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F5FA8" w14:textId="68FCA2B3" w:rsidR="00906917" w:rsidRPr="00423B2C" w:rsidRDefault="00775159" w:rsidP="005B2D39">
      <w:pPr>
        <w:spacing w:after="240" w:line="480" w:lineRule="exact"/>
        <w:jc w:val="center"/>
        <w:outlineLvl w:val="1"/>
        <w:rPr>
          <w:rStyle w:val="ac"/>
          <w:rFonts w:ascii="標楷體" w:hAnsi="標楷體"/>
          <w:snapToGrid w:val="0"/>
          <w:spacing w:val="0"/>
          <w:sz w:val="36"/>
          <w:szCs w:val="36"/>
        </w:rPr>
      </w:pPr>
      <w:r>
        <w:rPr>
          <w:rStyle w:val="ac"/>
          <w:rFonts w:ascii="標楷體" w:hAnsi="標楷體" w:hint="eastAsia"/>
          <w:snapToGrid w:val="0"/>
          <w:spacing w:val="0"/>
          <w:sz w:val="36"/>
          <w:szCs w:val="36"/>
        </w:rPr>
        <w:t>乙</w:t>
      </w:r>
      <w:r w:rsidR="00906917" w:rsidRPr="00423B2C">
        <w:rPr>
          <w:rStyle w:val="ac"/>
          <w:rFonts w:ascii="標楷體" w:hAnsi="標楷體"/>
          <w:snapToGrid w:val="0"/>
          <w:spacing w:val="0"/>
          <w:sz w:val="36"/>
          <w:szCs w:val="36"/>
        </w:rPr>
        <w:t>、</w:t>
      </w:r>
      <w:r w:rsidR="00906917" w:rsidRPr="00423B2C">
        <w:rPr>
          <w:rStyle w:val="ac"/>
          <w:rFonts w:ascii="標楷體" w:hAnsi="標楷體" w:hint="eastAsia"/>
          <w:snapToGrid w:val="0"/>
          <w:spacing w:val="0"/>
          <w:sz w:val="36"/>
          <w:szCs w:val="36"/>
        </w:rPr>
        <w:t>各基金決算之審核</w:t>
      </w:r>
    </w:p>
    <w:p w14:paraId="50058BD1" w14:textId="7933490D" w:rsidR="00906917" w:rsidRPr="00074D8D" w:rsidRDefault="00775159" w:rsidP="00BD4084">
      <w:pPr>
        <w:spacing w:after="240" w:line="480" w:lineRule="exact"/>
        <w:jc w:val="both"/>
        <w:outlineLvl w:val="2"/>
        <w:rPr>
          <w:rFonts w:ascii="標楷體" w:eastAsia="標楷體" w:hAnsi="標楷體"/>
          <w:b/>
          <w:color w:val="000000" w:themeColor="text1"/>
          <w:sz w:val="36"/>
          <w:szCs w:val="32"/>
        </w:rPr>
      </w:pPr>
      <w:r>
        <w:rPr>
          <w:rFonts w:ascii="標楷體" w:eastAsia="標楷體" w:hAnsi="標楷體" w:hint="eastAsia"/>
          <w:b/>
          <w:color w:val="000000" w:themeColor="text1"/>
          <w:sz w:val="36"/>
          <w:szCs w:val="32"/>
        </w:rPr>
        <w:t>壹</w:t>
      </w:r>
      <w:r w:rsidR="00906917" w:rsidRPr="00074D8D">
        <w:rPr>
          <w:rFonts w:ascii="標楷體" w:eastAsia="標楷體" w:hAnsi="標楷體" w:hint="eastAsia"/>
          <w:b/>
          <w:color w:val="000000" w:themeColor="text1"/>
          <w:sz w:val="36"/>
          <w:szCs w:val="32"/>
        </w:rPr>
        <w:t>、作業基金</w:t>
      </w:r>
    </w:p>
    <w:p w14:paraId="7FD1BE51" w14:textId="24EC4FAE" w:rsidR="00906917" w:rsidRPr="00074D8D" w:rsidRDefault="00775159" w:rsidP="00775159">
      <w:pPr>
        <w:spacing w:line="480" w:lineRule="exact"/>
        <w:ind w:firstLineChars="50" w:firstLine="160"/>
        <w:jc w:val="both"/>
        <w:outlineLvl w:val="3"/>
        <w:rPr>
          <w:rFonts w:ascii="標楷體" w:eastAsia="標楷體" w:hAnsi="標楷體"/>
          <w:b/>
          <w:sz w:val="32"/>
          <w:szCs w:val="28"/>
        </w:rPr>
      </w:pPr>
      <w:r>
        <w:rPr>
          <w:rFonts w:ascii="標楷體" w:eastAsia="標楷體" w:hAnsi="標楷體" w:hint="eastAsia"/>
          <w:b/>
          <w:sz w:val="32"/>
          <w:szCs w:val="28"/>
        </w:rPr>
        <w:t>一、</w:t>
      </w:r>
      <w:r w:rsidR="00906917" w:rsidRPr="00074D8D">
        <w:rPr>
          <w:rFonts w:ascii="標楷體" w:eastAsia="標楷體" w:hAnsi="標楷體" w:hint="eastAsia"/>
          <w:b/>
          <w:sz w:val="32"/>
          <w:szCs w:val="28"/>
        </w:rPr>
        <w:t>臺北市輔助公教人員購置住宅及急難貸款基金</w:t>
      </w:r>
    </w:p>
    <w:p w14:paraId="2C7F311F" w14:textId="1630788F" w:rsidR="00906917" w:rsidRPr="00394052" w:rsidRDefault="00906917" w:rsidP="001B2BE5">
      <w:pPr>
        <w:adjustRightInd w:val="0"/>
        <w:snapToGrid w:val="0"/>
        <w:spacing w:before="60" w:after="60" w:line="460" w:lineRule="exact"/>
        <w:ind w:firstLineChars="200" w:firstLine="480"/>
        <w:jc w:val="both"/>
        <w:rPr>
          <w:rFonts w:ascii="標楷體" w:eastAsia="標楷體" w:hAnsi="標楷體"/>
          <w:szCs w:val="32"/>
        </w:rPr>
      </w:pPr>
      <w:r w:rsidRPr="00394052">
        <w:rPr>
          <w:rFonts w:ascii="標楷體" w:eastAsia="標楷體" w:hAnsi="標楷體" w:hint="eastAsia"/>
          <w:szCs w:val="32"/>
        </w:rPr>
        <w:t>臺北市政府為輔助其所屬公教員工購置住宅及協助紓解急難以安定生活，依臺北市政府公教人員急難貸款實施要點第1</w:t>
      </w:r>
      <w:r w:rsidRPr="00394052">
        <w:rPr>
          <w:rFonts w:ascii="標楷體" w:eastAsia="標楷體" w:hAnsi="標楷體"/>
          <w:szCs w:val="32"/>
        </w:rPr>
        <w:t>1</w:t>
      </w:r>
      <w:r w:rsidRPr="00394052">
        <w:rPr>
          <w:rFonts w:ascii="標楷體" w:eastAsia="標楷體" w:hAnsi="標楷體" w:hint="eastAsia"/>
          <w:szCs w:val="32"/>
        </w:rPr>
        <w:t>點規定，設置臺北市輔助公教人員購置住宅及急難貸款基金。</w:t>
      </w:r>
      <w:r w:rsidRPr="00394052">
        <w:rPr>
          <w:rFonts w:ascii="標楷體" w:eastAsia="標楷體" w:hAnsi="標楷體" w:hint="eastAsia"/>
          <w:color w:val="000000" w:themeColor="text1"/>
          <w:szCs w:val="24"/>
        </w:rPr>
        <w:t>該基金</w:t>
      </w:r>
      <w:proofErr w:type="gramStart"/>
      <w:r w:rsidR="000C4932" w:rsidRPr="00394052">
        <w:rPr>
          <w:rFonts w:ascii="標楷體" w:eastAsia="標楷體" w:hAnsi="標楷體" w:hint="eastAsia"/>
          <w:color w:val="000000" w:themeColor="text1"/>
          <w:szCs w:val="24"/>
        </w:rPr>
        <w:t>1</w:t>
      </w:r>
      <w:r w:rsidR="00BF477F" w:rsidRPr="00394052">
        <w:rPr>
          <w:rFonts w:ascii="標楷體" w:eastAsia="標楷體" w:hAnsi="標楷體" w:hint="eastAsia"/>
          <w:color w:val="000000" w:themeColor="text1"/>
          <w:szCs w:val="24"/>
        </w:rPr>
        <w:t>1</w:t>
      </w:r>
      <w:r w:rsidR="00053B46" w:rsidRPr="00394052">
        <w:rPr>
          <w:rFonts w:ascii="標楷體" w:eastAsia="標楷體" w:hAnsi="標楷體" w:hint="eastAsia"/>
          <w:color w:val="000000" w:themeColor="text1"/>
          <w:szCs w:val="24"/>
        </w:rPr>
        <w:t>3</w:t>
      </w:r>
      <w:proofErr w:type="gramEnd"/>
      <w:r w:rsidRPr="00394052">
        <w:rPr>
          <w:rFonts w:ascii="標楷體" w:eastAsia="標楷體" w:hAnsi="標楷體" w:hint="eastAsia"/>
          <w:color w:val="000000" w:themeColor="text1"/>
          <w:szCs w:val="24"/>
        </w:rPr>
        <w:t>年度各項營運計畫及預算之執行等，經予書面審核，</w:t>
      </w:r>
      <w:r w:rsidR="00A34DAF" w:rsidRPr="00394052">
        <w:rPr>
          <w:rFonts w:ascii="標楷體" w:eastAsia="標楷體" w:hAnsi="標楷體" w:hint="eastAsia"/>
          <w:szCs w:val="32"/>
        </w:rPr>
        <w:t>茲將審</w:t>
      </w:r>
      <w:r w:rsidRPr="00394052">
        <w:rPr>
          <w:rFonts w:ascii="標楷體" w:eastAsia="標楷體" w:hAnsi="標楷體" w:hint="eastAsia"/>
          <w:szCs w:val="32"/>
        </w:rPr>
        <w:t>核結果說明如次</w:t>
      </w:r>
      <w:r w:rsidR="002F6A91" w:rsidRPr="00394052">
        <w:rPr>
          <w:rFonts w:ascii="標楷體" w:eastAsia="標楷體" w:hAnsi="標楷體" w:hint="eastAsia"/>
          <w:szCs w:val="32"/>
        </w:rPr>
        <w:t>：</w:t>
      </w:r>
    </w:p>
    <w:p w14:paraId="268C4A4E" w14:textId="3CAECB8D" w:rsidR="00906917" w:rsidRPr="006426F3" w:rsidRDefault="00E83723" w:rsidP="00F535DD">
      <w:pPr>
        <w:spacing w:before="60" w:after="60" w:line="460" w:lineRule="exact"/>
        <w:ind w:firstLineChars="100" w:firstLine="280"/>
        <w:jc w:val="both"/>
        <w:outlineLvl w:val="4"/>
        <w:rPr>
          <w:rFonts w:ascii="標楷體" w:eastAsia="標楷體" w:hAnsi="標楷體"/>
          <w:b/>
          <w:color w:val="000000" w:themeColor="text1"/>
          <w:sz w:val="28"/>
        </w:rPr>
      </w:pPr>
      <w:r>
        <w:rPr>
          <w:rFonts w:ascii="標楷體" w:eastAsia="標楷體" w:hAnsi="標楷體" w:hint="eastAsia"/>
          <w:b/>
          <w:color w:val="000000" w:themeColor="text1"/>
          <w:sz w:val="28"/>
        </w:rPr>
        <w:t>（一）</w:t>
      </w:r>
      <w:r w:rsidR="00906917" w:rsidRPr="006426F3">
        <w:rPr>
          <w:rFonts w:ascii="標楷體" w:eastAsia="標楷體" w:hAnsi="標楷體" w:hint="eastAsia"/>
          <w:b/>
          <w:color w:val="000000" w:themeColor="text1"/>
          <w:sz w:val="28"/>
        </w:rPr>
        <w:t>營運計畫實施情形之查核</w:t>
      </w:r>
    </w:p>
    <w:p w14:paraId="6F0B5638" w14:textId="0ED287CC" w:rsidR="00906917" w:rsidRPr="006426F3" w:rsidRDefault="00906917" w:rsidP="00E83723">
      <w:pPr>
        <w:adjustRightInd w:val="0"/>
        <w:snapToGrid w:val="0"/>
        <w:spacing w:before="60" w:after="60" w:line="460" w:lineRule="exact"/>
        <w:ind w:firstLineChars="200" w:firstLine="480"/>
        <w:jc w:val="both"/>
        <w:rPr>
          <w:rFonts w:ascii="標楷體" w:eastAsia="標楷體" w:hAnsi="標楷體"/>
          <w:color w:val="000000" w:themeColor="text1"/>
          <w:szCs w:val="32"/>
        </w:rPr>
      </w:pPr>
      <w:r w:rsidRPr="006426F3">
        <w:rPr>
          <w:rFonts w:ascii="標楷體" w:eastAsia="標楷體" w:hAnsi="標楷體" w:hint="eastAsia"/>
          <w:color w:val="000000" w:themeColor="text1"/>
          <w:szCs w:val="32"/>
        </w:rPr>
        <w:t>該基金主要營運計畫係</w:t>
      </w:r>
      <w:r w:rsidR="000E63DD" w:rsidRPr="00420745">
        <w:rPr>
          <w:rFonts w:ascii="標楷體" w:eastAsia="標楷體" w:hAnsi="標楷體" w:hint="eastAsia"/>
          <w:color w:val="000000" w:themeColor="text1"/>
          <w:szCs w:val="32"/>
        </w:rPr>
        <w:t>辦理</w:t>
      </w:r>
      <w:r w:rsidRPr="00420745">
        <w:rPr>
          <w:rFonts w:ascii="標楷體" w:eastAsia="標楷體" w:hAnsi="標楷體" w:hint="eastAsia"/>
          <w:color w:val="000000" w:themeColor="text1"/>
          <w:szCs w:val="32"/>
        </w:rPr>
        <w:t>公教人員</w:t>
      </w:r>
      <w:r w:rsidR="00420745" w:rsidRPr="00420745">
        <w:rPr>
          <w:rFonts w:ascii="標楷體" w:eastAsia="標楷體" w:hAnsi="標楷體" w:hint="eastAsia"/>
          <w:color w:val="000000" w:themeColor="text1"/>
          <w:szCs w:val="32"/>
        </w:rPr>
        <w:t>購置住宅</w:t>
      </w:r>
      <w:r w:rsidRPr="00420745">
        <w:rPr>
          <w:rFonts w:ascii="標楷體" w:eastAsia="標楷體" w:hAnsi="標楷體" w:hint="eastAsia"/>
          <w:color w:val="000000" w:themeColor="text1"/>
          <w:szCs w:val="32"/>
        </w:rPr>
        <w:t>貸款</w:t>
      </w:r>
      <w:r w:rsidR="00420745" w:rsidRPr="00420745">
        <w:rPr>
          <w:rFonts w:ascii="標楷體" w:eastAsia="標楷體" w:hAnsi="標楷體" w:hint="eastAsia"/>
          <w:color w:val="000000" w:themeColor="text1"/>
          <w:szCs w:val="32"/>
        </w:rPr>
        <w:t>利息補助等</w:t>
      </w:r>
      <w:r w:rsidRPr="006426F3">
        <w:rPr>
          <w:rFonts w:ascii="標楷體" w:eastAsia="標楷體" w:hAnsi="標楷體" w:hint="eastAsia"/>
          <w:color w:val="000000" w:themeColor="text1"/>
          <w:szCs w:val="32"/>
        </w:rPr>
        <w:t>。</w:t>
      </w:r>
      <w:proofErr w:type="gramStart"/>
      <w:r w:rsidR="000C4932" w:rsidRPr="006426F3">
        <w:rPr>
          <w:rFonts w:ascii="標楷體" w:eastAsia="標楷體" w:hAnsi="標楷體" w:hint="eastAsia"/>
          <w:color w:val="000000" w:themeColor="text1"/>
          <w:szCs w:val="32"/>
        </w:rPr>
        <w:t>1</w:t>
      </w:r>
      <w:r w:rsidR="00BF477F" w:rsidRPr="006426F3">
        <w:rPr>
          <w:rFonts w:ascii="標楷體" w:eastAsia="標楷體" w:hAnsi="標楷體" w:hint="eastAsia"/>
          <w:color w:val="000000" w:themeColor="text1"/>
          <w:szCs w:val="32"/>
        </w:rPr>
        <w:t>1</w:t>
      </w:r>
      <w:r w:rsidR="00053B46">
        <w:rPr>
          <w:rFonts w:ascii="標楷體" w:eastAsia="標楷體" w:hAnsi="標楷體" w:hint="eastAsia"/>
          <w:color w:val="000000" w:themeColor="text1"/>
          <w:szCs w:val="32"/>
        </w:rPr>
        <w:t>3</w:t>
      </w:r>
      <w:proofErr w:type="gramEnd"/>
      <w:r w:rsidRPr="006426F3">
        <w:rPr>
          <w:rFonts w:ascii="標楷體" w:eastAsia="標楷體" w:hAnsi="標楷體" w:hint="eastAsia"/>
          <w:color w:val="000000" w:themeColor="text1"/>
          <w:szCs w:val="32"/>
        </w:rPr>
        <w:t>年度預</w:t>
      </w:r>
      <w:r w:rsidR="00C17B76">
        <w:rPr>
          <w:rFonts w:ascii="標楷體" w:eastAsia="標楷體" w:hAnsi="標楷體" w:hint="eastAsia"/>
          <w:color w:val="000000" w:themeColor="text1"/>
          <w:szCs w:val="32"/>
        </w:rPr>
        <w:t>算</w:t>
      </w:r>
      <w:r w:rsidR="004B62D2" w:rsidRPr="00420745">
        <w:rPr>
          <w:rFonts w:ascii="標楷體" w:eastAsia="標楷體" w:hAnsi="標楷體" w:hint="eastAsia"/>
          <w:color w:val="000000" w:themeColor="text1"/>
          <w:szCs w:val="32"/>
        </w:rPr>
        <w:t>數</w:t>
      </w:r>
      <w:r w:rsidR="00804141" w:rsidRPr="00804141">
        <w:rPr>
          <w:rFonts w:ascii="標楷體" w:eastAsia="標楷體" w:hAnsi="標楷體" w:hint="eastAsia"/>
          <w:color w:val="000000" w:themeColor="text1"/>
          <w:szCs w:val="32"/>
        </w:rPr>
        <w:t>25萬餘元</w:t>
      </w:r>
      <w:r w:rsidRPr="006426F3">
        <w:rPr>
          <w:rFonts w:ascii="標楷體" w:eastAsia="標楷體" w:hAnsi="標楷體" w:hint="eastAsia"/>
          <w:color w:val="000000" w:themeColor="text1"/>
          <w:szCs w:val="32"/>
        </w:rPr>
        <w:t>，</w:t>
      </w:r>
      <w:r w:rsidR="00C17B76">
        <w:rPr>
          <w:rFonts w:ascii="標楷體" w:eastAsia="標楷體" w:hAnsi="標楷體" w:hint="eastAsia"/>
          <w:color w:val="000000" w:themeColor="text1"/>
          <w:szCs w:val="32"/>
        </w:rPr>
        <w:t>決算</w:t>
      </w:r>
      <w:r w:rsidR="00804141" w:rsidRPr="00804141">
        <w:rPr>
          <w:rFonts w:ascii="標楷體" w:eastAsia="標楷體" w:hAnsi="標楷體" w:hint="eastAsia"/>
          <w:color w:val="000000" w:themeColor="text1"/>
          <w:szCs w:val="32"/>
        </w:rPr>
        <w:t>數13萬餘元</w:t>
      </w:r>
      <w:r w:rsidRPr="006426F3">
        <w:rPr>
          <w:rFonts w:ascii="標楷體" w:eastAsia="標楷體" w:hAnsi="標楷體" w:hint="eastAsia"/>
          <w:color w:val="000000" w:themeColor="text1"/>
          <w:szCs w:val="32"/>
        </w:rPr>
        <w:t>，較預</w:t>
      </w:r>
      <w:r w:rsidR="00C17B76">
        <w:rPr>
          <w:rFonts w:ascii="標楷體" w:eastAsia="標楷體" w:hAnsi="標楷體" w:hint="eastAsia"/>
          <w:color w:val="000000" w:themeColor="text1"/>
          <w:szCs w:val="32"/>
        </w:rPr>
        <w:t>算數</w:t>
      </w:r>
      <w:r w:rsidRPr="006426F3">
        <w:rPr>
          <w:rFonts w:ascii="標楷體" w:eastAsia="標楷體" w:hAnsi="標楷體" w:hint="eastAsia"/>
          <w:color w:val="000000" w:themeColor="text1"/>
          <w:szCs w:val="32"/>
        </w:rPr>
        <w:t>減少</w:t>
      </w:r>
      <w:r w:rsidR="00804141">
        <w:rPr>
          <w:rFonts w:ascii="標楷體" w:eastAsia="標楷體" w:hAnsi="標楷體" w:hint="eastAsia"/>
          <w:color w:val="000000" w:themeColor="text1"/>
          <w:szCs w:val="32"/>
        </w:rPr>
        <w:t>12萬餘元</w:t>
      </w:r>
      <w:r w:rsidRPr="006426F3">
        <w:rPr>
          <w:rFonts w:ascii="標楷體" w:eastAsia="標楷體" w:hAnsi="標楷體" w:hint="eastAsia"/>
          <w:color w:val="000000" w:themeColor="text1"/>
          <w:szCs w:val="32"/>
        </w:rPr>
        <w:t>，約</w:t>
      </w:r>
      <w:r w:rsidR="00804141">
        <w:rPr>
          <w:rFonts w:ascii="標楷體" w:eastAsia="標楷體" w:hAnsi="標楷體" w:hint="eastAsia"/>
          <w:color w:val="000000" w:themeColor="text1"/>
          <w:szCs w:val="32"/>
        </w:rPr>
        <w:t>47</w:t>
      </w:r>
      <w:r w:rsidR="00BF7EC0">
        <w:rPr>
          <w:rFonts w:ascii="標楷體" w:eastAsia="標楷體" w:hAnsi="標楷體" w:hint="eastAsia"/>
          <w:color w:val="000000" w:themeColor="text1"/>
          <w:szCs w:val="32"/>
        </w:rPr>
        <w:t>.</w:t>
      </w:r>
      <w:r w:rsidR="00804141">
        <w:rPr>
          <w:rFonts w:ascii="標楷體" w:eastAsia="標楷體" w:hAnsi="標楷體" w:hint="eastAsia"/>
          <w:color w:val="000000" w:themeColor="text1"/>
          <w:szCs w:val="32"/>
        </w:rPr>
        <w:t>9</w:t>
      </w:r>
      <w:r w:rsidR="00BF7EC0">
        <w:rPr>
          <w:rFonts w:ascii="標楷體" w:eastAsia="標楷體" w:hAnsi="標楷體" w:hint="eastAsia"/>
          <w:color w:val="000000" w:themeColor="text1"/>
          <w:szCs w:val="32"/>
        </w:rPr>
        <w:t>0</w:t>
      </w:r>
      <w:r w:rsidR="00A34DAF" w:rsidRPr="006426F3">
        <w:rPr>
          <w:rFonts w:ascii="標楷體" w:eastAsia="標楷體" w:hAnsi="標楷體" w:hint="eastAsia"/>
          <w:color w:val="000000" w:themeColor="text1"/>
          <w:szCs w:val="32"/>
        </w:rPr>
        <w:t>％，主要係</w:t>
      </w:r>
      <w:r w:rsidR="00804141" w:rsidRPr="00804141">
        <w:rPr>
          <w:rFonts w:ascii="標楷體" w:eastAsia="標楷體" w:hAnsi="標楷體" w:hint="eastAsia"/>
          <w:color w:val="000000" w:themeColor="text1"/>
          <w:szCs w:val="32"/>
        </w:rPr>
        <w:t>補貼公教人員住宅貸款差額利息較預計減少</w:t>
      </w:r>
      <w:r w:rsidRPr="006426F3">
        <w:rPr>
          <w:rFonts w:ascii="標楷體" w:eastAsia="標楷體" w:hAnsi="標楷體" w:hint="eastAsia"/>
          <w:color w:val="000000" w:themeColor="text1"/>
          <w:szCs w:val="32"/>
        </w:rPr>
        <w:t>所致。</w:t>
      </w:r>
    </w:p>
    <w:p w14:paraId="20F791EA" w14:textId="5B3C2E63" w:rsidR="00906917" w:rsidRPr="00F0233D" w:rsidRDefault="00E83723" w:rsidP="00BC01CF">
      <w:pPr>
        <w:spacing w:before="60" w:after="60" w:line="460" w:lineRule="exact"/>
        <w:ind w:firstLineChars="100" w:firstLine="280"/>
        <w:jc w:val="both"/>
        <w:outlineLvl w:val="4"/>
        <w:rPr>
          <w:rFonts w:ascii="標楷體" w:eastAsia="標楷體" w:hAnsi="標楷體"/>
          <w:b/>
          <w:color w:val="000000" w:themeColor="text1"/>
          <w:sz w:val="28"/>
        </w:rPr>
      </w:pPr>
      <w:r>
        <w:rPr>
          <w:rFonts w:ascii="標楷體" w:eastAsia="標楷體" w:hAnsi="標楷體" w:hint="eastAsia"/>
          <w:b/>
          <w:color w:val="000000" w:themeColor="text1"/>
          <w:sz w:val="28"/>
        </w:rPr>
        <w:t>（二）</w:t>
      </w:r>
      <w:r w:rsidR="00906917" w:rsidRPr="00F0233D">
        <w:rPr>
          <w:rFonts w:ascii="標楷體" w:eastAsia="標楷體" w:hAnsi="標楷體"/>
          <w:b/>
          <w:color w:val="000000" w:themeColor="text1"/>
          <w:sz w:val="28"/>
        </w:rPr>
        <w:t>預算執行情形之審核</w:t>
      </w:r>
    </w:p>
    <w:p w14:paraId="54A58351" w14:textId="3B6CE556" w:rsidR="00906917" w:rsidRPr="006426F3" w:rsidRDefault="000C4932" w:rsidP="00E83723">
      <w:pPr>
        <w:adjustRightInd w:val="0"/>
        <w:snapToGrid w:val="0"/>
        <w:spacing w:before="60" w:after="60" w:line="460" w:lineRule="exact"/>
        <w:ind w:firstLineChars="200" w:firstLine="480"/>
        <w:jc w:val="both"/>
        <w:rPr>
          <w:rFonts w:ascii="標楷體" w:eastAsia="標楷體" w:hAnsi="標楷體"/>
          <w:color w:val="0000FF"/>
          <w:szCs w:val="32"/>
        </w:rPr>
      </w:pPr>
      <w:r w:rsidRPr="00804141">
        <w:rPr>
          <w:rFonts w:ascii="標楷體" w:eastAsia="標楷體" w:hAnsi="標楷體" w:hint="eastAsia"/>
          <w:color w:val="000000" w:themeColor="text1"/>
          <w:szCs w:val="32"/>
        </w:rPr>
        <w:t>1</w:t>
      </w:r>
      <w:r w:rsidR="00BF477F" w:rsidRPr="00804141">
        <w:rPr>
          <w:rFonts w:ascii="標楷體" w:eastAsia="標楷體" w:hAnsi="標楷體" w:hint="eastAsia"/>
          <w:color w:val="000000" w:themeColor="text1"/>
          <w:szCs w:val="32"/>
        </w:rPr>
        <w:t>1</w:t>
      </w:r>
      <w:r w:rsidR="00053B46" w:rsidRPr="00804141">
        <w:rPr>
          <w:rFonts w:ascii="標楷體" w:eastAsia="標楷體" w:hAnsi="標楷體" w:hint="eastAsia"/>
          <w:color w:val="000000" w:themeColor="text1"/>
          <w:szCs w:val="32"/>
        </w:rPr>
        <w:t>3</w:t>
      </w:r>
      <w:r w:rsidR="00906917" w:rsidRPr="00B87368">
        <w:rPr>
          <w:rFonts w:ascii="標楷體" w:eastAsia="標楷體" w:hAnsi="標楷體" w:hint="eastAsia"/>
          <w:color w:val="000000" w:themeColor="text1"/>
          <w:szCs w:val="32"/>
        </w:rPr>
        <w:t>年度決算審核結果，業務</w:t>
      </w:r>
      <w:r w:rsidR="00053B46">
        <w:rPr>
          <w:rFonts w:ascii="標楷體" w:eastAsia="標楷體" w:hAnsi="標楷體" w:hint="eastAsia"/>
          <w:color w:val="000000" w:themeColor="text1"/>
          <w:szCs w:val="32"/>
        </w:rPr>
        <w:t>賸餘6</w:t>
      </w:r>
      <w:r w:rsidR="00906917" w:rsidRPr="00B87368">
        <w:rPr>
          <w:rFonts w:ascii="標楷體" w:eastAsia="標楷體" w:hAnsi="標楷體" w:hint="eastAsia"/>
          <w:color w:val="000000" w:themeColor="text1"/>
          <w:szCs w:val="32"/>
        </w:rPr>
        <w:t>萬餘元，業務外</w:t>
      </w:r>
      <w:r w:rsidR="00053B46">
        <w:rPr>
          <w:rFonts w:ascii="標楷體" w:eastAsia="標楷體" w:hAnsi="標楷體" w:hint="eastAsia"/>
          <w:color w:val="000000" w:themeColor="text1"/>
          <w:szCs w:val="32"/>
        </w:rPr>
        <w:t>短絀300</w:t>
      </w:r>
      <w:r w:rsidR="009735A4" w:rsidRPr="00B87368">
        <w:rPr>
          <w:rFonts w:ascii="標楷體" w:eastAsia="標楷體" w:hAnsi="標楷體" w:hint="eastAsia"/>
          <w:color w:val="000000" w:themeColor="text1"/>
          <w:szCs w:val="32"/>
        </w:rPr>
        <w:t>元，審定本期</w:t>
      </w:r>
      <w:r w:rsidR="00053B46">
        <w:rPr>
          <w:rFonts w:ascii="標楷體" w:eastAsia="標楷體" w:hAnsi="標楷體" w:hint="eastAsia"/>
          <w:color w:val="000000" w:themeColor="text1"/>
          <w:szCs w:val="32"/>
        </w:rPr>
        <w:t>賸餘6</w:t>
      </w:r>
      <w:r w:rsidR="00A34DAF" w:rsidRPr="00B87368">
        <w:rPr>
          <w:rFonts w:ascii="標楷體" w:eastAsia="標楷體" w:hAnsi="標楷體" w:hint="eastAsia"/>
          <w:color w:val="000000" w:themeColor="text1"/>
          <w:szCs w:val="32"/>
        </w:rPr>
        <w:t>萬餘元，</w:t>
      </w:r>
      <w:r w:rsidR="000C7A5C">
        <w:rPr>
          <w:rFonts w:ascii="標楷體" w:eastAsia="標楷體" w:hAnsi="標楷體" w:hint="eastAsia"/>
          <w:color w:val="000000" w:themeColor="text1"/>
          <w:szCs w:val="32"/>
        </w:rPr>
        <w:t>與</w:t>
      </w:r>
      <w:r w:rsidR="00906917" w:rsidRPr="00B87368">
        <w:rPr>
          <w:rFonts w:ascii="標楷體" w:eastAsia="標楷體" w:hAnsi="標楷體" w:hint="eastAsia"/>
          <w:color w:val="000000" w:themeColor="text1"/>
          <w:szCs w:val="32"/>
        </w:rPr>
        <w:t>預算</w:t>
      </w:r>
      <w:r w:rsidR="00A34DAF" w:rsidRPr="00B87368">
        <w:rPr>
          <w:rFonts w:ascii="標楷體" w:eastAsia="標楷體" w:hAnsi="標楷體" w:hint="eastAsia"/>
          <w:color w:val="000000" w:themeColor="text1"/>
          <w:szCs w:val="32"/>
        </w:rPr>
        <w:t>短</w:t>
      </w:r>
      <w:r w:rsidR="00A34DAF" w:rsidRPr="00B87368">
        <w:rPr>
          <w:rFonts w:ascii="標楷體" w:eastAsia="標楷體" w:hAnsi="標楷體"/>
          <w:color w:val="000000" w:themeColor="text1"/>
          <w:szCs w:val="32"/>
        </w:rPr>
        <w:t>絀</w:t>
      </w:r>
      <w:r w:rsidR="00053B46">
        <w:rPr>
          <w:rFonts w:ascii="標楷體" w:eastAsia="標楷體" w:hAnsi="標楷體" w:hint="eastAsia"/>
          <w:color w:val="000000" w:themeColor="text1"/>
          <w:szCs w:val="32"/>
        </w:rPr>
        <w:t>30</w:t>
      </w:r>
      <w:r w:rsidR="00906917" w:rsidRPr="00B87368">
        <w:rPr>
          <w:rFonts w:ascii="標楷體" w:eastAsia="標楷體" w:hAnsi="標楷體" w:hint="eastAsia"/>
          <w:color w:val="000000" w:themeColor="text1"/>
          <w:szCs w:val="32"/>
        </w:rPr>
        <w:t>萬餘元</w:t>
      </w:r>
      <w:r w:rsidR="00A34DAF" w:rsidRPr="00B87368">
        <w:rPr>
          <w:rFonts w:ascii="標楷體" w:eastAsia="標楷體" w:hAnsi="標楷體" w:hint="eastAsia"/>
          <w:color w:val="000000" w:themeColor="text1"/>
          <w:szCs w:val="32"/>
        </w:rPr>
        <w:t>，</w:t>
      </w:r>
      <w:r w:rsidR="00053B46">
        <w:rPr>
          <w:rFonts w:ascii="標楷體" w:eastAsia="標楷體" w:hAnsi="標楷體" w:hint="eastAsia"/>
          <w:color w:val="000000" w:themeColor="text1"/>
          <w:szCs w:val="32"/>
        </w:rPr>
        <w:t>相距36</w:t>
      </w:r>
      <w:r w:rsidR="00A34DAF" w:rsidRPr="00B87368">
        <w:rPr>
          <w:rFonts w:ascii="標楷體" w:eastAsia="標楷體" w:hAnsi="標楷體" w:hint="eastAsia"/>
          <w:color w:val="000000" w:themeColor="text1"/>
          <w:szCs w:val="32"/>
        </w:rPr>
        <w:t>萬</w:t>
      </w:r>
      <w:r w:rsidR="00A34DAF" w:rsidRPr="00B87368">
        <w:rPr>
          <w:rFonts w:ascii="標楷體" w:eastAsia="標楷體" w:hAnsi="標楷體"/>
          <w:color w:val="000000" w:themeColor="text1"/>
          <w:szCs w:val="32"/>
        </w:rPr>
        <w:t>餘元</w:t>
      </w:r>
      <w:r w:rsidR="00A34DAF" w:rsidRPr="00B87368">
        <w:rPr>
          <w:rFonts w:ascii="標楷體" w:eastAsia="標楷體" w:hAnsi="標楷體" w:hint="eastAsia"/>
          <w:color w:val="000000" w:themeColor="text1"/>
          <w:szCs w:val="32"/>
        </w:rPr>
        <w:t>，</w:t>
      </w:r>
      <w:r w:rsidR="00B87368" w:rsidRPr="00B87368">
        <w:rPr>
          <w:rFonts w:ascii="標楷體" w:eastAsia="標楷體" w:hAnsi="標楷體" w:hint="eastAsia"/>
          <w:color w:val="000000" w:themeColor="text1"/>
          <w:szCs w:val="32"/>
        </w:rPr>
        <w:t>主要係</w:t>
      </w:r>
      <w:r w:rsidR="000C7A5C">
        <w:rPr>
          <w:rFonts w:ascii="標楷體" w:eastAsia="標楷體" w:hAnsi="標楷體" w:hint="eastAsia"/>
          <w:color w:val="000000" w:themeColor="text1"/>
          <w:szCs w:val="32"/>
        </w:rPr>
        <w:t>收取</w:t>
      </w:r>
      <w:r w:rsidR="00053B46">
        <w:rPr>
          <w:rFonts w:ascii="標楷體" w:eastAsia="標楷體" w:hAnsi="標楷體" w:hint="eastAsia"/>
          <w:color w:val="000000" w:themeColor="text1"/>
          <w:szCs w:val="32"/>
        </w:rPr>
        <w:t>公教人員購置住宅戶違約金</w:t>
      </w:r>
      <w:r w:rsidR="00B87368" w:rsidRPr="00B87368">
        <w:rPr>
          <w:rFonts w:ascii="標楷體" w:eastAsia="標楷體" w:hAnsi="標楷體" w:hint="eastAsia"/>
          <w:color w:val="000000" w:themeColor="text1"/>
          <w:szCs w:val="32"/>
        </w:rPr>
        <w:t>較預計增加</w:t>
      </w:r>
      <w:r w:rsidR="00C42DC7">
        <w:rPr>
          <w:rFonts w:ascii="標楷體" w:eastAsia="標楷體" w:hAnsi="標楷體" w:hint="eastAsia"/>
          <w:color w:val="000000" w:themeColor="text1"/>
          <w:szCs w:val="32"/>
        </w:rPr>
        <w:t>，</w:t>
      </w:r>
      <w:r w:rsidR="00053B46">
        <w:rPr>
          <w:rFonts w:ascii="標楷體" w:eastAsia="標楷體" w:hAnsi="標楷體" w:hint="eastAsia"/>
          <w:color w:val="000000" w:themeColor="text1"/>
          <w:szCs w:val="32"/>
        </w:rPr>
        <w:t>及</w:t>
      </w:r>
      <w:r w:rsidR="00B87368" w:rsidRPr="00B87368">
        <w:rPr>
          <w:rFonts w:ascii="標楷體" w:eastAsia="標楷體" w:hAnsi="標楷體" w:hint="eastAsia"/>
          <w:color w:val="000000" w:themeColor="text1"/>
          <w:szCs w:val="32"/>
        </w:rPr>
        <w:t>補貼</w:t>
      </w:r>
      <w:r w:rsidR="00053B46">
        <w:rPr>
          <w:rFonts w:ascii="標楷體" w:eastAsia="標楷體" w:hAnsi="標楷體" w:hint="eastAsia"/>
          <w:color w:val="000000" w:themeColor="text1"/>
          <w:szCs w:val="32"/>
        </w:rPr>
        <w:t>公教人員住宅貸款</w:t>
      </w:r>
      <w:r w:rsidR="00B87368" w:rsidRPr="00B87368">
        <w:rPr>
          <w:rFonts w:ascii="標楷體" w:eastAsia="標楷體" w:hAnsi="標楷體" w:hint="eastAsia"/>
          <w:color w:val="000000" w:themeColor="text1"/>
          <w:szCs w:val="32"/>
        </w:rPr>
        <w:t>差額利息較預計減少所致。</w:t>
      </w:r>
    </w:p>
    <w:p w14:paraId="6CAB94F0" w14:textId="2FDEFF3D" w:rsidR="00906917" w:rsidRPr="0060737A" w:rsidRDefault="008A0215" w:rsidP="002423D3">
      <w:pPr>
        <w:spacing w:before="60" w:after="60" w:line="460" w:lineRule="exact"/>
        <w:ind w:firstLineChars="100" w:firstLine="280"/>
        <w:jc w:val="both"/>
        <w:outlineLvl w:val="4"/>
        <w:rPr>
          <w:rFonts w:ascii="標楷體" w:eastAsia="標楷體" w:hAnsi="標楷體"/>
          <w:b/>
          <w:color w:val="000000" w:themeColor="text1"/>
          <w:sz w:val="28"/>
        </w:rPr>
      </w:pPr>
      <w:r>
        <w:rPr>
          <w:rFonts w:ascii="標楷體" w:eastAsia="標楷體" w:hAnsi="標楷體" w:hint="eastAsia"/>
          <w:b/>
          <w:color w:val="000000" w:themeColor="text1"/>
          <w:sz w:val="28"/>
        </w:rPr>
        <w:t>（三）</w:t>
      </w:r>
      <w:r w:rsidR="00906917" w:rsidRPr="0060737A">
        <w:rPr>
          <w:rFonts w:ascii="標楷體" w:eastAsia="標楷體" w:hAnsi="標楷體" w:hint="eastAsia"/>
          <w:b/>
          <w:color w:val="000000" w:themeColor="text1"/>
          <w:sz w:val="28"/>
        </w:rPr>
        <w:t>餘絀及撥補之審定</w:t>
      </w:r>
    </w:p>
    <w:p w14:paraId="0D7DA537" w14:textId="67ED750B" w:rsidR="00906917" w:rsidRPr="0060737A" w:rsidRDefault="008A0215" w:rsidP="008A0215">
      <w:pPr>
        <w:pStyle w:val="af1"/>
        <w:ind w:leftChars="0" w:left="0" w:firstLineChars="300" w:firstLine="721"/>
        <w:jc w:val="both"/>
        <w:outlineLvl w:val="5"/>
        <w:rPr>
          <w:b/>
          <w:color w:val="000000" w:themeColor="text1"/>
        </w:rPr>
      </w:pPr>
      <w:r>
        <w:rPr>
          <w:rFonts w:hint="eastAsia"/>
          <w:b/>
          <w:color w:val="000000" w:themeColor="text1"/>
        </w:rPr>
        <w:t>1.</w:t>
      </w:r>
      <w:r w:rsidR="00906917" w:rsidRPr="0060737A">
        <w:rPr>
          <w:rFonts w:hint="eastAsia"/>
          <w:b/>
          <w:color w:val="000000" w:themeColor="text1"/>
        </w:rPr>
        <w:t>餘絀審定</w:t>
      </w:r>
    </w:p>
    <w:p w14:paraId="2837E35B" w14:textId="075A14C6" w:rsidR="00906917" w:rsidRPr="0060737A" w:rsidRDefault="00D00348" w:rsidP="002E03AD">
      <w:pPr>
        <w:adjustRightInd w:val="0"/>
        <w:snapToGrid w:val="0"/>
        <w:spacing w:before="60" w:after="60" w:line="460" w:lineRule="exact"/>
        <w:ind w:firstLineChars="200" w:firstLine="480"/>
        <w:jc w:val="both"/>
        <w:rPr>
          <w:rFonts w:ascii="標楷體" w:eastAsia="標楷體" w:hAnsi="標楷體"/>
          <w:color w:val="000000" w:themeColor="text1"/>
          <w:szCs w:val="32"/>
        </w:rPr>
      </w:pPr>
      <w:r w:rsidRPr="0060737A">
        <w:rPr>
          <w:rFonts w:ascii="標楷體" w:eastAsia="標楷體" w:hAnsi="標楷體" w:hint="eastAsia"/>
          <w:color w:val="000000" w:themeColor="text1"/>
          <w:szCs w:val="32"/>
        </w:rPr>
        <w:t>1</w:t>
      </w:r>
      <w:r w:rsidR="0059005A" w:rsidRPr="0060737A">
        <w:rPr>
          <w:rFonts w:ascii="標楷體" w:eastAsia="標楷體" w:hAnsi="標楷體" w:hint="eastAsia"/>
          <w:color w:val="000000" w:themeColor="text1"/>
          <w:szCs w:val="32"/>
        </w:rPr>
        <w:t>1</w:t>
      </w:r>
      <w:r w:rsidR="00053B46">
        <w:rPr>
          <w:rFonts w:ascii="標楷體" w:eastAsia="標楷體" w:hAnsi="標楷體" w:hint="eastAsia"/>
          <w:color w:val="000000" w:themeColor="text1"/>
          <w:szCs w:val="32"/>
        </w:rPr>
        <w:t>3</w:t>
      </w:r>
      <w:r w:rsidR="00B5552B" w:rsidRPr="0060737A">
        <w:rPr>
          <w:rFonts w:ascii="標楷體" w:eastAsia="標楷體" w:hAnsi="標楷體" w:hint="eastAsia"/>
          <w:color w:val="000000" w:themeColor="text1"/>
          <w:szCs w:val="32"/>
        </w:rPr>
        <w:t>年度決算經臺北市政府核定</w:t>
      </w:r>
      <w:r w:rsidR="00053B46">
        <w:rPr>
          <w:rFonts w:ascii="標楷體" w:eastAsia="標楷體" w:hAnsi="標楷體" w:hint="eastAsia"/>
          <w:color w:val="000000" w:themeColor="text1"/>
          <w:szCs w:val="32"/>
        </w:rPr>
        <w:t>賸餘64</w:t>
      </w:r>
      <w:r w:rsidR="0059005A" w:rsidRPr="0060737A">
        <w:rPr>
          <w:rFonts w:ascii="標楷體" w:eastAsia="標楷體" w:hAnsi="標楷體"/>
          <w:color w:val="000000" w:themeColor="text1"/>
          <w:szCs w:val="32"/>
        </w:rPr>
        <w:t>,</w:t>
      </w:r>
      <w:r w:rsidR="00053B46">
        <w:rPr>
          <w:rFonts w:ascii="標楷體" w:eastAsia="標楷體" w:hAnsi="標楷體" w:hint="eastAsia"/>
          <w:color w:val="000000" w:themeColor="text1"/>
          <w:szCs w:val="32"/>
        </w:rPr>
        <w:t>946</w:t>
      </w:r>
      <w:r w:rsidR="00906917" w:rsidRPr="0060737A">
        <w:rPr>
          <w:rFonts w:ascii="標楷體" w:eastAsia="標楷體" w:hAnsi="標楷體" w:hint="eastAsia"/>
          <w:color w:val="000000" w:themeColor="text1"/>
          <w:szCs w:val="32"/>
        </w:rPr>
        <w:t>元，經核尚無不合，予以照數審定。</w:t>
      </w:r>
    </w:p>
    <w:p w14:paraId="0319F2A1" w14:textId="69E57802" w:rsidR="00906917" w:rsidRPr="0060737A" w:rsidRDefault="00D46EDD" w:rsidP="00D46EDD">
      <w:pPr>
        <w:pStyle w:val="af1"/>
        <w:ind w:leftChars="0" w:left="0" w:firstLineChars="300" w:firstLine="721"/>
        <w:jc w:val="both"/>
        <w:outlineLvl w:val="5"/>
        <w:rPr>
          <w:b/>
          <w:color w:val="000000" w:themeColor="text1"/>
        </w:rPr>
      </w:pPr>
      <w:r>
        <w:rPr>
          <w:rFonts w:hint="eastAsia"/>
          <w:b/>
          <w:color w:val="000000" w:themeColor="text1"/>
        </w:rPr>
        <w:t>2.</w:t>
      </w:r>
      <w:r w:rsidR="00906917" w:rsidRPr="0060737A">
        <w:rPr>
          <w:rFonts w:hint="eastAsia"/>
          <w:b/>
          <w:color w:val="000000" w:themeColor="text1"/>
        </w:rPr>
        <w:t>餘絀撥補</w:t>
      </w:r>
    </w:p>
    <w:p w14:paraId="157DB26E" w14:textId="3E98C338" w:rsidR="00906917" w:rsidRPr="0060737A" w:rsidRDefault="006155A6" w:rsidP="002E03AD">
      <w:pPr>
        <w:adjustRightInd w:val="0"/>
        <w:snapToGrid w:val="0"/>
        <w:spacing w:before="60" w:after="60" w:line="460" w:lineRule="exact"/>
        <w:ind w:firstLineChars="200" w:firstLine="480"/>
        <w:jc w:val="both"/>
        <w:rPr>
          <w:rFonts w:ascii="標楷體" w:eastAsia="標楷體" w:hAnsi="標楷體"/>
          <w:color w:val="000000" w:themeColor="text1"/>
          <w:szCs w:val="32"/>
        </w:rPr>
      </w:pPr>
      <w:r w:rsidRPr="006155A6">
        <w:rPr>
          <w:rFonts w:ascii="標楷體" w:eastAsia="標楷體" w:hAnsi="標楷體" w:hint="eastAsia"/>
          <w:color w:val="000000" w:themeColor="text1"/>
          <w:szCs w:val="32"/>
        </w:rPr>
        <w:t>113年度決算審定賸餘64,946元，連同前期未分配賸餘327,846,220元，合計賸餘327,911,166元，經解繳公庫64,946元後，尚有未分配賸餘327,846,220元</w:t>
      </w:r>
      <w:r w:rsidR="00906917" w:rsidRPr="0060737A">
        <w:rPr>
          <w:rFonts w:ascii="標楷體" w:eastAsia="標楷體" w:hAnsi="標楷體" w:hint="eastAsia"/>
          <w:color w:val="000000" w:themeColor="text1"/>
          <w:szCs w:val="32"/>
        </w:rPr>
        <w:t>。</w:t>
      </w:r>
    </w:p>
    <w:p w14:paraId="1232D253" w14:textId="4DD63978" w:rsidR="00906917" w:rsidRPr="00865989" w:rsidRDefault="00D46EDD" w:rsidP="002423D3">
      <w:pPr>
        <w:spacing w:before="60" w:after="60" w:line="460" w:lineRule="exact"/>
        <w:ind w:firstLineChars="100" w:firstLine="280"/>
        <w:jc w:val="both"/>
        <w:outlineLvl w:val="4"/>
        <w:rPr>
          <w:rFonts w:ascii="標楷體" w:eastAsia="標楷體" w:hAnsi="標楷體"/>
          <w:b/>
          <w:color w:val="000000" w:themeColor="text1"/>
          <w:sz w:val="28"/>
        </w:rPr>
      </w:pPr>
      <w:r>
        <w:rPr>
          <w:rFonts w:ascii="標楷體" w:eastAsia="標楷體" w:hAnsi="標楷體" w:hint="eastAsia"/>
          <w:b/>
          <w:color w:val="000000" w:themeColor="text1"/>
          <w:sz w:val="28"/>
        </w:rPr>
        <w:t>（四）</w:t>
      </w:r>
      <w:r w:rsidR="00906917" w:rsidRPr="00865989">
        <w:rPr>
          <w:rFonts w:ascii="標楷體" w:eastAsia="標楷體" w:hAnsi="標楷體" w:hint="eastAsia"/>
          <w:b/>
          <w:color w:val="000000" w:themeColor="text1"/>
          <w:sz w:val="28"/>
        </w:rPr>
        <w:t>現金流量之查核</w:t>
      </w:r>
    </w:p>
    <w:p w14:paraId="42BB72A6" w14:textId="47DDB133" w:rsidR="00906917" w:rsidRPr="004A57EA" w:rsidRDefault="00D00348" w:rsidP="002E03AD">
      <w:pPr>
        <w:adjustRightInd w:val="0"/>
        <w:snapToGrid w:val="0"/>
        <w:spacing w:before="60" w:after="60" w:line="460" w:lineRule="exact"/>
        <w:ind w:firstLineChars="200" w:firstLine="480"/>
        <w:jc w:val="both"/>
        <w:rPr>
          <w:rFonts w:ascii="標楷體" w:eastAsia="標楷體" w:hAnsi="標楷體"/>
          <w:color w:val="000000" w:themeColor="text1"/>
          <w:szCs w:val="32"/>
        </w:rPr>
      </w:pPr>
      <w:r w:rsidRPr="00865989">
        <w:rPr>
          <w:rFonts w:ascii="標楷體" w:eastAsia="標楷體" w:hAnsi="標楷體" w:hint="eastAsia"/>
          <w:color w:val="000000" w:themeColor="text1"/>
          <w:szCs w:val="32"/>
        </w:rPr>
        <w:t>1</w:t>
      </w:r>
      <w:r w:rsidR="0059005A" w:rsidRPr="00865989">
        <w:rPr>
          <w:rFonts w:ascii="標楷體" w:eastAsia="標楷體" w:hAnsi="標楷體"/>
          <w:color w:val="000000" w:themeColor="text1"/>
          <w:szCs w:val="32"/>
        </w:rPr>
        <w:t>1</w:t>
      </w:r>
      <w:r w:rsidR="00BF40F0">
        <w:rPr>
          <w:rFonts w:ascii="標楷體" w:eastAsia="標楷體" w:hAnsi="標楷體" w:hint="eastAsia"/>
          <w:color w:val="000000" w:themeColor="text1"/>
          <w:szCs w:val="32"/>
        </w:rPr>
        <w:t>3</w:t>
      </w:r>
      <w:r w:rsidR="00906917" w:rsidRPr="00865989">
        <w:rPr>
          <w:rFonts w:ascii="標楷體" w:eastAsia="標楷體" w:hAnsi="標楷體" w:hint="eastAsia"/>
          <w:color w:val="000000" w:themeColor="text1"/>
          <w:szCs w:val="32"/>
        </w:rPr>
        <w:t>年度期初現金及約當現金</w:t>
      </w:r>
      <w:r w:rsidR="0059005A" w:rsidRPr="00865989">
        <w:rPr>
          <w:rFonts w:ascii="標楷體" w:eastAsia="標楷體" w:hAnsi="標楷體"/>
          <w:color w:val="000000" w:themeColor="text1"/>
          <w:szCs w:val="32"/>
        </w:rPr>
        <w:t>1</w:t>
      </w:r>
      <w:r w:rsidR="00534579" w:rsidRPr="00865989">
        <w:rPr>
          <w:rFonts w:ascii="標楷體" w:eastAsia="標楷體" w:hAnsi="標楷體" w:hint="eastAsia"/>
          <w:color w:val="000000" w:themeColor="text1"/>
          <w:szCs w:val="32"/>
        </w:rPr>
        <w:t>3</w:t>
      </w:r>
      <w:r w:rsidR="00906917" w:rsidRPr="00865989">
        <w:rPr>
          <w:rFonts w:ascii="標楷體" w:eastAsia="標楷體" w:hAnsi="標楷體" w:hint="eastAsia"/>
          <w:color w:val="000000" w:themeColor="text1"/>
          <w:szCs w:val="32"/>
        </w:rPr>
        <w:t>億</w:t>
      </w:r>
      <w:r w:rsidR="00BF40F0">
        <w:rPr>
          <w:rFonts w:ascii="標楷體" w:eastAsia="標楷體" w:hAnsi="標楷體" w:hint="eastAsia"/>
          <w:color w:val="000000" w:themeColor="text1"/>
          <w:szCs w:val="32"/>
        </w:rPr>
        <w:t>5</w:t>
      </w:r>
      <w:r w:rsidR="00865989" w:rsidRPr="00865989">
        <w:rPr>
          <w:rFonts w:ascii="標楷體" w:eastAsia="標楷體" w:hAnsi="標楷體"/>
          <w:color w:val="000000" w:themeColor="text1"/>
          <w:szCs w:val="32"/>
        </w:rPr>
        <w:t>,</w:t>
      </w:r>
      <w:r w:rsidR="00BF40F0">
        <w:rPr>
          <w:rFonts w:ascii="標楷體" w:eastAsia="標楷體" w:hAnsi="標楷體" w:hint="eastAsia"/>
          <w:color w:val="000000" w:themeColor="text1"/>
          <w:szCs w:val="32"/>
        </w:rPr>
        <w:t>857</w:t>
      </w:r>
      <w:r w:rsidR="00483CDB" w:rsidRPr="00865989">
        <w:rPr>
          <w:rFonts w:ascii="標楷體" w:eastAsia="標楷體" w:hAnsi="標楷體" w:hint="eastAsia"/>
          <w:color w:val="000000" w:themeColor="text1"/>
          <w:szCs w:val="32"/>
        </w:rPr>
        <w:t>萬餘元，經</w:t>
      </w:r>
      <w:r w:rsidR="00483CDB" w:rsidRPr="004D7360">
        <w:rPr>
          <w:rFonts w:ascii="標楷體" w:eastAsia="標楷體" w:hAnsi="標楷體" w:hint="eastAsia"/>
          <w:color w:val="000000" w:themeColor="text1"/>
          <w:szCs w:val="32"/>
        </w:rPr>
        <w:t>業務及</w:t>
      </w:r>
      <w:r w:rsidR="00906917" w:rsidRPr="004D7360">
        <w:rPr>
          <w:rFonts w:ascii="標楷體" w:eastAsia="標楷體" w:hAnsi="標楷體" w:hint="eastAsia"/>
          <w:color w:val="000000" w:themeColor="text1"/>
          <w:szCs w:val="32"/>
        </w:rPr>
        <w:t>投資</w:t>
      </w:r>
      <w:r w:rsidR="00906917" w:rsidRPr="00865989">
        <w:rPr>
          <w:rFonts w:ascii="標楷體" w:eastAsia="標楷體" w:hAnsi="標楷體" w:hint="eastAsia"/>
          <w:color w:val="000000" w:themeColor="text1"/>
          <w:szCs w:val="32"/>
        </w:rPr>
        <w:t>活動結果，現金及約當現金淨</w:t>
      </w:r>
      <w:r w:rsidR="00BF40F0">
        <w:rPr>
          <w:rFonts w:ascii="標楷體" w:eastAsia="標楷體" w:hAnsi="標楷體" w:hint="eastAsia"/>
          <w:color w:val="000000" w:themeColor="text1"/>
          <w:szCs w:val="32"/>
        </w:rPr>
        <w:t>減452</w:t>
      </w:r>
      <w:r w:rsidR="00906917" w:rsidRPr="00865989">
        <w:rPr>
          <w:rFonts w:ascii="標楷體" w:eastAsia="標楷體" w:hAnsi="標楷體" w:hint="eastAsia"/>
          <w:color w:val="000000" w:themeColor="text1"/>
          <w:szCs w:val="32"/>
        </w:rPr>
        <w:t>萬餘元</w:t>
      </w:r>
      <w:r w:rsidR="00906917" w:rsidRPr="00D93DF6">
        <w:rPr>
          <w:rFonts w:ascii="標楷體" w:eastAsia="標楷體" w:hAnsi="標楷體" w:hint="eastAsia"/>
          <w:color w:val="000000" w:themeColor="text1"/>
          <w:szCs w:val="32"/>
        </w:rPr>
        <w:t>，期末現金及約當現金為</w:t>
      </w:r>
      <w:r w:rsidRPr="00D93DF6">
        <w:rPr>
          <w:rFonts w:ascii="標楷體" w:eastAsia="標楷體" w:hAnsi="標楷體"/>
          <w:color w:val="000000" w:themeColor="text1"/>
          <w:szCs w:val="32"/>
        </w:rPr>
        <w:t>1</w:t>
      </w:r>
      <w:r w:rsidR="0059005A" w:rsidRPr="00D93DF6">
        <w:rPr>
          <w:rFonts w:ascii="標楷體" w:eastAsia="標楷體" w:hAnsi="標楷體"/>
          <w:color w:val="000000" w:themeColor="text1"/>
          <w:szCs w:val="32"/>
        </w:rPr>
        <w:t>3</w:t>
      </w:r>
      <w:r w:rsidR="00906917" w:rsidRPr="00D93DF6">
        <w:rPr>
          <w:rFonts w:ascii="標楷體" w:eastAsia="標楷體" w:hAnsi="標楷體" w:hint="eastAsia"/>
          <w:color w:val="000000" w:themeColor="text1"/>
          <w:szCs w:val="32"/>
        </w:rPr>
        <w:t>億</w:t>
      </w:r>
      <w:r w:rsidR="00D93DF6" w:rsidRPr="00D93DF6">
        <w:rPr>
          <w:rFonts w:ascii="標楷體" w:eastAsia="標楷體" w:hAnsi="標楷體"/>
          <w:color w:val="000000" w:themeColor="text1"/>
          <w:szCs w:val="32"/>
        </w:rPr>
        <w:t>5</w:t>
      </w:r>
      <w:r w:rsidR="00534579" w:rsidRPr="00D93DF6">
        <w:rPr>
          <w:rFonts w:ascii="標楷體" w:eastAsia="標楷體" w:hAnsi="標楷體"/>
          <w:color w:val="000000" w:themeColor="text1"/>
          <w:szCs w:val="32"/>
        </w:rPr>
        <w:t>,</w:t>
      </w:r>
      <w:r w:rsidR="00BF40F0">
        <w:rPr>
          <w:rFonts w:ascii="標楷體" w:eastAsia="標楷體" w:hAnsi="標楷體" w:hint="eastAsia"/>
          <w:color w:val="000000" w:themeColor="text1"/>
          <w:szCs w:val="32"/>
        </w:rPr>
        <w:t>404</w:t>
      </w:r>
      <w:r w:rsidR="00906917" w:rsidRPr="00D93DF6">
        <w:rPr>
          <w:rFonts w:ascii="標楷體" w:eastAsia="標楷體" w:hAnsi="標楷體" w:hint="eastAsia"/>
          <w:color w:val="000000" w:themeColor="text1"/>
          <w:szCs w:val="32"/>
        </w:rPr>
        <w:t>萬餘元</w:t>
      </w:r>
      <w:r w:rsidR="00906917" w:rsidRPr="00452892">
        <w:rPr>
          <w:rFonts w:ascii="標楷體" w:eastAsia="標楷體" w:hAnsi="標楷體" w:hint="eastAsia"/>
          <w:color w:val="000000" w:themeColor="text1"/>
          <w:szCs w:val="32"/>
        </w:rPr>
        <w:t>；其現金及約當現金淨</w:t>
      </w:r>
      <w:r w:rsidR="00BF40F0">
        <w:rPr>
          <w:rFonts w:ascii="標楷體" w:eastAsia="標楷體" w:hAnsi="標楷體" w:hint="eastAsia"/>
          <w:color w:val="000000" w:themeColor="text1"/>
          <w:szCs w:val="32"/>
        </w:rPr>
        <w:t>減</w:t>
      </w:r>
      <w:r w:rsidR="00906917" w:rsidRPr="00452892">
        <w:rPr>
          <w:rFonts w:ascii="標楷體" w:eastAsia="標楷體" w:hAnsi="標楷體" w:hint="eastAsia"/>
          <w:color w:val="000000" w:themeColor="text1"/>
          <w:szCs w:val="32"/>
        </w:rPr>
        <w:t>數</w:t>
      </w:r>
      <w:r w:rsidR="00563DF6">
        <w:rPr>
          <w:rFonts w:ascii="標楷體" w:eastAsia="標楷體" w:hAnsi="標楷體" w:hint="eastAsia"/>
          <w:color w:val="000000" w:themeColor="text1"/>
          <w:szCs w:val="32"/>
        </w:rPr>
        <w:t>與</w:t>
      </w:r>
      <w:r w:rsidR="00906917" w:rsidRPr="00452892">
        <w:rPr>
          <w:rFonts w:ascii="標楷體" w:eastAsia="標楷體" w:hAnsi="標楷體" w:hint="eastAsia"/>
          <w:color w:val="000000" w:themeColor="text1"/>
          <w:szCs w:val="32"/>
        </w:rPr>
        <w:t>預算淨</w:t>
      </w:r>
      <w:r w:rsidR="00BF40F0">
        <w:rPr>
          <w:rFonts w:ascii="標楷體" w:eastAsia="標楷體" w:hAnsi="標楷體" w:hint="eastAsia"/>
          <w:color w:val="000000" w:themeColor="text1"/>
          <w:szCs w:val="32"/>
        </w:rPr>
        <w:t>增</w:t>
      </w:r>
      <w:r w:rsidR="00906917" w:rsidRPr="00452892">
        <w:rPr>
          <w:rFonts w:ascii="標楷體" w:eastAsia="標楷體" w:hAnsi="標楷體" w:hint="eastAsia"/>
          <w:color w:val="000000" w:themeColor="text1"/>
          <w:szCs w:val="32"/>
        </w:rPr>
        <w:t>數</w:t>
      </w:r>
      <w:r w:rsidR="00BF40F0">
        <w:rPr>
          <w:rFonts w:ascii="標楷體" w:eastAsia="標楷體" w:hAnsi="標楷體" w:hint="eastAsia"/>
          <w:color w:val="000000" w:themeColor="text1"/>
          <w:szCs w:val="32"/>
        </w:rPr>
        <w:t>326</w:t>
      </w:r>
      <w:r w:rsidR="00906917" w:rsidRPr="00452892">
        <w:rPr>
          <w:rFonts w:ascii="標楷體" w:eastAsia="標楷體" w:hAnsi="標楷體" w:hint="eastAsia"/>
          <w:color w:val="000000" w:themeColor="text1"/>
          <w:szCs w:val="32"/>
        </w:rPr>
        <w:t>萬餘元，</w:t>
      </w:r>
      <w:r w:rsidR="00BF40F0">
        <w:rPr>
          <w:rFonts w:ascii="標楷體" w:eastAsia="標楷體" w:hAnsi="標楷體" w:hint="eastAsia"/>
          <w:color w:val="000000" w:themeColor="text1"/>
          <w:szCs w:val="32"/>
        </w:rPr>
        <w:t>相距778</w:t>
      </w:r>
      <w:r w:rsidR="00906917" w:rsidRPr="00452892">
        <w:rPr>
          <w:rFonts w:ascii="標楷體" w:eastAsia="標楷體" w:hAnsi="標楷體" w:hint="eastAsia"/>
          <w:color w:val="000000" w:themeColor="text1"/>
          <w:szCs w:val="32"/>
        </w:rPr>
        <w:t>萬餘元</w:t>
      </w:r>
      <w:r w:rsidR="00906917" w:rsidRPr="004A57EA">
        <w:rPr>
          <w:rFonts w:ascii="標楷體" w:eastAsia="標楷體" w:hAnsi="標楷體" w:hint="eastAsia"/>
          <w:color w:val="000000" w:themeColor="text1"/>
          <w:szCs w:val="32"/>
        </w:rPr>
        <w:t>，主要係</w:t>
      </w:r>
      <w:r w:rsidR="000F527F" w:rsidRPr="004D7360">
        <w:rPr>
          <w:rFonts w:ascii="標楷體" w:eastAsia="標楷體" w:hAnsi="標楷體"/>
          <w:color w:val="000000" w:themeColor="text1"/>
          <w:szCs w:val="32"/>
        </w:rPr>
        <w:t>請領</w:t>
      </w:r>
      <w:r w:rsidR="00AB5F17" w:rsidRPr="004D7360">
        <w:rPr>
          <w:rFonts w:ascii="標楷體" w:eastAsia="標楷體" w:hAnsi="標楷體"/>
          <w:color w:val="000000" w:themeColor="text1"/>
          <w:szCs w:val="32"/>
        </w:rPr>
        <w:t>退休喪亡互助金</w:t>
      </w:r>
      <w:r w:rsidR="00A16F24" w:rsidRPr="004D7360">
        <w:rPr>
          <w:rFonts w:ascii="標楷體" w:eastAsia="標楷體" w:hAnsi="標楷體"/>
          <w:color w:val="000000" w:themeColor="text1"/>
          <w:szCs w:val="32"/>
        </w:rPr>
        <w:t>人數較預</w:t>
      </w:r>
      <w:r w:rsidR="00A16F24" w:rsidRPr="004D7360">
        <w:rPr>
          <w:rFonts w:ascii="標楷體" w:eastAsia="標楷體" w:hAnsi="標楷體" w:hint="eastAsia"/>
          <w:color w:val="000000" w:themeColor="text1"/>
          <w:szCs w:val="32"/>
        </w:rPr>
        <w:t>計</w:t>
      </w:r>
      <w:r w:rsidR="004D7360" w:rsidRPr="004D7360">
        <w:rPr>
          <w:rFonts w:ascii="標楷體" w:eastAsia="標楷體" w:hAnsi="標楷體" w:hint="eastAsia"/>
          <w:color w:val="000000" w:themeColor="text1"/>
          <w:szCs w:val="32"/>
        </w:rPr>
        <w:t>增加</w:t>
      </w:r>
      <w:r w:rsidR="00A16F24" w:rsidRPr="004D7360">
        <w:rPr>
          <w:rFonts w:ascii="標楷體" w:eastAsia="標楷體" w:hAnsi="標楷體" w:hint="eastAsia"/>
          <w:color w:val="000000" w:themeColor="text1"/>
          <w:szCs w:val="32"/>
        </w:rPr>
        <w:t>，</w:t>
      </w:r>
      <w:r w:rsidR="00CD0E0E">
        <w:rPr>
          <w:rFonts w:ascii="標楷體" w:eastAsia="標楷體" w:hAnsi="標楷體" w:hint="eastAsia"/>
          <w:color w:val="000000" w:themeColor="text1"/>
          <w:szCs w:val="32"/>
        </w:rPr>
        <w:t>且累計提撥數額減少，</w:t>
      </w:r>
      <w:r w:rsidR="00A16F24" w:rsidRPr="004D7360">
        <w:rPr>
          <w:rFonts w:ascii="標楷體" w:eastAsia="標楷體" w:hAnsi="標楷體" w:hint="eastAsia"/>
          <w:color w:val="000000" w:themeColor="text1"/>
          <w:szCs w:val="32"/>
        </w:rPr>
        <w:t>業</w:t>
      </w:r>
      <w:r w:rsidR="00A16F24" w:rsidRPr="004D7360">
        <w:rPr>
          <w:rFonts w:ascii="標楷體" w:eastAsia="標楷體" w:hAnsi="標楷體"/>
          <w:color w:val="000000" w:themeColor="text1"/>
          <w:szCs w:val="32"/>
        </w:rPr>
        <w:t>務</w:t>
      </w:r>
      <w:r w:rsidR="00906917" w:rsidRPr="004D7360">
        <w:rPr>
          <w:rFonts w:ascii="標楷體" w:eastAsia="標楷體" w:hAnsi="標楷體" w:hint="eastAsia"/>
          <w:color w:val="000000" w:themeColor="text1"/>
          <w:szCs w:val="32"/>
        </w:rPr>
        <w:t>活動</w:t>
      </w:r>
      <w:r w:rsidR="0025412F" w:rsidRPr="004D7360">
        <w:rPr>
          <w:rFonts w:ascii="標楷體" w:eastAsia="標楷體" w:hAnsi="標楷體"/>
          <w:color w:val="000000" w:themeColor="text1"/>
          <w:szCs w:val="32"/>
        </w:rPr>
        <w:t>淨現金流</w:t>
      </w:r>
      <w:r w:rsidR="004D7360" w:rsidRPr="004D7360">
        <w:rPr>
          <w:rFonts w:ascii="標楷體" w:eastAsia="標楷體" w:hAnsi="標楷體" w:hint="eastAsia"/>
          <w:color w:val="000000" w:themeColor="text1"/>
          <w:szCs w:val="32"/>
        </w:rPr>
        <w:t>出</w:t>
      </w:r>
      <w:r w:rsidR="008E7C9E">
        <w:rPr>
          <w:rFonts w:ascii="標楷體" w:eastAsia="標楷體" w:hAnsi="標楷體" w:hint="eastAsia"/>
          <w:color w:val="000000" w:themeColor="text1"/>
          <w:szCs w:val="32"/>
        </w:rPr>
        <w:t>增加</w:t>
      </w:r>
      <w:r w:rsidR="008F6489" w:rsidRPr="004A57EA">
        <w:rPr>
          <w:rFonts w:ascii="標楷體" w:eastAsia="標楷體" w:hAnsi="標楷體" w:hint="eastAsia"/>
          <w:color w:val="000000" w:themeColor="text1"/>
          <w:szCs w:val="32"/>
        </w:rPr>
        <w:t>所</w:t>
      </w:r>
      <w:r w:rsidR="008F6489" w:rsidRPr="004A57EA">
        <w:rPr>
          <w:rFonts w:ascii="標楷體" w:eastAsia="標楷體" w:hAnsi="標楷體"/>
          <w:color w:val="000000" w:themeColor="text1"/>
          <w:szCs w:val="32"/>
        </w:rPr>
        <w:t>致</w:t>
      </w:r>
      <w:r w:rsidR="008A7228" w:rsidRPr="004A57EA">
        <w:rPr>
          <w:rFonts w:ascii="標楷體" w:eastAsia="標楷體" w:hAnsi="標楷體" w:hint="eastAsia"/>
          <w:color w:val="000000" w:themeColor="text1"/>
          <w:szCs w:val="32"/>
        </w:rPr>
        <w:t>。</w:t>
      </w:r>
    </w:p>
    <w:p w14:paraId="2C2A227F" w14:textId="77777777" w:rsidR="00906917" w:rsidRPr="00394052" w:rsidRDefault="00906917" w:rsidP="002E03AD">
      <w:pPr>
        <w:adjustRightInd w:val="0"/>
        <w:snapToGrid w:val="0"/>
        <w:spacing w:before="60" w:after="60" w:line="460" w:lineRule="exact"/>
        <w:ind w:firstLineChars="200" w:firstLine="480"/>
        <w:jc w:val="both"/>
        <w:rPr>
          <w:rFonts w:ascii="標楷體" w:eastAsia="標楷體" w:hAnsi="標楷體"/>
          <w:color w:val="000000" w:themeColor="text1"/>
          <w:szCs w:val="32"/>
        </w:rPr>
      </w:pPr>
      <w:r w:rsidRPr="00394052">
        <w:rPr>
          <w:rFonts w:ascii="標楷體" w:eastAsia="標楷體" w:hAnsi="標楷體" w:hint="eastAsia"/>
          <w:color w:val="000000" w:themeColor="text1"/>
          <w:szCs w:val="32"/>
        </w:rPr>
        <w:t>茲將該基金收支餘絀與餘絀撥補之審定，</w:t>
      </w:r>
      <w:r w:rsidR="007B6C8E" w:rsidRPr="00394052">
        <w:rPr>
          <w:rFonts w:ascii="標楷體" w:eastAsia="標楷體" w:hAnsi="標楷體" w:hint="eastAsia"/>
          <w:color w:val="000000" w:themeColor="text1"/>
          <w:szCs w:val="32"/>
        </w:rPr>
        <w:t>暨</w:t>
      </w:r>
      <w:r w:rsidRPr="00394052">
        <w:rPr>
          <w:rFonts w:ascii="標楷體" w:eastAsia="標楷體" w:hAnsi="標楷體" w:hint="eastAsia"/>
          <w:color w:val="000000" w:themeColor="text1"/>
          <w:szCs w:val="32"/>
        </w:rPr>
        <w:t>餘絀審定後現金流量及資產負債狀況，分別列表如次</w:t>
      </w:r>
      <w:r w:rsidR="002F6A91" w:rsidRPr="00394052">
        <w:rPr>
          <w:rFonts w:ascii="標楷體" w:eastAsia="標楷體" w:hAnsi="標楷體" w:hint="eastAsia"/>
          <w:color w:val="000000" w:themeColor="text1"/>
          <w:szCs w:val="32"/>
        </w:rPr>
        <w:t>：</w:t>
      </w:r>
    </w:p>
    <w:tbl>
      <w:tblPr>
        <w:tblW w:w="9923" w:type="dxa"/>
        <w:tblLayout w:type="fixed"/>
        <w:tblCellMar>
          <w:left w:w="28" w:type="dxa"/>
          <w:right w:w="28" w:type="dxa"/>
        </w:tblCellMar>
        <w:tblLook w:val="0000" w:firstRow="0" w:lastRow="0" w:firstColumn="0" w:lastColumn="0" w:noHBand="0" w:noVBand="0"/>
      </w:tblPr>
      <w:tblGrid>
        <w:gridCol w:w="2428"/>
        <w:gridCol w:w="1320"/>
        <w:gridCol w:w="1440"/>
        <w:gridCol w:w="1134"/>
        <w:gridCol w:w="1440"/>
        <w:gridCol w:w="1275"/>
        <w:gridCol w:w="886"/>
      </w:tblGrid>
      <w:tr w:rsidR="004A57EA" w:rsidRPr="004A57EA" w14:paraId="5D2CF3DC" w14:textId="77777777" w:rsidTr="00F22BFE">
        <w:trPr>
          <w:tblHeader/>
        </w:trPr>
        <w:tc>
          <w:tcPr>
            <w:tcW w:w="9923" w:type="dxa"/>
            <w:gridSpan w:val="7"/>
            <w:tcBorders>
              <w:bottom w:val="single" w:sz="8" w:space="0" w:color="auto"/>
            </w:tcBorders>
          </w:tcPr>
          <w:p w14:paraId="677A33F5" w14:textId="77777777" w:rsidR="00695E14" w:rsidRPr="00A51F87" w:rsidRDefault="00695E14" w:rsidP="00695E14">
            <w:pPr>
              <w:snapToGrid w:val="0"/>
              <w:spacing w:after="60"/>
              <w:jc w:val="center"/>
              <w:rPr>
                <w:rFonts w:ascii="標楷體" w:eastAsia="標楷體" w:hAnsi="標楷體"/>
                <w:b/>
                <w:color w:val="000000" w:themeColor="text1"/>
                <w:sz w:val="36"/>
                <w:szCs w:val="36"/>
                <w:u w:val="single"/>
              </w:rPr>
            </w:pPr>
            <w:r w:rsidRPr="00A51F87">
              <w:rPr>
                <w:rFonts w:ascii="標楷體" w:eastAsia="標楷體" w:hAnsi="標楷體" w:hint="eastAsia"/>
                <w:b/>
                <w:color w:val="000000" w:themeColor="text1"/>
                <w:sz w:val="36"/>
                <w:szCs w:val="36"/>
                <w:u w:val="single"/>
              </w:rPr>
              <w:lastRenderedPageBreak/>
              <w:t>臺北市輔助公教人員購置住宅及急難貸款基金收支餘絀審定表</w:t>
            </w:r>
          </w:p>
          <w:p w14:paraId="56282554" w14:textId="56E987CD" w:rsidR="00695E14" w:rsidRPr="00A51F87" w:rsidRDefault="00695E14" w:rsidP="00A7763C">
            <w:pPr>
              <w:tabs>
                <w:tab w:val="left" w:pos="4087"/>
                <w:tab w:val="left" w:pos="8520"/>
              </w:tabs>
              <w:snapToGrid w:val="0"/>
              <w:spacing w:after="60"/>
              <w:jc w:val="both"/>
              <w:rPr>
                <w:rFonts w:ascii="標楷體" w:eastAsia="標楷體" w:hAnsi="標楷體"/>
                <w:b/>
                <w:color w:val="000000" w:themeColor="text1"/>
                <w:sz w:val="32"/>
                <w:u w:val="single"/>
              </w:rPr>
            </w:pPr>
            <w:r w:rsidRPr="00A51F87">
              <w:rPr>
                <w:rFonts w:ascii="標楷體" w:eastAsia="標楷體" w:hAnsi="標楷體"/>
                <w:color w:val="000000" w:themeColor="text1"/>
                <w:spacing w:val="60"/>
              </w:rPr>
              <w:tab/>
            </w:r>
            <w:r w:rsidRPr="00A51F87">
              <w:rPr>
                <w:rFonts w:ascii="標楷體" w:eastAsia="標楷體" w:hAnsi="標楷體" w:hint="eastAsia"/>
                <w:color w:val="000000" w:themeColor="text1"/>
                <w:sz w:val="22"/>
              </w:rPr>
              <w:t>中華民國1</w:t>
            </w:r>
            <w:r w:rsidR="007C43E0" w:rsidRPr="00A51F87">
              <w:rPr>
                <w:rFonts w:ascii="標楷體" w:eastAsia="標楷體" w:hAnsi="標楷體"/>
                <w:color w:val="000000" w:themeColor="text1"/>
                <w:sz w:val="22"/>
              </w:rPr>
              <w:t>1</w:t>
            </w:r>
            <w:r w:rsidR="00536CC4">
              <w:rPr>
                <w:rFonts w:ascii="標楷體" w:eastAsia="標楷體" w:hAnsi="標楷體" w:hint="eastAsia"/>
                <w:color w:val="000000" w:themeColor="text1"/>
                <w:sz w:val="22"/>
              </w:rPr>
              <w:t>3</w:t>
            </w:r>
            <w:r w:rsidRPr="00A51F87">
              <w:rPr>
                <w:rFonts w:ascii="標楷體" w:eastAsia="標楷體" w:hAnsi="標楷體" w:hint="eastAsia"/>
                <w:color w:val="000000" w:themeColor="text1"/>
                <w:sz w:val="22"/>
              </w:rPr>
              <w:t>年度</w:t>
            </w:r>
            <w:r w:rsidRPr="00A51F87">
              <w:rPr>
                <w:rFonts w:ascii="標楷體" w:eastAsia="標楷體" w:hAnsi="標楷體" w:hint="eastAsia"/>
                <w:color w:val="000000" w:themeColor="text1"/>
              </w:rPr>
              <w:tab/>
            </w:r>
            <w:r w:rsidRPr="00A51F87">
              <w:rPr>
                <w:rFonts w:ascii="標楷體" w:eastAsia="標楷體" w:hAnsi="標楷體" w:hint="eastAsia"/>
                <w:color w:val="000000" w:themeColor="text1"/>
                <w:kern w:val="0"/>
                <w:sz w:val="20"/>
                <w:szCs w:val="20"/>
              </w:rPr>
              <w:t>單位：新臺幣元</w:t>
            </w:r>
          </w:p>
        </w:tc>
      </w:tr>
      <w:tr w:rsidR="002B0D64" w:rsidRPr="004A57EA" w14:paraId="4B4ED616" w14:textId="77777777" w:rsidTr="00F22B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rPr>
        <w:tc>
          <w:tcPr>
            <w:tcW w:w="2428" w:type="dxa"/>
            <w:vMerge w:val="restart"/>
            <w:tcBorders>
              <w:top w:val="single" w:sz="8" w:space="0" w:color="auto"/>
              <w:left w:val="nil"/>
              <w:bottom w:val="nil"/>
            </w:tcBorders>
            <w:vAlign w:val="center"/>
          </w:tcPr>
          <w:p w14:paraId="209431CA" w14:textId="77777777" w:rsidR="002B0D64" w:rsidRPr="00A51F87" w:rsidRDefault="002B0D64" w:rsidP="002B0D64">
            <w:pPr>
              <w:ind w:left="113" w:right="113"/>
              <w:jc w:val="distribute"/>
              <w:rPr>
                <w:rFonts w:ascii="標楷體" w:eastAsia="標楷體" w:hAnsi="標楷體"/>
                <w:color w:val="000000" w:themeColor="text1"/>
                <w:sz w:val="20"/>
                <w:szCs w:val="20"/>
              </w:rPr>
            </w:pPr>
            <w:r w:rsidRPr="00A51F87">
              <w:rPr>
                <w:rFonts w:ascii="標楷體" w:eastAsia="標楷體" w:hAnsi="標楷體" w:hint="eastAsia"/>
                <w:color w:val="000000" w:themeColor="text1"/>
                <w:sz w:val="20"/>
                <w:szCs w:val="20"/>
              </w:rPr>
              <w:t>科目</w:t>
            </w:r>
          </w:p>
        </w:tc>
        <w:tc>
          <w:tcPr>
            <w:tcW w:w="1320" w:type="dxa"/>
            <w:vMerge w:val="restart"/>
            <w:tcBorders>
              <w:top w:val="single" w:sz="8" w:space="0" w:color="auto"/>
            </w:tcBorders>
            <w:vAlign w:val="center"/>
          </w:tcPr>
          <w:p w14:paraId="7046D750" w14:textId="77777777" w:rsidR="002B0D64" w:rsidRPr="00A51F87" w:rsidRDefault="002B0D64" w:rsidP="002B0D64">
            <w:pPr>
              <w:ind w:left="57" w:right="113"/>
              <w:jc w:val="distribute"/>
              <w:rPr>
                <w:rFonts w:ascii="標楷體" w:eastAsia="標楷體" w:hAnsi="標楷體"/>
                <w:color w:val="000000" w:themeColor="text1"/>
                <w:spacing w:val="-20"/>
                <w:sz w:val="20"/>
                <w:szCs w:val="20"/>
              </w:rPr>
            </w:pPr>
            <w:r w:rsidRPr="00A51F87">
              <w:rPr>
                <w:rFonts w:ascii="標楷體" w:eastAsia="標楷體" w:hAnsi="標楷體" w:hint="eastAsia"/>
                <w:color w:val="000000" w:themeColor="text1"/>
                <w:sz w:val="20"/>
                <w:szCs w:val="20"/>
              </w:rPr>
              <w:t>預算</w:t>
            </w:r>
            <w:r w:rsidRPr="00A51F87">
              <w:rPr>
                <w:rFonts w:ascii="標楷體" w:eastAsia="標楷體" w:hAnsi="標楷體" w:hint="eastAsia"/>
                <w:color w:val="000000" w:themeColor="text1"/>
                <w:spacing w:val="-20"/>
                <w:sz w:val="20"/>
                <w:szCs w:val="20"/>
              </w:rPr>
              <w:t>數</w:t>
            </w:r>
          </w:p>
        </w:tc>
        <w:tc>
          <w:tcPr>
            <w:tcW w:w="1440" w:type="dxa"/>
            <w:vMerge w:val="restart"/>
            <w:tcBorders>
              <w:top w:val="single" w:sz="8" w:space="0" w:color="auto"/>
            </w:tcBorders>
            <w:vAlign w:val="center"/>
          </w:tcPr>
          <w:p w14:paraId="68BF1C75" w14:textId="77777777" w:rsidR="002B0D64" w:rsidRPr="00A51F87" w:rsidRDefault="002B0D64" w:rsidP="002B0D64">
            <w:pPr>
              <w:ind w:left="57" w:right="113"/>
              <w:jc w:val="distribute"/>
              <w:rPr>
                <w:rFonts w:ascii="標楷體" w:eastAsia="標楷體" w:hAnsi="標楷體"/>
                <w:color w:val="000000" w:themeColor="text1"/>
                <w:sz w:val="20"/>
                <w:szCs w:val="20"/>
              </w:rPr>
            </w:pPr>
            <w:r w:rsidRPr="00A51F87">
              <w:rPr>
                <w:rFonts w:ascii="標楷體" w:eastAsia="標楷體" w:hAnsi="標楷體" w:hint="eastAsia"/>
                <w:color w:val="000000" w:themeColor="text1"/>
                <w:sz w:val="20"/>
                <w:szCs w:val="20"/>
              </w:rPr>
              <w:t>決算數</w:t>
            </w:r>
          </w:p>
        </w:tc>
        <w:tc>
          <w:tcPr>
            <w:tcW w:w="1134" w:type="dxa"/>
            <w:vMerge w:val="restart"/>
            <w:tcBorders>
              <w:top w:val="single" w:sz="8" w:space="0" w:color="auto"/>
            </w:tcBorders>
            <w:vAlign w:val="center"/>
          </w:tcPr>
          <w:p w14:paraId="06B3B336" w14:textId="77777777" w:rsidR="002B0D64" w:rsidRPr="00A51F87" w:rsidRDefault="002B0D64" w:rsidP="002B0D64">
            <w:pPr>
              <w:ind w:left="113" w:right="113"/>
              <w:jc w:val="distribute"/>
              <w:rPr>
                <w:rFonts w:ascii="標楷體" w:eastAsia="標楷體" w:hAnsi="標楷體"/>
                <w:color w:val="000000" w:themeColor="text1"/>
                <w:sz w:val="20"/>
                <w:szCs w:val="20"/>
              </w:rPr>
            </w:pPr>
            <w:r w:rsidRPr="00A51F87">
              <w:rPr>
                <w:rFonts w:ascii="標楷體" w:eastAsia="標楷體" w:hAnsi="標楷體" w:hint="eastAsia"/>
                <w:bCs/>
                <w:color w:val="000000" w:themeColor="text1"/>
                <w:sz w:val="20"/>
                <w:szCs w:val="20"/>
              </w:rPr>
              <w:t>修正數</w:t>
            </w:r>
          </w:p>
        </w:tc>
        <w:tc>
          <w:tcPr>
            <w:tcW w:w="1440" w:type="dxa"/>
            <w:vMerge w:val="restart"/>
            <w:tcBorders>
              <w:top w:val="single" w:sz="8" w:space="0" w:color="auto"/>
            </w:tcBorders>
            <w:vAlign w:val="center"/>
          </w:tcPr>
          <w:p w14:paraId="36EED803" w14:textId="77777777" w:rsidR="002B0D64" w:rsidRPr="00A51F87" w:rsidRDefault="002B0D64" w:rsidP="002B0D64">
            <w:pPr>
              <w:ind w:left="57" w:right="113"/>
              <w:jc w:val="distribute"/>
              <w:rPr>
                <w:rFonts w:ascii="標楷體" w:eastAsia="標楷體" w:hAnsi="標楷體"/>
                <w:color w:val="000000" w:themeColor="text1"/>
                <w:spacing w:val="-10"/>
                <w:sz w:val="20"/>
                <w:szCs w:val="20"/>
              </w:rPr>
            </w:pPr>
            <w:r w:rsidRPr="00A51F87">
              <w:rPr>
                <w:rFonts w:ascii="標楷體" w:eastAsia="標楷體" w:hAnsi="標楷體" w:hint="eastAsia"/>
                <w:color w:val="000000" w:themeColor="text1"/>
                <w:spacing w:val="-10"/>
                <w:sz w:val="20"/>
                <w:szCs w:val="20"/>
              </w:rPr>
              <w:t>決算審定數</w:t>
            </w:r>
          </w:p>
        </w:tc>
        <w:tc>
          <w:tcPr>
            <w:tcW w:w="2161" w:type="dxa"/>
            <w:gridSpan w:val="2"/>
            <w:tcBorders>
              <w:top w:val="single" w:sz="8" w:space="0" w:color="auto"/>
              <w:bottom w:val="nil"/>
              <w:right w:val="nil"/>
            </w:tcBorders>
            <w:vAlign w:val="center"/>
          </w:tcPr>
          <w:p w14:paraId="31297092" w14:textId="77777777" w:rsidR="002B0D64" w:rsidRPr="001E0653" w:rsidRDefault="002B0D64" w:rsidP="002B0D64">
            <w:pPr>
              <w:spacing w:line="240" w:lineRule="exact"/>
              <w:jc w:val="distribute"/>
              <w:rPr>
                <w:rFonts w:ascii="標楷體" w:eastAsia="標楷體" w:hAnsi="標楷體"/>
                <w:color w:val="000000" w:themeColor="text1"/>
                <w:sz w:val="20"/>
                <w:szCs w:val="20"/>
              </w:rPr>
            </w:pPr>
            <w:r w:rsidRPr="001E0653">
              <w:rPr>
                <w:rFonts w:ascii="標楷體" w:eastAsia="標楷體" w:hAnsi="標楷體" w:hint="eastAsia"/>
                <w:color w:val="000000" w:themeColor="text1"/>
                <w:sz w:val="20"/>
                <w:szCs w:val="20"/>
              </w:rPr>
              <w:t>審定數與預算數</w:t>
            </w:r>
          </w:p>
          <w:p w14:paraId="0815E715" w14:textId="1DD04EA2" w:rsidR="002B0D64" w:rsidRPr="00A51F87" w:rsidRDefault="002B0D64" w:rsidP="002B0D64">
            <w:pPr>
              <w:spacing w:line="240" w:lineRule="exact"/>
              <w:jc w:val="distribute"/>
              <w:rPr>
                <w:rFonts w:ascii="標楷體" w:eastAsia="標楷體" w:hAnsi="標楷體"/>
                <w:color w:val="000000" w:themeColor="text1"/>
                <w:sz w:val="20"/>
                <w:szCs w:val="20"/>
              </w:rPr>
            </w:pPr>
            <w:r w:rsidRPr="001E0653">
              <w:rPr>
                <w:rFonts w:ascii="標楷體" w:eastAsia="標楷體" w:hAnsi="標楷體" w:hint="eastAsia"/>
                <w:color w:val="000000" w:themeColor="text1"/>
                <w:sz w:val="20"/>
                <w:szCs w:val="20"/>
              </w:rPr>
              <w:t>比較增減</w:t>
            </w:r>
          </w:p>
        </w:tc>
      </w:tr>
      <w:tr w:rsidR="002B0D64" w:rsidRPr="004A57EA" w14:paraId="098830C2" w14:textId="77777777" w:rsidTr="00F22B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rPr>
        <w:tc>
          <w:tcPr>
            <w:tcW w:w="2428" w:type="dxa"/>
            <w:vMerge/>
            <w:tcBorders>
              <w:top w:val="nil"/>
              <w:left w:val="nil"/>
              <w:bottom w:val="nil"/>
            </w:tcBorders>
            <w:vAlign w:val="center"/>
          </w:tcPr>
          <w:p w14:paraId="2A77F272" w14:textId="77777777" w:rsidR="002B0D64" w:rsidRPr="00A51F87" w:rsidRDefault="002B0D64" w:rsidP="002B0D64">
            <w:pPr>
              <w:ind w:left="113" w:right="113"/>
              <w:jc w:val="distribute"/>
              <w:rPr>
                <w:rFonts w:ascii="標楷體" w:eastAsia="標楷體" w:hAnsi="標楷體"/>
                <w:color w:val="000000" w:themeColor="text1"/>
                <w:sz w:val="20"/>
                <w:szCs w:val="20"/>
              </w:rPr>
            </w:pPr>
          </w:p>
        </w:tc>
        <w:tc>
          <w:tcPr>
            <w:tcW w:w="1320" w:type="dxa"/>
            <w:vMerge/>
            <w:tcBorders>
              <w:bottom w:val="single" w:sz="8" w:space="0" w:color="auto"/>
            </w:tcBorders>
            <w:vAlign w:val="center"/>
          </w:tcPr>
          <w:p w14:paraId="569CBAD5" w14:textId="77777777" w:rsidR="002B0D64" w:rsidRPr="00A51F87" w:rsidRDefault="002B0D64" w:rsidP="002B0D64">
            <w:pPr>
              <w:ind w:left="113" w:right="113"/>
              <w:jc w:val="distribute"/>
              <w:rPr>
                <w:rFonts w:ascii="標楷體" w:eastAsia="標楷體" w:hAnsi="標楷體"/>
                <w:color w:val="000000" w:themeColor="text1"/>
                <w:sz w:val="20"/>
                <w:szCs w:val="20"/>
              </w:rPr>
            </w:pPr>
          </w:p>
        </w:tc>
        <w:tc>
          <w:tcPr>
            <w:tcW w:w="1440" w:type="dxa"/>
            <w:vMerge/>
            <w:tcBorders>
              <w:bottom w:val="single" w:sz="8" w:space="0" w:color="auto"/>
            </w:tcBorders>
            <w:vAlign w:val="center"/>
          </w:tcPr>
          <w:p w14:paraId="55B858CA" w14:textId="77777777" w:rsidR="002B0D64" w:rsidRPr="00A51F87" w:rsidRDefault="002B0D64" w:rsidP="002B0D64">
            <w:pPr>
              <w:ind w:left="113" w:right="113"/>
              <w:jc w:val="distribute"/>
              <w:rPr>
                <w:rFonts w:ascii="標楷體" w:eastAsia="標楷體" w:hAnsi="標楷體"/>
                <w:color w:val="000000" w:themeColor="text1"/>
                <w:sz w:val="20"/>
                <w:szCs w:val="20"/>
              </w:rPr>
            </w:pPr>
          </w:p>
        </w:tc>
        <w:tc>
          <w:tcPr>
            <w:tcW w:w="1134" w:type="dxa"/>
            <w:vMerge/>
            <w:tcBorders>
              <w:bottom w:val="single" w:sz="8" w:space="0" w:color="auto"/>
            </w:tcBorders>
            <w:vAlign w:val="center"/>
          </w:tcPr>
          <w:p w14:paraId="1C332E4D" w14:textId="77777777" w:rsidR="002B0D64" w:rsidRPr="00A51F87" w:rsidRDefault="002B0D64" w:rsidP="002B0D64">
            <w:pPr>
              <w:ind w:left="113" w:right="113"/>
              <w:jc w:val="distribute"/>
              <w:rPr>
                <w:rFonts w:ascii="標楷體" w:eastAsia="標楷體" w:hAnsi="標楷體"/>
                <w:color w:val="000000" w:themeColor="text1"/>
                <w:sz w:val="20"/>
                <w:szCs w:val="20"/>
              </w:rPr>
            </w:pPr>
          </w:p>
        </w:tc>
        <w:tc>
          <w:tcPr>
            <w:tcW w:w="1440" w:type="dxa"/>
            <w:vMerge/>
            <w:tcBorders>
              <w:bottom w:val="single" w:sz="8" w:space="0" w:color="auto"/>
            </w:tcBorders>
            <w:vAlign w:val="center"/>
          </w:tcPr>
          <w:p w14:paraId="72840F8B" w14:textId="77777777" w:rsidR="002B0D64" w:rsidRPr="00A51F87" w:rsidRDefault="002B0D64" w:rsidP="002B0D64">
            <w:pPr>
              <w:ind w:left="113" w:right="113"/>
              <w:jc w:val="distribute"/>
              <w:rPr>
                <w:rFonts w:ascii="標楷體" w:eastAsia="標楷體" w:hAnsi="標楷體"/>
                <w:color w:val="000000" w:themeColor="text1"/>
                <w:sz w:val="20"/>
                <w:szCs w:val="20"/>
              </w:rPr>
            </w:pPr>
          </w:p>
        </w:tc>
        <w:tc>
          <w:tcPr>
            <w:tcW w:w="1275" w:type="dxa"/>
            <w:tcBorders>
              <w:bottom w:val="nil"/>
            </w:tcBorders>
            <w:vAlign w:val="center"/>
          </w:tcPr>
          <w:p w14:paraId="4F5543F4" w14:textId="77777777" w:rsidR="002B0D64" w:rsidRPr="00A51F87" w:rsidRDefault="002B0D64" w:rsidP="002B0D64">
            <w:pPr>
              <w:ind w:left="113" w:right="113"/>
              <w:jc w:val="distribute"/>
              <w:rPr>
                <w:rFonts w:ascii="標楷體" w:eastAsia="標楷體" w:hAnsi="標楷體"/>
                <w:color w:val="000000" w:themeColor="text1"/>
                <w:sz w:val="20"/>
                <w:szCs w:val="20"/>
              </w:rPr>
            </w:pPr>
            <w:r w:rsidRPr="00A51F87">
              <w:rPr>
                <w:rFonts w:ascii="標楷體" w:eastAsia="標楷體" w:hAnsi="標楷體" w:hint="eastAsia"/>
                <w:color w:val="000000" w:themeColor="text1"/>
                <w:sz w:val="20"/>
                <w:szCs w:val="20"/>
              </w:rPr>
              <w:t>金額</w:t>
            </w:r>
          </w:p>
        </w:tc>
        <w:tc>
          <w:tcPr>
            <w:tcW w:w="886" w:type="dxa"/>
            <w:tcBorders>
              <w:bottom w:val="nil"/>
              <w:right w:val="nil"/>
            </w:tcBorders>
            <w:vAlign w:val="center"/>
          </w:tcPr>
          <w:p w14:paraId="151CB63E" w14:textId="77777777" w:rsidR="002B0D64" w:rsidRPr="004A57EA" w:rsidRDefault="002B0D64" w:rsidP="002B0D64">
            <w:pPr>
              <w:ind w:left="113" w:right="113"/>
              <w:jc w:val="distribute"/>
              <w:rPr>
                <w:rFonts w:ascii="標楷體" w:eastAsia="標楷體" w:hAnsi="標楷體"/>
                <w:color w:val="0000FF"/>
                <w:sz w:val="20"/>
                <w:szCs w:val="20"/>
              </w:rPr>
            </w:pPr>
            <w:r w:rsidRPr="00A51F87">
              <w:rPr>
                <w:rFonts w:ascii="標楷體" w:eastAsia="標楷體" w:hAnsi="標楷體" w:hint="eastAsia"/>
                <w:color w:val="000000" w:themeColor="text1"/>
                <w:sz w:val="20"/>
                <w:szCs w:val="20"/>
              </w:rPr>
              <w:t>％</w:t>
            </w:r>
          </w:p>
        </w:tc>
      </w:tr>
      <w:tr w:rsidR="002B0D64" w:rsidRPr="004A57EA" w14:paraId="44DE4FB2" w14:textId="77777777" w:rsidTr="00F22B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single" w:sz="8" w:space="0" w:color="auto"/>
              <w:left w:val="nil"/>
              <w:bottom w:val="nil"/>
            </w:tcBorders>
            <w:shd w:val="clear" w:color="auto" w:fill="auto"/>
            <w:vAlign w:val="center"/>
          </w:tcPr>
          <w:p w14:paraId="48C339D9" w14:textId="74A50227" w:rsidR="002B0D64" w:rsidRPr="00A51F87" w:rsidRDefault="002B0D64" w:rsidP="002B0D64">
            <w:pPr>
              <w:ind w:left="14" w:right="42"/>
              <w:rPr>
                <w:rFonts w:ascii="標楷體" w:eastAsia="標楷體" w:hAnsi="標楷體"/>
                <w:b/>
                <w:color w:val="000000" w:themeColor="text1"/>
                <w:spacing w:val="-6"/>
                <w:kern w:val="0"/>
                <w:sz w:val="20"/>
                <w:szCs w:val="20"/>
              </w:rPr>
            </w:pPr>
            <w:r w:rsidRPr="00A51F87">
              <w:rPr>
                <w:rFonts w:ascii="標楷體" w:eastAsia="標楷體" w:hAnsi="標楷體"/>
                <w:b/>
                <w:color w:val="000000" w:themeColor="text1"/>
                <w:kern w:val="0"/>
                <w:sz w:val="20"/>
              </w:rPr>
              <w:t>業務收入</w:t>
            </w:r>
          </w:p>
        </w:tc>
        <w:tc>
          <w:tcPr>
            <w:tcW w:w="1320" w:type="dxa"/>
            <w:tcBorders>
              <w:top w:val="single" w:sz="8" w:space="0" w:color="auto"/>
              <w:bottom w:val="nil"/>
            </w:tcBorders>
            <w:shd w:val="clear" w:color="auto" w:fill="auto"/>
            <w:vAlign w:val="center"/>
          </w:tcPr>
          <w:p w14:paraId="048F1C97" w14:textId="3A9AE088" w:rsidR="002B0D64" w:rsidRPr="00A51F87" w:rsidRDefault="002B0D64" w:rsidP="002B0D64">
            <w:pPr>
              <w:jc w:val="right"/>
              <w:rPr>
                <w:rFonts w:ascii="細明體" w:eastAsia="細明體" w:hAnsi="細明體"/>
                <w:b/>
                <w:color w:val="000000" w:themeColor="text1"/>
                <w:sz w:val="18"/>
                <w:szCs w:val="18"/>
              </w:rPr>
            </w:pPr>
            <w:r w:rsidRPr="00903950">
              <w:rPr>
                <w:rFonts w:ascii="細明體" w:eastAsia="細明體" w:hAnsi="細明體"/>
                <w:b/>
                <w:sz w:val="18"/>
                <w:szCs w:val="18"/>
              </w:rPr>
              <w:t>119,000</w:t>
            </w:r>
          </w:p>
        </w:tc>
        <w:tc>
          <w:tcPr>
            <w:tcW w:w="1440" w:type="dxa"/>
            <w:tcBorders>
              <w:top w:val="single" w:sz="8" w:space="0" w:color="auto"/>
              <w:bottom w:val="nil"/>
            </w:tcBorders>
            <w:shd w:val="clear" w:color="auto" w:fill="auto"/>
            <w:vAlign w:val="center"/>
          </w:tcPr>
          <w:p w14:paraId="01488FC5" w14:textId="60071001" w:rsidR="002B0D64" w:rsidRPr="00A51F87" w:rsidRDefault="002B0D64" w:rsidP="002B0D64">
            <w:pPr>
              <w:jc w:val="right"/>
              <w:rPr>
                <w:rFonts w:ascii="細明體" w:eastAsia="細明體" w:hAnsi="細明體"/>
                <w:b/>
                <w:color w:val="000000" w:themeColor="text1"/>
                <w:sz w:val="18"/>
                <w:szCs w:val="18"/>
              </w:rPr>
            </w:pPr>
            <w:r w:rsidRPr="00903950">
              <w:rPr>
                <w:rFonts w:ascii="細明體" w:eastAsia="細明體" w:hAnsi="細明體"/>
                <w:b/>
                <w:sz w:val="18"/>
                <w:szCs w:val="18"/>
              </w:rPr>
              <w:t>356,977</w:t>
            </w:r>
          </w:p>
        </w:tc>
        <w:tc>
          <w:tcPr>
            <w:tcW w:w="1134" w:type="dxa"/>
            <w:tcBorders>
              <w:top w:val="single" w:sz="8" w:space="0" w:color="auto"/>
              <w:bottom w:val="nil"/>
            </w:tcBorders>
            <w:shd w:val="clear" w:color="auto" w:fill="auto"/>
            <w:vAlign w:val="center"/>
          </w:tcPr>
          <w:p w14:paraId="57C033E9" w14:textId="7D17EDEB" w:rsidR="002B0D64" w:rsidRPr="00A51F87" w:rsidRDefault="002B0D64" w:rsidP="002B0D64">
            <w:pPr>
              <w:jc w:val="right"/>
              <w:rPr>
                <w:rFonts w:ascii="細明體" w:eastAsia="細明體" w:hAnsi="細明體"/>
                <w:b/>
                <w:color w:val="000000" w:themeColor="text1"/>
                <w:sz w:val="18"/>
                <w:szCs w:val="18"/>
              </w:rPr>
            </w:pPr>
            <w:r w:rsidRPr="00A51F87">
              <w:rPr>
                <w:rFonts w:ascii="細明體" w:eastAsia="細明體" w:hAnsi="細明體" w:hint="eastAsia"/>
                <w:b/>
                <w:color w:val="000000" w:themeColor="text1"/>
                <w:sz w:val="18"/>
                <w:szCs w:val="18"/>
              </w:rPr>
              <w:t>－</w:t>
            </w:r>
          </w:p>
        </w:tc>
        <w:tc>
          <w:tcPr>
            <w:tcW w:w="1440" w:type="dxa"/>
            <w:tcBorders>
              <w:top w:val="single" w:sz="8" w:space="0" w:color="auto"/>
              <w:bottom w:val="nil"/>
            </w:tcBorders>
            <w:shd w:val="clear" w:color="auto" w:fill="auto"/>
            <w:vAlign w:val="center"/>
          </w:tcPr>
          <w:p w14:paraId="03944618" w14:textId="0320A6DF" w:rsidR="002B0D64" w:rsidRPr="00A51F87" w:rsidRDefault="002B0D64" w:rsidP="002B0D64">
            <w:pPr>
              <w:jc w:val="right"/>
              <w:rPr>
                <w:rFonts w:ascii="細明體" w:eastAsia="細明體" w:hAnsi="細明體"/>
                <w:b/>
                <w:color w:val="000000" w:themeColor="text1"/>
                <w:sz w:val="18"/>
                <w:szCs w:val="18"/>
              </w:rPr>
            </w:pPr>
            <w:r w:rsidRPr="00903950">
              <w:rPr>
                <w:rFonts w:ascii="細明體" w:eastAsia="細明體" w:hAnsi="細明體"/>
                <w:b/>
                <w:sz w:val="18"/>
                <w:szCs w:val="18"/>
              </w:rPr>
              <w:t>356,977</w:t>
            </w:r>
          </w:p>
        </w:tc>
        <w:tc>
          <w:tcPr>
            <w:tcW w:w="1275" w:type="dxa"/>
            <w:tcBorders>
              <w:top w:val="single" w:sz="8" w:space="0" w:color="auto"/>
              <w:bottom w:val="nil"/>
            </w:tcBorders>
            <w:shd w:val="clear" w:color="auto" w:fill="auto"/>
            <w:vAlign w:val="center"/>
          </w:tcPr>
          <w:p w14:paraId="6A51BA7E" w14:textId="3CF7C3E9" w:rsidR="002B0D64" w:rsidRPr="00A51F87" w:rsidRDefault="002B0D64" w:rsidP="002B0D64">
            <w:pPr>
              <w:jc w:val="right"/>
              <w:rPr>
                <w:rFonts w:ascii="細明體" w:eastAsia="細明體" w:hAnsi="細明體"/>
                <w:b/>
                <w:color w:val="000000" w:themeColor="text1"/>
                <w:sz w:val="18"/>
                <w:szCs w:val="18"/>
              </w:rPr>
            </w:pPr>
            <w:r w:rsidRPr="00903950">
              <w:rPr>
                <w:rFonts w:ascii="細明體" w:eastAsia="細明體" w:hAnsi="細明體"/>
                <w:b/>
                <w:noProof/>
                <w:sz w:val="18"/>
                <w:szCs w:val="18"/>
              </w:rPr>
              <w:t>237,977</w:t>
            </w:r>
          </w:p>
        </w:tc>
        <w:tc>
          <w:tcPr>
            <w:tcW w:w="886" w:type="dxa"/>
            <w:tcBorders>
              <w:top w:val="single" w:sz="8" w:space="0" w:color="auto"/>
              <w:bottom w:val="nil"/>
              <w:right w:val="nil"/>
            </w:tcBorders>
            <w:shd w:val="clear" w:color="auto" w:fill="auto"/>
            <w:vAlign w:val="center"/>
          </w:tcPr>
          <w:p w14:paraId="5C6C6151" w14:textId="5ABD0273" w:rsidR="002B0D64" w:rsidRPr="00A51F87" w:rsidRDefault="002B0D64" w:rsidP="002B0D64">
            <w:pPr>
              <w:jc w:val="right"/>
              <w:rPr>
                <w:rFonts w:ascii="細明體" w:eastAsia="細明體" w:hAnsi="細明體" w:cs="Times New Roman"/>
                <w:b/>
                <w:kern w:val="0"/>
                <w:sz w:val="18"/>
                <w:szCs w:val="18"/>
              </w:rPr>
            </w:pPr>
            <w:r w:rsidRPr="00903950">
              <w:rPr>
                <w:rFonts w:ascii="細明體" w:eastAsia="細明體" w:hAnsi="細明體"/>
                <w:b/>
                <w:kern w:val="0"/>
                <w:sz w:val="18"/>
                <w:szCs w:val="18"/>
              </w:rPr>
              <w:t>199.98</w:t>
            </w:r>
          </w:p>
        </w:tc>
      </w:tr>
      <w:tr w:rsidR="002B0D64" w:rsidRPr="004A57EA" w14:paraId="5E3205E3" w14:textId="77777777" w:rsidTr="00F22B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shd w:val="clear" w:color="auto" w:fill="auto"/>
            <w:vAlign w:val="center"/>
          </w:tcPr>
          <w:p w14:paraId="1FA42F64" w14:textId="31801047" w:rsidR="002B0D64" w:rsidRPr="00A51F87" w:rsidRDefault="002B0D64" w:rsidP="002B0D64">
            <w:pPr>
              <w:ind w:leftChars="100" w:left="240" w:right="42"/>
              <w:rPr>
                <w:rFonts w:ascii="標楷體" w:eastAsia="標楷體" w:hAnsi="標楷體"/>
                <w:color w:val="000000" w:themeColor="text1"/>
                <w:spacing w:val="-6"/>
                <w:kern w:val="0"/>
                <w:sz w:val="20"/>
                <w:szCs w:val="20"/>
              </w:rPr>
            </w:pPr>
            <w:r w:rsidRPr="00A51F87">
              <w:rPr>
                <w:rFonts w:ascii="標楷體" w:eastAsia="標楷體" w:hAnsi="標楷體" w:hint="eastAsia"/>
                <w:color w:val="000000" w:themeColor="text1"/>
                <w:kern w:val="0"/>
                <w:sz w:val="20"/>
              </w:rPr>
              <w:t>投融資業務收入</w:t>
            </w:r>
          </w:p>
        </w:tc>
        <w:tc>
          <w:tcPr>
            <w:tcW w:w="1320" w:type="dxa"/>
            <w:tcBorders>
              <w:top w:val="nil"/>
              <w:bottom w:val="nil"/>
            </w:tcBorders>
            <w:shd w:val="clear" w:color="auto" w:fill="auto"/>
            <w:vAlign w:val="center"/>
          </w:tcPr>
          <w:p w14:paraId="78BACCFE" w14:textId="6D2E3E43" w:rsidR="002B0D64" w:rsidRPr="00A51F87" w:rsidRDefault="002B0D64" w:rsidP="002B0D64">
            <w:pPr>
              <w:jc w:val="right"/>
              <w:rPr>
                <w:rFonts w:ascii="細明體" w:eastAsia="細明體" w:hAnsi="細明體"/>
                <w:b/>
                <w:color w:val="000000" w:themeColor="text1"/>
                <w:sz w:val="18"/>
                <w:szCs w:val="18"/>
              </w:rPr>
            </w:pPr>
            <w:r w:rsidRPr="00903950">
              <w:rPr>
                <w:rFonts w:ascii="細明體" w:eastAsia="細明體" w:hAnsi="細明體"/>
                <w:sz w:val="18"/>
                <w:szCs w:val="18"/>
              </w:rPr>
              <w:t>119,000</w:t>
            </w:r>
          </w:p>
        </w:tc>
        <w:tc>
          <w:tcPr>
            <w:tcW w:w="1440" w:type="dxa"/>
            <w:tcBorders>
              <w:top w:val="nil"/>
              <w:bottom w:val="nil"/>
            </w:tcBorders>
            <w:shd w:val="clear" w:color="auto" w:fill="auto"/>
            <w:vAlign w:val="center"/>
          </w:tcPr>
          <w:p w14:paraId="315718EC" w14:textId="7A5F1547" w:rsidR="002B0D64" w:rsidRPr="00A51F87" w:rsidRDefault="002B0D64" w:rsidP="002B0D64">
            <w:pPr>
              <w:jc w:val="right"/>
              <w:rPr>
                <w:rFonts w:ascii="細明體" w:eastAsia="細明體" w:hAnsi="細明體"/>
                <w:b/>
                <w:color w:val="000000" w:themeColor="text1"/>
                <w:sz w:val="18"/>
                <w:szCs w:val="18"/>
              </w:rPr>
            </w:pPr>
            <w:r w:rsidRPr="00903950">
              <w:rPr>
                <w:rFonts w:ascii="細明體" w:eastAsia="細明體" w:hAnsi="細明體"/>
                <w:sz w:val="18"/>
                <w:szCs w:val="18"/>
              </w:rPr>
              <w:t>356,977</w:t>
            </w:r>
          </w:p>
        </w:tc>
        <w:tc>
          <w:tcPr>
            <w:tcW w:w="1134" w:type="dxa"/>
            <w:tcBorders>
              <w:top w:val="nil"/>
              <w:bottom w:val="nil"/>
            </w:tcBorders>
            <w:shd w:val="clear" w:color="auto" w:fill="auto"/>
            <w:vAlign w:val="center"/>
          </w:tcPr>
          <w:p w14:paraId="7563D7E5" w14:textId="5219ECED" w:rsidR="002B0D64" w:rsidRPr="00A51F87" w:rsidRDefault="002B0D64" w:rsidP="002B0D64">
            <w:pPr>
              <w:jc w:val="right"/>
              <w:rPr>
                <w:rFonts w:ascii="細明體" w:eastAsia="細明體" w:hAnsi="細明體"/>
                <w:b/>
                <w:color w:val="000000" w:themeColor="text1"/>
                <w:sz w:val="18"/>
                <w:szCs w:val="18"/>
              </w:rPr>
            </w:pPr>
            <w:r w:rsidRPr="00A51F87">
              <w:rPr>
                <w:rFonts w:ascii="細明體" w:eastAsia="細明體" w:hAnsi="細明體" w:hint="eastAsia"/>
                <w:color w:val="000000" w:themeColor="text1"/>
                <w:sz w:val="18"/>
                <w:szCs w:val="18"/>
              </w:rPr>
              <w:t>－</w:t>
            </w:r>
          </w:p>
        </w:tc>
        <w:tc>
          <w:tcPr>
            <w:tcW w:w="1440" w:type="dxa"/>
            <w:tcBorders>
              <w:top w:val="nil"/>
              <w:bottom w:val="nil"/>
            </w:tcBorders>
            <w:shd w:val="clear" w:color="auto" w:fill="auto"/>
            <w:vAlign w:val="center"/>
          </w:tcPr>
          <w:p w14:paraId="125E54F2" w14:textId="32F6D33C" w:rsidR="002B0D64" w:rsidRPr="00A51F87" w:rsidRDefault="002B0D64" w:rsidP="002B0D64">
            <w:pPr>
              <w:jc w:val="right"/>
              <w:rPr>
                <w:rFonts w:ascii="細明體" w:eastAsia="細明體" w:hAnsi="細明體"/>
                <w:b/>
                <w:color w:val="000000" w:themeColor="text1"/>
                <w:sz w:val="18"/>
                <w:szCs w:val="18"/>
              </w:rPr>
            </w:pPr>
            <w:r w:rsidRPr="00903950">
              <w:rPr>
                <w:rFonts w:ascii="細明體" w:eastAsia="細明體" w:hAnsi="細明體"/>
                <w:sz w:val="18"/>
                <w:szCs w:val="18"/>
              </w:rPr>
              <w:t>356,977</w:t>
            </w:r>
          </w:p>
        </w:tc>
        <w:tc>
          <w:tcPr>
            <w:tcW w:w="1275" w:type="dxa"/>
            <w:tcBorders>
              <w:top w:val="nil"/>
              <w:bottom w:val="nil"/>
            </w:tcBorders>
            <w:shd w:val="clear" w:color="auto" w:fill="auto"/>
            <w:vAlign w:val="center"/>
          </w:tcPr>
          <w:p w14:paraId="47ED78FE" w14:textId="5A4EE7DC" w:rsidR="002B0D64" w:rsidRPr="00A51F87" w:rsidRDefault="002B0D64" w:rsidP="002B0D64">
            <w:pPr>
              <w:jc w:val="right"/>
              <w:rPr>
                <w:rFonts w:ascii="細明體" w:eastAsia="細明體" w:hAnsi="細明體"/>
                <w:b/>
                <w:color w:val="000000" w:themeColor="text1"/>
                <w:sz w:val="18"/>
                <w:szCs w:val="18"/>
              </w:rPr>
            </w:pPr>
            <w:r w:rsidRPr="00903950">
              <w:rPr>
                <w:rFonts w:ascii="細明體" w:eastAsia="細明體" w:hAnsi="細明體"/>
                <w:noProof/>
                <w:sz w:val="18"/>
                <w:szCs w:val="18"/>
              </w:rPr>
              <w:t>237,977</w:t>
            </w:r>
          </w:p>
        </w:tc>
        <w:tc>
          <w:tcPr>
            <w:tcW w:w="886" w:type="dxa"/>
            <w:tcBorders>
              <w:top w:val="nil"/>
              <w:bottom w:val="nil"/>
              <w:right w:val="nil"/>
            </w:tcBorders>
            <w:shd w:val="clear" w:color="auto" w:fill="auto"/>
            <w:vAlign w:val="center"/>
          </w:tcPr>
          <w:p w14:paraId="7C478123" w14:textId="4BF6D81F" w:rsidR="002B0D64" w:rsidRPr="00BF7EC0" w:rsidRDefault="002B0D64" w:rsidP="002B0D64">
            <w:pPr>
              <w:jc w:val="right"/>
              <w:rPr>
                <w:rFonts w:ascii="細明體" w:eastAsia="細明體" w:hAnsi="細明體" w:cs="Times New Roman"/>
                <w:kern w:val="0"/>
                <w:sz w:val="18"/>
                <w:szCs w:val="18"/>
              </w:rPr>
            </w:pPr>
            <w:r w:rsidRPr="00903950">
              <w:rPr>
                <w:rFonts w:ascii="細明體" w:eastAsia="細明體" w:hAnsi="細明體"/>
                <w:kern w:val="0"/>
                <w:sz w:val="18"/>
                <w:szCs w:val="18"/>
              </w:rPr>
              <w:t>199.98</w:t>
            </w:r>
          </w:p>
        </w:tc>
      </w:tr>
      <w:tr w:rsidR="002B0D64" w:rsidRPr="004A57EA" w14:paraId="73C7FFFB" w14:textId="77777777" w:rsidTr="00F22B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shd w:val="clear" w:color="auto" w:fill="auto"/>
            <w:vAlign w:val="center"/>
          </w:tcPr>
          <w:p w14:paraId="4018BE24" w14:textId="6FAE7D74" w:rsidR="002B0D64" w:rsidRPr="00A51F87" w:rsidRDefault="002B0D64" w:rsidP="002B0D64">
            <w:pPr>
              <w:ind w:left="14" w:right="42"/>
              <w:rPr>
                <w:rFonts w:ascii="標楷體" w:eastAsia="標楷體" w:hAnsi="標楷體"/>
                <w:b/>
                <w:color w:val="000000" w:themeColor="text1"/>
                <w:spacing w:val="-6"/>
                <w:kern w:val="0"/>
                <w:sz w:val="20"/>
                <w:szCs w:val="20"/>
              </w:rPr>
            </w:pPr>
            <w:r w:rsidRPr="00A51F87">
              <w:rPr>
                <w:rFonts w:ascii="標楷體" w:eastAsia="標楷體" w:hAnsi="標楷體" w:hint="eastAsia"/>
                <w:b/>
                <w:color w:val="000000" w:themeColor="text1"/>
                <w:kern w:val="0"/>
                <w:sz w:val="20"/>
              </w:rPr>
              <w:t>業務成本與費用</w:t>
            </w:r>
          </w:p>
        </w:tc>
        <w:tc>
          <w:tcPr>
            <w:tcW w:w="1320" w:type="dxa"/>
            <w:tcBorders>
              <w:top w:val="nil"/>
              <w:bottom w:val="nil"/>
            </w:tcBorders>
            <w:shd w:val="clear" w:color="auto" w:fill="auto"/>
            <w:vAlign w:val="center"/>
          </w:tcPr>
          <w:p w14:paraId="10433B68" w14:textId="66DBDFB1" w:rsidR="002B0D64" w:rsidRPr="00A51F87" w:rsidRDefault="002B0D64" w:rsidP="002B0D64">
            <w:pPr>
              <w:jc w:val="right"/>
              <w:rPr>
                <w:rFonts w:ascii="細明體" w:eastAsia="細明體" w:hAnsi="細明體"/>
                <w:b/>
                <w:color w:val="000000" w:themeColor="text1"/>
                <w:sz w:val="18"/>
                <w:szCs w:val="18"/>
              </w:rPr>
            </w:pPr>
            <w:r w:rsidRPr="00903950">
              <w:rPr>
                <w:rFonts w:ascii="細明體" w:eastAsia="細明體" w:hAnsi="細明體"/>
                <w:b/>
                <w:sz w:val="18"/>
                <w:szCs w:val="18"/>
              </w:rPr>
              <w:t>431,000</w:t>
            </w:r>
          </w:p>
        </w:tc>
        <w:tc>
          <w:tcPr>
            <w:tcW w:w="1440" w:type="dxa"/>
            <w:tcBorders>
              <w:top w:val="nil"/>
              <w:bottom w:val="nil"/>
            </w:tcBorders>
            <w:shd w:val="clear" w:color="auto" w:fill="auto"/>
            <w:vAlign w:val="center"/>
          </w:tcPr>
          <w:p w14:paraId="7E4AAD77" w14:textId="481BCB4B" w:rsidR="002B0D64" w:rsidRPr="00A51F87" w:rsidRDefault="002B0D64" w:rsidP="002B0D64">
            <w:pPr>
              <w:jc w:val="right"/>
              <w:rPr>
                <w:rFonts w:ascii="細明體" w:eastAsia="細明體" w:hAnsi="細明體"/>
                <w:b/>
                <w:color w:val="000000" w:themeColor="text1"/>
                <w:sz w:val="18"/>
                <w:szCs w:val="18"/>
              </w:rPr>
            </w:pPr>
            <w:r w:rsidRPr="00903950">
              <w:rPr>
                <w:rFonts w:ascii="細明體" w:eastAsia="細明體" w:hAnsi="細明體"/>
                <w:b/>
                <w:sz w:val="18"/>
                <w:szCs w:val="18"/>
              </w:rPr>
              <w:t>291,731</w:t>
            </w:r>
          </w:p>
        </w:tc>
        <w:tc>
          <w:tcPr>
            <w:tcW w:w="1134" w:type="dxa"/>
            <w:tcBorders>
              <w:top w:val="nil"/>
              <w:bottom w:val="nil"/>
            </w:tcBorders>
            <w:shd w:val="clear" w:color="auto" w:fill="auto"/>
            <w:vAlign w:val="center"/>
          </w:tcPr>
          <w:p w14:paraId="11EDA046" w14:textId="69E494B5" w:rsidR="002B0D64" w:rsidRPr="00A51F87" w:rsidRDefault="002B0D64" w:rsidP="002B0D64">
            <w:pPr>
              <w:jc w:val="right"/>
              <w:rPr>
                <w:rFonts w:ascii="細明體" w:eastAsia="細明體" w:hAnsi="細明體"/>
                <w:b/>
                <w:color w:val="000000" w:themeColor="text1"/>
                <w:sz w:val="18"/>
                <w:szCs w:val="18"/>
              </w:rPr>
            </w:pPr>
            <w:r w:rsidRPr="00A51F87">
              <w:rPr>
                <w:rFonts w:ascii="細明體" w:eastAsia="細明體" w:hAnsi="細明體" w:hint="eastAsia"/>
                <w:b/>
                <w:color w:val="000000" w:themeColor="text1"/>
                <w:sz w:val="18"/>
                <w:szCs w:val="18"/>
              </w:rPr>
              <w:t>－</w:t>
            </w:r>
          </w:p>
        </w:tc>
        <w:tc>
          <w:tcPr>
            <w:tcW w:w="1440" w:type="dxa"/>
            <w:tcBorders>
              <w:top w:val="nil"/>
              <w:bottom w:val="nil"/>
            </w:tcBorders>
            <w:shd w:val="clear" w:color="auto" w:fill="auto"/>
            <w:vAlign w:val="center"/>
          </w:tcPr>
          <w:p w14:paraId="642A6296" w14:textId="1214E310" w:rsidR="002B0D64" w:rsidRPr="00A51F87" w:rsidRDefault="002B0D64" w:rsidP="002B0D64">
            <w:pPr>
              <w:jc w:val="right"/>
              <w:rPr>
                <w:rFonts w:ascii="細明體" w:eastAsia="細明體" w:hAnsi="細明體"/>
                <w:b/>
                <w:color w:val="000000" w:themeColor="text1"/>
                <w:sz w:val="18"/>
                <w:szCs w:val="18"/>
              </w:rPr>
            </w:pPr>
            <w:r w:rsidRPr="00903950">
              <w:rPr>
                <w:rFonts w:ascii="細明體" w:eastAsia="細明體" w:hAnsi="細明體"/>
                <w:b/>
                <w:sz w:val="18"/>
                <w:szCs w:val="18"/>
              </w:rPr>
              <w:t>291,731</w:t>
            </w:r>
          </w:p>
        </w:tc>
        <w:tc>
          <w:tcPr>
            <w:tcW w:w="1275" w:type="dxa"/>
            <w:tcBorders>
              <w:top w:val="nil"/>
              <w:bottom w:val="nil"/>
            </w:tcBorders>
            <w:shd w:val="clear" w:color="auto" w:fill="auto"/>
            <w:vAlign w:val="center"/>
          </w:tcPr>
          <w:p w14:paraId="4915076F" w14:textId="28A0548C" w:rsidR="002B0D64" w:rsidRPr="00A51F87" w:rsidRDefault="002B0D64" w:rsidP="002B0D64">
            <w:pPr>
              <w:jc w:val="right"/>
              <w:rPr>
                <w:rFonts w:ascii="細明體" w:eastAsia="細明體" w:hAnsi="細明體"/>
                <w:b/>
                <w:color w:val="000000" w:themeColor="text1"/>
                <w:sz w:val="18"/>
                <w:szCs w:val="18"/>
              </w:rPr>
            </w:pPr>
            <w:r w:rsidRPr="00903950">
              <w:rPr>
                <w:rFonts w:ascii="細明體" w:eastAsia="細明體" w:hAnsi="細明體"/>
                <w:b/>
                <w:noProof/>
                <w:sz w:val="18"/>
                <w:szCs w:val="18"/>
              </w:rPr>
              <w:t>- 139,269</w:t>
            </w:r>
          </w:p>
        </w:tc>
        <w:tc>
          <w:tcPr>
            <w:tcW w:w="886" w:type="dxa"/>
            <w:tcBorders>
              <w:top w:val="nil"/>
              <w:bottom w:val="nil"/>
              <w:right w:val="nil"/>
            </w:tcBorders>
            <w:shd w:val="clear" w:color="auto" w:fill="auto"/>
            <w:vAlign w:val="center"/>
          </w:tcPr>
          <w:p w14:paraId="46CAF93A" w14:textId="69D89354" w:rsidR="002B0D64" w:rsidRPr="00A51F87" w:rsidRDefault="002B0D64" w:rsidP="002B0D64">
            <w:pPr>
              <w:jc w:val="right"/>
              <w:rPr>
                <w:rFonts w:ascii="細明體" w:eastAsia="細明體" w:hAnsi="細明體" w:cs="Times New Roman"/>
                <w:b/>
                <w:kern w:val="0"/>
                <w:sz w:val="18"/>
                <w:szCs w:val="18"/>
              </w:rPr>
            </w:pPr>
            <w:r w:rsidRPr="00903950">
              <w:rPr>
                <w:rFonts w:ascii="細明體" w:eastAsia="細明體" w:hAnsi="細明體"/>
                <w:b/>
                <w:kern w:val="0"/>
                <w:sz w:val="18"/>
                <w:szCs w:val="18"/>
              </w:rPr>
              <w:t>- 32.31</w:t>
            </w:r>
          </w:p>
        </w:tc>
      </w:tr>
      <w:tr w:rsidR="002B0D64" w:rsidRPr="004A57EA" w14:paraId="4131F3E9" w14:textId="77777777" w:rsidTr="00F22B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shd w:val="clear" w:color="auto" w:fill="auto"/>
            <w:vAlign w:val="center"/>
          </w:tcPr>
          <w:p w14:paraId="5AB43F30" w14:textId="2B5E22F1" w:rsidR="002B0D64" w:rsidRPr="004A57EA" w:rsidRDefault="002B0D64" w:rsidP="002B0D64">
            <w:pPr>
              <w:ind w:leftChars="100" w:left="240" w:right="42"/>
              <w:rPr>
                <w:rFonts w:ascii="標楷體" w:eastAsia="標楷體" w:hAnsi="標楷體"/>
                <w:color w:val="0000FF"/>
                <w:spacing w:val="-6"/>
                <w:kern w:val="0"/>
                <w:sz w:val="20"/>
                <w:szCs w:val="20"/>
              </w:rPr>
            </w:pPr>
            <w:r>
              <w:rPr>
                <w:rFonts w:ascii="標楷體" w:eastAsia="標楷體" w:hAnsi="標楷體" w:hint="eastAsia"/>
                <w:kern w:val="0"/>
                <w:sz w:val="20"/>
              </w:rPr>
              <w:t>投融資業務成本</w:t>
            </w:r>
          </w:p>
        </w:tc>
        <w:tc>
          <w:tcPr>
            <w:tcW w:w="1320" w:type="dxa"/>
            <w:tcBorders>
              <w:top w:val="nil"/>
              <w:bottom w:val="nil"/>
            </w:tcBorders>
            <w:shd w:val="clear" w:color="auto" w:fill="auto"/>
            <w:vAlign w:val="center"/>
          </w:tcPr>
          <w:p w14:paraId="4FE8E9C8" w14:textId="1D9E3F29" w:rsidR="002B0D64" w:rsidRPr="00A51F87" w:rsidRDefault="002B0D64" w:rsidP="002B0D64">
            <w:pPr>
              <w:jc w:val="right"/>
              <w:rPr>
                <w:rFonts w:ascii="細明體" w:eastAsia="細明體" w:hAnsi="細明體"/>
                <w:b/>
                <w:color w:val="0000FF"/>
                <w:sz w:val="18"/>
                <w:szCs w:val="18"/>
              </w:rPr>
            </w:pPr>
            <w:r w:rsidRPr="00903950">
              <w:rPr>
                <w:rFonts w:ascii="細明體" w:eastAsia="細明體" w:hAnsi="細明體"/>
                <w:sz w:val="18"/>
                <w:szCs w:val="18"/>
              </w:rPr>
              <w:t>50,000</w:t>
            </w:r>
          </w:p>
        </w:tc>
        <w:tc>
          <w:tcPr>
            <w:tcW w:w="1440" w:type="dxa"/>
            <w:tcBorders>
              <w:top w:val="nil"/>
              <w:bottom w:val="nil"/>
            </w:tcBorders>
            <w:shd w:val="clear" w:color="auto" w:fill="auto"/>
            <w:vAlign w:val="center"/>
          </w:tcPr>
          <w:p w14:paraId="355D733A" w14:textId="5325046D" w:rsidR="002B0D64" w:rsidRPr="00A51F87" w:rsidRDefault="002B0D64" w:rsidP="002B0D64">
            <w:pPr>
              <w:jc w:val="right"/>
              <w:rPr>
                <w:rFonts w:ascii="細明體" w:eastAsia="細明體" w:hAnsi="細明體"/>
                <w:b/>
                <w:color w:val="000000" w:themeColor="text1"/>
                <w:sz w:val="18"/>
                <w:szCs w:val="18"/>
              </w:rPr>
            </w:pPr>
            <w:r w:rsidRPr="00903950">
              <w:rPr>
                <w:rFonts w:ascii="細明體" w:eastAsia="細明體" w:hAnsi="細明體"/>
                <w:sz w:val="18"/>
                <w:szCs w:val="18"/>
              </w:rPr>
              <w:t>38,365</w:t>
            </w:r>
          </w:p>
        </w:tc>
        <w:tc>
          <w:tcPr>
            <w:tcW w:w="1134" w:type="dxa"/>
            <w:tcBorders>
              <w:top w:val="nil"/>
              <w:bottom w:val="nil"/>
            </w:tcBorders>
            <w:shd w:val="clear" w:color="auto" w:fill="auto"/>
            <w:vAlign w:val="center"/>
          </w:tcPr>
          <w:p w14:paraId="5D1A3C2E" w14:textId="7D782DA0" w:rsidR="002B0D64" w:rsidRPr="00A51F87" w:rsidRDefault="002B0D64" w:rsidP="002B0D64">
            <w:pPr>
              <w:jc w:val="right"/>
              <w:rPr>
                <w:rFonts w:ascii="細明體" w:eastAsia="細明體" w:hAnsi="細明體"/>
                <w:b/>
                <w:color w:val="000000" w:themeColor="text1"/>
                <w:sz w:val="18"/>
                <w:szCs w:val="18"/>
              </w:rPr>
            </w:pPr>
            <w:r w:rsidRPr="00A51F87">
              <w:rPr>
                <w:rFonts w:ascii="細明體" w:eastAsia="細明體" w:hAnsi="細明體" w:hint="eastAsia"/>
                <w:color w:val="000000" w:themeColor="text1"/>
                <w:sz w:val="18"/>
                <w:szCs w:val="18"/>
              </w:rPr>
              <w:t>－</w:t>
            </w:r>
          </w:p>
        </w:tc>
        <w:tc>
          <w:tcPr>
            <w:tcW w:w="1440" w:type="dxa"/>
            <w:tcBorders>
              <w:top w:val="nil"/>
              <w:bottom w:val="nil"/>
            </w:tcBorders>
            <w:shd w:val="clear" w:color="auto" w:fill="auto"/>
            <w:vAlign w:val="center"/>
          </w:tcPr>
          <w:p w14:paraId="52838ED2" w14:textId="6B10FB9C" w:rsidR="002B0D64" w:rsidRPr="00A51F87" w:rsidRDefault="002B0D64" w:rsidP="002B0D64">
            <w:pPr>
              <w:jc w:val="right"/>
              <w:rPr>
                <w:rFonts w:ascii="細明體" w:eastAsia="細明體" w:hAnsi="細明體"/>
                <w:b/>
                <w:color w:val="000000" w:themeColor="text1"/>
                <w:sz w:val="18"/>
                <w:szCs w:val="18"/>
              </w:rPr>
            </w:pPr>
            <w:r w:rsidRPr="00903950">
              <w:rPr>
                <w:rFonts w:ascii="細明體" w:eastAsia="細明體" w:hAnsi="細明體"/>
                <w:sz w:val="18"/>
                <w:szCs w:val="18"/>
              </w:rPr>
              <w:t>38,365</w:t>
            </w:r>
          </w:p>
        </w:tc>
        <w:tc>
          <w:tcPr>
            <w:tcW w:w="1275" w:type="dxa"/>
            <w:tcBorders>
              <w:top w:val="nil"/>
              <w:bottom w:val="nil"/>
            </w:tcBorders>
            <w:shd w:val="clear" w:color="auto" w:fill="auto"/>
            <w:vAlign w:val="center"/>
          </w:tcPr>
          <w:p w14:paraId="1C0AED87" w14:textId="3A8BCA18" w:rsidR="002B0D64" w:rsidRPr="00A51F87" w:rsidRDefault="002B0D64" w:rsidP="002B0D64">
            <w:pPr>
              <w:jc w:val="right"/>
              <w:rPr>
                <w:rFonts w:ascii="細明體" w:eastAsia="細明體" w:hAnsi="細明體"/>
                <w:b/>
                <w:color w:val="000000" w:themeColor="text1"/>
                <w:sz w:val="18"/>
                <w:szCs w:val="18"/>
              </w:rPr>
            </w:pPr>
            <w:r w:rsidRPr="00903950">
              <w:rPr>
                <w:rFonts w:ascii="細明體" w:eastAsia="細明體" w:hAnsi="細明體"/>
                <w:noProof/>
                <w:sz w:val="18"/>
                <w:szCs w:val="18"/>
              </w:rPr>
              <w:t>- 11,635</w:t>
            </w:r>
          </w:p>
        </w:tc>
        <w:tc>
          <w:tcPr>
            <w:tcW w:w="886" w:type="dxa"/>
            <w:tcBorders>
              <w:top w:val="nil"/>
              <w:bottom w:val="nil"/>
              <w:right w:val="nil"/>
            </w:tcBorders>
            <w:shd w:val="clear" w:color="auto" w:fill="auto"/>
            <w:vAlign w:val="center"/>
          </w:tcPr>
          <w:p w14:paraId="6A470259" w14:textId="40D77B8C" w:rsidR="002B0D64" w:rsidRPr="00BF7EC0" w:rsidRDefault="002B0D64" w:rsidP="002B0D64">
            <w:pPr>
              <w:jc w:val="right"/>
              <w:rPr>
                <w:rFonts w:ascii="細明體" w:eastAsia="細明體" w:hAnsi="細明體" w:cs="Times New Roman"/>
                <w:kern w:val="0"/>
                <w:sz w:val="18"/>
                <w:szCs w:val="18"/>
              </w:rPr>
            </w:pPr>
            <w:r w:rsidRPr="00903950">
              <w:rPr>
                <w:rFonts w:ascii="細明體" w:eastAsia="細明體" w:hAnsi="細明體"/>
                <w:kern w:val="0"/>
                <w:sz w:val="18"/>
                <w:szCs w:val="18"/>
              </w:rPr>
              <w:t>- 23.27</w:t>
            </w:r>
          </w:p>
        </w:tc>
      </w:tr>
      <w:tr w:rsidR="002B0D64" w:rsidRPr="004A57EA" w14:paraId="35C16A6C" w14:textId="77777777" w:rsidTr="00F22B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shd w:val="clear" w:color="auto" w:fill="auto"/>
            <w:vAlign w:val="center"/>
          </w:tcPr>
          <w:p w14:paraId="34671AD8" w14:textId="3A44E6F8" w:rsidR="002B0D64" w:rsidRPr="004A57EA" w:rsidRDefault="002B0D64" w:rsidP="002B0D64">
            <w:pPr>
              <w:ind w:leftChars="100" w:left="240" w:right="42"/>
              <w:rPr>
                <w:rFonts w:ascii="標楷體" w:eastAsia="標楷體" w:hAnsi="標楷體"/>
                <w:color w:val="0000FF"/>
                <w:spacing w:val="-6"/>
                <w:kern w:val="0"/>
                <w:sz w:val="20"/>
                <w:szCs w:val="20"/>
              </w:rPr>
            </w:pPr>
            <w:r>
              <w:rPr>
                <w:rFonts w:ascii="標楷體" w:eastAsia="標楷體" w:hAnsi="標楷體" w:hint="eastAsia"/>
                <w:kern w:val="0"/>
                <w:sz w:val="20"/>
              </w:rPr>
              <w:t>其他業務成本</w:t>
            </w:r>
          </w:p>
        </w:tc>
        <w:tc>
          <w:tcPr>
            <w:tcW w:w="1320" w:type="dxa"/>
            <w:tcBorders>
              <w:top w:val="nil"/>
              <w:bottom w:val="nil"/>
            </w:tcBorders>
            <w:shd w:val="clear" w:color="auto" w:fill="auto"/>
            <w:vAlign w:val="center"/>
          </w:tcPr>
          <w:p w14:paraId="727DAB34" w14:textId="61BB9119" w:rsidR="002B0D64" w:rsidRPr="00A51F87" w:rsidRDefault="002B0D64" w:rsidP="002B0D64">
            <w:pPr>
              <w:jc w:val="right"/>
              <w:rPr>
                <w:rFonts w:ascii="細明體" w:eastAsia="細明體" w:hAnsi="細明體"/>
                <w:b/>
                <w:color w:val="0000FF"/>
                <w:sz w:val="18"/>
                <w:szCs w:val="18"/>
              </w:rPr>
            </w:pPr>
            <w:r w:rsidRPr="00903950">
              <w:rPr>
                <w:rFonts w:ascii="細明體" w:eastAsia="細明體" w:hAnsi="細明體"/>
                <w:sz w:val="18"/>
                <w:szCs w:val="18"/>
              </w:rPr>
              <w:t>259,000</w:t>
            </w:r>
          </w:p>
        </w:tc>
        <w:tc>
          <w:tcPr>
            <w:tcW w:w="1440" w:type="dxa"/>
            <w:tcBorders>
              <w:top w:val="nil"/>
              <w:bottom w:val="nil"/>
            </w:tcBorders>
            <w:shd w:val="clear" w:color="auto" w:fill="auto"/>
            <w:vAlign w:val="center"/>
          </w:tcPr>
          <w:p w14:paraId="5A1DE8D1" w14:textId="508B8D31" w:rsidR="002B0D64" w:rsidRPr="00A51F87" w:rsidRDefault="002B0D64" w:rsidP="002B0D64">
            <w:pPr>
              <w:jc w:val="right"/>
              <w:rPr>
                <w:rFonts w:ascii="細明體" w:eastAsia="細明體" w:hAnsi="細明體"/>
                <w:b/>
                <w:color w:val="0000FF"/>
                <w:sz w:val="18"/>
                <w:szCs w:val="18"/>
              </w:rPr>
            </w:pPr>
            <w:r w:rsidRPr="00903950">
              <w:rPr>
                <w:rFonts w:ascii="細明體" w:eastAsia="細明體" w:hAnsi="細明體"/>
                <w:sz w:val="18"/>
                <w:szCs w:val="18"/>
              </w:rPr>
              <w:t>134,942</w:t>
            </w:r>
          </w:p>
        </w:tc>
        <w:tc>
          <w:tcPr>
            <w:tcW w:w="1134" w:type="dxa"/>
            <w:tcBorders>
              <w:top w:val="nil"/>
              <w:bottom w:val="nil"/>
            </w:tcBorders>
            <w:shd w:val="clear" w:color="auto" w:fill="auto"/>
            <w:vAlign w:val="center"/>
          </w:tcPr>
          <w:p w14:paraId="48798EBD" w14:textId="6F396549" w:rsidR="002B0D64" w:rsidRPr="00A51F87" w:rsidRDefault="002B0D64" w:rsidP="002B0D64">
            <w:pPr>
              <w:jc w:val="right"/>
              <w:rPr>
                <w:rFonts w:ascii="細明體" w:eastAsia="細明體" w:hAnsi="細明體"/>
                <w:b/>
                <w:color w:val="0000FF"/>
                <w:sz w:val="18"/>
                <w:szCs w:val="18"/>
              </w:rPr>
            </w:pPr>
            <w:r>
              <w:rPr>
                <w:rFonts w:ascii="細明體" w:eastAsia="細明體" w:hAnsi="細明體" w:hint="eastAsia"/>
                <w:sz w:val="18"/>
                <w:szCs w:val="18"/>
              </w:rPr>
              <w:t>－</w:t>
            </w:r>
          </w:p>
        </w:tc>
        <w:tc>
          <w:tcPr>
            <w:tcW w:w="1440" w:type="dxa"/>
            <w:tcBorders>
              <w:top w:val="nil"/>
              <w:bottom w:val="nil"/>
            </w:tcBorders>
            <w:shd w:val="clear" w:color="auto" w:fill="auto"/>
            <w:vAlign w:val="center"/>
          </w:tcPr>
          <w:p w14:paraId="7A65C950" w14:textId="3F1C24E2" w:rsidR="002B0D64" w:rsidRPr="00A51F87" w:rsidRDefault="002B0D64" w:rsidP="002B0D64">
            <w:pPr>
              <w:jc w:val="right"/>
              <w:rPr>
                <w:rFonts w:ascii="細明體" w:eastAsia="細明體" w:hAnsi="細明體"/>
                <w:b/>
                <w:color w:val="0000FF"/>
                <w:sz w:val="18"/>
                <w:szCs w:val="18"/>
              </w:rPr>
            </w:pPr>
            <w:r w:rsidRPr="00903950">
              <w:rPr>
                <w:rFonts w:ascii="細明體" w:eastAsia="細明體" w:hAnsi="細明體"/>
                <w:sz w:val="18"/>
                <w:szCs w:val="18"/>
              </w:rPr>
              <w:t>134,942</w:t>
            </w:r>
          </w:p>
        </w:tc>
        <w:tc>
          <w:tcPr>
            <w:tcW w:w="1275" w:type="dxa"/>
            <w:tcBorders>
              <w:top w:val="nil"/>
              <w:bottom w:val="nil"/>
            </w:tcBorders>
            <w:shd w:val="clear" w:color="auto" w:fill="auto"/>
            <w:vAlign w:val="center"/>
          </w:tcPr>
          <w:p w14:paraId="2DE90E68" w14:textId="17C967B4" w:rsidR="002B0D64" w:rsidRPr="00A51F87" w:rsidRDefault="002B0D64" w:rsidP="002B0D64">
            <w:pPr>
              <w:jc w:val="right"/>
              <w:rPr>
                <w:rFonts w:ascii="細明體" w:eastAsia="細明體" w:hAnsi="細明體"/>
                <w:b/>
                <w:color w:val="0000FF"/>
                <w:sz w:val="18"/>
                <w:szCs w:val="18"/>
              </w:rPr>
            </w:pPr>
            <w:r w:rsidRPr="00903950">
              <w:rPr>
                <w:rFonts w:ascii="細明體" w:eastAsia="細明體" w:hAnsi="細明體"/>
                <w:noProof/>
                <w:sz w:val="18"/>
                <w:szCs w:val="18"/>
              </w:rPr>
              <w:t>- 124,058</w:t>
            </w:r>
          </w:p>
        </w:tc>
        <w:tc>
          <w:tcPr>
            <w:tcW w:w="886" w:type="dxa"/>
            <w:tcBorders>
              <w:top w:val="nil"/>
              <w:bottom w:val="nil"/>
              <w:right w:val="nil"/>
            </w:tcBorders>
            <w:shd w:val="clear" w:color="auto" w:fill="auto"/>
            <w:vAlign w:val="center"/>
          </w:tcPr>
          <w:p w14:paraId="60DA677F" w14:textId="1429C75D" w:rsidR="002B0D64" w:rsidRPr="00BF7EC0" w:rsidRDefault="002B0D64" w:rsidP="002B0D64">
            <w:pPr>
              <w:jc w:val="right"/>
              <w:rPr>
                <w:rFonts w:ascii="細明體" w:eastAsia="細明體" w:hAnsi="細明體" w:cs="Times New Roman"/>
                <w:kern w:val="0"/>
                <w:sz w:val="18"/>
                <w:szCs w:val="18"/>
              </w:rPr>
            </w:pPr>
            <w:r w:rsidRPr="00903950">
              <w:rPr>
                <w:rFonts w:ascii="細明體" w:eastAsia="細明體" w:hAnsi="細明體"/>
                <w:kern w:val="0"/>
                <w:sz w:val="18"/>
                <w:szCs w:val="18"/>
              </w:rPr>
              <w:t>- 47.90</w:t>
            </w:r>
          </w:p>
        </w:tc>
      </w:tr>
      <w:tr w:rsidR="002B0D64" w:rsidRPr="004A57EA" w14:paraId="48880085" w14:textId="77777777" w:rsidTr="00F22B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shd w:val="clear" w:color="auto" w:fill="auto"/>
            <w:vAlign w:val="center"/>
          </w:tcPr>
          <w:p w14:paraId="581C91AA" w14:textId="758B2FAD" w:rsidR="002B0D64" w:rsidRPr="004A57EA" w:rsidRDefault="002B0D64" w:rsidP="002B0D64">
            <w:pPr>
              <w:ind w:leftChars="100" w:left="240" w:right="42"/>
              <w:rPr>
                <w:rFonts w:ascii="標楷體" w:eastAsia="標楷體" w:hAnsi="標楷體"/>
                <w:color w:val="0000FF"/>
                <w:spacing w:val="-6"/>
                <w:kern w:val="0"/>
                <w:sz w:val="20"/>
                <w:szCs w:val="20"/>
              </w:rPr>
            </w:pPr>
            <w:r>
              <w:rPr>
                <w:rFonts w:ascii="標楷體" w:eastAsia="標楷體" w:hAnsi="標楷體" w:hint="eastAsia"/>
                <w:kern w:val="0"/>
                <w:sz w:val="20"/>
              </w:rPr>
              <w:t>管理及總務費用</w:t>
            </w:r>
          </w:p>
        </w:tc>
        <w:tc>
          <w:tcPr>
            <w:tcW w:w="1320" w:type="dxa"/>
            <w:tcBorders>
              <w:top w:val="nil"/>
              <w:bottom w:val="nil"/>
            </w:tcBorders>
            <w:shd w:val="clear" w:color="auto" w:fill="auto"/>
            <w:vAlign w:val="center"/>
          </w:tcPr>
          <w:p w14:paraId="5B0D1E31" w14:textId="6B06C93E" w:rsidR="002B0D64" w:rsidRPr="00A51F87" w:rsidRDefault="002B0D64" w:rsidP="002B0D64">
            <w:pPr>
              <w:jc w:val="right"/>
              <w:rPr>
                <w:rFonts w:ascii="細明體" w:eastAsia="細明體" w:hAnsi="細明體"/>
                <w:b/>
                <w:color w:val="0000FF"/>
                <w:sz w:val="18"/>
                <w:szCs w:val="18"/>
              </w:rPr>
            </w:pPr>
            <w:r w:rsidRPr="00903950">
              <w:rPr>
                <w:rFonts w:ascii="細明體" w:eastAsia="細明體" w:hAnsi="細明體"/>
                <w:sz w:val="18"/>
                <w:szCs w:val="18"/>
              </w:rPr>
              <w:t>122,000</w:t>
            </w:r>
          </w:p>
        </w:tc>
        <w:tc>
          <w:tcPr>
            <w:tcW w:w="1440" w:type="dxa"/>
            <w:tcBorders>
              <w:top w:val="nil"/>
              <w:bottom w:val="nil"/>
            </w:tcBorders>
            <w:shd w:val="clear" w:color="auto" w:fill="auto"/>
            <w:vAlign w:val="center"/>
          </w:tcPr>
          <w:p w14:paraId="214C2C2C" w14:textId="43581FEC" w:rsidR="002B0D64" w:rsidRPr="00A51F87" w:rsidRDefault="002B0D64" w:rsidP="002B0D64">
            <w:pPr>
              <w:jc w:val="right"/>
              <w:rPr>
                <w:rFonts w:ascii="細明體" w:eastAsia="細明體" w:hAnsi="細明體"/>
                <w:b/>
                <w:color w:val="0000FF"/>
                <w:sz w:val="18"/>
                <w:szCs w:val="18"/>
              </w:rPr>
            </w:pPr>
            <w:r w:rsidRPr="00903950">
              <w:rPr>
                <w:rFonts w:ascii="細明體" w:eastAsia="細明體" w:hAnsi="細明體"/>
                <w:sz w:val="18"/>
                <w:szCs w:val="18"/>
              </w:rPr>
              <w:t>118,424</w:t>
            </w:r>
          </w:p>
        </w:tc>
        <w:tc>
          <w:tcPr>
            <w:tcW w:w="1134" w:type="dxa"/>
            <w:tcBorders>
              <w:top w:val="nil"/>
              <w:bottom w:val="nil"/>
            </w:tcBorders>
            <w:shd w:val="clear" w:color="auto" w:fill="auto"/>
            <w:vAlign w:val="center"/>
          </w:tcPr>
          <w:p w14:paraId="02475CD2" w14:textId="20AE8822" w:rsidR="002B0D64" w:rsidRPr="00A51F87" w:rsidRDefault="002B0D64" w:rsidP="002B0D64">
            <w:pPr>
              <w:jc w:val="right"/>
              <w:rPr>
                <w:rFonts w:ascii="細明體" w:eastAsia="細明體" w:hAnsi="細明體"/>
                <w:b/>
                <w:color w:val="0000FF"/>
                <w:sz w:val="18"/>
                <w:szCs w:val="18"/>
              </w:rPr>
            </w:pPr>
            <w:r>
              <w:rPr>
                <w:rFonts w:ascii="細明體" w:eastAsia="細明體" w:hAnsi="細明體" w:hint="eastAsia"/>
                <w:sz w:val="18"/>
                <w:szCs w:val="18"/>
              </w:rPr>
              <w:t>－</w:t>
            </w:r>
          </w:p>
        </w:tc>
        <w:tc>
          <w:tcPr>
            <w:tcW w:w="1440" w:type="dxa"/>
            <w:tcBorders>
              <w:top w:val="nil"/>
              <w:bottom w:val="nil"/>
            </w:tcBorders>
            <w:shd w:val="clear" w:color="auto" w:fill="auto"/>
            <w:vAlign w:val="center"/>
          </w:tcPr>
          <w:p w14:paraId="06C086AF" w14:textId="11CD428D" w:rsidR="002B0D64" w:rsidRPr="00A51F87" w:rsidRDefault="002B0D64" w:rsidP="002B0D64">
            <w:pPr>
              <w:jc w:val="right"/>
              <w:rPr>
                <w:rFonts w:ascii="細明體" w:eastAsia="細明體" w:hAnsi="細明體"/>
                <w:b/>
                <w:color w:val="0000FF"/>
                <w:sz w:val="18"/>
                <w:szCs w:val="18"/>
              </w:rPr>
            </w:pPr>
            <w:r w:rsidRPr="00903950">
              <w:rPr>
                <w:rFonts w:ascii="細明體" w:eastAsia="細明體" w:hAnsi="細明體"/>
                <w:sz w:val="18"/>
                <w:szCs w:val="18"/>
              </w:rPr>
              <w:t>118,424</w:t>
            </w:r>
          </w:p>
        </w:tc>
        <w:tc>
          <w:tcPr>
            <w:tcW w:w="1275" w:type="dxa"/>
            <w:tcBorders>
              <w:top w:val="nil"/>
              <w:bottom w:val="nil"/>
            </w:tcBorders>
            <w:shd w:val="clear" w:color="auto" w:fill="auto"/>
            <w:vAlign w:val="center"/>
          </w:tcPr>
          <w:p w14:paraId="22FBA95E" w14:textId="410B3553" w:rsidR="002B0D64" w:rsidRPr="00A51F87" w:rsidRDefault="002B0D64" w:rsidP="002B0D64">
            <w:pPr>
              <w:jc w:val="right"/>
              <w:rPr>
                <w:rFonts w:ascii="細明體" w:eastAsia="細明體" w:hAnsi="細明體"/>
                <w:b/>
                <w:color w:val="0000FF"/>
                <w:sz w:val="18"/>
                <w:szCs w:val="18"/>
              </w:rPr>
            </w:pPr>
            <w:r w:rsidRPr="00903950">
              <w:rPr>
                <w:rFonts w:ascii="細明體" w:eastAsia="細明體" w:hAnsi="細明體"/>
                <w:noProof/>
                <w:sz w:val="18"/>
                <w:szCs w:val="18"/>
              </w:rPr>
              <w:t>- 3,576</w:t>
            </w:r>
          </w:p>
        </w:tc>
        <w:tc>
          <w:tcPr>
            <w:tcW w:w="886" w:type="dxa"/>
            <w:tcBorders>
              <w:top w:val="nil"/>
              <w:bottom w:val="nil"/>
              <w:right w:val="nil"/>
            </w:tcBorders>
            <w:shd w:val="clear" w:color="auto" w:fill="auto"/>
            <w:vAlign w:val="center"/>
          </w:tcPr>
          <w:p w14:paraId="2B9D31B0" w14:textId="16D2A7B3" w:rsidR="002B0D64" w:rsidRPr="00BF7EC0" w:rsidRDefault="002B0D64" w:rsidP="002B0D64">
            <w:pPr>
              <w:jc w:val="right"/>
              <w:rPr>
                <w:rFonts w:ascii="細明體" w:eastAsia="細明體" w:hAnsi="細明體" w:cs="Times New Roman"/>
                <w:kern w:val="0"/>
                <w:sz w:val="18"/>
                <w:szCs w:val="18"/>
              </w:rPr>
            </w:pPr>
            <w:r w:rsidRPr="00903950">
              <w:rPr>
                <w:rFonts w:ascii="細明體" w:eastAsia="細明體" w:hAnsi="細明體"/>
                <w:kern w:val="0"/>
                <w:sz w:val="18"/>
                <w:szCs w:val="18"/>
              </w:rPr>
              <w:t>- 2.93</w:t>
            </w:r>
          </w:p>
        </w:tc>
      </w:tr>
      <w:tr w:rsidR="002B0D64" w:rsidRPr="004A57EA" w14:paraId="10BB5B8A" w14:textId="77777777" w:rsidTr="00F22B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shd w:val="clear" w:color="auto" w:fill="auto"/>
            <w:vAlign w:val="center"/>
          </w:tcPr>
          <w:p w14:paraId="2488CCC4" w14:textId="4D5FA8EC" w:rsidR="002B0D64" w:rsidRPr="004A57EA" w:rsidRDefault="002B0D64" w:rsidP="002B0D64">
            <w:pPr>
              <w:ind w:left="14" w:right="42"/>
              <w:rPr>
                <w:rFonts w:ascii="標楷體" w:eastAsia="標楷體" w:hAnsi="標楷體"/>
                <w:b/>
                <w:color w:val="0000FF"/>
                <w:spacing w:val="-6"/>
                <w:kern w:val="0"/>
                <w:sz w:val="20"/>
                <w:szCs w:val="20"/>
              </w:rPr>
            </w:pPr>
            <w:r>
              <w:rPr>
                <w:rFonts w:ascii="標楷體" w:eastAsia="標楷體" w:hAnsi="標楷體" w:hint="eastAsia"/>
                <w:b/>
                <w:kern w:val="0"/>
                <w:sz w:val="20"/>
              </w:rPr>
              <w:t>業務賸餘（短絀）</w:t>
            </w:r>
          </w:p>
        </w:tc>
        <w:tc>
          <w:tcPr>
            <w:tcW w:w="1320" w:type="dxa"/>
            <w:tcBorders>
              <w:top w:val="nil"/>
              <w:bottom w:val="nil"/>
            </w:tcBorders>
            <w:shd w:val="clear" w:color="auto" w:fill="auto"/>
            <w:vAlign w:val="center"/>
          </w:tcPr>
          <w:p w14:paraId="2F24404A" w14:textId="31210AE4" w:rsidR="002B0D64" w:rsidRPr="00A51F87" w:rsidRDefault="002B0D64" w:rsidP="002B0D64">
            <w:pPr>
              <w:jc w:val="right"/>
              <w:rPr>
                <w:rFonts w:ascii="細明體" w:eastAsia="細明體" w:hAnsi="細明體"/>
                <w:b/>
                <w:color w:val="0000FF"/>
                <w:sz w:val="18"/>
                <w:szCs w:val="18"/>
              </w:rPr>
            </w:pPr>
            <w:r w:rsidRPr="00903950">
              <w:rPr>
                <w:rFonts w:ascii="細明體" w:eastAsia="細明體" w:hAnsi="細明體"/>
                <w:b/>
                <w:sz w:val="18"/>
                <w:szCs w:val="18"/>
              </w:rPr>
              <w:t>- 312,000</w:t>
            </w:r>
          </w:p>
        </w:tc>
        <w:tc>
          <w:tcPr>
            <w:tcW w:w="1440" w:type="dxa"/>
            <w:tcBorders>
              <w:top w:val="nil"/>
              <w:bottom w:val="nil"/>
            </w:tcBorders>
            <w:shd w:val="clear" w:color="auto" w:fill="auto"/>
            <w:vAlign w:val="center"/>
          </w:tcPr>
          <w:p w14:paraId="1CC31C7E" w14:textId="5FC76697" w:rsidR="002B0D64" w:rsidRPr="00A51F87" w:rsidRDefault="002B0D64" w:rsidP="002B0D64">
            <w:pPr>
              <w:jc w:val="right"/>
              <w:rPr>
                <w:rFonts w:ascii="細明體" w:eastAsia="細明體" w:hAnsi="細明體"/>
                <w:b/>
                <w:color w:val="0000FF"/>
                <w:sz w:val="18"/>
                <w:szCs w:val="18"/>
              </w:rPr>
            </w:pPr>
            <w:r w:rsidRPr="00903950">
              <w:rPr>
                <w:rFonts w:ascii="細明體" w:eastAsia="細明體" w:hAnsi="細明體"/>
                <w:b/>
                <w:sz w:val="18"/>
                <w:szCs w:val="18"/>
              </w:rPr>
              <w:t>65,246</w:t>
            </w:r>
          </w:p>
        </w:tc>
        <w:tc>
          <w:tcPr>
            <w:tcW w:w="1134" w:type="dxa"/>
            <w:tcBorders>
              <w:top w:val="nil"/>
              <w:bottom w:val="nil"/>
            </w:tcBorders>
            <w:shd w:val="clear" w:color="auto" w:fill="auto"/>
            <w:vAlign w:val="center"/>
          </w:tcPr>
          <w:p w14:paraId="0428DDCD" w14:textId="422B9194" w:rsidR="002B0D64" w:rsidRPr="00A51F87" w:rsidRDefault="002B0D64" w:rsidP="002B0D64">
            <w:pPr>
              <w:jc w:val="right"/>
              <w:rPr>
                <w:rFonts w:ascii="細明體" w:eastAsia="細明體" w:hAnsi="細明體"/>
                <w:b/>
                <w:color w:val="0000FF"/>
                <w:sz w:val="18"/>
                <w:szCs w:val="18"/>
              </w:rPr>
            </w:pPr>
            <w:r>
              <w:rPr>
                <w:rFonts w:ascii="細明體" w:eastAsia="細明體" w:hAnsi="細明體" w:hint="eastAsia"/>
                <w:b/>
                <w:sz w:val="18"/>
                <w:szCs w:val="18"/>
              </w:rPr>
              <w:t>－</w:t>
            </w:r>
          </w:p>
        </w:tc>
        <w:tc>
          <w:tcPr>
            <w:tcW w:w="1440" w:type="dxa"/>
            <w:tcBorders>
              <w:top w:val="nil"/>
              <w:bottom w:val="nil"/>
            </w:tcBorders>
            <w:shd w:val="clear" w:color="auto" w:fill="auto"/>
            <w:vAlign w:val="center"/>
          </w:tcPr>
          <w:p w14:paraId="2ED1B4A6" w14:textId="60A84CAE" w:rsidR="002B0D64" w:rsidRPr="00A51F87" w:rsidRDefault="002B0D64" w:rsidP="002B0D64">
            <w:pPr>
              <w:jc w:val="right"/>
              <w:rPr>
                <w:rFonts w:ascii="細明體" w:eastAsia="細明體" w:hAnsi="細明體"/>
                <w:b/>
                <w:color w:val="0000FF"/>
                <w:sz w:val="18"/>
                <w:szCs w:val="18"/>
              </w:rPr>
            </w:pPr>
            <w:r w:rsidRPr="00903950">
              <w:rPr>
                <w:rFonts w:ascii="細明體" w:eastAsia="細明體" w:hAnsi="細明體"/>
                <w:b/>
                <w:sz w:val="18"/>
                <w:szCs w:val="18"/>
              </w:rPr>
              <w:t>65,246</w:t>
            </w:r>
          </w:p>
        </w:tc>
        <w:tc>
          <w:tcPr>
            <w:tcW w:w="1275" w:type="dxa"/>
            <w:tcBorders>
              <w:top w:val="nil"/>
              <w:bottom w:val="nil"/>
            </w:tcBorders>
            <w:shd w:val="clear" w:color="auto" w:fill="auto"/>
            <w:vAlign w:val="center"/>
          </w:tcPr>
          <w:p w14:paraId="3E0C2078" w14:textId="195295DE" w:rsidR="002B0D64" w:rsidRPr="00A51F87" w:rsidRDefault="002B0D64" w:rsidP="002B0D64">
            <w:pPr>
              <w:jc w:val="right"/>
              <w:rPr>
                <w:rFonts w:ascii="細明體" w:eastAsia="細明體" w:hAnsi="細明體"/>
                <w:b/>
                <w:color w:val="0000FF"/>
                <w:sz w:val="18"/>
                <w:szCs w:val="18"/>
              </w:rPr>
            </w:pPr>
            <w:r w:rsidRPr="00903950">
              <w:rPr>
                <w:rFonts w:ascii="細明體" w:eastAsia="細明體" w:hAnsi="細明體"/>
                <w:b/>
                <w:noProof/>
                <w:sz w:val="18"/>
                <w:szCs w:val="18"/>
              </w:rPr>
              <w:t>377,246</w:t>
            </w:r>
          </w:p>
        </w:tc>
        <w:tc>
          <w:tcPr>
            <w:tcW w:w="886" w:type="dxa"/>
            <w:tcBorders>
              <w:top w:val="nil"/>
              <w:bottom w:val="nil"/>
              <w:right w:val="nil"/>
            </w:tcBorders>
            <w:shd w:val="clear" w:color="auto" w:fill="auto"/>
            <w:vAlign w:val="center"/>
          </w:tcPr>
          <w:p w14:paraId="72465F1A" w14:textId="56D65F79" w:rsidR="002B0D64" w:rsidRPr="00A51F87" w:rsidRDefault="002B0D64" w:rsidP="002B0D64">
            <w:pPr>
              <w:jc w:val="right"/>
              <w:rPr>
                <w:rFonts w:ascii="細明體" w:eastAsia="細明體" w:hAnsi="細明體" w:cs="Times New Roman"/>
                <w:b/>
                <w:kern w:val="0"/>
                <w:sz w:val="18"/>
                <w:szCs w:val="18"/>
              </w:rPr>
            </w:pPr>
            <w:r w:rsidRPr="00903950">
              <w:rPr>
                <w:rFonts w:ascii="細明體" w:eastAsia="細明體" w:hAnsi="細明體"/>
                <w:b/>
                <w:kern w:val="0"/>
                <w:sz w:val="18"/>
                <w:szCs w:val="18"/>
              </w:rPr>
              <w:t>--</w:t>
            </w:r>
          </w:p>
        </w:tc>
      </w:tr>
      <w:tr w:rsidR="002B0D64" w:rsidRPr="004A57EA" w14:paraId="79351403" w14:textId="77777777" w:rsidTr="00F22B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shd w:val="clear" w:color="auto" w:fill="auto"/>
            <w:vAlign w:val="center"/>
          </w:tcPr>
          <w:p w14:paraId="7EB3709B" w14:textId="713DABBA" w:rsidR="002B0D64" w:rsidRPr="004A57EA" w:rsidRDefault="002B0D64" w:rsidP="002B0D64">
            <w:pPr>
              <w:ind w:left="14" w:right="42"/>
              <w:rPr>
                <w:rFonts w:ascii="標楷體" w:eastAsia="標楷體" w:hAnsi="標楷體"/>
                <w:b/>
                <w:color w:val="0000FF"/>
                <w:spacing w:val="-6"/>
                <w:kern w:val="0"/>
                <w:sz w:val="20"/>
                <w:szCs w:val="20"/>
              </w:rPr>
            </w:pPr>
            <w:r>
              <w:rPr>
                <w:rFonts w:ascii="標楷體" w:eastAsia="標楷體" w:hAnsi="標楷體" w:hint="eastAsia"/>
                <w:b/>
                <w:kern w:val="0"/>
                <w:sz w:val="20"/>
              </w:rPr>
              <w:t>業務外收入</w:t>
            </w:r>
          </w:p>
        </w:tc>
        <w:tc>
          <w:tcPr>
            <w:tcW w:w="1320" w:type="dxa"/>
            <w:tcBorders>
              <w:top w:val="nil"/>
              <w:bottom w:val="nil"/>
            </w:tcBorders>
            <w:shd w:val="clear" w:color="auto" w:fill="auto"/>
            <w:vAlign w:val="center"/>
          </w:tcPr>
          <w:p w14:paraId="44F3E258" w14:textId="555DA5D3" w:rsidR="002B0D64" w:rsidRPr="00A51F87" w:rsidRDefault="002B0D64" w:rsidP="002B0D64">
            <w:pPr>
              <w:jc w:val="right"/>
              <w:rPr>
                <w:rFonts w:ascii="細明體" w:eastAsia="細明體" w:hAnsi="細明體"/>
                <w:b/>
                <w:color w:val="0000FF"/>
                <w:sz w:val="18"/>
                <w:szCs w:val="18"/>
              </w:rPr>
            </w:pPr>
            <w:r w:rsidRPr="00903950">
              <w:rPr>
                <w:rFonts w:ascii="細明體" w:eastAsia="細明體" w:hAnsi="細明體"/>
                <w:b/>
                <w:sz w:val="18"/>
                <w:szCs w:val="18"/>
              </w:rPr>
              <w:t>10,000</w:t>
            </w:r>
          </w:p>
        </w:tc>
        <w:tc>
          <w:tcPr>
            <w:tcW w:w="1440" w:type="dxa"/>
            <w:tcBorders>
              <w:top w:val="nil"/>
              <w:bottom w:val="nil"/>
            </w:tcBorders>
            <w:shd w:val="clear" w:color="auto" w:fill="auto"/>
            <w:vAlign w:val="center"/>
          </w:tcPr>
          <w:p w14:paraId="5B3F2382" w14:textId="58FBB21B" w:rsidR="002B0D64" w:rsidRPr="00A51F87" w:rsidRDefault="002B0D64" w:rsidP="002B0D64">
            <w:pPr>
              <w:jc w:val="right"/>
              <w:rPr>
                <w:rFonts w:ascii="細明體" w:eastAsia="細明體" w:hAnsi="細明體"/>
                <w:b/>
                <w:color w:val="0000FF"/>
                <w:sz w:val="18"/>
                <w:szCs w:val="18"/>
              </w:rPr>
            </w:pPr>
            <w:r w:rsidRPr="00903950">
              <w:rPr>
                <w:rFonts w:ascii="細明體" w:eastAsia="細明體" w:hAnsi="細明體"/>
                <w:b/>
                <w:sz w:val="18"/>
                <w:szCs w:val="18"/>
              </w:rPr>
              <w:t>－</w:t>
            </w:r>
          </w:p>
        </w:tc>
        <w:tc>
          <w:tcPr>
            <w:tcW w:w="1134" w:type="dxa"/>
            <w:tcBorders>
              <w:top w:val="nil"/>
              <w:bottom w:val="nil"/>
            </w:tcBorders>
            <w:shd w:val="clear" w:color="auto" w:fill="auto"/>
            <w:vAlign w:val="center"/>
          </w:tcPr>
          <w:p w14:paraId="20420E64" w14:textId="0D2B8083" w:rsidR="002B0D64" w:rsidRPr="00A51F87" w:rsidRDefault="002B0D64" w:rsidP="002B0D64">
            <w:pPr>
              <w:jc w:val="right"/>
              <w:rPr>
                <w:rFonts w:ascii="細明體" w:eastAsia="細明體" w:hAnsi="細明體"/>
                <w:b/>
                <w:color w:val="0000FF"/>
                <w:sz w:val="18"/>
                <w:szCs w:val="18"/>
              </w:rPr>
            </w:pPr>
            <w:r>
              <w:rPr>
                <w:rFonts w:ascii="細明體" w:eastAsia="細明體" w:hAnsi="細明體" w:hint="eastAsia"/>
                <w:b/>
                <w:sz w:val="18"/>
                <w:szCs w:val="18"/>
              </w:rPr>
              <w:t>－</w:t>
            </w:r>
          </w:p>
        </w:tc>
        <w:tc>
          <w:tcPr>
            <w:tcW w:w="1440" w:type="dxa"/>
            <w:tcBorders>
              <w:top w:val="nil"/>
              <w:bottom w:val="nil"/>
            </w:tcBorders>
            <w:shd w:val="clear" w:color="auto" w:fill="auto"/>
            <w:vAlign w:val="center"/>
          </w:tcPr>
          <w:p w14:paraId="212ED5D7" w14:textId="60D1D8E9" w:rsidR="002B0D64" w:rsidRPr="00A51F87" w:rsidRDefault="002B0D64" w:rsidP="002B0D64">
            <w:pPr>
              <w:jc w:val="right"/>
              <w:rPr>
                <w:rFonts w:ascii="細明體" w:eastAsia="細明體" w:hAnsi="細明體"/>
                <w:b/>
                <w:color w:val="0000FF"/>
                <w:sz w:val="18"/>
                <w:szCs w:val="18"/>
              </w:rPr>
            </w:pPr>
            <w:r w:rsidRPr="00903950">
              <w:rPr>
                <w:rFonts w:ascii="細明體" w:eastAsia="細明體" w:hAnsi="細明體"/>
                <w:b/>
                <w:sz w:val="18"/>
                <w:szCs w:val="18"/>
              </w:rPr>
              <w:t>－</w:t>
            </w:r>
          </w:p>
        </w:tc>
        <w:tc>
          <w:tcPr>
            <w:tcW w:w="1275" w:type="dxa"/>
            <w:tcBorders>
              <w:top w:val="nil"/>
              <w:bottom w:val="nil"/>
            </w:tcBorders>
            <w:shd w:val="clear" w:color="auto" w:fill="auto"/>
            <w:vAlign w:val="center"/>
          </w:tcPr>
          <w:p w14:paraId="1CCE65D6" w14:textId="2F024DBC" w:rsidR="002B0D64" w:rsidRPr="00A51F87" w:rsidRDefault="002B0D64" w:rsidP="002B0D64">
            <w:pPr>
              <w:jc w:val="right"/>
              <w:rPr>
                <w:rFonts w:ascii="細明體" w:eastAsia="細明體" w:hAnsi="細明體"/>
                <w:b/>
                <w:color w:val="0000FF"/>
                <w:sz w:val="18"/>
                <w:szCs w:val="18"/>
              </w:rPr>
            </w:pPr>
            <w:r w:rsidRPr="00903950">
              <w:rPr>
                <w:rFonts w:ascii="細明體" w:eastAsia="細明體" w:hAnsi="細明體"/>
                <w:b/>
                <w:noProof/>
                <w:sz w:val="18"/>
                <w:szCs w:val="18"/>
              </w:rPr>
              <w:t>- 10,000</w:t>
            </w:r>
          </w:p>
        </w:tc>
        <w:tc>
          <w:tcPr>
            <w:tcW w:w="886" w:type="dxa"/>
            <w:tcBorders>
              <w:top w:val="nil"/>
              <w:bottom w:val="nil"/>
              <w:right w:val="nil"/>
            </w:tcBorders>
            <w:shd w:val="clear" w:color="auto" w:fill="auto"/>
            <w:vAlign w:val="center"/>
          </w:tcPr>
          <w:p w14:paraId="35257638" w14:textId="1A4BE404" w:rsidR="002B0D64" w:rsidRPr="00A51F87" w:rsidRDefault="002B0D64" w:rsidP="002B0D64">
            <w:pPr>
              <w:jc w:val="right"/>
              <w:rPr>
                <w:rFonts w:ascii="細明體" w:eastAsia="細明體" w:hAnsi="細明體" w:cs="Times New Roman"/>
                <w:b/>
                <w:kern w:val="0"/>
                <w:sz w:val="18"/>
                <w:szCs w:val="18"/>
              </w:rPr>
            </w:pPr>
            <w:r w:rsidRPr="00903950">
              <w:rPr>
                <w:rFonts w:ascii="細明體" w:eastAsia="細明體" w:hAnsi="細明體"/>
                <w:b/>
                <w:kern w:val="0"/>
                <w:sz w:val="18"/>
                <w:szCs w:val="18"/>
              </w:rPr>
              <w:t>- 100.00</w:t>
            </w:r>
          </w:p>
        </w:tc>
      </w:tr>
      <w:tr w:rsidR="002B0D64" w:rsidRPr="00BF7EC0" w14:paraId="11170E2D" w14:textId="77777777" w:rsidTr="00F22B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shd w:val="clear" w:color="auto" w:fill="auto"/>
            <w:vAlign w:val="center"/>
          </w:tcPr>
          <w:p w14:paraId="044DB6D9" w14:textId="4D37D00B" w:rsidR="002B0D64" w:rsidRPr="004A57EA" w:rsidRDefault="002B0D64" w:rsidP="002B0D64">
            <w:pPr>
              <w:ind w:leftChars="100" w:left="240" w:right="42"/>
              <w:rPr>
                <w:rFonts w:ascii="標楷體" w:eastAsia="標楷體" w:hAnsi="標楷體"/>
                <w:color w:val="0000FF"/>
                <w:spacing w:val="-6"/>
                <w:kern w:val="0"/>
                <w:sz w:val="20"/>
                <w:szCs w:val="20"/>
              </w:rPr>
            </w:pPr>
            <w:r>
              <w:rPr>
                <w:rFonts w:ascii="標楷體" w:eastAsia="標楷體" w:hAnsi="標楷體" w:hint="eastAsia"/>
                <w:kern w:val="0"/>
                <w:sz w:val="20"/>
              </w:rPr>
              <w:t>其他業務外收入</w:t>
            </w:r>
          </w:p>
        </w:tc>
        <w:tc>
          <w:tcPr>
            <w:tcW w:w="1320" w:type="dxa"/>
            <w:tcBorders>
              <w:top w:val="nil"/>
              <w:bottom w:val="nil"/>
            </w:tcBorders>
            <w:shd w:val="clear" w:color="auto" w:fill="auto"/>
            <w:vAlign w:val="center"/>
          </w:tcPr>
          <w:p w14:paraId="346C4AC5" w14:textId="747A14FE" w:rsidR="002B0D64" w:rsidRPr="00A51F87" w:rsidRDefault="002B0D64" w:rsidP="002B0D64">
            <w:pPr>
              <w:jc w:val="right"/>
              <w:rPr>
                <w:rFonts w:ascii="細明體" w:eastAsia="細明體" w:hAnsi="細明體"/>
                <w:b/>
                <w:color w:val="0000FF"/>
                <w:sz w:val="18"/>
                <w:szCs w:val="18"/>
              </w:rPr>
            </w:pPr>
            <w:r w:rsidRPr="00903950">
              <w:rPr>
                <w:rFonts w:ascii="細明體" w:eastAsia="細明體" w:hAnsi="細明體"/>
                <w:sz w:val="18"/>
                <w:szCs w:val="18"/>
              </w:rPr>
              <w:t>10,000</w:t>
            </w:r>
          </w:p>
        </w:tc>
        <w:tc>
          <w:tcPr>
            <w:tcW w:w="1440" w:type="dxa"/>
            <w:tcBorders>
              <w:top w:val="nil"/>
              <w:bottom w:val="nil"/>
            </w:tcBorders>
            <w:shd w:val="clear" w:color="auto" w:fill="auto"/>
            <w:vAlign w:val="center"/>
          </w:tcPr>
          <w:p w14:paraId="397D3A4A" w14:textId="126FF512" w:rsidR="002B0D64" w:rsidRPr="00A51F87" w:rsidRDefault="002B0D64" w:rsidP="002B0D64">
            <w:pPr>
              <w:jc w:val="right"/>
              <w:rPr>
                <w:rFonts w:ascii="細明體" w:eastAsia="細明體" w:hAnsi="細明體"/>
                <w:b/>
                <w:color w:val="0000FF"/>
                <w:sz w:val="18"/>
                <w:szCs w:val="18"/>
              </w:rPr>
            </w:pPr>
            <w:r w:rsidRPr="00903950">
              <w:rPr>
                <w:rFonts w:ascii="細明體" w:eastAsia="細明體" w:hAnsi="細明體"/>
                <w:sz w:val="18"/>
                <w:szCs w:val="18"/>
              </w:rPr>
              <w:t>－</w:t>
            </w:r>
          </w:p>
        </w:tc>
        <w:tc>
          <w:tcPr>
            <w:tcW w:w="1134" w:type="dxa"/>
            <w:tcBorders>
              <w:top w:val="nil"/>
              <w:bottom w:val="nil"/>
            </w:tcBorders>
            <w:shd w:val="clear" w:color="auto" w:fill="auto"/>
            <w:vAlign w:val="center"/>
          </w:tcPr>
          <w:p w14:paraId="1431F0BE" w14:textId="0C33C127" w:rsidR="002B0D64" w:rsidRPr="00A51F87" w:rsidRDefault="002B0D64" w:rsidP="002B0D64">
            <w:pPr>
              <w:jc w:val="right"/>
              <w:rPr>
                <w:rFonts w:ascii="細明體" w:eastAsia="細明體" w:hAnsi="細明體"/>
                <w:b/>
                <w:color w:val="0000FF"/>
                <w:sz w:val="18"/>
                <w:szCs w:val="18"/>
              </w:rPr>
            </w:pPr>
            <w:r>
              <w:rPr>
                <w:rFonts w:ascii="細明體" w:eastAsia="細明體" w:hAnsi="細明體" w:hint="eastAsia"/>
                <w:sz w:val="18"/>
                <w:szCs w:val="18"/>
              </w:rPr>
              <w:t>－</w:t>
            </w:r>
          </w:p>
        </w:tc>
        <w:tc>
          <w:tcPr>
            <w:tcW w:w="1440" w:type="dxa"/>
            <w:tcBorders>
              <w:top w:val="nil"/>
              <w:bottom w:val="nil"/>
            </w:tcBorders>
            <w:shd w:val="clear" w:color="auto" w:fill="auto"/>
            <w:vAlign w:val="center"/>
          </w:tcPr>
          <w:p w14:paraId="5AED63EA" w14:textId="3364C30B" w:rsidR="002B0D64" w:rsidRPr="00A51F87" w:rsidRDefault="002B0D64" w:rsidP="002B0D64">
            <w:pPr>
              <w:jc w:val="right"/>
              <w:rPr>
                <w:rFonts w:ascii="細明體" w:eastAsia="細明體" w:hAnsi="細明體"/>
                <w:b/>
                <w:color w:val="0000FF"/>
                <w:sz w:val="18"/>
                <w:szCs w:val="18"/>
              </w:rPr>
            </w:pPr>
            <w:r w:rsidRPr="00903950">
              <w:rPr>
                <w:rFonts w:ascii="細明體" w:eastAsia="細明體" w:hAnsi="細明體"/>
                <w:sz w:val="18"/>
                <w:szCs w:val="18"/>
              </w:rPr>
              <w:t>－</w:t>
            </w:r>
          </w:p>
        </w:tc>
        <w:tc>
          <w:tcPr>
            <w:tcW w:w="1275" w:type="dxa"/>
            <w:tcBorders>
              <w:top w:val="nil"/>
              <w:bottom w:val="nil"/>
            </w:tcBorders>
            <w:shd w:val="clear" w:color="auto" w:fill="auto"/>
            <w:vAlign w:val="center"/>
          </w:tcPr>
          <w:p w14:paraId="601EFF5E" w14:textId="52399796" w:rsidR="002B0D64" w:rsidRPr="00A51F87" w:rsidRDefault="002B0D64" w:rsidP="002B0D64">
            <w:pPr>
              <w:jc w:val="right"/>
              <w:rPr>
                <w:rFonts w:ascii="細明體" w:eastAsia="細明體" w:hAnsi="細明體"/>
                <w:b/>
                <w:color w:val="0000FF"/>
                <w:sz w:val="18"/>
                <w:szCs w:val="18"/>
              </w:rPr>
            </w:pPr>
            <w:r w:rsidRPr="00903950">
              <w:rPr>
                <w:rFonts w:ascii="細明體" w:eastAsia="細明體" w:hAnsi="細明體"/>
                <w:noProof/>
                <w:sz w:val="18"/>
                <w:szCs w:val="18"/>
              </w:rPr>
              <w:t>- 10,000</w:t>
            </w:r>
          </w:p>
        </w:tc>
        <w:tc>
          <w:tcPr>
            <w:tcW w:w="886" w:type="dxa"/>
            <w:tcBorders>
              <w:top w:val="nil"/>
              <w:bottom w:val="nil"/>
              <w:right w:val="nil"/>
            </w:tcBorders>
            <w:shd w:val="clear" w:color="auto" w:fill="auto"/>
            <w:vAlign w:val="center"/>
          </w:tcPr>
          <w:p w14:paraId="2037A08D" w14:textId="7116ED30" w:rsidR="002B0D64" w:rsidRPr="00BF7EC0" w:rsidRDefault="002B0D64" w:rsidP="002B0D64">
            <w:pPr>
              <w:jc w:val="right"/>
              <w:rPr>
                <w:rFonts w:ascii="細明體" w:eastAsia="細明體" w:hAnsi="細明體" w:cs="Times New Roman"/>
                <w:kern w:val="0"/>
                <w:sz w:val="18"/>
                <w:szCs w:val="18"/>
              </w:rPr>
            </w:pPr>
            <w:r w:rsidRPr="00903950">
              <w:rPr>
                <w:rFonts w:ascii="細明體" w:eastAsia="細明體" w:hAnsi="細明體"/>
                <w:kern w:val="0"/>
                <w:sz w:val="18"/>
                <w:szCs w:val="18"/>
              </w:rPr>
              <w:t>- 100.00</w:t>
            </w:r>
          </w:p>
        </w:tc>
      </w:tr>
      <w:tr w:rsidR="002B0D64" w:rsidRPr="004A57EA" w14:paraId="21F9A465" w14:textId="77777777" w:rsidTr="00F22B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shd w:val="clear" w:color="auto" w:fill="auto"/>
            <w:vAlign w:val="center"/>
          </w:tcPr>
          <w:p w14:paraId="307E0406" w14:textId="4EB485EF" w:rsidR="002B0D64" w:rsidRPr="004A57EA" w:rsidRDefault="002B0D64" w:rsidP="002B0D64">
            <w:pPr>
              <w:ind w:right="42"/>
              <w:rPr>
                <w:rFonts w:ascii="標楷體" w:eastAsia="標楷體" w:hAnsi="標楷體"/>
                <w:color w:val="0000FF"/>
                <w:kern w:val="0"/>
                <w:sz w:val="20"/>
              </w:rPr>
            </w:pPr>
            <w:r>
              <w:rPr>
                <w:rFonts w:ascii="標楷體" w:eastAsia="標楷體" w:hAnsi="標楷體" w:hint="eastAsia"/>
                <w:b/>
                <w:kern w:val="0"/>
                <w:sz w:val="20"/>
              </w:rPr>
              <w:t>業務外費用</w:t>
            </w:r>
          </w:p>
        </w:tc>
        <w:tc>
          <w:tcPr>
            <w:tcW w:w="1320" w:type="dxa"/>
            <w:tcBorders>
              <w:top w:val="nil"/>
              <w:bottom w:val="nil"/>
            </w:tcBorders>
            <w:shd w:val="clear" w:color="auto" w:fill="auto"/>
            <w:vAlign w:val="center"/>
          </w:tcPr>
          <w:p w14:paraId="6D6D2FF8" w14:textId="28E1CFFA" w:rsidR="002B0D64" w:rsidRPr="00A51F87" w:rsidRDefault="002B0D64" w:rsidP="002B0D64">
            <w:pPr>
              <w:jc w:val="right"/>
              <w:rPr>
                <w:rFonts w:ascii="細明體" w:eastAsia="細明體" w:hAnsi="細明體"/>
                <w:b/>
                <w:color w:val="0000FF"/>
                <w:sz w:val="18"/>
                <w:szCs w:val="18"/>
              </w:rPr>
            </w:pPr>
            <w:r w:rsidRPr="00903950">
              <w:rPr>
                <w:rFonts w:ascii="細明體" w:eastAsia="細明體" w:hAnsi="細明體"/>
                <w:b/>
                <w:sz w:val="18"/>
                <w:szCs w:val="18"/>
              </w:rPr>
              <w:t>－</w:t>
            </w:r>
          </w:p>
        </w:tc>
        <w:tc>
          <w:tcPr>
            <w:tcW w:w="1440" w:type="dxa"/>
            <w:tcBorders>
              <w:top w:val="nil"/>
              <w:bottom w:val="nil"/>
            </w:tcBorders>
            <w:shd w:val="clear" w:color="auto" w:fill="auto"/>
            <w:vAlign w:val="center"/>
          </w:tcPr>
          <w:p w14:paraId="10D63C7A" w14:textId="3066AA5E" w:rsidR="002B0D64" w:rsidRPr="00A51F87" w:rsidRDefault="002B0D64" w:rsidP="002B0D64">
            <w:pPr>
              <w:jc w:val="right"/>
              <w:rPr>
                <w:rFonts w:ascii="細明體" w:eastAsia="細明體" w:hAnsi="細明體"/>
                <w:b/>
                <w:color w:val="0000FF"/>
                <w:sz w:val="18"/>
                <w:szCs w:val="18"/>
              </w:rPr>
            </w:pPr>
            <w:r w:rsidRPr="00903950">
              <w:rPr>
                <w:rFonts w:ascii="細明體" w:eastAsia="細明體" w:hAnsi="細明體"/>
                <w:b/>
                <w:sz w:val="18"/>
                <w:szCs w:val="18"/>
              </w:rPr>
              <w:t>300</w:t>
            </w:r>
          </w:p>
        </w:tc>
        <w:tc>
          <w:tcPr>
            <w:tcW w:w="1134" w:type="dxa"/>
            <w:tcBorders>
              <w:top w:val="nil"/>
              <w:bottom w:val="nil"/>
            </w:tcBorders>
            <w:shd w:val="clear" w:color="auto" w:fill="auto"/>
            <w:vAlign w:val="center"/>
          </w:tcPr>
          <w:p w14:paraId="05DABFB5" w14:textId="4613265F" w:rsidR="002B0D64" w:rsidRPr="00A51F87" w:rsidRDefault="002B0D64" w:rsidP="002B0D64">
            <w:pPr>
              <w:jc w:val="right"/>
              <w:rPr>
                <w:rFonts w:ascii="細明體" w:eastAsia="細明體" w:hAnsi="細明體"/>
                <w:b/>
                <w:color w:val="0000FF"/>
                <w:sz w:val="18"/>
                <w:szCs w:val="18"/>
              </w:rPr>
            </w:pPr>
            <w:r>
              <w:rPr>
                <w:rFonts w:ascii="細明體" w:eastAsia="細明體" w:hAnsi="細明體" w:hint="eastAsia"/>
                <w:b/>
                <w:sz w:val="18"/>
                <w:szCs w:val="18"/>
              </w:rPr>
              <w:t>－</w:t>
            </w:r>
          </w:p>
        </w:tc>
        <w:tc>
          <w:tcPr>
            <w:tcW w:w="1440" w:type="dxa"/>
            <w:tcBorders>
              <w:top w:val="nil"/>
              <w:bottom w:val="nil"/>
            </w:tcBorders>
            <w:shd w:val="clear" w:color="auto" w:fill="auto"/>
            <w:vAlign w:val="center"/>
          </w:tcPr>
          <w:p w14:paraId="33F93CC0" w14:textId="79C05E15" w:rsidR="002B0D64" w:rsidRPr="00A51F87" w:rsidRDefault="002B0D64" w:rsidP="002B0D64">
            <w:pPr>
              <w:jc w:val="right"/>
              <w:rPr>
                <w:rFonts w:ascii="細明體" w:eastAsia="細明體" w:hAnsi="細明體"/>
                <w:b/>
                <w:color w:val="0000FF"/>
                <w:sz w:val="18"/>
                <w:szCs w:val="18"/>
              </w:rPr>
            </w:pPr>
            <w:r w:rsidRPr="00903950">
              <w:rPr>
                <w:rFonts w:ascii="細明體" w:eastAsia="細明體" w:hAnsi="細明體"/>
                <w:b/>
                <w:sz w:val="18"/>
                <w:szCs w:val="18"/>
              </w:rPr>
              <w:t>300</w:t>
            </w:r>
          </w:p>
        </w:tc>
        <w:tc>
          <w:tcPr>
            <w:tcW w:w="1275" w:type="dxa"/>
            <w:tcBorders>
              <w:top w:val="nil"/>
              <w:bottom w:val="nil"/>
            </w:tcBorders>
            <w:shd w:val="clear" w:color="auto" w:fill="auto"/>
            <w:vAlign w:val="center"/>
          </w:tcPr>
          <w:p w14:paraId="7B9C5BDA" w14:textId="15681729" w:rsidR="002B0D64" w:rsidRPr="00A51F87" w:rsidRDefault="002B0D64" w:rsidP="002B0D64">
            <w:pPr>
              <w:jc w:val="right"/>
              <w:rPr>
                <w:rFonts w:ascii="細明體" w:eastAsia="細明體" w:hAnsi="細明體"/>
                <w:b/>
                <w:color w:val="0000FF"/>
                <w:sz w:val="18"/>
                <w:szCs w:val="18"/>
              </w:rPr>
            </w:pPr>
            <w:r w:rsidRPr="00903950">
              <w:rPr>
                <w:rFonts w:ascii="細明體" w:eastAsia="細明體" w:hAnsi="細明體"/>
                <w:b/>
                <w:noProof/>
                <w:sz w:val="18"/>
                <w:szCs w:val="18"/>
              </w:rPr>
              <w:t>300</w:t>
            </w:r>
          </w:p>
        </w:tc>
        <w:tc>
          <w:tcPr>
            <w:tcW w:w="886" w:type="dxa"/>
            <w:tcBorders>
              <w:top w:val="nil"/>
              <w:bottom w:val="nil"/>
              <w:right w:val="nil"/>
            </w:tcBorders>
            <w:shd w:val="clear" w:color="auto" w:fill="auto"/>
            <w:vAlign w:val="center"/>
          </w:tcPr>
          <w:p w14:paraId="387CACB0" w14:textId="0EA72A74" w:rsidR="002B0D64" w:rsidRPr="00A51F87" w:rsidRDefault="002B0D64" w:rsidP="002B0D64">
            <w:pPr>
              <w:jc w:val="right"/>
              <w:rPr>
                <w:rFonts w:ascii="細明體" w:eastAsia="細明體" w:hAnsi="細明體" w:cs="Times New Roman"/>
                <w:b/>
                <w:kern w:val="0"/>
                <w:sz w:val="18"/>
                <w:szCs w:val="18"/>
              </w:rPr>
            </w:pPr>
            <w:r w:rsidRPr="00903950">
              <w:rPr>
                <w:rFonts w:ascii="細明體" w:eastAsia="細明體" w:hAnsi="細明體"/>
                <w:b/>
                <w:kern w:val="0"/>
                <w:sz w:val="18"/>
                <w:szCs w:val="18"/>
              </w:rPr>
              <w:t>--</w:t>
            </w:r>
          </w:p>
        </w:tc>
      </w:tr>
      <w:tr w:rsidR="002B0D64" w:rsidRPr="00BF7EC0" w14:paraId="1A34D13B" w14:textId="77777777" w:rsidTr="00F22B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shd w:val="clear" w:color="auto" w:fill="auto"/>
            <w:vAlign w:val="center"/>
          </w:tcPr>
          <w:p w14:paraId="66C9803E" w14:textId="5EA899E0" w:rsidR="002B0D64" w:rsidRPr="004A57EA" w:rsidRDefault="002B0D64" w:rsidP="002B0D64">
            <w:pPr>
              <w:ind w:leftChars="100" w:left="240" w:right="42"/>
              <w:rPr>
                <w:rFonts w:ascii="標楷體" w:eastAsia="標楷體" w:hAnsi="標楷體"/>
                <w:color w:val="0000FF"/>
                <w:kern w:val="0"/>
                <w:sz w:val="20"/>
              </w:rPr>
            </w:pPr>
            <w:r>
              <w:rPr>
                <w:rFonts w:ascii="標楷體" w:eastAsia="標楷體" w:hAnsi="標楷體" w:hint="eastAsia"/>
                <w:kern w:val="0"/>
                <w:sz w:val="20"/>
              </w:rPr>
              <w:t>其他業務外費用</w:t>
            </w:r>
          </w:p>
        </w:tc>
        <w:tc>
          <w:tcPr>
            <w:tcW w:w="1320" w:type="dxa"/>
            <w:tcBorders>
              <w:top w:val="nil"/>
              <w:bottom w:val="nil"/>
            </w:tcBorders>
            <w:shd w:val="clear" w:color="auto" w:fill="auto"/>
            <w:vAlign w:val="center"/>
          </w:tcPr>
          <w:p w14:paraId="5B49A556" w14:textId="1262AD50" w:rsidR="002B0D64" w:rsidRPr="00A51F87" w:rsidRDefault="002B0D64" w:rsidP="002B0D64">
            <w:pPr>
              <w:jc w:val="right"/>
              <w:rPr>
                <w:rFonts w:ascii="細明體" w:eastAsia="細明體" w:hAnsi="細明體"/>
                <w:b/>
                <w:color w:val="0000FF"/>
                <w:sz w:val="18"/>
                <w:szCs w:val="18"/>
              </w:rPr>
            </w:pPr>
            <w:r w:rsidRPr="00903950">
              <w:rPr>
                <w:rFonts w:ascii="細明體" w:eastAsia="細明體" w:hAnsi="細明體"/>
                <w:sz w:val="18"/>
                <w:szCs w:val="18"/>
              </w:rPr>
              <w:t>－</w:t>
            </w:r>
          </w:p>
        </w:tc>
        <w:tc>
          <w:tcPr>
            <w:tcW w:w="1440" w:type="dxa"/>
            <w:tcBorders>
              <w:top w:val="nil"/>
              <w:bottom w:val="nil"/>
            </w:tcBorders>
            <w:shd w:val="clear" w:color="auto" w:fill="auto"/>
            <w:vAlign w:val="center"/>
          </w:tcPr>
          <w:p w14:paraId="3358B3C7" w14:textId="7C4C23B2" w:rsidR="002B0D64" w:rsidRPr="00A51F87" w:rsidRDefault="002B0D64" w:rsidP="002B0D64">
            <w:pPr>
              <w:jc w:val="right"/>
              <w:rPr>
                <w:rFonts w:ascii="細明體" w:eastAsia="細明體" w:hAnsi="細明體"/>
                <w:b/>
                <w:color w:val="0000FF"/>
                <w:sz w:val="18"/>
                <w:szCs w:val="18"/>
              </w:rPr>
            </w:pPr>
            <w:r w:rsidRPr="00903950">
              <w:rPr>
                <w:rFonts w:ascii="細明體" w:eastAsia="細明體" w:hAnsi="細明體"/>
                <w:sz w:val="18"/>
                <w:szCs w:val="18"/>
              </w:rPr>
              <w:t>300</w:t>
            </w:r>
          </w:p>
        </w:tc>
        <w:tc>
          <w:tcPr>
            <w:tcW w:w="1134" w:type="dxa"/>
            <w:tcBorders>
              <w:top w:val="nil"/>
              <w:bottom w:val="nil"/>
            </w:tcBorders>
            <w:shd w:val="clear" w:color="auto" w:fill="auto"/>
            <w:vAlign w:val="center"/>
          </w:tcPr>
          <w:p w14:paraId="6CF5A378" w14:textId="7B0FA68C" w:rsidR="002B0D64" w:rsidRPr="00A51F87" w:rsidRDefault="002B0D64" w:rsidP="002B0D64">
            <w:pPr>
              <w:jc w:val="right"/>
              <w:rPr>
                <w:rFonts w:ascii="細明體" w:eastAsia="細明體" w:hAnsi="細明體"/>
                <w:b/>
                <w:color w:val="0000FF"/>
                <w:sz w:val="18"/>
                <w:szCs w:val="18"/>
              </w:rPr>
            </w:pPr>
            <w:r>
              <w:rPr>
                <w:rFonts w:ascii="細明體" w:eastAsia="細明體" w:hAnsi="細明體" w:hint="eastAsia"/>
                <w:sz w:val="18"/>
                <w:szCs w:val="18"/>
              </w:rPr>
              <w:t>－</w:t>
            </w:r>
          </w:p>
        </w:tc>
        <w:tc>
          <w:tcPr>
            <w:tcW w:w="1440" w:type="dxa"/>
            <w:tcBorders>
              <w:top w:val="nil"/>
              <w:bottom w:val="nil"/>
            </w:tcBorders>
            <w:shd w:val="clear" w:color="auto" w:fill="auto"/>
            <w:vAlign w:val="center"/>
          </w:tcPr>
          <w:p w14:paraId="268D2C0E" w14:textId="2DDC7549" w:rsidR="002B0D64" w:rsidRPr="00A51F87" w:rsidRDefault="002B0D64" w:rsidP="002B0D64">
            <w:pPr>
              <w:jc w:val="right"/>
              <w:rPr>
                <w:rFonts w:ascii="細明體" w:eastAsia="細明體" w:hAnsi="細明體"/>
                <w:b/>
                <w:color w:val="0000FF"/>
                <w:sz w:val="18"/>
                <w:szCs w:val="18"/>
              </w:rPr>
            </w:pPr>
            <w:r w:rsidRPr="00903950">
              <w:rPr>
                <w:rFonts w:ascii="細明體" w:eastAsia="細明體" w:hAnsi="細明體"/>
                <w:sz w:val="18"/>
                <w:szCs w:val="18"/>
              </w:rPr>
              <w:t>300</w:t>
            </w:r>
          </w:p>
        </w:tc>
        <w:tc>
          <w:tcPr>
            <w:tcW w:w="1275" w:type="dxa"/>
            <w:tcBorders>
              <w:top w:val="nil"/>
              <w:bottom w:val="nil"/>
            </w:tcBorders>
            <w:shd w:val="clear" w:color="auto" w:fill="auto"/>
            <w:vAlign w:val="center"/>
          </w:tcPr>
          <w:p w14:paraId="10DFD980" w14:textId="0A47F931" w:rsidR="002B0D64" w:rsidRPr="00A51F87" w:rsidRDefault="002B0D64" w:rsidP="002B0D64">
            <w:pPr>
              <w:jc w:val="right"/>
              <w:rPr>
                <w:rFonts w:ascii="細明體" w:eastAsia="細明體" w:hAnsi="細明體"/>
                <w:b/>
                <w:color w:val="0000FF"/>
                <w:sz w:val="18"/>
                <w:szCs w:val="18"/>
              </w:rPr>
            </w:pPr>
            <w:r w:rsidRPr="00903950">
              <w:rPr>
                <w:rFonts w:ascii="細明體" w:eastAsia="細明體" w:hAnsi="細明體"/>
                <w:noProof/>
                <w:sz w:val="18"/>
                <w:szCs w:val="18"/>
              </w:rPr>
              <w:t>300</w:t>
            </w:r>
          </w:p>
        </w:tc>
        <w:tc>
          <w:tcPr>
            <w:tcW w:w="886" w:type="dxa"/>
            <w:tcBorders>
              <w:top w:val="nil"/>
              <w:bottom w:val="nil"/>
              <w:right w:val="nil"/>
            </w:tcBorders>
            <w:shd w:val="clear" w:color="auto" w:fill="auto"/>
            <w:vAlign w:val="center"/>
          </w:tcPr>
          <w:p w14:paraId="76A7B0C1" w14:textId="68B7A5AF" w:rsidR="002B0D64" w:rsidRPr="00BF7EC0" w:rsidRDefault="002B0D64" w:rsidP="002B0D64">
            <w:pPr>
              <w:jc w:val="right"/>
              <w:rPr>
                <w:rFonts w:ascii="細明體" w:eastAsia="細明體" w:hAnsi="細明體" w:cs="Times New Roman"/>
                <w:kern w:val="0"/>
                <w:sz w:val="18"/>
                <w:szCs w:val="18"/>
              </w:rPr>
            </w:pPr>
            <w:r w:rsidRPr="00903950">
              <w:rPr>
                <w:rFonts w:ascii="細明體" w:eastAsia="細明體" w:hAnsi="細明體"/>
                <w:kern w:val="0"/>
                <w:sz w:val="18"/>
                <w:szCs w:val="18"/>
              </w:rPr>
              <w:t>--</w:t>
            </w:r>
          </w:p>
        </w:tc>
      </w:tr>
      <w:tr w:rsidR="002B0D64" w:rsidRPr="004A57EA" w14:paraId="2690C422" w14:textId="77777777" w:rsidTr="00F22B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shd w:val="clear" w:color="auto" w:fill="auto"/>
            <w:vAlign w:val="center"/>
          </w:tcPr>
          <w:p w14:paraId="3C879CBB" w14:textId="78C970D9" w:rsidR="002B0D64" w:rsidRPr="004A57EA" w:rsidRDefault="002B0D64" w:rsidP="002B0D64">
            <w:pPr>
              <w:ind w:left="14" w:right="42"/>
              <w:rPr>
                <w:rFonts w:ascii="標楷體" w:eastAsia="標楷體" w:hAnsi="標楷體"/>
                <w:b/>
                <w:color w:val="0000FF"/>
                <w:spacing w:val="-6"/>
                <w:kern w:val="0"/>
                <w:sz w:val="20"/>
                <w:szCs w:val="20"/>
              </w:rPr>
            </w:pPr>
            <w:r>
              <w:rPr>
                <w:rFonts w:ascii="標楷體" w:eastAsia="標楷體" w:hAnsi="標楷體" w:hint="eastAsia"/>
                <w:b/>
                <w:kern w:val="0"/>
                <w:sz w:val="20"/>
              </w:rPr>
              <w:t>業務外賸餘（短絀）</w:t>
            </w:r>
          </w:p>
        </w:tc>
        <w:tc>
          <w:tcPr>
            <w:tcW w:w="1320" w:type="dxa"/>
            <w:tcBorders>
              <w:top w:val="nil"/>
              <w:bottom w:val="nil"/>
            </w:tcBorders>
            <w:shd w:val="clear" w:color="auto" w:fill="auto"/>
            <w:vAlign w:val="center"/>
          </w:tcPr>
          <w:p w14:paraId="3994773E" w14:textId="43D2AF05" w:rsidR="002B0D64" w:rsidRPr="00A51F87" w:rsidRDefault="002B0D64" w:rsidP="002B0D64">
            <w:pPr>
              <w:jc w:val="right"/>
              <w:rPr>
                <w:rFonts w:ascii="細明體" w:eastAsia="細明體" w:hAnsi="細明體"/>
                <w:b/>
                <w:color w:val="0000FF"/>
                <w:sz w:val="18"/>
                <w:szCs w:val="18"/>
              </w:rPr>
            </w:pPr>
            <w:r w:rsidRPr="00903950">
              <w:rPr>
                <w:rFonts w:ascii="細明體" w:eastAsia="細明體" w:hAnsi="細明體"/>
                <w:b/>
                <w:sz w:val="18"/>
                <w:szCs w:val="18"/>
              </w:rPr>
              <w:t>10,000</w:t>
            </w:r>
          </w:p>
        </w:tc>
        <w:tc>
          <w:tcPr>
            <w:tcW w:w="1440" w:type="dxa"/>
            <w:tcBorders>
              <w:top w:val="nil"/>
              <w:bottom w:val="nil"/>
            </w:tcBorders>
            <w:shd w:val="clear" w:color="auto" w:fill="auto"/>
            <w:vAlign w:val="center"/>
          </w:tcPr>
          <w:p w14:paraId="0FAF600A" w14:textId="50FD941B" w:rsidR="002B0D64" w:rsidRPr="00A51F87" w:rsidRDefault="002B0D64" w:rsidP="002B0D64">
            <w:pPr>
              <w:jc w:val="right"/>
              <w:rPr>
                <w:rFonts w:ascii="細明體" w:eastAsia="細明體" w:hAnsi="細明體"/>
                <w:b/>
                <w:color w:val="0000FF"/>
                <w:sz w:val="18"/>
                <w:szCs w:val="18"/>
              </w:rPr>
            </w:pPr>
            <w:r w:rsidRPr="00903950">
              <w:rPr>
                <w:rFonts w:ascii="細明體" w:eastAsia="細明體" w:hAnsi="細明體"/>
                <w:b/>
                <w:sz w:val="18"/>
                <w:szCs w:val="18"/>
              </w:rPr>
              <w:t>- 300</w:t>
            </w:r>
          </w:p>
        </w:tc>
        <w:tc>
          <w:tcPr>
            <w:tcW w:w="1134" w:type="dxa"/>
            <w:tcBorders>
              <w:top w:val="nil"/>
              <w:bottom w:val="nil"/>
            </w:tcBorders>
            <w:shd w:val="clear" w:color="auto" w:fill="auto"/>
            <w:vAlign w:val="center"/>
          </w:tcPr>
          <w:p w14:paraId="5604234B" w14:textId="56F69F6A" w:rsidR="002B0D64" w:rsidRPr="00A51F87" w:rsidRDefault="002B0D64" w:rsidP="002B0D64">
            <w:pPr>
              <w:jc w:val="right"/>
              <w:rPr>
                <w:rFonts w:ascii="細明體" w:eastAsia="細明體" w:hAnsi="細明體"/>
                <w:b/>
                <w:color w:val="0000FF"/>
                <w:sz w:val="18"/>
                <w:szCs w:val="18"/>
              </w:rPr>
            </w:pPr>
            <w:r>
              <w:rPr>
                <w:rFonts w:ascii="細明體" w:eastAsia="細明體" w:hAnsi="細明體" w:hint="eastAsia"/>
                <w:b/>
                <w:sz w:val="18"/>
                <w:szCs w:val="18"/>
              </w:rPr>
              <w:t>－</w:t>
            </w:r>
          </w:p>
        </w:tc>
        <w:tc>
          <w:tcPr>
            <w:tcW w:w="1440" w:type="dxa"/>
            <w:tcBorders>
              <w:top w:val="nil"/>
              <w:bottom w:val="nil"/>
            </w:tcBorders>
            <w:shd w:val="clear" w:color="auto" w:fill="auto"/>
            <w:vAlign w:val="center"/>
          </w:tcPr>
          <w:p w14:paraId="77CACEE8" w14:textId="32356DBA" w:rsidR="002B0D64" w:rsidRPr="00A51F87" w:rsidRDefault="002B0D64" w:rsidP="002B0D64">
            <w:pPr>
              <w:jc w:val="right"/>
              <w:rPr>
                <w:rFonts w:ascii="細明體" w:eastAsia="細明體" w:hAnsi="細明體"/>
                <w:b/>
                <w:color w:val="0000FF"/>
                <w:sz w:val="18"/>
                <w:szCs w:val="18"/>
              </w:rPr>
            </w:pPr>
            <w:r w:rsidRPr="00903950">
              <w:rPr>
                <w:rFonts w:ascii="細明體" w:eastAsia="細明體" w:hAnsi="細明體"/>
                <w:b/>
                <w:sz w:val="18"/>
                <w:szCs w:val="18"/>
              </w:rPr>
              <w:t>- 300</w:t>
            </w:r>
          </w:p>
        </w:tc>
        <w:tc>
          <w:tcPr>
            <w:tcW w:w="1275" w:type="dxa"/>
            <w:tcBorders>
              <w:top w:val="nil"/>
              <w:bottom w:val="nil"/>
            </w:tcBorders>
            <w:shd w:val="clear" w:color="auto" w:fill="auto"/>
            <w:vAlign w:val="center"/>
          </w:tcPr>
          <w:p w14:paraId="3A70923E" w14:textId="3187BD52" w:rsidR="002B0D64" w:rsidRPr="00A51F87" w:rsidRDefault="002B0D64" w:rsidP="002B0D64">
            <w:pPr>
              <w:jc w:val="right"/>
              <w:rPr>
                <w:rFonts w:ascii="細明體" w:eastAsia="細明體" w:hAnsi="細明體"/>
                <w:b/>
                <w:color w:val="0000FF"/>
                <w:sz w:val="18"/>
                <w:szCs w:val="18"/>
              </w:rPr>
            </w:pPr>
            <w:r w:rsidRPr="00903950">
              <w:rPr>
                <w:rFonts w:ascii="細明體" w:eastAsia="細明體" w:hAnsi="細明體"/>
                <w:b/>
                <w:noProof/>
                <w:sz w:val="18"/>
                <w:szCs w:val="18"/>
              </w:rPr>
              <w:t>- 10,300</w:t>
            </w:r>
          </w:p>
        </w:tc>
        <w:tc>
          <w:tcPr>
            <w:tcW w:w="886" w:type="dxa"/>
            <w:tcBorders>
              <w:top w:val="nil"/>
              <w:bottom w:val="nil"/>
              <w:right w:val="nil"/>
            </w:tcBorders>
            <w:shd w:val="clear" w:color="auto" w:fill="auto"/>
            <w:vAlign w:val="center"/>
          </w:tcPr>
          <w:p w14:paraId="0BA72706" w14:textId="4C6404D9" w:rsidR="002B0D64" w:rsidRPr="00A51F87" w:rsidRDefault="002B0D64" w:rsidP="002B0D64">
            <w:pPr>
              <w:jc w:val="right"/>
              <w:rPr>
                <w:rFonts w:ascii="細明體" w:eastAsia="細明體" w:hAnsi="細明體" w:cs="Times New Roman"/>
                <w:b/>
                <w:kern w:val="0"/>
                <w:sz w:val="18"/>
                <w:szCs w:val="18"/>
              </w:rPr>
            </w:pPr>
            <w:r w:rsidRPr="00903950">
              <w:rPr>
                <w:rFonts w:ascii="細明體" w:eastAsia="細明體" w:hAnsi="細明體"/>
                <w:b/>
                <w:kern w:val="0"/>
                <w:sz w:val="18"/>
                <w:szCs w:val="18"/>
              </w:rPr>
              <w:t>--</w:t>
            </w:r>
          </w:p>
        </w:tc>
      </w:tr>
      <w:tr w:rsidR="002B0D64" w:rsidRPr="004A57EA" w14:paraId="6782C0DD" w14:textId="77777777" w:rsidTr="00F22B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shd w:val="clear" w:color="auto" w:fill="auto"/>
            <w:vAlign w:val="center"/>
          </w:tcPr>
          <w:p w14:paraId="1AC1139C" w14:textId="03FCD8D5" w:rsidR="002B0D64" w:rsidRPr="004A57EA" w:rsidRDefault="002B0D64" w:rsidP="002B0D64">
            <w:pPr>
              <w:ind w:left="11" w:right="40"/>
              <w:rPr>
                <w:rFonts w:ascii="標楷體" w:eastAsia="標楷體" w:hAnsi="標楷體"/>
                <w:color w:val="0000FF"/>
                <w:spacing w:val="-6"/>
                <w:kern w:val="0"/>
                <w:sz w:val="20"/>
                <w:szCs w:val="20"/>
              </w:rPr>
            </w:pPr>
            <w:r>
              <w:rPr>
                <w:rFonts w:ascii="標楷體" w:eastAsia="標楷體" w:hAnsi="標楷體" w:hint="eastAsia"/>
                <w:b/>
                <w:kern w:val="0"/>
                <w:sz w:val="20"/>
              </w:rPr>
              <w:t>本期賸餘（短絀）</w:t>
            </w:r>
          </w:p>
        </w:tc>
        <w:tc>
          <w:tcPr>
            <w:tcW w:w="1320" w:type="dxa"/>
            <w:tcBorders>
              <w:top w:val="nil"/>
              <w:bottom w:val="nil"/>
            </w:tcBorders>
            <w:shd w:val="clear" w:color="auto" w:fill="auto"/>
            <w:vAlign w:val="center"/>
          </w:tcPr>
          <w:p w14:paraId="7C1A178B" w14:textId="2E925539" w:rsidR="002B0D64" w:rsidRPr="00A51F87" w:rsidRDefault="002B0D64" w:rsidP="002B0D64">
            <w:pPr>
              <w:jc w:val="right"/>
              <w:rPr>
                <w:rFonts w:ascii="細明體" w:eastAsia="細明體" w:hAnsi="細明體"/>
                <w:b/>
                <w:color w:val="0000FF"/>
                <w:sz w:val="18"/>
                <w:szCs w:val="18"/>
              </w:rPr>
            </w:pPr>
            <w:r w:rsidRPr="00903950">
              <w:rPr>
                <w:rFonts w:ascii="細明體" w:eastAsia="細明體" w:hAnsi="細明體"/>
                <w:b/>
                <w:sz w:val="18"/>
                <w:szCs w:val="18"/>
              </w:rPr>
              <w:t>- 302,000</w:t>
            </w:r>
          </w:p>
        </w:tc>
        <w:tc>
          <w:tcPr>
            <w:tcW w:w="1440" w:type="dxa"/>
            <w:tcBorders>
              <w:top w:val="nil"/>
              <w:bottom w:val="nil"/>
            </w:tcBorders>
            <w:shd w:val="clear" w:color="auto" w:fill="auto"/>
            <w:vAlign w:val="center"/>
          </w:tcPr>
          <w:p w14:paraId="10062177" w14:textId="231D00C4" w:rsidR="002B0D64" w:rsidRPr="00A51F87" w:rsidRDefault="002B0D64" w:rsidP="002B0D64">
            <w:pPr>
              <w:jc w:val="right"/>
              <w:rPr>
                <w:rFonts w:ascii="細明體" w:eastAsia="細明體" w:hAnsi="細明體"/>
                <w:b/>
                <w:color w:val="0000FF"/>
                <w:sz w:val="18"/>
                <w:szCs w:val="18"/>
              </w:rPr>
            </w:pPr>
            <w:r w:rsidRPr="00903950">
              <w:rPr>
                <w:rFonts w:ascii="細明體" w:eastAsia="細明體" w:hAnsi="細明體"/>
                <w:b/>
                <w:sz w:val="18"/>
                <w:szCs w:val="18"/>
              </w:rPr>
              <w:t>64,946</w:t>
            </w:r>
          </w:p>
        </w:tc>
        <w:tc>
          <w:tcPr>
            <w:tcW w:w="1134" w:type="dxa"/>
            <w:tcBorders>
              <w:top w:val="nil"/>
              <w:bottom w:val="nil"/>
            </w:tcBorders>
            <w:shd w:val="clear" w:color="auto" w:fill="auto"/>
            <w:vAlign w:val="center"/>
          </w:tcPr>
          <w:p w14:paraId="563E9058" w14:textId="5FABE630" w:rsidR="002B0D64" w:rsidRPr="00A51F87" w:rsidRDefault="002B0D64" w:rsidP="002B0D64">
            <w:pPr>
              <w:jc w:val="right"/>
              <w:rPr>
                <w:rFonts w:ascii="細明體" w:eastAsia="細明體" w:hAnsi="細明體"/>
                <w:b/>
                <w:color w:val="0000FF"/>
                <w:sz w:val="18"/>
                <w:szCs w:val="18"/>
              </w:rPr>
            </w:pPr>
            <w:r>
              <w:rPr>
                <w:rFonts w:ascii="細明體" w:eastAsia="細明體" w:hAnsi="細明體" w:hint="eastAsia"/>
                <w:b/>
                <w:sz w:val="18"/>
                <w:szCs w:val="18"/>
              </w:rPr>
              <w:t>－</w:t>
            </w:r>
          </w:p>
        </w:tc>
        <w:tc>
          <w:tcPr>
            <w:tcW w:w="1440" w:type="dxa"/>
            <w:tcBorders>
              <w:top w:val="nil"/>
              <w:bottom w:val="nil"/>
            </w:tcBorders>
            <w:shd w:val="clear" w:color="auto" w:fill="auto"/>
            <w:vAlign w:val="center"/>
          </w:tcPr>
          <w:p w14:paraId="39347010" w14:textId="05869159" w:rsidR="002B0D64" w:rsidRPr="00A51F87" w:rsidRDefault="002B0D64" w:rsidP="002B0D64">
            <w:pPr>
              <w:jc w:val="right"/>
              <w:rPr>
                <w:rFonts w:ascii="細明體" w:eastAsia="細明體" w:hAnsi="細明體"/>
                <w:b/>
                <w:color w:val="0000FF"/>
                <w:sz w:val="18"/>
                <w:szCs w:val="18"/>
              </w:rPr>
            </w:pPr>
            <w:r w:rsidRPr="00903950">
              <w:rPr>
                <w:rFonts w:ascii="細明體" w:eastAsia="細明體" w:hAnsi="細明體"/>
                <w:b/>
                <w:sz w:val="18"/>
                <w:szCs w:val="18"/>
              </w:rPr>
              <w:t>64,946</w:t>
            </w:r>
          </w:p>
        </w:tc>
        <w:tc>
          <w:tcPr>
            <w:tcW w:w="1275" w:type="dxa"/>
            <w:tcBorders>
              <w:top w:val="nil"/>
              <w:bottom w:val="nil"/>
            </w:tcBorders>
            <w:shd w:val="clear" w:color="auto" w:fill="auto"/>
            <w:vAlign w:val="center"/>
          </w:tcPr>
          <w:p w14:paraId="2BBBE576" w14:textId="2FCE7352" w:rsidR="002B0D64" w:rsidRPr="00A51F87" w:rsidRDefault="002B0D64" w:rsidP="002B0D64">
            <w:pPr>
              <w:jc w:val="right"/>
              <w:rPr>
                <w:rFonts w:ascii="細明體" w:eastAsia="細明體" w:hAnsi="細明體"/>
                <w:b/>
                <w:color w:val="0000FF"/>
                <w:sz w:val="18"/>
                <w:szCs w:val="18"/>
              </w:rPr>
            </w:pPr>
            <w:r w:rsidRPr="00903950">
              <w:rPr>
                <w:rFonts w:ascii="細明體" w:eastAsia="細明體" w:hAnsi="細明體"/>
                <w:b/>
                <w:noProof/>
                <w:sz w:val="18"/>
                <w:szCs w:val="18"/>
              </w:rPr>
              <w:t>366,946</w:t>
            </w:r>
          </w:p>
        </w:tc>
        <w:tc>
          <w:tcPr>
            <w:tcW w:w="886" w:type="dxa"/>
            <w:tcBorders>
              <w:top w:val="nil"/>
              <w:bottom w:val="nil"/>
              <w:right w:val="nil"/>
            </w:tcBorders>
            <w:shd w:val="clear" w:color="auto" w:fill="auto"/>
            <w:vAlign w:val="center"/>
          </w:tcPr>
          <w:p w14:paraId="625EBCED" w14:textId="6DBD4813" w:rsidR="002B0D64" w:rsidRPr="00A51F87" w:rsidRDefault="002B0D64" w:rsidP="002B0D64">
            <w:pPr>
              <w:jc w:val="right"/>
              <w:rPr>
                <w:rFonts w:ascii="細明體" w:eastAsia="細明體" w:hAnsi="細明體" w:cs="Times New Roman"/>
                <w:b/>
                <w:kern w:val="0"/>
                <w:sz w:val="18"/>
                <w:szCs w:val="18"/>
              </w:rPr>
            </w:pPr>
            <w:r w:rsidRPr="00903950">
              <w:rPr>
                <w:rFonts w:ascii="細明體" w:eastAsia="細明體" w:hAnsi="細明體"/>
                <w:b/>
                <w:kern w:val="0"/>
                <w:sz w:val="18"/>
                <w:szCs w:val="18"/>
              </w:rPr>
              <w:t>--</w:t>
            </w:r>
          </w:p>
        </w:tc>
      </w:tr>
      <w:tr w:rsidR="002B0D64" w:rsidRPr="004A57EA" w14:paraId="1809BB4A" w14:textId="77777777" w:rsidTr="00F22B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7031"/>
        </w:trPr>
        <w:tc>
          <w:tcPr>
            <w:tcW w:w="2428" w:type="dxa"/>
            <w:tcBorders>
              <w:top w:val="nil"/>
              <w:left w:val="nil"/>
              <w:bottom w:val="single" w:sz="8" w:space="0" w:color="auto"/>
            </w:tcBorders>
            <w:vAlign w:val="center"/>
          </w:tcPr>
          <w:p w14:paraId="3C67795E" w14:textId="77777777" w:rsidR="002B0D64" w:rsidRPr="004A57EA" w:rsidRDefault="002B0D64" w:rsidP="002B0D64">
            <w:pPr>
              <w:ind w:left="14" w:right="42"/>
              <w:jc w:val="distribute"/>
              <w:rPr>
                <w:rFonts w:ascii="標楷體" w:eastAsia="標楷體" w:hAnsi="標楷體"/>
                <w:b/>
                <w:noProof/>
                <w:color w:val="0000FF"/>
                <w:spacing w:val="-6"/>
                <w:kern w:val="0"/>
                <w:sz w:val="22"/>
              </w:rPr>
            </w:pPr>
          </w:p>
        </w:tc>
        <w:tc>
          <w:tcPr>
            <w:tcW w:w="1320" w:type="dxa"/>
            <w:tcBorders>
              <w:top w:val="nil"/>
              <w:bottom w:val="single" w:sz="8" w:space="0" w:color="auto"/>
            </w:tcBorders>
            <w:vAlign w:val="center"/>
          </w:tcPr>
          <w:p w14:paraId="68A7E80F" w14:textId="77777777" w:rsidR="002B0D64" w:rsidRPr="004A57EA" w:rsidRDefault="002B0D64" w:rsidP="002B0D64">
            <w:pPr>
              <w:jc w:val="right"/>
              <w:rPr>
                <w:rFonts w:ascii="細明體" w:eastAsia="細明體" w:hAnsi="細明體"/>
                <w:b/>
                <w:noProof/>
                <w:color w:val="0000FF"/>
                <w:sz w:val="18"/>
                <w:szCs w:val="18"/>
              </w:rPr>
            </w:pPr>
          </w:p>
        </w:tc>
        <w:tc>
          <w:tcPr>
            <w:tcW w:w="1440" w:type="dxa"/>
            <w:tcBorders>
              <w:top w:val="nil"/>
              <w:bottom w:val="single" w:sz="8" w:space="0" w:color="auto"/>
            </w:tcBorders>
            <w:vAlign w:val="center"/>
          </w:tcPr>
          <w:p w14:paraId="0C7E6A48" w14:textId="77777777" w:rsidR="002B0D64" w:rsidRPr="004A57EA" w:rsidRDefault="002B0D64" w:rsidP="002B0D64">
            <w:pPr>
              <w:jc w:val="right"/>
              <w:rPr>
                <w:rFonts w:ascii="細明體" w:eastAsia="細明體" w:hAnsi="細明體"/>
                <w:b/>
                <w:noProof/>
                <w:color w:val="0000FF"/>
                <w:sz w:val="18"/>
                <w:szCs w:val="18"/>
              </w:rPr>
            </w:pPr>
          </w:p>
        </w:tc>
        <w:tc>
          <w:tcPr>
            <w:tcW w:w="1134" w:type="dxa"/>
            <w:tcBorders>
              <w:top w:val="nil"/>
              <w:bottom w:val="single" w:sz="8" w:space="0" w:color="auto"/>
            </w:tcBorders>
            <w:vAlign w:val="center"/>
          </w:tcPr>
          <w:p w14:paraId="68C01609" w14:textId="77777777" w:rsidR="002B0D64" w:rsidRPr="004A57EA" w:rsidRDefault="002B0D64" w:rsidP="002B0D64">
            <w:pPr>
              <w:jc w:val="right"/>
              <w:rPr>
                <w:rFonts w:ascii="細明體" w:eastAsia="細明體" w:hAnsi="細明體"/>
                <w:b/>
                <w:noProof/>
                <w:color w:val="0000FF"/>
                <w:sz w:val="18"/>
                <w:szCs w:val="18"/>
              </w:rPr>
            </w:pPr>
          </w:p>
        </w:tc>
        <w:tc>
          <w:tcPr>
            <w:tcW w:w="1440" w:type="dxa"/>
            <w:tcBorders>
              <w:top w:val="nil"/>
              <w:bottom w:val="single" w:sz="8" w:space="0" w:color="auto"/>
            </w:tcBorders>
            <w:vAlign w:val="center"/>
          </w:tcPr>
          <w:p w14:paraId="2C1A34DB" w14:textId="77777777" w:rsidR="002B0D64" w:rsidRPr="004A57EA" w:rsidRDefault="002B0D64" w:rsidP="002B0D64">
            <w:pPr>
              <w:jc w:val="right"/>
              <w:rPr>
                <w:rFonts w:ascii="細明體" w:eastAsia="細明體" w:hAnsi="細明體"/>
                <w:b/>
                <w:noProof/>
                <w:color w:val="0000FF"/>
                <w:sz w:val="18"/>
                <w:szCs w:val="18"/>
              </w:rPr>
            </w:pPr>
          </w:p>
        </w:tc>
        <w:tc>
          <w:tcPr>
            <w:tcW w:w="1275" w:type="dxa"/>
            <w:tcBorders>
              <w:top w:val="nil"/>
              <w:bottom w:val="single" w:sz="8" w:space="0" w:color="auto"/>
            </w:tcBorders>
            <w:vAlign w:val="center"/>
          </w:tcPr>
          <w:p w14:paraId="046A8A62" w14:textId="77777777" w:rsidR="002B0D64" w:rsidRPr="004A57EA" w:rsidRDefault="002B0D64" w:rsidP="002B0D64">
            <w:pPr>
              <w:jc w:val="right"/>
              <w:rPr>
                <w:rFonts w:ascii="細明體" w:eastAsia="細明體" w:hAnsi="細明體"/>
                <w:b/>
                <w:noProof/>
                <w:color w:val="0000FF"/>
                <w:sz w:val="18"/>
                <w:szCs w:val="18"/>
              </w:rPr>
            </w:pPr>
          </w:p>
        </w:tc>
        <w:tc>
          <w:tcPr>
            <w:tcW w:w="886" w:type="dxa"/>
            <w:tcBorders>
              <w:top w:val="nil"/>
              <w:bottom w:val="single" w:sz="8" w:space="0" w:color="auto"/>
              <w:right w:val="nil"/>
            </w:tcBorders>
            <w:vAlign w:val="center"/>
          </w:tcPr>
          <w:p w14:paraId="064B7665" w14:textId="77777777" w:rsidR="002B0D64" w:rsidRPr="004A57EA" w:rsidRDefault="002B0D64" w:rsidP="002B0D64">
            <w:pPr>
              <w:jc w:val="right"/>
              <w:rPr>
                <w:rFonts w:ascii="細明體" w:eastAsia="細明體" w:hAnsi="細明體"/>
                <w:b/>
                <w:noProof/>
                <w:color w:val="0000FF"/>
                <w:spacing w:val="-10"/>
                <w:kern w:val="0"/>
                <w:sz w:val="18"/>
                <w:szCs w:val="18"/>
              </w:rPr>
            </w:pPr>
          </w:p>
        </w:tc>
      </w:tr>
    </w:tbl>
    <w:p w14:paraId="4862BB02" w14:textId="77777777" w:rsidR="00847684" w:rsidRPr="004A57EA" w:rsidRDefault="00847684" w:rsidP="00BD718C">
      <w:pPr>
        <w:widowControl/>
        <w:spacing w:line="60" w:lineRule="exact"/>
        <w:rPr>
          <w:rFonts w:ascii="標楷體" w:eastAsia="標楷體" w:hAnsi="標楷體" w:cs="新細明體"/>
          <w:b/>
          <w:bCs/>
          <w:color w:val="0000FF"/>
          <w:spacing w:val="20"/>
          <w:sz w:val="40"/>
          <w:szCs w:val="40"/>
        </w:rPr>
      </w:pPr>
    </w:p>
    <w:p w14:paraId="0EAD0D40" w14:textId="77777777" w:rsidR="00695E14" w:rsidRPr="004A57EA" w:rsidRDefault="00695E14" w:rsidP="00BD718C">
      <w:pPr>
        <w:widowControl/>
        <w:spacing w:line="60" w:lineRule="exact"/>
        <w:rPr>
          <w:rFonts w:ascii="標楷體" w:eastAsia="標楷體" w:hAnsi="標楷體" w:cs="新細明體"/>
          <w:b/>
          <w:bCs/>
          <w:color w:val="0000FF"/>
          <w:spacing w:val="20"/>
          <w:sz w:val="40"/>
          <w:szCs w:val="40"/>
        </w:rPr>
      </w:pPr>
    </w:p>
    <w:tbl>
      <w:tblPr>
        <w:tblW w:w="9976" w:type="dxa"/>
        <w:tblLayout w:type="fixed"/>
        <w:tblCellMar>
          <w:left w:w="28" w:type="dxa"/>
          <w:right w:w="28" w:type="dxa"/>
        </w:tblCellMar>
        <w:tblLook w:val="0000" w:firstRow="0" w:lastRow="0" w:firstColumn="0" w:lastColumn="0" w:noHBand="0" w:noVBand="0"/>
      </w:tblPr>
      <w:tblGrid>
        <w:gridCol w:w="2428"/>
        <w:gridCol w:w="1440"/>
        <w:gridCol w:w="1320"/>
        <w:gridCol w:w="1440"/>
        <w:gridCol w:w="1320"/>
        <w:gridCol w:w="1124"/>
        <w:gridCol w:w="883"/>
        <w:gridCol w:w="21"/>
      </w:tblGrid>
      <w:tr w:rsidR="004A57EA" w:rsidRPr="004A57EA" w14:paraId="7CD428EC" w14:textId="77777777" w:rsidTr="00BA1358">
        <w:trPr>
          <w:tblHeader/>
        </w:trPr>
        <w:tc>
          <w:tcPr>
            <w:tcW w:w="9976" w:type="dxa"/>
            <w:gridSpan w:val="8"/>
          </w:tcPr>
          <w:p w14:paraId="1FE21BB4" w14:textId="77777777" w:rsidR="00695E14" w:rsidRPr="001E0653" w:rsidRDefault="00695E14" w:rsidP="00695E14">
            <w:pPr>
              <w:snapToGrid w:val="0"/>
              <w:spacing w:after="60"/>
              <w:jc w:val="center"/>
              <w:rPr>
                <w:rFonts w:ascii="標楷體" w:eastAsia="標楷體" w:hAnsi="標楷體"/>
                <w:b/>
                <w:color w:val="000000" w:themeColor="text1"/>
                <w:sz w:val="36"/>
                <w:szCs w:val="36"/>
                <w:u w:val="single"/>
              </w:rPr>
            </w:pPr>
            <w:r w:rsidRPr="001E0653">
              <w:rPr>
                <w:rFonts w:ascii="標楷體" w:eastAsia="標楷體" w:hAnsi="標楷體" w:hint="eastAsia"/>
                <w:b/>
                <w:color w:val="000000" w:themeColor="text1"/>
                <w:sz w:val="36"/>
                <w:szCs w:val="36"/>
                <w:u w:val="single"/>
              </w:rPr>
              <w:t>臺北市輔助公教人員購置住宅及急難貸款基金餘絀撥補審定表</w:t>
            </w:r>
          </w:p>
          <w:p w14:paraId="404D9EDC" w14:textId="110F5634" w:rsidR="00695E14" w:rsidRPr="001E0653" w:rsidRDefault="00695E14" w:rsidP="00A7763C">
            <w:pPr>
              <w:tabs>
                <w:tab w:val="left" w:pos="4087"/>
                <w:tab w:val="left" w:pos="8520"/>
              </w:tabs>
              <w:snapToGrid w:val="0"/>
              <w:spacing w:after="60"/>
              <w:jc w:val="both"/>
              <w:rPr>
                <w:rFonts w:ascii="標楷體" w:eastAsia="標楷體" w:hAnsi="標楷體"/>
                <w:b/>
                <w:color w:val="000000" w:themeColor="text1"/>
                <w:sz w:val="32"/>
                <w:u w:val="single"/>
              </w:rPr>
            </w:pPr>
            <w:r w:rsidRPr="001E0653">
              <w:rPr>
                <w:rFonts w:ascii="標楷體" w:eastAsia="標楷體" w:hAnsi="標楷體"/>
                <w:color w:val="000000" w:themeColor="text1"/>
                <w:spacing w:val="60"/>
              </w:rPr>
              <w:tab/>
            </w:r>
            <w:r w:rsidRPr="001E0653">
              <w:rPr>
                <w:rFonts w:ascii="標楷體" w:eastAsia="標楷體" w:hAnsi="標楷體" w:hint="eastAsia"/>
                <w:color w:val="000000" w:themeColor="text1"/>
                <w:sz w:val="22"/>
              </w:rPr>
              <w:t>中華民國1</w:t>
            </w:r>
            <w:r w:rsidR="00501FB1" w:rsidRPr="001E0653">
              <w:rPr>
                <w:rFonts w:ascii="標楷體" w:eastAsia="標楷體" w:hAnsi="標楷體"/>
                <w:color w:val="000000" w:themeColor="text1"/>
                <w:sz w:val="22"/>
              </w:rPr>
              <w:t>1</w:t>
            </w:r>
            <w:r w:rsidR="00350524">
              <w:rPr>
                <w:rFonts w:ascii="標楷體" w:eastAsia="標楷體" w:hAnsi="標楷體" w:hint="eastAsia"/>
                <w:color w:val="000000" w:themeColor="text1"/>
                <w:sz w:val="22"/>
              </w:rPr>
              <w:t>3</w:t>
            </w:r>
            <w:r w:rsidRPr="001E0653">
              <w:rPr>
                <w:rFonts w:ascii="標楷體" w:eastAsia="標楷體" w:hAnsi="標楷體" w:hint="eastAsia"/>
                <w:color w:val="000000" w:themeColor="text1"/>
                <w:sz w:val="22"/>
              </w:rPr>
              <w:t>年度</w:t>
            </w:r>
            <w:r w:rsidRPr="001E0653">
              <w:rPr>
                <w:rFonts w:ascii="標楷體" w:eastAsia="標楷體" w:hAnsi="標楷體" w:hint="eastAsia"/>
                <w:color w:val="000000" w:themeColor="text1"/>
              </w:rPr>
              <w:tab/>
            </w:r>
            <w:r w:rsidRPr="001E0653">
              <w:rPr>
                <w:rFonts w:ascii="標楷體" w:eastAsia="標楷體" w:hAnsi="標楷體" w:hint="eastAsia"/>
                <w:color w:val="000000" w:themeColor="text1"/>
                <w:kern w:val="0"/>
                <w:sz w:val="20"/>
                <w:szCs w:val="20"/>
              </w:rPr>
              <w:t>單位：新臺幣元</w:t>
            </w:r>
          </w:p>
        </w:tc>
      </w:tr>
      <w:tr w:rsidR="004A57EA" w:rsidRPr="004A57EA" w14:paraId="5D2C4EE3" w14:textId="77777777" w:rsidTr="00BA135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80"/>
          <w:tblHeader/>
        </w:trPr>
        <w:tc>
          <w:tcPr>
            <w:tcW w:w="2428" w:type="dxa"/>
            <w:vMerge w:val="restart"/>
            <w:tcBorders>
              <w:top w:val="single" w:sz="8" w:space="0" w:color="auto"/>
              <w:left w:val="nil"/>
              <w:bottom w:val="nil"/>
            </w:tcBorders>
            <w:vAlign w:val="center"/>
          </w:tcPr>
          <w:p w14:paraId="7232DF1E" w14:textId="77777777" w:rsidR="00695E14" w:rsidRPr="001E0653" w:rsidRDefault="00695E14" w:rsidP="00695E14">
            <w:pPr>
              <w:ind w:left="113" w:right="113"/>
              <w:jc w:val="distribute"/>
              <w:rPr>
                <w:rFonts w:eastAsia="標楷體"/>
                <w:color w:val="000000" w:themeColor="text1"/>
                <w:sz w:val="20"/>
                <w:szCs w:val="20"/>
              </w:rPr>
            </w:pPr>
            <w:r w:rsidRPr="001E0653">
              <w:rPr>
                <w:rFonts w:eastAsia="標楷體" w:hint="eastAsia"/>
                <w:color w:val="000000" w:themeColor="text1"/>
                <w:sz w:val="20"/>
                <w:szCs w:val="20"/>
              </w:rPr>
              <w:t>項目</w:t>
            </w:r>
          </w:p>
        </w:tc>
        <w:tc>
          <w:tcPr>
            <w:tcW w:w="1440" w:type="dxa"/>
            <w:vMerge w:val="restart"/>
            <w:tcBorders>
              <w:top w:val="single" w:sz="8" w:space="0" w:color="auto"/>
            </w:tcBorders>
            <w:vAlign w:val="center"/>
          </w:tcPr>
          <w:p w14:paraId="24A665A1" w14:textId="77777777" w:rsidR="00695E14" w:rsidRPr="001E0653" w:rsidRDefault="00695E14" w:rsidP="002D5943">
            <w:pPr>
              <w:ind w:left="57" w:right="113"/>
              <w:jc w:val="distribute"/>
              <w:rPr>
                <w:rFonts w:eastAsia="標楷體"/>
                <w:color w:val="000000" w:themeColor="text1"/>
                <w:sz w:val="20"/>
                <w:szCs w:val="20"/>
              </w:rPr>
            </w:pPr>
            <w:r w:rsidRPr="001E0653">
              <w:rPr>
                <w:rFonts w:eastAsia="標楷體" w:hint="eastAsia"/>
                <w:color w:val="000000" w:themeColor="text1"/>
                <w:sz w:val="20"/>
                <w:szCs w:val="20"/>
              </w:rPr>
              <w:t>預算數</w:t>
            </w:r>
          </w:p>
        </w:tc>
        <w:tc>
          <w:tcPr>
            <w:tcW w:w="1320" w:type="dxa"/>
            <w:vMerge w:val="restart"/>
            <w:tcBorders>
              <w:top w:val="single" w:sz="8" w:space="0" w:color="auto"/>
            </w:tcBorders>
            <w:vAlign w:val="center"/>
          </w:tcPr>
          <w:p w14:paraId="1E95A257" w14:textId="77777777" w:rsidR="00695E14" w:rsidRPr="001E0653" w:rsidRDefault="00695E14" w:rsidP="002D5943">
            <w:pPr>
              <w:ind w:left="57" w:right="113"/>
              <w:jc w:val="distribute"/>
              <w:rPr>
                <w:rFonts w:eastAsia="標楷體"/>
                <w:color w:val="000000" w:themeColor="text1"/>
                <w:spacing w:val="-20"/>
                <w:sz w:val="20"/>
                <w:szCs w:val="20"/>
              </w:rPr>
            </w:pPr>
            <w:r w:rsidRPr="001E0653">
              <w:rPr>
                <w:rFonts w:eastAsia="標楷體" w:hint="eastAsia"/>
                <w:color w:val="000000" w:themeColor="text1"/>
                <w:sz w:val="20"/>
                <w:szCs w:val="20"/>
              </w:rPr>
              <w:t>決算</w:t>
            </w:r>
            <w:r w:rsidRPr="001E0653">
              <w:rPr>
                <w:rFonts w:eastAsia="標楷體" w:hint="eastAsia"/>
                <w:color w:val="000000" w:themeColor="text1"/>
                <w:spacing w:val="-20"/>
                <w:sz w:val="20"/>
                <w:szCs w:val="20"/>
              </w:rPr>
              <w:t>數</w:t>
            </w:r>
          </w:p>
        </w:tc>
        <w:tc>
          <w:tcPr>
            <w:tcW w:w="1440" w:type="dxa"/>
            <w:vMerge w:val="restart"/>
            <w:tcBorders>
              <w:top w:val="single" w:sz="8" w:space="0" w:color="auto"/>
              <w:bottom w:val="nil"/>
            </w:tcBorders>
            <w:vAlign w:val="center"/>
          </w:tcPr>
          <w:p w14:paraId="6D8196B4" w14:textId="77777777" w:rsidR="00695E14" w:rsidRPr="001E0653" w:rsidRDefault="00695E14" w:rsidP="00D5518C">
            <w:pPr>
              <w:ind w:left="113" w:right="113"/>
              <w:jc w:val="distribute"/>
              <w:rPr>
                <w:rFonts w:eastAsia="標楷體"/>
                <w:color w:val="000000" w:themeColor="text1"/>
                <w:spacing w:val="-30"/>
                <w:sz w:val="20"/>
                <w:szCs w:val="20"/>
              </w:rPr>
            </w:pPr>
            <w:r w:rsidRPr="001E0653">
              <w:rPr>
                <w:rFonts w:ascii="標楷體" w:eastAsia="標楷體" w:hAnsi="標楷體" w:hint="eastAsia"/>
                <w:bCs/>
                <w:color w:val="000000" w:themeColor="text1"/>
                <w:sz w:val="20"/>
                <w:szCs w:val="20"/>
              </w:rPr>
              <w:t>修正數</w:t>
            </w:r>
          </w:p>
        </w:tc>
        <w:tc>
          <w:tcPr>
            <w:tcW w:w="1320" w:type="dxa"/>
            <w:vMerge w:val="restart"/>
            <w:tcBorders>
              <w:top w:val="single" w:sz="8" w:space="0" w:color="auto"/>
            </w:tcBorders>
            <w:vAlign w:val="center"/>
          </w:tcPr>
          <w:p w14:paraId="1F7F72F3" w14:textId="77777777" w:rsidR="00695E14" w:rsidRPr="001E0653" w:rsidRDefault="00695E14" w:rsidP="00695E14">
            <w:pPr>
              <w:ind w:right="98" w:firstLineChars="11" w:firstLine="20"/>
              <w:jc w:val="distribute"/>
              <w:rPr>
                <w:rFonts w:eastAsia="標楷體"/>
                <w:color w:val="000000" w:themeColor="text1"/>
                <w:spacing w:val="-10"/>
                <w:sz w:val="20"/>
                <w:szCs w:val="20"/>
              </w:rPr>
            </w:pPr>
            <w:r w:rsidRPr="001E0653">
              <w:rPr>
                <w:rFonts w:eastAsia="標楷體" w:hint="eastAsia"/>
                <w:color w:val="000000" w:themeColor="text1"/>
                <w:spacing w:val="-10"/>
                <w:sz w:val="20"/>
                <w:szCs w:val="20"/>
              </w:rPr>
              <w:t>決算審定數</w:t>
            </w:r>
          </w:p>
        </w:tc>
        <w:tc>
          <w:tcPr>
            <w:tcW w:w="2007" w:type="dxa"/>
            <w:gridSpan w:val="2"/>
            <w:tcBorders>
              <w:top w:val="single" w:sz="8" w:space="0" w:color="auto"/>
              <w:bottom w:val="nil"/>
              <w:right w:val="nil"/>
            </w:tcBorders>
            <w:vAlign w:val="center"/>
          </w:tcPr>
          <w:p w14:paraId="77699BFB" w14:textId="77777777" w:rsidR="00695E14" w:rsidRPr="001E0653" w:rsidRDefault="00695E14" w:rsidP="00695E14">
            <w:pPr>
              <w:spacing w:line="240" w:lineRule="exact"/>
              <w:jc w:val="distribute"/>
              <w:rPr>
                <w:rFonts w:ascii="標楷體" w:eastAsia="標楷體" w:hAnsi="標楷體"/>
                <w:color w:val="000000" w:themeColor="text1"/>
                <w:sz w:val="20"/>
                <w:szCs w:val="20"/>
              </w:rPr>
            </w:pPr>
            <w:r w:rsidRPr="001E0653">
              <w:rPr>
                <w:rFonts w:ascii="標楷體" w:eastAsia="標楷體" w:hAnsi="標楷體" w:hint="eastAsia"/>
                <w:color w:val="000000" w:themeColor="text1"/>
                <w:sz w:val="20"/>
                <w:szCs w:val="20"/>
              </w:rPr>
              <w:t>審定數與預算數</w:t>
            </w:r>
          </w:p>
          <w:p w14:paraId="2991E5DE" w14:textId="77777777" w:rsidR="00695E14" w:rsidRPr="001E0653" w:rsidRDefault="00695E14" w:rsidP="00695E14">
            <w:pPr>
              <w:spacing w:line="240" w:lineRule="exact"/>
              <w:jc w:val="distribute"/>
              <w:rPr>
                <w:rFonts w:ascii="標楷體" w:eastAsia="標楷體" w:hAnsi="標楷體"/>
                <w:color w:val="000000" w:themeColor="text1"/>
                <w:sz w:val="20"/>
                <w:szCs w:val="20"/>
              </w:rPr>
            </w:pPr>
            <w:r w:rsidRPr="001E0653">
              <w:rPr>
                <w:rFonts w:ascii="標楷體" w:eastAsia="標楷體" w:hAnsi="標楷體" w:hint="eastAsia"/>
                <w:color w:val="000000" w:themeColor="text1"/>
                <w:sz w:val="20"/>
                <w:szCs w:val="20"/>
              </w:rPr>
              <w:t>比較增減</w:t>
            </w:r>
          </w:p>
        </w:tc>
      </w:tr>
      <w:tr w:rsidR="004A57EA" w:rsidRPr="004A57EA" w14:paraId="6FA6EDD5" w14:textId="77777777" w:rsidTr="009E2C5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80"/>
          <w:tblHeader/>
        </w:trPr>
        <w:tc>
          <w:tcPr>
            <w:tcW w:w="2428" w:type="dxa"/>
            <w:vMerge/>
            <w:tcBorders>
              <w:top w:val="nil"/>
              <w:left w:val="nil"/>
              <w:bottom w:val="nil"/>
            </w:tcBorders>
            <w:vAlign w:val="center"/>
          </w:tcPr>
          <w:p w14:paraId="07DB411F" w14:textId="77777777" w:rsidR="00695E14" w:rsidRPr="001E0653" w:rsidRDefault="00695E14" w:rsidP="00695E14">
            <w:pPr>
              <w:ind w:left="113" w:right="113"/>
              <w:jc w:val="distribute"/>
              <w:rPr>
                <w:rFonts w:eastAsia="標楷體"/>
                <w:color w:val="000000" w:themeColor="text1"/>
                <w:sz w:val="20"/>
                <w:szCs w:val="20"/>
              </w:rPr>
            </w:pPr>
          </w:p>
        </w:tc>
        <w:tc>
          <w:tcPr>
            <w:tcW w:w="1440" w:type="dxa"/>
            <w:vMerge/>
            <w:tcBorders>
              <w:bottom w:val="nil"/>
            </w:tcBorders>
            <w:vAlign w:val="center"/>
          </w:tcPr>
          <w:p w14:paraId="015DEFE6" w14:textId="77777777" w:rsidR="00695E14" w:rsidRPr="001E0653" w:rsidRDefault="00695E14" w:rsidP="00695E14">
            <w:pPr>
              <w:ind w:left="113" w:right="113"/>
              <w:jc w:val="distribute"/>
              <w:rPr>
                <w:rFonts w:eastAsia="標楷體"/>
                <w:color w:val="000000" w:themeColor="text1"/>
                <w:sz w:val="20"/>
                <w:szCs w:val="20"/>
              </w:rPr>
            </w:pPr>
          </w:p>
        </w:tc>
        <w:tc>
          <w:tcPr>
            <w:tcW w:w="1320" w:type="dxa"/>
            <w:vMerge/>
            <w:tcBorders>
              <w:bottom w:val="nil"/>
            </w:tcBorders>
            <w:vAlign w:val="center"/>
          </w:tcPr>
          <w:p w14:paraId="0BC8EF6C" w14:textId="77777777" w:rsidR="00695E14" w:rsidRPr="001E0653" w:rsidRDefault="00695E14" w:rsidP="00695E14">
            <w:pPr>
              <w:ind w:left="113" w:right="113"/>
              <w:jc w:val="distribute"/>
              <w:rPr>
                <w:rFonts w:eastAsia="標楷體"/>
                <w:color w:val="000000" w:themeColor="text1"/>
                <w:sz w:val="20"/>
                <w:szCs w:val="20"/>
              </w:rPr>
            </w:pPr>
          </w:p>
        </w:tc>
        <w:tc>
          <w:tcPr>
            <w:tcW w:w="1440" w:type="dxa"/>
            <w:vMerge/>
            <w:tcBorders>
              <w:top w:val="nil"/>
              <w:bottom w:val="nil"/>
            </w:tcBorders>
            <w:vAlign w:val="center"/>
          </w:tcPr>
          <w:p w14:paraId="3695C3CC" w14:textId="77777777" w:rsidR="00695E14" w:rsidRPr="001E0653" w:rsidRDefault="00695E14" w:rsidP="00695E14">
            <w:pPr>
              <w:ind w:left="113" w:right="113"/>
              <w:jc w:val="distribute"/>
              <w:rPr>
                <w:rFonts w:eastAsia="標楷體"/>
                <w:color w:val="000000" w:themeColor="text1"/>
                <w:sz w:val="20"/>
                <w:szCs w:val="20"/>
              </w:rPr>
            </w:pPr>
          </w:p>
        </w:tc>
        <w:tc>
          <w:tcPr>
            <w:tcW w:w="1320" w:type="dxa"/>
            <w:vMerge/>
            <w:tcBorders>
              <w:bottom w:val="nil"/>
            </w:tcBorders>
            <w:vAlign w:val="center"/>
          </w:tcPr>
          <w:p w14:paraId="2A854BFB" w14:textId="77777777" w:rsidR="00695E14" w:rsidRPr="001E0653" w:rsidRDefault="00695E14" w:rsidP="00695E14">
            <w:pPr>
              <w:ind w:left="113" w:right="113"/>
              <w:jc w:val="distribute"/>
              <w:rPr>
                <w:rFonts w:eastAsia="標楷體"/>
                <w:color w:val="000000" w:themeColor="text1"/>
                <w:sz w:val="20"/>
                <w:szCs w:val="20"/>
              </w:rPr>
            </w:pPr>
          </w:p>
        </w:tc>
        <w:tc>
          <w:tcPr>
            <w:tcW w:w="1124" w:type="dxa"/>
            <w:vAlign w:val="center"/>
          </w:tcPr>
          <w:p w14:paraId="56C09654" w14:textId="77777777" w:rsidR="00695E14" w:rsidRPr="001E0653" w:rsidRDefault="00695E14" w:rsidP="00D5518C">
            <w:pPr>
              <w:jc w:val="distribute"/>
              <w:rPr>
                <w:rFonts w:ascii="標楷體" w:eastAsia="標楷體" w:hAnsi="標楷體"/>
                <w:color w:val="000000" w:themeColor="text1"/>
                <w:sz w:val="20"/>
                <w:szCs w:val="20"/>
              </w:rPr>
            </w:pPr>
            <w:r w:rsidRPr="001E0653">
              <w:rPr>
                <w:rFonts w:ascii="標楷體" w:eastAsia="標楷體" w:hAnsi="標楷體" w:hint="eastAsia"/>
                <w:bCs/>
                <w:color w:val="000000" w:themeColor="text1"/>
                <w:sz w:val="20"/>
                <w:szCs w:val="20"/>
              </w:rPr>
              <w:t>金額</w:t>
            </w:r>
          </w:p>
        </w:tc>
        <w:tc>
          <w:tcPr>
            <w:tcW w:w="883" w:type="dxa"/>
            <w:tcBorders>
              <w:right w:val="nil"/>
            </w:tcBorders>
            <w:vAlign w:val="center"/>
          </w:tcPr>
          <w:p w14:paraId="3553EC8F" w14:textId="77777777" w:rsidR="00695E14" w:rsidRPr="001E0653" w:rsidRDefault="00695E14" w:rsidP="00695E14">
            <w:pPr>
              <w:jc w:val="center"/>
              <w:rPr>
                <w:rFonts w:ascii="標楷體" w:eastAsia="標楷體" w:hAnsi="標楷體"/>
                <w:color w:val="000000" w:themeColor="text1"/>
                <w:sz w:val="20"/>
                <w:szCs w:val="20"/>
              </w:rPr>
            </w:pPr>
            <w:r w:rsidRPr="001E0653">
              <w:rPr>
                <w:rFonts w:ascii="標楷體" w:eastAsia="標楷體" w:hAnsi="標楷體" w:hint="eastAsia"/>
                <w:color w:val="000000" w:themeColor="text1"/>
                <w:sz w:val="20"/>
                <w:szCs w:val="20"/>
              </w:rPr>
              <w:t>％</w:t>
            </w:r>
          </w:p>
        </w:tc>
      </w:tr>
      <w:tr w:rsidR="00246B73" w:rsidRPr="009E2C53" w14:paraId="39A896C3" w14:textId="77777777" w:rsidTr="009E2C5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tcBorders>
              <w:top w:val="single" w:sz="8" w:space="0" w:color="auto"/>
              <w:left w:val="nil"/>
              <w:bottom w:val="nil"/>
            </w:tcBorders>
            <w:shd w:val="clear" w:color="auto" w:fill="auto"/>
            <w:vAlign w:val="center"/>
          </w:tcPr>
          <w:p w14:paraId="71FEF3F2" w14:textId="5D0B3AC7" w:rsidR="00246B73" w:rsidRPr="001E0653" w:rsidRDefault="00246B73" w:rsidP="00246B73">
            <w:pPr>
              <w:rPr>
                <w:rFonts w:ascii="標楷體" w:eastAsia="標楷體" w:hAnsi="標楷體"/>
                <w:b/>
                <w:color w:val="000000" w:themeColor="text1"/>
                <w:kern w:val="0"/>
                <w:sz w:val="20"/>
                <w:szCs w:val="20"/>
              </w:rPr>
            </w:pPr>
            <w:r w:rsidRPr="001E0653">
              <w:rPr>
                <w:rFonts w:ascii="標楷體" w:eastAsia="標楷體" w:hAnsi="標楷體" w:hint="eastAsia"/>
                <w:b/>
                <w:color w:val="000000" w:themeColor="text1"/>
                <w:kern w:val="0"/>
                <w:sz w:val="20"/>
              </w:rPr>
              <w:t>賸餘之部</w:t>
            </w:r>
          </w:p>
        </w:tc>
        <w:tc>
          <w:tcPr>
            <w:tcW w:w="1440" w:type="dxa"/>
            <w:tcBorders>
              <w:top w:val="single" w:sz="8" w:space="0" w:color="auto"/>
              <w:bottom w:val="nil"/>
            </w:tcBorders>
            <w:shd w:val="clear" w:color="auto" w:fill="auto"/>
            <w:vAlign w:val="center"/>
          </w:tcPr>
          <w:p w14:paraId="5CE17696" w14:textId="1DE7A401" w:rsidR="00246B73" w:rsidRPr="001E0653" w:rsidRDefault="00246B73" w:rsidP="00246B73">
            <w:pPr>
              <w:jc w:val="right"/>
              <w:rPr>
                <w:rFonts w:ascii="細明體" w:eastAsia="細明體" w:hAnsi="細明體"/>
                <w:color w:val="000000" w:themeColor="text1"/>
                <w:sz w:val="18"/>
                <w:szCs w:val="18"/>
              </w:rPr>
            </w:pPr>
            <w:r w:rsidRPr="00D52B7D">
              <w:rPr>
                <w:rFonts w:ascii="細明體" w:eastAsia="細明體" w:hAnsi="細明體" w:hint="eastAsia"/>
                <w:b/>
                <w:sz w:val="18"/>
                <w:szCs w:val="18"/>
              </w:rPr>
              <w:t>327,325,000</w:t>
            </w:r>
          </w:p>
        </w:tc>
        <w:tc>
          <w:tcPr>
            <w:tcW w:w="1320" w:type="dxa"/>
            <w:tcBorders>
              <w:top w:val="single" w:sz="8" w:space="0" w:color="auto"/>
              <w:bottom w:val="nil"/>
            </w:tcBorders>
            <w:shd w:val="clear" w:color="auto" w:fill="auto"/>
            <w:vAlign w:val="center"/>
          </w:tcPr>
          <w:p w14:paraId="508F3314" w14:textId="336EB25B" w:rsidR="00246B73" w:rsidRPr="001E0653" w:rsidRDefault="00246B73" w:rsidP="00246B73">
            <w:pPr>
              <w:jc w:val="right"/>
              <w:rPr>
                <w:rFonts w:ascii="細明體" w:eastAsia="細明體" w:hAnsi="細明體"/>
                <w:color w:val="000000" w:themeColor="text1"/>
                <w:sz w:val="18"/>
                <w:szCs w:val="18"/>
              </w:rPr>
            </w:pPr>
            <w:r w:rsidRPr="00D52B7D">
              <w:rPr>
                <w:rFonts w:ascii="細明體" w:eastAsia="細明體" w:hAnsi="細明體" w:hint="eastAsia"/>
                <w:b/>
                <w:sz w:val="18"/>
                <w:szCs w:val="18"/>
              </w:rPr>
              <w:t>327,911,166</w:t>
            </w:r>
          </w:p>
        </w:tc>
        <w:tc>
          <w:tcPr>
            <w:tcW w:w="1440" w:type="dxa"/>
            <w:tcBorders>
              <w:top w:val="single" w:sz="8" w:space="0" w:color="auto"/>
              <w:bottom w:val="nil"/>
            </w:tcBorders>
            <w:shd w:val="clear" w:color="auto" w:fill="auto"/>
            <w:vAlign w:val="center"/>
          </w:tcPr>
          <w:p w14:paraId="20A77742" w14:textId="47C7228D" w:rsidR="00246B73" w:rsidRPr="001E0653" w:rsidRDefault="00246B73" w:rsidP="00246B73">
            <w:pPr>
              <w:jc w:val="right"/>
              <w:rPr>
                <w:rFonts w:ascii="細明體" w:eastAsia="細明體" w:hAnsi="細明體"/>
                <w:color w:val="000000" w:themeColor="text1"/>
                <w:sz w:val="18"/>
                <w:szCs w:val="18"/>
              </w:rPr>
            </w:pPr>
            <w:r w:rsidRPr="00D52B7D">
              <w:rPr>
                <w:rFonts w:ascii="細明體" w:eastAsia="細明體" w:hAnsi="細明體" w:hint="eastAsia"/>
                <w:b/>
                <w:sz w:val="18"/>
                <w:szCs w:val="18"/>
              </w:rPr>
              <w:t>－</w:t>
            </w:r>
          </w:p>
        </w:tc>
        <w:tc>
          <w:tcPr>
            <w:tcW w:w="1320" w:type="dxa"/>
            <w:tcBorders>
              <w:top w:val="single" w:sz="8" w:space="0" w:color="auto"/>
              <w:bottom w:val="nil"/>
            </w:tcBorders>
            <w:shd w:val="clear" w:color="auto" w:fill="auto"/>
            <w:vAlign w:val="center"/>
          </w:tcPr>
          <w:p w14:paraId="5396F585" w14:textId="15917E22" w:rsidR="00246B73" w:rsidRPr="001E0653" w:rsidRDefault="00246B73" w:rsidP="00246B73">
            <w:pPr>
              <w:jc w:val="right"/>
              <w:rPr>
                <w:rFonts w:ascii="細明體" w:eastAsia="細明體" w:hAnsi="細明體"/>
                <w:color w:val="000000" w:themeColor="text1"/>
                <w:sz w:val="18"/>
                <w:szCs w:val="18"/>
              </w:rPr>
            </w:pPr>
            <w:r w:rsidRPr="00D52B7D">
              <w:rPr>
                <w:rFonts w:ascii="細明體" w:eastAsia="細明體" w:hAnsi="細明體" w:hint="eastAsia"/>
                <w:b/>
                <w:sz w:val="18"/>
                <w:szCs w:val="18"/>
              </w:rPr>
              <w:t>327,911,166</w:t>
            </w:r>
          </w:p>
        </w:tc>
        <w:tc>
          <w:tcPr>
            <w:tcW w:w="1124" w:type="dxa"/>
            <w:tcBorders>
              <w:top w:val="single" w:sz="8" w:space="0" w:color="auto"/>
              <w:bottom w:val="nil"/>
            </w:tcBorders>
            <w:shd w:val="clear" w:color="auto" w:fill="auto"/>
            <w:vAlign w:val="center"/>
          </w:tcPr>
          <w:p w14:paraId="6155C149" w14:textId="743EA31F" w:rsidR="00246B73" w:rsidRPr="001E0653" w:rsidRDefault="00246B73" w:rsidP="00246B73">
            <w:pPr>
              <w:jc w:val="right"/>
              <w:rPr>
                <w:rFonts w:ascii="細明體" w:eastAsia="細明體" w:hAnsi="細明體"/>
                <w:color w:val="000000" w:themeColor="text1"/>
                <w:sz w:val="18"/>
                <w:szCs w:val="18"/>
              </w:rPr>
            </w:pPr>
            <w:r w:rsidRPr="00D52B7D">
              <w:rPr>
                <w:rFonts w:ascii="細明體" w:eastAsia="細明體" w:hAnsi="細明體" w:hint="eastAsia"/>
                <w:b/>
                <w:sz w:val="18"/>
                <w:szCs w:val="18"/>
              </w:rPr>
              <w:t>586,166</w:t>
            </w:r>
          </w:p>
        </w:tc>
        <w:tc>
          <w:tcPr>
            <w:tcW w:w="883" w:type="dxa"/>
            <w:tcBorders>
              <w:top w:val="single" w:sz="8" w:space="0" w:color="auto"/>
              <w:bottom w:val="nil"/>
              <w:right w:val="nil"/>
            </w:tcBorders>
            <w:shd w:val="clear" w:color="auto" w:fill="auto"/>
            <w:vAlign w:val="center"/>
          </w:tcPr>
          <w:p w14:paraId="31E502C9" w14:textId="306958FE" w:rsidR="00246B73" w:rsidRPr="009E2C53" w:rsidRDefault="00246B73" w:rsidP="00246B73">
            <w:pPr>
              <w:jc w:val="right"/>
              <w:rPr>
                <w:rFonts w:ascii="細明體" w:eastAsia="細明體" w:hAnsi="細明體"/>
                <w:color w:val="000000" w:themeColor="text1"/>
                <w:sz w:val="18"/>
                <w:szCs w:val="18"/>
              </w:rPr>
            </w:pPr>
            <w:r w:rsidRPr="009E2C53">
              <w:rPr>
                <w:rFonts w:ascii="細明體" w:eastAsia="細明體" w:hAnsi="細明體" w:hint="eastAsia"/>
                <w:b/>
                <w:sz w:val="18"/>
                <w:szCs w:val="18"/>
              </w:rPr>
              <w:t>0.18</w:t>
            </w:r>
          </w:p>
        </w:tc>
      </w:tr>
      <w:tr w:rsidR="00246B73" w:rsidRPr="009E2C53" w14:paraId="2A744E10" w14:textId="77777777" w:rsidTr="009E2C5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tcBorders>
              <w:top w:val="nil"/>
              <w:left w:val="nil"/>
              <w:bottom w:val="nil"/>
            </w:tcBorders>
            <w:shd w:val="clear" w:color="auto" w:fill="auto"/>
            <w:vAlign w:val="center"/>
          </w:tcPr>
          <w:p w14:paraId="13AC8418" w14:textId="3464BCF6" w:rsidR="00246B73" w:rsidRPr="001E0653" w:rsidRDefault="00246B73" w:rsidP="00246B73">
            <w:pPr>
              <w:ind w:leftChars="100" w:left="240"/>
              <w:rPr>
                <w:rFonts w:ascii="標楷體" w:eastAsia="標楷體" w:hAnsi="標楷體"/>
                <w:color w:val="000000" w:themeColor="text1"/>
                <w:kern w:val="0"/>
                <w:sz w:val="20"/>
                <w:szCs w:val="20"/>
              </w:rPr>
            </w:pPr>
            <w:r w:rsidRPr="00D52B7D">
              <w:rPr>
                <w:rFonts w:ascii="標楷體" w:eastAsia="標楷體" w:hAnsi="標楷體" w:hint="eastAsia"/>
                <w:kern w:val="0"/>
                <w:sz w:val="20"/>
              </w:rPr>
              <w:t>本期賸餘</w:t>
            </w:r>
          </w:p>
        </w:tc>
        <w:tc>
          <w:tcPr>
            <w:tcW w:w="1440" w:type="dxa"/>
            <w:tcBorders>
              <w:top w:val="nil"/>
              <w:bottom w:val="nil"/>
            </w:tcBorders>
            <w:shd w:val="clear" w:color="auto" w:fill="auto"/>
            <w:vAlign w:val="center"/>
          </w:tcPr>
          <w:p w14:paraId="5C544A9C" w14:textId="3EF7BA2A" w:rsidR="00246B73" w:rsidRPr="001E0653" w:rsidRDefault="00246B73" w:rsidP="00246B73">
            <w:pPr>
              <w:jc w:val="right"/>
              <w:rPr>
                <w:rFonts w:ascii="細明體" w:eastAsia="細明體" w:hAnsi="細明體"/>
                <w:color w:val="000000" w:themeColor="text1"/>
                <w:sz w:val="18"/>
                <w:szCs w:val="18"/>
              </w:rPr>
            </w:pPr>
            <w:r w:rsidRPr="00D52B7D">
              <w:rPr>
                <w:rFonts w:ascii="細明體" w:eastAsia="細明體" w:hAnsi="細明體" w:hint="eastAsia"/>
                <w:sz w:val="18"/>
                <w:szCs w:val="18"/>
              </w:rPr>
              <w:t>－</w:t>
            </w:r>
          </w:p>
        </w:tc>
        <w:tc>
          <w:tcPr>
            <w:tcW w:w="1320" w:type="dxa"/>
            <w:tcBorders>
              <w:top w:val="nil"/>
              <w:bottom w:val="nil"/>
            </w:tcBorders>
            <w:shd w:val="clear" w:color="auto" w:fill="auto"/>
            <w:vAlign w:val="center"/>
          </w:tcPr>
          <w:p w14:paraId="28BF1DDD" w14:textId="658C5246" w:rsidR="00246B73" w:rsidRPr="001E0653" w:rsidRDefault="00246B73" w:rsidP="00246B73">
            <w:pPr>
              <w:jc w:val="right"/>
              <w:rPr>
                <w:rFonts w:ascii="細明體" w:eastAsia="細明體" w:hAnsi="細明體"/>
                <w:color w:val="000000" w:themeColor="text1"/>
                <w:sz w:val="18"/>
                <w:szCs w:val="18"/>
              </w:rPr>
            </w:pPr>
            <w:r w:rsidRPr="00D52B7D">
              <w:rPr>
                <w:rFonts w:ascii="細明體" w:eastAsia="細明體" w:hAnsi="細明體" w:hint="eastAsia"/>
                <w:sz w:val="18"/>
                <w:szCs w:val="18"/>
              </w:rPr>
              <w:t>64,946</w:t>
            </w:r>
          </w:p>
        </w:tc>
        <w:tc>
          <w:tcPr>
            <w:tcW w:w="1440" w:type="dxa"/>
            <w:tcBorders>
              <w:top w:val="nil"/>
              <w:bottom w:val="nil"/>
            </w:tcBorders>
            <w:shd w:val="clear" w:color="auto" w:fill="auto"/>
            <w:vAlign w:val="center"/>
          </w:tcPr>
          <w:p w14:paraId="46E95CEF" w14:textId="6FF20F08" w:rsidR="00246B73" w:rsidRPr="001E0653" w:rsidRDefault="00246B73" w:rsidP="00246B73">
            <w:pPr>
              <w:jc w:val="right"/>
              <w:rPr>
                <w:rFonts w:ascii="細明體" w:eastAsia="細明體" w:hAnsi="細明體"/>
                <w:color w:val="000000" w:themeColor="text1"/>
                <w:sz w:val="18"/>
                <w:szCs w:val="18"/>
              </w:rPr>
            </w:pPr>
            <w:r w:rsidRPr="00D52B7D">
              <w:rPr>
                <w:rFonts w:ascii="細明體" w:eastAsia="細明體" w:hAnsi="細明體" w:hint="eastAsia"/>
                <w:sz w:val="18"/>
                <w:szCs w:val="18"/>
              </w:rPr>
              <w:t>－</w:t>
            </w:r>
          </w:p>
        </w:tc>
        <w:tc>
          <w:tcPr>
            <w:tcW w:w="1320" w:type="dxa"/>
            <w:tcBorders>
              <w:top w:val="nil"/>
              <w:bottom w:val="nil"/>
            </w:tcBorders>
            <w:shd w:val="clear" w:color="auto" w:fill="auto"/>
            <w:vAlign w:val="center"/>
          </w:tcPr>
          <w:p w14:paraId="019F18C4" w14:textId="7B9B6879" w:rsidR="00246B73" w:rsidRPr="001E0653" w:rsidRDefault="00246B73" w:rsidP="00246B73">
            <w:pPr>
              <w:jc w:val="right"/>
              <w:rPr>
                <w:rFonts w:ascii="細明體" w:eastAsia="細明體" w:hAnsi="細明體"/>
                <w:color w:val="000000" w:themeColor="text1"/>
                <w:sz w:val="18"/>
                <w:szCs w:val="18"/>
              </w:rPr>
            </w:pPr>
            <w:r w:rsidRPr="00D52B7D">
              <w:rPr>
                <w:rFonts w:ascii="細明體" w:eastAsia="細明體" w:hAnsi="細明體" w:hint="eastAsia"/>
                <w:sz w:val="18"/>
                <w:szCs w:val="18"/>
              </w:rPr>
              <w:t>64,946</w:t>
            </w:r>
          </w:p>
        </w:tc>
        <w:tc>
          <w:tcPr>
            <w:tcW w:w="1124" w:type="dxa"/>
            <w:tcBorders>
              <w:top w:val="nil"/>
              <w:bottom w:val="nil"/>
            </w:tcBorders>
            <w:shd w:val="clear" w:color="auto" w:fill="auto"/>
            <w:vAlign w:val="center"/>
          </w:tcPr>
          <w:p w14:paraId="4F85C5CF" w14:textId="728BF779" w:rsidR="00246B73" w:rsidRPr="001E0653" w:rsidRDefault="00246B73" w:rsidP="00246B73">
            <w:pPr>
              <w:jc w:val="right"/>
              <w:rPr>
                <w:rFonts w:ascii="細明體" w:eastAsia="細明體" w:hAnsi="細明體"/>
                <w:color w:val="000000" w:themeColor="text1"/>
                <w:sz w:val="18"/>
                <w:szCs w:val="18"/>
              </w:rPr>
            </w:pPr>
            <w:r w:rsidRPr="00D52B7D">
              <w:rPr>
                <w:rFonts w:ascii="細明體" w:eastAsia="細明體" w:hAnsi="細明體" w:hint="eastAsia"/>
                <w:sz w:val="18"/>
                <w:szCs w:val="18"/>
              </w:rPr>
              <w:t>64,946</w:t>
            </w:r>
          </w:p>
        </w:tc>
        <w:tc>
          <w:tcPr>
            <w:tcW w:w="883" w:type="dxa"/>
            <w:tcBorders>
              <w:top w:val="nil"/>
              <w:bottom w:val="nil"/>
              <w:right w:val="nil"/>
            </w:tcBorders>
            <w:shd w:val="clear" w:color="auto" w:fill="auto"/>
            <w:vAlign w:val="center"/>
          </w:tcPr>
          <w:p w14:paraId="5A026F4A" w14:textId="20BCF618" w:rsidR="00246B73" w:rsidRPr="009E2C53" w:rsidRDefault="00246B73" w:rsidP="00246B73">
            <w:pPr>
              <w:jc w:val="right"/>
              <w:rPr>
                <w:rFonts w:ascii="細明體" w:eastAsia="細明體" w:hAnsi="細明體"/>
                <w:color w:val="000000" w:themeColor="text1"/>
                <w:sz w:val="18"/>
                <w:szCs w:val="18"/>
              </w:rPr>
            </w:pPr>
            <w:r w:rsidRPr="009E2C53">
              <w:rPr>
                <w:rFonts w:ascii="細明體" w:eastAsia="細明體" w:hAnsi="細明體" w:hint="eastAsia"/>
                <w:sz w:val="18"/>
                <w:szCs w:val="18"/>
              </w:rPr>
              <w:t>--</w:t>
            </w:r>
          </w:p>
        </w:tc>
      </w:tr>
      <w:tr w:rsidR="00246B73" w:rsidRPr="009E2C53" w14:paraId="4EB253DF" w14:textId="77777777" w:rsidTr="009E2C5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tcBorders>
              <w:top w:val="nil"/>
              <w:left w:val="nil"/>
              <w:bottom w:val="nil"/>
            </w:tcBorders>
            <w:shd w:val="clear" w:color="auto" w:fill="auto"/>
            <w:vAlign w:val="center"/>
          </w:tcPr>
          <w:p w14:paraId="4AE39008" w14:textId="704F73CE" w:rsidR="00246B73" w:rsidRPr="001E0653" w:rsidRDefault="00246B73" w:rsidP="00246B73">
            <w:pPr>
              <w:ind w:leftChars="100" w:left="240"/>
              <w:rPr>
                <w:rFonts w:ascii="標楷體" w:eastAsia="標楷體" w:hAnsi="標楷體"/>
                <w:color w:val="000000" w:themeColor="text1"/>
                <w:kern w:val="0"/>
                <w:sz w:val="20"/>
                <w:szCs w:val="20"/>
              </w:rPr>
            </w:pPr>
            <w:r w:rsidRPr="001E0653">
              <w:rPr>
                <w:rFonts w:ascii="標楷體" w:eastAsia="標楷體" w:hAnsi="標楷體" w:hint="eastAsia"/>
                <w:color w:val="000000" w:themeColor="text1"/>
                <w:kern w:val="0"/>
                <w:sz w:val="20"/>
              </w:rPr>
              <w:t>前期未分配賸餘</w:t>
            </w:r>
          </w:p>
        </w:tc>
        <w:tc>
          <w:tcPr>
            <w:tcW w:w="1440" w:type="dxa"/>
            <w:tcBorders>
              <w:top w:val="nil"/>
              <w:bottom w:val="nil"/>
            </w:tcBorders>
            <w:shd w:val="clear" w:color="auto" w:fill="auto"/>
            <w:vAlign w:val="center"/>
          </w:tcPr>
          <w:p w14:paraId="1719630B" w14:textId="343794CD" w:rsidR="00246B73" w:rsidRPr="001E0653" w:rsidRDefault="00246B73" w:rsidP="00246B73">
            <w:pPr>
              <w:jc w:val="right"/>
              <w:rPr>
                <w:rFonts w:ascii="細明體" w:eastAsia="細明體" w:hAnsi="細明體"/>
                <w:color w:val="000000" w:themeColor="text1"/>
                <w:sz w:val="18"/>
                <w:szCs w:val="18"/>
              </w:rPr>
            </w:pPr>
            <w:r w:rsidRPr="00D52B7D">
              <w:rPr>
                <w:rFonts w:ascii="細明體" w:eastAsia="細明體" w:hAnsi="細明體" w:hint="eastAsia"/>
                <w:sz w:val="18"/>
                <w:szCs w:val="18"/>
              </w:rPr>
              <w:t>327,325,000</w:t>
            </w:r>
          </w:p>
        </w:tc>
        <w:tc>
          <w:tcPr>
            <w:tcW w:w="1320" w:type="dxa"/>
            <w:tcBorders>
              <w:top w:val="nil"/>
              <w:bottom w:val="nil"/>
            </w:tcBorders>
            <w:shd w:val="clear" w:color="auto" w:fill="auto"/>
            <w:vAlign w:val="center"/>
          </w:tcPr>
          <w:p w14:paraId="43F95232" w14:textId="53544FB8" w:rsidR="00246B73" w:rsidRPr="001E0653" w:rsidRDefault="00246B73" w:rsidP="00246B73">
            <w:pPr>
              <w:jc w:val="right"/>
              <w:rPr>
                <w:rFonts w:ascii="細明體" w:eastAsia="細明體" w:hAnsi="細明體"/>
                <w:color w:val="000000" w:themeColor="text1"/>
                <w:sz w:val="18"/>
                <w:szCs w:val="18"/>
              </w:rPr>
            </w:pPr>
            <w:r w:rsidRPr="00D52B7D">
              <w:rPr>
                <w:rFonts w:ascii="細明體" w:eastAsia="細明體" w:hAnsi="細明體" w:hint="eastAsia"/>
                <w:sz w:val="18"/>
                <w:szCs w:val="18"/>
              </w:rPr>
              <w:t>327,846,220</w:t>
            </w:r>
          </w:p>
        </w:tc>
        <w:tc>
          <w:tcPr>
            <w:tcW w:w="1440" w:type="dxa"/>
            <w:tcBorders>
              <w:top w:val="nil"/>
              <w:bottom w:val="nil"/>
            </w:tcBorders>
            <w:shd w:val="clear" w:color="auto" w:fill="auto"/>
            <w:vAlign w:val="center"/>
          </w:tcPr>
          <w:p w14:paraId="4ED320A7" w14:textId="6483181D" w:rsidR="00246B73" w:rsidRPr="001E0653" w:rsidRDefault="00246B73" w:rsidP="00246B73">
            <w:pPr>
              <w:jc w:val="right"/>
              <w:rPr>
                <w:rFonts w:ascii="細明體" w:eastAsia="細明體" w:hAnsi="細明體"/>
                <w:color w:val="000000" w:themeColor="text1"/>
                <w:sz w:val="18"/>
                <w:szCs w:val="18"/>
              </w:rPr>
            </w:pPr>
            <w:r w:rsidRPr="00D52B7D">
              <w:rPr>
                <w:rFonts w:ascii="細明體" w:eastAsia="細明體" w:hAnsi="細明體" w:hint="eastAsia"/>
                <w:sz w:val="18"/>
                <w:szCs w:val="18"/>
              </w:rPr>
              <w:t>－</w:t>
            </w:r>
          </w:p>
        </w:tc>
        <w:tc>
          <w:tcPr>
            <w:tcW w:w="1320" w:type="dxa"/>
            <w:tcBorders>
              <w:top w:val="nil"/>
              <w:bottom w:val="nil"/>
            </w:tcBorders>
            <w:shd w:val="clear" w:color="auto" w:fill="auto"/>
            <w:vAlign w:val="center"/>
          </w:tcPr>
          <w:p w14:paraId="1498945E" w14:textId="0C39A7CD" w:rsidR="00246B73" w:rsidRPr="001E0653" w:rsidRDefault="00246B73" w:rsidP="00246B73">
            <w:pPr>
              <w:jc w:val="right"/>
              <w:rPr>
                <w:rFonts w:ascii="細明體" w:eastAsia="細明體" w:hAnsi="細明體"/>
                <w:color w:val="000000" w:themeColor="text1"/>
                <w:sz w:val="18"/>
                <w:szCs w:val="18"/>
              </w:rPr>
            </w:pPr>
            <w:r w:rsidRPr="00D52B7D">
              <w:rPr>
                <w:rFonts w:ascii="細明體" w:eastAsia="細明體" w:hAnsi="細明體" w:hint="eastAsia"/>
                <w:sz w:val="18"/>
                <w:szCs w:val="18"/>
              </w:rPr>
              <w:t>327,846,220</w:t>
            </w:r>
          </w:p>
        </w:tc>
        <w:tc>
          <w:tcPr>
            <w:tcW w:w="1124" w:type="dxa"/>
            <w:tcBorders>
              <w:top w:val="nil"/>
              <w:bottom w:val="nil"/>
            </w:tcBorders>
            <w:shd w:val="clear" w:color="auto" w:fill="auto"/>
            <w:vAlign w:val="center"/>
          </w:tcPr>
          <w:p w14:paraId="3C808AA1" w14:textId="1AE715FA" w:rsidR="00246B73" w:rsidRPr="001E0653" w:rsidRDefault="00246B73" w:rsidP="00246B73">
            <w:pPr>
              <w:jc w:val="right"/>
              <w:rPr>
                <w:rFonts w:ascii="細明體" w:eastAsia="細明體" w:hAnsi="細明體"/>
                <w:color w:val="000000" w:themeColor="text1"/>
                <w:sz w:val="18"/>
                <w:szCs w:val="18"/>
              </w:rPr>
            </w:pPr>
            <w:r w:rsidRPr="00D52B7D">
              <w:rPr>
                <w:rFonts w:ascii="細明體" w:eastAsia="細明體" w:hAnsi="細明體" w:hint="eastAsia"/>
                <w:sz w:val="18"/>
                <w:szCs w:val="18"/>
              </w:rPr>
              <w:t>521,220</w:t>
            </w:r>
          </w:p>
        </w:tc>
        <w:tc>
          <w:tcPr>
            <w:tcW w:w="883" w:type="dxa"/>
            <w:tcBorders>
              <w:top w:val="nil"/>
              <w:bottom w:val="nil"/>
              <w:right w:val="nil"/>
            </w:tcBorders>
            <w:shd w:val="clear" w:color="auto" w:fill="auto"/>
            <w:vAlign w:val="center"/>
          </w:tcPr>
          <w:p w14:paraId="2A5309F9" w14:textId="2E42DBA2" w:rsidR="00246B73" w:rsidRPr="009E2C53" w:rsidRDefault="00246B73" w:rsidP="00246B73">
            <w:pPr>
              <w:jc w:val="right"/>
              <w:rPr>
                <w:rFonts w:ascii="細明體" w:eastAsia="細明體" w:hAnsi="細明體"/>
                <w:color w:val="000000" w:themeColor="text1"/>
                <w:sz w:val="18"/>
                <w:szCs w:val="18"/>
              </w:rPr>
            </w:pPr>
            <w:r w:rsidRPr="009E2C53">
              <w:rPr>
                <w:rFonts w:ascii="細明體" w:eastAsia="細明體" w:hAnsi="細明體" w:hint="eastAsia"/>
                <w:sz w:val="18"/>
                <w:szCs w:val="18"/>
              </w:rPr>
              <w:t>0.16</w:t>
            </w:r>
          </w:p>
        </w:tc>
      </w:tr>
      <w:tr w:rsidR="00246B73" w:rsidRPr="009E2C53" w14:paraId="0AC65938" w14:textId="77777777" w:rsidTr="009E2C5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tcBorders>
              <w:top w:val="nil"/>
              <w:left w:val="nil"/>
              <w:bottom w:val="nil"/>
            </w:tcBorders>
            <w:shd w:val="clear" w:color="auto" w:fill="auto"/>
            <w:vAlign w:val="center"/>
          </w:tcPr>
          <w:p w14:paraId="2A48779E" w14:textId="0E397348" w:rsidR="00246B73" w:rsidRPr="001E0653" w:rsidRDefault="00246B73" w:rsidP="00246B73">
            <w:pPr>
              <w:rPr>
                <w:rFonts w:ascii="標楷體" w:eastAsia="標楷體" w:hAnsi="標楷體"/>
                <w:b/>
                <w:color w:val="000000" w:themeColor="text1"/>
                <w:kern w:val="0"/>
                <w:sz w:val="20"/>
                <w:szCs w:val="20"/>
              </w:rPr>
            </w:pPr>
            <w:r w:rsidRPr="001E0653">
              <w:rPr>
                <w:rFonts w:ascii="標楷體" w:eastAsia="標楷體" w:hAnsi="標楷體" w:hint="eastAsia"/>
                <w:b/>
                <w:color w:val="000000" w:themeColor="text1"/>
                <w:kern w:val="0"/>
                <w:sz w:val="20"/>
              </w:rPr>
              <w:t>分配之部</w:t>
            </w:r>
          </w:p>
        </w:tc>
        <w:tc>
          <w:tcPr>
            <w:tcW w:w="1440" w:type="dxa"/>
            <w:tcBorders>
              <w:top w:val="nil"/>
              <w:bottom w:val="nil"/>
            </w:tcBorders>
            <w:shd w:val="clear" w:color="auto" w:fill="auto"/>
            <w:vAlign w:val="center"/>
          </w:tcPr>
          <w:p w14:paraId="3921A790" w14:textId="1BF5D952" w:rsidR="00246B73" w:rsidRPr="001E0653" w:rsidRDefault="00246B73" w:rsidP="00246B73">
            <w:pPr>
              <w:jc w:val="right"/>
              <w:rPr>
                <w:rFonts w:ascii="細明體" w:eastAsia="細明體" w:hAnsi="細明體"/>
                <w:color w:val="000000" w:themeColor="text1"/>
                <w:sz w:val="18"/>
                <w:szCs w:val="18"/>
              </w:rPr>
            </w:pPr>
            <w:r w:rsidRPr="00D52B7D">
              <w:rPr>
                <w:rFonts w:ascii="細明體" w:eastAsia="細明體" w:hAnsi="細明體" w:hint="eastAsia"/>
                <w:b/>
                <w:sz w:val="18"/>
                <w:szCs w:val="18"/>
              </w:rPr>
              <w:t>302,000</w:t>
            </w:r>
          </w:p>
        </w:tc>
        <w:tc>
          <w:tcPr>
            <w:tcW w:w="1320" w:type="dxa"/>
            <w:tcBorders>
              <w:top w:val="nil"/>
              <w:bottom w:val="nil"/>
            </w:tcBorders>
            <w:shd w:val="clear" w:color="auto" w:fill="auto"/>
            <w:vAlign w:val="center"/>
          </w:tcPr>
          <w:p w14:paraId="5B261DDF" w14:textId="090B9D4E" w:rsidR="00246B73" w:rsidRPr="001E0653" w:rsidRDefault="00246B73" w:rsidP="00246B73">
            <w:pPr>
              <w:jc w:val="right"/>
              <w:rPr>
                <w:rFonts w:ascii="細明體" w:eastAsia="細明體" w:hAnsi="細明體"/>
                <w:color w:val="000000" w:themeColor="text1"/>
                <w:sz w:val="18"/>
                <w:szCs w:val="18"/>
              </w:rPr>
            </w:pPr>
            <w:r w:rsidRPr="00D52B7D">
              <w:rPr>
                <w:rFonts w:ascii="細明體" w:eastAsia="細明體" w:hAnsi="細明體" w:hint="eastAsia"/>
                <w:b/>
                <w:sz w:val="18"/>
                <w:szCs w:val="18"/>
              </w:rPr>
              <w:t>64,946</w:t>
            </w:r>
          </w:p>
        </w:tc>
        <w:tc>
          <w:tcPr>
            <w:tcW w:w="1440" w:type="dxa"/>
            <w:tcBorders>
              <w:top w:val="nil"/>
              <w:bottom w:val="nil"/>
            </w:tcBorders>
            <w:shd w:val="clear" w:color="auto" w:fill="auto"/>
            <w:vAlign w:val="center"/>
          </w:tcPr>
          <w:p w14:paraId="6054D6B1" w14:textId="611A80BC" w:rsidR="00246B73" w:rsidRPr="001E0653" w:rsidRDefault="00246B73" w:rsidP="00246B73">
            <w:pPr>
              <w:jc w:val="right"/>
              <w:rPr>
                <w:rFonts w:ascii="細明體" w:eastAsia="細明體" w:hAnsi="細明體"/>
                <w:color w:val="000000" w:themeColor="text1"/>
                <w:sz w:val="18"/>
                <w:szCs w:val="18"/>
              </w:rPr>
            </w:pPr>
            <w:r w:rsidRPr="00D52B7D">
              <w:rPr>
                <w:rFonts w:ascii="細明體" w:eastAsia="細明體" w:hAnsi="細明體" w:hint="eastAsia"/>
                <w:b/>
                <w:sz w:val="18"/>
                <w:szCs w:val="18"/>
              </w:rPr>
              <w:t>－</w:t>
            </w:r>
          </w:p>
        </w:tc>
        <w:tc>
          <w:tcPr>
            <w:tcW w:w="1320" w:type="dxa"/>
            <w:tcBorders>
              <w:top w:val="nil"/>
              <w:bottom w:val="nil"/>
            </w:tcBorders>
            <w:shd w:val="clear" w:color="auto" w:fill="auto"/>
            <w:vAlign w:val="center"/>
          </w:tcPr>
          <w:p w14:paraId="31BD269C" w14:textId="0A0773B7" w:rsidR="00246B73" w:rsidRPr="001E0653" w:rsidRDefault="00246B73" w:rsidP="00246B73">
            <w:pPr>
              <w:jc w:val="right"/>
              <w:rPr>
                <w:rFonts w:ascii="細明體" w:eastAsia="細明體" w:hAnsi="細明體"/>
                <w:color w:val="000000" w:themeColor="text1"/>
                <w:sz w:val="18"/>
                <w:szCs w:val="18"/>
              </w:rPr>
            </w:pPr>
            <w:r w:rsidRPr="00D52B7D">
              <w:rPr>
                <w:rFonts w:ascii="細明體" w:eastAsia="細明體" w:hAnsi="細明體" w:hint="eastAsia"/>
                <w:b/>
                <w:sz w:val="18"/>
                <w:szCs w:val="18"/>
              </w:rPr>
              <w:t>64,946</w:t>
            </w:r>
          </w:p>
        </w:tc>
        <w:tc>
          <w:tcPr>
            <w:tcW w:w="1124" w:type="dxa"/>
            <w:tcBorders>
              <w:top w:val="nil"/>
              <w:bottom w:val="nil"/>
            </w:tcBorders>
            <w:shd w:val="clear" w:color="auto" w:fill="auto"/>
            <w:vAlign w:val="center"/>
          </w:tcPr>
          <w:p w14:paraId="407EEE23" w14:textId="191F4230" w:rsidR="00246B73" w:rsidRPr="001E0653" w:rsidRDefault="00246B73" w:rsidP="00246B73">
            <w:pPr>
              <w:jc w:val="right"/>
              <w:rPr>
                <w:rFonts w:ascii="細明體" w:eastAsia="細明體" w:hAnsi="細明體"/>
                <w:color w:val="000000" w:themeColor="text1"/>
                <w:sz w:val="18"/>
                <w:szCs w:val="18"/>
              </w:rPr>
            </w:pPr>
            <w:r w:rsidRPr="00D52B7D">
              <w:rPr>
                <w:rFonts w:ascii="細明體" w:eastAsia="細明體" w:hAnsi="細明體" w:hint="eastAsia"/>
                <w:b/>
                <w:sz w:val="18"/>
                <w:szCs w:val="18"/>
              </w:rPr>
              <w:t>- 237,054</w:t>
            </w:r>
          </w:p>
        </w:tc>
        <w:tc>
          <w:tcPr>
            <w:tcW w:w="883" w:type="dxa"/>
            <w:tcBorders>
              <w:top w:val="nil"/>
              <w:bottom w:val="nil"/>
              <w:right w:val="nil"/>
            </w:tcBorders>
            <w:shd w:val="clear" w:color="auto" w:fill="auto"/>
            <w:vAlign w:val="center"/>
          </w:tcPr>
          <w:p w14:paraId="608288C8" w14:textId="73AE4456" w:rsidR="00246B73" w:rsidRPr="009E2C53" w:rsidRDefault="00246B73" w:rsidP="00246B73">
            <w:pPr>
              <w:jc w:val="right"/>
              <w:rPr>
                <w:rFonts w:ascii="細明體" w:eastAsia="細明體" w:hAnsi="細明體"/>
                <w:color w:val="000000" w:themeColor="text1"/>
                <w:sz w:val="18"/>
                <w:szCs w:val="18"/>
              </w:rPr>
            </w:pPr>
            <w:r w:rsidRPr="009E2C53">
              <w:rPr>
                <w:rFonts w:ascii="細明體" w:eastAsia="細明體" w:hAnsi="細明體" w:hint="eastAsia"/>
                <w:b/>
                <w:sz w:val="18"/>
                <w:szCs w:val="18"/>
              </w:rPr>
              <w:t>- 78.49</w:t>
            </w:r>
          </w:p>
        </w:tc>
      </w:tr>
      <w:tr w:rsidR="00246B73" w:rsidRPr="009E2C53" w14:paraId="7A660250" w14:textId="77777777" w:rsidTr="009E2C5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tcBorders>
              <w:top w:val="nil"/>
              <w:left w:val="nil"/>
              <w:bottom w:val="nil"/>
            </w:tcBorders>
            <w:shd w:val="clear" w:color="auto" w:fill="auto"/>
            <w:vAlign w:val="center"/>
          </w:tcPr>
          <w:p w14:paraId="765976C8" w14:textId="0833C54F" w:rsidR="00246B73" w:rsidRPr="001E0653" w:rsidRDefault="00246B73" w:rsidP="00246B73">
            <w:pPr>
              <w:ind w:leftChars="100" w:left="240"/>
              <w:rPr>
                <w:rFonts w:ascii="標楷體" w:eastAsia="標楷體" w:hAnsi="標楷體"/>
                <w:b/>
                <w:color w:val="000000" w:themeColor="text1"/>
                <w:kern w:val="0"/>
                <w:sz w:val="20"/>
                <w:szCs w:val="20"/>
              </w:rPr>
            </w:pPr>
            <w:r w:rsidRPr="001E0653">
              <w:rPr>
                <w:rFonts w:ascii="標楷體" w:eastAsia="標楷體" w:hAnsi="標楷體" w:hint="eastAsia"/>
                <w:color w:val="000000" w:themeColor="text1"/>
                <w:kern w:val="0"/>
                <w:sz w:val="20"/>
              </w:rPr>
              <w:t>填補累積短絀</w:t>
            </w:r>
          </w:p>
        </w:tc>
        <w:tc>
          <w:tcPr>
            <w:tcW w:w="1440" w:type="dxa"/>
            <w:tcBorders>
              <w:top w:val="nil"/>
              <w:bottom w:val="nil"/>
            </w:tcBorders>
            <w:shd w:val="clear" w:color="auto" w:fill="auto"/>
            <w:vAlign w:val="center"/>
          </w:tcPr>
          <w:p w14:paraId="612ED4C2" w14:textId="5F6DAFE7" w:rsidR="00246B73" w:rsidRPr="001E0653" w:rsidRDefault="00246B73" w:rsidP="00246B73">
            <w:pPr>
              <w:jc w:val="right"/>
              <w:rPr>
                <w:rFonts w:ascii="細明體" w:eastAsia="細明體" w:hAnsi="細明體"/>
                <w:color w:val="000000" w:themeColor="text1"/>
                <w:sz w:val="18"/>
                <w:szCs w:val="18"/>
              </w:rPr>
            </w:pPr>
            <w:r w:rsidRPr="00D52B7D">
              <w:rPr>
                <w:rFonts w:ascii="細明體" w:eastAsia="細明體" w:hAnsi="細明體" w:hint="eastAsia"/>
                <w:sz w:val="18"/>
                <w:szCs w:val="18"/>
              </w:rPr>
              <w:t>302,000</w:t>
            </w:r>
          </w:p>
        </w:tc>
        <w:tc>
          <w:tcPr>
            <w:tcW w:w="1320" w:type="dxa"/>
            <w:tcBorders>
              <w:top w:val="nil"/>
              <w:bottom w:val="nil"/>
            </w:tcBorders>
            <w:shd w:val="clear" w:color="auto" w:fill="auto"/>
            <w:vAlign w:val="center"/>
          </w:tcPr>
          <w:p w14:paraId="5CA50B4A" w14:textId="7F2448FD" w:rsidR="00246B73" w:rsidRPr="001E0653" w:rsidRDefault="00246B73" w:rsidP="00246B73">
            <w:pPr>
              <w:jc w:val="right"/>
              <w:rPr>
                <w:rFonts w:ascii="細明體" w:eastAsia="細明體" w:hAnsi="細明體"/>
                <w:color w:val="000000" w:themeColor="text1"/>
                <w:sz w:val="18"/>
                <w:szCs w:val="18"/>
              </w:rPr>
            </w:pPr>
            <w:r w:rsidRPr="00D52B7D">
              <w:rPr>
                <w:rFonts w:ascii="細明體" w:eastAsia="細明體" w:hAnsi="細明體" w:hint="eastAsia"/>
                <w:sz w:val="18"/>
                <w:szCs w:val="18"/>
              </w:rPr>
              <w:t>－</w:t>
            </w:r>
          </w:p>
        </w:tc>
        <w:tc>
          <w:tcPr>
            <w:tcW w:w="1440" w:type="dxa"/>
            <w:tcBorders>
              <w:top w:val="nil"/>
              <w:bottom w:val="nil"/>
            </w:tcBorders>
            <w:shd w:val="clear" w:color="auto" w:fill="auto"/>
            <w:vAlign w:val="center"/>
          </w:tcPr>
          <w:p w14:paraId="42AEF68A" w14:textId="61F61D00" w:rsidR="00246B73" w:rsidRPr="001E0653" w:rsidRDefault="00246B73" w:rsidP="00246B73">
            <w:pPr>
              <w:jc w:val="right"/>
              <w:rPr>
                <w:rFonts w:ascii="細明體" w:eastAsia="細明體" w:hAnsi="細明體"/>
                <w:color w:val="000000" w:themeColor="text1"/>
                <w:sz w:val="18"/>
                <w:szCs w:val="18"/>
              </w:rPr>
            </w:pPr>
            <w:r w:rsidRPr="00D52B7D">
              <w:rPr>
                <w:rFonts w:ascii="細明體" w:eastAsia="細明體" w:hAnsi="細明體" w:hint="eastAsia"/>
                <w:sz w:val="18"/>
                <w:szCs w:val="18"/>
              </w:rPr>
              <w:t>－</w:t>
            </w:r>
          </w:p>
        </w:tc>
        <w:tc>
          <w:tcPr>
            <w:tcW w:w="1320" w:type="dxa"/>
            <w:tcBorders>
              <w:top w:val="nil"/>
              <w:bottom w:val="nil"/>
            </w:tcBorders>
            <w:shd w:val="clear" w:color="auto" w:fill="auto"/>
            <w:vAlign w:val="center"/>
          </w:tcPr>
          <w:p w14:paraId="4D34F21C" w14:textId="021C6F4D" w:rsidR="00246B73" w:rsidRPr="001E0653" w:rsidRDefault="00246B73" w:rsidP="00246B73">
            <w:pPr>
              <w:jc w:val="right"/>
              <w:rPr>
                <w:rFonts w:ascii="細明體" w:eastAsia="細明體" w:hAnsi="細明體"/>
                <w:color w:val="000000" w:themeColor="text1"/>
                <w:sz w:val="18"/>
                <w:szCs w:val="18"/>
              </w:rPr>
            </w:pPr>
            <w:r w:rsidRPr="00D52B7D">
              <w:rPr>
                <w:rFonts w:ascii="細明體" w:eastAsia="細明體" w:hAnsi="細明體" w:hint="eastAsia"/>
                <w:sz w:val="18"/>
                <w:szCs w:val="18"/>
              </w:rPr>
              <w:t>－</w:t>
            </w:r>
          </w:p>
        </w:tc>
        <w:tc>
          <w:tcPr>
            <w:tcW w:w="1124" w:type="dxa"/>
            <w:tcBorders>
              <w:top w:val="nil"/>
              <w:bottom w:val="nil"/>
            </w:tcBorders>
            <w:shd w:val="clear" w:color="auto" w:fill="auto"/>
            <w:vAlign w:val="center"/>
          </w:tcPr>
          <w:p w14:paraId="0338FE2F" w14:textId="046B5001" w:rsidR="00246B73" w:rsidRPr="001E0653" w:rsidRDefault="00246B73" w:rsidP="00246B73">
            <w:pPr>
              <w:jc w:val="right"/>
              <w:rPr>
                <w:rFonts w:ascii="細明體" w:eastAsia="細明體" w:hAnsi="細明體"/>
                <w:color w:val="000000" w:themeColor="text1"/>
                <w:sz w:val="18"/>
                <w:szCs w:val="18"/>
              </w:rPr>
            </w:pPr>
            <w:r w:rsidRPr="00D52B7D">
              <w:rPr>
                <w:rFonts w:ascii="細明體" w:eastAsia="細明體" w:hAnsi="細明體" w:hint="eastAsia"/>
                <w:sz w:val="18"/>
                <w:szCs w:val="18"/>
              </w:rPr>
              <w:t>- 302,000</w:t>
            </w:r>
          </w:p>
        </w:tc>
        <w:tc>
          <w:tcPr>
            <w:tcW w:w="883" w:type="dxa"/>
            <w:tcBorders>
              <w:top w:val="nil"/>
              <w:bottom w:val="nil"/>
              <w:right w:val="nil"/>
            </w:tcBorders>
            <w:shd w:val="clear" w:color="auto" w:fill="auto"/>
            <w:vAlign w:val="center"/>
          </w:tcPr>
          <w:p w14:paraId="3C7BF4AA" w14:textId="3BC3F33B" w:rsidR="00246B73" w:rsidRPr="009E2C53" w:rsidRDefault="00246B73" w:rsidP="00246B73">
            <w:pPr>
              <w:jc w:val="right"/>
              <w:rPr>
                <w:rFonts w:ascii="細明體" w:eastAsia="細明體" w:hAnsi="細明體"/>
                <w:color w:val="000000" w:themeColor="text1"/>
                <w:sz w:val="18"/>
                <w:szCs w:val="18"/>
              </w:rPr>
            </w:pPr>
            <w:r w:rsidRPr="009E2C53">
              <w:rPr>
                <w:rFonts w:ascii="細明體" w:eastAsia="細明體" w:hAnsi="細明體" w:hint="eastAsia"/>
                <w:sz w:val="18"/>
                <w:szCs w:val="18"/>
              </w:rPr>
              <w:t>- 100.00</w:t>
            </w:r>
          </w:p>
        </w:tc>
      </w:tr>
      <w:tr w:rsidR="00246B73" w:rsidRPr="009E2C53" w14:paraId="2BF65021" w14:textId="77777777" w:rsidTr="009E2C5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tcBorders>
              <w:top w:val="nil"/>
              <w:left w:val="nil"/>
              <w:bottom w:val="nil"/>
            </w:tcBorders>
            <w:shd w:val="clear" w:color="auto" w:fill="auto"/>
            <w:vAlign w:val="center"/>
          </w:tcPr>
          <w:p w14:paraId="36739EC4" w14:textId="1451B14B" w:rsidR="00246B73" w:rsidRPr="001E0653" w:rsidRDefault="00246B73" w:rsidP="00246B73">
            <w:pPr>
              <w:ind w:leftChars="100" w:left="240"/>
              <w:rPr>
                <w:rFonts w:ascii="標楷體" w:eastAsia="標楷體" w:hAnsi="標楷體"/>
                <w:b/>
                <w:color w:val="000000" w:themeColor="text1"/>
                <w:kern w:val="0"/>
                <w:sz w:val="20"/>
                <w:szCs w:val="20"/>
              </w:rPr>
            </w:pPr>
            <w:r w:rsidRPr="00246B73">
              <w:rPr>
                <w:rFonts w:ascii="標楷體" w:eastAsia="標楷體" w:hAnsi="標楷體" w:hint="eastAsia"/>
                <w:color w:val="000000" w:themeColor="text1"/>
                <w:kern w:val="0"/>
                <w:sz w:val="20"/>
              </w:rPr>
              <w:t>解繳公庫淨額</w:t>
            </w:r>
          </w:p>
        </w:tc>
        <w:tc>
          <w:tcPr>
            <w:tcW w:w="1440" w:type="dxa"/>
            <w:tcBorders>
              <w:top w:val="nil"/>
              <w:bottom w:val="nil"/>
            </w:tcBorders>
            <w:shd w:val="clear" w:color="auto" w:fill="auto"/>
            <w:vAlign w:val="center"/>
          </w:tcPr>
          <w:p w14:paraId="0C9E87AB" w14:textId="39C382D6" w:rsidR="00246B73" w:rsidRPr="001E0653" w:rsidRDefault="00246B73" w:rsidP="00246B73">
            <w:pPr>
              <w:jc w:val="right"/>
              <w:rPr>
                <w:rFonts w:ascii="細明體" w:eastAsia="細明體" w:hAnsi="細明體"/>
                <w:color w:val="000000" w:themeColor="text1"/>
                <w:sz w:val="18"/>
                <w:szCs w:val="18"/>
              </w:rPr>
            </w:pPr>
            <w:r w:rsidRPr="00D52B7D">
              <w:rPr>
                <w:rFonts w:ascii="細明體" w:eastAsia="細明體" w:hAnsi="細明體" w:hint="eastAsia"/>
                <w:sz w:val="18"/>
                <w:szCs w:val="18"/>
              </w:rPr>
              <w:t>－</w:t>
            </w:r>
          </w:p>
        </w:tc>
        <w:tc>
          <w:tcPr>
            <w:tcW w:w="1320" w:type="dxa"/>
            <w:tcBorders>
              <w:top w:val="nil"/>
              <w:bottom w:val="nil"/>
            </w:tcBorders>
            <w:shd w:val="clear" w:color="auto" w:fill="auto"/>
            <w:vAlign w:val="center"/>
          </w:tcPr>
          <w:p w14:paraId="38C76305" w14:textId="1C7F0C8F" w:rsidR="00246B73" w:rsidRPr="001E0653" w:rsidRDefault="00246B73" w:rsidP="00246B73">
            <w:pPr>
              <w:jc w:val="right"/>
              <w:rPr>
                <w:rFonts w:ascii="細明體" w:eastAsia="細明體" w:hAnsi="細明體"/>
                <w:color w:val="000000" w:themeColor="text1"/>
                <w:sz w:val="18"/>
                <w:szCs w:val="18"/>
              </w:rPr>
            </w:pPr>
            <w:r w:rsidRPr="00D52B7D">
              <w:rPr>
                <w:rFonts w:ascii="細明體" w:eastAsia="細明體" w:hAnsi="細明體" w:hint="eastAsia"/>
                <w:sz w:val="18"/>
                <w:szCs w:val="18"/>
              </w:rPr>
              <w:t>64,946</w:t>
            </w:r>
          </w:p>
        </w:tc>
        <w:tc>
          <w:tcPr>
            <w:tcW w:w="1440" w:type="dxa"/>
            <w:tcBorders>
              <w:top w:val="nil"/>
              <w:bottom w:val="nil"/>
            </w:tcBorders>
            <w:shd w:val="clear" w:color="auto" w:fill="auto"/>
            <w:vAlign w:val="center"/>
          </w:tcPr>
          <w:p w14:paraId="542E7D9F" w14:textId="511181FF" w:rsidR="00246B73" w:rsidRPr="001E0653" w:rsidRDefault="00246B73" w:rsidP="00246B73">
            <w:pPr>
              <w:jc w:val="right"/>
              <w:rPr>
                <w:rFonts w:ascii="細明體" w:eastAsia="細明體" w:hAnsi="細明體"/>
                <w:color w:val="000000" w:themeColor="text1"/>
                <w:sz w:val="18"/>
                <w:szCs w:val="18"/>
              </w:rPr>
            </w:pPr>
            <w:r w:rsidRPr="00D52B7D">
              <w:rPr>
                <w:rFonts w:ascii="細明體" w:eastAsia="細明體" w:hAnsi="細明體" w:hint="eastAsia"/>
                <w:sz w:val="18"/>
                <w:szCs w:val="18"/>
              </w:rPr>
              <w:t>－</w:t>
            </w:r>
          </w:p>
        </w:tc>
        <w:tc>
          <w:tcPr>
            <w:tcW w:w="1320" w:type="dxa"/>
            <w:tcBorders>
              <w:top w:val="nil"/>
              <w:bottom w:val="nil"/>
            </w:tcBorders>
            <w:shd w:val="clear" w:color="auto" w:fill="auto"/>
            <w:vAlign w:val="center"/>
          </w:tcPr>
          <w:p w14:paraId="16962F8E" w14:textId="6756FC64" w:rsidR="00246B73" w:rsidRPr="001E0653" w:rsidRDefault="00246B73" w:rsidP="00246B73">
            <w:pPr>
              <w:jc w:val="right"/>
              <w:rPr>
                <w:rFonts w:ascii="細明體" w:eastAsia="細明體" w:hAnsi="細明體"/>
                <w:color w:val="000000" w:themeColor="text1"/>
                <w:sz w:val="18"/>
                <w:szCs w:val="18"/>
              </w:rPr>
            </w:pPr>
            <w:r w:rsidRPr="00D52B7D">
              <w:rPr>
                <w:rFonts w:ascii="細明體" w:eastAsia="細明體" w:hAnsi="細明體" w:hint="eastAsia"/>
                <w:sz w:val="18"/>
                <w:szCs w:val="18"/>
              </w:rPr>
              <w:t>64,946</w:t>
            </w:r>
          </w:p>
        </w:tc>
        <w:tc>
          <w:tcPr>
            <w:tcW w:w="1124" w:type="dxa"/>
            <w:tcBorders>
              <w:top w:val="nil"/>
              <w:bottom w:val="nil"/>
            </w:tcBorders>
            <w:shd w:val="clear" w:color="auto" w:fill="auto"/>
            <w:vAlign w:val="center"/>
          </w:tcPr>
          <w:p w14:paraId="1AAB188E" w14:textId="0F1D7FFE" w:rsidR="00246B73" w:rsidRPr="001E0653" w:rsidRDefault="00246B73" w:rsidP="00246B73">
            <w:pPr>
              <w:jc w:val="right"/>
              <w:rPr>
                <w:rFonts w:ascii="細明體" w:eastAsia="細明體" w:hAnsi="細明體"/>
                <w:color w:val="000000" w:themeColor="text1"/>
                <w:sz w:val="18"/>
                <w:szCs w:val="18"/>
              </w:rPr>
            </w:pPr>
            <w:r w:rsidRPr="00D52B7D">
              <w:rPr>
                <w:rFonts w:ascii="細明體" w:eastAsia="細明體" w:hAnsi="細明體" w:hint="eastAsia"/>
                <w:sz w:val="18"/>
                <w:szCs w:val="18"/>
              </w:rPr>
              <w:t>64,946</w:t>
            </w:r>
          </w:p>
        </w:tc>
        <w:tc>
          <w:tcPr>
            <w:tcW w:w="883" w:type="dxa"/>
            <w:tcBorders>
              <w:top w:val="nil"/>
              <w:bottom w:val="nil"/>
              <w:right w:val="nil"/>
            </w:tcBorders>
            <w:shd w:val="clear" w:color="auto" w:fill="auto"/>
            <w:vAlign w:val="center"/>
          </w:tcPr>
          <w:p w14:paraId="30D9BB61" w14:textId="79C3E9D1" w:rsidR="00246B73" w:rsidRPr="009E2C53" w:rsidRDefault="00246B73" w:rsidP="00246B73">
            <w:pPr>
              <w:jc w:val="right"/>
              <w:rPr>
                <w:rFonts w:ascii="細明體" w:eastAsia="細明體" w:hAnsi="細明體"/>
                <w:color w:val="000000" w:themeColor="text1"/>
                <w:sz w:val="18"/>
                <w:szCs w:val="18"/>
              </w:rPr>
            </w:pPr>
            <w:r w:rsidRPr="009E2C53">
              <w:rPr>
                <w:rFonts w:ascii="細明體" w:eastAsia="細明體" w:hAnsi="細明體" w:hint="eastAsia"/>
                <w:sz w:val="18"/>
                <w:szCs w:val="18"/>
              </w:rPr>
              <w:t>--</w:t>
            </w:r>
          </w:p>
        </w:tc>
      </w:tr>
      <w:tr w:rsidR="00246B73" w:rsidRPr="009E2C53" w14:paraId="64BCCC21" w14:textId="77777777" w:rsidTr="009E2C5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tcBorders>
              <w:top w:val="nil"/>
              <w:left w:val="nil"/>
              <w:bottom w:val="nil"/>
            </w:tcBorders>
            <w:shd w:val="clear" w:color="auto" w:fill="auto"/>
            <w:vAlign w:val="center"/>
          </w:tcPr>
          <w:p w14:paraId="236CDE4D" w14:textId="3336817A" w:rsidR="00246B73" w:rsidRPr="001E0653" w:rsidRDefault="00246B73" w:rsidP="00246B73">
            <w:pPr>
              <w:rPr>
                <w:rFonts w:ascii="標楷體" w:eastAsia="標楷體" w:hAnsi="標楷體"/>
                <w:color w:val="000000" w:themeColor="text1"/>
                <w:kern w:val="0"/>
                <w:sz w:val="20"/>
                <w:szCs w:val="20"/>
              </w:rPr>
            </w:pPr>
            <w:r w:rsidRPr="001E0653">
              <w:rPr>
                <w:rFonts w:ascii="標楷體" w:eastAsia="標楷體" w:hAnsi="標楷體" w:hint="eastAsia"/>
                <w:b/>
                <w:color w:val="000000" w:themeColor="text1"/>
                <w:kern w:val="0"/>
                <w:sz w:val="20"/>
              </w:rPr>
              <w:t>未分配賸餘</w:t>
            </w:r>
          </w:p>
        </w:tc>
        <w:tc>
          <w:tcPr>
            <w:tcW w:w="1440" w:type="dxa"/>
            <w:tcBorders>
              <w:top w:val="nil"/>
              <w:bottom w:val="nil"/>
            </w:tcBorders>
            <w:shd w:val="clear" w:color="auto" w:fill="auto"/>
            <w:vAlign w:val="center"/>
          </w:tcPr>
          <w:p w14:paraId="2299016C" w14:textId="6243BBC9" w:rsidR="00246B73" w:rsidRPr="001E0653" w:rsidRDefault="00246B73" w:rsidP="00246B73">
            <w:pPr>
              <w:jc w:val="right"/>
              <w:rPr>
                <w:rFonts w:ascii="細明體" w:eastAsia="細明體" w:hAnsi="細明體"/>
                <w:color w:val="000000" w:themeColor="text1"/>
                <w:sz w:val="18"/>
                <w:szCs w:val="18"/>
              </w:rPr>
            </w:pPr>
            <w:r w:rsidRPr="00D52B7D">
              <w:rPr>
                <w:rFonts w:ascii="細明體" w:eastAsia="細明體" w:hAnsi="細明體" w:hint="eastAsia"/>
                <w:b/>
                <w:sz w:val="18"/>
                <w:szCs w:val="18"/>
              </w:rPr>
              <w:t>327,023,000</w:t>
            </w:r>
          </w:p>
        </w:tc>
        <w:tc>
          <w:tcPr>
            <w:tcW w:w="1320" w:type="dxa"/>
            <w:tcBorders>
              <w:top w:val="nil"/>
              <w:bottom w:val="nil"/>
            </w:tcBorders>
            <w:shd w:val="clear" w:color="auto" w:fill="auto"/>
            <w:vAlign w:val="center"/>
          </w:tcPr>
          <w:p w14:paraId="62D850B8" w14:textId="0985E133" w:rsidR="00246B73" w:rsidRPr="001E0653" w:rsidRDefault="00246B73" w:rsidP="00246B73">
            <w:pPr>
              <w:jc w:val="right"/>
              <w:rPr>
                <w:rFonts w:ascii="細明體" w:eastAsia="細明體" w:hAnsi="細明體"/>
                <w:color w:val="000000" w:themeColor="text1"/>
                <w:sz w:val="18"/>
                <w:szCs w:val="18"/>
              </w:rPr>
            </w:pPr>
            <w:r w:rsidRPr="00D52B7D">
              <w:rPr>
                <w:rFonts w:ascii="細明體" w:eastAsia="細明體" w:hAnsi="細明體" w:hint="eastAsia"/>
                <w:b/>
                <w:sz w:val="18"/>
                <w:szCs w:val="18"/>
              </w:rPr>
              <w:t>327,846,220</w:t>
            </w:r>
          </w:p>
        </w:tc>
        <w:tc>
          <w:tcPr>
            <w:tcW w:w="1440" w:type="dxa"/>
            <w:tcBorders>
              <w:top w:val="nil"/>
              <w:bottom w:val="nil"/>
            </w:tcBorders>
            <w:shd w:val="clear" w:color="auto" w:fill="auto"/>
            <w:vAlign w:val="center"/>
          </w:tcPr>
          <w:p w14:paraId="1F9D7D6F" w14:textId="2603A150" w:rsidR="00246B73" w:rsidRPr="001E0653" w:rsidRDefault="00246B73" w:rsidP="00246B73">
            <w:pPr>
              <w:jc w:val="right"/>
              <w:rPr>
                <w:rFonts w:ascii="細明體" w:eastAsia="細明體" w:hAnsi="細明體"/>
                <w:color w:val="000000" w:themeColor="text1"/>
                <w:sz w:val="18"/>
                <w:szCs w:val="18"/>
              </w:rPr>
            </w:pPr>
            <w:r w:rsidRPr="00D52B7D">
              <w:rPr>
                <w:rFonts w:ascii="細明體" w:eastAsia="細明體" w:hAnsi="細明體" w:hint="eastAsia"/>
                <w:b/>
                <w:sz w:val="18"/>
                <w:szCs w:val="18"/>
              </w:rPr>
              <w:t>－</w:t>
            </w:r>
          </w:p>
        </w:tc>
        <w:tc>
          <w:tcPr>
            <w:tcW w:w="1320" w:type="dxa"/>
            <w:tcBorders>
              <w:top w:val="nil"/>
              <w:bottom w:val="nil"/>
            </w:tcBorders>
            <w:shd w:val="clear" w:color="auto" w:fill="auto"/>
            <w:vAlign w:val="center"/>
          </w:tcPr>
          <w:p w14:paraId="77E1D5F3" w14:textId="24876F38" w:rsidR="00246B73" w:rsidRPr="001E0653" w:rsidRDefault="00246B73" w:rsidP="00246B73">
            <w:pPr>
              <w:jc w:val="right"/>
              <w:rPr>
                <w:rFonts w:ascii="細明體" w:eastAsia="細明體" w:hAnsi="細明體"/>
                <w:color w:val="000000" w:themeColor="text1"/>
                <w:sz w:val="18"/>
                <w:szCs w:val="18"/>
              </w:rPr>
            </w:pPr>
            <w:r w:rsidRPr="00D52B7D">
              <w:rPr>
                <w:rFonts w:ascii="細明體" w:eastAsia="細明體" w:hAnsi="細明體" w:hint="eastAsia"/>
                <w:b/>
                <w:sz w:val="18"/>
                <w:szCs w:val="18"/>
              </w:rPr>
              <w:t>327,846,220</w:t>
            </w:r>
          </w:p>
        </w:tc>
        <w:tc>
          <w:tcPr>
            <w:tcW w:w="1124" w:type="dxa"/>
            <w:tcBorders>
              <w:top w:val="nil"/>
              <w:bottom w:val="nil"/>
            </w:tcBorders>
            <w:shd w:val="clear" w:color="auto" w:fill="auto"/>
            <w:vAlign w:val="center"/>
          </w:tcPr>
          <w:p w14:paraId="2DD9C82F" w14:textId="1126B957" w:rsidR="00246B73" w:rsidRPr="001E0653" w:rsidRDefault="00246B73" w:rsidP="00246B73">
            <w:pPr>
              <w:jc w:val="right"/>
              <w:rPr>
                <w:rFonts w:ascii="細明體" w:eastAsia="細明體" w:hAnsi="細明體"/>
                <w:color w:val="000000" w:themeColor="text1"/>
                <w:sz w:val="18"/>
                <w:szCs w:val="18"/>
              </w:rPr>
            </w:pPr>
            <w:r w:rsidRPr="00D52B7D">
              <w:rPr>
                <w:rFonts w:ascii="細明體" w:eastAsia="細明體" w:hAnsi="細明體" w:hint="eastAsia"/>
                <w:b/>
                <w:sz w:val="18"/>
                <w:szCs w:val="18"/>
              </w:rPr>
              <w:t>823,220</w:t>
            </w:r>
          </w:p>
        </w:tc>
        <w:tc>
          <w:tcPr>
            <w:tcW w:w="883" w:type="dxa"/>
            <w:tcBorders>
              <w:top w:val="nil"/>
              <w:bottom w:val="nil"/>
              <w:right w:val="nil"/>
            </w:tcBorders>
            <w:shd w:val="clear" w:color="auto" w:fill="auto"/>
            <w:vAlign w:val="center"/>
          </w:tcPr>
          <w:p w14:paraId="16E18520" w14:textId="5D763EA4" w:rsidR="00246B73" w:rsidRPr="009E2C53" w:rsidRDefault="00246B73" w:rsidP="00246B73">
            <w:pPr>
              <w:jc w:val="right"/>
              <w:rPr>
                <w:rFonts w:ascii="細明體" w:eastAsia="細明體" w:hAnsi="細明體"/>
                <w:color w:val="000000" w:themeColor="text1"/>
                <w:sz w:val="18"/>
                <w:szCs w:val="18"/>
              </w:rPr>
            </w:pPr>
            <w:r w:rsidRPr="009E2C53">
              <w:rPr>
                <w:rFonts w:ascii="細明體" w:eastAsia="細明體" w:hAnsi="細明體" w:hint="eastAsia"/>
                <w:b/>
                <w:sz w:val="18"/>
                <w:szCs w:val="18"/>
              </w:rPr>
              <w:t>0.25</w:t>
            </w:r>
          </w:p>
        </w:tc>
      </w:tr>
      <w:tr w:rsidR="00246B73" w:rsidRPr="009E2C53" w14:paraId="7A746B61" w14:textId="77777777" w:rsidTr="009E2C5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tcBorders>
              <w:top w:val="nil"/>
              <w:left w:val="nil"/>
              <w:bottom w:val="nil"/>
            </w:tcBorders>
            <w:shd w:val="clear" w:color="auto" w:fill="auto"/>
            <w:vAlign w:val="center"/>
          </w:tcPr>
          <w:p w14:paraId="39EFEDF9" w14:textId="6A434C1B" w:rsidR="00246B73" w:rsidRPr="001E0653" w:rsidRDefault="00246B73" w:rsidP="00246B73">
            <w:pPr>
              <w:rPr>
                <w:rFonts w:ascii="標楷體" w:eastAsia="標楷體" w:hAnsi="標楷體"/>
                <w:b/>
                <w:color w:val="000000" w:themeColor="text1"/>
                <w:kern w:val="0"/>
                <w:sz w:val="20"/>
                <w:szCs w:val="20"/>
              </w:rPr>
            </w:pPr>
            <w:r w:rsidRPr="001E0653">
              <w:rPr>
                <w:rFonts w:ascii="標楷體" w:eastAsia="標楷體" w:hAnsi="標楷體" w:hint="eastAsia"/>
                <w:b/>
                <w:color w:val="000000" w:themeColor="text1"/>
                <w:kern w:val="0"/>
                <w:sz w:val="20"/>
              </w:rPr>
              <w:t>短絀之部</w:t>
            </w:r>
          </w:p>
        </w:tc>
        <w:tc>
          <w:tcPr>
            <w:tcW w:w="1440" w:type="dxa"/>
            <w:tcBorders>
              <w:top w:val="nil"/>
              <w:bottom w:val="nil"/>
            </w:tcBorders>
            <w:shd w:val="clear" w:color="auto" w:fill="auto"/>
            <w:vAlign w:val="center"/>
          </w:tcPr>
          <w:p w14:paraId="44893715" w14:textId="47EC1F62" w:rsidR="00246B73" w:rsidRPr="001E0653" w:rsidRDefault="00246B73" w:rsidP="00246B73">
            <w:pPr>
              <w:jc w:val="right"/>
              <w:rPr>
                <w:rFonts w:ascii="細明體" w:eastAsia="細明體" w:hAnsi="細明體"/>
                <w:color w:val="000000" w:themeColor="text1"/>
                <w:sz w:val="18"/>
                <w:szCs w:val="18"/>
              </w:rPr>
            </w:pPr>
            <w:r w:rsidRPr="00D52B7D">
              <w:rPr>
                <w:rFonts w:ascii="細明體" w:eastAsia="細明體" w:hAnsi="細明體" w:hint="eastAsia"/>
                <w:b/>
                <w:sz w:val="18"/>
                <w:szCs w:val="18"/>
              </w:rPr>
              <w:t>302,000</w:t>
            </w:r>
          </w:p>
        </w:tc>
        <w:tc>
          <w:tcPr>
            <w:tcW w:w="1320" w:type="dxa"/>
            <w:tcBorders>
              <w:top w:val="nil"/>
              <w:bottom w:val="nil"/>
            </w:tcBorders>
            <w:shd w:val="clear" w:color="auto" w:fill="auto"/>
            <w:vAlign w:val="center"/>
          </w:tcPr>
          <w:p w14:paraId="5F13015C" w14:textId="7870C910" w:rsidR="00246B73" w:rsidRPr="001E0653" w:rsidRDefault="00246B73" w:rsidP="00246B73">
            <w:pPr>
              <w:jc w:val="right"/>
              <w:rPr>
                <w:rFonts w:ascii="細明體" w:eastAsia="細明體" w:hAnsi="細明體"/>
                <w:color w:val="000000" w:themeColor="text1"/>
                <w:sz w:val="18"/>
                <w:szCs w:val="18"/>
              </w:rPr>
            </w:pPr>
            <w:r w:rsidRPr="00D52B7D">
              <w:rPr>
                <w:rFonts w:ascii="細明體" w:eastAsia="細明體" w:hAnsi="細明體" w:hint="eastAsia"/>
                <w:b/>
                <w:sz w:val="18"/>
                <w:szCs w:val="18"/>
              </w:rPr>
              <w:t>－</w:t>
            </w:r>
          </w:p>
        </w:tc>
        <w:tc>
          <w:tcPr>
            <w:tcW w:w="1440" w:type="dxa"/>
            <w:tcBorders>
              <w:top w:val="nil"/>
              <w:bottom w:val="nil"/>
            </w:tcBorders>
            <w:shd w:val="clear" w:color="auto" w:fill="auto"/>
            <w:vAlign w:val="center"/>
          </w:tcPr>
          <w:p w14:paraId="7728135D" w14:textId="02C820B5" w:rsidR="00246B73" w:rsidRPr="001E0653" w:rsidRDefault="00246B73" w:rsidP="00246B73">
            <w:pPr>
              <w:jc w:val="right"/>
              <w:rPr>
                <w:rFonts w:ascii="細明體" w:eastAsia="細明體" w:hAnsi="細明體"/>
                <w:color w:val="000000" w:themeColor="text1"/>
                <w:sz w:val="18"/>
                <w:szCs w:val="18"/>
              </w:rPr>
            </w:pPr>
            <w:r w:rsidRPr="00D52B7D">
              <w:rPr>
                <w:rFonts w:ascii="細明體" w:eastAsia="細明體" w:hAnsi="細明體" w:hint="eastAsia"/>
                <w:b/>
                <w:sz w:val="18"/>
                <w:szCs w:val="18"/>
              </w:rPr>
              <w:t>－</w:t>
            </w:r>
          </w:p>
        </w:tc>
        <w:tc>
          <w:tcPr>
            <w:tcW w:w="1320" w:type="dxa"/>
            <w:tcBorders>
              <w:top w:val="nil"/>
              <w:bottom w:val="nil"/>
            </w:tcBorders>
            <w:shd w:val="clear" w:color="auto" w:fill="auto"/>
            <w:vAlign w:val="center"/>
          </w:tcPr>
          <w:p w14:paraId="577BDB08" w14:textId="76A55459" w:rsidR="00246B73" w:rsidRPr="001E0653" w:rsidRDefault="00246B73" w:rsidP="00246B73">
            <w:pPr>
              <w:jc w:val="right"/>
              <w:rPr>
                <w:rFonts w:ascii="細明體" w:eastAsia="細明體" w:hAnsi="細明體"/>
                <w:color w:val="000000" w:themeColor="text1"/>
                <w:sz w:val="18"/>
                <w:szCs w:val="18"/>
              </w:rPr>
            </w:pPr>
            <w:r w:rsidRPr="00D52B7D">
              <w:rPr>
                <w:rFonts w:ascii="細明體" w:eastAsia="細明體" w:hAnsi="細明體" w:hint="eastAsia"/>
                <w:b/>
                <w:sz w:val="18"/>
                <w:szCs w:val="18"/>
              </w:rPr>
              <w:t>－</w:t>
            </w:r>
          </w:p>
        </w:tc>
        <w:tc>
          <w:tcPr>
            <w:tcW w:w="1124" w:type="dxa"/>
            <w:tcBorders>
              <w:top w:val="nil"/>
              <w:bottom w:val="nil"/>
            </w:tcBorders>
            <w:shd w:val="clear" w:color="auto" w:fill="auto"/>
            <w:vAlign w:val="center"/>
          </w:tcPr>
          <w:p w14:paraId="458EB2AC" w14:textId="3F778973" w:rsidR="00246B73" w:rsidRPr="001E0653" w:rsidRDefault="00246B73" w:rsidP="00246B73">
            <w:pPr>
              <w:jc w:val="right"/>
              <w:rPr>
                <w:rFonts w:ascii="細明體" w:eastAsia="細明體" w:hAnsi="細明體"/>
                <w:color w:val="000000" w:themeColor="text1"/>
                <w:sz w:val="18"/>
                <w:szCs w:val="18"/>
              </w:rPr>
            </w:pPr>
            <w:r w:rsidRPr="00D52B7D">
              <w:rPr>
                <w:rFonts w:ascii="細明體" w:eastAsia="細明體" w:hAnsi="細明體" w:hint="eastAsia"/>
                <w:b/>
                <w:sz w:val="18"/>
                <w:szCs w:val="18"/>
              </w:rPr>
              <w:t>- 302,000</w:t>
            </w:r>
          </w:p>
        </w:tc>
        <w:tc>
          <w:tcPr>
            <w:tcW w:w="883" w:type="dxa"/>
            <w:tcBorders>
              <w:top w:val="nil"/>
              <w:bottom w:val="nil"/>
              <w:right w:val="nil"/>
            </w:tcBorders>
            <w:shd w:val="clear" w:color="auto" w:fill="auto"/>
            <w:vAlign w:val="center"/>
          </w:tcPr>
          <w:p w14:paraId="0E69587D" w14:textId="3507F569" w:rsidR="00246B73" w:rsidRPr="009E2C53" w:rsidRDefault="00246B73" w:rsidP="00246B73">
            <w:pPr>
              <w:jc w:val="right"/>
              <w:rPr>
                <w:rFonts w:ascii="細明體" w:eastAsia="細明體" w:hAnsi="細明體"/>
                <w:color w:val="000000" w:themeColor="text1"/>
                <w:sz w:val="18"/>
                <w:szCs w:val="18"/>
              </w:rPr>
            </w:pPr>
            <w:r w:rsidRPr="009E2C53">
              <w:rPr>
                <w:rFonts w:ascii="細明體" w:eastAsia="細明體" w:hAnsi="細明體" w:hint="eastAsia"/>
                <w:b/>
                <w:sz w:val="18"/>
                <w:szCs w:val="18"/>
              </w:rPr>
              <w:t>- 100.00</w:t>
            </w:r>
          </w:p>
        </w:tc>
      </w:tr>
      <w:tr w:rsidR="00246B73" w:rsidRPr="009E2C53" w14:paraId="7FB7DFE1" w14:textId="77777777" w:rsidTr="009E2C5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tcBorders>
              <w:top w:val="nil"/>
              <w:left w:val="nil"/>
              <w:bottom w:val="nil"/>
            </w:tcBorders>
            <w:shd w:val="clear" w:color="auto" w:fill="auto"/>
            <w:vAlign w:val="center"/>
          </w:tcPr>
          <w:p w14:paraId="5F485C60" w14:textId="0C1BCA4D" w:rsidR="00246B73" w:rsidRPr="001E0653" w:rsidRDefault="00246B73" w:rsidP="00246B73">
            <w:pPr>
              <w:ind w:leftChars="100" w:left="240"/>
              <w:rPr>
                <w:rFonts w:ascii="標楷體" w:eastAsia="標楷體" w:hAnsi="標楷體"/>
                <w:color w:val="000000" w:themeColor="text1"/>
                <w:kern w:val="0"/>
                <w:sz w:val="20"/>
                <w:szCs w:val="20"/>
              </w:rPr>
            </w:pPr>
            <w:r w:rsidRPr="001E0653">
              <w:rPr>
                <w:rFonts w:ascii="標楷體" w:eastAsia="標楷體" w:hAnsi="標楷體" w:hint="eastAsia"/>
                <w:color w:val="000000" w:themeColor="text1"/>
                <w:kern w:val="0"/>
                <w:sz w:val="20"/>
              </w:rPr>
              <w:t>本期短絀</w:t>
            </w:r>
          </w:p>
        </w:tc>
        <w:tc>
          <w:tcPr>
            <w:tcW w:w="1440" w:type="dxa"/>
            <w:tcBorders>
              <w:top w:val="nil"/>
              <w:bottom w:val="nil"/>
            </w:tcBorders>
            <w:shd w:val="clear" w:color="auto" w:fill="auto"/>
            <w:vAlign w:val="center"/>
          </w:tcPr>
          <w:p w14:paraId="760CBDB1" w14:textId="2FD4594B" w:rsidR="00246B73" w:rsidRPr="001E0653" w:rsidRDefault="00246B73" w:rsidP="00246B73">
            <w:pPr>
              <w:jc w:val="right"/>
              <w:rPr>
                <w:rFonts w:ascii="細明體" w:eastAsia="細明體" w:hAnsi="細明體"/>
                <w:color w:val="000000" w:themeColor="text1"/>
                <w:sz w:val="18"/>
                <w:szCs w:val="18"/>
              </w:rPr>
            </w:pPr>
            <w:r w:rsidRPr="00D52B7D">
              <w:rPr>
                <w:rFonts w:ascii="細明體" w:eastAsia="細明體" w:hAnsi="細明體" w:hint="eastAsia"/>
                <w:sz w:val="18"/>
                <w:szCs w:val="18"/>
              </w:rPr>
              <w:t>302,000</w:t>
            </w:r>
          </w:p>
        </w:tc>
        <w:tc>
          <w:tcPr>
            <w:tcW w:w="1320" w:type="dxa"/>
            <w:tcBorders>
              <w:top w:val="nil"/>
              <w:bottom w:val="nil"/>
            </w:tcBorders>
            <w:shd w:val="clear" w:color="auto" w:fill="auto"/>
            <w:vAlign w:val="center"/>
          </w:tcPr>
          <w:p w14:paraId="61D621F0" w14:textId="3C25CDA7" w:rsidR="00246B73" w:rsidRPr="001E0653" w:rsidRDefault="00246B73" w:rsidP="00246B73">
            <w:pPr>
              <w:jc w:val="right"/>
              <w:rPr>
                <w:rFonts w:ascii="細明體" w:eastAsia="細明體" w:hAnsi="細明體"/>
                <w:color w:val="000000" w:themeColor="text1"/>
                <w:sz w:val="18"/>
                <w:szCs w:val="18"/>
              </w:rPr>
            </w:pPr>
            <w:r w:rsidRPr="00D52B7D">
              <w:rPr>
                <w:rFonts w:ascii="細明體" w:eastAsia="細明體" w:hAnsi="細明體" w:hint="eastAsia"/>
                <w:sz w:val="18"/>
                <w:szCs w:val="18"/>
              </w:rPr>
              <w:t>－</w:t>
            </w:r>
          </w:p>
        </w:tc>
        <w:tc>
          <w:tcPr>
            <w:tcW w:w="1440" w:type="dxa"/>
            <w:tcBorders>
              <w:top w:val="nil"/>
              <w:bottom w:val="nil"/>
            </w:tcBorders>
            <w:shd w:val="clear" w:color="auto" w:fill="auto"/>
            <w:vAlign w:val="center"/>
          </w:tcPr>
          <w:p w14:paraId="6EE0F117" w14:textId="2D26A1FC" w:rsidR="00246B73" w:rsidRPr="001E0653" w:rsidRDefault="00246B73" w:rsidP="00246B73">
            <w:pPr>
              <w:jc w:val="right"/>
              <w:rPr>
                <w:rFonts w:ascii="細明體" w:eastAsia="細明體" w:hAnsi="細明體"/>
                <w:color w:val="000000" w:themeColor="text1"/>
                <w:sz w:val="18"/>
                <w:szCs w:val="18"/>
              </w:rPr>
            </w:pPr>
            <w:r w:rsidRPr="00D52B7D">
              <w:rPr>
                <w:rFonts w:ascii="細明體" w:eastAsia="細明體" w:hAnsi="細明體" w:hint="eastAsia"/>
                <w:sz w:val="18"/>
                <w:szCs w:val="18"/>
              </w:rPr>
              <w:t>－</w:t>
            </w:r>
          </w:p>
        </w:tc>
        <w:tc>
          <w:tcPr>
            <w:tcW w:w="1320" w:type="dxa"/>
            <w:tcBorders>
              <w:top w:val="nil"/>
              <w:bottom w:val="nil"/>
            </w:tcBorders>
            <w:shd w:val="clear" w:color="auto" w:fill="auto"/>
            <w:vAlign w:val="center"/>
          </w:tcPr>
          <w:p w14:paraId="468DF7B1" w14:textId="01D2E7B6" w:rsidR="00246B73" w:rsidRPr="001E0653" w:rsidRDefault="00246B73" w:rsidP="00246B73">
            <w:pPr>
              <w:jc w:val="right"/>
              <w:rPr>
                <w:rFonts w:ascii="細明體" w:eastAsia="細明體" w:hAnsi="細明體"/>
                <w:color w:val="000000" w:themeColor="text1"/>
                <w:sz w:val="18"/>
                <w:szCs w:val="18"/>
              </w:rPr>
            </w:pPr>
            <w:r w:rsidRPr="00D52B7D">
              <w:rPr>
                <w:rFonts w:ascii="細明體" w:eastAsia="細明體" w:hAnsi="細明體" w:hint="eastAsia"/>
                <w:sz w:val="18"/>
                <w:szCs w:val="18"/>
              </w:rPr>
              <w:t>－</w:t>
            </w:r>
          </w:p>
        </w:tc>
        <w:tc>
          <w:tcPr>
            <w:tcW w:w="1124" w:type="dxa"/>
            <w:tcBorders>
              <w:top w:val="nil"/>
              <w:bottom w:val="nil"/>
            </w:tcBorders>
            <w:shd w:val="clear" w:color="auto" w:fill="auto"/>
            <w:vAlign w:val="center"/>
          </w:tcPr>
          <w:p w14:paraId="4F641059" w14:textId="6636F092" w:rsidR="00246B73" w:rsidRPr="001E0653" w:rsidRDefault="00246B73" w:rsidP="00246B73">
            <w:pPr>
              <w:jc w:val="right"/>
              <w:rPr>
                <w:rFonts w:ascii="細明體" w:eastAsia="細明體" w:hAnsi="細明體"/>
                <w:color w:val="000000" w:themeColor="text1"/>
                <w:sz w:val="18"/>
                <w:szCs w:val="18"/>
              </w:rPr>
            </w:pPr>
            <w:r w:rsidRPr="00D52B7D">
              <w:rPr>
                <w:rFonts w:ascii="細明體" w:eastAsia="細明體" w:hAnsi="細明體" w:hint="eastAsia"/>
                <w:sz w:val="18"/>
                <w:szCs w:val="18"/>
              </w:rPr>
              <w:t>- 302,000</w:t>
            </w:r>
          </w:p>
        </w:tc>
        <w:tc>
          <w:tcPr>
            <w:tcW w:w="883" w:type="dxa"/>
            <w:tcBorders>
              <w:top w:val="nil"/>
              <w:bottom w:val="nil"/>
              <w:right w:val="nil"/>
            </w:tcBorders>
            <w:shd w:val="clear" w:color="auto" w:fill="auto"/>
            <w:vAlign w:val="center"/>
          </w:tcPr>
          <w:p w14:paraId="4CD4185F" w14:textId="7F168745" w:rsidR="00246B73" w:rsidRPr="009E2C53" w:rsidRDefault="00246B73" w:rsidP="00246B73">
            <w:pPr>
              <w:jc w:val="right"/>
              <w:rPr>
                <w:rFonts w:ascii="細明體" w:eastAsia="細明體" w:hAnsi="細明體"/>
                <w:color w:val="000000" w:themeColor="text1"/>
                <w:sz w:val="18"/>
                <w:szCs w:val="18"/>
              </w:rPr>
            </w:pPr>
            <w:r w:rsidRPr="009E2C53">
              <w:rPr>
                <w:rFonts w:ascii="細明體" w:eastAsia="細明體" w:hAnsi="細明體" w:hint="eastAsia"/>
                <w:sz w:val="18"/>
                <w:szCs w:val="18"/>
              </w:rPr>
              <w:t>- 100.00</w:t>
            </w:r>
          </w:p>
        </w:tc>
      </w:tr>
      <w:tr w:rsidR="00246B73" w:rsidRPr="009E2C53" w14:paraId="3EF387B8" w14:textId="77777777" w:rsidTr="009E2C5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tcBorders>
              <w:top w:val="nil"/>
              <w:left w:val="nil"/>
              <w:bottom w:val="nil"/>
            </w:tcBorders>
            <w:shd w:val="clear" w:color="auto" w:fill="auto"/>
            <w:vAlign w:val="center"/>
          </w:tcPr>
          <w:p w14:paraId="4C14C61B" w14:textId="169DC6ED" w:rsidR="00246B73" w:rsidRPr="00CE715B" w:rsidRDefault="00246B73" w:rsidP="00246B73">
            <w:pPr>
              <w:ind w:right="113"/>
              <w:rPr>
                <w:rFonts w:ascii="標楷體" w:eastAsia="標楷體" w:hAnsi="標楷體"/>
                <w:b/>
                <w:color w:val="0000FF"/>
                <w:kern w:val="0"/>
                <w:sz w:val="20"/>
                <w:szCs w:val="20"/>
              </w:rPr>
            </w:pPr>
            <w:r w:rsidRPr="001E0653">
              <w:rPr>
                <w:rFonts w:ascii="標楷體" w:eastAsia="標楷體" w:hAnsi="標楷體" w:hint="eastAsia"/>
                <w:b/>
                <w:color w:val="000000" w:themeColor="text1"/>
                <w:kern w:val="0"/>
                <w:sz w:val="20"/>
              </w:rPr>
              <w:t>填補之部</w:t>
            </w:r>
          </w:p>
        </w:tc>
        <w:tc>
          <w:tcPr>
            <w:tcW w:w="1440" w:type="dxa"/>
            <w:tcBorders>
              <w:top w:val="nil"/>
              <w:bottom w:val="nil"/>
            </w:tcBorders>
            <w:shd w:val="clear" w:color="auto" w:fill="auto"/>
            <w:vAlign w:val="center"/>
          </w:tcPr>
          <w:p w14:paraId="5400CDF4" w14:textId="131E6642" w:rsidR="00246B73" w:rsidRPr="00CE715B" w:rsidRDefault="00246B73" w:rsidP="00246B73">
            <w:pPr>
              <w:jc w:val="right"/>
              <w:rPr>
                <w:rFonts w:ascii="細明體" w:eastAsia="細明體" w:hAnsi="細明體"/>
                <w:color w:val="0000FF"/>
                <w:sz w:val="18"/>
                <w:szCs w:val="18"/>
              </w:rPr>
            </w:pPr>
            <w:r w:rsidRPr="00D52B7D">
              <w:rPr>
                <w:rFonts w:ascii="細明體" w:eastAsia="細明體" w:hAnsi="細明體" w:hint="eastAsia"/>
                <w:b/>
                <w:sz w:val="18"/>
                <w:szCs w:val="18"/>
              </w:rPr>
              <w:t>302,000</w:t>
            </w:r>
          </w:p>
        </w:tc>
        <w:tc>
          <w:tcPr>
            <w:tcW w:w="1320" w:type="dxa"/>
            <w:tcBorders>
              <w:top w:val="nil"/>
              <w:bottom w:val="nil"/>
            </w:tcBorders>
            <w:shd w:val="clear" w:color="auto" w:fill="auto"/>
            <w:vAlign w:val="center"/>
          </w:tcPr>
          <w:p w14:paraId="3DE9E2CE" w14:textId="5B310194" w:rsidR="00246B73" w:rsidRPr="00CE715B" w:rsidRDefault="00246B73" w:rsidP="00246B73">
            <w:pPr>
              <w:jc w:val="right"/>
              <w:rPr>
                <w:rFonts w:ascii="細明體" w:eastAsia="細明體" w:hAnsi="細明體"/>
                <w:color w:val="0000FF"/>
                <w:sz w:val="18"/>
                <w:szCs w:val="18"/>
              </w:rPr>
            </w:pPr>
            <w:r w:rsidRPr="00D52B7D">
              <w:rPr>
                <w:rFonts w:ascii="細明體" w:eastAsia="細明體" w:hAnsi="細明體" w:hint="eastAsia"/>
                <w:b/>
                <w:sz w:val="18"/>
                <w:szCs w:val="18"/>
              </w:rPr>
              <w:t>－</w:t>
            </w:r>
          </w:p>
        </w:tc>
        <w:tc>
          <w:tcPr>
            <w:tcW w:w="1440" w:type="dxa"/>
            <w:tcBorders>
              <w:top w:val="nil"/>
              <w:bottom w:val="nil"/>
            </w:tcBorders>
            <w:shd w:val="clear" w:color="auto" w:fill="auto"/>
            <w:vAlign w:val="center"/>
          </w:tcPr>
          <w:p w14:paraId="50AED885" w14:textId="31DBEBF0" w:rsidR="00246B73" w:rsidRPr="00CE715B" w:rsidRDefault="00246B73" w:rsidP="00246B73">
            <w:pPr>
              <w:jc w:val="right"/>
              <w:rPr>
                <w:rFonts w:ascii="細明體" w:eastAsia="細明體" w:hAnsi="細明體"/>
                <w:color w:val="0000FF"/>
                <w:sz w:val="18"/>
                <w:szCs w:val="18"/>
              </w:rPr>
            </w:pPr>
            <w:r w:rsidRPr="00D52B7D">
              <w:rPr>
                <w:rFonts w:ascii="細明體" w:eastAsia="細明體" w:hAnsi="細明體" w:hint="eastAsia"/>
                <w:b/>
                <w:sz w:val="18"/>
                <w:szCs w:val="18"/>
              </w:rPr>
              <w:t>－</w:t>
            </w:r>
          </w:p>
        </w:tc>
        <w:tc>
          <w:tcPr>
            <w:tcW w:w="1320" w:type="dxa"/>
            <w:tcBorders>
              <w:top w:val="nil"/>
              <w:bottom w:val="nil"/>
            </w:tcBorders>
            <w:shd w:val="clear" w:color="auto" w:fill="auto"/>
            <w:vAlign w:val="center"/>
          </w:tcPr>
          <w:p w14:paraId="5EB53E6E" w14:textId="0A41A090" w:rsidR="00246B73" w:rsidRPr="00CE715B" w:rsidRDefault="00246B73" w:rsidP="00246B73">
            <w:pPr>
              <w:jc w:val="right"/>
              <w:rPr>
                <w:rFonts w:ascii="細明體" w:eastAsia="細明體" w:hAnsi="細明體"/>
                <w:color w:val="0000FF"/>
                <w:sz w:val="18"/>
                <w:szCs w:val="18"/>
              </w:rPr>
            </w:pPr>
            <w:r w:rsidRPr="00D52B7D">
              <w:rPr>
                <w:rFonts w:ascii="細明體" w:eastAsia="細明體" w:hAnsi="細明體" w:hint="eastAsia"/>
                <w:b/>
                <w:sz w:val="18"/>
                <w:szCs w:val="18"/>
              </w:rPr>
              <w:t>－</w:t>
            </w:r>
          </w:p>
        </w:tc>
        <w:tc>
          <w:tcPr>
            <w:tcW w:w="1124" w:type="dxa"/>
            <w:tcBorders>
              <w:top w:val="nil"/>
              <w:bottom w:val="nil"/>
            </w:tcBorders>
            <w:shd w:val="clear" w:color="auto" w:fill="auto"/>
            <w:vAlign w:val="center"/>
          </w:tcPr>
          <w:p w14:paraId="6A28F32D" w14:textId="6D1A6A33" w:rsidR="00246B73" w:rsidRPr="00CE715B" w:rsidRDefault="00246B73" w:rsidP="00246B73">
            <w:pPr>
              <w:jc w:val="right"/>
              <w:rPr>
                <w:rFonts w:ascii="細明體" w:eastAsia="細明體" w:hAnsi="細明體"/>
                <w:color w:val="0000FF"/>
                <w:sz w:val="18"/>
                <w:szCs w:val="18"/>
              </w:rPr>
            </w:pPr>
            <w:r w:rsidRPr="00D52B7D">
              <w:rPr>
                <w:rFonts w:ascii="細明體" w:eastAsia="細明體" w:hAnsi="細明體" w:hint="eastAsia"/>
                <w:b/>
                <w:sz w:val="18"/>
                <w:szCs w:val="18"/>
              </w:rPr>
              <w:t>- 302,000</w:t>
            </w:r>
          </w:p>
        </w:tc>
        <w:tc>
          <w:tcPr>
            <w:tcW w:w="883" w:type="dxa"/>
            <w:tcBorders>
              <w:top w:val="nil"/>
              <w:bottom w:val="nil"/>
              <w:right w:val="nil"/>
            </w:tcBorders>
            <w:shd w:val="clear" w:color="auto" w:fill="auto"/>
            <w:vAlign w:val="center"/>
          </w:tcPr>
          <w:p w14:paraId="4005F0CC" w14:textId="409855EC" w:rsidR="00246B73" w:rsidRPr="009E2C53" w:rsidRDefault="00246B73" w:rsidP="00246B73">
            <w:pPr>
              <w:jc w:val="right"/>
              <w:rPr>
                <w:rFonts w:ascii="細明體" w:eastAsia="細明體" w:hAnsi="細明體"/>
                <w:color w:val="0000FF"/>
                <w:sz w:val="18"/>
                <w:szCs w:val="18"/>
              </w:rPr>
            </w:pPr>
            <w:r w:rsidRPr="009E2C53">
              <w:rPr>
                <w:rFonts w:ascii="細明體" w:eastAsia="細明體" w:hAnsi="細明體" w:hint="eastAsia"/>
                <w:b/>
                <w:sz w:val="18"/>
                <w:szCs w:val="18"/>
              </w:rPr>
              <w:t>- 100.00</w:t>
            </w:r>
          </w:p>
        </w:tc>
      </w:tr>
      <w:tr w:rsidR="00246B73" w:rsidRPr="009E2C53" w14:paraId="035582D7" w14:textId="77777777" w:rsidTr="009E2C5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tcBorders>
              <w:top w:val="nil"/>
              <w:left w:val="nil"/>
              <w:bottom w:val="nil"/>
            </w:tcBorders>
            <w:shd w:val="clear" w:color="auto" w:fill="auto"/>
            <w:vAlign w:val="center"/>
          </w:tcPr>
          <w:p w14:paraId="1FAA6DDF" w14:textId="01D99C4A" w:rsidR="00246B73" w:rsidRPr="004A57EA" w:rsidRDefault="00246B73" w:rsidP="00246B73">
            <w:pPr>
              <w:ind w:leftChars="100" w:left="240"/>
              <w:rPr>
                <w:rFonts w:ascii="標楷體" w:eastAsia="標楷體" w:hAnsi="標楷體"/>
                <w:color w:val="0000FF"/>
                <w:kern w:val="0"/>
                <w:sz w:val="20"/>
                <w:szCs w:val="20"/>
              </w:rPr>
            </w:pPr>
            <w:r w:rsidRPr="001E0653">
              <w:rPr>
                <w:rFonts w:ascii="標楷體" w:eastAsia="標楷體" w:hAnsi="標楷體" w:hint="eastAsia"/>
                <w:color w:val="000000" w:themeColor="text1"/>
                <w:kern w:val="0"/>
                <w:sz w:val="20"/>
              </w:rPr>
              <w:t>撥用賸餘</w:t>
            </w:r>
          </w:p>
        </w:tc>
        <w:tc>
          <w:tcPr>
            <w:tcW w:w="1440" w:type="dxa"/>
            <w:tcBorders>
              <w:top w:val="nil"/>
              <w:bottom w:val="nil"/>
            </w:tcBorders>
            <w:shd w:val="clear" w:color="auto" w:fill="auto"/>
            <w:vAlign w:val="center"/>
          </w:tcPr>
          <w:p w14:paraId="6845B730" w14:textId="0E2BF110" w:rsidR="00246B73" w:rsidRPr="004A57EA" w:rsidRDefault="00246B73" w:rsidP="00246B73">
            <w:pPr>
              <w:jc w:val="right"/>
              <w:rPr>
                <w:rFonts w:ascii="細明體" w:eastAsia="細明體" w:hAnsi="細明體"/>
                <w:color w:val="0000FF"/>
                <w:sz w:val="18"/>
                <w:szCs w:val="18"/>
              </w:rPr>
            </w:pPr>
            <w:r w:rsidRPr="00D52B7D">
              <w:rPr>
                <w:rFonts w:ascii="細明體" w:eastAsia="細明體" w:hAnsi="細明體" w:hint="eastAsia"/>
                <w:sz w:val="18"/>
                <w:szCs w:val="18"/>
              </w:rPr>
              <w:t>302,000</w:t>
            </w:r>
          </w:p>
        </w:tc>
        <w:tc>
          <w:tcPr>
            <w:tcW w:w="1320" w:type="dxa"/>
            <w:tcBorders>
              <w:top w:val="nil"/>
              <w:bottom w:val="nil"/>
            </w:tcBorders>
            <w:shd w:val="clear" w:color="auto" w:fill="auto"/>
            <w:vAlign w:val="center"/>
          </w:tcPr>
          <w:p w14:paraId="55918899" w14:textId="0EAE6B70" w:rsidR="00246B73" w:rsidRPr="004A57EA" w:rsidRDefault="00246B73" w:rsidP="00246B73">
            <w:pPr>
              <w:jc w:val="right"/>
              <w:rPr>
                <w:rFonts w:ascii="細明體" w:eastAsia="細明體" w:hAnsi="細明體"/>
                <w:color w:val="0000FF"/>
                <w:sz w:val="18"/>
                <w:szCs w:val="18"/>
              </w:rPr>
            </w:pPr>
            <w:r w:rsidRPr="00D52B7D">
              <w:rPr>
                <w:rFonts w:ascii="細明體" w:eastAsia="細明體" w:hAnsi="細明體" w:hint="eastAsia"/>
                <w:sz w:val="18"/>
                <w:szCs w:val="18"/>
              </w:rPr>
              <w:t>－</w:t>
            </w:r>
          </w:p>
        </w:tc>
        <w:tc>
          <w:tcPr>
            <w:tcW w:w="1440" w:type="dxa"/>
            <w:tcBorders>
              <w:top w:val="nil"/>
              <w:bottom w:val="nil"/>
            </w:tcBorders>
            <w:shd w:val="clear" w:color="auto" w:fill="auto"/>
            <w:vAlign w:val="center"/>
          </w:tcPr>
          <w:p w14:paraId="4B323F75" w14:textId="74B23C7B" w:rsidR="00246B73" w:rsidRPr="004A57EA" w:rsidRDefault="00246B73" w:rsidP="00246B73">
            <w:pPr>
              <w:jc w:val="right"/>
              <w:rPr>
                <w:rFonts w:ascii="細明體" w:eastAsia="細明體" w:hAnsi="細明體"/>
                <w:color w:val="0000FF"/>
                <w:sz w:val="18"/>
                <w:szCs w:val="18"/>
              </w:rPr>
            </w:pPr>
            <w:r w:rsidRPr="00D52B7D">
              <w:rPr>
                <w:rFonts w:ascii="細明體" w:eastAsia="細明體" w:hAnsi="細明體" w:hint="eastAsia"/>
                <w:sz w:val="18"/>
                <w:szCs w:val="18"/>
              </w:rPr>
              <w:t>－</w:t>
            </w:r>
          </w:p>
        </w:tc>
        <w:tc>
          <w:tcPr>
            <w:tcW w:w="1320" w:type="dxa"/>
            <w:tcBorders>
              <w:top w:val="nil"/>
              <w:bottom w:val="nil"/>
            </w:tcBorders>
            <w:shd w:val="clear" w:color="auto" w:fill="auto"/>
            <w:vAlign w:val="center"/>
          </w:tcPr>
          <w:p w14:paraId="61B9383B" w14:textId="3BE7BFB0" w:rsidR="00246B73" w:rsidRPr="004A57EA" w:rsidRDefault="00246B73" w:rsidP="00246B73">
            <w:pPr>
              <w:jc w:val="right"/>
              <w:rPr>
                <w:rFonts w:ascii="細明體" w:eastAsia="細明體" w:hAnsi="細明體"/>
                <w:color w:val="0000FF"/>
                <w:sz w:val="18"/>
                <w:szCs w:val="18"/>
              </w:rPr>
            </w:pPr>
            <w:r w:rsidRPr="00D52B7D">
              <w:rPr>
                <w:rFonts w:ascii="細明體" w:eastAsia="細明體" w:hAnsi="細明體" w:hint="eastAsia"/>
                <w:sz w:val="18"/>
                <w:szCs w:val="18"/>
              </w:rPr>
              <w:t>－</w:t>
            </w:r>
          </w:p>
        </w:tc>
        <w:tc>
          <w:tcPr>
            <w:tcW w:w="1124" w:type="dxa"/>
            <w:tcBorders>
              <w:top w:val="nil"/>
              <w:bottom w:val="nil"/>
            </w:tcBorders>
            <w:shd w:val="clear" w:color="auto" w:fill="auto"/>
            <w:vAlign w:val="center"/>
          </w:tcPr>
          <w:p w14:paraId="19AF0946" w14:textId="6D93278E" w:rsidR="00246B73" w:rsidRPr="004A57EA" w:rsidRDefault="00246B73" w:rsidP="00246B73">
            <w:pPr>
              <w:jc w:val="right"/>
              <w:rPr>
                <w:rFonts w:ascii="細明體" w:eastAsia="細明體" w:hAnsi="細明體"/>
                <w:color w:val="0000FF"/>
                <w:sz w:val="18"/>
                <w:szCs w:val="18"/>
              </w:rPr>
            </w:pPr>
            <w:r w:rsidRPr="00D52B7D">
              <w:rPr>
                <w:rFonts w:ascii="細明體" w:eastAsia="細明體" w:hAnsi="細明體" w:hint="eastAsia"/>
                <w:sz w:val="18"/>
                <w:szCs w:val="18"/>
              </w:rPr>
              <w:t>- 302,000</w:t>
            </w:r>
          </w:p>
        </w:tc>
        <w:tc>
          <w:tcPr>
            <w:tcW w:w="883" w:type="dxa"/>
            <w:tcBorders>
              <w:top w:val="nil"/>
              <w:bottom w:val="nil"/>
              <w:right w:val="nil"/>
            </w:tcBorders>
            <w:shd w:val="clear" w:color="auto" w:fill="auto"/>
            <w:vAlign w:val="center"/>
          </w:tcPr>
          <w:p w14:paraId="6B039419" w14:textId="528620D1" w:rsidR="00246B73" w:rsidRPr="009E2C53" w:rsidRDefault="00246B73" w:rsidP="00246B73">
            <w:pPr>
              <w:jc w:val="right"/>
              <w:rPr>
                <w:rFonts w:ascii="細明體" w:eastAsia="細明體" w:hAnsi="細明體"/>
                <w:noProof/>
                <w:color w:val="0000FF"/>
                <w:sz w:val="18"/>
                <w:szCs w:val="18"/>
              </w:rPr>
            </w:pPr>
            <w:r w:rsidRPr="009E2C53">
              <w:rPr>
                <w:rFonts w:ascii="細明體" w:eastAsia="細明體" w:hAnsi="細明體" w:hint="eastAsia"/>
                <w:sz w:val="18"/>
                <w:szCs w:val="18"/>
              </w:rPr>
              <w:t>- 100.00</w:t>
            </w:r>
          </w:p>
        </w:tc>
      </w:tr>
      <w:tr w:rsidR="00095B9C" w:rsidRPr="004A57EA" w14:paraId="582FF61F" w14:textId="77777777" w:rsidTr="009E2C5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tcBorders>
              <w:top w:val="nil"/>
              <w:left w:val="nil"/>
              <w:bottom w:val="nil"/>
            </w:tcBorders>
            <w:vAlign w:val="center"/>
          </w:tcPr>
          <w:p w14:paraId="02891A0C" w14:textId="41FFA415" w:rsidR="00095B9C" w:rsidRPr="004A57EA" w:rsidRDefault="00095B9C" w:rsidP="00095B9C">
            <w:pPr>
              <w:ind w:right="113"/>
              <w:rPr>
                <w:rFonts w:ascii="標楷體" w:eastAsia="標楷體" w:hAnsi="標楷體"/>
                <w:b/>
                <w:color w:val="0000FF"/>
                <w:kern w:val="0"/>
                <w:sz w:val="20"/>
                <w:szCs w:val="20"/>
              </w:rPr>
            </w:pPr>
          </w:p>
        </w:tc>
        <w:tc>
          <w:tcPr>
            <w:tcW w:w="1440" w:type="dxa"/>
            <w:tcBorders>
              <w:top w:val="nil"/>
              <w:bottom w:val="nil"/>
            </w:tcBorders>
            <w:vAlign w:val="center"/>
          </w:tcPr>
          <w:p w14:paraId="60B8EAB7" w14:textId="2193E688" w:rsidR="00095B9C" w:rsidRPr="004A57EA" w:rsidRDefault="00095B9C" w:rsidP="00095B9C">
            <w:pPr>
              <w:jc w:val="right"/>
              <w:rPr>
                <w:rFonts w:ascii="細明體" w:eastAsia="細明體" w:hAnsi="細明體"/>
                <w:b/>
                <w:color w:val="0000FF"/>
                <w:sz w:val="18"/>
                <w:szCs w:val="18"/>
              </w:rPr>
            </w:pPr>
          </w:p>
        </w:tc>
        <w:tc>
          <w:tcPr>
            <w:tcW w:w="1320" w:type="dxa"/>
            <w:tcBorders>
              <w:top w:val="nil"/>
              <w:bottom w:val="nil"/>
            </w:tcBorders>
            <w:vAlign w:val="center"/>
          </w:tcPr>
          <w:p w14:paraId="31115CB4" w14:textId="7109D742" w:rsidR="00095B9C" w:rsidRPr="004A57EA" w:rsidRDefault="00095B9C" w:rsidP="00095B9C">
            <w:pPr>
              <w:jc w:val="right"/>
              <w:rPr>
                <w:rFonts w:ascii="細明體" w:eastAsia="細明體" w:hAnsi="細明體"/>
                <w:b/>
                <w:color w:val="0000FF"/>
                <w:sz w:val="18"/>
                <w:szCs w:val="18"/>
              </w:rPr>
            </w:pPr>
          </w:p>
        </w:tc>
        <w:tc>
          <w:tcPr>
            <w:tcW w:w="1440" w:type="dxa"/>
            <w:tcBorders>
              <w:top w:val="nil"/>
              <w:bottom w:val="nil"/>
            </w:tcBorders>
            <w:vAlign w:val="center"/>
          </w:tcPr>
          <w:p w14:paraId="021E374B" w14:textId="39C5B6FD" w:rsidR="00095B9C" w:rsidRPr="004A57EA" w:rsidRDefault="00095B9C" w:rsidP="00095B9C">
            <w:pPr>
              <w:jc w:val="right"/>
              <w:rPr>
                <w:rFonts w:ascii="細明體" w:eastAsia="細明體" w:hAnsi="細明體"/>
                <w:b/>
                <w:color w:val="0000FF"/>
                <w:sz w:val="18"/>
                <w:szCs w:val="18"/>
              </w:rPr>
            </w:pPr>
          </w:p>
        </w:tc>
        <w:tc>
          <w:tcPr>
            <w:tcW w:w="1320" w:type="dxa"/>
            <w:tcBorders>
              <w:top w:val="nil"/>
              <w:bottom w:val="nil"/>
            </w:tcBorders>
            <w:vAlign w:val="center"/>
          </w:tcPr>
          <w:p w14:paraId="5C3BD9D0" w14:textId="6C27466D" w:rsidR="00095B9C" w:rsidRPr="004A57EA" w:rsidRDefault="00095B9C" w:rsidP="00095B9C">
            <w:pPr>
              <w:jc w:val="right"/>
              <w:rPr>
                <w:rFonts w:ascii="細明體" w:eastAsia="細明體" w:hAnsi="細明體"/>
                <w:b/>
                <w:color w:val="0000FF"/>
                <w:sz w:val="18"/>
                <w:szCs w:val="18"/>
              </w:rPr>
            </w:pPr>
          </w:p>
        </w:tc>
        <w:tc>
          <w:tcPr>
            <w:tcW w:w="1124" w:type="dxa"/>
            <w:tcBorders>
              <w:top w:val="nil"/>
              <w:bottom w:val="nil"/>
            </w:tcBorders>
            <w:vAlign w:val="center"/>
          </w:tcPr>
          <w:p w14:paraId="7F1FE8C9" w14:textId="4F96EDA2" w:rsidR="00095B9C" w:rsidRPr="004A57EA" w:rsidRDefault="00095B9C" w:rsidP="00095B9C">
            <w:pPr>
              <w:jc w:val="right"/>
              <w:rPr>
                <w:rFonts w:ascii="細明體" w:eastAsia="細明體" w:hAnsi="細明體"/>
                <w:b/>
                <w:color w:val="0000FF"/>
                <w:sz w:val="18"/>
                <w:szCs w:val="18"/>
              </w:rPr>
            </w:pPr>
          </w:p>
        </w:tc>
        <w:tc>
          <w:tcPr>
            <w:tcW w:w="883" w:type="dxa"/>
            <w:tcBorders>
              <w:top w:val="nil"/>
              <w:bottom w:val="nil"/>
              <w:right w:val="nil"/>
            </w:tcBorders>
            <w:vAlign w:val="center"/>
          </w:tcPr>
          <w:p w14:paraId="06327144" w14:textId="045BC4BB" w:rsidR="00095B9C" w:rsidRPr="004A57EA" w:rsidRDefault="00095B9C" w:rsidP="00095B9C">
            <w:pPr>
              <w:jc w:val="right"/>
              <w:rPr>
                <w:rFonts w:ascii="細明體" w:eastAsia="細明體" w:hAnsi="細明體"/>
                <w:b/>
                <w:color w:val="0000FF"/>
                <w:sz w:val="18"/>
                <w:szCs w:val="18"/>
              </w:rPr>
            </w:pPr>
          </w:p>
        </w:tc>
      </w:tr>
      <w:tr w:rsidR="00095B9C" w:rsidRPr="004A57EA" w14:paraId="0AA460F6" w14:textId="77777777" w:rsidTr="009E2C5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6506"/>
        </w:trPr>
        <w:tc>
          <w:tcPr>
            <w:tcW w:w="2428" w:type="dxa"/>
            <w:tcBorders>
              <w:top w:val="nil"/>
              <w:left w:val="nil"/>
              <w:bottom w:val="single" w:sz="8" w:space="0" w:color="auto"/>
            </w:tcBorders>
            <w:vAlign w:val="center"/>
          </w:tcPr>
          <w:p w14:paraId="4301FAD9" w14:textId="77777777" w:rsidR="00095B9C" w:rsidRPr="004A57EA" w:rsidRDefault="00095B9C" w:rsidP="00095B9C">
            <w:pPr>
              <w:ind w:left="113" w:right="113"/>
              <w:rPr>
                <w:rFonts w:ascii="標楷體" w:eastAsia="標楷體" w:hAnsi="標楷體"/>
                <w:b/>
                <w:noProof/>
                <w:color w:val="0000FF"/>
                <w:kern w:val="0"/>
                <w:sz w:val="22"/>
              </w:rPr>
            </w:pPr>
          </w:p>
        </w:tc>
        <w:tc>
          <w:tcPr>
            <w:tcW w:w="1440" w:type="dxa"/>
            <w:tcBorders>
              <w:top w:val="nil"/>
              <w:bottom w:val="single" w:sz="8" w:space="0" w:color="auto"/>
            </w:tcBorders>
            <w:vAlign w:val="center"/>
          </w:tcPr>
          <w:p w14:paraId="3E012CC6" w14:textId="77777777" w:rsidR="00095B9C" w:rsidRPr="004A57EA" w:rsidRDefault="00095B9C" w:rsidP="00095B9C">
            <w:pPr>
              <w:jc w:val="right"/>
              <w:rPr>
                <w:rFonts w:ascii="細明體" w:eastAsia="細明體" w:hAnsi="細明體"/>
                <w:b/>
                <w:noProof/>
                <w:color w:val="0000FF"/>
                <w:spacing w:val="-6"/>
                <w:sz w:val="18"/>
                <w:szCs w:val="18"/>
              </w:rPr>
            </w:pPr>
          </w:p>
        </w:tc>
        <w:tc>
          <w:tcPr>
            <w:tcW w:w="1320" w:type="dxa"/>
            <w:tcBorders>
              <w:top w:val="nil"/>
              <w:bottom w:val="single" w:sz="8" w:space="0" w:color="auto"/>
            </w:tcBorders>
            <w:vAlign w:val="center"/>
          </w:tcPr>
          <w:p w14:paraId="4E1F8EE1" w14:textId="77777777" w:rsidR="00095B9C" w:rsidRPr="004A57EA" w:rsidRDefault="00095B9C" w:rsidP="00095B9C">
            <w:pPr>
              <w:jc w:val="right"/>
              <w:rPr>
                <w:rFonts w:ascii="細明體" w:eastAsia="細明體" w:hAnsi="細明體"/>
                <w:b/>
                <w:noProof/>
                <w:color w:val="0000FF"/>
                <w:spacing w:val="-6"/>
                <w:sz w:val="18"/>
                <w:szCs w:val="18"/>
              </w:rPr>
            </w:pPr>
          </w:p>
        </w:tc>
        <w:tc>
          <w:tcPr>
            <w:tcW w:w="1440" w:type="dxa"/>
            <w:tcBorders>
              <w:top w:val="nil"/>
              <w:bottom w:val="single" w:sz="8" w:space="0" w:color="auto"/>
            </w:tcBorders>
            <w:vAlign w:val="center"/>
          </w:tcPr>
          <w:p w14:paraId="2BB93D9C" w14:textId="77777777" w:rsidR="00095B9C" w:rsidRPr="004A57EA" w:rsidRDefault="00095B9C" w:rsidP="00095B9C">
            <w:pPr>
              <w:jc w:val="right"/>
              <w:rPr>
                <w:rFonts w:ascii="細明體" w:eastAsia="細明體" w:hAnsi="細明體"/>
                <w:b/>
                <w:noProof/>
                <w:color w:val="0000FF"/>
                <w:spacing w:val="-6"/>
                <w:sz w:val="18"/>
                <w:szCs w:val="18"/>
              </w:rPr>
            </w:pPr>
          </w:p>
        </w:tc>
        <w:tc>
          <w:tcPr>
            <w:tcW w:w="1320" w:type="dxa"/>
            <w:tcBorders>
              <w:top w:val="nil"/>
              <w:bottom w:val="single" w:sz="8" w:space="0" w:color="auto"/>
            </w:tcBorders>
            <w:vAlign w:val="center"/>
          </w:tcPr>
          <w:p w14:paraId="7C7D446A" w14:textId="77777777" w:rsidR="00095B9C" w:rsidRPr="004A57EA" w:rsidRDefault="00095B9C" w:rsidP="00095B9C">
            <w:pPr>
              <w:jc w:val="right"/>
              <w:rPr>
                <w:rFonts w:ascii="細明體" w:eastAsia="細明體" w:hAnsi="細明體"/>
                <w:b/>
                <w:noProof/>
                <w:color w:val="0000FF"/>
                <w:spacing w:val="-6"/>
                <w:sz w:val="18"/>
                <w:szCs w:val="18"/>
              </w:rPr>
            </w:pPr>
          </w:p>
        </w:tc>
        <w:tc>
          <w:tcPr>
            <w:tcW w:w="1124" w:type="dxa"/>
            <w:tcBorders>
              <w:top w:val="nil"/>
              <w:bottom w:val="single" w:sz="8" w:space="0" w:color="auto"/>
            </w:tcBorders>
            <w:vAlign w:val="center"/>
          </w:tcPr>
          <w:p w14:paraId="6CB67FEE" w14:textId="77777777" w:rsidR="00095B9C" w:rsidRPr="004A57EA" w:rsidRDefault="00095B9C" w:rsidP="00095B9C">
            <w:pPr>
              <w:jc w:val="right"/>
              <w:rPr>
                <w:rFonts w:ascii="細明體" w:eastAsia="細明體" w:hAnsi="細明體"/>
                <w:b/>
                <w:noProof/>
                <w:color w:val="0000FF"/>
                <w:spacing w:val="-12"/>
                <w:sz w:val="18"/>
                <w:szCs w:val="18"/>
              </w:rPr>
            </w:pPr>
          </w:p>
        </w:tc>
        <w:tc>
          <w:tcPr>
            <w:tcW w:w="883" w:type="dxa"/>
            <w:tcBorders>
              <w:top w:val="nil"/>
              <w:bottom w:val="single" w:sz="8" w:space="0" w:color="auto"/>
              <w:right w:val="nil"/>
            </w:tcBorders>
            <w:vAlign w:val="center"/>
          </w:tcPr>
          <w:p w14:paraId="3056BD2E" w14:textId="77777777" w:rsidR="00095B9C" w:rsidRPr="004A57EA" w:rsidRDefault="00095B9C" w:rsidP="00095B9C">
            <w:pPr>
              <w:jc w:val="right"/>
              <w:rPr>
                <w:rFonts w:ascii="細明體" w:eastAsia="細明體" w:hAnsi="細明體"/>
                <w:b/>
                <w:noProof/>
                <w:color w:val="0000FF"/>
                <w:spacing w:val="-6"/>
                <w:sz w:val="18"/>
                <w:szCs w:val="18"/>
              </w:rPr>
            </w:pPr>
          </w:p>
        </w:tc>
      </w:tr>
    </w:tbl>
    <w:p w14:paraId="5F286946" w14:textId="77777777" w:rsidR="00847684" w:rsidRPr="004A57EA" w:rsidRDefault="00847684" w:rsidP="00BD718C">
      <w:pPr>
        <w:widowControl/>
        <w:spacing w:line="60" w:lineRule="exact"/>
        <w:rPr>
          <w:rFonts w:ascii="標楷體" w:eastAsia="標楷體" w:hAnsi="標楷體" w:cs="新細明體"/>
          <w:b/>
          <w:bCs/>
          <w:color w:val="0000FF"/>
          <w:spacing w:val="20"/>
          <w:sz w:val="40"/>
          <w:szCs w:val="40"/>
        </w:rPr>
      </w:pPr>
    </w:p>
    <w:p w14:paraId="2C5B8D34" w14:textId="77777777" w:rsidR="00695E14" w:rsidRPr="004A57EA" w:rsidRDefault="00695E14" w:rsidP="00BD718C">
      <w:pPr>
        <w:widowControl/>
        <w:spacing w:line="60" w:lineRule="exact"/>
        <w:rPr>
          <w:rFonts w:ascii="標楷體" w:eastAsia="標楷體" w:hAnsi="標楷體" w:cs="新細明體"/>
          <w:b/>
          <w:bCs/>
          <w:color w:val="0000FF"/>
          <w:spacing w:val="20"/>
          <w:sz w:val="40"/>
          <w:szCs w:val="40"/>
        </w:rPr>
      </w:pPr>
    </w:p>
    <w:tbl>
      <w:tblPr>
        <w:tblW w:w="9895" w:type="dxa"/>
        <w:tblInd w:w="28" w:type="dxa"/>
        <w:tblLayout w:type="fixed"/>
        <w:tblCellMar>
          <w:left w:w="28" w:type="dxa"/>
          <w:right w:w="28" w:type="dxa"/>
        </w:tblCellMar>
        <w:tblLook w:val="0000" w:firstRow="0" w:lastRow="0" w:firstColumn="0" w:lastColumn="0" w:noHBand="0" w:noVBand="0"/>
      </w:tblPr>
      <w:tblGrid>
        <w:gridCol w:w="3941"/>
        <w:gridCol w:w="1701"/>
        <w:gridCol w:w="1701"/>
        <w:gridCol w:w="1560"/>
        <w:gridCol w:w="992"/>
      </w:tblGrid>
      <w:tr w:rsidR="004A57EA" w:rsidRPr="004A57EA" w14:paraId="3F4A5EC6" w14:textId="77777777" w:rsidTr="0081113B">
        <w:trPr>
          <w:tblHeader/>
        </w:trPr>
        <w:tc>
          <w:tcPr>
            <w:tcW w:w="9895" w:type="dxa"/>
            <w:gridSpan w:val="5"/>
            <w:tcBorders>
              <w:bottom w:val="single" w:sz="8" w:space="0" w:color="auto"/>
            </w:tcBorders>
          </w:tcPr>
          <w:p w14:paraId="4F44D783" w14:textId="77777777" w:rsidR="00695E14" w:rsidRPr="00D204B3" w:rsidRDefault="00695E14" w:rsidP="00695E14">
            <w:pPr>
              <w:snapToGrid w:val="0"/>
              <w:spacing w:after="60"/>
              <w:jc w:val="center"/>
              <w:rPr>
                <w:rFonts w:ascii="標楷體" w:eastAsia="標楷體" w:hAnsi="標楷體"/>
                <w:b/>
                <w:color w:val="000000" w:themeColor="text1"/>
                <w:spacing w:val="-18"/>
                <w:sz w:val="36"/>
                <w:szCs w:val="36"/>
                <w:u w:val="single"/>
              </w:rPr>
            </w:pPr>
            <w:r w:rsidRPr="00D204B3">
              <w:rPr>
                <w:rFonts w:ascii="標楷體" w:eastAsia="標楷體" w:hAnsi="標楷體" w:hint="eastAsia"/>
                <w:b/>
                <w:color w:val="000000" w:themeColor="text1"/>
                <w:spacing w:val="-18"/>
                <w:sz w:val="36"/>
                <w:szCs w:val="36"/>
                <w:u w:val="single"/>
              </w:rPr>
              <w:t>臺北市輔助公教人員購置住宅及急難貸款基金餘絀審定後現金流量表</w:t>
            </w:r>
            <w:r w:rsidR="00B240C3" w:rsidRPr="00D204B3">
              <w:rPr>
                <w:rFonts w:ascii="標楷體" w:eastAsia="標楷體" w:hAnsi="標楷體" w:hint="eastAsia"/>
                <w:b/>
                <w:color w:val="000000" w:themeColor="text1"/>
                <w:spacing w:val="-18"/>
                <w:sz w:val="36"/>
                <w:szCs w:val="36"/>
                <w:u w:val="single"/>
              </w:rPr>
              <w:t xml:space="preserve"> </w:t>
            </w:r>
          </w:p>
          <w:p w14:paraId="1F0C8B58" w14:textId="6FF5DE9D" w:rsidR="00695E14" w:rsidRPr="00D204B3" w:rsidRDefault="00695E14" w:rsidP="00AF5CA4">
            <w:pPr>
              <w:tabs>
                <w:tab w:val="left" w:pos="4051"/>
                <w:tab w:val="left" w:pos="8520"/>
              </w:tabs>
              <w:snapToGrid w:val="0"/>
              <w:spacing w:after="60"/>
              <w:jc w:val="both"/>
              <w:rPr>
                <w:rFonts w:ascii="標楷體" w:eastAsia="標楷體" w:hAnsi="標楷體"/>
                <w:b/>
                <w:color w:val="000000" w:themeColor="text1"/>
                <w:sz w:val="32"/>
                <w:u w:val="single"/>
              </w:rPr>
            </w:pPr>
            <w:r w:rsidRPr="00D204B3">
              <w:rPr>
                <w:rFonts w:ascii="標楷體" w:eastAsia="標楷體" w:hAnsi="標楷體"/>
                <w:color w:val="000000" w:themeColor="text1"/>
                <w:spacing w:val="60"/>
              </w:rPr>
              <w:tab/>
            </w:r>
            <w:r w:rsidRPr="00D204B3">
              <w:rPr>
                <w:rFonts w:ascii="標楷體" w:eastAsia="標楷體" w:hAnsi="標楷體" w:hint="eastAsia"/>
                <w:color w:val="000000" w:themeColor="text1"/>
                <w:sz w:val="22"/>
              </w:rPr>
              <w:t>中華民國</w:t>
            </w:r>
            <w:r w:rsidR="00C24345" w:rsidRPr="00D204B3">
              <w:rPr>
                <w:rFonts w:ascii="標楷體" w:eastAsia="標楷體" w:hAnsi="標楷體" w:hint="eastAsia"/>
                <w:color w:val="000000" w:themeColor="text1"/>
                <w:sz w:val="22"/>
              </w:rPr>
              <w:t>11</w:t>
            </w:r>
            <w:r w:rsidR="000A4882">
              <w:rPr>
                <w:rFonts w:ascii="標楷體" w:eastAsia="標楷體" w:hAnsi="標楷體" w:hint="eastAsia"/>
                <w:color w:val="000000" w:themeColor="text1"/>
                <w:sz w:val="22"/>
              </w:rPr>
              <w:t>3</w:t>
            </w:r>
            <w:r w:rsidRPr="00D204B3">
              <w:rPr>
                <w:rFonts w:ascii="標楷體" w:eastAsia="標楷體" w:hAnsi="標楷體" w:hint="eastAsia"/>
                <w:color w:val="000000" w:themeColor="text1"/>
                <w:sz w:val="22"/>
              </w:rPr>
              <w:t>年度</w:t>
            </w:r>
            <w:r w:rsidRPr="00D204B3">
              <w:rPr>
                <w:rFonts w:ascii="標楷體" w:eastAsia="標楷體" w:hAnsi="標楷體" w:hint="eastAsia"/>
                <w:color w:val="000000" w:themeColor="text1"/>
                <w:sz w:val="22"/>
              </w:rPr>
              <w:tab/>
            </w:r>
            <w:r w:rsidRPr="00D204B3">
              <w:rPr>
                <w:rFonts w:ascii="標楷體" w:eastAsia="標楷體" w:hAnsi="標楷體" w:hint="eastAsia"/>
                <w:color w:val="000000" w:themeColor="text1"/>
                <w:kern w:val="0"/>
                <w:sz w:val="20"/>
                <w:szCs w:val="20"/>
              </w:rPr>
              <w:t>單位：新臺幣元</w:t>
            </w:r>
          </w:p>
        </w:tc>
      </w:tr>
      <w:tr w:rsidR="004A57EA" w:rsidRPr="004A57EA" w14:paraId="156E0222"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941" w:type="dxa"/>
            <w:vMerge w:val="restart"/>
            <w:tcBorders>
              <w:top w:val="single" w:sz="8" w:space="0" w:color="auto"/>
              <w:left w:val="nil"/>
              <w:bottom w:val="nil"/>
            </w:tcBorders>
            <w:vAlign w:val="center"/>
          </w:tcPr>
          <w:p w14:paraId="2322A76D" w14:textId="77777777" w:rsidR="00695E14" w:rsidRPr="004A57EA" w:rsidRDefault="00695E14" w:rsidP="00695E14">
            <w:pPr>
              <w:ind w:left="113" w:right="113"/>
              <w:jc w:val="distribute"/>
              <w:rPr>
                <w:rFonts w:eastAsia="標楷體"/>
                <w:color w:val="0000FF"/>
                <w:spacing w:val="60"/>
                <w:sz w:val="20"/>
                <w:szCs w:val="20"/>
              </w:rPr>
            </w:pPr>
            <w:r w:rsidRPr="00D204B3">
              <w:rPr>
                <w:rFonts w:eastAsia="標楷體" w:hint="eastAsia"/>
                <w:color w:val="000000" w:themeColor="text1"/>
                <w:spacing w:val="60"/>
                <w:sz w:val="20"/>
                <w:szCs w:val="20"/>
              </w:rPr>
              <w:t>項目</w:t>
            </w:r>
          </w:p>
        </w:tc>
        <w:tc>
          <w:tcPr>
            <w:tcW w:w="1701" w:type="dxa"/>
            <w:vMerge w:val="restart"/>
            <w:tcBorders>
              <w:top w:val="single" w:sz="8" w:space="0" w:color="auto"/>
              <w:bottom w:val="nil"/>
            </w:tcBorders>
            <w:vAlign w:val="center"/>
          </w:tcPr>
          <w:p w14:paraId="037DBDBE" w14:textId="77777777" w:rsidR="00695E14" w:rsidRPr="00D204B3" w:rsidRDefault="00695E14" w:rsidP="00D21D87">
            <w:pPr>
              <w:ind w:left="170" w:right="113"/>
              <w:jc w:val="distribute"/>
              <w:rPr>
                <w:rFonts w:eastAsia="標楷體"/>
                <w:color w:val="000000" w:themeColor="text1"/>
                <w:spacing w:val="60"/>
                <w:sz w:val="20"/>
                <w:szCs w:val="20"/>
              </w:rPr>
            </w:pPr>
            <w:r w:rsidRPr="00D204B3">
              <w:rPr>
                <w:rFonts w:eastAsia="標楷體" w:hint="eastAsia"/>
                <w:color w:val="000000" w:themeColor="text1"/>
                <w:spacing w:val="60"/>
                <w:sz w:val="20"/>
                <w:szCs w:val="20"/>
              </w:rPr>
              <w:t>預算數</w:t>
            </w:r>
          </w:p>
        </w:tc>
        <w:tc>
          <w:tcPr>
            <w:tcW w:w="1701" w:type="dxa"/>
            <w:vMerge w:val="restart"/>
            <w:tcBorders>
              <w:top w:val="single" w:sz="8" w:space="0" w:color="auto"/>
            </w:tcBorders>
            <w:vAlign w:val="center"/>
          </w:tcPr>
          <w:p w14:paraId="09E4DDE5" w14:textId="77777777" w:rsidR="00695E14" w:rsidRPr="00D204B3" w:rsidRDefault="00695E14" w:rsidP="00D21D87">
            <w:pPr>
              <w:ind w:left="170" w:right="113"/>
              <w:jc w:val="distribute"/>
              <w:rPr>
                <w:rFonts w:eastAsia="標楷體"/>
                <w:color w:val="000000" w:themeColor="text1"/>
                <w:spacing w:val="60"/>
                <w:sz w:val="20"/>
                <w:szCs w:val="20"/>
              </w:rPr>
            </w:pPr>
            <w:r w:rsidRPr="00D204B3">
              <w:rPr>
                <w:rFonts w:eastAsia="標楷體" w:hint="eastAsia"/>
                <w:color w:val="000000" w:themeColor="text1"/>
                <w:spacing w:val="60"/>
                <w:sz w:val="20"/>
                <w:szCs w:val="20"/>
              </w:rPr>
              <w:t>決算數</w:t>
            </w:r>
          </w:p>
        </w:tc>
        <w:tc>
          <w:tcPr>
            <w:tcW w:w="2552" w:type="dxa"/>
            <w:gridSpan w:val="2"/>
            <w:tcBorders>
              <w:top w:val="single" w:sz="8" w:space="0" w:color="auto"/>
              <w:bottom w:val="nil"/>
              <w:right w:val="nil"/>
            </w:tcBorders>
            <w:vAlign w:val="center"/>
          </w:tcPr>
          <w:p w14:paraId="2C2152B0" w14:textId="77777777" w:rsidR="00695E14" w:rsidRPr="00D204B3" w:rsidRDefault="00695E14" w:rsidP="00695E14">
            <w:pPr>
              <w:ind w:left="113" w:right="113"/>
              <w:jc w:val="distribute"/>
              <w:rPr>
                <w:rFonts w:ascii="標楷體" w:eastAsia="標楷體" w:hAnsi="標楷體"/>
                <w:color w:val="000000" w:themeColor="text1"/>
                <w:spacing w:val="60"/>
                <w:sz w:val="20"/>
                <w:szCs w:val="20"/>
              </w:rPr>
            </w:pPr>
            <w:r w:rsidRPr="00D204B3">
              <w:rPr>
                <w:rFonts w:ascii="標楷體" w:eastAsia="標楷體" w:hAnsi="標楷體" w:hint="eastAsia"/>
                <w:color w:val="000000" w:themeColor="text1"/>
                <w:spacing w:val="60"/>
                <w:sz w:val="20"/>
                <w:szCs w:val="20"/>
              </w:rPr>
              <w:t>比較增減</w:t>
            </w:r>
          </w:p>
        </w:tc>
      </w:tr>
      <w:tr w:rsidR="004A57EA" w:rsidRPr="004A57EA" w14:paraId="1D3D9349"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941" w:type="dxa"/>
            <w:vMerge/>
            <w:tcBorders>
              <w:top w:val="nil"/>
              <w:left w:val="nil"/>
              <w:bottom w:val="nil"/>
            </w:tcBorders>
            <w:vAlign w:val="center"/>
          </w:tcPr>
          <w:p w14:paraId="38547DD0" w14:textId="77777777" w:rsidR="00695E14" w:rsidRPr="004A57EA" w:rsidRDefault="00695E14" w:rsidP="00695E14">
            <w:pPr>
              <w:ind w:left="113" w:right="113"/>
              <w:jc w:val="distribute"/>
              <w:rPr>
                <w:rFonts w:eastAsia="標楷體"/>
                <w:color w:val="0000FF"/>
                <w:spacing w:val="60"/>
                <w:sz w:val="20"/>
                <w:szCs w:val="20"/>
              </w:rPr>
            </w:pPr>
          </w:p>
        </w:tc>
        <w:tc>
          <w:tcPr>
            <w:tcW w:w="1701" w:type="dxa"/>
            <w:vMerge/>
            <w:tcBorders>
              <w:top w:val="nil"/>
              <w:bottom w:val="nil"/>
            </w:tcBorders>
            <w:vAlign w:val="center"/>
          </w:tcPr>
          <w:p w14:paraId="1C6B5587" w14:textId="77777777" w:rsidR="00695E14" w:rsidRPr="00D204B3" w:rsidRDefault="00695E14" w:rsidP="00695E14">
            <w:pPr>
              <w:ind w:left="113" w:right="113"/>
              <w:jc w:val="distribute"/>
              <w:rPr>
                <w:rFonts w:eastAsia="標楷體"/>
                <w:color w:val="000000" w:themeColor="text1"/>
                <w:spacing w:val="60"/>
                <w:sz w:val="20"/>
                <w:szCs w:val="20"/>
              </w:rPr>
            </w:pPr>
          </w:p>
        </w:tc>
        <w:tc>
          <w:tcPr>
            <w:tcW w:w="1701" w:type="dxa"/>
            <w:vMerge/>
            <w:tcBorders>
              <w:bottom w:val="nil"/>
            </w:tcBorders>
            <w:vAlign w:val="center"/>
          </w:tcPr>
          <w:p w14:paraId="5CBCE206" w14:textId="77777777" w:rsidR="00695E14" w:rsidRPr="00D204B3" w:rsidRDefault="00695E14" w:rsidP="00695E14">
            <w:pPr>
              <w:ind w:left="113" w:right="113"/>
              <w:jc w:val="distribute"/>
              <w:rPr>
                <w:rFonts w:eastAsia="標楷體"/>
                <w:color w:val="000000" w:themeColor="text1"/>
                <w:spacing w:val="60"/>
                <w:sz w:val="20"/>
                <w:szCs w:val="20"/>
              </w:rPr>
            </w:pPr>
          </w:p>
        </w:tc>
        <w:tc>
          <w:tcPr>
            <w:tcW w:w="1560" w:type="dxa"/>
            <w:tcBorders>
              <w:top w:val="single" w:sz="4" w:space="0" w:color="auto"/>
              <w:bottom w:val="nil"/>
            </w:tcBorders>
            <w:vAlign w:val="center"/>
          </w:tcPr>
          <w:p w14:paraId="5537F30B" w14:textId="2B884321" w:rsidR="00695E14" w:rsidRPr="00D204B3" w:rsidRDefault="002D5943" w:rsidP="00D21D87">
            <w:pPr>
              <w:ind w:leftChars="50" w:left="120"/>
              <w:jc w:val="center"/>
              <w:rPr>
                <w:rFonts w:ascii="標楷體" w:eastAsia="標楷體" w:hAnsi="標楷體"/>
                <w:color w:val="000000" w:themeColor="text1"/>
                <w:spacing w:val="60"/>
                <w:sz w:val="20"/>
                <w:szCs w:val="20"/>
              </w:rPr>
            </w:pPr>
            <w:r w:rsidRPr="00D204B3">
              <w:rPr>
                <w:rFonts w:ascii="標楷體" w:eastAsia="標楷體" w:hAnsi="標楷體" w:hint="eastAsia"/>
                <w:color w:val="000000" w:themeColor="text1"/>
                <w:spacing w:val="60"/>
                <w:sz w:val="20"/>
                <w:szCs w:val="20"/>
              </w:rPr>
              <w:t xml:space="preserve">金 </w:t>
            </w:r>
            <w:r w:rsidR="00EF252D">
              <w:rPr>
                <w:rFonts w:ascii="標楷體" w:eastAsia="標楷體" w:hAnsi="標楷體" w:hint="eastAsia"/>
                <w:color w:val="000000" w:themeColor="text1"/>
                <w:spacing w:val="60"/>
                <w:sz w:val="20"/>
                <w:szCs w:val="20"/>
              </w:rPr>
              <w:t xml:space="preserve">  </w:t>
            </w:r>
            <w:r w:rsidR="00695E14" w:rsidRPr="00D204B3">
              <w:rPr>
                <w:rFonts w:ascii="標楷體" w:eastAsia="標楷體" w:hAnsi="標楷體" w:hint="eastAsia"/>
                <w:color w:val="000000" w:themeColor="text1"/>
                <w:spacing w:val="60"/>
                <w:sz w:val="20"/>
                <w:szCs w:val="20"/>
              </w:rPr>
              <w:t>額</w:t>
            </w:r>
          </w:p>
        </w:tc>
        <w:tc>
          <w:tcPr>
            <w:tcW w:w="992" w:type="dxa"/>
            <w:tcBorders>
              <w:top w:val="single" w:sz="4" w:space="0" w:color="auto"/>
              <w:bottom w:val="nil"/>
              <w:right w:val="nil"/>
            </w:tcBorders>
            <w:vAlign w:val="center"/>
          </w:tcPr>
          <w:p w14:paraId="5E73D84B" w14:textId="77777777" w:rsidR="00695E14" w:rsidRPr="00D204B3" w:rsidRDefault="00695E14" w:rsidP="00EF252D">
            <w:pPr>
              <w:ind w:left="113" w:right="-25"/>
              <w:jc w:val="distribute"/>
              <w:rPr>
                <w:rFonts w:ascii="標楷體" w:eastAsia="標楷體" w:hAnsi="標楷體"/>
                <w:color w:val="000000" w:themeColor="text1"/>
                <w:spacing w:val="60"/>
                <w:sz w:val="20"/>
                <w:szCs w:val="20"/>
              </w:rPr>
            </w:pPr>
            <w:r w:rsidRPr="00D204B3">
              <w:rPr>
                <w:rFonts w:ascii="標楷體" w:eastAsia="標楷體" w:hAnsi="標楷體" w:hint="eastAsia"/>
                <w:color w:val="000000" w:themeColor="text1"/>
                <w:spacing w:val="60"/>
                <w:sz w:val="20"/>
                <w:szCs w:val="20"/>
              </w:rPr>
              <w:t>％</w:t>
            </w:r>
          </w:p>
        </w:tc>
      </w:tr>
      <w:tr w:rsidR="00D204B3" w:rsidRPr="004A57EA" w14:paraId="560FEA0B"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941" w:type="dxa"/>
            <w:tcBorders>
              <w:top w:val="single" w:sz="8" w:space="0" w:color="auto"/>
              <w:left w:val="nil"/>
              <w:bottom w:val="nil"/>
            </w:tcBorders>
            <w:shd w:val="clear" w:color="auto" w:fill="auto"/>
            <w:vAlign w:val="center"/>
          </w:tcPr>
          <w:p w14:paraId="5E48096C" w14:textId="691AEF5A" w:rsidR="00D204B3" w:rsidRPr="004A57EA" w:rsidRDefault="00D204B3" w:rsidP="00D204B3">
            <w:pPr>
              <w:rPr>
                <w:rFonts w:ascii="標楷體" w:eastAsia="標楷體" w:hAnsi="標楷體"/>
                <w:b/>
                <w:color w:val="0000FF"/>
                <w:kern w:val="0"/>
                <w:sz w:val="20"/>
                <w:szCs w:val="20"/>
              </w:rPr>
            </w:pPr>
            <w:r>
              <w:rPr>
                <w:rFonts w:ascii="標楷體" w:eastAsia="標楷體" w:hAnsi="標楷體" w:hint="eastAsia"/>
                <w:b/>
                <w:kern w:val="0"/>
                <w:sz w:val="20"/>
              </w:rPr>
              <w:t>業務活動之現金流量</w:t>
            </w:r>
          </w:p>
        </w:tc>
        <w:tc>
          <w:tcPr>
            <w:tcW w:w="1701" w:type="dxa"/>
            <w:tcBorders>
              <w:top w:val="single" w:sz="8" w:space="0" w:color="auto"/>
              <w:bottom w:val="nil"/>
            </w:tcBorders>
            <w:shd w:val="clear" w:color="auto" w:fill="auto"/>
            <w:vAlign w:val="center"/>
          </w:tcPr>
          <w:p w14:paraId="0C9E4D07" w14:textId="77777777" w:rsidR="00D204B3" w:rsidRPr="00D204B3" w:rsidRDefault="00D204B3" w:rsidP="00D204B3">
            <w:pPr>
              <w:autoSpaceDE w:val="0"/>
              <w:autoSpaceDN w:val="0"/>
              <w:adjustRightInd w:val="0"/>
              <w:jc w:val="right"/>
              <w:rPr>
                <w:rFonts w:ascii="細明體" w:eastAsia="細明體" w:hAnsi="細明體"/>
                <w:b/>
                <w:color w:val="000000" w:themeColor="text1"/>
                <w:kern w:val="0"/>
                <w:sz w:val="18"/>
              </w:rPr>
            </w:pPr>
          </w:p>
        </w:tc>
        <w:tc>
          <w:tcPr>
            <w:tcW w:w="1701" w:type="dxa"/>
            <w:tcBorders>
              <w:top w:val="single" w:sz="8" w:space="0" w:color="auto"/>
              <w:bottom w:val="nil"/>
            </w:tcBorders>
            <w:shd w:val="clear" w:color="auto" w:fill="auto"/>
            <w:vAlign w:val="center"/>
          </w:tcPr>
          <w:p w14:paraId="2FFDC263" w14:textId="77777777" w:rsidR="00D204B3" w:rsidRPr="00D204B3" w:rsidRDefault="00D204B3" w:rsidP="00D204B3">
            <w:pPr>
              <w:autoSpaceDE w:val="0"/>
              <w:autoSpaceDN w:val="0"/>
              <w:adjustRightInd w:val="0"/>
              <w:jc w:val="right"/>
              <w:rPr>
                <w:rFonts w:ascii="細明體" w:eastAsia="細明體" w:hAnsi="細明體"/>
                <w:b/>
                <w:color w:val="000000" w:themeColor="text1"/>
                <w:kern w:val="0"/>
                <w:sz w:val="18"/>
              </w:rPr>
            </w:pPr>
          </w:p>
        </w:tc>
        <w:tc>
          <w:tcPr>
            <w:tcW w:w="1560" w:type="dxa"/>
            <w:tcBorders>
              <w:top w:val="single" w:sz="8" w:space="0" w:color="auto"/>
              <w:bottom w:val="nil"/>
            </w:tcBorders>
            <w:shd w:val="clear" w:color="auto" w:fill="auto"/>
            <w:vAlign w:val="center"/>
          </w:tcPr>
          <w:p w14:paraId="35171653" w14:textId="77777777" w:rsidR="00D204B3" w:rsidRPr="00D204B3" w:rsidRDefault="00D204B3" w:rsidP="00D204B3">
            <w:pPr>
              <w:autoSpaceDE w:val="0"/>
              <w:autoSpaceDN w:val="0"/>
              <w:adjustRightInd w:val="0"/>
              <w:jc w:val="right"/>
              <w:rPr>
                <w:rFonts w:ascii="細明體" w:eastAsia="細明體" w:hAnsi="細明體"/>
                <w:b/>
                <w:color w:val="000000" w:themeColor="text1"/>
                <w:kern w:val="0"/>
                <w:sz w:val="18"/>
              </w:rPr>
            </w:pPr>
          </w:p>
        </w:tc>
        <w:tc>
          <w:tcPr>
            <w:tcW w:w="992" w:type="dxa"/>
            <w:tcBorders>
              <w:top w:val="single" w:sz="8" w:space="0" w:color="auto"/>
              <w:bottom w:val="nil"/>
              <w:right w:val="nil"/>
            </w:tcBorders>
            <w:shd w:val="clear" w:color="auto" w:fill="auto"/>
            <w:vAlign w:val="center"/>
          </w:tcPr>
          <w:p w14:paraId="51C03722" w14:textId="77777777" w:rsidR="00D204B3" w:rsidRPr="00D204B3" w:rsidRDefault="00D204B3" w:rsidP="00D204B3">
            <w:pPr>
              <w:autoSpaceDE w:val="0"/>
              <w:autoSpaceDN w:val="0"/>
              <w:adjustRightInd w:val="0"/>
              <w:jc w:val="right"/>
              <w:rPr>
                <w:rFonts w:ascii="細明體" w:eastAsia="細明體" w:hAnsi="細明體"/>
                <w:b/>
                <w:color w:val="000000" w:themeColor="text1"/>
                <w:kern w:val="0"/>
                <w:sz w:val="18"/>
              </w:rPr>
            </w:pPr>
          </w:p>
        </w:tc>
      </w:tr>
      <w:tr w:rsidR="000A4882" w:rsidRPr="004A57EA" w14:paraId="75B34F52"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941" w:type="dxa"/>
            <w:tcBorders>
              <w:top w:val="nil"/>
              <w:left w:val="nil"/>
              <w:bottom w:val="nil"/>
            </w:tcBorders>
            <w:shd w:val="clear" w:color="auto" w:fill="auto"/>
            <w:vAlign w:val="center"/>
          </w:tcPr>
          <w:p w14:paraId="3B9287E8" w14:textId="18E95D98" w:rsidR="000A4882" w:rsidRPr="004A57EA" w:rsidRDefault="000A4882" w:rsidP="000A4882">
            <w:pPr>
              <w:ind w:leftChars="100" w:left="240"/>
              <w:rPr>
                <w:rFonts w:ascii="標楷體" w:eastAsia="標楷體" w:hAnsi="標楷體"/>
                <w:color w:val="0000FF"/>
                <w:kern w:val="0"/>
                <w:sz w:val="20"/>
                <w:szCs w:val="20"/>
              </w:rPr>
            </w:pPr>
            <w:r>
              <w:rPr>
                <w:rFonts w:ascii="標楷體" w:eastAsia="標楷體" w:hAnsi="標楷體" w:hint="eastAsia"/>
                <w:kern w:val="0"/>
                <w:sz w:val="20"/>
              </w:rPr>
              <w:t>本期賸餘（短絀）</w:t>
            </w:r>
          </w:p>
        </w:tc>
        <w:tc>
          <w:tcPr>
            <w:tcW w:w="1701" w:type="dxa"/>
            <w:tcBorders>
              <w:top w:val="nil"/>
              <w:bottom w:val="nil"/>
            </w:tcBorders>
            <w:shd w:val="clear" w:color="auto" w:fill="auto"/>
            <w:vAlign w:val="center"/>
          </w:tcPr>
          <w:p w14:paraId="7F7495EF" w14:textId="305F367C" w:rsidR="000A4882" w:rsidRPr="004A57EA" w:rsidRDefault="000A4882" w:rsidP="000A488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kern w:val="0"/>
                <w:sz w:val="18"/>
              </w:rPr>
              <w:t>- 302,000</w:t>
            </w:r>
          </w:p>
        </w:tc>
        <w:tc>
          <w:tcPr>
            <w:tcW w:w="1701" w:type="dxa"/>
            <w:tcBorders>
              <w:top w:val="nil"/>
              <w:bottom w:val="nil"/>
            </w:tcBorders>
            <w:shd w:val="clear" w:color="auto" w:fill="auto"/>
            <w:vAlign w:val="center"/>
          </w:tcPr>
          <w:p w14:paraId="36A8FD0B" w14:textId="2CCA11F4" w:rsidR="000A4882" w:rsidRPr="004A57EA" w:rsidRDefault="000A4882" w:rsidP="000A488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kern w:val="0"/>
                <w:sz w:val="18"/>
              </w:rPr>
              <w:t>64,946</w:t>
            </w:r>
          </w:p>
        </w:tc>
        <w:tc>
          <w:tcPr>
            <w:tcW w:w="1560" w:type="dxa"/>
            <w:tcBorders>
              <w:top w:val="nil"/>
              <w:bottom w:val="nil"/>
            </w:tcBorders>
            <w:shd w:val="clear" w:color="auto" w:fill="auto"/>
            <w:vAlign w:val="center"/>
          </w:tcPr>
          <w:p w14:paraId="0C00555B" w14:textId="56A4C227" w:rsidR="000A4882" w:rsidRPr="004A57EA" w:rsidRDefault="000A4882" w:rsidP="000A488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kern w:val="0"/>
                <w:sz w:val="18"/>
              </w:rPr>
              <w:t>366,946</w:t>
            </w:r>
          </w:p>
        </w:tc>
        <w:tc>
          <w:tcPr>
            <w:tcW w:w="992" w:type="dxa"/>
            <w:tcBorders>
              <w:top w:val="nil"/>
              <w:bottom w:val="nil"/>
              <w:right w:val="nil"/>
            </w:tcBorders>
            <w:shd w:val="clear" w:color="auto" w:fill="auto"/>
            <w:vAlign w:val="center"/>
          </w:tcPr>
          <w:p w14:paraId="03D74D0B" w14:textId="21164C2D" w:rsidR="000A4882" w:rsidRPr="004A57EA" w:rsidRDefault="000A4882" w:rsidP="000A488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kern w:val="0"/>
                <w:sz w:val="18"/>
              </w:rPr>
              <w:t>--</w:t>
            </w:r>
          </w:p>
        </w:tc>
      </w:tr>
      <w:tr w:rsidR="000A4882" w:rsidRPr="004A57EA" w14:paraId="626099AB"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941" w:type="dxa"/>
            <w:tcBorders>
              <w:top w:val="nil"/>
              <w:left w:val="nil"/>
              <w:bottom w:val="nil"/>
            </w:tcBorders>
            <w:shd w:val="clear" w:color="auto" w:fill="auto"/>
            <w:vAlign w:val="center"/>
          </w:tcPr>
          <w:p w14:paraId="7AF7030F" w14:textId="479B5DE4" w:rsidR="000A4882" w:rsidRPr="004A57EA" w:rsidRDefault="000A4882" w:rsidP="000A4882">
            <w:pPr>
              <w:ind w:leftChars="100" w:left="240"/>
              <w:rPr>
                <w:rFonts w:ascii="標楷體" w:eastAsia="標楷體" w:hAnsi="標楷體"/>
                <w:noProof/>
                <w:color w:val="0000FF"/>
                <w:kern w:val="0"/>
                <w:sz w:val="20"/>
                <w:szCs w:val="20"/>
              </w:rPr>
            </w:pPr>
            <w:r>
              <w:rPr>
                <w:rFonts w:ascii="標楷體" w:eastAsia="標楷體" w:hAnsi="標楷體" w:hint="eastAsia"/>
                <w:kern w:val="0"/>
                <w:sz w:val="20"/>
              </w:rPr>
              <w:t>未計利息股利之本期賸餘（短絀）</w:t>
            </w:r>
          </w:p>
        </w:tc>
        <w:tc>
          <w:tcPr>
            <w:tcW w:w="1701" w:type="dxa"/>
            <w:tcBorders>
              <w:top w:val="nil"/>
              <w:bottom w:val="nil"/>
            </w:tcBorders>
            <w:shd w:val="clear" w:color="auto" w:fill="auto"/>
            <w:vAlign w:val="center"/>
          </w:tcPr>
          <w:p w14:paraId="713D4378" w14:textId="799D1DF1" w:rsidR="000A4882" w:rsidRPr="004A57EA" w:rsidRDefault="000A4882" w:rsidP="000A488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kern w:val="0"/>
                <w:sz w:val="18"/>
              </w:rPr>
              <w:t>- 302,000</w:t>
            </w:r>
          </w:p>
        </w:tc>
        <w:tc>
          <w:tcPr>
            <w:tcW w:w="1701" w:type="dxa"/>
            <w:tcBorders>
              <w:top w:val="nil"/>
              <w:bottom w:val="nil"/>
            </w:tcBorders>
            <w:shd w:val="clear" w:color="auto" w:fill="auto"/>
            <w:vAlign w:val="center"/>
          </w:tcPr>
          <w:p w14:paraId="56523785" w14:textId="616DAA61" w:rsidR="000A4882" w:rsidRPr="004A57EA" w:rsidRDefault="000A4882" w:rsidP="000A488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kern w:val="0"/>
                <w:sz w:val="18"/>
              </w:rPr>
              <w:t>64,946</w:t>
            </w:r>
          </w:p>
        </w:tc>
        <w:tc>
          <w:tcPr>
            <w:tcW w:w="1560" w:type="dxa"/>
            <w:tcBorders>
              <w:top w:val="nil"/>
              <w:bottom w:val="nil"/>
            </w:tcBorders>
            <w:shd w:val="clear" w:color="auto" w:fill="auto"/>
            <w:vAlign w:val="center"/>
          </w:tcPr>
          <w:p w14:paraId="2B28DCEF" w14:textId="5350BF68" w:rsidR="000A4882" w:rsidRPr="004A57EA" w:rsidRDefault="000A4882" w:rsidP="000A488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kern w:val="0"/>
                <w:sz w:val="18"/>
              </w:rPr>
              <w:t>366,946</w:t>
            </w:r>
          </w:p>
        </w:tc>
        <w:tc>
          <w:tcPr>
            <w:tcW w:w="992" w:type="dxa"/>
            <w:tcBorders>
              <w:top w:val="nil"/>
              <w:bottom w:val="nil"/>
              <w:right w:val="nil"/>
            </w:tcBorders>
            <w:shd w:val="clear" w:color="auto" w:fill="auto"/>
            <w:vAlign w:val="center"/>
          </w:tcPr>
          <w:p w14:paraId="59B07AB7" w14:textId="371F3B21" w:rsidR="000A4882" w:rsidRPr="004A57EA" w:rsidRDefault="000A4882" w:rsidP="000A488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kern w:val="0"/>
                <w:sz w:val="18"/>
              </w:rPr>
              <w:t>--</w:t>
            </w:r>
          </w:p>
        </w:tc>
      </w:tr>
      <w:tr w:rsidR="000A4882" w:rsidRPr="004A57EA" w14:paraId="65140B08"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941" w:type="dxa"/>
            <w:tcBorders>
              <w:top w:val="nil"/>
              <w:left w:val="nil"/>
              <w:bottom w:val="nil"/>
            </w:tcBorders>
            <w:shd w:val="clear" w:color="auto" w:fill="auto"/>
            <w:vAlign w:val="center"/>
          </w:tcPr>
          <w:p w14:paraId="2EF41122" w14:textId="3ED61AE2" w:rsidR="000A4882" w:rsidRPr="004A57EA" w:rsidRDefault="000A4882" w:rsidP="000A4882">
            <w:pPr>
              <w:ind w:leftChars="100" w:left="240"/>
              <w:rPr>
                <w:rFonts w:ascii="標楷體" w:eastAsia="標楷體" w:hAnsi="標楷體"/>
                <w:noProof/>
                <w:color w:val="0000FF"/>
                <w:spacing w:val="-10"/>
                <w:kern w:val="0"/>
                <w:sz w:val="20"/>
                <w:szCs w:val="20"/>
              </w:rPr>
            </w:pPr>
            <w:r>
              <w:rPr>
                <w:rFonts w:ascii="標楷體" w:eastAsia="標楷體" w:hAnsi="標楷體" w:hint="eastAsia"/>
                <w:kern w:val="0"/>
                <w:sz w:val="20"/>
              </w:rPr>
              <w:t>調整項目</w:t>
            </w:r>
          </w:p>
        </w:tc>
        <w:tc>
          <w:tcPr>
            <w:tcW w:w="1701" w:type="dxa"/>
            <w:tcBorders>
              <w:top w:val="nil"/>
              <w:bottom w:val="nil"/>
            </w:tcBorders>
            <w:shd w:val="clear" w:color="auto" w:fill="auto"/>
            <w:vAlign w:val="center"/>
          </w:tcPr>
          <w:p w14:paraId="64422149" w14:textId="708EC08A" w:rsidR="000A4882" w:rsidRPr="004A57EA" w:rsidRDefault="000A4882" w:rsidP="000A488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kern w:val="0"/>
                <w:sz w:val="18"/>
              </w:rPr>
              <w:t>－</w:t>
            </w:r>
          </w:p>
        </w:tc>
        <w:tc>
          <w:tcPr>
            <w:tcW w:w="1701" w:type="dxa"/>
            <w:tcBorders>
              <w:top w:val="nil"/>
              <w:bottom w:val="nil"/>
            </w:tcBorders>
            <w:shd w:val="clear" w:color="auto" w:fill="auto"/>
            <w:vAlign w:val="center"/>
          </w:tcPr>
          <w:p w14:paraId="5803E8DA" w14:textId="7583BE83" w:rsidR="000A4882" w:rsidRPr="004A57EA" w:rsidRDefault="000A4882" w:rsidP="000A488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kern w:val="0"/>
                <w:sz w:val="18"/>
              </w:rPr>
              <w:t>- 6,366,811</w:t>
            </w:r>
          </w:p>
        </w:tc>
        <w:tc>
          <w:tcPr>
            <w:tcW w:w="1560" w:type="dxa"/>
            <w:tcBorders>
              <w:top w:val="nil"/>
              <w:bottom w:val="nil"/>
            </w:tcBorders>
            <w:shd w:val="clear" w:color="auto" w:fill="auto"/>
            <w:vAlign w:val="center"/>
          </w:tcPr>
          <w:p w14:paraId="2908CC49" w14:textId="16C49287" w:rsidR="000A4882" w:rsidRPr="004A57EA" w:rsidRDefault="000A4882" w:rsidP="000A488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kern w:val="0"/>
                <w:sz w:val="18"/>
              </w:rPr>
              <w:t>- 6,366,811</w:t>
            </w:r>
          </w:p>
        </w:tc>
        <w:tc>
          <w:tcPr>
            <w:tcW w:w="992" w:type="dxa"/>
            <w:tcBorders>
              <w:top w:val="nil"/>
              <w:bottom w:val="nil"/>
              <w:right w:val="nil"/>
            </w:tcBorders>
            <w:shd w:val="clear" w:color="auto" w:fill="auto"/>
            <w:vAlign w:val="center"/>
          </w:tcPr>
          <w:p w14:paraId="5191E53C" w14:textId="4B20CEBC" w:rsidR="000A4882" w:rsidRPr="004A57EA" w:rsidRDefault="000A4882" w:rsidP="000A488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kern w:val="0"/>
                <w:sz w:val="18"/>
              </w:rPr>
              <w:t>--</w:t>
            </w:r>
          </w:p>
        </w:tc>
      </w:tr>
      <w:tr w:rsidR="000A4882" w:rsidRPr="004A57EA" w14:paraId="1513551C"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941" w:type="dxa"/>
            <w:tcBorders>
              <w:top w:val="nil"/>
              <w:left w:val="nil"/>
              <w:bottom w:val="nil"/>
            </w:tcBorders>
            <w:shd w:val="clear" w:color="auto" w:fill="auto"/>
            <w:vAlign w:val="center"/>
          </w:tcPr>
          <w:p w14:paraId="4CF822BF" w14:textId="3119E5BC" w:rsidR="000A4882" w:rsidRPr="004A57EA" w:rsidRDefault="000A4882" w:rsidP="000A4882">
            <w:pPr>
              <w:ind w:leftChars="100" w:left="240"/>
              <w:rPr>
                <w:rFonts w:ascii="標楷體" w:eastAsia="標楷體" w:hAnsi="標楷體"/>
                <w:b/>
                <w:noProof/>
                <w:color w:val="0000FF"/>
                <w:kern w:val="0"/>
                <w:sz w:val="20"/>
                <w:szCs w:val="20"/>
              </w:rPr>
            </w:pPr>
            <w:r>
              <w:rPr>
                <w:rFonts w:ascii="標楷體" w:eastAsia="標楷體" w:hAnsi="標楷體" w:hint="eastAsia"/>
                <w:kern w:val="0"/>
                <w:sz w:val="20"/>
              </w:rPr>
              <w:t>未計利息股利之現金流入（流出）</w:t>
            </w:r>
          </w:p>
        </w:tc>
        <w:tc>
          <w:tcPr>
            <w:tcW w:w="1701" w:type="dxa"/>
            <w:tcBorders>
              <w:top w:val="nil"/>
              <w:bottom w:val="nil"/>
            </w:tcBorders>
            <w:shd w:val="clear" w:color="auto" w:fill="auto"/>
            <w:vAlign w:val="center"/>
          </w:tcPr>
          <w:p w14:paraId="6659E85A" w14:textId="7519EEE1" w:rsidR="000A4882" w:rsidRPr="004A57EA" w:rsidRDefault="000A4882" w:rsidP="000A488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kern w:val="0"/>
                <w:sz w:val="18"/>
              </w:rPr>
              <w:t>- 302,000</w:t>
            </w:r>
          </w:p>
        </w:tc>
        <w:tc>
          <w:tcPr>
            <w:tcW w:w="1701" w:type="dxa"/>
            <w:tcBorders>
              <w:top w:val="nil"/>
              <w:bottom w:val="nil"/>
            </w:tcBorders>
            <w:shd w:val="clear" w:color="auto" w:fill="auto"/>
            <w:vAlign w:val="center"/>
          </w:tcPr>
          <w:p w14:paraId="2233C546" w14:textId="0EA81371" w:rsidR="000A4882" w:rsidRPr="004A57EA" w:rsidRDefault="000A4882" w:rsidP="000A488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kern w:val="0"/>
                <w:sz w:val="18"/>
              </w:rPr>
              <w:t>- 6,301,865</w:t>
            </w:r>
          </w:p>
        </w:tc>
        <w:tc>
          <w:tcPr>
            <w:tcW w:w="1560" w:type="dxa"/>
            <w:tcBorders>
              <w:top w:val="nil"/>
              <w:bottom w:val="nil"/>
            </w:tcBorders>
            <w:shd w:val="clear" w:color="auto" w:fill="auto"/>
            <w:vAlign w:val="center"/>
          </w:tcPr>
          <w:p w14:paraId="3723DC95" w14:textId="20A6C971" w:rsidR="000A4882" w:rsidRPr="004A57EA" w:rsidRDefault="000A4882" w:rsidP="000A488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kern w:val="0"/>
                <w:sz w:val="18"/>
              </w:rPr>
              <w:t>- 5,999,865</w:t>
            </w:r>
          </w:p>
        </w:tc>
        <w:tc>
          <w:tcPr>
            <w:tcW w:w="992" w:type="dxa"/>
            <w:tcBorders>
              <w:top w:val="nil"/>
              <w:bottom w:val="nil"/>
              <w:right w:val="nil"/>
            </w:tcBorders>
            <w:shd w:val="clear" w:color="auto" w:fill="auto"/>
            <w:vAlign w:val="center"/>
          </w:tcPr>
          <w:p w14:paraId="75D204E9" w14:textId="17F07037" w:rsidR="000A4882" w:rsidRPr="0033605D" w:rsidRDefault="000A4882" w:rsidP="000A4882">
            <w:pPr>
              <w:autoSpaceDE w:val="0"/>
              <w:autoSpaceDN w:val="0"/>
              <w:adjustRightInd w:val="0"/>
              <w:jc w:val="right"/>
              <w:rPr>
                <w:rFonts w:ascii="細明體" w:eastAsia="細明體" w:hAnsi="細明體"/>
                <w:color w:val="0000FF"/>
                <w:kern w:val="0"/>
                <w:sz w:val="18"/>
              </w:rPr>
            </w:pPr>
            <w:r w:rsidRPr="0033605D">
              <w:rPr>
                <w:rFonts w:ascii="細明體" w:eastAsia="細明體" w:hAnsi="細明體" w:hint="eastAsia"/>
                <w:kern w:val="0"/>
                <w:sz w:val="18"/>
              </w:rPr>
              <w:t>1,986.71</w:t>
            </w:r>
          </w:p>
        </w:tc>
      </w:tr>
      <w:tr w:rsidR="000A4882" w:rsidRPr="004A57EA" w14:paraId="72670A01"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941" w:type="dxa"/>
            <w:tcBorders>
              <w:top w:val="nil"/>
              <w:left w:val="nil"/>
              <w:bottom w:val="nil"/>
            </w:tcBorders>
            <w:shd w:val="clear" w:color="auto" w:fill="auto"/>
            <w:vAlign w:val="center"/>
          </w:tcPr>
          <w:p w14:paraId="21B4CD65" w14:textId="152CE72C" w:rsidR="000A4882" w:rsidRPr="004A57EA" w:rsidRDefault="000A4882" w:rsidP="000A4882">
            <w:pPr>
              <w:ind w:leftChars="175" w:left="420"/>
              <w:rPr>
                <w:rFonts w:ascii="標楷體" w:eastAsia="標楷體" w:hAnsi="標楷體"/>
                <w:noProof/>
                <w:color w:val="0000FF"/>
                <w:spacing w:val="-4"/>
                <w:kern w:val="0"/>
                <w:sz w:val="20"/>
                <w:szCs w:val="20"/>
              </w:rPr>
            </w:pPr>
            <w:r>
              <w:rPr>
                <w:rFonts w:ascii="標楷體" w:eastAsia="標楷體" w:hAnsi="標楷體" w:hint="eastAsia"/>
                <w:b/>
                <w:kern w:val="0"/>
                <w:sz w:val="20"/>
              </w:rPr>
              <w:t>業務活動之淨現金流入（流出）</w:t>
            </w:r>
          </w:p>
        </w:tc>
        <w:tc>
          <w:tcPr>
            <w:tcW w:w="1701" w:type="dxa"/>
            <w:tcBorders>
              <w:top w:val="nil"/>
              <w:bottom w:val="nil"/>
            </w:tcBorders>
            <w:shd w:val="clear" w:color="auto" w:fill="auto"/>
            <w:vAlign w:val="center"/>
          </w:tcPr>
          <w:p w14:paraId="30385457" w14:textId="705324FF" w:rsidR="000A4882" w:rsidRPr="004A57EA" w:rsidRDefault="000A4882" w:rsidP="000A488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b/>
                <w:kern w:val="0"/>
                <w:sz w:val="18"/>
              </w:rPr>
              <w:t>- 302,000</w:t>
            </w:r>
          </w:p>
        </w:tc>
        <w:tc>
          <w:tcPr>
            <w:tcW w:w="1701" w:type="dxa"/>
            <w:tcBorders>
              <w:top w:val="nil"/>
              <w:bottom w:val="nil"/>
            </w:tcBorders>
            <w:shd w:val="clear" w:color="auto" w:fill="auto"/>
            <w:vAlign w:val="center"/>
          </w:tcPr>
          <w:p w14:paraId="7C084D5E" w14:textId="01B31961" w:rsidR="000A4882" w:rsidRPr="004A57EA" w:rsidRDefault="000A4882" w:rsidP="000A488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b/>
                <w:kern w:val="0"/>
                <w:sz w:val="18"/>
              </w:rPr>
              <w:t>- 6,301,865</w:t>
            </w:r>
          </w:p>
        </w:tc>
        <w:tc>
          <w:tcPr>
            <w:tcW w:w="1560" w:type="dxa"/>
            <w:tcBorders>
              <w:top w:val="nil"/>
              <w:bottom w:val="nil"/>
            </w:tcBorders>
            <w:shd w:val="clear" w:color="auto" w:fill="auto"/>
            <w:vAlign w:val="center"/>
          </w:tcPr>
          <w:p w14:paraId="658CFF17" w14:textId="34EECC52" w:rsidR="000A4882" w:rsidRPr="004A57EA" w:rsidRDefault="000A4882" w:rsidP="000A488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b/>
                <w:kern w:val="0"/>
                <w:sz w:val="18"/>
              </w:rPr>
              <w:t>- 5,999,865</w:t>
            </w:r>
          </w:p>
        </w:tc>
        <w:tc>
          <w:tcPr>
            <w:tcW w:w="992" w:type="dxa"/>
            <w:tcBorders>
              <w:top w:val="nil"/>
              <w:bottom w:val="nil"/>
              <w:right w:val="nil"/>
            </w:tcBorders>
            <w:shd w:val="clear" w:color="auto" w:fill="auto"/>
            <w:vAlign w:val="center"/>
          </w:tcPr>
          <w:p w14:paraId="6D22FD94" w14:textId="3C0372A6" w:rsidR="000A4882" w:rsidRPr="0033605D" w:rsidRDefault="000A4882" w:rsidP="000A4882">
            <w:pPr>
              <w:autoSpaceDE w:val="0"/>
              <w:autoSpaceDN w:val="0"/>
              <w:adjustRightInd w:val="0"/>
              <w:jc w:val="right"/>
              <w:rPr>
                <w:rFonts w:ascii="細明體" w:eastAsia="細明體" w:hAnsi="細明體"/>
                <w:color w:val="0000FF"/>
                <w:kern w:val="0"/>
                <w:sz w:val="18"/>
              </w:rPr>
            </w:pPr>
            <w:r w:rsidRPr="0033605D">
              <w:rPr>
                <w:rFonts w:ascii="細明體" w:eastAsia="細明體" w:hAnsi="細明體" w:hint="eastAsia"/>
                <w:b/>
                <w:kern w:val="0"/>
                <w:sz w:val="18"/>
              </w:rPr>
              <w:t>1,986.71</w:t>
            </w:r>
          </w:p>
        </w:tc>
      </w:tr>
      <w:tr w:rsidR="000A4882" w:rsidRPr="004A57EA" w14:paraId="17199921"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941" w:type="dxa"/>
            <w:tcBorders>
              <w:top w:val="nil"/>
              <w:left w:val="nil"/>
              <w:bottom w:val="nil"/>
            </w:tcBorders>
            <w:shd w:val="clear" w:color="auto" w:fill="auto"/>
            <w:vAlign w:val="center"/>
          </w:tcPr>
          <w:p w14:paraId="75F7B049" w14:textId="30AEF078" w:rsidR="000A4882" w:rsidRPr="004A57EA" w:rsidRDefault="000A4882" w:rsidP="000A4882">
            <w:pPr>
              <w:rPr>
                <w:rFonts w:ascii="標楷體" w:eastAsia="標楷體" w:hAnsi="標楷體"/>
                <w:b/>
                <w:color w:val="0000FF"/>
                <w:kern w:val="0"/>
                <w:sz w:val="20"/>
                <w:szCs w:val="20"/>
              </w:rPr>
            </w:pPr>
            <w:r>
              <w:rPr>
                <w:rFonts w:ascii="標楷體" w:eastAsia="標楷體" w:hAnsi="標楷體" w:hint="eastAsia"/>
                <w:b/>
                <w:kern w:val="0"/>
                <w:sz w:val="20"/>
              </w:rPr>
              <w:t>投資活動之現金流量</w:t>
            </w:r>
          </w:p>
        </w:tc>
        <w:tc>
          <w:tcPr>
            <w:tcW w:w="1701" w:type="dxa"/>
            <w:tcBorders>
              <w:top w:val="nil"/>
              <w:bottom w:val="nil"/>
            </w:tcBorders>
            <w:shd w:val="clear" w:color="auto" w:fill="auto"/>
            <w:vAlign w:val="center"/>
          </w:tcPr>
          <w:p w14:paraId="3A32DE53" w14:textId="77777777" w:rsidR="000A4882" w:rsidRPr="004A57EA" w:rsidRDefault="000A4882" w:rsidP="000A4882">
            <w:pPr>
              <w:autoSpaceDE w:val="0"/>
              <w:autoSpaceDN w:val="0"/>
              <w:adjustRightInd w:val="0"/>
              <w:jc w:val="right"/>
              <w:rPr>
                <w:rFonts w:ascii="細明體" w:eastAsia="細明體" w:hAnsi="細明體"/>
                <w:color w:val="0000FF"/>
                <w:kern w:val="0"/>
                <w:sz w:val="18"/>
              </w:rPr>
            </w:pPr>
          </w:p>
        </w:tc>
        <w:tc>
          <w:tcPr>
            <w:tcW w:w="1701" w:type="dxa"/>
            <w:tcBorders>
              <w:top w:val="nil"/>
              <w:bottom w:val="nil"/>
            </w:tcBorders>
            <w:shd w:val="clear" w:color="auto" w:fill="auto"/>
            <w:vAlign w:val="center"/>
          </w:tcPr>
          <w:p w14:paraId="4C87EF17" w14:textId="77777777" w:rsidR="000A4882" w:rsidRPr="004A57EA" w:rsidRDefault="000A4882" w:rsidP="000A4882">
            <w:pPr>
              <w:autoSpaceDE w:val="0"/>
              <w:autoSpaceDN w:val="0"/>
              <w:adjustRightInd w:val="0"/>
              <w:jc w:val="right"/>
              <w:rPr>
                <w:rFonts w:ascii="細明體" w:eastAsia="細明體" w:hAnsi="細明體"/>
                <w:color w:val="0000FF"/>
                <w:kern w:val="0"/>
                <w:sz w:val="18"/>
              </w:rPr>
            </w:pPr>
          </w:p>
        </w:tc>
        <w:tc>
          <w:tcPr>
            <w:tcW w:w="1560" w:type="dxa"/>
            <w:tcBorders>
              <w:top w:val="nil"/>
              <w:bottom w:val="nil"/>
            </w:tcBorders>
            <w:shd w:val="clear" w:color="auto" w:fill="auto"/>
            <w:vAlign w:val="center"/>
          </w:tcPr>
          <w:p w14:paraId="15EC3680" w14:textId="77777777" w:rsidR="000A4882" w:rsidRPr="004A57EA" w:rsidRDefault="000A4882" w:rsidP="000A4882">
            <w:pPr>
              <w:autoSpaceDE w:val="0"/>
              <w:autoSpaceDN w:val="0"/>
              <w:adjustRightInd w:val="0"/>
              <w:jc w:val="right"/>
              <w:rPr>
                <w:rFonts w:ascii="細明體" w:eastAsia="細明體" w:hAnsi="細明體"/>
                <w:color w:val="0000FF"/>
                <w:kern w:val="0"/>
                <w:sz w:val="18"/>
              </w:rPr>
            </w:pPr>
          </w:p>
        </w:tc>
        <w:tc>
          <w:tcPr>
            <w:tcW w:w="992" w:type="dxa"/>
            <w:tcBorders>
              <w:top w:val="nil"/>
              <w:bottom w:val="nil"/>
              <w:right w:val="nil"/>
            </w:tcBorders>
            <w:shd w:val="clear" w:color="auto" w:fill="auto"/>
            <w:vAlign w:val="center"/>
          </w:tcPr>
          <w:p w14:paraId="21F38A9E" w14:textId="77777777" w:rsidR="000A4882" w:rsidRPr="004A57EA" w:rsidRDefault="000A4882" w:rsidP="000A4882">
            <w:pPr>
              <w:autoSpaceDE w:val="0"/>
              <w:autoSpaceDN w:val="0"/>
              <w:adjustRightInd w:val="0"/>
              <w:jc w:val="right"/>
              <w:rPr>
                <w:rFonts w:ascii="細明體" w:eastAsia="細明體" w:hAnsi="細明體"/>
                <w:color w:val="0000FF"/>
                <w:kern w:val="0"/>
                <w:sz w:val="18"/>
              </w:rPr>
            </w:pPr>
          </w:p>
        </w:tc>
      </w:tr>
      <w:tr w:rsidR="000A4882" w:rsidRPr="004A57EA" w14:paraId="7119BDFE"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941" w:type="dxa"/>
            <w:tcBorders>
              <w:top w:val="nil"/>
              <w:left w:val="nil"/>
              <w:bottom w:val="nil"/>
            </w:tcBorders>
            <w:shd w:val="clear" w:color="auto" w:fill="auto"/>
            <w:vAlign w:val="center"/>
          </w:tcPr>
          <w:p w14:paraId="4C1456A3" w14:textId="79C121C2" w:rsidR="000A4882" w:rsidRPr="004A57EA" w:rsidRDefault="000A4882" w:rsidP="000A4882">
            <w:pPr>
              <w:ind w:leftChars="100" w:left="240"/>
              <w:rPr>
                <w:rFonts w:ascii="標楷體" w:eastAsia="標楷體" w:hAnsi="標楷體"/>
                <w:color w:val="0000FF"/>
                <w:kern w:val="0"/>
                <w:sz w:val="20"/>
                <w:szCs w:val="20"/>
              </w:rPr>
            </w:pPr>
            <w:r>
              <w:rPr>
                <w:rFonts w:ascii="標楷體" w:eastAsia="標楷體" w:hAnsi="標楷體" w:hint="eastAsia"/>
                <w:kern w:val="0"/>
                <w:sz w:val="20"/>
              </w:rPr>
              <w:t>減少投資、長期應收款、貸墊款及準備金</w:t>
            </w:r>
          </w:p>
        </w:tc>
        <w:tc>
          <w:tcPr>
            <w:tcW w:w="1701" w:type="dxa"/>
            <w:tcBorders>
              <w:top w:val="nil"/>
              <w:bottom w:val="nil"/>
            </w:tcBorders>
            <w:shd w:val="clear" w:color="auto" w:fill="auto"/>
            <w:vAlign w:val="center"/>
          </w:tcPr>
          <w:p w14:paraId="434C8847" w14:textId="4644D384" w:rsidR="000A4882" w:rsidRPr="004A57EA" w:rsidRDefault="000A4882" w:rsidP="000A488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kern w:val="0"/>
                <w:sz w:val="18"/>
              </w:rPr>
              <w:t>3,564,000</w:t>
            </w:r>
          </w:p>
        </w:tc>
        <w:tc>
          <w:tcPr>
            <w:tcW w:w="1701" w:type="dxa"/>
            <w:tcBorders>
              <w:top w:val="nil"/>
              <w:bottom w:val="nil"/>
            </w:tcBorders>
            <w:shd w:val="clear" w:color="auto" w:fill="auto"/>
            <w:vAlign w:val="center"/>
          </w:tcPr>
          <w:p w14:paraId="6A14D632" w14:textId="34388263" w:rsidR="000A4882" w:rsidRPr="004A57EA" w:rsidRDefault="000A4882" w:rsidP="000A488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kern w:val="0"/>
                <w:sz w:val="18"/>
              </w:rPr>
              <w:t>1,820,057</w:t>
            </w:r>
          </w:p>
        </w:tc>
        <w:tc>
          <w:tcPr>
            <w:tcW w:w="1560" w:type="dxa"/>
            <w:tcBorders>
              <w:top w:val="nil"/>
              <w:bottom w:val="nil"/>
            </w:tcBorders>
            <w:shd w:val="clear" w:color="auto" w:fill="auto"/>
            <w:vAlign w:val="center"/>
          </w:tcPr>
          <w:p w14:paraId="3C6A242A" w14:textId="46D71225" w:rsidR="000A4882" w:rsidRPr="004A57EA" w:rsidRDefault="000A4882" w:rsidP="000A488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kern w:val="0"/>
                <w:sz w:val="18"/>
              </w:rPr>
              <w:t>- 1,743,943</w:t>
            </w:r>
          </w:p>
        </w:tc>
        <w:tc>
          <w:tcPr>
            <w:tcW w:w="992" w:type="dxa"/>
            <w:tcBorders>
              <w:top w:val="nil"/>
              <w:bottom w:val="nil"/>
              <w:right w:val="nil"/>
            </w:tcBorders>
            <w:shd w:val="clear" w:color="auto" w:fill="auto"/>
            <w:vAlign w:val="center"/>
          </w:tcPr>
          <w:p w14:paraId="4EFA3D98" w14:textId="020AE1E6" w:rsidR="000A4882" w:rsidRPr="004A57EA" w:rsidRDefault="000A4882" w:rsidP="000A488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kern w:val="0"/>
                <w:sz w:val="18"/>
              </w:rPr>
              <w:t>- 48.93</w:t>
            </w:r>
          </w:p>
        </w:tc>
      </w:tr>
      <w:tr w:rsidR="000A4882" w:rsidRPr="004A57EA" w14:paraId="37E2F236"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941" w:type="dxa"/>
            <w:tcBorders>
              <w:top w:val="nil"/>
              <w:left w:val="nil"/>
              <w:bottom w:val="nil"/>
            </w:tcBorders>
            <w:shd w:val="clear" w:color="auto" w:fill="auto"/>
            <w:vAlign w:val="center"/>
          </w:tcPr>
          <w:p w14:paraId="039AA7F2" w14:textId="768CD803" w:rsidR="000A4882" w:rsidRPr="004A57EA" w:rsidRDefault="000A4882" w:rsidP="000A4882">
            <w:pPr>
              <w:ind w:leftChars="100" w:left="240"/>
              <w:rPr>
                <w:rFonts w:ascii="標楷體" w:eastAsia="標楷體" w:hAnsi="標楷體"/>
                <w:color w:val="0000FF"/>
                <w:kern w:val="0"/>
                <w:sz w:val="20"/>
                <w:szCs w:val="20"/>
              </w:rPr>
            </w:pPr>
            <w:r>
              <w:rPr>
                <w:rFonts w:ascii="標楷體" w:eastAsia="標楷體" w:hAnsi="標楷體" w:hint="eastAsia"/>
                <w:kern w:val="0"/>
                <w:sz w:val="20"/>
              </w:rPr>
              <w:t>增加</w:t>
            </w:r>
            <w:r w:rsidR="00EB54AB" w:rsidRPr="00EB54AB">
              <w:rPr>
                <w:rFonts w:ascii="標楷體" w:eastAsia="標楷體" w:hAnsi="標楷體" w:hint="eastAsia"/>
                <w:kern w:val="0"/>
                <w:sz w:val="20"/>
              </w:rPr>
              <w:t>無形資產及其他資產</w:t>
            </w:r>
          </w:p>
        </w:tc>
        <w:tc>
          <w:tcPr>
            <w:tcW w:w="1701" w:type="dxa"/>
            <w:tcBorders>
              <w:top w:val="nil"/>
              <w:bottom w:val="nil"/>
            </w:tcBorders>
            <w:shd w:val="clear" w:color="auto" w:fill="auto"/>
            <w:vAlign w:val="center"/>
          </w:tcPr>
          <w:p w14:paraId="5F29AD54" w14:textId="7EA47C48" w:rsidR="000A4882" w:rsidRPr="004A57EA" w:rsidRDefault="000A4882" w:rsidP="000A488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kern w:val="0"/>
                <w:sz w:val="18"/>
              </w:rPr>
              <w:t>－</w:t>
            </w:r>
          </w:p>
        </w:tc>
        <w:tc>
          <w:tcPr>
            <w:tcW w:w="1701" w:type="dxa"/>
            <w:tcBorders>
              <w:top w:val="nil"/>
              <w:bottom w:val="nil"/>
            </w:tcBorders>
            <w:shd w:val="clear" w:color="auto" w:fill="auto"/>
            <w:vAlign w:val="center"/>
          </w:tcPr>
          <w:p w14:paraId="5CEB551E" w14:textId="5DBCD58C" w:rsidR="000A4882" w:rsidRPr="004A57EA" w:rsidRDefault="000A4882" w:rsidP="000A488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kern w:val="0"/>
                <w:sz w:val="18"/>
              </w:rPr>
              <w:t>- 45,208</w:t>
            </w:r>
          </w:p>
        </w:tc>
        <w:tc>
          <w:tcPr>
            <w:tcW w:w="1560" w:type="dxa"/>
            <w:tcBorders>
              <w:top w:val="nil"/>
              <w:bottom w:val="nil"/>
            </w:tcBorders>
            <w:shd w:val="clear" w:color="auto" w:fill="auto"/>
            <w:vAlign w:val="center"/>
          </w:tcPr>
          <w:p w14:paraId="4B2D456D" w14:textId="6A5C7AF6" w:rsidR="000A4882" w:rsidRPr="004A57EA" w:rsidRDefault="000A4882" w:rsidP="000A488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kern w:val="0"/>
                <w:sz w:val="18"/>
              </w:rPr>
              <w:t>- 45,208</w:t>
            </w:r>
          </w:p>
        </w:tc>
        <w:tc>
          <w:tcPr>
            <w:tcW w:w="992" w:type="dxa"/>
            <w:tcBorders>
              <w:top w:val="nil"/>
              <w:bottom w:val="nil"/>
              <w:right w:val="nil"/>
            </w:tcBorders>
            <w:shd w:val="clear" w:color="auto" w:fill="auto"/>
            <w:vAlign w:val="center"/>
          </w:tcPr>
          <w:p w14:paraId="22CD4529" w14:textId="322620ED" w:rsidR="000A4882" w:rsidRPr="004A57EA" w:rsidRDefault="000A4882" w:rsidP="000A488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kern w:val="0"/>
                <w:sz w:val="18"/>
              </w:rPr>
              <w:t>--</w:t>
            </w:r>
          </w:p>
        </w:tc>
      </w:tr>
      <w:tr w:rsidR="000A4882" w:rsidRPr="004A57EA" w14:paraId="2C8494C0"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941" w:type="dxa"/>
            <w:tcBorders>
              <w:top w:val="nil"/>
              <w:left w:val="nil"/>
              <w:bottom w:val="nil"/>
            </w:tcBorders>
            <w:shd w:val="clear" w:color="auto" w:fill="auto"/>
            <w:vAlign w:val="center"/>
          </w:tcPr>
          <w:p w14:paraId="1872E3ED" w14:textId="0B615418" w:rsidR="000A4882" w:rsidRPr="004A57EA" w:rsidRDefault="000A4882" w:rsidP="000A4882">
            <w:pPr>
              <w:ind w:leftChars="175" w:left="420"/>
              <w:rPr>
                <w:rFonts w:ascii="標楷體" w:eastAsia="標楷體" w:hAnsi="標楷體"/>
                <w:b/>
                <w:color w:val="0000FF"/>
                <w:kern w:val="0"/>
                <w:sz w:val="20"/>
                <w:szCs w:val="20"/>
              </w:rPr>
            </w:pPr>
            <w:r>
              <w:rPr>
                <w:rFonts w:ascii="標楷體" w:eastAsia="標楷體" w:hAnsi="標楷體" w:hint="eastAsia"/>
                <w:b/>
                <w:kern w:val="0"/>
                <w:sz w:val="20"/>
              </w:rPr>
              <w:t>投資活動之淨現金流入（流出）</w:t>
            </w:r>
          </w:p>
        </w:tc>
        <w:tc>
          <w:tcPr>
            <w:tcW w:w="1701" w:type="dxa"/>
            <w:tcBorders>
              <w:top w:val="nil"/>
              <w:bottom w:val="nil"/>
            </w:tcBorders>
            <w:shd w:val="clear" w:color="auto" w:fill="auto"/>
            <w:vAlign w:val="center"/>
          </w:tcPr>
          <w:p w14:paraId="0A9EBA91" w14:textId="0F36B0D4" w:rsidR="000A4882" w:rsidRPr="004A57EA" w:rsidRDefault="000A4882" w:rsidP="000A488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b/>
                <w:kern w:val="0"/>
                <w:sz w:val="18"/>
              </w:rPr>
              <w:t>3,564,000</w:t>
            </w:r>
          </w:p>
        </w:tc>
        <w:tc>
          <w:tcPr>
            <w:tcW w:w="1701" w:type="dxa"/>
            <w:tcBorders>
              <w:top w:val="nil"/>
              <w:bottom w:val="nil"/>
            </w:tcBorders>
            <w:shd w:val="clear" w:color="auto" w:fill="auto"/>
            <w:vAlign w:val="center"/>
          </w:tcPr>
          <w:p w14:paraId="0667FA63" w14:textId="36BAF2A7" w:rsidR="000A4882" w:rsidRPr="004A57EA" w:rsidRDefault="000A4882" w:rsidP="000A488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b/>
                <w:kern w:val="0"/>
                <w:sz w:val="18"/>
              </w:rPr>
              <w:t>1,774,849</w:t>
            </w:r>
          </w:p>
        </w:tc>
        <w:tc>
          <w:tcPr>
            <w:tcW w:w="1560" w:type="dxa"/>
            <w:tcBorders>
              <w:top w:val="nil"/>
              <w:bottom w:val="nil"/>
            </w:tcBorders>
            <w:shd w:val="clear" w:color="auto" w:fill="auto"/>
            <w:vAlign w:val="center"/>
          </w:tcPr>
          <w:p w14:paraId="5DFD53CC" w14:textId="20C303DA" w:rsidR="000A4882" w:rsidRPr="004A57EA" w:rsidRDefault="000A4882" w:rsidP="000A488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b/>
                <w:kern w:val="0"/>
                <w:sz w:val="18"/>
              </w:rPr>
              <w:t>- 1,789,151</w:t>
            </w:r>
          </w:p>
        </w:tc>
        <w:tc>
          <w:tcPr>
            <w:tcW w:w="992" w:type="dxa"/>
            <w:tcBorders>
              <w:top w:val="nil"/>
              <w:bottom w:val="nil"/>
              <w:right w:val="nil"/>
            </w:tcBorders>
            <w:shd w:val="clear" w:color="auto" w:fill="auto"/>
            <w:vAlign w:val="center"/>
          </w:tcPr>
          <w:p w14:paraId="5A849CEA" w14:textId="2828FF4B" w:rsidR="000A4882" w:rsidRPr="004A57EA" w:rsidRDefault="000A4882" w:rsidP="000A488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b/>
                <w:kern w:val="0"/>
                <w:sz w:val="18"/>
              </w:rPr>
              <w:t>- 50.20</w:t>
            </w:r>
          </w:p>
        </w:tc>
      </w:tr>
      <w:tr w:rsidR="000A4882" w:rsidRPr="004A57EA" w14:paraId="171A5F51"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941" w:type="dxa"/>
            <w:tcBorders>
              <w:top w:val="nil"/>
              <w:left w:val="nil"/>
              <w:bottom w:val="nil"/>
            </w:tcBorders>
            <w:shd w:val="clear" w:color="auto" w:fill="auto"/>
            <w:vAlign w:val="center"/>
          </w:tcPr>
          <w:p w14:paraId="754B581F" w14:textId="39F8C63F" w:rsidR="000A4882" w:rsidRPr="004A57EA" w:rsidRDefault="000A4882" w:rsidP="000A4882">
            <w:pPr>
              <w:rPr>
                <w:rFonts w:ascii="標楷體" w:eastAsia="標楷體" w:hAnsi="標楷體"/>
                <w:b/>
                <w:color w:val="0000FF"/>
                <w:kern w:val="0"/>
                <w:sz w:val="20"/>
                <w:szCs w:val="20"/>
              </w:rPr>
            </w:pPr>
            <w:r>
              <w:rPr>
                <w:rFonts w:ascii="標楷體" w:eastAsia="標楷體" w:hAnsi="標楷體" w:hint="eastAsia"/>
                <w:b/>
                <w:kern w:val="0"/>
                <w:sz w:val="20"/>
              </w:rPr>
              <w:t>現金及約當現金之淨增（淨減）</w:t>
            </w:r>
          </w:p>
        </w:tc>
        <w:tc>
          <w:tcPr>
            <w:tcW w:w="1701" w:type="dxa"/>
            <w:tcBorders>
              <w:top w:val="nil"/>
              <w:bottom w:val="nil"/>
            </w:tcBorders>
            <w:shd w:val="clear" w:color="auto" w:fill="auto"/>
            <w:vAlign w:val="center"/>
          </w:tcPr>
          <w:p w14:paraId="66809D50" w14:textId="10D95042" w:rsidR="000A4882" w:rsidRPr="004A57EA" w:rsidRDefault="000A4882" w:rsidP="000A488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b/>
                <w:kern w:val="0"/>
                <w:sz w:val="18"/>
              </w:rPr>
              <w:t>3,262,000</w:t>
            </w:r>
          </w:p>
        </w:tc>
        <w:tc>
          <w:tcPr>
            <w:tcW w:w="1701" w:type="dxa"/>
            <w:tcBorders>
              <w:top w:val="nil"/>
              <w:bottom w:val="nil"/>
            </w:tcBorders>
            <w:shd w:val="clear" w:color="auto" w:fill="auto"/>
            <w:vAlign w:val="center"/>
          </w:tcPr>
          <w:p w14:paraId="6F1FF03C" w14:textId="27C31AEF" w:rsidR="000A4882" w:rsidRPr="004A57EA" w:rsidRDefault="000A4882" w:rsidP="000A488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b/>
                <w:kern w:val="0"/>
                <w:sz w:val="18"/>
              </w:rPr>
              <w:t>- 4,527,016</w:t>
            </w:r>
          </w:p>
        </w:tc>
        <w:tc>
          <w:tcPr>
            <w:tcW w:w="1560" w:type="dxa"/>
            <w:tcBorders>
              <w:top w:val="nil"/>
              <w:bottom w:val="nil"/>
            </w:tcBorders>
            <w:shd w:val="clear" w:color="auto" w:fill="auto"/>
            <w:vAlign w:val="center"/>
          </w:tcPr>
          <w:p w14:paraId="37501666" w14:textId="5C1886F3" w:rsidR="000A4882" w:rsidRPr="004A57EA" w:rsidRDefault="000A4882" w:rsidP="000A488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b/>
                <w:kern w:val="0"/>
                <w:sz w:val="18"/>
              </w:rPr>
              <w:t>- 7,789,016</w:t>
            </w:r>
          </w:p>
        </w:tc>
        <w:tc>
          <w:tcPr>
            <w:tcW w:w="992" w:type="dxa"/>
            <w:tcBorders>
              <w:top w:val="nil"/>
              <w:bottom w:val="nil"/>
              <w:right w:val="nil"/>
            </w:tcBorders>
            <w:shd w:val="clear" w:color="auto" w:fill="auto"/>
            <w:vAlign w:val="center"/>
          </w:tcPr>
          <w:p w14:paraId="1678106A" w14:textId="2F8C1998" w:rsidR="000A4882" w:rsidRPr="004A57EA" w:rsidRDefault="000A4882" w:rsidP="000A488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b/>
                <w:kern w:val="0"/>
                <w:sz w:val="18"/>
              </w:rPr>
              <w:t>--</w:t>
            </w:r>
          </w:p>
        </w:tc>
      </w:tr>
      <w:tr w:rsidR="000A4882" w:rsidRPr="004A57EA" w14:paraId="61F8F01B"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941" w:type="dxa"/>
            <w:tcBorders>
              <w:top w:val="nil"/>
              <w:left w:val="nil"/>
              <w:bottom w:val="nil"/>
            </w:tcBorders>
            <w:shd w:val="clear" w:color="auto" w:fill="auto"/>
            <w:vAlign w:val="center"/>
          </w:tcPr>
          <w:p w14:paraId="69C771BA" w14:textId="1E824A23" w:rsidR="000A4882" w:rsidRPr="004A57EA" w:rsidRDefault="000A4882" w:rsidP="000A4882">
            <w:pPr>
              <w:rPr>
                <w:rFonts w:ascii="標楷體" w:eastAsia="標楷體" w:hAnsi="標楷體"/>
                <w:b/>
                <w:color w:val="0000FF"/>
                <w:kern w:val="0"/>
                <w:sz w:val="20"/>
                <w:szCs w:val="20"/>
              </w:rPr>
            </w:pPr>
            <w:r>
              <w:rPr>
                <w:rFonts w:ascii="標楷體" w:eastAsia="標楷體" w:hAnsi="標楷體" w:hint="eastAsia"/>
                <w:b/>
                <w:kern w:val="0"/>
                <w:sz w:val="20"/>
              </w:rPr>
              <w:t>期初現金及約當現金</w:t>
            </w:r>
          </w:p>
        </w:tc>
        <w:tc>
          <w:tcPr>
            <w:tcW w:w="1701" w:type="dxa"/>
            <w:tcBorders>
              <w:top w:val="nil"/>
              <w:bottom w:val="nil"/>
            </w:tcBorders>
            <w:shd w:val="clear" w:color="auto" w:fill="auto"/>
            <w:vAlign w:val="center"/>
          </w:tcPr>
          <w:p w14:paraId="2362DB77" w14:textId="27F9F60D" w:rsidR="000A4882" w:rsidRPr="004A57EA" w:rsidRDefault="000A4882" w:rsidP="000A488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b/>
                <w:kern w:val="0"/>
                <w:sz w:val="18"/>
              </w:rPr>
              <w:t>1,331,958,000</w:t>
            </w:r>
          </w:p>
        </w:tc>
        <w:tc>
          <w:tcPr>
            <w:tcW w:w="1701" w:type="dxa"/>
            <w:tcBorders>
              <w:top w:val="nil"/>
              <w:bottom w:val="nil"/>
            </w:tcBorders>
            <w:shd w:val="clear" w:color="auto" w:fill="auto"/>
            <w:vAlign w:val="center"/>
          </w:tcPr>
          <w:p w14:paraId="228A377A" w14:textId="15C534DD" w:rsidR="000A4882" w:rsidRPr="004A57EA" w:rsidRDefault="000A4882" w:rsidP="000A488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b/>
                <w:kern w:val="0"/>
                <w:sz w:val="18"/>
              </w:rPr>
              <w:t>1,358,572,219</w:t>
            </w:r>
          </w:p>
        </w:tc>
        <w:tc>
          <w:tcPr>
            <w:tcW w:w="1560" w:type="dxa"/>
            <w:tcBorders>
              <w:top w:val="nil"/>
              <w:bottom w:val="nil"/>
            </w:tcBorders>
            <w:shd w:val="clear" w:color="auto" w:fill="auto"/>
            <w:vAlign w:val="center"/>
          </w:tcPr>
          <w:p w14:paraId="2B7F1598" w14:textId="4492DA0E" w:rsidR="000A4882" w:rsidRPr="004A57EA" w:rsidRDefault="000A4882" w:rsidP="000A488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b/>
                <w:kern w:val="0"/>
                <w:sz w:val="18"/>
              </w:rPr>
              <w:t>26,614,219</w:t>
            </w:r>
          </w:p>
        </w:tc>
        <w:tc>
          <w:tcPr>
            <w:tcW w:w="992" w:type="dxa"/>
            <w:tcBorders>
              <w:top w:val="nil"/>
              <w:bottom w:val="nil"/>
              <w:right w:val="nil"/>
            </w:tcBorders>
            <w:shd w:val="clear" w:color="auto" w:fill="auto"/>
            <w:vAlign w:val="center"/>
          </w:tcPr>
          <w:p w14:paraId="456C2CA1" w14:textId="0CD56BC9" w:rsidR="000A4882" w:rsidRPr="004A57EA" w:rsidRDefault="000A4882" w:rsidP="000A488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b/>
                <w:kern w:val="0"/>
                <w:sz w:val="18"/>
              </w:rPr>
              <w:t>2.00</w:t>
            </w:r>
          </w:p>
        </w:tc>
      </w:tr>
      <w:tr w:rsidR="000A4882" w:rsidRPr="004A57EA" w14:paraId="073109B5"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941" w:type="dxa"/>
            <w:tcBorders>
              <w:top w:val="nil"/>
              <w:left w:val="nil"/>
              <w:bottom w:val="nil"/>
            </w:tcBorders>
            <w:shd w:val="clear" w:color="auto" w:fill="auto"/>
            <w:vAlign w:val="center"/>
          </w:tcPr>
          <w:p w14:paraId="262030EC" w14:textId="3D403542" w:rsidR="000A4882" w:rsidRPr="004A57EA" w:rsidRDefault="000A4882" w:rsidP="000A4882">
            <w:pPr>
              <w:rPr>
                <w:rFonts w:ascii="標楷體" w:eastAsia="標楷體" w:hAnsi="標楷體"/>
                <w:b/>
                <w:color w:val="0000FF"/>
                <w:kern w:val="0"/>
                <w:sz w:val="20"/>
                <w:szCs w:val="20"/>
              </w:rPr>
            </w:pPr>
            <w:r>
              <w:rPr>
                <w:rFonts w:ascii="標楷體" w:eastAsia="標楷體" w:hAnsi="標楷體" w:hint="eastAsia"/>
                <w:b/>
                <w:kern w:val="0"/>
                <w:sz w:val="20"/>
              </w:rPr>
              <w:t>期末現金及約當現金</w:t>
            </w:r>
          </w:p>
        </w:tc>
        <w:tc>
          <w:tcPr>
            <w:tcW w:w="1701" w:type="dxa"/>
            <w:tcBorders>
              <w:top w:val="nil"/>
              <w:bottom w:val="nil"/>
            </w:tcBorders>
            <w:shd w:val="clear" w:color="auto" w:fill="auto"/>
            <w:vAlign w:val="center"/>
          </w:tcPr>
          <w:p w14:paraId="3C01A3E7" w14:textId="4ECBB6E7" w:rsidR="000A4882" w:rsidRPr="004A57EA" w:rsidRDefault="000A4882" w:rsidP="000A488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b/>
                <w:kern w:val="0"/>
                <w:sz w:val="18"/>
              </w:rPr>
              <w:t>1,335,220,000</w:t>
            </w:r>
          </w:p>
        </w:tc>
        <w:tc>
          <w:tcPr>
            <w:tcW w:w="1701" w:type="dxa"/>
            <w:tcBorders>
              <w:top w:val="nil"/>
              <w:bottom w:val="nil"/>
            </w:tcBorders>
            <w:shd w:val="clear" w:color="auto" w:fill="auto"/>
            <w:vAlign w:val="center"/>
          </w:tcPr>
          <w:p w14:paraId="25F9AA6A" w14:textId="131A53E5" w:rsidR="000A4882" w:rsidRPr="004A57EA" w:rsidRDefault="000A4882" w:rsidP="000A488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b/>
                <w:kern w:val="0"/>
                <w:sz w:val="18"/>
              </w:rPr>
              <w:t>1,354,045,203</w:t>
            </w:r>
          </w:p>
        </w:tc>
        <w:tc>
          <w:tcPr>
            <w:tcW w:w="1560" w:type="dxa"/>
            <w:tcBorders>
              <w:top w:val="nil"/>
              <w:bottom w:val="nil"/>
            </w:tcBorders>
            <w:shd w:val="clear" w:color="auto" w:fill="auto"/>
            <w:vAlign w:val="center"/>
          </w:tcPr>
          <w:p w14:paraId="760B61A5" w14:textId="531E0146" w:rsidR="000A4882" w:rsidRPr="004A57EA" w:rsidRDefault="000A4882" w:rsidP="000A488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b/>
                <w:kern w:val="0"/>
                <w:sz w:val="18"/>
              </w:rPr>
              <w:t>18,825,203</w:t>
            </w:r>
          </w:p>
        </w:tc>
        <w:tc>
          <w:tcPr>
            <w:tcW w:w="992" w:type="dxa"/>
            <w:tcBorders>
              <w:top w:val="nil"/>
              <w:bottom w:val="nil"/>
              <w:right w:val="nil"/>
            </w:tcBorders>
            <w:shd w:val="clear" w:color="auto" w:fill="auto"/>
            <w:vAlign w:val="center"/>
          </w:tcPr>
          <w:p w14:paraId="2DADFF8A" w14:textId="125D0604" w:rsidR="000A4882" w:rsidRPr="004A57EA" w:rsidRDefault="000A4882" w:rsidP="000A4882">
            <w:pPr>
              <w:autoSpaceDE w:val="0"/>
              <w:autoSpaceDN w:val="0"/>
              <w:adjustRightInd w:val="0"/>
              <w:jc w:val="right"/>
              <w:rPr>
                <w:rFonts w:ascii="細明體" w:eastAsia="細明體" w:hAnsi="細明體"/>
                <w:color w:val="0000FF"/>
                <w:kern w:val="0"/>
                <w:sz w:val="18"/>
              </w:rPr>
            </w:pPr>
            <w:r w:rsidRPr="007E0076">
              <w:rPr>
                <w:rFonts w:ascii="細明體" w:eastAsia="細明體" w:hAnsi="細明體" w:hint="eastAsia"/>
                <w:b/>
                <w:kern w:val="0"/>
                <w:sz w:val="18"/>
              </w:rPr>
              <w:t>1.41</w:t>
            </w:r>
          </w:p>
        </w:tc>
      </w:tr>
      <w:tr w:rsidR="004A57EA" w:rsidRPr="004A57EA" w14:paraId="0B7D0014"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941" w:type="dxa"/>
            <w:tcBorders>
              <w:top w:val="nil"/>
              <w:left w:val="nil"/>
              <w:bottom w:val="nil"/>
            </w:tcBorders>
            <w:shd w:val="clear" w:color="auto" w:fill="auto"/>
            <w:vAlign w:val="center"/>
          </w:tcPr>
          <w:p w14:paraId="7F4E1D8C" w14:textId="77777777" w:rsidR="00451000" w:rsidRPr="004A57EA" w:rsidRDefault="00451000" w:rsidP="001B7E99">
            <w:pPr>
              <w:ind w:left="113" w:right="113"/>
              <w:rPr>
                <w:rFonts w:ascii="標楷體" w:eastAsia="標楷體" w:hAnsi="標楷體"/>
                <w:b/>
                <w:color w:val="0000FF"/>
                <w:w w:val="90"/>
                <w:kern w:val="0"/>
                <w:sz w:val="20"/>
                <w:szCs w:val="20"/>
              </w:rPr>
            </w:pPr>
          </w:p>
        </w:tc>
        <w:tc>
          <w:tcPr>
            <w:tcW w:w="1701" w:type="dxa"/>
            <w:tcBorders>
              <w:top w:val="nil"/>
              <w:bottom w:val="nil"/>
            </w:tcBorders>
            <w:shd w:val="clear" w:color="auto" w:fill="auto"/>
            <w:vAlign w:val="center"/>
          </w:tcPr>
          <w:p w14:paraId="72D077EC" w14:textId="77777777" w:rsidR="00451000" w:rsidRPr="004A57EA" w:rsidRDefault="00451000" w:rsidP="00451000">
            <w:pPr>
              <w:autoSpaceDE w:val="0"/>
              <w:autoSpaceDN w:val="0"/>
              <w:adjustRightInd w:val="0"/>
              <w:jc w:val="right"/>
              <w:rPr>
                <w:rFonts w:ascii="細明體" w:eastAsia="細明體" w:hAnsi="細明體"/>
                <w:b/>
                <w:color w:val="0000FF"/>
                <w:kern w:val="0"/>
                <w:sz w:val="18"/>
              </w:rPr>
            </w:pPr>
          </w:p>
        </w:tc>
        <w:tc>
          <w:tcPr>
            <w:tcW w:w="1701" w:type="dxa"/>
            <w:tcBorders>
              <w:top w:val="nil"/>
              <w:bottom w:val="nil"/>
            </w:tcBorders>
            <w:shd w:val="clear" w:color="auto" w:fill="auto"/>
            <w:vAlign w:val="center"/>
          </w:tcPr>
          <w:p w14:paraId="42958083" w14:textId="77777777" w:rsidR="00451000" w:rsidRPr="004A57EA" w:rsidRDefault="00451000" w:rsidP="00451000">
            <w:pPr>
              <w:autoSpaceDE w:val="0"/>
              <w:autoSpaceDN w:val="0"/>
              <w:adjustRightInd w:val="0"/>
              <w:jc w:val="right"/>
              <w:rPr>
                <w:rFonts w:ascii="細明體" w:eastAsia="細明體" w:hAnsi="細明體"/>
                <w:b/>
                <w:color w:val="0000FF"/>
                <w:kern w:val="0"/>
                <w:sz w:val="18"/>
              </w:rPr>
            </w:pPr>
          </w:p>
        </w:tc>
        <w:tc>
          <w:tcPr>
            <w:tcW w:w="1560" w:type="dxa"/>
            <w:tcBorders>
              <w:top w:val="nil"/>
              <w:bottom w:val="nil"/>
            </w:tcBorders>
            <w:shd w:val="clear" w:color="auto" w:fill="auto"/>
            <w:vAlign w:val="center"/>
          </w:tcPr>
          <w:p w14:paraId="7C6FEB17" w14:textId="77777777" w:rsidR="00451000" w:rsidRPr="004A57EA" w:rsidRDefault="00451000" w:rsidP="00451000">
            <w:pPr>
              <w:autoSpaceDE w:val="0"/>
              <w:autoSpaceDN w:val="0"/>
              <w:adjustRightInd w:val="0"/>
              <w:jc w:val="right"/>
              <w:rPr>
                <w:rFonts w:ascii="細明體" w:eastAsia="細明體" w:hAnsi="細明體"/>
                <w:b/>
                <w:color w:val="0000FF"/>
                <w:kern w:val="0"/>
                <w:sz w:val="18"/>
              </w:rPr>
            </w:pPr>
          </w:p>
        </w:tc>
        <w:tc>
          <w:tcPr>
            <w:tcW w:w="992" w:type="dxa"/>
            <w:tcBorders>
              <w:top w:val="nil"/>
              <w:bottom w:val="nil"/>
              <w:right w:val="nil"/>
            </w:tcBorders>
            <w:shd w:val="clear" w:color="auto" w:fill="auto"/>
            <w:vAlign w:val="center"/>
          </w:tcPr>
          <w:p w14:paraId="6C9AD8D3" w14:textId="77777777" w:rsidR="00451000" w:rsidRPr="004A57EA" w:rsidRDefault="00451000" w:rsidP="00451000">
            <w:pPr>
              <w:autoSpaceDE w:val="0"/>
              <w:autoSpaceDN w:val="0"/>
              <w:adjustRightInd w:val="0"/>
              <w:jc w:val="right"/>
              <w:rPr>
                <w:rFonts w:ascii="細明體" w:eastAsia="細明體" w:hAnsi="細明體"/>
                <w:b/>
                <w:color w:val="0000FF"/>
                <w:kern w:val="0"/>
                <w:sz w:val="18"/>
              </w:rPr>
            </w:pPr>
          </w:p>
        </w:tc>
      </w:tr>
      <w:tr w:rsidR="004A57EA" w:rsidRPr="004A57EA" w14:paraId="71254795"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941" w:type="dxa"/>
            <w:tcBorders>
              <w:top w:val="nil"/>
              <w:left w:val="nil"/>
              <w:bottom w:val="nil"/>
            </w:tcBorders>
            <w:shd w:val="clear" w:color="auto" w:fill="auto"/>
            <w:vAlign w:val="center"/>
          </w:tcPr>
          <w:p w14:paraId="5578C89F" w14:textId="77777777" w:rsidR="00451000" w:rsidRPr="004A57EA" w:rsidRDefault="00451000" w:rsidP="00451000">
            <w:pPr>
              <w:ind w:left="113" w:right="113"/>
              <w:rPr>
                <w:rFonts w:ascii="標楷體" w:eastAsia="標楷體" w:hAnsi="標楷體"/>
                <w:b/>
                <w:color w:val="0000FF"/>
                <w:w w:val="90"/>
                <w:kern w:val="0"/>
                <w:sz w:val="20"/>
                <w:szCs w:val="20"/>
              </w:rPr>
            </w:pPr>
          </w:p>
        </w:tc>
        <w:tc>
          <w:tcPr>
            <w:tcW w:w="1701" w:type="dxa"/>
            <w:tcBorders>
              <w:top w:val="nil"/>
              <w:bottom w:val="nil"/>
            </w:tcBorders>
            <w:shd w:val="clear" w:color="auto" w:fill="auto"/>
            <w:vAlign w:val="center"/>
          </w:tcPr>
          <w:p w14:paraId="15B54EEF" w14:textId="77777777" w:rsidR="00451000" w:rsidRPr="004A57EA" w:rsidRDefault="00451000" w:rsidP="00451000">
            <w:pPr>
              <w:autoSpaceDE w:val="0"/>
              <w:autoSpaceDN w:val="0"/>
              <w:adjustRightInd w:val="0"/>
              <w:jc w:val="right"/>
              <w:rPr>
                <w:rFonts w:ascii="細明體" w:eastAsia="細明體" w:hAnsi="細明體"/>
                <w:b/>
                <w:color w:val="0000FF"/>
                <w:kern w:val="0"/>
                <w:sz w:val="18"/>
              </w:rPr>
            </w:pPr>
          </w:p>
        </w:tc>
        <w:tc>
          <w:tcPr>
            <w:tcW w:w="1701" w:type="dxa"/>
            <w:tcBorders>
              <w:top w:val="nil"/>
              <w:bottom w:val="nil"/>
            </w:tcBorders>
            <w:shd w:val="clear" w:color="auto" w:fill="auto"/>
            <w:vAlign w:val="center"/>
          </w:tcPr>
          <w:p w14:paraId="67A1F220" w14:textId="77777777" w:rsidR="00451000" w:rsidRPr="004A57EA" w:rsidRDefault="00451000" w:rsidP="00451000">
            <w:pPr>
              <w:autoSpaceDE w:val="0"/>
              <w:autoSpaceDN w:val="0"/>
              <w:adjustRightInd w:val="0"/>
              <w:jc w:val="right"/>
              <w:rPr>
                <w:rFonts w:ascii="細明體" w:eastAsia="細明體" w:hAnsi="細明體"/>
                <w:b/>
                <w:color w:val="0000FF"/>
                <w:kern w:val="0"/>
                <w:sz w:val="18"/>
              </w:rPr>
            </w:pPr>
          </w:p>
        </w:tc>
        <w:tc>
          <w:tcPr>
            <w:tcW w:w="1560" w:type="dxa"/>
            <w:tcBorders>
              <w:top w:val="nil"/>
              <w:bottom w:val="nil"/>
            </w:tcBorders>
            <w:shd w:val="clear" w:color="auto" w:fill="auto"/>
            <w:vAlign w:val="center"/>
          </w:tcPr>
          <w:p w14:paraId="4AD2A485" w14:textId="77777777" w:rsidR="00451000" w:rsidRPr="004A57EA" w:rsidRDefault="00451000" w:rsidP="00451000">
            <w:pPr>
              <w:autoSpaceDE w:val="0"/>
              <w:autoSpaceDN w:val="0"/>
              <w:adjustRightInd w:val="0"/>
              <w:jc w:val="right"/>
              <w:rPr>
                <w:rFonts w:ascii="細明體" w:eastAsia="細明體" w:hAnsi="細明體"/>
                <w:b/>
                <w:color w:val="0000FF"/>
                <w:kern w:val="0"/>
                <w:sz w:val="18"/>
              </w:rPr>
            </w:pPr>
          </w:p>
        </w:tc>
        <w:tc>
          <w:tcPr>
            <w:tcW w:w="992" w:type="dxa"/>
            <w:tcBorders>
              <w:top w:val="nil"/>
              <w:bottom w:val="nil"/>
              <w:right w:val="nil"/>
            </w:tcBorders>
            <w:shd w:val="clear" w:color="auto" w:fill="auto"/>
            <w:vAlign w:val="center"/>
          </w:tcPr>
          <w:p w14:paraId="0DFE5591" w14:textId="77777777" w:rsidR="00451000" w:rsidRPr="004A57EA" w:rsidRDefault="00451000" w:rsidP="00451000">
            <w:pPr>
              <w:autoSpaceDE w:val="0"/>
              <w:autoSpaceDN w:val="0"/>
              <w:adjustRightInd w:val="0"/>
              <w:jc w:val="right"/>
              <w:rPr>
                <w:rFonts w:ascii="細明體" w:eastAsia="細明體" w:hAnsi="細明體"/>
                <w:b/>
                <w:color w:val="0000FF"/>
                <w:kern w:val="0"/>
                <w:sz w:val="18"/>
              </w:rPr>
            </w:pPr>
          </w:p>
        </w:tc>
      </w:tr>
      <w:tr w:rsidR="004A57EA" w:rsidRPr="004A57EA" w14:paraId="337E5AC5"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941" w:type="dxa"/>
            <w:tcBorders>
              <w:top w:val="nil"/>
              <w:left w:val="nil"/>
              <w:bottom w:val="nil"/>
            </w:tcBorders>
            <w:vAlign w:val="center"/>
          </w:tcPr>
          <w:p w14:paraId="3E3809E7" w14:textId="77777777" w:rsidR="00451000" w:rsidRPr="004A57EA" w:rsidRDefault="00451000" w:rsidP="00451000">
            <w:pPr>
              <w:ind w:left="113" w:right="113"/>
              <w:rPr>
                <w:rFonts w:ascii="標楷體" w:eastAsia="標楷體" w:hAnsi="標楷體"/>
                <w:b/>
                <w:color w:val="0000FF"/>
                <w:w w:val="90"/>
                <w:kern w:val="0"/>
                <w:sz w:val="20"/>
                <w:szCs w:val="20"/>
              </w:rPr>
            </w:pPr>
          </w:p>
        </w:tc>
        <w:tc>
          <w:tcPr>
            <w:tcW w:w="1701" w:type="dxa"/>
            <w:tcBorders>
              <w:top w:val="nil"/>
              <w:bottom w:val="nil"/>
            </w:tcBorders>
            <w:vAlign w:val="center"/>
          </w:tcPr>
          <w:p w14:paraId="06E0B69E" w14:textId="77777777" w:rsidR="00451000" w:rsidRPr="004A57EA" w:rsidRDefault="00451000" w:rsidP="00BF248C">
            <w:pPr>
              <w:autoSpaceDE w:val="0"/>
              <w:autoSpaceDN w:val="0"/>
              <w:adjustRightInd w:val="0"/>
              <w:jc w:val="right"/>
              <w:rPr>
                <w:rFonts w:ascii="細明體" w:eastAsia="細明體" w:hAnsi="細明體"/>
                <w:b/>
                <w:color w:val="0000FF"/>
                <w:kern w:val="0"/>
                <w:sz w:val="18"/>
              </w:rPr>
            </w:pPr>
          </w:p>
        </w:tc>
        <w:tc>
          <w:tcPr>
            <w:tcW w:w="1701" w:type="dxa"/>
            <w:tcBorders>
              <w:top w:val="nil"/>
              <w:bottom w:val="nil"/>
            </w:tcBorders>
            <w:vAlign w:val="center"/>
          </w:tcPr>
          <w:p w14:paraId="75CA7AC0" w14:textId="77777777" w:rsidR="00451000" w:rsidRPr="004A57EA" w:rsidRDefault="00451000" w:rsidP="00451000">
            <w:pPr>
              <w:autoSpaceDE w:val="0"/>
              <w:autoSpaceDN w:val="0"/>
              <w:adjustRightInd w:val="0"/>
              <w:jc w:val="right"/>
              <w:rPr>
                <w:rFonts w:ascii="細明體" w:eastAsia="細明體" w:hAnsi="細明體"/>
                <w:b/>
                <w:color w:val="0000FF"/>
                <w:kern w:val="0"/>
                <w:sz w:val="18"/>
              </w:rPr>
            </w:pPr>
          </w:p>
        </w:tc>
        <w:tc>
          <w:tcPr>
            <w:tcW w:w="1560" w:type="dxa"/>
            <w:tcBorders>
              <w:top w:val="nil"/>
              <w:bottom w:val="nil"/>
            </w:tcBorders>
            <w:vAlign w:val="center"/>
          </w:tcPr>
          <w:p w14:paraId="73D41028" w14:textId="77777777" w:rsidR="00451000" w:rsidRPr="004A57EA" w:rsidRDefault="00451000" w:rsidP="00451000">
            <w:pPr>
              <w:autoSpaceDE w:val="0"/>
              <w:autoSpaceDN w:val="0"/>
              <w:adjustRightInd w:val="0"/>
              <w:jc w:val="right"/>
              <w:rPr>
                <w:rFonts w:ascii="細明體" w:eastAsia="細明體" w:hAnsi="細明體"/>
                <w:b/>
                <w:color w:val="0000FF"/>
                <w:kern w:val="0"/>
                <w:sz w:val="18"/>
              </w:rPr>
            </w:pPr>
          </w:p>
        </w:tc>
        <w:tc>
          <w:tcPr>
            <w:tcW w:w="992" w:type="dxa"/>
            <w:tcBorders>
              <w:top w:val="nil"/>
              <w:bottom w:val="nil"/>
              <w:right w:val="nil"/>
            </w:tcBorders>
            <w:vAlign w:val="center"/>
          </w:tcPr>
          <w:p w14:paraId="297CCAD7" w14:textId="77777777" w:rsidR="00451000" w:rsidRPr="004A57EA" w:rsidRDefault="00451000" w:rsidP="00451000">
            <w:pPr>
              <w:autoSpaceDE w:val="0"/>
              <w:autoSpaceDN w:val="0"/>
              <w:adjustRightInd w:val="0"/>
              <w:jc w:val="right"/>
              <w:rPr>
                <w:rFonts w:ascii="細明體" w:eastAsia="細明體" w:hAnsi="細明體"/>
                <w:b/>
                <w:color w:val="0000FF"/>
                <w:kern w:val="0"/>
                <w:sz w:val="18"/>
              </w:rPr>
            </w:pPr>
          </w:p>
        </w:tc>
      </w:tr>
      <w:tr w:rsidR="006F3599" w:rsidRPr="006F3599" w14:paraId="7ADEC721"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103"/>
        </w:trPr>
        <w:tc>
          <w:tcPr>
            <w:tcW w:w="3941" w:type="dxa"/>
            <w:tcBorders>
              <w:top w:val="nil"/>
              <w:left w:val="nil"/>
              <w:bottom w:val="single" w:sz="8" w:space="0" w:color="auto"/>
            </w:tcBorders>
            <w:vAlign w:val="center"/>
          </w:tcPr>
          <w:p w14:paraId="116D080B" w14:textId="77777777" w:rsidR="00451000" w:rsidRPr="006F3599" w:rsidRDefault="00451000" w:rsidP="00451000">
            <w:pPr>
              <w:ind w:left="113" w:right="113"/>
              <w:jc w:val="distribute"/>
              <w:rPr>
                <w:rFonts w:ascii="標楷體" w:eastAsia="標楷體" w:hAnsi="標楷體"/>
                <w:b/>
                <w:noProof/>
                <w:color w:val="000000" w:themeColor="text1"/>
                <w:w w:val="90"/>
                <w:kern w:val="0"/>
              </w:rPr>
            </w:pPr>
          </w:p>
        </w:tc>
        <w:tc>
          <w:tcPr>
            <w:tcW w:w="1701" w:type="dxa"/>
            <w:tcBorders>
              <w:top w:val="nil"/>
              <w:bottom w:val="single" w:sz="8" w:space="0" w:color="auto"/>
            </w:tcBorders>
            <w:vAlign w:val="center"/>
          </w:tcPr>
          <w:p w14:paraId="1EDA449F" w14:textId="77777777" w:rsidR="00451000" w:rsidRPr="006F3599" w:rsidRDefault="00451000" w:rsidP="00451000">
            <w:pPr>
              <w:autoSpaceDE w:val="0"/>
              <w:autoSpaceDN w:val="0"/>
              <w:adjustRightInd w:val="0"/>
              <w:jc w:val="right"/>
              <w:rPr>
                <w:rFonts w:ascii="細明體" w:eastAsia="細明體" w:hAnsi="細明體"/>
                <w:b/>
                <w:noProof/>
                <w:color w:val="000000" w:themeColor="text1"/>
                <w:kern w:val="0"/>
                <w:sz w:val="18"/>
                <w:szCs w:val="18"/>
              </w:rPr>
            </w:pPr>
          </w:p>
        </w:tc>
        <w:tc>
          <w:tcPr>
            <w:tcW w:w="1701" w:type="dxa"/>
            <w:tcBorders>
              <w:top w:val="nil"/>
              <w:bottom w:val="single" w:sz="8" w:space="0" w:color="auto"/>
            </w:tcBorders>
            <w:vAlign w:val="center"/>
          </w:tcPr>
          <w:p w14:paraId="36874B33" w14:textId="77777777" w:rsidR="00451000" w:rsidRPr="006F3599" w:rsidRDefault="00451000" w:rsidP="00451000">
            <w:pPr>
              <w:autoSpaceDE w:val="0"/>
              <w:autoSpaceDN w:val="0"/>
              <w:adjustRightInd w:val="0"/>
              <w:jc w:val="right"/>
              <w:rPr>
                <w:rFonts w:ascii="細明體" w:eastAsia="細明體" w:hAnsi="細明體"/>
                <w:b/>
                <w:noProof/>
                <w:color w:val="000000" w:themeColor="text1"/>
                <w:kern w:val="0"/>
                <w:sz w:val="18"/>
                <w:szCs w:val="18"/>
              </w:rPr>
            </w:pPr>
          </w:p>
        </w:tc>
        <w:tc>
          <w:tcPr>
            <w:tcW w:w="1560" w:type="dxa"/>
            <w:tcBorders>
              <w:top w:val="nil"/>
              <w:bottom w:val="single" w:sz="8" w:space="0" w:color="auto"/>
            </w:tcBorders>
            <w:vAlign w:val="center"/>
          </w:tcPr>
          <w:p w14:paraId="7F5CA948" w14:textId="77777777" w:rsidR="00451000" w:rsidRPr="006F3599" w:rsidRDefault="00451000" w:rsidP="00451000">
            <w:pPr>
              <w:autoSpaceDE w:val="0"/>
              <w:autoSpaceDN w:val="0"/>
              <w:adjustRightInd w:val="0"/>
              <w:jc w:val="right"/>
              <w:rPr>
                <w:rFonts w:ascii="細明體" w:eastAsia="細明體" w:hAnsi="細明體"/>
                <w:b/>
                <w:noProof/>
                <w:color w:val="000000" w:themeColor="text1"/>
                <w:kern w:val="0"/>
                <w:sz w:val="18"/>
                <w:szCs w:val="18"/>
              </w:rPr>
            </w:pPr>
          </w:p>
        </w:tc>
        <w:tc>
          <w:tcPr>
            <w:tcW w:w="992" w:type="dxa"/>
            <w:tcBorders>
              <w:top w:val="nil"/>
              <w:bottom w:val="single" w:sz="8" w:space="0" w:color="auto"/>
              <w:right w:val="nil"/>
            </w:tcBorders>
            <w:vAlign w:val="center"/>
          </w:tcPr>
          <w:p w14:paraId="20D7337B" w14:textId="77777777" w:rsidR="00451000" w:rsidRPr="006F3599" w:rsidRDefault="00451000" w:rsidP="00451000">
            <w:pPr>
              <w:autoSpaceDE w:val="0"/>
              <w:autoSpaceDN w:val="0"/>
              <w:adjustRightInd w:val="0"/>
              <w:jc w:val="right"/>
              <w:rPr>
                <w:rFonts w:ascii="細明體" w:eastAsia="細明體" w:hAnsi="細明體"/>
                <w:b/>
                <w:noProof/>
                <w:color w:val="000000" w:themeColor="text1"/>
                <w:kern w:val="0"/>
                <w:sz w:val="18"/>
                <w:szCs w:val="18"/>
              </w:rPr>
            </w:pPr>
          </w:p>
        </w:tc>
      </w:tr>
    </w:tbl>
    <w:p w14:paraId="14CA4FEC" w14:textId="77777777" w:rsidR="00D242B6" w:rsidRPr="00312173" w:rsidRDefault="00D242B6" w:rsidP="00D36472">
      <w:pPr>
        <w:tabs>
          <w:tab w:val="left" w:pos="408"/>
        </w:tabs>
        <w:adjustRightInd w:val="0"/>
        <w:snapToGrid w:val="0"/>
        <w:spacing w:line="240" w:lineRule="exact"/>
        <w:ind w:left="500" w:hangingChars="278" w:hanging="500"/>
        <w:jc w:val="both"/>
        <w:rPr>
          <w:rFonts w:ascii="標楷體" w:eastAsia="標楷體" w:hAnsi="標楷體" w:cs="Times New Roman"/>
          <w:sz w:val="18"/>
          <w:szCs w:val="18"/>
        </w:rPr>
      </w:pPr>
      <w:bookmarkStart w:id="0" w:name="_Hlk73014223"/>
      <w:r w:rsidRPr="00312173">
        <w:rPr>
          <w:rFonts w:ascii="標楷體" w:eastAsia="標楷體" w:hAnsi="標楷體" w:cs="Times New Roman" w:hint="eastAsia"/>
          <w:sz w:val="18"/>
          <w:szCs w:val="18"/>
        </w:rPr>
        <w:t>註：1.本表係採現金及約當現金基礎，包括現金及自投資日起3個月內到期或清償之債權證券。</w:t>
      </w:r>
    </w:p>
    <w:p w14:paraId="3068C3FD" w14:textId="77777777" w:rsidR="00D242B6" w:rsidRPr="00312173" w:rsidRDefault="00D242B6" w:rsidP="00D36472">
      <w:pPr>
        <w:tabs>
          <w:tab w:val="left" w:pos="408"/>
        </w:tabs>
        <w:adjustRightInd w:val="0"/>
        <w:snapToGrid w:val="0"/>
        <w:spacing w:line="240" w:lineRule="exact"/>
        <w:ind w:leftChars="150" w:left="504" w:hangingChars="80" w:hanging="144"/>
        <w:jc w:val="both"/>
        <w:rPr>
          <w:rFonts w:ascii="標楷體" w:eastAsia="標楷體" w:hAnsi="標楷體" w:cs="Times New Roman"/>
          <w:sz w:val="18"/>
          <w:szCs w:val="18"/>
        </w:rPr>
      </w:pPr>
      <w:r w:rsidRPr="00312173">
        <w:rPr>
          <w:rFonts w:ascii="標楷體" w:eastAsia="標楷體" w:hAnsi="標楷體" w:cs="Times New Roman" w:hint="eastAsia"/>
          <w:sz w:val="18"/>
          <w:szCs w:val="18"/>
        </w:rPr>
        <w:t>2.本表「調整項目」欄所列，包括提存呆帳、醫療折讓及評價短絀、提存各項準備、折舊、減損及折耗、攤銷、兌換短絀</w:t>
      </w:r>
    </w:p>
    <w:p w14:paraId="3E337DAD" w14:textId="77777777" w:rsidR="00D242B6" w:rsidRPr="00312173" w:rsidRDefault="00D242B6" w:rsidP="00D242B6">
      <w:pPr>
        <w:tabs>
          <w:tab w:val="left" w:pos="408"/>
        </w:tabs>
        <w:adjustRightInd w:val="0"/>
        <w:snapToGrid w:val="0"/>
        <w:spacing w:line="240" w:lineRule="exact"/>
        <w:ind w:leftChars="200" w:left="624" w:hangingChars="80" w:hanging="144"/>
        <w:jc w:val="both"/>
        <w:rPr>
          <w:rFonts w:ascii="標楷體" w:eastAsia="標楷體" w:hAnsi="標楷體" w:cs="Times New Roman"/>
          <w:sz w:val="18"/>
          <w:szCs w:val="18"/>
        </w:rPr>
      </w:pPr>
      <w:r w:rsidRPr="00312173">
        <w:rPr>
          <w:rFonts w:ascii="標楷體" w:eastAsia="標楷體" w:hAnsi="標楷體" w:cs="Times New Roman" w:hint="eastAsia"/>
          <w:sz w:val="18"/>
          <w:szCs w:val="18"/>
        </w:rPr>
        <w:t>（賸餘）、處理資產短絀（賸餘）、債務整理短絀（賸餘）、其他、流動資產淨減（淨增）及流動負債淨增（淨減）。</w:t>
      </w:r>
    </w:p>
    <w:tbl>
      <w:tblPr>
        <w:tblW w:w="9960" w:type="dxa"/>
        <w:tblInd w:w="28" w:type="dxa"/>
        <w:tblLayout w:type="fixed"/>
        <w:tblCellMar>
          <w:left w:w="28" w:type="dxa"/>
          <w:right w:w="28" w:type="dxa"/>
        </w:tblCellMar>
        <w:tblLook w:val="0000" w:firstRow="0" w:lastRow="0" w:firstColumn="0" w:lastColumn="0" w:noHBand="0" w:noVBand="0"/>
      </w:tblPr>
      <w:tblGrid>
        <w:gridCol w:w="2982"/>
        <w:gridCol w:w="1820"/>
        <w:gridCol w:w="657"/>
        <w:gridCol w:w="1764"/>
        <w:gridCol w:w="672"/>
        <w:gridCol w:w="1291"/>
        <w:gridCol w:w="774"/>
      </w:tblGrid>
      <w:tr w:rsidR="004A57EA" w:rsidRPr="004A57EA" w14:paraId="2AF7EDF3" w14:textId="77777777" w:rsidTr="00695E14">
        <w:trPr>
          <w:tblHeader/>
        </w:trPr>
        <w:tc>
          <w:tcPr>
            <w:tcW w:w="9960" w:type="dxa"/>
            <w:gridSpan w:val="7"/>
            <w:tcBorders>
              <w:bottom w:val="single" w:sz="8" w:space="0" w:color="auto"/>
            </w:tcBorders>
          </w:tcPr>
          <w:bookmarkEnd w:id="0"/>
          <w:p w14:paraId="30BCA240" w14:textId="77777777" w:rsidR="00695E14" w:rsidRPr="00C53452" w:rsidRDefault="00695E14" w:rsidP="00695E14">
            <w:pPr>
              <w:snapToGrid w:val="0"/>
              <w:spacing w:after="60"/>
              <w:jc w:val="center"/>
              <w:rPr>
                <w:rFonts w:ascii="標楷體" w:eastAsia="標楷體" w:hAnsi="標楷體"/>
                <w:b/>
                <w:color w:val="000000" w:themeColor="text1"/>
                <w:spacing w:val="-6"/>
                <w:sz w:val="36"/>
                <w:szCs w:val="36"/>
                <w:u w:val="single"/>
              </w:rPr>
            </w:pPr>
            <w:r w:rsidRPr="00C53452">
              <w:rPr>
                <w:rFonts w:ascii="標楷體" w:eastAsia="標楷體" w:hAnsi="標楷體" w:hint="eastAsia"/>
                <w:b/>
                <w:color w:val="000000" w:themeColor="text1"/>
                <w:spacing w:val="-6"/>
                <w:sz w:val="36"/>
                <w:szCs w:val="36"/>
                <w:u w:val="single"/>
              </w:rPr>
              <w:lastRenderedPageBreak/>
              <w:t>臺北市輔助公教人員購置住宅及急難貸款基金餘絀審定後平衡表</w:t>
            </w:r>
          </w:p>
          <w:p w14:paraId="4FA93F8D" w14:textId="498A3D80" w:rsidR="00695E14" w:rsidRPr="00C53452" w:rsidRDefault="00695E14" w:rsidP="002C7287">
            <w:pPr>
              <w:tabs>
                <w:tab w:val="left" w:pos="4051"/>
                <w:tab w:val="left" w:pos="8520"/>
              </w:tabs>
              <w:snapToGrid w:val="0"/>
              <w:spacing w:after="60"/>
              <w:jc w:val="both"/>
              <w:rPr>
                <w:rFonts w:ascii="標楷體" w:eastAsia="標楷體" w:hAnsi="標楷體"/>
                <w:b/>
                <w:color w:val="000000" w:themeColor="text1"/>
                <w:sz w:val="32"/>
                <w:u w:val="single"/>
              </w:rPr>
            </w:pPr>
            <w:r w:rsidRPr="00C53452">
              <w:rPr>
                <w:rFonts w:ascii="標楷體" w:eastAsia="標楷體" w:hAnsi="標楷體"/>
                <w:color w:val="000000" w:themeColor="text1"/>
                <w:spacing w:val="60"/>
              </w:rPr>
              <w:tab/>
            </w:r>
            <w:r w:rsidRPr="00C53452">
              <w:rPr>
                <w:rFonts w:ascii="標楷體" w:eastAsia="標楷體" w:hAnsi="標楷體" w:hint="eastAsia"/>
                <w:color w:val="000000" w:themeColor="text1"/>
                <w:sz w:val="22"/>
              </w:rPr>
              <w:t>中華民國</w:t>
            </w:r>
            <w:r w:rsidR="002C7287" w:rsidRPr="00C53452">
              <w:rPr>
                <w:rFonts w:ascii="標楷體" w:eastAsia="標楷體" w:hAnsi="標楷體" w:hint="eastAsia"/>
                <w:color w:val="000000" w:themeColor="text1"/>
                <w:sz w:val="22"/>
              </w:rPr>
              <w:t>11</w:t>
            </w:r>
            <w:r w:rsidR="005C4655">
              <w:rPr>
                <w:rFonts w:ascii="標楷體" w:eastAsia="標楷體" w:hAnsi="標楷體" w:hint="eastAsia"/>
                <w:color w:val="000000" w:themeColor="text1"/>
                <w:sz w:val="22"/>
              </w:rPr>
              <w:t>3</w:t>
            </w:r>
            <w:r w:rsidRPr="00C53452">
              <w:rPr>
                <w:rFonts w:ascii="標楷體" w:eastAsia="標楷體" w:hAnsi="標楷體" w:hint="eastAsia"/>
                <w:color w:val="000000" w:themeColor="text1"/>
                <w:sz w:val="22"/>
              </w:rPr>
              <w:t>年12月31日</w:t>
            </w:r>
            <w:r w:rsidRPr="00C53452">
              <w:rPr>
                <w:rFonts w:ascii="標楷體" w:eastAsia="標楷體" w:hAnsi="標楷體" w:hint="eastAsia"/>
                <w:color w:val="000000" w:themeColor="text1"/>
              </w:rPr>
              <w:tab/>
            </w:r>
            <w:r w:rsidRPr="00C53452">
              <w:rPr>
                <w:rFonts w:ascii="標楷體" w:eastAsia="標楷體" w:hAnsi="標楷體" w:hint="eastAsia"/>
                <w:color w:val="000000" w:themeColor="text1"/>
                <w:kern w:val="0"/>
                <w:sz w:val="20"/>
                <w:szCs w:val="20"/>
              </w:rPr>
              <w:t>單位：新臺幣元</w:t>
            </w:r>
          </w:p>
        </w:tc>
      </w:tr>
      <w:tr w:rsidR="004A57EA" w:rsidRPr="004A57EA" w14:paraId="1F77B1FC" w14:textId="77777777" w:rsidTr="006A48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982" w:type="dxa"/>
            <w:vMerge w:val="restart"/>
            <w:tcBorders>
              <w:top w:val="single" w:sz="8" w:space="0" w:color="auto"/>
              <w:left w:val="nil"/>
              <w:bottom w:val="nil"/>
            </w:tcBorders>
            <w:vAlign w:val="center"/>
          </w:tcPr>
          <w:p w14:paraId="04704212" w14:textId="77777777" w:rsidR="00344BCF" w:rsidRPr="00C53452" w:rsidRDefault="00344BCF" w:rsidP="00344BCF">
            <w:pPr>
              <w:ind w:left="113" w:right="113"/>
              <w:jc w:val="distribute"/>
              <w:rPr>
                <w:rFonts w:ascii="標楷體" w:eastAsia="標楷體" w:hAnsi="標楷體"/>
                <w:color w:val="000000" w:themeColor="text1"/>
                <w:sz w:val="20"/>
                <w:szCs w:val="20"/>
              </w:rPr>
            </w:pPr>
            <w:r w:rsidRPr="00C53452">
              <w:rPr>
                <w:rFonts w:ascii="標楷體" w:eastAsia="標楷體" w:hAnsi="標楷體" w:hint="eastAsia"/>
                <w:color w:val="000000" w:themeColor="text1"/>
                <w:sz w:val="20"/>
                <w:szCs w:val="20"/>
              </w:rPr>
              <w:t>科目</w:t>
            </w:r>
          </w:p>
        </w:tc>
        <w:tc>
          <w:tcPr>
            <w:tcW w:w="2477" w:type="dxa"/>
            <w:gridSpan w:val="2"/>
            <w:tcBorders>
              <w:top w:val="single" w:sz="8" w:space="0" w:color="auto"/>
              <w:bottom w:val="nil"/>
            </w:tcBorders>
            <w:vAlign w:val="center"/>
          </w:tcPr>
          <w:p w14:paraId="61A36841" w14:textId="05D0502C" w:rsidR="00344BCF" w:rsidRPr="00C53452" w:rsidRDefault="00344BCF" w:rsidP="002C7287">
            <w:pPr>
              <w:ind w:left="70" w:right="42"/>
              <w:jc w:val="distribute"/>
              <w:rPr>
                <w:rFonts w:ascii="標楷體" w:eastAsia="標楷體" w:hAnsi="標楷體"/>
                <w:color w:val="000000" w:themeColor="text1"/>
                <w:spacing w:val="-20"/>
                <w:sz w:val="20"/>
              </w:rPr>
            </w:pPr>
            <w:r w:rsidRPr="00C53452">
              <w:rPr>
                <w:rFonts w:ascii="標楷體" w:eastAsia="標楷體" w:hAnsi="標楷體" w:hint="eastAsia"/>
                <w:color w:val="000000" w:themeColor="text1"/>
                <w:sz w:val="20"/>
              </w:rPr>
              <w:t>1</w:t>
            </w:r>
            <w:r w:rsidR="002C7287" w:rsidRPr="00C53452">
              <w:rPr>
                <w:rFonts w:ascii="標楷體" w:eastAsia="標楷體" w:hAnsi="標楷體"/>
                <w:color w:val="000000" w:themeColor="text1"/>
                <w:sz w:val="20"/>
              </w:rPr>
              <w:t>1</w:t>
            </w:r>
            <w:r w:rsidR="005C4655">
              <w:rPr>
                <w:rFonts w:ascii="標楷體" w:eastAsia="標楷體" w:hAnsi="標楷體" w:hint="eastAsia"/>
                <w:color w:val="000000" w:themeColor="text1"/>
                <w:sz w:val="20"/>
              </w:rPr>
              <w:t>3</w:t>
            </w:r>
            <w:r w:rsidRPr="00C53452">
              <w:rPr>
                <w:rFonts w:ascii="標楷體" w:eastAsia="標楷體" w:hAnsi="標楷體" w:hint="eastAsia"/>
                <w:color w:val="000000" w:themeColor="text1"/>
                <w:spacing w:val="-20"/>
                <w:sz w:val="20"/>
              </w:rPr>
              <w:t>年12月31日</w:t>
            </w:r>
          </w:p>
        </w:tc>
        <w:tc>
          <w:tcPr>
            <w:tcW w:w="2436" w:type="dxa"/>
            <w:gridSpan w:val="2"/>
            <w:tcBorders>
              <w:top w:val="single" w:sz="8" w:space="0" w:color="auto"/>
              <w:bottom w:val="nil"/>
            </w:tcBorders>
            <w:vAlign w:val="center"/>
          </w:tcPr>
          <w:p w14:paraId="54E37CE6" w14:textId="573E0DEE" w:rsidR="00344BCF" w:rsidRPr="00C53452" w:rsidRDefault="00344BCF" w:rsidP="00031483">
            <w:pPr>
              <w:ind w:left="1" w:right="42" w:firstLineChars="27" w:firstLine="54"/>
              <w:jc w:val="distribute"/>
              <w:rPr>
                <w:rFonts w:ascii="標楷體" w:eastAsia="標楷體" w:hAnsi="標楷體"/>
                <w:color w:val="000000" w:themeColor="text1"/>
                <w:spacing w:val="-20"/>
                <w:sz w:val="20"/>
              </w:rPr>
            </w:pPr>
            <w:r w:rsidRPr="00C53452">
              <w:rPr>
                <w:rFonts w:ascii="標楷體" w:eastAsia="標楷體" w:hAnsi="標楷體" w:hint="eastAsia"/>
                <w:color w:val="000000" w:themeColor="text1"/>
                <w:sz w:val="20"/>
              </w:rPr>
              <w:t>1</w:t>
            </w:r>
            <w:r w:rsidR="00D47993" w:rsidRPr="00C53452">
              <w:rPr>
                <w:rFonts w:ascii="標楷體" w:eastAsia="標楷體" w:hAnsi="標楷體"/>
                <w:color w:val="000000" w:themeColor="text1"/>
                <w:sz w:val="20"/>
              </w:rPr>
              <w:t>1</w:t>
            </w:r>
            <w:r w:rsidR="005C4655">
              <w:rPr>
                <w:rFonts w:ascii="標楷體" w:eastAsia="標楷體" w:hAnsi="標楷體" w:hint="eastAsia"/>
                <w:color w:val="000000" w:themeColor="text1"/>
                <w:sz w:val="20"/>
              </w:rPr>
              <w:t>2</w:t>
            </w:r>
            <w:r w:rsidRPr="00C53452">
              <w:rPr>
                <w:rFonts w:ascii="標楷體" w:eastAsia="標楷體" w:hAnsi="標楷體" w:hint="eastAsia"/>
                <w:color w:val="000000" w:themeColor="text1"/>
                <w:spacing w:val="-20"/>
                <w:sz w:val="20"/>
              </w:rPr>
              <w:t>年12月31日</w:t>
            </w:r>
          </w:p>
        </w:tc>
        <w:tc>
          <w:tcPr>
            <w:tcW w:w="2065" w:type="dxa"/>
            <w:gridSpan w:val="2"/>
            <w:tcBorders>
              <w:top w:val="single" w:sz="8" w:space="0" w:color="auto"/>
              <w:bottom w:val="nil"/>
              <w:right w:val="nil"/>
            </w:tcBorders>
            <w:vAlign w:val="center"/>
          </w:tcPr>
          <w:p w14:paraId="363B63FD" w14:textId="77777777" w:rsidR="00344BCF" w:rsidRPr="00C53452" w:rsidRDefault="00344BCF" w:rsidP="00344BCF">
            <w:pPr>
              <w:spacing w:line="240" w:lineRule="exact"/>
              <w:jc w:val="distribute"/>
              <w:rPr>
                <w:rFonts w:ascii="標楷體" w:eastAsia="標楷體" w:hAnsi="標楷體"/>
                <w:color w:val="000000" w:themeColor="text1"/>
                <w:sz w:val="20"/>
                <w:szCs w:val="20"/>
              </w:rPr>
            </w:pPr>
            <w:r w:rsidRPr="00C53452">
              <w:rPr>
                <w:rFonts w:ascii="標楷體" w:eastAsia="標楷體" w:hAnsi="標楷體" w:hint="eastAsia"/>
                <w:color w:val="000000" w:themeColor="text1"/>
                <w:sz w:val="20"/>
                <w:szCs w:val="20"/>
              </w:rPr>
              <w:t>比較增減</w:t>
            </w:r>
          </w:p>
        </w:tc>
      </w:tr>
      <w:tr w:rsidR="004A57EA" w:rsidRPr="004A57EA" w14:paraId="483430D4" w14:textId="77777777" w:rsidTr="00E75E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982" w:type="dxa"/>
            <w:vMerge/>
            <w:tcBorders>
              <w:top w:val="nil"/>
              <w:left w:val="nil"/>
              <w:bottom w:val="nil"/>
            </w:tcBorders>
            <w:vAlign w:val="center"/>
          </w:tcPr>
          <w:p w14:paraId="4DF3D88D" w14:textId="77777777" w:rsidR="00695E14" w:rsidRPr="00C53452" w:rsidRDefault="00695E14" w:rsidP="00695E14">
            <w:pPr>
              <w:ind w:left="113" w:right="113"/>
              <w:jc w:val="distribute"/>
              <w:rPr>
                <w:rFonts w:ascii="標楷體" w:eastAsia="標楷體" w:hAnsi="標楷體"/>
                <w:color w:val="000000" w:themeColor="text1"/>
                <w:sz w:val="20"/>
                <w:szCs w:val="20"/>
              </w:rPr>
            </w:pPr>
          </w:p>
        </w:tc>
        <w:tc>
          <w:tcPr>
            <w:tcW w:w="1820" w:type="dxa"/>
            <w:tcBorders>
              <w:bottom w:val="nil"/>
            </w:tcBorders>
            <w:vAlign w:val="center"/>
          </w:tcPr>
          <w:p w14:paraId="1EC7886B" w14:textId="77777777" w:rsidR="00695E14" w:rsidRPr="00C53452" w:rsidRDefault="00695E14" w:rsidP="00695E14">
            <w:pPr>
              <w:ind w:left="113" w:right="113"/>
              <w:jc w:val="distribute"/>
              <w:rPr>
                <w:rFonts w:ascii="標楷體" w:eastAsia="標楷體" w:hAnsi="標楷體"/>
                <w:color w:val="000000" w:themeColor="text1"/>
                <w:sz w:val="20"/>
                <w:szCs w:val="20"/>
              </w:rPr>
            </w:pPr>
            <w:r w:rsidRPr="00C53452">
              <w:rPr>
                <w:rFonts w:ascii="標楷體" w:eastAsia="標楷體" w:hAnsi="標楷體" w:hint="eastAsia"/>
                <w:color w:val="000000" w:themeColor="text1"/>
                <w:sz w:val="20"/>
                <w:szCs w:val="20"/>
              </w:rPr>
              <w:t>金額</w:t>
            </w:r>
          </w:p>
        </w:tc>
        <w:tc>
          <w:tcPr>
            <w:tcW w:w="657" w:type="dxa"/>
            <w:tcBorders>
              <w:bottom w:val="nil"/>
            </w:tcBorders>
            <w:vAlign w:val="center"/>
          </w:tcPr>
          <w:p w14:paraId="67C939A0" w14:textId="77777777" w:rsidR="00695E14" w:rsidRPr="00C53452" w:rsidRDefault="00695E14" w:rsidP="00695E14">
            <w:pPr>
              <w:ind w:left="113" w:right="113"/>
              <w:jc w:val="distribute"/>
              <w:rPr>
                <w:rFonts w:ascii="標楷體" w:eastAsia="標楷體" w:hAnsi="標楷體"/>
                <w:color w:val="000000" w:themeColor="text1"/>
                <w:sz w:val="20"/>
                <w:szCs w:val="20"/>
              </w:rPr>
            </w:pPr>
            <w:r w:rsidRPr="00C53452">
              <w:rPr>
                <w:rFonts w:ascii="標楷體" w:eastAsia="標楷體" w:hAnsi="標楷體" w:hint="eastAsia"/>
                <w:color w:val="000000" w:themeColor="text1"/>
                <w:sz w:val="20"/>
                <w:szCs w:val="20"/>
              </w:rPr>
              <w:t>％</w:t>
            </w:r>
          </w:p>
        </w:tc>
        <w:tc>
          <w:tcPr>
            <w:tcW w:w="1764" w:type="dxa"/>
            <w:tcBorders>
              <w:bottom w:val="nil"/>
            </w:tcBorders>
            <w:vAlign w:val="center"/>
          </w:tcPr>
          <w:p w14:paraId="2DB49747" w14:textId="77777777" w:rsidR="00695E14" w:rsidRPr="00C53452" w:rsidRDefault="00695E14" w:rsidP="00695E14">
            <w:pPr>
              <w:ind w:left="113" w:right="113"/>
              <w:jc w:val="distribute"/>
              <w:rPr>
                <w:rFonts w:ascii="標楷體" w:eastAsia="標楷體" w:hAnsi="標楷體"/>
                <w:color w:val="000000" w:themeColor="text1"/>
                <w:sz w:val="20"/>
                <w:szCs w:val="20"/>
              </w:rPr>
            </w:pPr>
            <w:r w:rsidRPr="00C53452">
              <w:rPr>
                <w:rFonts w:ascii="標楷體" w:eastAsia="標楷體" w:hAnsi="標楷體" w:hint="eastAsia"/>
                <w:color w:val="000000" w:themeColor="text1"/>
                <w:sz w:val="20"/>
                <w:szCs w:val="20"/>
              </w:rPr>
              <w:t>金額</w:t>
            </w:r>
          </w:p>
        </w:tc>
        <w:tc>
          <w:tcPr>
            <w:tcW w:w="672" w:type="dxa"/>
            <w:tcBorders>
              <w:bottom w:val="nil"/>
            </w:tcBorders>
            <w:vAlign w:val="center"/>
          </w:tcPr>
          <w:p w14:paraId="041C44B4" w14:textId="77777777" w:rsidR="00695E14" w:rsidRPr="00C53452" w:rsidRDefault="00695E14" w:rsidP="00695E14">
            <w:pPr>
              <w:ind w:left="113" w:right="113"/>
              <w:jc w:val="distribute"/>
              <w:rPr>
                <w:rFonts w:ascii="標楷體" w:eastAsia="標楷體" w:hAnsi="標楷體"/>
                <w:color w:val="000000" w:themeColor="text1"/>
                <w:sz w:val="20"/>
                <w:szCs w:val="20"/>
              </w:rPr>
            </w:pPr>
            <w:r w:rsidRPr="00C53452">
              <w:rPr>
                <w:rFonts w:ascii="標楷體" w:eastAsia="標楷體" w:hAnsi="標楷體" w:hint="eastAsia"/>
                <w:color w:val="000000" w:themeColor="text1"/>
                <w:sz w:val="20"/>
                <w:szCs w:val="20"/>
              </w:rPr>
              <w:t>％</w:t>
            </w:r>
          </w:p>
        </w:tc>
        <w:tc>
          <w:tcPr>
            <w:tcW w:w="1291" w:type="dxa"/>
            <w:tcBorders>
              <w:bottom w:val="nil"/>
            </w:tcBorders>
            <w:vAlign w:val="center"/>
          </w:tcPr>
          <w:p w14:paraId="4B8472EC" w14:textId="77777777" w:rsidR="00695E14" w:rsidRPr="00C53452" w:rsidRDefault="00695E14" w:rsidP="00695E14">
            <w:pPr>
              <w:ind w:left="113" w:right="113"/>
              <w:jc w:val="distribute"/>
              <w:rPr>
                <w:rFonts w:ascii="標楷體" w:eastAsia="標楷體" w:hAnsi="標楷體"/>
                <w:color w:val="000000" w:themeColor="text1"/>
                <w:sz w:val="20"/>
                <w:szCs w:val="20"/>
              </w:rPr>
            </w:pPr>
            <w:r w:rsidRPr="00C53452">
              <w:rPr>
                <w:rFonts w:ascii="標楷體" w:eastAsia="標楷體" w:hAnsi="標楷體" w:hint="eastAsia"/>
                <w:color w:val="000000" w:themeColor="text1"/>
                <w:sz w:val="20"/>
                <w:szCs w:val="20"/>
              </w:rPr>
              <w:t>金額</w:t>
            </w:r>
          </w:p>
        </w:tc>
        <w:tc>
          <w:tcPr>
            <w:tcW w:w="774" w:type="dxa"/>
            <w:tcBorders>
              <w:bottom w:val="nil"/>
              <w:right w:val="nil"/>
            </w:tcBorders>
            <w:vAlign w:val="center"/>
          </w:tcPr>
          <w:p w14:paraId="3339B727" w14:textId="77777777" w:rsidR="00695E14" w:rsidRPr="00C53452" w:rsidRDefault="00695E14" w:rsidP="00695E14">
            <w:pPr>
              <w:ind w:left="113" w:right="113"/>
              <w:jc w:val="distribute"/>
              <w:rPr>
                <w:rFonts w:ascii="標楷體" w:eastAsia="標楷體" w:hAnsi="標楷體"/>
                <w:color w:val="000000" w:themeColor="text1"/>
                <w:sz w:val="20"/>
                <w:szCs w:val="20"/>
              </w:rPr>
            </w:pPr>
            <w:r w:rsidRPr="00C53452">
              <w:rPr>
                <w:rFonts w:ascii="標楷體" w:eastAsia="標楷體" w:hAnsi="標楷體" w:hint="eastAsia"/>
                <w:color w:val="000000" w:themeColor="text1"/>
                <w:sz w:val="20"/>
                <w:szCs w:val="20"/>
              </w:rPr>
              <w:t>％</w:t>
            </w:r>
          </w:p>
        </w:tc>
      </w:tr>
      <w:tr w:rsidR="007A4753" w:rsidRPr="004A57EA" w14:paraId="1B088A60" w14:textId="77777777" w:rsidTr="00E75E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982" w:type="dxa"/>
            <w:tcBorders>
              <w:top w:val="single" w:sz="8" w:space="0" w:color="auto"/>
              <w:left w:val="nil"/>
              <w:bottom w:val="nil"/>
            </w:tcBorders>
            <w:shd w:val="clear" w:color="auto" w:fill="auto"/>
            <w:vAlign w:val="center"/>
          </w:tcPr>
          <w:p w14:paraId="154210CE" w14:textId="7C686795" w:rsidR="007A4753" w:rsidRPr="00C53452" w:rsidRDefault="007A4753" w:rsidP="007A4753">
            <w:pPr>
              <w:ind w:left="14" w:right="42"/>
              <w:rPr>
                <w:rFonts w:ascii="標楷體" w:eastAsia="標楷體" w:hAnsi="標楷體"/>
                <w:b/>
                <w:color w:val="0000FF"/>
                <w:spacing w:val="-6"/>
                <w:kern w:val="0"/>
                <w:sz w:val="20"/>
              </w:rPr>
            </w:pPr>
            <w:r w:rsidRPr="00C53452">
              <w:rPr>
                <w:rFonts w:ascii="標楷體" w:eastAsia="標楷體" w:hAnsi="標楷體" w:hint="eastAsia"/>
                <w:b/>
                <w:kern w:val="0"/>
                <w:sz w:val="20"/>
              </w:rPr>
              <w:t>資產</w:t>
            </w:r>
          </w:p>
        </w:tc>
        <w:tc>
          <w:tcPr>
            <w:tcW w:w="1820" w:type="dxa"/>
            <w:tcBorders>
              <w:top w:val="single" w:sz="8" w:space="0" w:color="auto"/>
              <w:bottom w:val="nil"/>
            </w:tcBorders>
            <w:shd w:val="clear" w:color="auto" w:fill="auto"/>
            <w:vAlign w:val="center"/>
          </w:tcPr>
          <w:p w14:paraId="228B75DF" w14:textId="03919B9E" w:rsidR="007A4753" w:rsidRPr="00C53452" w:rsidRDefault="007A4753" w:rsidP="007A4753">
            <w:pPr>
              <w:jc w:val="right"/>
              <w:rPr>
                <w:rFonts w:ascii="細明體" w:eastAsia="細明體" w:hAnsi="細明體"/>
                <w:b/>
                <w:color w:val="0000FF"/>
                <w:sz w:val="18"/>
              </w:rPr>
            </w:pPr>
            <w:r w:rsidRPr="006F0A3C">
              <w:rPr>
                <w:rFonts w:ascii="細明體" w:eastAsia="細明體" w:hAnsi="細明體" w:hint="eastAsia"/>
                <w:b/>
                <w:sz w:val="18"/>
              </w:rPr>
              <w:t>1,357,749,859</w:t>
            </w:r>
          </w:p>
        </w:tc>
        <w:tc>
          <w:tcPr>
            <w:tcW w:w="657" w:type="dxa"/>
            <w:tcBorders>
              <w:top w:val="single" w:sz="8" w:space="0" w:color="auto"/>
              <w:bottom w:val="nil"/>
            </w:tcBorders>
            <w:shd w:val="clear" w:color="auto" w:fill="auto"/>
            <w:vAlign w:val="center"/>
          </w:tcPr>
          <w:p w14:paraId="5B35A6FB" w14:textId="4D2AEFC8" w:rsidR="007A4753" w:rsidRPr="00C53452" w:rsidRDefault="007A4753" w:rsidP="007A4753">
            <w:pPr>
              <w:jc w:val="right"/>
              <w:rPr>
                <w:rFonts w:ascii="細明體" w:eastAsia="細明體" w:hAnsi="細明體"/>
                <w:b/>
                <w:color w:val="0000FF"/>
                <w:sz w:val="18"/>
              </w:rPr>
            </w:pPr>
            <w:r w:rsidRPr="006F0A3C">
              <w:rPr>
                <w:rFonts w:ascii="細明體" w:eastAsia="細明體" w:hAnsi="細明體" w:hint="eastAsia"/>
                <w:b/>
                <w:sz w:val="18"/>
              </w:rPr>
              <w:t>100.00</w:t>
            </w:r>
          </w:p>
        </w:tc>
        <w:tc>
          <w:tcPr>
            <w:tcW w:w="1764" w:type="dxa"/>
            <w:tcBorders>
              <w:top w:val="single" w:sz="8" w:space="0" w:color="auto"/>
              <w:bottom w:val="nil"/>
            </w:tcBorders>
            <w:shd w:val="clear" w:color="auto" w:fill="auto"/>
            <w:vAlign w:val="center"/>
          </w:tcPr>
          <w:p w14:paraId="3453C327" w14:textId="711C529F" w:rsidR="007A4753" w:rsidRPr="00C53452" w:rsidRDefault="007A4753" w:rsidP="007A4753">
            <w:pPr>
              <w:jc w:val="right"/>
              <w:rPr>
                <w:rFonts w:ascii="細明體" w:eastAsia="細明體" w:hAnsi="細明體"/>
                <w:b/>
                <w:color w:val="0000FF"/>
                <w:sz w:val="18"/>
              </w:rPr>
            </w:pPr>
            <w:r w:rsidRPr="006F0A3C">
              <w:rPr>
                <w:rFonts w:ascii="細明體" w:eastAsia="細明體" w:hAnsi="細明體" w:hint="eastAsia"/>
                <w:b/>
                <w:sz w:val="18"/>
              </w:rPr>
              <w:t>1,364,051,724</w:t>
            </w:r>
          </w:p>
        </w:tc>
        <w:tc>
          <w:tcPr>
            <w:tcW w:w="672" w:type="dxa"/>
            <w:tcBorders>
              <w:top w:val="single" w:sz="8" w:space="0" w:color="auto"/>
              <w:bottom w:val="nil"/>
            </w:tcBorders>
            <w:shd w:val="clear" w:color="auto" w:fill="auto"/>
            <w:vAlign w:val="center"/>
          </w:tcPr>
          <w:p w14:paraId="0C726C17" w14:textId="54185C13" w:rsidR="007A4753" w:rsidRPr="00C53452" w:rsidRDefault="007A4753" w:rsidP="007A4753">
            <w:pPr>
              <w:jc w:val="right"/>
              <w:rPr>
                <w:rFonts w:ascii="細明體" w:eastAsia="細明體" w:hAnsi="細明體"/>
                <w:b/>
                <w:color w:val="0000FF"/>
                <w:sz w:val="18"/>
              </w:rPr>
            </w:pPr>
            <w:r w:rsidRPr="006F0A3C">
              <w:rPr>
                <w:rFonts w:ascii="細明體" w:eastAsia="細明體" w:hAnsi="細明體" w:hint="eastAsia"/>
                <w:b/>
                <w:sz w:val="18"/>
              </w:rPr>
              <w:t>100.00</w:t>
            </w:r>
          </w:p>
        </w:tc>
        <w:tc>
          <w:tcPr>
            <w:tcW w:w="1291" w:type="dxa"/>
            <w:tcBorders>
              <w:top w:val="single" w:sz="8" w:space="0" w:color="auto"/>
              <w:bottom w:val="nil"/>
            </w:tcBorders>
            <w:shd w:val="clear" w:color="auto" w:fill="auto"/>
            <w:vAlign w:val="center"/>
          </w:tcPr>
          <w:p w14:paraId="1CA95552" w14:textId="6DB3B568" w:rsidR="007A4753" w:rsidRPr="00C53452" w:rsidRDefault="007A4753" w:rsidP="007A4753">
            <w:pPr>
              <w:jc w:val="right"/>
              <w:rPr>
                <w:rFonts w:ascii="細明體" w:eastAsia="細明體" w:hAnsi="細明體"/>
                <w:b/>
                <w:noProof/>
                <w:color w:val="0000FF"/>
                <w:sz w:val="18"/>
              </w:rPr>
            </w:pPr>
            <w:r w:rsidRPr="006F0A3C">
              <w:rPr>
                <w:rFonts w:ascii="細明體" w:eastAsia="細明體" w:hAnsi="細明體" w:hint="eastAsia"/>
                <w:b/>
                <w:noProof/>
                <w:sz w:val="18"/>
              </w:rPr>
              <w:t>- 6,301,865</w:t>
            </w:r>
          </w:p>
        </w:tc>
        <w:tc>
          <w:tcPr>
            <w:tcW w:w="774" w:type="dxa"/>
            <w:tcBorders>
              <w:top w:val="single" w:sz="8" w:space="0" w:color="auto"/>
              <w:bottom w:val="nil"/>
              <w:right w:val="nil"/>
            </w:tcBorders>
            <w:shd w:val="clear" w:color="auto" w:fill="auto"/>
            <w:vAlign w:val="center"/>
          </w:tcPr>
          <w:p w14:paraId="273AEFA6" w14:textId="08876019" w:rsidR="007A4753" w:rsidRPr="00C53452" w:rsidRDefault="007A4753" w:rsidP="007A4753">
            <w:pPr>
              <w:jc w:val="right"/>
              <w:rPr>
                <w:rFonts w:ascii="細明體" w:eastAsia="細明體" w:hAnsi="細明體"/>
                <w:b/>
                <w:color w:val="0000FF"/>
                <w:kern w:val="0"/>
                <w:sz w:val="18"/>
              </w:rPr>
            </w:pPr>
            <w:r w:rsidRPr="006F0A3C">
              <w:rPr>
                <w:rFonts w:ascii="細明體" w:eastAsia="細明體" w:hAnsi="細明體" w:hint="eastAsia"/>
                <w:b/>
                <w:kern w:val="0"/>
                <w:sz w:val="18"/>
              </w:rPr>
              <w:t>- 0.46</w:t>
            </w:r>
          </w:p>
        </w:tc>
      </w:tr>
      <w:tr w:rsidR="007A4753" w:rsidRPr="004A57EA" w14:paraId="3393618B" w14:textId="77777777" w:rsidTr="00E75E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982" w:type="dxa"/>
            <w:tcBorders>
              <w:top w:val="nil"/>
              <w:left w:val="nil"/>
              <w:bottom w:val="nil"/>
            </w:tcBorders>
            <w:shd w:val="clear" w:color="auto" w:fill="auto"/>
            <w:vAlign w:val="center"/>
          </w:tcPr>
          <w:p w14:paraId="31B13AE6" w14:textId="2A457223" w:rsidR="007A4753" w:rsidRPr="00C53452" w:rsidRDefault="007A4753" w:rsidP="007A4753">
            <w:pPr>
              <w:ind w:leftChars="100" w:left="240" w:right="42"/>
              <w:rPr>
                <w:rFonts w:ascii="標楷體" w:eastAsia="標楷體" w:hAnsi="標楷體"/>
                <w:color w:val="0000FF"/>
                <w:spacing w:val="-6"/>
                <w:kern w:val="0"/>
                <w:sz w:val="20"/>
              </w:rPr>
            </w:pPr>
            <w:r w:rsidRPr="00C53452">
              <w:rPr>
                <w:rFonts w:ascii="標楷體" w:eastAsia="標楷體" w:hAnsi="標楷體" w:hint="eastAsia"/>
                <w:kern w:val="0"/>
                <w:sz w:val="20"/>
              </w:rPr>
              <w:t>流動資產</w:t>
            </w:r>
          </w:p>
        </w:tc>
        <w:tc>
          <w:tcPr>
            <w:tcW w:w="1820" w:type="dxa"/>
            <w:tcBorders>
              <w:top w:val="nil"/>
              <w:bottom w:val="nil"/>
            </w:tcBorders>
            <w:shd w:val="clear" w:color="auto" w:fill="auto"/>
            <w:vAlign w:val="center"/>
          </w:tcPr>
          <w:p w14:paraId="772D61F8" w14:textId="26B6182A" w:rsidR="007A4753" w:rsidRPr="00C53452" w:rsidRDefault="007A4753" w:rsidP="007A4753">
            <w:pPr>
              <w:jc w:val="right"/>
              <w:rPr>
                <w:rFonts w:ascii="細明體" w:eastAsia="細明體" w:hAnsi="細明體"/>
                <w:color w:val="0000FF"/>
                <w:sz w:val="18"/>
              </w:rPr>
            </w:pPr>
            <w:r w:rsidRPr="006F0A3C">
              <w:rPr>
                <w:rFonts w:ascii="細明體" w:eastAsia="細明體" w:hAnsi="細明體" w:hint="eastAsia"/>
                <w:sz w:val="18"/>
              </w:rPr>
              <w:t>1,354,045,203</w:t>
            </w:r>
          </w:p>
        </w:tc>
        <w:tc>
          <w:tcPr>
            <w:tcW w:w="657" w:type="dxa"/>
            <w:tcBorders>
              <w:top w:val="nil"/>
              <w:bottom w:val="nil"/>
            </w:tcBorders>
            <w:shd w:val="clear" w:color="auto" w:fill="auto"/>
            <w:vAlign w:val="center"/>
          </w:tcPr>
          <w:p w14:paraId="23144DD3" w14:textId="023FDBC5" w:rsidR="007A4753" w:rsidRPr="00C53452" w:rsidRDefault="007A4753" w:rsidP="007A4753">
            <w:pPr>
              <w:jc w:val="right"/>
              <w:rPr>
                <w:rFonts w:ascii="細明體" w:eastAsia="細明體" w:hAnsi="細明體"/>
                <w:color w:val="0000FF"/>
                <w:sz w:val="18"/>
              </w:rPr>
            </w:pPr>
            <w:r w:rsidRPr="006F0A3C">
              <w:rPr>
                <w:rFonts w:ascii="細明體" w:eastAsia="細明體" w:hAnsi="細明體" w:hint="eastAsia"/>
                <w:sz w:val="18"/>
              </w:rPr>
              <w:t>99.73</w:t>
            </w:r>
          </w:p>
        </w:tc>
        <w:tc>
          <w:tcPr>
            <w:tcW w:w="1764" w:type="dxa"/>
            <w:tcBorders>
              <w:top w:val="nil"/>
              <w:bottom w:val="nil"/>
            </w:tcBorders>
            <w:shd w:val="clear" w:color="auto" w:fill="auto"/>
            <w:vAlign w:val="center"/>
          </w:tcPr>
          <w:p w14:paraId="5CFA4C53" w14:textId="0D0EAFC4" w:rsidR="007A4753" w:rsidRPr="00C53452" w:rsidRDefault="007A4753" w:rsidP="007A4753">
            <w:pPr>
              <w:jc w:val="right"/>
              <w:rPr>
                <w:rFonts w:ascii="細明體" w:eastAsia="細明體" w:hAnsi="細明體"/>
                <w:color w:val="0000FF"/>
                <w:sz w:val="18"/>
              </w:rPr>
            </w:pPr>
            <w:r w:rsidRPr="006F0A3C">
              <w:rPr>
                <w:rFonts w:ascii="細明體" w:eastAsia="細明體" w:hAnsi="細明體" w:hint="eastAsia"/>
                <w:sz w:val="18"/>
              </w:rPr>
              <w:t>1,358,572,219</w:t>
            </w:r>
          </w:p>
        </w:tc>
        <w:tc>
          <w:tcPr>
            <w:tcW w:w="672" w:type="dxa"/>
            <w:tcBorders>
              <w:top w:val="nil"/>
              <w:bottom w:val="nil"/>
            </w:tcBorders>
            <w:shd w:val="clear" w:color="auto" w:fill="auto"/>
            <w:vAlign w:val="center"/>
          </w:tcPr>
          <w:p w14:paraId="094F0098" w14:textId="62FDBD0D" w:rsidR="007A4753" w:rsidRPr="00C53452" w:rsidRDefault="007A4753" w:rsidP="007A4753">
            <w:pPr>
              <w:jc w:val="right"/>
              <w:rPr>
                <w:rFonts w:ascii="細明體" w:eastAsia="細明體" w:hAnsi="細明體"/>
                <w:color w:val="0000FF"/>
                <w:sz w:val="18"/>
              </w:rPr>
            </w:pPr>
            <w:r w:rsidRPr="006F0A3C">
              <w:rPr>
                <w:rFonts w:ascii="細明體" w:eastAsia="細明體" w:hAnsi="細明體" w:hint="eastAsia"/>
                <w:sz w:val="18"/>
              </w:rPr>
              <w:t>99.60</w:t>
            </w:r>
          </w:p>
        </w:tc>
        <w:tc>
          <w:tcPr>
            <w:tcW w:w="1291" w:type="dxa"/>
            <w:tcBorders>
              <w:top w:val="nil"/>
              <w:bottom w:val="nil"/>
            </w:tcBorders>
            <w:shd w:val="clear" w:color="auto" w:fill="auto"/>
            <w:vAlign w:val="center"/>
          </w:tcPr>
          <w:p w14:paraId="36D68509" w14:textId="34A38EEE" w:rsidR="007A4753" w:rsidRPr="00C53452" w:rsidRDefault="007A4753" w:rsidP="007A4753">
            <w:pPr>
              <w:jc w:val="right"/>
              <w:rPr>
                <w:rFonts w:ascii="細明體" w:eastAsia="細明體" w:hAnsi="細明體"/>
                <w:noProof/>
                <w:color w:val="0000FF"/>
                <w:sz w:val="18"/>
              </w:rPr>
            </w:pPr>
            <w:r w:rsidRPr="006F0A3C">
              <w:rPr>
                <w:rFonts w:ascii="細明體" w:eastAsia="細明體" w:hAnsi="細明體" w:hint="eastAsia"/>
                <w:noProof/>
                <w:sz w:val="18"/>
              </w:rPr>
              <w:t>- 4,527,016</w:t>
            </w:r>
          </w:p>
        </w:tc>
        <w:tc>
          <w:tcPr>
            <w:tcW w:w="774" w:type="dxa"/>
            <w:tcBorders>
              <w:top w:val="nil"/>
              <w:bottom w:val="nil"/>
              <w:right w:val="nil"/>
            </w:tcBorders>
            <w:shd w:val="clear" w:color="auto" w:fill="auto"/>
            <w:vAlign w:val="center"/>
          </w:tcPr>
          <w:p w14:paraId="5EBA7E7D" w14:textId="359C4D21" w:rsidR="007A4753" w:rsidRPr="00C53452" w:rsidRDefault="007A4753" w:rsidP="007A4753">
            <w:pPr>
              <w:jc w:val="right"/>
              <w:rPr>
                <w:rFonts w:ascii="細明體" w:eastAsia="細明體" w:hAnsi="細明體"/>
                <w:color w:val="0000FF"/>
                <w:kern w:val="0"/>
                <w:sz w:val="18"/>
              </w:rPr>
            </w:pPr>
            <w:r w:rsidRPr="006F0A3C">
              <w:rPr>
                <w:rFonts w:ascii="細明體" w:eastAsia="細明體" w:hAnsi="細明體" w:hint="eastAsia"/>
                <w:kern w:val="0"/>
                <w:sz w:val="18"/>
              </w:rPr>
              <w:t>- 0.33</w:t>
            </w:r>
          </w:p>
        </w:tc>
      </w:tr>
      <w:tr w:rsidR="007A4753" w:rsidRPr="004A57EA" w14:paraId="2A708EB2" w14:textId="77777777" w:rsidTr="00E75E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982" w:type="dxa"/>
            <w:tcBorders>
              <w:top w:val="nil"/>
              <w:left w:val="nil"/>
              <w:bottom w:val="nil"/>
            </w:tcBorders>
            <w:shd w:val="clear" w:color="auto" w:fill="auto"/>
            <w:vAlign w:val="center"/>
          </w:tcPr>
          <w:p w14:paraId="3811ED0F" w14:textId="6693C6AF" w:rsidR="007A4753" w:rsidRPr="00C53452" w:rsidRDefault="007A4753" w:rsidP="007A4753">
            <w:pPr>
              <w:ind w:leftChars="200" w:left="480" w:right="42"/>
              <w:rPr>
                <w:rFonts w:ascii="標楷體" w:eastAsia="標楷體" w:hAnsi="標楷體"/>
                <w:color w:val="0000FF"/>
                <w:spacing w:val="-6"/>
                <w:kern w:val="0"/>
                <w:sz w:val="20"/>
              </w:rPr>
            </w:pPr>
            <w:r w:rsidRPr="00C53452">
              <w:rPr>
                <w:rFonts w:ascii="標楷體" w:eastAsia="標楷體" w:hAnsi="標楷體" w:hint="eastAsia"/>
                <w:kern w:val="0"/>
                <w:sz w:val="20"/>
              </w:rPr>
              <w:t>現金</w:t>
            </w:r>
          </w:p>
        </w:tc>
        <w:tc>
          <w:tcPr>
            <w:tcW w:w="1820" w:type="dxa"/>
            <w:tcBorders>
              <w:top w:val="nil"/>
              <w:bottom w:val="nil"/>
            </w:tcBorders>
            <w:shd w:val="clear" w:color="auto" w:fill="auto"/>
            <w:vAlign w:val="center"/>
          </w:tcPr>
          <w:p w14:paraId="22C030F1" w14:textId="01CD3EEC" w:rsidR="007A4753" w:rsidRPr="00C53452" w:rsidRDefault="007A4753" w:rsidP="007A4753">
            <w:pPr>
              <w:jc w:val="right"/>
              <w:rPr>
                <w:rFonts w:ascii="細明體" w:eastAsia="細明體" w:hAnsi="細明體"/>
                <w:color w:val="0000FF"/>
                <w:sz w:val="18"/>
              </w:rPr>
            </w:pPr>
            <w:r w:rsidRPr="006F0A3C">
              <w:rPr>
                <w:rFonts w:ascii="細明體" w:eastAsia="細明體" w:hAnsi="細明體" w:hint="eastAsia"/>
                <w:sz w:val="18"/>
              </w:rPr>
              <w:t>1,354,045,203</w:t>
            </w:r>
          </w:p>
        </w:tc>
        <w:tc>
          <w:tcPr>
            <w:tcW w:w="657" w:type="dxa"/>
            <w:tcBorders>
              <w:top w:val="nil"/>
              <w:bottom w:val="nil"/>
            </w:tcBorders>
            <w:shd w:val="clear" w:color="auto" w:fill="auto"/>
            <w:vAlign w:val="center"/>
          </w:tcPr>
          <w:p w14:paraId="422254E2" w14:textId="5127E25A" w:rsidR="007A4753" w:rsidRPr="00C53452" w:rsidRDefault="007A4753" w:rsidP="007A4753">
            <w:pPr>
              <w:jc w:val="right"/>
              <w:rPr>
                <w:rFonts w:ascii="細明體" w:eastAsia="細明體" w:hAnsi="細明體"/>
                <w:color w:val="0000FF"/>
                <w:sz w:val="18"/>
              </w:rPr>
            </w:pPr>
            <w:r w:rsidRPr="006F0A3C">
              <w:rPr>
                <w:rFonts w:ascii="細明體" w:eastAsia="細明體" w:hAnsi="細明體" w:hint="eastAsia"/>
                <w:sz w:val="18"/>
              </w:rPr>
              <w:t>99.73</w:t>
            </w:r>
          </w:p>
        </w:tc>
        <w:tc>
          <w:tcPr>
            <w:tcW w:w="1764" w:type="dxa"/>
            <w:tcBorders>
              <w:top w:val="nil"/>
              <w:bottom w:val="nil"/>
            </w:tcBorders>
            <w:shd w:val="clear" w:color="auto" w:fill="auto"/>
            <w:vAlign w:val="center"/>
          </w:tcPr>
          <w:p w14:paraId="3A1F38F2" w14:textId="247E8AFF" w:rsidR="007A4753" w:rsidRPr="00C53452" w:rsidRDefault="007A4753" w:rsidP="007A4753">
            <w:pPr>
              <w:jc w:val="right"/>
              <w:rPr>
                <w:rFonts w:ascii="細明體" w:eastAsia="細明體" w:hAnsi="細明體"/>
                <w:color w:val="0000FF"/>
                <w:sz w:val="18"/>
              </w:rPr>
            </w:pPr>
            <w:r w:rsidRPr="006F0A3C">
              <w:rPr>
                <w:rFonts w:ascii="細明體" w:eastAsia="細明體" w:hAnsi="細明體" w:hint="eastAsia"/>
                <w:sz w:val="18"/>
              </w:rPr>
              <w:t>1,358,572,219</w:t>
            </w:r>
          </w:p>
        </w:tc>
        <w:tc>
          <w:tcPr>
            <w:tcW w:w="672" w:type="dxa"/>
            <w:tcBorders>
              <w:top w:val="nil"/>
              <w:bottom w:val="nil"/>
            </w:tcBorders>
            <w:shd w:val="clear" w:color="auto" w:fill="auto"/>
            <w:vAlign w:val="center"/>
          </w:tcPr>
          <w:p w14:paraId="5AD86365" w14:textId="1620CAD9" w:rsidR="007A4753" w:rsidRPr="00C53452" w:rsidRDefault="007A4753" w:rsidP="007A4753">
            <w:pPr>
              <w:jc w:val="right"/>
              <w:rPr>
                <w:rFonts w:ascii="細明體" w:eastAsia="細明體" w:hAnsi="細明體"/>
                <w:color w:val="0000FF"/>
                <w:sz w:val="18"/>
              </w:rPr>
            </w:pPr>
            <w:r w:rsidRPr="006F0A3C">
              <w:rPr>
                <w:rFonts w:ascii="細明體" w:eastAsia="細明體" w:hAnsi="細明體" w:hint="eastAsia"/>
                <w:sz w:val="18"/>
              </w:rPr>
              <w:t>99.60</w:t>
            </w:r>
          </w:p>
        </w:tc>
        <w:tc>
          <w:tcPr>
            <w:tcW w:w="1291" w:type="dxa"/>
            <w:tcBorders>
              <w:top w:val="nil"/>
              <w:bottom w:val="nil"/>
            </w:tcBorders>
            <w:shd w:val="clear" w:color="auto" w:fill="auto"/>
            <w:vAlign w:val="center"/>
          </w:tcPr>
          <w:p w14:paraId="3A69FE78" w14:textId="7E939964" w:rsidR="007A4753" w:rsidRPr="00C53452" w:rsidRDefault="007A4753" w:rsidP="007A4753">
            <w:pPr>
              <w:jc w:val="right"/>
              <w:rPr>
                <w:rFonts w:ascii="細明體" w:eastAsia="細明體" w:hAnsi="細明體"/>
                <w:noProof/>
                <w:color w:val="0000FF"/>
                <w:sz w:val="18"/>
              </w:rPr>
            </w:pPr>
            <w:r w:rsidRPr="006F0A3C">
              <w:rPr>
                <w:rFonts w:ascii="細明體" w:eastAsia="細明體" w:hAnsi="細明體" w:hint="eastAsia"/>
                <w:noProof/>
                <w:sz w:val="18"/>
              </w:rPr>
              <w:t>- 4,527,016</w:t>
            </w:r>
          </w:p>
        </w:tc>
        <w:tc>
          <w:tcPr>
            <w:tcW w:w="774" w:type="dxa"/>
            <w:tcBorders>
              <w:top w:val="nil"/>
              <w:bottom w:val="nil"/>
              <w:right w:val="nil"/>
            </w:tcBorders>
            <w:shd w:val="clear" w:color="auto" w:fill="auto"/>
            <w:vAlign w:val="center"/>
          </w:tcPr>
          <w:p w14:paraId="0F542733" w14:textId="1A38F1EE" w:rsidR="007A4753" w:rsidRPr="00C53452" w:rsidRDefault="007A4753" w:rsidP="007A4753">
            <w:pPr>
              <w:jc w:val="right"/>
              <w:rPr>
                <w:rFonts w:ascii="細明體" w:eastAsia="細明體" w:hAnsi="細明體"/>
                <w:color w:val="0000FF"/>
                <w:kern w:val="0"/>
                <w:sz w:val="18"/>
              </w:rPr>
            </w:pPr>
            <w:r w:rsidRPr="006F0A3C">
              <w:rPr>
                <w:rFonts w:ascii="細明體" w:eastAsia="細明體" w:hAnsi="細明體" w:hint="eastAsia"/>
                <w:kern w:val="0"/>
                <w:sz w:val="18"/>
              </w:rPr>
              <w:t>- 0.33</w:t>
            </w:r>
          </w:p>
        </w:tc>
      </w:tr>
      <w:tr w:rsidR="007A4753" w:rsidRPr="004A57EA" w14:paraId="5C999B51" w14:textId="77777777" w:rsidTr="00E75E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982" w:type="dxa"/>
            <w:tcBorders>
              <w:top w:val="nil"/>
              <w:left w:val="nil"/>
              <w:bottom w:val="nil"/>
            </w:tcBorders>
            <w:shd w:val="clear" w:color="auto" w:fill="auto"/>
            <w:vAlign w:val="center"/>
          </w:tcPr>
          <w:p w14:paraId="29927E68" w14:textId="5DA4BF27" w:rsidR="007A4753" w:rsidRPr="00116DBA" w:rsidRDefault="007A4753" w:rsidP="007A4753">
            <w:pPr>
              <w:ind w:leftChars="100" w:left="240" w:right="42"/>
              <w:rPr>
                <w:rFonts w:ascii="標楷體" w:eastAsia="標楷體" w:hAnsi="標楷體"/>
                <w:color w:val="0000FF"/>
                <w:spacing w:val="-18"/>
                <w:kern w:val="0"/>
                <w:sz w:val="20"/>
              </w:rPr>
            </w:pPr>
            <w:r w:rsidRPr="00116DBA">
              <w:rPr>
                <w:rFonts w:ascii="標楷體" w:eastAsia="標楷體" w:hAnsi="標楷體" w:hint="eastAsia"/>
                <w:spacing w:val="-18"/>
                <w:kern w:val="0"/>
                <w:sz w:val="20"/>
              </w:rPr>
              <w:t>投資、長期應收款、貸墊款及準備金</w:t>
            </w:r>
          </w:p>
        </w:tc>
        <w:tc>
          <w:tcPr>
            <w:tcW w:w="1820" w:type="dxa"/>
            <w:tcBorders>
              <w:top w:val="nil"/>
              <w:bottom w:val="nil"/>
            </w:tcBorders>
            <w:shd w:val="clear" w:color="auto" w:fill="auto"/>
            <w:vAlign w:val="center"/>
          </w:tcPr>
          <w:p w14:paraId="74081613" w14:textId="1A2FBF7B" w:rsidR="007A4753" w:rsidRPr="00C53452" w:rsidRDefault="007A4753" w:rsidP="007A4753">
            <w:pPr>
              <w:jc w:val="right"/>
              <w:rPr>
                <w:rFonts w:ascii="細明體" w:eastAsia="細明體" w:hAnsi="細明體"/>
                <w:color w:val="0000FF"/>
                <w:sz w:val="18"/>
              </w:rPr>
            </w:pPr>
            <w:r w:rsidRPr="006F0A3C">
              <w:rPr>
                <w:rFonts w:ascii="細明體" w:eastAsia="細明體" w:hAnsi="細明體" w:hint="eastAsia"/>
                <w:sz w:val="18"/>
              </w:rPr>
              <w:t>3,659,151</w:t>
            </w:r>
          </w:p>
        </w:tc>
        <w:tc>
          <w:tcPr>
            <w:tcW w:w="657" w:type="dxa"/>
            <w:tcBorders>
              <w:top w:val="nil"/>
              <w:bottom w:val="nil"/>
            </w:tcBorders>
            <w:shd w:val="clear" w:color="auto" w:fill="auto"/>
            <w:vAlign w:val="center"/>
          </w:tcPr>
          <w:p w14:paraId="7543BCE0" w14:textId="6801E421" w:rsidR="007A4753" w:rsidRPr="00C53452" w:rsidRDefault="007A4753" w:rsidP="007A4753">
            <w:pPr>
              <w:jc w:val="right"/>
              <w:rPr>
                <w:rFonts w:ascii="細明體" w:eastAsia="細明體" w:hAnsi="細明體"/>
                <w:color w:val="0000FF"/>
                <w:sz w:val="18"/>
              </w:rPr>
            </w:pPr>
            <w:r w:rsidRPr="006F0A3C">
              <w:rPr>
                <w:rFonts w:ascii="細明體" w:eastAsia="細明體" w:hAnsi="細明體" w:hint="eastAsia"/>
                <w:sz w:val="18"/>
              </w:rPr>
              <w:t>0.27</w:t>
            </w:r>
          </w:p>
        </w:tc>
        <w:tc>
          <w:tcPr>
            <w:tcW w:w="1764" w:type="dxa"/>
            <w:tcBorders>
              <w:top w:val="nil"/>
              <w:bottom w:val="nil"/>
            </w:tcBorders>
            <w:shd w:val="clear" w:color="auto" w:fill="auto"/>
            <w:vAlign w:val="center"/>
          </w:tcPr>
          <w:p w14:paraId="42B1E5D2" w14:textId="42C5B4F6" w:rsidR="007A4753" w:rsidRPr="00C53452" w:rsidRDefault="007A4753" w:rsidP="007A4753">
            <w:pPr>
              <w:jc w:val="right"/>
              <w:rPr>
                <w:rFonts w:ascii="細明體" w:eastAsia="細明體" w:hAnsi="細明體"/>
                <w:color w:val="0000FF"/>
                <w:sz w:val="18"/>
              </w:rPr>
            </w:pPr>
            <w:r w:rsidRPr="006F0A3C">
              <w:rPr>
                <w:rFonts w:ascii="細明體" w:eastAsia="細明體" w:hAnsi="細明體" w:hint="eastAsia"/>
                <w:sz w:val="18"/>
              </w:rPr>
              <w:t>5,479,208</w:t>
            </w:r>
          </w:p>
        </w:tc>
        <w:tc>
          <w:tcPr>
            <w:tcW w:w="672" w:type="dxa"/>
            <w:tcBorders>
              <w:top w:val="nil"/>
              <w:bottom w:val="nil"/>
            </w:tcBorders>
            <w:shd w:val="clear" w:color="auto" w:fill="auto"/>
            <w:vAlign w:val="center"/>
          </w:tcPr>
          <w:p w14:paraId="3DCA7A49" w14:textId="096FF455" w:rsidR="007A4753" w:rsidRPr="00C53452" w:rsidRDefault="007A4753" w:rsidP="007A4753">
            <w:pPr>
              <w:jc w:val="right"/>
              <w:rPr>
                <w:rFonts w:ascii="細明體" w:eastAsia="細明體" w:hAnsi="細明體"/>
                <w:color w:val="0000FF"/>
                <w:sz w:val="18"/>
              </w:rPr>
            </w:pPr>
            <w:r w:rsidRPr="006F0A3C">
              <w:rPr>
                <w:rFonts w:ascii="細明體" w:eastAsia="細明體" w:hAnsi="細明體" w:hint="eastAsia"/>
                <w:sz w:val="18"/>
              </w:rPr>
              <w:t>0.40</w:t>
            </w:r>
          </w:p>
        </w:tc>
        <w:tc>
          <w:tcPr>
            <w:tcW w:w="1291" w:type="dxa"/>
            <w:tcBorders>
              <w:top w:val="nil"/>
              <w:bottom w:val="nil"/>
            </w:tcBorders>
            <w:shd w:val="clear" w:color="auto" w:fill="auto"/>
            <w:vAlign w:val="center"/>
          </w:tcPr>
          <w:p w14:paraId="1BC229EC" w14:textId="537ED5B3" w:rsidR="007A4753" w:rsidRPr="00C53452" w:rsidRDefault="007A4753" w:rsidP="007A4753">
            <w:pPr>
              <w:jc w:val="right"/>
              <w:rPr>
                <w:rFonts w:ascii="細明體" w:eastAsia="細明體" w:hAnsi="細明體"/>
                <w:noProof/>
                <w:color w:val="0000FF"/>
                <w:sz w:val="18"/>
              </w:rPr>
            </w:pPr>
            <w:r w:rsidRPr="006F0A3C">
              <w:rPr>
                <w:rFonts w:ascii="細明體" w:eastAsia="細明體" w:hAnsi="細明體" w:hint="eastAsia"/>
                <w:noProof/>
                <w:sz w:val="18"/>
              </w:rPr>
              <w:t>- 1,820,057</w:t>
            </w:r>
          </w:p>
        </w:tc>
        <w:tc>
          <w:tcPr>
            <w:tcW w:w="774" w:type="dxa"/>
            <w:tcBorders>
              <w:top w:val="nil"/>
              <w:bottom w:val="nil"/>
              <w:right w:val="nil"/>
            </w:tcBorders>
            <w:shd w:val="clear" w:color="auto" w:fill="auto"/>
            <w:vAlign w:val="center"/>
          </w:tcPr>
          <w:p w14:paraId="02CF0FB1" w14:textId="79408BF4" w:rsidR="007A4753" w:rsidRPr="00C53452" w:rsidRDefault="007A4753" w:rsidP="007A4753">
            <w:pPr>
              <w:jc w:val="right"/>
              <w:rPr>
                <w:rFonts w:ascii="細明體" w:eastAsia="細明體" w:hAnsi="細明體"/>
                <w:color w:val="0000FF"/>
                <w:spacing w:val="-12"/>
                <w:kern w:val="0"/>
                <w:sz w:val="18"/>
              </w:rPr>
            </w:pPr>
            <w:r w:rsidRPr="006F0A3C">
              <w:rPr>
                <w:rFonts w:ascii="細明體" w:eastAsia="細明體" w:hAnsi="細明體" w:hint="eastAsia"/>
                <w:kern w:val="0"/>
                <w:sz w:val="18"/>
              </w:rPr>
              <w:t>- 33.22</w:t>
            </w:r>
          </w:p>
        </w:tc>
      </w:tr>
      <w:tr w:rsidR="007A4753" w:rsidRPr="004A57EA" w14:paraId="7C905CC8" w14:textId="77777777" w:rsidTr="00E75E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982" w:type="dxa"/>
            <w:tcBorders>
              <w:top w:val="nil"/>
              <w:left w:val="nil"/>
              <w:bottom w:val="nil"/>
            </w:tcBorders>
            <w:shd w:val="clear" w:color="auto" w:fill="auto"/>
            <w:vAlign w:val="center"/>
          </w:tcPr>
          <w:p w14:paraId="0BE85E1B" w14:textId="55E06A32" w:rsidR="007A4753" w:rsidRPr="00C53452" w:rsidRDefault="007A4753" w:rsidP="007A4753">
            <w:pPr>
              <w:ind w:leftChars="200" w:left="480" w:right="42"/>
              <w:rPr>
                <w:rFonts w:ascii="標楷體" w:eastAsia="標楷體" w:hAnsi="標楷體"/>
                <w:color w:val="0000FF"/>
                <w:spacing w:val="-6"/>
                <w:kern w:val="0"/>
                <w:sz w:val="20"/>
              </w:rPr>
            </w:pPr>
            <w:r w:rsidRPr="00C53452">
              <w:rPr>
                <w:rFonts w:ascii="標楷體" w:eastAsia="標楷體" w:hAnsi="標楷體" w:hint="eastAsia"/>
                <w:kern w:val="0"/>
                <w:sz w:val="20"/>
              </w:rPr>
              <w:t>長期應收款</w:t>
            </w:r>
          </w:p>
        </w:tc>
        <w:tc>
          <w:tcPr>
            <w:tcW w:w="1820" w:type="dxa"/>
            <w:tcBorders>
              <w:top w:val="nil"/>
              <w:bottom w:val="nil"/>
            </w:tcBorders>
            <w:shd w:val="clear" w:color="auto" w:fill="auto"/>
            <w:vAlign w:val="center"/>
          </w:tcPr>
          <w:p w14:paraId="6C6ED699" w14:textId="67FA1648" w:rsidR="007A4753" w:rsidRPr="00C53452" w:rsidRDefault="007A4753" w:rsidP="007A4753">
            <w:pPr>
              <w:jc w:val="right"/>
              <w:rPr>
                <w:rFonts w:ascii="細明體" w:eastAsia="細明體" w:hAnsi="細明體"/>
                <w:color w:val="0000FF"/>
                <w:sz w:val="18"/>
              </w:rPr>
            </w:pPr>
            <w:r w:rsidRPr="006F0A3C">
              <w:rPr>
                <w:rFonts w:ascii="細明體" w:eastAsia="細明體" w:hAnsi="細明體" w:hint="eastAsia"/>
                <w:sz w:val="18"/>
              </w:rPr>
              <w:t>3,659,151</w:t>
            </w:r>
          </w:p>
        </w:tc>
        <w:tc>
          <w:tcPr>
            <w:tcW w:w="657" w:type="dxa"/>
            <w:tcBorders>
              <w:top w:val="nil"/>
              <w:bottom w:val="nil"/>
            </w:tcBorders>
            <w:shd w:val="clear" w:color="auto" w:fill="auto"/>
            <w:vAlign w:val="center"/>
          </w:tcPr>
          <w:p w14:paraId="732B8C89" w14:textId="270A08FD" w:rsidR="007A4753" w:rsidRPr="00C53452" w:rsidRDefault="007A4753" w:rsidP="007A4753">
            <w:pPr>
              <w:jc w:val="right"/>
              <w:rPr>
                <w:rFonts w:ascii="細明體" w:eastAsia="細明體" w:hAnsi="細明體"/>
                <w:color w:val="0000FF"/>
                <w:sz w:val="18"/>
              </w:rPr>
            </w:pPr>
            <w:r w:rsidRPr="006F0A3C">
              <w:rPr>
                <w:rFonts w:ascii="細明體" w:eastAsia="細明體" w:hAnsi="細明體" w:hint="eastAsia"/>
                <w:sz w:val="18"/>
              </w:rPr>
              <w:t>0.27</w:t>
            </w:r>
          </w:p>
        </w:tc>
        <w:tc>
          <w:tcPr>
            <w:tcW w:w="1764" w:type="dxa"/>
            <w:tcBorders>
              <w:top w:val="nil"/>
              <w:bottom w:val="nil"/>
            </w:tcBorders>
            <w:shd w:val="clear" w:color="auto" w:fill="auto"/>
            <w:vAlign w:val="center"/>
          </w:tcPr>
          <w:p w14:paraId="68BB65C5" w14:textId="093E4860" w:rsidR="007A4753" w:rsidRPr="00C53452" w:rsidRDefault="007A4753" w:rsidP="007A4753">
            <w:pPr>
              <w:jc w:val="right"/>
              <w:rPr>
                <w:rFonts w:ascii="細明體" w:eastAsia="細明體" w:hAnsi="細明體"/>
                <w:color w:val="0000FF"/>
                <w:sz w:val="18"/>
              </w:rPr>
            </w:pPr>
            <w:r w:rsidRPr="006F0A3C">
              <w:rPr>
                <w:rFonts w:ascii="細明體" w:eastAsia="細明體" w:hAnsi="細明體" w:hint="eastAsia"/>
                <w:sz w:val="18"/>
              </w:rPr>
              <w:t>5,479,208</w:t>
            </w:r>
          </w:p>
        </w:tc>
        <w:tc>
          <w:tcPr>
            <w:tcW w:w="672" w:type="dxa"/>
            <w:tcBorders>
              <w:top w:val="nil"/>
              <w:bottom w:val="nil"/>
            </w:tcBorders>
            <w:shd w:val="clear" w:color="auto" w:fill="auto"/>
            <w:vAlign w:val="center"/>
          </w:tcPr>
          <w:p w14:paraId="783C1619" w14:textId="7096D998" w:rsidR="007A4753" w:rsidRPr="00C53452" w:rsidRDefault="007A4753" w:rsidP="007A4753">
            <w:pPr>
              <w:jc w:val="right"/>
              <w:rPr>
                <w:rFonts w:ascii="細明體" w:eastAsia="細明體" w:hAnsi="細明體"/>
                <w:color w:val="0000FF"/>
                <w:sz w:val="18"/>
              </w:rPr>
            </w:pPr>
            <w:r w:rsidRPr="006F0A3C">
              <w:rPr>
                <w:rFonts w:ascii="細明體" w:eastAsia="細明體" w:hAnsi="細明體" w:hint="eastAsia"/>
                <w:sz w:val="18"/>
              </w:rPr>
              <w:t>0.40</w:t>
            </w:r>
          </w:p>
        </w:tc>
        <w:tc>
          <w:tcPr>
            <w:tcW w:w="1291" w:type="dxa"/>
            <w:tcBorders>
              <w:top w:val="nil"/>
              <w:bottom w:val="nil"/>
            </w:tcBorders>
            <w:shd w:val="clear" w:color="auto" w:fill="auto"/>
            <w:vAlign w:val="center"/>
          </w:tcPr>
          <w:p w14:paraId="3428ADA0" w14:textId="70DE9D54" w:rsidR="007A4753" w:rsidRPr="00C53452" w:rsidRDefault="007A4753" w:rsidP="007A4753">
            <w:pPr>
              <w:jc w:val="right"/>
              <w:rPr>
                <w:rFonts w:ascii="細明體" w:eastAsia="細明體" w:hAnsi="細明體"/>
                <w:noProof/>
                <w:color w:val="0000FF"/>
                <w:sz w:val="18"/>
              </w:rPr>
            </w:pPr>
            <w:r w:rsidRPr="006F0A3C">
              <w:rPr>
                <w:rFonts w:ascii="細明體" w:eastAsia="細明體" w:hAnsi="細明體" w:hint="eastAsia"/>
                <w:noProof/>
                <w:sz w:val="18"/>
              </w:rPr>
              <w:t>- 1,820,057</w:t>
            </w:r>
          </w:p>
        </w:tc>
        <w:tc>
          <w:tcPr>
            <w:tcW w:w="774" w:type="dxa"/>
            <w:tcBorders>
              <w:top w:val="nil"/>
              <w:bottom w:val="nil"/>
              <w:right w:val="nil"/>
            </w:tcBorders>
            <w:shd w:val="clear" w:color="auto" w:fill="auto"/>
            <w:vAlign w:val="center"/>
          </w:tcPr>
          <w:p w14:paraId="1799A660" w14:textId="594AE01B" w:rsidR="007A4753" w:rsidRPr="00C53452" w:rsidRDefault="007A4753" w:rsidP="007A4753">
            <w:pPr>
              <w:jc w:val="right"/>
              <w:rPr>
                <w:rFonts w:ascii="細明體" w:eastAsia="細明體" w:hAnsi="細明體"/>
                <w:color w:val="0000FF"/>
                <w:spacing w:val="-12"/>
                <w:kern w:val="0"/>
                <w:sz w:val="18"/>
              </w:rPr>
            </w:pPr>
            <w:r w:rsidRPr="006F0A3C">
              <w:rPr>
                <w:rFonts w:ascii="細明體" w:eastAsia="細明體" w:hAnsi="細明體" w:hint="eastAsia"/>
                <w:kern w:val="0"/>
                <w:sz w:val="18"/>
              </w:rPr>
              <w:t>- 33.22</w:t>
            </w:r>
          </w:p>
        </w:tc>
      </w:tr>
      <w:tr w:rsidR="007A4753" w:rsidRPr="004A57EA" w14:paraId="413DE79A" w14:textId="77777777" w:rsidTr="00E75E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982" w:type="dxa"/>
            <w:tcBorders>
              <w:top w:val="nil"/>
              <w:left w:val="nil"/>
              <w:bottom w:val="nil"/>
            </w:tcBorders>
            <w:shd w:val="clear" w:color="auto" w:fill="auto"/>
            <w:vAlign w:val="center"/>
          </w:tcPr>
          <w:p w14:paraId="49444F6E" w14:textId="06C73063" w:rsidR="007A4753" w:rsidRPr="00C53452" w:rsidRDefault="007A4753" w:rsidP="007A4753">
            <w:pPr>
              <w:ind w:leftChars="100" w:left="240" w:right="42"/>
              <w:rPr>
                <w:rFonts w:ascii="標楷體" w:eastAsia="標楷體" w:hAnsi="標楷體"/>
                <w:color w:val="0000FF"/>
                <w:spacing w:val="-6"/>
                <w:kern w:val="0"/>
                <w:sz w:val="20"/>
              </w:rPr>
            </w:pPr>
            <w:r w:rsidRPr="00C53452">
              <w:rPr>
                <w:rFonts w:ascii="標楷體" w:eastAsia="標楷體" w:hAnsi="標楷體" w:hint="eastAsia"/>
                <w:kern w:val="0"/>
                <w:sz w:val="20"/>
              </w:rPr>
              <w:t>不動產、廠房及設備</w:t>
            </w:r>
          </w:p>
        </w:tc>
        <w:tc>
          <w:tcPr>
            <w:tcW w:w="1820" w:type="dxa"/>
            <w:tcBorders>
              <w:top w:val="nil"/>
              <w:bottom w:val="nil"/>
            </w:tcBorders>
            <w:shd w:val="clear" w:color="auto" w:fill="auto"/>
            <w:vAlign w:val="center"/>
          </w:tcPr>
          <w:p w14:paraId="5CA802A8" w14:textId="7933B7A6" w:rsidR="007A4753" w:rsidRPr="00C53452" w:rsidRDefault="007A4753" w:rsidP="007A4753">
            <w:pPr>
              <w:jc w:val="right"/>
              <w:rPr>
                <w:rFonts w:ascii="細明體" w:eastAsia="細明體" w:hAnsi="細明體"/>
                <w:color w:val="0000FF"/>
                <w:sz w:val="18"/>
              </w:rPr>
            </w:pPr>
            <w:r w:rsidRPr="006F0A3C">
              <w:rPr>
                <w:rFonts w:ascii="細明體" w:eastAsia="細明體" w:hAnsi="細明體" w:hint="eastAsia"/>
                <w:sz w:val="18"/>
              </w:rPr>
              <w:t>297</w:t>
            </w:r>
          </w:p>
        </w:tc>
        <w:tc>
          <w:tcPr>
            <w:tcW w:w="657" w:type="dxa"/>
            <w:tcBorders>
              <w:top w:val="nil"/>
              <w:bottom w:val="nil"/>
            </w:tcBorders>
            <w:shd w:val="clear" w:color="auto" w:fill="auto"/>
            <w:vAlign w:val="center"/>
          </w:tcPr>
          <w:p w14:paraId="347ABCC0" w14:textId="77DB3BC4" w:rsidR="007A4753" w:rsidRPr="00C53452" w:rsidRDefault="007A4753" w:rsidP="007A4753">
            <w:pPr>
              <w:jc w:val="right"/>
              <w:rPr>
                <w:rFonts w:ascii="細明體" w:eastAsia="細明體" w:hAnsi="細明體"/>
                <w:color w:val="0000FF"/>
                <w:sz w:val="18"/>
              </w:rPr>
            </w:pPr>
            <w:r w:rsidRPr="006F0A3C">
              <w:rPr>
                <w:rFonts w:ascii="細明體" w:eastAsia="細明體" w:hAnsi="細明體" w:hint="eastAsia"/>
                <w:sz w:val="18"/>
              </w:rPr>
              <w:t>0.00</w:t>
            </w:r>
          </w:p>
        </w:tc>
        <w:tc>
          <w:tcPr>
            <w:tcW w:w="1764" w:type="dxa"/>
            <w:tcBorders>
              <w:top w:val="nil"/>
              <w:bottom w:val="nil"/>
            </w:tcBorders>
            <w:shd w:val="clear" w:color="auto" w:fill="auto"/>
            <w:vAlign w:val="center"/>
          </w:tcPr>
          <w:p w14:paraId="63A7E3CB" w14:textId="3D9BE57E" w:rsidR="007A4753" w:rsidRPr="00C53452" w:rsidRDefault="007A4753" w:rsidP="007A4753">
            <w:pPr>
              <w:jc w:val="right"/>
              <w:rPr>
                <w:rFonts w:ascii="細明體" w:eastAsia="細明體" w:hAnsi="細明體"/>
                <w:color w:val="0000FF"/>
                <w:sz w:val="18"/>
              </w:rPr>
            </w:pPr>
            <w:r w:rsidRPr="006F0A3C">
              <w:rPr>
                <w:rFonts w:ascii="細明體" w:eastAsia="細明體" w:hAnsi="細明體" w:hint="eastAsia"/>
                <w:sz w:val="18"/>
              </w:rPr>
              <w:t>297</w:t>
            </w:r>
          </w:p>
        </w:tc>
        <w:tc>
          <w:tcPr>
            <w:tcW w:w="672" w:type="dxa"/>
            <w:tcBorders>
              <w:top w:val="nil"/>
              <w:bottom w:val="nil"/>
            </w:tcBorders>
            <w:shd w:val="clear" w:color="auto" w:fill="auto"/>
            <w:vAlign w:val="center"/>
          </w:tcPr>
          <w:p w14:paraId="3ADADEFA" w14:textId="7D583B0A" w:rsidR="007A4753" w:rsidRPr="00C53452" w:rsidRDefault="007A4753" w:rsidP="007A4753">
            <w:pPr>
              <w:jc w:val="right"/>
              <w:rPr>
                <w:rFonts w:ascii="細明體" w:eastAsia="細明體" w:hAnsi="細明體"/>
                <w:color w:val="0000FF"/>
                <w:sz w:val="18"/>
              </w:rPr>
            </w:pPr>
            <w:r w:rsidRPr="006F0A3C">
              <w:rPr>
                <w:rFonts w:ascii="細明體" w:eastAsia="細明體" w:hAnsi="細明體" w:hint="eastAsia"/>
                <w:sz w:val="18"/>
              </w:rPr>
              <w:t>0.00</w:t>
            </w:r>
          </w:p>
        </w:tc>
        <w:tc>
          <w:tcPr>
            <w:tcW w:w="1291" w:type="dxa"/>
            <w:tcBorders>
              <w:top w:val="nil"/>
              <w:bottom w:val="nil"/>
            </w:tcBorders>
            <w:shd w:val="clear" w:color="auto" w:fill="auto"/>
            <w:vAlign w:val="center"/>
          </w:tcPr>
          <w:p w14:paraId="79A8FCCD" w14:textId="2A9328BC" w:rsidR="007A4753" w:rsidRPr="00C53452" w:rsidRDefault="007A4753" w:rsidP="007A4753">
            <w:pPr>
              <w:jc w:val="right"/>
              <w:rPr>
                <w:rFonts w:ascii="細明體" w:eastAsia="細明體" w:hAnsi="細明體"/>
                <w:noProof/>
                <w:color w:val="0000FF"/>
                <w:sz w:val="18"/>
              </w:rPr>
            </w:pPr>
            <w:r w:rsidRPr="006F0A3C">
              <w:rPr>
                <w:rFonts w:ascii="細明體" w:eastAsia="細明體" w:hAnsi="細明體" w:hint="eastAsia"/>
                <w:noProof/>
                <w:sz w:val="18"/>
              </w:rPr>
              <w:t>－</w:t>
            </w:r>
          </w:p>
        </w:tc>
        <w:tc>
          <w:tcPr>
            <w:tcW w:w="774" w:type="dxa"/>
            <w:tcBorders>
              <w:top w:val="nil"/>
              <w:bottom w:val="nil"/>
              <w:right w:val="nil"/>
            </w:tcBorders>
            <w:shd w:val="clear" w:color="auto" w:fill="auto"/>
            <w:vAlign w:val="center"/>
          </w:tcPr>
          <w:p w14:paraId="62F73876" w14:textId="74F07FEF" w:rsidR="007A4753" w:rsidRPr="00C53452" w:rsidRDefault="007A4753" w:rsidP="007A4753">
            <w:pPr>
              <w:jc w:val="right"/>
              <w:rPr>
                <w:rFonts w:ascii="細明體" w:eastAsia="細明體" w:hAnsi="細明體"/>
                <w:color w:val="0000FF"/>
                <w:spacing w:val="-12"/>
                <w:kern w:val="0"/>
                <w:sz w:val="18"/>
              </w:rPr>
            </w:pPr>
            <w:r w:rsidRPr="006F0A3C">
              <w:rPr>
                <w:rFonts w:ascii="細明體" w:eastAsia="細明體" w:hAnsi="細明體" w:hint="eastAsia"/>
                <w:kern w:val="0"/>
                <w:sz w:val="18"/>
              </w:rPr>
              <w:t>－</w:t>
            </w:r>
          </w:p>
        </w:tc>
      </w:tr>
      <w:tr w:rsidR="007A4753" w:rsidRPr="004A57EA" w14:paraId="3F43A690" w14:textId="77777777" w:rsidTr="00E75E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982" w:type="dxa"/>
            <w:tcBorders>
              <w:top w:val="nil"/>
              <w:left w:val="nil"/>
              <w:bottom w:val="nil"/>
            </w:tcBorders>
            <w:shd w:val="clear" w:color="auto" w:fill="auto"/>
            <w:vAlign w:val="center"/>
          </w:tcPr>
          <w:p w14:paraId="7EEAC586" w14:textId="597E1A9C" w:rsidR="007A4753" w:rsidRPr="00C53452" w:rsidRDefault="007A4753" w:rsidP="007A4753">
            <w:pPr>
              <w:ind w:leftChars="200" w:left="480" w:right="42"/>
              <w:rPr>
                <w:rFonts w:ascii="標楷體" w:eastAsia="標楷體" w:hAnsi="標楷體"/>
                <w:color w:val="0000FF"/>
                <w:spacing w:val="-6"/>
                <w:kern w:val="0"/>
                <w:sz w:val="20"/>
              </w:rPr>
            </w:pPr>
            <w:r w:rsidRPr="00C53452">
              <w:rPr>
                <w:rFonts w:ascii="標楷體" w:eastAsia="標楷體" w:hAnsi="標楷體" w:hint="eastAsia"/>
                <w:kern w:val="0"/>
                <w:sz w:val="20"/>
              </w:rPr>
              <w:t>機械及設備</w:t>
            </w:r>
          </w:p>
        </w:tc>
        <w:tc>
          <w:tcPr>
            <w:tcW w:w="1820" w:type="dxa"/>
            <w:tcBorders>
              <w:top w:val="nil"/>
              <w:bottom w:val="nil"/>
            </w:tcBorders>
            <w:shd w:val="clear" w:color="auto" w:fill="auto"/>
            <w:vAlign w:val="center"/>
          </w:tcPr>
          <w:p w14:paraId="0FA8A9EE" w14:textId="5932F00D" w:rsidR="007A4753" w:rsidRPr="00C53452" w:rsidRDefault="007A4753" w:rsidP="007A4753">
            <w:pPr>
              <w:jc w:val="right"/>
              <w:rPr>
                <w:rFonts w:ascii="細明體" w:eastAsia="細明體" w:hAnsi="細明體"/>
                <w:color w:val="0000FF"/>
                <w:sz w:val="18"/>
              </w:rPr>
            </w:pPr>
            <w:r w:rsidRPr="006F0A3C">
              <w:rPr>
                <w:rFonts w:ascii="細明體" w:eastAsia="細明體" w:hAnsi="細明體" w:hint="eastAsia"/>
                <w:sz w:val="18"/>
              </w:rPr>
              <w:t>297</w:t>
            </w:r>
          </w:p>
        </w:tc>
        <w:tc>
          <w:tcPr>
            <w:tcW w:w="657" w:type="dxa"/>
            <w:tcBorders>
              <w:top w:val="nil"/>
              <w:bottom w:val="nil"/>
            </w:tcBorders>
            <w:shd w:val="clear" w:color="auto" w:fill="auto"/>
            <w:vAlign w:val="center"/>
          </w:tcPr>
          <w:p w14:paraId="548BD9DD" w14:textId="58BEF20A" w:rsidR="007A4753" w:rsidRPr="00C53452" w:rsidRDefault="007A4753" w:rsidP="007A4753">
            <w:pPr>
              <w:jc w:val="right"/>
              <w:rPr>
                <w:rFonts w:ascii="細明體" w:eastAsia="細明體" w:hAnsi="細明體"/>
                <w:color w:val="0000FF"/>
                <w:sz w:val="18"/>
              </w:rPr>
            </w:pPr>
            <w:r w:rsidRPr="006F0A3C">
              <w:rPr>
                <w:rFonts w:ascii="細明體" w:eastAsia="細明體" w:hAnsi="細明體" w:hint="eastAsia"/>
                <w:sz w:val="18"/>
              </w:rPr>
              <w:t>0.00</w:t>
            </w:r>
          </w:p>
        </w:tc>
        <w:tc>
          <w:tcPr>
            <w:tcW w:w="1764" w:type="dxa"/>
            <w:tcBorders>
              <w:top w:val="nil"/>
              <w:bottom w:val="nil"/>
            </w:tcBorders>
            <w:shd w:val="clear" w:color="auto" w:fill="auto"/>
            <w:vAlign w:val="center"/>
          </w:tcPr>
          <w:p w14:paraId="1431DB4A" w14:textId="47BF0C7F" w:rsidR="007A4753" w:rsidRPr="00C53452" w:rsidRDefault="007A4753" w:rsidP="007A4753">
            <w:pPr>
              <w:jc w:val="right"/>
              <w:rPr>
                <w:rFonts w:ascii="細明體" w:eastAsia="細明體" w:hAnsi="細明體"/>
                <w:color w:val="0000FF"/>
                <w:sz w:val="18"/>
              </w:rPr>
            </w:pPr>
            <w:r w:rsidRPr="006F0A3C">
              <w:rPr>
                <w:rFonts w:ascii="細明體" w:eastAsia="細明體" w:hAnsi="細明體" w:hint="eastAsia"/>
                <w:sz w:val="18"/>
              </w:rPr>
              <w:t>297</w:t>
            </w:r>
          </w:p>
        </w:tc>
        <w:tc>
          <w:tcPr>
            <w:tcW w:w="672" w:type="dxa"/>
            <w:tcBorders>
              <w:top w:val="nil"/>
              <w:bottom w:val="nil"/>
            </w:tcBorders>
            <w:shd w:val="clear" w:color="auto" w:fill="auto"/>
            <w:vAlign w:val="center"/>
          </w:tcPr>
          <w:p w14:paraId="57B65DDA" w14:textId="05CD1436" w:rsidR="007A4753" w:rsidRPr="00C53452" w:rsidRDefault="007A4753" w:rsidP="007A4753">
            <w:pPr>
              <w:jc w:val="right"/>
              <w:rPr>
                <w:rFonts w:ascii="細明體" w:eastAsia="細明體" w:hAnsi="細明體"/>
                <w:color w:val="0000FF"/>
                <w:sz w:val="18"/>
              </w:rPr>
            </w:pPr>
            <w:r w:rsidRPr="006F0A3C">
              <w:rPr>
                <w:rFonts w:ascii="細明體" w:eastAsia="細明體" w:hAnsi="細明體" w:hint="eastAsia"/>
                <w:sz w:val="18"/>
              </w:rPr>
              <w:t>0.00</w:t>
            </w:r>
          </w:p>
        </w:tc>
        <w:tc>
          <w:tcPr>
            <w:tcW w:w="1291" w:type="dxa"/>
            <w:tcBorders>
              <w:top w:val="nil"/>
              <w:bottom w:val="nil"/>
            </w:tcBorders>
            <w:shd w:val="clear" w:color="auto" w:fill="auto"/>
            <w:vAlign w:val="center"/>
          </w:tcPr>
          <w:p w14:paraId="0A3B6856" w14:textId="6AF02D39" w:rsidR="007A4753" w:rsidRPr="00C53452" w:rsidRDefault="007A4753" w:rsidP="007A4753">
            <w:pPr>
              <w:jc w:val="right"/>
              <w:rPr>
                <w:rFonts w:ascii="細明體" w:eastAsia="細明體" w:hAnsi="細明體"/>
                <w:noProof/>
                <w:color w:val="0000FF"/>
                <w:sz w:val="18"/>
              </w:rPr>
            </w:pPr>
            <w:r w:rsidRPr="006F0A3C">
              <w:rPr>
                <w:rFonts w:ascii="細明體" w:eastAsia="細明體" w:hAnsi="細明體" w:hint="eastAsia"/>
                <w:noProof/>
                <w:sz w:val="18"/>
              </w:rPr>
              <w:t>－</w:t>
            </w:r>
          </w:p>
        </w:tc>
        <w:tc>
          <w:tcPr>
            <w:tcW w:w="774" w:type="dxa"/>
            <w:tcBorders>
              <w:top w:val="nil"/>
              <w:bottom w:val="nil"/>
              <w:right w:val="nil"/>
            </w:tcBorders>
            <w:shd w:val="clear" w:color="auto" w:fill="auto"/>
            <w:vAlign w:val="center"/>
          </w:tcPr>
          <w:p w14:paraId="241E738D" w14:textId="7CC47090" w:rsidR="007A4753" w:rsidRPr="00C53452" w:rsidRDefault="007A4753" w:rsidP="007A4753">
            <w:pPr>
              <w:jc w:val="right"/>
              <w:rPr>
                <w:rFonts w:ascii="細明體" w:eastAsia="細明體" w:hAnsi="細明體"/>
                <w:color w:val="0000FF"/>
                <w:spacing w:val="-12"/>
                <w:kern w:val="0"/>
                <w:sz w:val="18"/>
              </w:rPr>
            </w:pPr>
            <w:r w:rsidRPr="006F0A3C">
              <w:rPr>
                <w:rFonts w:ascii="細明體" w:eastAsia="細明體" w:hAnsi="細明體" w:hint="eastAsia"/>
                <w:kern w:val="0"/>
                <w:sz w:val="18"/>
              </w:rPr>
              <w:t>－</w:t>
            </w:r>
          </w:p>
        </w:tc>
      </w:tr>
      <w:tr w:rsidR="007A4753" w:rsidRPr="004A57EA" w14:paraId="00CD589B" w14:textId="77777777" w:rsidTr="00E75E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982" w:type="dxa"/>
            <w:tcBorders>
              <w:top w:val="nil"/>
              <w:left w:val="nil"/>
              <w:bottom w:val="nil"/>
            </w:tcBorders>
            <w:shd w:val="clear" w:color="auto" w:fill="auto"/>
            <w:vAlign w:val="center"/>
          </w:tcPr>
          <w:p w14:paraId="1DA2BC88" w14:textId="7A20603E" w:rsidR="007A4753" w:rsidRPr="007A4753" w:rsidRDefault="007A4753" w:rsidP="007A4753">
            <w:pPr>
              <w:ind w:leftChars="100" w:left="240" w:right="42"/>
              <w:rPr>
                <w:rFonts w:ascii="標楷體" w:eastAsia="標楷體" w:hAnsi="標楷體"/>
                <w:bCs/>
                <w:kern w:val="0"/>
                <w:sz w:val="20"/>
              </w:rPr>
            </w:pPr>
            <w:r w:rsidRPr="007A4753">
              <w:rPr>
                <w:rFonts w:ascii="標楷體" w:eastAsia="標楷體" w:hAnsi="標楷體" w:hint="eastAsia"/>
                <w:kern w:val="0"/>
                <w:sz w:val="20"/>
              </w:rPr>
              <w:t>其他資產</w:t>
            </w:r>
          </w:p>
        </w:tc>
        <w:tc>
          <w:tcPr>
            <w:tcW w:w="1820" w:type="dxa"/>
            <w:tcBorders>
              <w:top w:val="nil"/>
              <w:bottom w:val="nil"/>
            </w:tcBorders>
            <w:shd w:val="clear" w:color="auto" w:fill="auto"/>
            <w:vAlign w:val="center"/>
          </w:tcPr>
          <w:p w14:paraId="07275E1D" w14:textId="171F3229" w:rsidR="007A4753" w:rsidRPr="00C53452" w:rsidRDefault="007A4753" w:rsidP="007A4753">
            <w:pPr>
              <w:jc w:val="right"/>
              <w:rPr>
                <w:rFonts w:ascii="細明體" w:eastAsia="細明體" w:hAnsi="細明體"/>
                <w:b/>
                <w:sz w:val="18"/>
              </w:rPr>
            </w:pPr>
            <w:r w:rsidRPr="006F0A3C">
              <w:rPr>
                <w:rFonts w:ascii="細明體" w:eastAsia="細明體" w:hAnsi="細明體" w:hint="eastAsia"/>
                <w:sz w:val="18"/>
              </w:rPr>
              <w:t>45,208</w:t>
            </w:r>
          </w:p>
        </w:tc>
        <w:tc>
          <w:tcPr>
            <w:tcW w:w="657" w:type="dxa"/>
            <w:tcBorders>
              <w:top w:val="nil"/>
              <w:bottom w:val="nil"/>
            </w:tcBorders>
            <w:shd w:val="clear" w:color="auto" w:fill="auto"/>
            <w:vAlign w:val="center"/>
          </w:tcPr>
          <w:p w14:paraId="0C523490" w14:textId="22D40D76" w:rsidR="007A4753" w:rsidRPr="00C53452" w:rsidRDefault="007A4753" w:rsidP="007A4753">
            <w:pPr>
              <w:jc w:val="right"/>
              <w:rPr>
                <w:rFonts w:ascii="細明體" w:eastAsia="細明體" w:hAnsi="細明體"/>
                <w:b/>
                <w:sz w:val="18"/>
              </w:rPr>
            </w:pPr>
            <w:r w:rsidRPr="006F0A3C">
              <w:rPr>
                <w:rFonts w:ascii="細明體" w:eastAsia="細明體" w:hAnsi="細明體" w:hint="eastAsia"/>
                <w:sz w:val="18"/>
              </w:rPr>
              <w:t>0.00</w:t>
            </w:r>
          </w:p>
        </w:tc>
        <w:tc>
          <w:tcPr>
            <w:tcW w:w="1764" w:type="dxa"/>
            <w:tcBorders>
              <w:top w:val="nil"/>
              <w:bottom w:val="nil"/>
            </w:tcBorders>
            <w:shd w:val="clear" w:color="auto" w:fill="auto"/>
            <w:vAlign w:val="center"/>
          </w:tcPr>
          <w:p w14:paraId="48B72A5D" w14:textId="3C15350B" w:rsidR="007A4753" w:rsidRPr="00C53452" w:rsidRDefault="007A4753" w:rsidP="007A4753">
            <w:pPr>
              <w:jc w:val="right"/>
              <w:rPr>
                <w:rFonts w:ascii="細明體" w:eastAsia="細明體" w:hAnsi="細明體"/>
                <w:b/>
                <w:sz w:val="18"/>
              </w:rPr>
            </w:pPr>
            <w:r w:rsidRPr="006F0A3C">
              <w:rPr>
                <w:rFonts w:ascii="細明體" w:eastAsia="細明體" w:hAnsi="細明體" w:hint="eastAsia"/>
                <w:sz w:val="18"/>
              </w:rPr>
              <w:t>－</w:t>
            </w:r>
          </w:p>
        </w:tc>
        <w:tc>
          <w:tcPr>
            <w:tcW w:w="672" w:type="dxa"/>
            <w:tcBorders>
              <w:top w:val="nil"/>
              <w:bottom w:val="nil"/>
            </w:tcBorders>
            <w:shd w:val="clear" w:color="auto" w:fill="auto"/>
            <w:vAlign w:val="center"/>
          </w:tcPr>
          <w:p w14:paraId="35E11883" w14:textId="14A0C449" w:rsidR="007A4753" w:rsidRPr="00C53452" w:rsidRDefault="007A4753" w:rsidP="007A4753">
            <w:pPr>
              <w:jc w:val="right"/>
              <w:rPr>
                <w:rFonts w:ascii="細明體" w:eastAsia="細明體" w:hAnsi="細明體"/>
                <w:b/>
                <w:sz w:val="18"/>
              </w:rPr>
            </w:pPr>
            <w:r w:rsidRPr="006F0A3C">
              <w:rPr>
                <w:rFonts w:ascii="細明體" w:eastAsia="細明體" w:hAnsi="細明體" w:hint="eastAsia"/>
                <w:sz w:val="18"/>
              </w:rPr>
              <w:t>－</w:t>
            </w:r>
          </w:p>
        </w:tc>
        <w:tc>
          <w:tcPr>
            <w:tcW w:w="1291" w:type="dxa"/>
            <w:tcBorders>
              <w:top w:val="nil"/>
              <w:bottom w:val="nil"/>
            </w:tcBorders>
            <w:shd w:val="clear" w:color="auto" w:fill="auto"/>
            <w:vAlign w:val="center"/>
          </w:tcPr>
          <w:p w14:paraId="1776348E" w14:textId="7696DD76" w:rsidR="007A4753" w:rsidRPr="00C53452" w:rsidRDefault="007A4753" w:rsidP="007A4753">
            <w:pPr>
              <w:jc w:val="right"/>
              <w:rPr>
                <w:rFonts w:ascii="細明體" w:eastAsia="細明體" w:hAnsi="細明體"/>
                <w:b/>
                <w:noProof/>
                <w:sz w:val="18"/>
              </w:rPr>
            </w:pPr>
            <w:r w:rsidRPr="006F0A3C">
              <w:rPr>
                <w:rFonts w:ascii="細明體" w:eastAsia="細明體" w:hAnsi="細明體" w:hint="eastAsia"/>
                <w:noProof/>
                <w:sz w:val="18"/>
              </w:rPr>
              <w:t>45,208</w:t>
            </w:r>
          </w:p>
        </w:tc>
        <w:tc>
          <w:tcPr>
            <w:tcW w:w="774" w:type="dxa"/>
            <w:tcBorders>
              <w:top w:val="nil"/>
              <w:bottom w:val="nil"/>
              <w:right w:val="nil"/>
            </w:tcBorders>
            <w:shd w:val="clear" w:color="auto" w:fill="auto"/>
            <w:vAlign w:val="center"/>
          </w:tcPr>
          <w:p w14:paraId="2CCAF2B2" w14:textId="14BAF9DF" w:rsidR="007A4753" w:rsidRPr="00C53452" w:rsidRDefault="007A4753" w:rsidP="007A4753">
            <w:pPr>
              <w:jc w:val="right"/>
              <w:rPr>
                <w:rFonts w:ascii="細明體" w:eastAsia="細明體" w:hAnsi="細明體"/>
                <w:b/>
                <w:kern w:val="0"/>
                <w:sz w:val="18"/>
              </w:rPr>
            </w:pPr>
            <w:r w:rsidRPr="006F0A3C">
              <w:rPr>
                <w:rFonts w:ascii="細明體" w:eastAsia="細明體" w:hAnsi="細明體" w:hint="eastAsia"/>
                <w:kern w:val="0"/>
                <w:sz w:val="18"/>
              </w:rPr>
              <w:t>--</w:t>
            </w:r>
          </w:p>
        </w:tc>
      </w:tr>
      <w:tr w:rsidR="007A4753" w:rsidRPr="004A57EA" w14:paraId="1725D58C" w14:textId="77777777" w:rsidTr="00E75E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982" w:type="dxa"/>
            <w:tcBorders>
              <w:top w:val="nil"/>
              <w:left w:val="nil"/>
              <w:bottom w:val="nil"/>
            </w:tcBorders>
            <w:shd w:val="clear" w:color="auto" w:fill="auto"/>
            <w:vAlign w:val="center"/>
          </w:tcPr>
          <w:p w14:paraId="029DBA15" w14:textId="5B2E8568" w:rsidR="007A4753" w:rsidRDefault="007A4753" w:rsidP="007A4753">
            <w:pPr>
              <w:ind w:leftChars="200" w:left="480" w:right="42"/>
              <w:rPr>
                <w:rFonts w:ascii="標楷體" w:eastAsia="標楷體" w:hAnsi="標楷體"/>
                <w:b/>
                <w:kern w:val="0"/>
                <w:sz w:val="20"/>
              </w:rPr>
            </w:pPr>
            <w:r w:rsidRPr="006F0A3C">
              <w:rPr>
                <w:rFonts w:ascii="標楷體" w:eastAsia="標楷體" w:hAnsi="標楷體" w:hint="eastAsia"/>
                <w:kern w:val="0"/>
                <w:sz w:val="20"/>
              </w:rPr>
              <w:t>什項資產</w:t>
            </w:r>
          </w:p>
        </w:tc>
        <w:tc>
          <w:tcPr>
            <w:tcW w:w="1820" w:type="dxa"/>
            <w:tcBorders>
              <w:top w:val="nil"/>
              <w:bottom w:val="nil"/>
            </w:tcBorders>
            <w:shd w:val="clear" w:color="auto" w:fill="auto"/>
            <w:vAlign w:val="center"/>
          </w:tcPr>
          <w:p w14:paraId="77F86076" w14:textId="6410992E" w:rsidR="007A4753" w:rsidRPr="00C53452" w:rsidRDefault="007A4753" w:rsidP="007A4753">
            <w:pPr>
              <w:jc w:val="right"/>
              <w:rPr>
                <w:rFonts w:ascii="細明體" w:eastAsia="細明體" w:hAnsi="細明體"/>
                <w:b/>
                <w:sz w:val="18"/>
              </w:rPr>
            </w:pPr>
            <w:r w:rsidRPr="006F0A3C">
              <w:rPr>
                <w:rFonts w:ascii="細明體" w:eastAsia="細明體" w:hAnsi="細明體" w:hint="eastAsia"/>
                <w:sz w:val="18"/>
              </w:rPr>
              <w:t>45,208</w:t>
            </w:r>
          </w:p>
        </w:tc>
        <w:tc>
          <w:tcPr>
            <w:tcW w:w="657" w:type="dxa"/>
            <w:tcBorders>
              <w:top w:val="nil"/>
              <w:bottom w:val="nil"/>
            </w:tcBorders>
            <w:shd w:val="clear" w:color="auto" w:fill="auto"/>
            <w:vAlign w:val="center"/>
          </w:tcPr>
          <w:p w14:paraId="0E998EDA" w14:textId="6BD16A40" w:rsidR="007A4753" w:rsidRPr="00C53452" w:rsidRDefault="007A4753" w:rsidP="007A4753">
            <w:pPr>
              <w:jc w:val="right"/>
              <w:rPr>
                <w:rFonts w:ascii="細明體" w:eastAsia="細明體" w:hAnsi="細明體"/>
                <w:b/>
                <w:sz w:val="18"/>
              </w:rPr>
            </w:pPr>
            <w:r w:rsidRPr="006F0A3C">
              <w:rPr>
                <w:rFonts w:ascii="細明體" w:eastAsia="細明體" w:hAnsi="細明體" w:hint="eastAsia"/>
                <w:sz w:val="18"/>
              </w:rPr>
              <w:t>0.00</w:t>
            </w:r>
          </w:p>
        </w:tc>
        <w:tc>
          <w:tcPr>
            <w:tcW w:w="1764" w:type="dxa"/>
            <w:tcBorders>
              <w:top w:val="nil"/>
              <w:bottom w:val="nil"/>
            </w:tcBorders>
            <w:shd w:val="clear" w:color="auto" w:fill="auto"/>
            <w:vAlign w:val="center"/>
          </w:tcPr>
          <w:p w14:paraId="3409EEAE" w14:textId="5BE612B5" w:rsidR="007A4753" w:rsidRPr="00C53452" w:rsidRDefault="007A4753" w:rsidP="007A4753">
            <w:pPr>
              <w:jc w:val="right"/>
              <w:rPr>
                <w:rFonts w:ascii="細明體" w:eastAsia="細明體" w:hAnsi="細明體"/>
                <w:b/>
                <w:sz w:val="18"/>
              </w:rPr>
            </w:pPr>
            <w:r w:rsidRPr="006F0A3C">
              <w:rPr>
                <w:rFonts w:ascii="細明體" w:eastAsia="細明體" w:hAnsi="細明體" w:hint="eastAsia"/>
                <w:sz w:val="18"/>
              </w:rPr>
              <w:t>－</w:t>
            </w:r>
          </w:p>
        </w:tc>
        <w:tc>
          <w:tcPr>
            <w:tcW w:w="672" w:type="dxa"/>
            <w:tcBorders>
              <w:top w:val="nil"/>
              <w:bottom w:val="nil"/>
            </w:tcBorders>
            <w:shd w:val="clear" w:color="auto" w:fill="auto"/>
            <w:vAlign w:val="center"/>
          </w:tcPr>
          <w:p w14:paraId="7C164680" w14:textId="24689487" w:rsidR="007A4753" w:rsidRPr="00C53452" w:rsidRDefault="007A4753" w:rsidP="007A4753">
            <w:pPr>
              <w:jc w:val="right"/>
              <w:rPr>
                <w:rFonts w:ascii="細明體" w:eastAsia="細明體" w:hAnsi="細明體"/>
                <w:b/>
                <w:sz w:val="18"/>
              </w:rPr>
            </w:pPr>
            <w:r w:rsidRPr="006F0A3C">
              <w:rPr>
                <w:rFonts w:ascii="細明體" w:eastAsia="細明體" w:hAnsi="細明體" w:hint="eastAsia"/>
                <w:sz w:val="18"/>
              </w:rPr>
              <w:t>－</w:t>
            </w:r>
          </w:p>
        </w:tc>
        <w:tc>
          <w:tcPr>
            <w:tcW w:w="1291" w:type="dxa"/>
            <w:tcBorders>
              <w:top w:val="nil"/>
              <w:bottom w:val="nil"/>
            </w:tcBorders>
            <w:shd w:val="clear" w:color="auto" w:fill="auto"/>
            <w:vAlign w:val="center"/>
          </w:tcPr>
          <w:p w14:paraId="7D9B8CAA" w14:textId="5B16D2A9" w:rsidR="007A4753" w:rsidRPr="00C53452" w:rsidRDefault="007A4753" w:rsidP="007A4753">
            <w:pPr>
              <w:jc w:val="right"/>
              <w:rPr>
                <w:rFonts w:ascii="細明體" w:eastAsia="細明體" w:hAnsi="細明體"/>
                <w:b/>
                <w:noProof/>
                <w:sz w:val="18"/>
              </w:rPr>
            </w:pPr>
            <w:r w:rsidRPr="006F0A3C">
              <w:rPr>
                <w:rFonts w:ascii="細明體" w:eastAsia="細明體" w:hAnsi="細明體" w:hint="eastAsia"/>
                <w:noProof/>
                <w:sz w:val="18"/>
              </w:rPr>
              <w:t>45,208</w:t>
            </w:r>
          </w:p>
        </w:tc>
        <w:tc>
          <w:tcPr>
            <w:tcW w:w="774" w:type="dxa"/>
            <w:tcBorders>
              <w:top w:val="nil"/>
              <w:bottom w:val="nil"/>
              <w:right w:val="nil"/>
            </w:tcBorders>
            <w:shd w:val="clear" w:color="auto" w:fill="auto"/>
            <w:vAlign w:val="center"/>
          </w:tcPr>
          <w:p w14:paraId="537052D0" w14:textId="159C9283" w:rsidR="007A4753" w:rsidRPr="00C53452" w:rsidRDefault="007A4753" w:rsidP="007A4753">
            <w:pPr>
              <w:jc w:val="right"/>
              <w:rPr>
                <w:rFonts w:ascii="細明體" w:eastAsia="細明體" w:hAnsi="細明體"/>
                <w:b/>
                <w:kern w:val="0"/>
                <w:sz w:val="18"/>
              </w:rPr>
            </w:pPr>
            <w:r w:rsidRPr="006F0A3C">
              <w:rPr>
                <w:rFonts w:ascii="細明體" w:eastAsia="細明體" w:hAnsi="細明體" w:hint="eastAsia"/>
                <w:kern w:val="0"/>
                <w:sz w:val="18"/>
              </w:rPr>
              <w:t>--</w:t>
            </w:r>
          </w:p>
        </w:tc>
      </w:tr>
      <w:tr w:rsidR="007A4753" w:rsidRPr="004A57EA" w14:paraId="5DC7E0AF" w14:textId="77777777" w:rsidTr="00E75E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982" w:type="dxa"/>
            <w:tcBorders>
              <w:top w:val="nil"/>
              <w:left w:val="nil"/>
              <w:bottom w:val="nil"/>
            </w:tcBorders>
            <w:shd w:val="clear" w:color="auto" w:fill="auto"/>
            <w:vAlign w:val="center"/>
          </w:tcPr>
          <w:p w14:paraId="2159C0F3" w14:textId="230A3401" w:rsidR="007A4753" w:rsidRPr="00C53452" w:rsidRDefault="007A4753" w:rsidP="007A4753">
            <w:pPr>
              <w:ind w:left="14" w:right="42"/>
              <w:rPr>
                <w:rFonts w:ascii="標楷體" w:eastAsia="標楷體" w:hAnsi="標楷體"/>
                <w:b/>
                <w:color w:val="0000FF"/>
                <w:spacing w:val="-6"/>
                <w:kern w:val="0"/>
                <w:sz w:val="20"/>
              </w:rPr>
            </w:pPr>
            <w:r>
              <w:rPr>
                <w:rFonts w:ascii="標楷體" w:eastAsia="標楷體" w:hAnsi="標楷體" w:hint="eastAsia"/>
                <w:b/>
                <w:kern w:val="0"/>
                <w:sz w:val="20"/>
              </w:rPr>
              <w:t>合計</w:t>
            </w:r>
          </w:p>
        </w:tc>
        <w:tc>
          <w:tcPr>
            <w:tcW w:w="1820" w:type="dxa"/>
            <w:tcBorders>
              <w:top w:val="nil"/>
              <w:bottom w:val="nil"/>
            </w:tcBorders>
            <w:shd w:val="clear" w:color="auto" w:fill="auto"/>
            <w:vAlign w:val="center"/>
          </w:tcPr>
          <w:p w14:paraId="0B4BED91" w14:textId="3F98072F" w:rsidR="007A4753" w:rsidRPr="00C53452" w:rsidRDefault="007A4753" w:rsidP="007A4753">
            <w:pPr>
              <w:jc w:val="right"/>
              <w:rPr>
                <w:rFonts w:ascii="細明體" w:eastAsia="細明體" w:hAnsi="細明體"/>
                <w:b/>
                <w:color w:val="0000FF"/>
                <w:sz w:val="18"/>
              </w:rPr>
            </w:pPr>
            <w:r w:rsidRPr="006F0A3C">
              <w:rPr>
                <w:rFonts w:ascii="細明體" w:eastAsia="細明體" w:hAnsi="細明體" w:hint="eastAsia"/>
                <w:b/>
                <w:sz w:val="18"/>
              </w:rPr>
              <w:t>1,357,749,859</w:t>
            </w:r>
          </w:p>
        </w:tc>
        <w:tc>
          <w:tcPr>
            <w:tcW w:w="657" w:type="dxa"/>
            <w:tcBorders>
              <w:top w:val="nil"/>
              <w:bottom w:val="nil"/>
            </w:tcBorders>
            <w:shd w:val="clear" w:color="auto" w:fill="auto"/>
            <w:vAlign w:val="center"/>
          </w:tcPr>
          <w:p w14:paraId="7AE58B7E" w14:textId="4B3D04FF" w:rsidR="007A4753" w:rsidRPr="00C53452" w:rsidRDefault="007A4753" w:rsidP="007A4753">
            <w:pPr>
              <w:jc w:val="right"/>
              <w:rPr>
                <w:rFonts w:ascii="細明體" w:eastAsia="細明體" w:hAnsi="細明體"/>
                <w:b/>
                <w:color w:val="0000FF"/>
                <w:sz w:val="18"/>
              </w:rPr>
            </w:pPr>
            <w:r w:rsidRPr="006F0A3C">
              <w:rPr>
                <w:rFonts w:ascii="細明體" w:eastAsia="細明體" w:hAnsi="細明體" w:hint="eastAsia"/>
                <w:b/>
                <w:sz w:val="18"/>
              </w:rPr>
              <w:t>100.00</w:t>
            </w:r>
          </w:p>
        </w:tc>
        <w:tc>
          <w:tcPr>
            <w:tcW w:w="1764" w:type="dxa"/>
            <w:tcBorders>
              <w:top w:val="nil"/>
              <w:bottom w:val="nil"/>
            </w:tcBorders>
            <w:shd w:val="clear" w:color="auto" w:fill="auto"/>
            <w:vAlign w:val="center"/>
          </w:tcPr>
          <w:p w14:paraId="53256D57" w14:textId="2CA8A554" w:rsidR="007A4753" w:rsidRPr="00C53452" w:rsidRDefault="007A4753" w:rsidP="007A4753">
            <w:pPr>
              <w:jc w:val="right"/>
              <w:rPr>
                <w:rFonts w:ascii="細明體" w:eastAsia="細明體" w:hAnsi="細明體"/>
                <w:b/>
                <w:color w:val="0000FF"/>
                <w:sz w:val="18"/>
              </w:rPr>
            </w:pPr>
            <w:r w:rsidRPr="006F0A3C">
              <w:rPr>
                <w:rFonts w:ascii="細明體" w:eastAsia="細明體" w:hAnsi="細明體" w:hint="eastAsia"/>
                <w:b/>
                <w:sz w:val="18"/>
              </w:rPr>
              <w:t>1,364,051,724</w:t>
            </w:r>
          </w:p>
        </w:tc>
        <w:tc>
          <w:tcPr>
            <w:tcW w:w="672" w:type="dxa"/>
            <w:tcBorders>
              <w:top w:val="nil"/>
              <w:bottom w:val="nil"/>
            </w:tcBorders>
            <w:shd w:val="clear" w:color="auto" w:fill="auto"/>
            <w:vAlign w:val="center"/>
          </w:tcPr>
          <w:p w14:paraId="5DE07327" w14:textId="6601FF70" w:rsidR="007A4753" w:rsidRPr="00C53452" w:rsidRDefault="007A4753" w:rsidP="007A4753">
            <w:pPr>
              <w:jc w:val="right"/>
              <w:rPr>
                <w:rFonts w:ascii="細明體" w:eastAsia="細明體" w:hAnsi="細明體"/>
                <w:b/>
                <w:color w:val="0000FF"/>
                <w:sz w:val="18"/>
              </w:rPr>
            </w:pPr>
            <w:r w:rsidRPr="006F0A3C">
              <w:rPr>
                <w:rFonts w:ascii="細明體" w:eastAsia="細明體" w:hAnsi="細明體" w:hint="eastAsia"/>
                <w:b/>
                <w:sz w:val="18"/>
              </w:rPr>
              <w:t>100.00</w:t>
            </w:r>
          </w:p>
        </w:tc>
        <w:tc>
          <w:tcPr>
            <w:tcW w:w="1291" w:type="dxa"/>
            <w:tcBorders>
              <w:top w:val="nil"/>
              <w:bottom w:val="nil"/>
            </w:tcBorders>
            <w:shd w:val="clear" w:color="auto" w:fill="auto"/>
            <w:vAlign w:val="center"/>
          </w:tcPr>
          <w:p w14:paraId="06AE8320" w14:textId="2EED04E3" w:rsidR="007A4753" w:rsidRPr="00C53452" w:rsidRDefault="007A4753" w:rsidP="007A4753">
            <w:pPr>
              <w:jc w:val="right"/>
              <w:rPr>
                <w:rFonts w:ascii="細明體" w:eastAsia="細明體" w:hAnsi="細明體"/>
                <w:b/>
                <w:noProof/>
                <w:color w:val="0000FF"/>
                <w:sz w:val="18"/>
              </w:rPr>
            </w:pPr>
            <w:r w:rsidRPr="006F0A3C">
              <w:rPr>
                <w:rFonts w:ascii="細明體" w:eastAsia="細明體" w:hAnsi="細明體" w:hint="eastAsia"/>
                <w:b/>
                <w:noProof/>
                <w:sz w:val="18"/>
              </w:rPr>
              <w:t>- 6,301,865</w:t>
            </w:r>
          </w:p>
        </w:tc>
        <w:tc>
          <w:tcPr>
            <w:tcW w:w="774" w:type="dxa"/>
            <w:tcBorders>
              <w:top w:val="nil"/>
              <w:bottom w:val="nil"/>
              <w:right w:val="nil"/>
            </w:tcBorders>
            <w:shd w:val="clear" w:color="auto" w:fill="auto"/>
            <w:vAlign w:val="center"/>
          </w:tcPr>
          <w:p w14:paraId="6FE921F0" w14:textId="3C7BF5E9" w:rsidR="007A4753" w:rsidRPr="00C53452" w:rsidRDefault="007A4753" w:rsidP="007A4753">
            <w:pPr>
              <w:jc w:val="right"/>
              <w:rPr>
                <w:rFonts w:ascii="細明體" w:eastAsia="細明體" w:hAnsi="細明體"/>
                <w:b/>
                <w:color w:val="0000FF"/>
                <w:kern w:val="0"/>
                <w:sz w:val="18"/>
              </w:rPr>
            </w:pPr>
            <w:r w:rsidRPr="006F0A3C">
              <w:rPr>
                <w:rFonts w:ascii="細明體" w:eastAsia="細明體" w:hAnsi="細明體" w:hint="eastAsia"/>
                <w:b/>
                <w:kern w:val="0"/>
                <w:sz w:val="18"/>
              </w:rPr>
              <w:t>- 0.46</w:t>
            </w:r>
          </w:p>
        </w:tc>
      </w:tr>
      <w:tr w:rsidR="007A4753" w:rsidRPr="004A57EA" w14:paraId="189A2C61" w14:textId="77777777" w:rsidTr="00E75E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982" w:type="dxa"/>
            <w:tcBorders>
              <w:top w:val="nil"/>
              <w:left w:val="nil"/>
              <w:bottom w:val="nil"/>
            </w:tcBorders>
            <w:shd w:val="clear" w:color="auto" w:fill="auto"/>
            <w:vAlign w:val="center"/>
          </w:tcPr>
          <w:p w14:paraId="58037403" w14:textId="5F98344D" w:rsidR="007A4753" w:rsidRPr="00C53452" w:rsidRDefault="007A4753" w:rsidP="007A4753">
            <w:pPr>
              <w:ind w:left="14" w:right="42"/>
              <w:rPr>
                <w:rFonts w:ascii="標楷體" w:eastAsia="標楷體" w:hAnsi="標楷體"/>
                <w:b/>
                <w:color w:val="0000FF"/>
                <w:spacing w:val="-6"/>
                <w:kern w:val="0"/>
                <w:sz w:val="20"/>
              </w:rPr>
            </w:pPr>
            <w:r w:rsidRPr="00C53452">
              <w:rPr>
                <w:rFonts w:ascii="標楷體" w:eastAsia="標楷體" w:hAnsi="標楷體" w:hint="eastAsia"/>
                <w:b/>
                <w:kern w:val="0"/>
                <w:sz w:val="20"/>
              </w:rPr>
              <w:t>負債</w:t>
            </w:r>
          </w:p>
        </w:tc>
        <w:tc>
          <w:tcPr>
            <w:tcW w:w="1820" w:type="dxa"/>
            <w:tcBorders>
              <w:top w:val="nil"/>
              <w:bottom w:val="nil"/>
            </w:tcBorders>
            <w:shd w:val="clear" w:color="auto" w:fill="auto"/>
            <w:vAlign w:val="center"/>
          </w:tcPr>
          <w:p w14:paraId="17867A26" w14:textId="79A02E88" w:rsidR="007A4753" w:rsidRPr="00C53452" w:rsidRDefault="007A4753" w:rsidP="007A4753">
            <w:pPr>
              <w:jc w:val="right"/>
              <w:rPr>
                <w:rFonts w:ascii="細明體" w:eastAsia="細明體" w:hAnsi="細明體"/>
                <w:b/>
                <w:color w:val="0000FF"/>
                <w:sz w:val="18"/>
              </w:rPr>
            </w:pPr>
            <w:r w:rsidRPr="006F0A3C">
              <w:rPr>
                <w:rFonts w:ascii="細明體" w:eastAsia="細明體" w:hAnsi="細明體" w:hint="eastAsia"/>
                <w:b/>
                <w:sz w:val="18"/>
              </w:rPr>
              <w:t>902,668,714</w:t>
            </w:r>
          </w:p>
        </w:tc>
        <w:tc>
          <w:tcPr>
            <w:tcW w:w="657" w:type="dxa"/>
            <w:tcBorders>
              <w:top w:val="nil"/>
              <w:bottom w:val="nil"/>
            </w:tcBorders>
            <w:shd w:val="clear" w:color="auto" w:fill="auto"/>
            <w:vAlign w:val="center"/>
          </w:tcPr>
          <w:p w14:paraId="1D08BC3A" w14:textId="7C845781" w:rsidR="007A4753" w:rsidRPr="00C53452" w:rsidRDefault="007A4753" w:rsidP="007A4753">
            <w:pPr>
              <w:jc w:val="right"/>
              <w:rPr>
                <w:rFonts w:ascii="細明體" w:eastAsia="細明體" w:hAnsi="細明體"/>
                <w:b/>
                <w:color w:val="0000FF"/>
                <w:sz w:val="18"/>
              </w:rPr>
            </w:pPr>
            <w:r w:rsidRPr="006F0A3C">
              <w:rPr>
                <w:rFonts w:ascii="細明體" w:eastAsia="細明體" w:hAnsi="細明體" w:hint="eastAsia"/>
                <w:b/>
                <w:sz w:val="18"/>
              </w:rPr>
              <w:t>66.48</w:t>
            </w:r>
          </w:p>
        </w:tc>
        <w:tc>
          <w:tcPr>
            <w:tcW w:w="1764" w:type="dxa"/>
            <w:tcBorders>
              <w:top w:val="nil"/>
              <w:bottom w:val="nil"/>
            </w:tcBorders>
            <w:shd w:val="clear" w:color="auto" w:fill="auto"/>
            <w:vAlign w:val="center"/>
          </w:tcPr>
          <w:p w14:paraId="7329CE4A" w14:textId="20F78BB9" w:rsidR="007A4753" w:rsidRPr="00C53452" w:rsidRDefault="007A4753" w:rsidP="007A4753">
            <w:pPr>
              <w:jc w:val="right"/>
              <w:rPr>
                <w:rFonts w:ascii="細明體" w:eastAsia="細明體" w:hAnsi="細明體"/>
                <w:b/>
                <w:color w:val="0000FF"/>
                <w:sz w:val="18"/>
              </w:rPr>
            </w:pPr>
            <w:r w:rsidRPr="006F0A3C">
              <w:rPr>
                <w:rFonts w:ascii="細明體" w:eastAsia="細明體" w:hAnsi="細明體" w:hint="eastAsia"/>
                <w:b/>
                <w:sz w:val="18"/>
              </w:rPr>
              <w:t>908,970,579</w:t>
            </w:r>
          </w:p>
        </w:tc>
        <w:tc>
          <w:tcPr>
            <w:tcW w:w="672" w:type="dxa"/>
            <w:tcBorders>
              <w:top w:val="nil"/>
              <w:bottom w:val="nil"/>
            </w:tcBorders>
            <w:shd w:val="clear" w:color="auto" w:fill="auto"/>
            <w:vAlign w:val="center"/>
          </w:tcPr>
          <w:p w14:paraId="25DBE931" w14:textId="5679B4F6" w:rsidR="007A4753" w:rsidRPr="00C53452" w:rsidRDefault="007A4753" w:rsidP="007A4753">
            <w:pPr>
              <w:jc w:val="right"/>
              <w:rPr>
                <w:rFonts w:ascii="細明體" w:eastAsia="細明體" w:hAnsi="細明體"/>
                <w:b/>
                <w:color w:val="0000FF"/>
                <w:sz w:val="18"/>
              </w:rPr>
            </w:pPr>
            <w:r w:rsidRPr="006F0A3C">
              <w:rPr>
                <w:rFonts w:ascii="細明體" w:eastAsia="細明體" w:hAnsi="細明體" w:hint="eastAsia"/>
                <w:b/>
                <w:sz w:val="18"/>
              </w:rPr>
              <w:t>66.64</w:t>
            </w:r>
          </w:p>
        </w:tc>
        <w:tc>
          <w:tcPr>
            <w:tcW w:w="1291" w:type="dxa"/>
            <w:tcBorders>
              <w:top w:val="nil"/>
              <w:bottom w:val="nil"/>
            </w:tcBorders>
            <w:shd w:val="clear" w:color="auto" w:fill="auto"/>
            <w:vAlign w:val="center"/>
          </w:tcPr>
          <w:p w14:paraId="008DBD78" w14:textId="6CF3A18E" w:rsidR="007A4753" w:rsidRPr="00C53452" w:rsidRDefault="007A4753" w:rsidP="007A4753">
            <w:pPr>
              <w:jc w:val="right"/>
              <w:rPr>
                <w:rFonts w:ascii="細明體" w:eastAsia="細明體" w:hAnsi="細明體"/>
                <w:b/>
                <w:noProof/>
                <w:color w:val="0000FF"/>
                <w:sz w:val="18"/>
              </w:rPr>
            </w:pPr>
            <w:r w:rsidRPr="006F0A3C">
              <w:rPr>
                <w:rFonts w:ascii="細明體" w:eastAsia="細明體" w:hAnsi="細明體" w:hint="eastAsia"/>
                <w:b/>
                <w:noProof/>
                <w:sz w:val="18"/>
              </w:rPr>
              <w:t>- 6,301,865</w:t>
            </w:r>
          </w:p>
        </w:tc>
        <w:tc>
          <w:tcPr>
            <w:tcW w:w="774" w:type="dxa"/>
            <w:tcBorders>
              <w:top w:val="nil"/>
              <w:bottom w:val="nil"/>
              <w:right w:val="nil"/>
            </w:tcBorders>
            <w:shd w:val="clear" w:color="auto" w:fill="auto"/>
            <w:vAlign w:val="center"/>
          </w:tcPr>
          <w:p w14:paraId="58AA4EB4" w14:textId="143B578C" w:rsidR="007A4753" w:rsidRPr="00C53452" w:rsidRDefault="007A4753" w:rsidP="007A4753">
            <w:pPr>
              <w:jc w:val="right"/>
              <w:rPr>
                <w:rFonts w:ascii="細明體" w:eastAsia="細明體" w:hAnsi="細明體"/>
                <w:b/>
                <w:color w:val="0000FF"/>
                <w:kern w:val="0"/>
                <w:sz w:val="18"/>
              </w:rPr>
            </w:pPr>
            <w:r w:rsidRPr="006F0A3C">
              <w:rPr>
                <w:rFonts w:ascii="細明體" w:eastAsia="細明體" w:hAnsi="細明體" w:hint="eastAsia"/>
                <w:b/>
                <w:kern w:val="0"/>
                <w:sz w:val="18"/>
              </w:rPr>
              <w:t>- 0.69</w:t>
            </w:r>
          </w:p>
        </w:tc>
      </w:tr>
      <w:tr w:rsidR="007A4753" w:rsidRPr="004A57EA" w14:paraId="59D4AED8" w14:textId="77777777" w:rsidTr="00E75E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982" w:type="dxa"/>
            <w:tcBorders>
              <w:top w:val="nil"/>
              <w:left w:val="nil"/>
              <w:bottom w:val="nil"/>
            </w:tcBorders>
            <w:shd w:val="clear" w:color="auto" w:fill="auto"/>
            <w:vAlign w:val="center"/>
          </w:tcPr>
          <w:p w14:paraId="6DA55423" w14:textId="643F11C8" w:rsidR="007A4753" w:rsidRPr="00C53452" w:rsidRDefault="007A4753" w:rsidP="007A4753">
            <w:pPr>
              <w:ind w:leftChars="100" w:left="240" w:right="42"/>
              <w:rPr>
                <w:rFonts w:ascii="標楷體" w:eastAsia="標楷體" w:hAnsi="標楷體"/>
                <w:color w:val="0000FF"/>
                <w:spacing w:val="-6"/>
                <w:kern w:val="0"/>
                <w:sz w:val="20"/>
              </w:rPr>
            </w:pPr>
            <w:r w:rsidRPr="00C53452">
              <w:rPr>
                <w:rFonts w:ascii="標楷體" w:eastAsia="標楷體" w:hAnsi="標楷體" w:hint="eastAsia"/>
                <w:kern w:val="0"/>
                <w:sz w:val="20"/>
              </w:rPr>
              <w:t>流動負債</w:t>
            </w:r>
          </w:p>
        </w:tc>
        <w:tc>
          <w:tcPr>
            <w:tcW w:w="1820" w:type="dxa"/>
            <w:tcBorders>
              <w:top w:val="nil"/>
              <w:bottom w:val="nil"/>
            </w:tcBorders>
            <w:shd w:val="clear" w:color="auto" w:fill="auto"/>
            <w:vAlign w:val="center"/>
          </w:tcPr>
          <w:p w14:paraId="7A99A6D1" w14:textId="13C239F9" w:rsidR="007A4753" w:rsidRPr="00C53452" w:rsidRDefault="007A4753" w:rsidP="007A4753">
            <w:pPr>
              <w:jc w:val="right"/>
              <w:rPr>
                <w:rFonts w:ascii="細明體" w:eastAsia="細明體" w:hAnsi="細明體"/>
                <w:color w:val="0000FF"/>
                <w:sz w:val="18"/>
              </w:rPr>
            </w:pPr>
            <w:r w:rsidRPr="006F0A3C">
              <w:rPr>
                <w:rFonts w:ascii="細明體" w:eastAsia="細明體" w:hAnsi="細明體" w:hint="eastAsia"/>
                <w:sz w:val="18"/>
              </w:rPr>
              <w:t>902,668,714</w:t>
            </w:r>
          </w:p>
        </w:tc>
        <w:tc>
          <w:tcPr>
            <w:tcW w:w="657" w:type="dxa"/>
            <w:tcBorders>
              <w:top w:val="nil"/>
              <w:bottom w:val="nil"/>
            </w:tcBorders>
            <w:shd w:val="clear" w:color="auto" w:fill="auto"/>
            <w:vAlign w:val="center"/>
          </w:tcPr>
          <w:p w14:paraId="73A1938A" w14:textId="59FF3C5D" w:rsidR="007A4753" w:rsidRPr="00C53452" w:rsidRDefault="007A4753" w:rsidP="007A4753">
            <w:pPr>
              <w:jc w:val="right"/>
              <w:rPr>
                <w:rFonts w:ascii="細明體" w:eastAsia="細明體" w:hAnsi="細明體"/>
                <w:color w:val="0000FF"/>
                <w:sz w:val="18"/>
              </w:rPr>
            </w:pPr>
            <w:r w:rsidRPr="006F0A3C">
              <w:rPr>
                <w:rFonts w:ascii="細明體" w:eastAsia="細明體" w:hAnsi="細明體" w:hint="eastAsia"/>
                <w:sz w:val="18"/>
              </w:rPr>
              <w:t>66.48</w:t>
            </w:r>
          </w:p>
        </w:tc>
        <w:tc>
          <w:tcPr>
            <w:tcW w:w="1764" w:type="dxa"/>
            <w:tcBorders>
              <w:top w:val="nil"/>
              <w:bottom w:val="nil"/>
            </w:tcBorders>
            <w:shd w:val="clear" w:color="auto" w:fill="auto"/>
            <w:vAlign w:val="center"/>
          </w:tcPr>
          <w:p w14:paraId="18A5F977" w14:textId="4A2B8F83" w:rsidR="007A4753" w:rsidRPr="00C53452" w:rsidRDefault="007A4753" w:rsidP="007A4753">
            <w:pPr>
              <w:jc w:val="right"/>
              <w:rPr>
                <w:rFonts w:ascii="細明體" w:eastAsia="細明體" w:hAnsi="細明體"/>
                <w:color w:val="0000FF"/>
                <w:sz w:val="18"/>
              </w:rPr>
            </w:pPr>
            <w:r w:rsidRPr="006F0A3C">
              <w:rPr>
                <w:rFonts w:ascii="細明體" w:eastAsia="細明體" w:hAnsi="細明體" w:hint="eastAsia"/>
                <w:sz w:val="18"/>
              </w:rPr>
              <w:t>908,970,579</w:t>
            </w:r>
          </w:p>
        </w:tc>
        <w:tc>
          <w:tcPr>
            <w:tcW w:w="672" w:type="dxa"/>
            <w:tcBorders>
              <w:top w:val="nil"/>
              <w:bottom w:val="nil"/>
            </w:tcBorders>
            <w:shd w:val="clear" w:color="auto" w:fill="auto"/>
            <w:vAlign w:val="center"/>
          </w:tcPr>
          <w:p w14:paraId="32600619" w14:textId="5F599377" w:rsidR="007A4753" w:rsidRPr="00C53452" w:rsidRDefault="007A4753" w:rsidP="007A4753">
            <w:pPr>
              <w:jc w:val="right"/>
              <w:rPr>
                <w:rFonts w:ascii="細明體" w:eastAsia="細明體" w:hAnsi="細明體"/>
                <w:color w:val="0000FF"/>
                <w:sz w:val="18"/>
              </w:rPr>
            </w:pPr>
            <w:r w:rsidRPr="006F0A3C">
              <w:rPr>
                <w:rFonts w:ascii="細明體" w:eastAsia="細明體" w:hAnsi="細明體" w:hint="eastAsia"/>
                <w:sz w:val="18"/>
              </w:rPr>
              <w:t>66.64</w:t>
            </w:r>
          </w:p>
        </w:tc>
        <w:tc>
          <w:tcPr>
            <w:tcW w:w="1291" w:type="dxa"/>
            <w:tcBorders>
              <w:top w:val="nil"/>
              <w:bottom w:val="nil"/>
            </w:tcBorders>
            <w:shd w:val="clear" w:color="auto" w:fill="auto"/>
            <w:vAlign w:val="center"/>
          </w:tcPr>
          <w:p w14:paraId="28D6CBF1" w14:textId="32437D18" w:rsidR="007A4753" w:rsidRPr="00C53452" w:rsidRDefault="007A4753" w:rsidP="007A4753">
            <w:pPr>
              <w:jc w:val="right"/>
              <w:rPr>
                <w:rFonts w:ascii="細明體" w:eastAsia="細明體" w:hAnsi="細明體"/>
                <w:noProof/>
                <w:color w:val="0000FF"/>
                <w:sz w:val="18"/>
              </w:rPr>
            </w:pPr>
            <w:r w:rsidRPr="006F0A3C">
              <w:rPr>
                <w:rFonts w:ascii="細明體" w:eastAsia="細明體" w:hAnsi="細明體" w:hint="eastAsia"/>
                <w:noProof/>
                <w:sz w:val="18"/>
              </w:rPr>
              <w:t>- 6,301,865</w:t>
            </w:r>
          </w:p>
        </w:tc>
        <w:tc>
          <w:tcPr>
            <w:tcW w:w="774" w:type="dxa"/>
            <w:tcBorders>
              <w:top w:val="nil"/>
              <w:bottom w:val="nil"/>
              <w:right w:val="nil"/>
            </w:tcBorders>
            <w:shd w:val="clear" w:color="auto" w:fill="auto"/>
            <w:vAlign w:val="center"/>
          </w:tcPr>
          <w:p w14:paraId="535AB4BE" w14:textId="6F36A425" w:rsidR="007A4753" w:rsidRPr="00C53452" w:rsidRDefault="007A4753" w:rsidP="007A4753">
            <w:pPr>
              <w:jc w:val="right"/>
              <w:rPr>
                <w:rFonts w:ascii="細明體" w:eastAsia="細明體" w:hAnsi="細明體"/>
                <w:color w:val="0000FF"/>
                <w:kern w:val="0"/>
                <w:sz w:val="18"/>
              </w:rPr>
            </w:pPr>
            <w:r w:rsidRPr="006F0A3C">
              <w:rPr>
                <w:rFonts w:ascii="細明體" w:eastAsia="細明體" w:hAnsi="細明體" w:hint="eastAsia"/>
                <w:kern w:val="0"/>
                <w:sz w:val="18"/>
              </w:rPr>
              <w:t>- 0.69</w:t>
            </w:r>
          </w:p>
        </w:tc>
      </w:tr>
      <w:tr w:rsidR="007A4753" w:rsidRPr="004A57EA" w14:paraId="0E1D3120" w14:textId="77777777" w:rsidTr="00E75E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982" w:type="dxa"/>
            <w:tcBorders>
              <w:top w:val="nil"/>
              <w:left w:val="nil"/>
              <w:bottom w:val="nil"/>
            </w:tcBorders>
            <w:shd w:val="clear" w:color="auto" w:fill="auto"/>
            <w:vAlign w:val="center"/>
          </w:tcPr>
          <w:p w14:paraId="4F447BCB" w14:textId="5E0DFAC8" w:rsidR="007A4753" w:rsidRPr="00C53452" w:rsidRDefault="007A4753" w:rsidP="007A4753">
            <w:pPr>
              <w:ind w:leftChars="200" w:left="480" w:right="42"/>
              <w:rPr>
                <w:rFonts w:ascii="標楷體" w:eastAsia="標楷體" w:hAnsi="標楷體"/>
                <w:color w:val="0000FF"/>
                <w:spacing w:val="-6"/>
                <w:kern w:val="0"/>
                <w:sz w:val="20"/>
              </w:rPr>
            </w:pPr>
            <w:r w:rsidRPr="00C53452">
              <w:rPr>
                <w:rFonts w:ascii="標楷體" w:eastAsia="標楷體" w:hAnsi="標楷體" w:hint="eastAsia"/>
                <w:kern w:val="0"/>
                <w:sz w:val="20"/>
              </w:rPr>
              <w:t>應付款項</w:t>
            </w:r>
          </w:p>
        </w:tc>
        <w:tc>
          <w:tcPr>
            <w:tcW w:w="1820" w:type="dxa"/>
            <w:tcBorders>
              <w:top w:val="nil"/>
              <w:bottom w:val="nil"/>
            </w:tcBorders>
            <w:shd w:val="clear" w:color="auto" w:fill="auto"/>
            <w:vAlign w:val="center"/>
          </w:tcPr>
          <w:p w14:paraId="114E0718" w14:textId="32659DF8" w:rsidR="007A4753" w:rsidRPr="00C53452" w:rsidRDefault="007A4753" w:rsidP="007A4753">
            <w:pPr>
              <w:jc w:val="right"/>
              <w:rPr>
                <w:rFonts w:ascii="細明體" w:eastAsia="細明體" w:hAnsi="細明體"/>
                <w:color w:val="0000FF"/>
                <w:sz w:val="18"/>
              </w:rPr>
            </w:pPr>
            <w:r w:rsidRPr="006F0A3C">
              <w:rPr>
                <w:rFonts w:ascii="細明體" w:eastAsia="細明體" w:hAnsi="細明體" w:hint="eastAsia"/>
                <w:sz w:val="18"/>
              </w:rPr>
              <w:t>902,668,714</w:t>
            </w:r>
          </w:p>
        </w:tc>
        <w:tc>
          <w:tcPr>
            <w:tcW w:w="657" w:type="dxa"/>
            <w:tcBorders>
              <w:top w:val="nil"/>
              <w:bottom w:val="nil"/>
            </w:tcBorders>
            <w:shd w:val="clear" w:color="auto" w:fill="auto"/>
            <w:vAlign w:val="center"/>
          </w:tcPr>
          <w:p w14:paraId="7972F038" w14:textId="1FF83B99" w:rsidR="007A4753" w:rsidRPr="00C53452" w:rsidRDefault="007A4753" w:rsidP="007A4753">
            <w:pPr>
              <w:jc w:val="right"/>
              <w:rPr>
                <w:rFonts w:ascii="細明體" w:eastAsia="細明體" w:hAnsi="細明體"/>
                <w:color w:val="0000FF"/>
                <w:sz w:val="18"/>
              </w:rPr>
            </w:pPr>
            <w:r w:rsidRPr="006F0A3C">
              <w:rPr>
                <w:rFonts w:ascii="細明體" w:eastAsia="細明體" w:hAnsi="細明體" w:hint="eastAsia"/>
                <w:sz w:val="18"/>
              </w:rPr>
              <w:t>66.48</w:t>
            </w:r>
          </w:p>
        </w:tc>
        <w:tc>
          <w:tcPr>
            <w:tcW w:w="1764" w:type="dxa"/>
            <w:tcBorders>
              <w:top w:val="nil"/>
              <w:bottom w:val="nil"/>
            </w:tcBorders>
            <w:shd w:val="clear" w:color="auto" w:fill="auto"/>
            <w:vAlign w:val="center"/>
          </w:tcPr>
          <w:p w14:paraId="49767FA4" w14:textId="24479685" w:rsidR="007A4753" w:rsidRPr="00C53452" w:rsidRDefault="007A4753" w:rsidP="007A4753">
            <w:pPr>
              <w:jc w:val="right"/>
              <w:rPr>
                <w:rFonts w:ascii="細明體" w:eastAsia="細明體" w:hAnsi="細明體"/>
                <w:color w:val="0000FF"/>
                <w:sz w:val="18"/>
              </w:rPr>
            </w:pPr>
            <w:r w:rsidRPr="006F0A3C">
              <w:rPr>
                <w:rFonts w:ascii="細明體" w:eastAsia="細明體" w:hAnsi="細明體" w:hint="eastAsia"/>
                <w:sz w:val="18"/>
              </w:rPr>
              <w:t>908,970,579</w:t>
            </w:r>
          </w:p>
        </w:tc>
        <w:tc>
          <w:tcPr>
            <w:tcW w:w="672" w:type="dxa"/>
            <w:tcBorders>
              <w:top w:val="nil"/>
              <w:bottom w:val="nil"/>
            </w:tcBorders>
            <w:shd w:val="clear" w:color="auto" w:fill="auto"/>
            <w:vAlign w:val="center"/>
          </w:tcPr>
          <w:p w14:paraId="620B949D" w14:textId="0EE6F486" w:rsidR="007A4753" w:rsidRPr="00C53452" w:rsidRDefault="007A4753" w:rsidP="007A4753">
            <w:pPr>
              <w:jc w:val="right"/>
              <w:rPr>
                <w:rFonts w:ascii="細明體" w:eastAsia="細明體" w:hAnsi="細明體"/>
                <w:color w:val="0000FF"/>
                <w:sz w:val="18"/>
              </w:rPr>
            </w:pPr>
            <w:r w:rsidRPr="006F0A3C">
              <w:rPr>
                <w:rFonts w:ascii="細明體" w:eastAsia="細明體" w:hAnsi="細明體" w:hint="eastAsia"/>
                <w:sz w:val="18"/>
              </w:rPr>
              <w:t>66.64</w:t>
            </w:r>
          </w:p>
        </w:tc>
        <w:tc>
          <w:tcPr>
            <w:tcW w:w="1291" w:type="dxa"/>
            <w:tcBorders>
              <w:top w:val="nil"/>
              <w:bottom w:val="nil"/>
            </w:tcBorders>
            <w:shd w:val="clear" w:color="auto" w:fill="auto"/>
            <w:vAlign w:val="center"/>
          </w:tcPr>
          <w:p w14:paraId="7151234C" w14:textId="15C04539" w:rsidR="007A4753" w:rsidRPr="00C53452" w:rsidRDefault="007A4753" w:rsidP="007A4753">
            <w:pPr>
              <w:jc w:val="right"/>
              <w:rPr>
                <w:rFonts w:ascii="細明體" w:eastAsia="細明體" w:hAnsi="細明體"/>
                <w:noProof/>
                <w:color w:val="0000FF"/>
                <w:sz w:val="18"/>
              </w:rPr>
            </w:pPr>
            <w:r w:rsidRPr="006F0A3C">
              <w:rPr>
                <w:rFonts w:ascii="細明體" w:eastAsia="細明體" w:hAnsi="細明體" w:hint="eastAsia"/>
                <w:noProof/>
                <w:sz w:val="18"/>
              </w:rPr>
              <w:t>- 6,301,865</w:t>
            </w:r>
          </w:p>
        </w:tc>
        <w:tc>
          <w:tcPr>
            <w:tcW w:w="774" w:type="dxa"/>
            <w:tcBorders>
              <w:top w:val="nil"/>
              <w:bottom w:val="nil"/>
              <w:right w:val="nil"/>
            </w:tcBorders>
            <w:shd w:val="clear" w:color="auto" w:fill="auto"/>
            <w:vAlign w:val="center"/>
          </w:tcPr>
          <w:p w14:paraId="50C419C3" w14:textId="1BFA8355" w:rsidR="007A4753" w:rsidRPr="00C53452" w:rsidRDefault="007A4753" w:rsidP="007A4753">
            <w:pPr>
              <w:jc w:val="right"/>
              <w:rPr>
                <w:rFonts w:ascii="細明體" w:eastAsia="細明體" w:hAnsi="細明體"/>
                <w:color w:val="0000FF"/>
                <w:kern w:val="0"/>
                <w:sz w:val="18"/>
              </w:rPr>
            </w:pPr>
            <w:r w:rsidRPr="006F0A3C">
              <w:rPr>
                <w:rFonts w:ascii="細明體" w:eastAsia="細明體" w:hAnsi="細明體" w:hint="eastAsia"/>
                <w:kern w:val="0"/>
                <w:sz w:val="18"/>
              </w:rPr>
              <w:t>- 0.69</w:t>
            </w:r>
          </w:p>
        </w:tc>
      </w:tr>
      <w:tr w:rsidR="007A4753" w:rsidRPr="004A57EA" w14:paraId="4312A361" w14:textId="77777777" w:rsidTr="00E75E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982" w:type="dxa"/>
            <w:tcBorders>
              <w:top w:val="nil"/>
              <w:left w:val="nil"/>
              <w:bottom w:val="nil"/>
            </w:tcBorders>
            <w:shd w:val="clear" w:color="auto" w:fill="auto"/>
            <w:vAlign w:val="center"/>
          </w:tcPr>
          <w:p w14:paraId="10F23F97" w14:textId="4DEDC2F9" w:rsidR="007A4753" w:rsidRPr="00C53452" w:rsidRDefault="007A4753" w:rsidP="007A4753">
            <w:pPr>
              <w:ind w:left="14" w:right="42"/>
              <w:rPr>
                <w:rFonts w:ascii="標楷體" w:eastAsia="標楷體" w:hAnsi="標楷體"/>
                <w:b/>
                <w:color w:val="0000FF"/>
                <w:spacing w:val="-6"/>
                <w:kern w:val="0"/>
                <w:sz w:val="20"/>
              </w:rPr>
            </w:pPr>
            <w:r w:rsidRPr="00C53452">
              <w:rPr>
                <w:rFonts w:ascii="標楷體" w:eastAsia="標楷體" w:hAnsi="標楷體" w:hint="eastAsia"/>
                <w:b/>
                <w:kern w:val="0"/>
                <w:sz w:val="20"/>
              </w:rPr>
              <w:t>淨值</w:t>
            </w:r>
          </w:p>
        </w:tc>
        <w:tc>
          <w:tcPr>
            <w:tcW w:w="1820" w:type="dxa"/>
            <w:tcBorders>
              <w:top w:val="nil"/>
              <w:bottom w:val="nil"/>
            </w:tcBorders>
            <w:shd w:val="clear" w:color="auto" w:fill="auto"/>
            <w:vAlign w:val="center"/>
          </w:tcPr>
          <w:p w14:paraId="387E48B7" w14:textId="654292FB" w:rsidR="007A4753" w:rsidRPr="00C53452" w:rsidRDefault="007A4753" w:rsidP="007A4753">
            <w:pPr>
              <w:jc w:val="right"/>
              <w:rPr>
                <w:rFonts w:ascii="細明體" w:eastAsia="細明體" w:hAnsi="細明體"/>
                <w:b/>
                <w:color w:val="0000FF"/>
                <w:sz w:val="18"/>
              </w:rPr>
            </w:pPr>
            <w:r w:rsidRPr="006F0A3C">
              <w:rPr>
                <w:rFonts w:ascii="細明體" w:eastAsia="細明體" w:hAnsi="細明體" w:hint="eastAsia"/>
                <w:b/>
                <w:sz w:val="18"/>
              </w:rPr>
              <w:t>455,081,145</w:t>
            </w:r>
          </w:p>
        </w:tc>
        <w:tc>
          <w:tcPr>
            <w:tcW w:w="657" w:type="dxa"/>
            <w:tcBorders>
              <w:top w:val="nil"/>
              <w:bottom w:val="nil"/>
            </w:tcBorders>
            <w:shd w:val="clear" w:color="auto" w:fill="auto"/>
            <w:vAlign w:val="center"/>
          </w:tcPr>
          <w:p w14:paraId="5FB86B8C" w14:textId="13D2DE8A" w:rsidR="007A4753" w:rsidRPr="00C53452" w:rsidRDefault="007A4753" w:rsidP="007A4753">
            <w:pPr>
              <w:jc w:val="right"/>
              <w:rPr>
                <w:rFonts w:ascii="細明體" w:eastAsia="細明體" w:hAnsi="細明體"/>
                <w:b/>
                <w:color w:val="0000FF"/>
                <w:sz w:val="18"/>
              </w:rPr>
            </w:pPr>
            <w:r w:rsidRPr="006F0A3C">
              <w:rPr>
                <w:rFonts w:ascii="細明體" w:eastAsia="細明體" w:hAnsi="細明體" w:hint="eastAsia"/>
                <w:b/>
                <w:sz w:val="18"/>
              </w:rPr>
              <w:t>33.52</w:t>
            </w:r>
          </w:p>
        </w:tc>
        <w:tc>
          <w:tcPr>
            <w:tcW w:w="1764" w:type="dxa"/>
            <w:tcBorders>
              <w:top w:val="nil"/>
              <w:bottom w:val="nil"/>
            </w:tcBorders>
            <w:shd w:val="clear" w:color="auto" w:fill="auto"/>
            <w:vAlign w:val="center"/>
          </w:tcPr>
          <w:p w14:paraId="4102B63F" w14:textId="4A6305E1" w:rsidR="007A4753" w:rsidRPr="00C53452" w:rsidRDefault="007A4753" w:rsidP="007A4753">
            <w:pPr>
              <w:jc w:val="right"/>
              <w:rPr>
                <w:rFonts w:ascii="細明體" w:eastAsia="細明體" w:hAnsi="細明體"/>
                <w:b/>
                <w:color w:val="0000FF"/>
                <w:sz w:val="18"/>
              </w:rPr>
            </w:pPr>
            <w:r w:rsidRPr="006F0A3C">
              <w:rPr>
                <w:rFonts w:ascii="細明體" w:eastAsia="細明體" w:hAnsi="細明體" w:hint="eastAsia"/>
                <w:b/>
                <w:sz w:val="18"/>
              </w:rPr>
              <w:t>455,081,145</w:t>
            </w:r>
          </w:p>
        </w:tc>
        <w:tc>
          <w:tcPr>
            <w:tcW w:w="672" w:type="dxa"/>
            <w:tcBorders>
              <w:top w:val="nil"/>
              <w:bottom w:val="nil"/>
            </w:tcBorders>
            <w:shd w:val="clear" w:color="auto" w:fill="auto"/>
            <w:vAlign w:val="center"/>
          </w:tcPr>
          <w:p w14:paraId="2016674E" w14:textId="22769444" w:rsidR="007A4753" w:rsidRPr="00C53452" w:rsidRDefault="007A4753" w:rsidP="007A4753">
            <w:pPr>
              <w:jc w:val="right"/>
              <w:rPr>
                <w:rFonts w:ascii="細明體" w:eastAsia="細明體" w:hAnsi="細明體"/>
                <w:b/>
                <w:color w:val="0000FF"/>
                <w:sz w:val="18"/>
              </w:rPr>
            </w:pPr>
            <w:r w:rsidRPr="006F0A3C">
              <w:rPr>
                <w:rFonts w:ascii="細明體" w:eastAsia="細明體" w:hAnsi="細明體" w:hint="eastAsia"/>
                <w:b/>
                <w:sz w:val="18"/>
              </w:rPr>
              <w:t>33.36</w:t>
            </w:r>
          </w:p>
        </w:tc>
        <w:tc>
          <w:tcPr>
            <w:tcW w:w="1291" w:type="dxa"/>
            <w:tcBorders>
              <w:top w:val="nil"/>
              <w:bottom w:val="nil"/>
            </w:tcBorders>
            <w:shd w:val="clear" w:color="auto" w:fill="auto"/>
            <w:vAlign w:val="center"/>
          </w:tcPr>
          <w:p w14:paraId="1685DBB4" w14:textId="6294509A" w:rsidR="007A4753" w:rsidRPr="00C53452" w:rsidRDefault="007A4753" w:rsidP="007A4753">
            <w:pPr>
              <w:jc w:val="right"/>
              <w:rPr>
                <w:rFonts w:ascii="細明體" w:eastAsia="細明體" w:hAnsi="細明體"/>
                <w:b/>
                <w:noProof/>
                <w:color w:val="0000FF"/>
                <w:sz w:val="18"/>
              </w:rPr>
            </w:pPr>
            <w:r w:rsidRPr="006F0A3C">
              <w:rPr>
                <w:rFonts w:ascii="細明體" w:eastAsia="細明體" w:hAnsi="細明體" w:hint="eastAsia"/>
                <w:b/>
                <w:noProof/>
                <w:sz w:val="18"/>
              </w:rPr>
              <w:t>－</w:t>
            </w:r>
          </w:p>
        </w:tc>
        <w:tc>
          <w:tcPr>
            <w:tcW w:w="774" w:type="dxa"/>
            <w:tcBorders>
              <w:top w:val="nil"/>
              <w:bottom w:val="nil"/>
              <w:right w:val="nil"/>
            </w:tcBorders>
            <w:shd w:val="clear" w:color="auto" w:fill="auto"/>
            <w:vAlign w:val="center"/>
          </w:tcPr>
          <w:p w14:paraId="284A3CFE" w14:textId="61AF5C47" w:rsidR="007A4753" w:rsidRPr="00C53452" w:rsidRDefault="007A4753" w:rsidP="007A4753">
            <w:pPr>
              <w:jc w:val="right"/>
              <w:rPr>
                <w:rFonts w:ascii="細明體" w:eastAsia="細明體" w:hAnsi="細明體"/>
                <w:b/>
                <w:color w:val="0000FF"/>
                <w:kern w:val="0"/>
                <w:sz w:val="18"/>
              </w:rPr>
            </w:pPr>
            <w:r w:rsidRPr="006F0A3C">
              <w:rPr>
                <w:rFonts w:ascii="細明體" w:eastAsia="細明體" w:hAnsi="細明體" w:hint="eastAsia"/>
                <w:b/>
                <w:kern w:val="0"/>
                <w:sz w:val="18"/>
              </w:rPr>
              <w:t>－</w:t>
            </w:r>
          </w:p>
        </w:tc>
      </w:tr>
      <w:tr w:rsidR="007A4753" w:rsidRPr="004A57EA" w14:paraId="45300E5E" w14:textId="77777777" w:rsidTr="00E75E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982" w:type="dxa"/>
            <w:tcBorders>
              <w:top w:val="nil"/>
              <w:left w:val="nil"/>
              <w:bottom w:val="nil"/>
            </w:tcBorders>
            <w:shd w:val="clear" w:color="auto" w:fill="auto"/>
            <w:vAlign w:val="center"/>
          </w:tcPr>
          <w:p w14:paraId="3D12A88A" w14:textId="25A57EA5" w:rsidR="007A4753" w:rsidRPr="00C53452" w:rsidRDefault="007A4753" w:rsidP="007A4753">
            <w:pPr>
              <w:ind w:leftChars="100" w:left="240" w:right="42"/>
              <w:rPr>
                <w:rFonts w:ascii="標楷體" w:eastAsia="標楷體" w:hAnsi="標楷體"/>
                <w:color w:val="0000FF"/>
                <w:spacing w:val="-6"/>
                <w:kern w:val="0"/>
                <w:sz w:val="20"/>
              </w:rPr>
            </w:pPr>
            <w:r w:rsidRPr="00C53452">
              <w:rPr>
                <w:rFonts w:ascii="標楷體" w:eastAsia="標楷體" w:hAnsi="標楷體" w:hint="eastAsia"/>
                <w:kern w:val="0"/>
                <w:sz w:val="20"/>
              </w:rPr>
              <w:t>基金</w:t>
            </w:r>
          </w:p>
        </w:tc>
        <w:tc>
          <w:tcPr>
            <w:tcW w:w="1820" w:type="dxa"/>
            <w:tcBorders>
              <w:top w:val="nil"/>
              <w:bottom w:val="nil"/>
            </w:tcBorders>
            <w:shd w:val="clear" w:color="auto" w:fill="auto"/>
            <w:vAlign w:val="center"/>
          </w:tcPr>
          <w:p w14:paraId="0FD889FB" w14:textId="3DA5B436" w:rsidR="007A4753" w:rsidRPr="00C53452" w:rsidRDefault="007A4753" w:rsidP="007A4753">
            <w:pPr>
              <w:jc w:val="right"/>
              <w:rPr>
                <w:rFonts w:ascii="細明體" w:eastAsia="細明體" w:hAnsi="細明體"/>
                <w:color w:val="0000FF"/>
                <w:sz w:val="18"/>
              </w:rPr>
            </w:pPr>
            <w:r w:rsidRPr="006F0A3C">
              <w:rPr>
                <w:rFonts w:ascii="細明體" w:eastAsia="細明體" w:hAnsi="細明體" w:hint="eastAsia"/>
                <w:sz w:val="18"/>
              </w:rPr>
              <w:t>90,000,000</w:t>
            </w:r>
          </w:p>
        </w:tc>
        <w:tc>
          <w:tcPr>
            <w:tcW w:w="657" w:type="dxa"/>
            <w:tcBorders>
              <w:top w:val="nil"/>
              <w:bottom w:val="nil"/>
            </w:tcBorders>
            <w:shd w:val="clear" w:color="auto" w:fill="auto"/>
            <w:vAlign w:val="center"/>
          </w:tcPr>
          <w:p w14:paraId="01321F7B" w14:textId="17F3EA5E" w:rsidR="007A4753" w:rsidRPr="00C53452" w:rsidRDefault="007A4753" w:rsidP="007A4753">
            <w:pPr>
              <w:jc w:val="right"/>
              <w:rPr>
                <w:rFonts w:ascii="細明體" w:eastAsia="細明體" w:hAnsi="細明體"/>
                <w:color w:val="0000FF"/>
                <w:sz w:val="18"/>
              </w:rPr>
            </w:pPr>
            <w:r w:rsidRPr="006F0A3C">
              <w:rPr>
                <w:rFonts w:ascii="細明體" w:eastAsia="細明體" w:hAnsi="細明體" w:hint="eastAsia"/>
                <w:sz w:val="18"/>
              </w:rPr>
              <w:t>6.63</w:t>
            </w:r>
          </w:p>
        </w:tc>
        <w:tc>
          <w:tcPr>
            <w:tcW w:w="1764" w:type="dxa"/>
            <w:tcBorders>
              <w:top w:val="nil"/>
              <w:bottom w:val="nil"/>
            </w:tcBorders>
            <w:shd w:val="clear" w:color="auto" w:fill="auto"/>
            <w:vAlign w:val="center"/>
          </w:tcPr>
          <w:p w14:paraId="7AEE551F" w14:textId="661D093E" w:rsidR="007A4753" w:rsidRPr="00C53452" w:rsidRDefault="007A4753" w:rsidP="007A4753">
            <w:pPr>
              <w:jc w:val="right"/>
              <w:rPr>
                <w:rFonts w:ascii="細明體" w:eastAsia="細明體" w:hAnsi="細明體"/>
                <w:color w:val="0000FF"/>
                <w:sz w:val="18"/>
              </w:rPr>
            </w:pPr>
            <w:r w:rsidRPr="006F0A3C">
              <w:rPr>
                <w:rFonts w:ascii="細明體" w:eastAsia="細明體" w:hAnsi="細明體" w:hint="eastAsia"/>
                <w:sz w:val="18"/>
              </w:rPr>
              <w:t>90,000,000</w:t>
            </w:r>
          </w:p>
        </w:tc>
        <w:tc>
          <w:tcPr>
            <w:tcW w:w="672" w:type="dxa"/>
            <w:tcBorders>
              <w:top w:val="nil"/>
              <w:bottom w:val="nil"/>
            </w:tcBorders>
            <w:shd w:val="clear" w:color="auto" w:fill="auto"/>
            <w:vAlign w:val="center"/>
          </w:tcPr>
          <w:p w14:paraId="2444833F" w14:textId="12F3F829" w:rsidR="007A4753" w:rsidRPr="00C53452" w:rsidRDefault="007A4753" w:rsidP="007A4753">
            <w:pPr>
              <w:jc w:val="right"/>
              <w:rPr>
                <w:rFonts w:ascii="細明體" w:eastAsia="細明體" w:hAnsi="細明體"/>
                <w:color w:val="0000FF"/>
                <w:sz w:val="18"/>
              </w:rPr>
            </w:pPr>
            <w:r w:rsidRPr="006F0A3C">
              <w:rPr>
                <w:rFonts w:ascii="細明體" w:eastAsia="細明體" w:hAnsi="細明體" w:hint="eastAsia"/>
                <w:sz w:val="18"/>
              </w:rPr>
              <w:t>6.60</w:t>
            </w:r>
          </w:p>
        </w:tc>
        <w:tc>
          <w:tcPr>
            <w:tcW w:w="1291" w:type="dxa"/>
            <w:tcBorders>
              <w:top w:val="nil"/>
              <w:bottom w:val="nil"/>
            </w:tcBorders>
            <w:shd w:val="clear" w:color="auto" w:fill="auto"/>
            <w:vAlign w:val="center"/>
          </w:tcPr>
          <w:p w14:paraId="736BC600" w14:textId="47B73202" w:rsidR="007A4753" w:rsidRPr="00C53452" w:rsidRDefault="007A4753" w:rsidP="007A4753">
            <w:pPr>
              <w:jc w:val="right"/>
              <w:rPr>
                <w:rFonts w:ascii="細明體" w:eastAsia="細明體" w:hAnsi="細明體"/>
                <w:noProof/>
                <w:color w:val="0000FF"/>
                <w:sz w:val="18"/>
              </w:rPr>
            </w:pPr>
            <w:r w:rsidRPr="006F0A3C">
              <w:rPr>
                <w:rFonts w:ascii="細明體" w:eastAsia="細明體" w:hAnsi="細明體" w:hint="eastAsia"/>
                <w:noProof/>
                <w:sz w:val="18"/>
              </w:rPr>
              <w:t>－</w:t>
            </w:r>
          </w:p>
        </w:tc>
        <w:tc>
          <w:tcPr>
            <w:tcW w:w="774" w:type="dxa"/>
            <w:tcBorders>
              <w:top w:val="nil"/>
              <w:bottom w:val="nil"/>
              <w:right w:val="nil"/>
            </w:tcBorders>
            <w:shd w:val="clear" w:color="auto" w:fill="auto"/>
            <w:vAlign w:val="center"/>
          </w:tcPr>
          <w:p w14:paraId="0897DE19" w14:textId="425E590B" w:rsidR="007A4753" w:rsidRPr="00C53452" w:rsidRDefault="007A4753" w:rsidP="007A4753">
            <w:pPr>
              <w:jc w:val="right"/>
              <w:rPr>
                <w:rFonts w:ascii="細明體" w:eastAsia="細明體" w:hAnsi="細明體"/>
                <w:color w:val="0000FF"/>
                <w:kern w:val="0"/>
                <w:sz w:val="18"/>
              </w:rPr>
            </w:pPr>
            <w:r w:rsidRPr="006F0A3C">
              <w:rPr>
                <w:rFonts w:ascii="細明體" w:eastAsia="細明體" w:hAnsi="細明體" w:hint="eastAsia"/>
                <w:kern w:val="0"/>
                <w:sz w:val="18"/>
              </w:rPr>
              <w:t>－</w:t>
            </w:r>
          </w:p>
        </w:tc>
      </w:tr>
      <w:tr w:rsidR="007A4753" w:rsidRPr="004A57EA" w14:paraId="72AC1A0E" w14:textId="77777777" w:rsidTr="00E75E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982" w:type="dxa"/>
            <w:tcBorders>
              <w:top w:val="nil"/>
              <w:left w:val="nil"/>
              <w:bottom w:val="nil"/>
            </w:tcBorders>
            <w:shd w:val="clear" w:color="auto" w:fill="auto"/>
            <w:vAlign w:val="center"/>
          </w:tcPr>
          <w:p w14:paraId="5FA40935" w14:textId="72089737" w:rsidR="007A4753" w:rsidRPr="00C53452" w:rsidRDefault="007A4753" w:rsidP="007A4753">
            <w:pPr>
              <w:ind w:leftChars="200" w:left="480" w:right="42"/>
              <w:rPr>
                <w:rFonts w:ascii="標楷體" w:eastAsia="標楷體" w:hAnsi="標楷體"/>
                <w:color w:val="0000FF"/>
                <w:spacing w:val="-6"/>
                <w:kern w:val="0"/>
                <w:sz w:val="20"/>
              </w:rPr>
            </w:pPr>
            <w:r w:rsidRPr="00C53452">
              <w:rPr>
                <w:rFonts w:ascii="標楷體" w:eastAsia="標楷體" w:hAnsi="標楷體" w:hint="eastAsia"/>
                <w:kern w:val="0"/>
                <w:sz w:val="20"/>
              </w:rPr>
              <w:t>基金</w:t>
            </w:r>
          </w:p>
        </w:tc>
        <w:tc>
          <w:tcPr>
            <w:tcW w:w="1820" w:type="dxa"/>
            <w:tcBorders>
              <w:top w:val="nil"/>
              <w:bottom w:val="nil"/>
            </w:tcBorders>
            <w:shd w:val="clear" w:color="auto" w:fill="auto"/>
            <w:vAlign w:val="center"/>
          </w:tcPr>
          <w:p w14:paraId="33022706" w14:textId="3F229DCA" w:rsidR="007A4753" w:rsidRPr="00C53452" w:rsidRDefault="007A4753" w:rsidP="007A4753">
            <w:pPr>
              <w:jc w:val="right"/>
              <w:rPr>
                <w:rFonts w:ascii="細明體" w:eastAsia="細明體" w:hAnsi="細明體"/>
                <w:color w:val="0000FF"/>
                <w:sz w:val="18"/>
              </w:rPr>
            </w:pPr>
            <w:r w:rsidRPr="006F0A3C">
              <w:rPr>
                <w:rFonts w:ascii="細明體" w:eastAsia="細明體" w:hAnsi="細明體" w:hint="eastAsia"/>
                <w:sz w:val="18"/>
              </w:rPr>
              <w:t>90,000,000</w:t>
            </w:r>
          </w:p>
        </w:tc>
        <w:tc>
          <w:tcPr>
            <w:tcW w:w="657" w:type="dxa"/>
            <w:tcBorders>
              <w:top w:val="nil"/>
              <w:bottom w:val="nil"/>
            </w:tcBorders>
            <w:shd w:val="clear" w:color="auto" w:fill="auto"/>
            <w:vAlign w:val="center"/>
          </w:tcPr>
          <w:p w14:paraId="749FD2D0" w14:textId="20FA60B4" w:rsidR="007A4753" w:rsidRPr="00C53452" w:rsidRDefault="007A4753" w:rsidP="007A4753">
            <w:pPr>
              <w:jc w:val="right"/>
              <w:rPr>
                <w:rFonts w:ascii="細明體" w:eastAsia="細明體" w:hAnsi="細明體"/>
                <w:color w:val="0000FF"/>
                <w:sz w:val="18"/>
              </w:rPr>
            </w:pPr>
            <w:r w:rsidRPr="006F0A3C">
              <w:rPr>
                <w:rFonts w:ascii="細明體" w:eastAsia="細明體" w:hAnsi="細明體" w:hint="eastAsia"/>
                <w:sz w:val="18"/>
              </w:rPr>
              <w:t>6.63</w:t>
            </w:r>
          </w:p>
        </w:tc>
        <w:tc>
          <w:tcPr>
            <w:tcW w:w="1764" w:type="dxa"/>
            <w:tcBorders>
              <w:top w:val="nil"/>
              <w:bottom w:val="nil"/>
            </w:tcBorders>
            <w:shd w:val="clear" w:color="auto" w:fill="auto"/>
            <w:vAlign w:val="center"/>
          </w:tcPr>
          <w:p w14:paraId="32677A43" w14:textId="3C88F04F" w:rsidR="007A4753" w:rsidRPr="00C53452" w:rsidRDefault="007A4753" w:rsidP="007A4753">
            <w:pPr>
              <w:jc w:val="right"/>
              <w:rPr>
                <w:rFonts w:ascii="細明體" w:eastAsia="細明體" w:hAnsi="細明體"/>
                <w:color w:val="0000FF"/>
                <w:sz w:val="18"/>
              </w:rPr>
            </w:pPr>
            <w:r w:rsidRPr="006F0A3C">
              <w:rPr>
                <w:rFonts w:ascii="細明體" w:eastAsia="細明體" w:hAnsi="細明體" w:hint="eastAsia"/>
                <w:sz w:val="18"/>
              </w:rPr>
              <w:t>90,000,000</w:t>
            </w:r>
          </w:p>
        </w:tc>
        <w:tc>
          <w:tcPr>
            <w:tcW w:w="672" w:type="dxa"/>
            <w:tcBorders>
              <w:top w:val="nil"/>
              <w:bottom w:val="nil"/>
            </w:tcBorders>
            <w:shd w:val="clear" w:color="auto" w:fill="auto"/>
            <w:vAlign w:val="center"/>
          </w:tcPr>
          <w:p w14:paraId="46CA2A31" w14:textId="4C69D143" w:rsidR="007A4753" w:rsidRPr="00C53452" w:rsidRDefault="007A4753" w:rsidP="007A4753">
            <w:pPr>
              <w:jc w:val="right"/>
              <w:rPr>
                <w:rFonts w:ascii="細明體" w:eastAsia="細明體" w:hAnsi="細明體"/>
                <w:color w:val="0000FF"/>
                <w:sz w:val="18"/>
              </w:rPr>
            </w:pPr>
            <w:r w:rsidRPr="006F0A3C">
              <w:rPr>
                <w:rFonts w:ascii="細明體" w:eastAsia="細明體" w:hAnsi="細明體" w:hint="eastAsia"/>
                <w:sz w:val="18"/>
              </w:rPr>
              <w:t>6.60</w:t>
            </w:r>
          </w:p>
        </w:tc>
        <w:tc>
          <w:tcPr>
            <w:tcW w:w="1291" w:type="dxa"/>
            <w:tcBorders>
              <w:top w:val="nil"/>
              <w:bottom w:val="nil"/>
            </w:tcBorders>
            <w:shd w:val="clear" w:color="auto" w:fill="auto"/>
            <w:vAlign w:val="center"/>
          </w:tcPr>
          <w:p w14:paraId="54C16913" w14:textId="687302CA" w:rsidR="007A4753" w:rsidRPr="00C53452" w:rsidRDefault="007A4753" w:rsidP="007A4753">
            <w:pPr>
              <w:jc w:val="right"/>
              <w:rPr>
                <w:rFonts w:ascii="細明體" w:eastAsia="細明體" w:hAnsi="細明體"/>
                <w:noProof/>
                <w:color w:val="0000FF"/>
                <w:sz w:val="18"/>
              </w:rPr>
            </w:pPr>
            <w:r w:rsidRPr="006F0A3C">
              <w:rPr>
                <w:rFonts w:ascii="細明體" w:eastAsia="細明體" w:hAnsi="細明體" w:hint="eastAsia"/>
                <w:noProof/>
                <w:sz w:val="18"/>
              </w:rPr>
              <w:t>－</w:t>
            </w:r>
          </w:p>
        </w:tc>
        <w:tc>
          <w:tcPr>
            <w:tcW w:w="774" w:type="dxa"/>
            <w:tcBorders>
              <w:top w:val="nil"/>
              <w:bottom w:val="nil"/>
              <w:right w:val="nil"/>
            </w:tcBorders>
            <w:shd w:val="clear" w:color="auto" w:fill="auto"/>
            <w:vAlign w:val="center"/>
          </w:tcPr>
          <w:p w14:paraId="1AE8DE7D" w14:textId="4E673498" w:rsidR="007A4753" w:rsidRPr="00C53452" w:rsidRDefault="007A4753" w:rsidP="007A4753">
            <w:pPr>
              <w:jc w:val="right"/>
              <w:rPr>
                <w:rFonts w:ascii="細明體" w:eastAsia="細明體" w:hAnsi="細明體"/>
                <w:color w:val="0000FF"/>
                <w:kern w:val="0"/>
                <w:sz w:val="18"/>
              </w:rPr>
            </w:pPr>
            <w:r w:rsidRPr="006F0A3C">
              <w:rPr>
                <w:rFonts w:ascii="細明體" w:eastAsia="細明體" w:hAnsi="細明體" w:hint="eastAsia"/>
                <w:kern w:val="0"/>
                <w:sz w:val="18"/>
              </w:rPr>
              <w:t>－</w:t>
            </w:r>
          </w:p>
        </w:tc>
      </w:tr>
      <w:tr w:rsidR="007A4753" w:rsidRPr="004A57EA" w14:paraId="09ED1F65" w14:textId="77777777" w:rsidTr="00E75E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982" w:type="dxa"/>
            <w:tcBorders>
              <w:top w:val="nil"/>
              <w:left w:val="nil"/>
              <w:bottom w:val="nil"/>
            </w:tcBorders>
            <w:shd w:val="clear" w:color="auto" w:fill="auto"/>
            <w:vAlign w:val="center"/>
          </w:tcPr>
          <w:p w14:paraId="4F707136" w14:textId="77171DE5" w:rsidR="007A4753" w:rsidRPr="00C53452" w:rsidRDefault="007A4753" w:rsidP="007A4753">
            <w:pPr>
              <w:ind w:leftChars="100" w:left="240" w:right="42"/>
              <w:rPr>
                <w:rFonts w:ascii="標楷體" w:eastAsia="標楷體" w:hAnsi="標楷體"/>
                <w:color w:val="0000FF"/>
                <w:spacing w:val="-6"/>
                <w:kern w:val="0"/>
                <w:sz w:val="20"/>
              </w:rPr>
            </w:pPr>
            <w:r w:rsidRPr="00C53452">
              <w:rPr>
                <w:rFonts w:ascii="標楷體" w:eastAsia="標楷體" w:hAnsi="標楷體" w:hint="eastAsia"/>
                <w:kern w:val="0"/>
                <w:sz w:val="20"/>
              </w:rPr>
              <w:t>公積</w:t>
            </w:r>
          </w:p>
        </w:tc>
        <w:tc>
          <w:tcPr>
            <w:tcW w:w="1820" w:type="dxa"/>
            <w:tcBorders>
              <w:top w:val="nil"/>
              <w:bottom w:val="nil"/>
            </w:tcBorders>
            <w:shd w:val="clear" w:color="auto" w:fill="auto"/>
            <w:vAlign w:val="center"/>
          </w:tcPr>
          <w:p w14:paraId="27B414A3" w14:textId="50324103" w:rsidR="007A4753" w:rsidRPr="00C53452" w:rsidRDefault="007A4753" w:rsidP="007A4753">
            <w:pPr>
              <w:jc w:val="right"/>
              <w:rPr>
                <w:rFonts w:ascii="細明體" w:eastAsia="細明體" w:hAnsi="細明體"/>
                <w:color w:val="0000FF"/>
                <w:sz w:val="18"/>
              </w:rPr>
            </w:pPr>
            <w:r w:rsidRPr="006F0A3C">
              <w:rPr>
                <w:rFonts w:ascii="細明體" w:eastAsia="細明體" w:hAnsi="細明體" w:hint="eastAsia"/>
                <w:sz w:val="18"/>
              </w:rPr>
              <w:t>37,234,925</w:t>
            </w:r>
          </w:p>
        </w:tc>
        <w:tc>
          <w:tcPr>
            <w:tcW w:w="657" w:type="dxa"/>
            <w:tcBorders>
              <w:top w:val="nil"/>
              <w:bottom w:val="nil"/>
            </w:tcBorders>
            <w:shd w:val="clear" w:color="auto" w:fill="auto"/>
            <w:vAlign w:val="center"/>
          </w:tcPr>
          <w:p w14:paraId="428879E5" w14:textId="7B8DC0CC" w:rsidR="007A4753" w:rsidRPr="00C53452" w:rsidRDefault="007A4753" w:rsidP="007A4753">
            <w:pPr>
              <w:jc w:val="right"/>
              <w:rPr>
                <w:rFonts w:ascii="細明體" w:eastAsia="細明體" w:hAnsi="細明體"/>
                <w:color w:val="0000FF"/>
                <w:sz w:val="18"/>
              </w:rPr>
            </w:pPr>
            <w:r w:rsidRPr="006F0A3C">
              <w:rPr>
                <w:rFonts w:ascii="細明體" w:eastAsia="細明體" w:hAnsi="細明體" w:hint="eastAsia"/>
                <w:sz w:val="18"/>
              </w:rPr>
              <w:t>2.74</w:t>
            </w:r>
          </w:p>
        </w:tc>
        <w:tc>
          <w:tcPr>
            <w:tcW w:w="1764" w:type="dxa"/>
            <w:tcBorders>
              <w:top w:val="nil"/>
              <w:bottom w:val="nil"/>
            </w:tcBorders>
            <w:shd w:val="clear" w:color="auto" w:fill="auto"/>
            <w:vAlign w:val="center"/>
          </w:tcPr>
          <w:p w14:paraId="08B92761" w14:textId="5B681004" w:rsidR="007A4753" w:rsidRPr="00C53452" w:rsidRDefault="007A4753" w:rsidP="007A4753">
            <w:pPr>
              <w:jc w:val="right"/>
              <w:rPr>
                <w:rFonts w:ascii="細明體" w:eastAsia="細明體" w:hAnsi="細明體"/>
                <w:color w:val="0000FF"/>
                <w:sz w:val="18"/>
              </w:rPr>
            </w:pPr>
            <w:r w:rsidRPr="006F0A3C">
              <w:rPr>
                <w:rFonts w:ascii="細明體" w:eastAsia="細明體" w:hAnsi="細明體" w:hint="eastAsia"/>
                <w:sz w:val="18"/>
              </w:rPr>
              <w:t>37,234,925</w:t>
            </w:r>
          </w:p>
        </w:tc>
        <w:tc>
          <w:tcPr>
            <w:tcW w:w="672" w:type="dxa"/>
            <w:tcBorders>
              <w:top w:val="nil"/>
              <w:bottom w:val="nil"/>
            </w:tcBorders>
            <w:shd w:val="clear" w:color="auto" w:fill="auto"/>
            <w:vAlign w:val="center"/>
          </w:tcPr>
          <w:p w14:paraId="422857E8" w14:textId="75CB0ED7" w:rsidR="007A4753" w:rsidRPr="00C53452" w:rsidRDefault="007A4753" w:rsidP="007A4753">
            <w:pPr>
              <w:jc w:val="right"/>
              <w:rPr>
                <w:rFonts w:ascii="細明體" w:eastAsia="細明體" w:hAnsi="細明體"/>
                <w:color w:val="0000FF"/>
                <w:sz w:val="18"/>
              </w:rPr>
            </w:pPr>
            <w:r w:rsidRPr="006F0A3C">
              <w:rPr>
                <w:rFonts w:ascii="細明體" w:eastAsia="細明體" w:hAnsi="細明體" w:hint="eastAsia"/>
                <w:sz w:val="18"/>
              </w:rPr>
              <w:t>2.73</w:t>
            </w:r>
          </w:p>
        </w:tc>
        <w:tc>
          <w:tcPr>
            <w:tcW w:w="1291" w:type="dxa"/>
            <w:tcBorders>
              <w:top w:val="nil"/>
              <w:bottom w:val="nil"/>
            </w:tcBorders>
            <w:shd w:val="clear" w:color="auto" w:fill="auto"/>
            <w:vAlign w:val="center"/>
          </w:tcPr>
          <w:p w14:paraId="20C12471" w14:textId="05278614" w:rsidR="007A4753" w:rsidRPr="00C53452" w:rsidRDefault="007A4753" w:rsidP="007A4753">
            <w:pPr>
              <w:jc w:val="right"/>
              <w:rPr>
                <w:rFonts w:ascii="細明體" w:eastAsia="細明體" w:hAnsi="細明體"/>
                <w:noProof/>
                <w:color w:val="0000FF"/>
                <w:sz w:val="18"/>
              </w:rPr>
            </w:pPr>
            <w:r w:rsidRPr="006F0A3C">
              <w:rPr>
                <w:rFonts w:ascii="細明體" w:eastAsia="細明體" w:hAnsi="細明體" w:hint="eastAsia"/>
                <w:noProof/>
                <w:sz w:val="18"/>
              </w:rPr>
              <w:t>－</w:t>
            </w:r>
          </w:p>
        </w:tc>
        <w:tc>
          <w:tcPr>
            <w:tcW w:w="774" w:type="dxa"/>
            <w:tcBorders>
              <w:top w:val="nil"/>
              <w:bottom w:val="nil"/>
              <w:right w:val="nil"/>
            </w:tcBorders>
            <w:shd w:val="clear" w:color="auto" w:fill="auto"/>
            <w:vAlign w:val="center"/>
          </w:tcPr>
          <w:p w14:paraId="2C9FCFA1" w14:textId="780E4CE4" w:rsidR="007A4753" w:rsidRPr="00C53452" w:rsidRDefault="007A4753" w:rsidP="007A4753">
            <w:pPr>
              <w:jc w:val="right"/>
              <w:rPr>
                <w:rFonts w:ascii="細明體" w:eastAsia="細明體" w:hAnsi="細明體"/>
                <w:color w:val="0000FF"/>
                <w:kern w:val="0"/>
                <w:sz w:val="18"/>
              </w:rPr>
            </w:pPr>
            <w:r w:rsidRPr="006F0A3C">
              <w:rPr>
                <w:rFonts w:ascii="細明體" w:eastAsia="細明體" w:hAnsi="細明體" w:hint="eastAsia"/>
                <w:kern w:val="0"/>
                <w:sz w:val="18"/>
              </w:rPr>
              <w:t>－</w:t>
            </w:r>
          </w:p>
        </w:tc>
      </w:tr>
      <w:tr w:rsidR="007A4753" w:rsidRPr="004A57EA" w14:paraId="05282FDC" w14:textId="77777777" w:rsidTr="00E75E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982" w:type="dxa"/>
            <w:tcBorders>
              <w:top w:val="nil"/>
              <w:left w:val="nil"/>
              <w:bottom w:val="nil"/>
            </w:tcBorders>
            <w:shd w:val="clear" w:color="auto" w:fill="auto"/>
            <w:vAlign w:val="center"/>
          </w:tcPr>
          <w:p w14:paraId="68DA193D" w14:textId="1D4DE1BE" w:rsidR="007A4753" w:rsidRPr="00C53452" w:rsidRDefault="007A4753" w:rsidP="007A4753">
            <w:pPr>
              <w:ind w:leftChars="200" w:left="480" w:right="42"/>
              <w:rPr>
                <w:rFonts w:ascii="標楷體" w:eastAsia="標楷體" w:hAnsi="標楷體"/>
                <w:color w:val="0000FF"/>
                <w:spacing w:val="-6"/>
                <w:kern w:val="0"/>
                <w:sz w:val="20"/>
              </w:rPr>
            </w:pPr>
            <w:r w:rsidRPr="00C53452">
              <w:rPr>
                <w:rFonts w:ascii="標楷體" w:eastAsia="標楷體" w:hAnsi="標楷體" w:hint="eastAsia"/>
                <w:kern w:val="0"/>
                <w:sz w:val="20"/>
              </w:rPr>
              <w:t>資本公積</w:t>
            </w:r>
          </w:p>
        </w:tc>
        <w:tc>
          <w:tcPr>
            <w:tcW w:w="1820" w:type="dxa"/>
            <w:tcBorders>
              <w:top w:val="nil"/>
              <w:bottom w:val="nil"/>
            </w:tcBorders>
            <w:shd w:val="clear" w:color="auto" w:fill="auto"/>
            <w:vAlign w:val="center"/>
          </w:tcPr>
          <w:p w14:paraId="1207382B" w14:textId="7FD73BDC" w:rsidR="007A4753" w:rsidRPr="00C53452" w:rsidRDefault="007A4753" w:rsidP="007A4753">
            <w:pPr>
              <w:jc w:val="right"/>
              <w:rPr>
                <w:rFonts w:ascii="細明體" w:eastAsia="細明體" w:hAnsi="細明體"/>
                <w:color w:val="0000FF"/>
                <w:sz w:val="18"/>
              </w:rPr>
            </w:pPr>
            <w:r w:rsidRPr="006F0A3C">
              <w:rPr>
                <w:rFonts w:ascii="細明體" w:eastAsia="細明體" w:hAnsi="細明體" w:hint="eastAsia"/>
                <w:sz w:val="18"/>
              </w:rPr>
              <w:t>37,234,925</w:t>
            </w:r>
          </w:p>
        </w:tc>
        <w:tc>
          <w:tcPr>
            <w:tcW w:w="657" w:type="dxa"/>
            <w:tcBorders>
              <w:top w:val="nil"/>
              <w:bottom w:val="nil"/>
            </w:tcBorders>
            <w:shd w:val="clear" w:color="auto" w:fill="auto"/>
            <w:vAlign w:val="center"/>
          </w:tcPr>
          <w:p w14:paraId="3A027887" w14:textId="1A3D9BA5" w:rsidR="007A4753" w:rsidRPr="00C53452" w:rsidRDefault="007A4753" w:rsidP="007A4753">
            <w:pPr>
              <w:jc w:val="right"/>
              <w:rPr>
                <w:rFonts w:ascii="細明體" w:eastAsia="細明體" w:hAnsi="細明體"/>
                <w:color w:val="0000FF"/>
                <w:sz w:val="18"/>
              </w:rPr>
            </w:pPr>
            <w:r w:rsidRPr="006F0A3C">
              <w:rPr>
                <w:rFonts w:ascii="細明體" w:eastAsia="細明體" w:hAnsi="細明體" w:hint="eastAsia"/>
                <w:sz w:val="18"/>
              </w:rPr>
              <w:t>2.74</w:t>
            </w:r>
          </w:p>
        </w:tc>
        <w:tc>
          <w:tcPr>
            <w:tcW w:w="1764" w:type="dxa"/>
            <w:tcBorders>
              <w:top w:val="nil"/>
              <w:bottom w:val="nil"/>
            </w:tcBorders>
            <w:shd w:val="clear" w:color="auto" w:fill="auto"/>
            <w:vAlign w:val="center"/>
          </w:tcPr>
          <w:p w14:paraId="0BD6A1A5" w14:textId="44D2F6F3" w:rsidR="007A4753" w:rsidRPr="00C53452" w:rsidRDefault="007A4753" w:rsidP="007A4753">
            <w:pPr>
              <w:jc w:val="right"/>
              <w:rPr>
                <w:rFonts w:ascii="細明體" w:eastAsia="細明體" w:hAnsi="細明體"/>
                <w:color w:val="0000FF"/>
                <w:sz w:val="18"/>
              </w:rPr>
            </w:pPr>
            <w:r w:rsidRPr="006F0A3C">
              <w:rPr>
                <w:rFonts w:ascii="細明體" w:eastAsia="細明體" w:hAnsi="細明體" w:hint="eastAsia"/>
                <w:sz w:val="18"/>
              </w:rPr>
              <w:t>37,234,925</w:t>
            </w:r>
          </w:p>
        </w:tc>
        <w:tc>
          <w:tcPr>
            <w:tcW w:w="672" w:type="dxa"/>
            <w:tcBorders>
              <w:top w:val="nil"/>
              <w:bottom w:val="nil"/>
            </w:tcBorders>
            <w:shd w:val="clear" w:color="auto" w:fill="auto"/>
            <w:vAlign w:val="center"/>
          </w:tcPr>
          <w:p w14:paraId="4403FF2C" w14:textId="21F0CC4F" w:rsidR="007A4753" w:rsidRPr="00C53452" w:rsidRDefault="007A4753" w:rsidP="007A4753">
            <w:pPr>
              <w:jc w:val="right"/>
              <w:rPr>
                <w:rFonts w:ascii="細明體" w:eastAsia="細明體" w:hAnsi="細明體"/>
                <w:color w:val="0000FF"/>
                <w:sz w:val="18"/>
              </w:rPr>
            </w:pPr>
            <w:r w:rsidRPr="006F0A3C">
              <w:rPr>
                <w:rFonts w:ascii="細明體" w:eastAsia="細明體" w:hAnsi="細明體" w:hint="eastAsia"/>
                <w:sz w:val="18"/>
              </w:rPr>
              <w:t>2.73</w:t>
            </w:r>
          </w:p>
        </w:tc>
        <w:tc>
          <w:tcPr>
            <w:tcW w:w="1291" w:type="dxa"/>
            <w:tcBorders>
              <w:top w:val="nil"/>
              <w:bottom w:val="nil"/>
            </w:tcBorders>
            <w:shd w:val="clear" w:color="auto" w:fill="auto"/>
            <w:vAlign w:val="center"/>
          </w:tcPr>
          <w:p w14:paraId="686118B8" w14:textId="3D0B25A2" w:rsidR="007A4753" w:rsidRPr="00C53452" w:rsidRDefault="007A4753" w:rsidP="007A4753">
            <w:pPr>
              <w:jc w:val="right"/>
              <w:rPr>
                <w:rFonts w:ascii="細明體" w:eastAsia="細明體" w:hAnsi="細明體"/>
                <w:noProof/>
                <w:color w:val="0000FF"/>
                <w:sz w:val="18"/>
              </w:rPr>
            </w:pPr>
            <w:r w:rsidRPr="006F0A3C">
              <w:rPr>
                <w:rFonts w:ascii="細明體" w:eastAsia="細明體" w:hAnsi="細明體" w:hint="eastAsia"/>
                <w:noProof/>
                <w:sz w:val="18"/>
              </w:rPr>
              <w:t>－</w:t>
            </w:r>
          </w:p>
        </w:tc>
        <w:tc>
          <w:tcPr>
            <w:tcW w:w="774" w:type="dxa"/>
            <w:tcBorders>
              <w:top w:val="nil"/>
              <w:bottom w:val="nil"/>
              <w:right w:val="nil"/>
            </w:tcBorders>
            <w:shd w:val="clear" w:color="auto" w:fill="auto"/>
            <w:vAlign w:val="center"/>
          </w:tcPr>
          <w:p w14:paraId="6FFE2D99" w14:textId="3E553AE3" w:rsidR="007A4753" w:rsidRPr="00C53452" w:rsidRDefault="007A4753" w:rsidP="007A4753">
            <w:pPr>
              <w:jc w:val="right"/>
              <w:rPr>
                <w:rFonts w:ascii="細明體" w:eastAsia="細明體" w:hAnsi="細明體"/>
                <w:color w:val="0000FF"/>
                <w:kern w:val="0"/>
                <w:sz w:val="18"/>
              </w:rPr>
            </w:pPr>
            <w:r w:rsidRPr="006F0A3C">
              <w:rPr>
                <w:rFonts w:ascii="細明體" w:eastAsia="細明體" w:hAnsi="細明體" w:hint="eastAsia"/>
                <w:kern w:val="0"/>
                <w:sz w:val="18"/>
              </w:rPr>
              <w:t>－</w:t>
            </w:r>
          </w:p>
        </w:tc>
      </w:tr>
      <w:tr w:rsidR="007A4753" w:rsidRPr="004A57EA" w14:paraId="46FEDFA0" w14:textId="77777777" w:rsidTr="00E75E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982" w:type="dxa"/>
            <w:tcBorders>
              <w:top w:val="nil"/>
              <w:left w:val="nil"/>
              <w:bottom w:val="nil"/>
            </w:tcBorders>
            <w:shd w:val="clear" w:color="auto" w:fill="auto"/>
            <w:vAlign w:val="center"/>
          </w:tcPr>
          <w:p w14:paraId="71C0C656" w14:textId="0D76C8C5" w:rsidR="007A4753" w:rsidRPr="00C53452" w:rsidRDefault="007A4753" w:rsidP="007A4753">
            <w:pPr>
              <w:ind w:leftChars="100" w:left="240" w:right="42"/>
              <w:rPr>
                <w:rFonts w:ascii="標楷體" w:eastAsia="標楷體" w:hAnsi="標楷體"/>
                <w:color w:val="0000FF"/>
                <w:spacing w:val="-6"/>
                <w:kern w:val="0"/>
                <w:sz w:val="20"/>
              </w:rPr>
            </w:pPr>
            <w:r w:rsidRPr="00C53452">
              <w:rPr>
                <w:rFonts w:ascii="標楷體" w:eastAsia="標楷體" w:hAnsi="標楷體" w:hint="eastAsia"/>
                <w:kern w:val="0"/>
                <w:sz w:val="20"/>
              </w:rPr>
              <w:t>累積餘絀</w:t>
            </w:r>
          </w:p>
        </w:tc>
        <w:tc>
          <w:tcPr>
            <w:tcW w:w="1820" w:type="dxa"/>
            <w:tcBorders>
              <w:top w:val="nil"/>
              <w:bottom w:val="nil"/>
            </w:tcBorders>
            <w:shd w:val="clear" w:color="auto" w:fill="auto"/>
            <w:vAlign w:val="center"/>
          </w:tcPr>
          <w:p w14:paraId="0B85D306" w14:textId="1090CBE0" w:rsidR="007A4753" w:rsidRPr="00C53452" w:rsidRDefault="007A4753" w:rsidP="007A4753">
            <w:pPr>
              <w:jc w:val="right"/>
              <w:rPr>
                <w:rFonts w:ascii="細明體" w:eastAsia="細明體" w:hAnsi="細明體"/>
                <w:color w:val="0000FF"/>
                <w:sz w:val="18"/>
              </w:rPr>
            </w:pPr>
            <w:r w:rsidRPr="006F0A3C">
              <w:rPr>
                <w:rFonts w:ascii="細明體" w:eastAsia="細明體" w:hAnsi="細明體" w:hint="eastAsia"/>
                <w:sz w:val="18"/>
              </w:rPr>
              <w:t>327,846,220</w:t>
            </w:r>
          </w:p>
        </w:tc>
        <w:tc>
          <w:tcPr>
            <w:tcW w:w="657" w:type="dxa"/>
            <w:tcBorders>
              <w:top w:val="nil"/>
              <w:bottom w:val="nil"/>
            </w:tcBorders>
            <w:shd w:val="clear" w:color="auto" w:fill="auto"/>
            <w:vAlign w:val="center"/>
          </w:tcPr>
          <w:p w14:paraId="27FD315F" w14:textId="385A3492" w:rsidR="007A4753" w:rsidRPr="00C53452" w:rsidRDefault="007A4753" w:rsidP="007A4753">
            <w:pPr>
              <w:jc w:val="right"/>
              <w:rPr>
                <w:rFonts w:ascii="細明體" w:eastAsia="細明體" w:hAnsi="細明體"/>
                <w:color w:val="0000FF"/>
                <w:sz w:val="18"/>
              </w:rPr>
            </w:pPr>
            <w:r w:rsidRPr="006F0A3C">
              <w:rPr>
                <w:rFonts w:ascii="細明體" w:eastAsia="細明體" w:hAnsi="細明體" w:hint="eastAsia"/>
                <w:sz w:val="18"/>
              </w:rPr>
              <w:t>24.15</w:t>
            </w:r>
          </w:p>
        </w:tc>
        <w:tc>
          <w:tcPr>
            <w:tcW w:w="1764" w:type="dxa"/>
            <w:tcBorders>
              <w:top w:val="nil"/>
              <w:bottom w:val="nil"/>
            </w:tcBorders>
            <w:shd w:val="clear" w:color="auto" w:fill="auto"/>
            <w:vAlign w:val="center"/>
          </w:tcPr>
          <w:p w14:paraId="375BD916" w14:textId="41936FED" w:rsidR="007A4753" w:rsidRPr="00C53452" w:rsidRDefault="007A4753" w:rsidP="007A4753">
            <w:pPr>
              <w:jc w:val="right"/>
              <w:rPr>
                <w:rFonts w:ascii="細明體" w:eastAsia="細明體" w:hAnsi="細明體"/>
                <w:color w:val="0000FF"/>
                <w:sz w:val="18"/>
              </w:rPr>
            </w:pPr>
            <w:r w:rsidRPr="006F0A3C">
              <w:rPr>
                <w:rFonts w:ascii="細明體" w:eastAsia="細明體" w:hAnsi="細明體" w:hint="eastAsia"/>
                <w:sz w:val="18"/>
              </w:rPr>
              <w:t>327,846,220</w:t>
            </w:r>
          </w:p>
        </w:tc>
        <w:tc>
          <w:tcPr>
            <w:tcW w:w="672" w:type="dxa"/>
            <w:tcBorders>
              <w:top w:val="nil"/>
              <w:bottom w:val="nil"/>
            </w:tcBorders>
            <w:shd w:val="clear" w:color="auto" w:fill="auto"/>
            <w:vAlign w:val="center"/>
          </w:tcPr>
          <w:p w14:paraId="59A3F715" w14:textId="52B29CED" w:rsidR="007A4753" w:rsidRPr="00C53452" w:rsidRDefault="007A4753" w:rsidP="007A4753">
            <w:pPr>
              <w:jc w:val="right"/>
              <w:rPr>
                <w:rFonts w:ascii="細明體" w:eastAsia="細明體" w:hAnsi="細明體"/>
                <w:color w:val="0000FF"/>
                <w:sz w:val="18"/>
              </w:rPr>
            </w:pPr>
            <w:r w:rsidRPr="006F0A3C">
              <w:rPr>
                <w:rFonts w:ascii="細明體" w:eastAsia="細明體" w:hAnsi="細明體" w:hint="eastAsia"/>
                <w:sz w:val="18"/>
              </w:rPr>
              <w:t>24.03</w:t>
            </w:r>
          </w:p>
        </w:tc>
        <w:tc>
          <w:tcPr>
            <w:tcW w:w="1291" w:type="dxa"/>
            <w:tcBorders>
              <w:top w:val="nil"/>
              <w:bottom w:val="nil"/>
            </w:tcBorders>
            <w:shd w:val="clear" w:color="auto" w:fill="auto"/>
            <w:vAlign w:val="center"/>
          </w:tcPr>
          <w:p w14:paraId="024AD585" w14:textId="57BCDC16" w:rsidR="007A4753" w:rsidRPr="00C53452" w:rsidRDefault="007A4753" w:rsidP="007A4753">
            <w:pPr>
              <w:jc w:val="right"/>
              <w:rPr>
                <w:rFonts w:ascii="細明體" w:eastAsia="細明體" w:hAnsi="細明體"/>
                <w:noProof/>
                <w:color w:val="0000FF"/>
                <w:sz w:val="18"/>
              </w:rPr>
            </w:pPr>
            <w:r w:rsidRPr="006F0A3C">
              <w:rPr>
                <w:rFonts w:ascii="細明體" w:eastAsia="細明體" w:hAnsi="細明體" w:hint="eastAsia"/>
                <w:noProof/>
                <w:sz w:val="18"/>
              </w:rPr>
              <w:t>－</w:t>
            </w:r>
          </w:p>
        </w:tc>
        <w:tc>
          <w:tcPr>
            <w:tcW w:w="774" w:type="dxa"/>
            <w:tcBorders>
              <w:top w:val="nil"/>
              <w:bottom w:val="nil"/>
              <w:right w:val="nil"/>
            </w:tcBorders>
            <w:shd w:val="clear" w:color="auto" w:fill="auto"/>
            <w:vAlign w:val="center"/>
          </w:tcPr>
          <w:p w14:paraId="0BEE1095" w14:textId="4A1D76FC" w:rsidR="007A4753" w:rsidRPr="00C53452" w:rsidRDefault="007A4753" w:rsidP="007A4753">
            <w:pPr>
              <w:jc w:val="right"/>
              <w:rPr>
                <w:rFonts w:ascii="細明體" w:eastAsia="細明體" w:hAnsi="細明體"/>
                <w:color w:val="0000FF"/>
                <w:kern w:val="0"/>
                <w:sz w:val="18"/>
              </w:rPr>
            </w:pPr>
            <w:r w:rsidRPr="006F0A3C">
              <w:rPr>
                <w:rFonts w:ascii="細明體" w:eastAsia="細明體" w:hAnsi="細明體" w:hint="eastAsia"/>
                <w:kern w:val="0"/>
                <w:sz w:val="18"/>
              </w:rPr>
              <w:t>－</w:t>
            </w:r>
          </w:p>
        </w:tc>
      </w:tr>
      <w:tr w:rsidR="007A4753" w:rsidRPr="004A57EA" w14:paraId="1F34D2FF" w14:textId="77777777" w:rsidTr="00E75E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982" w:type="dxa"/>
            <w:tcBorders>
              <w:top w:val="nil"/>
              <w:left w:val="nil"/>
              <w:bottom w:val="nil"/>
            </w:tcBorders>
            <w:shd w:val="clear" w:color="auto" w:fill="auto"/>
            <w:vAlign w:val="center"/>
          </w:tcPr>
          <w:p w14:paraId="3AD5D023" w14:textId="5B11DBCB" w:rsidR="007A4753" w:rsidRPr="00C53452" w:rsidRDefault="007A4753" w:rsidP="007A4753">
            <w:pPr>
              <w:ind w:leftChars="200" w:left="480" w:right="42"/>
              <w:rPr>
                <w:rFonts w:ascii="標楷體" w:eastAsia="標楷體" w:hAnsi="標楷體"/>
                <w:color w:val="0000FF"/>
                <w:spacing w:val="-6"/>
                <w:kern w:val="0"/>
                <w:sz w:val="20"/>
              </w:rPr>
            </w:pPr>
            <w:r w:rsidRPr="00C53452">
              <w:rPr>
                <w:rFonts w:ascii="標楷體" w:eastAsia="標楷體" w:hAnsi="標楷體" w:hint="eastAsia"/>
                <w:kern w:val="0"/>
                <w:sz w:val="20"/>
              </w:rPr>
              <w:t>累積賸餘</w:t>
            </w:r>
          </w:p>
        </w:tc>
        <w:tc>
          <w:tcPr>
            <w:tcW w:w="1820" w:type="dxa"/>
            <w:tcBorders>
              <w:top w:val="nil"/>
              <w:bottom w:val="nil"/>
            </w:tcBorders>
            <w:shd w:val="clear" w:color="auto" w:fill="auto"/>
            <w:vAlign w:val="center"/>
          </w:tcPr>
          <w:p w14:paraId="379EA329" w14:textId="797FBF7C" w:rsidR="007A4753" w:rsidRPr="00C53452" w:rsidRDefault="007A4753" w:rsidP="007A4753">
            <w:pPr>
              <w:jc w:val="right"/>
              <w:rPr>
                <w:rFonts w:ascii="細明體" w:eastAsia="細明體" w:hAnsi="細明體"/>
                <w:color w:val="0000FF"/>
                <w:sz w:val="18"/>
              </w:rPr>
            </w:pPr>
            <w:r w:rsidRPr="006F0A3C">
              <w:rPr>
                <w:rFonts w:ascii="細明體" w:eastAsia="細明體" w:hAnsi="細明體" w:hint="eastAsia"/>
                <w:sz w:val="18"/>
              </w:rPr>
              <w:t>327,846,220</w:t>
            </w:r>
          </w:p>
        </w:tc>
        <w:tc>
          <w:tcPr>
            <w:tcW w:w="657" w:type="dxa"/>
            <w:tcBorders>
              <w:top w:val="nil"/>
              <w:bottom w:val="nil"/>
            </w:tcBorders>
            <w:shd w:val="clear" w:color="auto" w:fill="auto"/>
            <w:vAlign w:val="center"/>
          </w:tcPr>
          <w:p w14:paraId="5BE62A91" w14:textId="598DBD22" w:rsidR="007A4753" w:rsidRPr="00C53452" w:rsidRDefault="007A4753" w:rsidP="007A4753">
            <w:pPr>
              <w:jc w:val="right"/>
              <w:rPr>
                <w:rFonts w:ascii="細明體" w:eastAsia="細明體" w:hAnsi="細明體"/>
                <w:color w:val="0000FF"/>
                <w:sz w:val="18"/>
              </w:rPr>
            </w:pPr>
            <w:r w:rsidRPr="006F0A3C">
              <w:rPr>
                <w:rFonts w:ascii="細明體" w:eastAsia="細明體" w:hAnsi="細明體" w:hint="eastAsia"/>
                <w:sz w:val="18"/>
              </w:rPr>
              <w:t>24.15</w:t>
            </w:r>
          </w:p>
        </w:tc>
        <w:tc>
          <w:tcPr>
            <w:tcW w:w="1764" w:type="dxa"/>
            <w:tcBorders>
              <w:top w:val="nil"/>
              <w:bottom w:val="nil"/>
            </w:tcBorders>
            <w:shd w:val="clear" w:color="auto" w:fill="auto"/>
            <w:vAlign w:val="center"/>
          </w:tcPr>
          <w:p w14:paraId="27FBF23D" w14:textId="1625ECA2" w:rsidR="007A4753" w:rsidRPr="00C53452" w:rsidRDefault="007A4753" w:rsidP="007A4753">
            <w:pPr>
              <w:jc w:val="right"/>
              <w:rPr>
                <w:rFonts w:ascii="細明體" w:eastAsia="細明體" w:hAnsi="細明體"/>
                <w:color w:val="0000FF"/>
                <w:sz w:val="18"/>
              </w:rPr>
            </w:pPr>
            <w:r w:rsidRPr="006F0A3C">
              <w:rPr>
                <w:rFonts w:ascii="細明體" w:eastAsia="細明體" w:hAnsi="細明體" w:hint="eastAsia"/>
                <w:sz w:val="18"/>
              </w:rPr>
              <w:t>327,846,220</w:t>
            </w:r>
          </w:p>
        </w:tc>
        <w:tc>
          <w:tcPr>
            <w:tcW w:w="672" w:type="dxa"/>
            <w:tcBorders>
              <w:top w:val="nil"/>
              <w:bottom w:val="nil"/>
            </w:tcBorders>
            <w:shd w:val="clear" w:color="auto" w:fill="auto"/>
            <w:vAlign w:val="center"/>
          </w:tcPr>
          <w:p w14:paraId="0788E7C7" w14:textId="6EF0C04B" w:rsidR="007A4753" w:rsidRPr="00C53452" w:rsidRDefault="007A4753" w:rsidP="007A4753">
            <w:pPr>
              <w:jc w:val="right"/>
              <w:rPr>
                <w:rFonts w:ascii="細明體" w:eastAsia="細明體" w:hAnsi="細明體"/>
                <w:color w:val="0000FF"/>
                <w:sz w:val="18"/>
              </w:rPr>
            </w:pPr>
            <w:r w:rsidRPr="006F0A3C">
              <w:rPr>
                <w:rFonts w:ascii="細明體" w:eastAsia="細明體" w:hAnsi="細明體" w:hint="eastAsia"/>
                <w:sz w:val="18"/>
              </w:rPr>
              <w:t>24.03</w:t>
            </w:r>
          </w:p>
        </w:tc>
        <w:tc>
          <w:tcPr>
            <w:tcW w:w="1291" w:type="dxa"/>
            <w:tcBorders>
              <w:top w:val="nil"/>
              <w:bottom w:val="nil"/>
            </w:tcBorders>
            <w:shd w:val="clear" w:color="auto" w:fill="auto"/>
            <w:vAlign w:val="center"/>
          </w:tcPr>
          <w:p w14:paraId="2A307A10" w14:textId="21F536CE" w:rsidR="007A4753" w:rsidRPr="00C53452" w:rsidRDefault="007A4753" w:rsidP="007A4753">
            <w:pPr>
              <w:jc w:val="right"/>
              <w:rPr>
                <w:rFonts w:ascii="細明體" w:eastAsia="細明體" w:hAnsi="細明體"/>
                <w:noProof/>
                <w:color w:val="0000FF"/>
                <w:sz w:val="18"/>
              </w:rPr>
            </w:pPr>
            <w:r w:rsidRPr="006F0A3C">
              <w:rPr>
                <w:rFonts w:ascii="細明體" w:eastAsia="細明體" w:hAnsi="細明體" w:hint="eastAsia"/>
                <w:noProof/>
                <w:sz w:val="18"/>
              </w:rPr>
              <w:t>－</w:t>
            </w:r>
          </w:p>
        </w:tc>
        <w:tc>
          <w:tcPr>
            <w:tcW w:w="774" w:type="dxa"/>
            <w:tcBorders>
              <w:top w:val="nil"/>
              <w:bottom w:val="nil"/>
              <w:right w:val="nil"/>
            </w:tcBorders>
            <w:shd w:val="clear" w:color="auto" w:fill="auto"/>
            <w:vAlign w:val="center"/>
          </w:tcPr>
          <w:p w14:paraId="20C77734" w14:textId="6E90D823" w:rsidR="007A4753" w:rsidRPr="00C53452" w:rsidRDefault="007A4753" w:rsidP="007A4753">
            <w:pPr>
              <w:jc w:val="right"/>
              <w:rPr>
                <w:rFonts w:ascii="細明體" w:eastAsia="細明體" w:hAnsi="細明體"/>
                <w:color w:val="0000FF"/>
                <w:kern w:val="0"/>
                <w:sz w:val="18"/>
              </w:rPr>
            </w:pPr>
            <w:r w:rsidRPr="006F0A3C">
              <w:rPr>
                <w:rFonts w:ascii="細明體" w:eastAsia="細明體" w:hAnsi="細明體" w:hint="eastAsia"/>
                <w:kern w:val="0"/>
                <w:sz w:val="18"/>
              </w:rPr>
              <w:t>－</w:t>
            </w:r>
          </w:p>
        </w:tc>
      </w:tr>
      <w:tr w:rsidR="007A4753" w:rsidRPr="00D62D20" w14:paraId="6A63A766" w14:textId="77777777" w:rsidTr="00E75E3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982" w:type="dxa"/>
            <w:tcBorders>
              <w:top w:val="nil"/>
              <w:left w:val="nil"/>
              <w:bottom w:val="nil"/>
            </w:tcBorders>
            <w:vAlign w:val="center"/>
          </w:tcPr>
          <w:p w14:paraId="488F3097" w14:textId="5BC1D3C4" w:rsidR="007A4753" w:rsidRPr="00D62D20" w:rsidRDefault="007A4753" w:rsidP="007A4753">
            <w:pPr>
              <w:ind w:left="14" w:right="42"/>
              <w:rPr>
                <w:rFonts w:ascii="標楷體" w:eastAsia="標楷體" w:hAnsi="標楷體"/>
                <w:b/>
                <w:color w:val="000000" w:themeColor="text1"/>
                <w:spacing w:val="-6"/>
                <w:kern w:val="0"/>
                <w:sz w:val="20"/>
              </w:rPr>
            </w:pPr>
            <w:r w:rsidRPr="00D62D20">
              <w:rPr>
                <w:rFonts w:ascii="標楷體" w:eastAsia="標楷體" w:hAnsi="標楷體" w:hint="eastAsia"/>
                <w:b/>
                <w:color w:val="000000" w:themeColor="text1"/>
                <w:spacing w:val="-6"/>
                <w:kern w:val="0"/>
                <w:sz w:val="20"/>
              </w:rPr>
              <w:t>合計</w:t>
            </w:r>
          </w:p>
        </w:tc>
        <w:tc>
          <w:tcPr>
            <w:tcW w:w="1820" w:type="dxa"/>
            <w:tcBorders>
              <w:top w:val="nil"/>
              <w:bottom w:val="nil"/>
            </w:tcBorders>
            <w:vAlign w:val="center"/>
          </w:tcPr>
          <w:p w14:paraId="3847F449" w14:textId="0A64A782" w:rsidR="007A4753" w:rsidRPr="00D62D20" w:rsidRDefault="007A4753" w:rsidP="007A4753">
            <w:pPr>
              <w:jc w:val="right"/>
              <w:rPr>
                <w:rFonts w:ascii="細明體" w:eastAsia="細明體" w:hAnsi="細明體"/>
                <w:b/>
                <w:color w:val="000000" w:themeColor="text1"/>
                <w:sz w:val="18"/>
              </w:rPr>
            </w:pPr>
            <w:r w:rsidRPr="006F0A3C">
              <w:rPr>
                <w:rFonts w:ascii="細明體" w:eastAsia="細明體" w:hAnsi="細明體" w:hint="eastAsia"/>
                <w:b/>
                <w:sz w:val="18"/>
              </w:rPr>
              <w:t>1,357,749,859</w:t>
            </w:r>
          </w:p>
        </w:tc>
        <w:tc>
          <w:tcPr>
            <w:tcW w:w="657" w:type="dxa"/>
            <w:tcBorders>
              <w:top w:val="nil"/>
              <w:bottom w:val="nil"/>
            </w:tcBorders>
            <w:vAlign w:val="center"/>
          </w:tcPr>
          <w:p w14:paraId="3B736FC8" w14:textId="4DB6C34C" w:rsidR="007A4753" w:rsidRPr="00D62D20" w:rsidRDefault="007A4753" w:rsidP="007A4753">
            <w:pPr>
              <w:jc w:val="right"/>
              <w:rPr>
                <w:rFonts w:ascii="細明體" w:eastAsia="細明體" w:hAnsi="細明體"/>
                <w:b/>
                <w:color w:val="000000" w:themeColor="text1"/>
                <w:sz w:val="18"/>
              </w:rPr>
            </w:pPr>
            <w:r w:rsidRPr="006F0A3C">
              <w:rPr>
                <w:rFonts w:ascii="細明體" w:eastAsia="細明體" w:hAnsi="細明體" w:hint="eastAsia"/>
                <w:b/>
                <w:sz w:val="18"/>
              </w:rPr>
              <w:t>100.00</w:t>
            </w:r>
          </w:p>
        </w:tc>
        <w:tc>
          <w:tcPr>
            <w:tcW w:w="1764" w:type="dxa"/>
            <w:tcBorders>
              <w:top w:val="nil"/>
              <w:bottom w:val="nil"/>
            </w:tcBorders>
            <w:vAlign w:val="center"/>
          </w:tcPr>
          <w:p w14:paraId="56942EA3" w14:textId="7990470B" w:rsidR="007A4753" w:rsidRPr="00D62D20" w:rsidRDefault="007A4753" w:rsidP="007A4753">
            <w:pPr>
              <w:jc w:val="right"/>
              <w:rPr>
                <w:rFonts w:ascii="細明體" w:eastAsia="細明體" w:hAnsi="細明體"/>
                <w:b/>
                <w:color w:val="000000" w:themeColor="text1"/>
                <w:sz w:val="18"/>
              </w:rPr>
            </w:pPr>
            <w:r w:rsidRPr="006F0A3C">
              <w:rPr>
                <w:rFonts w:ascii="細明體" w:eastAsia="細明體" w:hAnsi="細明體" w:hint="eastAsia"/>
                <w:b/>
                <w:sz w:val="18"/>
              </w:rPr>
              <w:t>1,364,051,724</w:t>
            </w:r>
          </w:p>
        </w:tc>
        <w:tc>
          <w:tcPr>
            <w:tcW w:w="672" w:type="dxa"/>
            <w:tcBorders>
              <w:top w:val="nil"/>
              <w:bottom w:val="nil"/>
            </w:tcBorders>
            <w:vAlign w:val="center"/>
          </w:tcPr>
          <w:p w14:paraId="0DCDFB09" w14:textId="0B5607EF" w:rsidR="007A4753" w:rsidRPr="00D62D20" w:rsidRDefault="007A4753" w:rsidP="007A4753">
            <w:pPr>
              <w:jc w:val="right"/>
              <w:rPr>
                <w:rFonts w:ascii="細明體" w:eastAsia="細明體" w:hAnsi="細明體"/>
                <w:b/>
                <w:color w:val="000000" w:themeColor="text1"/>
                <w:sz w:val="18"/>
              </w:rPr>
            </w:pPr>
            <w:r w:rsidRPr="006F0A3C">
              <w:rPr>
                <w:rFonts w:ascii="細明體" w:eastAsia="細明體" w:hAnsi="細明體" w:hint="eastAsia"/>
                <w:b/>
                <w:sz w:val="18"/>
              </w:rPr>
              <w:t>100.00</w:t>
            </w:r>
          </w:p>
        </w:tc>
        <w:tc>
          <w:tcPr>
            <w:tcW w:w="1291" w:type="dxa"/>
            <w:tcBorders>
              <w:top w:val="nil"/>
              <w:bottom w:val="nil"/>
            </w:tcBorders>
            <w:vAlign w:val="center"/>
          </w:tcPr>
          <w:p w14:paraId="32243740" w14:textId="523D6C30" w:rsidR="007A4753" w:rsidRPr="00D62D20" w:rsidRDefault="007A4753" w:rsidP="007A4753">
            <w:pPr>
              <w:jc w:val="right"/>
              <w:rPr>
                <w:rFonts w:ascii="細明體" w:eastAsia="細明體" w:hAnsi="細明體"/>
                <w:b/>
                <w:noProof/>
                <w:color w:val="000000" w:themeColor="text1"/>
                <w:sz w:val="18"/>
              </w:rPr>
            </w:pPr>
            <w:r w:rsidRPr="006F0A3C">
              <w:rPr>
                <w:rFonts w:ascii="細明體" w:eastAsia="細明體" w:hAnsi="細明體" w:hint="eastAsia"/>
                <w:b/>
                <w:noProof/>
                <w:sz w:val="18"/>
              </w:rPr>
              <w:t>- 6,301,865</w:t>
            </w:r>
          </w:p>
        </w:tc>
        <w:tc>
          <w:tcPr>
            <w:tcW w:w="774" w:type="dxa"/>
            <w:tcBorders>
              <w:top w:val="nil"/>
              <w:bottom w:val="nil"/>
              <w:right w:val="nil"/>
            </w:tcBorders>
            <w:vAlign w:val="center"/>
          </w:tcPr>
          <w:p w14:paraId="326867D2" w14:textId="69AC83D3" w:rsidR="007A4753" w:rsidRPr="00D62D20" w:rsidRDefault="007A4753" w:rsidP="007A4753">
            <w:pPr>
              <w:jc w:val="right"/>
              <w:rPr>
                <w:rFonts w:ascii="細明體" w:eastAsia="細明體" w:hAnsi="細明體"/>
                <w:b/>
                <w:color w:val="000000" w:themeColor="text1"/>
                <w:kern w:val="0"/>
                <w:sz w:val="18"/>
              </w:rPr>
            </w:pPr>
            <w:r w:rsidRPr="006F0A3C">
              <w:rPr>
                <w:rFonts w:ascii="細明體" w:eastAsia="細明體" w:hAnsi="細明體" w:hint="eastAsia"/>
                <w:b/>
                <w:kern w:val="0"/>
                <w:sz w:val="18"/>
              </w:rPr>
              <w:t>- 0.46</w:t>
            </w:r>
          </w:p>
        </w:tc>
      </w:tr>
      <w:tr w:rsidR="00344BCF" w:rsidRPr="004A57EA" w14:paraId="24953CCF" w14:textId="77777777" w:rsidTr="002B5D0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969"/>
        </w:trPr>
        <w:tc>
          <w:tcPr>
            <w:tcW w:w="2982" w:type="dxa"/>
            <w:tcBorders>
              <w:top w:val="nil"/>
              <w:left w:val="nil"/>
              <w:bottom w:val="single" w:sz="8" w:space="0" w:color="auto"/>
            </w:tcBorders>
            <w:vAlign w:val="center"/>
          </w:tcPr>
          <w:p w14:paraId="0C19D22B" w14:textId="77777777" w:rsidR="00344BCF" w:rsidRPr="004A57EA" w:rsidRDefault="00344BCF" w:rsidP="00344BCF">
            <w:pPr>
              <w:ind w:left="14" w:right="42"/>
              <w:jc w:val="distribute"/>
              <w:rPr>
                <w:rFonts w:ascii="標楷體" w:eastAsia="標楷體" w:hAnsi="標楷體"/>
                <w:b/>
                <w:noProof/>
                <w:color w:val="0000FF"/>
                <w:spacing w:val="-6"/>
                <w:kern w:val="0"/>
                <w:sz w:val="20"/>
                <w:szCs w:val="20"/>
              </w:rPr>
            </w:pPr>
          </w:p>
        </w:tc>
        <w:tc>
          <w:tcPr>
            <w:tcW w:w="1820" w:type="dxa"/>
            <w:tcBorders>
              <w:top w:val="nil"/>
              <w:bottom w:val="single" w:sz="8" w:space="0" w:color="auto"/>
            </w:tcBorders>
            <w:vAlign w:val="center"/>
          </w:tcPr>
          <w:p w14:paraId="55A0747E" w14:textId="77777777" w:rsidR="00344BCF" w:rsidRPr="004A57EA" w:rsidRDefault="00344BCF" w:rsidP="00344BCF">
            <w:pPr>
              <w:jc w:val="right"/>
              <w:rPr>
                <w:rFonts w:ascii="細明體" w:eastAsia="細明體" w:hAnsi="細明體"/>
                <w:b/>
                <w:noProof/>
                <w:color w:val="0000FF"/>
                <w:sz w:val="18"/>
                <w:szCs w:val="18"/>
              </w:rPr>
            </w:pPr>
          </w:p>
        </w:tc>
        <w:tc>
          <w:tcPr>
            <w:tcW w:w="657" w:type="dxa"/>
            <w:tcBorders>
              <w:top w:val="nil"/>
              <w:bottom w:val="single" w:sz="8" w:space="0" w:color="auto"/>
            </w:tcBorders>
            <w:vAlign w:val="center"/>
          </w:tcPr>
          <w:p w14:paraId="07A1DA72" w14:textId="77777777" w:rsidR="00344BCF" w:rsidRPr="004A57EA" w:rsidRDefault="00344BCF" w:rsidP="00344BCF">
            <w:pPr>
              <w:jc w:val="right"/>
              <w:rPr>
                <w:rFonts w:ascii="細明體" w:eastAsia="細明體" w:hAnsi="細明體"/>
                <w:b/>
                <w:noProof/>
                <w:color w:val="0000FF"/>
                <w:sz w:val="18"/>
                <w:szCs w:val="18"/>
              </w:rPr>
            </w:pPr>
          </w:p>
        </w:tc>
        <w:tc>
          <w:tcPr>
            <w:tcW w:w="1764" w:type="dxa"/>
            <w:tcBorders>
              <w:top w:val="nil"/>
              <w:bottom w:val="single" w:sz="8" w:space="0" w:color="auto"/>
            </w:tcBorders>
            <w:vAlign w:val="center"/>
          </w:tcPr>
          <w:p w14:paraId="674604A1" w14:textId="77777777" w:rsidR="00344BCF" w:rsidRPr="004A57EA" w:rsidRDefault="00344BCF" w:rsidP="00344BCF">
            <w:pPr>
              <w:jc w:val="right"/>
              <w:rPr>
                <w:rFonts w:ascii="細明體" w:eastAsia="細明體" w:hAnsi="細明體"/>
                <w:b/>
                <w:noProof/>
                <w:color w:val="0000FF"/>
                <w:sz w:val="18"/>
                <w:szCs w:val="18"/>
              </w:rPr>
            </w:pPr>
          </w:p>
        </w:tc>
        <w:tc>
          <w:tcPr>
            <w:tcW w:w="672" w:type="dxa"/>
            <w:tcBorders>
              <w:top w:val="nil"/>
              <w:bottom w:val="single" w:sz="8" w:space="0" w:color="auto"/>
            </w:tcBorders>
            <w:vAlign w:val="center"/>
          </w:tcPr>
          <w:p w14:paraId="042C7DB1" w14:textId="77777777" w:rsidR="00344BCF" w:rsidRPr="004A57EA" w:rsidRDefault="00344BCF" w:rsidP="00344BCF">
            <w:pPr>
              <w:jc w:val="right"/>
              <w:rPr>
                <w:rFonts w:ascii="細明體" w:eastAsia="細明體" w:hAnsi="細明體"/>
                <w:b/>
                <w:noProof/>
                <w:color w:val="0000FF"/>
                <w:sz w:val="18"/>
                <w:szCs w:val="18"/>
              </w:rPr>
            </w:pPr>
          </w:p>
        </w:tc>
        <w:tc>
          <w:tcPr>
            <w:tcW w:w="1291" w:type="dxa"/>
            <w:tcBorders>
              <w:top w:val="nil"/>
              <w:bottom w:val="single" w:sz="8" w:space="0" w:color="auto"/>
            </w:tcBorders>
            <w:vAlign w:val="center"/>
          </w:tcPr>
          <w:p w14:paraId="39DEA3AD" w14:textId="77777777" w:rsidR="00344BCF" w:rsidRPr="004A57EA" w:rsidRDefault="00344BCF" w:rsidP="00344BCF">
            <w:pPr>
              <w:jc w:val="right"/>
              <w:rPr>
                <w:rFonts w:ascii="細明體" w:eastAsia="細明體" w:hAnsi="細明體"/>
                <w:b/>
                <w:noProof/>
                <w:color w:val="0000FF"/>
                <w:sz w:val="18"/>
                <w:szCs w:val="18"/>
              </w:rPr>
            </w:pPr>
          </w:p>
        </w:tc>
        <w:tc>
          <w:tcPr>
            <w:tcW w:w="774" w:type="dxa"/>
            <w:tcBorders>
              <w:top w:val="nil"/>
              <w:bottom w:val="single" w:sz="8" w:space="0" w:color="auto"/>
              <w:right w:val="nil"/>
            </w:tcBorders>
            <w:vAlign w:val="center"/>
          </w:tcPr>
          <w:p w14:paraId="2D39FC6A" w14:textId="77777777" w:rsidR="00344BCF" w:rsidRPr="004A57EA" w:rsidRDefault="00344BCF" w:rsidP="00344BCF">
            <w:pPr>
              <w:jc w:val="right"/>
              <w:rPr>
                <w:rFonts w:ascii="細明體" w:eastAsia="細明體" w:hAnsi="細明體"/>
                <w:b/>
                <w:noProof/>
                <w:color w:val="0000FF"/>
                <w:spacing w:val="-10"/>
                <w:kern w:val="0"/>
                <w:sz w:val="18"/>
                <w:szCs w:val="18"/>
              </w:rPr>
            </w:pPr>
          </w:p>
        </w:tc>
      </w:tr>
    </w:tbl>
    <w:p w14:paraId="0C4AA3EC" w14:textId="0D29BFA8" w:rsidR="004516D2" w:rsidRDefault="004516D2" w:rsidP="00850FE5">
      <w:pPr>
        <w:tabs>
          <w:tab w:val="left" w:pos="6061"/>
        </w:tabs>
        <w:spacing w:line="20" w:lineRule="exact"/>
        <w:rPr>
          <w:rFonts w:ascii="標楷體" w:eastAsia="標楷體" w:hAnsi="標楷體"/>
          <w:color w:val="0000FF"/>
          <w:sz w:val="20"/>
        </w:rPr>
      </w:pPr>
    </w:p>
    <w:p w14:paraId="6246008A" w14:textId="7470E02A" w:rsidR="00621B30" w:rsidRPr="00312173" w:rsidRDefault="004516D2" w:rsidP="00031616">
      <w:pPr>
        <w:spacing w:line="480" w:lineRule="exact"/>
        <w:ind w:firstLineChars="50" w:firstLine="100"/>
        <w:jc w:val="both"/>
        <w:outlineLvl w:val="3"/>
        <w:rPr>
          <w:rFonts w:ascii="標楷體" w:eastAsia="標楷體" w:hAnsi="標楷體"/>
          <w:b/>
          <w:sz w:val="32"/>
          <w:szCs w:val="28"/>
        </w:rPr>
      </w:pPr>
      <w:r>
        <w:rPr>
          <w:rFonts w:ascii="標楷體" w:eastAsia="標楷體" w:hAnsi="標楷體"/>
          <w:color w:val="0000FF"/>
          <w:sz w:val="20"/>
        </w:rPr>
        <w:br w:type="page"/>
      </w:r>
      <w:r w:rsidR="00621B30">
        <w:rPr>
          <w:rFonts w:ascii="標楷體" w:eastAsia="標楷體" w:hAnsi="標楷體" w:hint="eastAsia"/>
          <w:b/>
          <w:sz w:val="32"/>
          <w:szCs w:val="28"/>
        </w:rPr>
        <w:lastRenderedPageBreak/>
        <w:t>二、</w:t>
      </w:r>
      <w:r w:rsidR="00621B30" w:rsidRPr="00312173">
        <w:rPr>
          <w:rFonts w:ascii="標楷體" w:eastAsia="標楷體" w:hAnsi="標楷體" w:hint="eastAsia"/>
          <w:b/>
          <w:sz w:val="32"/>
          <w:szCs w:val="28"/>
        </w:rPr>
        <w:t>臺北市市有財產開發基金</w:t>
      </w:r>
    </w:p>
    <w:p w14:paraId="328F98F9" w14:textId="77777777" w:rsidR="00621B30" w:rsidRPr="00312173" w:rsidRDefault="00621B30" w:rsidP="00962DED">
      <w:pPr>
        <w:adjustRightInd w:val="0"/>
        <w:snapToGrid w:val="0"/>
        <w:spacing w:before="60" w:after="60" w:line="410" w:lineRule="exact"/>
        <w:ind w:firstLineChars="200" w:firstLine="480"/>
        <w:jc w:val="both"/>
        <w:rPr>
          <w:rFonts w:ascii="標楷體" w:eastAsia="標楷體" w:hAnsi="標楷體"/>
          <w:spacing w:val="-4"/>
          <w:szCs w:val="24"/>
        </w:rPr>
      </w:pPr>
      <w:r w:rsidRPr="00312173">
        <w:rPr>
          <w:rFonts w:ascii="標楷體" w:eastAsia="標楷體" w:hAnsi="標楷體" w:hint="eastAsia"/>
          <w:szCs w:val="24"/>
        </w:rPr>
        <w:t>臺北市政府為加速推動都市建設，有效運用市有財產出售收入，投資可促進地區發展之土地，依據臺北市市有財產管理自治條例第111條規定，設置臺北市市有財產開發基金。該基金</w:t>
      </w:r>
      <w:r w:rsidRPr="00312173">
        <w:rPr>
          <w:rFonts w:ascii="標楷體" w:eastAsia="標楷體" w:hAnsi="標楷體" w:hint="eastAsia"/>
          <w:spacing w:val="-4"/>
          <w:szCs w:val="24"/>
        </w:rPr>
        <w:t>11</w:t>
      </w:r>
      <w:r>
        <w:rPr>
          <w:rFonts w:ascii="標楷體" w:eastAsia="標楷體" w:hAnsi="標楷體"/>
          <w:spacing w:val="-4"/>
          <w:szCs w:val="24"/>
        </w:rPr>
        <w:t>3</w:t>
      </w:r>
      <w:r w:rsidRPr="00312173">
        <w:rPr>
          <w:rFonts w:ascii="標楷體" w:eastAsia="標楷體" w:hAnsi="標楷體" w:hint="eastAsia"/>
          <w:spacing w:val="-4"/>
          <w:szCs w:val="24"/>
        </w:rPr>
        <w:t>年度各項營運計畫及預算之執行等，經予書面審核，並派員就地抽查，茲將查核結果說明如次：</w:t>
      </w:r>
    </w:p>
    <w:p w14:paraId="49EC53C2" w14:textId="77777777" w:rsidR="00621B30" w:rsidRPr="003D06E1" w:rsidRDefault="00621B30" w:rsidP="00621B30">
      <w:pPr>
        <w:spacing w:before="60" w:after="60" w:line="460" w:lineRule="exact"/>
        <w:ind w:firstLineChars="100" w:firstLine="280"/>
        <w:jc w:val="both"/>
        <w:outlineLvl w:val="4"/>
        <w:rPr>
          <w:rFonts w:ascii="標楷體" w:eastAsia="標楷體" w:hAnsi="標楷體"/>
          <w:b/>
          <w:color w:val="000000" w:themeColor="text1"/>
          <w:sz w:val="28"/>
        </w:rPr>
      </w:pPr>
      <w:r w:rsidRPr="003D06E1">
        <w:rPr>
          <w:rFonts w:ascii="標楷體" w:eastAsia="標楷體" w:hAnsi="標楷體" w:hint="eastAsia"/>
          <w:b/>
          <w:color w:val="000000" w:themeColor="text1"/>
          <w:sz w:val="28"/>
        </w:rPr>
        <w:t>（一）營運計畫實施情形之查核</w:t>
      </w:r>
    </w:p>
    <w:p w14:paraId="0A562860" w14:textId="77777777" w:rsidR="00621B30" w:rsidRPr="00312173" w:rsidRDefault="00621B30" w:rsidP="00962DED">
      <w:pPr>
        <w:adjustRightInd w:val="0"/>
        <w:snapToGrid w:val="0"/>
        <w:spacing w:before="60" w:after="60" w:line="410" w:lineRule="exact"/>
        <w:ind w:firstLineChars="200" w:firstLine="480"/>
        <w:jc w:val="both"/>
        <w:rPr>
          <w:rFonts w:ascii="標楷體" w:eastAsia="標楷體" w:hAnsi="標楷體"/>
          <w:szCs w:val="24"/>
        </w:rPr>
      </w:pPr>
      <w:r w:rsidRPr="00312173">
        <w:rPr>
          <w:rFonts w:ascii="標楷體" w:eastAsia="標楷體" w:hAnsi="標楷體" w:hint="eastAsia"/>
          <w:szCs w:val="24"/>
        </w:rPr>
        <w:t>該基金主要營運計畫係辦理</w:t>
      </w:r>
      <w:r>
        <w:rPr>
          <w:rFonts w:ascii="標楷體" w:eastAsia="標楷體" w:hAnsi="標楷體" w:hint="eastAsia"/>
          <w:szCs w:val="24"/>
        </w:rPr>
        <w:t>市有房地出租及設定地上權等開發</w:t>
      </w:r>
      <w:r w:rsidRPr="001862A9">
        <w:rPr>
          <w:rFonts w:ascii="標楷體" w:eastAsia="標楷體" w:hAnsi="標楷體"/>
        </w:rPr>
        <w:t>業務</w:t>
      </w:r>
      <w:r>
        <w:rPr>
          <w:rFonts w:ascii="標楷體" w:eastAsia="標楷體" w:hAnsi="標楷體" w:hint="eastAsia"/>
        </w:rPr>
        <w:t>，</w:t>
      </w:r>
      <w:r w:rsidRPr="00312173">
        <w:rPr>
          <w:rFonts w:ascii="標楷體" w:eastAsia="標楷體" w:hAnsi="標楷體" w:hint="eastAsia"/>
          <w:szCs w:val="24"/>
        </w:rPr>
        <w:t>11</w:t>
      </w:r>
      <w:r>
        <w:rPr>
          <w:rFonts w:ascii="標楷體" w:eastAsia="標楷體" w:hAnsi="標楷體"/>
          <w:szCs w:val="24"/>
        </w:rPr>
        <w:t>3</w:t>
      </w:r>
      <w:r w:rsidRPr="00312173">
        <w:rPr>
          <w:rFonts w:ascii="標楷體" w:eastAsia="標楷體" w:hAnsi="標楷體" w:hint="eastAsia"/>
          <w:szCs w:val="24"/>
        </w:rPr>
        <w:t>年度營運項目2項，實施結果，實際數</w:t>
      </w:r>
      <w:r>
        <w:rPr>
          <w:rFonts w:ascii="標楷體" w:eastAsia="標楷體" w:hAnsi="標楷體" w:hint="eastAsia"/>
          <w:szCs w:val="24"/>
        </w:rPr>
        <w:t>均</w:t>
      </w:r>
      <w:r w:rsidRPr="00312173">
        <w:rPr>
          <w:rFonts w:ascii="標楷體" w:eastAsia="標楷體" w:hAnsi="標楷體" w:hint="eastAsia"/>
          <w:szCs w:val="24"/>
        </w:rPr>
        <w:t>較原預計減少，其執行情形如次：</w:t>
      </w:r>
    </w:p>
    <w:p w14:paraId="265797C2" w14:textId="77777777" w:rsidR="00621B30" w:rsidRPr="00312173" w:rsidRDefault="00621B30" w:rsidP="00962DED">
      <w:pPr>
        <w:pStyle w:val="af1"/>
        <w:spacing w:line="410" w:lineRule="exact"/>
        <w:ind w:leftChars="0" w:left="0" w:firstLineChars="300" w:firstLine="720"/>
        <w:jc w:val="both"/>
      </w:pPr>
      <w:r>
        <w:rPr>
          <w:rFonts w:hint="eastAsia"/>
        </w:rPr>
        <w:t>1.</w:t>
      </w:r>
      <w:r w:rsidRPr="00312173">
        <w:rPr>
          <w:rFonts w:hint="eastAsia"/>
        </w:rPr>
        <w:t>市有房地開發計畫－土地租金收入　預計數7億</w:t>
      </w:r>
      <w:r>
        <w:rPr>
          <w:rFonts w:hint="eastAsia"/>
        </w:rPr>
        <w:t>9</w:t>
      </w:r>
      <w:r w:rsidRPr="00312173">
        <w:rPr>
          <w:rFonts w:hint="eastAsia"/>
        </w:rPr>
        <w:t>,</w:t>
      </w:r>
      <w:r>
        <w:rPr>
          <w:rFonts w:hint="eastAsia"/>
        </w:rPr>
        <w:t>361</w:t>
      </w:r>
      <w:r w:rsidRPr="00312173">
        <w:rPr>
          <w:rFonts w:hint="eastAsia"/>
        </w:rPr>
        <w:t>萬</w:t>
      </w:r>
      <w:r>
        <w:rPr>
          <w:rFonts w:hint="eastAsia"/>
        </w:rPr>
        <w:t>餘</w:t>
      </w:r>
      <w:r w:rsidRPr="00312173">
        <w:rPr>
          <w:rFonts w:hint="eastAsia"/>
        </w:rPr>
        <w:t>元，實際數</w:t>
      </w:r>
      <w:r>
        <w:rPr>
          <w:rFonts w:hint="eastAsia"/>
        </w:rPr>
        <w:t>7</w:t>
      </w:r>
      <w:r w:rsidRPr="00312173">
        <w:rPr>
          <w:rFonts w:hint="eastAsia"/>
        </w:rPr>
        <w:t>億</w:t>
      </w:r>
      <w:r>
        <w:rPr>
          <w:rFonts w:hint="eastAsia"/>
        </w:rPr>
        <w:t>8</w:t>
      </w:r>
      <w:r w:rsidRPr="00312173">
        <w:rPr>
          <w:rFonts w:hint="eastAsia"/>
        </w:rPr>
        <w:t>,</w:t>
      </w:r>
      <w:r>
        <w:rPr>
          <w:rFonts w:hint="eastAsia"/>
        </w:rPr>
        <w:t>521</w:t>
      </w:r>
      <w:r w:rsidRPr="00312173">
        <w:rPr>
          <w:rFonts w:hint="eastAsia"/>
        </w:rPr>
        <w:t>萬餘元，較預計</w:t>
      </w:r>
      <w:r>
        <w:rPr>
          <w:rFonts w:hint="eastAsia"/>
        </w:rPr>
        <w:t>減少840</w:t>
      </w:r>
      <w:r w:rsidRPr="00312173">
        <w:rPr>
          <w:rFonts w:hint="eastAsia"/>
        </w:rPr>
        <w:t>萬餘元，約</w:t>
      </w:r>
      <w:r>
        <w:rPr>
          <w:rFonts w:hint="eastAsia"/>
        </w:rPr>
        <w:t>1.06</w:t>
      </w:r>
      <w:r w:rsidRPr="00312173">
        <w:rPr>
          <w:rFonts w:hint="eastAsia"/>
        </w:rPr>
        <w:t>％，</w:t>
      </w:r>
      <w:r w:rsidRPr="00867837">
        <w:rPr>
          <w:rFonts w:hint="eastAsia"/>
        </w:rPr>
        <w:t>主要係</w:t>
      </w:r>
      <w:r>
        <w:rPr>
          <w:rFonts w:hint="eastAsia"/>
        </w:rPr>
        <w:t>內湖區潭美段</w:t>
      </w:r>
      <w:r w:rsidRPr="00B73968">
        <w:rPr>
          <w:rFonts w:hint="eastAsia"/>
        </w:rPr>
        <w:t>市有土地設定地上權案</w:t>
      </w:r>
      <w:r>
        <w:rPr>
          <w:rFonts w:hint="eastAsia"/>
        </w:rPr>
        <w:t>未依預定期程完成招商作業，土地租金</w:t>
      </w:r>
      <w:r w:rsidRPr="00B73968">
        <w:rPr>
          <w:rFonts w:hint="eastAsia"/>
        </w:rPr>
        <w:t>收入</w:t>
      </w:r>
      <w:r>
        <w:rPr>
          <w:rFonts w:hint="eastAsia"/>
        </w:rPr>
        <w:t>較預計</w:t>
      </w:r>
      <w:r w:rsidRPr="00B73968">
        <w:rPr>
          <w:rFonts w:hint="eastAsia"/>
        </w:rPr>
        <w:t>減少所致</w:t>
      </w:r>
      <w:r w:rsidRPr="00867837">
        <w:rPr>
          <w:rFonts w:hint="eastAsia"/>
        </w:rPr>
        <w:t>。</w:t>
      </w:r>
    </w:p>
    <w:p w14:paraId="0965BFC0" w14:textId="77777777" w:rsidR="00621B30" w:rsidRPr="00867837" w:rsidRDefault="00621B30" w:rsidP="00962DED">
      <w:pPr>
        <w:pStyle w:val="af1"/>
        <w:spacing w:line="410" w:lineRule="exact"/>
        <w:ind w:leftChars="0" w:left="0" w:firstLineChars="300" w:firstLine="720"/>
        <w:jc w:val="both"/>
      </w:pPr>
      <w:r>
        <w:rPr>
          <w:rFonts w:hint="eastAsia"/>
        </w:rPr>
        <w:t>2.</w:t>
      </w:r>
      <w:r w:rsidRPr="00312173">
        <w:rPr>
          <w:rFonts w:hint="eastAsia"/>
        </w:rPr>
        <w:t>市有房地開發計畫－權利金收入　預計數10億</w:t>
      </w:r>
      <w:r>
        <w:rPr>
          <w:rFonts w:hint="eastAsia"/>
        </w:rPr>
        <w:t>5</w:t>
      </w:r>
      <w:r w:rsidRPr="00312173">
        <w:rPr>
          <w:rFonts w:hint="eastAsia"/>
        </w:rPr>
        <w:t>,</w:t>
      </w:r>
      <w:r>
        <w:rPr>
          <w:rFonts w:hint="eastAsia"/>
        </w:rPr>
        <w:t>254</w:t>
      </w:r>
      <w:r w:rsidRPr="00312173">
        <w:rPr>
          <w:rFonts w:hint="eastAsia"/>
        </w:rPr>
        <w:t>萬餘元，實際數</w:t>
      </w:r>
      <w:r>
        <w:rPr>
          <w:rFonts w:hint="eastAsia"/>
        </w:rPr>
        <w:t>10</w:t>
      </w:r>
      <w:r w:rsidRPr="00312173">
        <w:rPr>
          <w:rFonts w:hint="eastAsia"/>
        </w:rPr>
        <w:t>億</w:t>
      </w:r>
      <w:r>
        <w:rPr>
          <w:rFonts w:hint="eastAsia"/>
        </w:rPr>
        <w:t>5</w:t>
      </w:r>
      <w:r w:rsidRPr="00312173">
        <w:rPr>
          <w:rFonts w:hint="eastAsia"/>
        </w:rPr>
        <w:t>,</w:t>
      </w:r>
      <w:r>
        <w:rPr>
          <w:rFonts w:hint="eastAsia"/>
        </w:rPr>
        <w:t>203</w:t>
      </w:r>
      <w:r w:rsidRPr="00312173">
        <w:rPr>
          <w:rFonts w:hint="eastAsia"/>
        </w:rPr>
        <w:t>萬餘</w:t>
      </w:r>
      <w:r w:rsidRPr="00867837">
        <w:rPr>
          <w:rFonts w:hint="eastAsia"/>
        </w:rPr>
        <w:t>元，較預計減少</w:t>
      </w:r>
      <w:r>
        <w:rPr>
          <w:rFonts w:hint="eastAsia"/>
        </w:rPr>
        <w:t>51</w:t>
      </w:r>
      <w:r w:rsidRPr="00867837">
        <w:rPr>
          <w:rFonts w:hint="eastAsia"/>
        </w:rPr>
        <w:t>萬餘元，約0</w:t>
      </w:r>
      <w:r w:rsidRPr="00867837">
        <w:t>.</w:t>
      </w:r>
      <w:r>
        <w:rPr>
          <w:rFonts w:hint="eastAsia"/>
        </w:rPr>
        <w:t>05</w:t>
      </w:r>
      <w:r w:rsidRPr="00867837">
        <w:rPr>
          <w:rFonts w:hint="eastAsia"/>
        </w:rPr>
        <w:t>％，主要係</w:t>
      </w:r>
      <w:r>
        <w:rPr>
          <w:rFonts w:hint="eastAsia"/>
        </w:rPr>
        <w:t>內湖區潭美段</w:t>
      </w:r>
      <w:r w:rsidRPr="00B73968">
        <w:rPr>
          <w:rFonts w:hint="eastAsia"/>
        </w:rPr>
        <w:t>市有土地設定地上權案</w:t>
      </w:r>
      <w:r>
        <w:rPr>
          <w:rFonts w:hint="eastAsia"/>
        </w:rPr>
        <w:t>未依預定期程完成招商作業，</w:t>
      </w:r>
      <w:r w:rsidRPr="007E6464">
        <w:rPr>
          <w:rFonts w:hint="eastAsia"/>
        </w:rPr>
        <w:t>權利金收入</w:t>
      </w:r>
      <w:r>
        <w:rPr>
          <w:rFonts w:hint="eastAsia"/>
        </w:rPr>
        <w:t>較預計</w:t>
      </w:r>
      <w:r w:rsidRPr="007E6464">
        <w:rPr>
          <w:rFonts w:hint="eastAsia"/>
        </w:rPr>
        <w:t>減少所致</w:t>
      </w:r>
      <w:r w:rsidRPr="00867837">
        <w:rPr>
          <w:rFonts w:hint="eastAsia"/>
        </w:rPr>
        <w:t>。</w:t>
      </w:r>
    </w:p>
    <w:p w14:paraId="1F79ED29" w14:textId="77777777" w:rsidR="00621B30" w:rsidRPr="00621B30" w:rsidRDefault="00621B30" w:rsidP="00621B30">
      <w:pPr>
        <w:spacing w:before="60" w:after="60" w:line="460" w:lineRule="exact"/>
        <w:ind w:firstLineChars="100" w:firstLine="280"/>
        <w:jc w:val="both"/>
        <w:outlineLvl w:val="4"/>
        <w:rPr>
          <w:rFonts w:ascii="標楷體" w:eastAsia="標楷體" w:hAnsi="標楷體"/>
          <w:b/>
          <w:color w:val="000000" w:themeColor="text1"/>
          <w:sz w:val="28"/>
        </w:rPr>
      </w:pPr>
      <w:r w:rsidRPr="00621B30">
        <w:rPr>
          <w:rFonts w:ascii="標楷體" w:eastAsia="標楷體" w:hAnsi="標楷體" w:hint="eastAsia"/>
          <w:b/>
          <w:color w:val="000000" w:themeColor="text1"/>
          <w:sz w:val="28"/>
        </w:rPr>
        <w:t>（二）預算執行情形之審核</w:t>
      </w:r>
    </w:p>
    <w:p w14:paraId="238C1184" w14:textId="77777777" w:rsidR="00621B30" w:rsidRPr="00312173" w:rsidRDefault="00621B30" w:rsidP="00962DED">
      <w:pPr>
        <w:adjustRightInd w:val="0"/>
        <w:snapToGrid w:val="0"/>
        <w:spacing w:before="60" w:after="60" w:line="410" w:lineRule="exact"/>
        <w:ind w:firstLineChars="200" w:firstLine="480"/>
        <w:jc w:val="both"/>
        <w:rPr>
          <w:rFonts w:ascii="標楷體" w:eastAsia="標楷體" w:hAnsi="標楷體"/>
          <w:szCs w:val="24"/>
        </w:rPr>
      </w:pPr>
      <w:r w:rsidRPr="00312173">
        <w:rPr>
          <w:rFonts w:ascii="標楷體" w:eastAsia="標楷體" w:hAnsi="標楷體" w:hint="eastAsia"/>
          <w:szCs w:val="24"/>
        </w:rPr>
        <w:t>11</w:t>
      </w:r>
      <w:r>
        <w:rPr>
          <w:rFonts w:ascii="標楷體" w:eastAsia="標楷體" w:hAnsi="標楷體" w:hint="eastAsia"/>
          <w:szCs w:val="24"/>
        </w:rPr>
        <w:t>3</w:t>
      </w:r>
      <w:r w:rsidRPr="00312173">
        <w:rPr>
          <w:rFonts w:ascii="標楷體" w:eastAsia="標楷體" w:hAnsi="標楷體" w:hint="eastAsia"/>
          <w:szCs w:val="24"/>
        </w:rPr>
        <w:t>年度決算審核結果，業務賸餘1</w:t>
      </w:r>
      <w:r>
        <w:rPr>
          <w:rFonts w:ascii="標楷體" w:eastAsia="標楷體" w:hAnsi="標楷體" w:hint="eastAsia"/>
          <w:szCs w:val="24"/>
        </w:rPr>
        <w:t>6</w:t>
      </w:r>
      <w:r w:rsidRPr="00312173">
        <w:rPr>
          <w:rFonts w:ascii="標楷體" w:eastAsia="標楷體" w:hAnsi="標楷體" w:hint="eastAsia"/>
          <w:szCs w:val="24"/>
        </w:rPr>
        <w:t>億</w:t>
      </w:r>
      <w:r>
        <w:rPr>
          <w:rFonts w:ascii="標楷體" w:eastAsia="標楷體" w:hAnsi="標楷體" w:hint="eastAsia"/>
          <w:szCs w:val="24"/>
        </w:rPr>
        <w:t>6</w:t>
      </w:r>
      <w:r w:rsidRPr="00312173">
        <w:rPr>
          <w:rFonts w:ascii="標楷體" w:eastAsia="標楷體" w:hAnsi="標楷體" w:hint="eastAsia"/>
          <w:szCs w:val="24"/>
        </w:rPr>
        <w:t>,</w:t>
      </w:r>
      <w:r>
        <w:rPr>
          <w:rFonts w:ascii="標楷體" w:eastAsia="標楷體" w:hAnsi="標楷體" w:hint="eastAsia"/>
          <w:szCs w:val="24"/>
        </w:rPr>
        <w:t>283</w:t>
      </w:r>
      <w:r w:rsidRPr="00312173">
        <w:rPr>
          <w:rFonts w:ascii="標楷體" w:eastAsia="標楷體" w:hAnsi="標楷體" w:hint="eastAsia"/>
          <w:szCs w:val="24"/>
        </w:rPr>
        <w:t>萬餘元，業務外賸餘</w:t>
      </w:r>
      <w:r>
        <w:rPr>
          <w:rFonts w:ascii="標楷體" w:eastAsia="標楷體" w:hAnsi="標楷體" w:hint="eastAsia"/>
          <w:szCs w:val="24"/>
        </w:rPr>
        <w:t>5</w:t>
      </w:r>
      <w:r>
        <w:rPr>
          <w:rFonts w:ascii="標楷體" w:eastAsia="標楷體" w:hAnsi="標楷體"/>
          <w:szCs w:val="24"/>
        </w:rPr>
        <w:t>,</w:t>
      </w:r>
      <w:r>
        <w:rPr>
          <w:rFonts w:ascii="標楷體" w:eastAsia="標楷體" w:hAnsi="標楷體" w:hint="eastAsia"/>
          <w:szCs w:val="24"/>
        </w:rPr>
        <w:t>172</w:t>
      </w:r>
      <w:r w:rsidRPr="00312173">
        <w:rPr>
          <w:rFonts w:ascii="標楷體" w:eastAsia="標楷體" w:hAnsi="標楷體" w:hint="eastAsia"/>
          <w:szCs w:val="24"/>
        </w:rPr>
        <w:t>萬餘元，審定本期賸餘1</w:t>
      </w:r>
      <w:r>
        <w:rPr>
          <w:rFonts w:ascii="標楷體" w:eastAsia="標楷體" w:hAnsi="標楷體"/>
          <w:szCs w:val="24"/>
        </w:rPr>
        <w:t>7</w:t>
      </w:r>
      <w:r w:rsidRPr="00312173">
        <w:rPr>
          <w:rFonts w:ascii="標楷體" w:eastAsia="標楷體" w:hAnsi="標楷體" w:hint="eastAsia"/>
          <w:szCs w:val="24"/>
        </w:rPr>
        <w:t>億</w:t>
      </w:r>
      <w:r>
        <w:rPr>
          <w:rFonts w:ascii="標楷體" w:eastAsia="標楷體" w:hAnsi="標楷體" w:hint="eastAsia"/>
          <w:szCs w:val="24"/>
        </w:rPr>
        <w:t>1</w:t>
      </w:r>
      <w:r w:rsidRPr="00312173">
        <w:rPr>
          <w:rFonts w:ascii="標楷體" w:eastAsia="標楷體" w:hAnsi="標楷體" w:hint="eastAsia"/>
          <w:szCs w:val="24"/>
        </w:rPr>
        <w:t>,</w:t>
      </w:r>
      <w:r>
        <w:rPr>
          <w:rFonts w:ascii="標楷體" w:eastAsia="標楷體" w:hAnsi="標楷體" w:hint="eastAsia"/>
          <w:szCs w:val="24"/>
        </w:rPr>
        <w:t>4</w:t>
      </w:r>
      <w:r>
        <w:rPr>
          <w:rFonts w:ascii="標楷體" w:eastAsia="標楷體" w:hAnsi="標楷體"/>
          <w:szCs w:val="24"/>
        </w:rPr>
        <w:t>56</w:t>
      </w:r>
      <w:r w:rsidRPr="00312173">
        <w:rPr>
          <w:rFonts w:ascii="標楷體" w:eastAsia="標楷體" w:hAnsi="標楷體" w:hint="eastAsia"/>
          <w:szCs w:val="24"/>
        </w:rPr>
        <w:t>萬餘元，較預算賸餘15億</w:t>
      </w:r>
      <w:r>
        <w:rPr>
          <w:rFonts w:ascii="標楷體" w:eastAsia="標楷體" w:hAnsi="標楷體" w:hint="eastAsia"/>
          <w:szCs w:val="24"/>
        </w:rPr>
        <w:t>8</w:t>
      </w:r>
      <w:r w:rsidRPr="00312173">
        <w:rPr>
          <w:rFonts w:ascii="標楷體" w:eastAsia="標楷體" w:hAnsi="標楷體" w:hint="eastAsia"/>
          <w:szCs w:val="24"/>
        </w:rPr>
        <w:t>,</w:t>
      </w:r>
      <w:r>
        <w:rPr>
          <w:rFonts w:ascii="標楷體" w:eastAsia="標楷體" w:hAnsi="標楷體" w:hint="eastAsia"/>
          <w:szCs w:val="24"/>
        </w:rPr>
        <w:t>0</w:t>
      </w:r>
      <w:r>
        <w:rPr>
          <w:rFonts w:ascii="標楷體" w:eastAsia="標楷體" w:hAnsi="標楷體"/>
          <w:szCs w:val="24"/>
        </w:rPr>
        <w:t>97</w:t>
      </w:r>
      <w:r w:rsidRPr="00312173">
        <w:rPr>
          <w:rFonts w:ascii="標楷體" w:eastAsia="標楷體" w:hAnsi="標楷體" w:hint="eastAsia"/>
          <w:szCs w:val="24"/>
        </w:rPr>
        <w:t>萬餘元，</w:t>
      </w:r>
      <w:r>
        <w:rPr>
          <w:rFonts w:ascii="標楷體" w:eastAsia="標楷體" w:hAnsi="標楷體" w:hint="eastAsia"/>
          <w:szCs w:val="24"/>
        </w:rPr>
        <w:t>增加1億3</w:t>
      </w:r>
      <w:r w:rsidRPr="00312173">
        <w:rPr>
          <w:rFonts w:ascii="標楷體" w:eastAsia="標楷體" w:hAnsi="標楷體" w:hint="eastAsia"/>
          <w:szCs w:val="24"/>
        </w:rPr>
        <w:t>,</w:t>
      </w:r>
      <w:r>
        <w:rPr>
          <w:rFonts w:ascii="標楷體" w:eastAsia="標楷體" w:hAnsi="標楷體" w:hint="eastAsia"/>
          <w:szCs w:val="24"/>
        </w:rPr>
        <w:t>358</w:t>
      </w:r>
      <w:r w:rsidRPr="00312173">
        <w:rPr>
          <w:rFonts w:ascii="標楷體" w:eastAsia="標楷體" w:hAnsi="標楷體" w:hint="eastAsia"/>
          <w:szCs w:val="24"/>
        </w:rPr>
        <w:t>萬餘元，約</w:t>
      </w:r>
      <w:r>
        <w:rPr>
          <w:rFonts w:ascii="標楷體" w:eastAsia="標楷體" w:hAnsi="標楷體" w:hint="eastAsia"/>
          <w:szCs w:val="24"/>
        </w:rPr>
        <w:t>8</w:t>
      </w:r>
      <w:r w:rsidRPr="00312173">
        <w:rPr>
          <w:rFonts w:ascii="標楷體" w:eastAsia="標楷體" w:hAnsi="標楷體" w:hint="eastAsia"/>
          <w:szCs w:val="24"/>
        </w:rPr>
        <w:t>.</w:t>
      </w:r>
      <w:r>
        <w:rPr>
          <w:rFonts w:ascii="標楷體" w:eastAsia="標楷體" w:hAnsi="標楷體" w:hint="eastAsia"/>
          <w:szCs w:val="24"/>
        </w:rPr>
        <w:t>45</w:t>
      </w:r>
      <w:r w:rsidRPr="00312173">
        <w:rPr>
          <w:rFonts w:ascii="標楷體" w:eastAsia="標楷體" w:hAnsi="標楷體" w:hint="eastAsia"/>
          <w:szCs w:val="24"/>
        </w:rPr>
        <w:t>％，主要係</w:t>
      </w:r>
      <w:r>
        <w:rPr>
          <w:rFonts w:ascii="標楷體" w:eastAsia="標楷體" w:hAnsi="標楷體" w:hint="eastAsia"/>
          <w:szCs w:val="24"/>
        </w:rPr>
        <w:t>獲配出售</w:t>
      </w:r>
      <w:r w:rsidRPr="00722E53">
        <w:rPr>
          <w:rFonts w:ascii="標楷體" w:eastAsia="標楷體" w:hAnsi="標楷體" w:hint="eastAsia"/>
          <w:szCs w:val="24"/>
        </w:rPr>
        <w:t>市有非公用財產</w:t>
      </w:r>
      <w:r>
        <w:rPr>
          <w:rFonts w:ascii="標楷體" w:eastAsia="標楷體" w:hAnsi="標楷體" w:hint="eastAsia"/>
          <w:szCs w:val="24"/>
        </w:rPr>
        <w:t>收入</w:t>
      </w:r>
      <w:r w:rsidRPr="00722E53">
        <w:rPr>
          <w:rFonts w:ascii="標楷體" w:eastAsia="標楷體" w:hAnsi="標楷體" w:hint="eastAsia"/>
          <w:szCs w:val="24"/>
        </w:rPr>
        <w:t>較預計增加</w:t>
      </w:r>
      <w:r>
        <w:rPr>
          <w:rFonts w:ascii="標楷體" w:eastAsia="標楷體" w:hAnsi="標楷體" w:hint="eastAsia"/>
          <w:szCs w:val="24"/>
        </w:rPr>
        <w:t>，及收回以前年度溢繳之地價稅</w:t>
      </w:r>
      <w:r w:rsidRPr="00722E53">
        <w:rPr>
          <w:rFonts w:ascii="標楷體" w:eastAsia="標楷體" w:hAnsi="標楷體" w:hint="eastAsia"/>
          <w:szCs w:val="24"/>
        </w:rPr>
        <w:t>所致</w:t>
      </w:r>
      <w:r w:rsidRPr="00312173">
        <w:rPr>
          <w:rFonts w:ascii="標楷體" w:eastAsia="標楷體" w:hAnsi="標楷體" w:hint="eastAsia"/>
          <w:szCs w:val="24"/>
        </w:rPr>
        <w:t>。</w:t>
      </w:r>
    </w:p>
    <w:p w14:paraId="4F88C3B4" w14:textId="77777777" w:rsidR="00621B30" w:rsidRPr="00621B30" w:rsidRDefault="00621B30" w:rsidP="00621B30">
      <w:pPr>
        <w:spacing w:before="60" w:after="60" w:line="460" w:lineRule="exact"/>
        <w:ind w:firstLineChars="100" w:firstLine="280"/>
        <w:jc w:val="both"/>
        <w:outlineLvl w:val="4"/>
        <w:rPr>
          <w:rFonts w:ascii="標楷體" w:eastAsia="標楷體" w:hAnsi="標楷體"/>
          <w:b/>
          <w:color w:val="000000" w:themeColor="text1"/>
          <w:sz w:val="28"/>
        </w:rPr>
      </w:pPr>
      <w:r w:rsidRPr="00621B30">
        <w:rPr>
          <w:rFonts w:ascii="標楷體" w:eastAsia="標楷體" w:hAnsi="標楷體" w:hint="eastAsia"/>
          <w:b/>
          <w:color w:val="000000" w:themeColor="text1"/>
          <w:sz w:val="28"/>
        </w:rPr>
        <w:t>（三）餘絀及撥補之審定</w:t>
      </w:r>
    </w:p>
    <w:p w14:paraId="4CC8A68F" w14:textId="77777777" w:rsidR="00621B30" w:rsidRPr="00621B30" w:rsidRDefault="00621B30" w:rsidP="00621B30">
      <w:pPr>
        <w:pStyle w:val="af1"/>
        <w:ind w:leftChars="0" w:left="0" w:firstLineChars="300" w:firstLine="721"/>
        <w:jc w:val="both"/>
        <w:outlineLvl w:val="5"/>
        <w:rPr>
          <w:b/>
          <w:color w:val="000000" w:themeColor="text1"/>
        </w:rPr>
      </w:pPr>
      <w:r w:rsidRPr="00621B30">
        <w:rPr>
          <w:rFonts w:hint="eastAsia"/>
          <w:b/>
          <w:color w:val="000000" w:themeColor="text1"/>
        </w:rPr>
        <w:t>1.餘絀審定</w:t>
      </w:r>
    </w:p>
    <w:p w14:paraId="48AA9171" w14:textId="77777777" w:rsidR="00621B30" w:rsidRPr="00312173" w:rsidRDefault="00621B30" w:rsidP="00962DED">
      <w:pPr>
        <w:adjustRightInd w:val="0"/>
        <w:snapToGrid w:val="0"/>
        <w:spacing w:before="60" w:after="60" w:line="410" w:lineRule="exact"/>
        <w:ind w:firstLineChars="200" w:firstLine="480"/>
        <w:jc w:val="both"/>
        <w:rPr>
          <w:rFonts w:ascii="標楷體" w:eastAsia="標楷體" w:hAnsi="標楷體"/>
          <w:szCs w:val="24"/>
        </w:rPr>
      </w:pPr>
      <w:r w:rsidRPr="00312173">
        <w:rPr>
          <w:rFonts w:ascii="標楷體" w:eastAsia="標楷體" w:hAnsi="標楷體" w:hint="eastAsia"/>
          <w:szCs w:val="24"/>
        </w:rPr>
        <w:t>11</w:t>
      </w:r>
      <w:r>
        <w:rPr>
          <w:rFonts w:ascii="標楷體" w:eastAsia="標楷體" w:hAnsi="標楷體" w:hint="eastAsia"/>
          <w:szCs w:val="24"/>
        </w:rPr>
        <w:t>3</w:t>
      </w:r>
      <w:r w:rsidRPr="00312173">
        <w:rPr>
          <w:rFonts w:ascii="標楷體" w:eastAsia="標楷體" w:hAnsi="標楷體" w:hint="eastAsia"/>
          <w:szCs w:val="24"/>
        </w:rPr>
        <w:t>年度決算經臺北市政府核定賸餘1,</w:t>
      </w:r>
      <w:r>
        <w:rPr>
          <w:rFonts w:ascii="標楷體" w:eastAsia="標楷體" w:hAnsi="標楷體" w:hint="eastAsia"/>
          <w:szCs w:val="24"/>
        </w:rPr>
        <w:t>714</w:t>
      </w:r>
      <w:r w:rsidRPr="00312173">
        <w:rPr>
          <w:rFonts w:ascii="標楷體" w:eastAsia="標楷體" w:hAnsi="標楷體" w:hint="eastAsia"/>
          <w:szCs w:val="24"/>
        </w:rPr>
        <w:t>,</w:t>
      </w:r>
      <w:r>
        <w:rPr>
          <w:rFonts w:ascii="標楷體" w:eastAsia="標楷體" w:hAnsi="標楷體" w:hint="eastAsia"/>
          <w:szCs w:val="24"/>
        </w:rPr>
        <w:t>561</w:t>
      </w:r>
      <w:r w:rsidRPr="00312173">
        <w:rPr>
          <w:rFonts w:ascii="標楷體" w:eastAsia="標楷體" w:hAnsi="標楷體" w:hint="eastAsia"/>
          <w:szCs w:val="24"/>
        </w:rPr>
        <w:t>,</w:t>
      </w:r>
      <w:r>
        <w:rPr>
          <w:rFonts w:ascii="標楷體" w:eastAsia="標楷體" w:hAnsi="標楷體" w:hint="eastAsia"/>
          <w:szCs w:val="24"/>
        </w:rPr>
        <w:t>120</w:t>
      </w:r>
      <w:r w:rsidRPr="00312173">
        <w:rPr>
          <w:rFonts w:ascii="標楷體" w:eastAsia="標楷體" w:hAnsi="標楷體" w:hint="eastAsia"/>
          <w:szCs w:val="24"/>
        </w:rPr>
        <w:t>元，經核尚無不合，予以照數審定。</w:t>
      </w:r>
    </w:p>
    <w:p w14:paraId="529A7F8E" w14:textId="77777777" w:rsidR="00621B30" w:rsidRPr="00621B30" w:rsidRDefault="00621B30" w:rsidP="00621B30">
      <w:pPr>
        <w:pStyle w:val="af1"/>
        <w:ind w:leftChars="0" w:left="0" w:firstLineChars="300" w:firstLine="721"/>
        <w:jc w:val="both"/>
        <w:outlineLvl w:val="5"/>
        <w:rPr>
          <w:b/>
          <w:color w:val="000000" w:themeColor="text1"/>
        </w:rPr>
      </w:pPr>
      <w:r w:rsidRPr="00621B30">
        <w:rPr>
          <w:rFonts w:hint="eastAsia"/>
          <w:b/>
          <w:color w:val="000000" w:themeColor="text1"/>
        </w:rPr>
        <w:t>2.餘絀撥補</w:t>
      </w:r>
    </w:p>
    <w:p w14:paraId="0C1C4CD2" w14:textId="77777777" w:rsidR="00621B30" w:rsidRPr="00312173" w:rsidRDefault="00621B30" w:rsidP="00962DED">
      <w:pPr>
        <w:adjustRightInd w:val="0"/>
        <w:snapToGrid w:val="0"/>
        <w:spacing w:before="60" w:after="60" w:line="410" w:lineRule="exact"/>
        <w:ind w:firstLineChars="200" w:firstLine="480"/>
        <w:jc w:val="both"/>
        <w:rPr>
          <w:rFonts w:ascii="標楷體" w:eastAsia="標楷體" w:hAnsi="標楷體"/>
          <w:szCs w:val="24"/>
        </w:rPr>
      </w:pPr>
      <w:r w:rsidRPr="00726A22">
        <w:rPr>
          <w:rFonts w:ascii="標楷體" w:eastAsia="標楷體" w:hAnsi="標楷體" w:hint="eastAsia"/>
          <w:szCs w:val="24"/>
        </w:rPr>
        <w:t>113年度決算審定賸餘1,714,561,120元，連同前期未分配賸餘8,709,727,782元，合計賸餘10,424,288,902元，經解繳公庫133,582,120元後，尚有未分配賸餘10,290,706,782元</w:t>
      </w:r>
      <w:r w:rsidRPr="00312173">
        <w:rPr>
          <w:rFonts w:ascii="標楷體" w:eastAsia="標楷體" w:hAnsi="標楷體" w:hint="eastAsia"/>
          <w:spacing w:val="-8"/>
          <w:szCs w:val="24"/>
        </w:rPr>
        <w:t>。</w:t>
      </w:r>
    </w:p>
    <w:p w14:paraId="34BBCCC9" w14:textId="77777777" w:rsidR="00621B30" w:rsidRPr="00312173" w:rsidRDefault="00621B30" w:rsidP="00621B30">
      <w:pPr>
        <w:spacing w:before="60" w:after="60" w:line="460" w:lineRule="exact"/>
        <w:ind w:firstLineChars="100" w:firstLine="280"/>
        <w:jc w:val="both"/>
        <w:outlineLvl w:val="4"/>
        <w:rPr>
          <w:rFonts w:ascii="標楷體" w:eastAsia="標楷體" w:hAnsi="標楷體"/>
          <w:b/>
          <w:sz w:val="28"/>
          <w:szCs w:val="24"/>
        </w:rPr>
      </w:pPr>
      <w:r>
        <w:rPr>
          <w:rFonts w:ascii="標楷體" w:eastAsia="標楷體" w:hAnsi="標楷體" w:hint="eastAsia"/>
          <w:b/>
          <w:sz w:val="28"/>
          <w:szCs w:val="24"/>
        </w:rPr>
        <w:t>（四）</w:t>
      </w:r>
      <w:r w:rsidRPr="00312173">
        <w:rPr>
          <w:rFonts w:ascii="標楷體" w:eastAsia="標楷體" w:hAnsi="標楷體" w:hint="eastAsia"/>
          <w:b/>
          <w:sz w:val="28"/>
          <w:szCs w:val="24"/>
        </w:rPr>
        <w:t>現金流量之查核</w:t>
      </w:r>
    </w:p>
    <w:p w14:paraId="23AC1336" w14:textId="77777777" w:rsidR="00621B30" w:rsidRPr="00312173" w:rsidRDefault="00621B30" w:rsidP="00962DED">
      <w:pPr>
        <w:adjustRightInd w:val="0"/>
        <w:snapToGrid w:val="0"/>
        <w:spacing w:before="60" w:after="60" w:line="410" w:lineRule="exact"/>
        <w:ind w:firstLineChars="200" w:firstLine="480"/>
        <w:jc w:val="both"/>
        <w:rPr>
          <w:rFonts w:ascii="標楷體" w:eastAsia="標楷體" w:hAnsi="標楷體"/>
          <w:szCs w:val="24"/>
        </w:rPr>
      </w:pPr>
      <w:r w:rsidRPr="00312173">
        <w:rPr>
          <w:rFonts w:ascii="標楷體" w:eastAsia="標楷體" w:hAnsi="標楷體" w:hint="eastAsia"/>
          <w:szCs w:val="24"/>
        </w:rPr>
        <w:t>11</w:t>
      </w:r>
      <w:r>
        <w:rPr>
          <w:rFonts w:ascii="標楷體" w:eastAsia="標楷體" w:hAnsi="標楷體" w:hint="eastAsia"/>
          <w:szCs w:val="24"/>
        </w:rPr>
        <w:t>3</w:t>
      </w:r>
      <w:r w:rsidRPr="00312173">
        <w:rPr>
          <w:rFonts w:ascii="標楷體" w:eastAsia="標楷體" w:hAnsi="標楷體" w:hint="eastAsia"/>
          <w:szCs w:val="24"/>
        </w:rPr>
        <w:t>年度期初現金及約當現金</w:t>
      </w:r>
      <w:r>
        <w:rPr>
          <w:rFonts w:ascii="標楷體" w:eastAsia="標楷體" w:hAnsi="標楷體" w:hint="eastAsia"/>
          <w:szCs w:val="24"/>
        </w:rPr>
        <w:t>3</w:t>
      </w:r>
      <w:r w:rsidRPr="00312173">
        <w:rPr>
          <w:rFonts w:ascii="標楷體" w:eastAsia="標楷體" w:hAnsi="標楷體" w:hint="eastAsia"/>
          <w:szCs w:val="24"/>
        </w:rPr>
        <w:t>億</w:t>
      </w:r>
      <w:r>
        <w:rPr>
          <w:rFonts w:ascii="標楷體" w:eastAsia="標楷體" w:hAnsi="標楷體" w:hint="eastAsia"/>
          <w:szCs w:val="24"/>
        </w:rPr>
        <w:t>4</w:t>
      </w:r>
      <w:r w:rsidRPr="00312173">
        <w:rPr>
          <w:rFonts w:ascii="標楷體" w:eastAsia="標楷體" w:hAnsi="標楷體" w:hint="eastAsia"/>
          <w:szCs w:val="24"/>
        </w:rPr>
        <w:t>,</w:t>
      </w:r>
      <w:r>
        <w:rPr>
          <w:rFonts w:ascii="標楷體" w:eastAsia="標楷體" w:hAnsi="標楷體" w:hint="eastAsia"/>
          <w:szCs w:val="24"/>
        </w:rPr>
        <w:t>094</w:t>
      </w:r>
      <w:r w:rsidRPr="00312173">
        <w:rPr>
          <w:rFonts w:ascii="標楷體" w:eastAsia="標楷體" w:hAnsi="標楷體" w:hint="eastAsia"/>
          <w:szCs w:val="24"/>
        </w:rPr>
        <w:t>萬餘元，經業務、投資及籌資活動結果，現金及約當現金淨</w:t>
      </w:r>
      <w:r>
        <w:rPr>
          <w:rFonts w:ascii="標楷體" w:eastAsia="標楷體" w:hAnsi="標楷體" w:hint="eastAsia"/>
          <w:szCs w:val="24"/>
        </w:rPr>
        <w:t>增9</w:t>
      </w:r>
      <w:r w:rsidRPr="00312173">
        <w:rPr>
          <w:rFonts w:ascii="標楷體" w:eastAsia="標楷體" w:hAnsi="標楷體" w:hint="eastAsia"/>
          <w:szCs w:val="24"/>
        </w:rPr>
        <w:t>億</w:t>
      </w:r>
      <w:r>
        <w:rPr>
          <w:rFonts w:ascii="標楷體" w:eastAsia="標楷體" w:hAnsi="標楷體" w:hint="eastAsia"/>
          <w:szCs w:val="24"/>
        </w:rPr>
        <w:t>8</w:t>
      </w:r>
      <w:r w:rsidRPr="00312173">
        <w:rPr>
          <w:rFonts w:ascii="標楷體" w:eastAsia="標楷體" w:hAnsi="標楷體" w:hint="eastAsia"/>
          <w:szCs w:val="24"/>
        </w:rPr>
        <w:t>,</w:t>
      </w:r>
      <w:r>
        <w:rPr>
          <w:rFonts w:ascii="標楷體" w:eastAsia="標楷體" w:hAnsi="標楷體" w:hint="eastAsia"/>
          <w:szCs w:val="24"/>
        </w:rPr>
        <w:t>471</w:t>
      </w:r>
      <w:r w:rsidRPr="00312173">
        <w:rPr>
          <w:rFonts w:ascii="標楷體" w:eastAsia="標楷體" w:hAnsi="標楷體" w:hint="eastAsia"/>
          <w:szCs w:val="24"/>
        </w:rPr>
        <w:t>萬餘元，期末現金及約當現金</w:t>
      </w:r>
      <w:r>
        <w:rPr>
          <w:rFonts w:ascii="標楷體" w:eastAsia="標楷體" w:hAnsi="標楷體" w:hint="eastAsia"/>
          <w:szCs w:val="24"/>
        </w:rPr>
        <w:t>為13</w:t>
      </w:r>
      <w:r w:rsidRPr="00312173">
        <w:rPr>
          <w:rFonts w:ascii="標楷體" w:eastAsia="標楷體" w:hAnsi="標楷體" w:hint="eastAsia"/>
          <w:szCs w:val="24"/>
        </w:rPr>
        <w:t>億</w:t>
      </w:r>
      <w:r>
        <w:rPr>
          <w:rFonts w:ascii="標楷體" w:eastAsia="標楷體" w:hAnsi="標楷體" w:hint="eastAsia"/>
          <w:szCs w:val="24"/>
        </w:rPr>
        <w:t>2</w:t>
      </w:r>
      <w:r w:rsidRPr="00312173">
        <w:rPr>
          <w:rFonts w:ascii="標楷體" w:eastAsia="標楷體" w:hAnsi="標楷體" w:hint="eastAsia"/>
          <w:szCs w:val="24"/>
        </w:rPr>
        <w:t>,</w:t>
      </w:r>
      <w:r>
        <w:rPr>
          <w:rFonts w:ascii="標楷體" w:eastAsia="標楷體" w:hAnsi="標楷體" w:hint="eastAsia"/>
          <w:szCs w:val="24"/>
        </w:rPr>
        <w:t>566</w:t>
      </w:r>
      <w:r w:rsidRPr="00312173">
        <w:rPr>
          <w:rFonts w:ascii="標楷體" w:eastAsia="標楷體" w:hAnsi="標楷體" w:hint="eastAsia"/>
          <w:szCs w:val="24"/>
        </w:rPr>
        <w:t>萬餘元；其現金及約當現金淨</w:t>
      </w:r>
      <w:r>
        <w:rPr>
          <w:rFonts w:ascii="標楷體" w:eastAsia="標楷體" w:hAnsi="標楷體" w:hint="eastAsia"/>
          <w:szCs w:val="24"/>
        </w:rPr>
        <w:t>增</w:t>
      </w:r>
      <w:r w:rsidRPr="00312173">
        <w:rPr>
          <w:rFonts w:ascii="標楷體" w:eastAsia="標楷體" w:hAnsi="標楷體" w:hint="eastAsia"/>
          <w:szCs w:val="24"/>
        </w:rPr>
        <w:t>數較預算淨</w:t>
      </w:r>
      <w:r>
        <w:rPr>
          <w:rFonts w:ascii="標楷體" w:eastAsia="標楷體" w:hAnsi="標楷體" w:hint="eastAsia"/>
          <w:szCs w:val="24"/>
        </w:rPr>
        <w:t>增</w:t>
      </w:r>
      <w:r w:rsidRPr="00312173">
        <w:rPr>
          <w:rFonts w:ascii="標楷體" w:eastAsia="標楷體" w:hAnsi="標楷體" w:hint="eastAsia"/>
          <w:szCs w:val="24"/>
        </w:rPr>
        <w:t>數</w:t>
      </w:r>
      <w:r>
        <w:rPr>
          <w:rFonts w:ascii="標楷體" w:eastAsia="標楷體" w:hAnsi="標楷體" w:hint="eastAsia"/>
          <w:szCs w:val="24"/>
        </w:rPr>
        <w:t>5</w:t>
      </w:r>
      <w:r w:rsidRPr="00312173">
        <w:rPr>
          <w:rFonts w:ascii="標楷體" w:eastAsia="標楷體" w:hAnsi="標楷體" w:hint="eastAsia"/>
          <w:szCs w:val="24"/>
        </w:rPr>
        <w:t>億</w:t>
      </w:r>
      <w:r>
        <w:rPr>
          <w:rFonts w:ascii="標楷體" w:eastAsia="標楷體" w:hAnsi="標楷體" w:hint="eastAsia"/>
          <w:szCs w:val="24"/>
        </w:rPr>
        <w:t>7</w:t>
      </w:r>
      <w:r>
        <w:rPr>
          <w:rFonts w:ascii="標楷體" w:eastAsia="標楷體" w:hAnsi="標楷體"/>
          <w:szCs w:val="24"/>
        </w:rPr>
        <w:t>,</w:t>
      </w:r>
      <w:r>
        <w:rPr>
          <w:rFonts w:ascii="標楷體" w:eastAsia="標楷體" w:hAnsi="標楷體" w:hint="eastAsia"/>
          <w:szCs w:val="24"/>
        </w:rPr>
        <w:t>768</w:t>
      </w:r>
      <w:r w:rsidRPr="00312173">
        <w:rPr>
          <w:rFonts w:ascii="標楷體" w:eastAsia="標楷體" w:hAnsi="標楷體" w:hint="eastAsia"/>
          <w:szCs w:val="24"/>
        </w:rPr>
        <w:t>萬餘元，增加</w:t>
      </w:r>
      <w:r>
        <w:rPr>
          <w:rFonts w:ascii="標楷體" w:eastAsia="標楷體" w:hAnsi="標楷體" w:hint="eastAsia"/>
          <w:szCs w:val="24"/>
        </w:rPr>
        <w:t>4億703</w:t>
      </w:r>
      <w:r w:rsidRPr="00312173">
        <w:rPr>
          <w:rFonts w:ascii="標楷體" w:eastAsia="標楷體" w:hAnsi="標楷體" w:hint="eastAsia"/>
          <w:szCs w:val="24"/>
        </w:rPr>
        <w:t>萬餘元，</w:t>
      </w:r>
      <w:r w:rsidRPr="00757319">
        <w:rPr>
          <w:rFonts w:ascii="標楷體" w:eastAsia="標楷體" w:hAnsi="標楷體" w:hint="eastAsia"/>
          <w:szCs w:val="24"/>
        </w:rPr>
        <w:t>主要係</w:t>
      </w:r>
      <w:r>
        <w:rPr>
          <w:rFonts w:ascii="標楷體" w:eastAsia="標楷體" w:hAnsi="標楷體" w:hint="eastAsia"/>
          <w:kern w:val="0"/>
          <w:szCs w:val="24"/>
        </w:rPr>
        <w:t>本期賸餘較預計增加，</w:t>
      </w:r>
      <w:r>
        <w:rPr>
          <w:rFonts w:ascii="標楷體" w:eastAsia="標楷體" w:hAnsi="標楷體" w:hint="eastAsia"/>
          <w:szCs w:val="24"/>
        </w:rPr>
        <w:t>業務</w:t>
      </w:r>
      <w:r w:rsidRPr="00757319">
        <w:rPr>
          <w:rFonts w:ascii="標楷體" w:eastAsia="標楷體" w:hAnsi="標楷體" w:hint="eastAsia"/>
          <w:szCs w:val="24"/>
        </w:rPr>
        <w:t>活動之淨現金流入增加</w:t>
      </w:r>
      <w:r>
        <w:rPr>
          <w:rFonts w:ascii="標楷體" w:eastAsia="標楷體" w:hAnsi="標楷體" w:hint="eastAsia"/>
          <w:szCs w:val="24"/>
        </w:rPr>
        <w:t>，</w:t>
      </w:r>
      <w:r>
        <w:rPr>
          <w:rFonts w:ascii="標楷體" w:eastAsia="標楷體" w:hAnsi="標楷體" w:hint="eastAsia"/>
          <w:kern w:val="0"/>
          <w:szCs w:val="24"/>
        </w:rPr>
        <w:t>及收回參建</w:t>
      </w:r>
      <w:r w:rsidRPr="00DA4286">
        <w:rPr>
          <w:rFonts w:ascii="標楷體" w:eastAsia="標楷體" w:hAnsi="標楷體" w:hint="eastAsia"/>
          <w:szCs w:val="24"/>
        </w:rPr>
        <w:t>南門大樓暨市場改建工程</w:t>
      </w:r>
      <w:r>
        <w:rPr>
          <w:rFonts w:ascii="標楷體" w:eastAsia="標楷體" w:hAnsi="標楷體" w:hint="eastAsia"/>
          <w:szCs w:val="24"/>
        </w:rPr>
        <w:t>之結餘款，</w:t>
      </w:r>
      <w:r w:rsidRPr="00757319">
        <w:rPr>
          <w:rFonts w:ascii="標楷體" w:eastAsia="標楷體" w:hAnsi="標楷體" w:hint="eastAsia"/>
          <w:szCs w:val="24"/>
        </w:rPr>
        <w:t>投資活動</w:t>
      </w:r>
      <w:r>
        <w:rPr>
          <w:rFonts w:ascii="標楷體" w:eastAsia="標楷體" w:hAnsi="標楷體" w:hint="eastAsia"/>
          <w:szCs w:val="24"/>
        </w:rPr>
        <w:t>產生</w:t>
      </w:r>
      <w:r w:rsidRPr="00757319">
        <w:rPr>
          <w:rFonts w:ascii="標楷體" w:eastAsia="標楷體" w:hAnsi="標楷體" w:hint="eastAsia"/>
          <w:szCs w:val="24"/>
        </w:rPr>
        <w:t>淨現金流入所致。</w:t>
      </w:r>
    </w:p>
    <w:p w14:paraId="38E9BBDA" w14:textId="77777777" w:rsidR="00AB6490" w:rsidRPr="00312173" w:rsidRDefault="00621B30" w:rsidP="00962DED">
      <w:pPr>
        <w:adjustRightInd w:val="0"/>
        <w:snapToGrid w:val="0"/>
        <w:spacing w:before="60" w:after="60" w:line="420" w:lineRule="exact"/>
        <w:ind w:firstLineChars="200" w:firstLine="480"/>
        <w:jc w:val="both"/>
        <w:rPr>
          <w:rFonts w:ascii="標楷體" w:eastAsia="標楷體" w:hAnsi="標楷體"/>
          <w:szCs w:val="24"/>
        </w:rPr>
      </w:pPr>
      <w:r w:rsidRPr="00962DED">
        <w:rPr>
          <w:rFonts w:ascii="標楷體" w:eastAsia="標楷體" w:hAnsi="標楷體" w:hint="eastAsia"/>
          <w:color w:val="000000" w:themeColor="text1"/>
          <w:szCs w:val="32"/>
        </w:rPr>
        <w:t>茲將該基金收支餘絀與餘絀撥補之審定，暨餘絀審定後現金流量及資產負債狀況，分別列表如次：</w:t>
      </w:r>
      <w:r w:rsidRPr="00312173">
        <w:rPr>
          <w:rFonts w:ascii="標楷體" w:eastAsia="標楷體" w:hAnsi="標楷體"/>
          <w:szCs w:val="24"/>
        </w:rPr>
        <w:br w:type="page"/>
      </w:r>
    </w:p>
    <w:tbl>
      <w:tblPr>
        <w:tblW w:w="9969" w:type="dxa"/>
        <w:tblLayout w:type="fixed"/>
        <w:tblCellMar>
          <w:left w:w="28" w:type="dxa"/>
          <w:right w:w="28" w:type="dxa"/>
        </w:tblCellMar>
        <w:tblLook w:val="0000" w:firstRow="0" w:lastRow="0" w:firstColumn="0" w:lastColumn="0" w:noHBand="0" w:noVBand="0"/>
      </w:tblPr>
      <w:tblGrid>
        <w:gridCol w:w="2428"/>
        <w:gridCol w:w="1360"/>
        <w:gridCol w:w="39"/>
        <w:gridCol w:w="1321"/>
        <w:gridCol w:w="38"/>
        <w:gridCol w:w="1051"/>
        <w:gridCol w:w="1418"/>
        <w:gridCol w:w="1276"/>
        <w:gridCol w:w="244"/>
        <w:gridCol w:w="794"/>
      </w:tblGrid>
      <w:tr w:rsidR="00AB6490" w:rsidRPr="00312173" w14:paraId="6171E6C4" w14:textId="77777777" w:rsidTr="00AD29F0">
        <w:tc>
          <w:tcPr>
            <w:tcW w:w="9969" w:type="dxa"/>
            <w:gridSpan w:val="10"/>
            <w:tcBorders>
              <w:bottom w:val="single" w:sz="8" w:space="0" w:color="auto"/>
            </w:tcBorders>
          </w:tcPr>
          <w:p w14:paraId="79D85CF4" w14:textId="77777777" w:rsidR="00AB6490" w:rsidRPr="00312173" w:rsidRDefault="00AB6490" w:rsidP="00AD29F0">
            <w:pPr>
              <w:snapToGrid w:val="0"/>
              <w:spacing w:after="60"/>
              <w:jc w:val="center"/>
              <w:rPr>
                <w:rFonts w:ascii="標楷體" w:eastAsia="標楷體" w:hAnsi="標楷體"/>
                <w:b/>
                <w:sz w:val="36"/>
                <w:szCs w:val="36"/>
                <w:highlight w:val="yellow"/>
                <w:u w:val="single"/>
              </w:rPr>
            </w:pPr>
            <w:r w:rsidRPr="00312173">
              <w:rPr>
                <w:rFonts w:ascii="標楷體" w:eastAsia="標楷體" w:hAnsi="標楷體"/>
                <w:b/>
                <w:sz w:val="36"/>
                <w:szCs w:val="36"/>
                <w:u w:val="single"/>
              </w:rPr>
              <w:lastRenderedPageBreak/>
              <w:t>臺北市市有財產開發基金收支</w:t>
            </w:r>
            <w:r w:rsidRPr="00312173">
              <w:rPr>
                <w:rFonts w:ascii="標楷體" w:eastAsia="標楷體" w:hAnsi="標楷體" w:hint="eastAsia"/>
                <w:b/>
                <w:sz w:val="36"/>
                <w:szCs w:val="36"/>
                <w:u w:val="single"/>
              </w:rPr>
              <w:t>餘絀審定表</w:t>
            </w:r>
          </w:p>
          <w:p w14:paraId="7C72F6C5" w14:textId="77777777" w:rsidR="00AB6490" w:rsidRPr="00312173" w:rsidRDefault="00AB6490" w:rsidP="00AD29F0">
            <w:pPr>
              <w:tabs>
                <w:tab w:val="left" w:pos="4080"/>
                <w:tab w:val="left" w:pos="8520"/>
              </w:tabs>
              <w:snapToGrid w:val="0"/>
              <w:spacing w:after="60"/>
              <w:jc w:val="both"/>
              <w:rPr>
                <w:rFonts w:ascii="標楷體" w:eastAsia="標楷體" w:hAnsi="標楷體"/>
                <w:b/>
                <w:sz w:val="32"/>
                <w:u w:val="single"/>
              </w:rPr>
            </w:pPr>
            <w:r w:rsidRPr="00312173">
              <w:rPr>
                <w:rFonts w:ascii="標楷體" w:eastAsia="標楷體" w:hAnsi="標楷體"/>
                <w:spacing w:val="60"/>
              </w:rPr>
              <w:tab/>
            </w:r>
            <w:r w:rsidRPr="00312173">
              <w:rPr>
                <w:rFonts w:ascii="標楷體" w:eastAsia="標楷體" w:hAnsi="標楷體" w:hint="eastAsia"/>
                <w:sz w:val="22"/>
              </w:rPr>
              <w:t>中華民國</w:t>
            </w:r>
            <w:r w:rsidRPr="00312173">
              <w:rPr>
                <w:rFonts w:ascii="標楷體" w:eastAsia="標楷體" w:hAnsi="標楷體"/>
                <w:sz w:val="22"/>
              </w:rPr>
              <w:t>11</w:t>
            </w:r>
            <w:r>
              <w:rPr>
                <w:rFonts w:ascii="標楷體" w:eastAsia="標楷體" w:hAnsi="標楷體" w:hint="eastAsia"/>
                <w:sz w:val="22"/>
              </w:rPr>
              <w:t>3</w:t>
            </w:r>
            <w:r w:rsidRPr="00312173">
              <w:rPr>
                <w:rFonts w:ascii="標楷體" w:eastAsia="標楷體" w:hAnsi="標楷體" w:hint="eastAsia"/>
                <w:sz w:val="22"/>
              </w:rPr>
              <w:t>年度</w:t>
            </w:r>
            <w:r w:rsidRPr="00312173">
              <w:rPr>
                <w:rFonts w:ascii="標楷體" w:eastAsia="標楷體" w:hAnsi="標楷體" w:hint="eastAsia"/>
              </w:rPr>
              <w:tab/>
            </w:r>
            <w:r w:rsidRPr="00312173">
              <w:rPr>
                <w:rFonts w:ascii="標楷體" w:eastAsia="標楷體" w:hAnsi="標楷體" w:hint="eastAsia"/>
                <w:kern w:val="0"/>
                <w:sz w:val="20"/>
              </w:rPr>
              <w:t>單位：新臺幣元</w:t>
            </w:r>
          </w:p>
        </w:tc>
      </w:tr>
      <w:tr w:rsidR="00AB6490" w:rsidRPr="00312173" w14:paraId="798AA7AC" w14:textId="77777777" w:rsidTr="00517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rPr>
        <w:tc>
          <w:tcPr>
            <w:tcW w:w="2428" w:type="dxa"/>
            <w:vMerge w:val="restart"/>
            <w:tcBorders>
              <w:top w:val="single" w:sz="8" w:space="0" w:color="auto"/>
              <w:left w:val="nil"/>
              <w:bottom w:val="nil"/>
            </w:tcBorders>
            <w:vAlign w:val="center"/>
          </w:tcPr>
          <w:p w14:paraId="69AEC923" w14:textId="77777777" w:rsidR="00AB6490" w:rsidRPr="00312173" w:rsidRDefault="00AB6490" w:rsidP="00AD29F0">
            <w:pPr>
              <w:ind w:left="113" w:right="113"/>
              <w:jc w:val="distribute"/>
              <w:rPr>
                <w:rFonts w:ascii="標楷體" w:eastAsia="標楷體" w:hAnsi="標楷體"/>
                <w:sz w:val="20"/>
              </w:rPr>
            </w:pPr>
            <w:r w:rsidRPr="00312173">
              <w:rPr>
                <w:rFonts w:ascii="標楷體" w:eastAsia="標楷體" w:hAnsi="標楷體" w:hint="eastAsia"/>
                <w:sz w:val="20"/>
              </w:rPr>
              <w:t>科目</w:t>
            </w:r>
          </w:p>
        </w:tc>
        <w:tc>
          <w:tcPr>
            <w:tcW w:w="1399" w:type="dxa"/>
            <w:gridSpan w:val="2"/>
            <w:vMerge w:val="restart"/>
            <w:tcBorders>
              <w:top w:val="single" w:sz="8" w:space="0" w:color="auto"/>
            </w:tcBorders>
            <w:vAlign w:val="center"/>
          </w:tcPr>
          <w:p w14:paraId="71673F0B" w14:textId="77777777" w:rsidR="00AB6490" w:rsidRPr="00312173" w:rsidRDefault="00AB6490" w:rsidP="00AD29F0">
            <w:pPr>
              <w:ind w:left="113" w:right="113"/>
              <w:jc w:val="distribute"/>
              <w:rPr>
                <w:rFonts w:ascii="標楷體" w:eastAsia="標楷體" w:hAnsi="標楷體"/>
                <w:spacing w:val="-20"/>
                <w:sz w:val="20"/>
              </w:rPr>
            </w:pPr>
            <w:r w:rsidRPr="00312173">
              <w:rPr>
                <w:rFonts w:ascii="標楷體" w:eastAsia="標楷體" w:hAnsi="標楷體" w:hint="eastAsia"/>
                <w:spacing w:val="-20"/>
                <w:sz w:val="20"/>
              </w:rPr>
              <w:t>預算數</w:t>
            </w:r>
          </w:p>
        </w:tc>
        <w:tc>
          <w:tcPr>
            <w:tcW w:w="1359" w:type="dxa"/>
            <w:gridSpan w:val="2"/>
            <w:vMerge w:val="restart"/>
            <w:tcBorders>
              <w:top w:val="single" w:sz="8" w:space="0" w:color="auto"/>
            </w:tcBorders>
            <w:vAlign w:val="center"/>
          </w:tcPr>
          <w:p w14:paraId="20EA8874" w14:textId="77777777" w:rsidR="00AB6490" w:rsidRPr="00312173" w:rsidRDefault="00AB6490" w:rsidP="00AD29F0">
            <w:pPr>
              <w:ind w:left="113" w:right="113"/>
              <w:jc w:val="distribute"/>
              <w:rPr>
                <w:rFonts w:ascii="標楷體" w:eastAsia="標楷體" w:hAnsi="標楷體"/>
                <w:sz w:val="20"/>
              </w:rPr>
            </w:pPr>
            <w:r w:rsidRPr="00312173">
              <w:rPr>
                <w:rFonts w:ascii="標楷體" w:eastAsia="標楷體" w:hAnsi="標楷體" w:hint="eastAsia"/>
                <w:sz w:val="20"/>
              </w:rPr>
              <w:t>決算數</w:t>
            </w:r>
          </w:p>
        </w:tc>
        <w:tc>
          <w:tcPr>
            <w:tcW w:w="1051" w:type="dxa"/>
            <w:vMerge w:val="restart"/>
            <w:tcBorders>
              <w:top w:val="single" w:sz="8" w:space="0" w:color="auto"/>
            </w:tcBorders>
            <w:vAlign w:val="center"/>
          </w:tcPr>
          <w:p w14:paraId="60817C91" w14:textId="77777777" w:rsidR="00AB6490" w:rsidRPr="00312173" w:rsidRDefault="00AB6490" w:rsidP="00AD29F0">
            <w:pPr>
              <w:jc w:val="distribute"/>
              <w:rPr>
                <w:rFonts w:ascii="標楷體" w:eastAsia="標楷體" w:hAnsi="標楷體"/>
                <w:sz w:val="20"/>
              </w:rPr>
            </w:pPr>
            <w:r w:rsidRPr="00312173">
              <w:rPr>
                <w:rFonts w:ascii="標楷體" w:eastAsia="標楷體" w:hAnsi="標楷體" w:hint="eastAsia"/>
                <w:sz w:val="20"/>
              </w:rPr>
              <w:t>修正數</w:t>
            </w:r>
          </w:p>
        </w:tc>
        <w:tc>
          <w:tcPr>
            <w:tcW w:w="1418" w:type="dxa"/>
            <w:vMerge w:val="restart"/>
            <w:tcBorders>
              <w:top w:val="single" w:sz="8" w:space="0" w:color="auto"/>
            </w:tcBorders>
            <w:vAlign w:val="center"/>
          </w:tcPr>
          <w:p w14:paraId="6294A9E1" w14:textId="77777777" w:rsidR="00AB6490" w:rsidRPr="00312173" w:rsidRDefault="00AB6490" w:rsidP="00AD29F0">
            <w:pPr>
              <w:ind w:left="113" w:right="113"/>
              <w:jc w:val="distribute"/>
              <w:rPr>
                <w:rFonts w:ascii="標楷體" w:eastAsia="標楷體" w:hAnsi="標楷體"/>
                <w:spacing w:val="-10"/>
                <w:sz w:val="20"/>
              </w:rPr>
            </w:pPr>
            <w:r w:rsidRPr="00312173">
              <w:rPr>
                <w:rFonts w:ascii="標楷體" w:eastAsia="標楷體" w:hAnsi="標楷體" w:hint="eastAsia"/>
                <w:spacing w:val="-10"/>
                <w:sz w:val="20"/>
              </w:rPr>
              <w:t>決算審定數</w:t>
            </w:r>
          </w:p>
        </w:tc>
        <w:tc>
          <w:tcPr>
            <w:tcW w:w="2314" w:type="dxa"/>
            <w:gridSpan w:val="3"/>
            <w:tcBorders>
              <w:top w:val="single" w:sz="8" w:space="0" w:color="auto"/>
              <w:bottom w:val="nil"/>
              <w:right w:val="nil"/>
            </w:tcBorders>
            <w:vAlign w:val="center"/>
          </w:tcPr>
          <w:p w14:paraId="7C460975" w14:textId="77777777" w:rsidR="00AB6490" w:rsidRPr="00312173" w:rsidRDefault="00AB6490" w:rsidP="00AD29F0">
            <w:pPr>
              <w:spacing w:line="240" w:lineRule="exact"/>
              <w:jc w:val="distribute"/>
              <w:rPr>
                <w:rFonts w:ascii="標楷體" w:eastAsia="標楷體" w:hAnsi="標楷體"/>
                <w:spacing w:val="-20"/>
                <w:sz w:val="20"/>
              </w:rPr>
            </w:pPr>
            <w:r w:rsidRPr="00312173">
              <w:rPr>
                <w:rFonts w:ascii="標楷體" w:eastAsia="標楷體" w:hAnsi="標楷體" w:hint="eastAsia"/>
                <w:spacing w:val="-20"/>
                <w:sz w:val="20"/>
              </w:rPr>
              <w:t>審定數與預算數</w:t>
            </w:r>
          </w:p>
          <w:p w14:paraId="25E5BCD9" w14:textId="77777777" w:rsidR="00AB6490" w:rsidRPr="00312173" w:rsidRDefault="00AB6490" w:rsidP="00AD29F0">
            <w:pPr>
              <w:spacing w:line="240" w:lineRule="exact"/>
              <w:jc w:val="distribute"/>
              <w:rPr>
                <w:rFonts w:ascii="標楷體" w:eastAsia="標楷體" w:hAnsi="標楷體"/>
                <w:sz w:val="20"/>
              </w:rPr>
            </w:pPr>
            <w:r w:rsidRPr="00312173">
              <w:rPr>
                <w:rFonts w:ascii="標楷體" w:eastAsia="標楷體" w:hAnsi="標楷體" w:hint="eastAsia"/>
                <w:sz w:val="20"/>
              </w:rPr>
              <w:t>比較增減</w:t>
            </w:r>
          </w:p>
        </w:tc>
      </w:tr>
      <w:tr w:rsidR="00AB6490" w:rsidRPr="00312173" w14:paraId="2FB2D2FE" w14:textId="77777777" w:rsidTr="00517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rPr>
        <w:tc>
          <w:tcPr>
            <w:tcW w:w="2428" w:type="dxa"/>
            <w:vMerge/>
            <w:tcBorders>
              <w:top w:val="nil"/>
              <w:left w:val="nil"/>
              <w:bottom w:val="single" w:sz="8" w:space="0" w:color="auto"/>
            </w:tcBorders>
            <w:vAlign w:val="center"/>
          </w:tcPr>
          <w:p w14:paraId="574F5F54" w14:textId="77777777" w:rsidR="00AB6490" w:rsidRPr="00312173" w:rsidRDefault="00AB6490" w:rsidP="00AD29F0">
            <w:pPr>
              <w:ind w:left="113" w:right="113"/>
              <w:jc w:val="distribute"/>
              <w:rPr>
                <w:rFonts w:ascii="標楷體" w:eastAsia="標楷體" w:hAnsi="標楷體"/>
              </w:rPr>
            </w:pPr>
          </w:p>
        </w:tc>
        <w:tc>
          <w:tcPr>
            <w:tcW w:w="1399" w:type="dxa"/>
            <w:gridSpan w:val="2"/>
            <w:vMerge/>
            <w:tcBorders>
              <w:bottom w:val="single" w:sz="8" w:space="0" w:color="auto"/>
            </w:tcBorders>
            <w:vAlign w:val="center"/>
          </w:tcPr>
          <w:p w14:paraId="1B08FE72" w14:textId="77777777" w:rsidR="00AB6490" w:rsidRPr="00312173" w:rsidRDefault="00AB6490" w:rsidP="00AD29F0">
            <w:pPr>
              <w:ind w:left="113" w:right="113"/>
              <w:jc w:val="distribute"/>
              <w:rPr>
                <w:rFonts w:ascii="標楷體" w:eastAsia="標楷體" w:hAnsi="標楷體"/>
              </w:rPr>
            </w:pPr>
          </w:p>
        </w:tc>
        <w:tc>
          <w:tcPr>
            <w:tcW w:w="1359" w:type="dxa"/>
            <w:gridSpan w:val="2"/>
            <w:vMerge/>
            <w:tcBorders>
              <w:bottom w:val="single" w:sz="8" w:space="0" w:color="auto"/>
            </w:tcBorders>
            <w:vAlign w:val="center"/>
          </w:tcPr>
          <w:p w14:paraId="43162897" w14:textId="77777777" w:rsidR="00AB6490" w:rsidRPr="00312173" w:rsidRDefault="00AB6490" w:rsidP="00AD29F0">
            <w:pPr>
              <w:ind w:left="113" w:right="113"/>
              <w:jc w:val="distribute"/>
              <w:rPr>
                <w:rFonts w:ascii="標楷體" w:eastAsia="標楷體" w:hAnsi="標楷體"/>
              </w:rPr>
            </w:pPr>
          </w:p>
        </w:tc>
        <w:tc>
          <w:tcPr>
            <w:tcW w:w="1051" w:type="dxa"/>
            <w:vMerge/>
            <w:tcBorders>
              <w:bottom w:val="single" w:sz="8" w:space="0" w:color="auto"/>
            </w:tcBorders>
            <w:vAlign w:val="center"/>
          </w:tcPr>
          <w:p w14:paraId="44200624" w14:textId="77777777" w:rsidR="00AB6490" w:rsidRPr="00312173" w:rsidRDefault="00AB6490" w:rsidP="00AD29F0">
            <w:pPr>
              <w:ind w:left="113" w:right="113"/>
              <w:jc w:val="distribute"/>
              <w:rPr>
                <w:rFonts w:ascii="標楷體" w:eastAsia="標楷體" w:hAnsi="標楷體"/>
              </w:rPr>
            </w:pPr>
          </w:p>
        </w:tc>
        <w:tc>
          <w:tcPr>
            <w:tcW w:w="1418" w:type="dxa"/>
            <w:vMerge/>
            <w:tcBorders>
              <w:bottom w:val="single" w:sz="8" w:space="0" w:color="auto"/>
            </w:tcBorders>
            <w:vAlign w:val="center"/>
          </w:tcPr>
          <w:p w14:paraId="1B987264" w14:textId="77777777" w:rsidR="00AB6490" w:rsidRPr="00312173" w:rsidRDefault="00AB6490" w:rsidP="00AD29F0">
            <w:pPr>
              <w:ind w:left="113" w:right="113"/>
              <w:jc w:val="distribute"/>
              <w:rPr>
                <w:rFonts w:ascii="標楷體" w:eastAsia="標楷體" w:hAnsi="標楷體"/>
              </w:rPr>
            </w:pPr>
          </w:p>
        </w:tc>
        <w:tc>
          <w:tcPr>
            <w:tcW w:w="1276" w:type="dxa"/>
            <w:tcBorders>
              <w:bottom w:val="single" w:sz="8" w:space="0" w:color="auto"/>
            </w:tcBorders>
            <w:vAlign w:val="center"/>
          </w:tcPr>
          <w:p w14:paraId="42691B9A" w14:textId="77777777" w:rsidR="00AB6490" w:rsidRPr="00312173" w:rsidRDefault="00AB6490" w:rsidP="00AD29F0">
            <w:pPr>
              <w:ind w:left="113" w:right="113"/>
              <w:jc w:val="distribute"/>
              <w:rPr>
                <w:rFonts w:ascii="標楷體" w:eastAsia="標楷體" w:hAnsi="標楷體"/>
                <w:sz w:val="20"/>
              </w:rPr>
            </w:pPr>
            <w:r w:rsidRPr="00312173">
              <w:rPr>
                <w:rFonts w:ascii="標楷體" w:eastAsia="標楷體" w:hAnsi="標楷體" w:hint="eastAsia"/>
                <w:sz w:val="20"/>
              </w:rPr>
              <w:t>金額</w:t>
            </w:r>
          </w:p>
        </w:tc>
        <w:tc>
          <w:tcPr>
            <w:tcW w:w="1038" w:type="dxa"/>
            <w:gridSpan w:val="2"/>
            <w:tcBorders>
              <w:bottom w:val="single" w:sz="8" w:space="0" w:color="auto"/>
              <w:right w:val="nil"/>
            </w:tcBorders>
            <w:vAlign w:val="center"/>
          </w:tcPr>
          <w:p w14:paraId="5554C267" w14:textId="77777777" w:rsidR="00AB6490" w:rsidRPr="00312173" w:rsidRDefault="00AB6490" w:rsidP="00AD29F0">
            <w:pPr>
              <w:ind w:left="113" w:right="113"/>
              <w:jc w:val="distribute"/>
              <w:rPr>
                <w:rFonts w:ascii="標楷體" w:eastAsia="標楷體" w:hAnsi="標楷體"/>
                <w:sz w:val="20"/>
              </w:rPr>
            </w:pPr>
            <w:r w:rsidRPr="00312173">
              <w:rPr>
                <w:rFonts w:ascii="標楷體" w:eastAsia="標楷體" w:hAnsi="標楷體" w:hint="eastAsia"/>
                <w:sz w:val="20"/>
              </w:rPr>
              <w:t>％</w:t>
            </w:r>
          </w:p>
        </w:tc>
      </w:tr>
      <w:tr w:rsidR="00AB6490" w:rsidRPr="00312173" w14:paraId="66C40561" w14:textId="77777777" w:rsidTr="00517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7A55317D" w14:textId="77777777" w:rsidR="00AB6490" w:rsidRPr="00312173" w:rsidRDefault="00AB6490" w:rsidP="00AD29F0">
            <w:pPr>
              <w:rPr>
                <w:rFonts w:ascii="標楷體" w:eastAsia="標楷體" w:hAnsi="標楷體"/>
                <w:kern w:val="0"/>
                <w:sz w:val="20"/>
              </w:rPr>
            </w:pPr>
            <w:r w:rsidRPr="00312173">
              <w:rPr>
                <w:rFonts w:ascii="標楷體" w:eastAsia="標楷體" w:hAnsi="標楷體"/>
                <w:b/>
                <w:kern w:val="0"/>
                <w:sz w:val="20"/>
              </w:rPr>
              <w:t>業務收入</w:t>
            </w:r>
          </w:p>
        </w:tc>
        <w:tc>
          <w:tcPr>
            <w:tcW w:w="1399" w:type="dxa"/>
            <w:gridSpan w:val="2"/>
            <w:tcBorders>
              <w:top w:val="nil"/>
              <w:bottom w:val="nil"/>
            </w:tcBorders>
            <w:vAlign w:val="center"/>
          </w:tcPr>
          <w:p w14:paraId="315872BC" w14:textId="77777777" w:rsidR="00AB6490" w:rsidRPr="0047698C" w:rsidRDefault="00AB6490" w:rsidP="00AD29F0">
            <w:pPr>
              <w:jc w:val="right"/>
              <w:rPr>
                <w:rFonts w:ascii="細明體" w:eastAsia="細明體" w:hAnsi="細明體"/>
                <w:sz w:val="18"/>
                <w:szCs w:val="18"/>
              </w:rPr>
            </w:pPr>
            <w:r w:rsidRPr="00903950">
              <w:rPr>
                <w:rFonts w:ascii="細明體" w:eastAsia="細明體" w:hAnsi="細明體"/>
                <w:b/>
                <w:sz w:val="18"/>
                <w:szCs w:val="18"/>
              </w:rPr>
              <w:t>1,931,051,000</w:t>
            </w:r>
          </w:p>
        </w:tc>
        <w:tc>
          <w:tcPr>
            <w:tcW w:w="1359" w:type="dxa"/>
            <w:gridSpan w:val="2"/>
            <w:tcBorders>
              <w:top w:val="nil"/>
              <w:bottom w:val="nil"/>
            </w:tcBorders>
            <w:vAlign w:val="center"/>
          </w:tcPr>
          <w:p w14:paraId="2936668C" w14:textId="77777777" w:rsidR="00AB6490" w:rsidRPr="0047698C" w:rsidRDefault="00AB6490" w:rsidP="00AD29F0">
            <w:pPr>
              <w:jc w:val="right"/>
              <w:rPr>
                <w:rFonts w:ascii="細明體" w:eastAsia="細明體" w:hAnsi="細明體"/>
                <w:sz w:val="18"/>
                <w:szCs w:val="18"/>
              </w:rPr>
            </w:pPr>
            <w:r w:rsidRPr="00903950">
              <w:rPr>
                <w:rFonts w:ascii="細明體" w:eastAsia="細明體" w:hAnsi="細明體"/>
                <w:b/>
                <w:sz w:val="18"/>
                <w:szCs w:val="18"/>
              </w:rPr>
              <w:t>2,217,733,900</w:t>
            </w:r>
          </w:p>
        </w:tc>
        <w:tc>
          <w:tcPr>
            <w:tcW w:w="1051" w:type="dxa"/>
            <w:tcBorders>
              <w:top w:val="nil"/>
              <w:bottom w:val="nil"/>
            </w:tcBorders>
            <w:vAlign w:val="center"/>
          </w:tcPr>
          <w:p w14:paraId="2708D0F1" w14:textId="77777777" w:rsidR="00AB6490" w:rsidRPr="0047698C" w:rsidRDefault="00AB6490" w:rsidP="00AD29F0">
            <w:pPr>
              <w:jc w:val="right"/>
              <w:rPr>
                <w:rFonts w:ascii="細明體" w:eastAsia="細明體" w:hAnsi="細明體"/>
                <w:sz w:val="18"/>
                <w:szCs w:val="18"/>
              </w:rPr>
            </w:pPr>
            <w:r w:rsidRPr="00903950">
              <w:rPr>
                <w:rFonts w:ascii="細明體" w:eastAsia="細明體" w:hAnsi="細明體"/>
                <w:b/>
                <w:sz w:val="18"/>
                <w:szCs w:val="18"/>
              </w:rPr>
              <w:t>－</w:t>
            </w:r>
          </w:p>
        </w:tc>
        <w:tc>
          <w:tcPr>
            <w:tcW w:w="1418" w:type="dxa"/>
            <w:tcBorders>
              <w:top w:val="nil"/>
              <w:bottom w:val="nil"/>
            </w:tcBorders>
            <w:vAlign w:val="center"/>
          </w:tcPr>
          <w:p w14:paraId="18447D5A" w14:textId="77777777" w:rsidR="00AB6490" w:rsidRPr="0047698C" w:rsidRDefault="00AB6490" w:rsidP="00AD29F0">
            <w:pPr>
              <w:jc w:val="right"/>
              <w:rPr>
                <w:rFonts w:ascii="細明體" w:eastAsia="細明體" w:hAnsi="細明體"/>
                <w:sz w:val="18"/>
                <w:szCs w:val="18"/>
              </w:rPr>
            </w:pPr>
            <w:r w:rsidRPr="00903950">
              <w:rPr>
                <w:rFonts w:ascii="細明體" w:eastAsia="細明體" w:hAnsi="細明體"/>
                <w:b/>
                <w:sz w:val="18"/>
                <w:szCs w:val="18"/>
              </w:rPr>
              <w:t>2,217,733,900</w:t>
            </w:r>
          </w:p>
        </w:tc>
        <w:tc>
          <w:tcPr>
            <w:tcW w:w="1276" w:type="dxa"/>
            <w:tcBorders>
              <w:top w:val="nil"/>
              <w:bottom w:val="nil"/>
            </w:tcBorders>
            <w:vAlign w:val="center"/>
          </w:tcPr>
          <w:p w14:paraId="1689AA55" w14:textId="77777777" w:rsidR="00AB6490" w:rsidRPr="0047698C" w:rsidRDefault="00AB6490" w:rsidP="00AD29F0">
            <w:pPr>
              <w:jc w:val="right"/>
              <w:rPr>
                <w:rFonts w:ascii="細明體" w:eastAsia="細明體" w:hAnsi="細明體"/>
                <w:noProof/>
                <w:sz w:val="18"/>
                <w:szCs w:val="18"/>
              </w:rPr>
            </w:pPr>
            <w:r w:rsidRPr="00903950">
              <w:rPr>
                <w:rFonts w:ascii="細明體" w:eastAsia="細明體" w:hAnsi="細明體"/>
                <w:b/>
                <w:noProof/>
                <w:sz w:val="18"/>
                <w:szCs w:val="18"/>
              </w:rPr>
              <w:t>286,682,900</w:t>
            </w:r>
          </w:p>
        </w:tc>
        <w:tc>
          <w:tcPr>
            <w:tcW w:w="1038" w:type="dxa"/>
            <w:gridSpan w:val="2"/>
            <w:tcBorders>
              <w:top w:val="nil"/>
              <w:bottom w:val="nil"/>
              <w:right w:val="nil"/>
            </w:tcBorders>
            <w:vAlign w:val="center"/>
          </w:tcPr>
          <w:p w14:paraId="3A58410B" w14:textId="77777777" w:rsidR="00AB6490" w:rsidRPr="0051778A" w:rsidRDefault="00AB6490" w:rsidP="00AD29F0">
            <w:pPr>
              <w:jc w:val="right"/>
              <w:rPr>
                <w:rFonts w:ascii="細明體" w:eastAsia="細明體" w:hAnsi="細明體"/>
                <w:kern w:val="0"/>
                <w:sz w:val="18"/>
                <w:szCs w:val="18"/>
              </w:rPr>
            </w:pPr>
            <w:r w:rsidRPr="0051778A">
              <w:rPr>
                <w:rFonts w:ascii="細明體" w:eastAsia="細明體" w:hAnsi="細明體"/>
                <w:b/>
                <w:kern w:val="0"/>
                <w:sz w:val="18"/>
                <w:szCs w:val="18"/>
              </w:rPr>
              <w:t>14.85</w:t>
            </w:r>
          </w:p>
        </w:tc>
      </w:tr>
      <w:tr w:rsidR="00AB6490" w:rsidRPr="00312173" w14:paraId="2E86804B" w14:textId="77777777" w:rsidTr="00517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090F57E6" w14:textId="77777777" w:rsidR="00AB6490" w:rsidRPr="00312173" w:rsidRDefault="00AB6490" w:rsidP="00AD29F0">
            <w:pPr>
              <w:ind w:leftChars="100" w:left="240"/>
              <w:rPr>
                <w:rFonts w:ascii="標楷體" w:eastAsia="標楷體" w:hAnsi="標楷體"/>
                <w:kern w:val="0"/>
                <w:sz w:val="20"/>
              </w:rPr>
            </w:pPr>
            <w:r w:rsidRPr="00312173">
              <w:rPr>
                <w:rFonts w:ascii="標楷體" w:eastAsia="標楷體" w:hAnsi="標楷體"/>
                <w:kern w:val="0"/>
                <w:sz w:val="20"/>
              </w:rPr>
              <w:t>租金及權利金收入</w:t>
            </w:r>
          </w:p>
        </w:tc>
        <w:tc>
          <w:tcPr>
            <w:tcW w:w="1399" w:type="dxa"/>
            <w:gridSpan w:val="2"/>
            <w:tcBorders>
              <w:top w:val="nil"/>
              <w:bottom w:val="nil"/>
            </w:tcBorders>
            <w:vAlign w:val="center"/>
          </w:tcPr>
          <w:p w14:paraId="2CABB71F" w14:textId="77777777" w:rsidR="00AB6490" w:rsidRPr="0047698C" w:rsidRDefault="00AB6490" w:rsidP="00AD29F0">
            <w:pPr>
              <w:jc w:val="right"/>
              <w:rPr>
                <w:rFonts w:ascii="細明體" w:eastAsia="細明體" w:hAnsi="細明體"/>
                <w:sz w:val="18"/>
                <w:szCs w:val="18"/>
              </w:rPr>
            </w:pPr>
            <w:r w:rsidRPr="00903950">
              <w:rPr>
                <w:rFonts w:ascii="細明體" w:eastAsia="細明體" w:hAnsi="細明體"/>
                <w:sz w:val="18"/>
                <w:szCs w:val="18"/>
              </w:rPr>
              <w:t>1,872,911,000</w:t>
            </w:r>
          </w:p>
        </w:tc>
        <w:tc>
          <w:tcPr>
            <w:tcW w:w="1359" w:type="dxa"/>
            <w:gridSpan w:val="2"/>
            <w:tcBorders>
              <w:top w:val="nil"/>
              <w:bottom w:val="nil"/>
            </w:tcBorders>
            <w:vAlign w:val="center"/>
          </w:tcPr>
          <w:p w14:paraId="529CEC50" w14:textId="77777777" w:rsidR="00AB6490" w:rsidRPr="0047698C" w:rsidRDefault="00AB6490" w:rsidP="00AD29F0">
            <w:pPr>
              <w:jc w:val="right"/>
              <w:rPr>
                <w:rFonts w:ascii="細明體" w:eastAsia="細明體" w:hAnsi="細明體"/>
                <w:sz w:val="18"/>
                <w:szCs w:val="18"/>
              </w:rPr>
            </w:pPr>
            <w:r w:rsidRPr="00903950">
              <w:rPr>
                <w:rFonts w:ascii="細明體" w:eastAsia="細明體" w:hAnsi="細明體"/>
                <w:sz w:val="18"/>
                <w:szCs w:val="18"/>
              </w:rPr>
              <w:t>1,866,559,723</w:t>
            </w:r>
          </w:p>
        </w:tc>
        <w:tc>
          <w:tcPr>
            <w:tcW w:w="1051" w:type="dxa"/>
            <w:tcBorders>
              <w:top w:val="nil"/>
              <w:bottom w:val="nil"/>
            </w:tcBorders>
            <w:vAlign w:val="center"/>
          </w:tcPr>
          <w:p w14:paraId="6922A0E9" w14:textId="77777777" w:rsidR="00AB6490" w:rsidRPr="0047698C" w:rsidRDefault="00AB6490" w:rsidP="00AD29F0">
            <w:pPr>
              <w:jc w:val="right"/>
              <w:rPr>
                <w:rFonts w:ascii="細明體" w:eastAsia="細明體" w:hAnsi="細明體"/>
                <w:sz w:val="18"/>
                <w:szCs w:val="18"/>
              </w:rPr>
            </w:pPr>
            <w:r w:rsidRPr="00903950">
              <w:rPr>
                <w:rFonts w:ascii="細明體" w:eastAsia="細明體" w:hAnsi="細明體"/>
                <w:sz w:val="18"/>
                <w:szCs w:val="18"/>
              </w:rPr>
              <w:t>－</w:t>
            </w:r>
          </w:p>
        </w:tc>
        <w:tc>
          <w:tcPr>
            <w:tcW w:w="1418" w:type="dxa"/>
            <w:tcBorders>
              <w:top w:val="nil"/>
              <w:bottom w:val="nil"/>
            </w:tcBorders>
            <w:vAlign w:val="center"/>
          </w:tcPr>
          <w:p w14:paraId="70840167" w14:textId="77777777" w:rsidR="00AB6490" w:rsidRPr="0047698C" w:rsidRDefault="00AB6490" w:rsidP="00AD29F0">
            <w:pPr>
              <w:jc w:val="right"/>
              <w:rPr>
                <w:rFonts w:ascii="細明體" w:eastAsia="細明體" w:hAnsi="細明體"/>
                <w:sz w:val="18"/>
                <w:szCs w:val="18"/>
              </w:rPr>
            </w:pPr>
            <w:r w:rsidRPr="00903950">
              <w:rPr>
                <w:rFonts w:ascii="細明體" w:eastAsia="細明體" w:hAnsi="細明體"/>
                <w:sz w:val="18"/>
                <w:szCs w:val="18"/>
              </w:rPr>
              <w:t>1,866,559,723</w:t>
            </w:r>
          </w:p>
        </w:tc>
        <w:tc>
          <w:tcPr>
            <w:tcW w:w="1276" w:type="dxa"/>
            <w:tcBorders>
              <w:top w:val="nil"/>
              <w:bottom w:val="nil"/>
            </w:tcBorders>
            <w:vAlign w:val="center"/>
          </w:tcPr>
          <w:p w14:paraId="1336C8CD" w14:textId="77777777" w:rsidR="00AB6490" w:rsidRPr="0047698C" w:rsidRDefault="00AB6490" w:rsidP="00AD29F0">
            <w:pPr>
              <w:jc w:val="right"/>
              <w:rPr>
                <w:rFonts w:ascii="細明體" w:eastAsia="細明體" w:hAnsi="細明體"/>
                <w:noProof/>
                <w:sz w:val="18"/>
                <w:szCs w:val="18"/>
              </w:rPr>
            </w:pPr>
            <w:r w:rsidRPr="00903950">
              <w:rPr>
                <w:rFonts w:ascii="細明體" w:eastAsia="細明體" w:hAnsi="細明體"/>
                <w:noProof/>
                <w:sz w:val="18"/>
                <w:szCs w:val="18"/>
              </w:rPr>
              <w:t>- 6,351,277</w:t>
            </w:r>
          </w:p>
        </w:tc>
        <w:tc>
          <w:tcPr>
            <w:tcW w:w="1038" w:type="dxa"/>
            <w:gridSpan w:val="2"/>
            <w:tcBorders>
              <w:top w:val="nil"/>
              <w:bottom w:val="nil"/>
              <w:right w:val="nil"/>
            </w:tcBorders>
            <w:vAlign w:val="center"/>
          </w:tcPr>
          <w:p w14:paraId="37C22808" w14:textId="77777777" w:rsidR="00AB6490" w:rsidRPr="0051778A" w:rsidRDefault="00AB6490" w:rsidP="00AD29F0">
            <w:pPr>
              <w:jc w:val="right"/>
              <w:rPr>
                <w:rFonts w:ascii="細明體" w:eastAsia="細明體" w:hAnsi="細明體"/>
                <w:kern w:val="0"/>
                <w:sz w:val="18"/>
                <w:szCs w:val="18"/>
              </w:rPr>
            </w:pPr>
            <w:r w:rsidRPr="0051778A">
              <w:rPr>
                <w:rFonts w:ascii="細明體" w:eastAsia="細明體" w:hAnsi="細明體"/>
                <w:kern w:val="0"/>
                <w:sz w:val="18"/>
                <w:szCs w:val="18"/>
              </w:rPr>
              <w:t>- 0.34</w:t>
            </w:r>
          </w:p>
        </w:tc>
      </w:tr>
      <w:tr w:rsidR="00AB6490" w:rsidRPr="00312173" w14:paraId="211E0A25" w14:textId="77777777" w:rsidTr="00517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78F4785D" w14:textId="77777777" w:rsidR="00AB6490" w:rsidRPr="00312173" w:rsidRDefault="00AB6490" w:rsidP="00AD29F0">
            <w:pPr>
              <w:ind w:leftChars="100" w:left="240"/>
              <w:rPr>
                <w:rFonts w:ascii="標楷體" w:eastAsia="標楷體" w:hAnsi="標楷體"/>
                <w:kern w:val="0"/>
                <w:sz w:val="20"/>
              </w:rPr>
            </w:pPr>
            <w:r>
              <w:rPr>
                <w:rFonts w:ascii="標楷體" w:eastAsia="標楷體" w:hAnsi="標楷體" w:hint="eastAsia"/>
                <w:kern w:val="0"/>
                <w:sz w:val="20"/>
              </w:rPr>
              <w:t>投融資業務收入</w:t>
            </w:r>
          </w:p>
        </w:tc>
        <w:tc>
          <w:tcPr>
            <w:tcW w:w="1399" w:type="dxa"/>
            <w:gridSpan w:val="2"/>
            <w:tcBorders>
              <w:top w:val="nil"/>
              <w:bottom w:val="nil"/>
            </w:tcBorders>
            <w:vAlign w:val="center"/>
          </w:tcPr>
          <w:p w14:paraId="55BA6DB0" w14:textId="77777777" w:rsidR="00AB6490" w:rsidRPr="0047698C" w:rsidRDefault="00AB6490" w:rsidP="00AD29F0">
            <w:pPr>
              <w:jc w:val="right"/>
              <w:rPr>
                <w:rFonts w:ascii="細明體" w:eastAsia="細明體" w:hAnsi="細明體"/>
                <w:sz w:val="18"/>
                <w:szCs w:val="18"/>
              </w:rPr>
            </w:pPr>
            <w:r w:rsidRPr="00903950">
              <w:rPr>
                <w:rFonts w:ascii="細明體" w:eastAsia="細明體" w:hAnsi="細明體"/>
                <w:sz w:val="18"/>
                <w:szCs w:val="18"/>
              </w:rPr>
              <w:t>－</w:t>
            </w:r>
          </w:p>
        </w:tc>
        <w:tc>
          <w:tcPr>
            <w:tcW w:w="1359" w:type="dxa"/>
            <w:gridSpan w:val="2"/>
            <w:tcBorders>
              <w:top w:val="nil"/>
              <w:bottom w:val="nil"/>
            </w:tcBorders>
            <w:vAlign w:val="center"/>
          </w:tcPr>
          <w:p w14:paraId="6C0ED3F9" w14:textId="77777777" w:rsidR="00AB6490" w:rsidRPr="0047698C" w:rsidRDefault="00AB6490" w:rsidP="00AD29F0">
            <w:pPr>
              <w:jc w:val="right"/>
              <w:rPr>
                <w:rFonts w:ascii="細明體" w:eastAsia="細明體" w:hAnsi="細明體"/>
                <w:sz w:val="18"/>
                <w:szCs w:val="18"/>
              </w:rPr>
            </w:pPr>
            <w:r w:rsidRPr="00903950">
              <w:rPr>
                <w:rFonts w:ascii="細明體" w:eastAsia="細明體" w:hAnsi="細明體"/>
                <w:sz w:val="18"/>
                <w:szCs w:val="18"/>
              </w:rPr>
              <w:t>235,392,000</w:t>
            </w:r>
          </w:p>
        </w:tc>
        <w:tc>
          <w:tcPr>
            <w:tcW w:w="1051" w:type="dxa"/>
            <w:tcBorders>
              <w:top w:val="nil"/>
              <w:bottom w:val="nil"/>
            </w:tcBorders>
            <w:vAlign w:val="center"/>
          </w:tcPr>
          <w:p w14:paraId="0FE6EBE6" w14:textId="77777777" w:rsidR="00AB6490" w:rsidRPr="0047698C" w:rsidRDefault="00AB6490" w:rsidP="00AD29F0">
            <w:pPr>
              <w:jc w:val="right"/>
              <w:rPr>
                <w:rFonts w:ascii="細明體" w:eastAsia="細明體" w:hAnsi="細明體"/>
                <w:sz w:val="18"/>
                <w:szCs w:val="18"/>
              </w:rPr>
            </w:pPr>
            <w:r w:rsidRPr="00903950">
              <w:rPr>
                <w:rFonts w:ascii="細明體" w:eastAsia="細明體" w:hAnsi="細明體"/>
                <w:sz w:val="18"/>
                <w:szCs w:val="18"/>
              </w:rPr>
              <w:t>－</w:t>
            </w:r>
          </w:p>
        </w:tc>
        <w:tc>
          <w:tcPr>
            <w:tcW w:w="1418" w:type="dxa"/>
            <w:tcBorders>
              <w:top w:val="nil"/>
              <w:bottom w:val="nil"/>
            </w:tcBorders>
            <w:vAlign w:val="center"/>
          </w:tcPr>
          <w:p w14:paraId="28F49486" w14:textId="77777777" w:rsidR="00AB6490" w:rsidRPr="0047698C" w:rsidRDefault="00AB6490" w:rsidP="00AD29F0">
            <w:pPr>
              <w:jc w:val="right"/>
              <w:rPr>
                <w:rFonts w:ascii="細明體" w:eastAsia="細明體" w:hAnsi="細明體"/>
                <w:sz w:val="18"/>
                <w:szCs w:val="18"/>
              </w:rPr>
            </w:pPr>
            <w:r w:rsidRPr="00903950">
              <w:rPr>
                <w:rFonts w:ascii="細明體" w:eastAsia="細明體" w:hAnsi="細明體"/>
                <w:sz w:val="18"/>
                <w:szCs w:val="18"/>
              </w:rPr>
              <w:t>235,392,000</w:t>
            </w:r>
          </w:p>
        </w:tc>
        <w:tc>
          <w:tcPr>
            <w:tcW w:w="1276" w:type="dxa"/>
            <w:tcBorders>
              <w:top w:val="nil"/>
              <w:bottom w:val="nil"/>
            </w:tcBorders>
            <w:vAlign w:val="center"/>
          </w:tcPr>
          <w:p w14:paraId="49F29479" w14:textId="77777777" w:rsidR="00AB6490" w:rsidRPr="0047698C" w:rsidRDefault="00AB6490" w:rsidP="00AD29F0">
            <w:pPr>
              <w:jc w:val="right"/>
              <w:rPr>
                <w:rFonts w:ascii="細明體" w:eastAsia="細明體" w:hAnsi="細明體"/>
                <w:noProof/>
                <w:sz w:val="18"/>
                <w:szCs w:val="18"/>
              </w:rPr>
            </w:pPr>
            <w:r w:rsidRPr="00903950">
              <w:rPr>
                <w:rFonts w:ascii="細明體" w:eastAsia="細明體" w:hAnsi="細明體"/>
                <w:noProof/>
                <w:sz w:val="18"/>
                <w:szCs w:val="18"/>
              </w:rPr>
              <w:t>235,392,000</w:t>
            </w:r>
          </w:p>
        </w:tc>
        <w:tc>
          <w:tcPr>
            <w:tcW w:w="1038" w:type="dxa"/>
            <w:gridSpan w:val="2"/>
            <w:tcBorders>
              <w:top w:val="nil"/>
              <w:bottom w:val="nil"/>
              <w:right w:val="nil"/>
            </w:tcBorders>
            <w:vAlign w:val="center"/>
          </w:tcPr>
          <w:p w14:paraId="7A36BDD8" w14:textId="77777777" w:rsidR="00AB6490" w:rsidRPr="0051778A" w:rsidRDefault="00AB6490" w:rsidP="00AD29F0">
            <w:pPr>
              <w:jc w:val="right"/>
              <w:rPr>
                <w:rFonts w:ascii="細明體" w:eastAsia="細明體" w:hAnsi="細明體"/>
                <w:kern w:val="0"/>
                <w:sz w:val="18"/>
                <w:szCs w:val="18"/>
              </w:rPr>
            </w:pPr>
            <w:r w:rsidRPr="0051778A">
              <w:rPr>
                <w:rFonts w:ascii="細明體" w:eastAsia="細明體" w:hAnsi="細明體"/>
                <w:kern w:val="0"/>
                <w:sz w:val="18"/>
                <w:szCs w:val="18"/>
              </w:rPr>
              <w:t>--</w:t>
            </w:r>
          </w:p>
        </w:tc>
      </w:tr>
      <w:tr w:rsidR="00AB6490" w:rsidRPr="00312173" w14:paraId="3B2C56ED" w14:textId="77777777" w:rsidTr="00517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1877FEE4" w14:textId="77777777" w:rsidR="00AB6490" w:rsidRPr="00312173" w:rsidRDefault="00AB6490" w:rsidP="00AD29F0">
            <w:pPr>
              <w:ind w:leftChars="100" w:left="240"/>
              <w:rPr>
                <w:rFonts w:ascii="標楷體" w:eastAsia="標楷體" w:hAnsi="標楷體"/>
                <w:kern w:val="0"/>
                <w:sz w:val="20"/>
              </w:rPr>
            </w:pPr>
            <w:r w:rsidRPr="00312173">
              <w:rPr>
                <w:rFonts w:ascii="標楷體" w:eastAsia="標楷體" w:hAnsi="標楷體"/>
                <w:kern w:val="0"/>
                <w:sz w:val="20"/>
              </w:rPr>
              <w:t>其他業務收入</w:t>
            </w:r>
          </w:p>
        </w:tc>
        <w:tc>
          <w:tcPr>
            <w:tcW w:w="1399" w:type="dxa"/>
            <w:gridSpan w:val="2"/>
            <w:tcBorders>
              <w:top w:val="nil"/>
              <w:bottom w:val="nil"/>
            </w:tcBorders>
            <w:vAlign w:val="center"/>
          </w:tcPr>
          <w:p w14:paraId="4E7A3550" w14:textId="77777777" w:rsidR="00AB6490" w:rsidRPr="0047698C" w:rsidRDefault="00AB6490" w:rsidP="00AD29F0">
            <w:pPr>
              <w:jc w:val="right"/>
              <w:rPr>
                <w:rFonts w:ascii="細明體" w:eastAsia="細明體" w:hAnsi="細明體"/>
                <w:sz w:val="18"/>
                <w:szCs w:val="18"/>
              </w:rPr>
            </w:pPr>
            <w:r w:rsidRPr="00903950">
              <w:rPr>
                <w:rFonts w:ascii="細明體" w:eastAsia="細明體" w:hAnsi="細明體"/>
                <w:sz w:val="18"/>
                <w:szCs w:val="18"/>
              </w:rPr>
              <w:t>58,140,000</w:t>
            </w:r>
          </w:p>
        </w:tc>
        <w:tc>
          <w:tcPr>
            <w:tcW w:w="1359" w:type="dxa"/>
            <w:gridSpan w:val="2"/>
            <w:tcBorders>
              <w:top w:val="nil"/>
              <w:bottom w:val="nil"/>
            </w:tcBorders>
            <w:vAlign w:val="center"/>
          </w:tcPr>
          <w:p w14:paraId="415C18A7" w14:textId="77777777" w:rsidR="00AB6490" w:rsidRPr="0047698C" w:rsidRDefault="00AB6490" w:rsidP="00AD29F0">
            <w:pPr>
              <w:jc w:val="right"/>
              <w:rPr>
                <w:rFonts w:ascii="細明體" w:eastAsia="細明體" w:hAnsi="細明體"/>
                <w:sz w:val="18"/>
                <w:szCs w:val="18"/>
              </w:rPr>
            </w:pPr>
            <w:r w:rsidRPr="00903950">
              <w:rPr>
                <w:rFonts w:ascii="細明體" w:eastAsia="細明體" w:hAnsi="細明體"/>
                <w:sz w:val="18"/>
                <w:szCs w:val="18"/>
              </w:rPr>
              <w:t>115,782,177</w:t>
            </w:r>
          </w:p>
        </w:tc>
        <w:tc>
          <w:tcPr>
            <w:tcW w:w="1051" w:type="dxa"/>
            <w:tcBorders>
              <w:top w:val="nil"/>
              <w:bottom w:val="nil"/>
            </w:tcBorders>
            <w:vAlign w:val="center"/>
          </w:tcPr>
          <w:p w14:paraId="052A894D" w14:textId="77777777" w:rsidR="00AB6490" w:rsidRPr="0047698C" w:rsidRDefault="00AB6490" w:rsidP="00AD29F0">
            <w:pPr>
              <w:jc w:val="right"/>
              <w:rPr>
                <w:rFonts w:ascii="細明體" w:eastAsia="細明體" w:hAnsi="細明體"/>
                <w:sz w:val="18"/>
                <w:szCs w:val="18"/>
              </w:rPr>
            </w:pPr>
            <w:r w:rsidRPr="00903950">
              <w:rPr>
                <w:rFonts w:ascii="細明體" w:eastAsia="細明體" w:hAnsi="細明體"/>
                <w:sz w:val="18"/>
                <w:szCs w:val="18"/>
              </w:rPr>
              <w:t>－</w:t>
            </w:r>
          </w:p>
        </w:tc>
        <w:tc>
          <w:tcPr>
            <w:tcW w:w="1418" w:type="dxa"/>
            <w:tcBorders>
              <w:top w:val="nil"/>
              <w:bottom w:val="nil"/>
            </w:tcBorders>
            <w:vAlign w:val="center"/>
          </w:tcPr>
          <w:p w14:paraId="4BE1FF27" w14:textId="77777777" w:rsidR="00AB6490" w:rsidRPr="0047698C" w:rsidRDefault="00AB6490" w:rsidP="00AD29F0">
            <w:pPr>
              <w:jc w:val="right"/>
              <w:rPr>
                <w:rFonts w:ascii="細明體" w:eastAsia="細明體" w:hAnsi="細明體"/>
                <w:sz w:val="18"/>
                <w:szCs w:val="18"/>
              </w:rPr>
            </w:pPr>
            <w:r w:rsidRPr="00903950">
              <w:rPr>
                <w:rFonts w:ascii="細明體" w:eastAsia="細明體" w:hAnsi="細明體"/>
                <w:sz w:val="18"/>
                <w:szCs w:val="18"/>
              </w:rPr>
              <w:t>115,782,177</w:t>
            </w:r>
          </w:p>
        </w:tc>
        <w:tc>
          <w:tcPr>
            <w:tcW w:w="1276" w:type="dxa"/>
            <w:tcBorders>
              <w:top w:val="nil"/>
              <w:bottom w:val="nil"/>
            </w:tcBorders>
            <w:vAlign w:val="center"/>
          </w:tcPr>
          <w:p w14:paraId="38064D24" w14:textId="77777777" w:rsidR="00AB6490" w:rsidRPr="0047698C" w:rsidRDefault="00AB6490" w:rsidP="00AD29F0">
            <w:pPr>
              <w:jc w:val="right"/>
              <w:rPr>
                <w:rFonts w:ascii="細明體" w:eastAsia="細明體" w:hAnsi="細明體"/>
                <w:noProof/>
                <w:sz w:val="18"/>
                <w:szCs w:val="18"/>
              </w:rPr>
            </w:pPr>
            <w:r w:rsidRPr="00903950">
              <w:rPr>
                <w:rFonts w:ascii="細明體" w:eastAsia="細明體" w:hAnsi="細明體"/>
                <w:noProof/>
                <w:sz w:val="18"/>
                <w:szCs w:val="18"/>
              </w:rPr>
              <w:t>57,642,177</w:t>
            </w:r>
          </w:p>
        </w:tc>
        <w:tc>
          <w:tcPr>
            <w:tcW w:w="1038" w:type="dxa"/>
            <w:gridSpan w:val="2"/>
            <w:tcBorders>
              <w:top w:val="nil"/>
              <w:bottom w:val="nil"/>
              <w:right w:val="nil"/>
            </w:tcBorders>
            <w:vAlign w:val="center"/>
          </w:tcPr>
          <w:p w14:paraId="64CA2CFA" w14:textId="77777777" w:rsidR="00AB6490" w:rsidRPr="0051778A" w:rsidRDefault="00AB6490" w:rsidP="00AD29F0">
            <w:pPr>
              <w:jc w:val="right"/>
              <w:rPr>
                <w:rFonts w:ascii="細明體" w:eastAsia="細明體" w:hAnsi="細明體"/>
                <w:kern w:val="0"/>
                <w:sz w:val="18"/>
                <w:szCs w:val="18"/>
              </w:rPr>
            </w:pPr>
            <w:r w:rsidRPr="0051778A">
              <w:rPr>
                <w:rFonts w:ascii="細明體" w:eastAsia="細明體" w:hAnsi="細明體"/>
                <w:kern w:val="0"/>
                <w:sz w:val="18"/>
                <w:szCs w:val="18"/>
              </w:rPr>
              <w:t>99.14</w:t>
            </w:r>
          </w:p>
        </w:tc>
      </w:tr>
      <w:tr w:rsidR="00AB6490" w:rsidRPr="00312173" w14:paraId="24E3CB35" w14:textId="77777777" w:rsidTr="00517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2F0F8F5A" w14:textId="77777777" w:rsidR="00AB6490" w:rsidRPr="00312173" w:rsidRDefault="00AB6490" w:rsidP="00AD29F0">
            <w:pPr>
              <w:rPr>
                <w:rFonts w:ascii="標楷體" w:eastAsia="標楷體" w:hAnsi="標楷體"/>
                <w:kern w:val="0"/>
                <w:sz w:val="20"/>
              </w:rPr>
            </w:pPr>
            <w:r w:rsidRPr="00312173">
              <w:rPr>
                <w:rFonts w:ascii="標楷體" w:eastAsia="標楷體" w:hAnsi="標楷體"/>
                <w:b/>
                <w:kern w:val="0"/>
                <w:sz w:val="20"/>
              </w:rPr>
              <w:t>業務成本與費用</w:t>
            </w:r>
          </w:p>
        </w:tc>
        <w:tc>
          <w:tcPr>
            <w:tcW w:w="1399" w:type="dxa"/>
            <w:gridSpan w:val="2"/>
            <w:tcBorders>
              <w:top w:val="nil"/>
              <w:bottom w:val="nil"/>
            </w:tcBorders>
            <w:vAlign w:val="center"/>
          </w:tcPr>
          <w:p w14:paraId="02FB2D97" w14:textId="77777777" w:rsidR="00AB6490" w:rsidRPr="0047698C" w:rsidRDefault="00AB6490" w:rsidP="00AD29F0">
            <w:pPr>
              <w:jc w:val="right"/>
              <w:rPr>
                <w:rFonts w:ascii="細明體" w:eastAsia="細明體" w:hAnsi="細明體"/>
                <w:sz w:val="18"/>
                <w:szCs w:val="18"/>
              </w:rPr>
            </w:pPr>
            <w:r w:rsidRPr="00903950">
              <w:rPr>
                <w:rFonts w:ascii="細明體" w:eastAsia="細明體" w:hAnsi="細明體"/>
                <w:b/>
                <w:sz w:val="18"/>
                <w:szCs w:val="18"/>
              </w:rPr>
              <w:t>350,082,000</w:t>
            </w:r>
          </w:p>
        </w:tc>
        <w:tc>
          <w:tcPr>
            <w:tcW w:w="1359" w:type="dxa"/>
            <w:gridSpan w:val="2"/>
            <w:tcBorders>
              <w:top w:val="nil"/>
              <w:bottom w:val="nil"/>
            </w:tcBorders>
            <w:vAlign w:val="center"/>
          </w:tcPr>
          <w:p w14:paraId="7910AEAD" w14:textId="77777777" w:rsidR="00AB6490" w:rsidRPr="0047698C" w:rsidRDefault="00AB6490" w:rsidP="00AD29F0">
            <w:pPr>
              <w:jc w:val="right"/>
              <w:rPr>
                <w:rFonts w:ascii="細明體" w:eastAsia="細明體" w:hAnsi="細明體"/>
                <w:sz w:val="18"/>
                <w:szCs w:val="18"/>
              </w:rPr>
            </w:pPr>
            <w:r w:rsidRPr="00903950">
              <w:rPr>
                <w:rFonts w:ascii="細明體" w:eastAsia="細明體" w:hAnsi="細明體"/>
                <w:b/>
                <w:sz w:val="18"/>
                <w:szCs w:val="18"/>
              </w:rPr>
              <w:t>554,896,659</w:t>
            </w:r>
          </w:p>
        </w:tc>
        <w:tc>
          <w:tcPr>
            <w:tcW w:w="1051" w:type="dxa"/>
            <w:tcBorders>
              <w:top w:val="nil"/>
              <w:bottom w:val="nil"/>
            </w:tcBorders>
            <w:vAlign w:val="center"/>
          </w:tcPr>
          <w:p w14:paraId="100A253A" w14:textId="77777777" w:rsidR="00AB6490" w:rsidRPr="0047698C" w:rsidRDefault="00AB6490" w:rsidP="00AD29F0">
            <w:pPr>
              <w:jc w:val="right"/>
              <w:rPr>
                <w:rFonts w:ascii="細明體" w:eastAsia="細明體" w:hAnsi="細明體"/>
                <w:sz w:val="18"/>
                <w:szCs w:val="18"/>
              </w:rPr>
            </w:pPr>
            <w:r w:rsidRPr="00903950">
              <w:rPr>
                <w:rFonts w:ascii="細明體" w:eastAsia="細明體" w:hAnsi="細明體"/>
                <w:b/>
                <w:sz w:val="18"/>
                <w:szCs w:val="18"/>
              </w:rPr>
              <w:t>－</w:t>
            </w:r>
          </w:p>
        </w:tc>
        <w:tc>
          <w:tcPr>
            <w:tcW w:w="1418" w:type="dxa"/>
            <w:tcBorders>
              <w:top w:val="nil"/>
              <w:bottom w:val="nil"/>
            </w:tcBorders>
            <w:vAlign w:val="center"/>
          </w:tcPr>
          <w:p w14:paraId="7042EEB8" w14:textId="77777777" w:rsidR="00AB6490" w:rsidRPr="0047698C" w:rsidRDefault="00AB6490" w:rsidP="00AD29F0">
            <w:pPr>
              <w:jc w:val="right"/>
              <w:rPr>
                <w:rFonts w:ascii="細明體" w:eastAsia="細明體" w:hAnsi="細明體"/>
                <w:sz w:val="18"/>
                <w:szCs w:val="18"/>
              </w:rPr>
            </w:pPr>
            <w:r w:rsidRPr="00903950">
              <w:rPr>
                <w:rFonts w:ascii="細明體" w:eastAsia="細明體" w:hAnsi="細明體"/>
                <w:b/>
                <w:sz w:val="18"/>
                <w:szCs w:val="18"/>
              </w:rPr>
              <w:t>554,896,659</w:t>
            </w:r>
          </w:p>
        </w:tc>
        <w:tc>
          <w:tcPr>
            <w:tcW w:w="1276" w:type="dxa"/>
            <w:tcBorders>
              <w:top w:val="nil"/>
              <w:bottom w:val="nil"/>
            </w:tcBorders>
            <w:vAlign w:val="center"/>
          </w:tcPr>
          <w:p w14:paraId="52CD0214" w14:textId="77777777" w:rsidR="00AB6490" w:rsidRPr="0047698C" w:rsidRDefault="00AB6490" w:rsidP="00AD29F0">
            <w:pPr>
              <w:jc w:val="right"/>
              <w:rPr>
                <w:rFonts w:ascii="細明體" w:eastAsia="細明體" w:hAnsi="細明體"/>
                <w:noProof/>
                <w:sz w:val="18"/>
                <w:szCs w:val="18"/>
              </w:rPr>
            </w:pPr>
            <w:r w:rsidRPr="00903950">
              <w:rPr>
                <w:rFonts w:ascii="細明體" w:eastAsia="細明體" w:hAnsi="細明體"/>
                <w:b/>
                <w:noProof/>
                <w:sz w:val="18"/>
                <w:szCs w:val="18"/>
              </w:rPr>
              <w:t>204,814,659</w:t>
            </w:r>
          </w:p>
        </w:tc>
        <w:tc>
          <w:tcPr>
            <w:tcW w:w="1038" w:type="dxa"/>
            <w:gridSpan w:val="2"/>
            <w:tcBorders>
              <w:top w:val="nil"/>
              <w:bottom w:val="nil"/>
              <w:right w:val="nil"/>
            </w:tcBorders>
            <w:vAlign w:val="center"/>
          </w:tcPr>
          <w:p w14:paraId="1DD58F36" w14:textId="77777777" w:rsidR="00AB6490" w:rsidRPr="0051778A" w:rsidRDefault="00AB6490" w:rsidP="00AD29F0">
            <w:pPr>
              <w:jc w:val="right"/>
              <w:rPr>
                <w:rFonts w:ascii="細明體" w:eastAsia="細明體" w:hAnsi="細明體"/>
                <w:kern w:val="0"/>
                <w:sz w:val="18"/>
                <w:szCs w:val="18"/>
              </w:rPr>
            </w:pPr>
            <w:r w:rsidRPr="0051778A">
              <w:rPr>
                <w:rFonts w:ascii="細明體" w:eastAsia="細明體" w:hAnsi="細明體"/>
                <w:b/>
                <w:kern w:val="0"/>
                <w:sz w:val="18"/>
                <w:szCs w:val="18"/>
              </w:rPr>
              <w:t>58.50</w:t>
            </w:r>
          </w:p>
        </w:tc>
      </w:tr>
      <w:tr w:rsidR="00AB6490" w:rsidRPr="00312173" w14:paraId="5DC91207" w14:textId="77777777" w:rsidTr="00517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51F779C2" w14:textId="77777777" w:rsidR="00AB6490" w:rsidRPr="00312173" w:rsidRDefault="00AB6490" w:rsidP="00AD29F0">
            <w:pPr>
              <w:ind w:leftChars="100" w:left="240"/>
              <w:rPr>
                <w:rFonts w:ascii="標楷體" w:eastAsia="標楷體" w:hAnsi="標楷體"/>
                <w:kern w:val="0"/>
                <w:sz w:val="20"/>
              </w:rPr>
            </w:pPr>
            <w:r>
              <w:rPr>
                <w:rFonts w:ascii="標楷體" w:eastAsia="標楷體" w:hAnsi="標楷體" w:hint="eastAsia"/>
                <w:kern w:val="0"/>
                <w:sz w:val="20"/>
              </w:rPr>
              <w:t>投融資業務成本</w:t>
            </w:r>
          </w:p>
        </w:tc>
        <w:tc>
          <w:tcPr>
            <w:tcW w:w="1399" w:type="dxa"/>
            <w:gridSpan w:val="2"/>
            <w:tcBorders>
              <w:top w:val="nil"/>
              <w:bottom w:val="nil"/>
            </w:tcBorders>
            <w:vAlign w:val="center"/>
          </w:tcPr>
          <w:p w14:paraId="1E06E896" w14:textId="77777777" w:rsidR="00AB6490" w:rsidRPr="0047698C" w:rsidRDefault="00AB6490" w:rsidP="00AD29F0">
            <w:pPr>
              <w:jc w:val="right"/>
              <w:rPr>
                <w:rFonts w:ascii="細明體" w:eastAsia="細明體" w:hAnsi="細明體"/>
                <w:sz w:val="18"/>
                <w:szCs w:val="18"/>
              </w:rPr>
            </w:pPr>
            <w:r w:rsidRPr="00903950">
              <w:rPr>
                <w:rFonts w:ascii="細明體" w:eastAsia="細明體" w:hAnsi="細明體"/>
                <w:sz w:val="18"/>
                <w:szCs w:val="18"/>
              </w:rPr>
              <w:t>－</w:t>
            </w:r>
          </w:p>
        </w:tc>
        <w:tc>
          <w:tcPr>
            <w:tcW w:w="1359" w:type="dxa"/>
            <w:gridSpan w:val="2"/>
            <w:tcBorders>
              <w:top w:val="nil"/>
              <w:bottom w:val="nil"/>
            </w:tcBorders>
            <w:vAlign w:val="center"/>
          </w:tcPr>
          <w:p w14:paraId="0A15858E" w14:textId="77777777" w:rsidR="00AB6490" w:rsidRPr="0047698C" w:rsidRDefault="00AB6490" w:rsidP="00AD29F0">
            <w:pPr>
              <w:jc w:val="right"/>
              <w:rPr>
                <w:rFonts w:ascii="細明體" w:eastAsia="細明體" w:hAnsi="細明體"/>
                <w:sz w:val="18"/>
                <w:szCs w:val="18"/>
              </w:rPr>
            </w:pPr>
            <w:r w:rsidRPr="00903950">
              <w:rPr>
                <w:rFonts w:ascii="細明體" w:eastAsia="細明體" w:hAnsi="細明體"/>
                <w:sz w:val="18"/>
                <w:szCs w:val="18"/>
              </w:rPr>
              <w:t>223,972,973</w:t>
            </w:r>
          </w:p>
        </w:tc>
        <w:tc>
          <w:tcPr>
            <w:tcW w:w="1051" w:type="dxa"/>
            <w:tcBorders>
              <w:top w:val="nil"/>
              <w:bottom w:val="nil"/>
            </w:tcBorders>
            <w:vAlign w:val="center"/>
          </w:tcPr>
          <w:p w14:paraId="76B161DD" w14:textId="77777777" w:rsidR="00AB6490" w:rsidRPr="0047698C" w:rsidRDefault="00AB6490" w:rsidP="00AD29F0">
            <w:pPr>
              <w:jc w:val="right"/>
              <w:rPr>
                <w:rFonts w:ascii="細明體" w:eastAsia="細明體" w:hAnsi="細明體"/>
                <w:sz w:val="18"/>
                <w:szCs w:val="18"/>
              </w:rPr>
            </w:pPr>
            <w:r w:rsidRPr="00903950">
              <w:rPr>
                <w:rFonts w:ascii="細明體" w:eastAsia="細明體" w:hAnsi="細明體"/>
                <w:sz w:val="18"/>
                <w:szCs w:val="18"/>
              </w:rPr>
              <w:t>－</w:t>
            </w:r>
          </w:p>
        </w:tc>
        <w:tc>
          <w:tcPr>
            <w:tcW w:w="1418" w:type="dxa"/>
            <w:tcBorders>
              <w:top w:val="nil"/>
              <w:bottom w:val="nil"/>
            </w:tcBorders>
            <w:vAlign w:val="center"/>
          </w:tcPr>
          <w:p w14:paraId="0E044DDB" w14:textId="77777777" w:rsidR="00AB6490" w:rsidRPr="0047698C" w:rsidRDefault="00AB6490" w:rsidP="00AD29F0">
            <w:pPr>
              <w:jc w:val="right"/>
              <w:rPr>
                <w:rFonts w:ascii="細明體" w:eastAsia="細明體" w:hAnsi="細明體"/>
                <w:sz w:val="18"/>
                <w:szCs w:val="18"/>
              </w:rPr>
            </w:pPr>
            <w:r w:rsidRPr="00903950">
              <w:rPr>
                <w:rFonts w:ascii="細明體" w:eastAsia="細明體" w:hAnsi="細明體"/>
                <w:sz w:val="18"/>
                <w:szCs w:val="18"/>
              </w:rPr>
              <w:t>223,972,973</w:t>
            </w:r>
          </w:p>
        </w:tc>
        <w:tc>
          <w:tcPr>
            <w:tcW w:w="1276" w:type="dxa"/>
            <w:tcBorders>
              <w:top w:val="nil"/>
              <w:bottom w:val="nil"/>
            </w:tcBorders>
            <w:vAlign w:val="center"/>
          </w:tcPr>
          <w:p w14:paraId="562B73B1" w14:textId="77777777" w:rsidR="00AB6490" w:rsidRPr="0047698C" w:rsidRDefault="00AB6490" w:rsidP="00AD29F0">
            <w:pPr>
              <w:jc w:val="right"/>
              <w:rPr>
                <w:rFonts w:ascii="細明體" w:eastAsia="細明體" w:hAnsi="細明體"/>
                <w:noProof/>
                <w:sz w:val="18"/>
                <w:szCs w:val="18"/>
              </w:rPr>
            </w:pPr>
            <w:r w:rsidRPr="00903950">
              <w:rPr>
                <w:rFonts w:ascii="細明體" w:eastAsia="細明體" w:hAnsi="細明體"/>
                <w:noProof/>
                <w:sz w:val="18"/>
                <w:szCs w:val="18"/>
              </w:rPr>
              <w:t>223,972,973</w:t>
            </w:r>
          </w:p>
        </w:tc>
        <w:tc>
          <w:tcPr>
            <w:tcW w:w="1038" w:type="dxa"/>
            <w:gridSpan w:val="2"/>
            <w:tcBorders>
              <w:top w:val="nil"/>
              <w:bottom w:val="nil"/>
              <w:right w:val="nil"/>
            </w:tcBorders>
            <w:vAlign w:val="center"/>
          </w:tcPr>
          <w:p w14:paraId="5C0242C9" w14:textId="77777777" w:rsidR="00AB6490" w:rsidRPr="0051778A" w:rsidRDefault="00AB6490" w:rsidP="00AD29F0">
            <w:pPr>
              <w:jc w:val="right"/>
              <w:rPr>
                <w:rFonts w:ascii="細明體" w:eastAsia="細明體" w:hAnsi="細明體"/>
                <w:kern w:val="0"/>
                <w:sz w:val="18"/>
                <w:szCs w:val="18"/>
              </w:rPr>
            </w:pPr>
            <w:r w:rsidRPr="0051778A">
              <w:rPr>
                <w:rFonts w:ascii="細明體" w:eastAsia="細明體" w:hAnsi="細明體"/>
                <w:kern w:val="0"/>
                <w:sz w:val="18"/>
                <w:szCs w:val="18"/>
              </w:rPr>
              <w:t>--</w:t>
            </w:r>
          </w:p>
        </w:tc>
      </w:tr>
      <w:tr w:rsidR="00AB6490" w:rsidRPr="00312173" w14:paraId="5495F7B0" w14:textId="77777777" w:rsidTr="00517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05C57DCC" w14:textId="77777777" w:rsidR="00AB6490" w:rsidRPr="00312173" w:rsidRDefault="00AB6490" w:rsidP="00AD29F0">
            <w:pPr>
              <w:ind w:leftChars="100" w:left="240"/>
              <w:rPr>
                <w:rFonts w:ascii="標楷體" w:eastAsia="標楷體" w:hAnsi="標楷體"/>
                <w:kern w:val="0"/>
                <w:sz w:val="20"/>
              </w:rPr>
            </w:pPr>
            <w:r w:rsidRPr="00312173">
              <w:rPr>
                <w:rFonts w:ascii="標楷體" w:eastAsia="標楷體" w:hAnsi="標楷體"/>
                <w:kern w:val="0"/>
                <w:sz w:val="20"/>
              </w:rPr>
              <w:t>業務費用</w:t>
            </w:r>
          </w:p>
        </w:tc>
        <w:tc>
          <w:tcPr>
            <w:tcW w:w="1399" w:type="dxa"/>
            <w:gridSpan w:val="2"/>
            <w:tcBorders>
              <w:top w:val="nil"/>
              <w:bottom w:val="nil"/>
            </w:tcBorders>
            <w:vAlign w:val="center"/>
          </w:tcPr>
          <w:p w14:paraId="0477BA21" w14:textId="77777777" w:rsidR="00AB6490" w:rsidRPr="0047698C" w:rsidRDefault="00AB6490" w:rsidP="00AD29F0">
            <w:pPr>
              <w:jc w:val="right"/>
              <w:rPr>
                <w:rFonts w:ascii="細明體" w:eastAsia="細明體" w:hAnsi="細明體"/>
                <w:sz w:val="18"/>
                <w:szCs w:val="18"/>
              </w:rPr>
            </w:pPr>
            <w:r w:rsidRPr="00903950">
              <w:rPr>
                <w:rFonts w:ascii="細明體" w:eastAsia="細明體" w:hAnsi="細明體"/>
                <w:sz w:val="18"/>
                <w:szCs w:val="18"/>
              </w:rPr>
              <w:t>350,062,000</w:t>
            </w:r>
          </w:p>
        </w:tc>
        <w:tc>
          <w:tcPr>
            <w:tcW w:w="1359" w:type="dxa"/>
            <w:gridSpan w:val="2"/>
            <w:tcBorders>
              <w:top w:val="nil"/>
              <w:bottom w:val="nil"/>
            </w:tcBorders>
            <w:vAlign w:val="center"/>
          </w:tcPr>
          <w:p w14:paraId="002C2E41" w14:textId="77777777" w:rsidR="00AB6490" w:rsidRPr="0047698C" w:rsidRDefault="00AB6490" w:rsidP="00AD29F0">
            <w:pPr>
              <w:jc w:val="right"/>
              <w:rPr>
                <w:rFonts w:ascii="細明體" w:eastAsia="細明體" w:hAnsi="細明體"/>
                <w:sz w:val="18"/>
                <w:szCs w:val="18"/>
              </w:rPr>
            </w:pPr>
            <w:r w:rsidRPr="00903950">
              <w:rPr>
                <w:rFonts w:ascii="細明體" w:eastAsia="細明體" w:hAnsi="細明體"/>
                <w:sz w:val="18"/>
                <w:szCs w:val="18"/>
              </w:rPr>
              <w:t>330,917,686</w:t>
            </w:r>
          </w:p>
        </w:tc>
        <w:tc>
          <w:tcPr>
            <w:tcW w:w="1051" w:type="dxa"/>
            <w:tcBorders>
              <w:top w:val="nil"/>
              <w:bottom w:val="nil"/>
            </w:tcBorders>
            <w:vAlign w:val="center"/>
          </w:tcPr>
          <w:p w14:paraId="39F711CF" w14:textId="77777777" w:rsidR="00AB6490" w:rsidRPr="0047698C" w:rsidRDefault="00AB6490" w:rsidP="00AD29F0">
            <w:pPr>
              <w:jc w:val="right"/>
              <w:rPr>
                <w:rFonts w:ascii="細明體" w:eastAsia="細明體" w:hAnsi="細明體"/>
                <w:sz w:val="18"/>
                <w:szCs w:val="18"/>
              </w:rPr>
            </w:pPr>
            <w:r w:rsidRPr="00903950">
              <w:rPr>
                <w:rFonts w:ascii="細明體" w:eastAsia="細明體" w:hAnsi="細明體"/>
                <w:sz w:val="18"/>
                <w:szCs w:val="18"/>
              </w:rPr>
              <w:t>－</w:t>
            </w:r>
          </w:p>
        </w:tc>
        <w:tc>
          <w:tcPr>
            <w:tcW w:w="1418" w:type="dxa"/>
            <w:tcBorders>
              <w:top w:val="nil"/>
              <w:bottom w:val="nil"/>
            </w:tcBorders>
            <w:vAlign w:val="center"/>
          </w:tcPr>
          <w:p w14:paraId="567313C2" w14:textId="77777777" w:rsidR="00AB6490" w:rsidRPr="0047698C" w:rsidRDefault="00AB6490" w:rsidP="00AD29F0">
            <w:pPr>
              <w:jc w:val="right"/>
              <w:rPr>
                <w:rFonts w:ascii="細明體" w:eastAsia="細明體" w:hAnsi="細明體"/>
                <w:sz w:val="18"/>
                <w:szCs w:val="18"/>
              </w:rPr>
            </w:pPr>
            <w:r w:rsidRPr="00903950">
              <w:rPr>
                <w:rFonts w:ascii="細明體" w:eastAsia="細明體" w:hAnsi="細明體"/>
                <w:sz w:val="18"/>
                <w:szCs w:val="18"/>
              </w:rPr>
              <w:t>330,917,686</w:t>
            </w:r>
          </w:p>
        </w:tc>
        <w:tc>
          <w:tcPr>
            <w:tcW w:w="1276" w:type="dxa"/>
            <w:tcBorders>
              <w:top w:val="nil"/>
              <w:bottom w:val="nil"/>
            </w:tcBorders>
            <w:vAlign w:val="center"/>
          </w:tcPr>
          <w:p w14:paraId="17C9CE60" w14:textId="77777777" w:rsidR="00AB6490" w:rsidRPr="0047698C" w:rsidRDefault="00AB6490" w:rsidP="00AD29F0">
            <w:pPr>
              <w:jc w:val="right"/>
              <w:rPr>
                <w:rFonts w:ascii="細明體" w:eastAsia="細明體" w:hAnsi="細明體"/>
                <w:noProof/>
                <w:sz w:val="18"/>
                <w:szCs w:val="18"/>
              </w:rPr>
            </w:pPr>
            <w:r w:rsidRPr="00903950">
              <w:rPr>
                <w:rFonts w:ascii="細明體" w:eastAsia="細明體" w:hAnsi="細明體"/>
                <w:noProof/>
                <w:sz w:val="18"/>
                <w:szCs w:val="18"/>
              </w:rPr>
              <w:t>- 19,144,314</w:t>
            </w:r>
          </w:p>
        </w:tc>
        <w:tc>
          <w:tcPr>
            <w:tcW w:w="1038" w:type="dxa"/>
            <w:gridSpan w:val="2"/>
            <w:tcBorders>
              <w:top w:val="nil"/>
              <w:bottom w:val="nil"/>
              <w:right w:val="nil"/>
            </w:tcBorders>
            <w:vAlign w:val="center"/>
          </w:tcPr>
          <w:p w14:paraId="33FEE4A2" w14:textId="77777777" w:rsidR="00AB6490" w:rsidRPr="0051778A" w:rsidRDefault="00AB6490" w:rsidP="00AD29F0">
            <w:pPr>
              <w:jc w:val="right"/>
              <w:rPr>
                <w:rFonts w:ascii="細明體" w:eastAsia="細明體" w:hAnsi="細明體"/>
                <w:kern w:val="0"/>
                <w:sz w:val="18"/>
                <w:szCs w:val="18"/>
              </w:rPr>
            </w:pPr>
            <w:r w:rsidRPr="0051778A">
              <w:rPr>
                <w:rFonts w:ascii="細明體" w:eastAsia="細明體" w:hAnsi="細明體"/>
                <w:kern w:val="0"/>
                <w:sz w:val="18"/>
                <w:szCs w:val="18"/>
              </w:rPr>
              <w:t>- 5.47</w:t>
            </w:r>
          </w:p>
        </w:tc>
      </w:tr>
      <w:tr w:rsidR="00AB6490" w:rsidRPr="00312173" w14:paraId="75DBE7A7" w14:textId="77777777" w:rsidTr="00517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184BF6CD" w14:textId="77777777" w:rsidR="00AB6490" w:rsidRPr="00312173" w:rsidRDefault="00AB6490" w:rsidP="00AD29F0">
            <w:pPr>
              <w:ind w:leftChars="100" w:left="240"/>
              <w:rPr>
                <w:rFonts w:ascii="標楷體" w:eastAsia="標楷體" w:hAnsi="標楷體"/>
                <w:kern w:val="0"/>
                <w:sz w:val="20"/>
              </w:rPr>
            </w:pPr>
            <w:r w:rsidRPr="00312173">
              <w:rPr>
                <w:rFonts w:ascii="標楷體" w:eastAsia="標楷體" w:hAnsi="標楷體"/>
                <w:kern w:val="0"/>
                <w:sz w:val="20"/>
              </w:rPr>
              <w:t>研究發展及訓練費用</w:t>
            </w:r>
          </w:p>
        </w:tc>
        <w:tc>
          <w:tcPr>
            <w:tcW w:w="1399" w:type="dxa"/>
            <w:gridSpan w:val="2"/>
            <w:tcBorders>
              <w:top w:val="nil"/>
              <w:bottom w:val="nil"/>
            </w:tcBorders>
            <w:vAlign w:val="center"/>
          </w:tcPr>
          <w:p w14:paraId="3547E479" w14:textId="77777777" w:rsidR="00AB6490" w:rsidRPr="0047698C" w:rsidRDefault="00AB6490" w:rsidP="00AD29F0">
            <w:pPr>
              <w:jc w:val="right"/>
              <w:rPr>
                <w:rFonts w:ascii="細明體" w:eastAsia="細明體" w:hAnsi="細明體"/>
                <w:sz w:val="18"/>
                <w:szCs w:val="18"/>
              </w:rPr>
            </w:pPr>
            <w:r w:rsidRPr="00903950">
              <w:rPr>
                <w:rFonts w:ascii="細明體" w:eastAsia="細明體" w:hAnsi="細明體"/>
                <w:sz w:val="18"/>
                <w:szCs w:val="18"/>
              </w:rPr>
              <w:t>20,000</w:t>
            </w:r>
          </w:p>
        </w:tc>
        <w:tc>
          <w:tcPr>
            <w:tcW w:w="1359" w:type="dxa"/>
            <w:gridSpan w:val="2"/>
            <w:tcBorders>
              <w:top w:val="nil"/>
              <w:bottom w:val="nil"/>
            </w:tcBorders>
            <w:vAlign w:val="center"/>
          </w:tcPr>
          <w:p w14:paraId="2214D32C" w14:textId="77777777" w:rsidR="00AB6490" w:rsidRPr="0047698C" w:rsidRDefault="00AB6490" w:rsidP="00AD29F0">
            <w:pPr>
              <w:jc w:val="right"/>
              <w:rPr>
                <w:rFonts w:ascii="細明體" w:eastAsia="細明體" w:hAnsi="細明體"/>
                <w:sz w:val="18"/>
                <w:szCs w:val="18"/>
              </w:rPr>
            </w:pPr>
            <w:r w:rsidRPr="00903950">
              <w:rPr>
                <w:rFonts w:ascii="細明體" w:eastAsia="細明體" w:hAnsi="細明體"/>
                <w:sz w:val="18"/>
                <w:szCs w:val="18"/>
              </w:rPr>
              <w:t>6,000</w:t>
            </w:r>
          </w:p>
        </w:tc>
        <w:tc>
          <w:tcPr>
            <w:tcW w:w="1051" w:type="dxa"/>
            <w:tcBorders>
              <w:top w:val="nil"/>
              <w:bottom w:val="nil"/>
            </w:tcBorders>
            <w:vAlign w:val="center"/>
          </w:tcPr>
          <w:p w14:paraId="13F5F0F7" w14:textId="77777777" w:rsidR="00AB6490" w:rsidRPr="0047698C" w:rsidRDefault="00AB6490" w:rsidP="00AD29F0">
            <w:pPr>
              <w:jc w:val="right"/>
              <w:rPr>
                <w:rFonts w:ascii="細明體" w:eastAsia="細明體" w:hAnsi="細明體"/>
                <w:sz w:val="18"/>
                <w:szCs w:val="18"/>
              </w:rPr>
            </w:pPr>
            <w:r w:rsidRPr="00903950">
              <w:rPr>
                <w:rFonts w:ascii="細明體" w:eastAsia="細明體" w:hAnsi="細明體"/>
                <w:sz w:val="18"/>
                <w:szCs w:val="18"/>
              </w:rPr>
              <w:t>－</w:t>
            </w:r>
          </w:p>
        </w:tc>
        <w:tc>
          <w:tcPr>
            <w:tcW w:w="1418" w:type="dxa"/>
            <w:tcBorders>
              <w:top w:val="nil"/>
              <w:bottom w:val="nil"/>
            </w:tcBorders>
            <w:vAlign w:val="center"/>
          </w:tcPr>
          <w:p w14:paraId="5D29ED20" w14:textId="77777777" w:rsidR="00AB6490" w:rsidRPr="0047698C" w:rsidRDefault="00AB6490" w:rsidP="00AD29F0">
            <w:pPr>
              <w:jc w:val="right"/>
              <w:rPr>
                <w:rFonts w:ascii="細明體" w:eastAsia="細明體" w:hAnsi="細明體"/>
                <w:sz w:val="18"/>
                <w:szCs w:val="18"/>
              </w:rPr>
            </w:pPr>
            <w:r w:rsidRPr="00903950">
              <w:rPr>
                <w:rFonts w:ascii="細明體" w:eastAsia="細明體" w:hAnsi="細明體"/>
                <w:sz w:val="18"/>
                <w:szCs w:val="18"/>
              </w:rPr>
              <w:t>6,000</w:t>
            </w:r>
          </w:p>
        </w:tc>
        <w:tc>
          <w:tcPr>
            <w:tcW w:w="1276" w:type="dxa"/>
            <w:tcBorders>
              <w:top w:val="nil"/>
              <w:bottom w:val="nil"/>
            </w:tcBorders>
            <w:vAlign w:val="center"/>
          </w:tcPr>
          <w:p w14:paraId="2C7AC3B6" w14:textId="77777777" w:rsidR="00AB6490" w:rsidRPr="0047698C" w:rsidRDefault="00AB6490" w:rsidP="00AD29F0">
            <w:pPr>
              <w:jc w:val="right"/>
              <w:rPr>
                <w:rFonts w:ascii="細明體" w:eastAsia="細明體" w:hAnsi="細明體"/>
                <w:noProof/>
                <w:sz w:val="18"/>
                <w:szCs w:val="18"/>
              </w:rPr>
            </w:pPr>
            <w:r w:rsidRPr="00903950">
              <w:rPr>
                <w:rFonts w:ascii="細明體" w:eastAsia="細明體" w:hAnsi="細明體"/>
                <w:noProof/>
                <w:sz w:val="18"/>
                <w:szCs w:val="18"/>
              </w:rPr>
              <w:t>- 14,000</w:t>
            </w:r>
          </w:p>
        </w:tc>
        <w:tc>
          <w:tcPr>
            <w:tcW w:w="1038" w:type="dxa"/>
            <w:gridSpan w:val="2"/>
            <w:tcBorders>
              <w:top w:val="nil"/>
              <w:bottom w:val="nil"/>
              <w:right w:val="nil"/>
            </w:tcBorders>
            <w:vAlign w:val="center"/>
          </w:tcPr>
          <w:p w14:paraId="7CB2E3D9" w14:textId="77777777" w:rsidR="00AB6490" w:rsidRPr="0051778A" w:rsidRDefault="00AB6490" w:rsidP="00AD29F0">
            <w:pPr>
              <w:jc w:val="right"/>
              <w:rPr>
                <w:rFonts w:ascii="細明體" w:eastAsia="細明體" w:hAnsi="細明體"/>
                <w:kern w:val="0"/>
                <w:sz w:val="18"/>
                <w:szCs w:val="18"/>
              </w:rPr>
            </w:pPr>
            <w:r w:rsidRPr="0051778A">
              <w:rPr>
                <w:rFonts w:ascii="細明體" w:eastAsia="細明體" w:hAnsi="細明體"/>
                <w:kern w:val="0"/>
                <w:sz w:val="18"/>
                <w:szCs w:val="18"/>
              </w:rPr>
              <w:t>- 70.00</w:t>
            </w:r>
          </w:p>
        </w:tc>
      </w:tr>
      <w:tr w:rsidR="00AB6490" w:rsidRPr="00312173" w14:paraId="439D2227" w14:textId="77777777" w:rsidTr="00517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1052DA32" w14:textId="77777777" w:rsidR="00AB6490" w:rsidRPr="00312173" w:rsidRDefault="00AB6490" w:rsidP="00AD29F0">
            <w:pPr>
              <w:rPr>
                <w:rFonts w:ascii="標楷體" w:eastAsia="標楷體" w:hAnsi="標楷體"/>
                <w:kern w:val="0"/>
                <w:sz w:val="20"/>
              </w:rPr>
            </w:pPr>
            <w:r w:rsidRPr="00312173">
              <w:rPr>
                <w:rFonts w:ascii="標楷體" w:eastAsia="標楷體" w:hAnsi="標楷體"/>
                <w:b/>
                <w:kern w:val="0"/>
                <w:sz w:val="20"/>
              </w:rPr>
              <w:t>業務賸餘（短絀）</w:t>
            </w:r>
          </w:p>
        </w:tc>
        <w:tc>
          <w:tcPr>
            <w:tcW w:w="1399" w:type="dxa"/>
            <w:gridSpan w:val="2"/>
            <w:tcBorders>
              <w:top w:val="nil"/>
              <w:bottom w:val="nil"/>
            </w:tcBorders>
            <w:vAlign w:val="center"/>
          </w:tcPr>
          <w:p w14:paraId="558972A0" w14:textId="77777777" w:rsidR="00AB6490" w:rsidRPr="0047698C" w:rsidRDefault="00AB6490" w:rsidP="00AD29F0">
            <w:pPr>
              <w:jc w:val="right"/>
              <w:rPr>
                <w:rFonts w:ascii="細明體" w:eastAsia="細明體" w:hAnsi="細明體"/>
                <w:sz w:val="18"/>
                <w:szCs w:val="18"/>
              </w:rPr>
            </w:pPr>
            <w:r w:rsidRPr="00903950">
              <w:rPr>
                <w:rFonts w:ascii="細明體" w:eastAsia="細明體" w:hAnsi="細明體"/>
                <w:b/>
                <w:sz w:val="18"/>
                <w:szCs w:val="18"/>
              </w:rPr>
              <w:t>1,580,969,000</w:t>
            </w:r>
          </w:p>
        </w:tc>
        <w:tc>
          <w:tcPr>
            <w:tcW w:w="1359" w:type="dxa"/>
            <w:gridSpan w:val="2"/>
            <w:tcBorders>
              <w:top w:val="nil"/>
              <w:bottom w:val="nil"/>
            </w:tcBorders>
            <w:vAlign w:val="center"/>
          </w:tcPr>
          <w:p w14:paraId="14FF4263" w14:textId="77777777" w:rsidR="00AB6490" w:rsidRPr="0047698C" w:rsidRDefault="00AB6490" w:rsidP="00AD29F0">
            <w:pPr>
              <w:jc w:val="right"/>
              <w:rPr>
                <w:rFonts w:ascii="細明體" w:eastAsia="細明體" w:hAnsi="細明體"/>
                <w:sz w:val="18"/>
                <w:szCs w:val="18"/>
              </w:rPr>
            </w:pPr>
            <w:r w:rsidRPr="00903950">
              <w:rPr>
                <w:rFonts w:ascii="細明體" w:eastAsia="細明體" w:hAnsi="細明體"/>
                <w:b/>
                <w:sz w:val="18"/>
                <w:szCs w:val="18"/>
              </w:rPr>
              <w:t>1,662,837,241</w:t>
            </w:r>
          </w:p>
        </w:tc>
        <w:tc>
          <w:tcPr>
            <w:tcW w:w="1051" w:type="dxa"/>
            <w:tcBorders>
              <w:top w:val="nil"/>
              <w:bottom w:val="nil"/>
            </w:tcBorders>
            <w:vAlign w:val="center"/>
          </w:tcPr>
          <w:p w14:paraId="1FA296C6" w14:textId="77777777" w:rsidR="00AB6490" w:rsidRPr="0047698C" w:rsidRDefault="00AB6490" w:rsidP="00AD29F0">
            <w:pPr>
              <w:jc w:val="right"/>
              <w:rPr>
                <w:rFonts w:ascii="細明體" w:eastAsia="細明體" w:hAnsi="細明體"/>
                <w:sz w:val="18"/>
                <w:szCs w:val="18"/>
              </w:rPr>
            </w:pPr>
            <w:r w:rsidRPr="00903950">
              <w:rPr>
                <w:rFonts w:ascii="細明體" w:eastAsia="細明體" w:hAnsi="細明體"/>
                <w:b/>
                <w:sz w:val="18"/>
                <w:szCs w:val="18"/>
              </w:rPr>
              <w:t>－</w:t>
            </w:r>
          </w:p>
        </w:tc>
        <w:tc>
          <w:tcPr>
            <w:tcW w:w="1418" w:type="dxa"/>
            <w:tcBorders>
              <w:top w:val="nil"/>
              <w:bottom w:val="nil"/>
            </w:tcBorders>
            <w:vAlign w:val="center"/>
          </w:tcPr>
          <w:p w14:paraId="3B7EF65B" w14:textId="77777777" w:rsidR="00AB6490" w:rsidRPr="0047698C" w:rsidRDefault="00AB6490" w:rsidP="00AD29F0">
            <w:pPr>
              <w:jc w:val="right"/>
              <w:rPr>
                <w:rFonts w:ascii="細明體" w:eastAsia="細明體" w:hAnsi="細明體"/>
                <w:sz w:val="18"/>
                <w:szCs w:val="18"/>
              </w:rPr>
            </w:pPr>
            <w:r w:rsidRPr="00903950">
              <w:rPr>
                <w:rFonts w:ascii="細明體" w:eastAsia="細明體" w:hAnsi="細明體"/>
                <w:b/>
                <w:sz w:val="18"/>
                <w:szCs w:val="18"/>
              </w:rPr>
              <w:t>1,662,837,241</w:t>
            </w:r>
          </w:p>
        </w:tc>
        <w:tc>
          <w:tcPr>
            <w:tcW w:w="1276" w:type="dxa"/>
            <w:tcBorders>
              <w:top w:val="nil"/>
              <w:bottom w:val="nil"/>
            </w:tcBorders>
            <w:vAlign w:val="center"/>
          </w:tcPr>
          <w:p w14:paraId="10BDE564" w14:textId="77777777" w:rsidR="00AB6490" w:rsidRPr="0047698C" w:rsidRDefault="00AB6490" w:rsidP="00AD29F0">
            <w:pPr>
              <w:jc w:val="right"/>
              <w:rPr>
                <w:rFonts w:ascii="細明體" w:eastAsia="細明體" w:hAnsi="細明體"/>
                <w:noProof/>
                <w:sz w:val="18"/>
                <w:szCs w:val="18"/>
              </w:rPr>
            </w:pPr>
            <w:r w:rsidRPr="00903950">
              <w:rPr>
                <w:rFonts w:ascii="細明體" w:eastAsia="細明體" w:hAnsi="細明體"/>
                <w:b/>
                <w:noProof/>
                <w:sz w:val="18"/>
                <w:szCs w:val="18"/>
              </w:rPr>
              <w:t>81,868,241</w:t>
            </w:r>
          </w:p>
        </w:tc>
        <w:tc>
          <w:tcPr>
            <w:tcW w:w="1038" w:type="dxa"/>
            <w:gridSpan w:val="2"/>
            <w:tcBorders>
              <w:top w:val="nil"/>
              <w:bottom w:val="nil"/>
              <w:right w:val="nil"/>
            </w:tcBorders>
            <w:vAlign w:val="center"/>
          </w:tcPr>
          <w:p w14:paraId="6015E91F" w14:textId="77777777" w:rsidR="00AB6490" w:rsidRPr="0051778A" w:rsidRDefault="00AB6490" w:rsidP="00AD29F0">
            <w:pPr>
              <w:jc w:val="right"/>
              <w:rPr>
                <w:rFonts w:ascii="細明體" w:eastAsia="細明體" w:hAnsi="細明體"/>
                <w:kern w:val="0"/>
                <w:sz w:val="18"/>
                <w:szCs w:val="18"/>
              </w:rPr>
            </w:pPr>
            <w:r w:rsidRPr="0051778A">
              <w:rPr>
                <w:rFonts w:ascii="細明體" w:eastAsia="細明體" w:hAnsi="細明體"/>
                <w:b/>
                <w:kern w:val="0"/>
                <w:sz w:val="18"/>
                <w:szCs w:val="18"/>
              </w:rPr>
              <w:t>5.18</w:t>
            </w:r>
          </w:p>
        </w:tc>
      </w:tr>
      <w:tr w:rsidR="00AB6490" w:rsidRPr="00312173" w14:paraId="0C555504" w14:textId="77777777" w:rsidTr="00517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7E340E7A" w14:textId="77777777" w:rsidR="00AB6490" w:rsidRPr="00312173" w:rsidRDefault="00AB6490" w:rsidP="00AD29F0">
            <w:pPr>
              <w:rPr>
                <w:rFonts w:ascii="標楷體" w:eastAsia="標楷體" w:hAnsi="標楷體"/>
                <w:kern w:val="0"/>
                <w:sz w:val="20"/>
              </w:rPr>
            </w:pPr>
            <w:r w:rsidRPr="00312173">
              <w:rPr>
                <w:rFonts w:ascii="標楷體" w:eastAsia="標楷體" w:hAnsi="標楷體"/>
                <w:b/>
                <w:kern w:val="0"/>
                <w:sz w:val="20"/>
              </w:rPr>
              <w:t>業務外收入</w:t>
            </w:r>
          </w:p>
        </w:tc>
        <w:tc>
          <w:tcPr>
            <w:tcW w:w="1399" w:type="dxa"/>
            <w:gridSpan w:val="2"/>
            <w:tcBorders>
              <w:top w:val="nil"/>
              <w:bottom w:val="nil"/>
            </w:tcBorders>
            <w:vAlign w:val="center"/>
          </w:tcPr>
          <w:p w14:paraId="2E1C5622" w14:textId="77777777" w:rsidR="00AB6490" w:rsidRPr="0047698C" w:rsidRDefault="00AB6490" w:rsidP="00AD29F0">
            <w:pPr>
              <w:jc w:val="right"/>
              <w:rPr>
                <w:rFonts w:ascii="細明體" w:eastAsia="細明體" w:hAnsi="細明體"/>
                <w:sz w:val="18"/>
                <w:szCs w:val="18"/>
              </w:rPr>
            </w:pPr>
            <w:r w:rsidRPr="00903950">
              <w:rPr>
                <w:rFonts w:ascii="細明體" w:eastAsia="細明體" w:hAnsi="細明體"/>
                <w:b/>
                <w:sz w:val="18"/>
                <w:szCs w:val="18"/>
              </w:rPr>
              <w:t>10,000</w:t>
            </w:r>
          </w:p>
        </w:tc>
        <w:tc>
          <w:tcPr>
            <w:tcW w:w="1359" w:type="dxa"/>
            <w:gridSpan w:val="2"/>
            <w:tcBorders>
              <w:top w:val="nil"/>
              <w:bottom w:val="nil"/>
            </w:tcBorders>
            <w:vAlign w:val="center"/>
          </w:tcPr>
          <w:p w14:paraId="10211AEA" w14:textId="77777777" w:rsidR="00AB6490" w:rsidRPr="0047698C" w:rsidRDefault="00AB6490" w:rsidP="00AD29F0">
            <w:pPr>
              <w:jc w:val="right"/>
              <w:rPr>
                <w:rFonts w:ascii="細明體" w:eastAsia="細明體" w:hAnsi="細明體"/>
                <w:sz w:val="18"/>
                <w:szCs w:val="18"/>
              </w:rPr>
            </w:pPr>
            <w:r w:rsidRPr="00903950">
              <w:rPr>
                <w:rFonts w:ascii="細明體" w:eastAsia="細明體" w:hAnsi="細明體"/>
                <w:b/>
                <w:sz w:val="18"/>
                <w:szCs w:val="18"/>
              </w:rPr>
              <w:t>52,657,160</w:t>
            </w:r>
          </w:p>
        </w:tc>
        <w:tc>
          <w:tcPr>
            <w:tcW w:w="1051" w:type="dxa"/>
            <w:tcBorders>
              <w:top w:val="nil"/>
              <w:bottom w:val="nil"/>
            </w:tcBorders>
            <w:vAlign w:val="center"/>
          </w:tcPr>
          <w:p w14:paraId="61123E33" w14:textId="77777777" w:rsidR="00AB6490" w:rsidRPr="0047698C" w:rsidRDefault="00AB6490" w:rsidP="00AD29F0">
            <w:pPr>
              <w:jc w:val="right"/>
              <w:rPr>
                <w:rFonts w:ascii="細明體" w:eastAsia="細明體" w:hAnsi="細明體"/>
                <w:sz w:val="18"/>
                <w:szCs w:val="18"/>
              </w:rPr>
            </w:pPr>
            <w:r w:rsidRPr="00903950">
              <w:rPr>
                <w:rFonts w:ascii="細明體" w:eastAsia="細明體" w:hAnsi="細明體"/>
                <w:b/>
                <w:sz w:val="18"/>
                <w:szCs w:val="18"/>
              </w:rPr>
              <w:t>－</w:t>
            </w:r>
          </w:p>
        </w:tc>
        <w:tc>
          <w:tcPr>
            <w:tcW w:w="1418" w:type="dxa"/>
            <w:tcBorders>
              <w:top w:val="nil"/>
              <w:bottom w:val="nil"/>
            </w:tcBorders>
            <w:vAlign w:val="center"/>
          </w:tcPr>
          <w:p w14:paraId="13E91767" w14:textId="77777777" w:rsidR="00AB6490" w:rsidRPr="0047698C" w:rsidRDefault="00AB6490" w:rsidP="00AD29F0">
            <w:pPr>
              <w:jc w:val="right"/>
              <w:rPr>
                <w:rFonts w:ascii="細明體" w:eastAsia="細明體" w:hAnsi="細明體"/>
                <w:sz w:val="18"/>
                <w:szCs w:val="18"/>
              </w:rPr>
            </w:pPr>
            <w:r w:rsidRPr="00903950">
              <w:rPr>
                <w:rFonts w:ascii="細明體" w:eastAsia="細明體" w:hAnsi="細明體"/>
                <w:b/>
                <w:sz w:val="18"/>
                <w:szCs w:val="18"/>
              </w:rPr>
              <w:t>52,657,160</w:t>
            </w:r>
          </w:p>
        </w:tc>
        <w:tc>
          <w:tcPr>
            <w:tcW w:w="1276" w:type="dxa"/>
            <w:tcBorders>
              <w:top w:val="nil"/>
              <w:bottom w:val="nil"/>
            </w:tcBorders>
            <w:vAlign w:val="center"/>
          </w:tcPr>
          <w:p w14:paraId="70337AF8" w14:textId="77777777" w:rsidR="00AB6490" w:rsidRPr="0047698C" w:rsidRDefault="00AB6490" w:rsidP="00AD29F0">
            <w:pPr>
              <w:jc w:val="right"/>
              <w:rPr>
                <w:rFonts w:ascii="細明體" w:eastAsia="細明體" w:hAnsi="細明體"/>
                <w:noProof/>
                <w:sz w:val="18"/>
                <w:szCs w:val="18"/>
              </w:rPr>
            </w:pPr>
            <w:r w:rsidRPr="00903950">
              <w:rPr>
                <w:rFonts w:ascii="細明體" w:eastAsia="細明體" w:hAnsi="細明體"/>
                <w:b/>
                <w:noProof/>
                <w:sz w:val="18"/>
                <w:szCs w:val="18"/>
              </w:rPr>
              <w:t>52,647,160</w:t>
            </w:r>
          </w:p>
        </w:tc>
        <w:tc>
          <w:tcPr>
            <w:tcW w:w="1038" w:type="dxa"/>
            <w:gridSpan w:val="2"/>
            <w:tcBorders>
              <w:top w:val="nil"/>
              <w:bottom w:val="nil"/>
              <w:right w:val="nil"/>
            </w:tcBorders>
            <w:vAlign w:val="center"/>
          </w:tcPr>
          <w:p w14:paraId="020170E9" w14:textId="77777777" w:rsidR="00AB6490" w:rsidRPr="0051778A" w:rsidRDefault="00AB6490" w:rsidP="00AD29F0">
            <w:pPr>
              <w:jc w:val="right"/>
              <w:rPr>
                <w:rFonts w:ascii="細明體" w:eastAsia="細明體" w:hAnsi="細明體"/>
                <w:kern w:val="0"/>
                <w:sz w:val="18"/>
                <w:szCs w:val="18"/>
              </w:rPr>
            </w:pPr>
            <w:r w:rsidRPr="0051778A">
              <w:rPr>
                <w:rFonts w:ascii="細明體" w:eastAsia="細明體" w:hAnsi="細明體"/>
                <w:b/>
                <w:kern w:val="0"/>
                <w:sz w:val="18"/>
                <w:szCs w:val="18"/>
              </w:rPr>
              <w:t>526,471.60</w:t>
            </w:r>
          </w:p>
        </w:tc>
      </w:tr>
      <w:tr w:rsidR="00AB6490" w:rsidRPr="00312173" w14:paraId="241E21A2" w14:textId="77777777" w:rsidTr="00517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40AB410A" w14:textId="77777777" w:rsidR="00AB6490" w:rsidRPr="00277295" w:rsidRDefault="00AB6490" w:rsidP="00AD29F0">
            <w:pPr>
              <w:ind w:leftChars="100" w:left="240"/>
              <w:rPr>
                <w:rFonts w:ascii="標楷體" w:eastAsia="標楷體" w:hAnsi="標楷體"/>
                <w:bCs/>
                <w:kern w:val="0"/>
                <w:sz w:val="20"/>
              </w:rPr>
            </w:pPr>
            <w:r w:rsidRPr="00277295">
              <w:rPr>
                <w:rFonts w:ascii="標楷體" w:eastAsia="標楷體" w:hAnsi="標楷體" w:hint="eastAsia"/>
                <w:bCs/>
                <w:kern w:val="0"/>
                <w:sz w:val="20"/>
              </w:rPr>
              <w:t>財務收入</w:t>
            </w:r>
          </w:p>
        </w:tc>
        <w:tc>
          <w:tcPr>
            <w:tcW w:w="1399" w:type="dxa"/>
            <w:gridSpan w:val="2"/>
            <w:tcBorders>
              <w:top w:val="nil"/>
              <w:bottom w:val="nil"/>
            </w:tcBorders>
            <w:vAlign w:val="center"/>
          </w:tcPr>
          <w:p w14:paraId="04EAEB27" w14:textId="77777777" w:rsidR="00AB6490" w:rsidRPr="00903950" w:rsidRDefault="00AB6490" w:rsidP="00AD29F0">
            <w:pPr>
              <w:jc w:val="right"/>
              <w:rPr>
                <w:rFonts w:ascii="細明體" w:eastAsia="細明體" w:hAnsi="細明體"/>
                <w:b/>
                <w:sz w:val="18"/>
                <w:szCs w:val="18"/>
              </w:rPr>
            </w:pPr>
            <w:r w:rsidRPr="00903950">
              <w:rPr>
                <w:rFonts w:ascii="細明體" w:eastAsia="細明體" w:hAnsi="細明體"/>
                <w:sz w:val="18"/>
                <w:szCs w:val="18"/>
              </w:rPr>
              <w:t>－</w:t>
            </w:r>
          </w:p>
        </w:tc>
        <w:tc>
          <w:tcPr>
            <w:tcW w:w="1359" w:type="dxa"/>
            <w:gridSpan w:val="2"/>
            <w:tcBorders>
              <w:top w:val="nil"/>
              <w:bottom w:val="nil"/>
            </w:tcBorders>
            <w:vAlign w:val="center"/>
          </w:tcPr>
          <w:p w14:paraId="434BE925" w14:textId="77777777" w:rsidR="00AB6490" w:rsidRPr="00903950" w:rsidRDefault="00AB6490" w:rsidP="00AD29F0">
            <w:pPr>
              <w:jc w:val="right"/>
              <w:rPr>
                <w:rFonts w:ascii="細明體" w:eastAsia="細明體" w:hAnsi="細明體"/>
                <w:b/>
                <w:sz w:val="18"/>
                <w:szCs w:val="18"/>
              </w:rPr>
            </w:pPr>
            <w:r w:rsidRPr="00903950">
              <w:rPr>
                <w:rFonts w:ascii="細明體" w:eastAsia="細明體" w:hAnsi="細明體"/>
                <w:sz w:val="18"/>
                <w:szCs w:val="18"/>
              </w:rPr>
              <w:t>434,985</w:t>
            </w:r>
          </w:p>
        </w:tc>
        <w:tc>
          <w:tcPr>
            <w:tcW w:w="1051" w:type="dxa"/>
            <w:tcBorders>
              <w:top w:val="nil"/>
              <w:bottom w:val="nil"/>
            </w:tcBorders>
            <w:vAlign w:val="center"/>
          </w:tcPr>
          <w:p w14:paraId="523C1033" w14:textId="77777777" w:rsidR="00AB6490" w:rsidRPr="00903950" w:rsidRDefault="00AB6490" w:rsidP="00AD29F0">
            <w:pPr>
              <w:jc w:val="right"/>
              <w:rPr>
                <w:rFonts w:ascii="細明體" w:eastAsia="細明體" w:hAnsi="細明體"/>
                <w:b/>
                <w:sz w:val="18"/>
                <w:szCs w:val="18"/>
              </w:rPr>
            </w:pPr>
            <w:r w:rsidRPr="00903950">
              <w:rPr>
                <w:rFonts w:ascii="細明體" w:eastAsia="細明體" w:hAnsi="細明體"/>
                <w:sz w:val="18"/>
                <w:szCs w:val="18"/>
              </w:rPr>
              <w:t>－</w:t>
            </w:r>
          </w:p>
        </w:tc>
        <w:tc>
          <w:tcPr>
            <w:tcW w:w="1418" w:type="dxa"/>
            <w:tcBorders>
              <w:top w:val="nil"/>
              <w:bottom w:val="nil"/>
            </w:tcBorders>
            <w:vAlign w:val="center"/>
          </w:tcPr>
          <w:p w14:paraId="6546539C" w14:textId="77777777" w:rsidR="00AB6490" w:rsidRPr="00903950" w:rsidRDefault="00AB6490" w:rsidP="00AD29F0">
            <w:pPr>
              <w:jc w:val="right"/>
              <w:rPr>
                <w:rFonts w:ascii="細明體" w:eastAsia="細明體" w:hAnsi="細明體"/>
                <w:b/>
                <w:sz w:val="18"/>
                <w:szCs w:val="18"/>
              </w:rPr>
            </w:pPr>
            <w:r w:rsidRPr="00903950">
              <w:rPr>
                <w:rFonts w:ascii="細明體" w:eastAsia="細明體" w:hAnsi="細明體"/>
                <w:sz w:val="18"/>
                <w:szCs w:val="18"/>
              </w:rPr>
              <w:t>434,985</w:t>
            </w:r>
          </w:p>
        </w:tc>
        <w:tc>
          <w:tcPr>
            <w:tcW w:w="1276" w:type="dxa"/>
            <w:tcBorders>
              <w:top w:val="nil"/>
              <w:bottom w:val="nil"/>
            </w:tcBorders>
            <w:vAlign w:val="center"/>
          </w:tcPr>
          <w:p w14:paraId="560274C4" w14:textId="77777777" w:rsidR="00AB6490" w:rsidRPr="00903950" w:rsidRDefault="00AB6490" w:rsidP="00AD29F0">
            <w:pPr>
              <w:jc w:val="right"/>
              <w:rPr>
                <w:rFonts w:ascii="細明體" w:eastAsia="細明體" w:hAnsi="細明體"/>
                <w:b/>
                <w:noProof/>
                <w:sz w:val="18"/>
                <w:szCs w:val="18"/>
              </w:rPr>
            </w:pPr>
            <w:r w:rsidRPr="00903950">
              <w:rPr>
                <w:rFonts w:ascii="細明體" w:eastAsia="細明體" w:hAnsi="細明體"/>
                <w:noProof/>
                <w:sz w:val="18"/>
                <w:szCs w:val="18"/>
              </w:rPr>
              <w:t>434,985</w:t>
            </w:r>
          </w:p>
        </w:tc>
        <w:tc>
          <w:tcPr>
            <w:tcW w:w="1038" w:type="dxa"/>
            <w:gridSpan w:val="2"/>
            <w:tcBorders>
              <w:top w:val="nil"/>
              <w:bottom w:val="nil"/>
              <w:right w:val="nil"/>
            </w:tcBorders>
            <w:vAlign w:val="center"/>
          </w:tcPr>
          <w:p w14:paraId="37466F07" w14:textId="77777777" w:rsidR="00AB6490" w:rsidRPr="0051778A" w:rsidRDefault="00AB6490" w:rsidP="00AD29F0">
            <w:pPr>
              <w:jc w:val="right"/>
              <w:rPr>
                <w:rFonts w:ascii="細明體" w:eastAsia="細明體" w:hAnsi="細明體"/>
                <w:b/>
                <w:kern w:val="0"/>
                <w:sz w:val="18"/>
                <w:szCs w:val="18"/>
              </w:rPr>
            </w:pPr>
            <w:r w:rsidRPr="0051778A">
              <w:rPr>
                <w:rFonts w:ascii="細明體" w:eastAsia="細明體" w:hAnsi="細明體"/>
                <w:kern w:val="0"/>
                <w:sz w:val="18"/>
                <w:szCs w:val="18"/>
              </w:rPr>
              <w:t>--</w:t>
            </w:r>
          </w:p>
        </w:tc>
      </w:tr>
      <w:tr w:rsidR="00AB6490" w:rsidRPr="00312173" w14:paraId="52199D8D" w14:textId="77777777" w:rsidTr="00517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32FCFF45" w14:textId="77777777" w:rsidR="00AB6490" w:rsidRPr="00312173" w:rsidRDefault="00AB6490" w:rsidP="00AD29F0">
            <w:pPr>
              <w:ind w:leftChars="100" w:left="240"/>
              <w:rPr>
                <w:rFonts w:ascii="標楷體" w:eastAsia="標楷體" w:hAnsi="標楷體"/>
                <w:kern w:val="0"/>
                <w:sz w:val="20"/>
              </w:rPr>
            </w:pPr>
            <w:r w:rsidRPr="00312173">
              <w:rPr>
                <w:rFonts w:ascii="標楷體" w:eastAsia="標楷體" w:hAnsi="標楷體"/>
                <w:kern w:val="0"/>
                <w:sz w:val="20"/>
              </w:rPr>
              <w:t>其他業務外收入</w:t>
            </w:r>
          </w:p>
        </w:tc>
        <w:tc>
          <w:tcPr>
            <w:tcW w:w="1399" w:type="dxa"/>
            <w:gridSpan w:val="2"/>
            <w:tcBorders>
              <w:top w:val="nil"/>
              <w:bottom w:val="nil"/>
            </w:tcBorders>
            <w:vAlign w:val="center"/>
          </w:tcPr>
          <w:p w14:paraId="2ED9D57B" w14:textId="77777777" w:rsidR="00AB6490" w:rsidRPr="0047698C" w:rsidRDefault="00AB6490" w:rsidP="00AD29F0">
            <w:pPr>
              <w:jc w:val="right"/>
              <w:rPr>
                <w:rFonts w:ascii="細明體" w:eastAsia="細明體" w:hAnsi="細明體"/>
                <w:sz w:val="18"/>
                <w:szCs w:val="18"/>
              </w:rPr>
            </w:pPr>
            <w:r w:rsidRPr="00903950">
              <w:rPr>
                <w:rFonts w:ascii="細明體" w:eastAsia="細明體" w:hAnsi="細明體"/>
                <w:sz w:val="18"/>
                <w:szCs w:val="18"/>
              </w:rPr>
              <w:t>10,000</w:t>
            </w:r>
          </w:p>
        </w:tc>
        <w:tc>
          <w:tcPr>
            <w:tcW w:w="1359" w:type="dxa"/>
            <w:gridSpan w:val="2"/>
            <w:tcBorders>
              <w:top w:val="nil"/>
              <w:bottom w:val="nil"/>
            </w:tcBorders>
            <w:vAlign w:val="center"/>
          </w:tcPr>
          <w:p w14:paraId="75DF9A3C" w14:textId="77777777" w:rsidR="00AB6490" w:rsidRPr="0047698C" w:rsidRDefault="00AB6490" w:rsidP="00AD29F0">
            <w:pPr>
              <w:jc w:val="right"/>
              <w:rPr>
                <w:rFonts w:ascii="細明體" w:eastAsia="細明體" w:hAnsi="細明體"/>
                <w:sz w:val="18"/>
                <w:szCs w:val="18"/>
              </w:rPr>
            </w:pPr>
            <w:r w:rsidRPr="00903950">
              <w:rPr>
                <w:rFonts w:ascii="細明體" w:eastAsia="細明體" w:hAnsi="細明體"/>
                <w:sz w:val="18"/>
                <w:szCs w:val="18"/>
              </w:rPr>
              <w:t>52,222,175</w:t>
            </w:r>
          </w:p>
        </w:tc>
        <w:tc>
          <w:tcPr>
            <w:tcW w:w="1051" w:type="dxa"/>
            <w:tcBorders>
              <w:top w:val="nil"/>
              <w:bottom w:val="nil"/>
            </w:tcBorders>
            <w:vAlign w:val="center"/>
          </w:tcPr>
          <w:p w14:paraId="1E2CE5BD" w14:textId="77777777" w:rsidR="00AB6490" w:rsidRPr="0047698C" w:rsidRDefault="00AB6490" w:rsidP="00AD29F0">
            <w:pPr>
              <w:jc w:val="right"/>
              <w:rPr>
                <w:rFonts w:ascii="細明體" w:eastAsia="細明體" w:hAnsi="細明體"/>
                <w:sz w:val="18"/>
                <w:szCs w:val="18"/>
              </w:rPr>
            </w:pPr>
            <w:r w:rsidRPr="00903950">
              <w:rPr>
                <w:rFonts w:ascii="細明體" w:eastAsia="細明體" w:hAnsi="細明體"/>
                <w:sz w:val="18"/>
                <w:szCs w:val="18"/>
              </w:rPr>
              <w:t>－</w:t>
            </w:r>
          </w:p>
        </w:tc>
        <w:tc>
          <w:tcPr>
            <w:tcW w:w="1418" w:type="dxa"/>
            <w:tcBorders>
              <w:top w:val="nil"/>
              <w:bottom w:val="nil"/>
            </w:tcBorders>
            <w:vAlign w:val="center"/>
          </w:tcPr>
          <w:p w14:paraId="3B76338A" w14:textId="77777777" w:rsidR="00AB6490" w:rsidRPr="0047698C" w:rsidRDefault="00AB6490" w:rsidP="00AD29F0">
            <w:pPr>
              <w:jc w:val="right"/>
              <w:rPr>
                <w:rFonts w:ascii="細明體" w:eastAsia="細明體" w:hAnsi="細明體"/>
                <w:sz w:val="18"/>
                <w:szCs w:val="18"/>
              </w:rPr>
            </w:pPr>
            <w:r w:rsidRPr="00903950">
              <w:rPr>
                <w:rFonts w:ascii="細明體" w:eastAsia="細明體" w:hAnsi="細明體"/>
                <w:sz w:val="18"/>
                <w:szCs w:val="18"/>
              </w:rPr>
              <w:t>52,222,175</w:t>
            </w:r>
          </w:p>
        </w:tc>
        <w:tc>
          <w:tcPr>
            <w:tcW w:w="1276" w:type="dxa"/>
            <w:tcBorders>
              <w:top w:val="nil"/>
              <w:bottom w:val="nil"/>
            </w:tcBorders>
            <w:vAlign w:val="center"/>
          </w:tcPr>
          <w:p w14:paraId="40A41198" w14:textId="77777777" w:rsidR="00AB6490" w:rsidRPr="0047698C" w:rsidRDefault="00AB6490" w:rsidP="00AD29F0">
            <w:pPr>
              <w:jc w:val="right"/>
              <w:rPr>
                <w:rFonts w:ascii="細明體" w:eastAsia="細明體" w:hAnsi="細明體"/>
                <w:noProof/>
                <w:sz w:val="18"/>
                <w:szCs w:val="18"/>
              </w:rPr>
            </w:pPr>
            <w:r w:rsidRPr="00903950">
              <w:rPr>
                <w:rFonts w:ascii="細明體" w:eastAsia="細明體" w:hAnsi="細明體"/>
                <w:noProof/>
                <w:sz w:val="18"/>
                <w:szCs w:val="18"/>
              </w:rPr>
              <w:t>52,212,175</w:t>
            </w:r>
          </w:p>
        </w:tc>
        <w:tc>
          <w:tcPr>
            <w:tcW w:w="1038" w:type="dxa"/>
            <w:gridSpan w:val="2"/>
            <w:tcBorders>
              <w:top w:val="nil"/>
              <w:bottom w:val="nil"/>
              <w:right w:val="nil"/>
            </w:tcBorders>
            <w:vAlign w:val="center"/>
          </w:tcPr>
          <w:p w14:paraId="7143D39A" w14:textId="77777777" w:rsidR="00AB6490" w:rsidRPr="0051778A" w:rsidRDefault="00AB6490" w:rsidP="00AD29F0">
            <w:pPr>
              <w:jc w:val="right"/>
              <w:rPr>
                <w:rFonts w:ascii="細明體" w:eastAsia="細明體" w:hAnsi="細明體"/>
                <w:kern w:val="0"/>
                <w:sz w:val="18"/>
                <w:szCs w:val="18"/>
              </w:rPr>
            </w:pPr>
            <w:r w:rsidRPr="0051778A">
              <w:rPr>
                <w:rFonts w:ascii="細明體" w:eastAsia="細明體" w:hAnsi="細明體"/>
                <w:kern w:val="0"/>
                <w:sz w:val="18"/>
                <w:szCs w:val="18"/>
              </w:rPr>
              <w:t>522,121.75</w:t>
            </w:r>
          </w:p>
        </w:tc>
      </w:tr>
      <w:tr w:rsidR="00AB6490" w:rsidRPr="00312173" w14:paraId="5900F52E" w14:textId="77777777" w:rsidTr="00517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3BBE0590" w14:textId="77777777" w:rsidR="00AB6490" w:rsidRPr="00312173" w:rsidRDefault="00AB6490" w:rsidP="00AD29F0">
            <w:pPr>
              <w:rPr>
                <w:rFonts w:ascii="標楷體" w:eastAsia="標楷體" w:hAnsi="標楷體"/>
                <w:kern w:val="0"/>
                <w:sz w:val="20"/>
              </w:rPr>
            </w:pPr>
            <w:r w:rsidRPr="00312173">
              <w:rPr>
                <w:rFonts w:ascii="標楷體" w:eastAsia="標楷體" w:hAnsi="標楷體"/>
                <w:b/>
                <w:kern w:val="0"/>
                <w:sz w:val="20"/>
              </w:rPr>
              <w:t>業務外費用</w:t>
            </w:r>
          </w:p>
        </w:tc>
        <w:tc>
          <w:tcPr>
            <w:tcW w:w="1399" w:type="dxa"/>
            <w:gridSpan w:val="2"/>
            <w:tcBorders>
              <w:top w:val="nil"/>
              <w:bottom w:val="nil"/>
            </w:tcBorders>
            <w:vAlign w:val="center"/>
          </w:tcPr>
          <w:p w14:paraId="03E828E7" w14:textId="77777777" w:rsidR="00AB6490" w:rsidRPr="0047698C" w:rsidRDefault="00AB6490" w:rsidP="00AD29F0">
            <w:pPr>
              <w:jc w:val="right"/>
              <w:rPr>
                <w:rFonts w:ascii="細明體" w:eastAsia="細明體" w:hAnsi="細明體"/>
                <w:sz w:val="18"/>
                <w:szCs w:val="18"/>
              </w:rPr>
            </w:pPr>
            <w:r w:rsidRPr="00903950">
              <w:rPr>
                <w:rFonts w:ascii="細明體" w:eastAsia="細明體" w:hAnsi="細明體"/>
                <w:b/>
                <w:sz w:val="18"/>
                <w:szCs w:val="18"/>
              </w:rPr>
              <w:t>－</w:t>
            </w:r>
          </w:p>
        </w:tc>
        <w:tc>
          <w:tcPr>
            <w:tcW w:w="1359" w:type="dxa"/>
            <w:gridSpan w:val="2"/>
            <w:tcBorders>
              <w:top w:val="nil"/>
              <w:bottom w:val="nil"/>
            </w:tcBorders>
            <w:vAlign w:val="center"/>
          </w:tcPr>
          <w:p w14:paraId="7C75D33F" w14:textId="77777777" w:rsidR="00AB6490" w:rsidRPr="0047698C" w:rsidRDefault="00AB6490" w:rsidP="00AD29F0">
            <w:pPr>
              <w:jc w:val="right"/>
              <w:rPr>
                <w:rFonts w:ascii="細明體" w:eastAsia="細明體" w:hAnsi="細明體"/>
                <w:sz w:val="18"/>
                <w:szCs w:val="18"/>
              </w:rPr>
            </w:pPr>
            <w:r w:rsidRPr="00903950">
              <w:rPr>
                <w:rFonts w:ascii="細明體" w:eastAsia="細明體" w:hAnsi="細明體"/>
                <w:b/>
                <w:sz w:val="18"/>
                <w:szCs w:val="18"/>
              </w:rPr>
              <w:t>933,281</w:t>
            </w:r>
          </w:p>
        </w:tc>
        <w:tc>
          <w:tcPr>
            <w:tcW w:w="1051" w:type="dxa"/>
            <w:tcBorders>
              <w:top w:val="nil"/>
              <w:bottom w:val="nil"/>
            </w:tcBorders>
            <w:vAlign w:val="center"/>
          </w:tcPr>
          <w:p w14:paraId="4F3613F8" w14:textId="77777777" w:rsidR="00AB6490" w:rsidRPr="0047698C" w:rsidRDefault="00AB6490" w:rsidP="00AD29F0">
            <w:pPr>
              <w:jc w:val="right"/>
              <w:rPr>
                <w:rFonts w:ascii="細明體" w:eastAsia="細明體" w:hAnsi="細明體"/>
                <w:sz w:val="18"/>
                <w:szCs w:val="18"/>
              </w:rPr>
            </w:pPr>
            <w:r w:rsidRPr="00903950">
              <w:rPr>
                <w:rFonts w:ascii="細明體" w:eastAsia="細明體" w:hAnsi="細明體"/>
                <w:b/>
                <w:sz w:val="18"/>
                <w:szCs w:val="18"/>
              </w:rPr>
              <w:t>－</w:t>
            </w:r>
          </w:p>
        </w:tc>
        <w:tc>
          <w:tcPr>
            <w:tcW w:w="1418" w:type="dxa"/>
            <w:tcBorders>
              <w:top w:val="nil"/>
              <w:bottom w:val="nil"/>
            </w:tcBorders>
            <w:vAlign w:val="center"/>
          </w:tcPr>
          <w:p w14:paraId="68A8E323" w14:textId="77777777" w:rsidR="00AB6490" w:rsidRPr="0047698C" w:rsidRDefault="00AB6490" w:rsidP="00AD29F0">
            <w:pPr>
              <w:jc w:val="right"/>
              <w:rPr>
                <w:rFonts w:ascii="細明體" w:eastAsia="細明體" w:hAnsi="細明體"/>
                <w:sz w:val="18"/>
                <w:szCs w:val="18"/>
              </w:rPr>
            </w:pPr>
            <w:r w:rsidRPr="00903950">
              <w:rPr>
                <w:rFonts w:ascii="細明體" w:eastAsia="細明體" w:hAnsi="細明體"/>
                <w:b/>
                <w:sz w:val="18"/>
                <w:szCs w:val="18"/>
              </w:rPr>
              <w:t>933,281</w:t>
            </w:r>
          </w:p>
        </w:tc>
        <w:tc>
          <w:tcPr>
            <w:tcW w:w="1276" w:type="dxa"/>
            <w:tcBorders>
              <w:top w:val="nil"/>
              <w:bottom w:val="nil"/>
            </w:tcBorders>
            <w:vAlign w:val="center"/>
          </w:tcPr>
          <w:p w14:paraId="321EB1F2" w14:textId="77777777" w:rsidR="00AB6490" w:rsidRPr="0047698C" w:rsidRDefault="00AB6490" w:rsidP="00AD29F0">
            <w:pPr>
              <w:jc w:val="right"/>
              <w:rPr>
                <w:rFonts w:ascii="細明體" w:eastAsia="細明體" w:hAnsi="細明體"/>
                <w:noProof/>
                <w:sz w:val="18"/>
                <w:szCs w:val="18"/>
              </w:rPr>
            </w:pPr>
            <w:r w:rsidRPr="00903950">
              <w:rPr>
                <w:rFonts w:ascii="細明體" w:eastAsia="細明體" w:hAnsi="細明體"/>
                <w:b/>
                <w:noProof/>
                <w:sz w:val="18"/>
                <w:szCs w:val="18"/>
              </w:rPr>
              <w:t>933,281</w:t>
            </w:r>
          </w:p>
        </w:tc>
        <w:tc>
          <w:tcPr>
            <w:tcW w:w="1038" w:type="dxa"/>
            <w:gridSpan w:val="2"/>
            <w:tcBorders>
              <w:top w:val="nil"/>
              <w:bottom w:val="nil"/>
              <w:right w:val="nil"/>
            </w:tcBorders>
            <w:vAlign w:val="center"/>
          </w:tcPr>
          <w:p w14:paraId="5E9D70E5" w14:textId="77777777" w:rsidR="00AB6490" w:rsidRPr="0051778A" w:rsidRDefault="00AB6490" w:rsidP="00AD29F0">
            <w:pPr>
              <w:jc w:val="right"/>
              <w:rPr>
                <w:rFonts w:ascii="細明體" w:eastAsia="細明體" w:hAnsi="細明體"/>
                <w:kern w:val="0"/>
                <w:sz w:val="18"/>
                <w:szCs w:val="18"/>
              </w:rPr>
            </w:pPr>
            <w:r w:rsidRPr="0051778A">
              <w:rPr>
                <w:rFonts w:ascii="細明體" w:eastAsia="細明體" w:hAnsi="細明體"/>
                <w:b/>
                <w:kern w:val="0"/>
                <w:sz w:val="18"/>
                <w:szCs w:val="18"/>
              </w:rPr>
              <w:t>--</w:t>
            </w:r>
          </w:p>
        </w:tc>
      </w:tr>
      <w:tr w:rsidR="00AB6490" w:rsidRPr="00312173" w14:paraId="74D64BA3" w14:textId="77777777" w:rsidTr="00517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14CAC672" w14:textId="77777777" w:rsidR="00AB6490" w:rsidRPr="00312173" w:rsidRDefault="00AB6490" w:rsidP="00AD29F0">
            <w:pPr>
              <w:ind w:leftChars="100" w:left="240"/>
              <w:rPr>
                <w:rFonts w:ascii="標楷體" w:eastAsia="標楷體" w:hAnsi="標楷體"/>
                <w:kern w:val="0"/>
                <w:sz w:val="20"/>
              </w:rPr>
            </w:pPr>
            <w:r w:rsidRPr="00312173">
              <w:rPr>
                <w:rFonts w:ascii="標楷體" w:eastAsia="標楷體" w:hAnsi="標楷體"/>
                <w:kern w:val="0"/>
                <w:sz w:val="20"/>
              </w:rPr>
              <w:t>其他業務外費用</w:t>
            </w:r>
          </w:p>
        </w:tc>
        <w:tc>
          <w:tcPr>
            <w:tcW w:w="1399" w:type="dxa"/>
            <w:gridSpan w:val="2"/>
            <w:tcBorders>
              <w:top w:val="nil"/>
              <w:bottom w:val="nil"/>
            </w:tcBorders>
            <w:vAlign w:val="center"/>
          </w:tcPr>
          <w:p w14:paraId="422BC9FF" w14:textId="77777777" w:rsidR="00AB6490" w:rsidRPr="0047698C" w:rsidRDefault="00AB6490" w:rsidP="00AD29F0">
            <w:pPr>
              <w:jc w:val="right"/>
              <w:rPr>
                <w:rFonts w:ascii="細明體" w:eastAsia="細明體" w:hAnsi="細明體"/>
                <w:sz w:val="18"/>
                <w:szCs w:val="18"/>
              </w:rPr>
            </w:pPr>
            <w:r w:rsidRPr="00903950">
              <w:rPr>
                <w:rFonts w:ascii="細明體" w:eastAsia="細明體" w:hAnsi="細明體"/>
                <w:sz w:val="18"/>
                <w:szCs w:val="18"/>
              </w:rPr>
              <w:t>－</w:t>
            </w:r>
          </w:p>
        </w:tc>
        <w:tc>
          <w:tcPr>
            <w:tcW w:w="1359" w:type="dxa"/>
            <w:gridSpan w:val="2"/>
            <w:tcBorders>
              <w:top w:val="nil"/>
              <w:bottom w:val="nil"/>
            </w:tcBorders>
            <w:vAlign w:val="center"/>
          </w:tcPr>
          <w:p w14:paraId="24F11986" w14:textId="77777777" w:rsidR="00AB6490" w:rsidRPr="0047698C" w:rsidRDefault="00AB6490" w:rsidP="00AD29F0">
            <w:pPr>
              <w:jc w:val="right"/>
              <w:rPr>
                <w:rFonts w:ascii="細明體" w:eastAsia="細明體" w:hAnsi="細明體"/>
                <w:sz w:val="18"/>
                <w:szCs w:val="18"/>
              </w:rPr>
            </w:pPr>
            <w:r w:rsidRPr="00903950">
              <w:rPr>
                <w:rFonts w:ascii="細明體" w:eastAsia="細明體" w:hAnsi="細明體"/>
                <w:sz w:val="18"/>
                <w:szCs w:val="18"/>
              </w:rPr>
              <w:t>933,281</w:t>
            </w:r>
          </w:p>
        </w:tc>
        <w:tc>
          <w:tcPr>
            <w:tcW w:w="1051" w:type="dxa"/>
            <w:tcBorders>
              <w:top w:val="nil"/>
              <w:bottom w:val="nil"/>
            </w:tcBorders>
            <w:vAlign w:val="center"/>
          </w:tcPr>
          <w:p w14:paraId="506CF402" w14:textId="77777777" w:rsidR="00AB6490" w:rsidRPr="0047698C" w:rsidRDefault="00AB6490" w:rsidP="00AD29F0">
            <w:pPr>
              <w:jc w:val="right"/>
              <w:rPr>
                <w:rFonts w:ascii="細明體" w:eastAsia="細明體" w:hAnsi="細明體"/>
                <w:sz w:val="18"/>
                <w:szCs w:val="18"/>
              </w:rPr>
            </w:pPr>
            <w:r w:rsidRPr="00903950">
              <w:rPr>
                <w:rFonts w:ascii="細明體" w:eastAsia="細明體" w:hAnsi="細明體"/>
                <w:sz w:val="18"/>
                <w:szCs w:val="18"/>
              </w:rPr>
              <w:t>－</w:t>
            </w:r>
          </w:p>
        </w:tc>
        <w:tc>
          <w:tcPr>
            <w:tcW w:w="1418" w:type="dxa"/>
            <w:tcBorders>
              <w:top w:val="nil"/>
              <w:bottom w:val="nil"/>
            </w:tcBorders>
            <w:vAlign w:val="center"/>
          </w:tcPr>
          <w:p w14:paraId="7ED9D1C1" w14:textId="77777777" w:rsidR="00AB6490" w:rsidRPr="0047698C" w:rsidRDefault="00AB6490" w:rsidP="00AD29F0">
            <w:pPr>
              <w:jc w:val="right"/>
              <w:rPr>
                <w:rFonts w:ascii="細明體" w:eastAsia="細明體" w:hAnsi="細明體"/>
                <w:sz w:val="18"/>
                <w:szCs w:val="18"/>
              </w:rPr>
            </w:pPr>
            <w:r w:rsidRPr="00903950">
              <w:rPr>
                <w:rFonts w:ascii="細明體" w:eastAsia="細明體" w:hAnsi="細明體"/>
                <w:sz w:val="18"/>
                <w:szCs w:val="18"/>
              </w:rPr>
              <w:t>933,281</w:t>
            </w:r>
          </w:p>
        </w:tc>
        <w:tc>
          <w:tcPr>
            <w:tcW w:w="1276" w:type="dxa"/>
            <w:tcBorders>
              <w:top w:val="nil"/>
              <w:bottom w:val="nil"/>
            </w:tcBorders>
            <w:vAlign w:val="center"/>
          </w:tcPr>
          <w:p w14:paraId="0550E1F0" w14:textId="77777777" w:rsidR="00AB6490" w:rsidRPr="0047698C" w:rsidRDefault="00AB6490" w:rsidP="00AD29F0">
            <w:pPr>
              <w:jc w:val="right"/>
              <w:rPr>
                <w:rFonts w:ascii="細明體" w:eastAsia="細明體" w:hAnsi="細明體"/>
                <w:noProof/>
                <w:sz w:val="18"/>
                <w:szCs w:val="18"/>
              </w:rPr>
            </w:pPr>
            <w:r w:rsidRPr="00903950">
              <w:rPr>
                <w:rFonts w:ascii="細明體" w:eastAsia="細明體" w:hAnsi="細明體"/>
                <w:noProof/>
                <w:sz w:val="18"/>
                <w:szCs w:val="18"/>
              </w:rPr>
              <w:t>933,281</w:t>
            </w:r>
          </w:p>
        </w:tc>
        <w:tc>
          <w:tcPr>
            <w:tcW w:w="1038" w:type="dxa"/>
            <w:gridSpan w:val="2"/>
            <w:tcBorders>
              <w:top w:val="nil"/>
              <w:bottom w:val="nil"/>
              <w:right w:val="nil"/>
            </w:tcBorders>
            <w:vAlign w:val="center"/>
          </w:tcPr>
          <w:p w14:paraId="0AF85B61" w14:textId="77777777" w:rsidR="00AB6490" w:rsidRPr="0051778A" w:rsidRDefault="00AB6490" w:rsidP="00AD29F0">
            <w:pPr>
              <w:jc w:val="right"/>
              <w:rPr>
                <w:rFonts w:ascii="細明體" w:eastAsia="細明體" w:hAnsi="細明體"/>
                <w:kern w:val="0"/>
                <w:sz w:val="18"/>
                <w:szCs w:val="18"/>
              </w:rPr>
            </w:pPr>
            <w:r w:rsidRPr="0051778A">
              <w:rPr>
                <w:rFonts w:ascii="細明體" w:eastAsia="細明體" w:hAnsi="細明體"/>
                <w:kern w:val="0"/>
                <w:sz w:val="18"/>
                <w:szCs w:val="18"/>
              </w:rPr>
              <w:t>--</w:t>
            </w:r>
          </w:p>
        </w:tc>
      </w:tr>
      <w:tr w:rsidR="00AB6490" w:rsidRPr="00312173" w14:paraId="557AA14E" w14:textId="77777777" w:rsidTr="00517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5C209D48" w14:textId="77777777" w:rsidR="00AB6490" w:rsidRPr="00312173" w:rsidRDefault="00AB6490" w:rsidP="00AD29F0">
            <w:pPr>
              <w:rPr>
                <w:rFonts w:ascii="標楷體" w:eastAsia="標楷體" w:hAnsi="標楷體"/>
                <w:kern w:val="0"/>
                <w:sz w:val="20"/>
              </w:rPr>
            </w:pPr>
            <w:r w:rsidRPr="00312173">
              <w:rPr>
                <w:rFonts w:ascii="標楷體" w:eastAsia="標楷體" w:hAnsi="標楷體"/>
                <w:b/>
                <w:kern w:val="0"/>
                <w:sz w:val="20"/>
              </w:rPr>
              <w:t>業務外賸餘（短絀）</w:t>
            </w:r>
          </w:p>
        </w:tc>
        <w:tc>
          <w:tcPr>
            <w:tcW w:w="1399" w:type="dxa"/>
            <w:gridSpan w:val="2"/>
            <w:tcBorders>
              <w:top w:val="nil"/>
              <w:bottom w:val="nil"/>
            </w:tcBorders>
            <w:vAlign w:val="center"/>
          </w:tcPr>
          <w:p w14:paraId="6A3EB0BD" w14:textId="77777777" w:rsidR="00AB6490" w:rsidRPr="0047698C" w:rsidRDefault="00AB6490" w:rsidP="00AD29F0">
            <w:pPr>
              <w:jc w:val="right"/>
              <w:rPr>
                <w:rFonts w:ascii="細明體" w:eastAsia="細明體" w:hAnsi="細明體"/>
                <w:sz w:val="18"/>
                <w:szCs w:val="18"/>
              </w:rPr>
            </w:pPr>
            <w:r w:rsidRPr="00903950">
              <w:rPr>
                <w:rFonts w:ascii="細明體" w:eastAsia="細明體" w:hAnsi="細明體"/>
                <w:b/>
                <w:sz w:val="18"/>
                <w:szCs w:val="18"/>
              </w:rPr>
              <w:t>10,000</w:t>
            </w:r>
          </w:p>
        </w:tc>
        <w:tc>
          <w:tcPr>
            <w:tcW w:w="1359" w:type="dxa"/>
            <w:gridSpan w:val="2"/>
            <w:tcBorders>
              <w:top w:val="nil"/>
              <w:bottom w:val="nil"/>
            </w:tcBorders>
            <w:vAlign w:val="center"/>
          </w:tcPr>
          <w:p w14:paraId="020F3DD9" w14:textId="77777777" w:rsidR="00AB6490" w:rsidRPr="0047698C" w:rsidRDefault="00AB6490" w:rsidP="00AD29F0">
            <w:pPr>
              <w:jc w:val="right"/>
              <w:rPr>
                <w:rFonts w:ascii="細明體" w:eastAsia="細明體" w:hAnsi="細明體"/>
                <w:sz w:val="18"/>
                <w:szCs w:val="18"/>
              </w:rPr>
            </w:pPr>
            <w:r w:rsidRPr="00903950">
              <w:rPr>
                <w:rFonts w:ascii="細明體" w:eastAsia="細明體" w:hAnsi="細明體"/>
                <w:b/>
                <w:sz w:val="18"/>
                <w:szCs w:val="18"/>
              </w:rPr>
              <w:t>51,723,879</w:t>
            </w:r>
          </w:p>
        </w:tc>
        <w:tc>
          <w:tcPr>
            <w:tcW w:w="1051" w:type="dxa"/>
            <w:tcBorders>
              <w:top w:val="nil"/>
              <w:bottom w:val="nil"/>
            </w:tcBorders>
            <w:vAlign w:val="center"/>
          </w:tcPr>
          <w:p w14:paraId="1DC452A0" w14:textId="77777777" w:rsidR="00AB6490" w:rsidRPr="0047698C" w:rsidRDefault="00AB6490" w:rsidP="00AD29F0">
            <w:pPr>
              <w:jc w:val="right"/>
              <w:rPr>
                <w:rFonts w:ascii="細明體" w:eastAsia="細明體" w:hAnsi="細明體"/>
                <w:sz w:val="18"/>
                <w:szCs w:val="18"/>
              </w:rPr>
            </w:pPr>
            <w:r w:rsidRPr="00903950">
              <w:rPr>
                <w:rFonts w:ascii="細明體" w:eastAsia="細明體" w:hAnsi="細明體"/>
                <w:b/>
                <w:sz w:val="18"/>
                <w:szCs w:val="18"/>
              </w:rPr>
              <w:t>－</w:t>
            </w:r>
          </w:p>
        </w:tc>
        <w:tc>
          <w:tcPr>
            <w:tcW w:w="1418" w:type="dxa"/>
            <w:tcBorders>
              <w:top w:val="nil"/>
              <w:bottom w:val="nil"/>
            </w:tcBorders>
            <w:vAlign w:val="center"/>
          </w:tcPr>
          <w:p w14:paraId="0FA27EB9" w14:textId="77777777" w:rsidR="00AB6490" w:rsidRPr="0047698C" w:rsidRDefault="00AB6490" w:rsidP="00AD29F0">
            <w:pPr>
              <w:jc w:val="right"/>
              <w:rPr>
                <w:rFonts w:ascii="細明體" w:eastAsia="細明體" w:hAnsi="細明體"/>
                <w:sz w:val="18"/>
                <w:szCs w:val="18"/>
              </w:rPr>
            </w:pPr>
            <w:r w:rsidRPr="00903950">
              <w:rPr>
                <w:rFonts w:ascii="細明體" w:eastAsia="細明體" w:hAnsi="細明體"/>
                <w:b/>
                <w:sz w:val="18"/>
                <w:szCs w:val="18"/>
              </w:rPr>
              <w:t>51,723,879</w:t>
            </w:r>
          </w:p>
        </w:tc>
        <w:tc>
          <w:tcPr>
            <w:tcW w:w="1276" w:type="dxa"/>
            <w:tcBorders>
              <w:top w:val="nil"/>
              <w:bottom w:val="nil"/>
            </w:tcBorders>
            <w:vAlign w:val="center"/>
          </w:tcPr>
          <w:p w14:paraId="67E44B55" w14:textId="77777777" w:rsidR="00AB6490" w:rsidRPr="0047698C" w:rsidRDefault="00AB6490" w:rsidP="00AD29F0">
            <w:pPr>
              <w:jc w:val="right"/>
              <w:rPr>
                <w:rFonts w:ascii="細明體" w:eastAsia="細明體" w:hAnsi="細明體"/>
                <w:noProof/>
                <w:sz w:val="18"/>
                <w:szCs w:val="18"/>
              </w:rPr>
            </w:pPr>
            <w:r w:rsidRPr="00903950">
              <w:rPr>
                <w:rFonts w:ascii="細明體" w:eastAsia="細明體" w:hAnsi="細明體"/>
                <w:b/>
                <w:noProof/>
                <w:sz w:val="18"/>
                <w:szCs w:val="18"/>
              </w:rPr>
              <w:t>51,713,879</w:t>
            </w:r>
          </w:p>
        </w:tc>
        <w:tc>
          <w:tcPr>
            <w:tcW w:w="1038" w:type="dxa"/>
            <w:gridSpan w:val="2"/>
            <w:tcBorders>
              <w:top w:val="nil"/>
              <w:bottom w:val="nil"/>
              <w:right w:val="nil"/>
            </w:tcBorders>
            <w:vAlign w:val="center"/>
          </w:tcPr>
          <w:p w14:paraId="3C2AEAB3" w14:textId="77777777" w:rsidR="00AB6490" w:rsidRPr="0051778A" w:rsidRDefault="00AB6490" w:rsidP="00AD29F0">
            <w:pPr>
              <w:jc w:val="right"/>
              <w:rPr>
                <w:rFonts w:ascii="細明體" w:eastAsia="細明體" w:hAnsi="細明體"/>
                <w:kern w:val="0"/>
                <w:sz w:val="18"/>
                <w:szCs w:val="18"/>
              </w:rPr>
            </w:pPr>
            <w:r w:rsidRPr="0051778A">
              <w:rPr>
                <w:rFonts w:ascii="細明體" w:eastAsia="細明體" w:hAnsi="細明體"/>
                <w:b/>
                <w:kern w:val="0"/>
                <w:sz w:val="18"/>
                <w:szCs w:val="18"/>
              </w:rPr>
              <w:t>517,138.79</w:t>
            </w:r>
          </w:p>
        </w:tc>
      </w:tr>
      <w:tr w:rsidR="00AB6490" w:rsidRPr="00312173" w14:paraId="273D94B6" w14:textId="77777777" w:rsidTr="00517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5C8B03BA" w14:textId="77777777" w:rsidR="00AB6490" w:rsidRPr="00312173" w:rsidRDefault="00AB6490" w:rsidP="00AD29F0">
            <w:pPr>
              <w:rPr>
                <w:rFonts w:ascii="標楷體" w:eastAsia="標楷體" w:hAnsi="標楷體"/>
                <w:kern w:val="0"/>
                <w:sz w:val="20"/>
              </w:rPr>
            </w:pPr>
            <w:r w:rsidRPr="00312173">
              <w:rPr>
                <w:rFonts w:ascii="標楷體" w:eastAsia="標楷體" w:hAnsi="標楷體"/>
                <w:b/>
                <w:kern w:val="0"/>
                <w:sz w:val="20"/>
              </w:rPr>
              <w:t>本期賸餘（短絀）</w:t>
            </w:r>
          </w:p>
        </w:tc>
        <w:tc>
          <w:tcPr>
            <w:tcW w:w="1399" w:type="dxa"/>
            <w:gridSpan w:val="2"/>
            <w:tcBorders>
              <w:top w:val="nil"/>
              <w:bottom w:val="nil"/>
            </w:tcBorders>
            <w:vAlign w:val="center"/>
          </w:tcPr>
          <w:p w14:paraId="5C1AE0F8" w14:textId="77777777" w:rsidR="00AB6490" w:rsidRPr="0047698C" w:rsidRDefault="00AB6490" w:rsidP="00AD29F0">
            <w:pPr>
              <w:jc w:val="right"/>
              <w:rPr>
                <w:rFonts w:ascii="細明體" w:eastAsia="細明體" w:hAnsi="細明體"/>
                <w:sz w:val="18"/>
                <w:szCs w:val="18"/>
              </w:rPr>
            </w:pPr>
            <w:r w:rsidRPr="00903950">
              <w:rPr>
                <w:rFonts w:ascii="細明體" w:eastAsia="細明體" w:hAnsi="細明體"/>
                <w:b/>
                <w:sz w:val="18"/>
                <w:szCs w:val="18"/>
              </w:rPr>
              <w:t>1,580,979,000</w:t>
            </w:r>
          </w:p>
        </w:tc>
        <w:tc>
          <w:tcPr>
            <w:tcW w:w="1359" w:type="dxa"/>
            <w:gridSpan w:val="2"/>
            <w:tcBorders>
              <w:top w:val="nil"/>
              <w:bottom w:val="nil"/>
            </w:tcBorders>
            <w:vAlign w:val="center"/>
          </w:tcPr>
          <w:p w14:paraId="0E35613D" w14:textId="77777777" w:rsidR="00AB6490" w:rsidRPr="0047698C" w:rsidRDefault="00AB6490" w:rsidP="00AD29F0">
            <w:pPr>
              <w:jc w:val="right"/>
              <w:rPr>
                <w:rFonts w:ascii="細明體" w:eastAsia="細明體" w:hAnsi="細明體"/>
                <w:sz w:val="18"/>
                <w:szCs w:val="18"/>
              </w:rPr>
            </w:pPr>
            <w:r w:rsidRPr="00903950">
              <w:rPr>
                <w:rFonts w:ascii="細明體" w:eastAsia="細明體" w:hAnsi="細明體"/>
                <w:b/>
                <w:sz w:val="18"/>
                <w:szCs w:val="18"/>
              </w:rPr>
              <w:t>1,714,561,120</w:t>
            </w:r>
          </w:p>
        </w:tc>
        <w:tc>
          <w:tcPr>
            <w:tcW w:w="1051" w:type="dxa"/>
            <w:tcBorders>
              <w:top w:val="nil"/>
              <w:bottom w:val="nil"/>
            </w:tcBorders>
            <w:vAlign w:val="center"/>
          </w:tcPr>
          <w:p w14:paraId="30E01E27" w14:textId="77777777" w:rsidR="00AB6490" w:rsidRPr="0047698C" w:rsidRDefault="00AB6490" w:rsidP="00AD29F0">
            <w:pPr>
              <w:jc w:val="right"/>
              <w:rPr>
                <w:rFonts w:ascii="細明體" w:eastAsia="細明體" w:hAnsi="細明體"/>
                <w:sz w:val="18"/>
                <w:szCs w:val="18"/>
              </w:rPr>
            </w:pPr>
            <w:r w:rsidRPr="00903950">
              <w:rPr>
                <w:rFonts w:ascii="細明體" w:eastAsia="細明體" w:hAnsi="細明體"/>
                <w:b/>
                <w:sz w:val="18"/>
                <w:szCs w:val="18"/>
              </w:rPr>
              <w:t>－</w:t>
            </w:r>
          </w:p>
        </w:tc>
        <w:tc>
          <w:tcPr>
            <w:tcW w:w="1418" w:type="dxa"/>
            <w:tcBorders>
              <w:top w:val="nil"/>
              <w:bottom w:val="nil"/>
            </w:tcBorders>
            <w:vAlign w:val="center"/>
          </w:tcPr>
          <w:p w14:paraId="20F19277" w14:textId="77777777" w:rsidR="00AB6490" w:rsidRPr="0047698C" w:rsidRDefault="00AB6490" w:rsidP="00AD29F0">
            <w:pPr>
              <w:jc w:val="right"/>
              <w:rPr>
                <w:rFonts w:ascii="細明體" w:eastAsia="細明體" w:hAnsi="細明體"/>
                <w:sz w:val="18"/>
                <w:szCs w:val="18"/>
              </w:rPr>
            </w:pPr>
            <w:r w:rsidRPr="00903950">
              <w:rPr>
                <w:rFonts w:ascii="細明體" w:eastAsia="細明體" w:hAnsi="細明體"/>
                <w:b/>
                <w:sz w:val="18"/>
                <w:szCs w:val="18"/>
              </w:rPr>
              <w:t>1,714,561,120</w:t>
            </w:r>
          </w:p>
        </w:tc>
        <w:tc>
          <w:tcPr>
            <w:tcW w:w="1276" w:type="dxa"/>
            <w:tcBorders>
              <w:top w:val="nil"/>
              <w:bottom w:val="nil"/>
            </w:tcBorders>
            <w:vAlign w:val="center"/>
          </w:tcPr>
          <w:p w14:paraId="6E8C9FF7" w14:textId="77777777" w:rsidR="00AB6490" w:rsidRPr="0047698C" w:rsidRDefault="00AB6490" w:rsidP="00AD29F0">
            <w:pPr>
              <w:jc w:val="right"/>
              <w:rPr>
                <w:rFonts w:ascii="細明體" w:eastAsia="細明體" w:hAnsi="細明體"/>
                <w:noProof/>
                <w:sz w:val="18"/>
                <w:szCs w:val="18"/>
              </w:rPr>
            </w:pPr>
            <w:r w:rsidRPr="00903950">
              <w:rPr>
                <w:rFonts w:ascii="細明體" w:eastAsia="細明體" w:hAnsi="細明體"/>
                <w:b/>
                <w:noProof/>
                <w:sz w:val="18"/>
                <w:szCs w:val="18"/>
              </w:rPr>
              <w:t>133,582,120</w:t>
            </w:r>
          </w:p>
        </w:tc>
        <w:tc>
          <w:tcPr>
            <w:tcW w:w="1038" w:type="dxa"/>
            <w:gridSpan w:val="2"/>
            <w:tcBorders>
              <w:top w:val="nil"/>
              <w:bottom w:val="nil"/>
              <w:right w:val="nil"/>
            </w:tcBorders>
            <w:vAlign w:val="center"/>
          </w:tcPr>
          <w:p w14:paraId="23E1C48A" w14:textId="77777777" w:rsidR="00AB6490" w:rsidRPr="0051778A" w:rsidRDefault="00AB6490" w:rsidP="00AD29F0">
            <w:pPr>
              <w:jc w:val="right"/>
              <w:rPr>
                <w:rFonts w:ascii="細明體" w:eastAsia="細明體" w:hAnsi="細明體"/>
                <w:kern w:val="0"/>
                <w:sz w:val="18"/>
                <w:szCs w:val="18"/>
              </w:rPr>
            </w:pPr>
            <w:r w:rsidRPr="0051778A">
              <w:rPr>
                <w:rFonts w:ascii="細明體" w:eastAsia="細明體" w:hAnsi="細明體"/>
                <w:b/>
                <w:kern w:val="0"/>
                <w:sz w:val="18"/>
                <w:szCs w:val="18"/>
              </w:rPr>
              <w:t>8.45</w:t>
            </w:r>
          </w:p>
        </w:tc>
      </w:tr>
      <w:tr w:rsidR="00AB6490" w:rsidRPr="00312173" w14:paraId="1730A43C" w14:textId="77777777" w:rsidTr="005177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840"/>
        </w:trPr>
        <w:tc>
          <w:tcPr>
            <w:tcW w:w="2428" w:type="dxa"/>
            <w:tcBorders>
              <w:top w:val="nil"/>
              <w:left w:val="nil"/>
              <w:bottom w:val="single" w:sz="8" w:space="0" w:color="auto"/>
            </w:tcBorders>
            <w:vAlign w:val="center"/>
          </w:tcPr>
          <w:p w14:paraId="007ED4E6" w14:textId="77777777" w:rsidR="00AB6490" w:rsidRPr="00312173" w:rsidRDefault="00AB6490" w:rsidP="00AD29F0">
            <w:pPr>
              <w:rPr>
                <w:rFonts w:ascii="標楷體" w:eastAsia="標楷體" w:hAnsi="標楷體"/>
                <w:b/>
                <w:kern w:val="0"/>
                <w:sz w:val="20"/>
              </w:rPr>
            </w:pPr>
          </w:p>
        </w:tc>
        <w:tc>
          <w:tcPr>
            <w:tcW w:w="1399" w:type="dxa"/>
            <w:gridSpan w:val="2"/>
            <w:tcBorders>
              <w:top w:val="nil"/>
              <w:bottom w:val="single" w:sz="8" w:space="0" w:color="auto"/>
            </w:tcBorders>
            <w:vAlign w:val="center"/>
          </w:tcPr>
          <w:p w14:paraId="1CBA39AC" w14:textId="77777777" w:rsidR="00AB6490" w:rsidRPr="007B484C" w:rsidRDefault="00AB6490" w:rsidP="00AD29F0">
            <w:pPr>
              <w:jc w:val="right"/>
              <w:rPr>
                <w:rFonts w:ascii="細明體" w:eastAsia="細明體" w:hAnsi="細明體"/>
                <w:b/>
                <w:sz w:val="18"/>
                <w:szCs w:val="18"/>
              </w:rPr>
            </w:pPr>
          </w:p>
        </w:tc>
        <w:tc>
          <w:tcPr>
            <w:tcW w:w="1359" w:type="dxa"/>
            <w:gridSpan w:val="2"/>
            <w:tcBorders>
              <w:top w:val="nil"/>
              <w:bottom w:val="single" w:sz="8" w:space="0" w:color="auto"/>
            </w:tcBorders>
            <w:vAlign w:val="center"/>
          </w:tcPr>
          <w:p w14:paraId="2F434537" w14:textId="77777777" w:rsidR="00AB6490" w:rsidRPr="007B484C" w:rsidRDefault="00AB6490" w:rsidP="00AD29F0">
            <w:pPr>
              <w:jc w:val="right"/>
              <w:rPr>
                <w:rFonts w:ascii="細明體" w:eastAsia="細明體" w:hAnsi="細明體"/>
                <w:b/>
                <w:sz w:val="18"/>
                <w:szCs w:val="18"/>
              </w:rPr>
            </w:pPr>
          </w:p>
        </w:tc>
        <w:tc>
          <w:tcPr>
            <w:tcW w:w="1051" w:type="dxa"/>
            <w:tcBorders>
              <w:top w:val="nil"/>
              <w:bottom w:val="single" w:sz="8" w:space="0" w:color="auto"/>
            </w:tcBorders>
            <w:vAlign w:val="center"/>
          </w:tcPr>
          <w:p w14:paraId="42C32A22" w14:textId="77777777" w:rsidR="00AB6490" w:rsidRPr="007B484C" w:rsidRDefault="00AB6490" w:rsidP="00AD29F0">
            <w:pPr>
              <w:jc w:val="right"/>
              <w:rPr>
                <w:rFonts w:ascii="細明體" w:eastAsia="細明體" w:hAnsi="細明體"/>
                <w:b/>
                <w:sz w:val="18"/>
                <w:szCs w:val="18"/>
              </w:rPr>
            </w:pPr>
          </w:p>
        </w:tc>
        <w:tc>
          <w:tcPr>
            <w:tcW w:w="1418" w:type="dxa"/>
            <w:tcBorders>
              <w:top w:val="nil"/>
              <w:bottom w:val="single" w:sz="8" w:space="0" w:color="auto"/>
            </w:tcBorders>
            <w:vAlign w:val="center"/>
          </w:tcPr>
          <w:p w14:paraId="54341FB2" w14:textId="77777777" w:rsidR="00AB6490" w:rsidRPr="007B484C" w:rsidRDefault="00AB6490" w:rsidP="00AD29F0">
            <w:pPr>
              <w:jc w:val="right"/>
              <w:rPr>
                <w:rFonts w:ascii="細明體" w:eastAsia="細明體" w:hAnsi="細明體"/>
                <w:b/>
                <w:sz w:val="18"/>
                <w:szCs w:val="18"/>
              </w:rPr>
            </w:pPr>
          </w:p>
        </w:tc>
        <w:tc>
          <w:tcPr>
            <w:tcW w:w="1276" w:type="dxa"/>
            <w:tcBorders>
              <w:top w:val="nil"/>
              <w:bottom w:val="single" w:sz="8" w:space="0" w:color="auto"/>
            </w:tcBorders>
            <w:vAlign w:val="center"/>
          </w:tcPr>
          <w:p w14:paraId="6EB0E0CE" w14:textId="77777777" w:rsidR="00AB6490" w:rsidRPr="007B484C" w:rsidRDefault="00AB6490" w:rsidP="00AD29F0">
            <w:pPr>
              <w:jc w:val="right"/>
              <w:rPr>
                <w:rFonts w:ascii="細明體" w:eastAsia="細明體" w:hAnsi="細明體"/>
                <w:b/>
                <w:noProof/>
                <w:sz w:val="18"/>
                <w:szCs w:val="18"/>
              </w:rPr>
            </w:pPr>
          </w:p>
        </w:tc>
        <w:tc>
          <w:tcPr>
            <w:tcW w:w="1038" w:type="dxa"/>
            <w:gridSpan w:val="2"/>
            <w:tcBorders>
              <w:top w:val="nil"/>
              <w:bottom w:val="single" w:sz="8" w:space="0" w:color="auto"/>
              <w:right w:val="nil"/>
            </w:tcBorders>
            <w:vAlign w:val="center"/>
          </w:tcPr>
          <w:p w14:paraId="12AD2351" w14:textId="77777777" w:rsidR="00AB6490" w:rsidRPr="007B484C" w:rsidRDefault="00AB6490" w:rsidP="00AD29F0">
            <w:pPr>
              <w:jc w:val="right"/>
              <w:rPr>
                <w:rFonts w:ascii="細明體" w:eastAsia="細明體" w:hAnsi="細明體"/>
                <w:b/>
                <w:kern w:val="0"/>
                <w:sz w:val="18"/>
                <w:szCs w:val="18"/>
              </w:rPr>
            </w:pPr>
          </w:p>
        </w:tc>
      </w:tr>
      <w:tr w:rsidR="00AB6490" w:rsidRPr="00312173" w14:paraId="5936D589" w14:textId="77777777" w:rsidTr="00AD29F0">
        <w:tc>
          <w:tcPr>
            <w:tcW w:w="9969" w:type="dxa"/>
            <w:gridSpan w:val="10"/>
          </w:tcPr>
          <w:p w14:paraId="4019420D" w14:textId="77777777" w:rsidR="00AB6490" w:rsidRPr="00312173" w:rsidRDefault="00AB6490" w:rsidP="00AD29F0">
            <w:pPr>
              <w:snapToGrid w:val="0"/>
              <w:spacing w:after="60"/>
              <w:jc w:val="center"/>
              <w:rPr>
                <w:rFonts w:ascii="標楷體" w:eastAsia="標楷體" w:hAnsi="標楷體"/>
                <w:b/>
                <w:sz w:val="36"/>
                <w:szCs w:val="36"/>
                <w:u w:val="single"/>
              </w:rPr>
            </w:pPr>
            <w:r w:rsidRPr="00312173">
              <w:rPr>
                <w:rFonts w:ascii="標楷體" w:eastAsia="標楷體" w:hAnsi="標楷體" w:hint="eastAsia"/>
                <w:b/>
                <w:sz w:val="36"/>
                <w:szCs w:val="36"/>
                <w:u w:val="single"/>
              </w:rPr>
              <w:lastRenderedPageBreak/>
              <w:t>臺北市市有財產開發基金餘絀撥補審定表</w:t>
            </w:r>
          </w:p>
          <w:p w14:paraId="2407C5AA" w14:textId="77777777" w:rsidR="00AB6490" w:rsidRPr="00312173" w:rsidRDefault="00AB6490" w:rsidP="00AD29F0">
            <w:pPr>
              <w:tabs>
                <w:tab w:val="left" w:pos="4080"/>
                <w:tab w:val="left" w:pos="8520"/>
              </w:tabs>
              <w:snapToGrid w:val="0"/>
              <w:spacing w:after="60"/>
              <w:jc w:val="both"/>
              <w:rPr>
                <w:rFonts w:ascii="標楷體" w:eastAsia="標楷體" w:hAnsi="標楷體"/>
                <w:b/>
                <w:sz w:val="32"/>
                <w:u w:val="single"/>
              </w:rPr>
            </w:pPr>
            <w:r w:rsidRPr="00312173">
              <w:rPr>
                <w:rFonts w:ascii="標楷體" w:eastAsia="標楷體" w:hAnsi="標楷體"/>
                <w:spacing w:val="60"/>
              </w:rPr>
              <w:tab/>
            </w:r>
            <w:r w:rsidRPr="00312173">
              <w:rPr>
                <w:rFonts w:ascii="標楷體" w:eastAsia="標楷體" w:hAnsi="標楷體" w:hint="eastAsia"/>
                <w:sz w:val="22"/>
              </w:rPr>
              <w:t>中華民國11</w:t>
            </w:r>
            <w:r>
              <w:rPr>
                <w:rFonts w:ascii="標楷體" w:eastAsia="標楷體" w:hAnsi="標楷體" w:hint="eastAsia"/>
                <w:sz w:val="22"/>
              </w:rPr>
              <w:t>3</w:t>
            </w:r>
            <w:r w:rsidRPr="00312173">
              <w:rPr>
                <w:rFonts w:ascii="標楷體" w:eastAsia="標楷體" w:hAnsi="標楷體" w:hint="eastAsia"/>
                <w:sz w:val="22"/>
              </w:rPr>
              <w:t>年度</w:t>
            </w:r>
            <w:r w:rsidRPr="00312173">
              <w:rPr>
                <w:rFonts w:ascii="標楷體" w:eastAsia="標楷體" w:hAnsi="標楷體" w:hint="eastAsia"/>
              </w:rPr>
              <w:tab/>
            </w:r>
            <w:r w:rsidRPr="00312173">
              <w:rPr>
                <w:rFonts w:ascii="標楷體" w:eastAsia="標楷體" w:hAnsi="標楷體" w:hint="eastAsia"/>
                <w:kern w:val="0"/>
                <w:sz w:val="20"/>
              </w:rPr>
              <w:t>單位：新臺幣元</w:t>
            </w:r>
          </w:p>
        </w:tc>
      </w:tr>
      <w:tr w:rsidR="00AB6490" w:rsidRPr="00312173" w14:paraId="404AD3B0" w14:textId="77777777" w:rsidTr="00E533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0"/>
        </w:trPr>
        <w:tc>
          <w:tcPr>
            <w:tcW w:w="2428" w:type="dxa"/>
            <w:vMerge w:val="restart"/>
            <w:tcBorders>
              <w:top w:val="single" w:sz="8" w:space="0" w:color="auto"/>
              <w:left w:val="nil"/>
              <w:bottom w:val="nil"/>
            </w:tcBorders>
            <w:vAlign w:val="center"/>
          </w:tcPr>
          <w:p w14:paraId="27AACD40" w14:textId="77777777" w:rsidR="00AB6490" w:rsidRPr="00312173" w:rsidRDefault="00AB6490" w:rsidP="00AD29F0">
            <w:pPr>
              <w:ind w:left="113" w:right="113"/>
              <w:jc w:val="distribute"/>
              <w:rPr>
                <w:rFonts w:ascii="標楷體" w:eastAsia="標楷體" w:hAnsi="標楷體"/>
                <w:sz w:val="20"/>
              </w:rPr>
            </w:pPr>
            <w:r w:rsidRPr="00312173">
              <w:rPr>
                <w:rFonts w:ascii="標楷體" w:eastAsia="標楷體" w:hAnsi="標楷體" w:hint="eastAsia"/>
                <w:sz w:val="20"/>
              </w:rPr>
              <w:t>項目</w:t>
            </w:r>
          </w:p>
        </w:tc>
        <w:tc>
          <w:tcPr>
            <w:tcW w:w="1360" w:type="dxa"/>
            <w:vMerge w:val="restart"/>
            <w:tcBorders>
              <w:top w:val="single" w:sz="8" w:space="0" w:color="auto"/>
            </w:tcBorders>
            <w:vAlign w:val="center"/>
          </w:tcPr>
          <w:p w14:paraId="5E90D9FA" w14:textId="77777777" w:rsidR="00AB6490" w:rsidRPr="00312173" w:rsidRDefault="00AB6490" w:rsidP="00AD29F0">
            <w:pPr>
              <w:ind w:left="113" w:right="113"/>
              <w:jc w:val="distribute"/>
              <w:rPr>
                <w:rFonts w:ascii="標楷體" w:eastAsia="標楷體" w:hAnsi="標楷體"/>
                <w:sz w:val="20"/>
              </w:rPr>
            </w:pPr>
            <w:r w:rsidRPr="00312173">
              <w:rPr>
                <w:rFonts w:ascii="標楷體" w:eastAsia="標楷體" w:hAnsi="標楷體" w:hint="eastAsia"/>
                <w:sz w:val="20"/>
              </w:rPr>
              <w:t>預算數</w:t>
            </w:r>
          </w:p>
        </w:tc>
        <w:tc>
          <w:tcPr>
            <w:tcW w:w="1360" w:type="dxa"/>
            <w:gridSpan w:val="2"/>
            <w:vMerge w:val="restart"/>
            <w:tcBorders>
              <w:top w:val="single" w:sz="8" w:space="0" w:color="auto"/>
            </w:tcBorders>
            <w:vAlign w:val="center"/>
          </w:tcPr>
          <w:p w14:paraId="760741D4" w14:textId="77777777" w:rsidR="00AB6490" w:rsidRPr="00312173" w:rsidRDefault="00AB6490" w:rsidP="00AD29F0">
            <w:pPr>
              <w:ind w:left="113" w:right="113"/>
              <w:jc w:val="distribute"/>
              <w:rPr>
                <w:rFonts w:ascii="標楷體" w:eastAsia="標楷體" w:hAnsi="標楷體"/>
                <w:spacing w:val="-20"/>
                <w:sz w:val="20"/>
              </w:rPr>
            </w:pPr>
            <w:r w:rsidRPr="00312173">
              <w:rPr>
                <w:rFonts w:ascii="標楷體" w:eastAsia="標楷體" w:hAnsi="標楷體" w:hint="eastAsia"/>
                <w:spacing w:val="-20"/>
                <w:sz w:val="20"/>
              </w:rPr>
              <w:t>決算數</w:t>
            </w:r>
          </w:p>
        </w:tc>
        <w:tc>
          <w:tcPr>
            <w:tcW w:w="1089" w:type="dxa"/>
            <w:gridSpan w:val="2"/>
            <w:vMerge w:val="restart"/>
            <w:tcBorders>
              <w:top w:val="single" w:sz="8" w:space="0" w:color="auto"/>
              <w:bottom w:val="nil"/>
            </w:tcBorders>
            <w:vAlign w:val="center"/>
          </w:tcPr>
          <w:p w14:paraId="0F756571" w14:textId="77777777" w:rsidR="00AB6490" w:rsidRPr="00312173" w:rsidRDefault="00AB6490" w:rsidP="00AD29F0">
            <w:pPr>
              <w:jc w:val="distribute"/>
              <w:rPr>
                <w:rFonts w:ascii="標楷體" w:eastAsia="標楷體" w:hAnsi="標楷體"/>
                <w:spacing w:val="-30"/>
                <w:sz w:val="20"/>
              </w:rPr>
            </w:pPr>
            <w:r w:rsidRPr="00312173">
              <w:rPr>
                <w:rFonts w:ascii="標楷體" w:eastAsia="標楷體" w:hAnsi="標楷體" w:hint="eastAsia"/>
                <w:bCs/>
                <w:sz w:val="20"/>
              </w:rPr>
              <w:t>修正數</w:t>
            </w:r>
          </w:p>
        </w:tc>
        <w:tc>
          <w:tcPr>
            <w:tcW w:w="1418" w:type="dxa"/>
            <w:vMerge w:val="restart"/>
            <w:tcBorders>
              <w:top w:val="single" w:sz="8" w:space="0" w:color="auto"/>
            </w:tcBorders>
            <w:vAlign w:val="center"/>
          </w:tcPr>
          <w:p w14:paraId="25C16A9B" w14:textId="77777777" w:rsidR="00AB6490" w:rsidRPr="00312173" w:rsidRDefault="00AB6490" w:rsidP="00AD29F0">
            <w:pPr>
              <w:ind w:right="98" w:firstLineChars="11" w:firstLine="20"/>
              <w:jc w:val="distribute"/>
              <w:rPr>
                <w:rFonts w:ascii="標楷體" w:eastAsia="標楷體" w:hAnsi="標楷體"/>
                <w:spacing w:val="-10"/>
                <w:sz w:val="20"/>
              </w:rPr>
            </w:pPr>
            <w:r w:rsidRPr="00312173">
              <w:rPr>
                <w:rFonts w:ascii="標楷體" w:eastAsia="標楷體" w:hAnsi="標楷體" w:hint="eastAsia"/>
                <w:spacing w:val="-10"/>
                <w:sz w:val="20"/>
              </w:rPr>
              <w:t>決算審定數</w:t>
            </w:r>
          </w:p>
        </w:tc>
        <w:tc>
          <w:tcPr>
            <w:tcW w:w="2314" w:type="dxa"/>
            <w:gridSpan w:val="3"/>
            <w:tcBorders>
              <w:top w:val="single" w:sz="8" w:space="0" w:color="auto"/>
              <w:bottom w:val="nil"/>
              <w:right w:val="nil"/>
            </w:tcBorders>
            <w:vAlign w:val="center"/>
          </w:tcPr>
          <w:p w14:paraId="08238BE3" w14:textId="77777777" w:rsidR="00AB6490" w:rsidRPr="00312173" w:rsidRDefault="00AB6490" w:rsidP="00AD29F0">
            <w:pPr>
              <w:spacing w:line="240" w:lineRule="exact"/>
              <w:jc w:val="distribute"/>
              <w:rPr>
                <w:rFonts w:ascii="標楷體" w:eastAsia="標楷體" w:hAnsi="標楷體"/>
                <w:sz w:val="20"/>
              </w:rPr>
            </w:pPr>
            <w:r w:rsidRPr="00312173">
              <w:rPr>
                <w:rFonts w:ascii="標楷體" w:eastAsia="標楷體" w:hAnsi="標楷體" w:hint="eastAsia"/>
                <w:sz w:val="20"/>
              </w:rPr>
              <w:t>審定數與預算數</w:t>
            </w:r>
          </w:p>
          <w:p w14:paraId="56BA3331" w14:textId="77777777" w:rsidR="00AB6490" w:rsidRPr="00312173" w:rsidRDefault="00AB6490" w:rsidP="00AD29F0">
            <w:pPr>
              <w:spacing w:line="240" w:lineRule="exact"/>
              <w:jc w:val="distribute"/>
              <w:rPr>
                <w:rFonts w:ascii="標楷體" w:eastAsia="標楷體" w:hAnsi="標楷體"/>
                <w:sz w:val="20"/>
              </w:rPr>
            </w:pPr>
            <w:r w:rsidRPr="00312173">
              <w:rPr>
                <w:rFonts w:ascii="標楷體" w:eastAsia="標楷體" w:hAnsi="標楷體" w:hint="eastAsia"/>
                <w:sz w:val="20"/>
              </w:rPr>
              <w:t>比較增減</w:t>
            </w:r>
          </w:p>
        </w:tc>
      </w:tr>
      <w:tr w:rsidR="00AB6490" w:rsidRPr="00312173" w14:paraId="5AC47827" w14:textId="77777777" w:rsidTr="00E533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0"/>
        </w:trPr>
        <w:tc>
          <w:tcPr>
            <w:tcW w:w="2428" w:type="dxa"/>
            <w:vMerge/>
            <w:tcBorders>
              <w:top w:val="nil"/>
              <w:left w:val="nil"/>
              <w:bottom w:val="single" w:sz="8" w:space="0" w:color="auto"/>
            </w:tcBorders>
            <w:vAlign w:val="center"/>
          </w:tcPr>
          <w:p w14:paraId="11A7EE91" w14:textId="77777777" w:rsidR="00AB6490" w:rsidRPr="00312173" w:rsidRDefault="00AB6490" w:rsidP="00AD29F0">
            <w:pPr>
              <w:ind w:left="113" w:right="113"/>
              <w:jc w:val="distribute"/>
              <w:rPr>
                <w:rFonts w:ascii="標楷體" w:eastAsia="標楷體" w:hAnsi="標楷體"/>
              </w:rPr>
            </w:pPr>
          </w:p>
        </w:tc>
        <w:tc>
          <w:tcPr>
            <w:tcW w:w="1360" w:type="dxa"/>
            <w:vMerge/>
            <w:tcBorders>
              <w:bottom w:val="single" w:sz="8" w:space="0" w:color="auto"/>
            </w:tcBorders>
            <w:vAlign w:val="center"/>
          </w:tcPr>
          <w:p w14:paraId="7277EC2B" w14:textId="77777777" w:rsidR="00AB6490" w:rsidRPr="00312173" w:rsidRDefault="00AB6490" w:rsidP="00AD29F0">
            <w:pPr>
              <w:ind w:left="113" w:right="113"/>
              <w:jc w:val="distribute"/>
              <w:rPr>
                <w:rFonts w:ascii="標楷體" w:eastAsia="標楷體" w:hAnsi="標楷體"/>
              </w:rPr>
            </w:pPr>
          </w:p>
        </w:tc>
        <w:tc>
          <w:tcPr>
            <w:tcW w:w="1360" w:type="dxa"/>
            <w:gridSpan w:val="2"/>
            <w:vMerge/>
            <w:tcBorders>
              <w:bottom w:val="single" w:sz="8" w:space="0" w:color="auto"/>
            </w:tcBorders>
            <w:vAlign w:val="center"/>
          </w:tcPr>
          <w:p w14:paraId="7DAC1000" w14:textId="77777777" w:rsidR="00AB6490" w:rsidRPr="00312173" w:rsidRDefault="00AB6490" w:rsidP="00AD29F0">
            <w:pPr>
              <w:ind w:left="113" w:right="113"/>
              <w:jc w:val="distribute"/>
              <w:rPr>
                <w:rFonts w:ascii="標楷體" w:eastAsia="標楷體" w:hAnsi="標楷體"/>
              </w:rPr>
            </w:pPr>
          </w:p>
        </w:tc>
        <w:tc>
          <w:tcPr>
            <w:tcW w:w="1089" w:type="dxa"/>
            <w:gridSpan w:val="2"/>
            <w:vMerge/>
            <w:tcBorders>
              <w:top w:val="nil"/>
              <w:bottom w:val="single" w:sz="8" w:space="0" w:color="auto"/>
            </w:tcBorders>
            <w:vAlign w:val="center"/>
          </w:tcPr>
          <w:p w14:paraId="4CEEBCDF" w14:textId="77777777" w:rsidR="00AB6490" w:rsidRPr="00312173" w:rsidRDefault="00AB6490" w:rsidP="00AD29F0">
            <w:pPr>
              <w:ind w:left="113" w:right="113"/>
              <w:jc w:val="distribute"/>
              <w:rPr>
                <w:rFonts w:ascii="標楷體" w:eastAsia="標楷體" w:hAnsi="標楷體"/>
              </w:rPr>
            </w:pPr>
          </w:p>
        </w:tc>
        <w:tc>
          <w:tcPr>
            <w:tcW w:w="1418" w:type="dxa"/>
            <w:vMerge/>
            <w:tcBorders>
              <w:bottom w:val="single" w:sz="8" w:space="0" w:color="auto"/>
            </w:tcBorders>
            <w:vAlign w:val="center"/>
          </w:tcPr>
          <w:p w14:paraId="7DD08E00" w14:textId="77777777" w:rsidR="00AB6490" w:rsidRPr="00312173" w:rsidRDefault="00AB6490" w:rsidP="00AD29F0">
            <w:pPr>
              <w:ind w:left="113" w:right="113"/>
              <w:jc w:val="distribute"/>
              <w:rPr>
                <w:rFonts w:ascii="標楷體" w:eastAsia="標楷體" w:hAnsi="標楷體"/>
              </w:rPr>
            </w:pPr>
          </w:p>
        </w:tc>
        <w:tc>
          <w:tcPr>
            <w:tcW w:w="1520" w:type="dxa"/>
            <w:gridSpan w:val="2"/>
            <w:tcBorders>
              <w:bottom w:val="single" w:sz="8" w:space="0" w:color="auto"/>
            </w:tcBorders>
            <w:vAlign w:val="center"/>
          </w:tcPr>
          <w:p w14:paraId="44E491C8" w14:textId="77777777" w:rsidR="00AB6490" w:rsidRPr="00312173" w:rsidRDefault="00AB6490" w:rsidP="00AD29F0">
            <w:pPr>
              <w:ind w:left="113" w:right="113"/>
              <w:jc w:val="distribute"/>
              <w:rPr>
                <w:rFonts w:ascii="標楷體" w:eastAsia="標楷體" w:hAnsi="標楷體"/>
                <w:sz w:val="20"/>
              </w:rPr>
            </w:pPr>
            <w:r w:rsidRPr="00312173">
              <w:rPr>
                <w:rFonts w:ascii="標楷體" w:eastAsia="標楷體" w:hAnsi="標楷體" w:hint="eastAsia"/>
                <w:sz w:val="20"/>
              </w:rPr>
              <w:t>金額</w:t>
            </w:r>
          </w:p>
        </w:tc>
        <w:tc>
          <w:tcPr>
            <w:tcW w:w="794" w:type="dxa"/>
            <w:tcBorders>
              <w:bottom w:val="single" w:sz="8" w:space="0" w:color="auto"/>
              <w:right w:val="nil"/>
            </w:tcBorders>
            <w:vAlign w:val="center"/>
          </w:tcPr>
          <w:p w14:paraId="0FB98232" w14:textId="77777777" w:rsidR="00AB6490" w:rsidRPr="00312173" w:rsidRDefault="00AB6490" w:rsidP="00AD29F0">
            <w:pPr>
              <w:jc w:val="center"/>
              <w:rPr>
                <w:rFonts w:ascii="標楷體" w:eastAsia="標楷體" w:hAnsi="標楷體"/>
                <w:sz w:val="20"/>
              </w:rPr>
            </w:pPr>
            <w:r w:rsidRPr="00312173">
              <w:rPr>
                <w:rFonts w:ascii="標楷體" w:eastAsia="標楷體" w:hAnsi="標楷體" w:hint="eastAsia"/>
                <w:sz w:val="20"/>
              </w:rPr>
              <w:t>％</w:t>
            </w:r>
          </w:p>
        </w:tc>
      </w:tr>
      <w:tr w:rsidR="00AB6490" w:rsidRPr="00312173" w14:paraId="6B02BECD" w14:textId="77777777" w:rsidTr="00E533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tcBorders>
              <w:top w:val="nil"/>
              <w:left w:val="nil"/>
              <w:bottom w:val="nil"/>
            </w:tcBorders>
            <w:vAlign w:val="center"/>
          </w:tcPr>
          <w:p w14:paraId="3E424EA7" w14:textId="77777777" w:rsidR="00AB6490" w:rsidRPr="00312173" w:rsidRDefault="00AB6490" w:rsidP="00AD29F0">
            <w:pPr>
              <w:rPr>
                <w:rFonts w:ascii="標楷體" w:eastAsia="標楷體" w:hAnsi="標楷體"/>
                <w:kern w:val="0"/>
                <w:sz w:val="20"/>
              </w:rPr>
            </w:pPr>
            <w:r w:rsidRPr="00312173">
              <w:rPr>
                <w:rFonts w:ascii="標楷體" w:eastAsia="標楷體" w:hAnsi="標楷體" w:hint="eastAsia"/>
                <w:b/>
                <w:kern w:val="0"/>
                <w:sz w:val="20"/>
              </w:rPr>
              <w:t>賸餘之部</w:t>
            </w:r>
          </w:p>
        </w:tc>
        <w:tc>
          <w:tcPr>
            <w:tcW w:w="1360" w:type="dxa"/>
            <w:tcBorders>
              <w:top w:val="nil"/>
              <w:bottom w:val="nil"/>
            </w:tcBorders>
            <w:vAlign w:val="center"/>
          </w:tcPr>
          <w:p w14:paraId="10D03862" w14:textId="77777777" w:rsidR="00AB6490" w:rsidRPr="00CC2FDB" w:rsidRDefault="00AB6490" w:rsidP="00AD29F0">
            <w:pPr>
              <w:jc w:val="right"/>
              <w:rPr>
                <w:rFonts w:ascii="細明體" w:eastAsia="細明體" w:hAnsi="細明體"/>
                <w:sz w:val="18"/>
                <w:szCs w:val="18"/>
              </w:rPr>
            </w:pPr>
            <w:r w:rsidRPr="00D52B7D">
              <w:rPr>
                <w:rFonts w:ascii="細明體" w:eastAsia="細明體" w:hAnsi="細明體" w:hint="eastAsia"/>
                <w:b/>
                <w:sz w:val="18"/>
                <w:szCs w:val="18"/>
              </w:rPr>
              <w:t>10,290,707,000</w:t>
            </w:r>
          </w:p>
        </w:tc>
        <w:tc>
          <w:tcPr>
            <w:tcW w:w="1360" w:type="dxa"/>
            <w:gridSpan w:val="2"/>
            <w:tcBorders>
              <w:top w:val="nil"/>
              <w:bottom w:val="nil"/>
            </w:tcBorders>
            <w:vAlign w:val="center"/>
          </w:tcPr>
          <w:p w14:paraId="1F0FC7AB" w14:textId="77777777" w:rsidR="00AB6490" w:rsidRPr="00CC2FDB" w:rsidRDefault="00AB6490" w:rsidP="00AD29F0">
            <w:pPr>
              <w:jc w:val="right"/>
              <w:rPr>
                <w:rFonts w:ascii="細明體" w:eastAsia="細明體" w:hAnsi="細明體"/>
                <w:sz w:val="18"/>
                <w:szCs w:val="18"/>
              </w:rPr>
            </w:pPr>
            <w:r w:rsidRPr="00D52B7D">
              <w:rPr>
                <w:rFonts w:ascii="細明體" w:eastAsia="細明體" w:hAnsi="細明體" w:hint="eastAsia"/>
                <w:b/>
                <w:sz w:val="18"/>
                <w:szCs w:val="18"/>
              </w:rPr>
              <w:t>10,424,288,902</w:t>
            </w:r>
          </w:p>
        </w:tc>
        <w:tc>
          <w:tcPr>
            <w:tcW w:w="1089" w:type="dxa"/>
            <w:gridSpan w:val="2"/>
            <w:tcBorders>
              <w:top w:val="nil"/>
              <w:bottom w:val="nil"/>
            </w:tcBorders>
            <w:vAlign w:val="center"/>
          </w:tcPr>
          <w:p w14:paraId="3B6BAA36" w14:textId="77777777" w:rsidR="00AB6490" w:rsidRPr="00CC2FDB" w:rsidRDefault="00AB6490" w:rsidP="00AD29F0">
            <w:pPr>
              <w:jc w:val="right"/>
              <w:rPr>
                <w:rFonts w:ascii="細明體" w:eastAsia="細明體" w:hAnsi="細明體"/>
                <w:sz w:val="18"/>
                <w:szCs w:val="18"/>
              </w:rPr>
            </w:pPr>
            <w:r w:rsidRPr="00D52B7D">
              <w:rPr>
                <w:rFonts w:ascii="細明體" w:eastAsia="細明體" w:hAnsi="細明體" w:hint="eastAsia"/>
                <w:b/>
                <w:sz w:val="18"/>
                <w:szCs w:val="18"/>
              </w:rPr>
              <w:t>－</w:t>
            </w:r>
          </w:p>
        </w:tc>
        <w:tc>
          <w:tcPr>
            <w:tcW w:w="1418" w:type="dxa"/>
            <w:tcBorders>
              <w:top w:val="nil"/>
              <w:bottom w:val="nil"/>
            </w:tcBorders>
            <w:vAlign w:val="center"/>
          </w:tcPr>
          <w:p w14:paraId="2C6DB136" w14:textId="77777777" w:rsidR="00AB6490" w:rsidRPr="00CC2FDB" w:rsidRDefault="00AB6490" w:rsidP="00AD29F0">
            <w:pPr>
              <w:jc w:val="right"/>
              <w:rPr>
                <w:rFonts w:ascii="細明體" w:eastAsia="細明體" w:hAnsi="細明體"/>
                <w:sz w:val="18"/>
                <w:szCs w:val="18"/>
              </w:rPr>
            </w:pPr>
            <w:r w:rsidRPr="00D52B7D">
              <w:rPr>
                <w:rFonts w:ascii="細明體" w:eastAsia="細明體" w:hAnsi="細明體" w:hint="eastAsia"/>
                <w:b/>
                <w:sz w:val="18"/>
                <w:szCs w:val="18"/>
              </w:rPr>
              <w:t>10,424,288,902</w:t>
            </w:r>
          </w:p>
        </w:tc>
        <w:tc>
          <w:tcPr>
            <w:tcW w:w="1520" w:type="dxa"/>
            <w:gridSpan w:val="2"/>
            <w:tcBorders>
              <w:top w:val="nil"/>
              <w:bottom w:val="nil"/>
            </w:tcBorders>
            <w:vAlign w:val="center"/>
          </w:tcPr>
          <w:p w14:paraId="0734250F" w14:textId="77777777" w:rsidR="00AB6490" w:rsidRPr="00CC2FDB" w:rsidRDefault="00AB6490" w:rsidP="00AD29F0">
            <w:pPr>
              <w:jc w:val="right"/>
              <w:rPr>
                <w:rFonts w:ascii="細明體" w:eastAsia="細明體" w:hAnsi="細明體"/>
                <w:sz w:val="18"/>
                <w:szCs w:val="18"/>
              </w:rPr>
            </w:pPr>
            <w:r w:rsidRPr="00D52B7D">
              <w:rPr>
                <w:rFonts w:ascii="細明體" w:eastAsia="細明體" w:hAnsi="細明體" w:hint="eastAsia"/>
                <w:b/>
                <w:sz w:val="18"/>
                <w:szCs w:val="18"/>
              </w:rPr>
              <w:t>133,581,902</w:t>
            </w:r>
          </w:p>
        </w:tc>
        <w:tc>
          <w:tcPr>
            <w:tcW w:w="794" w:type="dxa"/>
            <w:tcBorders>
              <w:top w:val="nil"/>
              <w:bottom w:val="nil"/>
              <w:right w:val="nil"/>
            </w:tcBorders>
            <w:vAlign w:val="center"/>
          </w:tcPr>
          <w:p w14:paraId="767E6C04" w14:textId="77777777" w:rsidR="00AB6490" w:rsidRPr="00CC2FDB" w:rsidRDefault="00AB6490" w:rsidP="00AD29F0">
            <w:pPr>
              <w:jc w:val="right"/>
              <w:rPr>
                <w:rFonts w:ascii="細明體" w:eastAsia="細明體" w:hAnsi="細明體"/>
                <w:sz w:val="18"/>
                <w:szCs w:val="18"/>
              </w:rPr>
            </w:pPr>
            <w:r w:rsidRPr="00D52B7D">
              <w:rPr>
                <w:rFonts w:ascii="細明體" w:eastAsia="細明體" w:hAnsi="細明體" w:hint="eastAsia"/>
                <w:b/>
                <w:sz w:val="18"/>
                <w:szCs w:val="18"/>
              </w:rPr>
              <w:t>1.30</w:t>
            </w:r>
          </w:p>
        </w:tc>
      </w:tr>
      <w:tr w:rsidR="00AB6490" w:rsidRPr="00312173" w14:paraId="490734BE" w14:textId="77777777" w:rsidTr="00E533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tcBorders>
              <w:top w:val="nil"/>
              <w:left w:val="nil"/>
              <w:bottom w:val="nil"/>
            </w:tcBorders>
            <w:vAlign w:val="center"/>
          </w:tcPr>
          <w:p w14:paraId="635EA74C" w14:textId="77777777" w:rsidR="00AB6490" w:rsidRPr="00312173" w:rsidRDefault="00AB6490" w:rsidP="00AD29F0">
            <w:pPr>
              <w:ind w:leftChars="100" w:left="240"/>
              <w:rPr>
                <w:rFonts w:ascii="標楷體" w:eastAsia="標楷體" w:hAnsi="標楷體"/>
                <w:kern w:val="0"/>
                <w:sz w:val="20"/>
              </w:rPr>
            </w:pPr>
            <w:r w:rsidRPr="00312173">
              <w:rPr>
                <w:rFonts w:ascii="標楷體" w:eastAsia="標楷體" w:hAnsi="標楷體" w:hint="eastAsia"/>
                <w:kern w:val="0"/>
                <w:sz w:val="20"/>
              </w:rPr>
              <w:t>本期賸餘</w:t>
            </w:r>
          </w:p>
        </w:tc>
        <w:tc>
          <w:tcPr>
            <w:tcW w:w="1360" w:type="dxa"/>
            <w:tcBorders>
              <w:top w:val="nil"/>
              <w:bottom w:val="nil"/>
            </w:tcBorders>
            <w:vAlign w:val="center"/>
          </w:tcPr>
          <w:p w14:paraId="4144ECF2" w14:textId="77777777" w:rsidR="00AB6490" w:rsidRPr="00CC2FDB" w:rsidRDefault="00AB6490" w:rsidP="00AD29F0">
            <w:pPr>
              <w:jc w:val="right"/>
              <w:rPr>
                <w:rFonts w:ascii="細明體" w:eastAsia="細明體" w:hAnsi="細明體"/>
                <w:sz w:val="18"/>
                <w:szCs w:val="18"/>
              </w:rPr>
            </w:pPr>
            <w:r w:rsidRPr="00D52B7D">
              <w:rPr>
                <w:rFonts w:ascii="細明體" w:eastAsia="細明體" w:hAnsi="細明體" w:hint="eastAsia"/>
                <w:sz w:val="18"/>
                <w:szCs w:val="18"/>
              </w:rPr>
              <w:t>1,580,979,000</w:t>
            </w:r>
          </w:p>
        </w:tc>
        <w:tc>
          <w:tcPr>
            <w:tcW w:w="1360" w:type="dxa"/>
            <w:gridSpan w:val="2"/>
            <w:tcBorders>
              <w:top w:val="nil"/>
              <w:bottom w:val="nil"/>
            </w:tcBorders>
            <w:vAlign w:val="center"/>
          </w:tcPr>
          <w:p w14:paraId="0C42CDB1" w14:textId="77777777" w:rsidR="00AB6490" w:rsidRPr="00CC2FDB" w:rsidRDefault="00AB6490" w:rsidP="00AD29F0">
            <w:pPr>
              <w:jc w:val="right"/>
              <w:rPr>
                <w:rFonts w:ascii="細明體" w:eastAsia="細明體" w:hAnsi="細明體"/>
                <w:sz w:val="18"/>
                <w:szCs w:val="18"/>
              </w:rPr>
            </w:pPr>
            <w:r w:rsidRPr="00D52B7D">
              <w:rPr>
                <w:rFonts w:ascii="細明體" w:eastAsia="細明體" w:hAnsi="細明體" w:hint="eastAsia"/>
                <w:sz w:val="18"/>
                <w:szCs w:val="18"/>
              </w:rPr>
              <w:t>1,714,561,120</w:t>
            </w:r>
          </w:p>
        </w:tc>
        <w:tc>
          <w:tcPr>
            <w:tcW w:w="1089" w:type="dxa"/>
            <w:gridSpan w:val="2"/>
            <w:tcBorders>
              <w:top w:val="nil"/>
              <w:bottom w:val="nil"/>
            </w:tcBorders>
            <w:vAlign w:val="center"/>
          </w:tcPr>
          <w:p w14:paraId="79D9C79A" w14:textId="77777777" w:rsidR="00AB6490" w:rsidRPr="00CC2FDB" w:rsidRDefault="00AB6490" w:rsidP="00AD29F0">
            <w:pPr>
              <w:jc w:val="right"/>
              <w:rPr>
                <w:rFonts w:ascii="細明體" w:eastAsia="細明體" w:hAnsi="細明體"/>
                <w:sz w:val="18"/>
                <w:szCs w:val="18"/>
              </w:rPr>
            </w:pPr>
            <w:r w:rsidRPr="00D52B7D">
              <w:rPr>
                <w:rFonts w:ascii="細明體" w:eastAsia="細明體" w:hAnsi="細明體" w:hint="eastAsia"/>
                <w:sz w:val="18"/>
                <w:szCs w:val="18"/>
              </w:rPr>
              <w:t>－</w:t>
            </w:r>
          </w:p>
        </w:tc>
        <w:tc>
          <w:tcPr>
            <w:tcW w:w="1418" w:type="dxa"/>
            <w:tcBorders>
              <w:top w:val="nil"/>
              <w:bottom w:val="nil"/>
            </w:tcBorders>
            <w:vAlign w:val="center"/>
          </w:tcPr>
          <w:p w14:paraId="32CB6A03" w14:textId="77777777" w:rsidR="00AB6490" w:rsidRPr="00CC2FDB" w:rsidRDefault="00AB6490" w:rsidP="00AD29F0">
            <w:pPr>
              <w:jc w:val="right"/>
              <w:rPr>
                <w:rFonts w:ascii="細明體" w:eastAsia="細明體" w:hAnsi="細明體"/>
                <w:sz w:val="18"/>
                <w:szCs w:val="18"/>
              </w:rPr>
            </w:pPr>
            <w:r w:rsidRPr="00D52B7D">
              <w:rPr>
                <w:rFonts w:ascii="細明體" w:eastAsia="細明體" w:hAnsi="細明體" w:hint="eastAsia"/>
                <w:sz w:val="18"/>
                <w:szCs w:val="18"/>
              </w:rPr>
              <w:t>1,714,561,120</w:t>
            </w:r>
          </w:p>
        </w:tc>
        <w:tc>
          <w:tcPr>
            <w:tcW w:w="1520" w:type="dxa"/>
            <w:gridSpan w:val="2"/>
            <w:tcBorders>
              <w:top w:val="nil"/>
              <w:bottom w:val="nil"/>
            </w:tcBorders>
            <w:vAlign w:val="center"/>
          </w:tcPr>
          <w:p w14:paraId="40AED3B9" w14:textId="77777777" w:rsidR="00AB6490" w:rsidRPr="00CC2FDB" w:rsidRDefault="00AB6490" w:rsidP="00AD29F0">
            <w:pPr>
              <w:jc w:val="right"/>
              <w:rPr>
                <w:rFonts w:ascii="細明體" w:eastAsia="細明體" w:hAnsi="細明體"/>
                <w:sz w:val="18"/>
                <w:szCs w:val="18"/>
              </w:rPr>
            </w:pPr>
            <w:r w:rsidRPr="00D52B7D">
              <w:rPr>
                <w:rFonts w:ascii="細明體" w:eastAsia="細明體" w:hAnsi="細明體" w:hint="eastAsia"/>
                <w:sz w:val="18"/>
                <w:szCs w:val="18"/>
              </w:rPr>
              <w:t>133,582,120</w:t>
            </w:r>
          </w:p>
        </w:tc>
        <w:tc>
          <w:tcPr>
            <w:tcW w:w="794" w:type="dxa"/>
            <w:tcBorders>
              <w:top w:val="nil"/>
              <w:bottom w:val="nil"/>
              <w:right w:val="nil"/>
            </w:tcBorders>
            <w:vAlign w:val="center"/>
          </w:tcPr>
          <w:p w14:paraId="0DFD49DC" w14:textId="77777777" w:rsidR="00AB6490" w:rsidRPr="00CC2FDB" w:rsidRDefault="00AB6490" w:rsidP="00AD29F0">
            <w:pPr>
              <w:jc w:val="right"/>
              <w:rPr>
                <w:rFonts w:ascii="細明體" w:eastAsia="細明體" w:hAnsi="細明體"/>
                <w:sz w:val="18"/>
                <w:szCs w:val="18"/>
              </w:rPr>
            </w:pPr>
            <w:r w:rsidRPr="00D52B7D">
              <w:rPr>
                <w:rFonts w:ascii="細明體" w:eastAsia="細明體" w:hAnsi="細明體" w:hint="eastAsia"/>
                <w:sz w:val="18"/>
                <w:szCs w:val="18"/>
              </w:rPr>
              <w:t>8.45</w:t>
            </w:r>
          </w:p>
        </w:tc>
      </w:tr>
      <w:tr w:rsidR="00AB6490" w:rsidRPr="00312173" w14:paraId="1EEB34CB" w14:textId="77777777" w:rsidTr="00E533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tcBorders>
              <w:top w:val="nil"/>
              <w:left w:val="nil"/>
              <w:bottom w:val="nil"/>
            </w:tcBorders>
            <w:vAlign w:val="center"/>
          </w:tcPr>
          <w:p w14:paraId="347F433A" w14:textId="77777777" w:rsidR="00AB6490" w:rsidRPr="00312173" w:rsidRDefault="00AB6490" w:rsidP="00AD29F0">
            <w:pPr>
              <w:ind w:leftChars="100" w:left="240"/>
              <w:rPr>
                <w:rFonts w:ascii="標楷體" w:eastAsia="標楷體" w:hAnsi="標楷體"/>
                <w:kern w:val="0"/>
                <w:sz w:val="20"/>
              </w:rPr>
            </w:pPr>
            <w:r w:rsidRPr="00312173">
              <w:rPr>
                <w:rFonts w:ascii="標楷體" w:eastAsia="標楷體" w:hAnsi="標楷體" w:hint="eastAsia"/>
                <w:kern w:val="0"/>
                <w:sz w:val="20"/>
              </w:rPr>
              <w:t>前期未分配賸餘</w:t>
            </w:r>
          </w:p>
        </w:tc>
        <w:tc>
          <w:tcPr>
            <w:tcW w:w="1360" w:type="dxa"/>
            <w:tcBorders>
              <w:top w:val="nil"/>
              <w:bottom w:val="nil"/>
            </w:tcBorders>
            <w:vAlign w:val="center"/>
          </w:tcPr>
          <w:p w14:paraId="1142D89F" w14:textId="77777777" w:rsidR="00AB6490" w:rsidRPr="00CC2FDB" w:rsidRDefault="00AB6490" w:rsidP="00AD29F0">
            <w:pPr>
              <w:jc w:val="right"/>
              <w:rPr>
                <w:rFonts w:ascii="細明體" w:eastAsia="細明體" w:hAnsi="細明體"/>
                <w:sz w:val="18"/>
                <w:szCs w:val="18"/>
              </w:rPr>
            </w:pPr>
            <w:r w:rsidRPr="00D52B7D">
              <w:rPr>
                <w:rFonts w:ascii="細明體" w:eastAsia="細明體" w:hAnsi="細明體" w:hint="eastAsia"/>
                <w:sz w:val="18"/>
                <w:szCs w:val="18"/>
              </w:rPr>
              <w:t>8,709,728,000</w:t>
            </w:r>
          </w:p>
        </w:tc>
        <w:tc>
          <w:tcPr>
            <w:tcW w:w="1360" w:type="dxa"/>
            <w:gridSpan w:val="2"/>
            <w:tcBorders>
              <w:top w:val="nil"/>
              <w:bottom w:val="nil"/>
            </w:tcBorders>
            <w:vAlign w:val="center"/>
          </w:tcPr>
          <w:p w14:paraId="4C7D095A" w14:textId="77777777" w:rsidR="00AB6490" w:rsidRPr="00CC2FDB" w:rsidRDefault="00AB6490" w:rsidP="00AD29F0">
            <w:pPr>
              <w:jc w:val="right"/>
              <w:rPr>
                <w:rFonts w:ascii="細明體" w:eastAsia="細明體" w:hAnsi="細明體"/>
                <w:sz w:val="18"/>
                <w:szCs w:val="18"/>
              </w:rPr>
            </w:pPr>
            <w:r w:rsidRPr="00D52B7D">
              <w:rPr>
                <w:rFonts w:ascii="細明體" w:eastAsia="細明體" w:hAnsi="細明體" w:hint="eastAsia"/>
                <w:sz w:val="18"/>
                <w:szCs w:val="18"/>
              </w:rPr>
              <w:t>8,709,727,782</w:t>
            </w:r>
          </w:p>
        </w:tc>
        <w:tc>
          <w:tcPr>
            <w:tcW w:w="1089" w:type="dxa"/>
            <w:gridSpan w:val="2"/>
            <w:tcBorders>
              <w:top w:val="nil"/>
              <w:bottom w:val="nil"/>
            </w:tcBorders>
            <w:vAlign w:val="center"/>
          </w:tcPr>
          <w:p w14:paraId="73DCA75F" w14:textId="77777777" w:rsidR="00AB6490" w:rsidRPr="00CC2FDB" w:rsidRDefault="00AB6490" w:rsidP="00AD29F0">
            <w:pPr>
              <w:jc w:val="right"/>
              <w:rPr>
                <w:rFonts w:ascii="細明體" w:eastAsia="細明體" w:hAnsi="細明體"/>
                <w:sz w:val="18"/>
                <w:szCs w:val="18"/>
              </w:rPr>
            </w:pPr>
            <w:r w:rsidRPr="00D52B7D">
              <w:rPr>
                <w:rFonts w:ascii="細明體" w:eastAsia="細明體" w:hAnsi="細明體" w:hint="eastAsia"/>
                <w:sz w:val="18"/>
                <w:szCs w:val="18"/>
              </w:rPr>
              <w:t>－</w:t>
            </w:r>
          </w:p>
        </w:tc>
        <w:tc>
          <w:tcPr>
            <w:tcW w:w="1418" w:type="dxa"/>
            <w:tcBorders>
              <w:top w:val="nil"/>
              <w:bottom w:val="nil"/>
            </w:tcBorders>
            <w:vAlign w:val="center"/>
          </w:tcPr>
          <w:p w14:paraId="730DD401" w14:textId="77777777" w:rsidR="00AB6490" w:rsidRPr="00CC2FDB" w:rsidRDefault="00AB6490" w:rsidP="00AD29F0">
            <w:pPr>
              <w:jc w:val="right"/>
              <w:rPr>
                <w:rFonts w:ascii="細明體" w:eastAsia="細明體" w:hAnsi="細明體"/>
                <w:sz w:val="18"/>
                <w:szCs w:val="18"/>
              </w:rPr>
            </w:pPr>
            <w:r w:rsidRPr="00D52B7D">
              <w:rPr>
                <w:rFonts w:ascii="細明體" w:eastAsia="細明體" w:hAnsi="細明體" w:hint="eastAsia"/>
                <w:sz w:val="18"/>
                <w:szCs w:val="18"/>
              </w:rPr>
              <w:t>8,709,727,782</w:t>
            </w:r>
          </w:p>
        </w:tc>
        <w:tc>
          <w:tcPr>
            <w:tcW w:w="1520" w:type="dxa"/>
            <w:gridSpan w:val="2"/>
            <w:tcBorders>
              <w:top w:val="nil"/>
              <w:bottom w:val="nil"/>
            </w:tcBorders>
            <w:vAlign w:val="center"/>
          </w:tcPr>
          <w:p w14:paraId="748B2B2A" w14:textId="77777777" w:rsidR="00AB6490" w:rsidRPr="00CC2FDB" w:rsidRDefault="00AB6490" w:rsidP="00AD29F0">
            <w:pPr>
              <w:jc w:val="right"/>
              <w:rPr>
                <w:rFonts w:ascii="細明體" w:eastAsia="細明體" w:hAnsi="細明體"/>
                <w:sz w:val="18"/>
                <w:szCs w:val="18"/>
              </w:rPr>
            </w:pPr>
            <w:r w:rsidRPr="00D52B7D">
              <w:rPr>
                <w:rFonts w:ascii="細明體" w:eastAsia="細明體" w:hAnsi="細明體" w:hint="eastAsia"/>
                <w:sz w:val="18"/>
                <w:szCs w:val="18"/>
              </w:rPr>
              <w:t>- 218</w:t>
            </w:r>
          </w:p>
        </w:tc>
        <w:tc>
          <w:tcPr>
            <w:tcW w:w="794" w:type="dxa"/>
            <w:tcBorders>
              <w:top w:val="nil"/>
              <w:bottom w:val="nil"/>
              <w:right w:val="nil"/>
            </w:tcBorders>
            <w:vAlign w:val="center"/>
          </w:tcPr>
          <w:p w14:paraId="1A03CD64" w14:textId="77777777" w:rsidR="00AB6490" w:rsidRPr="00CC2FDB" w:rsidRDefault="00AB6490" w:rsidP="00AD29F0">
            <w:pPr>
              <w:jc w:val="right"/>
              <w:rPr>
                <w:rFonts w:ascii="細明體" w:eastAsia="細明體" w:hAnsi="細明體"/>
                <w:sz w:val="18"/>
                <w:szCs w:val="18"/>
              </w:rPr>
            </w:pPr>
            <w:r w:rsidRPr="00D52B7D">
              <w:rPr>
                <w:rFonts w:ascii="細明體" w:eastAsia="細明體" w:hAnsi="細明體" w:hint="eastAsia"/>
                <w:sz w:val="18"/>
                <w:szCs w:val="18"/>
              </w:rPr>
              <w:t>- 0.00</w:t>
            </w:r>
          </w:p>
        </w:tc>
      </w:tr>
      <w:tr w:rsidR="00AB6490" w:rsidRPr="00312173" w14:paraId="52C523D3" w14:textId="77777777" w:rsidTr="00E533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tcBorders>
              <w:top w:val="nil"/>
              <w:left w:val="nil"/>
              <w:bottom w:val="nil"/>
            </w:tcBorders>
            <w:vAlign w:val="center"/>
          </w:tcPr>
          <w:p w14:paraId="405523D1" w14:textId="77777777" w:rsidR="00AB6490" w:rsidRPr="00312173" w:rsidRDefault="00AB6490" w:rsidP="00AD29F0">
            <w:pPr>
              <w:rPr>
                <w:rFonts w:ascii="標楷體" w:eastAsia="標楷體" w:hAnsi="標楷體"/>
                <w:kern w:val="0"/>
                <w:sz w:val="20"/>
              </w:rPr>
            </w:pPr>
            <w:r w:rsidRPr="00312173">
              <w:rPr>
                <w:rFonts w:ascii="標楷體" w:eastAsia="標楷體" w:hAnsi="標楷體" w:hint="eastAsia"/>
                <w:b/>
                <w:kern w:val="0"/>
                <w:sz w:val="20"/>
              </w:rPr>
              <w:t>分配之部</w:t>
            </w:r>
          </w:p>
        </w:tc>
        <w:tc>
          <w:tcPr>
            <w:tcW w:w="1360" w:type="dxa"/>
            <w:tcBorders>
              <w:top w:val="nil"/>
              <w:bottom w:val="nil"/>
            </w:tcBorders>
            <w:vAlign w:val="center"/>
          </w:tcPr>
          <w:p w14:paraId="1D4BDB20" w14:textId="77777777" w:rsidR="00AB6490" w:rsidRPr="00CC2FDB" w:rsidRDefault="00AB6490" w:rsidP="00AD29F0">
            <w:pPr>
              <w:jc w:val="right"/>
              <w:rPr>
                <w:rFonts w:ascii="細明體" w:eastAsia="細明體" w:hAnsi="細明體"/>
                <w:sz w:val="18"/>
                <w:szCs w:val="18"/>
              </w:rPr>
            </w:pPr>
            <w:r w:rsidRPr="00D52B7D">
              <w:rPr>
                <w:rFonts w:ascii="細明體" w:eastAsia="細明體" w:hAnsi="細明體" w:hint="eastAsia"/>
                <w:b/>
                <w:sz w:val="18"/>
                <w:szCs w:val="18"/>
              </w:rPr>
              <w:t>－</w:t>
            </w:r>
          </w:p>
        </w:tc>
        <w:tc>
          <w:tcPr>
            <w:tcW w:w="1360" w:type="dxa"/>
            <w:gridSpan w:val="2"/>
            <w:tcBorders>
              <w:top w:val="nil"/>
              <w:bottom w:val="nil"/>
            </w:tcBorders>
            <w:vAlign w:val="center"/>
          </w:tcPr>
          <w:p w14:paraId="02221812" w14:textId="77777777" w:rsidR="00AB6490" w:rsidRPr="00CC2FDB" w:rsidRDefault="00AB6490" w:rsidP="00AD29F0">
            <w:pPr>
              <w:jc w:val="right"/>
              <w:rPr>
                <w:rFonts w:ascii="細明體" w:eastAsia="細明體" w:hAnsi="細明體"/>
                <w:sz w:val="18"/>
                <w:szCs w:val="18"/>
              </w:rPr>
            </w:pPr>
            <w:r w:rsidRPr="00D52B7D">
              <w:rPr>
                <w:rFonts w:ascii="細明體" w:eastAsia="細明體" w:hAnsi="細明體" w:hint="eastAsia"/>
                <w:b/>
                <w:sz w:val="18"/>
                <w:szCs w:val="18"/>
              </w:rPr>
              <w:t>133,582,120</w:t>
            </w:r>
          </w:p>
        </w:tc>
        <w:tc>
          <w:tcPr>
            <w:tcW w:w="1089" w:type="dxa"/>
            <w:gridSpan w:val="2"/>
            <w:tcBorders>
              <w:top w:val="nil"/>
              <w:bottom w:val="nil"/>
            </w:tcBorders>
            <w:vAlign w:val="center"/>
          </w:tcPr>
          <w:p w14:paraId="71021BEA" w14:textId="77777777" w:rsidR="00AB6490" w:rsidRPr="00CC2FDB" w:rsidRDefault="00AB6490" w:rsidP="00AD29F0">
            <w:pPr>
              <w:jc w:val="right"/>
              <w:rPr>
                <w:rFonts w:ascii="細明體" w:eastAsia="細明體" w:hAnsi="細明體"/>
                <w:sz w:val="18"/>
                <w:szCs w:val="18"/>
              </w:rPr>
            </w:pPr>
            <w:r w:rsidRPr="00D52B7D">
              <w:rPr>
                <w:rFonts w:ascii="細明體" w:eastAsia="細明體" w:hAnsi="細明體" w:hint="eastAsia"/>
                <w:b/>
                <w:sz w:val="18"/>
                <w:szCs w:val="18"/>
              </w:rPr>
              <w:t>－</w:t>
            </w:r>
          </w:p>
        </w:tc>
        <w:tc>
          <w:tcPr>
            <w:tcW w:w="1418" w:type="dxa"/>
            <w:tcBorders>
              <w:top w:val="nil"/>
              <w:bottom w:val="nil"/>
            </w:tcBorders>
            <w:vAlign w:val="center"/>
          </w:tcPr>
          <w:p w14:paraId="78F5D4BF" w14:textId="77777777" w:rsidR="00AB6490" w:rsidRPr="00CC2FDB" w:rsidRDefault="00AB6490" w:rsidP="00AD29F0">
            <w:pPr>
              <w:jc w:val="right"/>
              <w:rPr>
                <w:rFonts w:ascii="細明體" w:eastAsia="細明體" w:hAnsi="細明體"/>
                <w:sz w:val="18"/>
                <w:szCs w:val="18"/>
              </w:rPr>
            </w:pPr>
            <w:r w:rsidRPr="00D52B7D">
              <w:rPr>
                <w:rFonts w:ascii="細明體" w:eastAsia="細明體" w:hAnsi="細明體" w:hint="eastAsia"/>
                <w:b/>
                <w:sz w:val="18"/>
                <w:szCs w:val="18"/>
              </w:rPr>
              <w:t>133,582,120</w:t>
            </w:r>
          </w:p>
        </w:tc>
        <w:tc>
          <w:tcPr>
            <w:tcW w:w="1520" w:type="dxa"/>
            <w:gridSpan w:val="2"/>
            <w:tcBorders>
              <w:top w:val="nil"/>
              <w:bottom w:val="nil"/>
            </w:tcBorders>
            <w:vAlign w:val="center"/>
          </w:tcPr>
          <w:p w14:paraId="09EF9428" w14:textId="77777777" w:rsidR="00AB6490" w:rsidRPr="00CC2FDB" w:rsidRDefault="00AB6490" w:rsidP="00AD29F0">
            <w:pPr>
              <w:jc w:val="right"/>
              <w:rPr>
                <w:rFonts w:ascii="細明體" w:eastAsia="細明體" w:hAnsi="細明體"/>
                <w:sz w:val="18"/>
                <w:szCs w:val="18"/>
              </w:rPr>
            </w:pPr>
            <w:r w:rsidRPr="00D52B7D">
              <w:rPr>
                <w:rFonts w:ascii="細明體" w:eastAsia="細明體" w:hAnsi="細明體" w:hint="eastAsia"/>
                <w:b/>
                <w:sz w:val="18"/>
                <w:szCs w:val="18"/>
              </w:rPr>
              <w:t>133,582,120</w:t>
            </w:r>
          </w:p>
        </w:tc>
        <w:tc>
          <w:tcPr>
            <w:tcW w:w="794" w:type="dxa"/>
            <w:tcBorders>
              <w:top w:val="nil"/>
              <w:bottom w:val="nil"/>
              <w:right w:val="nil"/>
            </w:tcBorders>
            <w:vAlign w:val="center"/>
          </w:tcPr>
          <w:p w14:paraId="4713843E" w14:textId="77777777" w:rsidR="00AB6490" w:rsidRPr="00CC2FDB" w:rsidRDefault="00AB6490" w:rsidP="00AD29F0">
            <w:pPr>
              <w:jc w:val="right"/>
              <w:rPr>
                <w:rFonts w:ascii="細明體" w:eastAsia="細明體" w:hAnsi="細明體"/>
                <w:sz w:val="18"/>
                <w:szCs w:val="18"/>
              </w:rPr>
            </w:pPr>
            <w:r w:rsidRPr="00D52B7D">
              <w:rPr>
                <w:rFonts w:ascii="細明體" w:eastAsia="細明體" w:hAnsi="細明體" w:hint="eastAsia"/>
                <w:b/>
                <w:sz w:val="18"/>
                <w:szCs w:val="18"/>
              </w:rPr>
              <w:t>--</w:t>
            </w:r>
          </w:p>
        </w:tc>
      </w:tr>
      <w:tr w:rsidR="00AB6490" w:rsidRPr="00312173" w14:paraId="24346BCC" w14:textId="77777777" w:rsidTr="00E533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tcBorders>
              <w:top w:val="nil"/>
              <w:left w:val="nil"/>
              <w:bottom w:val="nil"/>
            </w:tcBorders>
            <w:vAlign w:val="center"/>
          </w:tcPr>
          <w:p w14:paraId="6FFC45AB" w14:textId="77777777" w:rsidR="00AB6490" w:rsidRPr="00312173" w:rsidRDefault="00AB6490" w:rsidP="00AD29F0">
            <w:pPr>
              <w:ind w:leftChars="100" w:left="240"/>
              <w:rPr>
                <w:rFonts w:ascii="標楷體" w:eastAsia="標楷體" w:hAnsi="標楷體"/>
                <w:kern w:val="0"/>
                <w:sz w:val="20"/>
              </w:rPr>
            </w:pPr>
            <w:r w:rsidRPr="00312173">
              <w:rPr>
                <w:rFonts w:ascii="標楷體" w:eastAsia="標楷體" w:hAnsi="標楷體" w:hint="eastAsia"/>
                <w:kern w:val="0"/>
                <w:sz w:val="20"/>
              </w:rPr>
              <w:t>解繳公庫淨額</w:t>
            </w:r>
          </w:p>
        </w:tc>
        <w:tc>
          <w:tcPr>
            <w:tcW w:w="1360" w:type="dxa"/>
            <w:tcBorders>
              <w:top w:val="nil"/>
              <w:bottom w:val="nil"/>
            </w:tcBorders>
            <w:vAlign w:val="center"/>
          </w:tcPr>
          <w:p w14:paraId="3C09A02A" w14:textId="77777777" w:rsidR="00AB6490" w:rsidRPr="00CC2FDB" w:rsidRDefault="00AB6490" w:rsidP="00AD29F0">
            <w:pPr>
              <w:jc w:val="right"/>
              <w:rPr>
                <w:rFonts w:ascii="細明體" w:eastAsia="細明體" w:hAnsi="細明體"/>
                <w:sz w:val="18"/>
                <w:szCs w:val="18"/>
              </w:rPr>
            </w:pPr>
            <w:r w:rsidRPr="00D52B7D">
              <w:rPr>
                <w:rFonts w:ascii="細明體" w:eastAsia="細明體" w:hAnsi="細明體" w:hint="eastAsia"/>
                <w:sz w:val="18"/>
                <w:szCs w:val="18"/>
              </w:rPr>
              <w:t>－</w:t>
            </w:r>
          </w:p>
        </w:tc>
        <w:tc>
          <w:tcPr>
            <w:tcW w:w="1360" w:type="dxa"/>
            <w:gridSpan w:val="2"/>
            <w:tcBorders>
              <w:top w:val="nil"/>
              <w:bottom w:val="nil"/>
            </w:tcBorders>
            <w:vAlign w:val="center"/>
          </w:tcPr>
          <w:p w14:paraId="58524C97" w14:textId="77777777" w:rsidR="00AB6490" w:rsidRPr="00CC2FDB" w:rsidRDefault="00AB6490" w:rsidP="00AD29F0">
            <w:pPr>
              <w:jc w:val="right"/>
              <w:rPr>
                <w:rFonts w:ascii="細明體" w:eastAsia="細明體" w:hAnsi="細明體"/>
                <w:sz w:val="18"/>
                <w:szCs w:val="18"/>
              </w:rPr>
            </w:pPr>
            <w:r w:rsidRPr="00D52B7D">
              <w:rPr>
                <w:rFonts w:ascii="細明體" w:eastAsia="細明體" w:hAnsi="細明體" w:hint="eastAsia"/>
                <w:sz w:val="18"/>
                <w:szCs w:val="18"/>
              </w:rPr>
              <w:t>133,582,120</w:t>
            </w:r>
          </w:p>
        </w:tc>
        <w:tc>
          <w:tcPr>
            <w:tcW w:w="1089" w:type="dxa"/>
            <w:gridSpan w:val="2"/>
            <w:tcBorders>
              <w:top w:val="nil"/>
              <w:bottom w:val="nil"/>
            </w:tcBorders>
            <w:vAlign w:val="center"/>
          </w:tcPr>
          <w:p w14:paraId="685114D2" w14:textId="77777777" w:rsidR="00AB6490" w:rsidRPr="00CC2FDB" w:rsidRDefault="00AB6490" w:rsidP="00AD29F0">
            <w:pPr>
              <w:jc w:val="right"/>
              <w:rPr>
                <w:rFonts w:ascii="細明體" w:eastAsia="細明體" w:hAnsi="細明體"/>
                <w:sz w:val="18"/>
                <w:szCs w:val="18"/>
              </w:rPr>
            </w:pPr>
            <w:r w:rsidRPr="00D52B7D">
              <w:rPr>
                <w:rFonts w:ascii="細明體" w:eastAsia="細明體" w:hAnsi="細明體" w:hint="eastAsia"/>
                <w:sz w:val="18"/>
                <w:szCs w:val="18"/>
              </w:rPr>
              <w:t>－</w:t>
            </w:r>
          </w:p>
        </w:tc>
        <w:tc>
          <w:tcPr>
            <w:tcW w:w="1418" w:type="dxa"/>
            <w:tcBorders>
              <w:top w:val="nil"/>
              <w:bottom w:val="nil"/>
            </w:tcBorders>
            <w:vAlign w:val="center"/>
          </w:tcPr>
          <w:p w14:paraId="09989F93" w14:textId="77777777" w:rsidR="00AB6490" w:rsidRPr="00CC2FDB" w:rsidRDefault="00AB6490" w:rsidP="00AD29F0">
            <w:pPr>
              <w:jc w:val="right"/>
              <w:rPr>
                <w:rFonts w:ascii="細明體" w:eastAsia="細明體" w:hAnsi="細明體"/>
                <w:sz w:val="18"/>
                <w:szCs w:val="18"/>
              </w:rPr>
            </w:pPr>
            <w:r w:rsidRPr="00D52B7D">
              <w:rPr>
                <w:rFonts w:ascii="細明體" w:eastAsia="細明體" w:hAnsi="細明體" w:hint="eastAsia"/>
                <w:sz w:val="18"/>
                <w:szCs w:val="18"/>
              </w:rPr>
              <w:t>133,582,120</w:t>
            </w:r>
          </w:p>
        </w:tc>
        <w:tc>
          <w:tcPr>
            <w:tcW w:w="1520" w:type="dxa"/>
            <w:gridSpan w:val="2"/>
            <w:tcBorders>
              <w:top w:val="nil"/>
              <w:bottom w:val="nil"/>
            </w:tcBorders>
            <w:vAlign w:val="center"/>
          </w:tcPr>
          <w:p w14:paraId="3F2E715E" w14:textId="77777777" w:rsidR="00AB6490" w:rsidRPr="00CC2FDB" w:rsidRDefault="00AB6490" w:rsidP="00AD29F0">
            <w:pPr>
              <w:jc w:val="right"/>
              <w:rPr>
                <w:rFonts w:ascii="細明體" w:eastAsia="細明體" w:hAnsi="細明體"/>
                <w:sz w:val="18"/>
                <w:szCs w:val="18"/>
              </w:rPr>
            </w:pPr>
            <w:r w:rsidRPr="00D52B7D">
              <w:rPr>
                <w:rFonts w:ascii="細明體" w:eastAsia="細明體" w:hAnsi="細明體" w:hint="eastAsia"/>
                <w:sz w:val="18"/>
                <w:szCs w:val="18"/>
              </w:rPr>
              <w:t>133,582,120</w:t>
            </w:r>
          </w:p>
        </w:tc>
        <w:tc>
          <w:tcPr>
            <w:tcW w:w="794" w:type="dxa"/>
            <w:tcBorders>
              <w:top w:val="nil"/>
              <w:bottom w:val="nil"/>
              <w:right w:val="nil"/>
            </w:tcBorders>
            <w:vAlign w:val="center"/>
          </w:tcPr>
          <w:p w14:paraId="73BFE801" w14:textId="77777777" w:rsidR="00AB6490" w:rsidRPr="00CC2FDB" w:rsidRDefault="00AB6490" w:rsidP="00AD29F0">
            <w:pPr>
              <w:jc w:val="right"/>
              <w:rPr>
                <w:rFonts w:ascii="細明體" w:eastAsia="細明體" w:hAnsi="細明體"/>
                <w:sz w:val="18"/>
                <w:szCs w:val="18"/>
              </w:rPr>
            </w:pPr>
            <w:r w:rsidRPr="00D52B7D">
              <w:rPr>
                <w:rFonts w:ascii="細明體" w:eastAsia="細明體" w:hAnsi="細明體" w:hint="eastAsia"/>
                <w:sz w:val="18"/>
                <w:szCs w:val="18"/>
              </w:rPr>
              <w:t>--</w:t>
            </w:r>
          </w:p>
        </w:tc>
      </w:tr>
      <w:tr w:rsidR="00AB6490" w:rsidRPr="00312173" w14:paraId="006F88B0" w14:textId="77777777" w:rsidTr="00E533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tcBorders>
              <w:top w:val="nil"/>
              <w:left w:val="nil"/>
              <w:bottom w:val="nil"/>
            </w:tcBorders>
            <w:vAlign w:val="center"/>
          </w:tcPr>
          <w:p w14:paraId="0A182749" w14:textId="77777777" w:rsidR="00AB6490" w:rsidRPr="00312173" w:rsidRDefault="00AB6490" w:rsidP="00AD29F0">
            <w:pPr>
              <w:rPr>
                <w:rFonts w:ascii="標楷體" w:eastAsia="標楷體" w:hAnsi="標楷體"/>
                <w:kern w:val="0"/>
                <w:sz w:val="20"/>
              </w:rPr>
            </w:pPr>
            <w:r w:rsidRPr="00312173">
              <w:rPr>
                <w:rFonts w:ascii="標楷體" w:eastAsia="標楷體" w:hAnsi="標楷體" w:hint="eastAsia"/>
                <w:b/>
                <w:kern w:val="0"/>
                <w:sz w:val="20"/>
              </w:rPr>
              <w:t>未分配賸餘</w:t>
            </w:r>
          </w:p>
        </w:tc>
        <w:tc>
          <w:tcPr>
            <w:tcW w:w="1360" w:type="dxa"/>
            <w:tcBorders>
              <w:top w:val="nil"/>
              <w:bottom w:val="nil"/>
            </w:tcBorders>
            <w:vAlign w:val="center"/>
          </w:tcPr>
          <w:p w14:paraId="5BA7DB82" w14:textId="77777777" w:rsidR="00AB6490" w:rsidRPr="00CC2FDB" w:rsidRDefault="00AB6490" w:rsidP="00AD29F0">
            <w:pPr>
              <w:jc w:val="right"/>
              <w:rPr>
                <w:rFonts w:ascii="細明體" w:eastAsia="細明體" w:hAnsi="細明體"/>
                <w:sz w:val="18"/>
                <w:szCs w:val="18"/>
              </w:rPr>
            </w:pPr>
            <w:r w:rsidRPr="00D52B7D">
              <w:rPr>
                <w:rFonts w:ascii="細明體" w:eastAsia="細明體" w:hAnsi="細明體" w:hint="eastAsia"/>
                <w:b/>
                <w:sz w:val="18"/>
                <w:szCs w:val="18"/>
              </w:rPr>
              <w:t>10,290,707,000</w:t>
            </w:r>
          </w:p>
        </w:tc>
        <w:tc>
          <w:tcPr>
            <w:tcW w:w="1360" w:type="dxa"/>
            <w:gridSpan w:val="2"/>
            <w:tcBorders>
              <w:top w:val="nil"/>
              <w:bottom w:val="nil"/>
            </w:tcBorders>
            <w:vAlign w:val="center"/>
          </w:tcPr>
          <w:p w14:paraId="519CE8B6" w14:textId="77777777" w:rsidR="00AB6490" w:rsidRPr="00CC2FDB" w:rsidRDefault="00AB6490" w:rsidP="00AD29F0">
            <w:pPr>
              <w:jc w:val="right"/>
              <w:rPr>
                <w:rFonts w:ascii="細明體" w:eastAsia="細明體" w:hAnsi="細明體"/>
                <w:sz w:val="18"/>
                <w:szCs w:val="18"/>
              </w:rPr>
            </w:pPr>
            <w:r w:rsidRPr="00D52B7D">
              <w:rPr>
                <w:rFonts w:ascii="細明體" w:eastAsia="細明體" w:hAnsi="細明體" w:hint="eastAsia"/>
                <w:b/>
                <w:sz w:val="18"/>
                <w:szCs w:val="18"/>
              </w:rPr>
              <w:t>10,290,706,782</w:t>
            </w:r>
          </w:p>
        </w:tc>
        <w:tc>
          <w:tcPr>
            <w:tcW w:w="1089" w:type="dxa"/>
            <w:gridSpan w:val="2"/>
            <w:tcBorders>
              <w:top w:val="nil"/>
              <w:bottom w:val="nil"/>
            </w:tcBorders>
            <w:vAlign w:val="center"/>
          </w:tcPr>
          <w:p w14:paraId="0B9869D5" w14:textId="77777777" w:rsidR="00AB6490" w:rsidRPr="00CC2FDB" w:rsidRDefault="00AB6490" w:rsidP="00AD29F0">
            <w:pPr>
              <w:jc w:val="right"/>
              <w:rPr>
                <w:rFonts w:ascii="細明體" w:eastAsia="細明體" w:hAnsi="細明體"/>
                <w:sz w:val="18"/>
                <w:szCs w:val="18"/>
              </w:rPr>
            </w:pPr>
            <w:r w:rsidRPr="00D52B7D">
              <w:rPr>
                <w:rFonts w:ascii="細明體" w:eastAsia="細明體" w:hAnsi="細明體" w:hint="eastAsia"/>
                <w:b/>
                <w:sz w:val="18"/>
                <w:szCs w:val="18"/>
              </w:rPr>
              <w:t>－</w:t>
            </w:r>
          </w:p>
        </w:tc>
        <w:tc>
          <w:tcPr>
            <w:tcW w:w="1418" w:type="dxa"/>
            <w:tcBorders>
              <w:top w:val="nil"/>
              <w:bottom w:val="nil"/>
            </w:tcBorders>
            <w:vAlign w:val="center"/>
          </w:tcPr>
          <w:p w14:paraId="7120D071" w14:textId="77777777" w:rsidR="00AB6490" w:rsidRPr="00CC2FDB" w:rsidRDefault="00AB6490" w:rsidP="00AD29F0">
            <w:pPr>
              <w:jc w:val="right"/>
              <w:rPr>
                <w:rFonts w:ascii="細明體" w:eastAsia="細明體" w:hAnsi="細明體"/>
                <w:sz w:val="18"/>
                <w:szCs w:val="18"/>
              </w:rPr>
            </w:pPr>
            <w:r w:rsidRPr="00D52B7D">
              <w:rPr>
                <w:rFonts w:ascii="細明體" w:eastAsia="細明體" w:hAnsi="細明體" w:hint="eastAsia"/>
                <w:b/>
                <w:sz w:val="18"/>
                <w:szCs w:val="18"/>
              </w:rPr>
              <w:t>10,290,706,782</w:t>
            </w:r>
          </w:p>
        </w:tc>
        <w:tc>
          <w:tcPr>
            <w:tcW w:w="1520" w:type="dxa"/>
            <w:gridSpan w:val="2"/>
            <w:tcBorders>
              <w:top w:val="nil"/>
              <w:bottom w:val="nil"/>
            </w:tcBorders>
            <w:vAlign w:val="center"/>
          </w:tcPr>
          <w:p w14:paraId="12E96482" w14:textId="77777777" w:rsidR="00AB6490" w:rsidRPr="00CC2FDB" w:rsidRDefault="00AB6490" w:rsidP="00AD29F0">
            <w:pPr>
              <w:jc w:val="right"/>
              <w:rPr>
                <w:rFonts w:ascii="細明體" w:eastAsia="細明體" w:hAnsi="細明體"/>
                <w:sz w:val="18"/>
                <w:szCs w:val="18"/>
              </w:rPr>
            </w:pPr>
            <w:r w:rsidRPr="00D52B7D">
              <w:rPr>
                <w:rFonts w:ascii="細明體" w:eastAsia="細明體" w:hAnsi="細明體" w:hint="eastAsia"/>
                <w:b/>
                <w:sz w:val="18"/>
                <w:szCs w:val="18"/>
              </w:rPr>
              <w:t>- 218</w:t>
            </w:r>
          </w:p>
        </w:tc>
        <w:tc>
          <w:tcPr>
            <w:tcW w:w="794" w:type="dxa"/>
            <w:tcBorders>
              <w:top w:val="nil"/>
              <w:bottom w:val="nil"/>
              <w:right w:val="nil"/>
            </w:tcBorders>
            <w:vAlign w:val="center"/>
          </w:tcPr>
          <w:p w14:paraId="1EC1809B" w14:textId="77777777" w:rsidR="00AB6490" w:rsidRPr="00CC2FDB" w:rsidRDefault="00AB6490" w:rsidP="00AD29F0">
            <w:pPr>
              <w:jc w:val="right"/>
              <w:rPr>
                <w:rFonts w:ascii="細明體" w:eastAsia="細明體" w:hAnsi="細明體"/>
                <w:sz w:val="18"/>
                <w:szCs w:val="18"/>
              </w:rPr>
            </w:pPr>
            <w:r w:rsidRPr="00D52B7D">
              <w:rPr>
                <w:rFonts w:ascii="細明體" w:eastAsia="細明體" w:hAnsi="細明體" w:hint="eastAsia"/>
                <w:b/>
                <w:sz w:val="18"/>
                <w:szCs w:val="18"/>
              </w:rPr>
              <w:t>- 0.00</w:t>
            </w:r>
          </w:p>
        </w:tc>
      </w:tr>
      <w:tr w:rsidR="00AB6490" w:rsidRPr="00312173" w14:paraId="2D51F625" w14:textId="77777777" w:rsidTr="00E533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360"/>
        </w:trPr>
        <w:tc>
          <w:tcPr>
            <w:tcW w:w="2428" w:type="dxa"/>
            <w:tcBorders>
              <w:top w:val="nil"/>
              <w:left w:val="nil"/>
              <w:bottom w:val="single" w:sz="8" w:space="0" w:color="auto"/>
            </w:tcBorders>
            <w:vAlign w:val="center"/>
          </w:tcPr>
          <w:p w14:paraId="51DB7B43" w14:textId="77777777" w:rsidR="00AB6490" w:rsidRPr="00312173" w:rsidRDefault="00AB6490" w:rsidP="00AD29F0">
            <w:pPr>
              <w:rPr>
                <w:rFonts w:ascii="標楷體" w:eastAsia="標楷體" w:hAnsi="標楷體"/>
                <w:b/>
                <w:kern w:val="0"/>
                <w:sz w:val="20"/>
              </w:rPr>
            </w:pPr>
          </w:p>
        </w:tc>
        <w:tc>
          <w:tcPr>
            <w:tcW w:w="1360" w:type="dxa"/>
            <w:tcBorders>
              <w:top w:val="nil"/>
              <w:bottom w:val="single" w:sz="8" w:space="0" w:color="auto"/>
            </w:tcBorders>
            <w:vAlign w:val="center"/>
          </w:tcPr>
          <w:p w14:paraId="6C14A370" w14:textId="77777777" w:rsidR="00AB6490" w:rsidRPr="00312173" w:rsidRDefault="00AB6490" w:rsidP="00AD29F0">
            <w:pPr>
              <w:jc w:val="right"/>
              <w:rPr>
                <w:rFonts w:ascii="標楷體" w:eastAsia="標楷體" w:hAnsi="標楷體"/>
                <w:b/>
                <w:sz w:val="18"/>
                <w:szCs w:val="18"/>
              </w:rPr>
            </w:pPr>
          </w:p>
        </w:tc>
        <w:tc>
          <w:tcPr>
            <w:tcW w:w="1360" w:type="dxa"/>
            <w:gridSpan w:val="2"/>
            <w:tcBorders>
              <w:top w:val="nil"/>
              <w:bottom w:val="single" w:sz="8" w:space="0" w:color="auto"/>
            </w:tcBorders>
            <w:vAlign w:val="center"/>
          </w:tcPr>
          <w:p w14:paraId="6ECEECC8" w14:textId="77777777" w:rsidR="00AB6490" w:rsidRPr="00312173" w:rsidRDefault="00AB6490" w:rsidP="00AD29F0">
            <w:pPr>
              <w:jc w:val="right"/>
              <w:rPr>
                <w:rFonts w:ascii="標楷體" w:eastAsia="標楷體" w:hAnsi="標楷體"/>
                <w:b/>
                <w:sz w:val="18"/>
                <w:szCs w:val="18"/>
              </w:rPr>
            </w:pPr>
          </w:p>
        </w:tc>
        <w:tc>
          <w:tcPr>
            <w:tcW w:w="1089" w:type="dxa"/>
            <w:gridSpan w:val="2"/>
            <w:tcBorders>
              <w:top w:val="nil"/>
              <w:bottom w:val="single" w:sz="8" w:space="0" w:color="auto"/>
            </w:tcBorders>
            <w:vAlign w:val="center"/>
          </w:tcPr>
          <w:p w14:paraId="135EA07B" w14:textId="77777777" w:rsidR="00AB6490" w:rsidRPr="00312173" w:rsidRDefault="00AB6490" w:rsidP="00AD29F0">
            <w:pPr>
              <w:jc w:val="right"/>
              <w:rPr>
                <w:rFonts w:ascii="標楷體" w:eastAsia="標楷體" w:hAnsi="標楷體"/>
                <w:b/>
                <w:sz w:val="18"/>
                <w:szCs w:val="18"/>
              </w:rPr>
            </w:pPr>
          </w:p>
        </w:tc>
        <w:tc>
          <w:tcPr>
            <w:tcW w:w="1418" w:type="dxa"/>
            <w:tcBorders>
              <w:top w:val="nil"/>
              <w:bottom w:val="single" w:sz="8" w:space="0" w:color="auto"/>
            </w:tcBorders>
            <w:vAlign w:val="center"/>
          </w:tcPr>
          <w:p w14:paraId="303F50D9" w14:textId="77777777" w:rsidR="00AB6490" w:rsidRPr="00312173" w:rsidRDefault="00AB6490" w:rsidP="00AD29F0">
            <w:pPr>
              <w:jc w:val="right"/>
              <w:rPr>
                <w:rFonts w:ascii="標楷體" w:eastAsia="標楷體" w:hAnsi="標楷體"/>
                <w:b/>
                <w:sz w:val="18"/>
                <w:szCs w:val="18"/>
              </w:rPr>
            </w:pPr>
          </w:p>
        </w:tc>
        <w:tc>
          <w:tcPr>
            <w:tcW w:w="1520" w:type="dxa"/>
            <w:gridSpan w:val="2"/>
            <w:tcBorders>
              <w:top w:val="nil"/>
              <w:bottom w:val="single" w:sz="8" w:space="0" w:color="auto"/>
            </w:tcBorders>
            <w:vAlign w:val="center"/>
          </w:tcPr>
          <w:p w14:paraId="080D5739" w14:textId="77777777" w:rsidR="00AB6490" w:rsidRPr="00312173" w:rsidRDefault="00AB6490" w:rsidP="00AD29F0">
            <w:pPr>
              <w:jc w:val="right"/>
              <w:rPr>
                <w:rFonts w:ascii="標楷體" w:eastAsia="標楷體" w:hAnsi="標楷體"/>
                <w:b/>
                <w:sz w:val="18"/>
                <w:szCs w:val="18"/>
              </w:rPr>
            </w:pPr>
          </w:p>
        </w:tc>
        <w:tc>
          <w:tcPr>
            <w:tcW w:w="794" w:type="dxa"/>
            <w:tcBorders>
              <w:top w:val="nil"/>
              <w:bottom w:val="single" w:sz="8" w:space="0" w:color="auto"/>
              <w:right w:val="nil"/>
            </w:tcBorders>
            <w:vAlign w:val="center"/>
          </w:tcPr>
          <w:p w14:paraId="02D7D6A4" w14:textId="77777777" w:rsidR="00AB6490" w:rsidRPr="00312173" w:rsidRDefault="00AB6490" w:rsidP="00AD29F0">
            <w:pPr>
              <w:jc w:val="right"/>
              <w:rPr>
                <w:rFonts w:ascii="標楷體" w:eastAsia="標楷體" w:hAnsi="標楷體"/>
                <w:b/>
                <w:sz w:val="18"/>
                <w:szCs w:val="18"/>
              </w:rPr>
            </w:pPr>
          </w:p>
        </w:tc>
      </w:tr>
    </w:tbl>
    <w:tbl>
      <w:tblPr>
        <w:tblpPr w:leftFromText="180" w:rightFromText="180" w:vertAnchor="text" w:horzAnchor="margin" w:tblpY="-17"/>
        <w:tblW w:w="9923" w:type="dxa"/>
        <w:tblLayout w:type="fixed"/>
        <w:tblCellMar>
          <w:left w:w="28" w:type="dxa"/>
          <w:right w:w="28" w:type="dxa"/>
        </w:tblCellMar>
        <w:tblLook w:val="0000" w:firstRow="0" w:lastRow="0" w:firstColumn="0" w:lastColumn="0" w:noHBand="0" w:noVBand="0"/>
      </w:tblPr>
      <w:tblGrid>
        <w:gridCol w:w="4225"/>
        <w:gridCol w:w="1587"/>
        <w:gridCol w:w="1597"/>
        <w:gridCol w:w="1470"/>
        <w:gridCol w:w="1044"/>
      </w:tblGrid>
      <w:tr w:rsidR="00AB6490" w:rsidRPr="00312173" w14:paraId="126464D3" w14:textId="77777777" w:rsidTr="0081113B">
        <w:trPr>
          <w:tblHeader/>
        </w:trPr>
        <w:tc>
          <w:tcPr>
            <w:tcW w:w="9923" w:type="dxa"/>
            <w:gridSpan w:val="5"/>
            <w:tcBorders>
              <w:bottom w:val="single" w:sz="8" w:space="0" w:color="auto"/>
            </w:tcBorders>
          </w:tcPr>
          <w:p w14:paraId="3C5CB57F" w14:textId="77777777" w:rsidR="00AB6490" w:rsidRPr="00312173" w:rsidRDefault="00AB6490" w:rsidP="00AD29F0">
            <w:pPr>
              <w:snapToGrid w:val="0"/>
              <w:spacing w:after="60"/>
              <w:jc w:val="center"/>
              <w:rPr>
                <w:rFonts w:ascii="標楷體" w:eastAsia="標楷體" w:hAnsi="標楷體"/>
                <w:b/>
                <w:sz w:val="36"/>
                <w:szCs w:val="36"/>
                <w:u w:val="single"/>
              </w:rPr>
            </w:pPr>
            <w:r w:rsidRPr="00312173">
              <w:rPr>
                <w:rFonts w:ascii="標楷體" w:eastAsia="標楷體" w:hAnsi="標楷體" w:hint="eastAsia"/>
                <w:b/>
                <w:sz w:val="36"/>
                <w:szCs w:val="36"/>
                <w:u w:val="single"/>
              </w:rPr>
              <w:lastRenderedPageBreak/>
              <w:t>臺北市市有財產開發基金餘絀審定後現金流量表</w:t>
            </w:r>
          </w:p>
          <w:p w14:paraId="4BABA1A0" w14:textId="77777777" w:rsidR="00AB6490" w:rsidRPr="00312173" w:rsidRDefault="00AB6490" w:rsidP="00AD29F0">
            <w:pPr>
              <w:tabs>
                <w:tab w:val="left" w:pos="4080"/>
                <w:tab w:val="left" w:pos="8520"/>
              </w:tabs>
              <w:snapToGrid w:val="0"/>
              <w:spacing w:after="60"/>
              <w:jc w:val="both"/>
              <w:rPr>
                <w:rFonts w:ascii="標楷體" w:eastAsia="標楷體" w:hAnsi="標楷體"/>
                <w:b/>
                <w:sz w:val="32"/>
                <w:u w:val="single"/>
              </w:rPr>
            </w:pPr>
            <w:r w:rsidRPr="00312173">
              <w:rPr>
                <w:rFonts w:ascii="標楷體" w:eastAsia="標楷體" w:hAnsi="標楷體"/>
                <w:spacing w:val="60"/>
              </w:rPr>
              <w:tab/>
            </w:r>
            <w:r w:rsidRPr="00312173">
              <w:rPr>
                <w:rFonts w:ascii="標楷體" w:eastAsia="標楷體" w:hAnsi="標楷體" w:hint="eastAsia"/>
                <w:sz w:val="22"/>
              </w:rPr>
              <w:t>中華民國11</w:t>
            </w:r>
            <w:r>
              <w:rPr>
                <w:rFonts w:ascii="標楷體" w:eastAsia="標楷體" w:hAnsi="標楷體" w:hint="eastAsia"/>
                <w:sz w:val="22"/>
              </w:rPr>
              <w:t>3</w:t>
            </w:r>
            <w:r w:rsidRPr="00312173">
              <w:rPr>
                <w:rFonts w:ascii="標楷體" w:eastAsia="標楷體" w:hAnsi="標楷體" w:hint="eastAsia"/>
                <w:sz w:val="22"/>
              </w:rPr>
              <w:t>年度</w:t>
            </w:r>
            <w:r w:rsidRPr="00312173">
              <w:rPr>
                <w:rFonts w:ascii="標楷體" w:eastAsia="標楷體" w:hAnsi="標楷體" w:hint="eastAsia"/>
              </w:rPr>
              <w:tab/>
            </w:r>
            <w:r w:rsidRPr="00312173">
              <w:rPr>
                <w:rFonts w:ascii="標楷體" w:eastAsia="標楷體" w:hAnsi="標楷體" w:hint="eastAsia"/>
                <w:kern w:val="0"/>
                <w:sz w:val="20"/>
              </w:rPr>
              <w:t>單位：新臺幣元</w:t>
            </w:r>
          </w:p>
        </w:tc>
      </w:tr>
      <w:tr w:rsidR="00AB6490" w:rsidRPr="00312173" w14:paraId="406D8FE1"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25" w:type="dxa"/>
            <w:vMerge w:val="restart"/>
            <w:tcBorders>
              <w:top w:val="single" w:sz="8" w:space="0" w:color="auto"/>
              <w:left w:val="nil"/>
              <w:bottom w:val="nil"/>
            </w:tcBorders>
            <w:vAlign w:val="center"/>
          </w:tcPr>
          <w:p w14:paraId="307CA322" w14:textId="77777777" w:rsidR="00AB6490" w:rsidRPr="00312173" w:rsidRDefault="00AB6490" w:rsidP="00AD29F0">
            <w:pPr>
              <w:ind w:left="113" w:right="113"/>
              <w:jc w:val="distribute"/>
              <w:rPr>
                <w:rFonts w:ascii="標楷體" w:eastAsia="標楷體" w:hAnsi="標楷體"/>
                <w:spacing w:val="60"/>
                <w:sz w:val="20"/>
              </w:rPr>
            </w:pPr>
            <w:r w:rsidRPr="00312173">
              <w:rPr>
                <w:rFonts w:ascii="標楷體" w:eastAsia="標楷體" w:hAnsi="標楷體" w:hint="eastAsia"/>
                <w:spacing w:val="60"/>
                <w:sz w:val="20"/>
              </w:rPr>
              <w:t>項目</w:t>
            </w:r>
          </w:p>
        </w:tc>
        <w:tc>
          <w:tcPr>
            <w:tcW w:w="1587" w:type="dxa"/>
            <w:vMerge w:val="restart"/>
            <w:tcBorders>
              <w:top w:val="single" w:sz="8" w:space="0" w:color="auto"/>
              <w:bottom w:val="nil"/>
            </w:tcBorders>
            <w:vAlign w:val="center"/>
          </w:tcPr>
          <w:p w14:paraId="388B16D5" w14:textId="77777777" w:rsidR="00AB6490" w:rsidRPr="00312173" w:rsidRDefault="00AB6490" w:rsidP="00DA6DF7">
            <w:pPr>
              <w:ind w:left="113"/>
              <w:jc w:val="distribute"/>
              <w:rPr>
                <w:rFonts w:ascii="標楷體" w:eastAsia="標楷體" w:hAnsi="標楷體"/>
                <w:spacing w:val="60"/>
                <w:sz w:val="20"/>
              </w:rPr>
            </w:pPr>
            <w:r w:rsidRPr="00312173">
              <w:rPr>
                <w:rFonts w:ascii="標楷體" w:eastAsia="標楷體" w:hAnsi="標楷體" w:hint="eastAsia"/>
                <w:spacing w:val="60"/>
                <w:sz w:val="20"/>
              </w:rPr>
              <w:t>預算數</w:t>
            </w:r>
          </w:p>
        </w:tc>
        <w:tc>
          <w:tcPr>
            <w:tcW w:w="1597" w:type="dxa"/>
            <w:vMerge w:val="restart"/>
            <w:tcBorders>
              <w:top w:val="single" w:sz="8" w:space="0" w:color="auto"/>
            </w:tcBorders>
            <w:vAlign w:val="center"/>
          </w:tcPr>
          <w:p w14:paraId="4AF7CE28" w14:textId="77777777" w:rsidR="00AB6490" w:rsidRPr="00312173" w:rsidRDefault="00AB6490" w:rsidP="00DA6DF7">
            <w:pPr>
              <w:ind w:left="113"/>
              <w:jc w:val="distribute"/>
              <w:rPr>
                <w:rFonts w:ascii="標楷體" w:eastAsia="標楷體" w:hAnsi="標楷體"/>
                <w:spacing w:val="60"/>
                <w:sz w:val="20"/>
              </w:rPr>
            </w:pPr>
            <w:r w:rsidRPr="00312173">
              <w:rPr>
                <w:rFonts w:ascii="標楷體" w:eastAsia="標楷體" w:hAnsi="標楷體" w:hint="eastAsia"/>
                <w:spacing w:val="60"/>
                <w:sz w:val="20"/>
              </w:rPr>
              <w:t>決算數</w:t>
            </w:r>
          </w:p>
        </w:tc>
        <w:tc>
          <w:tcPr>
            <w:tcW w:w="2514" w:type="dxa"/>
            <w:gridSpan w:val="2"/>
            <w:tcBorders>
              <w:top w:val="single" w:sz="8" w:space="0" w:color="auto"/>
              <w:bottom w:val="nil"/>
              <w:right w:val="nil"/>
            </w:tcBorders>
            <w:vAlign w:val="center"/>
          </w:tcPr>
          <w:p w14:paraId="1FACBA23" w14:textId="77777777" w:rsidR="00AB6490" w:rsidRPr="00312173" w:rsidRDefault="00AB6490" w:rsidP="00AD29F0">
            <w:pPr>
              <w:ind w:left="113" w:right="113"/>
              <w:jc w:val="distribute"/>
              <w:rPr>
                <w:rFonts w:ascii="標楷體" w:eastAsia="標楷體" w:hAnsi="標楷體"/>
                <w:spacing w:val="60"/>
                <w:sz w:val="20"/>
              </w:rPr>
            </w:pPr>
            <w:r w:rsidRPr="00312173">
              <w:rPr>
                <w:rFonts w:ascii="標楷體" w:eastAsia="標楷體" w:hAnsi="標楷體" w:hint="eastAsia"/>
                <w:spacing w:val="60"/>
                <w:sz w:val="20"/>
              </w:rPr>
              <w:t>比較增減</w:t>
            </w:r>
          </w:p>
        </w:tc>
      </w:tr>
      <w:tr w:rsidR="00AB6490" w:rsidRPr="00312173" w14:paraId="2C06D921"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25" w:type="dxa"/>
            <w:vMerge/>
            <w:tcBorders>
              <w:top w:val="nil"/>
              <w:left w:val="nil"/>
              <w:bottom w:val="single" w:sz="8" w:space="0" w:color="auto"/>
            </w:tcBorders>
            <w:vAlign w:val="center"/>
          </w:tcPr>
          <w:p w14:paraId="4635894C" w14:textId="77777777" w:rsidR="00AB6490" w:rsidRPr="00312173" w:rsidRDefault="00AB6490" w:rsidP="00AD29F0">
            <w:pPr>
              <w:ind w:left="113" w:right="113"/>
              <w:jc w:val="distribute"/>
              <w:rPr>
                <w:rFonts w:ascii="標楷體" w:eastAsia="標楷體" w:hAnsi="標楷體"/>
                <w:spacing w:val="60"/>
                <w:sz w:val="20"/>
              </w:rPr>
            </w:pPr>
          </w:p>
        </w:tc>
        <w:tc>
          <w:tcPr>
            <w:tcW w:w="1587" w:type="dxa"/>
            <w:vMerge/>
            <w:tcBorders>
              <w:top w:val="nil"/>
              <w:bottom w:val="single" w:sz="8" w:space="0" w:color="auto"/>
            </w:tcBorders>
            <w:vAlign w:val="center"/>
          </w:tcPr>
          <w:p w14:paraId="0EE10B4B" w14:textId="77777777" w:rsidR="00AB6490" w:rsidRPr="00312173" w:rsidRDefault="00AB6490" w:rsidP="00AD29F0">
            <w:pPr>
              <w:ind w:left="113" w:right="113"/>
              <w:jc w:val="distribute"/>
              <w:rPr>
                <w:rFonts w:ascii="標楷體" w:eastAsia="標楷體" w:hAnsi="標楷體"/>
                <w:spacing w:val="60"/>
                <w:sz w:val="20"/>
              </w:rPr>
            </w:pPr>
          </w:p>
        </w:tc>
        <w:tc>
          <w:tcPr>
            <w:tcW w:w="1597" w:type="dxa"/>
            <w:vMerge/>
            <w:tcBorders>
              <w:bottom w:val="single" w:sz="8" w:space="0" w:color="auto"/>
            </w:tcBorders>
            <w:vAlign w:val="center"/>
          </w:tcPr>
          <w:p w14:paraId="6A7AF830" w14:textId="77777777" w:rsidR="00AB6490" w:rsidRPr="00312173" w:rsidRDefault="00AB6490" w:rsidP="00AD29F0">
            <w:pPr>
              <w:ind w:left="113" w:right="113"/>
              <w:jc w:val="distribute"/>
              <w:rPr>
                <w:rFonts w:ascii="標楷體" w:eastAsia="標楷體" w:hAnsi="標楷體"/>
                <w:spacing w:val="60"/>
                <w:sz w:val="20"/>
              </w:rPr>
            </w:pPr>
          </w:p>
        </w:tc>
        <w:tc>
          <w:tcPr>
            <w:tcW w:w="1470" w:type="dxa"/>
            <w:tcBorders>
              <w:top w:val="single" w:sz="4" w:space="0" w:color="auto"/>
              <w:bottom w:val="single" w:sz="8" w:space="0" w:color="auto"/>
            </w:tcBorders>
            <w:vAlign w:val="center"/>
          </w:tcPr>
          <w:p w14:paraId="0A902F45" w14:textId="77777777" w:rsidR="00AB6490" w:rsidRPr="00312173" w:rsidRDefault="00AB6490" w:rsidP="00EF252D">
            <w:pPr>
              <w:ind w:left="113"/>
              <w:jc w:val="distribute"/>
              <w:rPr>
                <w:rFonts w:ascii="標楷體" w:eastAsia="標楷體" w:hAnsi="標楷體"/>
                <w:spacing w:val="60"/>
                <w:sz w:val="20"/>
              </w:rPr>
            </w:pPr>
            <w:r w:rsidRPr="00312173">
              <w:rPr>
                <w:rFonts w:ascii="標楷體" w:eastAsia="標楷體" w:hAnsi="標楷體" w:hint="eastAsia"/>
                <w:spacing w:val="60"/>
                <w:sz w:val="20"/>
              </w:rPr>
              <w:t>金額</w:t>
            </w:r>
          </w:p>
        </w:tc>
        <w:tc>
          <w:tcPr>
            <w:tcW w:w="1044" w:type="dxa"/>
            <w:tcBorders>
              <w:top w:val="single" w:sz="4" w:space="0" w:color="auto"/>
              <w:bottom w:val="single" w:sz="8" w:space="0" w:color="auto"/>
              <w:right w:val="nil"/>
            </w:tcBorders>
            <w:vAlign w:val="center"/>
          </w:tcPr>
          <w:p w14:paraId="587217C6" w14:textId="77777777" w:rsidR="00AB6490" w:rsidRPr="00312173" w:rsidRDefault="00AB6490" w:rsidP="00EF252D">
            <w:pPr>
              <w:ind w:left="113" w:right="-23"/>
              <w:jc w:val="distribute"/>
              <w:rPr>
                <w:rFonts w:ascii="標楷體" w:eastAsia="標楷體" w:hAnsi="標楷體"/>
                <w:spacing w:val="60"/>
                <w:sz w:val="20"/>
              </w:rPr>
            </w:pPr>
            <w:r w:rsidRPr="00312173">
              <w:rPr>
                <w:rFonts w:ascii="標楷體" w:eastAsia="標楷體" w:hAnsi="標楷體" w:hint="eastAsia"/>
                <w:spacing w:val="60"/>
                <w:sz w:val="20"/>
              </w:rPr>
              <w:t>％</w:t>
            </w:r>
          </w:p>
        </w:tc>
      </w:tr>
      <w:tr w:rsidR="00AB6490" w:rsidRPr="00312173" w14:paraId="47337BBB"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25" w:type="dxa"/>
            <w:tcBorders>
              <w:top w:val="nil"/>
              <w:left w:val="nil"/>
              <w:bottom w:val="nil"/>
            </w:tcBorders>
            <w:vAlign w:val="center"/>
          </w:tcPr>
          <w:p w14:paraId="1DC4846F" w14:textId="77777777" w:rsidR="00AB6490" w:rsidRPr="00312173" w:rsidRDefault="00AB6490" w:rsidP="00AD29F0">
            <w:pPr>
              <w:rPr>
                <w:rFonts w:ascii="標楷體" w:eastAsia="標楷體" w:hAnsi="標楷體"/>
                <w:kern w:val="0"/>
                <w:sz w:val="20"/>
              </w:rPr>
            </w:pPr>
            <w:r w:rsidRPr="00312173">
              <w:rPr>
                <w:rFonts w:ascii="標楷體" w:eastAsia="標楷體" w:hAnsi="標楷體" w:hint="eastAsia"/>
                <w:b/>
                <w:kern w:val="0"/>
                <w:sz w:val="20"/>
              </w:rPr>
              <w:t>業務活動之現金流量</w:t>
            </w:r>
          </w:p>
        </w:tc>
        <w:tc>
          <w:tcPr>
            <w:tcW w:w="1587" w:type="dxa"/>
            <w:tcBorders>
              <w:top w:val="nil"/>
              <w:bottom w:val="nil"/>
            </w:tcBorders>
            <w:vAlign w:val="center"/>
          </w:tcPr>
          <w:p w14:paraId="171947B4" w14:textId="77777777" w:rsidR="00AB6490" w:rsidRPr="00312173" w:rsidRDefault="00AB6490" w:rsidP="00AD29F0">
            <w:pPr>
              <w:autoSpaceDE w:val="0"/>
              <w:autoSpaceDN w:val="0"/>
              <w:adjustRightInd w:val="0"/>
              <w:jc w:val="right"/>
              <w:rPr>
                <w:rFonts w:ascii="標楷體" w:eastAsia="標楷體" w:hAnsi="標楷體"/>
                <w:kern w:val="0"/>
                <w:sz w:val="18"/>
              </w:rPr>
            </w:pPr>
          </w:p>
        </w:tc>
        <w:tc>
          <w:tcPr>
            <w:tcW w:w="1597" w:type="dxa"/>
            <w:tcBorders>
              <w:top w:val="nil"/>
              <w:bottom w:val="nil"/>
            </w:tcBorders>
            <w:vAlign w:val="center"/>
          </w:tcPr>
          <w:p w14:paraId="3FE092C4" w14:textId="77777777" w:rsidR="00AB6490" w:rsidRPr="00312173" w:rsidRDefault="00AB6490" w:rsidP="00AD29F0">
            <w:pPr>
              <w:autoSpaceDE w:val="0"/>
              <w:autoSpaceDN w:val="0"/>
              <w:adjustRightInd w:val="0"/>
              <w:jc w:val="right"/>
              <w:rPr>
                <w:rFonts w:ascii="標楷體" w:eastAsia="標楷體" w:hAnsi="標楷體"/>
                <w:kern w:val="0"/>
                <w:sz w:val="18"/>
              </w:rPr>
            </w:pPr>
          </w:p>
        </w:tc>
        <w:tc>
          <w:tcPr>
            <w:tcW w:w="1470" w:type="dxa"/>
            <w:tcBorders>
              <w:top w:val="nil"/>
              <w:bottom w:val="nil"/>
            </w:tcBorders>
            <w:vAlign w:val="center"/>
          </w:tcPr>
          <w:p w14:paraId="256B42E5" w14:textId="77777777" w:rsidR="00AB6490" w:rsidRPr="00312173" w:rsidRDefault="00AB6490" w:rsidP="00AD29F0">
            <w:pPr>
              <w:autoSpaceDE w:val="0"/>
              <w:autoSpaceDN w:val="0"/>
              <w:adjustRightInd w:val="0"/>
              <w:jc w:val="right"/>
              <w:rPr>
                <w:rFonts w:ascii="標楷體" w:eastAsia="標楷體" w:hAnsi="標楷體"/>
                <w:kern w:val="0"/>
                <w:sz w:val="18"/>
              </w:rPr>
            </w:pPr>
          </w:p>
        </w:tc>
        <w:tc>
          <w:tcPr>
            <w:tcW w:w="1044" w:type="dxa"/>
            <w:tcBorders>
              <w:top w:val="nil"/>
              <w:bottom w:val="nil"/>
              <w:right w:val="nil"/>
            </w:tcBorders>
            <w:vAlign w:val="center"/>
          </w:tcPr>
          <w:p w14:paraId="1EF20EEE" w14:textId="77777777" w:rsidR="00AB6490" w:rsidRPr="00312173" w:rsidRDefault="00AB6490" w:rsidP="00AD29F0">
            <w:pPr>
              <w:autoSpaceDE w:val="0"/>
              <w:autoSpaceDN w:val="0"/>
              <w:adjustRightInd w:val="0"/>
              <w:jc w:val="right"/>
              <w:rPr>
                <w:rFonts w:ascii="標楷體" w:eastAsia="標楷體" w:hAnsi="標楷體"/>
                <w:kern w:val="0"/>
                <w:sz w:val="18"/>
              </w:rPr>
            </w:pPr>
          </w:p>
        </w:tc>
      </w:tr>
      <w:tr w:rsidR="00AB6490" w:rsidRPr="00312173" w14:paraId="6A2A6ABF"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25" w:type="dxa"/>
            <w:tcBorders>
              <w:top w:val="nil"/>
              <w:left w:val="nil"/>
              <w:bottom w:val="nil"/>
            </w:tcBorders>
            <w:vAlign w:val="center"/>
          </w:tcPr>
          <w:p w14:paraId="1D1E8269" w14:textId="77777777" w:rsidR="00AB6490" w:rsidRPr="00312173" w:rsidRDefault="00AB6490" w:rsidP="00AD29F0">
            <w:pPr>
              <w:ind w:leftChars="100" w:left="240"/>
              <w:rPr>
                <w:rFonts w:ascii="標楷體" w:eastAsia="標楷體" w:hAnsi="標楷體"/>
                <w:kern w:val="0"/>
                <w:sz w:val="20"/>
              </w:rPr>
            </w:pPr>
            <w:r w:rsidRPr="00312173">
              <w:rPr>
                <w:rFonts w:ascii="標楷體" w:eastAsia="標楷體" w:hAnsi="標楷體" w:hint="eastAsia"/>
                <w:kern w:val="0"/>
                <w:sz w:val="20"/>
              </w:rPr>
              <w:t>本期賸餘（短絀）</w:t>
            </w:r>
          </w:p>
        </w:tc>
        <w:tc>
          <w:tcPr>
            <w:tcW w:w="1587" w:type="dxa"/>
            <w:tcBorders>
              <w:top w:val="nil"/>
              <w:bottom w:val="nil"/>
            </w:tcBorders>
            <w:vAlign w:val="center"/>
          </w:tcPr>
          <w:p w14:paraId="367DC8F1" w14:textId="77777777" w:rsidR="00AB6490" w:rsidRPr="004705DA"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1,580,979,000</w:t>
            </w:r>
          </w:p>
        </w:tc>
        <w:tc>
          <w:tcPr>
            <w:tcW w:w="1597" w:type="dxa"/>
            <w:tcBorders>
              <w:top w:val="nil"/>
              <w:bottom w:val="nil"/>
            </w:tcBorders>
            <w:vAlign w:val="center"/>
          </w:tcPr>
          <w:p w14:paraId="12929461" w14:textId="77777777" w:rsidR="00AB6490" w:rsidRPr="004705DA"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1,714,561,120</w:t>
            </w:r>
          </w:p>
        </w:tc>
        <w:tc>
          <w:tcPr>
            <w:tcW w:w="1470" w:type="dxa"/>
            <w:tcBorders>
              <w:top w:val="nil"/>
              <w:bottom w:val="nil"/>
            </w:tcBorders>
            <w:vAlign w:val="center"/>
          </w:tcPr>
          <w:p w14:paraId="1C530403" w14:textId="77777777" w:rsidR="00AB6490" w:rsidRPr="004705DA"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133,582,120</w:t>
            </w:r>
          </w:p>
        </w:tc>
        <w:tc>
          <w:tcPr>
            <w:tcW w:w="1044" w:type="dxa"/>
            <w:tcBorders>
              <w:top w:val="nil"/>
              <w:bottom w:val="nil"/>
              <w:right w:val="nil"/>
            </w:tcBorders>
            <w:vAlign w:val="center"/>
          </w:tcPr>
          <w:p w14:paraId="37CDB876" w14:textId="77777777" w:rsidR="00AB6490" w:rsidRPr="004705DA"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8.45</w:t>
            </w:r>
          </w:p>
        </w:tc>
      </w:tr>
      <w:tr w:rsidR="00AB6490" w:rsidRPr="00312173" w14:paraId="62C12E90"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25" w:type="dxa"/>
            <w:tcBorders>
              <w:top w:val="nil"/>
              <w:left w:val="nil"/>
              <w:bottom w:val="nil"/>
            </w:tcBorders>
            <w:vAlign w:val="center"/>
          </w:tcPr>
          <w:p w14:paraId="784E0018" w14:textId="77777777" w:rsidR="00AB6490" w:rsidRPr="00312173" w:rsidRDefault="00AB6490" w:rsidP="00AD29F0">
            <w:pPr>
              <w:ind w:leftChars="100" w:left="240"/>
              <w:rPr>
                <w:rFonts w:ascii="標楷體" w:eastAsia="標楷體" w:hAnsi="標楷體"/>
                <w:kern w:val="0"/>
                <w:sz w:val="20"/>
              </w:rPr>
            </w:pPr>
            <w:r>
              <w:rPr>
                <w:rFonts w:ascii="標楷體" w:eastAsia="標楷體" w:hAnsi="標楷體" w:hint="eastAsia"/>
                <w:kern w:val="0"/>
                <w:sz w:val="20"/>
              </w:rPr>
              <w:t>利息股利之調整</w:t>
            </w:r>
          </w:p>
        </w:tc>
        <w:tc>
          <w:tcPr>
            <w:tcW w:w="1587" w:type="dxa"/>
            <w:tcBorders>
              <w:top w:val="nil"/>
              <w:bottom w:val="nil"/>
            </w:tcBorders>
            <w:vAlign w:val="center"/>
          </w:tcPr>
          <w:p w14:paraId="63668956" w14:textId="77777777" w:rsidR="00AB6490" w:rsidRPr="007E0076"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c>
          <w:tcPr>
            <w:tcW w:w="1597" w:type="dxa"/>
            <w:tcBorders>
              <w:top w:val="nil"/>
              <w:bottom w:val="nil"/>
            </w:tcBorders>
            <w:vAlign w:val="center"/>
          </w:tcPr>
          <w:p w14:paraId="6FAF8261" w14:textId="77777777" w:rsidR="00AB6490" w:rsidRPr="007E0076"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- 434,985</w:t>
            </w:r>
          </w:p>
        </w:tc>
        <w:tc>
          <w:tcPr>
            <w:tcW w:w="1470" w:type="dxa"/>
            <w:tcBorders>
              <w:top w:val="nil"/>
              <w:bottom w:val="nil"/>
            </w:tcBorders>
            <w:vAlign w:val="center"/>
          </w:tcPr>
          <w:p w14:paraId="3B29B0C9" w14:textId="77777777" w:rsidR="00AB6490" w:rsidRPr="007E0076"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- 434,985</w:t>
            </w:r>
          </w:p>
        </w:tc>
        <w:tc>
          <w:tcPr>
            <w:tcW w:w="1044" w:type="dxa"/>
            <w:tcBorders>
              <w:top w:val="nil"/>
              <w:bottom w:val="nil"/>
              <w:right w:val="nil"/>
            </w:tcBorders>
            <w:vAlign w:val="center"/>
          </w:tcPr>
          <w:p w14:paraId="496FD813" w14:textId="77777777" w:rsidR="00AB6490" w:rsidRPr="007E0076"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r>
      <w:tr w:rsidR="00AB6490" w:rsidRPr="00312173" w14:paraId="65489C6B"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25" w:type="dxa"/>
            <w:tcBorders>
              <w:top w:val="nil"/>
              <w:left w:val="nil"/>
              <w:bottom w:val="nil"/>
            </w:tcBorders>
            <w:vAlign w:val="center"/>
          </w:tcPr>
          <w:p w14:paraId="2824261A" w14:textId="77777777" w:rsidR="00AB6490" w:rsidRPr="00312173" w:rsidRDefault="00AB6490" w:rsidP="00AD29F0">
            <w:pPr>
              <w:ind w:leftChars="100" w:left="240"/>
              <w:rPr>
                <w:rFonts w:ascii="標楷體" w:eastAsia="標楷體" w:hAnsi="標楷體"/>
                <w:kern w:val="0"/>
                <w:sz w:val="20"/>
              </w:rPr>
            </w:pPr>
            <w:r w:rsidRPr="00312173">
              <w:rPr>
                <w:rFonts w:ascii="標楷體" w:eastAsia="標楷體" w:hAnsi="標楷體" w:hint="eastAsia"/>
                <w:kern w:val="0"/>
                <w:sz w:val="20"/>
              </w:rPr>
              <w:t>未計利息股利之本期賸餘（短絀）</w:t>
            </w:r>
          </w:p>
        </w:tc>
        <w:tc>
          <w:tcPr>
            <w:tcW w:w="1587" w:type="dxa"/>
            <w:tcBorders>
              <w:top w:val="nil"/>
              <w:bottom w:val="nil"/>
            </w:tcBorders>
            <w:vAlign w:val="center"/>
          </w:tcPr>
          <w:p w14:paraId="0DD67A7B" w14:textId="77777777" w:rsidR="00AB6490" w:rsidRPr="004705DA"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1,580,979,000</w:t>
            </w:r>
          </w:p>
        </w:tc>
        <w:tc>
          <w:tcPr>
            <w:tcW w:w="1597" w:type="dxa"/>
            <w:tcBorders>
              <w:top w:val="nil"/>
              <w:bottom w:val="nil"/>
            </w:tcBorders>
            <w:vAlign w:val="center"/>
          </w:tcPr>
          <w:p w14:paraId="78257BA6" w14:textId="77777777" w:rsidR="00AB6490" w:rsidRPr="004705DA"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1,714,126,135</w:t>
            </w:r>
          </w:p>
        </w:tc>
        <w:tc>
          <w:tcPr>
            <w:tcW w:w="1470" w:type="dxa"/>
            <w:tcBorders>
              <w:top w:val="nil"/>
              <w:bottom w:val="nil"/>
            </w:tcBorders>
            <w:vAlign w:val="center"/>
          </w:tcPr>
          <w:p w14:paraId="51058DA2" w14:textId="77777777" w:rsidR="00AB6490" w:rsidRPr="004705DA"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133,147,135</w:t>
            </w:r>
          </w:p>
        </w:tc>
        <w:tc>
          <w:tcPr>
            <w:tcW w:w="1044" w:type="dxa"/>
            <w:tcBorders>
              <w:top w:val="nil"/>
              <w:bottom w:val="nil"/>
              <w:right w:val="nil"/>
            </w:tcBorders>
            <w:vAlign w:val="center"/>
          </w:tcPr>
          <w:p w14:paraId="5D176348" w14:textId="77777777" w:rsidR="00AB6490" w:rsidRPr="004705DA"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8.42</w:t>
            </w:r>
          </w:p>
        </w:tc>
      </w:tr>
      <w:tr w:rsidR="00AB6490" w:rsidRPr="00312173" w14:paraId="6AE45DD2"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25" w:type="dxa"/>
            <w:tcBorders>
              <w:top w:val="nil"/>
              <w:left w:val="nil"/>
              <w:bottom w:val="nil"/>
            </w:tcBorders>
            <w:vAlign w:val="center"/>
          </w:tcPr>
          <w:p w14:paraId="2DA597DA" w14:textId="77777777" w:rsidR="00AB6490" w:rsidRPr="00312173" w:rsidRDefault="00AB6490" w:rsidP="00AD29F0">
            <w:pPr>
              <w:ind w:leftChars="100" w:left="240"/>
              <w:rPr>
                <w:rFonts w:ascii="標楷體" w:eastAsia="標楷體" w:hAnsi="標楷體"/>
                <w:kern w:val="0"/>
                <w:sz w:val="20"/>
              </w:rPr>
            </w:pPr>
            <w:r w:rsidRPr="00312173">
              <w:rPr>
                <w:rFonts w:ascii="標楷體" w:eastAsia="標楷體" w:hAnsi="標楷體" w:hint="eastAsia"/>
                <w:kern w:val="0"/>
                <w:sz w:val="20"/>
              </w:rPr>
              <w:t>調整項目</w:t>
            </w:r>
          </w:p>
        </w:tc>
        <w:tc>
          <w:tcPr>
            <w:tcW w:w="1587" w:type="dxa"/>
            <w:tcBorders>
              <w:top w:val="nil"/>
              <w:bottom w:val="nil"/>
            </w:tcBorders>
            <w:vAlign w:val="center"/>
          </w:tcPr>
          <w:p w14:paraId="44BF5E03" w14:textId="77777777" w:rsidR="00AB6490" w:rsidRPr="004705DA"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- 614,984,000</w:t>
            </w:r>
          </w:p>
        </w:tc>
        <w:tc>
          <w:tcPr>
            <w:tcW w:w="1597" w:type="dxa"/>
            <w:tcBorders>
              <w:top w:val="nil"/>
              <w:bottom w:val="nil"/>
            </w:tcBorders>
            <w:vAlign w:val="center"/>
          </w:tcPr>
          <w:p w14:paraId="7C866E6E" w14:textId="77777777" w:rsidR="00AB6490" w:rsidRPr="004705DA"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- 655,535,561</w:t>
            </w:r>
          </w:p>
        </w:tc>
        <w:tc>
          <w:tcPr>
            <w:tcW w:w="1470" w:type="dxa"/>
            <w:tcBorders>
              <w:top w:val="nil"/>
              <w:bottom w:val="nil"/>
            </w:tcBorders>
            <w:vAlign w:val="center"/>
          </w:tcPr>
          <w:p w14:paraId="4C476DE4" w14:textId="77777777" w:rsidR="00AB6490" w:rsidRPr="004705DA"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- 40,551,561</w:t>
            </w:r>
          </w:p>
        </w:tc>
        <w:tc>
          <w:tcPr>
            <w:tcW w:w="1044" w:type="dxa"/>
            <w:tcBorders>
              <w:top w:val="nil"/>
              <w:bottom w:val="nil"/>
              <w:right w:val="nil"/>
            </w:tcBorders>
            <w:vAlign w:val="center"/>
          </w:tcPr>
          <w:p w14:paraId="6B4FAE73" w14:textId="77777777" w:rsidR="00AB6490" w:rsidRPr="004705DA"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6.59</w:t>
            </w:r>
          </w:p>
        </w:tc>
      </w:tr>
      <w:tr w:rsidR="00AB6490" w:rsidRPr="00312173" w14:paraId="13516CAD"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25" w:type="dxa"/>
            <w:tcBorders>
              <w:top w:val="nil"/>
              <w:left w:val="nil"/>
              <w:bottom w:val="nil"/>
            </w:tcBorders>
            <w:vAlign w:val="center"/>
          </w:tcPr>
          <w:p w14:paraId="55F03ECB" w14:textId="77777777" w:rsidR="00AB6490" w:rsidRPr="00312173" w:rsidRDefault="00AB6490" w:rsidP="00AD29F0">
            <w:pPr>
              <w:ind w:leftChars="100" w:left="240"/>
              <w:rPr>
                <w:rFonts w:ascii="標楷體" w:eastAsia="標楷體" w:hAnsi="標楷體"/>
                <w:kern w:val="0"/>
                <w:sz w:val="20"/>
              </w:rPr>
            </w:pPr>
            <w:r w:rsidRPr="00312173">
              <w:rPr>
                <w:rFonts w:ascii="標楷體" w:eastAsia="標楷體" w:hAnsi="標楷體" w:hint="eastAsia"/>
                <w:kern w:val="0"/>
                <w:sz w:val="20"/>
              </w:rPr>
              <w:t>未計利息股利之現金流入（流出）</w:t>
            </w:r>
          </w:p>
        </w:tc>
        <w:tc>
          <w:tcPr>
            <w:tcW w:w="1587" w:type="dxa"/>
            <w:tcBorders>
              <w:top w:val="nil"/>
              <w:bottom w:val="nil"/>
            </w:tcBorders>
            <w:vAlign w:val="center"/>
          </w:tcPr>
          <w:p w14:paraId="7CA5D52C" w14:textId="77777777" w:rsidR="00AB6490" w:rsidRPr="004705DA"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965,995,000</w:t>
            </w:r>
          </w:p>
        </w:tc>
        <w:tc>
          <w:tcPr>
            <w:tcW w:w="1597" w:type="dxa"/>
            <w:tcBorders>
              <w:top w:val="nil"/>
              <w:bottom w:val="nil"/>
            </w:tcBorders>
            <w:vAlign w:val="center"/>
          </w:tcPr>
          <w:p w14:paraId="00EFFA9D" w14:textId="77777777" w:rsidR="00AB6490" w:rsidRPr="004705DA"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1,058,590,574</w:t>
            </w:r>
          </w:p>
        </w:tc>
        <w:tc>
          <w:tcPr>
            <w:tcW w:w="1470" w:type="dxa"/>
            <w:tcBorders>
              <w:top w:val="nil"/>
              <w:bottom w:val="nil"/>
            </w:tcBorders>
            <w:vAlign w:val="center"/>
          </w:tcPr>
          <w:p w14:paraId="116E15CE" w14:textId="77777777" w:rsidR="00AB6490" w:rsidRPr="004705DA"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92,595,574</w:t>
            </w:r>
          </w:p>
        </w:tc>
        <w:tc>
          <w:tcPr>
            <w:tcW w:w="1044" w:type="dxa"/>
            <w:tcBorders>
              <w:top w:val="nil"/>
              <w:bottom w:val="nil"/>
              <w:right w:val="nil"/>
            </w:tcBorders>
            <w:vAlign w:val="center"/>
          </w:tcPr>
          <w:p w14:paraId="47473F3A" w14:textId="77777777" w:rsidR="00AB6490" w:rsidRPr="004705DA"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9.59</w:t>
            </w:r>
          </w:p>
        </w:tc>
      </w:tr>
      <w:tr w:rsidR="00AB6490" w:rsidRPr="00312173" w14:paraId="337DD2E8"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25" w:type="dxa"/>
            <w:tcBorders>
              <w:top w:val="nil"/>
              <w:left w:val="nil"/>
              <w:bottom w:val="nil"/>
            </w:tcBorders>
            <w:vAlign w:val="center"/>
          </w:tcPr>
          <w:p w14:paraId="35C2E77D" w14:textId="77777777" w:rsidR="00AB6490" w:rsidRPr="00312173" w:rsidRDefault="00AB6490" w:rsidP="00AD29F0">
            <w:pPr>
              <w:ind w:leftChars="100" w:left="240"/>
              <w:rPr>
                <w:rFonts w:ascii="標楷體" w:eastAsia="標楷體" w:hAnsi="標楷體"/>
                <w:kern w:val="0"/>
                <w:sz w:val="20"/>
              </w:rPr>
            </w:pPr>
            <w:r>
              <w:rPr>
                <w:rFonts w:ascii="標楷體" w:eastAsia="標楷體" w:hAnsi="標楷體" w:hint="eastAsia"/>
                <w:kern w:val="0"/>
                <w:sz w:val="20"/>
              </w:rPr>
              <w:t>收取利息</w:t>
            </w:r>
          </w:p>
        </w:tc>
        <w:tc>
          <w:tcPr>
            <w:tcW w:w="1587" w:type="dxa"/>
            <w:tcBorders>
              <w:top w:val="nil"/>
              <w:bottom w:val="nil"/>
            </w:tcBorders>
            <w:vAlign w:val="center"/>
          </w:tcPr>
          <w:p w14:paraId="11377A8F" w14:textId="77777777" w:rsidR="00AB6490" w:rsidRPr="007E0076" w:rsidRDefault="00AB6490" w:rsidP="00AD29F0">
            <w:pPr>
              <w:autoSpaceDE w:val="0"/>
              <w:autoSpaceDN w:val="0"/>
              <w:adjustRightInd w:val="0"/>
              <w:jc w:val="right"/>
              <w:rPr>
                <w:rFonts w:ascii="細明體" w:eastAsia="細明體" w:hAnsi="細明體"/>
                <w:kern w:val="0"/>
                <w:sz w:val="18"/>
              </w:rPr>
            </w:pPr>
            <w:r w:rsidRPr="000A6FFB">
              <w:rPr>
                <w:rFonts w:ascii="細明體" w:eastAsia="細明體" w:hAnsi="細明體" w:hint="eastAsia"/>
                <w:b/>
                <w:bCs/>
                <w:kern w:val="0"/>
                <w:sz w:val="18"/>
              </w:rPr>
              <w:t>－</w:t>
            </w:r>
          </w:p>
        </w:tc>
        <w:tc>
          <w:tcPr>
            <w:tcW w:w="1597" w:type="dxa"/>
            <w:tcBorders>
              <w:top w:val="nil"/>
              <w:bottom w:val="nil"/>
            </w:tcBorders>
            <w:vAlign w:val="center"/>
          </w:tcPr>
          <w:p w14:paraId="186572C1" w14:textId="77777777" w:rsidR="00AB6490" w:rsidRPr="00D571C5" w:rsidRDefault="00AB6490" w:rsidP="00AD29F0">
            <w:pPr>
              <w:autoSpaceDE w:val="0"/>
              <w:autoSpaceDN w:val="0"/>
              <w:adjustRightInd w:val="0"/>
              <w:jc w:val="right"/>
              <w:rPr>
                <w:rFonts w:ascii="細明體" w:eastAsia="細明體" w:hAnsi="細明體"/>
                <w:kern w:val="0"/>
                <w:sz w:val="18"/>
              </w:rPr>
            </w:pPr>
            <w:r w:rsidRPr="00D571C5">
              <w:rPr>
                <w:rFonts w:ascii="細明體" w:eastAsia="細明體" w:hAnsi="細明體" w:hint="eastAsia"/>
                <w:kern w:val="0"/>
                <w:sz w:val="18"/>
              </w:rPr>
              <w:t>434,985</w:t>
            </w:r>
          </w:p>
        </w:tc>
        <w:tc>
          <w:tcPr>
            <w:tcW w:w="1470" w:type="dxa"/>
            <w:tcBorders>
              <w:top w:val="nil"/>
              <w:bottom w:val="nil"/>
            </w:tcBorders>
            <w:vAlign w:val="center"/>
          </w:tcPr>
          <w:p w14:paraId="06F00F70" w14:textId="77777777" w:rsidR="00AB6490" w:rsidRPr="00D571C5" w:rsidRDefault="00AB6490" w:rsidP="00AD29F0">
            <w:pPr>
              <w:autoSpaceDE w:val="0"/>
              <w:autoSpaceDN w:val="0"/>
              <w:adjustRightInd w:val="0"/>
              <w:jc w:val="right"/>
              <w:rPr>
                <w:rFonts w:ascii="細明體" w:eastAsia="細明體" w:hAnsi="細明體"/>
                <w:kern w:val="0"/>
                <w:sz w:val="18"/>
              </w:rPr>
            </w:pPr>
            <w:r w:rsidRPr="00D571C5">
              <w:rPr>
                <w:rFonts w:ascii="細明體" w:eastAsia="細明體" w:hAnsi="細明體" w:hint="eastAsia"/>
                <w:kern w:val="0"/>
                <w:sz w:val="18"/>
              </w:rPr>
              <w:t>434,985</w:t>
            </w:r>
          </w:p>
        </w:tc>
        <w:tc>
          <w:tcPr>
            <w:tcW w:w="1044" w:type="dxa"/>
            <w:tcBorders>
              <w:top w:val="nil"/>
              <w:bottom w:val="nil"/>
              <w:right w:val="nil"/>
            </w:tcBorders>
            <w:vAlign w:val="center"/>
          </w:tcPr>
          <w:p w14:paraId="428CED71" w14:textId="77777777" w:rsidR="00AB6490" w:rsidRPr="007E0076" w:rsidRDefault="00AB6490" w:rsidP="00AD29F0">
            <w:pPr>
              <w:autoSpaceDE w:val="0"/>
              <w:autoSpaceDN w:val="0"/>
              <w:adjustRightInd w:val="0"/>
              <w:jc w:val="right"/>
              <w:rPr>
                <w:rFonts w:ascii="細明體" w:eastAsia="細明體" w:hAnsi="細明體"/>
                <w:kern w:val="0"/>
                <w:sz w:val="18"/>
              </w:rPr>
            </w:pPr>
            <w:r w:rsidRPr="000A6FFB">
              <w:rPr>
                <w:rFonts w:ascii="細明體" w:eastAsia="細明體" w:hAnsi="細明體" w:hint="eastAsia"/>
                <w:b/>
                <w:bCs/>
                <w:kern w:val="0"/>
                <w:sz w:val="18"/>
              </w:rPr>
              <w:t>--</w:t>
            </w:r>
          </w:p>
        </w:tc>
      </w:tr>
      <w:tr w:rsidR="00AB6490" w:rsidRPr="00312173" w14:paraId="613188D2"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25" w:type="dxa"/>
            <w:tcBorders>
              <w:top w:val="nil"/>
              <w:left w:val="nil"/>
              <w:bottom w:val="nil"/>
            </w:tcBorders>
            <w:vAlign w:val="center"/>
          </w:tcPr>
          <w:p w14:paraId="7D10D35D" w14:textId="77777777" w:rsidR="00AB6490" w:rsidRPr="00312173" w:rsidRDefault="00AB6490" w:rsidP="00AD29F0">
            <w:pPr>
              <w:ind w:leftChars="175" w:left="420"/>
              <w:rPr>
                <w:rFonts w:ascii="標楷體" w:eastAsia="標楷體" w:hAnsi="標楷體"/>
                <w:kern w:val="0"/>
                <w:sz w:val="20"/>
              </w:rPr>
            </w:pPr>
            <w:r w:rsidRPr="00312173">
              <w:rPr>
                <w:rFonts w:ascii="標楷體" w:eastAsia="標楷體" w:hAnsi="標楷體" w:hint="eastAsia"/>
                <w:b/>
                <w:kern w:val="0"/>
                <w:sz w:val="20"/>
              </w:rPr>
              <w:t>業務活動之淨現金流入（流出）</w:t>
            </w:r>
          </w:p>
        </w:tc>
        <w:tc>
          <w:tcPr>
            <w:tcW w:w="1587" w:type="dxa"/>
            <w:tcBorders>
              <w:top w:val="nil"/>
              <w:bottom w:val="nil"/>
            </w:tcBorders>
            <w:vAlign w:val="center"/>
          </w:tcPr>
          <w:p w14:paraId="098982C3" w14:textId="77777777" w:rsidR="00AB6490" w:rsidRPr="000A6FFB" w:rsidRDefault="00AB6490" w:rsidP="00AD29F0">
            <w:pPr>
              <w:autoSpaceDE w:val="0"/>
              <w:autoSpaceDN w:val="0"/>
              <w:adjustRightInd w:val="0"/>
              <w:jc w:val="right"/>
              <w:rPr>
                <w:rFonts w:ascii="細明體" w:eastAsia="細明體" w:hAnsi="細明體"/>
                <w:b/>
                <w:bCs/>
                <w:kern w:val="0"/>
                <w:sz w:val="18"/>
              </w:rPr>
            </w:pPr>
            <w:r w:rsidRPr="007E0076">
              <w:rPr>
                <w:rFonts w:ascii="細明體" w:eastAsia="細明體" w:hAnsi="細明體" w:hint="eastAsia"/>
                <w:b/>
                <w:kern w:val="0"/>
                <w:sz w:val="18"/>
              </w:rPr>
              <w:t>965,995,000</w:t>
            </w:r>
          </w:p>
        </w:tc>
        <w:tc>
          <w:tcPr>
            <w:tcW w:w="1597" w:type="dxa"/>
            <w:tcBorders>
              <w:top w:val="nil"/>
              <w:bottom w:val="nil"/>
            </w:tcBorders>
            <w:vAlign w:val="center"/>
          </w:tcPr>
          <w:p w14:paraId="7B6A1C92" w14:textId="77777777" w:rsidR="00AB6490" w:rsidRPr="000A6FFB" w:rsidRDefault="00AB6490" w:rsidP="00AD29F0">
            <w:pPr>
              <w:autoSpaceDE w:val="0"/>
              <w:autoSpaceDN w:val="0"/>
              <w:adjustRightInd w:val="0"/>
              <w:jc w:val="right"/>
              <w:rPr>
                <w:rFonts w:ascii="細明體" w:eastAsia="細明體" w:hAnsi="細明體"/>
                <w:b/>
                <w:bCs/>
                <w:kern w:val="0"/>
                <w:sz w:val="18"/>
              </w:rPr>
            </w:pPr>
            <w:r w:rsidRPr="007E0076">
              <w:rPr>
                <w:rFonts w:ascii="細明體" w:eastAsia="細明體" w:hAnsi="細明體" w:hint="eastAsia"/>
                <w:b/>
                <w:kern w:val="0"/>
                <w:sz w:val="18"/>
              </w:rPr>
              <w:t>1,059,025,559</w:t>
            </w:r>
          </w:p>
        </w:tc>
        <w:tc>
          <w:tcPr>
            <w:tcW w:w="1470" w:type="dxa"/>
            <w:tcBorders>
              <w:top w:val="nil"/>
              <w:bottom w:val="nil"/>
            </w:tcBorders>
            <w:vAlign w:val="center"/>
          </w:tcPr>
          <w:p w14:paraId="30D713E9" w14:textId="77777777" w:rsidR="00AB6490" w:rsidRPr="000A6FFB" w:rsidRDefault="00AB6490" w:rsidP="00AD29F0">
            <w:pPr>
              <w:autoSpaceDE w:val="0"/>
              <w:autoSpaceDN w:val="0"/>
              <w:adjustRightInd w:val="0"/>
              <w:jc w:val="right"/>
              <w:rPr>
                <w:rFonts w:ascii="細明體" w:eastAsia="細明體" w:hAnsi="細明體"/>
                <w:b/>
                <w:bCs/>
                <w:kern w:val="0"/>
                <w:sz w:val="18"/>
              </w:rPr>
            </w:pPr>
            <w:r w:rsidRPr="007E0076">
              <w:rPr>
                <w:rFonts w:ascii="細明體" w:eastAsia="細明體" w:hAnsi="細明體" w:hint="eastAsia"/>
                <w:b/>
                <w:kern w:val="0"/>
                <w:sz w:val="18"/>
              </w:rPr>
              <w:t>93,030,559</w:t>
            </w:r>
          </w:p>
        </w:tc>
        <w:tc>
          <w:tcPr>
            <w:tcW w:w="1044" w:type="dxa"/>
            <w:tcBorders>
              <w:top w:val="nil"/>
              <w:bottom w:val="nil"/>
              <w:right w:val="nil"/>
            </w:tcBorders>
            <w:vAlign w:val="center"/>
          </w:tcPr>
          <w:p w14:paraId="4623A9AF" w14:textId="77777777" w:rsidR="00AB6490" w:rsidRPr="000A6FFB" w:rsidRDefault="00AB6490" w:rsidP="00AD29F0">
            <w:pPr>
              <w:autoSpaceDE w:val="0"/>
              <w:autoSpaceDN w:val="0"/>
              <w:adjustRightInd w:val="0"/>
              <w:jc w:val="right"/>
              <w:rPr>
                <w:rFonts w:ascii="細明體" w:eastAsia="細明體" w:hAnsi="細明體"/>
                <w:b/>
                <w:bCs/>
                <w:kern w:val="0"/>
                <w:sz w:val="18"/>
              </w:rPr>
            </w:pPr>
            <w:r w:rsidRPr="007E0076">
              <w:rPr>
                <w:rFonts w:ascii="細明體" w:eastAsia="細明體" w:hAnsi="細明體" w:hint="eastAsia"/>
                <w:b/>
                <w:kern w:val="0"/>
                <w:sz w:val="18"/>
              </w:rPr>
              <w:t>9.63</w:t>
            </w:r>
          </w:p>
        </w:tc>
      </w:tr>
      <w:tr w:rsidR="00AB6490" w:rsidRPr="00312173" w14:paraId="1B999630"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25" w:type="dxa"/>
            <w:tcBorders>
              <w:top w:val="nil"/>
              <w:left w:val="nil"/>
              <w:bottom w:val="nil"/>
            </w:tcBorders>
            <w:vAlign w:val="center"/>
          </w:tcPr>
          <w:p w14:paraId="445ACFDB" w14:textId="77777777" w:rsidR="00AB6490" w:rsidRPr="00312173" w:rsidRDefault="00AB6490" w:rsidP="00AD29F0">
            <w:pPr>
              <w:rPr>
                <w:rFonts w:ascii="標楷體" w:eastAsia="標楷體" w:hAnsi="標楷體"/>
                <w:kern w:val="0"/>
                <w:sz w:val="20"/>
              </w:rPr>
            </w:pPr>
            <w:r w:rsidRPr="00312173">
              <w:rPr>
                <w:rFonts w:ascii="標楷體" w:eastAsia="標楷體" w:hAnsi="標楷體" w:hint="eastAsia"/>
                <w:b/>
                <w:kern w:val="0"/>
                <w:sz w:val="20"/>
              </w:rPr>
              <w:t>投資活動之現金流量</w:t>
            </w:r>
          </w:p>
        </w:tc>
        <w:tc>
          <w:tcPr>
            <w:tcW w:w="1587" w:type="dxa"/>
            <w:tcBorders>
              <w:top w:val="nil"/>
              <w:bottom w:val="nil"/>
            </w:tcBorders>
            <w:vAlign w:val="center"/>
          </w:tcPr>
          <w:p w14:paraId="6AE4F027" w14:textId="77777777" w:rsidR="00AB6490" w:rsidRPr="004705DA" w:rsidRDefault="00AB6490" w:rsidP="00AD29F0">
            <w:pPr>
              <w:autoSpaceDE w:val="0"/>
              <w:autoSpaceDN w:val="0"/>
              <w:adjustRightInd w:val="0"/>
              <w:jc w:val="right"/>
              <w:rPr>
                <w:rFonts w:ascii="細明體" w:eastAsia="細明體" w:hAnsi="細明體"/>
                <w:kern w:val="0"/>
                <w:sz w:val="18"/>
              </w:rPr>
            </w:pPr>
          </w:p>
        </w:tc>
        <w:tc>
          <w:tcPr>
            <w:tcW w:w="1597" w:type="dxa"/>
            <w:tcBorders>
              <w:top w:val="nil"/>
              <w:bottom w:val="nil"/>
            </w:tcBorders>
            <w:vAlign w:val="center"/>
          </w:tcPr>
          <w:p w14:paraId="6BDE0213" w14:textId="77777777" w:rsidR="00AB6490" w:rsidRPr="004705DA" w:rsidRDefault="00AB6490" w:rsidP="00AD29F0">
            <w:pPr>
              <w:autoSpaceDE w:val="0"/>
              <w:autoSpaceDN w:val="0"/>
              <w:adjustRightInd w:val="0"/>
              <w:jc w:val="right"/>
              <w:rPr>
                <w:rFonts w:ascii="細明體" w:eastAsia="細明體" w:hAnsi="細明體"/>
                <w:kern w:val="0"/>
                <w:sz w:val="18"/>
              </w:rPr>
            </w:pPr>
          </w:p>
        </w:tc>
        <w:tc>
          <w:tcPr>
            <w:tcW w:w="1470" w:type="dxa"/>
            <w:tcBorders>
              <w:top w:val="nil"/>
              <w:bottom w:val="nil"/>
            </w:tcBorders>
            <w:vAlign w:val="center"/>
          </w:tcPr>
          <w:p w14:paraId="3F02811F" w14:textId="77777777" w:rsidR="00AB6490" w:rsidRPr="004705DA" w:rsidRDefault="00AB6490" w:rsidP="00AD29F0">
            <w:pPr>
              <w:autoSpaceDE w:val="0"/>
              <w:autoSpaceDN w:val="0"/>
              <w:adjustRightInd w:val="0"/>
              <w:jc w:val="right"/>
              <w:rPr>
                <w:rFonts w:ascii="細明體" w:eastAsia="細明體" w:hAnsi="細明體"/>
                <w:kern w:val="0"/>
                <w:sz w:val="18"/>
              </w:rPr>
            </w:pPr>
          </w:p>
        </w:tc>
        <w:tc>
          <w:tcPr>
            <w:tcW w:w="1044" w:type="dxa"/>
            <w:tcBorders>
              <w:top w:val="nil"/>
              <w:bottom w:val="nil"/>
              <w:right w:val="nil"/>
            </w:tcBorders>
            <w:vAlign w:val="center"/>
          </w:tcPr>
          <w:p w14:paraId="5E206398" w14:textId="77777777" w:rsidR="00AB6490" w:rsidRPr="004705DA" w:rsidRDefault="00AB6490" w:rsidP="00AD29F0">
            <w:pPr>
              <w:autoSpaceDE w:val="0"/>
              <w:autoSpaceDN w:val="0"/>
              <w:adjustRightInd w:val="0"/>
              <w:jc w:val="right"/>
              <w:rPr>
                <w:rFonts w:ascii="細明體" w:eastAsia="細明體" w:hAnsi="細明體"/>
                <w:kern w:val="0"/>
                <w:sz w:val="18"/>
              </w:rPr>
            </w:pPr>
          </w:p>
        </w:tc>
      </w:tr>
      <w:tr w:rsidR="00AB6490" w:rsidRPr="00312173" w14:paraId="18234DDA"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25" w:type="dxa"/>
            <w:tcBorders>
              <w:top w:val="nil"/>
              <w:left w:val="nil"/>
              <w:bottom w:val="nil"/>
            </w:tcBorders>
            <w:vAlign w:val="center"/>
          </w:tcPr>
          <w:p w14:paraId="6E236C5A" w14:textId="77777777" w:rsidR="00AB6490" w:rsidRPr="00312173" w:rsidRDefault="00AB6490" w:rsidP="00AD29F0">
            <w:pPr>
              <w:ind w:leftChars="100" w:left="240"/>
              <w:rPr>
                <w:rFonts w:ascii="標楷體" w:eastAsia="標楷體" w:hAnsi="標楷體"/>
                <w:kern w:val="0"/>
                <w:sz w:val="20"/>
              </w:rPr>
            </w:pPr>
            <w:r w:rsidRPr="00312173">
              <w:rPr>
                <w:rFonts w:ascii="標楷體" w:eastAsia="標楷體" w:hAnsi="標楷體" w:hint="eastAsia"/>
                <w:kern w:val="0"/>
                <w:sz w:val="20"/>
              </w:rPr>
              <w:t>減少投資、長期應收款、貸墊款及準備金</w:t>
            </w:r>
          </w:p>
        </w:tc>
        <w:tc>
          <w:tcPr>
            <w:tcW w:w="1587" w:type="dxa"/>
            <w:tcBorders>
              <w:top w:val="nil"/>
              <w:bottom w:val="nil"/>
            </w:tcBorders>
            <w:vAlign w:val="center"/>
          </w:tcPr>
          <w:p w14:paraId="6000AC62" w14:textId="77777777" w:rsidR="00AB6490" w:rsidRPr="004705DA"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c>
          <w:tcPr>
            <w:tcW w:w="1597" w:type="dxa"/>
            <w:tcBorders>
              <w:top w:val="nil"/>
              <w:bottom w:val="nil"/>
            </w:tcBorders>
            <w:vAlign w:val="center"/>
          </w:tcPr>
          <w:p w14:paraId="14E216D4" w14:textId="77777777" w:rsidR="00AB6490" w:rsidRPr="004705DA"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55,275,714</w:t>
            </w:r>
          </w:p>
        </w:tc>
        <w:tc>
          <w:tcPr>
            <w:tcW w:w="1470" w:type="dxa"/>
            <w:tcBorders>
              <w:top w:val="nil"/>
              <w:bottom w:val="nil"/>
            </w:tcBorders>
            <w:vAlign w:val="center"/>
          </w:tcPr>
          <w:p w14:paraId="409273B8" w14:textId="77777777" w:rsidR="00AB6490" w:rsidRPr="004705DA"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55,275,714</w:t>
            </w:r>
          </w:p>
        </w:tc>
        <w:tc>
          <w:tcPr>
            <w:tcW w:w="1044" w:type="dxa"/>
            <w:tcBorders>
              <w:top w:val="nil"/>
              <w:bottom w:val="nil"/>
              <w:right w:val="nil"/>
            </w:tcBorders>
            <w:vAlign w:val="center"/>
          </w:tcPr>
          <w:p w14:paraId="4D6E363B" w14:textId="77777777" w:rsidR="00AB6490" w:rsidRPr="004705DA"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r>
      <w:tr w:rsidR="00AB6490" w:rsidRPr="00312173" w14:paraId="0C826326"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25" w:type="dxa"/>
            <w:tcBorders>
              <w:top w:val="nil"/>
              <w:left w:val="nil"/>
              <w:bottom w:val="nil"/>
            </w:tcBorders>
            <w:vAlign w:val="center"/>
          </w:tcPr>
          <w:p w14:paraId="1D6E6490" w14:textId="77777777" w:rsidR="00AB6490" w:rsidRPr="00312173" w:rsidRDefault="00AB6490" w:rsidP="00AD29F0">
            <w:pPr>
              <w:ind w:leftChars="100" w:left="240"/>
              <w:rPr>
                <w:rFonts w:ascii="標楷體" w:eastAsia="標楷體" w:hAnsi="標楷體"/>
                <w:kern w:val="0"/>
                <w:sz w:val="20"/>
              </w:rPr>
            </w:pPr>
            <w:r>
              <w:rPr>
                <w:rFonts w:ascii="標楷體" w:eastAsia="標楷體" w:hAnsi="標楷體" w:hint="eastAsia"/>
                <w:kern w:val="0"/>
                <w:sz w:val="20"/>
              </w:rPr>
              <w:t>減少</w:t>
            </w:r>
            <w:r w:rsidRPr="00312173">
              <w:rPr>
                <w:rFonts w:ascii="標楷體" w:eastAsia="標楷體" w:hAnsi="標楷體" w:hint="eastAsia"/>
                <w:kern w:val="0"/>
                <w:sz w:val="20"/>
              </w:rPr>
              <w:t>無形資產及其他資產</w:t>
            </w:r>
          </w:p>
        </w:tc>
        <w:tc>
          <w:tcPr>
            <w:tcW w:w="1587" w:type="dxa"/>
            <w:tcBorders>
              <w:top w:val="nil"/>
              <w:bottom w:val="nil"/>
            </w:tcBorders>
            <w:vAlign w:val="center"/>
          </w:tcPr>
          <w:p w14:paraId="2F149CEA" w14:textId="77777777" w:rsidR="00AB6490" w:rsidRPr="007E0076"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c>
          <w:tcPr>
            <w:tcW w:w="1597" w:type="dxa"/>
            <w:tcBorders>
              <w:top w:val="nil"/>
              <w:bottom w:val="nil"/>
            </w:tcBorders>
            <w:vAlign w:val="center"/>
          </w:tcPr>
          <w:p w14:paraId="44D4841D" w14:textId="77777777" w:rsidR="00AB6490" w:rsidRPr="007E0076"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208,435,728</w:t>
            </w:r>
          </w:p>
        </w:tc>
        <w:tc>
          <w:tcPr>
            <w:tcW w:w="1470" w:type="dxa"/>
            <w:tcBorders>
              <w:top w:val="nil"/>
              <w:bottom w:val="nil"/>
            </w:tcBorders>
            <w:vAlign w:val="center"/>
          </w:tcPr>
          <w:p w14:paraId="27DD34D6" w14:textId="77777777" w:rsidR="00AB6490" w:rsidRPr="007E0076"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208,435,728</w:t>
            </w:r>
          </w:p>
        </w:tc>
        <w:tc>
          <w:tcPr>
            <w:tcW w:w="1044" w:type="dxa"/>
            <w:tcBorders>
              <w:top w:val="nil"/>
              <w:bottom w:val="nil"/>
              <w:right w:val="nil"/>
            </w:tcBorders>
            <w:vAlign w:val="center"/>
          </w:tcPr>
          <w:p w14:paraId="6C40C996" w14:textId="77777777" w:rsidR="00AB6490" w:rsidRPr="007E0076"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r>
      <w:tr w:rsidR="00AB6490" w:rsidRPr="00312173" w14:paraId="1DEF29D0"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25" w:type="dxa"/>
            <w:tcBorders>
              <w:top w:val="nil"/>
              <w:left w:val="nil"/>
              <w:bottom w:val="nil"/>
            </w:tcBorders>
            <w:vAlign w:val="center"/>
          </w:tcPr>
          <w:p w14:paraId="012272C3" w14:textId="77777777" w:rsidR="00AB6490" w:rsidRPr="00312173" w:rsidRDefault="00AB6490" w:rsidP="00AD29F0">
            <w:pPr>
              <w:ind w:leftChars="100" w:left="240"/>
              <w:rPr>
                <w:rFonts w:ascii="標楷體" w:eastAsia="標楷體" w:hAnsi="標楷體"/>
                <w:kern w:val="0"/>
                <w:sz w:val="20"/>
              </w:rPr>
            </w:pPr>
            <w:r w:rsidRPr="00312173">
              <w:rPr>
                <w:rFonts w:ascii="標楷體" w:eastAsia="標楷體" w:hAnsi="標楷體" w:hint="eastAsia"/>
                <w:kern w:val="0"/>
                <w:sz w:val="20"/>
              </w:rPr>
              <w:t>增加投資、長期應收款、貸墊款及準備金</w:t>
            </w:r>
          </w:p>
        </w:tc>
        <w:tc>
          <w:tcPr>
            <w:tcW w:w="1587" w:type="dxa"/>
            <w:tcBorders>
              <w:top w:val="nil"/>
              <w:bottom w:val="nil"/>
            </w:tcBorders>
            <w:vAlign w:val="center"/>
          </w:tcPr>
          <w:p w14:paraId="21996108" w14:textId="77777777" w:rsidR="00AB6490" w:rsidRPr="004705DA"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- 1,000,000</w:t>
            </w:r>
          </w:p>
        </w:tc>
        <w:tc>
          <w:tcPr>
            <w:tcW w:w="1597" w:type="dxa"/>
            <w:tcBorders>
              <w:top w:val="nil"/>
              <w:bottom w:val="nil"/>
            </w:tcBorders>
            <w:vAlign w:val="center"/>
          </w:tcPr>
          <w:p w14:paraId="142C409C" w14:textId="77777777" w:rsidR="00AB6490" w:rsidRPr="004705DA"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- 1,115,616</w:t>
            </w:r>
          </w:p>
        </w:tc>
        <w:tc>
          <w:tcPr>
            <w:tcW w:w="1470" w:type="dxa"/>
            <w:tcBorders>
              <w:top w:val="nil"/>
              <w:bottom w:val="nil"/>
            </w:tcBorders>
            <w:vAlign w:val="center"/>
          </w:tcPr>
          <w:p w14:paraId="00B75158" w14:textId="77777777" w:rsidR="00AB6490" w:rsidRPr="004705DA"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- 115,616</w:t>
            </w:r>
          </w:p>
        </w:tc>
        <w:tc>
          <w:tcPr>
            <w:tcW w:w="1044" w:type="dxa"/>
            <w:tcBorders>
              <w:top w:val="nil"/>
              <w:bottom w:val="nil"/>
              <w:right w:val="nil"/>
            </w:tcBorders>
            <w:vAlign w:val="center"/>
          </w:tcPr>
          <w:p w14:paraId="13B83C54" w14:textId="77777777" w:rsidR="00AB6490" w:rsidRPr="004705DA"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11.56</w:t>
            </w:r>
          </w:p>
        </w:tc>
      </w:tr>
      <w:tr w:rsidR="00AB6490" w:rsidRPr="00312173" w14:paraId="468E853F"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25" w:type="dxa"/>
            <w:tcBorders>
              <w:top w:val="nil"/>
              <w:left w:val="nil"/>
              <w:bottom w:val="nil"/>
            </w:tcBorders>
            <w:vAlign w:val="center"/>
          </w:tcPr>
          <w:p w14:paraId="7B23DC3D" w14:textId="77777777" w:rsidR="00AB6490" w:rsidRPr="00312173" w:rsidRDefault="00AB6490" w:rsidP="00AD29F0">
            <w:pPr>
              <w:ind w:leftChars="100" w:left="240"/>
              <w:rPr>
                <w:rFonts w:ascii="標楷體" w:eastAsia="標楷體" w:hAnsi="標楷體"/>
                <w:kern w:val="0"/>
                <w:sz w:val="20"/>
              </w:rPr>
            </w:pPr>
            <w:r w:rsidRPr="00312173">
              <w:rPr>
                <w:rFonts w:ascii="標楷體" w:eastAsia="標楷體" w:hAnsi="標楷體" w:hint="eastAsia"/>
                <w:kern w:val="0"/>
                <w:sz w:val="20"/>
              </w:rPr>
              <w:t>增加不動產、廠房及設備、礦產資源</w:t>
            </w:r>
          </w:p>
        </w:tc>
        <w:tc>
          <w:tcPr>
            <w:tcW w:w="1587" w:type="dxa"/>
            <w:tcBorders>
              <w:top w:val="nil"/>
              <w:bottom w:val="nil"/>
            </w:tcBorders>
            <w:vAlign w:val="center"/>
          </w:tcPr>
          <w:p w14:paraId="29C4FB89" w14:textId="77777777" w:rsidR="00AB6490" w:rsidRPr="004705DA"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- 23,990,000</w:t>
            </w:r>
          </w:p>
        </w:tc>
        <w:tc>
          <w:tcPr>
            <w:tcW w:w="1597" w:type="dxa"/>
            <w:tcBorders>
              <w:top w:val="nil"/>
              <w:bottom w:val="nil"/>
            </w:tcBorders>
            <w:vAlign w:val="center"/>
          </w:tcPr>
          <w:p w14:paraId="04F2757D" w14:textId="77777777" w:rsidR="00AB6490" w:rsidRPr="004705DA"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- 15,941,316</w:t>
            </w:r>
          </w:p>
        </w:tc>
        <w:tc>
          <w:tcPr>
            <w:tcW w:w="1470" w:type="dxa"/>
            <w:tcBorders>
              <w:top w:val="nil"/>
              <w:bottom w:val="nil"/>
            </w:tcBorders>
            <w:vAlign w:val="center"/>
          </w:tcPr>
          <w:p w14:paraId="6491F128" w14:textId="77777777" w:rsidR="00AB6490" w:rsidRPr="004705DA"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8,048,684</w:t>
            </w:r>
          </w:p>
        </w:tc>
        <w:tc>
          <w:tcPr>
            <w:tcW w:w="1044" w:type="dxa"/>
            <w:tcBorders>
              <w:top w:val="nil"/>
              <w:bottom w:val="nil"/>
              <w:right w:val="nil"/>
            </w:tcBorders>
            <w:vAlign w:val="center"/>
          </w:tcPr>
          <w:p w14:paraId="4DDD86F0" w14:textId="77777777" w:rsidR="00AB6490" w:rsidRPr="004705DA"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- 33.55</w:t>
            </w:r>
          </w:p>
        </w:tc>
      </w:tr>
      <w:tr w:rsidR="00AB6490" w:rsidRPr="00312173" w14:paraId="51506CC0"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25" w:type="dxa"/>
            <w:tcBorders>
              <w:top w:val="nil"/>
              <w:left w:val="nil"/>
              <w:bottom w:val="nil"/>
            </w:tcBorders>
            <w:vAlign w:val="center"/>
          </w:tcPr>
          <w:p w14:paraId="649A967B" w14:textId="77777777" w:rsidR="00AB6490" w:rsidRPr="00312173" w:rsidRDefault="00AB6490" w:rsidP="00AD29F0">
            <w:pPr>
              <w:ind w:leftChars="175" w:left="420"/>
              <w:rPr>
                <w:rFonts w:ascii="標楷體" w:eastAsia="標楷體" w:hAnsi="標楷體"/>
                <w:kern w:val="0"/>
                <w:sz w:val="20"/>
              </w:rPr>
            </w:pPr>
            <w:r w:rsidRPr="00312173">
              <w:rPr>
                <w:rFonts w:ascii="標楷體" w:eastAsia="標楷體" w:hAnsi="標楷體" w:hint="eastAsia"/>
                <w:b/>
                <w:kern w:val="0"/>
                <w:sz w:val="20"/>
              </w:rPr>
              <w:t>投資活動之淨現金流入（流出）</w:t>
            </w:r>
          </w:p>
        </w:tc>
        <w:tc>
          <w:tcPr>
            <w:tcW w:w="1587" w:type="dxa"/>
            <w:tcBorders>
              <w:top w:val="nil"/>
              <w:bottom w:val="nil"/>
            </w:tcBorders>
            <w:vAlign w:val="center"/>
          </w:tcPr>
          <w:p w14:paraId="198BC94C" w14:textId="77777777" w:rsidR="00AB6490" w:rsidRPr="004705DA"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- 24,990,000</w:t>
            </w:r>
          </w:p>
        </w:tc>
        <w:tc>
          <w:tcPr>
            <w:tcW w:w="1597" w:type="dxa"/>
            <w:tcBorders>
              <w:top w:val="nil"/>
              <w:bottom w:val="nil"/>
            </w:tcBorders>
            <w:vAlign w:val="center"/>
          </w:tcPr>
          <w:p w14:paraId="22B62F92" w14:textId="77777777" w:rsidR="00AB6490" w:rsidRPr="004705DA"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246,654,510</w:t>
            </w:r>
          </w:p>
        </w:tc>
        <w:tc>
          <w:tcPr>
            <w:tcW w:w="1470" w:type="dxa"/>
            <w:tcBorders>
              <w:top w:val="nil"/>
              <w:bottom w:val="nil"/>
            </w:tcBorders>
            <w:vAlign w:val="center"/>
          </w:tcPr>
          <w:p w14:paraId="424BA80A" w14:textId="77777777" w:rsidR="00AB6490" w:rsidRPr="004705DA"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271,644,510</w:t>
            </w:r>
          </w:p>
        </w:tc>
        <w:tc>
          <w:tcPr>
            <w:tcW w:w="1044" w:type="dxa"/>
            <w:tcBorders>
              <w:top w:val="nil"/>
              <w:bottom w:val="nil"/>
              <w:right w:val="nil"/>
            </w:tcBorders>
            <w:vAlign w:val="center"/>
          </w:tcPr>
          <w:p w14:paraId="6B7A63B8" w14:textId="77777777" w:rsidR="00AB6490" w:rsidRPr="004705DA"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w:t>
            </w:r>
          </w:p>
        </w:tc>
      </w:tr>
      <w:tr w:rsidR="00AB6490" w:rsidRPr="00312173" w14:paraId="46AB30EA"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25" w:type="dxa"/>
            <w:tcBorders>
              <w:top w:val="nil"/>
              <w:left w:val="nil"/>
              <w:bottom w:val="nil"/>
            </w:tcBorders>
            <w:vAlign w:val="center"/>
          </w:tcPr>
          <w:p w14:paraId="1568D29A" w14:textId="77777777" w:rsidR="00AB6490" w:rsidRPr="00312173" w:rsidRDefault="00AB6490" w:rsidP="00AD29F0">
            <w:pPr>
              <w:rPr>
                <w:rFonts w:ascii="標楷體" w:eastAsia="標楷體" w:hAnsi="標楷體"/>
                <w:kern w:val="0"/>
                <w:sz w:val="20"/>
              </w:rPr>
            </w:pPr>
            <w:r w:rsidRPr="00312173">
              <w:rPr>
                <w:rFonts w:ascii="標楷體" w:eastAsia="標楷體" w:hAnsi="標楷體" w:hint="eastAsia"/>
                <w:b/>
                <w:kern w:val="0"/>
                <w:sz w:val="20"/>
              </w:rPr>
              <w:t>籌資活動之現金流量</w:t>
            </w:r>
          </w:p>
        </w:tc>
        <w:tc>
          <w:tcPr>
            <w:tcW w:w="1587" w:type="dxa"/>
            <w:tcBorders>
              <w:top w:val="nil"/>
              <w:bottom w:val="nil"/>
            </w:tcBorders>
            <w:vAlign w:val="center"/>
          </w:tcPr>
          <w:p w14:paraId="7164110B" w14:textId="77777777" w:rsidR="00AB6490" w:rsidRPr="004705DA" w:rsidRDefault="00AB6490" w:rsidP="00AD29F0">
            <w:pPr>
              <w:autoSpaceDE w:val="0"/>
              <w:autoSpaceDN w:val="0"/>
              <w:adjustRightInd w:val="0"/>
              <w:jc w:val="right"/>
              <w:rPr>
                <w:rFonts w:ascii="細明體" w:eastAsia="細明體" w:hAnsi="細明體"/>
                <w:kern w:val="0"/>
                <w:sz w:val="18"/>
              </w:rPr>
            </w:pPr>
          </w:p>
        </w:tc>
        <w:tc>
          <w:tcPr>
            <w:tcW w:w="1597" w:type="dxa"/>
            <w:tcBorders>
              <w:top w:val="nil"/>
              <w:bottom w:val="nil"/>
            </w:tcBorders>
            <w:vAlign w:val="center"/>
          </w:tcPr>
          <w:p w14:paraId="26EECE8E" w14:textId="77777777" w:rsidR="00AB6490" w:rsidRPr="004705DA" w:rsidRDefault="00AB6490" w:rsidP="00AD29F0">
            <w:pPr>
              <w:autoSpaceDE w:val="0"/>
              <w:autoSpaceDN w:val="0"/>
              <w:adjustRightInd w:val="0"/>
              <w:jc w:val="right"/>
              <w:rPr>
                <w:rFonts w:ascii="細明體" w:eastAsia="細明體" w:hAnsi="細明體"/>
                <w:kern w:val="0"/>
                <w:sz w:val="18"/>
              </w:rPr>
            </w:pPr>
          </w:p>
        </w:tc>
        <w:tc>
          <w:tcPr>
            <w:tcW w:w="1470" w:type="dxa"/>
            <w:tcBorders>
              <w:top w:val="nil"/>
              <w:bottom w:val="nil"/>
            </w:tcBorders>
            <w:vAlign w:val="center"/>
          </w:tcPr>
          <w:p w14:paraId="3276E54B" w14:textId="77777777" w:rsidR="00AB6490" w:rsidRPr="004705DA" w:rsidRDefault="00AB6490" w:rsidP="00AD29F0">
            <w:pPr>
              <w:autoSpaceDE w:val="0"/>
              <w:autoSpaceDN w:val="0"/>
              <w:adjustRightInd w:val="0"/>
              <w:jc w:val="right"/>
              <w:rPr>
                <w:rFonts w:ascii="細明體" w:eastAsia="細明體" w:hAnsi="細明體"/>
                <w:kern w:val="0"/>
                <w:sz w:val="18"/>
              </w:rPr>
            </w:pPr>
          </w:p>
        </w:tc>
        <w:tc>
          <w:tcPr>
            <w:tcW w:w="1044" w:type="dxa"/>
            <w:tcBorders>
              <w:top w:val="nil"/>
              <w:bottom w:val="nil"/>
              <w:right w:val="nil"/>
            </w:tcBorders>
            <w:vAlign w:val="center"/>
          </w:tcPr>
          <w:p w14:paraId="16474192" w14:textId="77777777" w:rsidR="00AB6490" w:rsidRPr="004705DA" w:rsidRDefault="00AB6490" w:rsidP="00AD29F0">
            <w:pPr>
              <w:autoSpaceDE w:val="0"/>
              <w:autoSpaceDN w:val="0"/>
              <w:adjustRightInd w:val="0"/>
              <w:jc w:val="right"/>
              <w:rPr>
                <w:rFonts w:ascii="細明體" w:eastAsia="細明體" w:hAnsi="細明體"/>
                <w:kern w:val="0"/>
                <w:sz w:val="18"/>
              </w:rPr>
            </w:pPr>
          </w:p>
        </w:tc>
      </w:tr>
      <w:tr w:rsidR="00AB6490" w:rsidRPr="00312173" w14:paraId="3BB41CE7"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25" w:type="dxa"/>
            <w:tcBorders>
              <w:top w:val="nil"/>
              <w:left w:val="nil"/>
              <w:bottom w:val="nil"/>
            </w:tcBorders>
            <w:vAlign w:val="center"/>
          </w:tcPr>
          <w:p w14:paraId="308067A9" w14:textId="77777777" w:rsidR="00AB6490" w:rsidRPr="00312173" w:rsidRDefault="00AB6490" w:rsidP="00AD29F0">
            <w:pPr>
              <w:ind w:leftChars="100" w:left="240"/>
              <w:rPr>
                <w:rFonts w:ascii="標楷體" w:eastAsia="標楷體" w:hAnsi="標楷體"/>
                <w:kern w:val="0"/>
                <w:sz w:val="20"/>
              </w:rPr>
            </w:pPr>
            <w:r w:rsidRPr="00312173">
              <w:rPr>
                <w:rFonts w:ascii="標楷體" w:eastAsia="標楷體" w:hAnsi="標楷體" w:hint="eastAsia"/>
                <w:kern w:val="0"/>
                <w:sz w:val="20"/>
              </w:rPr>
              <w:t>增加短期債務、流動金融負債及其他負債</w:t>
            </w:r>
          </w:p>
        </w:tc>
        <w:tc>
          <w:tcPr>
            <w:tcW w:w="1587" w:type="dxa"/>
            <w:tcBorders>
              <w:top w:val="nil"/>
              <w:bottom w:val="nil"/>
            </w:tcBorders>
            <w:vAlign w:val="center"/>
          </w:tcPr>
          <w:p w14:paraId="49159264" w14:textId="77777777" w:rsidR="00AB6490" w:rsidRPr="004705DA"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c>
          <w:tcPr>
            <w:tcW w:w="1597" w:type="dxa"/>
            <w:tcBorders>
              <w:top w:val="nil"/>
              <w:bottom w:val="nil"/>
            </w:tcBorders>
            <w:vAlign w:val="center"/>
          </w:tcPr>
          <w:p w14:paraId="5B9DD18E" w14:textId="77777777" w:rsidR="00AB6490" w:rsidRPr="004705DA"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142,672</w:t>
            </w:r>
          </w:p>
        </w:tc>
        <w:tc>
          <w:tcPr>
            <w:tcW w:w="1470" w:type="dxa"/>
            <w:tcBorders>
              <w:top w:val="nil"/>
              <w:bottom w:val="nil"/>
            </w:tcBorders>
            <w:vAlign w:val="center"/>
          </w:tcPr>
          <w:p w14:paraId="507D1C83" w14:textId="77777777" w:rsidR="00AB6490" w:rsidRPr="004705DA"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142,672</w:t>
            </w:r>
          </w:p>
        </w:tc>
        <w:tc>
          <w:tcPr>
            <w:tcW w:w="1044" w:type="dxa"/>
            <w:tcBorders>
              <w:top w:val="nil"/>
              <w:bottom w:val="nil"/>
              <w:right w:val="nil"/>
            </w:tcBorders>
            <w:vAlign w:val="center"/>
          </w:tcPr>
          <w:p w14:paraId="6ABBA4F4" w14:textId="77777777" w:rsidR="00AB6490" w:rsidRPr="004705DA"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r>
      <w:tr w:rsidR="00AB6490" w:rsidRPr="00312173" w14:paraId="2BFA90F8"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25" w:type="dxa"/>
            <w:tcBorders>
              <w:top w:val="nil"/>
              <w:left w:val="nil"/>
              <w:bottom w:val="nil"/>
            </w:tcBorders>
            <w:vAlign w:val="center"/>
          </w:tcPr>
          <w:p w14:paraId="07C591DA" w14:textId="77777777" w:rsidR="00AB6490" w:rsidRPr="00312173" w:rsidRDefault="00AB6490" w:rsidP="00AD29F0">
            <w:pPr>
              <w:ind w:leftChars="100" w:left="240"/>
              <w:rPr>
                <w:rFonts w:ascii="標楷體" w:eastAsia="標楷體" w:hAnsi="標楷體"/>
                <w:kern w:val="0"/>
                <w:sz w:val="20"/>
              </w:rPr>
            </w:pPr>
            <w:r>
              <w:rPr>
                <w:rFonts w:ascii="標楷體" w:eastAsia="標楷體" w:hAnsi="標楷體" w:hint="eastAsia"/>
                <w:kern w:val="0"/>
                <w:sz w:val="20"/>
              </w:rPr>
              <w:t>增加長期負債</w:t>
            </w:r>
          </w:p>
        </w:tc>
        <w:tc>
          <w:tcPr>
            <w:tcW w:w="1587" w:type="dxa"/>
            <w:tcBorders>
              <w:top w:val="nil"/>
              <w:bottom w:val="nil"/>
            </w:tcBorders>
            <w:vAlign w:val="center"/>
          </w:tcPr>
          <w:p w14:paraId="41791A0F" w14:textId="77777777" w:rsidR="00AB6490" w:rsidRPr="007E0076"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310,445,000</w:t>
            </w:r>
          </w:p>
        </w:tc>
        <w:tc>
          <w:tcPr>
            <w:tcW w:w="1597" w:type="dxa"/>
            <w:tcBorders>
              <w:top w:val="nil"/>
              <w:bottom w:val="nil"/>
            </w:tcBorders>
            <w:vAlign w:val="center"/>
          </w:tcPr>
          <w:p w14:paraId="5DE97E53" w14:textId="77777777" w:rsidR="00AB6490" w:rsidRPr="007E0076"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366,287,278</w:t>
            </w:r>
          </w:p>
        </w:tc>
        <w:tc>
          <w:tcPr>
            <w:tcW w:w="1470" w:type="dxa"/>
            <w:tcBorders>
              <w:top w:val="nil"/>
              <w:bottom w:val="nil"/>
            </w:tcBorders>
            <w:vAlign w:val="center"/>
          </w:tcPr>
          <w:p w14:paraId="61A01DED" w14:textId="77777777" w:rsidR="00AB6490" w:rsidRPr="007E0076"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55,842,278</w:t>
            </w:r>
          </w:p>
        </w:tc>
        <w:tc>
          <w:tcPr>
            <w:tcW w:w="1044" w:type="dxa"/>
            <w:tcBorders>
              <w:top w:val="nil"/>
              <w:bottom w:val="nil"/>
              <w:right w:val="nil"/>
            </w:tcBorders>
            <w:vAlign w:val="center"/>
          </w:tcPr>
          <w:p w14:paraId="56A8FCE4" w14:textId="77777777" w:rsidR="00AB6490" w:rsidRPr="007E0076"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17.99</w:t>
            </w:r>
          </w:p>
        </w:tc>
      </w:tr>
      <w:tr w:rsidR="00AB6490" w:rsidRPr="00312173" w14:paraId="66001990"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25" w:type="dxa"/>
            <w:tcBorders>
              <w:top w:val="nil"/>
              <w:left w:val="nil"/>
              <w:bottom w:val="nil"/>
            </w:tcBorders>
            <w:vAlign w:val="center"/>
          </w:tcPr>
          <w:p w14:paraId="46984147" w14:textId="77777777" w:rsidR="00AB6490" w:rsidRPr="00312173" w:rsidRDefault="00AB6490" w:rsidP="00AD29F0">
            <w:pPr>
              <w:ind w:leftChars="100" w:left="240"/>
              <w:rPr>
                <w:rFonts w:ascii="標楷體" w:eastAsia="標楷體" w:hAnsi="標楷體"/>
                <w:kern w:val="0"/>
                <w:sz w:val="20"/>
              </w:rPr>
            </w:pPr>
            <w:r>
              <w:rPr>
                <w:rFonts w:ascii="標楷體" w:eastAsia="標楷體" w:hAnsi="標楷體" w:hint="eastAsia"/>
                <w:kern w:val="0"/>
                <w:sz w:val="20"/>
              </w:rPr>
              <w:t>減少</w:t>
            </w:r>
            <w:r w:rsidRPr="00312173">
              <w:rPr>
                <w:rFonts w:ascii="標楷體" w:eastAsia="標楷體" w:hAnsi="標楷體" w:hint="eastAsia"/>
                <w:kern w:val="0"/>
                <w:sz w:val="20"/>
              </w:rPr>
              <w:t>短期債務、流動金融負債及其他負債</w:t>
            </w:r>
          </w:p>
        </w:tc>
        <w:tc>
          <w:tcPr>
            <w:tcW w:w="1587" w:type="dxa"/>
            <w:tcBorders>
              <w:top w:val="nil"/>
              <w:bottom w:val="nil"/>
            </w:tcBorders>
            <w:vAlign w:val="center"/>
          </w:tcPr>
          <w:p w14:paraId="5A0D09B2" w14:textId="77777777" w:rsidR="00AB6490" w:rsidRPr="004705DA"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- 673,761,000</w:t>
            </w:r>
          </w:p>
        </w:tc>
        <w:tc>
          <w:tcPr>
            <w:tcW w:w="1597" w:type="dxa"/>
            <w:tcBorders>
              <w:top w:val="nil"/>
              <w:bottom w:val="nil"/>
            </w:tcBorders>
            <w:vAlign w:val="center"/>
          </w:tcPr>
          <w:p w14:paraId="4139E7C0" w14:textId="77777777" w:rsidR="00AB6490" w:rsidRPr="004705DA"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- 673,760,750</w:t>
            </w:r>
          </w:p>
        </w:tc>
        <w:tc>
          <w:tcPr>
            <w:tcW w:w="1470" w:type="dxa"/>
            <w:tcBorders>
              <w:top w:val="nil"/>
              <w:bottom w:val="nil"/>
            </w:tcBorders>
            <w:vAlign w:val="center"/>
          </w:tcPr>
          <w:p w14:paraId="657C94C7" w14:textId="77777777" w:rsidR="00AB6490" w:rsidRPr="004705DA"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250</w:t>
            </w:r>
          </w:p>
        </w:tc>
        <w:tc>
          <w:tcPr>
            <w:tcW w:w="1044" w:type="dxa"/>
            <w:tcBorders>
              <w:top w:val="nil"/>
              <w:bottom w:val="nil"/>
              <w:right w:val="nil"/>
            </w:tcBorders>
            <w:vAlign w:val="center"/>
          </w:tcPr>
          <w:p w14:paraId="776482F0" w14:textId="77777777" w:rsidR="00AB6490" w:rsidRPr="004705DA"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- 0.00</w:t>
            </w:r>
          </w:p>
        </w:tc>
      </w:tr>
      <w:tr w:rsidR="00AB6490" w:rsidRPr="00312173" w14:paraId="078CACCE"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25" w:type="dxa"/>
            <w:tcBorders>
              <w:top w:val="nil"/>
              <w:left w:val="nil"/>
              <w:bottom w:val="nil"/>
            </w:tcBorders>
            <w:vAlign w:val="center"/>
          </w:tcPr>
          <w:p w14:paraId="2CE18434" w14:textId="77777777" w:rsidR="00AB6490" w:rsidRDefault="00AB6490" w:rsidP="00AD29F0">
            <w:pPr>
              <w:ind w:leftChars="100" w:left="240"/>
              <w:rPr>
                <w:rFonts w:ascii="標楷體" w:eastAsia="標楷體" w:hAnsi="標楷體"/>
                <w:kern w:val="0"/>
                <w:sz w:val="20"/>
              </w:rPr>
            </w:pPr>
            <w:r>
              <w:rPr>
                <w:rFonts w:ascii="標楷體" w:eastAsia="標楷體" w:hAnsi="標楷體" w:hint="eastAsia"/>
                <w:kern w:val="0"/>
                <w:sz w:val="20"/>
              </w:rPr>
              <w:t>賸餘分配款</w:t>
            </w:r>
          </w:p>
        </w:tc>
        <w:tc>
          <w:tcPr>
            <w:tcW w:w="1587" w:type="dxa"/>
            <w:tcBorders>
              <w:top w:val="nil"/>
              <w:bottom w:val="nil"/>
            </w:tcBorders>
            <w:vAlign w:val="center"/>
          </w:tcPr>
          <w:p w14:paraId="62997F07" w14:textId="77777777" w:rsidR="00AB6490" w:rsidRPr="007E0076"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c>
          <w:tcPr>
            <w:tcW w:w="1597" w:type="dxa"/>
            <w:tcBorders>
              <w:top w:val="nil"/>
              <w:bottom w:val="nil"/>
            </w:tcBorders>
            <w:vAlign w:val="center"/>
          </w:tcPr>
          <w:p w14:paraId="35AB1BF7" w14:textId="77777777" w:rsidR="00AB6490" w:rsidRPr="007E0076"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- 13,629,734</w:t>
            </w:r>
          </w:p>
        </w:tc>
        <w:tc>
          <w:tcPr>
            <w:tcW w:w="1470" w:type="dxa"/>
            <w:tcBorders>
              <w:top w:val="nil"/>
              <w:bottom w:val="nil"/>
            </w:tcBorders>
            <w:vAlign w:val="center"/>
          </w:tcPr>
          <w:p w14:paraId="005CA634" w14:textId="77777777" w:rsidR="00AB6490" w:rsidRPr="007E0076"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- 13,629,734</w:t>
            </w:r>
          </w:p>
        </w:tc>
        <w:tc>
          <w:tcPr>
            <w:tcW w:w="1044" w:type="dxa"/>
            <w:tcBorders>
              <w:top w:val="nil"/>
              <w:bottom w:val="nil"/>
              <w:right w:val="nil"/>
            </w:tcBorders>
            <w:vAlign w:val="center"/>
          </w:tcPr>
          <w:p w14:paraId="7D60D9B3" w14:textId="77777777" w:rsidR="00AB6490" w:rsidRPr="007E0076"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r>
      <w:tr w:rsidR="00AB6490" w:rsidRPr="00312173" w14:paraId="3C8A5D77"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25" w:type="dxa"/>
            <w:tcBorders>
              <w:top w:val="nil"/>
              <w:left w:val="nil"/>
              <w:bottom w:val="nil"/>
            </w:tcBorders>
            <w:vAlign w:val="center"/>
          </w:tcPr>
          <w:p w14:paraId="3ACE179A" w14:textId="77777777" w:rsidR="00AB6490" w:rsidRPr="00312173" w:rsidRDefault="00AB6490" w:rsidP="00AD29F0">
            <w:pPr>
              <w:ind w:leftChars="175" w:left="420"/>
              <w:rPr>
                <w:rFonts w:ascii="標楷體" w:eastAsia="標楷體" w:hAnsi="標楷體"/>
                <w:kern w:val="0"/>
                <w:sz w:val="20"/>
              </w:rPr>
            </w:pPr>
            <w:r w:rsidRPr="00312173">
              <w:rPr>
                <w:rFonts w:ascii="標楷體" w:eastAsia="標楷體" w:hAnsi="標楷體" w:hint="eastAsia"/>
                <w:b/>
                <w:kern w:val="0"/>
                <w:sz w:val="20"/>
              </w:rPr>
              <w:t>籌資活動之淨現金流入（流出）</w:t>
            </w:r>
          </w:p>
        </w:tc>
        <w:tc>
          <w:tcPr>
            <w:tcW w:w="1587" w:type="dxa"/>
            <w:tcBorders>
              <w:top w:val="nil"/>
              <w:bottom w:val="nil"/>
            </w:tcBorders>
            <w:vAlign w:val="center"/>
          </w:tcPr>
          <w:p w14:paraId="0F6C54B4" w14:textId="77777777" w:rsidR="00AB6490" w:rsidRPr="004705DA"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- 363,316,000</w:t>
            </w:r>
          </w:p>
        </w:tc>
        <w:tc>
          <w:tcPr>
            <w:tcW w:w="1597" w:type="dxa"/>
            <w:tcBorders>
              <w:top w:val="nil"/>
              <w:bottom w:val="nil"/>
            </w:tcBorders>
            <w:vAlign w:val="center"/>
          </w:tcPr>
          <w:p w14:paraId="49FA2421" w14:textId="77777777" w:rsidR="00AB6490" w:rsidRPr="004705DA"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- 320,960,534</w:t>
            </w:r>
          </w:p>
        </w:tc>
        <w:tc>
          <w:tcPr>
            <w:tcW w:w="1470" w:type="dxa"/>
            <w:tcBorders>
              <w:top w:val="nil"/>
              <w:bottom w:val="nil"/>
            </w:tcBorders>
            <w:vAlign w:val="center"/>
          </w:tcPr>
          <w:p w14:paraId="1C48DC4F" w14:textId="77777777" w:rsidR="00AB6490" w:rsidRPr="004705DA"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42,355,466</w:t>
            </w:r>
          </w:p>
        </w:tc>
        <w:tc>
          <w:tcPr>
            <w:tcW w:w="1044" w:type="dxa"/>
            <w:tcBorders>
              <w:top w:val="nil"/>
              <w:bottom w:val="nil"/>
              <w:right w:val="nil"/>
            </w:tcBorders>
            <w:vAlign w:val="center"/>
          </w:tcPr>
          <w:p w14:paraId="32387FC4" w14:textId="77777777" w:rsidR="00AB6490" w:rsidRPr="004705DA"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- 11.66</w:t>
            </w:r>
          </w:p>
        </w:tc>
      </w:tr>
      <w:tr w:rsidR="00AB6490" w:rsidRPr="00312173" w14:paraId="38603841"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25" w:type="dxa"/>
            <w:tcBorders>
              <w:top w:val="nil"/>
              <w:left w:val="nil"/>
              <w:bottom w:val="nil"/>
            </w:tcBorders>
            <w:vAlign w:val="center"/>
          </w:tcPr>
          <w:p w14:paraId="23308136" w14:textId="77777777" w:rsidR="00AB6490" w:rsidRPr="00312173" w:rsidRDefault="00AB6490" w:rsidP="00AD29F0">
            <w:pPr>
              <w:rPr>
                <w:rFonts w:ascii="標楷體" w:eastAsia="標楷體" w:hAnsi="標楷體"/>
                <w:kern w:val="0"/>
                <w:sz w:val="20"/>
              </w:rPr>
            </w:pPr>
            <w:r w:rsidRPr="00312173">
              <w:rPr>
                <w:rFonts w:ascii="標楷體" w:eastAsia="標楷體" w:hAnsi="標楷體" w:hint="eastAsia"/>
                <w:b/>
                <w:kern w:val="0"/>
                <w:sz w:val="20"/>
              </w:rPr>
              <w:t>現金及約當現金之淨增（淨減）</w:t>
            </w:r>
          </w:p>
        </w:tc>
        <w:tc>
          <w:tcPr>
            <w:tcW w:w="1587" w:type="dxa"/>
            <w:tcBorders>
              <w:top w:val="nil"/>
              <w:bottom w:val="nil"/>
            </w:tcBorders>
            <w:vAlign w:val="center"/>
          </w:tcPr>
          <w:p w14:paraId="16D9CC70" w14:textId="77777777" w:rsidR="00AB6490" w:rsidRPr="004705DA"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577,689,000</w:t>
            </w:r>
          </w:p>
        </w:tc>
        <w:tc>
          <w:tcPr>
            <w:tcW w:w="1597" w:type="dxa"/>
            <w:tcBorders>
              <w:top w:val="nil"/>
              <w:bottom w:val="nil"/>
            </w:tcBorders>
            <w:vAlign w:val="center"/>
          </w:tcPr>
          <w:p w14:paraId="3C8493AB" w14:textId="77777777" w:rsidR="00AB6490" w:rsidRPr="004705DA"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984,719,535</w:t>
            </w:r>
          </w:p>
        </w:tc>
        <w:tc>
          <w:tcPr>
            <w:tcW w:w="1470" w:type="dxa"/>
            <w:tcBorders>
              <w:top w:val="nil"/>
              <w:bottom w:val="nil"/>
            </w:tcBorders>
            <w:vAlign w:val="center"/>
          </w:tcPr>
          <w:p w14:paraId="4521DCB0" w14:textId="77777777" w:rsidR="00AB6490" w:rsidRPr="004705DA"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407,030,535</w:t>
            </w:r>
          </w:p>
        </w:tc>
        <w:tc>
          <w:tcPr>
            <w:tcW w:w="1044" w:type="dxa"/>
            <w:tcBorders>
              <w:top w:val="nil"/>
              <w:bottom w:val="nil"/>
              <w:right w:val="nil"/>
            </w:tcBorders>
            <w:vAlign w:val="center"/>
          </w:tcPr>
          <w:p w14:paraId="3F1C3669" w14:textId="77777777" w:rsidR="00AB6490" w:rsidRPr="004705DA"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70.46</w:t>
            </w:r>
          </w:p>
        </w:tc>
      </w:tr>
      <w:tr w:rsidR="00AB6490" w:rsidRPr="00312173" w14:paraId="10FFA4BD"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25" w:type="dxa"/>
            <w:tcBorders>
              <w:top w:val="nil"/>
              <w:left w:val="nil"/>
              <w:bottom w:val="nil"/>
            </w:tcBorders>
            <w:vAlign w:val="center"/>
          </w:tcPr>
          <w:p w14:paraId="5E5AF4D8" w14:textId="77777777" w:rsidR="00AB6490" w:rsidRPr="00312173" w:rsidRDefault="00AB6490" w:rsidP="00AD29F0">
            <w:pPr>
              <w:rPr>
                <w:rFonts w:ascii="標楷體" w:eastAsia="標楷體" w:hAnsi="標楷體"/>
                <w:kern w:val="0"/>
                <w:sz w:val="20"/>
              </w:rPr>
            </w:pPr>
            <w:r w:rsidRPr="00312173">
              <w:rPr>
                <w:rFonts w:ascii="標楷體" w:eastAsia="標楷體" w:hAnsi="標楷體" w:hint="eastAsia"/>
                <w:b/>
                <w:kern w:val="0"/>
                <w:sz w:val="20"/>
              </w:rPr>
              <w:t>期初現金及約當現金</w:t>
            </w:r>
          </w:p>
        </w:tc>
        <w:tc>
          <w:tcPr>
            <w:tcW w:w="1587" w:type="dxa"/>
            <w:tcBorders>
              <w:top w:val="nil"/>
              <w:bottom w:val="nil"/>
            </w:tcBorders>
            <w:vAlign w:val="center"/>
          </w:tcPr>
          <w:p w14:paraId="626FFD80" w14:textId="77777777" w:rsidR="00AB6490" w:rsidRPr="004705DA"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509,254,000</w:t>
            </w:r>
          </w:p>
        </w:tc>
        <w:tc>
          <w:tcPr>
            <w:tcW w:w="1597" w:type="dxa"/>
            <w:tcBorders>
              <w:top w:val="nil"/>
              <w:bottom w:val="nil"/>
            </w:tcBorders>
            <w:vAlign w:val="center"/>
          </w:tcPr>
          <w:p w14:paraId="7D5CFB14" w14:textId="77777777" w:rsidR="00AB6490" w:rsidRPr="004705DA"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340,948,193</w:t>
            </w:r>
          </w:p>
        </w:tc>
        <w:tc>
          <w:tcPr>
            <w:tcW w:w="1470" w:type="dxa"/>
            <w:tcBorders>
              <w:top w:val="nil"/>
              <w:bottom w:val="nil"/>
            </w:tcBorders>
            <w:vAlign w:val="center"/>
          </w:tcPr>
          <w:p w14:paraId="73191776" w14:textId="77777777" w:rsidR="00AB6490" w:rsidRPr="004705DA"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- 168,305,807</w:t>
            </w:r>
          </w:p>
        </w:tc>
        <w:tc>
          <w:tcPr>
            <w:tcW w:w="1044" w:type="dxa"/>
            <w:tcBorders>
              <w:top w:val="nil"/>
              <w:bottom w:val="nil"/>
              <w:right w:val="nil"/>
            </w:tcBorders>
            <w:vAlign w:val="center"/>
          </w:tcPr>
          <w:p w14:paraId="24A60AF8" w14:textId="77777777" w:rsidR="00AB6490" w:rsidRPr="004705DA"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- 33.05</w:t>
            </w:r>
          </w:p>
        </w:tc>
      </w:tr>
      <w:tr w:rsidR="00AB6490" w:rsidRPr="00312173" w14:paraId="037B6A1E"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25" w:type="dxa"/>
            <w:tcBorders>
              <w:top w:val="nil"/>
              <w:left w:val="nil"/>
              <w:bottom w:val="nil"/>
            </w:tcBorders>
            <w:vAlign w:val="center"/>
          </w:tcPr>
          <w:p w14:paraId="3A5F9591" w14:textId="77777777" w:rsidR="00AB6490" w:rsidRPr="00312173" w:rsidRDefault="00AB6490" w:rsidP="00AD29F0">
            <w:pPr>
              <w:rPr>
                <w:rFonts w:ascii="標楷體" w:eastAsia="標楷體" w:hAnsi="標楷體"/>
                <w:kern w:val="0"/>
                <w:sz w:val="20"/>
              </w:rPr>
            </w:pPr>
            <w:r w:rsidRPr="00312173">
              <w:rPr>
                <w:rFonts w:ascii="標楷體" w:eastAsia="標楷體" w:hAnsi="標楷體" w:hint="eastAsia"/>
                <w:b/>
                <w:kern w:val="0"/>
                <w:sz w:val="20"/>
              </w:rPr>
              <w:t>期末現金及約當現金</w:t>
            </w:r>
          </w:p>
        </w:tc>
        <w:tc>
          <w:tcPr>
            <w:tcW w:w="1587" w:type="dxa"/>
            <w:tcBorders>
              <w:top w:val="nil"/>
              <w:bottom w:val="nil"/>
            </w:tcBorders>
            <w:vAlign w:val="center"/>
          </w:tcPr>
          <w:p w14:paraId="7FF9AA46" w14:textId="77777777" w:rsidR="00AB6490" w:rsidRPr="004705DA"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1,086,943,000</w:t>
            </w:r>
          </w:p>
        </w:tc>
        <w:tc>
          <w:tcPr>
            <w:tcW w:w="1597" w:type="dxa"/>
            <w:tcBorders>
              <w:top w:val="nil"/>
              <w:bottom w:val="nil"/>
            </w:tcBorders>
            <w:vAlign w:val="center"/>
          </w:tcPr>
          <w:p w14:paraId="28062E07" w14:textId="77777777" w:rsidR="00AB6490" w:rsidRPr="004705DA"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1,325,667,728</w:t>
            </w:r>
          </w:p>
        </w:tc>
        <w:tc>
          <w:tcPr>
            <w:tcW w:w="1470" w:type="dxa"/>
            <w:tcBorders>
              <w:top w:val="nil"/>
              <w:bottom w:val="nil"/>
            </w:tcBorders>
            <w:vAlign w:val="center"/>
          </w:tcPr>
          <w:p w14:paraId="102079EB" w14:textId="77777777" w:rsidR="00AB6490" w:rsidRPr="004705DA"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238,724,728</w:t>
            </w:r>
          </w:p>
        </w:tc>
        <w:tc>
          <w:tcPr>
            <w:tcW w:w="1044" w:type="dxa"/>
            <w:tcBorders>
              <w:top w:val="nil"/>
              <w:bottom w:val="nil"/>
              <w:right w:val="nil"/>
            </w:tcBorders>
            <w:vAlign w:val="center"/>
          </w:tcPr>
          <w:p w14:paraId="48F1E8C3" w14:textId="77777777" w:rsidR="00AB6490" w:rsidRPr="004705DA" w:rsidRDefault="00AB6490" w:rsidP="00AD29F0">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21.96</w:t>
            </w:r>
          </w:p>
        </w:tc>
      </w:tr>
      <w:tr w:rsidR="00AB6490" w:rsidRPr="00312173" w14:paraId="6831B6FC"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495"/>
        </w:trPr>
        <w:tc>
          <w:tcPr>
            <w:tcW w:w="4225" w:type="dxa"/>
            <w:tcBorders>
              <w:top w:val="nil"/>
              <w:left w:val="nil"/>
              <w:bottom w:val="single" w:sz="8" w:space="0" w:color="auto"/>
            </w:tcBorders>
            <w:vAlign w:val="center"/>
          </w:tcPr>
          <w:p w14:paraId="30A2BC3E" w14:textId="77777777" w:rsidR="00AB6490" w:rsidRPr="00312173" w:rsidRDefault="00AB6490" w:rsidP="00AD29F0">
            <w:pPr>
              <w:rPr>
                <w:rFonts w:ascii="標楷體" w:eastAsia="標楷體" w:hAnsi="標楷體"/>
                <w:b/>
                <w:kern w:val="0"/>
                <w:sz w:val="20"/>
              </w:rPr>
            </w:pPr>
          </w:p>
        </w:tc>
        <w:tc>
          <w:tcPr>
            <w:tcW w:w="1587" w:type="dxa"/>
            <w:tcBorders>
              <w:top w:val="nil"/>
              <w:bottom w:val="single" w:sz="8" w:space="0" w:color="auto"/>
            </w:tcBorders>
            <w:vAlign w:val="center"/>
          </w:tcPr>
          <w:p w14:paraId="6E1C6AF7" w14:textId="77777777" w:rsidR="00AB6490" w:rsidRPr="00312173" w:rsidRDefault="00AB6490" w:rsidP="00AD29F0">
            <w:pPr>
              <w:autoSpaceDE w:val="0"/>
              <w:autoSpaceDN w:val="0"/>
              <w:adjustRightInd w:val="0"/>
              <w:jc w:val="right"/>
              <w:rPr>
                <w:rFonts w:ascii="標楷體" w:eastAsia="標楷體" w:hAnsi="標楷體"/>
                <w:b/>
                <w:kern w:val="0"/>
                <w:sz w:val="18"/>
              </w:rPr>
            </w:pPr>
          </w:p>
        </w:tc>
        <w:tc>
          <w:tcPr>
            <w:tcW w:w="1597" w:type="dxa"/>
            <w:tcBorders>
              <w:top w:val="nil"/>
              <w:bottom w:val="single" w:sz="8" w:space="0" w:color="auto"/>
            </w:tcBorders>
            <w:vAlign w:val="center"/>
          </w:tcPr>
          <w:p w14:paraId="53407AC5" w14:textId="77777777" w:rsidR="00AB6490" w:rsidRPr="00312173" w:rsidRDefault="00AB6490" w:rsidP="00AD29F0">
            <w:pPr>
              <w:autoSpaceDE w:val="0"/>
              <w:autoSpaceDN w:val="0"/>
              <w:adjustRightInd w:val="0"/>
              <w:jc w:val="right"/>
              <w:rPr>
                <w:rFonts w:ascii="標楷體" w:eastAsia="標楷體" w:hAnsi="標楷體"/>
                <w:b/>
                <w:kern w:val="0"/>
                <w:sz w:val="18"/>
              </w:rPr>
            </w:pPr>
          </w:p>
        </w:tc>
        <w:tc>
          <w:tcPr>
            <w:tcW w:w="1470" w:type="dxa"/>
            <w:tcBorders>
              <w:top w:val="nil"/>
              <w:bottom w:val="single" w:sz="8" w:space="0" w:color="auto"/>
            </w:tcBorders>
            <w:vAlign w:val="center"/>
          </w:tcPr>
          <w:p w14:paraId="6BB2A6EA" w14:textId="77777777" w:rsidR="00AB6490" w:rsidRPr="00312173" w:rsidRDefault="00AB6490" w:rsidP="00AD29F0">
            <w:pPr>
              <w:autoSpaceDE w:val="0"/>
              <w:autoSpaceDN w:val="0"/>
              <w:adjustRightInd w:val="0"/>
              <w:jc w:val="right"/>
              <w:rPr>
                <w:rFonts w:ascii="標楷體" w:eastAsia="標楷體" w:hAnsi="標楷體"/>
                <w:b/>
                <w:kern w:val="0"/>
                <w:sz w:val="18"/>
              </w:rPr>
            </w:pPr>
          </w:p>
        </w:tc>
        <w:tc>
          <w:tcPr>
            <w:tcW w:w="1044" w:type="dxa"/>
            <w:tcBorders>
              <w:top w:val="nil"/>
              <w:bottom w:val="single" w:sz="8" w:space="0" w:color="auto"/>
              <w:right w:val="nil"/>
            </w:tcBorders>
            <w:vAlign w:val="center"/>
          </w:tcPr>
          <w:p w14:paraId="3FBA468F" w14:textId="77777777" w:rsidR="00AB6490" w:rsidRPr="00312173" w:rsidRDefault="00AB6490" w:rsidP="00AD29F0">
            <w:pPr>
              <w:autoSpaceDE w:val="0"/>
              <w:autoSpaceDN w:val="0"/>
              <w:adjustRightInd w:val="0"/>
              <w:jc w:val="right"/>
              <w:rPr>
                <w:rFonts w:ascii="標楷體" w:eastAsia="標楷體" w:hAnsi="標楷體"/>
                <w:b/>
                <w:kern w:val="0"/>
                <w:sz w:val="18"/>
              </w:rPr>
            </w:pPr>
          </w:p>
        </w:tc>
      </w:tr>
    </w:tbl>
    <w:p w14:paraId="7F2AF5E3" w14:textId="77777777" w:rsidR="00C00B42" w:rsidRPr="00312173" w:rsidRDefault="00C00B42" w:rsidP="00C00B42">
      <w:pPr>
        <w:tabs>
          <w:tab w:val="left" w:pos="408"/>
        </w:tabs>
        <w:adjustRightInd w:val="0"/>
        <w:snapToGrid w:val="0"/>
        <w:spacing w:line="240" w:lineRule="exact"/>
        <w:ind w:left="500" w:hangingChars="278" w:hanging="500"/>
        <w:jc w:val="both"/>
        <w:rPr>
          <w:rFonts w:ascii="標楷體" w:eastAsia="標楷體" w:hAnsi="標楷體" w:cs="Times New Roman"/>
          <w:sz w:val="18"/>
          <w:szCs w:val="18"/>
        </w:rPr>
      </w:pPr>
      <w:r w:rsidRPr="00312173">
        <w:rPr>
          <w:rFonts w:ascii="標楷體" w:eastAsia="標楷體" w:hAnsi="標楷體" w:cs="Times New Roman" w:hint="eastAsia"/>
          <w:sz w:val="18"/>
          <w:szCs w:val="18"/>
        </w:rPr>
        <w:t>註：1.本表係採現金及約當現金基礎，包括現金及自投資日起3個月內到期或清償之債權證券。</w:t>
      </w:r>
    </w:p>
    <w:p w14:paraId="2E27F569" w14:textId="77777777" w:rsidR="00C00B42" w:rsidRPr="00312173" w:rsidRDefault="00C00B42" w:rsidP="00C00B42">
      <w:pPr>
        <w:tabs>
          <w:tab w:val="left" w:pos="408"/>
        </w:tabs>
        <w:adjustRightInd w:val="0"/>
        <w:snapToGrid w:val="0"/>
        <w:spacing w:line="240" w:lineRule="exact"/>
        <w:ind w:leftChars="150" w:left="504" w:hangingChars="80" w:hanging="144"/>
        <w:jc w:val="both"/>
        <w:rPr>
          <w:rFonts w:ascii="標楷體" w:eastAsia="標楷體" w:hAnsi="標楷體" w:cs="Times New Roman"/>
          <w:sz w:val="18"/>
          <w:szCs w:val="18"/>
        </w:rPr>
      </w:pPr>
      <w:r w:rsidRPr="00312173">
        <w:rPr>
          <w:rFonts w:ascii="標楷體" w:eastAsia="標楷體" w:hAnsi="標楷體" w:cs="Times New Roman" w:hint="eastAsia"/>
          <w:sz w:val="18"/>
          <w:szCs w:val="18"/>
        </w:rPr>
        <w:t>2.本表「調整項目」欄所列，包括提存呆帳、醫療折讓及評價短絀、提存各項準備、折舊、減損及折耗、攤銷、兌換短絀</w:t>
      </w:r>
    </w:p>
    <w:p w14:paraId="4DFE7F02" w14:textId="77777777" w:rsidR="00C00B42" w:rsidRPr="00312173" w:rsidRDefault="00C00B42" w:rsidP="00C00B42">
      <w:pPr>
        <w:tabs>
          <w:tab w:val="left" w:pos="408"/>
        </w:tabs>
        <w:adjustRightInd w:val="0"/>
        <w:snapToGrid w:val="0"/>
        <w:spacing w:line="240" w:lineRule="exact"/>
        <w:ind w:leftChars="200" w:left="624" w:hangingChars="80" w:hanging="144"/>
        <w:jc w:val="both"/>
        <w:rPr>
          <w:rFonts w:ascii="標楷體" w:eastAsia="標楷體" w:hAnsi="標楷體" w:cs="Times New Roman"/>
          <w:sz w:val="18"/>
          <w:szCs w:val="18"/>
        </w:rPr>
      </w:pPr>
      <w:r w:rsidRPr="00312173">
        <w:rPr>
          <w:rFonts w:ascii="標楷體" w:eastAsia="標楷體" w:hAnsi="標楷體" w:cs="Times New Roman" w:hint="eastAsia"/>
          <w:sz w:val="18"/>
          <w:szCs w:val="18"/>
        </w:rPr>
        <w:t>（賸餘）、處理資產短絀（賸餘）、債務整理短絀（賸餘）、其他、流動資產淨減（淨增）及流動負債淨增（淨減）。</w:t>
      </w:r>
    </w:p>
    <w:tbl>
      <w:tblPr>
        <w:tblW w:w="5001" w:type="pct"/>
        <w:tblCellMar>
          <w:left w:w="28" w:type="dxa"/>
          <w:right w:w="28" w:type="dxa"/>
        </w:tblCellMar>
        <w:tblLook w:val="0000" w:firstRow="0" w:lastRow="0" w:firstColumn="0" w:lastColumn="0" w:noHBand="0" w:noVBand="0"/>
      </w:tblPr>
      <w:tblGrid>
        <w:gridCol w:w="2980"/>
        <w:gridCol w:w="1739"/>
        <w:gridCol w:w="627"/>
        <w:gridCol w:w="1667"/>
        <w:gridCol w:w="598"/>
        <w:gridCol w:w="1538"/>
        <w:gridCol w:w="776"/>
      </w:tblGrid>
      <w:tr w:rsidR="00AB6490" w:rsidRPr="00312173" w14:paraId="3491C784" w14:textId="77777777" w:rsidTr="00AD29F0">
        <w:tc>
          <w:tcPr>
            <w:tcW w:w="5000" w:type="pct"/>
            <w:gridSpan w:val="7"/>
            <w:tcBorders>
              <w:bottom w:val="single" w:sz="8" w:space="0" w:color="auto"/>
            </w:tcBorders>
          </w:tcPr>
          <w:p w14:paraId="376E9BCA" w14:textId="77777777" w:rsidR="00AB6490" w:rsidRPr="00312173" w:rsidRDefault="00AB6490" w:rsidP="00AD29F0">
            <w:pPr>
              <w:snapToGrid w:val="0"/>
              <w:spacing w:after="60"/>
              <w:jc w:val="center"/>
              <w:rPr>
                <w:rFonts w:ascii="標楷體" w:eastAsia="標楷體" w:hAnsi="標楷體"/>
                <w:b/>
                <w:sz w:val="36"/>
                <w:szCs w:val="36"/>
                <w:u w:val="single"/>
              </w:rPr>
            </w:pPr>
            <w:r w:rsidRPr="00312173">
              <w:rPr>
                <w:rFonts w:ascii="標楷體" w:eastAsia="標楷體" w:hAnsi="標楷體" w:hint="eastAsia"/>
                <w:b/>
                <w:sz w:val="36"/>
                <w:szCs w:val="36"/>
                <w:u w:val="single"/>
              </w:rPr>
              <w:lastRenderedPageBreak/>
              <w:t>臺北市市有財產開發基金餘絀審定後平衡表</w:t>
            </w:r>
          </w:p>
          <w:p w14:paraId="295B7484" w14:textId="77777777" w:rsidR="00AB6490" w:rsidRPr="00312173" w:rsidRDefault="00AB6490" w:rsidP="00AD29F0">
            <w:pPr>
              <w:tabs>
                <w:tab w:val="left" w:pos="3600"/>
                <w:tab w:val="left" w:pos="8477"/>
              </w:tabs>
              <w:snapToGrid w:val="0"/>
              <w:spacing w:before="20" w:after="60"/>
              <w:ind w:rightChars="-4" w:right="-10"/>
              <w:rPr>
                <w:rFonts w:ascii="標楷體" w:eastAsia="標楷體" w:hAnsi="標楷體"/>
                <w:b/>
                <w:sz w:val="32"/>
                <w:u w:val="single"/>
              </w:rPr>
            </w:pPr>
            <w:r w:rsidRPr="00312173">
              <w:rPr>
                <w:rFonts w:ascii="標楷體" w:eastAsia="標楷體" w:hAnsi="標楷體"/>
                <w:spacing w:val="60"/>
              </w:rPr>
              <w:tab/>
            </w:r>
            <w:r w:rsidRPr="00312173">
              <w:rPr>
                <w:rFonts w:ascii="標楷體" w:eastAsia="標楷體" w:hAnsi="標楷體" w:hint="eastAsia"/>
                <w:sz w:val="22"/>
              </w:rPr>
              <w:t>中華民國11</w:t>
            </w:r>
            <w:r>
              <w:rPr>
                <w:rFonts w:ascii="標楷體" w:eastAsia="標楷體" w:hAnsi="標楷體" w:hint="eastAsia"/>
                <w:sz w:val="22"/>
              </w:rPr>
              <w:t>3</w:t>
            </w:r>
            <w:r w:rsidRPr="00312173">
              <w:rPr>
                <w:rFonts w:ascii="標楷體" w:eastAsia="標楷體" w:hAnsi="標楷體" w:hint="eastAsia"/>
                <w:sz w:val="22"/>
              </w:rPr>
              <w:t>年12月31日</w:t>
            </w:r>
            <w:r w:rsidRPr="00312173">
              <w:rPr>
                <w:rFonts w:ascii="標楷體" w:eastAsia="標楷體" w:hAnsi="標楷體" w:hint="eastAsia"/>
              </w:rPr>
              <w:tab/>
            </w:r>
            <w:r w:rsidRPr="00312173">
              <w:rPr>
                <w:rFonts w:ascii="標楷體" w:eastAsia="標楷體" w:hAnsi="標楷體" w:hint="eastAsia"/>
                <w:spacing w:val="-2"/>
                <w:kern w:val="0"/>
                <w:sz w:val="20"/>
              </w:rPr>
              <w:t>單位：新臺幣元</w:t>
            </w:r>
          </w:p>
        </w:tc>
      </w:tr>
      <w:tr w:rsidR="00AB6490" w:rsidRPr="00312173" w14:paraId="11BB28CA"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1501" w:type="pct"/>
            <w:vMerge w:val="restart"/>
            <w:tcBorders>
              <w:top w:val="single" w:sz="8" w:space="0" w:color="auto"/>
              <w:left w:val="nil"/>
              <w:bottom w:val="nil"/>
            </w:tcBorders>
            <w:vAlign w:val="center"/>
          </w:tcPr>
          <w:p w14:paraId="579FEB71" w14:textId="77777777" w:rsidR="00AB6490" w:rsidRPr="00312173" w:rsidRDefault="00AB6490" w:rsidP="00AD29F0">
            <w:pPr>
              <w:ind w:left="113" w:right="113"/>
              <w:jc w:val="distribute"/>
              <w:rPr>
                <w:rFonts w:ascii="標楷體" w:eastAsia="標楷體" w:hAnsi="標楷體"/>
                <w:sz w:val="20"/>
              </w:rPr>
            </w:pPr>
            <w:r w:rsidRPr="00312173">
              <w:rPr>
                <w:rFonts w:ascii="標楷體" w:eastAsia="標楷體" w:hAnsi="標楷體" w:hint="eastAsia"/>
                <w:sz w:val="20"/>
              </w:rPr>
              <w:t>科目</w:t>
            </w:r>
          </w:p>
        </w:tc>
        <w:tc>
          <w:tcPr>
            <w:tcW w:w="1192" w:type="pct"/>
            <w:gridSpan w:val="2"/>
            <w:tcBorders>
              <w:top w:val="single" w:sz="8" w:space="0" w:color="auto"/>
              <w:bottom w:val="nil"/>
            </w:tcBorders>
            <w:vAlign w:val="center"/>
          </w:tcPr>
          <w:p w14:paraId="2D183BBF" w14:textId="77777777" w:rsidR="00AB6490" w:rsidRPr="00312173" w:rsidRDefault="00AB6490" w:rsidP="00AD29F0">
            <w:pPr>
              <w:ind w:left="70" w:right="42"/>
              <w:jc w:val="distribute"/>
              <w:rPr>
                <w:rFonts w:ascii="標楷體" w:eastAsia="標楷體" w:hAnsi="標楷體"/>
                <w:spacing w:val="-20"/>
                <w:sz w:val="20"/>
              </w:rPr>
            </w:pPr>
            <w:r w:rsidRPr="00312173">
              <w:rPr>
                <w:rFonts w:ascii="標楷體" w:eastAsia="標楷體" w:hAnsi="標楷體" w:hint="eastAsia"/>
                <w:sz w:val="20"/>
              </w:rPr>
              <w:t>11</w:t>
            </w:r>
            <w:r>
              <w:rPr>
                <w:rFonts w:ascii="標楷體" w:eastAsia="標楷體" w:hAnsi="標楷體" w:hint="eastAsia"/>
                <w:sz w:val="20"/>
              </w:rPr>
              <w:t>3</w:t>
            </w:r>
            <w:r w:rsidRPr="00312173">
              <w:rPr>
                <w:rFonts w:ascii="標楷體" w:eastAsia="標楷體" w:hAnsi="標楷體" w:hint="eastAsia"/>
                <w:spacing w:val="-20"/>
                <w:sz w:val="20"/>
              </w:rPr>
              <w:t>年12月31日</w:t>
            </w:r>
          </w:p>
        </w:tc>
        <w:tc>
          <w:tcPr>
            <w:tcW w:w="1141" w:type="pct"/>
            <w:gridSpan w:val="2"/>
            <w:tcBorders>
              <w:top w:val="single" w:sz="8" w:space="0" w:color="auto"/>
              <w:bottom w:val="nil"/>
            </w:tcBorders>
            <w:vAlign w:val="center"/>
          </w:tcPr>
          <w:p w14:paraId="15B8E53B" w14:textId="77777777" w:rsidR="00AB6490" w:rsidRPr="00312173" w:rsidRDefault="00AB6490" w:rsidP="00AD29F0">
            <w:pPr>
              <w:ind w:left="1" w:right="42" w:firstLineChars="27" w:firstLine="54"/>
              <w:jc w:val="distribute"/>
              <w:rPr>
                <w:rFonts w:ascii="標楷體" w:eastAsia="標楷體" w:hAnsi="標楷體"/>
                <w:spacing w:val="-20"/>
                <w:sz w:val="20"/>
              </w:rPr>
            </w:pPr>
            <w:r w:rsidRPr="00312173">
              <w:rPr>
                <w:rFonts w:ascii="標楷體" w:eastAsia="標楷體" w:hAnsi="標楷體" w:hint="eastAsia"/>
                <w:sz w:val="20"/>
              </w:rPr>
              <w:t>11</w:t>
            </w:r>
            <w:r>
              <w:rPr>
                <w:rFonts w:ascii="標楷體" w:eastAsia="標楷體" w:hAnsi="標楷體" w:hint="eastAsia"/>
                <w:sz w:val="20"/>
              </w:rPr>
              <w:t>2</w:t>
            </w:r>
            <w:r w:rsidRPr="00312173">
              <w:rPr>
                <w:rFonts w:ascii="標楷體" w:eastAsia="標楷體" w:hAnsi="標楷體" w:hint="eastAsia"/>
                <w:spacing w:val="-20"/>
                <w:sz w:val="20"/>
              </w:rPr>
              <w:t>年12月31日</w:t>
            </w:r>
          </w:p>
        </w:tc>
        <w:tc>
          <w:tcPr>
            <w:tcW w:w="1166" w:type="pct"/>
            <w:gridSpan w:val="2"/>
            <w:tcBorders>
              <w:top w:val="single" w:sz="8" w:space="0" w:color="auto"/>
              <w:bottom w:val="nil"/>
              <w:right w:val="nil"/>
            </w:tcBorders>
            <w:vAlign w:val="center"/>
          </w:tcPr>
          <w:p w14:paraId="713ECFEA" w14:textId="77777777" w:rsidR="00AB6490" w:rsidRPr="00312173" w:rsidRDefault="00AB6490" w:rsidP="00AD29F0">
            <w:pPr>
              <w:spacing w:line="240" w:lineRule="exact"/>
              <w:jc w:val="distribute"/>
              <w:rPr>
                <w:rFonts w:ascii="標楷體" w:eastAsia="標楷體" w:hAnsi="標楷體"/>
                <w:sz w:val="20"/>
              </w:rPr>
            </w:pPr>
            <w:r w:rsidRPr="00312173">
              <w:rPr>
                <w:rFonts w:ascii="標楷體" w:eastAsia="標楷體" w:hAnsi="標楷體" w:hint="eastAsia"/>
                <w:sz w:val="20"/>
              </w:rPr>
              <w:t>比較增減</w:t>
            </w:r>
          </w:p>
        </w:tc>
      </w:tr>
      <w:tr w:rsidR="00AB6490" w:rsidRPr="00312173" w14:paraId="53FBFDB5"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1501" w:type="pct"/>
            <w:vMerge/>
            <w:tcBorders>
              <w:top w:val="nil"/>
              <w:left w:val="nil"/>
              <w:bottom w:val="single" w:sz="8" w:space="0" w:color="auto"/>
            </w:tcBorders>
            <w:vAlign w:val="center"/>
          </w:tcPr>
          <w:p w14:paraId="54188CB2" w14:textId="77777777" w:rsidR="00AB6490" w:rsidRPr="00312173" w:rsidRDefault="00AB6490" w:rsidP="00AD29F0">
            <w:pPr>
              <w:ind w:left="113" w:right="113"/>
              <w:jc w:val="distribute"/>
              <w:rPr>
                <w:rFonts w:ascii="標楷體" w:eastAsia="標楷體" w:hAnsi="標楷體"/>
                <w:sz w:val="20"/>
              </w:rPr>
            </w:pPr>
          </w:p>
        </w:tc>
        <w:tc>
          <w:tcPr>
            <w:tcW w:w="876" w:type="pct"/>
            <w:tcBorders>
              <w:bottom w:val="single" w:sz="8" w:space="0" w:color="auto"/>
            </w:tcBorders>
            <w:vAlign w:val="center"/>
          </w:tcPr>
          <w:p w14:paraId="4CDA7529" w14:textId="77777777" w:rsidR="00AB6490" w:rsidRPr="00312173" w:rsidRDefault="00AB6490" w:rsidP="00AD29F0">
            <w:pPr>
              <w:ind w:left="113" w:right="113"/>
              <w:jc w:val="distribute"/>
              <w:rPr>
                <w:rFonts w:ascii="標楷體" w:eastAsia="標楷體" w:hAnsi="標楷體"/>
                <w:sz w:val="20"/>
              </w:rPr>
            </w:pPr>
            <w:r w:rsidRPr="00312173">
              <w:rPr>
                <w:rFonts w:ascii="標楷體" w:eastAsia="標楷體" w:hAnsi="標楷體" w:hint="eastAsia"/>
                <w:sz w:val="20"/>
              </w:rPr>
              <w:t>金額</w:t>
            </w:r>
          </w:p>
        </w:tc>
        <w:tc>
          <w:tcPr>
            <w:tcW w:w="316" w:type="pct"/>
            <w:tcBorders>
              <w:bottom w:val="single" w:sz="8" w:space="0" w:color="auto"/>
            </w:tcBorders>
            <w:vAlign w:val="center"/>
          </w:tcPr>
          <w:p w14:paraId="73CD8055" w14:textId="77777777" w:rsidR="00AB6490" w:rsidRPr="00312173" w:rsidRDefault="00AB6490" w:rsidP="00AD29F0">
            <w:pPr>
              <w:ind w:left="113" w:right="113"/>
              <w:jc w:val="distribute"/>
              <w:rPr>
                <w:rFonts w:ascii="標楷體" w:eastAsia="標楷體" w:hAnsi="標楷體"/>
                <w:sz w:val="20"/>
              </w:rPr>
            </w:pPr>
            <w:r w:rsidRPr="00312173">
              <w:rPr>
                <w:rFonts w:ascii="標楷體" w:eastAsia="標楷體" w:hAnsi="標楷體" w:hint="eastAsia"/>
                <w:sz w:val="20"/>
              </w:rPr>
              <w:t>％</w:t>
            </w:r>
          </w:p>
        </w:tc>
        <w:tc>
          <w:tcPr>
            <w:tcW w:w="840" w:type="pct"/>
            <w:tcBorders>
              <w:bottom w:val="single" w:sz="8" w:space="0" w:color="auto"/>
            </w:tcBorders>
            <w:vAlign w:val="center"/>
          </w:tcPr>
          <w:p w14:paraId="2DC11FF0" w14:textId="77777777" w:rsidR="00AB6490" w:rsidRPr="00312173" w:rsidRDefault="00AB6490" w:rsidP="00AD29F0">
            <w:pPr>
              <w:ind w:left="113" w:right="113"/>
              <w:jc w:val="distribute"/>
              <w:rPr>
                <w:rFonts w:ascii="標楷體" w:eastAsia="標楷體" w:hAnsi="標楷體"/>
                <w:sz w:val="20"/>
              </w:rPr>
            </w:pPr>
            <w:r w:rsidRPr="00312173">
              <w:rPr>
                <w:rFonts w:ascii="標楷體" w:eastAsia="標楷體" w:hAnsi="標楷體" w:hint="eastAsia"/>
                <w:sz w:val="20"/>
              </w:rPr>
              <w:t>金額</w:t>
            </w:r>
          </w:p>
        </w:tc>
        <w:tc>
          <w:tcPr>
            <w:tcW w:w="301" w:type="pct"/>
            <w:tcBorders>
              <w:bottom w:val="single" w:sz="8" w:space="0" w:color="auto"/>
            </w:tcBorders>
            <w:vAlign w:val="center"/>
          </w:tcPr>
          <w:p w14:paraId="64F2F2C2" w14:textId="77777777" w:rsidR="00AB6490" w:rsidRPr="00312173" w:rsidRDefault="00AB6490" w:rsidP="00AD29F0">
            <w:pPr>
              <w:ind w:left="113" w:right="113"/>
              <w:jc w:val="distribute"/>
              <w:rPr>
                <w:rFonts w:ascii="標楷體" w:eastAsia="標楷體" w:hAnsi="標楷體"/>
                <w:sz w:val="20"/>
              </w:rPr>
            </w:pPr>
            <w:r w:rsidRPr="00312173">
              <w:rPr>
                <w:rFonts w:ascii="標楷體" w:eastAsia="標楷體" w:hAnsi="標楷體" w:hint="eastAsia"/>
                <w:sz w:val="20"/>
              </w:rPr>
              <w:t>％</w:t>
            </w:r>
          </w:p>
        </w:tc>
        <w:tc>
          <w:tcPr>
            <w:tcW w:w="775" w:type="pct"/>
            <w:tcBorders>
              <w:bottom w:val="single" w:sz="8" w:space="0" w:color="auto"/>
            </w:tcBorders>
            <w:vAlign w:val="center"/>
          </w:tcPr>
          <w:p w14:paraId="5757DBA2" w14:textId="77777777" w:rsidR="00AB6490" w:rsidRPr="00312173" w:rsidRDefault="00AB6490" w:rsidP="00AD29F0">
            <w:pPr>
              <w:ind w:left="113" w:right="113"/>
              <w:jc w:val="distribute"/>
              <w:rPr>
                <w:rFonts w:ascii="標楷體" w:eastAsia="標楷體" w:hAnsi="標楷體"/>
                <w:sz w:val="20"/>
              </w:rPr>
            </w:pPr>
            <w:r w:rsidRPr="00312173">
              <w:rPr>
                <w:rFonts w:ascii="標楷體" w:eastAsia="標楷體" w:hAnsi="標楷體" w:hint="eastAsia"/>
                <w:sz w:val="20"/>
              </w:rPr>
              <w:t>金額</w:t>
            </w:r>
          </w:p>
        </w:tc>
        <w:tc>
          <w:tcPr>
            <w:tcW w:w="391" w:type="pct"/>
            <w:tcBorders>
              <w:top w:val="single" w:sz="4" w:space="0" w:color="auto"/>
              <w:bottom w:val="single" w:sz="8" w:space="0" w:color="auto"/>
              <w:right w:val="nil"/>
            </w:tcBorders>
            <w:vAlign w:val="center"/>
          </w:tcPr>
          <w:p w14:paraId="6091C9EA" w14:textId="77777777" w:rsidR="00AB6490" w:rsidRPr="00312173" w:rsidRDefault="00AB6490" w:rsidP="00AD29F0">
            <w:pPr>
              <w:ind w:left="113" w:right="113"/>
              <w:jc w:val="distribute"/>
              <w:rPr>
                <w:rFonts w:ascii="標楷體" w:eastAsia="標楷體" w:hAnsi="標楷體"/>
                <w:sz w:val="20"/>
              </w:rPr>
            </w:pPr>
            <w:r w:rsidRPr="00312173">
              <w:rPr>
                <w:rFonts w:ascii="標楷體" w:eastAsia="標楷體" w:hAnsi="標楷體" w:hint="eastAsia"/>
                <w:sz w:val="20"/>
              </w:rPr>
              <w:t>％</w:t>
            </w:r>
          </w:p>
        </w:tc>
      </w:tr>
      <w:tr w:rsidR="00AB6490" w:rsidRPr="00312173" w14:paraId="166EC480"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69"/>
        </w:trPr>
        <w:tc>
          <w:tcPr>
            <w:tcW w:w="1501" w:type="pct"/>
            <w:tcBorders>
              <w:top w:val="single" w:sz="8" w:space="0" w:color="auto"/>
              <w:left w:val="nil"/>
              <w:bottom w:val="nil"/>
            </w:tcBorders>
            <w:shd w:val="clear" w:color="auto" w:fill="auto"/>
            <w:vAlign w:val="center"/>
          </w:tcPr>
          <w:p w14:paraId="0540F195" w14:textId="77777777" w:rsidR="00AB6490" w:rsidRPr="00312173" w:rsidRDefault="00AB6490" w:rsidP="00AD29F0">
            <w:pPr>
              <w:spacing w:after="100" w:afterAutospacing="1" w:line="240" w:lineRule="exact"/>
              <w:rPr>
                <w:rFonts w:ascii="標楷體" w:eastAsia="標楷體" w:hAnsi="標楷體"/>
                <w:b/>
                <w:spacing w:val="-6"/>
                <w:kern w:val="0"/>
                <w:sz w:val="20"/>
              </w:rPr>
            </w:pPr>
            <w:r w:rsidRPr="00312173">
              <w:rPr>
                <w:rFonts w:ascii="標楷體" w:eastAsia="標楷體" w:hAnsi="標楷體" w:hint="eastAsia"/>
                <w:b/>
                <w:noProof/>
                <w:spacing w:val="-6"/>
                <w:kern w:val="0"/>
                <w:sz w:val="20"/>
              </w:rPr>
              <w:t>資產</w:t>
            </w:r>
          </w:p>
        </w:tc>
        <w:tc>
          <w:tcPr>
            <w:tcW w:w="876" w:type="pct"/>
            <w:tcBorders>
              <w:top w:val="single" w:sz="8" w:space="0" w:color="auto"/>
              <w:bottom w:val="nil"/>
            </w:tcBorders>
            <w:shd w:val="clear" w:color="auto" w:fill="auto"/>
            <w:vAlign w:val="center"/>
          </w:tcPr>
          <w:p w14:paraId="27809907" w14:textId="77777777" w:rsidR="00AB6490" w:rsidRPr="00C558F1" w:rsidRDefault="00AB6490" w:rsidP="00AD29F0">
            <w:pPr>
              <w:spacing w:after="100" w:afterAutospacing="1"/>
              <w:jc w:val="right"/>
              <w:rPr>
                <w:rFonts w:ascii="細明體" w:eastAsia="細明體" w:hAnsi="細明體"/>
                <w:sz w:val="18"/>
              </w:rPr>
            </w:pPr>
            <w:r w:rsidRPr="006F0A3C">
              <w:rPr>
                <w:rFonts w:ascii="細明體" w:eastAsia="細明體" w:hAnsi="細明體" w:hint="eastAsia"/>
                <w:b/>
                <w:sz w:val="18"/>
              </w:rPr>
              <w:t>52,695,011,124</w:t>
            </w:r>
          </w:p>
        </w:tc>
        <w:tc>
          <w:tcPr>
            <w:tcW w:w="316" w:type="pct"/>
            <w:tcBorders>
              <w:top w:val="single" w:sz="8" w:space="0" w:color="auto"/>
              <w:bottom w:val="nil"/>
            </w:tcBorders>
            <w:shd w:val="clear" w:color="auto" w:fill="auto"/>
            <w:vAlign w:val="center"/>
          </w:tcPr>
          <w:p w14:paraId="0B7B685B" w14:textId="77777777" w:rsidR="00AB6490" w:rsidRPr="00C558F1" w:rsidRDefault="00AB6490" w:rsidP="00AD29F0">
            <w:pPr>
              <w:spacing w:after="100" w:afterAutospacing="1"/>
              <w:jc w:val="right"/>
              <w:rPr>
                <w:rFonts w:ascii="細明體" w:eastAsia="細明體" w:hAnsi="細明體"/>
                <w:sz w:val="18"/>
              </w:rPr>
            </w:pPr>
            <w:r w:rsidRPr="006F0A3C">
              <w:rPr>
                <w:rFonts w:ascii="細明體" w:eastAsia="細明體" w:hAnsi="細明體" w:hint="eastAsia"/>
                <w:b/>
                <w:sz w:val="18"/>
              </w:rPr>
              <w:t>100.00</w:t>
            </w:r>
          </w:p>
        </w:tc>
        <w:tc>
          <w:tcPr>
            <w:tcW w:w="840" w:type="pct"/>
            <w:tcBorders>
              <w:top w:val="single" w:sz="8" w:space="0" w:color="auto"/>
              <w:bottom w:val="nil"/>
            </w:tcBorders>
            <w:shd w:val="clear" w:color="auto" w:fill="auto"/>
            <w:vAlign w:val="center"/>
          </w:tcPr>
          <w:p w14:paraId="185F1120" w14:textId="77777777" w:rsidR="00AB6490" w:rsidRPr="007B484C" w:rsidRDefault="00AB6490" w:rsidP="00AD29F0">
            <w:pPr>
              <w:spacing w:after="100" w:afterAutospacing="1" w:line="240" w:lineRule="exact"/>
              <w:jc w:val="right"/>
              <w:rPr>
                <w:rFonts w:ascii="細明體" w:eastAsia="細明體" w:hAnsi="細明體"/>
                <w:sz w:val="18"/>
              </w:rPr>
            </w:pPr>
            <w:r w:rsidRPr="006F0A3C">
              <w:rPr>
                <w:rFonts w:ascii="細明體" w:eastAsia="細明體" w:hAnsi="細明體" w:hint="eastAsia"/>
                <w:b/>
                <w:sz w:val="18"/>
              </w:rPr>
              <w:t>54,080,625,252</w:t>
            </w:r>
          </w:p>
        </w:tc>
        <w:tc>
          <w:tcPr>
            <w:tcW w:w="301" w:type="pct"/>
            <w:tcBorders>
              <w:top w:val="single" w:sz="8" w:space="0" w:color="auto"/>
              <w:bottom w:val="nil"/>
            </w:tcBorders>
            <w:shd w:val="clear" w:color="auto" w:fill="auto"/>
            <w:vAlign w:val="center"/>
          </w:tcPr>
          <w:p w14:paraId="1220B698" w14:textId="77777777" w:rsidR="00AB6490" w:rsidRPr="007B484C" w:rsidRDefault="00AB6490" w:rsidP="00AD29F0">
            <w:pPr>
              <w:spacing w:after="100" w:afterAutospacing="1" w:line="240" w:lineRule="exact"/>
              <w:jc w:val="right"/>
              <w:rPr>
                <w:rFonts w:ascii="細明體" w:eastAsia="細明體" w:hAnsi="細明體"/>
                <w:sz w:val="18"/>
              </w:rPr>
            </w:pPr>
            <w:r w:rsidRPr="006F0A3C">
              <w:rPr>
                <w:rFonts w:ascii="細明體" w:eastAsia="細明體" w:hAnsi="細明體" w:hint="eastAsia"/>
                <w:b/>
                <w:sz w:val="18"/>
              </w:rPr>
              <w:t>100.00</w:t>
            </w:r>
          </w:p>
        </w:tc>
        <w:tc>
          <w:tcPr>
            <w:tcW w:w="775" w:type="pct"/>
            <w:tcBorders>
              <w:top w:val="single" w:sz="8" w:space="0" w:color="auto"/>
              <w:bottom w:val="nil"/>
            </w:tcBorders>
            <w:shd w:val="clear" w:color="auto" w:fill="auto"/>
            <w:vAlign w:val="center"/>
          </w:tcPr>
          <w:p w14:paraId="0C09A104" w14:textId="77777777" w:rsidR="00AB6490" w:rsidRPr="00C558F1" w:rsidRDefault="00AB6490" w:rsidP="00AD29F0">
            <w:pPr>
              <w:spacing w:after="100" w:afterAutospacing="1"/>
              <w:jc w:val="right"/>
              <w:rPr>
                <w:rFonts w:ascii="細明體" w:eastAsia="細明體" w:hAnsi="細明體"/>
                <w:noProof/>
                <w:sz w:val="18"/>
              </w:rPr>
            </w:pPr>
            <w:r w:rsidRPr="006F0A3C">
              <w:rPr>
                <w:rFonts w:ascii="細明體" w:eastAsia="細明體" w:hAnsi="細明體" w:hint="eastAsia"/>
                <w:b/>
                <w:noProof/>
                <w:sz w:val="18"/>
              </w:rPr>
              <w:t>- 1,385,614,128</w:t>
            </w:r>
          </w:p>
        </w:tc>
        <w:tc>
          <w:tcPr>
            <w:tcW w:w="391" w:type="pct"/>
            <w:tcBorders>
              <w:top w:val="single" w:sz="8" w:space="0" w:color="auto"/>
              <w:bottom w:val="nil"/>
              <w:right w:val="nil"/>
            </w:tcBorders>
            <w:vAlign w:val="center"/>
          </w:tcPr>
          <w:p w14:paraId="6872C7FB" w14:textId="77777777" w:rsidR="00AB6490" w:rsidRPr="00C558F1" w:rsidRDefault="00AB6490" w:rsidP="00AD29F0">
            <w:pPr>
              <w:spacing w:after="100" w:afterAutospacing="1"/>
              <w:jc w:val="right"/>
              <w:rPr>
                <w:rFonts w:ascii="細明體" w:eastAsia="細明體" w:hAnsi="細明體"/>
                <w:kern w:val="0"/>
                <w:sz w:val="18"/>
              </w:rPr>
            </w:pPr>
            <w:r w:rsidRPr="006F0A3C">
              <w:rPr>
                <w:rFonts w:ascii="細明體" w:eastAsia="細明體" w:hAnsi="細明體" w:hint="eastAsia"/>
                <w:b/>
                <w:kern w:val="0"/>
                <w:sz w:val="18"/>
              </w:rPr>
              <w:t>- 2.56</w:t>
            </w:r>
          </w:p>
        </w:tc>
      </w:tr>
      <w:tr w:rsidR="00AB6490" w:rsidRPr="00312173" w14:paraId="4F777987"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8"/>
        </w:trPr>
        <w:tc>
          <w:tcPr>
            <w:tcW w:w="1501" w:type="pct"/>
            <w:tcBorders>
              <w:top w:val="nil"/>
              <w:left w:val="nil"/>
              <w:bottom w:val="nil"/>
            </w:tcBorders>
            <w:shd w:val="clear" w:color="auto" w:fill="auto"/>
            <w:vAlign w:val="center"/>
          </w:tcPr>
          <w:p w14:paraId="32750D96" w14:textId="77777777" w:rsidR="00AB6490" w:rsidRPr="00BF3743" w:rsidRDefault="00AB6490" w:rsidP="00AD29F0">
            <w:pPr>
              <w:spacing w:after="100" w:afterAutospacing="1"/>
              <w:ind w:leftChars="100" w:left="240"/>
              <w:rPr>
                <w:rFonts w:ascii="標楷體" w:eastAsia="標楷體" w:hAnsi="標楷體"/>
                <w:kern w:val="0"/>
                <w:sz w:val="20"/>
              </w:rPr>
            </w:pPr>
            <w:r w:rsidRPr="00BF3743">
              <w:rPr>
                <w:rFonts w:ascii="標楷體" w:eastAsia="標楷體" w:hAnsi="標楷體" w:hint="eastAsia"/>
                <w:noProof/>
                <w:kern w:val="0"/>
                <w:sz w:val="20"/>
              </w:rPr>
              <w:t>流動資產</w:t>
            </w:r>
          </w:p>
        </w:tc>
        <w:tc>
          <w:tcPr>
            <w:tcW w:w="876" w:type="pct"/>
            <w:tcBorders>
              <w:top w:val="nil"/>
              <w:bottom w:val="nil"/>
            </w:tcBorders>
            <w:shd w:val="clear" w:color="auto" w:fill="auto"/>
            <w:vAlign w:val="center"/>
          </w:tcPr>
          <w:p w14:paraId="4F96F7FA" w14:textId="77777777" w:rsidR="00AB6490" w:rsidRPr="00114DB4"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1,559,303,467</w:t>
            </w:r>
          </w:p>
        </w:tc>
        <w:tc>
          <w:tcPr>
            <w:tcW w:w="316" w:type="pct"/>
            <w:tcBorders>
              <w:top w:val="nil"/>
              <w:bottom w:val="nil"/>
            </w:tcBorders>
            <w:shd w:val="clear" w:color="auto" w:fill="auto"/>
            <w:vAlign w:val="center"/>
          </w:tcPr>
          <w:p w14:paraId="6DB40C68" w14:textId="77777777" w:rsidR="00AB6490" w:rsidRPr="00114DB4"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2.96</w:t>
            </w:r>
          </w:p>
        </w:tc>
        <w:tc>
          <w:tcPr>
            <w:tcW w:w="840" w:type="pct"/>
            <w:tcBorders>
              <w:top w:val="nil"/>
              <w:bottom w:val="nil"/>
            </w:tcBorders>
            <w:shd w:val="clear" w:color="auto" w:fill="auto"/>
            <w:vAlign w:val="center"/>
          </w:tcPr>
          <w:p w14:paraId="2F4CE2C6" w14:textId="77777777" w:rsidR="00AB6490" w:rsidRPr="007B484C"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545,003,381</w:t>
            </w:r>
          </w:p>
        </w:tc>
        <w:tc>
          <w:tcPr>
            <w:tcW w:w="301" w:type="pct"/>
            <w:tcBorders>
              <w:top w:val="nil"/>
              <w:bottom w:val="nil"/>
            </w:tcBorders>
            <w:shd w:val="clear" w:color="auto" w:fill="auto"/>
            <w:vAlign w:val="center"/>
          </w:tcPr>
          <w:p w14:paraId="33A49C79" w14:textId="77777777" w:rsidR="00AB6490" w:rsidRPr="007B484C"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1.01</w:t>
            </w:r>
          </w:p>
        </w:tc>
        <w:tc>
          <w:tcPr>
            <w:tcW w:w="775" w:type="pct"/>
            <w:tcBorders>
              <w:top w:val="nil"/>
              <w:bottom w:val="nil"/>
            </w:tcBorders>
            <w:shd w:val="clear" w:color="auto" w:fill="auto"/>
            <w:vAlign w:val="center"/>
          </w:tcPr>
          <w:p w14:paraId="4D139FEE" w14:textId="77777777" w:rsidR="00AB6490" w:rsidRPr="00114DB4" w:rsidRDefault="00AB6490" w:rsidP="00AD29F0">
            <w:pPr>
              <w:spacing w:after="100" w:afterAutospacing="1"/>
              <w:jc w:val="right"/>
              <w:rPr>
                <w:rFonts w:ascii="細明體" w:eastAsia="細明體" w:hAnsi="細明體"/>
                <w:noProof/>
                <w:sz w:val="18"/>
              </w:rPr>
            </w:pPr>
            <w:r w:rsidRPr="006F0A3C">
              <w:rPr>
                <w:rFonts w:ascii="細明體" w:eastAsia="細明體" w:hAnsi="細明體" w:hint="eastAsia"/>
                <w:noProof/>
                <w:sz w:val="18"/>
              </w:rPr>
              <w:t>1,014,300,086</w:t>
            </w:r>
          </w:p>
        </w:tc>
        <w:tc>
          <w:tcPr>
            <w:tcW w:w="391" w:type="pct"/>
            <w:tcBorders>
              <w:top w:val="nil"/>
              <w:bottom w:val="nil"/>
              <w:right w:val="nil"/>
            </w:tcBorders>
            <w:vAlign w:val="center"/>
          </w:tcPr>
          <w:p w14:paraId="04EB3C5D" w14:textId="77777777" w:rsidR="00AB6490" w:rsidRPr="00114DB4" w:rsidRDefault="00AB6490" w:rsidP="00AD29F0">
            <w:pPr>
              <w:spacing w:after="100" w:afterAutospacing="1"/>
              <w:jc w:val="right"/>
              <w:rPr>
                <w:rFonts w:ascii="細明體" w:eastAsia="細明體" w:hAnsi="細明體"/>
                <w:kern w:val="0"/>
                <w:sz w:val="18"/>
              </w:rPr>
            </w:pPr>
            <w:r w:rsidRPr="006F0A3C">
              <w:rPr>
                <w:rFonts w:ascii="細明體" w:eastAsia="細明體" w:hAnsi="細明體" w:hint="eastAsia"/>
                <w:kern w:val="0"/>
                <w:sz w:val="18"/>
              </w:rPr>
              <w:t>186.11</w:t>
            </w:r>
          </w:p>
        </w:tc>
      </w:tr>
      <w:tr w:rsidR="00AB6490" w:rsidRPr="00312173" w14:paraId="7150A9C0"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8"/>
        </w:trPr>
        <w:tc>
          <w:tcPr>
            <w:tcW w:w="1501" w:type="pct"/>
            <w:tcBorders>
              <w:top w:val="nil"/>
              <w:left w:val="nil"/>
              <w:bottom w:val="nil"/>
            </w:tcBorders>
            <w:shd w:val="clear" w:color="auto" w:fill="auto"/>
            <w:vAlign w:val="center"/>
          </w:tcPr>
          <w:p w14:paraId="357DFD4C" w14:textId="77777777" w:rsidR="00AB6490" w:rsidRPr="00BF3743" w:rsidRDefault="00AB6490" w:rsidP="00AD29F0">
            <w:pPr>
              <w:spacing w:after="100" w:afterAutospacing="1"/>
              <w:ind w:leftChars="175" w:left="420"/>
              <w:rPr>
                <w:rFonts w:ascii="標楷體" w:eastAsia="標楷體" w:hAnsi="標楷體"/>
                <w:kern w:val="0"/>
                <w:sz w:val="20"/>
              </w:rPr>
            </w:pPr>
            <w:r w:rsidRPr="00BF3743">
              <w:rPr>
                <w:rFonts w:ascii="標楷體" w:eastAsia="標楷體" w:hAnsi="標楷體" w:hint="eastAsia"/>
                <w:noProof/>
                <w:kern w:val="0"/>
                <w:sz w:val="20"/>
              </w:rPr>
              <w:t>現金</w:t>
            </w:r>
          </w:p>
        </w:tc>
        <w:tc>
          <w:tcPr>
            <w:tcW w:w="876" w:type="pct"/>
            <w:tcBorders>
              <w:top w:val="nil"/>
              <w:bottom w:val="nil"/>
            </w:tcBorders>
            <w:shd w:val="clear" w:color="auto" w:fill="auto"/>
            <w:vAlign w:val="center"/>
          </w:tcPr>
          <w:p w14:paraId="3D6B0A80" w14:textId="77777777" w:rsidR="00AB6490" w:rsidRPr="00114DB4"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1,325,667,728</w:t>
            </w:r>
          </w:p>
        </w:tc>
        <w:tc>
          <w:tcPr>
            <w:tcW w:w="316" w:type="pct"/>
            <w:tcBorders>
              <w:top w:val="nil"/>
              <w:bottom w:val="nil"/>
            </w:tcBorders>
            <w:shd w:val="clear" w:color="auto" w:fill="auto"/>
            <w:vAlign w:val="center"/>
          </w:tcPr>
          <w:p w14:paraId="4E7EABB0" w14:textId="77777777" w:rsidR="00AB6490" w:rsidRPr="00114DB4"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2.52</w:t>
            </w:r>
          </w:p>
        </w:tc>
        <w:tc>
          <w:tcPr>
            <w:tcW w:w="840" w:type="pct"/>
            <w:tcBorders>
              <w:top w:val="nil"/>
              <w:bottom w:val="nil"/>
            </w:tcBorders>
            <w:shd w:val="clear" w:color="auto" w:fill="auto"/>
            <w:vAlign w:val="center"/>
          </w:tcPr>
          <w:p w14:paraId="6C8D5AF2" w14:textId="77777777" w:rsidR="00AB6490" w:rsidRPr="007B484C"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340,948,193</w:t>
            </w:r>
          </w:p>
        </w:tc>
        <w:tc>
          <w:tcPr>
            <w:tcW w:w="301" w:type="pct"/>
            <w:tcBorders>
              <w:top w:val="nil"/>
              <w:bottom w:val="nil"/>
            </w:tcBorders>
            <w:shd w:val="clear" w:color="auto" w:fill="auto"/>
            <w:vAlign w:val="center"/>
          </w:tcPr>
          <w:p w14:paraId="05E6F838" w14:textId="77777777" w:rsidR="00AB6490" w:rsidRPr="007B484C"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0.63</w:t>
            </w:r>
          </w:p>
        </w:tc>
        <w:tc>
          <w:tcPr>
            <w:tcW w:w="775" w:type="pct"/>
            <w:tcBorders>
              <w:top w:val="nil"/>
              <w:bottom w:val="nil"/>
            </w:tcBorders>
            <w:shd w:val="clear" w:color="auto" w:fill="auto"/>
            <w:vAlign w:val="center"/>
          </w:tcPr>
          <w:p w14:paraId="08CD2B07" w14:textId="77777777" w:rsidR="00AB6490" w:rsidRPr="00114DB4" w:rsidRDefault="00AB6490" w:rsidP="00AD29F0">
            <w:pPr>
              <w:spacing w:after="100" w:afterAutospacing="1"/>
              <w:jc w:val="right"/>
              <w:rPr>
                <w:rFonts w:ascii="細明體" w:eastAsia="細明體" w:hAnsi="細明體"/>
                <w:noProof/>
                <w:sz w:val="18"/>
              </w:rPr>
            </w:pPr>
            <w:r w:rsidRPr="006F0A3C">
              <w:rPr>
                <w:rFonts w:ascii="細明體" w:eastAsia="細明體" w:hAnsi="細明體" w:hint="eastAsia"/>
                <w:noProof/>
                <w:sz w:val="18"/>
              </w:rPr>
              <w:t>984,719,535</w:t>
            </w:r>
          </w:p>
        </w:tc>
        <w:tc>
          <w:tcPr>
            <w:tcW w:w="391" w:type="pct"/>
            <w:tcBorders>
              <w:top w:val="nil"/>
              <w:bottom w:val="nil"/>
              <w:right w:val="nil"/>
            </w:tcBorders>
            <w:vAlign w:val="center"/>
          </w:tcPr>
          <w:p w14:paraId="41F8653D" w14:textId="77777777" w:rsidR="00AB6490" w:rsidRPr="00114DB4" w:rsidRDefault="00AB6490" w:rsidP="00AD29F0">
            <w:pPr>
              <w:spacing w:after="100" w:afterAutospacing="1"/>
              <w:jc w:val="right"/>
              <w:rPr>
                <w:rFonts w:ascii="細明體" w:eastAsia="細明體" w:hAnsi="細明體"/>
                <w:kern w:val="0"/>
                <w:sz w:val="18"/>
              </w:rPr>
            </w:pPr>
            <w:r w:rsidRPr="006F0A3C">
              <w:rPr>
                <w:rFonts w:ascii="細明體" w:eastAsia="細明體" w:hAnsi="細明體" w:hint="eastAsia"/>
                <w:kern w:val="0"/>
                <w:sz w:val="18"/>
              </w:rPr>
              <w:t>288.82</w:t>
            </w:r>
          </w:p>
        </w:tc>
      </w:tr>
      <w:tr w:rsidR="00AB6490" w:rsidRPr="00312173" w14:paraId="76564DC7"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8"/>
        </w:trPr>
        <w:tc>
          <w:tcPr>
            <w:tcW w:w="1501" w:type="pct"/>
            <w:tcBorders>
              <w:top w:val="nil"/>
              <w:left w:val="nil"/>
              <w:bottom w:val="nil"/>
            </w:tcBorders>
            <w:shd w:val="clear" w:color="auto" w:fill="auto"/>
            <w:vAlign w:val="center"/>
          </w:tcPr>
          <w:p w14:paraId="3E8D2DBA" w14:textId="77777777" w:rsidR="00AB6490" w:rsidRPr="00BF3743" w:rsidRDefault="00AB6490" w:rsidP="00AD29F0">
            <w:pPr>
              <w:spacing w:after="100" w:afterAutospacing="1"/>
              <w:ind w:leftChars="175" w:left="420"/>
              <w:rPr>
                <w:rFonts w:ascii="標楷體" w:eastAsia="標楷體" w:hAnsi="標楷體"/>
                <w:kern w:val="0"/>
                <w:sz w:val="20"/>
              </w:rPr>
            </w:pPr>
            <w:r w:rsidRPr="00BF3743">
              <w:rPr>
                <w:rFonts w:ascii="標楷體" w:eastAsia="標楷體" w:hAnsi="標楷體" w:hint="eastAsia"/>
                <w:noProof/>
                <w:kern w:val="0"/>
                <w:sz w:val="20"/>
              </w:rPr>
              <w:t>應收款項</w:t>
            </w:r>
          </w:p>
        </w:tc>
        <w:tc>
          <w:tcPr>
            <w:tcW w:w="876" w:type="pct"/>
            <w:tcBorders>
              <w:top w:val="nil"/>
              <w:bottom w:val="nil"/>
            </w:tcBorders>
            <w:shd w:val="clear" w:color="auto" w:fill="auto"/>
            <w:vAlign w:val="center"/>
          </w:tcPr>
          <w:p w14:paraId="491FFF87" w14:textId="77777777" w:rsidR="00AB6490" w:rsidRPr="00114DB4"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233,635,739</w:t>
            </w:r>
          </w:p>
        </w:tc>
        <w:tc>
          <w:tcPr>
            <w:tcW w:w="316" w:type="pct"/>
            <w:tcBorders>
              <w:top w:val="nil"/>
              <w:bottom w:val="nil"/>
            </w:tcBorders>
            <w:shd w:val="clear" w:color="auto" w:fill="auto"/>
            <w:vAlign w:val="center"/>
          </w:tcPr>
          <w:p w14:paraId="6B9AB867" w14:textId="77777777" w:rsidR="00AB6490" w:rsidRPr="00114DB4"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0.44</w:t>
            </w:r>
          </w:p>
        </w:tc>
        <w:tc>
          <w:tcPr>
            <w:tcW w:w="840" w:type="pct"/>
            <w:tcBorders>
              <w:top w:val="nil"/>
              <w:bottom w:val="nil"/>
            </w:tcBorders>
            <w:shd w:val="clear" w:color="auto" w:fill="auto"/>
            <w:vAlign w:val="center"/>
          </w:tcPr>
          <w:p w14:paraId="29A149DF" w14:textId="77777777" w:rsidR="00AB6490" w:rsidRPr="007B484C"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204,055,188</w:t>
            </w:r>
          </w:p>
        </w:tc>
        <w:tc>
          <w:tcPr>
            <w:tcW w:w="301" w:type="pct"/>
            <w:tcBorders>
              <w:top w:val="nil"/>
              <w:bottom w:val="nil"/>
            </w:tcBorders>
            <w:shd w:val="clear" w:color="auto" w:fill="auto"/>
            <w:vAlign w:val="center"/>
          </w:tcPr>
          <w:p w14:paraId="2B9BACA1" w14:textId="77777777" w:rsidR="00AB6490" w:rsidRPr="007B484C"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0.38</w:t>
            </w:r>
          </w:p>
        </w:tc>
        <w:tc>
          <w:tcPr>
            <w:tcW w:w="775" w:type="pct"/>
            <w:tcBorders>
              <w:top w:val="nil"/>
              <w:bottom w:val="nil"/>
            </w:tcBorders>
            <w:shd w:val="clear" w:color="auto" w:fill="auto"/>
            <w:vAlign w:val="center"/>
          </w:tcPr>
          <w:p w14:paraId="0E3A744F" w14:textId="77777777" w:rsidR="00AB6490" w:rsidRPr="00114DB4" w:rsidRDefault="00AB6490" w:rsidP="00AD29F0">
            <w:pPr>
              <w:spacing w:after="100" w:afterAutospacing="1"/>
              <w:jc w:val="right"/>
              <w:rPr>
                <w:rFonts w:ascii="細明體" w:eastAsia="細明體" w:hAnsi="細明體"/>
                <w:noProof/>
                <w:sz w:val="18"/>
              </w:rPr>
            </w:pPr>
            <w:r w:rsidRPr="006F0A3C">
              <w:rPr>
                <w:rFonts w:ascii="細明體" w:eastAsia="細明體" w:hAnsi="細明體" w:hint="eastAsia"/>
                <w:noProof/>
                <w:sz w:val="18"/>
              </w:rPr>
              <w:t>29,580,551</w:t>
            </w:r>
          </w:p>
        </w:tc>
        <w:tc>
          <w:tcPr>
            <w:tcW w:w="391" w:type="pct"/>
            <w:tcBorders>
              <w:top w:val="nil"/>
              <w:bottom w:val="nil"/>
              <w:right w:val="nil"/>
            </w:tcBorders>
            <w:vAlign w:val="center"/>
          </w:tcPr>
          <w:p w14:paraId="738CA9AD" w14:textId="77777777" w:rsidR="00AB6490" w:rsidRPr="00114DB4" w:rsidRDefault="00AB6490" w:rsidP="00AD29F0">
            <w:pPr>
              <w:spacing w:after="100" w:afterAutospacing="1"/>
              <w:jc w:val="right"/>
              <w:rPr>
                <w:rFonts w:ascii="細明體" w:eastAsia="細明體" w:hAnsi="細明體"/>
                <w:kern w:val="0"/>
                <w:sz w:val="18"/>
              </w:rPr>
            </w:pPr>
            <w:r w:rsidRPr="006F0A3C">
              <w:rPr>
                <w:rFonts w:ascii="細明體" w:eastAsia="細明體" w:hAnsi="細明體" w:hint="eastAsia"/>
                <w:kern w:val="0"/>
                <w:sz w:val="18"/>
              </w:rPr>
              <w:t>14.50</w:t>
            </w:r>
          </w:p>
        </w:tc>
      </w:tr>
      <w:tr w:rsidR="00AB6490" w:rsidRPr="00312173" w14:paraId="5F2C0037"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8"/>
        </w:trPr>
        <w:tc>
          <w:tcPr>
            <w:tcW w:w="1501" w:type="pct"/>
            <w:tcBorders>
              <w:top w:val="nil"/>
              <w:left w:val="nil"/>
              <w:bottom w:val="nil"/>
            </w:tcBorders>
            <w:shd w:val="clear" w:color="auto" w:fill="auto"/>
            <w:vAlign w:val="center"/>
          </w:tcPr>
          <w:p w14:paraId="67F2B5EA" w14:textId="77777777" w:rsidR="00AB6490" w:rsidRPr="004B54E0" w:rsidRDefault="00AB6490" w:rsidP="00AD29F0">
            <w:pPr>
              <w:spacing w:after="100" w:afterAutospacing="1"/>
              <w:ind w:leftChars="100" w:left="240"/>
              <w:rPr>
                <w:rFonts w:ascii="標楷體" w:eastAsia="標楷體" w:hAnsi="標楷體"/>
                <w:spacing w:val="-20"/>
                <w:kern w:val="0"/>
                <w:sz w:val="20"/>
              </w:rPr>
            </w:pPr>
            <w:r w:rsidRPr="004B54E0">
              <w:rPr>
                <w:rFonts w:ascii="標楷體" w:eastAsia="標楷體" w:hAnsi="標楷體" w:hint="eastAsia"/>
                <w:noProof/>
                <w:spacing w:val="-20"/>
                <w:kern w:val="0"/>
                <w:sz w:val="20"/>
              </w:rPr>
              <w:t>投資、長期應收款、貸墊款及準備金</w:t>
            </w:r>
          </w:p>
        </w:tc>
        <w:tc>
          <w:tcPr>
            <w:tcW w:w="876" w:type="pct"/>
            <w:tcBorders>
              <w:top w:val="nil"/>
              <w:bottom w:val="nil"/>
            </w:tcBorders>
            <w:shd w:val="clear" w:color="auto" w:fill="auto"/>
            <w:vAlign w:val="center"/>
          </w:tcPr>
          <w:p w14:paraId="6539BE21" w14:textId="77777777" w:rsidR="00AB6490" w:rsidRPr="00114DB4"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235,406,641</w:t>
            </w:r>
          </w:p>
        </w:tc>
        <w:tc>
          <w:tcPr>
            <w:tcW w:w="316" w:type="pct"/>
            <w:tcBorders>
              <w:top w:val="nil"/>
              <w:bottom w:val="nil"/>
            </w:tcBorders>
            <w:shd w:val="clear" w:color="auto" w:fill="auto"/>
            <w:vAlign w:val="center"/>
          </w:tcPr>
          <w:p w14:paraId="733FD5F2" w14:textId="77777777" w:rsidR="00AB6490" w:rsidRPr="00114DB4"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0.45</w:t>
            </w:r>
          </w:p>
        </w:tc>
        <w:tc>
          <w:tcPr>
            <w:tcW w:w="840" w:type="pct"/>
            <w:tcBorders>
              <w:top w:val="nil"/>
              <w:bottom w:val="nil"/>
            </w:tcBorders>
            <w:shd w:val="clear" w:color="auto" w:fill="auto"/>
            <w:vAlign w:val="center"/>
          </w:tcPr>
          <w:p w14:paraId="72FF9C92" w14:textId="77777777" w:rsidR="00AB6490" w:rsidRPr="007B484C"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2,182,005,069</w:t>
            </w:r>
          </w:p>
        </w:tc>
        <w:tc>
          <w:tcPr>
            <w:tcW w:w="301" w:type="pct"/>
            <w:tcBorders>
              <w:top w:val="nil"/>
              <w:bottom w:val="nil"/>
            </w:tcBorders>
            <w:shd w:val="clear" w:color="auto" w:fill="auto"/>
            <w:vAlign w:val="center"/>
          </w:tcPr>
          <w:p w14:paraId="53269063" w14:textId="77777777" w:rsidR="00AB6490" w:rsidRPr="007B484C"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4.03</w:t>
            </w:r>
          </w:p>
        </w:tc>
        <w:tc>
          <w:tcPr>
            <w:tcW w:w="775" w:type="pct"/>
            <w:tcBorders>
              <w:top w:val="nil"/>
              <w:bottom w:val="nil"/>
            </w:tcBorders>
            <w:shd w:val="clear" w:color="auto" w:fill="auto"/>
            <w:vAlign w:val="center"/>
          </w:tcPr>
          <w:p w14:paraId="097E0FD8" w14:textId="77777777" w:rsidR="00AB6490" w:rsidRPr="00114DB4" w:rsidRDefault="00AB6490" w:rsidP="00AD29F0">
            <w:pPr>
              <w:spacing w:after="100" w:afterAutospacing="1"/>
              <w:jc w:val="right"/>
              <w:rPr>
                <w:rFonts w:ascii="細明體" w:eastAsia="細明體" w:hAnsi="細明體"/>
                <w:noProof/>
                <w:sz w:val="18"/>
              </w:rPr>
            </w:pPr>
            <w:r w:rsidRPr="006F0A3C">
              <w:rPr>
                <w:rFonts w:ascii="細明體" w:eastAsia="細明體" w:hAnsi="細明體" w:hint="eastAsia"/>
                <w:noProof/>
                <w:sz w:val="18"/>
              </w:rPr>
              <w:t>- 1,946,598,428</w:t>
            </w:r>
          </w:p>
        </w:tc>
        <w:tc>
          <w:tcPr>
            <w:tcW w:w="391" w:type="pct"/>
            <w:tcBorders>
              <w:top w:val="nil"/>
              <w:bottom w:val="nil"/>
              <w:right w:val="nil"/>
            </w:tcBorders>
            <w:vAlign w:val="center"/>
          </w:tcPr>
          <w:p w14:paraId="443277D5" w14:textId="77777777" w:rsidR="00AB6490" w:rsidRPr="00114DB4" w:rsidRDefault="00AB6490" w:rsidP="00AD29F0">
            <w:pPr>
              <w:spacing w:after="100" w:afterAutospacing="1"/>
              <w:jc w:val="right"/>
              <w:rPr>
                <w:rFonts w:ascii="細明體" w:eastAsia="細明體" w:hAnsi="細明體"/>
                <w:kern w:val="0"/>
                <w:sz w:val="18"/>
              </w:rPr>
            </w:pPr>
            <w:r w:rsidRPr="006F0A3C">
              <w:rPr>
                <w:rFonts w:ascii="細明體" w:eastAsia="細明體" w:hAnsi="細明體" w:hint="eastAsia"/>
                <w:kern w:val="0"/>
                <w:sz w:val="18"/>
              </w:rPr>
              <w:t>- 89.21</w:t>
            </w:r>
          </w:p>
        </w:tc>
      </w:tr>
      <w:tr w:rsidR="00AB6490" w:rsidRPr="00312173" w14:paraId="445E27A5"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8"/>
        </w:trPr>
        <w:tc>
          <w:tcPr>
            <w:tcW w:w="1501" w:type="pct"/>
            <w:tcBorders>
              <w:top w:val="nil"/>
              <w:left w:val="nil"/>
              <w:bottom w:val="nil"/>
            </w:tcBorders>
            <w:shd w:val="clear" w:color="auto" w:fill="auto"/>
            <w:vAlign w:val="center"/>
          </w:tcPr>
          <w:p w14:paraId="36113604" w14:textId="77777777" w:rsidR="00AB6490" w:rsidRPr="00BF3743" w:rsidRDefault="00AB6490" w:rsidP="00AD29F0">
            <w:pPr>
              <w:spacing w:after="100" w:afterAutospacing="1"/>
              <w:ind w:leftChars="175" w:left="420"/>
              <w:rPr>
                <w:rFonts w:ascii="標楷體" w:eastAsia="標楷體" w:hAnsi="標楷體"/>
                <w:kern w:val="0"/>
                <w:sz w:val="20"/>
              </w:rPr>
            </w:pPr>
            <w:r w:rsidRPr="00BF3743">
              <w:rPr>
                <w:rFonts w:ascii="標楷體" w:eastAsia="標楷體" w:hAnsi="標楷體" w:hint="eastAsia"/>
                <w:noProof/>
                <w:kern w:val="0"/>
                <w:sz w:val="20"/>
              </w:rPr>
              <w:t>其他長期投資</w:t>
            </w:r>
          </w:p>
        </w:tc>
        <w:tc>
          <w:tcPr>
            <w:tcW w:w="876" w:type="pct"/>
            <w:tcBorders>
              <w:top w:val="nil"/>
              <w:bottom w:val="nil"/>
            </w:tcBorders>
            <w:shd w:val="clear" w:color="auto" w:fill="auto"/>
            <w:vAlign w:val="center"/>
          </w:tcPr>
          <w:p w14:paraId="4D5210D8" w14:textId="77777777" w:rsidR="00AB6490" w:rsidRPr="00114DB4"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145,815,355</w:t>
            </w:r>
          </w:p>
        </w:tc>
        <w:tc>
          <w:tcPr>
            <w:tcW w:w="316" w:type="pct"/>
            <w:tcBorders>
              <w:top w:val="nil"/>
              <w:bottom w:val="nil"/>
            </w:tcBorders>
            <w:shd w:val="clear" w:color="auto" w:fill="auto"/>
            <w:vAlign w:val="center"/>
          </w:tcPr>
          <w:p w14:paraId="605CFCB1" w14:textId="77777777" w:rsidR="00AB6490" w:rsidRPr="00114DB4"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0.28</w:t>
            </w:r>
          </w:p>
        </w:tc>
        <w:tc>
          <w:tcPr>
            <w:tcW w:w="840" w:type="pct"/>
            <w:tcBorders>
              <w:top w:val="nil"/>
              <w:bottom w:val="nil"/>
            </w:tcBorders>
            <w:shd w:val="clear" w:color="auto" w:fill="auto"/>
            <w:vAlign w:val="center"/>
          </w:tcPr>
          <w:p w14:paraId="6A57046A" w14:textId="77777777" w:rsidR="00AB6490" w:rsidRPr="007B484C"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2,160,746,459</w:t>
            </w:r>
          </w:p>
        </w:tc>
        <w:tc>
          <w:tcPr>
            <w:tcW w:w="301" w:type="pct"/>
            <w:tcBorders>
              <w:top w:val="nil"/>
              <w:bottom w:val="nil"/>
            </w:tcBorders>
            <w:shd w:val="clear" w:color="auto" w:fill="auto"/>
            <w:vAlign w:val="center"/>
          </w:tcPr>
          <w:p w14:paraId="275148DA" w14:textId="77777777" w:rsidR="00AB6490" w:rsidRPr="007B484C"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4.00</w:t>
            </w:r>
          </w:p>
        </w:tc>
        <w:tc>
          <w:tcPr>
            <w:tcW w:w="775" w:type="pct"/>
            <w:tcBorders>
              <w:top w:val="nil"/>
              <w:bottom w:val="nil"/>
            </w:tcBorders>
            <w:shd w:val="clear" w:color="auto" w:fill="auto"/>
            <w:vAlign w:val="center"/>
          </w:tcPr>
          <w:p w14:paraId="74648DB6" w14:textId="77777777" w:rsidR="00AB6490" w:rsidRPr="00114DB4" w:rsidRDefault="00AB6490" w:rsidP="00AD29F0">
            <w:pPr>
              <w:spacing w:after="100" w:afterAutospacing="1"/>
              <w:jc w:val="right"/>
              <w:rPr>
                <w:rFonts w:ascii="細明體" w:eastAsia="細明體" w:hAnsi="細明體"/>
                <w:noProof/>
                <w:sz w:val="18"/>
              </w:rPr>
            </w:pPr>
            <w:r w:rsidRPr="006F0A3C">
              <w:rPr>
                <w:rFonts w:ascii="細明體" w:eastAsia="細明體" w:hAnsi="細明體" w:hint="eastAsia"/>
                <w:noProof/>
                <w:sz w:val="18"/>
              </w:rPr>
              <w:t>- 2,014,931,104</w:t>
            </w:r>
          </w:p>
        </w:tc>
        <w:tc>
          <w:tcPr>
            <w:tcW w:w="391" w:type="pct"/>
            <w:tcBorders>
              <w:top w:val="nil"/>
              <w:bottom w:val="nil"/>
              <w:right w:val="nil"/>
            </w:tcBorders>
            <w:vAlign w:val="center"/>
          </w:tcPr>
          <w:p w14:paraId="509D7A00" w14:textId="77777777" w:rsidR="00AB6490" w:rsidRPr="00114DB4" w:rsidRDefault="00AB6490" w:rsidP="00AD29F0">
            <w:pPr>
              <w:spacing w:after="100" w:afterAutospacing="1"/>
              <w:jc w:val="right"/>
              <w:rPr>
                <w:rFonts w:ascii="細明體" w:eastAsia="細明體" w:hAnsi="細明體"/>
                <w:kern w:val="0"/>
                <w:sz w:val="18"/>
              </w:rPr>
            </w:pPr>
            <w:r w:rsidRPr="006F0A3C">
              <w:rPr>
                <w:rFonts w:ascii="細明體" w:eastAsia="細明體" w:hAnsi="細明體" w:hint="eastAsia"/>
                <w:kern w:val="0"/>
                <w:sz w:val="18"/>
              </w:rPr>
              <w:t>- 93.25</w:t>
            </w:r>
          </w:p>
        </w:tc>
      </w:tr>
      <w:tr w:rsidR="00AB6490" w:rsidRPr="00312173" w14:paraId="0B5B26C3"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8"/>
        </w:trPr>
        <w:tc>
          <w:tcPr>
            <w:tcW w:w="1501" w:type="pct"/>
            <w:tcBorders>
              <w:top w:val="nil"/>
              <w:left w:val="nil"/>
              <w:bottom w:val="nil"/>
            </w:tcBorders>
            <w:shd w:val="clear" w:color="auto" w:fill="auto"/>
            <w:vAlign w:val="center"/>
          </w:tcPr>
          <w:p w14:paraId="6B23B004" w14:textId="77777777" w:rsidR="00AB6490" w:rsidRPr="00BF3743" w:rsidRDefault="00AB6490" w:rsidP="00AD29F0">
            <w:pPr>
              <w:spacing w:after="100" w:afterAutospacing="1"/>
              <w:ind w:leftChars="175" w:left="420"/>
              <w:rPr>
                <w:rFonts w:ascii="標楷體" w:eastAsia="標楷體" w:hAnsi="標楷體"/>
                <w:kern w:val="0"/>
                <w:sz w:val="20"/>
              </w:rPr>
            </w:pPr>
            <w:r w:rsidRPr="00BF3743">
              <w:rPr>
                <w:rFonts w:ascii="標楷體" w:eastAsia="標楷體" w:hAnsi="標楷體" w:hint="eastAsia"/>
                <w:noProof/>
                <w:kern w:val="0"/>
                <w:sz w:val="20"/>
              </w:rPr>
              <w:t>長期應收款</w:t>
            </w:r>
          </w:p>
        </w:tc>
        <w:tc>
          <w:tcPr>
            <w:tcW w:w="876" w:type="pct"/>
            <w:tcBorders>
              <w:top w:val="nil"/>
              <w:bottom w:val="nil"/>
            </w:tcBorders>
            <w:shd w:val="clear" w:color="auto" w:fill="auto"/>
            <w:vAlign w:val="center"/>
          </w:tcPr>
          <w:p w14:paraId="532489CE" w14:textId="77777777" w:rsidR="00AB6490" w:rsidRPr="00114DB4"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89,591,286</w:t>
            </w:r>
          </w:p>
        </w:tc>
        <w:tc>
          <w:tcPr>
            <w:tcW w:w="316" w:type="pct"/>
            <w:tcBorders>
              <w:top w:val="nil"/>
              <w:bottom w:val="nil"/>
            </w:tcBorders>
            <w:shd w:val="clear" w:color="auto" w:fill="auto"/>
            <w:vAlign w:val="center"/>
          </w:tcPr>
          <w:p w14:paraId="3BC78385" w14:textId="77777777" w:rsidR="00AB6490" w:rsidRPr="00114DB4"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0.17</w:t>
            </w:r>
          </w:p>
        </w:tc>
        <w:tc>
          <w:tcPr>
            <w:tcW w:w="840" w:type="pct"/>
            <w:tcBorders>
              <w:top w:val="nil"/>
              <w:bottom w:val="nil"/>
            </w:tcBorders>
            <w:shd w:val="clear" w:color="auto" w:fill="auto"/>
            <w:vAlign w:val="center"/>
          </w:tcPr>
          <w:p w14:paraId="700D5D6E" w14:textId="77777777" w:rsidR="00AB6490" w:rsidRPr="007B484C"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21,258,610</w:t>
            </w:r>
          </w:p>
        </w:tc>
        <w:tc>
          <w:tcPr>
            <w:tcW w:w="301" w:type="pct"/>
            <w:tcBorders>
              <w:top w:val="nil"/>
              <w:bottom w:val="nil"/>
            </w:tcBorders>
            <w:shd w:val="clear" w:color="auto" w:fill="auto"/>
            <w:vAlign w:val="center"/>
          </w:tcPr>
          <w:p w14:paraId="4BC6362D" w14:textId="77777777" w:rsidR="00AB6490" w:rsidRPr="007B484C"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0.04</w:t>
            </w:r>
          </w:p>
        </w:tc>
        <w:tc>
          <w:tcPr>
            <w:tcW w:w="775" w:type="pct"/>
            <w:tcBorders>
              <w:top w:val="nil"/>
              <w:bottom w:val="nil"/>
            </w:tcBorders>
            <w:shd w:val="clear" w:color="auto" w:fill="auto"/>
            <w:vAlign w:val="center"/>
          </w:tcPr>
          <w:p w14:paraId="0E1947E0" w14:textId="77777777" w:rsidR="00AB6490" w:rsidRPr="00114DB4" w:rsidRDefault="00AB6490" w:rsidP="00AD29F0">
            <w:pPr>
              <w:spacing w:after="100" w:afterAutospacing="1"/>
              <w:jc w:val="right"/>
              <w:rPr>
                <w:rFonts w:ascii="細明體" w:eastAsia="細明體" w:hAnsi="細明體"/>
                <w:noProof/>
                <w:sz w:val="18"/>
              </w:rPr>
            </w:pPr>
            <w:r w:rsidRPr="006F0A3C">
              <w:rPr>
                <w:rFonts w:ascii="細明體" w:eastAsia="細明體" w:hAnsi="細明體" w:hint="eastAsia"/>
                <w:noProof/>
                <w:sz w:val="18"/>
              </w:rPr>
              <w:t>68,332,676</w:t>
            </w:r>
          </w:p>
        </w:tc>
        <w:tc>
          <w:tcPr>
            <w:tcW w:w="391" w:type="pct"/>
            <w:tcBorders>
              <w:top w:val="nil"/>
              <w:bottom w:val="nil"/>
              <w:right w:val="nil"/>
            </w:tcBorders>
            <w:vAlign w:val="center"/>
          </w:tcPr>
          <w:p w14:paraId="7AE70296" w14:textId="77777777" w:rsidR="00AB6490" w:rsidRPr="00114DB4" w:rsidRDefault="00AB6490" w:rsidP="00AD29F0">
            <w:pPr>
              <w:spacing w:after="100" w:afterAutospacing="1"/>
              <w:jc w:val="right"/>
              <w:rPr>
                <w:rFonts w:ascii="細明體" w:eastAsia="細明體" w:hAnsi="細明體"/>
                <w:kern w:val="0"/>
                <w:sz w:val="18"/>
              </w:rPr>
            </w:pPr>
            <w:r w:rsidRPr="006F0A3C">
              <w:rPr>
                <w:rFonts w:ascii="細明體" w:eastAsia="細明體" w:hAnsi="細明體" w:hint="eastAsia"/>
                <w:kern w:val="0"/>
                <w:sz w:val="18"/>
              </w:rPr>
              <w:t>321.44</w:t>
            </w:r>
          </w:p>
        </w:tc>
      </w:tr>
      <w:tr w:rsidR="00AB6490" w:rsidRPr="00312173" w14:paraId="7E4FCEF8"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8"/>
        </w:trPr>
        <w:tc>
          <w:tcPr>
            <w:tcW w:w="1501" w:type="pct"/>
            <w:tcBorders>
              <w:top w:val="nil"/>
              <w:left w:val="nil"/>
              <w:bottom w:val="nil"/>
            </w:tcBorders>
            <w:shd w:val="clear" w:color="auto" w:fill="auto"/>
            <w:vAlign w:val="center"/>
          </w:tcPr>
          <w:p w14:paraId="42EABA77" w14:textId="77777777" w:rsidR="00AB6490" w:rsidRPr="00BF3743" w:rsidRDefault="00AB6490" w:rsidP="00AD29F0">
            <w:pPr>
              <w:spacing w:after="100" w:afterAutospacing="1"/>
              <w:ind w:leftChars="100" w:left="240"/>
              <w:rPr>
                <w:rFonts w:ascii="標楷體" w:eastAsia="標楷體" w:hAnsi="標楷體"/>
                <w:kern w:val="0"/>
                <w:sz w:val="20"/>
              </w:rPr>
            </w:pPr>
            <w:r w:rsidRPr="00BF3743">
              <w:rPr>
                <w:rFonts w:ascii="標楷體" w:eastAsia="標楷體" w:hAnsi="標楷體" w:hint="eastAsia"/>
                <w:noProof/>
                <w:kern w:val="0"/>
                <w:sz w:val="20"/>
              </w:rPr>
              <w:t>不動產、廠房及設備</w:t>
            </w:r>
          </w:p>
        </w:tc>
        <w:tc>
          <w:tcPr>
            <w:tcW w:w="876" w:type="pct"/>
            <w:tcBorders>
              <w:top w:val="nil"/>
              <w:bottom w:val="nil"/>
            </w:tcBorders>
            <w:shd w:val="clear" w:color="auto" w:fill="auto"/>
            <w:vAlign w:val="center"/>
          </w:tcPr>
          <w:p w14:paraId="420046D7" w14:textId="77777777" w:rsidR="00AB6490" w:rsidRPr="00114DB4"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50,889,683,352</w:t>
            </w:r>
          </w:p>
        </w:tc>
        <w:tc>
          <w:tcPr>
            <w:tcW w:w="316" w:type="pct"/>
            <w:tcBorders>
              <w:top w:val="nil"/>
              <w:bottom w:val="nil"/>
            </w:tcBorders>
            <w:shd w:val="clear" w:color="auto" w:fill="auto"/>
            <w:vAlign w:val="center"/>
          </w:tcPr>
          <w:p w14:paraId="1FAA7741" w14:textId="77777777" w:rsidR="00AB6490" w:rsidRPr="00114DB4"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96.57</w:t>
            </w:r>
          </w:p>
        </w:tc>
        <w:tc>
          <w:tcPr>
            <w:tcW w:w="840" w:type="pct"/>
            <w:tcBorders>
              <w:top w:val="nil"/>
              <w:bottom w:val="nil"/>
            </w:tcBorders>
            <w:shd w:val="clear" w:color="auto" w:fill="auto"/>
            <w:vAlign w:val="center"/>
          </w:tcPr>
          <w:p w14:paraId="69ADC796" w14:textId="77777777" w:rsidR="00AB6490" w:rsidRPr="007B484C"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50,969,044,142</w:t>
            </w:r>
          </w:p>
        </w:tc>
        <w:tc>
          <w:tcPr>
            <w:tcW w:w="301" w:type="pct"/>
            <w:tcBorders>
              <w:top w:val="nil"/>
              <w:bottom w:val="nil"/>
            </w:tcBorders>
            <w:shd w:val="clear" w:color="auto" w:fill="auto"/>
            <w:vAlign w:val="center"/>
          </w:tcPr>
          <w:p w14:paraId="4ACEB090" w14:textId="77777777" w:rsidR="00AB6490" w:rsidRPr="007B484C"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94.25</w:t>
            </w:r>
          </w:p>
        </w:tc>
        <w:tc>
          <w:tcPr>
            <w:tcW w:w="775" w:type="pct"/>
            <w:tcBorders>
              <w:top w:val="nil"/>
              <w:bottom w:val="nil"/>
            </w:tcBorders>
            <w:shd w:val="clear" w:color="auto" w:fill="auto"/>
            <w:vAlign w:val="center"/>
          </w:tcPr>
          <w:p w14:paraId="765873CE" w14:textId="77777777" w:rsidR="00AB6490" w:rsidRPr="00114DB4" w:rsidRDefault="00AB6490" w:rsidP="00AD29F0">
            <w:pPr>
              <w:spacing w:after="100" w:afterAutospacing="1"/>
              <w:jc w:val="right"/>
              <w:rPr>
                <w:rFonts w:ascii="細明體" w:eastAsia="細明體" w:hAnsi="細明體"/>
                <w:noProof/>
                <w:sz w:val="18"/>
              </w:rPr>
            </w:pPr>
            <w:r w:rsidRPr="006F0A3C">
              <w:rPr>
                <w:rFonts w:ascii="細明體" w:eastAsia="細明體" w:hAnsi="細明體" w:hint="eastAsia"/>
                <w:noProof/>
                <w:sz w:val="18"/>
              </w:rPr>
              <w:t>- 79,360,790</w:t>
            </w:r>
          </w:p>
        </w:tc>
        <w:tc>
          <w:tcPr>
            <w:tcW w:w="391" w:type="pct"/>
            <w:tcBorders>
              <w:top w:val="nil"/>
              <w:bottom w:val="nil"/>
              <w:right w:val="nil"/>
            </w:tcBorders>
            <w:vAlign w:val="center"/>
          </w:tcPr>
          <w:p w14:paraId="3A5F8A77" w14:textId="77777777" w:rsidR="00AB6490" w:rsidRPr="00114DB4" w:rsidRDefault="00AB6490" w:rsidP="00AD29F0">
            <w:pPr>
              <w:spacing w:after="100" w:afterAutospacing="1"/>
              <w:jc w:val="right"/>
              <w:rPr>
                <w:rFonts w:ascii="細明體" w:eastAsia="細明體" w:hAnsi="細明體"/>
                <w:kern w:val="0"/>
                <w:sz w:val="18"/>
              </w:rPr>
            </w:pPr>
            <w:r w:rsidRPr="006F0A3C">
              <w:rPr>
                <w:rFonts w:ascii="細明體" w:eastAsia="細明體" w:hAnsi="細明體" w:hint="eastAsia"/>
                <w:kern w:val="0"/>
                <w:sz w:val="18"/>
              </w:rPr>
              <w:t>- 0.16</w:t>
            </w:r>
          </w:p>
        </w:tc>
      </w:tr>
      <w:tr w:rsidR="00AB6490" w:rsidRPr="00312173" w14:paraId="63331EEA"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8"/>
        </w:trPr>
        <w:tc>
          <w:tcPr>
            <w:tcW w:w="1501" w:type="pct"/>
            <w:tcBorders>
              <w:top w:val="nil"/>
              <w:left w:val="nil"/>
              <w:bottom w:val="nil"/>
            </w:tcBorders>
            <w:shd w:val="clear" w:color="auto" w:fill="auto"/>
            <w:vAlign w:val="center"/>
          </w:tcPr>
          <w:p w14:paraId="56C3F4D5" w14:textId="77777777" w:rsidR="00AB6490" w:rsidRPr="00BF3743" w:rsidRDefault="00AB6490" w:rsidP="00AD29F0">
            <w:pPr>
              <w:spacing w:after="100" w:afterAutospacing="1"/>
              <w:ind w:leftChars="175" w:left="420"/>
              <w:rPr>
                <w:rFonts w:ascii="標楷體" w:eastAsia="標楷體" w:hAnsi="標楷體"/>
                <w:kern w:val="0"/>
                <w:sz w:val="20"/>
              </w:rPr>
            </w:pPr>
            <w:r w:rsidRPr="00BF3743">
              <w:rPr>
                <w:rFonts w:ascii="標楷體" w:eastAsia="標楷體" w:hAnsi="標楷體" w:hint="eastAsia"/>
                <w:noProof/>
                <w:kern w:val="0"/>
                <w:sz w:val="20"/>
              </w:rPr>
              <w:t>土地</w:t>
            </w:r>
          </w:p>
        </w:tc>
        <w:tc>
          <w:tcPr>
            <w:tcW w:w="876" w:type="pct"/>
            <w:tcBorders>
              <w:top w:val="nil"/>
              <w:bottom w:val="nil"/>
            </w:tcBorders>
            <w:shd w:val="clear" w:color="auto" w:fill="auto"/>
            <w:vAlign w:val="center"/>
          </w:tcPr>
          <w:p w14:paraId="36946938" w14:textId="77777777" w:rsidR="00AB6490" w:rsidRPr="00114DB4"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48,158,653,820</w:t>
            </w:r>
          </w:p>
        </w:tc>
        <w:tc>
          <w:tcPr>
            <w:tcW w:w="316" w:type="pct"/>
            <w:tcBorders>
              <w:top w:val="nil"/>
              <w:bottom w:val="nil"/>
            </w:tcBorders>
            <w:shd w:val="clear" w:color="auto" w:fill="auto"/>
            <w:vAlign w:val="center"/>
          </w:tcPr>
          <w:p w14:paraId="76955B03" w14:textId="77777777" w:rsidR="00AB6490" w:rsidRPr="00114DB4"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91.39</w:t>
            </w:r>
          </w:p>
        </w:tc>
        <w:tc>
          <w:tcPr>
            <w:tcW w:w="840" w:type="pct"/>
            <w:tcBorders>
              <w:top w:val="nil"/>
              <w:bottom w:val="nil"/>
            </w:tcBorders>
            <w:shd w:val="clear" w:color="auto" w:fill="auto"/>
            <w:vAlign w:val="center"/>
          </w:tcPr>
          <w:p w14:paraId="5AD181D7" w14:textId="77777777" w:rsidR="00AB6490" w:rsidRPr="007B484C"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48,158,653,820</w:t>
            </w:r>
          </w:p>
        </w:tc>
        <w:tc>
          <w:tcPr>
            <w:tcW w:w="301" w:type="pct"/>
            <w:tcBorders>
              <w:top w:val="nil"/>
              <w:bottom w:val="nil"/>
            </w:tcBorders>
            <w:shd w:val="clear" w:color="auto" w:fill="auto"/>
            <w:vAlign w:val="center"/>
          </w:tcPr>
          <w:p w14:paraId="326F09C5" w14:textId="77777777" w:rsidR="00AB6490" w:rsidRPr="007B484C"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89.05</w:t>
            </w:r>
          </w:p>
        </w:tc>
        <w:tc>
          <w:tcPr>
            <w:tcW w:w="775" w:type="pct"/>
            <w:tcBorders>
              <w:top w:val="nil"/>
              <w:bottom w:val="nil"/>
            </w:tcBorders>
            <w:shd w:val="clear" w:color="auto" w:fill="auto"/>
            <w:vAlign w:val="center"/>
          </w:tcPr>
          <w:p w14:paraId="68D69D49" w14:textId="77777777" w:rsidR="00AB6490" w:rsidRPr="00114DB4" w:rsidRDefault="00AB6490" w:rsidP="00AD29F0">
            <w:pPr>
              <w:spacing w:after="100" w:afterAutospacing="1"/>
              <w:jc w:val="right"/>
              <w:rPr>
                <w:rFonts w:ascii="細明體" w:eastAsia="細明體" w:hAnsi="細明體"/>
                <w:noProof/>
                <w:sz w:val="18"/>
              </w:rPr>
            </w:pPr>
            <w:r w:rsidRPr="006F0A3C">
              <w:rPr>
                <w:rFonts w:ascii="細明體" w:eastAsia="細明體" w:hAnsi="細明體" w:hint="eastAsia"/>
                <w:noProof/>
                <w:sz w:val="18"/>
              </w:rPr>
              <w:t>－</w:t>
            </w:r>
          </w:p>
        </w:tc>
        <w:tc>
          <w:tcPr>
            <w:tcW w:w="391" w:type="pct"/>
            <w:tcBorders>
              <w:top w:val="nil"/>
              <w:bottom w:val="nil"/>
              <w:right w:val="nil"/>
            </w:tcBorders>
            <w:vAlign w:val="center"/>
          </w:tcPr>
          <w:p w14:paraId="0C5CE7BE" w14:textId="77777777" w:rsidR="00AB6490" w:rsidRPr="00114DB4" w:rsidRDefault="00AB6490" w:rsidP="00AD29F0">
            <w:pPr>
              <w:spacing w:after="100" w:afterAutospacing="1"/>
              <w:jc w:val="right"/>
              <w:rPr>
                <w:rFonts w:ascii="細明體" w:eastAsia="細明體" w:hAnsi="細明體"/>
                <w:kern w:val="0"/>
                <w:sz w:val="18"/>
              </w:rPr>
            </w:pPr>
            <w:r w:rsidRPr="006F0A3C">
              <w:rPr>
                <w:rFonts w:ascii="細明體" w:eastAsia="細明體" w:hAnsi="細明體" w:hint="eastAsia"/>
                <w:kern w:val="0"/>
                <w:sz w:val="18"/>
              </w:rPr>
              <w:t>－</w:t>
            </w:r>
          </w:p>
        </w:tc>
      </w:tr>
      <w:tr w:rsidR="00AB6490" w:rsidRPr="00312173" w14:paraId="72B3D3CC"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8"/>
        </w:trPr>
        <w:tc>
          <w:tcPr>
            <w:tcW w:w="1501" w:type="pct"/>
            <w:tcBorders>
              <w:top w:val="nil"/>
              <w:left w:val="nil"/>
              <w:bottom w:val="nil"/>
            </w:tcBorders>
            <w:shd w:val="clear" w:color="auto" w:fill="auto"/>
            <w:vAlign w:val="center"/>
          </w:tcPr>
          <w:p w14:paraId="3B35EE5F" w14:textId="77777777" w:rsidR="00AB6490" w:rsidRPr="00BF3743" w:rsidRDefault="00AB6490" w:rsidP="00AD29F0">
            <w:pPr>
              <w:spacing w:after="100" w:afterAutospacing="1"/>
              <w:ind w:leftChars="175" w:left="420"/>
              <w:rPr>
                <w:rFonts w:ascii="標楷體" w:eastAsia="標楷體" w:hAnsi="標楷體"/>
                <w:noProof/>
                <w:kern w:val="0"/>
                <w:sz w:val="20"/>
              </w:rPr>
            </w:pPr>
            <w:r w:rsidRPr="00BF3743">
              <w:rPr>
                <w:rFonts w:ascii="標楷體" w:eastAsia="標楷體" w:hAnsi="標楷體" w:hint="eastAsia"/>
                <w:noProof/>
                <w:kern w:val="0"/>
                <w:sz w:val="20"/>
              </w:rPr>
              <w:t>土地改良物</w:t>
            </w:r>
          </w:p>
        </w:tc>
        <w:tc>
          <w:tcPr>
            <w:tcW w:w="876" w:type="pct"/>
            <w:tcBorders>
              <w:top w:val="nil"/>
              <w:bottom w:val="nil"/>
            </w:tcBorders>
            <w:shd w:val="clear" w:color="auto" w:fill="auto"/>
            <w:vAlign w:val="center"/>
          </w:tcPr>
          <w:p w14:paraId="1F06738D" w14:textId="77777777" w:rsidR="00AB6490" w:rsidRPr="00114DB4"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w:t>
            </w:r>
          </w:p>
        </w:tc>
        <w:tc>
          <w:tcPr>
            <w:tcW w:w="316" w:type="pct"/>
            <w:tcBorders>
              <w:top w:val="nil"/>
              <w:bottom w:val="nil"/>
            </w:tcBorders>
            <w:shd w:val="clear" w:color="auto" w:fill="auto"/>
            <w:vAlign w:val="center"/>
          </w:tcPr>
          <w:p w14:paraId="558BB52C" w14:textId="77777777" w:rsidR="00AB6490" w:rsidRPr="00114DB4"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w:t>
            </w:r>
          </w:p>
        </w:tc>
        <w:tc>
          <w:tcPr>
            <w:tcW w:w="840" w:type="pct"/>
            <w:tcBorders>
              <w:top w:val="nil"/>
              <w:bottom w:val="nil"/>
            </w:tcBorders>
            <w:shd w:val="clear" w:color="auto" w:fill="auto"/>
            <w:vAlign w:val="center"/>
          </w:tcPr>
          <w:p w14:paraId="6BB247BA" w14:textId="77777777" w:rsidR="00AB6490" w:rsidRPr="007B484C"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738,039</w:t>
            </w:r>
          </w:p>
        </w:tc>
        <w:tc>
          <w:tcPr>
            <w:tcW w:w="301" w:type="pct"/>
            <w:tcBorders>
              <w:top w:val="nil"/>
              <w:bottom w:val="nil"/>
            </w:tcBorders>
            <w:shd w:val="clear" w:color="auto" w:fill="auto"/>
            <w:vAlign w:val="center"/>
          </w:tcPr>
          <w:p w14:paraId="3176963E" w14:textId="77777777" w:rsidR="00AB6490" w:rsidRPr="007B484C"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0.00</w:t>
            </w:r>
          </w:p>
        </w:tc>
        <w:tc>
          <w:tcPr>
            <w:tcW w:w="775" w:type="pct"/>
            <w:tcBorders>
              <w:top w:val="nil"/>
              <w:bottom w:val="nil"/>
            </w:tcBorders>
            <w:shd w:val="clear" w:color="auto" w:fill="auto"/>
            <w:vAlign w:val="center"/>
          </w:tcPr>
          <w:p w14:paraId="2D6EA31D" w14:textId="77777777" w:rsidR="00AB6490" w:rsidRPr="00114DB4" w:rsidRDefault="00AB6490" w:rsidP="00AD29F0">
            <w:pPr>
              <w:spacing w:after="100" w:afterAutospacing="1"/>
              <w:jc w:val="right"/>
              <w:rPr>
                <w:rFonts w:ascii="細明體" w:eastAsia="細明體" w:hAnsi="細明體"/>
                <w:noProof/>
                <w:sz w:val="18"/>
              </w:rPr>
            </w:pPr>
            <w:r w:rsidRPr="006F0A3C">
              <w:rPr>
                <w:rFonts w:ascii="細明體" w:eastAsia="細明體" w:hAnsi="細明體" w:hint="eastAsia"/>
                <w:noProof/>
                <w:sz w:val="18"/>
              </w:rPr>
              <w:t>- 738,039</w:t>
            </w:r>
          </w:p>
        </w:tc>
        <w:tc>
          <w:tcPr>
            <w:tcW w:w="391" w:type="pct"/>
            <w:tcBorders>
              <w:top w:val="nil"/>
              <w:bottom w:val="nil"/>
              <w:right w:val="nil"/>
            </w:tcBorders>
            <w:vAlign w:val="center"/>
          </w:tcPr>
          <w:p w14:paraId="08745A2B" w14:textId="77777777" w:rsidR="00AB6490" w:rsidRPr="00114DB4" w:rsidRDefault="00AB6490" w:rsidP="00AD29F0">
            <w:pPr>
              <w:spacing w:after="100" w:afterAutospacing="1"/>
              <w:jc w:val="right"/>
              <w:rPr>
                <w:rFonts w:ascii="細明體" w:eastAsia="細明體" w:hAnsi="細明體"/>
                <w:kern w:val="0"/>
                <w:sz w:val="18"/>
              </w:rPr>
            </w:pPr>
            <w:r w:rsidRPr="006F0A3C">
              <w:rPr>
                <w:rFonts w:ascii="細明體" w:eastAsia="細明體" w:hAnsi="細明體" w:hint="eastAsia"/>
                <w:kern w:val="0"/>
                <w:sz w:val="18"/>
              </w:rPr>
              <w:t>- 100.00</w:t>
            </w:r>
          </w:p>
        </w:tc>
      </w:tr>
      <w:tr w:rsidR="00AB6490" w:rsidRPr="00312173" w14:paraId="328407AA"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8"/>
        </w:trPr>
        <w:tc>
          <w:tcPr>
            <w:tcW w:w="1501" w:type="pct"/>
            <w:tcBorders>
              <w:top w:val="nil"/>
              <w:left w:val="nil"/>
              <w:bottom w:val="nil"/>
            </w:tcBorders>
            <w:shd w:val="clear" w:color="auto" w:fill="auto"/>
            <w:vAlign w:val="center"/>
          </w:tcPr>
          <w:p w14:paraId="77D13171" w14:textId="77777777" w:rsidR="00AB6490" w:rsidRPr="00BF3743" w:rsidRDefault="00AB6490" w:rsidP="00AD29F0">
            <w:pPr>
              <w:spacing w:after="100" w:afterAutospacing="1"/>
              <w:ind w:leftChars="175" w:left="420"/>
              <w:rPr>
                <w:rFonts w:ascii="標楷體" w:eastAsia="標楷體" w:hAnsi="標楷體"/>
                <w:kern w:val="0"/>
                <w:sz w:val="20"/>
              </w:rPr>
            </w:pPr>
            <w:r w:rsidRPr="00BF3743">
              <w:rPr>
                <w:rFonts w:ascii="標楷體" w:eastAsia="標楷體" w:hAnsi="標楷體" w:hint="eastAsia"/>
                <w:noProof/>
                <w:kern w:val="0"/>
                <w:sz w:val="20"/>
              </w:rPr>
              <w:t>房屋及建築</w:t>
            </w:r>
          </w:p>
        </w:tc>
        <w:tc>
          <w:tcPr>
            <w:tcW w:w="876" w:type="pct"/>
            <w:tcBorders>
              <w:top w:val="nil"/>
              <w:bottom w:val="nil"/>
            </w:tcBorders>
            <w:shd w:val="clear" w:color="auto" w:fill="auto"/>
            <w:vAlign w:val="center"/>
          </w:tcPr>
          <w:p w14:paraId="2F62B177" w14:textId="77777777" w:rsidR="00AB6490" w:rsidRPr="00114DB4"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2,658,475,102</w:t>
            </w:r>
          </w:p>
        </w:tc>
        <w:tc>
          <w:tcPr>
            <w:tcW w:w="316" w:type="pct"/>
            <w:tcBorders>
              <w:top w:val="nil"/>
              <w:bottom w:val="nil"/>
            </w:tcBorders>
            <w:shd w:val="clear" w:color="auto" w:fill="auto"/>
            <w:vAlign w:val="center"/>
          </w:tcPr>
          <w:p w14:paraId="783EEDFB" w14:textId="77777777" w:rsidR="00AB6490" w:rsidRPr="00114DB4"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5.05</w:t>
            </w:r>
          </w:p>
        </w:tc>
        <w:tc>
          <w:tcPr>
            <w:tcW w:w="840" w:type="pct"/>
            <w:tcBorders>
              <w:top w:val="nil"/>
              <w:bottom w:val="nil"/>
            </w:tcBorders>
            <w:shd w:val="clear" w:color="auto" w:fill="auto"/>
            <w:vAlign w:val="center"/>
          </w:tcPr>
          <w:p w14:paraId="213CA887" w14:textId="77777777" w:rsidR="00AB6490" w:rsidRPr="007B484C"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2,731,812,838</w:t>
            </w:r>
          </w:p>
        </w:tc>
        <w:tc>
          <w:tcPr>
            <w:tcW w:w="301" w:type="pct"/>
            <w:tcBorders>
              <w:top w:val="nil"/>
              <w:bottom w:val="nil"/>
            </w:tcBorders>
            <w:shd w:val="clear" w:color="auto" w:fill="auto"/>
            <w:vAlign w:val="center"/>
          </w:tcPr>
          <w:p w14:paraId="2F19FDB7" w14:textId="77777777" w:rsidR="00AB6490" w:rsidRPr="007B484C"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5.05</w:t>
            </w:r>
          </w:p>
        </w:tc>
        <w:tc>
          <w:tcPr>
            <w:tcW w:w="775" w:type="pct"/>
            <w:tcBorders>
              <w:top w:val="nil"/>
              <w:bottom w:val="nil"/>
            </w:tcBorders>
            <w:shd w:val="clear" w:color="auto" w:fill="auto"/>
            <w:vAlign w:val="center"/>
          </w:tcPr>
          <w:p w14:paraId="13271193" w14:textId="77777777" w:rsidR="00AB6490" w:rsidRPr="00114DB4" w:rsidRDefault="00AB6490" w:rsidP="00AD29F0">
            <w:pPr>
              <w:spacing w:after="100" w:afterAutospacing="1"/>
              <w:jc w:val="right"/>
              <w:rPr>
                <w:rFonts w:ascii="細明體" w:eastAsia="細明體" w:hAnsi="細明體"/>
                <w:noProof/>
                <w:sz w:val="18"/>
              </w:rPr>
            </w:pPr>
            <w:r w:rsidRPr="006F0A3C">
              <w:rPr>
                <w:rFonts w:ascii="細明體" w:eastAsia="細明體" w:hAnsi="細明體" w:hint="eastAsia"/>
                <w:noProof/>
                <w:sz w:val="18"/>
              </w:rPr>
              <w:t>- 73,337,736</w:t>
            </w:r>
          </w:p>
        </w:tc>
        <w:tc>
          <w:tcPr>
            <w:tcW w:w="391" w:type="pct"/>
            <w:tcBorders>
              <w:top w:val="nil"/>
              <w:bottom w:val="nil"/>
              <w:right w:val="nil"/>
            </w:tcBorders>
            <w:vAlign w:val="center"/>
          </w:tcPr>
          <w:p w14:paraId="5CDA01CD" w14:textId="77777777" w:rsidR="00AB6490" w:rsidRPr="00114DB4" w:rsidRDefault="00AB6490" w:rsidP="00AD29F0">
            <w:pPr>
              <w:spacing w:after="100" w:afterAutospacing="1"/>
              <w:jc w:val="right"/>
              <w:rPr>
                <w:rFonts w:ascii="細明體" w:eastAsia="細明體" w:hAnsi="細明體"/>
                <w:kern w:val="0"/>
                <w:sz w:val="18"/>
              </w:rPr>
            </w:pPr>
            <w:r w:rsidRPr="006F0A3C">
              <w:rPr>
                <w:rFonts w:ascii="細明體" w:eastAsia="細明體" w:hAnsi="細明體" w:hint="eastAsia"/>
                <w:kern w:val="0"/>
                <w:sz w:val="18"/>
              </w:rPr>
              <w:t>- 2.68</w:t>
            </w:r>
          </w:p>
        </w:tc>
      </w:tr>
      <w:tr w:rsidR="00AB6490" w:rsidRPr="00312173" w14:paraId="26C08410"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8"/>
        </w:trPr>
        <w:tc>
          <w:tcPr>
            <w:tcW w:w="1501" w:type="pct"/>
            <w:tcBorders>
              <w:top w:val="nil"/>
              <w:left w:val="nil"/>
              <w:bottom w:val="nil"/>
            </w:tcBorders>
            <w:shd w:val="clear" w:color="auto" w:fill="auto"/>
            <w:vAlign w:val="center"/>
          </w:tcPr>
          <w:p w14:paraId="0E26D7B5" w14:textId="77777777" w:rsidR="00AB6490" w:rsidRPr="00BF3743" w:rsidRDefault="00AB6490" w:rsidP="00AD29F0">
            <w:pPr>
              <w:spacing w:after="100" w:afterAutospacing="1"/>
              <w:ind w:leftChars="175" w:left="420"/>
              <w:rPr>
                <w:rFonts w:ascii="標楷體" w:eastAsia="標楷體" w:hAnsi="標楷體"/>
                <w:noProof/>
                <w:kern w:val="0"/>
                <w:sz w:val="20"/>
              </w:rPr>
            </w:pPr>
            <w:r w:rsidRPr="00BF3743">
              <w:rPr>
                <w:rFonts w:ascii="標楷體" w:eastAsia="標楷體" w:hAnsi="標楷體" w:hint="eastAsia"/>
                <w:noProof/>
                <w:kern w:val="0"/>
                <w:sz w:val="20"/>
              </w:rPr>
              <w:t>機械及設備</w:t>
            </w:r>
          </w:p>
        </w:tc>
        <w:tc>
          <w:tcPr>
            <w:tcW w:w="876" w:type="pct"/>
            <w:tcBorders>
              <w:top w:val="nil"/>
              <w:bottom w:val="nil"/>
            </w:tcBorders>
            <w:shd w:val="clear" w:color="auto" w:fill="auto"/>
            <w:vAlign w:val="center"/>
          </w:tcPr>
          <w:p w14:paraId="032DF128" w14:textId="77777777" w:rsidR="00AB6490" w:rsidRPr="00114DB4"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11,355,421</w:t>
            </w:r>
          </w:p>
        </w:tc>
        <w:tc>
          <w:tcPr>
            <w:tcW w:w="316" w:type="pct"/>
            <w:tcBorders>
              <w:top w:val="nil"/>
              <w:bottom w:val="nil"/>
            </w:tcBorders>
            <w:shd w:val="clear" w:color="auto" w:fill="auto"/>
            <w:vAlign w:val="center"/>
          </w:tcPr>
          <w:p w14:paraId="14893A11" w14:textId="77777777" w:rsidR="00AB6490" w:rsidRPr="00114DB4"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0.02</w:t>
            </w:r>
          </w:p>
        </w:tc>
        <w:tc>
          <w:tcPr>
            <w:tcW w:w="840" w:type="pct"/>
            <w:tcBorders>
              <w:top w:val="nil"/>
              <w:bottom w:val="nil"/>
            </w:tcBorders>
            <w:shd w:val="clear" w:color="auto" w:fill="auto"/>
            <w:vAlign w:val="center"/>
          </w:tcPr>
          <w:p w14:paraId="6F8549EF" w14:textId="77777777" w:rsidR="00AB6490" w:rsidRPr="007B484C"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12,866,076</w:t>
            </w:r>
          </w:p>
        </w:tc>
        <w:tc>
          <w:tcPr>
            <w:tcW w:w="301" w:type="pct"/>
            <w:tcBorders>
              <w:top w:val="nil"/>
              <w:bottom w:val="nil"/>
            </w:tcBorders>
            <w:shd w:val="clear" w:color="auto" w:fill="auto"/>
            <w:vAlign w:val="center"/>
          </w:tcPr>
          <w:p w14:paraId="677249A9" w14:textId="77777777" w:rsidR="00AB6490" w:rsidRPr="007B484C"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0.02</w:t>
            </w:r>
          </w:p>
        </w:tc>
        <w:tc>
          <w:tcPr>
            <w:tcW w:w="775" w:type="pct"/>
            <w:tcBorders>
              <w:top w:val="nil"/>
              <w:bottom w:val="nil"/>
            </w:tcBorders>
            <w:shd w:val="clear" w:color="auto" w:fill="auto"/>
            <w:vAlign w:val="center"/>
          </w:tcPr>
          <w:p w14:paraId="2680D1B5" w14:textId="77777777" w:rsidR="00AB6490" w:rsidRPr="00114DB4" w:rsidRDefault="00AB6490" w:rsidP="00AD29F0">
            <w:pPr>
              <w:spacing w:after="100" w:afterAutospacing="1"/>
              <w:jc w:val="right"/>
              <w:rPr>
                <w:rFonts w:ascii="細明體" w:eastAsia="細明體" w:hAnsi="細明體"/>
                <w:noProof/>
                <w:sz w:val="18"/>
              </w:rPr>
            </w:pPr>
            <w:r w:rsidRPr="006F0A3C">
              <w:rPr>
                <w:rFonts w:ascii="細明體" w:eastAsia="細明體" w:hAnsi="細明體" w:hint="eastAsia"/>
                <w:noProof/>
                <w:sz w:val="18"/>
              </w:rPr>
              <w:t>- 1,510,655</w:t>
            </w:r>
          </w:p>
        </w:tc>
        <w:tc>
          <w:tcPr>
            <w:tcW w:w="391" w:type="pct"/>
            <w:tcBorders>
              <w:top w:val="nil"/>
              <w:bottom w:val="nil"/>
              <w:right w:val="nil"/>
            </w:tcBorders>
            <w:vAlign w:val="center"/>
          </w:tcPr>
          <w:p w14:paraId="36F9C327" w14:textId="77777777" w:rsidR="00AB6490" w:rsidRPr="00114DB4" w:rsidRDefault="00AB6490" w:rsidP="00AD29F0">
            <w:pPr>
              <w:spacing w:after="100" w:afterAutospacing="1"/>
              <w:jc w:val="right"/>
              <w:rPr>
                <w:rFonts w:ascii="細明體" w:eastAsia="細明體" w:hAnsi="細明體"/>
                <w:kern w:val="0"/>
                <w:sz w:val="18"/>
              </w:rPr>
            </w:pPr>
            <w:r w:rsidRPr="006F0A3C">
              <w:rPr>
                <w:rFonts w:ascii="細明體" w:eastAsia="細明體" w:hAnsi="細明體" w:hint="eastAsia"/>
                <w:kern w:val="0"/>
                <w:sz w:val="18"/>
              </w:rPr>
              <w:t>- 11.74</w:t>
            </w:r>
          </w:p>
        </w:tc>
      </w:tr>
      <w:tr w:rsidR="00AB6490" w:rsidRPr="00312173" w14:paraId="5879602D"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8"/>
        </w:trPr>
        <w:tc>
          <w:tcPr>
            <w:tcW w:w="1501" w:type="pct"/>
            <w:tcBorders>
              <w:top w:val="nil"/>
              <w:left w:val="nil"/>
              <w:bottom w:val="nil"/>
            </w:tcBorders>
            <w:shd w:val="clear" w:color="auto" w:fill="auto"/>
            <w:vAlign w:val="center"/>
          </w:tcPr>
          <w:p w14:paraId="42972BEF" w14:textId="77777777" w:rsidR="00AB6490" w:rsidRPr="00BF3743" w:rsidRDefault="00AB6490" w:rsidP="00AD29F0">
            <w:pPr>
              <w:spacing w:after="100" w:afterAutospacing="1"/>
              <w:ind w:leftChars="175" w:left="420"/>
              <w:rPr>
                <w:rFonts w:ascii="標楷體" w:eastAsia="標楷體" w:hAnsi="標楷體"/>
                <w:kern w:val="0"/>
                <w:sz w:val="20"/>
              </w:rPr>
            </w:pPr>
            <w:r w:rsidRPr="00BF3743">
              <w:rPr>
                <w:rFonts w:ascii="標楷體" w:eastAsia="標楷體" w:hAnsi="標楷體" w:hint="eastAsia"/>
                <w:noProof/>
                <w:kern w:val="0"/>
                <w:sz w:val="20"/>
              </w:rPr>
              <w:t>交通及運輸設備</w:t>
            </w:r>
          </w:p>
        </w:tc>
        <w:tc>
          <w:tcPr>
            <w:tcW w:w="876" w:type="pct"/>
            <w:tcBorders>
              <w:top w:val="nil"/>
              <w:bottom w:val="nil"/>
            </w:tcBorders>
            <w:shd w:val="clear" w:color="auto" w:fill="auto"/>
            <w:vAlign w:val="center"/>
          </w:tcPr>
          <w:p w14:paraId="3C7D4CA9" w14:textId="77777777" w:rsidR="00AB6490" w:rsidRPr="00114DB4"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16,902,384</w:t>
            </w:r>
          </w:p>
        </w:tc>
        <w:tc>
          <w:tcPr>
            <w:tcW w:w="316" w:type="pct"/>
            <w:tcBorders>
              <w:top w:val="nil"/>
              <w:bottom w:val="nil"/>
            </w:tcBorders>
            <w:shd w:val="clear" w:color="auto" w:fill="auto"/>
            <w:vAlign w:val="center"/>
          </w:tcPr>
          <w:p w14:paraId="2DF2CB42" w14:textId="77777777" w:rsidR="00AB6490" w:rsidRPr="00114DB4"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0.03</w:t>
            </w:r>
          </w:p>
        </w:tc>
        <w:tc>
          <w:tcPr>
            <w:tcW w:w="840" w:type="pct"/>
            <w:tcBorders>
              <w:top w:val="nil"/>
              <w:bottom w:val="nil"/>
            </w:tcBorders>
            <w:shd w:val="clear" w:color="auto" w:fill="auto"/>
            <w:vAlign w:val="center"/>
          </w:tcPr>
          <w:p w14:paraId="566C70FA" w14:textId="77777777" w:rsidR="00AB6490" w:rsidRPr="007B484C"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5,175,898</w:t>
            </w:r>
          </w:p>
        </w:tc>
        <w:tc>
          <w:tcPr>
            <w:tcW w:w="301" w:type="pct"/>
            <w:tcBorders>
              <w:top w:val="nil"/>
              <w:bottom w:val="nil"/>
            </w:tcBorders>
            <w:shd w:val="clear" w:color="auto" w:fill="auto"/>
            <w:vAlign w:val="center"/>
          </w:tcPr>
          <w:p w14:paraId="19370409" w14:textId="77777777" w:rsidR="00AB6490" w:rsidRPr="007B484C"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0.01</w:t>
            </w:r>
          </w:p>
        </w:tc>
        <w:tc>
          <w:tcPr>
            <w:tcW w:w="775" w:type="pct"/>
            <w:tcBorders>
              <w:top w:val="nil"/>
              <w:bottom w:val="nil"/>
            </w:tcBorders>
            <w:shd w:val="clear" w:color="auto" w:fill="auto"/>
            <w:vAlign w:val="center"/>
          </w:tcPr>
          <w:p w14:paraId="6EA27F3F" w14:textId="77777777" w:rsidR="00AB6490" w:rsidRPr="00114DB4" w:rsidRDefault="00AB6490" w:rsidP="00AD29F0">
            <w:pPr>
              <w:spacing w:after="100" w:afterAutospacing="1"/>
              <w:jc w:val="right"/>
              <w:rPr>
                <w:rFonts w:ascii="細明體" w:eastAsia="細明體" w:hAnsi="細明體"/>
                <w:noProof/>
                <w:sz w:val="18"/>
              </w:rPr>
            </w:pPr>
            <w:r w:rsidRPr="006F0A3C">
              <w:rPr>
                <w:rFonts w:ascii="細明體" w:eastAsia="細明體" w:hAnsi="細明體" w:hint="eastAsia"/>
                <w:noProof/>
                <w:sz w:val="18"/>
              </w:rPr>
              <w:t>11,726,486</w:t>
            </w:r>
          </w:p>
        </w:tc>
        <w:tc>
          <w:tcPr>
            <w:tcW w:w="391" w:type="pct"/>
            <w:tcBorders>
              <w:top w:val="nil"/>
              <w:bottom w:val="nil"/>
              <w:right w:val="nil"/>
            </w:tcBorders>
            <w:vAlign w:val="center"/>
          </w:tcPr>
          <w:p w14:paraId="6AF873A5" w14:textId="77777777" w:rsidR="00AB6490" w:rsidRPr="00114DB4" w:rsidRDefault="00AB6490" w:rsidP="00AD29F0">
            <w:pPr>
              <w:spacing w:after="100" w:afterAutospacing="1"/>
              <w:jc w:val="right"/>
              <w:rPr>
                <w:rFonts w:ascii="細明體" w:eastAsia="細明體" w:hAnsi="細明體"/>
                <w:kern w:val="0"/>
                <w:sz w:val="18"/>
              </w:rPr>
            </w:pPr>
            <w:r w:rsidRPr="006F0A3C">
              <w:rPr>
                <w:rFonts w:ascii="細明體" w:eastAsia="細明體" w:hAnsi="細明體" w:hint="eastAsia"/>
                <w:kern w:val="0"/>
                <w:sz w:val="18"/>
              </w:rPr>
              <w:t>226.56</w:t>
            </w:r>
          </w:p>
        </w:tc>
      </w:tr>
      <w:tr w:rsidR="00AB6490" w:rsidRPr="00312173" w14:paraId="63ADEA92"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8"/>
        </w:trPr>
        <w:tc>
          <w:tcPr>
            <w:tcW w:w="1501" w:type="pct"/>
            <w:tcBorders>
              <w:top w:val="nil"/>
              <w:left w:val="nil"/>
              <w:bottom w:val="nil"/>
            </w:tcBorders>
            <w:shd w:val="clear" w:color="auto" w:fill="auto"/>
            <w:vAlign w:val="center"/>
          </w:tcPr>
          <w:p w14:paraId="436B7317" w14:textId="77777777" w:rsidR="00AB6490" w:rsidRPr="00BF3743" w:rsidRDefault="00AB6490" w:rsidP="00AD29F0">
            <w:pPr>
              <w:spacing w:after="100" w:afterAutospacing="1"/>
              <w:ind w:leftChars="175" w:left="420"/>
              <w:rPr>
                <w:rFonts w:ascii="標楷體" w:eastAsia="標楷體" w:hAnsi="標楷體"/>
                <w:kern w:val="0"/>
                <w:sz w:val="20"/>
              </w:rPr>
            </w:pPr>
            <w:r w:rsidRPr="00BF3743">
              <w:rPr>
                <w:rFonts w:ascii="標楷體" w:eastAsia="標楷體" w:hAnsi="標楷體" w:hint="eastAsia"/>
                <w:noProof/>
                <w:kern w:val="0"/>
                <w:sz w:val="20"/>
              </w:rPr>
              <w:t>什項設備</w:t>
            </w:r>
          </w:p>
        </w:tc>
        <w:tc>
          <w:tcPr>
            <w:tcW w:w="876" w:type="pct"/>
            <w:tcBorders>
              <w:top w:val="nil"/>
              <w:bottom w:val="nil"/>
            </w:tcBorders>
            <w:shd w:val="clear" w:color="auto" w:fill="auto"/>
            <w:vAlign w:val="center"/>
          </w:tcPr>
          <w:p w14:paraId="0C2B23E8" w14:textId="77777777" w:rsidR="00AB6490" w:rsidRPr="00114DB4"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43,693,228</w:t>
            </w:r>
          </w:p>
        </w:tc>
        <w:tc>
          <w:tcPr>
            <w:tcW w:w="316" w:type="pct"/>
            <w:tcBorders>
              <w:top w:val="nil"/>
              <w:bottom w:val="nil"/>
            </w:tcBorders>
            <w:shd w:val="clear" w:color="auto" w:fill="auto"/>
            <w:vAlign w:val="center"/>
          </w:tcPr>
          <w:p w14:paraId="6E0D39FE" w14:textId="77777777" w:rsidR="00AB6490" w:rsidRPr="00114DB4"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0.08</w:t>
            </w:r>
          </w:p>
        </w:tc>
        <w:tc>
          <w:tcPr>
            <w:tcW w:w="840" w:type="pct"/>
            <w:tcBorders>
              <w:top w:val="nil"/>
              <w:bottom w:val="nil"/>
            </w:tcBorders>
            <w:shd w:val="clear" w:color="auto" w:fill="auto"/>
            <w:vAlign w:val="center"/>
          </w:tcPr>
          <w:p w14:paraId="0C76C6C1" w14:textId="77777777" w:rsidR="00AB6490" w:rsidRPr="007B484C"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57,079,591</w:t>
            </w:r>
          </w:p>
        </w:tc>
        <w:tc>
          <w:tcPr>
            <w:tcW w:w="301" w:type="pct"/>
            <w:tcBorders>
              <w:top w:val="nil"/>
              <w:bottom w:val="nil"/>
            </w:tcBorders>
            <w:shd w:val="clear" w:color="auto" w:fill="auto"/>
            <w:vAlign w:val="center"/>
          </w:tcPr>
          <w:p w14:paraId="43B388CB" w14:textId="77777777" w:rsidR="00AB6490" w:rsidRPr="007B484C"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0.11</w:t>
            </w:r>
          </w:p>
        </w:tc>
        <w:tc>
          <w:tcPr>
            <w:tcW w:w="775" w:type="pct"/>
            <w:tcBorders>
              <w:top w:val="nil"/>
              <w:bottom w:val="nil"/>
            </w:tcBorders>
            <w:shd w:val="clear" w:color="auto" w:fill="auto"/>
            <w:vAlign w:val="center"/>
          </w:tcPr>
          <w:p w14:paraId="5993B3CE" w14:textId="77777777" w:rsidR="00AB6490" w:rsidRPr="00114DB4" w:rsidRDefault="00AB6490" w:rsidP="00AD29F0">
            <w:pPr>
              <w:spacing w:after="100" w:afterAutospacing="1"/>
              <w:jc w:val="right"/>
              <w:rPr>
                <w:rFonts w:ascii="細明體" w:eastAsia="細明體" w:hAnsi="細明體"/>
                <w:noProof/>
                <w:sz w:val="18"/>
              </w:rPr>
            </w:pPr>
            <w:r w:rsidRPr="006F0A3C">
              <w:rPr>
                <w:rFonts w:ascii="細明體" w:eastAsia="細明體" w:hAnsi="細明體" w:hint="eastAsia"/>
                <w:noProof/>
                <w:sz w:val="18"/>
              </w:rPr>
              <w:t>- 13,386,363</w:t>
            </w:r>
          </w:p>
        </w:tc>
        <w:tc>
          <w:tcPr>
            <w:tcW w:w="391" w:type="pct"/>
            <w:tcBorders>
              <w:top w:val="nil"/>
              <w:bottom w:val="nil"/>
              <w:right w:val="nil"/>
            </w:tcBorders>
            <w:vAlign w:val="center"/>
          </w:tcPr>
          <w:p w14:paraId="1265BA6F" w14:textId="77777777" w:rsidR="00AB6490" w:rsidRPr="00114DB4" w:rsidRDefault="00AB6490" w:rsidP="00AD29F0">
            <w:pPr>
              <w:spacing w:after="100" w:afterAutospacing="1"/>
              <w:jc w:val="right"/>
              <w:rPr>
                <w:rFonts w:ascii="細明體" w:eastAsia="細明體" w:hAnsi="細明體"/>
                <w:kern w:val="0"/>
                <w:sz w:val="18"/>
              </w:rPr>
            </w:pPr>
            <w:r w:rsidRPr="006F0A3C">
              <w:rPr>
                <w:rFonts w:ascii="細明體" w:eastAsia="細明體" w:hAnsi="細明體" w:hint="eastAsia"/>
                <w:kern w:val="0"/>
                <w:sz w:val="18"/>
              </w:rPr>
              <w:t>- 23.45</w:t>
            </w:r>
          </w:p>
        </w:tc>
      </w:tr>
      <w:tr w:rsidR="00AB6490" w:rsidRPr="00312173" w14:paraId="48B67A9C"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8"/>
        </w:trPr>
        <w:tc>
          <w:tcPr>
            <w:tcW w:w="1501" w:type="pct"/>
            <w:tcBorders>
              <w:top w:val="nil"/>
              <w:left w:val="nil"/>
              <w:bottom w:val="nil"/>
            </w:tcBorders>
            <w:shd w:val="clear" w:color="auto" w:fill="auto"/>
            <w:vAlign w:val="center"/>
          </w:tcPr>
          <w:p w14:paraId="220CD05D" w14:textId="77777777" w:rsidR="00AB6490" w:rsidRPr="00BF3743" w:rsidRDefault="00AB6490" w:rsidP="00AD29F0">
            <w:pPr>
              <w:spacing w:after="100" w:afterAutospacing="1"/>
              <w:ind w:leftChars="175" w:left="420"/>
              <w:rPr>
                <w:rFonts w:ascii="標楷體" w:eastAsia="標楷體" w:hAnsi="標楷體"/>
                <w:noProof/>
                <w:kern w:val="0"/>
                <w:sz w:val="20"/>
              </w:rPr>
            </w:pPr>
            <w:r>
              <w:rPr>
                <w:rFonts w:ascii="標楷體" w:eastAsia="標楷體" w:hAnsi="標楷體" w:hint="eastAsia"/>
                <w:noProof/>
                <w:kern w:val="0"/>
                <w:sz w:val="20"/>
              </w:rPr>
              <w:t>購置中固定資產</w:t>
            </w:r>
          </w:p>
        </w:tc>
        <w:tc>
          <w:tcPr>
            <w:tcW w:w="876" w:type="pct"/>
            <w:tcBorders>
              <w:top w:val="nil"/>
              <w:bottom w:val="nil"/>
            </w:tcBorders>
            <w:shd w:val="clear" w:color="auto" w:fill="auto"/>
            <w:vAlign w:val="center"/>
          </w:tcPr>
          <w:p w14:paraId="60A233C9" w14:textId="77777777" w:rsidR="00AB6490" w:rsidRPr="00114DB4"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603,397</w:t>
            </w:r>
          </w:p>
        </w:tc>
        <w:tc>
          <w:tcPr>
            <w:tcW w:w="316" w:type="pct"/>
            <w:tcBorders>
              <w:top w:val="nil"/>
              <w:bottom w:val="nil"/>
            </w:tcBorders>
            <w:shd w:val="clear" w:color="auto" w:fill="auto"/>
            <w:vAlign w:val="center"/>
          </w:tcPr>
          <w:p w14:paraId="49A9821B" w14:textId="77777777" w:rsidR="00AB6490" w:rsidRPr="00114DB4"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0.00</w:t>
            </w:r>
          </w:p>
        </w:tc>
        <w:tc>
          <w:tcPr>
            <w:tcW w:w="840" w:type="pct"/>
            <w:tcBorders>
              <w:top w:val="nil"/>
              <w:bottom w:val="nil"/>
            </w:tcBorders>
            <w:shd w:val="clear" w:color="auto" w:fill="auto"/>
            <w:vAlign w:val="center"/>
          </w:tcPr>
          <w:p w14:paraId="06F128B8" w14:textId="77777777" w:rsidR="00AB6490" w:rsidRPr="007B484C"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2,717,880</w:t>
            </w:r>
          </w:p>
        </w:tc>
        <w:tc>
          <w:tcPr>
            <w:tcW w:w="301" w:type="pct"/>
            <w:tcBorders>
              <w:top w:val="nil"/>
              <w:bottom w:val="nil"/>
            </w:tcBorders>
            <w:shd w:val="clear" w:color="auto" w:fill="auto"/>
            <w:vAlign w:val="center"/>
          </w:tcPr>
          <w:p w14:paraId="6CB3C553" w14:textId="77777777" w:rsidR="00AB6490" w:rsidRPr="007B484C"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0.01</w:t>
            </w:r>
          </w:p>
        </w:tc>
        <w:tc>
          <w:tcPr>
            <w:tcW w:w="775" w:type="pct"/>
            <w:tcBorders>
              <w:top w:val="nil"/>
              <w:bottom w:val="nil"/>
            </w:tcBorders>
            <w:shd w:val="clear" w:color="auto" w:fill="auto"/>
            <w:vAlign w:val="center"/>
          </w:tcPr>
          <w:p w14:paraId="47A600FB" w14:textId="77777777" w:rsidR="00AB6490" w:rsidRPr="00114DB4" w:rsidRDefault="00AB6490" w:rsidP="00AD29F0">
            <w:pPr>
              <w:spacing w:after="100" w:afterAutospacing="1"/>
              <w:jc w:val="right"/>
              <w:rPr>
                <w:rFonts w:ascii="細明體" w:eastAsia="細明體" w:hAnsi="細明體"/>
                <w:noProof/>
                <w:sz w:val="18"/>
              </w:rPr>
            </w:pPr>
            <w:r w:rsidRPr="006F0A3C">
              <w:rPr>
                <w:rFonts w:ascii="細明體" w:eastAsia="細明體" w:hAnsi="細明體" w:hint="eastAsia"/>
                <w:noProof/>
                <w:sz w:val="18"/>
              </w:rPr>
              <w:t>- 2,114,483</w:t>
            </w:r>
          </w:p>
        </w:tc>
        <w:tc>
          <w:tcPr>
            <w:tcW w:w="391" w:type="pct"/>
            <w:tcBorders>
              <w:top w:val="nil"/>
              <w:bottom w:val="nil"/>
              <w:right w:val="nil"/>
            </w:tcBorders>
            <w:vAlign w:val="center"/>
          </w:tcPr>
          <w:p w14:paraId="46807287" w14:textId="77777777" w:rsidR="00AB6490" w:rsidRPr="00114DB4" w:rsidRDefault="00AB6490" w:rsidP="00AD29F0">
            <w:pPr>
              <w:spacing w:after="100" w:afterAutospacing="1"/>
              <w:jc w:val="right"/>
              <w:rPr>
                <w:rFonts w:ascii="細明體" w:eastAsia="細明體" w:hAnsi="細明體"/>
                <w:kern w:val="0"/>
                <w:sz w:val="18"/>
              </w:rPr>
            </w:pPr>
            <w:r w:rsidRPr="006F0A3C">
              <w:rPr>
                <w:rFonts w:ascii="細明體" w:eastAsia="細明體" w:hAnsi="細明體" w:hint="eastAsia"/>
                <w:kern w:val="0"/>
                <w:sz w:val="18"/>
              </w:rPr>
              <w:t>- 77.80</w:t>
            </w:r>
          </w:p>
        </w:tc>
      </w:tr>
      <w:tr w:rsidR="00AB6490" w:rsidRPr="00312173" w14:paraId="20087FF9"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8"/>
        </w:trPr>
        <w:tc>
          <w:tcPr>
            <w:tcW w:w="1501" w:type="pct"/>
            <w:tcBorders>
              <w:top w:val="nil"/>
              <w:left w:val="nil"/>
              <w:bottom w:val="nil"/>
            </w:tcBorders>
            <w:shd w:val="clear" w:color="auto" w:fill="auto"/>
            <w:vAlign w:val="center"/>
          </w:tcPr>
          <w:p w14:paraId="1B8A9D26" w14:textId="77777777" w:rsidR="00AB6490" w:rsidRPr="00BF3743" w:rsidRDefault="00AB6490" w:rsidP="00AD29F0">
            <w:pPr>
              <w:spacing w:after="100" w:afterAutospacing="1"/>
              <w:ind w:leftChars="100" w:left="240"/>
              <w:rPr>
                <w:rFonts w:ascii="標楷體" w:eastAsia="標楷體" w:hAnsi="標楷體"/>
                <w:noProof/>
                <w:kern w:val="0"/>
                <w:sz w:val="20"/>
              </w:rPr>
            </w:pPr>
            <w:r w:rsidRPr="00BF3743">
              <w:rPr>
                <w:rFonts w:ascii="標楷體" w:eastAsia="標楷體" w:hAnsi="標楷體" w:hint="eastAsia"/>
                <w:noProof/>
                <w:kern w:val="0"/>
                <w:sz w:val="20"/>
              </w:rPr>
              <w:t>無形資產</w:t>
            </w:r>
          </w:p>
        </w:tc>
        <w:tc>
          <w:tcPr>
            <w:tcW w:w="876" w:type="pct"/>
            <w:tcBorders>
              <w:top w:val="nil"/>
              <w:bottom w:val="nil"/>
            </w:tcBorders>
            <w:shd w:val="clear" w:color="auto" w:fill="auto"/>
            <w:vAlign w:val="center"/>
          </w:tcPr>
          <w:p w14:paraId="2FBB728D" w14:textId="77777777" w:rsidR="00AB6490" w:rsidRPr="00114DB4"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2,193,694</w:t>
            </w:r>
          </w:p>
        </w:tc>
        <w:tc>
          <w:tcPr>
            <w:tcW w:w="316" w:type="pct"/>
            <w:tcBorders>
              <w:top w:val="nil"/>
              <w:bottom w:val="nil"/>
            </w:tcBorders>
            <w:shd w:val="clear" w:color="auto" w:fill="auto"/>
            <w:vAlign w:val="center"/>
          </w:tcPr>
          <w:p w14:paraId="45266A75" w14:textId="77777777" w:rsidR="00AB6490" w:rsidRPr="00114DB4"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0.00</w:t>
            </w:r>
          </w:p>
        </w:tc>
        <w:tc>
          <w:tcPr>
            <w:tcW w:w="840" w:type="pct"/>
            <w:tcBorders>
              <w:top w:val="nil"/>
              <w:bottom w:val="nil"/>
            </w:tcBorders>
            <w:shd w:val="clear" w:color="auto" w:fill="auto"/>
            <w:vAlign w:val="center"/>
          </w:tcPr>
          <w:p w14:paraId="6DCEDF2C" w14:textId="77777777" w:rsidR="00AB6490" w:rsidRPr="007B484C"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2,912,818</w:t>
            </w:r>
          </w:p>
        </w:tc>
        <w:tc>
          <w:tcPr>
            <w:tcW w:w="301" w:type="pct"/>
            <w:tcBorders>
              <w:top w:val="nil"/>
              <w:bottom w:val="nil"/>
            </w:tcBorders>
            <w:shd w:val="clear" w:color="auto" w:fill="auto"/>
            <w:vAlign w:val="center"/>
          </w:tcPr>
          <w:p w14:paraId="34547E91" w14:textId="77777777" w:rsidR="00AB6490" w:rsidRPr="007B484C"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0.01</w:t>
            </w:r>
          </w:p>
        </w:tc>
        <w:tc>
          <w:tcPr>
            <w:tcW w:w="775" w:type="pct"/>
            <w:tcBorders>
              <w:top w:val="nil"/>
              <w:bottom w:val="nil"/>
            </w:tcBorders>
            <w:shd w:val="clear" w:color="auto" w:fill="auto"/>
            <w:vAlign w:val="center"/>
          </w:tcPr>
          <w:p w14:paraId="28884397" w14:textId="77777777" w:rsidR="00AB6490" w:rsidRPr="00114DB4" w:rsidRDefault="00AB6490" w:rsidP="00AD29F0">
            <w:pPr>
              <w:spacing w:after="100" w:afterAutospacing="1"/>
              <w:jc w:val="right"/>
              <w:rPr>
                <w:rFonts w:ascii="細明體" w:eastAsia="細明體" w:hAnsi="細明體"/>
                <w:noProof/>
                <w:sz w:val="18"/>
              </w:rPr>
            </w:pPr>
            <w:r w:rsidRPr="006F0A3C">
              <w:rPr>
                <w:rFonts w:ascii="細明體" w:eastAsia="細明體" w:hAnsi="細明體" w:hint="eastAsia"/>
                <w:noProof/>
                <w:sz w:val="18"/>
              </w:rPr>
              <w:t>- 719,124</w:t>
            </w:r>
          </w:p>
        </w:tc>
        <w:tc>
          <w:tcPr>
            <w:tcW w:w="391" w:type="pct"/>
            <w:tcBorders>
              <w:top w:val="nil"/>
              <w:bottom w:val="nil"/>
              <w:right w:val="nil"/>
            </w:tcBorders>
            <w:vAlign w:val="center"/>
          </w:tcPr>
          <w:p w14:paraId="0E95B334" w14:textId="77777777" w:rsidR="00AB6490" w:rsidRPr="00114DB4" w:rsidRDefault="00AB6490" w:rsidP="00AD29F0">
            <w:pPr>
              <w:spacing w:after="100" w:afterAutospacing="1"/>
              <w:jc w:val="right"/>
              <w:rPr>
                <w:rFonts w:ascii="細明體" w:eastAsia="細明體" w:hAnsi="細明體"/>
                <w:kern w:val="0"/>
                <w:sz w:val="18"/>
              </w:rPr>
            </w:pPr>
            <w:r w:rsidRPr="006F0A3C">
              <w:rPr>
                <w:rFonts w:ascii="細明體" w:eastAsia="細明體" w:hAnsi="細明體" w:hint="eastAsia"/>
                <w:kern w:val="0"/>
                <w:sz w:val="18"/>
              </w:rPr>
              <w:t>- 24.69</w:t>
            </w:r>
          </w:p>
        </w:tc>
      </w:tr>
      <w:tr w:rsidR="00AB6490" w:rsidRPr="00312173" w14:paraId="26605E8C"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8"/>
        </w:trPr>
        <w:tc>
          <w:tcPr>
            <w:tcW w:w="1501" w:type="pct"/>
            <w:tcBorders>
              <w:top w:val="nil"/>
              <w:left w:val="nil"/>
              <w:bottom w:val="nil"/>
            </w:tcBorders>
            <w:shd w:val="clear" w:color="auto" w:fill="auto"/>
            <w:vAlign w:val="center"/>
          </w:tcPr>
          <w:p w14:paraId="01224223" w14:textId="77777777" w:rsidR="00AB6490" w:rsidRPr="00BF3743" w:rsidRDefault="00AB6490" w:rsidP="00AD29F0">
            <w:pPr>
              <w:spacing w:after="100" w:afterAutospacing="1"/>
              <w:ind w:leftChars="175" w:left="420"/>
              <w:rPr>
                <w:rFonts w:ascii="標楷體" w:eastAsia="標楷體" w:hAnsi="標楷體"/>
                <w:noProof/>
                <w:kern w:val="0"/>
                <w:sz w:val="20"/>
              </w:rPr>
            </w:pPr>
            <w:r w:rsidRPr="00BF3743">
              <w:rPr>
                <w:rFonts w:ascii="標楷體" w:eastAsia="標楷體" w:hAnsi="標楷體" w:hint="eastAsia"/>
                <w:noProof/>
                <w:kern w:val="0"/>
                <w:sz w:val="20"/>
              </w:rPr>
              <w:t>無形資產</w:t>
            </w:r>
          </w:p>
        </w:tc>
        <w:tc>
          <w:tcPr>
            <w:tcW w:w="876" w:type="pct"/>
            <w:tcBorders>
              <w:top w:val="nil"/>
              <w:bottom w:val="nil"/>
            </w:tcBorders>
            <w:shd w:val="clear" w:color="auto" w:fill="auto"/>
            <w:vAlign w:val="center"/>
          </w:tcPr>
          <w:p w14:paraId="1A4FE18E" w14:textId="77777777" w:rsidR="00AB6490" w:rsidRPr="00114DB4"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2,193,694</w:t>
            </w:r>
          </w:p>
        </w:tc>
        <w:tc>
          <w:tcPr>
            <w:tcW w:w="316" w:type="pct"/>
            <w:tcBorders>
              <w:top w:val="nil"/>
              <w:bottom w:val="nil"/>
            </w:tcBorders>
            <w:shd w:val="clear" w:color="auto" w:fill="auto"/>
            <w:vAlign w:val="center"/>
          </w:tcPr>
          <w:p w14:paraId="058CB7D8" w14:textId="77777777" w:rsidR="00AB6490" w:rsidRPr="00114DB4"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0.00</w:t>
            </w:r>
          </w:p>
        </w:tc>
        <w:tc>
          <w:tcPr>
            <w:tcW w:w="840" w:type="pct"/>
            <w:tcBorders>
              <w:top w:val="nil"/>
              <w:bottom w:val="nil"/>
            </w:tcBorders>
            <w:shd w:val="clear" w:color="auto" w:fill="auto"/>
            <w:vAlign w:val="center"/>
          </w:tcPr>
          <w:p w14:paraId="02757B61" w14:textId="77777777" w:rsidR="00AB6490" w:rsidRPr="007B484C"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2,912,818</w:t>
            </w:r>
          </w:p>
        </w:tc>
        <w:tc>
          <w:tcPr>
            <w:tcW w:w="301" w:type="pct"/>
            <w:tcBorders>
              <w:top w:val="nil"/>
              <w:bottom w:val="nil"/>
            </w:tcBorders>
            <w:shd w:val="clear" w:color="auto" w:fill="auto"/>
            <w:vAlign w:val="center"/>
          </w:tcPr>
          <w:p w14:paraId="700ADFE9" w14:textId="77777777" w:rsidR="00AB6490" w:rsidRPr="007B484C"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0.01</w:t>
            </w:r>
          </w:p>
        </w:tc>
        <w:tc>
          <w:tcPr>
            <w:tcW w:w="775" w:type="pct"/>
            <w:tcBorders>
              <w:top w:val="nil"/>
              <w:bottom w:val="nil"/>
            </w:tcBorders>
            <w:shd w:val="clear" w:color="auto" w:fill="auto"/>
            <w:vAlign w:val="center"/>
          </w:tcPr>
          <w:p w14:paraId="6C3CE185" w14:textId="77777777" w:rsidR="00AB6490" w:rsidRPr="00114DB4" w:rsidRDefault="00AB6490" w:rsidP="00AD29F0">
            <w:pPr>
              <w:spacing w:after="100" w:afterAutospacing="1"/>
              <w:jc w:val="right"/>
              <w:rPr>
                <w:rFonts w:ascii="細明體" w:eastAsia="細明體" w:hAnsi="細明體"/>
                <w:noProof/>
                <w:sz w:val="18"/>
              </w:rPr>
            </w:pPr>
            <w:r w:rsidRPr="006F0A3C">
              <w:rPr>
                <w:rFonts w:ascii="細明體" w:eastAsia="細明體" w:hAnsi="細明體" w:hint="eastAsia"/>
                <w:noProof/>
                <w:sz w:val="18"/>
              </w:rPr>
              <w:t>- 719,124</w:t>
            </w:r>
          </w:p>
        </w:tc>
        <w:tc>
          <w:tcPr>
            <w:tcW w:w="391" w:type="pct"/>
            <w:tcBorders>
              <w:top w:val="nil"/>
              <w:bottom w:val="nil"/>
              <w:right w:val="nil"/>
            </w:tcBorders>
            <w:vAlign w:val="center"/>
          </w:tcPr>
          <w:p w14:paraId="76A4ABD1" w14:textId="77777777" w:rsidR="00AB6490" w:rsidRPr="00114DB4" w:rsidRDefault="00AB6490" w:rsidP="00AD29F0">
            <w:pPr>
              <w:spacing w:after="100" w:afterAutospacing="1"/>
              <w:jc w:val="right"/>
              <w:rPr>
                <w:rFonts w:ascii="細明體" w:eastAsia="細明體" w:hAnsi="細明體"/>
                <w:kern w:val="0"/>
                <w:sz w:val="18"/>
              </w:rPr>
            </w:pPr>
            <w:r w:rsidRPr="006F0A3C">
              <w:rPr>
                <w:rFonts w:ascii="細明體" w:eastAsia="細明體" w:hAnsi="細明體" w:hint="eastAsia"/>
                <w:kern w:val="0"/>
                <w:sz w:val="18"/>
              </w:rPr>
              <w:t>- 24.69</w:t>
            </w:r>
          </w:p>
        </w:tc>
      </w:tr>
      <w:tr w:rsidR="00AB6490" w:rsidRPr="00312173" w14:paraId="74AFD13D"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8"/>
        </w:trPr>
        <w:tc>
          <w:tcPr>
            <w:tcW w:w="1501" w:type="pct"/>
            <w:tcBorders>
              <w:top w:val="nil"/>
              <w:left w:val="nil"/>
              <w:bottom w:val="nil"/>
            </w:tcBorders>
            <w:shd w:val="clear" w:color="auto" w:fill="auto"/>
            <w:vAlign w:val="center"/>
          </w:tcPr>
          <w:p w14:paraId="5A17F0CE" w14:textId="77777777" w:rsidR="00AB6490" w:rsidRPr="00BF3743" w:rsidRDefault="00AB6490" w:rsidP="00AD29F0">
            <w:pPr>
              <w:spacing w:after="100" w:afterAutospacing="1"/>
              <w:ind w:leftChars="100" w:left="240"/>
              <w:rPr>
                <w:rFonts w:ascii="標楷體" w:eastAsia="標楷體" w:hAnsi="標楷體"/>
                <w:noProof/>
                <w:kern w:val="0"/>
                <w:sz w:val="20"/>
              </w:rPr>
            </w:pPr>
            <w:r w:rsidRPr="00BF3743">
              <w:rPr>
                <w:rFonts w:ascii="標楷體" w:eastAsia="標楷體" w:hAnsi="標楷體" w:hint="eastAsia"/>
                <w:noProof/>
                <w:kern w:val="0"/>
                <w:sz w:val="20"/>
              </w:rPr>
              <w:t>其他資產</w:t>
            </w:r>
          </w:p>
        </w:tc>
        <w:tc>
          <w:tcPr>
            <w:tcW w:w="876" w:type="pct"/>
            <w:tcBorders>
              <w:top w:val="nil"/>
              <w:bottom w:val="nil"/>
            </w:tcBorders>
            <w:shd w:val="clear" w:color="auto" w:fill="auto"/>
            <w:vAlign w:val="center"/>
          </w:tcPr>
          <w:p w14:paraId="637E07C5" w14:textId="77777777" w:rsidR="00AB6490" w:rsidRPr="00114DB4"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8,423,970</w:t>
            </w:r>
          </w:p>
        </w:tc>
        <w:tc>
          <w:tcPr>
            <w:tcW w:w="316" w:type="pct"/>
            <w:tcBorders>
              <w:top w:val="nil"/>
              <w:bottom w:val="nil"/>
            </w:tcBorders>
            <w:shd w:val="clear" w:color="auto" w:fill="auto"/>
            <w:vAlign w:val="center"/>
          </w:tcPr>
          <w:p w14:paraId="74FCF0D9" w14:textId="77777777" w:rsidR="00AB6490" w:rsidRPr="00114DB4"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0.02</w:t>
            </w:r>
          </w:p>
        </w:tc>
        <w:tc>
          <w:tcPr>
            <w:tcW w:w="840" w:type="pct"/>
            <w:tcBorders>
              <w:top w:val="nil"/>
              <w:bottom w:val="nil"/>
            </w:tcBorders>
            <w:shd w:val="clear" w:color="auto" w:fill="auto"/>
            <w:vAlign w:val="center"/>
          </w:tcPr>
          <w:p w14:paraId="26B09E55" w14:textId="77777777" w:rsidR="00AB6490" w:rsidRPr="007B484C"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381,659,842</w:t>
            </w:r>
          </w:p>
        </w:tc>
        <w:tc>
          <w:tcPr>
            <w:tcW w:w="301" w:type="pct"/>
            <w:tcBorders>
              <w:top w:val="nil"/>
              <w:bottom w:val="nil"/>
            </w:tcBorders>
            <w:shd w:val="clear" w:color="auto" w:fill="auto"/>
            <w:vAlign w:val="center"/>
          </w:tcPr>
          <w:p w14:paraId="60B6F320" w14:textId="77777777" w:rsidR="00AB6490" w:rsidRPr="007B484C"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0.71</w:t>
            </w:r>
          </w:p>
        </w:tc>
        <w:tc>
          <w:tcPr>
            <w:tcW w:w="775" w:type="pct"/>
            <w:tcBorders>
              <w:top w:val="nil"/>
              <w:bottom w:val="nil"/>
            </w:tcBorders>
            <w:shd w:val="clear" w:color="auto" w:fill="auto"/>
            <w:vAlign w:val="center"/>
          </w:tcPr>
          <w:p w14:paraId="659A0111" w14:textId="77777777" w:rsidR="00AB6490" w:rsidRPr="00114DB4" w:rsidRDefault="00AB6490" w:rsidP="00AD29F0">
            <w:pPr>
              <w:spacing w:after="100" w:afterAutospacing="1"/>
              <w:jc w:val="right"/>
              <w:rPr>
                <w:rFonts w:ascii="細明體" w:eastAsia="細明體" w:hAnsi="細明體"/>
                <w:noProof/>
                <w:sz w:val="18"/>
              </w:rPr>
            </w:pPr>
            <w:r w:rsidRPr="006F0A3C">
              <w:rPr>
                <w:rFonts w:ascii="細明體" w:eastAsia="細明體" w:hAnsi="細明體" w:hint="eastAsia"/>
                <w:noProof/>
                <w:sz w:val="18"/>
              </w:rPr>
              <w:t>- 373,235,872</w:t>
            </w:r>
          </w:p>
        </w:tc>
        <w:tc>
          <w:tcPr>
            <w:tcW w:w="391" w:type="pct"/>
            <w:tcBorders>
              <w:top w:val="nil"/>
              <w:bottom w:val="nil"/>
              <w:right w:val="nil"/>
            </w:tcBorders>
            <w:vAlign w:val="center"/>
          </w:tcPr>
          <w:p w14:paraId="6027DF56" w14:textId="77777777" w:rsidR="00AB6490" w:rsidRPr="00114DB4" w:rsidRDefault="00AB6490" w:rsidP="00AD29F0">
            <w:pPr>
              <w:spacing w:after="100" w:afterAutospacing="1"/>
              <w:jc w:val="right"/>
              <w:rPr>
                <w:rFonts w:ascii="細明體" w:eastAsia="細明體" w:hAnsi="細明體"/>
                <w:kern w:val="0"/>
                <w:sz w:val="18"/>
              </w:rPr>
            </w:pPr>
            <w:r w:rsidRPr="006F0A3C">
              <w:rPr>
                <w:rFonts w:ascii="細明體" w:eastAsia="細明體" w:hAnsi="細明體" w:hint="eastAsia"/>
                <w:kern w:val="0"/>
                <w:sz w:val="18"/>
              </w:rPr>
              <w:t>- 97.79</w:t>
            </w:r>
          </w:p>
        </w:tc>
      </w:tr>
      <w:tr w:rsidR="00AB6490" w:rsidRPr="00312173" w14:paraId="331F997D"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8"/>
        </w:trPr>
        <w:tc>
          <w:tcPr>
            <w:tcW w:w="1501" w:type="pct"/>
            <w:tcBorders>
              <w:top w:val="nil"/>
              <w:left w:val="nil"/>
              <w:bottom w:val="nil"/>
            </w:tcBorders>
            <w:shd w:val="clear" w:color="auto" w:fill="auto"/>
            <w:vAlign w:val="center"/>
          </w:tcPr>
          <w:p w14:paraId="17FAF9B0" w14:textId="77777777" w:rsidR="00AB6490" w:rsidRPr="00BF3743" w:rsidRDefault="00AB6490" w:rsidP="00AD29F0">
            <w:pPr>
              <w:spacing w:after="100" w:afterAutospacing="1"/>
              <w:ind w:leftChars="175" w:left="420"/>
              <w:rPr>
                <w:rFonts w:ascii="標楷體" w:eastAsia="標楷體" w:hAnsi="標楷體"/>
                <w:kern w:val="0"/>
                <w:sz w:val="20"/>
              </w:rPr>
            </w:pPr>
            <w:r w:rsidRPr="00BF3743">
              <w:rPr>
                <w:rFonts w:ascii="標楷體" w:eastAsia="標楷體" w:hAnsi="標楷體" w:hint="eastAsia"/>
                <w:noProof/>
                <w:kern w:val="0"/>
                <w:sz w:val="20"/>
              </w:rPr>
              <w:t>什項資產</w:t>
            </w:r>
          </w:p>
        </w:tc>
        <w:tc>
          <w:tcPr>
            <w:tcW w:w="876" w:type="pct"/>
            <w:tcBorders>
              <w:top w:val="nil"/>
              <w:bottom w:val="nil"/>
            </w:tcBorders>
            <w:shd w:val="clear" w:color="auto" w:fill="auto"/>
            <w:vAlign w:val="center"/>
          </w:tcPr>
          <w:p w14:paraId="12499767" w14:textId="77777777" w:rsidR="00AB6490" w:rsidRPr="00114DB4"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8,423,970</w:t>
            </w:r>
          </w:p>
        </w:tc>
        <w:tc>
          <w:tcPr>
            <w:tcW w:w="316" w:type="pct"/>
            <w:tcBorders>
              <w:top w:val="nil"/>
              <w:bottom w:val="nil"/>
            </w:tcBorders>
            <w:shd w:val="clear" w:color="auto" w:fill="auto"/>
            <w:vAlign w:val="center"/>
          </w:tcPr>
          <w:p w14:paraId="2C420251" w14:textId="77777777" w:rsidR="00AB6490" w:rsidRPr="00114DB4"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0.02</w:t>
            </w:r>
          </w:p>
        </w:tc>
        <w:tc>
          <w:tcPr>
            <w:tcW w:w="840" w:type="pct"/>
            <w:tcBorders>
              <w:top w:val="nil"/>
              <w:bottom w:val="nil"/>
            </w:tcBorders>
            <w:shd w:val="clear" w:color="auto" w:fill="auto"/>
            <w:vAlign w:val="center"/>
          </w:tcPr>
          <w:p w14:paraId="7B5FA43B" w14:textId="77777777" w:rsidR="00AB6490" w:rsidRPr="007B484C"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381,659,842</w:t>
            </w:r>
          </w:p>
        </w:tc>
        <w:tc>
          <w:tcPr>
            <w:tcW w:w="301" w:type="pct"/>
            <w:tcBorders>
              <w:top w:val="nil"/>
              <w:bottom w:val="nil"/>
            </w:tcBorders>
            <w:shd w:val="clear" w:color="auto" w:fill="auto"/>
            <w:vAlign w:val="center"/>
          </w:tcPr>
          <w:p w14:paraId="1F2C5E3A" w14:textId="77777777" w:rsidR="00AB6490" w:rsidRPr="007B484C"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0.71</w:t>
            </w:r>
          </w:p>
        </w:tc>
        <w:tc>
          <w:tcPr>
            <w:tcW w:w="775" w:type="pct"/>
            <w:tcBorders>
              <w:top w:val="nil"/>
              <w:bottom w:val="nil"/>
            </w:tcBorders>
            <w:shd w:val="clear" w:color="auto" w:fill="auto"/>
            <w:vAlign w:val="center"/>
          </w:tcPr>
          <w:p w14:paraId="0427950A" w14:textId="77777777" w:rsidR="00AB6490" w:rsidRPr="00114DB4" w:rsidRDefault="00AB6490" w:rsidP="00AD29F0">
            <w:pPr>
              <w:spacing w:after="100" w:afterAutospacing="1"/>
              <w:jc w:val="right"/>
              <w:rPr>
                <w:rFonts w:ascii="細明體" w:eastAsia="細明體" w:hAnsi="細明體"/>
                <w:noProof/>
                <w:sz w:val="18"/>
              </w:rPr>
            </w:pPr>
            <w:r w:rsidRPr="006F0A3C">
              <w:rPr>
                <w:rFonts w:ascii="細明體" w:eastAsia="細明體" w:hAnsi="細明體" w:hint="eastAsia"/>
                <w:noProof/>
                <w:sz w:val="18"/>
              </w:rPr>
              <w:t>- 373,235,872</w:t>
            </w:r>
          </w:p>
        </w:tc>
        <w:tc>
          <w:tcPr>
            <w:tcW w:w="391" w:type="pct"/>
            <w:tcBorders>
              <w:top w:val="nil"/>
              <w:bottom w:val="nil"/>
              <w:right w:val="nil"/>
            </w:tcBorders>
            <w:vAlign w:val="center"/>
          </w:tcPr>
          <w:p w14:paraId="7D8D5C6C" w14:textId="77777777" w:rsidR="00AB6490" w:rsidRPr="00114DB4" w:rsidRDefault="00AB6490" w:rsidP="00AD29F0">
            <w:pPr>
              <w:spacing w:after="100" w:afterAutospacing="1"/>
              <w:jc w:val="right"/>
              <w:rPr>
                <w:rFonts w:ascii="細明體" w:eastAsia="細明體" w:hAnsi="細明體"/>
                <w:kern w:val="0"/>
                <w:sz w:val="18"/>
              </w:rPr>
            </w:pPr>
            <w:r w:rsidRPr="006F0A3C">
              <w:rPr>
                <w:rFonts w:ascii="細明體" w:eastAsia="細明體" w:hAnsi="細明體" w:hint="eastAsia"/>
                <w:kern w:val="0"/>
                <w:sz w:val="18"/>
              </w:rPr>
              <w:t>- 97.79</w:t>
            </w:r>
          </w:p>
        </w:tc>
      </w:tr>
      <w:tr w:rsidR="00AB6490" w:rsidRPr="00312173" w14:paraId="323AFC73"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1501" w:type="pct"/>
            <w:tcBorders>
              <w:top w:val="nil"/>
              <w:left w:val="nil"/>
              <w:bottom w:val="nil"/>
            </w:tcBorders>
            <w:vAlign w:val="center"/>
          </w:tcPr>
          <w:p w14:paraId="5E502CCC" w14:textId="77777777" w:rsidR="00AB6490" w:rsidRPr="00BF3743" w:rsidRDefault="00AB6490" w:rsidP="00AD29F0">
            <w:pPr>
              <w:spacing w:after="100" w:afterAutospacing="1" w:line="200" w:lineRule="exact"/>
              <w:rPr>
                <w:rFonts w:ascii="標楷體" w:eastAsia="標楷體" w:hAnsi="標楷體"/>
                <w:b/>
                <w:kern w:val="0"/>
                <w:sz w:val="20"/>
              </w:rPr>
            </w:pPr>
            <w:r w:rsidRPr="00BF3743">
              <w:rPr>
                <w:rFonts w:ascii="標楷體" w:eastAsia="標楷體" w:hAnsi="標楷體" w:hint="eastAsia"/>
                <w:b/>
                <w:noProof/>
                <w:kern w:val="0"/>
                <w:sz w:val="20"/>
              </w:rPr>
              <w:t>合計</w:t>
            </w:r>
          </w:p>
        </w:tc>
        <w:tc>
          <w:tcPr>
            <w:tcW w:w="876" w:type="pct"/>
            <w:tcBorders>
              <w:top w:val="nil"/>
              <w:bottom w:val="nil"/>
            </w:tcBorders>
            <w:vAlign w:val="center"/>
          </w:tcPr>
          <w:p w14:paraId="44D36686" w14:textId="77777777" w:rsidR="00AB6490" w:rsidRPr="00C558F1" w:rsidRDefault="00AB6490" w:rsidP="00AD29F0">
            <w:pPr>
              <w:spacing w:after="100" w:afterAutospacing="1"/>
              <w:jc w:val="right"/>
              <w:rPr>
                <w:rFonts w:ascii="細明體" w:eastAsia="細明體" w:hAnsi="細明體"/>
                <w:sz w:val="18"/>
              </w:rPr>
            </w:pPr>
            <w:r w:rsidRPr="006F0A3C">
              <w:rPr>
                <w:rFonts w:ascii="細明體" w:eastAsia="細明體" w:hAnsi="細明體" w:hint="eastAsia"/>
                <w:b/>
                <w:sz w:val="18"/>
              </w:rPr>
              <w:t>52,695,011,124</w:t>
            </w:r>
          </w:p>
        </w:tc>
        <w:tc>
          <w:tcPr>
            <w:tcW w:w="316" w:type="pct"/>
            <w:tcBorders>
              <w:top w:val="nil"/>
              <w:bottom w:val="nil"/>
            </w:tcBorders>
            <w:vAlign w:val="center"/>
          </w:tcPr>
          <w:p w14:paraId="7D110967" w14:textId="77777777" w:rsidR="00AB6490" w:rsidRPr="00C558F1" w:rsidRDefault="00AB6490" w:rsidP="00AD29F0">
            <w:pPr>
              <w:spacing w:after="100" w:afterAutospacing="1"/>
              <w:jc w:val="right"/>
              <w:rPr>
                <w:rFonts w:ascii="細明體" w:eastAsia="細明體" w:hAnsi="細明體"/>
                <w:sz w:val="18"/>
              </w:rPr>
            </w:pPr>
            <w:r w:rsidRPr="006F0A3C">
              <w:rPr>
                <w:rFonts w:ascii="細明體" w:eastAsia="細明體" w:hAnsi="細明體" w:hint="eastAsia"/>
                <w:b/>
                <w:sz w:val="18"/>
              </w:rPr>
              <w:t>100.00</w:t>
            </w:r>
          </w:p>
        </w:tc>
        <w:tc>
          <w:tcPr>
            <w:tcW w:w="840" w:type="pct"/>
            <w:tcBorders>
              <w:top w:val="nil"/>
              <w:bottom w:val="nil"/>
            </w:tcBorders>
            <w:vAlign w:val="center"/>
          </w:tcPr>
          <w:p w14:paraId="11A2B5BF" w14:textId="77777777" w:rsidR="00AB6490" w:rsidRPr="007B484C" w:rsidRDefault="00AB6490" w:rsidP="00AD29F0">
            <w:pPr>
              <w:spacing w:after="100" w:afterAutospacing="1"/>
              <w:jc w:val="right"/>
              <w:rPr>
                <w:rFonts w:ascii="細明體" w:eastAsia="細明體" w:hAnsi="細明體"/>
                <w:sz w:val="18"/>
              </w:rPr>
            </w:pPr>
            <w:r w:rsidRPr="006F0A3C">
              <w:rPr>
                <w:rFonts w:ascii="細明體" w:eastAsia="細明體" w:hAnsi="細明體" w:hint="eastAsia"/>
                <w:b/>
                <w:sz w:val="18"/>
              </w:rPr>
              <w:t>54,080,625,252</w:t>
            </w:r>
          </w:p>
        </w:tc>
        <w:tc>
          <w:tcPr>
            <w:tcW w:w="301" w:type="pct"/>
            <w:tcBorders>
              <w:top w:val="nil"/>
              <w:bottom w:val="nil"/>
            </w:tcBorders>
            <w:vAlign w:val="center"/>
          </w:tcPr>
          <w:p w14:paraId="2A2327A5" w14:textId="77777777" w:rsidR="00AB6490" w:rsidRPr="007B484C" w:rsidRDefault="00AB6490" w:rsidP="00AD29F0">
            <w:pPr>
              <w:spacing w:after="100" w:afterAutospacing="1"/>
              <w:jc w:val="right"/>
              <w:rPr>
                <w:rFonts w:ascii="細明體" w:eastAsia="細明體" w:hAnsi="細明體"/>
                <w:sz w:val="18"/>
              </w:rPr>
            </w:pPr>
            <w:r w:rsidRPr="006F0A3C">
              <w:rPr>
                <w:rFonts w:ascii="細明體" w:eastAsia="細明體" w:hAnsi="細明體" w:hint="eastAsia"/>
                <w:b/>
                <w:sz w:val="18"/>
              </w:rPr>
              <w:t>100.00</w:t>
            </w:r>
          </w:p>
        </w:tc>
        <w:tc>
          <w:tcPr>
            <w:tcW w:w="775" w:type="pct"/>
            <w:tcBorders>
              <w:top w:val="nil"/>
              <w:bottom w:val="nil"/>
            </w:tcBorders>
            <w:vAlign w:val="center"/>
          </w:tcPr>
          <w:p w14:paraId="21B4B4D1" w14:textId="77777777" w:rsidR="00AB6490" w:rsidRPr="00C558F1" w:rsidRDefault="00AB6490" w:rsidP="00AD29F0">
            <w:pPr>
              <w:spacing w:after="100" w:afterAutospacing="1"/>
              <w:jc w:val="right"/>
              <w:rPr>
                <w:rFonts w:ascii="細明體" w:eastAsia="細明體" w:hAnsi="細明體"/>
                <w:noProof/>
                <w:sz w:val="18"/>
              </w:rPr>
            </w:pPr>
            <w:r w:rsidRPr="006F0A3C">
              <w:rPr>
                <w:rFonts w:ascii="細明體" w:eastAsia="細明體" w:hAnsi="細明體" w:hint="eastAsia"/>
                <w:b/>
                <w:noProof/>
                <w:sz w:val="18"/>
              </w:rPr>
              <w:t>- 1,385,614,128</w:t>
            </w:r>
          </w:p>
        </w:tc>
        <w:tc>
          <w:tcPr>
            <w:tcW w:w="391" w:type="pct"/>
            <w:tcBorders>
              <w:top w:val="nil"/>
              <w:bottom w:val="nil"/>
              <w:right w:val="nil"/>
            </w:tcBorders>
            <w:vAlign w:val="center"/>
          </w:tcPr>
          <w:p w14:paraId="2C898188" w14:textId="77777777" w:rsidR="00AB6490" w:rsidRPr="00C558F1" w:rsidRDefault="00AB6490" w:rsidP="00AD29F0">
            <w:pPr>
              <w:spacing w:after="100" w:afterAutospacing="1"/>
              <w:jc w:val="right"/>
              <w:rPr>
                <w:rFonts w:ascii="細明體" w:eastAsia="細明體" w:hAnsi="細明體"/>
                <w:kern w:val="0"/>
                <w:sz w:val="18"/>
              </w:rPr>
            </w:pPr>
            <w:r w:rsidRPr="006F0A3C">
              <w:rPr>
                <w:rFonts w:ascii="細明體" w:eastAsia="細明體" w:hAnsi="細明體" w:hint="eastAsia"/>
                <w:b/>
                <w:kern w:val="0"/>
                <w:sz w:val="18"/>
              </w:rPr>
              <w:t>- 2.56</w:t>
            </w:r>
          </w:p>
        </w:tc>
      </w:tr>
      <w:tr w:rsidR="00AB6490" w:rsidRPr="00312173" w14:paraId="21F0250E"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1501" w:type="pct"/>
            <w:tcBorders>
              <w:top w:val="nil"/>
              <w:left w:val="nil"/>
              <w:bottom w:val="nil"/>
            </w:tcBorders>
            <w:shd w:val="clear" w:color="auto" w:fill="auto"/>
            <w:vAlign w:val="center"/>
          </w:tcPr>
          <w:p w14:paraId="1BF38A8A" w14:textId="77777777" w:rsidR="00AB6490" w:rsidRPr="00BF3743" w:rsidRDefault="00AB6490" w:rsidP="00AD29F0">
            <w:pPr>
              <w:spacing w:after="100" w:afterAutospacing="1" w:line="200" w:lineRule="exact"/>
              <w:rPr>
                <w:rFonts w:ascii="標楷體" w:eastAsia="標楷體" w:hAnsi="標楷體"/>
                <w:b/>
                <w:kern w:val="0"/>
                <w:sz w:val="20"/>
              </w:rPr>
            </w:pPr>
            <w:r w:rsidRPr="00BF3743">
              <w:rPr>
                <w:rFonts w:ascii="標楷體" w:eastAsia="標楷體" w:hAnsi="標楷體" w:hint="eastAsia"/>
                <w:b/>
                <w:noProof/>
                <w:kern w:val="0"/>
                <w:sz w:val="20"/>
              </w:rPr>
              <w:t>負債</w:t>
            </w:r>
          </w:p>
        </w:tc>
        <w:tc>
          <w:tcPr>
            <w:tcW w:w="876" w:type="pct"/>
            <w:tcBorders>
              <w:top w:val="nil"/>
              <w:bottom w:val="nil"/>
            </w:tcBorders>
            <w:shd w:val="clear" w:color="auto" w:fill="auto"/>
            <w:vAlign w:val="center"/>
          </w:tcPr>
          <w:p w14:paraId="6916A3E7" w14:textId="77777777" w:rsidR="00AB6490" w:rsidRPr="00C558F1" w:rsidRDefault="00AB6490" w:rsidP="00AD29F0">
            <w:pPr>
              <w:spacing w:after="100" w:afterAutospacing="1"/>
              <w:jc w:val="right"/>
              <w:rPr>
                <w:rFonts w:ascii="細明體" w:eastAsia="細明體" w:hAnsi="細明體"/>
                <w:sz w:val="18"/>
              </w:rPr>
            </w:pPr>
            <w:r w:rsidRPr="006F0A3C">
              <w:rPr>
                <w:rFonts w:ascii="細明體" w:eastAsia="細明體" w:hAnsi="細明體" w:hint="eastAsia"/>
                <w:b/>
                <w:sz w:val="18"/>
              </w:rPr>
              <w:t>31,009,181,903</w:t>
            </w:r>
          </w:p>
        </w:tc>
        <w:tc>
          <w:tcPr>
            <w:tcW w:w="316" w:type="pct"/>
            <w:tcBorders>
              <w:top w:val="nil"/>
              <w:bottom w:val="nil"/>
            </w:tcBorders>
            <w:shd w:val="clear" w:color="auto" w:fill="auto"/>
            <w:vAlign w:val="center"/>
          </w:tcPr>
          <w:p w14:paraId="249AB19B" w14:textId="77777777" w:rsidR="00AB6490" w:rsidRPr="00C558F1" w:rsidRDefault="00AB6490" w:rsidP="00AD29F0">
            <w:pPr>
              <w:spacing w:after="100" w:afterAutospacing="1"/>
              <w:jc w:val="right"/>
              <w:rPr>
                <w:rFonts w:ascii="細明體" w:eastAsia="細明體" w:hAnsi="細明體"/>
                <w:sz w:val="18"/>
              </w:rPr>
            </w:pPr>
            <w:r w:rsidRPr="006F0A3C">
              <w:rPr>
                <w:rFonts w:ascii="細明體" w:eastAsia="細明體" w:hAnsi="細明體" w:hint="eastAsia"/>
                <w:b/>
                <w:sz w:val="18"/>
              </w:rPr>
              <w:t>58.85</w:t>
            </w:r>
          </w:p>
        </w:tc>
        <w:tc>
          <w:tcPr>
            <w:tcW w:w="840" w:type="pct"/>
            <w:tcBorders>
              <w:top w:val="nil"/>
              <w:bottom w:val="nil"/>
            </w:tcBorders>
            <w:shd w:val="clear" w:color="auto" w:fill="auto"/>
            <w:vAlign w:val="center"/>
          </w:tcPr>
          <w:p w14:paraId="5D9C553C" w14:textId="77777777" w:rsidR="00AB6490" w:rsidRPr="007B484C" w:rsidRDefault="00AB6490" w:rsidP="00AD29F0">
            <w:pPr>
              <w:spacing w:after="100" w:afterAutospacing="1"/>
              <w:jc w:val="right"/>
              <w:rPr>
                <w:rFonts w:ascii="細明體" w:eastAsia="細明體" w:hAnsi="細明體"/>
                <w:sz w:val="18"/>
              </w:rPr>
            </w:pPr>
            <w:r w:rsidRPr="006F0A3C">
              <w:rPr>
                <w:rFonts w:ascii="細明體" w:eastAsia="細明體" w:hAnsi="細明體" w:hint="eastAsia"/>
                <w:b/>
                <w:sz w:val="18"/>
              </w:rPr>
              <w:t>32,018,901,140</w:t>
            </w:r>
          </w:p>
        </w:tc>
        <w:tc>
          <w:tcPr>
            <w:tcW w:w="301" w:type="pct"/>
            <w:tcBorders>
              <w:top w:val="nil"/>
              <w:bottom w:val="nil"/>
            </w:tcBorders>
            <w:shd w:val="clear" w:color="auto" w:fill="auto"/>
            <w:vAlign w:val="center"/>
          </w:tcPr>
          <w:p w14:paraId="517EB50A" w14:textId="77777777" w:rsidR="00AB6490" w:rsidRPr="007B484C" w:rsidRDefault="00AB6490" w:rsidP="00AD29F0">
            <w:pPr>
              <w:spacing w:after="100" w:afterAutospacing="1"/>
              <w:jc w:val="right"/>
              <w:rPr>
                <w:rFonts w:ascii="細明體" w:eastAsia="細明體" w:hAnsi="細明體"/>
                <w:sz w:val="18"/>
              </w:rPr>
            </w:pPr>
            <w:r w:rsidRPr="006F0A3C">
              <w:rPr>
                <w:rFonts w:ascii="細明體" w:eastAsia="細明體" w:hAnsi="細明體" w:hint="eastAsia"/>
                <w:b/>
                <w:sz w:val="18"/>
              </w:rPr>
              <w:t>59.21</w:t>
            </w:r>
          </w:p>
        </w:tc>
        <w:tc>
          <w:tcPr>
            <w:tcW w:w="775" w:type="pct"/>
            <w:tcBorders>
              <w:top w:val="nil"/>
              <w:bottom w:val="nil"/>
            </w:tcBorders>
            <w:shd w:val="clear" w:color="auto" w:fill="auto"/>
            <w:vAlign w:val="center"/>
          </w:tcPr>
          <w:p w14:paraId="04F41D19" w14:textId="77777777" w:rsidR="00AB6490" w:rsidRPr="00C558F1" w:rsidRDefault="00AB6490" w:rsidP="00AD29F0">
            <w:pPr>
              <w:spacing w:after="100" w:afterAutospacing="1"/>
              <w:jc w:val="right"/>
              <w:rPr>
                <w:rFonts w:ascii="細明體" w:eastAsia="細明體" w:hAnsi="細明體"/>
                <w:noProof/>
                <w:sz w:val="18"/>
              </w:rPr>
            </w:pPr>
            <w:r w:rsidRPr="006F0A3C">
              <w:rPr>
                <w:rFonts w:ascii="細明體" w:eastAsia="細明體" w:hAnsi="細明體" w:hint="eastAsia"/>
                <w:b/>
                <w:noProof/>
                <w:sz w:val="18"/>
              </w:rPr>
              <w:t>- 1,009,719,237</w:t>
            </w:r>
          </w:p>
        </w:tc>
        <w:tc>
          <w:tcPr>
            <w:tcW w:w="391" w:type="pct"/>
            <w:tcBorders>
              <w:top w:val="nil"/>
              <w:bottom w:val="nil"/>
              <w:right w:val="nil"/>
            </w:tcBorders>
            <w:shd w:val="clear" w:color="auto" w:fill="auto"/>
            <w:vAlign w:val="center"/>
          </w:tcPr>
          <w:p w14:paraId="240D011B" w14:textId="77777777" w:rsidR="00AB6490" w:rsidRPr="00C558F1" w:rsidRDefault="00AB6490" w:rsidP="00AD29F0">
            <w:pPr>
              <w:spacing w:after="100" w:afterAutospacing="1"/>
              <w:jc w:val="right"/>
              <w:rPr>
                <w:rFonts w:ascii="細明體" w:eastAsia="細明體" w:hAnsi="細明體"/>
                <w:kern w:val="0"/>
                <w:sz w:val="18"/>
              </w:rPr>
            </w:pPr>
            <w:r w:rsidRPr="006F0A3C">
              <w:rPr>
                <w:rFonts w:ascii="細明體" w:eastAsia="細明體" w:hAnsi="細明體" w:hint="eastAsia"/>
                <w:b/>
                <w:kern w:val="0"/>
                <w:sz w:val="18"/>
              </w:rPr>
              <w:t>- 3.15</w:t>
            </w:r>
          </w:p>
        </w:tc>
      </w:tr>
      <w:tr w:rsidR="00AB6490" w:rsidRPr="00312173" w14:paraId="1B097672"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8"/>
        </w:trPr>
        <w:tc>
          <w:tcPr>
            <w:tcW w:w="1501" w:type="pct"/>
            <w:tcBorders>
              <w:top w:val="nil"/>
              <w:left w:val="nil"/>
              <w:bottom w:val="nil"/>
            </w:tcBorders>
            <w:shd w:val="clear" w:color="auto" w:fill="auto"/>
            <w:vAlign w:val="center"/>
          </w:tcPr>
          <w:p w14:paraId="14CA3F10" w14:textId="77777777" w:rsidR="00AB6490" w:rsidRPr="00BF3743" w:rsidRDefault="00AB6490" w:rsidP="00AD29F0">
            <w:pPr>
              <w:spacing w:after="100" w:afterAutospacing="1"/>
              <w:ind w:leftChars="100" w:left="240"/>
              <w:rPr>
                <w:rFonts w:ascii="標楷體" w:eastAsia="標楷體" w:hAnsi="標楷體"/>
                <w:kern w:val="0"/>
                <w:sz w:val="20"/>
              </w:rPr>
            </w:pPr>
            <w:r w:rsidRPr="00BF3743">
              <w:rPr>
                <w:rFonts w:ascii="標楷體" w:eastAsia="標楷體" w:hAnsi="標楷體" w:hint="eastAsia"/>
                <w:noProof/>
                <w:kern w:val="0"/>
                <w:sz w:val="20"/>
              </w:rPr>
              <w:t>流動負債</w:t>
            </w:r>
          </w:p>
        </w:tc>
        <w:tc>
          <w:tcPr>
            <w:tcW w:w="876" w:type="pct"/>
            <w:tcBorders>
              <w:top w:val="nil"/>
              <w:bottom w:val="nil"/>
            </w:tcBorders>
            <w:shd w:val="clear" w:color="auto" w:fill="auto"/>
            <w:vAlign w:val="center"/>
          </w:tcPr>
          <w:p w14:paraId="2DE20C66" w14:textId="77777777" w:rsidR="00AB6490" w:rsidRPr="00114DB4"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1,661,147,159</w:t>
            </w:r>
          </w:p>
        </w:tc>
        <w:tc>
          <w:tcPr>
            <w:tcW w:w="316" w:type="pct"/>
            <w:tcBorders>
              <w:top w:val="nil"/>
              <w:bottom w:val="nil"/>
            </w:tcBorders>
            <w:shd w:val="clear" w:color="auto" w:fill="auto"/>
            <w:vAlign w:val="center"/>
          </w:tcPr>
          <w:p w14:paraId="540278C0" w14:textId="77777777" w:rsidR="00AB6490" w:rsidRPr="00114DB4"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3.15</w:t>
            </w:r>
          </w:p>
        </w:tc>
        <w:tc>
          <w:tcPr>
            <w:tcW w:w="840" w:type="pct"/>
            <w:tcBorders>
              <w:top w:val="nil"/>
              <w:bottom w:val="nil"/>
            </w:tcBorders>
            <w:shd w:val="clear" w:color="auto" w:fill="auto"/>
            <w:vAlign w:val="center"/>
          </w:tcPr>
          <w:p w14:paraId="7DDF3377" w14:textId="77777777" w:rsidR="00AB6490" w:rsidRPr="007B484C"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1,546,475,636</w:t>
            </w:r>
          </w:p>
        </w:tc>
        <w:tc>
          <w:tcPr>
            <w:tcW w:w="301" w:type="pct"/>
            <w:tcBorders>
              <w:top w:val="nil"/>
              <w:bottom w:val="nil"/>
            </w:tcBorders>
            <w:shd w:val="clear" w:color="auto" w:fill="auto"/>
            <w:vAlign w:val="center"/>
          </w:tcPr>
          <w:p w14:paraId="76C654A3" w14:textId="77777777" w:rsidR="00AB6490" w:rsidRPr="007B484C"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2.86</w:t>
            </w:r>
          </w:p>
        </w:tc>
        <w:tc>
          <w:tcPr>
            <w:tcW w:w="775" w:type="pct"/>
            <w:tcBorders>
              <w:top w:val="nil"/>
              <w:bottom w:val="nil"/>
            </w:tcBorders>
            <w:shd w:val="clear" w:color="auto" w:fill="auto"/>
            <w:vAlign w:val="center"/>
          </w:tcPr>
          <w:p w14:paraId="31A9ED86" w14:textId="77777777" w:rsidR="00AB6490" w:rsidRPr="00114DB4" w:rsidRDefault="00AB6490" w:rsidP="00AD29F0">
            <w:pPr>
              <w:spacing w:after="100" w:afterAutospacing="1"/>
              <w:jc w:val="right"/>
              <w:rPr>
                <w:rFonts w:ascii="細明體" w:eastAsia="細明體" w:hAnsi="細明體"/>
                <w:noProof/>
                <w:sz w:val="18"/>
              </w:rPr>
            </w:pPr>
            <w:r w:rsidRPr="006F0A3C">
              <w:rPr>
                <w:rFonts w:ascii="細明體" w:eastAsia="細明體" w:hAnsi="細明體" w:hint="eastAsia"/>
                <w:noProof/>
                <w:sz w:val="18"/>
              </w:rPr>
              <w:t>114,671,523</w:t>
            </w:r>
          </w:p>
        </w:tc>
        <w:tc>
          <w:tcPr>
            <w:tcW w:w="391" w:type="pct"/>
            <w:tcBorders>
              <w:top w:val="nil"/>
              <w:bottom w:val="nil"/>
              <w:right w:val="nil"/>
            </w:tcBorders>
            <w:shd w:val="clear" w:color="auto" w:fill="auto"/>
            <w:vAlign w:val="center"/>
          </w:tcPr>
          <w:p w14:paraId="5F09EE57" w14:textId="77777777" w:rsidR="00AB6490" w:rsidRPr="00114DB4" w:rsidRDefault="00AB6490" w:rsidP="00AD29F0">
            <w:pPr>
              <w:spacing w:after="100" w:afterAutospacing="1"/>
              <w:jc w:val="right"/>
              <w:rPr>
                <w:rFonts w:ascii="細明體" w:eastAsia="細明體" w:hAnsi="細明體"/>
                <w:kern w:val="0"/>
                <w:sz w:val="18"/>
              </w:rPr>
            </w:pPr>
            <w:r w:rsidRPr="006F0A3C">
              <w:rPr>
                <w:rFonts w:ascii="細明體" w:eastAsia="細明體" w:hAnsi="細明體" w:hint="eastAsia"/>
                <w:kern w:val="0"/>
                <w:sz w:val="18"/>
              </w:rPr>
              <w:t>7.42</w:t>
            </w:r>
          </w:p>
        </w:tc>
      </w:tr>
      <w:tr w:rsidR="00AB6490" w:rsidRPr="00312173" w14:paraId="0D7598E2"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8"/>
        </w:trPr>
        <w:tc>
          <w:tcPr>
            <w:tcW w:w="1501" w:type="pct"/>
            <w:tcBorders>
              <w:top w:val="nil"/>
              <w:left w:val="nil"/>
              <w:bottom w:val="nil"/>
            </w:tcBorders>
            <w:shd w:val="clear" w:color="auto" w:fill="auto"/>
            <w:vAlign w:val="center"/>
          </w:tcPr>
          <w:p w14:paraId="5511AA09" w14:textId="77777777" w:rsidR="00AB6490" w:rsidRPr="00BF3743" w:rsidRDefault="00AB6490" w:rsidP="00AD29F0">
            <w:pPr>
              <w:spacing w:after="100" w:afterAutospacing="1"/>
              <w:ind w:leftChars="175" w:left="420"/>
              <w:rPr>
                <w:rFonts w:ascii="標楷體" w:eastAsia="標楷體" w:hAnsi="標楷體"/>
                <w:noProof/>
                <w:kern w:val="0"/>
                <w:sz w:val="20"/>
              </w:rPr>
            </w:pPr>
            <w:r w:rsidRPr="00BF3743">
              <w:rPr>
                <w:rFonts w:ascii="標楷體" w:eastAsia="標楷體" w:hAnsi="標楷體" w:hint="eastAsia"/>
                <w:noProof/>
                <w:kern w:val="0"/>
                <w:sz w:val="20"/>
              </w:rPr>
              <w:t>短期債務</w:t>
            </w:r>
          </w:p>
        </w:tc>
        <w:tc>
          <w:tcPr>
            <w:tcW w:w="876" w:type="pct"/>
            <w:tcBorders>
              <w:top w:val="nil"/>
              <w:bottom w:val="nil"/>
            </w:tcBorders>
            <w:shd w:val="clear" w:color="auto" w:fill="auto"/>
            <w:vAlign w:val="center"/>
          </w:tcPr>
          <w:p w14:paraId="21B50512" w14:textId="77777777" w:rsidR="00AB6490" w:rsidRPr="00114DB4"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673,760,750</w:t>
            </w:r>
          </w:p>
        </w:tc>
        <w:tc>
          <w:tcPr>
            <w:tcW w:w="316" w:type="pct"/>
            <w:tcBorders>
              <w:top w:val="nil"/>
              <w:bottom w:val="nil"/>
            </w:tcBorders>
            <w:shd w:val="clear" w:color="auto" w:fill="auto"/>
            <w:vAlign w:val="center"/>
          </w:tcPr>
          <w:p w14:paraId="3890494C" w14:textId="77777777" w:rsidR="00AB6490" w:rsidRPr="00114DB4"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1.28</w:t>
            </w:r>
          </w:p>
        </w:tc>
        <w:tc>
          <w:tcPr>
            <w:tcW w:w="840" w:type="pct"/>
            <w:tcBorders>
              <w:top w:val="nil"/>
              <w:bottom w:val="nil"/>
            </w:tcBorders>
            <w:shd w:val="clear" w:color="auto" w:fill="auto"/>
            <w:vAlign w:val="center"/>
          </w:tcPr>
          <w:p w14:paraId="1258C693" w14:textId="77777777" w:rsidR="00AB6490" w:rsidRPr="007B484C"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673,760,750</w:t>
            </w:r>
          </w:p>
        </w:tc>
        <w:tc>
          <w:tcPr>
            <w:tcW w:w="301" w:type="pct"/>
            <w:tcBorders>
              <w:top w:val="nil"/>
              <w:bottom w:val="nil"/>
            </w:tcBorders>
            <w:shd w:val="clear" w:color="auto" w:fill="auto"/>
            <w:vAlign w:val="center"/>
          </w:tcPr>
          <w:p w14:paraId="72C6A055" w14:textId="77777777" w:rsidR="00AB6490" w:rsidRPr="007B484C"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1.25</w:t>
            </w:r>
          </w:p>
        </w:tc>
        <w:tc>
          <w:tcPr>
            <w:tcW w:w="775" w:type="pct"/>
            <w:tcBorders>
              <w:top w:val="nil"/>
              <w:bottom w:val="nil"/>
            </w:tcBorders>
            <w:shd w:val="clear" w:color="auto" w:fill="auto"/>
            <w:vAlign w:val="center"/>
          </w:tcPr>
          <w:p w14:paraId="4901E027" w14:textId="77777777" w:rsidR="00AB6490" w:rsidRPr="00114DB4" w:rsidRDefault="00AB6490" w:rsidP="00AD29F0">
            <w:pPr>
              <w:spacing w:after="100" w:afterAutospacing="1"/>
              <w:jc w:val="right"/>
              <w:rPr>
                <w:rFonts w:ascii="細明體" w:eastAsia="細明體" w:hAnsi="細明體"/>
                <w:noProof/>
                <w:sz w:val="18"/>
              </w:rPr>
            </w:pPr>
            <w:r w:rsidRPr="006F0A3C">
              <w:rPr>
                <w:rFonts w:ascii="細明體" w:eastAsia="細明體" w:hAnsi="細明體" w:hint="eastAsia"/>
                <w:noProof/>
                <w:sz w:val="18"/>
              </w:rPr>
              <w:t>－</w:t>
            </w:r>
          </w:p>
        </w:tc>
        <w:tc>
          <w:tcPr>
            <w:tcW w:w="391" w:type="pct"/>
            <w:tcBorders>
              <w:top w:val="nil"/>
              <w:bottom w:val="nil"/>
              <w:right w:val="nil"/>
            </w:tcBorders>
            <w:shd w:val="clear" w:color="auto" w:fill="auto"/>
            <w:vAlign w:val="center"/>
          </w:tcPr>
          <w:p w14:paraId="68011AFF" w14:textId="77777777" w:rsidR="00AB6490" w:rsidRPr="00114DB4" w:rsidRDefault="00AB6490" w:rsidP="00AD29F0">
            <w:pPr>
              <w:spacing w:after="100" w:afterAutospacing="1"/>
              <w:jc w:val="right"/>
              <w:rPr>
                <w:rFonts w:ascii="細明體" w:eastAsia="細明體" w:hAnsi="細明體"/>
                <w:kern w:val="0"/>
                <w:sz w:val="18"/>
              </w:rPr>
            </w:pPr>
            <w:r w:rsidRPr="006F0A3C">
              <w:rPr>
                <w:rFonts w:ascii="細明體" w:eastAsia="細明體" w:hAnsi="細明體" w:hint="eastAsia"/>
                <w:kern w:val="0"/>
                <w:sz w:val="18"/>
              </w:rPr>
              <w:t>－</w:t>
            </w:r>
          </w:p>
        </w:tc>
      </w:tr>
      <w:tr w:rsidR="00AB6490" w:rsidRPr="00312173" w14:paraId="21F328B4"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8"/>
        </w:trPr>
        <w:tc>
          <w:tcPr>
            <w:tcW w:w="1501" w:type="pct"/>
            <w:tcBorders>
              <w:top w:val="nil"/>
              <w:left w:val="nil"/>
              <w:bottom w:val="nil"/>
            </w:tcBorders>
            <w:shd w:val="clear" w:color="auto" w:fill="auto"/>
            <w:vAlign w:val="center"/>
          </w:tcPr>
          <w:p w14:paraId="7376CD52" w14:textId="77777777" w:rsidR="00AB6490" w:rsidRPr="00BF3743" w:rsidRDefault="00AB6490" w:rsidP="00AD29F0">
            <w:pPr>
              <w:spacing w:after="100" w:afterAutospacing="1"/>
              <w:ind w:leftChars="175" w:left="420"/>
              <w:rPr>
                <w:rFonts w:ascii="標楷體" w:eastAsia="標楷體" w:hAnsi="標楷體"/>
                <w:noProof/>
                <w:kern w:val="0"/>
                <w:sz w:val="20"/>
              </w:rPr>
            </w:pPr>
            <w:r w:rsidRPr="00BF3743">
              <w:rPr>
                <w:rFonts w:ascii="標楷體" w:eastAsia="標楷體" w:hAnsi="標楷體" w:hint="eastAsia"/>
                <w:noProof/>
                <w:kern w:val="0"/>
                <w:sz w:val="20"/>
              </w:rPr>
              <w:t>應付款項</w:t>
            </w:r>
          </w:p>
        </w:tc>
        <w:tc>
          <w:tcPr>
            <w:tcW w:w="876" w:type="pct"/>
            <w:tcBorders>
              <w:top w:val="nil"/>
              <w:bottom w:val="nil"/>
            </w:tcBorders>
            <w:shd w:val="clear" w:color="auto" w:fill="auto"/>
            <w:vAlign w:val="center"/>
          </w:tcPr>
          <w:p w14:paraId="2FAFBDF9" w14:textId="77777777" w:rsidR="00AB6490" w:rsidRPr="00114DB4"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134,515,636</w:t>
            </w:r>
          </w:p>
        </w:tc>
        <w:tc>
          <w:tcPr>
            <w:tcW w:w="316" w:type="pct"/>
            <w:tcBorders>
              <w:top w:val="nil"/>
              <w:bottom w:val="nil"/>
            </w:tcBorders>
            <w:shd w:val="clear" w:color="auto" w:fill="auto"/>
            <w:vAlign w:val="center"/>
          </w:tcPr>
          <w:p w14:paraId="0417C49D" w14:textId="77777777" w:rsidR="00AB6490" w:rsidRPr="00114DB4"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0.26</w:t>
            </w:r>
          </w:p>
        </w:tc>
        <w:tc>
          <w:tcPr>
            <w:tcW w:w="840" w:type="pct"/>
            <w:tcBorders>
              <w:top w:val="nil"/>
              <w:bottom w:val="nil"/>
            </w:tcBorders>
            <w:shd w:val="clear" w:color="auto" w:fill="auto"/>
            <w:vAlign w:val="center"/>
          </w:tcPr>
          <w:p w14:paraId="1EDE75A2" w14:textId="77777777" w:rsidR="00AB6490" w:rsidRPr="007B484C"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14,515,800</w:t>
            </w:r>
          </w:p>
        </w:tc>
        <w:tc>
          <w:tcPr>
            <w:tcW w:w="301" w:type="pct"/>
            <w:tcBorders>
              <w:top w:val="nil"/>
              <w:bottom w:val="nil"/>
            </w:tcBorders>
            <w:shd w:val="clear" w:color="auto" w:fill="auto"/>
            <w:vAlign w:val="center"/>
          </w:tcPr>
          <w:p w14:paraId="57537CFA" w14:textId="77777777" w:rsidR="00AB6490" w:rsidRPr="007B484C"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0.03</w:t>
            </w:r>
          </w:p>
        </w:tc>
        <w:tc>
          <w:tcPr>
            <w:tcW w:w="775" w:type="pct"/>
            <w:tcBorders>
              <w:top w:val="nil"/>
              <w:bottom w:val="nil"/>
            </w:tcBorders>
            <w:shd w:val="clear" w:color="auto" w:fill="auto"/>
            <w:vAlign w:val="center"/>
          </w:tcPr>
          <w:p w14:paraId="38EE5458" w14:textId="77777777" w:rsidR="00AB6490" w:rsidRPr="00114DB4" w:rsidRDefault="00AB6490" w:rsidP="00AD29F0">
            <w:pPr>
              <w:spacing w:after="100" w:afterAutospacing="1"/>
              <w:jc w:val="right"/>
              <w:rPr>
                <w:rFonts w:ascii="細明體" w:eastAsia="細明體" w:hAnsi="細明體"/>
                <w:noProof/>
                <w:sz w:val="18"/>
              </w:rPr>
            </w:pPr>
            <w:r w:rsidRPr="006F0A3C">
              <w:rPr>
                <w:rFonts w:ascii="細明體" w:eastAsia="細明體" w:hAnsi="細明體" w:hint="eastAsia"/>
                <w:noProof/>
                <w:sz w:val="18"/>
              </w:rPr>
              <w:t>119,999,836</w:t>
            </w:r>
          </w:p>
        </w:tc>
        <w:tc>
          <w:tcPr>
            <w:tcW w:w="391" w:type="pct"/>
            <w:tcBorders>
              <w:top w:val="nil"/>
              <w:bottom w:val="nil"/>
              <w:right w:val="nil"/>
            </w:tcBorders>
            <w:shd w:val="clear" w:color="auto" w:fill="auto"/>
            <w:vAlign w:val="center"/>
          </w:tcPr>
          <w:p w14:paraId="2A267F6C" w14:textId="77777777" w:rsidR="00AB6490" w:rsidRPr="00114DB4" w:rsidRDefault="00AB6490" w:rsidP="00AD29F0">
            <w:pPr>
              <w:spacing w:after="100" w:afterAutospacing="1"/>
              <w:jc w:val="right"/>
              <w:rPr>
                <w:rFonts w:ascii="細明體" w:eastAsia="細明體" w:hAnsi="細明體"/>
                <w:kern w:val="0"/>
                <w:sz w:val="18"/>
              </w:rPr>
            </w:pPr>
            <w:r w:rsidRPr="006F0A3C">
              <w:rPr>
                <w:rFonts w:ascii="細明體" w:eastAsia="細明體" w:hAnsi="細明體" w:hint="eastAsia"/>
                <w:kern w:val="0"/>
                <w:sz w:val="18"/>
              </w:rPr>
              <w:t>826.68</w:t>
            </w:r>
          </w:p>
        </w:tc>
      </w:tr>
      <w:tr w:rsidR="00AB6490" w:rsidRPr="00312173" w14:paraId="4C701F8C"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8"/>
        </w:trPr>
        <w:tc>
          <w:tcPr>
            <w:tcW w:w="1501" w:type="pct"/>
            <w:tcBorders>
              <w:top w:val="nil"/>
              <w:left w:val="nil"/>
              <w:bottom w:val="nil"/>
            </w:tcBorders>
            <w:shd w:val="clear" w:color="auto" w:fill="auto"/>
            <w:vAlign w:val="center"/>
          </w:tcPr>
          <w:p w14:paraId="086D4C66" w14:textId="77777777" w:rsidR="00AB6490" w:rsidRPr="00BF3743" w:rsidRDefault="00AB6490" w:rsidP="00AD29F0">
            <w:pPr>
              <w:spacing w:after="100" w:afterAutospacing="1"/>
              <w:ind w:leftChars="175" w:left="420"/>
              <w:rPr>
                <w:rFonts w:ascii="標楷體" w:eastAsia="標楷體" w:hAnsi="標楷體"/>
                <w:kern w:val="0"/>
                <w:sz w:val="20"/>
              </w:rPr>
            </w:pPr>
            <w:r w:rsidRPr="00BF3743">
              <w:rPr>
                <w:rFonts w:ascii="標楷體" w:eastAsia="標楷體" w:hAnsi="標楷體" w:hint="eastAsia"/>
                <w:noProof/>
                <w:kern w:val="0"/>
                <w:sz w:val="20"/>
              </w:rPr>
              <w:t>預收款項</w:t>
            </w:r>
          </w:p>
        </w:tc>
        <w:tc>
          <w:tcPr>
            <w:tcW w:w="876" w:type="pct"/>
            <w:tcBorders>
              <w:top w:val="nil"/>
              <w:bottom w:val="nil"/>
            </w:tcBorders>
            <w:shd w:val="clear" w:color="auto" w:fill="auto"/>
            <w:vAlign w:val="center"/>
          </w:tcPr>
          <w:p w14:paraId="641891B6" w14:textId="77777777" w:rsidR="00AB6490" w:rsidRPr="00114DB4"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852,870,773</w:t>
            </w:r>
          </w:p>
        </w:tc>
        <w:tc>
          <w:tcPr>
            <w:tcW w:w="316" w:type="pct"/>
            <w:tcBorders>
              <w:top w:val="nil"/>
              <w:bottom w:val="nil"/>
            </w:tcBorders>
            <w:shd w:val="clear" w:color="auto" w:fill="auto"/>
            <w:vAlign w:val="center"/>
          </w:tcPr>
          <w:p w14:paraId="1D9AD6D9" w14:textId="77777777" w:rsidR="00AB6490" w:rsidRPr="00114DB4"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1.62</w:t>
            </w:r>
          </w:p>
        </w:tc>
        <w:tc>
          <w:tcPr>
            <w:tcW w:w="840" w:type="pct"/>
            <w:tcBorders>
              <w:top w:val="nil"/>
              <w:bottom w:val="nil"/>
            </w:tcBorders>
            <w:shd w:val="clear" w:color="auto" w:fill="auto"/>
            <w:vAlign w:val="center"/>
          </w:tcPr>
          <w:p w14:paraId="5831139B" w14:textId="77777777" w:rsidR="00AB6490" w:rsidRPr="007B484C"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858,199,086</w:t>
            </w:r>
          </w:p>
        </w:tc>
        <w:tc>
          <w:tcPr>
            <w:tcW w:w="301" w:type="pct"/>
            <w:tcBorders>
              <w:top w:val="nil"/>
              <w:bottom w:val="nil"/>
            </w:tcBorders>
            <w:shd w:val="clear" w:color="auto" w:fill="auto"/>
            <w:vAlign w:val="center"/>
          </w:tcPr>
          <w:p w14:paraId="6DC9F3CD" w14:textId="77777777" w:rsidR="00AB6490" w:rsidRPr="007B484C"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1.59</w:t>
            </w:r>
          </w:p>
        </w:tc>
        <w:tc>
          <w:tcPr>
            <w:tcW w:w="775" w:type="pct"/>
            <w:tcBorders>
              <w:top w:val="nil"/>
              <w:bottom w:val="nil"/>
            </w:tcBorders>
            <w:shd w:val="clear" w:color="auto" w:fill="auto"/>
            <w:vAlign w:val="center"/>
          </w:tcPr>
          <w:p w14:paraId="779AFF26" w14:textId="77777777" w:rsidR="00AB6490" w:rsidRPr="00114DB4" w:rsidRDefault="00AB6490" w:rsidP="00AD29F0">
            <w:pPr>
              <w:spacing w:after="100" w:afterAutospacing="1"/>
              <w:jc w:val="right"/>
              <w:rPr>
                <w:rFonts w:ascii="細明體" w:eastAsia="細明體" w:hAnsi="細明體"/>
                <w:noProof/>
                <w:sz w:val="18"/>
              </w:rPr>
            </w:pPr>
            <w:r w:rsidRPr="006F0A3C">
              <w:rPr>
                <w:rFonts w:ascii="細明體" w:eastAsia="細明體" w:hAnsi="細明體" w:hint="eastAsia"/>
                <w:noProof/>
                <w:sz w:val="18"/>
              </w:rPr>
              <w:t>- 5,328,313</w:t>
            </w:r>
          </w:p>
        </w:tc>
        <w:tc>
          <w:tcPr>
            <w:tcW w:w="391" w:type="pct"/>
            <w:tcBorders>
              <w:top w:val="nil"/>
              <w:bottom w:val="nil"/>
              <w:right w:val="nil"/>
            </w:tcBorders>
            <w:shd w:val="clear" w:color="auto" w:fill="auto"/>
            <w:vAlign w:val="center"/>
          </w:tcPr>
          <w:p w14:paraId="103B426E" w14:textId="77777777" w:rsidR="00AB6490" w:rsidRPr="00114DB4" w:rsidRDefault="00AB6490" w:rsidP="00AD29F0">
            <w:pPr>
              <w:spacing w:after="100" w:afterAutospacing="1"/>
              <w:jc w:val="right"/>
              <w:rPr>
                <w:rFonts w:ascii="細明體" w:eastAsia="細明體" w:hAnsi="細明體"/>
                <w:kern w:val="0"/>
                <w:sz w:val="18"/>
              </w:rPr>
            </w:pPr>
            <w:r w:rsidRPr="006F0A3C">
              <w:rPr>
                <w:rFonts w:ascii="細明體" w:eastAsia="細明體" w:hAnsi="細明體" w:hint="eastAsia"/>
                <w:kern w:val="0"/>
                <w:sz w:val="18"/>
              </w:rPr>
              <w:t>- 0.62</w:t>
            </w:r>
          </w:p>
        </w:tc>
      </w:tr>
      <w:tr w:rsidR="00AB6490" w:rsidRPr="00312173" w14:paraId="0B94D68D"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8"/>
        </w:trPr>
        <w:tc>
          <w:tcPr>
            <w:tcW w:w="1501" w:type="pct"/>
            <w:tcBorders>
              <w:top w:val="nil"/>
              <w:left w:val="nil"/>
              <w:bottom w:val="nil"/>
            </w:tcBorders>
            <w:shd w:val="clear" w:color="auto" w:fill="auto"/>
            <w:vAlign w:val="center"/>
          </w:tcPr>
          <w:p w14:paraId="0477106F" w14:textId="77777777" w:rsidR="00AB6490" w:rsidRPr="00BF3743" w:rsidRDefault="00AB6490" w:rsidP="00AD29F0">
            <w:pPr>
              <w:spacing w:after="100" w:afterAutospacing="1"/>
              <w:ind w:leftChars="100" w:left="240"/>
              <w:rPr>
                <w:rFonts w:ascii="標楷體" w:eastAsia="標楷體" w:hAnsi="標楷體"/>
                <w:noProof/>
                <w:kern w:val="0"/>
                <w:sz w:val="20"/>
              </w:rPr>
            </w:pPr>
            <w:r w:rsidRPr="00BF3743">
              <w:rPr>
                <w:rFonts w:ascii="標楷體" w:eastAsia="標楷體" w:hAnsi="標楷體" w:hint="eastAsia"/>
                <w:noProof/>
                <w:kern w:val="0"/>
                <w:sz w:val="20"/>
              </w:rPr>
              <w:t>長期負債</w:t>
            </w:r>
          </w:p>
        </w:tc>
        <w:tc>
          <w:tcPr>
            <w:tcW w:w="876" w:type="pct"/>
            <w:tcBorders>
              <w:top w:val="nil"/>
              <w:bottom w:val="nil"/>
            </w:tcBorders>
            <w:shd w:val="clear" w:color="auto" w:fill="auto"/>
            <w:vAlign w:val="center"/>
          </w:tcPr>
          <w:p w14:paraId="66BE2C3E" w14:textId="77777777" w:rsidR="00AB6490" w:rsidRPr="00114DB4"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29,343,221,566</w:t>
            </w:r>
          </w:p>
        </w:tc>
        <w:tc>
          <w:tcPr>
            <w:tcW w:w="316" w:type="pct"/>
            <w:tcBorders>
              <w:top w:val="nil"/>
              <w:bottom w:val="nil"/>
            </w:tcBorders>
            <w:shd w:val="clear" w:color="auto" w:fill="auto"/>
            <w:vAlign w:val="center"/>
          </w:tcPr>
          <w:p w14:paraId="28B43006" w14:textId="77777777" w:rsidR="00AB6490" w:rsidRPr="00114DB4"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55.69</w:t>
            </w:r>
          </w:p>
        </w:tc>
        <w:tc>
          <w:tcPr>
            <w:tcW w:w="840" w:type="pct"/>
            <w:tcBorders>
              <w:top w:val="nil"/>
              <w:bottom w:val="nil"/>
            </w:tcBorders>
            <w:shd w:val="clear" w:color="auto" w:fill="auto"/>
            <w:vAlign w:val="center"/>
          </w:tcPr>
          <w:p w14:paraId="23A3266E" w14:textId="77777777" w:rsidR="00AB6490" w:rsidRPr="007B484C"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30,467,754,998</w:t>
            </w:r>
          </w:p>
        </w:tc>
        <w:tc>
          <w:tcPr>
            <w:tcW w:w="301" w:type="pct"/>
            <w:tcBorders>
              <w:top w:val="nil"/>
              <w:bottom w:val="nil"/>
            </w:tcBorders>
            <w:shd w:val="clear" w:color="auto" w:fill="auto"/>
            <w:vAlign w:val="center"/>
          </w:tcPr>
          <w:p w14:paraId="4506120B" w14:textId="77777777" w:rsidR="00AB6490" w:rsidRPr="007B484C"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56.34</w:t>
            </w:r>
          </w:p>
        </w:tc>
        <w:tc>
          <w:tcPr>
            <w:tcW w:w="775" w:type="pct"/>
            <w:tcBorders>
              <w:top w:val="nil"/>
              <w:bottom w:val="nil"/>
            </w:tcBorders>
            <w:shd w:val="clear" w:color="auto" w:fill="auto"/>
            <w:vAlign w:val="center"/>
          </w:tcPr>
          <w:p w14:paraId="14EEFFCC" w14:textId="77777777" w:rsidR="00AB6490" w:rsidRPr="00114DB4" w:rsidRDefault="00AB6490" w:rsidP="00AD29F0">
            <w:pPr>
              <w:spacing w:after="100" w:afterAutospacing="1"/>
              <w:jc w:val="right"/>
              <w:rPr>
                <w:rFonts w:ascii="細明體" w:eastAsia="細明體" w:hAnsi="細明體"/>
                <w:noProof/>
                <w:sz w:val="18"/>
              </w:rPr>
            </w:pPr>
            <w:r w:rsidRPr="006F0A3C">
              <w:rPr>
                <w:rFonts w:ascii="細明體" w:eastAsia="細明體" w:hAnsi="細明體" w:hint="eastAsia"/>
                <w:noProof/>
                <w:sz w:val="18"/>
              </w:rPr>
              <w:t>- 1,124,533,432</w:t>
            </w:r>
          </w:p>
        </w:tc>
        <w:tc>
          <w:tcPr>
            <w:tcW w:w="391" w:type="pct"/>
            <w:tcBorders>
              <w:top w:val="nil"/>
              <w:bottom w:val="nil"/>
              <w:right w:val="nil"/>
            </w:tcBorders>
            <w:shd w:val="clear" w:color="auto" w:fill="auto"/>
            <w:vAlign w:val="center"/>
          </w:tcPr>
          <w:p w14:paraId="2FD7F9BF" w14:textId="77777777" w:rsidR="00AB6490" w:rsidRPr="00114DB4" w:rsidRDefault="00AB6490" w:rsidP="00AD29F0">
            <w:pPr>
              <w:spacing w:after="100" w:afterAutospacing="1"/>
              <w:jc w:val="right"/>
              <w:rPr>
                <w:rFonts w:ascii="細明體" w:eastAsia="細明體" w:hAnsi="細明體"/>
                <w:kern w:val="0"/>
                <w:sz w:val="18"/>
              </w:rPr>
            </w:pPr>
            <w:r w:rsidRPr="006F0A3C">
              <w:rPr>
                <w:rFonts w:ascii="細明體" w:eastAsia="細明體" w:hAnsi="細明體" w:hint="eastAsia"/>
                <w:kern w:val="0"/>
                <w:sz w:val="18"/>
              </w:rPr>
              <w:t>- 3.69</w:t>
            </w:r>
          </w:p>
        </w:tc>
      </w:tr>
      <w:tr w:rsidR="00AB6490" w:rsidRPr="00312173" w14:paraId="2533DECA"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8"/>
        </w:trPr>
        <w:tc>
          <w:tcPr>
            <w:tcW w:w="1501" w:type="pct"/>
            <w:tcBorders>
              <w:top w:val="nil"/>
              <w:left w:val="nil"/>
              <w:bottom w:val="nil"/>
            </w:tcBorders>
            <w:shd w:val="clear" w:color="auto" w:fill="auto"/>
            <w:vAlign w:val="center"/>
          </w:tcPr>
          <w:p w14:paraId="67F7A19B" w14:textId="77777777" w:rsidR="00AB6490" w:rsidRPr="00BF3743" w:rsidRDefault="00AB6490" w:rsidP="00AD29F0">
            <w:pPr>
              <w:spacing w:after="100" w:afterAutospacing="1"/>
              <w:ind w:leftChars="175" w:left="420"/>
              <w:rPr>
                <w:rFonts w:ascii="標楷體" w:eastAsia="標楷體" w:hAnsi="標楷體"/>
                <w:kern w:val="0"/>
                <w:sz w:val="20"/>
              </w:rPr>
            </w:pPr>
            <w:r w:rsidRPr="00BF3743">
              <w:rPr>
                <w:rFonts w:ascii="標楷體" w:eastAsia="標楷體" w:hAnsi="標楷體" w:hint="eastAsia"/>
                <w:noProof/>
                <w:kern w:val="0"/>
                <w:sz w:val="20"/>
              </w:rPr>
              <w:t>長期債務</w:t>
            </w:r>
          </w:p>
        </w:tc>
        <w:tc>
          <w:tcPr>
            <w:tcW w:w="876" w:type="pct"/>
            <w:tcBorders>
              <w:top w:val="nil"/>
              <w:bottom w:val="nil"/>
            </w:tcBorders>
            <w:shd w:val="clear" w:color="auto" w:fill="auto"/>
            <w:vAlign w:val="center"/>
          </w:tcPr>
          <w:p w14:paraId="21FFB4F7" w14:textId="77777777" w:rsidR="00AB6490" w:rsidRPr="00114DB4"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29,343,221,566</w:t>
            </w:r>
          </w:p>
        </w:tc>
        <w:tc>
          <w:tcPr>
            <w:tcW w:w="316" w:type="pct"/>
            <w:tcBorders>
              <w:top w:val="nil"/>
              <w:bottom w:val="nil"/>
            </w:tcBorders>
            <w:shd w:val="clear" w:color="auto" w:fill="auto"/>
            <w:vAlign w:val="center"/>
          </w:tcPr>
          <w:p w14:paraId="69CE32A8" w14:textId="77777777" w:rsidR="00AB6490" w:rsidRPr="00114DB4"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55.69</w:t>
            </w:r>
          </w:p>
        </w:tc>
        <w:tc>
          <w:tcPr>
            <w:tcW w:w="840" w:type="pct"/>
            <w:tcBorders>
              <w:top w:val="nil"/>
              <w:bottom w:val="nil"/>
            </w:tcBorders>
            <w:shd w:val="clear" w:color="auto" w:fill="auto"/>
            <w:vAlign w:val="center"/>
          </w:tcPr>
          <w:p w14:paraId="267A4973" w14:textId="77777777" w:rsidR="00AB6490" w:rsidRPr="007B484C"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30,467,754,998</w:t>
            </w:r>
          </w:p>
        </w:tc>
        <w:tc>
          <w:tcPr>
            <w:tcW w:w="301" w:type="pct"/>
            <w:tcBorders>
              <w:top w:val="nil"/>
              <w:bottom w:val="nil"/>
            </w:tcBorders>
            <w:shd w:val="clear" w:color="auto" w:fill="auto"/>
            <w:vAlign w:val="center"/>
          </w:tcPr>
          <w:p w14:paraId="3C608244" w14:textId="77777777" w:rsidR="00AB6490" w:rsidRPr="007B484C"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56.34</w:t>
            </w:r>
          </w:p>
        </w:tc>
        <w:tc>
          <w:tcPr>
            <w:tcW w:w="775" w:type="pct"/>
            <w:tcBorders>
              <w:top w:val="nil"/>
              <w:bottom w:val="nil"/>
            </w:tcBorders>
            <w:shd w:val="clear" w:color="auto" w:fill="auto"/>
            <w:vAlign w:val="center"/>
          </w:tcPr>
          <w:p w14:paraId="5D723B1A" w14:textId="77777777" w:rsidR="00AB6490" w:rsidRPr="00114DB4" w:rsidRDefault="00AB6490" w:rsidP="00AD29F0">
            <w:pPr>
              <w:spacing w:after="100" w:afterAutospacing="1"/>
              <w:jc w:val="right"/>
              <w:rPr>
                <w:rFonts w:ascii="細明體" w:eastAsia="細明體" w:hAnsi="細明體"/>
                <w:noProof/>
                <w:sz w:val="18"/>
              </w:rPr>
            </w:pPr>
            <w:r w:rsidRPr="006F0A3C">
              <w:rPr>
                <w:rFonts w:ascii="細明體" w:eastAsia="細明體" w:hAnsi="細明體" w:hint="eastAsia"/>
                <w:noProof/>
                <w:sz w:val="18"/>
              </w:rPr>
              <w:t>- 1,124,533,432</w:t>
            </w:r>
          </w:p>
        </w:tc>
        <w:tc>
          <w:tcPr>
            <w:tcW w:w="391" w:type="pct"/>
            <w:tcBorders>
              <w:top w:val="nil"/>
              <w:bottom w:val="nil"/>
              <w:right w:val="nil"/>
            </w:tcBorders>
            <w:shd w:val="clear" w:color="auto" w:fill="auto"/>
            <w:vAlign w:val="center"/>
          </w:tcPr>
          <w:p w14:paraId="02522A78" w14:textId="77777777" w:rsidR="00AB6490" w:rsidRPr="00114DB4" w:rsidRDefault="00AB6490" w:rsidP="00AD29F0">
            <w:pPr>
              <w:spacing w:after="100" w:afterAutospacing="1"/>
              <w:jc w:val="right"/>
              <w:rPr>
                <w:rFonts w:ascii="細明體" w:eastAsia="細明體" w:hAnsi="細明體"/>
                <w:kern w:val="0"/>
                <w:sz w:val="18"/>
              </w:rPr>
            </w:pPr>
            <w:r w:rsidRPr="006F0A3C">
              <w:rPr>
                <w:rFonts w:ascii="細明體" w:eastAsia="細明體" w:hAnsi="細明體" w:hint="eastAsia"/>
                <w:kern w:val="0"/>
                <w:sz w:val="18"/>
              </w:rPr>
              <w:t>- 3.69</w:t>
            </w:r>
          </w:p>
        </w:tc>
      </w:tr>
      <w:tr w:rsidR="00AB6490" w:rsidRPr="00312173" w14:paraId="0C56D0DD"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8"/>
        </w:trPr>
        <w:tc>
          <w:tcPr>
            <w:tcW w:w="1501" w:type="pct"/>
            <w:tcBorders>
              <w:top w:val="nil"/>
              <w:left w:val="nil"/>
              <w:bottom w:val="nil"/>
            </w:tcBorders>
            <w:shd w:val="clear" w:color="auto" w:fill="auto"/>
            <w:vAlign w:val="center"/>
          </w:tcPr>
          <w:p w14:paraId="51F6B0C5" w14:textId="77777777" w:rsidR="00AB6490" w:rsidRPr="00BF3743" w:rsidRDefault="00AB6490" w:rsidP="00AD29F0">
            <w:pPr>
              <w:spacing w:after="100" w:afterAutospacing="1"/>
              <w:ind w:leftChars="100" w:left="240"/>
              <w:rPr>
                <w:rFonts w:ascii="標楷體" w:eastAsia="標楷體" w:hAnsi="標楷體"/>
                <w:kern w:val="0"/>
                <w:sz w:val="20"/>
              </w:rPr>
            </w:pPr>
            <w:r w:rsidRPr="00BF3743">
              <w:rPr>
                <w:rFonts w:ascii="標楷體" w:eastAsia="標楷體" w:hAnsi="標楷體" w:hint="eastAsia"/>
                <w:noProof/>
                <w:kern w:val="0"/>
                <w:sz w:val="20"/>
              </w:rPr>
              <w:t>其他負債</w:t>
            </w:r>
          </w:p>
        </w:tc>
        <w:tc>
          <w:tcPr>
            <w:tcW w:w="876" w:type="pct"/>
            <w:tcBorders>
              <w:top w:val="nil"/>
              <w:bottom w:val="nil"/>
            </w:tcBorders>
            <w:shd w:val="clear" w:color="auto" w:fill="auto"/>
            <w:vAlign w:val="center"/>
          </w:tcPr>
          <w:p w14:paraId="7FE847AF" w14:textId="77777777" w:rsidR="00AB6490" w:rsidRPr="00114DB4"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4,813,178</w:t>
            </w:r>
          </w:p>
        </w:tc>
        <w:tc>
          <w:tcPr>
            <w:tcW w:w="316" w:type="pct"/>
            <w:tcBorders>
              <w:top w:val="nil"/>
              <w:bottom w:val="nil"/>
            </w:tcBorders>
            <w:shd w:val="clear" w:color="auto" w:fill="auto"/>
            <w:vAlign w:val="center"/>
          </w:tcPr>
          <w:p w14:paraId="0D1307C7" w14:textId="77777777" w:rsidR="00AB6490" w:rsidRPr="00114DB4"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0.01</w:t>
            </w:r>
          </w:p>
        </w:tc>
        <w:tc>
          <w:tcPr>
            <w:tcW w:w="840" w:type="pct"/>
            <w:tcBorders>
              <w:top w:val="nil"/>
              <w:bottom w:val="nil"/>
            </w:tcBorders>
            <w:shd w:val="clear" w:color="auto" w:fill="auto"/>
            <w:vAlign w:val="center"/>
          </w:tcPr>
          <w:p w14:paraId="2E1E12DE" w14:textId="77777777" w:rsidR="00AB6490" w:rsidRPr="007B484C"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4,670,506</w:t>
            </w:r>
          </w:p>
        </w:tc>
        <w:tc>
          <w:tcPr>
            <w:tcW w:w="301" w:type="pct"/>
            <w:tcBorders>
              <w:top w:val="nil"/>
              <w:bottom w:val="nil"/>
            </w:tcBorders>
            <w:shd w:val="clear" w:color="auto" w:fill="auto"/>
            <w:vAlign w:val="center"/>
          </w:tcPr>
          <w:p w14:paraId="52C6A39E" w14:textId="77777777" w:rsidR="00AB6490" w:rsidRPr="007B484C"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0.01</w:t>
            </w:r>
          </w:p>
        </w:tc>
        <w:tc>
          <w:tcPr>
            <w:tcW w:w="775" w:type="pct"/>
            <w:tcBorders>
              <w:top w:val="nil"/>
              <w:bottom w:val="nil"/>
            </w:tcBorders>
            <w:shd w:val="clear" w:color="auto" w:fill="auto"/>
            <w:vAlign w:val="center"/>
          </w:tcPr>
          <w:p w14:paraId="297FBD7D" w14:textId="77777777" w:rsidR="00AB6490" w:rsidRPr="00114DB4" w:rsidRDefault="00AB6490" w:rsidP="00AD29F0">
            <w:pPr>
              <w:spacing w:after="100" w:afterAutospacing="1"/>
              <w:jc w:val="right"/>
              <w:rPr>
                <w:rFonts w:ascii="細明體" w:eastAsia="細明體" w:hAnsi="細明體"/>
                <w:noProof/>
                <w:sz w:val="18"/>
              </w:rPr>
            </w:pPr>
            <w:r w:rsidRPr="006F0A3C">
              <w:rPr>
                <w:rFonts w:ascii="細明體" w:eastAsia="細明體" w:hAnsi="細明體" w:hint="eastAsia"/>
                <w:noProof/>
                <w:sz w:val="18"/>
              </w:rPr>
              <w:t>142,672</w:t>
            </w:r>
          </w:p>
        </w:tc>
        <w:tc>
          <w:tcPr>
            <w:tcW w:w="391" w:type="pct"/>
            <w:tcBorders>
              <w:top w:val="nil"/>
              <w:bottom w:val="nil"/>
              <w:right w:val="nil"/>
            </w:tcBorders>
            <w:shd w:val="clear" w:color="auto" w:fill="auto"/>
            <w:vAlign w:val="center"/>
          </w:tcPr>
          <w:p w14:paraId="24953D21" w14:textId="77777777" w:rsidR="00AB6490" w:rsidRPr="00114DB4" w:rsidRDefault="00AB6490" w:rsidP="00AD29F0">
            <w:pPr>
              <w:spacing w:after="100" w:afterAutospacing="1"/>
              <w:jc w:val="right"/>
              <w:rPr>
                <w:rFonts w:ascii="細明體" w:eastAsia="細明體" w:hAnsi="細明體"/>
                <w:kern w:val="0"/>
                <w:sz w:val="18"/>
              </w:rPr>
            </w:pPr>
            <w:r w:rsidRPr="006F0A3C">
              <w:rPr>
                <w:rFonts w:ascii="細明體" w:eastAsia="細明體" w:hAnsi="細明體" w:hint="eastAsia"/>
                <w:kern w:val="0"/>
                <w:sz w:val="18"/>
              </w:rPr>
              <w:t>3.05</w:t>
            </w:r>
          </w:p>
        </w:tc>
      </w:tr>
      <w:tr w:rsidR="00AB6490" w:rsidRPr="00312173" w14:paraId="733901B3"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8"/>
        </w:trPr>
        <w:tc>
          <w:tcPr>
            <w:tcW w:w="1501" w:type="pct"/>
            <w:tcBorders>
              <w:top w:val="nil"/>
              <w:left w:val="nil"/>
              <w:bottom w:val="nil"/>
            </w:tcBorders>
            <w:shd w:val="clear" w:color="auto" w:fill="auto"/>
            <w:vAlign w:val="center"/>
          </w:tcPr>
          <w:p w14:paraId="799778C3" w14:textId="77777777" w:rsidR="00AB6490" w:rsidRPr="00BF3743" w:rsidRDefault="00AB6490" w:rsidP="00AD29F0">
            <w:pPr>
              <w:spacing w:after="100" w:afterAutospacing="1"/>
              <w:ind w:leftChars="175" w:left="420"/>
              <w:rPr>
                <w:rFonts w:ascii="標楷體" w:eastAsia="標楷體" w:hAnsi="標楷體"/>
                <w:kern w:val="0"/>
                <w:sz w:val="20"/>
              </w:rPr>
            </w:pPr>
            <w:r w:rsidRPr="00BF3743">
              <w:rPr>
                <w:rFonts w:ascii="標楷體" w:eastAsia="標楷體" w:hAnsi="標楷體" w:hint="eastAsia"/>
                <w:noProof/>
                <w:kern w:val="0"/>
                <w:sz w:val="20"/>
              </w:rPr>
              <w:t>什項負債</w:t>
            </w:r>
          </w:p>
        </w:tc>
        <w:tc>
          <w:tcPr>
            <w:tcW w:w="876" w:type="pct"/>
            <w:tcBorders>
              <w:top w:val="nil"/>
              <w:bottom w:val="nil"/>
            </w:tcBorders>
            <w:shd w:val="clear" w:color="auto" w:fill="auto"/>
            <w:vAlign w:val="center"/>
          </w:tcPr>
          <w:p w14:paraId="4300BFCF" w14:textId="77777777" w:rsidR="00AB6490" w:rsidRPr="00114DB4"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4,813,178</w:t>
            </w:r>
          </w:p>
        </w:tc>
        <w:tc>
          <w:tcPr>
            <w:tcW w:w="316" w:type="pct"/>
            <w:tcBorders>
              <w:top w:val="nil"/>
              <w:bottom w:val="nil"/>
            </w:tcBorders>
            <w:shd w:val="clear" w:color="auto" w:fill="auto"/>
            <w:vAlign w:val="center"/>
          </w:tcPr>
          <w:p w14:paraId="0ECB427E" w14:textId="77777777" w:rsidR="00AB6490" w:rsidRPr="00114DB4"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0.01</w:t>
            </w:r>
          </w:p>
        </w:tc>
        <w:tc>
          <w:tcPr>
            <w:tcW w:w="840" w:type="pct"/>
            <w:tcBorders>
              <w:top w:val="nil"/>
              <w:bottom w:val="nil"/>
            </w:tcBorders>
            <w:shd w:val="clear" w:color="auto" w:fill="auto"/>
            <w:vAlign w:val="center"/>
          </w:tcPr>
          <w:p w14:paraId="26C28A88" w14:textId="77777777" w:rsidR="00AB6490" w:rsidRPr="007B484C"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4,670,506</w:t>
            </w:r>
          </w:p>
        </w:tc>
        <w:tc>
          <w:tcPr>
            <w:tcW w:w="301" w:type="pct"/>
            <w:tcBorders>
              <w:top w:val="nil"/>
              <w:bottom w:val="nil"/>
            </w:tcBorders>
            <w:shd w:val="clear" w:color="auto" w:fill="auto"/>
            <w:vAlign w:val="center"/>
          </w:tcPr>
          <w:p w14:paraId="10494413" w14:textId="77777777" w:rsidR="00AB6490" w:rsidRPr="007B484C" w:rsidRDefault="00AB6490" w:rsidP="00AD29F0">
            <w:pPr>
              <w:spacing w:after="100" w:afterAutospacing="1"/>
              <w:jc w:val="right"/>
              <w:rPr>
                <w:rFonts w:ascii="細明體" w:eastAsia="細明體" w:hAnsi="細明體"/>
                <w:sz w:val="18"/>
              </w:rPr>
            </w:pPr>
            <w:r w:rsidRPr="006F0A3C">
              <w:rPr>
                <w:rFonts w:ascii="細明體" w:eastAsia="細明體" w:hAnsi="細明體" w:hint="eastAsia"/>
                <w:sz w:val="18"/>
              </w:rPr>
              <w:t>0.01</w:t>
            </w:r>
          </w:p>
        </w:tc>
        <w:tc>
          <w:tcPr>
            <w:tcW w:w="775" w:type="pct"/>
            <w:tcBorders>
              <w:top w:val="nil"/>
              <w:bottom w:val="nil"/>
            </w:tcBorders>
            <w:shd w:val="clear" w:color="auto" w:fill="auto"/>
            <w:vAlign w:val="center"/>
          </w:tcPr>
          <w:p w14:paraId="65C53703" w14:textId="77777777" w:rsidR="00AB6490" w:rsidRPr="00114DB4" w:rsidRDefault="00AB6490" w:rsidP="00AD29F0">
            <w:pPr>
              <w:spacing w:after="100" w:afterAutospacing="1"/>
              <w:jc w:val="right"/>
              <w:rPr>
                <w:rFonts w:ascii="細明體" w:eastAsia="細明體" w:hAnsi="細明體"/>
                <w:noProof/>
                <w:sz w:val="18"/>
              </w:rPr>
            </w:pPr>
            <w:r w:rsidRPr="006F0A3C">
              <w:rPr>
                <w:rFonts w:ascii="細明體" w:eastAsia="細明體" w:hAnsi="細明體" w:hint="eastAsia"/>
                <w:noProof/>
                <w:sz w:val="18"/>
              </w:rPr>
              <w:t>142,672</w:t>
            </w:r>
          </w:p>
        </w:tc>
        <w:tc>
          <w:tcPr>
            <w:tcW w:w="391" w:type="pct"/>
            <w:tcBorders>
              <w:top w:val="nil"/>
              <w:bottom w:val="nil"/>
              <w:right w:val="nil"/>
            </w:tcBorders>
            <w:shd w:val="clear" w:color="auto" w:fill="auto"/>
            <w:vAlign w:val="center"/>
          </w:tcPr>
          <w:p w14:paraId="59DC4B13" w14:textId="77777777" w:rsidR="00AB6490" w:rsidRPr="00114DB4" w:rsidRDefault="00AB6490" w:rsidP="00AD29F0">
            <w:pPr>
              <w:spacing w:after="100" w:afterAutospacing="1"/>
              <w:jc w:val="right"/>
              <w:rPr>
                <w:rFonts w:ascii="細明體" w:eastAsia="細明體" w:hAnsi="細明體"/>
                <w:kern w:val="0"/>
                <w:sz w:val="18"/>
              </w:rPr>
            </w:pPr>
            <w:r w:rsidRPr="006F0A3C">
              <w:rPr>
                <w:rFonts w:ascii="細明體" w:eastAsia="細明體" w:hAnsi="細明體" w:hint="eastAsia"/>
                <w:kern w:val="0"/>
                <w:sz w:val="18"/>
              </w:rPr>
              <w:t>3.05</w:t>
            </w:r>
          </w:p>
        </w:tc>
      </w:tr>
      <w:tr w:rsidR="00AB6490" w:rsidRPr="00312173" w14:paraId="7B865D35"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69"/>
        </w:trPr>
        <w:tc>
          <w:tcPr>
            <w:tcW w:w="1501" w:type="pct"/>
            <w:tcBorders>
              <w:top w:val="nil"/>
              <w:left w:val="nil"/>
              <w:bottom w:val="nil"/>
            </w:tcBorders>
            <w:shd w:val="clear" w:color="auto" w:fill="auto"/>
            <w:vAlign w:val="center"/>
          </w:tcPr>
          <w:p w14:paraId="6D031C25" w14:textId="77777777" w:rsidR="00AB6490" w:rsidRPr="00BF3743" w:rsidRDefault="00AB6490" w:rsidP="00AD29F0">
            <w:pPr>
              <w:spacing w:afterLines="50" w:after="180" w:line="200" w:lineRule="exact"/>
              <w:rPr>
                <w:rFonts w:ascii="標楷體" w:eastAsia="標楷體" w:hAnsi="標楷體"/>
                <w:b/>
                <w:kern w:val="0"/>
                <w:sz w:val="20"/>
              </w:rPr>
            </w:pPr>
            <w:r w:rsidRPr="00BF3743">
              <w:rPr>
                <w:rFonts w:ascii="標楷體" w:eastAsia="標楷體" w:hAnsi="標楷體" w:hint="eastAsia"/>
                <w:b/>
                <w:noProof/>
                <w:kern w:val="0"/>
                <w:sz w:val="20"/>
              </w:rPr>
              <w:t>淨值</w:t>
            </w:r>
          </w:p>
        </w:tc>
        <w:tc>
          <w:tcPr>
            <w:tcW w:w="876" w:type="pct"/>
            <w:tcBorders>
              <w:top w:val="nil"/>
              <w:bottom w:val="nil"/>
            </w:tcBorders>
            <w:shd w:val="clear" w:color="auto" w:fill="auto"/>
            <w:vAlign w:val="center"/>
          </w:tcPr>
          <w:p w14:paraId="2B5BBBD7" w14:textId="77777777" w:rsidR="00AB6490" w:rsidRPr="00C558F1" w:rsidRDefault="00AB6490" w:rsidP="00AD29F0">
            <w:pPr>
              <w:spacing w:afterLines="50" w:after="180"/>
              <w:jc w:val="right"/>
              <w:rPr>
                <w:rFonts w:ascii="細明體" w:eastAsia="細明體" w:hAnsi="細明體"/>
                <w:sz w:val="18"/>
              </w:rPr>
            </w:pPr>
            <w:r w:rsidRPr="006F0A3C">
              <w:rPr>
                <w:rFonts w:ascii="細明體" w:eastAsia="細明體" w:hAnsi="細明體" w:hint="eastAsia"/>
                <w:b/>
                <w:sz w:val="18"/>
              </w:rPr>
              <w:t>21,685,829,221</w:t>
            </w:r>
          </w:p>
        </w:tc>
        <w:tc>
          <w:tcPr>
            <w:tcW w:w="316" w:type="pct"/>
            <w:tcBorders>
              <w:top w:val="nil"/>
              <w:bottom w:val="nil"/>
            </w:tcBorders>
            <w:shd w:val="clear" w:color="auto" w:fill="auto"/>
            <w:vAlign w:val="center"/>
          </w:tcPr>
          <w:p w14:paraId="7941FF71" w14:textId="77777777" w:rsidR="00AB6490" w:rsidRPr="00C558F1" w:rsidRDefault="00AB6490" w:rsidP="00AD29F0">
            <w:pPr>
              <w:spacing w:afterLines="50" w:after="180"/>
              <w:jc w:val="right"/>
              <w:rPr>
                <w:rFonts w:ascii="細明體" w:eastAsia="細明體" w:hAnsi="細明體"/>
                <w:sz w:val="18"/>
              </w:rPr>
            </w:pPr>
            <w:r w:rsidRPr="006F0A3C">
              <w:rPr>
                <w:rFonts w:ascii="細明體" w:eastAsia="細明體" w:hAnsi="細明體" w:hint="eastAsia"/>
                <w:b/>
                <w:sz w:val="18"/>
              </w:rPr>
              <w:t>41.15</w:t>
            </w:r>
          </w:p>
        </w:tc>
        <w:tc>
          <w:tcPr>
            <w:tcW w:w="840" w:type="pct"/>
            <w:tcBorders>
              <w:top w:val="nil"/>
              <w:bottom w:val="nil"/>
            </w:tcBorders>
            <w:shd w:val="clear" w:color="auto" w:fill="auto"/>
            <w:vAlign w:val="center"/>
          </w:tcPr>
          <w:p w14:paraId="73F1982B" w14:textId="77777777" w:rsidR="00AB6490" w:rsidRPr="007B484C" w:rsidRDefault="00AB6490" w:rsidP="00AD29F0">
            <w:pPr>
              <w:spacing w:afterLines="50" w:after="180"/>
              <w:jc w:val="right"/>
              <w:rPr>
                <w:rFonts w:ascii="細明體" w:eastAsia="細明體" w:hAnsi="細明體"/>
                <w:sz w:val="18"/>
              </w:rPr>
            </w:pPr>
            <w:r w:rsidRPr="006F0A3C">
              <w:rPr>
                <w:rFonts w:ascii="細明體" w:eastAsia="細明體" w:hAnsi="細明體" w:hint="eastAsia"/>
                <w:b/>
                <w:sz w:val="18"/>
              </w:rPr>
              <w:t>22,061,724,112</w:t>
            </w:r>
          </w:p>
        </w:tc>
        <w:tc>
          <w:tcPr>
            <w:tcW w:w="301" w:type="pct"/>
            <w:tcBorders>
              <w:top w:val="nil"/>
              <w:bottom w:val="nil"/>
            </w:tcBorders>
            <w:shd w:val="clear" w:color="auto" w:fill="auto"/>
            <w:vAlign w:val="center"/>
          </w:tcPr>
          <w:p w14:paraId="1667AF39" w14:textId="77777777" w:rsidR="00AB6490" w:rsidRPr="007B484C" w:rsidRDefault="00AB6490" w:rsidP="00AD29F0">
            <w:pPr>
              <w:spacing w:afterLines="50" w:after="180"/>
              <w:jc w:val="right"/>
              <w:rPr>
                <w:rFonts w:ascii="細明體" w:eastAsia="細明體" w:hAnsi="細明體"/>
                <w:sz w:val="18"/>
              </w:rPr>
            </w:pPr>
            <w:r w:rsidRPr="006F0A3C">
              <w:rPr>
                <w:rFonts w:ascii="細明體" w:eastAsia="細明體" w:hAnsi="細明體" w:hint="eastAsia"/>
                <w:b/>
                <w:sz w:val="18"/>
              </w:rPr>
              <w:t>40.79</w:t>
            </w:r>
          </w:p>
        </w:tc>
        <w:tc>
          <w:tcPr>
            <w:tcW w:w="775" w:type="pct"/>
            <w:tcBorders>
              <w:top w:val="nil"/>
              <w:bottom w:val="nil"/>
            </w:tcBorders>
            <w:shd w:val="clear" w:color="auto" w:fill="auto"/>
            <w:vAlign w:val="center"/>
          </w:tcPr>
          <w:p w14:paraId="22B9CC17" w14:textId="77777777" w:rsidR="00AB6490" w:rsidRPr="00C558F1" w:rsidRDefault="00AB6490" w:rsidP="00AD29F0">
            <w:pPr>
              <w:spacing w:afterLines="50" w:after="180"/>
              <w:jc w:val="right"/>
              <w:rPr>
                <w:rFonts w:ascii="細明體" w:eastAsia="細明體" w:hAnsi="細明體"/>
                <w:noProof/>
                <w:sz w:val="18"/>
              </w:rPr>
            </w:pPr>
            <w:r w:rsidRPr="006F0A3C">
              <w:rPr>
                <w:rFonts w:ascii="細明體" w:eastAsia="細明體" w:hAnsi="細明體" w:hint="eastAsia"/>
                <w:b/>
                <w:noProof/>
                <w:sz w:val="18"/>
              </w:rPr>
              <w:t>- 375,894,891</w:t>
            </w:r>
          </w:p>
        </w:tc>
        <w:tc>
          <w:tcPr>
            <w:tcW w:w="391" w:type="pct"/>
            <w:tcBorders>
              <w:top w:val="nil"/>
              <w:bottom w:val="nil"/>
              <w:right w:val="nil"/>
            </w:tcBorders>
            <w:shd w:val="clear" w:color="auto" w:fill="auto"/>
            <w:vAlign w:val="center"/>
          </w:tcPr>
          <w:p w14:paraId="4CD7528A" w14:textId="77777777" w:rsidR="00AB6490" w:rsidRPr="00C558F1" w:rsidRDefault="00AB6490" w:rsidP="00AD29F0">
            <w:pPr>
              <w:spacing w:afterLines="50" w:after="180"/>
              <w:jc w:val="right"/>
              <w:rPr>
                <w:rFonts w:ascii="細明體" w:eastAsia="細明體" w:hAnsi="細明體"/>
                <w:kern w:val="0"/>
                <w:sz w:val="18"/>
              </w:rPr>
            </w:pPr>
            <w:r w:rsidRPr="006F0A3C">
              <w:rPr>
                <w:rFonts w:ascii="細明體" w:eastAsia="細明體" w:hAnsi="細明體" w:hint="eastAsia"/>
                <w:b/>
                <w:kern w:val="0"/>
                <w:sz w:val="18"/>
              </w:rPr>
              <w:t>- 1.70</w:t>
            </w:r>
          </w:p>
        </w:tc>
      </w:tr>
      <w:tr w:rsidR="00AB6490" w:rsidRPr="00312173" w14:paraId="165ABC80"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1501" w:type="pct"/>
            <w:tcBorders>
              <w:top w:val="nil"/>
              <w:left w:val="nil"/>
              <w:bottom w:val="nil"/>
            </w:tcBorders>
            <w:shd w:val="clear" w:color="auto" w:fill="auto"/>
            <w:vAlign w:val="center"/>
          </w:tcPr>
          <w:p w14:paraId="6CB2BBBA" w14:textId="77777777" w:rsidR="00AB6490" w:rsidRPr="00BF3743" w:rsidRDefault="00AB6490" w:rsidP="00AD29F0">
            <w:pPr>
              <w:spacing w:afterLines="50" w:after="180"/>
              <w:ind w:leftChars="100" w:left="240"/>
              <w:rPr>
                <w:rFonts w:ascii="標楷體" w:eastAsia="標楷體" w:hAnsi="標楷體"/>
                <w:kern w:val="0"/>
                <w:sz w:val="20"/>
              </w:rPr>
            </w:pPr>
            <w:r w:rsidRPr="00BF3743">
              <w:rPr>
                <w:rFonts w:ascii="標楷體" w:eastAsia="標楷體" w:hAnsi="標楷體" w:hint="eastAsia"/>
                <w:noProof/>
                <w:kern w:val="0"/>
                <w:sz w:val="20"/>
              </w:rPr>
              <w:t>基金</w:t>
            </w:r>
          </w:p>
        </w:tc>
        <w:tc>
          <w:tcPr>
            <w:tcW w:w="876" w:type="pct"/>
            <w:tcBorders>
              <w:top w:val="nil"/>
              <w:bottom w:val="nil"/>
            </w:tcBorders>
            <w:shd w:val="clear" w:color="auto" w:fill="auto"/>
            <w:vAlign w:val="center"/>
          </w:tcPr>
          <w:p w14:paraId="1FD8C9FB" w14:textId="77777777" w:rsidR="00AB6490" w:rsidRPr="00114DB4" w:rsidRDefault="00AB6490" w:rsidP="00AD29F0">
            <w:pPr>
              <w:spacing w:afterLines="50" w:after="180"/>
              <w:jc w:val="right"/>
              <w:rPr>
                <w:rFonts w:ascii="細明體" w:eastAsia="細明體" w:hAnsi="細明體"/>
                <w:sz w:val="18"/>
              </w:rPr>
            </w:pPr>
            <w:r w:rsidRPr="006F0A3C">
              <w:rPr>
                <w:rFonts w:ascii="細明體" w:eastAsia="細明體" w:hAnsi="細明體" w:hint="eastAsia"/>
                <w:sz w:val="18"/>
              </w:rPr>
              <w:t>9,762,179,071</w:t>
            </w:r>
          </w:p>
        </w:tc>
        <w:tc>
          <w:tcPr>
            <w:tcW w:w="316" w:type="pct"/>
            <w:tcBorders>
              <w:top w:val="nil"/>
              <w:bottom w:val="nil"/>
            </w:tcBorders>
            <w:shd w:val="clear" w:color="auto" w:fill="auto"/>
            <w:vAlign w:val="center"/>
          </w:tcPr>
          <w:p w14:paraId="5AC95BF4" w14:textId="77777777" w:rsidR="00AB6490" w:rsidRPr="00114DB4" w:rsidRDefault="00AB6490" w:rsidP="00AD29F0">
            <w:pPr>
              <w:spacing w:afterLines="50" w:after="180"/>
              <w:jc w:val="right"/>
              <w:rPr>
                <w:rFonts w:ascii="細明體" w:eastAsia="細明體" w:hAnsi="細明體"/>
                <w:sz w:val="18"/>
              </w:rPr>
            </w:pPr>
            <w:r w:rsidRPr="006F0A3C">
              <w:rPr>
                <w:rFonts w:ascii="細明體" w:eastAsia="細明體" w:hAnsi="細明體" w:hint="eastAsia"/>
                <w:sz w:val="18"/>
              </w:rPr>
              <w:t>18.53</w:t>
            </w:r>
          </w:p>
        </w:tc>
        <w:tc>
          <w:tcPr>
            <w:tcW w:w="840" w:type="pct"/>
            <w:tcBorders>
              <w:top w:val="nil"/>
              <w:bottom w:val="nil"/>
            </w:tcBorders>
            <w:shd w:val="clear" w:color="auto" w:fill="auto"/>
            <w:vAlign w:val="center"/>
          </w:tcPr>
          <w:p w14:paraId="79D97B33" w14:textId="77777777" w:rsidR="00AB6490" w:rsidRPr="007B484C" w:rsidRDefault="00AB6490" w:rsidP="00AD29F0">
            <w:pPr>
              <w:spacing w:afterLines="50" w:after="180"/>
              <w:jc w:val="right"/>
              <w:rPr>
                <w:rFonts w:ascii="細明體" w:eastAsia="細明體" w:hAnsi="細明體"/>
                <w:sz w:val="18"/>
              </w:rPr>
            </w:pPr>
            <w:r w:rsidRPr="006F0A3C">
              <w:rPr>
                <w:rFonts w:ascii="細明體" w:eastAsia="細明體" w:hAnsi="細明體" w:hint="eastAsia"/>
                <w:sz w:val="18"/>
              </w:rPr>
              <w:t>11,719,052,962</w:t>
            </w:r>
          </w:p>
        </w:tc>
        <w:tc>
          <w:tcPr>
            <w:tcW w:w="301" w:type="pct"/>
            <w:tcBorders>
              <w:top w:val="nil"/>
              <w:bottom w:val="nil"/>
            </w:tcBorders>
            <w:shd w:val="clear" w:color="auto" w:fill="auto"/>
            <w:vAlign w:val="center"/>
          </w:tcPr>
          <w:p w14:paraId="27585262" w14:textId="77777777" w:rsidR="00AB6490" w:rsidRPr="007B484C" w:rsidRDefault="00AB6490" w:rsidP="00AD29F0">
            <w:pPr>
              <w:spacing w:afterLines="50" w:after="180"/>
              <w:jc w:val="right"/>
              <w:rPr>
                <w:rFonts w:ascii="細明體" w:eastAsia="細明體" w:hAnsi="細明體"/>
                <w:sz w:val="18"/>
              </w:rPr>
            </w:pPr>
            <w:r w:rsidRPr="006F0A3C">
              <w:rPr>
                <w:rFonts w:ascii="細明體" w:eastAsia="細明體" w:hAnsi="細明體" w:hint="eastAsia"/>
                <w:sz w:val="18"/>
              </w:rPr>
              <w:t>21.67</w:t>
            </w:r>
          </w:p>
        </w:tc>
        <w:tc>
          <w:tcPr>
            <w:tcW w:w="775" w:type="pct"/>
            <w:tcBorders>
              <w:top w:val="nil"/>
              <w:bottom w:val="nil"/>
            </w:tcBorders>
            <w:shd w:val="clear" w:color="auto" w:fill="auto"/>
            <w:vAlign w:val="center"/>
          </w:tcPr>
          <w:p w14:paraId="025D4103" w14:textId="77777777" w:rsidR="00AB6490" w:rsidRPr="00114DB4" w:rsidRDefault="00AB6490" w:rsidP="00AD29F0">
            <w:pPr>
              <w:spacing w:afterLines="50" w:after="180"/>
              <w:jc w:val="right"/>
              <w:rPr>
                <w:rFonts w:ascii="細明體" w:eastAsia="細明體" w:hAnsi="細明體"/>
                <w:noProof/>
                <w:sz w:val="18"/>
              </w:rPr>
            </w:pPr>
            <w:r w:rsidRPr="006F0A3C">
              <w:rPr>
                <w:rFonts w:ascii="細明體" w:eastAsia="細明體" w:hAnsi="細明體" w:hint="eastAsia"/>
                <w:noProof/>
                <w:sz w:val="18"/>
              </w:rPr>
              <w:t>- 1,956,873,891</w:t>
            </w:r>
          </w:p>
        </w:tc>
        <w:tc>
          <w:tcPr>
            <w:tcW w:w="391" w:type="pct"/>
            <w:tcBorders>
              <w:top w:val="nil"/>
              <w:bottom w:val="nil"/>
              <w:right w:val="nil"/>
            </w:tcBorders>
            <w:shd w:val="clear" w:color="auto" w:fill="auto"/>
            <w:vAlign w:val="center"/>
          </w:tcPr>
          <w:p w14:paraId="4E93C789" w14:textId="77777777" w:rsidR="00AB6490" w:rsidRPr="00114DB4" w:rsidRDefault="00AB6490" w:rsidP="00AD29F0">
            <w:pPr>
              <w:spacing w:afterLines="50" w:after="180"/>
              <w:jc w:val="right"/>
              <w:rPr>
                <w:rFonts w:ascii="細明體" w:eastAsia="細明體" w:hAnsi="細明體"/>
                <w:kern w:val="0"/>
                <w:sz w:val="18"/>
              </w:rPr>
            </w:pPr>
            <w:r w:rsidRPr="006F0A3C">
              <w:rPr>
                <w:rFonts w:ascii="細明體" w:eastAsia="細明體" w:hAnsi="細明體" w:hint="eastAsia"/>
                <w:kern w:val="0"/>
                <w:sz w:val="18"/>
              </w:rPr>
              <w:t>- 16.70</w:t>
            </w:r>
          </w:p>
        </w:tc>
      </w:tr>
      <w:tr w:rsidR="00AB6490" w:rsidRPr="00312173" w14:paraId="1C4F564F"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1501" w:type="pct"/>
            <w:tcBorders>
              <w:top w:val="nil"/>
              <w:left w:val="nil"/>
              <w:bottom w:val="nil"/>
            </w:tcBorders>
            <w:shd w:val="clear" w:color="auto" w:fill="auto"/>
            <w:vAlign w:val="center"/>
          </w:tcPr>
          <w:p w14:paraId="31FE29EE" w14:textId="77777777" w:rsidR="00AB6490" w:rsidRPr="00BF3743" w:rsidRDefault="00AB6490" w:rsidP="00AD29F0">
            <w:pPr>
              <w:spacing w:afterLines="50" w:after="180"/>
              <w:ind w:leftChars="175" w:left="420"/>
              <w:rPr>
                <w:rFonts w:ascii="標楷體" w:eastAsia="標楷體" w:hAnsi="標楷體"/>
                <w:kern w:val="0"/>
                <w:sz w:val="20"/>
              </w:rPr>
            </w:pPr>
            <w:r w:rsidRPr="00BF3743">
              <w:rPr>
                <w:rFonts w:ascii="標楷體" w:eastAsia="標楷體" w:hAnsi="標楷體" w:hint="eastAsia"/>
                <w:noProof/>
                <w:kern w:val="0"/>
                <w:sz w:val="20"/>
              </w:rPr>
              <w:t>基金</w:t>
            </w:r>
          </w:p>
        </w:tc>
        <w:tc>
          <w:tcPr>
            <w:tcW w:w="876" w:type="pct"/>
            <w:tcBorders>
              <w:top w:val="nil"/>
              <w:bottom w:val="nil"/>
            </w:tcBorders>
            <w:shd w:val="clear" w:color="auto" w:fill="auto"/>
            <w:vAlign w:val="center"/>
          </w:tcPr>
          <w:p w14:paraId="7E9B6879" w14:textId="77777777" w:rsidR="00AB6490" w:rsidRPr="00114DB4" w:rsidRDefault="00AB6490" w:rsidP="00AD29F0">
            <w:pPr>
              <w:spacing w:afterLines="50" w:after="180"/>
              <w:jc w:val="right"/>
              <w:rPr>
                <w:rFonts w:ascii="細明體" w:eastAsia="細明體" w:hAnsi="細明體"/>
                <w:sz w:val="18"/>
              </w:rPr>
            </w:pPr>
            <w:r w:rsidRPr="006F0A3C">
              <w:rPr>
                <w:rFonts w:ascii="細明體" w:eastAsia="細明體" w:hAnsi="細明體" w:hint="eastAsia"/>
                <w:sz w:val="18"/>
              </w:rPr>
              <w:t>9,762,179,071</w:t>
            </w:r>
          </w:p>
        </w:tc>
        <w:tc>
          <w:tcPr>
            <w:tcW w:w="316" w:type="pct"/>
            <w:tcBorders>
              <w:top w:val="nil"/>
              <w:bottom w:val="nil"/>
            </w:tcBorders>
            <w:shd w:val="clear" w:color="auto" w:fill="auto"/>
            <w:vAlign w:val="center"/>
          </w:tcPr>
          <w:p w14:paraId="2B03E212" w14:textId="77777777" w:rsidR="00AB6490" w:rsidRPr="00114DB4" w:rsidRDefault="00AB6490" w:rsidP="00AD29F0">
            <w:pPr>
              <w:spacing w:afterLines="50" w:after="180"/>
              <w:jc w:val="right"/>
              <w:rPr>
                <w:rFonts w:ascii="細明體" w:eastAsia="細明體" w:hAnsi="細明體"/>
                <w:sz w:val="18"/>
              </w:rPr>
            </w:pPr>
            <w:r w:rsidRPr="006F0A3C">
              <w:rPr>
                <w:rFonts w:ascii="細明體" w:eastAsia="細明體" w:hAnsi="細明體" w:hint="eastAsia"/>
                <w:sz w:val="18"/>
              </w:rPr>
              <w:t>18.53</w:t>
            </w:r>
          </w:p>
        </w:tc>
        <w:tc>
          <w:tcPr>
            <w:tcW w:w="840" w:type="pct"/>
            <w:tcBorders>
              <w:top w:val="nil"/>
              <w:bottom w:val="nil"/>
            </w:tcBorders>
            <w:shd w:val="clear" w:color="auto" w:fill="auto"/>
            <w:vAlign w:val="center"/>
          </w:tcPr>
          <w:p w14:paraId="4F04869C" w14:textId="77777777" w:rsidR="00AB6490" w:rsidRPr="007B484C" w:rsidRDefault="00AB6490" w:rsidP="00AD29F0">
            <w:pPr>
              <w:spacing w:afterLines="50" w:after="180"/>
              <w:jc w:val="right"/>
              <w:rPr>
                <w:rFonts w:ascii="細明體" w:eastAsia="細明體" w:hAnsi="細明體"/>
                <w:sz w:val="18"/>
              </w:rPr>
            </w:pPr>
            <w:r w:rsidRPr="006F0A3C">
              <w:rPr>
                <w:rFonts w:ascii="細明體" w:eastAsia="細明體" w:hAnsi="細明體" w:hint="eastAsia"/>
                <w:sz w:val="18"/>
              </w:rPr>
              <w:t>11,719,052,962</w:t>
            </w:r>
          </w:p>
        </w:tc>
        <w:tc>
          <w:tcPr>
            <w:tcW w:w="301" w:type="pct"/>
            <w:tcBorders>
              <w:top w:val="nil"/>
              <w:bottom w:val="nil"/>
            </w:tcBorders>
            <w:shd w:val="clear" w:color="auto" w:fill="auto"/>
            <w:vAlign w:val="center"/>
          </w:tcPr>
          <w:p w14:paraId="7BACDFBE" w14:textId="77777777" w:rsidR="00AB6490" w:rsidRPr="007B484C" w:rsidRDefault="00AB6490" w:rsidP="00AD29F0">
            <w:pPr>
              <w:spacing w:afterLines="50" w:after="180"/>
              <w:jc w:val="right"/>
              <w:rPr>
                <w:rFonts w:ascii="細明體" w:eastAsia="細明體" w:hAnsi="細明體"/>
                <w:sz w:val="18"/>
              </w:rPr>
            </w:pPr>
            <w:r w:rsidRPr="006F0A3C">
              <w:rPr>
                <w:rFonts w:ascii="細明體" w:eastAsia="細明體" w:hAnsi="細明體" w:hint="eastAsia"/>
                <w:sz w:val="18"/>
              </w:rPr>
              <w:t>21.67</w:t>
            </w:r>
          </w:p>
        </w:tc>
        <w:tc>
          <w:tcPr>
            <w:tcW w:w="775" w:type="pct"/>
            <w:tcBorders>
              <w:top w:val="nil"/>
              <w:bottom w:val="nil"/>
            </w:tcBorders>
            <w:shd w:val="clear" w:color="auto" w:fill="auto"/>
            <w:vAlign w:val="center"/>
          </w:tcPr>
          <w:p w14:paraId="32106A65" w14:textId="77777777" w:rsidR="00AB6490" w:rsidRPr="00114DB4" w:rsidRDefault="00AB6490" w:rsidP="00AD29F0">
            <w:pPr>
              <w:spacing w:afterLines="50" w:after="180"/>
              <w:jc w:val="right"/>
              <w:rPr>
                <w:rFonts w:ascii="細明體" w:eastAsia="細明體" w:hAnsi="細明體"/>
                <w:noProof/>
                <w:sz w:val="18"/>
              </w:rPr>
            </w:pPr>
            <w:r w:rsidRPr="006F0A3C">
              <w:rPr>
                <w:rFonts w:ascii="細明體" w:eastAsia="細明體" w:hAnsi="細明體" w:hint="eastAsia"/>
                <w:noProof/>
                <w:sz w:val="18"/>
              </w:rPr>
              <w:t>- 1,956,873,891</w:t>
            </w:r>
          </w:p>
        </w:tc>
        <w:tc>
          <w:tcPr>
            <w:tcW w:w="391" w:type="pct"/>
            <w:tcBorders>
              <w:top w:val="nil"/>
              <w:bottom w:val="nil"/>
              <w:right w:val="nil"/>
            </w:tcBorders>
            <w:shd w:val="clear" w:color="auto" w:fill="auto"/>
            <w:vAlign w:val="center"/>
          </w:tcPr>
          <w:p w14:paraId="3ACE6D99" w14:textId="77777777" w:rsidR="00AB6490" w:rsidRPr="00114DB4" w:rsidRDefault="00AB6490" w:rsidP="00AD29F0">
            <w:pPr>
              <w:spacing w:afterLines="50" w:after="180"/>
              <w:jc w:val="right"/>
              <w:rPr>
                <w:rFonts w:ascii="細明體" w:eastAsia="細明體" w:hAnsi="細明體"/>
                <w:kern w:val="0"/>
                <w:sz w:val="18"/>
              </w:rPr>
            </w:pPr>
            <w:r w:rsidRPr="006F0A3C">
              <w:rPr>
                <w:rFonts w:ascii="細明體" w:eastAsia="細明體" w:hAnsi="細明體" w:hint="eastAsia"/>
                <w:kern w:val="0"/>
                <w:sz w:val="18"/>
              </w:rPr>
              <w:t>- 16.70</w:t>
            </w:r>
          </w:p>
        </w:tc>
      </w:tr>
      <w:tr w:rsidR="00AB6490" w:rsidRPr="00312173" w14:paraId="75E059A3"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1501" w:type="pct"/>
            <w:tcBorders>
              <w:top w:val="nil"/>
              <w:left w:val="nil"/>
              <w:bottom w:val="nil"/>
            </w:tcBorders>
            <w:shd w:val="clear" w:color="auto" w:fill="auto"/>
            <w:vAlign w:val="center"/>
          </w:tcPr>
          <w:p w14:paraId="2AAED25E" w14:textId="77777777" w:rsidR="00AB6490" w:rsidRPr="00BF3743" w:rsidRDefault="00AB6490" w:rsidP="00AD29F0">
            <w:pPr>
              <w:spacing w:afterLines="50" w:after="180"/>
              <w:ind w:leftChars="100" w:left="240"/>
              <w:rPr>
                <w:rFonts w:ascii="標楷體" w:eastAsia="標楷體" w:hAnsi="標楷體"/>
                <w:kern w:val="0"/>
                <w:sz w:val="20"/>
              </w:rPr>
            </w:pPr>
            <w:r w:rsidRPr="00BF3743">
              <w:rPr>
                <w:rFonts w:ascii="標楷體" w:eastAsia="標楷體" w:hAnsi="標楷體" w:hint="eastAsia"/>
                <w:noProof/>
                <w:kern w:val="0"/>
                <w:sz w:val="20"/>
              </w:rPr>
              <w:t>公積</w:t>
            </w:r>
          </w:p>
        </w:tc>
        <w:tc>
          <w:tcPr>
            <w:tcW w:w="876" w:type="pct"/>
            <w:tcBorders>
              <w:top w:val="nil"/>
              <w:bottom w:val="nil"/>
            </w:tcBorders>
            <w:shd w:val="clear" w:color="auto" w:fill="auto"/>
            <w:vAlign w:val="center"/>
          </w:tcPr>
          <w:p w14:paraId="0FC9266F" w14:textId="77777777" w:rsidR="00AB6490" w:rsidRPr="00114DB4" w:rsidRDefault="00AB6490" w:rsidP="00AD29F0">
            <w:pPr>
              <w:spacing w:afterLines="50" w:after="180"/>
              <w:jc w:val="right"/>
              <w:rPr>
                <w:rFonts w:ascii="細明體" w:eastAsia="細明體" w:hAnsi="細明體"/>
                <w:sz w:val="18"/>
              </w:rPr>
            </w:pPr>
            <w:r w:rsidRPr="006F0A3C">
              <w:rPr>
                <w:rFonts w:ascii="細明體" w:eastAsia="細明體" w:hAnsi="細明體" w:hint="eastAsia"/>
                <w:sz w:val="18"/>
              </w:rPr>
              <w:t>1,632,943,368</w:t>
            </w:r>
          </w:p>
        </w:tc>
        <w:tc>
          <w:tcPr>
            <w:tcW w:w="316" w:type="pct"/>
            <w:tcBorders>
              <w:top w:val="nil"/>
              <w:bottom w:val="nil"/>
            </w:tcBorders>
            <w:shd w:val="clear" w:color="auto" w:fill="auto"/>
            <w:vAlign w:val="center"/>
          </w:tcPr>
          <w:p w14:paraId="32D43256" w14:textId="77777777" w:rsidR="00AB6490" w:rsidRPr="00114DB4" w:rsidRDefault="00AB6490" w:rsidP="00AD29F0">
            <w:pPr>
              <w:spacing w:afterLines="50" w:after="180"/>
              <w:jc w:val="right"/>
              <w:rPr>
                <w:rFonts w:ascii="細明體" w:eastAsia="細明體" w:hAnsi="細明體"/>
                <w:sz w:val="18"/>
              </w:rPr>
            </w:pPr>
            <w:r w:rsidRPr="006F0A3C">
              <w:rPr>
                <w:rFonts w:ascii="細明體" w:eastAsia="細明體" w:hAnsi="細明體" w:hint="eastAsia"/>
                <w:sz w:val="18"/>
              </w:rPr>
              <w:t>3.10</w:t>
            </w:r>
          </w:p>
        </w:tc>
        <w:tc>
          <w:tcPr>
            <w:tcW w:w="840" w:type="pct"/>
            <w:tcBorders>
              <w:top w:val="nil"/>
              <w:bottom w:val="nil"/>
            </w:tcBorders>
            <w:shd w:val="clear" w:color="auto" w:fill="auto"/>
            <w:vAlign w:val="center"/>
          </w:tcPr>
          <w:p w14:paraId="119BE80F" w14:textId="77777777" w:rsidR="00AB6490" w:rsidRPr="007B484C" w:rsidRDefault="00AB6490" w:rsidP="00AD29F0">
            <w:pPr>
              <w:spacing w:afterLines="50" w:after="180"/>
              <w:jc w:val="right"/>
              <w:rPr>
                <w:rFonts w:ascii="細明體" w:eastAsia="細明體" w:hAnsi="細明體"/>
                <w:sz w:val="18"/>
              </w:rPr>
            </w:pPr>
            <w:r w:rsidRPr="006F0A3C">
              <w:rPr>
                <w:rFonts w:ascii="細明體" w:eastAsia="細明體" w:hAnsi="細明體" w:hint="eastAsia"/>
                <w:sz w:val="18"/>
              </w:rPr>
              <w:t>1,632,943,368</w:t>
            </w:r>
          </w:p>
        </w:tc>
        <w:tc>
          <w:tcPr>
            <w:tcW w:w="301" w:type="pct"/>
            <w:tcBorders>
              <w:top w:val="nil"/>
              <w:bottom w:val="nil"/>
            </w:tcBorders>
            <w:shd w:val="clear" w:color="auto" w:fill="auto"/>
            <w:vAlign w:val="center"/>
          </w:tcPr>
          <w:p w14:paraId="2522409F" w14:textId="77777777" w:rsidR="00AB6490" w:rsidRPr="007B484C" w:rsidRDefault="00AB6490" w:rsidP="00AD29F0">
            <w:pPr>
              <w:spacing w:afterLines="50" w:after="180"/>
              <w:jc w:val="right"/>
              <w:rPr>
                <w:rFonts w:ascii="細明體" w:eastAsia="細明體" w:hAnsi="細明體"/>
                <w:sz w:val="18"/>
              </w:rPr>
            </w:pPr>
            <w:r w:rsidRPr="006F0A3C">
              <w:rPr>
                <w:rFonts w:ascii="細明體" w:eastAsia="細明體" w:hAnsi="細明體" w:hint="eastAsia"/>
                <w:sz w:val="18"/>
              </w:rPr>
              <w:t>3.02</w:t>
            </w:r>
          </w:p>
        </w:tc>
        <w:tc>
          <w:tcPr>
            <w:tcW w:w="775" w:type="pct"/>
            <w:tcBorders>
              <w:top w:val="nil"/>
              <w:bottom w:val="nil"/>
            </w:tcBorders>
            <w:shd w:val="clear" w:color="auto" w:fill="auto"/>
            <w:vAlign w:val="center"/>
          </w:tcPr>
          <w:p w14:paraId="2E15DDF1" w14:textId="77777777" w:rsidR="00AB6490" w:rsidRPr="00114DB4" w:rsidRDefault="00AB6490" w:rsidP="00AD29F0">
            <w:pPr>
              <w:spacing w:afterLines="50" w:after="180"/>
              <w:jc w:val="right"/>
              <w:rPr>
                <w:rFonts w:ascii="細明體" w:eastAsia="細明體" w:hAnsi="細明體"/>
                <w:noProof/>
                <w:sz w:val="18"/>
              </w:rPr>
            </w:pPr>
            <w:r w:rsidRPr="006F0A3C">
              <w:rPr>
                <w:rFonts w:ascii="細明體" w:eastAsia="細明體" w:hAnsi="細明體" w:hint="eastAsia"/>
                <w:noProof/>
                <w:sz w:val="18"/>
              </w:rPr>
              <w:t>－</w:t>
            </w:r>
          </w:p>
        </w:tc>
        <w:tc>
          <w:tcPr>
            <w:tcW w:w="391" w:type="pct"/>
            <w:tcBorders>
              <w:top w:val="nil"/>
              <w:bottom w:val="nil"/>
              <w:right w:val="nil"/>
            </w:tcBorders>
            <w:shd w:val="clear" w:color="auto" w:fill="auto"/>
            <w:vAlign w:val="center"/>
          </w:tcPr>
          <w:p w14:paraId="17F039A6" w14:textId="77777777" w:rsidR="00AB6490" w:rsidRPr="00114DB4" w:rsidRDefault="00AB6490" w:rsidP="00AD29F0">
            <w:pPr>
              <w:spacing w:afterLines="50" w:after="180"/>
              <w:jc w:val="right"/>
              <w:rPr>
                <w:rFonts w:ascii="細明體" w:eastAsia="細明體" w:hAnsi="細明體"/>
                <w:kern w:val="0"/>
                <w:sz w:val="18"/>
              </w:rPr>
            </w:pPr>
            <w:r w:rsidRPr="006F0A3C">
              <w:rPr>
                <w:rFonts w:ascii="細明體" w:eastAsia="細明體" w:hAnsi="細明體" w:hint="eastAsia"/>
                <w:kern w:val="0"/>
                <w:sz w:val="18"/>
              </w:rPr>
              <w:t>－</w:t>
            </w:r>
          </w:p>
        </w:tc>
      </w:tr>
      <w:tr w:rsidR="00AB6490" w:rsidRPr="00312173" w14:paraId="37C402DF"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1501" w:type="pct"/>
            <w:tcBorders>
              <w:top w:val="nil"/>
              <w:left w:val="nil"/>
              <w:bottom w:val="nil"/>
            </w:tcBorders>
            <w:shd w:val="clear" w:color="auto" w:fill="auto"/>
            <w:vAlign w:val="center"/>
          </w:tcPr>
          <w:p w14:paraId="3ADBB53B" w14:textId="77777777" w:rsidR="00AB6490" w:rsidRPr="00BF3743" w:rsidRDefault="00AB6490" w:rsidP="00AD29F0">
            <w:pPr>
              <w:spacing w:afterLines="50" w:after="180"/>
              <w:ind w:leftChars="175" w:left="420"/>
              <w:rPr>
                <w:rFonts w:ascii="標楷體" w:eastAsia="標楷體" w:hAnsi="標楷體"/>
                <w:kern w:val="0"/>
                <w:sz w:val="20"/>
              </w:rPr>
            </w:pPr>
            <w:r w:rsidRPr="00BF3743">
              <w:rPr>
                <w:rFonts w:ascii="標楷體" w:eastAsia="標楷體" w:hAnsi="標楷體" w:hint="eastAsia"/>
                <w:noProof/>
                <w:kern w:val="0"/>
                <w:sz w:val="20"/>
              </w:rPr>
              <w:t>資本公積</w:t>
            </w:r>
          </w:p>
        </w:tc>
        <w:tc>
          <w:tcPr>
            <w:tcW w:w="876" w:type="pct"/>
            <w:tcBorders>
              <w:top w:val="nil"/>
              <w:bottom w:val="nil"/>
            </w:tcBorders>
            <w:shd w:val="clear" w:color="auto" w:fill="auto"/>
            <w:vAlign w:val="center"/>
          </w:tcPr>
          <w:p w14:paraId="19C46B62" w14:textId="77777777" w:rsidR="00AB6490" w:rsidRPr="00114DB4" w:rsidRDefault="00AB6490" w:rsidP="00AD29F0">
            <w:pPr>
              <w:spacing w:afterLines="50" w:after="180"/>
              <w:jc w:val="right"/>
              <w:rPr>
                <w:rFonts w:ascii="細明體" w:eastAsia="細明體" w:hAnsi="細明體"/>
                <w:sz w:val="18"/>
              </w:rPr>
            </w:pPr>
            <w:r w:rsidRPr="006F0A3C">
              <w:rPr>
                <w:rFonts w:ascii="細明體" w:eastAsia="細明體" w:hAnsi="細明體" w:hint="eastAsia"/>
                <w:sz w:val="18"/>
              </w:rPr>
              <w:t>1,632,943,368</w:t>
            </w:r>
          </w:p>
        </w:tc>
        <w:tc>
          <w:tcPr>
            <w:tcW w:w="316" w:type="pct"/>
            <w:tcBorders>
              <w:top w:val="nil"/>
              <w:bottom w:val="nil"/>
            </w:tcBorders>
            <w:shd w:val="clear" w:color="auto" w:fill="auto"/>
            <w:vAlign w:val="center"/>
          </w:tcPr>
          <w:p w14:paraId="1F584500" w14:textId="77777777" w:rsidR="00AB6490" w:rsidRPr="00114DB4" w:rsidRDefault="00AB6490" w:rsidP="00AD29F0">
            <w:pPr>
              <w:spacing w:afterLines="50" w:after="180"/>
              <w:jc w:val="right"/>
              <w:rPr>
                <w:rFonts w:ascii="細明體" w:eastAsia="細明體" w:hAnsi="細明體"/>
                <w:sz w:val="18"/>
              </w:rPr>
            </w:pPr>
            <w:r w:rsidRPr="006F0A3C">
              <w:rPr>
                <w:rFonts w:ascii="細明體" w:eastAsia="細明體" w:hAnsi="細明體" w:hint="eastAsia"/>
                <w:sz w:val="18"/>
              </w:rPr>
              <w:t>3.10</w:t>
            </w:r>
          </w:p>
        </w:tc>
        <w:tc>
          <w:tcPr>
            <w:tcW w:w="840" w:type="pct"/>
            <w:tcBorders>
              <w:top w:val="nil"/>
              <w:bottom w:val="nil"/>
            </w:tcBorders>
            <w:shd w:val="clear" w:color="auto" w:fill="auto"/>
            <w:vAlign w:val="center"/>
          </w:tcPr>
          <w:p w14:paraId="185BE5E6" w14:textId="77777777" w:rsidR="00AB6490" w:rsidRPr="007B484C" w:rsidRDefault="00AB6490" w:rsidP="00AD29F0">
            <w:pPr>
              <w:spacing w:afterLines="50" w:after="180"/>
              <w:jc w:val="right"/>
              <w:rPr>
                <w:rFonts w:ascii="細明體" w:eastAsia="細明體" w:hAnsi="細明體"/>
                <w:sz w:val="18"/>
              </w:rPr>
            </w:pPr>
            <w:r w:rsidRPr="006F0A3C">
              <w:rPr>
                <w:rFonts w:ascii="細明體" w:eastAsia="細明體" w:hAnsi="細明體" w:hint="eastAsia"/>
                <w:sz w:val="18"/>
              </w:rPr>
              <w:t>1,632,943,368</w:t>
            </w:r>
          </w:p>
        </w:tc>
        <w:tc>
          <w:tcPr>
            <w:tcW w:w="301" w:type="pct"/>
            <w:tcBorders>
              <w:top w:val="nil"/>
              <w:bottom w:val="nil"/>
            </w:tcBorders>
            <w:shd w:val="clear" w:color="auto" w:fill="auto"/>
            <w:vAlign w:val="center"/>
          </w:tcPr>
          <w:p w14:paraId="188F5451" w14:textId="77777777" w:rsidR="00AB6490" w:rsidRPr="007B484C" w:rsidRDefault="00AB6490" w:rsidP="00AD29F0">
            <w:pPr>
              <w:spacing w:afterLines="50" w:after="180"/>
              <w:jc w:val="right"/>
              <w:rPr>
                <w:rFonts w:ascii="細明體" w:eastAsia="細明體" w:hAnsi="細明體"/>
                <w:sz w:val="18"/>
              </w:rPr>
            </w:pPr>
            <w:r w:rsidRPr="006F0A3C">
              <w:rPr>
                <w:rFonts w:ascii="細明體" w:eastAsia="細明體" w:hAnsi="細明體" w:hint="eastAsia"/>
                <w:sz w:val="18"/>
              </w:rPr>
              <w:t>3.02</w:t>
            </w:r>
          </w:p>
        </w:tc>
        <w:tc>
          <w:tcPr>
            <w:tcW w:w="775" w:type="pct"/>
            <w:tcBorders>
              <w:top w:val="nil"/>
              <w:bottom w:val="nil"/>
            </w:tcBorders>
            <w:shd w:val="clear" w:color="auto" w:fill="auto"/>
            <w:vAlign w:val="center"/>
          </w:tcPr>
          <w:p w14:paraId="4DA25DE6" w14:textId="77777777" w:rsidR="00AB6490" w:rsidRPr="00114DB4" w:rsidRDefault="00AB6490" w:rsidP="00AD29F0">
            <w:pPr>
              <w:spacing w:afterLines="50" w:after="180"/>
              <w:jc w:val="right"/>
              <w:rPr>
                <w:rFonts w:ascii="細明體" w:eastAsia="細明體" w:hAnsi="細明體"/>
                <w:noProof/>
                <w:sz w:val="18"/>
              </w:rPr>
            </w:pPr>
            <w:r w:rsidRPr="006F0A3C">
              <w:rPr>
                <w:rFonts w:ascii="細明體" w:eastAsia="細明體" w:hAnsi="細明體" w:hint="eastAsia"/>
                <w:noProof/>
                <w:sz w:val="18"/>
              </w:rPr>
              <w:t>－</w:t>
            </w:r>
          </w:p>
        </w:tc>
        <w:tc>
          <w:tcPr>
            <w:tcW w:w="391" w:type="pct"/>
            <w:tcBorders>
              <w:top w:val="nil"/>
              <w:bottom w:val="nil"/>
              <w:right w:val="nil"/>
            </w:tcBorders>
            <w:shd w:val="clear" w:color="auto" w:fill="auto"/>
            <w:vAlign w:val="center"/>
          </w:tcPr>
          <w:p w14:paraId="68F91C6A" w14:textId="77777777" w:rsidR="00AB6490" w:rsidRPr="00114DB4" w:rsidRDefault="00AB6490" w:rsidP="00AD29F0">
            <w:pPr>
              <w:spacing w:afterLines="50" w:after="180"/>
              <w:jc w:val="right"/>
              <w:rPr>
                <w:rFonts w:ascii="細明體" w:eastAsia="細明體" w:hAnsi="細明體"/>
                <w:kern w:val="0"/>
                <w:sz w:val="18"/>
              </w:rPr>
            </w:pPr>
            <w:r w:rsidRPr="006F0A3C">
              <w:rPr>
                <w:rFonts w:ascii="細明體" w:eastAsia="細明體" w:hAnsi="細明體" w:hint="eastAsia"/>
                <w:kern w:val="0"/>
                <w:sz w:val="18"/>
              </w:rPr>
              <w:t>－</w:t>
            </w:r>
          </w:p>
        </w:tc>
      </w:tr>
      <w:tr w:rsidR="00AB6490" w:rsidRPr="00312173" w14:paraId="531803BC"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1501" w:type="pct"/>
            <w:tcBorders>
              <w:top w:val="nil"/>
              <w:left w:val="nil"/>
              <w:bottom w:val="nil"/>
            </w:tcBorders>
            <w:shd w:val="clear" w:color="auto" w:fill="auto"/>
            <w:vAlign w:val="center"/>
          </w:tcPr>
          <w:p w14:paraId="75AF0238" w14:textId="77777777" w:rsidR="00AB6490" w:rsidRPr="00BF3743" w:rsidRDefault="00AB6490" w:rsidP="00AD29F0">
            <w:pPr>
              <w:spacing w:afterLines="50" w:after="180"/>
              <w:ind w:leftChars="100" w:left="240"/>
              <w:rPr>
                <w:rFonts w:ascii="標楷體" w:eastAsia="標楷體" w:hAnsi="標楷體"/>
                <w:kern w:val="0"/>
                <w:sz w:val="20"/>
              </w:rPr>
            </w:pPr>
            <w:r w:rsidRPr="00BF3743">
              <w:rPr>
                <w:rFonts w:ascii="標楷體" w:eastAsia="標楷體" w:hAnsi="標楷體" w:hint="eastAsia"/>
                <w:noProof/>
                <w:kern w:val="0"/>
                <w:sz w:val="20"/>
              </w:rPr>
              <w:t>累積餘絀</w:t>
            </w:r>
          </w:p>
        </w:tc>
        <w:tc>
          <w:tcPr>
            <w:tcW w:w="876" w:type="pct"/>
            <w:tcBorders>
              <w:top w:val="nil"/>
              <w:bottom w:val="nil"/>
            </w:tcBorders>
            <w:shd w:val="clear" w:color="auto" w:fill="auto"/>
            <w:vAlign w:val="center"/>
          </w:tcPr>
          <w:p w14:paraId="55F51D0C" w14:textId="77777777" w:rsidR="00AB6490" w:rsidRPr="00114DB4" w:rsidRDefault="00AB6490" w:rsidP="00AD29F0">
            <w:pPr>
              <w:spacing w:afterLines="50" w:after="180"/>
              <w:jc w:val="right"/>
              <w:rPr>
                <w:rFonts w:ascii="細明體" w:eastAsia="細明體" w:hAnsi="細明體"/>
                <w:sz w:val="18"/>
              </w:rPr>
            </w:pPr>
            <w:r w:rsidRPr="006F0A3C">
              <w:rPr>
                <w:rFonts w:ascii="細明體" w:eastAsia="細明體" w:hAnsi="細明體" w:hint="eastAsia"/>
                <w:sz w:val="18"/>
              </w:rPr>
              <w:t>10,290,706,782</w:t>
            </w:r>
          </w:p>
        </w:tc>
        <w:tc>
          <w:tcPr>
            <w:tcW w:w="316" w:type="pct"/>
            <w:tcBorders>
              <w:top w:val="nil"/>
              <w:bottom w:val="nil"/>
            </w:tcBorders>
            <w:shd w:val="clear" w:color="auto" w:fill="auto"/>
            <w:vAlign w:val="center"/>
          </w:tcPr>
          <w:p w14:paraId="37683532" w14:textId="77777777" w:rsidR="00AB6490" w:rsidRPr="00114DB4" w:rsidRDefault="00AB6490" w:rsidP="00AD29F0">
            <w:pPr>
              <w:spacing w:afterLines="50" w:after="180"/>
              <w:jc w:val="right"/>
              <w:rPr>
                <w:rFonts w:ascii="細明體" w:eastAsia="細明體" w:hAnsi="細明體"/>
                <w:sz w:val="18"/>
              </w:rPr>
            </w:pPr>
            <w:r w:rsidRPr="006F0A3C">
              <w:rPr>
                <w:rFonts w:ascii="細明體" w:eastAsia="細明體" w:hAnsi="細明體" w:hint="eastAsia"/>
                <w:sz w:val="18"/>
              </w:rPr>
              <w:t>19.53</w:t>
            </w:r>
          </w:p>
        </w:tc>
        <w:tc>
          <w:tcPr>
            <w:tcW w:w="840" w:type="pct"/>
            <w:tcBorders>
              <w:top w:val="nil"/>
              <w:bottom w:val="nil"/>
            </w:tcBorders>
            <w:shd w:val="clear" w:color="auto" w:fill="auto"/>
            <w:vAlign w:val="center"/>
          </w:tcPr>
          <w:p w14:paraId="33CD7EDB" w14:textId="77777777" w:rsidR="00AB6490" w:rsidRPr="007B484C" w:rsidRDefault="00AB6490" w:rsidP="00AD29F0">
            <w:pPr>
              <w:spacing w:afterLines="50" w:after="180"/>
              <w:jc w:val="right"/>
              <w:rPr>
                <w:rFonts w:ascii="細明體" w:eastAsia="細明體" w:hAnsi="細明體"/>
                <w:sz w:val="18"/>
              </w:rPr>
            </w:pPr>
            <w:r w:rsidRPr="006F0A3C">
              <w:rPr>
                <w:rFonts w:ascii="細明體" w:eastAsia="細明體" w:hAnsi="細明體" w:hint="eastAsia"/>
                <w:sz w:val="18"/>
              </w:rPr>
              <w:t>8,709,727,782</w:t>
            </w:r>
          </w:p>
        </w:tc>
        <w:tc>
          <w:tcPr>
            <w:tcW w:w="301" w:type="pct"/>
            <w:tcBorders>
              <w:top w:val="nil"/>
              <w:bottom w:val="nil"/>
            </w:tcBorders>
            <w:shd w:val="clear" w:color="auto" w:fill="auto"/>
            <w:vAlign w:val="center"/>
          </w:tcPr>
          <w:p w14:paraId="6D885A2B" w14:textId="77777777" w:rsidR="00AB6490" w:rsidRPr="007B484C" w:rsidRDefault="00AB6490" w:rsidP="00AD29F0">
            <w:pPr>
              <w:spacing w:afterLines="50" w:after="180"/>
              <w:jc w:val="right"/>
              <w:rPr>
                <w:rFonts w:ascii="細明體" w:eastAsia="細明體" w:hAnsi="細明體"/>
                <w:sz w:val="18"/>
              </w:rPr>
            </w:pPr>
            <w:r w:rsidRPr="006F0A3C">
              <w:rPr>
                <w:rFonts w:ascii="細明體" w:eastAsia="細明體" w:hAnsi="細明體" w:hint="eastAsia"/>
                <w:sz w:val="18"/>
              </w:rPr>
              <w:t>16.11</w:t>
            </w:r>
          </w:p>
        </w:tc>
        <w:tc>
          <w:tcPr>
            <w:tcW w:w="775" w:type="pct"/>
            <w:tcBorders>
              <w:top w:val="nil"/>
              <w:bottom w:val="nil"/>
            </w:tcBorders>
            <w:shd w:val="clear" w:color="auto" w:fill="auto"/>
            <w:vAlign w:val="center"/>
          </w:tcPr>
          <w:p w14:paraId="22F80FD2" w14:textId="77777777" w:rsidR="00AB6490" w:rsidRPr="00114DB4" w:rsidRDefault="00AB6490" w:rsidP="00AD29F0">
            <w:pPr>
              <w:spacing w:afterLines="50" w:after="180"/>
              <w:jc w:val="right"/>
              <w:rPr>
                <w:rFonts w:ascii="細明體" w:eastAsia="細明體" w:hAnsi="細明體"/>
                <w:noProof/>
                <w:sz w:val="18"/>
              </w:rPr>
            </w:pPr>
            <w:r w:rsidRPr="006F0A3C">
              <w:rPr>
                <w:rFonts w:ascii="細明體" w:eastAsia="細明體" w:hAnsi="細明體" w:hint="eastAsia"/>
                <w:noProof/>
                <w:sz w:val="18"/>
              </w:rPr>
              <w:t>1,580,979,000</w:t>
            </w:r>
          </w:p>
        </w:tc>
        <w:tc>
          <w:tcPr>
            <w:tcW w:w="391" w:type="pct"/>
            <w:tcBorders>
              <w:top w:val="nil"/>
              <w:bottom w:val="nil"/>
              <w:right w:val="nil"/>
            </w:tcBorders>
            <w:shd w:val="clear" w:color="auto" w:fill="auto"/>
            <w:vAlign w:val="center"/>
          </w:tcPr>
          <w:p w14:paraId="2183A9DB" w14:textId="77777777" w:rsidR="00AB6490" w:rsidRPr="00114DB4" w:rsidRDefault="00AB6490" w:rsidP="00AD29F0">
            <w:pPr>
              <w:spacing w:afterLines="50" w:after="180"/>
              <w:jc w:val="right"/>
              <w:rPr>
                <w:rFonts w:ascii="細明體" w:eastAsia="細明體" w:hAnsi="細明體"/>
                <w:kern w:val="0"/>
                <w:sz w:val="18"/>
              </w:rPr>
            </w:pPr>
            <w:r w:rsidRPr="006F0A3C">
              <w:rPr>
                <w:rFonts w:ascii="細明體" w:eastAsia="細明體" w:hAnsi="細明體" w:hint="eastAsia"/>
                <w:kern w:val="0"/>
                <w:sz w:val="18"/>
              </w:rPr>
              <w:t>18.15</w:t>
            </w:r>
          </w:p>
        </w:tc>
      </w:tr>
      <w:tr w:rsidR="00AB6490" w:rsidRPr="00312173" w14:paraId="762570BD"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1501" w:type="pct"/>
            <w:tcBorders>
              <w:top w:val="nil"/>
              <w:left w:val="nil"/>
              <w:bottom w:val="nil"/>
            </w:tcBorders>
            <w:shd w:val="clear" w:color="auto" w:fill="auto"/>
            <w:vAlign w:val="center"/>
          </w:tcPr>
          <w:p w14:paraId="5B542095" w14:textId="77777777" w:rsidR="00AB6490" w:rsidRPr="00BF3743" w:rsidRDefault="00AB6490" w:rsidP="00AD29F0">
            <w:pPr>
              <w:spacing w:afterLines="50" w:after="180"/>
              <w:ind w:leftChars="175" w:left="420"/>
              <w:rPr>
                <w:rFonts w:ascii="標楷體" w:eastAsia="標楷體" w:hAnsi="標楷體"/>
                <w:kern w:val="0"/>
                <w:sz w:val="20"/>
              </w:rPr>
            </w:pPr>
            <w:r w:rsidRPr="00BF3743">
              <w:rPr>
                <w:rFonts w:ascii="標楷體" w:eastAsia="標楷體" w:hAnsi="標楷體" w:hint="eastAsia"/>
                <w:noProof/>
                <w:kern w:val="0"/>
                <w:sz w:val="20"/>
              </w:rPr>
              <w:t>累積賸餘</w:t>
            </w:r>
          </w:p>
        </w:tc>
        <w:tc>
          <w:tcPr>
            <w:tcW w:w="876" w:type="pct"/>
            <w:tcBorders>
              <w:top w:val="nil"/>
              <w:bottom w:val="nil"/>
            </w:tcBorders>
            <w:shd w:val="clear" w:color="auto" w:fill="auto"/>
            <w:vAlign w:val="center"/>
          </w:tcPr>
          <w:p w14:paraId="4572D370" w14:textId="77777777" w:rsidR="00AB6490" w:rsidRPr="00114DB4" w:rsidRDefault="00AB6490" w:rsidP="00AD29F0">
            <w:pPr>
              <w:spacing w:afterLines="50" w:after="180"/>
              <w:jc w:val="right"/>
              <w:rPr>
                <w:rFonts w:ascii="細明體" w:eastAsia="細明體" w:hAnsi="細明體"/>
                <w:sz w:val="18"/>
              </w:rPr>
            </w:pPr>
            <w:r w:rsidRPr="006F0A3C">
              <w:rPr>
                <w:rFonts w:ascii="細明體" w:eastAsia="細明體" w:hAnsi="細明體" w:hint="eastAsia"/>
                <w:sz w:val="18"/>
              </w:rPr>
              <w:t>10,290,706,782</w:t>
            </w:r>
          </w:p>
        </w:tc>
        <w:tc>
          <w:tcPr>
            <w:tcW w:w="316" w:type="pct"/>
            <w:tcBorders>
              <w:top w:val="nil"/>
              <w:bottom w:val="nil"/>
            </w:tcBorders>
            <w:shd w:val="clear" w:color="auto" w:fill="auto"/>
            <w:vAlign w:val="center"/>
          </w:tcPr>
          <w:p w14:paraId="61264B53" w14:textId="77777777" w:rsidR="00AB6490" w:rsidRPr="00114DB4" w:rsidRDefault="00AB6490" w:rsidP="00AD29F0">
            <w:pPr>
              <w:spacing w:afterLines="50" w:after="180"/>
              <w:jc w:val="right"/>
              <w:rPr>
                <w:rFonts w:ascii="細明體" w:eastAsia="細明體" w:hAnsi="細明體"/>
                <w:sz w:val="18"/>
              </w:rPr>
            </w:pPr>
            <w:r w:rsidRPr="006F0A3C">
              <w:rPr>
                <w:rFonts w:ascii="細明體" w:eastAsia="細明體" w:hAnsi="細明體" w:hint="eastAsia"/>
                <w:sz w:val="18"/>
              </w:rPr>
              <w:t>19.53</w:t>
            </w:r>
          </w:p>
        </w:tc>
        <w:tc>
          <w:tcPr>
            <w:tcW w:w="840" w:type="pct"/>
            <w:tcBorders>
              <w:top w:val="nil"/>
              <w:bottom w:val="nil"/>
            </w:tcBorders>
            <w:shd w:val="clear" w:color="auto" w:fill="auto"/>
            <w:vAlign w:val="center"/>
          </w:tcPr>
          <w:p w14:paraId="15248E9D" w14:textId="77777777" w:rsidR="00AB6490" w:rsidRPr="007B484C" w:rsidRDefault="00AB6490" w:rsidP="00AD29F0">
            <w:pPr>
              <w:spacing w:afterLines="50" w:after="180"/>
              <w:jc w:val="right"/>
              <w:rPr>
                <w:rFonts w:ascii="細明體" w:eastAsia="細明體" w:hAnsi="細明體"/>
                <w:sz w:val="18"/>
              </w:rPr>
            </w:pPr>
            <w:r w:rsidRPr="006F0A3C">
              <w:rPr>
                <w:rFonts w:ascii="細明體" w:eastAsia="細明體" w:hAnsi="細明體" w:hint="eastAsia"/>
                <w:sz w:val="18"/>
              </w:rPr>
              <w:t>8,709,727,782</w:t>
            </w:r>
          </w:p>
        </w:tc>
        <w:tc>
          <w:tcPr>
            <w:tcW w:w="301" w:type="pct"/>
            <w:tcBorders>
              <w:top w:val="nil"/>
              <w:bottom w:val="nil"/>
            </w:tcBorders>
            <w:shd w:val="clear" w:color="auto" w:fill="auto"/>
            <w:vAlign w:val="center"/>
          </w:tcPr>
          <w:p w14:paraId="367FE03F" w14:textId="77777777" w:rsidR="00AB6490" w:rsidRPr="007B484C" w:rsidRDefault="00AB6490" w:rsidP="00AD29F0">
            <w:pPr>
              <w:spacing w:afterLines="50" w:after="180"/>
              <w:jc w:val="right"/>
              <w:rPr>
                <w:rFonts w:ascii="細明體" w:eastAsia="細明體" w:hAnsi="細明體"/>
                <w:sz w:val="18"/>
              </w:rPr>
            </w:pPr>
            <w:r w:rsidRPr="006F0A3C">
              <w:rPr>
                <w:rFonts w:ascii="細明體" w:eastAsia="細明體" w:hAnsi="細明體" w:hint="eastAsia"/>
                <w:sz w:val="18"/>
              </w:rPr>
              <w:t>16.11</w:t>
            </w:r>
          </w:p>
        </w:tc>
        <w:tc>
          <w:tcPr>
            <w:tcW w:w="775" w:type="pct"/>
            <w:tcBorders>
              <w:top w:val="nil"/>
              <w:bottom w:val="nil"/>
            </w:tcBorders>
            <w:shd w:val="clear" w:color="auto" w:fill="auto"/>
            <w:vAlign w:val="center"/>
          </w:tcPr>
          <w:p w14:paraId="62CAA81A" w14:textId="77777777" w:rsidR="00AB6490" w:rsidRPr="00114DB4" w:rsidRDefault="00AB6490" w:rsidP="00AD29F0">
            <w:pPr>
              <w:spacing w:afterLines="50" w:after="180"/>
              <w:jc w:val="right"/>
              <w:rPr>
                <w:rFonts w:ascii="細明體" w:eastAsia="細明體" w:hAnsi="細明體"/>
                <w:noProof/>
                <w:sz w:val="18"/>
              </w:rPr>
            </w:pPr>
            <w:r w:rsidRPr="006F0A3C">
              <w:rPr>
                <w:rFonts w:ascii="細明體" w:eastAsia="細明體" w:hAnsi="細明體" w:hint="eastAsia"/>
                <w:noProof/>
                <w:sz w:val="18"/>
              </w:rPr>
              <w:t>1,580,979,000</w:t>
            </w:r>
          </w:p>
        </w:tc>
        <w:tc>
          <w:tcPr>
            <w:tcW w:w="391" w:type="pct"/>
            <w:tcBorders>
              <w:top w:val="nil"/>
              <w:bottom w:val="nil"/>
              <w:right w:val="nil"/>
            </w:tcBorders>
            <w:shd w:val="clear" w:color="auto" w:fill="auto"/>
            <w:vAlign w:val="center"/>
          </w:tcPr>
          <w:p w14:paraId="139FD7C6" w14:textId="77777777" w:rsidR="00AB6490" w:rsidRPr="00114DB4" w:rsidRDefault="00AB6490" w:rsidP="00AD29F0">
            <w:pPr>
              <w:spacing w:afterLines="50" w:after="180"/>
              <w:jc w:val="right"/>
              <w:rPr>
                <w:rFonts w:ascii="細明體" w:eastAsia="細明體" w:hAnsi="細明體"/>
                <w:kern w:val="0"/>
                <w:sz w:val="18"/>
              </w:rPr>
            </w:pPr>
            <w:r w:rsidRPr="006F0A3C">
              <w:rPr>
                <w:rFonts w:ascii="細明體" w:eastAsia="細明體" w:hAnsi="細明體" w:hint="eastAsia"/>
                <w:kern w:val="0"/>
                <w:sz w:val="18"/>
              </w:rPr>
              <w:t>18.15</w:t>
            </w:r>
          </w:p>
        </w:tc>
      </w:tr>
      <w:tr w:rsidR="00AB6490" w:rsidRPr="00312173" w14:paraId="37094047"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1501" w:type="pct"/>
            <w:tcBorders>
              <w:top w:val="nil"/>
              <w:left w:val="nil"/>
              <w:bottom w:val="single" w:sz="8" w:space="0" w:color="auto"/>
            </w:tcBorders>
            <w:vAlign w:val="center"/>
          </w:tcPr>
          <w:p w14:paraId="1562EA24" w14:textId="77777777" w:rsidR="00AB6490" w:rsidRPr="00BF3743" w:rsidRDefault="00AB6490" w:rsidP="00AD29F0">
            <w:pPr>
              <w:spacing w:afterLines="50" w:after="180"/>
              <w:rPr>
                <w:rFonts w:ascii="標楷體" w:eastAsia="標楷體" w:hAnsi="標楷體"/>
                <w:b/>
                <w:kern w:val="0"/>
                <w:sz w:val="20"/>
              </w:rPr>
            </w:pPr>
            <w:r w:rsidRPr="00BF3743">
              <w:rPr>
                <w:rFonts w:ascii="標楷體" w:eastAsia="標楷體" w:hAnsi="標楷體" w:hint="eastAsia"/>
                <w:b/>
                <w:noProof/>
                <w:kern w:val="0"/>
                <w:sz w:val="20"/>
              </w:rPr>
              <w:t>合計</w:t>
            </w:r>
          </w:p>
        </w:tc>
        <w:tc>
          <w:tcPr>
            <w:tcW w:w="876" w:type="pct"/>
            <w:tcBorders>
              <w:top w:val="nil"/>
              <w:bottom w:val="single" w:sz="8" w:space="0" w:color="auto"/>
            </w:tcBorders>
            <w:vAlign w:val="center"/>
          </w:tcPr>
          <w:p w14:paraId="0EBD14B6" w14:textId="77777777" w:rsidR="00AB6490" w:rsidRPr="00C558F1" w:rsidRDefault="00AB6490" w:rsidP="00AD29F0">
            <w:pPr>
              <w:spacing w:afterLines="50" w:after="180"/>
              <w:jc w:val="right"/>
              <w:rPr>
                <w:rFonts w:ascii="細明體" w:eastAsia="細明體" w:hAnsi="細明體"/>
                <w:sz w:val="18"/>
              </w:rPr>
            </w:pPr>
            <w:r w:rsidRPr="006F0A3C">
              <w:rPr>
                <w:rFonts w:ascii="細明體" w:eastAsia="細明體" w:hAnsi="細明體" w:hint="eastAsia"/>
                <w:b/>
                <w:sz w:val="18"/>
              </w:rPr>
              <w:t>52,695,011,124</w:t>
            </w:r>
          </w:p>
        </w:tc>
        <w:tc>
          <w:tcPr>
            <w:tcW w:w="316" w:type="pct"/>
            <w:tcBorders>
              <w:top w:val="nil"/>
              <w:bottom w:val="single" w:sz="8" w:space="0" w:color="auto"/>
            </w:tcBorders>
            <w:vAlign w:val="center"/>
          </w:tcPr>
          <w:p w14:paraId="06D05559" w14:textId="77777777" w:rsidR="00AB6490" w:rsidRPr="00C558F1" w:rsidRDefault="00AB6490" w:rsidP="00AD29F0">
            <w:pPr>
              <w:spacing w:afterLines="50" w:after="180"/>
              <w:jc w:val="right"/>
              <w:rPr>
                <w:rFonts w:ascii="細明體" w:eastAsia="細明體" w:hAnsi="細明體"/>
                <w:sz w:val="18"/>
              </w:rPr>
            </w:pPr>
            <w:r w:rsidRPr="006F0A3C">
              <w:rPr>
                <w:rFonts w:ascii="細明體" w:eastAsia="細明體" w:hAnsi="細明體" w:hint="eastAsia"/>
                <w:b/>
                <w:sz w:val="18"/>
              </w:rPr>
              <w:t>100.00</w:t>
            </w:r>
          </w:p>
        </w:tc>
        <w:tc>
          <w:tcPr>
            <w:tcW w:w="840" w:type="pct"/>
            <w:tcBorders>
              <w:top w:val="nil"/>
              <w:bottom w:val="single" w:sz="8" w:space="0" w:color="auto"/>
            </w:tcBorders>
            <w:vAlign w:val="center"/>
          </w:tcPr>
          <w:p w14:paraId="0166F8E6" w14:textId="77777777" w:rsidR="00AB6490" w:rsidRPr="007B484C" w:rsidRDefault="00AB6490" w:rsidP="00AD29F0">
            <w:pPr>
              <w:spacing w:afterLines="50" w:after="180"/>
              <w:jc w:val="right"/>
              <w:rPr>
                <w:rFonts w:ascii="細明體" w:eastAsia="細明體" w:hAnsi="細明體"/>
                <w:sz w:val="18"/>
              </w:rPr>
            </w:pPr>
            <w:r w:rsidRPr="006F0A3C">
              <w:rPr>
                <w:rFonts w:ascii="細明體" w:eastAsia="細明體" w:hAnsi="細明體" w:hint="eastAsia"/>
                <w:b/>
                <w:sz w:val="18"/>
              </w:rPr>
              <w:t>54,080,625,252</w:t>
            </w:r>
          </w:p>
        </w:tc>
        <w:tc>
          <w:tcPr>
            <w:tcW w:w="301" w:type="pct"/>
            <w:tcBorders>
              <w:top w:val="nil"/>
              <w:bottom w:val="single" w:sz="8" w:space="0" w:color="auto"/>
            </w:tcBorders>
            <w:vAlign w:val="center"/>
          </w:tcPr>
          <w:p w14:paraId="6667408E" w14:textId="77777777" w:rsidR="00AB6490" w:rsidRPr="007B484C" w:rsidRDefault="00AB6490" w:rsidP="00AD29F0">
            <w:pPr>
              <w:spacing w:afterLines="50" w:after="180"/>
              <w:jc w:val="right"/>
              <w:rPr>
                <w:rFonts w:ascii="細明體" w:eastAsia="細明體" w:hAnsi="細明體"/>
                <w:sz w:val="18"/>
              </w:rPr>
            </w:pPr>
            <w:r w:rsidRPr="006F0A3C">
              <w:rPr>
                <w:rFonts w:ascii="細明體" w:eastAsia="細明體" w:hAnsi="細明體" w:hint="eastAsia"/>
                <w:b/>
                <w:sz w:val="18"/>
              </w:rPr>
              <w:t>100.00</w:t>
            </w:r>
          </w:p>
        </w:tc>
        <w:tc>
          <w:tcPr>
            <w:tcW w:w="775" w:type="pct"/>
            <w:tcBorders>
              <w:top w:val="nil"/>
              <w:bottom w:val="single" w:sz="8" w:space="0" w:color="auto"/>
            </w:tcBorders>
            <w:vAlign w:val="center"/>
          </w:tcPr>
          <w:p w14:paraId="22247FD9" w14:textId="77777777" w:rsidR="00AB6490" w:rsidRPr="00C558F1" w:rsidRDefault="00AB6490" w:rsidP="00AD29F0">
            <w:pPr>
              <w:spacing w:afterLines="50" w:after="180"/>
              <w:jc w:val="right"/>
              <w:rPr>
                <w:rFonts w:ascii="細明體" w:eastAsia="細明體" w:hAnsi="細明體"/>
                <w:noProof/>
                <w:sz w:val="18"/>
              </w:rPr>
            </w:pPr>
            <w:r w:rsidRPr="006F0A3C">
              <w:rPr>
                <w:rFonts w:ascii="細明體" w:eastAsia="細明體" w:hAnsi="細明體" w:hint="eastAsia"/>
                <w:b/>
                <w:noProof/>
                <w:sz w:val="18"/>
              </w:rPr>
              <w:t>- 1,385,614,128</w:t>
            </w:r>
          </w:p>
        </w:tc>
        <w:tc>
          <w:tcPr>
            <w:tcW w:w="391" w:type="pct"/>
            <w:tcBorders>
              <w:top w:val="nil"/>
              <w:bottom w:val="single" w:sz="8" w:space="0" w:color="auto"/>
              <w:right w:val="nil"/>
            </w:tcBorders>
            <w:vAlign w:val="center"/>
          </w:tcPr>
          <w:p w14:paraId="6D497B3A" w14:textId="77777777" w:rsidR="00AB6490" w:rsidRPr="00C558F1" w:rsidRDefault="00AB6490" w:rsidP="00AD29F0">
            <w:pPr>
              <w:spacing w:afterLines="50" w:after="180"/>
              <w:jc w:val="right"/>
              <w:rPr>
                <w:rFonts w:ascii="細明體" w:eastAsia="細明體" w:hAnsi="細明體"/>
                <w:kern w:val="0"/>
                <w:sz w:val="18"/>
              </w:rPr>
            </w:pPr>
            <w:r w:rsidRPr="006F0A3C">
              <w:rPr>
                <w:rFonts w:ascii="細明體" w:eastAsia="細明體" w:hAnsi="細明體" w:hint="eastAsia"/>
                <w:b/>
                <w:kern w:val="0"/>
                <w:sz w:val="18"/>
              </w:rPr>
              <w:t>- 2.56</w:t>
            </w:r>
          </w:p>
        </w:tc>
      </w:tr>
    </w:tbl>
    <w:p w14:paraId="78F3C652" w14:textId="77777777" w:rsidR="00AB6490" w:rsidRPr="00DD6EFF" w:rsidRDefault="00AB6490" w:rsidP="00347C35">
      <w:pPr>
        <w:tabs>
          <w:tab w:val="left" w:pos="408"/>
        </w:tabs>
        <w:adjustRightInd w:val="0"/>
        <w:snapToGrid w:val="0"/>
        <w:spacing w:before="6" w:line="240" w:lineRule="exact"/>
        <w:ind w:left="502" w:hangingChars="279" w:hanging="502"/>
        <w:rPr>
          <w:rFonts w:ascii="標楷體" w:eastAsia="標楷體" w:hAnsi="標楷體"/>
          <w:sz w:val="18"/>
          <w:szCs w:val="18"/>
        </w:rPr>
      </w:pPr>
      <w:r w:rsidRPr="00312173">
        <w:rPr>
          <w:rFonts w:ascii="標楷體" w:eastAsia="標楷體" w:hAnsi="標楷體" w:hint="eastAsia"/>
          <w:sz w:val="18"/>
          <w:szCs w:val="18"/>
        </w:rPr>
        <w:t>註：信託代理與保證資產（負債），11</w:t>
      </w:r>
      <w:r>
        <w:rPr>
          <w:rFonts w:ascii="標楷體" w:eastAsia="標楷體" w:hAnsi="標楷體" w:hint="eastAsia"/>
          <w:sz w:val="18"/>
          <w:szCs w:val="18"/>
        </w:rPr>
        <w:t>3</w:t>
      </w:r>
      <w:r w:rsidRPr="00312173">
        <w:rPr>
          <w:rFonts w:ascii="標楷體" w:eastAsia="標楷體" w:hAnsi="標楷體" w:hint="eastAsia"/>
          <w:sz w:val="18"/>
          <w:szCs w:val="18"/>
        </w:rPr>
        <w:t>年底及11</w:t>
      </w:r>
      <w:r>
        <w:rPr>
          <w:rFonts w:ascii="標楷體" w:eastAsia="標楷體" w:hAnsi="標楷體" w:hint="eastAsia"/>
          <w:sz w:val="18"/>
          <w:szCs w:val="18"/>
        </w:rPr>
        <w:t>2</w:t>
      </w:r>
      <w:r w:rsidRPr="00312173">
        <w:rPr>
          <w:rFonts w:ascii="標楷體" w:eastAsia="標楷體" w:hAnsi="標楷體" w:hint="eastAsia"/>
          <w:sz w:val="18"/>
          <w:szCs w:val="18"/>
        </w:rPr>
        <w:t>年底各有</w:t>
      </w:r>
      <w:r>
        <w:rPr>
          <w:rFonts w:ascii="標楷體" w:eastAsia="標楷體" w:hAnsi="標楷體" w:hint="eastAsia"/>
          <w:sz w:val="18"/>
          <w:szCs w:val="18"/>
        </w:rPr>
        <w:t>748</w:t>
      </w:r>
      <w:r>
        <w:rPr>
          <w:rFonts w:ascii="標楷體" w:eastAsia="標楷體" w:hAnsi="標楷體"/>
          <w:sz w:val="18"/>
          <w:szCs w:val="18"/>
        </w:rPr>
        <w:t>,996</w:t>
      </w:r>
      <w:r w:rsidRPr="00312173">
        <w:rPr>
          <w:rFonts w:ascii="標楷體" w:eastAsia="標楷體" w:hAnsi="標楷體" w:hint="eastAsia"/>
          <w:sz w:val="18"/>
          <w:szCs w:val="18"/>
        </w:rPr>
        <w:t>,</w:t>
      </w:r>
      <w:r>
        <w:rPr>
          <w:rFonts w:ascii="標楷體" w:eastAsia="標楷體" w:hAnsi="標楷體"/>
          <w:sz w:val="18"/>
          <w:szCs w:val="18"/>
        </w:rPr>
        <w:t>030</w:t>
      </w:r>
      <w:r w:rsidRPr="00312173">
        <w:rPr>
          <w:rFonts w:ascii="標楷體" w:eastAsia="標楷體" w:hAnsi="標楷體" w:hint="eastAsia"/>
          <w:sz w:val="18"/>
          <w:szCs w:val="18"/>
        </w:rPr>
        <w:t>元及568,</w:t>
      </w:r>
      <w:r>
        <w:rPr>
          <w:rFonts w:ascii="標楷體" w:eastAsia="標楷體" w:hAnsi="標楷體" w:hint="eastAsia"/>
          <w:sz w:val="18"/>
          <w:szCs w:val="18"/>
        </w:rPr>
        <w:t>653</w:t>
      </w:r>
      <w:r w:rsidRPr="00312173">
        <w:rPr>
          <w:rFonts w:ascii="標楷體" w:eastAsia="標楷體" w:hAnsi="標楷體" w:hint="eastAsia"/>
          <w:sz w:val="18"/>
          <w:szCs w:val="18"/>
        </w:rPr>
        <w:t>,</w:t>
      </w:r>
      <w:r>
        <w:rPr>
          <w:rFonts w:ascii="標楷體" w:eastAsia="標楷體" w:hAnsi="標楷體" w:hint="eastAsia"/>
          <w:sz w:val="18"/>
          <w:szCs w:val="18"/>
        </w:rPr>
        <w:t>350</w:t>
      </w:r>
      <w:r w:rsidRPr="00312173">
        <w:rPr>
          <w:rFonts w:ascii="標楷體" w:eastAsia="標楷體" w:hAnsi="標楷體" w:hint="eastAsia"/>
          <w:sz w:val="18"/>
          <w:szCs w:val="18"/>
        </w:rPr>
        <w:t>元。</w:t>
      </w:r>
    </w:p>
    <w:p w14:paraId="261D5182" w14:textId="109DFEF3" w:rsidR="00950A25" w:rsidRPr="006D2555" w:rsidRDefault="00950A25" w:rsidP="00950A25">
      <w:pPr>
        <w:spacing w:line="480" w:lineRule="exact"/>
        <w:ind w:firstLineChars="50" w:firstLine="160"/>
        <w:jc w:val="both"/>
        <w:outlineLvl w:val="3"/>
        <w:rPr>
          <w:rFonts w:ascii="標楷體" w:eastAsia="標楷體" w:hAnsi="標楷體"/>
          <w:b/>
          <w:sz w:val="32"/>
          <w:szCs w:val="32"/>
        </w:rPr>
      </w:pPr>
      <w:r w:rsidRPr="00950A25">
        <w:rPr>
          <w:rFonts w:ascii="標楷體" w:eastAsia="標楷體" w:hAnsi="標楷體" w:hint="eastAsia"/>
          <w:b/>
          <w:sz w:val="32"/>
          <w:szCs w:val="28"/>
        </w:rPr>
        <w:lastRenderedPageBreak/>
        <w:t>三、臺北市立大學校務發展基金</w:t>
      </w:r>
    </w:p>
    <w:p w14:paraId="4DCCB40E" w14:textId="77777777" w:rsidR="00950A25" w:rsidRPr="00C34504" w:rsidRDefault="00950A25" w:rsidP="00950A25">
      <w:pPr>
        <w:adjustRightInd w:val="0"/>
        <w:snapToGrid w:val="0"/>
        <w:spacing w:before="60" w:after="60" w:line="460" w:lineRule="exact"/>
        <w:ind w:firstLineChars="200" w:firstLine="480"/>
        <w:jc w:val="both"/>
        <w:rPr>
          <w:rFonts w:ascii="標楷體" w:eastAsia="標楷體" w:hAnsi="標楷體"/>
          <w:szCs w:val="32"/>
        </w:rPr>
      </w:pPr>
      <w:r w:rsidRPr="00E22367">
        <w:rPr>
          <w:rFonts w:ascii="標楷體" w:eastAsia="標楷體" w:hAnsi="標楷體" w:hint="eastAsia"/>
          <w:szCs w:val="32"/>
        </w:rPr>
        <w:t>臺北市政府為因應高等教育發展趨勢，提升教育品質，增進教育績效，依臺北市政府97年7月17日府法三字第09731769600號令，設置臺北市立教育大</w:t>
      </w:r>
      <w:r w:rsidRPr="00C34504">
        <w:rPr>
          <w:rFonts w:ascii="標楷體" w:eastAsia="標楷體" w:hAnsi="標楷體" w:hint="eastAsia"/>
          <w:szCs w:val="32"/>
        </w:rPr>
        <w:t>學校務發展基金及體育學院校務發展基金，嗣依教育部102年6月21日臺教高（三）字第1020091432號函，上述2個基金於同年8月1日合併，並改名為臺北市立大學校務發展基金。該基金</w:t>
      </w:r>
      <w:r>
        <w:rPr>
          <w:rFonts w:ascii="標楷體" w:eastAsia="標楷體" w:hAnsi="標楷體"/>
          <w:szCs w:val="32"/>
        </w:rPr>
        <w:t>11</w:t>
      </w:r>
      <w:r>
        <w:rPr>
          <w:rFonts w:ascii="標楷體" w:eastAsia="標楷體" w:hAnsi="標楷體" w:hint="eastAsia"/>
          <w:szCs w:val="32"/>
        </w:rPr>
        <w:t>3年</w:t>
      </w:r>
      <w:r w:rsidRPr="00C34504">
        <w:rPr>
          <w:rFonts w:ascii="標楷體" w:eastAsia="標楷體" w:hAnsi="標楷體" w:hint="eastAsia"/>
          <w:szCs w:val="32"/>
        </w:rPr>
        <w:t>度各項營運計畫及預算之執行等，經予書面審核，茲將</w:t>
      </w:r>
      <w:r>
        <w:rPr>
          <w:rFonts w:ascii="標楷體" w:eastAsia="標楷體" w:hAnsi="標楷體" w:hint="eastAsia"/>
          <w:szCs w:val="32"/>
        </w:rPr>
        <w:t>審核</w:t>
      </w:r>
      <w:r w:rsidRPr="00C34504">
        <w:rPr>
          <w:rFonts w:ascii="標楷體" w:eastAsia="標楷體" w:hAnsi="標楷體" w:hint="eastAsia"/>
          <w:szCs w:val="32"/>
        </w:rPr>
        <w:t>結果說明如次：</w:t>
      </w:r>
    </w:p>
    <w:p w14:paraId="41245008" w14:textId="77777777" w:rsidR="00950A25" w:rsidRPr="00950A25" w:rsidRDefault="00950A25" w:rsidP="00950A25">
      <w:pPr>
        <w:spacing w:before="60" w:after="60" w:line="460" w:lineRule="exact"/>
        <w:ind w:firstLineChars="100" w:firstLine="280"/>
        <w:jc w:val="both"/>
        <w:outlineLvl w:val="4"/>
        <w:rPr>
          <w:rFonts w:ascii="標楷體" w:eastAsia="標楷體" w:hAnsi="標楷體"/>
          <w:b/>
          <w:color w:val="000000" w:themeColor="text1"/>
          <w:sz w:val="28"/>
        </w:rPr>
      </w:pPr>
      <w:r w:rsidRPr="00950A25">
        <w:rPr>
          <w:rFonts w:ascii="標楷體" w:eastAsia="標楷體" w:hAnsi="標楷體" w:hint="eastAsia"/>
          <w:b/>
          <w:color w:val="000000" w:themeColor="text1"/>
          <w:sz w:val="28"/>
        </w:rPr>
        <w:t>（一）營運計畫實施情形之查核</w:t>
      </w:r>
    </w:p>
    <w:p w14:paraId="291F1FAB" w14:textId="77777777" w:rsidR="00950A25" w:rsidRPr="00C34504" w:rsidRDefault="00950A25" w:rsidP="00950A25">
      <w:pPr>
        <w:adjustRightInd w:val="0"/>
        <w:snapToGrid w:val="0"/>
        <w:spacing w:before="60" w:after="60" w:line="460" w:lineRule="exact"/>
        <w:ind w:firstLineChars="200" w:firstLine="480"/>
        <w:jc w:val="both"/>
        <w:rPr>
          <w:rFonts w:ascii="標楷體" w:eastAsia="標楷體" w:hAnsi="標楷體"/>
          <w:szCs w:val="32"/>
        </w:rPr>
      </w:pPr>
      <w:r w:rsidRPr="00C07664">
        <w:rPr>
          <w:rFonts w:ascii="標楷體" w:eastAsia="標楷體" w:hAnsi="標楷體" w:hint="eastAsia"/>
          <w:szCs w:val="32"/>
        </w:rPr>
        <w:t>該基金主要營運計畫係教學訓輔。</w:t>
      </w:r>
      <w:r w:rsidRPr="00C07664">
        <w:rPr>
          <w:rFonts w:ascii="標楷體" w:eastAsia="標楷體" w:hAnsi="標楷體"/>
          <w:szCs w:val="32"/>
        </w:rPr>
        <w:t>11</w:t>
      </w:r>
      <w:r w:rsidRPr="00C07664">
        <w:rPr>
          <w:rFonts w:ascii="標楷體" w:eastAsia="標楷體" w:hAnsi="標楷體" w:hint="eastAsia"/>
          <w:szCs w:val="32"/>
        </w:rPr>
        <w:t>3年度預計培育學生7</w:t>
      </w:r>
      <w:r w:rsidRPr="00C07664">
        <w:rPr>
          <w:rFonts w:ascii="標楷體" w:eastAsia="標楷體" w:hAnsi="標楷體"/>
          <w:szCs w:val="32"/>
        </w:rPr>
        <w:t>,6</w:t>
      </w:r>
      <w:r w:rsidRPr="00C07664">
        <w:rPr>
          <w:rFonts w:ascii="標楷體" w:eastAsia="標楷體" w:hAnsi="標楷體" w:hint="eastAsia"/>
          <w:szCs w:val="32"/>
        </w:rPr>
        <w:t>74人，實際培育7</w:t>
      </w:r>
      <w:r w:rsidRPr="00C07664">
        <w:rPr>
          <w:rFonts w:ascii="標楷體" w:eastAsia="標楷體" w:hAnsi="標楷體"/>
          <w:szCs w:val="32"/>
        </w:rPr>
        <w:t>,77</w:t>
      </w:r>
      <w:r w:rsidRPr="00C07664">
        <w:rPr>
          <w:rFonts w:ascii="標楷體" w:eastAsia="標楷體" w:hAnsi="標楷體" w:hint="eastAsia"/>
          <w:szCs w:val="32"/>
        </w:rPr>
        <w:t>6人，較預計增加102人，約1</w:t>
      </w:r>
      <w:r w:rsidRPr="00C07664">
        <w:rPr>
          <w:rFonts w:ascii="標楷體" w:eastAsia="標楷體" w:hAnsi="標楷體"/>
          <w:szCs w:val="32"/>
        </w:rPr>
        <w:t>.</w:t>
      </w:r>
      <w:r w:rsidRPr="00C07664">
        <w:rPr>
          <w:rFonts w:ascii="標楷體" w:eastAsia="標楷體" w:hAnsi="標楷體" w:hint="eastAsia"/>
          <w:szCs w:val="32"/>
        </w:rPr>
        <w:t>33％，主要係延畢學生較預計增加所致。</w:t>
      </w:r>
    </w:p>
    <w:p w14:paraId="2A0EB804" w14:textId="77777777" w:rsidR="00950A25" w:rsidRPr="00950A25" w:rsidRDefault="00950A25" w:rsidP="00950A25">
      <w:pPr>
        <w:spacing w:before="60" w:after="60" w:line="460" w:lineRule="exact"/>
        <w:ind w:firstLineChars="100" w:firstLine="280"/>
        <w:jc w:val="both"/>
        <w:outlineLvl w:val="4"/>
        <w:rPr>
          <w:rFonts w:ascii="標楷體" w:eastAsia="標楷體" w:hAnsi="標楷體"/>
          <w:b/>
          <w:color w:val="000000" w:themeColor="text1"/>
          <w:sz w:val="28"/>
        </w:rPr>
      </w:pPr>
      <w:r w:rsidRPr="00950A25">
        <w:rPr>
          <w:rFonts w:ascii="標楷體" w:eastAsia="標楷體" w:hAnsi="標楷體" w:hint="eastAsia"/>
          <w:b/>
          <w:color w:val="000000" w:themeColor="text1"/>
          <w:sz w:val="28"/>
        </w:rPr>
        <w:t>（二）預算執行情形之審核</w:t>
      </w:r>
    </w:p>
    <w:p w14:paraId="11B64394" w14:textId="77777777" w:rsidR="00950A25" w:rsidRPr="008A1055" w:rsidRDefault="00950A25" w:rsidP="00950A25">
      <w:pPr>
        <w:adjustRightInd w:val="0"/>
        <w:snapToGrid w:val="0"/>
        <w:spacing w:before="60" w:after="60" w:line="460" w:lineRule="exact"/>
        <w:ind w:firstLineChars="200" w:firstLine="480"/>
        <w:jc w:val="both"/>
        <w:rPr>
          <w:rFonts w:ascii="標楷體" w:eastAsia="標楷體" w:hAnsi="標楷體"/>
          <w:szCs w:val="32"/>
        </w:rPr>
      </w:pPr>
      <w:r w:rsidRPr="008A1055">
        <w:rPr>
          <w:rFonts w:ascii="標楷體" w:eastAsia="標楷體" w:hAnsi="標楷體" w:hint="eastAsia"/>
          <w:szCs w:val="32"/>
        </w:rPr>
        <w:t>113年度決算審核結果，業務短絀1億442萬餘元，業務外賸餘3,623萬餘元，審定本期短絀6,819萬餘元，較預算短絀1億6</w:t>
      </w:r>
      <w:r w:rsidRPr="008A1055">
        <w:rPr>
          <w:rFonts w:ascii="標楷體" w:eastAsia="標楷體" w:hAnsi="標楷體"/>
          <w:szCs w:val="32"/>
        </w:rPr>
        <w:t>,</w:t>
      </w:r>
      <w:r w:rsidRPr="008A1055">
        <w:rPr>
          <w:rFonts w:ascii="標楷體" w:eastAsia="標楷體" w:hAnsi="標楷體" w:hint="eastAsia"/>
          <w:szCs w:val="32"/>
        </w:rPr>
        <w:t>792萬餘元，減少9,972萬餘元，約59.39％，主要係教育部補助</w:t>
      </w:r>
      <w:r>
        <w:rPr>
          <w:rFonts w:ascii="標楷體" w:eastAsia="標楷體" w:hAnsi="標楷體" w:hint="eastAsia"/>
          <w:szCs w:val="32"/>
        </w:rPr>
        <w:t>高等教育深耕計畫、</w:t>
      </w:r>
      <w:r w:rsidRPr="008A1055">
        <w:rPr>
          <w:rFonts w:ascii="標楷體" w:eastAsia="標楷體" w:hAnsi="標楷體" w:hint="eastAsia"/>
          <w:szCs w:val="32"/>
        </w:rPr>
        <w:t>學生校內住宿</w:t>
      </w:r>
      <w:r>
        <w:rPr>
          <w:rFonts w:ascii="標楷體" w:eastAsia="標楷體" w:hAnsi="標楷體" w:hint="eastAsia"/>
          <w:szCs w:val="32"/>
        </w:rPr>
        <w:t>補貼</w:t>
      </w:r>
      <w:r w:rsidRPr="008A1055">
        <w:rPr>
          <w:rFonts w:ascii="標楷體" w:eastAsia="標楷體" w:hAnsi="標楷體" w:hint="eastAsia"/>
          <w:szCs w:val="32"/>
        </w:rPr>
        <w:t>等收入較預計增加所致。</w:t>
      </w:r>
    </w:p>
    <w:p w14:paraId="184B3B3E" w14:textId="77777777" w:rsidR="00950A25" w:rsidRPr="00950A25" w:rsidRDefault="00950A25" w:rsidP="00950A25">
      <w:pPr>
        <w:spacing w:before="60" w:after="60" w:line="460" w:lineRule="exact"/>
        <w:ind w:firstLineChars="100" w:firstLine="280"/>
        <w:jc w:val="both"/>
        <w:outlineLvl w:val="4"/>
        <w:rPr>
          <w:rFonts w:ascii="標楷體" w:eastAsia="標楷體" w:hAnsi="標楷體"/>
          <w:b/>
          <w:color w:val="000000" w:themeColor="text1"/>
          <w:sz w:val="28"/>
        </w:rPr>
      </w:pPr>
      <w:r w:rsidRPr="00950A25">
        <w:rPr>
          <w:rFonts w:ascii="標楷體" w:eastAsia="標楷體" w:hAnsi="標楷體" w:hint="eastAsia"/>
          <w:b/>
          <w:color w:val="000000" w:themeColor="text1"/>
          <w:sz w:val="28"/>
        </w:rPr>
        <w:t>（三）餘絀及撥補之審定</w:t>
      </w:r>
    </w:p>
    <w:p w14:paraId="192C6F06" w14:textId="77777777" w:rsidR="00950A25" w:rsidRPr="00D15981" w:rsidRDefault="00950A25" w:rsidP="00D15981">
      <w:pPr>
        <w:pStyle w:val="af1"/>
        <w:ind w:leftChars="0" w:left="0" w:firstLineChars="300" w:firstLine="721"/>
        <w:jc w:val="both"/>
        <w:outlineLvl w:val="5"/>
        <w:rPr>
          <w:b/>
          <w:color w:val="000000" w:themeColor="text1"/>
        </w:rPr>
      </w:pPr>
      <w:r w:rsidRPr="00D15981">
        <w:rPr>
          <w:rFonts w:hint="eastAsia"/>
          <w:b/>
          <w:color w:val="000000" w:themeColor="text1"/>
        </w:rPr>
        <w:t>1</w:t>
      </w:r>
      <w:r w:rsidRPr="00D15981">
        <w:rPr>
          <w:b/>
          <w:color w:val="000000" w:themeColor="text1"/>
        </w:rPr>
        <w:t>.</w:t>
      </w:r>
      <w:r w:rsidRPr="00D15981">
        <w:rPr>
          <w:rFonts w:hint="eastAsia"/>
          <w:b/>
          <w:color w:val="000000" w:themeColor="text1"/>
        </w:rPr>
        <w:t>餘絀審定</w:t>
      </w:r>
    </w:p>
    <w:p w14:paraId="58AC072E" w14:textId="77777777" w:rsidR="00950A25" w:rsidRPr="00426A7F" w:rsidRDefault="00950A25" w:rsidP="00950A25">
      <w:pPr>
        <w:adjustRightInd w:val="0"/>
        <w:snapToGrid w:val="0"/>
        <w:spacing w:before="60" w:after="60" w:line="460" w:lineRule="exact"/>
        <w:ind w:firstLineChars="200" w:firstLine="480"/>
        <w:jc w:val="both"/>
        <w:rPr>
          <w:rFonts w:ascii="標楷體" w:eastAsia="標楷體" w:hAnsi="標楷體"/>
          <w:szCs w:val="32"/>
        </w:rPr>
      </w:pPr>
      <w:r w:rsidRPr="00426A7F">
        <w:rPr>
          <w:rFonts w:ascii="標楷體" w:eastAsia="標楷體" w:hAnsi="標楷體" w:hint="eastAsia"/>
          <w:szCs w:val="32"/>
        </w:rPr>
        <w:t>113年度決算經臺北市政府核定短絀6</w:t>
      </w:r>
      <w:r>
        <w:rPr>
          <w:rFonts w:ascii="標楷體" w:eastAsia="標楷體" w:hAnsi="標楷體" w:hint="eastAsia"/>
          <w:szCs w:val="32"/>
        </w:rPr>
        <w:t>8</w:t>
      </w:r>
      <w:r w:rsidRPr="00426A7F">
        <w:rPr>
          <w:rFonts w:ascii="標楷體" w:eastAsia="標楷體" w:hAnsi="標楷體" w:hint="eastAsia"/>
          <w:szCs w:val="32"/>
        </w:rPr>
        <w:t>,</w:t>
      </w:r>
      <w:r>
        <w:rPr>
          <w:rFonts w:ascii="標楷體" w:eastAsia="標楷體" w:hAnsi="標楷體" w:hint="eastAsia"/>
          <w:szCs w:val="32"/>
        </w:rPr>
        <w:t>191</w:t>
      </w:r>
      <w:r w:rsidRPr="00426A7F">
        <w:rPr>
          <w:rFonts w:ascii="標楷體" w:eastAsia="標楷體" w:hAnsi="標楷體" w:hint="eastAsia"/>
          <w:szCs w:val="32"/>
        </w:rPr>
        <w:t>,</w:t>
      </w:r>
      <w:r>
        <w:rPr>
          <w:rFonts w:ascii="標楷體" w:eastAsia="標楷體" w:hAnsi="標楷體" w:hint="eastAsia"/>
          <w:szCs w:val="32"/>
        </w:rPr>
        <w:t>819</w:t>
      </w:r>
      <w:r w:rsidRPr="00426A7F">
        <w:rPr>
          <w:rFonts w:ascii="標楷體" w:eastAsia="標楷體" w:hAnsi="標楷體" w:hint="eastAsia"/>
          <w:szCs w:val="32"/>
        </w:rPr>
        <w:t>元，經核尚無不合，予以照數審定。</w:t>
      </w:r>
    </w:p>
    <w:p w14:paraId="5A9C4CEC" w14:textId="77777777" w:rsidR="00950A25" w:rsidRPr="00426A7F" w:rsidRDefault="00950A25" w:rsidP="00D15981">
      <w:pPr>
        <w:pStyle w:val="af1"/>
        <w:ind w:leftChars="0" w:left="0" w:firstLineChars="300" w:firstLine="721"/>
        <w:jc w:val="both"/>
        <w:outlineLvl w:val="5"/>
        <w:rPr>
          <w:b/>
          <w:color w:val="000000" w:themeColor="text1"/>
        </w:rPr>
      </w:pPr>
      <w:r w:rsidRPr="00426A7F">
        <w:rPr>
          <w:rFonts w:hint="eastAsia"/>
          <w:b/>
          <w:color w:val="000000" w:themeColor="text1"/>
        </w:rPr>
        <w:t>2</w:t>
      </w:r>
      <w:r w:rsidRPr="00426A7F">
        <w:rPr>
          <w:b/>
          <w:color w:val="000000" w:themeColor="text1"/>
        </w:rPr>
        <w:t>.</w:t>
      </w:r>
      <w:r w:rsidRPr="00426A7F">
        <w:rPr>
          <w:rFonts w:hint="eastAsia"/>
          <w:b/>
          <w:color w:val="000000" w:themeColor="text1"/>
        </w:rPr>
        <w:t>餘絀撥補</w:t>
      </w:r>
    </w:p>
    <w:p w14:paraId="393FD213" w14:textId="77777777" w:rsidR="00950A25" w:rsidRPr="00426A7F" w:rsidRDefault="00950A25" w:rsidP="00950A25">
      <w:pPr>
        <w:adjustRightInd w:val="0"/>
        <w:snapToGrid w:val="0"/>
        <w:spacing w:before="60" w:after="60" w:line="460" w:lineRule="exact"/>
        <w:ind w:firstLineChars="200" w:firstLine="480"/>
        <w:jc w:val="both"/>
        <w:rPr>
          <w:rFonts w:ascii="標楷體" w:eastAsia="標楷體" w:hAnsi="標楷體"/>
          <w:color w:val="000000" w:themeColor="text1"/>
          <w:szCs w:val="32"/>
        </w:rPr>
      </w:pPr>
      <w:r w:rsidRPr="00426A7F">
        <w:rPr>
          <w:rFonts w:ascii="標楷體" w:eastAsia="標楷體" w:hAnsi="標楷體" w:hint="eastAsia"/>
          <w:color w:val="000000" w:themeColor="text1"/>
          <w:szCs w:val="32"/>
        </w:rPr>
        <w:t>113年度決算審定短絀6</w:t>
      </w:r>
      <w:r>
        <w:rPr>
          <w:rFonts w:ascii="標楷體" w:eastAsia="標楷體" w:hAnsi="標楷體" w:hint="eastAsia"/>
          <w:color w:val="000000" w:themeColor="text1"/>
          <w:szCs w:val="32"/>
        </w:rPr>
        <w:t>8</w:t>
      </w:r>
      <w:r w:rsidRPr="00426A7F">
        <w:rPr>
          <w:rFonts w:ascii="標楷體" w:eastAsia="標楷體" w:hAnsi="標楷體" w:hint="eastAsia"/>
          <w:color w:val="000000" w:themeColor="text1"/>
          <w:szCs w:val="32"/>
        </w:rPr>
        <w:t>,</w:t>
      </w:r>
      <w:r>
        <w:rPr>
          <w:rFonts w:ascii="標楷體" w:eastAsia="標楷體" w:hAnsi="標楷體" w:hint="eastAsia"/>
          <w:color w:val="000000" w:themeColor="text1"/>
          <w:szCs w:val="32"/>
        </w:rPr>
        <w:t>191</w:t>
      </w:r>
      <w:r w:rsidRPr="00426A7F">
        <w:rPr>
          <w:rFonts w:ascii="標楷體" w:eastAsia="標楷體" w:hAnsi="標楷體" w:hint="eastAsia"/>
          <w:color w:val="000000" w:themeColor="text1"/>
          <w:szCs w:val="32"/>
        </w:rPr>
        <w:t>,</w:t>
      </w:r>
      <w:r>
        <w:rPr>
          <w:rFonts w:ascii="標楷體" w:eastAsia="標楷體" w:hAnsi="標楷體" w:hint="eastAsia"/>
          <w:color w:val="000000" w:themeColor="text1"/>
          <w:szCs w:val="32"/>
        </w:rPr>
        <w:t>819</w:t>
      </w:r>
      <w:r w:rsidRPr="00426A7F">
        <w:rPr>
          <w:rFonts w:ascii="標楷體" w:eastAsia="標楷體" w:hAnsi="標楷體" w:hint="eastAsia"/>
          <w:color w:val="000000" w:themeColor="text1"/>
          <w:szCs w:val="32"/>
        </w:rPr>
        <w:t>元，連同前期待填補之短絀439,949,029元，合計短絀50</w:t>
      </w:r>
      <w:r>
        <w:rPr>
          <w:rFonts w:ascii="標楷體" w:eastAsia="標楷體" w:hAnsi="標楷體" w:hint="eastAsia"/>
          <w:color w:val="000000" w:themeColor="text1"/>
          <w:szCs w:val="32"/>
        </w:rPr>
        <w:t>8</w:t>
      </w:r>
      <w:r w:rsidRPr="00426A7F">
        <w:rPr>
          <w:rFonts w:ascii="標楷體" w:eastAsia="標楷體" w:hAnsi="標楷體" w:hint="eastAsia"/>
          <w:color w:val="000000" w:themeColor="text1"/>
          <w:szCs w:val="32"/>
        </w:rPr>
        <w:t>,</w:t>
      </w:r>
      <w:r>
        <w:rPr>
          <w:rFonts w:ascii="標楷體" w:eastAsia="標楷體" w:hAnsi="標楷體" w:hint="eastAsia"/>
          <w:color w:val="000000" w:themeColor="text1"/>
          <w:szCs w:val="32"/>
        </w:rPr>
        <w:t>140</w:t>
      </w:r>
      <w:r w:rsidRPr="00426A7F">
        <w:rPr>
          <w:rFonts w:ascii="標楷體" w:eastAsia="標楷體" w:hAnsi="標楷體" w:hint="eastAsia"/>
          <w:color w:val="000000" w:themeColor="text1"/>
          <w:szCs w:val="32"/>
        </w:rPr>
        <w:t>,</w:t>
      </w:r>
      <w:r>
        <w:rPr>
          <w:rFonts w:ascii="標楷體" w:eastAsia="標楷體" w:hAnsi="標楷體" w:hint="eastAsia"/>
          <w:color w:val="000000" w:themeColor="text1"/>
          <w:szCs w:val="32"/>
        </w:rPr>
        <w:t>848</w:t>
      </w:r>
      <w:r w:rsidRPr="00426A7F">
        <w:rPr>
          <w:rFonts w:ascii="標楷體" w:eastAsia="標楷體" w:hAnsi="標楷體" w:hint="eastAsia"/>
          <w:color w:val="000000" w:themeColor="text1"/>
          <w:szCs w:val="32"/>
        </w:rPr>
        <w:t>元，全數列為待填補之短絀。</w:t>
      </w:r>
    </w:p>
    <w:p w14:paraId="606B02A9" w14:textId="77777777" w:rsidR="00950A25" w:rsidRPr="00D15981" w:rsidRDefault="00950A25" w:rsidP="00D15981">
      <w:pPr>
        <w:spacing w:before="60" w:after="60" w:line="460" w:lineRule="exact"/>
        <w:ind w:firstLineChars="100" w:firstLine="280"/>
        <w:jc w:val="both"/>
        <w:outlineLvl w:val="4"/>
        <w:rPr>
          <w:rFonts w:ascii="標楷體" w:eastAsia="標楷體" w:hAnsi="標楷體"/>
          <w:b/>
          <w:color w:val="000000" w:themeColor="text1"/>
          <w:sz w:val="28"/>
        </w:rPr>
      </w:pPr>
      <w:bookmarkStart w:id="1" w:name="_Hlk168562276"/>
      <w:r w:rsidRPr="00D15981">
        <w:rPr>
          <w:rFonts w:ascii="標楷體" w:eastAsia="標楷體" w:hAnsi="標楷體" w:hint="eastAsia"/>
          <w:b/>
          <w:color w:val="000000" w:themeColor="text1"/>
          <w:sz w:val="28"/>
        </w:rPr>
        <w:t>（四</w:t>
      </w:r>
      <w:bookmarkEnd w:id="1"/>
      <w:r w:rsidRPr="00D15981">
        <w:rPr>
          <w:rFonts w:ascii="標楷體" w:eastAsia="標楷體" w:hAnsi="標楷體" w:hint="eastAsia"/>
          <w:b/>
          <w:color w:val="000000" w:themeColor="text1"/>
          <w:sz w:val="28"/>
        </w:rPr>
        <w:t>）現金流量之查核</w:t>
      </w:r>
    </w:p>
    <w:p w14:paraId="0451EC7C" w14:textId="77777777" w:rsidR="00950A25" w:rsidRPr="000807B8" w:rsidRDefault="00950A25" w:rsidP="00950A25">
      <w:pPr>
        <w:adjustRightInd w:val="0"/>
        <w:snapToGrid w:val="0"/>
        <w:spacing w:before="60" w:after="60" w:line="460" w:lineRule="exact"/>
        <w:ind w:firstLineChars="200" w:firstLine="480"/>
        <w:jc w:val="both"/>
        <w:rPr>
          <w:rFonts w:ascii="標楷體" w:eastAsia="標楷體" w:hAnsi="標楷體"/>
          <w:szCs w:val="32"/>
        </w:rPr>
      </w:pPr>
      <w:r w:rsidRPr="00426A7F">
        <w:rPr>
          <w:rFonts w:ascii="標楷體" w:eastAsia="標楷體" w:hAnsi="標楷體" w:hint="eastAsia"/>
          <w:szCs w:val="32"/>
        </w:rPr>
        <w:t>113年度期初現金及約當現金28億7,565萬餘元，經業務、投資及籌資活動結果，現金及約當現金淨增3,917萬餘元，期末現金及約當現金為29億1,483萬餘元；其現金及約當現金淨</w:t>
      </w:r>
      <w:r>
        <w:rPr>
          <w:rFonts w:ascii="標楷體" w:eastAsia="標楷體" w:hAnsi="標楷體" w:hint="eastAsia"/>
          <w:szCs w:val="32"/>
        </w:rPr>
        <w:t>增</w:t>
      </w:r>
      <w:r w:rsidRPr="00426A7F">
        <w:rPr>
          <w:rFonts w:ascii="標楷體" w:eastAsia="標楷體" w:hAnsi="標楷體" w:hint="eastAsia"/>
          <w:szCs w:val="32"/>
        </w:rPr>
        <w:t>數</w:t>
      </w:r>
      <w:r>
        <w:rPr>
          <w:rFonts w:ascii="標楷體" w:eastAsia="標楷體" w:hAnsi="標楷體" w:hint="eastAsia"/>
          <w:szCs w:val="32"/>
        </w:rPr>
        <w:t>與</w:t>
      </w:r>
      <w:r w:rsidRPr="00426A7F">
        <w:rPr>
          <w:rFonts w:ascii="標楷體" w:eastAsia="標楷體" w:hAnsi="標楷體" w:hint="eastAsia"/>
          <w:szCs w:val="32"/>
        </w:rPr>
        <w:t>預算淨減數5,937萬餘元，</w:t>
      </w:r>
      <w:r>
        <w:rPr>
          <w:rFonts w:ascii="標楷體" w:eastAsia="標楷體" w:hAnsi="標楷體" w:hint="eastAsia"/>
          <w:szCs w:val="32"/>
        </w:rPr>
        <w:t>相距</w:t>
      </w:r>
      <w:r w:rsidRPr="00426A7F">
        <w:rPr>
          <w:rFonts w:ascii="標楷體" w:eastAsia="標楷體" w:hAnsi="標楷體" w:hint="eastAsia"/>
          <w:szCs w:val="32"/>
        </w:rPr>
        <w:t>9,855萬餘元，</w:t>
      </w:r>
      <w:r w:rsidRPr="00B11766">
        <w:rPr>
          <w:rFonts w:ascii="標楷體" w:eastAsia="標楷體" w:hAnsi="標楷體" w:hint="eastAsia"/>
          <w:szCs w:val="32"/>
        </w:rPr>
        <w:t>主要係</w:t>
      </w:r>
      <w:r w:rsidRPr="005421DC">
        <w:rPr>
          <w:rFonts w:ascii="標楷體" w:eastAsia="標楷體" w:hAnsi="標楷體" w:hint="eastAsia"/>
          <w:szCs w:val="32"/>
        </w:rPr>
        <w:t>參建臺北市職能發展學院北市大學生宿舍工程進度超前，</w:t>
      </w:r>
      <w:r>
        <w:rPr>
          <w:rFonts w:ascii="標楷體" w:eastAsia="標楷體" w:hAnsi="標楷體" w:hint="eastAsia"/>
          <w:szCs w:val="32"/>
        </w:rPr>
        <w:t>公庫</w:t>
      </w:r>
      <w:r w:rsidRPr="005421DC">
        <w:rPr>
          <w:rFonts w:ascii="標楷體" w:eastAsia="標楷體" w:hAnsi="標楷體" w:hint="eastAsia"/>
          <w:szCs w:val="32"/>
        </w:rPr>
        <w:t>增撥基金</w:t>
      </w:r>
      <w:r>
        <w:rPr>
          <w:rFonts w:ascii="標楷體" w:eastAsia="標楷體" w:hAnsi="標楷體" w:hint="eastAsia"/>
          <w:szCs w:val="32"/>
        </w:rPr>
        <w:t>數額</w:t>
      </w:r>
      <w:r w:rsidRPr="005421DC">
        <w:rPr>
          <w:rFonts w:ascii="標楷體" w:eastAsia="標楷體" w:hAnsi="標楷體" w:hint="eastAsia"/>
          <w:szCs w:val="32"/>
        </w:rPr>
        <w:t>較預計增加，籌資活動之淨</w:t>
      </w:r>
      <w:r w:rsidRPr="00B11766">
        <w:rPr>
          <w:rFonts w:ascii="標楷體" w:eastAsia="標楷體" w:hAnsi="標楷體" w:hint="eastAsia"/>
          <w:szCs w:val="32"/>
        </w:rPr>
        <w:t>現金流</w:t>
      </w:r>
      <w:r>
        <w:rPr>
          <w:rFonts w:ascii="標楷體" w:eastAsia="標楷體" w:hAnsi="標楷體" w:hint="eastAsia"/>
          <w:szCs w:val="32"/>
        </w:rPr>
        <w:t>入</w:t>
      </w:r>
      <w:r w:rsidRPr="00B11766">
        <w:rPr>
          <w:rFonts w:ascii="標楷體" w:eastAsia="標楷體" w:hAnsi="標楷體" w:hint="eastAsia"/>
          <w:szCs w:val="32"/>
        </w:rPr>
        <w:t>增加所致。</w:t>
      </w:r>
    </w:p>
    <w:p w14:paraId="55E9F16A" w14:textId="77777777" w:rsidR="00950A25" w:rsidRDefault="00950A25" w:rsidP="00950A25">
      <w:pPr>
        <w:adjustRightInd w:val="0"/>
        <w:snapToGrid w:val="0"/>
        <w:spacing w:before="60" w:after="60" w:line="460" w:lineRule="exact"/>
        <w:ind w:firstLineChars="200" w:firstLine="480"/>
        <w:jc w:val="both"/>
        <w:rPr>
          <w:rFonts w:ascii="標楷體" w:eastAsia="標楷體" w:hAnsi="標楷體"/>
          <w:color w:val="000000" w:themeColor="text1"/>
          <w:szCs w:val="32"/>
        </w:rPr>
      </w:pPr>
      <w:r w:rsidRPr="00FA4342">
        <w:rPr>
          <w:rFonts w:ascii="標楷體" w:eastAsia="標楷體" w:hAnsi="標楷體" w:hint="eastAsia"/>
          <w:color w:val="000000" w:themeColor="text1"/>
          <w:szCs w:val="32"/>
        </w:rPr>
        <w:t>茲將該基金收支餘絀與餘絀撥補之審定，暨餘絀審定後現金流量及資產負債狀況，分別列表如次：</w:t>
      </w:r>
    </w:p>
    <w:p w14:paraId="0ADF5B55" w14:textId="77777777" w:rsidR="00950A25" w:rsidRDefault="00950A25" w:rsidP="00950A25">
      <w:pPr>
        <w:widowControl/>
        <w:rPr>
          <w:rFonts w:ascii="標楷體" w:eastAsia="標楷體" w:hAnsi="標楷體"/>
          <w:color w:val="000000" w:themeColor="text1"/>
          <w:szCs w:val="32"/>
        </w:rPr>
      </w:pPr>
      <w:r>
        <w:rPr>
          <w:rFonts w:ascii="標楷體" w:eastAsia="標楷體" w:hAnsi="標楷體"/>
          <w:color w:val="000000" w:themeColor="text1"/>
          <w:szCs w:val="32"/>
        </w:rPr>
        <w:br w:type="page"/>
      </w:r>
    </w:p>
    <w:tbl>
      <w:tblPr>
        <w:tblW w:w="9995" w:type="dxa"/>
        <w:tblInd w:w="-28" w:type="dxa"/>
        <w:tblLayout w:type="fixed"/>
        <w:tblCellMar>
          <w:left w:w="28" w:type="dxa"/>
          <w:right w:w="28" w:type="dxa"/>
        </w:tblCellMar>
        <w:tblLook w:val="0000" w:firstRow="0" w:lastRow="0" w:firstColumn="0" w:lastColumn="0" w:noHBand="0" w:noVBand="0"/>
      </w:tblPr>
      <w:tblGrid>
        <w:gridCol w:w="28"/>
        <w:gridCol w:w="2399"/>
        <w:gridCol w:w="28"/>
        <w:gridCol w:w="1319"/>
        <w:gridCol w:w="13"/>
        <w:gridCol w:w="266"/>
        <w:gridCol w:w="1094"/>
        <w:gridCol w:w="66"/>
        <w:gridCol w:w="532"/>
        <w:gridCol w:w="602"/>
        <w:gridCol w:w="104"/>
        <w:gridCol w:w="986"/>
        <w:gridCol w:w="317"/>
        <w:gridCol w:w="32"/>
        <w:gridCol w:w="1121"/>
        <w:gridCol w:w="267"/>
        <w:gridCol w:w="794"/>
        <w:gridCol w:w="20"/>
        <w:gridCol w:w="7"/>
      </w:tblGrid>
      <w:tr w:rsidR="00950A25" w14:paraId="35BD6301" w14:textId="77777777" w:rsidTr="00D242B6">
        <w:trPr>
          <w:gridBefore w:val="1"/>
          <w:wBefore w:w="28" w:type="dxa"/>
        </w:trPr>
        <w:tc>
          <w:tcPr>
            <w:tcW w:w="9967" w:type="dxa"/>
            <w:gridSpan w:val="18"/>
            <w:tcBorders>
              <w:bottom w:val="single" w:sz="8" w:space="0" w:color="auto"/>
            </w:tcBorders>
          </w:tcPr>
          <w:p w14:paraId="35BF8DF7" w14:textId="77777777" w:rsidR="00950A25" w:rsidRPr="00ED18F0" w:rsidRDefault="00950A25" w:rsidP="00C3143D">
            <w:pPr>
              <w:snapToGrid w:val="0"/>
              <w:spacing w:after="60"/>
              <w:jc w:val="center"/>
              <w:rPr>
                <w:rFonts w:ascii="標楷體" w:eastAsia="標楷體" w:hAnsi="標楷體"/>
                <w:b/>
                <w:sz w:val="36"/>
                <w:szCs w:val="36"/>
                <w:highlight w:val="yellow"/>
                <w:u w:val="single"/>
              </w:rPr>
            </w:pPr>
            <w:r w:rsidRPr="007E5BDB">
              <w:rPr>
                <w:rFonts w:ascii="標楷體" w:eastAsia="標楷體" w:hAnsi="標楷體"/>
                <w:b/>
                <w:sz w:val="36"/>
                <w:szCs w:val="36"/>
                <w:u w:val="single"/>
              </w:rPr>
              <w:lastRenderedPageBreak/>
              <w:t>臺北市立大學校務發展基金收支</w:t>
            </w:r>
            <w:r w:rsidRPr="0047698C">
              <w:rPr>
                <w:rFonts w:ascii="標楷體" w:eastAsia="標楷體" w:hAnsi="標楷體" w:hint="eastAsia"/>
                <w:b/>
                <w:sz w:val="36"/>
                <w:szCs w:val="36"/>
                <w:u w:val="single"/>
              </w:rPr>
              <w:t>餘絀審定表</w:t>
            </w:r>
          </w:p>
          <w:p w14:paraId="10B61E84" w14:textId="77777777" w:rsidR="00950A25" w:rsidRDefault="00950A25" w:rsidP="00C3143D">
            <w:pPr>
              <w:tabs>
                <w:tab w:val="left" w:pos="408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sidRPr="0047698C">
              <w:rPr>
                <w:rFonts w:ascii="標楷體" w:eastAsia="標楷體" w:hAnsi="標楷體" w:hint="eastAsia"/>
                <w:sz w:val="22"/>
              </w:rPr>
              <w:t>中華民國</w:t>
            </w:r>
            <w:r w:rsidRPr="00903950">
              <w:rPr>
                <w:rFonts w:ascii="標楷體" w:eastAsia="標楷體" w:hAnsi="標楷體"/>
                <w:sz w:val="22"/>
              </w:rPr>
              <w:t>113</w:t>
            </w:r>
            <w:r w:rsidRPr="0047698C">
              <w:rPr>
                <w:rFonts w:ascii="標楷體" w:eastAsia="標楷體" w:hAnsi="標楷體" w:hint="eastAsia"/>
                <w:sz w:val="22"/>
              </w:rPr>
              <w:t>年度</w:t>
            </w:r>
            <w:r>
              <w:rPr>
                <w:rFonts w:ascii="標楷體" w:eastAsia="標楷體" w:hAnsi="標楷體" w:hint="eastAsia"/>
              </w:rPr>
              <w:tab/>
            </w:r>
            <w:r w:rsidRPr="00806E54">
              <w:rPr>
                <w:rFonts w:ascii="標楷體" w:eastAsia="標楷體" w:hAnsi="標楷體" w:hint="eastAsia"/>
                <w:kern w:val="0"/>
                <w:sz w:val="20"/>
              </w:rPr>
              <w:t>單位：新臺幣元</w:t>
            </w:r>
          </w:p>
        </w:tc>
      </w:tr>
      <w:tr w:rsidR="00950A25" w:rsidRPr="0047698C" w14:paraId="237D1E40" w14:textId="77777777" w:rsidTr="00D242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3"/>
        </w:trPr>
        <w:tc>
          <w:tcPr>
            <w:tcW w:w="2427" w:type="dxa"/>
            <w:gridSpan w:val="2"/>
            <w:vMerge w:val="restart"/>
            <w:tcBorders>
              <w:top w:val="single" w:sz="8" w:space="0" w:color="auto"/>
              <w:left w:val="nil"/>
              <w:bottom w:val="nil"/>
            </w:tcBorders>
            <w:vAlign w:val="center"/>
          </w:tcPr>
          <w:p w14:paraId="3D8BE7EB" w14:textId="77777777" w:rsidR="00950A25" w:rsidRPr="0047698C" w:rsidRDefault="00950A25" w:rsidP="00C3143D">
            <w:pPr>
              <w:ind w:left="113" w:right="113"/>
              <w:jc w:val="distribute"/>
              <w:rPr>
                <w:rFonts w:ascii="標楷體" w:eastAsia="標楷體" w:hAnsi="標楷體"/>
                <w:sz w:val="20"/>
              </w:rPr>
            </w:pPr>
            <w:r w:rsidRPr="0047698C">
              <w:rPr>
                <w:rFonts w:ascii="標楷體" w:eastAsia="標楷體" w:hAnsi="標楷體" w:hint="eastAsia"/>
                <w:sz w:val="20"/>
              </w:rPr>
              <w:t>科目</w:t>
            </w:r>
          </w:p>
        </w:tc>
        <w:tc>
          <w:tcPr>
            <w:tcW w:w="1319" w:type="dxa"/>
            <w:vMerge w:val="restart"/>
            <w:tcBorders>
              <w:top w:val="single" w:sz="8" w:space="0" w:color="auto"/>
            </w:tcBorders>
            <w:vAlign w:val="center"/>
          </w:tcPr>
          <w:p w14:paraId="3B4CF1F2" w14:textId="77777777" w:rsidR="00950A25" w:rsidRPr="0047698C" w:rsidRDefault="00950A25" w:rsidP="00C3143D">
            <w:pPr>
              <w:ind w:left="113" w:right="113"/>
              <w:jc w:val="distribute"/>
              <w:rPr>
                <w:rFonts w:ascii="標楷體" w:eastAsia="標楷體" w:hAnsi="標楷體"/>
                <w:spacing w:val="-20"/>
                <w:sz w:val="20"/>
              </w:rPr>
            </w:pPr>
            <w:r w:rsidRPr="0047698C">
              <w:rPr>
                <w:rFonts w:ascii="標楷體" w:eastAsia="標楷體" w:hAnsi="標楷體" w:hint="eastAsia"/>
                <w:spacing w:val="-20"/>
                <w:sz w:val="20"/>
              </w:rPr>
              <w:t>預算數</w:t>
            </w:r>
          </w:p>
        </w:tc>
        <w:tc>
          <w:tcPr>
            <w:tcW w:w="1439" w:type="dxa"/>
            <w:gridSpan w:val="4"/>
            <w:vMerge w:val="restart"/>
            <w:tcBorders>
              <w:top w:val="single" w:sz="8" w:space="0" w:color="auto"/>
            </w:tcBorders>
            <w:vAlign w:val="center"/>
          </w:tcPr>
          <w:p w14:paraId="11EAA703" w14:textId="77777777" w:rsidR="00950A25" w:rsidRPr="0047698C" w:rsidRDefault="00950A25" w:rsidP="00C3143D">
            <w:pPr>
              <w:ind w:left="113" w:right="113"/>
              <w:jc w:val="distribute"/>
              <w:rPr>
                <w:rFonts w:ascii="標楷體" w:eastAsia="標楷體" w:hAnsi="標楷體"/>
                <w:sz w:val="20"/>
              </w:rPr>
            </w:pPr>
            <w:r w:rsidRPr="0047698C">
              <w:rPr>
                <w:rFonts w:ascii="標楷體" w:eastAsia="標楷體" w:hAnsi="標楷體" w:hint="eastAsia"/>
                <w:sz w:val="20"/>
              </w:rPr>
              <w:t>決算數</w:t>
            </w:r>
          </w:p>
        </w:tc>
        <w:tc>
          <w:tcPr>
            <w:tcW w:w="1134" w:type="dxa"/>
            <w:gridSpan w:val="2"/>
            <w:vMerge w:val="restart"/>
            <w:tcBorders>
              <w:top w:val="single" w:sz="8" w:space="0" w:color="auto"/>
            </w:tcBorders>
            <w:vAlign w:val="center"/>
          </w:tcPr>
          <w:p w14:paraId="7215C640" w14:textId="77777777" w:rsidR="00950A25" w:rsidRPr="0047698C" w:rsidRDefault="00950A25" w:rsidP="00C3143D">
            <w:pPr>
              <w:jc w:val="distribute"/>
              <w:rPr>
                <w:rFonts w:ascii="標楷體" w:eastAsia="標楷體" w:hAnsi="標楷體"/>
                <w:sz w:val="20"/>
              </w:rPr>
            </w:pPr>
            <w:r>
              <w:rPr>
                <w:rFonts w:ascii="標楷體" w:eastAsia="標楷體" w:hAnsi="標楷體" w:hint="eastAsia"/>
                <w:sz w:val="20"/>
              </w:rPr>
              <w:t>修正</w:t>
            </w:r>
            <w:r w:rsidRPr="0047698C">
              <w:rPr>
                <w:rFonts w:ascii="標楷體" w:eastAsia="標楷體" w:hAnsi="標楷體" w:hint="eastAsia"/>
                <w:sz w:val="20"/>
              </w:rPr>
              <w:t>數</w:t>
            </w:r>
          </w:p>
        </w:tc>
        <w:tc>
          <w:tcPr>
            <w:tcW w:w="1439" w:type="dxa"/>
            <w:gridSpan w:val="4"/>
            <w:vMerge w:val="restart"/>
            <w:tcBorders>
              <w:top w:val="single" w:sz="8" w:space="0" w:color="auto"/>
            </w:tcBorders>
            <w:vAlign w:val="center"/>
          </w:tcPr>
          <w:p w14:paraId="48636CE0" w14:textId="77777777" w:rsidR="00950A25" w:rsidRPr="0047698C" w:rsidRDefault="00950A25" w:rsidP="00C3143D">
            <w:pPr>
              <w:ind w:left="113" w:right="113"/>
              <w:jc w:val="distribute"/>
              <w:rPr>
                <w:rFonts w:ascii="標楷體" w:eastAsia="標楷體" w:hAnsi="標楷體"/>
                <w:spacing w:val="-10"/>
                <w:sz w:val="20"/>
              </w:rPr>
            </w:pPr>
            <w:r w:rsidRPr="0047698C">
              <w:rPr>
                <w:rFonts w:ascii="標楷體" w:eastAsia="標楷體" w:hAnsi="標楷體" w:hint="eastAsia"/>
                <w:spacing w:val="-10"/>
                <w:sz w:val="20"/>
              </w:rPr>
              <w:t>決算審定數</w:t>
            </w:r>
          </w:p>
        </w:tc>
        <w:tc>
          <w:tcPr>
            <w:tcW w:w="2209" w:type="dxa"/>
            <w:gridSpan w:val="5"/>
            <w:tcBorders>
              <w:top w:val="single" w:sz="8" w:space="0" w:color="auto"/>
              <w:bottom w:val="nil"/>
              <w:right w:val="nil"/>
            </w:tcBorders>
            <w:vAlign w:val="center"/>
          </w:tcPr>
          <w:p w14:paraId="2954AF4F" w14:textId="77777777" w:rsidR="00950A25" w:rsidRPr="0047698C" w:rsidRDefault="00950A25" w:rsidP="00C3143D">
            <w:pPr>
              <w:spacing w:line="240" w:lineRule="exact"/>
              <w:jc w:val="distribute"/>
              <w:rPr>
                <w:rFonts w:ascii="標楷體" w:eastAsia="標楷體" w:hAnsi="標楷體"/>
                <w:spacing w:val="-20"/>
                <w:sz w:val="20"/>
              </w:rPr>
            </w:pPr>
            <w:r w:rsidRPr="0047698C">
              <w:rPr>
                <w:rFonts w:ascii="標楷體" w:eastAsia="標楷體" w:hAnsi="標楷體" w:hint="eastAsia"/>
                <w:spacing w:val="-20"/>
                <w:sz w:val="20"/>
              </w:rPr>
              <w:t>審定數與預算數</w:t>
            </w:r>
          </w:p>
          <w:p w14:paraId="30D62CB0" w14:textId="77777777" w:rsidR="00950A25" w:rsidRPr="0047698C" w:rsidRDefault="00950A25" w:rsidP="00C3143D">
            <w:pPr>
              <w:spacing w:line="240" w:lineRule="exact"/>
              <w:jc w:val="distribute"/>
              <w:rPr>
                <w:rFonts w:ascii="標楷體" w:eastAsia="標楷體" w:hAnsi="標楷體"/>
                <w:sz w:val="20"/>
              </w:rPr>
            </w:pPr>
            <w:r w:rsidRPr="0047698C">
              <w:rPr>
                <w:rFonts w:ascii="標楷體" w:eastAsia="標楷體" w:hAnsi="標楷體" w:hint="eastAsia"/>
                <w:sz w:val="20"/>
              </w:rPr>
              <w:t>比較增減</w:t>
            </w:r>
          </w:p>
        </w:tc>
      </w:tr>
      <w:tr w:rsidR="00950A25" w14:paraId="51B2F256" w14:textId="77777777" w:rsidTr="00D242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3"/>
        </w:trPr>
        <w:tc>
          <w:tcPr>
            <w:tcW w:w="2427" w:type="dxa"/>
            <w:gridSpan w:val="2"/>
            <w:vMerge/>
            <w:tcBorders>
              <w:top w:val="nil"/>
              <w:left w:val="nil"/>
              <w:bottom w:val="single" w:sz="8" w:space="0" w:color="auto"/>
            </w:tcBorders>
            <w:vAlign w:val="center"/>
          </w:tcPr>
          <w:p w14:paraId="11FE4D94" w14:textId="77777777" w:rsidR="00950A25" w:rsidRDefault="00950A25" w:rsidP="00C3143D">
            <w:pPr>
              <w:ind w:left="113" w:right="113"/>
              <w:jc w:val="distribute"/>
              <w:rPr>
                <w:rFonts w:ascii="標楷體" w:eastAsia="標楷體" w:hAnsi="標楷體"/>
              </w:rPr>
            </w:pPr>
          </w:p>
        </w:tc>
        <w:tc>
          <w:tcPr>
            <w:tcW w:w="1319" w:type="dxa"/>
            <w:vMerge/>
            <w:tcBorders>
              <w:bottom w:val="single" w:sz="8" w:space="0" w:color="auto"/>
            </w:tcBorders>
            <w:vAlign w:val="center"/>
          </w:tcPr>
          <w:p w14:paraId="63F2CF73" w14:textId="77777777" w:rsidR="00950A25" w:rsidRDefault="00950A25" w:rsidP="00C3143D">
            <w:pPr>
              <w:ind w:left="113" w:right="113"/>
              <w:jc w:val="distribute"/>
              <w:rPr>
                <w:rFonts w:ascii="標楷體" w:eastAsia="標楷體" w:hAnsi="標楷體"/>
              </w:rPr>
            </w:pPr>
          </w:p>
        </w:tc>
        <w:tc>
          <w:tcPr>
            <w:tcW w:w="1439" w:type="dxa"/>
            <w:gridSpan w:val="4"/>
            <w:vMerge/>
            <w:tcBorders>
              <w:bottom w:val="single" w:sz="8" w:space="0" w:color="auto"/>
            </w:tcBorders>
            <w:vAlign w:val="center"/>
          </w:tcPr>
          <w:p w14:paraId="750D60D1" w14:textId="77777777" w:rsidR="00950A25" w:rsidRDefault="00950A25" w:rsidP="00C3143D">
            <w:pPr>
              <w:ind w:left="113" w:right="113"/>
              <w:jc w:val="distribute"/>
              <w:rPr>
                <w:rFonts w:ascii="標楷體" w:eastAsia="標楷體" w:hAnsi="標楷體"/>
              </w:rPr>
            </w:pPr>
          </w:p>
        </w:tc>
        <w:tc>
          <w:tcPr>
            <w:tcW w:w="1134" w:type="dxa"/>
            <w:gridSpan w:val="2"/>
            <w:vMerge/>
            <w:tcBorders>
              <w:bottom w:val="single" w:sz="8" w:space="0" w:color="auto"/>
            </w:tcBorders>
            <w:vAlign w:val="center"/>
          </w:tcPr>
          <w:p w14:paraId="1D481D4D" w14:textId="77777777" w:rsidR="00950A25" w:rsidRDefault="00950A25" w:rsidP="00C3143D">
            <w:pPr>
              <w:ind w:left="113" w:right="113"/>
              <w:jc w:val="distribute"/>
              <w:rPr>
                <w:rFonts w:ascii="標楷體" w:eastAsia="標楷體" w:hAnsi="標楷體"/>
              </w:rPr>
            </w:pPr>
          </w:p>
        </w:tc>
        <w:tc>
          <w:tcPr>
            <w:tcW w:w="1439" w:type="dxa"/>
            <w:gridSpan w:val="4"/>
            <w:vMerge/>
            <w:tcBorders>
              <w:bottom w:val="single" w:sz="8" w:space="0" w:color="auto"/>
            </w:tcBorders>
            <w:vAlign w:val="center"/>
          </w:tcPr>
          <w:p w14:paraId="7298D1AF" w14:textId="77777777" w:rsidR="00950A25" w:rsidRDefault="00950A25" w:rsidP="00C3143D">
            <w:pPr>
              <w:ind w:left="113" w:right="113"/>
              <w:jc w:val="distribute"/>
              <w:rPr>
                <w:rFonts w:ascii="標楷體" w:eastAsia="標楷體" w:hAnsi="標楷體"/>
              </w:rPr>
            </w:pPr>
          </w:p>
        </w:tc>
        <w:tc>
          <w:tcPr>
            <w:tcW w:w="1388" w:type="dxa"/>
            <w:gridSpan w:val="2"/>
            <w:tcBorders>
              <w:bottom w:val="single" w:sz="8" w:space="0" w:color="auto"/>
            </w:tcBorders>
            <w:vAlign w:val="center"/>
          </w:tcPr>
          <w:p w14:paraId="6BB1280C" w14:textId="77777777" w:rsidR="00950A25" w:rsidRPr="0047698C" w:rsidRDefault="00950A25" w:rsidP="00C3143D">
            <w:pPr>
              <w:ind w:left="113" w:right="113"/>
              <w:jc w:val="distribute"/>
              <w:rPr>
                <w:rFonts w:ascii="標楷體" w:eastAsia="標楷體" w:hAnsi="標楷體"/>
                <w:sz w:val="20"/>
              </w:rPr>
            </w:pPr>
            <w:r w:rsidRPr="0047698C">
              <w:rPr>
                <w:rFonts w:ascii="標楷體" w:eastAsia="標楷體" w:hAnsi="標楷體" w:hint="eastAsia"/>
                <w:sz w:val="20"/>
              </w:rPr>
              <w:t>金額</w:t>
            </w:r>
          </w:p>
        </w:tc>
        <w:tc>
          <w:tcPr>
            <w:tcW w:w="821" w:type="dxa"/>
            <w:gridSpan w:val="3"/>
            <w:tcBorders>
              <w:bottom w:val="single" w:sz="8" w:space="0" w:color="auto"/>
              <w:right w:val="nil"/>
            </w:tcBorders>
            <w:vAlign w:val="center"/>
          </w:tcPr>
          <w:p w14:paraId="065A4FC5" w14:textId="77777777" w:rsidR="00950A25" w:rsidRPr="0047698C" w:rsidRDefault="00950A25" w:rsidP="00C3143D">
            <w:pPr>
              <w:ind w:left="113" w:right="113"/>
              <w:jc w:val="distribute"/>
              <w:rPr>
                <w:rFonts w:ascii="標楷體" w:eastAsia="標楷體" w:hAnsi="標楷體"/>
                <w:sz w:val="20"/>
              </w:rPr>
            </w:pPr>
            <w:r w:rsidRPr="0047698C">
              <w:rPr>
                <w:rFonts w:ascii="標楷體" w:eastAsia="標楷體" w:hAnsi="標楷體" w:hint="eastAsia"/>
                <w:sz w:val="20"/>
              </w:rPr>
              <w:t>％</w:t>
            </w:r>
          </w:p>
        </w:tc>
      </w:tr>
      <w:tr w:rsidR="00950A25" w:rsidRPr="00571258" w14:paraId="2A08E65D" w14:textId="77777777" w:rsidTr="00D242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2427" w:type="dxa"/>
            <w:gridSpan w:val="2"/>
            <w:tcBorders>
              <w:top w:val="nil"/>
              <w:left w:val="nil"/>
              <w:bottom w:val="nil"/>
            </w:tcBorders>
            <w:vAlign w:val="center"/>
          </w:tcPr>
          <w:p w14:paraId="5907A8CE" w14:textId="77777777" w:rsidR="00950A25" w:rsidRPr="0047698C" w:rsidRDefault="00950A25" w:rsidP="00C3143D">
            <w:pPr>
              <w:rPr>
                <w:rFonts w:ascii="標楷體" w:eastAsia="標楷體" w:hAnsi="標楷體"/>
                <w:kern w:val="0"/>
                <w:sz w:val="20"/>
              </w:rPr>
            </w:pPr>
            <w:r w:rsidRPr="00903950">
              <w:rPr>
                <w:rFonts w:ascii="標楷體" w:eastAsia="標楷體" w:hAnsi="標楷體"/>
                <w:b/>
                <w:kern w:val="0"/>
                <w:sz w:val="20"/>
              </w:rPr>
              <w:t>業務收入</w:t>
            </w:r>
          </w:p>
        </w:tc>
        <w:tc>
          <w:tcPr>
            <w:tcW w:w="1319" w:type="dxa"/>
            <w:tcBorders>
              <w:top w:val="nil"/>
              <w:bottom w:val="nil"/>
            </w:tcBorders>
            <w:vAlign w:val="center"/>
          </w:tcPr>
          <w:p w14:paraId="15E3BF54"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b/>
                <w:sz w:val="18"/>
                <w:szCs w:val="18"/>
              </w:rPr>
              <w:t>1,562,432,000</w:t>
            </w:r>
          </w:p>
        </w:tc>
        <w:tc>
          <w:tcPr>
            <w:tcW w:w="1439" w:type="dxa"/>
            <w:gridSpan w:val="4"/>
            <w:tcBorders>
              <w:top w:val="nil"/>
              <w:bottom w:val="nil"/>
            </w:tcBorders>
            <w:vAlign w:val="center"/>
          </w:tcPr>
          <w:p w14:paraId="5D2FC0D9"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b/>
                <w:sz w:val="18"/>
                <w:szCs w:val="18"/>
              </w:rPr>
              <w:t>1,964,039,011</w:t>
            </w:r>
          </w:p>
        </w:tc>
        <w:tc>
          <w:tcPr>
            <w:tcW w:w="1134" w:type="dxa"/>
            <w:gridSpan w:val="2"/>
            <w:tcBorders>
              <w:top w:val="nil"/>
              <w:bottom w:val="nil"/>
            </w:tcBorders>
            <w:vAlign w:val="center"/>
          </w:tcPr>
          <w:p w14:paraId="0C061BAD"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b/>
                <w:sz w:val="18"/>
                <w:szCs w:val="18"/>
              </w:rPr>
              <w:t>－</w:t>
            </w:r>
          </w:p>
        </w:tc>
        <w:tc>
          <w:tcPr>
            <w:tcW w:w="1439" w:type="dxa"/>
            <w:gridSpan w:val="4"/>
            <w:tcBorders>
              <w:top w:val="nil"/>
              <w:bottom w:val="nil"/>
            </w:tcBorders>
            <w:vAlign w:val="center"/>
          </w:tcPr>
          <w:p w14:paraId="61608354"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b/>
                <w:sz w:val="18"/>
                <w:szCs w:val="18"/>
              </w:rPr>
              <w:t>1,964,039,011</w:t>
            </w:r>
          </w:p>
        </w:tc>
        <w:tc>
          <w:tcPr>
            <w:tcW w:w="1388" w:type="dxa"/>
            <w:gridSpan w:val="2"/>
            <w:tcBorders>
              <w:top w:val="nil"/>
              <w:bottom w:val="nil"/>
            </w:tcBorders>
            <w:vAlign w:val="center"/>
          </w:tcPr>
          <w:p w14:paraId="4E9B124B" w14:textId="77777777" w:rsidR="00950A25" w:rsidRPr="0047698C" w:rsidRDefault="00950A25" w:rsidP="00C3143D">
            <w:pPr>
              <w:jc w:val="right"/>
              <w:rPr>
                <w:rFonts w:ascii="細明體" w:eastAsia="細明體" w:hAnsi="細明體"/>
                <w:noProof/>
                <w:sz w:val="18"/>
                <w:szCs w:val="18"/>
              </w:rPr>
            </w:pPr>
            <w:r w:rsidRPr="00903950">
              <w:rPr>
                <w:rFonts w:ascii="細明體" w:eastAsia="細明體" w:hAnsi="細明體"/>
                <w:b/>
                <w:noProof/>
                <w:sz w:val="18"/>
                <w:szCs w:val="18"/>
              </w:rPr>
              <w:t>401,607,011</w:t>
            </w:r>
          </w:p>
        </w:tc>
        <w:tc>
          <w:tcPr>
            <w:tcW w:w="821" w:type="dxa"/>
            <w:gridSpan w:val="3"/>
            <w:tcBorders>
              <w:top w:val="nil"/>
              <w:bottom w:val="nil"/>
              <w:right w:val="nil"/>
            </w:tcBorders>
            <w:vAlign w:val="center"/>
          </w:tcPr>
          <w:p w14:paraId="2E19ACDA" w14:textId="77777777" w:rsidR="00950A25" w:rsidRPr="0047698C" w:rsidRDefault="00950A25" w:rsidP="00C3143D">
            <w:pPr>
              <w:jc w:val="right"/>
              <w:rPr>
                <w:rFonts w:ascii="細明體" w:eastAsia="細明體" w:hAnsi="細明體"/>
                <w:kern w:val="0"/>
                <w:sz w:val="18"/>
                <w:szCs w:val="18"/>
              </w:rPr>
            </w:pPr>
            <w:r w:rsidRPr="00903950">
              <w:rPr>
                <w:rFonts w:ascii="細明體" w:eastAsia="細明體" w:hAnsi="細明體"/>
                <w:b/>
                <w:kern w:val="0"/>
                <w:sz w:val="18"/>
                <w:szCs w:val="18"/>
              </w:rPr>
              <w:t>25.70</w:t>
            </w:r>
          </w:p>
        </w:tc>
      </w:tr>
      <w:tr w:rsidR="00950A25" w:rsidRPr="00571258" w14:paraId="08857310" w14:textId="77777777" w:rsidTr="00D242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2427" w:type="dxa"/>
            <w:gridSpan w:val="2"/>
            <w:tcBorders>
              <w:top w:val="nil"/>
              <w:left w:val="nil"/>
              <w:bottom w:val="nil"/>
            </w:tcBorders>
            <w:vAlign w:val="center"/>
          </w:tcPr>
          <w:p w14:paraId="327A35FC" w14:textId="77777777" w:rsidR="00950A25" w:rsidRPr="0047698C" w:rsidRDefault="00950A25" w:rsidP="00C3143D">
            <w:pPr>
              <w:ind w:leftChars="100" w:left="240"/>
              <w:rPr>
                <w:rFonts w:ascii="標楷體" w:eastAsia="標楷體" w:hAnsi="標楷體"/>
                <w:kern w:val="0"/>
                <w:sz w:val="20"/>
              </w:rPr>
            </w:pPr>
            <w:r w:rsidRPr="00903950">
              <w:rPr>
                <w:rFonts w:ascii="標楷體" w:eastAsia="標楷體" w:hAnsi="標楷體"/>
                <w:kern w:val="0"/>
                <w:sz w:val="20"/>
              </w:rPr>
              <w:t>勞務收入</w:t>
            </w:r>
          </w:p>
        </w:tc>
        <w:tc>
          <w:tcPr>
            <w:tcW w:w="1319" w:type="dxa"/>
            <w:tcBorders>
              <w:top w:val="nil"/>
              <w:bottom w:val="nil"/>
            </w:tcBorders>
            <w:vAlign w:val="center"/>
          </w:tcPr>
          <w:p w14:paraId="1575C0DE"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sz w:val="18"/>
                <w:szCs w:val="18"/>
              </w:rPr>
              <w:t>19,186,000</w:t>
            </w:r>
          </w:p>
        </w:tc>
        <w:tc>
          <w:tcPr>
            <w:tcW w:w="1439" w:type="dxa"/>
            <w:gridSpan w:val="4"/>
            <w:tcBorders>
              <w:top w:val="nil"/>
              <w:bottom w:val="nil"/>
            </w:tcBorders>
            <w:vAlign w:val="center"/>
          </w:tcPr>
          <w:p w14:paraId="6174C097"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sz w:val="18"/>
                <w:szCs w:val="18"/>
              </w:rPr>
              <w:t>11,801,313</w:t>
            </w:r>
          </w:p>
        </w:tc>
        <w:tc>
          <w:tcPr>
            <w:tcW w:w="1134" w:type="dxa"/>
            <w:gridSpan w:val="2"/>
            <w:tcBorders>
              <w:top w:val="nil"/>
              <w:bottom w:val="nil"/>
            </w:tcBorders>
            <w:vAlign w:val="center"/>
          </w:tcPr>
          <w:p w14:paraId="570D46AF"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4"/>
            <w:tcBorders>
              <w:top w:val="nil"/>
              <w:bottom w:val="nil"/>
            </w:tcBorders>
            <w:vAlign w:val="center"/>
          </w:tcPr>
          <w:p w14:paraId="335D7BA5"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sz w:val="18"/>
                <w:szCs w:val="18"/>
              </w:rPr>
              <w:t>11,801,313</w:t>
            </w:r>
          </w:p>
        </w:tc>
        <w:tc>
          <w:tcPr>
            <w:tcW w:w="1388" w:type="dxa"/>
            <w:gridSpan w:val="2"/>
            <w:tcBorders>
              <w:top w:val="nil"/>
              <w:bottom w:val="nil"/>
            </w:tcBorders>
            <w:vAlign w:val="center"/>
          </w:tcPr>
          <w:p w14:paraId="245D3B24" w14:textId="77777777" w:rsidR="00950A25" w:rsidRPr="0047698C" w:rsidRDefault="00950A25" w:rsidP="00C3143D">
            <w:pPr>
              <w:jc w:val="right"/>
              <w:rPr>
                <w:rFonts w:ascii="細明體" w:eastAsia="細明體" w:hAnsi="細明體"/>
                <w:noProof/>
                <w:sz w:val="18"/>
                <w:szCs w:val="18"/>
              </w:rPr>
            </w:pPr>
            <w:r w:rsidRPr="00903950">
              <w:rPr>
                <w:rFonts w:ascii="細明體" w:eastAsia="細明體" w:hAnsi="細明體"/>
                <w:noProof/>
                <w:sz w:val="18"/>
                <w:szCs w:val="18"/>
              </w:rPr>
              <w:t>- 7,384,687</w:t>
            </w:r>
          </w:p>
        </w:tc>
        <w:tc>
          <w:tcPr>
            <w:tcW w:w="821" w:type="dxa"/>
            <w:gridSpan w:val="3"/>
            <w:tcBorders>
              <w:top w:val="nil"/>
              <w:bottom w:val="nil"/>
              <w:right w:val="nil"/>
            </w:tcBorders>
            <w:vAlign w:val="center"/>
          </w:tcPr>
          <w:p w14:paraId="27B29185" w14:textId="77777777" w:rsidR="00950A25" w:rsidRPr="0047698C" w:rsidRDefault="00950A25" w:rsidP="00C3143D">
            <w:pPr>
              <w:jc w:val="right"/>
              <w:rPr>
                <w:rFonts w:ascii="細明體" w:eastAsia="細明體" w:hAnsi="細明體"/>
                <w:kern w:val="0"/>
                <w:sz w:val="18"/>
                <w:szCs w:val="18"/>
              </w:rPr>
            </w:pPr>
            <w:r w:rsidRPr="00903950">
              <w:rPr>
                <w:rFonts w:ascii="細明體" w:eastAsia="細明體" w:hAnsi="細明體"/>
                <w:kern w:val="0"/>
                <w:sz w:val="18"/>
                <w:szCs w:val="18"/>
              </w:rPr>
              <w:t>- 38.49</w:t>
            </w:r>
          </w:p>
        </w:tc>
      </w:tr>
      <w:tr w:rsidR="00950A25" w:rsidRPr="00571258" w14:paraId="40745699" w14:textId="77777777" w:rsidTr="00D242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2427" w:type="dxa"/>
            <w:gridSpan w:val="2"/>
            <w:tcBorders>
              <w:top w:val="nil"/>
              <w:left w:val="nil"/>
              <w:bottom w:val="nil"/>
            </w:tcBorders>
            <w:vAlign w:val="center"/>
          </w:tcPr>
          <w:p w14:paraId="029BD4D4" w14:textId="77777777" w:rsidR="00950A25" w:rsidRPr="0047698C" w:rsidRDefault="00950A25" w:rsidP="00C3143D">
            <w:pPr>
              <w:ind w:leftChars="100" w:left="240"/>
              <w:rPr>
                <w:rFonts w:ascii="標楷體" w:eastAsia="標楷體" w:hAnsi="標楷體"/>
                <w:kern w:val="0"/>
                <w:sz w:val="20"/>
              </w:rPr>
            </w:pPr>
            <w:r w:rsidRPr="00903950">
              <w:rPr>
                <w:rFonts w:ascii="標楷體" w:eastAsia="標楷體" w:hAnsi="標楷體"/>
                <w:kern w:val="0"/>
                <w:sz w:val="20"/>
              </w:rPr>
              <w:t>教學收入</w:t>
            </w:r>
          </w:p>
        </w:tc>
        <w:tc>
          <w:tcPr>
            <w:tcW w:w="1319" w:type="dxa"/>
            <w:tcBorders>
              <w:top w:val="nil"/>
              <w:bottom w:val="nil"/>
            </w:tcBorders>
            <w:vAlign w:val="center"/>
          </w:tcPr>
          <w:p w14:paraId="2F407C58"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sz w:val="18"/>
                <w:szCs w:val="18"/>
              </w:rPr>
              <w:t>616,371,000</w:t>
            </w:r>
          </w:p>
        </w:tc>
        <w:tc>
          <w:tcPr>
            <w:tcW w:w="1439" w:type="dxa"/>
            <w:gridSpan w:val="4"/>
            <w:tcBorders>
              <w:top w:val="nil"/>
              <w:bottom w:val="nil"/>
            </w:tcBorders>
            <w:vAlign w:val="center"/>
          </w:tcPr>
          <w:p w14:paraId="57EEFFB5"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sz w:val="18"/>
                <w:szCs w:val="18"/>
              </w:rPr>
              <w:t>865,009,506</w:t>
            </w:r>
          </w:p>
        </w:tc>
        <w:tc>
          <w:tcPr>
            <w:tcW w:w="1134" w:type="dxa"/>
            <w:gridSpan w:val="2"/>
            <w:tcBorders>
              <w:top w:val="nil"/>
              <w:bottom w:val="nil"/>
            </w:tcBorders>
            <w:vAlign w:val="center"/>
          </w:tcPr>
          <w:p w14:paraId="06D49507"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4"/>
            <w:tcBorders>
              <w:top w:val="nil"/>
              <w:bottom w:val="nil"/>
            </w:tcBorders>
            <w:vAlign w:val="center"/>
          </w:tcPr>
          <w:p w14:paraId="2465F1F4"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sz w:val="18"/>
                <w:szCs w:val="18"/>
              </w:rPr>
              <w:t>865,009,506</w:t>
            </w:r>
          </w:p>
        </w:tc>
        <w:tc>
          <w:tcPr>
            <w:tcW w:w="1388" w:type="dxa"/>
            <w:gridSpan w:val="2"/>
            <w:tcBorders>
              <w:top w:val="nil"/>
              <w:bottom w:val="nil"/>
            </w:tcBorders>
            <w:vAlign w:val="center"/>
          </w:tcPr>
          <w:p w14:paraId="75FFF142" w14:textId="77777777" w:rsidR="00950A25" w:rsidRPr="0047698C" w:rsidRDefault="00950A25" w:rsidP="00C3143D">
            <w:pPr>
              <w:jc w:val="right"/>
              <w:rPr>
                <w:rFonts w:ascii="細明體" w:eastAsia="細明體" w:hAnsi="細明體"/>
                <w:noProof/>
                <w:sz w:val="18"/>
                <w:szCs w:val="18"/>
              </w:rPr>
            </w:pPr>
            <w:r w:rsidRPr="00903950">
              <w:rPr>
                <w:rFonts w:ascii="細明體" w:eastAsia="細明體" w:hAnsi="細明體"/>
                <w:noProof/>
                <w:sz w:val="18"/>
                <w:szCs w:val="18"/>
              </w:rPr>
              <w:t>248,638,506</w:t>
            </w:r>
          </w:p>
        </w:tc>
        <w:tc>
          <w:tcPr>
            <w:tcW w:w="821" w:type="dxa"/>
            <w:gridSpan w:val="3"/>
            <w:tcBorders>
              <w:top w:val="nil"/>
              <w:bottom w:val="nil"/>
              <w:right w:val="nil"/>
            </w:tcBorders>
            <w:vAlign w:val="center"/>
          </w:tcPr>
          <w:p w14:paraId="76D76616" w14:textId="77777777" w:rsidR="00950A25" w:rsidRPr="0047698C" w:rsidRDefault="00950A25" w:rsidP="00C3143D">
            <w:pPr>
              <w:jc w:val="right"/>
              <w:rPr>
                <w:rFonts w:ascii="細明體" w:eastAsia="細明體" w:hAnsi="細明體"/>
                <w:kern w:val="0"/>
                <w:sz w:val="18"/>
                <w:szCs w:val="18"/>
              </w:rPr>
            </w:pPr>
            <w:r w:rsidRPr="00903950">
              <w:rPr>
                <w:rFonts w:ascii="細明體" w:eastAsia="細明體" w:hAnsi="細明體"/>
                <w:kern w:val="0"/>
                <w:sz w:val="18"/>
                <w:szCs w:val="18"/>
              </w:rPr>
              <w:t>40.34</w:t>
            </w:r>
          </w:p>
        </w:tc>
      </w:tr>
      <w:tr w:rsidR="00950A25" w:rsidRPr="00571258" w14:paraId="50456C11" w14:textId="77777777" w:rsidTr="00D242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2427" w:type="dxa"/>
            <w:gridSpan w:val="2"/>
            <w:tcBorders>
              <w:top w:val="nil"/>
              <w:left w:val="nil"/>
              <w:bottom w:val="nil"/>
            </w:tcBorders>
            <w:vAlign w:val="center"/>
          </w:tcPr>
          <w:p w14:paraId="4A2B081E" w14:textId="77777777" w:rsidR="00950A25" w:rsidRPr="0047698C" w:rsidRDefault="00950A25" w:rsidP="00C3143D">
            <w:pPr>
              <w:ind w:leftChars="100" w:left="240"/>
              <w:rPr>
                <w:rFonts w:ascii="標楷體" w:eastAsia="標楷體" w:hAnsi="標楷體"/>
                <w:kern w:val="0"/>
                <w:sz w:val="20"/>
              </w:rPr>
            </w:pPr>
            <w:r w:rsidRPr="00903950">
              <w:rPr>
                <w:rFonts w:ascii="標楷體" w:eastAsia="標楷體" w:hAnsi="標楷體"/>
                <w:kern w:val="0"/>
                <w:sz w:val="20"/>
              </w:rPr>
              <w:t>租金及權利金收入</w:t>
            </w:r>
          </w:p>
        </w:tc>
        <w:tc>
          <w:tcPr>
            <w:tcW w:w="1319" w:type="dxa"/>
            <w:tcBorders>
              <w:top w:val="nil"/>
              <w:bottom w:val="nil"/>
            </w:tcBorders>
            <w:vAlign w:val="center"/>
          </w:tcPr>
          <w:p w14:paraId="6FE34D3F"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4"/>
            <w:tcBorders>
              <w:top w:val="nil"/>
              <w:bottom w:val="nil"/>
            </w:tcBorders>
            <w:vAlign w:val="center"/>
          </w:tcPr>
          <w:p w14:paraId="7E176EBB"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sz w:val="18"/>
                <w:szCs w:val="18"/>
              </w:rPr>
              <w:t>42,710</w:t>
            </w:r>
          </w:p>
        </w:tc>
        <w:tc>
          <w:tcPr>
            <w:tcW w:w="1134" w:type="dxa"/>
            <w:gridSpan w:val="2"/>
            <w:tcBorders>
              <w:top w:val="nil"/>
              <w:bottom w:val="nil"/>
            </w:tcBorders>
            <w:vAlign w:val="center"/>
          </w:tcPr>
          <w:p w14:paraId="63FFFE15"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4"/>
            <w:tcBorders>
              <w:top w:val="nil"/>
              <w:bottom w:val="nil"/>
            </w:tcBorders>
            <w:vAlign w:val="center"/>
          </w:tcPr>
          <w:p w14:paraId="6EC35919"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sz w:val="18"/>
                <w:szCs w:val="18"/>
              </w:rPr>
              <w:t>42,710</w:t>
            </w:r>
          </w:p>
        </w:tc>
        <w:tc>
          <w:tcPr>
            <w:tcW w:w="1388" w:type="dxa"/>
            <w:gridSpan w:val="2"/>
            <w:tcBorders>
              <w:top w:val="nil"/>
              <w:bottom w:val="nil"/>
            </w:tcBorders>
            <w:vAlign w:val="center"/>
          </w:tcPr>
          <w:p w14:paraId="573DFC62" w14:textId="77777777" w:rsidR="00950A25" w:rsidRPr="0047698C" w:rsidRDefault="00950A25" w:rsidP="00C3143D">
            <w:pPr>
              <w:jc w:val="right"/>
              <w:rPr>
                <w:rFonts w:ascii="細明體" w:eastAsia="細明體" w:hAnsi="細明體"/>
                <w:noProof/>
                <w:sz w:val="18"/>
                <w:szCs w:val="18"/>
              </w:rPr>
            </w:pPr>
            <w:r w:rsidRPr="00903950">
              <w:rPr>
                <w:rFonts w:ascii="細明體" w:eastAsia="細明體" w:hAnsi="細明體"/>
                <w:noProof/>
                <w:sz w:val="18"/>
                <w:szCs w:val="18"/>
              </w:rPr>
              <w:t>42,710</w:t>
            </w:r>
          </w:p>
        </w:tc>
        <w:tc>
          <w:tcPr>
            <w:tcW w:w="821" w:type="dxa"/>
            <w:gridSpan w:val="3"/>
            <w:tcBorders>
              <w:top w:val="nil"/>
              <w:bottom w:val="nil"/>
              <w:right w:val="nil"/>
            </w:tcBorders>
            <w:vAlign w:val="center"/>
          </w:tcPr>
          <w:p w14:paraId="00080F73" w14:textId="77777777" w:rsidR="00950A25" w:rsidRPr="0047698C" w:rsidRDefault="00950A25" w:rsidP="00C3143D">
            <w:pPr>
              <w:jc w:val="right"/>
              <w:rPr>
                <w:rFonts w:ascii="細明體" w:eastAsia="細明體" w:hAnsi="細明體"/>
                <w:kern w:val="0"/>
                <w:sz w:val="18"/>
                <w:szCs w:val="18"/>
              </w:rPr>
            </w:pPr>
            <w:r w:rsidRPr="00903950">
              <w:rPr>
                <w:rFonts w:ascii="細明體" w:eastAsia="細明體" w:hAnsi="細明體"/>
                <w:kern w:val="0"/>
                <w:sz w:val="18"/>
                <w:szCs w:val="18"/>
              </w:rPr>
              <w:t>--</w:t>
            </w:r>
          </w:p>
        </w:tc>
      </w:tr>
      <w:tr w:rsidR="00950A25" w:rsidRPr="00571258" w14:paraId="74779B01" w14:textId="77777777" w:rsidTr="00D242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2427" w:type="dxa"/>
            <w:gridSpan w:val="2"/>
            <w:tcBorders>
              <w:top w:val="nil"/>
              <w:left w:val="nil"/>
              <w:bottom w:val="nil"/>
            </w:tcBorders>
            <w:vAlign w:val="center"/>
          </w:tcPr>
          <w:p w14:paraId="124FB859" w14:textId="77777777" w:rsidR="00950A25" w:rsidRPr="0047698C" w:rsidRDefault="00950A25" w:rsidP="00C3143D">
            <w:pPr>
              <w:ind w:leftChars="100" w:left="240"/>
              <w:rPr>
                <w:rFonts w:ascii="標楷體" w:eastAsia="標楷體" w:hAnsi="標楷體"/>
                <w:kern w:val="0"/>
                <w:sz w:val="20"/>
              </w:rPr>
            </w:pPr>
            <w:r w:rsidRPr="00903950">
              <w:rPr>
                <w:rFonts w:ascii="標楷體" w:eastAsia="標楷體" w:hAnsi="標楷體"/>
                <w:kern w:val="0"/>
                <w:sz w:val="20"/>
              </w:rPr>
              <w:t>其他業務收入</w:t>
            </w:r>
          </w:p>
        </w:tc>
        <w:tc>
          <w:tcPr>
            <w:tcW w:w="1319" w:type="dxa"/>
            <w:tcBorders>
              <w:top w:val="nil"/>
              <w:bottom w:val="nil"/>
            </w:tcBorders>
            <w:vAlign w:val="center"/>
          </w:tcPr>
          <w:p w14:paraId="175FEC3A"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sz w:val="18"/>
                <w:szCs w:val="18"/>
              </w:rPr>
              <w:t>926,875,000</w:t>
            </w:r>
          </w:p>
        </w:tc>
        <w:tc>
          <w:tcPr>
            <w:tcW w:w="1439" w:type="dxa"/>
            <w:gridSpan w:val="4"/>
            <w:tcBorders>
              <w:top w:val="nil"/>
              <w:bottom w:val="nil"/>
            </w:tcBorders>
            <w:vAlign w:val="center"/>
          </w:tcPr>
          <w:p w14:paraId="55F621E5"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sz w:val="18"/>
                <w:szCs w:val="18"/>
              </w:rPr>
              <w:t>1,087,185,482</w:t>
            </w:r>
          </w:p>
        </w:tc>
        <w:tc>
          <w:tcPr>
            <w:tcW w:w="1134" w:type="dxa"/>
            <w:gridSpan w:val="2"/>
            <w:tcBorders>
              <w:top w:val="nil"/>
              <w:bottom w:val="nil"/>
            </w:tcBorders>
            <w:vAlign w:val="center"/>
          </w:tcPr>
          <w:p w14:paraId="5E7F2A34"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4"/>
            <w:tcBorders>
              <w:top w:val="nil"/>
              <w:bottom w:val="nil"/>
            </w:tcBorders>
            <w:vAlign w:val="center"/>
          </w:tcPr>
          <w:p w14:paraId="4F82E8D4"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sz w:val="18"/>
                <w:szCs w:val="18"/>
              </w:rPr>
              <w:t>1,087,185,482</w:t>
            </w:r>
          </w:p>
        </w:tc>
        <w:tc>
          <w:tcPr>
            <w:tcW w:w="1388" w:type="dxa"/>
            <w:gridSpan w:val="2"/>
            <w:tcBorders>
              <w:top w:val="nil"/>
              <w:bottom w:val="nil"/>
            </w:tcBorders>
            <w:vAlign w:val="center"/>
          </w:tcPr>
          <w:p w14:paraId="6C2AE1FB" w14:textId="77777777" w:rsidR="00950A25" w:rsidRPr="0047698C" w:rsidRDefault="00950A25" w:rsidP="00C3143D">
            <w:pPr>
              <w:jc w:val="right"/>
              <w:rPr>
                <w:rFonts w:ascii="細明體" w:eastAsia="細明體" w:hAnsi="細明體"/>
                <w:noProof/>
                <w:sz w:val="18"/>
                <w:szCs w:val="18"/>
              </w:rPr>
            </w:pPr>
            <w:r w:rsidRPr="00903950">
              <w:rPr>
                <w:rFonts w:ascii="細明體" w:eastAsia="細明體" w:hAnsi="細明體"/>
                <w:noProof/>
                <w:sz w:val="18"/>
                <w:szCs w:val="18"/>
              </w:rPr>
              <w:t>160,310,482</w:t>
            </w:r>
          </w:p>
        </w:tc>
        <w:tc>
          <w:tcPr>
            <w:tcW w:w="821" w:type="dxa"/>
            <w:gridSpan w:val="3"/>
            <w:tcBorders>
              <w:top w:val="nil"/>
              <w:bottom w:val="nil"/>
              <w:right w:val="nil"/>
            </w:tcBorders>
            <w:vAlign w:val="center"/>
          </w:tcPr>
          <w:p w14:paraId="442C59A3" w14:textId="77777777" w:rsidR="00950A25" w:rsidRPr="0047698C" w:rsidRDefault="00950A25" w:rsidP="00C3143D">
            <w:pPr>
              <w:jc w:val="right"/>
              <w:rPr>
                <w:rFonts w:ascii="細明體" w:eastAsia="細明體" w:hAnsi="細明體"/>
                <w:kern w:val="0"/>
                <w:sz w:val="18"/>
                <w:szCs w:val="18"/>
              </w:rPr>
            </w:pPr>
            <w:r w:rsidRPr="00903950">
              <w:rPr>
                <w:rFonts w:ascii="細明體" w:eastAsia="細明體" w:hAnsi="細明體"/>
                <w:kern w:val="0"/>
                <w:sz w:val="18"/>
                <w:szCs w:val="18"/>
              </w:rPr>
              <w:t>17.30</w:t>
            </w:r>
          </w:p>
        </w:tc>
      </w:tr>
      <w:tr w:rsidR="00950A25" w:rsidRPr="00571258" w14:paraId="36B9280F" w14:textId="77777777" w:rsidTr="00D242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2427" w:type="dxa"/>
            <w:gridSpan w:val="2"/>
            <w:tcBorders>
              <w:top w:val="nil"/>
              <w:left w:val="nil"/>
              <w:bottom w:val="nil"/>
            </w:tcBorders>
            <w:vAlign w:val="center"/>
          </w:tcPr>
          <w:p w14:paraId="2B825892" w14:textId="77777777" w:rsidR="00950A25" w:rsidRPr="0047698C" w:rsidRDefault="00950A25" w:rsidP="00C3143D">
            <w:pPr>
              <w:rPr>
                <w:rFonts w:ascii="標楷體" w:eastAsia="標楷體" w:hAnsi="標楷體"/>
                <w:kern w:val="0"/>
                <w:sz w:val="20"/>
              </w:rPr>
            </w:pPr>
            <w:r w:rsidRPr="00903950">
              <w:rPr>
                <w:rFonts w:ascii="標楷體" w:eastAsia="標楷體" w:hAnsi="標楷體"/>
                <w:b/>
                <w:kern w:val="0"/>
                <w:sz w:val="20"/>
              </w:rPr>
              <w:t>業務成本與費用</w:t>
            </w:r>
          </w:p>
        </w:tc>
        <w:tc>
          <w:tcPr>
            <w:tcW w:w="1319" w:type="dxa"/>
            <w:tcBorders>
              <w:top w:val="nil"/>
              <w:bottom w:val="nil"/>
            </w:tcBorders>
            <w:vAlign w:val="center"/>
          </w:tcPr>
          <w:p w14:paraId="428C9F66"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b/>
                <w:sz w:val="18"/>
                <w:szCs w:val="18"/>
              </w:rPr>
              <w:t>1,770,826,000</w:t>
            </w:r>
          </w:p>
        </w:tc>
        <w:tc>
          <w:tcPr>
            <w:tcW w:w="1439" w:type="dxa"/>
            <w:gridSpan w:val="4"/>
            <w:tcBorders>
              <w:top w:val="nil"/>
              <w:bottom w:val="nil"/>
            </w:tcBorders>
            <w:vAlign w:val="center"/>
          </w:tcPr>
          <w:p w14:paraId="27CBD509"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b/>
                <w:sz w:val="18"/>
                <w:szCs w:val="18"/>
              </w:rPr>
              <w:t>2,068,463,860</w:t>
            </w:r>
          </w:p>
        </w:tc>
        <w:tc>
          <w:tcPr>
            <w:tcW w:w="1134" w:type="dxa"/>
            <w:gridSpan w:val="2"/>
            <w:tcBorders>
              <w:top w:val="nil"/>
              <w:bottom w:val="nil"/>
            </w:tcBorders>
            <w:vAlign w:val="center"/>
          </w:tcPr>
          <w:p w14:paraId="51B890F6"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b/>
                <w:sz w:val="18"/>
                <w:szCs w:val="18"/>
              </w:rPr>
              <w:t>－</w:t>
            </w:r>
          </w:p>
        </w:tc>
        <w:tc>
          <w:tcPr>
            <w:tcW w:w="1439" w:type="dxa"/>
            <w:gridSpan w:val="4"/>
            <w:tcBorders>
              <w:top w:val="nil"/>
              <w:bottom w:val="nil"/>
            </w:tcBorders>
            <w:vAlign w:val="center"/>
          </w:tcPr>
          <w:p w14:paraId="309E0D47"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b/>
                <w:sz w:val="18"/>
                <w:szCs w:val="18"/>
              </w:rPr>
              <w:t>2,068,463,860</w:t>
            </w:r>
          </w:p>
        </w:tc>
        <w:tc>
          <w:tcPr>
            <w:tcW w:w="1388" w:type="dxa"/>
            <w:gridSpan w:val="2"/>
            <w:tcBorders>
              <w:top w:val="nil"/>
              <w:bottom w:val="nil"/>
            </w:tcBorders>
            <w:vAlign w:val="center"/>
          </w:tcPr>
          <w:p w14:paraId="3A702373" w14:textId="77777777" w:rsidR="00950A25" w:rsidRPr="0047698C" w:rsidRDefault="00950A25" w:rsidP="00C3143D">
            <w:pPr>
              <w:jc w:val="right"/>
              <w:rPr>
                <w:rFonts w:ascii="細明體" w:eastAsia="細明體" w:hAnsi="細明體"/>
                <w:noProof/>
                <w:sz w:val="18"/>
                <w:szCs w:val="18"/>
              </w:rPr>
            </w:pPr>
            <w:r w:rsidRPr="00903950">
              <w:rPr>
                <w:rFonts w:ascii="細明體" w:eastAsia="細明體" w:hAnsi="細明體"/>
                <w:b/>
                <w:noProof/>
                <w:sz w:val="18"/>
                <w:szCs w:val="18"/>
              </w:rPr>
              <w:t>297,637,860</w:t>
            </w:r>
          </w:p>
        </w:tc>
        <w:tc>
          <w:tcPr>
            <w:tcW w:w="821" w:type="dxa"/>
            <w:gridSpan w:val="3"/>
            <w:tcBorders>
              <w:top w:val="nil"/>
              <w:bottom w:val="nil"/>
              <w:right w:val="nil"/>
            </w:tcBorders>
            <w:vAlign w:val="center"/>
          </w:tcPr>
          <w:p w14:paraId="7B0CD7A1" w14:textId="77777777" w:rsidR="00950A25" w:rsidRPr="0047698C" w:rsidRDefault="00950A25" w:rsidP="00C3143D">
            <w:pPr>
              <w:jc w:val="right"/>
              <w:rPr>
                <w:rFonts w:ascii="細明體" w:eastAsia="細明體" w:hAnsi="細明體"/>
                <w:kern w:val="0"/>
                <w:sz w:val="18"/>
                <w:szCs w:val="18"/>
              </w:rPr>
            </w:pPr>
            <w:r w:rsidRPr="00903950">
              <w:rPr>
                <w:rFonts w:ascii="細明體" w:eastAsia="細明體" w:hAnsi="細明體"/>
                <w:b/>
                <w:kern w:val="0"/>
                <w:sz w:val="18"/>
                <w:szCs w:val="18"/>
              </w:rPr>
              <w:t>16.81</w:t>
            </w:r>
          </w:p>
        </w:tc>
      </w:tr>
      <w:tr w:rsidR="00950A25" w:rsidRPr="00571258" w14:paraId="1CB56E66" w14:textId="77777777" w:rsidTr="00D242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2427" w:type="dxa"/>
            <w:gridSpan w:val="2"/>
            <w:tcBorders>
              <w:top w:val="nil"/>
              <w:left w:val="nil"/>
              <w:bottom w:val="nil"/>
            </w:tcBorders>
            <w:vAlign w:val="center"/>
          </w:tcPr>
          <w:p w14:paraId="7842A8EE" w14:textId="77777777" w:rsidR="00950A25" w:rsidRPr="0047698C" w:rsidRDefault="00950A25" w:rsidP="00C3143D">
            <w:pPr>
              <w:ind w:leftChars="100" w:left="240"/>
              <w:rPr>
                <w:rFonts w:ascii="標楷體" w:eastAsia="標楷體" w:hAnsi="標楷體"/>
                <w:kern w:val="0"/>
                <w:sz w:val="20"/>
              </w:rPr>
            </w:pPr>
            <w:r w:rsidRPr="00903950">
              <w:rPr>
                <w:rFonts w:ascii="標楷體" w:eastAsia="標楷體" w:hAnsi="標楷體"/>
                <w:kern w:val="0"/>
                <w:sz w:val="20"/>
              </w:rPr>
              <w:t>勞務成本</w:t>
            </w:r>
          </w:p>
        </w:tc>
        <w:tc>
          <w:tcPr>
            <w:tcW w:w="1319" w:type="dxa"/>
            <w:tcBorders>
              <w:top w:val="nil"/>
              <w:bottom w:val="nil"/>
            </w:tcBorders>
            <w:vAlign w:val="center"/>
          </w:tcPr>
          <w:p w14:paraId="3057985D"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sz w:val="18"/>
                <w:szCs w:val="18"/>
              </w:rPr>
              <w:t>11,706,000</w:t>
            </w:r>
          </w:p>
        </w:tc>
        <w:tc>
          <w:tcPr>
            <w:tcW w:w="1439" w:type="dxa"/>
            <w:gridSpan w:val="4"/>
            <w:tcBorders>
              <w:top w:val="nil"/>
              <w:bottom w:val="nil"/>
            </w:tcBorders>
            <w:vAlign w:val="center"/>
          </w:tcPr>
          <w:p w14:paraId="2B7D02D3"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sz w:val="18"/>
                <w:szCs w:val="18"/>
              </w:rPr>
              <w:t>9,053,934</w:t>
            </w:r>
          </w:p>
        </w:tc>
        <w:tc>
          <w:tcPr>
            <w:tcW w:w="1134" w:type="dxa"/>
            <w:gridSpan w:val="2"/>
            <w:tcBorders>
              <w:top w:val="nil"/>
              <w:bottom w:val="nil"/>
            </w:tcBorders>
            <w:vAlign w:val="center"/>
          </w:tcPr>
          <w:p w14:paraId="75E226BA"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4"/>
            <w:tcBorders>
              <w:top w:val="nil"/>
              <w:bottom w:val="nil"/>
            </w:tcBorders>
            <w:vAlign w:val="center"/>
          </w:tcPr>
          <w:p w14:paraId="7FF491BF"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sz w:val="18"/>
                <w:szCs w:val="18"/>
              </w:rPr>
              <w:t>9,053,934</w:t>
            </w:r>
          </w:p>
        </w:tc>
        <w:tc>
          <w:tcPr>
            <w:tcW w:w="1388" w:type="dxa"/>
            <w:gridSpan w:val="2"/>
            <w:tcBorders>
              <w:top w:val="nil"/>
              <w:bottom w:val="nil"/>
            </w:tcBorders>
            <w:vAlign w:val="center"/>
          </w:tcPr>
          <w:p w14:paraId="6488470B" w14:textId="77777777" w:rsidR="00950A25" w:rsidRPr="0047698C" w:rsidRDefault="00950A25" w:rsidP="00C3143D">
            <w:pPr>
              <w:jc w:val="right"/>
              <w:rPr>
                <w:rFonts w:ascii="細明體" w:eastAsia="細明體" w:hAnsi="細明體"/>
                <w:noProof/>
                <w:sz w:val="18"/>
                <w:szCs w:val="18"/>
              </w:rPr>
            </w:pPr>
            <w:r w:rsidRPr="00903950">
              <w:rPr>
                <w:rFonts w:ascii="細明體" w:eastAsia="細明體" w:hAnsi="細明體"/>
                <w:noProof/>
                <w:sz w:val="18"/>
                <w:szCs w:val="18"/>
              </w:rPr>
              <w:t>- 2,652,066</w:t>
            </w:r>
          </w:p>
        </w:tc>
        <w:tc>
          <w:tcPr>
            <w:tcW w:w="821" w:type="dxa"/>
            <w:gridSpan w:val="3"/>
            <w:tcBorders>
              <w:top w:val="nil"/>
              <w:bottom w:val="nil"/>
              <w:right w:val="nil"/>
            </w:tcBorders>
            <w:vAlign w:val="center"/>
          </w:tcPr>
          <w:p w14:paraId="5B1A582C" w14:textId="77777777" w:rsidR="00950A25" w:rsidRPr="0047698C" w:rsidRDefault="00950A25" w:rsidP="00C3143D">
            <w:pPr>
              <w:jc w:val="right"/>
              <w:rPr>
                <w:rFonts w:ascii="細明體" w:eastAsia="細明體" w:hAnsi="細明體"/>
                <w:kern w:val="0"/>
                <w:sz w:val="18"/>
                <w:szCs w:val="18"/>
              </w:rPr>
            </w:pPr>
            <w:r w:rsidRPr="00903950">
              <w:rPr>
                <w:rFonts w:ascii="細明體" w:eastAsia="細明體" w:hAnsi="細明體"/>
                <w:kern w:val="0"/>
                <w:sz w:val="18"/>
                <w:szCs w:val="18"/>
              </w:rPr>
              <w:t>- 22.66</w:t>
            </w:r>
          </w:p>
        </w:tc>
      </w:tr>
      <w:tr w:rsidR="00950A25" w:rsidRPr="00571258" w14:paraId="43B6A19B" w14:textId="77777777" w:rsidTr="00D242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2427" w:type="dxa"/>
            <w:gridSpan w:val="2"/>
            <w:tcBorders>
              <w:top w:val="nil"/>
              <w:left w:val="nil"/>
              <w:bottom w:val="nil"/>
            </w:tcBorders>
            <w:vAlign w:val="center"/>
          </w:tcPr>
          <w:p w14:paraId="7758ED6F" w14:textId="77777777" w:rsidR="00950A25" w:rsidRPr="0047698C" w:rsidRDefault="00950A25" w:rsidP="00C3143D">
            <w:pPr>
              <w:ind w:leftChars="100" w:left="240"/>
              <w:rPr>
                <w:rFonts w:ascii="標楷體" w:eastAsia="標楷體" w:hAnsi="標楷體"/>
                <w:kern w:val="0"/>
                <w:sz w:val="20"/>
              </w:rPr>
            </w:pPr>
            <w:r w:rsidRPr="00903950">
              <w:rPr>
                <w:rFonts w:ascii="標楷體" w:eastAsia="標楷體" w:hAnsi="標楷體"/>
                <w:kern w:val="0"/>
                <w:sz w:val="20"/>
              </w:rPr>
              <w:t>教學成本</w:t>
            </w:r>
          </w:p>
        </w:tc>
        <w:tc>
          <w:tcPr>
            <w:tcW w:w="1319" w:type="dxa"/>
            <w:tcBorders>
              <w:top w:val="nil"/>
              <w:bottom w:val="nil"/>
            </w:tcBorders>
            <w:vAlign w:val="center"/>
          </w:tcPr>
          <w:p w14:paraId="2999A5E0"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sz w:val="18"/>
                <w:szCs w:val="18"/>
              </w:rPr>
              <w:t>1,546,988,000</w:t>
            </w:r>
          </w:p>
        </w:tc>
        <w:tc>
          <w:tcPr>
            <w:tcW w:w="1439" w:type="dxa"/>
            <w:gridSpan w:val="4"/>
            <w:tcBorders>
              <w:top w:val="nil"/>
              <w:bottom w:val="nil"/>
            </w:tcBorders>
            <w:vAlign w:val="center"/>
          </w:tcPr>
          <w:p w14:paraId="067D413E"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sz w:val="18"/>
                <w:szCs w:val="18"/>
              </w:rPr>
              <w:t>1,863,843,957</w:t>
            </w:r>
          </w:p>
        </w:tc>
        <w:tc>
          <w:tcPr>
            <w:tcW w:w="1134" w:type="dxa"/>
            <w:gridSpan w:val="2"/>
            <w:tcBorders>
              <w:top w:val="nil"/>
              <w:bottom w:val="nil"/>
            </w:tcBorders>
            <w:vAlign w:val="center"/>
          </w:tcPr>
          <w:p w14:paraId="0E3CAA37"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4"/>
            <w:tcBorders>
              <w:top w:val="nil"/>
              <w:bottom w:val="nil"/>
            </w:tcBorders>
            <w:vAlign w:val="center"/>
          </w:tcPr>
          <w:p w14:paraId="485AA66B"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sz w:val="18"/>
                <w:szCs w:val="18"/>
              </w:rPr>
              <w:t>1,863,843,957</w:t>
            </w:r>
          </w:p>
        </w:tc>
        <w:tc>
          <w:tcPr>
            <w:tcW w:w="1388" w:type="dxa"/>
            <w:gridSpan w:val="2"/>
            <w:tcBorders>
              <w:top w:val="nil"/>
              <w:bottom w:val="nil"/>
            </w:tcBorders>
            <w:vAlign w:val="center"/>
          </w:tcPr>
          <w:p w14:paraId="58AF37AD" w14:textId="77777777" w:rsidR="00950A25" w:rsidRPr="0047698C" w:rsidRDefault="00950A25" w:rsidP="00C3143D">
            <w:pPr>
              <w:jc w:val="right"/>
              <w:rPr>
                <w:rFonts w:ascii="細明體" w:eastAsia="細明體" w:hAnsi="細明體"/>
                <w:noProof/>
                <w:sz w:val="18"/>
                <w:szCs w:val="18"/>
              </w:rPr>
            </w:pPr>
            <w:r w:rsidRPr="00903950">
              <w:rPr>
                <w:rFonts w:ascii="細明體" w:eastAsia="細明體" w:hAnsi="細明體"/>
                <w:noProof/>
                <w:sz w:val="18"/>
                <w:szCs w:val="18"/>
              </w:rPr>
              <w:t>316,855,957</w:t>
            </w:r>
          </w:p>
        </w:tc>
        <w:tc>
          <w:tcPr>
            <w:tcW w:w="821" w:type="dxa"/>
            <w:gridSpan w:val="3"/>
            <w:tcBorders>
              <w:top w:val="nil"/>
              <w:bottom w:val="nil"/>
              <w:right w:val="nil"/>
            </w:tcBorders>
            <w:vAlign w:val="center"/>
          </w:tcPr>
          <w:p w14:paraId="54F7DBC3" w14:textId="77777777" w:rsidR="00950A25" w:rsidRPr="0047698C" w:rsidRDefault="00950A25" w:rsidP="00C3143D">
            <w:pPr>
              <w:jc w:val="right"/>
              <w:rPr>
                <w:rFonts w:ascii="細明體" w:eastAsia="細明體" w:hAnsi="細明體"/>
                <w:kern w:val="0"/>
                <w:sz w:val="18"/>
                <w:szCs w:val="18"/>
              </w:rPr>
            </w:pPr>
            <w:r w:rsidRPr="00903950">
              <w:rPr>
                <w:rFonts w:ascii="細明體" w:eastAsia="細明體" w:hAnsi="細明體"/>
                <w:kern w:val="0"/>
                <w:sz w:val="18"/>
                <w:szCs w:val="18"/>
              </w:rPr>
              <w:t>20.48</w:t>
            </w:r>
          </w:p>
        </w:tc>
      </w:tr>
      <w:tr w:rsidR="00950A25" w:rsidRPr="00571258" w14:paraId="5216144C" w14:textId="77777777" w:rsidTr="00D242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2427" w:type="dxa"/>
            <w:gridSpan w:val="2"/>
            <w:tcBorders>
              <w:top w:val="nil"/>
              <w:left w:val="nil"/>
              <w:bottom w:val="nil"/>
            </w:tcBorders>
            <w:vAlign w:val="center"/>
          </w:tcPr>
          <w:p w14:paraId="50628203" w14:textId="77777777" w:rsidR="00950A25" w:rsidRPr="0047698C" w:rsidRDefault="00950A25" w:rsidP="00C3143D">
            <w:pPr>
              <w:ind w:leftChars="100" w:left="240"/>
              <w:rPr>
                <w:rFonts w:ascii="標楷體" w:eastAsia="標楷體" w:hAnsi="標楷體"/>
                <w:kern w:val="0"/>
                <w:sz w:val="20"/>
              </w:rPr>
            </w:pPr>
            <w:r w:rsidRPr="00903950">
              <w:rPr>
                <w:rFonts w:ascii="標楷體" w:eastAsia="標楷體" w:hAnsi="標楷體"/>
                <w:kern w:val="0"/>
                <w:sz w:val="20"/>
              </w:rPr>
              <w:t>其他業務成本</w:t>
            </w:r>
          </w:p>
        </w:tc>
        <w:tc>
          <w:tcPr>
            <w:tcW w:w="1319" w:type="dxa"/>
            <w:tcBorders>
              <w:top w:val="nil"/>
              <w:bottom w:val="nil"/>
            </w:tcBorders>
            <w:vAlign w:val="center"/>
          </w:tcPr>
          <w:p w14:paraId="6E228A99"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sz w:val="18"/>
                <w:szCs w:val="18"/>
              </w:rPr>
              <w:t>7,572,000</w:t>
            </w:r>
          </w:p>
        </w:tc>
        <w:tc>
          <w:tcPr>
            <w:tcW w:w="1439" w:type="dxa"/>
            <w:gridSpan w:val="4"/>
            <w:tcBorders>
              <w:top w:val="nil"/>
              <w:bottom w:val="nil"/>
            </w:tcBorders>
            <w:vAlign w:val="center"/>
          </w:tcPr>
          <w:p w14:paraId="3E2C03CC"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sz w:val="18"/>
                <w:szCs w:val="18"/>
              </w:rPr>
              <w:t>5,863,674</w:t>
            </w:r>
          </w:p>
        </w:tc>
        <w:tc>
          <w:tcPr>
            <w:tcW w:w="1134" w:type="dxa"/>
            <w:gridSpan w:val="2"/>
            <w:tcBorders>
              <w:top w:val="nil"/>
              <w:bottom w:val="nil"/>
            </w:tcBorders>
            <w:vAlign w:val="center"/>
          </w:tcPr>
          <w:p w14:paraId="399A7876"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4"/>
            <w:tcBorders>
              <w:top w:val="nil"/>
              <w:bottom w:val="nil"/>
            </w:tcBorders>
            <w:vAlign w:val="center"/>
          </w:tcPr>
          <w:p w14:paraId="760C080D"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sz w:val="18"/>
                <w:szCs w:val="18"/>
              </w:rPr>
              <w:t>5,863,674</w:t>
            </w:r>
          </w:p>
        </w:tc>
        <w:tc>
          <w:tcPr>
            <w:tcW w:w="1388" w:type="dxa"/>
            <w:gridSpan w:val="2"/>
            <w:tcBorders>
              <w:top w:val="nil"/>
              <w:bottom w:val="nil"/>
            </w:tcBorders>
            <w:vAlign w:val="center"/>
          </w:tcPr>
          <w:p w14:paraId="469DDBF9" w14:textId="77777777" w:rsidR="00950A25" w:rsidRPr="0047698C" w:rsidRDefault="00950A25" w:rsidP="00C3143D">
            <w:pPr>
              <w:jc w:val="right"/>
              <w:rPr>
                <w:rFonts w:ascii="細明體" w:eastAsia="細明體" w:hAnsi="細明體"/>
                <w:noProof/>
                <w:sz w:val="18"/>
                <w:szCs w:val="18"/>
              </w:rPr>
            </w:pPr>
            <w:r w:rsidRPr="00903950">
              <w:rPr>
                <w:rFonts w:ascii="細明體" w:eastAsia="細明體" w:hAnsi="細明體"/>
                <w:noProof/>
                <w:sz w:val="18"/>
                <w:szCs w:val="18"/>
              </w:rPr>
              <w:t>- 1,708,326</w:t>
            </w:r>
          </w:p>
        </w:tc>
        <w:tc>
          <w:tcPr>
            <w:tcW w:w="821" w:type="dxa"/>
            <w:gridSpan w:val="3"/>
            <w:tcBorders>
              <w:top w:val="nil"/>
              <w:bottom w:val="nil"/>
              <w:right w:val="nil"/>
            </w:tcBorders>
            <w:vAlign w:val="center"/>
          </w:tcPr>
          <w:p w14:paraId="310CC609" w14:textId="77777777" w:rsidR="00950A25" w:rsidRPr="0047698C" w:rsidRDefault="00950A25" w:rsidP="00C3143D">
            <w:pPr>
              <w:jc w:val="right"/>
              <w:rPr>
                <w:rFonts w:ascii="細明體" w:eastAsia="細明體" w:hAnsi="細明體"/>
                <w:kern w:val="0"/>
                <w:sz w:val="18"/>
                <w:szCs w:val="18"/>
              </w:rPr>
            </w:pPr>
            <w:r w:rsidRPr="00903950">
              <w:rPr>
                <w:rFonts w:ascii="細明體" w:eastAsia="細明體" w:hAnsi="細明體"/>
                <w:kern w:val="0"/>
                <w:sz w:val="18"/>
                <w:szCs w:val="18"/>
              </w:rPr>
              <w:t>- 22.56</w:t>
            </w:r>
          </w:p>
        </w:tc>
      </w:tr>
      <w:tr w:rsidR="00950A25" w:rsidRPr="00571258" w14:paraId="48DA21A5" w14:textId="77777777" w:rsidTr="00D242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2427" w:type="dxa"/>
            <w:gridSpan w:val="2"/>
            <w:tcBorders>
              <w:top w:val="nil"/>
              <w:left w:val="nil"/>
              <w:bottom w:val="nil"/>
            </w:tcBorders>
            <w:vAlign w:val="center"/>
          </w:tcPr>
          <w:p w14:paraId="341576F6" w14:textId="77777777" w:rsidR="00950A25" w:rsidRPr="0047698C" w:rsidRDefault="00950A25" w:rsidP="00C3143D">
            <w:pPr>
              <w:ind w:leftChars="100" w:left="240"/>
              <w:rPr>
                <w:rFonts w:ascii="標楷體" w:eastAsia="標楷體" w:hAnsi="標楷體"/>
                <w:kern w:val="0"/>
                <w:sz w:val="20"/>
              </w:rPr>
            </w:pPr>
            <w:r w:rsidRPr="00903950">
              <w:rPr>
                <w:rFonts w:ascii="標楷體" w:eastAsia="標楷體" w:hAnsi="標楷體"/>
                <w:kern w:val="0"/>
                <w:sz w:val="20"/>
              </w:rPr>
              <w:t>管理及總務費用</w:t>
            </w:r>
          </w:p>
        </w:tc>
        <w:tc>
          <w:tcPr>
            <w:tcW w:w="1319" w:type="dxa"/>
            <w:tcBorders>
              <w:top w:val="nil"/>
              <w:bottom w:val="nil"/>
            </w:tcBorders>
            <w:vAlign w:val="center"/>
          </w:tcPr>
          <w:p w14:paraId="36817C8E"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sz w:val="18"/>
                <w:szCs w:val="18"/>
              </w:rPr>
              <w:t>204,204,000</w:t>
            </w:r>
          </w:p>
        </w:tc>
        <w:tc>
          <w:tcPr>
            <w:tcW w:w="1439" w:type="dxa"/>
            <w:gridSpan w:val="4"/>
            <w:tcBorders>
              <w:top w:val="nil"/>
              <w:bottom w:val="nil"/>
            </w:tcBorders>
            <w:vAlign w:val="center"/>
          </w:tcPr>
          <w:p w14:paraId="20942E7A"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sz w:val="18"/>
                <w:szCs w:val="18"/>
              </w:rPr>
              <w:t>189,702,295</w:t>
            </w:r>
          </w:p>
        </w:tc>
        <w:tc>
          <w:tcPr>
            <w:tcW w:w="1134" w:type="dxa"/>
            <w:gridSpan w:val="2"/>
            <w:tcBorders>
              <w:top w:val="nil"/>
              <w:bottom w:val="nil"/>
            </w:tcBorders>
            <w:vAlign w:val="center"/>
          </w:tcPr>
          <w:p w14:paraId="6FC7BE75"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4"/>
            <w:tcBorders>
              <w:top w:val="nil"/>
              <w:bottom w:val="nil"/>
            </w:tcBorders>
            <w:vAlign w:val="center"/>
          </w:tcPr>
          <w:p w14:paraId="5CE27AEC"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sz w:val="18"/>
                <w:szCs w:val="18"/>
              </w:rPr>
              <w:t>189,702,295</w:t>
            </w:r>
          </w:p>
        </w:tc>
        <w:tc>
          <w:tcPr>
            <w:tcW w:w="1388" w:type="dxa"/>
            <w:gridSpan w:val="2"/>
            <w:tcBorders>
              <w:top w:val="nil"/>
              <w:bottom w:val="nil"/>
            </w:tcBorders>
            <w:vAlign w:val="center"/>
          </w:tcPr>
          <w:p w14:paraId="7792A9A4" w14:textId="77777777" w:rsidR="00950A25" w:rsidRPr="0047698C" w:rsidRDefault="00950A25" w:rsidP="00C3143D">
            <w:pPr>
              <w:jc w:val="right"/>
              <w:rPr>
                <w:rFonts w:ascii="細明體" w:eastAsia="細明體" w:hAnsi="細明體"/>
                <w:noProof/>
                <w:sz w:val="18"/>
                <w:szCs w:val="18"/>
              </w:rPr>
            </w:pPr>
            <w:r w:rsidRPr="00903950">
              <w:rPr>
                <w:rFonts w:ascii="細明體" w:eastAsia="細明體" w:hAnsi="細明體"/>
                <w:noProof/>
                <w:sz w:val="18"/>
                <w:szCs w:val="18"/>
              </w:rPr>
              <w:t>- 14,501,705</w:t>
            </w:r>
          </w:p>
        </w:tc>
        <w:tc>
          <w:tcPr>
            <w:tcW w:w="821" w:type="dxa"/>
            <w:gridSpan w:val="3"/>
            <w:tcBorders>
              <w:top w:val="nil"/>
              <w:bottom w:val="nil"/>
              <w:right w:val="nil"/>
            </w:tcBorders>
            <w:vAlign w:val="center"/>
          </w:tcPr>
          <w:p w14:paraId="5082E6B9" w14:textId="77777777" w:rsidR="00950A25" w:rsidRPr="0047698C" w:rsidRDefault="00950A25" w:rsidP="00C3143D">
            <w:pPr>
              <w:jc w:val="right"/>
              <w:rPr>
                <w:rFonts w:ascii="細明體" w:eastAsia="細明體" w:hAnsi="細明體"/>
                <w:kern w:val="0"/>
                <w:sz w:val="18"/>
                <w:szCs w:val="18"/>
              </w:rPr>
            </w:pPr>
            <w:r w:rsidRPr="00903950">
              <w:rPr>
                <w:rFonts w:ascii="細明體" w:eastAsia="細明體" w:hAnsi="細明體"/>
                <w:kern w:val="0"/>
                <w:sz w:val="18"/>
                <w:szCs w:val="18"/>
              </w:rPr>
              <w:t>- 7.10</w:t>
            </w:r>
          </w:p>
        </w:tc>
      </w:tr>
      <w:tr w:rsidR="00950A25" w:rsidRPr="00571258" w14:paraId="47951E43" w14:textId="77777777" w:rsidTr="00D242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2427" w:type="dxa"/>
            <w:gridSpan w:val="2"/>
            <w:tcBorders>
              <w:top w:val="nil"/>
              <w:left w:val="nil"/>
              <w:bottom w:val="nil"/>
            </w:tcBorders>
            <w:vAlign w:val="center"/>
          </w:tcPr>
          <w:p w14:paraId="734999FE" w14:textId="77777777" w:rsidR="00950A25" w:rsidRPr="0047698C" w:rsidRDefault="00950A25" w:rsidP="00C3143D">
            <w:pPr>
              <w:ind w:leftChars="100" w:left="240"/>
              <w:rPr>
                <w:rFonts w:ascii="標楷體" w:eastAsia="標楷體" w:hAnsi="標楷體"/>
                <w:kern w:val="0"/>
                <w:sz w:val="20"/>
              </w:rPr>
            </w:pPr>
            <w:r w:rsidRPr="00903950">
              <w:rPr>
                <w:rFonts w:ascii="標楷體" w:eastAsia="標楷體" w:hAnsi="標楷體"/>
                <w:kern w:val="0"/>
                <w:sz w:val="20"/>
              </w:rPr>
              <w:t>其他業務費用</w:t>
            </w:r>
          </w:p>
        </w:tc>
        <w:tc>
          <w:tcPr>
            <w:tcW w:w="1319" w:type="dxa"/>
            <w:tcBorders>
              <w:top w:val="nil"/>
              <w:bottom w:val="nil"/>
            </w:tcBorders>
            <w:vAlign w:val="center"/>
          </w:tcPr>
          <w:p w14:paraId="69A5AA6B"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sz w:val="18"/>
                <w:szCs w:val="18"/>
              </w:rPr>
              <w:t>356,000</w:t>
            </w:r>
          </w:p>
        </w:tc>
        <w:tc>
          <w:tcPr>
            <w:tcW w:w="1439" w:type="dxa"/>
            <w:gridSpan w:val="4"/>
            <w:tcBorders>
              <w:top w:val="nil"/>
              <w:bottom w:val="nil"/>
            </w:tcBorders>
            <w:vAlign w:val="center"/>
          </w:tcPr>
          <w:p w14:paraId="1387C289"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sz w:val="18"/>
                <w:szCs w:val="18"/>
              </w:rPr>
              <w:t>－</w:t>
            </w:r>
          </w:p>
        </w:tc>
        <w:tc>
          <w:tcPr>
            <w:tcW w:w="1134" w:type="dxa"/>
            <w:gridSpan w:val="2"/>
            <w:tcBorders>
              <w:top w:val="nil"/>
              <w:bottom w:val="nil"/>
            </w:tcBorders>
            <w:vAlign w:val="center"/>
          </w:tcPr>
          <w:p w14:paraId="5A3EB851"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4"/>
            <w:tcBorders>
              <w:top w:val="nil"/>
              <w:bottom w:val="nil"/>
            </w:tcBorders>
            <w:vAlign w:val="center"/>
          </w:tcPr>
          <w:p w14:paraId="3331DE42"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sz w:val="18"/>
                <w:szCs w:val="18"/>
              </w:rPr>
              <w:t>－</w:t>
            </w:r>
          </w:p>
        </w:tc>
        <w:tc>
          <w:tcPr>
            <w:tcW w:w="1388" w:type="dxa"/>
            <w:gridSpan w:val="2"/>
            <w:tcBorders>
              <w:top w:val="nil"/>
              <w:bottom w:val="nil"/>
            </w:tcBorders>
            <w:vAlign w:val="center"/>
          </w:tcPr>
          <w:p w14:paraId="1B2853DC" w14:textId="77777777" w:rsidR="00950A25" w:rsidRPr="0047698C" w:rsidRDefault="00950A25" w:rsidP="00C3143D">
            <w:pPr>
              <w:jc w:val="right"/>
              <w:rPr>
                <w:rFonts w:ascii="細明體" w:eastAsia="細明體" w:hAnsi="細明體"/>
                <w:noProof/>
                <w:sz w:val="18"/>
                <w:szCs w:val="18"/>
              </w:rPr>
            </w:pPr>
            <w:r w:rsidRPr="00903950">
              <w:rPr>
                <w:rFonts w:ascii="細明體" w:eastAsia="細明體" w:hAnsi="細明體"/>
                <w:noProof/>
                <w:sz w:val="18"/>
                <w:szCs w:val="18"/>
              </w:rPr>
              <w:t>- 356,000</w:t>
            </w:r>
          </w:p>
        </w:tc>
        <w:tc>
          <w:tcPr>
            <w:tcW w:w="821" w:type="dxa"/>
            <w:gridSpan w:val="3"/>
            <w:tcBorders>
              <w:top w:val="nil"/>
              <w:bottom w:val="nil"/>
              <w:right w:val="nil"/>
            </w:tcBorders>
            <w:vAlign w:val="center"/>
          </w:tcPr>
          <w:p w14:paraId="7525D624" w14:textId="77777777" w:rsidR="00950A25" w:rsidRPr="0047698C" w:rsidRDefault="00950A25" w:rsidP="00C3143D">
            <w:pPr>
              <w:jc w:val="right"/>
              <w:rPr>
                <w:rFonts w:ascii="細明體" w:eastAsia="細明體" w:hAnsi="細明體"/>
                <w:kern w:val="0"/>
                <w:sz w:val="18"/>
                <w:szCs w:val="18"/>
              </w:rPr>
            </w:pPr>
            <w:r w:rsidRPr="00903950">
              <w:rPr>
                <w:rFonts w:ascii="細明體" w:eastAsia="細明體" w:hAnsi="細明體"/>
                <w:kern w:val="0"/>
                <w:sz w:val="18"/>
                <w:szCs w:val="18"/>
              </w:rPr>
              <w:t>- 100.00</w:t>
            </w:r>
          </w:p>
        </w:tc>
      </w:tr>
      <w:tr w:rsidR="00950A25" w:rsidRPr="00571258" w14:paraId="58D99E5F" w14:textId="77777777" w:rsidTr="00D242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2427" w:type="dxa"/>
            <w:gridSpan w:val="2"/>
            <w:tcBorders>
              <w:top w:val="nil"/>
              <w:left w:val="nil"/>
              <w:bottom w:val="nil"/>
            </w:tcBorders>
            <w:vAlign w:val="center"/>
          </w:tcPr>
          <w:p w14:paraId="3EB6BB7E" w14:textId="77777777" w:rsidR="00950A25" w:rsidRPr="0047698C" w:rsidRDefault="00950A25" w:rsidP="00C3143D">
            <w:pPr>
              <w:rPr>
                <w:rFonts w:ascii="標楷體" w:eastAsia="標楷體" w:hAnsi="標楷體"/>
                <w:kern w:val="0"/>
                <w:sz w:val="20"/>
              </w:rPr>
            </w:pPr>
            <w:r w:rsidRPr="00903950">
              <w:rPr>
                <w:rFonts w:ascii="標楷體" w:eastAsia="標楷體" w:hAnsi="標楷體"/>
                <w:b/>
                <w:kern w:val="0"/>
                <w:sz w:val="20"/>
              </w:rPr>
              <w:t>業務賸餘（短絀）</w:t>
            </w:r>
          </w:p>
        </w:tc>
        <w:tc>
          <w:tcPr>
            <w:tcW w:w="1319" w:type="dxa"/>
            <w:tcBorders>
              <w:top w:val="nil"/>
              <w:bottom w:val="nil"/>
            </w:tcBorders>
            <w:vAlign w:val="center"/>
          </w:tcPr>
          <w:p w14:paraId="0343B1BC"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b/>
                <w:sz w:val="18"/>
                <w:szCs w:val="18"/>
              </w:rPr>
              <w:t>- 208,394,000</w:t>
            </w:r>
          </w:p>
        </w:tc>
        <w:tc>
          <w:tcPr>
            <w:tcW w:w="1439" w:type="dxa"/>
            <w:gridSpan w:val="4"/>
            <w:tcBorders>
              <w:top w:val="nil"/>
              <w:bottom w:val="nil"/>
            </w:tcBorders>
            <w:vAlign w:val="center"/>
          </w:tcPr>
          <w:p w14:paraId="57062E6C"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b/>
                <w:sz w:val="18"/>
                <w:szCs w:val="18"/>
              </w:rPr>
              <w:t>- 104,424,849</w:t>
            </w:r>
          </w:p>
        </w:tc>
        <w:tc>
          <w:tcPr>
            <w:tcW w:w="1134" w:type="dxa"/>
            <w:gridSpan w:val="2"/>
            <w:tcBorders>
              <w:top w:val="nil"/>
              <w:bottom w:val="nil"/>
            </w:tcBorders>
            <w:vAlign w:val="center"/>
          </w:tcPr>
          <w:p w14:paraId="232FB6C3"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b/>
                <w:sz w:val="18"/>
                <w:szCs w:val="18"/>
              </w:rPr>
              <w:t>－</w:t>
            </w:r>
          </w:p>
        </w:tc>
        <w:tc>
          <w:tcPr>
            <w:tcW w:w="1439" w:type="dxa"/>
            <w:gridSpan w:val="4"/>
            <w:tcBorders>
              <w:top w:val="nil"/>
              <w:bottom w:val="nil"/>
            </w:tcBorders>
            <w:vAlign w:val="center"/>
          </w:tcPr>
          <w:p w14:paraId="788312EE"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b/>
                <w:sz w:val="18"/>
                <w:szCs w:val="18"/>
              </w:rPr>
              <w:t>- 104,424,849</w:t>
            </w:r>
          </w:p>
        </w:tc>
        <w:tc>
          <w:tcPr>
            <w:tcW w:w="1388" w:type="dxa"/>
            <w:gridSpan w:val="2"/>
            <w:tcBorders>
              <w:top w:val="nil"/>
              <w:bottom w:val="nil"/>
            </w:tcBorders>
            <w:vAlign w:val="center"/>
          </w:tcPr>
          <w:p w14:paraId="577A2839" w14:textId="77777777" w:rsidR="00950A25" w:rsidRPr="0047698C" w:rsidRDefault="00950A25" w:rsidP="00C3143D">
            <w:pPr>
              <w:jc w:val="right"/>
              <w:rPr>
                <w:rFonts w:ascii="細明體" w:eastAsia="細明體" w:hAnsi="細明體"/>
                <w:noProof/>
                <w:sz w:val="18"/>
                <w:szCs w:val="18"/>
              </w:rPr>
            </w:pPr>
            <w:r w:rsidRPr="00903950">
              <w:rPr>
                <w:rFonts w:ascii="細明體" w:eastAsia="細明體" w:hAnsi="細明體"/>
                <w:b/>
                <w:noProof/>
                <w:sz w:val="18"/>
                <w:szCs w:val="18"/>
              </w:rPr>
              <w:t>103,969,151</w:t>
            </w:r>
          </w:p>
        </w:tc>
        <w:tc>
          <w:tcPr>
            <w:tcW w:w="821" w:type="dxa"/>
            <w:gridSpan w:val="3"/>
            <w:tcBorders>
              <w:top w:val="nil"/>
              <w:bottom w:val="nil"/>
              <w:right w:val="nil"/>
            </w:tcBorders>
            <w:vAlign w:val="center"/>
          </w:tcPr>
          <w:p w14:paraId="046604FA" w14:textId="77777777" w:rsidR="00950A25" w:rsidRPr="0047698C" w:rsidRDefault="00950A25" w:rsidP="00C3143D">
            <w:pPr>
              <w:jc w:val="right"/>
              <w:rPr>
                <w:rFonts w:ascii="細明體" w:eastAsia="細明體" w:hAnsi="細明體"/>
                <w:kern w:val="0"/>
                <w:sz w:val="18"/>
                <w:szCs w:val="18"/>
              </w:rPr>
            </w:pPr>
            <w:r w:rsidRPr="00903950">
              <w:rPr>
                <w:rFonts w:ascii="細明體" w:eastAsia="細明體" w:hAnsi="細明體"/>
                <w:b/>
                <w:kern w:val="0"/>
                <w:sz w:val="18"/>
                <w:szCs w:val="18"/>
              </w:rPr>
              <w:t>- 49.89</w:t>
            </w:r>
          </w:p>
        </w:tc>
      </w:tr>
      <w:tr w:rsidR="00950A25" w:rsidRPr="00571258" w14:paraId="41405818" w14:textId="77777777" w:rsidTr="00D242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2427" w:type="dxa"/>
            <w:gridSpan w:val="2"/>
            <w:tcBorders>
              <w:top w:val="nil"/>
              <w:left w:val="nil"/>
              <w:bottom w:val="nil"/>
            </w:tcBorders>
            <w:vAlign w:val="center"/>
          </w:tcPr>
          <w:p w14:paraId="2F9D7B27" w14:textId="77777777" w:rsidR="00950A25" w:rsidRPr="0047698C" w:rsidRDefault="00950A25" w:rsidP="00C3143D">
            <w:pPr>
              <w:rPr>
                <w:rFonts w:ascii="標楷體" w:eastAsia="標楷體" w:hAnsi="標楷體"/>
                <w:kern w:val="0"/>
                <w:sz w:val="20"/>
              </w:rPr>
            </w:pPr>
            <w:r w:rsidRPr="00903950">
              <w:rPr>
                <w:rFonts w:ascii="標楷體" w:eastAsia="標楷體" w:hAnsi="標楷體"/>
                <w:b/>
                <w:kern w:val="0"/>
                <w:sz w:val="20"/>
              </w:rPr>
              <w:t>業務外收入</w:t>
            </w:r>
          </w:p>
        </w:tc>
        <w:tc>
          <w:tcPr>
            <w:tcW w:w="1319" w:type="dxa"/>
            <w:tcBorders>
              <w:top w:val="nil"/>
              <w:bottom w:val="nil"/>
            </w:tcBorders>
            <w:vAlign w:val="center"/>
          </w:tcPr>
          <w:p w14:paraId="478A5C70"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b/>
                <w:sz w:val="18"/>
                <w:szCs w:val="18"/>
              </w:rPr>
              <w:t>72,376,000</w:t>
            </w:r>
          </w:p>
        </w:tc>
        <w:tc>
          <w:tcPr>
            <w:tcW w:w="1439" w:type="dxa"/>
            <w:gridSpan w:val="4"/>
            <w:tcBorders>
              <w:top w:val="nil"/>
              <w:bottom w:val="nil"/>
            </w:tcBorders>
            <w:vAlign w:val="center"/>
          </w:tcPr>
          <w:p w14:paraId="2209034A"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b/>
                <w:sz w:val="18"/>
                <w:szCs w:val="18"/>
              </w:rPr>
              <w:t>64,547,114</w:t>
            </w:r>
          </w:p>
        </w:tc>
        <w:tc>
          <w:tcPr>
            <w:tcW w:w="1134" w:type="dxa"/>
            <w:gridSpan w:val="2"/>
            <w:tcBorders>
              <w:top w:val="nil"/>
              <w:bottom w:val="nil"/>
            </w:tcBorders>
            <w:vAlign w:val="center"/>
          </w:tcPr>
          <w:p w14:paraId="4ECFF61D"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b/>
                <w:sz w:val="18"/>
                <w:szCs w:val="18"/>
              </w:rPr>
              <w:t>－</w:t>
            </w:r>
          </w:p>
        </w:tc>
        <w:tc>
          <w:tcPr>
            <w:tcW w:w="1439" w:type="dxa"/>
            <w:gridSpan w:val="4"/>
            <w:tcBorders>
              <w:top w:val="nil"/>
              <w:bottom w:val="nil"/>
            </w:tcBorders>
            <w:vAlign w:val="center"/>
          </w:tcPr>
          <w:p w14:paraId="1B219446"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b/>
                <w:sz w:val="18"/>
                <w:szCs w:val="18"/>
              </w:rPr>
              <w:t>64,547,114</w:t>
            </w:r>
          </w:p>
        </w:tc>
        <w:tc>
          <w:tcPr>
            <w:tcW w:w="1388" w:type="dxa"/>
            <w:gridSpan w:val="2"/>
            <w:tcBorders>
              <w:top w:val="nil"/>
              <w:bottom w:val="nil"/>
            </w:tcBorders>
            <w:vAlign w:val="center"/>
          </w:tcPr>
          <w:p w14:paraId="7241FDD2" w14:textId="77777777" w:rsidR="00950A25" w:rsidRPr="0047698C" w:rsidRDefault="00950A25" w:rsidP="00C3143D">
            <w:pPr>
              <w:jc w:val="right"/>
              <w:rPr>
                <w:rFonts w:ascii="細明體" w:eastAsia="細明體" w:hAnsi="細明體"/>
                <w:noProof/>
                <w:sz w:val="18"/>
                <w:szCs w:val="18"/>
              </w:rPr>
            </w:pPr>
            <w:r w:rsidRPr="00903950">
              <w:rPr>
                <w:rFonts w:ascii="細明體" w:eastAsia="細明體" w:hAnsi="細明體"/>
                <w:b/>
                <w:noProof/>
                <w:sz w:val="18"/>
                <w:szCs w:val="18"/>
              </w:rPr>
              <w:t>- 7,828,886</w:t>
            </w:r>
          </w:p>
        </w:tc>
        <w:tc>
          <w:tcPr>
            <w:tcW w:w="821" w:type="dxa"/>
            <w:gridSpan w:val="3"/>
            <w:tcBorders>
              <w:top w:val="nil"/>
              <w:bottom w:val="nil"/>
              <w:right w:val="nil"/>
            </w:tcBorders>
            <w:vAlign w:val="center"/>
          </w:tcPr>
          <w:p w14:paraId="68B34A90" w14:textId="77777777" w:rsidR="00950A25" w:rsidRPr="0047698C" w:rsidRDefault="00950A25" w:rsidP="00C3143D">
            <w:pPr>
              <w:jc w:val="right"/>
              <w:rPr>
                <w:rFonts w:ascii="細明體" w:eastAsia="細明體" w:hAnsi="細明體"/>
                <w:kern w:val="0"/>
                <w:sz w:val="18"/>
                <w:szCs w:val="18"/>
              </w:rPr>
            </w:pPr>
            <w:r w:rsidRPr="00903950">
              <w:rPr>
                <w:rFonts w:ascii="細明體" w:eastAsia="細明體" w:hAnsi="細明體"/>
                <w:b/>
                <w:kern w:val="0"/>
                <w:sz w:val="18"/>
                <w:szCs w:val="18"/>
              </w:rPr>
              <w:t>- 10.82</w:t>
            </w:r>
          </w:p>
        </w:tc>
      </w:tr>
      <w:tr w:rsidR="00950A25" w:rsidRPr="00571258" w14:paraId="68243BAB" w14:textId="77777777" w:rsidTr="00D242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2427" w:type="dxa"/>
            <w:gridSpan w:val="2"/>
            <w:tcBorders>
              <w:top w:val="nil"/>
              <w:left w:val="nil"/>
              <w:bottom w:val="nil"/>
            </w:tcBorders>
            <w:vAlign w:val="center"/>
          </w:tcPr>
          <w:p w14:paraId="5C806C21" w14:textId="77777777" w:rsidR="00950A25" w:rsidRPr="0047698C" w:rsidRDefault="00950A25" w:rsidP="00C3143D">
            <w:pPr>
              <w:ind w:leftChars="100" w:left="240"/>
              <w:rPr>
                <w:rFonts w:ascii="標楷體" w:eastAsia="標楷體" w:hAnsi="標楷體"/>
                <w:kern w:val="0"/>
                <w:sz w:val="20"/>
              </w:rPr>
            </w:pPr>
            <w:r w:rsidRPr="00903950">
              <w:rPr>
                <w:rFonts w:ascii="標楷體" w:eastAsia="標楷體" w:hAnsi="標楷體"/>
                <w:kern w:val="0"/>
                <w:sz w:val="20"/>
              </w:rPr>
              <w:t>財務收入</w:t>
            </w:r>
          </w:p>
        </w:tc>
        <w:tc>
          <w:tcPr>
            <w:tcW w:w="1319" w:type="dxa"/>
            <w:tcBorders>
              <w:top w:val="nil"/>
              <w:bottom w:val="nil"/>
            </w:tcBorders>
            <w:vAlign w:val="center"/>
          </w:tcPr>
          <w:p w14:paraId="45C11EE8"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4"/>
            <w:tcBorders>
              <w:top w:val="nil"/>
              <w:bottom w:val="nil"/>
            </w:tcBorders>
            <w:vAlign w:val="center"/>
          </w:tcPr>
          <w:p w14:paraId="1CCB79DC"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sz w:val="18"/>
                <w:szCs w:val="18"/>
              </w:rPr>
              <w:t>8</w:t>
            </w:r>
          </w:p>
        </w:tc>
        <w:tc>
          <w:tcPr>
            <w:tcW w:w="1134" w:type="dxa"/>
            <w:gridSpan w:val="2"/>
            <w:tcBorders>
              <w:top w:val="nil"/>
              <w:bottom w:val="nil"/>
            </w:tcBorders>
            <w:vAlign w:val="center"/>
          </w:tcPr>
          <w:p w14:paraId="450E9CA7"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4"/>
            <w:tcBorders>
              <w:top w:val="nil"/>
              <w:bottom w:val="nil"/>
            </w:tcBorders>
            <w:vAlign w:val="center"/>
          </w:tcPr>
          <w:p w14:paraId="5C9C8131"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sz w:val="18"/>
                <w:szCs w:val="18"/>
              </w:rPr>
              <w:t>8</w:t>
            </w:r>
          </w:p>
        </w:tc>
        <w:tc>
          <w:tcPr>
            <w:tcW w:w="1388" w:type="dxa"/>
            <w:gridSpan w:val="2"/>
            <w:tcBorders>
              <w:top w:val="nil"/>
              <w:bottom w:val="nil"/>
            </w:tcBorders>
            <w:vAlign w:val="center"/>
          </w:tcPr>
          <w:p w14:paraId="7B151C6C" w14:textId="77777777" w:rsidR="00950A25" w:rsidRPr="0047698C" w:rsidRDefault="00950A25" w:rsidP="00C3143D">
            <w:pPr>
              <w:jc w:val="right"/>
              <w:rPr>
                <w:rFonts w:ascii="細明體" w:eastAsia="細明體" w:hAnsi="細明體"/>
                <w:noProof/>
                <w:sz w:val="18"/>
                <w:szCs w:val="18"/>
              </w:rPr>
            </w:pPr>
            <w:r w:rsidRPr="00903950">
              <w:rPr>
                <w:rFonts w:ascii="細明體" w:eastAsia="細明體" w:hAnsi="細明體"/>
                <w:noProof/>
                <w:sz w:val="18"/>
                <w:szCs w:val="18"/>
              </w:rPr>
              <w:t>8</w:t>
            </w:r>
          </w:p>
        </w:tc>
        <w:tc>
          <w:tcPr>
            <w:tcW w:w="821" w:type="dxa"/>
            <w:gridSpan w:val="3"/>
            <w:tcBorders>
              <w:top w:val="nil"/>
              <w:bottom w:val="nil"/>
              <w:right w:val="nil"/>
            </w:tcBorders>
            <w:vAlign w:val="center"/>
          </w:tcPr>
          <w:p w14:paraId="73F06374" w14:textId="77777777" w:rsidR="00950A25" w:rsidRPr="0047698C" w:rsidRDefault="00950A25" w:rsidP="00C3143D">
            <w:pPr>
              <w:jc w:val="right"/>
              <w:rPr>
                <w:rFonts w:ascii="細明體" w:eastAsia="細明體" w:hAnsi="細明體"/>
                <w:kern w:val="0"/>
                <w:sz w:val="18"/>
                <w:szCs w:val="18"/>
              </w:rPr>
            </w:pPr>
            <w:r w:rsidRPr="00903950">
              <w:rPr>
                <w:rFonts w:ascii="細明體" w:eastAsia="細明體" w:hAnsi="細明體"/>
                <w:kern w:val="0"/>
                <w:sz w:val="18"/>
                <w:szCs w:val="18"/>
              </w:rPr>
              <w:t>--</w:t>
            </w:r>
          </w:p>
        </w:tc>
      </w:tr>
      <w:tr w:rsidR="00950A25" w:rsidRPr="00571258" w14:paraId="6B3D69C0" w14:textId="77777777" w:rsidTr="00D242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2427" w:type="dxa"/>
            <w:gridSpan w:val="2"/>
            <w:tcBorders>
              <w:top w:val="nil"/>
              <w:left w:val="nil"/>
              <w:bottom w:val="nil"/>
            </w:tcBorders>
            <w:vAlign w:val="center"/>
          </w:tcPr>
          <w:p w14:paraId="511209EE" w14:textId="77777777" w:rsidR="00950A25" w:rsidRPr="0047698C" w:rsidRDefault="00950A25" w:rsidP="00C3143D">
            <w:pPr>
              <w:ind w:leftChars="100" w:left="240"/>
              <w:rPr>
                <w:rFonts w:ascii="標楷體" w:eastAsia="標楷體" w:hAnsi="標楷體"/>
                <w:kern w:val="0"/>
                <w:sz w:val="20"/>
              </w:rPr>
            </w:pPr>
            <w:r w:rsidRPr="00903950">
              <w:rPr>
                <w:rFonts w:ascii="標楷體" w:eastAsia="標楷體" w:hAnsi="標楷體"/>
                <w:kern w:val="0"/>
                <w:sz w:val="20"/>
              </w:rPr>
              <w:t>其他業務外收入</w:t>
            </w:r>
          </w:p>
        </w:tc>
        <w:tc>
          <w:tcPr>
            <w:tcW w:w="1319" w:type="dxa"/>
            <w:tcBorders>
              <w:top w:val="nil"/>
              <w:bottom w:val="nil"/>
            </w:tcBorders>
            <w:vAlign w:val="center"/>
          </w:tcPr>
          <w:p w14:paraId="3C13BE23"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sz w:val="18"/>
                <w:szCs w:val="18"/>
              </w:rPr>
              <w:t>72,376,000</w:t>
            </w:r>
          </w:p>
        </w:tc>
        <w:tc>
          <w:tcPr>
            <w:tcW w:w="1439" w:type="dxa"/>
            <w:gridSpan w:val="4"/>
            <w:tcBorders>
              <w:top w:val="nil"/>
              <w:bottom w:val="nil"/>
            </w:tcBorders>
            <w:vAlign w:val="center"/>
          </w:tcPr>
          <w:p w14:paraId="5C7213EA"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sz w:val="18"/>
                <w:szCs w:val="18"/>
              </w:rPr>
              <w:t>64,547,106</w:t>
            </w:r>
          </w:p>
        </w:tc>
        <w:tc>
          <w:tcPr>
            <w:tcW w:w="1134" w:type="dxa"/>
            <w:gridSpan w:val="2"/>
            <w:tcBorders>
              <w:top w:val="nil"/>
              <w:bottom w:val="nil"/>
            </w:tcBorders>
            <w:vAlign w:val="center"/>
          </w:tcPr>
          <w:p w14:paraId="1F72D1A0"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4"/>
            <w:tcBorders>
              <w:top w:val="nil"/>
              <w:bottom w:val="nil"/>
            </w:tcBorders>
            <w:vAlign w:val="center"/>
          </w:tcPr>
          <w:p w14:paraId="12E0A3E5"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sz w:val="18"/>
                <w:szCs w:val="18"/>
              </w:rPr>
              <w:t>64,547,106</w:t>
            </w:r>
          </w:p>
        </w:tc>
        <w:tc>
          <w:tcPr>
            <w:tcW w:w="1388" w:type="dxa"/>
            <w:gridSpan w:val="2"/>
            <w:tcBorders>
              <w:top w:val="nil"/>
              <w:bottom w:val="nil"/>
            </w:tcBorders>
            <w:vAlign w:val="center"/>
          </w:tcPr>
          <w:p w14:paraId="4EFC4795" w14:textId="77777777" w:rsidR="00950A25" w:rsidRPr="0047698C" w:rsidRDefault="00950A25" w:rsidP="00C3143D">
            <w:pPr>
              <w:jc w:val="right"/>
              <w:rPr>
                <w:rFonts w:ascii="細明體" w:eastAsia="細明體" w:hAnsi="細明體"/>
                <w:noProof/>
                <w:sz w:val="18"/>
                <w:szCs w:val="18"/>
              </w:rPr>
            </w:pPr>
            <w:r w:rsidRPr="00903950">
              <w:rPr>
                <w:rFonts w:ascii="細明體" w:eastAsia="細明體" w:hAnsi="細明體"/>
                <w:noProof/>
                <w:sz w:val="18"/>
                <w:szCs w:val="18"/>
              </w:rPr>
              <w:t>- 7,828,894</w:t>
            </w:r>
          </w:p>
        </w:tc>
        <w:tc>
          <w:tcPr>
            <w:tcW w:w="821" w:type="dxa"/>
            <w:gridSpan w:val="3"/>
            <w:tcBorders>
              <w:top w:val="nil"/>
              <w:bottom w:val="nil"/>
              <w:right w:val="nil"/>
            </w:tcBorders>
            <w:vAlign w:val="center"/>
          </w:tcPr>
          <w:p w14:paraId="3F52EC3B" w14:textId="77777777" w:rsidR="00950A25" w:rsidRPr="0047698C" w:rsidRDefault="00950A25" w:rsidP="00C3143D">
            <w:pPr>
              <w:jc w:val="right"/>
              <w:rPr>
                <w:rFonts w:ascii="細明體" w:eastAsia="細明體" w:hAnsi="細明體"/>
                <w:kern w:val="0"/>
                <w:sz w:val="18"/>
                <w:szCs w:val="18"/>
              </w:rPr>
            </w:pPr>
            <w:r w:rsidRPr="00903950">
              <w:rPr>
                <w:rFonts w:ascii="細明體" w:eastAsia="細明體" w:hAnsi="細明體"/>
                <w:kern w:val="0"/>
                <w:sz w:val="18"/>
                <w:szCs w:val="18"/>
              </w:rPr>
              <w:t>- 10.82</w:t>
            </w:r>
          </w:p>
        </w:tc>
      </w:tr>
      <w:tr w:rsidR="00950A25" w:rsidRPr="00571258" w14:paraId="2D3C1D1B" w14:textId="77777777" w:rsidTr="00D242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2427" w:type="dxa"/>
            <w:gridSpan w:val="2"/>
            <w:tcBorders>
              <w:top w:val="nil"/>
              <w:left w:val="nil"/>
              <w:bottom w:val="nil"/>
            </w:tcBorders>
            <w:vAlign w:val="center"/>
          </w:tcPr>
          <w:p w14:paraId="2E0ECE2E" w14:textId="77777777" w:rsidR="00950A25" w:rsidRPr="0047698C" w:rsidRDefault="00950A25" w:rsidP="00C3143D">
            <w:pPr>
              <w:rPr>
                <w:rFonts w:ascii="標楷體" w:eastAsia="標楷體" w:hAnsi="標楷體"/>
                <w:kern w:val="0"/>
                <w:sz w:val="20"/>
              </w:rPr>
            </w:pPr>
            <w:r w:rsidRPr="00903950">
              <w:rPr>
                <w:rFonts w:ascii="標楷體" w:eastAsia="標楷體" w:hAnsi="標楷體"/>
                <w:b/>
                <w:kern w:val="0"/>
                <w:sz w:val="20"/>
              </w:rPr>
              <w:t>業務外費用</w:t>
            </w:r>
          </w:p>
        </w:tc>
        <w:tc>
          <w:tcPr>
            <w:tcW w:w="1319" w:type="dxa"/>
            <w:tcBorders>
              <w:top w:val="nil"/>
              <w:bottom w:val="nil"/>
            </w:tcBorders>
            <w:vAlign w:val="center"/>
          </w:tcPr>
          <w:p w14:paraId="0908960D"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b/>
                <w:sz w:val="18"/>
                <w:szCs w:val="18"/>
              </w:rPr>
              <w:t>31,903,000</w:t>
            </w:r>
          </w:p>
        </w:tc>
        <w:tc>
          <w:tcPr>
            <w:tcW w:w="1439" w:type="dxa"/>
            <w:gridSpan w:val="4"/>
            <w:tcBorders>
              <w:top w:val="nil"/>
              <w:bottom w:val="nil"/>
            </w:tcBorders>
            <w:vAlign w:val="center"/>
          </w:tcPr>
          <w:p w14:paraId="2971344F"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b/>
                <w:sz w:val="18"/>
                <w:szCs w:val="18"/>
              </w:rPr>
              <w:t>28,314,084</w:t>
            </w:r>
          </w:p>
        </w:tc>
        <w:tc>
          <w:tcPr>
            <w:tcW w:w="1134" w:type="dxa"/>
            <w:gridSpan w:val="2"/>
            <w:tcBorders>
              <w:top w:val="nil"/>
              <w:bottom w:val="nil"/>
            </w:tcBorders>
            <w:vAlign w:val="center"/>
          </w:tcPr>
          <w:p w14:paraId="76F08E64"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b/>
                <w:sz w:val="18"/>
                <w:szCs w:val="18"/>
              </w:rPr>
              <w:t>－</w:t>
            </w:r>
          </w:p>
        </w:tc>
        <w:tc>
          <w:tcPr>
            <w:tcW w:w="1439" w:type="dxa"/>
            <w:gridSpan w:val="4"/>
            <w:tcBorders>
              <w:top w:val="nil"/>
              <w:bottom w:val="nil"/>
            </w:tcBorders>
            <w:vAlign w:val="center"/>
          </w:tcPr>
          <w:p w14:paraId="05938E6A"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b/>
                <w:sz w:val="18"/>
                <w:szCs w:val="18"/>
              </w:rPr>
              <w:t>28,314,084</w:t>
            </w:r>
          </w:p>
        </w:tc>
        <w:tc>
          <w:tcPr>
            <w:tcW w:w="1388" w:type="dxa"/>
            <w:gridSpan w:val="2"/>
            <w:tcBorders>
              <w:top w:val="nil"/>
              <w:bottom w:val="nil"/>
            </w:tcBorders>
            <w:vAlign w:val="center"/>
          </w:tcPr>
          <w:p w14:paraId="08CB2432" w14:textId="77777777" w:rsidR="00950A25" w:rsidRPr="0047698C" w:rsidRDefault="00950A25" w:rsidP="00C3143D">
            <w:pPr>
              <w:jc w:val="right"/>
              <w:rPr>
                <w:rFonts w:ascii="細明體" w:eastAsia="細明體" w:hAnsi="細明體"/>
                <w:noProof/>
                <w:sz w:val="18"/>
                <w:szCs w:val="18"/>
              </w:rPr>
            </w:pPr>
            <w:r w:rsidRPr="00903950">
              <w:rPr>
                <w:rFonts w:ascii="細明體" w:eastAsia="細明體" w:hAnsi="細明體"/>
                <w:b/>
                <w:noProof/>
                <w:sz w:val="18"/>
                <w:szCs w:val="18"/>
              </w:rPr>
              <w:t>- 3,588,916</w:t>
            </w:r>
          </w:p>
        </w:tc>
        <w:tc>
          <w:tcPr>
            <w:tcW w:w="821" w:type="dxa"/>
            <w:gridSpan w:val="3"/>
            <w:tcBorders>
              <w:top w:val="nil"/>
              <w:bottom w:val="nil"/>
              <w:right w:val="nil"/>
            </w:tcBorders>
            <w:vAlign w:val="center"/>
          </w:tcPr>
          <w:p w14:paraId="743841AA" w14:textId="77777777" w:rsidR="00950A25" w:rsidRPr="0047698C" w:rsidRDefault="00950A25" w:rsidP="00C3143D">
            <w:pPr>
              <w:jc w:val="right"/>
              <w:rPr>
                <w:rFonts w:ascii="細明體" w:eastAsia="細明體" w:hAnsi="細明體"/>
                <w:kern w:val="0"/>
                <w:sz w:val="18"/>
                <w:szCs w:val="18"/>
              </w:rPr>
            </w:pPr>
            <w:r w:rsidRPr="00903950">
              <w:rPr>
                <w:rFonts w:ascii="細明體" w:eastAsia="細明體" w:hAnsi="細明體"/>
                <w:b/>
                <w:kern w:val="0"/>
                <w:sz w:val="18"/>
                <w:szCs w:val="18"/>
              </w:rPr>
              <w:t>- 11.25</w:t>
            </w:r>
          </w:p>
        </w:tc>
      </w:tr>
      <w:tr w:rsidR="00950A25" w:rsidRPr="00571258" w14:paraId="792CE4D9" w14:textId="77777777" w:rsidTr="00D242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2427" w:type="dxa"/>
            <w:gridSpan w:val="2"/>
            <w:tcBorders>
              <w:top w:val="nil"/>
              <w:left w:val="nil"/>
              <w:bottom w:val="nil"/>
            </w:tcBorders>
            <w:vAlign w:val="center"/>
          </w:tcPr>
          <w:p w14:paraId="76356282" w14:textId="77777777" w:rsidR="00950A25" w:rsidRPr="0047698C" w:rsidRDefault="00950A25" w:rsidP="00C3143D">
            <w:pPr>
              <w:ind w:leftChars="100" w:left="240"/>
              <w:rPr>
                <w:rFonts w:ascii="標楷體" w:eastAsia="標楷體" w:hAnsi="標楷體"/>
                <w:kern w:val="0"/>
                <w:sz w:val="20"/>
              </w:rPr>
            </w:pPr>
            <w:r w:rsidRPr="00903950">
              <w:rPr>
                <w:rFonts w:ascii="標楷體" w:eastAsia="標楷體" w:hAnsi="標楷體"/>
                <w:kern w:val="0"/>
                <w:sz w:val="20"/>
              </w:rPr>
              <w:t>其他業務外費用</w:t>
            </w:r>
          </w:p>
        </w:tc>
        <w:tc>
          <w:tcPr>
            <w:tcW w:w="1319" w:type="dxa"/>
            <w:tcBorders>
              <w:top w:val="nil"/>
              <w:bottom w:val="nil"/>
            </w:tcBorders>
            <w:vAlign w:val="center"/>
          </w:tcPr>
          <w:p w14:paraId="7910FCED"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sz w:val="18"/>
                <w:szCs w:val="18"/>
              </w:rPr>
              <w:t>31,903,000</w:t>
            </w:r>
          </w:p>
        </w:tc>
        <w:tc>
          <w:tcPr>
            <w:tcW w:w="1439" w:type="dxa"/>
            <w:gridSpan w:val="4"/>
            <w:tcBorders>
              <w:top w:val="nil"/>
              <w:bottom w:val="nil"/>
            </w:tcBorders>
            <w:vAlign w:val="center"/>
          </w:tcPr>
          <w:p w14:paraId="1BC3F8ED"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sz w:val="18"/>
                <w:szCs w:val="18"/>
              </w:rPr>
              <w:t>28,314,084</w:t>
            </w:r>
          </w:p>
        </w:tc>
        <w:tc>
          <w:tcPr>
            <w:tcW w:w="1134" w:type="dxa"/>
            <w:gridSpan w:val="2"/>
            <w:tcBorders>
              <w:top w:val="nil"/>
              <w:bottom w:val="nil"/>
            </w:tcBorders>
            <w:vAlign w:val="center"/>
          </w:tcPr>
          <w:p w14:paraId="48315412"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4"/>
            <w:tcBorders>
              <w:top w:val="nil"/>
              <w:bottom w:val="nil"/>
            </w:tcBorders>
            <w:vAlign w:val="center"/>
          </w:tcPr>
          <w:p w14:paraId="27730451"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sz w:val="18"/>
                <w:szCs w:val="18"/>
              </w:rPr>
              <w:t>28,314,084</w:t>
            </w:r>
          </w:p>
        </w:tc>
        <w:tc>
          <w:tcPr>
            <w:tcW w:w="1388" w:type="dxa"/>
            <w:gridSpan w:val="2"/>
            <w:tcBorders>
              <w:top w:val="nil"/>
              <w:bottom w:val="nil"/>
            </w:tcBorders>
            <w:vAlign w:val="center"/>
          </w:tcPr>
          <w:p w14:paraId="02795FBC" w14:textId="77777777" w:rsidR="00950A25" w:rsidRPr="0047698C" w:rsidRDefault="00950A25" w:rsidP="00C3143D">
            <w:pPr>
              <w:jc w:val="right"/>
              <w:rPr>
                <w:rFonts w:ascii="細明體" w:eastAsia="細明體" w:hAnsi="細明體"/>
                <w:noProof/>
                <w:sz w:val="18"/>
                <w:szCs w:val="18"/>
              </w:rPr>
            </w:pPr>
            <w:r w:rsidRPr="00903950">
              <w:rPr>
                <w:rFonts w:ascii="細明體" w:eastAsia="細明體" w:hAnsi="細明體"/>
                <w:noProof/>
                <w:sz w:val="18"/>
                <w:szCs w:val="18"/>
              </w:rPr>
              <w:t>- 3,588,916</w:t>
            </w:r>
          </w:p>
        </w:tc>
        <w:tc>
          <w:tcPr>
            <w:tcW w:w="821" w:type="dxa"/>
            <w:gridSpan w:val="3"/>
            <w:tcBorders>
              <w:top w:val="nil"/>
              <w:bottom w:val="nil"/>
              <w:right w:val="nil"/>
            </w:tcBorders>
            <w:vAlign w:val="center"/>
          </w:tcPr>
          <w:p w14:paraId="055A6DA4" w14:textId="77777777" w:rsidR="00950A25" w:rsidRPr="0047698C" w:rsidRDefault="00950A25" w:rsidP="00C3143D">
            <w:pPr>
              <w:jc w:val="right"/>
              <w:rPr>
                <w:rFonts w:ascii="細明體" w:eastAsia="細明體" w:hAnsi="細明體"/>
                <w:kern w:val="0"/>
                <w:sz w:val="18"/>
                <w:szCs w:val="18"/>
              </w:rPr>
            </w:pPr>
            <w:r w:rsidRPr="00903950">
              <w:rPr>
                <w:rFonts w:ascii="細明體" w:eastAsia="細明體" w:hAnsi="細明體"/>
                <w:kern w:val="0"/>
                <w:sz w:val="18"/>
                <w:szCs w:val="18"/>
              </w:rPr>
              <w:t>- 11.25</w:t>
            </w:r>
          </w:p>
        </w:tc>
      </w:tr>
      <w:tr w:rsidR="00950A25" w:rsidRPr="00571258" w14:paraId="45BE522A" w14:textId="77777777" w:rsidTr="00D242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2427" w:type="dxa"/>
            <w:gridSpan w:val="2"/>
            <w:tcBorders>
              <w:top w:val="nil"/>
              <w:left w:val="nil"/>
              <w:bottom w:val="nil"/>
            </w:tcBorders>
            <w:vAlign w:val="center"/>
          </w:tcPr>
          <w:p w14:paraId="4A545979" w14:textId="77777777" w:rsidR="00950A25" w:rsidRPr="0047698C" w:rsidRDefault="00950A25" w:rsidP="00C3143D">
            <w:pPr>
              <w:rPr>
                <w:rFonts w:ascii="標楷體" w:eastAsia="標楷體" w:hAnsi="標楷體"/>
                <w:kern w:val="0"/>
                <w:sz w:val="20"/>
              </w:rPr>
            </w:pPr>
            <w:r w:rsidRPr="00903950">
              <w:rPr>
                <w:rFonts w:ascii="標楷體" w:eastAsia="標楷體" w:hAnsi="標楷體"/>
                <w:b/>
                <w:kern w:val="0"/>
                <w:sz w:val="20"/>
              </w:rPr>
              <w:t>業務外賸餘（短絀）</w:t>
            </w:r>
          </w:p>
        </w:tc>
        <w:tc>
          <w:tcPr>
            <w:tcW w:w="1319" w:type="dxa"/>
            <w:tcBorders>
              <w:top w:val="nil"/>
              <w:bottom w:val="nil"/>
            </w:tcBorders>
            <w:vAlign w:val="center"/>
          </w:tcPr>
          <w:p w14:paraId="20F9633B"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b/>
                <w:sz w:val="18"/>
                <w:szCs w:val="18"/>
              </w:rPr>
              <w:t>40,473,000</w:t>
            </w:r>
          </w:p>
        </w:tc>
        <w:tc>
          <w:tcPr>
            <w:tcW w:w="1439" w:type="dxa"/>
            <w:gridSpan w:val="4"/>
            <w:tcBorders>
              <w:top w:val="nil"/>
              <w:bottom w:val="nil"/>
            </w:tcBorders>
            <w:vAlign w:val="center"/>
          </w:tcPr>
          <w:p w14:paraId="1A6093F8"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b/>
                <w:sz w:val="18"/>
                <w:szCs w:val="18"/>
              </w:rPr>
              <w:t>36,233,030</w:t>
            </w:r>
          </w:p>
        </w:tc>
        <w:tc>
          <w:tcPr>
            <w:tcW w:w="1134" w:type="dxa"/>
            <w:gridSpan w:val="2"/>
            <w:tcBorders>
              <w:top w:val="nil"/>
              <w:bottom w:val="nil"/>
            </w:tcBorders>
            <w:vAlign w:val="center"/>
          </w:tcPr>
          <w:p w14:paraId="06195A27"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b/>
                <w:sz w:val="18"/>
                <w:szCs w:val="18"/>
              </w:rPr>
              <w:t>－</w:t>
            </w:r>
          </w:p>
        </w:tc>
        <w:tc>
          <w:tcPr>
            <w:tcW w:w="1439" w:type="dxa"/>
            <w:gridSpan w:val="4"/>
            <w:tcBorders>
              <w:top w:val="nil"/>
              <w:bottom w:val="nil"/>
            </w:tcBorders>
            <w:vAlign w:val="center"/>
          </w:tcPr>
          <w:p w14:paraId="15A44178"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b/>
                <w:sz w:val="18"/>
                <w:szCs w:val="18"/>
              </w:rPr>
              <w:t>36,233,030</w:t>
            </w:r>
          </w:p>
        </w:tc>
        <w:tc>
          <w:tcPr>
            <w:tcW w:w="1388" w:type="dxa"/>
            <w:gridSpan w:val="2"/>
            <w:tcBorders>
              <w:top w:val="nil"/>
              <w:bottom w:val="nil"/>
            </w:tcBorders>
            <w:vAlign w:val="center"/>
          </w:tcPr>
          <w:p w14:paraId="59704E04" w14:textId="77777777" w:rsidR="00950A25" w:rsidRPr="0047698C" w:rsidRDefault="00950A25" w:rsidP="00C3143D">
            <w:pPr>
              <w:jc w:val="right"/>
              <w:rPr>
                <w:rFonts w:ascii="細明體" w:eastAsia="細明體" w:hAnsi="細明體"/>
                <w:noProof/>
                <w:sz w:val="18"/>
                <w:szCs w:val="18"/>
              </w:rPr>
            </w:pPr>
            <w:r w:rsidRPr="00903950">
              <w:rPr>
                <w:rFonts w:ascii="細明體" w:eastAsia="細明體" w:hAnsi="細明體"/>
                <w:b/>
                <w:noProof/>
                <w:sz w:val="18"/>
                <w:szCs w:val="18"/>
              </w:rPr>
              <w:t>- 4,239,970</w:t>
            </w:r>
          </w:p>
        </w:tc>
        <w:tc>
          <w:tcPr>
            <w:tcW w:w="821" w:type="dxa"/>
            <w:gridSpan w:val="3"/>
            <w:tcBorders>
              <w:top w:val="nil"/>
              <w:bottom w:val="nil"/>
              <w:right w:val="nil"/>
            </w:tcBorders>
            <w:vAlign w:val="center"/>
          </w:tcPr>
          <w:p w14:paraId="446DDCD9" w14:textId="77777777" w:rsidR="00950A25" w:rsidRPr="0047698C" w:rsidRDefault="00950A25" w:rsidP="00C3143D">
            <w:pPr>
              <w:jc w:val="right"/>
              <w:rPr>
                <w:rFonts w:ascii="細明體" w:eastAsia="細明體" w:hAnsi="細明體"/>
                <w:kern w:val="0"/>
                <w:sz w:val="18"/>
                <w:szCs w:val="18"/>
              </w:rPr>
            </w:pPr>
            <w:r w:rsidRPr="00903950">
              <w:rPr>
                <w:rFonts w:ascii="細明體" w:eastAsia="細明體" w:hAnsi="細明體"/>
                <w:b/>
                <w:kern w:val="0"/>
                <w:sz w:val="18"/>
                <w:szCs w:val="18"/>
              </w:rPr>
              <w:t>- 10.48</w:t>
            </w:r>
          </w:p>
        </w:tc>
      </w:tr>
      <w:tr w:rsidR="00950A25" w:rsidRPr="00571258" w14:paraId="2B4116AD" w14:textId="77777777" w:rsidTr="00D242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2427" w:type="dxa"/>
            <w:gridSpan w:val="2"/>
            <w:tcBorders>
              <w:top w:val="nil"/>
              <w:left w:val="nil"/>
              <w:bottom w:val="nil"/>
            </w:tcBorders>
            <w:vAlign w:val="center"/>
          </w:tcPr>
          <w:p w14:paraId="3162ED3A" w14:textId="77777777" w:rsidR="00950A25" w:rsidRPr="0047698C" w:rsidRDefault="00950A25" w:rsidP="00C3143D">
            <w:pPr>
              <w:rPr>
                <w:rFonts w:ascii="標楷體" w:eastAsia="標楷體" w:hAnsi="標楷體"/>
                <w:kern w:val="0"/>
                <w:sz w:val="20"/>
              </w:rPr>
            </w:pPr>
            <w:r w:rsidRPr="00903950">
              <w:rPr>
                <w:rFonts w:ascii="標楷體" w:eastAsia="標楷體" w:hAnsi="標楷體"/>
                <w:b/>
                <w:kern w:val="0"/>
                <w:sz w:val="20"/>
              </w:rPr>
              <w:t>本期賸餘（短絀）</w:t>
            </w:r>
          </w:p>
        </w:tc>
        <w:tc>
          <w:tcPr>
            <w:tcW w:w="1319" w:type="dxa"/>
            <w:tcBorders>
              <w:top w:val="nil"/>
              <w:bottom w:val="nil"/>
            </w:tcBorders>
            <w:vAlign w:val="center"/>
          </w:tcPr>
          <w:p w14:paraId="3B3386FD"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b/>
                <w:sz w:val="18"/>
                <w:szCs w:val="18"/>
              </w:rPr>
              <w:t>- 167,921,000</w:t>
            </w:r>
          </w:p>
        </w:tc>
        <w:tc>
          <w:tcPr>
            <w:tcW w:w="1439" w:type="dxa"/>
            <w:gridSpan w:val="4"/>
            <w:tcBorders>
              <w:top w:val="nil"/>
              <w:bottom w:val="nil"/>
            </w:tcBorders>
            <w:vAlign w:val="center"/>
          </w:tcPr>
          <w:p w14:paraId="42CE653C"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b/>
                <w:sz w:val="18"/>
                <w:szCs w:val="18"/>
              </w:rPr>
              <w:t>- 68,191,819</w:t>
            </w:r>
          </w:p>
        </w:tc>
        <w:tc>
          <w:tcPr>
            <w:tcW w:w="1134" w:type="dxa"/>
            <w:gridSpan w:val="2"/>
            <w:tcBorders>
              <w:top w:val="nil"/>
              <w:bottom w:val="nil"/>
            </w:tcBorders>
            <w:vAlign w:val="center"/>
          </w:tcPr>
          <w:p w14:paraId="030E9A06"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b/>
                <w:sz w:val="18"/>
                <w:szCs w:val="18"/>
              </w:rPr>
              <w:t>－</w:t>
            </w:r>
          </w:p>
        </w:tc>
        <w:tc>
          <w:tcPr>
            <w:tcW w:w="1439" w:type="dxa"/>
            <w:gridSpan w:val="4"/>
            <w:tcBorders>
              <w:top w:val="nil"/>
              <w:bottom w:val="nil"/>
            </w:tcBorders>
            <w:vAlign w:val="center"/>
          </w:tcPr>
          <w:p w14:paraId="623788E2" w14:textId="77777777" w:rsidR="00950A25" w:rsidRPr="0047698C" w:rsidRDefault="00950A25" w:rsidP="00C3143D">
            <w:pPr>
              <w:jc w:val="right"/>
              <w:rPr>
                <w:rFonts w:ascii="細明體" w:eastAsia="細明體" w:hAnsi="細明體"/>
                <w:sz w:val="18"/>
                <w:szCs w:val="18"/>
              </w:rPr>
            </w:pPr>
            <w:r w:rsidRPr="00903950">
              <w:rPr>
                <w:rFonts w:ascii="細明體" w:eastAsia="細明體" w:hAnsi="細明體"/>
                <w:b/>
                <w:sz w:val="18"/>
                <w:szCs w:val="18"/>
              </w:rPr>
              <w:t>- 68,191,819</w:t>
            </w:r>
          </w:p>
        </w:tc>
        <w:tc>
          <w:tcPr>
            <w:tcW w:w="1388" w:type="dxa"/>
            <w:gridSpan w:val="2"/>
            <w:tcBorders>
              <w:top w:val="nil"/>
              <w:bottom w:val="nil"/>
            </w:tcBorders>
            <w:vAlign w:val="center"/>
          </w:tcPr>
          <w:p w14:paraId="078B227F" w14:textId="77777777" w:rsidR="00950A25" w:rsidRPr="0047698C" w:rsidRDefault="00950A25" w:rsidP="00C3143D">
            <w:pPr>
              <w:jc w:val="right"/>
              <w:rPr>
                <w:rFonts w:ascii="細明體" w:eastAsia="細明體" w:hAnsi="細明體"/>
                <w:noProof/>
                <w:sz w:val="18"/>
                <w:szCs w:val="18"/>
              </w:rPr>
            </w:pPr>
            <w:r w:rsidRPr="00903950">
              <w:rPr>
                <w:rFonts w:ascii="細明體" w:eastAsia="細明體" w:hAnsi="細明體"/>
                <w:b/>
                <w:noProof/>
                <w:sz w:val="18"/>
                <w:szCs w:val="18"/>
              </w:rPr>
              <w:t>99,729,181</w:t>
            </w:r>
          </w:p>
        </w:tc>
        <w:tc>
          <w:tcPr>
            <w:tcW w:w="821" w:type="dxa"/>
            <w:gridSpan w:val="3"/>
            <w:tcBorders>
              <w:top w:val="nil"/>
              <w:bottom w:val="nil"/>
              <w:right w:val="nil"/>
            </w:tcBorders>
            <w:vAlign w:val="center"/>
          </w:tcPr>
          <w:p w14:paraId="7FB704D3" w14:textId="77777777" w:rsidR="00950A25" w:rsidRPr="0047698C" w:rsidRDefault="00950A25" w:rsidP="00C3143D">
            <w:pPr>
              <w:jc w:val="right"/>
              <w:rPr>
                <w:rFonts w:ascii="細明體" w:eastAsia="細明體" w:hAnsi="細明體"/>
                <w:kern w:val="0"/>
                <w:sz w:val="18"/>
                <w:szCs w:val="18"/>
              </w:rPr>
            </w:pPr>
            <w:r w:rsidRPr="00903950">
              <w:rPr>
                <w:rFonts w:ascii="細明體" w:eastAsia="細明體" w:hAnsi="細明體"/>
                <w:b/>
                <w:kern w:val="0"/>
                <w:sz w:val="18"/>
                <w:szCs w:val="18"/>
              </w:rPr>
              <w:t>- 59.39</w:t>
            </w:r>
          </w:p>
        </w:tc>
      </w:tr>
      <w:tr w:rsidR="00950A25" w:rsidRPr="00571258" w14:paraId="1E710F81" w14:textId="77777777" w:rsidTr="00D242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hRule="exact" w:val="4649"/>
        </w:trPr>
        <w:tc>
          <w:tcPr>
            <w:tcW w:w="2427" w:type="dxa"/>
            <w:gridSpan w:val="2"/>
            <w:tcBorders>
              <w:top w:val="nil"/>
              <w:left w:val="nil"/>
              <w:bottom w:val="single" w:sz="8" w:space="0" w:color="auto"/>
            </w:tcBorders>
            <w:vAlign w:val="center"/>
          </w:tcPr>
          <w:p w14:paraId="7B0FC6C8" w14:textId="77777777" w:rsidR="00950A25" w:rsidRPr="00903950" w:rsidRDefault="00950A25" w:rsidP="00C3143D">
            <w:pPr>
              <w:spacing w:line="240" w:lineRule="exact"/>
              <w:rPr>
                <w:rFonts w:ascii="標楷體" w:eastAsia="標楷體" w:hAnsi="標楷體"/>
                <w:b/>
                <w:kern w:val="0"/>
                <w:sz w:val="20"/>
              </w:rPr>
            </w:pPr>
          </w:p>
        </w:tc>
        <w:tc>
          <w:tcPr>
            <w:tcW w:w="1319" w:type="dxa"/>
            <w:tcBorders>
              <w:top w:val="nil"/>
              <w:bottom w:val="single" w:sz="8" w:space="0" w:color="auto"/>
            </w:tcBorders>
            <w:vAlign w:val="center"/>
          </w:tcPr>
          <w:p w14:paraId="2749E1FD" w14:textId="77777777" w:rsidR="00950A25" w:rsidRPr="00903950" w:rsidRDefault="00950A25" w:rsidP="00C3143D">
            <w:pPr>
              <w:jc w:val="right"/>
              <w:rPr>
                <w:rFonts w:ascii="細明體" w:eastAsia="細明體" w:hAnsi="細明體"/>
                <w:b/>
                <w:sz w:val="18"/>
                <w:szCs w:val="18"/>
              </w:rPr>
            </w:pPr>
          </w:p>
        </w:tc>
        <w:tc>
          <w:tcPr>
            <w:tcW w:w="1439" w:type="dxa"/>
            <w:gridSpan w:val="4"/>
            <w:tcBorders>
              <w:top w:val="nil"/>
              <w:bottom w:val="single" w:sz="8" w:space="0" w:color="auto"/>
            </w:tcBorders>
            <w:vAlign w:val="center"/>
          </w:tcPr>
          <w:p w14:paraId="586F8026" w14:textId="77777777" w:rsidR="00950A25" w:rsidRPr="00903950" w:rsidRDefault="00950A25" w:rsidP="00C3143D">
            <w:pPr>
              <w:jc w:val="right"/>
              <w:rPr>
                <w:rFonts w:ascii="細明體" w:eastAsia="細明體" w:hAnsi="細明體"/>
                <w:b/>
                <w:sz w:val="18"/>
                <w:szCs w:val="18"/>
              </w:rPr>
            </w:pPr>
          </w:p>
        </w:tc>
        <w:tc>
          <w:tcPr>
            <w:tcW w:w="1134" w:type="dxa"/>
            <w:gridSpan w:val="2"/>
            <w:tcBorders>
              <w:top w:val="nil"/>
              <w:bottom w:val="single" w:sz="8" w:space="0" w:color="auto"/>
            </w:tcBorders>
            <w:vAlign w:val="center"/>
          </w:tcPr>
          <w:p w14:paraId="48941875" w14:textId="77777777" w:rsidR="00950A25" w:rsidRPr="00903950" w:rsidRDefault="00950A25" w:rsidP="00C3143D">
            <w:pPr>
              <w:jc w:val="right"/>
              <w:rPr>
                <w:rFonts w:ascii="細明體" w:eastAsia="細明體" w:hAnsi="細明體"/>
                <w:b/>
                <w:sz w:val="18"/>
                <w:szCs w:val="18"/>
              </w:rPr>
            </w:pPr>
          </w:p>
        </w:tc>
        <w:tc>
          <w:tcPr>
            <w:tcW w:w="1439" w:type="dxa"/>
            <w:gridSpan w:val="4"/>
            <w:tcBorders>
              <w:top w:val="nil"/>
              <w:bottom w:val="single" w:sz="8" w:space="0" w:color="auto"/>
            </w:tcBorders>
            <w:vAlign w:val="center"/>
          </w:tcPr>
          <w:p w14:paraId="747B147F" w14:textId="77777777" w:rsidR="00950A25" w:rsidRPr="00903950" w:rsidRDefault="00950A25" w:rsidP="00C3143D">
            <w:pPr>
              <w:jc w:val="right"/>
              <w:rPr>
                <w:rFonts w:ascii="細明體" w:eastAsia="細明體" w:hAnsi="細明體"/>
                <w:b/>
                <w:sz w:val="18"/>
                <w:szCs w:val="18"/>
              </w:rPr>
            </w:pPr>
          </w:p>
        </w:tc>
        <w:tc>
          <w:tcPr>
            <w:tcW w:w="1388" w:type="dxa"/>
            <w:gridSpan w:val="2"/>
            <w:tcBorders>
              <w:top w:val="nil"/>
              <w:bottom w:val="single" w:sz="8" w:space="0" w:color="auto"/>
            </w:tcBorders>
            <w:vAlign w:val="center"/>
          </w:tcPr>
          <w:p w14:paraId="30CE3DBB" w14:textId="77777777" w:rsidR="00950A25" w:rsidRPr="00903950" w:rsidRDefault="00950A25" w:rsidP="00C3143D">
            <w:pPr>
              <w:jc w:val="right"/>
              <w:rPr>
                <w:rFonts w:ascii="細明體" w:eastAsia="細明體" w:hAnsi="細明體"/>
                <w:b/>
                <w:noProof/>
                <w:sz w:val="18"/>
                <w:szCs w:val="18"/>
              </w:rPr>
            </w:pPr>
          </w:p>
        </w:tc>
        <w:tc>
          <w:tcPr>
            <w:tcW w:w="821" w:type="dxa"/>
            <w:gridSpan w:val="3"/>
            <w:tcBorders>
              <w:top w:val="nil"/>
              <w:bottom w:val="single" w:sz="8" w:space="0" w:color="auto"/>
              <w:right w:val="nil"/>
            </w:tcBorders>
            <w:vAlign w:val="center"/>
          </w:tcPr>
          <w:p w14:paraId="7322F07E" w14:textId="77777777" w:rsidR="00950A25" w:rsidRPr="00903950" w:rsidRDefault="00950A25" w:rsidP="00C3143D">
            <w:pPr>
              <w:jc w:val="right"/>
              <w:rPr>
                <w:rFonts w:ascii="細明體" w:eastAsia="細明體" w:hAnsi="細明體"/>
                <w:b/>
                <w:kern w:val="0"/>
                <w:sz w:val="18"/>
                <w:szCs w:val="18"/>
              </w:rPr>
            </w:pPr>
          </w:p>
        </w:tc>
      </w:tr>
      <w:tr w:rsidR="00950A25" w14:paraId="3D3262B9" w14:textId="77777777" w:rsidTr="00D242B6">
        <w:trPr>
          <w:gridAfter w:val="2"/>
          <w:wAfter w:w="27" w:type="dxa"/>
        </w:trPr>
        <w:tc>
          <w:tcPr>
            <w:tcW w:w="9968" w:type="dxa"/>
            <w:gridSpan w:val="17"/>
          </w:tcPr>
          <w:p w14:paraId="726C99E8" w14:textId="77777777" w:rsidR="00950A25" w:rsidRPr="00CC2FDB" w:rsidRDefault="00950A25" w:rsidP="00C3143D">
            <w:pPr>
              <w:snapToGrid w:val="0"/>
              <w:spacing w:after="60"/>
              <w:jc w:val="center"/>
              <w:rPr>
                <w:rFonts w:ascii="標楷體" w:eastAsia="標楷體" w:hAnsi="標楷體"/>
                <w:b/>
                <w:sz w:val="36"/>
                <w:szCs w:val="36"/>
                <w:u w:val="single"/>
              </w:rPr>
            </w:pPr>
            <w:r w:rsidRPr="00D52B7D">
              <w:rPr>
                <w:rFonts w:ascii="標楷體" w:eastAsia="標楷體" w:hAnsi="標楷體" w:hint="eastAsia"/>
                <w:b/>
                <w:sz w:val="36"/>
                <w:szCs w:val="36"/>
                <w:u w:val="single"/>
              </w:rPr>
              <w:lastRenderedPageBreak/>
              <w:t>臺北市立大學校務發展基金</w:t>
            </w:r>
            <w:r w:rsidRPr="00CC2FDB">
              <w:rPr>
                <w:rFonts w:ascii="標楷體" w:eastAsia="標楷體" w:hAnsi="標楷體" w:hint="eastAsia"/>
                <w:b/>
                <w:sz w:val="36"/>
                <w:szCs w:val="36"/>
                <w:u w:val="single"/>
              </w:rPr>
              <w:t>餘絀撥補審定表</w:t>
            </w:r>
          </w:p>
          <w:p w14:paraId="4B595583" w14:textId="77777777" w:rsidR="00950A25" w:rsidRDefault="00950A25" w:rsidP="00C3143D">
            <w:pPr>
              <w:tabs>
                <w:tab w:val="left" w:pos="408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sidRPr="00CC2FDB">
              <w:rPr>
                <w:rFonts w:ascii="標楷體" w:eastAsia="標楷體" w:hAnsi="標楷體" w:hint="eastAsia"/>
                <w:sz w:val="22"/>
              </w:rPr>
              <w:t>中華民國</w:t>
            </w:r>
            <w:r w:rsidRPr="00D52B7D">
              <w:rPr>
                <w:rFonts w:ascii="標楷體" w:eastAsia="標楷體" w:hAnsi="標楷體" w:hint="eastAsia"/>
                <w:sz w:val="22"/>
              </w:rPr>
              <w:t>113</w:t>
            </w:r>
            <w:r w:rsidRPr="00CC2FDB">
              <w:rPr>
                <w:rFonts w:ascii="標楷體" w:eastAsia="標楷體" w:hAnsi="標楷體" w:hint="eastAsia"/>
                <w:sz w:val="22"/>
              </w:rPr>
              <w:t>年度</w:t>
            </w:r>
            <w:r>
              <w:rPr>
                <w:rFonts w:ascii="標楷體" w:eastAsia="標楷體" w:hAnsi="標楷體" w:hint="eastAsia"/>
              </w:rPr>
              <w:tab/>
            </w:r>
            <w:r w:rsidRPr="00422F9B">
              <w:rPr>
                <w:rFonts w:ascii="標楷體" w:eastAsia="標楷體" w:hAnsi="標楷體" w:hint="eastAsia"/>
                <w:kern w:val="0"/>
                <w:sz w:val="20"/>
              </w:rPr>
              <w:t>單位：新臺幣元</w:t>
            </w:r>
          </w:p>
        </w:tc>
      </w:tr>
      <w:tr w:rsidR="00950A25" w:rsidRPr="00CC2FDB" w14:paraId="5B6D33A0" w14:textId="77777777" w:rsidTr="00D242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7" w:type="dxa"/>
          <w:cantSplit/>
          <w:trHeight w:val="480"/>
        </w:trPr>
        <w:tc>
          <w:tcPr>
            <w:tcW w:w="2427" w:type="dxa"/>
            <w:gridSpan w:val="2"/>
            <w:vMerge w:val="restart"/>
            <w:tcBorders>
              <w:top w:val="single" w:sz="8" w:space="0" w:color="auto"/>
              <w:left w:val="nil"/>
              <w:bottom w:val="nil"/>
            </w:tcBorders>
            <w:vAlign w:val="center"/>
          </w:tcPr>
          <w:p w14:paraId="51022EC5" w14:textId="77777777" w:rsidR="00950A25" w:rsidRPr="00CC2FDB" w:rsidRDefault="00950A25" w:rsidP="00C3143D">
            <w:pPr>
              <w:ind w:left="113" w:right="113"/>
              <w:jc w:val="distribute"/>
              <w:rPr>
                <w:rFonts w:eastAsia="標楷體"/>
                <w:sz w:val="20"/>
              </w:rPr>
            </w:pPr>
            <w:r w:rsidRPr="00CC2FDB">
              <w:rPr>
                <w:rFonts w:eastAsia="標楷體" w:hint="eastAsia"/>
                <w:sz w:val="20"/>
              </w:rPr>
              <w:t>項目</w:t>
            </w:r>
          </w:p>
        </w:tc>
        <w:tc>
          <w:tcPr>
            <w:tcW w:w="1360" w:type="dxa"/>
            <w:gridSpan w:val="3"/>
            <w:vMerge w:val="restart"/>
            <w:tcBorders>
              <w:top w:val="single" w:sz="8" w:space="0" w:color="auto"/>
            </w:tcBorders>
            <w:vAlign w:val="center"/>
          </w:tcPr>
          <w:p w14:paraId="5BC9140E" w14:textId="77777777" w:rsidR="00950A25" w:rsidRPr="00CC2FDB" w:rsidRDefault="00950A25" w:rsidP="00C3143D">
            <w:pPr>
              <w:ind w:left="113" w:right="113"/>
              <w:jc w:val="distribute"/>
              <w:rPr>
                <w:rFonts w:eastAsia="標楷體"/>
                <w:sz w:val="20"/>
              </w:rPr>
            </w:pPr>
            <w:r w:rsidRPr="00CC2FDB">
              <w:rPr>
                <w:rFonts w:eastAsia="標楷體" w:hint="eastAsia"/>
                <w:sz w:val="20"/>
              </w:rPr>
              <w:t>預算數</w:t>
            </w:r>
          </w:p>
        </w:tc>
        <w:tc>
          <w:tcPr>
            <w:tcW w:w="1360" w:type="dxa"/>
            <w:gridSpan w:val="2"/>
            <w:vMerge w:val="restart"/>
            <w:tcBorders>
              <w:top w:val="single" w:sz="8" w:space="0" w:color="auto"/>
            </w:tcBorders>
            <w:vAlign w:val="center"/>
          </w:tcPr>
          <w:p w14:paraId="4C134AC8" w14:textId="77777777" w:rsidR="00950A25" w:rsidRPr="00CC2FDB" w:rsidRDefault="00950A25" w:rsidP="00C3143D">
            <w:pPr>
              <w:ind w:left="113" w:right="113"/>
              <w:jc w:val="distribute"/>
              <w:rPr>
                <w:rFonts w:eastAsia="標楷體"/>
                <w:spacing w:val="-20"/>
                <w:sz w:val="20"/>
              </w:rPr>
            </w:pPr>
            <w:r w:rsidRPr="00CC2FDB">
              <w:rPr>
                <w:rFonts w:eastAsia="標楷體" w:hint="eastAsia"/>
                <w:spacing w:val="-20"/>
                <w:sz w:val="20"/>
              </w:rPr>
              <w:t>決算數</w:t>
            </w:r>
          </w:p>
        </w:tc>
        <w:tc>
          <w:tcPr>
            <w:tcW w:w="1304" w:type="dxa"/>
            <w:gridSpan w:val="4"/>
            <w:vMerge w:val="restart"/>
            <w:tcBorders>
              <w:top w:val="single" w:sz="8" w:space="0" w:color="auto"/>
              <w:bottom w:val="nil"/>
            </w:tcBorders>
            <w:vAlign w:val="center"/>
          </w:tcPr>
          <w:p w14:paraId="1B28B180" w14:textId="77777777" w:rsidR="00950A25" w:rsidRPr="00CC2FDB" w:rsidRDefault="00950A25" w:rsidP="00C3143D">
            <w:pPr>
              <w:jc w:val="distribute"/>
              <w:rPr>
                <w:rFonts w:eastAsia="標楷體"/>
                <w:spacing w:val="-30"/>
                <w:sz w:val="20"/>
              </w:rPr>
            </w:pPr>
            <w:r>
              <w:rPr>
                <w:rFonts w:ascii="標楷體" w:eastAsia="標楷體" w:hAnsi="標楷體" w:hint="eastAsia"/>
                <w:bCs/>
                <w:sz w:val="20"/>
              </w:rPr>
              <w:t>修正</w:t>
            </w:r>
            <w:r w:rsidRPr="00CC2FDB">
              <w:rPr>
                <w:rFonts w:ascii="標楷體" w:eastAsia="標楷體" w:hAnsi="標楷體" w:hint="eastAsia"/>
                <w:bCs/>
                <w:sz w:val="20"/>
              </w:rPr>
              <w:t>數</w:t>
            </w:r>
          </w:p>
        </w:tc>
        <w:tc>
          <w:tcPr>
            <w:tcW w:w="1303" w:type="dxa"/>
            <w:gridSpan w:val="2"/>
            <w:vMerge w:val="restart"/>
            <w:tcBorders>
              <w:top w:val="single" w:sz="8" w:space="0" w:color="auto"/>
            </w:tcBorders>
            <w:vAlign w:val="center"/>
          </w:tcPr>
          <w:p w14:paraId="032E42FC" w14:textId="77777777" w:rsidR="00950A25" w:rsidRPr="00CC2FDB" w:rsidRDefault="00950A25" w:rsidP="001D5020">
            <w:pPr>
              <w:ind w:right="40" w:firstLineChars="11" w:firstLine="20"/>
              <w:jc w:val="distribute"/>
              <w:rPr>
                <w:rFonts w:eastAsia="標楷體"/>
                <w:spacing w:val="-10"/>
                <w:sz w:val="20"/>
              </w:rPr>
            </w:pPr>
            <w:r w:rsidRPr="00CC2FDB">
              <w:rPr>
                <w:rFonts w:eastAsia="標楷體" w:hint="eastAsia"/>
                <w:spacing w:val="-10"/>
                <w:sz w:val="20"/>
              </w:rPr>
              <w:t>決算審定數</w:t>
            </w:r>
          </w:p>
        </w:tc>
        <w:tc>
          <w:tcPr>
            <w:tcW w:w="2214" w:type="dxa"/>
            <w:gridSpan w:val="4"/>
            <w:tcBorders>
              <w:top w:val="single" w:sz="8" w:space="0" w:color="auto"/>
              <w:bottom w:val="nil"/>
              <w:right w:val="nil"/>
            </w:tcBorders>
            <w:vAlign w:val="center"/>
          </w:tcPr>
          <w:p w14:paraId="20CC7BF7" w14:textId="77777777" w:rsidR="00950A25" w:rsidRPr="00CC2FDB" w:rsidRDefault="00950A25" w:rsidP="00C3143D">
            <w:pPr>
              <w:spacing w:line="240" w:lineRule="exact"/>
              <w:jc w:val="distribute"/>
              <w:rPr>
                <w:rFonts w:ascii="標楷體" w:eastAsia="標楷體" w:hAnsi="標楷體"/>
                <w:sz w:val="20"/>
              </w:rPr>
            </w:pPr>
            <w:r w:rsidRPr="00CC2FDB">
              <w:rPr>
                <w:rFonts w:ascii="標楷體" w:eastAsia="標楷體" w:hAnsi="標楷體" w:hint="eastAsia"/>
                <w:sz w:val="20"/>
              </w:rPr>
              <w:t>審定數與預算數</w:t>
            </w:r>
          </w:p>
          <w:p w14:paraId="5FBC71F8" w14:textId="77777777" w:rsidR="00950A25" w:rsidRPr="00CC2FDB" w:rsidRDefault="00950A25" w:rsidP="00C3143D">
            <w:pPr>
              <w:spacing w:line="240" w:lineRule="exact"/>
              <w:jc w:val="distribute"/>
              <w:rPr>
                <w:rFonts w:ascii="標楷體" w:eastAsia="標楷體" w:hAnsi="標楷體"/>
                <w:sz w:val="20"/>
              </w:rPr>
            </w:pPr>
            <w:r w:rsidRPr="00CC2FDB">
              <w:rPr>
                <w:rFonts w:ascii="標楷體" w:eastAsia="標楷體" w:hAnsi="標楷體" w:hint="eastAsia"/>
                <w:sz w:val="20"/>
              </w:rPr>
              <w:t>比較增減</w:t>
            </w:r>
          </w:p>
        </w:tc>
      </w:tr>
      <w:tr w:rsidR="00950A25" w14:paraId="5E9F4F88" w14:textId="77777777" w:rsidTr="00D242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7" w:type="dxa"/>
          <w:cantSplit/>
          <w:trHeight w:val="480"/>
        </w:trPr>
        <w:tc>
          <w:tcPr>
            <w:tcW w:w="2427" w:type="dxa"/>
            <w:gridSpan w:val="2"/>
            <w:vMerge/>
            <w:tcBorders>
              <w:top w:val="nil"/>
              <w:left w:val="nil"/>
              <w:bottom w:val="single" w:sz="8" w:space="0" w:color="auto"/>
            </w:tcBorders>
            <w:vAlign w:val="center"/>
          </w:tcPr>
          <w:p w14:paraId="0762569F" w14:textId="77777777" w:rsidR="00950A25" w:rsidRDefault="00950A25" w:rsidP="00C3143D">
            <w:pPr>
              <w:ind w:left="113" w:right="113"/>
              <w:jc w:val="distribute"/>
              <w:rPr>
                <w:rFonts w:eastAsia="標楷體"/>
              </w:rPr>
            </w:pPr>
          </w:p>
        </w:tc>
        <w:tc>
          <w:tcPr>
            <w:tcW w:w="1360" w:type="dxa"/>
            <w:gridSpan w:val="3"/>
            <w:vMerge/>
            <w:tcBorders>
              <w:bottom w:val="single" w:sz="8" w:space="0" w:color="auto"/>
            </w:tcBorders>
            <w:vAlign w:val="center"/>
          </w:tcPr>
          <w:p w14:paraId="62A1CEE7" w14:textId="77777777" w:rsidR="00950A25" w:rsidRDefault="00950A25" w:rsidP="00C3143D">
            <w:pPr>
              <w:ind w:left="113" w:right="113"/>
              <w:jc w:val="distribute"/>
              <w:rPr>
                <w:rFonts w:eastAsia="標楷體"/>
              </w:rPr>
            </w:pPr>
          </w:p>
        </w:tc>
        <w:tc>
          <w:tcPr>
            <w:tcW w:w="1360" w:type="dxa"/>
            <w:gridSpan w:val="2"/>
            <w:vMerge/>
            <w:tcBorders>
              <w:bottom w:val="single" w:sz="8" w:space="0" w:color="auto"/>
            </w:tcBorders>
            <w:vAlign w:val="center"/>
          </w:tcPr>
          <w:p w14:paraId="748B5625" w14:textId="77777777" w:rsidR="00950A25" w:rsidRDefault="00950A25" w:rsidP="00C3143D">
            <w:pPr>
              <w:ind w:left="113" w:right="113"/>
              <w:jc w:val="distribute"/>
              <w:rPr>
                <w:rFonts w:eastAsia="標楷體"/>
              </w:rPr>
            </w:pPr>
          </w:p>
        </w:tc>
        <w:tc>
          <w:tcPr>
            <w:tcW w:w="1304" w:type="dxa"/>
            <w:gridSpan w:val="4"/>
            <w:vMerge/>
            <w:tcBorders>
              <w:top w:val="nil"/>
              <w:bottom w:val="single" w:sz="8" w:space="0" w:color="auto"/>
            </w:tcBorders>
            <w:vAlign w:val="center"/>
          </w:tcPr>
          <w:p w14:paraId="2074CEAB" w14:textId="77777777" w:rsidR="00950A25" w:rsidRDefault="00950A25" w:rsidP="00C3143D">
            <w:pPr>
              <w:ind w:left="113" w:right="113"/>
              <w:jc w:val="distribute"/>
              <w:rPr>
                <w:rFonts w:eastAsia="標楷體"/>
              </w:rPr>
            </w:pPr>
          </w:p>
        </w:tc>
        <w:tc>
          <w:tcPr>
            <w:tcW w:w="1303" w:type="dxa"/>
            <w:gridSpan w:val="2"/>
            <w:vMerge/>
            <w:tcBorders>
              <w:bottom w:val="single" w:sz="8" w:space="0" w:color="auto"/>
            </w:tcBorders>
            <w:vAlign w:val="center"/>
          </w:tcPr>
          <w:p w14:paraId="3C292819" w14:textId="77777777" w:rsidR="00950A25" w:rsidRDefault="00950A25" w:rsidP="00C3143D">
            <w:pPr>
              <w:ind w:left="113" w:right="113"/>
              <w:jc w:val="distribute"/>
              <w:rPr>
                <w:rFonts w:eastAsia="標楷體"/>
              </w:rPr>
            </w:pPr>
          </w:p>
        </w:tc>
        <w:tc>
          <w:tcPr>
            <w:tcW w:w="1420" w:type="dxa"/>
            <w:gridSpan w:val="3"/>
            <w:tcBorders>
              <w:bottom w:val="single" w:sz="8" w:space="0" w:color="auto"/>
            </w:tcBorders>
            <w:vAlign w:val="center"/>
          </w:tcPr>
          <w:p w14:paraId="11F426D8" w14:textId="77777777" w:rsidR="00950A25" w:rsidRPr="00CC2FDB" w:rsidRDefault="00950A25" w:rsidP="00C3143D">
            <w:pPr>
              <w:ind w:left="113" w:right="113"/>
              <w:jc w:val="distribute"/>
              <w:rPr>
                <w:rFonts w:ascii="標楷體" w:eastAsia="標楷體" w:hAnsi="標楷體"/>
                <w:sz w:val="20"/>
              </w:rPr>
            </w:pPr>
            <w:r w:rsidRPr="00CC2FDB">
              <w:rPr>
                <w:rFonts w:ascii="標楷體" w:eastAsia="標楷體" w:hAnsi="標楷體" w:hint="eastAsia"/>
                <w:sz w:val="20"/>
              </w:rPr>
              <w:t>金額</w:t>
            </w:r>
          </w:p>
        </w:tc>
        <w:tc>
          <w:tcPr>
            <w:tcW w:w="794" w:type="dxa"/>
            <w:tcBorders>
              <w:bottom w:val="single" w:sz="8" w:space="0" w:color="auto"/>
              <w:right w:val="nil"/>
            </w:tcBorders>
            <w:vAlign w:val="center"/>
          </w:tcPr>
          <w:p w14:paraId="5E82E530" w14:textId="77777777" w:rsidR="00950A25" w:rsidRPr="00CC2FDB" w:rsidRDefault="00950A25" w:rsidP="00C3143D">
            <w:pPr>
              <w:jc w:val="center"/>
              <w:rPr>
                <w:rFonts w:ascii="標楷體" w:eastAsia="標楷體" w:hAnsi="標楷體"/>
                <w:sz w:val="20"/>
              </w:rPr>
            </w:pPr>
            <w:r w:rsidRPr="00CC2FDB">
              <w:rPr>
                <w:rFonts w:ascii="標楷體" w:eastAsia="標楷體" w:hAnsi="標楷體" w:hint="eastAsia"/>
                <w:sz w:val="20"/>
              </w:rPr>
              <w:t>％</w:t>
            </w:r>
          </w:p>
        </w:tc>
      </w:tr>
      <w:tr w:rsidR="00950A25" w:rsidRPr="00C346C9" w14:paraId="3C43B103" w14:textId="77777777" w:rsidTr="00D242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7" w:type="dxa"/>
          <w:cantSplit/>
          <w:trHeight w:val="454"/>
        </w:trPr>
        <w:tc>
          <w:tcPr>
            <w:tcW w:w="2427" w:type="dxa"/>
            <w:gridSpan w:val="2"/>
            <w:tcBorders>
              <w:top w:val="nil"/>
              <w:left w:val="nil"/>
              <w:bottom w:val="nil"/>
            </w:tcBorders>
            <w:vAlign w:val="center"/>
          </w:tcPr>
          <w:p w14:paraId="20BB003B" w14:textId="77777777" w:rsidR="00950A25" w:rsidRPr="009304D2" w:rsidRDefault="00950A25" w:rsidP="00C3143D">
            <w:pPr>
              <w:rPr>
                <w:rFonts w:ascii="標楷體" w:eastAsia="標楷體" w:hAnsi="標楷體"/>
                <w:kern w:val="0"/>
                <w:sz w:val="20"/>
              </w:rPr>
            </w:pPr>
            <w:r w:rsidRPr="00D52B7D">
              <w:rPr>
                <w:rFonts w:ascii="標楷體" w:eastAsia="標楷體" w:hAnsi="標楷體" w:hint="eastAsia"/>
                <w:b/>
                <w:kern w:val="0"/>
                <w:sz w:val="20"/>
              </w:rPr>
              <w:t>短絀之部</w:t>
            </w:r>
          </w:p>
        </w:tc>
        <w:tc>
          <w:tcPr>
            <w:tcW w:w="1360" w:type="dxa"/>
            <w:gridSpan w:val="3"/>
            <w:tcBorders>
              <w:top w:val="nil"/>
              <w:bottom w:val="nil"/>
            </w:tcBorders>
            <w:vAlign w:val="center"/>
          </w:tcPr>
          <w:p w14:paraId="41049985" w14:textId="77777777" w:rsidR="00950A25" w:rsidRPr="00CC2FDB" w:rsidRDefault="00950A25" w:rsidP="00C3143D">
            <w:pPr>
              <w:jc w:val="right"/>
              <w:rPr>
                <w:rFonts w:ascii="細明體" w:eastAsia="細明體" w:hAnsi="細明體"/>
                <w:sz w:val="18"/>
                <w:szCs w:val="18"/>
              </w:rPr>
            </w:pPr>
            <w:r w:rsidRPr="00D52B7D">
              <w:rPr>
                <w:rFonts w:ascii="細明體" w:eastAsia="細明體" w:hAnsi="細明體" w:hint="eastAsia"/>
                <w:b/>
                <w:sz w:val="18"/>
                <w:szCs w:val="18"/>
              </w:rPr>
              <w:t>691,497,000</w:t>
            </w:r>
          </w:p>
        </w:tc>
        <w:tc>
          <w:tcPr>
            <w:tcW w:w="1360" w:type="dxa"/>
            <w:gridSpan w:val="2"/>
            <w:tcBorders>
              <w:top w:val="nil"/>
              <w:bottom w:val="nil"/>
            </w:tcBorders>
            <w:vAlign w:val="center"/>
          </w:tcPr>
          <w:p w14:paraId="68826518" w14:textId="77777777" w:rsidR="00950A25" w:rsidRPr="00CC2FDB" w:rsidRDefault="00950A25" w:rsidP="00C3143D">
            <w:pPr>
              <w:jc w:val="right"/>
              <w:rPr>
                <w:rFonts w:ascii="細明體" w:eastAsia="細明體" w:hAnsi="細明體"/>
                <w:sz w:val="18"/>
                <w:szCs w:val="18"/>
              </w:rPr>
            </w:pPr>
            <w:r w:rsidRPr="00D52B7D">
              <w:rPr>
                <w:rFonts w:ascii="細明體" w:eastAsia="細明體" w:hAnsi="細明體" w:hint="eastAsia"/>
                <w:b/>
                <w:sz w:val="18"/>
                <w:szCs w:val="18"/>
              </w:rPr>
              <w:t>508,140,848</w:t>
            </w:r>
          </w:p>
        </w:tc>
        <w:tc>
          <w:tcPr>
            <w:tcW w:w="1304" w:type="dxa"/>
            <w:gridSpan w:val="4"/>
            <w:tcBorders>
              <w:top w:val="nil"/>
              <w:bottom w:val="nil"/>
            </w:tcBorders>
            <w:vAlign w:val="center"/>
          </w:tcPr>
          <w:p w14:paraId="6D6D4B7E" w14:textId="77777777" w:rsidR="00950A25" w:rsidRPr="00CC2FDB" w:rsidRDefault="00950A25" w:rsidP="00C3143D">
            <w:pPr>
              <w:jc w:val="right"/>
              <w:rPr>
                <w:rFonts w:ascii="細明體" w:eastAsia="細明體" w:hAnsi="細明體"/>
                <w:sz w:val="18"/>
                <w:szCs w:val="18"/>
              </w:rPr>
            </w:pPr>
            <w:r w:rsidRPr="00D52B7D">
              <w:rPr>
                <w:rFonts w:ascii="細明體" w:eastAsia="細明體" w:hAnsi="細明體" w:hint="eastAsia"/>
                <w:b/>
                <w:sz w:val="18"/>
                <w:szCs w:val="18"/>
              </w:rPr>
              <w:t>－</w:t>
            </w:r>
          </w:p>
        </w:tc>
        <w:tc>
          <w:tcPr>
            <w:tcW w:w="1303" w:type="dxa"/>
            <w:gridSpan w:val="2"/>
            <w:tcBorders>
              <w:top w:val="nil"/>
              <w:bottom w:val="nil"/>
            </w:tcBorders>
            <w:vAlign w:val="center"/>
          </w:tcPr>
          <w:p w14:paraId="14F611B1" w14:textId="77777777" w:rsidR="00950A25" w:rsidRPr="00CC2FDB" w:rsidRDefault="00950A25" w:rsidP="00C3143D">
            <w:pPr>
              <w:jc w:val="right"/>
              <w:rPr>
                <w:rFonts w:ascii="細明體" w:eastAsia="細明體" w:hAnsi="細明體"/>
                <w:sz w:val="18"/>
                <w:szCs w:val="18"/>
              </w:rPr>
            </w:pPr>
            <w:r w:rsidRPr="00D52B7D">
              <w:rPr>
                <w:rFonts w:ascii="細明體" w:eastAsia="細明體" w:hAnsi="細明體" w:hint="eastAsia"/>
                <w:b/>
                <w:sz w:val="18"/>
                <w:szCs w:val="18"/>
              </w:rPr>
              <w:t>508,140,848</w:t>
            </w:r>
          </w:p>
        </w:tc>
        <w:tc>
          <w:tcPr>
            <w:tcW w:w="1420" w:type="dxa"/>
            <w:gridSpan w:val="3"/>
            <w:tcBorders>
              <w:top w:val="nil"/>
              <w:bottom w:val="nil"/>
            </w:tcBorders>
            <w:vAlign w:val="center"/>
          </w:tcPr>
          <w:p w14:paraId="3F1182F3" w14:textId="77777777" w:rsidR="00950A25" w:rsidRPr="00CC2FDB" w:rsidRDefault="00950A25" w:rsidP="00C3143D">
            <w:pPr>
              <w:jc w:val="right"/>
              <w:rPr>
                <w:rFonts w:ascii="細明體" w:eastAsia="細明體" w:hAnsi="細明體"/>
                <w:sz w:val="18"/>
                <w:szCs w:val="18"/>
              </w:rPr>
            </w:pPr>
            <w:r w:rsidRPr="00D52B7D">
              <w:rPr>
                <w:rFonts w:ascii="細明體" w:eastAsia="細明體" w:hAnsi="細明體" w:hint="eastAsia"/>
                <w:b/>
                <w:sz w:val="18"/>
                <w:szCs w:val="18"/>
              </w:rPr>
              <w:t>- 183,356,152</w:t>
            </w:r>
          </w:p>
        </w:tc>
        <w:tc>
          <w:tcPr>
            <w:tcW w:w="794" w:type="dxa"/>
            <w:tcBorders>
              <w:top w:val="nil"/>
              <w:bottom w:val="nil"/>
              <w:right w:val="nil"/>
            </w:tcBorders>
            <w:vAlign w:val="center"/>
          </w:tcPr>
          <w:p w14:paraId="1DD98157" w14:textId="77777777" w:rsidR="00950A25" w:rsidRPr="00CC2FDB" w:rsidRDefault="00950A25" w:rsidP="00C3143D">
            <w:pPr>
              <w:jc w:val="right"/>
              <w:rPr>
                <w:rFonts w:ascii="細明體" w:eastAsia="細明體" w:hAnsi="細明體"/>
                <w:sz w:val="18"/>
                <w:szCs w:val="18"/>
              </w:rPr>
            </w:pPr>
            <w:r w:rsidRPr="00D52B7D">
              <w:rPr>
                <w:rFonts w:ascii="細明體" w:eastAsia="細明體" w:hAnsi="細明體" w:hint="eastAsia"/>
                <w:b/>
                <w:sz w:val="18"/>
                <w:szCs w:val="18"/>
              </w:rPr>
              <w:t>- 26.52</w:t>
            </w:r>
          </w:p>
        </w:tc>
      </w:tr>
      <w:tr w:rsidR="00950A25" w:rsidRPr="00C346C9" w14:paraId="19E811C5" w14:textId="77777777" w:rsidTr="00D242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7" w:type="dxa"/>
          <w:cantSplit/>
          <w:trHeight w:val="454"/>
        </w:trPr>
        <w:tc>
          <w:tcPr>
            <w:tcW w:w="2427" w:type="dxa"/>
            <w:gridSpan w:val="2"/>
            <w:tcBorders>
              <w:top w:val="nil"/>
              <w:left w:val="nil"/>
              <w:bottom w:val="nil"/>
            </w:tcBorders>
            <w:vAlign w:val="center"/>
          </w:tcPr>
          <w:p w14:paraId="0BEA81BB" w14:textId="77777777" w:rsidR="00950A25" w:rsidRPr="009304D2" w:rsidRDefault="00950A25" w:rsidP="00C3143D">
            <w:pPr>
              <w:ind w:leftChars="100" w:left="240"/>
              <w:rPr>
                <w:rFonts w:ascii="標楷體" w:eastAsia="標楷體" w:hAnsi="標楷體"/>
                <w:kern w:val="0"/>
                <w:sz w:val="20"/>
              </w:rPr>
            </w:pPr>
            <w:r w:rsidRPr="00D52B7D">
              <w:rPr>
                <w:rFonts w:ascii="標楷體" w:eastAsia="標楷體" w:hAnsi="標楷體" w:hint="eastAsia"/>
                <w:kern w:val="0"/>
                <w:sz w:val="20"/>
              </w:rPr>
              <w:t>本期短絀</w:t>
            </w:r>
          </w:p>
        </w:tc>
        <w:tc>
          <w:tcPr>
            <w:tcW w:w="1360" w:type="dxa"/>
            <w:gridSpan w:val="3"/>
            <w:tcBorders>
              <w:top w:val="nil"/>
              <w:bottom w:val="nil"/>
            </w:tcBorders>
            <w:vAlign w:val="center"/>
          </w:tcPr>
          <w:p w14:paraId="3E7F9AE8" w14:textId="77777777" w:rsidR="00950A25" w:rsidRPr="00CC2FDB" w:rsidRDefault="00950A25" w:rsidP="00C3143D">
            <w:pPr>
              <w:jc w:val="right"/>
              <w:rPr>
                <w:rFonts w:ascii="細明體" w:eastAsia="細明體" w:hAnsi="細明體"/>
                <w:sz w:val="18"/>
                <w:szCs w:val="18"/>
              </w:rPr>
            </w:pPr>
            <w:r w:rsidRPr="00D52B7D">
              <w:rPr>
                <w:rFonts w:ascii="細明體" w:eastAsia="細明體" w:hAnsi="細明體" w:hint="eastAsia"/>
                <w:sz w:val="18"/>
                <w:szCs w:val="18"/>
              </w:rPr>
              <w:t>167,921,000</w:t>
            </w:r>
          </w:p>
        </w:tc>
        <w:tc>
          <w:tcPr>
            <w:tcW w:w="1360" w:type="dxa"/>
            <w:gridSpan w:val="2"/>
            <w:tcBorders>
              <w:top w:val="nil"/>
              <w:bottom w:val="nil"/>
            </w:tcBorders>
            <w:vAlign w:val="center"/>
          </w:tcPr>
          <w:p w14:paraId="4066840F" w14:textId="77777777" w:rsidR="00950A25" w:rsidRPr="00CC2FDB" w:rsidRDefault="00950A25" w:rsidP="00C3143D">
            <w:pPr>
              <w:jc w:val="right"/>
              <w:rPr>
                <w:rFonts w:ascii="細明體" w:eastAsia="細明體" w:hAnsi="細明體"/>
                <w:sz w:val="18"/>
                <w:szCs w:val="18"/>
              </w:rPr>
            </w:pPr>
            <w:r w:rsidRPr="00D52B7D">
              <w:rPr>
                <w:rFonts w:ascii="細明體" w:eastAsia="細明體" w:hAnsi="細明體" w:hint="eastAsia"/>
                <w:sz w:val="18"/>
                <w:szCs w:val="18"/>
              </w:rPr>
              <w:t>68,191,819</w:t>
            </w:r>
          </w:p>
        </w:tc>
        <w:tc>
          <w:tcPr>
            <w:tcW w:w="1304" w:type="dxa"/>
            <w:gridSpan w:val="4"/>
            <w:tcBorders>
              <w:top w:val="nil"/>
              <w:bottom w:val="nil"/>
            </w:tcBorders>
            <w:vAlign w:val="center"/>
          </w:tcPr>
          <w:p w14:paraId="37E4FBC1" w14:textId="77777777" w:rsidR="00950A25" w:rsidRPr="00CC2FDB" w:rsidRDefault="00950A25" w:rsidP="00C3143D">
            <w:pPr>
              <w:jc w:val="right"/>
              <w:rPr>
                <w:rFonts w:ascii="細明體" w:eastAsia="細明體" w:hAnsi="細明體"/>
                <w:sz w:val="18"/>
                <w:szCs w:val="18"/>
              </w:rPr>
            </w:pPr>
            <w:r w:rsidRPr="00D52B7D">
              <w:rPr>
                <w:rFonts w:ascii="細明體" w:eastAsia="細明體" w:hAnsi="細明體" w:hint="eastAsia"/>
                <w:sz w:val="18"/>
                <w:szCs w:val="18"/>
              </w:rPr>
              <w:t>－</w:t>
            </w:r>
          </w:p>
        </w:tc>
        <w:tc>
          <w:tcPr>
            <w:tcW w:w="1303" w:type="dxa"/>
            <w:gridSpan w:val="2"/>
            <w:tcBorders>
              <w:top w:val="nil"/>
              <w:bottom w:val="nil"/>
            </w:tcBorders>
            <w:vAlign w:val="center"/>
          </w:tcPr>
          <w:p w14:paraId="669AFFD1" w14:textId="77777777" w:rsidR="00950A25" w:rsidRPr="00CC2FDB" w:rsidRDefault="00950A25" w:rsidP="00C3143D">
            <w:pPr>
              <w:jc w:val="right"/>
              <w:rPr>
                <w:rFonts w:ascii="細明體" w:eastAsia="細明體" w:hAnsi="細明體"/>
                <w:sz w:val="18"/>
                <w:szCs w:val="18"/>
              </w:rPr>
            </w:pPr>
            <w:r w:rsidRPr="00D52B7D">
              <w:rPr>
                <w:rFonts w:ascii="細明體" w:eastAsia="細明體" w:hAnsi="細明體" w:hint="eastAsia"/>
                <w:sz w:val="18"/>
                <w:szCs w:val="18"/>
              </w:rPr>
              <w:t>68,191,819</w:t>
            </w:r>
          </w:p>
        </w:tc>
        <w:tc>
          <w:tcPr>
            <w:tcW w:w="1420" w:type="dxa"/>
            <w:gridSpan w:val="3"/>
            <w:tcBorders>
              <w:top w:val="nil"/>
              <w:bottom w:val="nil"/>
            </w:tcBorders>
            <w:vAlign w:val="center"/>
          </w:tcPr>
          <w:p w14:paraId="6354D38F" w14:textId="77777777" w:rsidR="00950A25" w:rsidRPr="00CC2FDB" w:rsidRDefault="00950A25" w:rsidP="00C3143D">
            <w:pPr>
              <w:jc w:val="right"/>
              <w:rPr>
                <w:rFonts w:ascii="細明體" w:eastAsia="細明體" w:hAnsi="細明體"/>
                <w:sz w:val="18"/>
                <w:szCs w:val="18"/>
              </w:rPr>
            </w:pPr>
            <w:r w:rsidRPr="00D52B7D">
              <w:rPr>
                <w:rFonts w:ascii="細明體" w:eastAsia="細明體" w:hAnsi="細明體" w:hint="eastAsia"/>
                <w:sz w:val="18"/>
                <w:szCs w:val="18"/>
              </w:rPr>
              <w:t>- 99,729,181</w:t>
            </w:r>
          </w:p>
        </w:tc>
        <w:tc>
          <w:tcPr>
            <w:tcW w:w="794" w:type="dxa"/>
            <w:tcBorders>
              <w:top w:val="nil"/>
              <w:bottom w:val="nil"/>
              <w:right w:val="nil"/>
            </w:tcBorders>
            <w:vAlign w:val="center"/>
          </w:tcPr>
          <w:p w14:paraId="4844FE99" w14:textId="77777777" w:rsidR="00950A25" w:rsidRPr="00CC2FDB" w:rsidRDefault="00950A25" w:rsidP="00C3143D">
            <w:pPr>
              <w:jc w:val="right"/>
              <w:rPr>
                <w:rFonts w:ascii="細明體" w:eastAsia="細明體" w:hAnsi="細明體"/>
                <w:sz w:val="18"/>
                <w:szCs w:val="18"/>
              </w:rPr>
            </w:pPr>
            <w:r w:rsidRPr="00D52B7D">
              <w:rPr>
                <w:rFonts w:ascii="細明體" w:eastAsia="細明體" w:hAnsi="細明體" w:hint="eastAsia"/>
                <w:sz w:val="18"/>
                <w:szCs w:val="18"/>
              </w:rPr>
              <w:t>- 59.39</w:t>
            </w:r>
          </w:p>
        </w:tc>
      </w:tr>
      <w:tr w:rsidR="00950A25" w:rsidRPr="00C346C9" w14:paraId="2F8526BF" w14:textId="77777777" w:rsidTr="00D242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7" w:type="dxa"/>
          <w:cantSplit/>
          <w:trHeight w:val="454"/>
        </w:trPr>
        <w:tc>
          <w:tcPr>
            <w:tcW w:w="2427" w:type="dxa"/>
            <w:gridSpan w:val="2"/>
            <w:tcBorders>
              <w:top w:val="nil"/>
              <w:left w:val="nil"/>
              <w:bottom w:val="nil"/>
            </w:tcBorders>
            <w:vAlign w:val="center"/>
          </w:tcPr>
          <w:p w14:paraId="76FE7267" w14:textId="77777777" w:rsidR="00950A25" w:rsidRPr="009304D2" w:rsidRDefault="00950A25" w:rsidP="00C3143D">
            <w:pPr>
              <w:ind w:leftChars="100" w:left="240"/>
              <w:rPr>
                <w:rFonts w:ascii="標楷體" w:eastAsia="標楷體" w:hAnsi="標楷體"/>
                <w:kern w:val="0"/>
                <w:sz w:val="20"/>
              </w:rPr>
            </w:pPr>
            <w:r w:rsidRPr="00D52B7D">
              <w:rPr>
                <w:rFonts w:ascii="標楷體" w:eastAsia="標楷體" w:hAnsi="標楷體" w:hint="eastAsia"/>
                <w:kern w:val="0"/>
                <w:sz w:val="20"/>
              </w:rPr>
              <w:t>前期待填補之短絀</w:t>
            </w:r>
          </w:p>
        </w:tc>
        <w:tc>
          <w:tcPr>
            <w:tcW w:w="1360" w:type="dxa"/>
            <w:gridSpan w:val="3"/>
            <w:tcBorders>
              <w:top w:val="nil"/>
              <w:bottom w:val="nil"/>
            </w:tcBorders>
            <w:vAlign w:val="center"/>
          </w:tcPr>
          <w:p w14:paraId="1A77D055" w14:textId="77777777" w:rsidR="00950A25" w:rsidRPr="00CC2FDB" w:rsidRDefault="00950A25" w:rsidP="00C3143D">
            <w:pPr>
              <w:jc w:val="right"/>
              <w:rPr>
                <w:rFonts w:ascii="細明體" w:eastAsia="細明體" w:hAnsi="細明體"/>
                <w:sz w:val="18"/>
                <w:szCs w:val="18"/>
              </w:rPr>
            </w:pPr>
            <w:r w:rsidRPr="00D52B7D">
              <w:rPr>
                <w:rFonts w:ascii="細明體" w:eastAsia="細明體" w:hAnsi="細明體" w:hint="eastAsia"/>
                <w:sz w:val="18"/>
                <w:szCs w:val="18"/>
              </w:rPr>
              <w:t>523,576,000</w:t>
            </w:r>
          </w:p>
        </w:tc>
        <w:tc>
          <w:tcPr>
            <w:tcW w:w="1360" w:type="dxa"/>
            <w:gridSpan w:val="2"/>
            <w:tcBorders>
              <w:top w:val="nil"/>
              <w:bottom w:val="nil"/>
            </w:tcBorders>
            <w:vAlign w:val="center"/>
          </w:tcPr>
          <w:p w14:paraId="01800A8D" w14:textId="77777777" w:rsidR="00950A25" w:rsidRPr="00CC2FDB" w:rsidRDefault="00950A25" w:rsidP="00C3143D">
            <w:pPr>
              <w:jc w:val="right"/>
              <w:rPr>
                <w:rFonts w:ascii="細明體" w:eastAsia="細明體" w:hAnsi="細明體"/>
                <w:sz w:val="18"/>
                <w:szCs w:val="18"/>
              </w:rPr>
            </w:pPr>
            <w:r w:rsidRPr="00D52B7D">
              <w:rPr>
                <w:rFonts w:ascii="細明體" w:eastAsia="細明體" w:hAnsi="細明體" w:hint="eastAsia"/>
                <w:sz w:val="18"/>
                <w:szCs w:val="18"/>
              </w:rPr>
              <w:t>439,949,029</w:t>
            </w:r>
          </w:p>
        </w:tc>
        <w:tc>
          <w:tcPr>
            <w:tcW w:w="1304" w:type="dxa"/>
            <w:gridSpan w:val="4"/>
            <w:tcBorders>
              <w:top w:val="nil"/>
              <w:bottom w:val="nil"/>
            </w:tcBorders>
            <w:vAlign w:val="center"/>
          </w:tcPr>
          <w:p w14:paraId="28216325" w14:textId="77777777" w:rsidR="00950A25" w:rsidRPr="00CC2FDB" w:rsidRDefault="00950A25" w:rsidP="00C3143D">
            <w:pPr>
              <w:jc w:val="right"/>
              <w:rPr>
                <w:rFonts w:ascii="細明體" w:eastAsia="細明體" w:hAnsi="細明體"/>
                <w:sz w:val="18"/>
                <w:szCs w:val="18"/>
              </w:rPr>
            </w:pPr>
            <w:r w:rsidRPr="00D52B7D">
              <w:rPr>
                <w:rFonts w:ascii="細明體" w:eastAsia="細明體" w:hAnsi="細明體" w:hint="eastAsia"/>
                <w:sz w:val="18"/>
                <w:szCs w:val="18"/>
              </w:rPr>
              <w:t>－</w:t>
            </w:r>
          </w:p>
        </w:tc>
        <w:tc>
          <w:tcPr>
            <w:tcW w:w="1303" w:type="dxa"/>
            <w:gridSpan w:val="2"/>
            <w:tcBorders>
              <w:top w:val="nil"/>
              <w:bottom w:val="nil"/>
            </w:tcBorders>
            <w:vAlign w:val="center"/>
          </w:tcPr>
          <w:p w14:paraId="23E54475" w14:textId="77777777" w:rsidR="00950A25" w:rsidRPr="00CC2FDB" w:rsidRDefault="00950A25" w:rsidP="00C3143D">
            <w:pPr>
              <w:jc w:val="right"/>
              <w:rPr>
                <w:rFonts w:ascii="細明體" w:eastAsia="細明體" w:hAnsi="細明體"/>
                <w:sz w:val="18"/>
                <w:szCs w:val="18"/>
              </w:rPr>
            </w:pPr>
            <w:r w:rsidRPr="00D52B7D">
              <w:rPr>
                <w:rFonts w:ascii="細明體" w:eastAsia="細明體" w:hAnsi="細明體" w:hint="eastAsia"/>
                <w:sz w:val="18"/>
                <w:szCs w:val="18"/>
              </w:rPr>
              <w:t>439,949,029</w:t>
            </w:r>
          </w:p>
        </w:tc>
        <w:tc>
          <w:tcPr>
            <w:tcW w:w="1420" w:type="dxa"/>
            <w:gridSpan w:val="3"/>
            <w:tcBorders>
              <w:top w:val="nil"/>
              <w:bottom w:val="nil"/>
            </w:tcBorders>
            <w:vAlign w:val="center"/>
          </w:tcPr>
          <w:p w14:paraId="2D7FFC75" w14:textId="77777777" w:rsidR="00950A25" w:rsidRPr="00CC2FDB" w:rsidRDefault="00950A25" w:rsidP="00C3143D">
            <w:pPr>
              <w:jc w:val="right"/>
              <w:rPr>
                <w:rFonts w:ascii="細明體" w:eastAsia="細明體" w:hAnsi="細明體"/>
                <w:sz w:val="18"/>
                <w:szCs w:val="18"/>
              </w:rPr>
            </w:pPr>
            <w:r w:rsidRPr="00D52B7D">
              <w:rPr>
                <w:rFonts w:ascii="細明體" w:eastAsia="細明體" w:hAnsi="細明體" w:hint="eastAsia"/>
                <w:sz w:val="18"/>
                <w:szCs w:val="18"/>
              </w:rPr>
              <w:t>- 83,626,971</w:t>
            </w:r>
          </w:p>
        </w:tc>
        <w:tc>
          <w:tcPr>
            <w:tcW w:w="794" w:type="dxa"/>
            <w:tcBorders>
              <w:top w:val="nil"/>
              <w:bottom w:val="nil"/>
              <w:right w:val="nil"/>
            </w:tcBorders>
            <w:vAlign w:val="center"/>
          </w:tcPr>
          <w:p w14:paraId="2204DC53" w14:textId="77777777" w:rsidR="00950A25" w:rsidRPr="00CC2FDB" w:rsidRDefault="00950A25" w:rsidP="00C3143D">
            <w:pPr>
              <w:jc w:val="right"/>
              <w:rPr>
                <w:rFonts w:ascii="細明體" w:eastAsia="細明體" w:hAnsi="細明體"/>
                <w:sz w:val="18"/>
                <w:szCs w:val="18"/>
              </w:rPr>
            </w:pPr>
            <w:r w:rsidRPr="00D52B7D">
              <w:rPr>
                <w:rFonts w:ascii="細明體" w:eastAsia="細明體" w:hAnsi="細明體" w:hint="eastAsia"/>
                <w:sz w:val="18"/>
                <w:szCs w:val="18"/>
              </w:rPr>
              <w:t>- 15.97</w:t>
            </w:r>
          </w:p>
        </w:tc>
      </w:tr>
      <w:tr w:rsidR="00950A25" w:rsidRPr="00C346C9" w14:paraId="1E2F3536" w14:textId="77777777" w:rsidTr="00D242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7" w:type="dxa"/>
          <w:cantSplit/>
          <w:trHeight w:val="454"/>
        </w:trPr>
        <w:tc>
          <w:tcPr>
            <w:tcW w:w="2427" w:type="dxa"/>
            <w:gridSpan w:val="2"/>
            <w:tcBorders>
              <w:top w:val="nil"/>
              <w:left w:val="nil"/>
              <w:bottom w:val="nil"/>
            </w:tcBorders>
            <w:vAlign w:val="center"/>
          </w:tcPr>
          <w:p w14:paraId="222C2D44" w14:textId="77777777" w:rsidR="00950A25" w:rsidRPr="009304D2" w:rsidRDefault="00950A25" w:rsidP="00C3143D">
            <w:pPr>
              <w:rPr>
                <w:rFonts w:ascii="標楷體" w:eastAsia="標楷體" w:hAnsi="標楷體"/>
                <w:kern w:val="0"/>
                <w:sz w:val="20"/>
              </w:rPr>
            </w:pPr>
            <w:r w:rsidRPr="00D52B7D">
              <w:rPr>
                <w:rFonts w:ascii="標楷體" w:eastAsia="標楷體" w:hAnsi="標楷體" w:hint="eastAsia"/>
                <w:b/>
                <w:kern w:val="0"/>
                <w:sz w:val="20"/>
              </w:rPr>
              <w:t>待填補之短絀</w:t>
            </w:r>
          </w:p>
        </w:tc>
        <w:tc>
          <w:tcPr>
            <w:tcW w:w="1360" w:type="dxa"/>
            <w:gridSpan w:val="3"/>
            <w:tcBorders>
              <w:top w:val="nil"/>
              <w:bottom w:val="nil"/>
            </w:tcBorders>
            <w:vAlign w:val="center"/>
          </w:tcPr>
          <w:p w14:paraId="13D14A8E" w14:textId="77777777" w:rsidR="00950A25" w:rsidRPr="00CC2FDB" w:rsidRDefault="00950A25" w:rsidP="00C3143D">
            <w:pPr>
              <w:jc w:val="right"/>
              <w:rPr>
                <w:rFonts w:ascii="細明體" w:eastAsia="細明體" w:hAnsi="細明體"/>
                <w:sz w:val="18"/>
                <w:szCs w:val="18"/>
              </w:rPr>
            </w:pPr>
            <w:r w:rsidRPr="00D52B7D">
              <w:rPr>
                <w:rFonts w:ascii="細明體" w:eastAsia="細明體" w:hAnsi="細明體" w:hint="eastAsia"/>
                <w:b/>
                <w:sz w:val="18"/>
                <w:szCs w:val="18"/>
              </w:rPr>
              <w:t>691,497,000</w:t>
            </w:r>
          </w:p>
        </w:tc>
        <w:tc>
          <w:tcPr>
            <w:tcW w:w="1360" w:type="dxa"/>
            <w:gridSpan w:val="2"/>
            <w:tcBorders>
              <w:top w:val="nil"/>
              <w:bottom w:val="nil"/>
            </w:tcBorders>
            <w:vAlign w:val="center"/>
          </w:tcPr>
          <w:p w14:paraId="5F25F84C" w14:textId="77777777" w:rsidR="00950A25" w:rsidRPr="00CC2FDB" w:rsidRDefault="00950A25" w:rsidP="00C3143D">
            <w:pPr>
              <w:jc w:val="right"/>
              <w:rPr>
                <w:rFonts w:ascii="細明體" w:eastAsia="細明體" w:hAnsi="細明體"/>
                <w:sz w:val="18"/>
                <w:szCs w:val="18"/>
              </w:rPr>
            </w:pPr>
            <w:r w:rsidRPr="00D52B7D">
              <w:rPr>
                <w:rFonts w:ascii="細明體" w:eastAsia="細明體" w:hAnsi="細明體" w:hint="eastAsia"/>
                <w:b/>
                <w:sz w:val="18"/>
                <w:szCs w:val="18"/>
              </w:rPr>
              <w:t>508,140,848</w:t>
            </w:r>
          </w:p>
        </w:tc>
        <w:tc>
          <w:tcPr>
            <w:tcW w:w="1304" w:type="dxa"/>
            <w:gridSpan w:val="4"/>
            <w:tcBorders>
              <w:top w:val="nil"/>
              <w:bottom w:val="nil"/>
            </w:tcBorders>
            <w:vAlign w:val="center"/>
          </w:tcPr>
          <w:p w14:paraId="4EB36179" w14:textId="77777777" w:rsidR="00950A25" w:rsidRPr="00CC2FDB" w:rsidRDefault="00950A25" w:rsidP="00C3143D">
            <w:pPr>
              <w:jc w:val="right"/>
              <w:rPr>
                <w:rFonts w:ascii="細明體" w:eastAsia="細明體" w:hAnsi="細明體"/>
                <w:sz w:val="18"/>
                <w:szCs w:val="18"/>
              </w:rPr>
            </w:pPr>
            <w:r w:rsidRPr="00D52B7D">
              <w:rPr>
                <w:rFonts w:ascii="細明體" w:eastAsia="細明體" w:hAnsi="細明體" w:hint="eastAsia"/>
                <w:b/>
                <w:sz w:val="18"/>
                <w:szCs w:val="18"/>
              </w:rPr>
              <w:t>－</w:t>
            </w:r>
          </w:p>
        </w:tc>
        <w:tc>
          <w:tcPr>
            <w:tcW w:w="1303" w:type="dxa"/>
            <w:gridSpan w:val="2"/>
            <w:tcBorders>
              <w:top w:val="nil"/>
              <w:bottom w:val="nil"/>
            </w:tcBorders>
            <w:vAlign w:val="center"/>
          </w:tcPr>
          <w:p w14:paraId="52AF49A7" w14:textId="77777777" w:rsidR="00950A25" w:rsidRPr="00CC2FDB" w:rsidRDefault="00950A25" w:rsidP="00C3143D">
            <w:pPr>
              <w:jc w:val="right"/>
              <w:rPr>
                <w:rFonts w:ascii="細明體" w:eastAsia="細明體" w:hAnsi="細明體"/>
                <w:sz w:val="18"/>
                <w:szCs w:val="18"/>
              </w:rPr>
            </w:pPr>
            <w:r w:rsidRPr="00D52B7D">
              <w:rPr>
                <w:rFonts w:ascii="細明體" w:eastAsia="細明體" w:hAnsi="細明體" w:hint="eastAsia"/>
                <w:b/>
                <w:sz w:val="18"/>
                <w:szCs w:val="18"/>
              </w:rPr>
              <w:t>508,140,848</w:t>
            </w:r>
          </w:p>
        </w:tc>
        <w:tc>
          <w:tcPr>
            <w:tcW w:w="1420" w:type="dxa"/>
            <w:gridSpan w:val="3"/>
            <w:tcBorders>
              <w:top w:val="nil"/>
              <w:bottom w:val="nil"/>
            </w:tcBorders>
            <w:vAlign w:val="center"/>
          </w:tcPr>
          <w:p w14:paraId="29A97EAF" w14:textId="77777777" w:rsidR="00950A25" w:rsidRPr="00CC2FDB" w:rsidRDefault="00950A25" w:rsidP="00C3143D">
            <w:pPr>
              <w:jc w:val="right"/>
              <w:rPr>
                <w:rFonts w:ascii="細明體" w:eastAsia="細明體" w:hAnsi="細明體"/>
                <w:sz w:val="18"/>
                <w:szCs w:val="18"/>
              </w:rPr>
            </w:pPr>
            <w:r w:rsidRPr="00D52B7D">
              <w:rPr>
                <w:rFonts w:ascii="細明體" w:eastAsia="細明體" w:hAnsi="細明體" w:hint="eastAsia"/>
                <w:b/>
                <w:sz w:val="18"/>
                <w:szCs w:val="18"/>
              </w:rPr>
              <w:t>- 183,356,152</w:t>
            </w:r>
          </w:p>
        </w:tc>
        <w:tc>
          <w:tcPr>
            <w:tcW w:w="794" w:type="dxa"/>
            <w:tcBorders>
              <w:top w:val="nil"/>
              <w:bottom w:val="nil"/>
              <w:right w:val="nil"/>
            </w:tcBorders>
            <w:vAlign w:val="center"/>
          </w:tcPr>
          <w:p w14:paraId="666DD271" w14:textId="77777777" w:rsidR="00950A25" w:rsidRPr="00CC2FDB" w:rsidRDefault="00950A25" w:rsidP="00C3143D">
            <w:pPr>
              <w:jc w:val="right"/>
              <w:rPr>
                <w:rFonts w:ascii="細明體" w:eastAsia="細明體" w:hAnsi="細明體"/>
                <w:sz w:val="18"/>
                <w:szCs w:val="18"/>
              </w:rPr>
            </w:pPr>
            <w:r w:rsidRPr="00D52B7D">
              <w:rPr>
                <w:rFonts w:ascii="細明體" w:eastAsia="細明體" w:hAnsi="細明體" w:hint="eastAsia"/>
                <w:b/>
                <w:sz w:val="18"/>
                <w:szCs w:val="18"/>
              </w:rPr>
              <w:t>- 26.52</w:t>
            </w:r>
          </w:p>
        </w:tc>
      </w:tr>
      <w:tr w:rsidR="00950A25" w:rsidRPr="00C346C9" w14:paraId="650D2538" w14:textId="77777777" w:rsidTr="00D242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7" w:type="dxa"/>
          <w:cantSplit/>
          <w:trHeight w:hRule="exact" w:val="10263"/>
        </w:trPr>
        <w:tc>
          <w:tcPr>
            <w:tcW w:w="2427" w:type="dxa"/>
            <w:gridSpan w:val="2"/>
            <w:tcBorders>
              <w:top w:val="nil"/>
              <w:left w:val="nil"/>
              <w:bottom w:val="single" w:sz="8" w:space="0" w:color="auto"/>
            </w:tcBorders>
            <w:vAlign w:val="center"/>
          </w:tcPr>
          <w:p w14:paraId="14190B46" w14:textId="77777777" w:rsidR="00950A25" w:rsidRPr="00D52B7D" w:rsidRDefault="00950A25" w:rsidP="00C3143D">
            <w:pPr>
              <w:rPr>
                <w:rFonts w:ascii="標楷體" w:eastAsia="標楷體" w:hAnsi="標楷體"/>
                <w:b/>
                <w:kern w:val="0"/>
                <w:sz w:val="20"/>
              </w:rPr>
            </w:pPr>
          </w:p>
        </w:tc>
        <w:tc>
          <w:tcPr>
            <w:tcW w:w="1360" w:type="dxa"/>
            <w:gridSpan w:val="3"/>
            <w:tcBorders>
              <w:top w:val="nil"/>
              <w:bottom w:val="single" w:sz="8" w:space="0" w:color="auto"/>
            </w:tcBorders>
            <w:vAlign w:val="center"/>
          </w:tcPr>
          <w:p w14:paraId="1FD227D1" w14:textId="77777777" w:rsidR="00950A25" w:rsidRPr="00D52B7D" w:rsidRDefault="00950A25" w:rsidP="00C3143D">
            <w:pPr>
              <w:jc w:val="right"/>
              <w:rPr>
                <w:rFonts w:ascii="細明體" w:eastAsia="細明體" w:hAnsi="細明體"/>
                <w:b/>
                <w:sz w:val="18"/>
                <w:szCs w:val="18"/>
              </w:rPr>
            </w:pPr>
          </w:p>
        </w:tc>
        <w:tc>
          <w:tcPr>
            <w:tcW w:w="1360" w:type="dxa"/>
            <w:gridSpan w:val="2"/>
            <w:tcBorders>
              <w:top w:val="nil"/>
              <w:bottom w:val="single" w:sz="8" w:space="0" w:color="auto"/>
            </w:tcBorders>
            <w:vAlign w:val="center"/>
          </w:tcPr>
          <w:p w14:paraId="5C4E36EB" w14:textId="77777777" w:rsidR="00950A25" w:rsidRPr="00D52B7D" w:rsidRDefault="00950A25" w:rsidP="00C3143D">
            <w:pPr>
              <w:jc w:val="right"/>
              <w:rPr>
                <w:rFonts w:ascii="細明體" w:eastAsia="細明體" w:hAnsi="細明體"/>
                <w:b/>
                <w:sz w:val="18"/>
                <w:szCs w:val="18"/>
              </w:rPr>
            </w:pPr>
          </w:p>
        </w:tc>
        <w:tc>
          <w:tcPr>
            <w:tcW w:w="1304" w:type="dxa"/>
            <w:gridSpan w:val="4"/>
            <w:tcBorders>
              <w:top w:val="nil"/>
              <w:bottom w:val="single" w:sz="8" w:space="0" w:color="auto"/>
            </w:tcBorders>
            <w:vAlign w:val="center"/>
          </w:tcPr>
          <w:p w14:paraId="3F9DC5D7" w14:textId="77777777" w:rsidR="00950A25" w:rsidRPr="00D52B7D" w:rsidRDefault="00950A25" w:rsidP="00C3143D">
            <w:pPr>
              <w:jc w:val="right"/>
              <w:rPr>
                <w:rFonts w:ascii="細明體" w:eastAsia="細明體" w:hAnsi="細明體"/>
                <w:b/>
                <w:sz w:val="18"/>
                <w:szCs w:val="18"/>
              </w:rPr>
            </w:pPr>
          </w:p>
        </w:tc>
        <w:tc>
          <w:tcPr>
            <w:tcW w:w="1303" w:type="dxa"/>
            <w:gridSpan w:val="2"/>
            <w:tcBorders>
              <w:top w:val="nil"/>
              <w:bottom w:val="single" w:sz="8" w:space="0" w:color="auto"/>
            </w:tcBorders>
            <w:vAlign w:val="center"/>
          </w:tcPr>
          <w:p w14:paraId="22BB953C" w14:textId="77777777" w:rsidR="00950A25" w:rsidRPr="00D52B7D" w:rsidRDefault="00950A25" w:rsidP="00C3143D">
            <w:pPr>
              <w:jc w:val="right"/>
              <w:rPr>
                <w:rFonts w:ascii="細明體" w:eastAsia="細明體" w:hAnsi="細明體"/>
                <w:b/>
                <w:sz w:val="18"/>
                <w:szCs w:val="18"/>
              </w:rPr>
            </w:pPr>
          </w:p>
        </w:tc>
        <w:tc>
          <w:tcPr>
            <w:tcW w:w="1420" w:type="dxa"/>
            <w:gridSpan w:val="3"/>
            <w:tcBorders>
              <w:top w:val="nil"/>
              <w:bottom w:val="single" w:sz="8" w:space="0" w:color="auto"/>
            </w:tcBorders>
            <w:vAlign w:val="center"/>
          </w:tcPr>
          <w:p w14:paraId="1158E741" w14:textId="77777777" w:rsidR="00950A25" w:rsidRPr="00D52B7D" w:rsidRDefault="00950A25" w:rsidP="00C3143D">
            <w:pPr>
              <w:jc w:val="right"/>
              <w:rPr>
                <w:rFonts w:ascii="細明體" w:eastAsia="細明體" w:hAnsi="細明體"/>
                <w:b/>
                <w:sz w:val="18"/>
                <w:szCs w:val="18"/>
              </w:rPr>
            </w:pPr>
          </w:p>
        </w:tc>
        <w:tc>
          <w:tcPr>
            <w:tcW w:w="794" w:type="dxa"/>
            <w:tcBorders>
              <w:top w:val="nil"/>
              <w:bottom w:val="single" w:sz="8" w:space="0" w:color="auto"/>
              <w:right w:val="nil"/>
            </w:tcBorders>
            <w:vAlign w:val="center"/>
          </w:tcPr>
          <w:p w14:paraId="1AAC74E5" w14:textId="77777777" w:rsidR="00950A25" w:rsidRPr="00D52B7D" w:rsidRDefault="00950A25" w:rsidP="00C3143D">
            <w:pPr>
              <w:jc w:val="right"/>
              <w:rPr>
                <w:rFonts w:ascii="細明體" w:eastAsia="細明體" w:hAnsi="細明體"/>
                <w:b/>
                <w:sz w:val="18"/>
                <w:szCs w:val="18"/>
              </w:rPr>
            </w:pPr>
          </w:p>
        </w:tc>
      </w:tr>
      <w:tr w:rsidR="00950A25" w14:paraId="086F359E" w14:textId="77777777" w:rsidTr="00C3143D">
        <w:trPr>
          <w:gridBefore w:val="1"/>
          <w:gridAfter w:val="1"/>
          <w:wBefore w:w="28" w:type="dxa"/>
          <w:wAfter w:w="7" w:type="dxa"/>
          <w:tblHeader/>
        </w:trPr>
        <w:tc>
          <w:tcPr>
            <w:tcW w:w="9960" w:type="dxa"/>
            <w:gridSpan w:val="17"/>
            <w:tcBorders>
              <w:bottom w:val="single" w:sz="8" w:space="0" w:color="auto"/>
            </w:tcBorders>
          </w:tcPr>
          <w:p w14:paraId="4459BFBE" w14:textId="77777777" w:rsidR="00950A25" w:rsidRPr="004705DA" w:rsidRDefault="00950A25" w:rsidP="00C3143D">
            <w:pPr>
              <w:snapToGrid w:val="0"/>
              <w:spacing w:after="60"/>
              <w:jc w:val="center"/>
              <w:rPr>
                <w:rFonts w:ascii="標楷體" w:eastAsia="標楷體" w:hAnsi="標楷體"/>
                <w:b/>
                <w:sz w:val="36"/>
                <w:szCs w:val="36"/>
                <w:u w:val="single"/>
              </w:rPr>
            </w:pPr>
            <w:r w:rsidRPr="001E49DA">
              <w:rPr>
                <w:rFonts w:ascii="標楷體" w:eastAsia="標楷體" w:hAnsi="標楷體" w:hint="eastAsia"/>
                <w:b/>
                <w:sz w:val="36"/>
                <w:szCs w:val="36"/>
                <w:u w:val="single"/>
              </w:rPr>
              <w:lastRenderedPageBreak/>
              <w:t>臺北市立大學校務發展基金</w:t>
            </w:r>
            <w:r w:rsidRPr="004705DA">
              <w:rPr>
                <w:rFonts w:ascii="標楷體" w:eastAsia="標楷體" w:hAnsi="標楷體" w:hint="eastAsia"/>
                <w:b/>
                <w:sz w:val="36"/>
                <w:szCs w:val="36"/>
                <w:u w:val="single"/>
              </w:rPr>
              <w:t>餘絀審定後現金流量表</w:t>
            </w:r>
          </w:p>
          <w:p w14:paraId="421DB32A" w14:textId="77777777" w:rsidR="00950A25" w:rsidRDefault="00950A25" w:rsidP="00C3143D">
            <w:pPr>
              <w:tabs>
                <w:tab w:val="left" w:pos="408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sidRPr="004705DA">
              <w:rPr>
                <w:rFonts w:ascii="標楷體" w:eastAsia="標楷體" w:hAnsi="標楷體" w:hint="eastAsia"/>
                <w:sz w:val="22"/>
              </w:rPr>
              <w:t>中華民國</w:t>
            </w:r>
            <w:r w:rsidRPr="001E49DA">
              <w:rPr>
                <w:rFonts w:ascii="標楷體" w:eastAsia="標楷體" w:hAnsi="標楷體" w:hint="eastAsia"/>
                <w:sz w:val="22"/>
              </w:rPr>
              <w:t>113</w:t>
            </w:r>
            <w:r w:rsidRPr="004705DA">
              <w:rPr>
                <w:rFonts w:ascii="標楷體" w:eastAsia="標楷體" w:hAnsi="標楷體" w:hint="eastAsia"/>
                <w:sz w:val="22"/>
              </w:rPr>
              <w:t>年度</w:t>
            </w:r>
            <w:r>
              <w:rPr>
                <w:rFonts w:ascii="標楷體" w:eastAsia="標楷體" w:hAnsi="標楷體" w:hint="eastAsia"/>
              </w:rPr>
              <w:tab/>
            </w:r>
            <w:r w:rsidRPr="00926DCB">
              <w:rPr>
                <w:rFonts w:ascii="標楷體" w:eastAsia="標楷體" w:hAnsi="標楷體" w:hint="eastAsia"/>
                <w:kern w:val="0"/>
                <w:sz w:val="20"/>
              </w:rPr>
              <w:t>單位：新臺幣元</w:t>
            </w:r>
          </w:p>
        </w:tc>
      </w:tr>
      <w:tr w:rsidR="00950A25" w14:paraId="0D635546"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7" w:type="dxa"/>
          <w:cantSplit/>
          <w:trHeight w:val="340"/>
          <w:tblHeader/>
        </w:trPr>
        <w:tc>
          <w:tcPr>
            <w:tcW w:w="4025" w:type="dxa"/>
            <w:gridSpan w:val="5"/>
            <w:vMerge w:val="restart"/>
            <w:tcBorders>
              <w:top w:val="single" w:sz="8" w:space="0" w:color="auto"/>
              <w:left w:val="nil"/>
              <w:bottom w:val="nil"/>
            </w:tcBorders>
            <w:vAlign w:val="center"/>
          </w:tcPr>
          <w:p w14:paraId="2D689C55" w14:textId="77777777" w:rsidR="00950A25" w:rsidRPr="004705DA" w:rsidRDefault="00950A25" w:rsidP="0081510E">
            <w:pPr>
              <w:ind w:left="113" w:right="29"/>
              <w:jc w:val="distribute"/>
              <w:rPr>
                <w:rFonts w:eastAsia="標楷體"/>
                <w:spacing w:val="60"/>
                <w:sz w:val="20"/>
              </w:rPr>
            </w:pPr>
            <w:r w:rsidRPr="004705DA">
              <w:rPr>
                <w:rFonts w:eastAsia="標楷體" w:hint="eastAsia"/>
                <w:spacing w:val="60"/>
                <w:sz w:val="20"/>
              </w:rPr>
              <w:t>項目</w:t>
            </w:r>
          </w:p>
        </w:tc>
        <w:tc>
          <w:tcPr>
            <w:tcW w:w="1692" w:type="dxa"/>
            <w:gridSpan w:val="3"/>
            <w:vMerge w:val="restart"/>
            <w:tcBorders>
              <w:top w:val="single" w:sz="8" w:space="0" w:color="auto"/>
              <w:bottom w:val="nil"/>
            </w:tcBorders>
            <w:vAlign w:val="center"/>
          </w:tcPr>
          <w:p w14:paraId="2142299F" w14:textId="77777777" w:rsidR="00950A25" w:rsidRPr="004705DA" w:rsidRDefault="00950A25" w:rsidP="00B62356">
            <w:pPr>
              <w:ind w:left="113" w:right="20"/>
              <w:jc w:val="distribute"/>
              <w:rPr>
                <w:rFonts w:eastAsia="標楷體"/>
                <w:spacing w:val="60"/>
                <w:sz w:val="20"/>
              </w:rPr>
            </w:pPr>
            <w:r w:rsidRPr="004705DA">
              <w:rPr>
                <w:rFonts w:eastAsia="標楷體" w:hint="eastAsia"/>
                <w:spacing w:val="60"/>
                <w:sz w:val="20"/>
              </w:rPr>
              <w:t>預算數</w:t>
            </w:r>
          </w:p>
        </w:tc>
        <w:tc>
          <w:tcPr>
            <w:tcW w:w="1692" w:type="dxa"/>
            <w:gridSpan w:val="3"/>
            <w:vMerge w:val="restart"/>
            <w:tcBorders>
              <w:top w:val="single" w:sz="8" w:space="0" w:color="auto"/>
            </w:tcBorders>
            <w:vAlign w:val="center"/>
          </w:tcPr>
          <w:p w14:paraId="024369D8" w14:textId="77777777" w:rsidR="00950A25" w:rsidRPr="004705DA" w:rsidRDefault="00950A25" w:rsidP="00B62356">
            <w:pPr>
              <w:ind w:left="113" w:right="13"/>
              <w:jc w:val="distribute"/>
              <w:rPr>
                <w:rFonts w:eastAsia="標楷體"/>
                <w:spacing w:val="60"/>
                <w:sz w:val="20"/>
              </w:rPr>
            </w:pPr>
            <w:r w:rsidRPr="004705DA">
              <w:rPr>
                <w:rFonts w:eastAsia="標楷體" w:hint="eastAsia"/>
                <w:spacing w:val="60"/>
                <w:sz w:val="20"/>
              </w:rPr>
              <w:t>決算數</w:t>
            </w:r>
          </w:p>
        </w:tc>
        <w:tc>
          <w:tcPr>
            <w:tcW w:w="2551" w:type="dxa"/>
            <w:gridSpan w:val="6"/>
            <w:tcBorders>
              <w:top w:val="single" w:sz="8" w:space="0" w:color="auto"/>
              <w:bottom w:val="nil"/>
              <w:right w:val="nil"/>
            </w:tcBorders>
            <w:vAlign w:val="center"/>
          </w:tcPr>
          <w:p w14:paraId="6F4035F8" w14:textId="77777777" w:rsidR="00950A25" w:rsidRPr="004705DA" w:rsidRDefault="00950A25" w:rsidP="0081510E">
            <w:pPr>
              <w:ind w:left="113" w:right="10"/>
              <w:jc w:val="distribute"/>
              <w:rPr>
                <w:rFonts w:ascii="標楷體" w:eastAsia="標楷體" w:hAnsi="標楷體"/>
                <w:spacing w:val="60"/>
                <w:sz w:val="20"/>
              </w:rPr>
            </w:pPr>
            <w:r w:rsidRPr="004705DA">
              <w:rPr>
                <w:rFonts w:ascii="標楷體" w:eastAsia="標楷體" w:hAnsi="標楷體" w:hint="eastAsia"/>
                <w:spacing w:val="60"/>
                <w:sz w:val="20"/>
              </w:rPr>
              <w:t>比較增減</w:t>
            </w:r>
          </w:p>
        </w:tc>
      </w:tr>
      <w:tr w:rsidR="00950A25" w14:paraId="08FFD18A"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7" w:type="dxa"/>
          <w:cantSplit/>
          <w:trHeight w:val="340"/>
          <w:tblHeader/>
        </w:trPr>
        <w:tc>
          <w:tcPr>
            <w:tcW w:w="4025" w:type="dxa"/>
            <w:gridSpan w:val="5"/>
            <w:vMerge/>
            <w:tcBorders>
              <w:top w:val="nil"/>
              <w:left w:val="nil"/>
              <w:bottom w:val="single" w:sz="8" w:space="0" w:color="auto"/>
            </w:tcBorders>
            <w:vAlign w:val="center"/>
          </w:tcPr>
          <w:p w14:paraId="36CB114F" w14:textId="77777777" w:rsidR="00950A25" w:rsidRPr="004705DA" w:rsidRDefault="00950A25" w:rsidP="00C3143D">
            <w:pPr>
              <w:ind w:left="113" w:right="113"/>
              <w:jc w:val="distribute"/>
              <w:rPr>
                <w:rFonts w:eastAsia="標楷體"/>
                <w:spacing w:val="60"/>
                <w:sz w:val="20"/>
              </w:rPr>
            </w:pPr>
          </w:p>
        </w:tc>
        <w:tc>
          <w:tcPr>
            <w:tcW w:w="1692" w:type="dxa"/>
            <w:gridSpan w:val="3"/>
            <w:vMerge/>
            <w:tcBorders>
              <w:top w:val="nil"/>
              <w:bottom w:val="single" w:sz="8" w:space="0" w:color="auto"/>
            </w:tcBorders>
            <w:vAlign w:val="center"/>
          </w:tcPr>
          <w:p w14:paraId="2763C3FD" w14:textId="77777777" w:rsidR="00950A25" w:rsidRPr="004705DA" w:rsidRDefault="00950A25" w:rsidP="00C3143D">
            <w:pPr>
              <w:ind w:left="113" w:right="113"/>
              <w:jc w:val="distribute"/>
              <w:rPr>
                <w:rFonts w:eastAsia="標楷體"/>
                <w:spacing w:val="60"/>
                <w:sz w:val="20"/>
              </w:rPr>
            </w:pPr>
          </w:p>
        </w:tc>
        <w:tc>
          <w:tcPr>
            <w:tcW w:w="1692" w:type="dxa"/>
            <w:gridSpan w:val="3"/>
            <w:vMerge/>
            <w:tcBorders>
              <w:bottom w:val="single" w:sz="8" w:space="0" w:color="auto"/>
            </w:tcBorders>
            <w:vAlign w:val="center"/>
          </w:tcPr>
          <w:p w14:paraId="396294E8" w14:textId="77777777" w:rsidR="00950A25" w:rsidRPr="004705DA" w:rsidRDefault="00950A25" w:rsidP="00C3143D">
            <w:pPr>
              <w:ind w:left="113" w:right="113"/>
              <w:jc w:val="distribute"/>
              <w:rPr>
                <w:rFonts w:eastAsia="標楷體"/>
                <w:spacing w:val="60"/>
                <w:sz w:val="20"/>
              </w:rPr>
            </w:pPr>
          </w:p>
        </w:tc>
        <w:tc>
          <w:tcPr>
            <w:tcW w:w="1470" w:type="dxa"/>
            <w:gridSpan w:val="3"/>
            <w:tcBorders>
              <w:top w:val="single" w:sz="4" w:space="0" w:color="auto"/>
              <w:bottom w:val="single" w:sz="8" w:space="0" w:color="auto"/>
            </w:tcBorders>
            <w:vAlign w:val="center"/>
          </w:tcPr>
          <w:p w14:paraId="15F75383" w14:textId="77777777" w:rsidR="00950A25" w:rsidRPr="004705DA" w:rsidRDefault="00950A25" w:rsidP="0081510E">
            <w:pPr>
              <w:ind w:left="113"/>
              <w:jc w:val="distribute"/>
              <w:rPr>
                <w:rFonts w:ascii="標楷體" w:eastAsia="標楷體" w:hAnsi="標楷體"/>
                <w:spacing w:val="60"/>
                <w:sz w:val="20"/>
              </w:rPr>
            </w:pPr>
            <w:r w:rsidRPr="004705DA">
              <w:rPr>
                <w:rFonts w:ascii="標楷體" w:eastAsia="標楷體" w:hAnsi="標楷體" w:hint="eastAsia"/>
                <w:spacing w:val="60"/>
                <w:sz w:val="20"/>
              </w:rPr>
              <w:t>金額</w:t>
            </w:r>
          </w:p>
        </w:tc>
        <w:tc>
          <w:tcPr>
            <w:tcW w:w="1081" w:type="dxa"/>
            <w:gridSpan w:val="3"/>
            <w:tcBorders>
              <w:top w:val="single" w:sz="4" w:space="0" w:color="auto"/>
              <w:bottom w:val="single" w:sz="8" w:space="0" w:color="auto"/>
              <w:right w:val="nil"/>
            </w:tcBorders>
            <w:vAlign w:val="center"/>
          </w:tcPr>
          <w:p w14:paraId="4C4B8A27" w14:textId="77777777" w:rsidR="00950A25" w:rsidRPr="004705DA" w:rsidRDefault="00950A25" w:rsidP="0081510E">
            <w:pPr>
              <w:ind w:left="113" w:rightChars="4" w:right="10" w:firstLineChars="16" w:firstLine="51"/>
              <w:jc w:val="distribute"/>
              <w:rPr>
                <w:rFonts w:ascii="標楷體" w:eastAsia="標楷體" w:hAnsi="標楷體"/>
                <w:spacing w:val="60"/>
                <w:sz w:val="20"/>
              </w:rPr>
            </w:pPr>
            <w:r w:rsidRPr="004705DA">
              <w:rPr>
                <w:rFonts w:ascii="標楷體" w:eastAsia="標楷體" w:hAnsi="標楷體" w:hint="eastAsia"/>
                <w:spacing w:val="60"/>
                <w:sz w:val="20"/>
              </w:rPr>
              <w:t>％</w:t>
            </w:r>
          </w:p>
        </w:tc>
      </w:tr>
      <w:tr w:rsidR="00950A25" w14:paraId="486D9758"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7" w:type="dxa"/>
          <w:cantSplit/>
          <w:trHeight w:val="397"/>
        </w:trPr>
        <w:tc>
          <w:tcPr>
            <w:tcW w:w="4025" w:type="dxa"/>
            <w:gridSpan w:val="5"/>
            <w:tcBorders>
              <w:top w:val="nil"/>
              <w:left w:val="nil"/>
              <w:bottom w:val="nil"/>
            </w:tcBorders>
            <w:vAlign w:val="center"/>
          </w:tcPr>
          <w:p w14:paraId="591646AA" w14:textId="77777777" w:rsidR="00950A25" w:rsidRPr="00926DCB" w:rsidRDefault="00950A25" w:rsidP="00C3143D">
            <w:pPr>
              <w:rPr>
                <w:rFonts w:ascii="標楷體" w:eastAsia="標楷體" w:hAnsi="標楷體"/>
                <w:kern w:val="0"/>
                <w:sz w:val="20"/>
              </w:rPr>
            </w:pPr>
            <w:r w:rsidRPr="007E0076">
              <w:rPr>
                <w:rFonts w:ascii="標楷體" w:eastAsia="標楷體" w:hAnsi="標楷體" w:hint="eastAsia"/>
                <w:b/>
                <w:kern w:val="0"/>
                <w:sz w:val="20"/>
              </w:rPr>
              <w:t>業務活動之現金流量</w:t>
            </w:r>
          </w:p>
        </w:tc>
        <w:tc>
          <w:tcPr>
            <w:tcW w:w="1692" w:type="dxa"/>
            <w:gridSpan w:val="3"/>
            <w:tcBorders>
              <w:top w:val="nil"/>
              <w:bottom w:val="nil"/>
            </w:tcBorders>
            <w:vAlign w:val="center"/>
          </w:tcPr>
          <w:p w14:paraId="46A1D60D" w14:textId="77777777" w:rsidR="00950A25" w:rsidRPr="001369E7" w:rsidRDefault="00950A25" w:rsidP="00C3143D">
            <w:pPr>
              <w:autoSpaceDE w:val="0"/>
              <w:autoSpaceDN w:val="0"/>
              <w:adjustRightInd w:val="0"/>
              <w:jc w:val="right"/>
              <w:rPr>
                <w:rFonts w:ascii="細明體" w:eastAsia="細明體" w:hAnsi="細明體"/>
                <w:kern w:val="0"/>
                <w:sz w:val="18"/>
                <w:szCs w:val="18"/>
              </w:rPr>
            </w:pPr>
          </w:p>
        </w:tc>
        <w:tc>
          <w:tcPr>
            <w:tcW w:w="1692" w:type="dxa"/>
            <w:gridSpan w:val="3"/>
            <w:tcBorders>
              <w:top w:val="nil"/>
              <w:bottom w:val="nil"/>
            </w:tcBorders>
            <w:vAlign w:val="center"/>
          </w:tcPr>
          <w:p w14:paraId="499D98F3" w14:textId="77777777" w:rsidR="00950A25" w:rsidRPr="001369E7" w:rsidRDefault="00950A25" w:rsidP="00C3143D">
            <w:pPr>
              <w:autoSpaceDE w:val="0"/>
              <w:autoSpaceDN w:val="0"/>
              <w:adjustRightInd w:val="0"/>
              <w:jc w:val="right"/>
              <w:rPr>
                <w:rFonts w:ascii="細明體" w:eastAsia="細明體" w:hAnsi="細明體"/>
                <w:kern w:val="0"/>
                <w:sz w:val="18"/>
                <w:szCs w:val="18"/>
              </w:rPr>
            </w:pPr>
          </w:p>
        </w:tc>
        <w:tc>
          <w:tcPr>
            <w:tcW w:w="1470" w:type="dxa"/>
            <w:gridSpan w:val="3"/>
            <w:tcBorders>
              <w:top w:val="nil"/>
              <w:bottom w:val="nil"/>
            </w:tcBorders>
            <w:vAlign w:val="center"/>
          </w:tcPr>
          <w:p w14:paraId="3E016F27" w14:textId="77777777" w:rsidR="00950A25" w:rsidRPr="001369E7" w:rsidRDefault="00950A25" w:rsidP="00C3143D">
            <w:pPr>
              <w:autoSpaceDE w:val="0"/>
              <w:autoSpaceDN w:val="0"/>
              <w:adjustRightInd w:val="0"/>
              <w:jc w:val="right"/>
              <w:rPr>
                <w:rFonts w:ascii="細明體" w:eastAsia="細明體" w:hAnsi="細明體"/>
                <w:kern w:val="0"/>
                <w:sz w:val="18"/>
                <w:szCs w:val="18"/>
              </w:rPr>
            </w:pPr>
          </w:p>
        </w:tc>
        <w:tc>
          <w:tcPr>
            <w:tcW w:w="1081" w:type="dxa"/>
            <w:gridSpan w:val="3"/>
            <w:tcBorders>
              <w:top w:val="nil"/>
              <w:bottom w:val="nil"/>
              <w:right w:val="nil"/>
            </w:tcBorders>
            <w:vAlign w:val="center"/>
          </w:tcPr>
          <w:p w14:paraId="581212F1" w14:textId="77777777" w:rsidR="00950A25" w:rsidRPr="001369E7" w:rsidRDefault="00950A25" w:rsidP="00C3143D">
            <w:pPr>
              <w:autoSpaceDE w:val="0"/>
              <w:autoSpaceDN w:val="0"/>
              <w:adjustRightInd w:val="0"/>
              <w:jc w:val="right"/>
              <w:rPr>
                <w:rFonts w:ascii="細明體" w:eastAsia="細明體" w:hAnsi="細明體"/>
                <w:kern w:val="0"/>
                <w:sz w:val="18"/>
                <w:szCs w:val="18"/>
              </w:rPr>
            </w:pPr>
          </w:p>
        </w:tc>
      </w:tr>
      <w:tr w:rsidR="00950A25" w14:paraId="7F59D843"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7" w:type="dxa"/>
          <w:cantSplit/>
          <w:trHeight w:val="397"/>
        </w:trPr>
        <w:tc>
          <w:tcPr>
            <w:tcW w:w="4025" w:type="dxa"/>
            <w:gridSpan w:val="5"/>
            <w:tcBorders>
              <w:top w:val="nil"/>
              <w:left w:val="nil"/>
              <w:bottom w:val="nil"/>
            </w:tcBorders>
            <w:vAlign w:val="center"/>
          </w:tcPr>
          <w:p w14:paraId="2F53E51C" w14:textId="77777777" w:rsidR="00950A25" w:rsidRPr="00926DCB" w:rsidRDefault="00950A25" w:rsidP="00C3143D">
            <w:pPr>
              <w:ind w:leftChars="100" w:left="240"/>
              <w:rPr>
                <w:rFonts w:ascii="標楷體" w:eastAsia="標楷體" w:hAnsi="標楷體"/>
                <w:kern w:val="0"/>
                <w:sz w:val="20"/>
              </w:rPr>
            </w:pPr>
            <w:r w:rsidRPr="007E0076">
              <w:rPr>
                <w:rFonts w:ascii="標楷體" w:eastAsia="標楷體" w:hAnsi="標楷體" w:hint="eastAsia"/>
                <w:kern w:val="0"/>
                <w:sz w:val="20"/>
              </w:rPr>
              <w:t>本期賸餘（短絀）</w:t>
            </w:r>
          </w:p>
        </w:tc>
        <w:tc>
          <w:tcPr>
            <w:tcW w:w="1692" w:type="dxa"/>
            <w:gridSpan w:val="3"/>
            <w:tcBorders>
              <w:top w:val="nil"/>
              <w:bottom w:val="nil"/>
            </w:tcBorders>
            <w:vAlign w:val="center"/>
          </w:tcPr>
          <w:p w14:paraId="40892A5B"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kern w:val="0"/>
                <w:sz w:val="18"/>
                <w:szCs w:val="18"/>
              </w:rPr>
              <w:t>- 167,921,000</w:t>
            </w:r>
          </w:p>
        </w:tc>
        <w:tc>
          <w:tcPr>
            <w:tcW w:w="1692" w:type="dxa"/>
            <w:gridSpan w:val="3"/>
            <w:tcBorders>
              <w:top w:val="nil"/>
              <w:bottom w:val="nil"/>
            </w:tcBorders>
            <w:vAlign w:val="center"/>
          </w:tcPr>
          <w:p w14:paraId="692AADF6"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kern w:val="0"/>
                <w:sz w:val="18"/>
                <w:szCs w:val="18"/>
              </w:rPr>
              <w:t>- 68,191,819</w:t>
            </w:r>
          </w:p>
        </w:tc>
        <w:tc>
          <w:tcPr>
            <w:tcW w:w="1470" w:type="dxa"/>
            <w:gridSpan w:val="3"/>
            <w:tcBorders>
              <w:top w:val="nil"/>
              <w:bottom w:val="nil"/>
            </w:tcBorders>
            <w:vAlign w:val="center"/>
          </w:tcPr>
          <w:p w14:paraId="2560AC75"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kern w:val="0"/>
                <w:sz w:val="18"/>
                <w:szCs w:val="18"/>
              </w:rPr>
              <w:t>99,729,181</w:t>
            </w:r>
          </w:p>
        </w:tc>
        <w:tc>
          <w:tcPr>
            <w:tcW w:w="1081" w:type="dxa"/>
            <w:gridSpan w:val="3"/>
            <w:tcBorders>
              <w:top w:val="nil"/>
              <w:bottom w:val="nil"/>
              <w:right w:val="nil"/>
            </w:tcBorders>
            <w:vAlign w:val="center"/>
          </w:tcPr>
          <w:p w14:paraId="08C4C22C"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kern w:val="0"/>
                <w:sz w:val="18"/>
                <w:szCs w:val="18"/>
              </w:rPr>
              <w:t>- 59.39</w:t>
            </w:r>
          </w:p>
        </w:tc>
      </w:tr>
      <w:tr w:rsidR="00950A25" w14:paraId="5E514EC7"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7" w:type="dxa"/>
          <w:cantSplit/>
          <w:trHeight w:val="397"/>
        </w:trPr>
        <w:tc>
          <w:tcPr>
            <w:tcW w:w="4025" w:type="dxa"/>
            <w:gridSpan w:val="5"/>
            <w:tcBorders>
              <w:top w:val="nil"/>
              <w:left w:val="nil"/>
              <w:bottom w:val="nil"/>
            </w:tcBorders>
            <w:vAlign w:val="center"/>
          </w:tcPr>
          <w:p w14:paraId="34CA9114" w14:textId="77777777" w:rsidR="00950A25" w:rsidRPr="00926DCB" w:rsidRDefault="00950A25" w:rsidP="00C3143D">
            <w:pPr>
              <w:ind w:leftChars="100" w:left="240"/>
              <w:rPr>
                <w:rFonts w:ascii="標楷體" w:eastAsia="標楷體" w:hAnsi="標楷體"/>
                <w:kern w:val="0"/>
                <w:sz w:val="20"/>
              </w:rPr>
            </w:pPr>
            <w:r w:rsidRPr="007E0076">
              <w:rPr>
                <w:rFonts w:ascii="標楷體" w:eastAsia="標楷體" w:hAnsi="標楷體" w:hint="eastAsia"/>
                <w:kern w:val="0"/>
                <w:sz w:val="20"/>
              </w:rPr>
              <w:t>利息股利之調整</w:t>
            </w:r>
          </w:p>
        </w:tc>
        <w:tc>
          <w:tcPr>
            <w:tcW w:w="1692" w:type="dxa"/>
            <w:gridSpan w:val="3"/>
            <w:tcBorders>
              <w:top w:val="nil"/>
              <w:bottom w:val="nil"/>
            </w:tcBorders>
            <w:vAlign w:val="center"/>
          </w:tcPr>
          <w:p w14:paraId="5A2C8727"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kern w:val="0"/>
                <w:sz w:val="18"/>
                <w:szCs w:val="18"/>
              </w:rPr>
              <w:t>－</w:t>
            </w:r>
          </w:p>
        </w:tc>
        <w:tc>
          <w:tcPr>
            <w:tcW w:w="1692" w:type="dxa"/>
            <w:gridSpan w:val="3"/>
            <w:tcBorders>
              <w:top w:val="nil"/>
              <w:bottom w:val="nil"/>
            </w:tcBorders>
            <w:vAlign w:val="center"/>
          </w:tcPr>
          <w:p w14:paraId="7949C9AB"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kern w:val="0"/>
                <w:sz w:val="18"/>
                <w:szCs w:val="18"/>
              </w:rPr>
              <w:t>- 8</w:t>
            </w:r>
          </w:p>
        </w:tc>
        <w:tc>
          <w:tcPr>
            <w:tcW w:w="1470" w:type="dxa"/>
            <w:gridSpan w:val="3"/>
            <w:tcBorders>
              <w:top w:val="nil"/>
              <w:bottom w:val="nil"/>
            </w:tcBorders>
            <w:vAlign w:val="center"/>
          </w:tcPr>
          <w:p w14:paraId="1ECA918B"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kern w:val="0"/>
                <w:sz w:val="18"/>
                <w:szCs w:val="18"/>
              </w:rPr>
              <w:t>- 8</w:t>
            </w:r>
          </w:p>
        </w:tc>
        <w:tc>
          <w:tcPr>
            <w:tcW w:w="1081" w:type="dxa"/>
            <w:gridSpan w:val="3"/>
            <w:tcBorders>
              <w:top w:val="nil"/>
              <w:bottom w:val="nil"/>
              <w:right w:val="nil"/>
            </w:tcBorders>
            <w:vAlign w:val="center"/>
          </w:tcPr>
          <w:p w14:paraId="5C3E550A"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kern w:val="0"/>
                <w:sz w:val="18"/>
                <w:szCs w:val="18"/>
              </w:rPr>
              <w:t>--</w:t>
            </w:r>
          </w:p>
        </w:tc>
      </w:tr>
      <w:tr w:rsidR="00950A25" w14:paraId="791E37A8"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7" w:type="dxa"/>
          <w:cantSplit/>
          <w:trHeight w:val="397"/>
        </w:trPr>
        <w:tc>
          <w:tcPr>
            <w:tcW w:w="4025" w:type="dxa"/>
            <w:gridSpan w:val="5"/>
            <w:tcBorders>
              <w:top w:val="nil"/>
              <w:left w:val="nil"/>
              <w:bottom w:val="nil"/>
            </w:tcBorders>
            <w:vAlign w:val="center"/>
          </w:tcPr>
          <w:p w14:paraId="70480294" w14:textId="77777777" w:rsidR="00950A25" w:rsidRPr="00926DCB" w:rsidRDefault="00950A25" w:rsidP="00C3143D">
            <w:pPr>
              <w:ind w:leftChars="100" w:left="240"/>
              <w:rPr>
                <w:rFonts w:ascii="標楷體" w:eastAsia="標楷體" w:hAnsi="標楷體"/>
                <w:kern w:val="0"/>
                <w:sz w:val="20"/>
              </w:rPr>
            </w:pPr>
            <w:r w:rsidRPr="007E0076">
              <w:rPr>
                <w:rFonts w:ascii="標楷體" w:eastAsia="標楷體" w:hAnsi="標楷體" w:hint="eastAsia"/>
                <w:kern w:val="0"/>
                <w:sz w:val="20"/>
              </w:rPr>
              <w:t>未計利息股利之本期賸餘（短絀）</w:t>
            </w:r>
          </w:p>
        </w:tc>
        <w:tc>
          <w:tcPr>
            <w:tcW w:w="1692" w:type="dxa"/>
            <w:gridSpan w:val="3"/>
            <w:tcBorders>
              <w:top w:val="nil"/>
              <w:bottom w:val="nil"/>
            </w:tcBorders>
            <w:vAlign w:val="center"/>
          </w:tcPr>
          <w:p w14:paraId="1597E340"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kern w:val="0"/>
                <w:sz w:val="18"/>
                <w:szCs w:val="18"/>
              </w:rPr>
              <w:t>- 167,921,000</w:t>
            </w:r>
          </w:p>
        </w:tc>
        <w:tc>
          <w:tcPr>
            <w:tcW w:w="1692" w:type="dxa"/>
            <w:gridSpan w:val="3"/>
            <w:tcBorders>
              <w:top w:val="nil"/>
              <w:bottom w:val="nil"/>
            </w:tcBorders>
            <w:vAlign w:val="center"/>
          </w:tcPr>
          <w:p w14:paraId="7EF5CEE9"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kern w:val="0"/>
                <w:sz w:val="18"/>
                <w:szCs w:val="18"/>
              </w:rPr>
              <w:t>- 68,191,827</w:t>
            </w:r>
          </w:p>
        </w:tc>
        <w:tc>
          <w:tcPr>
            <w:tcW w:w="1470" w:type="dxa"/>
            <w:gridSpan w:val="3"/>
            <w:tcBorders>
              <w:top w:val="nil"/>
              <w:bottom w:val="nil"/>
            </w:tcBorders>
            <w:vAlign w:val="center"/>
          </w:tcPr>
          <w:p w14:paraId="370FB77B"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kern w:val="0"/>
                <w:sz w:val="18"/>
                <w:szCs w:val="18"/>
              </w:rPr>
              <w:t>99,729,173</w:t>
            </w:r>
          </w:p>
        </w:tc>
        <w:tc>
          <w:tcPr>
            <w:tcW w:w="1081" w:type="dxa"/>
            <w:gridSpan w:val="3"/>
            <w:tcBorders>
              <w:top w:val="nil"/>
              <w:bottom w:val="nil"/>
              <w:right w:val="nil"/>
            </w:tcBorders>
            <w:vAlign w:val="center"/>
          </w:tcPr>
          <w:p w14:paraId="70FEC6D1"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kern w:val="0"/>
                <w:sz w:val="18"/>
                <w:szCs w:val="18"/>
              </w:rPr>
              <w:t>- 59.39</w:t>
            </w:r>
          </w:p>
        </w:tc>
      </w:tr>
      <w:tr w:rsidR="00950A25" w14:paraId="744BA732"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7" w:type="dxa"/>
          <w:cantSplit/>
          <w:trHeight w:val="397"/>
        </w:trPr>
        <w:tc>
          <w:tcPr>
            <w:tcW w:w="4025" w:type="dxa"/>
            <w:gridSpan w:val="5"/>
            <w:tcBorders>
              <w:top w:val="nil"/>
              <w:left w:val="nil"/>
              <w:bottom w:val="nil"/>
            </w:tcBorders>
            <w:vAlign w:val="center"/>
          </w:tcPr>
          <w:p w14:paraId="174A326D" w14:textId="77777777" w:rsidR="00950A25" w:rsidRPr="00926DCB" w:rsidRDefault="00950A25" w:rsidP="00C3143D">
            <w:pPr>
              <w:ind w:leftChars="100" w:left="240"/>
              <w:rPr>
                <w:rFonts w:ascii="標楷體" w:eastAsia="標楷體" w:hAnsi="標楷體"/>
                <w:kern w:val="0"/>
                <w:sz w:val="20"/>
              </w:rPr>
            </w:pPr>
            <w:r w:rsidRPr="007E0076">
              <w:rPr>
                <w:rFonts w:ascii="標楷體" w:eastAsia="標楷體" w:hAnsi="標楷體" w:hint="eastAsia"/>
                <w:kern w:val="0"/>
                <w:sz w:val="20"/>
              </w:rPr>
              <w:t>調整項目</w:t>
            </w:r>
          </w:p>
        </w:tc>
        <w:tc>
          <w:tcPr>
            <w:tcW w:w="1692" w:type="dxa"/>
            <w:gridSpan w:val="3"/>
            <w:tcBorders>
              <w:top w:val="nil"/>
              <w:bottom w:val="nil"/>
            </w:tcBorders>
            <w:vAlign w:val="center"/>
          </w:tcPr>
          <w:p w14:paraId="147D45F5"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kern w:val="0"/>
                <w:sz w:val="18"/>
                <w:szCs w:val="18"/>
              </w:rPr>
              <w:t>274,717,000</w:t>
            </w:r>
          </w:p>
        </w:tc>
        <w:tc>
          <w:tcPr>
            <w:tcW w:w="1692" w:type="dxa"/>
            <w:gridSpan w:val="3"/>
            <w:tcBorders>
              <w:top w:val="nil"/>
              <w:bottom w:val="nil"/>
            </w:tcBorders>
            <w:vAlign w:val="center"/>
          </w:tcPr>
          <w:p w14:paraId="24F190FC"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kern w:val="0"/>
                <w:sz w:val="18"/>
                <w:szCs w:val="18"/>
              </w:rPr>
              <w:t>208,404,204</w:t>
            </w:r>
          </w:p>
        </w:tc>
        <w:tc>
          <w:tcPr>
            <w:tcW w:w="1470" w:type="dxa"/>
            <w:gridSpan w:val="3"/>
            <w:tcBorders>
              <w:top w:val="nil"/>
              <w:bottom w:val="nil"/>
            </w:tcBorders>
            <w:vAlign w:val="center"/>
          </w:tcPr>
          <w:p w14:paraId="6253EA3D"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kern w:val="0"/>
                <w:sz w:val="18"/>
                <w:szCs w:val="18"/>
              </w:rPr>
              <w:t>- 66,312,796</w:t>
            </w:r>
          </w:p>
        </w:tc>
        <w:tc>
          <w:tcPr>
            <w:tcW w:w="1081" w:type="dxa"/>
            <w:gridSpan w:val="3"/>
            <w:tcBorders>
              <w:top w:val="nil"/>
              <w:bottom w:val="nil"/>
              <w:right w:val="nil"/>
            </w:tcBorders>
            <w:vAlign w:val="center"/>
          </w:tcPr>
          <w:p w14:paraId="484E0611"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kern w:val="0"/>
                <w:sz w:val="18"/>
                <w:szCs w:val="18"/>
              </w:rPr>
              <w:t>- 24.14</w:t>
            </w:r>
          </w:p>
        </w:tc>
      </w:tr>
      <w:tr w:rsidR="00950A25" w14:paraId="278D92EB"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7" w:type="dxa"/>
          <w:cantSplit/>
          <w:trHeight w:val="397"/>
        </w:trPr>
        <w:tc>
          <w:tcPr>
            <w:tcW w:w="4025" w:type="dxa"/>
            <w:gridSpan w:val="5"/>
            <w:tcBorders>
              <w:top w:val="nil"/>
              <w:left w:val="nil"/>
              <w:bottom w:val="nil"/>
            </w:tcBorders>
            <w:vAlign w:val="center"/>
          </w:tcPr>
          <w:p w14:paraId="155A0E05" w14:textId="77777777" w:rsidR="00950A25" w:rsidRPr="00926DCB" w:rsidRDefault="00950A25" w:rsidP="00C3143D">
            <w:pPr>
              <w:ind w:leftChars="100" w:left="240"/>
              <w:rPr>
                <w:rFonts w:ascii="標楷體" w:eastAsia="標楷體" w:hAnsi="標楷體"/>
                <w:kern w:val="0"/>
                <w:sz w:val="20"/>
              </w:rPr>
            </w:pPr>
            <w:r w:rsidRPr="007E0076">
              <w:rPr>
                <w:rFonts w:ascii="標楷體" w:eastAsia="標楷體" w:hAnsi="標楷體" w:hint="eastAsia"/>
                <w:kern w:val="0"/>
                <w:sz w:val="20"/>
              </w:rPr>
              <w:t>未計利息股利之現金流入（流出）</w:t>
            </w:r>
          </w:p>
        </w:tc>
        <w:tc>
          <w:tcPr>
            <w:tcW w:w="1692" w:type="dxa"/>
            <w:gridSpan w:val="3"/>
            <w:tcBorders>
              <w:top w:val="nil"/>
              <w:bottom w:val="nil"/>
            </w:tcBorders>
            <w:vAlign w:val="center"/>
          </w:tcPr>
          <w:p w14:paraId="3AD89C2D"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kern w:val="0"/>
                <w:sz w:val="18"/>
                <w:szCs w:val="18"/>
              </w:rPr>
              <w:t>106,796,000</w:t>
            </w:r>
          </w:p>
        </w:tc>
        <w:tc>
          <w:tcPr>
            <w:tcW w:w="1692" w:type="dxa"/>
            <w:gridSpan w:val="3"/>
            <w:tcBorders>
              <w:top w:val="nil"/>
              <w:bottom w:val="nil"/>
            </w:tcBorders>
            <w:vAlign w:val="center"/>
          </w:tcPr>
          <w:p w14:paraId="22EC3354"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kern w:val="0"/>
                <w:sz w:val="18"/>
                <w:szCs w:val="18"/>
              </w:rPr>
              <w:t>140,212,377</w:t>
            </w:r>
          </w:p>
        </w:tc>
        <w:tc>
          <w:tcPr>
            <w:tcW w:w="1470" w:type="dxa"/>
            <w:gridSpan w:val="3"/>
            <w:tcBorders>
              <w:top w:val="nil"/>
              <w:bottom w:val="nil"/>
            </w:tcBorders>
            <w:vAlign w:val="center"/>
          </w:tcPr>
          <w:p w14:paraId="5A79F435"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kern w:val="0"/>
                <w:sz w:val="18"/>
                <w:szCs w:val="18"/>
              </w:rPr>
              <w:t>33,416,377</w:t>
            </w:r>
          </w:p>
        </w:tc>
        <w:tc>
          <w:tcPr>
            <w:tcW w:w="1081" w:type="dxa"/>
            <w:gridSpan w:val="3"/>
            <w:tcBorders>
              <w:top w:val="nil"/>
              <w:bottom w:val="nil"/>
              <w:right w:val="nil"/>
            </w:tcBorders>
            <w:vAlign w:val="center"/>
          </w:tcPr>
          <w:p w14:paraId="139A752A"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kern w:val="0"/>
                <w:sz w:val="18"/>
                <w:szCs w:val="18"/>
              </w:rPr>
              <w:t>31.29</w:t>
            </w:r>
          </w:p>
        </w:tc>
      </w:tr>
      <w:tr w:rsidR="00950A25" w14:paraId="4525B96C"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7" w:type="dxa"/>
          <w:cantSplit/>
          <w:trHeight w:val="397"/>
        </w:trPr>
        <w:tc>
          <w:tcPr>
            <w:tcW w:w="4025" w:type="dxa"/>
            <w:gridSpan w:val="5"/>
            <w:tcBorders>
              <w:top w:val="nil"/>
              <w:left w:val="nil"/>
              <w:bottom w:val="nil"/>
            </w:tcBorders>
            <w:vAlign w:val="center"/>
          </w:tcPr>
          <w:p w14:paraId="7D49FFDC" w14:textId="77777777" w:rsidR="00950A25" w:rsidRPr="00926DCB" w:rsidRDefault="00950A25" w:rsidP="00C3143D">
            <w:pPr>
              <w:ind w:leftChars="100" w:left="240"/>
              <w:rPr>
                <w:rFonts w:ascii="標楷體" w:eastAsia="標楷體" w:hAnsi="標楷體"/>
                <w:kern w:val="0"/>
                <w:sz w:val="20"/>
              </w:rPr>
            </w:pPr>
            <w:r w:rsidRPr="007E0076">
              <w:rPr>
                <w:rFonts w:ascii="標楷體" w:eastAsia="標楷體" w:hAnsi="標楷體" w:hint="eastAsia"/>
                <w:kern w:val="0"/>
                <w:sz w:val="20"/>
              </w:rPr>
              <w:t>收取利息</w:t>
            </w:r>
          </w:p>
        </w:tc>
        <w:tc>
          <w:tcPr>
            <w:tcW w:w="1692" w:type="dxa"/>
            <w:gridSpan w:val="3"/>
            <w:tcBorders>
              <w:top w:val="nil"/>
              <w:bottom w:val="nil"/>
            </w:tcBorders>
            <w:vAlign w:val="center"/>
          </w:tcPr>
          <w:p w14:paraId="1AE9877F"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kern w:val="0"/>
                <w:sz w:val="18"/>
                <w:szCs w:val="18"/>
              </w:rPr>
              <w:t>－</w:t>
            </w:r>
          </w:p>
        </w:tc>
        <w:tc>
          <w:tcPr>
            <w:tcW w:w="1692" w:type="dxa"/>
            <w:gridSpan w:val="3"/>
            <w:tcBorders>
              <w:top w:val="nil"/>
              <w:bottom w:val="nil"/>
            </w:tcBorders>
            <w:vAlign w:val="center"/>
          </w:tcPr>
          <w:p w14:paraId="0BFFCE42"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kern w:val="0"/>
                <w:sz w:val="18"/>
                <w:szCs w:val="18"/>
              </w:rPr>
              <w:t>8</w:t>
            </w:r>
          </w:p>
        </w:tc>
        <w:tc>
          <w:tcPr>
            <w:tcW w:w="1470" w:type="dxa"/>
            <w:gridSpan w:val="3"/>
            <w:tcBorders>
              <w:top w:val="nil"/>
              <w:bottom w:val="nil"/>
            </w:tcBorders>
            <w:vAlign w:val="center"/>
          </w:tcPr>
          <w:p w14:paraId="6F987983"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kern w:val="0"/>
                <w:sz w:val="18"/>
                <w:szCs w:val="18"/>
              </w:rPr>
              <w:t>8</w:t>
            </w:r>
          </w:p>
        </w:tc>
        <w:tc>
          <w:tcPr>
            <w:tcW w:w="1081" w:type="dxa"/>
            <w:gridSpan w:val="3"/>
            <w:tcBorders>
              <w:top w:val="nil"/>
              <w:bottom w:val="nil"/>
              <w:right w:val="nil"/>
            </w:tcBorders>
            <w:vAlign w:val="center"/>
          </w:tcPr>
          <w:p w14:paraId="477A97FE"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kern w:val="0"/>
                <w:sz w:val="18"/>
                <w:szCs w:val="18"/>
              </w:rPr>
              <w:t>--</w:t>
            </w:r>
          </w:p>
        </w:tc>
      </w:tr>
      <w:tr w:rsidR="00950A25" w14:paraId="2016D6FD"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7" w:type="dxa"/>
          <w:cantSplit/>
          <w:trHeight w:val="397"/>
        </w:trPr>
        <w:tc>
          <w:tcPr>
            <w:tcW w:w="4025" w:type="dxa"/>
            <w:gridSpan w:val="5"/>
            <w:tcBorders>
              <w:top w:val="nil"/>
              <w:left w:val="nil"/>
              <w:bottom w:val="nil"/>
            </w:tcBorders>
            <w:vAlign w:val="center"/>
          </w:tcPr>
          <w:p w14:paraId="53474F62" w14:textId="77777777" w:rsidR="00950A25" w:rsidRPr="00926DCB" w:rsidRDefault="00950A25" w:rsidP="00C3143D">
            <w:pPr>
              <w:ind w:leftChars="175" w:left="420"/>
              <w:rPr>
                <w:rFonts w:ascii="標楷體" w:eastAsia="標楷體" w:hAnsi="標楷體"/>
                <w:kern w:val="0"/>
                <w:sz w:val="20"/>
              </w:rPr>
            </w:pPr>
            <w:r w:rsidRPr="007E0076">
              <w:rPr>
                <w:rFonts w:ascii="標楷體" w:eastAsia="標楷體" w:hAnsi="標楷體" w:hint="eastAsia"/>
                <w:b/>
                <w:kern w:val="0"/>
                <w:sz w:val="20"/>
              </w:rPr>
              <w:t>業務活動之淨現金流入（流出）</w:t>
            </w:r>
          </w:p>
        </w:tc>
        <w:tc>
          <w:tcPr>
            <w:tcW w:w="1692" w:type="dxa"/>
            <w:gridSpan w:val="3"/>
            <w:tcBorders>
              <w:top w:val="nil"/>
              <w:bottom w:val="nil"/>
            </w:tcBorders>
            <w:vAlign w:val="center"/>
          </w:tcPr>
          <w:p w14:paraId="71BD32B2"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b/>
                <w:kern w:val="0"/>
                <w:sz w:val="18"/>
                <w:szCs w:val="18"/>
              </w:rPr>
              <w:t>106,796,000</w:t>
            </w:r>
          </w:p>
        </w:tc>
        <w:tc>
          <w:tcPr>
            <w:tcW w:w="1692" w:type="dxa"/>
            <w:gridSpan w:val="3"/>
            <w:tcBorders>
              <w:top w:val="nil"/>
              <w:bottom w:val="nil"/>
            </w:tcBorders>
            <w:vAlign w:val="center"/>
          </w:tcPr>
          <w:p w14:paraId="024EDD8A"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b/>
                <w:kern w:val="0"/>
                <w:sz w:val="18"/>
                <w:szCs w:val="18"/>
              </w:rPr>
              <w:t>140,212,385</w:t>
            </w:r>
          </w:p>
        </w:tc>
        <w:tc>
          <w:tcPr>
            <w:tcW w:w="1470" w:type="dxa"/>
            <w:gridSpan w:val="3"/>
            <w:tcBorders>
              <w:top w:val="nil"/>
              <w:bottom w:val="nil"/>
            </w:tcBorders>
            <w:vAlign w:val="center"/>
          </w:tcPr>
          <w:p w14:paraId="2695A8D0"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b/>
                <w:kern w:val="0"/>
                <w:sz w:val="18"/>
                <w:szCs w:val="18"/>
              </w:rPr>
              <w:t>33,416,385</w:t>
            </w:r>
          </w:p>
        </w:tc>
        <w:tc>
          <w:tcPr>
            <w:tcW w:w="1081" w:type="dxa"/>
            <w:gridSpan w:val="3"/>
            <w:tcBorders>
              <w:top w:val="nil"/>
              <w:bottom w:val="nil"/>
              <w:right w:val="nil"/>
            </w:tcBorders>
            <w:vAlign w:val="center"/>
          </w:tcPr>
          <w:p w14:paraId="5679F773"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b/>
                <w:kern w:val="0"/>
                <w:sz w:val="18"/>
                <w:szCs w:val="18"/>
              </w:rPr>
              <w:t>31.29</w:t>
            </w:r>
          </w:p>
        </w:tc>
      </w:tr>
      <w:tr w:rsidR="00950A25" w14:paraId="7F8794CD"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7" w:type="dxa"/>
          <w:cantSplit/>
          <w:trHeight w:val="397"/>
        </w:trPr>
        <w:tc>
          <w:tcPr>
            <w:tcW w:w="4025" w:type="dxa"/>
            <w:gridSpan w:val="5"/>
            <w:tcBorders>
              <w:top w:val="nil"/>
              <w:left w:val="nil"/>
              <w:bottom w:val="nil"/>
            </w:tcBorders>
            <w:vAlign w:val="center"/>
          </w:tcPr>
          <w:p w14:paraId="27426414" w14:textId="77777777" w:rsidR="00950A25" w:rsidRPr="00926DCB" w:rsidRDefault="00950A25" w:rsidP="00C3143D">
            <w:pPr>
              <w:rPr>
                <w:rFonts w:ascii="標楷體" w:eastAsia="標楷體" w:hAnsi="標楷體"/>
                <w:kern w:val="0"/>
                <w:sz w:val="20"/>
              </w:rPr>
            </w:pPr>
            <w:r w:rsidRPr="007E0076">
              <w:rPr>
                <w:rFonts w:ascii="標楷體" w:eastAsia="標楷體" w:hAnsi="標楷體" w:hint="eastAsia"/>
                <w:b/>
                <w:kern w:val="0"/>
                <w:sz w:val="20"/>
              </w:rPr>
              <w:t>投資活動之現金流量</w:t>
            </w:r>
          </w:p>
        </w:tc>
        <w:tc>
          <w:tcPr>
            <w:tcW w:w="1692" w:type="dxa"/>
            <w:gridSpan w:val="3"/>
            <w:tcBorders>
              <w:top w:val="nil"/>
              <w:bottom w:val="nil"/>
            </w:tcBorders>
            <w:vAlign w:val="center"/>
          </w:tcPr>
          <w:p w14:paraId="390627A3" w14:textId="77777777" w:rsidR="00950A25" w:rsidRPr="001369E7" w:rsidRDefault="00950A25" w:rsidP="00C3143D">
            <w:pPr>
              <w:autoSpaceDE w:val="0"/>
              <w:autoSpaceDN w:val="0"/>
              <w:adjustRightInd w:val="0"/>
              <w:jc w:val="right"/>
              <w:rPr>
                <w:rFonts w:ascii="細明體" w:eastAsia="細明體" w:hAnsi="細明體"/>
                <w:kern w:val="0"/>
                <w:sz w:val="18"/>
                <w:szCs w:val="18"/>
              </w:rPr>
            </w:pPr>
          </w:p>
        </w:tc>
        <w:tc>
          <w:tcPr>
            <w:tcW w:w="1692" w:type="dxa"/>
            <w:gridSpan w:val="3"/>
            <w:tcBorders>
              <w:top w:val="nil"/>
              <w:bottom w:val="nil"/>
            </w:tcBorders>
            <w:vAlign w:val="center"/>
          </w:tcPr>
          <w:p w14:paraId="3C2B5FEC" w14:textId="77777777" w:rsidR="00950A25" w:rsidRPr="001369E7" w:rsidRDefault="00950A25" w:rsidP="00C3143D">
            <w:pPr>
              <w:autoSpaceDE w:val="0"/>
              <w:autoSpaceDN w:val="0"/>
              <w:adjustRightInd w:val="0"/>
              <w:jc w:val="right"/>
              <w:rPr>
                <w:rFonts w:ascii="細明體" w:eastAsia="細明體" w:hAnsi="細明體"/>
                <w:kern w:val="0"/>
                <w:sz w:val="18"/>
                <w:szCs w:val="18"/>
              </w:rPr>
            </w:pPr>
          </w:p>
        </w:tc>
        <w:tc>
          <w:tcPr>
            <w:tcW w:w="1470" w:type="dxa"/>
            <w:gridSpan w:val="3"/>
            <w:tcBorders>
              <w:top w:val="nil"/>
              <w:bottom w:val="nil"/>
            </w:tcBorders>
            <w:vAlign w:val="center"/>
          </w:tcPr>
          <w:p w14:paraId="670BB40D" w14:textId="77777777" w:rsidR="00950A25" w:rsidRPr="001369E7" w:rsidRDefault="00950A25" w:rsidP="00C3143D">
            <w:pPr>
              <w:autoSpaceDE w:val="0"/>
              <w:autoSpaceDN w:val="0"/>
              <w:adjustRightInd w:val="0"/>
              <w:jc w:val="right"/>
              <w:rPr>
                <w:rFonts w:ascii="細明體" w:eastAsia="細明體" w:hAnsi="細明體"/>
                <w:kern w:val="0"/>
                <w:sz w:val="18"/>
                <w:szCs w:val="18"/>
              </w:rPr>
            </w:pPr>
          </w:p>
        </w:tc>
        <w:tc>
          <w:tcPr>
            <w:tcW w:w="1081" w:type="dxa"/>
            <w:gridSpan w:val="3"/>
            <w:tcBorders>
              <w:top w:val="nil"/>
              <w:bottom w:val="nil"/>
              <w:right w:val="nil"/>
            </w:tcBorders>
            <w:vAlign w:val="center"/>
          </w:tcPr>
          <w:p w14:paraId="47075653" w14:textId="77777777" w:rsidR="00950A25" w:rsidRPr="001369E7" w:rsidRDefault="00950A25" w:rsidP="00C3143D">
            <w:pPr>
              <w:autoSpaceDE w:val="0"/>
              <w:autoSpaceDN w:val="0"/>
              <w:adjustRightInd w:val="0"/>
              <w:jc w:val="right"/>
              <w:rPr>
                <w:rFonts w:ascii="細明體" w:eastAsia="細明體" w:hAnsi="細明體"/>
                <w:kern w:val="0"/>
                <w:sz w:val="18"/>
                <w:szCs w:val="18"/>
              </w:rPr>
            </w:pPr>
          </w:p>
        </w:tc>
      </w:tr>
      <w:tr w:rsidR="00950A25" w14:paraId="0B00E1FC"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7" w:type="dxa"/>
          <w:cantSplit/>
          <w:trHeight w:val="397"/>
        </w:trPr>
        <w:tc>
          <w:tcPr>
            <w:tcW w:w="4025" w:type="dxa"/>
            <w:gridSpan w:val="5"/>
            <w:tcBorders>
              <w:top w:val="nil"/>
              <w:left w:val="nil"/>
              <w:bottom w:val="nil"/>
            </w:tcBorders>
            <w:vAlign w:val="center"/>
          </w:tcPr>
          <w:p w14:paraId="0F6476D5" w14:textId="77777777" w:rsidR="00950A25" w:rsidRPr="00926DCB" w:rsidRDefault="00950A25" w:rsidP="00C3143D">
            <w:pPr>
              <w:ind w:leftChars="100" w:left="240"/>
              <w:rPr>
                <w:rFonts w:ascii="標楷體" w:eastAsia="標楷體" w:hAnsi="標楷體"/>
                <w:kern w:val="0"/>
                <w:sz w:val="20"/>
              </w:rPr>
            </w:pPr>
            <w:r w:rsidRPr="007E0076">
              <w:rPr>
                <w:rFonts w:ascii="標楷體" w:eastAsia="標楷體" w:hAnsi="標楷體" w:hint="eastAsia"/>
                <w:kern w:val="0"/>
                <w:sz w:val="20"/>
              </w:rPr>
              <w:t>減少不動產、廠房及設備、礦產資源</w:t>
            </w:r>
          </w:p>
        </w:tc>
        <w:tc>
          <w:tcPr>
            <w:tcW w:w="1692" w:type="dxa"/>
            <w:gridSpan w:val="3"/>
            <w:tcBorders>
              <w:top w:val="nil"/>
              <w:bottom w:val="nil"/>
            </w:tcBorders>
            <w:vAlign w:val="center"/>
          </w:tcPr>
          <w:p w14:paraId="1C2F94AF"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kern w:val="0"/>
                <w:sz w:val="18"/>
                <w:szCs w:val="18"/>
              </w:rPr>
              <w:t>370,000</w:t>
            </w:r>
          </w:p>
        </w:tc>
        <w:tc>
          <w:tcPr>
            <w:tcW w:w="1692" w:type="dxa"/>
            <w:gridSpan w:val="3"/>
            <w:tcBorders>
              <w:top w:val="nil"/>
              <w:bottom w:val="nil"/>
            </w:tcBorders>
            <w:vAlign w:val="center"/>
          </w:tcPr>
          <w:p w14:paraId="6867C61A"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kern w:val="0"/>
                <w:sz w:val="18"/>
                <w:szCs w:val="18"/>
              </w:rPr>
              <w:t>－</w:t>
            </w:r>
          </w:p>
        </w:tc>
        <w:tc>
          <w:tcPr>
            <w:tcW w:w="1470" w:type="dxa"/>
            <w:gridSpan w:val="3"/>
            <w:tcBorders>
              <w:top w:val="nil"/>
              <w:bottom w:val="nil"/>
            </w:tcBorders>
            <w:vAlign w:val="center"/>
          </w:tcPr>
          <w:p w14:paraId="7027CD0D"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kern w:val="0"/>
                <w:sz w:val="18"/>
                <w:szCs w:val="18"/>
              </w:rPr>
              <w:t>- 370,000</w:t>
            </w:r>
          </w:p>
        </w:tc>
        <w:tc>
          <w:tcPr>
            <w:tcW w:w="1081" w:type="dxa"/>
            <w:gridSpan w:val="3"/>
            <w:tcBorders>
              <w:top w:val="nil"/>
              <w:bottom w:val="nil"/>
              <w:right w:val="nil"/>
            </w:tcBorders>
            <w:vAlign w:val="center"/>
          </w:tcPr>
          <w:p w14:paraId="41F2645C"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kern w:val="0"/>
                <w:sz w:val="18"/>
                <w:szCs w:val="18"/>
              </w:rPr>
              <w:t>- 100.00</w:t>
            </w:r>
          </w:p>
        </w:tc>
      </w:tr>
      <w:tr w:rsidR="00950A25" w14:paraId="569B7212"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7" w:type="dxa"/>
          <w:cantSplit/>
          <w:trHeight w:val="397"/>
        </w:trPr>
        <w:tc>
          <w:tcPr>
            <w:tcW w:w="4025" w:type="dxa"/>
            <w:gridSpan w:val="5"/>
            <w:tcBorders>
              <w:top w:val="nil"/>
              <w:left w:val="nil"/>
              <w:bottom w:val="nil"/>
            </w:tcBorders>
            <w:vAlign w:val="center"/>
          </w:tcPr>
          <w:p w14:paraId="3BEA3BBE" w14:textId="77777777" w:rsidR="00950A25" w:rsidRPr="00926DCB" w:rsidRDefault="00950A25" w:rsidP="00C3143D">
            <w:pPr>
              <w:ind w:leftChars="100" w:left="240"/>
              <w:rPr>
                <w:rFonts w:ascii="標楷體" w:eastAsia="標楷體" w:hAnsi="標楷體"/>
                <w:kern w:val="0"/>
                <w:sz w:val="20"/>
              </w:rPr>
            </w:pPr>
            <w:r w:rsidRPr="007E0076">
              <w:rPr>
                <w:rFonts w:ascii="標楷體" w:eastAsia="標楷體" w:hAnsi="標楷體" w:hint="eastAsia"/>
                <w:kern w:val="0"/>
                <w:sz w:val="20"/>
              </w:rPr>
              <w:t>增加投資、長期應收款、貸墊款及準備金</w:t>
            </w:r>
          </w:p>
        </w:tc>
        <w:tc>
          <w:tcPr>
            <w:tcW w:w="1692" w:type="dxa"/>
            <w:gridSpan w:val="3"/>
            <w:tcBorders>
              <w:top w:val="nil"/>
              <w:bottom w:val="nil"/>
            </w:tcBorders>
            <w:vAlign w:val="center"/>
          </w:tcPr>
          <w:p w14:paraId="2402AE88"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kern w:val="0"/>
                <w:sz w:val="18"/>
                <w:szCs w:val="18"/>
              </w:rPr>
              <w:t>－</w:t>
            </w:r>
          </w:p>
        </w:tc>
        <w:tc>
          <w:tcPr>
            <w:tcW w:w="1692" w:type="dxa"/>
            <w:gridSpan w:val="3"/>
            <w:tcBorders>
              <w:top w:val="nil"/>
              <w:bottom w:val="nil"/>
            </w:tcBorders>
            <w:vAlign w:val="center"/>
          </w:tcPr>
          <w:p w14:paraId="15EE6E53"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kern w:val="0"/>
                <w:sz w:val="18"/>
                <w:szCs w:val="18"/>
              </w:rPr>
              <w:t>- 93,329</w:t>
            </w:r>
          </w:p>
        </w:tc>
        <w:tc>
          <w:tcPr>
            <w:tcW w:w="1470" w:type="dxa"/>
            <w:gridSpan w:val="3"/>
            <w:tcBorders>
              <w:top w:val="nil"/>
              <w:bottom w:val="nil"/>
            </w:tcBorders>
            <w:vAlign w:val="center"/>
          </w:tcPr>
          <w:p w14:paraId="770B3499"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kern w:val="0"/>
                <w:sz w:val="18"/>
                <w:szCs w:val="18"/>
              </w:rPr>
              <w:t>- 93,329</w:t>
            </w:r>
          </w:p>
        </w:tc>
        <w:tc>
          <w:tcPr>
            <w:tcW w:w="1081" w:type="dxa"/>
            <w:gridSpan w:val="3"/>
            <w:tcBorders>
              <w:top w:val="nil"/>
              <w:bottom w:val="nil"/>
              <w:right w:val="nil"/>
            </w:tcBorders>
            <w:vAlign w:val="center"/>
          </w:tcPr>
          <w:p w14:paraId="03EDD89B"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kern w:val="0"/>
                <w:sz w:val="18"/>
                <w:szCs w:val="18"/>
              </w:rPr>
              <w:t>--</w:t>
            </w:r>
          </w:p>
        </w:tc>
      </w:tr>
      <w:tr w:rsidR="00950A25" w14:paraId="4A6B6235"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7" w:type="dxa"/>
          <w:cantSplit/>
          <w:trHeight w:val="397"/>
        </w:trPr>
        <w:tc>
          <w:tcPr>
            <w:tcW w:w="4025" w:type="dxa"/>
            <w:gridSpan w:val="5"/>
            <w:tcBorders>
              <w:top w:val="nil"/>
              <w:left w:val="nil"/>
              <w:bottom w:val="nil"/>
            </w:tcBorders>
            <w:vAlign w:val="center"/>
          </w:tcPr>
          <w:p w14:paraId="24740C7C" w14:textId="77777777" w:rsidR="00950A25" w:rsidRPr="00926DCB" w:rsidRDefault="00950A25" w:rsidP="00C3143D">
            <w:pPr>
              <w:ind w:leftChars="100" w:left="240"/>
              <w:rPr>
                <w:rFonts w:ascii="標楷體" w:eastAsia="標楷體" w:hAnsi="標楷體"/>
                <w:kern w:val="0"/>
                <w:sz w:val="20"/>
              </w:rPr>
            </w:pPr>
            <w:r w:rsidRPr="007E0076">
              <w:rPr>
                <w:rFonts w:ascii="標楷體" w:eastAsia="標楷體" w:hAnsi="標楷體" w:hint="eastAsia"/>
                <w:kern w:val="0"/>
                <w:sz w:val="20"/>
              </w:rPr>
              <w:t>增加不動產、廠房及設備、礦產資源</w:t>
            </w:r>
          </w:p>
        </w:tc>
        <w:tc>
          <w:tcPr>
            <w:tcW w:w="1692" w:type="dxa"/>
            <w:gridSpan w:val="3"/>
            <w:tcBorders>
              <w:top w:val="nil"/>
              <w:bottom w:val="nil"/>
            </w:tcBorders>
            <w:vAlign w:val="center"/>
          </w:tcPr>
          <w:p w14:paraId="130FB2C3"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kern w:val="0"/>
                <w:sz w:val="18"/>
                <w:szCs w:val="18"/>
              </w:rPr>
              <w:t>- 264,539,000</w:t>
            </w:r>
          </w:p>
        </w:tc>
        <w:tc>
          <w:tcPr>
            <w:tcW w:w="1692" w:type="dxa"/>
            <w:gridSpan w:val="3"/>
            <w:tcBorders>
              <w:top w:val="nil"/>
              <w:bottom w:val="nil"/>
            </w:tcBorders>
            <w:vAlign w:val="center"/>
          </w:tcPr>
          <w:p w14:paraId="5C49A1C7"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kern w:val="0"/>
                <w:sz w:val="18"/>
                <w:szCs w:val="18"/>
              </w:rPr>
              <w:t>- 322,447,716</w:t>
            </w:r>
          </w:p>
        </w:tc>
        <w:tc>
          <w:tcPr>
            <w:tcW w:w="1470" w:type="dxa"/>
            <w:gridSpan w:val="3"/>
            <w:tcBorders>
              <w:top w:val="nil"/>
              <w:bottom w:val="nil"/>
            </w:tcBorders>
            <w:vAlign w:val="center"/>
          </w:tcPr>
          <w:p w14:paraId="0FD03F50"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kern w:val="0"/>
                <w:sz w:val="18"/>
                <w:szCs w:val="18"/>
              </w:rPr>
              <w:t>- 57,908,716</w:t>
            </w:r>
          </w:p>
        </w:tc>
        <w:tc>
          <w:tcPr>
            <w:tcW w:w="1081" w:type="dxa"/>
            <w:gridSpan w:val="3"/>
            <w:tcBorders>
              <w:top w:val="nil"/>
              <w:bottom w:val="nil"/>
              <w:right w:val="nil"/>
            </w:tcBorders>
            <w:vAlign w:val="center"/>
          </w:tcPr>
          <w:p w14:paraId="4319A8BE"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kern w:val="0"/>
                <w:sz w:val="18"/>
                <w:szCs w:val="18"/>
              </w:rPr>
              <w:t>21.89</w:t>
            </w:r>
          </w:p>
        </w:tc>
      </w:tr>
      <w:tr w:rsidR="00950A25" w14:paraId="18E506F8"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7" w:type="dxa"/>
          <w:cantSplit/>
          <w:trHeight w:val="397"/>
        </w:trPr>
        <w:tc>
          <w:tcPr>
            <w:tcW w:w="4025" w:type="dxa"/>
            <w:gridSpan w:val="5"/>
            <w:tcBorders>
              <w:top w:val="nil"/>
              <w:left w:val="nil"/>
              <w:bottom w:val="nil"/>
            </w:tcBorders>
            <w:vAlign w:val="center"/>
          </w:tcPr>
          <w:p w14:paraId="14A35549" w14:textId="77777777" w:rsidR="00950A25" w:rsidRPr="00926DCB" w:rsidRDefault="00950A25" w:rsidP="00C3143D">
            <w:pPr>
              <w:ind w:leftChars="100" w:left="240"/>
              <w:rPr>
                <w:rFonts w:ascii="標楷體" w:eastAsia="標楷體" w:hAnsi="標楷體"/>
                <w:kern w:val="0"/>
                <w:sz w:val="20"/>
              </w:rPr>
            </w:pPr>
            <w:r w:rsidRPr="007E0076">
              <w:rPr>
                <w:rFonts w:ascii="標楷體" w:eastAsia="標楷體" w:hAnsi="標楷體" w:hint="eastAsia"/>
                <w:kern w:val="0"/>
                <w:sz w:val="20"/>
              </w:rPr>
              <w:t>增加無形資產及其他資產</w:t>
            </w:r>
          </w:p>
        </w:tc>
        <w:tc>
          <w:tcPr>
            <w:tcW w:w="1692" w:type="dxa"/>
            <w:gridSpan w:val="3"/>
            <w:tcBorders>
              <w:top w:val="nil"/>
              <w:bottom w:val="nil"/>
            </w:tcBorders>
            <w:vAlign w:val="center"/>
          </w:tcPr>
          <w:p w14:paraId="590B96AD"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kern w:val="0"/>
                <w:sz w:val="18"/>
                <w:szCs w:val="18"/>
              </w:rPr>
              <w:t>- 58,369,000</w:t>
            </w:r>
          </w:p>
        </w:tc>
        <w:tc>
          <w:tcPr>
            <w:tcW w:w="1692" w:type="dxa"/>
            <w:gridSpan w:val="3"/>
            <w:tcBorders>
              <w:top w:val="nil"/>
              <w:bottom w:val="nil"/>
            </w:tcBorders>
            <w:vAlign w:val="center"/>
          </w:tcPr>
          <w:p w14:paraId="2CA05DCA"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kern w:val="0"/>
                <w:sz w:val="18"/>
                <w:szCs w:val="18"/>
              </w:rPr>
              <w:t>- 70,798,951</w:t>
            </w:r>
          </w:p>
        </w:tc>
        <w:tc>
          <w:tcPr>
            <w:tcW w:w="1470" w:type="dxa"/>
            <w:gridSpan w:val="3"/>
            <w:tcBorders>
              <w:top w:val="nil"/>
              <w:bottom w:val="nil"/>
            </w:tcBorders>
            <w:vAlign w:val="center"/>
          </w:tcPr>
          <w:p w14:paraId="1F3ADA4A"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kern w:val="0"/>
                <w:sz w:val="18"/>
                <w:szCs w:val="18"/>
              </w:rPr>
              <w:t>- 12,429,951</w:t>
            </w:r>
          </w:p>
        </w:tc>
        <w:tc>
          <w:tcPr>
            <w:tcW w:w="1081" w:type="dxa"/>
            <w:gridSpan w:val="3"/>
            <w:tcBorders>
              <w:top w:val="nil"/>
              <w:bottom w:val="nil"/>
              <w:right w:val="nil"/>
            </w:tcBorders>
            <w:vAlign w:val="center"/>
          </w:tcPr>
          <w:p w14:paraId="2FD4FC6F"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kern w:val="0"/>
                <w:sz w:val="18"/>
                <w:szCs w:val="18"/>
              </w:rPr>
              <w:t>21.30</w:t>
            </w:r>
          </w:p>
        </w:tc>
      </w:tr>
      <w:tr w:rsidR="00950A25" w14:paraId="3558F1E0"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7" w:type="dxa"/>
          <w:cantSplit/>
          <w:trHeight w:val="397"/>
        </w:trPr>
        <w:tc>
          <w:tcPr>
            <w:tcW w:w="4025" w:type="dxa"/>
            <w:gridSpan w:val="5"/>
            <w:tcBorders>
              <w:top w:val="nil"/>
              <w:left w:val="nil"/>
              <w:bottom w:val="nil"/>
            </w:tcBorders>
            <w:vAlign w:val="center"/>
          </w:tcPr>
          <w:p w14:paraId="25490700" w14:textId="77777777" w:rsidR="00950A25" w:rsidRPr="00926DCB" w:rsidRDefault="00950A25" w:rsidP="00C3143D">
            <w:pPr>
              <w:ind w:leftChars="175" w:left="420"/>
              <w:rPr>
                <w:rFonts w:ascii="標楷體" w:eastAsia="標楷體" w:hAnsi="標楷體"/>
                <w:kern w:val="0"/>
                <w:sz w:val="20"/>
              </w:rPr>
            </w:pPr>
            <w:r w:rsidRPr="007E0076">
              <w:rPr>
                <w:rFonts w:ascii="標楷體" w:eastAsia="標楷體" w:hAnsi="標楷體" w:hint="eastAsia"/>
                <w:b/>
                <w:kern w:val="0"/>
                <w:sz w:val="20"/>
              </w:rPr>
              <w:t>投資活動之淨現金流入（流出）</w:t>
            </w:r>
          </w:p>
        </w:tc>
        <w:tc>
          <w:tcPr>
            <w:tcW w:w="1692" w:type="dxa"/>
            <w:gridSpan w:val="3"/>
            <w:tcBorders>
              <w:top w:val="nil"/>
              <w:bottom w:val="nil"/>
            </w:tcBorders>
            <w:vAlign w:val="center"/>
          </w:tcPr>
          <w:p w14:paraId="7D9E5999"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b/>
                <w:kern w:val="0"/>
                <w:sz w:val="18"/>
                <w:szCs w:val="18"/>
              </w:rPr>
              <w:t>- 322,538,000</w:t>
            </w:r>
          </w:p>
        </w:tc>
        <w:tc>
          <w:tcPr>
            <w:tcW w:w="1692" w:type="dxa"/>
            <w:gridSpan w:val="3"/>
            <w:tcBorders>
              <w:top w:val="nil"/>
              <w:bottom w:val="nil"/>
            </w:tcBorders>
            <w:vAlign w:val="center"/>
          </w:tcPr>
          <w:p w14:paraId="3EE0312D"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b/>
                <w:kern w:val="0"/>
                <w:sz w:val="18"/>
                <w:szCs w:val="18"/>
              </w:rPr>
              <w:t>- 393,339,996</w:t>
            </w:r>
          </w:p>
        </w:tc>
        <w:tc>
          <w:tcPr>
            <w:tcW w:w="1470" w:type="dxa"/>
            <w:gridSpan w:val="3"/>
            <w:tcBorders>
              <w:top w:val="nil"/>
              <w:bottom w:val="nil"/>
            </w:tcBorders>
            <w:vAlign w:val="center"/>
          </w:tcPr>
          <w:p w14:paraId="39CB6915"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b/>
                <w:kern w:val="0"/>
                <w:sz w:val="18"/>
                <w:szCs w:val="18"/>
              </w:rPr>
              <w:t>- 70,801,996</w:t>
            </w:r>
          </w:p>
        </w:tc>
        <w:tc>
          <w:tcPr>
            <w:tcW w:w="1081" w:type="dxa"/>
            <w:gridSpan w:val="3"/>
            <w:tcBorders>
              <w:top w:val="nil"/>
              <w:bottom w:val="nil"/>
              <w:right w:val="nil"/>
            </w:tcBorders>
            <w:vAlign w:val="center"/>
          </w:tcPr>
          <w:p w14:paraId="4B8B2D62"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b/>
                <w:kern w:val="0"/>
                <w:sz w:val="18"/>
                <w:szCs w:val="18"/>
              </w:rPr>
              <w:t>21.95</w:t>
            </w:r>
          </w:p>
        </w:tc>
      </w:tr>
      <w:tr w:rsidR="00950A25" w14:paraId="54E49519"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7" w:type="dxa"/>
          <w:cantSplit/>
          <w:trHeight w:val="397"/>
        </w:trPr>
        <w:tc>
          <w:tcPr>
            <w:tcW w:w="4025" w:type="dxa"/>
            <w:gridSpan w:val="5"/>
            <w:tcBorders>
              <w:top w:val="nil"/>
              <w:left w:val="nil"/>
              <w:bottom w:val="nil"/>
            </w:tcBorders>
            <w:vAlign w:val="center"/>
          </w:tcPr>
          <w:p w14:paraId="30440015" w14:textId="77777777" w:rsidR="00950A25" w:rsidRPr="00926DCB" w:rsidRDefault="00950A25" w:rsidP="00C3143D">
            <w:pPr>
              <w:rPr>
                <w:rFonts w:ascii="標楷體" w:eastAsia="標楷體" w:hAnsi="標楷體"/>
                <w:kern w:val="0"/>
                <w:sz w:val="20"/>
              </w:rPr>
            </w:pPr>
            <w:r w:rsidRPr="007E0076">
              <w:rPr>
                <w:rFonts w:ascii="標楷體" w:eastAsia="標楷體" w:hAnsi="標楷體" w:hint="eastAsia"/>
                <w:b/>
                <w:kern w:val="0"/>
                <w:sz w:val="20"/>
              </w:rPr>
              <w:t>籌資活動之現金流量</w:t>
            </w:r>
          </w:p>
        </w:tc>
        <w:tc>
          <w:tcPr>
            <w:tcW w:w="1692" w:type="dxa"/>
            <w:gridSpan w:val="3"/>
            <w:tcBorders>
              <w:top w:val="nil"/>
              <w:bottom w:val="nil"/>
            </w:tcBorders>
            <w:vAlign w:val="center"/>
          </w:tcPr>
          <w:p w14:paraId="3BC3FA13" w14:textId="77777777" w:rsidR="00950A25" w:rsidRPr="001369E7" w:rsidRDefault="00950A25" w:rsidP="00C3143D">
            <w:pPr>
              <w:autoSpaceDE w:val="0"/>
              <w:autoSpaceDN w:val="0"/>
              <w:adjustRightInd w:val="0"/>
              <w:jc w:val="right"/>
              <w:rPr>
                <w:rFonts w:ascii="細明體" w:eastAsia="細明體" w:hAnsi="細明體"/>
                <w:kern w:val="0"/>
                <w:sz w:val="18"/>
                <w:szCs w:val="18"/>
              </w:rPr>
            </w:pPr>
          </w:p>
        </w:tc>
        <w:tc>
          <w:tcPr>
            <w:tcW w:w="1692" w:type="dxa"/>
            <w:gridSpan w:val="3"/>
            <w:tcBorders>
              <w:top w:val="nil"/>
              <w:bottom w:val="nil"/>
            </w:tcBorders>
            <w:vAlign w:val="center"/>
          </w:tcPr>
          <w:p w14:paraId="685D7993" w14:textId="77777777" w:rsidR="00950A25" w:rsidRPr="001369E7" w:rsidRDefault="00950A25" w:rsidP="00C3143D">
            <w:pPr>
              <w:autoSpaceDE w:val="0"/>
              <w:autoSpaceDN w:val="0"/>
              <w:adjustRightInd w:val="0"/>
              <w:jc w:val="right"/>
              <w:rPr>
                <w:rFonts w:ascii="細明體" w:eastAsia="細明體" w:hAnsi="細明體"/>
                <w:kern w:val="0"/>
                <w:sz w:val="18"/>
                <w:szCs w:val="18"/>
              </w:rPr>
            </w:pPr>
          </w:p>
        </w:tc>
        <w:tc>
          <w:tcPr>
            <w:tcW w:w="1470" w:type="dxa"/>
            <w:gridSpan w:val="3"/>
            <w:tcBorders>
              <w:top w:val="nil"/>
              <w:bottom w:val="nil"/>
            </w:tcBorders>
            <w:vAlign w:val="center"/>
          </w:tcPr>
          <w:p w14:paraId="650DF1F7" w14:textId="77777777" w:rsidR="00950A25" w:rsidRPr="001369E7" w:rsidRDefault="00950A25" w:rsidP="00C3143D">
            <w:pPr>
              <w:autoSpaceDE w:val="0"/>
              <w:autoSpaceDN w:val="0"/>
              <w:adjustRightInd w:val="0"/>
              <w:jc w:val="right"/>
              <w:rPr>
                <w:rFonts w:ascii="細明體" w:eastAsia="細明體" w:hAnsi="細明體"/>
                <w:kern w:val="0"/>
                <w:sz w:val="18"/>
                <w:szCs w:val="18"/>
              </w:rPr>
            </w:pPr>
          </w:p>
        </w:tc>
        <w:tc>
          <w:tcPr>
            <w:tcW w:w="1081" w:type="dxa"/>
            <w:gridSpan w:val="3"/>
            <w:tcBorders>
              <w:top w:val="nil"/>
              <w:bottom w:val="nil"/>
              <w:right w:val="nil"/>
            </w:tcBorders>
            <w:vAlign w:val="center"/>
          </w:tcPr>
          <w:p w14:paraId="63086A58" w14:textId="77777777" w:rsidR="00950A25" w:rsidRPr="001369E7" w:rsidRDefault="00950A25" w:rsidP="00C3143D">
            <w:pPr>
              <w:autoSpaceDE w:val="0"/>
              <w:autoSpaceDN w:val="0"/>
              <w:adjustRightInd w:val="0"/>
              <w:jc w:val="right"/>
              <w:rPr>
                <w:rFonts w:ascii="細明體" w:eastAsia="細明體" w:hAnsi="細明體"/>
                <w:kern w:val="0"/>
                <w:sz w:val="18"/>
                <w:szCs w:val="18"/>
              </w:rPr>
            </w:pPr>
          </w:p>
        </w:tc>
      </w:tr>
      <w:tr w:rsidR="00950A25" w14:paraId="5C54F29D"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7" w:type="dxa"/>
          <w:cantSplit/>
          <w:trHeight w:val="397"/>
        </w:trPr>
        <w:tc>
          <w:tcPr>
            <w:tcW w:w="4025" w:type="dxa"/>
            <w:gridSpan w:val="5"/>
            <w:tcBorders>
              <w:top w:val="nil"/>
              <w:left w:val="nil"/>
              <w:bottom w:val="nil"/>
            </w:tcBorders>
            <w:vAlign w:val="center"/>
          </w:tcPr>
          <w:p w14:paraId="6038C5D5" w14:textId="77777777" w:rsidR="00950A25" w:rsidRPr="00926DCB" w:rsidRDefault="00950A25" w:rsidP="00C3143D">
            <w:pPr>
              <w:ind w:leftChars="100" w:left="240"/>
              <w:rPr>
                <w:rFonts w:ascii="標楷體" w:eastAsia="標楷體" w:hAnsi="標楷體"/>
                <w:kern w:val="0"/>
                <w:sz w:val="20"/>
              </w:rPr>
            </w:pPr>
            <w:r w:rsidRPr="007E0076">
              <w:rPr>
                <w:rFonts w:ascii="標楷體" w:eastAsia="標楷體" w:hAnsi="標楷體" w:hint="eastAsia"/>
                <w:kern w:val="0"/>
                <w:sz w:val="20"/>
              </w:rPr>
              <w:t>增加短期債務、流動金融負債及其他負債</w:t>
            </w:r>
          </w:p>
        </w:tc>
        <w:tc>
          <w:tcPr>
            <w:tcW w:w="1692" w:type="dxa"/>
            <w:gridSpan w:val="3"/>
            <w:tcBorders>
              <w:top w:val="nil"/>
              <w:bottom w:val="nil"/>
            </w:tcBorders>
            <w:vAlign w:val="center"/>
          </w:tcPr>
          <w:p w14:paraId="7D0A6FD7"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kern w:val="0"/>
                <w:sz w:val="18"/>
                <w:szCs w:val="18"/>
              </w:rPr>
              <w:t>－</w:t>
            </w:r>
          </w:p>
        </w:tc>
        <w:tc>
          <w:tcPr>
            <w:tcW w:w="1692" w:type="dxa"/>
            <w:gridSpan w:val="3"/>
            <w:tcBorders>
              <w:top w:val="nil"/>
              <w:bottom w:val="nil"/>
            </w:tcBorders>
            <w:vAlign w:val="center"/>
          </w:tcPr>
          <w:p w14:paraId="147187CA"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kern w:val="0"/>
                <w:sz w:val="18"/>
                <w:szCs w:val="18"/>
              </w:rPr>
              <w:t>18,036,007</w:t>
            </w:r>
          </w:p>
        </w:tc>
        <w:tc>
          <w:tcPr>
            <w:tcW w:w="1470" w:type="dxa"/>
            <w:gridSpan w:val="3"/>
            <w:tcBorders>
              <w:top w:val="nil"/>
              <w:bottom w:val="nil"/>
            </w:tcBorders>
            <w:vAlign w:val="center"/>
          </w:tcPr>
          <w:p w14:paraId="62730D73"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kern w:val="0"/>
                <w:sz w:val="18"/>
                <w:szCs w:val="18"/>
              </w:rPr>
              <w:t>18,036,007</w:t>
            </w:r>
          </w:p>
        </w:tc>
        <w:tc>
          <w:tcPr>
            <w:tcW w:w="1081" w:type="dxa"/>
            <w:gridSpan w:val="3"/>
            <w:tcBorders>
              <w:top w:val="nil"/>
              <w:bottom w:val="nil"/>
              <w:right w:val="nil"/>
            </w:tcBorders>
            <w:vAlign w:val="center"/>
          </w:tcPr>
          <w:p w14:paraId="72D7D00A"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kern w:val="0"/>
                <w:sz w:val="18"/>
                <w:szCs w:val="18"/>
              </w:rPr>
              <w:t>--</w:t>
            </w:r>
          </w:p>
        </w:tc>
      </w:tr>
      <w:tr w:rsidR="00950A25" w14:paraId="55F6FAD0"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7" w:type="dxa"/>
          <w:cantSplit/>
          <w:trHeight w:val="397"/>
        </w:trPr>
        <w:tc>
          <w:tcPr>
            <w:tcW w:w="4025" w:type="dxa"/>
            <w:gridSpan w:val="5"/>
            <w:tcBorders>
              <w:top w:val="nil"/>
              <w:left w:val="nil"/>
              <w:bottom w:val="nil"/>
            </w:tcBorders>
            <w:vAlign w:val="center"/>
          </w:tcPr>
          <w:p w14:paraId="41EC48ED" w14:textId="77777777" w:rsidR="00950A25" w:rsidRPr="00926DCB" w:rsidRDefault="00950A25" w:rsidP="00C3143D">
            <w:pPr>
              <w:ind w:leftChars="100" w:left="240"/>
              <w:rPr>
                <w:rFonts w:ascii="標楷體" w:eastAsia="標楷體" w:hAnsi="標楷體"/>
                <w:kern w:val="0"/>
                <w:sz w:val="20"/>
              </w:rPr>
            </w:pPr>
            <w:r w:rsidRPr="007E0076">
              <w:rPr>
                <w:rFonts w:ascii="標楷體" w:eastAsia="標楷體" w:hAnsi="標楷體" w:hint="eastAsia"/>
                <w:kern w:val="0"/>
                <w:sz w:val="20"/>
              </w:rPr>
              <w:t>增加基金、公積及填補短絀</w:t>
            </w:r>
          </w:p>
        </w:tc>
        <w:tc>
          <w:tcPr>
            <w:tcW w:w="1692" w:type="dxa"/>
            <w:gridSpan w:val="3"/>
            <w:tcBorders>
              <w:top w:val="nil"/>
              <w:bottom w:val="nil"/>
            </w:tcBorders>
            <w:vAlign w:val="center"/>
          </w:tcPr>
          <w:p w14:paraId="20B68869"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kern w:val="0"/>
                <w:sz w:val="18"/>
                <w:szCs w:val="18"/>
              </w:rPr>
              <w:t>156,366,000</w:t>
            </w:r>
          </w:p>
        </w:tc>
        <w:tc>
          <w:tcPr>
            <w:tcW w:w="1692" w:type="dxa"/>
            <w:gridSpan w:val="3"/>
            <w:tcBorders>
              <w:top w:val="nil"/>
              <w:bottom w:val="nil"/>
            </w:tcBorders>
            <w:vAlign w:val="center"/>
          </w:tcPr>
          <w:p w14:paraId="159BF598"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kern w:val="0"/>
                <w:sz w:val="18"/>
                <w:szCs w:val="18"/>
              </w:rPr>
              <w:t>274,266,000</w:t>
            </w:r>
          </w:p>
        </w:tc>
        <w:tc>
          <w:tcPr>
            <w:tcW w:w="1470" w:type="dxa"/>
            <w:gridSpan w:val="3"/>
            <w:tcBorders>
              <w:top w:val="nil"/>
              <w:bottom w:val="nil"/>
            </w:tcBorders>
            <w:vAlign w:val="center"/>
          </w:tcPr>
          <w:p w14:paraId="1B298CB5"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kern w:val="0"/>
                <w:sz w:val="18"/>
                <w:szCs w:val="18"/>
              </w:rPr>
              <w:t>117,900,000</w:t>
            </w:r>
          </w:p>
        </w:tc>
        <w:tc>
          <w:tcPr>
            <w:tcW w:w="1081" w:type="dxa"/>
            <w:gridSpan w:val="3"/>
            <w:tcBorders>
              <w:top w:val="nil"/>
              <w:bottom w:val="nil"/>
              <w:right w:val="nil"/>
            </w:tcBorders>
            <w:vAlign w:val="center"/>
          </w:tcPr>
          <w:p w14:paraId="2407AFFB"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kern w:val="0"/>
                <w:sz w:val="18"/>
                <w:szCs w:val="18"/>
              </w:rPr>
              <w:t>75.40</w:t>
            </w:r>
          </w:p>
        </w:tc>
      </w:tr>
      <w:tr w:rsidR="00950A25" w14:paraId="335FE3A0"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7" w:type="dxa"/>
          <w:cantSplit/>
          <w:trHeight w:val="397"/>
        </w:trPr>
        <w:tc>
          <w:tcPr>
            <w:tcW w:w="4025" w:type="dxa"/>
            <w:gridSpan w:val="5"/>
            <w:tcBorders>
              <w:top w:val="nil"/>
              <w:left w:val="nil"/>
              <w:bottom w:val="nil"/>
            </w:tcBorders>
            <w:vAlign w:val="center"/>
          </w:tcPr>
          <w:p w14:paraId="7F00D41A" w14:textId="77777777" w:rsidR="00950A25" w:rsidRPr="00926DCB" w:rsidRDefault="00950A25" w:rsidP="00C3143D">
            <w:pPr>
              <w:ind w:leftChars="175" w:left="420"/>
              <w:rPr>
                <w:rFonts w:ascii="標楷體" w:eastAsia="標楷體" w:hAnsi="標楷體"/>
                <w:kern w:val="0"/>
                <w:sz w:val="20"/>
              </w:rPr>
            </w:pPr>
            <w:r w:rsidRPr="007E0076">
              <w:rPr>
                <w:rFonts w:ascii="標楷體" w:eastAsia="標楷體" w:hAnsi="標楷體" w:hint="eastAsia"/>
                <w:b/>
                <w:kern w:val="0"/>
                <w:sz w:val="20"/>
              </w:rPr>
              <w:t>籌資活動之淨現金流入（流出）</w:t>
            </w:r>
          </w:p>
        </w:tc>
        <w:tc>
          <w:tcPr>
            <w:tcW w:w="1692" w:type="dxa"/>
            <w:gridSpan w:val="3"/>
            <w:tcBorders>
              <w:top w:val="nil"/>
              <w:bottom w:val="nil"/>
            </w:tcBorders>
            <w:vAlign w:val="center"/>
          </w:tcPr>
          <w:p w14:paraId="5DD5E1C7"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b/>
                <w:kern w:val="0"/>
                <w:sz w:val="18"/>
                <w:szCs w:val="18"/>
              </w:rPr>
              <w:t>156,366,000</w:t>
            </w:r>
          </w:p>
        </w:tc>
        <w:tc>
          <w:tcPr>
            <w:tcW w:w="1692" w:type="dxa"/>
            <w:gridSpan w:val="3"/>
            <w:tcBorders>
              <w:top w:val="nil"/>
              <w:bottom w:val="nil"/>
            </w:tcBorders>
            <w:vAlign w:val="center"/>
          </w:tcPr>
          <w:p w14:paraId="714384B4"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b/>
                <w:kern w:val="0"/>
                <w:sz w:val="18"/>
                <w:szCs w:val="18"/>
              </w:rPr>
              <w:t>292,302,007</w:t>
            </w:r>
          </w:p>
        </w:tc>
        <w:tc>
          <w:tcPr>
            <w:tcW w:w="1470" w:type="dxa"/>
            <w:gridSpan w:val="3"/>
            <w:tcBorders>
              <w:top w:val="nil"/>
              <w:bottom w:val="nil"/>
            </w:tcBorders>
            <w:vAlign w:val="center"/>
          </w:tcPr>
          <w:p w14:paraId="4646DF6E"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b/>
                <w:kern w:val="0"/>
                <w:sz w:val="18"/>
                <w:szCs w:val="18"/>
              </w:rPr>
              <w:t>135,936,007</w:t>
            </w:r>
          </w:p>
        </w:tc>
        <w:tc>
          <w:tcPr>
            <w:tcW w:w="1081" w:type="dxa"/>
            <w:gridSpan w:val="3"/>
            <w:tcBorders>
              <w:top w:val="nil"/>
              <w:bottom w:val="nil"/>
              <w:right w:val="nil"/>
            </w:tcBorders>
            <w:vAlign w:val="center"/>
          </w:tcPr>
          <w:p w14:paraId="27F66A7C"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b/>
                <w:kern w:val="0"/>
                <w:sz w:val="18"/>
                <w:szCs w:val="18"/>
              </w:rPr>
              <w:t>86.93</w:t>
            </w:r>
          </w:p>
        </w:tc>
      </w:tr>
      <w:tr w:rsidR="00950A25" w14:paraId="7C956C7E"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7" w:type="dxa"/>
          <w:cantSplit/>
          <w:trHeight w:val="397"/>
        </w:trPr>
        <w:tc>
          <w:tcPr>
            <w:tcW w:w="4025" w:type="dxa"/>
            <w:gridSpan w:val="5"/>
            <w:tcBorders>
              <w:top w:val="nil"/>
              <w:left w:val="nil"/>
              <w:bottom w:val="nil"/>
            </w:tcBorders>
            <w:vAlign w:val="center"/>
          </w:tcPr>
          <w:p w14:paraId="00AC3D08" w14:textId="77777777" w:rsidR="00950A25" w:rsidRPr="00926DCB" w:rsidRDefault="00950A25" w:rsidP="00C3143D">
            <w:pPr>
              <w:rPr>
                <w:rFonts w:ascii="標楷體" w:eastAsia="標楷體" w:hAnsi="標楷體"/>
                <w:kern w:val="0"/>
                <w:sz w:val="20"/>
              </w:rPr>
            </w:pPr>
            <w:r w:rsidRPr="007E0076">
              <w:rPr>
                <w:rFonts w:ascii="標楷體" w:eastAsia="標楷體" w:hAnsi="標楷體" w:hint="eastAsia"/>
                <w:b/>
                <w:kern w:val="0"/>
                <w:sz w:val="20"/>
              </w:rPr>
              <w:t>現金及約當現金之淨增（淨減）</w:t>
            </w:r>
          </w:p>
        </w:tc>
        <w:tc>
          <w:tcPr>
            <w:tcW w:w="1692" w:type="dxa"/>
            <w:gridSpan w:val="3"/>
            <w:tcBorders>
              <w:top w:val="nil"/>
              <w:bottom w:val="nil"/>
            </w:tcBorders>
            <w:vAlign w:val="center"/>
          </w:tcPr>
          <w:p w14:paraId="6AAE0F74"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b/>
                <w:kern w:val="0"/>
                <w:sz w:val="18"/>
                <w:szCs w:val="18"/>
              </w:rPr>
              <w:t>- 59,376,000</w:t>
            </w:r>
          </w:p>
        </w:tc>
        <w:tc>
          <w:tcPr>
            <w:tcW w:w="1692" w:type="dxa"/>
            <w:gridSpan w:val="3"/>
            <w:tcBorders>
              <w:top w:val="nil"/>
              <w:bottom w:val="nil"/>
            </w:tcBorders>
            <w:vAlign w:val="center"/>
          </w:tcPr>
          <w:p w14:paraId="3293D425"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b/>
                <w:kern w:val="0"/>
                <w:sz w:val="18"/>
                <w:szCs w:val="18"/>
              </w:rPr>
              <w:t>39,174,396</w:t>
            </w:r>
          </w:p>
        </w:tc>
        <w:tc>
          <w:tcPr>
            <w:tcW w:w="1470" w:type="dxa"/>
            <w:gridSpan w:val="3"/>
            <w:tcBorders>
              <w:top w:val="nil"/>
              <w:bottom w:val="nil"/>
            </w:tcBorders>
            <w:vAlign w:val="center"/>
          </w:tcPr>
          <w:p w14:paraId="6C3E702C"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b/>
                <w:kern w:val="0"/>
                <w:sz w:val="18"/>
                <w:szCs w:val="18"/>
              </w:rPr>
              <w:t>98,550,396</w:t>
            </w:r>
          </w:p>
        </w:tc>
        <w:tc>
          <w:tcPr>
            <w:tcW w:w="1081" w:type="dxa"/>
            <w:gridSpan w:val="3"/>
            <w:tcBorders>
              <w:top w:val="nil"/>
              <w:bottom w:val="nil"/>
              <w:right w:val="nil"/>
            </w:tcBorders>
            <w:vAlign w:val="center"/>
          </w:tcPr>
          <w:p w14:paraId="326234EE"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b/>
                <w:kern w:val="0"/>
                <w:sz w:val="18"/>
                <w:szCs w:val="18"/>
              </w:rPr>
              <w:t>--</w:t>
            </w:r>
          </w:p>
        </w:tc>
      </w:tr>
      <w:tr w:rsidR="00950A25" w14:paraId="40F57F27"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7" w:type="dxa"/>
          <w:cantSplit/>
          <w:trHeight w:val="397"/>
        </w:trPr>
        <w:tc>
          <w:tcPr>
            <w:tcW w:w="4025" w:type="dxa"/>
            <w:gridSpan w:val="5"/>
            <w:tcBorders>
              <w:top w:val="nil"/>
              <w:left w:val="nil"/>
              <w:bottom w:val="nil"/>
            </w:tcBorders>
            <w:vAlign w:val="center"/>
          </w:tcPr>
          <w:p w14:paraId="0B701C68" w14:textId="77777777" w:rsidR="00950A25" w:rsidRPr="00926DCB" w:rsidRDefault="00950A25" w:rsidP="00C3143D">
            <w:pPr>
              <w:rPr>
                <w:rFonts w:ascii="標楷體" w:eastAsia="標楷體" w:hAnsi="標楷體"/>
                <w:kern w:val="0"/>
                <w:sz w:val="20"/>
              </w:rPr>
            </w:pPr>
            <w:r w:rsidRPr="007E0076">
              <w:rPr>
                <w:rFonts w:ascii="標楷體" w:eastAsia="標楷體" w:hAnsi="標楷體" w:hint="eastAsia"/>
                <w:b/>
                <w:kern w:val="0"/>
                <w:sz w:val="20"/>
              </w:rPr>
              <w:t>期初現金及約當現金</w:t>
            </w:r>
          </w:p>
        </w:tc>
        <w:tc>
          <w:tcPr>
            <w:tcW w:w="1692" w:type="dxa"/>
            <w:gridSpan w:val="3"/>
            <w:tcBorders>
              <w:top w:val="nil"/>
              <w:bottom w:val="nil"/>
            </w:tcBorders>
            <w:vAlign w:val="center"/>
          </w:tcPr>
          <w:p w14:paraId="66FE745B"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b/>
                <w:kern w:val="0"/>
                <w:sz w:val="18"/>
                <w:szCs w:val="18"/>
              </w:rPr>
              <w:t>2,906,417,000</w:t>
            </w:r>
          </w:p>
        </w:tc>
        <w:tc>
          <w:tcPr>
            <w:tcW w:w="1692" w:type="dxa"/>
            <w:gridSpan w:val="3"/>
            <w:tcBorders>
              <w:top w:val="nil"/>
              <w:bottom w:val="nil"/>
            </w:tcBorders>
            <w:vAlign w:val="center"/>
          </w:tcPr>
          <w:p w14:paraId="4AC2B833"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b/>
                <w:kern w:val="0"/>
                <w:sz w:val="18"/>
                <w:szCs w:val="18"/>
              </w:rPr>
              <w:t>2,875,657,422</w:t>
            </w:r>
          </w:p>
        </w:tc>
        <w:tc>
          <w:tcPr>
            <w:tcW w:w="1470" w:type="dxa"/>
            <w:gridSpan w:val="3"/>
            <w:tcBorders>
              <w:top w:val="nil"/>
              <w:bottom w:val="nil"/>
            </w:tcBorders>
            <w:vAlign w:val="center"/>
          </w:tcPr>
          <w:p w14:paraId="2B216102"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b/>
                <w:kern w:val="0"/>
                <w:sz w:val="18"/>
                <w:szCs w:val="18"/>
              </w:rPr>
              <w:t>- 30,759,578</w:t>
            </w:r>
          </w:p>
        </w:tc>
        <w:tc>
          <w:tcPr>
            <w:tcW w:w="1081" w:type="dxa"/>
            <w:gridSpan w:val="3"/>
            <w:tcBorders>
              <w:top w:val="nil"/>
              <w:bottom w:val="nil"/>
              <w:right w:val="nil"/>
            </w:tcBorders>
            <w:vAlign w:val="center"/>
          </w:tcPr>
          <w:p w14:paraId="3A935375"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b/>
                <w:kern w:val="0"/>
                <w:sz w:val="18"/>
                <w:szCs w:val="18"/>
              </w:rPr>
              <w:t>- 1.06</w:t>
            </w:r>
          </w:p>
        </w:tc>
      </w:tr>
      <w:tr w:rsidR="00950A25" w14:paraId="1B16E855"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7" w:type="dxa"/>
          <w:cantSplit/>
          <w:trHeight w:val="397"/>
        </w:trPr>
        <w:tc>
          <w:tcPr>
            <w:tcW w:w="4025" w:type="dxa"/>
            <w:gridSpan w:val="5"/>
            <w:tcBorders>
              <w:top w:val="nil"/>
              <w:left w:val="nil"/>
              <w:bottom w:val="nil"/>
            </w:tcBorders>
            <w:vAlign w:val="center"/>
          </w:tcPr>
          <w:p w14:paraId="251BD83B" w14:textId="77777777" w:rsidR="00950A25" w:rsidRPr="00926DCB" w:rsidRDefault="00950A25" w:rsidP="00C3143D">
            <w:pPr>
              <w:rPr>
                <w:rFonts w:ascii="標楷體" w:eastAsia="標楷體" w:hAnsi="標楷體"/>
                <w:kern w:val="0"/>
                <w:sz w:val="20"/>
              </w:rPr>
            </w:pPr>
            <w:r w:rsidRPr="007E0076">
              <w:rPr>
                <w:rFonts w:ascii="標楷體" w:eastAsia="標楷體" w:hAnsi="標楷體" w:hint="eastAsia"/>
                <w:b/>
                <w:kern w:val="0"/>
                <w:sz w:val="20"/>
              </w:rPr>
              <w:t>期末現金及約當現金</w:t>
            </w:r>
          </w:p>
        </w:tc>
        <w:tc>
          <w:tcPr>
            <w:tcW w:w="1692" w:type="dxa"/>
            <w:gridSpan w:val="3"/>
            <w:tcBorders>
              <w:top w:val="nil"/>
              <w:bottom w:val="nil"/>
            </w:tcBorders>
            <w:vAlign w:val="center"/>
          </w:tcPr>
          <w:p w14:paraId="384319D7"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b/>
                <w:kern w:val="0"/>
                <w:sz w:val="18"/>
                <w:szCs w:val="18"/>
              </w:rPr>
              <w:t>2,847,041,000</w:t>
            </w:r>
          </w:p>
        </w:tc>
        <w:tc>
          <w:tcPr>
            <w:tcW w:w="1692" w:type="dxa"/>
            <w:gridSpan w:val="3"/>
            <w:tcBorders>
              <w:top w:val="nil"/>
              <w:bottom w:val="nil"/>
            </w:tcBorders>
            <w:vAlign w:val="center"/>
          </w:tcPr>
          <w:p w14:paraId="01430EBF"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b/>
                <w:kern w:val="0"/>
                <w:sz w:val="18"/>
                <w:szCs w:val="18"/>
              </w:rPr>
              <w:t>2,914,831,818</w:t>
            </w:r>
          </w:p>
        </w:tc>
        <w:tc>
          <w:tcPr>
            <w:tcW w:w="1470" w:type="dxa"/>
            <w:gridSpan w:val="3"/>
            <w:tcBorders>
              <w:top w:val="nil"/>
              <w:bottom w:val="nil"/>
            </w:tcBorders>
            <w:vAlign w:val="center"/>
          </w:tcPr>
          <w:p w14:paraId="04996D5D"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b/>
                <w:kern w:val="0"/>
                <w:sz w:val="18"/>
                <w:szCs w:val="18"/>
              </w:rPr>
              <w:t>67,790,818</w:t>
            </w:r>
          </w:p>
        </w:tc>
        <w:tc>
          <w:tcPr>
            <w:tcW w:w="1081" w:type="dxa"/>
            <w:gridSpan w:val="3"/>
            <w:tcBorders>
              <w:top w:val="nil"/>
              <w:bottom w:val="nil"/>
              <w:right w:val="nil"/>
            </w:tcBorders>
            <w:vAlign w:val="center"/>
          </w:tcPr>
          <w:p w14:paraId="0D053034" w14:textId="77777777" w:rsidR="00950A25" w:rsidRPr="001369E7" w:rsidRDefault="00950A25" w:rsidP="00C3143D">
            <w:pPr>
              <w:autoSpaceDE w:val="0"/>
              <w:autoSpaceDN w:val="0"/>
              <w:adjustRightInd w:val="0"/>
              <w:jc w:val="right"/>
              <w:rPr>
                <w:rFonts w:ascii="細明體" w:eastAsia="細明體" w:hAnsi="細明體"/>
                <w:kern w:val="0"/>
                <w:sz w:val="18"/>
                <w:szCs w:val="18"/>
              </w:rPr>
            </w:pPr>
            <w:r w:rsidRPr="001369E7">
              <w:rPr>
                <w:rFonts w:ascii="細明體" w:eastAsia="細明體" w:hAnsi="細明體" w:hint="eastAsia"/>
                <w:b/>
                <w:kern w:val="0"/>
                <w:sz w:val="18"/>
                <w:szCs w:val="18"/>
              </w:rPr>
              <w:t>2.38</w:t>
            </w:r>
          </w:p>
        </w:tc>
      </w:tr>
      <w:tr w:rsidR="00950A25" w14:paraId="6F7EE92C" w14:textId="77777777" w:rsidTr="00C740E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7" w:type="dxa"/>
          <w:cantSplit/>
          <w:trHeight w:hRule="exact" w:val="3232"/>
        </w:trPr>
        <w:tc>
          <w:tcPr>
            <w:tcW w:w="4025" w:type="dxa"/>
            <w:gridSpan w:val="5"/>
            <w:tcBorders>
              <w:top w:val="nil"/>
              <w:left w:val="nil"/>
              <w:bottom w:val="single" w:sz="8" w:space="0" w:color="auto"/>
            </w:tcBorders>
            <w:vAlign w:val="center"/>
          </w:tcPr>
          <w:p w14:paraId="58DBCA3E" w14:textId="77777777" w:rsidR="00950A25" w:rsidRPr="007E0076" w:rsidRDefault="00950A25" w:rsidP="00C3143D">
            <w:pPr>
              <w:rPr>
                <w:rFonts w:ascii="標楷體" w:eastAsia="標楷體" w:hAnsi="標楷體"/>
                <w:b/>
                <w:kern w:val="0"/>
                <w:sz w:val="20"/>
              </w:rPr>
            </w:pPr>
          </w:p>
        </w:tc>
        <w:tc>
          <w:tcPr>
            <w:tcW w:w="1692" w:type="dxa"/>
            <w:gridSpan w:val="3"/>
            <w:tcBorders>
              <w:top w:val="nil"/>
              <w:bottom w:val="single" w:sz="8" w:space="0" w:color="auto"/>
            </w:tcBorders>
            <w:vAlign w:val="center"/>
          </w:tcPr>
          <w:p w14:paraId="02EA95E0" w14:textId="77777777" w:rsidR="00950A25" w:rsidRPr="001369E7" w:rsidRDefault="00950A25" w:rsidP="00C3143D">
            <w:pPr>
              <w:autoSpaceDE w:val="0"/>
              <w:autoSpaceDN w:val="0"/>
              <w:adjustRightInd w:val="0"/>
              <w:jc w:val="right"/>
              <w:rPr>
                <w:rFonts w:ascii="細明體" w:eastAsia="細明體" w:hAnsi="細明體"/>
                <w:b/>
                <w:kern w:val="0"/>
                <w:sz w:val="18"/>
                <w:szCs w:val="18"/>
              </w:rPr>
            </w:pPr>
          </w:p>
        </w:tc>
        <w:tc>
          <w:tcPr>
            <w:tcW w:w="1692" w:type="dxa"/>
            <w:gridSpan w:val="3"/>
            <w:tcBorders>
              <w:top w:val="nil"/>
              <w:bottom w:val="single" w:sz="8" w:space="0" w:color="auto"/>
            </w:tcBorders>
            <w:vAlign w:val="center"/>
          </w:tcPr>
          <w:p w14:paraId="7C8474AF" w14:textId="77777777" w:rsidR="00950A25" w:rsidRPr="001369E7" w:rsidRDefault="00950A25" w:rsidP="00C3143D">
            <w:pPr>
              <w:autoSpaceDE w:val="0"/>
              <w:autoSpaceDN w:val="0"/>
              <w:adjustRightInd w:val="0"/>
              <w:jc w:val="right"/>
              <w:rPr>
                <w:rFonts w:ascii="細明體" w:eastAsia="細明體" w:hAnsi="細明體"/>
                <w:b/>
                <w:kern w:val="0"/>
                <w:sz w:val="18"/>
                <w:szCs w:val="18"/>
              </w:rPr>
            </w:pPr>
          </w:p>
        </w:tc>
        <w:tc>
          <w:tcPr>
            <w:tcW w:w="1470" w:type="dxa"/>
            <w:gridSpan w:val="3"/>
            <w:tcBorders>
              <w:top w:val="nil"/>
              <w:bottom w:val="single" w:sz="8" w:space="0" w:color="auto"/>
            </w:tcBorders>
            <w:vAlign w:val="center"/>
          </w:tcPr>
          <w:p w14:paraId="007D5444" w14:textId="77777777" w:rsidR="00950A25" w:rsidRPr="001369E7" w:rsidRDefault="00950A25" w:rsidP="00C3143D">
            <w:pPr>
              <w:autoSpaceDE w:val="0"/>
              <w:autoSpaceDN w:val="0"/>
              <w:adjustRightInd w:val="0"/>
              <w:jc w:val="right"/>
              <w:rPr>
                <w:rFonts w:ascii="細明體" w:eastAsia="細明體" w:hAnsi="細明體"/>
                <w:b/>
                <w:kern w:val="0"/>
                <w:sz w:val="18"/>
                <w:szCs w:val="18"/>
              </w:rPr>
            </w:pPr>
          </w:p>
        </w:tc>
        <w:tc>
          <w:tcPr>
            <w:tcW w:w="1081" w:type="dxa"/>
            <w:gridSpan w:val="3"/>
            <w:tcBorders>
              <w:top w:val="nil"/>
              <w:bottom w:val="single" w:sz="8" w:space="0" w:color="auto"/>
              <w:right w:val="nil"/>
            </w:tcBorders>
            <w:vAlign w:val="center"/>
          </w:tcPr>
          <w:p w14:paraId="63167477" w14:textId="77777777" w:rsidR="00950A25" w:rsidRPr="001369E7" w:rsidRDefault="00950A25" w:rsidP="00C3143D">
            <w:pPr>
              <w:autoSpaceDE w:val="0"/>
              <w:autoSpaceDN w:val="0"/>
              <w:adjustRightInd w:val="0"/>
              <w:jc w:val="right"/>
              <w:rPr>
                <w:rFonts w:ascii="細明體" w:eastAsia="細明體" w:hAnsi="細明體"/>
                <w:b/>
                <w:kern w:val="0"/>
                <w:sz w:val="18"/>
                <w:szCs w:val="18"/>
              </w:rPr>
            </w:pPr>
          </w:p>
        </w:tc>
      </w:tr>
    </w:tbl>
    <w:p w14:paraId="06E5E912" w14:textId="77777777" w:rsidR="00D242B6" w:rsidRPr="00312173" w:rsidRDefault="00D242B6" w:rsidP="00D36472">
      <w:pPr>
        <w:tabs>
          <w:tab w:val="left" w:pos="408"/>
        </w:tabs>
        <w:adjustRightInd w:val="0"/>
        <w:snapToGrid w:val="0"/>
        <w:spacing w:line="240" w:lineRule="exact"/>
        <w:ind w:left="500" w:hangingChars="278" w:hanging="500"/>
        <w:jc w:val="both"/>
        <w:rPr>
          <w:rFonts w:ascii="標楷體" w:eastAsia="標楷體" w:hAnsi="標楷體" w:cs="Times New Roman"/>
          <w:sz w:val="18"/>
          <w:szCs w:val="18"/>
        </w:rPr>
      </w:pPr>
      <w:r w:rsidRPr="00312173">
        <w:rPr>
          <w:rFonts w:ascii="標楷體" w:eastAsia="標楷體" w:hAnsi="標楷體" w:cs="Times New Roman" w:hint="eastAsia"/>
          <w:sz w:val="18"/>
          <w:szCs w:val="18"/>
        </w:rPr>
        <w:t>註：1.本表係採現金及約當現金基礎，包括現金及自投資日起3個月內到期或清償之債權證券。</w:t>
      </w:r>
    </w:p>
    <w:p w14:paraId="3D2B08FE" w14:textId="77777777" w:rsidR="00D242B6" w:rsidRPr="00312173" w:rsidRDefault="00D242B6" w:rsidP="00D36472">
      <w:pPr>
        <w:tabs>
          <w:tab w:val="left" w:pos="408"/>
        </w:tabs>
        <w:adjustRightInd w:val="0"/>
        <w:snapToGrid w:val="0"/>
        <w:spacing w:line="240" w:lineRule="exact"/>
        <w:ind w:leftChars="150" w:left="504" w:hangingChars="80" w:hanging="144"/>
        <w:jc w:val="both"/>
        <w:rPr>
          <w:rFonts w:ascii="標楷體" w:eastAsia="標楷體" w:hAnsi="標楷體" w:cs="Times New Roman"/>
          <w:sz w:val="18"/>
          <w:szCs w:val="18"/>
        </w:rPr>
      </w:pPr>
      <w:r w:rsidRPr="00312173">
        <w:rPr>
          <w:rFonts w:ascii="標楷體" w:eastAsia="標楷體" w:hAnsi="標楷體" w:cs="Times New Roman" w:hint="eastAsia"/>
          <w:sz w:val="18"/>
          <w:szCs w:val="18"/>
        </w:rPr>
        <w:t>2.本表「調整項目」欄所列，包括提存呆帳、醫療折讓及評價短絀、提存各項準備、折舊、減損及折耗、攤銷、兌換短絀</w:t>
      </w:r>
    </w:p>
    <w:p w14:paraId="3704CD9E" w14:textId="77777777" w:rsidR="00D242B6" w:rsidRPr="00312173" w:rsidRDefault="00D242B6" w:rsidP="00D242B6">
      <w:pPr>
        <w:tabs>
          <w:tab w:val="left" w:pos="408"/>
        </w:tabs>
        <w:adjustRightInd w:val="0"/>
        <w:snapToGrid w:val="0"/>
        <w:spacing w:line="240" w:lineRule="exact"/>
        <w:ind w:leftChars="200" w:left="624" w:hangingChars="80" w:hanging="144"/>
        <w:jc w:val="both"/>
        <w:rPr>
          <w:rFonts w:ascii="標楷體" w:eastAsia="標楷體" w:hAnsi="標楷體" w:cs="Times New Roman"/>
          <w:sz w:val="18"/>
          <w:szCs w:val="18"/>
        </w:rPr>
      </w:pPr>
      <w:r w:rsidRPr="00312173">
        <w:rPr>
          <w:rFonts w:ascii="標楷體" w:eastAsia="標楷體" w:hAnsi="標楷體" w:cs="Times New Roman" w:hint="eastAsia"/>
          <w:sz w:val="18"/>
          <w:szCs w:val="18"/>
        </w:rPr>
        <w:t>（賸餘）、處理資產短絀（賸餘）、債務整理短絀（賸餘）、其他、流動資產淨減（淨增）及流動負債淨增（淨減）。</w:t>
      </w:r>
    </w:p>
    <w:tbl>
      <w:tblPr>
        <w:tblW w:w="10037" w:type="dxa"/>
        <w:tblInd w:w="28" w:type="dxa"/>
        <w:tblLayout w:type="fixed"/>
        <w:tblCellMar>
          <w:left w:w="28" w:type="dxa"/>
          <w:right w:w="28" w:type="dxa"/>
        </w:tblCellMar>
        <w:tblLook w:val="0000" w:firstRow="0" w:lastRow="0" w:firstColumn="0" w:lastColumn="0" w:noHBand="0" w:noVBand="0"/>
      </w:tblPr>
      <w:tblGrid>
        <w:gridCol w:w="2828"/>
        <w:gridCol w:w="1699"/>
        <w:gridCol w:w="660"/>
        <w:gridCol w:w="1699"/>
        <w:gridCol w:w="672"/>
        <w:gridCol w:w="1529"/>
        <w:gridCol w:w="950"/>
      </w:tblGrid>
      <w:tr w:rsidR="00950A25" w14:paraId="19DC4FB2" w14:textId="77777777" w:rsidTr="00D11DBA">
        <w:trPr>
          <w:tblHeader/>
        </w:trPr>
        <w:tc>
          <w:tcPr>
            <w:tcW w:w="10037" w:type="dxa"/>
            <w:gridSpan w:val="7"/>
            <w:tcBorders>
              <w:bottom w:val="single" w:sz="8" w:space="0" w:color="auto"/>
            </w:tcBorders>
          </w:tcPr>
          <w:p w14:paraId="1D6EDFDC" w14:textId="77777777" w:rsidR="00950A25" w:rsidRPr="00C558F1" w:rsidRDefault="00950A25" w:rsidP="00C3143D">
            <w:pPr>
              <w:snapToGrid w:val="0"/>
              <w:spacing w:after="60"/>
              <w:jc w:val="center"/>
              <w:rPr>
                <w:rFonts w:ascii="標楷體" w:eastAsia="標楷體" w:hAnsi="標楷體"/>
                <w:b/>
                <w:sz w:val="36"/>
                <w:szCs w:val="36"/>
                <w:u w:val="single"/>
              </w:rPr>
            </w:pPr>
            <w:r w:rsidRPr="006F0A3C">
              <w:rPr>
                <w:rFonts w:ascii="標楷體" w:eastAsia="標楷體" w:hAnsi="標楷體" w:hint="eastAsia"/>
                <w:b/>
                <w:sz w:val="36"/>
                <w:szCs w:val="36"/>
                <w:u w:val="single"/>
              </w:rPr>
              <w:lastRenderedPageBreak/>
              <w:t>臺北市立大學校務發展基金</w:t>
            </w:r>
            <w:r w:rsidRPr="00C558F1">
              <w:rPr>
                <w:rFonts w:ascii="標楷體" w:eastAsia="標楷體" w:hAnsi="標楷體" w:hint="eastAsia"/>
                <w:b/>
                <w:sz w:val="36"/>
                <w:szCs w:val="36"/>
                <w:u w:val="single"/>
              </w:rPr>
              <w:t>餘絀審定後平衡表</w:t>
            </w:r>
          </w:p>
          <w:p w14:paraId="418EAEFF" w14:textId="38F7131C" w:rsidR="00950A25" w:rsidRDefault="00950A25" w:rsidP="00C3143D">
            <w:pPr>
              <w:tabs>
                <w:tab w:val="left" w:pos="3600"/>
                <w:tab w:val="left" w:pos="8520"/>
              </w:tabs>
              <w:snapToGrid w:val="0"/>
              <w:spacing w:before="20" w:after="60"/>
              <w:ind w:rightChars="-4" w:right="-10"/>
              <w:jc w:val="both"/>
              <w:rPr>
                <w:rFonts w:ascii="標楷體" w:eastAsia="標楷體" w:hAnsi="標楷體"/>
                <w:b/>
                <w:sz w:val="32"/>
                <w:u w:val="single"/>
              </w:rPr>
            </w:pPr>
            <w:r>
              <w:rPr>
                <w:rFonts w:ascii="標楷體" w:eastAsia="標楷體" w:hAnsi="標楷體"/>
                <w:spacing w:val="60"/>
              </w:rPr>
              <w:tab/>
            </w:r>
            <w:r w:rsidR="00BF2B96" w:rsidRPr="00312173">
              <w:rPr>
                <w:rFonts w:ascii="標楷體" w:eastAsia="標楷體" w:hAnsi="標楷體" w:cs="Times New Roman" w:hint="eastAsia"/>
                <w:sz w:val="22"/>
              </w:rPr>
              <w:t>中華民國</w:t>
            </w:r>
            <w:r w:rsidR="00BF2B96">
              <w:rPr>
                <w:rFonts w:ascii="標楷體" w:eastAsia="標楷體" w:hAnsi="標楷體" w:cs="Times New Roman" w:hint="eastAsia"/>
                <w:sz w:val="22"/>
              </w:rPr>
              <w:t>113</w:t>
            </w:r>
            <w:r w:rsidR="00BF2B96" w:rsidRPr="00312173">
              <w:rPr>
                <w:rFonts w:ascii="標楷體" w:eastAsia="標楷體" w:hAnsi="標楷體" w:cs="Times New Roman" w:hint="eastAsia"/>
                <w:sz w:val="22"/>
              </w:rPr>
              <w:t>年12月31日</w:t>
            </w:r>
            <w:r w:rsidR="00BF2B96" w:rsidRPr="00312173">
              <w:rPr>
                <w:rFonts w:ascii="標楷體" w:eastAsia="標楷體" w:hAnsi="標楷體" w:cs="Times New Roman" w:hint="eastAsia"/>
              </w:rPr>
              <w:tab/>
            </w:r>
            <w:r w:rsidR="00BF2B96">
              <w:rPr>
                <w:rFonts w:ascii="標楷體" w:eastAsia="標楷體" w:hAnsi="標楷體" w:cs="Times New Roman" w:hint="eastAsia"/>
              </w:rPr>
              <w:t xml:space="preserve"> </w:t>
            </w:r>
            <w:r w:rsidR="00BF2B96" w:rsidRPr="00312173">
              <w:rPr>
                <w:rFonts w:ascii="標楷體" w:eastAsia="標楷體" w:hAnsi="標楷體" w:cs="Times New Roman" w:hint="eastAsia"/>
                <w:kern w:val="0"/>
                <w:sz w:val="20"/>
              </w:rPr>
              <w:t>單位：新臺幣元</w:t>
            </w:r>
          </w:p>
        </w:tc>
      </w:tr>
      <w:tr w:rsidR="00950A25" w14:paraId="3C18F171" w14:textId="77777777" w:rsidTr="00D11D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828" w:type="dxa"/>
            <w:vMerge w:val="restart"/>
            <w:tcBorders>
              <w:top w:val="single" w:sz="8" w:space="0" w:color="auto"/>
              <w:left w:val="nil"/>
              <w:bottom w:val="nil"/>
            </w:tcBorders>
            <w:vAlign w:val="center"/>
          </w:tcPr>
          <w:p w14:paraId="33EA1816" w14:textId="77777777" w:rsidR="00950A25" w:rsidRPr="00C558F1" w:rsidRDefault="00950A25" w:rsidP="00C3143D">
            <w:pPr>
              <w:ind w:left="113" w:right="113"/>
              <w:jc w:val="distribute"/>
              <w:rPr>
                <w:rFonts w:ascii="標楷體" w:eastAsia="標楷體" w:hAnsi="標楷體"/>
                <w:sz w:val="20"/>
              </w:rPr>
            </w:pPr>
            <w:r w:rsidRPr="00C558F1">
              <w:rPr>
                <w:rFonts w:ascii="標楷體" w:eastAsia="標楷體" w:hAnsi="標楷體" w:hint="eastAsia"/>
                <w:sz w:val="20"/>
              </w:rPr>
              <w:t>科目</w:t>
            </w:r>
          </w:p>
        </w:tc>
        <w:tc>
          <w:tcPr>
            <w:tcW w:w="2359" w:type="dxa"/>
            <w:gridSpan w:val="2"/>
            <w:tcBorders>
              <w:top w:val="single" w:sz="8" w:space="0" w:color="auto"/>
              <w:bottom w:val="nil"/>
            </w:tcBorders>
            <w:vAlign w:val="center"/>
          </w:tcPr>
          <w:p w14:paraId="36AAD537" w14:textId="77777777" w:rsidR="00950A25" w:rsidRPr="00C558F1" w:rsidRDefault="00950A25" w:rsidP="00C3143D">
            <w:pPr>
              <w:ind w:left="70" w:right="42"/>
              <w:jc w:val="distribute"/>
              <w:rPr>
                <w:rFonts w:ascii="標楷體" w:eastAsia="標楷體" w:hAnsi="標楷體"/>
                <w:spacing w:val="-20"/>
                <w:sz w:val="20"/>
              </w:rPr>
            </w:pPr>
            <w:r w:rsidRPr="006F0A3C">
              <w:rPr>
                <w:rFonts w:ascii="標楷體" w:eastAsia="標楷體" w:hAnsi="標楷體" w:hint="eastAsia"/>
                <w:sz w:val="20"/>
              </w:rPr>
              <w:t>113</w:t>
            </w:r>
            <w:r w:rsidRPr="00C558F1">
              <w:rPr>
                <w:rFonts w:ascii="標楷體" w:eastAsia="標楷體" w:hAnsi="標楷體" w:hint="eastAsia"/>
                <w:spacing w:val="-20"/>
                <w:sz w:val="20"/>
              </w:rPr>
              <w:t>年12月31日</w:t>
            </w:r>
          </w:p>
        </w:tc>
        <w:tc>
          <w:tcPr>
            <w:tcW w:w="2371" w:type="dxa"/>
            <w:gridSpan w:val="2"/>
            <w:tcBorders>
              <w:top w:val="single" w:sz="8" w:space="0" w:color="auto"/>
              <w:bottom w:val="nil"/>
            </w:tcBorders>
            <w:vAlign w:val="center"/>
          </w:tcPr>
          <w:p w14:paraId="52C274EC" w14:textId="77777777" w:rsidR="00950A25" w:rsidRPr="00C558F1" w:rsidRDefault="00950A25" w:rsidP="00C3143D">
            <w:pPr>
              <w:ind w:left="1" w:right="42" w:firstLineChars="27" w:firstLine="54"/>
              <w:jc w:val="distribute"/>
              <w:rPr>
                <w:rFonts w:ascii="標楷體" w:eastAsia="標楷體" w:hAnsi="標楷體"/>
                <w:spacing w:val="-20"/>
                <w:sz w:val="20"/>
              </w:rPr>
            </w:pPr>
            <w:r w:rsidRPr="006F0A3C">
              <w:rPr>
                <w:rFonts w:ascii="標楷體" w:eastAsia="標楷體" w:hAnsi="標楷體" w:hint="eastAsia"/>
                <w:sz w:val="20"/>
              </w:rPr>
              <w:t>112</w:t>
            </w:r>
            <w:r w:rsidRPr="00C558F1">
              <w:rPr>
                <w:rFonts w:ascii="標楷體" w:eastAsia="標楷體" w:hAnsi="標楷體" w:hint="eastAsia"/>
                <w:spacing w:val="-20"/>
                <w:sz w:val="20"/>
              </w:rPr>
              <w:t>年12月31日</w:t>
            </w:r>
          </w:p>
        </w:tc>
        <w:tc>
          <w:tcPr>
            <w:tcW w:w="2479" w:type="dxa"/>
            <w:gridSpan w:val="2"/>
            <w:tcBorders>
              <w:top w:val="single" w:sz="8" w:space="0" w:color="auto"/>
              <w:bottom w:val="nil"/>
              <w:right w:val="nil"/>
            </w:tcBorders>
            <w:vAlign w:val="center"/>
          </w:tcPr>
          <w:p w14:paraId="090C68B1" w14:textId="77777777" w:rsidR="00950A25" w:rsidRPr="00C558F1" w:rsidRDefault="00950A25" w:rsidP="00C3143D">
            <w:pPr>
              <w:spacing w:line="240" w:lineRule="exact"/>
              <w:jc w:val="distribute"/>
              <w:rPr>
                <w:rFonts w:ascii="標楷體" w:eastAsia="標楷體" w:hAnsi="標楷體"/>
                <w:sz w:val="20"/>
              </w:rPr>
            </w:pPr>
            <w:r w:rsidRPr="00C558F1">
              <w:rPr>
                <w:rFonts w:ascii="標楷體" w:eastAsia="標楷體" w:hAnsi="標楷體" w:hint="eastAsia"/>
                <w:sz w:val="20"/>
              </w:rPr>
              <w:t>比較增減</w:t>
            </w:r>
          </w:p>
        </w:tc>
      </w:tr>
      <w:tr w:rsidR="00950A25" w14:paraId="4B5AFA85" w14:textId="77777777" w:rsidTr="00D11D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828" w:type="dxa"/>
            <w:vMerge/>
            <w:tcBorders>
              <w:top w:val="nil"/>
              <w:left w:val="nil"/>
              <w:bottom w:val="single" w:sz="8" w:space="0" w:color="auto"/>
            </w:tcBorders>
            <w:vAlign w:val="center"/>
          </w:tcPr>
          <w:p w14:paraId="23F35D29" w14:textId="77777777" w:rsidR="00950A25" w:rsidRPr="00C558F1" w:rsidRDefault="00950A25" w:rsidP="00C3143D">
            <w:pPr>
              <w:ind w:left="113" w:right="113"/>
              <w:jc w:val="distribute"/>
              <w:rPr>
                <w:rFonts w:ascii="標楷體" w:eastAsia="標楷體" w:hAnsi="標楷體"/>
                <w:sz w:val="20"/>
              </w:rPr>
            </w:pPr>
          </w:p>
        </w:tc>
        <w:tc>
          <w:tcPr>
            <w:tcW w:w="1699" w:type="dxa"/>
            <w:tcBorders>
              <w:bottom w:val="single" w:sz="8" w:space="0" w:color="auto"/>
            </w:tcBorders>
            <w:vAlign w:val="center"/>
          </w:tcPr>
          <w:p w14:paraId="4A49B0F4" w14:textId="77777777" w:rsidR="00950A25" w:rsidRPr="00C558F1" w:rsidRDefault="00950A25" w:rsidP="00C3143D">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660" w:type="dxa"/>
            <w:tcBorders>
              <w:bottom w:val="single" w:sz="8" w:space="0" w:color="auto"/>
            </w:tcBorders>
            <w:vAlign w:val="center"/>
          </w:tcPr>
          <w:p w14:paraId="0816704A" w14:textId="77777777" w:rsidR="00950A25" w:rsidRPr="00C558F1" w:rsidRDefault="00950A25" w:rsidP="00C3143D">
            <w:pPr>
              <w:ind w:left="113" w:right="113"/>
              <w:jc w:val="distribute"/>
              <w:rPr>
                <w:rFonts w:ascii="標楷體" w:eastAsia="標楷體" w:hAnsi="標楷體"/>
                <w:sz w:val="20"/>
              </w:rPr>
            </w:pPr>
            <w:r w:rsidRPr="00C558F1">
              <w:rPr>
                <w:rFonts w:ascii="標楷體" w:eastAsia="標楷體" w:hAnsi="標楷體" w:hint="eastAsia"/>
                <w:sz w:val="20"/>
              </w:rPr>
              <w:t>％</w:t>
            </w:r>
          </w:p>
        </w:tc>
        <w:tc>
          <w:tcPr>
            <w:tcW w:w="1699" w:type="dxa"/>
            <w:tcBorders>
              <w:bottom w:val="single" w:sz="8" w:space="0" w:color="auto"/>
            </w:tcBorders>
            <w:vAlign w:val="center"/>
          </w:tcPr>
          <w:p w14:paraId="5FDE6CB8" w14:textId="77777777" w:rsidR="00950A25" w:rsidRPr="00C558F1" w:rsidRDefault="00950A25" w:rsidP="00C3143D">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672" w:type="dxa"/>
            <w:tcBorders>
              <w:bottom w:val="single" w:sz="8" w:space="0" w:color="auto"/>
            </w:tcBorders>
            <w:vAlign w:val="center"/>
          </w:tcPr>
          <w:p w14:paraId="72FDC4A1" w14:textId="77777777" w:rsidR="00950A25" w:rsidRPr="00C558F1" w:rsidRDefault="00950A25" w:rsidP="00C3143D">
            <w:pPr>
              <w:ind w:left="113" w:right="113"/>
              <w:jc w:val="distribute"/>
              <w:rPr>
                <w:rFonts w:ascii="標楷體" w:eastAsia="標楷體" w:hAnsi="標楷體"/>
                <w:sz w:val="20"/>
              </w:rPr>
            </w:pPr>
            <w:r w:rsidRPr="00C558F1">
              <w:rPr>
                <w:rFonts w:ascii="標楷體" w:eastAsia="標楷體" w:hAnsi="標楷體" w:hint="eastAsia"/>
                <w:sz w:val="20"/>
              </w:rPr>
              <w:t>％</w:t>
            </w:r>
          </w:p>
        </w:tc>
        <w:tc>
          <w:tcPr>
            <w:tcW w:w="1529" w:type="dxa"/>
            <w:tcBorders>
              <w:bottom w:val="single" w:sz="8" w:space="0" w:color="auto"/>
            </w:tcBorders>
            <w:vAlign w:val="center"/>
          </w:tcPr>
          <w:p w14:paraId="0C6D4303" w14:textId="77777777" w:rsidR="00950A25" w:rsidRPr="00C558F1" w:rsidRDefault="00950A25" w:rsidP="00C3143D">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950" w:type="dxa"/>
            <w:tcBorders>
              <w:bottom w:val="single" w:sz="8" w:space="0" w:color="auto"/>
              <w:right w:val="nil"/>
            </w:tcBorders>
            <w:vAlign w:val="center"/>
          </w:tcPr>
          <w:p w14:paraId="56B07A91" w14:textId="77777777" w:rsidR="00950A25" w:rsidRPr="00C558F1" w:rsidRDefault="00950A25" w:rsidP="00C3143D">
            <w:pPr>
              <w:ind w:left="113" w:right="113"/>
              <w:jc w:val="distribute"/>
              <w:rPr>
                <w:rFonts w:ascii="標楷體" w:eastAsia="標楷體" w:hAnsi="標楷體"/>
                <w:sz w:val="20"/>
              </w:rPr>
            </w:pPr>
            <w:r w:rsidRPr="00C558F1">
              <w:rPr>
                <w:rFonts w:ascii="標楷體" w:eastAsia="標楷體" w:hAnsi="標楷體" w:hint="eastAsia"/>
                <w:sz w:val="20"/>
              </w:rPr>
              <w:t>％</w:t>
            </w:r>
          </w:p>
        </w:tc>
      </w:tr>
      <w:tr w:rsidR="00950A25" w14:paraId="141569DE" w14:textId="77777777" w:rsidTr="00D11D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828" w:type="dxa"/>
            <w:tcBorders>
              <w:top w:val="nil"/>
              <w:left w:val="nil"/>
              <w:bottom w:val="nil"/>
            </w:tcBorders>
            <w:vAlign w:val="center"/>
          </w:tcPr>
          <w:p w14:paraId="7C49A517" w14:textId="77777777" w:rsidR="00950A25" w:rsidRPr="00A529E7" w:rsidRDefault="00950A25" w:rsidP="00C3143D">
            <w:pPr>
              <w:spacing w:line="200" w:lineRule="exact"/>
              <w:rPr>
                <w:rFonts w:ascii="標楷體" w:eastAsia="標楷體" w:hAnsi="標楷體"/>
                <w:kern w:val="0"/>
                <w:sz w:val="20"/>
              </w:rPr>
            </w:pPr>
            <w:r w:rsidRPr="006F0A3C">
              <w:rPr>
                <w:rFonts w:ascii="標楷體" w:eastAsia="標楷體" w:hAnsi="標楷體" w:hint="eastAsia"/>
                <w:b/>
                <w:kern w:val="0"/>
                <w:sz w:val="20"/>
              </w:rPr>
              <w:t>資產</w:t>
            </w:r>
          </w:p>
        </w:tc>
        <w:tc>
          <w:tcPr>
            <w:tcW w:w="1699" w:type="dxa"/>
            <w:tcBorders>
              <w:top w:val="nil"/>
              <w:bottom w:val="nil"/>
            </w:tcBorders>
            <w:vAlign w:val="center"/>
          </w:tcPr>
          <w:p w14:paraId="304F6F53"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b/>
                <w:sz w:val="18"/>
                <w:szCs w:val="18"/>
              </w:rPr>
              <w:t>12,641,408,116</w:t>
            </w:r>
          </w:p>
        </w:tc>
        <w:tc>
          <w:tcPr>
            <w:tcW w:w="660" w:type="dxa"/>
            <w:tcBorders>
              <w:top w:val="nil"/>
              <w:bottom w:val="nil"/>
            </w:tcBorders>
            <w:vAlign w:val="center"/>
          </w:tcPr>
          <w:p w14:paraId="726E8250"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b/>
                <w:sz w:val="18"/>
                <w:szCs w:val="18"/>
              </w:rPr>
              <w:t>100.00</w:t>
            </w:r>
          </w:p>
        </w:tc>
        <w:tc>
          <w:tcPr>
            <w:tcW w:w="1699" w:type="dxa"/>
            <w:tcBorders>
              <w:top w:val="nil"/>
              <w:bottom w:val="nil"/>
            </w:tcBorders>
            <w:vAlign w:val="center"/>
          </w:tcPr>
          <w:p w14:paraId="148A3BFD"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b/>
                <w:sz w:val="18"/>
                <w:szCs w:val="18"/>
              </w:rPr>
              <w:t>12,357,164,571</w:t>
            </w:r>
          </w:p>
        </w:tc>
        <w:tc>
          <w:tcPr>
            <w:tcW w:w="672" w:type="dxa"/>
            <w:tcBorders>
              <w:top w:val="nil"/>
              <w:bottom w:val="nil"/>
            </w:tcBorders>
            <w:vAlign w:val="center"/>
          </w:tcPr>
          <w:p w14:paraId="162C1561"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b/>
                <w:sz w:val="18"/>
                <w:szCs w:val="18"/>
              </w:rPr>
              <w:t>100.00</w:t>
            </w:r>
          </w:p>
        </w:tc>
        <w:tc>
          <w:tcPr>
            <w:tcW w:w="1529" w:type="dxa"/>
            <w:tcBorders>
              <w:top w:val="nil"/>
              <w:bottom w:val="nil"/>
            </w:tcBorders>
            <w:vAlign w:val="center"/>
          </w:tcPr>
          <w:p w14:paraId="343CF41E" w14:textId="77777777" w:rsidR="00950A25" w:rsidRPr="001369E7" w:rsidRDefault="00950A25" w:rsidP="00C3143D">
            <w:pPr>
              <w:spacing w:line="200" w:lineRule="exact"/>
              <w:jc w:val="right"/>
              <w:rPr>
                <w:rFonts w:ascii="細明體" w:eastAsia="細明體" w:hAnsi="細明體"/>
                <w:noProof/>
                <w:sz w:val="18"/>
                <w:szCs w:val="18"/>
              </w:rPr>
            </w:pPr>
            <w:r w:rsidRPr="001369E7">
              <w:rPr>
                <w:rFonts w:ascii="細明體" w:eastAsia="細明體" w:hAnsi="細明體" w:hint="eastAsia"/>
                <w:b/>
                <w:noProof/>
                <w:sz w:val="18"/>
                <w:szCs w:val="18"/>
              </w:rPr>
              <w:t>284,243,545</w:t>
            </w:r>
          </w:p>
        </w:tc>
        <w:tc>
          <w:tcPr>
            <w:tcW w:w="950" w:type="dxa"/>
            <w:tcBorders>
              <w:top w:val="nil"/>
              <w:bottom w:val="nil"/>
              <w:right w:val="nil"/>
            </w:tcBorders>
            <w:vAlign w:val="center"/>
          </w:tcPr>
          <w:p w14:paraId="216E007C" w14:textId="77777777" w:rsidR="00950A25" w:rsidRPr="001369E7" w:rsidRDefault="00950A25" w:rsidP="00C3143D">
            <w:pPr>
              <w:spacing w:line="200" w:lineRule="exact"/>
              <w:jc w:val="right"/>
              <w:rPr>
                <w:rFonts w:ascii="細明體" w:eastAsia="細明體" w:hAnsi="細明體"/>
                <w:kern w:val="0"/>
                <w:sz w:val="18"/>
                <w:szCs w:val="18"/>
              </w:rPr>
            </w:pPr>
            <w:r w:rsidRPr="001369E7">
              <w:rPr>
                <w:rFonts w:ascii="細明體" w:eastAsia="細明體" w:hAnsi="細明體" w:hint="eastAsia"/>
                <w:b/>
                <w:kern w:val="0"/>
                <w:sz w:val="18"/>
                <w:szCs w:val="18"/>
              </w:rPr>
              <w:t>2.30</w:t>
            </w:r>
          </w:p>
        </w:tc>
      </w:tr>
      <w:tr w:rsidR="00950A25" w14:paraId="3CF64E9F" w14:textId="77777777" w:rsidTr="00D11D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828" w:type="dxa"/>
            <w:tcBorders>
              <w:top w:val="nil"/>
              <w:left w:val="nil"/>
              <w:bottom w:val="nil"/>
            </w:tcBorders>
            <w:vAlign w:val="center"/>
          </w:tcPr>
          <w:p w14:paraId="148B34CE" w14:textId="77777777" w:rsidR="00950A25" w:rsidRPr="00A529E7" w:rsidRDefault="00950A25" w:rsidP="00C3143D">
            <w:pPr>
              <w:spacing w:line="200" w:lineRule="exact"/>
              <w:ind w:leftChars="100" w:left="240"/>
              <w:rPr>
                <w:rFonts w:ascii="標楷體" w:eastAsia="標楷體" w:hAnsi="標楷體"/>
                <w:kern w:val="0"/>
                <w:sz w:val="20"/>
              </w:rPr>
            </w:pPr>
            <w:r w:rsidRPr="006F0A3C">
              <w:rPr>
                <w:rFonts w:ascii="標楷體" w:eastAsia="標楷體" w:hAnsi="標楷體" w:hint="eastAsia"/>
                <w:kern w:val="0"/>
                <w:sz w:val="20"/>
              </w:rPr>
              <w:t>流動資產</w:t>
            </w:r>
          </w:p>
        </w:tc>
        <w:tc>
          <w:tcPr>
            <w:tcW w:w="1699" w:type="dxa"/>
            <w:tcBorders>
              <w:top w:val="nil"/>
              <w:bottom w:val="nil"/>
            </w:tcBorders>
            <w:vAlign w:val="center"/>
          </w:tcPr>
          <w:p w14:paraId="3B757D6E"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3,076,581,304</w:t>
            </w:r>
          </w:p>
        </w:tc>
        <w:tc>
          <w:tcPr>
            <w:tcW w:w="660" w:type="dxa"/>
            <w:tcBorders>
              <w:top w:val="nil"/>
              <w:bottom w:val="nil"/>
            </w:tcBorders>
            <w:vAlign w:val="center"/>
          </w:tcPr>
          <w:p w14:paraId="2559C073"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24.34</w:t>
            </w:r>
          </w:p>
        </w:tc>
        <w:tc>
          <w:tcPr>
            <w:tcW w:w="1699" w:type="dxa"/>
            <w:tcBorders>
              <w:top w:val="nil"/>
              <w:bottom w:val="nil"/>
            </w:tcBorders>
            <w:vAlign w:val="center"/>
          </w:tcPr>
          <w:p w14:paraId="7F38CD4C"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2,944,713,897</w:t>
            </w:r>
          </w:p>
        </w:tc>
        <w:tc>
          <w:tcPr>
            <w:tcW w:w="672" w:type="dxa"/>
            <w:tcBorders>
              <w:top w:val="nil"/>
              <w:bottom w:val="nil"/>
            </w:tcBorders>
            <w:vAlign w:val="center"/>
          </w:tcPr>
          <w:p w14:paraId="4128CE6D"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23.83</w:t>
            </w:r>
          </w:p>
        </w:tc>
        <w:tc>
          <w:tcPr>
            <w:tcW w:w="1529" w:type="dxa"/>
            <w:tcBorders>
              <w:top w:val="nil"/>
              <w:bottom w:val="nil"/>
            </w:tcBorders>
            <w:vAlign w:val="center"/>
          </w:tcPr>
          <w:p w14:paraId="55840224" w14:textId="77777777" w:rsidR="00950A25" w:rsidRPr="001369E7" w:rsidRDefault="00950A25" w:rsidP="00C3143D">
            <w:pPr>
              <w:spacing w:line="200" w:lineRule="exact"/>
              <w:jc w:val="right"/>
              <w:rPr>
                <w:rFonts w:ascii="細明體" w:eastAsia="細明體" w:hAnsi="細明體"/>
                <w:noProof/>
                <w:sz w:val="18"/>
                <w:szCs w:val="18"/>
              </w:rPr>
            </w:pPr>
            <w:r w:rsidRPr="001369E7">
              <w:rPr>
                <w:rFonts w:ascii="細明體" w:eastAsia="細明體" w:hAnsi="細明體" w:hint="eastAsia"/>
                <w:noProof/>
                <w:sz w:val="18"/>
                <w:szCs w:val="18"/>
              </w:rPr>
              <w:t>131,867,407</w:t>
            </w:r>
          </w:p>
        </w:tc>
        <w:tc>
          <w:tcPr>
            <w:tcW w:w="950" w:type="dxa"/>
            <w:tcBorders>
              <w:top w:val="nil"/>
              <w:bottom w:val="nil"/>
              <w:right w:val="nil"/>
            </w:tcBorders>
            <w:vAlign w:val="center"/>
          </w:tcPr>
          <w:p w14:paraId="4452F10D" w14:textId="77777777" w:rsidR="00950A25" w:rsidRPr="001369E7" w:rsidRDefault="00950A25" w:rsidP="00C3143D">
            <w:pPr>
              <w:spacing w:line="200" w:lineRule="exact"/>
              <w:jc w:val="right"/>
              <w:rPr>
                <w:rFonts w:ascii="細明體" w:eastAsia="細明體" w:hAnsi="細明體"/>
                <w:kern w:val="0"/>
                <w:sz w:val="18"/>
                <w:szCs w:val="18"/>
              </w:rPr>
            </w:pPr>
            <w:r w:rsidRPr="001369E7">
              <w:rPr>
                <w:rFonts w:ascii="細明體" w:eastAsia="細明體" w:hAnsi="細明體" w:hint="eastAsia"/>
                <w:kern w:val="0"/>
                <w:sz w:val="18"/>
                <w:szCs w:val="18"/>
              </w:rPr>
              <w:t>4.48</w:t>
            </w:r>
          </w:p>
        </w:tc>
      </w:tr>
      <w:tr w:rsidR="00950A25" w14:paraId="4E9F8981" w14:textId="77777777" w:rsidTr="00D11D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828" w:type="dxa"/>
            <w:tcBorders>
              <w:top w:val="nil"/>
              <w:left w:val="nil"/>
              <w:bottom w:val="nil"/>
            </w:tcBorders>
            <w:vAlign w:val="center"/>
          </w:tcPr>
          <w:p w14:paraId="50330DDE" w14:textId="77777777" w:rsidR="00950A25" w:rsidRPr="00A529E7" w:rsidRDefault="00950A25" w:rsidP="00C3143D">
            <w:pPr>
              <w:spacing w:line="200" w:lineRule="exact"/>
              <w:ind w:leftChars="200" w:left="480"/>
              <w:rPr>
                <w:rFonts w:ascii="標楷體" w:eastAsia="標楷體" w:hAnsi="標楷體"/>
                <w:kern w:val="0"/>
                <w:sz w:val="20"/>
              </w:rPr>
            </w:pPr>
            <w:r w:rsidRPr="006F0A3C">
              <w:rPr>
                <w:rFonts w:ascii="標楷體" w:eastAsia="標楷體" w:hAnsi="標楷體" w:hint="eastAsia"/>
                <w:kern w:val="0"/>
                <w:sz w:val="20"/>
              </w:rPr>
              <w:t>現金</w:t>
            </w:r>
          </w:p>
        </w:tc>
        <w:tc>
          <w:tcPr>
            <w:tcW w:w="1699" w:type="dxa"/>
            <w:tcBorders>
              <w:top w:val="nil"/>
              <w:bottom w:val="nil"/>
            </w:tcBorders>
            <w:vAlign w:val="center"/>
          </w:tcPr>
          <w:p w14:paraId="51A7CAE6"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2,914,831,818</w:t>
            </w:r>
          </w:p>
        </w:tc>
        <w:tc>
          <w:tcPr>
            <w:tcW w:w="660" w:type="dxa"/>
            <w:tcBorders>
              <w:top w:val="nil"/>
              <w:bottom w:val="nil"/>
            </w:tcBorders>
            <w:vAlign w:val="center"/>
          </w:tcPr>
          <w:p w14:paraId="2D1FBDCF"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23.06</w:t>
            </w:r>
          </w:p>
        </w:tc>
        <w:tc>
          <w:tcPr>
            <w:tcW w:w="1699" w:type="dxa"/>
            <w:tcBorders>
              <w:top w:val="nil"/>
              <w:bottom w:val="nil"/>
            </w:tcBorders>
            <w:vAlign w:val="center"/>
          </w:tcPr>
          <w:p w14:paraId="35C18963"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2,875,657,422</w:t>
            </w:r>
          </w:p>
        </w:tc>
        <w:tc>
          <w:tcPr>
            <w:tcW w:w="672" w:type="dxa"/>
            <w:tcBorders>
              <w:top w:val="nil"/>
              <w:bottom w:val="nil"/>
            </w:tcBorders>
            <w:vAlign w:val="center"/>
          </w:tcPr>
          <w:p w14:paraId="5CC076FA"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23.27</w:t>
            </w:r>
          </w:p>
        </w:tc>
        <w:tc>
          <w:tcPr>
            <w:tcW w:w="1529" w:type="dxa"/>
            <w:tcBorders>
              <w:top w:val="nil"/>
              <w:bottom w:val="nil"/>
            </w:tcBorders>
            <w:vAlign w:val="center"/>
          </w:tcPr>
          <w:p w14:paraId="5EA130C1" w14:textId="77777777" w:rsidR="00950A25" w:rsidRPr="001369E7" w:rsidRDefault="00950A25" w:rsidP="00C3143D">
            <w:pPr>
              <w:spacing w:line="200" w:lineRule="exact"/>
              <w:jc w:val="right"/>
              <w:rPr>
                <w:rFonts w:ascii="細明體" w:eastAsia="細明體" w:hAnsi="細明體"/>
                <w:noProof/>
                <w:sz w:val="18"/>
                <w:szCs w:val="18"/>
              </w:rPr>
            </w:pPr>
            <w:r w:rsidRPr="001369E7">
              <w:rPr>
                <w:rFonts w:ascii="細明體" w:eastAsia="細明體" w:hAnsi="細明體" w:hint="eastAsia"/>
                <w:noProof/>
                <w:sz w:val="18"/>
                <w:szCs w:val="18"/>
              </w:rPr>
              <w:t>39,174,396</w:t>
            </w:r>
          </w:p>
        </w:tc>
        <w:tc>
          <w:tcPr>
            <w:tcW w:w="950" w:type="dxa"/>
            <w:tcBorders>
              <w:top w:val="nil"/>
              <w:bottom w:val="nil"/>
              <w:right w:val="nil"/>
            </w:tcBorders>
            <w:vAlign w:val="center"/>
          </w:tcPr>
          <w:p w14:paraId="68D85771" w14:textId="77777777" w:rsidR="00950A25" w:rsidRPr="001369E7" w:rsidRDefault="00950A25" w:rsidP="00C3143D">
            <w:pPr>
              <w:spacing w:line="200" w:lineRule="exact"/>
              <w:jc w:val="right"/>
              <w:rPr>
                <w:rFonts w:ascii="細明體" w:eastAsia="細明體" w:hAnsi="細明體"/>
                <w:kern w:val="0"/>
                <w:sz w:val="18"/>
                <w:szCs w:val="18"/>
              </w:rPr>
            </w:pPr>
            <w:r w:rsidRPr="001369E7">
              <w:rPr>
                <w:rFonts w:ascii="細明體" w:eastAsia="細明體" w:hAnsi="細明體" w:hint="eastAsia"/>
                <w:kern w:val="0"/>
                <w:sz w:val="18"/>
                <w:szCs w:val="18"/>
              </w:rPr>
              <w:t>1.36</w:t>
            </w:r>
          </w:p>
        </w:tc>
      </w:tr>
      <w:tr w:rsidR="00950A25" w14:paraId="064423F0" w14:textId="77777777" w:rsidTr="00D11D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828" w:type="dxa"/>
            <w:tcBorders>
              <w:top w:val="nil"/>
              <w:left w:val="nil"/>
              <w:bottom w:val="nil"/>
            </w:tcBorders>
            <w:vAlign w:val="center"/>
          </w:tcPr>
          <w:p w14:paraId="596AF294" w14:textId="77777777" w:rsidR="00950A25" w:rsidRPr="00A529E7" w:rsidRDefault="00950A25" w:rsidP="00C3143D">
            <w:pPr>
              <w:spacing w:line="200" w:lineRule="exact"/>
              <w:ind w:leftChars="200" w:left="480"/>
              <w:rPr>
                <w:rFonts w:ascii="標楷體" w:eastAsia="標楷體" w:hAnsi="標楷體"/>
                <w:kern w:val="0"/>
                <w:sz w:val="20"/>
              </w:rPr>
            </w:pPr>
            <w:r w:rsidRPr="006F0A3C">
              <w:rPr>
                <w:rFonts w:ascii="標楷體" w:eastAsia="標楷體" w:hAnsi="標楷體" w:hint="eastAsia"/>
                <w:kern w:val="0"/>
                <w:sz w:val="20"/>
              </w:rPr>
              <w:t>應收款項</w:t>
            </w:r>
          </w:p>
        </w:tc>
        <w:tc>
          <w:tcPr>
            <w:tcW w:w="1699" w:type="dxa"/>
            <w:tcBorders>
              <w:top w:val="nil"/>
              <w:bottom w:val="nil"/>
            </w:tcBorders>
            <w:vAlign w:val="center"/>
          </w:tcPr>
          <w:p w14:paraId="76E8F400"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65,299,983</w:t>
            </w:r>
          </w:p>
        </w:tc>
        <w:tc>
          <w:tcPr>
            <w:tcW w:w="660" w:type="dxa"/>
            <w:tcBorders>
              <w:top w:val="nil"/>
              <w:bottom w:val="nil"/>
            </w:tcBorders>
            <w:vAlign w:val="center"/>
          </w:tcPr>
          <w:p w14:paraId="61E594D7"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0.52</w:t>
            </w:r>
          </w:p>
        </w:tc>
        <w:tc>
          <w:tcPr>
            <w:tcW w:w="1699" w:type="dxa"/>
            <w:tcBorders>
              <w:top w:val="nil"/>
              <w:bottom w:val="nil"/>
            </w:tcBorders>
            <w:vAlign w:val="center"/>
          </w:tcPr>
          <w:p w14:paraId="3F8BEB39"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27,290,806</w:t>
            </w:r>
          </w:p>
        </w:tc>
        <w:tc>
          <w:tcPr>
            <w:tcW w:w="672" w:type="dxa"/>
            <w:tcBorders>
              <w:top w:val="nil"/>
              <w:bottom w:val="nil"/>
            </w:tcBorders>
            <w:vAlign w:val="center"/>
          </w:tcPr>
          <w:p w14:paraId="75CBD1DB"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0.22</w:t>
            </w:r>
          </w:p>
        </w:tc>
        <w:tc>
          <w:tcPr>
            <w:tcW w:w="1529" w:type="dxa"/>
            <w:tcBorders>
              <w:top w:val="nil"/>
              <w:bottom w:val="nil"/>
            </w:tcBorders>
            <w:vAlign w:val="center"/>
          </w:tcPr>
          <w:p w14:paraId="273EAAD5" w14:textId="77777777" w:rsidR="00950A25" w:rsidRPr="001369E7" w:rsidRDefault="00950A25" w:rsidP="00C3143D">
            <w:pPr>
              <w:spacing w:line="200" w:lineRule="exact"/>
              <w:jc w:val="right"/>
              <w:rPr>
                <w:rFonts w:ascii="細明體" w:eastAsia="細明體" w:hAnsi="細明體"/>
                <w:noProof/>
                <w:sz w:val="18"/>
                <w:szCs w:val="18"/>
              </w:rPr>
            </w:pPr>
            <w:r w:rsidRPr="001369E7">
              <w:rPr>
                <w:rFonts w:ascii="細明體" w:eastAsia="細明體" w:hAnsi="細明體" w:hint="eastAsia"/>
                <w:noProof/>
                <w:sz w:val="18"/>
                <w:szCs w:val="18"/>
              </w:rPr>
              <w:t>38,009,177</w:t>
            </w:r>
          </w:p>
        </w:tc>
        <w:tc>
          <w:tcPr>
            <w:tcW w:w="950" w:type="dxa"/>
            <w:tcBorders>
              <w:top w:val="nil"/>
              <w:bottom w:val="nil"/>
              <w:right w:val="nil"/>
            </w:tcBorders>
            <w:vAlign w:val="center"/>
          </w:tcPr>
          <w:p w14:paraId="2A2C72FD" w14:textId="77777777" w:rsidR="00950A25" w:rsidRPr="001369E7" w:rsidRDefault="00950A25" w:rsidP="00C3143D">
            <w:pPr>
              <w:spacing w:line="200" w:lineRule="exact"/>
              <w:jc w:val="right"/>
              <w:rPr>
                <w:rFonts w:ascii="細明體" w:eastAsia="細明體" w:hAnsi="細明體"/>
                <w:kern w:val="0"/>
                <w:sz w:val="18"/>
                <w:szCs w:val="18"/>
              </w:rPr>
            </w:pPr>
            <w:r w:rsidRPr="001369E7">
              <w:rPr>
                <w:rFonts w:ascii="細明體" w:eastAsia="細明體" w:hAnsi="細明體" w:hint="eastAsia"/>
                <w:kern w:val="0"/>
                <w:sz w:val="18"/>
                <w:szCs w:val="18"/>
              </w:rPr>
              <w:t>139.27</w:t>
            </w:r>
          </w:p>
        </w:tc>
      </w:tr>
      <w:tr w:rsidR="00950A25" w14:paraId="2688788C" w14:textId="77777777" w:rsidTr="00D11D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828" w:type="dxa"/>
            <w:tcBorders>
              <w:top w:val="nil"/>
              <w:left w:val="nil"/>
              <w:bottom w:val="nil"/>
            </w:tcBorders>
            <w:vAlign w:val="center"/>
          </w:tcPr>
          <w:p w14:paraId="7F23615C" w14:textId="77777777" w:rsidR="00950A25" w:rsidRPr="00A529E7" w:rsidRDefault="00950A25" w:rsidP="00C3143D">
            <w:pPr>
              <w:spacing w:line="200" w:lineRule="exact"/>
              <w:ind w:leftChars="200" w:left="480"/>
              <w:rPr>
                <w:rFonts w:ascii="標楷體" w:eastAsia="標楷體" w:hAnsi="標楷體"/>
                <w:kern w:val="0"/>
                <w:sz w:val="20"/>
              </w:rPr>
            </w:pPr>
            <w:r w:rsidRPr="006F0A3C">
              <w:rPr>
                <w:rFonts w:ascii="標楷體" w:eastAsia="標楷體" w:hAnsi="標楷體" w:hint="eastAsia"/>
                <w:kern w:val="0"/>
                <w:sz w:val="20"/>
              </w:rPr>
              <w:t>預付款項</w:t>
            </w:r>
          </w:p>
        </w:tc>
        <w:tc>
          <w:tcPr>
            <w:tcW w:w="1699" w:type="dxa"/>
            <w:tcBorders>
              <w:top w:val="nil"/>
              <w:bottom w:val="nil"/>
            </w:tcBorders>
            <w:vAlign w:val="center"/>
          </w:tcPr>
          <w:p w14:paraId="0B5B08F3"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96,449,503</w:t>
            </w:r>
          </w:p>
        </w:tc>
        <w:tc>
          <w:tcPr>
            <w:tcW w:w="660" w:type="dxa"/>
            <w:tcBorders>
              <w:top w:val="nil"/>
              <w:bottom w:val="nil"/>
            </w:tcBorders>
            <w:vAlign w:val="center"/>
          </w:tcPr>
          <w:p w14:paraId="3E7315F0"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0.76</w:t>
            </w:r>
          </w:p>
        </w:tc>
        <w:tc>
          <w:tcPr>
            <w:tcW w:w="1699" w:type="dxa"/>
            <w:tcBorders>
              <w:top w:val="nil"/>
              <w:bottom w:val="nil"/>
            </w:tcBorders>
            <w:vAlign w:val="center"/>
          </w:tcPr>
          <w:p w14:paraId="601D72D9"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41,765,669</w:t>
            </w:r>
          </w:p>
        </w:tc>
        <w:tc>
          <w:tcPr>
            <w:tcW w:w="672" w:type="dxa"/>
            <w:tcBorders>
              <w:top w:val="nil"/>
              <w:bottom w:val="nil"/>
            </w:tcBorders>
            <w:vAlign w:val="center"/>
          </w:tcPr>
          <w:p w14:paraId="64CBE6CA"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0.34</w:t>
            </w:r>
          </w:p>
        </w:tc>
        <w:tc>
          <w:tcPr>
            <w:tcW w:w="1529" w:type="dxa"/>
            <w:tcBorders>
              <w:top w:val="nil"/>
              <w:bottom w:val="nil"/>
            </w:tcBorders>
            <w:vAlign w:val="center"/>
          </w:tcPr>
          <w:p w14:paraId="7D61CC2A" w14:textId="77777777" w:rsidR="00950A25" w:rsidRPr="001369E7" w:rsidRDefault="00950A25" w:rsidP="00C3143D">
            <w:pPr>
              <w:spacing w:line="200" w:lineRule="exact"/>
              <w:jc w:val="right"/>
              <w:rPr>
                <w:rFonts w:ascii="細明體" w:eastAsia="細明體" w:hAnsi="細明體"/>
                <w:noProof/>
                <w:sz w:val="18"/>
                <w:szCs w:val="18"/>
              </w:rPr>
            </w:pPr>
            <w:r w:rsidRPr="001369E7">
              <w:rPr>
                <w:rFonts w:ascii="細明體" w:eastAsia="細明體" w:hAnsi="細明體" w:hint="eastAsia"/>
                <w:noProof/>
                <w:sz w:val="18"/>
                <w:szCs w:val="18"/>
              </w:rPr>
              <w:t>54,683,834</w:t>
            </w:r>
          </w:p>
        </w:tc>
        <w:tc>
          <w:tcPr>
            <w:tcW w:w="950" w:type="dxa"/>
            <w:tcBorders>
              <w:top w:val="nil"/>
              <w:bottom w:val="nil"/>
              <w:right w:val="nil"/>
            </w:tcBorders>
            <w:vAlign w:val="center"/>
          </w:tcPr>
          <w:p w14:paraId="2BE25FF8" w14:textId="77777777" w:rsidR="00950A25" w:rsidRPr="001369E7" w:rsidRDefault="00950A25" w:rsidP="00C3143D">
            <w:pPr>
              <w:spacing w:line="200" w:lineRule="exact"/>
              <w:jc w:val="right"/>
              <w:rPr>
                <w:rFonts w:ascii="細明體" w:eastAsia="細明體" w:hAnsi="細明體"/>
                <w:kern w:val="0"/>
                <w:sz w:val="18"/>
                <w:szCs w:val="18"/>
              </w:rPr>
            </w:pPr>
            <w:r w:rsidRPr="001369E7">
              <w:rPr>
                <w:rFonts w:ascii="細明體" w:eastAsia="細明體" w:hAnsi="細明體" w:hint="eastAsia"/>
                <w:kern w:val="0"/>
                <w:sz w:val="18"/>
                <w:szCs w:val="18"/>
              </w:rPr>
              <w:t>130.93</w:t>
            </w:r>
          </w:p>
        </w:tc>
      </w:tr>
      <w:tr w:rsidR="00950A25" w14:paraId="702BEF8C" w14:textId="77777777" w:rsidTr="00D11D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828" w:type="dxa"/>
            <w:tcBorders>
              <w:top w:val="nil"/>
              <w:left w:val="nil"/>
              <w:bottom w:val="nil"/>
            </w:tcBorders>
            <w:vAlign w:val="center"/>
          </w:tcPr>
          <w:p w14:paraId="5C856953" w14:textId="77777777" w:rsidR="00950A25" w:rsidRPr="00A529E7" w:rsidRDefault="00950A25" w:rsidP="00C3143D">
            <w:pPr>
              <w:spacing w:line="200" w:lineRule="exact"/>
              <w:ind w:leftChars="100" w:left="240"/>
              <w:rPr>
                <w:rFonts w:ascii="標楷體" w:eastAsia="標楷體" w:hAnsi="標楷體"/>
                <w:kern w:val="0"/>
                <w:sz w:val="20"/>
              </w:rPr>
            </w:pPr>
            <w:r w:rsidRPr="006F0A3C">
              <w:rPr>
                <w:rFonts w:ascii="標楷體" w:eastAsia="標楷體" w:hAnsi="標楷體" w:hint="eastAsia"/>
                <w:spacing w:val="-24"/>
                <w:kern w:val="0"/>
                <w:sz w:val="20"/>
              </w:rPr>
              <w:t>投資、長期應收款、貸墊款及準備金</w:t>
            </w:r>
          </w:p>
        </w:tc>
        <w:tc>
          <w:tcPr>
            <w:tcW w:w="1699" w:type="dxa"/>
            <w:tcBorders>
              <w:top w:val="nil"/>
              <w:bottom w:val="nil"/>
            </w:tcBorders>
            <w:vAlign w:val="center"/>
          </w:tcPr>
          <w:p w14:paraId="05268686"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43,765,916</w:t>
            </w:r>
          </w:p>
        </w:tc>
        <w:tc>
          <w:tcPr>
            <w:tcW w:w="660" w:type="dxa"/>
            <w:tcBorders>
              <w:top w:val="nil"/>
              <w:bottom w:val="nil"/>
            </w:tcBorders>
            <w:vAlign w:val="center"/>
          </w:tcPr>
          <w:p w14:paraId="32036F57"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0.35</w:t>
            </w:r>
          </w:p>
        </w:tc>
        <w:tc>
          <w:tcPr>
            <w:tcW w:w="1699" w:type="dxa"/>
            <w:tcBorders>
              <w:top w:val="nil"/>
              <w:bottom w:val="nil"/>
            </w:tcBorders>
            <w:vAlign w:val="center"/>
          </w:tcPr>
          <w:p w14:paraId="48D319F9"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45,425,907</w:t>
            </w:r>
          </w:p>
        </w:tc>
        <w:tc>
          <w:tcPr>
            <w:tcW w:w="672" w:type="dxa"/>
            <w:tcBorders>
              <w:top w:val="nil"/>
              <w:bottom w:val="nil"/>
            </w:tcBorders>
            <w:vAlign w:val="center"/>
          </w:tcPr>
          <w:p w14:paraId="6598363A"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0.37</w:t>
            </w:r>
          </w:p>
        </w:tc>
        <w:tc>
          <w:tcPr>
            <w:tcW w:w="1529" w:type="dxa"/>
            <w:tcBorders>
              <w:top w:val="nil"/>
              <w:bottom w:val="nil"/>
            </w:tcBorders>
            <w:vAlign w:val="center"/>
          </w:tcPr>
          <w:p w14:paraId="1B6547EF" w14:textId="77777777" w:rsidR="00950A25" w:rsidRPr="001369E7" w:rsidRDefault="00950A25" w:rsidP="00C3143D">
            <w:pPr>
              <w:spacing w:line="200" w:lineRule="exact"/>
              <w:jc w:val="right"/>
              <w:rPr>
                <w:rFonts w:ascii="細明體" w:eastAsia="細明體" w:hAnsi="細明體"/>
                <w:noProof/>
                <w:sz w:val="18"/>
                <w:szCs w:val="18"/>
              </w:rPr>
            </w:pPr>
            <w:r w:rsidRPr="001369E7">
              <w:rPr>
                <w:rFonts w:ascii="細明體" w:eastAsia="細明體" w:hAnsi="細明體" w:hint="eastAsia"/>
                <w:noProof/>
                <w:sz w:val="18"/>
                <w:szCs w:val="18"/>
              </w:rPr>
              <w:t>- 1,659,991</w:t>
            </w:r>
          </w:p>
        </w:tc>
        <w:tc>
          <w:tcPr>
            <w:tcW w:w="950" w:type="dxa"/>
            <w:tcBorders>
              <w:top w:val="nil"/>
              <w:bottom w:val="nil"/>
              <w:right w:val="nil"/>
            </w:tcBorders>
            <w:vAlign w:val="center"/>
          </w:tcPr>
          <w:p w14:paraId="17854EC7" w14:textId="77777777" w:rsidR="00950A25" w:rsidRPr="001369E7" w:rsidRDefault="00950A25" w:rsidP="00C3143D">
            <w:pPr>
              <w:spacing w:line="200" w:lineRule="exact"/>
              <w:jc w:val="right"/>
              <w:rPr>
                <w:rFonts w:ascii="細明體" w:eastAsia="細明體" w:hAnsi="細明體"/>
                <w:kern w:val="0"/>
                <w:sz w:val="18"/>
                <w:szCs w:val="18"/>
              </w:rPr>
            </w:pPr>
            <w:r w:rsidRPr="001369E7">
              <w:rPr>
                <w:rFonts w:ascii="細明體" w:eastAsia="細明體" w:hAnsi="細明體" w:hint="eastAsia"/>
                <w:kern w:val="0"/>
                <w:sz w:val="18"/>
                <w:szCs w:val="18"/>
              </w:rPr>
              <w:t>- 3.65</w:t>
            </w:r>
          </w:p>
        </w:tc>
      </w:tr>
      <w:tr w:rsidR="00950A25" w14:paraId="5381BCA4" w14:textId="77777777" w:rsidTr="00D11D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828" w:type="dxa"/>
            <w:tcBorders>
              <w:top w:val="nil"/>
              <w:left w:val="nil"/>
              <w:bottom w:val="nil"/>
            </w:tcBorders>
            <w:vAlign w:val="center"/>
          </w:tcPr>
          <w:p w14:paraId="6091C418" w14:textId="77777777" w:rsidR="00950A25" w:rsidRPr="00A529E7" w:rsidRDefault="00950A25" w:rsidP="00C3143D">
            <w:pPr>
              <w:spacing w:line="200" w:lineRule="exact"/>
              <w:ind w:leftChars="200" w:left="480"/>
              <w:rPr>
                <w:rFonts w:ascii="標楷體" w:eastAsia="標楷體" w:hAnsi="標楷體"/>
                <w:kern w:val="0"/>
                <w:sz w:val="20"/>
              </w:rPr>
            </w:pPr>
            <w:r w:rsidRPr="006F0A3C">
              <w:rPr>
                <w:rFonts w:ascii="標楷體" w:eastAsia="標楷體" w:hAnsi="標楷體" w:hint="eastAsia"/>
                <w:kern w:val="0"/>
                <w:sz w:val="20"/>
              </w:rPr>
              <w:t>準備金</w:t>
            </w:r>
          </w:p>
        </w:tc>
        <w:tc>
          <w:tcPr>
            <w:tcW w:w="1699" w:type="dxa"/>
            <w:tcBorders>
              <w:top w:val="nil"/>
              <w:bottom w:val="nil"/>
            </w:tcBorders>
            <w:vAlign w:val="center"/>
          </w:tcPr>
          <w:p w14:paraId="531CBED5"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43,765,916</w:t>
            </w:r>
          </w:p>
        </w:tc>
        <w:tc>
          <w:tcPr>
            <w:tcW w:w="660" w:type="dxa"/>
            <w:tcBorders>
              <w:top w:val="nil"/>
              <w:bottom w:val="nil"/>
            </w:tcBorders>
            <w:vAlign w:val="center"/>
          </w:tcPr>
          <w:p w14:paraId="10D1E3B9"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0.35</w:t>
            </w:r>
          </w:p>
        </w:tc>
        <w:tc>
          <w:tcPr>
            <w:tcW w:w="1699" w:type="dxa"/>
            <w:tcBorders>
              <w:top w:val="nil"/>
              <w:bottom w:val="nil"/>
            </w:tcBorders>
            <w:vAlign w:val="center"/>
          </w:tcPr>
          <w:p w14:paraId="5F19EAB9"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45,425,907</w:t>
            </w:r>
          </w:p>
        </w:tc>
        <w:tc>
          <w:tcPr>
            <w:tcW w:w="672" w:type="dxa"/>
            <w:tcBorders>
              <w:top w:val="nil"/>
              <w:bottom w:val="nil"/>
            </w:tcBorders>
            <w:vAlign w:val="center"/>
          </w:tcPr>
          <w:p w14:paraId="004EB618"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0.37</w:t>
            </w:r>
          </w:p>
        </w:tc>
        <w:tc>
          <w:tcPr>
            <w:tcW w:w="1529" w:type="dxa"/>
            <w:tcBorders>
              <w:top w:val="nil"/>
              <w:bottom w:val="nil"/>
            </w:tcBorders>
            <w:vAlign w:val="center"/>
          </w:tcPr>
          <w:p w14:paraId="66AC65FF" w14:textId="77777777" w:rsidR="00950A25" w:rsidRPr="001369E7" w:rsidRDefault="00950A25" w:rsidP="00C3143D">
            <w:pPr>
              <w:spacing w:line="200" w:lineRule="exact"/>
              <w:jc w:val="right"/>
              <w:rPr>
                <w:rFonts w:ascii="細明體" w:eastAsia="細明體" w:hAnsi="細明體"/>
                <w:noProof/>
                <w:sz w:val="18"/>
                <w:szCs w:val="18"/>
              </w:rPr>
            </w:pPr>
            <w:r w:rsidRPr="001369E7">
              <w:rPr>
                <w:rFonts w:ascii="細明體" w:eastAsia="細明體" w:hAnsi="細明體" w:hint="eastAsia"/>
                <w:noProof/>
                <w:sz w:val="18"/>
                <w:szCs w:val="18"/>
              </w:rPr>
              <w:t>- 1,659,991</w:t>
            </w:r>
          </w:p>
        </w:tc>
        <w:tc>
          <w:tcPr>
            <w:tcW w:w="950" w:type="dxa"/>
            <w:tcBorders>
              <w:top w:val="nil"/>
              <w:bottom w:val="nil"/>
              <w:right w:val="nil"/>
            </w:tcBorders>
            <w:vAlign w:val="center"/>
          </w:tcPr>
          <w:p w14:paraId="7ED1D913" w14:textId="77777777" w:rsidR="00950A25" w:rsidRPr="001369E7" w:rsidRDefault="00950A25" w:rsidP="00C3143D">
            <w:pPr>
              <w:spacing w:line="200" w:lineRule="exact"/>
              <w:jc w:val="right"/>
              <w:rPr>
                <w:rFonts w:ascii="細明體" w:eastAsia="細明體" w:hAnsi="細明體"/>
                <w:kern w:val="0"/>
                <w:sz w:val="18"/>
                <w:szCs w:val="18"/>
              </w:rPr>
            </w:pPr>
            <w:r w:rsidRPr="001369E7">
              <w:rPr>
                <w:rFonts w:ascii="細明體" w:eastAsia="細明體" w:hAnsi="細明體" w:hint="eastAsia"/>
                <w:kern w:val="0"/>
                <w:sz w:val="18"/>
                <w:szCs w:val="18"/>
              </w:rPr>
              <w:t>- 3.65</w:t>
            </w:r>
          </w:p>
        </w:tc>
      </w:tr>
      <w:tr w:rsidR="00950A25" w14:paraId="71F73D40" w14:textId="77777777" w:rsidTr="00D11D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828" w:type="dxa"/>
            <w:tcBorders>
              <w:top w:val="nil"/>
              <w:left w:val="nil"/>
              <w:bottom w:val="nil"/>
            </w:tcBorders>
            <w:vAlign w:val="center"/>
          </w:tcPr>
          <w:p w14:paraId="332EBA78" w14:textId="77777777" w:rsidR="00950A25" w:rsidRPr="00A529E7" w:rsidRDefault="00950A25" w:rsidP="00C3143D">
            <w:pPr>
              <w:spacing w:line="200" w:lineRule="exact"/>
              <w:ind w:leftChars="100" w:left="240"/>
              <w:rPr>
                <w:rFonts w:ascii="標楷體" w:eastAsia="標楷體" w:hAnsi="標楷體"/>
                <w:kern w:val="0"/>
                <w:sz w:val="20"/>
              </w:rPr>
            </w:pPr>
            <w:r w:rsidRPr="006F0A3C">
              <w:rPr>
                <w:rFonts w:ascii="標楷體" w:eastAsia="標楷體" w:hAnsi="標楷體" w:hint="eastAsia"/>
                <w:kern w:val="0"/>
                <w:sz w:val="20"/>
              </w:rPr>
              <w:t>不動產、廠房及設備</w:t>
            </w:r>
          </w:p>
        </w:tc>
        <w:tc>
          <w:tcPr>
            <w:tcW w:w="1699" w:type="dxa"/>
            <w:tcBorders>
              <w:top w:val="nil"/>
              <w:bottom w:val="nil"/>
            </w:tcBorders>
            <w:vAlign w:val="center"/>
          </w:tcPr>
          <w:p w14:paraId="22B44DBC"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9,386,080,349</w:t>
            </w:r>
          </w:p>
        </w:tc>
        <w:tc>
          <w:tcPr>
            <w:tcW w:w="660" w:type="dxa"/>
            <w:tcBorders>
              <w:top w:val="nil"/>
              <w:bottom w:val="nil"/>
            </w:tcBorders>
            <w:vAlign w:val="center"/>
          </w:tcPr>
          <w:p w14:paraId="7A16EB5A"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74.25</w:t>
            </w:r>
          </w:p>
        </w:tc>
        <w:tc>
          <w:tcPr>
            <w:tcW w:w="1699" w:type="dxa"/>
            <w:tcBorders>
              <w:top w:val="nil"/>
              <w:bottom w:val="nil"/>
            </w:tcBorders>
            <w:vAlign w:val="center"/>
          </w:tcPr>
          <w:p w14:paraId="5C4FD587"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9,270,216,601</w:t>
            </w:r>
          </w:p>
        </w:tc>
        <w:tc>
          <w:tcPr>
            <w:tcW w:w="672" w:type="dxa"/>
            <w:tcBorders>
              <w:top w:val="nil"/>
              <w:bottom w:val="nil"/>
            </w:tcBorders>
            <w:vAlign w:val="center"/>
          </w:tcPr>
          <w:p w14:paraId="7DBF835E"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75.02</w:t>
            </w:r>
          </w:p>
        </w:tc>
        <w:tc>
          <w:tcPr>
            <w:tcW w:w="1529" w:type="dxa"/>
            <w:tcBorders>
              <w:top w:val="nil"/>
              <w:bottom w:val="nil"/>
            </w:tcBorders>
            <w:vAlign w:val="center"/>
          </w:tcPr>
          <w:p w14:paraId="371F997F" w14:textId="77777777" w:rsidR="00950A25" w:rsidRPr="001369E7" w:rsidRDefault="00950A25" w:rsidP="00C3143D">
            <w:pPr>
              <w:spacing w:line="200" w:lineRule="exact"/>
              <w:jc w:val="right"/>
              <w:rPr>
                <w:rFonts w:ascii="細明體" w:eastAsia="細明體" w:hAnsi="細明體"/>
                <w:noProof/>
                <w:sz w:val="18"/>
                <w:szCs w:val="18"/>
              </w:rPr>
            </w:pPr>
            <w:r w:rsidRPr="001369E7">
              <w:rPr>
                <w:rFonts w:ascii="細明體" w:eastAsia="細明體" w:hAnsi="細明體" w:hint="eastAsia"/>
                <w:noProof/>
                <w:sz w:val="18"/>
                <w:szCs w:val="18"/>
              </w:rPr>
              <w:t>115,863,748</w:t>
            </w:r>
          </w:p>
        </w:tc>
        <w:tc>
          <w:tcPr>
            <w:tcW w:w="950" w:type="dxa"/>
            <w:tcBorders>
              <w:top w:val="nil"/>
              <w:bottom w:val="nil"/>
              <w:right w:val="nil"/>
            </w:tcBorders>
            <w:vAlign w:val="center"/>
          </w:tcPr>
          <w:p w14:paraId="525069CA" w14:textId="77777777" w:rsidR="00950A25" w:rsidRPr="001369E7" w:rsidRDefault="00950A25" w:rsidP="00C3143D">
            <w:pPr>
              <w:spacing w:line="200" w:lineRule="exact"/>
              <w:jc w:val="right"/>
              <w:rPr>
                <w:rFonts w:ascii="細明體" w:eastAsia="細明體" w:hAnsi="細明體"/>
                <w:kern w:val="0"/>
                <w:sz w:val="18"/>
                <w:szCs w:val="18"/>
              </w:rPr>
            </w:pPr>
            <w:r w:rsidRPr="001369E7">
              <w:rPr>
                <w:rFonts w:ascii="細明體" w:eastAsia="細明體" w:hAnsi="細明體" w:hint="eastAsia"/>
                <w:kern w:val="0"/>
                <w:sz w:val="18"/>
                <w:szCs w:val="18"/>
              </w:rPr>
              <w:t>1.25</w:t>
            </w:r>
          </w:p>
        </w:tc>
      </w:tr>
      <w:tr w:rsidR="00950A25" w14:paraId="7F8F706E" w14:textId="77777777" w:rsidTr="00D11D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828" w:type="dxa"/>
            <w:tcBorders>
              <w:top w:val="nil"/>
              <w:left w:val="nil"/>
              <w:bottom w:val="nil"/>
            </w:tcBorders>
            <w:vAlign w:val="center"/>
          </w:tcPr>
          <w:p w14:paraId="34F5BC68" w14:textId="77777777" w:rsidR="00950A25" w:rsidRPr="00A529E7" w:rsidRDefault="00950A25" w:rsidP="00C3143D">
            <w:pPr>
              <w:spacing w:line="200" w:lineRule="exact"/>
              <w:ind w:leftChars="200" w:left="480"/>
              <w:rPr>
                <w:rFonts w:ascii="標楷體" w:eastAsia="標楷體" w:hAnsi="標楷體"/>
                <w:kern w:val="0"/>
                <w:sz w:val="20"/>
              </w:rPr>
            </w:pPr>
            <w:r w:rsidRPr="006F0A3C">
              <w:rPr>
                <w:rFonts w:ascii="標楷體" w:eastAsia="標楷體" w:hAnsi="標楷體" w:hint="eastAsia"/>
                <w:kern w:val="0"/>
                <w:sz w:val="20"/>
              </w:rPr>
              <w:t>土地</w:t>
            </w:r>
          </w:p>
        </w:tc>
        <w:tc>
          <w:tcPr>
            <w:tcW w:w="1699" w:type="dxa"/>
            <w:tcBorders>
              <w:top w:val="nil"/>
              <w:bottom w:val="nil"/>
            </w:tcBorders>
            <w:vAlign w:val="center"/>
          </w:tcPr>
          <w:p w14:paraId="5249BADF"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3,262,135,160</w:t>
            </w:r>
          </w:p>
        </w:tc>
        <w:tc>
          <w:tcPr>
            <w:tcW w:w="660" w:type="dxa"/>
            <w:tcBorders>
              <w:top w:val="nil"/>
              <w:bottom w:val="nil"/>
            </w:tcBorders>
            <w:vAlign w:val="center"/>
          </w:tcPr>
          <w:p w14:paraId="7192D5B9"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25.81</w:t>
            </w:r>
          </w:p>
        </w:tc>
        <w:tc>
          <w:tcPr>
            <w:tcW w:w="1699" w:type="dxa"/>
            <w:tcBorders>
              <w:top w:val="nil"/>
              <w:bottom w:val="nil"/>
            </w:tcBorders>
            <w:vAlign w:val="center"/>
          </w:tcPr>
          <w:p w14:paraId="291E1CCF"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3,262,135,160</w:t>
            </w:r>
          </w:p>
        </w:tc>
        <w:tc>
          <w:tcPr>
            <w:tcW w:w="672" w:type="dxa"/>
            <w:tcBorders>
              <w:top w:val="nil"/>
              <w:bottom w:val="nil"/>
            </w:tcBorders>
            <w:vAlign w:val="center"/>
          </w:tcPr>
          <w:p w14:paraId="0343FBC2"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26.40</w:t>
            </w:r>
          </w:p>
        </w:tc>
        <w:tc>
          <w:tcPr>
            <w:tcW w:w="1529" w:type="dxa"/>
            <w:tcBorders>
              <w:top w:val="nil"/>
              <w:bottom w:val="nil"/>
            </w:tcBorders>
            <w:vAlign w:val="center"/>
          </w:tcPr>
          <w:p w14:paraId="621DEAAF" w14:textId="77777777" w:rsidR="00950A25" w:rsidRPr="001369E7" w:rsidRDefault="00950A25" w:rsidP="00C3143D">
            <w:pPr>
              <w:spacing w:line="200" w:lineRule="exact"/>
              <w:jc w:val="right"/>
              <w:rPr>
                <w:rFonts w:ascii="細明體" w:eastAsia="細明體" w:hAnsi="細明體"/>
                <w:noProof/>
                <w:sz w:val="18"/>
                <w:szCs w:val="18"/>
              </w:rPr>
            </w:pPr>
            <w:r w:rsidRPr="001369E7">
              <w:rPr>
                <w:rFonts w:ascii="細明體" w:eastAsia="細明體" w:hAnsi="細明體" w:hint="eastAsia"/>
                <w:noProof/>
                <w:sz w:val="18"/>
                <w:szCs w:val="18"/>
              </w:rPr>
              <w:t>－</w:t>
            </w:r>
          </w:p>
        </w:tc>
        <w:tc>
          <w:tcPr>
            <w:tcW w:w="950" w:type="dxa"/>
            <w:tcBorders>
              <w:top w:val="nil"/>
              <w:bottom w:val="nil"/>
              <w:right w:val="nil"/>
            </w:tcBorders>
            <w:vAlign w:val="center"/>
          </w:tcPr>
          <w:p w14:paraId="30C13809" w14:textId="77777777" w:rsidR="00950A25" w:rsidRPr="001369E7" w:rsidRDefault="00950A25" w:rsidP="00C3143D">
            <w:pPr>
              <w:spacing w:line="200" w:lineRule="exact"/>
              <w:jc w:val="right"/>
              <w:rPr>
                <w:rFonts w:ascii="細明體" w:eastAsia="細明體" w:hAnsi="細明體"/>
                <w:kern w:val="0"/>
                <w:sz w:val="18"/>
                <w:szCs w:val="18"/>
              </w:rPr>
            </w:pPr>
            <w:r w:rsidRPr="001369E7">
              <w:rPr>
                <w:rFonts w:ascii="細明體" w:eastAsia="細明體" w:hAnsi="細明體" w:hint="eastAsia"/>
                <w:kern w:val="0"/>
                <w:sz w:val="18"/>
                <w:szCs w:val="18"/>
              </w:rPr>
              <w:t>－</w:t>
            </w:r>
          </w:p>
        </w:tc>
      </w:tr>
      <w:tr w:rsidR="00950A25" w14:paraId="27A8800E" w14:textId="77777777" w:rsidTr="00D11D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828" w:type="dxa"/>
            <w:tcBorders>
              <w:top w:val="nil"/>
              <w:left w:val="nil"/>
              <w:bottom w:val="nil"/>
            </w:tcBorders>
            <w:vAlign w:val="center"/>
          </w:tcPr>
          <w:p w14:paraId="3CD930E2" w14:textId="77777777" w:rsidR="00950A25" w:rsidRPr="00A529E7" w:rsidRDefault="00950A25" w:rsidP="00C3143D">
            <w:pPr>
              <w:spacing w:line="200" w:lineRule="exact"/>
              <w:ind w:leftChars="200" w:left="480"/>
              <w:rPr>
                <w:rFonts w:ascii="標楷體" w:eastAsia="標楷體" w:hAnsi="標楷體"/>
                <w:kern w:val="0"/>
                <w:sz w:val="20"/>
              </w:rPr>
            </w:pPr>
            <w:r w:rsidRPr="006F0A3C">
              <w:rPr>
                <w:rFonts w:ascii="標楷體" w:eastAsia="標楷體" w:hAnsi="標楷體" w:hint="eastAsia"/>
                <w:kern w:val="0"/>
                <w:sz w:val="20"/>
              </w:rPr>
              <w:t>土地改良物</w:t>
            </w:r>
          </w:p>
        </w:tc>
        <w:tc>
          <w:tcPr>
            <w:tcW w:w="1699" w:type="dxa"/>
            <w:tcBorders>
              <w:top w:val="nil"/>
              <w:bottom w:val="nil"/>
            </w:tcBorders>
            <w:vAlign w:val="center"/>
          </w:tcPr>
          <w:p w14:paraId="733530EE"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52,984,305</w:t>
            </w:r>
          </w:p>
        </w:tc>
        <w:tc>
          <w:tcPr>
            <w:tcW w:w="660" w:type="dxa"/>
            <w:tcBorders>
              <w:top w:val="nil"/>
              <w:bottom w:val="nil"/>
            </w:tcBorders>
            <w:vAlign w:val="center"/>
          </w:tcPr>
          <w:p w14:paraId="5AA30AB4"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0.42</w:t>
            </w:r>
          </w:p>
        </w:tc>
        <w:tc>
          <w:tcPr>
            <w:tcW w:w="1699" w:type="dxa"/>
            <w:tcBorders>
              <w:top w:val="nil"/>
              <w:bottom w:val="nil"/>
            </w:tcBorders>
            <w:vAlign w:val="center"/>
          </w:tcPr>
          <w:p w14:paraId="3BDE7920"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51,418,527</w:t>
            </w:r>
          </w:p>
        </w:tc>
        <w:tc>
          <w:tcPr>
            <w:tcW w:w="672" w:type="dxa"/>
            <w:tcBorders>
              <w:top w:val="nil"/>
              <w:bottom w:val="nil"/>
            </w:tcBorders>
            <w:vAlign w:val="center"/>
          </w:tcPr>
          <w:p w14:paraId="60D9A361"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0.42</w:t>
            </w:r>
          </w:p>
        </w:tc>
        <w:tc>
          <w:tcPr>
            <w:tcW w:w="1529" w:type="dxa"/>
            <w:tcBorders>
              <w:top w:val="nil"/>
              <w:bottom w:val="nil"/>
            </w:tcBorders>
            <w:vAlign w:val="center"/>
          </w:tcPr>
          <w:p w14:paraId="185DA984" w14:textId="77777777" w:rsidR="00950A25" w:rsidRPr="001369E7" w:rsidRDefault="00950A25" w:rsidP="00C3143D">
            <w:pPr>
              <w:spacing w:line="200" w:lineRule="exact"/>
              <w:jc w:val="right"/>
              <w:rPr>
                <w:rFonts w:ascii="細明體" w:eastAsia="細明體" w:hAnsi="細明體"/>
                <w:noProof/>
                <w:sz w:val="18"/>
                <w:szCs w:val="18"/>
              </w:rPr>
            </w:pPr>
            <w:r w:rsidRPr="001369E7">
              <w:rPr>
                <w:rFonts w:ascii="細明體" w:eastAsia="細明體" w:hAnsi="細明體" w:hint="eastAsia"/>
                <w:noProof/>
                <w:sz w:val="18"/>
                <w:szCs w:val="18"/>
              </w:rPr>
              <w:t>1,565,778</w:t>
            </w:r>
          </w:p>
        </w:tc>
        <w:tc>
          <w:tcPr>
            <w:tcW w:w="950" w:type="dxa"/>
            <w:tcBorders>
              <w:top w:val="nil"/>
              <w:bottom w:val="nil"/>
              <w:right w:val="nil"/>
            </w:tcBorders>
            <w:vAlign w:val="center"/>
          </w:tcPr>
          <w:p w14:paraId="5C3CE84C" w14:textId="77777777" w:rsidR="00950A25" w:rsidRPr="001369E7" w:rsidRDefault="00950A25" w:rsidP="00C3143D">
            <w:pPr>
              <w:spacing w:line="200" w:lineRule="exact"/>
              <w:jc w:val="right"/>
              <w:rPr>
                <w:rFonts w:ascii="細明體" w:eastAsia="細明體" w:hAnsi="細明體"/>
                <w:kern w:val="0"/>
                <w:sz w:val="18"/>
                <w:szCs w:val="18"/>
              </w:rPr>
            </w:pPr>
            <w:r w:rsidRPr="001369E7">
              <w:rPr>
                <w:rFonts w:ascii="細明體" w:eastAsia="細明體" w:hAnsi="細明體" w:hint="eastAsia"/>
                <w:kern w:val="0"/>
                <w:sz w:val="18"/>
                <w:szCs w:val="18"/>
              </w:rPr>
              <w:t>3.05</w:t>
            </w:r>
          </w:p>
        </w:tc>
      </w:tr>
      <w:tr w:rsidR="00950A25" w14:paraId="077A184F" w14:textId="77777777" w:rsidTr="00D11D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828" w:type="dxa"/>
            <w:tcBorders>
              <w:top w:val="nil"/>
              <w:left w:val="nil"/>
              <w:bottom w:val="nil"/>
            </w:tcBorders>
            <w:vAlign w:val="center"/>
          </w:tcPr>
          <w:p w14:paraId="064567C4" w14:textId="77777777" w:rsidR="00950A25" w:rsidRPr="00A529E7" w:rsidRDefault="00950A25" w:rsidP="00C3143D">
            <w:pPr>
              <w:spacing w:line="200" w:lineRule="exact"/>
              <w:ind w:leftChars="200" w:left="480"/>
              <w:rPr>
                <w:rFonts w:ascii="標楷體" w:eastAsia="標楷體" w:hAnsi="標楷體"/>
                <w:kern w:val="0"/>
                <w:sz w:val="20"/>
              </w:rPr>
            </w:pPr>
            <w:r w:rsidRPr="006F0A3C">
              <w:rPr>
                <w:rFonts w:ascii="標楷體" w:eastAsia="標楷體" w:hAnsi="標楷體" w:hint="eastAsia"/>
                <w:kern w:val="0"/>
                <w:sz w:val="20"/>
              </w:rPr>
              <w:t>房屋及建築</w:t>
            </w:r>
          </w:p>
        </w:tc>
        <w:tc>
          <w:tcPr>
            <w:tcW w:w="1699" w:type="dxa"/>
            <w:tcBorders>
              <w:top w:val="nil"/>
              <w:bottom w:val="nil"/>
            </w:tcBorders>
            <w:vAlign w:val="center"/>
          </w:tcPr>
          <w:p w14:paraId="2FAA730A"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5,163,202,318</w:t>
            </w:r>
          </w:p>
        </w:tc>
        <w:tc>
          <w:tcPr>
            <w:tcW w:w="660" w:type="dxa"/>
            <w:tcBorders>
              <w:top w:val="nil"/>
              <w:bottom w:val="nil"/>
            </w:tcBorders>
            <w:vAlign w:val="center"/>
          </w:tcPr>
          <w:p w14:paraId="390C203F"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40.84</w:t>
            </w:r>
          </w:p>
        </w:tc>
        <w:tc>
          <w:tcPr>
            <w:tcW w:w="1699" w:type="dxa"/>
            <w:tcBorders>
              <w:top w:val="nil"/>
              <w:bottom w:val="nil"/>
            </w:tcBorders>
            <w:vAlign w:val="center"/>
          </w:tcPr>
          <w:p w14:paraId="213DF405"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5,237,081,307</w:t>
            </w:r>
          </w:p>
        </w:tc>
        <w:tc>
          <w:tcPr>
            <w:tcW w:w="672" w:type="dxa"/>
            <w:tcBorders>
              <w:top w:val="nil"/>
              <w:bottom w:val="nil"/>
            </w:tcBorders>
            <w:vAlign w:val="center"/>
          </w:tcPr>
          <w:p w14:paraId="60C72334"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42.38</w:t>
            </w:r>
          </w:p>
        </w:tc>
        <w:tc>
          <w:tcPr>
            <w:tcW w:w="1529" w:type="dxa"/>
            <w:tcBorders>
              <w:top w:val="nil"/>
              <w:bottom w:val="nil"/>
            </w:tcBorders>
            <w:vAlign w:val="center"/>
          </w:tcPr>
          <w:p w14:paraId="529E755B" w14:textId="77777777" w:rsidR="00950A25" w:rsidRPr="001369E7" w:rsidRDefault="00950A25" w:rsidP="00C3143D">
            <w:pPr>
              <w:spacing w:line="200" w:lineRule="exact"/>
              <w:jc w:val="right"/>
              <w:rPr>
                <w:rFonts w:ascii="細明體" w:eastAsia="細明體" w:hAnsi="細明體"/>
                <w:noProof/>
                <w:sz w:val="18"/>
                <w:szCs w:val="18"/>
              </w:rPr>
            </w:pPr>
            <w:r w:rsidRPr="001369E7">
              <w:rPr>
                <w:rFonts w:ascii="細明體" w:eastAsia="細明體" w:hAnsi="細明體" w:hint="eastAsia"/>
                <w:noProof/>
                <w:sz w:val="18"/>
                <w:szCs w:val="18"/>
              </w:rPr>
              <w:t>- 73,878,989</w:t>
            </w:r>
          </w:p>
        </w:tc>
        <w:tc>
          <w:tcPr>
            <w:tcW w:w="950" w:type="dxa"/>
            <w:tcBorders>
              <w:top w:val="nil"/>
              <w:bottom w:val="nil"/>
              <w:right w:val="nil"/>
            </w:tcBorders>
            <w:vAlign w:val="center"/>
          </w:tcPr>
          <w:p w14:paraId="2408FA61" w14:textId="77777777" w:rsidR="00950A25" w:rsidRPr="001369E7" w:rsidRDefault="00950A25" w:rsidP="00C3143D">
            <w:pPr>
              <w:spacing w:line="200" w:lineRule="exact"/>
              <w:jc w:val="right"/>
              <w:rPr>
                <w:rFonts w:ascii="細明體" w:eastAsia="細明體" w:hAnsi="細明體"/>
                <w:kern w:val="0"/>
                <w:sz w:val="18"/>
                <w:szCs w:val="18"/>
              </w:rPr>
            </w:pPr>
            <w:r w:rsidRPr="001369E7">
              <w:rPr>
                <w:rFonts w:ascii="細明體" w:eastAsia="細明體" w:hAnsi="細明體" w:hint="eastAsia"/>
                <w:kern w:val="0"/>
                <w:sz w:val="18"/>
                <w:szCs w:val="18"/>
              </w:rPr>
              <w:t>- 1.41</w:t>
            </w:r>
          </w:p>
        </w:tc>
      </w:tr>
      <w:tr w:rsidR="00950A25" w14:paraId="53A6E11D" w14:textId="77777777" w:rsidTr="00D11D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828" w:type="dxa"/>
            <w:tcBorders>
              <w:top w:val="nil"/>
              <w:left w:val="nil"/>
              <w:bottom w:val="nil"/>
            </w:tcBorders>
            <w:vAlign w:val="center"/>
          </w:tcPr>
          <w:p w14:paraId="72034399" w14:textId="77777777" w:rsidR="00950A25" w:rsidRPr="00A529E7" w:rsidRDefault="00950A25" w:rsidP="00C3143D">
            <w:pPr>
              <w:spacing w:line="200" w:lineRule="exact"/>
              <w:ind w:leftChars="200" w:left="480"/>
              <w:rPr>
                <w:rFonts w:ascii="標楷體" w:eastAsia="標楷體" w:hAnsi="標楷體"/>
                <w:kern w:val="0"/>
                <w:sz w:val="20"/>
              </w:rPr>
            </w:pPr>
            <w:r w:rsidRPr="006F0A3C">
              <w:rPr>
                <w:rFonts w:ascii="標楷體" w:eastAsia="標楷體" w:hAnsi="標楷體" w:hint="eastAsia"/>
                <w:kern w:val="0"/>
                <w:sz w:val="20"/>
              </w:rPr>
              <w:t>機械及設備</w:t>
            </w:r>
          </w:p>
        </w:tc>
        <w:tc>
          <w:tcPr>
            <w:tcW w:w="1699" w:type="dxa"/>
            <w:tcBorders>
              <w:top w:val="nil"/>
              <w:bottom w:val="nil"/>
            </w:tcBorders>
            <w:vAlign w:val="center"/>
          </w:tcPr>
          <w:p w14:paraId="02452791"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248,165,675</w:t>
            </w:r>
          </w:p>
        </w:tc>
        <w:tc>
          <w:tcPr>
            <w:tcW w:w="660" w:type="dxa"/>
            <w:tcBorders>
              <w:top w:val="nil"/>
              <w:bottom w:val="nil"/>
            </w:tcBorders>
            <w:vAlign w:val="center"/>
          </w:tcPr>
          <w:p w14:paraId="320B9734"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1.96</w:t>
            </w:r>
          </w:p>
        </w:tc>
        <w:tc>
          <w:tcPr>
            <w:tcW w:w="1699" w:type="dxa"/>
            <w:tcBorders>
              <w:top w:val="nil"/>
              <w:bottom w:val="nil"/>
            </w:tcBorders>
            <w:vAlign w:val="center"/>
          </w:tcPr>
          <w:p w14:paraId="01B48235"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257,377,377</w:t>
            </w:r>
          </w:p>
        </w:tc>
        <w:tc>
          <w:tcPr>
            <w:tcW w:w="672" w:type="dxa"/>
            <w:tcBorders>
              <w:top w:val="nil"/>
              <w:bottom w:val="nil"/>
            </w:tcBorders>
            <w:vAlign w:val="center"/>
          </w:tcPr>
          <w:p w14:paraId="04F3ED58"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2.08</w:t>
            </w:r>
          </w:p>
        </w:tc>
        <w:tc>
          <w:tcPr>
            <w:tcW w:w="1529" w:type="dxa"/>
            <w:tcBorders>
              <w:top w:val="nil"/>
              <w:bottom w:val="nil"/>
            </w:tcBorders>
            <w:vAlign w:val="center"/>
          </w:tcPr>
          <w:p w14:paraId="1CE50464" w14:textId="77777777" w:rsidR="00950A25" w:rsidRPr="001369E7" w:rsidRDefault="00950A25" w:rsidP="00C3143D">
            <w:pPr>
              <w:spacing w:line="200" w:lineRule="exact"/>
              <w:jc w:val="right"/>
              <w:rPr>
                <w:rFonts w:ascii="細明體" w:eastAsia="細明體" w:hAnsi="細明體"/>
                <w:noProof/>
                <w:sz w:val="18"/>
                <w:szCs w:val="18"/>
              </w:rPr>
            </w:pPr>
            <w:r w:rsidRPr="001369E7">
              <w:rPr>
                <w:rFonts w:ascii="細明體" w:eastAsia="細明體" w:hAnsi="細明體" w:hint="eastAsia"/>
                <w:noProof/>
                <w:sz w:val="18"/>
                <w:szCs w:val="18"/>
              </w:rPr>
              <w:t>- 9,211,702</w:t>
            </w:r>
          </w:p>
        </w:tc>
        <w:tc>
          <w:tcPr>
            <w:tcW w:w="950" w:type="dxa"/>
            <w:tcBorders>
              <w:top w:val="nil"/>
              <w:bottom w:val="nil"/>
              <w:right w:val="nil"/>
            </w:tcBorders>
            <w:vAlign w:val="center"/>
          </w:tcPr>
          <w:p w14:paraId="18E63C60" w14:textId="77777777" w:rsidR="00950A25" w:rsidRPr="001369E7" w:rsidRDefault="00950A25" w:rsidP="00C3143D">
            <w:pPr>
              <w:spacing w:line="200" w:lineRule="exact"/>
              <w:jc w:val="right"/>
              <w:rPr>
                <w:rFonts w:ascii="細明體" w:eastAsia="細明體" w:hAnsi="細明體"/>
                <w:kern w:val="0"/>
                <w:sz w:val="18"/>
                <w:szCs w:val="18"/>
              </w:rPr>
            </w:pPr>
            <w:r w:rsidRPr="001369E7">
              <w:rPr>
                <w:rFonts w:ascii="細明體" w:eastAsia="細明體" w:hAnsi="細明體" w:hint="eastAsia"/>
                <w:kern w:val="0"/>
                <w:sz w:val="18"/>
                <w:szCs w:val="18"/>
              </w:rPr>
              <w:t>- 3.58</w:t>
            </w:r>
          </w:p>
        </w:tc>
      </w:tr>
      <w:tr w:rsidR="00950A25" w14:paraId="20BDDF49" w14:textId="77777777" w:rsidTr="00D11D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828" w:type="dxa"/>
            <w:tcBorders>
              <w:top w:val="nil"/>
              <w:left w:val="nil"/>
              <w:bottom w:val="nil"/>
            </w:tcBorders>
            <w:vAlign w:val="center"/>
          </w:tcPr>
          <w:p w14:paraId="4416FA80" w14:textId="77777777" w:rsidR="00950A25" w:rsidRPr="00A529E7" w:rsidRDefault="00950A25" w:rsidP="00C3143D">
            <w:pPr>
              <w:spacing w:line="200" w:lineRule="exact"/>
              <w:ind w:leftChars="200" w:left="480"/>
              <w:rPr>
                <w:rFonts w:ascii="標楷體" w:eastAsia="標楷體" w:hAnsi="標楷體"/>
                <w:kern w:val="0"/>
                <w:sz w:val="20"/>
              </w:rPr>
            </w:pPr>
            <w:r w:rsidRPr="006F0A3C">
              <w:rPr>
                <w:rFonts w:ascii="標楷體" w:eastAsia="標楷體" w:hAnsi="標楷體" w:hint="eastAsia"/>
                <w:kern w:val="0"/>
                <w:sz w:val="20"/>
              </w:rPr>
              <w:t>交通及運輸設備</w:t>
            </w:r>
          </w:p>
        </w:tc>
        <w:tc>
          <w:tcPr>
            <w:tcW w:w="1699" w:type="dxa"/>
            <w:tcBorders>
              <w:top w:val="nil"/>
              <w:bottom w:val="nil"/>
            </w:tcBorders>
            <w:vAlign w:val="center"/>
          </w:tcPr>
          <w:p w14:paraId="4094E44E"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23,832,782</w:t>
            </w:r>
          </w:p>
        </w:tc>
        <w:tc>
          <w:tcPr>
            <w:tcW w:w="660" w:type="dxa"/>
            <w:tcBorders>
              <w:top w:val="nil"/>
              <w:bottom w:val="nil"/>
            </w:tcBorders>
            <w:vAlign w:val="center"/>
          </w:tcPr>
          <w:p w14:paraId="2B075C14"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0.19</w:t>
            </w:r>
          </w:p>
        </w:tc>
        <w:tc>
          <w:tcPr>
            <w:tcW w:w="1699" w:type="dxa"/>
            <w:tcBorders>
              <w:top w:val="nil"/>
              <w:bottom w:val="nil"/>
            </w:tcBorders>
            <w:vAlign w:val="center"/>
          </w:tcPr>
          <w:p w14:paraId="546439A4"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19,667,525</w:t>
            </w:r>
          </w:p>
        </w:tc>
        <w:tc>
          <w:tcPr>
            <w:tcW w:w="672" w:type="dxa"/>
            <w:tcBorders>
              <w:top w:val="nil"/>
              <w:bottom w:val="nil"/>
            </w:tcBorders>
            <w:vAlign w:val="center"/>
          </w:tcPr>
          <w:p w14:paraId="24042245"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0.16</w:t>
            </w:r>
          </w:p>
        </w:tc>
        <w:tc>
          <w:tcPr>
            <w:tcW w:w="1529" w:type="dxa"/>
            <w:tcBorders>
              <w:top w:val="nil"/>
              <w:bottom w:val="nil"/>
            </w:tcBorders>
            <w:vAlign w:val="center"/>
          </w:tcPr>
          <w:p w14:paraId="4DA374CD" w14:textId="77777777" w:rsidR="00950A25" w:rsidRPr="001369E7" w:rsidRDefault="00950A25" w:rsidP="00C3143D">
            <w:pPr>
              <w:spacing w:line="200" w:lineRule="exact"/>
              <w:jc w:val="right"/>
              <w:rPr>
                <w:rFonts w:ascii="細明體" w:eastAsia="細明體" w:hAnsi="細明體"/>
                <w:noProof/>
                <w:sz w:val="18"/>
                <w:szCs w:val="18"/>
              </w:rPr>
            </w:pPr>
            <w:r w:rsidRPr="001369E7">
              <w:rPr>
                <w:rFonts w:ascii="細明體" w:eastAsia="細明體" w:hAnsi="細明體" w:hint="eastAsia"/>
                <w:noProof/>
                <w:sz w:val="18"/>
                <w:szCs w:val="18"/>
              </w:rPr>
              <w:t>4,165,257</w:t>
            </w:r>
          </w:p>
        </w:tc>
        <w:tc>
          <w:tcPr>
            <w:tcW w:w="950" w:type="dxa"/>
            <w:tcBorders>
              <w:top w:val="nil"/>
              <w:bottom w:val="nil"/>
              <w:right w:val="nil"/>
            </w:tcBorders>
            <w:vAlign w:val="center"/>
          </w:tcPr>
          <w:p w14:paraId="12C4BE1B" w14:textId="77777777" w:rsidR="00950A25" w:rsidRPr="001369E7" w:rsidRDefault="00950A25" w:rsidP="00C3143D">
            <w:pPr>
              <w:spacing w:line="200" w:lineRule="exact"/>
              <w:jc w:val="right"/>
              <w:rPr>
                <w:rFonts w:ascii="細明體" w:eastAsia="細明體" w:hAnsi="細明體"/>
                <w:kern w:val="0"/>
                <w:sz w:val="18"/>
                <w:szCs w:val="18"/>
              </w:rPr>
            </w:pPr>
            <w:r w:rsidRPr="001369E7">
              <w:rPr>
                <w:rFonts w:ascii="細明體" w:eastAsia="細明體" w:hAnsi="細明體" w:hint="eastAsia"/>
                <w:kern w:val="0"/>
                <w:sz w:val="18"/>
                <w:szCs w:val="18"/>
              </w:rPr>
              <w:t>21.18</w:t>
            </w:r>
          </w:p>
        </w:tc>
      </w:tr>
      <w:tr w:rsidR="00950A25" w14:paraId="1725EB2F" w14:textId="77777777" w:rsidTr="00D11D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828" w:type="dxa"/>
            <w:tcBorders>
              <w:top w:val="nil"/>
              <w:left w:val="nil"/>
              <w:bottom w:val="nil"/>
            </w:tcBorders>
            <w:vAlign w:val="center"/>
          </w:tcPr>
          <w:p w14:paraId="2F2BC651" w14:textId="77777777" w:rsidR="00950A25" w:rsidRPr="00A529E7" w:rsidRDefault="00950A25" w:rsidP="00C3143D">
            <w:pPr>
              <w:spacing w:line="200" w:lineRule="exact"/>
              <w:ind w:leftChars="200" w:left="480"/>
              <w:rPr>
                <w:rFonts w:ascii="標楷體" w:eastAsia="標楷體" w:hAnsi="標楷體"/>
                <w:kern w:val="0"/>
                <w:sz w:val="20"/>
              </w:rPr>
            </w:pPr>
            <w:r w:rsidRPr="006F0A3C">
              <w:rPr>
                <w:rFonts w:ascii="標楷體" w:eastAsia="標楷體" w:hAnsi="標楷體" w:hint="eastAsia"/>
                <w:kern w:val="0"/>
                <w:sz w:val="20"/>
              </w:rPr>
              <w:t>什項設備</w:t>
            </w:r>
          </w:p>
        </w:tc>
        <w:tc>
          <w:tcPr>
            <w:tcW w:w="1699" w:type="dxa"/>
            <w:tcBorders>
              <w:top w:val="nil"/>
              <w:bottom w:val="nil"/>
            </w:tcBorders>
            <w:vAlign w:val="center"/>
          </w:tcPr>
          <w:p w14:paraId="3D63E040"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304,294,540</w:t>
            </w:r>
          </w:p>
        </w:tc>
        <w:tc>
          <w:tcPr>
            <w:tcW w:w="660" w:type="dxa"/>
            <w:tcBorders>
              <w:top w:val="nil"/>
              <w:bottom w:val="nil"/>
            </w:tcBorders>
            <w:vAlign w:val="center"/>
          </w:tcPr>
          <w:p w14:paraId="3B9ED463"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2.41</w:t>
            </w:r>
          </w:p>
        </w:tc>
        <w:tc>
          <w:tcPr>
            <w:tcW w:w="1699" w:type="dxa"/>
            <w:tcBorders>
              <w:top w:val="nil"/>
              <w:bottom w:val="nil"/>
            </w:tcBorders>
            <w:vAlign w:val="center"/>
          </w:tcPr>
          <w:p w14:paraId="5746AB56"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301,836,043</w:t>
            </w:r>
          </w:p>
        </w:tc>
        <w:tc>
          <w:tcPr>
            <w:tcW w:w="672" w:type="dxa"/>
            <w:tcBorders>
              <w:top w:val="nil"/>
              <w:bottom w:val="nil"/>
            </w:tcBorders>
            <w:vAlign w:val="center"/>
          </w:tcPr>
          <w:p w14:paraId="4D27E61F"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2.44</w:t>
            </w:r>
          </w:p>
        </w:tc>
        <w:tc>
          <w:tcPr>
            <w:tcW w:w="1529" w:type="dxa"/>
            <w:tcBorders>
              <w:top w:val="nil"/>
              <w:bottom w:val="nil"/>
            </w:tcBorders>
            <w:vAlign w:val="center"/>
          </w:tcPr>
          <w:p w14:paraId="0EB411F9" w14:textId="77777777" w:rsidR="00950A25" w:rsidRPr="001369E7" w:rsidRDefault="00950A25" w:rsidP="00C3143D">
            <w:pPr>
              <w:spacing w:line="200" w:lineRule="exact"/>
              <w:jc w:val="right"/>
              <w:rPr>
                <w:rFonts w:ascii="細明體" w:eastAsia="細明體" w:hAnsi="細明體"/>
                <w:noProof/>
                <w:sz w:val="18"/>
                <w:szCs w:val="18"/>
              </w:rPr>
            </w:pPr>
            <w:r w:rsidRPr="001369E7">
              <w:rPr>
                <w:rFonts w:ascii="細明體" w:eastAsia="細明體" w:hAnsi="細明體" w:hint="eastAsia"/>
                <w:noProof/>
                <w:sz w:val="18"/>
                <w:szCs w:val="18"/>
              </w:rPr>
              <w:t>2,458,497</w:t>
            </w:r>
          </w:p>
        </w:tc>
        <w:tc>
          <w:tcPr>
            <w:tcW w:w="950" w:type="dxa"/>
            <w:tcBorders>
              <w:top w:val="nil"/>
              <w:bottom w:val="nil"/>
              <w:right w:val="nil"/>
            </w:tcBorders>
            <w:vAlign w:val="center"/>
          </w:tcPr>
          <w:p w14:paraId="2D2247B6" w14:textId="77777777" w:rsidR="00950A25" w:rsidRPr="001369E7" w:rsidRDefault="00950A25" w:rsidP="00C3143D">
            <w:pPr>
              <w:spacing w:line="200" w:lineRule="exact"/>
              <w:jc w:val="right"/>
              <w:rPr>
                <w:rFonts w:ascii="細明體" w:eastAsia="細明體" w:hAnsi="細明體"/>
                <w:kern w:val="0"/>
                <w:sz w:val="18"/>
                <w:szCs w:val="18"/>
              </w:rPr>
            </w:pPr>
            <w:r w:rsidRPr="001369E7">
              <w:rPr>
                <w:rFonts w:ascii="細明體" w:eastAsia="細明體" w:hAnsi="細明體" w:hint="eastAsia"/>
                <w:kern w:val="0"/>
                <w:sz w:val="18"/>
                <w:szCs w:val="18"/>
              </w:rPr>
              <w:t>0.81</w:t>
            </w:r>
          </w:p>
        </w:tc>
      </w:tr>
      <w:tr w:rsidR="00950A25" w14:paraId="1E65F1FA" w14:textId="77777777" w:rsidTr="00D11D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828" w:type="dxa"/>
            <w:tcBorders>
              <w:top w:val="nil"/>
              <w:left w:val="nil"/>
              <w:bottom w:val="nil"/>
            </w:tcBorders>
            <w:vAlign w:val="center"/>
          </w:tcPr>
          <w:p w14:paraId="24BC2A4A" w14:textId="77777777" w:rsidR="00950A25" w:rsidRPr="00A529E7" w:rsidRDefault="00950A25" w:rsidP="00C3143D">
            <w:pPr>
              <w:spacing w:line="200" w:lineRule="exact"/>
              <w:ind w:leftChars="200" w:left="480"/>
              <w:rPr>
                <w:rFonts w:ascii="標楷體" w:eastAsia="標楷體" w:hAnsi="標楷體"/>
                <w:kern w:val="0"/>
                <w:sz w:val="20"/>
              </w:rPr>
            </w:pPr>
            <w:r w:rsidRPr="006F0A3C">
              <w:rPr>
                <w:rFonts w:ascii="標楷體" w:eastAsia="標楷體" w:hAnsi="標楷體" w:hint="eastAsia"/>
                <w:kern w:val="0"/>
                <w:sz w:val="20"/>
              </w:rPr>
              <w:t>購建中固定資產</w:t>
            </w:r>
          </w:p>
        </w:tc>
        <w:tc>
          <w:tcPr>
            <w:tcW w:w="1699" w:type="dxa"/>
            <w:tcBorders>
              <w:top w:val="nil"/>
              <w:bottom w:val="nil"/>
            </w:tcBorders>
            <w:vAlign w:val="center"/>
          </w:tcPr>
          <w:p w14:paraId="61AF25E8"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331,465,569</w:t>
            </w:r>
          </w:p>
        </w:tc>
        <w:tc>
          <w:tcPr>
            <w:tcW w:w="660" w:type="dxa"/>
            <w:tcBorders>
              <w:top w:val="nil"/>
              <w:bottom w:val="nil"/>
            </w:tcBorders>
            <w:vAlign w:val="center"/>
          </w:tcPr>
          <w:p w14:paraId="174E2AFF"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2.62</w:t>
            </w:r>
          </w:p>
        </w:tc>
        <w:tc>
          <w:tcPr>
            <w:tcW w:w="1699" w:type="dxa"/>
            <w:tcBorders>
              <w:top w:val="nil"/>
              <w:bottom w:val="nil"/>
            </w:tcBorders>
            <w:vAlign w:val="center"/>
          </w:tcPr>
          <w:p w14:paraId="2CD439D3"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140,700,662</w:t>
            </w:r>
          </w:p>
        </w:tc>
        <w:tc>
          <w:tcPr>
            <w:tcW w:w="672" w:type="dxa"/>
            <w:tcBorders>
              <w:top w:val="nil"/>
              <w:bottom w:val="nil"/>
            </w:tcBorders>
            <w:vAlign w:val="center"/>
          </w:tcPr>
          <w:p w14:paraId="64BB2E8A"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1.14</w:t>
            </w:r>
          </w:p>
        </w:tc>
        <w:tc>
          <w:tcPr>
            <w:tcW w:w="1529" w:type="dxa"/>
            <w:tcBorders>
              <w:top w:val="nil"/>
              <w:bottom w:val="nil"/>
            </w:tcBorders>
            <w:vAlign w:val="center"/>
          </w:tcPr>
          <w:p w14:paraId="7BF54AA2" w14:textId="77777777" w:rsidR="00950A25" w:rsidRPr="001369E7" w:rsidRDefault="00950A25" w:rsidP="00C3143D">
            <w:pPr>
              <w:spacing w:line="200" w:lineRule="exact"/>
              <w:jc w:val="right"/>
              <w:rPr>
                <w:rFonts w:ascii="細明體" w:eastAsia="細明體" w:hAnsi="細明體"/>
                <w:noProof/>
                <w:sz w:val="18"/>
                <w:szCs w:val="18"/>
              </w:rPr>
            </w:pPr>
            <w:r w:rsidRPr="001369E7">
              <w:rPr>
                <w:rFonts w:ascii="細明體" w:eastAsia="細明體" w:hAnsi="細明體" w:hint="eastAsia"/>
                <w:noProof/>
                <w:sz w:val="18"/>
                <w:szCs w:val="18"/>
              </w:rPr>
              <w:t>190,764,907</w:t>
            </w:r>
          </w:p>
        </w:tc>
        <w:tc>
          <w:tcPr>
            <w:tcW w:w="950" w:type="dxa"/>
            <w:tcBorders>
              <w:top w:val="nil"/>
              <w:bottom w:val="nil"/>
              <w:right w:val="nil"/>
            </w:tcBorders>
            <w:vAlign w:val="center"/>
          </w:tcPr>
          <w:p w14:paraId="0C3D1547" w14:textId="77777777" w:rsidR="00950A25" w:rsidRPr="001369E7" w:rsidRDefault="00950A25" w:rsidP="00C3143D">
            <w:pPr>
              <w:spacing w:line="200" w:lineRule="exact"/>
              <w:jc w:val="right"/>
              <w:rPr>
                <w:rFonts w:ascii="細明體" w:eastAsia="細明體" w:hAnsi="細明體"/>
                <w:kern w:val="0"/>
                <w:sz w:val="18"/>
                <w:szCs w:val="18"/>
              </w:rPr>
            </w:pPr>
            <w:r w:rsidRPr="001369E7">
              <w:rPr>
                <w:rFonts w:ascii="細明體" w:eastAsia="細明體" w:hAnsi="細明體" w:hint="eastAsia"/>
                <w:kern w:val="0"/>
                <w:sz w:val="18"/>
                <w:szCs w:val="18"/>
              </w:rPr>
              <w:t>135.58</w:t>
            </w:r>
          </w:p>
        </w:tc>
      </w:tr>
      <w:tr w:rsidR="00950A25" w14:paraId="1EB48C96" w14:textId="77777777" w:rsidTr="00D11D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828" w:type="dxa"/>
            <w:tcBorders>
              <w:top w:val="nil"/>
              <w:left w:val="nil"/>
              <w:bottom w:val="nil"/>
            </w:tcBorders>
            <w:vAlign w:val="center"/>
          </w:tcPr>
          <w:p w14:paraId="4800CB9A" w14:textId="77777777" w:rsidR="00950A25" w:rsidRPr="00A529E7" w:rsidRDefault="00950A25" w:rsidP="00C3143D">
            <w:pPr>
              <w:spacing w:line="200" w:lineRule="exact"/>
              <w:ind w:leftChars="100" w:left="240"/>
              <w:rPr>
                <w:rFonts w:ascii="標楷體" w:eastAsia="標楷體" w:hAnsi="標楷體"/>
                <w:kern w:val="0"/>
                <w:sz w:val="20"/>
              </w:rPr>
            </w:pPr>
            <w:r w:rsidRPr="006F0A3C">
              <w:rPr>
                <w:rFonts w:ascii="標楷體" w:eastAsia="標楷體" w:hAnsi="標楷體" w:hint="eastAsia"/>
                <w:kern w:val="0"/>
                <w:sz w:val="20"/>
              </w:rPr>
              <w:t>無形資產</w:t>
            </w:r>
          </w:p>
        </w:tc>
        <w:tc>
          <w:tcPr>
            <w:tcW w:w="1699" w:type="dxa"/>
            <w:tcBorders>
              <w:top w:val="nil"/>
              <w:bottom w:val="nil"/>
            </w:tcBorders>
            <w:vAlign w:val="center"/>
          </w:tcPr>
          <w:p w14:paraId="618FAD3B"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7,716,356</w:t>
            </w:r>
          </w:p>
        </w:tc>
        <w:tc>
          <w:tcPr>
            <w:tcW w:w="660" w:type="dxa"/>
            <w:tcBorders>
              <w:top w:val="nil"/>
              <w:bottom w:val="nil"/>
            </w:tcBorders>
            <w:vAlign w:val="center"/>
          </w:tcPr>
          <w:p w14:paraId="5FF5ABEA"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0.06</w:t>
            </w:r>
          </w:p>
        </w:tc>
        <w:tc>
          <w:tcPr>
            <w:tcW w:w="1699" w:type="dxa"/>
            <w:tcBorders>
              <w:top w:val="nil"/>
              <w:bottom w:val="nil"/>
            </w:tcBorders>
            <w:vAlign w:val="center"/>
          </w:tcPr>
          <w:p w14:paraId="6ED11708"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6,749,180</w:t>
            </w:r>
          </w:p>
        </w:tc>
        <w:tc>
          <w:tcPr>
            <w:tcW w:w="672" w:type="dxa"/>
            <w:tcBorders>
              <w:top w:val="nil"/>
              <w:bottom w:val="nil"/>
            </w:tcBorders>
            <w:vAlign w:val="center"/>
          </w:tcPr>
          <w:p w14:paraId="666D84BE"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0.05</w:t>
            </w:r>
          </w:p>
        </w:tc>
        <w:tc>
          <w:tcPr>
            <w:tcW w:w="1529" w:type="dxa"/>
            <w:tcBorders>
              <w:top w:val="nil"/>
              <w:bottom w:val="nil"/>
            </w:tcBorders>
            <w:vAlign w:val="center"/>
          </w:tcPr>
          <w:p w14:paraId="128A4A2A" w14:textId="77777777" w:rsidR="00950A25" w:rsidRPr="001369E7" w:rsidRDefault="00950A25" w:rsidP="00C3143D">
            <w:pPr>
              <w:spacing w:line="200" w:lineRule="exact"/>
              <w:jc w:val="right"/>
              <w:rPr>
                <w:rFonts w:ascii="細明體" w:eastAsia="細明體" w:hAnsi="細明體"/>
                <w:noProof/>
                <w:sz w:val="18"/>
                <w:szCs w:val="18"/>
              </w:rPr>
            </w:pPr>
            <w:r w:rsidRPr="001369E7">
              <w:rPr>
                <w:rFonts w:ascii="細明體" w:eastAsia="細明體" w:hAnsi="細明體" w:hint="eastAsia"/>
                <w:noProof/>
                <w:sz w:val="18"/>
                <w:szCs w:val="18"/>
              </w:rPr>
              <w:t>967,176</w:t>
            </w:r>
          </w:p>
        </w:tc>
        <w:tc>
          <w:tcPr>
            <w:tcW w:w="950" w:type="dxa"/>
            <w:tcBorders>
              <w:top w:val="nil"/>
              <w:bottom w:val="nil"/>
              <w:right w:val="nil"/>
            </w:tcBorders>
            <w:vAlign w:val="center"/>
          </w:tcPr>
          <w:p w14:paraId="5E4BD844" w14:textId="77777777" w:rsidR="00950A25" w:rsidRPr="001369E7" w:rsidRDefault="00950A25" w:rsidP="00C3143D">
            <w:pPr>
              <w:spacing w:line="200" w:lineRule="exact"/>
              <w:jc w:val="right"/>
              <w:rPr>
                <w:rFonts w:ascii="細明體" w:eastAsia="細明體" w:hAnsi="細明體"/>
                <w:kern w:val="0"/>
                <w:sz w:val="18"/>
                <w:szCs w:val="18"/>
              </w:rPr>
            </w:pPr>
            <w:r w:rsidRPr="001369E7">
              <w:rPr>
                <w:rFonts w:ascii="細明體" w:eastAsia="細明體" w:hAnsi="細明體" w:hint="eastAsia"/>
                <w:kern w:val="0"/>
                <w:sz w:val="18"/>
                <w:szCs w:val="18"/>
              </w:rPr>
              <w:t>14.33</w:t>
            </w:r>
          </w:p>
        </w:tc>
      </w:tr>
      <w:tr w:rsidR="00950A25" w14:paraId="03A96EC1" w14:textId="77777777" w:rsidTr="00D11D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828" w:type="dxa"/>
            <w:tcBorders>
              <w:top w:val="nil"/>
              <w:left w:val="nil"/>
              <w:bottom w:val="nil"/>
            </w:tcBorders>
            <w:vAlign w:val="center"/>
          </w:tcPr>
          <w:p w14:paraId="0F820ED7" w14:textId="77777777" w:rsidR="00950A25" w:rsidRPr="00A529E7" w:rsidRDefault="00950A25" w:rsidP="00C3143D">
            <w:pPr>
              <w:spacing w:line="200" w:lineRule="exact"/>
              <w:ind w:leftChars="200" w:left="480"/>
              <w:rPr>
                <w:rFonts w:ascii="標楷體" w:eastAsia="標楷體" w:hAnsi="標楷體"/>
                <w:kern w:val="0"/>
                <w:sz w:val="20"/>
              </w:rPr>
            </w:pPr>
            <w:r w:rsidRPr="006F0A3C">
              <w:rPr>
                <w:rFonts w:ascii="標楷體" w:eastAsia="標楷體" w:hAnsi="標楷體" w:hint="eastAsia"/>
                <w:kern w:val="0"/>
                <w:sz w:val="20"/>
              </w:rPr>
              <w:t>無形資產</w:t>
            </w:r>
          </w:p>
        </w:tc>
        <w:tc>
          <w:tcPr>
            <w:tcW w:w="1699" w:type="dxa"/>
            <w:tcBorders>
              <w:top w:val="nil"/>
              <w:bottom w:val="nil"/>
            </w:tcBorders>
            <w:vAlign w:val="center"/>
          </w:tcPr>
          <w:p w14:paraId="0B80185D"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7,716,356</w:t>
            </w:r>
          </w:p>
        </w:tc>
        <w:tc>
          <w:tcPr>
            <w:tcW w:w="660" w:type="dxa"/>
            <w:tcBorders>
              <w:top w:val="nil"/>
              <w:bottom w:val="nil"/>
            </w:tcBorders>
            <w:vAlign w:val="center"/>
          </w:tcPr>
          <w:p w14:paraId="4C335B7C"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0.06</w:t>
            </w:r>
          </w:p>
        </w:tc>
        <w:tc>
          <w:tcPr>
            <w:tcW w:w="1699" w:type="dxa"/>
            <w:tcBorders>
              <w:top w:val="nil"/>
              <w:bottom w:val="nil"/>
            </w:tcBorders>
            <w:vAlign w:val="center"/>
          </w:tcPr>
          <w:p w14:paraId="69498A9F"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6,749,180</w:t>
            </w:r>
          </w:p>
        </w:tc>
        <w:tc>
          <w:tcPr>
            <w:tcW w:w="672" w:type="dxa"/>
            <w:tcBorders>
              <w:top w:val="nil"/>
              <w:bottom w:val="nil"/>
            </w:tcBorders>
            <w:vAlign w:val="center"/>
          </w:tcPr>
          <w:p w14:paraId="4557E927"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0.05</w:t>
            </w:r>
          </w:p>
        </w:tc>
        <w:tc>
          <w:tcPr>
            <w:tcW w:w="1529" w:type="dxa"/>
            <w:tcBorders>
              <w:top w:val="nil"/>
              <w:bottom w:val="nil"/>
            </w:tcBorders>
            <w:vAlign w:val="center"/>
          </w:tcPr>
          <w:p w14:paraId="58984C84" w14:textId="77777777" w:rsidR="00950A25" w:rsidRPr="001369E7" w:rsidRDefault="00950A25" w:rsidP="00C3143D">
            <w:pPr>
              <w:spacing w:line="200" w:lineRule="exact"/>
              <w:jc w:val="right"/>
              <w:rPr>
                <w:rFonts w:ascii="細明體" w:eastAsia="細明體" w:hAnsi="細明體"/>
                <w:noProof/>
                <w:sz w:val="18"/>
                <w:szCs w:val="18"/>
              </w:rPr>
            </w:pPr>
            <w:r w:rsidRPr="001369E7">
              <w:rPr>
                <w:rFonts w:ascii="細明體" w:eastAsia="細明體" w:hAnsi="細明體" w:hint="eastAsia"/>
                <w:noProof/>
                <w:sz w:val="18"/>
                <w:szCs w:val="18"/>
              </w:rPr>
              <w:t>967,176</w:t>
            </w:r>
          </w:p>
        </w:tc>
        <w:tc>
          <w:tcPr>
            <w:tcW w:w="950" w:type="dxa"/>
            <w:tcBorders>
              <w:top w:val="nil"/>
              <w:bottom w:val="nil"/>
              <w:right w:val="nil"/>
            </w:tcBorders>
            <w:vAlign w:val="center"/>
          </w:tcPr>
          <w:p w14:paraId="65BC4B81" w14:textId="77777777" w:rsidR="00950A25" w:rsidRPr="001369E7" w:rsidRDefault="00950A25" w:rsidP="00C3143D">
            <w:pPr>
              <w:spacing w:line="200" w:lineRule="exact"/>
              <w:jc w:val="right"/>
              <w:rPr>
                <w:rFonts w:ascii="細明體" w:eastAsia="細明體" w:hAnsi="細明體"/>
                <w:kern w:val="0"/>
                <w:sz w:val="18"/>
                <w:szCs w:val="18"/>
              </w:rPr>
            </w:pPr>
            <w:r w:rsidRPr="001369E7">
              <w:rPr>
                <w:rFonts w:ascii="細明體" w:eastAsia="細明體" w:hAnsi="細明體" w:hint="eastAsia"/>
                <w:kern w:val="0"/>
                <w:sz w:val="18"/>
                <w:szCs w:val="18"/>
              </w:rPr>
              <w:t>14.33</w:t>
            </w:r>
          </w:p>
        </w:tc>
      </w:tr>
      <w:tr w:rsidR="00950A25" w14:paraId="74D133CB" w14:textId="77777777" w:rsidTr="00D11D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828" w:type="dxa"/>
            <w:tcBorders>
              <w:top w:val="nil"/>
              <w:left w:val="nil"/>
              <w:bottom w:val="nil"/>
            </w:tcBorders>
            <w:vAlign w:val="center"/>
          </w:tcPr>
          <w:p w14:paraId="160AA241" w14:textId="77777777" w:rsidR="00950A25" w:rsidRPr="00A529E7" w:rsidRDefault="00950A25" w:rsidP="00C3143D">
            <w:pPr>
              <w:spacing w:line="200" w:lineRule="exact"/>
              <w:ind w:leftChars="100" w:left="240"/>
              <w:rPr>
                <w:rFonts w:ascii="標楷體" w:eastAsia="標楷體" w:hAnsi="標楷體"/>
                <w:kern w:val="0"/>
                <w:sz w:val="20"/>
              </w:rPr>
            </w:pPr>
            <w:r w:rsidRPr="006F0A3C">
              <w:rPr>
                <w:rFonts w:ascii="標楷體" w:eastAsia="標楷體" w:hAnsi="標楷體" w:hint="eastAsia"/>
                <w:kern w:val="0"/>
                <w:sz w:val="20"/>
              </w:rPr>
              <w:t>其他資產</w:t>
            </w:r>
          </w:p>
        </w:tc>
        <w:tc>
          <w:tcPr>
            <w:tcW w:w="1699" w:type="dxa"/>
            <w:tcBorders>
              <w:top w:val="nil"/>
              <w:bottom w:val="nil"/>
            </w:tcBorders>
            <w:vAlign w:val="center"/>
          </w:tcPr>
          <w:p w14:paraId="30FF5DAC"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127,264,191</w:t>
            </w:r>
          </w:p>
        </w:tc>
        <w:tc>
          <w:tcPr>
            <w:tcW w:w="660" w:type="dxa"/>
            <w:tcBorders>
              <w:top w:val="nil"/>
              <w:bottom w:val="nil"/>
            </w:tcBorders>
            <w:vAlign w:val="center"/>
          </w:tcPr>
          <w:p w14:paraId="4FB962F4"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1.01</w:t>
            </w:r>
          </w:p>
        </w:tc>
        <w:tc>
          <w:tcPr>
            <w:tcW w:w="1699" w:type="dxa"/>
            <w:tcBorders>
              <w:top w:val="nil"/>
              <w:bottom w:val="nil"/>
            </w:tcBorders>
            <w:vAlign w:val="center"/>
          </w:tcPr>
          <w:p w14:paraId="161611D2"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90,058,986</w:t>
            </w:r>
          </w:p>
        </w:tc>
        <w:tc>
          <w:tcPr>
            <w:tcW w:w="672" w:type="dxa"/>
            <w:tcBorders>
              <w:top w:val="nil"/>
              <w:bottom w:val="nil"/>
            </w:tcBorders>
            <w:vAlign w:val="center"/>
          </w:tcPr>
          <w:p w14:paraId="67B65D55"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0.73</w:t>
            </w:r>
          </w:p>
        </w:tc>
        <w:tc>
          <w:tcPr>
            <w:tcW w:w="1529" w:type="dxa"/>
            <w:tcBorders>
              <w:top w:val="nil"/>
              <w:bottom w:val="nil"/>
            </w:tcBorders>
            <w:vAlign w:val="center"/>
          </w:tcPr>
          <w:p w14:paraId="5A2780FC" w14:textId="77777777" w:rsidR="00950A25" w:rsidRPr="001369E7" w:rsidRDefault="00950A25" w:rsidP="00C3143D">
            <w:pPr>
              <w:spacing w:line="200" w:lineRule="exact"/>
              <w:jc w:val="right"/>
              <w:rPr>
                <w:rFonts w:ascii="細明體" w:eastAsia="細明體" w:hAnsi="細明體"/>
                <w:noProof/>
                <w:sz w:val="18"/>
                <w:szCs w:val="18"/>
              </w:rPr>
            </w:pPr>
            <w:r w:rsidRPr="001369E7">
              <w:rPr>
                <w:rFonts w:ascii="細明體" w:eastAsia="細明體" w:hAnsi="細明體" w:hint="eastAsia"/>
                <w:noProof/>
                <w:sz w:val="18"/>
                <w:szCs w:val="18"/>
              </w:rPr>
              <w:t>37,205,205</w:t>
            </w:r>
          </w:p>
        </w:tc>
        <w:tc>
          <w:tcPr>
            <w:tcW w:w="950" w:type="dxa"/>
            <w:tcBorders>
              <w:top w:val="nil"/>
              <w:bottom w:val="nil"/>
              <w:right w:val="nil"/>
            </w:tcBorders>
            <w:vAlign w:val="center"/>
          </w:tcPr>
          <w:p w14:paraId="388C2E18" w14:textId="77777777" w:rsidR="00950A25" w:rsidRPr="001369E7" w:rsidRDefault="00950A25" w:rsidP="00C3143D">
            <w:pPr>
              <w:spacing w:line="200" w:lineRule="exact"/>
              <w:jc w:val="right"/>
              <w:rPr>
                <w:rFonts w:ascii="細明體" w:eastAsia="細明體" w:hAnsi="細明體"/>
                <w:kern w:val="0"/>
                <w:sz w:val="18"/>
                <w:szCs w:val="18"/>
              </w:rPr>
            </w:pPr>
            <w:r w:rsidRPr="001369E7">
              <w:rPr>
                <w:rFonts w:ascii="細明體" w:eastAsia="細明體" w:hAnsi="細明體" w:hint="eastAsia"/>
                <w:kern w:val="0"/>
                <w:sz w:val="18"/>
                <w:szCs w:val="18"/>
              </w:rPr>
              <w:t>41.31</w:t>
            </w:r>
          </w:p>
        </w:tc>
      </w:tr>
      <w:tr w:rsidR="00950A25" w14:paraId="10F39409" w14:textId="77777777" w:rsidTr="00D11D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828" w:type="dxa"/>
            <w:tcBorders>
              <w:top w:val="nil"/>
              <w:left w:val="nil"/>
              <w:bottom w:val="nil"/>
            </w:tcBorders>
            <w:vAlign w:val="center"/>
          </w:tcPr>
          <w:p w14:paraId="18BCF43A" w14:textId="77777777" w:rsidR="00950A25" w:rsidRPr="00A529E7" w:rsidRDefault="00950A25" w:rsidP="00C3143D">
            <w:pPr>
              <w:spacing w:line="200" w:lineRule="exact"/>
              <w:ind w:leftChars="200" w:left="480"/>
              <w:rPr>
                <w:rFonts w:ascii="標楷體" w:eastAsia="標楷體" w:hAnsi="標楷體"/>
                <w:kern w:val="0"/>
                <w:sz w:val="20"/>
              </w:rPr>
            </w:pPr>
            <w:r w:rsidRPr="006F0A3C">
              <w:rPr>
                <w:rFonts w:ascii="標楷體" w:eastAsia="標楷體" w:hAnsi="標楷體" w:hint="eastAsia"/>
                <w:kern w:val="0"/>
                <w:sz w:val="20"/>
              </w:rPr>
              <w:t>遞延資產</w:t>
            </w:r>
          </w:p>
        </w:tc>
        <w:tc>
          <w:tcPr>
            <w:tcW w:w="1699" w:type="dxa"/>
            <w:tcBorders>
              <w:top w:val="nil"/>
              <w:bottom w:val="nil"/>
            </w:tcBorders>
            <w:vAlign w:val="center"/>
          </w:tcPr>
          <w:p w14:paraId="23F203C1"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97,509,947</w:t>
            </w:r>
          </w:p>
        </w:tc>
        <w:tc>
          <w:tcPr>
            <w:tcW w:w="660" w:type="dxa"/>
            <w:tcBorders>
              <w:top w:val="nil"/>
              <w:bottom w:val="nil"/>
            </w:tcBorders>
            <w:vAlign w:val="center"/>
          </w:tcPr>
          <w:p w14:paraId="1686BCD0"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0.77</w:t>
            </w:r>
          </w:p>
        </w:tc>
        <w:tc>
          <w:tcPr>
            <w:tcW w:w="1699" w:type="dxa"/>
            <w:tcBorders>
              <w:top w:val="nil"/>
              <w:bottom w:val="nil"/>
            </w:tcBorders>
            <w:vAlign w:val="center"/>
          </w:tcPr>
          <w:p w14:paraId="4A0625CB"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79,628,708</w:t>
            </w:r>
          </w:p>
        </w:tc>
        <w:tc>
          <w:tcPr>
            <w:tcW w:w="672" w:type="dxa"/>
            <w:tcBorders>
              <w:top w:val="nil"/>
              <w:bottom w:val="nil"/>
            </w:tcBorders>
            <w:vAlign w:val="center"/>
          </w:tcPr>
          <w:p w14:paraId="68E4B95B"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0.64</w:t>
            </w:r>
          </w:p>
        </w:tc>
        <w:tc>
          <w:tcPr>
            <w:tcW w:w="1529" w:type="dxa"/>
            <w:tcBorders>
              <w:top w:val="nil"/>
              <w:bottom w:val="nil"/>
            </w:tcBorders>
            <w:vAlign w:val="center"/>
          </w:tcPr>
          <w:p w14:paraId="29A7C561" w14:textId="77777777" w:rsidR="00950A25" w:rsidRPr="001369E7" w:rsidRDefault="00950A25" w:rsidP="00C3143D">
            <w:pPr>
              <w:spacing w:line="200" w:lineRule="exact"/>
              <w:jc w:val="right"/>
              <w:rPr>
                <w:rFonts w:ascii="細明體" w:eastAsia="細明體" w:hAnsi="細明體"/>
                <w:noProof/>
                <w:sz w:val="18"/>
                <w:szCs w:val="18"/>
              </w:rPr>
            </w:pPr>
            <w:r w:rsidRPr="001369E7">
              <w:rPr>
                <w:rFonts w:ascii="細明體" w:eastAsia="細明體" w:hAnsi="細明體" w:hint="eastAsia"/>
                <w:noProof/>
                <w:sz w:val="18"/>
                <w:szCs w:val="18"/>
              </w:rPr>
              <w:t>17,881,239</w:t>
            </w:r>
          </w:p>
        </w:tc>
        <w:tc>
          <w:tcPr>
            <w:tcW w:w="950" w:type="dxa"/>
            <w:tcBorders>
              <w:top w:val="nil"/>
              <w:bottom w:val="nil"/>
              <w:right w:val="nil"/>
            </w:tcBorders>
            <w:vAlign w:val="center"/>
          </w:tcPr>
          <w:p w14:paraId="244BF49B" w14:textId="77777777" w:rsidR="00950A25" w:rsidRPr="001369E7" w:rsidRDefault="00950A25" w:rsidP="00C3143D">
            <w:pPr>
              <w:spacing w:line="200" w:lineRule="exact"/>
              <w:jc w:val="right"/>
              <w:rPr>
                <w:rFonts w:ascii="細明體" w:eastAsia="細明體" w:hAnsi="細明體"/>
                <w:kern w:val="0"/>
                <w:sz w:val="18"/>
                <w:szCs w:val="18"/>
              </w:rPr>
            </w:pPr>
            <w:r w:rsidRPr="001369E7">
              <w:rPr>
                <w:rFonts w:ascii="細明體" w:eastAsia="細明體" w:hAnsi="細明體" w:hint="eastAsia"/>
                <w:kern w:val="0"/>
                <w:sz w:val="18"/>
                <w:szCs w:val="18"/>
              </w:rPr>
              <w:t>22.46</w:t>
            </w:r>
          </w:p>
        </w:tc>
      </w:tr>
      <w:tr w:rsidR="00950A25" w14:paraId="4A039CD3" w14:textId="77777777" w:rsidTr="00D11D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828" w:type="dxa"/>
            <w:tcBorders>
              <w:top w:val="nil"/>
              <w:left w:val="nil"/>
              <w:bottom w:val="nil"/>
            </w:tcBorders>
            <w:vAlign w:val="center"/>
          </w:tcPr>
          <w:p w14:paraId="6B82D9CF" w14:textId="77777777" w:rsidR="00950A25" w:rsidRPr="00A529E7" w:rsidRDefault="00950A25" w:rsidP="00C3143D">
            <w:pPr>
              <w:spacing w:line="200" w:lineRule="exact"/>
              <w:ind w:leftChars="200" w:left="480"/>
              <w:rPr>
                <w:rFonts w:ascii="標楷體" w:eastAsia="標楷體" w:hAnsi="標楷體"/>
                <w:kern w:val="0"/>
                <w:sz w:val="20"/>
              </w:rPr>
            </w:pPr>
            <w:r w:rsidRPr="006F0A3C">
              <w:rPr>
                <w:rFonts w:ascii="標楷體" w:eastAsia="標楷體" w:hAnsi="標楷體" w:hint="eastAsia"/>
                <w:kern w:val="0"/>
                <w:sz w:val="20"/>
              </w:rPr>
              <w:t>什項資產</w:t>
            </w:r>
          </w:p>
        </w:tc>
        <w:tc>
          <w:tcPr>
            <w:tcW w:w="1699" w:type="dxa"/>
            <w:tcBorders>
              <w:top w:val="nil"/>
              <w:bottom w:val="nil"/>
            </w:tcBorders>
            <w:vAlign w:val="center"/>
          </w:tcPr>
          <w:p w14:paraId="15EAD16A"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29,754,244</w:t>
            </w:r>
          </w:p>
        </w:tc>
        <w:tc>
          <w:tcPr>
            <w:tcW w:w="660" w:type="dxa"/>
            <w:tcBorders>
              <w:top w:val="nil"/>
              <w:bottom w:val="nil"/>
            </w:tcBorders>
            <w:vAlign w:val="center"/>
          </w:tcPr>
          <w:p w14:paraId="6C7082AE"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0.24</w:t>
            </w:r>
          </w:p>
        </w:tc>
        <w:tc>
          <w:tcPr>
            <w:tcW w:w="1699" w:type="dxa"/>
            <w:tcBorders>
              <w:top w:val="nil"/>
              <w:bottom w:val="nil"/>
            </w:tcBorders>
            <w:vAlign w:val="center"/>
          </w:tcPr>
          <w:p w14:paraId="33524FBD"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10,430,278</w:t>
            </w:r>
          </w:p>
        </w:tc>
        <w:tc>
          <w:tcPr>
            <w:tcW w:w="672" w:type="dxa"/>
            <w:tcBorders>
              <w:top w:val="nil"/>
              <w:bottom w:val="nil"/>
            </w:tcBorders>
            <w:vAlign w:val="center"/>
          </w:tcPr>
          <w:p w14:paraId="77C9C951"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0.08</w:t>
            </w:r>
          </w:p>
        </w:tc>
        <w:tc>
          <w:tcPr>
            <w:tcW w:w="1529" w:type="dxa"/>
            <w:tcBorders>
              <w:top w:val="nil"/>
              <w:bottom w:val="nil"/>
            </w:tcBorders>
            <w:vAlign w:val="center"/>
          </w:tcPr>
          <w:p w14:paraId="133D2975" w14:textId="77777777" w:rsidR="00950A25" w:rsidRPr="001369E7" w:rsidRDefault="00950A25" w:rsidP="00C3143D">
            <w:pPr>
              <w:spacing w:line="200" w:lineRule="exact"/>
              <w:jc w:val="right"/>
              <w:rPr>
                <w:rFonts w:ascii="細明體" w:eastAsia="細明體" w:hAnsi="細明體"/>
                <w:noProof/>
                <w:sz w:val="18"/>
                <w:szCs w:val="18"/>
              </w:rPr>
            </w:pPr>
            <w:r w:rsidRPr="001369E7">
              <w:rPr>
                <w:rFonts w:ascii="細明體" w:eastAsia="細明體" w:hAnsi="細明體" w:hint="eastAsia"/>
                <w:noProof/>
                <w:sz w:val="18"/>
                <w:szCs w:val="18"/>
              </w:rPr>
              <w:t>19,323,966</w:t>
            </w:r>
          </w:p>
        </w:tc>
        <w:tc>
          <w:tcPr>
            <w:tcW w:w="950" w:type="dxa"/>
            <w:tcBorders>
              <w:top w:val="nil"/>
              <w:bottom w:val="nil"/>
              <w:right w:val="nil"/>
            </w:tcBorders>
            <w:vAlign w:val="center"/>
          </w:tcPr>
          <w:p w14:paraId="2C6C18E4" w14:textId="77777777" w:rsidR="00950A25" w:rsidRPr="001369E7" w:rsidRDefault="00950A25" w:rsidP="00C3143D">
            <w:pPr>
              <w:spacing w:line="200" w:lineRule="exact"/>
              <w:jc w:val="right"/>
              <w:rPr>
                <w:rFonts w:ascii="細明體" w:eastAsia="細明體" w:hAnsi="細明體"/>
                <w:kern w:val="0"/>
                <w:sz w:val="18"/>
                <w:szCs w:val="18"/>
              </w:rPr>
            </w:pPr>
            <w:r w:rsidRPr="001369E7">
              <w:rPr>
                <w:rFonts w:ascii="細明體" w:eastAsia="細明體" w:hAnsi="細明體" w:hint="eastAsia"/>
                <w:kern w:val="0"/>
                <w:sz w:val="18"/>
                <w:szCs w:val="18"/>
              </w:rPr>
              <w:t>185.27</w:t>
            </w:r>
          </w:p>
        </w:tc>
      </w:tr>
      <w:tr w:rsidR="00950A25" w14:paraId="7DF5631B" w14:textId="77777777" w:rsidTr="00D11D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828" w:type="dxa"/>
            <w:tcBorders>
              <w:top w:val="nil"/>
              <w:left w:val="nil"/>
              <w:bottom w:val="nil"/>
            </w:tcBorders>
            <w:vAlign w:val="center"/>
          </w:tcPr>
          <w:p w14:paraId="07A414C3" w14:textId="77777777" w:rsidR="00950A25" w:rsidRPr="00A529E7" w:rsidRDefault="00950A25" w:rsidP="00C3143D">
            <w:pPr>
              <w:spacing w:line="200" w:lineRule="exact"/>
              <w:rPr>
                <w:rFonts w:ascii="標楷體" w:eastAsia="標楷體" w:hAnsi="標楷體"/>
                <w:kern w:val="0"/>
                <w:sz w:val="20"/>
              </w:rPr>
            </w:pPr>
            <w:r w:rsidRPr="006F0A3C">
              <w:rPr>
                <w:rFonts w:ascii="標楷體" w:eastAsia="標楷體" w:hAnsi="標楷體" w:hint="eastAsia"/>
                <w:b/>
                <w:kern w:val="0"/>
                <w:sz w:val="20"/>
              </w:rPr>
              <w:t>合計</w:t>
            </w:r>
          </w:p>
        </w:tc>
        <w:tc>
          <w:tcPr>
            <w:tcW w:w="1699" w:type="dxa"/>
            <w:tcBorders>
              <w:top w:val="nil"/>
              <w:bottom w:val="nil"/>
            </w:tcBorders>
            <w:vAlign w:val="center"/>
          </w:tcPr>
          <w:p w14:paraId="3CBD229B"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b/>
                <w:sz w:val="18"/>
                <w:szCs w:val="18"/>
              </w:rPr>
              <w:t>12,641,408,116</w:t>
            </w:r>
          </w:p>
        </w:tc>
        <w:tc>
          <w:tcPr>
            <w:tcW w:w="660" w:type="dxa"/>
            <w:tcBorders>
              <w:top w:val="nil"/>
              <w:bottom w:val="nil"/>
            </w:tcBorders>
            <w:vAlign w:val="center"/>
          </w:tcPr>
          <w:p w14:paraId="3EE55CC4"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b/>
                <w:sz w:val="18"/>
                <w:szCs w:val="18"/>
              </w:rPr>
              <w:t>100.00</w:t>
            </w:r>
          </w:p>
        </w:tc>
        <w:tc>
          <w:tcPr>
            <w:tcW w:w="1699" w:type="dxa"/>
            <w:tcBorders>
              <w:top w:val="nil"/>
              <w:bottom w:val="nil"/>
            </w:tcBorders>
            <w:vAlign w:val="center"/>
          </w:tcPr>
          <w:p w14:paraId="0024977C"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b/>
                <w:sz w:val="18"/>
                <w:szCs w:val="18"/>
              </w:rPr>
              <w:t>12,357,164,571</w:t>
            </w:r>
          </w:p>
        </w:tc>
        <w:tc>
          <w:tcPr>
            <w:tcW w:w="672" w:type="dxa"/>
            <w:tcBorders>
              <w:top w:val="nil"/>
              <w:bottom w:val="nil"/>
            </w:tcBorders>
            <w:vAlign w:val="center"/>
          </w:tcPr>
          <w:p w14:paraId="16D42014"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b/>
                <w:sz w:val="18"/>
                <w:szCs w:val="18"/>
              </w:rPr>
              <w:t>100.00</w:t>
            </w:r>
          </w:p>
        </w:tc>
        <w:tc>
          <w:tcPr>
            <w:tcW w:w="1529" w:type="dxa"/>
            <w:tcBorders>
              <w:top w:val="nil"/>
              <w:bottom w:val="nil"/>
            </w:tcBorders>
            <w:vAlign w:val="center"/>
          </w:tcPr>
          <w:p w14:paraId="62DF634D" w14:textId="77777777" w:rsidR="00950A25" w:rsidRPr="001369E7" w:rsidRDefault="00950A25" w:rsidP="00C3143D">
            <w:pPr>
              <w:spacing w:line="200" w:lineRule="exact"/>
              <w:jc w:val="right"/>
              <w:rPr>
                <w:rFonts w:ascii="細明體" w:eastAsia="細明體" w:hAnsi="細明體"/>
                <w:noProof/>
                <w:sz w:val="18"/>
                <w:szCs w:val="18"/>
              </w:rPr>
            </w:pPr>
            <w:r w:rsidRPr="001369E7">
              <w:rPr>
                <w:rFonts w:ascii="細明體" w:eastAsia="細明體" w:hAnsi="細明體" w:hint="eastAsia"/>
                <w:b/>
                <w:noProof/>
                <w:sz w:val="18"/>
                <w:szCs w:val="18"/>
              </w:rPr>
              <w:t>284,243,545</w:t>
            </w:r>
          </w:p>
        </w:tc>
        <w:tc>
          <w:tcPr>
            <w:tcW w:w="950" w:type="dxa"/>
            <w:tcBorders>
              <w:top w:val="nil"/>
              <w:bottom w:val="nil"/>
              <w:right w:val="nil"/>
            </w:tcBorders>
            <w:vAlign w:val="center"/>
          </w:tcPr>
          <w:p w14:paraId="2EF1667C" w14:textId="77777777" w:rsidR="00950A25" w:rsidRPr="001369E7" w:rsidRDefault="00950A25" w:rsidP="00C3143D">
            <w:pPr>
              <w:spacing w:line="200" w:lineRule="exact"/>
              <w:jc w:val="right"/>
              <w:rPr>
                <w:rFonts w:ascii="細明體" w:eastAsia="細明體" w:hAnsi="細明體"/>
                <w:kern w:val="0"/>
                <w:sz w:val="18"/>
                <w:szCs w:val="18"/>
              </w:rPr>
            </w:pPr>
            <w:r w:rsidRPr="001369E7">
              <w:rPr>
                <w:rFonts w:ascii="細明體" w:eastAsia="細明體" w:hAnsi="細明體" w:hint="eastAsia"/>
                <w:b/>
                <w:kern w:val="0"/>
                <w:sz w:val="18"/>
                <w:szCs w:val="18"/>
              </w:rPr>
              <w:t>2.30</w:t>
            </w:r>
          </w:p>
        </w:tc>
      </w:tr>
      <w:tr w:rsidR="00950A25" w14:paraId="680D8D0A" w14:textId="77777777" w:rsidTr="00D11D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828" w:type="dxa"/>
            <w:tcBorders>
              <w:top w:val="nil"/>
              <w:left w:val="nil"/>
              <w:bottom w:val="nil"/>
              <w:right w:val="single" w:sz="4" w:space="0" w:color="auto"/>
            </w:tcBorders>
            <w:vAlign w:val="center"/>
          </w:tcPr>
          <w:p w14:paraId="49E80EA0" w14:textId="77777777" w:rsidR="00950A25" w:rsidRPr="006F0A3C" w:rsidRDefault="00950A25" w:rsidP="00C3143D">
            <w:pPr>
              <w:spacing w:line="200" w:lineRule="exact"/>
              <w:rPr>
                <w:rFonts w:ascii="標楷體" w:eastAsia="標楷體" w:hAnsi="標楷體"/>
                <w:b/>
                <w:kern w:val="0"/>
                <w:sz w:val="20"/>
              </w:rPr>
            </w:pPr>
            <w:r w:rsidRPr="006F0A3C">
              <w:rPr>
                <w:rFonts w:ascii="標楷體" w:eastAsia="標楷體" w:hAnsi="標楷體" w:hint="eastAsia"/>
                <w:b/>
                <w:kern w:val="0"/>
                <w:sz w:val="20"/>
              </w:rPr>
              <w:t>負債</w:t>
            </w:r>
          </w:p>
        </w:tc>
        <w:tc>
          <w:tcPr>
            <w:tcW w:w="1699" w:type="dxa"/>
            <w:tcBorders>
              <w:top w:val="nil"/>
              <w:left w:val="single" w:sz="4" w:space="0" w:color="auto"/>
              <w:bottom w:val="nil"/>
              <w:right w:val="single" w:sz="4" w:space="0" w:color="auto"/>
            </w:tcBorders>
            <w:vAlign w:val="center"/>
          </w:tcPr>
          <w:p w14:paraId="6685E7DD" w14:textId="77777777" w:rsidR="00950A25" w:rsidRPr="001369E7" w:rsidRDefault="00950A25" w:rsidP="00C3143D">
            <w:pPr>
              <w:spacing w:line="200" w:lineRule="exact"/>
              <w:jc w:val="right"/>
              <w:rPr>
                <w:rFonts w:ascii="細明體" w:eastAsia="細明體" w:hAnsi="細明體"/>
                <w:b/>
                <w:sz w:val="18"/>
                <w:szCs w:val="18"/>
              </w:rPr>
            </w:pPr>
            <w:r w:rsidRPr="001369E7">
              <w:rPr>
                <w:rFonts w:ascii="細明體" w:eastAsia="細明體" w:hAnsi="細明體" w:hint="eastAsia"/>
                <w:b/>
                <w:sz w:val="18"/>
                <w:szCs w:val="18"/>
              </w:rPr>
              <w:t>470,982,738</w:t>
            </w:r>
          </w:p>
        </w:tc>
        <w:tc>
          <w:tcPr>
            <w:tcW w:w="660" w:type="dxa"/>
            <w:tcBorders>
              <w:top w:val="nil"/>
              <w:left w:val="single" w:sz="4" w:space="0" w:color="auto"/>
              <w:bottom w:val="nil"/>
              <w:right w:val="single" w:sz="4" w:space="0" w:color="auto"/>
            </w:tcBorders>
            <w:vAlign w:val="center"/>
          </w:tcPr>
          <w:p w14:paraId="3A1CFE06" w14:textId="77777777" w:rsidR="00950A25" w:rsidRPr="001369E7" w:rsidRDefault="00950A25" w:rsidP="00C3143D">
            <w:pPr>
              <w:spacing w:line="200" w:lineRule="exact"/>
              <w:jc w:val="right"/>
              <w:rPr>
                <w:rFonts w:ascii="細明體" w:eastAsia="細明體" w:hAnsi="細明體"/>
                <w:b/>
                <w:sz w:val="18"/>
                <w:szCs w:val="18"/>
              </w:rPr>
            </w:pPr>
            <w:r w:rsidRPr="001369E7">
              <w:rPr>
                <w:rFonts w:ascii="細明體" w:eastAsia="細明體" w:hAnsi="細明體" w:hint="eastAsia"/>
                <w:b/>
                <w:sz w:val="18"/>
                <w:szCs w:val="18"/>
              </w:rPr>
              <w:t>3.73</w:t>
            </w:r>
          </w:p>
        </w:tc>
        <w:tc>
          <w:tcPr>
            <w:tcW w:w="1699" w:type="dxa"/>
            <w:tcBorders>
              <w:top w:val="nil"/>
              <w:left w:val="single" w:sz="4" w:space="0" w:color="auto"/>
              <w:bottom w:val="nil"/>
              <w:right w:val="single" w:sz="4" w:space="0" w:color="auto"/>
            </w:tcBorders>
            <w:vAlign w:val="center"/>
          </w:tcPr>
          <w:p w14:paraId="054A05DF" w14:textId="77777777" w:rsidR="00950A25" w:rsidRPr="001369E7" w:rsidRDefault="00950A25" w:rsidP="00C3143D">
            <w:pPr>
              <w:spacing w:line="200" w:lineRule="exact"/>
              <w:jc w:val="right"/>
              <w:rPr>
                <w:rFonts w:ascii="細明體" w:eastAsia="細明體" w:hAnsi="細明體"/>
                <w:b/>
                <w:sz w:val="18"/>
                <w:szCs w:val="18"/>
              </w:rPr>
            </w:pPr>
            <w:r w:rsidRPr="001369E7">
              <w:rPr>
                <w:rFonts w:ascii="細明體" w:eastAsia="細明體" w:hAnsi="細明體" w:hint="eastAsia"/>
                <w:b/>
                <w:sz w:val="18"/>
                <w:szCs w:val="18"/>
              </w:rPr>
              <w:t>412,295,407</w:t>
            </w:r>
          </w:p>
        </w:tc>
        <w:tc>
          <w:tcPr>
            <w:tcW w:w="672" w:type="dxa"/>
            <w:tcBorders>
              <w:top w:val="nil"/>
              <w:left w:val="single" w:sz="4" w:space="0" w:color="auto"/>
              <w:bottom w:val="nil"/>
              <w:right w:val="single" w:sz="4" w:space="0" w:color="auto"/>
            </w:tcBorders>
            <w:vAlign w:val="center"/>
          </w:tcPr>
          <w:p w14:paraId="03CFFFC0" w14:textId="77777777" w:rsidR="00950A25" w:rsidRPr="001369E7" w:rsidRDefault="00950A25" w:rsidP="00C3143D">
            <w:pPr>
              <w:spacing w:line="200" w:lineRule="exact"/>
              <w:jc w:val="right"/>
              <w:rPr>
                <w:rFonts w:ascii="細明體" w:eastAsia="細明體" w:hAnsi="細明體"/>
                <w:b/>
                <w:sz w:val="18"/>
                <w:szCs w:val="18"/>
              </w:rPr>
            </w:pPr>
            <w:r w:rsidRPr="001369E7">
              <w:rPr>
                <w:rFonts w:ascii="細明體" w:eastAsia="細明體" w:hAnsi="細明體" w:hint="eastAsia"/>
                <w:b/>
                <w:sz w:val="18"/>
                <w:szCs w:val="18"/>
              </w:rPr>
              <w:t>3.34</w:t>
            </w:r>
          </w:p>
        </w:tc>
        <w:tc>
          <w:tcPr>
            <w:tcW w:w="1529" w:type="dxa"/>
            <w:tcBorders>
              <w:top w:val="nil"/>
              <w:left w:val="single" w:sz="4" w:space="0" w:color="auto"/>
              <w:bottom w:val="nil"/>
              <w:right w:val="single" w:sz="4" w:space="0" w:color="auto"/>
            </w:tcBorders>
            <w:vAlign w:val="center"/>
          </w:tcPr>
          <w:p w14:paraId="5D932404" w14:textId="77777777" w:rsidR="00950A25" w:rsidRPr="001369E7" w:rsidRDefault="00950A25" w:rsidP="00C3143D">
            <w:pPr>
              <w:spacing w:line="200" w:lineRule="exact"/>
              <w:jc w:val="right"/>
              <w:rPr>
                <w:rFonts w:ascii="細明體" w:eastAsia="細明體" w:hAnsi="細明體"/>
                <w:b/>
                <w:noProof/>
                <w:sz w:val="18"/>
                <w:szCs w:val="18"/>
              </w:rPr>
            </w:pPr>
            <w:r w:rsidRPr="001369E7">
              <w:rPr>
                <w:rFonts w:ascii="細明體" w:eastAsia="細明體" w:hAnsi="細明體" w:hint="eastAsia"/>
                <w:b/>
                <w:noProof/>
                <w:sz w:val="18"/>
                <w:szCs w:val="18"/>
              </w:rPr>
              <w:t>58,687,331</w:t>
            </w:r>
          </w:p>
        </w:tc>
        <w:tc>
          <w:tcPr>
            <w:tcW w:w="950" w:type="dxa"/>
            <w:tcBorders>
              <w:top w:val="nil"/>
              <w:left w:val="single" w:sz="4" w:space="0" w:color="auto"/>
              <w:bottom w:val="nil"/>
              <w:right w:val="nil"/>
            </w:tcBorders>
            <w:vAlign w:val="center"/>
          </w:tcPr>
          <w:p w14:paraId="70D9A14A" w14:textId="77777777" w:rsidR="00950A25" w:rsidRPr="001369E7" w:rsidRDefault="00950A25" w:rsidP="00C3143D">
            <w:pPr>
              <w:spacing w:line="200" w:lineRule="exact"/>
              <w:jc w:val="right"/>
              <w:rPr>
                <w:rFonts w:ascii="細明體" w:eastAsia="細明體" w:hAnsi="細明體"/>
                <w:b/>
                <w:kern w:val="0"/>
                <w:sz w:val="18"/>
                <w:szCs w:val="18"/>
              </w:rPr>
            </w:pPr>
            <w:r w:rsidRPr="001369E7">
              <w:rPr>
                <w:rFonts w:ascii="細明體" w:eastAsia="細明體" w:hAnsi="細明體" w:hint="eastAsia"/>
                <w:b/>
                <w:kern w:val="0"/>
                <w:sz w:val="18"/>
                <w:szCs w:val="18"/>
              </w:rPr>
              <w:t>14.23</w:t>
            </w:r>
          </w:p>
        </w:tc>
      </w:tr>
      <w:tr w:rsidR="00950A25" w14:paraId="58C1998E" w14:textId="77777777" w:rsidTr="00D11D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828" w:type="dxa"/>
            <w:tcBorders>
              <w:top w:val="nil"/>
              <w:left w:val="nil"/>
              <w:bottom w:val="nil"/>
              <w:right w:val="single" w:sz="4" w:space="0" w:color="auto"/>
            </w:tcBorders>
            <w:vAlign w:val="center"/>
          </w:tcPr>
          <w:p w14:paraId="6AE8ADE5" w14:textId="77777777" w:rsidR="00950A25" w:rsidRPr="006F0A3C" w:rsidRDefault="00950A25" w:rsidP="00C3143D">
            <w:pPr>
              <w:spacing w:line="200" w:lineRule="exact"/>
              <w:ind w:leftChars="100" w:left="240"/>
              <w:rPr>
                <w:rFonts w:ascii="標楷體" w:eastAsia="標楷體" w:hAnsi="標楷體"/>
                <w:b/>
                <w:kern w:val="0"/>
                <w:sz w:val="20"/>
              </w:rPr>
            </w:pPr>
            <w:r w:rsidRPr="006F0A3C">
              <w:rPr>
                <w:rFonts w:ascii="標楷體" w:eastAsia="標楷體" w:hAnsi="標楷體" w:hint="eastAsia"/>
                <w:kern w:val="0"/>
                <w:sz w:val="20"/>
              </w:rPr>
              <w:t>流動負債</w:t>
            </w:r>
          </w:p>
        </w:tc>
        <w:tc>
          <w:tcPr>
            <w:tcW w:w="1699" w:type="dxa"/>
            <w:tcBorders>
              <w:top w:val="nil"/>
              <w:left w:val="single" w:sz="4" w:space="0" w:color="auto"/>
              <w:bottom w:val="nil"/>
              <w:right w:val="single" w:sz="4" w:space="0" w:color="auto"/>
            </w:tcBorders>
            <w:vAlign w:val="center"/>
          </w:tcPr>
          <w:p w14:paraId="7B640E4B" w14:textId="77777777" w:rsidR="00950A25" w:rsidRPr="001369E7" w:rsidRDefault="00950A25" w:rsidP="00C3143D">
            <w:pPr>
              <w:spacing w:line="200" w:lineRule="exact"/>
              <w:jc w:val="right"/>
              <w:rPr>
                <w:rFonts w:ascii="細明體" w:eastAsia="細明體" w:hAnsi="細明體"/>
                <w:b/>
                <w:sz w:val="18"/>
                <w:szCs w:val="18"/>
              </w:rPr>
            </w:pPr>
            <w:r w:rsidRPr="001369E7">
              <w:rPr>
                <w:rFonts w:ascii="細明體" w:eastAsia="細明體" w:hAnsi="細明體" w:hint="eastAsia"/>
                <w:sz w:val="18"/>
                <w:szCs w:val="18"/>
              </w:rPr>
              <w:t>371,057,682</w:t>
            </w:r>
          </w:p>
        </w:tc>
        <w:tc>
          <w:tcPr>
            <w:tcW w:w="660" w:type="dxa"/>
            <w:tcBorders>
              <w:top w:val="nil"/>
              <w:left w:val="single" w:sz="4" w:space="0" w:color="auto"/>
              <w:bottom w:val="nil"/>
              <w:right w:val="single" w:sz="4" w:space="0" w:color="auto"/>
            </w:tcBorders>
            <w:vAlign w:val="center"/>
          </w:tcPr>
          <w:p w14:paraId="488546DC" w14:textId="77777777" w:rsidR="00950A25" w:rsidRPr="001369E7" w:rsidRDefault="00950A25" w:rsidP="00C3143D">
            <w:pPr>
              <w:spacing w:line="200" w:lineRule="exact"/>
              <w:jc w:val="right"/>
              <w:rPr>
                <w:rFonts w:ascii="細明體" w:eastAsia="細明體" w:hAnsi="細明體"/>
                <w:b/>
                <w:sz w:val="18"/>
                <w:szCs w:val="18"/>
              </w:rPr>
            </w:pPr>
            <w:r w:rsidRPr="001369E7">
              <w:rPr>
                <w:rFonts w:ascii="細明體" w:eastAsia="細明體" w:hAnsi="細明體" w:hint="eastAsia"/>
                <w:sz w:val="18"/>
                <w:szCs w:val="18"/>
              </w:rPr>
              <w:t>2.94</w:t>
            </w:r>
          </w:p>
        </w:tc>
        <w:tc>
          <w:tcPr>
            <w:tcW w:w="1699" w:type="dxa"/>
            <w:tcBorders>
              <w:top w:val="nil"/>
              <w:left w:val="single" w:sz="4" w:space="0" w:color="auto"/>
              <w:bottom w:val="nil"/>
              <w:right w:val="single" w:sz="4" w:space="0" w:color="auto"/>
            </w:tcBorders>
            <w:vAlign w:val="center"/>
          </w:tcPr>
          <w:p w14:paraId="3BFC4A40" w14:textId="77777777" w:rsidR="00950A25" w:rsidRPr="001369E7" w:rsidRDefault="00950A25" w:rsidP="00C3143D">
            <w:pPr>
              <w:spacing w:line="200" w:lineRule="exact"/>
              <w:jc w:val="right"/>
              <w:rPr>
                <w:rFonts w:ascii="細明體" w:eastAsia="細明體" w:hAnsi="細明體"/>
                <w:b/>
                <w:sz w:val="18"/>
                <w:szCs w:val="18"/>
              </w:rPr>
            </w:pPr>
            <w:r w:rsidRPr="001369E7">
              <w:rPr>
                <w:rFonts w:ascii="細明體" w:eastAsia="細明體" w:hAnsi="細明體" w:hint="eastAsia"/>
                <w:sz w:val="18"/>
                <w:szCs w:val="18"/>
              </w:rPr>
              <w:t>316,063,562</w:t>
            </w:r>
          </w:p>
        </w:tc>
        <w:tc>
          <w:tcPr>
            <w:tcW w:w="672" w:type="dxa"/>
            <w:tcBorders>
              <w:top w:val="nil"/>
              <w:left w:val="single" w:sz="4" w:space="0" w:color="auto"/>
              <w:bottom w:val="nil"/>
              <w:right w:val="single" w:sz="4" w:space="0" w:color="auto"/>
            </w:tcBorders>
            <w:vAlign w:val="center"/>
          </w:tcPr>
          <w:p w14:paraId="58B95B68" w14:textId="77777777" w:rsidR="00950A25" w:rsidRPr="001369E7" w:rsidRDefault="00950A25" w:rsidP="00C3143D">
            <w:pPr>
              <w:spacing w:line="200" w:lineRule="exact"/>
              <w:jc w:val="right"/>
              <w:rPr>
                <w:rFonts w:ascii="細明體" w:eastAsia="細明體" w:hAnsi="細明體"/>
                <w:b/>
                <w:sz w:val="18"/>
                <w:szCs w:val="18"/>
              </w:rPr>
            </w:pPr>
            <w:r w:rsidRPr="001369E7">
              <w:rPr>
                <w:rFonts w:ascii="細明體" w:eastAsia="細明體" w:hAnsi="細明體" w:hint="eastAsia"/>
                <w:sz w:val="18"/>
                <w:szCs w:val="18"/>
              </w:rPr>
              <w:t>2.56</w:t>
            </w:r>
          </w:p>
        </w:tc>
        <w:tc>
          <w:tcPr>
            <w:tcW w:w="1529" w:type="dxa"/>
            <w:tcBorders>
              <w:top w:val="nil"/>
              <w:left w:val="single" w:sz="4" w:space="0" w:color="auto"/>
              <w:bottom w:val="nil"/>
              <w:right w:val="single" w:sz="4" w:space="0" w:color="auto"/>
            </w:tcBorders>
            <w:vAlign w:val="center"/>
          </w:tcPr>
          <w:p w14:paraId="59F47CAC" w14:textId="77777777" w:rsidR="00950A25" w:rsidRPr="001369E7" w:rsidRDefault="00950A25" w:rsidP="00C3143D">
            <w:pPr>
              <w:spacing w:line="200" w:lineRule="exact"/>
              <w:jc w:val="right"/>
              <w:rPr>
                <w:rFonts w:ascii="細明體" w:eastAsia="細明體" w:hAnsi="細明體"/>
                <w:b/>
                <w:noProof/>
                <w:sz w:val="18"/>
                <w:szCs w:val="18"/>
              </w:rPr>
            </w:pPr>
            <w:r w:rsidRPr="001369E7">
              <w:rPr>
                <w:rFonts w:ascii="細明體" w:eastAsia="細明體" w:hAnsi="細明體" w:hint="eastAsia"/>
                <w:noProof/>
                <w:sz w:val="18"/>
                <w:szCs w:val="18"/>
              </w:rPr>
              <w:t>54,994,120</w:t>
            </w:r>
          </w:p>
        </w:tc>
        <w:tc>
          <w:tcPr>
            <w:tcW w:w="950" w:type="dxa"/>
            <w:tcBorders>
              <w:top w:val="nil"/>
              <w:left w:val="single" w:sz="4" w:space="0" w:color="auto"/>
              <w:bottom w:val="nil"/>
              <w:right w:val="nil"/>
            </w:tcBorders>
            <w:vAlign w:val="center"/>
          </w:tcPr>
          <w:p w14:paraId="135FAECD" w14:textId="77777777" w:rsidR="00950A25" w:rsidRPr="001369E7" w:rsidRDefault="00950A25" w:rsidP="00C3143D">
            <w:pPr>
              <w:spacing w:line="200" w:lineRule="exact"/>
              <w:jc w:val="right"/>
              <w:rPr>
                <w:rFonts w:ascii="細明體" w:eastAsia="細明體" w:hAnsi="細明體"/>
                <w:b/>
                <w:kern w:val="0"/>
                <w:sz w:val="18"/>
                <w:szCs w:val="18"/>
              </w:rPr>
            </w:pPr>
            <w:r w:rsidRPr="001369E7">
              <w:rPr>
                <w:rFonts w:ascii="細明體" w:eastAsia="細明體" w:hAnsi="細明體" w:hint="eastAsia"/>
                <w:kern w:val="0"/>
                <w:sz w:val="18"/>
                <w:szCs w:val="18"/>
              </w:rPr>
              <w:t>17.40</w:t>
            </w:r>
          </w:p>
        </w:tc>
      </w:tr>
      <w:tr w:rsidR="00950A25" w14:paraId="324D1CE5" w14:textId="77777777" w:rsidTr="00D11D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828" w:type="dxa"/>
            <w:tcBorders>
              <w:top w:val="nil"/>
              <w:left w:val="nil"/>
              <w:bottom w:val="nil"/>
              <w:right w:val="single" w:sz="4" w:space="0" w:color="auto"/>
            </w:tcBorders>
            <w:vAlign w:val="center"/>
          </w:tcPr>
          <w:p w14:paraId="162CC770" w14:textId="77777777" w:rsidR="00950A25" w:rsidRPr="006F0A3C" w:rsidRDefault="00950A25" w:rsidP="00C3143D">
            <w:pPr>
              <w:spacing w:line="200" w:lineRule="exact"/>
              <w:ind w:leftChars="200" w:left="480"/>
              <w:rPr>
                <w:rFonts w:ascii="標楷體" w:eastAsia="標楷體" w:hAnsi="標楷體"/>
                <w:kern w:val="0"/>
                <w:sz w:val="20"/>
              </w:rPr>
            </w:pPr>
            <w:r w:rsidRPr="006F0A3C">
              <w:rPr>
                <w:rFonts w:ascii="標楷體" w:eastAsia="標楷體" w:hAnsi="標楷體" w:hint="eastAsia"/>
                <w:kern w:val="0"/>
                <w:sz w:val="20"/>
              </w:rPr>
              <w:t>應付款項</w:t>
            </w:r>
          </w:p>
        </w:tc>
        <w:tc>
          <w:tcPr>
            <w:tcW w:w="1699" w:type="dxa"/>
            <w:tcBorders>
              <w:top w:val="nil"/>
              <w:left w:val="single" w:sz="4" w:space="0" w:color="auto"/>
              <w:bottom w:val="nil"/>
              <w:right w:val="single" w:sz="4" w:space="0" w:color="auto"/>
            </w:tcBorders>
            <w:vAlign w:val="center"/>
          </w:tcPr>
          <w:p w14:paraId="4EEBC7E9"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293,707,222</w:t>
            </w:r>
          </w:p>
        </w:tc>
        <w:tc>
          <w:tcPr>
            <w:tcW w:w="660" w:type="dxa"/>
            <w:tcBorders>
              <w:top w:val="nil"/>
              <w:left w:val="single" w:sz="4" w:space="0" w:color="auto"/>
              <w:bottom w:val="nil"/>
              <w:right w:val="single" w:sz="4" w:space="0" w:color="auto"/>
            </w:tcBorders>
            <w:vAlign w:val="center"/>
          </w:tcPr>
          <w:p w14:paraId="466126A3"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2.32</w:t>
            </w:r>
          </w:p>
        </w:tc>
        <w:tc>
          <w:tcPr>
            <w:tcW w:w="1699" w:type="dxa"/>
            <w:tcBorders>
              <w:top w:val="nil"/>
              <w:left w:val="single" w:sz="4" w:space="0" w:color="auto"/>
              <w:bottom w:val="nil"/>
              <w:right w:val="single" w:sz="4" w:space="0" w:color="auto"/>
            </w:tcBorders>
            <w:vAlign w:val="center"/>
          </w:tcPr>
          <w:p w14:paraId="181411C3"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242,728,059</w:t>
            </w:r>
          </w:p>
        </w:tc>
        <w:tc>
          <w:tcPr>
            <w:tcW w:w="672" w:type="dxa"/>
            <w:tcBorders>
              <w:top w:val="nil"/>
              <w:left w:val="single" w:sz="4" w:space="0" w:color="auto"/>
              <w:bottom w:val="nil"/>
              <w:right w:val="single" w:sz="4" w:space="0" w:color="auto"/>
            </w:tcBorders>
            <w:vAlign w:val="center"/>
          </w:tcPr>
          <w:p w14:paraId="54FA1172"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1.96</w:t>
            </w:r>
          </w:p>
        </w:tc>
        <w:tc>
          <w:tcPr>
            <w:tcW w:w="1529" w:type="dxa"/>
            <w:tcBorders>
              <w:top w:val="nil"/>
              <w:left w:val="single" w:sz="4" w:space="0" w:color="auto"/>
              <w:bottom w:val="nil"/>
              <w:right w:val="single" w:sz="4" w:space="0" w:color="auto"/>
            </w:tcBorders>
            <w:vAlign w:val="center"/>
          </w:tcPr>
          <w:p w14:paraId="187C37AE" w14:textId="77777777" w:rsidR="00950A25" w:rsidRPr="001369E7" w:rsidRDefault="00950A25" w:rsidP="00C3143D">
            <w:pPr>
              <w:spacing w:line="200" w:lineRule="exact"/>
              <w:jc w:val="right"/>
              <w:rPr>
                <w:rFonts w:ascii="細明體" w:eastAsia="細明體" w:hAnsi="細明體"/>
                <w:noProof/>
                <w:sz w:val="18"/>
                <w:szCs w:val="18"/>
              </w:rPr>
            </w:pPr>
            <w:r w:rsidRPr="001369E7">
              <w:rPr>
                <w:rFonts w:ascii="細明體" w:eastAsia="細明體" w:hAnsi="細明體" w:hint="eastAsia"/>
                <w:noProof/>
                <w:sz w:val="18"/>
                <w:szCs w:val="18"/>
              </w:rPr>
              <w:t>50,979,163</w:t>
            </w:r>
          </w:p>
        </w:tc>
        <w:tc>
          <w:tcPr>
            <w:tcW w:w="950" w:type="dxa"/>
            <w:tcBorders>
              <w:top w:val="nil"/>
              <w:left w:val="single" w:sz="4" w:space="0" w:color="auto"/>
              <w:bottom w:val="nil"/>
              <w:right w:val="nil"/>
            </w:tcBorders>
            <w:vAlign w:val="center"/>
          </w:tcPr>
          <w:p w14:paraId="7070CBF3" w14:textId="77777777" w:rsidR="00950A25" w:rsidRPr="001369E7" w:rsidRDefault="00950A25" w:rsidP="00C3143D">
            <w:pPr>
              <w:spacing w:line="200" w:lineRule="exact"/>
              <w:jc w:val="right"/>
              <w:rPr>
                <w:rFonts w:ascii="細明體" w:eastAsia="細明體" w:hAnsi="細明體"/>
                <w:kern w:val="0"/>
                <w:sz w:val="18"/>
                <w:szCs w:val="18"/>
              </w:rPr>
            </w:pPr>
            <w:r w:rsidRPr="001369E7">
              <w:rPr>
                <w:rFonts w:ascii="細明體" w:eastAsia="細明體" w:hAnsi="細明體" w:hint="eastAsia"/>
                <w:kern w:val="0"/>
                <w:sz w:val="18"/>
                <w:szCs w:val="18"/>
              </w:rPr>
              <w:t>21.00</w:t>
            </w:r>
          </w:p>
        </w:tc>
      </w:tr>
      <w:tr w:rsidR="00950A25" w14:paraId="4A6D81AB" w14:textId="77777777" w:rsidTr="00D11D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828" w:type="dxa"/>
            <w:tcBorders>
              <w:top w:val="nil"/>
              <w:left w:val="nil"/>
              <w:bottom w:val="nil"/>
              <w:right w:val="single" w:sz="4" w:space="0" w:color="auto"/>
            </w:tcBorders>
            <w:vAlign w:val="center"/>
          </w:tcPr>
          <w:p w14:paraId="535A3B28" w14:textId="77777777" w:rsidR="00950A25" w:rsidRPr="006F0A3C" w:rsidRDefault="00950A25" w:rsidP="00C3143D">
            <w:pPr>
              <w:spacing w:line="200" w:lineRule="exact"/>
              <w:ind w:leftChars="200" w:left="480"/>
              <w:rPr>
                <w:rFonts w:ascii="標楷體" w:eastAsia="標楷體" w:hAnsi="標楷體"/>
                <w:kern w:val="0"/>
                <w:sz w:val="20"/>
              </w:rPr>
            </w:pPr>
            <w:r w:rsidRPr="006F0A3C">
              <w:rPr>
                <w:rFonts w:ascii="標楷體" w:eastAsia="標楷體" w:hAnsi="標楷體" w:hint="eastAsia"/>
                <w:kern w:val="0"/>
                <w:sz w:val="20"/>
              </w:rPr>
              <w:t>預收款項</w:t>
            </w:r>
          </w:p>
        </w:tc>
        <w:tc>
          <w:tcPr>
            <w:tcW w:w="1699" w:type="dxa"/>
            <w:tcBorders>
              <w:top w:val="nil"/>
              <w:left w:val="single" w:sz="4" w:space="0" w:color="auto"/>
              <w:bottom w:val="nil"/>
              <w:right w:val="single" w:sz="4" w:space="0" w:color="auto"/>
            </w:tcBorders>
            <w:vAlign w:val="center"/>
          </w:tcPr>
          <w:p w14:paraId="479C4FB0"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77,350,460</w:t>
            </w:r>
          </w:p>
        </w:tc>
        <w:tc>
          <w:tcPr>
            <w:tcW w:w="660" w:type="dxa"/>
            <w:tcBorders>
              <w:top w:val="nil"/>
              <w:left w:val="single" w:sz="4" w:space="0" w:color="auto"/>
              <w:bottom w:val="nil"/>
              <w:right w:val="single" w:sz="4" w:space="0" w:color="auto"/>
            </w:tcBorders>
            <w:vAlign w:val="center"/>
          </w:tcPr>
          <w:p w14:paraId="52A9EAD4"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0.61</w:t>
            </w:r>
          </w:p>
        </w:tc>
        <w:tc>
          <w:tcPr>
            <w:tcW w:w="1699" w:type="dxa"/>
            <w:tcBorders>
              <w:top w:val="nil"/>
              <w:left w:val="single" w:sz="4" w:space="0" w:color="auto"/>
              <w:bottom w:val="nil"/>
              <w:right w:val="single" w:sz="4" w:space="0" w:color="auto"/>
            </w:tcBorders>
            <w:vAlign w:val="center"/>
          </w:tcPr>
          <w:p w14:paraId="5BA2A353"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73,335,503</w:t>
            </w:r>
          </w:p>
        </w:tc>
        <w:tc>
          <w:tcPr>
            <w:tcW w:w="672" w:type="dxa"/>
            <w:tcBorders>
              <w:top w:val="nil"/>
              <w:left w:val="single" w:sz="4" w:space="0" w:color="auto"/>
              <w:bottom w:val="nil"/>
              <w:right w:val="single" w:sz="4" w:space="0" w:color="auto"/>
            </w:tcBorders>
            <w:vAlign w:val="center"/>
          </w:tcPr>
          <w:p w14:paraId="09609EF7"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0.59</w:t>
            </w:r>
          </w:p>
        </w:tc>
        <w:tc>
          <w:tcPr>
            <w:tcW w:w="1529" w:type="dxa"/>
            <w:tcBorders>
              <w:top w:val="nil"/>
              <w:left w:val="single" w:sz="4" w:space="0" w:color="auto"/>
              <w:bottom w:val="nil"/>
              <w:right w:val="single" w:sz="4" w:space="0" w:color="auto"/>
            </w:tcBorders>
            <w:vAlign w:val="center"/>
          </w:tcPr>
          <w:p w14:paraId="5ABF2E37" w14:textId="77777777" w:rsidR="00950A25" w:rsidRPr="001369E7" w:rsidRDefault="00950A25" w:rsidP="00C3143D">
            <w:pPr>
              <w:spacing w:line="200" w:lineRule="exact"/>
              <w:jc w:val="right"/>
              <w:rPr>
                <w:rFonts w:ascii="細明體" w:eastAsia="細明體" w:hAnsi="細明體"/>
                <w:noProof/>
                <w:sz w:val="18"/>
                <w:szCs w:val="18"/>
              </w:rPr>
            </w:pPr>
            <w:r w:rsidRPr="001369E7">
              <w:rPr>
                <w:rFonts w:ascii="細明體" w:eastAsia="細明體" w:hAnsi="細明體" w:hint="eastAsia"/>
                <w:noProof/>
                <w:sz w:val="18"/>
                <w:szCs w:val="18"/>
              </w:rPr>
              <w:t>4,014,957</w:t>
            </w:r>
          </w:p>
        </w:tc>
        <w:tc>
          <w:tcPr>
            <w:tcW w:w="950" w:type="dxa"/>
            <w:tcBorders>
              <w:top w:val="nil"/>
              <w:left w:val="single" w:sz="4" w:space="0" w:color="auto"/>
              <w:bottom w:val="nil"/>
              <w:right w:val="nil"/>
            </w:tcBorders>
            <w:vAlign w:val="center"/>
          </w:tcPr>
          <w:p w14:paraId="735CCE91" w14:textId="77777777" w:rsidR="00950A25" w:rsidRPr="001369E7" w:rsidRDefault="00950A25" w:rsidP="00C3143D">
            <w:pPr>
              <w:spacing w:line="200" w:lineRule="exact"/>
              <w:jc w:val="right"/>
              <w:rPr>
                <w:rFonts w:ascii="細明體" w:eastAsia="細明體" w:hAnsi="細明體"/>
                <w:kern w:val="0"/>
                <w:sz w:val="18"/>
                <w:szCs w:val="18"/>
              </w:rPr>
            </w:pPr>
            <w:r w:rsidRPr="001369E7">
              <w:rPr>
                <w:rFonts w:ascii="細明體" w:eastAsia="細明體" w:hAnsi="細明體" w:hint="eastAsia"/>
                <w:kern w:val="0"/>
                <w:sz w:val="18"/>
                <w:szCs w:val="18"/>
              </w:rPr>
              <w:t>5.47</w:t>
            </w:r>
          </w:p>
        </w:tc>
      </w:tr>
      <w:tr w:rsidR="00950A25" w14:paraId="7AC540C8" w14:textId="77777777" w:rsidTr="00D11D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828" w:type="dxa"/>
            <w:tcBorders>
              <w:top w:val="nil"/>
              <w:left w:val="nil"/>
              <w:bottom w:val="nil"/>
              <w:right w:val="single" w:sz="4" w:space="0" w:color="auto"/>
            </w:tcBorders>
            <w:vAlign w:val="center"/>
          </w:tcPr>
          <w:p w14:paraId="661453A9" w14:textId="77777777" w:rsidR="00950A25" w:rsidRPr="006F0A3C" w:rsidRDefault="00950A25" w:rsidP="00C3143D">
            <w:pPr>
              <w:spacing w:line="200" w:lineRule="exact"/>
              <w:ind w:leftChars="100" w:left="240"/>
              <w:rPr>
                <w:rFonts w:ascii="標楷體" w:eastAsia="標楷體" w:hAnsi="標楷體"/>
                <w:kern w:val="0"/>
                <w:sz w:val="20"/>
              </w:rPr>
            </w:pPr>
            <w:r w:rsidRPr="001369E7">
              <w:rPr>
                <w:rFonts w:ascii="標楷體" w:eastAsia="標楷體" w:hAnsi="標楷體" w:hint="eastAsia"/>
                <w:bCs/>
                <w:kern w:val="0"/>
                <w:sz w:val="20"/>
              </w:rPr>
              <w:t>其他負</w:t>
            </w:r>
            <w:r w:rsidRPr="006F0A3C">
              <w:rPr>
                <w:rFonts w:ascii="標楷體" w:eastAsia="標楷體" w:hAnsi="標楷體" w:hint="eastAsia"/>
                <w:kern w:val="0"/>
                <w:sz w:val="20"/>
              </w:rPr>
              <w:t>債</w:t>
            </w:r>
          </w:p>
        </w:tc>
        <w:tc>
          <w:tcPr>
            <w:tcW w:w="1699" w:type="dxa"/>
            <w:tcBorders>
              <w:top w:val="nil"/>
              <w:left w:val="single" w:sz="4" w:space="0" w:color="auto"/>
              <w:bottom w:val="nil"/>
              <w:right w:val="single" w:sz="4" w:space="0" w:color="auto"/>
            </w:tcBorders>
            <w:vAlign w:val="center"/>
          </w:tcPr>
          <w:p w14:paraId="34DA72BB"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99,925,056</w:t>
            </w:r>
          </w:p>
        </w:tc>
        <w:tc>
          <w:tcPr>
            <w:tcW w:w="660" w:type="dxa"/>
            <w:tcBorders>
              <w:top w:val="nil"/>
              <w:left w:val="single" w:sz="4" w:space="0" w:color="auto"/>
              <w:bottom w:val="nil"/>
              <w:right w:val="single" w:sz="4" w:space="0" w:color="auto"/>
            </w:tcBorders>
            <w:vAlign w:val="center"/>
          </w:tcPr>
          <w:p w14:paraId="3B703ED5"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0.79</w:t>
            </w:r>
          </w:p>
        </w:tc>
        <w:tc>
          <w:tcPr>
            <w:tcW w:w="1699" w:type="dxa"/>
            <w:tcBorders>
              <w:top w:val="nil"/>
              <w:left w:val="single" w:sz="4" w:space="0" w:color="auto"/>
              <w:bottom w:val="nil"/>
              <w:right w:val="single" w:sz="4" w:space="0" w:color="auto"/>
            </w:tcBorders>
            <w:vAlign w:val="center"/>
          </w:tcPr>
          <w:p w14:paraId="5C27557B"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96,231,845</w:t>
            </w:r>
          </w:p>
        </w:tc>
        <w:tc>
          <w:tcPr>
            <w:tcW w:w="672" w:type="dxa"/>
            <w:tcBorders>
              <w:top w:val="nil"/>
              <w:left w:val="single" w:sz="4" w:space="0" w:color="auto"/>
              <w:bottom w:val="nil"/>
              <w:right w:val="single" w:sz="4" w:space="0" w:color="auto"/>
            </w:tcBorders>
            <w:vAlign w:val="center"/>
          </w:tcPr>
          <w:p w14:paraId="6C07434C"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0.78</w:t>
            </w:r>
          </w:p>
        </w:tc>
        <w:tc>
          <w:tcPr>
            <w:tcW w:w="1529" w:type="dxa"/>
            <w:tcBorders>
              <w:top w:val="nil"/>
              <w:left w:val="single" w:sz="4" w:space="0" w:color="auto"/>
              <w:bottom w:val="nil"/>
              <w:right w:val="single" w:sz="4" w:space="0" w:color="auto"/>
            </w:tcBorders>
            <w:vAlign w:val="center"/>
          </w:tcPr>
          <w:p w14:paraId="6DAD9EDC" w14:textId="77777777" w:rsidR="00950A25" w:rsidRPr="001369E7" w:rsidRDefault="00950A25" w:rsidP="00C3143D">
            <w:pPr>
              <w:spacing w:line="200" w:lineRule="exact"/>
              <w:jc w:val="right"/>
              <w:rPr>
                <w:rFonts w:ascii="細明體" w:eastAsia="細明體" w:hAnsi="細明體"/>
                <w:noProof/>
                <w:sz w:val="18"/>
                <w:szCs w:val="18"/>
              </w:rPr>
            </w:pPr>
            <w:r w:rsidRPr="001369E7">
              <w:rPr>
                <w:rFonts w:ascii="細明體" w:eastAsia="細明體" w:hAnsi="細明體" w:hint="eastAsia"/>
                <w:noProof/>
                <w:sz w:val="18"/>
                <w:szCs w:val="18"/>
              </w:rPr>
              <w:t>3,693,211</w:t>
            </w:r>
          </w:p>
        </w:tc>
        <w:tc>
          <w:tcPr>
            <w:tcW w:w="950" w:type="dxa"/>
            <w:tcBorders>
              <w:top w:val="nil"/>
              <w:left w:val="single" w:sz="4" w:space="0" w:color="auto"/>
              <w:bottom w:val="nil"/>
              <w:right w:val="nil"/>
            </w:tcBorders>
            <w:vAlign w:val="center"/>
          </w:tcPr>
          <w:p w14:paraId="38B45FA0" w14:textId="77777777" w:rsidR="00950A25" w:rsidRPr="001369E7" w:rsidRDefault="00950A25" w:rsidP="00C3143D">
            <w:pPr>
              <w:spacing w:line="200" w:lineRule="exact"/>
              <w:jc w:val="right"/>
              <w:rPr>
                <w:rFonts w:ascii="細明體" w:eastAsia="細明體" w:hAnsi="細明體"/>
                <w:kern w:val="0"/>
                <w:sz w:val="18"/>
                <w:szCs w:val="18"/>
              </w:rPr>
            </w:pPr>
            <w:r w:rsidRPr="001369E7">
              <w:rPr>
                <w:rFonts w:ascii="細明體" w:eastAsia="細明體" w:hAnsi="細明體" w:hint="eastAsia"/>
                <w:kern w:val="0"/>
                <w:sz w:val="18"/>
                <w:szCs w:val="18"/>
              </w:rPr>
              <w:t>3.84</w:t>
            </w:r>
          </w:p>
        </w:tc>
      </w:tr>
      <w:tr w:rsidR="00950A25" w14:paraId="4BD256B6" w14:textId="77777777" w:rsidTr="00D11D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828" w:type="dxa"/>
            <w:tcBorders>
              <w:top w:val="nil"/>
              <w:left w:val="nil"/>
              <w:bottom w:val="nil"/>
              <w:right w:val="single" w:sz="4" w:space="0" w:color="auto"/>
            </w:tcBorders>
            <w:vAlign w:val="center"/>
          </w:tcPr>
          <w:p w14:paraId="7C5339AE" w14:textId="77777777" w:rsidR="00950A25" w:rsidRPr="006F0A3C" w:rsidRDefault="00950A25" w:rsidP="00C3143D">
            <w:pPr>
              <w:spacing w:line="200" w:lineRule="exact"/>
              <w:ind w:leftChars="200" w:left="480"/>
              <w:rPr>
                <w:rFonts w:ascii="標楷體" w:eastAsia="標楷體" w:hAnsi="標楷體"/>
                <w:kern w:val="0"/>
                <w:sz w:val="20"/>
              </w:rPr>
            </w:pPr>
            <w:r w:rsidRPr="006F0A3C">
              <w:rPr>
                <w:rFonts w:ascii="標楷體" w:eastAsia="標楷體" w:hAnsi="標楷體" w:hint="eastAsia"/>
                <w:kern w:val="0"/>
                <w:sz w:val="20"/>
              </w:rPr>
              <w:t>遞延負債</w:t>
            </w:r>
          </w:p>
        </w:tc>
        <w:tc>
          <w:tcPr>
            <w:tcW w:w="1699" w:type="dxa"/>
            <w:tcBorders>
              <w:top w:val="nil"/>
              <w:left w:val="single" w:sz="4" w:space="0" w:color="auto"/>
              <w:bottom w:val="nil"/>
              <w:right w:val="single" w:sz="4" w:space="0" w:color="auto"/>
            </w:tcBorders>
            <w:vAlign w:val="center"/>
          </w:tcPr>
          <w:p w14:paraId="1FD8C053"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52,362,069</w:t>
            </w:r>
          </w:p>
        </w:tc>
        <w:tc>
          <w:tcPr>
            <w:tcW w:w="660" w:type="dxa"/>
            <w:tcBorders>
              <w:top w:val="nil"/>
              <w:left w:val="single" w:sz="4" w:space="0" w:color="auto"/>
              <w:bottom w:val="nil"/>
              <w:right w:val="single" w:sz="4" w:space="0" w:color="auto"/>
            </w:tcBorders>
            <w:vAlign w:val="center"/>
          </w:tcPr>
          <w:p w14:paraId="5956EA38"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0.41</w:t>
            </w:r>
          </w:p>
        </w:tc>
        <w:tc>
          <w:tcPr>
            <w:tcW w:w="1699" w:type="dxa"/>
            <w:tcBorders>
              <w:top w:val="nil"/>
              <w:left w:val="single" w:sz="4" w:space="0" w:color="auto"/>
              <w:bottom w:val="nil"/>
              <w:right w:val="single" w:sz="4" w:space="0" w:color="auto"/>
            </w:tcBorders>
            <w:vAlign w:val="center"/>
          </w:tcPr>
          <w:p w14:paraId="76645DC7"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40,633,142</w:t>
            </w:r>
          </w:p>
        </w:tc>
        <w:tc>
          <w:tcPr>
            <w:tcW w:w="672" w:type="dxa"/>
            <w:tcBorders>
              <w:top w:val="nil"/>
              <w:left w:val="single" w:sz="4" w:space="0" w:color="auto"/>
              <w:bottom w:val="nil"/>
              <w:right w:val="single" w:sz="4" w:space="0" w:color="auto"/>
            </w:tcBorders>
            <w:vAlign w:val="center"/>
          </w:tcPr>
          <w:p w14:paraId="036E89AB"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0.33</w:t>
            </w:r>
          </w:p>
        </w:tc>
        <w:tc>
          <w:tcPr>
            <w:tcW w:w="1529" w:type="dxa"/>
            <w:tcBorders>
              <w:top w:val="nil"/>
              <w:left w:val="single" w:sz="4" w:space="0" w:color="auto"/>
              <w:bottom w:val="nil"/>
              <w:right w:val="single" w:sz="4" w:space="0" w:color="auto"/>
            </w:tcBorders>
            <w:vAlign w:val="center"/>
          </w:tcPr>
          <w:p w14:paraId="42A407AA" w14:textId="77777777" w:rsidR="00950A25" w:rsidRPr="001369E7" w:rsidRDefault="00950A25" w:rsidP="00C3143D">
            <w:pPr>
              <w:spacing w:line="200" w:lineRule="exact"/>
              <w:jc w:val="right"/>
              <w:rPr>
                <w:rFonts w:ascii="細明體" w:eastAsia="細明體" w:hAnsi="細明體"/>
                <w:noProof/>
                <w:sz w:val="18"/>
                <w:szCs w:val="18"/>
              </w:rPr>
            </w:pPr>
            <w:r w:rsidRPr="001369E7">
              <w:rPr>
                <w:rFonts w:ascii="細明體" w:eastAsia="細明體" w:hAnsi="細明體" w:hint="eastAsia"/>
                <w:noProof/>
                <w:sz w:val="18"/>
                <w:szCs w:val="18"/>
              </w:rPr>
              <w:t>11,728,927</w:t>
            </w:r>
          </w:p>
        </w:tc>
        <w:tc>
          <w:tcPr>
            <w:tcW w:w="950" w:type="dxa"/>
            <w:tcBorders>
              <w:top w:val="nil"/>
              <w:left w:val="single" w:sz="4" w:space="0" w:color="auto"/>
              <w:bottom w:val="nil"/>
              <w:right w:val="nil"/>
            </w:tcBorders>
            <w:vAlign w:val="center"/>
          </w:tcPr>
          <w:p w14:paraId="29C6D47C" w14:textId="77777777" w:rsidR="00950A25" w:rsidRPr="001369E7" w:rsidRDefault="00950A25" w:rsidP="00C3143D">
            <w:pPr>
              <w:spacing w:line="200" w:lineRule="exact"/>
              <w:jc w:val="right"/>
              <w:rPr>
                <w:rFonts w:ascii="細明體" w:eastAsia="細明體" w:hAnsi="細明體"/>
                <w:kern w:val="0"/>
                <w:sz w:val="18"/>
                <w:szCs w:val="18"/>
              </w:rPr>
            </w:pPr>
            <w:r w:rsidRPr="001369E7">
              <w:rPr>
                <w:rFonts w:ascii="細明體" w:eastAsia="細明體" w:hAnsi="細明體" w:hint="eastAsia"/>
                <w:kern w:val="0"/>
                <w:sz w:val="18"/>
                <w:szCs w:val="18"/>
              </w:rPr>
              <w:t>28.87</w:t>
            </w:r>
          </w:p>
        </w:tc>
      </w:tr>
      <w:tr w:rsidR="00950A25" w14:paraId="53D0E912" w14:textId="77777777" w:rsidTr="00D11D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828" w:type="dxa"/>
            <w:tcBorders>
              <w:top w:val="nil"/>
              <w:left w:val="nil"/>
              <w:bottom w:val="nil"/>
              <w:right w:val="single" w:sz="4" w:space="0" w:color="auto"/>
            </w:tcBorders>
            <w:vAlign w:val="center"/>
          </w:tcPr>
          <w:p w14:paraId="5F5570C3" w14:textId="77777777" w:rsidR="00950A25" w:rsidRPr="006F0A3C" w:rsidRDefault="00950A25" w:rsidP="00C3143D">
            <w:pPr>
              <w:spacing w:line="200" w:lineRule="exact"/>
              <w:ind w:leftChars="200" w:left="480"/>
              <w:rPr>
                <w:rFonts w:ascii="標楷體" w:eastAsia="標楷體" w:hAnsi="標楷體"/>
                <w:kern w:val="0"/>
                <w:sz w:val="20"/>
              </w:rPr>
            </w:pPr>
            <w:r w:rsidRPr="006F0A3C">
              <w:rPr>
                <w:rFonts w:ascii="標楷體" w:eastAsia="標楷體" w:hAnsi="標楷體" w:hint="eastAsia"/>
                <w:kern w:val="0"/>
                <w:sz w:val="20"/>
              </w:rPr>
              <w:t>什項負債</w:t>
            </w:r>
          </w:p>
        </w:tc>
        <w:tc>
          <w:tcPr>
            <w:tcW w:w="1699" w:type="dxa"/>
            <w:tcBorders>
              <w:top w:val="nil"/>
              <w:left w:val="single" w:sz="4" w:space="0" w:color="auto"/>
              <w:bottom w:val="nil"/>
              <w:right w:val="single" w:sz="4" w:space="0" w:color="auto"/>
            </w:tcBorders>
            <w:vAlign w:val="center"/>
          </w:tcPr>
          <w:p w14:paraId="6BD3D136"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47,562,987</w:t>
            </w:r>
          </w:p>
        </w:tc>
        <w:tc>
          <w:tcPr>
            <w:tcW w:w="660" w:type="dxa"/>
            <w:tcBorders>
              <w:top w:val="nil"/>
              <w:left w:val="single" w:sz="4" w:space="0" w:color="auto"/>
              <w:bottom w:val="nil"/>
              <w:right w:val="single" w:sz="4" w:space="0" w:color="auto"/>
            </w:tcBorders>
            <w:vAlign w:val="center"/>
          </w:tcPr>
          <w:p w14:paraId="380E05CB"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0.38</w:t>
            </w:r>
          </w:p>
        </w:tc>
        <w:tc>
          <w:tcPr>
            <w:tcW w:w="1699" w:type="dxa"/>
            <w:tcBorders>
              <w:top w:val="nil"/>
              <w:left w:val="single" w:sz="4" w:space="0" w:color="auto"/>
              <w:bottom w:val="nil"/>
              <w:right w:val="single" w:sz="4" w:space="0" w:color="auto"/>
            </w:tcBorders>
            <w:vAlign w:val="center"/>
          </w:tcPr>
          <w:p w14:paraId="0D011C48"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55,598,703</w:t>
            </w:r>
          </w:p>
        </w:tc>
        <w:tc>
          <w:tcPr>
            <w:tcW w:w="672" w:type="dxa"/>
            <w:tcBorders>
              <w:top w:val="nil"/>
              <w:left w:val="single" w:sz="4" w:space="0" w:color="auto"/>
              <w:bottom w:val="nil"/>
              <w:right w:val="single" w:sz="4" w:space="0" w:color="auto"/>
            </w:tcBorders>
            <w:vAlign w:val="center"/>
          </w:tcPr>
          <w:p w14:paraId="7EA6C055"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0.45</w:t>
            </w:r>
          </w:p>
        </w:tc>
        <w:tc>
          <w:tcPr>
            <w:tcW w:w="1529" w:type="dxa"/>
            <w:tcBorders>
              <w:top w:val="nil"/>
              <w:left w:val="single" w:sz="4" w:space="0" w:color="auto"/>
              <w:bottom w:val="nil"/>
              <w:right w:val="single" w:sz="4" w:space="0" w:color="auto"/>
            </w:tcBorders>
            <w:vAlign w:val="center"/>
          </w:tcPr>
          <w:p w14:paraId="5E2D7656" w14:textId="77777777" w:rsidR="00950A25" w:rsidRPr="001369E7" w:rsidRDefault="00950A25" w:rsidP="00C3143D">
            <w:pPr>
              <w:spacing w:line="200" w:lineRule="exact"/>
              <w:jc w:val="right"/>
              <w:rPr>
                <w:rFonts w:ascii="細明體" w:eastAsia="細明體" w:hAnsi="細明體"/>
                <w:noProof/>
                <w:sz w:val="18"/>
                <w:szCs w:val="18"/>
              </w:rPr>
            </w:pPr>
            <w:r w:rsidRPr="001369E7">
              <w:rPr>
                <w:rFonts w:ascii="細明體" w:eastAsia="細明體" w:hAnsi="細明體" w:hint="eastAsia"/>
                <w:noProof/>
                <w:sz w:val="18"/>
                <w:szCs w:val="18"/>
              </w:rPr>
              <w:t>- 8,035,716</w:t>
            </w:r>
          </w:p>
        </w:tc>
        <w:tc>
          <w:tcPr>
            <w:tcW w:w="950" w:type="dxa"/>
            <w:tcBorders>
              <w:top w:val="nil"/>
              <w:left w:val="single" w:sz="4" w:space="0" w:color="auto"/>
              <w:bottom w:val="nil"/>
              <w:right w:val="nil"/>
            </w:tcBorders>
            <w:vAlign w:val="center"/>
          </w:tcPr>
          <w:p w14:paraId="1121AC05" w14:textId="77777777" w:rsidR="00950A25" w:rsidRPr="001369E7" w:rsidRDefault="00950A25" w:rsidP="00C3143D">
            <w:pPr>
              <w:spacing w:line="200" w:lineRule="exact"/>
              <w:jc w:val="right"/>
              <w:rPr>
                <w:rFonts w:ascii="細明體" w:eastAsia="細明體" w:hAnsi="細明體"/>
                <w:kern w:val="0"/>
                <w:sz w:val="18"/>
                <w:szCs w:val="18"/>
              </w:rPr>
            </w:pPr>
            <w:r w:rsidRPr="001369E7">
              <w:rPr>
                <w:rFonts w:ascii="細明體" w:eastAsia="細明體" w:hAnsi="細明體" w:hint="eastAsia"/>
                <w:kern w:val="0"/>
                <w:sz w:val="18"/>
                <w:szCs w:val="18"/>
              </w:rPr>
              <w:t>- 14.45</w:t>
            </w:r>
          </w:p>
        </w:tc>
      </w:tr>
      <w:tr w:rsidR="00950A25" w14:paraId="4E4D095F" w14:textId="77777777" w:rsidTr="00D11D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828" w:type="dxa"/>
            <w:tcBorders>
              <w:top w:val="nil"/>
              <w:left w:val="nil"/>
              <w:bottom w:val="nil"/>
              <w:right w:val="single" w:sz="4" w:space="0" w:color="auto"/>
            </w:tcBorders>
            <w:vAlign w:val="center"/>
          </w:tcPr>
          <w:p w14:paraId="108A4CA8" w14:textId="77777777" w:rsidR="00950A25" w:rsidRPr="006F0A3C" w:rsidRDefault="00950A25" w:rsidP="00C3143D">
            <w:pPr>
              <w:spacing w:line="200" w:lineRule="exact"/>
              <w:rPr>
                <w:rFonts w:ascii="標楷體" w:eastAsia="標楷體" w:hAnsi="標楷體"/>
                <w:kern w:val="0"/>
                <w:sz w:val="20"/>
              </w:rPr>
            </w:pPr>
            <w:r w:rsidRPr="006F0A3C">
              <w:rPr>
                <w:rFonts w:ascii="標楷體" w:eastAsia="標楷體" w:hAnsi="標楷體" w:hint="eastAsia"/>
                <w:b/>
                <w:kern w:val="0"/>
                <w:sz w:val="20"/>
              </w:rPr>
              <w:t>淨值</w:t>
            </w:r>
          </w:p>
        </w:tc>
        <w:tc>
          <w:tcPr>
            <w:tcW w:w="1699" w:type="dxa"/>
            <w:tcBorders>
              <w:top w:val="nil"/>
              <w:left w:val="single" w:sz="4" w:space="0" w:color="auto"/>
              <w:bottom w:val="nil"/>
              <w:right w:val="single" w:sz="4" w:space="0" w:color="auto"/>
            </w:tcBorders>
            <w:vAlign w:val="center"/>
          </w:tcPr>
          <w:p w14:paraId="24AB78D6"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b/>
                <w:sz w:val="18"/>
                <w:szCs w:val="18"/>
              </w:rPr>
              <w:t>12,170,425,378</w:t>
            </w:r>
          </w:p>
        </w:tc>
        <w:tc>
          <w:tcPr>
            <w:tcW w:w="660" w:type="dxa"/>
            <w:tcBorders>
              <w:top w:val="nil"/>
              <w:left w:val="single" w:sz="4" w:space="0" w:color="auto"/>
              <w:bottom w:val="nil"/>
              <w:right w:val="single" w:sz="4" w:space="0" w:color="auto"/>
            </w:tcBorders>
            <w:vAlign w:val="center"/>
          </w:tcPr>
          <w:p w14:paraId="61477F3C"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b/>
                <w:sz w:val="18"/>
                <w:szCs w:val="18"/>
              </w:rPr>
              <w:t>96.27</w:t>
            </w:r>
          </w:p>
        </w:tc>
        <w:tc>
          <w:tcPr>
            <w:tcW w:w="1699" w:type="dxa"/>
            <w:tcBorders>
              <w:top w:val="nil"/>
              <w:left w:val="single" w:sz="4" w:space="0" w:color="auto"/>
              <w:bottom w:val="nil"/>
              <w:right w:val="single" w:sz="4" w:space="0" w:color="auto"/>
            </w:tcBorders>
            <w:vAlign w:val="center"/>
          </w:tcPr>
          <w:p w14:paraId="0EE9044E"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b/>
                <w:sz w:val="18"/>
                <w:szCs w:val="18"/>
              </w:rPr>
              <w:t>11,944,869,164</w:t>
            </w:r>
          </w:p>
        </w:tc>
        <w:tc>
          <w:tcPr>
            <w:tcW w:w="672" w:type="dxa"/>
            <w:tcBorders>
              <w:top w:val="nil"/>
              <w:left w:val="single" w:sz="4" w:space="0" w:color="auto"/>
              <w:bottom w:val="nil"/>
              <w:right w:val="single" w:sz="4" w:space="0" w:color="auto"/>
            </w:tcBorders>
            <w:vAlign w:val="center"/>
          </w:tcPr>
          <w:p w14:paraId="1C56E035"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b/>
                <w:sz w:val="18"/>
                <w:szCs w:val="18"/>
              </w:rPr>
              <w:t>96.66</w:t>
            </w:r>
          </w:p>
        </w:tc>
        <w:tc>
          <w:tcPr>
            <w:tcW w:w="1529" w:type="dxa"/>
            <w:tcBorders>
              <w:top w:val="nil"/>
              <w:left w:val="single" w:sz="4" w:space="0" w:color="auto"/>
              <w:bottom w:val="nil"/>
              <w:right w:val="single" w:sz="4" w:space="0" w:color="auto"/>
            </w:tcBorders>
            <w:vAlign w:val="center"/>
          </w:tcPr>
          <w:p w14:paraId="4BE409C0" w14:textId="77777777" w:rsidR="00950A25" w:rsidRPr="001369E7" w:rsidRDefault="00950A25" w:rsidP="00C3143D">
            <w:pPr>
              <w:spacing w:line="200" w:lineRule="exact"/>
              <w:jc w:val="right"/>
              <w:rPr>
                <w:rFonts w:ascii="細明體" w:eastAsia="細明體" w:hAnsi="細明體"/>
                <w:noProof/>
                <w:sz w:val="18"/>
                <w:szCs w:val="18"/>
              </w:rPr>
            </w:pPr>
            <w:r w:rsidRPr="001369E7">
              <w:rPr>
                <w:rFonts w:ascii="細明體" w:eastAsia="細明體" w:hAnsi="細明體" w:hint="eastAsia"/>
                <w:b/>
                <w:noProof/>
                <w:sz w:val="18"/>
                <w:szCs w:val="18"/>
              </w:rPr>
              <w:t>225,556,214</w:t>
            </w:r>
          </w:p>
        </w:tc>
        <w:tc>
          <w:tcPr>
            <w:tcW w:w="950" w:type="dxa"/>
            <w:tcBorders>
              <w:top w:val="nil"/>
              <w:left w:val="single" w:sz="4" w:space="0" w:color="auto"/>
              <w:bottom w:val="nil"/>
              <w:right w:val="nil"/>
            </w:tcBorders>
            <w:vAlign w:val="center"/>
          </w:tcPr>
          <w:p w14:paraId="0656E2F2" w14:textId="77777777" w:rsidR="00950A25" w:rsidRPr="001369E7" w:rsidRDefault="00950A25" w:rsidP="00C3143D">
            <w:pPr>
              <w:spacing w:line="200" w:lineRule="exact"/>
              <w:jc w:val="right"/>
              <w:rPr>
                <w:rFonts w:ascii="細明體" w:eastAsia="細明體" w:hAnsi="細明體"/>
                <w:kern w:val="0"/>
                <w:sz w:val="18"/>
                <w:szCs w:val="18"/>
              </w:rPr>
            </w:pPr>
            <w:r w:rsidRPr="001369E7">
              <w:rPr>
                <w:rFonts w:ascii="細明體" w:eastAsia="細明體" w:hAnsi="細明體" w:hint="eastAsia"/>
                <w:b/>
                <w:kern w:val="0"/>
                <w:sz w:val="18"/>
                <w:szCs w:val="18"/>
              </w:rPr>
              <w:t>1.89</w:t>
            </w:r>
          </w:p>
        </w:tc>
      </w:tr>
      <w:tr w:rsidR="00950A25" w14:paraId="3CEB8DC3" w14:textId="77777777" w:rsidTr="00D11D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828" w:type="dxa"/>
            <w:tcBorders>
              <w:top w:val="nil"/>
              <w:left w:val="nil"/>
              <w:bottom w:val="nil"/>
              <w:right w:val="single" w:sz="4" w:space="0" w:color="auto"/>
            </w:tcBorders>
            <w:vAlign w:val="center"/>
          </w:tcPr>
          <w:p w14:paraId="7C6D68D6" w14:textId="77777777" w:rsidR="00950A25" w:rsidRPr="006F0A3C" w:rsidRDefault="00950A25" w:rsidP="00C3143D">
            <w:pPr>
              <w:spacing w:line="200" w:lineRule="exact"/>
              <w:ind w:leftChars="100" w:left="240"/>
              <w:rPr>
                <w:rFonts w:ascii="標楷體" w:eastAsia="標楷體" w:hAnsi="標楷體"/>
                <w:b/>
                <w:kern w:val="0"/>
                <w:sz w:val="20"/>
              </w:rPr>
            </w:pPr>
            <w:r w:rsidRPr="006F0A3C">
              <w:rPr>
                <w:rFonts w:ascii="標楷體" w:eastAsia="標楷體" w:hAnsi="標楷體" w:hint="eastAsia"/>
                <w:kern w:val="0"/>
                <w:sz w:val="20"/>
              </w:rPr>
              <w:t>基金</w:t>
            </w:r>
          </w:p>
        </w:tc>
        <w:tc>
          <w:tcPr>
            <w:tcW w:w="1699" w:type="dxa"/>
            <w:tcBorders>
              <w:top w:val="nil"/>
              <w:left w:val="single" w:sz="4" w:space="0" w:color="auto"/>
              <w:bottom w:val="nil"/>
              <w:right w:val="single" w:sz="4" w:space="0" w:color="auto"/>
            </w:tcBorders>
            <w:vAlign w:val="center"/>
          </w:tcPr>
          <w:p w14:paraId="0C5BC618" w14:textId="77777777" w:rsidR="00950A25" w:rsidRPr="001369E7" w:rsidRDefault="00950A25" w:rsidP="00C3143D">
            <w:pPr>
              <w:spacing w:line="200" w:lineRule="exact"/>
              <w:jc w:val="right"/>
              <w:rPr>
                <w:rFonts w:ascii="細明體" w:eastAsia="細明體" w:hAnsi="細明體"/>
                <w:b/>
                <w:sz w:val="18"/>
                <w:szCs w:val="18"/>
              </w:rPr>
            </w:pPr>
            <w:r w:rsidRPr="001369E7">
              <w:rPr>
                <w:rFonts w:ascii="細明體" w:eastAsia="細明體" w:hAnsi="細明體" w:hint="eastAsia"/>
                <w:sz w:val="18"/>
                <w:szCs w:val="18"/>
              </w:rPr>
              <w:t>12,462,238,150</w:t>
            </w:r>
          </w:p>
        </w:tc>
        <w:tc>
          <w:tcPr>
            <w:tcW w:w="660" w:type="dxa"/>
            <w:tcBorders>
              <w:top w:val="nil"/>
              <w:left w:val="single" w:sz="4" w:space="0" w:color="auto"/>
              <w:bottom w:val="nil"/>
              <w:right w:val="single" w:sz="4" w:space="0" w:color="auto"/>
            </w:tcBorders>
            <w:vAlign w:val="center"/>
          </w:tcPr>
          <w:p w14:paraId="37CB2D02" w14:textId="77777777" w:rsidR="00950A25" w:rsidRPr="001369E7" w:rsidRDefault="00950A25" w:rsidP="00C3143D">
            <w:pPr>
              <w:spacing w:line="200" w:lineRule="exact"/>
              <w:jc w:val="right"/>
              <w:rPr>
                <w:rFonts w:ascii="細明體" w:eastAsia="細明體" w:hAnsi="細明體"/>
                <w:b/>
                <w:sz w:val="18"/>
                <w:szCs w:val="18"/>
              </w:rPr>
            </w:pPr>
            <w:r w:rsidRPr="001369E7">
              <w:rPr>
                <w:rFonts w:ascii="細明體" w:eastAsia="細明體" w:hAnsi="細明體" w:hint="eastAsia"/>
                <w:sz w:val="18"/>
                <w:szCs w:val="18"/>
              </w:rPr>
              <w:t>98.58</w:t>
            </w:r>
          </w:p>
        </w:tc>
        <w:tc>
          <w:tcPr>
            <w:tcW w:w="1699" w:type="dxa"/>
            <w:tcBorders>
              <w:top w:val="nil"/>
              <w:left w:val="single" w:sz="4" w:space="0" w:color="auto"/>
              <w:bottom w:val="nil"/>
              <w:right w:val="single" w:sz="4" w:space="0" w:color="auto"/>
            </w:tcBorders>
            <w:vAlign w:val="center"/>
          </w:tcPr>
          <w:p w14:paraId="088A789A" w14:textId="77777777" w:rsidR="00950A25" w:rsidRPr="001369E7" w:rsidRDefault="00950A25" w:rsidP="00C3143D">
            <w:pPr>
              <w:spacing w:line="200" w:lineRule="exact"/>
              <w:jc w:val="right"/>
              <w:rPr>
                <w:rFonts w:ascii="細明體" w:eastAsia="細明體" w:hAnsi="細明體"/>
                <w:b/>
                <w:sz w:val="18"/>
                <w:szCs w:val="18"/>
              </w:rPr>
            </w:pPr>
            <w:r w:rsidRPr="001369E7">
              <w:rPr>
                <w:rFonts w:ascii="細明體" w:eastAsia="細明體" w:hAnsi="細明體" w:hint="eastAsia"/>
                <w:sz w:val="18"/>
                <w:szCs w:val="18"/>
              </w:rPr>
              <w:t>12,186,217,574</w:t>
            </w:r>
          </w:p>
        </w:tc>
        <w:tc>
          <w:tcPr>
            <w:tcW w:w="672" w:type="dxa"/>
            <w:tcBorders>
              <w:top w:val="nil"/>
              <w:left w:val="single" w:sz="4" w:space="0" w:color="auto"/>
              <w:bottom w:val="nil"/>
              <w:right w:val="single" w:sz="4" w:space="0" w:color="auto"/>
            </w:tcBorders>
            <w:vAlign w:val="center"/>
          </w:tcPr>
          <w:p w14:paraId="43415B60" w14:textId="77777777" w:rsidR="00950A25" w:rsidRPr="001369E7" w:rsidRDefault="00950A25" w:rsidP="00C3143D">
            <w:pPr>
              <w:spacing w:line="200" w:lineRule="exact"/>
              <w:jc w:val="right"/>
              <w:rPr>
                <w:rFonts w:ascii="細明體" w:eastAsia="細明體" w:hAnsi="細明體"/>
                <w:b/>
                <w:sz w:val="18"/>
                <w:szCs w:val="18"/>
              </w:rPr>
            </w:pPr>
            <w:r w:rsidRPr="001369E7">
              <w:rPr>
                <w:rFonts w:ascii="細明體" w:eastAsia="細明體" w:hAnsi="細明體" w:hint="eastAsia"/>
                <w:sz w:val="18"/>
                <w:szCs w:val="18"/>
              </w:rPr>
              <w:t>98.62</w:t>
            </w:r>
          </w:p>
        </w:tc>
        <w:tc>
          <w:tcPr>
            <w:tcW w:w="1529" w:type="dxa"/>
            <w:tcBorders>
              <w:top w:val="nil"/>
              <w:left w:val="single" w:sz="4" w:space="0" w:color="auto"/>
              <w:bottom w:val="nil"/>
              <w:right w:val="single" w:sz="4" w:space="0" w:color="auto"/>
            </w:tcBorders>
            <w:vAlign w:val="center"/>
          </w:tcPr>
          <w:p w14:paraId="3D5B4AE4" w14:textId="77777777" w:rsidR="00950A25" w:rsidRPr="001369E7" w:rsidRDefault="00950A25" w:rsidP="00C3143D">
            <w:pPr>
              <w:spacing w:line="200" w:lineRule="exact"/>
              <w:jc w:val="right"/>
              <w:rPr>
                <w:rFonts w:ascii="細明體" w:eastAsia="細明體" w:hAnsi="細明體"/>
                <w:b/>
                <w:noProof/>
                <w:sz w:val="18"/>
                <w:szCs w:val="18"/>
              </w:rPr>
            </w:pPr>
            <w:r w:rsidRPr="001369E7">
              <w:rPr>
                <w:rFonts w:ascii="細明體" w:eastAsia="細明體" w:hAnsi="細明體" w:hint="eastAsia"/>
                <w:noProof/>
                <w:sz w:val="18"/>
                <w:szCs w:val="18"/>
              </w:rPr>
              <w:t>276,020,576</w:t>
            </w:r>
          </w:p>
        </w:tc>
        <w:tc>
          <w:tcPr>
            <w:tcW w:w="950" w:type="dxa"/>
            <w:tcBorders>
              <w:top w:val="nil"/>
              <w:left w:val="single" w:sz="4" w:space="0" w:color="auto"/>
              <w:bottom w:val="nil"/>
              <w:right w:val="nil"/>
            </w:tcBorders>
            <w:vAlign w:val="center"/>
          </w:tcPr>
          <w:p w14:paraId="7254DE92" w14:textId="77777777" w:rsidR="00950A25" w:rsidRPr="001369E7" w:rsidRDefault="00950A25" w:rsidP="00C3143D">
            <w:pPr>
              <w:spacing w:line="200" w:lineRule="exact"/>
              <w:jc w:val="right"/>
              <w:rPr>
                <w:rFonts w:ascii="細明體" w:eastAsia="細明體" w:hAnsi="細明體"/>
                <w:b/>
                <w:kern w:val="0"/>
                <w:sz w:val="18"/>
                <w:szCs w:val="18"/>
              </w:rPr>
            </w:pPr>
            <w:r w:rsidRPr="001369E7">
              <w:rPr>
                <w:rFonts w:ascii="細明體" w:eastAsia="細明體" w:hAnsi="細明體" w:hint="eastAsia"/>
                <w:kern w:val="0"/>
                <w:sz w:val="18"/>
                <w:szCs w:val="18"/>
              </w:rPr>
              <w:t>2.27</w:t>
            </w:r>
          </w:p>
        </w:tc>
      </w:tr>
      <w:tr w:rsidR="00950A25" w14:paraId="5C8694AC" w14:textId="77777777" w:rsidTr="00D11D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828" w:type="dxa"/>
            <w:tcBorders>
              <w:top w:val="nil"/>
              <w:left w:val="nil"/>
              <w:bottom w:val="nil"/>
              <w:right w:val="single" w:sz="4" w:space="0" w:color="auto"/>
            </w:tcBorders>
            <w:vAlign w:val="center"/>
          </w:tcPr>
          <w:p w14:paraId="33AA3C18" w14:textId="77777777" w:rsidR="00950A25" w:rsidRPr="006F0A3C" w:rsidRDefault="00950A25" w:rsidP="00C3143D">
            <w:pPr>
              <w:spacing w:line="200" w:lineRule="exact"/>
              <w:ind w:leftChars="200" w:left="480"/>
              <w:rPr>
                <w:rFonts w:ascii="標楷體" w:eastAsia="標楷體" w:hAnsi="標楷體"/>
                <w:kern w:val="0"/>
                <w:sz w:val="20"/>
              </w:rPr>
            </w:pPr>
            <w:r w:rsidRPr="006F0A3C">
              <w:rPr>
                <w:rFonts w:ascii="標楷體" w:eastAsia="標楷體" w:hAnsi="標楷體" w:hint="eastAsia"/>
                <w:kern w:val="0"/>
                <w:sz w:val="20"/>
              </w:rPr>
              <w:t>基金</w:t>
            </w:r>
          </w:p>
        </w:tc>
        <w:tc>
          <w:tcPr>
            <w:tcW w:w="1699" w:type="dxa"/>
            <w:tcBorders>
              <w:top w:val="nil"/>
              <w:left w:val="single" w:sz="4" w:space="0" w:color="auto"/>
              <w:bottom w:val="nil"/>
              <w:right w:val="single" w:sz="4" w:space="0" w:color="auto"/>
            </w:tcBorders>
            <w:vAlign w:val="center"/>
          </w:tcPr>
          <w:p w14:paraId="24D03EC9"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12,462,238,150</w:t>
            </w:r>
          </w:p>
        </w:tc>
        <w:tc>
          <w:tcPr>
            <w:tcW w:w="660" w:type="dxa"/>
            <w:tcBorders>
              <w:top w:val="nil"/>
              <w:left w:val="single" w:sz="4" w:space="0" w:color="auto"/>
              <w:bottom w:val="nil"/>
              <w:right w:val="single" w:sz="4" w:space="0" w:color="auto"/>
            </w:tcBorders>
            <w:vAlign w:val="center"/>
          </w:tcPr>
          <w:p w14:paraId="6405653B"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98.58</w:t>
            </w:r>
          </w:p>
        </w:tc>
        <w:tc>
          <w:tcPr>
            <w:tcW w:w="1699" w:type="dxa"/>
            <w:tcBorders>
              <w:top w:val="nil"/>
              <w:left w:val="single" w:sz="4" w:space="0" w:color="auto"/>
              <w:bottom w:val="nil"/>
              <w:right w:val="single" w:sz="4" w:space="0" w:color="auto"/>
            </w:tcBorders>
            <w:vAlign w:val="center"/>
          </w:tcPr>
          <w:p w14:paraId="3E097BD3"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12,186,217,574</w:t>
            </w:r>
          </w:p>
        </w:tc>
        <w:tc>
          <w:tcPr>
            <w:tcW w:w="672" w:type="dxa"/>
            <w:tcBorders>
              <w:top w:val="nil"/>
              <w:left w:val="single" w:sz="4" w:space="0" w:color="auto"/>
              <w:bottom w:val="nil"/>
              <w:right w:val="single" w:sz="4" w:space="0" w:color="auto"/>
            </w:tcBorders>
            <w:vAlign w:val="center"/>
          </w:tcPr>
          <w:p w14:paraId="0CE01D01"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98.62</w:t>
            </w:r>
          </w:p>
        </w:tc>
        <w:tc>
          <w:tcPr>
            <w:tcW w:w="1529" w:type="dxa"/>
            <w:tcBorders>
              <w:top w:val="nil"/>
              <w:left w:val="single" w:sz="4" w:space="0" w:color="auto"/>
              <w:bottom w:val="nil"/>
              <w:right w:val="single" w:sz="4" w:space="0" w:color="auto"/>
            </w:tcBorders>
            <w:vAlign w:val="center"/>
          </w:tcPr>
          <w:p w14:paraId="0CC5708E" w14:textId="77777777" w:rsidR="00950A25" w:rsidRPr="001369E7" w:rsidRDefault="00950A25" w:rsidP="00C3143D">
            <w:pPr>
              <w:spacing w:line="200" w:lineRule="exact"/>
              <w:jc w:val="right"/>
              <w:rPr>
                <w:rFonts w:ascii="細明體" w:eastAsia="細明體" w:hAnsi="細明體"/>
                <w:noProof/>
                <w:sz w:val="18"/>
                <w:szCs w:val="18"/>
              </w:rPr>
            </w:pPr>
            <w:r w:rsidRPr="001369E7">
              <w:rPr>
                <w:rFonts w:ascii="細明體" w:eastAsia="細明體" w:hAnsi="細明體" w:hint="eastAsia"/>
                <w:noProof/>
                <w:sz w:val="18"/>
                <w:szCs w:val="18"/>
              </w:rPr>
              <w:t>276,020,576</w:t>
            </w:r>
          </w:p>
        </w:tc>
        <w:tc>
          <w:tcPr>
            <w:tcW w:w="950" w:type="dxa"/>
            <w:tcBorders>
              <w:top w:val="nil"/>
              <w:left w:val="single" w:sz="4" w:space="0" w:color="auto"/>
              <w:bottom w:val="nil"/>
              <w:right w:val="nil"/>
            </w:tcBorders>
            <w:vAlign w:val="center"/>
          </w:tcPr>
          <w:p w14:paraId="0D7BAC1D" w14:textId="77777777" w:rsidR="00950A25" w:rsidRPr="001369E7" w:rsidRDefault="00950A25" w:rsidP="00C3143D">
            <w:pPr>
              <w:spacing w:line="200" w:lineRule="exact"/>
              <w:jc w:val="right"/>
              <w:rPr>
                <w:rFonts w:ascii="細明體" w:eastAsia="細明體" w:hAnsi="細明體"/>
                <w:kern w:val="0"/>
                <w:sz w:val="18"/>
                <w:szCs w:val="18"/>
              </w:rPr>
            </w:pPr>
            <w:r w:rsidRPr="001369E7">
              <w:rPr>
                <w:rFonts w:ascii="細明體" w:eastAsia="細明體" w:hAnsi="細明體" w:hint="eastAsia"/>
                <w:kern w:val="0"/>
                <w:sz w:val="18"/>
                <w:szCs w:val="18"/>
              </w:rPr>
              <w:t>2.27</w:t>
            </w:r>
          </w:p>
        </w:tc>
      </w:tr>
      <w:tr w:rsidR="00950A25" w14:paraId="4B0DF409" w14:textId="77777777" w:rsidTr="00D11D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828" w:type="dxa"/>
            <w:tcBorders>
              <w:top w:val="nil"/>
              <w:left w:val="nil"/>
              <w:bottom w:val="nil"/>
              <w:right w:val="single" w:sz="4" w:space="0" w:color="auto"/>
            </w:tcBorders>
            <w:vAlign w:val="center"/>
          </w:tcPr>
          <w:p w14:paraId="320276E8" w14:textId="77777777" w:rsidR="00950A25" w:rsidRPr="006F0A3C" w:rsidRDefault="00950A25" w:rsidP="00C3143D">
            <w:pPr>
              <w:spacing w:line="200" w:lineRule="exact"/>
              <w:ind w:leftChars="100" w:left="240"/>
              <w:rPr>
                <w:rFonts w:ascii="標楷體" w:eastAsia="標楷體" w:hAnsi="標楷體"/>
                <w:kern w:val="0"/>
                <w:sz w:val="20"/>
              </w:rPr>
            </w:pPr>
            <w:r w:rsidRPr="006F0A3C">
              <w:rPr>
                <w:rFonts w:ascii="標楷體" w:eastAsia="標楷體" w:hAnsi="標楷體" w:hint="eastAsia"/>
                <w:kern w:val="0"/>
                <w:sz w:val="20"/>
              </w:rPr>
              <w:t>公積</w:t>
            </w:r>
          </w:p>
        </w:tc>
        <w:tc>
          <w:tcPr>
            <w:tcW w:w="1699" w:type="dxa"/>
            <w:tcBorders>
              <w:top w:val="nil"/>
              <w:left w:val="single" w:sz="4" w:space="0" w:color="auto"/>
              <w:bottom w:val="nil"/>
              <w:right w:val="single" w:sz="4" w:space="0" w:color="auto"/>
            </w:tcBorders>
            <w:vAlign w:val="center"/>
          </w:tcPr>
          <w:p w14:paraId="239875C1"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216,328,076</w:t>
            </w:r>
          </w:p>
        </w:tc>
        <w:tc>
          <w:tcPr>
            <w:tcW w:w="660" w:type="dxa"/>
            <w:tcBorders>
              <w:top w:val="nil"/>
              <w:left w:val="single" w:sz="4" w:space="0" w:color="auto"/>
              <w:bottom w:val="nil"/>
              <w:right w:val="single" w:sz="4" w:space="0" w:color="auto"/>
            </w:tcBorders>
            <w:vAlign w:val="center"/>
          </w:tcPr>
          <w:p w14:paraId="2AEA2DEE"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1.71</w:t>
            </w:r>
          </w:p>
        </w:tc>
        <w:tc>
          <w:tcPr>
            <w:tcW w:w="1699" w:type="dxa"/>
            <w:tcBorders>
              <w:top w:val="nil"/>
              <w:left w:val="single" w:sz="4" w:space="0" w:color="auto"/>
              <w:bottom w:val="nil"/>
              <w:right w:val="single" w:sz="4" w:space="0" w:color="auto"/>
            </w:tcBorders>
            <w:vAlign w:val="center"/>
          </w:tcPr>
          <w:p w14:paraId="74F0BB81"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198,600,619</w:t>
            </w:r>
          </w:p>
        </w:tc>
        <w:tc>
          <w:tcPr>
            <w:tcW w:w="672" w:type="dxa"/>
            <w:tcBorders>
              <w:top w:val="nil"/>
              <w:left w:val="single" w:sz="4" w:space="0" w:color="auto"/>
              <w:bottom w:val="nil"/>
              <w:right w:val="single" w:sz="4" w:space="0" w:color="auto"/>
            </w:tcBorders>
            <w:vAlign w:val="center"/>
          </w:tcPr>
          <w:p w14:paraId="52563EF8"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1.61</w:t>
            </w:r>
          </w:p>
        </w:tc>
        <w:tc>
          <w:tcPr>
            <w:tcW w:w="1529" w:type="dxa"/>
            <w:tcBorders>
              <w:top w:val="nil"/>
              <w:left w:val="single" w:sz="4" w:space="0" w:color="auto"/>
              <w:bottom w:val="nil"/>
              <w:right w:val="single" w:sz="4" w:space="0" w:color="auto"/>
            </w:tcBorders>
            <w:vAlign w:val="center"/>
          </w:tcPr>
          <w:p w14:paraId="51BA9AB7" w14:textId="77777777" w:rsidR="00950A25" w:rsidRPr="001369E7" w:rsidRDefault="00950A25" w:rsidP="00C3143D">
            <w:pPr>
              <w:spacing w:line="200" w:lineRule="exact"/>
              <w:jc w:val="right"/>
              <w:rPr>
                <w:rFonts w:ascii="細明體" w:eastAsia="細明體" w:hAnsi="細明體"/>
                <w:noProof/>
                <w:sz w:val="18"/>
                <w:szCs w:val="18"/>
              </w:rPr>
            </w:pPr>
            <w:r w:rsidRPr="001369E7">
              <w:rPr>
                <w:rFonts w:ascii="細明體" w:eastAsia="細明體" w:hAnsi="細明體" w:hint="eastAsia"/>
                <w:noProof/>
                <w:sz w:val="18"/>
                <w:szCs w:val="18"/>
              </w:rPr>
              <w:t>17,727,457</w:t>
            </w:r>
          </w:p>
        </w:tc>
        <w:tc>
          <w:tcPr>
            <w:tcW w:w="950" w:type="dxa"/>
            <w:tcBorders>
              <w:top w:val="nil"/>
              <w:left w:val="single" w:sz="4" w:space="0" w:color="auto"/>
              <w:bottom w:val="nil"/>
              <w:right w:val="nil"/>
            </w:tcBorders>
            <w:vAlign w:val="center"/>
          </w:tcPr>
          <w:p w14:paraId="7ECE4A86" w14:textId="77777777" w:rsidR="00950A25" w:rsidRPr="001369E7" w:rsidRDefault="00950A25" w:rsidP="00C3143D">
            <w:pPr>
              <w:spacing w:line="200" w:lineRule="exact"/>
              <w:jc w:val="right"/>
              <w:rPr>
                <w:rFonts w:ascii="細明體" w:eastAsia="細明體" w:hAnsi="細明體"/>
                <w:kern w:val="0"/>
                <w:sz w:val="18"/>
                <w:szCs w:val="18"/>
              </w:rPr>
            </w:pPr>
            <w:r w:rsidRPr="001369E7">
              <w:rPr>
                <w:rFonts w:ascii="細明體" w:eastAsia="細明體" w:hAnsi="細明體" w:hint="eastAsia"/>
                <w:kern w:val="0"/>
                <w:sz w:val="18"/>
                <w:szCs w:val="18"/>
              </w:rPr>
              <w:t>8.93</w:t>
            </w:r>
          </w:p>
        </w:tc>
      </w:tr>
      <w:tr w:rsidR="00950A25" w14:paraId="49F9492A" w14:textId="77777777" w:rsidTr="00D11D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828" w:type="dxa"/>
            <w:tcBorders>
              <w:top w:val="nil"/>
              <w:left w:val="nil"/>
              <w:bottom w:val="nil"/>
              <w:right w:val="single" w:sz="4" w:space="0" w:color="auto"/>
            </w:tcBorders>
            <w:vAlign w:val="center"/>
          </w:tcPr>
          <w:p w14:paraId="7157D2C3" w14:textId="77777777" w:rsidR="00950A25" w:rsidRPr="006F0A3C" w:rsidRDefault="00950A25" w:rsidP="00C3143D">
            <w:pPr>
              <w:spacing w:line="200" w:lineRule="exact"/>
              <w:ind w:leftChars="200" w:left="480"/>
              <w:rPr>
                <w:rFonts w:ascii="標楷體" w:eastAsia="標楷體" w:hAnsi="標楷體"/>
                <w:kern w:val="0"/>
                <w:sz w:val="20"/>
              </w:rPr>
            </w:pPr>
            <w:r w:rsidRPr="006F0A3C">
              <w:rPr>
                <w:rFonts w:ascii="標楷體" w:eastAsia="標楷體" w:hAnsi="標楷體" w:hint="eastAsia"/>
                <w:kern w:val="0"/>
                <w:sz w:val="20"/>
              </w:rPr>
              <w:t>資本公積</w:t>
            </w:r>
          </w:p>
        </w:tc>
        <w:tc>
          <w:tcPr>
            <w:tcW w:w="1699" w:type="dxa"/>
            <w:tcBorders>
              <w:top w:val="nil"/>
              <w:left w:val="single" w:sz="4" w:space="0" w:color="auto"/>
              <w:bottom w:val="nil"/>
              <w:right w:val="single" w:sz="4" w:space="0" w:color="auto"/>
            </w:tcBorders>
            <w:vAlign w:val="center"/>
          </w:tcPr>
          <w:p w14:paraId="513D6658"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216,328,076</w:t>
            </w:r>
          </w:p>
        </w:tc>
        <w:tc>
          <w:tcPr>
            <w:tcW w:w="660" w:type="dxa"/>
            <w:tcBorders>
              <w:top w:val="nil"/>
              <w:left w:val="single" w:sz="4" w:space="0" w:color="auto"/>
              <w:bottom w:val="nil"/>
              <w:right w:val="single" w:sz="4" w:space="0" w:color="auto"/>
            </w:tcBorders>
            <w:vAlign w:val="center"/>
          </w:tcPr>
          <w:p w14:paraId="3B8C2033"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1.71</w:t>
            </w:r>
          </w:p>
        </w:tc>
        <w:tc>
          <w:tcPr>
            <w:tcW w:w="1699" w:type="dxa"/>
            <w:tcBorders>
              <w:top w:val="nil"/>
              <w:left w:val="single" w:sz="4" w:space="0" w:color="auto"/>
              <w:bottom w:val="nil"/>
              <w:right w:val="single" w:sz="4" w:space="0" w:color="auto"/>
            </w:tcBorders>
            <w:vAlign w:val="center"/>
          </w:tcPr>
          <w:p w14:paraId="09BC2364"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198,600,619</w:t>
            </w:r>
          </w:p>
        </w:tc>
        <w:tc>
          <w:tcPr>
            <w:tcW w:w="672" w:type="dxa"/>
            <w:tcBorders>
              <w:top w:val="nil"/>
              <w:left w:val="single" w:sz="4" w:space="0" w:color="auto"/>
              <w:bottom w:val="nil"/>
              <w:right w:val="single" w:sz="4" w:space="0" w:color="auto"/>
            </w:tcBorders>
            <w:vAlign w:val="center"/>
          </w:tcPr>
          <w:p w14:paraId="11A66529"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1.61</w:t>
            </w:r>
          </w:p>
        </w:tc>
        <w:tc>
          <w:tcPr>
            <w:tcW w:w="1529" w:type="dxa"/>
            <w:tcBorders>
              <w:top w:val="nil"/>
              <w:left w:val="single" w:sz="4" w:space="0" w:color="auto"/>
              <w:bottom w:val="nil"/>
              <w:right w:val="single" w:sz="4" w:space="0" w:color="auto"/>
            </w:tcBorders>
            <w:vAlign w:val="center"/>
          </w:tcPr>
          <w:p w14:paraId="3783815B" w14:textId="77777777" w:rsidR="00950A25" w:rsidRPr="001369E7" w:rsidRDefault="00950A25" w:rsidP="00C3143D">
            <w:pPr>
              <w:spacing w:line="200" w:lineRule="exact"/>
              <w:jc w:val="right"/>
              <w:rPr>
                <w:rFonts w:ascii="細明體" w:eastAsia="細明體" w:hAnsi="細明體"/>
                <w:noProof/>
                <w:sz w:val="18"/>
                <w:szCs w:val="18"/>
              </w:rPr>
            </w:pPr>
            <w:r w:rsidRPr="001369E7">
              <w:rPr>
                <w:rFonts w:ascii="細明體" w:eastAsia="細明體" w:hAnsi="細明體" w:hint="eastAsia"/>
                <w:noProof/>
                <w:sz w:val="18"/>
                <w:szCs w:val="18"/>
              </w:rPr>
              <w:t>17,727,457</w:t>
            </w:r>
          </w:p>
        </w:tc>
        <w:tc>
          <w:tcPr>
            <w:tcW w:w="950" w:type="dxa"/>
            <w:tcBorders>
              <w:top w:val="nil"/>
              <w:left w:val="single" w:sz="4" w:space="0" w:color="auto"/>
              <w:bottom w:val="nil"/>
              <w:right w:val="nil"/>
            </w:tcBorders>
            <w:vAlign w:val="center"/>
          </w:tcPr>
          <w:p w14:paraId="4B064105" w14:textId="77777777" w:rsidR="00950A25" w:rsidRPr="001369E7" w:rsidRDefault="00950A25" w:rsidP="00C3143D">
            <w:pPr>
              <w:spacing w:line="200" w:lineRule="exact"/>
              <w:jc w:val="right"/>
              <w:rPr>
                <w:rFonts w:ascii="細明體" w:eastAsia="細明體" w:hAnsi="細明體"/>
                <w:kern w:val="0"/>
                <w:sz w:val="18"/>
                <w:szCs w:val="18"/>
              </w:rPr>
            </w:pPr>
            <w:r w:rsidRPr="001369E7">
              <w:rPr>
                <w:rFonts w:ascii="細明體" w:eastAsia="細明體" w:hAnsi="細明體" w:hint="eastAsia"/>
                <w:kern w:val="0"/>
                <w:sz w:val="18"/>
                <w:szCs w:val="18"/>
              </w:rPr>
              <w:t>8.93</w:t>
            </w:r>
          </w:p>
        </w:tc>
      </w:tr>
      <w:tr w:rsidR="00950A25" w14:paraId="13ED9C26" w14:textId="77777777" w:rsidTr="00246D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828" w:type="dxa"/>
            <w:tcBorders>
              <w:top w:val="nil"/>
              <w:left w:val="nil"/>
              <w:bottom w:val="nil"/>
              <w:right w:val="single" w:sz="4" w:space="0" w:color="auto"/>
            </w:tcBorders>
            <w:vAlign w:val="center"/>
          </w:tcPr>
          <w:p w14:paraId="7B789CC2" w14:textId="77777777" w:rsidR="00950A25" w:rsidRPr="006F0A3C" w:rsidRDefault="00950A25" w:rsidP="00C3143D">
            <w:pPr>
              <w:spacing w:line="200" w:lineRule="exact"/>
              <w:ind w:leftChars="100" w:left="240"/>
              <w:rPr>
                <w:rFonts w:ascii="標楷體" w:eastAsia="標楷體" w:hAnsi="標楷體"/>
                <w:kern w:val="0"/>
                <w:sz w:val="20"/>
              </w:rPr>
            </w:pPr>
            <w:r w:rsidRPr="006F0A3C">
              <w:rPr>
                <w:rFonts w:ascii="標楷體" w:eastAsia="標楷體" w:hAnsi="標楷體" w:hint="eastAsia"/>
                <w:kern w:val="0"/>
                <w:sz w:val="20"/>
              </w:rPr>
              <w:t>累積餘絀</w:t>
            </w:r>
          </w:p>
        </w:tc>
        <w:tc>
          <w:tcPr>
            <w:tcW w:w="1699" w:type="dxa"/>
            <w:tcBorders>
              <w:top w:val="nil"/>
              <w:left w:val="single" w:sz="4" w:space="0" w:color="auto"/>
              <w:bottom w:val="nil"/>
              <w:right w:val="single" w:sz="4" w:space="0" w:color="auto"/>
            </w:tcBorders>
            <w:vAlign w:val="center"/>
          </w:tcPr>
          <w:p w14:paraId="5D22A9C6"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- 508,140,848</w:t>
            </w:r>
          </w:p>
        </w:tc>
        <w:tc>
          <w:tcPr>
            <w:tcW w:w="660" w:type="dxa"/>
            <w:tcBorders>
              <w:top w:val="nil"/>
              <w:left w:val="single" w:sz="4" w:space="0" w:color="auto"/>
              <w:bottom w:val="nil"/>
              <w:right w:val="single" w:sz="4" w:space="0" w:color="auto"/>
            </w:tcBorders>
            <w:vAlign w:val="center"/>
          </w:tcPr>
          <w:p w14:paraId="15D7EEF8"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- 4.02</w:t>
            </w:r>
          </w:p>
        </w:tc>
        <w:tc>
          <w:tcPr>
            <w:tcW w:w="1699" w:type="dxa"/>
            <w:tcBorders>
              <w:top w:val="nil"/>
              <w:left w:val="single" w:sz="4" w:space="0" w:color="auto"/>
              <w:bottom w:val="nil"/>
              <w:right w:val="single" w:sz="4" w:space="0" w:color="auto"/>
            </w:tcBorders>
            <w:vAlign w:val="center"/>
          </w:tcPr>
          <w:p w14:paraId="17F75200"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- 439,949,029</w:t>
            </w:r>
          </w:p>
        </w:tc>
        <w:tc>
          <w:tcPr>
            <w:tcW w:w="672" w:type="dxa"/>
            <w:tcBorders>
              <w:top w:val="nil"/>
              <w:left w:val="single" w:sz="4" w:space="0" w:color="auto"/>
              <w:bottom w:val="nil"/>
              <w:right w:val="single" w:sz="4" w:space="0" w:color="auto"/>
            </w:tcBorders>
            <w:vAlign w:val="center"/>
          </w:tcPr>
          <w:p w14:paraId="06117C6E"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- 3.56</w:t>
            </w:r>
          </w:p>
        </w:tc>
        <w:tc>
          <w:tcPr>
            <w:tcW w:w="1529" w:type="dxa"/>
            <w:tcBorders>
              <w:top w:val="nil"/>
              <w:left w:val="single" w:sz="4" w:space="0" w:color="auto"/>
              <w:bottom w:val="nil"/>
              <w:right w:val="single" w:sz="4" w:space="0" w:color="auto"/>
            </w:tcBorders>
            <w:vAlign w:val="center"/>
          </w:tcPr>
          <w:p w14:paraId="67DF44CD" w14:textId="77777777" w:rsidR="00950A25" w:rsidRPr="001369E7" w:rsidRDefault="00950A25" w:rsidP="00C3143D">
            <w:pPr>
              <w:spacing w:line="200" w:lineRule="exact"/>
              <w:jc w:val="right"/>
              <w:rPr>
                <w:rFonts w:ascii="細明體" w:eastAsia="細明體" w:hAnsi="細明體"/>
                <w:noProof/>
                <w:sz w:val="18"/>
                <w:szCs w:val="18"/>
              </w:rPr>
            </w:pPr>
            <w:r w:rsidRPr="001369E7">
              <w:rPr>
                <w:rFonts w:ascii="細明體" w:eastAsia="細明體" w:hAnsi="細明體" w:hint="eastAsia"/>
                <w:noProof/>
                <w:sz w:val="18"/>
                <w:szCs w:val="18"/>
              </w:rPr>
              <w:t>- 68,191,819</w:t>
            </w:r>
          </w:p>
        </w:tc>
        <w:tc>
          <w:tcPr>
            <w:tcW w:w="950" w:type="dxa"/>
            <w:tcBorders>
              <w:top w:val="nil"/>
              <w:left w:val="single" w:sz="4" w:space="0" w:color="auto"/>
              <w:bottom w:val="nil"/>
              <w:right w:val="nil"/>
            </w:tcBorders>
            <w:vAlign w:val="center"/>
          </w:tcPr>
          <w:p w14:paraId="7B5F5931" w14:textId="77777777" w:rsidR="00950A25" w:rsidRPr="001369E7" w:rsidRDefault="00950A25" w:rsidP="00C3143D">
            <w:pPr>
              <w:spacing w:line="200" w:lineRule="exact"/>
              <w:jc w:val="right"/>
              <w:rPr>
                <w:rFonts w:ascii="細明體" w:eastAsia="細明體" w:hAnsi="細明體"/>
                <w:kern w:val="0"/>
                <w:sz w:val="18"/>
                <w:szCs w:val="18"/>
              </w:rPr>
            </w:pPr>
            <w:r w:rsidRPr="001369E7">
              <w:rPr>
                <w:rFonts w:ascii="細明體" w:eastAsia="細明體" w:hAnsi="細明體" w:hint="eastAsia"/>
                <w:kern w:val="0"/>
                <w:sz w:val="18"/>
                <w:szCs w:val="18"/>
              </w:rPr>
              <w:t>15.50</w:t>
            </w:r>
          </w:p>
        </w:tc>
      </w:tr>
      <w:tr w:rsidR="00950A25" w14:paraId="2FC0C7D3" w14:textId="77777777" w:rsidTr="00246D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828" w:type="dxa"/>
            <w:tcBorders>
              <w:top w:val="nil"/>
              <w:left w:val="nil"/>
              <w:bottom w:val="nil"/>
              <w:right w:val="single" w:sz="4" w:space="0" w:color="auto"/>
            </w:tcBorders>
            <w:vAlign w:val="center"/>
          </w:tcPr>
          <w:p w14:paraId="1D8C0E49" w14:textId="77777777" w:rsidR="00950A25" w:rsidRPr="006F0A3C" w:rsidRDefault="00950A25" w:rsidP="00C3143D">
            <w:pPr>
              <w:spacing w:line="200" w:lineRule="exact"/>
              <w:ind w:leftChars="200" w:left="480"/>
              <w:rPr>
                <w:rFonts w:ascii="標楷體" w:eastAsia="標楷體" w:hAnsi="標楷體"/>
                <w:kern w:val="0"/>
                <w:sz w:val="20"/>
              </w:rPr>
            </w:pPr>
            <w:r w:rsidRPr="006F0A3C">
              <w:rPr>
                <w:rFonts w:ascii="標楷體" w:eastAsia="標楷體" w:hAnsi="標楷體" w:hint="eastAsia"/>
                <w:kern w:val="0"/>
                <w:sz w:val="20"/>
              </w:rPr>
              <w:t>累積短絀</w:t>
            </w:r>
          </w:p>
        </w:tc>
        <w:tc>
          <w:tcPr>
            <w:tcW w:w="1699" w:type="dxa"/>
            <w:tcBorders>
              <w:top w:val="nil"/>
              <w:left w:val="single" w:sz="4" w:space="0" w:color="auto"/>
              <w:bottom w:val="nil"/>
              <w:right w:val="single" w:sz="4" w:space="0" w:color="auto"/>
            </w:tcBorders>
            <w:vAlign w:val="center"/>
          </w:tcPr>
          <w:p w14:paraId="210CCE01"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- 508,140,848</w:t>
            </w:r>
          </w:p>
        </w:tc>
        <w:tc>
          <w:tcPr>
            <w:tcW w:w="660" w:type="dxa"/>
            <w:tcBorders>
              <w:top w:val="nil"/>
              <w:left w:val="single" w:sz="4" w:space="0" w:color="auto"/>
              <w:bottom w:val="nil"/>
              <w:right w:val="single" w:sz="4" w:space="0" w:color="auto"/>
            </w:tcBorders>
            <w:vAlign w:val="center"/>
          </w:tcPr>
          <w:p w14:paraId="0347BAC8"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- 4.02</w:t>
            </w:r>
          </w:p>
        </w:tc>
        <w:tc>
          <w:tcPr>
            <w:tcW w:w="1699" w:type="dxa"/>
            <w:tcBorders>
              <w:top w:val="nil"/>
              <w:left w:val="single" w:sz="4" w:space="0" w:color="auto"/>
              <w:bottom w:val="nil"/>
              <w:right w:val="single" w:sz="4" w:space="0" w:color="auto"/>
            </w:tcBorders>
            <w:vAlign w:val="center"/>
          </w:tcPr>
          <w:p w14:paraId="71D549E5"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- 439,949,029</w:t>
            </w:r>
          </w:p>
        </w:tc>
        <w:tc>
          <w:tcPr>
            <w:tcW w:w="672" w:type="dxa"/>
            <w:tcBorders>
              <w:top w:val="nil"/>
              <w:left w:val="single" w:sz="4" w:space="0" w:color="auto"/>
              <w:bottom w:val="nil"/>
              <w:right w:val="single" w:sz="4" w:space="0" w:color="auto"/>
            </w:tcBorders>
            <w:vAlign w:val="center"/>
          </w:tcPr>
          <w:p w14:paraId="1E80BBB9"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sz w:val="18"/>
                <w:szCs w:val="18"/>
              </w:rPr>
              <w:t>- 3.56</w:t>
            </w:r>
          </w:p>
        </w:tc>
        <w:tc>
          <w:tcPr>
            <w:tcW w:w="1529" w:type="dxa"/>
            <w:tcBorders>
              <w:top w:val="nil"/>
              <w:left w:val="single" w:sz="4" w:space="0" w:color="auto"/>
              <w:bottom w:val="nil"/>
              <w:right w:val="single" w:sz="4" w:space="0" w:color="auto"/>
            </w:tcBorders>
            <w:vAlign w:val="center"/>
          </w:tcPr>
          <w:p w14:paraId="4BAE7768" w14:textId="77777777" w:rsidR="00950A25" w:rsidRPr="001369E7" w:rsidRDefault="00950A25" w:rsidP="00C3143D">
            <w:pPr>
              <w:spacing w:line="200" w:lineRule="exact"/>
              <w:jc w:val="right"/>
              <w:rPr>
                <w:rFonts w:ascii="細明體" w:eastAsia="細明體" w:hAnsi="細明體"/>
                <w:noProof/>
                <w:sz w:val="18"/>
                <w:szCs w:val="18"/>
              </w:rPr>
            </w:pPr>
            <w:r w:rsidRPr="001369E7">
              <w:rPr>
                <w:rFonts w:ascii="細明體" w:eastAsia="細明體" w:hAnsi="細明體" w:hint="eastAsia"/>
                <w:noProof/>
                <w:sz w:val="18"/>
                <w:szCs w:val="18"/>
              </w:rPr>
              <w:t>- 68,191,819</w:t>
            </w:r>
          </w:p>
        </w:tc>
        <w:tc>
          <w:tcPr>
            <w:tcW w:w="950" w:type="dxa"/>
            <w:tcBorders>
              <w:top w:val="nil"/>
              <w:left w:val="single" w:sz="4" w:space="0" w:color="auto"/>
              <w:bottom w:val="nil"/>
              <w:right w:val="nil"/>
            </w:tcBorders>
            <w:vAlign w:val="center"/>
          </w:tcPr>
          <w:p w14:paraId="7F27AA64" w14:textId="77777777" w:rsidR="00950A25" w:rsidRPr="001369E7" w:rsidRDefault="00950A25" w:rsidP="00C3143D">
            <w:pPr>
              <w:spacing w:line="200" w:lineRule="exact"/>
              <w:jc w:val="right"/>
              <w:rPr>
                <w:rFonts w:ascii="細明體" w:eastAsia="細明體" w:hAnsi="細明體"/>
                <w:kern w:val="0"/>
                <w:sz w:val="18"/>
                <w:szCs w:val="18"/>
              </w:rPr>
            </w:pPr>
            <w:r w:rsidRPr="001369E7">
              <w:rPr>
                <w:rFonts w:ascii="細明體" w:eastAsia="細明體" w:hAnsi="細明體" w:hint="eastAsia"/>
                <w:kern w:val="0"/>
                <w:sz w:val="18"/>
                <w:szCs w:val="18"/>
              </w:rPr>
              <w:t>15.50</w:t>
            </w:r>
          </w:p>
        </w:tc>
      </w:tr>
      <w:tr w:rsidR="00950A25" w14:paraId="645C53CF" w14:textId="77777777" w:rsidTr="00246D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828" w:type="dxa"/>
            <w:tcBorders>
              <w:top w:val="nil"/>
              <w:left w:val="nil"/>
              <w:bottom w:val="single" w:sz="8" w:space="0" w:color="auto"/>
              <w:right w:val="single" w:sz="4" w:space="0" w:color="auto"/>
            </w:tcBorders>
            <w:vAlign w:val="center"/>
          </w:tcPr>
          <w:p w14:paraId="11BEA91F" w14:textId="77777777" w:rsidR="00950A25" w:rsidRPr="006F0A3C" w:rsidRDefault="00950A25" w:rsidP="00C3143D">
            <w:pPr>
              <w:spacing w:line="200" w:lineRule="exact"/>
              <w:rPr>
                <w:rFonts w:ascii="標楷體" w:eastAsia="標楷體" w:hAnsi="標楷體"/>
                <w:kern w:val="0"/>
                <w:sz w:val="20"/>
              </w:rPr>
            </w:pPr>
            <w:r w:rsidRPr="006F0A3C">
              <w:rPr>
                <w:rFonts w:ascii="標楷體" w:eastAsia="標楷體" w:hAnsi="標楷體" w:hint="eastAsia"/>
                <w:b/>
                <w:kern w:val="0"/>
                <w:sz w:val="20"/>
              </w:rPr>
              <w:t>合計</w:t>
            </w:r>
          </w:p>
        </w:tc>
        <w:tc>
          <w:tcPr>
            <w:tcW w:w="1699" w:type="dxa"/>
            <w:tcBorders>
              <w:top w:val="nil"/>
              <w:left w:val="single" w:sz="4" w:space="0" w:color="auto"/>
              <w:bottom w:val="single" w:sz="8" w:space="0" w:color="auto"/>
              <w:right w:val="single" w:sz="4" w:space="0" w:color="auto"/>
            </w:tcBorders>
            <w:vAlign w:val="center"/>
          </w:tcPr>
          <w:p w14:paraId="5A6AB7F7"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b/>
                <w:sz w:val="18"/>
                <w:szCs w:val="18"/>
              </w:rPr>
              <w:t>12,641,408,116</w:t>
            </w:r>
          </w:p>
        </w:tc>
        <w:tc>
          <w:tcPr>
            <w:tcW w:w="660" w:type="dxa"/>
            <w:tcBorders>
              <w:top w:val="nil"/>
              <w:left w:val="single" w:sz="4" w:space="0" w:color="auto"/>
              <w:bottom w:val="single" w:sz="8" w:space="0" w:color="auto"/>
              <w:right w:val="single" w:sz="4" w:space="0" w:color="auto"/>
            </w:tcBorders>
            <w:vAlign w:val="center"/>
          </w:tcPr>
          <w:p w14:paraId="4B20774A"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b/>
                <w:sz w:val="18"/>
                <w:szCs w:val="18"/>
              </w:rPr>
              <w:t>100.00</w:t>
            </w:r>
          </w:p>
        </w:tc>
        <w:tc>
          <w:tcPr>
            <w:tcW w:w="1699" w:type="dxa"/>
            <w:tcBorders>
              <w:top w:val="nil"/>
              <w:left w:val="single" w:sz="4" w:space="0" w:color="auto"/>
              <w:bottom w:val="single" w:sz="8" w:space="0" w:color="auto"/>
              <w:right w:val="single" w:sz="4" w:space="0" w:color="auto"/>
            </w:tcBorders>
            <w:vAlign w:val="center"/>
          </w:tcPr>
          <w:p w14:paraId="378D35B0"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b/>
                <w:sz w:val="18"/>
                <w:szCs w:val="18"/>
              </w:rPr>
              <w:t>12,357,164,571</w:t>
            </w:r>
          </w:p>
        </w:tc>
        <w:tc>
          <w:tcPr>
            <w:tcW w:w="672" w:type="dxa"/>
            <w:tcBorders>
              <w:top w:val="nil"/>
              <w:left w:val="single" w:sz="4" w:space="0" w:color="auto"/>
              <w:bottom w:val="single" w:sz="8" w:space="0" w:color="auto"/>
              <w:right w:val="single" w:sz="4" w:space="0" w:color="auto"/>
            </w:tcBorders>
            <w:vAlign w:val="center"/>
          </w:tcPr>
          <w:p w14:paraId="3F5178AE" w14:textId="77777777" w:rsidR="00950A25" w:rsidRPr="001369E7" w:rsidRDefault="00950A25" w:rsidP="00C3143D">
            <w:pPr>
              <w:spacing w:line="200" w:lineRule="exact"/>
              <w:jc w:val="right"/>
              <w:rPr>
                <w:rFonts w:ascii="細明體" w:eastAsia="細明體" w:hAnsi="細明體"/>
                <w:sz w:val="18"/>
                <w:szCs w:val="18"/>
              </w:rPr>
            </w:pPr>
            <w:r w:rsidRPr="001369E7">
              <w:rPr>
                <w:rFonts w:ascii="細明體" w:eastAsia="細明體" w:hAnsi="細明體" w:hint="eastAsia"/>
                <w:b/>
                <w:sz w:val="18"/>
                <w:szCs w:val="18"/>
              </w:rPr>
              <w:t>100.00</w:t>
            </w:r>
          </w:p>
        </w:tc>
        <w:tc>
          <w:tcPr>
            <w:tcW w:w="1529" w:type="dxa"/>
            <w:tcBorders>
              <w:top w:val="nil"/>
              <w:left w:val="single" w:sz="4" w:space="0" w:color="auto"/>
              <w:bottom w:val="single" w:sz="8" w:space="0" w:color="auto"/>
              <w:right w:val="single" w:sz="4" w:space="0" w:color="auto"/>
            </w:tcBorders>
            <w:vAlign w:val="center"/>
          </w:tcPr>
          <w:p w14:paraId="338F7996" w14:textId="77777777" w:rsidR="00950A25" w:rsidRPr="001369E7" w:rsidRDefault="00950A25" w:rsidP="00C3143D">
            <w:pPr>
              <w:spacing w:line="200" w:lineRule="exact"/>
              <w:jc w:val="right"/>
              <w:rPr>
                <w:rFonts w:ascii="細明體" w:eastAsia="細明體" w:hAnsi="細明體"/>
                <w:noProof/>
                <w:sz w:val="18"/>
                <w:szCs w:val="18"/>
              </w:rPr>
            </w:pPr>
            <w:r w:rsidRPr="001369E7">
              <w:rPr>
                <w:rFonts w:ascii="細明體" w:eastAsia="細明體" w:hAnsi="細明體" w:hint="eastAsia"/>
                <w:b/>
                <w:noProof/>
                <w:sz w:val="18"/>
                <w:szCs w:val="18"/>
              </w:rPr>
              <w:t>284,243,545</w:t>
            </w:r>
          </w:p>
        </w:tc>
        <w:tc>
          <w:tcPr>
            <w:tcW w:w="950" w:type="dxa"/>
            <w:tcBorders>
              <w:top w:val="nil"/>
              <w:left w:val="single" w:sz="4" w:space="0" w:color="auto"/>
              <w:bottom w:val="single" w:sz="8" w:space="0" w:color="auto"/>
              <w:right w:val="nil"/>
            </w:tcBorders>
            <w:vAlign w:val="center"/>
          </w:tcPr>
          <w:p w14:paraId="2238492F" w14:textId="77777777" w:rsidR="00950A25" w:rsidRPr="001369E7" w:rsidRDefault="00950A25" w:rsidP="00C3143D">
            <w:pPr>
              <w:spacing w:line="200" w:lineRule="exact"/>
              <w:jc w:val="right"/>
              <w:rPr>
                <w:rFonts w:ascii="細明體" w:eastAsia="細明體" w:hAnsi="細明體"/>
                <w:kern w:val="0"/>
                <w:sz w:val="18"/>
                <w:szCs w:val="18"/>
              </w:rPr>
            </w:pPr>
            <w:r w:rsidRPr="001369E7">
              <w:rPr>
                <w:rFonts w:ascii="細明體" w:eastAsia="細明體" w:hAnsi="細明體" w:hint="eastAsia"/>
                <w:b/>
                <w:kern w:val="0"/>
                <w:sz w:val="18"/>
                <w:szCs w:val="18"/>
              </w:rPr>
              <w:t>2.30</w:t>
            </w:r>
          </w:p>
        </w:tc>
      </w:tr>
    </w:tbl>
    <w:p w14:paraId="45080DD5" w14:textId="77777777" w:rsidR="00950A25" w:rsidRDefault="00950A25" w:rsidP="00950A25">
      <w:pPr>
        <w:tabs>
          <w:tab w:val="left" w:pos="408"/>
        </w:tabs>
        <w:adjustRightInd w:val="0"/>
        <w:snapToGrid w:val="0"/>
        <w:spacing w:line="240" w:lineRule="exact"/>
        <w:ind w:left="502" w:hangingChars="279" w:hanging="502"/>
        <w:rPr>
          <w:rFonts w:ascii="標楷體" w:eastAsia="標楷體" w:hAnsi="標楷體"/>
          <w:sz w:val="18"/>
          <w:szCs w:val="18"/>
        </w:rPr>
      </w:pPr>
      <w:r w:rsidRPr="006F0A3C">
        <w:rPr>
          <w:rFonts w:ascii="標楷體" w:eastAsia="標楷體" w:hAnsi="標楷體" w:hint="eastAsia"/>
          <w:sz w:val="18"/>
          <w:szCs w:val="18"/>
        </w:rPr>
        <w:t>註：</w:t>
      </w:r>
      <w:r>
        <w:rPr>
          <w:rFonts w:ascii="標楷體" w:eastAsia="標楷體" w:hAnsi="標楷體" w:hint="eastAsia"/>
          <w:sz w:val="18"/>
          <w:szCs w:val="18"/>
        </w:rPr>
        <w:t>1</w:t>
      </w:r>
      <w:r>
        <w:rPr>
          <w:rFonts w:ascii="標楷體" w:eastAsia="標楷體" w:hAnsi="標楷體"/>
          <w:sz w:val="18"/>
          <w:szCs w:val="18"/>
        </w:rPr>
        <w:t>.</w:t>
      </w:r>
      <w:r w:rsidRPr="006F0A3C">
        <w:rPr>
          <w:rFonts w:ascii="標楷體" w:eastAsia="標楷體" w:hAnsi="標楷體" w:hint="eastAsia"/>
          <w:sz w:val="18"/>
          <w:szCs w:val="18"/>
        </w:rPr>
        <w:t>信託代理與保證資產（負債），113年底及112年底各有8,397,845元及4,253,800元。</w:t>
      </w:r>
    </w:p>
    <w:p w14:paraId="610771DA" w14:textId="12011DB3" w:rsidR="00950A25" w:rsidRPr="005A5D1E" w:rsidRDefault="00950A25" w:rsidP="000F6E54">
      <w:pPr>
        <w:spacing w:line="200" w:lineRule="exact"/>
        <w:ind w:leftChars="150" w:left="540" w:rightChars="-59" w:right="-142" w:hangingChars="100" w:hanging="180"/>
        <w:jc w:val="both"/>
        <w:rPr>
          <w:rFonts w:ascii="標楷體" w:eastAsia="標楷體" w:hAnsi="標楷體"/>
          <w:bCs/>
          <w:sz w:val="18"/>
          <w:szCs w:val="18"/>
        </w:rPr>
      </w:pPr>
      <w:r w:rsidRPr="005A5D1E">
        <w:rPr>
          <w:rFonts w:ascii="標楷體" w:eastAsia="標楷體" w:hAnsi="標楷體"/>
          <w:bCs/>
          <w:sz w:val="18"/>
          <w:szCs w:val="18"/>
        </w:rPr>
        <w:t>2.</w:t>
      </w:r>
      <w:r w:rsidR="007D4B22" w:rsidRPr="004F13FE">
        <w:rPr>
          <w:rFonts w:ascii="標楷體" w:eastAsia="標楷體" w:hAnsi="標楷體" w:hint="eastAsia"/>
          <w:bCs/>
          <w:sz w:val="18"/>
          <w:szCs w:val="18"/>
        </w:rPr>
        <w:t>本表「什項資產」與「什項負債」112年12月31日金額，配合行政院主計總處自113年度起將「應付代管資產」由「什項負債」移列至「什項資產」之減項，辦理重分類</w:t>
      </w:r>
      <w:r w:rsidRPr="005A5D1E">
        <w:rPr>
          <w:rFonts w:ascii="標楷體" w:eastAsia="標楷體" w:hAnsi="標楷體" w:hint="eastAsia"/>
          <w:bCs/>
          <w:sz w:val="18"/>
          <w:szCs w:val="18"/>
        </w:rPr>
        <w:t>。</w:t>
      </w:r>
    </w:p>
    <w:p w14:paraId="506D5384" w14:textId="03490D5A" w:rsidR="00084BEC" w:rsidRDefault="00084BEC" w:rsidP="00C2363D">
      <w:pPr>
        <w:tabs>
          <w:tab w:val="left" w:pos="6061"/>
        </w:tabs>
        <w:spacing w:line="20" w:lineRule="exact"/>
        <w:ind w:rightChars="-59" w:right="-142"/>
        <w:rPr>
          <w:rFonts w:ascii="標楷體" w:eastAsia="標楷體" w:hAnsi="標楷體"/>
          <w:color w:val="0000FF"/>
          <w:sz w:val="20"/>
        </w:rPr>
      </w:pPr>
    </w:p>
    <w:p w14:paraId="0A20AE6F" w14:textId="77777777" w:rsidR="00AA4AD8" w:rsidRPr="00727BB0" w:rsidRDefault="00AA4AD8" w:rsidP="00AA4AD8">
      <w:pPr>
        <w:spacing w:line="480" w:lineRule="exact"/>
        <w:ind w:firstLineChars="50" w:firstLine="160"/>
        <w:jc w:val="both"/>
        <w:outlineLvl w:val="3"/>
        <w:rPr>
          <w:rFonts w:ascii="標楷體" w:eastAsia="標楷體" w:hAnsi="標楷體"/>
          <w:b/>
          <w:sz w:val="32"/>
          <w:szCs w:val="28"/>
        </w:rPr>
      </w:pPr>
      <w:r w:rsidRPr="00727BB0">
        <w:rPr>
          <w:rFonts w:ascii="標楷體" w:eastAsia="標楷體" w:hAnsi="標楷體" w:hint="eastAsia"/>
          <w:b/>
          <w:sz w:val="32"/>
          <w:szCs w:val="28"/>
        </w:rPr>
        <w:lastRenderedPageBreak/>
        <w:t>四、臺北市市場發展基金</w:t>
      </w:r>
    </w:p>
    <w:p w14:paraId="22D09638" w14:textId="77777777" w:rsidR="00AA4AD8" w:rsidRPr="00ED692C" w:rsidRDefault="00AA4AD8" w:rsidP="00AA4AD8">
      <w:pPr>
        <w:pStyle w:val="OK"/>
        <w:overflowPunct w:val="0"/>
        <w:snapToGrid w:val="0"/>
        <w:spacing w:line="460" w:lineRule="exact"/>
        <w:ind w:firstLineChars="200" w:firstLine="480"/>
        <w:rPr>
          <w:rFonts w:hAnsi="標楷體"/>
          <w:color w:val="000000" w:themeColor="text1"/>
          <w:szCs w:val="24"/>
        </w:rPr>
      </w:pPr>
      <w:r w:rsidRPr="00ED692C">
        <w:rPr>
          <w:rFonts w:hAnsi="標楷體" w:hint="eastAsia"/>
          <w:color w:val="000000" w:themeColor="text1"/>
          <w:szCs w:val="24"/>
        </w:rPr>
        <w:t>臺北市政府為辦理市場管理、營運與興建，依據臺北市政府94年2月3日府法三字第09405341300號令，設置臺北市市場發展基金。該基金</w:t>
      </w:r>
      <w:r>
        <w:rPr>
          <w:rFonts w:hAnsi="標楷體" w:hint="eastAsia"/>
          <w:color w:val="000000" w:themeColor="text1"/>
          <w:szCs w:val="24"/>
        </w:rPr>
        <w:t>113</w:t>
      </w:r>
      <w:r w:rsidRPr="00ED692C">
        <w:rPr>
          <w:rFonts w:hAnsi="標楷體" w:hint="eastAsia"/>
          <w:color w:val="000000" w:themeColor="text1"/>
          <w:szCs w:val="24"/>
        </w:rPr>
        <w:t>年度各項營運計畫及預算之執行等，</w:t>
      </w:r>
      <w:r w:rsidRPr="00E81651">
        <w:rPr>
          <w:rFonts w:hAnsi="標楷體" w:hint="eastAsia"/>
          <w:szCs w:val="32"/>
        </w:rPr>
        <w:t>經予書面審核，並</w:t>
      </w:r>
      <w:r>
        <w:rPr>
          <w:rFonts w:hAnsi="標楷體" w:hint="eastAsia"/>
          <w:szCs w:val="32"/>
        </w:rPr>
        <w:t>於期中</w:t>
      </w:r>
      <w:r w:rsidRPr="00E81651">
        <w:rPr>
          <w:rFonts w:hAnsi="標楷體" w:hint="eastAsia"/>
          <w:szCs w:val="32"/>
        </w:rPr>
        <w:t>派員就地抽查，茲將查核結果說明如次：</w:t>
      </w:r>
    </w:p>
    <w:p w14:paraId="371F972B" w14:textId="77777777" w:rsidR="00AA4AD8" w:rsidRPr="00C56B64" w:rsidRDefault="00AA4AD8" w:rsidP="00AA4AD8">
      <w:pPr>
        <w:pStyle w:val="a9"/>
        <w:overflowPunct w:val="0"/>
        <w:spacing w:line="460" w:lineRule="exact"/>
        <w:ind w:right="0"/>
        <w:outlineLvl w:val="4"/>
        <w:rPr>
          <w:color w:val="000000" w:themeColor="text1"/>
          <w:spacing w:val="0"/>
          <w:sz w:val="28"/>
          <w:szCs w:val="24"/>
        </w:rPr>
      </w:pPr>
      <w:r w:rsidRPr="00C56B64">
        <w:rPr>
          <w:rFonts w:hint="eastAsia"/>
          <w:color w:val="000000" w:themeColor="text1"/>
          <w:spacing w:val="0"/>
          <w:sz w:val="28"/>
          <w:szCs w:val="24"/>
        </w:rPr>
        <w:t>（一）營運計畫實施情形之查核</w:t>
      </w:r>
    </w:p>
    <w:p w14:paraId="51F728A2" w14:textId="77777777" w:rsidR="00AA4AD8" w:rsidRPr="002448EC" w:rsidRDefault="00AA4AD8" w:rsidP="006F7714">
      <w:pPr>
        <w:pStyle w:val="OK"/>
        <w:overflowPunct w:val="0"/>
        <w:snapToGrid w:val="0"/>
        <w:ind w:firstLineChars="200" w:firstLine="480"/>
        <w:rPr>
          <w:rFonts w:hAnsi="標楷體"/>
          <w:color w:val="000000" w:themeColor="text1"/>
          <w:szCs w:val="24"/>
        </w:rPr>
      </w:pPr>
      <w:r w:rsidRPr="002448EC">
        <w:rPr>
          <w:rFonts w:hAnsi="標楷體" w:hint="eastAsia"/>
          <w:color w:val="000000" w:themeColor="text1"/>
          <w:szCs w:val="24"/>
        </w:rPr>
        <w:t>該基金主要營運計畫係辦理公有零售市場、攤販及地下街之管理與市場興建業務等。</w:t>
      </w:r>
      <w:r>
        <w:rPr>
          <w:rFonts w:hAnsi="標楷體" w:hint="eastAsia"/>
          <w:color w:val="000000" w:themeColor="text1"/>
          <w:szCs w:val="24"/>
        </w:rPr>
        <w:t>113</w:t>
      </w:r>
      <w:r w:rsidRPr="002448EC">
        <w:rPr>
          <w:rFonts w:hAnsi="標楷體" w:hint="eastAsia"/>
          <w:color w:val="000000" w:themeColor="text1"/>
          <w:szCs w:val="24"/>
        </w:rPr>
        <w:t>年度營運項目3項，實施結果，</w:t>
      </w:r>
      <w:r w:rsidRPr="00AC263F">
        <w:rPr>
          <w:rFonts w:hAnsi="標楷體" w:hint="eastAsia"/>
          <w:color w:val="000000" w:themeColor="text1"/>
          <w:szCs w:val="24"/>
        </w:rPr>
        <w:t>實際數較原預計增加者</w:t>
      </w:r>
      <w:r>
        <w:rPr>
          <w:rFonts w:hAnsi="標楷體" w:hint="eastAsia"/>
          <w:color w:val="000000" w:themeColor="text1"/>
          <w:szCs w:val="24"/>
        </w:rPr>
        <w:t>1</w:t>
      </w:r>
      <w:r w:rsidRPr="00AC263F">
        <w:rPr>
          <w:rFonts w:hAnsi="標楷體" w:hint="eastAsia"/>
          <w:color w:val="000000" w:themeColor="text1"/>
          <w:szCs w:val="24"/>
        </w:rPr>
        <w:t>項，減少者</w:t>
      </w:r>
      <w:r>
        <w:rPr>
          <w:rFonts w:hAnsi="標楷體" w:hint="eastAsia"/>
          <w:color w:val="000000" w:themeColor="text1"/>
          <w:szCs w:val="24"/>
        </w:rPr>
        <w:t>2</w:t>
      </w:r>
      <w:r w:rsidRPr="00AC263F">
        <w:rPr>
          <w:rFonts w:hAnsi="標楷體" w:hint="eastAsia"/>
          <w:color w:val="000000" w:themeColor="text1"/>
          <w:szCs w:val="24"/>
        </w:rPr>
        <w:t>項</w:t>
      </w:r>
      <w:r w:rsidRPr="002448EC">
        <w:rPr>
          <w:rFonts w:hAnsi="標楷體" w:hint="eastAsia"/>
          <w:color w:val="000000" w:themeColor="text1"/>
          <w:szCs w:val="24"/>
        </w:rPr>
        <w:t>，其執</w:t>
      </w:r>
      <w:r w:rsidRPr="002448EC">
        <w:rPr>
          <w:rFonts w:hAnsi="標楷體"/>
          <w:color w:val="000000" w:themeColor="text1"/>
          <w:szCs w:val="24"/>
        </w:rPr>
        <w:t>行情形列表</w:t>
      </w:r>
      <w:r w:rsidRPr="002448EC">
        <w:rPr>
          <w:rFonts w:hAnsi="標楷體" w:hint="eastAsia"/>
          <w:color w:val="000000" w:themeColor="text1"/>
          <w:szCs w:val="24"/>
        </w:rPr>
        <w:t>如次：</w:t>
      </w:r>
    </w:p>
    <w:tbl>
      <w:tblPr>
        <w:tblW w:w="9915" w:type="dxa"/>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208"/>
        <w:gridCol w:w="712"/>
        <w:gridCol w:w="880"/>
        <w:gridCol w:w="850"/>
        <w:gridCol w:w="992"/>
        <w:gridCol w:w="709"/>
        <w:gridCol w:w="3564"/>
      </w:tblGrid>
      <w:tr w:rsidR="00AA4AD8" w:rsidRPr="00312173" w14:paraId="79DB55DA" w14:textId="77777777" w:rsidTr="00C3143D">
        <w:trPr>
          <w:cantSplit/>
          <w:trHeight w:val="227"/>
        </w:trPr>
        <w:tc>
          <w:tcPr>
            <w:tcW w:w="2208" w:type="dxa"/>
            <w:vMerge w:val="restart"/>
            <w:tcBorders>
              <w:top w:val="single" w:sz="6" w:space="0" w:color="auto"/>
              <w:left w:val="nil"/>
              <w:bottom w:val="single" w:sz="6" w:space="0" w:color="auto"/>
              <w:right w:val="single" w:sz="6" w:space="0" w:color="auto"/>
            </w:tcBorders>
            <w:vAlign w:val="center"/>
            <w:hideMark/>
          </w:tcPr>
          <w:p w14:paraId="11DEAACB" w14:textId="77777777" w:rsidR="00AA4AD8" w:rsidRPr="00312173" w:rsidRDefault="00AA4AD8" w:rsidP="00C3143D">
            <w:pPr>
              <w:spacing w:line="240" w:lineRule="exact"/>
              <w:ind w:left="57" w:right="57"/>
              <w:jc w:val="distribute"/>
              <w:rPr>
                <w:rFonts w:ascii="標楷體" w:eastAsia="標楷體" w:hAnsi="標楷體" w:cs="Times New Roman"/>
                <w:sz w:val="20"/>
                <w:szCs w:val="20"/>
              </w:rPr>
            </w:pPr>
            <w:r w:rsidRPr="00312173">
              <w:rPr>
                <w:rFonts w:ascii="標楷體" w:eastAsia="標楷體" w:hAnsi="標楷體" w:cs="Times New Roman" w:hint="eastAsia"/>
                <w:sz w:val="20"/>
                <w:szCs w:val="20"/>
              </w:rPr>
              <w:t>項目</w:t>
            </w:r>
          </w:p>
        </w:tc>
        <w:tc>
          <w:tcPr>
            <w:tcW w:w="712" w:type="dxa"/>
            <w:vMerge w:val="restart"/>
            <w:tcBorders>
              <w:top w:val="single" w:sz="6" w:space="0" w:color="auto"/>
              <w:left w:val="single" w:sz="6" w:space="0" w:color="auto"/>
              <w:bottom w:val="single" w:sz="6" w:space="0" w:color="auto"/>
              <w:right w:val="single" w:sz="6" w:space="0" w:color="auto"/>
            </w:tcBorders>
            <w:vAlign w:val="center"/>
            <w:hideMark/>
          </w:tcPr>
          <w:p w14:paraId="264ADC5A" w14:textId="77777777" w:rsidR="00AA4AD8" w:rsidRPr="00312173" w:rsidRDefault="00AA4AD8" w:rsidP="00C3143D">
            <w:pPr>
              <w:spacing w:line="240" w:lineRule="exact"/>
              <w:ind w:left="57" w:right="57"/>
              <w:jc w:val="distribute"/>
              <w:rPr>
                <w:rFonts w:ascii="標楷體" w:eastAsia="標楷體" w:hAnsi="標楷體" w:cs="Times New Roman"/>
                <w:sz w:val="20"/>
                <w:szCs w:val="20"/>
              </w:rPr>
            </w:pPr>
            <w:r w:rsidRPr="00312173">
              <w:rPr>
                <w:rFonts w:ascii="標楷體" w:eastAsia="標楷體" w:hAnsi="標楷體" w:cs="Times New Roman" w:hint="eastAsia"/>
                <w:sz w:val="20"/>
                <w:szCs w:val="20"/>
              </w:rPr>
              <w:t>單位</w:t>
            </w:r>
          </w:p>
        </w:tc>
        <w:tc>
          <w:tcPr>
            <w:tcW w:w="880" w:type="dxa"/>
            <w:vMerge w:val="restart"/>
            <w:tcBorders>
              <w:top w:val="single" w:sz="6" w:space="0" w:color="auto"/>
              <w:left w:val="single" w:sz="6" w:space="0" w:color="auto"/>
              <w:bottom w:val="single" w:sz="6" w:space="0" w:color="auto"/>
              <w:right w:val="single" w:sz="6" w:space="0" w:color="auto"/>
            </w:tcBorders>
            <w:vAlign w:val="center"/>
            <w:hideMark/>
          </w:tcPr>
          <w:p w14:paraId="20F441CA" w14:textId="0545E1E6" w:rsidR="00AA4AD8" w:rsidRPr="00312173" w:rsidRDefault="00AA4AD8" w:rsidP="00C3143D">
            <w:pPr>
              <w:spacing w:line="240" w:lineRule="exact"/>
              <w:ind w:left="57" w:right="57"/>
              <w:jc w:val="distribute"/>
              <w:rPr>
                <w:rFonts w:ascii="標楷體" w:eastAsia="標楷體" w:hAnsi="標楷體" w:cs="Times New Roman"/>
                <w:sz w:val="20"/>
                <w:szCs w:val="20"/>
              </w:rPr>
            </w:pPr>
            <w:r w:rsidRPr="00312173">
              <w:rPr>
                <w:rFonts w:ascii="標楷體" w:eastAsia="標楷體" w:hAnsi="標楷體" w:cs="Times New Roman" w:hint="eastAsia"/>
                <w:sz w:val="20"/>
                <w:szCs w:val="20"/>
              </w:rPr>
              <w:t>預</w:t>
            </w:r>
            <w:r w:rsidR="003318BB">
              <w:rPr>
                <w:rFonts w:ascii="標楷體" w:eastAsia="標楷體" w:hAnsi="標楷體" w:cs="Times New Roman" w:hint="eastAsia"/>
                <w:sz w:val="20"/>
                <w:szCs w:val="20"/>
              </w:rPr>
              <w:t>計</w:t>
            </w:r>
            <w:r w:rsidRPr="00312173">
              <w:rPr>
                <w:rFonts w:ascii="標楷體" w:eastAsia="標楷體" w:hAnsi="標楷體" w:cs="Times New Roman" w:hint="eastAsia"/>
                <w:sz w:val="20"/>
                <w:szCs w:val="20"/>
              </w:rPr>
              <w:t>數</w:t>
            </w:r>
          </w:p>
        </w:tc>
        <w:tc>
          <w:tcPr>
            <w:tcW w:w="850" w:type="dxa"/>
            <w:vMerge w:val="restart"/>
            <w:tcBorders>
              <w:top w:val="single" w:sz="6" w:space="0" w:color="auto"/>
              <w:left w:val="single" w:sz="6" w:space="0" w:color="auto"/>
              <w:bottom w:val="single" w:sz="6" w:space="0" w:color="auto"/>
              <w:right w:val="single" w:sz="6" w:space="0" w:color="auto"/>
            </w:tcBorders>
            <w:vAlign w:val="center"/>
            <w:hideMark/>
          </w:tcPr>
          <w:p w14:paraId="558C94BC" w14:textId="77777777" w:rsidR="00AA4AD8" w:rsidRPr="00312173" w:rsidRDefault="00AA4AD8" w:rsidP="00C3143D">
            <w:pPr>
              <w:spacing w:line="240" w:lineRule="exact"/>
              <w:ind w:left="57" w:right="57"/>
              <w:jc w:val="distribute"/>
              <w:rPr>
                <w:rFonts w:ascii="標楷體" w:eastAsia="標楷體" w:hAnsi="標楷體" w:cs="Times New Roman"/>
                <w:sz w:val="20"/>
                <w:szCs w:val="20"/>
              </w:rPr>
            </w:pPr>
            <w:r w:rsidRPr="00312173">
              <w:rPr>
                <w:rFonts w:ascii="標楷體" w:eastAsia="標楷體" w:hAnsi="標楷體" w:cs="Times New Roman" w:hint="eastAsia"/>
                <w:sz w:val="20"/>
                <w:szCs w:val="20"/>
              </w:rPr>
              <w:t>實際數</w:t>
            </w:r>
          </w:p>
        </w:tc>
        <w:tc>
          <w:tcPr>
            <w:tcW w:w="1701" w:type="dxa"/>
            <w:gridSpan w:val="2"/>
            <w:tcBorders>
              <w:top w:val="single" w:sz="6" w:space="0" w:color="auto"/>
              <w:left w:val="single" w:sz="6" w:space="0" w:color="auto"/>
              <w:bottom w:val="single" w:sz="6" w:space="0" w:color="auto"/>
              <w:right w:val="single" w:sz="6" w:space="0" w:color="auto"/>
            </w:tcBorders>
            <w:vAlign w:val="center"/>
            <w:hideMark/>
          </w:tcPr>
          <w:p w14:paraId="0D32CC89" w14:textId="77777777" w:rsidR="00AA4AD8" w:rsidRPr="00312173" w:rsidRDefault="00AA4AD8" w:rsidP="00C3143D">
            <w:pPr>
              <w:spacing w:line="240" w:lineRule="exact"/>
              <w:ind w:left="57" w:right="57"/>
              <w:jc w:val="distribute"/>
              <w:rPr>
                <w:rFonts w:ascii="標楷體" w:eastAsia="標楷體" w:hAnsi="標楷體" w:cs="Times New Roman"/>
                <w:sz w:val="20"/>
                <w:szCs w:val="20"/>
              </w:rPr>
            </w:pPr>
            <w:r w:rsidRPr="00312173">
              <w:rPr>
                <w:rFonts w:ascii="標楷體" w:eastAsia="標楷體" w:hAnsi="標楷體" w:cs="Times New Roman" w:hint="eastAsia"/>
                <w:sz w:val="20"/>
                <w:szCs w:val="20"/>
              </w:rPr>
              <w:t>比較增減</w:t>
            </w:r>
          </w:p>
        </w:tc>
        <w:tc>
          <w:tcPr>
            <w:tcW w:w="3564" w:type="dxa"/>
            <w:vMerge w:val="restart"/>
            <w:tcBorders>
              <w:top w:val="single" w:sz="6" w:space="0" w:color="auto"/>
              <w:left w:val="single" w:sz="6" w:space="0" w:color="auto"/>
              <w:bottom w:val="single" w:sz="6" w:space="0" w:color="auto"/>
              <w:right w:val="nil"/>
            </w:tcBorders>
            <w:vAlign w:val="center"/>
            <w:hideMark/>
          </w:tcPr>
          <w:p w14:paraId="70DD6E3F" w14:textId="77777777" w:rsidR="00AA4AD8" w:rsidRPr="00312173" w:rsidRDefault="00AA4AD8" w:rsidP="00C3143D">
            <w:pPr>
              <w:spacing w:line="240" w:lineRule="exact"/>
              <w:ind w:left="57" w:right="57"/>
              <w:jc w:val="distribute"/>
              <w:rPr>
                <w:rFonts w:ascii="標楷體" w:eastAsia="標楷體" w:hAnsi="標楷體" w:cs="Times New Roman"/>
                <w:sz w:val="20"/>
                <w:szCs w:val="20"/>
              </w:rPr>
            </w:pPr>
            <w:r w:rsidRPr="00312173">
              <w:rPr>
                <w:rFonts w:ascii="標楷體" w:eastAsia="標楷體" w:hAnsi="標楷體" w:cs="Times New Roman" w:hint="eastAsia"/>
                <w:sz w:val="20"/>
                <w:szCs w:val="20"/>
              </w:rPr>
              <w:t>增減原因說明</w:t>
            </w:r>
          </w:p>
        </w:tc>
      </w:tr>
      <w:tr w:rsidR="00AA4AD8" w:rsidRPr="00312173" w14:paraId="695BA669" w14:textId="77777777" w:rsidTr="00C3143D">
        <w:trPr>
          <w:cantSplit/>
          <w:trHeight w:val="227"/>
        </w:trPr>
        <w:tc>
          <w:tcPr>
            <w:tcW w:w="2208" w:type="dxa"/>
            <w:vMerge/>
            <w:tcBorders>
              <w:top w:val="single" w:sz="6" w:space="0" w:color="auto"/>
              <w:left w:val="nil"/>
              <w:bottom w:val="single" w:sz="6" w:space="0" w:color="auto"/>
              <w:right w:val="single" w:sz="6" w:space="0" w:color="auto"/>
            </w:tcBorders>
            <w:vAlign w:val="center"/>
            <w:hideMark/>
          </w:tcPr>
          <w:p w14:paraId="6E798CD8" w14:textId="77777777" w:rsidR="00AA4AD8" w:rsidRPr="00312173" w:rsidRDefault="00AA4AD8" w:rsidP="00C3143D">
            <w:pPr>
              <w:widowControl/>
              <w:spacing w:line="240" w:lineRule="exact"/>
              <w:rPr>
                <w:rFonts w:ascii="標楷體" w:eastAsia="標楷體" w:hAnsi="標楷體" w:cs="Times New Roman"/>
                <w:sz w:val="20"/>
                <w:szCs w:val="20"/>
              </w:rPr>
            </w:pPr>
          </w:p>
        </w:tc>
        <w:tc>
          <w:tcPr>
            <w:tcW w:w="712" w:type="dxa"/>
            <w:vMerge/>
            <w:tcBorders>
              <w:top w:val="single" w:sz="6" w:space="0" w:color="auto"/>
              <w:left w:val="single" w:sz="6" w:space="0" w:color="auto"/>
              <w:bottom w:val="single" w:sz="6" w:space="0" w:color="auto"/>
              <w:right w:val="single" w:sz="6" w:space="0" w:color="auto"/>
            </w:tcBorders>
            <w:vAlign w:val="center"/>
            <w:hideMark/>
          </w:tcPr>
          <w:p w14:paraId="481D3606" w14:textId="77777777" w:rsidR="00AA4AD8" w:rsidRPr="00312173" w:rsidRDefault="00AA4AD8" w:rsidP="00C3143D">
            <w:pPr>
              <w:widowControl/>
              <w:spacing w:line="240" w:lineRule="exact"/>
              <w:rPr>
                <w:rFonts w:ascii="標楷體" w:eastAsia="標楷體" w:hAnsi="標楷體" w:cs="Times New Roman"/>
                <w:sz w:val="20"/>
                <w:szCs w:val="20"/>
              </w:rPr>
            </w:pPr>
          </w:p>
        </w:tc>
        <w:tc>
          <w:tcPr>
            <w:tcW w:w="880" w:type="dxa"/>
            <w:vMerge/>
            <w:tcBorders>
              <w:top w:val="single" w:sz="6" w:space="0" w:color="auto"/>
              <w:left w:val="single" w:sz="6" w:space="0" w:color="auto"/>
              <w:bottom w:val="single" w:sz="6" w:space="0" w:color="auto"/>
              <w:right w:val="single" w:sz="6" w:space="0" w:color="auto"/>
            </w:tcBorders>
            <w:vAlign w:val="center"/>
            <w:hideMark/>
          </w:tcPr>
          <w:p w14:paraId="23AE7240" w14:textId="77777777" w:rsidR="00AA4AD8" w:rsidRPr="00312173" w:rsidRDefault="00AA4AD8" w:rsidP="00C3143D">
            <w:pPr>
              <w:widowControl/>
              <w:spacing w:line="240" w:lineRule="exact"/>
              <w:rPr>
                <w:rFonts w:ascii="標楷體" w:eastAsia="標楷體" w:hAnsi="標楷體" w:cs="Times New Roman"/>
                <w:sz w:val="20"/>
                <w:szCs w:val="20"/>
              </w:rPr>
            </w:pPr>
          </w:p>
        </w:tc>
        <w:tc>
          <w:tcPr>
            <w:tcW w:w="850" w:type="dxa"/>
            <w:vMerge/>
            <w:tcBorders>
              <w:top w:val="single" w:sz="6" w:space="0" w:color="auto"/>
              <w:left w:val="single" w:sz="6" w:space="0" w:color="auto"/>
              <w:bottom w:val="single" w:sz="6" w:space="0" w:color="auto"/>
              <w:right w:val="single" w:sz="6" w:space="0" w:color="auto"/>
            </w:tcBorders>
            <w:vAlign w:val="center"/>
            <w:hideMark/>
          </w:tcPr>
          <w:p w14:paraId="7661D491" w14:textId="77777777" w:rsidR="00AA4AD8" w:rsidRPr="00312173" w:rsidRDefault="00AA4AD8" w:rsidP="00C3143D">
            <w:pPr>
              <w:widowControl/>
              <w:spacing w:line="240" w:lineRule="exact"/>
              <w:rPr>
                <w:rFonts w:ascii="標楷體" w:eastAsia="標楷體" w:hAnsi="標楷體" w:cs="Times New Roman"/>
                <w:sz w:val="20"/>
                <w:szCs w:val="20"/>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2224BE48" w14:textId="77777777" w:rsidR="00AA4AD8" w:rsidRPr="00312173" w:rsidRDefault="00AA4AD8" w:rsidP="00C3143D">
            <w:pPr>
              <w:spacing w:line="240" w:lineRule="exact"/>
              <w:ind w:left="57" w:right="57"/>
              <w:jc w:val="distribute"/>
              <w:rPr>
                <w:rFonts w:ascii="標楷體" w:eastAsia="標楷體" w:hAnsi="標楷體" w:cs="Times New Roman"/>
                <w:sz w:val="20"/>
                <w:szCs w:val="20"/>
              </w:rPr>
            </w:pPr>
            <w:r w:rsidRPr="00312173">
              <w:rPr>
                <w:rFonts w:ascii="標楷體" w:eastAsia="標楷體" w:hAnsi="標楷體" w:cs="Times New Roman" w:hint="eastAsia"/>
                <w:sz w:val="20"/>
                <w:szCs w:val="20"/>
              </w:rPr>
              <w:t>增減數</w:t>
            </w:r>
          </w:p>
        </w:tc>
        <w:tc>
          <w:tcPr>
            <w:tcW w:w="709" w:type="dxa"/>
            <w:tcBorders>
              <w:top w:val="single" w:sz="6" w:space="0" w:color="auto"/>
              <w:left w:val="single" w:sz="6" w:space="0" w:color="auto"/>
              <w:bottom w:val="single" w:sz="6" w:space="0" w:color="auto"/>
              <w:right w:val="single" w:sz="6" w:space="0" w:color="auto"/>
            </w:tcBorders>
            <w:vAlign w:val="center"/>
            <w:hideMark/>
          </w:tcPr>
          <w:p w14:paraId="76A49084" w14:textId="77777777" w:rsidR="00AA4AD8" w:rsidRPr="00312173" w:rsidRDefault="00AA4AD8" w:rsidP="00C3143D">
            <w:pPr>
              <w:spacing w:line="240" w:lineRule="exact"/>
              <w:ind w:left="57" w:right="57"/>
              <w:jc w:val="distribute"/>
              <w:rPr>
                <w:rFonts w:ascii="標楷體" w:eastAsia="標楷體" w:hAnsi="標楷體" w:cs="Times New Roman"/>
                <w:sz w:val="20"/>
                <w:szCs w:val="20"/>
              </w:rPr>
            </w:pPr>
            <w:r w:rsidRPr="00312173">
              <w:rPr>
                <w:rFonts w:ascii="標楷體" w:eastAsia="標楷體" w:hAnsi="標楷體" w:cs="Times New Roman" w:hint="eastAsia"/>
                <w:sz w:val="20"/>
                <w:szCs w:val="20"/>
              </w:rPr>
              <w:t>％</w:t>
            </w:r>
          </w:p>
        </w:tc>
        <w:tc>
          <w:tcPr>
            <w:tcW w:w="3564" w:type="dxa"/>
            <w:vMerge/>
            <w:tcBorders>
              <w:top w:val="single" w:sz="6" w:space="0" w:color="auto"/>
              <w:left w:val="single" w:sz="6" w:space="0" w:color="auto"/>
              <w:bottom w:val="single" w:sz="6" w:space="0" w:color="auto"/>
              <w:right w:val="nil"/>
            </w:tcBorders>
            <w:vAlign w:val="center"/>
            <w:hideMark/>
          </w:tcPr>
          <w:p w14:paraId="22491948" w14:textId="77777777" w:rsidR="00AA4AD8" w:rsidRPr="00312173" w:rsidRDefault="00AA4AD8" w:rsidP="00C3143D">
            <w:pPr>
              <w:widowControl/>
              <w:spacing w:line="360" w:lineRule="exact"/>
              <w:rPr>
                <w:rFonts w:ascii="標楷體" w:eastAsia="標楷體" w:hAnsi="標楷體" w:cs="Times New Roman"/>
                <w:sz w:val="20"/>
                <w:szCs w:val="20"/>
              </w:rPr>
            </w:pPr>
          </w:p>
        </w:tc>
      </w:tr>
      <w:tr w:rsidR="00AA4AD8" w:rsidRPr="00312173" w14:paraId="7B80C135" w14:textId="77777777" w:rsidTr="003103D3">
        <w:trPr>
          <w:cantSplit/>
          <w:trHeight w:val="432"/>
        </w:trPr>
        <w:tc>
          <w:tcPr>
            <w:tcW w:w="2208" w:type="dxa"/>
            <w:tcBorders>
              <w:top w:val="nil"/>
              <w:left w:val="nil"/>
              <w:bottom w:val="nil"/>
              <w:right w:val="single" w:sz="6" w:space="0" w:color="auto"/>
            </w:tcBorders>
            <w:hideMark/>
          </w:tcPr>
          <w:p w14:paraId="7C0C0061" w14:textId="77777777" w:rsidR="00AA4AD8" w:rsidRPr="00312173" w:rsidRDefault="00AA4AD8" w:rsidP="00BF2C53">
            <w:pPr>
              <w:spacing w:after="60" w:line="240" w:lineRule="exact"/>
              <w:jc w:val="both"/>
              <w:rPr>
                <w:rFonts w:ascii="標楷體" w:eastAsia="標楷體" w:hAnsi="標楷體" w:cs="Times New Roman"/>
                <w:sz w:val="20"/>
                <w:szCs w:val="20"/>
              </w:rPr>
            </w:pPr>
            <w:r w:rsidRPr="00386298">
              <w:rPr>
                <w:rFonts w:ascii="標楷體" w:eastAsia="標楷體" w:hAnsi="標楷體" w:hint="eastAsia"/>
                <w:sz w:val="20"/>
              </w:rPr>
              <w:t>市場委託物業管理公司</w:t>
            </w:r>
            <w:r w:rsidRPr="007C2BCD">
              <w:rPr>
                <w:rFonts w:ascii="標楷體" w:eastAsia="標楷體" w:hAnsi="標楷體" w:hint="eastAsia"/>
                <w:spacing w:val="10"/>
                <w:sz w:val="20"/>
              </w:rPr>
              <w:t>管理收入</w:t>
            </w:r>
          </w:p>
        </w:tc>
        <w:tc>
          <w:tcPr>
            <w:tcW w:w="712" w:type="dxa"/>
            <w:tcBorders>
              <w:top w:val="nil"/>
              <w:left w:val="single" w:sz="6" w:space="0" w:color="auto"/>
              <w:bottom w:val="nil"/>
              <w:right w:val="single" w:sz="6" w:space="0" w:color="auto"/>
            </w:tcBorders>
            <w:hideMark/>
          </w:tcPr>
          <w:p w14:paraId="73777B34" w14:textId="77777777" w:rsidR="00AA4AD8" w:rsidRPr="00312173" w:rsidRDefault="00AA4AD8" w:rsidP="006F7714">
            <w:pPr>
              <w:spacing w:after="60" w:line="240" w:lineRule="exact"/>
              <w:ind w:left="57" w:right="57"/>
              <w:jc w:val="distribute"/>
              <w:rPr>
                <w:rFonts w:ascii="標楷體" w:eastAsia="標楷體" w:hAnsi="標楷體" w:cs="Times New Roman"/>
                <w:sz w:val="20"/>
                <w:szCs w:val="20"/>
              </w:rPr>
            </w:pPr>
            <w:r w:rsidRPr="00312173">
              <w:rPr>
                <w:rFonts w:ascii="標楷體" w:eastAsia="標楷體" w:hAnsi="標楷體" w:cs="Times New Roman" w:hint="eastAsia"/>
                <w:sz w:val="20"/>
                <w:szCs w:val="20"/>
              </w:rPr>
              <w:t>千元</w:t>
            </w:r>
          </w:p>
        </w:tc>
        <w:tc>
          <w:tcPr>
            <w:tcW w:w="880" w:type="dxa"/>
            <w:tcBorders>
              <w:top w:val="nil"/>
              <w:left w:val="single" w:sz="6" w:space="0" w:color="auto"/>
              <w:bottom w:val="nil"/>
              <w:right w:val="single" w:sz="6" w:space="0" w:color="auto"/>
            </w:tcBorders>
            <w:hideMark/>
          </w:tcPr>
          <w:p w14:paraId="49BE5E5F" w14:textId="77777777" w:rsidR="00AA4AD8" w:rsidRPr="00D83C6D" w:rsidRDefault="00AA4AD8" w:rsidP="006F7714">
            <w:pPr>
              <w:spacing w:after="60" w:line="240" w:lineRule="exact"/>
              <w:jc w:val="right"/>
              <w:rPr>
                <w:rFonts w:ascii="細明體" w:eastAsia="細明體" w:hAnsi="細明體"/>
                <w:noProof/>
                <w:sz w:val="18"/>
                <w:szCs w:val="18"/>
              </w:rPr>
            </w:pPr>
            <w:r w:rsidRPr="00903950">
              <w:rPr>
                <w:rFonts w:ascii="細明體" w:eastAsia="細明體" w:hAnsi="細明體"/>
                <w:noProof/>
                <w:sz w:val="18"/>
                <w:szCs w:val="18"/>
              </w:rPr>
              <w:t>10,478</w:t>
            </w:r>
          </w:p>
        </w:tc>
        <w:tc>
          <w:tcPr>
            <w:tcW w:w="850" w:type="dxa"/>
            <w:tcBorders>
              <w:top w:val="nil"/>
              <w:left w:val="single" w:sz="6" w:space="0" w:color="auto"/>
              <w:bottom w:val="nil"/>
              <w:right w:val="single" w:sz="6" w:space="0" w:color="auto"/>
            </w:tcBorders>
            <w:hideMark/>
          </w:tcPr>
          <w:p w14:paraId="27372C51" w14:textId="77777777" w:rsidR="00AA4AD8" w:rsidRPr="00D83C6D" w:rsidRDefault="00AA4AD8" w:rsidP="006F7714">
            <w:pPr>
              <w:spacing w:after="60" w:line="240" w:lineRule="exact"/>
              <w:jc w:val="right"/>
              <w:rPr>
                <w:rFonts w:ascii="細明體" w:eastAsia="細明體" w:hAnsi="細明體"/>
                <w:noProof/>
                <w:sz w:val="18"/>
                <w:szCs w:val="18"/>
              </w:rPr>
            </w:pPr>
            <w:r w:rsidRPr="00903950">
              <w:rPr>
                <w:rFonts w:ascii="細明體" w:eastAsia="細明體" w:hAnsi="細明體"/>
                <w:noProof/>
                <w:sz w:val="18"/>
                <w:szCs w:val="18"/>
              </w:rPr>
              <w:t>10,216</w:t>
            </w:r>
          </w:p>
        </w:tc>
        <w:tc>
          <w:tcPr>
            <w:tcW w:w="992" w:type="dxa"/>
            <w:tcBorders>
              <w:top w:val="nil"/>
              <w:left w:val="single" w:sz="6" w:space="0" w:color="auto"/>
              <w:bottom w:val="nil"/>
              <w:right w:val="single" w:sz="6" w:space="0" w:color="auto"/>
            </w:tcBorders>
            <w:hideMark/>
          </w:tcPr>
          <w:p w14:paraId="0AABF60C" w14:textId="77777777" w:rsidR="00AA4AD8" w:rsidRPr="00D83C6D" w:rsidRDefault="00AA4AD8" w:rsidP="006F7714">
            <w:pPr>
              <w:spacing w:after="60" w:line="240" w:lineRule="exact"/>
              <w:jc w:val="right"/>
              <w:rPr>
                <w:rFonts w:ascii="細明體" w:eastAsia="細明體" w:hAnsi="細明體"/>
                <w:noProof/>
                <w:sz w:val="18"/>
                <w:szCs w:val="18"/>
              </w:rPr>
            </w:pPr>
            <w:r w:rsidRPr="00D83C6D">
              <w:rPr>
                <w:rFonts w:ascii="細明體" w:eastAsia="細明體" w:hAnsi="細明體" w:hint="eastAsia"/>
                <w:noProof/>
                <w:sz w:val="18"/>
                <w:szCs w:val="18"/>
              </w:rPr>
              <w:t xml:space="preserve">- </w:t>
            </w:r>
            <w:r>
              <w:rPr>
                <w:rFonts w:ascii="細明體" w:eastAsia="細明體" w:hAnsi="細明體"/>
                <w:noProof/>
                <w:sz w:val="18"/>
                <w:szCs w:val="18"/>
              </w:rPr>
              <w:t>261</w:t>
            </w:r>
          </w:p>
        </w:tc>
        <w:tc>
          <w:tcPr>
            <w:tcW w:w="709" w:type="dxa"/>
            <w:tcBorders>
              <w:top w:val="nil"/>
              <w:left w:val="single" w:sz="6" w:space="0" w:color="auto"/>
              <w:bottom w:val="nil"/>
              <w:right w:val="single" w:sz="6" w:space="0" w:color="auto"/>
            </w:tcBorders>
            <w:hideMark/>
          </w:tcPr>
          <w:p w14:paraId="020ADCF1" w14:textId="77777777" w:rsidR="00AA4AD8" w:rsidRPr="00D83C6D" w:rsidRDefault="00AA4AD8" w:rsidP="006F7714">
            <w:pPr>
              <w:spacing w:after="60" w:line="240" w:lineRule="exact"/>
              <w:jc w:val="right"/>
              <w:rPr>
                <w:rFonts w:ascii="細明體" w:eastAsia="細明體" w:hAnsi="細明體"/>
                <w:noProof/>
                <w:sz w:val="18"/>
                <w:szCs w:val="18"/>
              </w:rPr>
            </w:pPr>
            <w:r>
              <w:rPr>
                <w:rFonts w:ascii="細明體" w:eastAsia="細明體" w:hAnsi="細明體"/>
                <w:noProof/>
                <w:sz w:val="18"/>
                <w:szCs w:val="18"/>
              </w:rPr>
              <w:t>- 2</w:t>
            </w:r>
            <w:r w:rsidRPr="00D83C6D">
              <w:rPr>
                <w:rFonts w:ascii="細明體" w:eastAsia="細明體" w:hAnsi="細明體" w:hint="eastAsia"/>
                <w:noProof/>
                <w:sz w:val="18"/>
                <w:szCs w:val="18"/>
              </w:rPr>
              <w:t>.</w:t>
            </w:r>
            <w:r>
              <w:rPr>
                <w:rFonts w:ascii="細明體" w:eastAsia="細明體" w:hAnsi="細明體"/>
                <w:noProof/>
                <w:sz w:val="18"/>
                <w:szCs w:val="18"/>
              </w:rPr>
              <w:t>50</w:t>
            </w:r>
          </w:p>
        </w:tc>
        <w:tc>
          <w:tcPr>
            <w:tcW w:w="3564" w:type="dxa"/>
            <w:tcBorders>
              <w:top w:val="nil"/>
              <w:left w:val="single" w:sz="6" w:space="0" w:color="auto"/>
              <w:bottom w:val="nil"/>
              <w:right w:val="nil"/>
            </w:tcBorders>
          </w:tcPr>
          <w:p w14:paraId="75CAADF7" w14:textId="77777777" w:rsidR="00AA4AD8" w:rsidRPr="00312173" w:rsidRDefault="00AA4AD8" w:rsidP="006F7714">
            <w:pPr>
              <w:spacing w:after="60" w:line="240" w:lineRule="exact"/>
              <w:ind w:right="34"/>
              <w:jc w:val="both"/>
              <w:rPr>
                <w:rFonts w:ascii="標楷體" w:eastAsia="標楷體" w:hAnsi="標楷體" w:cs="Times New Roman"/>
                <w:sz w:val="20"/>
                <w:szCs w:val="20"/>
              </w:rPr>
            </w:pPr>
          </w:p>
        </w:tc>
      </w:tr>
      <w:tr w:rsidR="00AA4AD8" w:rsidRPr="00312173" w14:paraId="5D337416" w14:textId="77777777" w:rsidTr="00C3143D">
        <w:trPr>
          <w:cantSplit/>
          <w:trHeight w:val="283"/>
        </w:trPr>
        <w:tc>
          <w:tcPr>
            <w:tcW w:w="2208" w:type="dxa"/>
            <w:tcBorders>
              <w:top w:val="nil"/>
              <w:left w:val="nil"/>
              <w:bottom w:val="nil"/>
              <w:right w:val="single" w:sz="6" w:space="0" w:color="auto"/>
            </w:tcBorders>
            <w:hideMark/>
          </w:tcPr>
          <w:p w14:paraId="1581155A" w14:textId="77777777" w:rsidR="00AA4AD8" w:rsidRPr="00393EAC" w:rsidRDefault="00AA4AD8" w:rsidP="006F7714">
            <w:pPr>
              <w:spacing w:after="60" w:line="240" w:lineRule="exact"/>
              <w:jc w:val="both"/>
              <w:rPr>
                <w:rFonts w:ascii="標楷體" w:eastAsia="標楷體" w:hAnsi="標楷體" w:cs="Times New Roman"/>
                <w:spacing w:val="8"/>
                <w:sz w:val="20"/>
                <w:szCs w:val="20"/>
              </w:rPr>
            </w:pPr>
            <w:r w:rsidRPr="00393EAC">
              <w:rPr>
                <w:rFonts w:ascii="標楷體" w:eastAsia="標楷體" w:hAnsi="標楷體" w:cs="Times New Roman" w:hint="eastAsia"/>
                <w:spacing w:val="8"/>
                <w:sz w:val="20"/>
                <w:szCs w:val="20"/>
              </w:rPr>
              <w:t>出租市場土地收入</w:t>
            </w:r>
          </w:p>
        </w:tc>
        <w:tc>
          <w:tcPr>
            <w:tcW w:w="712" w:type="dxa"/>
            <w:tcBorders>
              <w:top w:val="nil"/>
              <w:left w:val="single" w:sz="6" w:space="0" w:color="auto"/>
              <w:bottom w:val="nil"/>
              <w:right w:val="single" w:sz="6" w:space="0" w:color="auto"/>
            </w:tcBorders>
            <w:hideMark/>
          </w:tcPr>
          <w:p w14:paraId="141CE45B" w14:textId="77777777" w:rsidR="00AA4AD8" w:rsidRPr="00312173" w:rsidRDefault="00AA4AD8" w:rsidP="006F7714">
            <w:pPr>
              <w:spacing w:after="60" w:line="240" w:lineRule="exact"/>
              <w:ind w:left="57" w:right="57"/>
              <w:jc w:val="distribute"/>
              <w:rPr>
                <w:rFonts w:ascii="標楷體" w:eastAsia="標楷體" w:hAnsi="標楷體" w:cs="Times New Roman"/>
                <w:sz w:val="20"/>
                <w:szCs w:val="20"/>
              </w:rPr>
            </w:pPr>
            <w:r w:rsidRPr="00312173">
              <w:rPr>
                <w:rFonts w:ascii="標楷體" w:eastAsia="標楷體" w:hAnsi="標楷體" w:cs="Times New Roman" w:hint="eastAsia"/>
                <w:sz w:val="20"/>
                <w:szCs w:val="20"/>
              </w:rPr>
              <w:t>千元</w:t>
            </w:r>
          </w:p>
        </w:tc>
        <w:tc>
          <w:tcPr>
            <w:tcW w:w="880" w:type="dxa"/>
            <w:tcBorders>
              <w:top w:val="nil"/>
              <w:left w:val="single" w:sz="6" w:space="0" w:color="auto"/>
              <w:bottom w:val="nil"/>
              <w:right w:val="single" w:sz="6" w:space="0" w:color="auto"/>
            </w:tcBorders>
            <w:hideMark/>
          </w:tcPr>
          <w:p w14:paraId="3371358D" w14:textId="77777777" w:rsidR="00AA4AD8" w:rsidRPr="008962D6" w:rsidRDefault="00AA4AD8" w:rsidP="006F7714">
            <w:pPr>
              <w:spacing w:after="60" w:line="240" w:lineRule="exact"/>
              <w:jc w:val="right"/>
              <w:rPr>
                <w:rFonts w:ascii="細明體" w:eastAsia="細明體" w:hAnsi="細明體"/>
                <w:noProof/>
                <w:sz w:val="18"/>
                <w:szCs w:val="18"/>
              </w:rPr>
            </w:pPr>
            <w:r>
              <w:rPr>
                <w:rFonts w:ascii="細明體" w:eastAsia="細明體" w:hAnsi="細明體"/>
                <w:noProof/>
                <w:sz w:val="18"/>
                <w:szCs w:val="18"/>
              </w:rPr>
              <w:t>44</w:t>
            </w:r>
            <w:r w:rsidRPr="008962D6">
              <w:rPr>
                <w:rFonts w:ascii="細明體" w:eastAsia="細明體" w:hAnsi="細明體"/>
                <w:noProof/>
                <w:sz w:val="18"/>
                <w:szCs w:val="18"/>
              </w:rPr>
              <w:t>,3</w:t>
            </w:r>
            <w:r>
              <w:rPr>
                <w:rFonts w:ascii="細明體" w:eastAsia="細明體" w:hAnsi="細明體"/>
                <w:noProof/>
                <w:sz w:val="18"/>
                <w:szCs w:val="18"/>
              </w:rPr>
              <w:t>97</w:t>
            </w:r>
          </w:p>
        </w:tc>
        <w:tc>
          <w:tcPr>
            <w:tcW w:w="850" w:type="dxa"/>
            <w:tcBorders>
              <w:top w:val="nil"/>
              <w:left w:val="single" w:sz="6" w:space="0" w:color="auto"/>
              <w:bottom w:val="nil"/>
              <w:right w:val="single" w:sz="6" w:space="0" w:color="auto"/>
            </w:tcBorders>
            <w:hideMark/>
          </w:tcPr>
          <w:p w14:paraId="1920286F" w14:textId="77777777" w:rsidR="00AA4AD8" w:rsidRPr="008962D6" w:rsidRDefault="00AA4AD8" w:rsidP="006F7714">
            <w:pPr>
              <w:spacing w:after="60" w:line="240" w:lineRule="exact"/>
              <w:jc w:val="right"/>
              <w:rPr>
                <w:rFonts w:ascii="細明體" w:eastAsia="細明體" w:hAnsi="細明體"/>
                <w:noProof/>
                <w:sz w:val="18"/>
                <w:szCs w:val="18"/>
              </w:rPr>
            </w:pPr>
            <w:r w:rsidRPr="008962D6">
              <w:rPr>
                <w:rFonts w:ascii="細明體" w:eastAsia="細明體" w:hAnsi="細明體"/>
                <w:noProof/>
                <w:sz w:val="18"/>
                <w:szCs w:val="18"/>
              </w:rPr>
              <w:t>4</w:t>
            </w:r>
            <w:r>
              <w:rPr>
                <w:rFonts w:ascii="細明體" w:eastAsia="細明體" w:hAnsi="細明體"/>
                <w:noProof/>
                <w:sz w:val="18"/>
                <w:szCs w:val="18"/>
              </w:rPr>
              <w:t>4</w:t>
            </w:r>
            <w:r w:rsidRPr="008962D6">
              <w:rPr>
                <w:rFonts w:ascii="細明體" w:eastAsia="細明體" w:hAnsi="細明體"/>
                <w:noProof/>
                <w:sz w:val="18"/>
                <w:szCs w:val="18"/>
              </w:rPr>
              <w:t>,3</w:t>
            </w:r>
            <w:r>
              <w:rPr>
                <w:rFonts w:ascii="細明體" w:eastAsia="細明體" w:hAnsi="細明體"/>
                <w:noProof/>
                <w:sz w:val="18"/>
                <w:szCs w:val="18"/>
              </w:rPr>
              <w:t>69</w:t>
            </w:r>
          </w:p>
        </w:tc>
        <w:tc>
          <w:tcPr>
            <w:tcW w:w="992" w:type="dxa"/>
            <w:tcBorders>
              <w:top w:val="nil"/>
              <w:left w:val="single" w:sz="6" w:space="0" w:color="auto"/>
              <w:bottom w:val="nil"/>
              <w:right w:val="single" w:sz="6" w:space="0" w:color="auto"/>
            </w:tcBorders>
            <w:hideMark/>
          </w:tcPr>
          <w:p w14:paraId="01BBE55F" w14:textId="77777777" w:rsidR="00AA4AD8" w:rsidRPr="008962D6" w:rsidRDefault="00AA4AD8" w:rsidP="006F7714">
            <w:pPr>
              <w:spacing w:after="60" w:line="240" w:lineRule="exact"/>
              <w:jc w:val="right"/>
              <w:rPr>
                <w:rFonts w:ascii="細明體" w:eastAsia="細明體" w:hAnsi="細明體"/>
                <w:noProof/>
                <w:sz w:val="18"/>
                <w:szCs w:val="18"/>
              </w:rPr>
            </w:pPr>
            <w:r w:rsidRPr="008962D6">
              <w:rPr>
                <w:rFonts w:ascii="細明體" w:eastAsia="細明體" w:hAnsi="細明體"/>
                <w:noProof/>
                <w:sz w:val="18"/>
                <w:szCs w:val="18"/>
              </w:rPr>
              <w:t>- 2</w:t>
            </w:r>
            <w:r>
              <w:rPr>
                <w:rFonts w:ascii="細明體" w:eastAsia="細明體" w:hAnsi="細明體"/>
                <w:noProof/>
                <w:sz w:val="18"/>
                <w:szCs w:val="18"/>
              </w:rPr>
              <w:t>7</w:t>
            </w:r>
          </w:p>
        </w:tc>
        <w:tc>
          <w:tcPr>
            <w:tcW w:w="709" w:type="dxa"/>
            <w:tcBorders>
              <w:top w:val="nil"/>
              <w:left w:val="single" w:sz="6" w:space="0" w:color="auto"/>
              <w:bottom w:val="nil"/>
              <w:right w:val="single" w:sz="6" w:space="0" w:color="auto"/>
            </w:tcBorders>
            <w:hideMark/>
          </w:tcPr>
          <w:p w14:paraId="205B2616" w14:textId="77777777" w:rsidR="00AA4AD8" w:rsidRPr="008962D6" w:rsidRDefault="00AA4AD8" w:rsidP="006F7714">
            <w:pPr>
              <w:spacing w:after="60" w:line="240" w:lineRule="exact"/>
              <w:jc w:val="right"/>
              <w:rPr>
                <w:rFonts w:ascii="細明體" w:eastAsia="細明體" w:hAnsi="細明體"/>
                <w:noProof/>
                <w:sz w:val="18"/>
                <w:szCs w:val="18"/>
              </w:rPr>
            </w:pPr>
            <w:r>
              <w:rPr>
                <w:rFonts w:ascii="細明體" w:eastAsia="細明體" w:hAnsi="細明體"/>
                <w:noProof/>
                <w:sz w:val="18"/>
                <w:szCs w:val="18"/>
              </w:rPr>
              <w:t xml:space="preserve">- </w:t>
            </w:r>
            <w:r w:rsidRPr="008962D6">
              <w:rPr>
                <w:rFonts w:ascii="細明體" w:eastAsia="細明體" w:hAnsi="細明體"/>
                <w:noProof/>
                <w:sz w:val="18"/>
                <w:szCs w:val="18"/>
              </w:rPr>
              <w:t>0.</w:t>
            </w:r>
            <w:r>
              <w:rPr>
                <w:rFonts w:ascii="細明體" w:eastAsia="細明體" w:hAnsi="細明體"/>
                <w:noProof/>
                <w:sz w:val="18"/>
                <w:szCs w:val="18"/>
              </w:rPr>
              <w:t>0</w:t>
            </w:r>
            <w:r w:rsidRPr="008962D6">
              <w:rPr>
                <w:rFonts w:ascii="細明體" w:eastAsia="細明體" w:hAnsi="細明體"/>
                <w:noProof/>
                <w:sz w:val="18"/>
                <w:szCs w:val="18"/>
              </w:rPr>
              <w:t>6</w:t>
            </w:r>
          </w:p>
        </w:tc>
        <w:tc>
          <w:tcPr>
            <w:tcW w:w="3564" w:type="dxa"/>
            <w:tcBorders>
              <w:top w:val="nil"/>
              <w:left w:val="single" w:sz="6" w:space="0" w:color="auto"/>
              <w:bottom w:val="nil"/>
              <w:right w:val="nil"/>
            </w:tcBorders>
          </w:tcPr>
          <w:p w14:paraId="63D0D2CA" w14:textId="77777777" w:rsidR="00AA4AD8" w:rsidRPr="00312173" w:rsidRDefault="00AA4AD8" w:rsidP="006F7714">
            <w:pPr>
              <w:spacing w:after="60" w:line="240" w:lineRule="exact"/>
              <w:ind w:right="34"/>
              <w:jc w:val="both"/>
              <w:rPr>
                <w:rFonts w:ascii="標楷體" w:eastAsia="標楷體" w:hAnsi="標楷體" w:cs="Times New Roman"/>
                <w:sz w:val="20"/>
                <w:szCs w:val="20"/>
              </w:rPr>
            </w:pPr>
          </w:p>
        </w:tc>
      </w:tr>
      <w:tr w:rsidR="00AA4AD8" w:rsidRPr="00312173" w14:paraId="349731F5" w14:textId="77777777" w:rsidTr="00C3143D">
        <w:trPr>
          <w:cantSplit/>
          <w:trHeight w:val="283"/>
        </w:trPr>
        <w:tc>
          <w:tcPr>
            <w:tcW w:w="2208" w:type="dxa"/>
            <w:tcBorders>
              <w:top w:val="nil"/>
              <w:left w:val="nil"/>
              <w:bottom w:val="single" w:sz="6" w:space="0" w:color="auto"/>
              <w:right w:val="single" w:sz="6" w:space="0" w:color="auto"/>
            </w:tcBorders>
            <w:hideMark/>
          </w:tcPr>
          <w:p w14:paraId="19F94EA1" w14:textId="77777777" w:rsidR="00AA4AD8" w:rsidRPr="00393EAC" w:rsidRDefault="00AA4AD8" w:rsidP="00C3143D">
            <w:pPr>
              <w:spacing w:line="240" w:lineRule="exact"/>
              <w:jc w:val="both"/>
              <w:rPr>
                <w:rFonts w:ascii="標楷體" w:eastAsia="標楷體" w:hAnsi="標楷體" w:cs="Times New Roman"/>
                <w:spacing w:val="8"/>
                <w:sz w:val="20"/>
                <w:szCs w:val="20"/>
              </w:rPr>
            </w:pPr>
            <w:r w:rsidRPr="00393EAC">
              <w:rPr>
                <w:rFonts w:ascii="標楷體" w:eastAsia="標楷體" w:hAnsi="標楷體" w:cs="Times New Roman" w:hint="eastAsia"/>
                <w:spacing w:val="8"/>
                <w:sz w:val="20"/>
                <w:szCs w:val="20"/>
              </w:rPr>
              <w:t>出租市場建築物收入</w:t>
            </w:r>
          </w:p>
        </w:tc>
        <w:tc>
          <w:tcPr>
            <w:tcW w:w="712" w:type="dxa"/>
            <w:tcBorders>
              <w:top w:val="nil"/>
              <w:left w:val="single" w:sz="6" w:space="0" w:color="auto"/>
              <w:bottom w:val="single" w:sz="6" w:space="0" w:color="auto"/>
              <w:right w:val="single" w:sz="6" w:space="0" w:color="auto"/>
            </w:tcBorders>
            <w:hideMark/>
          </w:tcPr>
          <w:p w14:paraId="0C4A39C7" w14:textId="77777777" w:rsidR="00AA4AD8" w:rsidRPr="00312173" w:rsidRDefault="00AA4AD8" w:rsidP="00C3143D">
            <w:pPr>
              <w:spacing w:after="60" w:line="240" w:lineRule="exact"/>
              <w:ind w:left="57" w:right="57"/>
              <w:jc w:val="distribute"/>
              <w:rPr>
                <w:rFonts w:ascii="標楷體" w:eastAsia="標楷體" w:hAnsi="標楷體" w:cs="Times New Roman"/>
                <w:sz w:val="20"/>
                <w:szCs w:val="20"/>
              </w:rPr>
            </w:pPr>
            <w:r w:rsidRPr="00312173">
              <w:rPr>
                <w:rFonts w:ascii="標楷體" w:eastAsia="標楷體" w:hAnsi="標楷體" w:cs="Times New Roman" w:hint="eastAsia"/>
                <w:sz w:val="20"/>
                <w:szCs w:val="20"/>
              </w:rPr>
              <w:t>千元</w:t>
            </w:r>
          </w:p>
        </w:tc>
        <w:tc>
          <w:tcPr>
            <w:tcW w:w="880" w:type="dxa"/>
            <w:tcBorders>
              <w:top w:val="nil"/>
              <w:left w:val="single" w:sz="6" w:space="0" w:color="auto"/>
              <w:bottom w:val="single" w:sz="6" w:space="0" w:color="auto"/>
              <w:right w:val="single" w:sz="6" w:space="0" w:color="auto"/>
            </w:tcBorders>
            <w:hideMark/>
          </w:tcPr>
          <w:p w14:paraId="16973F1E" w14:textId="77777777" w:rsidR="00AA4AD8" w:rsidRPr="008962D6" w:rsidRDefault="00AA4AD8" w:rsidP="00C3143D">
            <w:pPr>
              <w:spacing w:line="240" w:lineRule="exact"/>
              <w:jc w:val="right"/>
              <w:rPr>
                <w:rFonts w:ascii="細明體" w:eastAsia="細明體" w:hAnsi="細明體"/>
                <w:noProof/>
                <w:sz w:val="18"/>
                <w:szCs w:val="18"/>
              </w:rPr>
            </w:pPr>
            <w:r w:rsidRPr="008962D6">
              <w:rPr>
                <w:rFonts w:ascii="細明體" w:eastAsia="細明體" w:hAnsi="細明體"/>
                <w:noProof/>
                <w:sz w:val="18"/>
                <w:szCs w:val="18"/>
              </w:rPr>
              <w:t>7</w:t>
            </w:r>
            <w:r>
              <w:rPr>
                <w:rFonts w:ascii="細明體" w:eastAsia="細明體" w:hAnsi="細明體"/>
                <w:noProof/>
                <w:sz w:val="18"/>
                <w:szCs w:val="18"/>
              </w:rPr>
              <w:t>42</w:t>
            </w:r>
            <w:r w:rsidRPr="008962D6">
              <w:rPr>
                <w:rFonts w:ascii="細明體" w:eastAsia="細明體" w:hAnsi="細明體"/>
                <w:noProof/>
                <w:sz w:val="18"/>
                <w:szCs w:val="18"/>
              </w:rPr>
              <w:t>,</w:t>
            </w:r>
            <w:r>
              <w:rPr>
                <w:rFonts w:ascii="細明體" w:eastAsia="細明體" w:hAnsi="細明體"/>
                <w:noProof/>
                <w:sz w:val="18"/>
                <w:szCs w:val="18"/>
              </w:rPr>
              <w:t>9</w:t>
            </w:r>
            <w:r w:rsidRPr="008962D6">
              <w:rPr>
                <w:rFonts w:ascii="細明體" w:eastAsia="細明體" w:hAnsi="細明體"/>
                <w:noProof/>
                <w:sz w:val="18"/>
                <w:szCs w:val="18"/>
              </w:rPr>
              <w:t>6</w:t>
            </w:r>
            <w:r>
              <w:rPr>
                <w:rFonts w:ascii="細明體" w:eastAsia="細明體" w:hAnsi="細明體"/>
                <w:noProof/>
                <w:sz w:val="18"/>
                <w:szCs w:val="18"/>
              </w:rPr>
              <w:t>1</w:t>
            </w:r>
          </w:p>
        </w:tc>
        <w:tc>
          <w:tcPr>
            <w:tcW w:w="850" w:type="dxa"/>
            <w:tcBorders>
              <w:top w:val="nil"/>
              <w:left w:val="single" w:sz="6" w:space="0" w:color="auto"/>
              <w:bottom w:val="single" w:sz="6" w:space="0" w:color="auto"/>
              <w:right w:val="single" w:sz="6" w:space="0" w:color="auto"/>
            </w:tcBorders>
            <w:hideMark/>
          </w:tcPr>
          <w:p w14:paraId="435D21BD" w14:textId="77777777" w:rsidR="00AA4AD8" w:rsidRPr="008962D6" w:rsidRDefault="00AA4AD8" w:rsidP="00C3143D">
            <w:pPr>
              <w:spacing w:line="240" w:lineRule="exact"/>
              <w:jc w:val="right"/>
              <w:rPr>
                <w:rFonts w:ascii="細明體" w:eastAsia="細明體" w:hAnsi="細明體"/>
                <w:noProof/>
                <w:sz w:val="18"/>
                <w:szCs w:val="18"/>
              </w:rPr>
            </w:pPr>
            <w:r w:rsidRPr="008962D6">
              <w:rPr>
                <w:rFonts w:ascii="細明體" w:eastAsia="細明體" w:hAnsi="細明體"/>
                <w:noProof/>
                <w:sz w:val="18"/>
                <w:szCs w:val="18"/>
              </w:rPr>
              <w:t>74</w:t>
            </w:r>
            <w:r>
              <w:rPr>
                <w:rFonts w:ascii="細明體" w:eastAsia="細明體" w:hAnsi="細明體"/>
                <w:noProof/>
                <w:sz w:val="18"/>
                <w:szCs w:val="18"/>
              </w:rPr>
              <w:t>3</w:t>
            </w:r>
            <w:r w:rsidRPr="008962D6">
              <w:rPr>
                <w:rFonts w:ascii="細明體" w:eastAsia="細明體" w:hAnsi="細明體"/>
                <w:noProof/>
                <w:sz w:val="18"/>
                <w:szCs w:val="18"/>
              </w:rPr>
              <w:t>,5</w:t>
            </w:r>
            <w:r>
              <w:rPr>
                <w:rFonts w:ascii="細明體" w:eastAsia="細明體" w:hAnsi="細明體"/>
                <w:noProof/>
                <w:sz w:val="18"/>
                <w:szCs w:val="18"/>
              </w:rPr>
              <w:t>33</w:t>
            </w:r>
          </w:p>
        </w:tc>
        <w:tc>
          <w:tcPr>
            <w:tcW w:w="992" w:type="dxa"/>
            <w:tcBorders>
              <w:top w:val="nil"/>
              <w:left w:val="single" w:sz="6" w:space="0" w:color="auto"/>
              <w:bottom w:val="single" w:sz="6" w:space="0" w:color="auto"/>
              <w:right w:val="single" w:sz="6" w:space="0" w:color="auto"/>
            </w:tcBorders>
            <w:hideMark/>
          </w:tcPr>
          <w:p w14:paraId="66E42035" w14:textId="77777777" w:rsidR="00AA4AD8" w:rsidRPr="008962D6" w:rsidRDefault="00AA4AD8" w:rsidP="00C3143D">
            <w:pPr>
              <w:spacing w:line="240" w:lineRule="exact"/>
              <w:jc w:val="right"/>
              <w:rPr>
                <w:rFonts w:ascii="細明體" w:eastAsia="細明體" w:hAnsi="細明體"/>
                <w:noProof/>
                <w:sz w:val="18"/>
                <w:szCs w:val="18"/>
              </w:rPr>
            </w:pPr>
            <w:r>
              <w:rPr>
                <w:rFonts w:ascii="細明體" w:eastAsia="細明體" w:hAnsi="細明體"/>
                <w:noProof/>
                <w:sz w:val="18"/>
                <w:szCs w:val="18"/>
              </w:rPr>
              <w:t>57</w:t>
            </w:r>
            <w:r w:rsidRPr="008962D6">
              <w:rPr>
                <w:rFonts w:ascii="細明體" w:eastAsia="細明體" w:hAnsi="細明體"/>
                <w:noProof/>
                <w:sz w:val="18"/>
                <w:szCs w:val="18"/>
              </w:rPr>
              <w:t>2</w:t>
            </w:r>
          </w:p>
        </w:tc>
        <w:tc>
          <w:tcPr>
            <w:tcW w:w="709" w:type="dxa"/>
            <w:tcBorders>
              <w:top w:val="nil"/>
              <w:left w:val="single" w:sz="6" w:space="0" w:color="auto"/>
              <w:bottom w:val="single" w:sz="6" w:space="0" w:color="auto"/>
              <w:right w:val="single" w:sz="6" w:space="0" w:color="auto"/>
            </w:tcBorders>
            <w:hideMark/>
          </w:tcPr>
          <w:p w14:paraId="58B47535" w14:textId="77777777" w:rsidR="00AA4AD8" w:rsidRPr="008962D6" w:rsidRDefault="00AA4AD8" w:rsidP="00C3143D">
            <w:pPr>
              <w:spacing w:line="240" w:lineRule="exact"/>
              <w:jc w:val="right"/>
              <w:rPr>
                <w:rFonts w:ascii="細明體" w:eastAsia="細明體" w:hAnsi="細明體"/>
                <w:noProof/>
                <w:sz w:val="18"/>
                <w:szCs w:val="18"/>
              </w:rPr>
            </w:pPr>
            <w:r>
              <w:rPr>
                <w:rFonts w:ascii="細明體" w:eastAsia="細明體" w:hAnsi="細明體"/>
                <w:noProof/>
                <w:sz w:val="18"/>
                <w:szCs w:val="18"/>
              </w:rPr>
              <w:t xml:space="preserve"> 0</w:t>
            </w:r>
            <w:r w:rsidRPr="008962D6">
              <w:rPr>
                <w:rFonts w:ascii="細明體" w:eastAsia="細明體" w:hAnsi="細明體"/>
                <w:noProof/>
                <w:sz w:val="18"/>
                <w:szCs w:val="18"/>
              </w:rPr>
              <w:t>.</w:t>
            </w:r>
            <w:r>
              <w:rPr>
                <w:rFonts w:ascii="細明體" w:eastAsia="細明體" w:hAnsi="細明體"/>
                <w:noProof/>
                <w:sz w:val="18"/>
                <w:szCs w:val="18"/>
              </w:rPr>
              <w:t>08</w:t>
            </w:r>
          </w:p>
        </w:tc>
        <w:tc>
          <w:tcPr>
            <w:tcW w:w="3564" w:type="dxa"/>
            <w:tcBorders>
              <w:top w:val="nil"/>
              <w:left w:val="single" w:sz="6" w:space="0" w:color="auto"/>
              <w:bottom w:val="single" w:sz="6" w:space="0" w:color="auto"/>
              <w:right w:val="nil"/>
            </w:tcBorders>
          </w:tcPr>
          <w:p w14:paraId="1E0157EF" w14:textId="77777777" w:rsidR="00AA4AD8" w:rsidRPr="00312173" w:rsidRDefault="00AA4AD8" w:rsidP="00C3143D">
            <w:pPr>
              <w:spacing w:line="240" w:lineRule="exact"/>
              <w:ind w:right="34"/>
              <w:jc w:val="both"/>
              <w:rPr>
                <w:rFonts w:ascii="標楷體" w:eastAsia="標楷體" w:hAnsi="標楷體" w:cs="Times New Roman"/>
                <w:sz w:val="20"/>
                <w:szCs w:val="20"/>
              </w:rPr>
            </w:pPr>
          </w:p>
        </w:tc>
      </w:tr>
    </w:tbl>
    <w:p w14:paraId="27645E72" w14:textId="77777777" w:rsidR="00AA4AD8" w:rsidRPr="00312173" w:rsidRDefault="00AA4AD8" w:rsidP="00AA4AD8">
      <w:pPr>
        <w:spacing w:line="240" w:lineRule="exact"/>
        <w:jc w:val="both"/>
        <w:rPr>
          <w:rFonts w:ascii="標楷體" w:eastAsia="標楷體" w:hAnsi="標楷體" w:cs="Times New Roman"/>
          <w:sz w:val="18"/>
          <w:szCs w:val="18"/>
        </w:rPr>
      </w:pPr>
      <w:r w:rsidRPr="00312173">
        <w:rPr>
          <w:rFonts w:ascii="標楷體" w:eastAsia="標楷體" w:hAnsi="標楷體" w:cs="Times New Roman" w:hint="eastAsia"/>
          <w:sz w:val="18"/>
          <w:szCs w:val="18"/>
        </w:rPr>
        <w:t>註：本</w:t>
      </w:r>
      <w:r w:rsidRPr="00312173">
        <w:rPr>
          <w:rFonts w:ascii="標楷體" w:eastAsia="標楷體" w:hAnsi="標楷體" w:cs="Times New Roman"/>
          <w:sz w:val="18"/>
          <w:szCs w:val="18"/>
        </w:rPr>
        <w:t>表係就</w:t>
      </w:r>
      <w:r w:rsidRPr="00312173">
        <w:rPr>
          <w:rFonts w:ascii="標楷體" w:eastAsia="標楷體" w:hAnsi="標楷體" w:cs="Times New Roman" w:hint="eastAsia"/>
          <w:sz w:val="18"/>
          <w:szCs w:val="18"/>
        </w:rPr>
        <w:t>營</w:t>
      </w:r>
      <w:r w:rsidRPr="00312173">
        <w:rPr>
          <w:rFonts w:ascii="標楷體" w:eastAsia="標楷體" w:hAnsi="標楷體" w:cs="Times New Roman"/>
          <w:sz w:val="18"/>
          <w:szCs w:val="18"/>
        </w:rPr>
        <w:t>運項目實際數與預</w:t>
      </w:r>
      <w:r>
        <w:rPr>
          <w:rFonts w:ascii="標楷體" w:eastAsia="標楷體" w:hAnsi="標楷體" w:cs="Times New Roman" w:hint="eastAsia"/>
          <w:sz w:val="18"/>
          <w:szCs w:val="18"/>
        </w:rPr>
        <w:t>算</w:t>
      </w:r>
      <w:r w:rsidRPr="00312173">
        <w:rPr>
          <w:rFonts w:ascii="標楷體" w:eastAsia="標楷體" w:hAnsi="標楷體" w:cs="Times New Roman"/>
          <w:sz w:val="18"/>
          <w:szCs w:val="18"/>
        </w:rPr>
        <w:t>數差異達</w:t>
      </w:r>
      <w:r w:rsidRPr="00312173">
        <w:rPr>
          <w:rFonts w:ascii="標楷體" w:eastAsia="標楷體" w:hAnsi="標楷體" w:cs="Times New Roman" w:hint="eastAsia"/>
          <w:sz w:val="18"/>
          <w:szCs w:val="18"/>
        </w:rPr>
        <w:t>10％</w:t>
      </w:r>
      <w:r w:rsidRPr="00312173">
        <w:rPr>
          <w:rFonts w:ascii="標楷體" w:eastAsia="標楷體" w:hAnsi="標楷體" w:cs="Times New Roman"/>
          <w:sz w:val="18"/>
          <w:szCs w:val="18"/>
        </w:rPr>
        <w:t>或達</w:t>
      </w:r>
      <w:r w:rsidRPr="00312173">
        <w:rPr>
          <w:rFonts w:ascii="標楷體" w:eastAsia="標楷體" w:hAnsi="標楷體" w:cs="Times New Roman" w:hint="eastAsia"/>
          <w:sz w:val="18"/>
          <w:szCs w:val="18"/>
        </w:rPr>
        <w:t>3千</w:t>
      </w:r>
      <w:r w:rsidRPr="00312173">
        <w:rPr>
          <w:rFonts w:ascii="標楷體" w:eastAsia="標楷體" w:hAnsi="標楷體" w:cs="Times New Roman"/>
          <w:sz w:val="18"/>
          <w:szCs w:val="18"/>
        </w:rPr>
        <w:t>萬</w:t>
      </w:r>
      <w:r w:rsidRPr="00312173">
        <w:rPr>
          <w:rFonts w:ascii="標楷體" w:eastAsia="標楷體" w:hAnsi="標楷體" w:cs="Times New Roman" w:hint="eastAsia"/>
          <w:sz w:val="18"/>
          <w:szCs w:val="18"/>
        </w:rPr>
        <w:t>元</w:t>
      </w:r>
      <w:r w:rsidRPr="00312173">
        <w:rPr>
          <w:rFonts w:ascii="標楷體" w:eastAsia="標楷體" w:hAnsi="標楷體" w:cs="Times New Roman"/>
          <w:sz w:val="18"/>
          <w:szCs w:val="18"/>
        </w:rPr>
        <w:t>以上者，</w:t>
      </w:r>
      <w:r w:rsidRPr="00312173">
        <w:rPr>
          <w:rFonts w:ascii="標楷體" w:eastAsia="標楷體" w:hAnsi="標楷體" w:cs="Times New Roman" w:hint="eastAsia"/>
          <w:sz w:val="18"/>
          <w:szCs w:val="18"/>
        </w:rPr>
        <w:t>說</w:t>
      </w:r>
      <w:r w:rsidRPr="00312173">
        <w:rPr>
          <w:rFonts w:ascii="標楷體" w:eastAsia="標楷體" w:hAnsi="標楷體" w:cs="Times New Roman"/>
          <w:sz w:val="18"/>
          <w:szCs w:val="18"/>
        </w:rPr>
        <w:t>明差異原因。</w:t>
      </w:r>
    </w:p>
    <w:p w14:paraId="5087F81B" w14:textId="77777777" w:rsidR="00AA4AD8" w:rsidRPr="00C56B64" w:rsidRDefault="00AA4AD8" w:rsidP="008332AF">
      <w:pPr>
        <w:pStyle w:val="a9"/>
        <w:overflowPunct w:val="0"/>
        <w:spacing w:line="460" w:lineRule="exact"/>
        <w:ind w:right="0"/>
        <w:outlineLvl w:val="4"/>
        <w:rPr>
          <w:color w:val="000000" w:themeColor="text1"/>
          <w:spacing w:val="0"/>
          <w:sz w:val="28"/>
          <w:szCs w:val="24"/>
        </w:rPr>
      </w:pPr>
      <w:r w:rsidRPr="00C56B64">
        <w:rPr>
          <w:rFonts w:hint="eastAsia"/>
          <w:color w:val="000000" w:themeColor="text1"/>
          <w:spacing w:val="0"/>
          <w:sz w:val="28"/>
          <w:szCs w:val="24"/>
        </w:rPr>
        <w:t>（二）預算執行情形之審核</w:t>
      </w:r>
    </w:p>
    <w:p w14:paraId="0B460299" w14:textId="77777777" w:rsidR="00AA4AD8" w:rsidRPr="00C25D02" w:rsidRDefault="00AA4AD8" w:rsidP="006F7714">
      <w:pPr>
        <w:pStyle w:val="OK"/>
        <w:overflowPunct w:val="0"/>
        <w:snapToGrid w:val="0"/>
        <w:ind w:firstLineChars="200" w:firstLine="480"/>
        <w:rPr>
          <w:rFonts w:hAnsi="標楷體"/>
          <w:szCs w:val="24"/>
        </w:rPr>
      </w:pPr>
      <w:r>
        <w:rPr>
          <w:rFonts w:hAnsi="標楷體" w:hint="eastAsia"/>
          <w:color w:val="000000" w:themeColor="text1"/>
          <w:szCs w:val="24"/>
        </w:rPr>
        <w:t>113</w:t>
      </w:r>
      <w:r w:rsidRPr="002448EC">
        <w:rPr>
          <w:rFonts w:hAnsi="標楷體" w:hint="eastAsia"/>
          <w:color w:val="000000" w:themeColor="text1"/>
          <w:szCs w:val="24"/>
        </w:rPr>
        <w:t>年度決算審核結果，</w:t>
      </w:r>
      <w:r w:rsidRPr="000D7817">
        <w:rPr>
          <w:rFonts w:hAnsi="標楷體" w:hint="eastAsia"/>
          <w:color w:val="000000" w:themeColor="text1"/>
          <w:szCs w:val="24"/>
        </w:rPr>
        <w:t>業務短絀</w:t>
      </w:r>
      <w:r w:rsidRPr="00A052C2">
        <w:rPr>
          <w:rFonts w:hAnsi="標楷體" w:hint="eastAsia"/>
          <w:color w:val="000000" w:themeColor="text1"/>
          <w:szCs w:val="24"/>
        </w:rPr>
        <w:t>3億7,285萬餘元</w:t>
      </w:r>
      <w:r w:rsidRPr="000D7817">
        <w:rPr>
          <w:rFonts w:hAnsi="標楷體" w:hint="eastAsia"/>
          <w:color w:val="000000" w:themeColor="text1"/>
          <w:szCs w:val="24"/>
        </w:rPr>
        <w:t>，業務外短絀</w:t>
      </w:r>
      <w:r w:rsidRPr="00A052C2">
        <w:rPr>
          <w:rFonts w:hAnsi="標楷體" w:hint="eastAsia"/>
          <w:color w:val="000000" w:themeColor="text1"/>
          <w:szCs w:val="24"/>
        </w:rPr>
        <w:t>1億7,255萬餘元</w:t>
      </w:r>
      <w:r w:rsidRPr="000D7817">
        <w:rPr>
          <w:rFonts w:hAnsi="標楷體" w:hint="eastAsia"/>
          <w:color w:val="000000" w:themeColor="text1"/>
          <w:szCs w:val="24"/>
        </w:rPr>
        <w:t>，審定本期短絀</w:t>
      </w:r>
      <w:r w:rsidRPr="00A052C2">
        <w:rPr>
          <w:rFonts w:hAnsi="標楷體" w:hint="eastAsia"/>
          <w:color w:val="000000" w:themeColor="text1"/>
          <w:szCs w:val="24"/>
        </w:rPr>
        <w:t>5億4,541萬餘元</w:t>
      </w:r>
      <w:r w:rsidRPr="000D7817">
        <w:rPr>
          <w:rFonts w:hAnsi="標楷體" w:hint="eastAsia"/>
          <w:color w:val="000000" w:themeColor="text1"/>
          <w:szCs w:val="24"/>
        </w:rPr>
        <w:t>，</w:t>
      </w:r>
      <w:r w:rsidRPr="00C4617F">
        <w:rPr>
          <w:rFonts w:hAnsi="標楷體" w:hint="eastAsia"/>
          <w:color w:val="000000" w:themeColor="text1"/>
          <w:szCs w:val="24"/>
        </w:rPr>
        <w:t>較預算短絀5億8,890萬餘元，減少4,349萬餘元，約7.39％，</w:t>
      </w:r>
      <w:r w:rsidRPr="00C4617F">
        <w:rPr>
          <w:rFonts w:hAnsi="標楷體" w:hint="eastAsia"/>
          <w:szCs w:val="24"/>
        </w:rPr>
        <w:t>主要係折舊、折耗及攤銷費用較預計減少所致。</w:t>
      </w:r>
    </w:p>
    <w:p w14:paraId="17DE5272" w14:textId="77777777" w:rsidR="00AA4AD8" w:rsidRPr="00C56B64" w:rsidRDefault="00AA4AD8" w:rsidP="00AA4AD8">
      <w:pPr>
        <w:pStyle w:val="a9"/>
        <w:overflowPunct w:val="0"/>
        <w:spacing w:line="460" w:lineRule="exact"/>
        <w:ind w:right="0"/>
        <w:outlineLvl w:val="4"/>
        <w:rPr>
          <w:color w:val="000000" w:themeColor="text1"/>
          <w:spacing w:val="0"/>
          <w:sz w:val="28"/>
          <w:szCs w:val="24"/>
        </w:rPr>
      </w:pPr>
      <w:r w:rsidRPr="00C56B64">
        <w:rPr>
          <w:rFonts w:hint="eastAsia"/>
          <w:color w:val="000000" w:themeColor="text1"/>
          <w:spacing w:val="0"/>
          <w:sz w:val="28"/>
          <w:szCs w:val="24"/>
        </w:rPr>
        <w:t>（三）餘絀及撥補之審定</w:t>
      </w:r>
    </w:p>
    <w:p w14:paraId="470D8EFE" w14:textId="77777777" w:rsidR="00AA4AD8" w:rsidRPr="005F399A" w:rsidRDefault="00AA4AD8" w:rsidP="008332AF">
      <w:pPr>
        <w:pStyle w:val="1OK"/>
        <w:overflowPunct w:val="0"/>
        <w:spacing w:line="460" w:lineRule="exact"/>
        <w:ind w:firstLineChars="300" w:firstLine="721"/>
        <w:outlineLvl w:val="5"/>
        <w:rPr>
          <w:rFonts w:hAnsi="標楷體"/>
          <w:color w:val="000000" w:themeColor="text1"/>
          <w:spacing w:val="0"/>
          <w:sz w:val="24"/>
          <w:szCs w:val="24"/>
        </w:rPr>
      </w:pPr>
      <w:r w:rsidRPr="005F399A">
        <w:rPr>
          <w:rFonts w:hAnsi="標楷體" w:hint="eastAsia"/>
          <w:color w:val="000000" w:themeColor="text1"/>
          <w:spacing w:val="0"/>
          <w:sz w:val="24"/>
          <w:szCs w:val="24"/>
        </w:rPr>
        <w:t>1</w:t>
      </w:r>
      <w:r w:rsidRPr="005F399A">
        <w:rPr>
          <w:rFonts w:hAnsi="標楷體"/>
          <w:color w:val="000000" w:themeColor="text1"/>
          <w:spacing w:val="0"/>
          <w:sz w:val="24"/>
          <w:szCs w:val="24"/>
        </w:rPr>
        <w:t>.</w:t>
      </w:r>
      <w:r w:rsidRPr="005F399A">
        <w:rPr>
          <w:rFonts w:hAnsi="標楷體" w:hint="eastAsia"/>
          <w:color w:val="000000" w:themeColor="text1"/>
          <w:spacing w:val="0"/>
          <w:sz w:val="24"/>
          <w:szCs w:val="24"/>
        </w:rPr>
        <w:t>餘絀審定</w:t>
      </w:r>
    </w:p>
    <w:p w14:paraId="6E338D39" w14:textId="77777777" w:rsidR="00AA4AD8" w:rsidRPr="00312173" w:rsidRDefault="00AA4AD8" w:rsidP="006F7714">
      <w:pPr>
        <w:pStyle w:val="OK"/>
        <w:overflowPunct w:val="0"/>
        <w:snapToGrid w:val="0"/>
        <w:ind w:firstLineChars="200" w:firstLine="480"/>
        <w:rPr>
          <w:rFonts w:hAnsi="標楷體"/>
          <w:szCs w:val="32"/>
        </w:rPr>
      </w:pPr>
      <w:r>
        <w:rPr>
          <w:rFonts w:hAnsi="標楷體" w:hint="eastAsia"/>
          <w:szCs w:val="32"/>
        </w:rPr>
        <w:t>113</w:t>
      </w:r>
      <w:r w:rsidRPr="00312173">
        <w:rPr>
          <w:rFonts w:hAnsi="標楷體" w:hint="eastAsia"/>
          <w:szCs w:val="32"/>
        </w:rPr>
        <w:t>年度決算經</w:t>
      </w:r>
      <w:r w:rsidRPr="002448EC">
        <w:rPr>
          <w:rFonts w:hAnsi="標楷體" w:hint="eastAsia"/>
          <w:color w:val="000000" w:themeColor="text1"/>
          <w:szCs w:val="24"/>
        </w:rPr>
        <w:t>臺北市</w:t>
      </w:r>
      <w:r w:rsidRPr="00312173">
        <w:rPr>
          <w:rFonts w:hAnsi="標楷體" w:hint="eastAsia"/>
          <w:szCs w:val="32"/>
        </w:rPr>
        <w:t>政府核定短絀</w:t>
      </w:r>
      <w:r w:rsidRPr="00C4617F">
        <w:rPr>
          <w:rFonts w:hAnsi="標楷體" w:hint="eastAsia"/>
          <w:szCs w:val="32"/>
        </w:rPr>
        <w:t>545,412,540元</w:t>
      </w:r>
      <w:r w:rsidRPr="00F97F05">
        <w:rPr>
          <w:rFonts w:hAnsi="標楷體" w:hint="eastAsia"/>
          <w:szCs w:val="32"/>
        </w:rPr>
        <w:t>，經核尚無不合，予以照數審定。</w:t>
      </w:r>
    </w:p>
    <w:p w14:paraId="4ABDB393" w14:textId="77777777" w:rsidR="00AA4AD8" w:rsidRPr="005F399A" w:rsidRDefault="00AA4AD8" w:rsidP="00AA4AD8">
      <w:pPr>
        <w:pStyle w:val="1OK"/>
        <w:overflowPunct w:val="0"/>
        <w:spacing w:line="460" w:lineRule="exact"/>
        <w:ind w:firstLineChars="300" w:firstLine="721"/>
        <w:outlineLvl w:val="5"/>
        <w:rPr>
          <w:rFonts w:hAnsi="標楷體"/>
          <w:color w:val="000000" w:themeColor="text1"/>
          <w:spacing w:val="0"/>
          <w:sz w:val="24"/>
          <w:szCs w:val="24"/>
        </w:rPr>
      </w:pPr>
      <w:r w:rsidRPr="005F399A">
        <w:rPr>
          <w:rFonts w:hAnsi="標楷體" w:hint="eastAsia"/>
          <w:color w:val="000000" w:themeColor="text1"/>
          <w:spacing w:val="0"/>
          <w:sz w:val="24"/>
          <w:szCs w:val="24"/>
        </w:rPr>
        <w:t>2</w:t>
      </w:r>
      <w:r w:rsidRPr="005F399A">
        <w:rPr>
          <w:rFonts w:hAnsi="標楷體"/>
          <w:color w:val="000000" w:themeColor="text1"/>
          <w:spacing w:val="0"/>
          <w:sz w:val="24"/>
          <w:szCs w:val="24"/>
        </w:rPr>
        <w:t>.</w:t>
      </w:r>
      <w:r w:rsidRPr="005F399A">
        <w:rPr>
          <w:rFonts w:hAnsi="標楷體" w:hint="eastAsia"/>
          <w:color w:val="000000" w:themeColor="text1"/>
          <w:spacing w:val="0"/>
          <w:sz w:val="24"/>
          <w:szCs w:val="24"/>
        </w:rPr>
        <w:t>餘絀撥補</w:t>
      </w:r>
    </w:p>
    <w:p w14:paraId="6A9EEF95" w14:textId="77777777" w:rsidR="00AA4AD8" w:rsidRPr="00312173" w:rsidRDefault="00AA4AD8" w:rsidP="006F7714">
      <w:pPr>
        <w:pStyle w:val="OK"/>
        <w:overflowPunct w:val="0"/>
        <w:snapToGrid w:val="0"/>
        <w:ind w:firstLineChars="200" w:firstLine="480"/>
        <w:rPr>
          <w:rFonts w:hAnsi="標楷體"/>
          <w:szCs w:val="32"/>
        </w:rPr>
      </w:pPr>
      <w:r>
        <w:rPr>
          <w:rFonts w:hAnsi="標楷體" w:hint="eastAsia"/>
          <w:szCs w:val="32"/>
        </w:rPr>
        <w:t>113</w:t>
      </w:r>
      <w:r w:rsidRPr="00312173">
        <w:rPr>
          <w:rFonts w:hAnsi="標楷體" w:hint="eastAsia"/>
          <w:szCs w:val="32"/>
        </w:rPr>
        <w:t>年度決算審定短絀</w:t>
      </w:r>
      <w:r w:rsidRPr="00C4617F">
        <w:rPr>
          <w:rFonts w:hAnsi="標楷體" w:hint="eastAsia"/>
          <w:szCs w:val="32"/>
        </w:rPr>
        <w:t>545,412,540元，連同前期待填補之短絀</w:t>
      </w:r>
      <w:r w:rsidRPr="006C0E70">
        <w:rPr>
          <w:rFonts w:hAnsi="標楷體" w:hint="eastAsia"/>
          <w:szCs w:val="32"/>
        </w:rPr>
        <w:t>2,411,974,960</w:t>
      </w:r>
      <w:r w:rsidRPr="00C4617F">
        <w:rPr>
          <w:rFonts w:hAnsi="標楷體" w:hint="eastAsia"/>
          <w:szCs w:val="32"/>
        </w:rPr>
        <w:t>元，</w:t>
      </w:r>
      <w:r w:rsidRPr="006C0E70">
        <w:rPr>
          <w:rFonts w:hAnsi="標楷體" w:hint="eastAsia"/>
          <w:szCs w:val="32"/>
        </w:rPr>
        <w:t>合計短絀</w:t>
      </w:r>
      <w:r w:rsidRPr="00C4617F">
        <w:rPr>
          <w:rFonts w:hAnsi="標楷體" w:hint="eastAsia"/>
          <w:szCs w:val="32"/>
        </w:rPr>
        <w:t>2,957,387,500</w:t>
      </w:r>
      <w:r w:rsidRPr="006C0E70">
        <w:rPr>
          <w:rFonts w:hAnsi="標楷體" w:hint="eastAsia"/>
          <w:szCs w:val="32"/>
        </w:rPr>
        <w:t>元，</w:t>
      </w:r>
      <w:r w:rsidRPr="00AA09BB">
        <w:rPr>
          <w:rFonts w:hAnsi="標楷體" w:hint="eastAsia"/>
          <w:szCs w:val="32"/>
        </w:rPr>
        <w:t>全數列為待填補之短絀。</w:t>
      </w:r>
    </w:p>
    <w:p w14:paraId="6E5A1785" w14:textId="77777777" w:rsidR="00AA4AD8" w:rsidRPr="00C56B64" w:rsidRDefault="00AA4AD8" w:rsidP="00AA4AD8">
      <w:pPr>
        <w:pStyle w:val="a9"/>
        <w:overflowPunct w:val="0"/>
        <w:spacing w:line="460" w:lineRule="exact"/>
        <w:ind w:right="0"/>
        <w:outlineLvl w:val="4"/>
        <w:rPr>
          <w:color w:val="000000" w:themeColor="text1"/>
          <w:spacing w:val="0"/>
          <w:sz w:val="28"/>
          <w:szCs w:val="24"/>
        </w:rPr>
      </w:pPr>
      <w:r w:rsidRPr="00C56B64">
        <w:rPr>
          <w:rFonts w:hint="eastAsia"/>
          <w:color w:val="000000" w:themeColor="text1"/>
          <w:spacing w:val="0"/>
          <w:sz w:val="28"/>
          <w:szCs w:val="24"/>
        </w:rPr>
        <w:t>（四）現金流量之查核</w:t>
      </w:r>
    </w:p>
    <w:p w14:paraId="114534D7" w14:textId="77777777" w:rsidR="00AA4AD8" w:rsidRPr="00312173" w:rsidRDefault="00AA4AD8" w:rsidP="006F7714">
      <w:pPr>
        <w:pStyle w:val="OK"/>
        <w:overflowPunct w:val="0"/>
        <w:snapToGrid w:val="0"/>
        <w:ind w:firstLineChars="200" w:firstLine="480"/>
        <w:rPr>
          <w:rFonts w:hAnsi="標楷體"/>
          <w:szCs w:val="32"/>
        </w:rPr>
      </w:pPr>
      <w:r>
        <w:rPr>
          <w:rFonts w:hAnsi="標楷體" w:hint="eastAsia"/>
          <w:szCs w:val="32"/>
        </w:rPr>
        <w:t>113</w:t>
      </w:r>
      <w:r w:rsidRPr="00312173">
        <w:rPr>
          <w:rFonts w:hAnsi="標楷體" w:hint="eastAsia"/>
          <w:szCs w:val="32"/>
        </w:rPr>
        <w:t>年度期初現金及約當現金</w:t>
      </w:r>
      <w:r w:rsidRPr="00E35A05">
        <w:rPr>
          <w:rFonts w:hAnsi="標楷體" w:hint="eastAsia"/>
          <w:szCs w:val="32"/>
        </w:rPr>
        <w:t>2億7,278萬餘元，經業務、投資及籌資活動結果，現金及約當現金</w:t>
      </w:r>
      <w:r w:rsidRPr="00C4617F">
        <w:rPr>
          <w:rFonts w:hAnsi="標楷體" w:hint="eastAsia"/>
          <w:szCs w:val="32"/>
        </w:rPr>
        <w:t>淨增3億8,911萬餘元</w:t>
      </w:r>
      <w:r w:rsidRPr="00E35A05">
        <w:rPr>
          <w:rFonts w:hAnsi="標楷體" w:hint="eastAsia"/>
          <w:szCs w:val="32"/>
        </w:rPr>
        <w:t>，期末現金及約當現金為</w:t>
      </w:r>
      <w:r w:rsidRPr="00C4617F">
        <w:rPr>
          <w:rFonts w:hAnsi="標楷體" w:hint="eastAsia"/>
          <w:szCs w:val="32"/>
        </w:rPr>
        <w:t>6億6,190萬餘元</w:t>
      </w:r>
      <w:r w:rsidRPr="00E35A05">
        <w:rPr>
          <w:rFonts w:hAnsi="標楷體" w:hint="eastAsia"/>
          <w:szCs w:val="32"/>
        </w:rPr>
        <w:t>；其現金及約當現金</w:t>
      </w:r>
      <w:r w:rsidRPr="00C4617F">
        <w:rPr>
          <w:rFonts w:hAnsi="標楷體" w:hint="eastAsia"/>
          <w:szCs w:val="32"/>
        </w:rPr>
        <w:t>淨增數與預算淨減數3億4,821萬餘元，相距7億3,732萬餘元，主要係</w:t>
      </w:r>
      <w:r w:rsidRPr="00E95E7F">
        <w:rPr>
          <w:rFonts w:hAnsi="標楷體" w:hint="eastAsia"/>
          <w:szCs w:val="32"/>
        </w:rPr>
        <w:t>環南市場改建工程因配合攤商搬遷期程</w:t>
      </w:r>
      <w:r>
        <w:rPr>
          <w:rFonts w:hAnsi="標楷體" w:hint="eastAsia"/>
          <w:szCs w:val="32"/>
        </w:rPr>
        <w:t>延至1</w:t>
      </w:r>
      <w:r>
        <w:rPr>
          <w:rFonts w:hAnsi="標楷體"/>
          <w:szCs w:val="32"/>
        </w:rPr>
        <w:t>14</w:t>
      </w:r>
      <w:r>
        <w:rPr>
          <w:rFonts w:hAnsi="標楷體" w:hint="eastAsia"/>
          <w:szCs w:val="32"/>
        </w:rPr>
        <w:t>年2月，</w:t>
      </w:r>
      <w:r w:rsidRPr="00246E1C">
        <w:rPr>
          <w:rFonts w:hAnsi="標楷體" w:hint="eastAsia"/>
          <w:szCs w:val="32"/>
        </w:rPr>
        <w:t>購建不動產、廠房及設備支出較預計</w:t>
      </w:r>
      <w:r>
        <w:rPr>
          <w:rFonts w:hAnsi="標楷體" w:hint="eastAsia"/>
          <w:szCs w:val="32"/>
        </w:rPr>
        <w:t>減少</w:t>
      </w:r>
      <w:r w:rsidRPr="00246E1C">
        <w:rPr>
          <w:rFonts w:hAnsi="標楷體" w:hint="eastAsia"/>
          <w:szCs w:val="32"/>
        </w:rPr>
        <w:t>，投資活動之淨現金流出</w:t>
      </w:r>
      <w:r>
        <w:rPr>
          <w:rFonts w:hAnsi="標楷體" w:hint="eastAsia"/>
          <w:szCs w:val="32"/>
        </w:rPr>
        <w:t>減少</w:t>
      </w:r>
      <w:r w:rsidRPr="00246E1C">
        <w:rPr>
          <w:rFonts w:hAnsi="標楷體" w:hint="eastAsia"/>
          <w:szCs w:val="32"/>
        </w:rPr>
        <w:t>所致。</w:t>
      </w:r>
    </w:p>
    <w:p w14:paraId="2708E8C2" w14:textId="77777777" w:rsidR="00AA4AD8" w:rsidRPr="00312173" w:rsidRDefault="00AA4AD8" w:rsidP="006F7714">
      <w:pPr>
        <w:pStyle w:val="OK"/>
        <w:overflowPunct w:val="0"/>
        <w:snapToGrid w:val="0"/>
        <w:ind w:firstLineChars="200" w:firstLine="480"/>
        <w:rPr>
          <w:rFonts w:hAnsi="標楷體"/>
          <w:szCs w:val="32"/>
        </w:rPr>
      </w:pPr>
      <w:bookmarkStart w:id="2" w:name="OLE_LINK1"/>
      <w:r w:rsidRPr="00312173">
        <w:rPr>
          <w:rFonts w:hAnsi="標楷體" w:hint="eastAsia"/>
          <w:szCs w:val="32"/>
        </w:rPr>
        <w:t>茲將該基金收支餘絀與餘絀撥補之審定，暨餘絀審定後現金流量及資產負債狀況，分別列表如次：</w:t>
      </w:r>
      <w:bookmarkEnd w:id="2"/>
    </w:p>
    <w:tbl>
      <w:tblPr>
        <w:tblW w:w="9988" w:type="dxa"/>
        <w:tblLayout w:type="fixed"/>
        <w:tblCellMar>
          <w:left w:w="28" w:type="dxa"/>
          <w:right w:w="28" w:type="dxa"/>
        </w:tblCellMar>
        <w:tblLook w:val="0000" w:firstRow="0" w:lastRow="0" w:firstColumn="0" w:lastColumn="0" w:noHBand="0" w:noVBand="0"/>
      </w:tblPr>
      <w:tblGrid>
        <w:gridCol w:w="2428"/>
        <w:gridCol w:w="1320"/>
        <w:gridCol w:w="120"/>
        <w:gridCol w:w="1320"/>
        <w:gridCol w:w="1320"/>
        <w:gridCol w:w="120"/>
        <w:gridCol w:w="1320"/>
        <w:gridCol w:w="1266"/>
        <w:gridCol w:w="741"/>
        <w:gridCol w:w="21"/>
        <w:gridCol w:w="12"/>
      </w:tblGrid>
      <w:tr w:rsidR="00AA4AD8" w:rsidRPr="00312173" w14:paraId="637DF5A3" w14:textId="77777777" w:rsidTr="00C3143D">
        <w:tc>
          <w:tcPr>
            <w:tcW w:w="9988" w:type="dxa"/>
            <w:gridSpan w:val="11"/>
            <w:tcBorders>
              <w:bottom w:val="single" w:sz="8" w:space="0" w:color="auto"/>
            </w:tcBorders>
          </w:tcPr>
          <w:p w14:paraId="1BD62D5A" w14:textId="77777777" w:rsidR="00AA4AD8" w:rsidRPr="00312173" w:rsidRDefault="00AA4AD8" w:rsidP="00C3143D">
            <w:pPr>
              <w:snapToGrid w:val="0"/>
              <w:spacing w:after="60"/>
              <w:jc w:val="center"/>
              <w:rPr>
                <w:rFonts w:ascii="標楷體" w:eastAsia="標楷體" w:hAnsi="標楷體" w:cs="Times New Roman"/>
                <w:b/>
                <w:sz w:val="36"/>
                <w:szCs w:val="36"/>
                <w:u w:val="single"/>
              </w:rPr>
            </w:pPr>
            <w:r w:rsidRPr="00312173">
              <w:rPr>
                <w:rFonts w:ascii="標楷體" w:eastAsia="標楷體" w:hAnsi="標楷體" w:cs="Times New Roman"/>
                <w:szCs w:val="32"/>
              </w:rPr>
              <w:lastRenderedPageBreak/>
              <w:br w:type="page"/>
            </w:r>
            <w:r w:rsidRPr="00312173">
              <w:rPr>
                <w:rFonts w:ascii="標楷體" w:eastAsia="標楷體" w:hAnsi="標楷體" w:cs="Times New Roman" w:hint="eastAsia"/>
                <w:b/>
                <w:sz w:val="36"/>
                <w:szCs w:val="36"/>
                <w:u w:val="single"/>
              </w:rPr>
              <w:t>臺北市市場發展基金收支餘絀審定表</w:t>
            </w:r>
          </w:p>
          <w:p w14:paraId="02968521" w14:textId="77777777" w:rsidR="00AA4AD8" w:rsidRPr="00312173" w:rsidRDefault="00AA4AD8" w:rsidP="00C3143D">
            <w:pPr>
              <w:tabs>
                <w:tab w:val="left" w:pos="4080"/>
                <w:tab w:val="left" w:pos="8520"/>
              </w:tabs>
              <w:snapToGrid w:val="0"/>
              <w:spacing w:after="60"/>
              <w:jc w:val="both"/>
              <w:rPr>
                <w:rFonts w:ascii="標楷體" w:eastAsia="標楷體" w:hAnsi="標楷體" w:cs="Times New Roman"/>
                <w:b/>
                <w:sz w:val="32"/>
                <w:u w:val="single"/>
              </w:rPr>
            </w:pPr>
            <w:r w:rsidRPr="00312173">
              <w:rPr>
                <w:rFonts w:ascii="標楷體" w:eastAsia="標楷體" w:hAnsi="標楷體" w:cs="Times New Roman"/>
                <w:spacing w:val="60"/>
              </w:rPr>
              <w:tab/>
            </w:r>
            <w:r w:rsidRPr="00312173">
              <w:rPr>
                <w:rFonts w:ascii="標楷體" w:eastAsia="標楷體" w:hAnsi="標楷體" w:cs="Times New Roman" w:hint="eastAsia"/>
                <w:sz w:val="22"/>
              </w:rPr>
              <w:t>中華民國</w:t>
            </w:r>
            <w:r>
              <w:rPr>
                <w:rFonts w:ascii="標楷體" w:eastAsia="標楷體" w:hAnsi="標楷體" w:cs="Times New Roman" w:hint="eastAsia"/>
                <w:sz w:val="22"/>
              </w:rPr>
              <w:t>113</w:t>
            </w:r>
            <w:r w:rsidRPr="00312173">
              <w:rPr>
                <w:rFonts w:ascii="標楷體" w:eastAsia="標楷體" w:hAnsi="標楷體" w:cs="Times New Roman" w:hint="eastAsia"/>
                <w:sz w:val="22"/>
              </w:rPr>
              <w:t>年度</w:t>
            </w:r>
            <w:r w:rsidRPr="00312173">
              <w:rPr>
                <w:rFonts w:ascii="標楷體" w:eastAsia="標楷體" w:hAnsi="標楷體" w:cs="Times New Roman" w:hint="eastAsia"/>
              </w:rPr>
              <w:tab/>
            </w:r>
            <w:r w:rsidRPr="00312173">
              <w:rPr>
                <w:rFonts w:ascii="標楷體" w:eastAsia="標楷體" w:hAnsi="標楷體" w:cs="Times New Roman" w:hint="eastAsia"/>
                <w:kern w:val="0"/>
                <w:sz w:val="20"/>
              </w:rPr>
              <w:t>單位：新臺幣元</w:t>
            </w:r>
          </w:p>
        </w:tc>
      </w:tr>
      <w:tr w:rsidR="00AA4AD8" w:rsidRPr="00312173" w14:paraId="3D84B70E"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rPr>
        <w:tc>
          <w:tcPr>
            <w:tcW w:w="2428" w:type="dxa"/>
            <w:vMerge w:val="restart"/>
            <w:tcBorders>
              <w:top w:val="single" w:sz="8" w:space="0" w:color="auto"/>
              <w:left w:val="nil"/>
              <w:bottom w:val="nil"/>
            </w:tcBorders>
            <w:vAlign w:val="center"/>
          </w:tcPr>
          <w:p w14:paraId="72456653" w14:textId="77777777" w:rsidR="00AA4AD8" w:rsidRPr="00312173" w:rsidRDefault="00AA4AD8" w:rsidP="00C3143D">
            <w:pPr>
              <w:ind w:left="113" w:right="113"/>
              <w:jc w:val="distribute"/>
              <w:rPr>
                <w:rFonts w:ascii="標楷體" w:eastAsia="標楷體" w:hAnsi="標楷體" w:cs="Times New Roman"/>
                <w:sz w:val="20"/>
              </w:rPr>
            </w:pPr>
            <w:r w:rsidRPr="00312173">
              <w:rPr>
                <w:rFonts w:ascii="標楷體" w:eastAsia="標楷體" w:hAnsi="標楷體" w:cs="Times New Roman" w:hint="eastAsia"/>
                <w:sz w:val="20"/>
              </w:rPr>
              <w:t>科目</w:t>
            </w:r>
          </w:p>
        </w:tc>
        <w:tc>
          <w:tcPr>
            <w:tcW w:w="1320" w:type="dxa"/>
            <w:vMerge w:val="restart"/>
            <w:tcBorders>
              <w:top w:val="single" w:sz="8" w:space="0" w:color="auto"/>
            </w:tcBorders>
            <w:vAlign w:val="center"/>
          </w:tcPr>
          <w:p w14:paraId="6B737583" w14:textId="77777777" w:rsidR="00AA4AD8" w:rsidRPr="00312173" w:rsidRDefault="00AA4AD8" w:rsidP="00C3143D">
            <w:pPr>
              <w:ind w:left="113" w:right="113"/>
              <w:jc w:val="distribute"/>
              <w:rPr>
                <w:rFonts w:ascii="標楷體" w:eastAsia="標楷體" w:hAnsi="標楷體" w:cs="Times New Roman"/>
                <w:spacing w:val="-20"/>
                <w:sz w:val="20"/>
              </w:rPr>
            </w:pPr>
            <w:r w:rsidRPr="00312173">
              <w:rPr>
                <w:rFonts w:ascii="標楷體" w:eastAsia="標楷體" w:hAnsi="標楷體" w:cs="Times New Roman" w:hint="eastAsia"/>
                <w:spacing w:val="-20"/>
                <w:sz w:val="20"/>
              </w:rPr>
              <w:t>預算數</w:t>
            </w:r>
          </w:p>
        </w:tc>
        <w:tc>
          <w:tcPr>
            <w:tcW w:w="1440" w:type="dxa"/>
            <w:gridSpan w:val="2"/>
            <w:vMerge w:val="restart"/>
            <w:tcBorders>
              <w:top w:val="single" w:sz="8" w:space="0" w:color="auto"/>
            </w:tcBorders>
            <w:vAlign w:val="center"/>
          </w:tcPr>
          <w:p w14:paraId="47700A11" w14:textId="77777777" w:rsidR="00AA4AD8" w:rsidRPr="00312173" w:rsidRDefault="00AA4AD8" w:rsidP="00C3143D">
            <w:pPr>
              <w:ind w:left="113" w:right="113"/>
              <w:jc w:val="distribute"/>
              <w:rPr>
                <w:rFonts w:ascii="標楷體" w:eastAsia="標楷體" w:hAnsi="標楷體" w:cs="Times New Roman"/>
                <w:sz w:val="20"/>
              </w:rPr>
            </w:pPr>
            <w:r w:rsidRPr="00312173">
              <w:rPr>
                <w:rFonts w:ascii="標楷體" w:eastAsia="標楷體" w:hAnsi="標楷體" w:cs="Times New Roman" w:hint="eastAsia"/>
                <w:sz w:val="20"/>
              </w:rPr>
              <w:t>決算數</w:t>
            </w:r>
          </w:p>
        </w:tc>
        <w:tc>
          <w:tcPr>
            <w:tcW w:w="1320" w:type="dxa"/>
            <w:vMerge w:val="restart"/>
            <w:tcBorders>
              <w:top w:val="single" w:sz="8" w:space="0" w:color="auto"/>
            </w:tcBorders>
            <w:vAlign w:val="center"/>
          </w:tcPr>
          <w:p w14:paraId="303F022C" w14:textId="77777777" w:rsidR="00AA4AD8" w:rsidRPr="00312173" w:rsidRDefault="00AA4AD8" w:rsidP="00C3143D">
            <w:pPr>
              <w:jc w:val="distribute"/>
              <w:rPr>
                <w:rFonts w:ascii="標楷體" w:eastAsia="標楷體" w:hAnsi="標楷體" w:cs="Times New Roman"/>
                <w:sz w:val="20"/>
              </w:rPr>
            </w:pPr>
            <w:r w:rsidRPr="00312173">
              <w:rPr>
                <w:rFonts w:ascii="標楷體" w:eastAsia="標楷體" w:hAnsi="標楷體" w:cs="Times New Roman" w:hint="eastAsia"/>
                <w:sz w:val="20"/>
              </w:rPr>
              <w:t>修正數</w:t>
            </w:r>
          </w:p>
        </w:tc>
        <w:tc>
          <w:tcPr>
            <w:tcW w:w="1440" w:type="dxa"/>
            <w:gridSpan w:val="2"/>
            <w:vMerge w:val="restart"/>
            <w:tcBorders>
              <w:top w:val="single" w:sz="8" w:space="0" w:color="auto"/>
            </w:tcBorders>
            <w:vAlign w:val="center"/>
          </w:tcPr>
          <w:p w14:paraId="7C431D36" w14:textId="77777777" w:rsidR="00AA4AD8" w:rsidRPr="00312173" w:rsidRDefault="00AA4AD8" w:rsidP="00C3143D">
            <w:pPr>
              <w:ind w:left="113" w:right="113"/>
              <w:jc w:val="distribute"/>
              <w:rPr>
                <w:rFonts w:ascii="標楷體" w:eastAsia="標楷體" w:hAnsi="標楷體" w:cs="Times New Roman"/>
                <w:spacing w:val="-10"/>
                <w:sz w:val="20"/>
              </w:rPr>
            </w:pPr>
            <w:r w:rsidRPr="00312173">
              <w:rPr>
                <w:rFonts w:ascii="標楷體" w:eastAsia="標楷體" w:hAnsi="標楷體" w:cs="Times New Roman" w:hint="eastAsia"/>
                <w:spacing w:val="-10"/>
                <w:sz w:val="20"/>
              </w:rPr>
              <w:t>決算審定數</w:t>
            </w:r>
          </w:p>
        </w:tc>
        <w:tc>
          <w:tcPr>
            <w:tcW w:w="2040" w:type="dxa"/>
            <w:gridSpan w:val="4"/>
            <w:tcBorders>
              <w:top w:val="single" w:sz="8" w:space="0" w:color="auto"/>
              <w:bottom w:val="nil"/>
              <w:right w:val="nil"/>
            </w:tcBorders>
            <w:vAlign w:val="center"/>
          </w:tcPr>
          <w:p w14:paraId="35C4888B" w14:textId="77777777" w:rsidR="00AA4AD8" w:rsidRPr="00312173" w:rsidRDefault="00AA4AD8" w:rsidP="00C3143D">
            <w:pPr>
              <w:spacing w:line="240" w:lineRule="exact"/>
              <w:jc w:val="distribute"/>
              <w:rPr>
                <w:rFonts w:ascii="標楷體" w:eastAsia="標楷體" w:hAnsi="標楷體" w:cs="Times New Roman"/>
                <w:spacing w:val="-20"/>
                <w:sz w:val="20"/>
              </w:rPr>
            </w:pPr>
            <w:r w:rsidRPr="00312173">
              <w:rPr>
                <w:rFonts w:ascii="標楷體" w:eastAsia="標楷體" w:hAnsi="標楷體" w:cs="Times New Roman" w:hint="eastAsia"/>
                <w:spacing w:val="-20"/>
                <w:sz w:val="20"/>
              </w:rPr>
              <w:t>審定數與預算數</w:t>
            </w:r>
          </w:p>
          <w:p w14:paraId="4FB713F0" w14:textId="77777777" w:rsidR="00AA4AD8" w:rsidRPr="00312173" w:rsidRDefault="00AA4AD8" w:rsidP="00C3143D">
            <w:pPr>
              <w:spacing w:line="240" w:lineRule="exact"/>
              <w:jc w:val="distribute"/>
              <w:rPr>
                <w:rFonts w:ascii="標楷體" w:eastAsia="標楷體" w:hAnsi="標楷體" w:cs="Times New Roman"/>
                <w:sz w:val="20"/>
              </w:rPr>
            </w:pPr>
            <w:r w:rsidRPr="00312173">
              <w:rPr>
                <w:rFonts w:ascii="標楷體" w:eastAsia="標楷體" w:hAnsi="標楷體" w:cs="Times New Roman" w:hint="eastAsia"/>
                <w:sz w:val="20"/>
              </w:rPr>
              <w:t>比較增減</w:t>
            </w:r>
          </w:p>
        </w:tc>
      </w:tr>
      <w:tr w:rsidR="00AA4AD8" w:rsidRPr="00312173" w14:paraId="372374B2"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rPr>
        <w:tc>
          <w:tcPr>
            <w:tcW w:w="2428" w:type="dxa"/>
            <w:vMerge/>
            <w:tcBorders>
              <w:top w:val="nil"/>
              <w:left w:val="nil"/>
              <w:bottom w:val="nil"/>
            </w:tcBorders>
            <w:vAlign w:val="center"/>
          </w:tcPr>
          <w:p w14:paraId="276F57E6" w14:textId="77777777" w:rsidR="00AA4AD8" w:rsidRPr="00312173" w:rsidRDefault="00AA4AD8" w:rsidP="00C3143D">
            <w:pPr>
              <w:ind w:left="113" w:right="113"/>
              <w:jc w:val="distribute"/>
              <w:rPr>
                <w:rFonts w:ascii="標楷體" w:eastAsia="標楷體" w:hAnsi="標楷體" w:cs="Times New Roman"/>
              </w:rPr>
            </w:pPr>
          </w:p>
        </w:tc>
        <w:tc>
          <w:tcPr>
            <w:tcW w:w="1320" w:type="dxa"/>
            <w:vMerge/>
            <w:tcBorders>
              <w:bottom w:val="single" w:sz="8" w:space="0" w:color="auto"/>
            </w:tcBorders>
            <w:vAlign w:val="center"/>
          </w:tcPr>
          <w:p w14:paraId="758BD4CA" w14:textId="77777777" w:rsidR="00AA4AD8" w:rsidRPr="00312173" w:rsidRDefault="00AA4AD8" w:rsidP="00C3143D">
            <w:pPr>
              <w:ind w:left="113" w:right="113"/>
              <w:jc w:val="distribute"/>
              <w:rPr>
                <w:rFonts w:ascii="標楷體" w:eastAsia="標楷體" w:hAnsi="標楷體" w:cs="Times New Roman"/>
              </w:rPr>
            </w:pPr>
          </w:p>
        </w:tc>
        <w:tc>
          <w:tcPr>
            <w:tcW w:w="1440" w:type="dxa"/>
            <w:gridSpan w:val="2"/>
            <w:vMerge/>
            <w:tcBorders>
              <w:bottom w:val="single" w:sz="8" w:space="0" w:color="auto"/>
            </w:tcBorders>
            <w:vAlign w:val="center"/>
          </w:tcPr>
          <w:p w14:paraId="106F391B" w14:textId="77777777" w:rsidR="00AA4AD8" w:rsidRPr="00312173" w:rsidRDefault="00AA4AD8" w:rsidP="00C3143D">
            <w:pPr>
              <w:ind w:left="113" w:right="113"/>
              <w:jc w:val="distribute"/>
              <w:rPr>
                <w:rFonts w:ascii="標楷體" w:eastAsia="標楷體" w:hAnsi="標楷體" w:cs="Times New Roman"/>
              </w:rPr>
            </w:pPr>
          </w:p>
        </w:tc>
        <w:tc>
          <w:tcPr>
            <w:tcW w:w="1320" w:type="dxa"/>
            <w:vMerge/>
            <w:tcBorders>
              <w:bottom w:val="single" w:sz="8" w:space="0" w:color="auto"/>
            </w:tcBorders>
            <w:vAlign w:val="center"/>
          </w:tcPr>
          <w:p w14:paraId="15EE6DB2" w14:textId="77777777" w:rsidR="00AA4AD8" w:rsidRPr="00312173" w:rsidRDefault="00AA4AD8" w:rsidP="00C3143D">
            <w:pPr>
              <w:ind w:left="113" w:right="113"/>
              <w:jc w:val="distribute"/>
              <w:rPr>
                <w:rFonts w:ascii="標楷體" w:eastAsia="標楷體" w:hAnsi="標楷體" w:cs="Times New Roman"/>
              </w:rPr>
            </w:pPr>
          </w:p>
        </w:tc>
        <w:tc>
          <w:tcPr>
            <w:tcW w:w="1440" w:type="dxa"/>
            <w:gridSpan w:val="2"/>
            <w:vMerge/>
            <w:tcBorders>
              <w:bottom w:val="single" w:sz="8" w:space="0" w:color="auto"/>
            </w:tcBorders>
            <w:vAlign w:val="center"/>
          </w:tcPr>
          <w:p w14:paraId="76F2F192" w14:textId="77777777" w:rsidR="00AA4AD8" w:rsidRPr="00312173" w:rsidRDefault="00AA4AD8" w:rsidP="00C3143D">
            <w:pPr>
              <w:ind w:left="113" w:right="113"/>
              <w:jc w:val="distribute"/>
              <w:rPr>
                <w:rFonts w:ascii="標楷體" w:eastAsia="標楷體" w:hAnsi="標楷體" w:cs="Times New Roman"/>
              </w:rPr>
            </w:pPr>
          </w:p>
        </w:tc>
        <w:tc>
          <w:tcPr>
            <w:tcW w:w="1266" w:type="dxa"/>
            <w:tcBorders>
              <w:bottom w:val="nil"/>
            </w:tcBorders>
            <w:vAlign w:val="center"/>
          </w:tcPr>
          <w:p w14:paraId="612A58CF" w14:textId="77777777" w:rsidR="00AA4AD8" w:rsidRPr="00312173" w:rsidRDefault="00AA4AD8" w:rsidP="00C3143D">
            <w:pPr>
              <w:ind w:left="113" w:right="113"/>
              <w:jc w:val="distribute"/>
              <w:rPr>
                <w:rFonts w:ascii="標楷體" w:eastAsia="標楷體" w:hAnsi="標楷體" w:cs="Times New Roman"/>
                <w:sz w:val="20"/>
              </w:rPr>
            </w:pPr>
            <w:r w:rsidRPr="00312173">
              <w:rPr>
                <w:rFonts w:ascii="標楷體" w:eastAsia="標楷體" w:hAnsi="標楷體" w:cs="Times New Roman" w:hint="eastAsia"/>
                <w:sz w:val="20"/>
              </w:rPr>
              <w:t>金額</w:t>
            </w:r>
          </w:p>
        </w:tc>
        <w:tc>
          <w:tcPr>
            <w:tcW w:w="774" w:type="dxa"/>
            <w:gridSpan w:val="3"/>
            <w:tcBorders>
              <w:bottom w:val="nil"/>
              <w:right w:val="nil"/>
            </w:tcBorders>
            <w:vAlign w:val="center"/>
          </w:tcPr>
          <w:p w14:paraId="309DF742" w14:textId="77777777" w:rsidR="00AA4AD8" w:rsidRPr="00312173" w:rsidRDefault="00AA4AD8" w:rsidP="00C3143D">
            <w:pPr>
              <w:ind w:left="113" w:right="113"/>
              <w:jc w:val="distribute"/>
              <w:rPr>
                <w:rFonts w:ascii="標楷體" w:eastAsia="標楷體" w:hAnsi="標楷體" w:cs="Times New Roman"/>
                <w:sz w:val="20"/>
              </w:rPr>
            </w:pPr>
            <w:r w:rsidRPr="00312173">
              <w:rPr>
                <w:rFonts w:ascii="標楷體" w:eastAsia="標楷體" w:hAnsi="標楷體" w:cs="Times New Roman" w:hint="eastAsia"/>
                <w:sz w:val="20"/>
              </w:rPr>
              <w:t>％</w:t>
            </w:r>
          </w:p>
        </w:tc>
      </w:tr>
      <w:tr w:rsidR="00AA4AD8" w:rsidRPr="00312173" w14:paraId="1CFDB8FD"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single" w:sz="8" w:space="0" w:color="auto"/>
              <w:left w:val="nil"/>
              <w:bottom w:val="nil"/>
            </w:tcBorders>
            <w:shd w:val="clear" w:color="auto" w:fill="auto"/>
            <w:vAlign w:val="center"/>
          </w:tcPr>
          <w:p w14:paraId="6640A2B5" w14:textId="77777777" w:rsidR="00AA4AD8" w:rsidRPr="00312173" w:rsidRDefault="00AA4AD8" w:rsidP="00C3143D">
            <w:pPr>
              <w:ind w:leftChars="20" w:left="48" w:right="40"/>
              <w:rPr>
                <w:rFonts w:ascii="標楷體" w:eastAsia="標楷體" w:hAnsi="標楷體" w:cs="Times New Roman"/>
                <w:b/>
                <w:kern w:val="0"/>
                <w:sz w:val="20"/>
              </w:rPr>
            </w:pPr>
            <w:r w:rsidRPr="00312173">
              <w:rPr>
                <w:rFonts w:ascii="標楷體" w:eastAsia="標楷體" w:hAnsi="標楷體" w:cs="Times New Roman" w:hint="eastAsia"/>
                <w:b/>
                <w:noProof/>
                <w:kern w:val="0"/>
                <w:sz w:val="20"/>
              </w:rPr>
              <w:t>業務收入</w:t>
            </w:r>
          </w:p>
        </w:tc>
        <w:tc>
          <w:tcPr>
            <w:tcW w:w="1320" w:type="dxa"/>
            <w:tcBorders>
              <w:top w:val="single" w:sz="8" w:space="0" w:color="auto"/>
              <w:bottom w:val="nil"/>
            </w:tcBorders>
            <w:shd w:val="clear" w:color="auto" w:fill="auto"/>
            <w:vAlign w:val="center"/>
          </w:tcPr>
          <w:p w14:paraId="58AEF5FC"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b/>
                <w:sz w:val="18"/>
                <w:szCs w:val="18"/>
              </w:rPr>
              <w:t>808,878,000</w:t>
            </w:r>
          </w:p>
        </w:tc>
        <w:tc>
          <w:tcPr>
            <w:tcW w:w="1440" w:type="dxa"/>
            <w:gridSpan w:val="2"/>
            <w:tcBorders>
              <w:top w:val="single" w:sz="8" w:space="0" w:color="auto"/>
              <w:bottom w:val="nil"/>
            </w:tcBorders>
            <w:shd w:val="clear" w:color="auto" w:fill="auto"/>
            <w:vAlign w:val="center"/>
          </w:tcPr>
          <w:p w14:paraId="4B1FA488"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b/>
                <w:sz w:val="18"/>
                <w:szCs w:val="18"/>
              </w:rPr>
              <w:t>810,527,543</w:t>
            </w:r>
          </w:p>
        </w:tc>
        <w:tc>
          <w:tcPr>
            <w:tcW w:w="1320" w:type="dxa"/>
            <w:tcBorders>
              <w:top w:val="single" w:sz="8" w:space="0" w:color="auto"/>
              <w:bottom w:val="nil"/>
            </w:tcBorders>
            <w:shd w:val="clear" w:color="auto" w:fill="auto"/>
            <w:vAlign w:val="center"/>
          </w:tcPr>
          <w:p w14:paraId="17F7C309"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b/>
                <w:sz w:val="18"/>
                <w:szCs w:val="18"/>
              </w:rPr>
              <w:t>－</w:t>
            </w:r>
          </w:p>
        </w:tc>
        <w:tc>
          <w:tcPr>
            <w:tcW w:w="1440" w:type="dxa"/>
            <w:gridSpan w:val="2"/>
            <w:tcBorders>
              <w:top w:val="single" w:sz="8" w:space="0" w:color="auto"/>
              <w:bottom w:val="nil"/>
            </w:tcBorders>
            <w:shd w:val="clear" w:color="auto" w:fill="auto"/>
            <w:vAlign w:val="center"/>
          </w:tcPr>
          <w:p w14:paraId="1701EAA4"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b/>
                <w:sz w:val="18"/>
                <w:szCs w:val="18"/>
              </w:rPr>
              <w:t>810,527,543</w:t>
            </w:r>
          </w:p>
        </w:tc>
        <w:tc>
          <w:tcPr>
            <w:tcW w:w="1266" w:type="dxa"/>
            <w:tcBorders>
              <w:top w:val="single" w:sz="8" w:space="0" w:color="auto"/>
              <w:bottom w:val="nil"/>
            </w:tcBorders>
            <w:shd w:val="clear" w:color="auto" w:fill="auto"/>
            <w:vAlign w:val="center"/>
          </w:tcPr>
          <w:p w14:paraId="3F935C29" w14:textId="77777777" w:rsidR="00AA4AD8" w:rsidRPr="004C78E5" w:rsidRDefault="00AA4AD8" w:rsidP="00C3143D">
            <w:pPr>
              <w:jc w:val="right"/>
              <w:rPr>
                <w:rFonts w:ascii="細明體" w:eastAsia="細明體" w:hAnsi="細明體"/>
                <w:noProof/>
                <w:sz w:val="18"/>
                <w:szCs w:val="18"/>
              </w:rPr>
            </w:pPr>
            <w:r w:rsidRPr="004C78E5">
              <w:rPr>
                <w:rFonts w:ascii="細明體" w:eastAsia="細明體" w:hAnsi="細明體"/>
                <w:b/>
                <w:noProof/>
                <w:sz w:val="18"/>
                <w:szCs w:val="18"/>
              </w:rPr>
              <w:t>1,649,543</w:t>
            </w:r>
          </w:p>
        </w:tc>
        <w:tc>
          <w:tcPr>
            <w:tcW w:w="774" w:type="dxa"/>
            <w:gridSpan w:val="3"/>
            <w:tcBorders>
              <w:top w:val="single" w:sz="8" w:space="0" w:color="auto"/>
              <w:bottom w:val="nil"/>
              <w:right w:val="nil"/>
            </w:tcBorders>
            <w:shd w:val="clear" w:color="auto" w:fill="auto"/>
            <w:vAlign w:val="center"/>
          </w:tcPr>
          <w:p w14:paraId="13436EC8" w14:textId="77777777" w:rsidR="00AA4AD8" w:rsidRPr="004C78E5" w:rsidRDefault="00AA4AD8" w:rsidP="00C3143D">
            <w:pPr>
              <w:jc w:val="right"/>
              <w:rPr>
                <w:rFonts w:ascii="細明體" w:eastAsia="細明體" w:hAnsi="細明體"/>
                <w:kern w:val="0"/>
                <w:sz w:val="18"/>
                <w:szCs w:val="18"/>
              </w:rPr>
            </w:pPr>
            <w:r w:rsidRPr="004C78E5">
              <w:rPr>
                <w:rFonts w:ascii="細明體" w:eastAsia="細明體" w:hAnsi="細明體"/>
                <w:b/>
                <w:kern w:val="0"/>
                <w:sz w:val="18"/>
                <w:szCs w:val="18"/>
              </w:rPr>
              <w:t>0.20</w:t>
            </w:r>
          </w:p>
        </w:tc>
      </w:tr>
      <w:tr w:rsidR="00AA4AD8" w:rsidRPr="00312173" w14:paraId="2CDA3425"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shd w:val="clear" w:color="auto" w:fill="auto"/>
            <w:vAlign w:val="center"/>
          </w:tcPr>
          <w:p w14:paraId="4CAE7C94" w14:textId="77777777" w:rsidR="00AA4AD8" w:rsidRPr="00312173" w:rsidRDefault="00AA4AD8" w:rsidP="00C3143D">
            <w:pPr>
              <w:ind w:leftChars="100" w:left="240" w:right="40"/>
              <w:rPr>
                <w:rFonts w:ascii="標楷體" w:eastAsia="標楷體" w:hAnsi="標楷體" w:cs="Times New Roman"/>
                <w:kern w:val="0"/>
                <w:sz w:val="20"/>
              </w:rPr>
            </w:pPr>
            <w:r w:rsidRPr="00312173">
              <w:rPr>
                <w:rFonts w:ascii="標楷體" w:eastAsia="標楷體" w:hAnsi="標楷體" w:cs="Times New Roman" w:hint="eastAsia"/>
                <w:noProof/>
                <w:kern w:val="0"/>
                <w:sz w:val="20"/>
              </w:rPr>
              <w:t>勞務收入</w:t>
            </w:r>
          </w:p>
        </w:tc>
        <w:tc>
          <w:tcPr>
            <w:tcW w:w="1320" w:type="dxa"/>
            <w:tcBorders>
              <w:top w:val="nil"/>
              <w:bottom w:val="nil"/>
            </w:tcBorders>
            <w:shd w:val="clear" w:color="auto" w:fill="auto"/>
            <w:vAlign w:val="center"/>
          </w:tcPr>
          <w:p w14:paraId="5CEE1C38"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sz w:val="18"/>
                <w:szCs w:val="18"/>
              </w:rPr>
              <w:t>10,478,000</w:t>
            </w:r>
          </w:p>
        </w:tc>
        <w:tc>
          <w:tcPr>
            <w:tcW w:w="1440" w:type="dxa"/>
            <w:gridSpan w:val="2"/>
            <w:tcBorders>
              <w:top w:val="nil"/>
              <w:bottom w:val="nil"/>
            </w:tcBorders>
            <w:shd w:val="clear" w:color="auto" w:fill="auto"/>
            <w:vAlign w:val="center"/>
          </w:tcPr>
          <w:p w14:paraId="35BD841C"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sz w:val="18"/>
                <w:szCs w:val="18"/>
              </w:rPr>
              <w:t>10,216,341</w:t>
            </w:r>
          </w:p>
        </w:tc>
        <w:tc>
          <w:tcPr>
            <w:tcW w:w="1320" w:type="dxa"/>
            <w:tcBorders>
              <w:top w:val="nil"/>
              <w:bottom w:val="nil"/>
            </w:tcBorders>
            <w:shd w:val="clear" w:color="auto" w:fill="auto"/>
            <w:vAlign w:val="center"/>
          </w:tcPr>
          <w:p w14:paraId="4281F200"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sz w:val="18"/>
                <w:szCs w:val="18"/>
              </w:rPr>
              <w:t>－</w:t>
            </w:r>
          </w:p>
        </w:tc>
        <w:tc>
          <w:tcPr>
            <w:tcW w:w="1440" w:type="dxa"/>
            <w:gridSpan w:val="2"/>
            <w:tcBorders>
              <w:top w:val="nil"/>
              <w:bottom w:val="nil"/>
            </w:tcBorders>
            <w:shd w:val="clear" w:color="auto" w:fill="auto"/>
            <w:vAlign w:val="center"/>
          </w:tcPr>
          <w:p w14:paraId="0E2DBCF3"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sz w:val="18"/>
                <w:szCs w:val="18"/>
              </w:rPr>
              <w:t>10,216,341</w:t>
            </w:r>
          </w:p>
        </w:tc>
        <w:tc>
          <w:tcPr>
            <w:tcW w:w="1266" w:type="dxa"/>
            <w:tcBorders>
              <w:top w:val="nil"/>
              <w:bottom w:val="nil"/>
            </w:tcBorders>
            <w:shd w:val="clear" w:color="auto" w:fill="auto"/>
            <w:vAlign w:val="center"/>
          </w:tcPr>
          <w:p w14:paraId="0BB66CAE" w14:textId="77777777" w:rsidR="00AA4AD8" w:rsidRPr="004C78E5" w:rsidRDefault="00AA4AD8" w:rsidP="00C3143D">
            <w:pPr>
              <w:jc w:val="right"/>
              <w:rPr>
                <w:rFonts w:ascii="細明體" w:eastAsia="細明體" w:hAnsi="細明體"/>
                <w:noProof/>
                <w:sz w:val="18"/>
                <w:szCs w:val="18"/>
              </w:rPr>
            </w:pPr>
            <w:r w:rsidRPr="004C78E5">
              <w:rPr>
                <w:rFonts w:ascii="細明體" w:eastAsia="細明體" w:hAnsi="細明體"/>
                <w:noProof/>
                <w:sz w:val="18"/>
                <w:szCs w:val="18"/>
              </w:rPr>
              <w:t>- 261,659</w:t>
            </w:r>
          </w:p>
        </w:tc>
        <w:tc>
          <w:tcPr>
            <w:tcW w:w="774" w:type="dxa"/>
            <w:gridSpan w:val="3"/>
            <w:tcBorders>
              <w:top w:val="nil"/>
              <w:bottom w:val="nil"/>
              <w:right w:val="nil"/>
            </w:tcBorders>
            <w:shd w:val="clear" w:color="auto" w:fill="auto"/>
            <w:vAlign w:val="center"/>
          </w:tcPr>
          <w:p w14:paraId="7073FDBD" w14:textId="77777777" w:rsidR="00AA4AD8" w:rsidRPr="004C78E5" w:rsidRDefault="00AA4AD8" w:rsidP="00C3143D">
            <w:pPr>
              <w:jc w:val="right"/>
              <w:rPr>
                <w:rFonts w:ascii="細明體" w:eastAsia="細明體" w:hAnsi="細明體"/>
                <w:kern w:val="0"/>
                <w:sz w:val="18"/>
                <w:szCs w:val="18"/>
              </w:rPr>
            </w:pPr>
            <w:r w:rsidRPr="004C78E5">
              <w:rPr>
                <w:rFonts w:ascii="細明體" w:eastAsia="細明體" w:hAnsi="細明體"/>
                <w:kern w:val="0"/>
                <w:sz w:val="18"/>
                <w:szCs w:val="18"/>
              </w:rPr>
              <w:t>- 2.50</w:t>
            </w:r>
          </w:p>
        </w:tc>
      </w:tr>
      <w:tr w:rsidR="00AA4AD8" w:rsidRPr="00312173" w14:paraId="0B416D3D"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shd w:val="clear" w:color="auto" w:fill="auto"/>
            <w:vAlign w:val="center"/>
          </w:tcPr>
          <w:p w14:paraId="4A0F4C47" w14:textId="77777777" w:rsidR="00AA4AD8" w:rsidRPr="00312173" w:rsidRDefault="00AA4AD8" w:rsidP="00C3143D">
            <w:pPr>
              <w:ind w:leftChars="100" w:left="240" w:right="42"/>
              <w:rPr>
                <w:rFonts w:ascii="標楷體" w:eastAsia="標楷體" w:hAnsi="標楷體" w:cs="Times New Roman"/>
                <w:kern w:val="0"/>
                <w:sz w:val="20"/>
              </w:rPr>
            </w:pPr>
            <w:r w:rsidRPr="00312173">
              <w:rPr>
                <w:rFonts w:ascii="標楷體" w:eastAsia="標楷體" w:hAnsi="標楷體" w:cs="Times New Roman" w:hint="eastAsia"/>
                <w:noProof/>
                <w:kern w:val="0"/>
                <w:sz w:val="20"/>
              </w:rPr>
              <w:t>租金及權利金收入</w:t>
            </w:r>
          </w:p>
        </w:tc>
        <w:tc>
          <w:tcPr>
            <w:tcW w:w="1320" w:type="dxa"/>
            <w:tcBorders>
              <w:top w:val="nil"/>
              <w:bottom w:val="nil"/>
            </w:tcBorders>
            <w:shd w:val="clear" w:color="auto" w:fill="auto"/>
            <w:vAlign w:val="center"/>
          </w:tcPr>
          <w:p w14:paraId="47EE1BA8"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sz w:val="18"/>
                <w:szCs w:val="18"/>
              </w:rPr>
              <w:t>797,400,000</w:t>
            </w:r>
          </w:p>
        </w:tc>
        <w:tc>
          <w:tcPr>
            <w:tcW w:w="1440" w:type="dxa"/>
            <w:gridSpan w:val="2"/>
            <w:tcBorders>
              <w:top w:val="nil"/>
              <w:bottom w:val="nil"/>
            </w:tcBorders>
            <w:shd w:val="clear" w:color="auto" w:fill="auto"/>
            <w:vAlign w:val="center"/>
          </w:tcPr>
          <w:p w14:paraId="14A7CA09"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sz w:val="18"/>
                <w:szCs w:val="18"/>
              </w:rPr>
              <w:t>797,961,202</w:t>
            </w:r>
          </w:p>
        </w:tc>
        <w:tc>
          <w:tcPr>
            <w:tcW w:w="1320" w:type="dxa"/>
            <w:tcBorders>
              <w:top w:val="nil"/>
              <w:bottom w:val="nil"/>
            </w:tcBorders>
            <w:shd w:val="clear" w:color="auto" w:fill="auto"/>
            <w:vAlign w:val="center"/>
          </w:tcPr>
          <w:p w14:paraId="03FE721F"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sz w:val="18"/>
                <w:szCs w:val="18"/>
              </w:rPr>
              <w:t>－</w:t>
            </w:r>
          </w:p>
        </w:tc>
        <w:tc>
          <w:tcPr>
            <w:tcW w:w="1440" w:type="dxa"/>
            <w:gridSpan w:val="2"/>
            <w:tcBorders>
              <w:top w:val="nil"/>
              <w:bottom w:val="nil"/>
            </w:tcBorders>
            <w:shd w:val="clear" w:color="auto" w:fill="auto"/>
            <w:vAlign w:val="center"/>
          </w:tcPr>
          <w:p w14:paraId="536CC13D"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sz w:val="18"/>
                <w:szCs w:val="18"/>
              </w:rPr>
              <w:t>797,961,202</w:t>
            </w:r>
          </w:p>
        </w:tc>
        <w:tc>
          <w:tcPr>
            <w:tcW w:w="1266" w:type="dxa"/>
            <w:tcBorders>
              <w:top w:val="nil"/>
              <w:bottom w:val="nil"/>
            </w:tcBorders>
            <w:shd w:val="clear" w:color="auto" w:fill="auto"/>
            <w:vAlign w:val="center"/>
          </w:tcPr>
          <w:p w14:paraId="0E3E20EC" w14:textId="77777777" w:rsidR="00AA4AD8" w:rsidRPr="004C78E5" w:rsidRDefault="00AA4AD8" w:rsidP="00C3143D">
            <w:pPr>
              <w:jc w:val="right"/>
              <w:rPr>
                <w:rFonts w:ascii="細明體" w:eastAsia="細明體" w:hAnsi="細明體"/>
                <w:noProof/>
                <w:sz w:val="18"/>
                <w:szCs w:val="18"/>
              </w:rPr>
            </w:pPr>
            <w:r w:rsidRPr="004C78E5">
              <w:rPr>
                <w:rFonts w:ascii="細明體" w:eastAsia="細明體" w:hAnsi="細明體"/>
                <w:noProof/>
                <w:sz w:val="18"/>
                <w:szCs w:val="18"/>
              </w:rPr>
              <w:t>561,202</w:t>
            </w:r>
          </w:p>
        </w:tc>
        <w:tc>
          <w:tcPr>
            <w:tcW w:w="774" w:type="dxa"/>
            <w:gridSpan w:val="3"/>
            <w:tcBorders>
              <w:top w:val="nil"/>
              <w:bottom w:val="nil"/>
              <w:right w:val="nil"/>
            </w:tcBorders>
            <w:shd w:val="clear" w:color="auto" w:fill="auto"/>
            <w:vAlign w:val="center"/>
          </w:tcPr>
          <w:p w14:paraId="0081B676" w14:textId="77777777" w:rsidR="00AA4AD8" w:rsidRPr="004C78E5" w:rsidRDefault="00AA4AD8" w:rsidP="00C3143D">
            <w:pPr>
              <w:jc w:val="right"/>
              <w:rPr>
                <w:rFonts w:ascii="細明體" w:eastAsia="細明體" w:hAnsi="細明體"/>
                <w:kern w:val="0"/>
                <w:sz w:val="18"/>
                <w:szCs w:val="18"/>
              </w:rPr>
            </w:pPr>
            <w:r w:rsidRPr="004C78E5">
              <w:rPr>
                <w:rFonts w:ascii="細明體" w:eastAsia="細明體" w:hAnsi="細明體"/>
                <w:kern w:val="0"/>
                <w:sz w:val="18"/>
                <w:szCs w:val="18"/>
              </w:rPr>
              <w:t>0.07</w:t>
            </w:r>
          </w:p>
        </w:tc>
      </w:tr>
      <w:tr w:rsidR="00AA4AD8" w:rsidRPr="00312173" w14:paraId="7153EB93"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shd w:val="clear" w:color="auto" w:fill="auto"/>
            <w:vAlign w:val="center"/>
          </w:tcPr>
          <w:p w14:paraId="6808829E" w14:textId="77777777" w:rsidR="00AA4AD8" w:rsidRPr="00312173" w:rsidRDefault="00AA4AD8" w:rsidP="00C3143D">
            <w:pPr>
              <w:ind w:leftChars="100" w:left="240" w:right="42"/>
              <w:rPr>
                <w:rFonts w:ascii="標楷體" w:eastAsia="標楷體" w:hAnsi="標楷體" w:cs="Times New Roman"/>
                <w:kern w:val="0"/>
                <w:sz w:val="20"/>
              </w:rPr>
            </w:pPr>
            <w:r w:rsidRPr="00312173">
              <w:rPr>
                <w:rFonts w:ascii="標楷體" w:eastAsia="標楷體" w:hAnsi="標楷體" w:cs="Times New Roman" w:hint="eastAsia"/>
                <w:noProof/>
                <w:kern w:val="0"/>
                <w:sz w:val="20"/>
              </w:rPr>
              <w:t>其他業務收入</w:t>
            </w:r>
          </w:p>
        </w:tc>
        <w:tc>
          <w:tcPr>
            <w:tcW w:w="1320" w:type="dxa"/>
            <w:tcBorders>
              <w:top w:val="nil"/>
              <w:bottom w:val="nil"/>
            </w:tcBorders>
            <w:shd w:val="clear" w:color="auto" w:fill="auto"/>
            <w:vAlign w:val="center"/>
          </w:tcPr>
          <w:p w14:paraId="2987DB5A"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sz w:val="18"/>
                <w:szCs w:val="18"/>
              </w:rPr>
              <w:t>1,000,000</w:t>
            </w:r>
          </w:p>
        </w:tc>
        <w:tc>
          <w:tcPr>
            <w:tcW w:w="1440" w:type="dxa"/>
            <w:gridSpan w:val="2"/>
            <w:tcBorders>
              <w:top w:val="nil"/>
              <w:bottom w:val="nil"/>
            </w:tcBorders>
            <w:shd w:val="clear" w:color="auto" w:fill="auto"/>
            <w:vAlign w:val="center"/>
          </w:tcPr>
          <w:p w14:paraId="5BF6D5B9"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sz w:val="18"/>
                <w:szCs w:val="18"/>
              </w:rPr>
              <w:t>2,350,000</w:t>
            </w:r>
          </w:p>
        </w:tc>
        <w:tc>
          <w:tcPr>
            <w:tcW w:w="1320" w:type="dxa"/>
            <w:tcBorders>
              <w:top w:val="nil"/>
              <w:bottom w:val="nil"/>
            </w:tcBorders>
            <w:shd w:val="clear" w:color="auto" w:fill="auto"/>
            <w:vAlign w:val="center"/>
          </w:tcPr>
          <w:p w14:paraId="277205BB"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sz w:val="18"/>
                <w:szCs w:val="18"/>
              </w:rPr>
              <w:t>－</w:t>
            </w:r>
          </w:p>
        </w:tc>
        <w:tc>
          <w:tcPr>
            <w:tcW w:w="1440" w:type="dxa"/>
            <w:gridSpan w:val="2"/>
            <w:tcBorders>
              <w:top w:val="nil"/>
              <w:bottom w:val="nil"/>
            </w:tcBorders>
            <w:shd w:val="clear" w:color="auto" w:fill="auto"/>
            <w:vAlign w:val="center"/>
          </w:tcPr>
          <w:p w14:paraId="5C52A382"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sz w:val="18"/>
                <w:szCs w:val="18"/>
              </w:rPr>
              <w:t>2,350,000</w:t>
            </w:r>
          </w:p>
        </w:tc>
        <w:tc>
          <w:tcPr>
            <w:tcW w:w="1266" w:type="dxa"/>
            <w:tcBorders>
              <w:top w:val="nil"/>
              <w:bottom w:val="nil"/>
            </w:tcBorders>
            <w:shd w:val="clear" w:color="auto" w:fill="auto"/>
            <w:vAlign w:val="center"/>
          </w:tcPr>
          <w:p w14:paraId="6957A47D" w14:textId="77777777" w:rsidR="00AA4AD8" w:rsidRPr="004C78E5" w:rsidRDefault="00AA4AD8" w:rsidP="00C3143D">
            <w:pPr>
              <w:jc w:val="right"/>
              <w:rPr>
                <w:rFonts w:ascii="細明體" w:eastAsia="細明體" w:hAnsi="細明體"/>
                <w:noProof/>
                <w:sz w:val="18"/>
                <w:szCs w:val="18"/>
              </w:rPr>
            </w:pPr>
            <w:r w:rsidRPr="004C78E5">
              <w:rPr>
                <w:rFonts w:ascii="細明體" w:eastAsia="細明體" w:hAnsi="細明體"/>
                <w:noProof/>
                <w:sz w:val="18"/>
                <w:szCs w:val="18"/>
              </w:rPr>
              <w:t>1,350,000</w:t>
            </w:r>
          </w:p>
        </w:tc>
        <w:tc>
          <w:tcPr>
            <w:tcW w:w="774" w:type="dxa"/>
            <w:gridSpan w:val="3"/>
            <w:tcBorders>
              <w:top w:val="nil"/>
              <w:bottom w:val="nil"/>
              <w:right w:val="nil"/>
            </w:tcBorders>
            <w:shd w:val="clear" w:color="auto" w:fill="auto"/>
            <w:vAlign w:val="center"/>
          </w:tcPr>
          <w:p w14:paraId="624E4FB0" w14:textId="77777777" w:rsidR="00AA4AD8" w:rsidRPr="004C78E5" w:rsidRDefault="00AA4AD8" w:rsidP="00C3143D">
            <w:pPr>
              <w:jc w:val="right"/>
              <w:rPr>
                <w:rFonts w:ascii="細明體" w:eastAsia="細明體" w:hAnsi="細明體"/>
                <w:kern w:val="0"/>
                <w:sz w:val="18"/>
                <w:szCs w:val="18"/>
              </w:rPr>
            </w:pPr>
            <w:r w:rsidRPr="004C78E5">
              <w:rPr>
                <w:rFonts w:ascii="細明體" w:eastAsia="細明體" w:hAnsi="細明體"/>
                <w:kern w:val="0"/>
                <w:sz w:val="18"/>
                <w:szCs w:val="18"/>
              </w:rPr>
              <w:t>135.00</w:t>
            </w:r>
          </w:p>
        </w:tc>
      </w:tr>
      <w:tr w:rsidR="00AA4AD8" w:rsidRPr="00312173" w14:paraId="6D1E3412"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shd w:val="clear" w:color="auto" w:fill="auto"/>
            <w:vAlign w:val="center"/>
          </w:tcPr>
          <w:p w14:paraId="3B816209" w14:textId="77777777" w:rsidR="00AA4AD8" w:rsidRPr="00312173" w:rsidRDefault="00AA4AD8" w:rsidP="00C3143D">
            <w:pPr>
              <w:ind w:leftChars="20" w:left="48" w:right="40"/>
              <w:rPr>
                <w:rFonts w:ascii="標楷體" w:eastAsia="標楷體" w:hAnsi="標楷體" w:cs="Times New Roman"/>
                <w:b/>
                <w:kern w:val="0"/>
                <w:sz w:val="20"/>
              </w:rPr>
            </w:pPr>
            <w:r w:rsidRPr="00312173">
              <w:rPr>
                <w:rFonts w:ascii="標楷體" w:eastAsia="標楷體" w:hAnsi="標楷體" w:cs="Times New Roman" w:hint="eastAsia"/>
                <w:b/>
                <w:noProof/>
                <w:kern w:val="0"/>
                <w:sz w:val="20"/>
              </w:rPr>
              <w:t>業務成本與費用</w:t>
            </w:r>
          </w:p>
        </w:tc>
        <w:tc>
          <w:tcPr>
            <w:tcW w:w="1320" w:type="dxa"/>
            <w:tcBorders>
              <w:top w:val="nil"/>
              <w:bottom w:val="nil"/>
            </w:tcBorders>
            <w:shd w:val="clear" w:color="auto" w:fill="auto"/>
            <w:vAlign w:val="center"/>
          </w:tcPr>
          <w:p w14:paraId="6D9AC204"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b/>
                <w:sz w:val="18"/>
                <w:szCs w:val="18"/>
              </w:rPr>
              <w:t>1,413,292,000</w:t>
            </w:r>
          </w:p>
        </w:tc>
        <w:tc>
          <w:tcPr>
            <w:tcW w:w="1440" w:type="dxa"/>
            <w:gridSpan w:val="2"/>
            <w:tcBorders>
              <w:top w:val="nil"/>
              <w:bottom w:val="nil"/>
            </w:tcBorders>
            <w:shd w:val="clear" w:color="auto" w:fill="auto"/>
            <w:vAlign w:val="center"/>
          </w:tcPr>
          <w:p w14:paraId="65120FFB"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b/>
                <w:sz w:val="18"/>
                <w:szCs w:val="18"/>
              </w:rPr>
              <w:t>1,183,385,256</w:t>
            </w:r>
          </w:p>
        </w:tc>
        <w:tc>
          <w:tcPr>
            <w:tcW w:w="1320" w:type="dxa"/>
            <w:tcBorders>
              <w:top w:val="nil"/>
              <w:bottom w:val="nil"/>
            </w:tcBorders>
            <w:shd w:val="clear" w:color="auto" w:fill="auto"/>
            <w:vAlign w:val="center"/>
          </w:tcPr>
          <w:p w14:paraId="00FC0C32"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b/>
                <w:sz w:val="18"/>
                <w:szCs w:val="18"/>
              </w:rPr>
              <w:t>－</w:t>
            </w:r>
          </w:p>
        </w:tc>
        <w:tc>
          <w:tcPr>
            <w:tcW w:w="1440" w:type="dxa"/>
            <w:gridSpan w:val="2"/>
            <w:tcBorders>
              <w:top w:val="nil"/>
              <w:bottom w:val="nil"/>
            </w:tcBorders>
            <w:shd w:val="clear" w:color="auto" w:fill="auto"/>
            <w:vAlign w:val="center"/>
          </w:tcPr>
          <w:p w14:paraId="606C7EE1"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b/>
                <w:sz w:val="18"/>
                <w:szCs w:val="18"/>
              </w:rPr>
              <w:t>1,183,385,256</w:t>
            </w:r>
          </w:p>
        </w:tc>
        <w:tc>
          <w:tcPr>
            <w:tcW w:w="1266" w:type="dxa"/>
            <w:tcBorders>
              <w:top w:val="nil"/>
              <w:bottom w:val="nil"/>
            </w:tcBorders>
            <w:shd w:val="clear" w:color="auto" w:fill="auto"/>
            <w:vAlign w:val="center"/>
          </w:tcPr>
          <w:p w14:paraId="3D4C57BB" w14:textId="77777777" w:rsidR="00AA4AD8" w:rsidRPr="004C78E5" w:rsidRDefault="00AA4AD8" w:rsidP="00C3143D">
            <w:pPr>
              <w:jc w:val="right"/>
              <w:rPr>
                <w:rFonts w:ascii="細明體" w:eastAsia="細明體" w:hAnsi="細明體"/>
                <w:noProof/>
                <w:sz w:val="18"/>
                <w:szCs w:val="18"/>
              </w:rPr>
            </w:pPr>
            <w:r w:rsidRPr="004C78E5">
              <w:rPr>
                <w:rFonts w:ascii="細明體" w:eastAsia="細明體" w:hAnsi="細明體"/>
                <w:b/>
                <w:noProof/>
                <w:sz w:val="18"/>
                <w:szCs w:val="18"/>
              </w:rPr>
              <w:t>- 229,906,744</w:t>
            </w:r>
          </w:p>
        </w:tc>
        <w:tc>
          <w:tcPr>
            <w:tcW w:w="774" w:type="dxa"/>
            <w:gridSpan w:val="3"/>
            <w:tcBorders>
              <w:top w:val="nil"/>
              <w:bottom w:val="nil"/>
              <w:right w:val="nil"/>
            </w:tcBorders>
            <w:shd w:val="clear" w:color="auto" w:fill="auto"/>
            <w:vAlign w:val="center"/>
          </w:tcPr>
          <w:p w14:paraId="34CE65A5" w14:textId="77777777" w:rsidR="00AA4AD8" w:rsidRPr="004C78E5" w:rsidRDefault="00AA4AD8" w:rsidP="00C3143D">
            <w:pPr>
              <w:jc w:val="right"/>
              <w:rPr>
                <w:rFonts w:ascii="細明體" w:eastAsia="細明體" w:hAnsi="細明體"/>
                <w:kern w:val="0"/>
                <w:sz w:val="18"/>
                <w:szCs w:val="18"/>
              </w:rPr>
            </w:pPr>
            <w:r w:rsidRPr="004C78E5">
              <w:rPr>
                <w:rFonts w:ascii="細明體" w:eastAsia="細明體" w:hAnsi="細明體"/>
                <w:b/>
                <w:kern w:val="0"/>
                <w:sz w:val="18"/>
                <w:szCs w:val="18"/>
              </w:rPr>
              <w:t>- 16.27</w:t>
            </w:r>
          </w:p>
        </w:tc>
      </w:tr>
      <w:tr w:rsidR="00AA4AD8" w:rsidRPr="00312173" w14:paraId="7BCD5971"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shd w:val="clear" w:color="auto" w:fill="auto"/>
            <w:vAlign w:val="center"/>
          </w:tcPr>
          <w:p w14:paraId="3AC07B2B" w14:textId="77777777" w:rsidR="00AA4AD8" w:rsidRPr="00312173" w:rsidRDefault="00AA4AD8" w:rsidP="00C3143D">
            <w:pPr>
              <w:ind w:leftChars="100" w:left="240" w:right="42"/>
              <w:rPr>
                <w:rFonts w:ascii="標楷體" w:eastAsia="標楷體" w:hAnsi="標楷體" w:cs="Times New Roman"/>
                <w:kern w:val="0"/>
                <w:sz w:val="20"/>
              </w:rPr>
            </w:pPr>
            <w:r w:rsidRPr="00312173">
              <w:rPr>
                <w:rFonts w:ascii="標楷體" w:eastAsia="標楷體" w:hAnsi="標楷體" w:cs="Times New Roman" w:hint="eastAsia"/>
                <w:noProof/>
                <w:kern w:val="0"/>
                <w:sz w:val="20"/>
              </w:rPr>
              <w:t>勞務成本</w:t>
            </w:r>
          </w:p>
        </w:tc>
        <w:tc>
          <w:tcPr>
            <w:tcW w:w="1320" w:type="dxa"/>
            <w:tcBorders>
              <w:top w:val="nil"/>
              <w:bottom w:val="nil"/>
            </w:tcBorders>
            <w:shd w:val="clear" w:color="auto" w:fill="auto"/>
            <w:vAlign w:val="center"/>
          </w:tcPr>
          <w:p w14:paraId="0541F85E"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sz w:val="18"/>
                <w:szCs w:val="18"/>
              </w:rPr>
              <w:t>22,967,000</w:t>
            </w:r>
          </w:p>
        </w:tc>
        <w:tc>
          <w:tcPr>
            <w:tcW w:w="1440" w:type="dxa"/>
            <w:gridSpan w:val="2"/>
            <w:tcBorders>
              <w:top w:val="nil"/>
              <w:bottom w:val="nil"/>
            </w:tcBorders>
            <w:shd w:val="clear" w:color="auto" w:fill="auto"/>
            <w:vAlign w:val="center"/>
          </w:tcPr>
          <w:p w14:paraId="4EE1D629"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sz w:val="18"/>
                <w:szCs w:val="18"/>
              </w:rPr>
              <w:t>21,983,197</w:t>
            </w:r>
          </w:p>
        </w:tc>
        <w:tc>
          <w:tcPr>
            <w:tcW w:w="1320" w:type="dxa"/>
            <w:tcBorders>
              <w:top w:val="nil"/>
              <w:bottom w:val="nil"/>
            </w:tcBorders>
            <w:shd w:val="clear" w:color="auto" w:fill="auto"/>
            <w:vAlign w:val="center"/>
          </w:tcPr>
          <w:p w14:paraId="48E1BC95"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sz w:val="18"/>
                <w:szCs w:val="18"/>
              </w:rPr>
              <w:t>－</w:t>
            </w:r>
          </w:p>
        </w:tc>
        <w:tc>
          <w:tcPr>
            <w:tcW w:w="1440" w:type="dxa"/>
            <w:gridSpan w:val="2"/>
            <w:tcBorders>
              <w:top w:val="nil"/>
              <w:bottom w:val="nil"/>
            </w:tcBorders>
            <w:shd w:val="clear" w:color="auto" w:fill="auto"/>
            <w:vAlign w:val="center"/>
          </w:tcPr>
          <w:p w14:paraId="170C8A3B"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sz w:val="18"/>
                <w:szCs w:val="18"/>
              </w:rPr>
              <w:t>21,983,197</w:t>
            </w:r>
          </w:p>
        </w:tc>
        <w:tc>
          <w:tcPr>
            <w:tcW w:w="1266" w:type="dxa"/>
            <w:tcBorders>
              <w:top w:val="nil"/>
              <w:bottom w:val="nil"/>
            </w:tcBorders>
            <w:shd w:val="clear" w:color="auto" w:fill="auto"/>
            <w:vAlign w:val="center"/>
          </w:tcPr>
          <w:p w14:paraId="571FB4B3" w14:textId="77777777" w:rsidR="00AA4AD8" w:rsidRPr="004C78E5" w:rsidRDefault="00AA4AD8" w:rsidP="00C3143D">
            <w:pPr>
              <w:jc w:val="right"/>
              <w:rPr>
                <w:rFonts w:ascii="細明體" w:eastAsia="細明體" w:hAnsi="細明體"/>
                <w:noProof/>
                <w:sz w:val="18"/>
                <w:szCs w:val="18"/>
              </w:rPr>
            </w:pPr>
            <w:r w:rsidRPr="004C78E5">
              <w:rPr>
                <w:rFonts w:ascii="細明體" w:eastAsia="細明體" w:hAnsi="細明體"/>
                <w:noProof/>
                <w:sz w:val="18"/>
                <w:szCs w:val="18"/>
              </w:rPr>
              <w:t>- 983,803</w:t>
            </w:r>
          </w:p>
        </w:tc>
        <w:tc>
          <w:tcPr>
            <w:tcW w:w="774" w:type="dxa"/>
            <w:gridSpan w:val="3"/>
            <w:tcBorders>
              <w:top w:val="nil"/>
              <w:bottom w:val="nil"/>
              <w:right w:val="nil"/>
            </w:tcBorders>
            <w:shd w:val="clear" w:color="auto" w:fill="auto"/>
            <w:vAlign w:val="center"/>
          </w:tcPr>
          <w:p w14:paraId="76642ADD" w14:textId="77777777" w:rsidR="00AA4AD8" w:rsidRPr="004C78E5" w:rsidRDefault="00AA4AD8" w:rsidP="00C3143D">
            <w:pPr>
              <w:jc w:val="right"/>
              <w:rPr>
                <w:rFonts w:ascii="細明體" w:eastAsia="細明體" w:hAnsi="細明體"/>
                <w:kern w:val="0"/>
                <w:sz w:val="18"/>
                <w:szCs w:val="18"/>
              </w:rPr>
            </w:pPr>
            <w:r w:rsidRPr="004C78E5">
              <w:rPr>
                <w:rFonts w:ascii="細明體" w:eastAsia="細明體" w:hAnsi="細明體"/>
                <w:kern w:val="0"/>
                <w:sz w:val="18"/>
                <w:szCs w:val="18"/>
              </w:rPr>
              <w:t>- 4.28</w:t>
            </w:r>
          </w:p>
        </w:tc>
      </w:tr>
      <w:tr w:rsidR="00AA4AD8" w:rsidRPr="00312173" w14:paraId="161AF71F"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shd w:val="clear" w:color="auto" w:fill="auto"/>
            <w:vAlign w:val="center"/>
          </w:tcPr>
          <w:p w14:paraId="0FED3951" w14:textId="77777777" w:rsidR="00AA4AD8" w:rsidRPr="00312173" w:rsidRDefault="00AA4AD8" w:rsidP="00C3143D">
            <w:pPr>
              <w:ind w:leftChars="100" w:left="240" w:right="42"/>
              <w:rPr>
                <w:rFonts w:ascii="標楷體" w:eastAsia="標楷體" w:hAnsi="標楷體" w:cs="Times New Roman"/>
                <w:kern w:val="0"/>
                <w:sz w:val="20"/>
              </w:rPr>
            </w:pPr>
            <w:r w:rsidRPr="00312173">
              <w:rPr>
                <w:rFonts w:ascii="標楷體" w:eastAsia="標楷體" w:hAnsi="標楷體" w:cs="Times New Roman" w:hint="eastAsia"/>
                <w:noProof/>
                <w:kern w:val="0"/>
                <w:sz w:val="20"/>
              </w:rPr>
              <w:t>出租資產成本</w:t>
            </w:r>
          </w:p>
        </w:tc>
        <w:tc>
          <w:tcPr>
            <w:tcW w:w="1320" w:type="dxa"/>
            <w:tcBorders>
              <w:top w:val="nil"/>
              <w:bottom w:val="nil"/>
            </w:tcBorders>
            <w:shd w:val="clear" w:color="auto" w:fill="auto"/>
            <w:vAlign w:val="center"/>
          </w:tcPr>
          <w:p w14:paraId="1ABC963F"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sz w:val="18"/>
                <w:szCs w:val="18"/>
              </w:rPr>
              <w:t>1,273,030,000</w:t>
            </w:r>
          </w:p>
        </w:tc>
        <w:tc>
          <w:tcPr>
            <w:tcW w:w="1440" w:type="dxa"/>
            <w:gridSpan w:val="2"/>
            <w:tcBorders>
              <w:top w:val="nil"/>
              <w:bottom w:val="nil"/>
            </w:tcBorders>
            <w:shd w:val="clear" w:color="auto" w:fill="auto"/>
            <w:vAlign w:val="center"/>
          </w:tcPr>
          <w:p w14:paraId="4FDC9CBE"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sz w:val="18"/>
                <w:szCs w:val="18"/>
              </w:rPr>
              <w:t>1,070,961,198</w:t>
            </w:r>
          </w:p>
        </w:tc>
        <w:tc>
          <w:tcPr>
            <w:tcW w:w="1320" w:type="dxa"/>
            <w:tcBorders>
              <w:top w:val="nil"/>
              <w:bottom w:val="nil"/>
            </w:tcBorders>
            <w:shd w:val="clear" w:color="auto" w:fill="auto"/>
            <w:vAlign w:val="center"/>
          </w:tcPr>
          <w:p w14:paraId="5D760528"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sz w:val="18"/>
                <w:szCs w:val="18"/>
              </w:rPr>
              <w:t>－</w:t>
            </w:r>
          </w:p>
        </w:tc>
        <w:tc>
          <w:tcPr>
            <w:tcW w:w="1440" w:type="dxa"/>
            <w:gridSpan w:val="2"/>
            <w:tcBorders>
              <w:top w:val="nil"/>
              <w:bottom w:val="nil"/>
            </w:tcBorders>
            <w:shd w:val="clear" w:color="auto" w:fill="auto"/>
            <w:vAlign w:val="center"/>
          </w:tcPr>
          <w:p w14:paraId="13B0AB19"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sz w:val="18"/>
                <w:szCs w:val="18"/>
              </w:rPr>
              <w:t>1,070,961,198</w:t>
            </w:r>
          </w:p>
        </w:tc>
        <w:tc>
          <w:tcPr>
            <w:tcW w:w="1266" w:type="dxa"/>
            <w:tcBorders>
              <w:top w:val="nil"/>
              <w:bottom w:val="nil"/>
            </w:tcBorders>
            <w:shd w:val="clear" w:color="auto" w:fill="auto"/>
            <w:vAlign w:val="center"/>
          </w:tcPr>
          <w:p w14:paraId="7BA09035" w14:textId="77777777" w:rsidR="00AA4AD8" w:rsidRPr="004C78E5" w:rsidRDefault="00AA4AD8" w:rsidP="00C3143D">
            <w:pPr>
              <w:jc w:val="right"/>
              <w:rPr>
                <w:rFonts w:ascii="細明體" w:eastAsia="細明體" w:hAnsi="細明體"/>
                <w:noProof/>
                <w:sz w:val="18"/>
                <w:szCs w:val="18"/>
              </w:rPr>
            </w:pPr>
            <w:r w:rsidRPr="004C78E5">
              <w:rPr>
                <w:rFonts w:ascii="細明體" w:eastAsia="細明體" w:hAnsi="細明體"/>
                <w:noProof/>
                <w:sz w:val="18"/>
                <w:szCs w:val="18"/>
              </w:rPr>
              <w:t>- 202,068,802</w:t>
            </w:r>
          </w:p>
        </w:tc>
        <w:tc>
          <w:tcPr>
            <w:tcW w:w="774" w:type="dxa"/>
            <w:gridSpan w:val="3"/>
            <w:tcBorders>
              <w:top w:val="nil"/>
              <w:bottom w:val="nil"/>
              <w:right w:val="nil"/>
            </w:tcBorders>
            <w:shd w:val="clear" w:color="auto" w:fill="auto"/>
            <w:vAlign w:val="center"/>
          </w:tcPr>
          <w:p w14:paraId="59C92EF3" w14:textId="77777777" w:rsidR="00AA4AD8" w:rsidRPr="004C78E5" w:rsidRDefault="00AA4AD8" w:rsidP="00C3143D">
            <w:pPr>
              <w:jc w:val="right"/>
              <w:rPr>
                <w:rFonts w:ascii="細明體" w:eastAsia="細明體" w:hAnsi="細明體"/>
                <w:kern w:val="0"/>
                <w:sz w:val="18"/>
                <w:szCs w:val="18"/>
              </w:rPr>
            </w:pPr>
            <w:r w:rsidRPr="004C78E5">
              <w:rPr>
                <w:rFonts w:ascii="細明體" w:eastAsia="細明體" w:hAnsi="細明體"/>
                <w:kern w:val="0"/>
                <w:sz w:val="18"/>
                <w:szCs w:val="18"/>
              </w:rPr>
              <w:t>- 15.87</w:t>
            </w:r>
          </w:p>
        </w:tc>
      </w:tr>
      <w:tr w:rsidR="00AA4AD8" w:rsidRPr="00312173" w14:paraId="5FF8593F"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shd w:val="clear" w:color="auto" w:fill="auto"/>
            <w:vAlign w:val="center"/>
          </w:tcPr>
          <w:p w14:paraId="238727BF" w14:textId="77777777" w:rsidR="00AA4AD8" w:rsidRPr="00312173" w:rsidRDefault="00AA4AD8" w:rsidP="00C3143D">
            <w:pPr>
              <w:ind w:leftChars="100" w:left="240" w:right="42"/>
              <w:rPr>
                <w:rFonts w:ascii="標楷體" w:eastAsia="標楷體" w:hAnsi="標楷體" w:cs="Times New Roman"/>
                <w:kern w:val="0"/>
                <w:sz w:val="20"/>
              </w:rPr>
            </w:pPr>
            <w:r w:rsidRPr="00312173">
              <w:rPr>
                <w:rFonts w:ascii="標楷體" w:eastAsia="標楷體" w:hAnsi="標楷體" w:cs="Times New Roman" w:hint="eastAsia"/>
                <w:noProof/>
                <w:kern w:val="0"/>
                <w:sz w:val="20"/>
              </w:rPr>
              <w:t>業務費用</w:t>
            </w:r>
          </w:p>
        </w:tc>
        <w:tc>
          <w:tcPr>
            <w:tcW w:w="1320" w:type="dxa"/>
            <w:tcBorders>
              <w:top w:val="nil"/>
              <w:bottom w:val="nil"/>
            </w:tcBorders>
            <w:shd w:val="clear" w:color="auto" w:fill="auto"/>
            <w:vAlign w:val="center"/>
          </w:tcPr>
          <w:p w14:paraId="130C88CE"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sz w:val="18"/>
                <w:szCs w:val="18"/>
              </w:rPr>
              <w:t>115,504,000</w:t>
            </w:r>
          </w:p>
        </w:tc>
        <w:tc>
          <w:tcPr>
            <w:tcW w:w="1440" w:type="dxa"/>
            <w:gridSpan w:val="2"/>
            <w:tcBorders>
              <w:top w:val="nil"/>
              <w:bottom w:val="nil"/>
            </w:tcBorders>
            <w:shd w:val="clear" w:color="auto" w:fill="auto"/>
            <w:vAlign w:val="center"/>
          </w:tcPr>
          <w:p w14:paraId="62E90613"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sz w:val="18"/>
                <w:szCs w:val="18"/>
              </w:rPr>
              <w:t>88,850,445</w:t>
            </w:r>
          </w:p>
        </w:tc>
        <w:tc>
          <w:tcPr>
            <w:tcW w:w="1320" w:type="dxa"/>
            <w:tcBorders>
              <w:top w:val="nil"/>
              <w:bottom w:val="nil"/>
            </w:tcBorders>
            <w:shd w:val="clear" w:color="auto" w:fill="auto"/>
            <w:vAlign w:val="center"/>
          </w:tcPr>
          <w:p w14:paraId="209AEC6F"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sz w:val="18"/>
                <w:szCs w:val="18"/>
              </w:rPr>
              <w:t>－</w:t>
            </w:r>
          </w:p>
        </w:tc>
        <w:tc>
          <w:tcPr>
            <w:tcW w:w="1440" w:type="dxa"/>
            <w:gridSpan w:val="2"/>
            <w:tcBorders>
              <w:top w:val="nil"/>
              <w:bottom w:val="nil"/>
            </w:tcBorders>
            <w:shd w:val="clear" w:color="auto" w:fill="auto"/>
            <w:vAlign w:val="center"/>
          </w:tcPr>
          <w:p w14:paraId="726D1685"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sz w:val="18"/>
                <w:szCs w:val="18"/>
              </w:rPr>
              <w:t>88,850,445</w:t>
            </w:r>
          </w:p>
        </w:tc>
        <w:tc>
          <w:tcPr>
            <w:tcW w:w="1266" w:type="dxa"/>
            <w:tcBorders>
              <w:top w:val="nil"/>
              <w:bottom w:val="nil"/>
            </w:tcBorders>
            <w:shd w:val="clear" w:color="auto" w:fill="auto"/>
            <w:vAlign w:val="center"/>
          </w:tcPr>
          <w:p w14:paraId="5E05CEFF" w14:textId="77777777" w:rsidR="00AA4AD8" w:rsidRPr="004C78E5" w:rsidRDefault="00AA4AD8" w:rsidP="00C3143D">
            <w:pPr>
              <w:jc w:val="right"/>
              <w:rPr>
                <w:rFonts w:ascii="細明體" w:eastAsia="細明體" w:hAnsi="細明體"/>
                <w:noProof/>
                <w:sz w:val="18"/>
                <w:szCs w:val="18"/>
              </w:rPr>
            </w:pPr>
            <w:r w:rsidRPr="004C78E5">
              <w:rPr>
                <w:rFonts w:ascii="細明體" w:eastAsia="細明體" w:hAnsi="細明體"/>
                <w:noProof/>
                <w:sz w:val="18"/>
                <w:szCs w:val="18"/>
              </w:rPr>
              <w:t>- 26,653,555</w:t>
            </w:r>
          </w:p>
        </w:tc>
        <w:tc>
          <w:tcPr>
            <w:tcW w:w="774" w:type="dxa"/>
            <w:gridSpan w:val="3"/>
            <w:tcBorders>
              <w:top w:val="nil"/>
              <w:bottom w:val="nil"/>
              <w:right w:val="nil"/>
            </w:tcBorders>
            <w:shd w:val="clear" w:color="auto" w:fill="auto"/>
            <w:vAlign w:val="center"/>
          </w:tcPr>
          <w:p w14:paraId="1FE2EF05" w14:textId="77777777" w:rsidR="00AA4AD8" w:rsidRPr="004C78E5" w:rsidRDefault="00AA4AD8" w:rsidP="00C3143D">
            <w:pPr>
              <w:jc w:val="right"/>
              <w:rPr>
                <w:rFonts w:ascii="細明體" w:eastAsia="細明體" w:hAnsi="細明體"/>
                <w:kern w:val="0"/>
                <w:sz w:val="18"/>
                <w:szCs w:val="18"/>
              </w:rPr>
            </w:pPr>
            <w:r w:rsidRPr="004C78E5">
              <w:rPr>
                <w:rFonts w:ascii="細明體" w:eastAsia="細明體" w:hAnsi="細明體"/>
                <w:kern w:val="0"/>
                <w:sz w:val="18"/>
                <w:szCs w:val="18"/>
              </w:rPr>
              <w:t>- 23.08</w:t>
            </w:r>
          </w:p>
        </w:tc>
      </w:tr>
      <w:tr w:rsidR="00AA4AD8" w:rsidRPr="00312173" w14:paraId="5D605C71"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shd w:val="clear" w:color="auto" w:fill="auto"/>
            <w:vAlign w:val="center"/>
          </w:tcPr>
          <w:p w14:paraId="5584BC33" w14:textId="77777777" w:rsidR="00AA4AD8" w:rsidRPr="00312173" w:rsidRDefault="00AA4AD8" w:rsidP="00C3143D">
            <w:pPr>
              <w:ind w:leftChars="100" w:left="240" w:right="42"/>
              <w:rPr>
                <w:rFonts w:ascii="標楷體" w:eastAsia="標楷體" w:hAnsi="標楷體" w:cs="Times New Roman"/>
                <w:kern w:val="0"/>
                <w:sz w:val="20"/>
              </w:rPr>
            </w:pPr>
            <w:r w:rsidRPr="00312173">
              <w:rPr>
                <w:rFonts w:ascii="標楷體" w:eastAsia="標楷體" w:hAnsi="標楷體" w:cs="Times New Roman" w:hint="eastAsia"/>
                <w:noProof/>
                <w:kern w:val="0"/>
                <w:sz w:val="20"/>
              </w:rPr>
              <w:t>研究發展及訓練費用</w:t>
            </w:r>
          </w:p>
        </w:tc>
        <w:tc>
          <w:tcPr>
            <w:tcW w:w="1320" w:type="dxa"/>
            <w:tcBorders>
              <w:top w:val="nil"/>
              <w:bottom w:val="nil"/>
            </w:tcBorders>
            <w:shd w:val="clear" w:color="auto" w:fill="auto"/>
            <w:vAlign w:val="center"/>
          </w:tcPr>
          <w:p w14:paraId="6034C319"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sz w:val="18"/>
                <w:szCs w:val="18"/>
              </w:rPr>
              <w:t>1,791,000</w:t>
            </w:r>
          </w:p>
        </w:tc>
        <w:tc>
          <w:tcPr>
            <w:tcW w:w="1440" w:type="dxa"/>
            <w:gridSpan w:val="2"/>
            <w:tcBorders>
              <w:top w:val="nil"/>
              <w:bottom w:val="nil"/>
            </w:tcBorders>
            <w:shd w:val="clear" w:color="auto" w:fill="auto"/>
            <w:vAlign w:val="center"/>
          </w:tcPr>
          <w:p w14:paraId="632D765D"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sz w:val="18"/>
                <w:szCs w:val="18"/>
              </w:rPr>
              <w:t>1,590,416</w:t>
            </w:r>
          </w:p>
        </w:tc>
        <w:tc>
          <w:tcPr>
            <w:tcW w:w="1320" w:type="dxa"/>
            <w:tcBorders>
              <w:top w:val="nil"/>
              <w:bottom w:val="nil"/>
            </w:tcBorders>
            <w:shd w:val="clear" w:color="auto" w:fill="auto"/>
            <w:vAlign w:val="center"/>
          </w:tcPr>
          <w:p w14:paraId="6222B748"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sz w:val="18"/>
                <w:szCs w:val="18"/>
              </w:rPr>
              <w:t>－</w:t>
            </w:r>
          </w:p>
        </w:tc>
        <w:tc>
          <w:tcPr>
            <w:tcW w:w="1440" w:type="dxa"/>
            <w:gridSpan w:val="2"/>
            <w:tcBorders>
              <w:top w:val="nil"/>
              <w:bottom w:val="nil"/>
            </w:tcBorders>
            <w:shd w:val="clear" w:color="auto" w:fill="auto"/>
            <w:vAlign w:val="center"/>
          </w:tcPr>
          <w:p w14:paraId="68DE3BC4"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sz w:val="18"/>
                <w:szCs w:val="18"/>
              </w:rPr>
              <w:t>1,590,416</w:t>
            </w:r>
          </w:p>
        </w:tc>
        <w:tc>
          <w:tcPr>
            <w:tcW w:w="1266" w:type="dxa"/>
            <w:tcBorders>
              <w:top w:val="nil"/>
              <w:bottom w:val="nil"/>
            </w:tcBorders>
            <w:shd w:val="clear" w:color="auto" w:fill="auto"/>
            <w:vAlign w:val="center"/>
          </w:tcPr>
          <w:p w14:paraId="30A7BCA6" w14:textId="77777777" w:rsidR="00AA4AD8" w:rsidRPr="004C78E5" w:rsidRDefault="00AA4AD8" w:rsidP="00C3143D">
            <w:pPr>
              <w:jc w:val="right"/>
              <w:rPr>
                <w:rFonts w:ascii="細明體" w:eastAsia="細明體" w:hAnsi="細明體"/>
                <w:noProof/>
                <w:sz w:val="18"/>
                <w:szCs w:val="18"/>
              </w:rPr>
            </w:pPr>
            <w:r w:rsidRPr="004C78E5">
              <w:rPr>
                <w:rFonts w:ascii="細明體" w:eastAsia="細明體" w:hAnsi="細明體"/>
                <w:noProof/>
                <w:sz w:val="18"/>
                <w:szCs w:val="18"/>
              </w:rPr>
              <w:t>- 200,584</w:t>
            </w:r>
          </w:p>
        </w:tc>
        <w:tc>
          <w:tcPr>
            <w:tcW w:w="774" w:type="dxa"/>
            <w:gridSpan w:val="3"/>
            <w:tcBorders>
              <w:top w:val="nil"/>
              <w:bottom w:val="nil"/>
              <w:right w:val="nil"/>
            </w:tcBorders>
            <w:shd w:val="clear" w:color="auto" w:fill="auto"/>
            <w:vAlign w:val="center"/>
          </w:tcPr>
          <w:p w14:paraId="2DFCFC1B" w14:textId="77777777" w:rsidR="00AA4AD8" w:rsidRPr="004C78E5" w:rsidRDefault="00AA4AD8" w:rsidP="00C3143D">
            <w:pPr>
              <w:jc w:val="right"/>
              <w:rPr>
                <w:rFonts w:ascii="細明體" w:eastAsia="細明體" w:hAnsi="細明體"/>
                <w:kern w:val="0"/>
                <w:sz w:val="18"/>
                <w:szCs w:val="18"/>
              </w:rPr>
            </w:pPr>
            <w:r w:rsidRPr="004C78E5">
              <w:rPr>
                <w:rFonts w:ascii="細明體" w:eastAsia="細明體" w:hAnsi="細明體"/>
                <w:kern w:val="0"/>
                <w:sz w:val="18"/>
                <w:szCs w:val="18"/>
              </w:rPr>
              <w:t>- 11.20</w:t>
            </w:r>
          </w:p>
        </w:tc>
      </w:tr>
      <w:tr w:rsidR="00AA4AD8" w:rsidRPr="00312173" w14:paraId="3C3DFC47"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shd w:val="clear" w:color="auto" w:fill="auto"/>
            <w:vAlign w:val="center"/>
          </w:tcPr>
          <w:p w14:paraId="54C74393" w14:textId="77777777" w:rsidR="00AA4AD8" w:rsidRPr="00312173" w:rsidRDefault="00AA4AD8" w:rsidP="00C3143D">
            <w:pPr>
              <w:ind w:leftChars="20" w:left="48" w:right="40"/>
              <w:rPr>
                <w:rFonts w:ascii="標楷體" w:eastAsia="標楷體" w:hAnsi="標楷體" w:cs="Times New Roman"/>
                <w:b/>
                <w:kern w:val="0"/>
                <w:sz w:val="20"/>
              </w:rPr>
            </w:pPr>
            <w:r w:rsidRPr="00312173">
              <w:rPr>
                <w:rFonts w:ascii="標楷體" w:eastAsia="標楷體" w:hAnsi="標楷體" w:cs="Times New Roman" w:hint="eastAsia"/>
                <w:b/>
                <w:noProof/>
                <w:kern w:val="0"/>
                <w:sz w:val="20"/>
              </w:rPr>
              <w:t>業務賸餘（短絀）</w:t>
            </w:r>
          </w:p>
        </w:tc>
        <w:tc>
          <w:tcPr>
            <w:tcW w:w="1320" w:type="dxa"/>
            <w:tcBorders>
              <w:top w:val="nil"/>
              <w:bottom w:val="nil"/>
            </w:tcBorders>
            <w:shd w:val="clear" w:color="auto" w:fill="auto"/>
            <w:vAlign w:val="center"/>
          </w:tcPr>
          <w:p w14:paraId="7B784726"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b/>
                <w:sz w:val="18"/>
                <w:szCs w:val="18"/>
              </w:rPr>
              <w:t>- 604,414,000</w:t>
            </w:r>
          </w:p>
        </w:tc>
        <w:tc>
          <w:tcPr>
            <w:tcW w:w="1440" w:type="dxa"/>
            <w:gridSpan w:val="2"/>
            <w:tcBorders>
              <w:top w:val="nil"/>
              <w:bottom w:val="nil"/>
            </w:tcBorders>
            <w:shd w:val="clear" w:color="auto" w:fill="auto"/>
            <w:vAlign w:val="center"/>
          </w:tcPr>
          <w:p w14:paraId="504E7A75"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b/>
                <w:sz w:val="18"/>
                <w:szCs w:val="18"/>
              </w:rPr>
              <w:t>- 372,857,713</w:t>
            </w:r>
          </w:p>
        </w:tc>
        <w:tc>
          <w:tcPr>
            <w:tcW w:w="1320" w:type="dxa"/>
            <w:tcBorders>
              <w:top w:val="nil"/>
              <w:bottom w:val="nil"/>
            </w:tcBorders>
            <w:shd w:val="clear" w:color="auto" w:fill="auto"/>
            <w:vAlign w:val="center"/>
          </w:tcPr>
          <w:p w14:paraId="6DBCCBDE"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b/>
                <w:sz w:val="18"/>
                <w:szCs w:val="18"/>
              </w:rPr>
              <w:t>－</w:t>
            </w:r>
          </w:p>
        </w:tc>
        <w:tc>
          <w:tcPr>
            <w:tcW w:w="1440" w:type="dxa"/>
            <w:gridSpan w:val="2"/>
            <w:tcBorders>
              <w:top w:val="nil"/>
              <w:bottom w:val="nil"/>
            </w:tcBorders>
            <w:shd w:val="clear" w:color="auto" w:fill="auto"/>
            <w:vAlign w:val="center"/>
          </w:tcPr>
          <w:p w14:paraId="7EE5FD07"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b/>
                <w:sz w:val="18"/>
                <w:szCs w:val="18"/>
              </w:rPr>
              <w:t>- 372,857,713</w:t>
            </w:r>
          </w:p>
        </w:tc>
        <w:tc>
          <w:tcPr>
            <w:tcW w:w="1266" w:type="dxa"/>
            <w:tcBorders>
              <w:top w:val="nil"/>
              <w:bottom w:val="nil"/>
            </w:tcBorders>
            <w:shd w:val="clear" w:color="auto" w:fill="auto"/>
            <w:vAlign w:val="center"/>
          </w:tcPr>
          <w:p w14:paraId="5828FFA2" w14:textId="77777777" w:rsidR="00AA4AD8" w:rsidRPr="004C78E5" w:rsidRDefault="00AA4AD8" w:rsidP="00C3143D">
            <w:pPr>
              <w:jc w:val="right"/>
              <w:rPr>
                <w:rFonts w:ascii="細明體" w:eastAsia="細明體" w:hAnsi="細明體"/>
                <w:noProof/>
                <w:sz w:val="18"/>
                <w:szCs w:val="18"/>
              </w:rPr>
            </w:pPr>
            <w:r w:rsidRPr="004C78E5">
              <w:rPr>
                <w:rFonts w:ascii="細明體" w:eastAsia="細明體" w:hAnsi="細明體"/>
                <w:b/>
                <w:noProof/>
                <w:sz w:val="18"/>
                <w:szCs w:val="18"/>
              </w:rPr>
              <w:t>231,556,287</w:t>
            </w:r>
          </w:p>
        </w:tc>
        <w:tc>
          <w:tcPr>
            <w:tcW w:w="774" w:type="dxa"/>
            <w:gridSpan w:val="3"/>
            <w:tcBorders>
              <w:top w:val="nil"/>
              <w:bottom w:val="nil"/>
              <w:right w:val="nil"/>
            </w:tcBorders>
            <w:shd w:val="clear" w:color="auto" w:fill="auto"/>
            <w:vAlign w:val="center"/>
          </w:tcPr>
          <w:p w14:paraId="37E3E110" w14:textId="77777777" w:rsidR="00AA4AD8" w:rsidRPr="004C78E5" w:rsidRDefault="00AA4AD8" w:rsidP="00C3143D">
            <w:pPr>
              <w:jc w:val="right"/>
              <w:rPr>
                <w:rFonts w:ascii="細明體" w:eastAsia="細明體" w:hAnsi="細明體"/>
                <w:kern w:val="0"/>
                <w:sz w:val="18"/>
                <w:szCs w:val="18"/>
              </w:rPr>
            </w:pPr>
            <w:r w:rsidRPr="004C78E5">
              <w:rPr>
                <w:rFonts w:ascii="細明體" w:eastAsia="細明體" w:hAnsi="細明體"/>
                <w:b/>
                <w:kern w:val="0"/>
                <w:sz w:val="18"/>
                <w:szCs w:val="18"/>
              </w:rPr>
              <w:t>- 38.31</w:t>
            </w:r>
          </w:p>
        </w:tc>
      </w:tr>
      <w:tr w:rsidR="00AA4AD8" w:rsidRPr="00312173" w14:paraId="2B4292EB"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shd w:val="clear" w:color="auto" w:fill="auto"/>
            <w:vAlign w:val="center"/>
          </w:tcPr>
          <w:p w14:paraId="310404FD" w14:textId="77777777" w:rsidR="00AA4AD8" w:rsidRPr="00312173" w:rsidRDefault="00AA4AD8" w:rsidP="00C3143D">
            <w:pPr>
              <w:ind w:leftChars="20" w:left="48" w:right="40"/>
              <w:rPr>
                <w:rFonts w:ascii="標楷體" w:eastAsia="標楷體" w:hAnsi="標楷體" w:cs="Times New Roman"/>
                <w:b/>
                <w:kern w:val="0"/>
                <w:sz w:val="20"/>
              </w:rPr>
            </w:pPr>
            <w:r w:rsidRPr="00312173">
              <w:rPr>
                <w:rFonts w:ascii="標楷體" w:eastAsia="標楷體" w:hAnsi="標楷體" w:cs="Times New Roman" w:hint="eastAsia"/>
                <w:b/>
                <w:noProof/>
                <w:kern w:val="0"/>
                <w:sz w:val="20"/>
              </w:rPr>
              <w:t>業務外收入</w:t>
            </w:r>
          </w:p>
        </w:tc>
        <w:tc>
          <w:tcPr>
            <w:tcW w:w="1320" w:type="dxa"/>
            <w:tcBorders>
              <w:top w:val="nil"/>
              <w:bottom w:val="nil"/>
            </w:tcBorders>
            <w:shd w:val="clear" w:color="auto" w:fill="auto"/>
            <w:vAlign w:val="center"/>
          </w:tcPr>
          <w:p w14:paraId="0240258C"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b/>
                <w:sz w:val="18"/>
                <w:szCs w:val="18"/>
              </w:rPr>
              <w:t>15,507,000</w:t>
            </w:r>
          </w:p>
        </w:tc>
        <w:tc>
          <w:tcPr>
            <w:tcW w:w="1440" w:type="dxa"/>
            <w:gridSpan w:val="2"/>
            <w:tcBorders>
              <w:top w:val="nil"/>
              <w:bottom w:val="nil"/>
            </w:tcBorders>
            <w:shd w:val="clear" w:color="auto" w:fill="auto"/>
            <w:vAlign w:val="center"/>
          </w:tcPr>
          <w:p w14:paraId="71ED11D8"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b/>
                <w:sz w:val="18"/>
                <w:szCs w:val="18"/>
              </w:rPr>
              <w:t>20,456,698</w:t>
            </w:r>
          </w:p>
        </w:tc>
        <w:tc>
          <w:tcPr>
            <w:tcW w:w="1320" w:type="dxa"/>
            <w:tcBorders>
              <w:top w:val="nil"/>
              <w:bottom w:val="nil"/>
            </w:tcBorders>
            <w:shd w:val="clear" w:color="auto" w:fill="auto"/>
            <w:vAlign w:val="center"/>
          </w:tcPr>
          <w:p w14:paraId="2ED28F32"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b/>
                <w:sz w:val="18"/>
                <w:szCs w:val="18"/>
              </w:rPr>
              <w:t>－</w:t>
            </w:r>
          </w:p>
        </w:tc>
        <w:tc>
          <w:tcPr>
            <w:tcW w:w="1440" w:type="dxa"/>
            <w:gridSpan w:val="2"/>
            <w:tcBorders>
              <w:top w:val="nil"/>
              <w:bottom w:val="nil"/>
            </w:tcBorders>
            <w:shd w:val="clear" w:color="auto" w:fill="auto"/>
            <w:vAlign w:val="center"/>
          </w:tcPr>
          <w:p w14:paraId="5ECC4827"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b/>
                <w:sz w:val="18"/>
                <w:szCs w:val="18"/>
              </w:rPr>
              <w:t>20,456,698</w:t>
            </w:r>
          </w:p>
        </w:tc>
        <w:tc>
          <w:tcPr>
            <w:tcW w:w="1266" w:type="dxa"/>
            <w:tcBorders>
              <w:top w:val="nil"/>
              <w:bottom w:val="nil"/>
            </w:tcBorders>
            <w:shd w:val="clear" w:color="auto" w:fill="auto"/>
            <w:vAlign w:val="center"/>
          </w:tcPr>
          <w:p w14:paraId="5DF8FBF3" w14:textId="77777777" w:rsidR="00AA4AD8" w:rsidRPr="004C78E5" w:rsidRDefault="00AA4AD8" w:rsidP="00C3143D">
            <w:pPr>
              <w:jc w:val="right"/>
              <w:rPr>
                <w:rFonts w:ascii="細明體" w:eastAsia="細明體" w:hAnsi="細明體"/>
                <w:noProof/>
                <w:sz w:val="18"/>
                <w:szCs w:val="18"/>
              </w:rPr>
            </w:pPr>
            <w:r w:rsidRPr="004C78E5">
              <w:rPr>
                <w:rFonts w:ascii="細明體" w:eastAsia="細明體" w:hAnsi="細明體"/>
                <w:b/>
                <w:noProof/>
                <w:sz w:val="18"/>
                <w:szCs w:val="18"/>
              </w:rPr>
              <w:t>4,949,698</w:t>
            </w:r>
          </w:p>
        </w:tc>
        <w:tc>
          <w:tcPr>
            <w:tcW w:w="774" w:type="dxa"/>
            <w:gridSpan w:val="3"/>
            <w:tcBorders>
              <w:top w:val="nil"/>
              <w:bottom w:val="nil"/>
              <w:right w:val="nil"/>
            </w:tcBorders>
            <w:shd w:val="clear" w:color="auto" w:fill="auto"/>
            <w:vAlign w:val="center"/>
          </w:tcPr>
          <w:p w14:paraId="33E675D1" w14:textId="77777777" w:rsidR="00AA4AD8" w:rsidRPr="004C78E5" w:rsidRDefault="00AA4AD8" w:rsidP="00C3143D">
            <w:pPr>
              <w:jc w:val="right"/>
              <w:rPr>
                <w:rFonts w:ascii="細明體" w:eastAsia="細明體" w:hAnsi="細明體"/>
                <w:kern w:val="0"/>
                <w:sz w:val="18"/>
                <w:szCs w:val="18"/>
              </w:rPr>
            </w:pPr>
            <w:r w:rsidRPr="004C78E5">
              <w:rPr>
                <w:rFonts w:ascii="細明體" w:eastAsia="細明體" w:hAnsi="細明體"/>
                <w:b/>
                <w:kern w:val="0"/>
                <w:sz w:val="18"/>
                <w:szCs w:val="18"/>
              </w:rPr>
              <w:t>31.92</w:t>
            </w:r>
          </w:p>
        </w:tc>
      </w:tr>
      <w:tr w:rsidR="00AA4AD8" w:rsidRPr="00312173" w14:paraId="5BB129D3"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shd w:val="clear" w:color="auto" w:fill="auto"/>
            <w:vAlign w:val="center"/>
          </w:tcPr>
          <w:p w14:paraId="340AF97E" w14:textId="77777777" w:rsidR="00AA4AD8" w:rsidRPr="00312173" w:rsidRDefault="00AA4AD8" w:rsidP="00C3143D">
            <w:pPr>
              <w:ind w:leftChars="100" w:left="240" w:right="42"/>
              <w:rPr>
                <w:rFonts w:ascii="標楷體" w:eastAsia="標楷體" w:hAnsi="標楷體" w:cs="Times New Roman"/>
                <w:kern w:val="0"/>
                <w:sz w:val="20"/>
              </w:rPr>
            </w:pPr>
            <w:r w:rsidRPr="00312173">
              <w:rPr>
                <w:rFonts w:ascii="標楷體" w:eastAsia="標楷體" w:hAnsi="標楷體" w:cs="Times New Roman" w:hint="eastAsia"/>
                <w:noProof/>
                <w:kern w:val="0"/>
                <w:sz w:val="20"/>
              </w:rPr>
              <w:t>其他業務外收入</w:t>
            </w:r>
          </w:p>
        </w:tc>
        <w:tc>
          <w:tcPr>
            <w:tcW w:w="1320" w:type="dxa"/>
            <w:tcBorders>
              <w:top w:val="nil"/>
              <w:bottom w:val="nil"/>
            </w:tcBorders>
            <w:shd w:val="clear" w:color="auto" w:fill="auto"/>
            <w:vAlign w:val="center"/>
          </w:tcPr>
          <w:p w14:paraId="2412327D"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sz w:val="18"/>
                <w:szCs w:val="18"/>
              </w:rPr>
              <w:t>15,507,000</w:t>
            </w:r>
          </w:p>
        </w:tc>
        <w:tc>
          <w:tcPr>
            <w:tcW w:w="1440" w:type="dxa"/>
            <w:gridSpan w:val="2"/>
            <w:tcBorders>
              <w:top w:val="nil"/>
              <w:bottom w:val="nil"/>
            </w:tcBorders>
            <w:shd w:val="clear" w:color="auto" w:fill="auto"/>
            <w:vAlign w:val="center"/>
          </w:tcPr>
          <w:p w14:paraId="6927A579"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sz w:val="18"/>
                <w:szCs w:val="18"/>
              </w:rPr>
              <w:t>20,456,698</w:t>
            </w:r>
          </w:p>
        </w:tc>
        <w:tc>
          <w:tcPr>
            <w:tcW w:w="1320" w:type="dxa"/>
            <w:tcBorders>
              <w:top w:val="nil"/>
              <w:bottom w:val="nil"/>
            </w:tcBorders>
            <w:shd w:val="clear" w:color="auto" w:fill="auto"/>
            <w:vAlign w:val="center"/>
          </w:tcPr>
          <w:p w14:paraId="3103F869"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sz w:val="18"/>
                <w:szCs w:val="18"/>
              </w:rPr>
              <w:t>－</w:t>
            </w:r>
          </w:p>
        </w:tc>
        <w:tc>
          <w:tcPr>
            <w:tcW w:w="1440" w:type="dxa"/>
            <w:gridSpan w:val="2"/>
            <w:tcBorders>
              <w:top w:val="nil"/>
              <w:bottom w:val="nil"/>
            </w:tcBorders>
            <w:shd w:val="clear" w:color="auto" w:fill="auto"/>
            <w:vAlign w:val="center"/>
          </w:tcPr>
          <w:p w14:paraId="005DABBD"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sz w:val="18"/>
                <w:szCs w:val="18"/>
              </w:rPr>
              <w:t>20,456,698</w:t>
            </w:r>
          </w:p>
        </w:tc>
        <w:tc>
          <w:tcPr>
            <w:tcW w:w="1266" w:type="dxa"/>
            <w:tcBorders>
              <w:top w:val="nil"/>
              <w:bottom w:val="nil"/>
            </w:tcBorders>
            <w:shd w:val="clear" w:color="auto" w:fill="auto"/>
            <w:vAlign w:val="center"/>
          </w:tcPr>
          <w:p w14:paraId="2492321A" w14:textId="77777777" w:rsidR="00AA4AD8" w:rsidRPr="004C78E5" w:rsidRDefault="00AA4AD8" w:rsidP="00C3143D">
            <w:pPr>
              <w:jc w:val="right"/>
              <w:rPr>
                <w:rFonts w:ascii="細明體" w:eastAsia="細明體" w:hAnsi="細明體"/>
                <w:noProof/>
                <w:sz w:val="18"/>
                <w:szCs w:val="18"/>
              </w:rPr>
            </w:pPr>
            <w:r w:rsidRPr="004C78E5">
              <w:rPr>
                <w:rFonts w:ascii="細明體" w:eastAsia="細明體" w:hAnsi="細明體"/>
                <w:noProof/>
                <w:sz w:val="18"/>
                <w:szCs w:val="18"/>
              </w:rPr>
              <w:t>4,949,698</w:t>
            </w:r>
          </w:p>
        </w:tc>
        <w:tc>
          <w:tcPr>
            <w:tcW w:w="774" w:type="dxa"/>
            <w:gridSpan w:val="3"/>
            <w:tcBorders>
              <w:top w:val="nil"/>
              <w:bottom w:val="nil"/>
              <w:right w:val="nil"/>
            </w:tcBorders>
            <w:shd w:val="clear" w:color="auto" w:fill="auto"/>
            <w:vAlign w:val="center"/>
          </w:tcPr>
          <w:p w14:paraId="1798CB04" w14:textId="77777777" w:rsidR="00AA4AD8" w:rsidRPr="004C78E5" w:rsidRDefault="00AA4AD8" w:rsidP="00C3143D">
            <w:pPr>
              <w:jc w:val="right"/>
              <w:rPr>
                <w:rFonts w:ascii="細明體" w:eastAsia="細明體" w:hAnsi="細明體"/>
                <w:kern w:val="0"/>
                <w:sz w:val="18"/>
                <w:szCs w:val="18"/>
              </w:rPr>
            </w:pPr>
            <w:r w:rsidRPr="004C78E5">
              <w:rPr>
                <w:rFonts w:ascii="細明體" w:eastAsia="細明體" w:hAnsi="細明體"/>
                <w:kern w:val="0"/>
                <w:sz w:val="18"/>
                <w:szCs w:val="18"/>
              </w:rPr>
              <w:t>31.92</w:t>
            </w:r>
          </w:p>
        </w:tc>
      </w:tr>
      <w:tr w:rsidR="00AA4AD8" w:rsidRPr="00312173" w14:paraId="719D15CE"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shd w:val="clear" w:color="auto" w:fill="auto"/>
            <w:vAlign w:val="center"/>
          </w:tcPr>
          <w:p w14:paraId="369E6788" w14:textId="77777777" w:rsidR="00AA4AD8" w:rsidRPr="00312173" w:rsidRDefault="00AA4AD8" w:rsidP="00C3143D">
            <w:pPr>
              <w:ind w:leftChars="20" w:left="48" w:right="40"/>
              <w:rPr>
                <w:rFonts w:ascii="標楷體" w:eastAsia="標楷體" w:hAnsi="標楷體" w:cs="Times New Roman"/>
                <w:b/>
                <w:kern w:val="0"/>
                <w:sz w:val="20"/>
              </w:rPr>
            </w:pPr>
            <w:r w:rsidRPr="00312173">
              <w:rPr>
                <w:rFonts w:ascii="標楷體" w:eastAsia="標楷體" w:hAnsi="標楷體" w:cs="Times New Roman" w:hint="eastAsia"/>
                <w:b/>
                <w:noProof/>
                <w:kern w:val="0"/>
                <w:sz w:val="20"/>
              </w:rPr>
              <w:t>業務外費用</w:t>
            </w:r>
          </w:p>
        </w:tc>
        <w:tc>
          <w:tcPr>
            <w:tcW w:w="1320" w:type="dxa"/>
            <w:tcBorders>
              <w:top w:val="nil"/>
              <w:bottom w:val="nil"/>
            </w:tcBorders>
            <w:shd w:val="clear" w:color="auto" w:fill="auto"/>
            <w:vAlign w:val="center"/>
          </w:tcPr>
          <w:p w14:paraId="75F6AB1D"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b/>
                <w:sz w:val="18"/>
                <w:szCs w:val="18"/>
              </w:rPr>
              <w:t>－</w:t>
            </w:r>
          </w:p>
        </w:tc>
        <w:tc>
          <w:tcPr>
            <w:tcW w:w="1440" w:type="dxa"/>
            <w:gridSpan w:val="2"/>
            <w:tcBorders>
              <w:top w:val="nil"/>
              <w:bottom w:val="nil"/>
            </w:tcBorders>
            <w:shd w:val="clear" w:color="auto" w:fill="auto"/>
            <w:vAlign w:val="center"/>
          </w:tcPr>
          <w:p w14:paraId="130F6828"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b/>
                <w:sz w:val="18"/>
                <w:szCs w:val="18"/>
              </w:rPr>
              <w:t>193,011,525</w:t>
            </w:r>
          </w:p>
        </w:tc>
        <w:tc>
          <w:tcPr>
            <w:tcW w:w="1320" w:type="dxa"/>
            <w:tcBorders>
              <w:top w:val="nil"/>
              <w:bottom w:val="nil"/>
            </w:tcBorders>
            <w:shd w:val="clear" w:color="auto" w:fill="auto"/>
            <w:vAlign w:val="center"/>
          </w:tcPr>
          <w:p w14:paraId="511B7A4E"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b/>
                <w:sz w:val="18"/>
                <w:szCs w:val="18"/>
              </w:rPr>
              <w:t>－</w:t>
            </w:r>
          </w:p>
        </w:tc>
        <w:tc>
          <w:tcPr>
            <w:tcW w:w="1440" w:type="dxa"/>
            <w:gridSpan w:val="2"/>
            <w:tcBorders>
              <w:top w:val="nil"/>
              <w:bottom w:val="nil"/>
            </w:tcBorders>
            <w:shd w:val="clear" w:color="auto" w:fill="auto"/>
            <w:vAlign w:val="center"/>
          </w:tcPr>
          <w:p w14:paraId="262FEFE2"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b/>
                <w:sz w:val="18"/>
                <w:szCs w:val="18"/>
              </w:rPr>
              <w:t>193,011,525</w:t>
            </w:r>
          </w:p>
        </w:tc>
        <w:tc>
          <w:tcPr>
            <w:tcW w:w="1266" w:type="dxa"/>
            <w:tcBorders>
              <w:top w:val="nil"/>
              <w:bottom w:val="nil"/>
            </w:tcBorders>
            <w:shd w:val="clear" w:color="auto" w:fill="auto"/>
            <w:vAlign w:val="center"/>
          </w:tcPr>
          <w:p w14:paraId="18127A02" w14:textId="77777777" w:rsidR="00AA4AD8" w:rsidRPr="004C78E5" w:rsidRDefault="00AA4AD8" w:rsidP="00C3143D">
            <w:pPr>
              <w:jc w:val="right"/>
              <w:rPr>
                <w:rFonts w:ascii="細明體" w:eastAsia="細明體" w:hAnsi="細明體"/>
                <w:noProof/>
                <w:sz w:val="18"/>
                <w:szCs w:val="18"/>
              </w:rPr>
            </w:pPr>
            <w:r w:rsidRPr="004C78E5">
              <w:rPr>
                <w:rFonts w:ascii="細明體" w:eastAsia="細明體" w:hAnsi="細明體"/>
                <w:b/>
                <w:noProof/>
                <w:sz w:val="18"/>
                <w:szCs w:val="18"/>
              </w:rPr>
              <w:t>193,011,525</w:t>
            </w:r>
          </w:p>
        </w:tc>
        <w:tc>
          <w:tcPr>
            <w:tcW w:w="774" w:type="dxa"/>
            <w:gridSpan w:val="3"/>
            <w:tcBorders>
              <w:top w:val="nil"/>
              <w:bottom w:val="nil"/>
              <w:right w:val="nil"/>
            </w:tcBorders>
            <w:shd w:val="clear" w:color="auto" w:fill="auto"/>
            <w:vAlign w:val="center"/>
          </w:tcPr>
          <w:p w14:paraId="17DF6E74" w14:textId="77777777" w:rsidR="00AA4AD8" w:rsidRPr="004C78E5" w:rsidRDefault="00AA4AD8" w:rsidP="00C3143D">
            <w:pPr>
              <w:jc w:val="right"/>
              <w:rPr>
                <w:rFonts w:ascii="細明體" w:eastAsia="細明體" w:hAnsi="細明體"/>
                <w:kern w:val="0"/>
                <w:sz w:val="18"/>
                <w:szCs w:val="18"/>
              </w:rPr>
            </w:pPr>
            <w:r w:rsidRPr="004C78E5">
              <w:rPr>
                <w:rFonts w:ascii="細明體" w:eastAsia="細明體" w:hAnsi="細明體"/>
                <w:b/>
                <w:kern w:val="0"/>
                <w:sz w:val="18"/>
                <w:szCs w:val="18"/>
              </w:rPr>
              <w:t>--</w:t>
            </w:r>
          </w:p>
        </w:tc>
      </w:tr>
      <w:tr w:rsidR="00AA4AD8" w:rsidRPr="00312173" w14:paraId="7A5A47CE"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shd w:val="clear" w:color="auto" w:fill="auto"/>
            <w:vAlign w:val="center"/>
          </w:tcPr>
          <w:p w14:paraId="325A6C7C" w14:textId="77777777" w:rsidR="00AA4AD8" w:rsidRPr="00312173" w:rsidRDefault="00AA4AD8" w:rsidP="00C3143D">
            <w:pPr>
              <w:ind w:leftChars="100" w:left="240" w:right="42"/>
              <w:rPr>
                <w:rFonts w:ascii="標楷體" w:eastAsia="標楷體" w:hAnsi="標楷體" w:cs="Times New Roman"/>
                <w:kern w:val="0"/>
                <w:sz w:val="20"/>
              </w:rPr>
            </w:pPr>
            <w:r w:rsidRPr="00312173">
              <w:rPr>
                <w:rFonts w:ascii="標楷體" w:eastAsia="標楷體" w:hAnsi="標楷體" w:cs="Times New Roman" w:hint="eastAsia"/>
                <w:noProof/>
                <w:kern w:val="0"/>
                <w:sz w:val="20"/>
              </w:rPr>
              <w:t>其他業務外費用</w:t>
            </w:r>
          </w:p>
        </w:tc>
        <w:tc>
          <w:tcPr>
            <w:tcW w:w="1320" w:type="dxa"/>
            <w:tcBorders>
              <w:top w:val="nil"/>
              <w:bottom w:val="nil"/>
            </w:tcBorders>
            <w:shd w:val="clear" w:color="auto" w:fill="auto"/>
            <w:vAlign w:val="center"/>
          </w:tcPr>
          <w:p w14:paraId="52009335"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sz w:val="18"/>
                <w:szCs w:val="18"/>
              </w:rPr>
              <w:t>－</w:t>
            </w:r>
          </w:p>
        </w:tc>
        <w:tc>
          <w:tcPr>
            <w:tcW w:w="1440" w:type="dxa"/>
            <w:gridSpan w:val="2"/>
            <w:tcBorders>
              <w:top w:val="nil"/>
              <w:bottom w:val="nil"/>
            </w:tcBorders>
            <w:shd w:val="clear" w:color="auto" w:fill="auto"/>
            <w:vAlign w:val="center"/>
          </w:tcPr>
          <w:p w14:paraId="7B1C4100"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sz w:val="18"/>
                <w:szCs w:val="18"/>
              </w:rPr>
              <w:t>193,011,525</w:t>
            </w:r>
          </w:p>
        </w:tc>
        <w:tc>
          <w:tcPr>
            <w:tcW w:w="1320" w:type="dxa"/>
            <w:tcBorders>
              <w:top w:val="nil"/>
              <w:bottom w:val="nil"/>
            </w:tcBorders>
            <w:shd w:val="clear" w:color="auto" w:fill="auto"/>
            <w:vAlign w:val="center"/>
          </w:tcPr>
          <w:p w14:paraId="05F69AA9"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sz w:val="18"/>
                <w:szCs w:val="18"/>
              </w:rPr>
              <w:t>－</w:t>
            </w:r>
          </w:p>
        </w:tc>
        <w:tc>
          <w:tcPr>
            <w:tcW w:w="1440" w:type="dxa"/>
            <w:gridSpan w:val="2"/>
            <w:tcBorders>
              <w:top w:val="nil"/>
              <w:bottom w:val="nil"/>
            </w:tcBorders>
            <w:shd w:val="clear" w:color="auto" w:fill="auto"/>
            <w:vAlign w:val="center"/>
          </w:tcPr>
          <w:p w14:paraId="6097EA08"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sz w:val="18"/>
                <w:szCs w:val="18"/>
              </w:rPr>
              <w:t>193,011,525</w:t>
            </w:r>
          </w:p>
        </w:tc>
        <w:tc>
          <w:tcPr>
            <w:tcW w:w="1266" w:type="dxa"/>
            <w:tcBorders>
              <w:top w:val="nil"/>
              <w:bottom w:val="nil"/>
            </w:tcBorders>
            <w:shd w:val="clear" w:color="auto" w:fill="auto"/>
            <w:vAlign w:val="center"/>
          </w:tcPr>
          <w:p w14:paraId="3EFA2E4A" w14:textId="77777777" w:rsidR="00AA4AD8" w:rsidRPr="004C78E5" w:rsidRDefault="00AA4AD8" w:rsidP="00C3143D">
            <w:pPr>
              <w:jc w:val="right"/>
              <w:rPr>
                <w:rFonts w:ascii="細明體" w:eastAsia="細明體" w:hAnsi="細明體"/>
                <w:noProof/>
                <w:sz w:val="18"/>
                <w:szCs w:val="18"/>
              </w:rPr>
            </w:pPr>
            <w:r w:rsidRPr="004C78E5">
              <w:rPr>
                <w:rFonts w:ascii="細明體" w:eastAsia="細明體" w:hAnsi="細明體"/>
                <w:noProof/>
                <w:sz w:val="18"/>
                <w:szCs w:val="18"/>
              </w:rPr>
              <w:t>193,011,525</w:t>
            </w:r>
          </w:p>
        </w:tc>
        <w:tc>
          <w:tcPr>
            <w:tcW w:w="774" w:type="dxa"/>
            <w:gridSpan w:val="3"/>
            <w:tcBorders>
              <w:top w:val="nil"/>
              <w:bottom w:val="nil"/>
              <w:right w:val="nil"/>
            </w:tcBorders>
            <w:shd w:val="clear" w:color="auto" w:fill="auto"/>
            <w:vAlign w:val="center"/>
          </w:tcPr>
          <w:p w14:paraId="1ECEB09D" w14:textId="77777777" w:rsidR="00AA4AD8" w:rsidRPr="004C78E5" w:rsidRDefault="00AA4AD8" w:rsidP="00C3143D">
            <w:pPr>
              <w:jc w:val="right"/>
              <w:rPr>
                <w:rFonts w:ascii="細明體" w:eastAsia="細明體" w:hAnsi="細明體"/>
                <w:kern w:val="0"/>
                <w:sz w:val="18"/>
                <w:szCs w:val="18"/>
              </w:rPr>
            </w:pPr>
            <w:r w:rsidRPr="004C78E5">
              <w:rPr>
                <w:rFonts w:ascii="細明體" w:eastAsia="細明體" w:hAnsi="細明體"/>
                <w:kern w:val="0"/>
                <w:sz w:val="18"/>
                <w:szCs w:val="18"/>
              </w:rPr>
              <w:t>--</w:t>
            </w:r>
          </w:p>
        </w:tc>
      </w:tr>
      <w:tr w:rsidR="00AA4AD8" w:rsidRPr="00312173" w14:paraId="128706D3"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shd w:val="clear" w:color="auto" w:fill="auto"/>
            <w:vAlign w:val="center"/>
          </w:tcPr>
          <w:p w14:paraId="7481A2B1" w14:textId="77777777" w:rsidR="00AA4AD8" w:rsidRPr="00312173" w:rsidRDefault="00AA4AD8" w:rsidP="00C3143D">
            <w:pPr>
              <w:ind w:leftChars="20" w:left="48" w:right="40"/>
              <w:rPr>
                <w:rFonts w:ascii="標楷體" w:eastAsia="標楷體" w:hAnsi="標楷體" w:cs="Times New Roman"/>
                <w:b/>
                <w:kern w:val="0"/>
                <w:sz w:val="20"/>
              </w:rPr>
            </w:pPr>
            <w:r w:rsidRPr="00312173">
              <w:rPr>
                <w:rFonts w:ascii="標楷體" w:eastAsia="標楷體" w:hAnsi="標楷體" w:cs="Times New Roman" w:hint="eastAsia"/>
                <w:b/>
                <w:noProof/>
                <w:kern w:val="0"/>
                <w:sz w:val="20"/>
              </w:rPr>
              <w:t>業務外賸餘（短絀）</w:t>
            </w:r>
          </w:p>
        </w:tc>
        <w:tc>
          <w:tcPr>
            <w:tcW w:w="1320" w:type="dxa"/>
            <w:tcBorders>
              <w:top w:val="nil"/>
              <w:bottom w:val="nil"/>
            </w:tcBorders>
            <w:shd w:val="clear" w:color="auto" w:fill="auto"/>
            <w:vAlign w:val="center"/>
          </w:tcPr>
          <w:p w14:paraId="2C4B600E"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b/>
                <w:sz w:val="18"/>
                <w:szCs w:val="18"/>
              </w:rPr>
              <w:t>15,507,000</w:t>
            </w:r>
          </w:p>
        </w:tc>
        <w:tc>
          <w:tcPr>
            <w:tcW w:w="1440" w:type="dxa"/>
            <w:gridSpan w:val="2"/>
            <w:tcBorders>
              <w:top w:val="nil"/>
              <w:bottom w:val="nil"/>
            </w:tcBorders>
            <w:shd w:val="clear" w:color="auto" w:fill="auto"/>
            <w:vAlign w:val="center"/>
          </w:tcPr>
          <w:p w14:paraId="62B0C762"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b/>
                <w:sz w:val="18"/>
                <w:szCs w:val="18"/>
              </w:rPr>
              <w:t>- 172,554,827</w:t>
            </w:r>
          </w:p>
        </w:tc>
        <w:tc>
          <w:tcPr>
            <w:tcW w:w="1320" w:type="dxa"/>
            <w:tcBorders>
              <w:top w:val="nil"/>
              <w:bottom w:val="nil"/>
            </w:tcBorders>
            <w:shd w:val="clear" w:color="auto" w:fill="auto"/>
            <w:vAlign w:val="center"/>
          </w:tcPr>
          <w:p w14:paraId="32DDF3B0"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b/>
                <w:sz w:val="18"/>
                <w:szCs w:val="18"/>
              </w:rPr>
              <w:t>－</w:t>
            </w:r>
          </w:p>
        </w:tc>
        <w:tc>
          <w:tcPr>
            <w:tcW w:w="1440" w:type="dxa"/>
            <w:gridSpan w:val="2"/>
            <w:tcBorders>
              <w:top w:val="nil"/>
              <w:bottom w:val="nil"/>
            </w:tcBorders>
            <w:shd w:val="clear" w:color="auto" w:fill="auto"/>
            <w:vAlign w:val="center"/>
          </w:tcPr>
          <w:p w14:paraId="07DA6ECC"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b/>
                <w:sz w:val="18"/>
                <w:szCs w:val="18"/>
              </w:rPr>
              <w:t>- 172,554,827</w:t>
            </w:r>
          </w:p>
        </w:tc>
        <w:tc>
          <w:tcPr>
            <w:tcW w:w="1266" w:type="dxa"/>
            <w:tcBorders>
              <w:top w:val="nil"/>
              <w:bottom w:val="nil"/>
            </w:tcBorders>
            <w:shd w:val="clear" w:color="auto" w:fill="auto"/>
            <w:vAlign w:val="center"/>
          </w:tcPr>
          <w:p w14:paraId="61D94300" w14:textId="77777777" w:rsidR="00AA4AD8" w:rsidRPr="004C78E5" w:rsidRDefault="00AA4AD8" w:rsidP="00C3143D">
            <w:pPr>
              <w:jc w:val="right"/>
              <w:rPr>
                <w:rFonts w:ascii="細明體" w:eastAsia="細明體" w:hAnsi="細明體"/>
                <w:noProof/>
                <w:sz w:val="18"/>
                <w:szCs w:val="18"/>
              </w:rPr>
            </w:pPr>
            <w:r w:rsidRPr="004C78E5">
              <w:rPr>
                <w:rFonts w:ascii="細明體" w:eastAsia="細明體" w:hAnsi="細明體"/>
                <w:b/>
                <w:noProof/>
                <w:sz w:val="18"/>
                <w:szCs w:val="18"/>
              </w:rPr>
              <w:t>- 188,061,827</w:t>
            </w:r>
          </w:p>
        </w:tc>
        <w:tc>
          <w:tcPr>
            <w:tcW w:w="774" w:type="dxa"/>
            <w:gridSpan w:val="3"/>
            <w:tcBorders>
              <w:top w:val="nil"/>
              <w:bottom w:val="nil"/>
              <w:right w:val="nil"/>
            </w:tcBorders>
            <w:shd w:val="clear" w:color="auto" w:fill="auto"/>
            <w:vAlign w:val="center"/>
          </w:tcPr>
          <w:p w14:paraId="66EC4E5C" w14:textId="77777777" w:rsidR="00AA4AD8" w:rsidRPr="004C78E5" w:rsidRDefault="00AA4AD8" w:rsidP="00C3143D">
            <w:pPr>
              <w:jc w:val="right"/>
              <w:rPr>
                <w:rFonts w:ascii="細明體" w:eastAsia="細明體" w:hAnsi="細明體"/>
                <w:kern w:val="0"/>
                <w:sz w:val="18"/>
                <w:szCs w:val="18"/>
              </w:rPr>
            </w:pPr>
            <w:r w:rsidRPr="004C78E5">
              <w:rPr>
                <w:rFonts w:ascii="細明體" w:eastAsia="細明體" w:hAnsi="細明體"/>
                <w:b/>
                <w:kern w:val="0"/>
                <w:sz w:val="18"/>
                <w:szCs w:val="18"/>
              </w:rPr>
              <w:t>--</w:t>
            </w:r>
          </w:p>
        </w:tc>
      </w:tr>
      <w:tr w:rsidR="00AA4AD8" w:rsidRPr="00312173" w14:paraId="763788F7"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shd w:val="clear" w:color="auto" w:fill="auto"/>
          </w:tcPr>
          <w:p w14:paraId="611D999A" w14:textId="77777777" w:rsidR="00AA4AD8" w:rsidRPr="00312173" w:rsidRDefault="00AA4AD8" w:rsidP="00C3143D">
            <w:pPr>
              <w:ind w:leftChars="20" w:left="48" w:right="40"/>
              <w:rPr>
                <w:rFonts w:ascii="標楷體" w:eastAsia="標楷體" w:hAnsi="標楷體" w:cs="Times New Roman"/>
                <w:b/>
                <w:kern w:val="0"/>
                <w:sz w:val="20"/>
              </w:rPr>
            </w:pPr>
            <w:r w:rsidRPr="00312173">
              <w:rPr>
                <w:rFonts w:ascii="標楷體" w:eastAsia="標楷體" w:hAnsi="標楷體" w:cs="Times New Roman" w:hint="eastAsia"/>
                <w:b/>
                <w:noProof/>
                <w:kern w:val="0"/>
                <w:sz w:val="20"/>
              </w:rPr>
              <w:t>本期賸餘（短絀）</w:t>
            </w:r>
          </w:p>
        </w:tc>
        <w:tc>
          <w:tcPr>
            <w:tcW w:w="1320" w:type="dxa"/>
            <w:tcBorders>
              <w:top w:val="nil"/>
              <w:bottom w:val="nil"/>
            </w:tcBorders>
            <w:shd w:val="clear" w:color="auto" w:fill="auto"/>
            <w:vAlign w:val="center"/>
          </w:tcPr>
          <w:p w14:paraId="479A97B0"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b/>
                <w:sz w:val="18"/>
                <w:szCs w:val="18"/>
              </w:rPr>
              <w:t>- 588,907,000</w:t>
            </w:r>
          </w:p>
        </w:tc>
        <w:tc>
          <w:tcPr>
            <w:tcW w:w="1440" w:type="dxa"/>
            <w:gridSpan w:val="2"/>
            <w:tcBorders>
              <w:top w:val="nil"/>
              <w:bottom w:val="nil"/>
            </w:tcBorders>
            <w:shd w:val="clear" w:color="auto" w:fill="auto"/>
            <w:vAlign w:val="center"/>
          </w:tcPr>
          <w:p w14:paraId="10BA269D"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b/>
                <w:sz w:val="18"/>
                <w:szCs w:val="18"/>
              </w:rPr>
              <w:t>- 545,412,540</w:t>
            </w:r>
          </w:p>
        </w:tc>
        <w:tc>
          <w:tcPr>
            <w:tcW w:w="1320" w:type="dxa"/>
            <w:tcBorders>
              <w:top w:val="nil"/>
              <w:bottom w:val="nil"/>
            </w:tcBorders>
            <w:shd w:val="clear" w:color="auto" w:fill="auto"/>
            <w:vAlign w:val="center"/>
          </w:tcPr>
          <w:p w14:paraId="5068092F"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b/>
                <w:sz w:val="18"/>
                <w:szCs w:val="18"/>
              </w:rPr>
              <w:t>－</w:t>
            </w:r>
          </w:p>
        </w:tc>
        <w:tc>
          <w:tcPr>
            <w:tcW w:w="1440" w:type="dxa"/>
            <w:gridSpan w:val="2"/>
            <w:tcBorders>
              <w:top w:val="nil"/>
              <w:bottom w:val="nil"/>
            </w:tcBorders>
            <w:shd w:val="clear" w:color="auto" w:fill="auto"/>
            <w:vAlign w:val="center"/>
          </w:tcPr>
          <w:p w14:paraId="42353A19" w14:textId="77777777" w:rsidR="00AA4AD8" w:rsidRPr="004C78E5" w:rsidRDefault="00AA4AD8" w:rsidP="00C3143D">
            <w:pPr>
              <w:jc w:val="right"/>
              <w:rPr>
                <w:rFonts w:ascii="細明體" w:eastAsia="細明體" w:hAnsi="細明體"/>
                <w:sz w:val="18"/>
                <w:szCs w:val="18"/>
              </w:rPr>
            </w:pPr>
            <w:r w:rsidRPr="004C78E5">
              <w:rPr>
                <w:rFonts w:ascii="細明體" w:eastAsia="細明體" w:hAnsi="細明體"/>
                <w:b/>
                <w:sz w:val="18"/>
                <w:szCs w:val="18"/>
              </w:rPr>
              <w:t>- 545,412,540</w:t>
            </w:r>
          </w:p>
        </w:tc>
        <w:tc>
          <w:tcPr>
            <w:tcW w:w="1266" w:type="dxa"/>
            <w:tcBorders>
              <w:top w:val="nil"/>
              <w:bottom w:val="nil"/>
            </w:tcBorders>
            <w:shd w:val="clear" w:color="auto" w:fill="auto"/>
            <w:vAlign w:val="center"/>
          </w:tcPr>
          <w:p w14:paraId="0F02ABC0" w14:textId="77777777" w:rsidR="00AA4AD8" w:rsidRPr="004C78E5" w:rsidRDefault="00AA4AD8" w:rsidP="00C3143D">
            <w:pPr>
              <w:jc w:val="right"/>
              <w:rPr>
                <w:rFonts w:ascii="細明體" w:eastAsia="細明體" w:hAnsi="細明體"/>
                <w:noProof/>
                <w:sz w:val="18"/>
                <w:szCs w:val="18"/>
              </w:rPr>
            </w:pPr>
            <w:r w:rsidRPr="004C78E5">
              <w:rPr>
                <w:rFonts w:ascii="細明體" w:eastAsia="細明體" w:hAnsi="細明體"/>
                <w:b/>
                <w:noProof/>
                <w:sz w:val="18"/>
                <w:szCs w:val="18"/>
              </w:rPr>
              <w:t>43,494,460</w:t>
            </w:r>
          </w:p>
        </w:tc>
        <w:tc>
          <w:tcPr>
            <w:tcW w:w="774" w:type="dxa"/>
            <w:gridSpan w:val="3"/>
            <w:tcBorders>
              <w:top w:val="nil"/>
              <w:bottom w:val="nil"/>
              <w:right w:val="nil"/>
            </w:tcBorders>
            <w:shd w:val="clear" w:color="auto" w:fill="auto"/>
            <w:vAlign w:val="center"/>
          </w:tcPr>
          <w:p w14:paraId="74838FFB" w14:textId="77777777" w:rsidR="00AA4AD8" w:rsidRPr="004C78E5" w:rsidRDefault="00AA4AD8" w:rsidP="00C3143D">
            <w:pPr>
              <w:jc w:val="right"/>
              <w:rPr>
                <w:rFonts w:ascii="細明體" w:eastAsia="細明體" w:hAnsi="細明體"/>
                <w:kern w:val="0"/>
                <w:sz w:val="18"/>
                <w:szCs w:val="18"/>
              </w:rPr>
            </w:pPr>
            <w:r w:rsidRPr="004C78E5">
              <w:rPr>
                <w:rFonts w:ascii="細明體" w:eastAsia="細明體" w:hAnsi="細明體"/>
                <w:b/>
                <w:kern w:val="0"/>
                <w:sz w:val="18"/>
                <w:szCs w:val="18"/>
              </w:rPr>
              <w:t>- 7.39</w:t>
            </w:r>
          </w:p>
        </w:tc>
      </w:tr>
      <w:tr w:rsidR="00AA4AD8" w:rsidRPr="00312173" w14:paraId="6AAF4D0E"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39"/>
        </w:trPr>
        <w:tc>
          <w:tcPr>
            <w:tcW w:w="2428" w:type="dxa"/>
            <w:tcBorders>
              <w:top w:val="nil"/>
              <w:left w:val="nil"/>
              <w:bottom w:val="single" w:sz="8" w:space="0" w:color="auto"/>
            </w:tcBorders>
          </w:tcPr>
          <w:p w14:paraId="4B8E6471" w14:textId="77777777" w:rsidR="00AA4AD8" w:rsidRPr="00312173" w:rsidRDefault="00AA4AD8" w:rsidP="00C3143D">
            <w:pPr>
              <w:ind w:left="14" w:right="42"/>
              <w:jc w:val="both"/>
              <w:rPr>
                <w:rFonts w:ascii="標楷體" w:eastAsia="標楷體" w:hAnsi="標楷體" w:cs="Times New Roman"/>
                <w:b/>
                <w:kern w:val="0"/>
                <w:sz w:val="20"/>
              </w:rPr>
            </w:pPr>
          </w:p>
        </w:tc>
        <w:tc>
          <w:tcPr>
            <w:tcW w:w="1320" w:type="dxa"/>
            <w:tcBorders>
              <w:top w:val="nil"/>
              <w:bottom w:val="single" w:sz="8" w:space="0" w:color="auto"/>
            </w:tcBorders>
          </w:tcPr>
          <w:p w14:paraId="30B00E81" w14:textId="77777777" w:rsidR="00AA4AD8" w:rsidRPr="00312173" w:rsidRDefault="00AA4AD8" w:rsidP="00C3143D">
            <w:pPr>
              <w:jc w:val="right"/>
              <w:rPr>
                <w:rFonts w:ascii="標楷體" w:eastAsia="標楷體" w:hAnsi="標楷體" w:cs="Times New Roman"/>
                <w:b/>
                <w:sz w:val="18"/>
                <w:szCs w:val="18"/>
              </w:rPr>
            </w:pPr>
          </w:p>
        </w:tc>
        <w:tc>
          <w:tcPr>
            <w:tcW w:w="1440" w:type="dxa"/>
            <w:gridSpan w:val="2"/>
            <w:tcBorders>
              <w:top w:val="nil"/>
              <w:bottom w:val="single" w:sz="8" w:space="0" w:color="auto"/>
            </w:tcBorders>
          </w:tcPr>
          <w:p w14:paraId="6D294154" w14:textId="77777777" w:rsidR="00AA4AD8" w:rsidRPr="00312173" w:rsidRDefault="00AA4AD8" w:rsidP="00C3143D">
            <w:pPr>
              <w:jc w:val="right"/>
              <w:rPr>
                <w:rFonts w:ascii="標楷體" w:eastAsia="標楷體" w:hAnsi="標楷體" w:cs="Times New Roman"/>
                <w:b/>
                <w:sz w:val="18"/>
                <w:szCs w:val="18"/>
              </w:rPr>
            </w:pPr>
          </w:p>
        </w:tc>
        <w:tc>
          <w:tcPr>
            <w:tcW w:w="1320" w:type="dxa"/>
            <w:tcBorders>
              <w:top w:val="nil"/>
              <w:bottom w:val="single" w:sz="8" w:space="0" w:color="auto"/>
            </w:tcBorders>
          </w:tcPr>
          <w:p w14:paraId="62BC24E1" w14:textId="77777777" w:rsidR="00AA4AD8" w:rsidRPr="00312173" w:rsidRDefault="00AA4AD8" w:rsidP="00C3143D">
            <w:pPr>
              <w:jc w:val="right"/>
              <w:rPr>
                <w:rFonts w:ascii="標楷體" w:eastAsia="標楷體" w:hAnsi="標楷體" w:cs="Times New Roman"/>
                <w:b/>
                <w:sz w:val="18"/>
                <w:szCs w:val="18"/>
              </w:rPr>
            </w:pPr>
          </w:p>
        </w:tc>
        <w:tc>
          <w:tcPr>
            <w:tcW w:w="1440" w:type="dxa"/>
            <w:gridSpan w:val="2"/>
            <w:tcBorders>
              <w:top w:val="nil"/>
              <w:bottom w:val="single" w:sz="8" w:space="0" w:color="auto"/>
            </w:tcBorders>
          </w:tcPr>
          <w:p w14:paraId="66DFC532" w14:textId="77777777" w:rsidR="00AA4AD8" w:rsidRPr="00312173" w:rsidRDefault="00AA4AD8" w:rsidP="00C3143D">
            <w:pPr>
              <w:jc w:val="right"/>
              <w:rPr>
                <w:rFonts w:ascii="標楷體" w:eastAsia="標楷體" w:hAnsi="標楷體" w:cs="Times New Roman"/>
                <w:b/>
                <w:sz w:val="18"/>
                <w:szCs w:val="18"/>
              </w:rPr>
            </w:pPr>
          </w:p>
        </w:tc>
        <w:tc>
          <w:tcPr>
            <w:tcW w:w="1266" w:type="dxa"/>
            <w:tcBorders>
              <w:top w:val="nil"/>
              <w:bottom w:val="single" w:sz="8" w:space="0" w:color="auto"/>
            </w:tcBorders>
          </w:tcPr>
          <w:p w14:paraId="319CF9DD" w14:textId="77777777" w:rsidR="00AA4AD8" w:rsidRPr="00312173" w:rsidRDefault="00AA4AD8" w:rsidP="00C3143D">
            <w:pPr>
              <w:jc w:val="right"/>
              <w:rPr>
                <w:rFonts w:ascii="標楷體" w:eastAsia="標楷體" w:hAnsi="標楷體" w:cs="Times New Roman"/>
                <w:b/>
                <w:noProof/>
                <w:sz w:val="18"/>
                <w:szCs w:val="18"/>
              </w:rPr>
            </w:pPr>
          </w:p>
        </w:tc>
        <w:tc>
          <w:tcPr>
            <w:tcW w:w="774" w:type="dxa"/>
            <w:gridSpan w:val="3"/>
            <w:tcBorders>
              <w:top w:val="nil"/>
              <w:bottom w:val="single" w:sz="8" w:space="0" w:color="auto"/>
              <w:right w:val="nil"/>
            </w:tcBorders>
          </w:tcPr>
          <w:p w14:paraId="6E2A5FEF" w14:textId="77777777" w:rsidR="00AA4AD8" w:rsidRPr="00312173" w:rsidRDefault="00AA4AD8" w:rsidP="00C3143D">
            <w:pPr>
              <w:jc w:val="right"/>
              <w:rPr>
                <w:rFonts w:ascii="標楷體" w:eastAsia="標楷體" w:hAnsi="標楷體" w:cs="Times New Roman"/>
                <w:b/>
                <w:kern w:val="0"/>
                <w:sz w:val="18"/>
                <w:szCs w:val="18"/>
              </w:rPr>
            </w:pPr>
          </w:p>
        </w:tc>
      </w:tr>
      <w:tr w:rsidR="00AA4AD8" w:rsidRPr="00312173" w14:paraId="24D808AA" w14:textId="77777777" w:rsidTr="00C3143D">
        <w:trPr>
          <w:gridAfter w:val="1"/>
          <w:wAfter w:w="12" w:type="dxa"/>
          <w:tblHeader/>
        </w:trPr>
        <w:tc>
          <w:tcPr>
            <w:tcW w:w="9976" w:type="dxa"/>
            <w:gridSpan w:val="10"/>
          </w:tcPr>
          <w:p w14:paraId="622C0E64" w14:textId="77777777" w:rsidR="00AA4AD8" w:rsidRPr="00312173" w:rsidRDefault="00AA4AD8" w:rsidP="00C3143D">
            <w:pPr>
              <w:snapToGrid w:val="0"/>
              <w:spacing w:after="60"/>
              <w:jc w:val="center"/>
              <w:rPr>
                <w:rFonts w:ascii="標楷體" w:eastAsia="標楷體" w:hAnsi="標楷體" w:cs="Times New Roman"/>
                <w:b/>
                <w:sz w:val="36"/>
                <w:szCs w:val="36"/>
                <w:u w:val="single"/>
              </w:rPr>
            </w:pPr>
            <w:r w:rsidRPr="00312173">
              <w:rPr>
                <w:rFonts w:ascii="標楷體" w:eastAsia="標楷體" w:hAnsi="標楷體" w:cs="Times New Roman" w:hint="eastAsia"/>
                <w:b/>
                <w:sz w:val="36"/>
                <w:szCs w:val="36"/>
                <w:u w:val="single"/>
              </w:rPr>
              <w:lastRenderedPageBreak/>
              <w:t>臺北市市場發展基金餘絀撥補審定表</w:t>
            </w:r>
          </w:p>
          <w:p w14:paraId="4F30F947" w14:textId="77777777" w:rsidR="00AA4AD8" w:rsidRPr="00312173" w:rsidRDefault="00AA4AD8" w:rsidP="00C3143D">
            <w:pPr>
              <w:tabs>
                <w:tab w:val="left" w:pos="4080"/>
                <w:tab w:val="left" w:pos="8520"/>
              </w:tabs>
              <w:snapToGrid w:val="0"/>
              <w:spacing w:after="60"/>
              <w:jc w:val="both"/>
              <w:rPr>
                <w:rFonts w:ascii="標楷體" w:eastAsia="標楷體" w:hAnsi="標楷體" w:cs="Times New Roman"/>
                <w:b/>
                <w:sz w:val="32"/>
                <w:u w:val="single"/>
              </w:rPr>
            </w:pPr>
            <w:r w:rsidRPr="00312173">
              <w:rPr>
                <w:rFonts w:ascii="標楷體" w:eastAsia="標楷體" w:hAnsi="標楷體" w:cs="Times New Roman"/>
                <w:spacing w:val="60"/>
              </w:rPr>
              <w:tab/>
            </w:r>
            <w:r w:rsidRPr="00312173">
              <w:rPr>
                <w:rFonts w:ascii="標楷體" w:eastAsia="標楷體" w:hAnsi="標楷體" w:cs="Times New Roman" w:hint="eastAsia"/>
                <w:sz w:val="22"/>
              </w:rPr>
              <w:t>中華民國</w:t>
            </w:r>
            <w:r>
              <w:rPr>
                <w:rFonts w:ascii="標楷體" w:eastAsia="標楷體" w:hAnsi="標楷體" w:cs="Times New Roman" w:hint="eastAsia"/>
                <w:sz w:val="22"/>
              </w:rPr>
              <w:t>113</w:t>
            </w:r>
            <w:r w:rsidRPr="00312173">
              <w:rPr>
                <w:rFonts w:ascii="標楷體" w:eastAsia="標楷體" w:hAnsi="標楷體" w:cs="Times New Roman" w:hint="eastAsia"/>
                <w:sz w:val="22"/>
              </w:rPr>
              <w:t>年度</w:t>
            </w:r>
            <w:r w:rsidRPr="00312173">
              <w:rPr>
                <w:rFonts w:ascii="標楷體" w:eastAsia="標楷體" w:hAnsi="標楷體" w:cs="Times New Roman" w:hint="eastAsia"/>
              </w:rPr>
              <w:tab/>
            </w:r>
            <w:r w:rsidRPr="00312173">
              <w:rPr>
                <w:rFonts w:ascii="標楷體" w:eastAsia="標楷體" w:hAnsi="標楷體" w:cs="Times New Roman" w:hint="eastAsia"/>
                <w:kern w:val="0"/>
                <w:sz w:val="20"/>
              </w:rPr>
              <w:t>單位：新臺幣元</w:t>
            </w:r>
          </w:p>
        </w:tc>
      </w:tr>
      <w:tr w:rsidR="00AA4AD8" w:rsidRPr="00312173" w14:paraId="4194F4DE"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80"/>
          <w:tblHeader/>
        </w:trPr>
        <w:tc>
          <w:tcPr>
            <w:tcW w:w="2428" w:type="dxa"/>
            <w:vMerge w:val="restart"/>
            <w:tcBorders>
              <w:top w:val="single" w:sz="8" w:space="0" w:color="auto"/>
              <w:left w:val="nil"/>
              <w:bottom w:val="nil"/>
            </w:tcBorders>
            <w:vAlign w:val="center"/>
          </w:tcPr>
          <w:p w14:paraId="0ED11C81" w14:textId="77777777" w:rsidR="00AA4AD8" w:rsidRPr="00312173" w:rsidRDefault="00AA4AD8" w:rsidP="00C3143D">
            <w:pPr>
              <w:ind w:left="113" w:right="113"/>
              <w:jc w:val="distribute"/>
              <w:rPr>
                <w:rFonts w:ascii="標楷體" w:eastAsia="標楷體" w:hAnsi="標楷體" w:cs="Times New Roman"/>
                <w:sz w:val="20"/>
              </w:rPr>
            </w:pPr>
            <w:r w:rsidRPr="00312173">
              <w:rPr>
                <w:rFonts w:ascii="標楷體" w:eastAsia="標楷體" w:hAnsi="標楷體" w:cs="Times New Roman" w:hint="eastAsia"/>
                <w:sz w:val="20"/>
              </w:rPr>
              <w:t>項目</w:t>
            </w:r>
          </w:p>
        </w:tc>
        <w:tc>
          <w:tcPr>
            <w:tcW w:w="1440" w:type="dxa"/>
            <w:gridSpan w:val="2"/>
            <w:vMerge w:val="restart"/>
            <w:tcBorders>
              <w:top w:val="single" w:sz="8" w:space="0" w:color="auto"/>
            </w:tcBorders>
            <w:vAlign w:val="center"/>
          </w:tcPr>
          <w:p w14:paraId="073F43EE" w14:textId="77777777" w:rsidR="00AA4AD8" w:rsidRPr="00312173" w:rsidRDefault="00AA4AD8" w:rsidP="00C3143D">
            <w:pPr>
              <w:ind w:left="113" w:right="113"/>
              <w:jc w:val="distribute"/>
              <w:rPr>
                <w:rFonts w:ascii="標楷體" w:eastAsia="標楷體" w:hAnsi="標楷體" w:cs="Times New Roman"/>
                <w:sz w:val="20"/>
              </w:rPr>
            </w:pPr>
            <w:r w:rsidRPr="00312173">
              <w:rPr>
                <w:rFonts w:ascii="標楷體" w:eastAsia="標楷體" w:hAnsi="標楷體" w:cs="Times New Roman" w:hint="eastAsia"/>
                <w:sz w:val="20"/>
              </w:rPr>
              <w:t>預算數</w:t>
            </w:r>
          </w:p>
        </w:tc>
        <w:tc>
          <w:tcPr>
            <w:tcW w:w="1320" w:type="dxa"/>
            <w:vMerge w:val="restart"/>
            <w:tcBorders>
              <w:top w:val="single" w:sz="8" w:space="0" w:color="auto"/>
            </w:tcBorders>
            <w:vAlign w:val="center"/>
          </w:tcPr>
          <w:p w14:paraId="211DA461" w14:textId="77777777" w:rsidR="00AA4AD8" w:rsidRPr="00312173" w:rsidRDefault="00AA4AD8" w:rsidP="00C3143D">
            <w:pPr>
              <w:ind w:left="113" w:right="113"/>
              <w:jc w:val="distribute"/>
              <w:rPr>
                <w:rFonts w:ascii="標楷體" w:eastAsia="標楷體" w:hAnsi="標楷體" w:cs="Times New Roman"/>
                <w:spacing w:val="-20"/>
                <w:sz w:val="20"/>
              </w:rPr>
            </w:pPr>
            <w:r w:rsidRPr="00312173">
              <w:rPr>
                <w:rFonts w:ascii="標楷體" w:eastAsia="標楷體" w:hAnsi="標楷體" w:cs="Times New Roman" w:hint="eastAsia"/>
                <w:spacing w:val="-20"/>
                <w:sz w:val="20"/>
              </w:rPr>
              <w:t>決算數</w:t>
            </w:r>
          </w:p>
        </w:tc>
        <w:tc>
          <w:tcPr>
            <w:tcW w:w="1440" w:type="dxa"/>
            <w:gridSpan w:val="2"/>
            <w:vMerge w:val="restart"/>
            <w:tcBorders>
              <w:top w:val="single" w:sz="8" w:space="0" w:color="auto"/>
              <w:bottom w:val="nil"/>
            </w:tcBorders>
            <w:vAlign w:val="center"/>
          </w:tcPr>
          <w:p w14:paraId="0937E972" w14:textId="77777777" w:rsidR="00AA4AD8" w:rsidRPr="00312173" w:rsidRDefault="00AA4AD8" w:rsidP="00C3143D">
            <w:pPr>
              <w:jc w:val="distribute"/>
              <w:rPr>
                <w:rFonts w:ascii="標楷體" w:eastAsia="標楷體" w:hAnsi="標楷體" w:cs="Times New Roman"/>
                <w:spacing w:val="-30"/>
                <w:sz w:val="20"/>
              </w:rPr>
            </w:pPr>
            <w:r w:rsidRPr="00312173">
              <w:rPr>
                <w:rFonts w:ascii="標楷體" w:eastAsia="標楷體" w:hAnsi="標楷體" w:cs="Times New Roman" w:hint="eastAsia"/>
                <w:bCs/>
                <w:sz w:val="20"/>
              </w:rPr>
              <w:t>修正數</w:t>
            </w:r>
          </w:p>
        </w:tc>
        <w:tc>
          <w:tcPr>
            <w:tcW w:w="1320" w:type="dxa"/>
            <w:vMerge w:val="restart"/>
            <w:tcBorders>
              <w:top w:val="single" w:sz="8" w:space="0" w:color="auto"/>
            </w:tcBorders>
            <w:vAlign w:val="center"/>
          </w:tcPr>
          <w:p w14:paraId="4103637A" w14:textId="77777777" w:rsidR="00AA4AD8" w:rsidRPr="00312173" w:rsidRDefault="00AA4AD8" w:rsidP="00C3143D">
            <w:pPr>
              <w:ind w:right="98" w:firstLineChars="11" w:firstLine="20"/>
              <w:jc w:val="distribute"/>
              <w:rPr>
                <w:rFonts w:ascii="標楷體" w:eastAsia="標楷體" w:hAnsi="標楷體" w:cs="Times New Roman"/>
                <w:spacing w:val="-10"/>
                <w:sz w:val="20"/>
              </w:rPr>
            </w:pPr>
            <w:r w:rsidRPr="00312173">
              <w:rPr>
                <w:rFonts w:ascii="標楷體" w:eastAsia="標楷體" w:hAnsi="標楷體" w:cs="Times New Roman" w:hint="eastAsia"/>
                <w:spacing w:val="-10"/>
                <w:sz w:val="20"/>
              </w:rPr>
              <w:t>決算審定數</w:t>
            </w:r>
          </w:p>
        </w:tc>
        <w:tc>
          <w:tcPr>
            <w:tcW w:w="2007" w:type="dxa"/>
            <w:gridSpan w:val="2"/>
            <w:tcBorders>
              <w:top w:val="single" w:sz="8" w:space="0" w:color="auto"/>
              <w:bottom w:val="nil"/>
              <w:right w:val="nil"/>
            </w:tcBorders>
            <w:vAlign w:val="center"/>
          </w:tcPr>
          <w:p w14:paraId="3A0C077A" w14:textId="77777777" w:rsidR="00AA4AD8" w:rsidRPr="00312173" w:rsidRDefault="00AA4AD8" w:rsidP="00C3143D">
            <w:pPr>
              <w:spacing w:line="240" w:lineRule="exact"/>
              <w:jc w:val="distribute"/>
              <w:rPr>
                <w:rFonts w:ascii="標楷體" w:eastAsia="標楷體" w:hAnsi="標楷體" w:cs="Times New Roman"/>
                <w:sz w:val="20"/>
              </w:rPr>
            </w:pPr>
            <w:r w:rsidRPr="00312173">
              <w:rPr>
                <w:rFonts w:ascii="標楷體" w:eastAsia="標楷體" w:hAnsi="標楷體" w:cs="Times New Roman" w:hint="eastAsia"/>
                <w:sz w:val="20"/>
              </w:rPr>
              <w:t>審定數與預算數</w:t>
            </w:r>
          </w:p>
          <w:p w14:paraId="7A87AA16" w14:textId="77777777" w:rsidR="00AA4AD8" w:rsidRPr="00312173" w:rsidRDefault="00AA4AD8" w:rsidP="00C3143D">
            <w:pPr>
              <w:spacing w:line="240" w:lineRule="exact"/>
              <w:jc w:val="distribute"/>
              <w:rPr>
                <w:rFonts w:ascii="標楷體" w:eastAsia="標楷體" w:hAnsi="標楷體" w:cs="Times New Roman"/>
                <w:sz w:val="20"/>
              </w:rPr>
            </w:pPr>
            <w:r w:rsidRPr="00312173">
              <w:rPr>
                <w:rFonts w:ascii="標楷體" w:eastAsia="標楷體" w:hAnsi="標楷體" w:cs="Times New Roman" w:hint="eastAsia"/>
                <w:sz w:val="20"/>
              </w:rPr>
              <w:t>比較增減</w:t>
            </w:r>
          </w:p>
        </w:tc>
      </w:tr>
      <w:tr w:rsidR="00AA4AD8" w:rsidRPr="00312173" w14:paraId="7CD39104"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80"/>
          <w:tblHeader/>
        </w:trPr>
        <w:tc>
          <w:tcPr>
            <w:tcW w:w="2428" w:type="dxa"/>
            <w:vMerge/>
            <w:tcBorders>
              <w:top w:val="nil"/>
              <w:left w:val="nil"/>
              <w:bottom w:val="nil"/>
            </w:tcBorders>
            <w:vAlign w:val="center"/>
          </w:tcPr>
          <w:p w14:paraId="0A82D1A0" w14:textId="77777777" w:rsidR="00AA4AD8" w:rsidRPr="00312173" w:rsidRDefault="00AA4AD8" w:rsidP="00C3143D">
            <w:pPr>
              <w:ind w:left="113" w:right="113"/>
              <w:jc w:val="distribute"/>
              <w:rPr>
                <w:rFonts w:ascii="標楷體" w:eastAsia="標楷體" w:hAnsi="標楷體" w:cs="Times New Roman"/>
              </w:rPr>
            </w:pPr>
          </w:p>
        </w:tc>
        <w:tc>
          <w:tcPr>
            <w:tcW w:w="1440" w:type="dxa"/>
            <w:gridSpan w:val="2"/>
            <w:vMerge/>
            <w:tcBorders>
              <w:bottom w:val="nil"/>
            </w:tcBorders>
            <w:vAlign w:val="center"/>
          </w:tcPr>
          <w:p w14:paraId="57B0ACF5" w14:textId="77777777" w:rsidR="00AA4AD8" w:rsidRPr="00312173" w:rsidRDefault="00AA4AD8" w:rsidP="00C3143D">
            <w:pPr>
              <w:ind w:left="113" w:right="113"/>
              <w:jc w:val="distribute"/>
              <w:rPr>
                <w:rFonts w:ascii="標楷體" w:eastAsia="標楷體" w:hAnsi="標楷體" w:cs="Times New Roman"/>
              </w:rPr>
            </w:pPr>
          </w:p>
        </w:tc>
        <w:tc>
          <w:tcPr>
            <w:tcW w:w="1320" w:type="dxa"/>
            <w:vMerge/>
            <w:tcBorders>
              <w:bottom w:val="nil"/>
            </w:tcBorders>
            <w:vAlign w:val="center"/>
          </w:tcPr>
          <w:p w14:paraId="2FE817EF" w14:textId="77777777" w:rsidR="00AA4AD8" w:rsidRPr="00312173" w:rsidRDefault="00AA4AD8" w:rsidP="00C3143D">
            <w:pPr>
              <w:ind w:left="113" w:right="113"/>
              <w:jc w:val="distribute"/>
              <w:rPr>
                <w:rFonts w:ascii="標楷體" w:eastAsia="標楷體" w:hAnsi="標楷體" w:cs="Times New Roman"/>
              </w:rPr>
            </w:pPr>
          </w:p>
        </w:tc>
        <w:tc>
          <w:tcPr>
            <w:tcW w:w="1440" w:type="dxa"/>
            <w:gridSpan w:val="2"/>
            <w:vMerge/>
            <w:tcBorders>
              <w:top w:val="nil"/>
              <w:bottom w:val="nil"/>
            </w:tcBorders>
            <w:vAlign w:val="center"/>
          </w:tcPr>
          <w:p w14:paraId="75EAF8FF" w14:textId="77777777" w:rsidR="00AA4AD8" w:rsidRPr="00312173" w:rsidRDefault="00AA4AD8" w:rsidP="00C3143D">
            <w:pPr>
              <w:ind w:left="113" w:right="113"/>
              <w:jc w:val="distribute"/>
              <w:rPr>
                <w:rFonts w:ascii="標楷體" w:eastAsia="標楷體" w:hAnsi="標楷體" w:cs="Times New Roman"/>
              </w:rPr>
            </w:pPr>
          </w:p>
        </w:tc>
        <w:tc>
          <w:tcPr>
            <w:tcW w:w="1320" w:type="dxa"/>
            <w:vMerge/>
            <w:tcBorders>
              <w:bottom w:val="nil"/>
            </w:tcBorders>
            <w:vAlign w:val="center"/>
          </w:tcPr>
          <w:p w14:paraId="525F5249" w14:textId="77777777" w:rsidR="00AA4AD8" w:rsidRPr="00312173" w:rsidRDefault="00AA4AD8" w:rsidP="00C3143D">
            <w:pPr>
              <w:ind w:left="113" w:right="113"/>
              <w:jc w:val="distribute"/>
              <w:rPr>
                <w:rFonts w:ascii="標楷體" w:eastAsia="標楷體" w:hAnsi="標楷體" w:cs="Times New Roman"/>
              </w:rPr>
            </w:pPr>
          </w:p>
        </w:tc>
        <w:tc>
          <w:tcPr>
            <w:tcW w:w="1266" w:type="dxa"/>
            <w:vAlign w:val="center"/>
          </w:tcPr>
          <w:p w14:paraId="2DE499E8" w14:textId="77777777" w:rsidR="00AA4AD8" w:rsidRPr="00312173" w:rsidRDefault="00AA4AD8" w:rsidP="00C3143D">
            <w:pPr>
              <w:ind w:left="113" w:right="113"/>
              <w:jc w:val="distribute"/>
              <w:rPr>
                <w:rFonts w:ascii="標楷體" w:eastAsia="標楷體" w:hAnsi="標楷體" w:cs="Times New Roman"/>
                <w:sz w:val="20"/>
              </w:rPr>
            </w:pPr>
            <w:r w:rsidRPr="00312173">
              <w:rPr>
                <w:rFonts w:ascii="標楷體" w:eastAsia="標楷體" w:hAnsi="標楷體" w:cs="Times New Roman" w:hint="eastAsia"/>
                <w:sz w:val="20"/>
              </w:rPr>
              <w:t>金額</w:t>
            </w:r>
          </w:p>
        </w:tc>
        <w:tc>
          <w:tcPr>
            <w:tcW w:w="741" w:type="dxa"/>
            <w:tcBorders>
              <w:right w:val="nil"/>
            </w:tcBorders>
            <w:vAlign w:val="center"/>
          </w:tcPr>
          <w:p w14:paraId="35F11586" w14:textId="77777777" w:rsidR="00AA4AD8" w:rsidRPr="00312173" w:rsidRDefault="00AA4AD8" w:rsidP="00C3143D">
            <w:pPr>
              <w:jc w:val="center"/>
              <w:rPr>
                <w:rFonts w:ascii="標楷體" w:eastAsia="標楷體" w:hAnsi="標楷體" w:cs="Times New Roman"/>
                <w:sz w:val="20"/>
              </w:rPr>
            </w:pPr>
            <w:r w:rsidRPr="00312173">
              <w:rPr>
                <w:rFonts w:ascii="標楷體" w:eastAsia="標楷體" w:hAnsi="標楷體" w:cs="Times New Roman" w:hint="eastAsia"/>
                <w:sz w:val="20"/>
              </w:rPr>
              <w:t>％</w:t>
            </w:r>
          </w:p>
        </w:tc>
      </w:tr>
      <w:tr w:rsidR="00AA4AD8" w:rsidRPr="00312173" w14:paraId="4DD8B37C"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54"/>
        </w:trPr>
        <w:tc>
          <w:tcPr>
            <w:tcW w:w="2428" w:type="dxa"/>
            <w:tcBorders>
              <w:top w:val="single" w:sz="8" w:space="0" w:color="auto"/>
              <w:left w:val="nil"/>
              <w:bottom w:val="nil"/>
            </w:tcBorders>
            <w:shd w:val="clear" w:color="auto" w:fill="auto"/>
            <w:vAlign w:val="center"/>
          </w:tcPr>
          <w:p w14:paraId="5B6F3067" w14:textId="77777777" w:rsidR="00AA4AD8" w:rsidRPr="00312173" w:rsidRDefault="00AA4AD8" w:rsidP="00C3143D">
            <w:pPr>
              <w:ind w:leftChars="20" w:left="48" w:right="40"/>
              <w:rPr>
                <w:rFonts w:ascii="標楷體" w:eastAsia="標楷體" w:hAnsi="標楷體" w:cs="Times New Roman"/>
                <w:b/>
                <w:kern w:val="0"/>
                <w:sz w:val="20"/>
              </w:rPr>
            </w:pPr>
            <w:r w:rsidRPr="00312173">
              <w:rPr>
                <w:rFonts w:ascii="標楷體" w:eastAsia="標楷體" w:hAnsi="標楷體" w:cs="Times New Roman" w:hint="eastAsia"/>
                <w:b/>
                <w:noProof/>
                <w:kern w:val="0"/>
                <w:sz w:val="20"/>
              </w:rPr>
              <w:t>短絀之部</w:t>
            </w:r>
          </w:p>
        </w:tc>
        <w:tc>
          <w:tcPr>
            <w:tcW w:w="1440" w:type="dxa"/>
            <w:gridSpan w:val="2"/>
            <w:tcBorders>
              <w:top w:val="single" w:sz="8" w:space="0" w:color="auto"/>
              <w:bottom w:val="nil"/>
            </w:tcBorders>
            <w:shd w:val="clear" w:color="auto" w:fill="auto"/>
            <w:vAlign w:val="center"/>
          </w:tcPr>
          <w:p w14:paraId="53A0B343" w14:textId="77777777" w:rsidR="00AA4AD8" w:rsidRPr="00CC2FDB" w:rsidRDefault="00AA4AD8" w:rsidP="00C3143D">
            <w:pPr>
              <w:jc w:val="right"/>
              <w:rPr>
                <w:rFonts w:ascii="細明體" w:eastAsia="細明體" w:hAnsi="細明體"/>
                <w:sz w:val="18"/>
                <w:szCs w:val="18"/>
              </w:rPr>
            </w:pPr>
            <w:r w:rsidRPr="00D52B7D">
              <w:rPr>
                <w:rFonts w:ascii="細明體" w:eastAsia="細明體" w:hAnsi="細明體" w:hint="eastAsia"/>
                <w:b/>
                <w:sz w:val="18"/>
                <w:szCs w:val="18"/>
              </w:rPr>
              <w:t>3,215,765,000</w:t>
            </w:r>
          </w:p>
        </w:tc>
        <w:tc>
          <w:tcPr>
            <w:tcW w:w="1320" w:type="dxa"/>
            <w:tcBorders>
              <w:top w:val="single" w:sz="8" w:space="0" w:color="auto"/>
              <w:bottom w:val="nil"/>
            </w:tcBorders>
            <w:shd w:val="clear" w:color="auto" w:fill="auto"/>
            <w:vAlign w:val="center"/>
          </w:tcPr>
          <w:p w14:paraId="5709F4FE" w14:textId="77777777" w:rsidR="00AA4AD8" w:rsidRPr="00CC2FDB" w:rsidRDefault="00AA4AD8" w:rsidP="00C3143D">
            <w:pPr>
              <w:jc w:val="right"/>
              <w:rPr>
                <w:rFonts w:ascii="細明體" w:eastAsia="細明體" w:hAnsi="細明體"/>
                <w:sz w:val="18"/>
                <w:szCs w:val="18"/>
              </w:rPr>
            </w:pPr>
            <w:r w:rsidRPr="00D52B7D">
              <w:rPr>
                <w:rFonts w:ascii="細明體" w:eastAsia="細明體" w:hAnsi="細明體" w:hint="eastAsia"/>
                <w:b/>
                <w:sz w:val="18"/>
                <w:szCs w:val="18"/>
              </w:rPr>
              <w:t>2,957,387,500</w:t>
            </w:r>
          </w:p>
        </w:tc>
        <w:tc>
          <w:tcPr>
            <w:tcW w:w="1440" w:type="dxa"/>
            <w:gridSpan w:val="2"/>
            <w:tcBorders>
              <w:top w:val="single" w:sz="8" w:space="0" w:color="auto"/>
              <w:bottom w:val="nil"/>
            </w:tcBorders>
            <w:shd w:val="clear" w:color="auto" w:fill="auto"/>
            <w:vAlign w:val="center"/>
          </w:tcPr>
          <w:p w14:paraId="3408A471" w14:textId="77777777" w:rsidR="00AA4AD8" w:rsidRPr="00CC2FDB" w:rsidRDefault="00AA4AD8" w:rsidP="00C3143D">
            <w:pPr>
              <w:jc w:val="right"/>
              <w:rPr>
                <w:rFonts w:ascii="細明體" w:eastAsia="細明體" w:hAnsi="細明體"/>
                <w:sz w:val="18"/>
                <w:szCs w:val="18"/>
              </w:rPr>
            </w:pPr>
            <w:r w:rsidRPr="00D52B7D">
              <w:rPr>
                <w:rFonts w:ascii="細明體" w:eastAsia="細明體" w:hAnsi="細明體" w:hint="eastAsia"/>
                <w:b/>
                <w:sz w:val="18"/>
                <w:szCs w:val="18"/>
              </w:rPr>
              <w:t>－</w:t>
            </w:r>
          </w:p>
        </w:tc>
        <w:tc>
          <w:tcPr>
            <w:tcW w:w="1320" w:type="dxa"/>
            <w:tcBorders>
              <w:top w:val="single" w:sz="8" w:space="0" w:color="auto"/>
              <w:bottom w:val="nil"/>
            </w:tcBorders>
            <w:shd w:val="clear" w:color="auto" w:fill="auto"/>
            <w:vAlign w:val="center"/>
          </w:tcPr>
          <w:p w14:paraId="4A9959AB" w14:textId="77777777" w:rsidR="00AA4AD8" w:rsidRPr="00CC2FDB" w:rsidRDefault="00AA4AD8" w:rsidP="00C3143D">
            <w:pPr>
              <w:jc w:val="right"/>
              <w:rPr>
                <w:rFonts w:ascii="細明體" w:eastAsia="細明體" w:hAnsi="細明體"/>
                <w:sz w:val="18"/>
                <w:szCs w:val="18"/>
              </w:rPr>
            </w:pPr>
            <w:r w:rsidRPr="00D52B7D">
              <w:rPr>
                <w:rFonts w:ascii="細明體" w:eastAsia="細明體" w:hAnsi="細明體" w:hint="eastAsia"/>
                <w:b/>
                <w:sz w:val="18"/>
                <w:szCs w:val="18"/>
              </w:rPr>
              <w:t>2,957,387,500</w:t>
            </w:r>
          </w:p>
        </w:tc>
        <w:tc>
          <w:tcPr>
            <w:tcW w:w="1266" w:type="dxa"/>
            <w:tcBorders>
              <w:top w:val="single" w:sz="8" w:space="0" w:color="auto"/>
              <w:bottom w:val="nil"/>
            </w:tcBorders>
            <w:shd w:val="clear" w:color="auto" w:fill="auto"/>
            <w:vAlign w:val="center"/>
          </w:tcPr>
          <w:p w14:paraId="7811CE0F" w14:textId="77777777" w:rsidR="00AA4AD8" w:rsidRPr="00CC2FDB" w:rsidRDefault="00AA4AD8" w:rsidP="00C3143D">
            <w:pPr>
              <w:jc w:val="right"/>
              <w:rPr>
                <w:rFonts w:ascii="細明體" w:eastAsia="細明體" w:hAnsi="細明體"/>
                <w:sz w:val="18"/>
                <w:szCs w:val="18"/>
              </w:rPr>
            </w:pPr>
            <w:r w:rsidRPr="00D52B7D">
              <w:rPr>
                <w:rFonts w:ascii="細明體" w:eastAsia="細明體" w:hAnsi="細明體" w:hint="eastAsia"/>
                <w:b/>
                <w:sz w:val="18"/>
                <w:szCs w:val="18"/>
              </w:rPr>
              <w:t>- 258,377,500</w:t>
            </w:r>
          </w:p>
        </w:tc>
        <w:tc>
          <w:tcPr>
            <w:tcW w:w="741" w:type="dxa"/>
            <w:tcBorders>
              <w:top w:val="single" w:sz="8" w:space="0" w:color="auto"/>
              <w:bottom w:val="nil"/>
              <w:right w:val="nil"/>
            </w:tcBorders>
            <w:shd w:val="clear" w:color="auto" w:fill="auto"/>
            <w:vAlign w:val="center"/>
          </w:tcPr>
          <w:p w14:paraId="5E1B0697" w14:textId="77777777" w:rsidR="00AA4AD8" w:rsidRPr="00CC2FDB" w:rsidRDefault="00AA4AD8" w:rsidP="00C3143D">
            <w:pPr>
              <w:jc w:val="right"/>
              <w:rPr>
                <w:rFonts w:ascii="細明體" w:eastAsia="細明體" w:hAnsi="細明體"/>
                <w:sz w:val="18"/>
                <w:szCs w:val="18"/>
              </w:rPr>
            </w:pPr>
            <w:r w:rsidRPr="00D52B7D">
              <w:rPr>
                <w:rFonts w:ascii="細明體" w:eastAsia="細明體" w:hAnsi="細明體" w:hint="eastAsia"/>
                <w:b/>
                <w:sz w:val="18"/>
                <w:szCs w:val="18"/>
              </w:rPr>
              <w:t>- 8.03</w:t>
            </w:r>
          </w:p>
        </w:tc>
      </w:tr>
      <w:tr w:rsidR="00AA4AD8" w:rsidRPr="00312173" w14:paraId="19C64F42"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54"/>
        </w:trPr>
        <w:tc>
          <w:tcPr>
            <w:tcW w:w="2428" w:type="dxa"/>
            <w:tcBorders>
              <w:top w:val="nil"/>
              <w:left w:val="nil"/>
              <w:bottom w:val="nil"/>
            </w:tcBorders>
            <w:shd w:val="clear" w:color="auto" w:fill="auto"/>
            <w:vAlign w:val="center"/>
          </w:tcPr>
          <w:p w14:paraId="0D6A73B7" w14:textId="77777777" w:rsidR="00AA4AD8" w:rsidRPr="00312173" w:rsidRDefault="00AA4AD8" w:rsidP="00C3143D">
            <w:pPr>
              <w:ind w:leftChars="100" w:left="240" w:right="113"/>
              <w:rPr>
                <w:rFonts w:ascii="標楷體" w:eastAsia="標楷體" w:hAnsi="標楷體" w:cs="Times New Roman"/>
                <w:kern w:val="0"/>
                <w:sz w:val="20"/>
              </w:rPr>
            </w:pPr>
            <w:r w:rsidRPr="00312173">
              <w:rPr>
                <w:rFonts w:ascii="標楷體" w:eastAsia="標楷體" w:hAnsi="標楷體" w:cs="Times New Roman" w:hint="eastAsia"/>
                <w:noProof/>
                <w:kern w:val="0"/>
                <w:sz w:val="20"/>
              </w:rPr>
              <w:t>本期短絀</w:t>
            </w:r>
          </w:p>
        </w:tc>
        <w:tc>
          <w:tcPr>
            <w:tcW w:w="1440" w:type="dxa"/>
            <w:gridSpan w:val="2"/>
            <w:tcBorders>
              <w:top w:val="nil"/>
              <w:bottom w:val="nil"/>
            </w:tcBorders>
            <w:shd w:val="clear" w:color="auto" w:fill="auto"/>
            <w:vAlign w:val="center"/>
          </w:tcPr>
          <w:p w14:paraId="47E5FAE3" w14:textId="77777777" w:rsidR="00AA4AD8" w:rsidRPr="00CC2FDB" w:rsidRDefault="00AA4AD8" w:rsidP="00C3143D">
            <w:pPr>
              <w:jc w:val="right"/>
              <w:rPr>
                <w:rFonts w:ascii="細明體" w:eastAsia="細明體" w:hAnsi="細明體"/>
                <w:sz w:val="18"/>
                <w:szCs w:val="18"/>
              </w:rPr>
            </w:pPr>
            <w:r w:rsidRPr="00D52B7D">
              <w:rPr>
                <w:rFonts w:ascii="細明體" w:eastAsia="細明體" w:hAnsi="細明體" w:hint="eastAsia"/>
                <w:sz w:val="18"/>
                <w:szCs w:val="18"/>
              </w:rPr>
              <w:t>588,907,000</w:t>
            </w:r>
          </w:p>
        </w:tc>
        <w:tc>
          <w:tcPr>
            <w:tcW w:w="1320" w:type="dxa"/>
            <w:tcBorders>
              <w:top w:val="nil"/>
              <w:bottom w:val="nil"/>
            </w:tcBorders>
            <w:shd w:val="clear" w:color="auto" w:fill="auto"/>
            <w:vAlign w:val="center"/>
          </w:tcPr>
          <w:p w14:paraId="5CD6B446" w14:textId="77777777" w:rsidR="00AA4AD8" w:rsidRPr="00CC2FDB" w:rsidRDefault="00AA4AD8" w:rsidP="00C3143D">
            <w:pPr>
              <w:jc w:val="right"/>
              <w:rPr>
                <w:rFonts w:ascii="細明體" w:eastAsia="細明體" w:hAnsi="細明體"/>
                <w:sz w:val="18"/>
                <w:szCs w:val="18"/>
              </w:rPr>
            </w:pPr>
            <w:r w:rsidRPr="00D52B7D">
              <w:rPr>
                <w:rFonts w:ascii="細明體" w:eastAsia="細明體" w:hAnsi="細明體" w:hint="eastAsia"/>
                <w:sz w:val="18"/>
                <w:szCs w:val="18"/>
              </w:rPr>
              <w:t>545,412,540</w:t>
            </w:r>
          </w:p>
        </w:tc>
        <w:tc>
          <w:tcPr>
            <w:tcW w:w="1440" w:type="dxa"/>
            <w:gridSpan w:val="2"/>
            <w:tcBorders>
              <w:top w:val="nil"/>
              <w:bottom w:val="nil"/>
            </w:tcBorders>
            <w:shd w:val="clear" w:color="auto" w:fill="auto"/>
            <w:vAlign w:val="center"/>
          </w:tcPr>
          <w:p w14:paraId="33CECB28" w14:textId="77777777" w:rsidR="00AA4AD8" w:rsidRPr="00CC2FDB" w:rsidRDefault="00AA4AD8" w:rsidP="00C3143D">
            <w:pPr>
              <w:jc w:val="right"/>
              <w:rPr>
                <w:rFonts w:ascii="細明體" w:eastAsia="細明體" w:hAnsi="細明體"/>
                <w:sz w:val="18"/>
                <w:szCs w:val="18"/>
              </w:rPr>
            </w:pPr>
            <w:r w:rsidRPr="00D52B7D">
              <w:rPr>
                <w:rFonts w:ascii="細明體" w:eastAsia="細明體" w:hAnsi="細明體" w:hint="eastAsia"/>
                <w:sz w:val="18"/>
                <w:szCs w:val="18"/>
              </w:rPr>
              <w:t>－</w:t>
            </w:r>
          </w:p>
        </w:tc>
        <w:tc>
          <w:tcPr>
            <w:tcW w:w="1320" w:type="dxa"/>
            <w:tcBorders>
              <w:top w:val="nil"/>
              <w:bottom w:val="nil"/>
            </w:tcBorders>
            <w:shd w:val="clear" w:color="auto" w:fill="auto"/>
            <w:vAlign w:val="center"/>
          </w:tcPr>
          <w:p w14:paraId="1F547C53" w14:textId="77777777" w:rsidR="00AA4AD8" w:rsidRPr="00CC2FDB" w:rsidRDefault="00AA4AD8" w:rsidP="00C3143D">
            <w:pPr>
              <w:jc w:val="right"/>
              <w:rPr>
                <w:rFonts w:ascii="細明體" w:eastAsia="細明體" w:hAnsi="細明體"/>
                <w:sz w:val="18"/>
                <w:szCs w:val="18"/>
              </w:rPr>
            </w:pPr>
            <w:r w:rsidRPr="00D52B7D">
              <w:rPr>
                <w:rFonts w:ascii="細明體" w:eastAsia="細明體" w:hAnsi="細明體" w:hint="eastAsia"/>
                <w:sz w:val="18"/>
                <w:szCs w:val="18"/>
              </w:rPr>
              <w:t>545,412,540</w:t>
            </w:r>
          </w:p>
        </w:tc>
        <w:tc>
          <w:tcPr>
            <w:tcW w:w="1266" w:type="dxa"/>
            <w:tcBorders>
              <w:top w:val="nil"/>
              <w:bottom w:val="nil"/>
            </w:tcBorders>
            <w:shd w:val="clear" w:color="auto" w:fill="auto"/>
            <w:vAlign w:val="center"/>
          </w:tcPr>
          <w:p w14:paraId="073237E0" w14:textId="77777777" w:rsidR="00AA4AD8" w:rsidRPr="00CC2FDB" w:rsidRDefault="00AA4AD8" w:rsidP="00C3143D">
            <w:pPr>
              <w:jc w:val="right"/>
              <w:rPr>
                <w:rFonts w:ascii="細明體" w:eastAsia="細明體" w:hAnsi="細明體"/>
                <w:sz w:val="18"/>
                <w:szCs w:val="18"/>
              </w:rPr>
            </w:pPr>
            <w:r w:rsidRPr="00D52B7D">
              <w:rPr>
                <w:rFonts w:ascii="細明體" w:eastAsia="細明體" w:hAnsi="細明體" w:hint="eastAsia"/>
                <w:sz w:val="18"/>
                <w:szCs w:val="18"/>
              </w:rPr>
              <w:t>- 43,494,460</w:t>
            </w:r>
          </w:p>
        </w:tc>
        <w:tc>
          <w:tcPr>
            <w:tcW w:w="741" w:type="dxa"/>
            <w:tcBorders>
              <w:top w:val="nil"/>
              <w:bottom w:val="nil"/>
              <w:right w:val="nil"/>
            </w:tcBorders>
            <w:shd w:val="clear" w:color="auto" w:fill="auto"/>
            <w:vAlign w:val="center"/>
          </w:tcPr>
          <w:p w14:paraId="2C9636F0" w14:textId="77777777" w:rsidR="00AA4AD8" w:rsidRPr="00CC2FDB" w:rsidRDefault="00AA4AD8" w:rsidP="00C3143D">
            <w:pPr>
              <w:jc w:val="right"/>
              <w:rPr>
                <w:rFonts w:ascii="細明體" w:eastAsia="細明體" w:hAnsi="細明體"/>
                <w:sz w:val="18"/>
                <w:szCs w:val="18"/>
              </w:rPr>
            </w:pPr>
            <w:r w:rsidRPr="00D52B7D">
              <w:rPr>
                <w:rFonts w:ascii="細明體" w:eastAsia="細明體" w:hAnsi="細明體" w:hint="eastAsia"/>
                <w:sz w:val="18"/>
                <w:szCs w:val="18"/>
              </w:rPr>
              <w:t>- 7.39</w:t>
            </w:r>
          </w:p>
        </w:tc>
      </w:tr>
      <w:tr w:rsidR="00AA4AD8" w:rsidRPr="00312173" w14:paraId="2A16E58D"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54"/>
        </w:trPr>
        <w:tc>
          <w:tcPr>
            <w:tcW w:w="2428" w:type="dxa"/>
            <w:tcBorders>
              <w:top w:val="nil"/>
              <w:left w:val="nil"/>
              <w:bottom w:val="nil"/>
            </w:tcBorders>
            <w:shd w:val="clear" w:color="auto" w:fill="auto"/>
            <w:vAlign w:val="center"/>
          </w:tcPr>
          <w:p w14:paraId="67DB680C" w14:textId="77777777" w:rsidR="00AA4AD8" w:rsidRPr="00312173" w:rsidRDefault="00AA4AD8" w:rsidP="00C3143D">
            <w:pPr>
              <w:ind w:leftChars="100" w:left="240" w:right="113"/>
              <w:rPr>
                <w:rFonts w:ascii="標楷體" w:eastAsia="標楷體" w:hAnsi="標楷體" w:cs="Times New Roman"/>
                <w:kern w:val="0"/>
                <w:sz w:val="20"/>
              </w:rPr>
            </w:pPr>
            <w:r w:rsidRPr="00312173">
              <w:rPr>
                <w:rFonts w:ascii="標楷體" w:eastAsia="標楷體" w:hAnsi="標楷體" w:cs="Times New Roman" w:hint="eastAsia"/>
                <w:noProof/>
                <w:kern w:val="0"/>
                <w:sz w:val="20"/>
              </w:rPr>
              <w:t>前期待填補之短絀</w:t>
            </w:r>
          </w:p>
        </w:tc>
        <w:tc>
          <w:tcPr>
            <w:tcW w:w="1440" w:type="dxa"/>
            <w:gridSpan w:val="2"/>
            <w:tcBorders>
              <w:top w:val="nil"/>
              <w:bottom w:val="nil"/>
            </w:tcBorders>
            <w:shd w:val="clear" w:color="auto" w:fill="auto"/>
            <w:vAlign w:val="center"/>
          </w:tcPr>
          <w:p w14:paraId="673382BA" w14:textId="77777777" w:rsidR="00AA4AD8" w:rsidRPr="00CC2FDB" w:rsidRDefault="00AA4AD8" w:rsidP="00C3143D">
            <w:pPr>
              <w:jc w:val="right"/>
              <w:rPr>
                <w:rFonts w:ascii="細明體" w:eastAsia="細明體" w:hAnsi="細明體"/>
                <w:sz w:val="18"/>
                <w:szCs w:val="18"/>
              </w:rPr>
            </w:pPr>
            <w:r w:rsidRPr="00D52B7D">
              <w:rPr>
                <w:rFonts w:ascii="細明體" w:eastAsia="細明體" w:hAnsi="細明體" w:hint="eastAsia"/>
                <w:sz w:val="18"/>
                <w:szCs w:val="18"/>
              </w:rPr>
              <w:t>2,626,858,000</w:t>
            </w:r>
          </w:p>
        </w:tc>
        <w:tc>
          <w:tcPr>
            <w:tcW w:w="1320" w:type="dxa"/>
            <w:tcBorders>
              <w:top w:val="nil"/>
              <w:bottom w:val="nil"/>
            </w:tcBorders>
            <w:shd w:val="clear" w:color="auto" w:fill="auto"/>
            <w:vAlign w:val="center"/>
          </w:tcPr>
          <w:p w14:paraId="3E2B08C4" w14:textId="77777777" w:rsidR="00AA4AD8" w:rsidRPr="00CC2FDB" w:rsidRDefault="00AA4AD8" w:rsidP="00C3143D">
            <w:pPr>
              <w:jc w:val="right"/>
              <w:rPr>
                <w:rFonts w:ascii="細明體" w:eastAsia="細明體" w:hAnsi="細明體"/>
                <w:sz w:val="18"/>
                <w:szCs w:val="18"/>
              </w:rPr>
            </w:pPr>
            <w:r w:rsidRPr="00D52B7D">
              <w:rPr>
                <w:rFonts w:ascii="細明體" w:eastAsia="細明體" w:hAnsi="細明體" w:hint="eastAsia"/>
                <w:sz w:val="18"/>
                <w:szCs w:val="18"/>
              </w:rPr>
              <w:t>2,411,974,960</w:t>
            </w:r>
          </w:p>
        </w:tc>
        <w:tc>
          <w:tcPr>
            <w:tcW w:w="1440" w:type="dxa"/>
            <w:gridSpan w:val="2"/>
            <w:tcBorders>
              <w:top w:val="nil"/>
              <w:bottom w:val="nil"/>
            </w:tcBorders>
            <w:shd w:val="clear" w:color="auto" w:fill="auto"/>
            <w:vAlign w:val="center"/>
          </w:tcPr>
          <w:p w14:paraId="13FC0FF6" w14:textId="77777777" w:rsidR="00AA4AD8" w:rsidRPr="00CC2FDB" w:rsidRDefault="00AA4AD8" w:rsidP="00C3143D">
            <w:pPr>
              <w:jc w:val="right"/>
              <w:rPr>
                <w:rFonts w:ascii="細明體" w:eastAsia="細明體" w:hAnsi="細明體"/>
                <w:sz w:val="18"/>
                <w:szCs w:val="18"/>
              </w:rPr>
            </w:pPr>
            <w:r w:rsidRPr="00D52B7D">
              <w:rPr>
                <w:rFonts w:ascii="細明體" w:eastAsia="細明體" w:hAnsi="細明體" w:hint="eastAsia"/>
                <w:sz w:val="18"/>
                <w:szCs w:val="18"/>
              </w:rPr>
              <w:t>－</w:t>
            </w:r>
          </w:p>
        </w:tc>
        <w:tc>
          <w:tcPr>
            <w:tcW w:w="1320" w:type="dxa"/>
            <w:tcBorders>
              <w:top w:val="nil"/>
              <w:bottom w:val="nil"/>
            </w:tcBorders>
            <w:shd w:val="clear" w:color="auto" w:fill="auto"/>
            <w:vAlign w:val="center"/>
          </w:tcPr>
          <w:p w14:paraId="47FD1227" w14:textId="77777777" w:rsidR="00AA4AD8" w:rsidRPr="00CC2FDB" w:rsidRDefault="00AA4AD8" w:rsidP="00C3143D">
            <w:pPr>
              <w:jc w:val="right"/>
              <w:rPr>
                <w:rFonts w:ascii="細明體" w:eastAsia="細明體" w:hAnsi="細明體"/>
                <w:sz w:val="18"/>
                <w:szCs w:val="18"/>
              </w:rPr>
            </w:pPr>
            <w:r w:rsidRPr="00D52B7D">
              <w:rPr>
                <w:rFonts w:ascii="細明體" w:eastAsia="細明體" w:hAnsi="細明體" w:hint="eastAsia"/>
                <w:sz w:val="18"/>
                <w:szCs w:val="18"/>
              </w:rPr>
              <w:t>2,411,974,960</w:t>
            </w:r>
          </w:p>
        </w:tc>
        <w:tc>
          <w:tcPr>
            <w:tcW w:w="1266" w:type="dxa"/>
            <w:tcBorders>
              <w:top w:val="nil"/>
              <w:bottom w:val="nil"/>
            </w:tcBorders>
            <w:shd w:val="clear" w:color="auto" w:fill="auto"/>
            <w:vAlign w:val="center"/>
          </w:tcPr>
          <w:p w14:paraId="52AE4E70" w14:textId="77777777" w:rsidR="00AA4AD8" w:rsidRPr="00CC2FDB" w:rsidRDefault="00AA4AD8" w:rsidP="00C3143D">
            <w:pPr>
              <w:jc w:val="right"/>
              <w:rPr>
                <w:rFonts w:ascii="細明體" w:eastAsia="細明體" w:hAnsi="細明體"/>
                <w:sz w:val="18"/>
                <w:szCs w:val="18"/>
              </w:rPr>
            </w:pPr>
            <w:r w:rsidRPr="00D52B7D">
              <w:rPr>
                <w:rFonts w:ascii="細明體" w:eastAsia="細明體" w:hAnsi="細明體" w:hint="eastAsia"/>
                <w:sz w:val="18"/>
                <w:szCs w:val="18"/>
              </w:rPr>
              <w:t>- 214,883,040</w:t>
            </w:r>
          </w:p>
        </w:tc>
        <w:tc>
          <w:tcPr>
            <w:tcW w:w="741" w:type="dxa"/>
            <w:tcBorders>
              <w:top w:val="nil"/>
              <w:bottom w:val="nil"/>
              <w:right w:val="nil"/>
            </w:tcBorders>
            <w:shd w:val="clear" w:color="auto" w:fill="auto"/>
            <w:vAlign w:val="center"/>
          </w:tcPr>
          <w:p w14:paraId="04040A97" w14:textId="77777777" w:rsidR="00AA4AD8" w:rsidRPr="00CC2FDB" w:rsidRDefault="00AA4AD8" w:rsidP="00C3143D">
            <w:pPr>
              <w:jc w:val="right"/>
              <w:rPr>
                <w:rFonts w:ascii="細明體" w:eastAsia="細明體" w:hAnsi="細明體"/>
                <w:sz w:val="18"/>
                <w:szCs w:val="18"/>
              </w:rPr>
            </w:pPr>
            <w:r w:rsidRPr="00D52B7D">
              <w:rPr>
                <w:rFonts w:ascii="細明體" w:eastAsia="細明體" w:hAnsi="細明體" w:hint="eastAsia"/>
                <w:sz w:val="18"/>
                <w:szCs w:val="18"/>
              </w:rPr>
              <w:t>- 8.18</w:t>
            </w:r>
          </w:p>
        </w:tc>
      </w:tr>
      <w:tr w:rsidR="00AA4AD8" w:rsidRPr="00312173" w14:paraId="6397552A"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54"/>
        </w:trPr>
        <w:tc>
          <w:tcPr>
            <w:tcW w:w="2428" w:type="dxa"/>
            <w:tcBorders>
              <w:top w:val="nil"/>
              <w:left w:val="nil"/>
              <w:bottom w:val="nil"/>
            </w:tcBorders>
            <w:shd w:val="clear" w:color="auto" w:fill="auto"/>
            <w:vAlign w:val="center"/>
          </w:tcPr>
          <w:p w14:paraId="4B710985" w14:textId="77777777" w:rsidR="00AA4AD8" w:rsidRPr="00312173" w:rsidRDefault="00AA4AD8" w:rsidP="00C3143D">
            <w:pPr>
              <w:ind w:leftChars="20" w:left="48" w:right="40"/>
              <w:rPr>
                <w:rFonts w:ascii="標楷體" w:eastAsia="標楷體" w:hAnsi="標楷體" w:cs="Times New Roman"/>
                <w:noProof/>
                <w:kern w:val="0"/>
                <w:sz w:val="20"/>
              </w:rPr>
            </w:pPr>
            <w:r w:rsidRPr="00312173">
              <w:rPr>
                <w:rFonts w:ascii="標楷體" w:eastAsia="標楷體" w:hAnsi="標楷體" w:cs="Times New Roman" w:hint="eastAsia"/>
                <w:b/>
                <w:noProof/>
                <w:kern w:val="0"/>
                <w:sz w:val="20"/>
              </w:rPr>
              <w:t>待填補之短絀</w:t>
            </w:r>
          </w:p>
        </w:tc>
        <w:tc>
          <w:tcPr>
            <w:tcW w:w="1440" w:type="dxa"/>
            <w:gridSpan w:val="2"/>
            <w:tcBorders>
              <w:top w:val="nil"/>
              <w:bottom w:val="nil"/>
            </w:tcBorders>
            <w:shd w:val="clear" w:color="auto" w:fill="auto"/>
            <w:vAlign w:val="center"/>
          </w:tcPr>
          <w:p w14:paraId="4A870F1A" w14:textId="77777777" w:rsidR="00AA4AD8" w:rsidRPr="00CC2FDB" w:rsidRDefault="00AA4AD8" w:rsidP="00C3143D">
            <w:pPr>
              <w:jc w:val="right"/>
              <w:rPr>
                <w:rFonts w:ascii="細明體" w:eastAsia="細明體" w:hAnsi="細明體"/>
                <w:sz w:val="18"/>
                <w:szCs w:val="18"/>
              </w:rPr>
            </w:pPr>
            <w:r w:rsidRPr="00D52B7D">
              <w:rPr>
                <w:rFonts w:ascii="細明體" w:eastAsia="細明體" w:hAnsi="細明體" w:hint="eastAsia"/>
                <w:b/>
                <w:sz w:val="18"/>
                <w:szCs w:val="18"/>
              </w:rPr>
              <w:t>3,215,765,000</w:t>
            </w:r>
          </w:p>
        </w:tc>
        <w:tc>
          <w:tcPr>
            <w:tcW w:w="1320" w:type="dxa"/>
            <w:tcBorders>
              <w:top w:val="nil"/>
              <w:bottom w:val="nil"/>
            </w:tcBorders>
            <w:shd w:val="clear" w:color="auto" w:fill="auto"/>
            <w:vAlign w:val="center"/>
          </w:tcPr>
          <w:p w14:paraId="3A5B45D7" w14:textId="77777777" w:rsidR="00AA4AD8" w:rsidRPr="00CC2FDB" w:rsidRDefault="00AA4AD8" w:rsidP="00C3143D">
            <w:pPr>
              <w:jc w:val="right"/>
              <w:rPr>
                <w:rFonts w:ascii="細明體" w:eastAsia="細明體" w:hAnsi="細明體"/>
                <w:sz w:val="18"/>
                <w:szCs w:val="18"/>
              </w:rPr>
            </w:pPr>
            <w:r w:rsidRPr="00D52B7D">
              <w:rPr>
                <w:rFonts w:ascii="細明體" w:eastAsia="細明體" w:hAnsi="細明體" w:hint="eastAsia"/>
                <w:b/>
                <w:sz w:val="18"/>
                <w:szCs w:val="18"/>
              </w:rPr>
              <w:t>2,957,387,500</w:t>
            </w:r>
          </w:p>
        </w:tc>
        <w:tc>
          <w:tcPr>
            <w:tcW w:w="1440" w:type="dxa"/>
            <w:gridSpan w:val="2"/>
            <w:tcBorders>
              <w:top w:val="nil"/>
              <w:bottom w:val="nil"/>
            </w:tcBorders>
            <w:shd w:val="clear" w:color="auto" w:fill="auto"/>
            <w:vAlign w:val="center"/>
          </w:tcPr>
          <w:p w14:paraId="5A932A70" w14:textId="77777777" w:rsidR="00AA4AD8" w:rsidRPr="00CC2FDB" w:rsidRDefault="00AA4AD8" w:rsidP="00C3143D">
            <w:pPr>
              <w:jc w:val="right"/>
              <w:rPr>
                <w:rFonts w:ascii="細明體" w:eastAsia="細明體" w:hAnsi="細明體"/>
                <w:sz w:val="18"/>
                <w:szCs w:val="18"/>
              </w:rPr>
            </w:pPr>
            <w:r w:rsidRPr="00D52B7D">
              <w:rPr>
                <w:rFonts w:ascii="細明體" w:eastAsia="細明體" w:hAnsi="細明體" w:hint="eastAsia"/>
                <w:b/>
                <w:sz w:val="18"/>
                <w:szCs w:val="18"/>
              </w:rPr>
              <w:t>－</w:t>
            </w:r>
          </w:p>
        </w:tc>
        <w:tc>
          <w:tcPr>
            <w:tcW w:w="1320" w:type="dxa"/>
            <w:tcBorders>
              <w:top w:val="nil"/>
              <w:bottom w:val="nil"/>
            </w:tcBorders>
            <w:shd w:val="clear" w:color="auto" w:fill="auto"/>
            <w:vAlign w:val="center"/>
          </w:tcPr>
          <w:p w14:paraId="5ACFE2A7" w14:textId="77777777" w:rsidR="00AA4AD8" w:rsidRPr="00CC2FDB" w:rsidRDefault="00AA4AD8" w:rsidP="00C3143D">
            <w:pPr>
              <w:jc w:val="right"/>
              <w:rPr>
                <w:rFonts w:ascii="細明體" w:eastAsia="細明體" w:hAnsi="細明體"/>
                <w:sz w:val="18"/>
                <w:szCs w:val="18"/>
              </w:rPr>
            </w:pPr>
            <w:r w:rsidRPr="00D52B7D">
              <w:rPr>
                <w:rFonts w:ascii="細明體" w:eastAsia="細明體" w:hAnsi="細明體" w:hint="eastAsia"/>
                <w:b/>
                <w:sz w:val="18"/>
                <w:szCs w:val="18"/>
              </w:rPr>
              <w:t>2,957,387,500</w:t>
            </w:r>
          </w:p>
        </w:tc>
        <w:tc>
          <w:tcPr>
            <w:tcW w:w="1266" w:type="dxa"/>
            <w:tcBorders>
              <w:top w:val="nil"/>
              <w:bottom w:val="nil"/>
            </w:tcBorders>
            <w:shd w:val="clear" w:color="auto" w:fill="auto"/>
            <w:vAlign w:val="center"/>
          </w:tcPr>
          <w:p w14:paraId="743703F2" w14:textId="77777777" w:rsidR="00AA4AD8" w:rsidRPr="00CC2FDB" w:rsidRDefault="00AA4AD8" w:rsidP="00C3143D">
            <w:pPr>
              <w:jc w:val="right"/>
              <w:rPr>
                <w:rFonts w:ascii="細明體" w:eastAsia="細明體" w:hAnsi="細明體"/>
                <w:sz w:val="18"/>
                <w:szCs w:val="18"/>
              </w:rPr>
            </w:pPr>
            <w:r w:rsidRPr="00D52B7D">
              <w:rPr>
                <w:rFonts w:ascii="細明體" w:eastAsia="細明體" w:hAnsi="細明體" w:hint="eastAsia"/>
                <w:b/>
                <w:sz w:val="18"/>
                <w:szCs w:val="18"/>
              </w:rPr>
              <w:t>- 258,377,500</w:t>
            </w:r>
          </w:p>
        </w:tc>
        <w:tc>
          <w:tcPr>
            <w:tcW w:w="741" w:type="dxa"/>
            <w:tcBorders>
              <w:top w:val="nil"/>
              <w:bottom w:val="nil"/>
              <w:right w:val="nil"/>
            </w:tcBorders>
            <w:shd w:val="clear" w:color="auto" w:fill="auto"/>
            <w:vAlign w:val="center"/>
          </w:tcPr>
          <w:p w14:paraId="7D9F4E9A" w14:textId="77777777" w:rsidR="00AA4AD8" w:rsidRPr="00CC2FDB" w:rsidRDefault="00AA4AD8" w:rsidP="00C3143D">
            <w:pPr>
              <w:jc w:val="right"/>
              <w:rPr>
                <w:rFonts w:ascii="細明體" w:eastAsia="細明體" w:hAnsi="細明體"/>
                <w:sz w:val="18"/>
                <w:szCs w:val="18"/>
              </w:rPr>
            </w:pPr>
            <w:r w:rsidRPr="00D52B7D">
              <w:rPr>
                <w:rFonts w:ascii="細明體" w:eastAsia="細明體" w:hAnsi="細明體" w:hint="eastAsia"/>
                <w:b/>
                <w:sz w:val="18"/>
                <w:szCs w:val="18"/>
              </w:rPr>
              <w:t>- 8.03</w:t>
            </w:r>
          </w:p>
        </w:tc>
      </w:tr>
      <w:tr w:rsidR="00AA4AD8" w:rsidRPr="00312173" w14:paraId="787EEBDA"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10261"/>
        </w:trPr>
        <w:tc>
          <w:tcPr>
            <w:tcW w:w="2428" w:type="dxa"/>
            <w:tcBorders>
              <w:top w:val="nil"/>
              <w:left w:val="nil"/>
              <w:bottom w:val="single" w:sz="8" w:space="0" w:color="auto"/>
            </w:tcBorders>
          </w:tcPr>
          <w:p w14:paraId="3FAB29C3" w14:textId="77777777" w:rsidR="00AA4AD8" w:rsidRPr="00312173" w:rsidRDefault="00AA4AD8" w:rsidP="00C3143D">
            <w:pPr>
              <w:ind w:left="113" w:right="113"/>
              <w:jc w:val="both"/>
              <w:rPr>
                <w:rFonts w:ascii="標楷體" w:eastAsia="標楷體" w:hAnsi="標楷體" w:cs="Times New Roman"/>
                <w:b/>
                <w:kern w:val="0"/>
                <w:sz w:val="20"/>
              </w:rPr>
            </w:pPr>
          </w:p>
        </w:tc>
        <w:tc>
          <w:tcPr>
            <w:tcW w:w="1440" w:type="dxa"/>
            <w:gridSpan w:val="2"/>
            <w:tcBorders>
              <w:top w:val="nil"/>
              <w:bottom w:val="single" w:sz="8" w:space="0" w:color="auto"/>
            </w:tcBorders>
            <w:vAlign w:val="center"/>
          </w:tcPr>
          <w:p w14:paraId="246E0132" w14:textId="77777777" w:rsidR="00AA4AD8" w:rsidRPr="00312173" w:rsidRDefault="00AA4AD8" w:rsidP="00C3143D">
            <w:pPr>
              <w:jc w:val="right"/>
              <w:rPr>
                <w:rFonts w:ascii="標楷體" w:eastAsia="標楷體" w:hAnsi="標楷體" w:cs="Times New Roman"/>
                <w:b/>
                <w:sz w:val="18"/>
                <w:szCs w:val="18"/>
              </w:rPr>
            </w:pPr>
          </w:p>
        </w:tc>
        <w:tc>
          <w:tcPr>
            <w:tcW w:w="1320" w:type="dxa"/>
            <w:tcBorders>
              <w:top w:val="nil"/>
              <w:bottom w:val="single" w:sz="8" w:space="0" w:color="auto"/>
            </w:tcBorders>
            <w:vAlign w:val="center"/>
          </w:tcPr>
          <w:p w14:paraId="2B30AF76" w14:textId="77777777" w:rsidR="00AA4AD8" w:rsidRPr="00312173" w:rsidRDefault="00AA4AD8" w:rsidP="00C3143D">
            <w:pPr>
              <w:jc w:val="right"/>
              <w:rPr>
                <w:rFonts w:ascii="標楷體" w:eastAsia="標楷體" w:hAnsi="標楷體" w:cs="Times New Roman"/>
                <w:b/>
                <w:sz w:val="18"/>
                <w:szCs w:val="18"/>
              </w:rPr>
            </w:pPr>
          </w:p>
        </w:tc>
        <w:tc>
          <w:tcPr>
            <w:tcW w:w="1440" w:type="dxa"/>
            <w:gridSpan w:val="2"/>
            <w:tcBorders>
              <w:top w:val="nil"/>
              <w:bottom w:val="single" w:sz="8" w:space="0" w:color="auto"/>
            </w:tcBorders>
            <w:vAlign w:val="center"/>
          </w:tcPr>
          <w:p w14:paraId="05C8029C" w14:textId="77777777" w:rsidR="00AA4AD8" w:rsidRPr="00312173" w:rsidRDefault="00AA4AD8" w:rsidP="00C3143D">
            <w:pPr>
              <w:jc w:val="right"/>
              <w:rPr>
                <w:rFonts w:ascii="標楷體" w:eastAsia="標楷體" w:hAnsi="標楷體" w:cs="Times New Roman"/>
                <w:b/>
                <w:sz w:val="18"/>
                <w:szCs w:val="18"/>
              </w:rPr>
            </w:pPr>
          </w:p>
        </w:tc>
        <w:tc>
          <w:tcPr>
            <w:tcW w:w="1320" w:type="dxa"/>
            <w:tcBorders>
              <w:top w:val="nil"/>
              <w:bottom w:val="single" w:sz="8" w:space="0" w:color="auto"/>
            </w:tcBorders>
            <w:vAlign w:val="center"/>
          </w:tcPr>
          <w:p w14:paraId="6518CBBF" w14:textId="77777777" w:rsidR="00AA4AD8" w:rsidRPr="00312173" w:rsidRDefault="00AA4AD8" w:rsidP="00C3143D">
            <w:pPr>
              <w:jc w:val="right"/>
              <w:rPr>
                <w:rFonts w:ascii="標楷體" w:eastAsia="標楷體" w:hAnsi="標楷體" w:cs="Times New Roman"/>
                <w:b/>
                <w:sz w:val="18"/>
                <w:szCs w:val="18"/>
              </w:rPr>
            </w:pPr>
          </w:p>
        </w:tc>
        <w:tc>
          <w:tcPr>
            <w:tcW w:w="1266" w:type="dxa"/>
            <w:tcBorders>
              <w:top w:val="nil"/>
              <w:bottom w:val="single" w:sz="8" w:space="0" w:color="auto"/>
            </w:tcBorders>
            <w:vAlign w:val="center"/>
          </w:tcPr>
          <w:p w14:paraId="034D5D9E" w14:textId="77777777" w:rsidR="00AA4AD8" w:rsidRPr="00312173" w:rsidRDefault="00AA4AD8" w:rsidP="00C3143D">
            <w:pPr>
              <w:jc w:val="right"/>
              <w:rPr>
                <w:rFonts w:ascii="標楷體" w:eastAsia="標楷體" w:hAnsi="標楷體" w:cs="Times New Roman"/>
                <w:b/>
                <w:sz w:val="18"/>
                <w:szCs w:val="18"/>
              </w:rPr>
            </w:pPr>
          </w:p>
        </w:tc>
        <w:tc>
          <w:tcPr>
            <w:tcW w:w="741" w:type="dxa"/>
            <w:tcBorders>
              <w:top w:val="nil"/>
              <w:bottom w:val="single" w:sz="8" w:space="0" w:color="auto"/>
              <w:right w:val="nil"/>
            </w:tcBorders>
            <w:vAlign w:val="center"/>
          </w:tcPr>
          <w:p w14:paraId="4A0D3A35" w14:textId="77777777" w:rsidR="00AA4AD8" w:rsidRPr="00312173" w:rsidRDefault="00AA4AD8" w:rsidP="00C3143D">
            <w:pPr>
              <w:jc w:val="right"/>
              <w:rPr>
                <w:rFonts w:ascii="標楷體" w:eastAsia="標楷體" w:hAnsi="標楷體" w:cs="Times New Roman"/>
                <w:b/>
                <w:sz w:val="18"/>
                <w:szCs w:val="18"/>
              </w:rPr>
            </w:pPr>
          </w:p>
        </w:tc>
      </w:tr>
    </w:tbl>
    <w:p w14:paraId="382B10EB" w14:textId="77777777" w:rsidR="00AA4AD8" w:rsidRPr="00312173" w:rsidRDefault="00AA4AD8" w:rsidP="00AA4AD8">
      <w:pPr>
        <w:tabs>
          <w:tab w:val="left" w:pos="408"/>
        </w:tabs>
        <w:adjustRightInd w:val="0"/>
        <w:snapToGrid w:val="0"/>
        <w:spacing w:before="6" w:line="20" w:lineRule="exact"/>
        <w:jc w:val="both"/>
        <w:rPr>
          <w:rFonts w:ascii="標楷體" w:eastAsia="標楷體" w:hAnsi="標楷體" w:cs="Times New Roman"/>
          <w:sz w:val="20"/>
          <w:szCs w:val="20"/>
        </w:rPr>
      </w:pPr>
    </w:p>
    <w:p w14:paraId="6734D19F" w14:textId="77777777" w:rsidR="00AA4AD8" w:rsidRPr="00312173" w:rsidRDefault="00AA4AD8" w:rsidP="00AA4AD8">
      <w:pPr>
        <w:tabs>
          <w:tab w:val="left" w:pos="408"/>
        </w:tabs>
        <w:adjustRightInd w:val="0"/>
        <w:snapToGrid w:val="0"/>
        <w:spacing w:before="6" w:line="20" w:lineRule="exact"/>
        <w:jc w:val="both"/>
        <w:rPr>
          <w:rFonts w:ascii="標楷體" w:eastAsia="標楷體" w:hAnsi="標楷體" w:cs="Times New Roman"/>
          <w:sz w:val="20"/>
          <w:szCs w:val="20"/>
        </w:rPr>
      </w:pPr>
    </w:p>
    <w:tbl>
      <w:tblPr>
        <w:tblW w:w="9895" w:type="dxa"/>
        <w:tblInd w:w="28" w:type="dxa"/>
        <w:tblLayout w:type="fixed"/>
        <w:tblCellMar>
          <w:left w:w="28" w:type="dxa"/>
          <w:right w:w="28" w:type="dxa"/>
        </w:tblCellMar>
        <w:tblLook w:val="0000" w:firstRow="0" w:lastRow="0" w:firstColumn="0" w:lastColumn="0" w:noHBand="0" w:noVBand="0"/>
      </w:tblPr>
      <w:tblGrid>
        <w:gridCol w:w="4367"/>
        <w:gridCol w:w="1617"/>
        <w:gridCol w:w="1617"/>
        <w:gridCol w:w="1302"/>
        <w:gridCol w:w="992"/>
      </w:tblGrid>
      <w:tr w:rsidR="00AA4AD8" w:rsidRPr="00312173" w14:paraId="23A8A78E" w14:textId="77777777" w:rsidTr="0081113B">
        <w:trPr>
          <w:tblHeader/>
        </w:trPr>
        <w:tc>
          <w:tcPr>
            <w:tcW w:w="9895" w:type="dxa"/>
            <w:gridSpan w:val="5"/>
            <w:tcBorders>
              <w:bottom w:val="single" w:sz="8" w:space="0" w:color="auto"/>
            </w:tcBorders>
          </w:tcPr>
          <w:p w14:paraId="705AC130" w14:textId="77777777" w:rsidR="00AA4AD8" w:rsidRPr="00312173" w:rsidRDefault="00AA4AD8" w:rsidP="00C3143D">
            <w:pPr>
              <w:snapToGrid w:val="0"/>
              <w:spacing w:after="60"/>
              <w:jc w:val="center"/>
              <w:rPr>
                <w:rFonts w:ascii="標楷體" w:eastAsia="標楷體" w:hAnsi="標楷體" w:cs="Times New Roman"/>
                <w:b/>
                <w:sz w:val="36"/>
                <w:szCs w:val="36"/>
                <w:u w:val="single"/>
              </w:rPr>
            </w:pPr>
            <w:r w:rsidRPr="00312173">
              <w:rPr>
                <w:rFonts w:ascii="標楷體" w:eastAsia="標楷體" w:hAnsi="標楷體" w:cs="Times New Roman" w:hint="eastAsia"/>
                <w:b/>
                <w:sz w:val="36"/>
                <w:szCs w:val="36"/>
                <w:u w:val="single"/>
              </w:rPr>
              <w:t>臺北市市場發展基金餘絀審定後現金流量表</w:t>
            </w:r>
          </w:p>
          <w:p w14:paraId="64B23503" w14:textId="77777777" w:rsidR="00AA4AD8" w:rsidRPr="00312173" w:rsidRDefault="00AA4AD8" w:rsidP="00C3143D">
            <w:pPr>
              <w:tabs>
                <w:tab w:val="left" w:pos="4080"/>
                <w:tab w:val="left" w:pos="8520"/>
              </w:tabs>
              <w:snapToGrid w:val="0"/>
              <w:spacing w:after="60"/>
              <w:jc w:val="both"/>
              <w:rPr>
                <w:rFonts w:ascii="標楷體" w:eastAsia="標楷體" w:hAnsi="標楷體" w:cs="Times New Roman"/>
                <w:b/>
                <w:sz w:val="32"/>
                <w:u w:val="single"/>
              </w:rPr>
            </w:pPr>
            <w:r w:rsidRPr="00312173">
              <w:rPr>
                <w:rFonts w:ascii="標楷體" w:eastAsia="標楷體" w:hAnsi="標楷體" w:cs="Times New Roman"/>
                <w:spacing w:val="60"/>
              </w:rPr>
              <w:tab/>
            </w:r>
            <w:r w:rsidRPr="00312173">
              <w:rPr>
                <w:rFonts w:ascii="標楷體" w:eastAsia="標楷體" w:hAnsi="標楷體" w:cs="Times New Roman" w:hint="eastAsia"/>
                <w:sz w:val="22"/>
              </w:rPr>
              <w:t>中華民國</w:t>
            </w:r>
            <w:r>
              <w:rPr>
                <w:rFonts w:ascii="標楷體" w:eastAsia="標楷體" w:hAnsi="標楷體" w:cs="Times New Roman" w:hint="eastAsia"/>
                <w:sz w:val="22"/>
              </w:rPr>
              <w:t>113</w:t>
            </w:r>
            <w:r w:rsidRPr="00312173">
              <w:rPr>
                <w:rFonts w:ascii="標楷體" w:eastAsia="標楷體" w:hAnsi="標楷體" w:cs="Times New Roman" w:hint="eastAsia"/>
                <w:sz w:val="22"/>
              </w:rPr>
              <w:t>年度</w:t>
            </w:r>
            <w:r w:rsidRPr="00312173">
              <w:rPr>
                <w:rFonts w:ascii="標楷體" w:eastAsia="標楷體" w:hAnsi="標楷體" w:cs="Times New Roman" w:hint="eastAsia"/>
              </w:rPr>
              <w:tab/>
            </w:r>
            <w:r w:rsidRPr="00312173">
              <w:rPr>
                <w:rFonts w:ascii="標楷體" w:eastAsia="標楷體" w:hAnsi="標楷體" w:cs="Times New Roman" w:hint="eastAsia"/>
                <w:kern w:val="0"/>
                <w:sz w:val="20"/>
              </w:rPr>
              <w:t>單位：新臺幣元</w:t>
            </w:r>
          </w:p>
        </w:tc>
      </w:tr>
      <w:tr w:rsidR="00AA4AD8" w:rsidRPr="00312173" w14:paraId="47038458"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367" w:type="dxa"/>
            <w:vMerge w:val="restart"/>
            <w:tcBorders>
              <w:top w:val="single" w:sz="8" w:space="0" w:color="auto"/>
              <w:left w:val="nil"/>
              <w:bottom w:val="nil"/>
            </w:tcBorders>
            <w:vAlign w:val="center"/>
          </w:tcPr>
          <w:p w14:paraId="1830C8E8" w14:textId="77777777" w:rsidR="00AA4AD8" w:rsidRPr="00312173" w:rsidRDefault="00AA4AD8" w:rsidP="00C3143D">
            <w:pPr>
              <w:ind w:left="113" w:right="113"/>
              <w:jc w:val="distribute"/>
              <w:rPr>
                <w:rFonts w:ascii="標楷體" w:eastAsia="標楷體" w:hAnsi="標楷體" w:cs="Times New Roman"/>
                <w:spacing w:val="60"/>
                <w:sz w:val="20"/>
              </w:rPr>
            </w:pPr>
            <w:r w:rsidRPr="00312173">
              <w:rPr>
                <w:rFonts w:ascii="標楷體" w:eastAsia="標楷體" w:hAnsi="標楷體" w:cs="Times New Roman" w:hint="eastAsia"/>
                <w:spacing w:val="60"/>
                <w:sz w:val="20"/>
              </w:rPr>
              <w:t>項目</w:t>
            </w:r>
          </w:p>
        </w:tc>
        <w:tc>
          <w:tcPr>
            <w:tcW w:w="1617" w:type="dxa"/>
            <w:vMerge w:val="restart"/>
            <w:tcBorders>
              <w:top w:val="single" w:sz="8" w:space="0" w:color="auto"/>
              <w:bottom w:val="nil"/>
            </w:tcBorders>
            <w:vAlign w:val="center"/>
          </w:tcPr>
          <w:p w14:paraId="2298295A" w14:textId="77777777" w:rsidR="00AA4AD8" w:rsidRPr="00312173" w:rsidRDefault="00AA4AD8" w:rsidP="00C3143D">
            <w:pPr>
              <w:ind w:left="113" w:right="113"/>
              <w:jc w:val="distribute"/>
              <w:rPr>
                <w:rFonts w:ascii="標楷體" w:eastAsia="標楷體" w:hAnsi="標楷體" w:cs="Times New Roman"/>
                <w:spacing w:val="60"/>
                <w:sz w:val="20"/>
              </w:rPr>
            </w:pPr>
            <w:r w:rsidRPr="00312173">
              <w:rPr>
                <w:rFonts w:ascii="標楷體" w:eastAsia="標楷體" w:hAnsi="標楷體" w:cs="Times New Roman" w:hint="eastAsia"/>
                <w:spacing w:val="60"/>
                <w:sz w:val="20"/>
              </w:rPr>
              <w:t>預算數</w:t>
            </w:r>
          </w:p>
        </w:tc>
        <w:tc>
          <w:tcPr>
            <w:tcW w:w="1617" w:type="dxa"/>
            <w:vMerge w:val="restart"/>
            <w:tcBorders>
              <w:top w:val="single" w:sz="8" w:space="0" w:color="auto"/>
            </w:tcBorders>
            <w:vAlign w:val="center"/>
          </w:tcPr>
          <w:p w14:paraId="42771698" w14:textId="77777777" w:rsidR="00AA4AD8" w:rsidRPr="00312173" w:rsidRDefault="00AA4AD8" w:rsidP="00C3143D">
            <w:pPr>
              <w:ind w:left="113" w:right="113"/>
              <w:jc w:val="distribute"/>
              <w:rPr>
                <w:rFonts w:ascii="標楷體" w:eastAsia="標楷體" w:hAnsi="標楷體" w:cs="Times New Roman"/>
                <w:spacing w:val="60"/>
                <w:sz w:val="20"/>
              </w:rPr>
            </w:pPr>
            <w:r w:rsidRPr="00312173">
              <w:rPr>
                <w:rFonts w:ascii="標楷體" w:eastAsia="標楷體" w:hAnsi="標楷體" w:cs="Times New Roman" w:hint="eastAsia"/>
                <w:spacing w:val="60"/>
                <w:sz w:val="20"/>
              </w:rPr>
              <w:t>決算數</w:t>
            </w:r>
          </w:p>
        </w:tc>
        <w:tc>
          <w:tcPr>
            <w:tcW w:w="2294" w:type="dxa"/>
            <w:gridSpan w:val="2"/>
            <w:tcBorders>
              <w:top w:val="single" w:sz="8" w:space="0" w:color="auto"/>
              <w:bottom w:val="nil"/>
              <w:right w:val="nil"/>
            </w:tcBorders>
            <w:vAlign w:val="center"/>
          </w:tcPr>
          <w:p w14:paraId="6DAAA832" w14:textId="77777777" w:rsidR="00AA4AD8" w:rsidRPr="00312173" w:rsidRDefault="00AA4AD8" w:rsidP="00C3143D">
            <w:pPr>
              <w:ind w:left="113" w:right="113"/>
              <w:jc w:val="distribute"/>
              <w:rPr>
                <w:rFonts w:ascii="標楷體" w:eastAsia="標楷體" w:hAnsi="標楷體" w:cs="Times New Roman"/>
                <w:spacing w:val="60"/>
                <w:sz w:val="20"/>
              </w:rPr>
            </w:pPr>
            <w:r w:rsidRPr="00312173">
              <w:rPr>
                <w:rFonts w:ascii="標楷體" w:eastAsia="標楷體" w:hAnsi="標楷體" w:cs="Times New Roman" w:hint="eastAsia"/>
                <w:spacing w:val="60"/>
                <w:sz w:val="20"/>
              </w:rPr>
              <w:t>比較增減</w:t>
            </w:r>
          </w:p>
        </w:tc>
      </w:tr>
      <w:tr w:rsidR="00AA4AD8" w:rsidRPr="00312173" w14:paraId="3A95E3A9"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367" w:type="dxa"/>
            <w:vMerge/>
            <w:tcBorders>
              <w:top w:val="nil"/>
              <w:left w:val="nil"/>
              <w:bottom w:val="nil"/>
            </w:tcBorders>
            <w:vAlign w:val="center"/>
          </w:tcPr>
          <w:p w14:paraId="6CF8F94F" w14:textId="77777777" w:rsidR="00AA4AD8" w:rsidRPr="00312173" w:rsidRDefault="00AA4AD8" w:rsidP="00C3143D">
            <w:pPr>
              <w:ind w:left="113" w:right="113"/>
              <w:jc w:val="distribute"/>
              <w:rPr>
                <w:rFonts w:ascii="標楷體" w:eastAsia="標楷體" w:hAnsi="標楷體" w:cs="Times New Roman"/>
                <w:spacing w:val="60"/>
                <w:sz w:val="20"/>
              </w:rPr>
            </w:pPr>
          </w:p>
        </w:tc>
        <w:tc>
          <w:tcPr>
            <w:tcW w:w="1617" w:type="dxa"/>
            <w:vMerge/>
            <w:tcBorders>
              <w:top w:val="nil"/>
              <w:bottom w:val="nil"/>
            </w:tcBorders>
            <w:vAlign w:val="center"/>
          </w:tcPr>
          <w:p w14:paraId="268147A2" w14:textId="77777777" w:rsidR="00AA4AD8" w:rsidRPr="00312173" w:rsidRDefault="00AA4AD8" w:rsidP="00C3143D">
            <w:pPr>
              <w:ind w:left="113" w:right="113"/>
              <w:jc w:val="distribute"/>
              <w:rPr>
                <w:rFonts w:ascii="標楷體" w:eastAsia="標楷體" w:hAnsi="標楷體" w:cs="Times New Roman"/>
                <w:spacing w:val="60"/>
                <w:sz w:val="20"/>
              </w:rPr>
            </w:pPr>
          </w:p>
        </w:tc>
        <w:tc>
          <w:tcPr>
            <w:tcW w:w="1617" w:type="dxa"/>
            <w:vMerge/>
            <w:tcBorders>
              <w:bottom w:val="nil"/>
            </w:tcBorders>
            <w:vAlign w:val="center"/>
          </w:tcPr>
          <w:p w14:paraId="48A5D61C" w14:textId="77777777" w:rsidR="00AA4AD8" w:rsidRPr="00312173" w:rsidRDefault="00AA4AD8" w:rsidP="00C3143D">
            <w:pPr>
              <w:ind w:left="113" w:right="113"/>
              <w:jc w:val="distribute"/>
              <w:rPr>
                <w:rFonts w:ascii="標楷體" w:eastAsia="標楷體" w:hAnsi="標楷體" w:cs="Times New Roman"/>
                <w:spacing w:val="60"/>
                <w:sz w:val="20"/>
              </w:rPr>
            </w:pPr>
          </w:p>
        </w:tc>
        <w:tc>
          <w:tcPr>
            <w:tcW w:w="1302" w:type="dxa"/>
            <w:tcBorders>
              <w:top w:val="single" w:sz="4" w:space="0" w:color="auto"/>
              <w:bottom w:val="nil"/>
            </w:tcBorders>
            <w:vAlign w:val="center"/>
          </w:tcPr>
          <w:p w14:paraId="1D13DC39" w14:textId="77777777" w:rsidR="00AA4AD8" w:rsidRPr="00312173" w:rsidRDefault="00AA4AD8" w:rsidP="00EF252D">
            <w:pPr>
              <w:ind w:left="113"/>
              <w:jc w:val="distribute"/>
              <w:rPr>
                <w:rFonts w:ascii="標楷體" w:eastAsia="標楷體" w:hAnsi="標楷體" w:cs="Times New Roman"/>
                <w:spacing w:val="60"/>
                <w:sz w:val="20"/>
              </w:rPr>
            </w:pPr>
            <w:r w:rsidRPr="00312173">
              <w:rPr>
                <w:rFonts w:ascii="標楷體" w:eastAsia="標楷體" w:hAnsi="標楷體" w:cs="Times New Roman" w:hint="eastAsia"/>
                <w:spacing w:val="60"/>
                <w:sz w:val="20"/>
              </w:rPr>
              <w:t>金額</w:t>
            </w:r>
          </w:p>
        </w:tc>
        <w:tc>
          <w:tcPr>
            <w:tcW w:w="992" w:type="dxa"/>
            <w:tcBorders>
              <w:top w:val="single" w:sz="4" w:space="0" w:color="auto"/>
              <w:bottom w:val="nil"/>
              <w:right w:val="nil"/>
            </w:tcBorders>
            <w:vAlign w:val="center"/>
          </w:tcPr>
          <w:p w14:paraId="1DF42757" w14:textId="77777777" w:rsidR="00AA4AD8" w:rsidRPr="00312173" w:rsidRDefault="00AA4AD8" w:rsidP="005435E2">
            <w:pPr>
              <w:ind w:left="113" w:right="-25"/>
              <w:jc w:val="distribute"/>
              <w:rPr>
                <w:rFonts w:ascii="標楷體" w:eastAsia="標楷體" w:hAnsi="標楷體" w:cs="Times New Roman"/>
                <w:spacing w:val="60"/>
                <w:sz w:val="20"/>
              </w:rPr>
            </w:pPr>
            <w:r w:rsidRPr="00312173">
              <w:rPr>
                <w:rFonts w:ascii="標楷體" w:eastAsia="標楷體" w:hAnsi="標楷體" w:cs="Times New Roman" w:hint="eastAsia"/>
                <w:spacing w:val="60"/>
                <w:sz w:val="20"/>
              </w:rPr>
              <w:t>％</w:t>
            </w:r>
          </w:p>
        </w:tc>
      </w:tr>
      <w:tr w:rsidR="00AA4AD8" w:rsidRPr="00312173" w14:paraId="2228792F"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367" w:type="dxa"/>
            <w:tcBorders>
              <w:top w:val="single" w:sz="8" w:space="0" w:color="auto"/>
              <w:left w:val="nil"/>
              <w:bottom w:val="nil"/>
            </w:tcBorders>
            <w:shd w:val="clear" w:color="auto" w:fill="auto"/>
            <w:vAlign w:val="center"/>
          </w:tcPr>
          <w:p w14:paraId="234BA6EF" w14:textId="77777777" w:rsidR="00AA4AD8" w:rsidRPr="00312173" w:rsidRDefault="00AA4AD8" w:rsidP="00C3143D">
            <w:pPr>
              <w:ind w:leftChars="20" w:left="48" w:right="40"/>
              <w:rPr>
                <w:rFonts w:ascii="標楷體" w:eastAsia="標楷體" w:hAnsi="標楷體" w:cs="Times New Roman"/>
                <w:b/>
                <w:kern w:val="0"/>
                <w:sz w:val="20"/>
              </w:rPr>
            </w:pPr>
            <w:r w:rsidRPr="00312173">
              <w:rPr>
                <w:rFonts w:ascii="標楷體" w:eastAsia="標楷體" w:hAnsi="標楷體" w:cs="Times New Roman" w:hint="eastAsia"/>
                <w:b/>
                <w:noProof/>
                <w:kern w:val="0"/>
                <w:sz w:val="20"/>
              </w:rPr>
              <w:t>業務活動之現金流量</w:t>
            </w:r>
          </w:p>
        </w:tc>
        <w:tc>
          <w:tcPr>
            <w:tcW w:w="1617" w:type="dxa"/>
            <w:tcBorders>
              <w:top w:val="single" w:sz="8" w:space="0" w:color="auto"/>
              <w:bottom w:val="nil"/>
            </w:tcBorders>
            <w:shd w:val="clear" w:color="auto" w:fill="auto"/>
            <w:vAlign w:val="center"/>
          </w:tcPr>
          <w:p w14:paraId="284FDED1" w14:textId="77777777" w:rsidR="00AA4AD8" w:rsidRPr="00312173" w:rsidRDefault="00AA4AD8" w:rsidP="00C3143D">
            <w:pPr>
              <w:autoSpaceDE w:val="0"/>
              <w:autoSpaceDN w:val="0"/>
              <w:adjustRightInd w:val="0"/>
              <w:jc w:val="right"/>
              <w:rPr>
                <w:rFonts w:ascii="標楷體" w:eastAsia="標楷體" w:hAnsi="標楷體" w:cs="Times New Roman"/>
                <w:b/>
                <w:kern w:val="0"/>
                <w:sz w:val="18"/>
              </w:rPr>
            </w:pPr>
          </w:p>
        </w:tc>
        <w:tc>
          <w:tcPr>
            <w:tcW w:w="1617" w:type="dxa"/>
            <w:tcBorders>
              <w:top w:val="single" w:sz="8" w:space="0" w:color="auto"/>
              <w:bottom w:val="nil"/>
            </w:tcBorders>
            <w:shd w:val="clear" w:color="auto" w:fill="auto"/>
            <w:vAlign w:val="center"/>
          </w:tcPr>
          <w:p w14:paraId="1B23B00D" w14:textId="77777777" w:rsidR="00AA4AD8" w:rsidRPr="00312173" w:rsidRDefault="00AA4AD8" w:rsidP="00C3143D">
            <w:pPr>
              <w:autoSpaceDE w:val="0"/>
              <w:autoSpaceDN w:val="0"/>
              <w:adjustRightInd w:val="0"/>
              <w:jc w:val="right"/>
              <w:rPr>
                <w:rFonts w:ascii="標楷體" w:eastAsia="標楷體" w:hAnsi="標楷體" w:cs="Times New Roman"/>
                <w:b/>
                <w:kern w:val="0"/>
                <w:sz w:val="18"/>
              </w:rPr>
            </w:pPr>
          </w:p>
        </w:tc>
        <w:tc>
          <w:tcPr>
            <w:tcW w:w="1302" w:type="dxa"/>
            <w:tcBorders>
              <w:top w:val="single" w:sz="8" w:space="0" w:color="auto"/>
              <w:bottom w:val="nil"/>
            </w:tcBorders>
            <w:shd w:val="clear" w:color="auto" w:fill="auto"/>
            <w:vAlign w:val="center"/>
          </w:tcPr>
          <w:p w14:paraId="43259812" w14:textId="77777777" w:rsidR="00AA4AD8" w:rsidRPr="00312173" w:rsidRDefault="00AA4AD8" w:rsidP="00C3143D">
            <w:pPr>
              <w:autoSpaceDE w:val="0"/>
              <w:autoSpaceDN w:val="0"/>
              <w:adjustRightInd w:val="0"/>
              <w:jc w:val="right"/>
              <w:rPr>
                <w:rFonts w:ascii="標楷體" w:eastAsia="標楷體" w:hAnsi="標楷體" w:cs="Times New Roman"/>
                <w:b/>
                <w:kern w:val="0"/>
                <w:sz w:val="18"/>
              </w:rPr>
            </w:pPr>
          </w:p>
        </w:tc>
        <w:tc>
          <w:tcPr>
            <w:tcW w:w="992" w:type="dxa"/>
            <w:tcBorders>
              <w:top w:val="single" w:sz="8" w:space="0" w:color="auto"/>
              <w:bottom w:val="nil"/>
              <w:right w:val="nil"/>
            </w:tcBorders>
            <w:shd w:val="clear" w:color="auto" w:fill="auto"/>
            <w:vAlign w:val="center"/>
          </w:tcPr>
          <w:p w14:paraId="1447D0F8" w14:textId="77777777" w:rsidR="00AA4AD8" w:rsidRPr="00312173" w:rsidRDefault="00AA4AD8" w:rsidP="00C3143D">
            <w:pPr>
              <w:autoSpaceDE w:val="0"/>
              <w:autoSpaceDN w:val="0"/>
              <w:adjustRightInd w:val="0"/>
              <w:jc w:val="right"/>
              <w:rPr>
                <w:rFonts w:ascii="標楷體" w:eastAsia="標楷體" w:hAnsi="標楷體" w:cs="Times New Roman"/>
                <w:b/>
                <w:kern w:val="0"/>
                <w:sz w:val="18"/>
              </w:rPr>
            </w:pPr>
          </w:p>
        </w:tc>
      </w:tr>
      <w:tr w:rsidR="00AA4AD8" w:rsidRPr="00312173" w14:paraId="2536B385"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367" w:type="dxa"/>
            <w:tcBorders>
              <w:top w:val="nil"/>
              <w:left w:val="nil"/>
              <w:bottom w:val="nil"/>
            </w:tcBorders>
            <w:shd w:val="clear" w:color="auto" w:fill="auto"/>
            <w:vAlign w:val="center"/>
          </w:tcPr>
          <w:p w14:paraId="05BDD7AB" w14:textId="77777777" w:rsidR="00AA4AD8" w:rsidRPr="00312173" w:rsidRDefault="00AA4AD8" w:rsidP="00C3143D">
            <w:pPr>
              <w:ind w:leftChars="100" w:left="251" w:hanging="11"/>
              <w:rPr>
                <w:rFonts w:ascii="標楷體" w:eastAsia="標楷體" w:hAnsi="標楷體" w:cs="Times New Roman"/>
                <w:kern w:val="0"/>
                <w:sz w:val="20"/>
              </w:rPr>
            </w:pPr>
            <w:r w:rsidRPr="00312173">
              <w:rPr>
                <w:rFonts w:ascii="標楷體" w:eastAsia="標楷體" w:hAnsi="標楷體" w:cs="Times New Roman" w:hint="eastAsia"/>
                <w:noProof/>
                <w:kern w:val="0"/>
                <w:sz w:val="20"/>
              </w:rPr>
              <w:t>本期賸餘（短絀）</w:t>
            </w:r>
          </w:p>
        </w:tc>
        <w:tc>
          <w:tcPr>
            <w:tcW w:w="1617" w:type="dxa"/>
            <w:tcBorders>
              <w:top w:val="nil"/>
              <w:bottom w:val="nil"/>
            </w:tcBorders>
            <w:shd w:val="clear" w:color="auto" w:fill="auto"/>
            <w:vAlign w:val="center"/>
          </w:tcPr>
          <w:p w14:paraId="5F077B8F"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kern w:val="0"/>
                <w:sz w:val="18"/>
              </w:rPr>
              <w:t>- 588,907,000</w:t>
            </w:r>
          </w:p>
        </w:tc>
        <w:tc>
          <w:tcPr>
            <w:tcW w:w="1617" w:type="dxa"/>
            <w:tcBorders>
              <w:top w:val="nil"/>
              <w:bottom w:val="nil"/>
            </w:tcBorders>
            <w:shd w:val="clear" w:color="auto" w:fill="auto"/>
            <w:vAlign w:val="center"/>
          </w:tcPr>
          <w:p w14:paraId="3D1BFEE2"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kern w:val="0"/>
                <w:sz w:val="18"/>
              </w:rPr>
              <w:t>- 545,412,540</w:t>
            </w:r>
          </w:p>
        </w:tc>
        <w:tc>
          <w:tcPr>
            <w:tcW w:w="1302" w:type="dxa"/>
            <w:tcBorders>
              <w:top w:val="nil"/>
              <w:bottom w:val="nil"/>
            </w:tcBorders>
            <w:shd w:val="clear" w:color="auto" w:fill="auto"/>
            <w:vAlign w:val="center"/>
          </w:tcPr>
          <w:p w14:paraId="760DE716"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kern w:val="0"/>
                <w:sz w:val="18"/>
              </w:rPr>
              <w:t>43,494,460</w:t>
            </w:r>
          </w:p>
        </w:tc>
        <w:tc>
          <w:tcPr>
            <w:tcW w:w="992" w:type="dxa"/>
            <w:tcBorders>
              <w:top w:val="nil"/>
              <w:bottom w:val="nil"/>
              <w:right w:val="nil"/>
            </w:tcBorders>
            <w:shd w:val="clear" w:color="auto" w:fill="auto"/>
            <w:vAlign w:val="center"/>
          </w:tcPr>
          <w:p w14:paraId="0E671FAC"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kern w:val="0"/>
                <w:sz w:val="18"/>
              </w:rPr>
              <w:t>- 7.39</w:t>
            </w:r>
          </w:p>
        </w:tc>
      </w:tr>
      <w:tr w:rsidR="00AA4AD8" w:rsidRPr="00312173" w14:paraId="43DA7C89"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367" w:type="dxa"/>
            <w:tcBorders>
              <w:top w:val="nil"/>
              <w:left w:val="nil"/>
              <w:bottom w:val="nil"/>
            </w:tcBorders>
            <w:shd w:val="clear" w:color="auto" w:fill="auto"/>
            <w:vAlign w:val="center"/>
          </w:tcPr>
          <w:p w14:paraId="3E91CB56" w14:textId="77777777" w:rsidR="00AA4AD8" w:rsidRPr="00312173" w:rsidRDefault="00AA4AD8" w:rsidP="00C3143D">
            <w:pPr>
              <w:ind w:leftChars="100" w:left="251" w:hanging="11"/>
              <w:rPr>
                <w:rFonts w:ascii="標楷體" w:eastAsia="標楷體" w:hAnsi="標楷體" w:cs="Times New Roman"/>
                <w:noProof/>
                <w:kern w:val="0"/>
                <w:sz w:val="20"/>
              </w:rPr>
            </w:pPr>
            <w:r w:rsidRPr="00312173">
              <w:rPr>
                <w:rFonts w:ascii="標楷體" w:eastAsia="標楷體" w:hAnsi="標楷體" w:cs="Times New Roman" w:hint="eastAsia"/>
                <w:noProof/>
                <w:kern w:val="0"/>
                <w:sz w:val="20"/>
              </w:rPr>
              <w:t>未計利息股利之本期賸餘（短絀）</w:t>
            </w:r>
          </w:p>
        </w:tc>
        <w:tc>
          <w:tcPr>
            <w:tcW w:w="1617" w:type="dxa"/>
            <w:tcBorders>
              <w:top w:val="nil"/>
              <w:bottom w:val="nil"/>
            </w:tcBorders>
            <w:shd w:val="clear" w:color="auto" w:fill="auto"/>
            <w:vAlign w:val="center"/>
          </w:tcPr>
          <w:p w14:paraId="7A3269CC"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kern w:val="0"/>
                <w:sz w:val="18"/>
              </w:rPr>
              <w:t>- 588,907,000</w:t>
            </w:r>
          </w:p>
        </w:tc>
        <w:tc>
          <w:tcPr>
            <w:tcW w:w="1617" w:type="dxa"/>
            <w:tcBorders>
              <w:top w:val="nil"/>
              <w:bottom w:val="nil"/>
            </w:tcBorders>
            <w:shd w:val="clear" w:color="auto" w:fill="auto"/>
            <w:vAlign w:val="center"/>
          </w:tcPr>
          <w:p w14:paraId="7B11A2DA"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kern w:val="0"/>
                <w:sz w:val="18"/>
              </w:rPr>
              <w:t>- 545,412,540</w:t>
            </w:r>
          </w:p>
        </w:tc>
        <w:tc>
          <w:tcPr>
            <w:tcW w:w="1302" w:type="dxa"/>
            <w:tcBorders>
              <w:top w:val="nil"/>
              <w:bottom w:val="nil"/>
            </w:tcBorders>
            <w:shd w:val="clear" w:color="auto" w:fill="auto"/>
            <w:vAlign w:val="center"/>
          </w:tcPr>
          <w:p w14:paraId="6EA18D30"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kern w:val="0"/>
                <w:sz w:val="18"/>
              </w:rPr>
              <w:t>43,494,460</w:t>
            </w:r>
          </w:p>
        </w:tc>
        <w:tc>
          <w:tcPr>
            <w:tcW w:w="992" w:type="dxa"/>
            <w:tcBorders>
              <w:top w:val="nil"/>
              <w:bottom w:val="nil"/>
              <w:right w:val="nil"/>
            </w:tcBorders>
            <w:shd w:val="clear" w:color="auto" w:fill="auto"/>
            <w:vAlign w:val="center"/>
          </w:tcPr>
          <w:p w14:paraId="46B25E5A"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kern w:val="0"/>
                <w:sz w:val="18"/>
              </w:rPr>
              <w:t>- 7.39</w:t>
            </w:r>
          </w:p>
        </w:tc>
      </w:tr>
      <w:tr w:rsidR="00AA4AD8" w:rsidRPr="00312173" w14:paraId="32430D95"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367" w:type="dxa"/>
            <w:tcBorders>
              <w:top w:val="nil"/>
              <w:left w:val="nil"/>
              <w:bottom w:val="nil"/>
            </w:tcBorders>
            <w:shd w:val="clear" w:color="auto" w:fill="auto"/>
            <w:vAlign w:val="center"/>
          </w:tcPr>
          <w:p w14:paraId="2FE86571" w14:textId="77777777" w:rsidR="00AA4AD8" w:rsidRPr="00312173" w:rsidRDefault="00AA4AD8" w:rsidP="00C3143D">
            <w:pPr>
              <w:ind w:leftChars="100" w:left="251" w:hanging="11"/>
              <w:rPr>
                <w:rFonts w:ascii="標楷體" w:eastAsia="標楷體" w:hAnsi="標楷體" w:cs="Times New Roman"/>
                <w:noProof/>
                <w:kern w:val="0"/>
                <w:sz w:val="20"/>
              </w:rPr>
            </w:pPr>
            <w:r w:rsidRPr="00312173">
              <w:rPr>
                <w:rFonts w:ascii="標楷體" w:eastAsia="標楷體" w:hAnsi="標楷體" w:cs="Times New Roman" w:hint="eastAsia"/>
                <w:noProof/>
                <w:kern w:val="0"/>
                <w:sz w:val="20"/>
              </w:rPr>
              <w:t>調整項目</w:t>
            </w:r>
          </w:p>
        </w:tc>
        <w:tc>
          <w:tcPr>
            <w:tcW w:w="1617" w:type="dxa"/>
            <w:tcBorders>
              <w:top w:val="nil"/>
              <w:bottom w:val="nil"/>
            </w:tcBorders>
            <w:shd w:val="clear" w:color="auto" w:fill="auto"/>
            <w:vAlign w:val="center"/>
          </w:tcPr>
          <w:p w14:paraId="01887972"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kern w:val="0"/>
                <w:sz w:val="18"/>
              </w:rPr>
              <w:t>523,900,000</w:t>
            </w:r>
          </w:p>
        </w:tc>
        <w:tc>
          <w:tcPr>
            <w:tcW w:w="1617" w:type="dxa"/>
            <w:tcBorders>
              <w:top w:val="nil"/>
              <w:bottom w:val="nil"/>
            </w:tcBorders>
            <w:shd w:val="clear" w:color="auto" w:fill="auto"/>
            <w:vAlign w:val="center"/>
          </w:tcPr>
          <w:p w14:paraId="6BA7B246"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kern w:val="0"/>
                <w:sz w:val="18"/>
              </w:rPr>
              <w:t>586,881,872</w:t>
            </w:r>
          </w:p>
        </w:tc>
        <w:tc>
          <w:tcPr>
            <w:tcW w:w="1302" w:type="dxa"/>
            <w:tcBorders>
              <w:top w:val="nil"/>
              <w:bottom w:val="nil"/>
            </w:tcBorders>
            <w:shd w:val="clear" w:color="auto" w:fill="auto"/>
            <w:vAlign w:val="center"/>
          </w:tcPr>
          <w:p w14:paraId="1B6F198D"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kern w:val="0"/>
                <w:sz w:val="18"/>
              </w:rPr>
              <w:t>62,981,872</w:t>
            </w:r>
          </w:p>
        </w:tc>
        <w:tc>
          <w:tcPr>
            <w:tcW w:w="992" w:type="dxa"/>
            <w:tcBorders>
              <w:top w:val="nil"/>
              <w:bottom w:val="nil"/>
              <w:right w:val="nil"/>
            </w:tcBorders>
            <w:shd w:val="clear" w:color="auto" w:fill="auto"/>
            <w:vAlign w:val="center"/>
          </w:tcPr>
          <w:p w14:paraId="1033E774"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kern w:val="0"/>
                <w:sz w:val="18"/>
              </w:rPr>
              <w:t>12.02</w:t>
            </w:r>
          </w:p>
        </w:tc>
      </w:tr>
      <w:tr w:rsidR="00AA4AD8" w:rsidRPr="00312173" w14:paraId="6BFA5265"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367" w:type="dxa"/>
            <w:tcBorders>
              <w:top w:val="nil"/>
              <w:left w:val="nil"/>
              <w:bottom w:val="nil"/>
            </w:tcBorders>
            <w:shd w:val="clear" w:color="auto" w:fill="auto"/>
            <w:vAlign w:val="center"/>
          </w:tcPr>
          <w:p w14:paraId="516CC8B2" w14:textId="77777777" w:rsidR="00AA4AD8" w:rsidRPr="00312173" w:rsidRDefault="00AA4AD8" w:rsidP="00C3143D">
            <w:pPr>
              <w:ind w:leftChars="100" w:left="251" w:hanging="11"/>
              <w:rPr>
                <w:rFonts w:ascii="標楷體" w:eastAsia="標楷體" w:hAnsi="標楷體" w:cs="Times New Roman"/>
                <w:noProof/>
                <w:kern w:val="0"/>
                <w:sz w:val="20"/>
              </w:rPr>
            </w:pPr>
            <w:r w:rsidRPr="00312173">
              <w:rPr>
                <w:rFonts w:ascii="標楷體" w:eastAsia="標楷體" w:hAnsi="標楷體" w:cs="Times New Roman" w:hint="eastAsia"/>
                <w:noProof/>
                <w:kern w:val="0"/>
                <w:sz w:val="20"/>
              </w:rPr>
              <w:t>未計利息股利之現金流入（流出）</w:t>
            </w:r>
          </w:p>
        </w:tc>
        <w:tc>
          <w:tcPr>
            <w:tcW w:w="1617" w:type="dxa"/>
            <w:tcBorders>
              <w:top w:val="nil"/>
              <w:bottom w:val="nil"/>
            </w:tcBorders>
            <w:shd w:val="clear" w:color="auto" w:fill="auto"/>
            <w:vAlign w:val="center"/>
          </w:tcPr>
          <w:p w14:paraId="555C3E03"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kern w:val="0"/>
                <w:sz w:val="18"/>
              </w:rPr>
              <w:t>- 65,007,000</w:t>
            </w:r>
          </w:p>
        </w:tc>
        <w:tc>
          <w:tcPr>
            <w:tcW w:w="1617" w:type="dxa"/>
            <w:tcBorders>
              <w:top w:val="nil"/>
              <w:bottom w:val="nil"/>
            </w:tcBorders>
            <w:shd w:val="clear" w:color="auto" w:fill="auto"/>
            <w:vAlign w:val="center"/>
          </w:tcPr>
          <w:p w14:paraId="4EC3E1C4"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kern w:val="0"/>
                <w:sz w:val="18"/>
              </w:rPr>
              <w:t>41,469,332</w:t>
            </w:r>
          </w:p>
        </w:tc>
        <w:tc>
          <w:tcPr>
            <w:tcW w:w="1302" w:type="dxa"/>
            <w:tcBorders>
              <w:top w:val="nil"/>
              <w:bottom w:val="nil"/>
            </w:tcBorders>
            <w:shd w:val="clear" w:color="auto" w:fill="auto"/>
            <w:vAlign w:val="center"/>
          </w:tcPr>
          <w:p w14:paraId="4BB8EC87"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kern w:val="0"/>
                <w:sz w:val="18"/>
              </w:rPr>
              <w:t>106,476,332</w:t>
            </w:r>
          </w:p>
        </w:tc>
        <w:tc>
          <w:tcPr>
            <w:tcW w:w="992" w:type="dxa"/>
            <w:tcBorders>
              <w:top w:val="nil"/>
              <w:bottom w:val="nil"/>
              <w:right w:val="nil"/>
            </w:tcBorders>
            <w:shd w:val="clear" w:color="auto" w:fill="auto"/>
            <w:vAlign w:val="center"/>
          </w:tcPr>
          <w:p w14:paraId="1056C618"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kern w:val="0"/>
                <w:sz w:val="18"/>
              </w:rPr>
              <w:t>--</w:t>
            </w:r>
          </w:p>
        </w:tc>
      </w:tr>
      <w:tr w:rsidR="00AA4AD8" w:rsidRPr="00312173" w14:paraId="6FA0F096"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367" w:type="dxa"/>
            <w:tcBorders>
              <w:top w:val="nil"/>
              <w:left w:val="nil"/>
              <w:bottom w:val="nil"/>
            </w:tcBorders>
            <w:shd w:val="clear" w:color="auto" w:fill="auto"/>
            <w:vAlign w:val="center"/>
          </w:tcPr>
          <w:p w14:paraId="7D37D80F" w14:textId="77777777" w:rsidR="00AA4AD8" w:rsidRPr="00312173" w:rsidRDefault="00AA4AD8" w:rsidP="00C3143D">
            <w:pPr>
              <w:ind w:leftChars="175" w:left="431" w:hanging="11"/>
              <w:rPr>
                <w:rFonts w:ascii="標楷體" w:eastAsia="標楷體" w:hAnsi="標楷體" w:cs="Times New Roman"/>
                <w:b/>
                <w:kern w:val="0"/>
                <w:sz w:val="20"/>
              </w:rPr>
            </w:pPr>
            <w:r w:rsidRPr="00312173">
              <w:rPr>
                <w:rFonts w:ascii="標楷體" w:eastAsia="標楷體" w:hAnsi="標楷體" w:cs="Times New Roman" w:hint="eastAsia"/>
                <w:b/>
                <w:noProof/>
                <w:kern w:val="0"/>
                <w:sz w:val="20"/>
              </w:rPr>
              <w:t>業務活動之淨現金流入（流出）</w:t>
            </w:r>
          </w:p>
        </w:tc>
        <w:tc>
          <w:tcPr>
            <w:tcW w:w="1617" w:type="dxa"/>
            <w:tcBorders>
              <w:top w:val="nil"/>
              <w:bottom w:val="nil"/>
            </w:tcBorders>
            <w:shd w:val="clear" w:color="auto" w:fill="auto"/>
            <w:vAlign w:val="center"/>
          </w:tcPr>
          <w:p w14:paraId="6268C2E4"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b/>
                <w:kern w:val="0"/>
                <w:sz w:val="18"/>
              </w:rPr>
              <w:t>- 65,007,000</w:t>
            </w:r>
          </w:p>
        </w:tc>
        <w:tc>
          <w:tcPr>
            <w:tcW w:w="1617" w:type="dxa"/>
            <w:tcBorders>
              <w:top w:val="nil"/>
              <w:bottom w:val="nil"/>
            </w:tcBorders>
            <w:shd w:val="clear" w:color="auto" w:fill="auto"/>
            <w:vAlign w:val="center"/>
          </w:tcPr>
          <w:p w14:paraId="68098004"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b/>
                <w:kern w:val="0"/>
                <w:sz w:val="18"/>
              </w:rPr>
              <w:t>41,469,332</w:t>
            </w:r>
          </w:p>
        </w:tc>
        <w:tc>
          <w:tcPr>
            <w:tcW w:w="1302" w:type="dxa"/>
            <w:tcBorders>
              <w:top w:val="nil"/>
              <w:bottom w:val="nil"/>
            </w:tcBorders>
            <w:shd w:val="clear" w:color="auto" w:fill="auto"/>
            <w:vAlign w:val="center"/>
          </w:tcPr>
          <w:p w14:paraId="4F80F577"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b/>
                <w:kern w:val="0"/>
                <w:sz w:val="18"/>
              </w:rPr>
              <w:t>106,476,332</w:t>
            </w:r>
          </w:p>
        </w:tc>
        <w:tc>
          <w:tcPr>
            <w:tcW w:w="992" w:type="dxa"/>
            <w:tcBorders>
              <w:top w:val="nil"/>
              <w:bottom w:val="nil"/>
              <w:right w:val="nil"/>
            </w:tcBorders>
            <w:shd w:val="clear" w:color="auto" w:fill="auto"/>
            <w:vAlign w:val="center"/>
          </w:tcPr>
          <w:p w14:paraId="2155B22B"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b/>
                <w:kern w:val="0"/>
                <w:sz w:val="18"/>
              </w:rPr>
              <w:t>--</w:t>
            </w:r>
          </w:p>
        </w:tc>
      </w:tr>
      <w:tr w:rsidR="00AA4AD8" w:rsidRPr="00312173" w14:paraId="2EA4EE1A"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367" w:type="dxa"/>
            <w:tcBorders>
              <w:top w:val="nil"/>
              <w:left w:val="nil"/>
              <w:bottom w:val="nil"/>
            </w:tcBorders>
            <w:shd w:val="clear" w:color="auto" w:fill="auto"/>
            <w:vAlign w:val="center"/>
          </w:tcPr>
          <w:p w14:paraId="0C3AA9F3" w14:textId="77777777" w:rsidR="00AA4AD8" w:rsidRPr="00312173" w:rsidRDefault="00AA4AD8" w:rsidP="00C3143D">
            <w:pPr>
              <w:ind w:leftChars="20" w:left="48" w:right="40"/>
              <w:rPr>
                <w:rFonts w:ascii="標楷體" w:eastAsia="標楷體" w:hAnsi="標楷體" w:cs="Times New Roman"/>
                <w:b/>
                <w:kern w:val="0"/>
                <w:sz w:val="20"/>
              </w:rPr>
            </w:pPr>
            <w:r w:rsidRPr="00312173">
              <w:rPr>
                <w:rFonts w:ascii="標楷體" w:eastAsia="標楷體" w:hAnsi="標楷體" w:cs="Times New Roman" w:hint="eastAsia"/>
                <w:b/>
                <w:noProof/>
                <w:kern w:val="0"/>
                <w:sz w:val="20"/>
              </w:rPr>
              <w:t>投資活動之現金流量</w:t>
            </w:r>
          </w:p>
        </w:tc>
        <w:tc>
          <w:tcPr>
            <w:tcW w:w="1617" w:type="dxa"/>
            <w:tcBorders>
              <w:top w:val="nil"/>
              <w:bottom w:val="nil"/>
            </w:tcBorders>
            <w:shd w:val="clear" w:color="auto" w:fill="auto"/>
            <w:vAlign w:val="center"/>
          </w:tcPr>
          <w:p w14:paraId="419681B4" w14:textId="77777777" w:rsidR="00AA4AD8" w:rsidRPr="004D4C1F" w:rsidRDefault="00AA4AD8" w:rsidP="00C3143D">
            <w:pPr>
              <w:autoSpaceDE w:val="0"/>
              <w:autoSpaceDN w:val="0"/>
              <w:adjustRightInd w:val="0"/>
              <w:jc w:val="right"/>
              <w:rPr>
                <w:rFonts w:ascii="細明體" w:eastAsia="細明體" w:hAnsi="細明體"/>
                <w:kern w:val="0"/>
                <w:sz w:val="18"/>
              </w:rPr>
            </w:pPr>
          </w:p>
        </w:tc>
        <w:tc>
          <w:tcPr>
            <w:tcW w:w="1617" w:type="dxa"/>
            <w:tcBorders>
              <w:top w:val="nil"/>
              <w:bottom w:val="nil"/>
            </w:tcBorders>
            <w:shd w:val="clear" w:color="auto" w:fill="auto"/>
            <w:vAlign w:val="center"/>
          </w:tcPr>
          <w:p w14:paraId="45FAB998" w14:textId="77777777" w:rsidR="00AA4AD8" w:rsidRPr="004D4C1F" w:rsidRDefault="00AA4AD8" w:rsidP="00C3143D">
            <w:pPr>
              <w:autoSpaceDE w:val="0"/>
              <w:autoSpaceDN w:val="0"/>
              <w:adjustRightInd w:val="0"/>
              <w:jc w:val="right"/>
              <w:rPr>
                <w:rFonts w:ascii="細明體" w:eastAsia="細明體" w:hAnsi="細明體"/>
                <w:kern w:val="0"/>
                <w:sz w:val="18"/>
              </w:rPr>
            </w:pPr>
          </w:p>
        </w:tc>
        <w:tc>
          <w:tcPr>
            <w:tcW w:w="1302" w:type="dxa"/>
            <w:tcBorders>
              <w:top w:val="nil"/>
              <w:bottom w:val="nil"/>
            </w:tcBorders>
            <w:shd w:val="clear" w:color="auto" w:fill="auto"/>
            <w:vAlign w:val="center"/>
          </w:tcPr>
          <w:p w14:paraId="3EAEE8F1" w14:textId="77777777" w:rsidR="00AA4AD8" w:rsidRPr="004D4C1F" w:rsidRDefault="00AA4AD8" w:rsidP="00C3143D">
            <w:pPr>
              <w:autoSpaceDE w:val="0"/>
              <w:autoSpaceDN w:val="0"/>
              <w:adjustRightInd w:val="0"/>
              <w:jc w:val="right"/>
              <w:rPr>
                <w:rFonts w:ascii="細明體" w:eastAsia="細明體" w:hAnsi="細明體"/>
                <w:kern w:val="0"/>
                <w:sz w:val="18"/>
              </w:rPr>
            </w:pPr>
          </w:p>
        </w:tc>
        <w:tc>
          <w:tcPr>
            <w:tcW w:w="992" w:type="dxa"/>
            <w:tcBorders>
              <w:top w:val="nil"/>
              <w:bottom w:val="nil"/>
              <w:right w:val="nil"/>
            </w:tcBorders>
            <w:shd w:val="clear" w:color="auto" w:fill="auto"/>
            <w:vAlign w:val="center"/>
          </w:tcPr>
          <w:p w14:paraId="572B2E88" w14:textId="77777777" w:rsidR="00AA4AD8" w:rsidRPr="004D4C1F" w:rsidRDefault="00AA4AD8" w:rsidP="00C3143D">
            <w:pPr>
              <w:autoSpaceDE w:val="0"/>
              <w:autoSpaceDN w:val="0"/>
              <w:adjustRightInd w:val="0"/>
              <w:jc w:val="right"/>
              <w:rPr>
                <w:rFonts w:ascii="細明體" w:eastAsia="細明體" w:hAnsi="細明體"/>
                <w:kern w:val="0"/>
                <w:sz w:val="18"/>
              </w:rPr>
            </w:pPr>
          </w:p>
        </w:tc>
      </w:tr>
      <w:tr w:rsidR="00AA4AD8" w:rsidRPr="00312173" w14:paraId="164540EA"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367" w:type="dxa"/>
            <w:tcBorders>
              <w:top w:val="nil"/>
              <w:left w:val="nil"/>
              <w:bottom w:val="nil"/>
            </w:tcBorders>
            <w:shd w:val="clear" w:color="auto" w:fill="auto"/>
            <w:vAlign w:val="center"/>
          </w:tcPr>
          <w:p w14:paraId="084F14FE" w14:textId="77777777" w:rsidR="00AA4AD8" w:rsidRPr="00312173" w:rsidRDefault="00AA4AD8" w:rsidP="00C3143D">
            <w:pPr>
              <w:ind w:leftChars="100" w:left="251" w:hanging="11"/>
              <w:rPr>
                <w:rFonts w:ascii="標楷體" w:eastAsia="標楷體" w:hAnsi="標楷體" w:cs="Times New Roman"/>
                <w:noProof/>
                <w:kern w:val="0"/>
                <w:sz w:val="20"/>
              </w:rPr>
            </w:pPr>
            <w:r w:rsidRPr="00312173">
              <w:rPr>
                <w:rFonts w:ascii="標楷體" w:eastAsia="標楷體" w:hAnsi="標楷體" w:cs="Times New Roman" w:hint="eastAsia"/>
                <w:noProof/>
                <w:kern w:val="0"/>
                <w:sz w:val="20"/>
              </w:rPr>
              <w:t>減少不動產、廠房及設備、礦產資源</w:t>
            </w:r>
          </w:p>
        </w:tc>
        <w:tc>
          <w:tcPr>
            <w:tcW w:w="1617" w:type="dxa"/>
            <w:tcBorders>
              <w:top w:val="nil"/>
              <w:bottom w:val="nil"/>
            </w:tcBorders>
            <w:shd w:val="clear" w:color="auto" w:fill="auto"/>
            <w:vAlign w:val="center"/>
          </w:tcPr>
          <w:p w14:paraId="5CE51AEE"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kern w:val="0"/>
                <w:sz w:val="18"/>
              </w:rPr>
              <w:t>205,000</w:t>
            </w:r>
          </w:p>
        </w:tc>
        <w:tc>
          <w:tcPr>
            <w:tcW w:w="1617" w:type="dxa"/>
            <w:tcBorders>
              <w:top w:val="nil"/>
              <w:bottom w:val="nil"/>
            </w:tcBorders>
            <w:shd w:val="clear" w:color="auto" w:fill="auto"/>
            <w:vAlign w:val="center"/>
          </w:tcPr>
          <w:p w14:paraId="5C470150"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kern w:val="0"/>
                <w:sz w:val="18"/>
              </w:rPr>
              <w:t>－</w:t>
            </w:r>
          </w:p>
        </w:tc>
        <w:tc>
          <w:tcPr>
            <w:tcW w:w="1302" w:type="dxa"/>
            <w:tcBorders>
              <w:top w:val="nil"/>
              <w:bottom w:val="nil"/>
            </w:tcBorders>
            <w:shd w:val="clear" w:color="auto" w:fill="auto"/>
            <w:vAlign w:val="center"/>
          </w:tcPr>
          <w:p w14:paraId="2B0A46A3"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kern w:val="0"/>
                <w:sz w:val="18"/>
              </w:rPr>
              <w:t>- 205,000</w:t>
            </w:r>
          </w:p>
        </w:tc>
        <w:tc>
          <w:tcPr>
            <w:tcW w:w="992" w:type="dxa"/>
            <w:tcBorders>
              <w:top w:val="nil"/>
              <w:bottom w:val="nil"/>
              <w:right w:val="nil"/>
            </w:tcBorders>
            <w:shd w:val="clear" w:color="auto" w:fill="auto"/>
            <w:vAlign w:val="center"/>
          </w:tcPr>
          <w:p w14:paraId="44449642"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kern w:val="0"/>
                <w:sz w:val="18"/>
              </w:rPr>
              <w:t>- 100.00</w:t>
            </w:r>
          </w:p>
        </w:tc>
      </w:tr>
      <w:tr w:rsidR="00AA4AD8" w:rsidRPr="00312173" w14:paraId="5BDA7440"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367" w:type="dxa"/>
            <w:tcBorders>
              <w:top w:val="nil"/>
              <w:left w:val="nil"/>
              <w:bottom w:val="nil"/>
            </w:tcBorders>
            <w:shd w:val="clear" w:color="auto" w:fill="auto"/>
            <w:vAlign w:val="center"/>
          </w:tcPr>
          <w:p w14:paraId="79D809CD" w14:textId="77777777" w:rsidR="00AA4AD8" w:rsidRPr="00312173" w:rsidRDefault="00AA4AD8" w:rsidP="00C3143D">
            <w:pPr>
              <w:ind w:leftChars="100" w:left="251" w:hanging="11"/>
              <w:rPr>
                <w:rFonts w:ascii="標楷體" w:eastAsia="標楷體" w:hAnsi="標楷體" w:cs="Times New Roman"/>
                <w:noProof/>
                <w:kern w:val="0"/>
                <w:sz w:val="20"/>
              </w:rPr>
            </w:pPr>
            <w:r w:rsidRPr="00312173">
              <w:rPr>
                <w:rFonts w:ascii="標楷體" w:eastAsia="標楷體" w:hAnsi="標楷體" w:cs="Times New Roman" w:hint="eastAsia"/>
                <w:noProof/>
                <w:kern w:val="0"/>
                <w:sz w:val="20"/>
              </w:rPr>
              <w:t>增加不動產、廠房及設備、礦產資源</w:t>
            </w:r>
          </w:p>
        </w:tc>
        <w:tc>
          <w:tcPr>
            <w:tcW w:w="1617" w:type="dxa"/>
            <w:tcBorders>
              <w:top w:val="nil"/>
              <w:bottom w:val="nil"/>
            </w:tcBorders>
            <w:shd w:val="clear" w:color="auto" w:fill="auto"/>
            <w:vAlign w:val="center"/>
          </w:tcPr>
          <w:p w14:paraId="6FFCF189"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kern w:val="0"/>
                <w:sz w:val="18"/>
              </w:rPr>
              <w:t>- 1,550,638,000</w:t>
            </w:r>
          </w:p>
        </w:tc>
        <w:tc>
          <w:tcPr>
            <w:tcW w:w="1617" w:type="dxa"/>
            <w:tcBorders>
              <w:top w:val="nil"/>
              <w:bottom w:val="nil"/>
            </w:tcBorders>
            <w:shd w:val="clear" w:color="auto" w:fill="auto"/>
            <w:vAlign w:val="center"/>
          </w:tcPr>
          <w:p w14:paraId="55CAFC8B"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kern w:val="0"/>
                <w:sz w:val="18"/>
              </w:rPr>
              <w:t>- 1,029,639,181</w:t>
            </w:r>
          </w:p>
        </w:tc>
        <w:tc>
          <w:tcPr>
            <w:tcW w:w="1302" w:type="dxa"/>
            <w:tcBorders>
              <w:top w:val="nil"/>
              <w:bottom w:val="nil"/>
            </w:tcBorders>
            <w:shd w:val="clear" w:color="auto" w:fill="auto"/>
            <w:vAlign w:val="center"/>
          </w:tcPr>
          <w:p w14:paraId="6747505D"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kern w:val="0"/>
                <w:sz w:val="18"/>
              </w:rPr>
              <w:t>520,998,819</w:t>
            </w:r>
          </w:p>
        </w:tc>
        <w:tc>
          <w:tcPr>
            <w:tcW w:w="992" w:type="dxa"/>
            <w:tcBorders>
              <w:top w:val="nil"/>
              <w:bottom w:val="nil"/>
              <w:right w:val="nil"/>
            </w:tcBorders>
            <w:shd w:val="clear" w:color="auto" w:fill="auto"/>
            <w:vAlign w:val="center"/>
          </w:tcPr>
          <w:p w14:paraId="35E2E0E5"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kern w:val="0"/>
                <w:sz w:val="18"/>
              </w:rPr>
              <w:t>- 33.60</w:t>
            </w:r>
          </w:p>
        </w:tc>
      </w:tr>
      <w:tr w:rsidR="00AA4AD8" w:rsidRPr="00312173" w14:paraId="27A7CCF2"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367" w:type="dxa"/>
            <w:tcBorders>
              <w:top w:val="nil"/>
              <w:left w:val="nil"/>
              <w:bottom w:val="nil"/>
            </w:tcBorders>
            <w:shd w:val="clear" w:color="auto" w:fill="auto"/>
            <w:vAlign w:val="center"/>
          </w:tcPr>
          <w:p w14:paraId="66AAAAE4" w14:textId="77777777" w:rsidR="00AA4AD8" w:rsidRPr="00312173" w:rsidRDefault="00AA4AD8" w:rsidP="00C3143D">
            <w:pPr>
              <w:ind w:leftChars="100" w:left="251" w:hanging="11"/>
              <w:rPr>
                <w:rFonts w:ascii="標楷體" w:eastAsia="標楷體" w:hAnsi="標楷體" w:cs="Times New Roman"/>
                <w:noProof/>
                <w:kern w:val="0"/>
                <w:sz w:val="20"/>
              </w:rPr>
            </w:pPr>
            <w:r w:rsidRPr="00312173">
              <w:rPr>
                <w:rFonts w:ascii="標楷體" w:eastAsia="標楷體" w:hAnsi="標楷體" w:cs="Times New Roman" w:hint="eastAsia"/>
                <w:noProof/>
                <w:kern w:val="0"/>
                <w:sz w:val="20"/>
              </w:rPr>
              <w:t>增加無形資產及其他資產</w:t>
            </w:r>
          </w:p>
        </w:tc>
        <w:tc>
          <w:tcPr>
            <w:tcW w:w="1617" w:type="dxa"/>
            <w:tcBorders>
              <w:top w:val="nil"/>
              <w:bottom w:val="nil"/>
            </w:tcBorders>
            <w:shd w:val="clear" w:color="auto" w:fill="auto"/>
            <w:vAlign w:val="center"/>
          </w:tcPr>
          <w:p w14:paraId="3C6ADF65"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kern w:val="0"/>
                <w:sz w:val="18"/>
              </w:rPr>
              <w:t>- 105,837,000</w:t>
            </w:r>
          </w:p>
        </w:tc>
        <w:tc>
          <w:tcPr>
            <w:tcW w:w="1617" w:type="dxa"/>
            <w:tcBorders>
              <w:top w:val="nil"/>
              <w:bottom w:val="nil"/>
            </w:tcBorders>
            <w:shd w:val="clear" w:color="auto" w:fill="auto"/>
            <w:vAlign w:val="center"/>
          </w:tcPr>
          <w:p w14:paraId="6B08F51D"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kern w:val="0"/>
                <w:sz w:val="18"/>
              </w:rPr>
              <w:t>- 2,693,816</w:t>
            </w:r>
          </w:p>
        </w:tc>
        <w:tc>
          <w:tcPr>
            <w:tcW w:w="1302" w:type="dxa"/>
            <w:tcBorders>
              <w:top w:val="nil"/>
              <w:bottom w:val="nil"/>
            </w:tcBorders>
            <w:shd w:val="clear" w:color="auto" w:fill="auto"/>
            <w:vAlign w:val="center"/>
          </w:tcPr>
          <w:p w14:paraId="51B0480E"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kern w:val="0"/>
                <w:sz w:val="18"/>
              </w:rPr>
              <w:t>103,143,184</w:t>
            </w:r>
          </w:p>
        </w:tc>
        <w:tc>
          <w:tcPr>
            <w:tcW w:w="992" w:type="dxa"/>
            <w:tcBorders>
              <w:top w:val="nil"/>
              <w:bottom w:val="nil"/>
              <w:right w:val="nil"/>
            </w:tcBorders>
            <w:shd w:val="clear" w:color="auto" w:fill="auto"/>
            <w:vAlign w:val="center"/>
          </w:tcPr>
          <w:p w14:paraId="72C917ED"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kern w:val="0"/>
                <w:sz w:val="18"/>
              </w:rPr>
              <w:t>- 97.45</w:t>
            </w:r>
          </w:p>
        </w:tc>
      </w:tr>
      <w:tr w:rsidR="00AA4AD8" w:rsidRPr="00312173" w14:paraId="0A77110A"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367" w:type="dxa"/>
            <w:tcBorders>
              <w:top w:val="nil"/>
              <w:left w:val="nil"/>
              <w:bottom w:val="nil"/>
            </w:tcBorders>
            <w:shd w:val="clear" w:color="auto" w:fill="auto"/>
            <w:vAlign w:val="center"/>
          </w:tcPr>
          <w:p w14:paraId="6B6E1E7A" w14:textId="77777777" w:rsidR="00AA4AD8" w:rsidRPr="00312173" w:rsidRDefault="00AA4AD8" w:rsidP="00C3143D">
            <w:pPr>
              <w:ind w:leftChars="175" w:left="431" w:hanging="11"/>
              <w:rPr>
                <w:rFonts w:ascii="標楷體" w:eastAsia="標楷體" w:hAnsi="標楷體" w:cs="Times New Roman"/>
                <w:b/>
                <w:kern w:val="0"/>
                <w:sz w:val="20"/>
              </w:rPr>
            </w:pPr>
            <w:r w:rsidRPr="00312173">
              <w:rPr>
                <w:rFonts w:ascii="標楷體" w:eastAsia="標楷體" w:hAnsi="標楷體" w:cs="Times New Roman" w:hint="eastAsia"/>
                <w:b/>
                <w:noProof/>
                <w:kern w:val="0"/>
                <w:sz w:val="20"/>
              </w:rPr>
              <w:t>投資活動之淨現金流入（流出）</w:t>
            </w:r>
          </w:p>
        </w:tc>
        <w:tc>
          <w:tcPr>
            <w:tcW w:w="1617" w:type="dxa"/>
            <w:tcBorders>
              <w:top w:val="nil"/>
              <w:bottom w:val="nil"/>
            </w:tcBorders>
            <w:shd w:val="clear" w:color="auto" w:fill="auto"/>
            <w:vAlign w:val="center"/>
          </w:tcPr>
          <w:p w14:paraId="7A9421DB"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b/>
                <w:kern w:val="0"/>
                <w:sz w:val="18"/>
              </w:rPr>
              <w:t>- 1,656,270,000</w:t>
            </w:r>
          </w:p>
        </w:tc>
        <w:tc>
          <w:tcPr>
            <w:tcW w:w="1617" w:type="dxa"/>
            <w:tcBorders>
              <w:top w:val="nil"/>
              <w:bottom w:val="nil"/>
            </w:tcBorders>
            <w:shd w:val="clear" w:color="auto" w:fill="auto"/>
            <w:vAlign w:val="center"/>
          </w:tcPr>
          <w:p w14:paraId="1FE3D25C"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b/>
                <w:kern w:val="0"/>
                <w:sz w:val="18"/>
              </w:rPr>
              <w:t>- 1,032,332,997</w:t>
            </w:r>
          </w:p>
        </w:tc>
        <w:tc>
          <w:tcPr>
            <w:tcW w:w="1302" w:type="dxa"/>
            <w:tcBorders>
              <w:top w:val="nil"/>
              <w:bottom w:val="nil"/>
            </w:tcBorders>
            <w:shd w:val="clear" w:color="auto" w:fill="auto"/>
            <w:vAlign w:val="center"/>
          </w:tcPr>
          <w:p w14:paraId="0209DA62"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b/>
                <w:kern w:val="0"/>
                <w:sz w:val="18"/>
              </w:rPr>
              <w:t>623,937,003</w:t>
            </w:r>
          </w:p>
        </w:tc>
        <w:tc>
          <w:tcPr>
            <w:tcW w:w="992" w:type="dxa"/>
            <w:tcBorders>
              <w:top w:val="nil"/>
              <w:bottom w:val="nil"/>
              <w:right w:val="nil"/>
            </w:tcBorders>
            <w:shd w:val="clear" w:color="auto" w:fill="auto"/>
            <w:vAlign w:val="center"/>
          </w:tcPr>
          <w:p w14:paraId="4F0B959A"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b/>
                <w:kern w:val="0"/>
                <w:sz w:val="18"/>
              </w:rPr>
              <w:t>- 37.67</w:t>
            </w:r>
          </w:p>
        </w:tc>
      </w:tr>
      <w:tr w:rsidR="00AA4AD8" w:rsidRPr="00312173" w14:paraId="06F48ACA"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367" w:type="dxa"/>
            <w:tcBorders>
              <w:top w:val="nil"/>
              <w:left w:val="nil"/>
              <w:bottom w:val="nil"/>
            </w:tcBorders>
            <w:shd w:val="clear" w:color="auto" w:fill="auto"/>
            <w:vAlign w:val="center"/>
          </w:tcPr>
          <w:p w14:paraId="14D559D1" w14:textId="77777777" w:rsidR="00AA4AD8" w:rsidRPr="00312173" w:rsidRDefault="00AA4AD8" w:rsidP="00C3143D">
            <w:pPr>
              <w:ind w:leftChars="20" w:left="48" w:right="40"/>
              <w:rPr>
                <w:rFonts w:ascii="標楷體" w:eastAsia="標楷體" w:hAnsi="標楷體" w:cs="Times New Roman"/>
                <w:b/>
                <w:kern w:val="0"/>
                <w:sz w:val="20"/>
              </w:rPr>
            </w:pPr>
            <w:r w:rsidRPr="00312173">
              <w:rPr>
                <w:rFonts w:ascii="標楷體" w:eastAsia="標楷體" w:hAnsi="標楷體" w:cs="Times New Roman" w:hint="eastAsia"/>
                <w:b/>
                <w:noProof/>
                <w:kern w:val="0"/>
                <w:sz w:val="20"/>
              </w:rPr>
              <w:t>籌資活動之現金流量</w:t>
            </w:r>
          </w:p>
        </w:tc>
        <w:tc>
          <w:tcPr>
            <w:tcW w:w="1617" w:type="dxa"/>
            <w:tcBorders>
              <w:top w:val="nil"/>
              <w:bottom w:val="nil"/>
            </w:tcBorders>
            <w:shd w:val="clear" w:color="auto" w:fill="auto"/>
            <w:vAlign w:val="center"/>
          </w:tcPr>
          <w:p w14:paraId="57E36EB5" w14:textId="77777777" w:rsidR="00AA4AD8" w:rsidRPr="004D4C1F" w:rsidRDefault="00AA4AD8" w:rsidP="00C3143D">
            <w:pPr>
              <w:autoSpaceDE w:val="0"/>
              <w:autoSpaceDN w:val="0"/>
              <w:adjustRightInd w:val="0"/>
              <w:jc w:val="right"/>
              <w:rPr>
                <w:rFonts w:ascii="細明體" w:eastAsia="細明體" w:hAnsi="細明體"/>
                <w:kern w:val="0"/>
                <w:sz w:val="18"/>
              </w:rPr>
            </w:pPr>
          </w:p>
        </w:tc>
        <w:tc>
          <w:tcPr>
            <w:tcW w:w="1617" w:type="dxa"/>
            <w:tcBorders>
              <w:top w:val="nil"/>
              <w:bottom w:val="nil"/>
            </w:tcBorders>
            <w:shd w:val="clear" w:color="auto" w:fill="auto"/>
            <w:vAlign w:val="center"/>
          </w:tcPr>
          <w:p w14:paraId="4B1AF00B" w14:textId="77777777" w:rsidR="00AA4AD8" w:rsidRPr="004D4C1F" w:rsidRDefault="00AA4AD8" w:rsidP="00C3143D">
            <w:pPr>
              <w:autoSpaceDE w:val="0"/>
              <w:autoSpaceDN w:val="0"/>
              <w:adjustRightInd w:val="0"/>
              <w:jc w:val="right"/>
              <w:rPr>
                <w:rFonts w:ascii="細明體" w:eastAsia="細明體" w:hAnsi="細明體"/>
                <w:kern w:val="0"/>
                <w:sz w:val="18"/>
              </w:rPr>
            </w:pPr>
          </w:p>
        </w:tc>
        <w:tc>
          <w:tcPr>
            <w:tcW w:w="1302" w:type="dxa"/>
            <w:tcBorders>
              <w:top w:val="nil"/>
              <w:bottom w:val="nil"/>
            </w:tcBorders>
            <w:shd w:val="clear" w:color="auto" w:fill="auto"/>
            <w:vAlign w:val="center"/>
          </w:tcPr>
          <w:p w14:paraId="6377AB1D" w14:textId="77777777" w:rsidR="00AA4AD8" w:rsidRPr="004D4C1F" w:rsidRDefault="00AA4AD8" w:rsidP="00C3143D">
            <w:pPr>
              <w:autoSpaceDE w:val="0"/>
              <w:autoSpaceDN w:val="0"/>
              <w:adjustRightInd w:val="0"/>
              <w:jc w:val="right"/>
              <w:rPr>
                <w:rFonts w:ascii="細明體" w:eastAsia="細明體" w:hAnsi="細明體"/>
                <w:kern w:val="0"/>
                <w:sz w:val="18"/>
              </w:rPr>
            </w:pPr>
          </w:p>
        </w:tc>
        <w:tc>
          <w:tcPr>
            <w:tcW w:w="992" w:type="dxa"/>
            <w:tcBorders>
              <w:top w:val="nil"/>
              <w:bottom w:val="nil"/>
              <w:right w:val="nil"/>
            </w:tcBorders>
            <w:shd w:val="clear" w:color="auto" w:fill="auto"/>
            <w:vAlign w:val="center"/>
          </w:tcPr>
          <w:p w14:paraId="00EC5E91" w14:textId="77777777" w:rsidR="00AA4AD8" w:rsidRPr="004D4C1F" w:rsidRDefault="00AA4AD8" w:rsidP="00C3143D">
            <w:pPr>
              <w:autoSpaceDE w:val="0"/>
              <w:autoSpaceDN w:val="0"/>
              <w:adjustRightInd w:val="0"/>
              <w:jc w:val="right"/>
              <w:rPr>
                <w:rFonts w:ascii="細明體" w:eastAsia="細明體" w:hAnsi="細明體"/>
                <w:kern w:val="0"/>
                <w:sz w:val="18"/>
              </w:rPr>
            </w:pPr>
          </w:p>
        </w:tc>
      </w:tr>
      <w:tr w:rsidR="00AA4AD8" w:rsidRPr="00312173" w14:paraId="404DA7FD"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367" w:type="dxa"/>
            <w:tcBorders>
              <w:top w:val="nil"/>
              <w:left w:val="nil"/>
              <w:bottom w:val="nil"/>
            </w:tcBorders>
            <w:shd w:val="clear" w:color="auto" w:fill="auto"/>
            <w:vAlign w:val="center"/>
          </w:tcPr>
          <w:p w14:paraId="6E7D1E01" w14:textId="77777777" w:rsidR="00AA4AD8" w:rsidRPr="00312173" w:rsidRDefault="00AA4AD8" w:rsidP="00C3143D">
            <w:pPr>
              <w:ind w:leftChars="100" w:left="251" w:hanging="11"/>
              <w:rPr>
                <w:rFonts w:ascii="標楷體" w:eastAsia="標楷體" w:hAnsi="標楷體" w:cs="Times New Roman"/>
                <w:noProof/>
                <w:kern w:val="0"/>
                <w:sz w:val="20"/>
              </w:rPr>
            </w:pPr>
            <w:r w:rsidRPr="00312173">
              <w:rPr>
                <w:rFonts w:ascii="標楷體" w:eastAsia="標楷體" w:hAnsi="標楷體" w:cs="Times New Roman" w:hint="eastAsia"/>
                <w:noProof/>
                <w:kern w:val="0"/>
                <w:sz w:val="20"/>
              </w:rPr>
              <w:t>增加短期債務、流動金融負債及其他負債</w:t>
            </w:r>
          </w:p>
        </w:tc>
        <w:tc>
          <w:tcPr>
            <w:tcW w:w="1617" w:type="dxa"/>
            <w:tcBorders>
              <w:top w:val="nil"/>
              <w:bottom w:val="nil"/>
            </w:tcBorders>
            <w:shd w:val="clear" w:color="auto" w:fill="auto"/>
            <w:vAlign w:val="center"/>
          </w:tcPr>
          <w:p w14:paraId="50F501AA"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kern w:val="0"/>
                <w:sz w:val="18"/>
              </w:rPr>
              <w:t>－</w:t>
            </w:r>
          </w:p>
        </w:tc>
        <w:tc>
          <w:tcPr>
            <w:tcW w:w="1617" w:type="dxa"/>
            <w:tcBorders>
              <w:top w:val="nil"/>
              <w:bottom w:val="nil"/>
            </w:tcBorders>
            <w:shd w:val="clear" w:color="auto" w:fill="auto"/>
            <w:vAlign w:val="center"/>
          </w:tcPr>
          <w:p w14:paraId="624DAB33"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kern w:val="0"/>
                <w:sz w:val="18"/>
              </w:rPr>
              <w:t>6,912,649</w:t>
            </w:r>
          </w:p>
        </w:tc>
        <w:tc>
          <w:tcPr>
            <w:tcW w:w="1302" w:type="dxa"/>
            <w:tcBorders>
              <w:top w:val="nil"/>
              <w:bottom w:val="nil"/>
            </w:tcBorders>
            <w:shd w:val="clear" w:color="auto" w:fill="auto"/>
            <w:vAlign w:val="center"/>
          </w:tcPr>
          <w:p w14:paraId="58ADB890"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kern w:val="0"/>
                <w:sz w:val="18"/>
              </w:rPr>
              <w:t>6,912,649</w:t>
            </w:r>
          </w:p>
        </w:tc>
        <w:tc>
          <w:tcPr>
            <w:tcW w:w="992" w:type="dxa"/>
            <w:tcBorders>
              <w:top w:val="nil"/>
              <w:bottom w:val="nil"/>
              <w:right w:val="nil"/>
            </w:tcBorders>
            <w:shd w:val="clear" w:color="auto" w:fill="auto"/>
            <w:vAlign w:val="center"/>
          </w:tcPr>
          <w:p w14:paraId="1B8E61E1"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kern w:val="0"/>
                <w:sz w:val="18"/>
              </w:rPr>
              <w:t>--</w:t>
            </w:r>
          </w:p>
        </w:tc>
      </w:tr>
      <w:tr w:rsidR="00AA4AD8" w:rsidRPr="00312173" w14:paraId="484BCF52"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367" w:type="dxa"/>
            <w:tcBorders>
              <w:top w:val="nil"/>
              <w:left w:val="nil"/>
              <w:bottom w:val="nil"/>
            </w:tcBorders>
            <w:shd w:val="clear" w:color="auto" w:fill="auto"/>
            <w:vAlign w:val="center"/>
          </w:tcPr>
          <w:p w14:paraId="7E327809" w14:textId="77777777" w:rsidR="00AA4AD8" w:rsidRPr="00312173" w:rsidRDefault="00AA4AD8" w:rsidP="00C3143D">
            <w:pPr>
              <w:ind w:leftChars="100" w:left="251" w:hanging="11"/>
              <w:rPr>
                <w:rFonts w:ascii="標楷體" w:eastAsia="標楷體" w:hAnsi="標楷體" w:cs="Times New Roman"/>
                <w:noProof/>
                <w:kern w:val="0"/>
                <w:sz w:val="20"/>
              </w:rPr>
            </w:pPr>
            <w:r w:rsidRPr="00312173">
              <w:rPr>
                <w:rFonts w:ascii="標楷體" w:eastAsia="標楷體" w:hAnsi="標楷體" w:cs="Times New Roman" w:hint="eastAsia"/>
                <w:noProof/>
                <w:kern w:val="0"/>
                <w:sz w:val="20"/>
              </w:rPr>
              <w:t>增加基金、公積及填補短絀</w:t>
            </w:r>
          </w:p>
        </w:tc>
        <w:tc>
          <w:tcPr>
            <w:tcW w:w="1617" w:type="dxa"/>
            <w:tcBorders>
              <w:top w:val="nil"/>
              <w:bottom w:val="nil"/>
            </w:tcBorders>
            <w:shd w:val="clear" w:color="auto" w:fill="auto"/>
            <w:vAlign w:val="center"/>
          </w:tcPr>
          <w:p w14:paraId="7133FD62"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kern w:val="0"/>
                <w:sz w:val="18"/>
              </w:rPr>
              <w:t>1,500,000,000</w:t>
            </w:r>
          </w:p>
        </w:tc>
        <w:tc>
          <w:tcPr>
            <w:tcW w:w="1617" w:type="dxa"/>
            <w:tcBorders>
              <w:top w:val="nil"/>
              <w:bottom w:val="nil"/>
            </w:tcBorders>
            <w:shd w:val="clear" w:color="auto" w:fill="auto"/>
            <w:vAlign w:val="center"/>
          </w:tcPr>
          <w:p w14:paraId="728C8C37"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kern w:val="0"/>
                <w:sz w:val="18"/>
              </w:rPr>
              <w:t>1,500,000,000</w:t>
            </w:r>
          </w:p>
        </w:tc>
        <w:tc>
          <w:tcPr>
            <w:tcW w:w="1302" w:type="dxa"/>
            <w:tcBorders>
              <w:top w:val="nil"/>
              <w:bottom w:val="nil"/>
            </w:tcBorders>
            <w:shd w:val="clear" w:color="auto" w:fill="auto"/>
            <w:vAlign w:val="center"/>
          </w:tcPr>
          <w:p w14:paraId="14EBFE50"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kern w:val="0"/>
                <w:sz w:val="18"/>
              </w:rPr>
              <w:t>－</w:t>
            </w:r>
          </w:p>
        </w:tc>
        <w:tc>
          <w:tcPr>
            <w:tcW w:w="992" w:type="dxa"/>
            <w:tcBorders>
              <w:top w:val="nil"/>
              <w:bottom w:val="nil"/>
              <w:right w:val="nil"/>
            </w:tcBorders>
            <w:shd w:val="clear" w:color="auto" w:fill="auto"/>
            <w:vAlign w:val="center"/>
          </w:tcPr>
          <w:p w14:paraId="3C87FEEE"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kern w:val="0"/>
                <w:sz w:val="18"/>
              </w:rPr>
              <w:t>－</w:t>
            </w:r>
          </w:p>
        </w:tc>
      </w:tr>
      <w:tr w:rsidR="00AA4AD8" w:rsidRPr="00312173" w14:paraId="7C07A41C"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367" w:type="dxa"/>
            <w:tcBorders>
              <w:top w:val="nil"/>
              <w:left w:val="nil"/>
              <w:bottom w:val="nil"/>
            </w:tcBorders>
            <w:shd w:val="clear" w:color="auto" w:fill="auto"/>
            <w:vAlign w:val="center"/>
          </w:tcPr>
          <w:p w14:paraId="1F5D54FB" w14:textId="77777777" w:rsidR="00AA4AD8" w:rsidRPr="00312173" w:rsidRDefault="00AA4AD8" w:rsidP="00C3143D">
            <w:pPr>
              <w:ind w:leftChars="100" w:left="251" w:hanging="11"/>
              <w:rPr>
                <w:rFonts w:ascii="標楷體" w:eastAsia="標楷體" w:hAnsi="標楷體" w:cs="Times New Roman"/>
                <w:noProof/>
                <w:kern w:val="0"/>
                <w:sz w:val="20"/>
              </w:rPr>
            </w:pPr>
            <w:r w:rsidRPr="00312173">
              <w:rPr>
                <w:rFonts w:ascii="標楷體" w:eastAsia="標楷體" w:hAnsi="標楷體" w:cs="Times New Roman" w:hint="eastAsia"/>
                <w:noProof/>
                <w:kern w:val="0"/>
                <w:sz w:val="20"/>
              </w:rPr>
              <w:t>減少短期債務、流動金融負債及其他負債</w:t>
            </w:r>
          </w:p>
        </w:tc>
        <w:tc>
          <w:tcPr>
            <w:tcW w:w="1617" w:type="dxa"/>
            <w:tcBorders>
              <w:top w:val="nil"/>
              <w:bottom w:val="nil"/>
            </w:tcBorders>
            <w:shd w:val="clear" w:color="auto" w:fill="auto"/>
            <w:vAlign w:val="center"/>
          </w:tcPr>
          <w:p w14:paraId="5A91F301"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kern w:val="0"/>
                <w:sz w:val="18"/>
              </w:rPr>
              <w:t>- 126,937,000</w:t>
            </w:r>
          </w:p>
        </w:tc>
        <w:tc>
          <w:tcPr>
            <w:tcW w:w="1617" w:type="dxa"/>
            <w:tcBorders>
              <w:top w:val="nil"/>
              <w:bottom w:val="nil"/>
            </w:tcBorders>
            <w:shd w:val="clear" w:color="auto" w:fill="auto"/>
            <w:vAlign w:val="center"/>
          </w:tcPr>
          <w:p w14:paraId="2C2454B1"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kern w:val="0"/>
                <w:sz w:val="18"/>
              </w:rPr>
              <w:t>- 126,937,491</w:t>
            </w:r>
          </w:p>
        </w:tc>
        <w:tc>
          <w:tcPr>
            <w:tcW w:w="1302" w:type="dxa"/>
            <w:tcBorders>
              <w:top w:val="nil"/>
              <w:bottom w:val="nil"/>
            </w:tcBorders>
            <w:shd w:val="clear" w:color="auto" w:fill="auto"/>
            <w:vAlign w:val="center"/>
          </w:tcPr>
          <w:p w14:paraId="08D1D04A"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kern w:val="0"/>
                <w:sz w:val="18"/>
              </w:rPr>
              <w:t>- 491</w:t>
            </w:r>
          </w:p>
        </w:tc>
        <w:tc>
          <w:tcPr>
            <w:tcW w:w="992" w:type="dxa"/>
            <w:tcBorders>
              <w:top w:val="nil"/>
              <w:bottom w:val="nil"/>
              <w:right w:val="nil"/>
            </w:tcBorders>
            <w:shd w:val="clear" w:color="auto" w:fill="auto"/>
            <w:vAlign w:val="center"/>
          </w:tcPr>
          <w:p w14:paraId="74304D05"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kern w:val="0"/>
                <w:sz w:val="18"/>
              </w:rPr>
              <w:t>0.00</w:t>
            </w:r>
          </w:p>
        </w:tc>
      </w:tr>
      <w:tr w:rsidR="00AA4AD8" w:rsidRPr="00312173" w14:paraId="0D8775E2"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367" w:type="dxa"/>
            <w:tcBorders>
              <w:top w:val="nil"/>
              <w:left w:val="nil"/>
              <w:bottom w:val="nil"/>
            </w:tcBorders>
            <w:shd w:val="clear" w:color="auto" w:fill="auto"/>
            <w:vAlign w:val="center"/>
          </w:tcPr>
          <w:p w14:paraId="4C2FCA92" w14:textId="77777777" w:rsidR="00AA4AD8" w:rsidRPr="00312173" w:rsidRDefault="00AA4AD8" w:rsidP="00C3143D">
            <w:pPr>
              <w:ind w:leftChars="175" w:left="431" w:hanging="11"/>
              <w:rPr>
                <w:rFonts w:ascii="標楷體" w:eastAsia="標楷體" w:hAnsi="標楷體" w:cs="Times New Roman"/>
                <w:b/>
                <w:kern w:val="0"/>
                <w:sz w:val="20"/>
              </w:rPr>
            </w:pPr>
            <w:r w:rsidRPr="00312173">
              <w:rPr>
                <w:rFonts w:ascii="標楷體" w:eastAsia="標楷體" w:hAnsi="標楷體" w:cs="Times New Roman" w:hint="eastAsia"/>
                <w:b/>
                <w:noProof/>
                <w:kern w:val="0"/>
                <w:sz w:val="20"/>
              </w:rPr>
              <w:t>籌資活動之淨現金流入（流出）</w:t>
            </w:r>
          </w:p>
        </w:tc>
        <w:tc>
          <w:tcPr>
            <w:tcW w:w="1617" w:type="dxa"/>
            <w:tcBorders>
              <w:top w:val="nil"/>
              <w:bottom w:val="nil"/>
            </w:tcBorders>
            <w:shd w:val="clear" w:color="auto" w:fill="auto"/>
            <w:vAlign w:val="center"/>
          </w:tcPr>
          <w:p w14:paraId="607B1B61"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b/>
                <w:kern w:val="0"/>
                <w:sz w:val="18"/>
              </w:rPr>
              <w:t>1,373,063,000</w:t>
            </w:r>
          </w:p>
        </w:tc>
        <w:tc>
          <w:tcPr>
            <w:tcW w:w="1617" w:type="dxa"/>
            <w:tcBorders>
              <w:top w:val="nil"/>
              <w:bottom w:val="nil"/>
            </w:tcBorders>
            <w:shd w:val="clear" w:color="auto" w:fill="auto"/>
            <w:vAlign w:val="center"/>
          </w:tcPr>
          <w:p w14:paraId="6DD637FF"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b/>
                <w:kern w:val="0"/>
                <w:sz w:val="18"/>
              </w:rPr>
              <w:t>1,379,975,158</w:t>
            </w:r>
          </w:p>
        </w:tc>
        <w:tc>
          <w:tcPr>
            <w:tcW w:w="1302" w:type="dxa"/>
            <w:tcBorders>
              <w:top w:val="nil"/>
              <w:bottom w:val="nil"/>
            </w:tcBorders>
            <w:shd w:val="clear" w:color="auto" w:fill="auto"/>
            <w:vAlign w:val="center"/>
          </w:tcPr>
          <w:p w14:paraId="4E2F10B8"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b/>
                <w:kern w:val="0"/>
                <w:sz w:val="18"/>
              </w:rPr>
              <w:t>6,912,158</w:t>
            </w:r>
          </w:p>
        </w:tc>
        <w:tc>
          <w:tcPr>
            <w:tcW w:w="992" w:type="dxa"/>
            <w:tcBorders>
              <w:top w:val="nil"/>
              <w:bottom w:val="nil"/>
              <w:right w:val="nil"/>
            </w:tcBorders>
            <w:shd w:val="clear" w:color="auto" w:fill="auto"/>
            <w:vAlign w:val="center"/>
          </w:tcPr>
          <w:p w14:paraId="7EA15003"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b/>
                <w:kern w:val="0"/>
                <w:sz w:val="18"/>
              </w:rPr>
              <w:t>0.50</w:t>
            </w:r>
          </w:p>
        </w:tc>
      </w:tr>
      <w:tr w:rsidR="00AA4AD8" w:rsidRPr="00312173" w14:paraId="03306EED"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367" w:type="dxa"/>
            <w:tcBorders>
              <w:top w:val="nil"/>
              <w:left w:val="nil"/>
              <w:bottom w:val="nil"/>
            </w:tcBorders>
            <w:shd w:val="clear" w:color="auto" w:fill="auto"/>
            <w:vAlign w:val="center"/>
          </w:tcPr>
          <w:p w14:paraId="20C21D12" w14:textId="77777777" w:rsidR="00AA4AD8" w:rsidRPr="00312173" w:rsidRDefault="00AA4AD8" w:rsidP="00C3143D">
            <w:pPr>
              <w:ind w:leftChars="20" w:left="48" w:right="40"/>
              <w:rPr>
                <w:rFonts w:ascii="標楷體" w:eastAsia="標楷體" w:hAnsi="標楷體" w:cs="Times New Roman"/>
                <w:b/>
                <w:kern w:val="0"/>
                <w:sz w:val="20"/>
              </w:rPr>
            </w:pPr>
            <w:r w:rsidRPr="00312173">
              <w:rPr>
                <w:rFonts w:ascii="標楷體" w:eastAsia="標楷體" w:hAnsi="標楷體" w:cs="Times New Roman" w:hint="eastAsia"/>
                <w:b/>
                <w:noProof/>
                <w:kern w:val="0"/>
                <w:sz w:val="20"/>
              </w:rPr>
              <w:t>現金及約當現金之淨增（淨減）</w:t>
            </w:r>
          </w:p>
        </w:tc>
        <w:tc>
          <w:tcPr>
            <w:tcW w:w="1617" w:type="dxa"/>
            <w:tcBorders>
              <w:top w:val="nil"/>
              <w:bottom w:val="nil"/>
            </w:tcBorders>
            <w:shd w:val="clear" w:color="auto" w:fill="auto"/>
            <w:vAlign w:val="center"/>
          </w:tcPr>
          <w:p w14:paraId="51E1F755"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b/>
                <w:kern w:val="0"/>
                <w:sz w:val="18"/>
              </w:rPr>
              <w:t>- 348,214,000</w:t>
            </w:r>
          </w:p>
        </w:tc>
        <w:tc>
          <w:tcPr>
            <w:tcW w:w="1617" w:type="dxa"/>
            <w:tcBorders>
              <w:top w:val="nil"/>
              <w:bottom w:val="nil"/>
            </w:tcBorders>
            <w:shd w:val="clear" w:color="auto" w:fill="auto"/>
            <w:vAlign w:val="center"/>
          </w:tcPr>
          <w:p w14:paraId="64DA4FC5"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b/>
                <w:kern w:val="0"/>
                <w:sz w:val="18"/>
              </w:rPr>
              <w:t>389,111,493</w:t>
            </w:r>
          </w:p>
        </w:tc>
        <w:tc>
          <w:tcPr>
            <w:tcW w:w="1302" w:type="dxa"/>
            <w:tcBorders>
              <w:top w:val="nil"/>
              <w:bottom w:val="nil"/>
            </w:tcBorders>
            <w:shd w:val="clear" w:color="auto" w:fill="auto"/>
            <w:vAlign w:val="center"/>
          </w:tcPr>
          <w:p w14:paraId="263314E1"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b/>
                <w:kern w:val="0"/>
                <w:sz w:val="18"/>
              </w:rPr>
              <w:t>737,325,493</w:t>
            </w:r>
          </w:p>
        </w:tc>
        <w:tc>
          <w:tcPr>
            <w:tcW w:w="992" w:type="dxa"/>
            <w:tcBorders>
              <w:top w:val="nil"/>
              <w:bottom w:val="nil"/>
              <w:right w:val="nil"/>
            </w:tcBorders>
            <w:shd w:val="clear" w:color="auto" w:fill="auto"/>
            <w:vAlign w:val="center"/>
          </w:tcPr>
          <w:p w14:paraId="10B4CD30"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b/>
                <w:kern w:val="0"/>
                <w:sz w:val="18"/>
              </w:rPr>
              <w:t>--</w:t>
            </w:r>
          </w:p>
        </w:tc>
      </w:tr>
      <w:tr w:rsidR="00AA4AD8" w:rsidRPr="00312173" w14:paraId="13EC7F60"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367" w:type="dxa"/>
            <w:tcBorders>
              <w:top w:val="nil"/>
              <w:left w:val="nil"/>
              <w:bottom w:val="nil"/>
            </w:tcBorders>
            <w:shd w:val="clear" w:color="auto" w:fill="auto"/>
            <w:vAlign w:val="center"/>
          </w:tcPr>
          <w:p w14:paraId="741C2E52" w14:textId="77777777" w:rsidR="00AA4AD8" w:rsidRPr="00312173" w:rsidRDefault="00AA4AD8" w:rsidP="00C3143D">
            <w:pPr>
              <w:ind w:leftChars="20" w:left="48" w:right="40"/>
              <w:rPr>
                <w:rFonts w:ascii="標楷體" w:eastAsia="標楷體" w:hAnsi="標楷體" w:cs="Times New Roman"/>
                <w:b/>
                <w:noProof/>
                <w:kern w:val="0"/>
                <w:sz w:val="20"/>
              </w:rPr>
            </w:pPr>
            <w:r w:rsidRPr="00312173">
              <w:rPr>
                <w:rFonts w:ascii="標楷體" w:eastAsia="標楷體" w:hAnsi="標楷體" w:cs="Times New Roman" w:hint="eastAsia"/>
                <w:b/>
                <w:noProof/>
                <w:kern w:val="0"/>
                <w:sz w:val="20"/>
              </w:rPr>
              <w:t>期初現金及約當現金</w:t>
            </w:r>
          </w:p>
        </w:tc>
        <w:tc>
          <w:tcPr>
            <w:tcW w:w="1617" w:type="dxa"/>
            <w:tcBorders>
              <w:top w:val="nil"/>
              <w:bottom w:val="nil"/>
            </w:tcBorders>
            <w:shd w:val="clear" w:color="auto" w:fill="auto"/>
            <w:vAlign w:val="center"/>
          </w:tcPr>
          <w:p w14:paraId="7829F0C8"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b/>
                <w:kern w:val="0"/>
                <w:sz w:val="18"/>
              </w:rPr>
              <w:t>357,140,000</w:t>
            </w:r>
          </w:p>
        </w:tc>
        <w:tc>
          <w:tcPr>
            <w:tcW w:w="1617" w:type="dxa"/>
            <w:tcBorders>
              <w:top w:val="nil"/>
              <w:bottom w:val="nil"/>
            </w:tcBorders>
            <w:shd w:val="clear" w:color="auto" w:fill="auto"/>
            <w:vAlign w:val="center"/>
          </w:tcPr>
          <w:p w14:paraId="7C071646"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b/>
                <w:kern w:val="0"/>
                <w:sz w:val="18"/>
              </w:rPr>
              <w:t>272,789,702</w:t>
            </w:r>
          </w:p>
        </w:tc>
        <w:tc>
          <w:tcPr>
            <w:tcW w:w="1302" w:type="dxa"/>
            <w:tcBorders>
              <w:top w:val="nil"/>
              <w:bottom w:val="nil"/>
            </w:tcBorders>
            <w:shd w:val="clear" w:color="auto" w:fill="auto"/>
            <w:vAlign w:val="center"/>
          </w:tcPr>
          <w:p w14:paraId="36EE71BE"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b/>
                <w:kern w:val="0"/>
                <w:sz w:val="18"/>
              </w:rPr>
              <w:t>- 84,350,298</w:t>
            </w:r>
          </w:p>
        </w:tc>
        <w:tc>
          <w:tcPr>
            <w:tcW w:w="992" w:type="dxa"/>
            <w:tcBorders>
              <w:top w:val="nil"/>
              <w:bottom w:val="nil"/>
              <w:right w:val="nil"/>
            </w:tcBorders>
            <w:shd w:val="clear" w:color="auto" w:fill="auto"/>
            <w:vAlign w:val="center"/>
          </w:tcPr>
          <w:p w14:paraId="748E58AB"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b/>
                <w:kern w:val="0"/>
                <w:sz w:val="18"/>
              </w:rPr>
              <w:t>- 23.62</w:t>
            </w:r>
          </w:p>
        </w:tc>
      </w:tr>
      <w:tr w:rsidR="00AA4AD8" w:rsidRPr="00312173" w14:paraId="0C7DF52E"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367" w:type="dxa"/>
            <w:tcBorders>
              <w:top w:val="nil"/>
              <w:left w:val="nil"/>
              <w:bottom w:val="nil"/>
            </w:tcBorders>
            <w:vAlign w:val="center"/>
          </w:tcPr>
          <w:p w14:paraId="72DF4509" w14:textId="77777777" w:rsidR="00AA4AD8" w:rsidRPr="00312173" w:rsidRDefault="00AA4AD8" w:rsidP="00C3143D">
            <w:pPr>
              <w:ind w:leftChars="20" w:left="48" w:right="40"/>
              <w:rPr>
                <w:rFonts w:ascii="標楷體" w:eastAsia="標楷體" w:hAnsi="標楷體" w:cs="Times New Roman"/>
                <w:b/>
                <w:noProof/>
                <w:kern w:val="0"/>
                <w:sz w:val="20"/>
              </w:rPr>
            </w:pPr>
            <w:r w:rsidRPr="00312173">
              <w:rPr>
                <w:rFonts w:ascii="標楷體" w:eastAsia="標楷體" w:hAnsi="標楷體" w:cs="Times New Roman" w:hint="eastAsia"/>
                <w:b/>
                <w:noProof/>
                <w:kern w:val="0"/>
                <w:sz w:val="20"/>
              </w:rPr>
              <w:t>期末現金及約當現金</w:t>
            </w:r>
          </w:p>
        </w:tc>
        <w:tc>
          <w:tcPr>
            <w:tcW w:w="1617" w:type="dxa"/>
            <w:tcBorders>
              <w:top w:val="nil"/>
              <w:bottom w:val="nil"/>
            </w:tcBorders>
            <w:vAlign w:val="center"/>
          </w:tcPr>
          <w:p w14:paraId="7A686F30"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b/>
                <w:kern w:val="0"/>
                <w:sz w:val="18"/>
              </w:rPr>
              <w:t>8,926,000</w:t>
            </w:r>
          </w:p>
        </w:tc>
        <w:tc>
          <w:tcPr>
            <w:tcW w:w="1617" w:type="dxa"/>
            <w:tcBorders>
              <w:top w:val="nil"/>
              <w:bottom w:val="nil"/>
            </w:tcBorders>
            <w:vAlign w:val="center"/>
          </w:tcPr>
          <w:p w14:paraId="137E8DA2"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b/>
                <w:kern w:val="0"/>
                <w:sz w:val="18"/>
              </w:rPr>
              <w:t>661,901,195</w:t>
            </w:r>
          </w:p>
        </w:tc>
        <w:tc>
          <w:tcPr>
            <w:tcW w:w="1302" w:type="dxa"/>
            <w:tcBorders>
              <w:top w:val="nil"/>
              <w:bottom w:val="nil"/>
            </w:tcBorders>
            <w:vAlign w:val="center"/>
          </w:tcPr>
          <w:p w14:paraId="790C49CD"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b/>
                <w:kern w:val="0"/>
                <w:sz w:val="18"/>
              </w:rPr>
              <w:t>652,975,195</w:t>
            </w:r>
          </w:p>
        </w:tc>
        <w:tc>
          <w:tcPr>
            <w:tcW w:w="992" w:type="dxa"/>
            <w:tcBorders>
              <w:top w:val="nil"/>
              <w:bottom w:val="nil"/>
              <w:right w:val="nil"/>
            </w:tcBorders>
            <w:vAlign w:val="center"/>
          </w:tcPr>
          <w:p w14:paraId="67784863" w14:textId="77777777" w:rsidR="00AA4AD8" w:rsidRPr="004D4C1F" w:rsidRDefault="00AA4AD8" w:rsidP="00C3143D">
            <w:pPr>
              <w:autoSpaceDE w:val="0"/>
              <w:autoSpaceDN w:val="0"/>
              <w:adjustRightInd w:val="0"/>
              <w:jc w:val="right"/>
              <w:rPr>
                <w:rFonts w:ascii="細明體" w:eastAsia="細明體" w:hAnsi="細明體"/>
                <w:kern w:val="0"/>
                <w:sz w:val="18"/>
              </w:rPr>
            </w:pPr>
            <w:r w:rsidRPr="004D4C1F">
              <w:rPr>
                <w:rFonts w:ascii="細明體" w:eastAsia="細明體" w:hAnsi="細明體" w:hint="eastAsia"/>
                <w:b/>
                <w:kern w:val="0"/>
                <w:sz w:val="18"/>
              </w:rPr>
              <w:t>7,315.43</w:t>
            </w:r>
          </w:p>
        </w:tc>
      </w:tr>
      <w:tr w:rsidR="00AA4AD8" w:rsidRPr="00312173" w14:paraId="614397C7"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4367" w:type="dxa"/>
            <w:tcBorders>
              <w:top w:val="nil"/>
              <w:left w:val="nil"/>
              <w:bottom w:val="nil"/>
            </w:tcBorders>
            <w:vAlign w:val="center"/>
          </w:tcPr>
          <w:p w14:paraId="573398D0" w14:textId="77777777" w:rsidR="00AA4AD8" w:rsidRPr="00312173" w:rsidRDefault="00AA4AD8" w:rsidP="00C3143D">
            <w:pPr>
              <w:ind w:left="113" w:right="113"/>
              <w:rPr>
                <w:rFonts w:ascii="標楷體" w:eastAsia="標楷體" w:hAnsi="標楷體" w:cs="Times New Roman"/>
                <w:b/>
                <w:noProof/>
                <w:w w:val="90"/>
                <w:kern w:val="0"/>
                <w:sz w:val="20"/>
              </w:rPr>
            </w:pPr>
          </w:p>
        </w:tc>
        <w:tc>
          <w:tcPr>
            <w:tcW w:w="1617" w:type="dxa"/>
            <w:tcBorders>
              <w:top w:val="nil"/>
              <w:bottom w:val="nil"/>
            </w:tcBorders>
            <w:vAlign w:val="center"/>
          </w:tcPr>
          <w:p w14:paraId="717A38C1" w14:textId="77777777" w:rsidR="00AA4AD8" w:rsidRPr="00312173" w:rsidRDefault="00AA4AD8" w:rsidP="00C3143D">
            <w:pPr>
              <w:autoSpaceDE w:val="0"/>
              <w:autoSpaceDN w:val="0"/>
              <w:adjustRightInd w:val="0"/>
              <w:jc w:val="right"/>
              <w:rPr>
                <w:rFonts w:ascii="標楷體" w:eastAsia="標楷體" w:hAnsi="標楷體" w:cs="Times New Roman"/>
                <w:b/>
                <w:noProof/>
                <w:kern w:val="0"/>
                <w:sz w:val="18"/>
              </w:rPr>
            </w:pPr>
          </w:p>
        </w:tc>
        <w:tc>
          <w:tcPr>
            <w:tcW w:w="1617" w:type="dxa"/>
            <w:tcBorders>
              <w:top w:val="nil"/>
              <w:bottom w:val="nil"/>
            </w:tcBorders>
            <w:vAlign w:val="center"/>
          </w:tcPr>
          <w:p w14:paraId="78E0321B" w14:textId="77777777" w:rsidR="00AA4AD8" w:rsidRPr="00312173" w:rsidRDefault="00AA4AD8" w:rsidP="00C3143D">
            <w:pPr>
              <w:autoSpaceDE w:val="0"/>
              <w:autoSpaceDN w:val="0"/>
              <w:adjustRightInd w:val="0"/>
              <w:jc w:val="right"/>
              <w:rPr>
                <w:rFonts w:ascii="標楷體" w:eastAsia="標楷體" w:hAnsi="標楷體" w:cs="Times New Roman"/>
                <w:b/>
                <w:noProof/>
                <w:kern w:val="0"/>
                <w:sz w:val="18"/>
              </w:rPr>
            </w:pPr>
          </w:p>
        </w:tc>
        <w:tc>
          <w:tcPr>
            <w:tcW w:w="1302" w:type="dxa"/>
            <w:tcBorders>
              <w:top w:val="nil"/>
              <w:bottom w:val="nil"/>
            </w:tcBorders>
            <w:vAlign w:val="center"/>
          </w:tcPr>
          <w:p w14:paraId="4BEF2886" w14:textId="77777777" w:rsidR="00AA4AD8" w:rsidRPr="00312173" w:rsidRDefault="00AA4AD8" w:rsidP="00C3143D">
            <w:pPr>
              <w:autoSpaceDE w:val="0"/>
              <w:autoSpaceDN w:val="0"/>
              <w:adjustRightInd w:val="0"/>
              <w:jc w:val="right"/>
              <w:rPr>
                <w:rFonts w:ascii="標楷體" w:eastAsia="標楷體" w:hAnsi="標楷體" w:cs="Times New Roman"/>
                <w:b/>
                <w:noProof/>
                <w:kern w:val="0"/>
                <w:sz w:val="18"/>
              </w:rPr>
            </w:pPr>
          </w:p>
        </w:tc>
        <w:tc>
          <w:tcPr>
            <w:tcW w:w="992" w:type="dxa"/>
            <w:tcBorders>
              <w:top w:val="nil"/>
              <w:bottom w:val="nil"/>
              <w:right w:val="nil"/>
            </w:tcBorders>
            <w:vAlign w:val="center"/>
          </w:tcPr>
          <w:p w14:paraId="30F27A1E" w14:textId="77777777" w:rsidR="00AA4AD8" w:rsidRPr="00312173" w:rsidRDefault="00AA4AD8" w:rsidP="00C3143D">
            <w:pPr>
              <w:autoSpaceDE w:val="0"/>
              <w:autoSpaceDN w:val="0"/>
              <w:adjustRightInd w:val="0"/>
              <w:jc w:val="right"/>
              <w:rPr>
                <w:rFonts w:ascii="標楷體" w:eastAsia="標楷體" w:hAnsi="標楷體" w:cs="Times New Roman"/>
                <w:b/>
                <w:noProof/>
                <w:kern w:val="0"/>
                <w:sz w:val="18"/>
              </w:rPr>
            </w:pPr>
          </w:p>
        </w:tc>
      </w:tr>
      <w:tr w:rsidR="00AA4AD8" w:rsidRPr="00312173" w14:paraId="52DD1D5E"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4367" w:type="dxa"/>
            <w:tcBorders>
              <w:top w:val="nil"/>
              <w:left w:val="nil"/>
              <w:bottom w:val="nil"/>
            </w:tcBorders>
            <w:vAlign w:val="center"/>
          </w:tcPr>
          <w:p w14:paraId="7922A70C" w14:textId="77777777" w:rsidR="00AA4AD8" w:rsidRPr="00312173" w:rsidRDefault="00AA4AD8" w:rsidP="00C3143D">
            <w:pPr>
              <w:ind w:left="113" w:right="113"/>
              <w:rPr>
                <w:rFonts w:ascii="標楷體" w:eastAsia="標楷體" w:hAnsi="標楷體" w:cs="Times New Roman"/>
                <w:b/>
                <w:noProof/>
                <w:w w:val="90"/>
                <w:kern w:val="0"/>
                <w:sz w:val="20"/>
              </w:rPr>
            </w:pPr>
          </w:p>
        </w:tc>
        <w:tc>
          <w:tcPr>
            <w:tcW w:w="1617" w:type="dxa"/>
            <w:tcBorders>
              <w:top w:val="nil"/>
              <w:bottom w:val="nil"/>
            </w:tcBorders>
            <w:vAlign w:val="center"/>
          </w:tcPr>
          <w:p w14:paraId="416F7DEE" w14:textId="77777777" w:rsidR="00AA4AD8" w:rsidRPr="00312173" w:rsidRDefault="00AA4AD8" w:rsidP="00C3143D">
            <w:pPr>
              <w:autoSpaceDE w:val="0"/>
              <w:autoSpaceDN w:val="0"/>
              <w:adjustRightInd w:val="0"/>
              <w:jc w:val="right"/>
              <w:rPr>
                <w:rFonts w:ascii="標楷體" w:eastAsia="標楷體" w:hAnsi="標楷體" w:cs="Times New Roman"/>
                <w:b/>
                <w:noProof/>
                <w:kern w:val="0"/>
                <w:sz w:val="18"/>
              </w:rPr>
            </w:pPr>
          </w:p>
        </w:tc>
        <w:tc>
          <w:tcPr>
            <w:tcW w:w="1617" w:type="dxa"/>
            <w:tcBorders>
              <w:top w:val="nil"/>
              <w:bottom w:val="nil"/>
            </w:tcBorders>
            <w:vAlign w:val="center"/>
          </w:tcPr>
          <w:p w14:paraId="6D3EF5FD" w14:textId="77777777" w:rsidR="00AA4AD8" w:rsidRPr="00312173" w:rsidRDefault="00AA4AD8" w:rsidP="00C3143D">
            <w:pPr>
              <w:autoSpaceDE w:val="0"/>
              <w:autoSpaceDN w:val="0"/>
              <w:adjustRightInd w:val="0"/>
              <w:jc w:val="right"/>
              <w:rPr>
                <w:rFonts w:ascii="標楷體" w:eastAsia="標楷體" w:hAnsi="標楷體" w:cs="Times New Roman"/>
                <w:b/>
                <w:noProof/>
                <w:kern w:val="0"/>
                <w:sz w:val="18"/>
              </w:rPr>
            </w:pPr>
          </w:p>
        </w:tc>
        <w:tc>
          <w:tcPr>
            <w:tcW w:w="1302" w:type="dxa"/>
            <w:tcBorders>
              <w:top w:val="nil"/>
              <w:bottom w:val="nil"/>
            </w:tcBorders>
            <w:vAlign w:val="center"/>
          </w:tcPr>
          <w:p w14:paraId="236FE5A5" w14:textId="77777777" w:rsidR="00AA4AD8" w:rsidRPr="00312173" w:rsidRDefault="00AA4AD8" w:rsidP="00C3143D">
            <w:pPr>
              <w:autoSpaceDE w:val="0"/>
              <w:autoSpaceDN w:val="0"/>
              <w:adjustRightInd w:val="0"/>
              <w:jc w:val="right"/>
              <w:rPr>
                <w:rFonts w:ascii="標楷體" w:eastAsia="標楷體" w:hAnsi="標楷體" w:cs="Times New Roman"/>
                <w:b/>
                <w:noProof/>
                <w:kern w:val="0"/>
                <w:sz w:val="18"/>
              </w:rPr>
            </w:pPr>
          </w:p>
        </w:tc>
        <w:tc>
          <w:tcPr>
            <w:tcW w:w="992" w:type="dxa"/>
            <w:tcBorders>
              <w:top w:val="nil"/>
              <w:bottom w:val="nil"/>
              <w:right w:val="nil"/>
            </w:tcBorders>
            <w:vAlign w:val="center"/>
          </w:tcPr>
          <w:p w14:paraId="16C9B2CD" w14:textId="77777777" w:rsidR="00AA4AD8" w:rsidRPr="00312173" w:rsidRDefault="00AA4AD8" w:rsidP="00C3143D">
            <w:pPr>
              <w:autoSpaceDE w:val="0"/>
              <w:autoSpaceDN w:val="0"/>
              <w:adjustRightInd w:val="0"/>
              <w:jc w:val="right"/>
              <w:rPr>
                <w:rFonts w:ascii="標楷體" w:eastAsia="標楷體" w:hAnsi="標楷體" w:cs="Times New Roman"/>
                <w:b/>
                <w:noProof/>
                <w:kern w:val="0"/>
                <w:sz w:val="18"/>
              </w:rPr>
            </w:pPr>
          </w:p>
        </w:tc>
      </w:tr>
      <w:tr w:rsidR="00AA4AD8" w:rsidRPr="00312173" w14:paraId="098AAC03"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4367" w:type="dxa"/>
            <w:tcBorders>
              <w:top w:val="nil"/>
              <w:left w:val="nil"/>
              <w:bottom w:val="nil"/>
            </w:tcBorders>
            <w:vAlign w:val="center"/>
          </w:tcPr>
          <w:p w14:paraId="07BC7026" w14:textId="77777777" w:rsidR="00AA4AD8" w:rsidRPr="00312173" w:rsidRDefault="00AA4AD8" w:rsidP="00C3143D">
            <w:pPr>
              <w:ind w:left="113" w:right="113"/>
              <w:rPr>
                <w:rFonts w:ascii="標楷體" w:eastAsia="標楷體" w:hAnsi="標楷體" w:cs="Times New Roman"/>
                <w:b/>
                <w:noProof/>
                <w:w w:val="90"/>
                <w:kern w:val="0"/>
                <w:sz w:val="20"/>
              </w:rPr>
            </w:pPr>
          </w:p>
        </w:tc>
        <w:tc>
          <w:tcPr>
            <w:tcW w:w="1617" w:type="dxa"/>
            <w:tcBorders>
              <w:top w:val="nil"/>
              <w:bottom w:val="nil"/>
            </w:tcBorders>
            <w:vAlign w:val="center"/>
          </w:tcPr>
          <w:p w14:paraId="632722D7" w14:textId="77777777" w:rsidR="00AA4AD8" w:rsidRPr="00312173" w:rsidRDefault="00AA4AD8" w:rsidP="00C3143D">
            <w:pPr>
              <w:autoSpaceDE w:val="0"/>
              <w:autoSpaceDN w:val="0"/>
              <w:adjustRightInd w:val="0"/>
              <w:jc w:val="right"/>
              <w:rPr>
                <w:rFonts w:ascii="標楷體" w:eastAsia="標楷體" w:hAnsi="標楷體" w:cs="Times New Roman"/>
                <w:b/>
                <w:noProof/>
                <w:kern w:val="0"/>
                <w:sz w:val="18"/>
              </w:rPr>
            </w:pPr>
          </w:p>
        </w:tc>
        <w:tc>
          <w:tcPr>
            <w:tcW w:w="1617" w:type="dxa"/>
            <w:tcBorders>
              <w:top w:val="nil"/>
              <w:bottom w:val="nil"/>
            </w:tcBorders>
            <w:vAlign w:val="center"/>
          </w:tcPr>
          <w:p w14:paraId="6F70856B" w14:textId="77777777" w:rsidR="00AA4AD8" w:rsidRPr="00312173" w:rsidRDefault="00AA4AD8" w:rsidP="00C3143D">
            <w:pPr>
              <w:autoSpaceDE w:val="0"/>
              <w:autoSpaceDN w:val="0"/>
              <w:adjustRightInd w:val="0"/>
              <w:jc w:val="right"/>
              <w:rPr>
                <w:rFonts w:ascii="標楷體" w:eastAsia="標楷體" w:hAnsi="標楷體" w:cs="Times New Roman"/>
                <w:b/>
                <w:noProof/>
                <w:kern w:val="0"/>
                <w:sz w:val="18"/>
              </w:rPr>
            </w:pPr>
          </w:p>
        </w:tc>
        <w:tc>
          <w:tcPr>
            <w:tcW w:w="1302" w:type="dxa"/>
            <w:tcBorders>
              <w:top w:val="nil"/>
              <w:bottom w:val="nil"/>
            </w:tcBorders>
            <w:vAlign w:val="center"/>
          </w:tcPr>
          <w:p w14:paraId="4ABB489D" w14:textId="77777777" w:rsidR="00AA4AD8" w:rsidRPr="00312173" w:rsidRDefault="00AA4AD8" w:rsidP="00C3143D">
            <w:pPr>
              <w:autoSpaceDE w:val="0"/>
              <w:autoSpaceDN w:val="0"/>
              <w:adjustRightInd w:val="0"/>
              <w:jc w:val="right"/>
              <w:rPr>
                <w:rFonts w:ascii="標楷體" w:eastAsia="標楷體" w:hAnsi="標楷體" w:cs="Times New Roman"/>
                <w:b/>
                <w:noProof/>
                <w:kern w:val="0"/>
                <w:sz w:val="18"/>
              </w:rPr>
            </w:pPr>
          </w:p>
        </w:tc>
        <w:tc>
          <w:tcPr>
            <w:tcW w:w="992" w:type="dxa"/>
            <w:tcBorders>
              <w:top w:val="nil"/>
              <w:bottom w:val="nil"/>
              <w:right w:val="nil"/>
            </w:tcBorders>
            <w:vAlign w:val="center"/>
          </w:tcPr>
          <w:p w14:paraId="0DDD9ADC" w14:textId="77777777" w:rsidR="00AA4AD8" w:rsidRPr="00312173" w:rsidRDefault="00AA4AD8" w:rsidP="00C3143D">
            <w:pPr>
              <w:autoSpaceDE w:val="0"/>
              <w:autoSpaceDN w:val="0"/>
              <w:adjustRightInd w:val="0"/>
              <w:jc w:val="right"/>
              <w:rPr>
                <w:rFonts w:ascii="標楷體" w:eastAsia="標楷體" w:hAnsi="標楷體" w:cs="Times New Roman"/>
                <w:b/>
                <w:noProof/>
                <w:kern w:val="0"/>
                <w:sz w:val="18"/>
              </w:rPr>
            </w:pPr>
          </w:p>
        </w:tc>
      </w:tr>
      <w:tr w:rsidR="00AA4AD8" w:rsidRPr="00312173" w14:paraId="090BA554"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644"/>
        </w:trPr>
        <w:tc>
          <w:tcPr>
            <w:tcW w:w="4367" w:type="dxa"/>
            <w:tcBorders>
              <w:top w:val="nil"/>
              <w:left w:val="nil"/>
              <w:bottom w:val="single" w:sz="8" w:space="0" w:color="auto"/>
            </w:tcBorders>
            <w:vAlign w:val="center"/>
          </w:tcPr>
          <w:p w14:paraId="27F5AA83" w14:textId="77777777" w:rsidR="00AA4AD8" w:rsidRPr="00312173" w:rsidRDefault="00AA4AD8" w:rsidP="00C3143D">
            <w:pPr>
              <w:ind w:left="113" w:right="113"/>
              <w:rPr>
                <w:rFonts w:ascii="標楷體" w:eastAsia="標楷體" w:hAnsi="標楷體" w:cs="Times New Roman"/>
                <w:b/>
                <w:noProof/>
                <w:w w:val="90"/>
                <w:kern w:val="0"/>
                <w:sz w:val="20"/>
              </w:rPr>
            </w:pPr>
          </w:p>
        </w:tc>
        <w:tc>
          <w:tcPr>
            <w:tcW w:w="1617" w:type="dxa"/>
            <w:tcBorders>
              <w:top w:val="nil"/>
              <w:bottom w:val="single" w:sz="8" w:space="0" w:color="auto"/>
            </w:tcBorders>
            <w:vAlign w:val="center"/>
          </w:tcPr>
          <w:p w14:paraId="169B18A4" w14:textId="77777777" w:rsidR="00AA4AD8" w:rsidRPr="00312173" w:rsidRDefault="00AA4AD8" w:rsidP="00C3143D">
            <w:pPr>
              <w:autoSpaceDE w:val="0"/>
              <w:autoSpaceDN w:val="0"/>
              <w:adjustRightInd w:val="0"/>
              <w:jc w:val="right"/>
              <w:rPr>
                <w:rFonts w:ascii="標楷體" w:eastAsia="標楷體" w:hAnsi="標楷體" w:cs="Times New Roman"/>
                <w:b/>
                <w:noProof/>
                <w:kern w:val="0"/>
                <w:sz w:val="18"/>
              </w:rPr>
            </w:pPr>
          </w:p>
        </w:tc>
        <w:tc>
          <w:tcPr>
            <w:tcW w:w="1617" w:type="dxa"/>
            <w:tcBorders>
              <w:top w:val="nil"/>
              <w:bottom w:val="single" w:sz="8" w:space="0" w:color="auto"/>
            </w:tcBorders>
            <w:vAlign w:val="center"/>
          </w:tcPr>
          <w:p w14:paraId="570D1621" w14:textId="77777777" w:rsidR="00AA4AD8" w:rsidRPr="00312173" w:rsidRDefault="00AA4AD8" w:rsidP="00C3143D">
            <w:pPr>
              <w:autoSpaceDE w:val="0"/>
              <w:autoSpaceDN w:val="0"/>
              <w:adjustRightInd w:val="0"/>
              <w:jc w:val="right"/>
              <w:rPr>
                <w:rFonts w:ascii="標楷體" w:eastAsia="標楷體" w:hAnsi="標楷體" w:cs="Times New Roman"/>
                <w:b/>
                <w:noProof/>
                <w:kern w:val="0"/>
                <w:sz w:val="18"/>
              </w:rPr>
            </w:pPr>
          </w:p>
        </w:tc>
        <w:tc>
          <w:tcPr>
            <w:tcW w:w="1302" w:type="dxa"/>
            <w:tcBorders>
              <w:top w:val="nil"/>
              <w:bottom w:val="single" w:sz="8" w:space="0" w:color="auto"/>
            </w:tcBorders>
            <w:vAlign w:val="center"/>
          </w:tcPr>
          <w:p w14:paraId="2C16E5ED" w14:textId="77777777" w:rsidR="00AA4AD8" w:rsidRPr="00312173" w:rsidRDefault="00AA4AD8" w:rsidP="00C3143D">
            <w:pPr>
              <w:autoSpaceDE w:val="0"/>
              <w:autoSpaceDN w:val="0"/>
              <w:adjustRightInd w:val="0"/>
              <w:jc w:val="right"/>
              <w:rPr>
                <w:rFonts w:ascii="標楷體" w:eastAsia="標楷體" w:hAnsi="標楷體" w:cs="Times New Roman"/>
                <w:b/>
                <w:noProof/>
                <w:kern w:val="0"/>
                <w:sz w:val="18"/>
              </w:rPr>
            </w:pPr>
          </w:p>
        </w:tc>
        <w:tc>
          <w:tcPr>
            <w:tcW w:w="992" w:type="dxa"/>
            <w:tcBorders>
              <w:top w:val="nil"/>
              <w:bottom w:val="single" w:sz="8" w:space="0" w:color="auto"/>
              <w:right w:val="nil"/>
            </w:tcBorders>
            <w:vAlign w:val="center"/>
          </w:tcPr>
          <w:p w14:paraId="057F8B32" w14:textId="77777777" w:rsidR="00AA4AD8" w:rsidRPr="00312173" w:rsidRDefault="00AA4AD8" w:rsidP="00C3143D">
            <w:pPr>
              <w:autoSpaceDE w:val="0"/>
              <w:autoSpaceDN w:val="0"/>
              <w:adjustRightInd w:val="0"/>
              <w:jc w:val="right"/>
              <w:rPr>
                <w:rFonts w:ascii="標楷體" w:eastAsia="標楷體" w:hAnsi="標楷體" w:cs="Times New Roman"/>
                <w:b/>
                <w:noProof/>
                <w:kern w:val="0"/>
                <w:sz w:val="18"/>
              </w:rPr>
            </w:pPr>
          </w:p>
        </w:tc>
      </w:tr>
    </w:tbl>
    <w:p w14:paraId="1ED248C8" w14:textId="77777777" w:rsidR="00AA4AD8" w:rsidRPr="00312173" w:rsidRDefault="00AA4AD8" w:rsidP="00AA4AD8">
      <w:pPr>
        <w:tabs>
          <w:tab w:val="left" w:pos="408"/>
        </w:tabs>
        <w:adjustRightInd w:val="0"/>
        <w:snapToGrid w:val="0"/>
        <w:spacing w:line="240" w:lineRule="exact"/>
        <w:ind w:left="500" w:hangingChars="278" w:hanging="500"/>
        <w:jc w:val="both"/>
        <w:rPr>
          <w:rFonts w:ascii="標楷體" w:eastAsia="標楷體" w:hAnsi="標楷體" w:cs="Times New Roman"/>
          <w:sz w:val="18"/>
          <w:szCs w:val="18"/>
        </w:rPr>
      </w:pPr>
      <w:proofErr w:type="gramStart"/>
      <w:r w:rsidRPr="00312173">
        <w:rPr>
          <w:rFonts w:ascii="標楷體" w:eastAsia="標楷體" w:hAnsi="標楷體" w:cs="Times New Roman" w:hint="eastAsia"/>
          <w:sz w:val="18"/>
          <w:szCs w:val="18"/>
        </w:rPr>
        <w:t>註</w:t>
      </w:r>
      <w:proofErr w:type="gramEnd"/>
      <w:r w:rsidRPr="00312173">
        <w:rPr>
          <w:rFonts w:ascii="標楷體" w:eastAsia="標楷體" w:hAnsi="標楷體" w:cs="Times New Roman" w:hint="eastAsia"/>
          <w:sz w:val="18"/>
          <w:szCs w:val="18"/>
        </w:rPr>
        <w:t>：1.本表係</w:t>
      </w:r>
      <w:proofErr w:type="gramStart"/>
      <w:r w:rsidRPr="00312173">
        <w:rPr>
          <w:rFonts w:ascii="標楷體" w:eastAsia="標楷體" w:hAnsi="標楷體" w:cs="Times New Roman" w:hint="eastAsia"/>
          <w:sz w:val="18"/>
          <w:szCs w:val="18"/>
        </w:rPr>
        <w:t>採</w:t>
      </w:r>
      <w:proofErr w:type="gramEnd"/>
      <w:r w:rsidRPr="00312173">
        <w:rPr>
          <w:rFonts w:ascii="標楷體" w:eastAsia="標楷體" w:hAnsi="標楷體" w:cs="Times New Roman" w:hint="eastAsia"/>
          <w:sz w:val="18"/>
          <w:szCs w:val="18"/>
        </w:rPr>
        <w:t>現金及約當現金基礎，包括現金及自投資日起3個月內到期或清償之債權證券。</w:t>
      </w:r>
    </w:p>
    <w:p w14:paraId="043EDC27" w14:textId="77777777" w:rsidR="00AA4AD8" w:rsidRPr="00312173" w:rsidRDefault="00AA4AD8" w:rsidP="00AA4AD8">
      <w:pPr>
        <w:tabs>
          <w:tab w:val="left" w:pos="408"/>
        </w:tabs>
        <w:adjustRightInd w:val="0"/>
        <w:snapToGrid w:val="0"/>
        <w:spacing w:line="240" w:lineRule="exact"/>
        <w:ind w:leftChars="150" w:left="504" w:hangingChars="80" w:hanging="144"/>
        <w:jc w:val="both"/>
        <w:rPr>
          <w:rFonts w:ascii="標楷體" w:eastAsia="標楷體" w:hAnsi="標楷體" w:cs="Times New Roman"/>
          <w:sz w:val="18"/>
          <w:szCs w:val="18"/>
        </w:rPr>
      </w:pPr>
      <w:r w:rsidRPr="00312173">
        <w:rPr>
          <w:rFonts w:ascii="標楷體" w:eastAsia="標楷體" w:hAnsi="標楷體" w:cs="Times New Roman" w:hint="eastAsia"/>
          <w:sz w:val="18"/>
          <w:szCs w:val="18"/>
        </w:rPr>
        <w:t>2.本表「調整項目」欄所列，包括提存呆帳、</w:t>
      </w:r>
      <w:proofErr w:type="gramStart"/>
      <w:r w:rsidRPr="00312173">
        <w:rPr>
          <w:rFonts w:ascii="標楷體" w:eastAsia="標楷體" w:hAnsi="標楷體" w:cs="Times New Roman" w:hint="eastAsia"/>
          <w:sz w:val="18"/>
          <w:szCs w:val="18"/>
        </w:rPr>
        <w:t>醫療折</w:t>
      </w:r>
      <w:proofErr w:type="gramEnd"/>
      <w:r w:rsidRPr="00312173">
        <w:rPr>
          <w:rFonts w:ascii="標楷體" w:eastAsia="標楷體" w:hAnsi="標楷體" w:cs="Times New Roman" w:hint="eastAsia"/>
          <w:sz w:val="18"/>
          <w:szCs w:val="18"/>
        </w:rPr>
        <w:t>讓及評價短</w:t>
      </w:r>
      <w:proofErr w:type="gramStart"/>
      <w:r w:rsidRPr="00312173">
        <w:rPr>
          <w:rFonts w:ascii="標楷體" w:eastAsia="標楷體" w:hAnsi="標楷體" w:cs="Times New Roman" w:hint="eastAsia"/>
          <w:sz w:val="18"/>
          <w:szCs w:val="18"/>
        </w:rPr>
        <w:t>絀</w:t>
      </w:r>
      <w:proofErr w:type="gramEnd"/>
      <w:r w:rsidRPr="00312173">
        <w:rPr>
          <w:rFonts w:ascii="標楷體" w:eastAsia="標楷體" w:hAnsi="標楷體" w:cs="Times New Roman" w:hint="eastAsia"/>
          <w:sz w:val="18"/>
          <w:szCs w:val="18"/>
        </w:rPr>
        <w:t>、提存各項準備、折舊、減損及折耗、攤銷、兌換短</w:t>
      </w:r>
      <w:proofErr w:type="gramStart"/>
      <w:r w:rsidRPr="00312173">
        <w:rPr>
          <w:rFonts w:ascii="標楷體" w:eastAsia="標楷體" w:hAnsi="標楷體" w:cs="Times New Roman" w:hint="eastAsia"/>
          <w:sz w:val="18"/>
          <w:szCs w:val="18"/>
        </w:rPr>
        <w:t>絀</w:t>
      </w:r>
      <w:proofErr w:type="gramEnd"/>
    </w:p>
    <w:p w14:paraId="7A90802F" w14:textId="77777777" w:rsidR="00AA4AD8" w:rsidRPr="00312173" w:rsidRDefault="00AA4AD8" w:rsidP="00AA4AD8">
      <w:pPr>
        <w:tabs>
          <w:tab w:val="left" w:pos="408"/>
        </w:tabs>
        <w:adjustRightInd w:val="0"/>
        <w:snapToGrid w:val="0"/>
        <w:spacing w:line="240" w:lineRule="exact"/>
        <w:ind w:leftChars="200" w:left="624" w:hangingChars="80" w:hanging="144"/>
        <w:jc w:val="both"/>
        <w:rPr>
          <w:rFonts w:ascii="標楷體" w:eastAsia="標楷體" w:hAnsi="標楷體" w:cs="Times New Roman"/>
          <w:sz w:val="18"/>
          <w:szCs w:val="18"/>
        </w:rPr>
      </w:pPr>
      <w:r w:rsidRPr="00312173">
        <w:rPr>
          <w:rFonts w:ascii="標楷體" w:eastAsia="標楷體" w:hAnsi="標楷體" w:cs="Times New Roman" w:hint="eastAsia"/>
          <w:sz w:val="18"/>
          <w:szCs w:val="18"/>
        </w:rPr>
        <w:t>（賸餘）、處理資產短</w:t>
      </w:r>
      <w:proofErr w:type="gramStart"/>
      <w:r w:rsidRPr="00312173">
        <w:rPr>
          <w:rFonts w:ascii="標楷體" w:eastAsia="標楷體" w:hAnsi="標楷體" w:cs="Times New Roman" w:hint="eastAsia"/>
          <w:sz w:val="18"/>
          <w:szCs w:val="18"/>
        </w:rPr>
        <w:t>絀</w:t>
      </w:r>
      <w:proofErr w:type="gramEnd"/>
      <w:r w:rsidRPr="00312173">
        <w:rPr>
          <w:rFonts w:ascii="標楷體" w:eastAsia="標楷體" w:hAnsi="標楷體" w:cs="Times New Roman" w:hint="eastAsia"/>
          <w:sz w:val="18"/>
          <w:szCs w:val="18"/>
        </w:rPr>
        <w:t>（賸餘）、債務整理短</w:t>
      </w:r>
      <w:proofErr w:type="gramStart"/>
      <w:r w:rsidRPr="00312173">
        <w:rPr>
          <w:rFonts w:ascii="標楷體" w:eastAsia="標楷體" w:hAnsi="標楷體" w:cs="Times New Roman" w:hint="eastAsia"/>
          <w:sz w:val="18"/>
          <w:szCs w:val="18"/>
        </w:rPr>
        <w:t>絀</w:t>
      </w:r>
      <w:proofErr w:type="gramEnd"/>
      <w:r w:rsidRPr="00312173">
        <w:rPr>
          <w:rFonts w:ascii="標楷體" w:eastAsia="標楷體" w:hAnsi="標楷體" w:cs="Times New Roman" w:hint="eastAsia"/>
          <w:sz w:val="18"/>
          <w:szCs w:val="18"/>
        </w:rPr>
        <w:t>（賸餘）、其他、</w:t>
      </w:r>
      <w:proofErr w:type="gramStart"/>
      <w:r w:rsidRPr="00312173">
        <w:rPr>
          <w:rFonts w:ascii="標楷體" w:eastAsia="標楷體" w:hAnsi="標楷體" w:cs="Times New Roman" w:hint="eastAsia"/>
          <w:sz w:val="18"/>
          <w:szCs w:val="18"/>
        </w:rPr>
        <w:t>流動資產淨減</w:t>
      </w:r>
      <w:proofErr w:type="gramEnd"/>
      <w:r w:rsidRPr="00312173">
        <w:rPr>
          <w:rFonts w:ascii="標楷體" w:eastAsia="標楷體" w:hAnsi="標楷體" w:cs="Times New Roman" w:hint="eastAsia"/>
          <w:sz w:val="18"/>
          <w:szCs w:val="18"/>
        </w:rPr>
        <w:t>（淨增）及流動負債淨增（淨減）。</w:t>
      </w:r>
    </w:p>
    <w:p w14:paraId="149277E0" w14:textId="77777777" w:rsidR="00AA4AD8" w:rsidRPr="00D242B6" w:rsidRDefault="00AA4AD8" w:rsidP="00AA4AD8">
      <w:pPr>
        <w:tabs>
          <w:tab w:val="left" w:pos="408"/>
        </w:tabs>
        <w:adjustRightInd w:val="0"/>
        <w:snapToGrid w:val="0"/>
        <w:spacing w:before="6" w:line="20" w:lineRule="exact"/>
        <w:jc w:val="both"/>
        <w:rPr>
          <w:rFonts w:ascii="標楷體" w:eastAsia="標楷體" w:hAnsi="標楷體" w:cs="Times New Roman"/>
          <w:sz w:val="20"/>
          <w:szCs w:val="20"/>
        </w:rPr>
      </w:pPr>
    </w:p>
    <w:tbl>
      <w:tblPr>
        <w:tblW w:w="10047" w:type="dxa"/>
        <w:tblInd w:w="27" w:type="dxa"/>
        <w:tblLayout w:type="fixed"/>
        <w:tblCellMar>
          <w:left w:w="28" w:type="dxa"/>
          <w:right w:w="28" w:type="dxa"/>
        </w:tblCellMar>
        <w:tblLook w:val="0000" w:firstRow="0" w:lastRow="0" w:firstColumn="0" w:lastColumn="0" w:noHBand="0" w:noVBand="0"/>
      </w:tblPr>
      <w:tblGrid>
        <w:gridCol w:w="3020"/>
        <w:gridCol w:w="1778"/>
        <w:gridCol w:w="704"/>
        <w:gridCol w:w="1559"/>
        <w:gridCol w:w="709"/>
        <w:gridCol w:w="1361"/>
        <w:gridCol w:w="907"/>
        <w:gridCol w:w="9"/>
      </w:tblGrid>
      <w:tr w:rsidR="00AA4AD8" w:rsidRPr="00312173" w14:paraId="03294779" w14:textId="77777777" w:rsidTr="00FE35E7">
        <w:trPr>
          <w:gridAfter w:val="1"/>
          <w:wAfter w:w="9" w:type="dxa"/>
          <w:cantSplit/>
          <w:tblHeader/>
        </w:trPr>
        <w:tc>
          <w:tcPr>
            <w:tcW w:w="10038" w:type="dxa"/>
            <w:gridSpan w:val="7"/>
            <w:tcBorders>
              <w:bottom w:val="single" w:sz="8" w:space="0" w:color="auto"/>
            </w:tcBorders>
          </w:tcPr>
          <w:p w14:paraId="520D75F6" w14:textId="77777777" w:rsidR="00AA4AD8" w:rsidRPr="00312173" w:rsidRDefault="00AA4AD8" w:rsidP="00C3143D">
            <w:pPr>
              <w:snapToGrid w:val="0"/>
              <w:spacing w:after="60"/>
              <w:jc w:val="center"/>
              <w:rPr>
                <w:rFonts w:ascii="標楷體" w:eastAsia="標楷體" w:hAnsi="標楷體" w:cs="Times New Roman"/>
                <w:b/>
                <w:sz w:val="36"/>
                <w:szCs w:val="36"/>
                <w:u w:val="single"/>
              </w:rPr>
            </w:pPr>
            <w:r w:rsidRPr="00312173">
              <w:rPr>
                <w:rFonts w:ascii="標楷體" w:eastAsia="標楷體" w:hAnsi="標楷體" w:cs="Times New Roman" w:hint="eastAsia"/>
                <w:b/>
                <w:sz w:val="36"/>
                <w:szCs w:val="36"/>
              </w:rPr>
              <w:t xml:space="preserve">　</w:t>
            </w:r>
            <w:r w:rsidRPr="00312173">
              <w:rPr>
                <w:rFonts w:ascii="標楷體" w:eastAsia="標楷體" w:hAnsi="標楷體" w:cs="Times New Roman" w:hint="eastAsia"/>
                <w:b/>
                <w:sz w:val="36"/>
                <w:szCs w:val="36"/>
                <w:u w:val="single"/>
              </w:rPr>
              <w:t>臺北市市場發展基金餘</w:t>
            </w:r>
            <w:proofErr w:type="gramStart"/>
            <w:r w:rsidRPr="00312173">
              <w:rPr>
                <w:rFonts w:ascii="標楷體" w:eastAsia="標楷體" w:hAnsi="標楷體" w:cs="Times New Roman" w:hint="eastAsia"/>
                <w:b/>
                <w:sz w:val="36"/>
                <w:szCs w:val="36"/>
                <w:u w:val="single"/>
              </w:rPr>
              <w:t>絀</w:t>
            </w:r>
            <w:proofErr w:type="gramEnd"/>
            <w:r w:rsidRPr="00312173">
              <w:rPr>
                <w:rFonts w:ascii="標楷體" w:eastAsia="標楷體" w:hAnsi="標楷體" w:cs="Times New Roman" w:hint="eastAsia"/>
                <w:b/>
                <w:sz w:val="36"/>
                <w:szCs w:val="36"/>
                <w:u w:val="single"/>
              </w:rPr>
              <w:t>審定後平衡表</w:t>
            </w:r>
          </w:p>
          <w:p w14:paraId="697330F0" w14:textId="77777777" w:rsidR="00AA4AD8" w:rsidRPr="00312173" w:rsidRDefault="00AA4AD8" w:rsidP="00FE35E7">
            <w:pPr>
              <w:tabs>
                <w:tab w:val="left" w:pos="3600"/>
                <w:tab w:val="left" w:pos="8587"/>
              </w:tabs>
              <w:snapToGrid w:val="0"/>
              <w:spacing w:before="20" w:after="60"/>
              <w:ind w:rightChars="-4" w:right="-10"/>
              <w:rPr>
                <w:rFonts w:ascii="標楷體" w:eastAsia="標楷體" w:hAnsi="標楷體" w:cs="Times New Roman"/>
                <w:b/>
                <w:sz w:val="32"/>
                <w:u w:val="single"/>
              </w:rPr>
            </w:pPr>
            <w:r w:rsidRPr="00312173">
              <w:rPr>
                <w:rFonts w:ascii="標楷體" w:eastAsia="標楷體" w:hAnsi="標楷體" w:cs="Times New Roman"/>
                <w:spacing w:val="60"/>
              </w:rPr>
              <w:tab/>
            </w:r>
            <w:r w:rsidRPr="00312173">
              <w:rPr>
                <w:rFonts w:ascii="標楷體" w:eastAsia="標楷體" w:hAnsi="標楷體" w:cs="Times New Roman" w:hint="eastAsia"/>
                <w:sz w:val="22"/>
              </w:rPr>
              <w:t>中華民國</w:t>
            </w:r>
            <w:r>
              <w:rPr>
                <w:rFonts w:ascii="標楷體" w:eastAsia="標楷體" w:hAnsi="標楷體" w:cs="Times New Roman" w:hint="eastAsia"/>
                <w:sz w:val="22"/>
              </w:rPr>
              <w:t>113</w:t>
            </w:r>
            <w:r w:rsidRPr="00312173">
              <w:rPr>
                <w:rFonts w:ascii="標楷體" w:eastAsia="標楷體" w:hAnsi="標楷體" w:cs="Times New Roman" w:hint="eastAsia"/>
                <w:sz w:val="22"/>
              </w:rPr>
              <w:t>年12月31日</w:t>
            </w:r>
            <w:r w:rsidRPr="00312173">
              <w:rPr>
                <w:rFonts w:ascii="標楷體" w:eastAsia="標楷體" w:hAnsi="標楷體" w:cs="Times New Roman" w:hint="eastAsia"/>
              </w:rPr>
              <w:tab/>
            </w:r>
            <w:r w:rsidRPr="00312173">
              <w:rPr>
                <w:rFonts w:ascii="標楷體" w:eastAsia="標楷體" w:hAnsi="標楷體" w:cs="Times New Roman" w:hint="eastAsia"/>
                <w:kern w:val="0"/>
                <w:sz w:val="20"/>
              </w:rPr>
              <w:t>單位：新臺幣元</w:t>
            </w:r>
          </w:p>
        </w:tc>
      </w:tr>
      <w:tr w:rsidR="00AA4AD8" w:rsidRPr="00312173" w14:paraId="20DEA2BF" w14:textId="77777777" w:rsidTr="00FE3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dxa"/>
          <w:cantSplit/>
          <w:trHeight w:val="283"/>
        </w:trPr>
        <w:tc>
          <w:tcPr>
            <w:tcW w:w="3020" w:type="dxa"/>
            <w:vMerge w:val="restart"/>
            <w:tcBorders>
              <w:top w:val="single" w:sz="8" w:space="0" w:color="auto"/>
              <w:left w:val="nil"/>
              <w:bottom w:val="nil"/>
            </w:tcBorders>
            <w:vAlign w:val="center"/>
          </w:tcPr>
          <w:p w14:paraId="61A7B017" w14:textId="77777777" w:rsidR="00AA4AD8" w:rsidRPr="00312173" w:rsidRDefault="00AA4AD8" w:rsidP="00C3143D">
            <w:pPr>
              <w:ind w:left="113" w:right="113"/>
              <w:jc w:val="distribute"/>
              <w:rPr>
                <w:rFonts w:ascii="標楷體" w:eastAsia="標楷體" w:hAnsi="標楷體" w:cs="Times New Roman"/>
                <w:sz w:val="20"/>
              </w:rPr>
            </w:pPr>
            <w:r w:rsidRPr="00312173">
              <w:rPr>
                <w:rFonts w:ascii="標楷體" w:eastAsia="標楷體" w:hAnsi="標楷體" w:cs="Times New Roman" w:hint="eastAsia"/>
                <w:sz w:val="20"/>
              </w:rPr>
              <w:t>科目</w:t>
            </w:r>
          </w:p>
        </w:tc>
        <w:tc>
          <w:tcPr>
            <w:tcW w:w="2482" w:type="dxa"/>
            <w:gridSpan w:val="2"/>
            <w:tcBorders>
              <w:top w:val="single" w:sz="8" w:space="0" w:color="auto"/>
              <w:bottom w:val="nil"/>
            </w:tcBorders>
            <w:vAlign w:val="center"/>
          </w:tcPr>
          <w:p w14:paraId="791B58F7" w14:textId="77777777" w:rsidR="00AA4AD8" w:rsidRPr="00312173" w:rsidRDefault="00AA4AD8" w:rsidP="00C3143D">
            <w:pPr>
              <w:ind w:left="70" w:right="42"/>
              <w:jc w:val="distribute"/>
              <w:rPr>
                <w:rFonts w:ascii="標楷體" w:eastAsia="標楷體" w:hAnsi="標楷體" w:cs="Times New Roman"/>
                <w:spacing w:val="-20"/>
                <w:sz w:val="20"/>
              </w:rPr>
            </w:pPr>
            <w:r>
              <w:rPr>
                <w:rFonts w:ascii="標楷體" w:eastAsia="標楷體" w:hAnsi="標楷體" w:cs="Times New Roman" w:hint="eastAsia"/>
                <w:sz w:val="20"/>
              </w:rPr>
              <w:t>113</w:t>
            </w:r>
            <w:r w:rsidRPr="00312173">
              <w:rPr>
                <w:rFonts w:ascii="標楷體" w:eastAsia="標楷體" w:hAnsi="標楷體" w:cs="Times New Roman" w:hint="eastAsia"/>
                <w:spacing w:val="-20"/>
                <w:sz w:val="20"/>
              </w:rPr>
              <w:t>年12月31日</w:t>
            </w:r>
          </w:p>
        </w:tc>
        <w:tc>
          <w:tcPr>
            <w:tcW w:w="2268" w:type="dxa"/>
            <w:gridSpan w:val="2"/>
            <w:tcBorders>
              <w:top w:val="single" w:sz="8" w:space="0" w:color="auto"/>
              <w:bottom w:val="nil"/>
            </w:tcBorders>
            <w:vAlign w:val="center"/>
          </w:tcPr>
          <w:p w14:paraId="2931012E" w14:textId="77777777" w:rsidR="00AA4AD8" w:rsidRPr="00312173" w:rsidRDefault="00AA4AD8" w:rsidP="00C3143D">
            <w:pPr>
              <w:ind w:left="1" w:right="42" w:firstLineChars="27" w:firstLine="54"/>
              <w:jc w:val="distribute"/>
              <w:rPr>
                <w:rFonts w:ascii="標楷體" w:eastAsia="標楷體" w:hAnsi="標楷體" w:cs="Times New Roman"/>
                <w:spacing w:val="-20"/>
                <w:sz w:val="20"/>
              </w:rPr>
            </w:pPr>
            <w:r w:rsidRPr="00312173">
              <w:rPr>
                <w:rFonts w:ascii="標楷體" w:eastAsia="標楷體" w:hAnsi="標楷體" w:cs="Times New Roman" w:hint="eastAsia"/>
                <w:sz w:val="20"/>
              </w:rPr>
              <w:t>1</w:t>
            </w:r>
            <w:r w:rsidRPr="00312173">
              <w:rPr>
                <w:rFonts w:ascii="標楷體" w:eastAsia="標楷體" w:hAnsi="標楷體" w:cs="Times New Roman"/>
                <w:sz w:val="20"/>
              </w:rPr>
              <w:t>1</w:t>
            </w:r>
            <w:r>
              <w:rPr>
                <w:rFonts w:ascii="標楷體" w:eastAsia="標楷體" w:hAnsi="標楷體" w:cs="Times New Roman"/>
                <w:sz w:val="20"/>
              </w:rPr>
              <w:t>2</w:t>
            </w:r>
            <w:r w:rsidRPr="00312173">
              <w:rPr>
                <w:rFonts w:ascii="標楷體" w:eastAsia="標楷體" w:hAnsi="標楷體" w:cs="Times New Roman" w:hint="eastAsia"/>
                <w:spacing w:val="-20"/>
                <w:sz w:val="20"/>
              </w:rPr>
              <w:t>年12月31日</w:t>
            </w:r>
          </w:p>
        </w:tc>
        <w:tc>
          <w:tcPr>
            <w:tcW w:w="2268" w:type="dxa"/>
            <w:gridSpan w:val="2"/>
            <w:tcBorders>
              <w:top w:val="single" w:sz="8" w:space="0" w:color="auto"/>
              <w:bottom w:val="nil"/>
              <w:right w:val="nil"/>
            </w:tcBorders>
            <w:vAlign w:val="center"/>
          </w:tcPr>
          <w:p w14:paraId="58070884" w14:textId="77777777" w:rsidR="00AA4AD8" w:rsidRPr="00312173" w:rsidRDefault="00AA4AD8" w:rsidP="00C3143D">
            <w:pPr>
              <w:spacing w:line="240" w:lineRule="exact"/>
              <w:jc w:val="distribute"/>
              <w:rPr>
                <w:rFonts w:ascii="標楷體" w:eastAsia="標楷體" w:hAnsi="標楷體" w:cs="Times New Roman"/>
                <w:sz w:val="20"/>
              </w:rPr>
            </w:pPr>
            <w:r w:rsidRPr="00312173">
              <w:rPr>
                <w:rFonts w:ascii="標楷體" w:eastAsia="標楷體" w:hAnsi="標楷體" w:cs="Times New Roman" w:hint="eastAsia"/>
                <w:sz w:val="20"/>
              </w:rPr>
              <w:t>比較增減</w:t>
            </w:r>
          </w:p>
        </w:tc>
      </w:tr>
      <w:tr w:rsidR="00AA4AD8" w:rsidRPr="00312173" w14:paraId="0BAC9FC6"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3020" w:type="dxa"/>
            <w:vMerge/>
            <w:tcBorders>
              <w:top w:val="nil"/>
              <w:left w:val="nil"/>
              <w:bottom w:val="nil"/>
            </w:tcBorders>
            <w:vAlign w:val="center"/>
          </w:tcPr>
          <w:p w14:paraId="1816375B" w14:textId="77777777" w:rsidR="00AA4AD8" w:rsidRPr="00312173" w:rsidRDefault="00AA4AD8" w:rsidP="00C3143D">
            <w:pPr>
              <w:ind w:left="113" w:right="113"/>
              <w:jc w:val="distribute"/>
              <w:rPr>
                <w:rFonts w:ascii="標楷體" w:eastAsia="標楷體" w:hAnsi="標楷體" w:cs="Times New Roman"/>
                <w:sz w:val="20"/>
              </w:rPr>
            </w:pPr>
          </w:p>
        </w:tc>
        <w:tc>
          <w:tcPr>
            <w:tcW w:w="1778" w:type="dxa"/>
            <w:tcBorders>
              <w:bottom w:val="nil"/>
            </w:tcBorders>
            <w:vAlign w:val="center"/>
          </w:tcPr>
          <w:p w14:paraId="275659DA" w14:textId="77777777" w:rsidR="00AA4AD8" w:rsidRPr="00312173" w:rsidRDefault="00AA4AD8" w:rsidP="00C3143D">
            <w:pPr>
              <w:ind w:left="113" w:right="113"/>
              <w:jc w:val="distribute"/>
              <w:rPr>
                <w:rFonts w:ascii="標楷體" w:eastAsia="標楷體" w:hAnsi="標楷體" w:cs="Times New Roman"/>
                <w:sz w:val="20"/>
              </w:rPr>
            </w:pPr>
            <w:r w:rsidRPr="00312173">
              <w:rPr>
                <w:rFonts w:ascii="標楷體" w:eastAsia="標楷體" w:hAnsi="標楷體" w:cs="Times New Roman" w:hint="eastAsia"/>
                <w:sz w:val="20"/>
              </w:rPr>
              <w:t>金額</w:t>
            </w:r>
          </w:p>
        </w:tc>
        <w:tc>
          <w:tcPr>
            <w:tcW w:w="704" w:type="dxa"/>
            <w:tcBorders>
              <w:bottom w:val="nil"/>
            </w:tcBorders>
            <w:vAlign w:val="center"/>
          </w:tcPr>
          <w:p w14:paraId="36C1D816" w14:textId="77777777" w:rsidR="00AA4AD8" w:rsidRPr="00312173" w:rsidRDefault="00AA4AD8" w:rsidP="00C3143D">
            <w:pPr>
              <w:ind w:left="113" w:right="113"/>
              <w:jc w:val="distribute"/>
              <w:rPr>
                <w:rFonts w:ascii="標楷體" w:eastAsia="標楷體" w:hAnsi="標楷體" w:cs="Times New Roman"/>
                <w:sz w:val="20"/>
              </w:rPr>
            </w:pPr>
            <w:r w:rsidRPr="00312173">
              <w:rPr>
                <w:rFonts w:ascii="標楷體" w:eastAsia="標楷體" w:hAnsi="標楷體" w:cs="Times New Roman" w:hint="eastAsia"/>
                <w:sz w:val="20"/>
              </w:rPr>
              <w:t>％</w:t>
            </w:r>
          </w:p>
        </w:tc>
        <w:tc>
          <w:tcPr>
            <w:tcW w:w="1559" w:type="dxa"/>
            <w:tcBorders>
              <w:bottom w:val="nil"/>
            </w:tcBorders>
            <w:vAlign w:val="center"/>
          </w:tcPr>
          <w:p w14:paraId="458BA04E" w14:textId="77777777" w:rsidR="00AA4AD8" w:rsidRPr="00312173" w:rsidRDefault="00AA4AD8" w:rsidP="00C3143D">
            <w:pPr>
              <w:ind w:left="113" w:right="113"/>
              <w:jc w:val="distribute"/>
              <w:rPr>
                <w:rFonts w:ascii="標楷體" w:eastAsia="標楷體" w:hAnsi="標楷體" w:cs="Times New Roman"/>
                <w:sz w:val="20"/>
              </w:rPr>
            </w:pPr>
            <w:r w:rsidRPr="00312173">
              <w:rPr>
                <w:rFonts w:ascii="標楷體" w:eastAsia="標楷體" w:hAnsi="標楷體" w:cs="Times New Roman" w:hint="eastAsia"/>
                <w:sz w:val="20"/>
              </w:rPr>
              <w:t>金額</w:t>
            </w:r>
          </w:p>
        </w:tc>
        <w:tc>
          <w:tcPr>
            <w:tcW w:w="709" w:type="dxa"/>
            <w:tcBorders>
              <w:bottom w:val="nil"/>
            </w:tcBorders>
            <w:vAlign w:val="center"/>
          </w:tcPr>
          <w:p w14:paraId="1891A1C9" w14:textId="77777777" w:rsidR="00AA4AD8" w:rsidRPr="00312173" w:rsidRDefault="00AA4AD8" w:rsidP="00C3143D">
            <w:pPr>
              <w:ind w:left="113" w:right="113"/>
              <w:jc w:val="distribute"/>
              <w:rPr>
                <w:rFonts w:ascii="標楷體" w:eastAsia="標楷體" w:hAnsi="標楷體" w:cs="Times New Roman"/>
                <w:sz w:val="20"/>
              </w:rPr>
            </w:pPr>
            <w:r w:rsidRPr="00312173">
              <w:rPr>
                <w:rFonts w:ascii="標楷體" w:eastAsia="標楷體" w:hAnsi="標楷體" w:cs="Times New Roman" w:hint="eastAsia"/>
                <w:sz w:val="20"/>
              </w:rPr>
              <w:t>％</w:t>
            </w:r>
          </w:p>
        </w:tc>
        <w:tc>
          <w:tcPr>
            <w:tcW w:w="1361" w:type="dxa"/>
            <w:tcBorders>
              <w:bottom w:val="nil"/>
            </w:tcBorders>
            <w:vAlign w:val="center"/>
          </w:tcPr>
          <w:p w14:paraId="25F86082" w14:textId="77777777" w:rsidR="00AA4AD8" w:rsidRPr="00312173" w:rsidRDefault="00AA4AD8" w:rsidP="00C3143D">
            <w:pPr>
              <w:ind w:left="113" w:right="113"/>
              <w:jc w:val="distribute"/>
              <w:rPr>
                <w:rFonts w:ascii="標楷體" w:eastAsia="標楷體" w:hAnsi="標楷體" w:cs="Times New Roman"/>
                <w:sz w:val="20"/>
              </w:rPr>
            </w:pPr>
            <w:r w:rsidRPr="00312173">
              <w:rPr>
                <w:rFonts w:ascii="標楷體" w:eastAsia="標楷體" w:hAnsi="標楷體" w:cs="Times New Roman" w:hint="eastAsia"/>
                <w:sz w:val="20"/>
              </w:rPr>
              <w:t>金額</w:t>
            </w:r>
          </w:p>
        </w:tc>
        <w:tc>
          <w:tcPr>
            <w:tcW w:w="916" w:type="dxa"/>
            <w:gridSpan w:val="2"/>
            <w:tcBorders>
              <w:bottom w:val="nil"/>
              <w:right w:val="nil"/>
            </w:tcBorders>
            <w:vAlign w:val="center"/>
          </w:tcPr>
          <w:p w14:paraId="449B0F74" w14:textId="77777777" w:rsidR="00AA4AD8" w:rsidRPr="00312173" w:rsidRDefault="00AA4AD8" w:rsidP="00C3143D">
            <w:pPr>
              <w:ind w:left="113" w:right="113"/>
              <w:jc w:val="distribute"/>
              <w:rPr>
                <w:rFonts w:ascii="標楷體" w:eastAsia="標楷體" w:hAnsi="標楷體" w:cs="Times New Roman"/>
                <w:sz w:val="20"/>
              </w:rPr>
            </w:pPr>
            <w:r w:rsidRPr="00312173">
              <w:rPr>
                <w:rFonts w:ascii="標楷體" w:eastAsia="標楷體" w:hAnsi="標楷體" w:cs="Times New Roman" w:hint="eastAsia"/>
                <w:sz w:val="20"/>
              </w:rPr>
              <w:t>％</w:t>
            </w:r>
          </w:p>
        </w:tc>
      </w:tr>
      <w:tr w:rsidR="00AA4AD8" w:rsidRPr="00312173" w14:paraId="4AEEEA1D"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020" w:type="dxa"/>
            <w:tcBorders>
              <w:top w:val="single" w:sz="8" w:space="0" w:color="auto"/>
              <w:left w:val="nil"/>
              <w:bottom w:val="nil"/>
            </w:tcBorders>
            <w:shd w:val="clear" w:color="auto" w:fill="auto"/>
            <w:vAlign w:val="center"/>
          </w:tcPr>
          <w:p w14:paraId="787A1F1B" w14:textId="77777777" w:rsidR="00AA4AD8" w:rsidRPr="00312173" w:rsidRDefault="00AA4AD8" w:rsidP="00C3143D">
            <w:pPr>
              <w:spacing w:line="280" w:lineRule="exact"/>
              <w:ind w:leftChars="20" w:left="48" w:right="40"/>
              <w:rPr>
                <w:rFonts w:ascii="標楷體" w:eastAsia="標楷體" w:hAnsi="標楷體" w:cs="Times New Roman"/>
                <w:b/>
                <w:spacing w:val="-6"/>
                <w:kern w:val="0"/>
                <w:sz w:val="20"/>
              </w:rPr>
            </w:pPr>
            <w:r w:rsidRPr="00312173">
              <w:rPr>
                <w:rFonts w:ascii="標楷體" w:eastAsia="標楷體" w:hAnsi="標楷體" w:cs="Times New Roman" w:hint="eastAsia"/>
                <w:b/>
                <w:noProof/>
                <w:kern w:val="0"/>
                <w:sz w:val="20"/>
              </w:rPr>
              <w:t>資產</w:t>
            </w:r>
          </w:p>
        </w:tc>
        <w:tc>
          <w:tcPr>
            <w:tcW w:w="1778" w:type="dxa"/>
            <w:tcBorders>
              <w:top w:val="single" w:sz="8" w:space="0" w:color="auto"/>
              <w:bottom w:val="nil"/>
            </w:tcBorders>
            <w:shd w:val="clear" w:color="auto" w:fill="auto"/>
            <w:vAlign w:val="center"/>
          </w:tcPr>
          <w:p w14:paraId="00084726" w14:textId="77777777" w:rsidR="00AA4AD8" w:rsidRPr="005638C7" w:rsidRDefault="00AA4AD8" w:rsidP="00C3143D">
            <w:pPr>
              <w:jc w:val="right"/>
              <w:rPr>
                <w:rFonts w:ascii="細明體" w:eastAsia="細明體" w:hAnsi="細明體"/>
                <w:sz w:val="18"/>
                <w:szCs w:val="18"/>
              </w:rPr>
            </w:pPr>
            <w:r w:rsidRPr="005638C7">
              <w:rPr>
                <w:rFonts w:ascii="細明體" w:eastAsia="細明體" w:hAnsi="細明體" w:hint="eastAsia"/>
                <w:b/>
                <w:sz w:val="18"/>
              </w:rPr>
              <w:t>26,888,284,697</w:t>
            </w:r>
          </w:p>
        </w:tc>
        <w:tc>
          <w:tcPr>
            <w:tcW w:w="704" w:type="dxa"/>
            <w:tcBorders>
              <w:top w:val="single" w:sz="8" w:space="0" w:color="auto"/>
              <w:bottom w:val="nil"/>
            </w:tcBorders>
            <w:shd w:val="clear" w:color="auto" w:fill="auto"/>
            <w:vAlign w:val="center"/>
          </w:tcPr>
          <w:p w14:paraId="589E257D" w14:textId="77777777" w:rsidR="00AA4AD8" w:rsidRPr="005638C7" w:rsidRDefault="00AA4AD8" w:rsidP="00C3143D">
            <w:pPr>
              <w:jc w:val="right"/>
              <w:rPr>
                <w:rFonts w:ascii="細明體" w:eastAsia="細明體" w:hAnsi="細明體"/>
                <w:sz w:val="18"/>
                <w:szCs w:val="18"/>
              </w:rPr>
            </w:pPr>
            <w:r w:rsidRPr="005638C7">
              <w:rPr>
                <w:rFonts w:ascii="細明體" w:eastAsia="細明體" w:hAnsi="細明體" w:hint="eastAsia"/>
                <w:b/>
                <w:sz w:val="18"/>
              </w:rPr>
              <w:t>100.00</w:t>
            </w:r>
          </w:p>
        </w:tc>
        <w:tc>
          <w:tcPr>
            <w:tcW w:w="1559" w:type="dxa"/>
            <w:tcBorders>
              <w:top w:val="single" w:sz="8" w:space="0" w:color="auto"/>
              <w:bottom w:val="nil"/>
            </w:tcBorders>
            <w:shd w:val="clear" w:color="auto" w:fill="auto"/>
            <w:vAlign w:val="center"/>
          </w:tcPr>
          <w:p w14:paraId="46111E74" w14:textId="77777777" w:rsidR="00AA4AD8" w:rsidRPr="005638C7" w:rsidRDefault="00AA4AD8" w:rsidP="00C3143D">
            <w:pPr>
              <w:jc w:val="right"/>
              <w:rPr>
                <w:rFonts w:ascii="細明體" w:eastAsia="細明體" w:hAnsi="細明體" w:cs="Times New Roman"/>
                <w:b/>
                <w:sz w:val="18"/>
                <w:szCs w:val="18"/>
              </w:rPr>
            </w:pPr>
            <w:r w:rsidRPr="005638C7">
              <w:rPr>
                <w:rFonts w:ascii="細明體" w:eastAsia="細明體" w:hAnsi="細明體" w:hint="eastAsia"/>
                <w:b/>
                <w:sz w:val="18"/>
              </w:rPr>
              <w:t>25,991,203,287</w:t>
            </w:r>
          </w:p>
        </w:tc>
        <w:tc>
          <w:tcPr>
            <w:tcW w:w="709" w:type="dxa"/>
            <w:tcBorders>
              <w:top w:val="single" w:sz="8" w:space="0" w:color="auto"/>
              <w:bottom w:val="nil"/>
            </w:tcBorders>
            <w:shd w:val="clear" w:color="auto" w:fill="auto"/>
            <w:vAlign w:val="center"/>
          </w:tcPr>
          <w:p w14:paraId="19CA1ACA" w14:textId="77777777" w:rsidR="00AA4AD8" w:rsidRPr="005638C7" w:rsidRDefault="00AA4AD8" w:rsidP="00C3143D">
            <w:pPr>
              <w:jc w:val="right"/>
              <w:rPr>
                <w:rFonts w:ascii="細明體" w:eastAsia="細明體" w:hAnsi="細明體" w:cs="Times New Roman"/>
                <w:b/>
                <w:sz w:val="18"/>
                <w:szCs w:val="18"/>
              </w:rPr>
            </w:pPr>
            <w:r w:rsidRPr="005638C7">
              <w:rPr>
                <w:rFonts w:ascii="細明體" w:eastAsia="細明體" w:hAnsi="細明體" w:hint="eastAsia"/>
                <w:b/>
                <w:sz w:val="18"/>
              </w:rPr>
              <w:t>100.00</w:t>
            </w:r>
          </w:p>
        </w:tc>
        <w:tc>
          <w:tcPr>
            <w:tcW w:w="1361" w:type="dxa"/>
            <w:tcBorders>
              <w:top w:val="single" w:sz="8" w:space="0" w:color="auto"/>
              <w:bottom w:val="nil"/>
            </w:tcBorders>
            <w:shd w:val="clear" w:color="auto" w:fill="auto"/>
            <w:vAlign w:val="center"/>
          </w:tcPr>
          <w:p w14:paraId="79727844" w14:textId="77777777" w:rsidR="00AA4AD8" w:rsidRPr="005638C7" w:rsidRDefault="00AA4AD8" w:rsidP="00C3143D">
            <w:pPr>
              <w:jc w:val="right"/>
              <w:rPr>
                <w:rFonts w:ascii="細明體" w:eastAsia="細明體" w:hAnsi="細明體"/>
                <w:noProof/>
                <w:sz w:val="18"/>
                <w:szCs w:val="18"/>
              </w:rPr>
            </w:pPr>
            <w:r w:rsidRPr="005638C7">
              <w:rPr>
                <w:rFonts w:ascii="細明體" w:eastAsia="細明體" w:hAnsi="細明體" w:hint="eastAsia"/>
                <w:b/>
                <w:noProof/>
                <w:sz w:val="18"/>
              </w:rPr>
              <w:t>897,081,410</w:t>
            </w:r>
          </w:p>
        </w:tc>
        <w:tc>
          <w:tcPr>
            <w:tcW w:w="916" w:type="dxa"/>
            <w:gridSpan w:val="2"/>
            <w:tcBorders>
              <w:top w:val="single" w:sz="8" w:space="0" w:color="auto"/>
              <w:bottom w:val="nil"/>
              <w:right w:val="nil"/>
            </w:tcBorders>
            <w:shd w:val="clear" w:color="auto" w:fill="auto"/>
            <w:vAlign w:val="center"/>
          </w:tcPr>
          <w:p w14:paraId="377CD472" w14:textId="77777777" w:rsidR="00AA4AD8" w:rsidRPr="005638C7" w:rsidRDefault="00AA4AD8" w:rsidP="00C3143D">
            <w:pPr>
              <w:jc w:val="right"/>
              <w:rPr>
                <w:rFonts w:ascii="細明體" w:eastAsia="細明體" w:hAnsi="細明體"/>
                <w:kern w:val="0"/>
                <w:sz w:val="18"/>
                <w:szCs w:val="18"/>
              </w:rPr>
            </w:pPr>
            <w:r w:rsidRPr="005638C7">
              <w:rPr>
                <w:rFonts w:ascii="細明體" w:eastAsia="細明體" w:hAnsi="細明體" w:hint="eastAsia"/>
                <w:b/>
                <w:kern w:val="0"/>
                <w:sz w:val="18"/>
              </w:rPr>
              <w:t>3.45</w:t>
            </w:r>
          </w:p>
        </w:tc>
      </w:tr>
      <w:tr w:rsidR="00AA4AD8" w:rsidRPr="00312173" w14:paraId="0330652D"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0"/>
        </w:trPr>
        <w:tc>
          <w:tcPr>
            <w:tcW w:w="3020" w:type="dxa"/>
            <w:tcBorders>
              <w:top w:val="nil"/>
              <w:left w:val="nil"/>
              <w:bottom w:val="nil"/>
            </w:tcBorders>
            <w:shd w:val="clear" w:color="auto" w:fill="auto"/>
            <w:vAlign w:val="center"/>
          </w:tcPr>
          <w:p w14:paraId="4A982610" w14:textId="77777777" w:rsidR="00AA4AD8" w:rsidRPr="00312173" w:rsidRDefault="00AA4AD8" w:rsidP="00C3143D">
            <w:pPr>
              <w:spacing w:line="330" w:lineRule="exact"/>
              <w:ind w:leftChars="100" w:left="251" w:hanging="11"/>
              <w:rPr>
                <w:rFonts w:ascii="標楷體" w:eastAsia="標楷體" w:hAnsi="標楷體" w:cs="Times New Roman"/>
                <w:spacing w:val="-6"/>
                <w:kern w:val="0"/>
                <w:sz w:val="20"/>
              </w:rPr>
            </w:pPr>
            <w:r w:rsidRPr="00312173">
              <w:rPr>
                <w:rFonts w:ascii="標楷體" w:eastAsia="標楷體" w:hAnsi="標楷體" w:cs="Times New Roman" w:hint="eastAsia"/>
                <w:noProof/>
                <w:kern w:val="0"/>
                <w:sz w:val="20"/>
              </w:rPr>
              <w:t>流動資產</w:t>
            </w:r>
          </w:p>
        </w:tc>
        <w:tc>
          <w:tcPr>
            <w:tcW w:w="1778" w:type="dxa"/>
            <w:tcBorders>
              <w:top w:val="nil"/>
              <w:bottom w:val="nil"/>
            </w:tcBorders>
            <w:shd w:val="clear" w:color="auto" w:fill="auto"/>
            <w:vAlign w:val="center"/>
          </w:tcPr>
          <w:p w14:paraId="49F9113F"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sz w:val="18"/>
              </w:rPr>
              <w:t>686,935,110</w:t>
            </w:r>
          </w:p>
        </w:tc>
        <w:tc>
          <w:tcPr>
            <w:tcW w:w="704" w:type="dxa"/>
            <w:tcBorders>
              <w:top w:val="nil"/>
              <w:bottom w:val="nil"/>
            </w:tcBorders>
            <w:shd w:val="clear" w:color="auto" w:fill="auto"/>
            <w:vAlign w:val="center"/>
          </w:tcPr>
          <w:p w14:paraId="73178B21"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sz w:val="18"/>
              </w:rPr>
              <w:t>2.55</w:t>
            </w:r>
          </w:p>
        </w:tc>
        <w:tc>
          <w:tcPr>
            <w:tcW w:w="1559" w:type="dxa"/>
            <w:tcBorders>
              <w:top w:val="nil"/>
              <w:bottom w:val="nil"/>
            </w:tcBorders>
            <w:shd w:val="clear" w:color="auto" w:fill="auto"/>
            <w:vAlign w:val="center"/>
          </w:tcPr>
          <w:p w14:paraId="69416ABF"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sz w:val="18"/>
              </w:rPr>
              <w:t>315,045,258</w:t>
            </w:r>
          </w:p>
        </w:tc>
        <w:tc>
          <w:tcPr>
            <w:tcW w:w="709" w:type="dxa"/>
            <w:tcBorders>
              <w:top w:val="nil"/>
              <w:bottom w:val="nil"/>
            </w:tcBorders>
            <w:shd w:val="clear" w:color="auto" w:fill="auto"/>
            <w:vAlign w:val="center"/>
          </w:tcPr>
          <w:p w14:paraId="0DA901AC"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sz w:val="18"/>
              </w:rPr>
              <w:t>1.21</w:t>
            </w:r>
          </w:p>
        </w:tc>
        <w:tc>
          <w:tcPr>
            <w:tcW w:w="1361" w:type="dxa"/>
            <w:tcBorders>
              <w:top w:val="nil"/>
              <w:bottom w:val="nil"/>
            </w:tcBorders>
            <w:shd w:val="clear" w:color="auto" w:fill="auto"/>
            <w:vAlign w:val="center"/>
          </w:tcPr>
          <w:p w14:paraId="27B1E69F"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noProof/>
                <w:sz w:val="18"/>
              </w:rPr>
              <w:t>371,889,852</w:t>
            </w:r>
          </w:p>
        </w:tc>
        <w:tc>
          <w:tcPr>
            <w:tcW w:w="916" w:type="dxa"/>
            <w:gridSpan w:val="2"/>
            <w:tcBorders>
              <w:top w:val="nil"/>
              <w:bottom w:val="nil"/>
              <w:right w:val="nil"/>
            </w:tcBorders>
            <w:shd w:val="clear" w:color="auto" w:fill="auto"/>
            <w:vAlign w:val="center"/>
          </w:tcPr>
          <w:p w14:paraId="6EE93202"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kern w:val="0"/>
                <w:sz w:val="18"/>
              </w:rPr>
              <w:t>118.04</w:t>
            </w:r>
          </w:p>
        </w:tc>
      </w:tr>
      <w:tr w:rsidR="00AA4AD8" w:rsidRPr="00312173" w14:paraId="21C37B0D"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0"/>
        </w:trPr>
        <w:tc>
          <w:tcPr>
            <w:tcW w:w="3020" w:type="dxa"/>
            <w:tcBorders>
              <w:top w:val="nil"/>
              <w:left w:val="nil"/>
              <w:bottom w:val="nil"/>
            </w:tcBorders>
            <w:shd w:val="clear" w:color="auto" w:fill="auto"/>
            <w:vAlign w:val="center"/>
          </w:tcPr>
          <w:p w14:paraId="72A618EE" w14:textId="77777777" w:rsidR="00AA4AD8" w:rsidRPr="00312173" w:rsidRDefault="00AA4AD8" w:rsidP="00C3143D">
            <w:pPr>
              <w:spacing w:line="330" w:lineRule="exact"/>
              <w:ind w:leftChars="175" w:left="431" w:hanging="11"/>
              <w:rPr>
                <w:rFonts w:ascii="標楷體" w:eastAsia="標楷體" w:hAnsi="標楷體" w:cs="Times New Roman"/>
                <w:spacing w:val="-6"/>
                <w:kern w:val="0"/>
                <w:sz w:val="20"/>
              </w:rPr>
            </w:pPr>
            <w:r w:rsidRPr="00312173">
              <w:rPr>
                <w:rFonts w:ascii="標楷體" w:eastAsia="標楷體" w:hAnsi="標楷體" w:cs="Times New Roman" w:hint="eastAsia"/>
                <w:noProof/>
                <w:kern w:val="0"/>
                <w:sz w:val="20"/>
              </w:rPr>
              <w:t>現金</w:t>
            </w:r>
          </w:p>
        </w:tc>
        <w:tc>
          <w:tcPr>
            <w:tcW w:w="1778" w:type="dxa"/>
            <w:tcBorders>
              <w:top w:val="nil"/>
              <w:bottom w:val="nil"/>
            </w:tcBorders>
            <w:shd w:val="clear" w:color="auto" w:fill="auto"/>
            <w:vAlign w:val="center"/>
          </w:tcPr>
          <w:p w14:paraId="69175B65"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sz w:val="18"/>
              </w:rPr>
              <w:t>661,901,195</w:t>
            </w:r>
          </w:p>
        </w:tc>
        <w:tc>
          <w:tcPr>
            <w:tcW w:w="704" w:type="dxa"/>
            <w:tcBorders>
              <w:top w:val="nil"/>
              <w:bottom w:val="nil"/>
            </w:tcBorders>
            <w:shd w:val="clear" w:color="auto" w:fill="auto"/>
            <w:vAlign w:val="center"/>
          </w:tcPr>
          <w:p w14:paraId="401A290D"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sz w:val="18"/>
              </w:rPr>
              <w:t>2.46</w:t>
            </w:r>
          </w:p>
        </w:tc>
        <w:tc>
          <w:tcPr>
            <w:tcW w:w="1559" w:type="dxa"/>
            <w:tcBorders>
              <w:top w:val="nil"/>
              <w:bottom w:val="nil"/>
            </w:tcBorders>
            <w:shd w:val="clear" w:color="auto" w:fill="auto"/>
            <w:vAlign w:val="center"/>
          </w:tcPr>
          <w:p w14:paraId="46A5BF20"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sz w:val="18"/>
              </w:rPr>
              <w:t>272,789,702</w:t>
            </w:r>
          </w:p>
        </w:tc>
        <w:tc>
          <w:tcPr>
            <w:tcW w:w="709" w:type="dxa"/>
            <w:tcBorders>
              <w:top w:val="nil"/>
              <w:bottom w:val="nil"/>
            </w:tcBorders>
            <w:shd w:val="clear" w:color="auto" w:fill="auto"/>
            <w:vAlign w:val="center"/>
          </w:tcPr>
          <w:p w14:paraId="5FA1FB93"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sz w:val="18"/>
              </w:rPr>
              <w:t>1.05</w:t>
            </w:r>
          </w:p>
        </w:tc>
        <w:tc>
          <w:tcPr>
            <w:tcW w:w="1361" w:type="dxa"/>
            <w:tcBorders>
              <w:top w:val="nil"/>
              <w:bottom w:val="nil"/>
            </w:tcBorders>
            <w:shd w:val="clear" w:color="auto" w:fill="auto"/>
            <w:vAlign w:val="center"/>
          </w:tcPr>
          <w:p w14:paraId="643D2525"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noProof/>
                <w:sz w:val="18"/>
              </w:rPr>
              <w:t>389,111,493</w:t>
            </w:r>
          </w:p>
        </w:tc>
        <w:tc>
          <w:tcPr>
            <w:tcW w:w="916" w:type="dxa"/>
            <w:gridSpan w:val="2"/>
            <w:tcBorders>
              <w:top w:val="nil"/>
              <w:bottom w:val="nil"/>
              <w:right w:val="nil"/>
            </w:tcBorders>
            <w:shd w:val="clear" w:color="auto" w:fill="auto"/>
            <w:vAlign w:val="center"/>
          </w:tcPr>
          <w:p w14:paraId="18C6E81E"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kern w:val="0"/>
                <w:sz w:val="18"/>
              </w:rPr>
              <w:t>142.64</w:t>
            </w:r>
          </w:p>
        </w:tc>
      </w:tr>
      <w:tr w:rsidR="00AA4AD8" w:rsidRPr="00312173" w14:paraId="1FDFCEFB"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0"/>
        </w:trPr>
        <w:tc>
          <w:tcPr>
            <w:tcW w:w="3020" w:type="dxa"/>
            <w:tcBorders>
              <w:top w:val="nil"/>
              <w:left w:val="nil"/>
              <w:bottom w:val="nil"/>
            </w:tcBorders>
            <w:shd w:val="clear" w:color="auto" w:fill="auto"/>
            <w:vAlign w:val="center"/>
          </w:tcPr>
          <w:p w14:paraId="63546562" w14:textId="77777777" w:rsidR="00AA4AD8" w:rsidRPr="00312173" w:rsidRDefault="00AA4AD8" w:rsidP="00C3143D">
            <w:pPr>
              <w:spacing w:line="330" w:lineRule="exact"/>
              <w:ind w:leftChars="175" w:left="431" w:hanging="11"/>
              <w:rPr>
                <w:rFonts w:ascii="標楷體" w:eastAsia="標楷體" w:hAnsi="標楷體" w:cs="Times New Roman"/>
                <w:spacing w:val="-6"/>
                <w:kern w:val="0"/>
                <w:sz w:val="20"/>
              </w:rPr>
            </w:pPr>
            <w:r w:rsidRPr="00312173">
              <w:rPr>
                <w:rFonts w:ascii="標楷體" w:eastAsia="標楷體" w:hAnsi="標楷體" w:cs="Times New Roman" w:hint="eastAsia"/>
                <w:noProof/>
                <w:spacing w:val="-6"/>
                <w:kern w:val="0"/>
                <w:sz w:val="20"/>
              </w:rPr>
              <w:t>應收款項</w:t>
            </w:r>
          </w:p>
        </w:tc>
        <w:tc>
          <w:tcPr>
            <w:tcW w:w="1778" w:type="dxa"/>
            <w:tcBorders>
              <w:top w:val="nil"/>
              <w:bottom w:val="nil"/>
            </w:tcBorders>
            <w:shd w:val="clear" w:color="auto" w:fill="auto"/>
            <w:vAlign w:val="center"/>
          </w:tcPr>
          <w:p w14:paraId="37C23B44"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sz w:val="18"/>
              </w:rPr>
              <w:t>23,258,261</w:t>
            </w:r>
          </w:p>
        </w:tc>
        <w:tc>
          <w:tcPr>
            <w:tcW w:w="704" w:type="dxa"/>
            <w:tcBorders>
              <w:top w:val="nil"/>
              <w:bottom w:val="nil"/>
            </w:tcBorders>
            <w:shd w:val="clear" w:color="auto" w:fill="auto"/>
            <w:vAlign w:val="center"/>
          </w:tcPr>
          <w:p w14:paraId="3168714D"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sz w:val="18"/>
              </w:rPr>
              <w:t>0.09</w:t>
            </w:r>
          </w:p>
        </w:tc>
        <w:tc>
          <w:tcPr>
            <w:tcW w:w="1559" w:type="dxa"/>
            <w:tcBorders>
              <w:top w:val="nil"/>
              <w:bottom w:val="nil"/>
            </w:tcBorders>
            <w:shd w:val="clear" w:color="auto" w:fill="auto"/>
            <w:vAlign w:val="center"/>
          </w:tcPr>
          <w:p w14:paraId="0ECF6966"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sz w:val="18"/>
              </w:rPr>
              <w:t>40,512,120</w:t>
            </w:r>
          </w:p>
        </w:tc>
        <w:tc>
          <w:tcPr>
            <w:tcW w:w="709" w:type="dxa"/>
            <w:tcBorders>
              <w:top w:val="nil"/>
              <w:bottom w:val="nil"/>
            </w:tcBorders>
            <w:shd w:val="clear" w:color="auto" w:fill="auto"/>
            <w:vAlign w:val="center"/>
          </w:tcPr>
          <w:p w14:paraId="460B1A0A"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sz w:val="18"/>
              </w:rPr>
              <w:t>0.16</w:t>
            </w:r>
          </w:p>
        </w:tc>
        <w:tc>
          <w:tcPr>
            <w:tcW w:w="1361" w:type="dxa"/>
            <w:tcBorders>
              <w:top w:val="nil"/>
              <w:bottom w:val="nil"/>
            </w:tcBorders>
            <w:shd w:val="clear" w:color="auto" w:fill="auto"/>
            <w:vAlign w:val="center"/>
          </w:tcPr>
          <w:p w14:paraId="32F2BD03"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noProof/>
                <w:sz w:val="18"/>
              </w:rPr>
              <w:t>- 17,253,859</w:t>
            </w:r>
          </w:p>
        </w:tc>
        <w:tc>
          <w:tcPr>
            <w:tcW w:w="916" w:type="dxa"/>
            <w:gridSpan w:val="2"/>
            <w:tcBorders>
              <w:top w:val="nil"/>
              <w:bottom w:val="nil"/>
              <w:right w:val="nil"/>
            </w:tcBorders>
            <w:shd w:val="clear" w:color="auto" w:fill="auto"/>
            <w:vAlign w:val="center"/>
          </w:tcPr>
          <w:p w14:paraId="2549EB97"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kern w:val="0"/>
                <w:sz w:val="18"/>
              </w:rPr>
              <w:t>- 42.59</w:t>
            </w:r>
          </w:p>
        </w:tc>
      </w:tr>
      <w:tr w:rsidR="00AA4AD8" w:rsidRPr="00312173" w14:paraId="01223786"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0"/>
        </w:trPr>
        <w:tc>
          <w:tcPr>
            <w:tcW w:w="3020" w:type="dxa"/>
            <w:tcBorders>
              <w:top w:val="nil"/>
              <w:left w:val="nil"/>
              <w:bottom w:val="nil"/>
            </w:tcBorders>
            <w:shd w:val="clear" w:color="auto" w:fill="auto"/>
            <w:vAlign w:val="center"/>
          </w:tcPr>
          <w:p w14:paraId="681445D4" w14:textId="77777777" w:rsidR="00AA4AD8" w:rsidRPr="00312173" w:rsidRDefault="00AA4AD8" w:rsidP="00C3143D">
            <w:pPr>
              <w:spacing w:line="330" w:lineRule="exact"/>
              <w:ind w:leftChars="175" w:left="431" w:hanging="11"/>
              <w:rPr>
                <w:rFonts w:ascii="標楷體" w:eastAsia="標楷體" w:hAnsi="標楷體" w:cs="Times New Roman"/>
                <w:spacing w:val="-6"/>
                <w:kern w:val="0"/>
                <w:sz w:val="20"/>
              </w:rPr>
            </w:pPr>
            <w:r w:rsidRPr="00312173">
              <w:rPr>
                <w:rFonts w:ascii="標楷體" w:eastAsia="標楷體" w:hAnsi="標楷體" w:cs="Times New Roman" w:hint="eastAsia"/>
                <w:noProof/>
                <w:spacing w:val="-6"/>
                <w:kern w:val="0"/>
                <w:sz w:val="20"/>
              </w:rPr>
              <w:t>預付款項</w:t>
            </w:r>
          </w:p>
        </w:tc>
        <w:tc>
          <w:tcPr>
            <w:tcW w:w="1778" w:type="dxa"/>
            <w:tcBorders>
              <w:top w:val="nil"/>
              <w:bottom w:val="nil"/>
            </w:tcBorders>
            <w:shd w:val="clear" w:color="auto" w:fill="auto"/>
            <w:vAlign w:val="center"/>
          </w:tcPr>
          <w:p w14:paraId="6CC7BD44"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sz w:val="18"/>
              </w:rPr>
              <w:t>1,775,654</w:t>
            </w:r>
          </w:p>
        </w:tc>
        <w:tc>
          <w:tcPr>
            <w:tcW w:w="704" w:type="dxa"/>
            <w:tcBorders>
              <w:top w:val="nil"/>
              <w:bottom w:val="nil"/>
            </w:tcBorders>
            <w:shd w:val="clear" w:color="auto" w:fill="auto"/>
            <w:vAlign w:val="center"/>
          </w:tcPr>
          <w:p w14:paraId="45B4BF15"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sz w:val="18"/>
              </w:rPr>
              <w:t>0.01</w:t>
            </w:r>
          </w:p>
        </w:tc>
        <w:tc>
          <w:tcPr>
            <w:tcW w:w="1559" w:type="dxa"/>
            <w:tcBorders>
              <w:top w:val="nil"/>
              <w:bottom w:val="nil"/>
            </w:tcBorders>
            <w:shd w:val="clear" w:color="auto" w:fill="auto"/>
            <w:vAlign w:val="center"/>
          </w:tcPr>
          <w:p w14:paraId="42135954"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sz w:val="18"/>
              </w:rPr>
              <w:t>1,743,436</w:t>
            </w:r>
          </w:p>
        </w:tc>
        <w:tc>
          <w:tcPr>
            <w:tcW w:w="709" w:type="dxa"/>
            <w:tcBorders>
              <w:top w:val="nil"/>
              <w:bottom w:val="nil"/>
            </w:tcBorders>
            <w:shd w:val="clear" w:color="auto" w:fill="auto"/>
            <w:vAlign w:val="center"/>
          </w:tcPr>
          <w:p w14:paraId="7B56B70A"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sz w:val="18"/>
              </w:rPr>
              <w:t>0.01</w:t>
            </w:r>
          </w:p>
        </w:tc>
        <w:tc>
          <w:tcPr>
            <w:tcW w:w="1361" w:type="dxa"/>
            <w:tcBorders>
              <w:top w:val="nil"/>
              <w:bottom w:val="nil"/>
            </w:tcBorders>
            <w:shd w:val="clear" w:color="auto" w:fill="auto"/>
            <w:vAlign w:val="center"/>
          </w:tcPr>
          <w:p w14:paraId="48B8FE6E"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noProof/>
                <w:sz w:val="18"/>
              </w:rPr>
              <w:t>32,218</w:t>
            </w:r>
          </w:p>
        </w:tc>
        <w:tc>
          <w:tcPr>
            <w:tcW w:w="916" w:type="dxa"/>
            <w:gridSpan w:val="2"/>
            <w:tcBorders>
              <w:top w:val="nil"/>
              <w:bottom w:val="nil"/>
              <w:right w:val="nil"/>
            </w:tcBorders>
            <w:shd w:val="clear" w:color="auto" w:fill="auto"/>
            <w:vAlign w:val="center"/>
          </w:tcPr>
          <w:p w14:paraId="7C05AF47"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kern w:val="0"/>
                <w:sz w:val="18"/>
              </w:rPr>
              <w:t>1.85</w:t>
            </w:r>
          </w:p>
        </w:tc>
      </w:tr>
      <w:tr w:rsidR="00AA4AD8" w:rsidRPr="00312173" w14:paraId="6AF21B43"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0"/>
        </w:trPr>
        <w:tc>
          <w:tcPr>
            <w:tcW w:w="3020" w:type="dxa"/>
            <w:tcBorders>
              <w:top w:val="nil"/>
              <w:left w:val="nil"/>
              <w:bottom w:val="nil"/>
            </w:tcBorders>
            <w:shd w:val="clear" w:color="auto" w:fill="auto"/>
            <w:vAlign w:val="center"/>
          </w:tcPr>
          <w:p w14:paraId="18B8C58E" w14:textId="77777777" w:rsidR="00AA4AD8" w:rsidRPr="00312173" w:rsidRDefault="00AA4AD8" w:rsidP="00C3143D">
            <w:pPr>
              <w:spacing w:line="330" w:lineRule="exact"/>
              <w:ind w:leftChars="100" w:left="251" w:hanging="11"/>
              <w:rPr>
                <w:rFonts w:ascii="標楷體" w:eastAsia="標楷體" w:hAnsi="標楷體" w:cs="Times New Roman"/>
                <w:spacing w:val="-6"/>
                <w:kern w:val="0"/>
                <w:sz w:val="20"/>
              </w:rPr>
            </w:pPr>
            <w:r w:rsidRPr="00312173">
              <w:rPr>
                <w:rFonts w:ascii="標楷體" w:eastAsia="標楷體" w:hAnsi="標楷體" w:cs="Times New Roman" w:hint="eastAsia"/>
                <w:noProof/>
                <w:spacing w:val="-6"/>
                <w:kern w:val="0"/>
                <w:sz w:val="20"/>
              </w:rPr>
              <w:t>不動產、廠房及設備</w:t>
            </w:r>
          </w:p>
        </w:tc>
        <w:tc>
          <w:tcPr>
            <w:tcW w:w="1778" w:type="dxa"/>
            <w:tcBorders>
              <w:top w:val="nil"/>
              <w:bottom w:val="nil"/>
            </w:tcBorders>
            <w:shd w:val="clear" w:color="auto" w:fill="auto"/>
            <w:vAlign w:val="center"/>
          </w:tcPr>
          <w:p w14:paraId="037FA312"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sz w:val="18"/>
              </w:rPr>
              <w:t>25,756,537,392</w:t>
            </w:r>
          </w:p>
        </w:tc>
        <w:tc>
          <w:tcPr>
            <w:tcW w:w="704" w:type="dxa"/>
            <w:tcBorders>
              <w:top w:val="nil"/>
              <w:bottom w:val="nil"/>
            </w:tcBorders>
            <w:shd w:val="clear" w:color="auto" w:fill="auto"/>
            <w:vAlign w:val="center"/>
          </w:tcPr>
          <w:p w14:paraId="529F9748"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sz w:val="18"/>
              </w:rPr>
              <w:t>95.79</w:t>
            </w:r>
          </w:p>
        </w:tc>
        <w:tc>
          <w:tcPr>
            <w:tcW w:w="1559" w:type="dxa"/>
            <w:tcBorders>
              <w:top w:val="nil"/>
              <w:bottom w:val="nil"/>
            </w:tcBorders>
            <w:shd w:val="clear" w:color="auto" w:fill="auto"/>
            <w:vAlign w:val="center"/>
          </w:tcPr>
          <w:p w14:paraId="4F7B8E05"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sz w:val="18"/>
              </w:rPr>
              <w:t>25,175,777,838</w:t>
            </w:r>
          </w:p>
        </w:tc>
        <w:tc>
          <w:tcPr>
            <w:tcW w:w="709" w:type="dxa"/>
            <w:tcBorders>
              <w:top w:val="nil"/>
              <w:bottom w:val="nil"/>
            </w:tcBorders>
            <w:shd w:val="clear" w:color="auto" w:fill="auto"/>
            <w:vAlign w:val="center"/>
          </w:tcPr>
          <w:p w14:paraId="52042457"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sz w:val="18"/>
              </w:rPr>
              <w:t>96.86</w:t>
            </w:r>
          </w:p>
        </w:tc>
        <w:tc>
          <w:tcPr>
            <w:tcW w:w="1361" w:type="dxa"/>
            <w:tcBorders>
              <w:top w:val="nil"/>
              <w:bottom w:val="nil"/>
            </w:tcBorders>
            <w:shd w:val="clear" w:color="auto" w:fill="auto"/>
            <w:vAlign w:val="center"/>
          </w:tcPr>
          <w:p w14:paraId="03F3053C"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noProof/>
                <w:sz w:val="18"/>
              </w:rPr>
              <w:t>580,759,554</w:t>
            </w:r>
          </w:p>
        </w:tc>
        <w:tc>
          <w:tcPr>
            <w:tcW w:w="916" w:type="dxa"/>
            <w:gridSpan w:val="2"/>
            <w:tcBorders>
              <w:top w:val="nil"/>
              <w:bottom w:val="nil"/>
              <w:right w:val="nil"/>
            </w:tcBorders>
            <w:shd w:val="clear" w:color="auto" w:fill="auto"/>
            <w:vAlign w:val="center"/>
          </w:tcPr>
          <w:p w14:paraId="1D1C8A4B"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kern w:val="0"/>
                <w:sz w:val="18"/>
              </w:rPr>
              <w:t>2.31</w:t>
            </w:r>
          </w:p>
        </w:tc>
      </w:tr>
      <w:tr w:rsidR="00AA4AD8" w:rsidRPr="00312173" w14:paraId="32C3F7BA"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0"/>
        </w:trPr>
        <w:tc>
          <w:tcPr>
            <w:tcW w:w="3020" w:type="dxa"/>
            <w:tcBorders>
              <w:top w:val="nil"/>
              <w:left w:val="nil"/>
              <w:bottom w:val="nil"/>
            </w:tcBorders>
            <w:shd w:val="clear" w:color="auto" w:fill="auto"/>
            <w:vAlign w:val="center"/>
          </w:tcPr>
          <w:p w14:paraId="650CC622" w14:textId="77777777" w:rsidR="00AA4AD8" w:rsidRPr="00312173" w:rsidRDefault="00AA4AD8" w:rsidP="00C3143D">
            <w:pPr>
              <w:spacing w:line="330" w:lineRule="exact"/>
              <w:ind w:leftChars="175" w:left="431" w:hanging="11"/>
              <w:rPr>
                <w:rFonts w:ascii="標楷體" w:eastAsia="標楷體" w:hAnsi="標楷體" w:cs="Times New Roman"/>
                <w:noProof/>
                <w:spacing w:val="-6"/>
                <w:kern w:val="0"/>
                <w:sz w:val="20"/>
              </w:rPr>
            </w:pPr>
            <w:r w:rsidRPr="00312173">
              <w:rPr>
                <w:rFonts w:ascii="標楷體" w:eastAsia="標楷體" w:hAnsi="標楷體" w:cs="Times New Roman" w:hint="eastAsia"/>
                <w:noProof/>
                <w:spacing w:val="-6"/>
                <w:kern w:val="0"/>
                <w:sz w:val="20"/>
              </w:rPr>
              <w:t>土地</w:t>
            </w:r>
          </w:p>
        </w:tc>
        <w:tc>
          <w:tcPr>
            <w:tcW w:w="1778" w:type="dxa"/>
            <w:tcBorders>
              <w:top w:val="nil"/>
              <w:bottom w:val="nil"/>
            </w:tcBorders>
            <w:shd w:val="clear" w:color="auto" w:fill="auto"/>
            <w:vAlign w:val="center"/>
          </w:tcPr>
          <w:p w14:paraId="3619FCAA"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sz w:val="18"/>
              </w:rPr>
              <w:t>13,934,475,112</w:t>
            </w:r>
          </w:p>
        </w:tc>
        <w:tc>
          <w:tcPr>
            <w:tcW w:w="704" w:type="dxa"/>
            <w:tcBorders>
              <w:top w:val="nil"/>
              <w:bottom w:val="nil"/>
            </w:tcBorders>
            <w:shd w:val="clear" w:color="auto" w:fill="auto"/>
            <w:vAlign w:val="center"/>
          </w:tcPr>
          <w:p w14:paraId="1DFED855"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sz w:val="18"/>
              </w:rPr>
              <w:t>51.82</w:t>
            </w:r>
          </w:p>
        </w:tc>
        <w:tc>
          <w:tcPr>
            <w:tcW w:w="1559" w:type="dxa"/>
            <w:tcBorders>
              <w:top w:val="nil"/>
              <w:bottom w:val="nil"/>
            </w:tcBorders>
            <w:shd w:val="clear" w:color="auto" w:fill="auto"/>
            <w:vAlign w:val="center"/>
          </w:tcPr>
          <w:p w14:paraId="54BDEECC"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sz w:val="18"/>
              </w:rPr>
              <w:t>13,934,475,112</w:t>
            </w:r>
          </w:p>
        </w:tc>
        <w:tc>
          <w:tcPr>
            <w:tcW w:w="709" w:type="dxa"/>
            <w:tcBorders>
              <w:top w:val="nil"/>
              <w:bottom w:val="nil"/>
            </w:tcBorders>
            <w:shd w:val="clear" w:color="auto" w:fill="auto"/>
            <w:vAlign w:val="center"/>
          </w:tcPr>
          <w:p w14:paraId="157EF19D"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sz w:val="18"/>
              </w:rPr>
              <w:t>53.61</w:t>
            </w:r>
          </w:p>
        </w:tc>
        <w:tc>
          <w:tcPr>
            <w:tcW w:w="1361" w:type="dxa"/>
            <w:tcBorders>
              <w:top w:val="nil"/>
              <w:bottom w:val="nil"/>
            </w:tcBorders>
            <w:shd w:val="clear" w:color="auto" w:fill="auto"/>
            <w:vAlign w:val="center"/>
          </w:tcPr>
          <w:p w14:paraId="4207BDEC"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noProof/>
                <w:sz w:val="18"/>
              </w:rPr>
              <w:t>－</w:t>
            </w:r>
          </w:p>
        </w:tc>
        <w:tc>
          <w:tcPr>
            <w:tcW w:w="916" w:type="dxa"/>
            <w:gridSpan w:val="2"/>
            <w:tcBorders>
              <w:top w:val="nil"/>
              <w:bottom w:val="nil"/>
              <w:right w:val="nil"/>
            </w:tcBorders>
            <w:shd w:val="clear" w:color="auto" w:fill="auto"/>
            <w:vAlign w:val="center"/>
          </w:tcPr>
          <w:p w14:paraId="3E0DCED1"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kern w:val="0"/>
                <w:sz w:val="18"/>
              </w:rPr>
              <w:t>－</w:t>
            </w:r>
          </w:p>
        </w:tc>
      </w:tr>
      <w:tr w:rsidR="00AA4AD8" w:rsidRPr="00312173" w14:paraId="5550F7C8"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0"/>
        </w:trPr>
        <w:tc>
          <w:tcPr>
            <w:tcW w:w="3020" w:type="dxa"/>
            <w:tcBorders>
              <w:top w:val="nil"/>
              <w:left w:val="nil"/>
              <w:bottom w:val="nil"/>
            </w:tcBorders>
            <w:shd w:val="clear" w:color="auto" w:fill="auto"/>
            <w:vAlign w:val="center"/>
          </w:tcPr>
          <w:p w14:paraId="23035F35" w14:textId="77777777" w:rsidR="00AA4AD8" w:rsidRPr="00312173" w:rsidRDefault="00AA4AD8" w:rsidP="00C3143D">
            <w:pPr>
              <w:spacing w:line="330" w:lineRule="exact"/>
              <w:ind w:leftChars="175" w:left="431" w:hanging="11"/>
              <w:rPr>
                <w:rFonts w:ascii="標楷體" w:eastAsia="標楷體" w:hAnsi="標楷體" w:cs="Times New Roman"/>
                <w:noProof/>
                <w:spacing w:val="-6"/>
                <w:kern w:val="0"/>
                <w:sz w:val="20"/>
              </w:rPr>
            </w:pPr>
            <w:r w:rsidRPr="00312173">
              <w:rPr>
                <w:rFonts w:ascii="標楷體" w:eastAsia="標楷體" w:hAnsi="標楷體" w:cs="Times New Roman" w:hint="eastAsia"/>
                <w:noProof/>
                <w:spacing w:val="-6"/>
                <w:kern w:val="0"/>
                <w:sz w:val="20"/>
              </w:rPr>
              <w:t>房屋及建築</w:t>
            </w:r>
          </w:p>
        </w:tc>
        <w:tc>
          <w:tcPr>
            <w:tcW w:w="1778" w:type="dxa"/>
            <w:tcBorders>
              <w:top w:val="nil"/>
              <w:bottom w:val="nil"/>
            </w:tcBorders>
            <w:shd w:val="clear" w:color="auto" w:fill="auto"/>
            <w:vAlign w:val="center"/>
          </w:tcPr>
          <w:p w14:paraId="5368366A"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sz w:val="18"/>
              </w:rPr>
              <w:t>5,789,056,924</w:t>
            </w:r>
          </w:p>
        </w:tc>
        <w:tc>
          <w:tcPr>
            <w:tcW w:w="704" w:type="dxa"/>
            <w:tcBorders>
              <w:top w:val="nil"/>
              <w:bottom w:val="nil"/>
            </w:tcBorders>
            <w:shd w:val="clear" w:color="auto" w:fill="auto"/>
            <w:vAlign w:val="center"/>
          </w:tcPr>
          <w:p w14:paraId="5FFC6942"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sz w:val="18"/>
              </w:rPr>
              <w:t>21.53</w:t>
            </w:r>
          </w:p>
        </w:tc>
        <w:tc>
          <w:tcPr>
            <w:tcW w:w="1559" w:type="dxa"/>
            <w:tcBorders>
              <w:top w:val="nil"/>
              <w:bottom w:val="nil"/>
            </w:tcBorders>
            <w:shd w:val="clear" w:color="auto" w:fill="auto"/>
            <w:vAlign w:val="center"/>
          </w:tcPr>
          <w:p w14:paraId="715EE044"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sz w:val="18"/>
              </w:rPr>
              <w:t>6,014,991,011</w:t>
            </w:r>
          </w:p>
        </w:tc>
        <w:tc>
          <w:tcPr>
            <w:tcW w:w="709" w:type="dxa"/>
            <w:tcBorders>
              <w:top w:val="nil"/>
              <w:bottom w:val="nil"/>
            </w:tcBorders>
            <w:shd w:val="clear" w:color="auto" w:fill="auto"/>
            <w:vAlign w:val="center"/>
          </w:tcPr>
          <w:p w14:paraId="5FCE81FE"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sz w:val="18"/>
              </w:rPr>
              <w:t>23.14</w:t>
            </w:r>
          </w:p>
        </w:tc>
        <w:tc>
          <w:tcPr>
            <w:tcW w:w="1361" w:type="dxa"/>
            <w:tcBorders>
              <w:top w:val="nil"/>
              <w:bottom w:val="nil"/>
            </w:tcBorders>
            <w:shd w:val="clear" w:color="auto" w:fill="auto"/>
            <w:vAlign w:val="center"/>
          </w:tcPr>
          <w:p w14:paraId="105DDFB1"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noProof/>
                <w:sz w:val="18"/>
              </w:rPr>
              <w:t>- 225,934,087</w:t>
            </w:r>
          </w:p>
        </w:tc>
        <w:tc>
          <w:tcPr>
            <w:tcW w:w="916" w:type="dxa"/>
            <w:gridSpan w:val="2"/>
            <w:tcBorders>
              <w:top w:val="nil"/>
              <w:bottom w:val="nil"/>
              <w:right w:val="nil"/>
            </w:tcBorders>
            <w:shd w:val="clear" w:color="auto" w:fill="auto"/>
            <w:vAlign w:val="center"/>
          </w:tcPr>
          <w:p w14:paraId="7C5B4AC9"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kern w:val="0"/>
                <w:sz w:val="18"/>
              </w:rPr>
              <w:t>- 3.76</w:t>
            </w:r>
          </w:p>
        </w:tc>
      </w:tr>
      <w:tr w:rsidR="00AA4AD8" w:rsidRPr="00312173" w14:paraId="102C33AC"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0"/>
        </w:trPr>
        <w:tc>
          <w:tcPr>
            <w:tcW w:w="3020" w:type="dxa"/>
            <w:tcBorders>
              <w:top w:val="nil"/>
              <w:left w:val="nil"/>
              <w:bottom w:val="nil"/>
            </w:tcBorders>
            <w:shd w:val="clear" w:color="auto" w:fill="auto"/>
            <w:vAlign w:val="center"/>
          </w:tcPr>
          <w:p w14:paraId="1E3E89C0" w14:textId="77777777" w:rsidR="00AA4AD8" w:rsidRPr="00312173" w:rsidRDefault="00AA4AD8" w:rsidP="00C3143D">
            <w:pPr>
              <w:spacing w:line="330" w:lineRule="exact"/>
              <w:ind w:leftChars="175" w:left="431" w:hanging="11"/>
              <w:rPr>
                <w:rFonts w:ascii="標楷體" w:eastAsia="標楷體" w:hAnsi="標楷體" w:cs="Times New Roman"/>
                <w:noProof/>
                <w:spacing w:val="-6"/>
                <w:kern w:val="0"/>
                <w:sz w:val="20"/>
              </w:rPr>
            </w:pPr>
            <w:r w:rsidRPr="00312173">
              <w:rPr>
                <w:rFonts w:ascii="標楷體" w:eastAsia="標楷體" w:hAnsi="標楷體" w:cs="Times New Roman" w:hint="eastAsia"/>
                <w:noProof/>
                <w:spacing w:val="-6"/>
                <w:kern w:val="0"/>
                <w:sz w:val="20"/>
              </w:rPr>
              <w:t>機械及設備</w:t>
            </w:r>
          </w:p>
        </w:tc>
        <w:tc>
          <w:tcPr>
            <w:tcW w:w="1778" w:type="dxa"/>
            <w:tcBorders>
              <w:top w:val="nil"/>
              <w:bottom w:val="nil"/>
            </w:tcBorders>
            <w:shd w:val="clear" w:color="auto" w:fill="auto"/>
            <w:vAlign w:val="center"/>
          </w:tcPr>
          <w:p w14:paraId="60375946"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sz w:val="18"/>
              </w:rPr>
              <w:t>413,621,977</w:t>
            </w:r>
          </w:p>
        </w:tc>
        <w:tc>
          <w:tcPr>
            <w:tcW w:w="704" w:type="dxa"/>
            <w:tcBorders>
              <w:top w:val="nil"/>
              <w:bottom w:val="nil"/>
            </w:tcBorders>
            <w:shd w:val="clear" w:color="auto" w:fill="auto"/>
            <w:vAlign w:val="center"/>
          </w:tcPr>
          <w:p w14:paraId="4668BA0E"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sz w:val="18"/>
              </w:rPr>
              <w:t>1.54</w:t>
            </w:r>
          </w:p>
        </w:tc>
        <w:tc>
          <w:tcPr>
            <w:tcW w:w="1559" w:type="dxa"/>
            <w:tcBorders>
              <w:top w:val="nil"/>
              <w:bottom w:val="nil"/>
            </w:tcBorders>
            <w:shd w:val="clear" w:color="auto" w:fill="auto"/>
            <w:vAlign w:val="center"/>
          </w:tcPr>
          <w:p w14:paraId="3AB68CF1"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sz w:val="18"/>
              </w:rPr>
              <w:t>517,974,879</w:t>
            </w:r>
          </w:p>
        </w:tc>
        <w:tc>
          <w:tcPr>
            <w:tcW w:w="709" w:type="dxa"/>
            <w:tcBorders>
              <w:top w:val="nil"/>
              <w:bottom w:val="nil"/>
            </w:tcBorders>
            <w:shd w:val="clear" w:color="auto" w:fill="auto"/>
            <w:vAlign w:val="center"/>
          </w:tcPr>
          <w:p w14:paraId="0849DBEF"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sz w:val="18"/>
              </w:rPr>
              <w:t>1.99</w:t>
            </w:r>
          </w:p>
        </w:tc>
        <w:tc>
          <w:tcPr>
            <w:tcW w:w="1361" w:type="dxa"/>
            <w:tcBorders>
              <w:top w:val="nil"/>
              <w:bottom w:val="nil"/>
            </w:tcBorders>
            <w:shd w:val="clear" w:color="auto" w:fill="auto"/>
            <w:vAlign w:val="center"/>
          </w:tcPr>
          <w:p w14:paraId="14872643"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noProof/>
                <w:sz w:val="18"/>
              </w:rPr>
              <w:t>- 104,352,902</w:t>
            </w:r>
          </w:p>
        </w:tc>
        <w:tc>
          <w:tcPr>
            <w:tcW w:w="916" w:type="dxa"/>
            <w:gridSpan w:val="2"/>
            <w:tcBorders>
              <w:top w:val="nil"/>
              <w:bottom w:val="nil"/>
              <w:right w:val="nil"/>
            </w:tcBorders>
            <w:shd w:val="clear" w:color="auto" w:fill="auto"/>
            <w:vAlign w:val="center"/>
          </w:tcPr>
          <w:p w14:paraId="1FD381ED"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kern w:val="0"/>
                <w:sz w:val="18"/>
              </w:rPr>
              <w:t>- 20.15</w:t>
            </w:r>
          </w:p>
        </w:tc>
      </w:tr>
      <w:tr w:rsidR="00AA4AD8" w:rsidRPr="00312173" w14:paraId="2C19ACDD"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0"/>
        </w:trPr>
        <w:tc>
          <w:tcPr>
            <w:tcW w:w="3020" w:type="dxa"/>
            <w:tcBorders>
              <w:top w:val="nil"/>
              <w:left w:val="nil"/>
              <w:bottom w:val="nil"/>
            </w:tcBorders>
            <w:shd w:val="clear" w:color="auto" w:fill="auto"/>
            <w:vAlign w:val="center"/>
          </w:tcPr>
          <w:p w14:paraId="0AC70768" w14:textId="77777777" w:rsidR="00AA4AD8" w:rsidRPr="00312173" w:rsidRDefault="00AA4AD8" w:rsidP="00C3143D">
            <w:pPr>
              <w:spacing w:line="330" w:lineRule="exact"/>
              <w:ind w:leftChars="175" w:left="431" w:hanging="11"/>
              <w:rPr>
                <w:rFonts w:ascii="標楷體" w:eastAsia="標楷體" w:hAnsi="標楷體" w:cs="Times New Roman"/>
                <w:noProof/>
                <w:spacing w:val="-6"/>
                <w:kern w:val="0"/>
                <w:sz w:val="20"/>
              </w:rPr>
            </w:pPr>
            <w:r w:rsidRPr="00312173">
              <w:rPr>
                <w:rFonts w:ascii="標楷體" w:eastAsia="標楷體" w:hAnsi="標楷體" w:cs="Times New Roman" w:hint="eastAsia"/>
                <w:noProof/>
                <w:spacing w:val="-6"/>
                <w:kern w:val="0"/>
                <w:sz w:val="20"/>
              </w:rPr>
              <w:t>交通及運輸設備</w:t>
            </w:r>
          </w:p>
        </w:tc>
        <w:tc>
          <w:tcPr>
            <w:tcW w:w="1778" w:type="dxa"/>
            <w:tcBorders>
              <w:top w:val="nil"/>
              <w:bottom w:val="nil"/>
            </w:tcBorders>
            <w:shd w:val="clear" w:color="auto" w:fill="auto"/>
            <w:vAlign w:val="center"/>
          </w:tcPr>
          <w:p w14:paraId="1073E3EC"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sz w:val="18"/>
              </w:rPr>
              <w:t>10,747,501</w:t>
            </w:r>
          </w:p>
        </w:tc>
        <w:tc>
          <w:tcPr>
            <w:tcW w:w="704" w:type="dxa"/>
            <w:tcBorders>
              <w:top w:val="nil"/>
              <w:bottom w:val="nil"/>
            </w:tcBorders>
            <w:shd w:val="clear" w:color="auto" w:fill="auto"/>
            <w:vAlign w:val="center"/>
          </w:tcPr>
          <w:p w14:paraId="48FB7E9E"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sz w:val="18"/>
              </w:rPr>
              <w:t>0.04</w:t>
            </w:r>
          </w:p>
        </w:tc>
        <w:tc>
          <w:tcPr>
            <w:tcW w:w="1559" w:type="dxa"/>
            <w:tcBorders>
              <w:top w:val="nil"/>
              <w:bottom w:val="nil"/>
            </w:tcBorders>
            <w:shd w:val="clear" w:color="auto" w:fill="auto"/>
            <w:vAlign w:val="center"/>
          </w:tcPr>
          <w:p w14:paraId="733561D7"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sz w:val="18"/>
              </w:rPr>
              <w:t>21,790,148</w:t>
            </w:r>
          </w:p>
        </w:tc>
        <w:tc>
          <w:tcPr>
            <w:tcW w:w="709" w:type="dxa"/>
            <w:tcBorders>
              <w:top w:val="nil"/>
              <w:bottom w:val="nil"/>
            </w:tcBorders>
            <w:shd w:val="clear" w:color="auto" w:fill="auto"/>
            <w:vAlign w:val="center"/>
          </w:tcPr>
          <w:p w14:paraId="61F76B44"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sz w:val="18"/>
              </w:rPr>
              <w:t>0.08</w:t>
            </w:r>
          </w:p>
        </w:tc>
        <w:tc>
          <w:tcPr>
            <w:tcW w:w="1361" w:type="dxa"/>
            <w:tcBorders>
              <w:top w:val="nil"/>
              <w:bottom w:val="nil"/>
            </w:tcBorders>
            <w:shd w:val="clear" w:color="auto" w:fill="auto"/>
            <w:vAlign w:val="center"/>
          </w:tcPr>
          <w:p w14:paraId="6BDAFAC6"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noProof/>
                <w:sz w:val="18"/>
              </w:rPr>
              <w:t>- 11,042,647</w:t>
            </w:r>
          </w:p>
        </w:tc>
        <w:tc>
          <w:tcPr>
            <w:tcW w:w="916" w:type="dxa"/>
            <w:gridSpan w:val="2"/>
            <w:tcBorders>
              <w:top w:val="nil"/>
              <w:bottom w:val="nil"/>
              <w:right w:val="nil"/>
            </w:tcBorders>
            <w:shd w:val="clear" w:color="auto" w:fill="auto"/>
            <w:vAlign w:val="center"/>
          </w:tcPr>
          <w:p w14:paraId="4AD36D6C"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kern w:val="0"/>
                <w:sz w:val="18"/>
              </w:rPr>
              <w:t>- 50.68</w:t>
            </w:r>
          </w:p>
        </w:tc>
      </w:tr>
      <w:tr w:rsidR="00AA4AD8" w:rsidRPr="00312173" w14:paraId="6D2C402A"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0"/>
        </w:trPr>
        <w:tc>
          <w:tcPr>
            <w:tcW w:w="3020" w:type="dxa"/>
            <w:tcBorders>
              <w:top w:val="nil"/>
              <w:left w:val="nil"/>
              <w:bottom w:val="nil"/>
            </w:tcBorders>
            <w:shd w:val="clear" w:color="auto" w:fill="auto"/>
            <w:vAlign w:val="center"/>
          </w:tcPr>
          <w:p w14:paraId="700971F3" w14:textId="77777777" w:rsidR="00AA4AD8" w:rsidRPr="00312173" w:rsidRDefault="00AA4AD8" w:rsidP="00C3143D">
            <w:pPr>
              <w:spacing w:line="330" w:lineRule="exact"/>
              <w:ind w:leftChars="175" w:left="431" w:hanging="11"/>
              <w:rPr>
                <w:rFonts w:ascii="標楷體" w:eastAsia="標楷體" w:hAnsi="標楷體" w:cs="Times New Roman"/>
                <w:noProof/>
                <w:spacing w:val="-6"/>
                <w:kern w:val="0"/>
                <w:sz w:val="20"/>
              </w:rPr>
            </w:pPr>
            <w:r w:rsidRPr="00312173">
              <w:rPr>
                <w:rFonts w:ascii="標楷體" w:eastAsia="標楷體" w:hAnsi="標楷體" w:cs="Times New Roman" w:hint="eastAsia"/>
                <w:noProof/>
                <w:spacing w:val="-6"/>
                <w:kern w:val="0"/>
                <w:sz w:val="20"/>
              </w:rPr>
              <w:t>什項設備</w:t>
            </w:r>
          </w:p>
        </w:tc>
        <w:tc>
          <w:tcPr>
            <w:tcW w:w="1778" w:type="dxa"/>
            <w:tcBorders>
              <w:top w:val="nil"/>
              <w:bottom w:val="nil"/>
            </w:tcBorders>
            <w:shd w:val="clear" w:color="auto" w:fill="auto"/>
            <w:vAlign w:val="center"/>
          </w:tcPr>
          <w:p w14:paraId="3565650C"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sz w:val="18"/>
              </w:rPr>
              <w:t>42,215,745</w:t>
            </w:r>
          </w:p>
        </w:tc>
        <w:tc>
          <w:tcPr>
            <w:tcW w:w="704" w:type="dxa"/>
            <w:tcBorders>
              <w:top w:val="nil"/>
              <w:bottom w:val="nil"/>
            </w:tcBorders>
            <w:shd w:val="clear" w:color="auto" w:fill="auto"/>
            <w:vAlign w:val="center"/>
          </w:tcPr>
          <w:p w14:paraId="0DE25B3F"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sz w:val="18"/>
              </w:rPr>
              <w:t>0.16</w:t>
            </w:r>
          </w:p>
        </w:tc>
        <w:tc>
          <w:tcPr>
            <w:tcW w:w="1559" w:type="dxa"/>
            <w:tcBorders>
              <w:top w:val="nil"/>
              <w:bottom w:val="nil"/>
            </w:tcBorders>
            <w:shd w:val="clear" w:color="auto" w:fill="auto"/>
            <w:vAlign w:val="center"/>
          </w:tcPr>
          <w:p w14:paraId="3FD34A37"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sz w:val="18"/>
              </w:rPr>
              <w:t>63,460,709</w:t>
            </w:r>
          </w:p>
        </w:tc>
        <w:tc>
          <w:tcPr>
            <w:tcW w:w="709" w:type="dxa"/>
            <w:tcBorders>
              <w:top w:val="nil"/>
              <w:bottom w:val="nil"/>
            </w:tcBorders>
            <w:shd w:val="clear" w:color="auto" w:fill="auto"/>
            <w:vAlign w:val="center"/>
          </w:tcPr>
          <w:p w14:paraId="27D30104"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sz w:val="18"/>
              </w:rPr>
              <w:t>0.24</w:t>
            </w:r>
          </w:p>
        </w:tc>
        <w:tc>
          <w:tcPr>
            <w:tcW w:w="1361" w:type="dxa"/>
            <w:tcBorders>
              <w:top w:val="nil"/>
              <w:bottom w:val="nil"/>
            </w:tcBorders>
            <w:shd w:val="clear" w:color="auto" w:fill="auto"/>
            <w:vAlign w:val="center"/>
          </w:tcPr>
          <w:p w14:paraId="64DAB28B"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noProof/>
                <w:sz w:val="18"/>
              </w:rPr>
              <w:t>- 21,244,964</w:t>
            </w:r>
          </w:p>
        </w:tc>
        <w:tc>
          <w:tcPr>
            <w:tcW w:w="916" w:type="dxa"/>
            <w:gridSpan w:val="2"/>
            <w:tcBorders>
              <w:top w:val="nil"/>
              <w:bottom w:val="nil"/>
              <w:right w:val="nil"/>
            </w:tcBorders>
            <w:shd w:val="clear" w:color="auto" w:fill="auto"/>
            <w:vAlign w:val="center"/>
          </w:tcPr>
          <w:p w14:paraId="35007243"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kern w:val="0"/>
                <w:sz w:val="18"/>
              </w:rPr>
              <w:t>- 33.48</w:t>
            </w:r>
          </w:p>
        </w:tc>
      </w:tr>
      <w:tr w:rsidR="00AA4AD8" w:rsidRPr="00312173" w14:paraId="7557520D"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0"/>
        </w:trPr>
        <w:tc>
          <w:tcPr>
            <w:tcW w:w="3020" w:type="dxa"/>
            <w:tcBorders>
              <w:top w:val="nil"/>
              <w:left w:val="nil"/>
              <w:bottom w:val="nil"/>
            </w:tcBorders>
            <w:shd w:val="clear" w:color="auto" w:fill="auto"/>
            <w:vAlign w:val="center"/>
          </w:tcPr>
          <w:p w14:paraId="55A68491" w14:textId="77777777" w:rsidR="00AA4AD8" w:rsidRPr="00312173" w:rsidRDefault="00AA4AD8" w:rsidP="00C3143D">
            <w:pPr>
              <w:spacing w:line="330" w:lineRule="exact"/>
              <w:ind w:leftChars="175" w:left="431" w:hanging="11"/>
              <w:rPr>
                <w:rFonts w:ascii="標楷體" w:eastAsia="標楷體" w:hAnsi="標楷體" w:cs="Times New Roman"/>
                <w:noProof/>
                <w:spacing w:val="-6"/>
                <w:kern w:val="0"/>
                <w:sz w:val="20"/>
              </w:rPr>
            </w:pPr>
            <w:r w:rsidRPr="00312173">
              <w:rPr>
                <w:rFonts w:ascii="標楷體" w:eastAsia="標楷體" w:hAnsi="標楷體" w:cs="Times New Roman" w:hint="eastAsia"/>
                <w:noProof/>
                <w:spacing w:val="-6"/>
                <w:kern w:val="0"/>
                <w:sz w:val="20"/>
              </w:rPr>
              <w:t>購建中固定資產</w:t>
            </w:r>
          </w:p>
        </w:tc>
        <w:tc>
          <w:tcPr>
            <w:tcW w:w="1778" w:type="dxa"/>
            <w:tcBorders>
              <w:top w:val="nil"/>
              <w:bottom w:val="nil"/>
            </w:tcBorders>
            <w:shd w:val="clear" w:color="auto" w:fill="auto"/>
            <w:vAlign w:val="center"/>
          </w:tcPr>
          <w:p w14:paraId="70388B82"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sz w:val="18"/>
              </w:rPr>
              <w:t>5,566,420,133</w:t>
            </w:r>
          </w:p>
        </w:tc>
        <w:tc>
          <w:tcPr>
            <w:tcW w:w="704" w:type="dxa"/>
            <w:tcBorders>
              <w:top w:val="nil"/>
              <w:bottom w:val="nil"/>
            </w:tcBorders>
            <w:shd w:val="clear" w:color="auto" w:fill="auto"/>
            <w:vAlign w:val="center"/>
          </w:tcPr>
          <w:p w14:paraId="444CFC74"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sz w:val="18"/>
              </w:rPr>
              <w:t>20.70</w:t>
            </w:r>
          </w:p>
        </w:tc>
        <w:tc>
          <w:tcPr>
            <w:tcW w:w="1559" w:type="dxa"/>
            <w:tcBorders>
              <w:top w:val="nil"/>
              <w:bottom w:val="nil"/>
            </w:tcBorders>
            <w:shd w:val="clear" w:color="auto" w:fill="auto"/>
            <w:vAlign w:val="center"/>
          </w:tcPr>
          <w:p w14:paraId="587DBC4A"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sz w:val="18"/>
              </w:rPr>
              <w:t>4,623,085,979</w:t>
            </w:r>
          </w:p>
        </w:tc>
        <w:tc>
          <w:tcPr>
            <w:tcW w:w="709" w:type="dxa"/>
            <w:tcBorders>
              <w:top w:val="nil"/>
              <w:bottom w:val="nil"/>
            </w:tcBorders>
            <w:shd w:val="clear" w:color="auto" w:fill="auto"/>
            <w:vAlign w:val="center"/>
          </w:tcPr>
          <w:p w14:paraId="6AAD4E07"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sz w:val="18"/>
              </w:rPr>
              <w:t>17.79</w:t>
            </w:r>
          </w:p>
        </w:tc>
        <w:tc>
          <w:tcPr>
            <w:tcW w:w="1361" w:type="dxa"/>
            <w:tcBorders>
              <w:top w:val="nil"/>
              <w:bottom w:val="nil"/>
            </w:tcBorders>
            <w:shd w:val="clear" w:color="auto" w:fill="auto"/>
            <w:vAlign w:val="center"/>
          </w:tcPr>
          <w:p w14:paraId="15975902"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noProof/>
                <w:sz w:val="18"/>
              </w:rPr>
              <w:t>943,334,154</w:t>
            </w:r>
          </w:p>
        </w:tc>
        <w:tc>
          <w:tcPr>
            <w:tcW w:w="916" w:type="dxa"/>
            <w:gridSpan w:val="2"/>
            <w:tcBorders>
              <w:top w:val="nil"/>
              <w:bottom w:val="nil"/>
              <w:right w:val="nil"/>
            </w:tcBorders>
            <w:shd w:val="clear" w:color="auto" w:fill="auto"/>
            <w:vAlign w:val="center"/>
          </w:tcPr>
          <w:p w14:paraId="6A3E5BDE"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kern w:val="0"/>
                <w:sz w:val="18"/>
              </w:rPr>
              <w:t>20.40</w:t>
            </w:r>
          </w:p>
        </w:tc>
      </w:tr>
      <w:tr w:rsidR="00AA4AD8" w:rsidRPr="00312173" w14:paraId="3036146D"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0"/>
        </w:trPr>
        <w:tc>
          <w:tcPr>
            <w:tcW w:w="3020" w:type="dxa"/>
            <w:tcBorders>
              <w:top w:val="nil"/>
              <w:left w:val="nil"/>
              <w:bottom w:val="nil"/>
            </w:tcBorders>
            <w:shd w:val="clear" w:color="auto" w:fill="auto"/>
            <w:vAlign w:val="center"/>
          </w:tcPr>
          <w:p w14:paraId="31F3A6F9" w14:textId="77777777" w:rsidR="00AA4AD8" w:rsidRPr="00312173" w:rsidRDefault="00AA4AD8" w:rsidP="00C3143D">
            <w:pPr>
              <w:spacing w:line="330" w:lineRule="exact"/>
              <w:ind w:leftChars="100" w:left="251" w:hanging="11"/>
              <w:rPr>
                <w:rFonts w:ascii="標楷體" w:eastAsia="標楷體" w:hAnsi="標楷體" w:cs="Times New Roman"/>
                <w:spacing w:val="-6"/>
                <w:kern w:val="0"/>
                <w:sz w:val="20"/>
              </w:rPr>
            </w:pPr>
            <w:r w:rsidRPr="00312173">
              <w:rPr>
                <w:rFonts w:ascii="標楷體" w:eastAsia="標楷體" w:hAnsi="標楷體" w:cs="Times New Roman" w:hint="eastAsia"/>
                <w:noProof/>
                <w:spacing w:val="-6"/>
                <w:kern w:val="0"/>
                <w:sz w:val="20"/>
              </w:rPr>
              <w:t>其他資產</w:t>
            </w:r>
          </w:p>
        </w:tc>
        <w:tc>
          <w:tcPr>
            <w:tcW w:w="1778" w:type="dxa"/>
            <w:tcBorders>
              <w:top w:val="nil"/>
              <w:bottom w:val="nil"/>
            </w:tcBorders>
            <w:shd w:val="clear" w:color="auto" w:fill="auto"/>
            <w:vAlign w:val="center"/>
          </w:tcPr>
          <w:p w14:paraId="6B5967CF"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sz w:val="18"/>
              </w:rPr>
              <w:t>444,812,195</w:t>
            </w:r>
          </w:p>
        </w:tc>
        <w:tc>
          <w:tcPr>
            <w:tcW w:w="704" w:type="dxa"/>
            <w:tcBorders>
              <w:top w:val="nil"/>
              <w:bottom w:val="nil"/>
            </w:tcBorders>
            <w:shd w:val="clear" w:color="auto" w:fill="auto"/>
            <w:vAlign w:val="center"/>
          </w:tcPr>
          <w:p w14:paraId="5FF069BB"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sz w:val="18"/>
              </w:rPr>
              <w:t>1.65</w:t>
            </w:r>
          </w:p>
        </w:tc>
        <w:tc>
          <w:tcPr>
            <w:tcW w:w="1559" w:type="dxa"/>
            <w:tcBorders>
              <w:top w:val="nil"/>
              <w:bottom w:val="nil"/>
            </w:tcBorders>
            <w:shd w:val="clear" w:color="auto" w:fill="auto"/>
            <w:vAlign w:val="center"/>
          </w:tcPr>
          <w:p w14:paraId="25151CC0"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sz w:val="18"/>
              </w:rPr>
              <w:t>500,380,191</w:t>
            </w:r>
          </w:p>
        </w:tc>
        <w:tc>
          <w:tcPr>
            <w:tcW w:w="709" w:type="dxa"/>
            <w:tcBorders>
              <w:top w:val="nil"/>
              <w:bottom w:val="nil"/>
            </w:tcBorders>
            <w:shd w:val="clear" w:color="auto" w:fill="auto"/>
            <w:vAlign w:val="center"/>
          </w:tcPr>
          <w:p w14:paraId="35FCC838"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sz w:val="18"/>
              </w:rPr>
              <w:t>1.93</w:t>
            </w:r>
          </w:p>
        </w:tc>
        <w:tc>
          <w:tcPr>
            <w:tcW w:w="1361" w:type="dxa"/>
            <w:tcBorders>
              <w:top w:val="nil"/>
              <w:bottom w:val="nil"/>
            </w:tcBorders>
            <w:shd w:val="clear" w:color="auto" w:fill="auto"/>
            <w:vAlign w:val="center"/>
          </w:tcPr>
          <w:p w14:paraId="3D99D759"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noProof/>
                <w:sz w:val="18"/>
              </w:rPr>
              <w:t>- 55,567,996</w:t>
            </w:r>
          </w:p>
        </w:tc>
        <w:tc>
          <w:tcPr>
            <w:tcW w:w="916" w:type="dxa"/>
            <w:gridSpan w:val="2"/>
            <w:tcBorders>
              <w:top w:val="nil"/>
              <w:bottom w:val="nil"/>
              <w:right w:val="nil"/>
            </w:tcBorders>
            <w:shd w:val="clear" w:color="auto" w:fill="auto"/>
            <w:vAlign w:val="center"/>
          </w:tcPr>
          <w:p w14:paraId="51E7445A"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kern w:val="0"/>
                <w:sz w:val="18"/>
              </w:rPr>
              <w:t>- 11.11</w:t>
            </w:r>
          </w:p>
        </w:tc>
      </w:tr>
      <w:tr w:rsidR="00AA4AD8" w:rsidRPr="00312173" w14:paraId="297559C5"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0"/>
        </w:trPr>
        <w:tc>
          <w:tcPr>
            <w:tcW w:w="3020" w:type="dxa"/>
            <w:tcBorders>
              <w:top w:val="nil"/>
              <w:left w:val="nil"/>
              <w:bottom w:val="nil"/>
            </w:tcBorders>
            <w:shd w:val="clear" w:color="auto" w:fill="auto"/>
            <w:vAlign w:val="center"/>
          </w:tcPr>
          <w:p w14:paraId="25BA6A5F" w14:textId="77777777" w:rsidR="00AA4AD8" w:rsidRPr="00312173" w:rsidRDefault="00AA4AD8" w:rsidP="00C3143D">
            <w:pPr>
              <w:spacing w:line="330" w:lineRule="exact"/>
              <w:ind w:leftChars="175" w:left="431" w:hanging="11"/>
              <w:rPr>
                <w:rFonts w:ascii="標楷體" w:eastAsia="標楷體" w:hAnsi="標楷體" w:cs="Times New Roman"/>
                <w:noProof/>
                <w:spacing w:val="-6"/>
                <w:kern w:val="0"/>
                <w:sz w:val="20"/>
              </w:rPr>
            </w:pPr>
            <w:r w:rsidRPr="00312173">
              <w:rPr>
                <w:rFonts w:ascii="標楷體" w:eastAsia="標楷體" w:hAnsi="標楷體" w:cs="Times New Roman" w:hint="eastAsia"/>
                <w:noProof/>
                <w:spacing w:val="-6"/>
                <w:kern w:val="0"/>
                <w:sz w:val="20"/>
              </w:rPr>
              <w:t>遞延資產</w:t>
            </w:r>
          </w:p>
        </w:tc>
        <w:tc>
          <w:tcPr>
            <w:tcW w:w="1778" w:type="dxa"/>
            <w:tcBorders>
              <w:top w:val="nil"/>
              <w:bottom w:val="nil"/>
            </w:tcBorders>
            <w:shd w:val="clear" w:color="auto" w:fill="auto"/>
            <w:vAlign w:val="center"/>
          </w:tcPr>
          <w:p w14:paraId="7B8F9101"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sz w:val="18"/>
              </w:rPr>
              <w:t>312,006,126</w:t>
            </w:r>
          </w:p>
        </w:tc>
        <w:tc>
          <w:tcPr>
            <w:tcW w:w="704" w:type="dxa"/>
            <w:tcBorders>
              <w:top w:val="nil"/>
              <w:bottom w:val="nil"/>
            </w:tcBorders>
            <w:shd w:val="clear" w:color="auto" w:fill="auto"/>
            <w:vAlign w:val="center"/>
          </w:tcPr>
          <w:p w14:paraId="4DBAD30A"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sz w:val="18"/>
              </w:rPr>
              <w:t>1.16</w:t>
            </w:r>
          </w:p>
        </w:tc>
        <w:tc>
          <w:tcPr>
            <w:tcW w:w="1559" w:type="dxa"/>
            <w:tcBorders>
              <w:top w:val="nil"/>
              <w:bottom w:val="nil"/>
            </w:tcBorders>
            <w:shd w:val="clear" w:color="auto" w:fill="auto"/>
            <w:vAlign w:val="center"/>
          </w:tcPr>
          <w:p w14:paraId="133F1442"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sz w:val="18"/>
              </w:rPr>
              <w:t>273,848,332</w:t>
            </w:r>
          </w:p>
        </w:tc>
        <w:tc>
          <w:tcPr>
            <w:tcW w:w="709" w:type="dxa"/>
            <w:tcBorders>
              <w:top w:val="nil"/>
              <w:bottom w:val="nil"/>
            </w:tcBorders>
            <w:shd w:val="clear" w:color="auto" w:fill="auto"/>
            <w:vAlign w:val="center"/>
          </w:tcPr>
          <w:p w14:paraId="75F8D17C"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sz w:val="18"/>
              </w:rPr>
              <w:t>1.05</w:t>
            </w:r>
          </w:p>
        </w:tc>
        <w:tc>
          <w:tcPr>
            <w:tcW w:w="1361" w:type="dxa"/>
            <w:tcBorders>
              <w:top w:val="nil"/>
              <w:bottom w:val="nil"/>
            </w:tcBorders>
            <w:shd w:val="clear" w:color="auto" w:fill="auto"/>
            <w:vAlign w:val="center"/>
          </w:tcPr>
          <w:p w14:paraId="65897403"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noProof/>
                <w:sz w:val="18"/>
              </w:rPr>
              <w:t>38,157,794</w:t>
            </w:r>
          </w:p>
        </w:tc>
        <w:tc>
          <w:tcPr>
            <w:tcW w:w="916" w:type="dxa"/>
            <w:gridSpan w:val="2"/>
            <w:tcBorders>
              <w:top w:val="nil"/>
              <w:bottom w:val="nil"/>
              <w:right w:val="nil"/>
            </w:tcBorders>
            <w:shd w:val="clear" w:color="auto" w:fill="auto"/>
            <w:vAlign w:val="center"/>
          </w:tcPr>
          <w:p w14:paraId="65347B91"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kern w:val="0"/>
                <w:sz w:val="18"/>
              </w:rPr>
              <w:t>13.93</w:t>
            </w:r>
          </w:p>
        </w:tc>
      </w:tr>
      <w:tr w:rsidR="00AA4AD8" w:rsidRPr="00312173" w14:paraId="2A6C3466"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0"/>
        </w:trPr>
        <w:tc>
          <w:tcPr>
            <w:tcW w:w="3020" w:type="dxa"/>
            <w:tcBorders>
              <w:top w:val="nil"/>
              <w:left w:val="nil"/>
              <w:bottom w:val="nil"/>
            </w:tcBorders>
            <w:shd w:val="clear" w:color="auto" w:fill="auto"/>
            <w:vAlign w:val="center"/>
          </w:tcPr>
          <w:p w14:paraId="1601AA38" w14:textId="77777777" w:rsidR="00AA4AD8" w:rsidRPr="00312173" w:rsidRDefault="00AA4AD8" w:rsidP="00C3143D">
            <w:pPr>
              <w:spacing w:line="330" w:lineRule="exact"/>
              <w:ind w:leftChars="175" w:left="431" w:hanging="11"/>
              <w:rPr>
                <w:rFonts w:ascii="標楷體" w:eastAsia="標楷體" w:hAnsi="標楷體" w:cs="Times New Roman"/>
                <w:noProof/>
                <w:spacing w:val="-6"/>
                <w:kern w:val="0"/>
                <w:sz w:val="20"/>
              </w:rPr>
            </w:pPr>
            <w:r w:rsidRPr="00312173">
              <w:rPr>
                <w:rFonts w:ascii="標楷體" w:eastAsia="標楷體" w:hAnsi="標楷體" w:cs="Times New Roman" w:hint="eastAsia"/>
                <w:noProof/>
                <w:spacing w:val="-6"/>
                <w:kern w:val="0"/>
                <w:sz w:val="20"/>
              </w:rPr>
              <w:t>什項資產</w:t>
            </w:r>
          </w:p>
        </w:tc>
        <w:tc>
          <w:tcPr>
            <w:tcW w:w="1778" w:type="dxa"/>
            <w:tcBorders>
              <w:top w:val="nil"/>
              <w:bottom w:val="nil"/>
            </w:tcBorders>
            <w:shd w:val="clear" w:color="auto" w:fill="auto"/>
            <w:vAlign w:val="center"/>
          </w:tcPr>
          <w:p w14:paraId="58EBDD0A"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sz w:val="18"/>
              </w:rPr>
              <w:t>132,806,069</w:t>
            </w:r>
          </w:p>
        </w:tc>
        <w:tc>
          <w:tcPr>
            <w:tcW w:w="704" w:type="dxa"/>
            <w:tcBorders>
              <w:top w:val="nil"/>
              <w:bottom w:val="nil"/>
            </w:tcBorders>
            <w:shd w:val="clear" w:color="auto" w:fill="auto"/>
            <w:vAlign w:val="center"/>
          </w:tcPr>
          <w:p w14:paraId="6B8BB966"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sz w:val="18"/>
              </w:rPr>
              <w:t>0.49</w:t>
            </w:r>
          </w:p>
        </w:tc>
        <w:tc>
          <w:tcPr>
            <w:tcW w:w="1559" w:type="dxa"/>
            <w:tcBorders>
              <w:top w:val="nil"/>
              <w:bottom w:val="nil"/>
            </w:tcBorders>
            <w:shd w:val="clear" w:color="auto" w:fill="auto"/>
            <w:vAlign w:val="center"/>
          </w:tcPr>
          <w:p w14:paraId="6A54660E"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sz w:val="18"/>
              </w:rPr>
              <w:t>226,531,859</w:t>
            </w:r>
          </w:p>
        </w:tc>
        <w:tc>
          <w:tcPr>
            <w:tcW w:w="709" w:type="dxa"/>
            <w:tcBorders>
              <w:top w:val="nil"/>
              <w:bottom w:val="nil"/>
            </w:tcBorders>
            <w:shd w:val="clear" w:color="auto" w:fill="auto"/>
            <w:vAlign w:val="center"/>
          </w:tcPr>
          <w:p w14:paraId="42DC056C"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sz w:val="18"/>
              </w:rPr>
              <w:t>0.87</w:t>
            </w:r>
          </w:p>
        </w:tc>
        <w:tc>
          <w:tcPr>
            <w:tcW w:w="1361" w:type="dxa"/>
            <w:tcBorders>
              <w:top w:val="nil"/>
              <w:bottom w:val="nil"/>
            </w:tcBorders>
            <w:shd w:val="clear" w:color="auto" w:fill="auto"/>
            <w:vAlign w:val="center"/>
          </w:tcPr>
          <w:p w14:paraId="0DC8CE03"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noProof/>
                <w:sz w:val="18"/>
              </w:rPr>
              <w:t>- 93,725,790</w:t>
            </w:r>
          </w:p>
        </w:tc>
        <w:tc>
          <w:tcPr>
            <w:tcW w:w="916" w:type="dxa"/>
            <w:gridSpan w:val="2"/>
            <w:tcBorders>
              <w:top w:val="nil"/>
              <w:bottom w:val="nil"/>
              <w:right w:val="nil"/>
            </w:tcBorders>
            <w:shd w:val="clear" w:color="auto" w:fill="auto"/>
            <w:vAlign w:val="center"/>
          </w:tcPr>
          <w:p w14:paraId="6B941165" w14:textId="77777777" w:rsidR="00AA4AD8" w:rsidRPr="005638C7" w:rsidRDefault="00AA4AD8" w:rsidP="00C3143D">
            <w:pPr>
              <w:spacing w:line="330" w:lineRule="exact"/>
              <w:jc w:val="right"/>
              <w:rPr>
                <w:rFonts w:ascii="細明體" w:eastAsia="細明體" w:hAnsi="細明體"/>
                <w:sz w:val="18"/>
                <w:szCs w:val="18"/>
              </w:rPr>
            </w:pPr>
            <w:r w:rsidRPr="005638C7">
              <w:rPr>
                <w:rFonts w:ascii="細明體" w:eastAsia="細明體" w:hAnsi="細明體" w:hint="eastAsia"/>
                <w:kern w:val="0"/>
                <w:sz w:val="18"/>
              </w:rPr>
              <w:t>- 41.37</w:t>
            </w:r>
          </w:p>
        </w:tc>
      </w:tr>
      <w:tr w:rsidR="00AA4AD8" w:rsidRPr="00312173" w14:paraId="1401CBA5"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020" w:type="dxa"/>
            <w:tcBorders>
              <w:top w:val="nil"/>
              <w:left w:val="nil"/>
              <w:bottom w:val="nil"/>
            </w:tcBorders>
            <w:shd w:val="clear" w:color="auto" w:fill="auto"/>
            <w:vAlign w:val="center"/>
          </w:tcPr>
          <w:p w14:paraId="1422E554" w14:textId="77777777" w:rsidR="00AA4AD8" w:rsidRPr="00312173" w:rsidRDefault="00AA4AD8" w:rsidP="00C3143D">
            <w:pPr>
              <w:spacing w:line="280" w:lineRule="exact"/>
              <w:ind w:leftChars="20" w:left="48" w:right="40"/>
              <w:rPr>
                <w:rFonts w:ascii="標楷體" w:eastAsia="標楷體" w:hAnsi="標楷體" w:cs="Times New Roman"/>
                <w:b/>
                <w:noProof/>
                <w:kern w:val="0"/>
                <w:sz w:val="20"/>
              </w:rPr>
            </w:pPr>
            <w:r w:rsidRPr="00312173">
              <w:rPr>
                <w:rFonts w:ascii="標楷體" w:eastAsia="標楷體" w:hAnsi="標楷體" w:cs="Times New Roman" w:hint="eastAsia"/>
                <w:b/>
                <w:noProof/>
                <w:kern w:val="0"/>
                <w:sz w:val="20"/>
              </w:rPr>
              <w:t>合</w:t>
            </w:r>
            <w:r w:rsidRPr="00312173">
              <w:rPr>
                <w:rFonts w:ascii="標楷體" w:eastAsia="標楷體" w:hAnsi="標楷體" w:cs="Times New Roman"/>
                <w:b/>
                <w:noProof/>
                <w:kern w:val="0"/>
                <w:sz w:val="20"/>
              </w:rPr>
              <w:t>計</w:t>
            </w:r>
          </w:p>
        </w:tc>
        <w:tc>
          <w:tcPr>
            <w:tcW w:w="1778" w:type="dxa"/>
            <w:tcBorders>
              <w:top w:val="nil"/>
              <w:bottom w:val="nil"/>
            </w:tcBorders>
            <w:shd w:val="clear" w:color="auto" w:fill="auto"/>
            <w:vAlign w:val="center"/>
          </w:tcPr>
          <w:p w14:paraId="19C48ACE" w14:textId="77777777" w:rsidR="00AA4AD8" w:rsidRPr="005638C7" w:rsidRDefault="00AA4AD8" w:rsidP="00C3143D">
            <w:pPr>
              <w:jc w:val="right"/>
              <w:rPr>
                <w:rFonts w:ascii="細明體" w:eastAsia="細明體" w:hAnsi="細明體"/>
                <w:sz w:val="18"/>
                <w:szCs w:val="18"/>
              </w:rPr>
            </w:pPr>
            <w:r w:rsidRPr="005638C7">
              <w:rPr>
                <w:rFonts w:ascii="細明體" w:eastAsia="細明體" w:hAnsi="細明體" w:hint="eastAsia"/>
                <w:b/>
                <w:sz w:val="18"/>
              </w:rPr>
              <w:t>26,888,284,697</w:t>
            </w:r>
          </w:p>
        </w:tc>
        <w:tc>
          <w:tcPr>
            <w:tcW w:w="704" w:type="dxa"/>
            <w:tcBorders>
              <w:top w:val="nil"/>
              <w:bottom w:val="nil"/>
            </w:tcBorders>
            <w:shd w:val="clear" w:color="auto" w:fill="auto"/>
            <w:vAlign w:val="center"/>
          </w:tcPr>
          <w:p w14:paraId="240DB8A9" w14:textId="77777777" w:rsidR="00AA4AD8" w:rsidRPr="005638C7" w:rsidRDefault="00AA4AD8" w:rsidP="00C3143D">
            <w:pPr>
              <w:jc w:val="right"/>
              <w:rPr>
                <w:rFonts w:ascii="細明體" w:eastAsia="細明體" w:hAnsi="細明體"/>
                <w:sz w:val="18"/>
                <w:szCs w:val="18"/>
              </w:rPr>
            </w:pPr>
            <w:r w:rsidRPr="005638C7">
              <w:rPr>
                <w:rFonts w:ascii="細明體" w:eastAsia="細明體" w:hAnsi="細明體" w:hint="eastAsia"/>
                <w:b/>
                <w:sz w:val="18"/>
              </w:rPr>
              <w:t>100.00</w:t>
            </w:r>
          </w:p>
        </w:tc>
        <w:tc>
          <w:tcPr>
            <w:tcW w:w="1559" w:type="dxa"/>
            <w:tcBorders>
              <w:top w:val="nil"/>
              <w:bottom w:val="nil"/>
            </w:tcBorders>
            <w:shd w:val="clear" w:color="auto" w:fill="auto"/>
            <w:vAlign w:val="center"/>
          </w:tcPr>
          <w:p w14:paraId="3D71EB3C" w14:textId="77777777" w:rsidR="00AA4AD8" w:rsidRPr="005638C7" w:rsidRDefault="00AA4AD8" w:rsidP="00C3143D">
            <w:pPr>
              <w:jc w:val="right"/>
              <w:rPr>
                <w:rFonts w:ascii="細明體" w:eastAsia="細明體" w:hAnsi="細明體" w:cs="Times New Roman"/>
                <w:b/>
                <w:sz w:val="18"/>
                <w:szCs w:val="18"/>
              </w:rPr>
            </w:pPr>
            <w:r w:rsidRPr="005638C7">
              <w:rPr>
                <w:rFonts w:ascii="細明體" w:eastAsia="細明體" w:hAnsi="細明體" w:hint="eastAsia"/>
                <w:b/>
                <w:sz w:val="18"/>
              </w:rPr>
              <w:t>25,991,203,287</w:t>
            </w:r>
          </w:p>
        </w:tc>
        <w:tc>
          <w:tcPr>
            <w:tcW w:w="709" w:type="dxa"/>
            <w:tcBorders>
              <w:top w:val="nil"/>
              <w:bottom w:val="nil"/>
            </w:tcBorders>
            <w:shd w:val="clear" w:color="auto" w:fill="auto"/>
            <w:vAlign w:val="center"/>
          </w:tcPr>
          <w:p w14:paraId="565A2D58" w14:textId="77777777" w:rsidR="00AA4AD8" w:rsidRPr="005638C7" w:rsidRDefault="00AA4AD8" w:rsidP="00C3143D">
            <w:pPr>
              <w:jc w:val="right"/>
              <w:rPr>
                <w:rFonts w:ascii="細明體" w:eastAsia="細明體" w:hAnsi="細明體" w:cs="Times New Roman"/>
                <w:b/>
                <w:sz w:val="18"/>
                <w:szCs w:val="18"/>
              </w:rPr>
            </w:pPr>
            <w:r w:rsidRPr="005638C7">
              <w:rPr>
                <w:rFonts w:ascii="細明體" w:eastAsia="細明體" w:hAnsi="細明體" w:hint="eastAsia"/>
                <w:b/>
                <w:sz w:val="18"/>
              </w:rPr>
              <w:t>100.00</w:t>
            </w:r>
          </w:p>
        </w:tc>
        <w:tc>
          <w:tcPr>
            <w:tcW w:w="1361" w:type="dxa"/>
            <w:tcBorders>
              <w:top w:val="nil"/>
              <w:bottom w:val="nil"/>
            </w:tcBorders>
            <w:shd w:val="clear" w:color="auto" w:fill="auto"/>
            <w:vAlign w:val="center"/>
          </w:tcPr>
          <w:p w14:paraId="5C8A6CEC" w14:textId="77777777" w:rsidR="00AA4AD8" w:rsidRPr="005638C7" w:rsidRDefault="00AA4AD8" w:rsidP="00C3143D">
            <w:pPr>
              <w:jc w:val="right"/>
              <w:rPr>
                <w:rFonts w:ascii="細明體" w:eastAsia="細明體" w:hAnsi="細明體"/>
                <w:noProof/>
                <w:sz w:val="18"/>
                <w:szCs w:val="18"/>
              </w:rPr>
            </w:pPr>
            <w:r w:rsidRPr="005638C7">
              <w:rPr>
                <w:rFonts w:ascii="細明體" w:eastAsia="細明體" w:hAnsi="細明體" w:hint="eastAsia"/>
                <w:b/>
                <w:noProof/>
                <w:sz w:val="18"/>
              </w:rPr>
              <w:t>897,081,410</w:t>
            </w:r>
          </w:p>
        </w:tc>
        <w:tc>
          <w:tcPr>
            <w:tcW w:w="916" w:type="dxa"/>
            <w:gridSpan w:val="2"/>
            <w:tcBorders>
              <w:top w:val="nil"/>
              <w:bottom w:val="nil"/>
              <w:right w:val="nil"/>
            </w:tcBorders>
            <w:shd w:val="clear" w:color="auto" w:fill="auto"/>
            <w:vAlign w:val="center"/>
          </w:tcPr>
          <w:p w14:paraId="45817F69" w14:textId="77777777" w:rsidR="00AA4AD8" w:rsidRPr="005638C7" w:rsidRDefault="00AA4AD8" w:rsidP="00C3143D">
            <w:pPr>
              <w:jc w:val="right"/>
              <w:rPr>
                <w:rFonts w:ascii="細明體" w:eastAsia="細明體" w:hAnsi="細明體"/>
                <w:kern w:val="0"/>
                <w:sz w:val="18"/>
                <w:szCs w:val="18"/>
              </w:rPr>
            </w:pPr>
            <w:r w:rsidRPr="005638C7">
              <w:rPr>
                <w:rFonts w:ascii="細明體" w:eastAsia="細明體" w:hAnsi="細明體" w:hint="eastAsia"/>
                <w:b/>
                <w:kern w:val="0"/>
                <w:sz w:val="18"/>
              </w:rPr>
              <w:t>3.45</w:t>
            </w:r>
          </w:p>
        </w:tc>
      </w:tr>
      <w:tr w:rsidR="00AA4AD8" w:rsidRPr="00312173" w14:paraId="71B06CD1"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020" w:type="dxa"/>
            <w:tcBorders>
              <w:top w:val="nil"/>
              <w:left w:val="nil"/>
              <w:bottom w:val="nil"/>
            </w:tcBorders>
            <w:shd w:val="clear" w:color="auto" w:fill="auto"/>
            <w:vAlign w:val="center"/>
          </w:tcPr>
          <w:p w14:paraId="23EE2D05" w14:textId="77777777" w:rsidR="00AA4AD8" w:rsidRPr="00312173" w:rsidRDefault="00AA4AD8" w:rsidP="00C3143D">
            <w:pPr>
              <w:spacing w:line="280" w:lineRule="exact"/>
              <w:ind w:leftChars="20" w:left="48" w:right="40"/>
              <w:rPr>
                <w:rFonts w:ascii="標楷體" w:eastAsia="標楷體" w:hAnsi="標楷體" w:cs="Times New Roman"/>
                <w:b/>
                <w:noProof/>
                <w:kern w:val="0"/>
                <w:sz w:val="20"/>
              </w:rPr>
            </w:pPr>
            <w:r w:rsidRPr="00312173">
              <w:rPr>
                <w:rFonts w:ascii="標楷體" w:eastAsia="標楷體" w:hAnsi="標楷體" w:cs="Times New Roman" w:hint="eastAsia"/>
                <w:b/>
                <w:noProof/>
                <w:kern w:val="0"/>
                <w:sz w:val="20"/>
              </w:rPr>
              <w:t>負債</w:t>
            </w:r>
          </w:p>
        </w:tc>
        <w:tc>
          <w:tcPr>
            <w:tcW w:w="1778" w:type="dxa"/>
            <w:tcBorders>
              <w:top w:val="nil"/>
              <w:bottom w:val="nil"/>
            </w:tcBorders>
            <w:shd w:val="clear" w:color="auto" w:fill="auto"/>
            <w:vAlign w:val="center"/>
          </w:tcPr>
          <w:p w14:paraId="0341D583" w14:textId="77777777" w:rsidR="00AA4AD8" w:rsidRPr="005638C7" w:rsidRDefault="00AA4AD8" w:rsidP="00C3143D">
            <w:pPr>
              <w:jc w:val="right"/>
              <w:rPr>
                <w:rFonts w:ascii="細明體" w:eastAsia="細明體" w:hAnsi="細明體"/>
                <w:sz w:val="18"/>
                <w:szCs w:val="18"/>
              </w:rPr>
            </w:pPr>
            <w:r w:rsidRPr="005638C7">
              <w:rPr>
                <w:rFonts w:ascii="細明體" w:eastAsia="細明體" w:hAnsi="細明體" w:hint="eastAsia"/>
                <w:b/>
                <w:sz w:val="18"/>
              </w:rPr>
              <w:t>466,910,726</w:t>
            </w:r>
          </w:p>
        </w:tc>
        <w:tc>
          <w:tcPr>
            <w:tcW w:w="704" w:type="dxa"/>
            <w:tcBorders>
              <w:top w:val="nil"/>
              <w:bottom w:val="nil"/>
            </w:tcBorders>
            <w:shd w:val="clear" w:color="auto" w:fill="auto"/>
            <w:vAlign w:val="center"/>
          </w:tcPr>
          <w:p w14:paraId="0FA8BB04" w14:textId="77777777" w:rsidR="00AA4AD8" w:rsidRPr="005638C7" w:rsidRDefault="00AA4AD8" w:rsidP="00C3143D">
            <w:pPr>
              <w:jc w:val="right"/>
              <w:rPr>
                <w:rFonts w:ascii="細明體" w:eastAsia="細明體" w:hAnsi="細明體"/>
                <w:sz w:val="18"/>
                <w:szCs w:val="18"/>
              </w:rPr>
            </w:pPr>
            <w:r w:rsidRPr="005638C7">
              <w:rPr>
                <w:rFonts w:ascii="細明體" w:eastAsia="細明體" w:hAnsi="細明體" w:hint="eastAsia"/>
                <w:b/>
                <w:sz w:val="18"/>
              </w:rPr>
              <w:t>1.74</w:t>
            </w:r>
          </w:p>
        </w:tc>
        <w:tc>
          <w:tcPr>
            <w:tcW w:w="1559" w:type="dxa"/>
            <w:tcBorders>
              <w:top w:val="nil"/>
              <w:bottom w:val="nil"/>
            </w:tcBorders>
            <w:shd w:val="clear" w:color="auto" w:fill="auto"/>
            <w:vAlign w:val="center"/>
          </w:tcPr>
          <w:p w14:paraId="571B3350" w14:textId="77777777" w:rsidR="00AA4AD8" w:rsidRPr="005638C7" w:rsidRDefault="00AA4AD8" w:rsidP="00C3143D">
            <w:pPr>
              <w:jc w:val="right"/>
              <w:rPr>
                <w:rFonts w:ascii="細明體" w:eastAsia="細明體" w:hAnsi="細明體" w:cs="Times New Roman"/>
                <w:b/>
                <w:noProof/>
                <w:kern w:val="0"/>
                <w:sz w:val="18"/>
                <w:szCs w:val="18"/>
              </w:rPr>
            </w:pPr>
            <w:r w:rsidRPr="005638C7">
              <w:rPr>
                <w:rFonts w:ascii="細明體" w:eastAsia="細明體" w:hAnsi="細明體" w:hint="eastAsia"/>
                <w:b/>
                <w:sz w:val="18"/>
              </w:rPr>
              <w:t>524,416,776</w:t>
            </w:r>
          </w:p>
        </w:tc>
        <w:tc>
          <w:tcPr>
            <w:tcW w:w="709" w:type="dxa"/>
            <w:tcBorders>
              <w:top w:val="nil"/>
              <w:bottom w:val="nil"/>
            </w:tcBorders>
            <w:shd w:val="clear" w:color="auto" w:fill="auto"/>
            <w:vAlign w:val="center"/>
          </w:tcPr>
          <w:p w14:paraId="498C7102" w14:textId="77777777" w:rsidR="00AA4AD8" w:rsidRPr="005638C7" w:rsidRDefault="00AA4AD8" w:rsidP="00C3143D">
            <w:pPr>
              <w:jc w:val="right"/>
              <w:rPr>
                <w:rFonts w:ascii="細明體" w:eastAsia="細明體" w:hAnsi="細明體" w:cs="Times New Roman"/>
                <w:b/>
                <w:noProof/>
                <w:kern w:val="0"/>
                <w:sz w:val="18"/>
                <w:szCs w:val="18"/>
              </w:rPr>
            </w:pPr>
            <w:r w:rsidRPr="005638C7">
              <w:rPr>
                <w:rFonts w:ascii="細明體" w:eastAsia="細明體" w:hAnsi="細明體" w:hint="eastAsia"/>
                <w:b/>
                <w:sz w:val="18"/>
              </w:rPr>
              <w:t>2.02</w:t>
            </w:r>
          </w:p>
        </w:tc>
        <w:tc>
          <w:tcPr>
            <w:tcW w:w="1361" w:type="dxa"/>
            <w:tcBorders>
              <w:top w:val="nil"/>
              <w:bottom w:val="nil"/>
            </w:tcBorders>
            <w:shd w:val="clear" w:color="auto" w:fill="auto"/>
            <w:vAlign w:val="center"/>
          </w:tcPr>
          <w:p w14:paraId="2BD8379D" w14:textId="77777777" w:rsidR="00AA4AD8" w:rsidRPr="005638C7" w:rsidRDefault="00AA4AD8" w:rsidP="00C3143D">
            <w:pPr>
              <w:jc w:val="right"/>
              <w:rPr>
                <w:rFonts w:ascii="細明體" w:eastAsia="細明體" w:hAnsi="細明體"/>
                <w:noProof/>
                <w:sz w:val="18"/>
                <w:szCs w:val="18"/>
              </w:rPr>
            </w:pPr>
            <w:r w:rsidRPr="005638C7">
              <w:rPr>
                <w:rFonts w:ascii="細明體" w:eastAsia="細明體" w:hAnsi="細明體" w:hint="eastAsia"/>
                <w:b/>
                <w:noProof/>
                <w:sz w:val="18"/>
              </w:rPr>
              <w:t>- 57,506,050</w:t>
            </w:r>
          </w:p>
        </w:tc>
        <w:tc>
          <w:tcPr>
            <w:tcW w:w="916" w:type="dxa"/>
            <w:gridSpan w:val="2"/>
            <w:tcBorders>
              <w:top w:val="nil"/>
              <w:bottom w:val="nil"/>
              <w:right w:val="nil"/>
            </w:tcBorders>
            <w:shd w:val="clear" w:color="auto" w:fill="auto"/>
            <w:vAlign w:val="center"/>
          </w:tcPr>
          <w:p w14:paraId="20DA4C5E" w14:textId="77777777" w:rsidR="00AA4AD8" w:rsidRPr="005638C7" w:rsidRDefault="00AA4AD8" w:rsidP="00C3143D">
            <w:pPr>
              <w:jc w:val="right"/>
              <w:rPr>
                <w:rFonts w:ascii="細明體" w:eastAsia="細明體" w:hAnsi="細明體"/>
                <w:kern w:val="0"/>
                <w:sz w:val="18"/>
                <w:szCs w:val="18"/>
              </w:rPr>
            </w:pPr>
            <w:r w:rsidRPr="005638C7">
              <w:rPr>
                <w:rFonts w:ascii="細明體" w:eastAsia="細明體" w:hAnsi="細明體" w:hint="eastAsia"/>
                <w:b/>
                <w:kern w:val="0"/>
                <w:sz w:val="18"/>
              </w:rPr>
              <w:t>- 10.97</w:t>
            </w:r>
          </w:p>
        </w:tc>
      </w:tr>
      <w:tr w:rsidR="00AA4AD8" w:rsidRPr="00312173" w14:paraId="11595AF4"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3020" w:type="dxa"/>
            <w:tcBorders>
              <w:top w:val="nil"/>
              <w:left w:val="nil"/>
              <w:bottom w:val="nil"/>
            </w:tcBorders>
            <w:shd w:val="clear" w:color="auto" w:fill="auto"/>
            <w:vAlign w:val="center"/>
          </w:tcPr>
          <w:p w14:paraId="184B7062" w14:textId="77777777" w:rsidR="00AA4AD8" w:rsidRPr="00312173" w:rsidRDefault="00AA4AD8" w:rsidP="00C3143D">
            <w:pPr>
              <w:spacing w:line="340" w:lineRule="exact"/>
              <w:ind w:leftChars="100" w:left="251" w:hanging="11"/>
              <w:rPr>
                <w:rFonts w:ascii="標楷體" w:eastAsia="標楷體" w:hAnsi="標楷體" w:cs="Times New Roman"/>
                <w:spacing w:val="-6"/>
                <w:kern w:val="0"/>
                <w:sz w:val="20"/>
              </w:rPr>
            </w:pPr>
            <w:r w:rsidRPr="00312173">
              <w:rPr>
                <w:rFonts w:ascii="標楷體" w:eastAsia="標楷體" w:hAnsi="標楷體" w:cs="Times New Roman" w:hint="eastAsia"/>
                <w:noProof/>
                <w:spacing w:val="-6"/>
                <w:kern w:val="0"/>
                <w:sz w:val="20"/>
              </w:rPr>
              <w:t>流動負債</w:t>
            </w:r>
          </w:p>
        </w:tc>
        <w:tc>
          <w:tcPr>
            <w:tcW w:w="1778" w:type="dxa"/>
            <w:tcBorders>
              <w:top w:val="nil"/>
              <w:bottom w:val="nil"/>
            </w:tcBorders>
            <w:shd w:val="clear" w:color="auto" w:fill="auto"/>
            <w:vAlign w:val="center"/>
          </w:tcPr>
          <w:p w14:paraId="21232D28" w14:textId="77777777" w:rsidR="00AA4AD8" w:rsidRPr="005638C7" w:rsidRDefault="00AA4AD8" w:rsidP="00C3143D">
            <w:pPr>
              <w:spacing w:line="340" w:lineRule="exact"/>
              <w:jc w:val="right"/>
              <w:rPr>
                <w:rFonts w:ascii="細明體" w:eastAsia="細明體" w:hAnsi="細明體"/>
                <w:sz w:val="18"/>
                <w:szCs w:val="18"/>
              </w:rPr>
            </w:pPr>
            <w:r w:rsidRPr="005638C7">
              <w:rPr>
                <w:rFonts w:ascii="細明體" w:eastAsia="細明體" w:hAnsi="細明體" w:hint="eastAsia"/>
                <w:sz w:val="18"/>
              </w:rPr>
              <w:t>273,701,435</w:t>
            </w:r>
          </w:p>
        </w:tc>
        <w:tc>
          <w:tcPr>
            <w:tcW w:w="704" w:type="dxa"/>
            <w:tcBorders>
              <w:top w:val="nil"/>
              <w:bottom w:val="nil"/>
            </w:tcBorders>
            <w:shd w:val="clear" w:color="auto" w:fill="auto"/>
            <w:vAlign w:val="center"/>
          </w:tcPr>
          <w:p w14:paraId="5D880AEE" w14:textId="77777777" w:rsidR="00AA4AD8" w:rsidRPr="005638C7" w:rsidRDefault="00AA4AD8" w:rsidP="00C3143D">
            <w:pPr>
              <w:spacing w:line="340" w:lineRule="exact"/>
              <w:jc w:val="right"/>
              <w:rPr>
                <w:rFonts w:ascii="細明體" w:eastAsia="細明體" w:hAnsi="細明體"/>
                <w:sz w:val="18"/>
                <w:szCs w:val="18"/>
              </w:rPr>
            </w:pPr>
            <w:r w:rsidRPr="005638C7">
              <w:rPr>
                <w:rFonts w:ascii="細明體" w:eastAsia="細明體" w:hAnsi="細明體" w:hint="eastAsia"/>
                <w:sz w:val="18"/>
              </w:rPr>
              <w:t>1.02</w:t>
            </w:r>
          </w:p>
        </w:tc>
        <w:tc>
          <w:tcPr>
            <w:tcW w:w="1559" w:type="dxa"/>
            <w:tcBorders>
              <w:top w:val="nil"/>
              <w:bottom w:val="nil"/>
            </w:tcBorders>
            <w:shd w:val="clear" w:color="auto" w:fill="auto"/>
            <w:vAlign w:val="center"/>
          </w:tcPr>
          <w:p w14:paraId="47183D87" w14:textId="77777777" w:rsidR="00AA4AD8" w:rsidRPr="005638C7" w:rsidRDefault="00AA4AD8" w:rsidP="00C3143D">
            <w:pPr>
              <w:spacing w:line="340" w:lineRule="exact"/>
              <w:jc w:val="right"/>
              <w:rPr>
                <w:rFonts w:ascii="細明體" w:eastAsia="細明體" w:hAnsi="細明體"/>
                <w:sz w:val="18"/>
                <w:szCs w:val="18"/>
              </w:rPr>
            </w:pPr>
            <w:r w:rsidRPr="005638C7">
              <w:rPr>
                <w:rFonts w:ascii="細明體" w:eastAsia="細明體" w:hAnsi="細明體" w:hint="eastAsia"/>
                <w:sz w:val="18"/>
              </w:rPr>
              <w:t>287,796,884</w:t>
            </w:r>
          </w:p>
        </w:tc>
        <w:tc>
          <w:tcPr>
            <w:tcW w:w="709" w:type="dxa"/>
            <w:tcBorders>
              <w:top w:val="nil"/>
              <w:bottom w:val="nil"/>
            </w:tcBorders>
            <w:shd w:val="clear" w:color="auto" w:fill="auto"/>
            <w:vAlign w:val="center"/>
          </w:tcPr>
          <w:p w14:paraId="07FD418F" w14:textId="77777777" w:rsidR="00AA4AD8" w:rsidRPr="005638C7" w:rsidRDefault="00AA4AD8" w:rsidP="00C3143D">
            <w:pPr>
              <w:spacing w:line="340" w:lineRule="exact"/>
              <w:jc w:val="right"/>
              <w:rPr>
                <w:rFonts w:ascii="細明體" w:eastAsia="細明體" w:hAnsi="細明體"/>
                <w:sz w:val="18"/>
                <w:szCs w:val="18"/>
              </w:rPr>
            </w:pPr>
            <w:r w:rsidRPr="005638C7">
              <w:rPr>
                <w:rFonts w:ascii="細明體" w:eastAsia="細明體" w:hAnsi="細明體" w:hint="eastAsia"/>
                <w:sz w:val="18"/>
              </w:rPr>
              <w:t>1.11</w:t>
            </w:r>
          </w:p>
        </w:tc>
        <w:tc>
          <w:tcPr>
            <w:tcW w:w="1361" w:type="dxa"/>
            <w:tcBorders>
              <w:top w:val="nil"/>
              <w:bottom w:val="nil"/>
            </w:tcBorders>
            <w:shd w:val="clear" w:color="auto" w:fill="auto"/>
            <w:vAlign w:val="center"/>
          </w:tcPr>
          <w:p w14:paraId="19C8B270" w14:textId="77777777" w:rsidR="00AA4AD8" w:rsidRPr="005638C7" w:rsidRDefault="00AA4AD8" w:rsidP="00C3143D">
            <w:pPr>
              <w:spacing w:line="340" w:lineRule="exact"/>
              <w:jc w:val="right"/>
              <w:rPr>
                <w:rFonts w:ascii="細明體" w:eastAsia="細明體" w:hAnsi="細明體"/>
                <w:sz w:val="18"/>
                <w:szCs w:val="18"/>
              </w:rPr>
            </w:pPr>
            <w:r w:rsidRPr="005638C7">
              <w:rPr>
                <w:rFonts w:ascii="細明體" w:eastAsia="細明體" w:hAnsi="細明體" w:hint="eastAsia"/>
                <w:noProof/>
                <w:sz w:val="18"/>
              </w:rPr>
              <w:t>- 14,095,449</w:t>
            </w:r>
          </w:p>
        </w:tc>
        <w:tc>
          <w:tcPr>
            <w:tcW w:w="916" w:type="dxa"/>
            <w:gridSpan w:val="2"/>
            <w:tcBorders>
              <w:top w:val="nil"/>
              <w:bottom w:val="nil"/>
              <w:right w:val="nil"/>
            </w:tcBorders>
            <w:shd w:val="clear" w:color="auto" w:fill="auto"/>
            <w:vAlign w:val="center"/>
          </w:tcPr>
          <w:p w14:paraId="437241F6" w14:textId="77777777" w:rsidR="00AA4AD8" w:rsidRPr="005638C7" w:rsidRDefault="00AA4AD8" w:rsidP="00C3143D">
            <w:pPr>
              <w:spacing w:line="340" w:lineRule="exact"/>
              <w:jc w:val="right"/>
              <w:rPr>
                <w:rFonts w:ascii="細明體" w:eastAsia="細明體" w:hAnsi="細明體"/>
                <w:sz w:val="18"/>
                <w:szCs w:val="18"/>
              </w:rPr>
            </w:pPr>
            <w:r w:rsidRPr="005638C7">
              <w:rPr>
                <w:rFonts w:ascii="細明體" w:eastAsia="細明體" w:hAnsi="細明體" w:hint="eastAsia"/>
                <w:kern w:val="0"/>
                <w:sz w:val="18"/>
              </w:rPr>
              <w:t>- 4.90</w:t>
            </w:r>
          </w:p>
        </w:tc>
      </w:tr>
      <w:tr w:rsidR="00AA4AD8" w:rsidRPr="00312173" w14:paraId="36CC37FF"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3020" w:type="dxa"/>
            <w:tcBorders>
              <w:top w:val="nil"/>
              <w:left w:val="nil"/>
              <w:bottom w:val="nil"/>
            </w:tcBorders>
            <w:shd w:val="clear" w:color="auto" w:fill="auto"/>
            <w:vAlign w:val="center"/>
          </w:tcPr>
          <w:p w14:paraId="2C02FB4A" w14:textId="77777777" w:rsidR="00AA4AD8" w:rsidRPr="00312173" w:rsidRDefault="00AA4AD8" w:rsidP="00C3143D">
            <w:pPr>
              <w:spacing w:line="340" w:lineRule="exact"/>
              <w:ind w:leftChars="175" w:left="431" w:hanging="11"/>
              <w:rPr>
                <w:rFonts w:ascii="標楷體" w:eastAsia="標楷體" w:hAnsi="標楷體" w:cs="Times New Roman"/>
                <w:noProof/>
                <w:spacing w:val="-6"/>
                <w:kern w:val="0"/>
                <w:sz w:val="20"/>
              </w:rPr>
            </w:pPr>
            <w:r w:rsidRPr="00312173">
              <w:rPr>
                <w:rFonts w:ascii="標楷體" w:eastAsia="標楷體" w:hAnsi="標楷體" w:cs="Times New Roman" w:hint="eastAsia"/>
                <w:noProof/>
                <w:spacing w:val="-6"/>
                <w:kern w:val="0"/>
                <w:sz w:val="20"/>
              </w:rPr>
              <w:t>短期債務</w:t>
            </w:r>
          </w:p>
        </w:tc>
        <w:tc>
          <w:tcPr>
            <w:tcW w:w="1778" w:type="dxa"/>
            <w:tcBorders>
              <w:top w:val="nil"/>
              <w:bottom w:val="nil"/>
            </w:tcBorders>
            <w:shd w:val="clear" w:color="auto" w:fill="auto"/>
            <w:vAlign w:val="center"/>
          </w:tcPr>
          <w:p w14:paraId="096F05A7" w14:textId="77777777" w:rsidR="00AA4AD8" w:rsidRPr="005638C7" w:rsidRDefault="00AA4AD8" w:rsidP="00C3143D">
            <w:pPr>
              <w:spacing w:line="340" w:lineRule="exact"/>
              <w:jc w:val="right"/>
              <w:rPr>
                <w:rFonts w:ascii="細明體" w:eastAsia="細明體" w:hAnsi="細明體"/>
                <w:sz w:val="18"/>
                <w:szCs w:val="18"/>
              </w:rPr>
            </w:pPr>
            <w:r w:rsidRPr="005638C7">
              <w:rPr>
                <w:rFonts w:ascii="細明體" w:eastAsia="細明體" w:hAnsi="細明體" w:hint="eastAsia"/>
                <w:sz w:val="18"/>
              </w:rPr>
              <w:t>50,323,250</w:t>
            </w:r>
          </w:p>
        </w:tc>
        <w:tc>
          <w:tcPr>
            <w:tcW w:w="704" w:type="dxa"/>
            <w:tcBorders>
              <w:top w:val="nil"/>
              <w:bottom w:val="nil"/>
            </w:tcBorders>
            <w:shd w:val="clear" w:color="auto" w:fill="auto"/>
            <w:vAlign w:val="center"/>
          </w:tcPr>
          <w:p w14:paraId="03387AE3" w14:textId="77777777" w:rsidR="00AA4AD8" w:rsidRPr="005638C7" w:rsidRDefault="00AA4AD8" w:rsidP="00C3143D">
            <w:pPr>
              <w:spacing w:line="340" w:lineRule="exact"/>
              <w:jc w:val="right"/>
              <w:rPr>
                <w:rFonts w:ascii="細明體" w:eastAsia="細明體" w:hAnsi="細明體"/>
                <w:sz w:val="18"/>
                <w:szCs w:val="18"/>
              </w:rPr>
            </w:pPr>
            <w:r w:rsidRPr="005638C7">
              <w:rPr>
                <w:rFonts w:ascii="細明體" w:eastAsia="細明體" w:hAnsi="細明體" w:hint="eastAsia"/>
                <w:sz w:val="18"/>
              </w:rPr>
              <w:t>0.19</w:t>
            </w:r>
          </w:p>
        </w:tc>
        <w:tc>
          <w:tcPr>
            <w:tcW w:w="1559" w:type="dxa"/>
            <w:tcBorders>
              <w:top w:val="nil"/>
              <w:bottom w:val="nil"/>
            </w:tcBorders>
            <w:shd w:val="clear" w:color="auto" w:fill="auto"/>
            <w:vAlign w:val="center"/>
          </w:tcPr>
          <w:p w14:paraId="28CF182E" w14:textId="77777777" w:rsidR="00AA4AD8" w:rsidRPr="005638C7" w:rsidRDefault="00AA4AD8" w:rsidP="00C3143D">
            <w:pPr>
              <w:spacing w:line="340" w:lineRule="exact"/>
              <w:jc w:val="right"/>
              <w:rPr>
                <w:rFonts w:ascii="細明體" w:eastAsia="細明體" w:hAnsi="細明體"/>
                <w:sz w:val="18"/>
                <w:szCs w:val="18"/>
              </w:rPr>
            </w:pPr>
            <w:r w:rsidRPr="005638C7">
              <w:rPr>
                <w:rFonts w:ascii="細明體" w:eastAsia="細明體" w:hAnsi="細明體" w:hint="eastAsia"/>
                <w:sz w:val="18"/>
              </w:rPr>
              <w:t>126,937,491</w:t>
            </w:r>
          </w:p>
        </w:tc>
        <w:tc>
          <w:tcPr>
            <w:tcW w:w="709" w:type="dxa"/>
            <w:tcBorders>
              <w:top w:val="nil"/>
              <w:bottom w:val="nil"/>
            </w:tcBorders>
            <w:shd w:val="clear" w:color="auto" w:fill="auto"/>
            <w:vAlign w:val="center"/>
          </w:tcPr>
          <w:p w14:paraId="2BDF5BA8" w14:textId="77777777" w:rsidR="00AA4AD8" w:rsidRPr="005638C7" w:rsidRDefault="00AA4AD8" w:rsidP="00C3143D">
            <w:pPr>
              <w:spacing w:line="340" w:lineRule="exact"/>
              <w:jc w:val="right"/>
              <w:rPr>
                <w:rFonts w:ascii="細明體" w:eastAsia="細明體" w:hAnsi="細明體"/>
                <w:sz w:val="18"/>
                <w:szCs w:val="18"/>
              </w:rPr>
            </w:pPr>
            <w:r w:rsidRPr="005638C7">
              <w:rPr>
                <w:rFonts w:ascii="細明體" w:eastAsia="細明體" w:hAnsi="細明體" w:hint="eastAsia"/>
                <w:sz w:val="18"/>
              </w:rPr>
              <w:t>0.49</w:t>
            </w:r>
          </w:p>
        </w:tc>
        <w:tc>
          <w:tcPr>
            <w:tcW w:w="1361" w:type="dxa"/>
            <w:tcBorders>
              <w:top w:val="nil"/>
              <w:bottom w:val="nil"/>
            </w:tcBorders>
            <w:shd w:val="clear" w:color="auto" w:fill="auto"/>
            <w:vAlign w:val="center"/>
          </w:tcPr>
          <w:p w14:paraId="32CBF654" w14:textId="77777777" w:rsidR="00AA4AD8" w:rsidRPr="005638C7" w:rsidRDefault="00AA4AD8" w:rsidP="00C3143D">
            <w:pPr>
              <w:spacing w:line="340" w:lineRule="exact"/>
              <w:jc w:val="right"/>
              <w:rPr>
                <w:rFonts w:ascii="細明體" w:eastAsia="細明體" w:hAnsi="細明體"/>
                <w:sz w:val="18"/>
                <w:szCs w:val="18"/>
              </w:rPr>
            </w:pPr>
            <w:r w:rsidRPr="005638C7">
              <w:rPr>
                <w:rFonts w:ascii="細明體" w:eastAsia="細明體" w:hAnsi="細明體" w:hint="eastAsia"/>
                <w:noProof/>
                <w:sz w:val="18"/>
              </w:rPr>
              <w:t>- 76,614,241</w:t>
            </w:r>
          </w:p>
        </w:tc>
        <w:tc>
          <w:tcPr>
            <w:tcW w:w="916" w:type="dxa"/>
            <w:gridSpan w:val="2"/>
            <w:tcBorders>
              <w:top w:val="nil"/>
              <w:bottom w:val="nil"/>
              <w:right w:val="nil"/>
            </w:tcBorders>
            <w:shd w:val="clear" w:color="auto" w:fill="auto"/>
            <w:vAlign w:val="center"/>
          </w:tcPr>
          <w:p w14:paraId="55B5B421" w14:textId="77777777" w:rsidR="00AA4AD8" w:rsidRPr="005638C7" w:rsidRDefault="00AA4AD8" w:rsidP="00C3143D">
            <w:pPr>
              <w:spacing w:line="340" w:lineRule="exact"/>
              <w:jc w:val="right"/>
              <w:rPr>
                <w:rFonts w:ascii="細明體" w:eastAsia="細明體" w:hAnsi="細明體"/>
                <w:sz w:val="18"/>
                <w:szCs w:val="18"/>
              </w:rPr>
            </w:pPr>
            <w:r w:rsidRPr="005638C7">
              <w:rPr>
                <w:rFonts w:ascii="細明體" w:eastAsia="細明體" w:hAnsi="細明體" w:hint="eastAsia"/>
                <w:kern w:val="0"/>
                <w:sz w:val="18"/>
              </w:rPr>
              <w:t>- 60.36</w:t>
            </w:r>
          </w:p>
        </w:tc>
      </w:tr>
      <w:tr w:rsidR="00AA4AD8" w:rsidRPr="00312173" w14:paraId="591190B7"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3020" w:type="dxa"/>
            <w:tcBorders>
              <w:top w:val="nil"/>
              <w:left w:val="nil"/>
              <w:bottom w:val="nil"/>
            </w:tcBorders>
            <w:shd w:val="clear" w:color="auto" w:fill="auto"/>
            <w:vAlign w:val="center"/>
          </w:tcPr>
          <w:p w14:paraId="538CFB97" w14:textId="77777777" w:rsidR="00AA4AD8" w:rsidRPr="00312173" w:rsidRDefault="00AA4AD8" w:rsidP="00C3143D">
            <w:pPr>
              <w:spacing w:line="340" w:lineRule="exact"/>
              <w:ind w:leftChars="175" w:left="431" w:hanging="11"/>
              <w:rPr>
                <w:rFonts w:ascii="標楷體" w:eastAsia="標楷體" w:hAnsi="標楷體" w:cs="Times New Roman"/>
                <w:noProof/>
                <w:spacing w:val="-6"/>
                <w:kern w:val="0"/>
                <w:sz w:val="20"/>
              </w:rPr>
            </w:pPr>
            <w:r w:rsidRPr="00312173">
              <w:rPr>
                <w:rFonts w:ascii="標楷體" w:eastAsia="標楷體" w:hAnsi="標楷體" w:cs="Times New Roman" w:hint="eastAsia"/>
                <w:noProof/>
                <w:spacing w:val="-6"/>
                <w:kern w:val="0"/>
                <w:sz w:val="20"/>
              </w:rPr>
              <w:t>應付款項</w:t>
            </w:r>
          </w:p>
        </w:tc>
        <w:tc>
          <w:tcPr>
            <w:tcW w:w="1778" w:type="dxa"/>
            <w:tcBorders>
              <w:top w:val="nil"/>
              <w:bottom w:val="nil"/>
            </w:tcBorders>
            <w:shd w:val="clear" w:color="auto" w:fill="auto"/>
            <w:vAlign w:val="center"/>
          </w:tcPr>
          <w:p w14:paraId="629CB468" w14:textId="77777777" w:rsidR="00AA4AD8" w:rsidRPr="005638C7" w:rsidRDefault="00AA4AD8" w:rsidP="00C3143D">
            <w:pPr>
              <w:spacing w:line="340" w:lineRule="exact"/>
              <w:jc w:val="right"/>
              <w:rPr>
                <w:rFonts w:ascii="細明體" w:eastAsia="細明體" w:hAnsi="細明體"/>
                <w:sz w:val="18"/>
                <w:szCs w:val="18"/>
              </w:rPr>
            </w:pPr>
            <w:r w:rsidRPr="005638C7">
              <w:rPr>
                <w:rFonts w:ascii="細明體" w:eastAsia="細明體" w:hAnsi="細明體" w:hint="eastAsia"/>
                <w:sz w:val="18"/>
              </w:rPr>
              <w:t>195,311,060</w:t>
            </w:r>
          </w:p>
        </w:tc>
        <w:tc>
          <w:tcPr>
            <w:tcW w:w="704" w:type="dxa"/>
            <w:tcBorders>
              <w:top w:val="nil"/>
              <w:bottom w:val="nil"/>
            </w:tcBorders>
            <w:shd w:val="clear" w:color="auto" w:fill="auto"/>
            <w:vAlign w:val="center"/>
          </w:tcPr>
          <w:p w14:paraId="30C1F0D8" w14:textId="77777777" w:rsidR="00AA4AD8" w:rsidRPr="005638C7" w:rsidRDefault="00AA4AD8" w:rsidP="00C3143D">
            <w:pPr>
              <w:spacing w:line="340" w:lineRule="exact"/>
              <w:jc w:val="right"/>
              <w:rPr>
                <w:rFonts w:ascii="細明體" w:eastAsia="細明體" w:hAnsi="細明體"/>
                <w:sz w:val="18"/>
                <w:szCs w:val="18"/>
              </w:rPr>
            </w:pPr>
            <w:r w:rsidRPr="005638C7">
              <w:rPr>
                <w:rFonts w:ascii="細明體" w:eastAsia="細明體" w:hAnsi="細明體" w:hint="eastAsia"/>
                <w:sz w:val="18"/>
              </w:rPr>
              <w:t>0.73</w:t>
            </w:r>
          </w:p>
        </w:tc>
        <w:tc>
          <w:tcPr>
            <w:tcW w:w="1559" w:type="dxa"/>
            <w:tcBorders>
              <w:top w:val="nil"/>
              <w:bottom w:val="nil"/>
            </w:tcBorders>
            <w:shd w:val="clear" w:color="auto" w:fill="auto"/>
            <w:vAlign w:val="center"/>
          </w:tcPr>
          <w:p w14:paraId="1B415A00" w14:textId="77777777" w:rsidR="00AA4AD8" w:rsidRPr="005638C7" w:rsidRDefault="00AA4AD8" w:rsidP="00C3143D">
            <w:pPr>
              <w:spacing w:line="340" w:lineRule="exact"/>
              <w:jc w:val="right"/>
              <w:rPr>
                <w:rFonts w:ascii="細明體" w:eastAsia="細明體" w:hAnsi="細明體"/>
                <w:sz w:val="18"/>
                <w:szCs w:val="18"/>
              </w:rPr>
            </w:pPr>
            <w:r w:rsidRPr="005638C7">
              <w:rPr>
                <w:rFonts w:ascii="細明體" w:eastAsia="細明體" w:hAnsi="細明體" w:hint="eastAsia"/>
                <w:sz w:val="18"/>
              </w:rPr>
              <w:t>125,126,750</w:t>
            </w:r>
          </w:p>
        </w:tc>
        <w:tc>
          <w:tcPr>
            <w:tcW w:w="709" w:type="dxa"/>
            <w:tcBorders>
              <w:top w:val="nil"/>
              <w:bottom w:val="nil"/>
            </w:tcBorders>
            <w:shd w:val="clear" w:color="auto" w:fill="auto"/>
            <w:vAlign w:val="center"/>
          </w:tcPr>
          <w:p w14:paraId="35266913" w14:textId="77777777" w:rsidR="00AA4AD8" w:rsidRPr="005638C7" w:rsidRDefault="00AA4AD8" w:rsidP="00C3143D">
            <w:pPr>
              <w:spacing w:line="340" w:lineRule="exact"/>
              <w:jc w:val="right"/>
              <w:rPr>
                <w:rFonts w:ascii="細明體" w:eastAsia="細明體" w:hAnsi="細明體"/>
                <w:sz w:val="18"/>
                <w:szCs w:val="18"/>
              </w:rPr>
            </w:pPr>
            <w:r w:rsidRPr="005638C7">
              <w:rPr>
                <w:rFonts w:ascii="細明體" w:eastAsia="細明體" w:hAnsi="細明體" w:hint="eastAsia"/>
                <w:sz w:val="18"/>
              </w:rPr>
              <w:t>0.48</w:t>
            </w:r>
          </w:p>
        </w:tc>
        <w:tc>
          <w:tcPr>
            <w:tcW w:w="1361" w:type="dxa"/>
            <w:tcBorders>
              <w:top w:val="nil"/>
              <w:bottom w:val="nil"/>
            </w:tcBorders>
            <w:shd w:val="clear" w:color="auto" w:fill="auto"/>
            <w:vAlign w:val="center"/>
          </w:tcPr>
          <w:p w14:paraId="1D99C4C9" w14:textId="77777777" w:rsidR="00AA4AD8" w:rsidRPr="005638C7" w:rsidRDefault="00AA4AD8" w:rsidP="00C3143D">
            <w:pPr>
              <w:spacing w:line="340" w:lineRule="exact"/>
              <w:jc w:val="right"/>
              <w:rPr>
                <w:rFonts w:ascii="細明體" w:eastAsia="細明體" w:hAnsi="細明體"/>
                <w:sz w:val="18"/>
                <w:szCs w:val="18"/>
              </w:rPr>
            </w:pPr>
            <w:r w:rsidRPr="005638C7">
              <w:rPr>
                <w:rFonts w:ascii="細明體" w:eastAsia="細明體" w:hAnsi="細明體" w:hint="eastAsia"/>
                <w:noProof/>
                <w:sz w:val="18"/>
              </w:rPr>
              <w:t>70,184,310</w:t>
            </w:r>
          </w:p>
        </w:tc>
        <w:tc>
          <w:tcPr>
            <w:tcW w:w="916" w:type="dxa"/>
            <w:gridSpan w:val="2"/>
            <w:tcBorders>
              <w:top w:val="nil"/>
              <w:bottom w:val="nil"/>
              <w:right w:val="nil"/>
            </w:tcBorders>
            <w:shd w:val="clear" w:color="auto" w:fill="auto"/>
            <w:vAlign w:val="center"/>
          </w:tcPr>
          <w:p w14:paraId="2F1F266B" w14:textId="77777777" w:rsidR="00AA4AD8" w:rsidRPr="005638C7" w:rsidRDefault="00AA4AD8" w:rsidP="00C3143D">
            <w:pPr>
              <w:spacing w:line="340" w:lineRule="exact"/>
              <w:jc w:val="right"/>
              <w:rPr>
                <w:rFonts w:ascii="細明體" w:eastAsia="細明體" w:hAnsi="細明體"/>
                <w:sz w:val="18"/>
                <w:szCs w:val="18"/>
              </w:rPr>
            </w:pPr>
            <w:r w:rsidRPr="005638C7">
              <w:rPr>
                <w:rFonts w:ascii="細明體" w:eastAsia="細明體" w:hAnsi="細明體" w:hint="eastAsia"/>
                <w:kern w:val="0"/>
                <w:sz w:val="18"/>
              </w:rPr>
              <w:t>56.09</w:t>
            </w:r>
          </w:p>
        </w:tc>
      </w:tr>
      <w:tr w:rsidR="00AA4AD8" w:rsidRPr="00312173" w14:paraId="35972B37"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3020" w:type="dxa"/>
            <w:tcBorders>
              <w:top w:val="nil"/>
              <w:left w:val="nil"/>
              <w:bottom w:val="nil"/>
            </w:tcBorders>
            <w:shd w:val="clear" w:color="auto" w:fill="auto"/>
            <w:vAlign w:val="center"/>
          </w:tcPr>
          <w:p w14:paraId="11E99F04" w14:textId="77777777" w:rsidR="00AA4AD8" w:rsidRPr="00312173" w:rsidRDefault="00AA4AD8" w:rsidP="00C3143D">
            <w:pPr>
              <w:spacing w:line="340" w:lineRule="exact"/>
              <w:ind w:leftChars="175" w:left="431" w:hanging="11"/>
              <w:rPr>
                <w:rFonts w:ascii="標楷體" w:eastAsia="標楷體" w:hAnsi="標楷體" w:cs="Times New Roman"/>
                <w:noProof/>
                <w:spacing w:val="-6"/>
                <w:kern w:val="0"/>
                <w:sz w:val="20"/>
              </w:rPr>
            </w:pPr>
            <w:r w:rsidRPr="00312173">
              <w:rPr>
                <w:rFonts w:ascii="標楷體" w:eastAsia="標楷體" w:hAnsi="標楷體" w:cs="Times New Roman" w:hint="eastAsia"/>
                <w:noProof/>
                <w:spacing w:val="-6"/>
                <w:kern w:val="0"/>
                <w:sz w:val="20"/>
              </w:rPr>
              <w:t>預收款項</w:t>
            </w:r>
          </w:p>
        </w:tc>
        <w:tc>
          <w:tcPr>
            <w:tcW w:w="1778" w:type="dxa"/>
            <w:tcBorders>
              <w:top w:val="nil"/>
              <w:bottom w:val="nil"/>
            </w:tcBorders>
            <w:shd w:val="clear" w:color="auto" w:fill="auto"/>
            <w:vAlign w:val="center"/>
          </w:tcPr>
          <w:p w14:paraId="4A860A75" w14:textId="77777777" w:rsidR="00AA4AD8" w:rsidRPr="005638C7" w:rsidRDefault="00AA4AD8" w:rsidP="00C3143D">
            <w:pPr>
              <w:spacing w:line="340" w:lineRule="exact"/>
              <w:jc w:val="right"/>
              <w:rPr>
                <w:rFonts w:ascii="細明體" w:eastAsia="細明體" w:hAnsi="細明體"/>
                <w:sz w:val="18"/>
                <w:szCs w:val="18"/>
              </w:rPr>
            </w:pPr>
            <w:r w:rsidRPr="005638C7">
              <w:rPr>
                <w:rFonts w:ascii="細明體" w:eastAsia="細明體" w:hAnsi="細明體" w:hint="eastAsia"/>
                <w:sz w:val="18"/>
              </w:rPr>
              <w:t>28,067,125</w:t>
            </w:r>
          </w:p>
        </w:tc>
        <w:tc>
          <w:tcPr>
            <w:tcW w:w="704" w:type="dxa"/>
            <w:tcBorders>
              <w:top w:val="nil"/>
              <w:bottom w:val="nil"/>
            </w:tcBorders>
            <w:shd w:val="clear" w:color="auto" w:fill="auto"/>
            <w:vAlign w:val="center"/>
          </w:tcPr>
          <w:p w14:paraId="134C1894" w14:textId="77777777" w:rsidR="00AA4AD8" w:rsidRPr="005638C7" w:rsidRDefault="00AA4AD8" w:rsidP="00C3143D">
            <w:pPr>
              <w:spacing w:line="340" w:lineRule="exact"/>
              <w:jc w:val="right"/>
              <w:rPr>
                <w:rFonts w:ascii="細明體" w:eastAsia="細明體" w:hAnsi="細明體"/>
                <w:sz w:val="18"/>
                <w:szCs w:val="18"/>
              </w:rPr>
            </w:pPr>
            <w:r w:rsidRPr="005638C7">
              <w:rPr>
                <w:rFonts w:ascii="細明體" w:eastAsia="細明體" w:hAnsi="細明體" w:hint="eastAsia"/>
                <w:sz w:val="18"/>
              </w:rPr>
              <w:t>0.10</w:t>
            </w:r>
          </w:p>
        </w:tc>
        <w:tc>
          <w:tcPr>
            <w:tcW w:w="1559" w:type="dxa"/>
            <w:tcBorders>
              <w:top w:val="nil"/>
              <w:bottom w:val="nil"/>
            </w:tcBorders>
            <w:shd w:val="clear" w:color="auto" w:fill="auto"/>
            <w:vAlign w:val="center"/>
          </w:tcPr>
          <w:p w14:paraId="695792B8" w14:textId="77777777" w:rsidR="00AA4AD8" w:rsidRPr="005638C7" w:rsidRDefault="00AA4AD8" w:rsidP="00C3143D">
            <w:pPr>
              <w:spacing w:line="340" w:lineRule="exact"/>
              <w:jc w:val="right"/>
              <w:rPr>
                <w:rFonts w:ascii="細明體" w:eastAsia="細明體" w:hAnsi="細明體"/>
                <w:sz w:val="18"/>
                <w:szCs w:val="18"/>
              </w:rPr>
            </w:pPr>
            <w:r w:rsidRPr="005638C7">
              <w:rPr>
                <w:rFonts w:ascii="細明體" w:eastAsia="細明體" w:hAnsi="細明體" w:hint="eastAsia"/>
                <w:sz w:val="18"/>
              </w:rPr>
              <w:t>35,732,643</w:t>
            </w:r>
          </w:p>
        </w:tc>
        <w:tc>
          <w:tcPr>
            <w:tcW w:w="709" w:type="dxa"/>
            <w:tcBorders>
              <w:top w:val="nil"/>
              <w:bottom w:val="nil"/>
            </w:tcBorders>
            <w:shd w:val="clear" w:color="auto" w:fill="auto"/>
            <w:vAlign w:val="center"/>
          </w:tcPr>
          <w:p w14:paraId="5FA49C72" w14:textId="77777777" w:rsidR="00AA4AD8" w:rsidRPr="005638C7" w:rsidRDefault="00AA4AD8" w:rsidP="00C3143D">
            <w:pPr>
              <w:spacing w:line="340" w:lineRule="exact"/>
              <w:jc w:val="right"/>
              <w:rPr>
                <w:rFonts w:ascii="細明體" w:eastAsia="細明體" w:hAnsi="細明體"/>
                <w:sz w:val="18"/>
                <w:szCs w:val="18"/>
              </w:rPr>
            </w:pPr>
            <w:r w:rsidRPr="005638C7">
              <w:rPr>
                <w:rFonts w:ascii="細明體" w:eastAsia="細明體" w:hAnsi="細明體" w:hint="eastAsia"/>
                <w:sz w:val="18"/>
              </w:rPr>
              <w:t>0.14</w:t>
            </w:r>
          </w:p>
        </w:tc>
        <w:tc>
          <w:tcPr>
            <w:tcW w:w="1361" w:type="dxa"/>
            <w:tcBorders>
              <w:top w:val="nil"/>
              <w:bottom w:val="nil"/>
            </w:tcBorders>
            <w:shd w:val="clear" w:color="auto" w:fill="auto"/>
            <w:vAlign w:val="center"/>
          </w:tcPr>
          <w:p w14:paraId="4912A811" w14:textId="77777777" w:rsidR="00AA4AD8" w:rsidRPr="005638C7" w:rsidRDefault="00AA4AD8" w:rsidP="00C3143D">
            <w:pPr>
              <w:spacing w:line="340" w:lineRule="exact"/>
              <w:jc w:val="right"/>
              <w:rPr>
                <w:rFonts w:ascii="細明體" w:eastAsia="細明體" w:hAnsi="細明體"/>
                <w:sz w:val="18"/>
                <w:szCs w:val="18"/>
              </w:rPr>
            </w:pPr>
            <w:r w:rsidRPr="005638C7">
              <w:rPr>
                <w:rFonts w:ascii="細明體" w:eastAsia="細明體" w:hAnsi="細明體" w:hint="eastAsia"/>
                <w:noProof/>
                <w:sz w:val="18"/>
              </w:rPr>
              <w:t>- 7,665,518</w:t>
            </w:r>
          </w:p>
        </w:tc>
        <w:tc>
          <w:tcPr>
            <w:tcW w:w="916" w:type="dxa"/>
            <w:gridSpan w:val="2"/>
            <w:tcBorders>
              <w:top w:val="nil"/>
              <w:bottom w:val="nil"/>
              <w:right w:val="nil"/>
            </w:tcBorders>
            <w:shd w:val="clear" w:color="auto" w:fill="auto"/>
            <w:vAlign w:val="center"/>
          </w:tcPr>
          <w:p w14:paraId="6BC6682B" w14:textId="77777777" w:rsidR="00AA4AD8" w:rsidRPr="005638C7" w:rsidRDefault="00AA4AD8" w:rsidP="00C3143D">
            <w:pPr>
              <w:spacing w:line="340" w:lineRule="exact"/>
              <w:jc w:val="right"/>
              <w:rPr>
                <w:rFonts w:ascii="細明體" w:eastAsia="細明體" w:hAnsi="細明體"/>
                <w:sz w:val="18"/>
                <w:szCs w:val="18"/>
              </w:rPr>
            </w:pPr>
            <w:r w:rsidRPr="005638C7">
              <w:rPr>
                <w:rFonts w:ascii="細明體" w:eastAsia="細明體" w:hAnsi="細明體" w:hint="eastAsia"/>
                <w:kern w:val="0"/>
                <w:sz w:val="18"/>
              </w:rPr>
              <w:t>- 21.45</w:t>
            </w:r>
          </w:p>
        </w:tc>
      </w:tr>
      <w:tr w:rsidR="00AA4AD8" w:rsidRPr="00312173" w14:paraId="53881F8C"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3020" w:type="dxa"/>
            <w:tcBorders>
              <w:top w:val="nil"/>
              <w:left w:val="nil"/>
              <w:bottom w:val="nil"/>
            </w:tcBorders>
            <w:shd w:val="clear" w:color="auto" w:fill="auto"/>
            <w:vAlign w:val="center"/>
          </w:tcPr>
          <w:p w14:paraId="03619E8C" w14:textId="77777777" w:rsidR="00AA4AD8" w:rsidRPr="00312173" w:rsidRDefault="00AA4AD8" w:rsidP="00C3143D">
            <w:pPr>
              <w:spacing w:line="340" w:lineRule="exact"/>
              <w:ind w:leftChars="100" w:left="251" w:hanging="11"/>
              <w:rPr>
                <w:rFonts w:ascii="標楷體" w:eastAsia="標楷體" w:hAnsi="標楷體" w:cs="Times New Roman"/>
                <w:spacing w:val="-6"/>
                <w:kern w:val="0"/>
                <w:sz w:val="20"/>
              </w:rPr>
            </w:pPr>
            <w:r w:rsidRPr="00312173">
              <w:rPr>
                <w:rFonts w:ascii="標楷體" w:eastAsia="標楷體" w:hAnsi="標楷體" w:cs="Times New Roman" w:hint="eastAsia"/>
                <w:noProof/>
                <w:spacing w:val="-6"/>
                <w:kern w:val="0"/>
                <w:sz w:val="20"/>
              </w:rPr>
              <w:t>長期負債</w:t>
            </w:r>
          </w:p>
        </w:tc>
        <w:tc>
          <w:tcPr>
            <w:tcW w:w="1778" w:type="dxa"/>
            <w:tcBorders>
              <w:top w:val="nil"/>
              <w:bottom w:val="nil"/>
            </w:tcBorders>
            <w:shd w:val="clear" w:color="auto" w:fill="auto"/>
            <w:vAlign w:val="center"/>
          </w:tcPr>
          <w:p w14:paraId="530C11DD" w14:textId="77777777" w:rsidR="00AA4AD8" w:rsidRPr="005638C7" w:rsidRDefault="00AA4AD8" w:rsidP="00C3143D">
            <w:pPr>
              <w:spacing w:line="340" w:lineRule="exact"/>
              <w:jc w:val="right"/>
              <w:rPr>
                <w:rFonts w:ascii="細明體" w:eastAsia="細明體" w:hAnsi="細明體"/>
                <w:sz w:val="18"/>
                <w:szCs w:val="18"/>
              </w:rPr>
            </w:pPr>
            <w:r w:rsidRPr="005638C7">
              <w:rPr>
                <w:rFonts w:ascii="細明體" w:eastAsia="細明體" w:hAnsi="細明體" w:hint="eastAsia"/>
                <w:sz w:val="18"/>
              </w:rPr>
              <w:t>50,323,250</w:t>
            </w:r>
          </w:p>
        </w:tc>
        <w:tc>
          <w:tcPr>
            <w:tcW w:w="704" w:type="dxa"/>
            <w:tcBorders>
              <w:top w:val="nil"/>
              <w:bottom w:val="nil"/>
            </w:tcBorders>
            <w:shd w:val="clear" w:color="auto" w:fill="auto"/>
            <w:vAlign w:val="center"/>
          </w:tcPr>
          <w:p w14:paraId="11161D2F" w14:textId="77777777" w:rsidR="00AA4AD8" w:rsidRPr="005638C7" w:rsidRDefault="00AA4AD8" w:rsidP="00C3143D">
            <w:pPr>
              <w:spacing w:line="340" w:lineRule="exact"/>
              <w:jc w:val="right"/>
              <w:rPr>
                <w:rFonts w:ascii="細明體" w:eastAsia="細明體" w:hAnsi="細明體"/>
                <w:sz w:val="18"/>
                <w:szCs w:val="18"/>
              </w:rPr>
            </w:pPr>
            <w:r w:rsidRPr="005638C7">
              <w:rPr>
                <w:rFonts w:ascii="細明體" w:eastAsia="細明體" w:hAnsi="細明體" w:hint="eastAsia"/>
                <w:sz w:val="18"/>
              </w:rPr>
              <w:t>0.19</w:t>
            </w:r>
          </w:p>
        </w:tc>
        <w:tc>
          <w:tcPr>
            <w:tcW w:w="1559" w:type="dxa"/>
            <w:tcBorders>
              <w:top w:val="nil"/>
              <w:bottom w:val="nil"/>
            </w:tcBorders>
            <w:shd w:val="clear" w:color="auto" w:fill="auto"/>
            <w:vAlign w:val="center"/>
          </w:tcPr>
          <w:p w14:paraId="186A5C02" w14:textId="77777777" w:rsidR="00AA4AD8" w:rsidRPr="005638C7" w:rsidRDefault="00AA4AD8" w:rsidP="00C3143D">
            <w:pPr>
              <w:spacing w:line="340" w:lineRule="exact"/>
              <w:jc w:val="right"/>
              <w:rPr>
                <w:rFonts w:ascii="細明體" w:eastAsia="細明體" w:hAnsi="細明體"/>
                <w:sz w:val="18"/>
                <w:szCs w:val="18"/>
              </w:rPr>
            </w:pPr>
            <w:r w:rsidRPr="005638C7">
              <w:rPr>
                <w:rFonts w:ascii="細明體" w:eastAsia="細明體" w:hAnsi="細明體" w:hint="eastAsia"/>
                <w:sz w:val="18"/>
              </w:rPr>
              <w:t>100,646,500</w:t>
            </w:r>
          </w:p>
        </w:tc>
        <w:tc>
          <w:tcPr>
            <w:tcW w:w="709" w:type="dxa"/>
            <w:tcBorders>
              <w:top w:val="nil"/>
              <w:bottom w:val="nil"/>
            </w:tcBorders>
            <w:shd w:val="clear" w:color="auto" w:fill="auto"/>
            <w:vAlign w:val="center"/>
          </w:tcPr>
          <w:p w14:paraId="43587A97" w14:textId="77777777" w:rsidR="00AA4AD8" w:rsidRPr="005638C7" w:rsidRDefault="00AA4AD8" w:rsidP="00C3143D">
            <w:pPr>
              <w:spacing w:line="340" w:lineRule="exact"/>
              <w:jc w:val="right"/>
              <w:rPr>
                <w:rFonts w:ascii="細明體" w:eastAsia="細明體" w:hAnsi="細明體"/>
                <w:sz w:val="18"/>
                <w:szCs w:val="18"/>
              </w:rPr>
            </w:pPr>
            <w:r w:rsidRPr="005638C7">
              <w:rPr>
                <w:rFonts w:ascii="細明體" w:eastAsia="細明體" w:hAnsi="細明體" w:hint="eastAsia"/>
                <w:sz w:val="18"/>
              </w:rPr>
              <w:t>0.39</w:t>
            </w:r>
          </w:p>
        </w:tc>
        <w:tc>
          <w:tcPr>
            <w:tcW w:w="1361" w:type="dxa"/>
            <w:tcBorders>
              <w:top w:val="nil"/>
              <w:bottom w:val="nil"/>
            </w:tcBorders>
            <w:shd w:val="clear" w:color="auto" w:fill="auto"/>
            <w:vAlign w:val="center"/>
          </w:tcPr>
          <w:p w14:paraId="3463BFBC" w14:textId="77777777" w:rsidR="00AA4AD8" w:rsidRPr="005638C7" w:rsidRDefault="00AA4AD8" w:rsidP="00C3143D">
            <w:pPr>
              <w:spacing w:line="340" w:lineRule="exact"/>
              <w:jc w:val="right"/>
              <w:rPr>
                <w:rFonts w:ascii="細明體" w:eastAsia="細明體" w:hAnsi="細明體"/>
                <w:sz w:val="18"/>
                <w:szCs w:val="18"/>
              </w:rPr>
            </w:pPr>
            <w:r w:rsidRPr="005638C7">
              <w:rPr>
                <w:rFonts w:ascii="細明體" w:eastAsia="細明體" w:hAnsi="細明體" w:hint="eastAsia"/>
                <w:noProof/>
                <w:sz w:val="18"/>
              </w:rPr>
              <w:t>- 50,323,250</w:t>
            </w:r>
          </w:p>
        </w:tc>
        <w:tc>
          <w:tcPr>
            <w:tcW w:w="916" w:type="dxa"/>
            <w:gridSpan w:val="2"/>
            <w:tcBorders>
              <w:top w:val="nil"/>
              <w:bottom w:val="nil"/>
              <w:right w:val="nil"/>
            </w:tcBorders>
            <w:shd w:val="clear" w:color="auto" w:fill="auto"/>
            <w:vAlign w:val="center"/>
          </w:tcPr>
          <w:p w14:paraId="71BF50B5" w14:textId="77777777" w:rsidR="00AA4AD8" w:rsidRPr="005638C7" w:rsidRDefault="00AA4AD8" w:rsidP="00C3143D">
            <w:pPr>
              <w:spacing w:line="340" w:lineRule="exact"/>
              <w:jc w:val="right"/>
              <w:rPr>
                <w:rFonts w:ascii="細明體" w:eastAsia="細明體" w:hAnsi="細明體"/>
                <w:sz w:val="18"/>
                <w:szCs w:val="18"/>
              </w:rPr>
            </w:pPr>
            <w:r w:rsidRPr="005638C7">
              <w:rPr>
                <w:rFonts w:ascii="細明體" w:eastAsia="細明體" w:hAnsi="細明體" w:hint="eastAsia"/>
                <w:kern w:val="0"/>
                <w:sz w:val="18"/>
              </w:rPr>
              <w:t>- 50.00</w:t>
            </w:r>
          </w:p>
        </w:tc>
      </w:tr>
      <w:tr w:rsidR="00AA4AD8" w:rsidRPr="00312173" w14:paraId="5EDC0FC8"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3020" w:type="dxa"/>
            <w:tcBorders>
              <w:top w:val="nil"/>
              <w:left w:val="nil"/>
              <w:bottom w:val="nil"/>
            </w:tcBorders>
            <w:shd w:val="clear" w:color="auto" w:fill="auto"/>
            <w:vAlign w:val="center"/>
          </w:tcPr>
          <w:p w14:paraId="282F1800" w14:textId="77777777" w:rsidR="00AA4AD8" w:rsidRPr="00312173" w:rsidRDefault="00AA4AD8" w:rsidP="00C3143D">
            <w:pPr>
              <w:spacing w:line="340" w:lineRule="exact"/>
              <w:ind w:leftChars="175" w:left="431" w:hanging="11"/>
              <w:rPr>
                <w:rFonts w:ascii="標楷體" w:eastAsia="標楷體" w:hAnsi="標楷體" w:cs="Times New Roman"/>
                <w:spacing w:val="-6"/>
                <w:kern w:val="0"/>
                <w:sz w:val="20"/>
              </w:rPr>
            </w:pPr>
            <w:r w:rsidRPr="00312173">
              <w:rPr>
                <w:rFonts w:ascii="標楷體" w:eastAsia="標楷體" w:hAnsi="標楷體" w:cs="Times New Roman" w:hint="eastAsia"/>
                <w:noProof/>
                <w:spacing w:val="-6"/>
                <w:kern w:val="0"/>
                <w:sz w:val="20"/>
              </w:rPr>
              <w:t>長期債務</w:t>
            </w:r>
          </w:p>
        </w:tc>
        <w:tc>
          <w:tcPr>
            <w:tcW w:w="1778" w:type="dxa"/>
            <w:tcBorders>
              <w:top w:val="nil"/>
              <w:bottom w:val="nil"/>
            </w:tcBorders>
            <w:shd w:val="clear" w:color="auto" w:fill="auto"/>
            <w:vAlign w:val="center"/>
          </w:tcPr>
          <w:p w14:paraId="31B87F2F" w14:textId="77777777" w:rsidR="00AA4AD8" w:rsidRPr="005638C7" w:rsidRDefault="00AA4AD8" w:rsidP="00C3143D">
            <w:pPr>
              <w:spacing w:line="340" w:lineRule="exact"/>
              <w:jc w:val="right"/>
              <w:rPr>
                <w:rFonts w:ascii="細明體" w:eastAsia="細明體" w:hAnsi="細明體"/>
                <w:sz w:val="18"/>
                <w:szCs w:val="18"/>
              </w:rPr>
            </w:pPr>
            <w:r w:rsidRPr="005638C7">
              <w:rPr>
                <w:rFonts w:ascii="細明體" w:eastAsia="細明體" w:hAnsi="細明體" w:hint="eastAsia"/>
                <w:sz w:val="18"/>
              </w:rPr>
              <w:t>50,323,250</w:t>
            </w:r>
          </w:p>
        </w:tc>
        <w:tc>
          <w:tcPr>
            <w:tcW w:w="704" w:type="dxa"/>
            <w:tcBorders>
              <w:top w:val="nil"/>
              <w:bottom w:val="nil"/>
            </w:tcBorders>
            <w:shd w:val="clear" w:color="auto" w:fill="auto"/>
            <w:vAlign w:val="center"/>
          </w:tcPr>
          <w:p w14:paraId="0DF3F6FC" w14:textId="77777777" w:rsidR="00AA4AD8" w:rsidRPr="005638C7" w:rsidRDefault="00AA4AD8" w:rsidP="00C3143D">
            <w:pPr>
              <w:spacing w:line="340" w:lineRule="exact"/>
              <w:jc w:val="right"/>
              <w:rPr>
                <w:rFonts w:ascii="細明體" w:eastAsia="細明體" w:hAnsi="細明體"/>
                <w:sz w:val="18"/>
                <w:szCs w:val="18"/>
              </w:rPr>
            </w:pPr>
            <w:r w:rsidRPr="005638C7">
              <w:rPr>
                <w:rFonts w:ascii="細明體" w:eastAsia="細明體" w:hAnsi="細明體" w:hint="eastAsia"/>
                <w:sz w:val="18"/>
              </w:rPr>
              <w:t>0.19</w:t>
            </w:r>
          </w:p>
        </w:tc>
        <w:tc>
          <w:tcPr>
            <w:tcW w:w="1559" w:type="dxa"/>
            <w:tcBorders>
              <w:top w:val="nil"/>
              <w:bottom w:val="nil"/>
            </w:tcBorders>
            <w:shd w:val="clear" w:color="auto" w:fill="auto"/>
            <w:vAlign w:val="center"/>
          </w:tcPr>
          <w:p w14:paraId="6356CAE8" w14:textId="77777777" w:rsidR="00AA4AD8" w:rsidRPr="005638C7" w:rsidRDefault="00AA4AD8" w:rsidP="00C3143D">
            <w:pPr>
              <w:spacing w:line="340" w:lineRule="exact"/>
              <w:jc w:val="right"/>
              <w:rPr>
                <w:rFonts w:ascii="細明體" w:eastAsia="細明體" w:hAnsi="細明體"/>
                <w:sz w:val="18"/>
                <w:szCs w:val="18"/>
              </w:rPr>
            </w:pPr>
            <w:r w:rsidRPr="005638C7">
              <w:rPr>
                <w:rFonts w:ascii="細明體" w:eastAsia="細明體" w:hAnsi="細明體" w:hint="eastAsia"/>
                <w:sz w:val="18"/>
              </w:rPr>
              <w:t>100,646,500</w:t>
            </w:r>
          </w:p>
        </w:tc>
        <w:tc>
          <w:tcPr>
            <w:tcW w:w="709" w:type="dxa"/>
            <w:tcBorders>
              <w:top w:val="nil"/>
              <w:bottom w:val="nil"/>
            </w:tcBorders>
            <w:shd w:val="clear" w:color="auto" w:fill="auto"/>
            <w:vAlign w:val="center"/>
          </w:tcPr>
          <w:p w14:paraId="13B30A50" w14:textId="77777777" w:rsidR="00AA4AD8" w:rsidRPr="005638C7" w:rsidRDefault="00AA4AD8" w:rsidP="00C3143D">
            <w:pPr>
              <w:spacing w:line="340" w:lineRule="exact"/>
              <w:jc w:val="right"/>
              <w:rPr>
                <w:rFonts w:ascii="細明體" w:eastAsia="細明體" w:hAnsi="細明體"/>
                <w:sz w:val="18"/>
                <w:szCs w:val="18"/>
              </w:rPr>
            </w:pPr>
            <w:r w:rsidRPr="005638C7">
              <w:rPr>
                <w:rFonts w:ascii="細明體" w:eastAsia="細明體" w:hAnsi="細明體" w:hint="eastAsia"/>
                <w:sz w:val="18"/>
              </w:rPr>
              <w:t>0.39</w:t>
            </w:r>
          </w:p>
        </w:tc>
        <w:tc>
          <w:tcPr>
            <w:tcW w:w="1361" w:type="dxa"/>
            <w:tcBorders>
              <w:top w:val="nil"/>
              <w:bottom w:val="nil"/>
            </w:tcBorders>
            <w:shd w:val="clear" w:color="auto" w:fill="auto"/>
            <w:vAlign w:val="center"/>
          </w:tcPr>
          <w:p w14:paraId="569F6558" w14:textId="77777777" w:rsidR="00AA4AD8" w:rsidRPr="005638C7" w:rsidRDefault="00AA4AD8" w:rsidP="00C3143D">
            <w:pPr>
              <w:spacing w:line="340" w:lineRule="exact"/>
              <w:jc w:val="right"/>
              <w:rPr>
                <w:rFonts w:ascii="細明體" w:eastAsia="細明體" w:hAnsi="細明體"/>
                <w:sz w:val="18"/>
                <w:szCs w:val="18"/>
              </w:rPr>
            </w:pPr>
            <w:r w:rsidRPr="005638C7">
              <w:rPr>
                <w:rFonts w:ascii="細明體" w:eastAsia="細明體" w:hAnsi="細明體" w:hint="eastAsia"/>
                <w:noProof/>
                <w:sz w:val="18"/>
              </w:rPr>
              <w:t>- 50,323,250</w:t>
            </w:r>
          </w:p>
        </w:tc>
        <w:tc>
          <w:tcPr>
            <w:tcW w:w="916" w:type="dxa"/>
            <w:gridSpan w:val="2"/>
            <w:tcBorders>
              <w:top w:val="nil"/>
              <w:bottom w:val="nil"/>
              <w:right w:val="nil"/>
            </w:tcBorders>
            <w:shd w:val="clear" w:color="auto" w:fill="auto"/>
            <w:vAlign w:val="center"/>
          </w:tcPr>
          <w:p w14:paraId="3BFFC958" w14:textId="77777777" w:rsidR="00AA4AD8" w:rsidRPr="005638C7" w:rsidRDefault="00AA4AD8" w:rsidP="00C3143D">
            <w:pPr>
              <w:spacing w:line="340" w:lineRule="exact"/>
              <w:jc w:val="right"/>
              <w:rPr>
                <w:rFonts w:ascii="細明體" w:eastAsia="細明體" w:hAnsi="細明體"/>
                <w:sz w:val="18"/>
                <w:szCs w:val="18"/>
              </w:rPr>
            </w:pPr>
            <w:r w:rsidRPr="005638C7">
              <w:rPr>
                <w:rFonts w:ascii="細明體" w:eastAsia="細明體" w:hAnsi="細明體" w:hint="eastAsia"/>
                <w:kern w:val="0"/>
                <w:sz w:val="18"/>
              </w:rPr>
              <w:t>- 50.00</w:t>
            </w:r>
          </w:p>
        </w:tc>
      </w:tr>
      <w:tr w:rsidR="00AA4AD8" w:rsidRPr="00312173" w14:paraId="3D3E3F59"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3020" w:type="dxa"/>
            <w:tcBorders>
              <w:top w:val="nil"/>
              <w:left w:val="nil"/>
              <w:bottom w:val="nil"/>
            </w:tcBorders>
            <w:shd w:val="clear" w:color="auto" w:fill="auto"/>
            <w:vAlign w:val="center"/>
          </w:tcPr>
          <w:p w14:paraId="3B564B31" w14:textId="77777777" w:rsidR="00AA4AD8" w:rsidRPr="00312173" w:rsidRDefault="00AA4AD8" w:rsidP="00C3143D">
            <w:pPr>
              <w:spacing w:line="340" w:lineRule="exact"/>
              <w:ind w:leftChars="100" w:left="251" w:hanging="11"/>
              <w:rPr>
                <w:rFonts w:ascii="標楷體" w:eastAsia="標楷體" w:hAnsi="標楷體" w:cs="Times New Roman"/>
                <w:spacing w:val="-6"/>
                <w:kern w:val="0"/>
                <w:sz w:val="20"/>
              </w:rPr>
            </w:pPr>
            <w:r w:rsidRPr="00312173">
              <w:rPr>
                <w:rFonts w:ascii="標楷體" w:eastAsia="標楷體" w:hAnsi="標楷體" w:cs="Times New Roman" w:hint="eastAsia"/>
                <w:noProof/>
                <w:spacing w:val="-6"/>
                <w:kern w:val="0"/>
                <w:sz w:val="20"/>
              </w:rPr>
              <w:t>其他負債</w:t>
            </w:r>
          </w:p>
        </w:tc>
        <w:tc>
          <w:tcPr>
            <w:tcW w:w="1778" w:type="dxa"/>
            <w:tcBorders>
              <w:top w:val="nil"/>
              <w:bottom w:val="nil"/>
            </w:tcBorders>
            <w:shd w:val="clear" w:color="auto" w:fill="auto"/>
            <w:vAlign w:val="center"/>
          </w:tcPr>
          <w:p w14:paraId="788F60FA" w14:textId="77777777" w:rsidR="00AA4AD8" w:rsidRPr="005638C7" w:rsidRDefault="00AA4AD8" w:rsidP="00C3143D">
            <w:pPr>
              <w:spacing w:line="340" w:lineRule="exact"/>
              <w:jc w:val="right"/>
              <w:rPr>
                <w:rFonts w:ascii="細明體" w:eastAsia="細明體" w:hAnsi="細明體"/>
                <w:sz w:val="18"/>
                <w:szCs w:val="18"/>
              </w:rPr>
            </w:pPr>
            <w:r w:rsidRPr="005638C7">
              <w:rPr>
                <w:rFonts w:ascii="細明體" w:eastAsia="細明體" w:hAnsi="細明體" w:hint="eastAsia"/>
                <w:sz w:val="18"/>
              </w:rPr>
              <w:t>142,886,041</w:t>
            </w:r>
          </w:p>
        </w:tc>
        <w:tc>
          <w:tcPr>
            <w:tcW w:w="704" w:type="dxa"/>
            <w:tcBorders>
              <w:top w:val="nil"/>
              <w:bottom w:val="nil"/>
            </w:tcBorders>
            <w:shd w:val="clear" w:color="auto" w:fill="auto"/>
            <w:vAlign w:val="center"/>
          </w:tcPr>
          <w:p w14:paraId="2F885048" w14:textId="77777777" w:rsidR="00AA4AD8" w:rsidRPr="005638C7" w:rsidRDefault="00AA4AD8" w:rsidP="00C3143D">
            <w:pPr>
              <w:spacing w:line="340" w:lineRule="exact"/>
              <w:jc w:val="right"/>
              <w:rPr>
                <w:rFonts w:ascii="細明體" w:eastAsia="細明體" w:hAnsi="細明體"/>
                <w:sz w:val="18"/>
                <w:szCs w:val="18"/>
              </w:rPr>
            </w:pPr>
            <w:r w:rsidRPr="005638C7">
              <w:rPr>
                <w:rFonts w:ascii="細明體" w:eastAsia="細明體" w:hAnsi="細明體" w:hint="eastAsia"/>
                <w:sz w:val="18"/>
              </w:rPr>
              <w:t>0.53</w:t>
            </w:r>
          </w:p>
        </w:tc>
        <w:tc>
          <w:tcPr>
            <w:tcW w:w="1559" w:type="dxa"/>
            <w:tcBorders>
              <w:top w:val="nil"/>
              <w:bottom w:val="nil"/>
            </w:tcBorders>
            <w:shd w:val="clear" w:color="auto" w:fill="auto"/>
            <w:vAlign w:val="center"/>
          </w:tcPr>
          <w:p w14:paraId="1B7C9E91" w14:textId="77777777" w:rsidR="00AA4AD8" w:rsidRPr="005638C7" w:rsidRDefault="00AA4AD8" w:rsidP="00C3143D">
            <w:pPr>
              <w:spacing w:line="340" w:lineRule="exact"/>
              <w:jc w:val="right"/>
              <w:rPr>
                <w:rFonts w:ascii="細明體" w:eastAsia="細明體" w:hAnsi="細明體"/>
                <w:sz w:val="18"/>
                <w:szCs w:val="18"/>
              </w:rPr>
            </w:pPr>
            <w:r w:rsidRPr="005638C7">
              <w:rPr>
                <w:rFonts w:ascii="細明體" w:eastAsia="細明體" w:hAnsi="細明體" w:hint="eastAsia"/>
                <w:sz w:val="18"/>
              </w:rPr>
              <w:t>135,973,392</w:t>
            </w:r>
          </w:p>
        </w:tc>
        <w:tc>
          <w:tcPr>
            <w:tcW w:w="709" w:type="dxa"/>
            <w:tcBorders>
              <w:top w:val="nil"/>
              <w:bottom w:val="nil"/>
            </w:tcBorders>
            <w:shd w:val="clear" w:color="auto" w:fill="auto"/>
            <w:vAlign w:val="center"/>
          </w:tcPr>
          <w:p w14:paraId="16DBF44C" w14:textId="77777777" w:rsidR="00AA4AD8" w:rsidRPr="005638C7" w:rsidRDefault="00AA4AD8" w:rsidP="00C3143D">
            <w:pPr>
              <w:spacing w:line="340" w:lineRule="exact"/>
              <w:jc w:val="right"/>
              <w:rPr>
                <w:rFonts w:ascii="細明體" w:eastAsia="細明體" w:hAnsi="細明體"/>
                <w:sz w:val="18"/>
                <w:szCs w:val="18"/>
              </w:rPr>
            </w:pPr>
            <w:r w:rsidRPr="005638C7">
              <w:rPr>
                <w:rFonts w:ascii="細明體" w:eastAsia="細明體" w:hAnsi="細明體" w:hint="eastAsia"/>
                <w:sz w:val="18"/>
              </w:rPr>
              <w:t>0.52</w:t>
            </w:r>
          </w:p>
        </w:tc>
        <w:tc>
          <w:tcPr>
            <w:tcW w:w="1361" w:type="dxa"/>
            <w:tcBorders>
              <w:top w:val="nil"/>
              <w:bottom w:val="nil"/>
            </w:tcBorders>
            <w:shd w:val="clear" w:color="auto" w:fill="auto"/>
            <w:vAlign w:val="center"/>
          </w:tcPr>
          <w:p w14:paraId="0F37D65D" w14:textId="77777777" w:rsidR="00AA4AD8" w:rsidRPr="005638C7" w:rsidRDefault="00AA4AD8" w:rsidP="00C3143D">
            <w:pPr>
              <w:spacing w:line="340" w:lineRule="exact"/>
              <w:jc w:val="right"/>
              <w:rPr>
                <w:rFonts w:ascii="細明體" w:eastAsia="細明體" w:hAnsi="細明體"/>
                <w:sz w:val="18"/>
                <w:szCs w:val="18"/>
              </w:rPr>
            </w:pPr>
            <w:r w:rsidRPr="005638C7">
              <w:rPr>
                <w:rFonts w:ascii="細明體" w:eastAsia="細明體" w:hAnsi="細明體" w:hint="eastAsia"/>
                <w:noProof/>
                <w:sz w:val="18"/>
              </w:rPr>
              <w:t>6,912,649</w:t>
            </w:r>
          </w:p>
        </w:tc>
        <w:tc>
          <w:tcPr>
            <w:tcW w:w="916" w:type="dxa"/>
            <w:gridSpan w:val="2"/>
            <w:tcBorders>
              <w:top w:val="nil"/>
              <w:bottom w:val="nil"/>
              <w:right w:val="nil"/>
            </w:tcBorders>
            <w:shd w:val="clear" w:color="auto" w:fill="auto"/>
            <w:vAlign w:val="center"/>
          </w:tcPr>
          <w:p w14:paraId="6C275D96" w14:textId="77777777" w:rsidR="00AA4AD8" w:rsidRPr="005638C7" w:rsidRDefault="00AA4AD8" w:rsidP="00C3143D">
            <w:pPr>
              <w:spacing w:line="340" w:lineRule="exact"/>
              <w:jc w:val="right"/>
              <w:rPr>
                <w:rFonts w:ascii="細明體" w:eastAsia="細明體" w:hAnsi="細明體"/>
                <w:sz w:val="18"/>
                <w:szCs w:val="18"/>
              </w:rPr>
            </w:pPr>
            <w:r w:rsidRPr="005638C7">
              <w:rPr>
                <w:rFonts w:ascii="細明體" w:eastAsia="細明體" w:hAnsi="細明體" w:hint="eastAsia"/>
                <w:kern w:val="0"/>
                <w:sz w:val="18"/>
              </w:rPr>
              <w:t>5.08</w:t>
            </w:r>
          </w:p>
        </w:tc>
      </w:tr>
      <w:tr w:rsidR="00AA4AD8" w:rsidRPr="00312173" w14:paraId="5ECFC46C"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3020" w:type="dxa"/>
            <w:tcBorders>
              <w:top w:val="nil"/>
              <w:left w:val="nil"/>
              <w:bottom w:val="nil"/>
            </w:tcBorders>
            <w:shd w:val="clear" w:color="auto" w:fill="auto"/>
            <w:vAlign w:val="center"/>
          </w:tcPr>
          <w:p w14:paraId="18111CEA" w14:textId="77777777" w:rsidR="00AA4AD8" w:rsidRPr="00312173" w:rsidRDefault="00AA4AD8" w:rsidP="00C3143D">
            <w:pPr>
              <w:spacing w:line="340" w:lineRule="exact"/>
              <w:ind w:leftChars="175" w:left="431" w:hanging="11"/>
              <w:rPr>
                <w:rFonts w:ascii="標楷體" w:eastAsia="標楷體" w:hAnsi="標楷體" w:cs="Times New Roman"/>
                <w:spacing w:val="-6"/>
                <w:kern w:val="0"/>
                <w:sz w:val="20"/>
              </w:rPr>
            </w:pPr>
            <w:r w:rsidRPr="00312173">
              <w:rPr>
                <w:rFonts w:ascii="標楷體" w:eastAsia="標楷體" w:hAnsi="標楷體" w:cs="Times New Roman" w:hint="eastAsia"/>
                <w:noProof/>
                <w:spacing w:val="-6"/>
                <w:kern w:val="0"/>
                <w:sz w:val="20"/>
              </w:rPr>
              <w:t>什項負債</w:t>
            </w:r>
          </w:p>
        </w:tc>
        <w:tc>
          <w:tcPr>
            <w:tcW w:w="1778" w:type="dxa"/>
            <w:tcBorders>
              <w:top w:val="nil"/>
              <w:bottom w:val="nil"/>
            </w:tcBorders>
            <w:shd w:val="clear" w:color="auto" w:fill="auto"/>
            <w:vAlign w:val="center"/>
          </w:tcPr>
          <w:p w14:paraId="638EFFD8" w14:textId="77777777" w:rsidR="00AA4AD8" w:rsidRPr="005638C7" w:rsidRDefault="00AA4AD8" w:rsidP="00C3143D">
            <w:pPr>
              <w:spacing w:line="340" w:lineRule="exact"/>
              <w:jc w:val="right"/>
              <w:rPr>
                <w:rFonts w:ascii="細明體" w:eastAsia="細明體" w:hAnsi="細明體"/>
                <w:sz w:val="18"/>
                <w:szCs w:val="18"/>
              </w:rPr>
            </w:pPr>
            <w:r w:rsidRPr="005638C7">
              <w:rPr>
                <w:rFonts w:ascii="細明體" w:eastAsia="細明體" w:hAnsi="細明體" w:hint="eastAsia"/>
                <w:sz w:val="18"/>
              </w:rPr>
              <w:t>142,886,041</w:t>
            </w:r>
          </w:p>
        </w:tc>
        <w:tc>
          <w:tcPr>
            <w:tcW w:w="704" w:type="dxa"/>
            <w:tcBorders>
              <w:top w:val="nil"/>
              <w:bottom w:val="nil"/>
            </w:tcBorders>
            <w:shd w:val="clear" w:color="auto" w:fill="auto"/>
            <w:vAlign w:val="center"/>
          </w:tcPr>
          <w:p w14:paraId="7FF9DC34" w14:textId="77777777" w:rsidR="00AA4AD8" w:rsidRPr="005638C7" w:rsidRDefault="00AA4AD8" w:rsidP="00C3143D">
            <w:pPr>
              <w:spacing w:line="340" w:lineRule="exact"/>
              <w:jc w:val="right"/>
              <w:rPr>
                <w:rFonts w:ascii="細明體" w:eastAsia="細明體" w:hAnsi="細明體"/>
                <w:sz w:val="18"/>
                <w:szCs w:val="18"/>
              </w:rPr>
            </w:pPr>
            <w:r w:rsidRPr="005638C7">
              <w:rPr>
                <w:rFonts w:ascii="細明體" w:eastAsia="細明體" w:hAnsi="細明體" w:hint="eastAsia"/>
                <w:sz w:val="18"/>
              </w:rPr>
              <w:t>0.53</w:t>
            </w:r>
          </w:p>
        </w:tc>
        <w:tc>
          <w:tcPr>
            <w:tcW w:w="1559" w:type="dxa"/>
            <w:tcBorders>
              <w:top w:val="nil"/>
              <w:bottom w:val="nil"/>
            </w:tcBorders>
            <w:shd w:val="clear" w:color="auto" w:fill="auto"/>
            <w:vAlign w:val="center"/>
          </w:tcPr>
          <w:p w14:paraId="2F81B5D2" w14:textId="77777777" w:rsidR="00AA4AD8" w:rsidRPr="005638C7" w:rsidRDefault="00AA4AD8" w:rsidP="00C3143D">
            <w:pPr>
              <w:spacing w:line="340" w:lineRule="exact"/>
              <w:jc w:val="right"/>
              <w:rPr>
                <w:rFonts w:ascii="細明體" w:eastAsia="細明體" w:hAnsi="細明體"/>
                <w:sz w:val="18"/>
                <w:szCs w:val="18"/>
              </w:rPr>
            </w:pPr>
            <w:r w:rsidRPr="005638C7">
              <w:rPr>
                <w:rFonts w:ascii="細明體" w:eastAsia="細明體" w:hAnsi="細明體" w:hint="eastAsia"/>
                <w:sz w:val="18"/>
              </w:rPr>
              <w:t>135,973,392</w:t>
            </w:r>
          </w:p>
        </w:tc>
        <w:tc>
          <w:tcPr>
            <w:tcW w:w="709" w:type="dxa"/>
            <w:tcBorders>
              <w:top w:val="nil"/>
              <w:bottom w:val="nil"/>
            </w:tcBorders>
            <w:shd w:val="clear" w:color="auto" w:fill="auto"/>
            <w:vAlign w:val="center"/>
          </w:tcPr>
          <w:p w14:paraId="1E2907BE" w14:textId="77777777" w:rsidR="00AA4AD8" w:rsidRPr="005638C7" w:rsidRDefault="00AA4AD8" w:rsidP="00C3143D">
            <w:pPr>
              <w:spacing w:line="340" w:lineRule="exact"/>
              <w:jc w:val="right"/>
              <w:rPr>
                <w:rFonts w:ascii="細明體" w:eastAsia="細明體" w:hAnsi="細明體"/>
                <w:sz w:val="18"/>
                <w:szCs w:val="18"/>
              </w:rPr>
            </w:pPr>
            <w:r w:rsidRPr="005638C7">
              <w:rPr>
                <w:rFonts w:ascii="細明體" w:eastAsia="細明體" w:hAnsi="細明體" w:hint="eastAsia"/>
                <w:sz w:val="18"/>
              </w:rPr>
              <w:t>0.52</w:t>
            </w:r>
          </w:p>
        </w:tc>
        <w:tc>
          <w:tcPr>
            <w:tcW w:w="1361" w:type="dxa"/>
            <w:tcBorders>
              <w:top w:val="nil"/>
              <w:bottom w:val="nil"/>
            </w:tcBorders>
            <w:shd w:val="clear" w:color="auto" w:fill="auto"/>
            <w:vAlign w:val="center"/>
          </w:tcPr>
          <w:p w14:paraId="271ABE52" w14:textId="77777777" w:rsidR="00AA4AD8" w:rsidRPr="005638C7" w:rsidRDefault="00AA4AD8" w:rsidP="00C3143D">
            <w:pPr>
              <w:spacing w:line="340" w:lineRule="exact"/>
              <w:jc w:val="right"/>
              <w:rPr>
                <w:rFonts w:ascii="細明體" w:eastAsia="細明體" w:hAnsi="細明體"/>
                <w:sz w:val="18"/>
                <w:szCs w:val="18"/>
              </w:rPr>
            </w:pPr>
            <w:r w:rsidRPr="005638C7">
              <w:rPr>
                <w:rFonts w:ascii="細明體" w:eastAsia="細明體" w:hAnsi="細明體" w:hint="eastAsia"/>
                <w:noProof/>
                <w:sz w:val="18"/>
              </w:rPr>
              <w:t>6,912,649</w:t>
            </w:r>
          </w:p>
        </w:tc>
        <w:tc>
          <w:tcPr>
            <w:tcW w:w="916" w:type="dxa"/>
            <w:gridSpan w:val="2"/>
            <w:tcBorders>
              <w:top w:val="nil"/>
              <w:bottom w:val="nil"/>
              <w:right w:val="nil"/>
            </w:tcBorders>
            <w:shd w:val="clear" w:color="auto" w:fill="auto"/>
            <w:vAlign w:val="center"/>
          </w:tcPr>
          <w:p w14:paraId="48040F67" w14:textId="77777777" w:rsidR="00AA4AD8" w:rsidRPr="005638C7" w:rsidRDefault="00AA4AD8" w:rsidP="00C3143D">
            <w:pPr>
              <w:spacing w:line="340" w:lineRule="exact"/>
              <w:jc w:val="right"/>
              <w:rPr>
                <w:rFonts w:ascii="細明體" w:eastAsia="細明體" w:hAnsi="細明體"/>
                <w:sz w:val="18"/>
                <w:szCs w:val="18"/>
              </w:rPr>
            </w:pPr>
            <w:r w:rsidRPr="005638C7">
              <w:rPr>
                <w:rFonts w:ascii="細明體" w:eastAsia="細明體" w:hAnsi="細明體" w:hint="eastAsia"/>
                <w:kern w:val="0"/>
                <w:sz w:val="18"/>
              </w:rPr>
              <w:t>5.08</w:t>
            </w:r>
          </w:p>
        </w:tc>
      </w:tr>
      <w:tr w:rsidR="00AA4AD8" w:rsidRPr="00312173" w14:paraId="2607B1E6"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3020" w:type="dxa"/>
            <w:tcBorders>
              <w:top w:val="nil"/>
              <w:left w:val="nil"/>
              <w:bottom w:val="nil"/>
            </w:tcBorders>
            <w:shd w:val="clear" w:color="auto" w:fill="auto"/>
            <w:vAlign w:val="center"/>
          </w:tcPr>
          <w:p w14:paraId="63AF538D" w14:textId="77777777" w:rsidR="00AA4AD8" w:rsidRPr="00455FF2" w:rsidRDefault="00AA4AD8" w:rsidP="00C3143D">
            <w:pPr>
              <w:spacing w:line="280" w:lineRule="exact"/>
              <w:ind w:leftChars="20" w:left="48" w:right="40"/>
              <w:rPr>
                <w:rFonts w:ascii="標楷體" w:eastAsia="標楷體" w:hAnsi="標楷體" w:cs="Times New Roman"/>
                <w:b/>
                <w:noProof/>
                <w:kern w:val="0"/>
                <w:sz w:val="20"/>
              </w:rPr>
            </w:pPr>
            <w:r w:rsidRPr="00312173">
              <w:rPr>
                <w:rFonts w:ascii="標楷體" w:eastAsia="標楷體" w:hAnsi="標楷體" w:cs="Times New Roman" w:hint="eastAsia"/>
                <w:b/>
                <w:noProof/>
                <w:kern w:val="0"/>
                <w:sz w:val="20"/>
              </w:rPr>
              <w:t>淨值</w:t>
            </w:r>
          </w:p>
        </w:tc>
        <w:tc>
          <w:tcPr>
            <w:tcW w:w="1778" w:type="dxa"/>
            <w:tcBorders>
              <w:top w:val="nil"/>
              <w:bottom w:val="nil"/>
            </w:tcBorders>
            <w:shd w:val="clear" w:color="auto" w:fill="auto"/>
            <w:vAlign w:val="center"/>
          </w:tcPr>
          <w:p w14:paraId="58252CC6" w14:textId="77777777" w:rsidR="00AA4AD8" w:rsidRPr="005638C7" w:rsidRDefault="00AA4AD8" w:rsidP="00C3143D">
            <w:pPr>
              <w:jc w:val="right"/>
              <w:rPr>
                <w:rFonts w:ascii="細明體" w:eastAsia="細明體" w:hAnsi="細明體"/>
                <w:sz w:val="18"/>
                <w:szCs w:val="18"/>
              </w:rPr>
            </w:pPr>
            <w:r w:rsidRPr="005638C7">
              <w:rPr>
                <w:rFonts w:ascii="細明體" w:eastAsia="細明體" w:hAnsi="細明體" w:hint="eastAsia"/>
                <w:b/>
                <w:sz w:val="18"/>
              </w:rPr>
              <w:t>26,421,373,971</w:t>
            </w:r>
          </w:p>
        </w:tc>
        <w:tc>
          <w:tcPr>
            <w:tcW w:w="704" w:type="dxa"/>
            <w:tcBorders>
              <w:top w:val="nil"/>
              <w:bottom w:val="nil"/>
            </w:tcBorders>
            <w:shd w:val="clear" w:color="auto" w:fill="auto"/>
            <w:vAlign w:val="center"/>
          </w:tcPr>
          <w:p w14:paraId="25339EFE" w14:textId="77777777" w:rsidR="00AA4AD8" w:rsidRPr="005638C7" w:rsidRDefault="00AA4AD8" w:rsidP="00C3143D">
            <w:pPr>
              <w:jc w:val="right"/>
              <w:rPr>
                <w:rFonts w:ascii="細明體" w:eastAsia="細明體" w:hAnsi="細明體"/>
                <w:sz w:val="18"/>
                <w:szCs w:val="18"/>
              </w:rPr>
            </w:pPr>
            <w:r w:rsidRPr="005638C7">
              <w:rPr>
                <w:rFonts w:ascii="細明體" w:eastAsia="細明體" w:hAnsi="細明體" w:hint="eastAsia"/>
                <w:b/>
                <w:sz w:val="18"/>
              </w:rPr>
              <w:t>98.26</w:t>
            </w:r>
          </w:p>
        </w:tc>
        <w:tc>
          <w:tcPr>
            <w:tcW w:w="1559" w:type="dxa"/>
            <w:tcBorders>
              <w:top w:val="nil"/>
              <w:bottom w:val="nil"/>
            </w:tcBorders>
            <w:shd w:val="clear" w:color="auto" w:fill="auto"/>
            <w:vAlign w:val="center"/>
          </w:tcPr>
          <w:p w14:paraId="486741CD" w14:textId="77777777" w:rsidR="00AA4AD8" w:rsidRPr="005638C7" w:rsidRDefault="00AA4AD8" w:rsidP="00C3143D">
            <w:pPr>
              <w:jc w:val="right"/>
              <w:rPr>
                <w:rFonts w:ascii="細明體" w:eastAsia="細明體" w:hAnsi="細明體" w:cs="Times New Roman"/>
                <w:b/>
                <w:noProof/>
                <w:kern w:val="0"/>
                <w:sz w:val="18"/>
                <w:szCs w:val="18"/>
              </w:rPr>
            </w:pPr>
            <w:r w:rsidRPr="005638C7">
              <w:rPr>
                <w:rFonts w:ascii="細明體" w:eastAsia="細明體" w:hAnsi="細明體" w:hint="eastAsia"/>
                <w:b/>
                <w:sz w:val="18"/>
              </w:rPr>
              <w:t>25,466,786,511</w:t>
            </w:r>
          </w:p>
        </w:tc>
        <w:tc>
          <w:tcPr>
            <w:tcW w:w="709" w:type="dxa"/>
            <w:tcBorders>
              <w:top w:val="nil"/>
              <w:bottom w:val="nil"/>
            </w:tcBorders>
            <w:shd w:val="clear" w:color="auto" w:fill="auto"/>
            <w:vAlign w:val="center"/>
          </w:tcPr>
          <w:p w14:paraId="3C5432E9" w14:textId="77777777" w:rsidR="00AA4AD8" w:rsidRPr="005638C7" w:rsidRDefault="00AA4AD8" w:rsidP="00C3143D">
            <w:pPr>
              <w:jc w:val="right"/>
              <w:rPr>
                <w:rFonts w:ascii="細明體" w:eastAsia="細明體" w:hAnsi="細明體" w:cs="Times New Roman"/>
                <w:b/>
                <w:noProof/>
                <w:kern w:val="0"/>
                <w:sz w:val="18"/>
                <w:szCs w:val="18"/>
              </w:rPr>
            </w:pPr>
            <w:r w:rsidRPr="005638C7">
              <w:rPr>
                <w:rFonts w:ascii="細明體" w:eastAsia="細明體" w:hAnsi="細明體" w:hint="eastAsia"/>
                <w:b/>
                <w:sz w:val="18"/>
              </w:rPr>
              <w:t>97.98</w:t>
            </w:r>
          </w:p>
        </w:tc>
        <w:tc>
          <w:tcPr>
            <w:tcW w:w="1361" w:type="dxa"/>
            <w:tcBorders>
              <w:top w:val="nil"/>
              <w:bottom w:val="nil"/>
            </w:tcBorders>
            <w:shd w:val="clear" w:color="auto" w:fill="auto"/>
            <w:vAlign w:val="center"/>
          </w:tcPr>
          <w:p w14:paraId="0531DB88" w14:textId="77777777" w:rsidR="00AA4AD8" w:rsidRPr="005638C7" w:rsidRDefault="00AA4AD8" w:rsidP="00C3143D">
            <w:pPr>
              <w:jc w:val="right"/>
              <w:rPr>
                <w:rFonts w:ascii="細明體" w:eastAsia="細明體" w:hAnsi="細明體"/>
                <w:noProof/>
                <w:sz w:val="18"/>
                <w:szCs w:val="18"/>
              </w:rPr>
            </w:pPr>
            <w:r w:rsidRPr="005638C7">
              <w:rPr>
                <w:rFonts w:ascii="細明體" w:eastAsia="細明體" w:hAnsi="細明體" w:hint="eastAsia"/>
                <w:b/>
                <w:noProof/>
                <w:sz w:val="18"/>
              </w:rPr>
              <w:t>954,587,460</w:t>
            </w:r>
          </w:p>
        </w:tc>
        <w:tc>
          <w:tcPr>
            <w:tcW w:w="916" w:type="dxa"/>
            <w:gridSpan w:val="2"/>
            <w:tcBorders>
              <w:top w:val="nil"/>
              <w:bottom w:val="nil"/>
              <w:right w:val="nil"/>
            </w:tcBorders>
            <w:shd w:val="clear" w:color="auto" w:fill="auto"/>
            <w:vAlign w:val="center"/>
          </w:tcPr>
          <w:p w14:paraId="64BF9D70" w14:textId="77777777" w:rsidR="00AA4AD8" w:rsidRPr="005638C7" w:rsidRDefault="00AA4AD8" w:rsidP="00C3143D">
            <w:pPr>
              <w:jc w:val="right"/>
              <w:rPr>
                <w:rFonts w:ascii="細明體" w:eastAsia="細明體" w:hAnsi="細明體"/>
                <w:kern w:val="0"/>
                <w:sz w:val="18"/>
                <w:szCs w:val="18"/>
              </w:rPr>
            </w:pPr>
            <w:r w:rsidRPr="005638C7">
              <w:rPr>
                <w:rFonts w:ascii="細明體" w:eastAsia="細明體" w:hAnsi="細明體" w:hint="eastAsia"/>
                <w:b/>
                <w:kern w:val="0"/>
                <w:sz w:val="18"/>
              </w:rPr>
              <w:t>3.75</w:t>
            </w:r>
          </w:p>
        </w:tc>
      </w:tr>
      <w:tr w:rsidR="00AA4AD8" w:rsidRPr="00312173" w14:paraId="635ED924"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3020" w:type="dxa"/>
            <w:tcBorders>
              <w:top w:val="nil"/>
              <w:left w:val="nil"/>
              <w:bottom w:val="nil"/>
            </w:tcBorders>
            <w:shd w:val="clear" w:color="auto" w:fill="auto"/>
            <w:vAlign w:val="center"/>
          </w:tcPr>
          <w:p w14:paraId="104080BA" w14:textId="77777777" w:rsidR="00AA4AD8" w:rsidRPr="00312173" w:rsidRDefault="00AA4AD8" w:rsidP="00C3143D">
            <w:pPr>
              <w:spacing w:line="320" w:lineRule="exact"/>
              <w:ind w:leftChars="100" w:left="251" w:hanging="11"/>
              <w:rPr>
                <w:rFonts w:ascii="標楷體" w:eastAsia="標楷體" w:hAnsi="標楷體" w:cs="Times New Roman"/>
                <w:spacing w:val="-6"/>
                <w:kern w:val="0"/>
                <w:sz w:val="20"/>
              </w:rPr>
            </w:pPr>
            <w:r w:rsidRPr="00312173">
              <w:rPr>
                <w:rFonts w:ascii="標楷體" w:eastAsia="標楷體" w:hAnsi="標楷體" w:cs="Times New Roman" w:hint="eastAsia"/>
                <w:noProof/>
                <w:spacing w:val="-6"/>
                <w:kern w:val="0"/>
                <w:sz w:val="20"/>
              </w:rPr>
              <w:t>基金</w:t>
            </w:r>
          </w:p>
        </w:tc>
        <w:tc>
          <w:tcPr>
            <w:tcW w:w="1778" w:type="dxa"/>
            <w:tcBorders>
              <w:top w:val="nil"/>
              <w:bottom w:val="nil"/>
            </w:tcBorders>
            <w:shd w:val="clear" w:color="auto" w:fill="auto"/>
            <w:vAlign w:val="center"/>
          </w:tcPr>
          <w:p w14:paraId="15970D94" w14:textId="77777777" w:rsidR="00AA4AD8" w:rsidRPr="005638C7" w:rsidRDefault="00AA4AD8" w:rsidP="00C3143D">
            <w:pPr>
              <w:spacing w:line="320" w:lineRule="exact"/>
              <w:jc w:val="right"/>
              <w:rPr>
                <w:rFonts w:ascii="細明體" w:eastAsia="細明體" w:hAnsi="細明體"/>
                <w:sz w:val="18"/>
                <w:szCs w:val="18"/>
              </w:rPr>
            </w:pPr>
            <w:r w:rsidRPr="005638C7">
              <w:rPr>
                <w:rFonts w:ascii="細明體" w:eastAsia="細明體" w:hAnsi="細明體" w:hint="eastAsia"/>
                <w:sz w:val="18"/>
              </w:rPr>
              <w:t>26,749,759,508</w:t>
            </w:r>
          </w:p>
        </w:tc>
        <w:tc>
          <w:tcPr>
            <w:tcW w:w="704" w:type="dxa"/>
            <w:tcBorders>
              <w:top w:val="nil"/>
              <w:bottom w:val="nil"/>
            </w:tcBorders>
            <w:shd w:val="clear" w:color="auto" w:fill="auto"/>
            <w:vAlign w:val="center"/>
          </w:tcPr>
          <w:p w14:paraId="5EF0AE78" w14:textId="77777777" w:rsidR="00AA4AD8" w:rsidRPr="005638C7" w:rsidRDefault="00AA4AD8" w:rsidP="00C3143D">
            <w:pPr>
              <w:spacing w:line="320" w:lineRule="exact"/>
              <w:jc w:val="right"/>
              <w:rPr>
                <w:rFonts w:ascii="細明體" w:eastAsia="細明體" w:hAnsi="細明體"/>
                <w:sz w:val="18"/>
                <w:szCs w:val="18"/>
              </w:rPr>
            </w:pPr>
            <w:r w:rsidRPr="005638C7">
              <w:rPr>
                <w:rFonts w:ascii="細明體" w:eastAsia="細明體" w:hAnsi="細明體" w:hint="eastAsia"/>
                <w:sz w:val="18"/>
              </w:rPr>
              <w:t>99.48</w:t>
            </w:r>
          </w:p>
        </w:tc>
        <w:tc>
          <w:tcPr>
            <w:tcW w:w="1559" w:type="dxa"/>
            <w:tcBorders>
              <w:top w:val="nil"/>
              <w:bottom w:val="nil"/>
            </w:tcBorders>
            <w:shd w:val="clear" w:color="auto" w:fill="auto"/>
            <w:vAlign w:val="center"/>
          </w:tcPr>
          <w:p w14:paraId="52622B47" w14:textId="77777777" w:rsidR="00AA4AD8" w:rsidRPr="005638C7" w:rsidRDefault="00AA4AD8" w:rsidP="00C3143D">
            <w:pPr>
              <w:spacing w:line="320" w:lineRule="exact"/>
              <w:jc w:val="right"/>
              <w:rPr>
                <w:rFonts w:ascii="細明體" w:eastAsia="細明體" w:hAnsi="細明體"/>
                <w:sz w:val="18"/>
                <w:szCs w:val="18"/>
              </w:rPr>
            </w:pPr>
            <w:r w:rsidRPr="005638C7">
              <w:rPr>
                <w:rFonts w:ascii="細明體" w:eastAsia="細明體" w:hAnsi="細明體" w:hint="eastAsia"/>
                <w:sz w:val="18"/>
              </w:rPr>
              <w:t>25,249,759,508</w:t>
            </w:r>
          </w:p>
        </w:tc>
        <w:tc>
          <w:tcPr>
            <w:tcW w:w="709" w:type="dxa"/>
            <w:tcBorders>
              <w:top w:val="nil"/>
              <w:bottom w:val="nil"/>
            </w:tcBorders>
            <w:shd w:val="clear" w:color="auto" w:fill="auto"/>
            <w:vAlign w:val="center"/>
          </w:tcPr>
          <w:p w14:paraId="1B231C09" w14:textId="77777777" w:rsidR="00AA4AD8" w:rsidRPr="005638C7" w:rsidRDefault="00AA4AD8" w:rsidP="00C3143D">
            <w:pPr>
              <w:spacing w:line="320" w:lineRule="exact"/>
              <w:jc w:val="right"/>
              <w:rPr>
                <w:rFonts w:ascii="細明體" w:eastAsia="細明體" w:hAnsi="細明體"/>
                <w:sz w:val="18"/>
                <w:szCs w:val="18"/>
              </w:rPr>
            </w:pPr>
            <w:r w:rsidRPr="005638C7">
              <w:rPr>
                <w:rFonts w:ascii="細明體" w:eastAsia="細明體" w:hAnsi="細明體" w:hint="eastAsia"/>
                <w:sz w:val="18"/>
              </w:rPr>
              <w:t>97.15</w:t>
            </w:r>
          </w:p>
        </w:tc>
        <w:tc>
          <w:tcPr>
            <w:tcW w:w="1361" w:type="dxa"/>
            <w:tcBorders>
              <w:top w:val="nil"/>
              <w:bottom w:val="nil"/>
            </w:tcBorders>
            <w:shd w:val="clear" w:color="auto" w:fill="auto"/>
            <w:vAlign w:val="center"/>
          </w:tcPr>
          <w:p w14:paraId="2CF7458F" w14:textId="77777777" w:rsidR="00AA4AD8" w:rsidRPr="005638C7" w:rsidRDefault="00AA4AD8" w:rsidP="00C3143D">
            <w:pPr>
              <w:spacing w:line="320" w:lineRule="exact"/>
              <w:jc w:val="right"/>
              <w:rPr>
                <w:rFonts w:ascii="細明體" w:eastAsia="細明體" w:hAnsi="細明體"/>
                <w:sz w:val="18"/>
                <w:szCs w:val="18"/>
              </w:rPr>
            </w:pPr>
            <w:r w:rsidRPr="005638C7">
              <w:rPr>
                <w:rFonts w:ascii="細明體" w:eastAsia="細明體" w:hAnsi="細明體" w:hint="eastAsia"/>
                <w:noProof/>
                <w:sz w:val="18"/>
              </w:rPr>
              <w:t>1,500,000,000</w:t>
            </w:r>
          </w:p>
        </w:tc>
        <w:tc>
          <w:tcPr>
            <w:tcW w:w="916" w:type="dxa"/>
            <w:gridSpan w:val="2"/>
            <w:tcBorders>
              <w:top w:val="nil"/>
              <w:bottom w:val="nil"/>
              <w:right w:val="nil"/>
            </w:tcBorders>
            <w:shd w:val="clear" w:color="auto" w:fill="auto"/>
            <w:vAlign w:val="center"/>
          </w:tcPr>
          <w:p w14:paraId="253452F2" w14:textId="77777777" w:rsidR="00AA4AD8" w:rsidRPr="005638C7" w:rsidRDefault="00AA4AD8" w:rsidP="00C3143D">
            <w:pPr>
              <w:spacing w:line="320" w:lineRule="exact"/>
              <w:jc w:val="right"/>
              <w:rPr>
                <w:rFonts w:ascii="細明體" w:eastAsia="細明體" w:hAnsi="細明體"/>
                <w:sz w:val="18"/>
                <w:szCs w:val="18"/>
              </w:rPr>
            </w:pPr>
            <w:r w:rsidRPr="005638C7">
              <w:rPr>
                <w:rFonts w:ascii="細明體" w:eastAsia="細明體" w:hAnsi="細明體" w:hint="eastAsia"/>
                <w:kern w:val="0"/>
                <w:sz w:val="18"/>
              </w:rPr>
              <w:t>5.94</w:t>
            </w:r>
          </w:p>
        </w:tc>
      </w:tr>
      <w:tr w:rsidR="00AA4AD8" w:rsidRPr="00312173" w14:paraId="62A1120B"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3020" w:type="dxa"/>
            <w:tcBorders>
              <w:top w:val="nil"/>
              <w:left w:val="nil"/>
              <w:bottom w:val="nil"/>
            </w:tcBorders>
            <w:shd w:val="clear" w:color="auto" w:fill="auto"/>
            <w:vAlign w:val="center"/>
          </w:tcPr>
          <w:p w14:paraId="48BD2201" w14:textId="77777777" w:rsidR="00AA4AD8" w:rsidRPr="00312173" w:rsidRDefault="00AA4AD8" w:rsidP="00C3143D">
            <w:pPr>
              <w:spacing w:line="320" w:lineRule="exact"/>
              <w:ind w:leftChars="175" w:left="431" w:hanging="11"/>
              <w:rPr>
                <w:rFonts w:ascii="標楷體" w:eastAsia="標楷體" w:hAnsi="標楷體" w:cs="Times New Roman"/>
                <w:spacing w:val="-6"/>
                <w:kern w:val="0"/>
                <w:sz w:val="20"/>
              </w:rPr>
            </w:pPr>
            <w:r w:rsidRPr="00312173">
              <w:rPr>
                <w:rFonts w:ascii="標楷體" w:eastAsia="標楷體" w:hAnsi="標楷體" w:cs="Times New Roman" w:hint="eastAsia"/>
                <w:noProof/>
                <w:spacing w:val="-6"/>
                <w:kern w:val="0"/>
                <w:sz w:val="20"/>
              </w:rPr>
              <w:t>基金</w:t>
            </w:r>
          </w:p>
        </w:tc>
        <w:tc>
          <w:tcPr>
            <w:tcW w:w="1778" w:type="dxa"/>
            <w:tcBorders>
              <w:top w:val="nil"/>
              <w:bottom w:val="nil"/>
            </w:tcBorders>
            <w:shd w:val="clear" w:color="auto" w:fill="auto"/>
            <w:vAlign w:val="center"/>
          </w:tcPr>
          <w:p w14:paraId="1ACE57BB" w14:textId="77777777" w:rsidR="00AA4AD8" w:rsidRPr="005638C7" w:rsidRDefault="00AA4AD8" w:rsidP="00C3143D">
            <w:pPr>
              <w:spacing w:line="320" w:lineRule="exact"/>
              <w:jc w:val="right"/>
              <w:rPr>
                <w:rFonts w:ascii="細明體" w:eastAsia="細明體" w:hAnsi="細明體"/>
                <w:sz w:val="18"/>
                <w:szCs w:val="18"/>
              </w:rPr>
            </w:pPr>
            <w:r w:rsidRPr="005638C7">
              <w:rPr>
                <w:rFonts w:ascii="細明體" w:eastAsia="細明體" w:hAnsi="細明體" w:hint="eastAsia"/>
                <w:sz w:val="18"/>
              </w:rPr>
              <w:t>26,749,759,508</w:t>
            </w:r>
          </w:p>
        </w:tc>
        <w:tc>
          <w:tcPr>
            <w:tcW w:w="704" w:type="dxa"/>
            <w:tcBorders>
              <w:top w:val="nil"/>
              <w:bottom w:val="nil"/>
            </w:tcBorders>
            <w:shd w:val="clear" w:color="auto" w:fill="auto"/>
            <w:vAlign w:val="center"/>
          </w:tcPr>
          <w:p w14:paraId="790872D4" w14:textId="77777777" w:rsidR="00AA4AD8" w:rsidRPr="005638C7" w:rsidRDefault="00AA4AD8" w:rsidP="00C3143D">
            <w:pPr>
              <w:spacing w:line="320" w:lineRule="exact"/>
              <w:jc w:val="right"/>
              <w:rPr>
                <w:rFonts w:ascii="細明體" w:eastAsia="細明體" w:hAnsi="細明體"/>
                <w:sz w:val="18"/>
                <w:szCs w:val="18"/>
              </w:rPr>
            </w:pPr>
            <w:r w:rsidRPr="005638C7">
              <w:rPr>
                <w:rFonts w:ascii="細明體" w:eastAsia="細明體" w:hAnsi="細明體" w:hint="eastAsia"/>
                <w:sz w:val="18"/>
              </w:rPr>
              <w:t>99.48</w:t>
            </w:r>
          </w:p>
        </w:tc>
        <w:tc>
          <w:tcPr>
            <w:tcW w:w="1559" w:type="dxa"/>
            <w:tcBorders>
              <w:top w:val="nil"/>
              <w:bottom w:val="nil"/>
            </w:tcBorders>
            <w:shd w:val="clear" w:color="auto" w:fill="auto"/>
            <w:vAlign w:val="center"/>
          </w:tcPr>
          <w:p w14:paraId="542A1D4F" w14:textId="77777777" w:rsidR="00AA4AD8" w:rsidRPr="005638C7" w:rsidRDefault="00AA4AD8" w:rsidP="00C3143D">
            <w:pPr>
              <w:spacing w:line="320" w:lineRule="exact"/>
              <w:jc w:val="right"/>
              <w:rPr>
                <w:rFonts w:ascii="細明體" w:eastAsia="細明體" w:hAnsi="細明體"/>
                <w:sz w:val="18"/>
                <w:szCs w:val="18"/>
              </w:rPr>
            </w:pPr>
            <w:r w:rsidRPr="005638C7">
              <w:rPr>
                <w:rFonts w:ascii="細明體" w:eastAsia="細明體" w:hAnsi="細明體" w:hint="eastAsia"/>
                <w:sz w:val="18"/>
              </w:rPr>
              <w:t>25,249,759,508</w:t>
            </w:r>
          </w:p>
        </w:tc>
        <w:tc>
          <w:tcPr>
            <w:tcW w:w="709" w:type="dxa"/>
            <w:tcBorders>
              <w:top w:val="nil"/>
              <w:bottom w:val="nil"/>
            </w:tcBorders>
            <w:shd w:val="clear" w:color="auto" w:fill="auto"/>
            <w:vAlign w:val="center"/>
          </w:tcPr>
          <w:p w14:paraId="6EB347EC" w14:textId="77777777" w:rsidR="00AA4AD8" w:rsidRPr="005638C7" w:rsidRDefault="00AA4AD8" w:rsidP="00C3143D">
            <w:pPr>
              <w:spacing w:line="320" w:lineRule="exact"/>
              <w:jc w:val="right"/>
              <w:rPr>
                <w:rFonts w:ascii="細明體" w:eastAsia="細明體" w:hAnsi="細明體"/>
                <w:sz w:val="18"/>
                <w:szCs w:val="18"/>
              </w:rPr>
            </w:pPr>
            <w:r w:rsidRPr="005638C7">
              <w:rPr>
                <w:rFonts w:ascii="細明體" w:eastAsia="細明體" w:hAnsi="細明體" w:hint="eastAsia"/>
                <w:sz w:val="18"/>
              </w:rPr>
              <w:t>97.15</w:t>
            </w:r>
          </w:p>
        </w:tc>
        <w:tc>
          <w:tcPr>
            <w:tcW w:w="1361" w:type="dxa"/>
            <w:tcBorders>
              <w:top w:val="nil"/>
              <w:bottom w:val="nil"/>
            </w:tcBorders>
            <w:shd w:val="clear" w:color="auto" w:fill="auto"/>
            <w:vAlign w:val="center"/>
          </w:tcPr>
          <w:p w14:paraId="6EDB1BF9" w14:textId="77777777" w:rsidR="00AA4AD8" w:rsidRPr="005638C7" w:rsidRDefault="00AA4AD8" w:rsidP="00C3143D">
            <w:pPr>
              <w:spacing w:line="320" w:lineRule="exact"/>
              <w:jc w:val="right"/>
              <w:rPr>
                <w:rFonts w:ascii="細明體" w:eastAsia="細明體" w:hAnsi="細明體"/>
                <w:sz w:val="18"/>
                <w:szCs w:val="18"/>
              </w:rPr>
            </w:pPr>
            <w:r w:rsidRPr="005638C7">
              <w:rPr>
                <w:rFonts w:ascii="細明體" w:eastAsia="細明體" w:hAnsi="細明體" w:hint="eastAsia"/>
                <w:noProof/>
                <w:sz w:val="18"/>
              </w:rPr>
              <w:t>1,500,000,000</w:t>
            </w:r>
          </w:p>
        </w:tc>
        <w:tc>
          <w:tcPr>
            <w:tcW w:w="916" w:type="dxa"/>
            <w:gridSpan w:val="2"/>
            <w:tcBorders>
              <w:top w:val="nil"/>
              <w:bottom w:val="nil"/>
              <w:right w:val="nil"/>
            </w:tcBorders>
            <w:shd w:val="clear" w:color="auto" w:fill="auto"/>
            <w:vAlign w:val="center"/>
          </w:tcPr>
          <w:p w14:paraId="66CD0761" w14:textId="77777777" w:rsidR="00AA4AD8" w:rsidRPr="005638C7" w:rsidRDefault="00AA4AD8" w:rsidP="00C3143D">
            <w:pPr>
              <w:spacing w:line="320" w:lineRule="exact"/>
              <w:jc w:val="right"/>
              <w:rPr>
                <w:rFonts w:ascii="細明體" w:eastAsia="細明體" w:hAnsi="細明體"/>
                <w:sz w:val="18"/>
                <w:szCs w:val="18"/>
              </w:rPr>
            </w:pPr>
            <w:r w:rsidRPr="005638C7">
              <w:rPr>
                <w:rFonts w:ascii="細明體" w:eastAsia="細明體" w:hAnsi="細明體" w:hint="eastAsia"/>
                <w:kern w:val="0"/>
                <w:sz w:val="18"/>
              </w:rPr>
              <w:t>5.94</w:t>
            </w:r>
          </w:p>
        </w:tc>
      </w:tr>
      <w:tr w:rsidR="00AA4AD8" w:rsidRPr="00312173" w14:paraId="79D11D47"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3020" w:type="dxa"/>
            <w:tcBorders>
              <w:top w:val="nil"/>
              <w:left w:val="nil"/>
              <w:bottom w:val="nil"/>
            </w:tcBorders>
            <w:shd w:val="clear" w:color="auto" w:fill="auto"/>
            <w:vAlign w:val="center"/>
          </w:tcPr>
          <w:p w14:paraId="583E08DC" w14:textId="77777777" w:rsidR="00AA4AD8" w:rsidRPr="00312173" w:rsidRDefault="00AA4AD8" w:rsidP="00C3143D">
            <w:pPr>
              <w:spacing w:line="320" w:lineRule="exact"/>
              <w:ind w:leftChars="100" w:left="251" w:hanging="11"/>
              <w:rPr>
                <w:rFonts w:ascii="標楷體" w:eastAsia="標楷體" w:hAnsi="標楷體" w:cs="Times New Roman"/>
                <w:spacing w:val="-6"/>
                <w:kern w:val="0"/>
                <w:sz w:val="20"/>
              </w:rPr>
            </w:pPr>
            <w:r w:rsidRPr="00312173">
              <w:rPr>
                <w:rFonts w:ascii="標楷體" w:eastAsia="標楷體" w:hAnsi="標楷體" w:cs="Times New Roman" w:hint="eastAsia"/>
                <w:noProof/>
                <w:spacing w:val="-6"/>
                <w:kern w:val="0"/>
                <w:sz w:val="20"/>
              </w:rPr>
              <w:t>公積</w:t>
            </w:r>
          </w:p>
        </w:tc>
        <w:tc>
          <w:tcPr>
            <w:tcW w:w="1778" w:type="dxa"/>
            <w:tcBorders>
              <w:top w:val="nil"/>
              <w:bottom w:val="nil"/>
            </w:tcBorders>
            <w:shd w:val="clear" w:color="auto" w:fill="auto"/>
            <w:vAlign w:val="center"/>
          </w:tcPr>
          <w:p w14:paraId="5EE6CA18" w14:textId="77777777" w:rsidR="00AA4AD8" w:rsidRPr="005638C7" w:rsidRDefault="00AA4AD8" w:rsidP="00C3143D">
            <w:pPr>
              <w:spacing w:line="320" w:lineRule="exact"/>
              <w:jc w:val="right"/>
              <w:rPr>
                <w:rFonts w:ascii="細明體" w:eastAsia="細明體" w:hAnsi="細明體"/>
                <w:sz w:val="18"/>
                <w:szCs w:val="18"/>
              </w:rPr>
            </w:pPr>
            <w:r w:rsidRPr="005638C7">
              <w:rPr>
                <w:rFonts w:ascii="細明體" w:eastAsia="細明體" w:hAnsi="細明體" w:hint="eastAsia"/>
                <w:sz w:val="18"/>
              </w:rPr>
              <w:t>53,734,451</w:t>
            </w:r>
          </w:p>
        </w:tc>
        <w:tc>
          <w:tcPr>
            <w:tcW w:w="704" w:type="dxa"/>
            <w:tcBorders>
              <w:top w:val="nil"/>
              <w:bottom w:val="nil"/>
            </w:tcBorders>
            <w:shd w:val="clear" w:color="auto" w:fill="auto"/>
            <w:vAlign w:val="center"/>
          </w:tcPr>
          <w:p w14:paraId="56E3E351" w14:textId="77777777" w:rsidR="00AA4AD8" w:rsidRPr="005638C7" w:rsidRDefault="00AA4AD8" w:rsidP="00C3143D">
            <w:pPr>
              <w:spacing w:line="320" w:lineRule="exact"/>
              <w:jc w:val="right"/>
              <w:rPr>
                <w:rFonts w:ascii="細明體" w:eastAsia="細明體" w:hAnsi="細明體"/>
                <w:sz w:val="18"/>
                <w:szCs w:val="18"/>
              </w:rPr>
            </w:pPr>
            <w:r w:rsidRPr="005638C7">
              <w:rPr>
                <w:rFonts w:ascii="細明體" w:eastAsia="細明體" w:hAnsi="細明體" w:hint="eastAsia"/>
                <w:sz w:val="18"/>
              </w:rPr>
              <w:t>0.20</w:t>
            </w:r>
          </w:p>
        </w:tc>
        <w:tc>
          <w:tcPr>
            <w:tcW w:w="1559" w:type="dxa"/>
            <w:tcBorders>
              <w:top w:val="nil"/>
              <w:bottom w:val="nil"/>
            </w:tcBorders>
            <w:shd w:val="clear" w:color="auto" w:fill="auto"/>
            <w:vAlign w:val="center"/>
          </w:tcPr>
          <w:p w14:paraId="7F948A24" w14:textId="77777777" w:rsidR="00AA4AD8" w:rsidRPr="005638C7" w:rsidRDefault="00AA4AD8" w:rsidP="00C3143D">
            <w:pPr>
              <w:spacing w:line="320" w:lineRule="exact"/>
              <w:jc w:val="right"/>
              <w:rPr>
                <w:rFonts w:ascii="細明體" w:eastAsia="細明體" w:hAnsi="細明體"/>
                <w:sz w:val="18"/>
                <w:szCs w:val="18"/>
              </w:rPr>
            </w:pPr>
            <w:r w:rsidRPr="005638C7">
              <w:rPr>
                <w:rFonts w:ascii="細明體" w:eastAsia="細明體" w:hAnsi="細明體" w:hint="eastAsia"/>
                <w:sz w:val="18"/>
              </w:rPr>
              <w:t>53,734,451</w:t>
            </w:r>
          </w:p>
        </w:tc>
        <w:tc>
          <w:tcPr>
            <w:tcW w:w="709" w:type="dxa"/>
            <w:tcBorders>
              <w:top w:val="nil"/>
              <w:bottom w:val="nil"/>
            </w:tcBorders>
            <w:shd w:val="clear" w:color="auto" w:fill="auto"/>
            <w:vAlign w:val="center"/>
          </w:tcPr>
          <w:p w14:paraId="0084809E" w14:textId="77777777" w:rsidR="00AA4AD8" w:rsidRPr="005638C7" w:rsidRDefault="00AA4AD8" w:rsidP="00C3143D">
            <w:pPr>
              <w:spacing w:line="320" w:lineRule="exact"/>
              <w:jc w:val="right"/>
              <w:rPr>
                <w:rFonts w:ascii="細明體" w:eastAsia="細明體" w:hAnsi="細明體"/>
                <w:sz w:val="18"/>
                <w:szCs w:val="18"/>
              </w:rPr>
            </w:pPr>
            <w:r w:rsidRPr="005638C7">
              <w:rPr>
                <w:rFonts w:ascii="細明體" w:eastAsia="細明體" w:hAnsi="細明體" w:hint="eastAsia"/>
                <w:sz w:val="18"/>
              </w:rPr>
              <w:t>0.21</w:t>
            </w:r>
          </w:p>
        </w:tc>
        <w:tc>
          <w:tcPr>
            <w:tcW w:w="1361" w:type="dxa"/>
            <w:tcBorders>
              <w:top w:val="nil"/>
              <w:bottom w:val="nil"/>
            </w:tcBorders>
            <w:shd w:val="clear" w:color="auto" w:fill="auto"/>
            <w:vAlign w:val="center"/>
          </w:tcPr>
          <w:p w14:paraId="7646D27C" w14:textId="77777777" w:rsidR="00AA4AD8" w:rsidRPr="005638C7" w:rsidRDefault="00AA4AD8" w:rsidP="00C3143D">
            <w:pPr>
              <w:spacing w:line="320" w:lineRule="exact"/>
              <w:jc w:val="right"/>
              <w:rPr>
                <w:rFonts w:ascii="細明體" w:eastAsia="細明體" w:hAnsi="細明體"/>
                <w:sz w:val="18"/>
                <w:szCs w:val="18"/>
              </w:rPr>
            </w:pPr>
            <w:r w:rsidRPr="005638C7">
              <w:rPr>
                <w:rFonts w:ascii="細明體" w:eastAsia="細明體" w:hAnsi="細明體" w:hint="eastAsia"/>
                <w:noProof/>
                <w:sz w:val="18"/>
              </w:rPr>
              <w:t>－</w:t>
            </w:r>
          </w:p>
        </w:tc>
        <w:tc>
          <w:tcPr>
            <w:tcW w:w="916" w:type="dxa"/>
            <w:gridSpan w:val="2"/>
            <w:tcBorders>
              <w:top w:val="nil"/>
              <w:bottom w:val="nil"/>
              <w:right w:val="nil"/>
            </w:tcBorders>
            <w:shd w:val="clear" w:color="auto" w:fill="auto"/>
            <w:vAlign w:val="center"/>
          </w:tcPr>
          <w:p w14:paraId="1605DBE2" w14:textId="77777777" w:rsidR="00AA4AD8" w:rsidRPr="005638C7" w:rsidRDefault="00AA4AD8" w:rsidP="00C3143D">
            <w:pPr>
              <w:spacing w:line="320" w:lineRule="exact"/>
              <w:jc w:val="right"/>
              <w:rPr>
                <w:rFonts w:ascii="細明體" w:eastAsia="細明體" w:hAnsi="細明體"/>
                <w:sz w:val="18"/>
                <w:szCs w:val="18"/>
              </w:rPr>
            </w:pPr>
            <w:r w:rsidRPr="005638C7">
              <w:rPr>
                <w:rFonts w:ascii="細明體" w:eastAsia="細明體" w:hAnsi="細明體" w:hint="eastAsia"/>
                <w:kern w:val="0"/>
                <w:sz w:val="18"/>
              </w:rPr>
              <w:t>－</w:t>
            </w:r>
          </w:p>
        </w:tc>
      </w:tr>
      <w:tr w:rsidR="00AA4AD8" w:rsidRPr="00312173" w14:paraId="03B322B6"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3020" w:type="dxa"/>
            <w:tcBorders>
              <w:top w:val="nil"/>
              <w:left w:val="nil"/>
              <w:bottom w:val="nil"/>
            </w:tcBorders>
            <w:shd w:val="clear" w:color="auto" w:fill="auto"/>
            <w:vAlign w:val="center"/>
          </w:tcPr>
          <w:p w14:paraId="665D2520" w14:textId="77777777" w:rsidR="00AA4AD8" w:rsidRPr="00312173" w:rsidRDefault="00AA4AD8" w:rsidP="00C3143D">
            <w:pPr>
              <w:spacing w:line="320" w:lineRule="exact"/>
              <w:ind w:leftChars="175" w:left="431" w:hanging="11"/>
              <w:rPr>
                <w:rFonts w:ascii="標楷體" w:eastAsia="標楷體" w:hAnsi="標楷體" w:cs="Times New Roman"/>
                <w:spacing w:val="-6"/>
                <w:kern w:val="0"/>
                <w:sz w:val="20"/>
              </w:rPr>
            </w:pPr>
            <w:r w:rsidRPr="00312173">
              <w:rPr>
                <w:rFonts w:ascii="標楷體" w:eastAsia="標楷體" w:hAnsi="標楷體" w:cs="Times New Roman" w:hint="eastAsia"/>
                <w:noProof/>
                <w:spacing w:val="-6"/>
                <w:kern w:val="0"/>
                <w:sz w:val="20"/>
              </w:rPr>
              <w:t>資本公積</w:t>
            </w:r>
          </w:p>
        </w:tc>
        <w:tc>
          <w:tcPr>
            <w:tcW w:w="1778" w:type="dxa"/>
            <w:tcBorders>
              <w:top w:val="nil"/>
              <w:bottom w:val="nil"/>
            </w:tcBorders>
            <w:shd w:val="clear" w:color="auto" w:fill="auto"/>
            <w:vAlign w:val="center"/>
          </w:tcPr>
          <w:p w14:paraId="1E66320A" w14:textId="77777777" w:rsidR="00AA4AD8" w:rsidRPr="005638C7" w:rsidRDefault="00AA4AD8" w:rsidP="00C3143D">
            <w:pPr>
              <w:spacing w:line="320" w:lineRule="exact"/>
              <w:jc w:val="right"/>
              <w:rPr>
                <w:rFonts w:ascii="細明體" w:eastAsia="細明體" w:hAnsi="細明體"/>
                <w:sz w:val="18"/>
                <w:szCs w:val="18"/>
              </w:rPr>
            </w:pPr>
            <w:r w:rsidRPr="005638C7">
              <w:rPr>
                <w:rFonts w:ascii="細明體" w:eastAsia="細明體" w:hAnsi="細明體" w:hint="eastAsia"/>
                <w:sz w:val="18"/>
              </w:rPr>
              <w:t>53,734,451</w:t>
            </w:r>
          </w:p>
        </w:tc>
        <w:tc>
          <w:tcPr>
            <w:tcW w:w="704" w:type="dxa"/>
            <w:tcBorders>
              <w:top w:val="nil"/>
              <w:bottom w:val="nil"/>
            </w:tcBorders>
            <w:shd w:val="clear" w:color="auto" w:fill="auto"/>
            <w:vAlign w:val="center"/>
          </w:tcPr>
          <w:p w14:paraId="519A754F" w14:textId="77777777" w:rsidR="00AA4AD8" w:rsidRPr="005638C7" w:rsidRDefault="00AA4AD8" w:rsidP="00C3143D">
            <w:pPr>
              <w:spacing w:line="320" w:lineRule="exact"/>
              <w:jc w:val="right"/>
              <w:rPr>
                <w:rFonts w:ascii="細明體" w:eastAsia="細明體" w:hAnsi="細明體"/>
                <w:sz w:val="18"/>
                <w:szCs w:val="18"/>
              </w:rPr>
            </w:pPr>
            <w:r w:rsidRPr="005638C7">
              <w:rPr>
                <w:rFonts w:ascii="細明體" w:eastAsia="細明體" w:hAnsi="細明體" w:hint="eastAsia"/>
                <w:sz w:val="18"/>
              </w:rPr>
              <w:t>0.20</w:t>
            </w:r>
          </w:p>
        </w:tc>
        <w:tc>
          <w:tcPr>
            <w:tcW w:w="1559" w:type="dxa"/>
            <w:tcBorders>
              <w:top w:val="nil"/>
              <w:bottom w:val="nil"/>
            </w:tcBorders>
            <w:shd w:val="clear" w:color="auto" w:fill="auto"/>
            <w:vAlign w:val="center"/>
          </w:tcPr>
          <w:p w14:paraId="2D934313" w14:textId="77777777" w:rsidR="00AA4AD8" w:rsidRPr="005638C7" w:rsidRDefault="00AA4AD8" w:rsidP="00C3143D">
            <w:pPr>
              <w:spacing w:line="320" w:lineRule="exact"/>
              <w:jc w:val="right"/>
              <w:rPr>
                <w:rFonts w:ascii="細明體" w:eastAsia="細明體" w:hAnsi="細明體"/>
                <w:sz w:val="18"/>
                <w:szCs w:val="18"/>
              </w:rPr>
            </w:pPr>
            <w:r w:rsidRPr="005638C7">
              <w:rPr>
                <w:rFonts w:ascii="細明體" w:eastAsia="細明體" w:hAnsi="細明體" w:hint="eastAsia"/>
                <w:sz w:val="18"/>
              </w:rPr>
              <w:t>53,734,451</w:t>
            </w:r>
          </w:p>
        </w:tc>
        <w:tc>
          <w:tcPr>
            <w:tcW w:w="709" w:type="dxa"/>
            <w:tcBorders>
              <w:top w:val="nil"/>
              <w:bottom w:val="nil"/>
            </w:tcBorders>
            <w:shd w:val="clear" w:color="auto" w:fill="auto"/>
            <w:vAlign w:val="center"/>
          </w:tcPr>
          <w:p w14:paraId="0580EE8C" w14:textId="77777777" w:rsidR="00AA4AD8" w:rsidRPr="005638C7" w:rsidRDefault="00AA4AD8" w:rsidP="00C3143D">
            <w:pPr>
              <w:spacing w:line="320" w:lineRule="exact"/>
              <w:jc w:val="right"/>
              <w:rPr>
                <w:rFonts w:ascii="細明體" w:eastAsia="細明體" w:hAnsi="細明體"/>
                <w:sz w:val="18"/>
                <w:szCs w:val="18"/>
              </w:rPr>
            </w:pPr>
            <w:r w:rsidRPr="005638C7">
              <w:rPr>
                <w:rFonts w:ascii="細明體" w:eastAsia="細明體" w:hAnsi="細明體" w:hint="eastAsia"/>
                <w:sz w:val="18"/>
              </w:rPr>
              <w:t>0.21</w:t>
            </w:r>
          </w:p>
        </w:tc>
        <w:tc>
          <w:tcPr>
            <w:tcW w:w="1361" w:type="dxa"/>
            <w:tcBorders>
              <w:top w:val="nil"/>
              <w:bottom w:val="nil"/>
            </w:tcBorders>
            <w:shd w:val="clear" w:color="auto" w:fill="auto"/>
            <w:vAlign w:val="center"/>
          </w:tcPr>
          <w:p w14:paraId="3E4C1EA4" w14:textId="77777777" w:rsidR="00AA4AD8" w:rsidRPr="005638C7" w:rsidRDefault="00AA4AD8" w:rsidP="00C3143D">
            <w:pPr>
              <w:spacing w:line="320" w:lineRule="exact"/>
              <w:jc w:val="right"/>
              <w:rPr>
                <w:rFonts w:ascii="細明體" w:eastAsia="細明體" w:hAnsi="細明體"/>
                <w:sz w:val="18"/>
                <w:szCs w:val="18"/>
              </w:rPr>
            </w:pPr>
            <w:r w:rsidRPr="005638C7">
              <w:rPr>
                <w:rFonts w:ascii="細明體" w:eastAsia="細明體" w:hAnsi="細明體" w:hint="eastAsia"/>
                <w:noProof/>
                <w:sz w:val="18"/>
              </w:rPr>
              <w:t>－</w:t>
            </w:r>
          </w:p>
        </w:tc>
        <w:tc>
          <w:tcPr>
            <w:tcW w:w="916" w:type="dxa"/>
            <w:gridSpan w:val="2"/>
            <w:tcBorders>
              <w:top w:val="nil"/>
              <w:bottom w:val="nil"/>
              <w:right w:val="nil"/>
            </w:tcBorders>
            <w:shd w:val="clear" w:color="auto" w:fill="auto"/>
            <w:vAlign w:val="center"/>
          </w:tcPr>
          <w:p w14:paraId="094052BF" w14:textId="77777777" w:rsidR="00AA4AD8" w:rsidRPr="005638C7" w:rsidRDefault="00AA4AD8" w:rsidP="00C3143D">
            <w:pPr>
              <w:spacing w:line="320" w:lineRule="exact"/>
              <w:jc w:val="right"/>
              <w:rPr>
                <w:rFonts w:ascii="細明體" w:eastAsia="細明體" w:hAnsi="細明體"/>
                <w:sz w:val="18"/>
                <w:szCs w:val="18"/>
              </w:rPr>
            </w:pPr>
            <w:r w:rsidRPr="005638C7">
              <w:rPr>
                <w:rFonts w:ascii="細明體" w:eastAsia="細明體" w:hAnsi="細明體" w:hint="eastAsia"/>
                <w:kern w:val="0"/>
                <w:sz w:val="18"/>
              </w:rPr>
              <w:t>－</w:t>
            </w:r>
          </w:p>
        </w:tc>
      </w:tr>
      <w:tr w:rsidR="00AA4AD8" w:rsidRPr="00312173" w14:paraId="1901D07A"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3020" w:type="dxa"/>
            <w:tcBorders>
              <w:top w:val="nil"/>
              <w:left w:val="nil"/>
              <w:bottom w:val="nil"/>
            </w:tcBorders>
            <w:shd w:val="clear" w:color="auto" w:fill="auto"/>
            <w:vAlign w:val="center"/>
          </w:tcPr>
          <w:p w14:paraId="0A4751E0" w14:textId="77777777" w:rsidR="00AA4AD8" w:rsidRPr="00312173" w:rsidRDefault="00AA4AD8" w:rsidP="00C3143D">
            <w:pPr>
              <w:spacing w:line="320" w:lineRule="exact"/>
              <w:ind w:leftChars="100" w:left="251" w:hanging="11"/>
              <w:rPr>
                <w:rFonts w:ascii="標楷體" w:eastAsia="標楷體" w:hAnsi="標楷體" w:cs="Times New Roman"/>
                <w:spacing w:val="-6"/>
                <w:kern w:val="0"/>
                <w:sz w:val="20"/>
              </w:rPr>
            </w:pPr>
            <w:r w:rsidRPr="00312173">
              <w:rPr>
                <w:rFonts w:ascii="標楷體" w:eastAsia="標楷體" w:hAnsi="標楷體" w:cs="Times New Roman" w:hint="eastAsia"/>
                <w:noProof/>
                <w:spacing w:val="-6"/>
                <w:kern w:val="0"/>
                <w:sz w:val="20"/>
              </w:rPr>
              <w:t>累積餘絀</w:t>
            </w:r>
          </w:p>
        </w:tc>
        <w:tc>
          <w:tcPr>
            <w:tcW w:w="1778" w:type="dxa"/>
            <w:tcBorders>
              <w:top w:val="nil"/>
              <w:bottom w:val="nil"/>
            </w:tcBorders>
            <w:shd w:val="clear" w:color="auto" w:fill="auto"/>
            <w:vAlign w:val="center"/>
          </w:tcPr>
          <w:p w14:paraId="6D1CA2DD" w14:textId="77777777" w:rsidR="00AA4AD8" w:rsidRPr="005638C7" w:rsidRDefault="00AA4AD8" w:rsidP="00C3143D">
            <w:pPr>
              <w:spacing w:line="320" w:lineRule="exact"/>
              <w:jc w:val="right"/>
              <w:rPr>
                <w:rFonts w:ascii="細明體" w:eastAsia="細明體" w:hAnsi="細明體"/>
                <w:sz w:val="18"/>
                <w:szCs w:val="18"/>
              </w:rPr>
            </w:pPr>
            <w:r w:rsidRPr="005638C7">
              <w:rPr>
                <w:rFonts w:ascii="細明體" w:eastAsia="細明體" w:hAnsi="細明體" w:hint="eastAsia"/>
                <w:sz w:val="18"/>
              </w:rPr>
              <w:t>- 2,957,387,500</w:t>
            </w:r>
          </w:p>
        </w:tc>
        <w:tc>
          <w:tcPr>
            <w:tcW w:w="704" w:type="dxa"/>
            <w:tcBorders>
              <w:top w:val="nil"/>
              <w:bottom w:val="nil"/>
            </w:tcBorders>
            <w:shd w:val="clear" w:color="auto" w:fill="auto"/>
            <w:vAlign w:val="center"/>
          </w:tcPr>
          <w:p w14:paraId="7EA0E3BB" w14:textId="77777777" w:rsidR="00AA4AD8" w:rsidRPr="005638C7" w:rsidRDefault="00AA4AD8" w:rsidP="00C3143D">
            <w:pPr>
              <w:spacing w:line="320" w:lineRule="exact"/>
              <w:jc w:val="right"/>
              <w:rPr>
                <w:rFonts w:ascii="細明體" w:eastAsia="細明體" w:hAnsi="細明體"/>
                <w:sz w:val="18"/>
                <w:szCs w:val="18"/>
              </w:rPr>
            </w:pPr>
            <w:r w:rsidRPr="006F0A3C">
              <w:rPr>
                <w:rFonts w:ascii="細明體" w:eastAsia="細明體" w:hAnsi="細明體" w:hint="eastAsia"/>
                <w:sz w:val="18"/>
              </w:rPr>
              <w:t>- 11.00</w:t>
            </w:r>
          </w:p>
        </w:tc>
        <w:tc>
          <w:tcPr>
            <w:tcW w:w="1559" w:type="dxa"/>
            <w:tcBorders>
              <w:top w:val="nil"/>
              <w:bottom w:val="nil"/>
            </w:tcBorders>
            <w:shd w:val="clear" w:color="auto" w:fill="auto"/>
            <w:vAlign w:val="center"/>
          </w:tcPr>
          <w:p w14:paraId="7D4D690D" w14:textId="77777777" w:rsidR="00AA4AD8" w:rsidRPr="005638C7" w:rsidRDefault="00AA4AD8" w:rsidP="00C3143D">
            <w:pPr>
              <w:spacing w:line="320" w:lineRule="exact"/>
              <w:jc w:val="right"/>
              <w:rPr>
                <w:rFonts w:ascii="細明體" w:eastAsia="細明體" w:hAnsi="細明體"/>
                <w:sz w:val="18"/>
                <w:szCs w:val="18"/>
              </w:rPr>
            </w:pPr>
            <w:r w:rsidRPr="005638C7">
              <w:rPr>
                <w:rFonts w:ascii="細明體" w:eastAsia="細明體" w:hAnsi="細明體" w:hint="eastAsia"/>
                <w:sz w:val="18"/>
              </w:rPr>
              <w:t>- 2,411,974,960</w:t>
            </w:r>
          </w:p>
        </w:tc>
        <w:tc>
          <w:tcPr>
            <w:tcW w:w="709" w:type="dxa"/>
            <w:tcBorders>
              <w:top w:val="nil"/>
              <w:bottom w:val="nil"/>
            </w:tcBorders>
            <w:shd w:val="clear" w:color="auto" w:fill="auto"/>
            <w:vAlign w:val="center"/>
          </w:tcPr>
          <w:p w14:paraId="1DC41C20" w14:textId="77777777" w:rsidR="00AA4AD8" w:rsidRPr="005638C7" w:rsidRDefault="00AA4AD8" w:rsidP="00C3143D">
            <w:pPr>
              <w:spacing w:line="320" w:lineRule="exact"/>
              <w:jc w:val="right"/>
              <w:rPr>
                <w:rFonts w:ascii="細明體" w:eastAsia="細明體" w:hAnsi="細明體"/>
                <w:sz w:val="18"/>
                <w:szCs w:val="18"/>
              </w:rPr>
            </w:pPr>
            <w:r w:rsidRPr="005638C7">
              <w:rPr>
                <w:rFonts w:ascii="細明體" w:eastAsia="細明體" w:hAnsi="細明體" w:hint="eastAsia"/>
                <w:sz w:val="18"/>
              </w:rPr>
              <w:t>- 9.28</w:t>
            </w:r>
          </w:p>
        </w:tc>
        <w:tc>
          <w:tcPr>
            <w:tcW w:w="1361" w:type="dxa"/>
            <w:tcBorders>
              <w:top w:val="nil"/>
              <w:bottom w:val="nil"/>
            </w:tcBorders>
            <w:shd w:val="clear" w:color="auto" w:fill="auto"/>
            <w:vAlign w:val="center"/>
          </w:tcPr>
          <w:p w14:paraId="0777A99B" w14:textId="77777777" w:rsidR="00AA4AD8" w:rsidRPr="005638C7" w:rsidRDefault="00AA4AD8" w:rsidP="00C3143D">
            <w:pPr>
              <w:spacing w:line="320" w:lineRule="exact"/>
              <w:jc w:val="right"/>
              <w:rPr>
                <w:rFonts w:ascii="細明體" w:eastAsia="細明體" w:hAnsi="細明體"/>
                <w:sz w:val="18"/>
                <w:szCs w:val="18"/>
              </w:rPr>
            </w:pPr>
            <w:r w:rsidRPr="005638C7">
              <w:rPr>
                <w:rFonts w:ascii="細明體" w:eastAsia="細明體" w:hAnsi="細明體" w:hint="eastAsia"/>
                <w:noProof/>
                <w:sz w:val="18"/>
              </w:rPr>
              <w:t>- 545,412,540</w:t>
            </w:r>
          </w:p>
        </w:tc>
        <w:tc>
          <w:tcPr>
            <w:tcW w:w="916" w:type="dxa"/>
            <w:gridSpan w:val="2"/>
            <w:tcBorders>
              <w:top w:val="nil"/>
              <w:bottom w:val="nil"/>
              <w:right w:val="nil"/>
            </w:tcBorders>
            <w:shd w:val="clear" w:color="auto" w:fill="auto"/>
            <w:vAlign w:val="center"/>
          </w:tcPr>
          <w:p w14:paraId="14B258B5" w14:textId="77777777" w:rsidR="00AA4AD8" w:rsidRPr="005638C7" w:rsidRDefault="00AA4AD8" w:rsidP="00C3143D">
            <w:pPr>
              <w:spacing w:line="320" w:lineRule="exact"/>
              <w:jc w:val="right"/>
              <w:rPr>
                <w:rFonts w:ascii="細明體" w:eastAsia="細明體" w:hAnsi="細明體"/>
                <w:sz w:val="18"/>
                <w:szCs w:val="18"/>
              </w:rPr>
            </w:pPr>
            <w:r w:rsidRPr="005638C7">
              <w:rPr>
                <w:rFonts w:ascii="細明體" w:eastAsia="細明體" w:hAnsi="細明體" w:hint="eastAsia"/>
                <w:kern w:val="0"/>
                <w:sz w:val="18"/>
              </w:rPr>
              <w:t>22.61</w:t>
            </w:r>
          </w:p>
        </w:tc>
      </w:tr>
      <w:tr w:rsidR="00AA4AD8" w:rsidRPr="00312173" w14:paraId="69F57548"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3020" w:type="dxa"/>
            <w:tcBorders>
              <w:top w:val="nil"/>
              <w:left w:val="nil"/>
              <w:bottom w:val="nil"/>
            </w:tcBorders>
            <w:shd w:val="clear" w:color="auto" w:fill="auto"/>
            <w:vAlign w:val="center"/>
          </w:tcPr>
          <w:p w14:paraId="75A79F0D" w14:textId="77777777" w:rsidR="00AA4AD8" w:rsidRPr="00312173" w:rsidRDefault="00AA4AD8" w:rsidP="00C3143D">
            <w:pPr>
              <w:spacing w:line="320" w:lineRule="exact"/>
              <w:ind w:leftChars="175" w:left="431" w:hanging="11"/>
              <w:rPr>
                <w:rFonts w:ascii="標楷體" w:eastAsia="標楷體" w:hAnsi="標楷體" w:cs="Times New Roman"/>
                <w:spacing w:val="-6"/>
                <w:kern w:val="0"/>
                <w:sz w:val="20"/>
              </w:rPr>
            </w:pPr>
            <w:r w:rsidRPr="00312173">
              <w:rPr>
                <w:rFonts w:ascii="標楷體" w:eastAsia="標楷體" w:hAnsi="標楷體" w:cs="Times New Roman" w:hint="eastAsia"/>
                <w:noProof/>
                <w:spacing w:val="-6"/>
                <w:kern w:val="0"/>
                <w:sz w:val="20"/>
              </w:rPr>
              <w:t>累積短絀</w:t>
            </w:r>
          </w:p>
        </w:tc>
        <w:tc>
          <w:tcPr>
            <w:tcW w:w="1778" w:type="dxa"/>
            <w:tcBorders>
              <w:top w:val="nil"/>
              <w:bottom w:val="nil"/>
            </w:tcBorders>
            <w:shd w:val="clear" w:color="auto" w:fill="auto"/>
            <w:vAlign w:val="center"/>
          </w:tcPr>
          <w:p w14:paraId="3A8DA18C" w14:textId="77777777" w:rsidR="00AA4AD8" w:rsidRPr="005638C7" w:rsidRDefault="00AA4AD8" w:rsidP="00C3143D">
            <w:pPr>
              <w:spacing w:line="320" w:lineRule="exact"/>
              <w:jc w:val="right"/>
              <w:rPr>
                <w:rFonts w:ascii="細明體" w:eastAsia="細明體" w:hAnsi="細明體"/>
                <w:sz w:val="18"/>
                <w:szCs w:val="18"/>
              </w:rPr>
            </w:pPr>
            <w:r w:rsidRPr="005638C7">
              <w:rPr>
                <w:rFonts w:ascii="細明體" w:eastAsia="細明體" w:hAnsi="細明體" w:hint="eastAsia"/>
                <w:sz w:val="18"/>
              </w:rPr>
              <w:t>- 2,957,387,500</w:t>
            </w:r>
          </w:p>
        </w:tc>
        <w:tc>
          <w:tcPr>
            <w:tcW w:w="704" w:type="dxa"/>
            <w:tcBorders>
              <w:top w:val="nil"/>
              <w:bottom w:val="nil"/>
            </w:tcBorders>
            <w:shd w:val="clear" w:color="auto" w:fill="auto"/>
            <w:vAlign w:val="center"/>
          </w:tcPr>
          <w:p w14:paraId="667B3A05" w14:textId="77777777" w:rsidR="00AA4AD8" w:rsidRPr="005638C7" w:rsidRDefault="00AA4AD8" w:rsidP="00C3143D">
            <w:pPr>
              <w:spacing w:line="320" w:lineRule="exact"/>
              <w:jc w:val="right"/>
              <w:rPr>
                <w:rFonts w:ascii="細明體" w:eastAsia="細明體" w:hAnsi="細明體"/>
                <w:sz w:val="18"/>
                <w:szCs w:val="18"/>
              </w:rPr>
            </w:pPr>
            <w:r w:rsidRPr="006F0A3C">
              <w:rPr>
                <w:rFonts w:ascii="細明體" w:eastAsia="細明體" w:hAnsi="細明體" w:hint="eastAsia"/>
                <w:sz w:val="18"/>
              </w:rPr>
              <w:t>- 11.00</w:t>
            </w:r>
          </w:p>
        </w:tc>
        <w:tc>
          <w:tcPr>
            <w:tcW w:w="1559" w:type="dxa"/>
            <w:tcBorders>
              <w:top w:val="nil"/>
              <w:bottom w:val="nil"/>
            </w:tcBorders>
            <w:shd w:val="clear" w:color="auto" w:fill="auto"/>
            <w:vAlign w:val="center"/>
          </w:tcPr>
          <w:p w14:paraId="206DBA92" w14:textId="77777777" w:rsidR="00AA4AD8" w:rsidRPr="005638C7" w:rsidRDefault="00AA4AD8" w:rsidP="00C3143D">
            <w:pPr>
              <w:spacing w:line="320" w:lineRule="exact"/>
              <w:jc w:val="right"/>
              <w:rPr>
                <w:rFonts w:ascii="細明體" w:eastAsia="細明體" w:hAnsi="細明體"/>
                <w:sz w:val="18"/>
                <w:szCs w:val="18"/>
              </w:rPr>
            </w:pPr>
            <w:r w:rsidRPr="005638C7">
              <w:rPr>
                <w:rFonts w:ascii="細明體" w:eastAsia="細明體" w:hAnsi="細明體" w:hint="eastAsia"/>
                <w:sz w:val="18"/>
              </w:rPr>
              <w:t>- 2,411,974,960</w:t>
            </w:r>
          </w:p>
        </w:tc>
        <w:tc>
          <w:tcPr>
            <w:tcW w:w="709" w:type="dxa"/>
            <w:tcBorders>
              <w:top w:val="nil"/>
              <w:bottom w:val="nil"/>
            </w:tcBorders>
            <w:shd w:val="clear" w:color="auto" w:fill="auto"/>
            <w:vAlign w:val="center"/>
          </w:tcPr>
          <w:p w14:paraId="2C9B23F8" w14:textId="77777777" w:rsidR="00AA4AD8" w:rsidRPr="005638C7" w:rsidRDefault="00AA4AD8" w:rsidP="00C3143D">
            <w:pPr>
              <w:spacing w:line="320" w:lineRule="exact"/>
              <w:jc w:val="right"/>
              <w:rPr>
                <w:rFonts w:ascii="細明體" w:eastAsia="細明體" w:hAnsi="細明體"/>
                <w:sz w:val="18"/>
                <w:szCs w:val="18"/>
              </w:rPr>
            </w:pPr>
            <w:r w:rsidRPr="005638C7">
              <w:rPr>
                <w:rFonts w:ascii="細明體" w:eastAsia="細明體" w:hAnsi="細明體" w:hint="eastAsia"/>
                <w:sz w:val="18"/>
              </w:rPr>
              <w:t>- 9.28</w:t>
            </w:r>
          </w:p>
        </w:tc>
        <w:tc>
          <w:tcPr>
            <w:tcW w:w="1361" w:type="dxa"/>
            <w:tcBorders>
              <w:top w:val="nil"/>
              <w:bottom w:val="nil"/>
            </w:tcBorders>
            <w:shd w:val="clear" w:color="auto" w:fill="auto"/>
            <w:vAlign w:val="center"/>
          </w:tcPr>
          <w:p w14:paraId="56BFAC05" w14:textId="77777777" w:rsidR="00AA4AD8" w:rsidRPr="005638C7" w:rsidRDefault="00AA4AD8" w:rsidP="00C3143D">
            <w:pPr>
              <w:spacing w:line="320" w:lineRule="exact"/>
              <w:jc w:val="right"/>
              <w:rPr>
                <w:rFonts w:ascii="細明體" w:eastAsia="細明體" w:hAnsi="細明體"/>
                <w:sz w:val="18"/>
                <w:szCs w:val="18"/>
              </w:rPr>
            </w:pPr>
            <w:r w:rsidRPr="005638C7">
              <w:rPr>
                <w:rFonts w:ascii="細明體" w:eastAsia="細明體" w:hAnsi="細明體" w:hint="eastAsia"/>
                <w:noProof/>
                <w:sz w:val="18"/>
              </w:rPr>
              <w:t>- 545,412,540</w:t>
            </w:r>
          </w:p>
        </w:tc>
        <w:tc>
          <w:tcPr>
            <w:tcW w:w="916" w:type="dxa"/>
            <w:gridSpan w:val="2"/>
            <w:tcBorders>
              <w:top w:val="nil"/>
              <w:bottom w:val="nil"/>
              <w:right w:val="nil"/>
            </w:tcBorders>
            <w:shd w:val="clear" w:color="auto" w:fill="auto"/>
            <w:vAlign w:val="center"/>
          </w:tcPr>
          <w:p w14:paraId="12372E3C" w14:textId="77777777" w:rsidR="00AA4AD8" w:rsidRPr="005638C7" w:rsidRDefault="00AA4AD8" w:rsidP="00C3143D">
            <w:pPr>
              <w:spacing w:line="320" w:lineRule="exact"/>
              <w:jc w:val="right"/>
              <w:rPr>
                <w:rFonts w:ascii="細明體" w:eastAsia="細明體" w:hAnsi="細明體"/>
                <w:sz w:val="18"/>
                <w:szCs w:val="18"/>
              </w:rPr>
            </w:pPr>
            <w:r w:rsidRPr="005638C7">
              <w:rPr>
                <w:rFonts w:ascii="細明體" w:eastAsia="細明體" w:hAnsi="細明體" w:hint="eastAsia"/>
                <w:kern w:val="0"/>
                <w:sz w:val="18"/>
              </w:rPr>
              <w:t>22.61</w:t>
            </w:r>
          </w:p>
        </w:tc>
      </w:tr>
      <w:tr w:rsidR="00AA4AD8" w:rsidRPr="00312173" w14:paraId="544E440C"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3020" w:type="dxa"/>
            <w:tcBorders>
              <w:top w:val="nil"/>
              <w:left w:val="nil"/>
              <w:bottom w:val="nil"/>
            </w:tcBorders>
            <w:shd w:val="clear" w:color="auto" w:fill="auto"/>
            <w:vAlign w:val="center"/>
          </w:tcPr>
          <w:p w14:paraId="08A141EC" w14:textId="77777777" w:rsidR="00AA4AD8" w:rsidRPr="00312173" w:rsidRDefault="00AA4AD8" w:rsidP="00C3143D">
            <w:pPr>
              <w:spacing w:line="320" w:lineRule="exact"/>
              <w:ind w:leftChars="100" w:left="251" w:hanging="11"/>
              <w:rPr>
                <w:rFonts w:ascii="標楷體" w:eastAsia="標楷體" w:hAnsi="標楷體" w:cs="Times New Roman"/>
                <w:spacing w:val="-6"/>
                <w:kern w:val="0"/>
                <w:sz w:val="20"/>
              </w:rPr>
            </w:pPr>
            <w:r w:rsidRPr="00312173">
              <w:rPr>
                <w:rFonts w:ascii="標楷體" w:eastAsia="標楷體" w:hAnsi="標楷體" w:cs="Times New Roman" w:hint="eastAsia"/>
                <w:noProof/>
                <w:spacing w:val="-6"/>
                <w:kern w:val="0"/>
                <w:sz w:val="20"/>
              </w:rPr>
              <w:t>淨值其他項目</w:t>
            </w:r>
          </w:p>
        </w:tc>
        <w:tc>
          <w:tcPr>
            <w:tcW w:w="1778" w:type="dxa"/>
            <w:tcBorders>
              <w:top w:val="nil"/>
              <w:bottom w:val="nil"/>
            </w:tcBorders>
            <w:shd w:val="clear" w:color="auto" w:fill="auto"/>
            <w:vAlign w:val="center"/>
          </w:tcPr>
          <w:p w14:paraId="2D6AAA64" w14:textId="77777777" w:rsidR="00AA4AD8" w:rsidRPr="005638C7" w:rsidRDefault="00AA4AD8" w:rsidP="00C3143D">
            <w:pPr>
              <w:spacing w:line="320" w:lineRule="exact"/>
              <w:jc w:val="right"/>
              <w:rPr>
                <w:rFonts w:ascii="細明體" w:eastAsia="細明體" w:hAnsi="細明體"/>
                <w:sz w:val="18"/>
                <w:szCs w:val="18"/>
              </w:rPr>
            </w:pPr>
            <w:r w:rsidRPr="005638C7">
              <w:rPr>
                <w:rFonts w:ascii="細明體" w:eastAsia="細明體" w:hAnsi="細明體" w:hint="eastAsia"/>
                <w:sz w:val="18"/>
              </w:rPr>
              <w:t>2,575,267,512</w:t>
            </w:r>
          </w:p>
        </w:tc>
        <w:tc>
          <w:tcPr>
            <w:tcW w:w="704" w:type="dxa"/>
            <w:tcBorders>
              <w:top w:val="nil"/>
              <w:bottom w:val="nil"/>
            </w:tcBorders>
            <w:shd w:val="clear" w:color="auto" w:fill="auto"/>
            <w:vAlign w:val="center"/>
          </w:tcPr>
          <w:p w14:paraId="701785E2" w14:textId="77777777" w:rsidR="00AA4AD8" w:rsidRPr="005638C7" w:rsidRDefault="00AA4AD8" w:rsidP="00C3143D">
            <w:pPr>
              <w:spacing w:line="320" w:lineRule="exact"/>
              <w:jc w:val="right"/>
              <w:rPr>
                <w:rFonts w:ascii="細明體" w:eastAsia="細明體" w:hAnsi="細明體"/>
                <w:sz w:val="18"/>
                <w:szCs w:val="18"/>
              </w:rPr>
            </w:pPr>
            <w:r w:rsidRPr="005638C7">
              <w:rPr>
                <w:rFonts w:ascii="細明體" w:eastAsia="細明體" w:hAnsi="細明體" w:hint="eastAsia"/>
                <w:sz w:val="18"/>
              </w:rPr>
              <w:t>9.58</w:t>
            </w:r>
          </w:p>
        </w:tc>
        <w:tc>
          <w:tcPr>
            <w:tcW w:w="1559" w:type="dxa"/>
            <w:tcBorders>
              <w:top w:val="nil"/>
              <w:bottom w:val="nil"/>
            </w:tcBorders>
            <w:shd w:val="clear" w:color="auto" w:fill="auto"/>
            <w:vAlign w:val="center"/>
          </w:tcPr>
          <w:p w14:paraId="51781AD9" w14:textId="77777777" w:rsidR="00AA4AD8" w:rsidRPr="005638C7" w:rsidRDefault="00AA4AD8" w:rsidP="00C3143D">
            <w:pPr>
              <w:spacing w:line="320" w:lineRule="exact"/>
              <w:jc w:val="right"/>
              <w:rPr>
                <w:rFonts w:ascii="細明體" w:eastAsia="細明體" w:hAnsi="細明體"/>
                <w:sz w:val="18"/>
                <w:szCs w:val="18"/>
              </w:rPr>
            </w:pPr>
            <w:r w:rsidRPr="005638C7">
              <w:rPr>
                <w:rFonts w:ascii="細明體" w:eastAsia="細明體" w:hAnsi="細明體" w:hint="eastAsia"/>
                <w:sz w:val="18"/>
              </w:rPr>
              <w:t>2,575,267,512</w:t>
            </w:r>
          </w:p>
        </w:tc>
        <w:tc>
          <w:tcPr>
            <w:tcW w:w="709" w:type="dxa"/>
            <w:tcBorders>
              <w:top w:val="nil"/>
              <w:bottom w:val="nil"/>
            </w:tcBorders>
            <w:shd w:val="clear" w:color="auto" w:fill="auto"/>
            <w:vAlign w:val="center"/>
          </w:tcPr>
          <w:p w14:paraId="07AAD878" w14:textId="77777777" w:rsidR="00AA4AD8" w:rsidRPr="005638C7" w:rsidRDefault="00AA4AD8" w:rsidP="00C3143D">
            <w:pPr>
              <w:spacing w:line="320" w:lineRule="exact"/>
              <w:jc w:val="right"/>
              <w:rPr>
                <w:rFonts w:ascii="細明體" w:eastAsia="細明體" w:hAnsi="細明體"/>
                <w:sz w:val="18"/>
                <w:szCs w:val="18"/>
              </w:rPr>
            </w:pPr>
            <w:r w:rsidRPr="005638C7">
              <w:rPr>
                <w:rFonts w:ascii="細明體" w:eastAsia="細明體" w:hAnsi="細明體" w:hint="eastAsia"/>
                <w:sz w:val="18"/>
              </w:rPr>
              <w:t>9.91</w:t>
            </w:r>
          </w:p>
        </w:tc>
        <w:tc>
          <w:tcPr>
            <w:tcW w:w="1361" w:type="dxa"/>
            <w:tcBorders>
              <w:top w:val="nil"/>
              <w:bottom w:val="nil"/>
            </w:tcBorders>
            <w:shd w:val="clear" w:color="auto" w:fill="auto"/>
            <w:vAlign w:val="center"/>
          </w:tcPr>
          <w:p w14:paraId="403F1AB5" w14:textId="77777777" w:rsidR="00AA4AD8" w:rsidRPr="005638C7" w:rsidRDefault="00AA4AD8" w:rsidP="00C3143D">
            <w:pPr>
              <w:spacing w:line="320" w:lineRule="exact"/>
              <w:jc w:val="right"/>
              <w:rPr>
                <w:rFonts w:ascii="細明體" w:eastAsia="細明體" w:hAnsi="細明體"/>
                <w:sz w:val="18"/>
                <w:szCs w:val="18"/>
              </w:rPr>
            </w:pPr>
            <w:r w:rsidRPr="005638C7">
              <w:rPr>
                <w:rFonts w:ascii="細明體" w:eastAsia="細明體" w:hAnsi="細明體" w:hint="eastAsia"/>
                <w:noProof/>
                <w:sz w:val="18"/>
              </w:rPr>
              <w:t>－</w:t>
            </w:r>
          </w:p>
        </w:tc>
        <w:tc>
          <w:tcPr>
            <w:tcW w:w="916" w:type="dxa"/>
            <w:gridSpan w:val="2"/>
            <w:tcBorders>
              <w:top w:val="nil"/>
              <w:bottom w:val="nil"/>
              <w:right w:val="nil"/>
            </w:tcBorders>
            <w:shd w:val="clear" w:color="auto" w:fill="auto"/>
            <w:vAlign w:val="center"/>
          </w:tcPr>
          <w:p w14:paraId="4FF0648D" w14:textId="77777777" w:rsidR="00AA4AD8" w:rsidRPr="005638C7" w:rsidRDefault="00AA4AD8" w:rsidP="00C3143D">
            <w:pPr>
              <w:spacing w:line="320" w:lineRule="exact"/>
              <w:jc w:val="right"/>
              <w:rPr>
                <w:rFonts w:ascii="細明體" w:eastAsia="細明體" w:hAnsi="細明體"/>
                <w:sz w:val="18"/>
                <w:szCs w:val="18"/>
              </w:rPr>
            </w:pPr>
            <w:r w:rsidRPr="005638C7">
              <w:rPr>
                <w:rFonts w:ascii="細明體" w:eastAsia="細明體" w:hAnsi="細明體" w:hint="eastAsia"/>
                <w:kern w:val="0"/>
                <w:sz w:val="18"/>
              </w:rPr>
              <w:t>－</w:t>
            </w:r>
          </w:p>
        </w:tc>
      </w:tr>
      <w:tr w:rsidR="00AA4AD8" w:rsidRPr="00312173" w14:paraId="75380934"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3020" w:type="dxa"/>
            <w:tcBorders>
              <w:top w:val="nil"/>
              <w:left w:val="nil"/>
              <w:bottom w:val="nil"/>
            </w:tcBorders>
            <w:shd w:val="clear" w:color="auto" w:fill="auto"/>
            <w:vAlign w:val="center"/>
          </w:tcPr>
          <w:p w14:paraId="59955D7E" w14:textId="77777777" w:rsidR="00AA4AD8" w:rsidRPr="00312173" w:rsidRDefault="00AA4AD8" w:rsidP="00C3143D">
            <w:pPr>
              <w:spacing w:line="320" w:lineRule="exact"/>
              <w:ind w:leftChars="175" w:left="431" w:hanging="11"/>
              <w:rPr>
                <w:rFonts w:ascii="標楷體" w:eastAsia="標楷體" w:hAnsi="標楷體" w:cs="Times New Roman"/>
                <w:spacing w:val="-6"/>
                <w:kern w:val="0"/>
                <w:sz w:val="20"/>
              </w:rPr>
            </w:pPr>
            <w:r w:rsidRPr="00312173">
              <w:rPr>
                <w:rFonts w:ascii="標楷體" w:eastAsia="標楷體" w:hAnsi="標楷體" w:cs="Times New Roman" w:hint="eastAsia"/>
                <w:noProof/>
                <w:spacing w:val="-6"/>
                <w:kern w:val="0"/>
                <w:sz w:val="20"/>
              </w:rPr>
              <w:t>累積其他綜合餘絀</w:t>
            </w:r>
          </w:p>
        </w:tc>
        <w:tc>
          <w:tcPr>
            <w:tcW w:w="1778" w:type="dxa"/>
            <w:tcBorders>
              <w:top w:val="nil"/>
              <w:bottom w:val="nil"/>
            </w:tcBorders>
            <w:shd w:val="clear" w:color="auto" w:fill="auto"/>
            <w:vAlign w:val="center"/>
          </w:tcPr>
          <w:p w14:paraId="5230A282" w14:textId="77777777" w:rsidR="00AA4AD8" w:rsidRPr="005638C7" w:rsidRDefault="00AA4AD8" w:rsidP="00C3143D">
            <w:pPr>
              <w:spacing w:line="320" w:lineRule="exact"/>
              <w:jc w:val="right"/>
              <w:rPr>
                <w:rFonts w:ascii="細明體" w:eastAsia="細明體" w:hAnsi="細明體"/>
                <w:sz w:val="18"/>
                <w:szCs w:val="18"/>
              </w:rPr>
            </w:pPr>
            <w:r w:rsidRPr="005638C7">
              <w:rPr>
                <w:rFonts w:ascii="細明體" w:eastAsia="細明體" w:hAnsi="細明體" w:hint="eastAsia"/>
                <w:sz w:val="18"/>
              </w:rPr>
              <w:t>2,575,267,512</w:t>
            </w:r>
          </w:p>
        </w:tc>
        <w:tc>
          <w:tcPr>
            <w:tcW w:w="704" w:type="dxa"/>
            <w:tcBorders>
              <w:top w:val="nil"/>
              <w:bottom w:val="nil"/>
            </w:tcBorders>
            <w:shd w:val="clear" w:color="auto" w:fill="auto"/>
            <w:vAlign w:val="center"/>
          </w:tcPr>
          <w:p w14:paraId="2ED7391B" w14:textId="77777777" w:rsidR="00AA4AD8" w:rsidRPr="005638C7" w:rsidRDefault="00AA4AD8" w:rsidP="00C3143D">
            <w:pPr>
              <w:spacing w:line="320" w:lineRule="exact"/>
              <w:jc w:val="right"/>
              <w:rPr>
                <w:rFonts w:ascii="細明體" w:eastAsia="細明體" w:hAnsi="細明體"/>
                <w:sz w:val="18"/>
                <w:szCs w:val="18"/>
              </w:rPr>
            </w:pPr>
            <w:r w:rsidRPr="005638C7">
              <w:rPr>
                <w:rFonts w:ascii="細明體" w:eastAsia="細明體" w:hAnsi="細明體" w:hint="eastAsia"/>
                <w:sz w:val="18"/>
              </w:rPr>
              <w:t>9.58</w:t>
            </w:r>
          </w:p>
        </w:tc>
        <w:tc>
          <w:tcPr>
            <w:tcW w:w="1559" w:type="dxa"/>
            <w:tcBorders>
              <w:top w:val="nil"/>
              <w:bottom w:val="nil"/>
            </w:tcBorders>
            <w:shd w:val="clear" w:color="auto" w:fill="auto"/>
            <w:vAlign w:val="center"/>
          </w:tcPr>
          <w:p w14:paraId="11B69F85" w14:textId="77777777" w:rsidR="00AA4AD8" w:rsidRPr="005638C7" w:rsidRDefault="00AA4AD8" w:rsidP="00C3143D">
            <w:pPr>
              <w:spacing w:line="320" w:lineRule="exact"/>
              <w:jc w:val="right"/>
              <w:rPr>
                <w:rFonts w:ascii="細明體" w:eastAsia="細明體" w:hAnsi="細明體"/>
                <w:sz w:val="18"/>
                <w:szCs w:val="18"/>
              </w:rPr>
            </w:pPr>
            <w:r w:rsidRPr="005638C7">
              <w:rPr>
                <w:rFonts w:ascii="細明體" w:eastAsia="細明體" w:hAnsi="細明體" w:hint="eastAsia"/>
                <w:sz w:val="18"/>
              </w:rPr>
              <w:t>2,575,267,512</w:t>
            </w:r>
          </w:p>
        </w:tc>
        <w:tc>
          <w:tcPr>
            <w:tcW w:w="709" w:type="dxa"/>
            <w:tcBorders>
              <w:top w:val="nil"/>
              <w:bottom w:val="nil"/>
            </w:tcBorders>
            <w:shd w:val="clear" w:color="auto" w:fill="auto"/>
            <w:vAlign w:val="center"/>
          </w:tcPr>
          <w:p w14:paraId="26127B92" w14:textId="77777777" w:rsidR="00AA4AD8" w:rsidRPr="005638C7" w:rsidRDefault="00AA4AD8" w:rsidP="00C3143D">
            <w:pPr>
              <w:spacing w:line="320" w:lineRule="exact"/>
              <w:jc w:val="right"/>
              <w:rPr>
                <w:rFonts w:ascii="細明體" w:eastAsia="細明體" w:hAnsi="細明體"/>
                <w:sz w:val="18"/>
                <w:szCs w:val="18"/>
              </w:rPr>
            </w:pPr>
            <w:r w:rsidRPr="005638C7">
              <w:rPr>
                <w:rFonts w:ascii="細明體" w:eastAsia="細明體" w:hAnsi="細明體" w:hint="eastAsia"/>
                <w:sz w:val="18"/>
              </w:rPr>
              <w:t>9.91</w:t>
            </w:r>
          </w:p>
        </w:tc>
        <w:tc>
          <w:tcPr>
            <w:tcW w:w="1361" w:type="dxa"/>
            <w:tcBorders>
              <w:top w:val="nil"/>
              <w:bottom w:val="nil"/>
            </w:tcBorders>
            <w:shd w:val="clear" w:color="auto" w:fill="auto"/>
            <w:vAlign w:val="center"/>
          </w:tcPr>
          <w:p w14:paraId="2E1B6A1B" w14:textId="77777777" w:rsidR="00AA4AD8" w:rsidRPr="005638C7" w:rsidRDefault="00AA4AD8" w:rsidP="00C3143D">
            <w:pPr>
              <w:spacing w:line="320" w:lineRule="exact"/>
              <w:jc w:val="right"/>
              <w:rPr>
                <w:rFonts w:ascii="細明體" w:eastAsia="細明體" w:hAnsi="細明體"/>
                <w:sz w:val="18"/>
                <w:szCs w:val="18"/>
              </w:rPr>
            </w:pPr>
            <w:r w:rsidRPr="005638C7">
              <w:rPr>
                <w:rFonts w:ascii="細明體" w:eastAsia="細明體" w:hAnsi="細明體" w:hint="eastAsia"/>
                <w:noProof/>
                <w:sz w:val="18"/>
              </w:rPr>
              <w:t>－</w:t>
            </w:r>
          </w:p>
        </w:tc>
        <w:tc>
          <w:tcPr>
            <w:tcW w:w="916" w:type="dxa"/>
            <w:gridSpan w:val="2"/>
            <w:tcBorders>
              <w:top w:val="nil"/>
              <w:bottom w:val="nil"/>
              <w:right w:val="nil"/>
            </w:tcBorders>
            <w:shd w:val="clear" w:color="auto" w:fill="auto"/>
            <w:vAlign w:val="center"/>
          </w:tcPr>
          <w:p w14:paraId="6CC24E05" w14:textId="77777777" w:rsidR="00AA4AD8" w:rsidRPr="005638C7" w:rsidRDefault="00AA4AD8" w:rsidP="00C3143D">
            <w:pPr>
              <w:spacing w:line="320" w:lineRule="exact"/>
              <w:jc w:val="right"/>
              <w:rPr>
                <w:rFonts w:ascii="細明體" w:eastAsia="細明體" w:hAnsi="細明體"/>
                <w:sz w:val="18"/>
                <w:szCs w:val="18"/>
              </w:rPr>
            </w:pPr>
            <w:r w:rsidRPr="005638C7">
              <w:rPr>
                <w:rFonts w:ascii="細明體" w:eastAsia="細明體" w:hAnsi="細明體" w:hint="eastAsia"/>
                <w:kern w:val="0"/>
                <w:sz w:val="18"/>
              </w:rPr>
              <w:t>－</w:t>
            </w:r>
          </w:p>
        </w:tc>
      </w:tr>
      <w:tr w:rsidR="00AA4AD8" w:rsidRPr="00312173" w14:paraId="63911C51"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020" w:type="dxa"/>
            <w:tcBorders>
              <w:top w:val="nil"/>
              <w:left w:val="nil"/>
              <w:bottom w:val="single" w:sz="8" w:space="0" w:color="auto"/>
            </w:tcBorders>
            <w:vAlign w:val="center"/>
          </w:tcPr>
          <w:p w14:paraId="01C6059B" w14:textId="77777777" w:rsidR="00AA4AD8" w:rsidRPr="00312173" w:rsidRDefault="00AA4AD8" w:rsidP="00C3143D">
            <w:pPr>
              <w:spacing w:line="320" w:lineRule="exact"/>
              <w:ind w:leftChars="20" w:left="48" w:right="40"/>
              <w:rPr>
                <w:rFonts w:ascii="標楷體" w:eastAsia="標楷體" w:hAnsi="標楷體" w:cs="Times New Roman"/>
                <w:b/>
                <w:spacing w:val="-6"/>
                <w:kern w:val="0"/>
                <w:sz w:val="20"/>
              </w:rPr>
            </w:pPr>
            <w:r w:rsidRPr="00312173">
              <w:rPr>
                <w:rFonts w:ascii="標楷體" w:eastAsia="標楷體" w:hAnsi="標楷體" w:cs="Times New Roman" w:hint="eastAsia"/>
                <w:b/>
                <w:noProof/>
                <w:kern w:val="0"/>
                <w:sz w:val="20"/>
              </w:rPr>
              <w:t>合</w:t>
            </w:r>
            <w:r w:rsidRPr="00312173">
              <w:rPr>
                <w:rFonts w:ascii="標楷體" w:eastAsia="標楷體" w:hAnsi="標楷體" w:cs="Times New Roman"/>
                <w:b/>
                <w:noProof/>
                <w:kern w:val="0"/>
                <w:sz w:val="20"/>
              </w:rPr>
              <w:t>計</w:t>
            </w:r>
          </w:p>
        </w:tc>
        <w:tc>
          <w:tcPr>
            <w:tcW w:w="1778" w:type="dxa"/>
            <w:tcBorders>
              <w:top w:val="nil"/>
              <w:bottom w:val="single" w:sz="8" w:space="0" w:color="auto"/>
            </w:tcBorders>
            <w:vAlign w:val="center"/>
          </w:tcPr>
          <w:p w14:paraId="24D1CC93" w14:textId="77777777" w:rsidR="00AA4AD8" w:rsidRPr="005638C7" w:rsidRDefault="00AA4AD8" w:rsidP="00C3143D">
            <w:pPr>
              <w:spacing w:line="320" w:lineRule="exact"/>
              <w:jc w:val="right"/>
              <w:rPr>
                <w:rFonts w:ascii="細明體" w:eastAsia="細明體" w:hAnsi="細明體"/>
                <w:sz w:val="18"/>
                <w:szCs w:val="18"/>
              </w:rPr>
            </w:pPr>
            <w:r w:rsidRPr="005638C7">
              <w:rPr>
                <w:rFonts w:ascii="細明體" w:eastAsia="細明體" w:hAnsi="細明體" w:hint="eastAsia"/>
                <w:b/>
                <w:sz w:val="18"/>
              </w:rPr>
              <w:t>26,888,284,697</w:t>
            </w:r>
          </w:p>
        </w:tc>
        <w:tc>
          <w:tcPr>
            <w:tcW w:w="704" w:type="dxa"/>
            <w:tcBorders>
              <w:top w:val="nil"/>
              <w:bottom w:val="single" w:sz="8" w:space="0" w:color="auto"/>
            </w:tcBorders>
            <w:vAlign w:val="center"/>
          </w:tcPr>
          <w:p w14:paraId="1FA1DEE6" w14:textId="77777777" w:rsidR="00AA4AD8" w:rsidRPr="005638C7" w:rsidRDefault="00AA4AD8" w:rsidP="00C3143D">
            <w:pPr>
              <w:spacing w:line="320" w:lineRule="exact"/>
              <w:jc w:val="right"/>
              <w:rPr>
                <w:rFonts w:ascii="細明體" w:eastAsia="細明體" w:hAnsi="細明體"/>
                <w:sz w:val="18"/>
                <w:szCs w:val="18"/>
              </w:rPr>
            </w:pPr>
            <w:r w:rsidRPr="005638C7">
              <w:rPr>
                <w:rFonts w:ascii="細明體" w:eastAsia="細明體" w:hAnsi="細明體" w:hint="eastAsia"/>
                <w:b/>
                <w:sz w:val="18"/>
              </w:rPr>
              <w:t>100.00</w:t>
            </w:r>
          </w:p>
        </w:tc>
        <w:tc>
          <w:tcPr>
            <w:tcW w:w="1559" w:type="dxa"/>
            <w:tcBorders>
              <w:top w:val="nil"/>
              <w:bottom w:val="single" w:sz="8" w:space="0" w:color="auto"/>
            </w:tcBorders>
            <w:vAlign w:val="center"/>
          </w:tcPr>
          <w:p w14:paraId="1FF0F094" w14:textId="77777777" w:rsidR="00AA4AD8" w:rsidRPr="005638C7" w:rsidRDefault="00AA4AD8" w:rsidP="00C3143D">
            <w:pPr>
              <w:spacing w:line="320" w:lineRule="exact"/>
              <w:jc w:val="right"/>
              <w:rPr>
                <w:rFonts w:ascii="細明體" w:eastAsia="細明體" w:hAnsi="細明體" w:cs="Times New Roman"/>
                <w:b/>
                <w:sz w:val="18"/>
                <w:szCs w:val="18"/>
              </w:rPr>
            </w:pPr>
            <w:r w:rsidRPr="005638C7">
              <w:rPr>
                <w:rFonts w:ascii="細明體" w:eastAsia="細明體" w:hAnsi="細明體" w:hint="eastAsia"/>
                <w:b/>
                <w:sz w:val="18"/>
              </w:rPr>
              <w:t>25,991,203,287</w:t>
            </w:r>
          </w:p>
        </w:tc>
        <w:tc>
          <w:tcPr>
            <w:tcW w:w="709" w:type="dxa"/>
            <w:tcBorders>
              <w:top w:val="nil"/>
              <w:bottom w:val="single" w:sz="8" w:space="0" w:color="auto"/>
            </w:tcBorders>
            <w:vAlign w:val="center"/>
          </w:tcPr>
          <w:p w14:paraId="794A1B21" w14:textId="77777777" w:rsidR="00AA4AD8" w:rsidRPr="005638C7" w:rsidRDefault="00AA4AD8" w:rsidP="00C3143D">
            <w:pPr>
              <w:spacing w:line="320" w:lineRule="exact"/>
              <w:jc w:val="right"/>
              <w:rPr>
                <w:rFonts w:ascii="細明體" w:eastAsia="細明體" w:hAnsi="細明體" w:cs="Times New Roman"/>
                <w:b/>
                <w:sz w:val="18"/>
                <w:szCs w:val="18"/>
              </w:rPr>
            </w:pPr>
            <w:r w:rsidRPr="005638C7">
              <w:rPr>
                <w:rFonts w:ascii="細明體" w:eastAsia="細明體" w:hAnsi="細明體" w:hint="eastAsia"/>
                <w:b/>
                <w:sz w:val="18"/>
              </w:rPr>
              <w:t>100.00</w:t>
            </w:r>
          </w:p>
        </w:tc>
        <w:tc>
          <w:tcPr>
            <w:tcW w:w="1361" w:type="dxa"/>
            <w:tcBorders>
              <w:top w:val="nil"/>
              <w:bottom w:val="single" w:sz="8" w:space="0" w:color="auto"/>
            </w:tcBorders>
            <w:vAlign w:val="center"/>
          </w:tcPr>
          <w:p w14:paraId="2AFFB820" w14:textId="77777777" w:rsidR="00AA4AD8" w:rsidRPr="005638C7" w:rsidRDefault="00AA4AD8" w:rsidP="00C3143D">
            <w:pPr>
              <w:spacing w:line="320" w:lineRule="exact"/>
              <w:jc w:val="right"/>
              <w:rPr>
                <w:rFonts w:ascii="細明體" w:eastAsia="細明體" w:hAnsi="細明體"/>
                <w:noProof/>
                <w:sz w:val="18"/>
                <w:szCs w:val="18"/>
              </w:rPr>
            </w:pPr>
            <w:r w:rsidRPr="005638C7">
              <w:rPr>
                <w:rFonts w:ascii="細明體" w:eastAsia="細明體" w:hAnsi="細明體" w:hint="eastAsia"/>
                <w:b/>
                <w:noProof/>
                <w:sz w:val="18"/>
              </w:rPr>
              <w:t>897,081,410</w:t>
            </w:r>
          </w:p>
        </w:tc>
        <w:tc>
          <w:tcPr>
            <w:tcW w:w="916" w:type="dxa"/>
            <w:gridSpan w:val="2"/>
            <w:tcBorders>
              <w:top w:val="nil"/>
              <w:bottom w:val="single" w:sz="8" w:space="0" w:color="auto"/>
              <w:right w:val="nil"/>
            </w:tcBorders>
            <w:vAlign w:val="center"/>
          </w:tcPr>
          <w:p w14:paraId="2F477646" w14:textId="77777777" w:rsidR="00AA4AD8" w:rsidRPr="005638C7" w:rsidRDefault="00AA4AD8" w:rsidP="00C3143D">
            <w:pPr>
              <w:spacing w:line="320" w:lineRule="exact"/>
              <w:jc w:val="right"/>
              <w:rPr>
                <w:rFonts w:ascii="細明體" w:eastAsia="細明體" w:hAnsi="細明體"/>
                <w:kern w:val="0"/>
                <w:sz w:val="18"/>
                <w:szCs w:val="18"/>
              </w:rPr>
            </w:pPr>
            <w:r w:rsidRPr="005638C7">
              <w:rPr>
                <w:rFonts w:ascii="細明體" w:eastAsia="細明體" w:hAnsi="細明體" w:hint="eastAsia"/>
                <w:b/>
                <w:kern w:val="0"/>
                <w:sz w:val="18"/>
              </w:rPr>
              <w:t>3.45</w:t>
            </w:r>
          </w:p>
        </w:tc>
      </w:tr>
    </w:tbl>
    <w:p w14:paraId="50F834CE" w14:textId="77777777" w:rsidR="00AA4AD8" w:rsidRDefault="00AA4AD8" w:rsidP="00AA4AD8">
      <w:pPr>
        <w:tabs>
          <w:tab w:val="left" w:pos="408"/>
        </w:tabs>
        <w:adjustRightInd w:val="0"/>
        <w:snapToGrid w:val="0"/>
        <w:spacing w:before="6" w:line="240" w:lineRule="exact"/>
        <w:ind w:left="500" w:hangingChars="278" w:hanging="500"/>
        <w:jc w:val="both"/>
        <w:rPr>
          <w:rFonts w:ascii="標楷體" w:eastAsia="標楷體" w:hAnsi="標楷體" w:cs="Times New Roman"/>
          <w:sz w:val="18"/>
          <w:szCs w:val="18"/>
        </w:rPr>
      </w:pPr>
      <w:proofErr w:type="gramStart"/>
      <w:r w:rsidRPr="00312173">
        <w:rPr>
          <w:rFonts w:ascii="標楷體" w:eastAsia="標楷體" w:hAnsi="標楷體" w:cs="Times New Roman" w:hint="eastAsia"/>
          <w:sz w:val="18"/>
          <w:szCs w:val="18"/>
        </w:rPr>
        <w:t>註</w:t>
      </w:r>
      <w:proofErr w:type="gramEnd"/>
      <w:r w:rsidRPr="00312173">
        <w:rPr>
          <w:rFonts w:ascii="標楷體" w:eastAsia="標楷體" w:hAnsi="標楷體" w:cs="Times New Roman" w:hint="eastAsia"/>
          <w:sz w:val="18"/>
          <w:szCs w:val="18"/>
        </w:rPr>
        <w:t>：</w:t>
      </w:r>
      <w:r>
        <w:rPr>
          <w:rFonts w:ascii="標楷體" w:eastAsia="標楷體" w:hAnsi="標楷體" w:cs="Times New Roman" w:hint="eastAsia"/>
          <w:sz w:val="18"/>
          <w:szCs w:val="18"/>
        </w:rPr>
        <w:t>1</w:t>
      </w:r>
      <w:r>
        <w:rPr>
          <w:rFonts w:ascii="標楷體" w:eastAsia="標楷體" w:hAnsi="標楷體" w:cs="Times New Roman"/>
          <w:sz w:val="18"/>
          <w:szCs w:val="18"/>
        </w:rPr>
        <w:t>.</w:t>
      </w:r>
      <w:r w:rsidRPr="00312173">
        <w:rPr>
          <w:rFonts w:ascii="標楷體" w:eastAsia="標楷體" w:hAnsi="標楷體" w:cs="Times New Roman" w:hint="eastAsia"/>
          <w:sz w:val="18"/>
          <w:szCs w:val="18"/>
        </w:rPr>
        <w:t>信託代理與保證資產（負債），</w:t>
      </w:r>
      <w:r>
        <w:rPr>
          <w:rFonts w:ascii="標楷體" w:eastAsia="標楷體" w:hAnsi="標楷體" w:cs="Times New Roman"/>
          <w:sz w:val="18"/>
          <w:szCs w:val="18"/>
        </w:rPr>
        <w:t>113</w:t>
      </w:r>
      <w:r w:rsidRPr="00312173">
        <w:rPr>
          <w:rFonts w:ascii="標楷體" w:eastAsia="標楷體" w:hAnsi="標楷體" w:cs="Times New Roman" w:hint="eastAsia"/>
          <w:sz w:val="18"/>
          <w:szCs w:val="18"/>
        </w:rPr>
        <w:t>年底及1</w:t>
      </w:r>
      <w:r w:rsidRPr="00312173">
        <w:rPr>
          <w:rFonts w:ascii="標楷體" w:eastAsia="標楷體" w:hAnsi="標楷體" w:cs="Times New Roman"/>
          <w:sz w:val="18"/>
          <w:szCs w:val="18"/>
        </w:rPr>
        <w:t>1</w:t>
      </w:r>
      <w:r>
        <w:rPr>
          <w:rFonts w:ascii="標楷體" w:eastAsia="標楷體" w:hAnsi="標楷體" w:cs="Times New Roman"/>
          <w:sz w:val="18"/>
          <w:szCs w:val="18"/>
        </w:rPr>
        <w:t>2</w:t>
      </w:r>
      <w:r w:rsidRPr="00312173">
        <w:rPr>
          <w:rFonts w:ascii="標楷體" w:eastAsia="標楷體" w:hAnsi="標楷體" w:cs="Times New Roman" w:hint="eastAsia"/>
          <w:sz w:val="18"/>
          <w:szCs w:val="18"/>
        </w:rPr>
        <w:t>年底各有</w:t>
      </w:r>
      <w:r w:rsidRPr="00607882">
        <w:rPr>
          <w:rFonts w:ascii="標楷體" w:eastAsia="標楷體" w:hAnsi="標楷體" w:hint="eastAsia"/>
          <w:sz w:val="18"/>
          <w:szCs w:val="18"/>
        </w:rPr>
        <w:t>374,491,196元</w:t>
      </w:r>
      <w:r w:rsidRPr="00312173">
        <w:rPr>
          <w:rFonts w:ascii="標楷體" w:eastAsia="標楷體" w:hAnsi="標楷體" w:cs="Times New Roman" w:hint="eastAsia"/>
          <w:sz w:val="18"/>
          <w:szCs w:val="18"/>
        </w:rPr>
        <w:t>及</w:t>
      </w:r>
      <w:r w:rsidRPr="006F0A3C">
        <w:rPr>
          <w:rFonts w:ascii="標楷體" w:eastAsia="標楷體" w:hAnsi="標楷體" w:hint="eastAsia"/>
          <w:sz w:val="18"/>
          <w:szCs w:val="18"/>
        </w:rPr>
        <w:t>350,065,895</w:t>
      </w:r>
      <w:r w:rsidRPr="00312173">
        <w:rPr>
          <w:rFonts w:ascii="標楷體" w:eastAsia="標楷體" w:hAnsi="標楷體" w:cs="Times New Roman" w:hint="eastAsia"/>
          <w:sz w:val="18"/>
          <w:szCs w:val="18"/>
        </w:rPr>
        <w:t>元。</w:t>
      </w:r>
    </w:p>
    <w:p w14:paraId="5D0E9375" w14:textId="416C957C" w:rsidR="00AA4AD8" w:rsidRPr="00AE6AEB" w:rsidRDefault="00AA4AD8" w:rsidP="005E6E70">
      <w:pPr>
        <w:adjustRightInd w:val="0"/>
        <w:snapToGrid w:val="0"/>
        <w:spacing w:before="6" w:line="240" w:lineRule="exact"/>
        <w:ind w:left="545" w:rightChars="-59" w:right="-142" w:hangingChars="303" w:hanging="545"/>
        <w:jc w:val="both"/>
        <w:rPr>
          <w:rFonts w:ascii="標楷體" w:eastAsia="標楷體" w:hAnsi="標楷體" w:cs="Times New Roman"/>
          <w:sz w:val="18"/>
          <w:szCs w:val="18"/>
        </w:rPr>
      </w:pPr>
      <w:r>
        <w:rPr>
          <w:rFonts w:ascii="標楷體" w:eastAsia="標楷體" w:hAnsi="標楷體" w:cs="Times New Roman" w:hint="eastAsia"/>
          <w:sz w:val="18"/>
          <w:szCs w:val="18"/>
        </w:rPr>
        <w:t xml:space="preserve"> </w:t>
      </w:r>
      <w:r>
        <w:rPr>
          <w:rFonts w:ascii="標楷體" w:eastAsia="標楷體" w:hAnsi="標楷體" w:cs="Times New Roman"/>
          <w:sz w:val="18"/>
          <w:szCs w:val="18"/>
        </w:rPr>
        <w:t xml:space="preserve">   2.</w:t>
      </w:r>
      <w:r w:rsidR="007D4B22" w:rsidRPr="004F13FE">
        <w:rPr>
          <w:rFonts w:ascii="標楷體" w:eastAsia="標楷體" w:hAnsi="標楷體" w:hint="eastAsia"/>
          <w:bCs/>
          <w:sz w:val="18"/>
          <w:szCs w:val="18"/>
        </w:rPr>
        <w:t>本表「什項資產」與「什項負債」112年12月31日金額，配合行政院主計總處自</w:t>
      </w:r>
      <w:proofErr w:type="gramStart"/>
      <w:r w:rsidR="007D4B22" w:rsidRPr="004F13FE">
        <w:rPr>
          <w:rFonts w:ascii="標楷體" w:eastAsia="標楷體" w:hAnsi="標楷體" w:hint="eastAsia"/>
          <w:bCs/>
          <w:sz w:val="18"/>
          <w:szCs w:val="18"/>
        </w:rPr>
        <w:t>113</w:t>
      </w:r>
      <w:proofErr w:type="gramEnd"/>
      <w:r w:rsidR="007D4B22" w:rsidRPr="004F13FE">
        <w:rPr>
          <w:rFonts w:ascii="標楷體" w:eastAsia="標楷體" w:hAnsi="標楷體" w:hint="eastAsia"/>
          <w:bCs/>
          <w:sz w:val="18"/>
          <w:szCs w:val="18"/>
        </w:rPr>
        <w:t>年度起將「應付代管資產」由「什項負債」移列至「什項資產」之減項，辦理重分類</w:t>
      </w:r>
      <w:r w:rsidRPr="00970E94">
        <w:rPr>
          <w:rFonts w:ascii="標楷體" w:eastAsia="標楷體" w:hAnsi="標楷體" w:cs="Times New Roman" w:hint="eastAsia"/>
          <w:sz w:val="18"/>
          <w:szCs w:val="18"/>
        </w:rPr>
        <w:t>。</w:t>
      </w:r>
    </w:p>
    <w:p w14:paraId="6D73F05C" w14:textId="77777777" w:rsidR="00084BEC" w:rsidRPr="00AE483B" w:rsidRDefault="00084BEC" w:rsidP="00262C00">
      <w:pPr>
        <w:spacing w:line="480" w:lineRule="exact"/>
        <w:ind w:firstLineChars="50" w:firstLine="160"/>
        <w:jc w:val="both"/>
        <w:outlineLvl w:val="3"/>
        <w:rPr>
          <w:rFonts w:ascii="標楷體" w:eastAsia="標楷體" w:hAnsi="標楷體"/>
          <w:b/>
          <w:sz w:val="32"/>
          <w:szCs w:val="28"/>
        </w:rPr>
      </w:pPr>
      <w:r w:rsidRPr="00AE483B">
        <w:rPr>
          <w:rFonts w:ascii="標楷體" w:eastAsia="標楷體" w:hAnsi="標楷體" w:hint="eastAsia"/>
          <w:b/>
          <w:sz w:val="32"/>
          <w:szCs w:val="28"/>
        </w:rPr>
        <w:lastRenderedPageBreak/>
        <w:t>五、臺北市共同管道基金</w:t>
      </w:r>
    </w:p>
    <w:p w14:paraId="13D8DD3B" w14:textId="77777777" w:rsidR="00084BEC" w:rsidRPr="00B13CCB" w:rsidRDefault="00084BEC" w:rsidP="00084BEC">
      <w:pPr>
        <w:pStyle w:val="OK"/>
        <w:spacing w:line="460" w:lineRule="exact"/>
        <w:ind w:firstLineChars="200" w:firstLine="480"/>
        <w:rPr>
          <w:szCs w:val="24"/>
        </w:rPr>
      </w:pPr>
      <w:r w:rsidRPr="00B13CCB">
        <w:rPr>
          <w:rFonts w:hint="eastAsia"/>
          <w:szCs w:val="24"/>
        </w:rPr>
        <w:t>臺北市政府為辦理共同管道建設，籌措建設財源，以促進公共工程之順利進行，依臺北市共同管道基金收支保管及運用自治條例第1條規定設置臺北市共同管道基金。該基金</w:t>
      </w:r>
      <w:proofErr w:type="gramStart"/>
      <w:r>
        <w:rPr>
          <w:rFonts w:hint="eastAsia"/>
          <w:szCs w:val="24"/>
        </w:rPr>
        <w:t>113</w:t>
      </w:r>
      <w:proofErr w:type="gramEnd"/>
      <w:r w:rsidRPr="00B13CCB">
        <w:rPr>
          <w:rFonts w:hint="eastAsia"/>
          <w:szCs w:val="24"/>
        </w:rPr>
        <w:t>年度各項營運計畫及預算之執行等</w:t>
      </w:r>
      <w:r w:rsidRPr="00B13CCB">
        <w:rPr>
          <w:rFonts w:hAnsi="標楷體" w:hint="eastAsia"/>
          <w:szCs w:val="24"/>
        </w:rPr>
        <w:t>，</w:t>
      </w:r>
      <w:r w:rsidRPr="00B65102">
        <w:rPr>
          <w:rFonts w:hint="eastAsia"/>
          <w:szCs w:val="24"/>
        </w:rPr>
        <w:t>經予書面審核</w:t>
      </w:r>
      <w:r w:rsidRPr="00B13CCB">
        <w:rPr>
          <w:rFonts w:hAnsi="標楷體" w:hint="eastAsia"/>
          <w:szCs w:val="24"/>
        </w:rPr>
        <w:t>，</w:t>
      </w:r>
      <w:r w:rsidRPr="00B13CCB">
        <w:rPr>
          <w:rFonts w:hint="eastAsia"/>
          <w:szCs w:val="24"/>
        </w:rPr>
        <w:t>茲將審核結果說明如次：</w:t>
      </w:r>
    </w:p>
    <w:p w14:paraId="01ABE8E5" w14:textId="77777777" w:rsidR="00084BEC" w:rsidRPr="00AE483B" w:rsidRDefault="00084BEC" w:rsidP="00084BEC">
      <w:pPr>
        <w:spacing w:before="60" w:after="60" w:line="460" w:lineRule="exact"/>
        <w:ind w:firstLineChars="100" w:firstLine="280"/>
        <w:jc w:val="both"/>
        <w:outlineLvl w:val="4"/>
        <w:rPr>
          <w:rFonts w:ascii="標楷體" w:eastAsia="標楷體" w:hAnsi="標楷體"/>
          <w:b/>
          <w:color w:val="000000" w:themeColor="text1"/>
          <w:sz w:val="28"/>
        </w:rPr>
      </w:pPr>
      <w:r w:rsidRPr="00AE483B">
        <w:rPr>
          <w:rFonts w:ascii="標楷體" w:eastAsia="標楷體" w:hAnsi="標楷體" w:hint="eastAsia"/>
          <w:b/>
          <w:color w:val="000000" w:themeColor="text1"/>
          <w:sz w:val="28"/>
        </w:rPr>
        <w:t>（一）營運計畫實施情形之查核</w:t>
      </w:r>
    </w:p>
    <w:p w14:paraId="3B123F1B" w14:textId="77777777" w:rsidR="00084BEC" w:rsidRPr="007A6783" w:rsidRDefault="00084BEC" w:rsidP="00262C00">
      <w:pPr>
        <w:pStyle w:val="OK"/>
        <w:spacing w:line="460" w:lineRule="exact"/>
        <w:ind w:firstLineChars="200" w:firstLine="480"/>
      </w:pPr>
      <w:r w:rsidRPr="00496465">
        <w:rPr>
          <w:rFonts w:hint="eastAsia"/>
          <w:szCs w:val="24"/>
        </w:rPr>
        <w:t>該基金主要營運計畫係辦理共同管道工程。</w:t>
      </w:r>
      <w:proofErr w:type="gramStart"/>
      <w:r w:rsidRPr="00496465">
        <w:rPr>
          <w:szCs w:val="24"/>
        </w:rPr>
        <w:t>11</w:t>
      </w:r>
      <w:r>
        <w:rPr>
          <w:rFonts w:hint="eastAsia"/>
          <w:szCs w:val="24"/>
        </w:rPr>
        <w:t>3</w:t>
      </w:r>
      <w:proofErr w:type="gramEnd"/>
      <w:r w:rsidRPr="00496465">
        <w:rPr>
          <w:rFonts w:hint="eastAsia"/>
          <w:szCs w:val="24"/>
        </w:rPr>
        <w:t>年度預計</w:t>
      </w:r>
      <w:r>
        <w:rPr>
          <w:rFonts w:hint="eastAsia"/>
          <w:szCs w:val="24"/>
        </w:rPr>
        <w:t>支用</w:t>
      </w:r>
      <w:r w:rsidRPr="00496465">
        <w:rPr>
          <w:rFonts w:hint="eastAsia"/>
          <w:szCs w:val="24"/>
        </w:rPr>
        <w:t>2億</w:t>
      </w:r>
      <w:r>
        <w:rPr>
          <w:rFonts w:hint="eastAsia"/>
          <w:szCs w:val="24"/>
        </w:rPr>
        <w:t>9</w:t>
      </w:r>
      <w:r w:rsidRPr="00496465">
        <w:rPr>
          <w:szCs w:val="24"/>
        </w:rPr>
        <w:t>,</w:t>
      </w:r>
      <w:r>
        <w:rPr>
          <w:rFonts w:hint="eastAsia"/>
          <w:szCs w:val="24"/>
        </w:rPr>
        <w:t>569</w:t>
      </w:r>
      <w:r w:rsidRPr="00496465">
        <w:rPr>
          <w:rFonts w:hint="eastAsia"/>
          <w:szCs w:val="24"/>
        </w:rPr>
        <w:t>萬餘元，實際</w:t>
      </w:r>
      <w:r>
        <w:rPr>
          <w:rFonts w:hint="eastAsia"/>
          <w:szCs w:val="24"/>
        </w:rPr>
        <w:t>支用</w:t>
      </w:r>
      <w:r w:rsidRPr="00496465">
        <w:rPr>
          <w:szCs w:val="24"/>
        </w:rPr>
        <w:t>1</w:t>
      </w:r>
      <w:r w:rsidRPr="00496465">
        <w:rPr>
          <w:rFonts w:hint="eastAsia"/>
          <w:szCs w:val="24"/>
        </w:rPr>
        <w:t>億</w:t>
      </w:r>
      <w:r>
        <w:rPr>
          <w:rFonts w:hint="eastAsia"/>
          <w:szCs w:val="24"/>
        </w:rPr>
        <w:t>3</w:t>
      </w:r>
      <w:r w:rsidRPr="00496465">
        <w:rPr>
          <w:szCs w:val="24"/>
        </w:rPr>
        <w:t>,</w:t>
      </w:r>
      <w:r>
        <w:rPr>
          <w:rFonts w:hint="eastAsia"/>
          <w:szCs w:val="24"/>
        </w:rPr>
        <w:t>126</w:t>
      </w:r>
      <w:r w:rsidRPr="00496465">
        <w:rPr>
          <w:rFonts w:hint="eastAsia"/>
          <w:szCs w:val="24"/>
        </w:rPr>
        <w:t>萬餘元，較預計減少</w:t>
      </w:r>
      <w:r>
        <w:rPr>
          <w:rFonts w:hint="eastAsia"/>
          <w:szCs w:val="24"/>
        </w:rPr>
        <w:t>1億6</w:t>
      </w:r>
      <w:r w:rsidRPr="00496465">
        <w:rPr>
          <w:szCs w:val="24"/>
        </w:rPr>
        <w:t>,</w:t>
      </w:r>
      <w:r w:rsidRPr="00496465">
        <w:rPr>
          <w:rFonts w:hint="eastAsia"/>
          <w:szCs w:val="24"/>
        </w:rPr>
        <w:t>4</w:t>
      </w:r>
      <w:r>
        <w:rPr>
          <w:rFonts w:hint="eastAsia"/>
          <w:szCs w:val="24"/>
        </w:rPr>
        <w:t>43</w:t>
      </w:r>
      <w:r w:rsidRPr="00496465">
        <w:rPr>
          <w:rFonts w:hint="eastAsia"/>
          <w:szCs w:val="24"/>
        </w:rPr>
        <w:t>萬餘元，約</w:t>
      </w:r>
      <w:r>
        <w:rPr>
          <w:rFonts w:hint="eastAsia"/>
          <w:szCs w:val="24"/>
        </w:rPr>
        <w:t>55</w:t>
      </w:r>
      <w:r w:rsidRPr="00496465">
        <w:rPr>
          <w:rFonts w:hint="eastAsia"/>
          <w:szCs w:val="24"/>
        </w:rPr>
        <w:t>.</w:t>
      </w:r>
      <w:r>
        <w:rPr>
          <w:rFonts w:hint="eastAsia"/>
          <w:szCs w:val="24"/>
        </w:rPr>
        <w:t>61</w:t>
      </w:r>
      <w:r w:rsidRPr="00496465">
        <w:rPr>
          <w:rFonts w:hint="eastAsia"/>
          <w:szCs w:val="24"/>
        </w:rPr>
        <w:t>％，</w:t>
      </w:r>
      <w:r w:rsidRPr="00B65102">
        <w:rPr>
          <w:rFonts w:hint="eastAsia"/>
          <w:szCs w:val="24"/>
        </w:rPr>
        <w:t>主要係</w:t>
      </w:r>
      <w:r w:rsidRPr="00B65102">
        <w:rPr>
          <w:rFonts w:hint="eastAsia"/>
        </w:rPr>
        <w:t>福國路共同管道</w:t>
      </w:r>
      <w:r>
        <w:rPr>
          <w:rFonts w:hint="eastAsia"/>
        </w:rPr>
        <w:t>第2期</w:t>
      </w:r>
      <w:r w:rsidRPr="00B65102">
        <w:rPr>
          <w:rFonts w:hint="eastAsia"/>
        </w:rPr>
        <w:t>，及信義</w:t>
      </w:r>
      <w:r>
        <w:rPr>
          <w:rFonts w:hint="eastAsia"/>
        </w:rPr>
        <w:t>線</w:t>
      </w:r>
      <w:proofErr w:type="gramStart"/>
      <w:r w:rsidRPr="00B65102">
        <w:rPr>
          <w:rFonts w:hint="eastAsia"/>
        </w:rPr>
        <w:t>東延段共同</w:t>
      </w:r>
      <w:proofErr w:type="gramEnd"/>
      <w:r w:rsidRPr="00B65102">
        <w:rPr>
          <w:rFonts w:hint="eastAsia"/>
        </w:rPr>
        <w:t>管道興建及相關道路與附屬設施改善等工程，配合</w:t>
      </w:r>
      <w:r>
        <w:rPr>
          <w:rFonts w:hint="eastAsia"/>
        </w:rPr>
        <w:t>工區民眾進出</w:t>
      </w:r>
      <w:r w:rsidRPr="00B65102">
        <w:rPr>
          <w:rFonts w:hint="eastAsia"/>
        </w:rPr>
        <w:t>需求</w:t>
      </w:r>
      <w:r>
        <w:rPr>
          <w:rFonts w:hint="eastAsia"/>
        </w:rPr>
        <w:t>，</w:t>
      </w:r>
      <w:r w:rsidRPr="00B65102">
        <w:rPr>
          <w:rFonts w:hint="eastAsia"/>
        </w:rPr>
        <w:t>調整</w:t>
      </w:r>
      <w:r>
        <w:rPr>
          <w:rFonts w:hint="eastAsia"/>
        </w:rPr>
        <w:t>施工</w:t>
      </w:r>
      <w:proofErr w:type="gramStart"/>
      <w:r>
        <w:rPr>
          <w:rFonts w:hint="eastAsia"/>
        </w:rPr>
        <w:t>工</w:t>
      </w:r>
      <w:proofErr w:type="gramEnd"/>
      <w:r>
        <w:rPr>
          <w:rFonts w:hint="eastAsia"/>
        </w:rPr>
        <w:t>序及護欄設置方式</w:t>
      </w:r>
      <w:r w:rsidRPr="00B65102">
        <w:rPr>
          <w:rFonts w:hint="eastAsia"/>
        </w:rPr>
        <w:t>，影響工程進度所致</w:t>
      </w:r>
      <w:r w:rsidRPr="007A6783">
        <w:t>。</w:t>
      </w:r>
    </w:p>
    <w:p w14:paraId="460BC534" w14:textId="77777777" w:rsidR="00084BEC" w:rsidRPr="00262C00" w:rsidRDefault="00084BEC" w:rsidP="00262C00">
      <w:pPr>
        <w:spacing w:before="60" w:after="60" w:line="460" w:lineRule="exact"/>
        <w:ind w:firstLineChars="100" w:firstLine="280"/>
        <w:jc w:val="both"/>
        <w:outlineLvl w:val="4"/>
        <w:rPr>
          <w:rFonts w:ascii="標楷體" w:eastAsia="標楷體" w:hAnsi="標楷體"/>
          <w:b/>
          <w:color w:val="000000" w:themeColor="text1"/>
          <w:sz w:val="28"/>
        </w:rPr>
      </w:pPr>
      <w:r w:rsidRPr="00262C00">
        <w:rPr>
          <w:rFonts w:ascii="標楷體" w:eastAsia="標楷體" w:hAnsi="標楷體" w:hint="eastAsia"/>
          <w:b/>
          <w:color w:val="000000" w:themeColor="text1"/>
          <w:sz w:val="28"/>
        </w:rPr>
        <w:t>（二）預算執行情形之審核</w:t>
      </w:r>
    </w:p>
    <w:p w14:paraId="4C9936EE" w14:textId="77777777" w:rsidR="00084BEC" w:rsidRPr="00496465" w:rsidRDefault="00084BEC" w:rsidP="00262C00">
      <w:pPr>
        <w:pStyle w:val="OK"/>
        <w:spacing w:line="460" w:lineRule="exact"/>
        <w:ind w:firstLineChars="200" w:firstLine="480"/>
        <w:rPr>
          <w:szCs w:val="24"/>
        </w:rPr>
      </w:pPr>
      <w:proofErr w:type="gramStart"/>
      <w:r w:rsidRPr="00A30F6F">
        <w:rPr>
          <w:rFonts w:hint="eastAsia"/>
          <w:szCs w:val="24"/>
        </w:rPr>
        <w:t>11</w:t>
      </w:r>
      <w:r>
        <w:rPr>
          <w:rFonts w:hint="eastAsia"/>
          <w:szCs w:val="24"/>
        </w:rPr>
        <w:t>3</w:t>
      </w:r>
      <w:proofErr w:type="gramEnd"/>
      <w:r w:rsidRPr="00A30F6F">
        <w:rPr>
          <w:rFonts w:hint="eastAsia"/>
          <w:szCs w:val="24"/>
        </w:rPr>
        <w:t>年度決算審核結果，業務賸餘1,5</w:t>
      </w:r>
      <w:r>
        <w:rPr>
          <w:rFonts w:hint="eastAsia"/>
          <w:szCs w:val="24"/>
        </w:rPr>
        <w:t>19</w:t>
      </w:r>
      <w:r w:rsidRPr="00A30F6F">
        <w:rPr>
          <w:rFonts w:hint="eastAsia"/>
          <w:szCs w:val="24"/>
        </w:rPr>
        <w:t>萬餘元，審定本期賸餘1,5</w:t>
      </w:r>
      <w:r>
        <w:rPr>
          <w:rFonts w:hint="eastAsia"/>
          <w:szCs w:val="24"/>
        </w:rPr>
        <w:t>19</w:t>
      </w:r>
      <w:r w:rsidRPr="00A30F6F">
        <w:rPr>
          <w:rFonts w:hint="eastAsia"/>
          <w:szCs w:val="24"/>
        </w:rPr>
        <w:t>萬餘元，較預算賸餘</w:t>
      </w:r>
      <w:r>
        <w:rPr>
          <w:rFonts w:hint="eastAsia"/>
          <w:szCs w:val="24"/>
        </w:rPr>
        <w:t>690</w:t>
      </w:r>
      <w:r w:rsidRPr="00A30F6F">
        <w:rPr>
          <w:rFonts w:hint="eastAsia"/>
          <w:szCs w:val="24"/>
        </w:rPr>
        <w:t>萬餘元，增加</w:t>
      </w:r>
      <w:r>
        <w:rPr>
          <w:rFonts w:hint="eastAsia"/>
          <w:szCs w:val="24"/>
        </w:rPr>
        <w:t>828</w:t>
      </w:r>
      <w:r w:rsidRPr="00A30F6F">
        <w:rPr>
          <w:rFonts w:hint="eastAsia"/>
          <w:szCs w:val="24"/>
        </w:rPr>
        <w:t>萬餘元，約1</w:t>
      </w:r>
      <w:r>
        <w:rPr>
          <w:rFonts w:hint="eastAsia"/>
          <w:szCs w:val="24"/>
        </w:rPr>
        <w:t>19</w:t>
      </w:r>
      <w:r w:rsidRPr="00A30F6F">
        <w:rPr>
          <w:rFonts w:hint="eastAsia"/>
          <w:szCs w:val="24"/>
        </w:rPr>
        <w:t>.</w:t>
      </w:r>
      <w:r>
        <w:rPr>
          <w:rFonts w:hint="eastAsia"/>
          <w:szCs w:val="24"/>
        </w:rPr>
        <w:t>90</w:t>
      </w:r>
      <w:r w:rsidRPr="00A30F6F">
        <w:rPr>
          <w:rFonts w:hint="eastAsia"/>
          <w:szCs w:val="24"/>
        </w:rPr>
        <w:t>％，</w:t>
      </w:r>
      <w:r w:rsidRPr="00B65102">
        <w:rPr>
          <w:rFonts w:hint="eastAsia"/>
          <w:szCs w:val="24"/>
        </w:rPr>
        <w:t>主要係</w:t>
      </w:r>
      <w:r>
        <w:rPr>
          <w:rFonts w:hint="eastAsia"/>
          <w:szCs w:val="24"/>
        </w:rPr>
        <w:t>福</w:t>
      </w:r>
      <w:r w:rsidRPr="00B65102">
        <w:rPr>
          <w:rFonts w:hint="eastAsia"/>
          <w:szCs w:val="24"/>
        </w:rPr>
        <w:t>國路共同管道工程</w:t>
      </w:r>
      <w:proofErr w:type="gramStart"/>
      <w:r w:rsidRPr="00B65102">
        <w:rPr>
          <w:rFonts w:hint="eastAsia"/>
          <w:szCs w:val="24"/>
        </w:rPr>
        <w:t>第2期</w:t>
      </w:r>
      <w:r>
        <w:rPr>
          <w:rFonts w:hint="eastAsia"/>
          <w:szCs w:val="24"/>
        </w:rPr>
        <w:t>暨</w:t>
      </w:r>
      <w:proofErr w:type="gramEnd"/>
      <w:r w:rsidRPr="00B65102">
        <w:rPr>
          <w:rFonts w:hint="eastAsia"/>
          <w:szCs w:val="24"/>
        </w:rPr>
        <w:t>信義線</w:t>
      </w:r>
      <w:proofErr w:type="gramStart"/>
      <w:r w:rsidRPr="00B65102">
        <w:rPr>
          <w:rFonts w:hint="eastAsia"/>
          <w:szCs w:val="24"/>
        </w:rPr>
        <w:t>東延段共同</w:t>
      </w:r>
      <w:proofErr w:type="gramEnd"/>
      <w:r w:rsidRPr="00B65102">
        <w:rPr>
          <w:rFonts w:hint="eastAsia"/>
          <w:szCs w:val="24"/>
        </w:rPr>
        <w:t>管道興建及相關道路與附屬設施改善工程執行情形</w:t>
      </w:r>
      <w:r>
        <w:rPr>
          <w:rFonts w:hint="eastAsia"/>
          <w:szCs w:val="24"/>
        </w:rPr>
        <w:t>未</w:t>
      </w:r>
      <w:r w:rsidRPr="00B65102">
        <w:rPr>
          <w:rFonts w:hint="eastAsia"/>
          <w:szCs w:val="24"/>
        </w:rPr>
        <w:t>如預期，</w:t>
      </w:r>
      <w:r>
        <w:rPr>
          <w:rFonts w:hint="eastAsia"/>
          <w:szCs w:val="24"/>
        </w:rPr>
        <w:t>將未支用</w:t>
      </w:r>
      <w:r w:rsidRPr="00B65102">
        <w:rPr>
          <w:rFonts w:hint="eastAsia"/>
          <w:szCs w:val="24"/>
        </w:rPr>
        <w:t>資金續辦理定期存款，</w:t>
      </w:r>
      <w:proofErr w:type="gramStart"/>
      <w:r w:rsidRPr="00B65102">
        <w:rPr>
          <w:rFonts w:hint="eastAsia"/>
          <w:szCs w:val="24"/>
        </w:rPr>
        <w:t>利息收入</w:t>
      </w:r>
      <w:r>
        <w:rPr>
          <w:rFonts w:hint="eastAsia"/>
          <w:szCs w:val="24"/>
        </w:rPr>
        <w:t>隨</w:t>
      </w:r>
      <w:r w:rsidRPr="00B65102">
        <w:rPr>
          <w:rFonts w:hint="eastAsia"/>
          <w:szCs w:val="24"/>
        </w:rPr>
        <w:t>增所</w:t>
      </w:r>
      <w:proofErr w:type="gramEnd"/>
      <w:r w:rsidRPr="00B65102">
        <w:rPr>
          <w:rFonts w:hint="eastAsia"/>
          <w:szCs w:val="24"/>
        </w:rPr>
        <w:t>致</w:t>
      </w:r>
      <w:r w:rsidRPr="00B65102">
        <w:rPr>
          <w:rFonts w:hAnsi="Times New Roman" w:hint="eastAsia"/>
          <w:szCs w:val="24"/>
        </w:rPr>
        <w:t>。</w:t>
      </w:r>
    </w:p>
    <w:p w14:paraId="2CDD168A" w14:textId="77777777" w:rsidR="00084BEC" w:rsidRPr="00262C00" w:rsidRDefault="00084BEC" w:rsidP="00262C00">
      <w:pPr>
        <w:spacing w:before="60" w:after="60" w:line="460" w:lineRule="exact"/>
        <w:ind w:firstLineChars="100" w:firstLine="280"/>
        <w:jc w:val="both"/>
        <w:outlineLvl w:val="4"/>
        <w:rPr>
          <w:rFonts w:ascii="標楷體" w:eastAsia="標楷體" w:hAnsi="標楷體"/>
          <w:b/>
          <w:color w:val="000000" w:themeColor="text1"/>
          <w:sz w:val="28"/>
        </w:rPr>
      </w:pPr>
      <w:r w:rsidRPr="00262C00">
        <w:rPr>
          <w:rFonts w:ascii="標楷體" w:eastAsia="標楷體" w:hAnsi="標楷體" w:hint="eastAsia"/>
          <w:b/>
          <w:color w:val="000000" w:themeColor="text1"/>
          <w:sz w:val="28"/>
        </w:rPr>
        <w:t>（三）餘</w:t>
      </w:r>
      <w:proofErr w:type="gramStart"/>
      <w:r w:rsidRPr="00262C00">
        <w:rPr>
          <w:rFonts w:ascii="標楷體" w:eastAsia="標楷體" w:hAnsi="標楷體" w:hint="eastAsia"/>
          <w:b/>
          <w:color w:val="000000" w:themeColor="text1"/>
          <w:sz w:val="28"/>
        </w:rPr>
        <w:t>絀</w:t>
      </w:r>
      <w:proofErr w:type="gramEnd"/>
      <w:r w:rsidRPr="00262C00">
        <w:rPr>
          <w:rFonts w:ascii="標楷體" w:eastAsia="標楷體" w:hAnsi="標楷體" w:hint="eastAsia"/>
          <w:b/>
          <w:color w:val="000000" w:themeColor="text1"/>
          <w:sz w:val="28"/>
        </w:rPr>
        <w:t>及撥補之審定</w:t>
      </w:r>
    </w:p>
    <w:p w14:paraId="38B669F3" w14:textId="77777777" w:rsidR="00084BEC" w:rsidRPr="00B13CCB" w:rsidRDefault="00084BEC" w:rsidP="004A398C">
      <w:pPr>
        <w:pStyle w:val="1OK"/>
        <w:spacing w:line="460" w:lineRule="exact"/>
        <w:ind w:firstLineChars="300" w:firstLine="721"/>
        <w:outlineLvl w:val="5"/>
        <w:rPr>
          <w:spacing w:val="0"/>
          <w:sz w:val="24"/>
          <w:szCs w:val="24"/>
        </w:rPr>
      </w:pPr>
      <w:r w:rsidRPr="00B13CCB">
        <w:rPr>
          <w:rFonts w:hint="eastAsia"/>
          <w:spacing w:val="0"/>
          <w:sz w:val="24"/>
          <w:szCs w:val="24"/>
        </w:rPr>
        <w:t>1</w:t>
      </w:r>
      <w:r>
        <w:rPr>
          <w:rFonts w:hint="eastAsia"/>
          <w:spacing w:val="0"/>
          <w:sz w:val="24"/>
          <w:szCs w:val="24"/>
        </w:rPr>
        <w:t>.</w:t>
      </w:r>
      <w:r w:rsidRPr="00B13CCB">
        <w:rPr>
          <w:rFonts w:hint="eastAsia"/>
          <w:spacing w:val="0"/>
          <w:sz w:val="24"/>
          <w:szCs w:val="24"/>
        </w:rPr>
        <w:t>餘</w:t>
      </w:r>
      <w:proofErr w:type="gramStart"/>
      <w:r w:rsidRPr="00B13CCB">
        <w:rPr>
          <w:rFonts w:hint="eastAsia"/>
          <w:spacing w:val="0"/>
          <w:sz w:val="24"/>
          <w:szCs w:val="24"/>
        </w:rPr>
        <w:t>絀</w:t>
      </w:r>
      <w:proofErr w:type="gramEnd"/>
      <w:r w:rsidRPr="00B13CCB">
        <w:rPr>
          <w:rFonts w:hint="eastAsia"/>
          <w:spacing w:val="0"/>
          <w:sz w:val="24"/>
          <w:szCs w:val="24"/>
        </w:rPr>
        <w:t>審定</w:t>
      </w:r>
    </w:p>
    <w:p w14:paraId="490B637F" w14:textId="77777777" w:rsidR="00084BEC" w:rsidRPr="00B13CCB" w:rsidRDefault="00084BEC" w:rsidP="004A398C">
      <w:pPr>
        <w:pStyle w:val="OK"/>
        <w:spacing w:line="460" w:lineRule="exact"/>
        <w:ind w:firstLineChars="200" w:firstLine="480"/>
        <w:rPr>
          <w:szCs w:val="24"/>
        </w:rPr>
      </w:pPr>
      <w:proofErr w:type="gramStart"/>
      <w:r w:rsidRPr="00A30F6F">
        <w:rPr>
          <w:rFonts w:hint="eastAsia"/>
          <w:szCs w:val="24"/>
        </w:rPr>
        <w:t>11</w:t>
      </w:r>
      <w:r>
        <w:rPr>
          <w:rFonts w:hint="eastAsia"/>
          <w:szCs w:val="24"/>
        </w:rPr>
        <w:t>3</w:t>
      </w:r>
      <w:proofErr w:type="gramEnd"/>
      <w:r w:rsidRPr="00A30F6F">
        <w:rPr>
          <w:rFonts w:hint="eastAsia"/>
          <w:szCs w:val="24"/>
        </w:rPr>
        <w:t>年度決算經臺北市政府核定賸餘1</w:t>
      </w:r>
      <w:r>
        <w:rPr>
          <w:rFonts w:hint="eastAsia"/>
          <w:szCs w:val="24"/>
        </w:rPr>
        <w:t>5</w:t>
      </w:r>
      <w:r w:rsidRPr="00A30F6F">
        <w:rPr>
          <w:rFonts w:hint="eastAsia"/>
          <w:szCs w:val="24"/>
        </w:rPr>
        <w:t>,</w:t>
      </w:r>
      <w:r>
        <w:rPr>
          <w:rFonts w:hint="eastAsia"/>
          <w:szCs w:val="24"/>
        </w:rPr>
        <w:t>192</w:t>
      </w:r>
      <w:r w:rsidRPr="00A30F6F">
        <w:rPr>
          <w:rFonts w:hint="eastAsia"/>
          <w:szCs w:val="24"/>
        </w:rPr>
        <w:t>,</w:t>
      </w:r>
      <w:r>
        <w:rPr>
          <w:rFonts w:hint="eastAsia"/>
          <w:szCs w:val="24"/>
        </w:rPr>
        <w:t>667</w:t>
      </w:r>
      <w:r w:rsidRPr="00A30F6F">
        <w:rPr>
          <w:rFonts w:hint="eastAsia"/>
          <w:szCs w:val="24"/>
        </w:rPr>
        <w:t>元，</w:t>
      </w:r>
      <w:proofErr w:type="gramStart"/>
      <w:r w:rsidRPr="00A30F6F">
        <w:rPr>
          <w:rFonts w:hint="eastAsia"/>
          <w:szCs w:val="24"/>
        </w:rPr>
        <w:t>經核尚無</w:t>
      </w:r>
      <w:proofErr w:type="gramEnd"/>
      <w:r w:rsidRPr="00A30F6F">
        <w:rPr>
          <w:rFonts w:hint="eastAsia"/>
          <w:szCs w:val="24"/>
        </w:rPr>
        <w:t>不合，予以照數審定</w:t>
      </w:r>
      <w:r w:rsidRPr="00B13CCB">
        <w:rPr>
          <w:rFonts w:hint="eastAsia"/>
          <w:szCs w:val="24"/>
        </w:rPr>
        <w:t>。</w:t>
      </w:r>
    </w:p>
    <w:p w14:paraId="54F4DF45" w14:textId="77777777" w:rsidR="00084BEC" w:rsidRPr="00B13CCB" w:rsidRDefault="00084BEC" w:rsidP="00084BEC">
      <w:pPr>
        <w:pStyle w:val="1OK"/>
        <w:spacing w:line="460" w:lineRule="exact"/>
        <w:ind w:firstLineChars="300" w:firstLine="721"/>
        <w:outlineLvl w:val="5"/>
        <w:rPr>
          <w:spacing w:val="0"/>
          <w:sz w:val="24"/>
          <w:szCs w:val="24"/>
        </w:rPr>
      </w:pPr>
      <w:r w:rsidRPr="00B13CCB">
        <w:rPr>
          <w:rFonts w:hint="eastAsia"/>
          <w:spacing w:val="0"/>
          <w:sz w:val="24"/>
          <w:szCs w:val="24"/>
        </w:rPr>
        <w:t>2</w:t>
      </w:r>
      <w:r>
        <w:rPr>
          <w:rFonts w:hint="eastAsia"/>
          <w:spacing w:val="0"/>
          <w:sz w:val="24"/>
          <w:szCs w:val="24"/>
        </w:rPr>
        <w:t>.</w:t>
      </w:r>
      <w:r w:rsidRPr="00B13CCB">
        <w:rPr>
          <w:rFonts w:hint="eastAsia"/>
          <w:spacing w:val="0"/>
          <w:sz w:val="24"/>
          <w:szCs w:val="24"/>
        </w:rPr>
        <w:t>餘</w:t>
      </w:r>
      <w:proofErr w:type="gramStart"/>
      <w:r w:rsidRPr="00B13CCB">
        <w:rPr>
          <w:rFonts w:hint="eastAsia"/>
          <w:spacing w:val="0"/>
          <w:sz w:val="24"/>
          <w:szCs w:val="24"/>
        </w:rPr>
        <w:t>絀</w:t>
      </w:r>
      <w:proofErr w:type="gramEnd"/>
      <w:r w:rsidRPr="00B13CCB">
        <w:rPr>
          <w:rFonts w:hint="eastAsia"/>
          <w:spacing w:val="0"/>
          <w:sz w:val="24"/>
          <w:szCs w:val="24"/>
        </w:rPr>
        <w:t>撥補</w:t>
      </w:r>
    </w:p>
    <w:p w14:paraId="512635A1" w14:textId="77777777" w:rsidR="00084BEC" w:rsidRPr="00B13CCB" w:rsidRDefault="00084BEC" w:rsidP="004A398C">
      <w:pPr>
        <w:pStyle w:val="OK"/>
        <w:spacing w:line="460" w:lineRule="exact"/>
        <w:ind w:firstLineChars="200" w:firstLine="480"/>
        <w:rPr>
          <w:szCs w:val="24"/>
        </w:rPr>
      </w:pPr>
      <w:proofErr w:type="gramStart"/>
      <w:r w:rsidRPr="00496465">
        <w:rPr>
          <w:rFonts w:hint="eastAsia"/>
          <w:szCs w:val="24"/>
        </w:rPr>
        <w:t>11</w:t>
      </w:r>
      <w:r>
        <w:rPr>
          <w:rFonts w:hint="eastAsia"/>
          <w:szCs w:val="24"/>
        </w:rPr>
        <w:t>3</w:t>
      </w:r>
      <w:proofErr w:type="gramEnd"/>
      <w:r w:rsidRPr="00496465">
        <w:rPr>
          <w:rFonts w:hint="eastAsia"/>
          <w:szCs w:val="24"/>
        </w:rPr>
        <w:t>年度決算審定賸餘1</w:t>
      </w:r>
      <w:r>
        <w:rPr>
          <w:rFonts w:hint="eastAsia"/>
          <w:szCs w:val="24"/>
        </w:rPr>
        <w:t>5</w:t>
      </w:r>
      <w:r w:rsidRPr="00496465">
        <w:rPr>
          <w:rFonts w:hint="eastAsia"/>
          <w:szCs w:val="24"/>
        </w:rPr>
        <w:t>,</w:t>
      </w:r>
      <w:r>
        <w:rPr>
          <w:rFonts w:hint="eastAsia"/>
          <w:szCs w:val="24"/>
        </w:rPr>
        <w:t>192</w:t>
      </w:r>
      <w:r w:rsidRPr="00496465">
        <w:rPr>
          <w:rFonts w:hint="eastAsia"/>
          <w:szCs w:val="24"/>
        </w:rPr>
        <w:t>,</w:t>
      </w:r>
      <w:r>
        <w:rPr>
          <w:rFonts w:hint="eastAsia"/>
          <w:szCs w:val="24"/>
        </w:rPr>
        <w:t>667</w:t>
      </w:r>
      <w:r w:rsidRPr="00496465">
        <w:rPr>
          <w:rFonts w:hint="eastAsia"/>
          <w:szCs w:val="24"/>
        </w:rPr>
        <w:t>元，連同前期未分配賸餘30</w:t>
      </w:r>
      <w:r>
        <w:rPr>
          <w:rFonts w:hint="eastAsia"/>
          <w:szCs w:val="24"/>
        </w:rPr>
        <w:t>9</w:t>
      </w:r>
      <w:r w:rsidRPr="00496465">
        <w:rPr>
          <w:rFonts w:hint="eastAsia"/>
          <w:szCs w:val="24"/>
        </w:rPr>
        <w:t>,</w:t>
      </w:r>
      <w:r>
        <w:rPr>
          <w:rFonts w:hint="eastAsia"/>
          <w:szCs w:val="24"/>
        </w:rPr>
        <w:t>318</w:t>
      </w:r>
      <w:r w:rsidRPr="00496465">
        <w:rPr>
          <w:rFonts w:hint="eastAsia"/>
          <w:szCs w:val="24"/>
        </w:rPr>
        <w:t>,927元，合計賸餘3</w:t>
      </w:r>
      <w:r>
        <w:rPr>
          <w:rFonts w:hint="eastAsia"/>
          <w:szCs w:val="24"/>
        </w:rPr>
        <w:t>24</w:t>
      </w:r>
      <w:r w:rsidRPr="00496465">
        <w:rPr>
          <w:rFonts w:hint="eastAsia"/>
          <w:szCs w:val="24"/>
        </w:rPr>
        <w:t>,</w:t>
      </w:r>
      <w:r>
        <w:rPr>
          <w:rFonts w:hint="eastAsia"/>
          <w:szCs w:val="24"/>
        </w:rPr>
        <w:t>511</w:t>
      </w:r>
      <w:r w:rsidRPr="00496465">
        <w:rPr>
          <w:rFonts w:hint="eastAsia"/>
          <w:szCs w:val="24"/>
        </w:rPr>
        <w:t>,</w:t>
      </w:r>
      <w:r>
        <w:rPr>
          <w:rFonts w:hint="eastAsia"/>
          <w:szCs w:val="24"/>
        </w:rPr>
        <w:t>594</w:t>
      </w:r>
      <w:r w:rsidRPr="00496465">
        <w:rPr>
          <w:rFonts w:hint="eastAsia"/>
          <w:szCs w:val="24"/>
        </w:rPr>
        <w:t>元，經</w:t>
      </w:r>
      <w:proofErr w:type="gramStart"/>
      <w:r w:rsidRPr="00496465">
        <w:rPr>
          <w:rFonts w:hint="eastAsia"/>
          <w:szCs w:val="24"/>
        </w:rPr>
        <w:t>解繳公庫</w:t>
      </w:r>
      <w:proofErr w:type="gramEnd"/>
      <w:r w:rsidRPr="00496465">
        <w:rPr>
          <w:rFonts w:hint="eastAsia"/>
          <w:szCs w:val="24"/>
        </w:rPr>
        <w:t>1,</w:t>
      </w:r>
      <w:r>
        <w:rPr>
          <w:rFonts w:hint="eastAsia"/>
          <w:szCs w:val="24"/>
        </w:rPr>
        <w:t>656</w:t>
      </w:r>
      <w:r w:rsidRPr="00496465">
        <w:rPr>
          <w:rFonts w:hint="eastAsia"/>
          <w:szCs w:val="24"/>
        </w:rPr>
        <w:t>,</w:t>
      </w:r>
      <w:r>
        <w:rPr>
          <w:rFonts w:hint="eastAsia"/>
          <w:szCs w:val="24"/>
        </w:rPr>
        <w:t>733</w:t>
      </w:r>
      <w:r w:rsidRPr="00496465">
        <w:rPr>
          <w:rFonts w:hint="eastAsia"/>
          <w:szCs w:val="24"/>
        </w:rPr>
        <w:t>元，</w:t>
      </w:r>
      <w:r>
        <w:rPr>
          <w:rFonts w:hint="eastAsia"/>
          <w:szCs w:val="24"/>
        </w:rPr>
        <w:t>及</w:t>
      </w:r>
      <w:r w:rsidRPr="00496465">
        <w:rPr>
          <w:rFonts w:hint="eastAsia"/>
          <w:szCs w:val="24"/>
        </w:rPr>
        <w:t>提列其他依法分配數6,</w:t>
      </w:r>
      <w:r>
        <w:rPr>
          <w:rFonts w:hint="eastAsia"/>
          <w:szCs w:val="24"/>
        </w:rPr>
        <w:t>626</w:t>
      </w:r>
      <w:r w:rsidRPr="00496465">
        <w:rPr>
          <w:rFonts w:hint="eastAsia"/>
          <w:szCs w:val="24"/>
        </w:rPr>
        <w:t>,</w:t>
      </w:r>
      <w:r>
        <w:rPr>
          <w:rFonts w:hint="eastAsia"/>
          <w:szCs w:val="24"/>
        </w:rPr>
        <w:t>934</w:t>
      </w:r>
      <w:r w:rsidRPr="00496465">
        <w:rPr>
          <w:rFonts w:hint="eastAsia"/>
          <w:szCs w:val="24"/>
        </w:rPr>
        <w:t>元後，尚有未分配賸餘3</w:t>
      </w:r>
      <w:r>
        <w:rPr>
          <w:rFonts w:hint="eastAsia"/>
          <w:szCs w:val="24"/>
        </w:rPr>
        <w:t>16</w:t>
      </w:r>
      <w:r w:rsidRPr="00496465">
        <w:rPr>
          <w:rFonts w:hint="eastAsia"/>
          <w:szCs w:val="24"/>
        </w:rPr>
        <w:t>,</w:t>
      </w:r>
      <w:r>
        <w:rPr>
          <w:rFonts w:hint="eastAsia"/>
          <w:szCs w:val="24"/>
        </w:rPr>
        <w:t>227</w:t>
      </w:r>
      <w:r w:rsidRPr="00496465">
        <w:rPr>
          <w:rFonts w:hint="eastAsia"/>
          <w:szCs w:val="24"/>
        </w:rPr>
        <w:t>,927元</w:t>
      </w:r>
      <w:r w:rsidRPr="00B13CCB">
        <w:rPr>
          <w:rFonts w:hint="eastAsia"/>
          <w:szCs w:val="24"/>
        </w:rPr>
        <w:t>。</w:t>
      </w:r>
    </w:p>
    <w:p w14:paraId="41E439FB" w14:textId="77777777" w:rsidR="00084BEC" w:rsidRPr="00262C00" w:rsidRDefault="00084BEC" w:rsidP="00262C00">
      <w:pPr>
        <w:spacing w:before="60" w:after="60" w:line="460" w:lineRule="exact"/>
        <w:ind w:firstLineChars="100" w:firstLine="280"/>
        <w:jc w:val="both"/>
        <w:outlineLvl w:val="4"/>
        <w:rPr>
          <w:rFonts w:ascii="標楷體" w:eastAsia="標楷體" w:hAnsi="標楷體"/>
          <w:b/>
          <w:color w:val="000000" w:themeColor="text1"/>
          <w:sz w:val="28"/>
        </w:rPr>
      </w:pPr>
      <w:r w:rsidRPr="00262C00">
        <w:rPr>
          <w:rFonts w:ascii="標楷體" w:eastAsia="標楷體" w:hAnsi="標楷體" w:hint="eastAsia"/>
          <w:b/>
          <w:color w:val="000000" w:themeColor="text1"/>
          <w:sz w:val="28"/>
        </w:rPr>
        <w:t>（四）現金流量之查核</w:t>
      </w:r>
    </w:p>
    <w:p w14:paraId="6B911983" w14:textId="77777777" w:rsidR="00084BEC" w:rsidRPr="00FF3A27" w:rsidRDefault="00084BEC" w:rsidP="004A398C">
      <w:pPr>
        <w:pStyle w:val="OK"/>
        <w:spacing w:line="460" w:lineRule="exact"/>
        <w:ind w:firstLineChars="200" w:firstLine="472"/>
        <w:rPr>
          <w:spacing w:val="-2"/>
          <w:szCs w:val="24"/>
        </w:rPr>
      </w:pPr>
      <w:proofErr w:type="gramStart"/>
      <w:r w:rsidRPr="00FF3A27">
        <w:rPr>
          <w:rFonts w:hint="eastAsia"/>
          <w:spacing w:val="-2"/>
          <w:szCs w:val="24"/>
        </w:rPr>
        <w:t>113</w:t>
      </w:r>
      <w:proofErr w:type="gramEnd"/>
      <w:r w:rsidRPr="00FF3A27">
        <w:rPr>
          <w:rFonts w:hint="eastAsia"/>
          <w:spacing w:val="-2"/>
          <w:szCs w:val="24"/>
        </w:rPr>
        <w:t>年度期初現金及約當現金6億44萬餘元，經業務、投資及籌資活動結果，現金及約當</w:t>
      </w:r>
      <w:proofErr w:type="gramStart"/>
      <w:r w:rsidRPr="00FF3A27">
        <w:rPr>
          <w:rFonts w:hint="eastAsia"/>
          <w:spacing w:val="-2"/>
          <w:szCs w:val="24"/>
        </w:rPr>
        <w:t>現金淨減3億</w:t>
      </w:r>
      <w:proofErr w:type="gramEnd"/>
      <w:r w:rsidRPr="00FF3A27">
        <w:rPr>
          <w:rFonts w:hint="eastAsia"/>
          <w:spacing w:val="-2"/>
          <w:szCs w:val="24"/>
        </w:rPr>
        <w:t>1,709萬餘元，期末現金及約當現金為2億8,334萬餘元；其現金及約當現金淨減數與預算淨減數2億8,488萬餘元，增加3,221萬餘元，主要係現有現金</w:t>
      </w:r>
      <w:proofErr w:type="gramStart"/>
      <w:r w:rsidRPr="00FF3A27">
        <w:rPr>
          <w:rFonts w:hint="eastAsia"/>
          <w:spacing w:val="-2"/>
          <w:szCs w:val="24"/>
        </w:rPr>
        <w:t>額度尚足支應</w:t>
      </w:r>
      <w:proofErr w:type="gramEnd"/>
      <w:r w:rsidRPr="00FF3A27">
        <w:rPr>
          <w:rFonts w:hint="eastAsia"/>
          <w:spacing w:val="-2"/>
          <w:szCs w:val="24"/>
        </w:rPr>
        <w:t>各項營運計畫需求，未將定期存款解約變現，且增加定期存款規模，投資活動之淨現金流出增加所致。</w:t>
      </w:r>
    </w:p>
    <w:p w14:paraId="388CB3CC" w14:textId="77777777" w:rsidR="00084BEC" w:rsidRDefault="00084BEC" w:rsidP="004A398C">
      <w:pPr>
        <w:pStyle w:val="OK"/>
        <w:spacing w:line="460" w:lineRule="exact"/>
        <w:ind w:firstLineChars="200" w:firstLine="480"/>
        <w:rPr>
          <w:color w:val="FF0000"/>
          <w:szCs w:val="24"/>
        </w:rPr>
      </w:pPr>
      <w:r w:rsidRPr="00B13CCB">
        <w:rPr>
          <w:rFonts w:hint="eastAsia"/>
          <w:szCs w:val="24"/>
        </w:rPr>
        <w:t>茲將該基金收支餘</w:t>
      </w:r>
      <w:proofErr w:type="gramStart"/>
      <w:r w:rsidRPr="00B13CCB">
        <w:rPr>
          <w:rFonts w:hint="eastAsia"/>
          <w:szCs w:val="24"/>
        </w:rPr>
        <w:t>絀</w:t>
      </w:r>
      <w:proofErr w:type="gramEnd"/>
      <w:r w:rsidRPr="00B13CCB">
        <w:rPr>
          <w:rFonts w:hint="eastAsia"/>
          <w:szCs w:val="24"/>
        </w:rPr>
        <w:t>與餘</w:t>
      </w:r>
      <w:proofErr w:type="gramStart"/>
      <w:r w:rsidRPr="00B13CCB">
        <w:rPr>
          <w:rFonts w:hint="eastAsia"/>
          <w:szCs w:val="24"/>
        </w:rPr>
        <w:t>絀</w:t>
      </w:r>
      <w:proofErr w:type="gramEnd"/>
      <w:r w:rsidRPr="00B13CCB">
        <w:rPr>
          <w:rFonts w:hint="eastAsia"/>
          <w:szCs w:val="24"/>
        </w:rPr>
        <w:t>撥補之審定，暨餘</w:t>
      </w:r>
      <w:proofErr w:type="gramStart"/>
      <w:r w:rsidRPr="00B13CCB">
        <w:rPr>
          <w:rFonts w:hint="eastAsia"/>
          <w:szCs w:val="24"/>
        </w:rPr>
        <w:t>絀</w:t>
      </w:r>
      <w:proofErr w:type="gramEnd"/>
      <w:r w:rsidRPr="00B13CCB">
        <w:rPr>
          <w:rFonts w:hint="eastAsia"/>
          <w:szCs w:val="24"/>
        </w:rPr>
        <w:t>審定後現金流量及資產負債狀況，分別列表如次：</w:t>
      </w:r>
      <w:r>
        <w:rPr>
          <w:color w:val="FF0000"/>
          <w:szCs w:val="24"/>
        </w:rPr>
        <w:br w:type="page"/>
      </w:r>
    </w:p>
    <w:tbl>
      <w:tblPr>
        <w:tblW w:w="9995" w:type="dxa"/>
        <w:tblInd w:w="-28" w:type="dxa"/>
        <w:tblLayout w:type="fixed"/>
        <w:tblCellMar>
          <w:left w:w="28" w:type="dxa"/>
          <w:right w:w="28" w:type="dxa"/>
        </w:tblCellMar>
        <w:tblLook w:val="0000" w:firstRow="0" w:lastRow="0" w:firstColumn="0" w:lastColumn="0" w:noHBand="0" w:noVBand="0"/>
      </w:tblPr>
      <w:tblGrid>
        <w:gridCol w:w="29"/>
        <w:gridCol w:w="2399"/>
        <w:gridCol w:w="28"/>
        <w:gridCol w:w="1319"/>
        <w:gridCol w:w="13"/>
        <w:gridCol w:w="1360"/>
        <w:gridCol w:w="66"/>
        <w:gridCol w:w="1134"/>
        <w:gridCol w:w="59"/>
        <w:gridCol w:w="1348"/>
        <w:gridCol w:w="32"/>
        <w:gridCol w:w="1388"/>
        <w:gridCol w:w="794"/>
        <w:gridCol w:w="26"/>
      </w:tblGrid>
      <w:tr w:rsidR="00084BEC" w14:paraId="77664758" w14:textId="77777777" w:rsidTr="00C3143D">
        <w:trPr>
          <w:gridBefore w:val="1"/>
          <w:wBefore w:w="29" w:type="dxa"/>
        </w:trPr>
        <w:tc>
          <w:tcPr>
            <w:tcW w:w="9966" w:type="dxa"/>
            <w:gridSpan w:val="13"/>
            <w:tcBorders>
              <w:bottom w:val="single" w:sz="8" w:space="0" w:color="auto"/>
            </w:tcBorders>
          </w:tcPr>
          <w:p w14:paraId="08DA60AB" w14:textId="77777777" w:rsidR="00084BEC" w:rsidRPr="00ED18F0" w:rsidRDefault="00084BEC" w:rsidP="00C3143D">
            <w:pPr>
              <w:snapToGrid w:val="0"/>
              <w:spacing w:after="60"/>
              <w:jc w:val="center"/>
              <w:rPr>
                <w:rFonts w:ascii="標楷體" w:eastAsia="標楷體" w:hAnsi="標楷體"/>
                <w:b/>
                <w:sz w:val="36"/>
                <w:szCs w:val="36"/>
                <w:highlight w:val="yellow"/>
                <w:u w:val="single"/>
              </w:rPr>
            </w:pPr>
            <w:r w:rsidRPr="007E5BDB">
              <w:rPr>
                <w:rFonts w:ascii="標楷體" w:eastAsia="標楷體" w:hAnsi="標楷體"/>
                <w:b/>
                <w:sz w:val="36"/>
                <w:szCs w:val="36"/>
                <w:u w:val="single"/>
              </w:rPr>
              <w:lastRenderedPageBreak/>
              <w:t>臺北市共同管道基金收支</w:t>
            </w:r>
            <w:r w:rsidRPr="0047698C">
              <w:rPr>
                <w:rFonts w:ascii="標楷體" w:eastAsia="標楷體" w:hAnsi="標楷體" w:hint="eastAsia"/>
                <w:b/>
                <w:sz w:val="36"/>
                <w:szCs w:val="36"/>
                <w:u w:val="single"/>
              </w:rPr>
              <w:t>餘</w:t>
            </w:r>
            <w:proofErr w:type="gramStart"/>
            <w:r w:rsidRPr="0047698C">
              <w:rPr>
                <w:rFonts w:ascii="標楷體" w:eastAsia="標楷體" w:hAnsi="標楷體" w:hint="eastAsia"/>
                <w:b/>
                <w:sz w:val="36"/>
                <w:szCs w:val="36"/>
                <w:u w:val="single"/>
              </w:rPr>
              <w:t>絀</w:t>
            </w:r>
            <w:proofErr w:type="gramEnd"/>
            <w:r w:rsidRPr="0047698C">
              <w:rPr>
                <w:rFonts w:ascii="標楷體" w:eastAsia="標楷體" w:hAnsi="標楷體" w:hint="eastAsia"/>
                <w:b/>
                <w:sz w:val="36"/>
                <w:szCs w:val="36"/>
                <w:u w:val="single"/>
              </w:rPr>
              <w:t>審定表</w:t>
            </w:r>
          </w:p>
          <w:p w14:paraId="3CBB4581" w14:textId="77777777" w:rsidR="00084BEC" w:rsidRDefault="00084BEC" w:rsidP="00C3143D">
            <w:pPr>
              <w:tabs>
                <w:tab w:val="left" w:pos="408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sidRPr="0047698C">
              <w:rPr>
                <w:rFonts w:ascii="標楷體" w:eastAsia="標楷體" w:hAnsi="標楷體" w:hint="eastAsia"/>
                <w:sz w:val="22"/>
              </w:rPr>
              <w:t>中華民國</w:t>
            </w:r>
            <w:proofErr w:type="gramStart"/>
            <w:r w:rsidRPr="00903950">
              <w:rPr>
                <w:rFonts w:ascii="標楷體" w:eastAsia="標楷體" w:hAnsi="標楷體"/>
                <w:sz w:val="22"/>
              </w:rPr>
              <w:t>11</w:t>
            </w:r>
            <w:r>
              <w:rPr>
                <w:rFonts w:ascii="標楷體" w:eastAsia="標楷體" w:hAnsi="標楷體" w:hint="eastAsia"/>
                <w:sz w:val="22"/>
              </w:rPr>
              <w:t>3</w:t>
            </w:r>
            <w:proofErr w:type="gramEnd"/>
            <w:r w:rsidRPr="0047698C">
              <w:rPr>
                <w:rFonts w:ascii="標楷體" w:eastAsia="標楷體" w:hAnsi="標楷體" w:hint="eastAsia"/>
                <w:sz w:val="22"/>
              </w:rPr>
              <w:t>年度</w:t>
            </w:r>
            <w:r>
              <w:rPr>
                <w:rFonts w:ascii="標楷體" w:eastAsia="標楷體" w:hAnsi="標楷體" w:hint="eastAsia"/>
              </w:rPr>
              <w:tab/>
            </w:r>
            <w:r w:rsidRPr="00806E54">
              <w:rPr>
                <w:rFonts w:ascii="標楷體" w:eastAsia="標楷體" w:hAnsi="標楷體" w:hint="eastAsia"/>
                <w:kern w:val="0"/>
                <w:sz w:val="20"/>
              </w:rPr>
              <w:t>單位：新臺幣元</w:t>
            </w:r>
          </w:p>
        </w:tc>
      </w:tr>
      <w:tr w:rsidR="00084BEC" w:rsidRPr="0047698C" w14:paraId="71B04427"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9" w:type="dxa"/>
          <w:cantSplit/>
          <w:trHeight w:val="33"/>
        </w:trPr>
        <w:tc>
          <w:tcPr>
            <w:tcW w:w="2427" w:type="dxa"/>
            <w:gridSpan w:val="2"/>
            <w:vMerge w:val="restart"/>
            <w:tcBorders>
              <w:top w:val="single" w:sz="8" w:space="0" w:color="auto"/>
              <w:left w:val="nil"/>
              <w:bottom w:val="nil"/>
            </w:tcBorders>
            <w:vAlign w:val="center"/>
          </w:tcPr>
          <w:p w14:paraId="29CBE0DF" w14:textId="77777777" w:rsidR="00084BEC" w:rsidRPr="0047698C" w:rsidRDefault="00084BEC" w:rsidP="00C3143D">
            <w:pPr>
              <w:ind w:left="113" w:right="113"/>
              <w:jc w:val="distribute"/>
              <w:rPr>
                <w:rFonts w:ascii="標楷體" w:eastAsia="標楷體" w:hAnsi="標楷體"/>
                <w:sz w:val="20"/>
              </w:rPr>
            </w:pPr>
            <w:r w:rsidRPr="0047698C">
              <w:rPr>
                <w:rFonts w:ascii="標楷體" w:eastAsia="標楷體" w:hAnsi="標楷體" w:hint="eastAsia"/>
                <w:sz w:val="20"/>
              </w:rPr>
              <w:t>科目</w:t>
            </w:r>
          </w:p>
        </w:tc>
        <w:tc>
          <w:tcPr>
            <w:tcW w:w="1319" w:type="dxa"/>
            <w:vMerge w:val="restart"/>
            <w:tcBorders>
              <w:top w:val="single" w:sz="8" w:space="0" w:color="auto"/>
            </w:tcBorders>
            <w:vAlign w:val="center"/>
          </w:tcPr>
          <w:p w14:paraId="0D7EA60E" w14:textId="77777777" w:rsidR="00084BEC" w:rsidRPr="0047698C" w:rsidRDefault="00084BEC" w:rsidP="00C3143D">
            <w:pPr>
              <w:ind w:left="113" w:right="113"/>
              <w:jc w:val="distribute"/>
              <w:rPr>
                <w:rFonts w:ascii="標楷體" w:eastAsia="標楷體" w:hAnsi="標楷體"/>
                <w:spacing w:val="-20"/>
                <w:sz w:val="20"/>
              </w:rPr>
            </w:pPr>
            <w:r w:rsidRPr="0047698C">
              <w:rPr>
                <w:rFonts w:ascii="標楷體" w:eastAsia="標楷體" w:hAnsi="標楷體" w:hint="eastAsia"/>
                <w:spacing w:val="-20"/>
                <w:sz w:val="20"/>
              </w:rPr>
              <w:t>預算數</w:t>
            </w:r>
          </w:p>
        </w:tc>
        <w:tc>
          <w:tcPr>
            <w:tcW w:w="1439" w:type="dxa"/>
            <w:gridSpan w:val="3"/>
            <w:vMerge w:val="restart"/>
            <w:tcBorders>
              <w:top w:val="single" w:sz="8" w:space="0" w:color="auto"/>
            </w:tcBorders>
            <w:vAlign w:val="center"/>
          </w:tcPr>
          <w:p w14:paraId="4EB50ECC" w14:textId="77777777" w:rsidR="00084BEC" w:rsidRPr="0047698C" w:rsidRDefault="00084BEC" w:rsidP="00C3143D">
            <w:pPr>
              <w:ind w:left="113" w:right="113"/>
              <w:jc w:val="distribute"/>
              <w:rPr>
                <w:rFonts w:ascii="標楷體" w:eastAsia="標楷體" w:hAnsi="標楷體"/>
                <w:sz w:val="20"/>
              </w:rPr>
            </w:pPr>
            <w:r w:rsidRPr="0047698C">
              <w:rPr>
                <w:rFonts w:ascii="標楷體" w:eastAsia="標楷體" w:hAnsi="標楷體" w:hint="eastAsia"/>
                <w:sz w:val="20"/>
              </w:rPr>
              <w:t>決算數</w:t>
            </w:r>
          </w:p>
        </w:tc>
        <w:tc>
          <w:tcPr>
            <w:tcW w:w="1134" w:type="dxa"/>
            <w:vMerge w:val="restart"/>
            <w:tcBorders>
              <w:top w:val="single" w:sz="8" w:space="0" w:color="auto"/>
            </w:tcBorders>
            <w:vAlign w:val="center"/>
          </w:tcPr>
          <w:p w14:paraId="13058C4B" w14:textId="77777777" w:rsidR="00084BEC" w:rsidRPr="0047698C" w:rsidRDefault="00084BEC" w:rsidP="00C3143D">
            <w:pPr>
              <w:jc w:val="distribute"/>
              <w:rPr>
                <w:rFonts w:ascii="標楷體" w:eastAsia="標楷體" w:hAnsi="標楷體"/>
                <w:sz w:val="20"/>
              </w:rPr>
            </w:pPr>
            <w:r>
              <w:rPr>
                <w:rFonts w:ascii="標楷體" w:eastAsia="標楷體" w:hAnsi="標楷體" w:hint="eastAsia"/>
                <w:sz w:val="20"/>
              </w:rPr>
              <w:t>修正</w:t>
            </w:r>
            <w:r w:rsidRPr="0047698C">
              <w:rPr>
                <w:rFonts w:ascii="標楷體" w:eastAsia="標楷體" w:hAnsi="標楷體" w:hint="eastAsia"/>
                <w:sz w:val="20"/>
              </w:rPr>
              <w:t>數</w:t>
            </w:r>
          </w:p>
        </w:tc>
        <w:tc>
          <w:tcPr>
            <w:tcW w:w="1439" w:type="dxa"/>
            <w:gridSpan w:val="3"/>
            <w:vMerge w:val="restart"/>
            <w:tcBorders>
              <w:top w:val="single" w:sz="8" w:space="0" w:color="auto"/>
            </w:tcBorders>
            <w:vAlign w:val="center"/>
          </w:tcPr>
          <w:p w14:paraId="56E3C71A" w14:textId="77777777" w:rsidR="00084BEC" w:rsidRPr="0047698C" w:rsidRDefault="00084BEC" w:rsidP="00C3143D">
            <w:pPr>
              <w:ind w:left="113" w:right="113"/>
              <w:jc w:val="distribute"/>
              <w:rPr>
                <w:rFonts w:ascii="標楷體" w:eastAsia="標楷體" w:hAnsi="標楷體"/>
                <w:spacing w:val="-10"/>
                <w:sz w:val="20"/>
              </w:rPr>
            </w:pPr>
            <w:r w:rsidRPr="0047698C">
              <w:rPr>
                <w:rFonts w:ascii="標楷體" w:eastAsia="標楷體" w:hAnsi="標楷體" w:hint="eastAsia"/>
                <w:spacing w:val="-10"/>
                <w:sz w:val="20"/>
              </w:rPr>
              <w:t>決算審定數</w:t>
            </w:r>
          </w:p>
        </w:tc>
        <w:tc>
          <w:tcPr>
            <w:tcW w:w="2208" w:type="dxa"/>
            <w:gridSpan w:val="3"/>
            <w:tcBorders>
              <w:top w:val="single" w:sz="8" w:space="0" w:color="auto"/>
              <w:bottom w:val="nil"/>
              <w:right w:val="nil"/>
            </w:tcBorders>
            <w:vAlign w:val="center"/>
          </w:tcPr>
          <w:p w14:paraId="7B5A1093" w14:textId="77777777" w:rsidR="00084BEC" w:rsidRPr="0047698C" w:rsidRDefault="00084BEC" w:rsidP="00C3143D">
            <w:pPr>
              <w:spacing w:line="240" w:lineRule="exact"/>
              <w:jc w:val="distribute"/>
              <w:rPr>
                <w:rFonts w:ascii="標楷體" w:eastAsia="標楷體" w:hAnsi="標楷體"/>
                <w:spacing w:val="-20"/>
                <w:sz w:val="20"/>
              </w:rPr>
            </w:pPr>
            <w:r w:rsidRPr="0047698C">
              <w:rPr>
                <w:rFonts w:ascii="標楷體" w:eastAsia="標楷體" w:hAnsi="標楷體" w:hint="eastAsia"/>
                <w:spacing w:val="-20"/>
                <w:sz w:val="20"/>
              </w:rPr>
              <w:t>審定數與預算數</w:t>
            </w:r>
          </w:p>
          <w:p w14:paraId="493AD954" w14:textId="77777777" w:rsidR="00084BEC" w:rsidRPr="0047698C" w:rsidRDefault="00084BEC" w:rsidP="00C3143D">
            <w:pPr>
              <w:spacing w:line="240" w:lineRule="exact"/>
              <w:jc w:val="distribute"/>
              <w:rPr>
                <w:rFonts w:ascii="標楷體" w:eastAsia="標楷體" w:hAnsi="標楷體"/>
                <w:sz w:val="20"/>
              </w:rPr>
            </w:pPr>
            <w:r w:rsidRPr="0047698C">
              <w:rPr>
                <w:rFonts w:ascii="標楷體" w:eastAsia="標楷體" w:hAnsi="標楷體" w:hint="eastAsia"/>
                <w:sz w:val="20"/>
              </w:rPr>
              <w:t>比較增減</w:t>
            </w:r>
          </w:p>
        </w:tc>
      </w:tr>
      <w:tr w:rsidR="00084BEC" w14:paraId="3DB59E67"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9" w:type="dxa"/>
          <w:cantSplit/>
          <w:trHeight w:val="43"/>
        </w:trPr>
        <w:tc>
          <w:tcPr>
            <w:tcW w:w="2427" w:type="dxa"/>
            <w:gridSpan w:val="2"/>
            <w:vMerge/>
            <w:tcBorders>
              <w:top w:val="nil"/>
              <w:left w:val="nil"/>
              <w:bottom w:val="single" w:sz="8" w:space="0" w:color="auto"/>
            </w:tcBorders>
            <w:vAlign w:val="center"/>
          </w:tcPr>
          <w:p w14:paraId="123387CE" w14:textId="77777777" w:rsidR="00084BEC" w:rsidRDefault="00084BEC" w:rsidP="00C3143D">
            <w:pPr>
              <w:ind w:left="113" w:right="113"/>
              <w:jc w:val="distribute"/>
              <w:rPr>
                <w:rFonts w:ascii="標楷體" w:eastAsia="標楷體" w:hAnsi="標楷體"/>
              </w:rPr>
            </w:pPr>
          </w:p>
        </w:tc>
        <w:tc>
          <w:tcPr>
            <w:tcW w:w="1319" w:type="dxa"/>
            <w:vMerge/>
            <w:tcBorders>
              <w:bottom w:val="single" w:sz="8" w:space="0" w:color="auto"/>
            </w:tcBorders>
            <w:vAlign w:val="center"/>
          </w:tcPr>
          <w:p w14:paraId="5DED9239" w14:textId="77777777" w:rsidR="00084BEC" w:rsidRDefault="00084BEC" w:rsidP="00C3143D">
            <w:pPr>
              <w:ind w:left="113" w:right="113"/>
              <w:jc w:val="distribute"/>
              <w:rPr>
                <w:rFonts w:ascii="標楷體" w:eastAsia="標楷體" w:hAnsi="標楷體"/>
              </w:rPr>
            </w:pPr>
          </w:p>
        </w:tc>
        <w:tc>
          <w:tcPr>
            <w:tcW w:w="1439" w:type="dxa"/>
            <w:gridSpan w:val="3"/>
            <w:vMerge/>
            <w:tcBorders>
              <w:bottom w:val="single" w:sz="8" w:space="0" w:color="auto"/>
            </w:tcBorders>
            <w:vAlign w:val="center"/>
          </w:tcPr>
          <w:p w14:paraId="7E0F6ADF" w14:textId="77777777" w:rsidR="00084BEC" w:rsidRDefault="00084BEC" w:rsidP="00C3143D">
            <w:pPr>
              <w:ind w:left="113" w:right="113"/>
              <w:jc w:val="distribute"/>
              <w:rPr>
                <w:rFonts w:ascii="標楷體" w:eastAsia="標楷體" w:hAnsi="標楷體"/>
              </w:rPr>
            </w:pPr>
          </w:p>
        </w:tc>
        <w:tc>
          <w:tcPr>
            <w:tcW w:w="1134" w:type="dxa"/>
            <w:vMerge/>
            <w:tcBorders>
              <w:bottom w:val="single" w:sz="8" w:space="0" w:color="auto"/>
            </w:tcBorders>
            <w:vAlign w:val="center"/>
          </w:tcPr>
          <w:p w14:paraId="3083E8DF" w14:textId="77777777" w:rsidR="00084BEC" w:rsidRDefault="00084BEC" w:rsidP="00C3143D">
            <w:pPr>
              <w:ind w:left="113" w:right="113"/>
              <w:jc w:val="distribute"/>
              <w:rPr>
                <w:rFonts w:ascii="標楷體" w:eastAsia="標楷體" w:hAnsi="標楷體"/>
              </w:rPr>
            </w:pPr>
          </w:p>
        </w:tc>
        <w:tc>
          <w:tcPr>
            <w:tcW w:w="1439" w:type="dxa"/>
            <w:gridSpan w:val="3"/>
            <w:vMerge/>
            <w:tcBorders>
              <w:bottom w:val="single" w:sz="8" w:space="0" w:color="auto"/>
            </w:tcBorders>
            <w:vAlign w:val="center"/>
          </w:tcPr>
          <w:p w14:paraId="4F89703A" w14:textId="77777777" w:rsidR="00084BEC" w:rsidRDefault="00084BEC" w:rsidP="00C3143D">
            <w:pPr>
              <w:ind w:left="113" w:right="113"/>
              <w:jc w:val="distribute"/>
              <w:rPr>
                <w:rFonts w:ascii="標楷體" w:eastAsia="標楷體" w:hAnsi="標楷體"/>
              </w:rPr>
            </w:pPr>
          </w:p>
        </w:tc>
        <w:tc>
          <w:tcPr>
            <w:tcW w:w="1388" w:type="dxa"/>
            <w:tcBorders>
              <w:bottom w:val="single" w:sz="8" w:space="0" w:color="auto"/>
            </w:tcBorders>
            <w:vAlign w:val="center"/>
          </w:tcPr>
          <w:p w14:paraId="66A34A45" w14:textId="77777777" w:rsidR="00084BEC" w:rsidRPr="0047698C" w:rsidRDefault="00084BEC" w:rsidP="00C3143D">
            <w:pPr>
              <w:ind w:left="113" w:right="113"/>
              <w:jc w:val="distribute"/>
              <w:rPr>
                <w:rFonts w:ascii="標楷體" w:eastAsia="標楷體" w:hAnsi="標楷體"/>
                <w:sz w:val="20"/>
              </w:rPr>
            </w:pPr>
            <w:r w:rsidRPr="0047698C">
              <w:rPr>
                <w:rFonts w:ascii="標楷體" w:eastAsia="標楷體" w:hAnsi="標楷體" w:hint="eastAsia"/>
                <w:sz w:val="20"/>
              </w:rPr>
              <w:t>金額</w:t>
            </w:r>
          </w:p>
        </w:tc>
        <w:tc>
          <w:tcPr>
            <w:tcW w:w="820" w:type="dxa"/>
            <w:gridSpan w:val="2"/>
            <w:tcBorders>
              <w:bottom w:val="single" w:sz="8" w:space="0" w:color="auto"/>
              <w:right w:val="nil"/>
            </w:tcBorders>
            <w:vAlign w:val="center"/>
          </w:tcPr>
          <w:p w14:paraId="216513CF" w14:textId="77777777" w:rsidR="00084BEC" w:rsidRPr="0047698C" w:rsidRDefault="00084BEC" w:rsidP="00C3143D">
            <w:pPr>
              <w:ind w:left="113" w:right="113"/>
              <w:jc w:val="distribute"/>
              <w:rPr>
                <w:rFonts w:ascii="標楷體" w:eastAsia="標楷體" w:hAnsi="標楷體"/>
                <w:sz w:val="20"/>
              </w:rPr>
            </w:pPr>
            <w:r w:rsidRPr="0047698C">
              <w:rPr>
                <w:rFonts w:ascii="標楷體" w:eastAsia="標楷體" w:hAnsi="標楷體" w:hint="eastAsia"/>
                <w:sz w:val="20"/>
              </w:rPr>
              <w:t>％</w:t>
            </w:r>
          </w:p>
        </w:tc>
      </w:tr>
      <w:tr w:rsidR="00084BEC" w:rsidRPr="00571258" w14:paraId="5A908611"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9" w:type="dxa"/>
          <w:cantSplit/>
          <w:trHeight w:val="397"/>
        </w:trPr>
        <w:tc>
          <w:tcPr>
            <w:tcW w:w="2427" w:type="dxa"/>
            <w:gridSpan w:val="2"/>
            <w:tcBorders>
              <w:top w:val="nil"/>
              <w:left w:val="nil"/>
              <w:bottom w:val="nil"/>
            </w:tcBorders>
            <w:vAlign w:val="center"/>
          </w:tcPr>
          <w:p w14:paraId="7B8AA3B7" w14:textId="77777777" w:rsidR="00084BEC" w:rsidRPr="0047698C" w:rsidRDefault="00084BEC" w:rsidP="00C3143D">
            <w:pPr>
              <w:rPr>
                <w:rFonts w:ascii="標楷體" w:eastAsia="標楷體" w:hAnsi="標楷體"/>
                <w:kern w:val="0"/>
                <w:sz w:val="20"/>
              </w:rPr>
            </w:pPr>
            <w:r w:rsidRPr="00903950">
              <w:rPr>
                <w:rFonts w:ascii="標楷體" w:eastAsia="標楷體" w:hAnsi="標楷體"/>
                <w:b/>
                <w:kern w:val="0"/>
                <w:sz w:val="20"/>
              </w:rPr>
              <w:t>業務收入</w:t>
            </w:r>
          </w:p>
        </w:tc>
        <w:tc>
          <w:tcPr>
            <w:tcW w:w="1319" w:type="dxa"/>
            <w:tcBorders>
              <w:top w:val="nil"/>
              <w:bottom w:val="nil"/>
            </w:tcBorders>
            <w:vAlign w:val="center"/>
          </w:tcPr>
          <w:p w14:paraId="10B79C91" w14:textId="77777777" w:rsidR="00084BEC" w:rsidRPr="0047698C" w:rsidRDefault="00084BEC" w:rsidP="00C3143D">
            <w:pPr>
              <w:jc w:val="right"/>
              <w:rPr>
                <w:rFonts w:ascii="細明體" w:eastAsia="細明體" w:hAnsi="細明體"/>
                <w:sz w:val="18"/>
                <w:szCs w:val="18"/>
              </w:rPr>
            </w:pPr>
            <w:r w:rsidRPr="00903950">
              <w:rPr>
                <w:rFonts w:ascii="細明體" w:eastAsia="細明體" w:hAnsi="細明體"/>
                <w:b/>
                <w:sz w:val="18"/>
                <w:szCs w:val="18"/>
              </w:rPr>
              <w:t>14,550,000</w:t>
            </w:r>
          </w:p>
        </w:tc>
        <w:tc>
          <w:tcPr>
            <w:tcW w:w="1439" w:type="dxa"/>
            <w:gridSpan w:val="3"/>
            <w:tcBorders>
              <w:top w:val="nil"/>
              <w:bottom w:val="nil"/>
            </w:tcBorders>
            <w:vAlign w:val="center"/>
          </w:tcPr>
          <w:p w14:paraId="6EFE2E88" w14:textId="77777777" w:rsidR="00084BEC" w:rsidRPr="0047698C" w:rsidRDefault="00084BEC" w:rsidP="00C3143D">
            <w:pPr>
              <w:jc w:val="right"/>
              <w:rPr>
                <w:rFonts w:ascii="細明體" w:eastAsia="細明體" w:hAnsi="細明體"/>
                <w:sz w:val="18"/>
                <w:szCs w:val="18"/>
              </w:rPr>
            </w:pPr>
            <w:r w:rsidRPr="00903950">
              <w:rPr>
                <w:rFonts w:ascii="細明體" w:eastAsia="細明體" w:hAnsi="細明體"/>
                <w:b/>
                <w:sz w:val="18"/>
                <w:szCs w:val="18"/>
              </w:rPr>
              <w:t>22,930,234</w:t>
            </w:r>
          </w:p>
        </w:tc>
        <w:tc>
          <w:tcPr>
            <w:tcW w:w="1134" w:type="dxa"/>
            <w:tcBorders>
              <w:top w:val="nil"/>
              <w:bottom w:val="nil"/>
            </w:tcBorders>
            <w:vAlign w:val="center"/>
          </w:tcPr>
          <w:p w14:paraId="284BF8AA" w14:textId="77777777" w:rsidR="00084BEC" w:rsidRPr="0047698C" w:rsidRDefault="00084BEC" w:rsidP="00C3143D">
            <w:pPr>
              <w:jc w:val="right"/>
              <w:rPr>
                <w:rFonts w:ascii="細明體" w:eastAsia="細明體" w:hAnsi="細明體"/>
                <w:sz w:val="18"/>
                <w:szCs w:val="18"/>
              </w:rPr>
            </w:pPr>
            <w:r w:rsidRPr="00903950">
              <w:rPr>
                <w:rFonts w:ascii="細明體" w:eastAsia="細明體" w:hAnsi="細明體"/>
                <w:b/>
                <w:sz w:val="18"/>
                <w:szCs w:val="18"/>
              </w:rPr>
              <w:t>－</w:t>
            </w:r>
          </w:p>
        </w:tc>
        <w:tc>
          <w:tcPr>
            <w:tcW w:w="1439" w:type="dxa"/>
            <w:gridSpan w:val="3"/>
            <w:tcBorders>
              <w:top w:val="nil"/>
              <w:bottom w:val="nil"/>
            </w:tcBorders>
            <w:vAlign w:val="center"/>
          </w:tcPr>
          <w:p w14:paraId="058F62E9" w14:textId="77777777" w:rsidR="00084BEC" w:rsidRPr="0047698C" w:rsidRDefault="00084BEC" w:rsidP="00C3143D">
            <w:pPr>
              <w:jc w:val="right"/>
              <w:rPr>
                <w:rFonts w:ascii="細明體" w:eastAsia="細明體" w:hAnsi="細明體"/>
                <w:sz w:val="18"/>
                <w:szCs w:val="18"/>
              </w:rPr>
            </w:pPr>
            <w:r w:rsidRPr="00903950">
              <w:rPr>
                <w:rFonts w:ascii="細明體" w:eastAsia="細明體" w:hAnsi="細明體"/>
                <w:b/>
                <w:sz w:val="18"/>
                <w:szCs w:val="18"/>
              </w:rPr>
              <w:t>22,930,234</w:t>
            </w:r>
          </w:p>
        </w:tc>
        <w:tc>
          <w:tcPr>
            <w:tcW w:w="1388" w:type="dxa"/>
            <w:tcBorders>
              <w:top w:val="nil"/>
              <w:bottom w:val="nil"/>
            </w:tcBorders>
            <w:vAlign w:val="center"/>
          </w:tcPr>
          <w:p w14:paraId="68D22D41" w14:textId="77777777" w:rsidR="00084BEC" w:rsidRPr="0047698C" w:rsidRDefault="00084BEC" w:rsidP="00C3143D">
            <w:pPr>
              <w:jc w:val="right"/>
              <w:rPr>
                <w:rFonts w:ascii="細明體" w:eastAsia="細明體" w:hAnsi="細明體"/>
                <w:noProof/>
                <w:sz w:val="18"/>
                <w:szCs w:val="18"/>
              </w:rPr>
            </w:pPr>
            <w:r w:rsidRPr="00903950">
              <w:rPr>
                <w:rFonts w:ascii="細明體" w:eastAsia="細明體" w:hAnsi="細明體"/>
                <w:b/>
                <w:noProof/>
                <w:sz w:val="18"/>
                <w:szCs w:val="18"/>
              </w:rPr>
              <w:t>8,380,234</w:t>
            </w:r>
          </w:p>
        </w:tc>
        <w:tc>
          <w:tcPr>
            <w:tcW w:w="820" w:type="dxa"/>
            <w:gridSpan w:val="2"/>
            <w:tcBorders>
              <w:top w:val="nil"/>
              <w:bottom w:val="nil"/>
              <w:right w:val="nil"/>
            </w:tcBorders>
            <w:vAlign w:val="center"/>
          </w:tcPr>
          <w:p w14:paraId="621F01AF" w14:textId="77777777" w:rsidR="00084BEC" w:rsidRPr="0047698C" w:rsidRDefault="00084BEC" w:rsidP="00C3143D">
            <w:pPr>
              <w:jc w:val="right"/>
              <w:rPr>
                <w:rFonts w:ascii="細明體" w:eastAsia="細明體" w:hAnsi="細明體"/>
                <w:kern w:val="0"/>
                <w:sz w:val="18"/>
                <w:szCs w:val="18"/>
              </w:rPr>
            </w:pPr>
            <w:r w:rsidRPr="00903950">
              <w:rPr>
                <w:rFonts w:ascii="細明體" w:eastAsia="細明體" w:hAnsi="細明體"/>
                <w:b/>
                <w:kern w:val="0"/>
                <w:sz w:val="18"/>
                <w:szCs w:val="18"/>
              </w:rPr>
              <w:t>57.60</w:t>
            </w:r>
          </w:p>
        </w:tc>
      </w:tr>
      <w:tr w:rsidR="00084BEC" w:rsidRPr="00571258" w14:paraId="32C506B9"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9" w:type="dxa"/>
          <w:cantSplit/>
          <w:trHeight w:val="397"/>
        </w:trPr>
        <w:tc>
          <w:tcPr>
            <w:tcW w:w="2427" w:type="dxa"/>
            <w:gridSpan w:val="2"/>
            <w:tcBorders>
              <w:top w:val="nil"/>
              <w:left w:val="nil"/>
              <w:bottom w:val="nil"/>
            </w:tcBorders>
            <w:vAlign w:val="center"/>
          </w:tcPr>
          <w:p w14:paraId="75741ECD" w14:textId="77777777" w:rsidR="00084BEC" w:rsidRPr="0047698C" w:rsidRDefault="00084BEC" w:rsidP="00C3143D">
            <w:pPr>
              <w:ind w:leftChars="100" w:left="240"/>
              <w:rPr>
                <w:rFonts w:ascii="標楷體" w:eastAsia="標楷體" w:hAnsi="標楷體"/>
                <w:kern w:val="0"/>
                <w:sz w:val="20"/>
              </w:rPr>
            </w:pPr>
            <w:r w:rsidRPr="00903950">
              <w:rPr>
                <w:rFonts w:ascii="標楷體" w:eastAsia="標楷體" w:hAnsi="標楷體"/>
                <w:kern w:val="0"/>
                <w:sz w:val="20"/>
              </w:rPr>
              <w:t>投融資業務收入</w:t>
            </w:r>
          </w:p>
        </w:tc>
        <w:tc>
          <w:tcPr>
            <w:tcW w:w="1319" w:type="dxa"/>
            <w:tcBorders>
              <w:top w:val="nil"/>
              <w:bottom w:val="nil"/>
            </w:tcBorders>
            <w:vAlign w:val="center"/>
          </w:tcPr>
          <w:p w14:paraId="02CE9C82" w14:textId="77777777" w:rsidR="00084BEC" w:rsidRPr="0047698C" w:rsidRDefault="00084BEC" w:rsidP="00C3143D">
            <w:pPr>
              <w:jc w:val="right"/>
              <w:rPr>
                <w:rFonts w:ascii="細明體" w:eastAsia="細明體" w:hAnsi="細明體"/>
                <w:sz w:val="18"/>
                <w:szCs w:val="18"/>
              </w:rPr>
            </w:pPr>
            <w:r w:rsidRPr="00903950">
              <w:rPr>
                <w:rFonts w:ascii="細明體" w:eastAsia="細明體" w:hAnsi="細明體"/>
                <w:sz w:val="18"/>
                <w:szCs w:val="18"/>
              </w:rPr>
              <w:t>14,550,000</w:t>
            </w:r>
          </w:p>
        </w:tc>
        <w:tc>
          <w:tcPr>
            <w:tcW w:w="1439" w:type="dxa"/>
            <w:gridSpan w:val="3"/>
            <w:tcBorders>
              <w:top w:val="nil"/>
              <w:bottom w:val="nil"/>
            </w:tcBorders>
            <w:vAlign w:val="center"/>
          </w:tcPr>
          <w:p w14:paraId="4B56C86B" w14:textId="77777777" w:rsidR="00084BEC" w:rsidRPr="0047698C" w:rsidRDefault="00084BEC" w:rsidP="00C3143D">
            <w:pPr>
              <w:jc w:val="right"/>
              <w:rPr>
                <w:rFonts w:ascii="細明體" w:eastAsia="細明體" w:hAnsi="細明體"/>
                <w:sz w:val="18"/>
                <w:szCs w:val="18"/>
              </w:rPr>
            </w:pPr>
            <w:r w:rsidRPr="00903950">
              <w:rPr>
                <w:rFonts w:ascii="細明體" w:eastAsia="細明體" w:hAnsi="細明體"/>
                <w:sz w:val="18"/>
                <w:szCs w:val="18"/>
              </w:rPr>
              <w:t>22,930,234</w:t>
            </w:r>
          </w:p>
        </w:tc>
        <w:tc>
          <w:tcPr>
            <w:tcW w:w="1134" w:type="dxa"/>
            <w:tcBorders>
              <w:top w:val="nil"/>
              <w:bottom w:val="nil"/>
            </w:tcBorders>
            <w:vAlign w:val="center"/>
          </w:tcPr>
          <w:p w14:paraId="5B539C9E" w14:textId="77777777" w:rsidR="00084BEC" w:rsidRPr="0047698C" w:rsidRDefault="00084BEC" w:rsidP="00C3143D">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3"/>
            <w:tcBorders>
              <w:top w:val="nil"/>
              <w:bottom w:val="nil"/>
            </w:tcBorders>
            <w:vAlign w:val="center"/>
          </w:tcPr>
          <w:p w14:paraId="31AC51E2" w14:textId="77777777" w:rsidR="00084BEC" w:rsidRPr="0047698C" w:rsidRDefault="00084BEC" w:rsidP="00C3143D">
            <w:pPr>
              <w:jc w:val="right"/>
              <w:rPr>
                <w:rFonts w:ascii="細明體" w:eastAsia="細明體" w:hAnsi="細明體"/>
                <w:sz w:val="18"/>
                <w:szCs w:val="18"/>
              </w:rPr>
            </w:pPr>
            <w:r w:rsidRPr="00903950">
              <w:rPr>
                <w:rFonts w:ascii="細明體" w:eastAsia="細明體" w:hAnsi="細明體"/>
                <w:sz w:val="18"/>
                <w:szCs w:val="18"/>
              </w:rPr>
              <w:t>22,930,234</w:t>
            </w:r>
          </w:p>
        </w:tc>
        <w:tc>
          <w:tcPr>
            <w:tcW w:w="1388" w:type="dxa"/>
            <w:tcBorders>
              <w:top w:val="nil"/>
              <w:bottom w:val="nil"/>
            </w:tcBorders>
            <w:vAlign w:val="center"/>
          </w:tcPr>
          <w:p w14:paraId="3ACE27F0" w14:textId="77777777" w:rsidR="00084BEC" w:rsidRPr="0047698C" w:rsidRDefault="00084BEC" w:rsidP="00C3143D">
            <w:pPr>
              <w:jc w:val="right"/>
              <w:rPr>
                <w:rFonts w:ascii="細明體" w:eastAsia="細明體" w:hAnsi="細明體"/>
                <w:noProof/>
                <w:sz w:val="18"/>
                <w:szCs w:val="18"/>
              </w:rPr>
            </w:pPr>
            <w:r w:rsidRPr="00903950">
              <w:rPr>
                <w:rFonts w:ascii="細明體" w:eastAsia="細明體" w:hAnsi="細明體"/>
                <w:noProof/>
                <w:sz w:val="18"/>
                <w:szCs w:val="18"/>
              </w:rPr>
              <w:t>8,380,234</w:t>
            </w:r>
          </w:p>
        </w:tc>
        <w:tc>
          <w:tcPr>
            <w:tcW w:w="820" w:type="dxa"/>
            <w:gridSpan w:val="2"/>
            <w:tcBorders>
              <w:top w:val="nil"/>
              <w:bottom w:val="nil"/>
              <w:right w:val="nil"/>
            </w:tcBorders>
            <w:vAlign w:val="center"/>
          </w:tcPr>
          <w:p w14:paraId="11DEFE0D" w14:textId="77777777" w:rsidR="00084BEC" w:rsidRPr="0047698C" w:rsidRDefault="00084BEC" w:rsidP="00C3143D">
            <w:pPr>
              <w:jc w:val="right"/>
              <w:rPr>
                <w:rFonts w:ascii="細明體" w:eastAsia="細明體" w:hAnsi="細明體"/>
                <w:kern w:val="0"/>
                <w:sz w:val="18"/>
                <w:szCs w:val="18"/>
              </w:rPr>
            </w:pPr>
            <w:r w:rsidRPr="00903950">
              <w:rPr>
                <w:rFonts w:ascii="細明體" w:eastAsia="細明體" w:hAnsi="細明體"/>
                <w:kern w:val="0"/>
                <w:sz w:val="18"/>
                <w:szCs w:val="18"/>
              </w:rPr>
              <w:t>57.60</w:t>
            </w:r>
          </w:p>
        </w:tc>
      </w:tr>
      <w:tr w:rsidR="00084BEC" w:rsidRPr="00571258" w14:paraId="7E5F1CED"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9" w:type="dxa"/>
          <w:cantSplit/>
          <w:trHeight w:val="397"/>
        </w:trPr>
        <w:tc>
          <w:tcPr>
            <w:tcW w:w="2427" w:type="dxa"/>
            <w:gridSpan w:val="2"/>
            <w:tcBorders>
              <w:top w:val="nil"/>
              <w:left w:val="nil"/>
              <w:bottom w:val="nil"/>
            </w:tcBorders>
            <w:vAlign w:val="center"/>
          </w:tcPr>
          <w:p w14:paraId="4B9FC46B" w14:textId="77777777" w:rsidR="00084BEC" w:rsidRPr="0047698C" w:rsidRDefault="00084BEC" w:rsidP="00C3143D">
            <w:pPr>
              <w:rPr>
                <w:rFonts w:ascii="標楷體" w:eastAsia="標楷體" w:hAnsi="標楷體"/>
                <w:kern w:val="0"/>
                <w:sz w:val="20"/>
              </w:rPr>
            </w:pPr>
            <w:r w:rsidRPr="00903950">
              <w:rPr>
                <w:rFonts w:ascii="標楷體" w:eastAsia="標楷體" w:hAnsi="標楷體"/>
                <w:b/>
                <w:kern w:val="0"/>
                <w:sz w:val="20"/>
              </w:rPr>
              <w:t>業務成本與費用</w:t>
            </w:r>
          </w:p>
        </w:tc>
        <w:tc>
          <w:tcPr>
            <w:tcW w:w="1319" w:type="dxa"/>
            <w:tcBorders>
              <w:top w:val="nil"/>
              <w:bottom w:val="nil"/>
            </w:tcBorders>
            <w:vAlign w:val="center"/>
          </w:tcPr>
          <w:p w14:paraId="4B3F1536" w14:textId="77777777" w:rsidR="00084BEC" w:rsidRPr="0047698C" w:rsidRDefault="00084BEC" w:rsidP="00C3143D">
            <w:pPr>
              <w:jc w:val="right"/>
              <w:rPr>
                <w:rFonts w:ascii="細明體" w:eastAsia="細明體" w:hAnsi="細明體"/>
                <w:sz w:val="18"/>
                <w:szCs w:val="18"/>
              </w:rPr>
            </w:pPr>
            <w:r w:rsidRPr="00903950">
              <w:rPr>
                <w:rFonts w:ascii="細明體" w:eastAsia="細明體" w:hAnsi="細明體"/>
                <w:b/>
                <w:sz w:val="18"/>
                <w:szCs w:val="18"/>
              </w:rPr>
              <w:t>7,641,000</w:t>
            </w:r>
          </w:p>
        </w:tc>
        <w:tc>
          <w:tcPr>
            <w:tcW w:w="1439" w:type="dxa"/>
            <w:gridSpan w:val="3"/>
            <w:tcBorders>
              <w:top w:val="nil"/>
              <w:bottom w:val="nil"/>
            </w:tcBorders>
            <w:vAlign w:val="center"/>
          </w:tcPr>
          <w:p w14:paraId="4E1D9860" w14:textId="77777777" w:rsidR="00084BEC" w:rsidRPr="0047698C" w:rsidRDefault="00084BEC" w:rsidP="00C3143D">
            <w:pPr>
              <w:jc w:val="right"/>
              <w:rPr>
                <w:rFonts w:ascii="細明體" w:eastAsia="細明體" w:hAnsi="細明體"/>
                <w:sz w:val="18"/>
                <w:szCs w:val="18"/>
              </w:rPr>
            </w:pPr>
            <w:r w:rsidRPr="00903950">
              <w:rPr>
                <w:rFonts w:ascii="細明體" w:eastAsia="細明體" w:hAnsi="細明體"/>
                <w:b/>
                <w:sz w:val="18"/>
                <w:szCs w:val="18"/>
              </w:rPr>
              <w:t>7,737,567</w:t>
            </w:r>
          </w:p>
        </w:tc>
        <w:tc>
          <w:tcPr>
            <w:tcW w:w="1134" w:type="dxa"/>
            <w:tcBorders>
              <w:top w:val="nil"/>
              <w:bottom w:val="nil"/>
            </w:tcBorders>
            <w:vAlign w:val="center"/>
          </w:tcPr>
          <w:p w14:paraId="606B79F5" w14:textId="77777777" w:rsidR="00084BEC" w:rsidRPr="0047698C" w:rsidRDefault="00084BEC" w:rsidP="00C3143D">
            <w:pPr>
              <w:jc w:val="right"/>
              <w:rPr>
                <w:rFonts w:ascii="細明體" w:eastAsia="細明體" w:hAnsi="細明體"/>
                <w:sz w:val="18"/>
                <w:szCs w:val="18"/>
              </w:rPr>
            </w:pPr>
            <w:r w:rsidRPr="00903950">
              <w:rPr>
                <w:rFonts w:ascii="細明體" w:eastAsia="細明體" w:hAnsi="細明體"/>
                <w:b/>
                <w:sz w:val="18"/>
                <w:szCs w:val="18"/>
              </w:rPr>
              <w:t>－</w:t>
            </w:r>
          </w:p>
        </w:tc>
        <w:tc>
          <w:tcPr>
            <w:tcW w:w="1439" w:type="dxa"/>
            <w:gridSpan w:val="3"/>
            <w:tcBorders>
              <w:top w:val="nil"/>
              <w:bottom w:val="nil"/>
            </w:tcBorders>
            <w:vAlign w:val="center"/>
          </w:tcPr>
          <w:p w14:paraId="1632991A" w14:textId="77777777" w:rsidR="00084BEC" w:rsidRPr="0047698C" w:rsidRDefault="00084BEC" w:rsidP="00C3143D">
            <w:pPr>
              <w:jc w:val="right"/>
              <w:rPr>
                <w:rFonts w:ascii="細明體" w:eastAsia="細明體" w:hAnsi="細明體"/>
                <w:sz w:val="18"/>
                <w:szCs w:val="18"/>
              </w:rPr>
            </w:pPr>
            <w:r w:rsidRPr="00903950">
              <w:rPr>
                <w:rFonts w:ascii="細明體" w:eastAsia="細明體" w:hAnsi="細明體"/>
                <w:b/>
                <w:sz w:val="18"/>
                <w:szCs w:val="18"/>
              </w:rPr>
              <w:t>7,737,567</w:t>
            </w:r>
          </w:p>
        </w:tc>
        <w:tc>
          <w:tcPr>
            <w:tcW w:w="1388" w:type="dxa"/>
            <w:tcBorders>
              <w:top w:val="nil"/>
              <w:bottom w:val="nil"/>
            </w:tcBorders>
            <w:vAlign w:val="center"/>
          </w:tcPr>
          <w:p w14:paraId="2E283FE8" w14:textId="77777777" w:rsidR="00084BEC" w:rsidRPr="0047698C" w:rsidRDefault="00084BEC" w:rsidP="00C3143D">
            <w:pPr>
              <w:jc w:val="right"/>
              <w:rPr>
                <w:rFonts w:ascii="細明體" w:eastAsia="細明體" w:hAnsi="細明體"/>
                <w:noProof/>
                <w:sz w:val="18"/>
                <w:szCs w:val="18"/>
              </w:rPr>
            </w:pPr>
            <w:r w:rsidRPr="00903950">
              <w:rPr>
                <w:rFonts w:ascii="細明體" w:eastAsia="細明體" w:hAnsi="細明體"/>
                <w:b/>
                <w:noProof/>
                <w:sz w:val="18"/>
                <w:szCs w:val="18"/>
              </w:rPr>
              <w:t>96,567</w:t>
            </w:r>
          </w:p>
        </w:tc>
        <w:tc>
          <w:tcPr>
            <w:tcW w:w="820" w:type="dxa"/>
            <w:gridSpan w:val="2"/>
            <w:tcBorders>
              <w:top w:val="nil"/>
              <w:bottom w:val="nil"/>
              <w:right w:val="nil"/>
            </w:tcBorders>
            <w:vAlign w:val="center"/>
          </w:tcPr>
          <w:p w14:paraId="5928695E" w14:textId="77777777" w:rsidR="00084BEC" w:rsidRPr="0047698C" w:rsidRDefault="00084BEC" w:rsidP="00C3143D">
            <w:pPr>
              <w:jc w:val="right"/>
              <w:rPr>
                <w:rFonts w:ascii="細明體" w:eastAsia="細明體" w:hAnsi="細明體"/>
                <w:kern w:val="0"/>
                <w:sz w:val="18"/>
                <w:szCs w:val="18"/>
              </w:rPr>
            </w:pPr>
            <w:r w:rsidRPr="00903950">
              <w:rPr>
                <w:rFonts w:ascii="細明體" w:eastAsia="細明體" w:hAnsi="細明體"/>
                <w:b/>
                <w:kern w:val="0"/>
                <w:sz w:val="18"/>
                <w:szCs w:val="18"/>
              </w:rPr>
              <w:t>1.26</w:t>
            </w:r>
          </w:p>
        </w:tc>
      </w:tr>
      <w:tr w:rsidR="00084BEC" w:rsidRPr="00571258" w14:paraId="26F8961C"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9" w:type="dxa"/>
          <w:cantSplit/>
          <w:trHeight w:val="397"/>
        </w:trPr>
        <w:tc>
          <w:tcPr>
            <w:tcW w:w="2427" w:type="dxa"/>
            <w:gridSpan w:val="2"/>
            <w:tcBorders>
              <w:top w:val="nil"/>
              <w:left w:val="nil"/>
              <w:bottom w:val="nil"/>
            </w:tcBorders>
            <w:vAlign w:val="center"/>
          </w:tcPr>
          <w:p w14:paraId="21E5B1E0" w14:textId="77777777" w:rsidR="00084BEC" w:rsidRPr="0047698C" w:rsidRDefault="00084BEC" w:rsidP="00C3143D">
            <w:pPr>
              <w:ind w:leftChars="100" w:left="240"/>
              <w:rPr>
                <w:rFonts w:ascii="標楷體" w:eastAsia="標楷體" w:hAnsi="標楷體"/>
                <w:kern w:val="0"/>
                <w:sz w:val="20"/>
              </w:rPr>
            </w:pPr>
            <w:r w:rsidRPr="00903950">
              <w:rPr>
                <w:rFonts w:ascii="標楷體" w:eastAsia="標楷體" w:hAnsi="標楷體"/>
                <w:kern w:val="0"/>
                <w:sz w:val="20"/>
              </w:rPr>
              <w:t>業務費用</w:t>
            </w:r>
          </w:p>
        </w:tc>
        <w:tc>
          <w:tcPr>
            <w:tcW w:w="1319" w:type="dxa"/>
            <w:tcBorders>
              <w:top w:val="nil"/>
              <w:bottom w:val="nil"/>
            </w:tcBorders>
            <w:vAlign w:val="center"/>
          </w:tcPr>
          <w:p w14:paraId="03E5A8EF" w14:textId="77777777" w:rsidR="00084BEC" w:rsidRPr="0047698C" w:rsidRDefault="00084BEC" w:rsidP="00C3143D">
            <w:pPr>
              <w:jc w:val="right"/>
              <w:rPr>
                <w:rFonts w:ascii="細明體" w:eastAsia="細明體" w:hAnsi="細明體"/>
                <w:sz w:val="18"/>
                <w:szCs w:val="18"/>
              </w:rPr>
            </w:pPr>
            <w:r w:rsidRPr="00903950">
              <w:rPr>
                <w:rFonts w:ascii="細明體" w:eastAsia="細明體" w:hAnsi="細明體"/>
                <w:sz w:val="18"/>
                <w:szCs w:val="18"/>
              </w:rPr>
              <w:t>1,432,000</w:t>
            </w:r>
          </w:p>
        </w:tc>
        <w:tc>
          <w:tcPr>
            <w:tcW w:w="1439" w:type="dxa"/>
            <w:gridSpan w:val="3"/>
            <w:tcBorders>
              <w:top w:val="nil"/>
              <w:bottom w:val="nil"/>
            </w:tcBorders>
            <w:vAlign w:val="center"/>
          </w:tcPr>
          <w:p w14:paraId="1C8E820A" w14:textId="77777777" w:rsidR="00084BEC" w:rsidRPr="0047698C" w:rsidRDefault="00084BEC" w:rsidP="00C3143D">
            <w:pPr>
              <w:jc w:val="right"/>
              <w:rPr>
                <w:rFonts w:ascii="細明體" w:eastAsia="細明體" w:hAnsi="細明體"/>
                <w:sz w:val="18"/>
                <w:szCs w:val="18"/>
              </w:rPr>
            </w:pPr>
            <w:r w:rsidRPr="00903950">
              <w:rPr>
                <w:rFonts w:ascii="細明體" w:eastAsia="細明體" w:hAnsi="細明體"/>
                <w:sz w:val="18"/>
                <w:szCs w:val="18"/>
              </w:rPr>
              <w:t>1,362,201</w:t>
            </w:r>
          </w:p>
        </w:tc>
        <w:tc>
          <w:tcPr>
            <w:tcW w:w="1134" w:type="dxa"/>
            <w:tcBorders>
              <w:top w:val="nil"/>
              <w:bottom w:val="nil"/>
            </w:tcBorders>
            <w:vAlign w:val="center"/>
          </w:tcPr>
          <w:p w14:paraId="221F695D" w14:textId="77777777" w:rsidR="00084BEC" w:rsidRPr="0047698C" w:rsidRDefault="00084BEC" w:rsidP="00C3143D">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3"/>
            <w:tcBorders>
              <w:top w:val="nil"/>
              <w:bottom w:val="nil"/>
            </w:tcBorders>
            <w:vAlign w:val="center"/>
          </w:tcPr>
          <w:p w14:paraId="2A19E350" w14:textId="77777777" w:rsidR="00084BEC" w:rsidRPr="0047698C" w:rsidRDefault="00084BEC" w:rsidP="00C3143D">
            <w:pPr>
              <w:jc w:val="right"/>
              <w:rPr>
                <w:rFonts w:ascii="細明體" w:eastAsia="細明體" w:hAnsi="細明體"/>
                <w:sz w:val="18"/>
                <w:szCs w:val="18"/>
              </w:rPr>
            </w:pPr>
            <w:r w:rsidRPr="00903950">
              <w:rPr>
                <w:rFonts w:ascii="細明體" w:eastAsia="細明體" w:hAnsi="細明體"/>
                <w:sz w:val="18"/>
                <w:szCs w:val="18"/>
              </w:rPr>
              <w:t>1,362,201</w:t>
            </w:r>
          </w:p>
        </w:tc>
        <w:tc>
          <w:tcPr>
            <w:tcW w:w="1388" w:type="dxa"/>
            <w:tcBorders>
              <w:top w:val="nil"/>
              <w:bottom w:val="nil"/>
            </w:tcBorders>
            <w:vAlign w:val="center"/>
          </w:tcPr>
          <w:p w14:paraId="3E323553" w14:textId="77777777" w:rsidR="00084BEC" w:rsidRPr="0047698C" w:rsidRDefault="00084BEC" w:rsidP="00C3143D">
            <w:pPr>
              <w:jc w:val="right"/>
              <w:rPr>
                <w:rFonts w:ascii="細明體" w:eastAsia="細明體" w:hAnsi="細明體"/>
                <w:noProof/>
                <w:sz w:val="18"/>
                <w:szCs w:val="18"/>
              </w:rPr>
            </w:pPr>
            <w:r w:rsidRPr="00903950">
              <w:rPr>
                <w:rFonts w:ascii="細明體" w:eastAsia="細明體" w:hAnsi="細明體"/>
                <w:noProof/>
                <w:sz w:val="18"/>
                <w:szCs w:val="18"/>
              </w:rPr>
              <w:t>- 69,799</w:t>
            </w:r>
          </w:p>
        </w:tc>
        <w:tc>
          <w:tcPr>
            <w:tcW w:w="820" w:type="dxa"/>
            <w:gridSpan w:val="2"/>
            <w:tcBorders>
              <w:top w:val="nil"/>
              <w:bottom w:val="nil"/>
              <w:right w:val="nil"/>
            </w:tcBorders>
            <w:vAlign w:val="center"/>
          </w:tcPr>
          <w:p w14:paraId="27349303" w14:textId="77777777" w:rsidR="00084BEC" w:rsidRPr="0047698C" w:rsidRDefault="00084BEC" w:rsidP="00C3143D">
            <w:pPr>
              <w:jc w:val="right"/>
              <w:rPr>
                <w:rFonts w:ascii="細明體" w:eastAsia="細明體" w:hAnsi="細明體"/>
                <w:kern w:val="0"/>
                <w:sz w:val="18"/>
                <w:szCs w:val="18"/>
              </w:rPr>
            </w:pPr>
            <w:r w:rsidRPr="00903950">
              <w:rPr>
                <w:rFonts w:ascii="細明體" w:eastAsia="細明體" w:hAnsi="細明體"/>
                <w:kern w:val="0"/>
                <w:sz w:val="18"/>
                <w:szCs w:val="18"/>
              </w:rPr>
              <w:t>- 4.87</w:t>
            </w:r>
          </w:p>
        </w:tc>
      </w:tr>
      <w:tr w:rsidR="00084BEC" w:rsidRPr="00571258" w14:paraId="3163FC17"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9" w:type="dxa"/>
          <w:cantSplit/>
          <w:trHeight w:val="397"/>
        </w:trPr>
        <w:tc>
          <w:tcPr>
            <w:tcW w:w="2427" w:type="dxa"/>
            <w:gridSpan w:val="2"/>
            <w:tcBorders>
              <w:top w:val="nil"/>
              <w:left w:val="nil"/>
              <w:bottom w:val="nil"/>
            </w:tcBorders>
            <w:vAlign w:val="center"/>
          </w:tcPr>
          <w:p w14:paraId="29A3769B" w14:textId="77777777" w:rsidR="00084BEC" w:rsidRPr="0047698C" w:rsidRDefault="00084BEC" w:rsidP="00C3143D">
            <w:pPr>
              <w:ind w:leftChars="100" w:left="240"/>
              <w:rPr>
                <w:rFonts w:ascii="標楷體" w:eastAsia="標楷體" w:hAnsi="標楷體"/>
                <w:kern w:val="0"/>
                <w:sz w:val="20"/>
              </w:rPr>
            </w:pPr>
            <w:r w:rsidRPr="00903950">
              <w:rPr>
                <w:rFonts w:ascii="標楷體" w:eastAsia="標楷體" w:hAnsi="標楷體"/>
                <w:kern w:val="0"/>
                <w:sz w:val="20"/>
              </w:rPr>
              <w:t>管理及總務費用</w:t>
            </w:r>
          </w:p>
        </w:tc>
        <w:tc>
          <w:tcPr>
            <w:tcW w:w="1319" w:type="dxa"/>
            <w:tcBorders>
              <w:top w:val="nil"/>
              <w:bottom w:val="nil"/>
            </w:tcBorders>
            <w:vAlign w:val="center"/>
          </w:tcPr>
          <w:p w14:paraId="7F09E841" w14:textId="77777777" w:rsidR="00084BEC" w:rsidRPr="0047698C" w:rsidRDefault="00084BEC" w:rsidP="00C3143D">
            <w:pPr>
              <w:jc w:val="right"/>
              <w:rPr>
                <w:rFonts w:ascii="細明體" w:eastAsia="細明體" w:hAnsi="細明體"/>
                <w:sz w:val="18"/>
                <w:szCs w:val="18"/>
              </w:rPr>
            </w:pPr>
            <w:r w:rsidRPr="00903950">
              <w:rPr>
                <w:rFonts w:ascii="細明體" w:eastAsia="細明體" w:hAnsi="細明體"/>
                <w:sz w:val="18"/>
                <w:szCs w:val="18"/>
              </w:rPr>
              <w:t>6,209,000</w:t>
            </w:r>
          </w:p>
        </w:tc>
        <w:tc>
          <w:tcPr>
            <w:tcW w:w="1439" w:type="dxa"/>
            <w:gridSpan w:val="3"/>
            <w:tcBorders>
              <w:top w:val="nil"/>
              <w:bottom w:val="nil"/>
            </w:tcBorders>
            <w:vAlign w:val="center"/>
          </w:tcPr>
          <w:p w14:paraId="3A1FFE8C" w14:textId="77777777" w:rsidR="00084BEC" w:rsidRPr="0047698C" w:rsidRDefault="00084BEC" w:rsidP="00C3143D">
            <w:pPr>
              <w:jc w:val="right"/>
              <w:rPr>
                <w:rFonts w:ascii="細明體" w:eastAsia="細明體" w:hAnsi="細明體"/>
                <w:sz w:val="18"/>
                <w:szCs w:val="18"/>
              </w:rPr>
            </w:pPr>
            <w:r w:rsidRPr="00903950">
              <w:rPr>
                <w:rFonts w:ascii="細明體" w:eastAsia="細明體" w:hAnsi="細明體"/>
                <w:sz w:val="18"/>
                <w:szCs w:val="18"/>
              </w:rPr>
              <w:t>6,375,366</w:t>
            </w:r>
          </w:p>
        </w:tc>
        <w:tc>
          <w:tcPr>
            <w:tcW w:w="1134" w:type="dxa"/>
            <w:tcBorders>
              <w:top w:val="nil"/>
              <w:bottom w:val="nil"/>
            </w:tcBorders>
            <w:vAlign w:val="center"/>
          </w:tcPr>
          <w:p w14:paraId="7875214A" w14:textId="77777777" w:rsidR="00084BEC" w:rsidRPr="0047698C" w:rsidRDefault="00084BEC" w:rsidP="00C3143D">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3"/>
            <w:tcBorders>
              <w:top w:val="nil"/>
              <w:bottom w:val="nil"/>
            </w:tcBorders>
            <w:vAlign w:val="center"/>
          </w:tcPr>
          <w:p w14:paraId="408B0B52" w14:textId="77777777" w:rsidR="00084BEC" w:rsidRPr="0047698C" w:rsidRDefault="00084BEC" w:rsidP="00C3143D">
            <w:pPr>
              <w:jc w:val="right"/>
              <w:rPr>
                <w:rFonts w:ascii="細明體" w:eastAsia="細明體" w:hAnsi="細明體"/>
                <w:sz w:val="18"/>
                <w:szCs w:val="18"/>
              </w:rPr>
            </w:pPr>
            <w:r w:rsidRPr="00903950">
              <w:rPr>
                <w:rFonts w:ascii="細明體" w:eastAsia="細明體" w:hAnsi="細明體"/>
                <w:sz w:val="18"/>
                <w:szCs w:val="18"/>
              </w:rPr>
              <w:t>6,375,366</w:t>
            </w:r>
          </w:p>
        </w:tc>
        <w:tc>
          <w:tcPr>
            <w:tcW w:w="1388" w:type="dxa"/>
            <w:tcBorders>
              <w:top w:val="nil"/>
              <w:bottom w:val="nil"/>
            </w:tcBorders>
            <w:vAlign w:val="center"/>
          </w:tcPr>
          <w:p w14:paraId="313E10F2" w14:textId="77777777" w:rsidR="00084BEC" w:rsidRPr="0047698C" w:rsidRDefault="00084BEC" w:rsidP="00C3143D">
            <w:pPr>
              <w:jc w:val="right"/>
              <w:rPr>
                <w:rFonts w:ascii="細明體" w:eastAsia="細明體" w:hAnsi="細明體"/>
                <w:noProof/>
                <w:sz w:val="18"/>
                <w:szCs w:val="18"/>
              </w:rPr>
            </w:pPr>
            <w:r w:rsidRPr="00903950">
              <w:rPr>
                <w:rFonts w:ascii="細明體" w:eastAsia="細明體" w:hAnsi="細明體"/>
                <w:noProof/>
                <w:sz w:val="18"/>
                <w:szCs w:val="18"/>
              </w:rPr>
              <w:t>166,366</w:t>
            </w:r>
          </w:p>
        </w:tc>
        <w:tc>
          <w:tcPr>
            <w:tcW w:w="820" w:type="dxa"/>
            <w:gridSpan w:val="2"/>
            <w:tcBorders>
              <w:top w:val="nil"/>
              <w:bottom w:val="nil"/>
              <w:right w:val="nil"/>
            </w:tcBorders>
            <w:vAlign w:val="center"/>
          </w:tcPr>
          <w:p w14:paraId="351CEAAF" w14:textId="77777777" w:rsidR="00084BEC" w:rsidRPr="0047698C" w:rsidRDefault="00084BEC" w:rsidP="00C3143D">
            <w:pPr>
              <w:jc w:val="right"/>
              <w:rPr>
                <w:rFonts w:ascii="細明體" w:eastAsia="細明體" w:hAnsi="細明體"/>
                <w:kern w:val="0"/>
                <w:sz w:val="18"/>
                <w:szCs w:val="18"/>
              </w:rPr>
            </w:pPr>
            <w:r w:rsidRPr="00903950">
              <w:rPr>
                <w:rFonts w:ascii="細明體" w:eastAsia="細明體" w:hAnsi="細明體"/>
                <w:kern w:val="0"/>
                <w:sz w:val="18"/>
                <w:szCs w:val="18"/>
              </w:rPr>
              <w:t>2.68</w:t>
            </w:r>
          </w:p>
        </w:tc>
      </w:tr>
      <w:tr w:rsidR="00084BEC" w:rsidRPr="00571258" w14:paraId="1A84D309"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9" w:type="dxa"/>
          <w:cantSplit/>
          <w:trHeight w:val="397"/>
        </w:trPr>
        <w:tc>
          <w:tcPr>
            <w:tcW w:w="2427" w:type="dxa"/>
            <w:gridSpan w:val="2"/>
            <w:tcBorders>
              <w:top w:val="nil"/>
              <w:left w:val="nil"/>
              <w:bottom w:val="nil"/>
            </w:tcBorders>
            <w:vAlign w:val="center"/>
          </w:tcPr>
          <w:p w14:paraId="63CAC0E4" w14:textId="77777777" w:rsidR="00084BEC" w:rsidRPr="0047698C" w:rsidRDefault="00084BEC" w:rsidP="00C3143D">
            <w:pPr>
              <w:rPr>
                <w:rFonts w:ascii="標楷體" w:eastAsia="標楷體" w:hAnsi="標楷體"/>
                <w:kern w:val="0"/>
                <w:sz w:val="20"/>
              </w:rPr>
            </w:pPr>
            <w:r w:rsidRPr="00903950">
              <w:rPr>
                <w:rFonts w:ascii="標楷體" w:eastAsia="標楷體" w:hAnsi="標楷體"/>
                <w:b/>
                <w:kern w:val="0"/>
                <w:sz w:val="20"/>
              </w:rPr>
              <w:t>業務賸餘（短</w:t>
            </w:r>
            <w:proofErr w:type="gramStart"/>
            <w:r w:rsidRPr="00903950">
              <w:rPr>
                <w:rFonts w:ascii="標楷體" w:eastAsia="標楷體" w:hAnsi="標楷體"/>
                <w:b/>
                <w:kern w:val="0"/>
                <w:sz w:val="20"/>
              </w:rPr>
              <w:t>絀</w:t>
            </w:r>
            <w:proofErr w:type="gramEnd"/>
            <w:r w:rsidRPr="00903950">
              <w:rPr>
                <w:rFonts w:ascii="標楷體" w:eastAsia="標楷體" w:hAnsi="標楷體"/>
                <w:b/>
                <w:kern w:val="0"/>
                <w:sz w:val="20"/>
              </w:rPr>
              <w:t>）</w:t>
            </w:r>
          </w:p>
        </w:tc>
        <w:tc>
          <w:tcPr>
            <w:tcW w:w="1319" w:type="dxa"/>
            <w:tcBorders>
              <w:top w:val="nil"/>
              <w:bottom w:val="nil"/>
            </w:tcBorders>
            <w:vAlign w:val="center"/>
          </w:tcPr>
          <w:p w14:paraId="7456D00E" w14:textId="77777777" w:rsidR="00084BEC" w:rsidRPr="0047698C" w:rsidRDefault="00084BEC" w:rsidP="00C3143D">
            <w:pPr>
              <w:jc w:val="right"/>
              <w:rPr>
                <w:rFonts w:ascii="細明體" w:eastAsia="細明體" w:hAnsi="細明體"/>
                <w:sz w:val="18"/>
                <w:szCs w:val="18"/>
              </w:rPr>
            </w:pPr>
            <w:r w:rsidRPr="00903950">
              <w:rPr>
                <w:rFonts w:ascii="細明體" w:eastAsia="細明體" w:hAnsi="細明體"/>
                <w:b/>
                <w:sz w:val="18"/>
                <w:szCs w:val="18"/>
              </w:rPr>
              <w:t>6,909,000</w:t>
            </w:r>
          </w:p>
        </w:tc>
        <w:tc>
          <w:tcPr>
            <w:tcW w:w="1439" w:type="dxa"/>
            <w:gridSpan w:val="3"/>
            <w:tcBorders>
              <w:top w:val="nil"/>
              <w:bottom w:val="nil"/>
            </w:tcBorders>
            <w:vAlign w:val="center"/>
          </w:tcPr>
          <w:p w14:paraId="41789223" w14:textId="77777777" w:rsidR="00084BEC" w:rsidRPr="0047698C" w:rsidRDefault="00084BEC" w:rsidP="00C3143D">
            <w:pPr>
              <w:jc w:val="right"/>
              <w:rPr>
                <w:rFonts w:ascii="細明體" w:eastAsia="細明體" w:hAnsi="細明體"/>
                <w:sz w:val="18"/>
                <w:szCs w:val="18"/>
              </w:rPr>
            </w:pPr>
            <w:r w:rsidRPr="00903950">
              <w:rPr>
                <w:rFonts w:ascii="細明體" w:eastAsia="細明體" w:hAnsi="細明體"/>
                <w:b/>
                <w:sz w:val="18"/>
                <w:szCs w:val="18"/>
              </w:rPr>
              <w:t>15,192,667</w:t>
            </w:r>
          </w:p>
        </w:tc>
        <w:tc>
          <w:tcPr>
            <w:tcW w:w="1134" w:type="dxa"/>
            <w:tcBorders>
              <w:top w:val="nil"/>
              <w:bottom w:val="nil"/>
            </w:tcBorders>
            <w:vAlign w:val="center"/>
          </w:tcPr>
          <w:p w14:paraId="498B15AA" w14:textId="77777777" w:rsidR="00084BEC" w:rsidRPr="0047698C" w:rsidRDefault="00084BEC" w:rsidP="00C3143D">
            <w:pPr>
              <w:jc w:val="right"/>
              <w:rPr>
                <w:rFonts w:ascii="細明體" w:eastAsia="細明體" w:hAnsi="細明體"/>
                <w:sz w:val="18"/>
                <w:szCs w:val="18"/>
              </w:rPr>
            </w:pPr>
            <w:r w:rsidRPr="00903950">
              <w:rPr>
                <w:rFonts w:ascii="細明體" w:eastAsia="細明體" w:hAnsi="細明體"/>
                <w:b/>
                <w:sz w:val="18"/>
                <w:szCs w:val="18"/>
              </w:rPr>
              <w:t>－</w:t>
            </w:r>
          </w:p>
        </w:tc>
        <w:tc>
          <w:tcPr>
            <w:tcW w:w="1439" w:type="dxa"/>
            <w:gridSpan w:val="3"/>
            <w:tcBorders>
              <w:top w:val="nil"/>
              <w:bottom w:val="nil"/>
            </w:tcBorders>
            <w:vAlign w:val="center"/>
          </w:tcPr>
          <w:p w14:paraId="77CB0980" w14:textId="77777777" w:rsidR="00084BEC" w:rsidRPr="0047698C" w:rsidRDefault="00084BEC" w:rsidP="00C3143D">
            <w:pPr>
              <w:jc w:val="right"/>
              <w:rPr>
                <w:rFonts w:ascii="細明體" w:eastAsia="細明體" w:hAnsi="細明體"/>
                <w:sz w:val="18"/>
                <w:szCs w:val="18"/>
              </w:rPr>
            </w:pPr>
            <w:r w:rsidRPr="00903950">
              <w:rPr>
                <w:rFonts w:ascii="細明體" w:eastAsia="細明體" w:hAnsi="細明體"/>
                <w:b/>
                <w:sz w:val="18"/>
                <w:szCs w:val="18"/>
              </w:rPr>
              <w:t>15,192,667</w:t>
            </w:r>
          </w:p>
        </w:tc>
        <w:tc>
          <w:tcPr>
            <w:tcW w:w="1388" w:type="dxa"/>
            <w:tcBorders>
              <w:top w:val="nil"/>
              <w:bottom w:val="nil"/>
            </w:tcBorders>
            <w:vAlign w:val="center"/>
          </w:tcPr>
          <w:p w14:paraId="43385F2C" w14:textId="77777777" w:rsidR="00084BEC" w:rsidRPr="0047698C" w:rsidRDefault="00084BEC" w:rsidP="00C3143D">
            <w:pPr>
              <w:jc w:val="right"/>
              <w:rPr>
                <w:rFonts w:ascii="細明體" w:eastAsia="細明體" w:hAnsi="細明體"/>
                <w:noProof/>
                <w:sz w:val="18"/>
                <w:szCs w:val="18"/>
              </w:rPr>
            </w:pPr>
            <w:r w:rsidRPr="00903950">
              <w:rPr>
                <w:rFonts w:ascii="細明體" w:eastAsia="細明體" w:hAnsi="細明體"/>
                <w:b/>
                <w:noProof/>
                <w:sz w:val="18"/>
                <w:szCs w:val="18"/>
              </w:rPr>
              <w:t>8,283,667</w:t>
            </w:r>
          </w:p>
        </w:tc>
        <w:tc>
          <w:tcPr>
            <w:tcW w:w="820" w:type="dxa"/>
            <w:gridSpan w:val="2"/>
            <w:tcBorders>
              <w:top w:val="nil"/>
              <w:bottom w:val="nil"/>
              <w:right w:val="nil"/>
            </w:tcBorders>
            <w:vAlign w:val="center"/>
          </w:tcPr>
          <w:p w14:paraId="64A7F592" w14:textId="77777777" w:rsidR="00084BEC" w:rsidRPr="0047698C" w:rsidRDefault="00084BEC" w:rsidP="00C3143D">
            <w:pPr>
              <w:jc w:val="right"/>
              <w:rPr>
                <w:rFonts w:ascii="細明體" w:eastAsia="細明體" w:hAnsi="細明體"/>
                <w:kern w:val="0"/>
                <w:sz w:val="18"/>
                <w:szCs w:val="18"/>
              </w:rPr>
            </w:pPr>
            <w:r w:rsidRPr="00903950">
              <w:rPr>
                <w:rFonts w:ascii="細明體" w:eastAsia="細明體" w:hAnsi="細明體"/>
                <w:b/>
                <w:kern w:val="0"/>
                <w:sz w:val="18"/>
                <w:szCs w:val="18"/>
              </w:rPr>
              <w:t>119.90</w:t>
            </w:r>
          </w:p>
        </w:tc>
      </w:tr>
      <w:tr w:rsidR="00084BEC" w:rsidRPr="00571258" w14:paraId="29D00A6B"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9" w:type="dxa"/>
          <w:cantSplit/>
          <w:trHeight w:val="397"/>
        </w:trPr>
        <w:tc>
          <w:tcPr>
            <w:tcW w:w="2427" w:type="dxa"/>
            <w:gridSpan w:val="2"/>
            <w:tcBorders>
              <w:top w:val="nil"/>
              <w:left w:val="nil"/>
              <w:bottom w:val="nil"/>
            </w:tcBorders>
            <w:vAlign w:val="center"/>
          </w:tcPr>
          <w:p w14:paraId="74A0B072" w14:textId="77777777" w:rsidR="00084BEC" w:rsidRPr="0047698C" w:rsidRDefault="00084BEC" w:rsidP="00C3143D">
            <w:pPr>
              <w:rPr>
                <w:rFonts w:ascii="標楷體" w:eastAsia="標楷體" w:hAnsi="標楷體"/>
                <w:kern w:val="0"/>
                <w:sz w:val="20"/>
              </w:rPr>
            </w:pPr>
            <w:r w:rsidRPr="00903950">
              <w:rPr>
                <w:rFonts w:ascii="標楷體" w:eastAsia="標楷體" w:hAnsi="標楷體"/>
                <w:b/>
                <w:kern w:val="0"/>
                <w:sz w:val="20"/>
              </w:rPr>
              <w:t>本期賸餘（短</w:t>
            </w:r>
            <w:proofErr w:type="gramStart"/>
            <w:r w:rsidRPr="00903950">
              <w:rPr>
                <w:rFonts w:ascii="標楷體" w:eastAsia="標楷體" w:hAnsi="標楷體"/>
                <w:b/>
                <w:kern w:val="0"/>
                <w:sz w:val="20"/>
              </w:rPr>
              <w:t>絀</w:t>
            </w:r>
            <w:proofErr w:type="gramEnd"/>
            <w:r w:rsidRPr="00903950">
              <w:rPr>
                <w:rFonts w:ascii="標楷體" w:eastAsia="標楷體" w:hAnsi="標楷體"/>
                <w:b/>
                <w:kern w:val="0"/>
                <w:sz w:val="20"/>
              </w:rPr>
              <w:t>）</w:t>
            </w:r>
          </w:p>
        </w:tc>
        <w:tc>
          <w:tcPr>
            <w:tcW w:w="1319" w:type="dxa"/>
            <w:tcBorders>
              <w:top w:val="nil"/>
              <w:bottom w:val="nil"/>
            </w:tcBorders>
            <w:vAlign w:val="center"/>
          </w:tcPr>
          <w:p w14:paraId="539DFDBF" w14:textId="77777777" w:rsidR="00084BEC" w:rsidRPr="0047698C" w:rsidRDefault="00084BEC" w:rsidP="00C3143D">
            <w:pPr>
              <w:jc w:val="right"/>
              <w:rPr>
                <w:rFonts w:ascii="細明體" w:eastAsia="細明體" w:hAnsi="細明體"/>
                <w:sz w:val="18"/>
                <w:szCs w:val="18"/>
              </w:rPr>
            </w:pPr>
            <w:r w:rsidRPr="009267C3">
              <w:rPr>
                <w:rFonts w:ascii="細明體" w:eastAsia="細明體" w:hAnsi="細明體"/>
                <w:b/>
                <w:sz w:val="18"/>
                <w:szCs w:val="18"/>
              </w:rPr>
              <w:t>6,909,000</w:t>
            </w:r>
          </w:p>
        </w:tc>
        <w:tc>
          <w:tcPr>
            <w:tcW w:w="1439" w:type="dxa"/>
            <w:gridSpan w:val="3"/>
            <w:tcBorders>
              <w:top w:val="nil"/>
              <w:bottom w:val="nil"/>
            </w:tcBorders>
            <w:vAlign w:val="center"/>
          </w:tcPr>
          <w:p w14:paraId="6F1C7DCC" w14:textId="77777777" w:rsidR="00084BEC" w:rsidRPr="0047698C" w:rsidRDefault="00084BEC" w:rsidP="00C3143D">
            <w:pPr>
              <w:jc w:val="right"/>
              <w:rPr>
                <w:rFonts w:ascii="細明體" w:eastAsia="細明體" w:hAnsi="細明體"/>
                <w:sz w:val="18"/>
                <w:szCs w:val="18"/>
              </w:rPr>
            </w:pPr>
            <w:r w:rsidRPr="009267C3">
              <w:rPr>
                <w:rFonts w:ascii="細明體" w:eastAsia="細明體" w:hAnsi="細明體"/>
                <w:b/>
                <w:sz w:val="18"/>
                <w:szCs w:val="18"/>
              </w:rPr>
              <w:t>15,192,667</w:t>
            </w:r>
          </w:p>
        </w:tc>
        <w:tc>
          <w:tcPr>
            <w:tcW w:w="1134" w:type="dxa"/>
            <w:tcBorders>
              <w:top w:val="nil"/>
              <w:bottom w:val="nil"/>
            </w:tcBorders>
            <w:vAlign w:val="center"/>
          </w:tcPr>
          <w:p w14:paraId="3312ED27" w14:textId="77777777" w:rsidR="00084BEC" w:rsidRPr="0047698C" w:rsidRDefault="00084BEC" w:rsidP="00C3143D">
            <w:pPr>
              <w:jc w:val="right"/>
              <w:rPr>
                <w:rFonts w:ascii="細明體" w:eastAsia="細明體" w:hAnsi="細明體"/>
                <w:sz w:val="18"/>
                <w:szCs w:val="18"/>
              </w:rPr>
            </w:pPr>
            <w:r w:rsidRPr="00903950">
              <w:rPr>
                <w:rFonts w:ascii="細明體" w:eastAsia="細明體" w:hAnsi="細明體"/>
                <w:b/>
                <w:sz w:val="18"/>
                <w:szCs w:val="18"/>
              </w:rPr>
              <w:t>－</w:t>
            </w:r>
          </w:p>
        </w:tc>
        <w:tc>
          <w:tcPr>
            <w:tcW w:w="1439" w:type="dxa"/>
            <w:gridSpan w:val="3"/>
            <w:tcBorders>
              <w:top w:val="nil"/>
              <w:bottom w:val="nil"/>
            </w:tcBorders>
            <w:vAlign w:val="center"/>
          </w:tcPr>
          <w:p w14:paraId="7820B653" w14:textId="77777777" w:rsidR="00084BEC" w:rsidRPr="0047698C" w:rsidRDefault="00084BEC" w:rsidP="00C3143D">
            <w:pPr>
              <w:jc w:val="right"/>
              <w:rPr>
                <w:rFonts w:ascii="細明體" w:eastAsia="細明體" w:hAnsi="細明體"/>
                <w:sz w:val="18"/>
                <w:szCs w:val="18"/>
              </w:rPr>
            </w:pPr>
            <w:r w:rsidRPr="009267C3">
              <w:rPr>
                <w:rFonts w:ascii="細明體" w:eastAsia="細明體" w:hAnsi="細明體"/>
                <w:b/>
                <w:sz w:val="18"/>
                <w:szCs w:val="18"/>
              </w:rPr>
              <w:t>15,192,667</w:t>
            </w:r>
          </w:p>
        </w:tc>
        <w:tc>
          <w:tcPr>
            <w:tcW w:w="1388" w:type="dxa"/>
            <w:tcBorders>
              <w:top w:val="nil"/>
              <w:bottom w:val="nil"/>
            </w:tcBorders>
            <w:vAlign w:val="center"/>
          </w:tcPr>
          <w:p w14:paraId="19FF8118" w14:textId="77777777" w:rsidR="00084BEC" w:rsidRPr="0047698C" w:rsidRDefault="00084BEC" w:rsidP="00C3143D">
            <w:pPr>
              <w:jc w:val="right"/>
              <w:rPr>
                <w:rFonts w:ascii="細明體" w:eastAsia="細明體" w:hAnsi="細明體"/>
                <w:noProof/>
                <w:sz w:val="18"/>
                <w:szCs w:val="18"/>
              </w:rPr>
            </w:pPr>
            <w:r w:rsidRPr="009267C3">
              <w:rPr>
                <w:rFonts w:ascii="細明體" w:eastAsia="細明體" w:hAnsi="細明體"/>
                <w:b/>
                <w:noProof/>
                <w:sz w:val="18"/>
                <w:szCs w:val="18"/>
              </w:rPr>
              <w:t>8,283,667</w:t>
            </w:r>
          </w:p>
        </w:tc>
        <w:tc>
          <w:tcPr>
            <w:tcW w:w="820" w:type="dxa"/>
            <w:gridSpan w:val="2"/>
            <w:tcBorders>
              <w:top w:val="nil"/>
              <w:bottom w:val="nil"/>
              <w:right w:val="nil"/>
            </w:tcBorders>
            <w:vAlign w:val="center"/>
          </w:tcPr>
          <w:p w14:paraId="7A0841C5" w14:textId="77777777" w:rsidR="00084BEC" w:rsidRPr="0047698C" w:rsidRDefault="00084BEC" w:rsidP="00C3143D">
            <w:pPr>
              <w:jc w:val="right"/>
              <w:rPr>
                <w:rFonts w:ascii="細明體" w:eastAsia="細明體" w:hAnsi="細明體"/>
                <w:kern w:val="0"/>
                <w:sz w:val="18"/>
                <w:szCs w:val="18"/>
              </w:rPr>
            </w:pPr>
            <w:r w:rsidRPr="009267C3">
              <w:rPr>
                <w:rFonts w:ascii="細明體" w:eastAsia="細明體" w:hAnsi="細明體"/>
                <w:b/>
                <w:kern w:val="0"/>
                <w:sz w:val="18"/>
                <w:szCs w:val="18"/>
              </w:rPr>
              <w:t>119.90</w:t>
            </w:r>
          </w:p>
        </w:tc>
      </w:tr>
      <w:tr w:rsidR="00084BEC" w:rsidRPr="00571258" w14:paraId="70F377DE"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9" w:type="dxa"/>
          <w:cantSplit/>
          <w:trHeight w:val="9434"/>
        </w:trPr>
        <w:tc>
          <w:tcPr>
            <w:tcW w:w="2427" w:type="dxa"/>
            <w:gridSpan w:val="2"/>
            <w:tcBorders>
              <w:top w:val="nil"/>
              <w:left w:val="nil"/>
              <w:bottom w:val="single" w:sz="8" w:space="0" w:color="auto"/>
            </w:tcBorders>
            <w:vAlign w:val="center"/>
          </w:tcPr>
          <w:p w14:paraId="2D2C7B6C" w14:textId="77777777" w:rsidR="00084BEC" w:rsidRPr="00903950" w:rsidRDefault="00084BEC" w:rsidP="00C3143D">
            <w:pPr>
              <w:rPr>
                <w:rFonts w:ascii="標楷體" w:eastAsia="標楷體" w:hAnsi="標楷體"/>
                <w:b/>
                <w:kern w:val="0"/>
                <w:sz w:val="20"/>
              </w:rPr>
            </w:pPr>
          </w:p>
        </w:tc>
        <w:tc>
          <w:tcPr>
            <w:tcW w:w="1319" w:type="dxa"/>
            <w:tcBorders>
              <w:top w:val="nil"/>
              <w:bottom w:val="single" w:sz="8" w:space="0" w:color="auto"/>
            </w:tcBorders>
            <w:vAlign w:val="center"/>
          </w:tcPr>
          <w:p w14:paraId="1E879BD4" w14:textId="77777777" w:rsidR="00084BEC" w:rsidRPr="00903950" w:rsidRDefault="00084BEC" w:rsidP="00C3143D">
            <w:pPr>
              <w:jc w:val="right"/>
              <w:rPr>
                <w:rFonts w:ascii="細明體" w:eastAsia="細明體" w:hAnsi="細明體"/>
                <w:b/>
                <w:sz w:val="18"/>
                <w:szCs w:val="18"/>
              </w:rPr>
            </w:pPr>
          </w:p>
        </w:tc>
        <w:tc>
          <w:tcPr>
            <w:tcW w:w="1439" w:type="dxa"/>
            <w:gridSpan w:val="3"/>
            <w:tcBorders>
              <w:top w:val="nil"/>
              <w:bottom w:val="single" w:sz="8" w:space="0" w:color="auto"/>
            </w:tcBorders>
            <w:vAlign w:val="center"/>
          </w:tcPr>
          <w:p w14:paraId="5371D354" w14:textId="77777777" w:rsidR="00084BEC" w:rsidRPr="00903950" w:rsidRDefault="00084BEC" w:rsidP="00C3143D">
            <w:pPr>
              <w:jc w:val="right"/>
              <w:rPr>
                <w:rFonts w:ascii="細明體" w:eastAsia="細明體" w:hAnsi="細明體"/>
                <w:b/>
                <w:sz w:val="18"/>
                <w:szCs w:val="18"/>
              </w:rPr>
            </w:pPr>
          </w:p>
        </w:tc>
        <w:tc>
          <w:tcPr>
            <w:tcW w:w="1134" w:type="dxa"/>
            <w:tcBorders>
              <w:top w:val="nil"/>
              <w:bottom w:val="single" w:sz="8" w:space="0" w:color="auto"/>
            </w:tcBorders>
            <w:vAlign w:val="center"/>
          </w:tcPr>
          <w:p w14:paraId="50C52A03" w14:textId="77777777" w:rsidR="00084BEC" w:rsidRPr="00903950" w:rsidRDefault="00084BEC" w:rsidP="00C3143D">
            <w:pPr>
              <w:jc w:val="right"/>
              <w:rPr>
                <w:rFonts w:ascii="細明體" w:eastAsia="細明體" w:hAnsi="細明體"/>
                <w:b/>
                <w:sz w:val="18"/>
                <w:szCs w:val="18"/>
              </w:rPr>
            </w:pPr>
          </w:p>
        </w:tc>
        <w:tc>
          <w:tcPr>
            <w:tcW w:w="1439" w:type="dxa"/>
            <w:gridSpan w:val="3"/>
            <w:tcBorders>
              <w:top w:val="nil"/>
              <w:bottom w:val="single" w:sz="8" w:space="0" w:color="auto"/>
            </w:tcBorders>
            <w:vAlign w:val="center"/>
          </w:tcPr>
          <w:p w14:paraId="36E98F87" w14:textId="77777777" w:rsidR="00084BEC" w:rsidRPr="00903950" w:rsidRDefault="00084BEC" w:rsidP="00C3143D">
            <w:pPr>
              <w:jc w:val="right"/>
              <w:rPr>
                <w:rFonts w:ascii="細明體" w:eastAsia="細明體" w:hAnsi="細明體"/>
                <w:b/>
                <w:sz w:val="18"/>
                <w:szCs w:val="18"/>
              </w:rPr>
            </w:pPr>
          </w:p>
        </w:tc>
        <w:tc>
          <w:tcPr>
            <w:tcW w:w="1388" w:type="dxa"/>
            <w:tcBorders>
              <w:top w:val="nil"/>
              <w:bottom w:val="single" w:sz="8" w:space="0" w:color="auto"/>
            </w:tcBorders>
            <w:vAlign w:val="center"/>
          </w:tcPr>
          <w:p w14:paraId="39341119" w14:textId="77777777" w:rsidR="00084BEC" w:rsidRPr="00903950" w:rsidRDefault="00084BEC" w:rsidP="00C3143D">
            <w:pPr>
              <w:jc w:val="right"/>
              <w:rPr>
                <w:rFonts w:ascii="細明體" w:eastAsia="細明體" w:hAnsi="細明體"/>
                <w:b/>
                <w:noProof/>
                <w:sz w:val="18"/>
                <w:szCs w:val="18"/>
              </w:rPr>
            </w:pPr>
          </w:p>
        </w:tc>
        <w:tc>
          <w:tcPr>
            <w:tcW w:w="820" w:type="dxa"/>
            <w:gridSpan w:val="2"/>
            <w:tcBorders>
              <w:top w:val="nil"/>
              <w:bottom w:val="single" w:sz="8" w:space="0" w:color="auto"/>
              <w:right w:val="nil"/>
            </w:tcBorders>
            <w:vAlign w:val="center"/>
          </w:tcPr>
          <w:p w14:paraId="1D80CADE" w14:textId="77777777" w:rsidR="00084BEC" w:rsidRPr="00903950" w:rsidRDefault="00084BEC" w:rsidP="00C3143D">
            <w:pPr>
              <w:jc w:val="right"/>
              <w:rPr>
                <w:rFonts w:ascii="細明體" w:eastAsia="細明體" w:hAnsi="細明體"/>
                <w:b/>
                <w:kern w:val="0"/>
                <w:sz w:val="18"/>
                <w:szCs w:val="18"/>
              </w:rPr>
            </w:pPr>
          </w:p>
        </w:tc>
      </w:tr>
      <w:tr w:rsidR="00084BEC" w14:paraId="0F123E99" w14:textId="77777777" w:rsidTr="00C3143D">
        <w:trPr>
          <w:gridAfter w:val="1"/>
          <w:wAfter w:w="26" w:type="dxa"/>
        </w:trPr>
        <w:tc>
          <w:tcPr>
            <w:tcW w:w="9969" w:type="dxa"/>
            <w:gridSpan w:val="13"/>
          </w:tcPr>
          <w:p w14:paraId="474A7BF4" w14:textId="77777777" w:rsidR="00084BEC" w:rsidRPr="00CC2FDB" w:rsidRDefault="00084BEC" w:rsidP="00C3143D">
            <w:pPr>
              <w:snapToGrid w:val="0"/>
              <w:spacing w:after="60"/>
              <w:jc w:val="center"/>
              <w:rPr>
                <w:rFonts w:ascii="標楷體" w:eastAsia="標楷體" w:hAnsi="標楷體"/>
                <w:b/>
                <w:sz w:val="36"/>
                <w:szCs w:val="36"/>
                <w:u w:val="single"/>
              </w:rPr>
            </w:pPr>
            <w:r w:rsidRPr="00D52B7D">
              <w:rPr>
                <w:rFonts w:ascii="標楷體" w:eastAsia="標楷體" w:hAnsi="標楷體" w:hint="eastAsia"/>
                <w:b/>
                <w:sz w:val="36"/>
                <w:szCs w:val="36"/>
                <w:u w:val="single"/>
              </w:rPr>
              <w:lastRenderedPageBreak/>
              <w:t>臺北市共同管道基金</w:t>
            </w:r>
            <w:r w:rsidRPr="00CC2FDB">
              <w:rPr>
                <w:rFonts w:ascii="標楷體" w:eastAsia="標楷體" w:hAnsi="標楷體" w:hint="eastAsia"/>
                <w:b/>
                <w:sz w:val="36"/>
                <w:szCs w:val="36"/>
                <w:u w:val="single"/>
              </w:rPr>
              <w:t>餘</w:t>
            </w:r>
            <w:proofErr w:type="gramStart"/>
            <w:r w:rsidRPr="00CC2FDB">
              <w:rPr>
                <w:rFonts w:ascii="標楷體" w:eastAsia="標楷體" w:hAnsi="標楷體" w:hint="eastAsia"/>
                <w:b/>
                <w:sz w:val="36"/>
                <w:szCs w:val="36"/>
                <w:u w:val="single"/>
              </w:rPr>
              <w:t>絀</w:t>
            </w:r>
            <w:proofErr w:type="gramEnd"/>
            <w:r w:rsidRPr="00CC2FDB">
              <w:rPr>
                <w:rFonts w:ascii="標楷體" w:eastAsia="標楷體" w:hAnsi="標楷體" w:hint="eastAsia"/>
                <w:b/>
                <w:sz w:val="36"/>
                <w:szCs w:val="36"/>
                <w:u w:val="single"/>
              </w:rPr>
              <w:t>撥補審定表</w:t>
            </w:r>
          </w:p>
          <w:p w14:paraId="0F8226AC" w14:textId="77777777" w:rsidR="00084BEC" w:rsidRDefault="00084BEC" w:rsidP="00C3143D">
            <w:pPr>
              <w:tabs>
                <w:tab w:val="left" w:pos="408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sidRPr="00CC2FDB">
              <w:rPr>
                <w:rFonts w:ascii="標楷體" w:eastAsia="標楷體" w:hAnsi="標楷體" w:hint="eastAsia"/>
                <w:sz w:val="22"/>
              </w:rPr>
              <w:t>中華民國</w:t>
            </w:r>
            <w:proofErr w:type="gramStart"/>
            <w:r>
              <w:rPr>
                <w:rFonts w:ascii="標楷體" w:eastAsia="標楷體" w:hAnsi="標楷體"/>
                <w:sz w:val="22"/>
              </w:rPr>
              <w:t>11</w:t>
            </w:r>
            <w:r>
              <w:rPr>
                <w:rFonts w:ascii="標楷體" w:eastAsia="標楷體" w:hAnsi="標楷體" w:hint="eastAsia"/>
                <w:sz w:val="22"/>
              </w:rPr>
              <w:t>3</w:t>
            </w:r>
            <w:proofErr w:type="gramEnd"/>
            <w:r w:rsidRPr="00CC2FDB">
              <w:rPr>
                <w:rFonts w:ascii="標楷體" w:eastAsia="標楷體" w:hAnsi="標楷體" w:hint="eastAsia"/>
                <w:sz w:val="22"/>
              </w:rPr>
              <w:t>年度</w:t>
            </w:r>
            <w:r>
              <w:rPr>
                <w:rFonts w:ascii="標楷體" w:eastAsia="標楷體" w:hAnsi="標楷體" w:hint="eastAsia"/>
              </w:rPr>
              <w:tab/>
            </w:r>
            <w:r w:rsidRPr="00422F9B">
              <w:rPr>
                <w:rFonts w:ascii="標楷體" w:eastAsia="標楷體" w:hAnsi="標楷體" w:hint="eastAsia"/>
                <w:kern w:val="0"/>
                <w:sz w:val="20"/>
              </w:rPr>
              <w:t>單位：新臺幣元</w:t>
            </w:r>
          </w:p>
        </w:tc>
      </w:tr>
      <w:tr w:rsidR="00084BEC" w:rsidRPr="00CC2FDB" w14:paraId="3E6B6168" w14:textId="77777777" w:rsidTr="005A3C2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6" w:type="dxa"/>
          <w:cantSplit/>
          <w:trHeight w:val="480"/>
        </w:trPr>
        <w:tc>
          <w:tcPr>
            <w:tcW w:w="2428" w:type="dxa"/>
            <w:gridSpan w:val="2"/>
            <w:vMerge w:val="restart"/>
            <w:tcBorders>
              <w:top w:val="single" w:sz="8" w:space="0" w:color="auto"/>
              <w:left w:val="nil"/>
              <w:bottom w:val="nil"/>
            </w:tcBorders>
            <w:vAlign w:val="center"/>
          </w:tcPr>
          <w:p w14:paraId="49F82A34" w14:textId="77777777" w:rsidR="00084BEC" w:rsidRPr="00CC2FDB" w:rsidRDefault="00084BEC" w:rsidP="00C3143D">
            <w:pPr>
              <w:ind w:left="113" w:right="113"/>
              <w:jc w:val="distribute"/>
              <w:rPr>
                <w:rFonts w:eastAsia="標楷體"/>
                <w:sz w:val="20"/>
              </w:rPr>
            </w:pPr>
            <w:r w:rsidRPr="00CC2FDB">
              <w:rPr>
                <w:rFonts w:eastAsia="標楷體" w:hint="eastAsia"/>
                <w:sz w:val="20"/>
              </w:rPr>
              <w:t>項目</w:t>
            </w:r>
          </w:p>
        </w:tc>
        <w:tc>
          <w:tcPr>
            <w:tcW w:w="1360" w:type="dxa"/>
            <w:gridSpan w:val="3"/>
            <w:vMerge w:val="restart"/>
            <w:tcBorders>
              <w:top w:val="single" w:sz="8" w:space="0" w:color="auto"/>
            </w:tcBorders>
            <w:vAlign w:val="center"/>
          </w:tcPr>
          <w:p w14:paraId="5077F6B0" w14:textId="77777777" w:rsidR="00084BEC" w:rsidRPr="00CC2FDB" w:rsidRDefault="00084BEC" w:rsidP="00C3143D">
            <w:pPr>
              <w:ind w:left="113" w:right="113"/>
              <w:jc w:val="distribute"/>
              <w:rPr>
                <w:rFonts w:eastAsia="標楷體"/>
                <w:sz w:val="20"/>
              </w:rPr>
            </w:pPr>
            <w:r w:rsidRPr="00CC2FDB">
              <w:rPr>
                <w:rFonts w:eastAsia="標楷體" w:hint="eastAsia"/>
                <w:sz w:val="20"/>
              </w:rPr>
              <w:t>預算數</w:t>
            </w:r>
          </w:p>
        </w:tc>
        <w:tc>
          <w:tcPr>
            <w:tcW w:w="1360" w:type="dxa"/>
            <w:vMerge w:val="restart"/>
            <w:tcBorders>
              <w:top w:val="single" w:sz="8" w:space="0" w:color="auto"/>
            </w:tcBorders>
            <w:vAlign w:val="center"/>
          </w:tcPr>
          <w:p w14:paraId="253FAA10" w14:textId="77777777" w:rsidR="00084BEC" w:rsidRPr="00CC2FDB" w:rsidRDefault="00084BEC" w:rsidP="00C3143D">
            <w:pPr>
              <w:ind w:left="113" w:right="113"/>
              <w:jc w:val="distribute"/>
              <w:rPr>
                <w:rFonts w:eastAsia="標楷體"/>
                <w:spacing w:val="-20"/>
                <w:sz w:val="20"/>
              </w:rPr>
            </w:pPr>
            <w:r w:rsidRPr="00CC2FDB">
              <w:rPr>
                <w:rFonts w:eastAsia="標楷體" w:hint="eastAsia"/>
                <w:spacing w:val="-20"/>
                <w:sz w:val="20"/>
              </w:rPr>
              <w:t>決算數</w:t>
            </w:r>
          </w:p>
        </w:tc>
        <w:tc>
          <w:tcPr>
            <w:tcW w:w="1259" w:type="dxa"/>
            <w:gridSpan w:val="3"/>
            <w:vMerge w:val="restart"/>
            <w:tcBorders>
              <w:top w:val="single" w:sz="8" w:space="0" w:color="auto"/>
              <w:bottom w:val="nil"/>
            </w:tcBorders>
            <w:vAlign w:val="center"/>
          </w:tcPr>
          <w:p w14:paraId="166BDF6A" w14:textId="77777777" w:rsidR="00084BEC" w:rsidRPr="00CC2FDB" w:rsidRDefault="00084BEC" w:rsidP="00C3143D">
            <w:pPr>
              <w:jc w:val="distribute"/>
              <w:rPr>
                <w:rFonts w:eastAsia="標楷體"/>
                <w:spacing w:val="-30"/>
                <w:sz w:val="20"/>
              </w:rPr>
            </w:pPr>
            <w:r>
              <w:rPr>
                <w:rFonts w:ascii="標楷體" w:eastAsia="標楷體" w:hAnsi="標楷體" w:hint="eastAsia"/>
                <w:bCs/>
                <w:sz w:val="20"/>
              </w:rPr>
              <w:t>修正</w:t>
            </w:r>
            <w:r w:rsidRPr="00CC2FDB">
              <w:rPr>
                <w:rFonts w:ascii="標楷體" w:eastAsia="標楷體" w:hAnsi="標楷體" w:hint="eastAsia"/>
                <w:bCs/>
                <w:sz w:val="20"/>
              </w:rPr>
              <w:t>數</w:t>
            </w:r>
          </w:p>
        </w:tc>
        <w:tc>
          <w:tcPr>
            <w:tcW w:w="1348" w:type="dxa"/>
            <w:vMerge w:val="restart"/>
            <w:tcBorders>
              <w:top w:val="single" w:sz="8" w:space="0" w:color="auto"/>
            </w:tcBorders>
            <w:vAlign w:val="center"/>
          </w:tcPr>
          <w:p w14:paraId="43669071" w14:textId="77777777" w:rsidR="00084BEC" w:rsidRPr="00CC2FDB" w:rsidRDefault="00084BEC" w:rsidP="003B1CC5">
            <w:pPr>
              <w:ind w:right="40" w:firstLineChars="11" w:firstLine="20"/>
              <w:jc w:val="distribute"/>
              <w:rPr>
                <w:rFonts w:eastAsia="標楷體"/>
                <w:spacing w:val="-10"/>
                <w:sz w:val="20"/>
              </w:rPr>
            </w:pPr>
            <w:r w:rsidRPr="00CC2FDB">
              <w:rPr>
                <w:rFonts w:eastAsia="標楷體" w:hint="eastAsia"/>
                <w:spacing w:val="-10"/>
                <w:sz w:val="20"/>
              </w:rPr>
              <w:t>決算審定數</w:t>
            </w:r>
          </w:p>
        </w:tc>
        <w:tc>
          <w:tcPr>
            <w:tcW w:w="2214" w:type="dxa"/>
            <w:gridSpan w:val="3"/>
            <w:tcBorders>
              <w:top w:val="single" w:sz="8" w:space="0" w:color="auto"/>
              <w:bottom w:val="nil"/>
              <w:right w:val="nil"/>
            </w:tcBorders>
            <w:vAlign w:val="center"/>
          </w:tcPr>
          <w:p w14:paraId="50C01BF6" w14:textId="77777777" w:rsidR="00084BEC" w:rsidRPr="00CC2FDB" w:rsidRDefault="00084BEC" w:rsidP="00C3143D">
            <w:pPr>
              <w:spacing w:line="240" w:lineRule="exact"/>
              <w:jc w:val="distribute"/>
              <w:rPr>
                <w:rFonts w:ascii="標楷體" w:eastAsia="標楷體" w:hAnsi="標楷體"/>
                <w:sz w:val="20"/>
              </w:rPr>
            </w:pPr>
            <w:r w:rsidRPr="00CC2FDB">
              <w:rPr>
                <w:rFonts w:ascii="標楷體" w:eastAsia="標楷體" w:hAnsi="標楷體" w:hint="eastAsia"/>
                <w:sz w:val="20"/>
              </w:rPr>
              <w:t>審定數與預算數</w:t>
            </w:r>
          </w:p>
          <w:p w14:paraId="74FD8F32" w14:textId="77777777" w:rsidR="00084BEC" w:rsidRPr="00CC2FDB" w:rsidRDefault="00084BEC" w:rsidP="00C3143D">
            <w:pPr>
              <w:spacing w:line="240" w:lineRule="exact"/>
              <w:jc w:val="distribute"/>
              <w:rPr>
                <w:rFonts w:ascii="標楷體" w:eastAsia="標楷體" w:hAnsi="標楷體"/>
                <w:sz w:val="20"/>
              </w:rPr>
            </w:pPr>
            <w:r w:rsidRPr="00CC2FDB">
              <w:rPr>
                <w:rFonts w:ascii="標楷體" w:eastAsia="標楷體" w:hAnsi="標楷體" w:hint="eastAsia"/>
                <w:sz w:val="20"/>
              </w:rPr>
              <w:t>比較增減</w:t>
            </w:r>
          </w:p>
        </w:tc>
      </w:tr>
      <w:tr w:rsidR="00084BEC" w14:paraId="620CF157" w14:textId="77777777" w:rsidTr="005A3C2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6" w:type="dxa"/>
          <w:cantSplit/>
          <w:trHeight w:val="480"/>
        </w:trPr>
        <w:tc>
          <w:tcPr>
            <w:tcW w:w="2428" w:type="dxa"/>
            <w:gridSpan w:val="2"/>
            <w:vMerge/>
            <w:tcBorders>
              <w:top w:val="nil"/>
              <w:left w:val="nil"/>
              <w:bottom w:val="single" w:sz="8" w:space="0" w:color="auto"/>
            </w:tcBorders>
            <w:vAlign w:val="center"/>
          </w:tcPr>
          <w:p w14:paraId="3884B084" w14:textId="77777777" w:rsidR="00084BEC" w:rsidRDefault="00084BEC" w:rsidP="00C3143D">
            <w:pPr>
              <w:ind w:left="113" w:right="113"/>
              <w:jc w:val="distribute"/>
              <w:rPr>
                <w:rFonts w:eastAsia="標楷體"/>
              </w:rPr>
            </w:pPr>
          </w:p>
        </w:tc>
        <w:tc>
          <w:tcPr>
            <w:tcW w:w="1360" w:type="dxa"/>
            <w:gridSpan w:val="3"/>
            <w:vMerge/>
            <w:tcBorders>
              <w:bottom w:val="single" w:sz="8" w:space="0" w:color="auto"/>
            </w:tcBorders>
            <w:vAlign w:val="center"/>
          </w:tcPr>
          <w:p w14:paraId="55749AB5" w14:textId="77777777" w:rsidR="00084BEC" w:rsidRDefault="00084BEC" w:rsidP="00C3143D">
            <w:pPr>
              <w:ind w:left="113" w:right="113"/>
              <w:jc w:val="distribute"/>
              <w:rPr>
                <w:rFonts w:eastAsia="標楷體"/>
              </w:rPr>
            </w:pPr>
          </w:p>
        </w:tc>
        <w:tc>
          <w:tcPr>
            <w:tcW w:w="1360" w:type="dxa"/>
            <w:vMerge/>
            <w:tcBorders>
              <w:bottom w:val="single" w:sz="8" w:space="0" w:color="auto"/>
            </w:tcBorders>
            <w:vAlign w:val="center"/>
          </w:tcPr>
          <w:p w14:paraId="755FFB06" w14:textId="77777777" w:rsidR="00084BEC" w:rsidRDefault="00084BEC" w:rsidP="00C3143D">
            <w:pPr>
              <w:ind w:left="113" w:right="113"/>
              <w:jc w:val="distribute"/>
              <w:rPr>
                <w:rFonts w:eastAsia="標楷體"/>
              </w:rPr>
            </w:pPr>
          </w:p>
        </w:tc>
        <w:tc>
          <w:tcPr>
            <w:tcW w:w="1259" w:type="dxa"/>
            <w:gridSpan w:val="3"/>
            <w:vMerge/>
            <w:tcBorders>
              <w:top w:val="nil"/>
              <w:bottom w:val="single" w:sz="8" w:space="0" w:color="auto"/>
            </w:tcBorders>
            <w:vAlign w:val="center"/>
          </w:tcPr>
          <w:p w14:paraId="7E2E1D3F" w14:textId="77777777" w:rsidR="00084BEC" w:rsidRDefault="00084BEC" w:rsidP="00C3143D">
            <w:pPr>
              <w:ind w:left="113" w:right="113"/>
              <w:jc w:val="distribute"/>
              <w:rPr>
                <w:rFonts w:eastAsia="標楷體"/>
              </w:rPr>
            </w:pPr>
          </w:p>
        </w:tc>
        <w:tc>
          <w:tcPr>
            <w:tcW w:w="1348" w:type="dxa"/>
            <w:vMerge/>
            <w:tcBorders>
              <w:bottom w:val="single" w:sz="8" w:space="0" w:color="auto"/>
            </w:tcBorders>
            <w:vAlign w:val="center"/>
          </w:tcPr>
          <w:p w14:paraId="4A24F4B2" w14:textId="77777777" w:rsidR="00084BEC" w:rsidRDefault="00084BEC" w:rsidP="00C3143D">
            <w:pPr>
              <w:ind w:left="113" w:right="113"/>
              <w:jc w:val="distribute"/>
              <w:rPr>
                <w:rFonts w:eastAsia="標楷體"/>
              </w:rPr>
            </w:pPr>
          </w:p>
        </w:tc>
        <w:tc>
          <w:tcPr>
            <w:tcW w:w="1420" w:type="dxa"/>
            <w:gridSpan w:val="2"/>
            <w:tcBorders>
              <w:bottom w:val="single" w:sz="8" w:space="0" w:color="auto"/>
            </w:tcBorders>
            <w:vAlign w:val="center"/>
          </w:tcPr>
          <w:p w14:paraId="06CC1F6B" w14:textId="77777777" w:rsidR="00084BEC" w:rsidRPr="00CC2FDB" w:rsidRDefault="00084BEC" w:rsidP="00C3143D">
            <w:pPr>
              <w:ind w:left="113" w:right="113"/>
              <w:jc w:val="distribute"/>
              <w:rPr>
                <w:rFonts w:ascii="標楷體" w:eastAsia="標楷體" w:hAnsi="標楷體"/>
                <w:sz w:val="20"/>
              </w:rPr>
            </w:pPr>
            <w:r w:rsidRPr="00CC2FDB">
              <w:rPr>
                <w:rFonts w:ascii="標楷體" w:eastAsia="標楷體" w:hAnsi="標楷體" w:hint="eastAsia"/>
                <w:sz w:val="20"/>
              </w:rPr>
              <w:t>金額</w:t>
            </w:r>
          </w:p>
        </w:tc>
        <w:tc>
          <w:tcPr>
            <w:tcW w:w="794" w:type="dxa"/>
            <w:tcBorders>
              <w:bottom w:val="single" w:sz="8" w:space="0" w:color="auto"/>
              <w:right w:val="nil"/>
            </w:tcBorders>
            <w:vAlign w:val="center"/>
          </w:tcPr>
          <w:p w14:paraId="5FDDFBAC" w14:textId="77777777" w:rsidR="00084BEC" w:rsidRPr="00CC2FDB" w:rsidRDefault="00084BEC" w:rsidP="00C3143D">
            <w:pPr>
              <w:jc w:val="center"/>
              <w:rPr>
                <w:rFonts w:ascii="標楷體" w:eastAsia="標楷體" w:hAnsi="標楷體"/>
                <w:sz w:val="20"/>
              </w:rPr>
            </w:pPr>
            <w:r w:rsidRPr="00CC2FDB">
              <w:rPr>
                <w:rFonts w:ascii="標楷體" w:eastAsia="標楷體" w:hAnsi="標楷體" w:hint="eastAsia"/>
                <w:sz w:val="20"/>
              </w:rPr>
              <w:t>％</w:t>
            </w:r>
          </w:p>
        </w:tc>
      </w:tr>
      <w:tr w:rsidR="00084BEC" w:rsidRPr="00C346C9" w14:paraId="3CA497B5" w14:textId="77777777" w:rsidTr="005A3C2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6" w:type="dxa"/>
          <w:cantSplit/>
          <w:trHeight w:val="454"/>
        </w:trPr>
        <w:tc>
          <w:tcPr>
            <w:tcW w:w="2428" w:type="dxa"/>
            <w:gridSpan w:val="2"/>
            <w:tcBorders>
              <w:top w:val="nil"/>
              <w:left w:val="nil"/>
              <w:bottom w:val="nil"/>
            </w:tcBorders>
            <w:vAlign w:val="center"/>
          </w:tcPr>
          <w:p w14:paraId="25937A1D" w14:textId="77777777" w:rsidR="00084BEC" w:rsidRPr="009304D2" w:rsidRDefault="00084BEC" w:rsidP="00C3143D">
            <w:pPr>
              <w:rPr>
                <w:rFonts w:ascii="標楷體" w:eastAsia="標楷體" w:hAnsi="標楷體"/>
                <w:kern w:val="0"/>
                <w:sz w:val="20"/>
              </w:rPr>
            </w:pPr>
            <w:r w:rsidRPr="00D52B7D">
              <w:rPr>
                <w:rFonts w:ascii="標楷體" w:eastAsia="標楷體" w:hAnsi="標楷體" w:hint="eastAsia"/>
                <w:b/>
                <w:kern w:val="0"/>
                <w:sz w:val="20"/>
              </w:rPr>
              <w:t>賸餘之部</w:t>
            </w:r>
          </w:p>
        </w:tc>
        <w:tc>
          <w:tcPr>
            <w:tcW w:w="1360" w:type="dxa"/>
            <w:gridSpan w:val="3"/>
            <w:tcBorders>
              <w:top w:val="nil"/>
              <w:bottom w:val="nil"/>
            </w:tcBorders>
            <w:vAlign w:val="center"/>
          </w:tcPr>
          <w:p w14:paraId="25C06668" w14:textId="77777777" w:rsidR="00084BEC" w:rsidRPr="00CC2FDB" w:rsidRDefault="00084BEC" w:rsidP="00C3143D">
            <w:pPr>
              <w:jc w:val="right"/>
              <w:rPr>
                <w:rFonts w:ascii="細明體" w:eastAsia="細明體" w:hAnsi="細明體"/>
                <w:sz w:val="18"/>
                <w:szCs w:val="18"/>
              </w:rPr>
            </w:pPr>
            <w:r w:rsidRPr="00D52B7D">
              <w:rPr>
                <w:rFonts w:ascii="細明體" w:eastAsia="細明體" w:hAnsi="細明體" w:hint="eastAsia"/>
                <w:b/>
                <w:sz w:val="18"/>
                <w:szCs w:val="18"/>
              </w:rPr>
              <w:t>316,517,000</w:t>
            </w:r>
          </w:p>
        </w:tc>
        <w:tc>
          <w:tcPr>
            <w:tcW w:w="1360" w:type="dxa"/>
            <w:tcBorders>
              <w:top w:val="nil"/>
              <w:bottom w:val="nil"/>
            </w:tcBorders>
            <w:vAlign w:val="center"/>
          </w:tcPr>
          <w:p w14:paraId="61255C47" w14:textId="77777777" w:rsidR="00084BEC" w:rsidRPr="00CC2FDB" w:rsidRDefault="00084BEC" w:rsidP="00C3143D">
            <w:pPr>
              <w:jc w:val="right"/>
              <w:rPr>
                <w:rFonts w:ascii="細明體" w:eastAsia="細明體" w:hAnsi="細明體"/>
                <w:sz w:val="18"/>
                <w:szCs w:val="18"/>
              </w:rPr>
            </w:pPr>
            <w:r w:rsidRPr="00D52B7D">
              <w:rPr>
                <w:rFonts w:ascii="細明體" w:eastAsia="細明體" w:hAnsi="細明體" w:hint="eastAsia"/>
                <w:b/>
                <w:sz w:val="18"/>
                <w:szCs w:val="18"/>
              </w:rPr>
              <w:t>324,511,594</w:t>
            </w:r>
          </w:p>
        </w:tc>
        <w:tc>
          <w:tcPr>
            <w:tcW w:w="1259" w:type="dxa"/>
            <w:gridSpan w:val="3"/>
            <w:tcBorders>
              <w:top w:val="nil"/>
              <w:bottom w:val="nil"/>
            </w:tcBorders>
            <w:vAlign w:val="center"/>
          </w:tcPr>
          <w:p w14:paraId="7151E7FB" w14:textId="77777777" w:rsidR="00084BEC" w:rsidRPr="00CC2FDB" w:rsidRDefault="00084BEC" w:rsidP="00C3143D">
            <w:pPr>
              <w:jc w:val="right"/>
              <w:rPr>
                <w:rFonts w:ascii="細明體" w:eastAsia="細明體" w:hAnsi="細明體"/>
                <w:sz w:val="18"/>
                <w:szCs w:val="18"/>
              </w:rPr>
            </w:pPr>
            <w:r w:rsidRPr="00D52B7D">
              <w:rPr>
                <w:rFonts w:ascii="細明體" w:eastAsia="細明體" w:hAnsi="細明體" w:hint="eastAsia"/>
                <w:b/>
                <w:sz w:val="18"/>
                <w:szCs w:val="18"/>
              </w:rPr>
              <w:t>－</w:t>
            </w:r>
          </w:p>
        </w:tc>
        <w:tc>
          <w:tcPr>
            <w:tcW w:w="1348" w:type="dxa"/>
            <w:tcBorders>
              <w:top w:val="nil"/>
              <w:bottom w:val="nil"/>
            </w:tcBorders>
            <w:vAlign w:val="center"/>
          </w:tcPr>
          <w:p w14:paraId="6E3D805E" w14:textId="77777777" w:rsidR="00084BEC" w:rsidRPr="00CC2FDB" w:rsidRDefault="00084BEC" w:rsidP="00C3143D">
            <w:pPr>
              <w:jc w:val="right"/>
              <w:rPr>
                <w:rFonts w:ascii="細明體" w:eastAsia="細明體" w:hAnsi="細明體"/>
                <w:sz w:val="18"/>
                <w:szCs w:val="18"/>
              </w:rPr>
            </w:pPr>
            <w:r w:rsidRPr="00D52B7D">
              <w:rPr>
                <w:rFonts w:ascii="細明體" w:eastAsia="細明體" w:hAnsi="細明體" w:hint="eastAsia"/>
                <w:b/>
                <w:sz w:val="18"/>
                <w:szCs w:val="18"/>
              </w:rPr>
              <w:t>324,511,594</w:t>
            </w:r>
          </w:p>
        </w:tc>
        <w:tc>
          <w:tcPr>
            <w:tcW w:w="1420" w:type="dxa"/>
            <w:gridSpan w:val="2"/>
            <w:tcBorders>
              <w:top w:val="nil"/>
              <w:bottom w:val="nil"/>
            </w:tcBorders>
            <w:vAlign w:val="center"/>
          </w:tcPr>
          <w:p w14:paraId="48727D79" w14:textId="77777777" w:rsidR="00084BEC" w:rsidRPr="00CC2FDB" w:rsidRDefault="00084BEC" w:rsidP="00C3143D">
            <w:pPr>
              <w:jc w:val="right"/>
              <w:rPr>
                <w:rFonts w:ascii="細明體" w:eastAsia="細明體" w:hAnsi="細明體"/>
                <w:sz w:val="18"/>
                <w:szCs w:val="18"/>
              </w:rPr>
            </w:pPr>
            <w:r w:rsidRPr="00D52B7D">
              <w:rPr>
                <w:rFonts w:ascii="細明體" w:eastAsia="細明體" w:hAnsi="細明體" w:hint="eastAsia"/>
                <w:b/>
                <w:sz w:val="18"/>
                <w:szCs w:val="18"/>
              </w:rPr>
              <w:t>7,994,594</w:t>
            </w:r>
          </w:p>
        </w:tc>
        <w:tc>
          <w:tcPr>
            <w:tcW w:w="794" w:type="dxa"/>
            <w:tcBorders>
              <w:top w:val="nil"/>
              <w:bottom w:val="nil"/>
              <w:right w:val="nil"/>
            </w:tcBorders>
            <w:vAlign w:val="center"/>
          </w:tcPr>
          <w:p w14:paraId="6B447760" w14:textId="77777777" w:rsidR="00084BEC" w:rsidRPr="00CC2FDB" w:rsidRDefault="00084BEC" w:rsidP="00C3143D">
            <w:pPr>
              <w:jc w:val="right"/>
              <w:rPr>
                <w:rFonts w:ascii="細明體" w:eastAsia="細明體" w:hAnsi="細明體"/>
                <w:sz w:val="18"/>
                <w:szCs w:val="18"/>
              </w:rPr>
            </w:pPr>
            <w:r w:rsidRPr="00D52B7D">
              <w:rPr>
                <w:rFonts w:ascii="細明體" w:eastAsia="細明體" w:hAnsi="細明體" w:hint="eastAsia"/>
                <w:b/>
                <w:sz w:val="18"/>
                <w:szCs w:val="18"/>
              </w:rPr>
              <w:t>2.53</w:t>
            </w:r>
          </w:p>
        </w:tc>
      </w:tr>
      <w:tr w:rsidR="00084BEC" w:rsidRPr="00C346C9" w14:paraId="5733DBC6" w14:textId="77777777" w:rsidTr="005A3C2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6" w:type="dxa"/>
          <w:cantSplit/>
          <w:trHeight w:val="454"/>
        </w:trPr>
        <w:tc>
          <w:tcPr>
            <w:tcW w:w="2428" w:type="dxa"/>
            <w:gridSpan w:val="2"/>
            <w:tcBorders>
              <w:top w:val="nil"/>
              <w:left w:val="nil"/>
              <w:bottom w:val="nil"/>
            </w:tcBorders>
            <w:vAlign w:val="center"/>
          </w:tcPr>
          <w:p w14:paraId="115CE215" w14:textId="77777777" w:rsidR="00084BEC" w:rsidRPr="009304D2" w:rsidRDefault="00084BEC" w:rsidP="00C3143D">
            <w:pPr>
              <w:ind w:leftChars="100" w:left="240"/>
              <w:rPr>
                <w:rFonts w:ascii="標楷體" w:eastAsia="標楷體" w:hAnsi="標楷體"/>
                <w:kern w:val="0"/>
                <w:sz w:val="20"/>
              </w:rPr>
            </w:pPr>
            <w:r w:rsidRPr="00D52B7D">
              <w:rPr>
                <w:rFonts w:ascii="標楷體" w:eastAsia="標楷體" w:hAnsi="標楷體" w:hint="eastAsia"/>
                <w:kern w:val="0"/>
                <w:sz w:val="20"/>
              </w:rPr>
              <w:t>本期賸餘</w:t>
            </w:r>
          </w:p>
        </w:tc>
        <w:tc>
          <w:tcPr>
            <w:tcW w:w="1360" w:type="dxa"/>
            <w:gridSpan w:val="3"/>
            <w:tcBorders>
              <w:top w:val="nil"/>
              <w:bottom w:val="nil"/>
            </w:tcBorders>
            <w:vAlign w:val="center"/>
          </w:tcPr>
          <w:p w14:paraId="335A059D" w14:textId="77777777" w:rsidR="00084BEC" w:rsidRPr="00CC2FDB" w:rsidRDefault="00084BEC" w:rsidP="00C3143D">
            <w:pPr>
              <w:jc w:val="right"/>
              <w:rPr>
                <w:rFonts w:ascii="細明體" w:eastAsia="細明體" w:hAnsi="細明體"/>
                <w:sz w:val="18"/>
                <w:szCs w:val="18"/>
              </w:rPr>
            </w:pPr>
            <w:r w:rsidRPr="00D52B7D">
              <w:rPr>
                <w:rFonts w:ascii="細明體" w:eastAsia="細明體" w:hAnsi="細明體" w:hint="eastAsia"/>
                <w:sz w:val="18"/>
                <w:szCs w:val="18"/>
              </w:rPr>
              <w:t>6,909,000</w:t>
            </w:r>
          </w:p>
        </w:tc>
        <w:tc>
          <w:tcPr>
            <w:tcW w:w="1360" w:type="dxa"/>
            <w:tcBorders>
              <w:top w:val="nil"/>
              <w:bottom w:val="nil"/>
            </w:tcBorders>
            <w:vAlign w:val="center"/>
          </w:tcPr>
          <w:p w14:paraId="1F96248A" w14:textId="77777777" w:rsidR="00084BEC" w:rsidRPr="00CC2FDB" w:rsidRDefault="00084BEC" w:rsidP="00C3143D">
            <w:pPr>
              <w:jc w:val="right"/>
              <w:rPr>
                <w:rFonts w:ascii="細明體" w:eastAsia="細明體" w:hAnsi="細明體"/>
                <w:sz w:val="18"/>
                <w:szCs w:val="18"/>
              </w:rPr>
            </w:pPr>
            <w:r w:rsidRPr="00D52B7D">
              <w:rPr>
                <w:rFonts w:ascii="細明體" w:eastAsia="細明體" w:hAnsi="細明體" w:hint="eastAsia"/>
                <w:sz w:val="18"/>
                <w:szCs w:val="18"/>
              </w:rPr>
              <w:t>15,192,667</w:t>
            </w:r>
          </w:p>
        </w:tc>
        <w:tc>
          <w:tcPr>
            <w:tcW w:w="1259" w:type="dxa"/>
            <w:gridSpan w:val="3"/>
            <w:tcBorders>
              <w:top w:val="nil"/>
              <w:bottom w:val="nil"/>
            </w:tcBorders>
            <w:vAlign w:val="center"/>
          </w:tcPr>
          <w:p w14:paraId="5E048711" w14:textId="77777777" w:rsidR="00084BEC" w:rsidRPr="00CC2FDB" w:rsidRDefault="00084BEC" w:rsidP="00C3143D">
            <w:pPr>
              <w:jc w:val="right"/>
              <w:rPr>
                <w:rFonts w:ascii="細明體" w:eastAsia="細明體" w:hAnsi="細明體"/>
                <w:sz w:val="18"/>
                <w:szCs w:val="18"/>
              </w:rPr>
            </w:pPr>
            <w:r w:rsidRPr="00D52B7D">
              <w:rPr>
                <w:rFonts w:ascii="細明體" w:eastAsia="細明體" w:hAnsi="細明體" w:hint="eastAsia"/>
                <w:sz w:val="18"/>
                <w:szCs w:val="18"/>
              </w:rPr>
              <w:t>－</w:t>
            </w:r>
          </w:p>
        </w:tc>
        <w:tc>
          <w:tcPr>
            <w:tcW w:w="1348" w:type="dxa"/>
            <w:tcBorders>
              <w:top w:val="nil"/>
              <w:bottom w:val="nil"/>
            </w:tcBorders>
            <w:vAlign w:val="center"/>
          </w:tcPr>
          <w:p w14:paraId="6EBE7535" w14:textId="77777777" w:rsidR="00084BEC" w:rsidRPr="00CC2FDB" w:rsidRDefault="00084BEC" w:rsidP="00C3143D">
            <w:pPr>
              <w:jc w:val="right"/>
              <w:rPr>
                <w:rFonts w:ascii="細明體" w:eastAsia="細明體" w:hAnsi="細明體"/>
                <w:sz w:val="18"/>
                <w:szCs w:val="18"/>
              </w:rPr>
            </w:pPr>
            <w:r w:rsidRPr="00D52B7D">
              <w:rPr>
                <w:rFonts w:ascii="細明體" w:eastAsia="細明體" w:hAnsi="細明體" w:hint="eastAsia"/>
                <w:sz w:val="18"/>
                <w:szCs w:val="18"/>
              </w:rPr>
              <w:t>15,192,667</w:t>
            </w:r>
          </w:p>
        </w:tc>
        <w:tc>
          <w:tcPr>
            <w:tcW w:w="1420" w:type="dxa"/>
            <w:gridSpan w:val="2"/>
            <w:tcBorders>
              <w:top w:val="nil"/>
              <w:bottom w:val="nil"/>
            </w:tcBorders>
            <w:vAlign w:val="center"/>
          </w:tcPr>
          <w:p w14:paraId="1BA370E3" w14:textId="77777777" w:rsidR="00084BEC" w:rsidRPr="00CC2FDB" w:rsidRDefault="00084BEC" w:rsidP="00C3143D">
            <w:pPr>
              <w:jc w:val="right"/>
              <w:rPr>
                <w:rFonts w:ascii="細明體" w:eastAsia="細明體" w:hAnsi="細明體"/>
                <w:sz w:val="18"/>
                <w:szCs w:val="18"/>
              </w:rPr>
            </w:pPr>
            <w:r w:rsidRPr="00D52B7D">
              <w:rPr>
                <w:rFonts w:ascii="細明體" w:eastAsia="細明體" w:hAnsi="細明體" w:hint="eastAsia"/>
                <w:sz w:val="18"/>
                <w:szCs w:val="18"/>
              </w:rPr>
              <w:t>8,283,667</w:t>
            </w:r>
          </w:p>
        </w:tc>
        <w:tc>
          <w:tcPr>
            <w:tcW w:w="794" w:type="dxa"/>
            <w:tcBorders>
              <w:top w:val="nil"/>
              <w:bottom w:val="nil"/>
              <w:right w:val="nil"/>
            </w:tcBorders>
            <w:vAlign w:val="center"/>
          </w:tcPr>
          <w:p w14:paraId="682E670A" w14:textId="77777777" w:rsidR="00084BEC" w:rsidRPr="00CC2FDB" w:rsidRDefault="00084BEC" w:rsidP="00C3143D">
            <w:pPr>
              <w:jc w:val="right"/>
              <w:rPr>
                <w:rFonts w:ascii="細明體" w:eastAsia="細明體" w:hAnsi="細明體"/>
                <w:sz w:val="18"/>
                <w:szCs w:val="18"/>
              </w:rPr>
            </w:pPr>
            <w:r w:rsidRPr="00D52B7D">
              <w:rPr>
                <w:rFonts w:ascii="細明體" w:eastAsia="細明體" w:hAnsi="細明體" w:hint="eastAsia"/>
                <w:sz w:val="18"/>
                <w:szCs w:val="18"/>
              </w:rPr>
              <w:t>119.90</w:t>
            </w:r>
          </w:p>
        </w:tc>
      </w:tr>
      <w:tr w:rsidR="00084BEC" w:rsidRPr="00C346C9" w14:paraId="07EC6F05" w14:textId="77777777" w:rsidTr="005A3C2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6" w:type="dxa"/>
          <w:cantSplit/>
          <w:trHeight w:val="454"/>
        </w:trPr>
        <w:tc>
          <w:tcPr>
            <w:tcW w:w="2428" w:type="dxa"/>
            <w:gridSpan w:val="2"/>
            <w:tcBorders>
              <w:top w:val="nil"/>
              <w:left w:val="nil"/>
              <w:bottom w:val="nil"/>
            </w:tcBorders>
            <w:vAlign w:val="center"/>
          </w:tcPr>
          <w:p w14:paraId="7B831F68" w14:textId="77777777" w:rsidR="00084BEC" w:rsidRPr="009304D2" w:rsidRDefault="00084BEC" w:rsidP="00C3143D">
            <w:pPr>
              <w:ind w:leftChars="100" w:left="240"/>
              <w:rPr>
                <w:rFonts w:ascii="標楷體" w:eastAsia="標楷體" w:hAnsi="標楷體"/>
                <w:kern w:val="0"/>
                <w:sz w:val="20"/>
              </w:rPr>
            </w:pPr>
            <w:r w:rsidRPr="00D52B7D">
              <w:rPr>
                <w:rFonts w:ascii="標楷體" w:eastAsia="標楷體" w:hAnsi="標楷體" w:hint="eastAsia"/>
                <w:kern w:val="0"/>
                <w:sz w:val="20"/>
              </w:rPr>
              <w:t>前期未分配賸餘</w:t>
            </w:r>
          </w:p>
        </w:tc>
        <w:tc>
          <w:tcPr>
            <w:tcW w:w="1360" w:type="dxa"/>
            <w:gridSpan w:val="3"/>
            <w:tcBorders>
              <w:top w:val="nil"/>
              <w:bottom w:val="nil"/>
            </w:tcBorders>
            <w:vAlign w:val="center"/>
          </w:tcPr>
          <w:p w14:paraId="7058C8DF" w14:textId="77777777" w:rsidR="00084BEC" w:rsidRPr="00CC2FDB" w:rsidRDefault="00084BEC" w:rsidP="00C3143D">
            <w:pPr>
              <w:jc w:val="right"/>
              <w:rPr>
                <w:rFonts w:ascii="細明體" w:eastAsia="細明體" w:hAnsi="細明體"/>
                <w:sz w:val="18"/>
                <w:szCs w:val="18"/>
              </w:rPr>
            </w:pPr>
            <w:r w:rsidRPr="00D52B7D">
              <w:rPr>
                <w:rFonts w:ascii="細明體" w:eastAsia="細明體" w:hAnsi="細明體" w:hint="eastAsia"/>
                <w:sz w:val="18"/>
                <w:szCs w:val="18"/>
              </w:rPr>
              <w:t>309,608,000</w:t>
            </w:r>
          </w:p>
        </w:tc>
        <w:tc>
          <w:tcPr>
            <w:tcW w:w="1360" w:type="dxa"/>
            <w:tcBorders>
              <w:top w:val="nil"/>
              <w:bottom w:val="nil"/>
            </w:tcBorders>
            <w:vAlign w:val="center"/>
          </w:tcPr>
          <w:p w14:paraId="191F0907" w14:textId="77777777" w:rsidR="00084BEC" w:rsidRPr="00CC2FDB" w:rsidRDefault="00084BEC" w:rsidP="00C3143D">
            <w:pPr>
              <w:jc w:val="right"/>
              <w:rPr>
                <w:rFonts w:ascii="細明體" w:eastAsia="細明體" w:hAnsi="細明體"/>
                <w:sz w:val="18"/>
                <w:szCs w:val="18"/>
              </w:rPr>
            </w:pPr>
            <w:r w:rsidRPr="00D52B7D">
              <w:rPr>
                <w:rFonts w:ascii="細明體" w:eastAsia="細明體" w:hAnsi="細明體" w:hint="eastAsia"/>
                <w:sz w:val="18"/>
                <w:szCs w:val="18"/>
              </w:rPr>
              <w:t>309,318,927</w:t>
            </w:r>
          </w:p>
        </w:tc>
        <w:tc>
          <w:tcPr>
            <w:tcW w:w="1259" w:type="dxa"/>
            <w:gridSpan w:val="3"/>
            <w:tcBorders>
              <w:top w:val="nil"/>
              <w:bottom w:val="nil"/>
            </w:tcBorders>
            <w:vAlign w:val="center"/>
          </w:tcPr>
          <w:p w14:paraId="56AA0851" w14:textId="77777777" w:rsidR="00084BEC" w:rsidRPr="00CC2FDB" w:rsidRDefault="00084BEC" w:rsidP="00C3143D">
            <w:pPr>
              <w:jc w:val="right"/>
              <w:rPr>
                <w:rFonts w:ascii="細明體" w:eastAsia="細明體" w:hAnsi="細明體"/>
                <w:sz w:val="18"/>
                <w:szCs w:val="18"/>
              </w:rPr>
            </w:pPr>
            <w:r w:rsidRPr="00D52B7D">
              <w:rPr>
                <w:rFonts w:ascii="細明體" w:eastAsia="細明體" w:hAnsi="細明體" w:hint="eastAsia"/>
                <w:sz w:val="18"/>
                <w:szCs w:val="18"/>
              </w:rPr>
              <w:t>－</w:t>
            </w:r>
          </w:p>
        </w:tc>
        <w:tc>
          <w:tcPr>
            <w:tcW w:w="1348" w:type="dxa"/>
            <w:tcBorders>
              <w:top w:val="nil"/>
              <w:bottom w:val="nil"/>
            </w:tcBorders>
            <w:vAlign w:val="center"/>
          </w:tcPr>
          <w:p w14:paraId="540DDCCC" w14:textId="77777777" w:rsidR="00084BEC" w:rsidRPr="00CC2FDB" w:rsidRDefault="00084BEC" w:rsidP="00C3143D">
            <w:pPr>
              <w:jc w:val="right"/>
              <w:rPr>
                <w:rFonts w:ascii="細明體" w:eastAsia="細明體" w:hAnsi="細明體"/>
                <w:sz w:val="18"/>
                <w:szCs w:val="18"/>
              </w:rPr>
            </w:pPr>
            <w:r w:rsidRPr="00D52B7D">
              <w:rPr>
                <w:rFonts w:ascii="細明體" w:eastAsia="細明體" w:hAnsi="細明體" w:hint="eastAsia"/>
                <w:sz w:val="18"/>
                <w:szCs w:val="18"/>
              </w:rPr>
              <w:t>309,318,927</w:t>
            </w:r>
          </w:p>
        </w:tc>
        <w:tc>
          <w:tcPr>
            <w:tcW w:w="1420" w:type="dxa"/>
            <w:gridSpan w:val="2"/>
            <w:tcBorders>
              <w:top w:val="nil"/>
              <w:bottom w:val="nil"/>
            </w:tcBorders>
            <w:vAlign w:val="center"/>
          </w:tcPr>
          <w:p w14:paraId="32DC61FD" w14:textId="77777777" w:rsidR="00084BEC" w:rsidRPr="00CC2FDB" w:rsidRDefault="00084BEC" w:rsidP="00C3143D">
            <w:pPr>
              <w:jc w:val="right"/>
              <w:rPr>
                <w:rFonts w:ascii="細明體" w:eastAsia="細明體" w:hAnsi="細明體"/>
                <w:sz w:val="18"/>
                <w:szCs w:val="18"/>
              </w:rPr>
            </w:pPr>
            <w:r w:rsidRPr="00D52B7D">
              <w:rPr>
                <w:rFonts w:ascii="細明體" w:eastAsia="細明體" w:hAnsi="細明體" w:hint="eastAsia"/>
                <w:sz w:val="18"/>
                <w:szCs w:val="18"/>
              </w:rPr>
              <w:t>- 289,073</w:t>
            </w:r>
          </w:p>
        </w:tc>
        <w:tc>
          <w:tcPr>
            <w:tcW w:w="794" w:type="dxa"/>
            <w:tcBorders>
              <w:top w:val="nil"/>
              <w:bottom w:val="nil"/>
              <w:right w:val="nil"/>
            </w:tcBorders>
            <w:vAlign w:val="center"/>
          </w:tcPr>
          <w:p w14:paraId="4BA8059E" w14:textId="77777777" w:rsidR="00084BEC" w:rsidRPr="00CC2FDB" w:rsidRDefault="00084BEC" w:rsidP="00C3143D">
            <w:pPr>
              <w:jc w:val="right"/>
              <w:rPr>
                <w:rFonts w:ascii="細明體" w:eastAsia="細明體" w:hAnsi="細明體"/>
                <w:sz w:val="18"/>
                <w:szCs w:val="18"/>
              </w:rPr>
            </w:pPr>
            <w:r w:rsidRPr="00D52B7D">
              <w:rPr>
                <w:rFonts w:ascii="細明體" w:eastAsia="細明體" w:hAnsi="細明體" w:hint="eastAsia"/>
                <w:sz w:val="18"/>
                <w:szCs w:val="18"/>
              </w:rPr>
              <w:t>- 0.09</w:t>
            </w:r>
          </w:p>
        </w:tc>
      </w:tr>
      <w:tr w:rsidR="00084BEC" w:rsidRPr="00C346C9" w14:paraId="2F34711C" w14:textId="77777777" w:rsidTr="005A3C2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6" w:type="dxa"/>
          <w:cantSplit/>
          <w:trHeight w:val="454"/>
        </w:trPr>
        <w:tc>
          <w:tcPr>
            <w:tcW w:w="2428" w:type="dxa"/>
            <w:gridSpan w:val="2"/>
            <w:tcBorders>
              <w:top w:val="nil"/>
              <w:left w:val="nil"/>
              <w:bottom w:val="nil"/>
            </w:tcBorders>
            <w:vAlign w:val="center"/>
          </w:tcPr>
          <w:p w14:paraId="146BC685" w14:textId="77777777" w:rsidR="00084BEC" w:rsidRPr="009304D2" w:rsidRDefault="00084BEC" w:rsidP="00C3143D">
            <w:pPr>
              <w:rPr>
                <w:rFonts w:ascii="標楷體" w:eastAsia="標楷體" w:hAnsi="標楷體"/>
                <w:kern w:val="0"/>
                <w:sz w:val="20"/>
              </w:rPr>
            </w:pPr>
            <w:r w:rsidRPr="00D52B7D">
              <w:rPr>
                <w:rFonts w:ascii="標楷體" w:eastAsia="標楷體" w:hAnsi="標楷體" w:hint="eastAsia"/>
                <w:b/>
                <w:kern w:val="0"/>
                <w:sz w:val="20"/>
              </w:rPr>
              <w:t>分配之部</w:t>
            </w:r>
          </w:p>
        </w:tc>
        <w:tc>
          <w:tcPr>
            <w:tcW w:w="1360" w:type="dxa"/>
            <w:gridSpan w:val="3"/>
            <w:tcBorders>
              <w:top w:val="nil"/>
              <w:bottom w:val="nil"/>
            </w:tcBorders>
            <w:vAlign w:val="center"/>
          </w:tcPr>
          <w:p w14:paraId="05AB9C89" w14:textId="77777777" w:rsidR="00084BEC" w:rsidRPr="00CC2FDB" w:rsidRDefault="00084BEC" w:rsidP="00C3143D">
            <w:pPr>
              <w:jc w:val="right"/>
              <w:rPr>
                <w:rFonts w:ascii="細明體" w:eastAsia="細明體" w:hAnsi="細明體"/>
                <w:sz w:val="18"/>
                <w:szCs w:val="18"/>
              </w:rPr>
            </w:pPr>
            <w:r w:rsidRPr="00D52B7D">
              <w:rPr>
                <w:rFonts w:ascii="細明體" w:eastAsia="細明體" w:hAnsi="細明體" w:hint="eastAsia"/>
                <w:b/>
                <w:sz w:val="18"/>
                <w:szCs w:val="18"/>
              </w:rPr>
              <w:t>－</w:t>
            </w:r>
          </w:p>
        </w:tc>
        <w:tc>
          <w:tcPr>
            <w:tcW w:w="1360" w:type="dxa"/>
            <w:tcBorders>
              <w:top w:val="nil"/>
              <w:bottom w:val="nil"/>
            </w:tcBorders>
            <w:vAlign w:val="center"/>
          </w:tcPr>
          <w:p w14:paraId="23A0DA6F" w14:textId="77777777" w:rsidR="00084BEC" w:rsidRPr="00CC2FDB" w:rsidRDefault="00084BEC" w:rsidP="00C3143D">
            <w:pPr>
              <w:jc w:val="right"/>
              <w:rPr>
                <w:rFonts w:ascii="細明體" w:eastAsia="細明體" w:hAnsi="細明體"/>
                <w:sz w:val="18"/>
                <w:szCs w:val="18"/>
              </w:rPr>
            </w:pPr>
            <w:r w:rsidRPr="00D52B7D">
              <w:rPr>
                <w:rFonts w:ascii="細明體" w:eastAsia="細明體" w:hAnsi="細明體" w:hint="eastAsia"/>
                <w:b/>
                <w:sz w:val="18"/>
                <w:szCs w:val="18"/>
              </w:rPr>
              <w:t>8,283,667</w:t>
            </w:r>
          </w:p>
        </w:tc>
        <w:tc>
          <w:tcPr>
            <w:tcW w:w="1259" w:type="dxa"/>
            <w:gridSpan w:val="3"/>
            <w:tcBorders>
              <w:top w:val="nil"/>
              <w:bottom w:val="nil"/>
            </w:tcBorders>
            <w:vAlign w:val="center"/>
          </w:tcPr>
          <w:p w14:paraId="6CE8A3AC" w14:textId="77777777" w:rsidR="00084BEC" w:rsidRPr="00CC2FDB" w:rsidRDefault="00084BEC" w:rsidP="00C3143D">
            <w:pPr>
              <w:jc w:val="right"/>
              <w:rPr>
                <w:rFonts w:ascii="細明體" w:eastAsia="細明體" w:hAnsi="細明體"/>
                <w:sz w:val="18"/>
                <w:szCs w:val="18"/>
              </w:rPr>
            </w:pPr>
            <w:r w:rsidRPr="00D52B7D">
              <w:rPr>
                <w:rFonts w:ascii="細明體" w:eastAsia="細明體" w:hAnsi="細明體" w:hint="eastAsia"/>
                <w:b/>
                <w:sz w:val="18"/>
                <w:szCs w:val="18"/>
              </w:rPr>
              <w:t>－</w:t>
            </w:r>
          </w:p>
        </w:tc>
        <w:tc>
          <w:tcPr>
            <w:tcW w:w="1348" w:type="dxa"/>
            <w:tcBorders>
              <w:top w:val="nil"/>
              <w:bottom w:val="nil"/>
            </w:tcBorders>
            <w:vAlign w:val="center"/>
          </w:tcPr>
          <w:p w14:paraId="33DBE509" w14:textId="77777777" w:rsidR="00084BEC" w:rsidRPr="00CC2FDB" w:rsidRDefault="00084BEC" w:rsidP="00C3143D">
            <w:pPr>
              <w:jc w:val="right"/>
              <w:rPr>
                <w:rFonts w:ascii="細明體" w:eastAsia="細明體" w:hAnsi="細明體"/>
                <w:sz w:val="18"/>
                <w:szCs w:val="18"/>
              </w:rPr>
            </w:pPr>
            <w:r w:rsidRPr="00D52B7D">
              <w:rPr>
                <w:rFonts w:ascii="細明體" w:eastAsia="細明體" w:hAnsi="細明體" w:hint="eastAsia"/>
                <w:b/>
                <w:sz w:val="18"/>
                <w:szCs w:val="18"/>
              </w:rPr>
              <w:t>8,283,667</w:t>
            </w:r>
          </w:p>
        </w:tc>
        <w:tc>
          <w:tcPr>
            <w:tcW w:w="1420" w:type="dxa"/>
            <w:gridSpan w:val="2"/>
            <w:tcBorders>
              <w:top w:val="nil"/>
              <w:bottom w:val="nil"/>
            </w:tcBorders>
            <w:vAlign w:val="center"/>
          </w:tcPr>
          <w:p w14:paraId="15EE654F" w14:textId="77777777" w:rsidR="00084BEC" w:rsidRPr="00CC2FDB" w:rsidRDefault="00084BEC" w:rsidP="00C3143D">
            <w:pPr>
              <w:jc w:val="right"/>
              <w:rPr>
                <w:rFonts w:ascii="細明體" w:eastAsia="細明體" w:hAnsi="細明體"/>
                <w:sz w:val="18"/>
                <w:szCs w:val="18"/>
              </w:rPr>
            </w:pPr>
            <w:r w:rsidRPr="00D52B7D">
              <w:rPr>
                <w:rFonts w:ascii="細明體" w:eastAsia="細明體" w:hAnsi="細明體" w:hint="eastAsia"/>
                <w:b/>
                <w:sz w:val="18"/>
                <w:szCs w:val="18"/>
              </w:rPr>
              <w:t>8,283,667</w:t>
            </w:r>
          </w:p>
        </w:tc>
        <w:tc>
          <w:tcPr>
            <w:tcW w:w="794" w:type="dxa"/>
            <w:tcBorders>
              <w:top w:val="nil"/>
              <w:bottom w:val="nil"/>
              <w:right w:val="nil"/>
            </w:tcBorders>
            <w:vAlign w:val="center"/>
          </w:tcPr>
          <w:p w14:paraId="75B155C6" w14:textId="77777777" w:rsidR="00084BEC" w:rsidRPr="00CC2FDB" w:rsidRDefault="00084BEC" w:rsidP="00C3143D">
            <w:pPr>
              <w:jc w:val="right"/>
              <w:rPr>
                <w:rFonts w:ascii="細明體" w:eastAsia="細明體" w:hAnsi="細明體"/>
                <w:sz w:val="18"/>
                <w:szCs w:val="18"/>
              </w:rPr>
            </w:pPr>
            <w:r w:rsidRPr="00D52B7D">
              <w:rPr>
                <w:rFonts w:ascii="細明體" w:eastAsia="細明體" w:hAnsi="細明體" w:hint="eastAsia"/>
                <w:b/>
                <w:sz w:val="18"/>
                <w:szCs w:val="18"/>
              </w:rPr>
              <w:t>--</w:t>
            </w:r>
          </w:p>
        </w:tc>
      </w:tr>
      <w:tr w:rsidR="00084BEC" w:rsidRPr="00C346C9" w14:paraId="57562B57" w14:textId="77777777" w:rsidTr="005A3C2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6" w:type="dxa"/>
          <w:cantSplit/>
          <w:trHeight w:val="454"/>
        </w:trPr>
        <w:tc>
          <w:tcPr>
            <w:tcW w:w="2428" w:type="dxa"/>
            <w:gridSpan w:val="2"/>
            <w:tcBorders>
              <w:top w:val="nil"/>
              <w:left w:val="nil"/>
              <w:bottom w:val="nil"/>
            </w:tcBorders>
            <w:vAlign w:val="center"/>
          </w:tcPr>
          <w:p w14:paraId="09E41378" w14:textId="77777777" w:rsidR="00084BEC" w:rsidRPr="009304D2" w:rsidRDefault="00084BEC" w:rsidP="00C3143D">
            <w:pPr>
              <w:ind w:leftChars="100" w:left="240"/>
              <w:rPr>
                <w:rFonts w:ascii="標楷體" w:eastAsia="標楷體" w:hAnsi="標楷體"/>
                <w:kern w:val="0"/>
                <w:sz w:val="20"/>
              </w:rPr>
            </w:pPr>
            <w:proofErr w:type="gramStart"/>
            <w:r w:rsidRPr="00D52B7D">
              <w:rPr>
                <w:rFonts w:ascii="標楷體" w:eastAsia="標楷體" w:hAnsi="標楷體" w:hint="eastAsia"/>
                <w:kern w:val="0"/>
                <w:sz w:val="20"/>
              </w:rPr>
              <w:t>解繳公庫</w:t>
            </w:r>
            <w:proofErr w:type="gramEnd"/>
            <w:r w:rsidRPr="00D52B7D">
              <w:rPr>
                <w:rFonts w:ascii="標楷體" w:eastAsia="標楷體" w:hAnsi="標楷體" w:hint="eastAsia"/>
                <w:kern w:val="0"/>
                <w:sz w:val="20"/>
              </w:rPr>
              <w:t>淨額</w:t>
            </w:r>
          </w:p>
        </w:tc>
        <w:tc>
          <w:tcPr>
            <w:tcW w:w="1360" w:type="dxa"/>
            <w:gridSpan w:val="3"/>
            <w:tcBorders>
              <w:top w:val="nil"/>
              <w:bottom w:val="nil"/>
            </w:tcBorders>
            <w:vAlign w:val="center"/>
          </w:tcPr>
          <w:p w14:paraId="0DCBA356" w14:textId="77777777" w:rsidR="00084BEC" w:rsidRPr="00CC2FDB" w:rsidRDefault="00084BEC" w:rsidP="00C3143D">
            <w:pPr>
              <w:jc w:val="right"/>
              <w:rPr>
                <w:rFonts w:ascii="細明體" w:eastAsia="細明體" w:hAnsi="細明體"/>
                <w:sz w:val="18"/>
                <w:szCs w:val="18"/>
              </w:rPr>
            </w:pPr>
            <w:r w:rsidRPr="00D52B7D">
              <w:rPr>
                <w:rFonts w:ascii="細明體" w:eastAsia="細明體" w:hAnsi="細明體" w:hint="eastAsia"/>
                <w:sz w:val="18"/>
                <w:szCs w:val="18"/>
              </w:rPr>
              <w:t>－</w:t>
            </w:r>
          </w:p>
        </w:tc>
        <w:tc>
          <w:tcPr>
            <w:tcW w:w="1360" w:type="dxa"/>
            <w:tcBorders>
              <w:top w:val="nil"/>
              <w:bottom w:val="nil"/>
            </w:tcBorders>
            <w:vAlign w:val="center"/>
          </w:tcPr>
          <w:p w14:paraId="5845CB52" w14:textId="77777777" w:rsidR="00084BEC" w:rsidRPr="00CC2FDB" w:rsidRDefault="00084BEC" w:rsidP="00C3143D">
            <w:pPr>
              <w:jc w:val="right"/>
              <w:rPr>
                <w:rFonts w:ascii="細明體" w:eastAsia="細明體" w:hAnsi="細明體"/>
                <w:sz w:val="18"/>
                <w:szCs w:val="18"/>
              </w:rPr>
            </w:pPr>
            <w:r w:rsidRPr="00D52B7D">
              <w:rPr>
                <w:rFonts w:ascii="細明體" w:eastAsia="細明體" w:hAnsi="細明體" w:hint="eastAsia"/>
                <w:sz w:val="18"/>
                <w:szCs w:val="18"/>
              </w:rPr>
              <w:t>1,656,733</w:t>
            </w:r>
          </w:p>
        </w:tc>
        <w:tc>
          <w:tcPr>
            <w:tcW w:w="1259" w:type="dxa"/>
            <w:gridSpan w:val="3"/>
            <w:tcBorders>
              <w:top w:val="nil"/>
              <w:bottom w:val="nil"/>
            </w:tcBorders>
            <w:vAlign w:val="center"/>
          </w:tcPr>
          <w:p w14:paraId="0895E1A8" w14:textId="77777777" w:rsidR="00084BEC" w:rsidRPr="00CC2FDB" w:rsidRDefault="00084BEC" w:rsidP="00C3143D">
            <w:pPr>
              <w:jc w:val="right"/>
              <w:rPr>
                <w:rFonts w:ascii="細明體" w:eastAsia="細明體" w:hAnsi="細明體"/>
                <w:sz w:val="18"/>
                <w:szCs w:val="18"/>
              </w:rPr>
            </w:pPr>
            <w:r w:rsidRPr="00D52B7D">
              <w:rPr>
                <w:rFonts w:ascii="細明體" w:eastAsia="細明體" w:hAnsi="細明體" w:hint="eastAsia"/>
                <w:sz w:val="18"/>
                <w:szCs w:val="18"/>
              </w:rPr>
              <w:t>－</w:t>
            </w:r>
          </w:p>
        </w:tc>
        <w:tc>
          <w:tcPr>
            <w:tcW w:w="1348" w:type="dxa"/>
            <w:tcBorders>
              <w:top w:val="nil"/>
              <w:bottom w:val="nil"/>
            </w:tcBorders>
            <w:vAlign w:val="center"/>
          </w:tcPr>
          <w:p w14:paraId="78FEADD7" w14:textId="77777777" w:rsidR="00084BEC" w:rsidRPr="00CC2FDB" w:rsidRDefault="00084BEC" w:rsidP="00C3143D">
            <w:pPr>
              <w:jc w:val="right"/>
              <w:rPr>
                <w:rFonts w:ascii="細明體" w:eastAsia="細明體" w:hAnsi="細明體"/>
                <w:sz w:val="18"/>
                <w:szCs w:val="18"/>
              </w:rPr>
            </w:pPr>
            <w:r w:rsidRPr="00D52B7D">
              <w:rPr>
                <w:rFonts w:ascii="細明體" w:eastAsia="細明體" w:hAnsi="細明體" w:hint="eastAsia"/>
                <w:sz w:val="18"/>
                <w:szCs w:val="18"/>
              </w:rPr>
              <w:t>1,656,733</w:t>
            </w:r>
          </w:p>
        </w:tc>
        <w:tc>
          <w:tcPr>
            <w:tcW w:w="1420" w:type="dxa"/>
            <w:gridSpan w:val="2"/>
            <w:tcBorders>
              <w:top w:val="nil"/>
              <w:bottom w:val="nil"/>
            </w:tcBorders>
            <w:vAlign w:val="center"/>
          </w:tcPr>
          <w:p w14:paraId="5D5FF9B4" w14:textId="77777777" w:rsidR="00084BEC" w:rsidRPr="00CC2FDB" w:rsidRDefault="00084BEC" w:rsidP="00C3143D">
            <w:pPr>
              <w:jc w:val="right"/>
              <w:rPr>
                <w:rFonts w:ascii="細明體" w:eastAsia="細明體" w:hAnsi="細明體"/>
                <w:sz w:val="18"/>
                <w:szCs w:val="18"/>
              </w:rPr>
            </w:pPr>
            <w:r w:rsidRPr="00D52B7D">
              <w:rPr>
                <w:rFonts w:ascii="細明體" w:eastAsia="細明體" w:hAnsi="細明體" w:hint="eastAsia"/>
                <w:sz w:val="18"/>
                <w:szCs w:val="18"/>
              </w:rPr>
              <w:t>1,656,733</w:t>
            </w:r>
          </w:p>
        </w:tc>
        <w:tc>
          <w:tcPr>
            <w:tcW w:w="794" w:type="dxa"/>
            <w:tcBorders>
              <w:top w:val="nil"/>
              <w:bottom w:val="nil"/>
              <w:right w:val="nil"/>
            </w:tcBorders>
            <w:vAlign w:val="center"/>
          </w:tcPr>
          <w:p w14:paraId="45FB5E1C" w14:textId="77777777" w:rsidR="00084BEC" w:rsidRPr="00CC2FDB" w:rsidRDefault="00084BEC" w:rsidP="00C3143D">
            <w:pPr>
              <w:jc w:val="right"/>
              <w:rPr>
                <w:rFonts w:ascii="細明體" w:eastAsia="細明體" w:hAnsi="細明體"/>
                <w:sz w:val="18"/>
                <w:szCs w:val="18"/>
              </w:rPr>
            </w:pPr>
            <w:r w:rsidRPr="00D52B7D">
              <w:rPr>
                <w:rFonts w:ascii="細明體" w:eastAsia="細明體" w:hAnsi="細明體" w:hint="eastAsia"/>
                <w:sz w:val="18"/>
                <w:szCs w:val="18"/>
              </w:rPr>
              <w:t>--</w:t>
            </w:r>
          </w:p>
        </w:tc>
      </w:tr>
      <w:tr w:rsidR="00084BEC" w:rsidRPr="00C346C9" w14:paraId="5D31DC4E" w14:textId="77777777" w:rsidTr="005A3C2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6" w:type="dxa"/>
          <w:cantSplit/>
          <w:trHeight w:val="454"/>
        </w:trPr>
        <w:tc>
          <w:tcPr>
            <w:tcW w:w="2428" w:type="dxa"/>
            <w:gridSpan w:val="2"/>
            <w:tcBorders>
              <w:top w:val="nil"/>
              <w:left w:val="nil"/>
              <w:bottom w:val="nil"/>
            </w:tcBorders>
            <w:vAlign w:val="center"/>
          </w:tcPr>
          <w:p w14:paraId="1FC99A46" w14:textId="77777777" w:rsidR="00084BEC" w:rsidRPr="009304D2" w:rsidRDefault="00084BEC" w:rsidP="00C3143D">
            <w:pPr>
              <w:ind w:leftChars="100" w:left="240"/>
              <w:rPr>
                <w:rFonts w:ascii="標楷體" w:eastAsia="標楷體" w:hAnsi="標楷體"/>
                <w:kern w:val="0"/>
                <w:sz w:val="20"/>
              </w:rPr>
            </w:pPr>
            <w:r w:rsidRPr="00D52B7D">
              <w:rPr>
                <w:rFonts w:ascii="標楷體" w:eastAsia="標楷體" w:hAnsi="標楷體" w:hint="eastAsia"/>
                <w:kern w:val="0"/>
                <w:sz w:val="20"/>
              </w:rPr>
              <w:t>其他依法分配數</w:t>
            </w:r>
          </w:p>
        </w:tc>
        <w:tc>
          <w:tcPr>
            <w:tcW w:w="1360" w:type="dxa"/>
            <w:gridSpan w:val="3"/>
            <w:tcBorders>
              <w:top w:val="nil"/>
              <w:bottom w:val="nil"/>
            </w:tcBorders>
            <w:vAlign w:val="center"/>
          </w:tcPr>
          <w:p w14:paraId="143037F7" w14:textId="77777777" w:rsidR="00084BEC" w:rsidRPr="00CC2FDB" w:rsidRDefault="00084BEC" w:rsidP="00C3143D">
            <w:pPr>
              <w:jc w:val="right"/>
              <w:rPr>
                <w:rFonts w:ascii="細明體" w:eastAsia="細明體" w:hAnsi="細明體"/>
                <w:sz w:val="18"/>
                <w:szCs w:val="18"/>
              </w:rPr>
            </w:pPr>
            <w:r w:rsidRPr="00D52B7D">
              <w:rPr>
                <w:rFonts w:ascii="細明體" w:eastAsia="細明體" w:hAnsi="細明體" w:hint="eastAsia"/>
                <w:sz w:val="18"/>
                <w:szCs w:val="18"/>
              </w:rPr>
              <w:t>－</w:t>
            </w:r>
          </w:p>
        </w:tc>
        <w:tc>
          <w:tcPr>
            <w:tcW w:w="1360" w:type="dxa"/>
            <w:tcBorders>
              <w:top w:val="nil"/>
              <w:bottom w:val="nil"/>
            </w:tcBorders>
            <w:vAlign w:val="center"/>
          </w:tcPr>
          <w:p w14:paraId="18DFAB9E" w14:textId="77777777" w:rsidR="00084BEC" w:rsidRPr="00CC2FDB" w:rsidRDefault="00084BEC" w:rsidP="00C3143D">
            <w:pPr>
              <w:jc w:val="right"/>
              <w:rPr>
                <w:rFonts w:ascii="細明體" w:eastAsia="細明體" w:hAnsi="細明體"/>
                <w:sz w:val="18"/>
                <w:szCs w:val="18"/>
              </w:rPr>
            </w:pPr>
            <w:r w:rsidRPr="00D52B7D">
              <w:rPr>
                <w:rFonts w:ascii="細明體" w:eastAsia="細明體" w:hAnsi="細明體" w:hint="eastAsia"/>
                <w:sz w:val="18"/>
                <w:szCs w:val="18"/>
              </w:rPr>
              <w:t>6,626,934</w:t>
            </w:r>
          </w:p>
        </w:tc>
        <w:tc>
          <w:tcPr>
            <w:tcW w:w="1259" w:type="dxa"/>
            <w:gridSpan w:val="3"/>
            <w:tcBorders>
              <w:top w:val="nil"/>
              <w:bottom w:val="nil"/>
            </w:tcBorders>
            <w:vAlign w:val="center"/>
          </w:tcPr>
          <w:p w14:paraId="57C7784E" w14:textId="77777777" w:rsidR="00084BEC" w:rsidRPr="00CC2FDB" w:rsidRDefault="00084BEC" w:rsidP="00C3143D">
            <w:pPr>
              <w:jc w:val="right"/>
              <w:rPr>
                <w:rFonts w:ascii="細明體" w:eastAsia="細明體" w:hAnsi="細明體"/>
                <w:sz w:val="18"/>
                <w:szCs w:val="18"/>
              </w:rPr>
            </w:pPr>
            <w:r w:rsidRPr="00D52B7D">
              <w:rPr>
                <w:rFonts w:ascii="細明體" w:eastAsia="細明體" w:hAnsi="細明體" w:hint="eastAsia"/>
                <w:sz w:val="18"/>
                <w:szCs w:val="18"/>
              </w:rPr>
              <w:t>－</w:t>
            </w:r>
          </w:p>
        </w:tc>
        <w:tc>
          <w:tcPr>
            <w:tcW w:w="1348" w:type="dxa"/>
            <w:tcBorders>
              <w:top w:val="nil"/>
              <w:bottom w:val="nil"/>
            </w:tcBorders>
            <w:vAlign w:val="center"/>
          </w:tcPr>
          <w:p w14:paraId="1A5F331D" w14:textId="77777777" w:rsidR="00084BEC" w:rsidRPr="00CC2FDB" w:rsidRDefault="00084BEC" w:rsidP="00C3143D">
            <w:pPr>
              <w:jc w:val="right"/>
              <w:rPr>
                <w:rFonts w:ascii="細明體" w:eastAsia="細明體" w:hAnsi="細明體"/>
                <w:sz w:val="18"/>
                <w:szCs w:val="18"/>
              </w:rPr>
            </w:pPr>
            <w:r w:rsidRPr="00D52B7D">
              <w:rPr>
                <w:rFonts w:ascii="細明體" w:eastAsia="細明體" w:hAnsi="細明體" w:hint="eastAsia"/>
                <w:sz w:val="18"/>
                <w:szCs w:val="18"/>
              </w:rPr>
              <w:t>6,626,934</w:t>
            </w:r>
          </w:p>
        </w:tc>
        <w:tc>
          <w:tcPr>
            <w:tcW w:w="1420" w:type="dxa"/>
            <w:gridSpan w:val="2"/>
            <w:tcBorders>
              <w:top w:val="nil"/>
              <w:bottom w:val="nil"/>
            </w:tcBorders>
            <w:vAlign w:val="center"/>
          </w:tcPr>
          <w:p w14:paraId="51388CCB" w14:textId="77777777" w:rsidR="00084BEC" w:rsidRPr="00CC2FDB" w:rsidRDefault="00084BEC" w:rsidP="00C3143D">
            <w:pPr>
              <w:jc w:val="right"/>
              <w:rPr>
                <w:rFonts w:ascii="細明體" w:eastAsia="細明體" w:hAnsi="細明體"/>
                <w:sz w:val="18"/>
                <w:szCs w:val="18"/>
              </w:rPr>
            </w:pPr>
            <w:r w:rsidRPr="00D52B7D">
              <w:rPr>
                <w:rFonts w:ascii="細明體" w:eastAsia="細明體" w:hAnsi="細明體" w:hint="eastAsia"/>
                <w:sz w:val="18"/>
                <w:szCs w:val="18"/>
              </w:rPr>
              <w:t>6,626,934</w:t>
            </w:r>
          </w:p>
        </w:tc>
        <w:tc>
          <w:tcPr>
            <w:tcW w:w="794" w:type="dxa"/>
            <w:tcBorders>
              <w:top w:val="nil"/>
              <w:bottom w:val="nil"/>
              <w:right w:val="nil"/>
            </w:tcBorders>
            <w:vAlign w:val="center"/>
          </w:tcPr>
          <w:p w14:paraId="017E1680" w14:textId="77777777" w:rsidR="00084BEC" w:rsidRPr="00CC2FDB" w:rsidRDefault="00084BEC" w:rsidP="00C3143D">
            <w:pPr>
              <w:jc w:val="right"/>
              <w:rPr>
                <w:rFonts w:ascii="細明體" w:eastAsia="細明體" w:hAnsi="細明體"/>
                <w:sz w:val="18"/>
                <w:szCs w:val="18"/>
              </w:rPr>
            </w:pPr>
            <w:r w:rsidRPr="00D52B7D">
              <w:rPr>
                <w:rFonts w:ascii="細明體" w:eastAsia="細明體" w:hAnsi="細明體" w:hint="eastAsia"/>
                <w:sz w:val="18"/>
                <w:szCs w:val="18"/>
              </w:rPr>
              <w:t>--</w:t>
            </w:r>
          </w:p>
        </w:tc>
      </w:tr>
      <w:tr w:rsidR="00084BEC" w:rsidRPr="00C346C9" w14:paraId="28EC6C31" w14:textId="77777777" w:rsidTr="005A3C2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6" w:type="dxa"/>
          <w:cantSplit/>
          <w:trHeight w:val="454"/>
        </w:trPr>
        <w:tc>
          <w:tcPr>
            <w:tcW w:w="2428" w:type="dxa"/>
            <w:gridSpan w:val="2"/>
            <w:tcBorders>
              <w:top w:val="nil"/>
              <w:left w:val="nil"/>
              <w:bottom w:val="nil"/>
            </w:tcBorders>
            <w:vAlign w:val="center"/>
          </w:tcPr>
          <w:p w14:paraId="5CDD71D4" w14:textId="77777777" w:rsidR="00084BEC" w:rsidRPr="009304D2" w:rsidRDefault="00084BEC" w:rsidP="00C3143D">
            <w:pPr>
              <w:rPr>
                <w:rFonts w:ascii="標楷體" w:eastAsia="標楷體" w:hAnsi="標楷體"/>
                <w:kern w:val="0"/>
                <w:sz w:val="20"/>
              </w:rPr>
            </w:pPr>
            <w:r w:rsidRPr="00D52B7D">
              <w:rPr>
                <w:rFonts w:ascii="標楷體" w:eastAsia="標楷體" w:hAnsi="標楷體" w:hint="eastAsia"/>
                <w:b/>
                <w:kern w:val="0"/>
                <w:sz w:val="20"/>
              </w:rPr>
              <w:t>未分配賸餘</w:t>
            </w:r>
          </w:p>
        </w:tc>
        <w:tc>
          <w:tcPr>
            <w:tcW w:w="1360" w:type="dxa"/>
            <w:gridSpan w:val="3"/>
            <w:tcBorders>
              <w:top w:val="nil"/>
              <w:bottom w:val="nil"/>
            </w:tcBorders>
            <w:vAlign w:val="center"/>
          </w:tcPr>
          <w:p w14:paraId="3664C0FC" w14:textId="77777777" w:rsidR="00084BEC" w:rsidRPr="00CC2FDB" w:rsidRDefault="00084BEC" w:rsidP="00C3143D">
            <w:pPr>
              <w:jc w:val="right"/>
              <w:rPr>
                <w:rFonts w:ascii="細明體" w:eastAsia="細明體" w:hAnsi="細明體"/>
                <w:sz w:val="18"/>
                <w:szCs w:val="18"/>
              </w:rPr>
            </w:pPr>
            <w:r w:rsidRPr="00C30622">
              <w:rPr>
                <w:rFonts w:ascii="細明體" w:eastAsia="細明體" w:hAnsi="細明體"/>
                <w:b/>
                <w:sz w:val="18"/>
                <w:szCs w:val="18"/>
              </w:rPr>
              <w:t>316,517,000</w:t>
            </w:r>
          </w:p>
        </w:tc>
        <w:tc>
          <w:tcPr>
            <w:tcW w:w="1360" w:type="dxa"/>
            <w:tcBorders>
              <w:top w:val="nil"/>
              <w:bottom w:val="nil"/>
            </w:tcBorders>
            <w:vAlign w:val="center"/>
          </w:tcPr>
          <w:p w14:paraId="524C5DC2" w14:textId="77777777" w:rsidR="00084BEC" w:rsidRPr="00CC2FDB" w:rsidRDefault="00084BEC" w:rsidP="00C3143D">
            <w:pPr>
              <w:jc w:val="right"/>
              <w:rPr>
                <w:rFonts w:ascii="細明體" w:eastAsia="細明體" w:hAnsi="細明體"/>
                <w:sz w:val="18"/>
                <w:szCs w:val="18"/>
              </w:rPr>
            </w:pPr>
            <w:r w:rsidRPr="00C30622">
              <w:rPr>
                <w:rFonts w:ascii="細明體" w:eastAsia="細明體" w:hAnsi="細明體"/>
                <w:b/>
                <w:sz w:val="18"/>
                <w:szCs w:val="18"/>
              </w:rPr>
              <w:t>316,227,927</w:t>
            </w:r>
          </w:p>
        </w:tc>
        <w:tc>
          <w:tcPr>
            <w:tcW w:w="1259" w:type="dxa"/>
            <w:gridSpan w:val="3"/>
            <w:tcBorders>
              <w:top w:val="nil"/>
              <w:bottom w:val="nil"/>
            </w:tcBorders>
            <w:vAlign w:val="center"/>
          </w:tcPr>
          <w:p w14:paraId="56B5CFFD" w14:textId="77777777" w:rsidR="00084BEC" w:rsidRPr="00CC2FDB" w:rsidRDefault="00084BEC" w:rsidP="00C3143D">
            <w:pPr>
              <w:jc w:val="right"/>
              <w:rPr>
                <w:rFonts w:ascii="細明體" w:eastAsia="細明體" w:hAnsi="細明體"/>
                <w:sz w:val="18"/>
                <w:szCs w:val="18"/>
              </w:rPr>
            </w:pPr>
            <w:r w:rsidRPr="00D52B7D">
              <w:rPr>
                <w:rFonts w:ascii="細明體" w:eastAsia="細明體" w:hAnsi="細明體" w:hint="eastAsia"/>
                <w:b/>
                <w:sz w:val="18"/>
                <w:szCs w:val="18"/>
              </w:rPr>
              <w:t>－</w:t>
            </w:r>
          </w:p>
        </w:tc>
        <w:tc>
          <w:tcPr>
            <w:tcW w:w="1348" w:type="dxa"/>
            <w:tcBorders>
              <w:top w:val="nil"/>
              <w:bottom w:val="nil"/>
            </w:tcBorders>
            <w:vAlign w:val="center"/>
          </w:tcPr>
          <w:p w14:paraId="17F9080F" w14:textId="77777777" w:rsidR="00084BEC" w:rsidRPr="00CC2FDB" w:rsidRDefault="00084BEC" w:rsidP="00C3143D">
            <w:pPr>
              <w:jc w:val="right"/>
              <w:rPr>
                <w:rFonts w:ascii="細明體" w:eastAsia="細明體" w:hAnsi="細明體"/>
                <w:sz w:val="18"/>
                <w:szCs w:val="18"/>
              </w:rPr>
            </w:pPr>
            <w:r w:rsidRPr="00C30622">
              <w:rPr>
                <w:rFonts w:ascii="細明體" w:eastAsia="細明體" w:hAnsi="細明體"/>
                <w:b/>
                <w:sz w:val="18"/>
                <w:szCs w:val="18"/>
              </w:rPr>
              <w:t>316,227,927</w:t>
            </w:r>
          </w:p>
        </w:tc>
        <w:tc>
          <w:tcPr>
            <w:tcW w:w="1420" w:type="dxa"/>
            <w:gridSpan w:val="2"/>
            <w:tcBorders>
              <w:top w:val="nil"/>
              <w:bottom w:val="nil"/>
            </w:tcBorders>
            <w:vAlign w:val="center"/>
          </w:tcPr>
          <w:p w14:paraId="47B6F78C" w14:textId="77777777" w:rsidR="00084BEC" w:rsidRPr="00CC2FDB" w:rsidRDefault="00084BEC" w:rsidP="00C3143D">
            <w:pPr>
              <w:jc w:val="right"/>
              <w:rPr>
                <w:rFonts w:ascii="細明體" w:eastAsia="細明體" w:hAnsi="細明體"/>
                <w:sz w:val="18"/>
                <w:szCs w:val="18"/>
              </w:rPr>
            </w:pPr>
            <w:r w:rsidRPr="00C30622">
              <w:rPr>
                <w:rFonts w:ascii="細明體" w:eastAsia="細明體" w:hAnsi="細明體"/>
                <w:b/>
                <w:sz w:val="18"/>
                <w:szCs w:val="18"/>
              </w:rPr>
              <w:t>- 289,073</w:t>
            </w:r>
          </w:p>
        </w:tc>
        <w:tc>
          <w:tcPr>
            <w:tcW w:w="794" w:type="dxa"/>
            <w:tcBorders>
              <w:top w:val="nil"/>
              <w:bottom w:val="nil"/>
              <w:right w:val="nil"/>
            </w:tcBorders>
            <w:vAlign w:val="center"/>
          </w:tcPr>
          <w:p w14:paraId="5143965E" w14:textId="77777777" w:rsidR="00084BEC" w:rsidRPr="00CC2FDB" w:rsidRDefault="00084BEC" w:rsidP="00C3143D">
            <w:pPr>
              <w:jc w:val="right"/>
              <w:rPr>
                <w:rFonts w:ascii="細明體" w:eastAsia="細明體" w:hAnsi="細明體"/>
                <w:sz w:val="18"/>
                <w:szCs w:val="18"/>
              </w:rPr>
            </w:pPr>
            <w:r w:rsidRPr="00C30622">
              <w:rPr>
                <w:rFonts w:ascii="細明體" w:eastAsia="細明體" w:hAnsi="細明體"/>
                <w:b/>
                <w:sz w:val="18"/>
                <w:szCs w:val="18"/>
              </w:rPr>
              <w:t>- 0.0</w:t>
            </w:r>
            <w:r>
              <w:rPr>
                <w:rFonts w:ascii="細明體" w:eastAsia="細明體" w:hAnsi="細明體" w:hint="eastAsia"/>
                <w:b/>
                <w:sz w:val="18"/>
                <w:szCs w:val="18"/>
              </w:rPr>
              <w:t>9</w:t>
            </w:r>
          </w:p>
        </w:tc>
      </w:tr>
      <w:tr w:rsidR="00084BEC" w:rsidRPr="00C346C9" w14:paraId="40821993" w14:textId="77777777" w:rsidTr="005A3C2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6" w:type="dxa"/>
          <w:cantSplit/>
          <w:trHeight w:val="8918"/>
        </w:trPr>
        <w:tc>
          <w:tcPr>
            <w:tcW w:w="2428" w:type="dxa"/>
            <w:gridSpan w:val="2"/>
            <w:tcBorders>
              <w:top w:val="nil"/>
              <w:left w:val="nil"/>
              <w:bottom w:val="single" w:sz="8" w:space="0" w:color="auto"/>
            </w:tcBorders>
            <w:vAlign w:val="center"/>
          </w:tcPr>
          <w:p w14:paraId="10FF57B0" w14:textId="77777777" w:rsidR="00084BEC" w:rsidRPr="00D52B7D" w:rsidRDefault="00084BEC" w:rsidP="00C3143D">
            <w:pPr>
              <w:rPr>
                <w:rFonts w:ascii="標楷體" w:eastAsia="標楷體" w:hAnsi="標楷體"/>
                <w:b/>
                <w:kern w:val="0"/>
                <w:sz w:val="20"/>
              </w:rPr>
            </w:pPr>
          </w:p>
        </w:tc>
        <w:tc>
          <w:tcPr>
            <w:tcW w:w="1360" w:type="dxa"/>
            <w:gridSpan w:val="3"/>
            <w:tcBorders>
              <w:top w:val="nil"/>
              <w:bottom w:val="single" w:sz="8" w:space="0" w:color="auto"/>
            </w:tcBorders>
            <w:vAlign w:val="center"/>
          </w:tcPr>
          <w:p w14:paraId="2ED3C425" w14:textId="77777777" w:rsidR="00084BEC" w:rsidRPr="00D52B7D" w:rsidRDefault="00084BEC" w:rsidP="00C3143D">
            <w:pPr>
              <w:jc w:val="right"/>
              <w:rPr>
                <w:rFonts w:ascii="細明體" w:eastAsia="細明體" w:hAnsi="細明體"/>
                <w:b/>
                <w:sz w:val="18"/>
                <w:szCs w:val="18"/>
              </w:rPr>
            </w:pPr>
          </w:p>
        </w:tc>
        <w:tc>
          <w:tcPr>
            <w:tcW w:w="1360" w:type="dxa"/>
            <w:tcBorders>
              <w:top w:val="nil"/>
              <w:bottom w:val="single" w:sz="8" w:space="0" w:color="auto"/>
            </w:tcBorders>
            <w:vAlign w:val="center"/>
          </w:tcPr>
          <w:p w14:paraId="0D1884AE" w14:textId="77777777" w:rsidR="00084BEC" w:rsidRPr="00D52B7D" w:rsidRDefault="00084BEC" w:rsidP="00C3143D">
            <w:pPr>
              <w:jc w:val="right"/>
              <w:rPr>
                <w:rFonts w:ascii="細明體" w:eastAsia="細明體" w:hAnsi="細明體"/>
                <w:b/>
                <w:sz w:val="18"/>
                <w:szCs w:val="18"/>
              </w:rPr>
            </w:pPr>
          </w:p>
        </w:tc>
        <w:tc>
          <w:tcPr>
            <w:tcW w:w="1259" w:type="dxa"/>
            <w:gridSpan w:val="3"/>
            <w:tcBorders>
              <w:top w:val="nil"/>
              <w:bottom w:val="single" w:sz="8" w:space="0" w:color="auto"/>
            </w:tcBorders>
            <w:vAlign w:val="center"/>
          </w:tcPr>
          <w:p w14:paraId="00A6B466" w14:textId="77777777" w:rsidR="00084BEC" w:rsidRPr="00D52B7D" w:rsidRDefault="00084BEC" w:rsidP="00C3143D">
            <w:pPr>
              <w:jc w:val="right"/>
              <w:rPr>
                <w:rFonts w:ascii="細明體" w:eastAsia="細明體" w:hAnsi="細明體"/>
                <w:b/>
                <w:sz w:val="18"/>
                <w:szCs w:val="18"/>
              </w:rPr>
            </w:pPr>
          </w:p>
        </w:tc>
        <w:tc>
          <w:tcPr>
            <w:tcW w:w="1348" w:type="dxa"/>
            <w:tcBorders>
              <w:top w:val="nil"/>
              <w:bottom w:val="single" w:sz="8" w:space="0" w:color="auto"/>
            </w:tcBorders>
            <w:vAlign w:val="center"/>
          </w:tcPr>
          <w:p w14:paraId="16634E7A" w14:textId="77777777" w:rsidR="00084BEC" w:rsidRPr="00D52B7D" w:rsidRDefault="00084BEC" w:rsidP="00C3143D">
            <w:pPr>
              <w:jc w:val="right"/>
              <w:rPr>
                <w:rFonts w:ascii="細明體" w:eastAsia="細明體" w:hAnsi="細明體"/>
                <w:b/>
                <w:sz w:val="18"/>
                <w:szCs w:val="18"/>
              </w:rPr>
            </w:pPr>
          </w:p>
        </w:tc>
        <w:tc>
          <w:tcPr>
            <w:tcW w:w="1420" w:type="dxa"/>
            <w:gridSpan w:val="2"/>
            <w:tcBorders>
              <w:top w:val="nil"/>
              <w:bottom w:val="single" w:sz="8" w:space="0" w:color="auto"/>
            </w:tcBorders>
            <w:vAlign w:val="center"/>
          </w:tcPr>
          <w:p w14:paraId="7AC6523E" w14:textId="77777777" w:rsidR="00084BEC" w:rsidRPr="00D52B7D" w:rsidRDefault="00084BEC" w:rsidP="00C3143D">
            <w:pPr>
              <w:jc w:val="right"/>
              <w:rPr>
                <w:rFonts w:ascii="細明體" w:eastAsia="細明體" w:hAnsi="細明體"/>
                <w:b/>
                <w:sz w:val="18"/>
                <w:szCs w:val="18"/>
              </w:rPr>
            </w:pPr>
          </w:p>
        </w:tc>
        <w:tc>
          <w:tcPr>
            <w:tcW w:w="794" w:type="dxa"/>
            <w:tcBorders>
              <w:top w:val="nil"/>
              <w:bottom w:val="single" w:sz="8" w:space="0" w:color="auto"/>
              <w:right w:val="nil"/>
            </w:tcBorders>
            <w:vAlign w:val="center"/>
          </w:tcPr>
          <w:p w14:paraId="254E1B82" w14:textId="77777777" w:rsidR="00084BEC" w:rsidRPr="00D52B7D" w:rsidRDefault="00084BEC" w:rsidP="00C3143D">
            <w:pPr>
              <w:jc w:val="right"/>
              <w:rPr>
                <w:rFonts w:ascii="細明體" w:eastAsia="細明體" w:hAnsi="細明體"/>
                <w:b/>
                <w:sz w:val="18"/>
                <w:szCs w:val="18"/>
              </w:rPr>
            </w:pPr>
          </w:p>
        </w:tc>
      </w:tr>
    </w:tbl>
    <w:p w14:paraId="5A1C03F4" w14:textId="77777777" w:rsidR="00084BEC" w:rsidRPr="00345E61" w:rsidRDefault="00084BEC" w:rsidP="00084BEC">
      <w:pPr>
        <w:pStyle w:val="OK"/>
        <w:spacing w:line="20" w:lineRule="exact"/>
        <w:ind w:firstLine="0"/>
        <w:rPr>
          <w:color w:val="FF0000"/>
          <w:sz w:val="2"/>
          <w:szCs w:val="2"/>
        </w:rPr>
      </w:pPr>
    </w:p>
    <w:p w14:paraId="7FD08286" w14:textId="77777777" w:rsidR="00084BEC" w:rsidRPr="00345E61" w:rsidRDefault="00084BEC" w:rsidP="00084BEC">
      <w:pPr>
        <w:widowControl/>
        <w:spacing w:line="20" w:lineRule="exact"/>
        <w:rPr>
          <w:rFonts w:ascii="標楷體" w:eastAsia="標楷體" w:hAnsi="標楷體"/>
          <w:color w:val="FF0000"/>
          <w:sz w:val="2"/>
          <w:szCs w:val="2"/>
        </w:rPr>
      </w:pPr>
    </w:p>
    <w:tbl>
      <w:tblPr>
        <w:tblW w:w="9895" w:type="dxa"/>
        <w:tblInd w:w="28" w:type="dxa"/>
        <w:tblLayout w:type="fixed"/>
        <w:tblCellMar>
          <w:left w:w="28" w:type="dxa"/>
          <w:right w:w="28" w:type="dxa"/>
        </w:tblCellMar>
        <w:tblLook w:val="0000" w:firstRow="0" w:lastRow="0" w:firstColumn="0" w:lastColumn="0" w:noHBand="0" w:noVBand="0"/>
      </w:tblPr>
      <w:tblGrid>
        <w:gridCol w:w="4025"/>
        <w:gridCol w:w="1692"/>
        <w:gridCol w:w="1692"/>
        <w:gridCol w:w="1470"/>
        <w:gridCol w:w="1016"/>
      </w:tblGrid>
      <w:tr w:rsidR="00084BEC" w14:paraId="64F53DEA" w14:textId="77777777" w:rsidTr="0081113B">
        <w:trPr>
          <w:tblHeader/>
        </w:trPr>
        <w:tc>
          <w:tcPr>
            <w:tcW w:w="9895" w:type="dxa"/>
            <w:gridSpan w:val="5"/>
            <w:tcBorders>
              <w:bottom w:val="single" w:sz="8" w:space="0" w:color="auto"/>
            </w:tcBorders>
          </w:tcPr>
          <w:p w14:paraId="7D2C5B8B" w14:textId="77777777" w:rsidR="00084BEC" w:rsidRPr="004705DA" w:rsidRDefault="00084BEC" w:rsidP="00C3143D">
            <w:pPr>
              <w:snapToGrid w:val="0"/>
              <w:spacing w:after="60"/>
              <w:jc w:val="center"/>
              <w:rPr>
                <w:rFonts w:ascii="標楷體" w:eastAsia="標楷體" w:hAnsi="標楷體"/>
                <w:b/>
                <w:sz w:val="36"/>
                <w:szCs w:val="36"/>
                <w:u w:val="single"/>
              </w:rPr>
            </w:pPr>
            <w:r w:rsidRPr="001E49DA">
              <w:rPr>
                <w:rFonts w:ascii="標楷體" w:eastAsia="標楷體" w:hAnsi="標楷體" w:hint="eastAsia"/>
                <w:b/>
                <w:sz w:val="36"/>
                <w:szCs w:val="36"/>
                <w:u w:val="single"/>
              </w:rPr>
              <w:t>臺北市共同管道基金</w:t>
            </w:r>
            <w:r w:rsidRPr="004705DA">
              <w:rPr>
                <w:rFonts w:ascii="標楷體" w:eastAsia="標楷體" w:hAnsi="標楷體" w:hint="eastAsia"/>
                <w:b/>
                <w:sz w:val="36"/>
                <w:szCs w:val="36"/>
                <w:u w:val="single"/>
              </w:rPr>
              <w:t>餘</w:t>
            </w:r>
            <w:proofErr w:type="gramStart"/>
            <w:r w:rsidRPr="004705DA">
              <w:rPr>
                <w:rFonts w:ascii="標楷體" w:eastAsia="標楷體" w:hAnsi="標楷體" w:hint="eastAsia"/>
                <w:b/>
                <w:sz w:val="36"/>
                <w:szCs w:val="36"/>
                <w:u w:val="single"/>
              </w:rPr>
              <w:t>絀</w:t>
            </w:r>
            <w:proofErr w:type="gramEnd"/>
            <w:r w:rsidRPr="004705DA">
              <w:rPr>
                <w:rFonts w:ascii="標楷體" w:eastAsia="標楷體" w:hAnsi="標楷體" w:hint="eastAsia"/>
                <w:b/>
                <w:sz w:val="36"/>
                <w:szCs w:val="36"/>
                <w:u w:val="single"/>
              </w:rPr>
              <w:t>審定後現金流量表</w:t>
            </w:r>
          </w:p>
          <w:p w14:paraId="29C0CFEB" w14:textId="77777777" w:rsidR="00084BEC" w:rsidRDefault="00084BEC" w:rsidP="00C3143D">
            <w:pPr>
              <w:tabs>
                <w:tab w:val="left" w:pos="408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sidRPr="004705DA">
              <w:rPr>
                <w:rFonts w:ascii="標楷體" w:eastAsia="標楷體" w:hAnsi="標楷體" w:hint="eastAsia"/>
                <w:sz w:val="22"/>
              </w:rPr>
              <w:t>中華民國</w:t>
            </w:r>
            <w:proofErr w:type="gramStart"/>
            <w:r>
              <w:rPr>
                <w:rFonts w:ascii="標楷體" w:eastAsia="標楷體" w:hAnsi="標楷體"/>
                <w:sz w:val="22"/>
              </w:rPr>
              <w:t>11</w:t>
            </w:r>
            <w:r>
              <w:rPr>
                <w:rFonts w:ascii="標楷體" w:eastAsia="標楷體" w:hAnsi="標楷體" w:hint="eastAsia"/>
                <w:sz w:val="22"/>
              </w:rPr>
              <w:t>3</w:t>
            </w:r>
            <w:proofErr w:type="gramEnd"/>
            <w:r w:rsidRPr="004705DA">
              <w:rPr>
                <w:rFonts w:ascii="標楷體" w:eastAsia="標楷體" w:hAnsi="標楷體" w:hint="eastAsia"/>
                <w:sz w:val="22"/>
              </w:rPr>
              <w:t>年度</w:t>
            </w:r>
            <w:r>
              <w:rPr>
                <w:rFonts w:ascii="標楷體" w:eastAsia="標楷體" w:hAnsi="標楷體" w:hint="eastAsia"/>
              </w:rPr>
              <w:tab/>
            </w:r>
            <w:r w:rsidRPr="00926DCB">
              <w:rPr>
                <w:rFonts w:ascii="標楷體" w:eastAsia="標楷體" w:hAnsi="標楷體" w:hint="eastAsia"/>
                <w:kern w:val="0"/>
                <w:sz w:val="20"/>
              </w:rPr>
              <w:t>單位：新臺幣元</w:t>
            </w:r>
          </w:p>
        </w:tc>
      </w:tr>
      <w:tr w:rsidR="00084BEC" w14:paraId="43A9CEDB"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025" w:type="dxa"/>
            <w:vMerge w:val="restart"/>
            <w:tcBorders>
              <w:top w:val="single" w:sz="8" w:space="0" w:color="auto"/>
              <w:left w:val="nil"/>
              <w:bottom w:val="nil"/>
            </w:tcBorders>
            <w:vAlign w:val="center"/>
          </w:tcPr>
          <w:p w14:paraId="2F552827" w14:textId="77777777" w:rsidR="00084BEC" w:rsidRPr="004705DA" w:rsidRDefault="00084BEC" w:rsidP="00C3143D">
            <w:pPr>
              <w:ind w:left="113" w:right="113"/>
              <w:jc w:val="distribute"/>
              <w:rPr>
                <w:rFonts w:eastAsia="標楷體"/>
                <w:spacing w:val="60"/>
                <w:sz w:val="20"/>
              </w:rPr>
            </w:pPr>
            <w:r w:rsidRPr="004705DA">
              <w:rPr>
                <w:rFonts w:eastAsia="標楷體" w:hint="eastAsia"/>
                <w:spacing w:val="60"/>
                <w:sz w:val="20"/>
              </w:rPr>
              <w:t>項目</w:t>
            </w:r>
          </w:p>
        </w:tc>
        <w:tc>
          <w:tcPr>
            <w:tcW w:w="1692" w:type="dxa"/>
            <w:vMerge w:val="restart"/>
            <w:tcBorders>
              <w:top w:val="single" w:sz="8" w:space="0" w:color="auto"/>
              <w:bottom w:val="nil"/>
            </w:tcBorders>
            <w:vAlign w:val="center"/>
          </w:tcPr>
          <w:p w14:paraId="70F23A74" w14:textId="77777777" w:rsidR="00084BEC" w:rsidRPr="004705DA" w:rsidRDefault="00084BEC" w:rsidP="005A3C2B">
            <w:pPr>
              <w:ind w:left="174" w:right="113"/>
              <w:jc w:val="distribute"/>
              <w:rPr>
                <w:rFonts w:eastAsia="標楷體"/>
                <w:spacing w:val="60"/>
                <w:sz w:val="20"/>
              </w:rPr>
            </w:pPr>
            <w:r w:rsidRPr="004705DA">
              <w:rPr>
                <w:rFonts w:eastAsia="標楷體" w:hint="eastAsia"/>
                <w:spacing w:val="60"/>
                <w:sz w:val="20"/>
              </w:rPr>
              <w:t>預算數</w:t>
            </w:r>
          </w:p>
        </w:tc>
        <w:tc>
          <w:tcPr>
            <w:tcW w:w="1692" w:type="dxa"/>
            <w:vMerge w:val="restart"/>
            <w:tcBorders>
              <w:top w:val="single" w:sz="8" w:space="0" w:color="auto"/>
            </w:tcBorders>
            <w:vAlign w:val="center"/>
          </w:tcPr>
          <w:p w14:paraId="17B96FA0" w14:textId="77777777" w:rsidR="00084BEC" w:rsidRPr="004705DA" w:rsidRDefault="00084BEC" w:rsidP="005A3C2B">
            <w:pPr>
              <w:ind w:left="180" w:right="113"/>
              <w:jc w:val="distribute"/>
              <w:rPr>
                <w:rFonts w:eastAsia="標楷體"/>
                <w:spacing w:val="60"/>
                <w:sz w:val="20"/>
              </w:rPr>
            </w:pPr>
            <w:r w:rsidRPr="004705DA">
              <w:rPr>
                <w:rFonts w:eastAsia="標楷體" w:hint="eastAsia"/>
                <w:spacing w:val="60"/>
                <w:sz w:val="20"/>
              </w:rPr>
              <w:t>決算數</w:t>
            </w:r>
          </w:p>
        </w:tc>
        <w:tc>
          <w:tcPr>
            <w:tcW w:w="2486" w:type="dxa"/>
            <w:gridSpan w:val="2"/>
            <w:tcBorders>
              <w:top w:val="single" w:sz="8" w:space="0" w:color="auto"/>
              <w:bottom w:val="nil"/>
              <w:right w:val="nil"/>
            </w:tcBorders>
            <w:vAlign w:val="center"/>
          </w:tcPr>
          <w:p w14:paraId="3FFC0DCA" w14:textId="77777777" w:rsidR="00084BEC" w:rsidRPr="004705DA" w:rsidRDefault="00084BEC" w:rsidP="00C3143D">
            <w:pPr>
              <w:ind w:left="113" w:right="113"/>
              <w:jc w:val="distribute"/>
              <w:rPr>
                <w:rFonts w:ascii="標楷體" w:eastAsia="標楷體" w:hAnsi="標楷體"/>
                <w:spacing w:val="60"/>
                <w:sz w:val="20"/>
              </w:rPr>
            </w:pPr>
            <w:r w:rsidRPr="004705DA">
              <w:rPr>
                <w:rFonts w:ascii="標楷體" w:eastAsia="標楷體" w:hAnsi="標楷體" w:hint="eastAsia"/>
                <w:spacing w:val="60"/>
                <w:sz w:val="20"/>
              </w:rPr>
              <w:t>比較增減</w:t>
            </w:r>
          </w:p>
        </w:tc>
      </w:tr>
      <w:tr w:rsidR="00084BEC" w14:paraId="5DD90C8B"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025" w:type="dxa"/>
            <w:vMerge/>
            <w:tcBorders>
              <w:top w:val="nil"/>
              <w:left w:val="nil"/>
              <w:bottom w:val="single" w:sz="8" w:space="0" w:color="auto"/>
            </w:tcBorders>
            <w:vAlign w:val="center"/>
          </w:tcPr>
          <w:p w14:paraId="6471848B" w14:textId="77777777" w:rsidR="00084BEC" w:rsidRPr="004705DA" w:rsidRDefault="00084BEC" w:rsidP="00C3143D">
            <w:pPr>
              <w:ind w:left="113" w:right="113"/>
              <w:jc w:val="distribute"/>
              <w:rPr>
                <w:rFonts w:eastAsia="標楷體"/>
                <w:spacing w:val="60"/>
                <w:sz w:val="20"/>
              </w:rPr>
            </w:pPr>
          </w:p>
        </w:tc>
        <w:tc>
          <w:tcPr>
            <w:tcW w:w="1692" w:type="dxa"/>
            <w:vMerge/>
            <w:tcBorders>
              <w:top w:val="nil"/>
              <w:bottom w:val="single" w:sz="8" w:space="0" w:color="auto"/>
            </w:tcBorders>
            <w:vAlign w:val="center"/>
          </w:tcPr>
          <w:p w14:paraId="71F6B24B" w14:textId="77777777" w:rsidR="00084BEC" w:rsidRPr="004705DA" w:rsidRDefault="00084BEC" w:rsidP="00C3143D">
            <w:pPr>
              <w:ind w:left="113" w:right="113"/>
              <w:jc w:val="distribute"/>
              <w:rPr>
                <w:rFonts w:eastAsia="標楷體"/>
                <w:spacing w:val="60"/>
                <w:sz w:val="20"/>
              </w:rPr>
            </w:pPr>
          </w:p>
        </w:tc>
        <w:tc>
          <w:tcPr>
            <w:tcW w:w="1692" w:type="dxa"/>
            <w:vMerge/>
            <w:tcBorders>
              <w:bottom w:val="single" w:sz="8" w:space="0" w:color="auto"/>
            </w:tcBorders>
            <w:vAlign w:val="center"/>
          </w:tcPr>
          <w:p w14:paraId="2022D35F" w14:textId="77777777" w:rsidR="00084BEC" w:rsidRPr="004705DA" w:rsidRDefault="00084BEC" w:rsidP="00C3143D">
            <w:pPr>
              <w:ind w:left="113" w:right="113"/>
              <w:jc w:val="distribute"/>
              <w:rPr>
                <w:rFonts w:eastAsia="標楷體"/>
                <w:spacing w:val="60"/>
                <w:sz w:val="20"/>
              </w:rPr>
            </w:pPr>
          </w:p>
        </w:tc>
        <w:tc>
          <w:tcPr>
            <w:tcW w:w="1470" w:type="dxa"/>
            <w:tcBorders>
              <w:top w:val="single" w:sz="4" w:space="0" w:color="auto"/>
              <w:bottom w:val="single" w:sz="8" w:space="0" w:color="auto"/>
            </w:tcBorders>
            <w:vAlign w:val="center"/>
          </w:tcPr>
          <w:p w14:paraId="73139B2E" w14:textId="77777777" w:rsidR="00084BEC" w:rsidRPr="004705DA" w:rsidRDefault="00084BEC" w:rsidP="00EF252D">
            <w:pPr>
              <w:ind w:left="113"/>
              <w:jc w:val="distribute"/>
              <w:rPr>
                <w:rFonts w:ascii="標楷體" w:eastAsia="標楷體" w:hAnsi="標楷體"/>
                <w:spacing w:val="60"/>
                <w:sz w:val="20"/>
              </w:rPr>
            </w:pPr>
            <w:r w:rsidRPr="004705DA">
              <w:rPr>
                <w:rFonts w:ascii="標楷體" w:eastAsia="標楷體" w:hAnsi="標楷體" w:hint="eastAsia"/>
                <w:spacing w:val="60"/>
                <w:sz w:val="20"/>
              </w:rPr>
              <w:t>金額</w:t>
            </w:r>
          </w:p>
        </w:tc>
        <w:tc>
          <w:tcPr>
            <w:tcW w:w="1016" w:type="dxa"/>
            <w:tcBorders>
              <w:top w:val="single" w:sz="4" w:space="0" w:color="auto"/>
              <w:bottom w:val="single" w:sz="8" w:space="0" w:color="auto"/>
              <w:right w:val="nil"/>
            </w:tcBorders>
            <w:vAlign w:val="center"/>
          </w:tcPr>
          <w:p w14:paraId="52353257" w14:textId="77777777" w:rsidR="00084BEC" w:rsidRPr="004705DA" w:rsidRDefault="00084BEC" w:rsidP="00EF252D">
            <w:pPr>
              <w:ind w:left="113" w:right="-23"/>
              <w:jc w:val="distribute"/>
              <w:rPr>
                <w:rFonts w:ascii="標楷體" w:eastAsia="標楷體" w:hAnsi="標楷體"/>
                <w:spacing w:val="60"/>
                <w:sz w:val="20"/>
              </w:rPr>
            </w:pPr>
            <w:r w:rsidRPr="004705DA">
              <w:rPr>
                <w:rFonts w:ascii="標楷體" w:eastAsia="標楷體" w:hAnsi="標楷體" w:hint="eastAsia"/>
                <w:spacing w:val="60"/>
                <w:sz w:val="20"/>
              </w:rPr>
              <w:t>％</w:t>
            </w:r>
          </w:p>
        </w:tc>
      </w:tr>
      <w:tr w:rsidR="00084BEC" w14:paraId="40330D87"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025" w:type="dxa"/>
            <w:tcBorders>
              <w:top w:val="nil"/>
              <w:left w:val="nil"/>
              <w:bottom w:val="nil"/>
            </w:tcBorders>
            <w:vAlign w:val="center"/>
          </w:tcPr>
          <w:p w14:paraId="6AC321A3" w14:textId="77777777" w:rsidR="00084BEC" w:rsidRPr="00926DCB" w:rsidRDefault="00084BEC" w:rsidP="00C3143D">
            <w:pPr>
              <w:rPr>
                <w:rFonts w:ascii="標楷體" w:eastAsia="標楷體" w:hAnsi="標楷體"/>
                <w:kern w:val="0"/>
                <w:sz w:val="20"/>
              </w:rPr>
            </w:pPr>
            <w:r w:rsidRPr="007E0076">
              <w:rPr>
                <w:rFonts w:ascii="標楷體" w:eastAsia="標楷體" w:hAnsi="標楷體" w:hint="eastAsia"/>
                <w:b/>
                <w:kern w:val="0"/>
                <w:sz w:val="20"/>
              </w:rPr>
              <w:t>業務活動之現金流量</w:t>
            </w:r>
          </w:p>
        </w:tc>
        <w:tc>
          <w:tcPr>
            <w:tcW w:w="1692" w:type="dxa"/>
            <w:tcBorders>
              <w:top w:val="nil"/>
              <w:bottom w:val="nil"/>
            </w:tcBorders>
            <w:vAlign w:val="center"/>
          </w:tcPr>
          <w:p w14:paraId="5AEE4EB1" w14:textId="77777777" w:rsidR="00084BEC" w:rsidRPr="004705DA" w:rsidRDefault="00084BEC" w:rsidP="00C3143D">
            <w:pPr>
              <w:autoSpaceDE w:val="0"/>
              <w:autoSpaceDN w:val="0"/>
              <w:adjustRightInd w:val="0"/>
              <w:jc w:val="right"/>
              <w:rPr>
                <w:rFonts w:ascii="細明體" w:eastAsia="細明體" w:hAnsi="細明體"/>
                <w:kern w:val="0"/>
                <w:sz w:val="18"/>
              </w:rPr>
            </w:pPr>
          </w:p>
        </w:tc>
        <w:tc>
          <w:tcPr>
            <w:tcW w:w="1692" w:type="dxa"/>
            <w:tcBorders>
              <w:top w:val="nil"/>
              <w:bottom w:val="nil"/>
            </w:tcBorders>
            <w:vAlign w:val="center"/>
          </w:tcPr>
          <w:p w14:paraId="034DCC66" w14:textId="77777777" w:rsidR="00084BEC" w:rsidRPr="004705DA" w:rsidRDefault="00084BEC" w:rsidP="00C3143D">
            <w:pPr>
              <w:autoSpaceDE w:val="0"/>
              <w:autoSpaceDN w:val="0"/>
              <w:adjustRightInd w:val="0"/>
              <w:jc w:val="right"/>
              <w:rPr>
                <w:rFonts w:ascii="細明體" w:eastAsia="細明體" w:hAnsi="細明體"/>
                <w:kern w:val="0"/>
                <w:sz w:val="18"/>
              </w:rPr>
            </w:pPr>
          </w:p>
        </w:tc>
        <w:tc>
          <w:tcPr>
            <w:tcW w:w="1470" w:type="dxa"/>
            <w:tcBorders>
              <w:top w:val="nil"/>
              <w:bottom w:val="nil"/>
            </w:tcBorders>
            <w:vAlign w:val="center"/>
          </w:tcPr>
          <w:p w14:paraId="5AA70E57" w14:textId="77777777" w:rsidR="00084BEC" w:rsidRPr="004705DA" w:rsidRDefault="00084BEC" w:rsidP="00C3143D">
            <w:pPr>
              <w:autoSpaceDE w:val="0"/>
              <w:autoSpaceDN w:val="0"/>
              <w:adjustRightInd w:val="0"/>
              <w:jc w:val="right"/>
              <w:rPr>
                <w:rFonts w:ascii="細明體" w:eastAsia="細明體" w:hAnsi="細明體"/>
                <w:kern w:val="0"/>
                <w:sz w:val="18"/>
              </w:rPr>
            </w:pPr>
          </w:p>
        </w:tc>
        <w:tc>
          <w:tcPr>
            <w:tcW w:w="1016" w:type="dxa"/>
            <w:tcBorders>
              <w:top w:val="nil"/>
              <w:bottom w:val="nil"/>
              <w:right w:val="nil"/>
            </w:tcBorders>
            <w:vAlign w:val="center"/>
          </w:tcPr>
          <w:p w14:paraId="55DDFCAB" w14:textId="77777777" w:rsidR="00084BEC" w:rsidRPr="004705DA" w:rsidRDefault="00084BEC" w:rsidP="00C3143D">
            <w:pPr>
              <w:autoSpaceDE w:val="0"/>
              <w:autoSpaceDN w:val="0"/>
              <w:adjustRightInd w:val="0"/>
              <w:jc w:val="right"/>
              <w:rPr>
                <w:rFonts w:ascii="細明體" w:eastAsia="細明體" w:hAnsi="細明體"/>
                <w:kern w:val="0"/>
                <w:sz w:val="18"/>
              </w:rPr>
            </w:pPr>
          </w:p>
        </w:tc>
      </w:tr>
      <w:tr w:rsidR="00084BEC" w14:paraId="34DCCB33"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025" w:type="dxa"/>
            <w:tcBorders>
              <w:top w:val="nil"/>
              <w:left w:val="nil"/>
              <w:bottom w:val="nil"/>
            </w:tcBorders>
            <w:vAlign w:val="center"/>
          </w:tcPr>
          <w:p w14:paraId="019AD2FB" w14:textId="77777777" w:rsidR="00084BEC" w:rsidRPr="00926DCB" w:rsidRDefault="00084BEC" w:rsidP="00C3143D">
            <w:pPr>
              <w:ind w:leftChars="100" w:left="240"/>
              <w:rPr>
                <w:rFonts w:ascii="標楷體" w:eastAsia="標楷體" w:hAnsi="標楷體"/>
                <w:kern w:val="0"/>
                <w:sz w:val="20"/>
              </w:rPr>
            </w:pPr>
            <w:r w:rsidRPr="007E0076">
              <w:rPr>
                <w:rFonts w:ascii="標楷體" w:eastAsia="標楷體" w:hAnsi="標楷體" w:hint="eastAsia"/>
                <w:kern w:val="0"/>
                <w:sz w:val="20"/>
              </w:rPr>
              <w:t>本期賸餘（短</w:t>
            </w:r>
            <w:proofErr w:type="gramStart"/>
            <w:r w:rsidRPr="007E0076">
              <w:rPr>
                <w:rFonts w:ascii="標楷體" w:eastAsia="標楷體" w:hAnsi="標楷體" w:hint="eastAsia"/>
                <w:kern w:val="0"/>
                <w:sz w:val="20"/>
              </w:rPr>
              <w:t>絀</w:t>
            </w:r>
            <w:proofErr w:type="gramEnd"/>
            <w:r w:rsidRPr="007E0076">
              <w:rPr>
                <w:rFonts w:ascii="標楷體" w:eastAsia="標楷體" w:hAnsi="標楷體" w:hint="eastAsia"/>
                <w:kern w:val="0"/>
                <w:sz w:val="20"/>
              </w:rPr>
              <w:t>）</w:t>
            </w:r>
          </w:p>
        </w:tc>
        <w:tc>
          <w:tcPr>
            <w:tcW w:w="1692" w:type="dxa"/>
            <w:tcBorders>
              <w:top w:val="nil"/>
              <w:bottom w:val="nil"/>
            </w:tcBorders>
            <w:vAlign w:val="center"/>
          </w:tcPr>
          <w:p w14:paraId="2B9C9FFB"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6,909,000</w:t>
            </w:r>
          </w:p>
        </w:tc>
        <w:tc>
          <w:tcPr>
            <w:tcW w:w="1692" w:type="dxa"/>
            <w:tcBorders>
              <w:top w:val="nil"/>
              <w:bottom w:val="nil"/>
            </w:tcBorders>
            <w:vAlign w:val="center"/>
          </w:tcPr>
          <w:p w14:paraId="32B22DE3"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15,192,667</w:t>
            </w:r>
          </w:p>
        </w:tc>
        <w:tc>
          <w:tcPr>
            <w:tcW w:w="1470" w:type="dxa"/>
            <w:tcBorders>
              <w:top w:val="nil"/>
              <w:bottom w:val="nil"/>
            </w:tcBorders>
            <w:vAlign w:val="center"/>
          </w:tcPr>
          <w:p w14:paraId="78972A4D"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8,283,667</w:t>
            </w:r>
          </w:p>
        </w:tc>
        <w:tc>
          <w:tcPr>
            <w:tcW w:w="1016" w:type="dxa"/>
            <w:tcBorders>
              <w:top w:val="nil"/>
              <w:bottom w:val="nil"/>
              <w:right w:val="nil"/>
            </w:tcBorders>
            <w:vAlign w:val="center"/>
          </w:tcPr>
          <w:p w14:paraId="5A3EC372"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119.90</w:t>
            </w:r>
          </w:p>
        </w:tc>
      </w:tr>
      <w:tr w:rsidR="00084BEC" w14:paraId="1A229292"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025" w:type="dxa"/>
            <w:tcBorders>
              <w:top w:val="nil"/>
              <w:left w:val="nil"/>
              <w:bottom w:val="nil"/>
            </w:tcBorders>
            <w:vAlign w:val="center"/>
          </w:tcPr>
          <w:p w14:paraId="156C34C1" w14:textId="77777777" w:rsidR="00084BEC" w:rsidRPr="00926DCB" w:rsidRDefault="00084BEC" w:rsidP="00C3143D">
            <w:pPr>
              <w:ind w:leftChars="100" w:left="240"/>
              <w:rPr>
                <w:rFonts w:ascii="標楷體" w:eastAsia="標楷體" w:hAnsi="標楷體"/>
                <w:kern w:val="0"/>
                <w:sz w:val="20"/>
              </w:rPr>
            </w:pPr>
            <w:r w:rsidRPr="007E0076">
              <w:rPr>
                <w:rFonts w:ascii="標楷體" w:eastAsia="標楷體" w:hAnsi="標楷體" w:hint="eastAsia"/>
                <w:kern w:val="0"/>
                <w:sz w:val="20"/>
              </w:rPr>
              <w:t>利息股利之調整</w:t>
            </w:r>
          </w:p>
        </w:tc>
        <w:tc>
          <w:tcPr>
            <w:tcW w:w="1692" w:type="dxa"/>
            <w:tcBorders>
              <w:top w:val="nil"/>
              <w:bottom w:val="nil"/>
            </w:tcBorders>
            <w:vAlign w:val="center"/>
          </w:tcPr>
          <w:p w14:paraId="73307FB1"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- 14,550,000</w:t>
            </w:r>
          </w:p>
        </w:tc>
        <w:tc>
          <w:tcPr>
            <w:tcW w:w="1692" w:type="dxa"/>
            <w:tcBorders>
              <w:top w:val="nil"/>
              <w:bottom w:val="nil"/>
            </w:tcBorders>
            <w:vAlign w:val="center"/>
          </w:tcPr>
          <w:p w14:paraId="269F9041"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- 22,930,234</w:t>
            </w:r>
          </w:p>
        </w:tc>
        <w:tc>
          <w:tcPr>
            <w:tcW w:w="1470" w:type="dxa"/>
            <w:tcBorders>
              <w:top w:val="nil"/>
              <w:bottom w:val="nil"/>
            </w:tcBorders>
            <w:vAlign w:val="center"/>
          </w:tcPr>
          <w:p w14:paraId="526DD744"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- 8,380,234</w:t>
            </w:r>
          </w:p>
        </w:tc>
        <w:tc>
          <w:tcPr>
            <w:tcW w:w="1016" w:type="dxa"/>
            <w:tcBorders>
              <w:top w:val="nil"/>
              <w:bottom w:val="nil"/>
              <w:right w:val="nil"/>
            </w:tcBorders>
            <w:vAlign w:val="center"/>
          </w:tcPr>
          <w:p w14:paraId="5AE83ABF"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57.60</w:t>
            </w:r>
          </w:p>
        </w:tc>
      </w:tr>
      <w:tr w:rsidR="00084BEC" w14:paraId="7565500B"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025" w:type="dxa"/>
            <w:tcBorders>
              <w:top w:val="nil"/>
              <w:left w:val="nil"/>
              <w:bottom w:val="nil"/>
            </w:tcBorders>
            <w:vAlign w:val="center"/>
          </w:tcPr>
          <w:p w14:paraId="3B5DB512" w14:textId="77777777" w:rsidR="00084BEC" w:rsidRPr="00926DCB" w:rsidRDefault="00084BEC" w:rsidP="00C3143D">
            <w:pPr>
              <w:ind w:leftChars="100" w:left="240"/>
              <w:rPr>
                <w:rFonts w:ascii="標楷體" w:eastAsia="標楷體" w:hAnsi="標楷體"/>
                <w:kern w:val="0"/>
                <w:sz w:val="20"/>
              </w:rPr>
            </w:pPr>
            <w:r w:rsidRPr="007E0076">
              <w:rPr>
                <w:rFonts w:ascii="標楷體" w:eastAsia="標楷體" w:hAnsi="標楷體" w:hint="eastAsia"/>
                <w:kern w:val="0"/>
                <w:sz w:val="20"/>
              </w:rPr>
              <w:t>未計利息股利之本期賸餘（短</w:t>
            </w:r>
            <w:proofErr w:type="gramStart"/>
            <w:r w:rsidRPr="007E0076">
              <w:rPr>
                <w:rFonts w:ascii="標楷體" w:eastAsia="標楷體" w:hAnsi="標楷體" w:hint="eastAsia"/>
                <w:kern w:val="0"/>
                <w:sz w:val="20"/>
              </w:rPr>
              <w:t>絀</w:t>
            </w:r>
            <w:proofErr w:type="gramEnd"/>
            <w:r w:rsidRPr="007E0076">
              <w:rPr>
                <w:rFonts w:ascii="標楷體" w:eastAsia="標楷體" w:hAnsi="標楷體" w:hint="eastAsia"/>
                <w:kern w:val="0"/>
                <w:sz w:val="20"/>
              </w:rPr>
              <w:t>）</w:t>
            </w:r>
          </w:p>
        </w:tc>
        <w:tc>
          <w:tcPr>
            <w:tcW w:w="1692" w:type="dxa"/>
            <w:tcBorders>
              <w:top w:val="nil"/>
              <w:bottom w:val="nil"/>
            </w:tcBorders>
            <w:vAlign w:val="center"/>
          </w:tcPr>
          <w:p w14:paraId="14F838B3"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- 7,641,000</w:t>
            </w:r>
          </w:p>
        </w:tc>
        <w:tc>
          <w:tcPr>
            <w:tcW w:w="1692" w:type="dxa"/>
            <w:tcBorders>
              <w:top w:val="nil"/>
              <w:bottom w:val="nil"/>
            </w:tcBorders>
            <w:vAlign w:val="center"/>
          </w:tcPr>
          <w:p w14:paraId="11A3F79B"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- 7,737,567</w:t>
            </w:r>
          </w:p>
        </w:tc>
        <w:tc>
          <w:tcPr>
            <w:tcW w:w="1470" w:type="dxa"/>
            <w:tcBorders>
              <w:top w:val="nil"/>
              <w:bottom w:val="nil"/>
            </w:tcBorders>
            <w:vAlign w:val="center"/>
          </w:tcPr>
          <w:p w14:paraId="5A5EC136"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- 96,567</w:t>
            </w:r>
          </w:p>
        </w:tc>
        <w:tc>
          <w:tcPr>
            <w:tcW w:w="1016" w:type="dxa"/>
            <w:tcBorders>
              <w:top w:val="nil"/>
              <w:bottom w:val="nil"/>
              <w:right w:val="nil"/>
            </w:tcBorders>
            <w:vAlign w:val="center"/>
          </w:tcPr>
          <w:p w14:paraId="00270E89"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1.26</w:t>
            </w:r>
          </w:p>
        </w:tc>
      </w:tr>
      <w:tr w:rsidR="00084BEC" w14:paraId="25CBB73D"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025" w:type="dxa"/>
            <w:tcBorders>
              <w:top w:val="nil"/>
              <w:left w:val="nil"/>
              <w:bottom w:val="nil"/>
            </w:tcBorders>
            <w:vAlign w:val="center"/>
          </w:tcPr>
          <w:p w14:paraId="4ABCB1A1" w14:textId="77777777" w:rsidR="00084BEC" w:rsidRPr="00926DCB" w:rsidRDefault="00084BEC" w:rsidP="00C3143D">
            <w:pPr>
              <w:ind w:leftChars="100" w:left="240"/>
              <w:rPr>
                <w:rFonts w:ascii="標楷體" w:eastAsia="標楷體" w:hAnsi="標楷體"/>
                <w:kern w:val="0"/>
                <w:sz w:val="20"/>
              </w:rPr>
            </w:pPr>
            <w:r w:rsidRPr="007E0076">
              <w:rPr>
                <w:rFonts w:ascii="標楷體" w:eastAsia="標楷體" w:hAnsi="標楷體" w:hint="eastAsia"/>
                <w:kern w:val="0"/>
                <w:sz w:val="20"/>
              </w:rPr>
              <w:t>調整項目</w:t>
            </w:r>
          </w:p>
        </w:tc>
        <w:tc>
          <w:tcPr>
            <w:tcW w:w="1692" w:type="dxa"/>
            <w:tcBorders>
              <w:top w:val="nil"/>
              <w:bottom w:val="nil"/>
            </w:tcBorders>
            <w:vAlign w:val="center"/>
          </w:tcPr>
          <w:p w14:paraId="43F74A79"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- 22,000</w:t>
            </w:r>
          </w:p>
        </w:tc>
        <w:tc>
          <w:tcPr>
            <w:tcW w:w="1692" w:type="dxa"/>
            <w:tcBorders>
              <w:top w:val="nil"/>
              <w:bottom w:val="nil"/>
            </w:tcBorders>
            <w:vAlign w:val="center"/>
          </w:tcPr>
          <w:p w14:paraId="00F0EDC3"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8,938,580</w:t>
            </w:r>
          </w:p>
        </w:tc>
        <w:tc>
          <w:tcPr>
            <w:tcW w:w="1470" w:type="dxa"/>
            <w:tcBorders>
              <w:top w:val="nil"/>
              <w:bottom w:val="nil"/>
            </w:tcBorders>
            <w:vAlign w:val="center"/>
          </w:tcPr>
          <w:p w14:paraId="35DDF13C"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8,960,580</w:t>
            </w:r>
          </w:p>
        </w:tc>
        <w:tc>
          <w:tcPr>
            <w:tcW w:w="1016" w:type="dxa"/>
            <w:tcBorders>
              <w:top w:val="nil"/>
              <w:bottom w:val="nil"/>
              <w:right w:val="nil"/>
            </w:tcBorders>
            <w:vAlign w:val="center"/>
          </w:tcPr>
          <w:p w14:paraId="1E7C68C3"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r>
      <w:tr w:rsidR="00084BEC" w14:paraId="5977BA2E"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025" w:type="dxa"/>
            <w:tcBorders>
              <w:top w:val="nil"/>
              <w:left w:val="nil"/>
              <w:bottom w:val="nil"/>
            </w:tcBorders>
            <w:vAlign w:val="center"/>
          </w:tcPr>
          <w:p w14:paraId="1341740F" w14:textId="77777777" w:rsidR="00084BEC" w:rsidRPr="00926DCB" w:rsidRDefault="00084BEC" w:rsidP="00C3143D">
            <w:pPr>
              <w:ind w:leftChars="100" w:left="240"/>
              <w:rPr>
                <w:rFonts w:ascii="標楷體" w:eastAsia="標楷體" w:hAnsi="標楷體"/>
                <w:kern w:val="0"/>
                <w:sz w:val="20"/>
              </w:rPr>
            </w:pPr>
            <w:r w:rsidRPr="007E0076">
              <w:rPr>
                <w:rFonts w:ascii="標楷體" w:eastAsia="標楷體" w:hAnsi="標楷體" w:hint="eastAsia"/>
                <w:kern w:val="0"/>
                <w:sz w:val="20"/>
              </w:rPr>
              <w:t>未計利息股利之現金流入（流出）</w:t>
            </w:r>
          </w:p>
        </w:tc>
        <w:tc>
          <w:tcPr>
            <w:tcW w:w="1692" w:type="dxa"/>
            <w:tcBorders>
              <w:top w:val="nil"/>
              <w:bottom w:val="nil"/>
            </w:tcBorders>
            <w:vAlign w:val="center"/>
          </w:tcPr>
          <w:p w14:paraId="510E0F35"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- 7,663,000</w:t>
            </w:r>
          </w:p>
        </w:tc>
        <w:tc>
          <w:tcPr>
            <w:tcW w:w="1692" w:type="dxa"/>
            <w:tcBorders>
              <w:top w:val="nil"/>
              <w:bottom w:val="nil"/>
            </w:tcBorders>
            <w:vAlign w:val="center"/>
          </w:tcPr>
          <w:p w14:paraId="236A4118"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1,201,013</w:t>
            </w:r>
          </w:p>
        </w:tc>
        <w:tc>
          <w:tcPr>
            <w:tcW w:w="1470" w:type="dxa"/>
            <w:tcBorders>
              <w:top w:val="nil"/>
              <w:bottom w:val="nil"/>
            </w:tcBorders>
            <w:vAlign w:val="center"/>
          </w:tcPr>
          <w:p w14:paraId="3E4FEB38"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8,864,013</w:t>
            </w:r>
          </w:p>
        </w:tc>
        <w:tc>
          <w:tcPr>
            <w:tcW w:w="1016" w:type="dxa"/>
            <w:tcBorders>
              <w:top w:val="nil"/>
              <w:bottom w:val="nil"/>
              <w:right w:val="nil"/>
            </w:tcBorders>
            <w:vAlign w:val="center"/>
          </w:tcPr>
          <w:p w14:paraId="1AFF9159"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r>
      <w:tr w:rsidR="00084BEC" w14:paraId="3D3CD969"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025" w:type="dxa"/>
            <w:tcBorders>
              <w:top w:val="nil"/>
              <w:left w:val="nil"/>
              <w:bottom w:val="nil"/>
            </w:tcBorders>
            <w:vAlign w:val="center"/>
          </w:tcPr>
          <w:p w14:paraId="612E4F0D" w14:textId="77777777" w:rsidR="00084BEC" w:rsidRPr="00926DCB" w:rsidRDefault="00084BEC" w:rsidP="00C3143D">
            <w:pPr>
              <w:ind w:leftChars="100" w:left="240"/>
              <w:rPr>
                <w:rFonts w:ascii="標楷體" w:eastAsia="標楷體" w:hAnsi="標楷體"/>
                <w:kern w:val="0"/>
                <w:sz w:val="20"/>
              </w:rPr>
            </w:pPr>
            <w:r w:rsidRPr="007E0076">
              <w:rPr>
                <w:rFonts w:ascii="標楷體" w:eastAsia="標楷體" w:hAnsi="標楷體" w:hint="eastAsia"/>
                <w:kern w:val="0"/>
                <w:sz w:val="20"/>
              </w:rPr>
              <w:t>收取利息</w:t>
            </w:r>
          </w:p>
        </w:tc>
        <w:tc>
          <w:tcPr>
            <w:tcW w:w="1692" w:type="dxa"/>
            <w:tcBorders>
              <w:top w:val="nil"/>
              <w:bottom w:val="nil"/>
            </w:tcBorders>
            <w:vAlign w:val="center"/>
          </w:tcPr>
          <w:p w14:paraId="489B857B"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14,550,000</w:t>
            </w:r>
          </w:p>
        </w:tc>
        <w:tc>
          <w:tcPr>
            <w:tcW w:w="1692" w:type="dxa"/>
            <w:tcBorders>
              <w:top w:val="nil"/>
              <w:bottom w:val="nil"/>
            </w:tcBorders>
            <w:vAlign w:val="center"/>
          </w:tcPr>
          <w:p w14:paraId="115C9EC5"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22,746,957</w:t>
            </w:r>
          </w:p>
        </w:tc>
        <w:tc>
          <w:tcPr>
            <w:tcW w:w="1470" w:type="dxa"/>
            <w:tcBorders>
              <w:top w:val="nil"/>
              <w:bottom w:val="nil"/>
            </w:tcBorders>
            <w:vAlign w:val="center"/>
          </w:tcPr>
          <w:p w14:paraId="2943B24D"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8,196,957</w:t>
            </w:r>
          </w:p>
        </w:tc>
        <w:tc>
          <w:tcPr>
            <w:tcW w:w="1016" w:type="dxa"/>
            <w:tcBorders>
              <w:top w:val="nil"/>
              <w:bottom w:val="nil"/>
              <w:right w:val="nil"/>
            </w:tcBorders>
            <w:vAlign w:val="center"/>
          </w:tcPr>
          <w:p w14:paraId="251BF96F"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56.34</w:t>
            </w:r>
          </w:p>
        </w:tc>
      </w:tr>
      <w:tr w:rsidR="00084BEC" w14:paraId="04D8C463"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025" w:type="dxa"/>
            <w:tcBorders>
              <w:top w:val="nil"/>
              <w:left w:val="nil"/>
              <w:bottom w:val="nil"/>
            </w:tcBorders>
            <w:vAlign w:val="center"/>
          </w:tcPr>
          <w:p w14:paraId="626D72ED" w14:textId="77777777" w:rsidR="00084BEC" w:rsidRPr="00926DCB" w:rsidRDefault="00084BEC" w:rsidP="00C3143D">
            <w:pPr>
              <w:ind w:leftChars="175" w:left="420"/>
              <w:rPr>
                <w:rFonts w:ascii="標楷體" w:eastAsia="標楷體" w:hAnsi="標楷體"/>
                <w:kern w:val="0"/>
                <w:sz w:val="20"/>
              </w:rPr>
            </w:pPr>
            <w:r w:rsidRPr="006C4918">
              <w:rPr>
                <w:rFonts w:ascii="標楷體" w:eastAsia="標楷體" w:hAnsi="標楷體" w:hint="eastAsia"/>
                <w:b/>
                <w:kern w:val="0"/>
                <w:sz w:val="20"/>
              </w:rPr>
              <w:t>業務</w:t>
            </w:r>
            <w:r w:rsidRPr="006C4918">
              <w:rPr>
                <w:rFonts w:ascii="標楷體" w:eastAsia="標楷體" w:hAnsi="標楷體" w:cs="Times New Roman" w:hint="eastAsia"/>
                <w:b/>
                <w:kern w:val="0"/>
                <w:sz w:val="20"/>
                <w:szCs w:val="20"/>
              </w:rPr>
              <w:t>活動</w:t>
            </w:r>
            <w:r w:rsidRPr="006C4918">
              <w:rPr>
                <w:rFonts w:ascii="標楷體" w:eastAsia="標楷體" w:hAnsi="標楷體" w:hint="eastAsia"/>
                <w:b/>
                <w:kern w:val="0"/>
                <w:sz w:val="20"/>
              </w:rPr>
              <w:t>之淨現金流入（流出）</w:t>
            </w:r>
          </w:p>
        </w:tc>
        <w:tc>
          <w:tcPr>
            <w:tcW w:w="1692" w:type="dxa"/>
            <w:tcBorders>
              <w:top w:val="nil"/>
              <w:bottom w:val="nil"/>
            </w:tcBorders>
            <w:vAlign w:val="center"/>
          </w:tcPr>
          <w:p w14:paraId="1BDEC983"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6,887,000</w:t>
            </w:r>
          </w:p>
        </w:tc>
        <w:tc>
          <w:tcPr>
            <w:tcW w:w="1692" w:type="dxa"/>
            <w:tcBorders>
              <w:top w:val="nil"/>
              <w:bottom w:val="nil"/>
            </w:tcBorders>
            <w:vAlign w:val="center"/>
          </w:tcPr>
          <w:p w14:paraId="4CE57125"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23,947,970</w:t>
            </w:r>
          </w:p>
        </w:tc>
        <w:tc>
          <w:tcPr>
            <w:tcW w:w="1470" w:type="dxa"/>
            <w:tcBorders>
              <w:top w:val="nil"/>
              <w:bottom w:val="nil"/>
            </w:tcBorders>
            <w:vAlign w:val="center"/>
          </w:tcPr>
          <w:p w14:paraId="19326805"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17,060,970</w:t>
            </w:r>
          </w:p>
        </w:tc>
        <w:tc>
          <w:tcPr>
            <w:tcW w:w="1016" w:type="dxa"/>
            <w:tcBorders>
              <w:top w:val="nil"/>
              <w:bottom w:val="nil"/>
              <w:right w:val="nil"/>
            </w:tcBorders>
            <w:vAlign w:val="center"/>
          </w:tcPr>
          <w:p w14:paraId="3DCD378C"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247.73</w:t>
            </w:r>
          </w:p>
        </w:tc>
      </w:tr>
      <w:tr w:rsidR="00084BEC" w14:paraId="4082697A"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025" w:type="dxa"/>
            <w:tcBorders>
              <w:top w:val="nil"/>
              <w:left w:val="nil"/>
              <w:bottom w:val="nil"/>
            </w:tcBorders>
            <w:vAlign w:val="center"/>
          </w:tcPr>
          <w:p w14:paraId="0AF2CB3B" w14:textId="77777777" w:rsidR="00084BEC" w:rsidRPr="00926DCB" w:rsidRDefault="00084BEC" w:rsidP="00C3143D">
            <w:pPr>
              <w:rPr>
                <w:rFonts w:ascii="標楷體" w:eastAsia="標楷體" w:hAnsi="標楷體"/>
                <w:kern w:val="0"/>
                <w:sz w:val="20"/>
              </w:rPr>
            </w:pPr>
            <w:r w:rsidRPr="007E0076">
              <w:rPr>
                <w:rFonts w:ascii="標楷體" w:eastAsia="標楷體" w:hAnsi="標楷體" w:hint="eastAsia"/>
                <w:b/>
                <w:kern w:val="0"/>
                <w:sz w:val="20"/>
              </w:rPr>
              <w:t>投資活動之現金流量</w:t>
            </w:r>
          </w:p>
        </w:tc>
        <w:tc>
          <w:tcPr>
            <w:tcW w:w="1692" w:type="dxa"/>
            <w:tcBorders>
              <w:top w:val="nil"/>
              <w:bottom w:val="nil"/>
            </w:tcBorders>
            <w:vAlign w:val="center"/>
          </w:tcPr>
          <w:p w14:paraId="1F6B51EE" w14:textId="77777777" w:rsidR="00084BEC" w:rsidRPr="004705DA" w:rsidRDefault="00084BEC" w:rsidP="00C3143D">
            <w:pPr>
              <w:autoSpaceDE w:val="0"/>
              <w:autoSpaceDN w:val="0"/>
              <w:adjustRightInd w:val="0"/>
              <w:jc w:val="right"/>
              <w:rPr>
                <w:rFonts w:ascii="細明體" w:eastAsia="細明體" w:hAnsi="細明體"/>
                <w:kern w:val="0"/>
                <w:sz w:val="18"/>
              </w:rPr>
            </w:pPr>
          </w:p>
        </w:tc>
        <w:tc>
          <w:tcPr>
            <w:tcW w:w="1692" w:type="dxa"/>
            <w:tcBorders>
              <w:top w:val="nil"/>
              <w:bottom w:val="nil"/>
            </w:tcBorders>
            <w:vAlign w:val="center"/>
          </w:tcPr>
          <w:p w14:paraId="7332D37A" w14:textId="77777777" w:rsidR="00084BEC" w:rsidRPr="004705DA" w:rsidRDefault="00084BEC" w:rsidP="00C3143D">
            <w:pPr>
              <w:autoSpaceDE w:val="0"/>
              <w:autoSpaceDN w:val="0"/>
              <w:adjustRightInd w:val="0"/>
              <w:jc w:val="right"/>
              <w:rPr>
                <w:rFonts w:ascii="細明體" w:eastAsia="細明體" w:hAnsi="細明體"/>
                <w:kern w:val="0"/>
                <w:sz w:val="18"/>
              </w:rPr>
            </w:pPr>
          </w:p>
        </w:tc>
        <w:tc>
          <w:tcPr>
            <w:tcW w:w="1470" w:type="dxa"/>
            <w:tcBorders>
              <w:top w:val="nil"/>
              <w:bottom w:val="nil"/>
            </w:tcBorders>
            <w:vAlign w:val="center"/>
          </w:tcPr>
          <w:p w14:paraId="7FE7DC1D" w14:textId="77777777" w:rsidR="00084BEC" w:rsidRPr="004705DA" w:rsidRDefault="00084BEC" w:rsidP="00C3143D">
            <w:pPr>
              <w:autoSpaceDE w:val="0"/>
              <w:autoSpaceDN w:val="0"/>
              <w:adjustRightInd w:val="0"/>
              <w:jc w:val="right"/>
              <w:rPr>
                <w:rFonts w:ascii="細明體" w:eastAsia="細明體" w:hAnsi="細明體"/>
                <w:kern w:val="0"/>
                <w:sz w:val="18"/>
              </w:rPr>
            </w:pPr>
          </w:p>
        </w:tc>
        <w:tc>
          <w:tcPr>
            <w:tcW w:w="1016" w:type="dxa"/>
            <w:tcBorders>
              <w:top w:val="nil"/>
              <w:bottom w:val="nil"/>
              <w:right w:val="nil"/>
            </w:tcBorders>
            <w:vAlign w:val="center"/>
          </w:tcPr>
          <w:p w14:paraId="7CF43AD8" w14:textId="77777777" w:rsidR="00084BEC" w:rsidRPr="004705DA" w:rsidRDefault="00084BEC" w:rsidP="00C3143D">
            <w:pPr>
              <w:autoSpaceDE w:val="0"/>
              <w:autoSpaceDN w:val="0"/>
              <w:adjustRightInd w:val="0"/>
              <w:jc w:val="right"/>
              <w:rPr>
                <w:rFonts w:ascii="細明體" w:eastAsia="細明體" w:hAnsi="細明體"/>
                <w:kern w:val="0"/>
                <w:sz w:val="18"/>
              </w:rPr>
            </w:pPr>
          </w:p>
        </w:tc>
      </w:tr>
      <w:tr w:rsidR="00084BEC" w14:paraId="2E15FD1F"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025" w:type="dxa"/>
            <w:tcBorders>
              <w:top w:val="nil"/>
              <w:left w:val="nil"/>
              <w:bottom w:val="nil"/>
            </w:tcBorders>
            <w:vAlign w:val="center"/>
          </w:tcPr>
          <w:p w14:paraId="661554A5" w14:textId="77777777" w:rsidR="00084BEC" w:rsidRPr="00926DCB" w:rsidRDefault="00084BEC" w:rsidP="00C3143D">
            <w:pPr>
              <w:ind w:leftChars="100" w:left="240"/>
              <w:rPr>
                <w:rFonts w:ascii="標楷體" w:eastAsia="標楷體" w:hAnsi="標楷體"/>
                <w:kern w:val="0"/>
                <w:sz w:val="20"/>
              </w:rPr>
            </w:pPr>
            <w:r w:rsidRPr="006170E2">
              <w:rPr>
                <w:rFonts w:ascii="標楷體" w:eastAsia="標楷體" w:hAnsi="標楷體" w:hint="eastAsia"/>
                <w:kern w:val="0"/>
                <w:sz w:val="20"/>
              </w:rPr>
              <w:t>減少流動金融資產及短</w:t>
            </w:r>
            <w:proofErr w:type="gramStart"/>
            <w:r w:rsidRPr="006170E2">
              <w:rPr>
                <w:rFonts w:ascii="標楷體" w:eastAsia="標楷體" w:hAnsi="標楷體" w:hint="eastAsia"/>
                <w:kern w:val="0"/>
                <w:sz w:val="20"/>
              </w:rPr>
              <w:t>期貸</w:t>
            </w:r>
            <w:proofErr w:type="gramEnd"/>
            <w:r w:rsidRPr="006170E2">
              <w:rPr>
                <w:rFonts w:ascii="標楷體" w:eastAsia="標楷體" w:hAnsi="標楷體" w:hint="eastAsia"/>
                <w:kern w:val="0"/>
                <w:sz w:val="20"/>
              </w:rPr>
              <w:t>墊款</w:t>
            </w:r>
          </w:p>
        </w:tc>
        <w:tc>
          <w:tcPr>
            <w:tcW w:w="1692" w:type="dxa"/>
            <w:tcBorders>
              <w:top w:val="nil"/>
              <w:bottom w:val="nil"/>
            </w:tcBorders>
            <w:vAlign w:val="center"/>
          </w:tcPr>
          <w:p w14:paraId="5B5D2A49"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140,000,000</w:t>
            </w:r>
          </w:p>
        </w:tc>
        <w:tc>
          <w:tcPr>
            <w:tcW w:w="1692" w:type="dxa"/>
            <w:tcBorders>
              <w:top w:val="nil"/>
              <w:bottom w:val="nil"/>
            </w:tcBorders>
            <w:vAlign w:val="center"/>
          </w:tcPr>
          <w:p w14:paraId="202C2563"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c>
          <w:tcPr>
            <w:tcW w:w="1470" w:type="dxa"/>
            <w:tcBorders>
              <w:top w:val="nil"/>
              <w:bottom w:val="nil"/>
            </w:tcBorders>
            <w:vAlign w:val="center"/>
          </w:tcPr>
          <w:p w14:paraId="58A30BE6"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- 140,000,000</w:t>
            </w:r>
          </w:p>
        </w:tc>
        <w:tc>
          <w:tcPr>
            <w:tcW w:w="1016" w:type="dxa"/>
            <w:tcBorders>
              <w:top w:val="nil"/>
              <w:bottom w:val="nil"/>
              <w:right w:val="nil"/>
            </w:tcBorders>
            <w:vAlign w:val="center"/>
          </w:tcPr>
          <w:p w14:paraId="020C5498"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- 100.00</w:t>
            </w:r>
          </w:p>
        </w:tc>
      </w:tr>
      <w:tr w:rsidR="00084BEC" w14:paraId="0F94EA8A"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025" w:type="dxa"/>
            <w:tcBorders>
              <w:top w:val="nil"/>
              <w:left w:val="nil"/>
              <w:bottom w:val="nil"/>
            </w:tcBorders>
            <w:vAlign w:val="center"/>
          </w:tcPr>
          <w:p w14:paraId="1C9C670E" w14:textId="77777777" w:rsidR="00084BEC" w:rsidRPr="00926DCB" w:rsidRDefault="00084BEC" w:rsidP="00C3143D">
            <w:pPr>
              <w:ind w:leftChars="100" w:left="240"/>
              <w:rPr>
                <w:rFonts w:ascii="標楷體" w:eastAsia="標楷體" w:hAnsi="標楷體"/>
                <w:kern w:val="0"/>
                <w:sz w:val="20"/>
              </w:rPr>
            </w:pPr>
            <w:r w:rsidRPr="006170E2">
              <w:rPr>
                <w:rFonts w:ascii="標楷體" w:eastAsia="標楷體" w:hAnsi="標楷體" w:hint="eastAsia"/>
                <w:kern w:val="0"/>
                <w:sz w:val="20"/>
              </w:rPr>
              <w:t>減少投資、長期應收款、貸墊款及準備金</w:t>
            </w:r>
          </w:p>
        </w:tc>
        <w:tc>
          <w:tcPr>
            <w:tcW w:w="1692" w:type="dxa"/>
            <w:tcBorders>
              <w:top w:val="nil"/>
              <w:bottom w:val="nil"/>
            </w:tcBorders>
            <w:vAlign w:val="center"/>
          </w:tcPr>
          <w:p w14:paraId="372A57EE"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c>
          <w:tcPr>
            <w:tcW w:w="1692" w:type="dxa"/>
            <w:tcBorders>
              <w:top w:val="nil"/>
              <w:bottom w:val="nil"/>
            </w:tcBorders>
            <w:vAlign w:val="center"/>
          </w:tcPr>
          <w:p w14:paraId="6E7C291D"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550,274</w:t>
            </w:r>
          </w:p>
        </w:tc>
        <w:tc>
          <w:tcPr>
            <w:tcW w:w="1470" w:type="dxa"/>
            <w:tcBorders>
              <w:top w:val="nil"/>
              <w:bottom w:val="nil"/>
            </w:tcBorders>
            <w:vAlign w:val="center"/>
          </w:tcPr>
          <w:p w14:paraId="2C422DB4"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550,274</w:t>
            </w:r>
          </w:p>
        </w:tc>
        <w:tc>
          <w:tcPr>
            <w:tcW w:w="1016" w:type="dxa"/>
            <w:tcBorders>
              <w:top w:val="nil"/>
              <w:bottom w:val="nil"/>
              <w:right w:val="nil"/>
            </w:tcBorders>
            <w:vAlign w:val="center"/>
          </w:tcPr>
          <w:p w14:paraId="01E02916"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r>
      <w:tr w:rsidR="00084BEC" w14:paraId="61CCCAA0"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025" w:type="dxa"/>
            <w:tcBorders>
              <w:top w:val="nil"/>
              <w:left w:val="nil"/>
              <w:bottom w:val="nil"/>
            </w:tcBorders>
            <w:vAlign w:val="center"/>
          </w:tcPr>
          <w:p w14:paraId="5EF676CA" w14:textId="77777777" w:rsidR="00084BEC" w:rsidRPr="006170E2" w:rsidRDefault="00084BEC" w:rsidP="00C3143D">
            <w:pPr>
              <w:ind w:leftChars="100" w:left="240"/>
              <w:rPr>
                <w:rFonts w:ascii="標楷體" w:eastAsia="標楷體" w:hAnsi="標楷體"/>
                <w:kern w:val="0"/>
                <w:sz w:val="20"/>
              </w:rPr>
            </w:pPr>
            <w:r w:rsidRPr="00C30622">
              <w:rPr>
                <w:rFonts w:ascii="標楷體" w:eastAsia="標楷體" w:hAnsi="標楷體" w:hint="eastAsia"/>
                <w:kern w:val="0"/>
                <w:sz w:val="20"/>
              </w:rPr>
              <w:t>增加流動金融資產及短</w:t>
            </w:r>
            <w:proofErr w:type="gramStart"/>
            <w:r w:rsidRPr="00C30622">
              <w:rPr>
                <w:rFonts w:ascii="標楷體" w:eastAsia="標楷體" w:hAnsi="標楷體" w:hint="eastAsia"/>
                <w:kern w:val="0"/>
                <w:sz w:val="20"/>
              </w:rPr>
              <w:t>期貸</w:t>
            </w:r>
            <w:proofErr w:type="gramEnd"/>
            <w:r w:rsidRPr="00C30622">
              <w:rPr>
                <w:rFonts w:ascii="標楷體" w:eastAsia="標楷體" w:hAnsi="標楷體" w:hint="eastAsia"/>
                <w:kern w:val="0"/>
                <w:sz w:val="20"/>
              </w:rPr>
              <w:t>墊款</w:t>
            </w:r>
          </w:p>
        </w:tc>
        <w:tc>
          <w:tcPr>
            <w:tcW w:w="1692" w:type="dxa"/>
            <w:tcBorders>
              <w:top w:val="nil"/>
              <w:bottom w:val="nil"/>
            </w:tcBorders>
            <w:vAlign w:val="center"/>
          </w:tcPr>
          <w:p w14:paraId="30381F3E" w14:textId="77777777" w:rsidR="00084BEC" w:rsidRPr="006170E2"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c>
          <w:tcPr>
            <w:tcW w:w="1692" w:type="dxa"/>
            <w:tcBorders>
              <w:top w:val="nil"/>
              <w:bottom w:val="nil"/>
            </w:tcBorders>
            <w:vAlign w:val="center"/>
          </w:tcPr>
          <w:p w14:paraId="74134AA9" w14:textId="77777777" w:rsidR="00084BEC" w:rsidRPr="00875A35"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- 110,000,000</w:t>
            </w:r>
          </w:p>
        </w:tc>
        <w:tc>
          <w:tcPr>
            <w:tcW w:w="1470" w:type="dxa"/>
            <w:tcBorders>
              <w:top w:val="nil"/>
              <w:bottom w:val="nil"/>
            </w:tcBorders>
            <w:vAlign w:val="center"/>
          </w:tcPr>
          <w:p w14:paraId="23243DFE" w14:textId="77777777" w:rsidR="00084BEC" w:rsidRPr="008A28A9"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- 110,000,000</w:t>
            </w:r>
          </w:p>
        </w:tc>
        <w:tc>
          <w:tcPr>
            <w:tcW w:w="1016" w:type="dxa"/>
            <w:tcBorders>
              <w:top w:val="nil"/>
              <w:bottom w:val="nil"/>
              <w:right w:val="nil"/>
            </w:tcBorders>
            <w:vAlign w:val="center"/>
          </w:tcPr>
          <w:p w14:paraId="406AF1D8" w14:textId="77777777" w:rsidR="00084BEC" w:rsidRPr="00401FC7"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r>
      <w:tr w:rsidR="00084BEC" w14:paraId="31F487BF"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025" w:type="dxa"/>
            <w:tcBorders>
              <w:top w:val="nil"/>
              <w:left w:val="nil"/>
              <w:bottom w:val="nil"/>
            </w:tcBorders>
            <w:vAlign w:val="center"/>
          </w:tcPr>
          <w:p w14:paraId="08865031" w14:textId="77777777" w:rsidR="00084BEC" w:rsidRPr="00926DCB" w:rsidRDefault="00084BEC" w:rsidP="00C3143D">
            <w:pPr>
              <w:ind w:leftChars="100" w:left="240"/>
              <w:rPr>
                <w:rFonts w:ascii="標楷體" w:eastAsia="標楷體" w:hAnsi="標楷體"/>
                <w:kern w:val="0"/>
                <w:sz w:val="20"/>
              </w:rPr>
            </w:pPr>
            <w:r w:rsidRPr="006170E2">
              <w:rPr>
                <w:rFonts w:ascii="標楷體" w:eastAsia="標楷體" w:hAnsi="標楷體" w:hint="eastAsia"/>
                <w:kern w:val="0"/>
                <w:sz w:val="20"/>
              </w:rPr>
              <w:t>增加投資、長期應收款、貸墊款及準備金</w:t>
            </w:r>
          </w:p>
        </w:tc>
        <w:tc>
          <w:tcPr>
            <w:tcW w:w="1692" w:type="dxa"/>
            <w:tcBorders>
              <w:top w:val="nil"/>
              <w:bottom w:val="nil"/>
            </w:tcBorders>
            <w:vAlign w:val="center"/>
          </w:tcPr>
          <w:p w14:paraId="23BF2924"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- 431,774,000</w:t>
            </w:r>
          </w:p>
        </w:tc>
        <w:tc>
          <w:tcPr>
            <w:tcW w:w="1692" w:type="dxa"/>
            <w:tcBorders>
              <w:top w:val="nil"/>
              <w:bottom w:val="nil"/>
            </w:tcBorders>
            <w:vAlign w:val="center"/>
          </w:tcPr>
          <w:p w14:paraId="779A0C89"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- 245,764,958</w:t>
            </w:r>
          </w:p>
        </w:tc>
        <w:tc>
          <w:tcPr>
            <w:tcW w:w="1470" w:type="dxa"/>
            <w:tcBorders>
              <w:top w:val="nil"/>
              <w:bottom w:val="nil"/>
            </w:tcBorders>
            <w:vAlign w:val="center"/>
          </w:tcPr>
          <w:p w14:paraId="6BDFE864"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186,009,042</w:t>
            </w:r>
          </w:p>
        </w:tc>
        <w:tc>
          <w:tcPr>
            <w:tcW w:w="1016" w:type="dxa"/>
            <w:tcBorders>
              <w:top w:val="nil"/>
              <w:bottom w:val="nil"/>
              <w:right w:val="nil"/>
            </w:tcBorders>
            <w:vAlign w:val="center"/>
          </w:tcPr>
          <w:p w14:paraId="07E331A7"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- 43.08</w:t>
            </w:r>
          </w:p>
        </w:tc>
      </w:tr>
      <w:tr w:rsidR="00084BEC" w14:paraId="45614C3F"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025" w:type="dxa"/>
            <w:tcBorders>
              <w:top w:val="nil"/>
              <w:left w:val="nil"/>
              <w:bottom w:val="nil"/>
            </w:tcBorders>
            <w:vAlign w:val="center"/>
          </w:tcPr>
          <w:p w14:paraId="0D086715" w14:textId="77777777" w:rsidR="00084BEC" w:rsidRPr="00926DCB" w:rsidRDefault="00084BEC" w:rsidP="00C3143D">
            <w:pPr>
              <w:ind w:leftChars="100" w:left="240"/>
              <w:rPr>
                <w:rFonts w:ascii="標楷體" w:eastAsia="標楷體" w:hAnsi="標楷體"/>
                <w:kern w:val="0"/>
                <w:sz w:val="20"/>
              </w:rPr>
            </w:pPr>
            <w:r w:rsidRPr="007E0076">
              <w:rPr>
                <w:rFonts w:ascii="標楷體" w:eastAsia="標楷體" w:hAnsi="標楷體" w:hint="eastAsia"/>
                <w:kern w:val="0"/>
                <w:sz w:val="20"/>
              </w:rPr>
              <w:t>增加無形資產及其他資產</w:t>
            </w:r>
          </w:p>
        </w:tc>
        <w:tc>
          <w:tcPr>
            <w:tcW w:w="1692" w:type="dxa"/>
            <w:tcBorders>
              <w:top w:val="nil"/>
              <w:bottom w:val="nil"/>
            </w:tcBorders>
            <w:vAlign w:val="center"/>
          </w:tcPr>
          <w:p w14:paraId="1667490E"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c>
          <w:tcPr>
            <w:tcW w:w="1692" w:type="dxa"/>
            <w:tcBorders>
              <w:top w:val="nil"/>
              <w:bottom w:val="nil"/>
            </w:tcBorders>
            <w:vAlign w:val="center"/>
          </w:tcPr>
          <w:p w14:paraId="136A48F3"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- 101,777</w:t>
            </w:r>
          </w:p>
        </w:tc>
        <w:tc>
          <w:tcPr>
            <w:tcW w:w="1470" w:type="dxa"/>
            <w:tcBorders>
              <w:top w:val="nil"/>
              <w:bottom w:val="nil"/>
            </w:tcBorders>
            <w:vAlign w:val="center"/>
          </w:tcPr>
          <w:p w14:paraId="6F7D41DB"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- 101,777</w:t>
            </w:r>
          </w:p>
        </w:tc>
        <w:tc>
          <w:tcPr>
            <w:tcW w:w="1016" w:type="dxa"/>
            <w:tcBorders>
              <w:top w:val="nil"/>
              <w:bottom w:val="nil"/>
              <w:right w:val="nil"/>
            </w:tcBorders>
            <w:vAlign w:val="center"/>
          </w:tcPr>
          <w:p w14:paraId="33545583"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r>
      <w:tr w:rsidR="00084BEC" w14:paraId="61124DC6"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025" w:type="dxa"/>
            <w:tcBorders>
              <w:top w:val="nil"/>
              <w:left w:val="nil"/>
              <w:bottom w:val="nil"/>
            </w:tcBorders>
            <w:vAlign w:val="center"/>
          </w:tcPr>
          <w:p w14:paraId="40B6D591" w14:textId="77777777" w:rsidR="00084BEC" w:rsidRPr="00926DCB" w:rsidRDefault="00084BEC" w:rsidP="00C3143D">
            <w:pPr>
              <w:ind w:leftChars="175" w:left="420"/>
              <w:rPr>
                <w:rFonts w:ascii="標楷體" w:eastAsia="標楷體" w:hAnsi="標楷體"/>
                <w:kern w:val="0"/>
                <w:sz w:val="20"/>
              </w:rPr>
            </w:pPr>
            <w:r w:rsidRPr="007E0076">
              <w:rPr>
                <w:rFonts w:ascii="標楷體" w:eastAsia="標楷體" w:hAnsi="標楷體" w:hint="eastAsia"/>
                <w:b/>
                <w:kern w:val="0"/>
                <w:sz w:val="20"/>
              </w:rPr>
              <w:t>投資活動之淨現金流入（流出）</w:t>
            </w:r>
          </w:p>
        </w:tc>
        <w:tc>
          <w:tcPr>
            <w:tcW w:w="1692" w:type="dxa"/>
            <w:tcBorders>
              <w:top w:val="nil"/>
              <w:bottom w:val="nil"/>
            </w:tcBorders>
            <w:vAlign w:val="center"/>
          </w:tcPr>
          <w:p w14:paraId="412BFCDC"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- 291,774,000</w:t>
            </w:r>
          </w:p>
        </w:tc>
        <w:tc>
          <w:tcPr>
            <w:tcW w:w="1692" w:type="dxa"/>
            <w:tcBorders>
              <w:top w:val="nil"/>
              <w:bottom w:val="nil"/>
            </w:tcBorders>
            <w:vAlign w:val="center"/>
          </w:tcPr>
          <w:p w14:paraId="4F904DF3"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- 355,316,461</w:t>
            </w:r>
          </w:p>
        </w:tc>
        <w:tc>
          <w:tcPr>
            <w:tcW w:w="1470" w:type="dxa"/>
            <w:tcBorders>
              <w:top w:val="nil"/>
              <w:bottom w:val="nil"/>
            </w:tcBorders>
            <w:vAlign w:val="center"/>
          </w:tcPr>
          <w:p w14:paraId="6E0B4ECC"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- 63,542,461</w:t>
            </w:r>
          </w:p>
        </w:tc>
        <w:tc>
          <w:tcPr>
            <w:tcW w:w="1016" w:type="dxa"/>
            <w:tcBorders>
              <w:top w:val="nil"/>
              <w:bottom w:val="nil"/>
              <w:right w:val="nil"/>
            </w:tcBorders>
            <w:vAlign w:val="center"/>
          </w:tcPr>
          <w:p w14:paraId="42DADB0D"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21.78</w:t>
            </w:r>
          </w:p>
        </w:tc>
      </w:tr>
      <w:tr w:rsidR="00084BEC" w14:paraId="6BEBBCC2"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025" w:type="dxa"/>
            <w:tcBorders>
              <w:top w:val="nil"/>
              <w:left w:val="nil"/>
              <w:bottom w:val="nil"/>
            </w:tcBorders>
            <w:vAlign w:val="center"/>
          </w:tcPr>
          <w:p w14:paraId="163E8CC8" w14:textId="77777777" w:rsidR="00084BEC" w:rsidRPr="00926DCB" w:rsidRDefault="00084BEC" w:rsidP="00C3143D">
            <w:pPr>
              <w:rPr>
                <w:rFonts w:ascii="標楷體" w:eastAsia="標楷體" w:hAnsi="標楷體"/>
                <w:kern w:val="0"/>
                <w:sz w:val="20"/>
              </w:rPr>
            </w:pPr>
            <w:r w:rsidRPr="007E0076">
              <w:rPr>
                <w:rFonts w:ascii="標楷體" w:eastAsia="標楷體" w:hAnsi="標楷體" w:hint="eastAsia"/>
                <w:b/>
                <w:kern w:val="0"/>
                <w:sz w:val="20"/>
              </w:rPr>
              <w:t>籌資活動之現金流量</w:t>
            </w:r>
          </w:p>
        </w:tc>
        <w:tc>
          <w:tcPr>
            <w:tcW w:w="1692" w:type="dxa"/>
            <w:tcBorders>
              <w:top w:val="nil"/>
              <w:bottom w:val="nil"/>
            </w:tcBorders>
            <w:vAlign w:val="center"/>
          </w:tcPr>
          <w:p w14:paraId="78ABA50D" w14:textId="77777777" w:rsidR="00084BEC" w:rsidRPr="004705DA" w:rsidRDefault="00084BEC" w:rsidP="00C3143D">
            <w:pPr>
              <w:autoSpaceDE w:val="0"/>
              <w:autoSpaceDN w:val="0"/>
              <w:adjustRightInd w:val="0"/>
              <w:jc w:val="right"/>
              <w:rPr>
                <w:rFonts w:ascii="細明體" w:eastAsia="細明體" w:hAnsi="細明體"/>
                <w:kern w:val="0"/>
                <w:sz w:val="18"/>
              </w:rPr>
            </w:pPr>
          </w:p>
        </w:tc>
        <w:tc>
          <w:tcPr>
            <w:tcW w:w="1692" w:type="dxa"/>
            <w:tcBorders>
              <w:top w:val="nil"/>
              <w:bottom w:val="nil"/>
            </w:tcBorders>
            <w:vAlign w:val="center"/>
          </w:tcPr>
          <w:p w14:paraId="6BE7E01A" w14:textId="77777777" w:rsidR="00084BEC" w:rsidRPr="004705DA" w:rsidRDefault="00084BEC" w:rsidP="00C3143D">
            <w:pPr>
              <w:autoSpaceDE w:val="0"/>
              <w:autoSpaceDN w:val="0"/>
              <w:adjustRightInd w:val="0"/>
              <w:jc w:val="right"/>
              <w:rPr>
                <w:rFonts w:ascii="細明體" w:eastAsia="細明體" w:hAnsi="細明體"/>
                <w:kern w:val="0"/>
                <w:sz w:val="18"/>
              </w:rPr>
            </w:pPr>
          </w:p>
        </w:tc>
        <w:tc>
          <w:tcPr>
            <w:tcW w:w="1470" w:type="dxa"/>
            <w:tcBorders>
              <w:top w:val="nil"/>
              <w:bottom w:val="nil"/>
            </w:tcBorders>
            <w:vAlign w:val="center"/>
          </w:tcPr>
          <w:p w14:paraId="398D335E" w14:textId="77777777" w:rsidR="00084BEC" w:rsidRPr="004705DA" w:rsidRDefault="00084BEC" w:rsidP="00C3143D">
            <w:pPr>
              <w:autoSpaceDE w:val="0"/>
              <w:autoSpaceDN w:val="0"/>
              <w:adjustRightInd w:val="0"/>
              <w:jc w:val="right"/>
              <w:rPr>
                <w:rFonts w:ascii="細明體" w:eastAsia="細明體" w:hAnsi="細明體"/>
                <w:kern w:val="0"/>
                <w:sz w:val="18"/>
              </w:rPr>
            </w:pPr>
          </w:p>
        </w:tc>
        <w:tc>
          <w:tcPr>
            <w:tcW w:w="1016" w:type="dxa"/>
            <w:tcBorders>
              <w:top w:val="nil"/>
              <w:bottom w:val="nil"/>
              <w:right w:val="nil"/>
            </w:tcBorders>
            <w:vAlign w:val="center"/>
          </w:tcPr>
          <w:p w14:paraId="78F8629B" w14:textId="77777777" w:rsidR="00084BEC" w:rsidRPr="004705DA" w:rsidRDefault="00084BEC" w:rsidP="00C3143D">
            <w:pPr>
              <w:autoSpaceDE w:val="0"/>
              <w:autoSpaceDN w:val="0"/>
              <w:adjustRightInd w:val="0"/>
              <w:jc w:val="right"/>
              <w:rPr>
                <w:rFonts w:ascii="細明體" w:eastAsia="細明體" w:hAnsi="細明體"/>
                <w:kern w:val="0"/>
                <w:sz w:val="18"/>
              </w:rPr>
            </w:pPr>
          </w:p>
        </w:tc>
      </w:tr>
      <w:tr w:rsidR="00084BEC" w14:paraId="4D4FA542"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025" w:type="dxa"/>
            <w:tcBorders>
              <w:top w:val="nil"/>
              <w:left w:val="nil"/>
              <w:bottom w:val="nil"/>
            </w:tcBorders>
            <w:vAlign w:val="center"/>
          </w:tcPr>
          <w:p w14:paraId="4DB54068" w14:textId="77777777" w:rsidR="00084BEC" w:rsidRPr="00926DCB" w:rsidRDefault="00084BEC" w:rsidP="00C3143D">
            <w:pPr>
              <w:ind w:leftChars="100" w:left="240"/>
              <w:rPr>
                <w:rFonts w:ascii="標楷體" w:eastAsia="標楷體" w:hAnsi="標楷體"/>
                <w:kern w:val="0"/>
                <w:sz w:val="20"/>
              </w:rPr>
            </w:pPr>
            <w:r w:rsidRPr="006170E2">
              <w:rPr>
                <w:rFonts w:ascii="標楷體" w:eastAsia="標楷體" w:hAnsi="標楷體" w:hint="eastAsia"/>
                <w:kern w:val="0"/>
                <w:sz w:val="20"/>
              </w:rPr>
              <w:t>增加短期債務、流動金融負債及其他負債</w:t>
            </w:r>
          </w:p>
        </w:tc>
        <w:tc>
          <w:tcPr>
            <w:tcW w:w="1692" w:type="dxa"/>
            <w:tcBorders>
              <w:top w:val="nil"/>
              <w:bottom w:val="nil"/>
            </w:tcBorders>
            <w:vAlign w:val="center"/>
          </w:tcPr>
          <w:p w14:paraId="3D74BF35"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c>
          <w:tcPr>
            <w:tcW w:w="1692" w:type="dxa"/>
            <w:tcBorders>
              <w:top w:val="nil"/>
              <w:bottom w:val="nil"/>
            </w:tcBorders>
            <w:vAlign w:val="center"/>
          </w:tcPr>
          <w:p w14:paraId="42D81D89"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22,026,674</w:t>
            </w:r>
          </w:p>
        </w:tc>
        <w:tc>
          <w:tcPr>
            <w:tcW w:w="1470" w:type="dxa"/>
            <w:tcBorders>
              <w:top w:val="nil"/>
              <w:bottom w:val="nil"/>
            </w:tcBorders>
            <w:vAlign w:val="center"/>
          </w:tcPr>
          <w:p w14:paraId="77F1DCF8"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22,026,674</w:t>
            </w:r>
          </w:p>
        </w:tc>
        <w:tc>
          <w:tcPr>
            <w:tcW w:w="1016" w:type="dxa"/>
            <w:tcBorders>
              <w:top w:val="nil"/>
              <w:bottom w:val="nil"/>
              <w:right w:val="nil"/>
            </w:tcBorders>
            <w:vAlign w:val="center"/>
          </w:tcPr>
          <w:p w14:paraId="14B70BE2"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r>
      <w:tr w:rsidR="00084BEC" w14:paraId="1D539155"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025" w:type="dxa"/>
            <w:tcBorders>
              <w:top w:val="nil"/>
              <w:left w:val="nil"/>
              <w:bottom w:val="nil"/>
            </w:tcBorders>
            <w:vAlign w:val="center"/>
          </w:tcPr>
          <w:p w14:paraId="0383ABBF" w14:textId="77777777" w:rsidR="00084BEC" w:rsidRPr="007E0076" w:rsidRDefault="00084BEC" w:rsidP="00C3143D">
            <w:pPr>
              <w:ind w:leftChars="100" w:left="240"/>
              <w:rPr>
                <w:rFonts w:ascii="標楷體" w:eastAsia="標楷體" w:hAnsi="標楷體"/>
                <w:kern w:val="0"/>
                <w:sz w:val="20"/>
              </w:rPr>
            </w:pPr>
            <w:r w:rsidRPr="006170E2">
              <w:rPr>
                <w:rFonts w:ascii="標楷體" w:eastAsia="標楷體" w:hAnsi="標楷體" w:hint="eastAsia"/>
                <w:kern w:val="0"/>
                <w:sz w:val="20"/>
              </w:rPr>
              <w:t>賸餘分配款</w:t>
            </w:r>
          </w:p>
        </w:tc>
        <w:tc>
          <w:tcPr>
            <w:tcW w:w="1692" w:type="dxa"/>
            <w:tcBorders>
              <w:top w:val="nil"/>
              <w:bottom w:val="nil"/>
            </w:tcBorders>
            <w:vAlign w:val="center"/>
          </w:tcPr>
          <w:p w14:paraId="6D607EE6" w14:textId="77777777" w:rsidR="00084BEC" w:rsidRPr="007E0076"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c>
          <w:tcPr>
            <w:tcW w:w="1692" w:type="dxa"/>
            <w:tcBorders>
              <w:top w:val="nil"/>
              <w:bottom w:val="nil"/>
            </w:tcBorders>
            <w:vAlign w:val="center"/>
          </w:tcPr>
          <w:p w14:paraId="29F12675" w14:textId="77777777" w:rsidR="00084BEC" w:rsidRPr="007E0076"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- 7,755,955</w:t>
            </w:r>
          </w:p>
        </w:tc>
        <w:tc>
          <w:tcPr>
            <w:tcW w:w="1470" w:type="dxa"/>
            <w:tcBorders>
              <w:top w:val="nil"/>
              <w:bottom w:val="nil"/>
            </w:tcBorders>
            <w:vAlign w:val="center"/>
          </w:tcPr>
          <w:p w14:paraId="235D155F" w14:textId="77777777" w:rsidR="00084BEC" w:rsidRPr="007E0076"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- 7,755,955</w:t>
            </w:r>
          </w:p>
        </w:tc>
        <w:tc>
          <w:tcPr>
            <w:tcW w:w="1016" w:type="dxa"/>
            <w:tcBorders>
              <w:top w:val="nil"/>
              <w:bottom w:val="nil"/>
              <w:right w:val="nil"/>
            </w:tcBorders>
            <w:vAlign w:val="center"/>
          </w:tcPr>
          <w:p w14:paraId="4509A033" w14:textId="77777777" w:rsidR="00084BEC" w:rsidRPr="007E0076"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r>
      <w:tr w:rsidR="00084BEC" w14:paraId="00682480"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025" w:type="dxa"/>
            <w:tcBorders>
              <w:top w:val="nil"/>
              <w:left w:val="nil"/>
              <w:bottom w:val="nil"/>
            </w:tcBorders>
            <w:vAlign w:val="center"/>
          </w:tcPr>
          <w:p w14:paraId="29FB2453" w14:textId="77777777" w:rsidR="00084BEC" w:rsidRPr="00926DCB" w:rsidRDefault="00084BEC" w:rsidP="00C3143D">
            <w:pPr>
              <w:ind w:leftChars="175" w:left="420"/>
              <w:rPr>
                <w:rFonts w:ascii="標楷體" w:eastAsia="標楷體" w:hAnsi="標楷體"/>
                <w:kern w:val="0"/>
                <w:sz w:val="20"/>
              </w:rPr>
            </w:pPr>
            <w:r w:rsidRPr="007E0076">
              <w:rPr>
                <w:rFonts w:ascii="標楷體" w:eastAsia="標楷體" w:hAnsi="標楷體" w:hint="eastAsia"/>
                <w:b/>
                <w:kern w:val="0"/>
                <w:sz w:val="20"/>
              </w:rPr>
              <w:t>籌資活動之淨現金流入（流出）</w:t>
            </w:r>
          </w:p>
        </w:tc>
        <w:tc>
          <w:tcPr>
            <w:tcW w:w="1692" w:type="dxa"/>
            <w:tcBorders>
              <w:top w:val="nil"/>
              <w:bottom w:val="nil"/>
            </w:tcBorders>
            <w:vAlign w:val="center"/>
          </w:tcPr>
          <w:p w14:paraId="22AD51B5"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w:t>
            </w:r>
          </w:p>
        </w:tc>
        <w:tc>
          <w:tcPr>
            <w:tcW w:w="1692" w:type="dxa"/>
            <w:tcBorders>
              <w:top w:val="nil"/>
              <w:bottom w:val="nil"/>
            </w:tcBorders>
            <w:vAlign w:val="center"/>
          </w:tcPr>
          <w:p w14:paraId="6E244027"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14,270,719</w:t>
            </w:r>
          </w:p>
        </w:tc>
        <w:tc>
          <w:tcPr>
            <w:tcW w:w="1470" w:type="dxa"/>
            <w:tcBorders>
              <w:top w:val="nil"/>
              <w:bottom w:val="nil"/>
            </w:tcBorders>
            <w:vAlign w:val="center"/>
          </w:tcPr>
          <w:p w14:paraId="7FBE093B"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14,270,719</w:t>
            </w:r>
          </w:p>
        </w:tc>
        <w:tc>
          <w:tcPr>
            <w:tcW w:w="1016" w:type="dxa"/>
            <w:tcBorders>
              <w:top w:val="nil"/>
              <w:bottom w:val="nil"/>
              <w:right w:val="nil"/>
            </w:tcBorders>
            <w:vAlign w:val="center"/>
          </w:tcPr>
          <w:p w14:paraId="38752062"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w:t>
            </w:r>
          </w:p>
        </w:tc>
      </w:tr>
      <w:tr w:rsidR="00084BEC" w14:paraId="29428105"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025" w:type="dxa"/>
            <w:tcBorders>
              <w:top w:val="nil"/>
              <w:left w:val="nil"/>
              <w:bottom w:val="nil"/>
            </w:tcBorders>
            <w:vAlign w:val="center"/>
          </w:tcPr>
          <w:p w14:paraId="364CEE42" w14:textId="77777777" w:rsidR="00084BEC" w:rsidRPr="00926DCB" w:rsidRDefault="00084BEC" w:rsidP="00C3143D">
            <w:pPr>
              <w:rPr>
                <w:rFonts w:ascii="標楷體" w:eastAsia="標楷體" w:hAnsi="標楷體"/>
                <w:kern w:val="0"/>
                <w:sz w:val="20"/>
              </w:rPr>
            </w:pPr>
            <w:r w:rsidRPr="007E0076">
              <w:rPr>
                <w:rFonts w:ascii="標楷體" w:eastAsia="標楷體" w:hAnsi="標楷體" w:hint="eastAsia"/>
                <w:b/>
                <w:kern w:val="0"/>
                <w:sz w:val="20"/>
              </w:rPr>
              <w:t>現金及約當現金之淨增（淨減）</w:t>
            </w:r>
          </w:p>
        </w:tc>
        <w:tc>
          <w:tcPr>
            <w:tcW w:w="1692" w:type="dxa"/>
            <w:tcBorders>
              <w:top w:val="nil"/>
              <w:bottom w:val="nil"/>
            </w:tcBorders>
            <w:vAlign w:val="center"/>
          </w:tcPr>
          <w:p w14:paraId="405D36D1"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- 284,887,000</w:t>
            </w:r>
          </w:p>
        </w:tc>
        <w:tc>
          <w:tcPr>
            <w:tcW w:w="1692" w:type="dxa"/>
            <w:tcBorders>
              <w:top w:val="nil"/>
              <w:bottom w:val="nil"/>
            </w:tcBorders>
            <w:vAlign w:val="center"/>
          </w:tcPr>
          <w:p w14:paraId="530CB3CF"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- 317,097,772</w:t>
            </w:r>
          </w:p>
        </w:tc>
        <w:tc>
          <w:tcPr>
            <w:tcW w:w="1470" w:type="dxa"/>
            <w:tcBorders>
              <w:top w:val="nil"/>
              <w:bottom w:val="nil"/>
            </w:tcBorders>
            <w:vAlign w:val="center"/>
          </w:tcPr>
          <w:p w14:paraId="295AFBC5"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- 32,210,772</w:t>
            </w:r>
          </w:p>
        </w:tc>
        <w:tc>
          <w:tcPr>
            <w:tcW w:w="1016" w:type="dxa"/>
            <w:tcBorders>
              <w:top w:val="nil"/>
              <w:bottom w:val="nil"/>
              <w:right w:val="nil"/>
            </w:tcBorders>
            <w:vAlign w:val="center"/>
          </w:tcPr>
          <w:p w14:paraId="227979CD"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11.31</w:t>
            </w:r>
          </w:p>
        </w:tc>
      </w:tr>
      <w:tr w:rsidR="00084BEC" w14:paraId="6E50825C"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025" w:type="dxa"/>
            <w:tcBorders>
              <w:top w:val="nil"/>
              <w:left w:val="nil"/>
              <w:bottom w:val="nil"/>
            </w:tcBorders>
            <w:vAlign w:val="center"/>
          </w:tcPr>
          <w:p w14:paraId="775C6498" w14:textId="77777777" w:rsidR="00084BEC" w:rsidRPr="00926DCB" w:rsidRDefault="00084BEC" w:rsidP="00C3143D">
            <w:pPr>
              <w:rPr>
                <w:rFonts w:ascii="標楷體" w:eastAsia="標楷體" w:hAnsi="標楷體"/>
                <w:kern w:val="0"/>
                <w:sz w:val="20"/>
              </w:rPr>
            </w:pPr>
            <w:r w:rsidRPr="007E0076">
              <w:rPr>
                <w:rFonts w:ascii="標楷體" w:eastAsia="標楷體" w:hAnsi="標楷體" w:hint="eastAsia"/>
                <w:b/>
                <w:kern w:val="0"/>
                <w:sz w:val="20"/>
              </w:rPr>
              <w:t>期初現金及約當現金</w:t>
            </w:r>
          </w:p>
        </w:tc>
        <w:tc>
          <w:tcPr>
            <w:tcW w:w="1692" w:type="dxa"/>
            <w:tcBorders>
              <w:top w:val="nil"/>
              <w:bottom w:val="nil"/>
            </w:tcBorders>
            <w:vAlign w:val="center"/>
          </w:tcPr>
          <w:p w14:paraId="2E8C1BDF"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891,355,000</w:t>
            </w:r>
          </w:p>
        </w:tc>
        <w:tc>
          <w:tcPr>
            <w:tcW w:w="1692" w:type="dxa"/>
            <w:tcBorders>
              <w:top w:val="nil"/>
              <w:bottom w:val="nil"/>
            </w:tcBorders>
            <w:vAlign w:val="center"/>
          </w:tcPr>
          <w:p w14:paraId="50160F34"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600,443,464</w:t>
            </w:r>
          </w:p>
        </w:tc>
        <w:tc>
          <w:tcPr>
            <w:tcW w:w="1470" w:type="dxa"/>
            <w:tcBorders>
              <w:top w:val="nil"/>
              <w:bottom w:val="nil"/>
            </w:tcBorders>
            <w:vAlign w:val="center"/>
          </w:tcPr>
          <w:p w14:paraId="79522BE2"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- 290,911,536</w:t>
            </w:r>
          </w:p>
        </w:tc>
        <w:tc>
          <w:tcPr>
            <w:tcW w:w="1016" w:type="dxa"/>
            <w:tcBorders>
              <w:top w:val="nil"/>
              <w:bottom w:val="nil"/>
              <w:right w:val="nil"/>
            </w:tcBorders>
            <w:vAlign w:val="center"/>
          </w:tcPr>
          <w:p w14:paraId="606A6FD1" w14:textId="77777777" w:rsidR="00084BEC" w:rsidRPr="004705DA" w:rsidRDefault="00084BE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- 32.64</w:t>
            </w:r>
          </w:p>
        </w:tc>
      </w:tr>
      <w:tr w:rsidR="00084BEC" w14:paraId="62353351"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025" w:type="dxa"/>
            <w:tcBorders>
              <w:top w:val="nil"/>
              <w:left w:val="nil"/>
              <w:bottom w:val="nil"/>
            </w:tcBorders>
            <w:vAlign w:val="center"/>
          </w:tcPr>
          <w:p w14:paraId="21A5F0AB" w14:textId="77777777" w:rsidR="00084BEC" w:rsidRPr="00926DCB" w:rsidRDefault="00084BEC" w:rsidP="00C3143D">
            <w:pPr>
              <w:rPr>
                <w:rFonts w:ascii="標楷體" w:eastAsia="標楷體" w:hAnsi="標楷體"/>
                <w:kern w:val="0"/>
                <w:sz w:val="20"/>
              </w:rPr>
            </w:pPr>
            <w:r w:rsidRPr="007E0076">
              <w:rPr>
                <w:rFonts w:ascii="標楷體" w:eastAsia="標楷體" w:hAnsi="標楷體" w:hint="eastAsia"/>
                <w:b/>
                <w:kern w:val="0"/>
                <w:sz w:val="20"/>
              </w:rPr>
              <w:t>期末現金及約當現金</w:t>
            </w:r>
          </w:p>
        </w:tc>
        <w:tc>
          <w:tcPr>
            <w:tcW w:w="1692" w:type="dxa"/>
            <w:tcBorders>
              <w:top w:val="nil"/>
              <w:bottom w:val="nil"/>
            </w:tcBorders>
          </w:tcPr>
          <w:p w14:paraId="760EA3AA" w14:textId="77777777" w:rsidR="00084BEC" w:rsidRPr="00C30622" w:rsidRDefault="00084BEC" w:rsidP="00C3143D">
            <w:pPr>
              <w:autoSpaceDE w:val="0"/>
              <w:autoSpaceDN w:val="0"/>
              <w:adjustRightInd w:val="0"/>
              <w:jc w:val="right"/>
              <w:rPr>
                <w:rFonts w:ascii="細明體" w:eastAsia="細明體" w:hAnsi="細明體"/>
                <w:b/>
                <w:kern w:val="0"/>
                <w:sz w:val="18"/>
              </w:rPr>
            </w:pPr>
            <w:r w:rsidRPr="00C30622">
              <w:rPr>
                <w:rFonts w:ascii="細明體" w:eastAsia="細明體" w:hAnsi="細明體"/>
                <w:b/>
                <w:kern w:val="0"/>
                <w:sz w:val="18"/>
              </w:rPr>
              <w:t>606,468,000</w:t>
            </w:r>
          </w:p>
        </w:tc>
        <w:tc>
          <w:tcPr>
            <w:tcW w:w="1692" w:type="dxa"/>
            <w:tcBorders>
              <w:top w:val="nil"/>
              <w:bottom w:val="nil"/>
            </w:tcBorders>
          </w:tcPr>
          <w:p w14:paraId="2AA99EE7" w14:textId="77777777" w:rsidR="00084BEC" w:rsidRPr="00C30622" w:rsidRDefault="00084BEC" w:rsidP="00C3143D">
            <w:pPr>
              <w:autoSpaceDE w:val="0"/>
              <w:autoSpaceDN w:val="0"/>
              <w:adjustRightInd w:val="0"/>
              <w:jc w:val="right"/>
              <w:rPr>
                <w:rFonts w:ascii="細明體" w:eastAsia="細明體" w:hAnsi="細明體"/>
                <w:b/>
                <w:kern w:val="0"/>
                <w:sz w:val="18"/>
              </w:rPr>
            </w:pPr>
            <w:r w:rsidRPr="00C30622">
              <w:rPr>
                <w:rFonts w:ascii="細明體" w:eastAsia="細明體" w:hAnsi="細明體"/>
                <w:b/>
                <w:kern w:val="0"/>
                <w:sz w:val="18"/>
              </w:rPr>
              <w:t>283,345,692</w:t>
            </w:r>
          </w:p>
        </w:tc>
        <w:tc>
          <w:tcPr>
            <w:tcW w:w="1470" w:type="dxa"/>
            <w:tcBorders>
              <w:top w:val="nil"/>
              <w:bottom w:val="nil"/>
            </w:tcBorders>
          </w:tcPr>
          <w:p w14:paraId="4841DE5B" w14:textId="77777777" w:rsidR="00084BEC" w:rsidRPr="00C30622" w:rsidRDefault="00084BEC" w:rsidP="00C3143D">
            <w:pPr>
              <w:autoSpaceDE w:val="0"/>
              <w:autoSpaceDN w:val="0"/>
              <w:adjustRightInd w:val="0"/>
              <w:jc w:val="right"/>
              <w:rPr>
                <w:rFonts w:ascii="細明體" w:eastAsia="細明體" w:hAnsi="細明體"/>
                <w:b/>
                <w:kern w:val="0"/>
                <w:sz w:val="18"/>
              </w:rPr>
            </w:pPr>
            <w:r w:rsidRPr="00C30622">
              <w:rPr>
                <w:rFonts w:ascii="細明體" w:eastAsia="細明體" w:hAnsi="細明體"/>
                <w:b/>
                <w:kern w:val="0"/>
                <w:sz w:val="18"/>
              </w:rPr>
              <w:t>- 323,122,308</w:t>
            </w:r>
          </w:p>
        </w:tc>
        <w:tc>
          <w:tcPr>
            <w:tcW w:w="1016" w:type="dxa"/>
            <w:tcBorders>
              <w:top w:val="nil"/>
              <w:bottom w:val="nil"/>
              <w:right w:val="nil"/>
            </w:tcBorders>
          </w:tcPr>
          <w:p w14:paraId="21FC2C1E" w14:textId="77777777" w:rsidR="00084BEC" w:rsidRPr="00C30622" w:rsidRDefault="00084BEC" w:rsidP="00C3143D">
            <w:pPr>
              <w:autoSpaceDE w:val="0"/>
              <w:autoSpaceDN w:val="0"/>
              <w:adjustRightInd w:val="0"/>
              <w:jc w:val="right"/>
              <w:rPr>
                <w:rFonts w:ascii="細明體" w:eastAsia="細明體" w:hAnsi="細明體"/>
                <w:b/>
                <w:kern w:val="0"/>
                <w:sz w:val="18"/>
              </w:rPr>
            </w:pPr>
            <w:r w:rsidRPr="00C30622">
              <w:rPr>
                <w:rFonts w:ascii="細明體" w:eastAsia="細明體" w:hAnsi="細明體"/>
                <w:b/>
                <w:kern w:val="0"/>
                <w:sz w:val="18"/>
              </w:rPr>
              <w:t>- 53.28</w:t>
            </w:r>
          </w:p>
        </w:tc>
      </w:tr>
      <w:tr w:rsidR="00084BEC" w14:paraId="4BEC19D0"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778"/>
        </w:trPr>
        <w:tc>
          <w:tcPr>
            <w:tcW w:w="4025" w:type="dxa"/>
            <w:tcBorders>
              <w:top w:val="nil"/>
              <w:left w:val="nil"/>
              <w:bottom w:val="single" w:sz="8" w:space="0" w:color="auto"/>
            </w:tcBorders>
            <w:vAlign w:val="center"/>
          </w:tcPr>
          <w:p w14:paraId="2DFEA203" w14:textId="77777777" w:rsidR="00084BEC" w:rsidRPr="007E0076" w:rsidRDefault="00084BEC" w:rsidP="00C3143D">
            <w:pPr>
              <w:rPr>
                <w:rFonts w:ascii="標楷體" w:eastAsia="標楷體" w:hAnsi="標楷體"/>
                <w:b/>
                <w:kern w:val="0"/>
                <w:sz w:val="20"/>
              </w:rPr>
            </w:pPr>
          </w:p>
        </w:tc>
        <w:tc>
          <w:tcPr>
            <w:tcW w:w="1692" w:type="dxa"/>
            <w:tcBorders>
              <w:top w:val="nil"/>
              <w:bottom w:val="single" w:sz="8" w:space="0" w:color="auto"/>
            </w:tcBorders>
            <w:vAlign w:val="center"/>
          </w:tcPr>
          <w:p w14:paraId="1C9A2309" w14:textId="77777777" w:rsidR="00084BEC" w:rsidRPr="007E0076" w:rsidRDefault="00084BEC" w:rsidP="00C3143D">
            <w:pPr>
              <w:autoSpaceDE w:val="0"/>
              <w:autoSpaceDN w:val="0"/>
              <w:adjustRightInd w:val="0"/>
              <w:jc w:val="right"/>
              <w:rPr>
                <w:rFonts w:ascii="細明體" w:eastAsia="細明體" w:hAnsi="細明體"/>
                <w:b/>
                <w:kern w:val="0"/>
                <w:sz w:val="18"/>
              </w:rPr>
            </w:pPr>
          </w:p>
        </w:tc>
        <w:tc>
          <w:tcPr>
            <w:tcW w:w="1692" w:type="dxa"/>
            <w:tcBorders>
              <w:top w:val="nil"/>
              <w:bottom w:val="single" w:sz="8" w:space="0" w:color="auto"/>
            </w:tcBorders>
            <w:vAlign w:val="center"/>
          </w:tcPr>
          <w:p w14:paraId="603ED0DB" w14:textId="77777777" w:rsidR="00084BEC" w:rsidRPr="007E0076" w:rsidRDefault="00084BEC" w:rsidP="00C3143D">
            <w:pPr>
              <w:autoSpaceDE w:val="0"/>
              <w:autoSpaceDN w:val="0"/>
              <w:adjustRightInd w:val="0"/>
              <w:jc w:val="right"/>
              <w:rPr>
                <w:rFonts w:ascii="細明體" w:eastAsia="細明體" w:hAnsi="細明體"/>
                <w:b/>
                <w:kern w:val="0"/>
                <w:sz w:val="18"/>
              </w:rPr>
            </w:pPr>
          </w:p>
        </w:tc>
        <w:tc>
          <w:tcPr>
            <w:tcW w:w="1470" w:type="dxa"/>
            <w:tcBorders>
              <w:top w:val="nil"/>
              <w:bottom w:val="single" w:sz="8" w:space="0" w:color="auto"/>
            </w:tcBorders>
            <w:vAlign w:val="center"/>
          </w:tcPr>
          <w:p w14:paraId="64DF516D" w14:textId="77777777" w:rsidR="00084BEC" w:rsidRPr="007E0076" w:rsidRDefault="00084BEC" w:rsidP="00C3143D">
            <w:pPr>
              <w:autoSpaceDE w:val="0"/>
              <w:autoSpaceDN w:val="0"/>
              <w:adjustRightInd w:val="0"/>
              <w:jc w:val="right"/>
              <w:rPr>
                <w:rFonts w:ascii="細明體" w:eastAsia="細明體" w:hAnsi="細明體"/>
                <w:b/>
                <w:kern w:val="0"/>
                <w:sz w:val="18"/>
              </w:rPr>
            </w:pPr>
          </w:p>
        </w:tc>
        <w:tc>
          <w:tcPr>
            <w:tcW w:w="1016" w:type="dxa"/>
            <w:tcBorders>
              <w:top w:val="nil"/>
              <w:bottom w:val="single" w:sz="8" w:space="0" w:color="auto"/>
              <w:right w:val="nil"/>
            </w:tcBorders>
            <w:vAlign w:val="center"/>
          </w:tcPr>
          <w:p w14:paraId="6643A3B4" w14:textId="77777777" w:rsidR="00084BEC" w:rsidRPr="007E0076" w:rsidRDefault="00084BEC" w:rsidP="00C3143D">
            <w:pPr>
              <w:autoSpaceDE w:val="0"/>
              <w:autoSpaceDN w:val="0"/>
              <w:adjustRightInd w:val="0"/>
              <w:jc w:val="right"/>
              <w:rPr>
                <w:rFonts w:ascii="細明體" w:eastAsia="細明體" w:hAnsi="細明體"/>
                <w:b/>
                <w:kern w:val="0"/>
                <w:sz w:val="18"/>
              </w:rPr>
            </w:pPr>
          </w:p>
        </w:tc>
      </w:tr>
    </w:tbl>
    <w:p w14:paraId="5820500C" w14:textId="77777777" w:rsidR="00D242B6" w:rsidRPr="00312173" w:rsidRDefault="00D242B6" w:rsidP="00D36472">
      <w:pPr>
        <w:tabs>
          <w:tab w:val="left" w:pos="408"/>
        </w:tabs>
        <w:adjustRightInd w:val="0"/>
        <w:snapToGrid w:val="0"/>
        <w:spacing w:line="240" w:lineRule="exact"/>
        <w:ind w:left="500" w:hangingChars="278" w:hanging="500"/>
        <w:jc w:val="both"/>
        <w:rPr>
          <w:rFonts w:ascii="標楷體" w:eastAsia="標楷體" w:hAnsi="標楷體" w:cs="Times New Roman"/>
          <w:sz w:val="18"/>
          <w:szCs w:val="18"/>
        </w:rPr>
      </w:pPr>
      <w:proofErr w:type="gramStart"/>
      <w:r w:rsidRPr="00312173">
        <w:rPr>
          <w:rFonts w:ascii="標楷體" w:eastAsia="標楷體" w:hAnsi="標楷體" w:cs="Times New Roman" w:hint="eastAsia"/>
          <w:sz w:val="18"/>
          <w:szCs w:val="18"/>
        </w:rPr>
        <w:t>註</w:t>
      </w:r>
      <w:proofErr w:type="gramEnd"/>
      <w:r w:rsidRPr="00312173">
        <w:rPr>
          <w:rFonts w:ascii="標楷體" w:eastAsia="標楷體" w:hAnsi="標楷體" w:cs="Times New Roman" w:hint="eastAsia"/>
          <w:sz w:val="18"/>
          <w:szCs w:val="18"/>
        </w:rPr>
        <w:t>：1.本表係</w:t>
      </w:r>
      <w:proofErr w:type="gramStart"/>
      <w:r w:rsidRPr="00312173">
        <w:rPr>
          <w:rFonts w:ascii="標楷體" w:eastAsia="標楷體" w:hAnsi="標楷體" w:cs="Times New Roman" w:hint="eastAsia"/>
          <w:sz w:val="18"/>
          <w:szCs w:val="18"/>
        </w:rPr>
        <w:t>採</w:t>
      </w:r>
      <w:proofErr w:type="gramEnd"/>
      <w:r w:rsidRPr="00312173">
        <w:rPr>
          <w:rFonts w:ascii="標楷體" w:eastAsia="標楷體" w:hAnsi="標楷體" w:cs="Times New Roman" w:hint="eastAsia"/>
          <w:sz w:val="18"/>
          <w:szCs w:val="18"/>
        </w:rPr>
        <w:t>現金及約當現金基礎，包括現金及自投資日起3個月內到期或清償之債權證券。</w:t>
      </w:r>
    </w:p>
    <w:p w14:paraId="6AABB2AD" w14:textId="77777777" w:rsidR="00D242B6" w:rsidRPr="00312173" w:rsidRDefault="00D242B6" w:rsidP="00D36472">
      <w:pPr>
        <w:tabs>
          <w:tab w:val="left" w:pos="408"/>
        </w:tabs>
        <w:adjustRightInd w:val="0"/>
        <w:snapToGrid w:val="0"/>
        <w:spacing w:line="240" w:lineRule="exact"/>
        <w:ind w:leftChars="150" w:left="504" w:hangingChars="80" w:hanging="144"/>
        <w:jc w:val="both"/>
        <w:rPr>
          <w:rFonts w:ascii="標楷體" w:eastAsia="標楷體" w:hAnsi="標楷體" w:cs="Times New Roman"/>
          <w:sz w:val="18"/>
          <w:szCs w:val="18"/>
        </w:rPr>
      </w:pPr>
      <w:r w:rsidRPr="00312173">
        <w:rPr>
          <w:rFonts w:ascii="標楷體" w:eastAsia="標楷體" w:hAnsi="標楷體" w:cs="Times New Roman" w:hint="eastAsia"/>
          <w:sz w:val="18"/>
          <w:szCs w:val="18"/>
        </w:rPr>
        <w:t>2.本表「調整項目」欄所列，包括提存呆帳、</w:t>
      </w:r>
      <w:proofErr w:type="gramStart"/>
      <w:r w:rsidRPr="00312173">
        <w:rPr>
          <w:rFonts w:ascii="標楷體" w:eastAsia="標楷體" w:hAnsi="標楷體" w:cs="Times New Roman" w:hint="eastAsia"/>
          <w:sz w:val="18"/>
          <w:szCs w:val="18"/>
        </w:rPr>
        <w:t>醫療折</w:t>
      </w:r>
      <w:proofErr w:type="gramEnd"/>
      <w:r w:rsidRPr="00312173">
        <w:rPr>
          <w:rFonts w:ascii="標楷體" w:eastAsia="標楷體" w:hAnsi="標楷體" w:cs="Times New Roman" w:hint="eastAsia"/>
          <w:sz w:val="18"/>
          <w:szCs w:val="18"/>
        </w:rPr>
        <w:t>讓及評價短</w:t>
      </w:r>
      <w:proofErr w:type="gramStart"/>
      <w:r w:rsidRPr="00312173">
        <w:rPr>
          <w:rFonts w:ascii="標楷體" w:eastAsia="標楷體" w:hAnsi="標楷體" w:cs="Times New Roman" w:hint="eastAsia"/>
          <w:sz w:val="18"/>
          <w:szCs w:val="18"/>
        </w:rPr>
        <w:t>絀</w:t>
      </w:r>
      <w:proofErr w:type="gramEnd"/>
      <w:r w:rsidRPr="00312173">
        <w:rPr>
          <w:rFonts w:ascii="標楷體" w:eastAsia="標楷體" w:hAnsi="標楷體" w:cs="Times New Roman" w:hint="eastAsia"/>
          <w:sz w:val="18"/>
          <w:szCs w:val="18"/>
        </w:rPr>
        <w:t>、提存各項準備、折舊、減損及折耗、攤銷、兌換短</w:t>
      </w:r>
      <w:proofErr w:type="gramStart"/>
      <w:r w:rsidRPr="00312173">
        <w:rPr>
          <w:rFonts w:ascii="標楷體" w:eastAsia="標楷體" w:hAnsi="標楷體" w:cs="Times New Roman" w:hint="eastAsia"/>
          <w:sz w:val="18"/>
          <w:szCs w:val="18"/>
        </w:rPr>
        <w:t>絀</w:t>
      </w:r>
      <w:proofErr w:type="gramEnd"/>
    </w:p>
    <w:p w14:paraId="57F27A47" w14:textId="77777777" w:rsidR="00D242B6" w:rsidRPr="00312173" w:rsidRDefault="00D242B6" w:rsidP="00D242B6">
      <w:pPr>
        <w:tabs>
          <w:tab w:val="left" w:pos="408"/>
        </w:tabs>
        <w:adjustRightInd w:val="0"/>
        <w:snapToGrid w:val="0"/>
        <w:spacing w:line="240" w:lineRule="exact"/>
        <w:ind w:leftChars="200" w:left="624" w:hangingChars="80" w:hanging="144"/>
        <w:jc w:val="both"/>
        <w:rPr>
          <w:rFonts w:ascii="標楷體" w:eastAsia="標楷體" w:hAnsi="標楷體" w:cs="Times New Roman"/>
          <w:sz w:val="18"/>
          <w:szCs w:val="18"/>
        </w:rPr>
      </w:pPr>
      <w:r w:rsidRPr="00312173">
        <w:rPr>
          <w:rFonts w:ascii="標楷體" w:eastAsia="標楷體" w:hAnsi="標楷體" w:cs="Times New Roman" w:hint="eastAsia"/>
          <w:sz w:val="18"/>
          <w:szCs w:val="18"/>
        </w:rPr>
        <w:t>（賸餘）、處理資產短</w:t>
      </w:r>
      <w:proofErr w:type="gramStart"/>
      <w:r w:rsidRPr="00312173">
        <w:rPr>
          <w:rFonts w:ascii="標楷體" w:eastAsia="標楷體" w:hAnsi="標楷體" w:cs="Times New Roman" w:hint="eastAsia"/>
          <w:sz w:val="18"/>
          <w:szCs w:val="18"/>
        </w:rPr>
        <w:t>絀</w:t>
      </w:r>
      <w:proofErr w:type="gramEnd"/>
      <w:r w:rsidRPr="00312173">
        <w:rPr>
          <w:rFonts w:ascii="標楷體" w:eastAsia="標楷體" w:hAnsi="標楷體" w:cs="Times New Roman" w:hint="eastAsia"/>
          <w:sz w:val="18"/>
          <w:szCs w:val="18"/>
        </w:rPr>
        <w:t>（賸餘）、債務整理短</w:t>
      </w:r>
      <w:proofErr w:type="gramStart"/>
      <w:r w:rsidRPr="00312173">
        <w:rPr>
          <w:rFonts w:ascii="標楷體" w:eastAsia="標楷體" w:hAnsi="標楷體" w:cs="Times New Roman" w:hint="eastAsia"/>
          <w:sz w:val="18"/>
          <w:szCs w:val="18"/>
        </w:rPr>
        <w:t>絀</w:t>
      </w:r>
      <w:proofErr w:type="gramEnd"/>
      <w:r w:rsidRPr="00312173">
        <w:rPr>
          <w:rFonts w:ascii="標楷體" w:eastAsia="標楷體" w:hAnsi="標楷體" w:cs="Times New Roman" w:hint="eastAsia"/>
          <w:sz w:val="18"/>
          <w:szCs w:val="18"/>
        </w:rPr>
        <w:t>（賸餘）、其他、</w:t>
      </w:r>
      <w:proofErr w:type="gramStart"/>
      <w:r w:rsidRPr="00312173">
        <w:rPr>
          <w:rFonts w:ascii="標楷體" w:eastAsia="標楷體" w:hAnsi="標楷體" w:cs="Times New Roman" w:hint="eastAsia"/>
          <w:sz w:val="18"/>
          <w:szCs w:val="18"/>
        </w:rPr>
        <w:t>流動資產淨減</w:t>
      </w:r>
      <w:proofErr w:type="gramEnd"/>
      <w:r w:rsidRPr="00312173">
        <w:rPr>
          <w:rFonts w:ascii="標楷體" w:eastAsia="標楷體" w:hAnsi="標楷體" w:cs="Times New Roman" w:hint="eastAsia"/>
          <w:sz w:val="18"/>
          <w:szCs w:val="18"/>
        </w:rPr>
        <w:t>（淨增）及流動負債淨增（淨減）。</w:t>
      </w:r>
    </w:p>
    <w:tbl>
      <w:tblPr>
        <w:tblW w:w="9925" w:type="dxa"/>
        <w:tblInd w:w="28" w:type="dxa"/>
        <w:tblLayout w:type="fixed"/>
        <w:tblCellMar>
          <w:left w:w="28" w:type="dxa"/>
          <w:right w:w="28" w:type="dxa"/>
        </w:tblCellMar>
        <w:tblLook w:val="0000" w:firstRow="0" w:lastRow="0" w:firstColumn="0" w:lastColumn="0" w:noHBand="0" w:noVBand="0"/>
      </w:tblPr>
      <w:tblGrid>
        <w:gridCol w:w="2828"/>
        <w:gridCol w:w="1699"/>
        <w:gridCol w:w="660"/>
        <w:gridCol w:w="1699"/>
        <w:gridCol w:w="672"/>
        <w:gridCol w:w="1529"/>
        <w:gridCol w:w="838"/>
      </w:tblGrid>
      <w:tr w:rsidR="00084BEC" w14:paraId="40951E2A" w14:textId="77777777" w:rsidTr="00C3143D">
        <w:trPr>
          <w:tblHeader/>
        </w:trPr>
        <w:tc>
          <w:tcPr>
            <w:tcW w:w="9925" w:type="dxa"/>
            <w:gridSpan w:val="7"/>
            <w:tcBorders>
              <w:bottom w:val="single" w:sz="8" w:space="0" w:color="auto"/>
            </w:tcBorders>
          </w:tcPr>
          <w:p w14:paraId="1A69B0EE" w14:textId="77777777" w:rsidR="00084BEC" w:rsidRPr="00C558F1" w:rsidRDefault="00084BEC" w:rsidP="00C3143D">
            <w:pPr>
              <w:snapToGrid w:val="0"/>
              <w:spacing w:after="60"/>
              <w:jc w:val="center"/>
              <w:rPr>
                <w:rFonts w:ascii="標楷體" w:eastAsia="標楷體" w:hAnsi="標楷體"/>
                <w:b/>
                <w:sz w:val="36"/>
                <w:szCs w:val="36"/>
                <w:u w:val="single"/>
              </w:rPr>
            </w:pPr>
            <w:r w:rsidRPr="006F0A3C">
              <w:rPr>
                <w:rFonts w:ascii="標楷體" w:eastAsia="標楷體" w:hAnsi="標楷體" w:hint="eastAsia"/>
                <w:b/>
                <w:sz w:val="36"/>
                <w:szCs w:val="36"/>
                <w:u w:val="single"/>
              </w:rPr>
              <w:lastRenderedPageBreak/>
              <w:t>臺北市共同管道基金</w:t>
            </w:r>
            <w:r w:rsidRPr="00C558F1">
              <w:rPr>
                <w:rFonts w:ascii="標楷體" w:eastAsia="標楷體" w:hAnsi="標楷體" w:hint="eastAsia"/>
                <w:b/>
                <w:sz w:val="36"/>
                <w:szCs w:val="36"/>
                <w:u w:val="single"/>
              </w:rPr>
              <w:t>餘</w:t>
            </w:r>
            <w:proofErr w:type="gramStart"/>
            <w:r w:rsidRPr="00C558F1">
              <w:rPr>
                <w:rFonts w:ascii="標楷體" w:eastAsia="標楷體" w:hAnsi="標楷體" w:hint="eastAsia"/>
                <w:b/>
                <w:sz w:val="36"/>
                <w:szCs w:val="36"/>
                <w:u w:val="single"/>
              </w:rPr>
              <w:t>絀</w:t>
            </w:r>
            <w:proofErr w:type="gramEnd"/>
            <w:r w:rsidRPr="00C558F1">
              <w:rPr>
                <w:rFonts w:ascii="標楷體" w:eastAsia="標楷體" w:hAnsi="標楷體" w:hint="eastAsia"/>
                <w:b/>
                <w:sz w:val="36"/>
                <w:szCs w:val="36"/>
                <w:u w:val="single"/>
              </w:rPr>
              <w:t>審定後平衡表</w:t>
            </w:r>
          </w:p>
          <w:p w14:paraId="63B5629D" w14:textId="77777777" w:rsidR="00084BEC" w:rsidRDefault="00084BEC" w:rsidP="00C3143D">
            <w:pPr>
              <w:tabs>
                <w:tab w:val="left" w:pos="3600"/>
                <w:tab w:val="left" w:pos="8520"/>
              </w:tabs>
              <w:snapToGrid w:val="0"/>
              <w:spacing w:before="20" w:after="60"/>
              <w:ind w:rightChars="-4" w:right="-10"/>
              <w:jc w:val="both"/>
              <w:rPr>
                <w:rFonts w:ascii="標楷體" w:eastAsia="標楷體" w:hAnsi="標楷體"/>
                <w:b/>
                <w:sz w:val="32"/>
                <w:u w:val="single"/>
              </w:rPr>
            </w:pPr>
            <w:r>
              <w:rPr>
                <w:rFonts w:ascii="標楷體" w:eastAsia="標楷體" w:hAnsi="標楷體"/>
                <w:spacing w:val="60"/>
              </w:rPr>
              <w:tab/>
            </w:r>
            <w:r w:rsidRPr="00C558F1">
              <w:rPr>
                <w:rFonts w:ascii="標楷體" w:eastAsia="標楷體" w:hAnsi="標楷體" w:hint="eastAsia"/>
                <w:sz w:val="22"/>
              </w:rPr>
              <w:t>中華民國</w:t>
            </w:r>
            <w:r w:rsidRPr="006F0A3C">
              <w:rPr>
                <w:rFonts w:ascii="標楷體" w:eastAsia="標楷體" w:hAnsi="標楷體" w:hint="eastAsia"/>
                <w:sz w:val="22"/>
              </w:rPr>
              <w:t>11</w:t>
            </w:r>
            <w:r>
              <w:rPr>
                <w:rFonts w:ascii="標楷體" w:eastAsia="標楷體" w:hAnsi="標楷體" w:hint="eastAsia"/>
                <w:sz w:val="22"/>
              </w:rPr>
              <w:t>3</w:t>
            </w:r>
            <w:r w:rsidRPr="00C558F1">
              <w:rPr>
                <w:rFonts w:ascii="標楷體" w:eastAsia="標楷體" w:hAnsi="標楷體" w:hint="eastAsia"/>
                <w:sz w:val="22"/>
              </w:rPr>
              <w:t>年12月31日</w:t>
            </w:r>
            <w:r>
              <w:rPr>
                <w:rFonts w:ascii="標楷體" w:eastAsia="標楷體" w:hAnsi="標楷體" w:hint="eastAsia"/>
              </w:rPr>
              <w:tab/>
            </w:r>
            <w:r w:rsidRPr="00A529E7">
              <w:rPr>
                <w:rFonts w:ascii="標楷體" w:eastAsia="標楷體" w:hAnsi="標楷體" w:hint="eastAsia"/>
                <w:kern w:val="0"/>
                <w:sz w:val="20"/>
              </w:rPr>
              <w:t>單位：新臺幣元</w:t>
            </w:r>
          </w:p>
        </w:tc>
      </w:tr>
      <w:tr w:rsidR="00084BEC" w14:paraId="27ECAF30"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828" w:type="dxa"/>
            <w:vMerge w:val="restart"/>
            <w:tcBorders>
              <w:top w:val="single" w:sz="8" w:space="0" w:color="auto"/>
              <w:left w:val="nil"/>
              <w:bottom w:val="nil"/>
            </w:tcBorders>
            <w:vAlign w:val="center"/>
          </w:tcPr>
          <w:p w14:paraId="33B31823" w14:textId="77777777" w:rsidR="00084BEC" w:rsidRPr="00C558F1" w:rsidRDefault="00084BEC" w:rsidP="00C3143D">
            <w:pPr>
              <w:ind w:left="113" w:right="113"/>
              <w:jc w:val="distribute"/>
              <w:rPr>
                <w:rFonts w:ascii="標楷體" w:eastAsia="標楷體" w:hAnsi="標楷體"/>
                <w:sz w:val="20"/>
              </w:rPr>
            </w:pPr>
            <w:r w:rsidRPr="00C558F1">
              <w:rPr>
                <w:rFonts w:ascii="標楷體" w:eastAsia="標楷體" w:hAnsi="標楷體" w:hint="eastAsia"/>
                <w:sz w:val="20"/>
              </w:rPr>
              <w:t>科目</w:t>
            </w:r>
          </w:p>
        </w:tc>
        <w:tc>
          <w:tcPr>
            <w:tcW w:w="2359" w:type="dxa"/>
            <w:gridSpan w:val="2"/>
            <w:tcBorders>
              <w:top w:val="single" w:sz="8" w:space="0" w:color="auto"/>
              <w:bottom w:val="nil"/>
            </w:tcBorders>
            <w:vAlign w:val="center"/>
          </w:tcPr>
          <w:p w14:paraId="78B1B93F" w14:textId="77777777" w:rsidR="00084BEC" w:rsidRPr="00C558F1" w:rsidRDefault="00084BEC" w:rsidP="00C3143D">
            <w:pPr>
              <w:ind w:left="70" w:right="42"/>
              <w:jc w:val="distribute"/>
              <w:rPr>
                <w:rFonts w:ascii="標楷體" w:eastAsia="標楷體" w:hAnsi="標楷體"/>
                <w:spacing w:val="-20"/>
                <w:sz w:val="20"/>
              </w:rPr>
            </w:pPr>
            <w:r w:rsidRPr="006F0A3C">
              <w:rPr>
                <w:rFonts w:ascii="標楷體" w:eastAsia="標楷體" w:hAnsi="標楷體" w:hint="eastAsia"/>
                <w:sz w:val="20"/>
              </w:rPr>
              <w:t>11</w:t>
            </w:r>
            <w:r>
              <w:rPr>
                <w:rFonts w:ascii="標楷體" w:eastAsia="標楷體" w:hAnsi="標楷體" w:hint="eastAsia"/>
                <w:sz w:val="20"/>
              </w:rPr>
              <w:t>3</w:t>
            </w:r>
            <w:r w:rsidRPr="00C558F1">
              <w:rPr>
                <w:rFonts w:ascii="標楷體" w:eastAsia="標楷體" w:hAnsi="標楷體" w:hint="eastAsia"/>
                <w:spacing w:val="-20"/>
                <w:sz w:val="20"/>
              </w:rPr>
              <w:t>年12月31日</w:t>
            </w:r>
          </w:p>
        </w:tc>
        <w:tc>
          <w:tcPr>
            <w:tcW w:w="2371" w:type="dxa"/>
            <w:gridSpan w:val="2"/>
            <w:tcBorders>
              <w:top w:val="single" w:sz="8" w:space="0" w:color="auto"/>
              <w:bottom w:val="nil"/>
            </w:tcBorders>
            <w:vAlign w:val="center"/>
          </w:tcPr>
          <w:p w14:paraId="551CB17A" w14:textId="77777777" w:rsidR="00084BEC" w:rsidRPr="00C558F1" w:rsidRDefault="00084BEC" w:rsidP="00C3143D">
            <w:pPr>
              <w:ind w:left="1" w:right="42" w:firstLineChars="27" w:firstLine="54"/>
              <w:jc w:val="distribute"/>
              <w:rPr>
                <w:rFonts w:ascii="標楷體" w:eastAsia="標楷體" w:hAnsi="標楷體"/>
                <w:spacing w:val="-20"/>
                <w:sz w:val="20"/>
              </w:rPr>
            </w:pPr>
            <w:r w:rsidRPr="006F0A3C">
              <w:rPr>
                <w:rFonts w:ascii="標楷體" w:eastAsia="標楷體" w:hAnsi="標楷體" w:hint="eastAsia"/>
                <w:sz w:val="20"/>
              </w:rPr>
              <w:t>11</w:t>
            </w:r>
            <w:r>
              <w:rPr>
                <w:rFonts w:ascii="標楷體" w:eastAsia="標楷體" w:hAnsi="標楷體" w:hint="eastAsia"/>
                <w:sz w:val="20"/>
              </w:rPr>
              <w:t>2</w:t>
            </w:r>
            <w:r w:rsidRPr="00C558F1">
              <w:rPr>
                <w:rFonts w:ascii="標楷體" w:eastAsia="標楷體" w:hAnsi="標楷體" w:hint="eastAsia"/>
                <w:spacing w:val="-20"/>
                <w:sz w:val="20"/>
              </w:rPr>
              <w:t>年12月31日</w:t>
            </w:r>
          </w:p>
        </w:tc>
        <w:tc>
          <w:tcPr>
            <w:tcW w:w="2367" w:type="dxa"/>
            <w:gridSpan w:val="2"/>
            <w:tcBorders>
              <w:top w:val="single" w:sz="8" w:space="0" w:color="auto"/>
              <w:bottom w:val="nil"/>
              <w:right w:val="nil"/>
            </w:tcBorders>
            <w:vAlign w:val="center"/>
          </w:tcPr>
          <w:p w14:paraId="48D17E72" w14:textId="77777777" w:rsidR="00084BEC" w:rsidRPr="00C558F1" w:rsidRDefault="00084BEC" w:rsidP="00C3143D">
            <w:pPr>
              <w:spacing w:line="240" w:lineRule="exact"/>
              <w:jc w:val="distribute"/>
              <w:rPr>
                <w:rFonts w:ascii="標楷體" w:eastAsia="標楷體" w:hAnsi="標楷體"/>
                <w:sz w:val="20"/>
              </w:rPr>
            </w:pPr>
            <w:r w:rsidRPr="00C558F1">
              <w:rPr>
                <w:rFonts w:ascii="標楷體" w:eastAsia="標楷體" w:hAnsi="標楷體" w:hint="eastAsia"/>
                <w:sz w:val="20"/>
              </w:rPr>
              <w:t>比較增減</w:t>
            </w:r>
          </w:p>
        </w:tc>
      </w:tr>
      <w:tr w:rsidR="00084BEC" w14:paraId="76AA44D3"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828" w:type="dxa"/>
            <w:vMerge/>
            <w:tcBorders>
              <w:top w:val="nil"/>
              <w:left w:val="nil"/>
              <w:bottom w:val="single" w:sz="8" w:space="0" w:color="auto"/>
            </w:tcBorders>
            <w:vAlign w:val="center"/>
          </w:tcPr>
          <w:p w14:paraId="3E097AC3" w14:textId="77777777" w:rsidR="00084BEC" w:rsidRPr="00C558F1" w:rsidRDefault="00084BEC" w:rsidP="00C3143D">
            <w:pPr>
              <w:ind w:left="113" w:right="113"/>
              <w:jc w:val="distribute"/>
              <w:rPr>
                <w:rFonts w:ascii="標楷體" w:eastAsia="標楷體" w:hAnsi="標楷體"/>
                <w:sz w:val="20"/>
              </w:rPr>
            </w:pPr>
          </w:p>
        </w:tc>
        <w:tc>
          <w:tcPr>
            <w:tcW w:w="1699" w:type="dxa"/>
            <w:tcBorders>
              <w:bottom w:val="single" w:sz="8" w:space="0" w:color="auto"/>
            </w:tcBorders>
            <w:vAlign w:val="center"/>
          </w:tcPr>
          <w:p w14:paraId="0CB758C5" w14:textId="77777777" w:rsidR="00084BEC" w:rsidRPr="00C558F1" w:rsidRDefault="00084BEC" w:rsidP="00C3143D">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660" w:type="dxa"/>
            <w:tcBorders>
              <w:bottom w:val="single" w:sz="8" w:space="0" w:color="auto"/>
            </w:tcBorders>
            <w:vAlign w:val="center"/>
          </w:tcPr>
          <w:p w14:paraId="70D52D71" w14:textId="77777777" w:rsidR="00084BEC" w:rsidRPr="00C558F1" w:rsidRDefault="00084BEC" w:rsidP="00C3143D">
            <w:pPr>
              <w:ind w:left="113" w:right="113"/>
              <w:jc w:val="distribute"/>
              <w:rPr>
                <w:rFonts w:ascii="標楷體" w:eastAsia="標楷體" w:hAnsi="標楷體"/>
                <w:sz w:val="20"/>
              </w:rPr>
            </w:pPr>
            <w:r w:rsidRPr="00C558F1">
              <w:rPr>
                <w:rFonts w:ascii="標楷體" w:eastAsia="標楷體" w:hAnsi="標楷體" w:hint="eastAsia"/>
                <w:sz w:val="20"/>
              </w:rPr>
              <w:t>％</w:t>
            </w:r>
          </w:p>
        </w:tc>
        <w:tc>
          <w:tcPr>
            <w:tcW w:w="1699" w:type="dxa"/>
            <w:tcBorders>
              <w:bottom w:val="single" w:sz="8" w:space="0" w:color="auto"/>
            </w:tcBorders>
            <w:vAlign w:val="center"/>
          </w:tcPr>
          <w:p w14:paraId="3D3D4AE0" w14:textId="77777777" w:rsidR="00084BEC" w:rsidRPr="00C558F1" w:rsidRDefault="00084BEC" w:rsidP="00C3143D">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672" w:type="dxa"/>
            <w:tcBorders>
              <w:bottom w:val="single" w:sz="8" w:space="0" w:color="auto"/>
            </w:tcBorders>
            <w:vAlign w:val="center"/>
          </w:tcPr>
          <w:p w14:paraId="736E52E8" w14:textId="77777777" w:rsidR="00084BEC" w:rsidRPr="00C558F1" w:rsidRDefault="00084BEC" w:rsidP="00C3143D">
            <w:pPr>
              <w:ind w:left="113" w:right="113"/>
              <w:jc w:val="distribute"/>
              <w:rPr>
                <w:rFonts w:ascii="標楷體" w:eastAsia="標楷體" w:hAnsi="標楷體"/>
                <w:sz w:val="20"/>
              </w:rPr>
            </w:pPr>
            <w:r w:rsidRPr="00C558F1">
              <w:rPr>
                <w:rFonts w:ascii="標楷體" w:eastAsia="標楷體" w:hAnsi="標楷體" w:hint="eastAsia"/>
                <w:sz w:val="20"/>
              </w:rPr>
              <w:t>％</w:t>
            </w:r>
          </w:p>
        </w:tc>
        <w:tc>
          <w:tcPr>
            <w:tcW w:w="1529" w:type="dxa"/>
            <w:tcBorders>
              <w:bottom w:val="single" w:sz="8" w:space="0" w:color="auto"/>
            </w:tcBorders>
            <w:vAlign w:val="center"/>
          </w:tcPr>
          <w:p w14:paraId="6A6F7ED2" w14:textId="77777777" w:rsidR="00084BEC" w:rsidRPr="00C558F1" w:rsidRDefault="00084BEC" w:rsidP="00C3143D">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838" w:type="dxa"/>
            <w:tcBorders>
              <w:bottom w:val="single" w:sz="8" w:space="0" w:color="auto"/>
              <w:right w:val="nil"/>
            </w:tcBorders>
            <w:vAlign w:val="center"/>
          </w:tcPr>
          <w:p w14:paraId="526137E6" w14:textId="77777777" w:rsidR="00084BEC" w:rsidRPr="00C558F1" w:rsidRDefault="00084BEC" w:rsidP="00C3143D">
            <w:pPr>
              <w:ind w:left="113" w:right="113"/>
              <w:jc w:val="distribute"/>
              <w:rPr>
                <w:rFonts w:ascii="標楷體" w:eastAsia="標楷體" w:hAnsi="標楷體"/>
                <w:sz w:val="20"/>
              </w:rPr>
            </w:pPr>
            <w:r w:rsidRPr="00C558F1">
              <w:rPr>
                <w:rFonts w:ascii="標楷體" w:eastAsia="標楷體" w:hAnsi="標楷體" w:hint="eastAsia"/>
                <w:sz w:val="20"/>
              </w:rPr>
              <w:t>％</w:t>
            </w:r>
          </w:p>
        </w:tc>
      </w:tr>
      <w:tr w:rsidR="00084BEC" w14:paraId="308B616D"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7D1F3D6C" w14:textId="77777777" w:rsidR="00084BEC" w:rsidRPr="00A529E7" w:rsidRDefault="00084BEC" w:rsidP="00C3143D">
            <w:pPr>
              <w:rPr>
                <w:rFonts w:ascii="標楷體" w:eastAsia="標楷體" w:hAnsi="標楷體"/>
                <w:kern w:val="0"/>
                <w:sz w:val="20"/>
              </w:rPr>
            </w:pPr>
            <w:r w:rsidRPr="006F0A3C">
              <w:rPr>
                <w:rFonts w:ascii="標楷體" w:eastAsia="標楷體" w:hAnsi="標楷體" w:hint="eastAsia"/>
                <w:b/>
                <w:kern w:val="0"/>
                <w:sz w:val="20"/>
              </w:rPr>
              <w:t>資產</w:t>
            </w:r>
          </w:p>
        </w:tc>
        <w:tc>
          <w:tcPr>
            <w:tcW w:w="1699" w:type="dxa"/>
            <w:tcBorders>
              <w:top w:val="nil"/>
              <w:bottom w:val="nil"/>
            </w:tcBorders>
            <w:vAlign w:val="center"/>
          </w:tcPr>
          <w:p w14:paraId="3284524B" w14:textId="77777777" w:rsidR="00084BEC" w:rsidRPr="00C558F1" w:rsidRDefault="00084BEC" w:rsidP="00C3143D">
            <w:pPr>
              <w:jc w:val="right"/>
              <w:rPr>
                <w:rFonts w:ascii="細明體" w:eastAsia="細明體" w:hAnsi="細明體"/>
                <w:sz w:val="18"/>
              </w:rPr>
            </w:pPr>
            <w:r w:rsidRPr="006F0A3C">
              <w:rPr>
                <w:rFonts w:ascii="細明體" w:eastAsia="細明體" w:hAnsi="細明體" w:hint="eastAsia"/>
                <w:b/>
                <w:sz w:val="18"/>
              </w:rPr>
              <w:t>3,475,195,713</w:t>
            </w:r>
          </w:p>
        </w:tc>
        <w:tc>
          <w:tcPr>
            <w:tcW w:w="660" w:type="dxa"/>
            <w:tcBorders>
              <w:top w:val="nil"/>
              <w:bottom w:val="nil"/>
            </w:tcBorders>
            <w:vAlign w:val="center"/>
          </w:tcPr>
          <w:p w14:paraId="1955DD0B" w14:textId="77777777" w:rsidR="00084BEC" w:rsidRPr="00C558F1" w:rsidRDefault="00084BEC" w:rsidP="00C3143D">
            <w:pPr>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nil"/>
            </w:tcBorders>
            <w:vAlign w:val="center"/>
          </w:tcPr>
          <w:p w14:paraId="0E0DA1A7" w14:textId="77777777" w:rsidR="00084BEC" w:rsidRPr="00C558F1" w:rsidRDefault="00084BEC" w:rsidP="00C3143D">
            <w:pPr>
              <w:jc w:val="right"/>
              <w:rPr>
                <w:rFonts w:ascii="細明體" w:eastAsia="細明體" w:hAnsi="細明體"/>
                <w:sz w:val="18"/>
              </w:rPr>
            </w:pPr>
            <w:r w:rsidRPr="005F4EBC">
              <w:rPr>
                <w:rFonts w:ascii="細明體" w:eastAsia="細明體" w:hAnsi="細明體"/>
                <w:b/>
                <w:sz w:val="18"/>
              </w:rPr>
              <w:t>3,469,964,359</w:t>
            </w:r>
          </w:p>
        </w:tc>
        <w:tc>
          <w:tcPr>
            <w:tcW w:w="672" w:type="dxa"/>
            <w:tcBorders>
              <w:top w:val="nil"/>
              <w:bottom w:val="nil"/>
            </w:tcBorders>
            <w:vAlign w:val="center"/>
          </w:tcPr>
          <w:p w14:paraId="3BFF2F0D" w14:textId="77777777" w:rsidR="00084BEC" w:rsidRPr="00C558F1" w:rsidRDefault="00084BEC" w:rsidP="00C3143D">
            <w:pPr>
              <w:jc w:val="right"/>
              <w:rPr>
                <w:rFonts w:ascii="細明體" w:eastAsia="細明體" w:hAnsi="細明體"/>
                <w:sz w:val="18"/>
              </w:rPr>
            </w:pPr>
            <w:r w:rsidRPr="006F0A3C">
              <w:rPr>
                <w:rFonts w:ascii="細明體" w:eastAsia="細明體" w:hAnsi="細明體" w:hint="eastAsia"/>
                <w:b/>
                <w:sz w:val="18"/>
              </w:rPr>
              <w:t>100.00</w:t>
            </w:r>
          </w:p>
        </w:tc>
        <w:tc>
          <w:tcPr>
            <w:tcW w:w="1529" w:type="dxa"/>
            <w:tcBorders>
              <w:top w:val="nil"/>
              <w:bottom w:val="nil"/>
            </w:tcBorders>
            <w:vAlign w:val="center"/>
          </w:tcPr>
          <w:p w14:paraId="47BCE615" w14:textId="77777777" w:rsidR="00084BEC" w:rsidRPr="00C558F1" w:rsidRDefault="00084BEC" w:rsidP="00C3143D">
            <w:pPr>
              <w:jc w:val="right"/>
              <w:rPr>
                <w:rFonts w:ascii="細明體" w:eastAsia="細明體" w:hAnsi="細明體"/>
                <w:noProof/>
                <w:sz w:val="18"/>
              </w:rPr>
            </w:pPr>
            <w:r w:rsidRPr="006F0A3C">
              <w:rPr>
                <w:rFonts w:ascii="細明體" w:eastAsia="細明體" w:hAnsi="細明體" w:hint="eastAsia"/>
                <w:b/>
                <w:noProof/>
                <w:sz w:val="18"/>
              </w:rPr>
              <w:t>5,231,354</w:t>
            </w:r>
          </w:p>
        </w:tc>
        <w:tc>
          <w:tcPr>
            <w:tcW w:w="838" w:type="dxa"/>
            <w:tcBorders>
              <w:top w:val="nil"/>
              <w:bottom w:val="nil"/>
              <w:right w:val="nil"/>
            </w:tcBorders>
            <w:vAlign w:val="center"/>
          </w:tcPr>
          <w:p w14:paraId="34D37DBC" w14:textId="77777777" w:rsidR="00084BEC" w:rsidRPr="00C558F1" w:rsidRDefault="00084BEC" w:rsidP="00C3143D">
            <w:pPr>
              <w:jc w:val="right"/>
              <w:rPr>
                <w:rFonts w:ascii="細明體" w:eastAsia="細明體" w:hAnsi="細明體"/>
                <w:kern w:val="0"/>
                <w:sz w:val="18"/>
              </w:rPr>
            </w:pPr>
            <w:r w:rsidRPr="006F0A3C">
              <w:rPr>
                <w:rFonts w:ascii="細明體" w:eastAsia="細明體" w:hAnsi="細明體" w:hint="eastAsia"/>
                <w:b/>
                <w:kern w:val="0"/>
                <w:sz w:val="18"/>
              </w:rPr>
              <w:t>0.15</w:t>
            </w:r>
          </w:p>
        </w:tc>
      </w:tr>
      <w:tr w:rsidR="00084BEC" w14:paraId="22107240"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6E255B0D" w14:textId="77777777" w:rsidR="00084BEC" w:rsidRPr="00A529E7" w:rsidRDefault="00084BEC" w:rsidP="00C3143D">
            <w:pPr>
              <w:ind w:leftChars="100" w:left="240"/>
              <w:rPr>
                <w:rFonts w:ascii="標楷體" w:eastAsia="標楷體" w:hAnsi="標楷體"/>
                <w:kern w:val="0"/>
                <w:sz w:val="20"/>
              </w:rPr>
            </w:pPr>
            <w:r w:rsidRPr="006F0A3C">
              <w:rPr>
                <w:rFonts w:ascii="標楷體" w:eastAsia="標楷體" w:hAnsi="標楷體" w:hint="eastAsia"/>
                <w:kern w:val="0"/>
                <w:sz w:val="20"/>
              </w:rPr>
              <w:t>流動資產</w:t>
            </w:r>
          </w:p>
        </w:tc>
        <w:tc>
          <w:tcPr>
            <w:tcW w:w="1699" w:type="dxa"/>
            <w:tcBorders>
              <w:top w:val="nil"/>
              <w:bottom w:val="nil"/>
            </w:tcBorders>
            <w:vAlign w:val="center"/>
          </w:tcPr>
          <w:p w14:paraId="2A22F45D" w14:textId="77777777" w:rsidR="00084BEC" w:rsidRPr="00C558F1" w:rsidRDefault="00084BEC" w:rsidP="00C3143D">
            <w:pPr>
              <w:jc w:val="right"/>
              <w:rPr>
                <w:rFonts w:ascii="細明體" w:eastAsia="細明體" w:hAnsi="細明體"/>
                <w:sz w:val="18"/>
              </w:rPr>
            </w:pPr>
            <w:r w:rsidRPr="006F0A3C">
              <w:rPr>
                <w:rFonts w:ascii="細明體" w:eastAsia="細明體" w:hAnsi="細明體" w:hint="eastAsia"/>
                <w:sz w:val="18"/>
              </w:rPr>
              <w:t>856,956,509</w:t>
            </w:r>
          </w:p>
        </w:tc>
        <w:tc>
          <w:tcPr>
            <w:tcW w:w="660" w:type="dxa"/>
            <w:tcBorders>
              <w:top w:val="nil"/>
              <w:bottom w:val="nil"/>
            </w:tcBorders>
            <w:vAlign w:val="center"/>
          </w:tcPr>
          <w:p w14:paraId="1A056A54" w14:textId="77777777" w:rsidR="00084BEC" w:rsidRPr="00C558F1" w:rsidRDefault="00084BEC" w:rsidP="00C3143D">
            <w:pPr>
              <w:jc w:val="right"/>
              <w:rPr>
                <w:rFonts w:ascii="細明體" w:eastAsia="細明體" w:hAnsi="細明體"/>
                <w:sz w:val="18"/>
              </w:rPr>
            </w:pPr>
            <w:r w:rsidRPr="006F0A3C">
              <w:rPr>
                <w:rFonts w:ascii="細明體" w:eastAsia="細明體" w:hAnsi="細明體" w:hint="eastAsia"/>
                <w:sz w:val="18"/>
              </w:rPr>
              <w:t>24.66</w:t>
            </w:r>
          </w:p>
        </w:tc>
        <w:tc>
          <w:tcPr>
            <w:tcW w:w="1699" w:type="dxa"/>
            <w:tcBorders>
              <w:top w:val="nil"/>
              <w:bottom w:val="nil"/>
            </w:tcBorders>
            <w:vAlign w:val="center"/>
          </w:tcPr>
          <w:p w14:paraId="5CCCEA7C" w14:textId="77777777" w:rsidR="00084BEC" w:rsidRPr="00C558F1" w:rsidRDefault="00084BEC" w:rsidP="00C3143D">
            <w:pPr>
              <w:jc w:val="right"/>
              <w:rPr>
                <w:rFonts w:ascii="細明體" w:eastAsia="細明體" w:hAnsi="細明體"/>
                <w:sz w:val="18"/>
              </w:rPr>
            </w:pPr>
            <w:r w:rsidRPr="005F4EBC">
              <w:rPr>
                <w:rFonts w:ascii="細明體" w:eastAsia="細明體" w:hAnsi="細明體"/>
                <w:sz w:val="18"/>
              </w:rPr>
              <w:t>1,041,481,741</w:t>
            </w:r>
          </w:p>
        </w:tc>
        <w:tc>
          <w:tcPr>
            <w:tcW w:w="672" w:type="dxa"/>
            <w:tcBorders>
              <w:top w:val="nil"/>
              <w:bottom w:val="nil"/>
            </w:tcBorders>
            <w:vAlign w:val="center"/>
          </w:tcPr>
          <w:p w14:paraId="3C4C8C4F" w14:textId="77777777" w:rsidR="00084BEC" w:rsidRPr="00C558F1" w:rsidRDefault="00084BEC" w:rsidP="00C3143D">
            <w:pPr>
              <w:jc w:val="right"/>
              <w:rPr>
                <w:rFonts w:ascii="細明體" w:eastAsia="細明體" w:hAnsi="細明體"/>
                <w:sz w:val="18"/>
              </w:rPr>
            </w:pPr>
            <w:r w:rsidRPr="005F4EBC">
              <w:rPr>
                <w:rFonts w:ascii="細明體" w:eastAsia="細明體" w:hAnsi="細明體"/>
                <w:sz w:val="18"/>
              </w:rPr>
              <w:t>30.01</w:t>
            </w:r>
          </w:p>
        </w:tc>
        <w:tc>
          <w:tcPr>
            <w:tcW w:w="1529" w:type="dxa"/>
            <w:tcBorders>
              <w:top w:val="nil"/>
              <w:bottom w:val="nil"/>
            </w:tcBorders>
            <w:vAlign w:val="center"/>
          </w:tcPr>
          <w:p w14:paraId="5FAF96CD" w14:textId="77777777" w:rsidR="00084BEC" w:rsidRPr="00C558F1" w:rsidRDefault="00084BEC" w:rsidP="00C3143D">
            <w:pPr>
              <w:jc w:val="right"/>
              <w:rPr>
                <w:rFonts w:ascii="細明體" w:eastAsia="細明體" w:hAnsi="細明體"/>
                <w:noProof/>
                <w:sz w:val="18"/>
              </w:rPr>
            </w:pPr>
            <w:r w:rsidRPr="006F0A3C">
              <w:rPr>
                <w:rFonts w:ascii="細明體" w:eastAsia="細明體" w:hAnsi="細明體" w:hint="eastAsia"/>
                <w:noProof/>
                <w:sz w:val="18"/>
              </w:rPr>
              <w:t>- 184,525,232</w:t>
            </w:r>
          </w:p>
        </w:tc>
        <w:tc>
          <w:tcPr>
            <w:tcW w:w="838" w:type="dxa"/>
            <w:tcBorders>
              <w:top w:val="nil"/>
              <w:bottom w:val="nil"/>
              <w:right w:val="nil"/>
            </w:tcBorders>
            <w:vAlign w:val="center"/>
          </w:tcPr>
          <w:p w14:paraId="6E392A16" w14:textId="77777777" w:rsidR="00084BEC" w:rsidRPr="00C558F1" w:rsidRDefault="00084BEC" w:rsidP="00C3143D">
            <w:pPr>
              <w:jc w:val="right"/>
              <w:rPr>
                <w:rFonts w:ascii="細明體" w:eastAsia="細明體" w:hAnsi="細明體"/>
                <w:kern w:val="0"/>
                <w:sz w:val="18"/>
              </w:rPr>
            </w:pPr>
            <w:r w:rsidRPr="006F0A3C">
              <w:rPr>
                <w:rFonts w:ascii="細明體" w:eastAsia="細明體" w:hAnsi="細明體" w:hint="eastAsia"/>
                <w:kern w:val="0"/>
                <w:sz w:val="18"/>
              </w:rPr>
              <w:t>- 17.72</w:t>
            </w:r>
          </w:p>
        </w:tc>
      </w:tr>
      <w:tr w:rsidR="00084BEC" w14:paraId="77616F03"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6BFBB639" w14:textId="77777777" w:rsidR="00084BEC" w:rsidRPr="00A529E7" w:rsidRDefault="00084BEC" w:rsidP="00C3143D">
            <w:pPr>
              <w:ind w:leftChars="200" w:left="480"/>
              <w:rPr>
                <w:rFonts w:ascii="標楷體" w:eastAsia="標楷體" w:hAnsi="標楷體"/>
                <w:kern w:val="0"/>
                <w:sz w:val="20"/>
              </w:rPr>
            </w:pPr>
            <w:r w:rsidRPr="006F0A3C">
              <w:rPr>
                <w:rFonts w:ascii="標楷體" w:eastAsia="標楷體" w:hAnsi="標楷體" w:hint="eastAsia"/>
                <w:kern w:val="0"/>
                <w:sz w:val="20"/>
              </w:rPr>
              <w:t>現金</w:t>
            </w:r>
          </w:p>
        </w:tc>
        <w:tc>
          <w:tcPr>
            <w:tcW w:w="1699" w:type="dxa"/>
            <w:tcBorders>
              <w:top w:val="nil"/>
              <w:bottom w:val="nil"/>
            </w:tcBorders>
            <w:vAlign w:val="center"/>
          </w:tcPr>
          <w:p w14:paraId="328A92A8" w14:textId="77777777" w:rsidR="00084BEC" w:rsidRPr="00C558F1" w:rsidRDefault="00084BEC" w:rsidP="00C3143D">
            <w:pPr>
              <w:jc w:val="right"/>
              <w:rPr>
                <w:rFonts w:ascii="細明體" w:eastAsia="細明體" w:hAnsi="細明體"/>
                <w:sz w:val="18"/>
              </w:rPr>
            </w:pPr>
            <w:r w:rsidRPr="006F0A3C">
              <w:rPr>
                <w:rFonts w:ascii="細明體" w:eastAsia="細明體" w:hAnsi="細明體" w:hint="eastAsia"/>
                <w:sz w:val="18"/>
              </w:rPr>
              <w:t>283,345,692</w:t>
            </w:r>
          </w:p>
        </w:tc>
        <w:tc>
          <w:tcPr>
            <w:tcW w:w="660" w:type="dxa"/>
            <w:tcBorders>
              <w:top w:val="nil"/>
              <w:bottom w:val="nil"/>
            </w:tcBorders>
            <w:vAlign w:val="center"/>
          </w:tcPr>
          <w:p w14:paraId="09290AE1" w14:textId="77777777" w:rsidR="00084BEC" w:rsidRPr="00C558F1" w:rsidRDefault="00084BEC" w:rsidP="00C3143D">
            <w:pPr>
              <w:jc w:val="right"/>
              <w:rPr>
                <w:rFonts w:ascii="細明體" w:eastAsia="細明體" w:hAnsi="細明體"/>
                <w:sz w:val="18"/>
              </w:rPr>
            </w:pPr>
            <w:r w:rsidRPr="006F0A3C">
              <w:rPr>
                <w:rFonts w:ascii="細明體" w:eastAsia="細明體" w:hAnsi="細明體" w:hint="eastAsia"/>
                <w:sz w:val="18"/>
              </w:rPr>
              <w:t>8.15</w:t>
            </w:r>
          </w:p>
        </w:tc>
        <w:tc>
          <w:tcPr>
            <w:tcW w:w="1699" w:type="dxa"/>
            <w:tcBorders>
              <w:top w:val="nil"/>
              <w:bottom w:val="nil"/>
            </w:tcBorders>
            <w:vAlign w:val="center"/>
          </w:tcPr>
          <w:p w14:paraId="06931709" w14:textId="77777777" w:rsidR="00084BEC" w:rsidRPr="00C558F1" w:rsidRDefault="00084BEC" w:rsidP="00C3143D">
            <w:pPr>
              <w:jc w:val="right"/>
              <w:rPr>
                <w:rFonts w:ascii="細明體" w:eastAsia="細明體" w:hAnsi="細明體"/>
                <w:sz w:val="18"/>
              </w:rPr>
            </w:pPr>
            <w:r w:rsidRPr="005F4EBC">
              <w:rPr>
                <w:rFonts w:ascii="細明體" w:eastAsia="細明體" w:hAnsi="細明體"/>
                <w:sz w:val="18"/>
              </w:rPr>
              <w:t>600,443,464</w:t>
            </w:r>
          </w:p>
        </w:tc>
        <w:tc>
          <w:tcPr>
            <w:tcW w:w="672" w:type="dxa"/>
            <w:tcBorders>
              <w:top w:val="nil"/>
              <w:bottom w:val="nil"/>
            </w:tcBorders>
            <w:vAlign w:val="center"/>
          </w:tcPr>
          <w:p w14:paraId="53E757B6" w14:textId="77777777" w:rsidR="00084BEC" w:rsidRPr="00C558F1" w:rsidRDefault="00084BEC" w:rsidP="00C3143D">
            <w:pPr>
              <w:jc w:val="right"/>
              <w:rPr>
                <w:rFonts w:ascii="細明體" w:eastAsia="細明體" w:hAnsi="細明體"/>
                <w:sz w:val="18"/>
              </w:rPr>
            </w:pPr>
            <w:r w:rsidRPr="0029765A">
              <w:rPr>
                <w:rFonts w:ascii="細明體" w:eastAsia="細明體" w:hAnsi="細明體"/>
                <w:sz w:val="18"/>
              </w:rPr>
              <w:t>17.30</w:t>
            </w:r>
          </w:p>
        </w:tc>
        <w:tc>
          <w:tcPr>
            <w:tcW w:w="1529" w:type="dxa"/>
            <w:tcBorders>
              <w:top w:val="nil"/>
              <w:bottom w:val="nil"/>
            </w:tcBorders>
            <w:vAlign w:val="center"/>
          </w:tcPr>
          <w:p w14:paraId="6D1CB7BB" w14:textId="77777777" w:rsidR="00084BEC" w:rsidRPr="00C558F1" w:rsidRDefault="00084BEC" w:rsidP="00C3143D">
            <w:pPr>
              <w:jc w:val="right"/>
              <w:rPr>
                <w:rFonts w:ascii="細明體" w:eastAsia="細明體" w:hAnsi="細明體"/>
                <w:noProof/>
                <w:sz w:val="18"/>
              </w:rPr>
            </w:pPr>
            <w:r w:rsidRPr="006F0A3C">
              <w:rPr>
                <w:rFonts w:ascii="細明體" w:eastAsia="細明體" w:hAnsi="細明體" w:hint="eastAsia"/>
                <w:noProof/>
                <w:sz w:val="18"/>
              </w:rPr>
              <w:t>- 317,097,772</w:t>
            </w:r>
          </w:p>
        </w:tc>
        <w:tc>
          <w:tcPr>
            <w:tcW w:w="838" w:type="dxa"/>
            <w:tcBorders>
              <w:top w:val="nil"/>
              <w:bottom w:val="nil"/>
              <w:right w:val="nil"/>
            </w:tcBorders>
            <w:vAlign w:val="center"/>
          </w:tcPr>
          <w:p w14:paraId="01C1803E" w14:textId="77777777" w:rsidR="00084BEC" w:rsidRPr="00C558F1" w:rsidRDefault="00084BEC" w:rsidP="00C3143D">
            <w:pPr>
              <w:jc w:val="right"/>
              <w:rPr>
                <w:rFonts w:ascii="細明體" w:eastAsia="細明體" w:hAnsi="細明體"/>
                <w:kern w:val="0"/>
                <w:sz w:val="18"/>
              </w:rPr>
            </w:pPr>
            <w:r w:rsidRPr="006F0A3C">
              <w:rPr>
                <w:rFonts w:ascii="細明體" w:eastAsia="細明體" w:hAnsi="細明體" w:hint="eastAsia"/>
                <w:kern w:val="0"/>
                <w:sz w:val="18"/>
              </w:rPr>
              <w:t>- 52.81</w:t>
            </w:r>
          </w:p>
        </w:tc>
      </w:tr>
      <w:tr w:rsidR="00084BEC" w14:paraId="677AAD14"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6FECB189" w14:textId="77777777" w:rsidR="00084BEC" w:rsidRPr="00A529E7" w:rsidRDefault="00084BEC" w:rsidP="00C3143D">
            <w:pPr>
              <w:ind w:leftChars="200" w:left="480"/>
              <w:rPr>
                <w:rFonts w:ascii="標楷體" w:eastAsia="標楷體" w:hAnsi="標楷體"/>
                <w:kern w:val="0"/>
                <w:sz w:val="20"/>
              </w:rPr>
            </w:pPr>
            <w:r w:rsidRPr="006F0A3C">
              <w:rPr>
                <w:rFonts w:ascii="標楷體" w:eastAsia="標楷體" w:hAnsi="標楷體" w:hint="eastAsia"/>
                <w:kern w:val="0"/>
                <w:sz w:val="20"/>
              </w:rPr>
              <w:t>流動金融資產</w:t>
            </w:r>
          </w:p>
        </w:tc>
        <w:tc>
          <w:tcPr>
            <w:tcW w:w="1699" w:type="dxa"/>
            <w:tcBorders>
              <w:top w:val="nil"/>
              <w:bottom w:val="nil"/>
            </w:tcBorders>
            <w:vAlign w:val="center"/>
          </w:tcPr>
          <w:p w14:paraId="6663D7D1" w14:textId="77777777" w:rsidR="00084BEC" w:rsidRPr="00C558F1" w:rsidRDefault="00084BEC" w:rsidP="00C3143D">
            <w:pPr>
              <w:jc w:val="right"/>
              <w:rPr>
                <w:rFonts w:ascii="細明體" w:eastAsia="細明體" w:hAnsi="細明體"/>
                <w:sz w:val="18"/>
              </w:rPr>
            </w:pPr>
            <w:r w:rsidRPr="006F0A3C">
              <w:rPr>
                <w:rFonts w:ascii="細明體" w:eastAsia="細明體" w:hAnsi="細明體" w:hint="eastAsia"/>
                <w:sz w:val="18"/>
              </w:rPr>
              <w:t>550,000,000</w:t>
            </w:r>
          </w:p>
        </w:tc>
        <w:tc>
          <w:tcPr>
            <w:tcW w:w="660" w:type="dxa"/>
            <w:tcBorders>
              <w:top w:val="nil"/>
              <w:bottom w:val="nil"/>
            </w:tcBorders>
            <w:vAlign w:val="center"/>
          </w:tcPr>
          <w:p w14:paraId="1F5B614B" w14:textId="77777777" w:rsidR="00084BEC" w:rsidRPr="00C558F1" w:rsidRDefault="00084BEC" w:rsidP="00C3143D">
            <w:pPr>
              <w:jc w:val="right"/>
              <w:rPr>
                <w:rFonts w:ascii="細明體" w:eastAsia="細明體" w:hAnsi="細明體"/>
                <w:sz w:val="18"/>
              </w:rPr>
            </w:pPr>
            <w:r w:rsidRPr="006F0A3C">
              <w:rPr>
                <w:rFonts w:ascii="細明體" w:eastAsia="細明體" w:hAnsi="細明體" w:hint="eastAsia"/>
                <w:sz w:val="18"/>
              </w:rPr>
              <w:t>15.83</w:t>
            </w:r>
          </w:p>
        </w:tc>
        <w:tc>
          <w:tcPr>
            <w:tcW w:w="1699" w:type="dxa"/>
            <w:tcBorders>
              <w:top w:val="nil"/>
              <w:bottom w:val="nil"/>
            </w:tcBorders>
            <w:vAlign w:val="center"/>
          </w:tcPr>
          <w:p w14:paraId="0FB03119" w14:textId="77777777" w:rsidR="00084BEC" w:rsidRPr="00C558F1" w:rsidRDefault="00084BEC" w:rsidP="00C3143D">
            <w:pPr>
              <w:jc w:val="right"/>
              <w:rPr>
                <w:rFonts w:ascii="細明體" w:eastAsia="細明體" w:hAnsi="細明體"/>
                <w:sz w:val="18"/>
              </w:rPr>
            </w:pPr>
            <w:r w:rsidRPr="0029765A">
              <w:rPr>
                <w:rFonts w:ascii="細明體" w:eastAsia="細明體" w:hAnsi="細明體"/>
                <w:sz w:val="18"/>
              </w:rPr>
              <w:t>440,000,000</w:t>
            </w:r>
          </w:p>
        </w:tc>
        <w:tc>
          <w:tcPr>
            <w:tcW w:w="672" w:type="dxa"/>
            <w:tcBorders>
              <w:top w:val="nil"/>
              <w:bottom w:val="nil"/>
            </w:tcBorders>
            <w:vAlign w:val="center"/>
          </w:tcPr>
          <w:p w14:paraId="75583E0E" w14:textId="77777777" w:rsidR="00084BEC" w:rsidRPr="00C558F1" w:rsidRDefault="00084BEC" w:rsidP="00C3143D">
            <w:pPr>
              <w:jc w:val="right"/>
              <w:rPr>
                <w:rFonts w:ascii="細明體" w:eastAsia="細明體" w:hAnsi="細明體"/>
                <w:sz w:val="18"/>
              </w:rPr>
            </w:pPr>
            <w:r w:rsidRPr="0029765A">
              <w:rPr>
                <w:rFonts w:ascii="細明體" w:eastAsia="細明體" w:hAnsi="細明體"/>
                <w:sz w:val="18"/>
              </w:rPr>
              <w:t>12.68</w:t>
            </w:r>
          </w:p>
        </w:tc>
        <w:tc>
          <w:tcPr>
            <w:tcW w:w="1529" w:type="dxa"/>
            <w:tcBorders>
              <w:top w:val="nil"/>
              <w:bottom w:val="nil"/>
            </w:tcBorders>
            <w:vAlign w:val="center"/>
          </w:tcPr>
          <w:p w14:paraId="5551A535" w14:textId="77777777" w:rsidR="00084BEC" w:rsidRPr="00C558F1" w:rsidRDefault="00084BEC" w:rsidP="00C3143D">
            <w:pPr>
              <w:jc w:val="right"/>
              <w:rPr>
                <w:rFonts w:ascii="細明體" w:eastAsia="細明體" w:hAnsi="細明體"/>
                <w:noProof/>
                <w:sz w:val="18"/>
              </w:rPr>
            </w:pPr>
            <w:r w:rsidRPr="006F0A3C">
              <w:rPr>
                <w:rFonts w:ascii="細明體" w:eastAsia="細明體" w:hAnsi="細明體" w:hint="eastAsia"/>
                <w:noProof/>
                <w:sz w:val="18"/>
              </w:rPr>
              <w:t>110,000,000</w:t>
            </w:r>
          </w:p>
        </w:tc>
        <w:tc>
          <w:tcPr>
            <w:tcW w:w="838" w:type="dxa"/>
            <w:tcBorders>
              <w:top w:val="nil"/>
              <w:bottom w:val="nil"/>
              <w:right w:val="nil"/>
            </w:tcBorders>
            <w:vAlign w:val="center"/>
          </w:tcPr>
          <w:p w14:paraId="383BC17D" w14:textId="77777777" w:rsidR="00084BEC" w:rsidRPr="00C558F1" w:rsidRDefault="00084BEC" w:rsidP="00C3143D">
            <w:pPr>
              <w:jc w:val="right"/>
              <w:rPr>
                <w:rFonts w:ascii="細明體" w:eastAsia="細明體" w:hAnsi="細明體"/>
                <w:kern w:val="0"/>
                <w:sz w:val="18"/>
              </w:rPr>
            </w:pPr>
            <w:r w:rsidRPr="006F0A3C">
              <w:rPr>
                <w:rFonts w:ascii="細明體" w:eastAsia="細明體" w:hAnsi="細明體" w:hint="eastAsia"/>
                <w:kern w:val="0"/>
                <w:sz w:val="18"/>
              </w:rPr>
              <w:t>25.00</w:t>
            </w:r>
          </w:p>
        </w:tc>
      </w:tr>
      <w:tr w:rsidR="00084BEC" w14:paraId="2FD0EEA0"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684EBBD8" w14:textId="77777777" w:rsidR="00084BEC" w:rsidRPr="00A529E7" w:rsidRDefault="00084BEC" w:rsidP="00C3143D">
            <w:pPr>
              <w:ind w:leftChars="200" w:left="480"/>
              <w:rPr>
                <w:rFonts w:ascii="標楷體" w:eastAsia="標楷體" w:hAnsi="標楷體"/>
                <w:kern w:val="0"/>
                <w:sz w:val="20"/>
              </w:rPr>
            </w:pPr>
            <w:r w:rsidRPr="006F0A3C">
              <w:rPr>
                <w:rFonts w:ascii="標楷體" w:eastAsia="標楷體" w:hAnsi="標楷體" w:hint="eastAsia"/>
                <w:kern w:val="0"/>
                <w:sz w:val="20"/>
              </w:rPr>
              <w:t>應收款項</w:t>
            </w:r>
          </w:p>
        </w:tc>
        <w:tc>
          <w:tcPr>
            <w:tcW w:w="1699" w:type="dxa"/>
            <w:tcBorders>
              <w:top w:val="nil"/>
              <w:bottom w:val="nil"/>
            </w:tcBorders>
            <w:vAlign w:val="center"/>
          </w:tcPr>
          <w:p w14:paraId="2F8936AB" w14:textId="77777777" w:rsidR="00084BEC" w:rsidRPr="00C558F1" w:rsidRDefault="00084BEC" w:rsidP="00C3143D">
            <w:pPr>
              <w:jc w:val="right"/>
              <w:rPr>
                <w:rFonts w:ascii="細明體" w:eastAsia="細明體" w:hAnsi="細明體"/>
                <w:sz w:val="18"/>
              </w:rPr>
            </w:pPr>
            <w:r w:rsidRPr="006F0A3C">
              <w:rPr>
                <w:rFonts w:ascii="細明體" w:eastAsia="細明體" w:hAnsi="細明體" w:hint="eastAsia"/>
                <w:sz w:val="18"/>
              </w:rPr>
              <w:t>1,221,554</w:t>
            </w:r>
          </w:p>
        </w:tc>
        <w:tc>
          <w:tcPr>
            <w:tcW w:w="660" w:type="dxa"/>
            <w:tcBorders>
              <w:top w:val="nil"/>
              <w:bottom w:val="nil"/>
            </w:tcBorders>
            <w:vAlign w:val="center"/>
          </w:tcPr>
          <w:p w14:paraId="3E0318DC" w14:textId="77777777" w:rsidR="00084BEC" w:rsidRPr="00C558F1" w:rsidRDefault="00084BEC" w:rsidP="00C3143D">
            <w:pPr>
              <w:jc w:val="right"/>
              <w:rPr>
                <w:rFonts w:ascii="細明體" w:eastAsia="細明體" w:hAnsi="細明體"/>
                <w:sz w:val="18"/>
              </w:rPr>
            </w:pPr>
            <w:r w:rsidRPr="006F0A3C">
              <w:rPr>
                <w:rFonts w:ascii="細明體" w:eastAsia="細明體" w:hAnsi="細明體" w:hint="eastAsia"/>
                <w:sz w:val="18"/>
              </w:rPr>
              <w:t>0.04</w:t>
            </w:r>
          </w:p>
        </w:tc>
        <w:tc>
          <w:tcPr>
            <w:tcW w:w="1699" w:type="dxa"/>
            <w:tcBorders>
              <w:top w:val="nil"/>
              <w:bottom w:val="nil"/>
            </w:tcBorders>
            <w:vAlign w:val="center"/>
          </w:tcPr>
          <w:p w14:paraId="17DD887D" w14:textId="77777777" w:rsidR="00084BEC" w:rsidRPr="00C558F1" w:rsidRDefault="00084BEC" w:rsidP="00C3143D">
            <w:pPr>
              <w:jc w:val="right"/>
              <w:rPr>
                <w:rFonts w:ascii="細明體" w:eastAsia="細明體" w:hAnsi="細明體"/>
                <w:sz w:val="18"/>
              </w:rPr>
            </w:pPr>
            <w:r w:rsidRPr="0029765A">
              <w:rPr>
                <w:rFonts w:ascii="細明體" w:eastAsia="細明體" w:hAnsi="細明體"/>
                <w:sz w:val="18"/>
              </w:rPr>
              <w:t>1,038,277</w:t>
            </w:r>
          </w:p>
        </w:tc>
        <w:tc>
          <w:tcPr>
            <w:tcW w:w="672" w:type="dxa"/>
            <w:tcBorders>
              <w:top w:val="nil"/>
              <w:bottom w:val="nil"/>
            </w:tcBorders>
            <w:vAlign w:val="center"/>
          </w:tcPr>
          <w:p w14:paraId="28C9F1B6" w14:textId="77777777" w:rsidR="00084BEC" w:rsidRPr="00C558F1" w:rsidRDefault="00084BEC" w:rsidP="00C3143D">
            <w:pPr>
              <w:jc w:val="right"/>
              <w:rPr>
                <w:rFonts w:ascii="細明體" w:eastAsia="細明體" w:hAnsi="細明體"/>
                <w:sz w:val="18"/>
              </w:rPr>
            </w:pPr>
            <w:r w:rsidRPr="0029765A">
              <w:rPr>
                <w:rFonts w:ascii="細明體" w:eastAsia="細明體" w:hAnsi="細明體"/>
                <w:sz w:val="18"/>
              </w:rPr>
              <w:t>0.03</w:t>
            </w:r>
          </w:p>
        </w:tc>
        <w:tc>
          <w:tcPr>
            <w:tcW w:w="1529" w:type="dxa"/>
            <w:tcBorders>
              <w:top w:val="nil"/>
              <w:bottom w:val="nil"/>
            </w:tcBorders>
            <w:vAlign w:val="center"/>
          </w:tcPr>
          <w:p w14:paraId="664AA5D6" w14:textId="77777777" w:rsidR="00084BEC" w:rsidRPr="00C558F1" w:rsidRDefault="00084BEC" w:rsidP="00C3143D">
            <w:pPr>
              <w:jc w:val="right"/>
              <w:rPr>
                <w:rFonts w:ascii="細明體" w:eastAsia="細明體" w:hAnsi="細明體"/>
                <w:noProof/>
                <w:sz w:val="18"/>
              </w:rPr>
            </w:pPr>
            <w:r w:rsidRPr="006F0A3C">
              <w:rPr>
                <w:rFonts w:ascii="細明體" w:eastAsia="細明體" w:hAnsi="細明體" w:hint="eastAsia"/>
                <w:noProof/>
                <w:sz w:val="18"/>
              </w:rPr>
              <w:t>183,277</w:t>
            </w:r>
          </w:p>
        </w:tc>
        <w:tc>
          <w:tcPr>
            <w:tcW w:w="838" w:type="dxa"/>
            <w:tcBorders>
              <w:top w:val="nil"/>
              <w:bottom w:val="nil"/>
              <w:right w:val="nil"/>
            </w:tcBorders>
            <w:vAlign w:val="center"/>
          </w:tcPr>
          <w:p w14:paraId="58C8F0F6" w14:textId="77777777" w:rsidR="00084BEC" w:rsidRPr="00C558F1" w:rsidRDefault="00084BEC" w:rsidP="00C3143D">
            <w:pPr>
              <w:jc w:val="right"/>
              <w:rPr>
                <w:rFonts w:ascii="細明體" w:eastAsia="細明體" w:hAnsi="細明體"/>
                <w:kern w:val="0"/>
                <w:sz w:val="18"/>
              </w:rPr>
            </w:pPr>
            <w:r w:rsidRPr="006F0A3C">
              <w:rPr>
                <w:rFonts w:ascii="細明體" w:eastAsia="細明體" w:hAnsi="細明體" w:hint="eastAsia"/>
                <w:kern w:val="0"/>
                <w:sz w:val="18"/>
              </w:rPr>
              <w:t>17.65</w:t>
            </w:r>
          </w:p>
        </w:tc>
      </w:tr>
      <w:tr w:rsidR="00084BEC" w14:paraId="7BDAC2BD"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7D5F411E" w14:textId="77777777" w:rsidR="00084BEC" w:rsidRPr="006F0A3C" w:rsidRDefault="00084BEC" w:rsidP="00C3143D">
            <w:pPr>
              <w:ind w:leftChars="200" w:left="480"/>
              <w:rPr>
                <w:rFonts w:ascii="標楷體" w:eastAsia="標楷體" w:hAnsi="標楷體"/>
                <w:spacing w:val="-24"/>
                <w:kern w:val="0"/>
                <w:sz w:val="20"/>
              </w:rPr>
            </w:pPr>
            <w:r w:rsidRPr="006F0A3C">
              <w:rPr>
                <w:rFonts w:ascii="標楷體" w:eastAsia="標楷體" w:hAnsi="標楷體" w:hint="eastAsia"/>
                <w:kern w:val="0"/>
                <w:sz w:val="20"/>
              </w:rPr>
              <w:t>預付款項</w:t>
            </w:r>
          </w:p>
        </w:tc>
        <w:tc>
          <w:tcPr>
            <w:tcW w:w="1699" w:type="dxa"/>
            <w:tcBorders>
              <w:top w:val="nil"/>
              <w:bottom w:val="nil"/>
            </w:tcBorders>
            <w:vAlign w:val="center"/>
          </w:tcPr>
          <w:p w14:paraId="4A5229AA" w14:textId="77777777" w:rsidR="00084BEC" w:rsidRPr="006F0A3C" w:rsidRDefault="00084BEC" w:rsidP="00C3143D">
            <w:pPr>
              <w:jc w:val="right"/>
              <w:rPr>
                <w:rFonts w:ascii="細明體" w:eastAsia="細明體" w:hAnsi="細明體"/>
                <w:sz w:val="18"/>
              </w:rPr>
            </w:pPr>
            <w:r w:rsidRPr="006F0A3C">
              <w:rPr>
                <w:rFonts w:ascii="細明體" w:eastAsia="細明體" w:hAnsi="細明體" w:hint="eastAsia"/>
                <w:sz w:val="18"/>
              </w:rPr>
              <w:t>22,389,263</w:t>
            </w:r>
          </w:p>
        </w:tc>
        <w:tc>
          <w:tcPr>
            <w:tcW w:w="660" w:type="dxa"/>
            <w:tcBorders>
              <w:top w:val="nil"/>
              <w:bottom w:val="nil"/>
            </w:tcBorders>
            <w:vAlign w:val="center"/>
          </w:tcPr>
          <w:p w14:paraId="4D152BB5" w14:textId="77777777" w:rsidR="00084BEC" w:rsidRPr="006F0A3C" w:rsidRDefault="00084BEC" w:rsidP="00C3143D">
            <w:pPr>
              <w:jc w:val="right"/>
              <w:rPr>
                <w:rFonts w:ascii="細明體" w:eastAsia="細明體" w:hAnsi="細明體"/>
                <w:sz w:val="18"/>
              </w:rPr>
            </w:pPr>
            <w:r w:rsidRPr="006F0A3C">
              <w:rPr>
                <w:rFonts w:ascii="細明體" w:eastAsia="細明體" w:hAnsi="細明體" w:hint="eastAsia"/>
                <w:sz w:val="18"/>
              </w:rPr>
              <w:t>0.64</w:t>
            </w:r>
          </w:p>
        </w:tc>
        <w:tc>
          <w:tcPr>
            <w:tcW w:w="1699" w:type="dxa"/>
            <w:tcBorders>
              <w:top w:val="nil"/>
              <w:bottom w:val="nil"/>
            </w:tcBorders>
            <w:vAlign w:val="center"/>
          </w:tcPr>
          <w:p w14:paraId="403AAD80" w14:textId="77777777" w:rsidR="00084BEC" w:rsidRPr="0029765A" w:rsidRDefault="00084BEC" w:rsidP="00C3143D">
            <w:pPr>
              <w:jc w:val="right"/>
              <w:rPr>
                <w:rFonts w:ascii="細明體" w:eastAsia="細明體" w:hAnsi="細明體"/>
                <w:sz w:val="18"/>
              </w:rPr>
            </w:pPr>
            <w:r w:rsidRPr="006F0A3C">
              <w:rPr>
                <w:rFonts w:ascii="細明體" w:eastAsia="細明體" w:hAnsi="細明體" w:hint="eastAsia"/>
                <w:sz w:val="18"/>
              </w:rPr>
              <w:t>－</w:t>
            </w:r>
          </w:p>
        </w:tc>
        <w:tc>
          <w:tcPr>
            <w:tcW w:w="672" w:type="dxa"/>
            <w:tcBorders>
              <w:top w:val="nil"/>
              <w:bottom w:val="nil"/>
            </w:tcBorders>
            <w:vAlign w:val="center"/>
          </w:tcPr>
          <w:p w14:paraId="261ECCD0" w14:textId="77777777" w:rsidR="00084BEC" w:rsidRPr="009E6C5E" w:rsidRDefault="00084BEC" w:rsidP="00C3143D">
            <w:pPr>
              <w:jc w:val="right"/>
              <w:rPr>
                <w:rFonts w:ascii="細明體" w:eastAsia="細明體" w:hAnsi="細明體"/>
                <w:sz w:val="18"/>
              </w:rPr>
            </w:pPr>
            <w:r w:rsidRPr="006F0A3C">
              <w:rPr>
                <w:rFonts w:ascii="細明體" w:eastAsia="細明體" w:hAnsi="細明體" w:hint="eastAsia"/>
                <w:sz w:val="18"/>
              </w:rPr>
              <w:t>－</w:t>
            </w:r>
          </w:p>
        </w:tc>
        <w:tc>
          <w:tcPr>
            <w:tcW w:w="1529" w:type="dxa"/>
            <w:tcBorders>
              <w:top w:val="nil"/>
              <w:bottom w:val="nil"/>
            </w:tcBorders>
            <w:vAlign w:val="center"/>
          </w:tcPr>
          <w:p w14:paraId="06A3FBB7" w14:textId="77777777" w:rsidR="00084BEC" w:rsidRPr="00B9758A" w:rsidRDefault="00084BEC" w:rsidP="00C3143D">
            <w:pPr>
              <w:jc w:val="right"/>
              <w:rPr>
                <w:rFonts w:ascii="細明體" w:eastAsia="細明體" w:hAnsi="細明體"/>
                <w:noProof/>
                <w:sz w:val="18"/>
              </w:rPr>
            </w:pPr>
            <w:r w:rsidRPr="006F0A3C">
              <w:rPr>
                <w:rFonts w:ascii="細明體" w:eastAsia="細明體" w:hAnsi="細明體" w:hint="eastAsia"/>
                <w:noProof/>
                <w:sz w:val="18"/>
              </w:rPr>
              <w:t>22,389,263</w:t>
            </w:r>
          </w:p>
        </w:tc>
        <w:tc>
          <w:tcPr>
            <w:tcW w:w="838" w:type="dxa"/>
            <w:tcBorders>
              <w:top w:val="nil"/>
              <w:bottom w:val="nil"/>
              <w:right w:val="nil"/>
            </w:tcBorders>
            <w:vAlign w:val="center"/>
          </w:tcPr>
          <w:p w14:paraId="5BFC5F24" w14:textId="77777777" w:rsidR="00084BEC" w:rsidRPr="00B9758A" w:rsidRDefault="00084BEC" w:rsidP="00C3143D">
            <w:pPr>
              <w:jc w:val="right"/>
              <w:rPr>
                <w:rFonts w:ascii="細明體" w:eastAsia="細明體" w:hAnsi="細明體"/>
                <w:kern w:val="0"/>
                <w:sz w:val="18"/>
              </w:rPr>
            </w:pPr>
            <w:r w:rsidRPr="006F0A3C">
              <w:rPr>
                <w:rFonts w:ascii="細明體" w:eastAsia="細明體" w:hAnsi="細明體" w:hint="eastAsia"/>
                <w:kern w:val="0"/>
                <w:sz w:val="18"/>
              </w:rPr>
              <w:t>--</w:t>
            </w:r>
          </w:p>
        </w:tc>
      </w:tr>
      <w:tr w:rsidR="00084BEC" w14:paraId="4D02A126"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126DC4A0" w14:textId="77777777" w:rsidR="00084BEC" w:rsidRPr="00A529E7" w:rsidRDefault="00084BEC" w:rsidP="00C3143D">
            <w:pPr>
              <w:ind w:leftChars="100" w:left="240"/>
              <w:rPr>
                <w:rFonts w:ascii="標楷體" w:eastAsia="標楷體" w:hAnsi="標楷體"/>
                <w:kern w:val="0"/>
                <w:sz w:val="20"/>
              </w:rPr>
            </w:pPr>
            <w:r w:rsidRPr="006F0A3C">
              <w:rPr>
                <w:rFonts w:ascii="標楷體" w:eastAsia="標楷體" w:hAnsi="標楷體" w:hint="eastAsia"/>
                <w:spacing w:val="-24"/>
                <w:kern w:val="0"/>
                <w:sz w:val="20"/>
              </w:rPr>
              <w:t>投資、長期應收款、貸墊款及準備金</w:t>
            </w:r>
          </w:p>
        </w:tc>
        <w:tc>
          <w:tcPr>
            <w:tcW w:w="1699" w:type="dxa"/>
            <w:tcBorders>
              <w:top w:val="nil"/>
              <w:bottom w:val="nil"/>
            </w:tcBorders>
            <w:vAlign w:val="center"/>
          </w:tcPr>
          <w:p w14:paraId="181CDA43" w14:textId="77777777" w:rsidR="00084BEC" w:rsidRPr="00C558F1" w:rsidRDefault="00084BEC" w:rsidP="00C3143D">
            <w:pPr>
              <w:jc w:val="right"/>
              <w:rPr>
                <w:rFonts w:ascii="細明體" w:eastAsia="細明體" w:hAnsi="細明體"/>
                <w:sz w:val="18"/>
              </w:rPr>
            </w:pPr>
            <w:r w:rsidRPr="006F0A3C">
              <w:rPr>
                <w:rFonts w:ascii="細明體" w:eastAsia="細明體" w:hAnsi="細明體" w:hint="eastAsia"/>
                <w:sz w:val="18"/>
              </w:rPr>
              <w:t>2,617,684,414</w:t>
            </w:r>
          </w:p>
        </w:tc>
        <w:tc>
          <w:tcPr>
            <w:tcW w:w="660" w:type="dxa"/>
            <w:tcBorders>
              <w:top w:val="nil"/>
              <w:bottom w:val="nil"/>
            </w:tcBorders>
            <w:vAlign w:val="center"/>
          </w:tcPr>
          <w:p w14:paraId="25EDEF4B" w14:textId="77777777" w:rsidR="00084BEC" w:rsidRPr="00C558F1" w:rsidRDefault="00084BEC" w:rsidP="00C3143D">
            <w:pPr>
              <w:jc w:val="right"/>
              <w:rPr>
                <w:rFonts w:ascii="細明體" w:eastAsia="細明體" w:hAnsi="細明體"/>
                <w:sz w:val="18"/>
              </w:rPr>
            </w:pPr>
            <w:r w:rsidRPr="006F0A3C">
              <w:rPr>
                <w:rFonts w:ascii="細明體" w:eastAsia="細明體" w:hAnsi="細明體" w:hint="eastAsia"/>
                <w:sz w:val="18"/>
              </w:rPr>
              <w:t>75.32</w:t>
            </w:r>
          </w:p>
        </w:tc>
        <w:tc>
          <w:tcPr>
            <w:tcW w:w="1699" w:type="dxa"/>
            <w:tcBorders>
              <w:top w:val="nil"/>
              <w:bottom w:val="nil"/>
            </w:tcBorders>
            <w:vAlign w:val="center"/>
          </w:tcPr>
          <w:p w14:paraId="3401D781" w14:textId="77777777" w:rsidR="00084BEC" w:rsidRPr="00C558F1" w:rsidRDefault="00084BEC" w:rsidP="00C3143D">
            <w:pPr>
              <w:jc w:val="right"/>
              <w:rPr>
                <w:rFonts w:ascii="細明體" w:eastAsia="細明體" w:hAnsi="細明體"/>
                <w:sz w:val="18"/>
              </w:rPr>
            </w:pPr>
            <w:r w:rsidRPr="0029765A">
              <w:rPr>
                <w:rFonts w:ascii="細明體" w:eastAsia="細明體" w:hAnsi="細明體"/>
                <w:sz w:val="18"/>
              </w:rPr>
              <w:t>2,428,029,605</w:t>
            </w:r>
          </w:p>
        </w:tc>
        <w:tc>
          <w:tcPr>
            <w:tcW w:w="672" w:type="dxa"/>
            <w:tcBorders>
              <w:top w:val="nil"/>
              <w:bottom w:val="nil"/>
            </w:tcBorders>
            <w:vAlign w:val="center"/>
          </w:tcPr>
          <w:p w14:paraId="45B53FBD" w14:textId="77777777" w:rsidR="00084BEC" w:rsidRPr="00C558F1" w:rsidRDefault="00084BEC" w:rsidP="00C3143D">
            <w:pPr>
              <w:jc w:val="right"/>
              <w:rPr>
                <w:rFonts w:ascii="細明體" w:eastAsia="細明體" w:hAnsi="細明體"/>
                <w:sz w:val="18"/>
              </w:rPr>
            </w:pPr>
            <w:r w:rsidRPr="009E6C5E">
              <w:rPr>
                <w:rFonts w:ascii="細明體" w:eastAsia="細明體" w:hAnsi="細明體"/>
                <w:sz w:val="18"/>
              </w:rPr>
              <w:t>69.97</w:t>
            </w:r>
          </w:p>
        </w:tc>
        <w:tc>
          <w:tcPr>
            <w:tcW w:w="1529" w:type="dxa"/>
            <w:tcBorders>
              <w:top w:val="nil"/>
              <w:bottom w:val="nil"/>
            </w:tcBorders>
            <w:vAlign w:val="center"/>
          </w:tcPr>
          <w:p w14:paraId="555B0143" w14:textId="77777777" w:rsidR="00084BEC" w:rsidRPr="00C558F1" w:rsidRDefault="00084BEC" w:rsidP="00C3143D">
            <w:pPr>
              <w:jc w:val="right"/>
              <w:rPr>
                <w:rFonts w:ascii="細明體" w:eastAsia="細明體" w:hAnsi="細明體"/>
                <w:noProof/>
                <w:sz w:val="18"/>
              </w:rPr>
            </w:pPr>
            <w:r w:rsidRPr="006F0A3C">
              <w:rPr>
                <w:rFonts w:ascii="細明體" w:eastAsia="細明體" w:hAnsi="細明體" w:hint="eastAsia"/>
                <w:noProof/>
                <w:sz w:val="18"/>
              </w:rPr>
              <w:t>189,654,809</w:t>
            </w:r>
          </w:p>
        </w:tc>
        <w:tc>
          <w:tcPr>
            <w:tcW w:w="838" w:type="dxa"/>
            <w:tcBorders>
              <w:top w:val="nil"/>
              <w:bottom w:val="nil"/>
              <w:right w:val="nil"/>
            </w:tcBorders>
            <w:vAlign w:val="center"/>
          </w:tcPr>
          <w:p w14:paraId="1F4C4BBF" w14:textId="77777777" w:rsidR="00084BEC" w:rsidRPr="00C558F1" w:rsidRDefault="00084BEC" w:rsidP="00C3143D">
            <w:pPr>
              <w:jc w:val="right"/>
              <w:rPr>
                <w:rFonts w:ascii="細明體" w:eastAsia="細明體" w:hAnsi="細明體"/>
                <w:kern w:val="0"/>
                <w:sz w:val="18"/>
              </w:rPr>
            </w:pPr>
            <w:r w:rsidRPr="006F0A3C">
              <w:rPr>
                <w:rFonts w:ascii="細明體" w:eastAsia="細明體" w:hAnsi="細明體" w:hint="eastAsia"/>
                <w:kern w:val="0"/>
                <w:sz w:val="18"/>
              </w:rPr>
              <w:t>7.81</w:t>
            </w:r>
          </w:p>
        </w:tc>
      </w:tr>
      <w:tr w:rsidR="00084BEC" w14:paraId="330319D2"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78ED0292" w14:textId="77777777" w:rsidR="00084BEC" w:rsidRPr="00A529E7" w:rsidRDefault="00084BEC" w:rsidP="00C3143D">
            <w:pPr>
              <w:ind w:leftChars="200" w:left="480"/>
              <w:rPr>
                <w:rFonts w:ascii="標楷體" w:eastAsia="標楷體" w:hAnsi="標楷體"/>
                <w:kern w:val="0"/>
                <w:sz w:val="20"/>
              </w:rPr>
            </w:pPr>
            <w:r w:rsidRPr="006F0A3C">
              <w:rPr>
                <w:rFonts w:ascii="標楷體" w:eastAsia="標楷體" w:hAnsi="標楷體" w:hint="eastAsia"/>
                <w:kern w:val="0"/>
                <w:sz w:val="20"/>
              </w:rPr>
              <w:t>非流動金融資產</w:t>
            </w:r>
          </w:p>
        </w:tc>
        <w:tc>
          <w:tcPr>
            <w:tcW w:w="1699" w:type="dxa"/>
            <w:tcBorders>
              <w:top w:val="nil"/>
              <w:bottom w:val="nil"/>
            </w:tcBorders>
            <w:vAlign w:val="center"/>
          </w:tcPr>
          <w:p w14:paraId="37889E17" w14:textId="77777777" w:rsidR="00084BEC" w:rsidRPr="00C558F1" w:rsidRDefault="00084BEC" w:rsidP="00C3143D">
            <w:pPr>
              <w:jc w:val="right"/>
              <w:rPr>
                <w:rFonts w:ascii="細明體" w:eastAsia="細明體" w:hAnsi="細明體"/>
                <w:sz w:val="18"/>
              </w:rPr>
            </w:pPr>
            <w:r w:rsidRPr="006F0A3C">
              <w:rPr>
                <w:rFonts w:ascii="細明體" w:eastAsia="細明體" w:hAnsi="細明體" w:hint="eastAsia"/>
                <w:sz w:val="18"/>
              </w:rPr>
              <w:t>1,080,000,000</w:t>
            </w:r>
          </w:p>
        </w:tc>
        <w:tc>
          <w:tcPr>
            <w:tcW w:w="660" w:type="dxa"/>
            <w:tcBorders>
              <w:top w:val="nil"/>
              <w:bottom w:val="nil"/>
            </w:tcBorders>
            <w:vAlign w:val="center"/>
          </w:tcPr>
          <w:p w14:paraId="0F25A65C" w14:textId="77777777" w:rsidR="00084BEC" w:rsidRPr="00C558F1" w:rsidRDefault="00084BEC" w:rsidP="00C3143D">
            <w:pPr>
              <w:jc w:val="right"/>
              <w:rPr>
                <w:rFonts w:ascii="細明體" w:eastAsia="細明體" w:hAnsi="細明體"/>
                <w:sz w:val="18"/>
              </w:rPr>
            </w:pPr>
            <w:r w:rsidRPr="006F0A3C">
              <w:rPr>
                <w:rFonts w:ascii="細明體" w:eastAsia="細明體" w:hAnsi="細明體" w:hint="eastAsia"/>
                <w:sz w:val="18"/>
              </w:rPr>
              <w:t>31.08</w:t>
            </w:r>
          </w:p>
        </w:tc>
        <w:tc>
          <w:tcPr>
            <w:tcW w:w="1699" w:type="dxa"/>
            <w:tcBorders>
              <w:top w:val="nil"/>
              <w:bottom w:val="nil"/>
            </w:tcBorders>
            <w:vAlign w:val="center"/>
          </w:tcPr>
          <w:p w14:paraId="326BCE45" w14:textId="77777777" w:rsidR="00084BEC" w:rsidRPr="00C558F1" w:rsidRDefault="00084BEC" w:rsidP="00C3143D">
            <w:pPr>
              <w:jc w:val="right"/>
              <w:rPr>
                <w:rFonts w:ascii="細明體" w:eastAsia="細明體" w:hAnsi="細明體"/>
                <w:sz w:val="18"/>
              </w:rPr>
            </w:pPr>
            <w:r w:rsidRPr="009E6C5E">
              <w:rPr>
                <w:rFonts w:ascii="細明體" w:eastAsia="細明體" w:hAnsi="細明體"/>
                <w:sz w:val="18"/>
              </w:rPr>
              <w:t>1,030,000,000</w:t>
            </w:r>
          </w:p>
        </w:tc>
        <w:tc>
          <w:tcPr>
            <w:tcW w:w="672" w:type="dxa"/>
            <w:tcBorders>
              <w:top w:val="nil"/>
              <w:bottom w:val="nil"/>
            </w:tcBorders>
            <w:vAlign w:val="center"/>
          </w:tcPr>
          <w:p w14:paraId="6CD50568" w14:textId="77777777" w:rsidR="00084BEC" w:rsidRPr="00C558F1" w:rsidRDefault="00084BEC" w:rsidP="00C3143D">
            <w:pPr>
              <w:jc w:val="right"/>
              <w:rPr>
                <w:rFonts w:ascii="細明體" w:eastAsia="細明體" w:hAnsi="細明體"/>
                <w:sz w:val="18"/>
              </w:rPr>
            </w:pPr>
            <w:r w:rsidRPr="009E6C5E">
              <w:rPr>
                <w:rFonts w:ascii="細明體" w:eastAsia="細明體" w:hAnsi="細明體"/>
                <w:sz w:val="18"/>
              </w:rPr>
              <w:t>29.68</w:t>
            </w:r>
          </w:p>
        </w:tc>
        <w:tc>
          <w:tcPr>
            <w:tcW w:w="1529" w:type="dxa"/>
            <w:tcBorders>
              <w:top w:val="nil"/>
              <w:bottom w:val="nil"/>
            </w:tcBorders>
            <w:vAlign w:val="center"/>
          </w:tcPr>
          <w:p w14:paraId="433D468A" w14:textId="77777777" w:rsidR="00084BEC" w:rsidRPr="00C558F1" w:rsidRDefault="00084BEC" w:rsidP="00C3143D">
            <w:pPr>
              <w:jc w:val="right"/>
              <w:rPr>
                <w:rFonts w:ascii="細明體" w:eastAsia="細明體" w:hAnsi="細明體"/>
                <w:noProof/>
                <w:sz w:val="18"/>
              </w:rPr>
            </w:pPr>
            <w:r w:rsidRPr="006F0A3C">
              <w:rPr>
                <w:rFonts w:ascii="細明體" w:eastAsia="細明體" w:hAnsi="細明體" w:hint="eastAsia"/>
                <w:noProof/>
                <w:sz w:val="18"/>
              </w:rPr>
              <w:t>50,000,000</w:t>
            </w:r>
          </w:p>
        </w:tc>
        <w:tc>
          <w:tcPr>
            <w:tcW w:w="838" w:type="dxa"/>
            <w:tcBorders>
              <w:top w:val="nil"/>
              <w:bottom w:val="nil"/>
              <w:right w:val="nil"/>
            </w:tcBorders>
            <w:vAlign w:val="center"/>
          </w:tcPr>
          <w:p w14:paraId="20C7FB5E" w14:textId="77777777" w:rsidR="00084BEC" w:rsidRPr="00C558F1" w:rsidRDefault="00084BEC" w:rsidP="00C3143D">
            <w:pPr>
              <w:jc w:val="right"/>
              <w:rPr>
                <w:rFonts w:ascii="細明體" w:eastAsia="細明體" w:hAnsi="細明體"/>
                <w:kern w:val="0"/>
                <w:sz w:val="18"/>
              </w:rPr>
            </w:pPr>
            <w:r w:rsidRPr="006F0A3C">
              <w:rPr>
                <w:rFonts w:ascii="細明體" w:eastAsia="細明體" w:hAnsi="細明體" w:hint="eastAsia"/>
                <w:kern w:val="0"/>
                <w:sz w:val="18"/>
              </w:rPr>
              <w:t>4.85</w:t>
            </w:r>
          </w:p>
        </w:tc>
      </w:tr>
      <w:tr w:rsidR="00084BEC" w14:paraId="7D11C97C"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19024A82" w14:textId="77777777" w:rsidR="00084BEC" w:rsidRPr="00A529E7" w:rsidRDefault="00084BEC" w:rsidP="00C3143D">
            <w:pPr>
              <w:ind w:leftChars="200" w:left="480"/>
              <w:rPr>
                <w:rFonts w:ascii="標楷體" w:eastAsia="標楷體" w:hAnsi="標楷體"/>
                <w:kern w:val="0"/>
                <w:sz w:val="20"/>
              </w:rPr>
            </w:pPr>
            <w:r w:rsidRPr="006F0A3C">
              <w:rPr>
                <w:rFonts w:ascii="標楷體" w:eastAsia="標楷體" w:hAnsi="標楷體" w:hint="eastAsia"/>
                <w:kern w:val="0"/>
                <w:sz w:val="20"/>
              </w:rPr>
              <w:t>長期應收款</w:t>
            </w:r>
          </w:p>
        </w:tc>
        <w:tc>
          <w:tcPr>
            <w:tcW w:w="1699" w:type="dxa"/>
            <w:tcBorders>
              <w:top w:val="nil"/>
              <w:bottom w:val="nil"/>
            </w:tcBorders>
            <w:vAlign w:val="center"/>
          </w:tcPr>
          <w:p w14:paraId="07F12011" w14:textId="77777777" w:rsidR="00084BEC" w:rsidRPr="00C558F1" w:rsidRDefault="00084BEC" w:rsidP="00C3143D">
            <w:pPr>
              <w:jc w:val="right"/>
              <w:rPr>
                <w:rFonts w:ascii="細明體" w:eastAsia="細明體" w:hAnsi="細明體"/>
                <w:sz w:val="18"/>
              </w:rPr>
            </w:pPr>
            <w:r w:rsidRPr="006F0A3C">
              <w:rPr>
                <w:rFonts w:ascii="細明體" w:eastAsia="細明體" w:hAnsi="細明體" w:hint="eastAsia"/>
                <w:sz w:val="18"/>
              </w:rPr>
              <w:t>909,311,707</w:t>
            </w:r>
          </w:p>
        </w:tc>
        <w:tc>
          <w:tcPr>
            <w:tcW w:w="660" w:type="dxa"/>
            <w:tcBorders>
              <w:top w:val="nil"/>
              <w:bottom w:val="nil"/>
            </w:tcBorders>
            <w:vAlign w:val="center"/>
          </w:tcPr>
          <w:p w14:paraId="4867E08D" w14:textId="77777777" w:rsidR="00084BEC" w:rsidRPr="00C558F1" w:rsidRDefault="00084BEC" w:rsidP="00C3143D">
            <w:pPr>
              <w:jc w:val="right"/>
              <w:rPr>
                <w:rFonts w:ascii="細明體" w:eastAsia="細明體" w:hAnsi="細明體"/>
                <w:sz w:val="18"/>
              </w:rPr>
            </w:pPr>
            <w:r w:rsidRPr="006F0A3C">
              <w:rPr>
                <w:rFonts w:ascii="細明體" w:eastAsia="細明體" w:hAnsi="細明體" w:hint="eastAsia"/>
                <w:sz w:val="18"/>
              </w:rPr>
              <w:t>26.17</w:t>
            </w:r>
          </w:p>
        </w:tc>
        <w:tc>
          <w:tcPr>
            <w:tcW w:w="1699" w:type="dxa"/>
            <w:tcBorders>
              <w:top w:val="nil"/>
              <w:bottom w:val="nil"/>
            </w:tcBorders>
            <w:vAlign w:val="center"/>
          </w:tcPr>
          <w:p w14:paraId="541E59C9" w14:textId="77777777" w:rsidR="00084BEC" w:rsidRPr="00C558F1" w:rsidRDefault="00084BEC" w:rsidP="00C3143D">
            <w:pPr>
              <w:jc w:val="right"/>
              <w:rPr>
                <w:rFonts w:ascii="細明體" w:eastAsia="細明體" w:hAnsi="細明體"/>
                <w:sz w:val="18"/>
              </w:rPr>
            </w:pPr>
            <w:r w:rsidRPr="009E6C5E">
              <w:rPr>
                <w:rFonts w:ascii="細明體" w:eastAsia="細明體" w:hAnsi="細明體"/>
                <w:sz w:val="18"/>
              </w:rPr>
              <w:t>778,600,217</w:t>
            </w:r>
          </w:p>
        </w:tc>
        <w:tc>
          <w:tcPr>
            <w:tcW w:w="672" w:type="dxa"/>
            <w:tcBorders>
              <w:top w:val="nil"/>
              <w:bottom w:val="nil"/>
            </w:tcBorders>
            <w:vAlign w:val="center"/>
          </w:tcPr>
          <w:p w14:paraId="2B6768AF" w14:textId="77777777" w:rsidR="00084BEC" w:rsidRPr="00C558F1" w:rsidRDefault="00084BEC" w:rsidP="00C3143D">
            <w:pPr>
              <w:jc w:val="right"/>
              <w:rPr>
                <w:rFonts w:ascii="細明體" w:eastAsia="細明體" w:hAnsi="細明體"/>
                <w:sz w:val="18"/>
              </w:rPr>
            </w:pPr>
            <w:r w:rsidRPr="009E6C5E">
              <w:rPr>
                <w:rFonts w:ascii="細明體" w:eastAsia="細明體" w:hAnsi="細明體"/>
                <w:sz w:val="18"/>
              </w:rPr>
              <w:t>22.44</w:t>
            </w:r>
          </w:p>
        </w:tc>
        <w:tc>
          <w:tcPr>
            <w:tcW w:w="1529" w:type="dxa"/>
            <w:tcBorders>
              <w:top w:val="nil"/>
              <w:bottom w:val="nil"/>
            </w:tcBorders>
            <w:vAlign w:val="center"/>
          </w:tcPr>
          <w:p w14:paraId="3927D44C" w14:textId="77777777" w:rsidR="00084BEC" w:rsidRPr="00C558F1" w:rsidRDefault="00084BEC" w:rsidP="00C3143D">
            <w:pPr>
              <w:jc w:val="right"/>
              <w:rPr>
                <w:rFonts w:ascii="細明體" w:eastAsia="細明體" w:hAnsi="細明體"/>
                <w:noProof/>
                <w:sz w:val="18"/>
              </w:rPr>
            </w:pPr>
            <w:r w:rsidRPr="006F0A3C">
              <w:rPr>
                <w:rFonts w:ascii="細明體" w:eastAsia="細明體" w:hAnsi="細明體" w:hint="eastAsia"/>
                <w:noProof/>
                <w:sz w:val="18"/>
              </w:rPr>
              <w:t>130,711,490</w:t>
            </w:r>
          </w:p>
        </w:tc>
        <w:tc>
          <w:tcPr>
            <w:tcW w:w="838" w:type="dxa"/>
            <w:tcBorders>
              <w:top w:val="nil"/>
              <w:bottom w:val="nil"/>
              <w:right w:val="nil"/>
            </w:tcBorders>
            <w:vAlign w:val="center"/>
          </w:tcPr>
          <w:p w14:paraId="48082F77" w14:textId="77777777" w:rsidR="00084BEC" w:rsidRPr="00C558F1" w:rsidRDefault="00084BEC" w:rsidP="00C3143D">
            <w:pPr>
              <w:jc w:val="right"/>
              <w:rPr>
                <w:rFonts w:ascii="細明體" w:eastAsia="細明體" w:hAnsi="細明體"/>
                <w:kern w:val="0"/>
                <w:sz w:val="18"/>
              </w:rPr>
            </w:pPr>
            <w:r w:rsidRPr="006F0A3C">
              <w:rPr>
                <w:rFonts w:ascii="細明體" w:eastAsia="細明體" w:hAnsi="細明體" w:hint="eastAsia"/>
                <w:kern w:val="0"/>
                <w:sz w:val="18"/>
              </w:rPr>
              <w:t>16.79</w:t>
            </w:r>
          </w:p>
        </w:tc>
      </w:tr>
      <w:tr w:rsidR="00084BEC" w14:paraId="1F389FE3"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2E6B9169" w14:textId="77777777" w:rsidR="00084BEC" w:rsidRPr="00A529E7" w:rsidRDefault="00084BEC" w:rsidP="00C3143D">
            <w:pPr>
              <w:ind w:leftChars="200" w:left="480"/>
              <w:rPr>
                <w:rFonts w:ascii="標楷體" w:eastAsia="標楷體" w:hAnsi="標楷體"/>
                <w:kern w:val="0"/>
                <w:sz w:val="20"/>
              </w:rPr>
            </w:pPr>
            <w:r w:rsidRPr="006F0A3C">
              <w:rPr>
                <w:rFonts w:ascii="標楷體" w:eastAsia="標楷體" w:hAnsi="標楷體" w:hint="eastAsia"/>
                <w:kern w:val="0"/>
                <w:sz w:val="20"/>
              </w:rPr>
              <w:t>準備金</w:t>
            </w:r>
          </w:p>
        </w:tc>
        <w:tc>
          <w:tcPr>
            <w:tcW w:w="1699" w:type="dxa"/>
            <w:tcBorders>
              <w:top w:val="nil"/>
              <w:bottom w:val="nil"/>
            </w:tcBorders>
            <w:vAlign w:val="center"/>
          </w:tcPr>
          <w:p w14:paraId="6FB62A41" w14:textId="77777777" w:rsidR="00084BEC" w:rsidRPr="00C558F1" w:rsidRDefault="00084BEC" w:rsidP="00C3143D">
            <w:pPr>
              <w:jc w:val="right"/>
              <w:rPr>
                <w:rFonts w:ascii="細明體" w:eastAsia="細明體" w:hAnsi="細明體"/>
                <w:sz w:val="18"/>
              </w:rPr>
            </w:pPr>
            <w:r w:rsidRPr="006F0A3C">
              <w:rPr>
                <w:rFonts w:ascii="細明體" w:eastAsia="細明體" w:hAnsi="細明體" w:hint="eastAsia"/>
                <w:sz w:val="18"/>
              </w:rPr>
              <w:t>628,372,707</w:t>
            </w:r>
          </w:p>
        </w:tc>
        <w:tc>
          <w:tcPr>
            <w:tcW w:w="660" w:type="dxa"/>
            <w:tcBorders>
              <w:top w:val="nil"/>
              <w:bottom w:val="nil"/>
            </w:tcBorders>
            <w:vAlign w:val="center"/>
          </w:tcPr>
          <w:p w14:paraId="3A7FF9E6" w14:textId="77777777" w:rsidR="00084BEC" w:rsidRPr="00C558F1" w:rsidRDefault="00084BEC" w:rsidP="00C3143D">
            <w:pPr>
              <w:jc w:val="right"/>
              <w:rPr>
                <w:rFonts w:ascii="細明體" w:eastAsia="細明體" w:hAnsi="細明體"/>
                <w:sz w:val="18"/>
              </w:rPr>
            </w:pPr>
            <w:r w:rsidRPr="006F0A3C">
              <w:rPr>
                <w:rFonts w:ascii="細明體" w:eastAsia="細明體" w:hAnsi="細明體" w:hint="eastAsia"/>
                <w:sz w:val="18"/>
              </w:rPr>
              <w:t>18.08</w:t>
            </w:r>
          </w:p>
        </w:tc>
        <w:tc>
          <w:tcPr>
            <w:tcW w:w="1699" w:type="dxa"/>
            <w:tcBorders>
              <w:top w:val="nil"/>
              <w:bottom w:val="nil"/>
            </w:tcBorders>
            <w:vAlign w:val="center"/>
          </w:tcPr>
          <w:p w14:paraId="5AA2B0D0" w14:textId="77777777" w:rsidR="00084BEC" w:rsidRPr="00C558F1" w:rsidRDefault="00084BEC" w:rsidP="00C3143D">
            <w:pPr>
              <w:jc w:val="right"/>
              <w:rPr>
                <w:rFonts w:ascii="細明體" w:eastAsia="細明體" w:hAnsi="細明體"/>
                <w:sz w:val="18"/>
              </w:rPr>
            </w:pPr>
            <w:r w:rsidRPr="009E6C5E">
              <w:rPr>
                <w:rFonts w:ascii="細明體" w:eastAsia="細明體" w:hAnsi="細明體"/>
                <w:sz w:val="18"/>
              </w:rPr>
              <w:t>619,429,388</w:t>
            </w:r>
          </w:p>
        </w:tc>
        <w:tc>
          <w:tcPr>
            <w:tcW w:w="672" w:type="dxa"/>
            <w:tcBorders>
              <w:top w:val="nil"/>
              <w:bottom w:val="nil"/>
            </w:tcBorders>
            <w:vAlign w:val="center"/>
          </w:tcPr>
          <w:p w14:paraId="2E66079C" w14:textId="77777777" w:rsidR="00084BEC" w:rsidRPr="00C558F1" w:rsidRDefault="00084BEC" w:rsidP="00C3143D">
            <w:pPr>
              <w:jc w:val="right"/>
              <w:rPr>
                <w:rFonts w:ascii="細明體" w:eastAsia="細明體" w:hAnsi="細明體"/>
                <w:sz w:val="18"/>
              </w:rPr>
            </w:pPr>
            <w:r w:rsidRPr="009E6C5E">
              <w:rPr>
                <w:rFonts w:ascii="細明體" w:eastAsia="細明體" w:hAnsi="細明體"/>
                <w:sz w:val="18"/>
              </w:rPr>
              <w:t>17.85</w:t>
            </w:r>
          </w:p>
        </w:tc>
        <w:tc>
          <w:tcPr>
            <w:tcW w:w="1529" w:type="dxa"/>
            <w:tcBorders>
              <w:top w:val="nil"/>
              <w:bottom w:val="nil"/>
            </w:tcBorders>
            <w:vAlign w:val="center"/>
          </w:tcPr>
          <w:p w14:paraId="1B3EC2AB" w14:textId="77777777" w:rsidR="00084BEC" w:rsidRPr="00C558F1" w:rsidRDefault="00084BEC" w:rsidP="00C3143D">
            <w:pPr>
              <w:jc w:val="right"/>
              <w:rPr>
                <w:rFonts w:ascii="細明體" w:eastAsia="細明體" w:hAnsi="細明體"/>
                <w:noProof/>
                <w:sz w:val="18"/>
              </w:rPr>
            </w:pPr>
            <w:r w:rsidRPr="006F0A3C">
              <w:rPr>
                <w:rFonts w:ascii="細明體" w:eastAsia="細明體" w:hAnsi="細明體" w:hint="eastAsia"/>
                <w:noProof/>
                <w:sz w:val="18"/>
              </w:rPr>
              <w:t>8,943,319</w:t>
            </w:r>
          </w:p>
        </w:tc>
        <w:tc>
          <w:tcPr>
            <w:tcW w:w="838" w:type="dxa"/>
            <w:tcBorders>
              <w:top w:val="nil"/>
              <w:bottom w:val="nil"/>
              <w:right w:val="nil"/>
            </w:tcBorders>
            <w:vAlign w:val="center"/>
          </w:tcPr>
          <w:p w14:paraId="51BEC92D" w14:textId="77777777" w:rsidR="00084BEC" w:rsidRPr="00C558F1" w:rsidRDefault="00084BEC" w:rsidP="00C3143D">
            <w:pPr>
              <w:jc w:val="right"/>
              <w:rPr>
                <w:rFonts w:ascii="細明體" w:eastAsia="細明體" w:hAnsi="細明體"/>
                <w:kern w:val="0"/>
                <w:sz w:val="18"/>
              </w:rPr>
            </w:pPr>
            <w:r w:rsidRPr="006F0A3C">
              <w:rPr>
                <w:rFonts w:ascii="細明體" w:eastAsia="細明體" w:hAnsi="細明體" w:hint="eastAsia"/>
                <w:kern w:val="0"/>
                <w:sz w:val="18"/>
              </w:rPr>
              <w:t>1.44</w:t>
            </w:r>
          </w:p>
        </w:tc>
      </w:tr>
      <w:tr w:rsidR="00084BEC" w14:paraId="3B52C09D"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5A5A8774" w14:textId="77777777" w:rsidR="00084BEC" w:rsidRPr="00A529E7" w:rsidRDefault="00084BEC" w:rsidP="00C3143D">
            <w:pPr>
              <w:ind w:leftChars="100" w:left="240"/>
              <w:rPr>
                <w:rFonts w:ascii="標楷體" w:eastAsia="標楷體" w:hAnsi="標楷體"/>
                <w:kern w:val="0"/>
                <w:sz w:val="20"/>
              </w:rPr>
            </w:pPr>
            <w:r w:rsidRPr="006F0A3C">
              <w:rPr>
                <w:rFonts w:ascii="標楷體" w:eastAsia="標楷體" w:hAnsi="標楷體" w:hint="eastAsia"/>
                <w:kern w:val="0"/>
                <w:sz w:val="20"/>
              </w:rPr>
              <w:t>其他資產</w:t>
            </w:r>
          </w:p>
        </w:tc>
        <w:tc>
          <w:tcPr>
            <w:tcW w:w="1699" w:type="dxa"/>
            <w:tcBorders>
              <w:top w:val="nil"/>
              <w:bottom w:val="nil"/>
            </w:tcBorders>
            <w:vAlign w:val="center"/>
          </w:tcPr>
          <w:p w14:paraId="5E0B4BA0" w14:textId="77777777" w:rsidR="00084BEC" w:rsidRPr="00C558F1" w:rsidRDefault="00084BEC" w:rsidP="00C3143D">
            <w:pPr>
              <w:jc w:val="right"/>
              <w:rPr>
                <w:rFonts w:ascii="細明體" w:eastAsia="細明體" w:hAnsi="細明體"/>
                <w:sz w:val="18"/>
              </w:rPr>
            </w:pPr>
            <w:r w:rsidRPr="006F0A3C">
              <w:rPr>
                <w:rFonts w:ascii="細明體" w:eastAsia="細明體" w:hAnsi="細明體" w:hint="eastAsia"/>
                <w:sz w:val="18"/>
              </w:rPr>
              <w:t>554,790</w:t>
            </w:r>
          </w:p>
        </w:tc>
        <w:tc>
          <w:tcPr>
            <w:tcW w:w="660" w:type="dxa"/>
            <w:tcBorders>
              <w:top w:val="nil"/>
              <w:bottom w:val="nil"/>
            </w:tcBorders>
            <w:vAlign w:val="center"/>
          </w:tcPr>
          <w:p w14:paraId="726114D6" w14:textId="77777777" w:rsidR="00084BEC" w:rsidRPr="00C558F1" w:rsidRDefault="00084BEC" w:rsidP="00C3143D">
            <w:pPr>
              <w:jc w:val="right"/>
              <w:rPr>
                <w:rFonts w:ascii="細明體" w:eastAsia="細明體" w:hAnsi="細明體"/>
                <w:sz w:val="18"/>
              </w:rPr>
            </w:pPr>
            <w:r w:rsidRPr="006F0A3C">
              <w:rPr>
                <w:rFonts w:ascii="細明體" w:eastAsia="細明體" w:hAnsi="細明體" w:hint="eastAsia"/>
                <w:sz w:val="18"/>
              </w:rPr>
              <w:t>0.02</w:t>
            </w:r>
          </w:p>
        </w:tc>
        <w:tc>
          <w:tcPr>
            <w:tcW w:w="1699" w:type="dxa"/>
            <w:tcBorders>
              <w:top w:val="nil"/>
              <w:bottom w:val="nil"/>
            </w:tcBorders>
            <w:vAlign w:val="center"/>
          </w:tcPr>
          <w:p w14:paraId="11693C2C" w14:textId="77777777" w:rsidR="00084BEC" w:rsidRPr="00C558F1" w:rsidRDefault="00084BEC" w:rsidP="00C3143D">
            <w:pPr>
              <w:jc w:val="right"/>
              <w:rPr>
                <w:rFonts w:ascii="細明體" w:eastAsia="細明體" w:hAnsi="細明體"/>
                <w:sz w:val="18"/>
              </w:rPr>
            </w:pPr>
            <w:r w:rsidRPr="009E6C5E">
              <w:rPr>
                <w:rFonts w:ascii="細明體" w:eastAsia="細明體" w:hAnsi="細明體"/>
                <w:sz w:val="18"/>
              </w:rPr>
              <w:t>453,013</w:t>
            </w:r>
          </w:p>
        </w:tc>
        <w:tc>
          <w:tcPr>
            <w:tcW w:w="672" w:type="dxa"/>
            <w:tcBorders>
              <w:top w:val="nil"/>
              <w:bottom w:val="nil"/>
            </w:tcBorders>
            <w:vAlign w:val="center"/>
          </w:tcPr>
          <w:p w14:paraId="0D362327" w14:textId="77777777" w:rsidR="00084BEC" w:rsidRPr="00C558F1" w:rsidRDefault="00084BEC" w:rsidP="00C3143D">
            <w:pPr>
              <w:jc w:val="right"/>
              <w:rPr>
                <w:rFonts w:ascii="細明體" w:eastAsia="細明體" w:hAnsi="細明體"/>
                <w:sz w:val="18"/>
              </w:rPr>
            </w:pPr>
            <w:r w:rsidRPr="006F0A3C">
              <w:rPr>
                <w:rFonts w:ascii="細明體" w:eastAsia="細明體" w:hAnsi="細明體" w:hint="eastAsia"/>
                <w:sz w:val="18"/>
              </w:rPr>
              <w:t>0.01</w:t>
            </w:r>
          </w:p>
        </w:tc>
        <w:tc>
          <w:tcPr>
            <w:tcW w:w="1529" w:type="dxa"/>
            <w:tcBorders>
              <w:top w:val="nil"/>
              <w:bottom w:val="nil"/>
            </w:tcBorders>
            <w:vAlign w:val="center"/>
          </w:tcPr>
          <w:p w14:paraId="70EF475D" w14:textId="77777777" w:rsidR="00084BEC" w:rsidRPr="00C558F1" w:rsidRDefault="00084BEC" w:rsidP="00C3143D">
            <w:pPr>
              <w:jc w:val="right"/>
              <w:rPr>
                <w:rFonts w:ascii="細明體" w:eastAsia="細明體" w:hAnsi="細明體"/>
                <w:noProof/>
                <w:sz w:val="18"/>
              </w:rPr>
            </w:pPr>
            <w:r w:rsidRPr="006F0A3C">
              <w:rPr>
                <w:rFonts w:ascii="細明體" w:eastAsia="細明體" w:hAnsi="細明體" w:hint="eastAsia"/>
                <w:noProof/>
                <w:sz w:val="18"/>
              </w:rPr>
              <w:t>101,777</w:t>
            </w:r>
          </w:p>
        </w:tc>
        <w:tc>
          <w:tcPr>
            <w:tcW w:w="838" w:type="dxa"/>
            <w:tcBorders>
              <w:top w:val="nil"/>
              <w:bottom w:val="nil"/>
              <w:right w:val="nil"/>
            </w:tcBorders>
            <w:vAlign w:val="center"/>
          </w:tcPr>
          <w:p w14:paraId="26919D78" w14:textId="77777777" w:rsidR="00084BEC" w:rsidRPr="00C558F1" w:rsidRDefault="00084BEC" w:rsidP="00C3143D">
            <w:pPr>
              <w:jc w:val="right"/>
              <w:rPr>
                <w:rFonts w:ascii="細明體" w:eastAsia="細明體" w:hAnsi="細明體"/>
                <w:kern w:val="0"/>
                <w:sz w:val="18"/>
              </w:rPr>
            </w:pPr>
            <w:r w:rsidRPr="006F0A3C">
              <w:rPr>
                <w:rFonts w:ascii="細明體" w:eastAsia="細明體" w:hAnsi="細明體" w:hint="eastAsia"/>
                <w:kern w:val="0"/>
                <w:sz w:val="18"/>
              </w:rPr>
              <w:t>22.47</w:t>
            </w:r>
          </w:p>
        </w:tc>
      </w:tr>
      <w:tr w:rsidR="00084BEC" w14:paraId="56664FAD"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70B40D77" w14:textId="77777777" w:rsidR="00084BEC" w:rsidRPr="00A529E7" w:rsidRDefault="00084BEC" w:rsidP="00C3143D">
            <w:pPr>
              <w:ind w:leftChars="200" w:left="480"/>
              <w:rPr>
                <w:rFonts w:ascii="標楷體" w:eastAsia="標楷體" w:hAnsi="標楷體"/>
                <w:kern w:val="0"/>
                <w:sz w:val="20"/>
              </w:rPr>
            </w:pPr>
            <w:r w:rsidRPr="006F0A3C">
              <w:rPr>
                <w:rFonts w:ascii="標楷體" w:eastAsia="標楷體" w:hAnsi="標楷體" w:hint="eastAsia"/>
                <w:kern w:val="0"/>
                <w:sz w:val="20"/>
              </w:rPr>
              <w:t>什項資產</w:t>
            </w:r>
          </w:p>
        </w:tc>
        <w:tc>
          <w:tcPr>
            <w:tcW w:w="1699" w:type="dxa"/>
            <w:tcBorders>
              <w:top w:val="nil"/>
              <w:bottom w:val="nil"/>
            </w:tcBorders>
            <w:vAlign w:val="center"/>
          </w:tcPr>
          <w:p w14:paraId="4675848B" w14:textId="77777777" w:rsidR="00084BEC" w:rsidRPr="00C558F1" w:rsidRDefault="00084BEC" w:rsidP="00C3143D">
            <w:pPr>
              <w:jc w:val="right"/>
              <w:rPr>
                <w:rFonts w:ascii="細明體" w:eastAsia="細明體" w:hAnsi="細明體"/>
                <w:sz w:val="18"/>
              </w:rPr>
            </w:pPr>
            <w:r w:rsidRPr="006F0A3C">
              <w:rPr>
                <w:rFonts w:ascii="細明體" w:eastAsia="細明體" w:hAnsi="細明體" w:hint="eastAsia"/>
                <w:sz w:val="18"/>
              </w:rPr>
              <w:t>554,790</w:t>
            </w:r>
          </w:p>
        </w:tc>
        <w:tc>
          <w:tcPr>
            <w:tcW w:w="660" w:type="dxa"/>
            <w:tcBorders>
              <w:top w:val="nil"/>
              <w:bottom w:val="nil"/>
            </w:tcBorders>
            <w:vAlign w:val="center"/>
          </w:tcPr>
          <w:p w14:paraId="256A9B25" w14:textId="77777777" w:rsidR="00084BEC" w:rsidRPr="00C558F1" w:rsidRDefault="00084BEC" w:rsidP="00C3143D">
            <w:pPr>
              <w:jc w:val="right"/>
              <w:rPr>
                <w:rFonts w:ascii="細明體" w:eastAsia="細明體" w:hAnsi="細明體"/>
                <w:sz w:val="18"/>
              </w:rPr>
            </w:pPr>
            <w:r w:rsidRPr="006F0A3C">
              <w:rPr>
                <w:rFonts w:ascii="細明體" w:eastAsia="細明體" w:hAnsi="細明體" w:hint="eastAsia"/>
                <w:sz w:val="18"/>
              </w:rPr>
              <w:t>0.02</w:t>
            </w:r>
          </w:p>
        </w:tc>
        <w:tc>
          <w:tcPr>
            <w:tcW w:w="1699" w:type="dxa"/>
            <w:tcBorders>
              <w:top w:val="nil"/>
              <w:bottom w:val="nil"/>
            </w:tcBorders>
            <w:vAlign w:val="center"/>
          </w:tcPr>
          <w:p w14:paraId="05CE9B55" w14:textId="77777777" w:rsidR="00084BEC" w:rsidRPr="00C558F1" w:rsidRDefault="00084BEC" w:rsidP="00C3143D">
            <w:pPr>
              <w:jc w:val="right"/>
              <w:rPr>
                <w:rFonts w:ascii="細明體" w:eastAsia="細明體" w:hAnsi="細明體"/>
                <w:sz w:val="18"/>
              </w:rPr>
            </w:pPr>
            <w:r w:rsidRPr="009E6C5E">
              <w:rPr>
                <w:rFonts w:ascii="細明體" w:eastAsia="細明體" w:hAnsi="細明體"/>
                <w:sz w:val="18"/>
              </w:rPr>
              <w:t>453,013</w:t>
            </w:r>
          </w:p>
        </w:tc>
        <w:tc>
          <w:tcPr>
            <w:tcW w:w="672" w:type="dxa"/>
            <w:tcBorders>
              <w:top w:val="nil"/>
              <w:bottom w:val="nil"/>
            </w:tcBorders>
            <w:vAlign w:val="center"/>
          </w:tcPr>
          <w:p w14:paraId="6229CAE4" w14:textId="77777777" w:rsidR="00084BEC" w:rsidRPr="00C558F1" w:rsidRDefault="00084BEC" w:rsidP="00C3143D">
            <w:pPr>
              <w:jc w:val="right"/>
              <w:rPr>
                <w:rFonts w:ascii="細明體" w:eastAsia="細明體" w:hAnsi="細明體"/>
                <w:sz w:val="18"/>
              </w:rPr>
            </w:pPr>
            <w:r w:rsidRPr="006F0A3C">
              <w:rPr>
                <w:rFonts w:ascii="細明體" w:eastAsia="細明體" w:hAnsi="細明體" w:hint="eastAsia"/>
                <w:sz w:val="18"/>
              </w:rPr>
              <w:t>0.01</w:t>
            </w:r>
          </w:p>
        </w:tc>
        <w:tc>
          <w:tcPr>
            <w:tcW w:w="1529" w:type="dxa"/>
            <w:tcBorders>
              <w:top w:val="nil"/>
              <w:bottom w:val="nil"/>
            </w:tcBorders>
            <w:vAlign w:val="center"/>
          </w:tcPr>
          <w:p w14:paraId="785983D0" w14:textId="77777777" w:rsidR="00084BEC" w:rsidRPr="00C558F1" w:rsidRDefault="00084BEC" w:rsidP="00C3143D">
            <w:pPr>
              <w:jc w:val="right"/>
              <w:rPr>
                <w:rFonts w:ascii="細明體" w:eastAsia="細明體" w:hAnsi="細明體"/>
                <w:noProof/>
                <w:sz w:val="18"/>
              </w:rPr>
            </w:pPr>
            <w:r w:rsidRPr="006F0A3C">
              <w:rPr>
                <w:rFonts w:ascii="細明體" w:eastAsia="細明體" w:hAnsi="細明體" w:hint="eastAsia"/>
                <w:noProof/>
                <w:sz w:val="18"/>
              </w:rPr>
              <w:t>101,777</w:t>
            </w:r>
          </w:p>
        </w:tc>
        <w:tc>
          <w:tcPr>
            <w:tcW w:w="838" w:type="dxa"/>
            <w:tcBorders>
              <w:top w:val="nil"/>
              <w:bottom w:val="nil"/>
              <w:right w:val="nil"/>
            </w:tcBorders>
            <w:vAlign w:val="center"/>
          </w:tcPr>
          <w:p w14:paraId="1D22AD7D" w14:textId="77777777" w:rsidR="00084BEC" w:rsidRPr="00C558F1" w:rsidRDefault="00084BEC" w:rsidP="00C3143D">
            <w:pPr>
              <w:jc w:val="right"/>
              <w:rPr>
                <w:rFonts w:ascii="細明體" w:eastAsia="細明體" w:hAnsi="細明體"/>
                <w:kern w:val="0"/>
                <w:sz w:val="18"/>
              </w:rPr>
            </w:pPr>
            <w:r w:rsidRPr="006F0A3C">
              <w:rPr>
                <w:rFonts w:ascii="細明體" w:eastAsia="細明體" w:hAnsi="細明體" w:hint="eastAsia"/>
                <w:kern w:val="0"/>
                <w:sz w:val="18"/>
              </w:rPr>
              <w:t>22.47</w:t>
            </w:r>
          </w:p>
        </w:tc>
      </w:tr>
      <w:tr w:rsidR="00084BEC" w14:paraId="71ADDD28"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2E0B93B0" w14:textId="77777777" w:rsidR="00084BEC" w:rsidRPr="00A529E7" w:rsidRDefault="00084BEC" w:rsidP="00C3143D">
            <w:pPr>
              <w:rPr>
                <w:rFonts w:ascii="標楷體" w:eastAsia="標楷體" w:hAnsi="標楷體"/>
                <w:kern w:val="0"/>
                <w:sz w:val="20"/>
              </w:rPr>
            </w:pPr>
            <w:r w:rsidRPr="006F0A3C">
              <w:rPr>
                <w:rFonts w:ascii="標楷體" w:eastAsia="標楷體" w:hAnsi="標楷體" w:hint="eastAsia"/>
                <w:b/>
                <w:kern w:val="0"/>
                <w:sz w:val="20"/>
              </w:rPr>
              <w:t>合計</w:t>
            </w:r>
          </w:p>
        </w:tc>
        <w:tc>
          <w:tcPr>
            <w:tcW w:w="1699" w:type="dxa"/>
            <w:tcBorders>
              <w:top w:val="nil"/>
              <w:bottom w:val="nil"/>
            </w:tcBorders>
            <w:vAlign w:val="center"/>
          </w:tcPr>
          <w:p w14:paraId="0D2D99BD" w14:textId="77777777" w:rsidR="00084BEC" w:rsidRPr="00C558F1" w:rsidRDefault="00084BEC" w:rsidP="00C3143D">
            <w:pPr>
              <w:jc w:val="right"/>
              <w:rPr>
                <w:rFonts w:ascii="細明體" w:eastAsia="細明體" w:hAnsi="細明體"/>
                <w:sz w:val="18"/>
              </w:rPr>
            </w:pPr>
            <w:r w:rsidRPr="006F0A3C">
              <w:rPr>
                <w:rFonts w:ascii="細明體" w:eastAsia="細明體" w:hAnsi="細明體" w:hint="eastAsia"/>
                <w:b/>
                <w:sz w:val="18"/>
              </w:rPr>
              <w:t>3,475,195,713</w:t>
            </w:r>
          </w:p>
        </w:tc>
        <w:tc>
          <w:tcPr>
            <w:tcW w:w="660" w:type="dxa"/>
            <w:tcBorders>
              <w:top w:val="nil"/>
              <w:bottom w:val="nil"/>
            </w:tcBorders>
            <w:vAlign w:val="center"/>
          </w:tcPr>
          <w:p w14:paraId="296F9020" w14:textId="77777777" w:rsidR="00084BEC" w:rsidRPr="00C558F1" w:rsidRDefault="00084BEC" w:rsidP="00C3143D">
            <w:pPr>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nil"/>
            </w:tcBorders>
            <w:vAlign w:val="center"/>
          </w:tcPr>
          <w:p w14:paraId="37F8D266" w14:textId="77777777" w:rsidR="00084BEC" w:rsidRPr="00C558F1" w:rsidRDefault="00084BEC" w:rsidP="00C3143D">
            <w:pPr>
              <w:jc w:val="right"/>
              <w:rPr>
                <w:rFonts w:ascii="細明體" w:eastAsia="細明體" w:hAnsi="細明體"/>
                <w:sz w:val="18"/>
              </w:rPr>
            </w:pPr>
            <w:r w:rsidRPr="009E6C5E">
              <w:rPr>
                <w:rFonts w:ascii="細明體" w:eastAsia="細明體" w:hAnsi="細明體"/>
                <w:b/>
                <w:sz w:val="18"/>
              </w:rPr>
              <w:t>3,469,964,359</w:t>
            </w:r>
          </w:p>
        </w:tc>
        <w:tc>
          <w:tcPr>
            <w:tcW w:w="672" w:type="dxa"/>
            <w:tcBorders>
              <w:top w:val="nil"/>
              <w:bottom w:val="nil"/>
            </w:tcBorders>
            <w:vAlign w:val="center"/>
          </w:tcPr>
          <w:p w14:paraId="5FAC646D" w14:textId="77777777" w:rsidR="00084BEC" w:rsidRPr="00C558F1" w:rsidRDefault="00084BEC" w:rsidP="00C3143D">
            <w:pPr>
              <w:jc w:val="right"/>
              <w:rPr>
                <w:rFonts w:ascii="細明體" w:eastAsia="細明體" w:hAnsi="細明體"/>
                <w:sz w:val="18"/>
              </w:rPr>
            </w:pPr>
            <w:r w:rsidRPr="006F0A3C">
              <w:rPr>
                <w:rFonts w:ascii="細明體" w:eastAsia="細明體" w:hAnsi="細明體" w:hint="eastAsia"/>
                <w:b/>
                <w:sz w:val="18"/>
              </w:rPr>
              <w:t>100.00</w:t>
            </w:r>
          </w:p>
        </w:tc>
        <w:tc>
          <w:tcPr>
            <w:tcW w:w="1529" w:type="dxa"/>
            <w:tcBorders>
              <w:top w:val="nil"/>
              <w:bottom w:val="nil"/>
            </w:tcBorders>
            <w:vAlign w:val="center"/>
          </w:tcPr>
          <w:p w14:paraId="73958D79" w14:textId="77777777" w:rsidR="00084BEC" w:rsidRPr="00C558F1" w:rsidRDefault="00084BEC" w:rsidP="00C3143D">
            <w:pPr>
              <w:jc w:val="right"/>
              <w:rPr>
                <w:rFonts w:ascii="細明體" w:eastAsia="細明體" w:hAnsi="細明體"/>
                <w:noProof/>
                <w:sz w:val="18"/>
              </w:rPr>
            </w:pPr>
            <w:r w:rsidRPr="006F0A3C">
              <w:rPr>
                <w:rFonts w:ascii="細明體" w:eastAsia="細明體" w:hAnsi="細明體" w:hint="eastAsia"/>
                <w:b/>
                <w:noProof/>
                <w:sz w:val="18"/>
              </w:rPr>
              <w:t>5,231,354</w:t>
            </w:r>
          </w:p>
        </w:tc>
        <w:tc>
          <w:tcPr>
            <w:tcW w:w="838" w:type="dxa"/>
            <w:tcBorders>
              <w:top w:val="nil"/>
              <w:bottom w:val="nil"/>
              <w:right w:val="nil"/>
            </w:tcBorders>
            <w:vAlign w:val="center"/>
          </w:tcPr>
          <w:p w14:paraId="4B616008" w14:textId="77777777" w:rsidR="00084BEC" w:rsidRPr="00C558F1" w:rsidRDefault="00084BEC" w:rsidP="00C3143D">
            <w:pPr>
              <w:jc w:val="right"/>
              <w:rPr>
                <w:rFonts w:ascii="細明體" w:eastAsia="細明體" w:hAnsi="細明體"/>
                <w:kern w:val="0"/>
                <w:sz w:val="18"/>
              </w:rPr>
            </w:pPr>
            <w:r w:rsidRPr="006F0A3C">
              <w:rPr>
                <w:rFonts w:ascii="細明體" w:eastAsia="細明體" w:hAnsi="細明體" w:hint="eastAsia"/>
                <w:b/>
                <w:kern w:val="0"/>
                <w:sz w:val="18"/>
              </w:rPr>
              <w:t>0.15</w:t>
            </w:r>
          </w:p>
        </w:tc>
      </w:tr>
      <w:tr w:rsidR="00084BEC" w14:paraId="46467AC7"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360A47F6" w14:textId="77777777" w:rsidR="00084BEC" w:rsidRPr="00A529E7" w:rsidRDefault="00084BEC" w:rsidP="00C3143D">
            <w:pPr>
              <w:rPr>
                <w:rFonts w:ascii="標楷體" w:eastAsia="標楷體" w:hAnsi="標楷體"/>
                <w:kern w:val="0"/>
                <w:sz w:val="20"/>
              </w:rPr>
            </w:pPr>
            <w:r w:rsidRPr="006F0A3C">
              <w:rPr>
                <w:rFonts w:ascii="標楷體" w:eastAsia="標楷體" w:hAnsi="標楷體" w:hint="eastAsia"/>
                <w:b/>
                <w:kern w:val="0"/>
                <w:sz w:val="20"/>
              </w:rPr>
              <w:t>負債</w:t>
            </w:r>
          </w:p>
        </w:tc>
        <w:tc>
          <w:tcPr>
            <w:tcW w:w="1699" w:type="dxa"/>
            <w:tcBorders>
              <w:top w:val="nil"/>
              <w:bottom w:val="nil"/>
            </w:tcBorders>
            <w:vAlign w:val="center"/>
          </w:tcPr>
          <w:p w14:paraId="437768BB" w14:textId="77777777" w:rsidR="00084BEC" w:rsidRPr="00C558F1" w:rsidRDefault="00084BEC" w:rsidP="00C3143D">
            <w:pPr>
              <w:jc w:val="right"/>
              <w:rPr>
                <w:rFonts w:ascii="細明體" w:eastAsia="細明體" w:hAnsi="細明體"/>
                <w:sz w:val="18"/>
              </w:rPr>
            </w:pPr>
            <w:r w:rsidRPr="006F0A3C">
              <w:rPr>
                <w:rFonts w:ascii="細明體" w:eastAsia="細明體" w:hAnsi="細明體" w:hint="eastAsia"/>
                <w:b/>
                <w:sz w:val="18"/>
              </w:rPr>
              <w:t>658,967,786</w:t>
            </w:r>
          </w:p>
        </w:tc>
        <w:tc>
          <w:tcPr>
            <w:tcW w:w="660" w:type="dxa"/>
            <w:tcBorders>
              <w:top w:val="nil"/>
              <w:bottom w:val="nil"/>
            </w:tcBorders>
            <w:vAlign w:val="center"/>
          </w:tcPr>
          <w:p w14:paraId="56F9A8E5" w14:textId="77777777" w:rsidR="00084BEC" w:rsidRPr="00C558F1" w:rsidRDefault="00084BEC" w:rsidP="00C3143D">
            <w:pPr>
              <w:jc w:val="right"/>
              <w:rPr>
                <w:rFonts w:ascii="細明體" w:eastAsia="細明體" w:hAnsi="細明體"/>
                <w:sz w:val="18"/>
              </w:rPr>
            </w:pPr>
            <w:r w:rsidRPr="006F0A3C">
              <w:rPr>
                <w:rFonts w:ascii="細明體" w:eastAsia="細明體" w:hAnsi="細明體" w:hint="eastAsia"/>
                <w:b/>
                <w:sz w:val="18"/>
              </w:rPr>
              <w:t>18.96</w:t>
            </w:r>
          </w:p>
        </w:tc>
        <w:tc>
          <w:tcPr>
            <w:tcW w:w="1699" w:type="dxa"/>
            <w:tcBorders>
              <w:top w:val="nil"/>
              <w:bottom w:val="nil"/>
            </w:tcBorders>
            <w:vAlign w:val="center"/>
          </w:tcPr>
          <w:p w14:paraId="42D146A9" w14:textId="77777777" w:rsidR="00084BEC" w:rsidRPr="00C558F1" w:rsidRDefault="00084BEC" w:rsidP="00C3143D">
            <w:pPr>
              <w:jc w:val="right"/>
              <w:rPr>
                <w:rFonts w:ascii="細明體" w:eastAsia="細明體" w:hAnsi="細明體"/>
                <w:sz w:val="18"/>
              </w:rPr>
            </w:pPr>
            <w:r w:rsidRPr="009E6C5E">
              <w:rPr>
                <w:rFonts w:ascii="細明體" w:eastAsia="細明體" w:hAnsi="細明體"/>
                <w:b/>
                <w:sz w:val="18"/>
              </w:rPr>
              <w:t>660,645,432</w:t>
            </w:r>
          </w:p>
        </w:tc>
        <w:tc>
          <w:tcPr>
            <w:tcW w:w="672" w:type="dxa"/>
            <w:tcBorders>
              <w:top w:val="nil"/>
              <w:bottom w:val="nil"/>
            </w:tcBorders>
            <w:vAlign w:val="center"/>
          </w:tcPr>
          <w:p w14:paraId="7190A9B1" w14:textId="77777777" w:rsidR="00084BEC" w:rsidRPr="00C558F1" w:rsidRDefault="00084BEC" w:rsidP="00C3143D">
            <w:pPr>
              <w:jc w:val="right"/>
              <w:rPr>
                <w:rFonts w:ascii="細明體" w:eastAsia="細明體" w:hAnsi="細明體"/>
                <w:sz w:val="18"/>
              </w:rPr>
            </w:pPr>
            <w:r w:rsidRPr="009E6C5E">
              <w:rPr>
                <w:rFonts w:ascii="細明體" w:eastAsia="細明體" w:hAnsi="細明體"/>
                <w:b/>
                <w:sz w:val="18"/>
              </w:rPr>
              <w:t>19.04</w:t>
            </w:r>
          </w:p>
        </w:tc>
        <w:tc>
          <w:tcPr>
            <w:tcW w:w="1529" w:type="dxa"/>
            <w:tcBorders>
              <w:top w:val="nil"/>
              <w:bottom w:val="nil"/>
            </w:tcBorders>
            <w:vAlign w:val="center"/>
          </w:tcPr>
          <w:p w14:paraId="55CAE582" w14:textId="77777777" w:rsidR="00084BEC" w:rsidRPr="00C558F1" w:rsidRDefault="00084BEC" w:rsidP="00C3143D">
            <w:pPr>
              <w:jc w:val="right"/>
              <w:rPr>
                <w:rFonts w:ascii="細明體" w:eastAsia="細明體" w:hAnsi="細明體"/>
                <w:noProof/>
                <w:sz w:val="18"/>
              </w:rPr>
            </w:pPr>
            <w:r w:rsidRPr="006F0A3C">
              <w:rPr>
                <w:rFonts w:ascii="細明體" w:eastAsia="細明體" w:hAnsi="細明體" w:hint="eastAsia"/>
                <w:b/>
                <w:noProof/>
                <w:sz w:val="18"/>
              </w:rPr>
              <w:t>- 1,677,646</w:t>
            </w:r>
          </w:p>
        </w:tc>
        <w:tc>
          <w:tcPr>
            <w:tcW w:w="838" w:type="dxa"/>
            <w:tcBorders>
              <w:top w:val="nil"/>
              <w:bottom w:val="nil"/>
              <w:right w:val="nil"/>
            </w:tcBorders>
            <w:vAlign w:val="center"/>
          </w:tcPr>
          <w:p w14:paraId="63D38FF4" w14:textId="77777777" w:rsidR="00084BEC" w:rsidRPr="00C558F1" w:rsidRDefault="00084BEC" w:rsidP="00C3143D">
            <w:pPr>
              <w:jc w:val="right"/>
              <w:rPr>
                <w:rFonts w:ascii="細明體" w:eastAsia="細明體" w:hAnsi="細明體"/>
                <w:kern w:val="0"/>
                <w:sz w:val="18"/>
              </w:rPr>
            </w:pPr>
            <w:r w:rsidRPr="006F0A3C">
              <w:rPr>
                <w:rFonts w:ascii="細明體" w:eastAsia="細明體" w:hAnsi="細明體" w:hint="eastAsia"/>
                <w:b/>
                <w:kern w:val="0"/>
                <w:sz w:val="18"/>
              </w:rPr>
              <w:t>- 0.25</w:t>
            </w:r>
          </w:p>
        </w:tc>
      </w:tr>
      <w:tr w:rsidR="00084BEC" w14:paraId="19D151BC"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18E0F6CB" w14:textId="77777777" w:rsidR="00084BEC" w:rsidRPr="00A529E7" w:rsidRDefault="00084BEC" w:rsidP="00C3143D">
            <w:pPr>
              <w:ind w:leftChars="100" w:left="240"/>
              <w:rPr>
                <w:rFonts w:ascii="標楷體" w:eastAsia="標楷體" w:hAnsi="標楷體"/>
                <w:kern w:val="0"/>
                <w:sz w:val="20"/>
              </w:rPr>
            </w:pPr>
            <w:r w:rsidRPr="006F0A3C">
              <w:rPr>
                <w:rFonts w:ascii="標楷體" w:eastAsia="標楷體" w:hAnsi="標楷體" w:hint="eastAsia"/>
                <w:kern w:val="0"/>
                <w:sz w:val="20"/>
              </w:rPr>
              <w:t>流動負債</w:t>
            </w:r>
          </w:p>
        </w:tc>
        <w:tc>
          <w:tcPr>
            <w:tcW w:w="1699" w:type="dxa"/>
            <w:tcBorders>
              <w:top w:val="nil"/>
              <w:bottom w:val="nil"/>
            </w:tcBorders>
            <w:vAlign w:val="center"/>
          </w:tcPr>
          <w:p w14:paraId="09687CB3" w14:textId="77777777" w:rsidR="00084BEC" w:rsidRPr="00C558F1" w:rsidRDefault="00084BEC" w:rsidP="00C3143D">
            <w:pPr>
              <w:jc w:val="right"/>
              <w:rPr>
                <w:rFonts w:ascii="細明體" w:eastAsia="細明體" w:hAnsi="細明體"/>
                <w:sz w:val="18"/>
              </w:rPr>
            </w:pPr>
            <w:r w:rsidRPr="006F0A3C">
              <w:rPr>
                <w:rFonts w:ascii="細明體" w:eastAsia="細明體" w:hAnsi="細明體" w:hint="eastAsia"/>
                <w:sz w:val="18"/>
              </w:rPr>
              <w:t>636,656,374</w:t>
            </w:r>
          </w:p>
        </w:tc>
        <w:tc>
          <w:tcPr>
            <w:tcW w:w="660" w:type="dxa"/>
            <w:tcBorders>
              <w:top w:val="nil"/>
              <w:bottom w:val="nil"/>
            </w:tcBorders>
            <w:vAlign w:val="center"/>
          </w:tcPr>
          <w:p w14:paraId="0884A64A" w14:textId="77777777" w:rsidR="00084BEC" w:rsidRPr="00C558F1" w:rsidRDefault="00084BEC" w:rsidP="00C3143D">
            <w:pPr>
              <w:jc w:val="right"/>
              <w:rPr>
                <w:rFonts w:ascii="細明體" w:eastAsia="細明體" w:hAnsi="細明體"/>
                <w:sz w:val="18"/>
              </w:rPr>
            </w:pPr>
            <w:r w:rsidRPr="006F0A3C">
              <w:rPr>
                <w:rFonts w:ascii="細明體" w:eastAsia="細明體" w:hAnsi="細明體" w:hint="eastAsia"/>
                <w:sz w:val="18"/>
              </w:rPr>
              <w:t>18.32</w:t>
            </w:r>
          </w:p>
        </w:tc>
        <w:tc>
          <w:tcPr>
            <w:tcW w:w="1699" w:type="dxa"/>
            <w:tcBorders>
              <w:top w:val="nil"/>
              <w:bottom w:val="nil"/>
            </w:tcBorders>
            <w:vAlign w:val="center"/>
          </w:tcPr>
          <w:p w14:paraId="63EC0E64" w14:textId="77777777" w:rsidR="00084BEC" w:rsidRPr="00C558F1" w:rsidRDefault="00084BEC" w:rsidP="00C3143D">
            <w:pPr>
              <w:jc w:val="right"/>
              <w:rPr>
                <w:rFonts w:ascii="細明體" w:eastAsia="細明體" w:hAnsi="細明體"/>
                <w:sz w:val="18"/>
              </w:rPr>
            </w:pPr>
            <w:r w:rsidRPr="009E6C5E">
              <w:rPr>
                <w:rFonts w:ascii="細明體" w:eastAsia="細明體" w:hAnsi="細明體"/>
                <w:sz w:val="18"/>
              </w:rPr>
              <w:t>660,360,694</w:t>
            </w:r>
          </w:p>
        </w:tc>
        <w:tc>
          <w:tcPr>
            <w:tcW w:w="672" w:type="dxa"/>
            <w:tcBorders>
              <w:top w:val="nil"/>
              <w:bottom w:val="nil"/>
            </w:tcBorders>
            <w:vAlign w:val="center"/>
          </w:tcPr>
          <w:p w14:paraId="71F1044B" w14:textId="77777777" w:rsidR="00084BEC" w:rsidRPr="00C558F1" w:rsidRDefault="00084BEC" w:rsidP="00C3143D">
            <w:pPr>
              <w:jc w:val="right"/>
              <w:rPr>
                <w:rFonts w:ascii="細明體" w:eastAsia="細明體" w:hAnsi="細明體"/>
                <w:sz w:val="18"/>
              </w:rPr>
            </w:pPr>
            <w:r w:rsidRPr="009E6C5E">
              <w:rPr>
                <w:rFonts w:ascii="細明體" w:eastAsia="細明體" w:hAnsi="細明體"/>
                <w:sz w:val="18"/>
              </w:rPr>
              <w:t>19.03</w:t>
            </w:r>
          </w:p>
        </w:tc>
        <w:tc>
          <w:tcPr>
            <w:tcW w:w="1529" w:type="dxa"/>
            <w:tcBorders>
              <w:top w:val="nil"/>
              <w:bottom w:val="nil"/>
            </w:tcBorders>
            <w:vAlign w:val="center"/>
          </w:tcPr>
          <w:p w14:paraId="463E95A6" w14:textId="77777777" w:rsidR="00084BEC" w:rsidRPr="00C558F1" w:rsidRDefault="00084BEC" w:rsidP="00C3143D">
            <w:pPr>
              <w:jc w:val="right"/>
              <w:rPr>
                <w:rFonts w:ascii="細明體" w:eastAsia="細明體" w:hAnsi="細明體"/>
                <w:noProof/>
                <w:sz w:val="18"/>
              </w:rPr>
            </w:pPr>
            <w:r w:rsidRPr="006F0A3C">
              <w:rPr>
                <w:rFonts w:ascii="細明體" w:eastAsia="細明體" w:hAnsi="細明體" w:hint="eastAsia"/>
                <w:noProof/>
                <w:sz w:val="18"/>
              </w:rPr>
              <w:t>- 23,704,320</w:t>
            </w:r>
          </w:p>
        </w:tc>
        <w:tc>
          <w:tcPr>
            <w:tcW w:w="838" w:type="dxa"/>
            <w:tcBorders>
              <w:top w:val="nil"/>
              <w:bottom w:val="nil"/>
              <w:right w:val="nil"/>
            </w:tcBorders>
            <w:vAlign w:val="center"/>
          </w:tcPr>
          <w:p w14:paraId="69FFEA6D" w14:textId="77777777" w:rsidR="00084BEC" w:rsidRPr="00C558F1" w:rsidRDefault="00084BEC" w:rsidP="00C3143D">
            <w:pPr>
              <w:jc w:val="right"/>
              <w:rPr>
                <w:rFonts w:ascii="細明體" w:eastAsia="細明體" w:hAnsi="細明體"/>
                <w:kern w:val="0"/>
                <w:sz w:val="18"/>
              </w:rPr>
            </w:pPr>
            <w:r w:rsidRPr="006F0A3C">
              <w:rPr>
                <w:rFonts w:ascii="細明體" w:eastAsia="細明體" w:hAnsi="細明體" w:hint="eastAsia"/>
                <w:kern w:val="0"/>
                <w:sz w:val="18"/>
              </w:rPr>
              <w:t>- 3.59</w:t>
            </w:r>
          </w:p>
        </w:tc>
      </w:tr>
      <w:tr w:rsidR="00084BEC" w14:paraId="5EEEA89D"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0E394FA0" w14:textId="77777777" w:rsidR="00084BEC" w:rsidRPr="00A529E7" w:rsidRDefault="00084BEC" w:rsidP="00C3143D">
            <w:pPr>
              <w:ind w:leftChars="200" w:left="480"/>
              <w:rPr>
                <w:rFonts w:ascii="標楷體" w:eastAsia="標楷體" w:hAnsi="標楷體"/>
                <w:kern w:val="0"/>
                <w:sz w:val="20"/>
              </w:rPr>
            </w:pPr>
            <w:r w:rsidRPr="006F0A3C">
              <w:rPr>
                <w:rFonts w:ascii="標楷體" w:eastAsia="標楷體" w:hAnsi="標楷體" w:hint="eastAsia"/>
                <w:kern w:val="0"/>
                <w:sz w:val="20"/>
              </w:rPr>
              <w:t>應付款項</w:t>
            </w:r>
          </w:p>
        </w:tc>
        <w:tc>
          <w:tcPr>
            <w:tcW w:w="1699" w:type="dxa"/>
            <w:tcBorders>
              <w:top w:val="nil"/>
              <w:bottom w:val="nil"/>
            </w:tcBorders>
            <w:vAlign w:val="center"/>
          </w:tcPr>
          <w:p w14:paraId="47B054B0" w14:textId="77777777" w:rsidR="00084BEC" w:rsidRPr="00C558F1" w:rsidRDefault="00084BEC" w:rsidP="00C3143D">
            <w:pPr>
              <w:jc w:val="right"/>
              <w:rPr>
                <w:rFonts w:ascii="細明體" w:eastAsia="細明體" w:hAnsi="細明體"/>
                <w:sz w:val="18"/>
              </w:rPr>
            </w:pPr>
            <w:r w:rsidRPr="006F0A3C">
              <w:rPr>
                <w:rFonts w:ascii="細明體" w:eastAsia="細明體" w:hAnsi="細明體" w:hint="eastAsia"/>
                <w:sz w:val="18"/>
              </w:rPr>
              <w:t>636,656,374</w:t>
            </w:r>
          </w:p>
        </w:tc>
        <w:tc>
          <w:tcPr>
            <w:tcW w:w="660" w:type="dxa"/>
            <w:tcBorders>
              <w:top w:val="nil"/>
              <w:bottom w:val="nil"/>
            </w:tcBorders>
            <w:vAlign w:val="center"/>
          </w:tcPr>
          <w:p w14:paraId="52ADBA2E" w14:textId="77777777" w:rsidR="00084BEC" w:rsidRPr="00C558F1" w:rsidRDefault="00084BEC" w:rsidP="00C3143D">
            <w:pPr>
              <w:jc w:val="right"/>
              <w:rPr>
                <w:rFonts w:ascii="細明體" w:eastAsia="細明體" w:hAnsi="細明體"/>
                <w:sz w:val="18"/>
              </w:rPr>
            </w:pPr>
            <w:r w:rsidRPr="006F0A3C">
              <w:rPr>
                <w:rFonts w:ascii="細明體" w:eastAsia="細明體" w:hAnsi="細明體" w:hint="eastAsia"/>
                <w:sz w:val="18"/>
              </w:rPr>
              <w:t>18.32</w:t>
            </w:r>
          </w:p>
        </w:tc>
        <w:tc>
          <w:tcPr>
            <w:tcW w:w="1699" w:type="dxa"/>
            <w:tcBorders>
              <w:top w:val="nil"/>
              <w:bottom w:val="nil"/>
            </w:tcBorders>
            <w:vAlign w:val="center"/>
          </w:tcPr>
          <w:p w14:paraId="6DCC532C" w14:textId="77777777" w:rsidR="00084BEC" w:rsidRPr="00C558F1" w:rsidRDefault="00084BEC" w:rsidP="00C3143D">
            <w:pPr>
              <w:jc w:val="right"/>
              <w:rPr>
                <w:rFonts w:ascii="細明體" w:eastAsia="細明體" w:hAnsi="細明體"/>
                <w:sz w:val="18"/>
              </w:rPr>
            </w:pPr>
            <w:r w:rsidRPr="009E6C5E">
              <w:rPr>
                <w:rFonts w:ascii="細明體" w:eastAsia="細明體" w:hAnsi="細明體"/>
                <w:sz w:val="18"/>
              </w:rPr>
              <w:t>660,360,694</w:t>
            </w:r>
          </w:p>
        </w:tc>
        <w:tc>
          <w:tcPr>
            <w:tcW w:w="672" w:type="dxa"/>
            <w:tcBorders>
              <w:top w:val="nil"/>
              <w:bottom w:val="nil"/>
            </w:tcBorders>
            <w:vAlign w:val="center"/>
          </w:tcPr>
          <w:p w14:paraId="529F9E5E" w14:textId="77777777" w:rsidR="00084BEC" w:rsidRPr="00C558F1" w:rsidRDefault="00084BEC" w:rsidP="00C3143D">
            <w:pPr>
              <w:jc w:val="right"/>
              <w:rPr>
                <w:rFonts w:ascii="細明體" w:eastAsia="細明體" w:hAnsi="細明體"/>
                <w:sz w:val="18"/>
              </w:rPr>
            </w:pPr>
            <w:r w:rsidRPr="009E6C5E">
              <w:rPr>
                <w:rFonts w:ascii="細明體" w:eastAsia="細明體" w:hAnsi="細明體"/>
                <w:sz w:val="18"/>
              </w:rPr>
              <w:t>19.03</w:t>
            </w:r>
          </w:p>
        </w:tc>
        <w:tc>
          <w:tcPr>
            <w:tcW w:w="1529" w:type="dxa"/>
            <w:tcBorders>
              <w:top w:val="nil"/>
              <w:bottom w:val="nil"/>
            </w:tcBorders>
            <w:vAlign w:val="center"/>
          </w:tcPr>
          <w:p w14:paraId="508B5ED4" w14:textId="77777777" w:rsidR="00084BEC" w:rsidRPr="00C558F1" w:rsidRDefault="00084BEC" w:rsidP="00C3143D">
            <w:pPr>
              <w:jc w:val="right"/>
              <w:rPr>
                <w:rFonts w:ascii="細明體" w:eastAsia="細明體" w:hAnsi="細明體"/>
                <w:noProof/>
                <w:sz w:val="18"/>
              </w:rPr>
            </w:pPr>
            <w:r w:rsidRPr="006F0A3C">
              <w:rPr>
                <w:rFonts w:ascii="細明體" w:eastAsia="細明體" w:hAnsi="細明體" w:hint="eastAsia"/>
                <w:noProof/>
                <w:sz w:val="18"/>
              </w:rPr>
              <w:t>- 23,704,320</w:t>
            </w:r>
          </w:p>
        </w:tc>
        <w:tc>
          <w:tcPr>
            <w:tcW w:w="838" w:type="dxa"/>
            <w:tcBorders>
              <w:top w:val="nil"/>
              <w:bottom w:val="nil"/>
              <w:right w:val="nil"/>
            </w:tcBorders>
            <w:vAlign w:val="center"/>
          </w:tcPr>
          <w:p w14:paraId="0DC1CD53" w14:textId="77777777" w:rsidR="00084BEC" w:rsidRPr="00C558F1" w:rsidRDefault="00084BEC" w:rsidP="00C3143D">
            <w:pPr>
              <w:jc w:val="right"/>
              <w:rPr>
                <w:rFonts w:ascii="細明體" w:eastAsia="細明體" w:hAnsi="細明體"/>
                <w:kern w:val="0"/>
                <w:sz w:val="18"/>
              </w:rPr>
            </w:pPr>
            <w:r w:rsidRPr="006F0A3C">
              <w:rPr>
                <w:rFonts w:ascii="細明體" w:eastAsia="細明體" w:hAnsi="細明體" w:hint="eastAsia"/>
                <w:kern w:val="0"/>
                <w:sz w:val="18"/>
              </w:rPr>
              <w:t>- 3.59</w:t>
            </w:r>
          </w:p>
        </w:tc>
      </w:tr>
      <w:tr w:rsidR="00084BEC" w14:paraId="234BBD55"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04C78979" w14:textId="77777777" w:rsidR="00084BEC" w:rsidRPr="00A529E7" w:rsidRDefault="00084BEC" w:rsidP="00C3143D">
            <w:pPr>
              <w:ind w:leftChars="100" w:left="240"/>
              <w:rPr>
                <w:rFonts w:ascii="標楷體" w:eastAsia="標楷體" w:hAnsi="標楷體"/>
                <w:kern w:val="0"/>
                <w:sz w:val="20"/>
              </w:rPr>
            </w:pPr>
            <w:r w:rsidRPr="006F0A3C">
              <w:rPr>
                <w:rFonts w:ascii="標楷體" w:eastAsia="標楷體" w:hAnsi="標楷體" w:hint="eastAsia"/>
                <w:kern w:val="0"/>
                <w:sz w:val="20"/>
              </w:rPr>
              <w:t>其他負債</w:t>
            </w:r>
          </w:p>
        </w:tc>
        <w:tc>
          <w:tcPr>
            <w:tcW w:w="1699" w:type="dxa"/>
            <w:tcBorders>
              <w:top w:val="nil"/>
              <w:bottom w:val="nil"/>
            </w:tcBorders>
            <w:vAlign w:val="center"/>
          </w:tcPr>
          <w:p w14:paraId="75F192CA" w14:textId="77777777" w:rsidR="00084BEC" w:rsidRPr="00C558F1" w:rsidRDefault="00084BEC" w:rsidP="00C3143D">
            <w:pPr>
              <w:jc w:val="right"/>
              <w:rPr>
                <w:rFonts w:ascii="細明體" w:eastAsia="細明體" w:hAnsi="細明體"/>
                <w:sz w:val="18"/>
              </w:rPr>
            </w:pPr>
            <w:r w:rsidRPr="006F0A3C">
              <w:rPr>
                <w:rFonts w:ascii="細明體" w:eastAsia="細明體" w:hAnsi="細明體" w:hint="eastAsia"/>
                <w:sz w:val="18"/>
              </w:rPr>
              <w:t>22,311,412</w:t>
            </w:r>
          </w:p>
        </w:tc>
        <w:tc>
          <w:tcPr>
            <w:tcW w:w="660" w:type="dxa"/>
            <w:tcBorders>
              <w:top w:val="nil"/>
              <w:bottom w:val="nil"/>
            </w:tcBorders>
            <w:vAlign w:val="center"/>
          </w:tcPr>
          <w:p w14:paraId="4F993330" w14:textId="77777777" w:rsidR="00084BEC" w:rsidRPr="00C558F1" w:rsidRDefault="00084BEC" w:rsidP="00C3143D">
            <w:pPr>
              <w:jc w:val="right"/>
              <w:rPr>
                <w:rFonts w:ascii="細明體" w:eastAsia="細明體" w:hAnsi="細明體"/>
                <w:sz w:val="18"/>
              </w:rPr>
            </w:pPr>
            <w:r w:rsidRPr="006F0A3C">
              <w:rPr>
                <w:rFonts w:ascii="細明體" w:eastAsia="細明體" w:hAnsi="細明體" w:hint="eastAsia"/>
                <w:sz w:val="18"/>
              </w:rPr>
              <w:t>0.64</w:t>
            </w:r>
          </w:p>
        </w:tc>
        <w:tc>
          <w:tcPr>
            <w:tcW w:w="1699" w:type="dxa"/>
            <w:tcBorders>
              <w:top w:val="nil"/>
              <w:bottom w:val="nil"/>
            </w:tcBorders>
            <w:vAlign w:val="center"/>
          </w:tcPr>
          <w:p w14:paraId="434D902E" w14:textId="77777777" w:rsidR="00084BEC" w:rsidRPr="00C558F1" w:rsidRDefault="00084BEC" w:rsidP="00C3143D">
            <w:pPr>
              <w:jc w:val="right"/>
              <w:rPr>
                <w:rFonts w:ascii="細明體" w:eastAsia="細明體" w:hAnsi="細明體"/>
                <w:sz w:val="18"/>
              </w:rPr>
            </w:pPr>
            <w:r w:rsidRPr="009E6C5E">
              <w:rPr>
                <w:rFonts w:ascii="細明體" w:eastAsia="細明體" w:hAnsi="細明體"/>
                <w:sz w:val="18"/>
              </w:rPr>
              <w:t>284,738</w:t>
            </w:r>
          </w:p>
        </w:tc>
        <w:tc>
          <w:tcPr>
            <w:tcW w:w="672" w:type="dxa"/>
            <w:tcBorders>
              <w:top w:val="nil"/>
              <w:bottom w:val="nil"/>
            </w:tcBorders>
            <w:vAlign w:val="center"/>
          </w:tcPr>
          <w:p w14:paraId="11A10317" w14:textId="77777777" w:rsidR="00084BEC" w:rsidRPr="00C558F1" w:rsidRDefault="00084BEC" w:rsidP="00C3143D">
            <w:pPr>
              <w:jc w:val="right"/>
              <w:rPr>
                <w:rFonts w:ascii="細明體" w:eastAsia="細明體" w:hAnsi="細明體"/>
                <w:sz w:val="18"/>
              </w:rPr>
            </w:pPr>
            <w:r w:rsidRPr="006F0A3C">
              <w:rPr>
                <w:rFonts w:ascii="細明體" w:eastAsia="細明體" w:hAnsi="細明體" w:hint="eastAsia"/>
                <w:sz w:val="18"/>
              </w:rPr>
              <w:t>0.01</w:t>
            </w:r>
          </w:p>
        </w:tc>
        <w:tc>
          <w:tcPr>
            <w:tcW w:w="1529" w:type="dxa"/>
            <w:tcBorders>
              <w:top w:val="nil"/>
              <w:bottom w:val="nil"/>
            </w:tcBorders>
            <w:vAlign w:val="center"/>
          </w:tcPr>
          <w:p w14:paraId="69003CAE" w14:textId="77777777" w:rsidR="00084BEC" w:rsidRPr="00C558F1" w:rsidRDefault="00084BEC" w:rsidP="00C3143D">
            <w:pPr>
              <w:jc w:val="right"/>
              <w:rPr>
                <w:rFonts w:ascii="細明體" w:eastAsia="細明體" w:hAnsi="細明體"/>
                <w:noProof/>
                <w:sz w:val="18"/>
              </w:rPr>
            </w:pPr>
            <w:r w:rsidRPr="006F0A3C">
              <w:rPr>
                <w:rFonts w:ascii="細明體" w:eastAsia="細明體" w:hAnsi="細明體" w:hint="eastAsia"/>
                <w:noProof/>
                <w:sz w:val="18"/>
              </w:rPr>
              <w:t>22,026,674</w:t>
            </w:r>
          </w:p>
        </w:tc>
        <w:tc>
          <w:tcPr>
            <w:tcW w:w="838" w:type="dxa"/>
            <w:tcBorders>
              <w:top w:val="nil"/>
              <w:bottom w:val="nil"/>
              <w:right w:val="nil"/>
            </w:tcBorders>
            <w:vAlign w:val="center"/>
          </w:tcPr>
          <w:p w14:paraId="4924C94F" w14:textId="77777777" w:rsidR="00084BEC" w:rsidRPr="00C558F1" w:rsidRDefault="00084BEC" w:rsidP="00C3143D">
            <w:pPr>
              <w:jc w:val="right"/>
              <w:rPr>
                <w:rFonts w:ascii="細明體" w:eastAsia="細明體" w:hAnsi="細明體"/>
                <w:kern w:val="0"/>
                <w:sz w:val="18"/>
              </w:rPr>
            </w:pPr>
            <w:r w:rsidRPr="006F0A3C">
              <w:rPr>
                <w:rFonts w:ascii="細明體" w:eastAsia="細明體" w:hAnsi="細明體" w:hint="eastAsia"/>
                <w:kern w:val="0"/>
                <w:sz w:val="18"/>
              </w:rPr>
              <w:t>7,735.77</w:t>
            </w:r>
          </w:p>
        </w:tc>
      </w:tr>
      <w:tr w:rsidR="00084BEC" w14:paraId="171B6EEB"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2BAB335B" w14:textId="77777777" w:rsidR="00084BEC" w:rsidRPr="00A529E7" w:rsidRDefault="00084BEC" w:rsidP="00C3143D">
            <w:pPr>
              <w:ind w:leftChars="200" w:left="480"/>
              <w:rPr>
                <w:rFonts w:ascii="標楷體" w:eastAsia="標楷體" w:hAnsi="標楷體"/>
                <w:kern w:val="0"/>
                <w:sz w:val="20"/>
              </w:rPr>
            </w:pPr>
            <w:r w:rsidRPr="006F0A3C">
              <w:rPr>
                <w:rFonts w:ascii="標楷體" w:eastAsia="標楷體" w:hAnsi="標楷體" w:hint="eastAsia"/>
                <w:kern w:val="0"/>
                <w:sz w:val="20"/>
              </w:rPr>
              <w:t>什項負債</w:t>
            </w:r>
          </w:p>
        </w:tc>
        <w:tc>
          <w:tcPr>
            <w:tcW w:w="1699" w:type="dxa"/>
            <w:tcBorders>
              <w:top w:val="nil"/>
              <w:bottom w:val="nil"/>
            </w:tcBorders>
            <w:vAlign w:val="center"/>
          </w:tcPr>
          <w:p w14:paraId="61DDFCDA" w14:textId="77777777" w:rsidR="00084BEC" w:rsidRPr="00C558F1" w:rsidRDefault="00084BEC" w:rsidP="00C3143D">
            <w:pPr>
              <w:jc w:val="right"/>
              <w:rPr>
                <w:rFonts w:ascii="細明體" w:eastAsia="細明體" w:hAnsi="細明體"/>
                <w:sz w:val="18"/>
              </w:rPr>
            </w:pPr>
            <w:r w:rsidRPr="006F0A3C">
              <w:rPr>
                <w:rFonts w:ascii="細明體" w:eastAsia="細明體" w:hAnsi="細明體" w:hint="eastAsia"/>
                <w:sz w:val="18"/>
              </w:rPr>
              <w:t>22,311,412</w:t>
            </w:r>
          </w:p>
        </w:tc>
        <w:tc>
          <w:tcPr>
            <w:tcW w:w="660" w:type="dxa"/>
            <w:tcBorders>
              <w:top w:val="nil"/>
              <w:bottom w:val="nil"/>
            </w:tcBorders>
            <w:vAlign w:val="center"/>
          </w:tcPr>
          <w:p w14:paraId="1C3A2C63" w14:textId="77777777" w:rsidR="00084BEC" w:rsidRPr="00C558F1" w:rsidRDefault="00084BEC" w:rsidP="00C3143D">
            <w:pPr>
              <w:jc w:val="right"/>
              <w:rPr>
                <w:rFonts w:ascii="細明體" w:eastAsia="細明體" w:hAnsi="細明體"/>
                <w:sz w:val="18"/>
              </w:rPr>
            </w:pPr>
            <w:r w:rsidRPr="006F0A3C">
              <w:rPr>
                <w:rFonts w:ascii="細明體" w:eastAsia="細明體" w:hAnsi="細明體" w:hint="eastAsia"/>
                <w:sz w:val="18"/>
              </w:rPr>
              <w:t>0.64</w:t>
            </w:r>
          </w:p>
        </w:tc>
        <w:tc>
          <w:tcPr>
            <w:tcW w:w="1699" w:type="dxa"/>
            <w:tcBorders>
              <w:top w:val="nil"/>
              <w:bottom w:val="nil"/>
            </w:tcBorders>
            <w:vAlign w:val="center"/>
          </w:tcPr>
          <w:p w14:paraId="7EC588BC" w14:textId="77777777" w:rsidR="00084BEC" w:rsidRPr="00C558F1" w:rsidRDefault="00084BEC" w:rsidP="00C3143D">
            <w:pPr>
              <w:jc w:val="right"/>
              <w:rPr>
                <w:rFonts w:ascii="細明體" w:eastAsia="細明體" w:hAnsi="細明體"/>
                <w:sz w:val="18"/>
              </w:rPr>
            </w:pPr>
            <w:r w:rsidRPr="009E6C5E">
              <w:rPr>
                <w:rFonts w:ascii="細明體" w:eastAsia="細明體" w:hAnsi="細明體"/>
                <w:sz w:val="18"/>
              </w:rPr>
              <w:t>284,738</w:t>
            </w:r>
          </w:p>
        </w:tc>
        <w:tc>
          <w:tcPr>
            <w:tcW w:w="672" w:type="dxa"/>
            <w:tcBorders>
              <w:top w:val="nil"/>
              <w:bottom w:val="nil"/>
            </w:tcBorders>
            <w:vAlign w:val="center"/>
          </w:tcPr>
          <w:p w14:paraId="7B1B8C07" w14:textId="77777777" w:rsidR="00084BEC" w:rsidRPr="00C558F1" w:rsidRDefault="00084BEC" w:rsidP="00C3143D">
            <w:pPr>
              <w:jc w:val="right"/>
              <w:rPr>
                <w:rFonts w:ascii="細明體" w:eastAsia="細明體" w:hAnsi="細明體"/>
                <w:sz w:val="18"/>
              </w:rPr>
            </w:pPr>
            <w:r w:rsidRPr="006F0A3C">
              <w:rPr>
                <w:rFonts w:ascii="細明體" w:eastAsia="細明體" w:hAnsi="細明體" w:hint="eastAsia"/>
                <w:sz w:val="18"/>
              </w:rPr>
              <w:t>0.01</w:t>
            </w:r>
          </w:p>
        </w:tc>
        <w:tc>
          <w:tcPr>
            <w:tcW w:w="1529" w:type="dxa"/>
            <w:tcBorders>
              <w:top w:val="nil"/>
              <w:bottom w:val="nil"/>
            </w:tcBorders>
            <w:vAlign w:val="center"/>
          </w:tcPr>
          <w:p w14:paraId="6AD7F2EF" w14:textId="77777777" w:rsidR="00084BEC" w:rsidRPr="00C558F1" w:rsidRDefault="00084BEC" w:rsidP="00C3143D">
            <w:pPr>
              <w:jc w:val="right"/>
              <w:rPr>
                <w:rFonts w:ascii="細明體" w:eastAsia="細明體" w:hAnsi="細明體"/>
                <w:noProof/>
                <w:sz w:val="18"/>
              </w:rPr>
            </w:pPr>
            <w:r w:rsidRPr="006F0A3C">
              <w:rPr>
                <w:rFonts w:ascii="細明體" w:eastAsia="細明體" w:hAnsi="細明體" w:hint="eastAsia"/>
                <w:noProof/>
                <w:sz w:val="18"/>
              </w:rPr>
              <w:t>22,026,674</w:t>
            </w:r>
          </w:p>
        </w:tc>
        <w:tc>
          <w:tcPr>
            <w:tcW w:w="838" w:type="dxa"/>
            <w:tcBorders>
              <w:top w:val="nil"/>
              <w:bottom w:val="nil"/>
              <w:right w:val="nil"/>
            </w:tcBorders>
            <w:vAlign w:val="center"/>
          </w:tcPr>
          <w:p w14:paraId="798FA78B" w14:textId="77777777" w:rsidR="00084BEC" w:rsidRPr="00C558F1" w:rsidRDefault="00084BEC" w:rsidP="00C3143D">
            <w:pPr>
              <w:jc w:val="right"/>
              <w:rPr>
                <w:rFonts w:ascii="細明體" w:eastAsia="細明體" w:hAnsi="細明體"/>
                <w:kern w:val="0"/>
                <w:sz w:val="18"/>
              </w:rPr>
            </w:pPr>
            <w:r w:rsidRPr="006F0A3C">
              <w:rPr>
                <w:rFonts w:ascii="細明體" w:eastAsia="細明體" w:hAnsi="細明體" w:hint="eastAsia"/>
                <w:kern w:val="0"/>
                <w:sz w:val="18"/>
              </w:rPr>
              <w:t>7,735.77</w:t>
            </w:r>
          </w:p>
        </w:tc>
      </w:tr>
      <w:tr w:rsidR="00084BEC" w14:paraId="3616B635"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127AE4BF" w14:textId="77777777" w:rsidR="00084BEC" w:rsidRPr="00A529E7" w:rsidRDefault="00084BEC" w:rsidP="00C3143D">
            <w:pPr>
              <w:rPr>
                <w:rFonts w:ascii="標楷體" w:eastAsia="標楷體" w:hAnsi="標楷體"/>
                <w:kern w:val="0"/>
                <w:sz w:val="20"/>
              </w:rPr>
            </w:pPr>
            <w:r w:rsidRPr="006F0A3C">
              <w:rPr>
                <w:rFonts w:ascii="標楷體" w:eastAsia="標楷體" w:hAnsi="標楷體" w:hint="eastAsia"/>
                <w:b/>
                <w:kern w:val="0"/>
                <w:sz w:val="20"/>
              </w:rPr>
              <w:t>淨值</w:t>
            </w:r>
          </w:p>
        </w:tc>
        <w:tc>
          <w:tcPr>
            <w:tcW w:w="1699" w:type="dxa"/>
            <w:tcBorders>
              <w:top w:val="nil"/>
              <w:bottom w:val="nil"/>
            </w:tcBorders>
            <w:vAlign w:val="center"/>
          </w:tcPr>
          <w:p w14:paraId="0FA62FC8" w14:textId="77777777" w:rsidR="00084BEC" w:rsidRPr="00C558F1" w:rsidRDefault="00084BEC" w:rsidP="00C3143D">
            <w:pPr>
              <w:jc w:val="right"/>
              <w:rPr>
                <w:rFonts w:ascii="細明體" w:eastAsia="細明體" w:hAnsi="細明體"/>
                <w:sz w:val="18"/>
              </w:rPr>
            </w:pPr>
            <w:r w:rsidRPr="006F0A3C">
              <w:rPr>
                <w:rFonts w:ascii="細明體" w:eastAsia="細明體" w:hAnsi="細明體" w:hint="eastAsia"/>
                <w:b/>
                <w:sz w:val="18"/>
              </w:rPr>
              <w:t>2,816,227,927</w:t>
            </w:r>
          </w:p>
        </w:tc>
        <w:tc>
          <w:tcPr>
            <w:tcW w:w="660" w:type="dxa"/>
            <w:tcBorders>
              <w:top w:val="nil"/>
              <w:bottom w:val="nil"/>
            </w:tcBorders>
            <w:vAlign w:val="center"/>
          </w:tcPr>
          <w:p w14:paraId="7583CE90" w14:textId="77777777" w:rsidR="00084BEC" w:rsidRPr="00C558F1" w:rsidRDefault="00084BEC" w:rsidP="00C3143D">
            <w:pPr>
              <w:jc w:val="right"/>
              <w:rPr>
                <w:rFonts w:ascii="細明體" w:eastAsia="細明體" w:hAnsi="細明體"/>
                <w:sz w:val="18"/>
              </w:rPr>
            </w:pPr>
            <w:r w:rsidRPr="006F0A3C">
              <w:rPr>
                <w:rFonts w:ascii="細明體" w:eastAsia="細明體" w:hAnsi="細明體" w:hint="eastAsia"/>
                <w:b/>
                <w:sz w:val="18"/>
              </w:rPr>
              <w:t>81.04</w:t>
            </w:r>
          </w:p>
        </w:tc>
        <w:tc>
          <w:tcPr>
            <w:tcW w:w="1699" w:type="dxa"/>
            <w:tcBorders>
              <w:top w:val="nil"/>
              <w:bottom w:val="nil"/>
            </w:tcBorders>
            <w:vAlign w:val="center"/>
          </w:tcPr>
          <w:p w14:paraId="5C987261" w14:textId="77777777" w:rsidR="00084BEC" w:rsidRPr="00C558F1" w:rsidRDefault="00084BEC" w:rsidP="00C3143D">
            <w:pPr>
              <w:jc w:val="right"/>
              <w:rPr>
                <w:rFonts w:ascii="細明體" w:eastAsia="細明體" w:hAnsi="細明體"/>
                <w:sz w:val="18"/>
              </w:rPr>
            </w:pPr>
            <w:r w:rsidRPr="009E6C5E">
              <w:rPr>
                <w:rFonts w:ascii="細明體" w:eastAsia="細明體" w:hAnsi="細明體"/>
                <w:b/>
                <w:sz w:val="18"/>
              </w:rPr>
              <w:t>2,809,318,927</w:t>
            </w:r>
          </w:p>
        </w:tc>
        <w:tc>
          <w:tcPr>
            <w:tcW w:w="672" w:type="dxa"/>
            <w:tcBorders>
              <w:top w:val="nil"/>
              <w:bottom w:val="nil"/>
            </w:tcBorders>
            <w:vAlign w:val="center"/>
          </w:tcPr>
          <w:p w14:paraId="5F68EE0B" w14:textId="77777777" w:rsidR="00084BEC" w:rsidRPr="00C558F1" w:rsidRDefault="00084BEC" w:rsidP="00C3143D">
            <w:pPr>
              <w:jc w:val="right"/>
              <w:rPr>
                <w:rFonts w:ascii="細明體" w:eastAsia="細明體" w:hAnsi="細明體"/>
                <w:sz w:val="18"/>
              </w:rPr>
            </w:pPr>
            <w:r w:rsidRPr="009E6C5E">
              <w:rPr>
                <w:rFonts w:ascii="細明體" w:eastAsia="細明體" w:hAnsi="細明體"/>
                <w:b/>
                <w:sz w:val="18"/>
              </w:rPr>
              <w:t>80.96</w:t>
            </w:r>
          </w:p>
        </w:tc>
        <w:tc>
          <w:tcPr>
            <w:tcW w:w="1529" w:type="dxa"/>
            <w:tcBorders>
              <w:top w:val="nil"/>
              <w:bottom w:val="nil"/>
            </w:tcBorders>
            <w:vAlign w:val="center"/>
          </w:tcPr>
          <w:p w14:paraId="57811108" w14:textId="77777777" w:rsidR="00084BEC" w:rsidRPr="00C558F1" w:rsidRDefault="00084BEC" w:rsidP="00C3143D">
            <w:pPr>
              <w:jc w:val="right"/>
              <w:rPr>
                <w:rFonts w:ascii="細明體" w:eastAsia="細明體" w:hAnsi="細明體"/>
                <w:noProof/>
                <w:sz w:val="18"/>
              </w:rPr>
            </w:pPr>
            <w:r w:rsidRPr="006F0A3C">
              <w:rPr>
                <w:rFonts w:ascii="細明體" w:eastAsia="細明體" w:hAnsi="細明體" w:hint="eastAsia"/>
                <w:b/>
                <w:noProof/>
                <w:sz w:val="18"/>
              </w:rPr>
              <w:t>6,909,000</w:t>
            </w:r>
          </w:p>
        </w:tc>
        <w:tc>
          <w:tcPr>
            <w:tcW w:w="838" w:type="dxa"/>
            <w:tcBorders>
              <w:top w:val="nil"/>
              <w:bottom w:val="nil"/>
              <w:right w:val="nil"/>
            </w:tcBorders>
            <w:vAlign w:val="center"/>
          </w:tcPr>
          <w:p w14:paraId="0D775579" w14:textId="77777777" w:rsidR="00084BEC" w:rsidRPr="00C558F1" w:rsidRDefault="00084BEC" w:rsidP="00C3143D">
            <w:pPr>
              <w:jc w:val="right"/>
              <w:rPr>
                <w:rFonts w:ascii="細明體" w:eastAsia="細明體" w:hAnsi="細明體"/>
                <w:kern w:val="0"/>
                <w:sz w:val="18"/>
              </w:rPr>
            </w:pPr>
            <w:r w:rsidRPr="006F0A3C">
              <w:rPr>
                <w:rFonts w:ascii="細明體" w:eastAsia="細明體" w:hAnsi="細明體" w:hint="eastAsia"/>
                <w:b/>
                <w:kern w:val="0"/>
                <w:sz w:val="18"/>
              </w:rPr>
              <w:t>0.25</w:t>
            </w:r>
          </w:p>
        </w:tc>
      </w:tr>
      <w:tr w:rsidR="00084BEC" w14:paraId="30C73695"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2058F263" w14:textId="77777777" w:rsidR="00084BEC" w:rsidRPr="00A529E7" w:rsidRDefault="00084BEC" w:rsidP="00C3143D">
            <w:pPr>
              <w:ind w:leftChars="100" w:left="240"/>
              <w:rPr>
                <w:rFonts w:ascii="標楷體" w:eastAsia="標楷體" w:hAnsi="標楷體"/>
                <w:kern w:val="0"/>
                <w:sz w:val="20"/>
              </w:rPr>
            </w:pPr>
            <w:r w:rsidRPr="006F0A3C">
              <w:rPr>
                <w:rFonts w:ascii="標楷體" w:eastAsia="標楷體" w:hAnsi="標楷體" w:hint="eastAsia"/>
                <w:kern w:val="0"/>
                <w:sz w:val="20"/>
              </w:rPr>
              <w:t>基金</w:t>
            </w:r>
          </w:p>
        </w:tc>
        <w:tc>
          <w:tcPr>
            <w:tcW w:w="1699" w:type="dxa"/>
            <w:tcBorders>
              <w:top w:val="nil"/>
              <w:bottom w:val="nil"/>
            </w:tcBorders>
            <w:vAlign w:val="center"/>
          </w:tcPr>
          <w:p w14:paraId="0F577F5C" w14:textId="77777777" w:rsidR="00084BEC" w:rsidRPr="00C558F1" w:rsidRDefault="00084BEC" w:rsidP="00C3143D">
            <w:pPr>
              <w:jc w:val="right"/>
              <w:rPr>
                <w:rFonts w:ascii="細明體" w:eastAsia="細明體" w:hAnsi="細明體"/>
                <w:sz w:val="18"/>
              </w:rPr>
            </w:pPr>
            <w:r w:rsidRPr="006F0A3C">
              <w:rPr>
                <w:rFonts w:ascii="細明體" w:eastAsia="細明體" w:hAnsi="細明體" w:hint="eastAsia"/>
                <w:sz w:val="18"/>
              </w:rPr>
              <w:t>2,500,000,000</w:t>
            </w:r>
          </w:p>
        </w:tc>
        <w:tc>
          <w:tcPr>
            <w:tcW w:w="660" w:type="dxa"/>
            <w:tcBorders>
              <w:top w:val="nil"/>
              <w:bottom w:val="nil"/>
            </w:tcBorders>
            <w:vAlign w:val="center"/>
          </w:tcPr>
          <w:p w14:paraId="2ABD9329" w14:textId="77777777" w:rsidR="00084BEC" w:rsidRPr="00C558F1" w:rsidRDefault="00084BEC" w:rsidP="00C3143D">
            <w:pPr>
              <w:jc w:val="right"/>
              <w:rPr>
                <w:rFonts w:ascii="細明體" w:eastAsia="細明體" w:hAnsi="細明體"/>
                <w:sz w:val="18"/>
              </w:rPr>
            </w:pPr>
            <w:r w:rsidRPr="006F0A3C">
              <w:rPr>
                <w:rFonts w:ascii="細明體" w:eastAsia="細明體" w:hAnsi="細明體" w:hint="eastAsia"/>
                <w:sz w:val="18"/>
              </w:rPr>
              <w:t>71.94</w:t>
            </w:r>
          </w:p>
        </w:tc>
        <w:tc>
          <w:tcPr>
            <w:tcW w:w="1699" w:type="dxa"/>
            <w:tcBorders>
              <w:top w:val="nil"/>
              <w:bottom w:val="nil"/>
            </w:tcBorders>
            <w:vAlign w:val="center"/>
          </w:tcPr>
          <w:p w14:paraId="45C36236" w14:textId="77777777" w:rsidR="00084BEC" w:rsidRPr="00C558F1" w:rsidRDefault="00084BEC" w:rsidP="00C3143D">
            <w:pPr>
              <w:jc w:val="right"/>
              <w:rPr>
                <w:rFonts w:ascii="細明體" w:eastAsia="細明體" w:hAnsi="細明體"/>
                <w:sz w:val="18"/>
              </w:rPr>
            </w:pPr>
            <w:r w:rsidRPr="006F0A3C">
              <w:rPr>
                <w:rFonts w:ascii="細明體" w:eastAsia="細明體" w:hAnsi="細明體" w:hint="eastAsia"/>
                <w:sz w:val="18"/>
              </w:rPr>
              <w:t>2,500,000,000</w:t>
            </w:r>
          </w:p>
        </w:tc>
        <w:tc>
          <w:tcPr>
            <w:tcW w:w="672" w:type="dxa"/>
            <w:tcBorders>
              <w:top w:val="nil"/>
              <w:bottom w:val="nil"/>
            </w:tcBorders>
            <w:vAlign w:val="center"/>
          </w:tcPr>
          <w:p w14:paraId="739B950B" w14:textId="77777777" w:rsidR="00084BEC" w:rsidRPr="00C558F1" w:rsidRDefault="00084BEC" w:rsidP="00C3143D">
            <w:pPr>
              <w:jc w:val="right"/>
              <w:rPr>
                <w:rFonts w:ascii="細明體" w:eastAsia="細明體" w:hAnsi="細明體"/>
                <w:sz w:val="18"/>
              </w:rPr>
            </w:pPr>
            <w:r w:rsidRPr="009E6C5E">
              <w:rPr>
                <w:rFonts w:ascii="細明體" w:eastAsia="細明體" w:hAnsi="細明體"/>
                <w:sz w:val="18"/>
              </w:rPr>
              <w:t>72.05</w:t>
            </w:r>
          </w:p>
        </w:tc>
        <w:tc>
          <w:tcPr>
            <w:tcW w:w="1529" w:type="dxa"/>
            <w:tcBorders>
              <w:top w:val="nil"/>
              <w:bottom w:val="nil"/>
            </w:tcBorders>
            <w:vAlign w:val="center"/>
          </w:tcPr>
          <w:p w14:paraId="32B1C8A0" w14:textId="77777777" w:rsidR="00084BEC" w:rsidRPr="00C558F1" w:rsidRDefault="00084BEC" w:rsidP="00C3143D">
            <w:pPr>
              <w:jc w:val="right"/>
              <w:rPr>
                <w:rFonts w:ascii="細明體" w:eastAsia="細明體" w:hAnsi="細明體"/>
                <w:noProof/>
                <w:sz w:val="18"/>
              </w:rPr>
            </w:pPr>
            <w:r w:rsidRPr="006F0A3C">
              <w:rPr>
                <w:rFonts w:ascii="細明體" w:eastAsia="細明體" w:hAnsi="細明體" w:hint="eastAsia"/>
                <w:noProof/>
                <w:sz w:val="18"/>
              </w:rPr>
              <w:t>－</w:t>
            </w:r>
          </w:p>
        </w:tc>
        <w:tc>
          <w:tcPr>
            <w:tcW w:w="838" w:type="dxa"/>
            <w:tcBorders>
              <w:top w:val="nil"/>
              <w:bottom w:val="nil"/>
              <w:right w:val="nil"/>
            </w:tcBorders>
            <w:vAlign w:val="center"/>
          </w:tcPr>
          <w:p w14:paraId="696A5EE4" w14:textId="77777777" w:rsidR="00084BEC" w:rsidRPr="00C558F1" w:rsidRDefault="00084BEC" w:rsidP="00C3143D">
            <w:pPr>
              <w:jc w:val="right"/>
              <w:rPr>
                <w:rFonts w:ascii="細明體" w:eastAsia="細明體" w:hAnsi="細明體"/>
                <w:kern w:val="0"/>
                <w:sz w:val="18"/>
              </w:rPr>
            </w:pPr>
            <w:r w:rsidRPr="006F0A3C">
              <w:rPr>
                <w:rFonts w:ascii="細明體" w:eastAsia="細明體" w:hAnsi="細明體" w:hint="eastAsia"/>
                <w:kern w:val="0"/>
                <w:sz w:val="18"/>
              </w:rPr>
              <w:t>－</w:t>
            </w:r>
          </w:p>
        </w:tc>
      </w:tr>
      <w:tr w:rsidR="00084BEC" w14:paraId="53729BD2"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6585BF3A" w14:textId="77777777" w:rsidR="00084BEC" w:rsidRPr="00A529E7" w:rsidRDefault="00084BEC" w:rsidP="00C3143D">
            <w:pPr>
              <w:ind w:leftChars="200" w:left="480"/>
              <w:rPr>
                <w:rFonts w:ascii="標楷體" w:eastAsia="標楷體" w:hAnsi="標楷體"/>
                <w:kern w:val="0"/>
                <w:sz w:val="20"/>
              </w:rPr>
            </w:pPr>
            <w:r w:rsidRPr="006F0A3C">
              <w:rPr>
                <w:rFonts w:ascii="標楷體" w:eastAsia="標楷體" w:hAnsi="標楷體" w:hint="eastAsia"/>
                <w:kern w:val="0"/>
                <w:sz w:val="20"/>
              </w:rPr>
              <w:t>基金</w:t>
            </w:r>
          </w:p>
        </w:tc>
        <w:tc>
          <w:tcPr>
            <w:tcW w:w="1699" w:type="dxa"/>
            <w:tcBorders>
              <w:top w:val="nil"/>
              <w:bottom w:val="nil"/>
            </w:tcBorders>
            <w:vAlign w:val="center"/>
          </w:tcPr>
          <w:p w14:paraId="570610C0" w14:textId="77777777" w:rsidR="00084BEC" w:rsidRPr="00C558F1" w:rsidRDefault="00084BEC" w:rsidP="00C3143D">
            <w:pPr>
              <w:jc w:val="right"/>
              <w:rPr>
                <w:rFonts w:ascii="細明體" w:eastAsia="細明體" w:hAnsi="細明體"/>
                <w:sz w:val="18"/>
              </w:rPr>
            </w:pPr>
            <w:r w:rsidRPr="006F0A3C">
              <w:rPr>
                <w:rFonts w:ascii="細明體" w:eastAsia="細明體" w:hAnsi="細明體" w:hint="eastAsia"/>
                <w:sz w:val="18"/>
              </w:rPr>
              <w:t>2,500,000,000</w:t>
            </w:r>
          </w:p>
        </w:tc>
        <w:tc>
          <w:tcPr>
            <w:tcW w:w="660" w:type="dxa"/>
            <w:tcBorders>
              <w:top w:val="nil"/>
              <w:bottom w:val="nil"/>
            </w:tcBorders>
            <w:vAlign w:val="center"/>
          </w:tcPr>
          <w:p w14:paraId="1EBD792F" w14:textId="77777777" w:rsidR="00084BEC" w:rsidRPr="00C558F1" w:rsidRDefault="00084BEC" w:rsidP="00C3143D">
            <w:pPr>
              <w:jc w:val="right"/>
              <w:rPr>
                <w:rFonts w:ascii="細明體" w:eastAsia="細明體" w:hAnsi="細明體"/>
                <w:sz w:val="18"/>
              </w:rPr>
            </w:pPr>
            <w:r w:rsidRPr="006F0A3C">
              <w:rPr>
                <w:rFonts w:ascii="細明體" w:eastAsia="細明體" w:hAnsi="細明體" w:hint="eastAsia"/>
                <w:sz w:val="18"/>
              </w:rPr>
              <w:t>71.94</w:t>
            </w:r>
          </w:p>
        </w:tc>
        <w:tc>
          <w:tcPr>
            <w:tcW w:w="1699" w:type="dxa"/>
            <w:tcBorders>
              <w:top w:val="nil"/>
              <w:bottom w:val="nil"/>
            </w:tcBorders>
            <w:vAlign w:val="center"/>
          </w:tcPr>
          <w:p w14:paraId="65DEB4F9" w14:textId="77777777" w:rsidR="00084BEC" w:rsidRPr="00C558F1" w:rsidRDefault="00084BEC" w:rsidP="00C3143D">
            <w:pPr>
              <w:jc w:val="right"/>
              <w:rPr>
                <w:rFonts w:ascii="細明體" w:eastAsia="細明體" w:hAnsi="細明體"/>
                <w:sz w:val="18"/>
              </w:rPr>
            </w:pPr>
            <w:r w:rsidRPr="006F0A3C">
              <w:rPr>
                <w:rFonts w:ascii="細明體" w:eastAsia="細明體" w:hAnsi="細明體" w:hint="eastAsia"/>
                <w:sz w:val="18"/>
              </w:rPr>
              <w:t>2,500,000,000</w:t>
            </w:r>
          </w:p>
        </w:tc>
        <w:tc>
          <w:tcPr>
            <w:tcW w:w="672" w:type="dxa"/>
            <w:tcBorders>
              <w:top w:val="nil"/>
              <w:bottom w:val="nil"/>
            </w:tcBorders>
            <w:vAlign w:val="center"/>
          </w:tcPr>
          <w:p w14:paraId="2BD19770" w14:textId="77777777" w:rsidR="00084BEC" w:rsidRPr="00C558F1" w:rsidRDefault="00084BEC" w:rsidP="00C3143D">
            <w:pPr>
              <w:jc w:val="right"/>
              <w:rPr>
                <w:rFonts w:ascii="細明體" w:eastAsia="細明體" w:hAnsi="細明體"/>
                <w:sz w:val="18"/>
              </w:rPr>
            </w:pPr>
            <w:r w:rsidRPr="009E6C5E">
              <w:rPr>
                <w:rFonts w:ascii="細明體" w:eastAsia="細明體" w:hAnsi="細明體"/>
                <w:sz w:val="18"/>
              </w:rPr>
              <w:t>72.05</w:t>
            </w:r>
          </w:p>
        </w:tc>
        <w:tc>
          <w:tcPr>
            <w:tcW w:w="1529" w:type="dxa"/>
            <w:tcBorders>
              <w:top w:val="nil"/>
              <w:bottom w:val="nil"/>
            </w:tcBorders>
            <w:vAlign w:val="center"/>
          </w:tcPr>
          <w:p w14:paraId="22AB7B81" w14:textId="77777777" w:rsidR="00084BEC" w:rsidRPr="00C558F1" w:rsidRDefault="00084BEC" w:rsidP="00C3143D">
            <w:pPr>
              <w:jc w:val="right"/>
              <w:rPr>
                <w:rFonts w:ascii="細明體" w:eastAsia="細明體" w:hAnsi="細明體"/>
                <w:noProof/>
                <w:sz w:val="18"/>
              </w:rPr>
            </w:pPr>
            <w:r w:rsidRPr="006F0A3C">
              <w:rPr>
                <w:rFonts w:ascii="細明體" w:eastAsia="細明體" w:hAnsi="細明體" w:hint="eastAsia"/>
                <w:noProof/>
                <w:sz w:val="18"/>
              </w:rPr>
              <w:t>－</w:t>
            </w:r>
          </w:p>
        </w:tc>
        <w:tc>
          <w:tcPr>
            <w:tcW w:w="838" w:type="dxa"/>
            <w:tcBorders>
              <w:top w:val="nil"/>
              <w:bottom w:val="nil"/>
              <w:right w:val="nil"/>
            </w:tcBorders>
            <w:vAlign w:val="center"/>
          </w:tcPr>
          <w:p w14:paraId="27ADD935" w14:textId="77777777" w:rsidR="00084BEC" w:rsidRPr="00C558F1" w:rsidRDefault="00084BEC" w:rsidP="00C3143D">
            <w:pPr>
              <w:jc w:val="right"/>
              <w:rPr>
                <w:rFonts w:ascii="細明體" w:eastAsia="細明體" w:hAnsi="細明體"/>
                <w:kern w:val="0"/>
                <w:sz w:val="18"/>
              </w:rPr>
            </w:pPr>
            <w:r w:rsidRPr="006F0A3C">
              <w:rPr>
                <w:rFonts w:ascii="細明體" w:eastAsia="細明體" w:hAnsi="細明體" w:hint="eastAsia"/>
                <w:kern w:val="0"/>
                <w:sz w:val="18"/>
              </w:rPr>
              <w:t>－</w:t>
            </w:r>
          </w:p>
        </w:tc>
      </w:tr>
      <w:tr w:rsidR="00084BEC" w14:paraId="43DE890B"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6ED0B1C2" w14:textId="77777777" w:rsidR="00084BEC" w:rsidRPr="00A529E7" w:rsidRDefault="00084BEC" w:rsidP="00C3143D">
            <w:pPr>
              <w:ind w:leftChars="100" w:left="240"/>
              <w:rPr>
                <w:rFonts w:ascii="標楷體" w:eastAsia="標楷體" w:hAnsi="標楷體"/>
                <w:kern w:val="0"/>
                <w:sz w:val="20"/>
              </w:rPr>
            </w:pPr>
            <w:r w:rsidRPr="006F0A3C">
              <w:rPr>
                <w:rFonts w:ascii="標楷體" w:eastAsia="標楷體" w:hAnsi="標楷體" w:hint="eastAsia"/>
                <w:kern w:val="0"/>
                <w:sz w:val="20"/>
              </w:rPr>
              <w:t>累積餘</w:t>
            </w:r>
            <w:proofErr w:type="gramStart"/>
            <w:r w:rsidRPr="006F0A3C">
              <w:rPr>
                <w:rFonts w:ascii="標楷體" w:eastAsia="標楷體" w:hAnsi="標楷體" w:hint="eastAsia"/>
                <w:kern w:val="0"/>
                <w:sz w:val="20"/>
              </w:rPr>
              <w:t>絀</w:t>
            </w:r>
            <w:proofErr w:type="gramEnd"/>
          </w:p>
        </w:tc>
        <w:tc>
          <w:tcPr>
            <w:tcW w:w="1699" w:type="dxa"/>
            <w:tcBorders>
              <w:top w:val="nil"/>
              <w:bottom w:val="nil"/>
            </w:tcBorders>
            <w:vAlign w:val="center"/>
          </w:tcPr>
          <w:p w14:paraId="574063F3" w14:textId="77777777" w:rsidR="00084BEC" w:rsidRPr="00C558F1" w:rsidRDefault="00084BEC" w:rsidP="00C3143D">
            <w:pPr>
              <w:jc w:val="right"/>
              <w:rPr>
                <w:rFonts w:ascii="細明體" w:eastAsia="細明體" w:hAnsi="細明體"/>
                <w:sz w:val="18"/>
              </w:rPr>
            </w:pPr>
            <w:r w:rsidRPr="006F0A3C">
              <w:rPr>
                <w:rFonts w:ascii="細明體" w:eastAsia="細明體" w:hAnsi="細明體" w:hint="eastAsia"/>
                <w:sz w:val="18"/>
              </w:rPr>
              <w:t>316,227,927</w:t>
            </w:r>
          </w:p>
        </w:tc>
        <w:tc>
          <w:tcPr>
            <w:tcW w:w="660" w:type="dxa"/>
            <w:tcBorders>
              <w:top w:val="nil"/>
              <w:bottom w:val="nil"/>
            </w:tcBorders>
            <w:vAlign w:val="center"/>
          </w:tcPr>
          <w:p w14:paraId="5C474083" w14:textId="77777777" w:rsidR="00084BEC" w:rsidRPr="00C558F1" w:rsidRDefault="00084BEC" w:rsidP="00C3143D">
            <w:pPr>
              <w:jc w:val="right"/>
              <w:rPr>
                <w:rFonts w:ascii="細明體" w:eastAsia="細明體" w:hAnsi="細明體"/>
                <w:sz w:val="18"/>
              </w:rPr>
            </w:pPr>
            <w:r w:rsidRPr="006F0A3C">
              <w:rPr>
                <w:rFonts w:ascii="細明體" w:eastAsia="細明體" w:hAnsi="細明體" w:hint="eastAsia"/>
                <w:sz w:val="18"/>
              </w:rPr>
              <w:t>9.10</w:t>
            </w:r>
          </w:p>
        </w:tc>
        <w:tc>
          <w:tcPr>
            <w:tcW w:w="1699" w:type="dxa"/>
            <w:tcBorders>
              <w:top w:val="nil"/>
              <w:bottom w:val="nil"/>
            </w:tcBorders>
            <w:vAlign w:val="center"/>
          </w:tcPr>
          <w:p w14:paraId="3482B643" w14:textId="77777777" w:rsidR="00084BEC" w:rsidRPr="00C558F1" w:rsidRDefault="00084BEC" w:rsidP="00C3143D">
            <w:pPr>
              <w:jc w:val="right"/>
              <w:rPr>
                <w:rFonts w:ascii="細明體" w:eastAsia="細明體" w:hAnsi="細明體"/>
                <w:sz w:val="18"/>
              </w:rPr>
            </w:pPr>
            <w:r w:rsidRPr="009E6C5E">
              <w:rPr>
                <w:rFonts w:ascii="細明體" w:eastAsia="細明體" w:hAnsi="細明體"/>
                <w:sz w:val="18"/>
              </w:rPr>
              <w:t>309,318,927</w:t>
            </w:r>
          </w:p>
        </w:tc>
        <w:tc>
          <w:tcPr>
            <w:tcW w:w="672" w:type="dxa"/>
            <w:tcBorders>
              <w:top w:val="nil"/>
              <w:bottom w:val="nil"/>
            </w:tcBorders>
            <w:vAlign w:val="center"/>
          </w:tcPr>
          <w:p w14:paraId="1596E58F" w14:textId="77777777" w:rsidR="00084BEC" w:rsidRPr="00C558F1" w:rsidRDefault="00084BEC" w:rsidP="00C3143D">
            <w:pPr>
              <w:jc w:val="right"/>
              <w:rPr>
                <w:rFonts w:ascii="細明體" w:eastAsia="細明體" w:hAnsi="細明體"/>
                <w:sz w:val="18"/>
              </w:rPr>
            </w:pPr>
            <w:r w:rsidRPr="00E26DC7">
              <w:rPr>
                <w:rFonts w:ascii="細明體" w:eastAsia="細明體" w:hAnsi="細明體"/>
                <w:sz w:val="18"/>
              </w:rPr>
              <w:t>8.91</w:t>
            </w:r>
          </w:p>
        </w:tc>
        <w:tc>
          <w:tcPr>
            <w:tcW w:w="1529" w:type="dxa"/>
            <w:tcBorders>
              <w:top w:val="nil"/>
              <w:bottom w:val="nil"/>
            </w:tcBorders>
            <w:vAlign w:val="center"/>
          </w:tcPr>
          <w:p w14:paraId="58F161C9" w14:textId="77777777" w:rsidR="00084BEC" w:rsidRPr="00C558F1" w:rsidRDefault="00084BEC" w:rsidP="00C3143D">
            <w:pPr>
              <w:jc w:val="right"/>
              <w:rPr>
                <w:rFonts w:ascii="細明體" w:eastAsia="細明體" w:hAnsi="細明體"/>
                <w:noProof/>
                <w:sz w:val="18"/>
              </w:rPr>
            </w:pPr>
            <w:r w:rsidRPr="006F0A3C">
              <w:rPr>
                <w:rFonts w:ascii="細明體" w:eastAsia="細明體" w:hAnsi="細明體" w:hint="eastAsia"/>
                <w:noProof/>
                <w:sz w:val="18"/>
              </w:rPr>
              <w:t>6,909,000</w:t>
            </w:r>
          </w:p>
        </w:tc>
        <w:tc>
          <w:tcPr>
            <w:tcW w:w="838" w:type="dxa"/>
            <w:tcBorders>
              <w:top w:val="nil"/>
              <w:bottom w:val="nil"/>
              <w:right w:val="nil"/>
            </w:tcBorders>
            <w:vAlign w:val="center"/>
          </w:tcPr>
          <w:p w14:paraId="3F4136C2" w14:textId="77777777" w:rsidR="00084BEC" w:rsidRPr="00C558F1" w:rsidRDefault="00084BEC" w:rsidP="00C3143D">
            <w:pPr>
              <w:jc w:val="right"/>
              <w:rPr>
                <w:rFonts w:ascii="細明體" w:eastAsia="細明體" w:hAnsi="細明體"/>
                <w:kern w:val="0"/>
                <w:sz w:val="18"/>
              </w:rPr>
            </w:pPr>
            <w:r w:rsidRPr="006F0A3C">
              <w:rPr>
                <w:rFonts w:ascii="細明體" w:eastAsia="細明體" w:hAnsi="細明體" w:hint="eastAsia"/>
                <w:kern w:val="0"/>
                <w:sz w:val="18"/>
              </w:rPr>
              <w:t>2.23</w:t>
            </w:r>
          </w:p>
        </w:tc>
      </w:tr>
      <w:tr w:rsidR="00084BEC" w14:paraId="28B1D6CE"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4B3C394C" w14:textId="77777777" w:rsidR="00084BEC" w:rsidRPr="00A529E7" w:rsidRDefault="00084BEC" w:rsidP="00C3143D">
            <w:pPr>
              <w:ind w:leftChars="200" w:left="480"/>
              <w:rPr>
                <w:rFonts w:ascii="標楷體" w:eastAsia="標楷體" w:hAnsi="標楷體"/>
                <w:kern w:val="0"/>
                <w:sz w:val="20"/>
              </w:rPr>
            </w:pPr>
            <w:r w:rsidRPr="006F0A3C">
              <w:rPr>
                <w:rFonts w:ascii="標楷體" w:eastAsia="標楷體" w:hAnsi="標楷體" w:hint="eastAsia"/>
                <w:kern w:val="0"/>
                <w:sz w:val="20"/>
              </w:rPr>
              <w:t>累積賸餘</w:t>
            </w:r>
          </w:p>
        </w:tc>
        <w:tc>
          <w:tcPr>
            <w:tcW w:w="1699" w:type="dxa"/>
            <w:tcBorders>
              <w:top w:val="nil"/>
              <w:bottom w:val="nil"/>
            </w:tcBorders>
            <w:vAlign w:val="center"/>
          </w:tcPr>
          <w:p w14:paraId="606EEB54" w14:textId="77777777" w:rsidR="00084BEC" w:rsidRPr="00C558F1" w:rsidRDefault="00084BEC" w:rsidP="00C3143D">
            <w:pPr>
              <w:jc w:val="right"/>
              <w:rPr>
                <w:rFonts w:ascii="細明體" w:eastAsia="細明體" w:hAnsi="細明體"/>
                <w:sz w:val="18"/>
              </w:rPr>
            </w:pPr>
            <w:r w:rsidRPr="006F0A3C">
              <w:rPr>
                <w:rFonts w:ascii="細明體" w:eastAsia="細明體" w:hAnsi="細明體" w:hint="eastAsia"/>
                <w:sz w:val="18"/>
              </w:rPr>
              <w:t>316,227,927</w:t>
            </w:r>
          </w:p>
        </w:tc>
        <w:tc>
          <w:tcPr>
            <w:tcW w:w="660" w:type="dxa"/>
            <w:tcBorders>
              <w:top w:val="nil"/>
              <w:bottom w:val="nil"/>
            </w:tcBorders>
            <w:vAlign w:val="center"/>
          </w:tcPr>
          <w:p w14:paraId="1A46E3BD" w14:textId="77777777" w:rsidR="00084BEC" w:rsidRPr="00C558F1" w:rsidRDefault="00084BEC" w:rsidP="00C3143D">
            <w:pPr>
              <w:jc w:val="right"/>
              <w:rPr>
                <w:rFonts w:ascii="細明體" w:eastAsia="細明體" w:hAnsi="細明體"/>
                <w:sz w:val="18"/>
              </w:rPr>
            </w:pPr>
            <w:r w:rsidRPr="006F0A3C">
              <w:rPr>
                <w:rFonts w:ascii="細明體" w:eastAsia="細明體" w:hAnsi="細明體" w:hint="eastAsia"/>
                <w:sz w:val="18"/>
              </w:rPr>
              <w:t>9.10</w:t>
            </w:r>
          </w:p>
        </w:tc>
        <w:tc>
          <w:tcPr>
            <w:tcW w:w="1699" w:type="dxa"/>
            <w:tcBorders>
              <w:top w:val="nil"/>
              <w:bottom w:val="nil"/>
            </w:tcBorders>
            <w:vAlign w:val="center"/>
          </w:tcPr>
          <w:p w14:paraId="2C9B848E" w14:textId="77777777" w:rsidR="00084BEC" w:rsidRPr="00C558F1" w:rsidRDefault="00084BEC" w:rsidP="00C3143D">
            <w:pPr>
              <w:jc w:val="right"/>
              <w:rPr>
                <w:rFonts w:ascii="細明體" w:eastAsia="細明體" w:hAnsi="細明體"/>
                <w:sz w:val="18"/>
              </w:rPr>
            </w:pPr>
            <w:r w:rsidRPr="009E6C5E">
              <w:rPr>
                <w:rFonts w:ascii="細明體" w:eastAsia="細明體" w:hAnsi="細明體"/>
                <w:sz w:val="18"/>
              </w:rPr>
              <w:t>309,318,927</w:t>
            </w:r>
          </w:p>
        </w:tc>
        <w:tc>
          <w:tcPr>
            <w:tcW w:w="672" w:type="dxa"/>
            <w:tcBorders>
              <w:top w:val="nil"/>
              <w:bottom w:val="nil"/>
            </w:tcBorders>
            <w:vAlign w:val="center"/>
          </w:tcPr>
          <w:p w14:paraId="65390C95" w14:textId="77777777" w:rsidR="00084BEC" w:rsidRPr="00C558F1" w:rsidRDefault="00084BEC" w:rsidP="00C3143D">
            <w:pPr>
              <w:jc w:val="right"/>
              <w:rPr>
                <w:rFonts w:ascii="細明體" w:eastAsia="細明體" w:hAnsi="細明體"/>
                <w:sz w:val="18"/>
              </w:rPr>
            </w:pPr>
            <w:r w:rsidRPr="00E26DC7">
              <w:rPr>
                <w:rFonts w:ascii="細明體" w:eastAsia="細明體" w:hAnsi="細明體"/>
                <w:sz w:val="18"/>
              </w:rPr>
              <w:t>8.91</w:t>
            </w:r>
          </w:p>
        </w:tc>
        <w:tc>
          <w:tcPr>
            <w:tcW w:w="1529" w:type="dxa"/>
            <w:tcBorders>
              <w:top w:val="nil"/>
              <w:bottom w:val="nil"/>
            </w:tcBorders>
            <w:vAlign w:val="center"/>
          </w:tcPr>
          <w:p w14:paraId="58A49787" w14:textId="77777777" w:rsidR="00084BEC" w:rsidRPr="00C558F1" w:rsidRDefault="00084BEC" w:rsidP="00C3143D">
            <w:pPr>
              <w:jc w:val="right"/>
              <w:rPr>
                <w:rFonts w:ascii="細明體" w:eastAsia="細明體" w:hAnsi="細明體"/>
                <w:noProof/>
                <w:sz w:val="18"/>
              </w:rPr>
            </w:pPr>
            <w:r w:rsidRPr="006F0A3C">
              <w:rPr>
                <w:rFonts w:ascii="細明體" w:eastAsia="細明體" w:hAnsi="細明體" w:hint="eastAsia"/>
                <w:noProof/>
                <w:sz w:val="18"/>
              </w:rPr>
              <w:t>6,909,000</w:t>
            </w:r>
          </w:p>
        </w:tc>
        <w:tc>
          <w:tcPr>
            <w:tcW w:w="838" w:type="dxa"/>
            <w:tcBorders>
              <w:top w:val="nil"/>
              <w:bottom w:val="nil"/>
              <w:right w:val="nil"/>
            </w:tcBorders>
            <w:vAlign w:val="center"/>
          </w:tcPr>
          <w:p w14:paraId="3D56095C" w14:textId="77777777" w:rsidR="00084BEC" w:rsidRPr="00C558F1" w:rsidRDefault="00084BEC" w:rsidP="00C3143D">
            <w:pPr>
              <w:jc w:val="right"/>
              <w:rPr>
                <w:rFonts w:ascii="細明體" w:eastAsia="細明體" w:hAnsi="細明體"/>
                <w:kern w:val="0"/>
                <w:sz w:val="18"/>
              </w:rPr>
            </w:pPr>
            <w:r w:rsidRPr="006F0A3C">
              <w:rPr>
                <w:rFonts w:ascii="細明體" w:eastAsia="細明體" w:hAnsi="細明體" w:hint="eastAsia"/>
                <w:kern w:val="0"/>
                <w:sz w:val="18"/>
              </w:rPr>
              <w:t>2.23</w:t>
            </w:r>
          </w:p>
        </w:tc>
      </w:tr>
      <w:tr w:rsidR="00084BEC" w14:paraId="51A437AB"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498A6225" w14:textId="77777777" w:rsidR="00084BEC" w:rsidRPr="00A529E7" w:rsidRDefault="00084BEC" w:rsidP="00C3143D">
            <w:pPr>
              <w:rPr>
                <w:rFonts w:ascii="標楷體" w:eastAsia="標楷體" w:hAnsi="標楷體"/>
                <w:kern w:val="0"/>
                <w:sz w:val="20"/>
              </w:rPr>
            </w:pPr>
            <w:r w:rsidRPr="006F0A3C">
              <w:rPr>
                <w:rFonts w:ascii="標楷體" w:eastAsia="標楷體" w:hAnsi="標楷體" w:hint="eastAsia"/>
                <w:b/>
                <w:kern w:val="0"/>
                <w:sz w:val="20"/>
              </w:rPr>
              <w:t>合計</w:t>
            </w:r>
          </w:p>
        </w:tc>
        <w:tc>
          <w:tcPr>
            <w:tcW w:w="1699" w:type="dxa"/>
            <w:tcBorders>
              <w:top w:val="nil"/>
              <w:bottom w:val="nil"/>
            </w:tcBorders>
            <w:vAlign w:val="center"/>
          </w:tcPr>
          <w:p w14:paraId="5CE3FFF4" w14:textId="77777777" w:rsidR="00084BEC" w:rsidRPr="00C558F1" w:rsidRDefault="00084BEC" w:rsidP="00C3143D">
            <w:pPr>
              <w:jc w:val="right"/>
              <w:rPr>
                <w:rFonts w:ascii="細明體" w:eastAsia="細明體" w:hAnsi="細明體"/>
                <w:sz w:val="18"/>
              </w:rPr>
            </w:pPr>
            <w:r w:rsidRPr="006F0A3C">
              <w:rPr>
                <w:rFonts w:ascii="細明體" w:eastAsia="細明體" w:hAnsi="細明體" w:hint="eastAsia"/>
                <w:b/>
                <w:sz w:val="18"/>
              </w:rPr>
              <w:t>3,475,195,713</w:t>
            </w:r>
          </w:p>
        </w:tc>
        <w:tc>
          <w:tcPr>
            <w:tcW w:w="660" w:type="dxa"/>
            <w:tcBorders>
              <w:top w:val="nil"/>
              <w:bottom w:val="nil"/>
            </w:tcBorders>
            <w:vAlign w:val="center"/>
          </w:tcPr>
          <w:p w14:paraId="31DF1DAA" w14:textId="77777777" w:rsidR="00084BEC" w:rsidRPr="00C558F1" w:rsidRDefault="00084BEC" w:rsidP="00C3143D">
            <w:pPr>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nil"/>
            </w:tcBorders>
            <w:vAlign w:val="center"/>
          </w:tcPr>
          <w:p w14:paraId="5781DD6C" w14:textId="77777777" w:rsidR="00084BEC" w:rsidRPr="00C558F1" w:rsidRDefault="00084BEC" w:rsidP="00C3143D">
            <w:pPr>
              <w:jc w:val="right"/>
              <w:rPr>
                <w:rFonts w:ascii="細明體" w:eastAsia="細明體" w:hAnsi="細明體"/>
                <w:sz w:val="18"/>
              </w:rPr>
            </w:pPr>
            <w:r w:rsidRPr="00E26DC7">
              <w:rPr>
                <w:rFonts w:ascii="細明體" w:eastAsia="細明體" w:hAnsi="細明體"/>
                <w:b/>
                <w:sz w:val="18"/>
              </w:rPr>
              <w:t>3,469,964,359</w:t>
            </w:r>
          </w:p>
        </w:tc>
        <w:tc>
          <w:tcPr>
            <w:tcW w:w="672" w:type="dxa"/>
            <w:tcBorders>
              <w:top w:val="nil"/>
              <w:bottom w:val="nil"/>
            </w:tcBorders>
            <w:vAlign w:val="center"/>
          </w:tcPr>
          <w:p w14:paraId="2C1849D5" w14:textId="77777777" w:rsidR="00084BEC" w:rsidRPr="00C558F1" w:rsidRDefault="00084BEC" w:rsidP="00C3143D">
            <w:pPr>
              <w:jc w:val="right"/>
              <w:rPr>
                <w:rFonts w:ascii="細明體" w:eastAsia="細明體" w:hAnsi="細明體"/>
                <w:sz w:val="18"/>
              </w:rPr>
            </w:pPr>
            <w:r w:rsidRPr="006F0A3C">
              <w:rPr>
                <w:rFonts w:ascii="細明體" w:eastAsia="細明體" w:hAnsi="細明體" w:hint="eastAsia"/>
                <w:b/>
                <w:sz w:val="18"/>
              </w:rPr>
              <w:t>100.00</w:t>
            </w:r>
          </w:p>
        </w:tc>
        <w:tc>
          <w:tcPr>
            <w:tcW w:w="1529" w:type="dxa"/>
            <w:tcBorders>
              <w:top w:val="nil"/>
              <w:bottom w:val="nil"/>
            </w:tcBorders>
            <w:vAlign w:val="center"/>
          </w:tcPr>
          <w:p w14:paraId="3AD542CD" w14:textId="77777777" w:rsidR="00084BEC" w:rsidRPr="00C558F1" w:rsidRDefault="00084BEC" w:rsidP="00C3143D">
            <w:pPr>
              <w:jc w:val="right"/>
              <w:rPr>
                <w:rFonts w:ascii="細明體" w:eastAsia="細明體" w:hAnsi="細明體"/>
                <w:noProof/>
                <w:sz w:val="18"/>
              </w:rPr>
            </w:pPr>
            <w:r w:rsidRPr="006F0A3C">
              <w:rPr>
                <w:rFonts w:ascii="細明體" w:eastAsia="細明體" w:hAnsi="細明體" w:hint="eastAsia"/>
                <w:b/>
                <w:noProof/>
                <w:sz w:val="18"/>
              </w:rPr>
              <w:t>5,231,354</w:t>
            </w:r>
          </w:p>
        </w:tc>
        <w:tc>
          <w:tcPr>
            <w:tcW w:w="838" w:type="dxa"/>
            <w:tcBorders>
              <w:top w:val="nil"/>
              <w:bottom w:val="nil"/>
              <w:right w:val="nil"/>
            </w:tcBorders>
            <w:vAlign w:val="center"/>
          </w:tcPr>
          <w:p w14:paraId="227084D2" w14:textId="77777777" w:rsidR="00084BEC" w:rsidRPr="00C558F1" w:rsidRDefault="00084BEC" w:rsidP="00C3143D">
            <w:pPr>
              <w:jc w:val="right"/>
              <w:rPr>
                <w:rFonts w:ascii="細明體" w:eastAsia="細明體" w:hAnsi="細明體"/>
                <w:kern w:val="0"/>
                <w:sz w:val="18"/>
              </w:rPr>
            </w:pPr>
            <w:r w:rsidRPr="006F0A3C">
              <w:rPr>
                <w:rFonts w:ascii="細明體" w:eastAsia="細明體" w:hAnsi="細明體" w:hint="eastAsia"/>
                <w:b/>
                <w:kern w:val="0"/>
                <w:sz w:val="18"/>
              </w:rPr>
              <w:t>0.15</w:t>
            </w:r>
          </w:p>
        </w:tc>
      </w:tr>
      <w:tr w:rsidR="00084BEC" w14:paraId="63F67832" w14:textId="77777777" w:rsidTr="00A12E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807"/>
        </w:trPr>
        <w:tc>
          <w:tcPr>
            <w:tcW w:w="2828" w:type="dxa"/>
            <w:tcBorders>
              <w:top w:val="nil"/>
              <w:left w:val="nil"/>
              <w:bottom w:val="single" w:sz="8" w:space="0" w:color="auto"/>
            </w:tcBorders>
            <w:vAlign w:val="center"/>
          </w:tcPr>
          <w:p w14:paraId="23F86A9F" w14:textId="77777777" w:rsidR="00084BEC" w:rsidRPr="006F0A3C" w:rsidRDefault="00084BEC" w:rsidP="00C3143D">
            <w:pPr>
              <w:rPr>
                <w:rFonts w:ascii="標楷體" w:eastAsia="標楷體" w:hAnsi="標楷體"/>
                <w:b/>
                <w:kern w:val="0"/>
                <w:sz w:val="20"/>
              </w:rPr>
            </w:pPr>
          </w:p>
        </w:tc>
        <w:tc>
          <w:tcPr>
            <w:tcW w:w="1699" w:type="dxa"/>
            <w:tcBorders>
              <w:top w:val="nil"/>
              <w:bottom w:val="single" w:sz="8" w:space="0" w:color="auto"/>
            </w:tcBorders>
            <w:vAlign w:val="center"/>
          </w:tcPr>
          <w:p w14:paraId="0C1F24E4" w14:textId="77777777" w:rsidR="00084BEC" w:rsidRPr="006F0A3C" w:rsidRDefault="00084BEC" w:rsidP="00C3143D">
            <w:pPr>
              <w:jc w:val="right"/>
              <w:rPr>
                <w:rFonts w:ascii="細明體" w:eastAsia="細明體" w:hAnsi="細明體"/>
                <w:b/>
                <w:sz w:val="18"/>
              </w:rPr>
            </w:pPr>
          </w:p>
        </w:tc>
        <w:tc>
          <w:tcPr>
            <w:tcW w:w="660" w:type="dxa"/>
            <w:tcBorders>
              <w:top w:val="nil"/>
              <w:bottom w:val="single" w:sz="8" w:space="0" w:color="auto"/>
            </w:tcBorders>
            <w:vAlign w:val="center"/>
          </w:tcPr>
          <w:p w14:paraId="21D6EB1D" w14:textId="77777777" w:rsidR="00084BEC" w:rsidRPr="006F0A3C" w:rsidRDefault="00084BEC" w:rsidP="00C3143D">
            <w:pPr>
              <w:jc w:val="right"/>
              <w:rPr>
                <w:rFonts w:ascii="細明體" w:eastAsia="細明體" w:hAnsi="細明體"/>
                <w:b/>
                <w:sz w:val="18"/>
              </w:rPr>
            </w:pPr>
          </w:p>
        </w:tc>
        <w:tc>
          <w:tcPr>
            <w:tcW w:w="1699" w:type="dxa"/>
            <w:tcBorders>
              <w:top w:val="nil"/>
              <w:bottom w:val="single" w:sz="8" w:space="0" w:color="auto"/>
            </w:tcBorders>
            <w:vAlign w:val="center"/>
          </w:tcPr>
          <w:p w14:paraId="4D06786C" w14:textId="77777777" w:rsidR="00084BEC" w:rsidRPr="006F0A3C" w:rsidRDefault="00084BEC" w:rsidP="00C3143D">
            <w:pPr>
              <w:jc w:val="right"/>
              <w:rPr>
                <w:rFonts w:ascii="細明體" w:eastAsia="細明體" w:hAnsi="細明體"/>
                <w:b/>
                <w:sz w:val="18"/>
              </w:rPr>
            </w:pPr>
          </w:p>
        </w:tc>
        <w:tc>
          <w:tcPr>
            <w:tcW w:w="672" w:type="dxa"/>
            <w:tcBorders>
              <w:top w:val="nil"/>
              <w:bottom w:val="single" w:sz="8" w:space="0" w:color="auto"/>
            </w:tcBorders>
            <w:vAlign w:val="center"/>
          </w:tcPr>
          <w:p w14:paraId="0C46AC9E" w14:textId="77777777" w:rsidR="00084BEC" w:rsidRPr="006F0A3C" w:rsidRDefault="00084BEC" w:rsidP="00C3143D">
            <w:pPr>
              <w:jc w:val="right"/>
              <w:rPr>
                <w:rFonts w:ascii="細明體" w:eastAsia="細明體" w:hAnsi="細明體"/>
                <w:b/>
                <w:sz w:val="18"/>
              </w:rPr>
            </w:pPr>
          </w:p>
        </w:tc>
        <w:tc>
          <w:tcPr>
            <w:tcW w:w="1529" w:type="dxa"/>
            <w:tcBorders>
              <w:top w:val="nil"/>
              <w:bottom w:val="single" w:sz="8" w:space="0" w:color="auto"/>
            </w:tcBorders>
            <w:vAlign w:val="center"/>
          </w:tcPr>
          <w:p w14:paraId="0E58D3A9" w14:textId="77777777" w:rsidR="00084BEC" w:rsidRPr="006F0A3C" w:rsidRDefault="00084BEC" w:rsidP="00C3143D">
            <w:pPr>
              <w:jc w:val="right"/>
              <w:rPr>
                <w:rFonts w:ascii="細明體" w:eastAsia="細明體" w:hAnsi="細明體"/>
                <w:b/>
                <w:noProof/>
                <w:sz w:val="18"/>
              </w:rPr>
            </w:pPr>
          </w:p>
        </w:tc>
        <w:tc>
          <w:tcPr>
            <w:tcW w:w="838" w:type="dxa"/>
            <w:tcBorders>
              <w:top w:val="nil"/>
              <w:bottom w:val="single" w:sz="8" w:space="0" w:color="auto"/>
              <w:right w:val="nil"/>
            </w:tcBorders>
            <w:vAlign w:val="center"/>
          </w:tcPr>
          <w:p w14:paraId="00BCBEF5" w14:textId="77777777" w:rsidR="00084BEC" w:rsidRPr="006F0A3C" w:rsidRDefault="00084BEC" w:rsidP="00C3143D">
            <w:pPr>
              <w:jc w:val="right"/>
              <w:rPr>
                <w:rFonts w:ascii="細明體" w:eastAsia="細明體" w:hAnsi="細明體"/>
                <w:b/>
                <w:kern w:val="0"/>
                <w:sz w:val="18"/>
              </w:rPr>
            </w:pPr>
          </w:p>
        </w:tc>
      </w:tr>
    </w:tbl>
    <w:p w14:paraId="016E030A" w14:textId="77777777" w:rsidR="00084BEC" w:rsidRPr="00235DC2" w:rsidRDefault="00084BEC" w:rsidP="00084BEC">
      <w:pPr>
        <w:widowControl/>
        <w:spacing w:line="20" w:lineRule="exact"/>
        <w:rPr>
          <w:rFonts w:ascii="標楷體" w:eastAsia="標楷體" w:hAnsi="標楷體" w:cs="Times New Roman"/>
          <w:sz w:val="2"/>
          <w:szCs w:val="2"/>
        </w:rPr>
      </w:pPr>
    </w:p>
    <w:p w14:paraId="075DFB95" w14:textId="77777777" w:rsidR="003C5312" w:rsidRPr="003C5312" w:rsidRDefault="003C5312" w:rsidP="003C5312">
      <w:pPr>
        <w:spacing w:line="480" w:lineRule="exact"/>
        <w:ind w:firstLineChars="50" w:firstLine="160"/>
        <w:jc w:val="both"/>
        <w:outlineLvl w:val="3"/>
        <w:rPr>
          <w:rFonts w:ascii="標楷體" w:eastAsia="標楷體" w:hAnsi="標楷體"/>
          <w:b/>
          <w:sz w:val="32"/>
          <w:szCs w:val="28"/>
        </w:rPr>
      </w:pPr>
      <w:r w:rsidRPr="003C5312">
        <w:rPr>
          <w:rFonts w:ascii="標楷體" w:eastAsia="標楷體" w:hAnsi="標楷體" w:hint="eastAsia"/>
          <w:b/>
          <w:sz w:val="32"/>
          <w:szCs w:val="28"/>
        </w:rPr>
        <w:t>六、臺北市公有收費停車場基金</w:t>
      </w:r>
    </w:p>
    <w:p w14:paraId="3B893FE5" w14:textId="77777777" w:rsidR="003C5312" w:rsidRPr="009F5413" w:rsidRDefault="003C5312" w:rsidP="00FD4415">
      <w:pPr>
        <w:spacing w:before="60" w:after="60" w:line="480" w:lineRule="exact"/>
        <w:ind w:firstLineChars="200" w:firstLine="480"/>
        <w:jc w:val="both"/>
        <w:rPr>
          <w:rFonts w:ascii="標楷體" w:eastAsia="標楷體" w:hAnsi="Courier New" w:cs="Times New Roman"/>
          <w:color w:val="000000" w:themeColor="text1"/>
          <w:szCs w:val="24"/>
        </w:rPr>
      </w:pPr>
      <w:r>
        <w:rPr>
          <w:rFonts w:ascii="標楷體" w:eastAsia="標楷體" w:hAnsi="Courier New" w:cs="Times New Roman" w:hint="eastAsia"/>
          <w:color w:val="000000" w:themeColor="text1"/>
          <w:szCs w:val="24"/>
        </w:rPr>
        <w:t>臺北市政府為興建</w:t>
      </w:r>
      <w:r w:rsidRPr="009F5413">
        <w:rPr>
          <w:rFonts w:ascii="標楷體" w:eastAsia="標楷體" w:hAnsi="Courier New" w:cs="Times New Roman" w:hint="eastAsia"/>
          <w:color w:val="000000" w:themeColor="text1"/>
          <w:szCs w:val="24"/>
        </w:rPr>
        <w:t>公共停車場設施，提高停車管理效能，改善停車環境，依停車場法第4條規定，設置臺北市公有收費停車場基金。該基金</w:t>
      </w:r>
      <w:proofErr w:type="gramStart"/>
      <w:r w:rsidRPr="009F5413">
        <w:rPr>
          <w:rFonts w:ascii="標楷體" w:eastAsia="標楷體" w:hAnsi="Courier New" w:cs="Times New Roman" w:hint="eastAsia"/>
          <w:color w:val="000000" w:themeColor="text1"/>
          <w:szCs w:val="24"/>
        </w:rPr>
        <w:t>1</w:t>
      </w:r>
      <w:r>
        <w:rPr>
          <w:rFonts w:ascii="標楷體" w:eastAsia="標楷體" w:hAnsi="Courier New" w:cs="Times New Roman" w:hint="eastAsia"/>
          <w:color w:val="000000" w:themeColor="text1"/>
          <w:szCs w:val="24"/>
        </w:rPr>
        <w:t>13</w:t>
      </w:r>
      <w:proofErr w:type="gramEnd"/>
      <w:r w:rsidRPr="009F5413">
        <w:rPr>
          <w:rFonts w:ascii="標楷體" w:eastAsia="標楷體" w:hAnsi="Courier New" w:cs="Times New Roman" w:hint="eastAsia"/>
          <w:color w:val="000000" w:themeColor="text1"/>
          <w:szCs w:val="24"/>
        </w:rPr>
        <w:t>年度各項營運計畫及預算之執行等</w:t>
      </w:r>
      <w:r w:rsidRPr="009F5413">
        <w:rPr>
          <w:rFonts w:ascii="標楷體" w:eastAsia="標楷體" w:hAnsi="標楷體" w:cs="Times New Roman" w:hint="eastAsia"/>
          <w:color w:val="000000" w:themeColor="text1"/>
          <w:szCs w:val="24"/>
        </w:rPr>
        <w:t>，</w:t>
      </w:r>
      <w:r w:rsidRPr="009F5413">
        <w:rPr>
          <w:rFonts w:ascii="標楷體" w:eastAsia="標楷體" w:hAnsi="Courier New" w:cs="Times New Roman" w:hint="eastAsia"/>
          <w:color w:val="000000" w:themeColor="text1"/>
          <w:szCs w:val="24"/>
        </w:rPr>
        <w:t>經予書面審核</w:t>
      </w:r>
      <w:r>
        <w:rPr>
          <w:rFonts w:ascii="標楷體" w:eastAsia="標楷體" w:hAnsi="Courier New" w:cs="Times New Roman" w:hint="eastAsia"/>
          <w:color w:val="000000" w:themeColor="text1"/>
          <w:szCs w:val="24"/>
        </w:rPr>
        <w:t>，並於期中派員就地抽查，</w:t>
      </w:r>
      <w:r w:rsidRPr="009F5413">
        <w:rPr>
          <w:rFonts w:ascii="標楷體" w:eastAsia="標楷體" w:hAnsi="Courier New" w:cs="Times New Roman" w:hint="eastAsia"/>
          <w:color w:val="000000" w:themeColor="text1"/>
          <w:szCs w:val="24"/>
        </w:rPr>
        <w:t>茲將</w:t>
      </w:r>
      <w:r>
        <w:rPr>
          <w:rFonts w:ascii="標楷體" w:eastAsia="標楷體" w:hAnsi="Courier New" w:cs="Times New Roman" w:hint="eastAsia"/>
          <w:color w:val="000000" w:themeColor="text1"/>
          <w:szCs w:val="24"/>
        </w:rPr>
        <w:t>查核</w:t>
      </w:r>
      <w:r w:rsidRPr="009F5413">
        <w:rPr>
          <w:rFonts w:ascii="標楷體" w:eastAsia="標楷體" w:hAnsi="Courier New" w:cs="Times New Roman" w:hint="eastAsia"/>
          <w:color w:val="000000" w:themeColor="text1"/>
          <w:szCs w:val="24"/>
        </w:rPr>
        <w:t>結果說明如次：</w:t>
      </w:r>
    </w:p>
    <w:p w14:paraId="1B6519F2" w14:textId="77777777" w:rsidR="003C5312" w:rsidRPr="003C5312" w:rsidRDefault="003C5312" w:rsidP="003C5312">
      <w:pPr>
        <w:spacing w:before="60" w:after="60" w:line="460" w:lineRule="exact"/>
        <w:ind w:firstLineChars="100" w:firstLine="280"/>
        <w:jc w:val="both"/>
        <w:outlineLvl w:val="4"/>
        <w:rPr>
          <w:rFonts w:ascii="標楷體" w:eastAsia="標楷體" w:hAnsi="標楷體"/>
          <w:b/>
          <w:color w:val="000000" w:themeColor="text1"/>
          <w:sz w:val="28"/>
        </w:rPr>
      </w:pPr>
      <w:r w:rsidRPr="003C5312">
        <w:rPr>
          <w:rFonts w:ascii="標楷體" w:eastAsia="標楷體" w:hAnsi="標楷體" w:hint="eastAsia"/>
          <w:b/>
          <w:color w:val="000000" w:themeColor="text1"/>
          <w:sz w:val="28"/>
        </w:rPr>
        <w:t>（一）營運計畫實施情形之查核</w:t>
      </w:r>
    </w:p>
    <w:p w14:paraId="10A12605" w14:textId="77777777" w:rsidR="003C5312" w:rsidRPr="005A0607" w:rsidRDefault="003C5312" w:rsidP="00FD4415">
      <w:pPr>
        <w:spacing w:before="60" w:after="60" w:line="480" w:lineRule="exact"/>
        <w:ind w:firstLineChars="200" w:firstLine="480"/>
        <w:jc w:val="both"/>
        <w:rPr>
          <w:rFonts w:ascii="標楷體" w:eastAsia="標楷體" w:hAnsi="Courier New" w:cs="Times New Roman"/>
          <w:color w:val="000000" w:themeColor="text1"/>
          <w:szCs w:val="24"/>
        </w:rPr>
      </w:pPr>
      <w:r w:rsidRPr="005A0607">
        <w:rPr>
          <w:rFonts w:ascii="標楷體" w:eastAsia="標楷體" w:hAnsi="Courier New" w:cs="Times New Roman" w:hint="eastAsia"/>
          <w:color w:val="000000" w:themeColor="text1"/>
          <w:szCs w:val="24"/>
        </w:rPr>
        <w:t>該基金主要營運計畫係經營停車場、違規停車拖吊、委託民間經營公有停車場及取締違規停車等</w:t>
      </w:r>
      <w:r w:rsidRPr="005A0607">
        <w:rPr>
          <w:rFonts w:ascii="標楷體" w:eastAsia="標楷體" w:hAnsi="標楷體" w:cs="Times New Roman" w:hint="eastAsia"/>
          <w:color w:val="000000" w:themeColor="text1"/>
          <w:szCs w:val="24"/>
        </w:rPr>
        <w:t>。</w:t>
      </w:r>
      <w:proofErr w:type="gramStart"/>
      <w:r w:rsidRPr="005A0607">
        <w:rPr>
          <w:rFonts w:ascii="標楷體" w:eastAsia="標楷體" w:hAnsi="標楷體" w:cs="Times New Roman" w:hint="eastAsia"/>
          <w:color w:val="000000" w:themeColor="text1"/>
          <w:szCs w:val="24"/>
        </w:rPr>
        <w:t>11</w:t>
      </w:r>
      <w:r>
        <w:rPr>
          <w:rFonts w:ascii="標楷體" w:eastAsia="標楷體" w:hAnsi="標楷體" w:cs="Times New Roman" w:hint="eastAsia"/>
          <w:color w:val="000000" w:themeColor="text1"/>
          <w:szCs w:val="24"/>
        </w:rPr>
        <w:t>3</w:t>
      </w:r>
      <w:proofErr w:type="gramEnd"/>
      <w:r w:rsidRPr="005A0607">
        <w:rPr>
          <w:rFonts w:ascii="標楷體" w:eastAsia="標楷體" w:hAnsi="Courier New" w:cs="Times New Roman" w:hint="eastAsia"/>
          <w:color w:val="000000" w:themeColor="text1"/>
          <w:szCs w:val="24"/>
        </w:rPr>
        <w:t>年度營運項目4項，實施結果，</w:t>
      </w:r>
      <w:r w:rsidRPr="00657760">
        <w:rPr>
          <w:rFonts w:ascii="標楷體" w:eastAsia="標楷體" w:hAnsi="Courier New" w:cs="Times New Roman" w:hint="eastAsia"/>
          <w:color w:val="000000" w:themeColor="text1"/>
          <w:szCs w:val="24"/>
        </w:rPr>
        <w:t>實際數較原預計增加</w:t>
      </w:r>
      <w:r>
        <w:rPr>
          <w:rFonts w:ascii="標楷體" w:eastAsia="標楷體" w:hAnsi="Courier New" w:cs="Times New Roman" w:hint="eastAsia"/>
          <w:color w:val="000000" w:themeColor="text1"/>
          <w:szCs w:val="24"/>
        </w:rPr>
        <w:t>者2項，</w:t>
      </w:r>
      <w:r w:rsidRPr="00657760">
        <w:rPr>
          <w:rFonts w:ascii="標楷體" w:eastAsia="標楷體" w:hAnsi="Courier New" w:cs="Times New Roman" w:hint="eastAsia"/>
          <w:color w:val="000000" w:themeColor="text1"/>
          <w:szCs w:val="24"/>
        </w:rPr>
        <w:t>減少者2項</w:t>
      </w:r>
      <w:r>
        <w:rPr>
          <w:rFonts w:ascii="標楷體" w:eastAsia="標楷體" w:hAnsi="Courier New" w:cs="Times New Roman" w:hint="eastAsia"/>
          <w:color w:val="000000" w:themeColor="text1"/>
          <w:szCs w:val="24"/>
        </w:rPr>
        <w:t>，</w:t>
      </w:r>
      <w:r w:rsidRPr="005A0607">
        <w:rPr>
          <w:rFonts w:ascii="標楷體" w:eastAsia="標楷體" w:hAnsi="Courier New" w:cs="Times New Roman" w:hint="eastAsia"/>
          <w:color w:val="000000" w:themeColor="text1"/>
          <w:szCs w:val="24"/>
        </w:rPr>
        <w:t>其執行</w:t>
      </w:r>
      <w:r w:rsidRPr="005A0607">
        <w:rPr>
          <w:rFonts w:ascii="標楷體" w:eastAsia="標楷體" w:hAnsi="Courier New" w:cs="Times New Roman"/>
          <w:color w:val="000000" w:themeColor="text1"/>
          <w:szCs w:val="24"/>
        </w:rPr>
        <w:t>情形</w:t>
      </w:r>
      <w:r w:rsidRPr="005A0607">
        <w:rPr>
          <w:rFonts w:ascii="標楷體" w:eastAsia="標楷體" w:hAnsi="Courier New" w:cs="Times New Roman" w:hint="eastAsia"/>
          <w:color w:val="000000" w:themeColor="text1"/>
          <w:szCs w:val="24"/>
        </w:rPr>
        <w:t>列表如次：</w:t>
      </w:r>
    </w:p>
    <w:tbl>
      <w:tblPr>
        <w:tblW w:w="9923" w:type="dxa"/>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80"/>
        <w:gridCol w:w="772"/>
        <w:gridCol w:w="1242"/>
        <w:gridCol w:w="1190"/>
        <w:gridCol w:w="942"/>
        <w:gridCol w:w="850"/>
        <w:gridCol w:w="3147"/>
      </w:tblGrid>
      <w:tr w:rsidR="003C5312" w:rsidRPr="009F5413" w14:paraId="66EA114F" w14:textId="77777777" w:rsidTr="00FD4415">
        <w:trPr>
          <w:trHeight w:hRule="exact" w:val="360"/>
          <w:tblHeader/>
        </w:trPr>
        <w:tc>
          <w:tcPr>
            <w:tcW w:w="1780" w:type="dxa"/>
            <w:vMerge w:val="restart"/>
            <w:tcBorders>
              <w:left w:val="nil"/>
            </w:tcBorders>
            <w:vAlign w:val="center"/>
          </w:tcPr>
          <w:p w14:paraId="113C3DC6" w14:textId="77777777" w:rsidR="003C5312" w:rsidRPr="009F5413" w:rsidRDefault="003C5312" w:rsidP="00201E29">
            <w:pPr>
              <w:spacing w:line="360" w:lineRule="exact"/>
              <w:ind w:right="57"/>
              <w:jc w:val="distribute"/>
              <w:rPr>
                <w:rFonts w:ascii="標楷體" w:eastAsia="標楷體" w:hAnsi="標楷體" w:cs="Courier New"/>
                <w:color w:val="000000" w:themeColor="text1"/>
                <w:sz w:val="20"/>
                <w:szCs w:val="24"/>
              </w:rPr>
            </w:pPr>
            <w:r w:rsidRPr="009F5413">
              <w:rPr>
                <w:rFonts w:ascii="標楷體" w:eastAsia="標楷體" w:hAnsi="標楷體" w:cs="Courier New" w:hint="eastAsia"/>
                <w:color w:val="000000" w:themeColor="text1"/>
                <w:sz w:val="20"/>
                <w:szCs w:val="24"/>
              </w:rPr>
              <w:t>項目</w:t>
            </w:r>
          </w:p>
        </w:tc>
        <w:tc>
          <w:tcPr>
            <w:tcW w:w="772" w:type="dxa"/>
            <w:vMerge w:val="restart"/>
            <w:vAlign w:val="center"/>
          </w:tcPr>
          <w:p w14:paraId="4F1A91FF" w14:textId="77777777" w:rsidR="003C5312" w:rsidRPr="009F5413" w:rsidRDefault="003C5312" w:rsidP="00201E29">
            <w:pPr>
              <w:spacing w:line="360" w:lineRule="exact"/>
              <w:ind w:left="57" w:right="57"/>
              <w:jc w:val="distribute"/>
              <w:rPr>
                <w:rFonts w:ascii="標楷體" w:eastAsia="標楷體" w:hAnsi="標楷體" w:cs="Courier New"/>
                <w:color w:val="000000" w:themeColor="text1"/>
                <w:spacing w:val="-10"/>
                <w:sz w:val="20"/>
                <w:szCs w:val="24"/>
              </w:rPr>
            </w:pPr>
            <w:r w:rsidRPr="009F5413">
              <w:rPr>
                <w:rFonts w:ascii="標楷體" w:eastAsia="標楷體" w:hAnsi="標楷體" w:cs="Courier New" w:hint="eastAsia"/>
                <w:color w:val="000000" w:themeColor="text1"/>
                <w:spacing w:val="-10"/>
                <w:sz w:val="20"/>
                <w:szCs w:val="24"/>
              </w:rPr>
              <w:t>單位</w:t>
            </w:r>
          </w:p>
        </w:tc>
        <w:tc>
          <w:tcPr>
            <w:tcW w:w="1242" w:type="dxa"/>
            <w:vMerge w:val="restart"/>
            <w:vAlign w:val="center"/>
          </w:tcPr>
          <w:p w14:paraId="495FBEE6" w14:textId="77777777" w:rsidR="003C5312" w:rsidRPr="009F5413" w:rsidRDefault="003C5312" w:rsidP="00201E29">
            <w:pPr>
              <w:spacing w:line="360" w:lineRule="exact"/>
              <w:ind w:right="57"/>
              <w:jc w:val="distribute"/>
              <w:rPr>
                <w:rFonts w:ascii="標楷體" w:eastAsia="標楷體" w:hAnsi="標楷體" w:cs="Courier New"/>
                <w:color w:val="000000" w:themeColor="text1"/>
                <w:sz w:val="20"/>
                <w:szCs w:val="24"/>
              </w:rPr>
            </w:pPr>
            <w:r w:rsidRPr="009F5413">
              <w:rPr>
                <w:rFonts w:ascii="標楷體" w:eastAsia="標楷體" w:hAnsi="標楷體" w:cs="Courier New" w:hint="eastAsia"/>
                <w:color w:val="000000" w:themeColor="text1"/>
                <w:sz w:val="20"/>
                <w:szCs w:val="24"/>
              </w:rPr>
              <w:t>預計數</w:t>
            </w:r>
          </w:p>
        </w:tc>
        <w:tc>
          <w:tcPr>
            <w:tcW w:w="1190" w:type="dxa"/>
            <w:vMerge w:val="restart"/>
            <w:vAlign w:val="center"/>
          </w:tcPr>
          <w:p w14:paraId="792B6088" w14:textId="77777777" w:rsidR="003C5312" w:rsidRPr="009F5413" w:rsidRDefault="003C5312" w:rsidP="00201E29">
            <w:pPr>
              <w:spacing w:line="360" w:lineRule="exact"/>
              <w:ind w:right="57"/>
              <w:jc w:val="distribute"/>
              <w:rPr>
                <w:rFonts w:ascii="標楷體" w:eastAsia="標楷體" w:hAnsi="標楷體" w:cs="Courier New"/>
                <w:color w:val="000000" w:themeColor="text1"/>
                <w:sz w:val="20"/>
                <w:szCs w:val="24"/>
              </w:rPr>
            </w:pPr>
            <w:r w:rsidRPr="009F5413">
              <w:rPr>
                <w:rFonts w:ascii="標楷體" w:eastAsia="標楷體" w:hAnsi="標楷體" w:cs="Courier New" w:hint="eastAsia"/>
                <w:color w:val="000000" w:themeColor="text1"/>
                <w:sz w:val="20"/>
                <w:szCs w:val="24"/>
              </w:rPr>
              <w:t>實際數</w:t>
            </w:r>
          </w:p>
        </w:tc>
        <w:tc>
          <w:tcPr>
            <w:tcW w:w="1792" w:type="dxa"/>
            <w:gridSpan w:val="2"/>
            <w:vAlign w:val="center"/>
          </w:tcPr>
          <w:p w14:paraId="10233F97" w14:textId="77777777" w:rsidR="003C5312" w:rsidRPr="009F5413" w:rsidRDefault="003C5312" w:rsidP="00201E29">
            <w:pPr>
              <w:snapToGrid w:val="0"/>
              <w:ind w:right="57"/>
              <w:jc w:val="distribute"/>
              <w:rPr>
                <w:rFonts w:ascii="標楷體" w:eastAsia="標楷體" w:hAnsi="標楷體" w:cs="Courier New"/>
                <w:color w:val="000000" w:themeColor="text1"/>
                <w:sz w:val="20"/>
                <w:szCs w:val="24"/>
              </w:rPr>
            </w:pPr>
            <w:r w:rsidRPr="009F5413">
              <w:rPr>
                <w:rFonts w:ascii="標楷體" w:eastAsia="標楷體" w:hAnsi="標楷體" w:cs="Courier New" w:hint="eastAsia"/>
                <w:color w:val="000000" w:themeColor="text1"/>
                <w:sz w:val="20"/>
                <w:szCs w:val="24"/>
              </w:rPr>
              <w:t>比較增減</w:t>
            </w:r>
          </w:p>
        </w:tc>
        <w:tc>
          <w:tcPr>
            <w:tcW w:w="3147" w:type="dxa"/>
            <w:vMerge w:val="restart"/>
            <w:tcBorders>
              <w:right w:val="nil"/>
            </w:tcBorders>
            <w:vAlign w:val="center"/>
          </w:tcPr>
          <w:p w14:paraId="334B32D6" w14:textId="77777777" w:rsidR="003C5312" w:rsidRPr="009F5413" w:rsidRDefault="003C5312" w:rsidP="00201E29">
            <w:pPr>
              <w:spacing w:line="360" w:lineRule="exact"/>
              <w:ind w:right="113"/>
              <w:jc w:val="distribute"/>
              <w:rPr>
                <w:rFonts w:ascii="標楷體" w:eastAsia="標楷體" w:hAnsi="標楷體" w:cs="Courier New"/>
                <w:color w:val="000000" w:themeColor="text1"/>
                <w:sz w:val="20"/>
                <w:szCs w:val="24"/>
              </w:rPr>
            </w:pPr>
            <w:r w:rsidRPr="009F5413">
              <w:rPr>
                <w:rFonts w:ascii="標楷體" w:eastAsia="標楷體" w:hAnsi="標楷體" w:cs="Courier New" w:hint="eastAsia"/>
                <w:color w:val="000000" w:themeColor="text1"/>
                <w:sz w:val="20"/>
                <w:szCs w:val="24"/>
              </w:rPr>
              <w:t>增減原因說明</w:t>
            </w:r>
          </w:p>
        </w:tc>
      </w:tr>
      <w:tr w:rsidR="003C5312" w:rsidRPr="009F5413" w14:paraId="4F399BE5" w14:textId="77777777" w:rsidTr="00FD4415">
        <w:trPr>
          <w:trHeight w:hRule="exact" w:val="360"/>
          <w:tblHeader/>
        </w:trPr>
        <w:tc>
          <w:tcPr>
            <w:tcW w:w="1780" w:type="dxa"/>
            <w:vMerge/>
            <w:tcBorders>
              <w:left w:val="nil"/>
              <w:bottom w:val="single" w:sz="6" w:space="0" w:color="auto"/>
            </w:tcBorders>
            <w:vAlign w:val="center"/>
          </w:tcPr>
          <w:p w14:paraId="3CA6EE2C" w14:textId="77777777" w:rsidR="003C5312" w:rsidRPr="009F5413" w:rsidRDefault="003C5312" w:rsidP="00201E29">
            <w:pPr>
              <w:spacing w:line="360" w:lineRule="exact"/>
              <w:ind w:right="-40"/>
              <w:jc w:val="both"/>
              <w:rPr>
                <w:rFonts w:ascii="標楷體" w:eastAsia="標楷體" w:hAnsi="標楷體" w:cs="Courier New"/>
                <w:color w:val="000000" w:themeColor="text1"/>
                <w:szCs w:val="24"/>
              </w:rPr>
            </w:pPr>
          </w:p>
        </w:tc>
        <w:tc>
          <w:tcPr>
            <w:tcW w:w="772" w:type="dxa"/>
            <w:vMerge/>
            <w:tcBorders>
              <w:bottom w:val="single" w:sz="6" w:space="0" w:color="auto"/>
            </w:tcBorders>
          </w:tcPr>
          <w:p w14:paraId="6B0BEC18" w14:textId="77777777" w:rsidR="003C5312" w:rsidRPr="009F5413" w:rsidRDefault="003C5312" w:rsidP="00201E29">
            <w:pPr>
              <w:spacing w:line="360" w:lineRule="exact"/>
              <w:ind w:right="-40" w:firstLine="593"/>
              <w:jc w:val="both"/>
              <w:rPr>
                <w:rFonts w:ascii="標楷體" w:eastAsia="標楷體" w:hAnsi="標楷體" w:cs="Courier New"/>
                <w:color w:val="000000" w:themeColor="text1"/>
                <w:spacing w:val="-10"/>
                <w:szCs w:val="24"/>
              </w:rPr>
            </w:pPr>
          </w:p>
        </w:tc>
        <w:tc>
          <w:tcPr>
            <w:tcW w:w="1242" w:type="dxa"/>
            <w:vMerge/>
            <w:tcBorders>
              <w:bottom w:val="single" w:sz="6" w:space="0" w:color="auto"/>
            </w:tcBorders>
            <w:vAlign w:val="center"/>
          </w:tcPr>
          <w:p w14:paraId="436D33F4" w14:textId="77777777" w:rsidR="003C5312" w:rsidRPr="009F5413" w:rsidRDefault="003C5312" w:rsidP="00201E29">
            <w:pPr>
              <w:spacing w:line="360" w:lineRule="exact"/>
              <w:ind w:right="-40"/>
              <w:jc w:val="both"/>
              <w:rPr>
                <w:rFonts w:ascii="標楷體" w:eastAsia="標楷體" w:hAnsi="標楷體" w:cs="Courier New"/>
                <w:color w:val="000000" w:themeColor="text1"/>
                <w:szCs w:val="24"/>
              </w:rPr>
            </w:pPr>
          </w:p>
        </w:tc>
        <w:tc>
          <w:tcPr>
            <w:tcW w:w="1190" w:type="dxa"/>
            <w:vMerge/>
            <w:tcBorders>
              <w:bottom w:val="single" w:sz="6" w:space="0" w:color="auto"/>
            </w:tcBorders>
            <w:vAlign w:val="center"/>
          </w:tcPr>
          <w:p w14:paraId="4F6EEC62" w14:textId="77777777" w:rsidR="003C5312" w:rsidRPr="009F5413" w:rsidRDefault="003C5312" w:rsidP="00201E29">
            <w:pPr>
              <w:spacing w:line="360" w:lineRule="exact"/>
              <w:ind w:right="-40"/>
              <w:jc w:val="both"/>
              <w:rPr>
                <w:rFonts w:ascii="標楷體" w:eastAsia="標楷體" w:hAnsi="標楷體" w:cs="Courier New"/>
                <w:color w:val="000000" w:themeColor="text1"/>
                <w:szCs w:val="24"/>
              </w:rPr>
            </w:pPr>
          </w:p>
        </w:tc>
        <w:tc>
          <w:tcPr>
            <w:tcW w:w="942" w:type="dxa"/>
            <w:tcBorders>
              <w:bottom w:val="single" w:sz="6" w:space="0" w:color="auto"/>
            </w:tcBorders>
            <w:vAlign w:val="center"/>
          </w:tcPr>
          <w:p w14:paraId="6D6F5626" w14:textId="77777777" w:rsidR="003C5312" w:rsidRPr="009F5413" w:rsidRDefault="003C5312" w:rsidP="00201E29">
            <w:pPr>
              <w:snapToGrid w:val="0"/>
              <w:jc w:val="distribute"/>
              <w:rPr>
                <w:rFonts w:ascii="標楷體" w:eastAsia="標楷體" w:hAnsi="標楷體" w:cs="Courier New"/>
                <w:color w:val="000000" w:themeColor="text1"/>
                <w:sz w:val="20"/>
                <w:szCs w:val="24"/>
              </w:rPr>
            </w:pPr>
            <w:r w:rsidRPr="009F5413">
              <w:rPr>
                <w:rFonts w:ascii="標楷體" w:eastAsia="標楷體" w:hAnsi="標楷體" w:cs="Courier New" w:hint="eastAsia"/>
                <w:color w:val="000000" w:themeColor="text1"/>
                <w:sz w:val="20"/>
                <w:szCs w:val="24"/>
              </w:rPr>
              <w:t>增減數</w:t>
            </w:r>
          </w:p>
        </w:tc>
        <w:tc>
          <w:tcPr>
            <w:tcW w:w="850" w:type="dxa"/>
            <w:tcBorders>
              <w:bottom w:val="single" w:sz="6" w:space="0" w:color="auto"/>
            </w:tcBorders>
            <w:vAlign w:val="center"/>
          </w:tcPr>
          <w:p w14:paraId="6348D4E2" w14:textId="77777777" w:rsidR="003C5312" w:rsidRPr="009F5413" w:rsidRDefault="003C5312" w:rsidP="00201E29">
            <w:pPr>
              <w:snapToGrid w:val="0"/>
              <w:ind w:right="-40"/>
              <w:jc w:val="distribute"/>
              <w:rPr>
                <w:rFonts w:ascii="標楷體" w:eastAsia="標楷體" w:hAnsi="標楷體" w:cs="Courier New"/>
                <w:color w:val="000000" w:themeColor="text1"/>
                <w:sz w:val="20"/>
                <w:szCs w:val="24"/>
              </w:rPr>
            </w:pPr>
            <w:r w:rsidRPr="009F5413">
              <w:rPr>
                <w:rFonts w:ascii="標楷體" w:eastAsia="標楷體" w:hAnsi="標楷體" w:cs="Courier New" w:hint="eastAsia"/>
                <w:color w:val="000000" w:themeColor="text1"/>
                <w:sz w:val="20"/>
                <w:szCs w:val="24"/>
              </w:rPr>
              <w:t>％</w:t>
            </w:r>
          </w:p>
        </w:tc>
        <w:tc>
          <w:tcPr>
            <w:tcW w:w="3147" w:type="dxa"/>
            <w:vMerge/>
            <w:tcBorders>
              <w:bottom w:val="single" w:sz="6" w:space="0" w:color="auto"/>
              <w:right w:val="nil"/>
            </w:tcBorders>
            <w:vAlign w:val="center"/>
          </w:tcPr>
          <w:p w14:paraId="7C1BBD49" w14:textId="77777777" w:rsidR="003C5312" w:rsidRPr="009F5413" w:rsidRDefault="003C5312" w:rsidP="00201E29">
            <w:pPr>
              <w:spacing w:line="360" w:lineRule="exact"/>
              <w:ind w:left="113" w:right="113"/>
              <w:jc w:val="distribute"/>
              <w:rPr>
                <w:rFonts w:ascii="標楷體" w:eastAsia="標楷體" w:hAnsi="標楷體" w:cs="Courier New"/>
                <w:color w:val="000000" w:themeColor="text1"/>
                <w:szCs w:val="24"/>
              </w:rPr>
            </w:pPr>
          </w:p>
        </w:tc>
      </w:tr>
      <w:tr w:rsidR="003C5312" w:rsidRPr="009F5413" w14:paraId="069C17CD" w14:textId="77777777" w:rsidTr="00FD4415">
        <w:trPr>
          <w:trHeight w:val="413"/>
        </w:trPr>
        <w:tc>
          <w:tcPr>
            <w:tcW w:w="1780" w:type="dxa"/>
            <w:tcBorders>
              <w:left w:val="nil"/>
              <w:bottom w:val="nil"/>
              <w:right w:val="single" w:sz="6" w:space="0" w:color="auto"/>
            </w:tcBorders>
          </w:tcPr>
          <w:p w14:paraId="701E7C20" w14:textId="41CAEF00" w:rsidR="003C5312" w:rsidRPr="009E4AD3" w:rsidRDefault="003C5312" w:rsidP="00BF2C53">
            <w:pPr>
              <w:spacing w:after="60" w:line="240" w:lineRule="exact"/>
              <w:ind w:right="34"/>
              <w:jc w:val="both"/>
              <w:rPr>
                <w:rFonts w:ascii="標楷體" w:eastAsia="標楷體" w:hAnsi="標楷體" w:cs="Courier New"/>
                <w:color w:val="000000" w:themeColor="text1"/>
                <w:sz w:val="20"/>
                <w:szCs w:val="24"/>
              </w:rPr>
            </w:pPr>
            <w:r w:rsidRPr="009E4AD3">
              <w:rPr>
                <w:rFonts w:ascii="標楷體" w:eastAsia="標楷體" w:hAnsi="標楷體" w:cs="Courier New" w:hint="eastAsia"/>
                <w:color w:val="000000" w:themeColor="text1"/>
                <w:sz w:val="20"/>
                <w:szCs w:val="24"/>
              </w:rPr>
              <w:t>管理收入(停車場</w:t>
            </w:r>
            <w:r w:rsidRPr="009E4AD3">
              <w:rPr>
                <w:rFonts w:ascii="標楷體" w:eastAsia="標楷體" w:hAnsi="標楷體" w:cs="Courier New" w:hint="eastAsia"/>
                <w:color w:val="000000" w:themeColor="text1"/>
                <w:spacing w:val="10"/>
                <w:sz w:val="20"/>
                <w:szCs w:val="24"/>
              </w:rPr>
              <w:t>營運</w:t>
            </w:r>
            <w:proofErr w:type="gramStart"/>
            <w:r w:rsidR="009E4AD3">
              <w:rPr>
                <w:rFonts w:ascii="標楷體" w:eastAsia="標楷體" w:hAnsi="標楷體" w:cs="Courier New" w:hint="eastAsia"/>
                <w:color w:val="000000" w:themeColor="text1"/>
                <w:spacing w:val="10"/>
                <w:sz w:val="20"/>
                <w:szCs w:val="24"/>
              </w:rPr>
              <w:t>）</w:t>
            </w:r>
            <w:proofErr w:type="gramEnd"/>
          </w:p>
        </w:tc>
        <w:tc>
          <w:tcPr>
            <w:tcW w:w="772" w:type="dxa"/>
            <w:tcBorders>
              <w:left w:val="single" w:sz="6" w:space="0" w:color="auto"/>
              <w:bottom w:val="nil"/>
              <w:right w:val="single" w:sz="6" w:space="0" w:color="auto"/>
            </w:tcBorders>
          </w:tcPr>
          <w:p w14:paraId="5C8CD2F5" w14:textId="77777777" w:rsidR="003C5312" w:rsidRPr="00C904B2" w:rsidRDefault="003C5312" w:rsidP="00C904B2">
            <w:pPr>
              <w:spacing w:after="60" w:line="240" w:lineRule="exact"/>
              <w:ind w:left="57" w:right="57"/>
              <w:jc w:val="distribute"/>
              <w:rPr>
                <w:rFonts w:ascii="標楷體" w:eastAsia="標楷體" w:hAnsi="標楷體" w:cs="Times New Roman"/>
                <w:sz w:val="20"/>
                <w:szCs w:val="20"/>
              </w:rPr>
            </w:pPr>
            <w:r w:rsidRPr="00C904B2">
              <w:rPr>
                <w:rFonts w:ascii="標楷體" w:eastAsia="標楷體" w:hAnsi="標楷體" w:cs="Times New Roman" w:hint="eastAsia"/>
                <w:sz w:val="20"/>
                <w:szCs w:val="20"/>
              </w:rPr>
              <w:t>千元</w:t>
            </w:r>
          </w:p>
        </w:tc>
        <w:tc>
          <w:tcPr>
            <w:tcW w:w="1242" w:type="dxa"/>
            <w:tcBorders>
              <w:left w:val="single" w:sz="6" w:space="0" w:color="auto"/>
              <w:bottom w:val="nil"/>
              <w:right w:val="single" w:sz="6" w:space="0" w:color="auto"/>
            </w:tcBorders>
          </w:tcPr>
          <w:p w14:paraId="2185DA3F" w14:textId="77777777" w:rsidR="003C5312" w:rsidRPr="00C904B2" w:rsidRDefault="003C5312" w:rsidP="00C904B2">
            <w:pPr>
              <w:spacing w:after="60" w:line="240" w:lineRule="exact"/>
              <w:jc w:val="right"/>
              <w:rPr>
                <w:rFonts w:ascii="細明體" w:eastAsia="細明體" w:hAnsi="細明體" w:cs="Courier New"/>
                <w:color w:val="000000" w:themeColor="text1"/>
                <w:sz w:val="18"/>
                <w:szCs w:val="18"/>
              </w:rPr>
            </w:pPr>
            <w:r w:rsidRPr="00C904B2">
              <w:rPr>
                <w:rFonts w:ascii="細明體" w:eastAsia="細明體" w:hAnsi="細明體"/>
                <w:sz w:val="18"/>
                <w:szCs w:val="18"/>
              </w:rPr>
              <w:t>3,412,339</w:t>
            </w:r>
          </w:p>
        </w:tc>
        <w:tc>
          <w:tcPr>
            <w:tcW w:w="1190" w:type="dxa"/>
            <w:tcBorders>
              <w:left w:val="nil"/>
              <w:bottom w:val="nil"/>
            </w:tcBorders>
          </w:tcPr>
          <w:p w14:paraId="2712632D" w14:textId="77777777" w:rsidR="003C5312" w:rsidRPr="00C904B2" w:rsidRDefault="003C5312" w:rsidP="00C904B2">
            <w:pPr>
              <w:spacing w:after="60" w:line="240" w:lineRule="exact"/>
              <w:jc w:val="right"/>
              <w:rPr>
                <w:rFonts w:ascii="細明體" w:eastAsia="細明體" w:hAnsi="細明體" w:cs="Courier New"/>
                <w:color w:val="000000" w:themeColor="text1"/>
                <w:sz w:val="18"/>
                <w:szCs w:val="18"/>
              </w:rPr>
            </w:pPr>
            <w:r w:rsidRPr="00C904B2">
              <w:rPr>
                <w:rFonts w:ascii="細明體" w:eastAsia="細明體" w:hAnsi="細明體"/>
                <w:sz w:val="18"/>
                <w:szCs w:val="18"/>
              </w:rPr>
              <w:t>3,454,354</w:t>
            </w:r>
          </w:p>
        </w:tc>
        <w:tc>
          <w:tcPr>
            <w:tcW w:w="942" w:type="dxa"/>
            <w:tcBorders>
              <w:bottom w:val="nil"/>
            </w:tcBorders>
          </w:tcPr>
          <w:p w14:paraId="07738959" w14:textId="77777777" w:rsidR="003C5312" w:rsidRPr="00C904B2" w:rsidRDefault="003C5312" w:rsidP="00C904B2">
            <w:pPr>
              <w:spacing w:after="60" w:line="240" w:lineRule="exact"/>
              <w:jc w:val="right"/>
              <w:rPr>
                <w:rFonts w:ascii="細明體" w:eastAsia="細明體" w:hAnsi="細明體" w:cs="Courier New"/>
                <w:color w:val="000000" w:themeColor="text1"/>
                <w:sz w:val="18"/>
                <w:szCs w:val="18"/>
              </w:rPr>
            </w:pPr>
            <w:r w:rsidRPr="00C904B2">
              <w:rPr>
                <w:rFonts w:ascii="細明體" w:eastAsia="細明體" w:hAnsi="細明體"/>
                <w:sz w:val="18"/>
                <w:szCs w:val="18"/>
              </w:rPr>
              <w:t>42,015</w:t>
            </w:r>
          </w:p>
        </w:tc>
        <w:tc>
          <w:tcPr>
            <w:tcW w:w="850" w:type="dxa"/>
            <w:tcBorders>
              <w:bottom w:val="nil"/>
            </w:tcBorders>
          </w:tcPr>
          <w:p w14:paraId="7668C032" w14:textId="77777777" w:rsidR="003C5312" w:rsidRPr="00C904B2" w:rsidRDefault="003C5312" w:rsidP="00C904B2">
            <w:pPr>
              <w:spacing w:after="60" w:line="240" w:lineRule="exact"/>
              <w:ind w:right="26"/>
              <w:jc w:val="right"/>
              <w:rPr>
                <w:rFonts w:ascii="細明體" w:eastAsia="細明體" w:hAnsi="細明體" w:cs="Courier New"/>
                <w:color w:val="000000" w:themeColor="text1"/>
                <w:sz w:val="18"/>
                <w:szCs w:val="18"/>
              </w:rPr>
            </w:pPr>
            <w:r w:rsidRPr="00C904B2">
              <w:rPr>
                <w:rFonts w:ascii="細明體" w:eastAsia="細明體" w:hAnsi="細明體"/>
                <w:sz w:val="18"/>
                <w:szCs w:val="18"/>
              </w:rPr>
              <w:t>1.23</w:t>
            </w:r>
          </w:p>
        </w:tc>
        <w:tc>
          <w:tcPr>
            <w:tcW w:w="3147" w:type="dxa"/>
            <w:tcBorders>
              <w:bottom w:val="nil"/>
              <w:right w:val="nil"/>
            </w:tcBorders>
          </w:tcPr>
          <w:p w14:paraId="2BA22617" w14:textId="77777777" w:rsidR="003C5312" w:rsidRPr="00914300" w:rsidRDefault="003C5312" w:rsidP="00800A67">
            <w:pPr>
              <w:tabs>
                <w:tab w:val="center" w:pos="4153"/>
                <w:tab w:val="right" w:pos="8306"/>
              </w:tabs>
              <w:snapToGrid w:val="0"/>
              <w:spacing w:after="60" w:line="240" w:lineRule="exact"/>
              <w:jc w:val="both"/>
              <w:rPr>
                <w:rFonts w:ascii="標楷體" w:eastAsia="標楷體" w:hAnsi="標楷體"/>
                <w:spacing w:val="2"/>
                <w:sz w:val="20"/>
                <w:szCs w:val="20"/>
              </w:rPr>
            </w:pPr>
            <w:r w:rsidRPr="00914300">
              <w:rPr>
                <w:rFonts w:ascii="標楷體" w:eastAsia="標楷體" w:hAnsi="標楷體" w:cs="Times New Roman" w:hint="eastAsia"/>
                <w:spacing w:val="2"/>
                <w:sz w:val="20"/>
                <w:szCs w:val="20"/>
              </w:rPr>
              <w:t>民眾開車外出活動增加，停車需</w:t>
            </w:r>
            <w:r w:rsidRPr="00FD4415">
              <w:rPr>
                <w:rFonts w:ascii="標楷體" w:eastAsia="標楷體" w:hAnsi="標楷體" w:cs="Times New Roman" w:hint="eastAsia"/>
                <w:sz w:val="20"/>
                <w:szCs w:val="20"/>
              </w:rPr>
              <w:t>求</w:t>
            </w:r>
            <w:r w:rsidRPr="00FD4415">
              <w:rPr>
                <w:rFonts w:ascii="標楷體" w:eastAsia="標楷體" w:hAnsi="標楷體" w:cs="Times New Roman" w:hint="eastAsia"/>
                <w:spacing w:val="4"/>
                <w:sz w:val="20"/>
                <w:szCs w:val="20"/>
              </w:rPr>
              <w:t>隨之增加，自營停車場營收增加。</w:t>
            </w:r>
          </w:p>
        </w:tc>
      </w:tr>
      <w:tr w:rsidR="003C5312" w:rsidRPr="009F5413" w14:paraId="5E9AE296" w14:textId="77777777" w:rsidTr="00FD4415">
        <w:trPr>
          <w:trHeight w:val="437"/>
        </w:trPr>
        <w:tc>
          <w:tcPr>
            <w:tcW w:w="1780" w:type="dxa"/>
            <w:tcBorders>
              <w:top w:val="nil"/>
              <w:left w:val="nil"/>
              <w:bottom w:val="nil"/>
              <w:right w:val="single" w:sz="6" w:space="0" w:color="auto"/>
            </w:tcBorders>
          </w:tcPr>
          <w:p w14:paraId="2D49C5FA" w14:textId="77777777" w:rsidR="003C5312" w:rsidRPr="009E4AD3" w:rsidRDefault="003C5312" w:rsidP="00BF2C53">
            <w:pPr>
              <w:spacing w:after="60" w:line="240" w:lineRule="exact"/>
              <w:ind w:right="34"/>
              <w:jc w:val="both"/>
              <w:rPr>
                <w:rFonts w:ascii="標楷體" w:eastAsia="標楷體" w:hAnsi="標楷體" w:cs="Courier New"/>
                <w:color w:val="000000" w:themeColor="text1"/>
                <w:spacing w:val="10"/>
                <w:sz w:val="20"/>
                <w:szCs w:val="24"/>
              </w:rPr>
            </w:pPr>
            <w:r w:rsidRPr="009E4AD3">
              <w:rPr>
                <w:rFonts w:ascii="標楷體" w:eastAsia="標楷體" w:hAnsi="標楷體" w:cs="Courier New" w:hint="eastAsia"/>
                <w:color w:val="000000" w:themeColor="text1"/>
                <w:spacing w:val="10"/>
                <w:sz w:val="20"/>
                <w:szCs w:val="24"/>
              </w:rPr>
              <w:t>其他勞務收入</w:t>
            </w:r>
          </w:p>
        </w:tc>
        <w:tc>
          <w:tcPr>
            <w:tcW w:w="772" w:type="dxa"/>
            <w:tcBorders>
              <w:top w:val="nil"/>
              <w:left w:val="single" w:sz="6" w:space="0" w:color="auto"/>
              <w:bottom w:val="nil"/>
              <w:right w:val="single" w:sz="6" w:space="0" w:color="auto"/>
            </w:tcBorders>
          </w:tcPr>
          <w:p w14:paraId="023CCBA2" w14:textId="77777777" w:rsidR="003C5312" w:rsidRPr="009F5413" w:rsidRDefault="003C5312" w:rsidP="00C904B2">
            <w:pPr>
              <w:spacing w:after="60" w:line="240" w:lineRule="exact"/>
              <w:ind w:left="57" w:right="57"/>
              <w:jc w:val="distribute"/>
              <w:rPr>
                <w:rFonts w:ascii="標楷體" w:eastAsia="標楷體" w:hAnsi="標楷體" w:cs="Courier New"/>
                <w:color w:val="000000" w:themeColor="text1"/>
                <w:spacing w:val="-10"/>
                <w:sz w:val="20"/>
                <w:szCs w:val="24"/>
              </w:rPr>
            </w:pPr>
            <w:r w:rsidRPr="00C904B2">
              <w:rPr>
                <w:rFonts w:ascii="標楷體" w:eastAsia="標楷體" w:hAnsi="標楷體" w:cs="Times New Roman" w:hint="eastAsia"/>
                <w:sz w:val="20"/>
                <w:szCs w:val="20"/>
              </w:rPr>
              <w:t>千元</w:t>
            </w:r>
          </w:p>
        </w:tc>
        <w:tc>
          <w:tcPr>
            <w:tcW w:w="1242" w:type="dxa"/>
            <w:tcBorders>
              <w:top w:val="nil"/>
              <w:left w:val="single" w:sz="6" w:space="0" w:color="auto"/>
              <w:bottom w:val="nil"/>
              <w:right w:val="single" w:sz="6" w:space="0" w:color="auto"/>
            </w:tcBorders>
          </w:tcPr>
          <w:p w14:paraId="715CC816" w14:textId="77777777" w:rsidR="003C5312" w:rsidRPr="009C52C1" w:rsidRDefault="003C5312" w:rsidP="00C904B2">
            <w:pPr>
              <w:spacing w:after="60" w:line="240" w:lineRule="exact"/>
              <w:jc w:val="right"/>
              <w:rPr>
                <w:rFonts w:ascii="細明體" w:eastAsia="細明體" w:hAnsi="細明體" w:cs="Courier New"/>
                <w:color w:val="000000" w:themeColor="text1"/>
                <w:sz w:val="20"/>
                <w:szCs w:val="20"/>
              </w:rPr>
            </w:pPr>
            <w:r w:rsidRPr="00C904B2">
              <w:rPr>
                <w:rFonts w:ascii="細明體" w:eastAsia="細明體" w:hAnsi="細明體"/>
                <w:sz w:val="18"/>
                <w:szCs w:val="18"/>
              </w:rPr>
              <w:t>82,000</w:t>
            </w:r>
          </w:p>
        </w:tc>
        <w:tc>
          <w:tcPr>
            <w:tcW w:w="1190" w:type="dxa"/>
            <w:tcBorders>
              <w:top w:val="nil"/>
              <w:left w:val="nil"/>
              <w:bottom w:val="nil"/>
              <w:right w:val="single" w:sz="6" w:space="0" w:color="auto"/>
            </w:tcBorders>
          </w:tcPr>
          <w:p w14:paraId="0F74E3B7" w14:textId="77777777" w:rsidR="003C5312" w:rsidRPr="00C904B2" w:rsidRDefault="003C5312" w:rsidP="00C904B2">
            <w:pPr>
              <w:spacing w:after="60" w:line="240" w:lineRule="exact"/>
              <w:jc w:val="right"/>
              <w:rPr>
                <w:rFonts w:ascii="細明體" w:eastAsia="細明體" w:hAnsi="細明體"/>
                <w:sz w:val="18"/>
                <w:szCs w:val="18"/>
              </w:rPr>
            </w:pPr>
            <w:r w:rsidRPr="00C904B2">
              <w:rPr>
                <w:rFonts w:ascii="細明體" w:eastAsia="細明體" w:hAnsi="細明體"/>
                <w:sz w:val="18"/>
                <w:szCs w:val="18"/>
              </w:rPr>
              <w:t>72,716</w:t>
            </w:r>
          </w:p>
        </w:tc>
        <w:tc>
          <w:tcPr>
            <w:tcW w:w="942" w:type="dxa"/>
            <w:tcBorders>
              <w:top w:val="nil"/>
              <w:left w:val="nil"/>
              <w:bottom w:val="nil"/>
              <w:right w:val="single" w:sz="6" w:space="0" w:color="auto"/>
            </w:tcBorders>
          </w:tcPr>
          <w:p w14:paraId="1250A74B" w14:textId="77777777" w:rsidR="003C5312" w:rsidRPr="00C904B2" w:rsidRDefault="003C5312" w:rsidP="00C904B2">
            <w:pPr>
              <w:spacing w:after="60" w:line="240" w:lineRule="exact"/>
              <w:jc w:val="right"/>
              <w:rPr>
                <w:rFonts w:ascii="細明體" w:eastAsia="細明體" w:hAnsi="細明體"/>
                <w:sz w:val="18"/>
                <w:szCs w:val="18"/>
              </w:rPr>
            </w:pPr>
            <w:r w:rsidRPr="00C904B2">
              <w:rPr>
                <w:rFonts w:ascii="細明體" w:eastAsia="細明體" w:hAnsi="細明體" w:hint="eastAsia"/>
                <w:sz w:val="18"/>
                <w:szCs w:val="18"/>
              </w:rPr>
              <w:t>-</w:t>
            </w:r>
            <w:r w:rsidRPr="00C904B2">
              <w:rPr>
                <w:rFonts w:ascii="細明體" w:eastAsia="細明體" w:hAnsi="細明體"/>
                <w:sz w:val="18"/>
                <w:szCs w:val="18"/>
              </w:rPr>
              <w:t xml:space="preserve"> 9,283</w:t>
            </w:r>
          </w:p>
        </w:tc>
        <w:tc>
          <w:tcPr>
            <w:tcW w:w="850" w:type="dxa"/>
            <w:tcBorders>
              <w:top w:val="nil"/>
              <w:left w:val="nil"/>
              <w:bottom w:val="nil"/>
              <w:right w:val="single" w:sz="6" w:space="0" w:color="auto"/>
            </w:tcBorders>
          </w:tcPr>
          <w:p w14:paraId="3B2EAA7C" w14:textId="77777777" w:rsidR="003C5312" w:rsidRPr="00C904B2" w:rsidRDefault="003C5312" w:rsidP="00C904B2">
            <w:pPr>
              <w:spacing w:after="60" w:line="240" w:lineRule="exact"/>
              <w:jc w:val="right"/>
              <w:rPr>
                <w:rFonts w:ascii="細明體" w:eastAsia="細明體" w:hAnsi="細明體"/>
                <w:sz w:val="18"/>
                <w:szCs w:val="18"/>
              </w:rPr>
            </w:pPr>
            <w:r w:rsidRPr="00C904B2">
              <w:rPr>
                <w:rFonts w:ascii="細明體" w:eastAsia="細明體" w:hAnsi="細明體" w:hint="eastAsia"/>
                <w:sz w:val="18"/>
                <w:szCs w:val="18"/>
              </w:rPr>
              <w:t>-</w:t>
            </w:r>
            <w:r w:rsidRPr="00C904B2">
              <w:rPr>
                <w:rFonts w:ascii="細明體" w:eastAsia="細明體" w:hAnsi="細明體"/>
                <w:sz w:val="18"/>
                <w:szCs w:val="18"/>
              </w:rPr>
              <w:t xml:space="preserve"> 11.32</w:t>
            </w:r>
          </w:p>
        </w:tc>
        <w:tc>
          <w:tcPr>
            <w:tcW w:w="3147" w:type="dxa"/>
            <w:tcBorders>
              <w:top w:val="nil"/>
              <w:left w:val="nil"/>
              <w:bottom w:val="nil"/>
              <w:right w:val="nil"/>
            </w:tcBorders>
          </w:tcPr>
          <w:p w14:paraId="084F2068" w14:textId="77777777" w:rsidR="003C5312" w:rsidRPr="009C52C1" w:rsidRDefault="003C5312" w:rsidP="00800A67">
            <w:pPr>
              <w:tabs>
                <w:tab w:val="center" w:pos="4153"/>
                <w:tab w:val="right" w:pos="8306"/>
              </w:tabs>
              <w:snapToGrid w:val="0"/>
              <w:spacing w:after="60" w:line="240" w:lineRule="exact"/>
              <w:jc w:val="both"/>
              <w:rPr>
                <w:rFonts w:ascii="標楷體" w:eastAsia="標楷體" w:hAnsi="標楷體"/>
                <w:sz w:val="20"/>
                <w:szCs w:val="20"/>
              </w:rPr>
            </w:pPr>
            <w:r w:rsidRPr="00800A67">
              <w:rPr>
                <w:rFonts w:ascii="標楷體" w:eastAsia="標楷體" w:hAnsi="標楷體" w:cs="Times New Roman" w:hint="eastAsia"/>
                <w:sz w:val="20"/>
                <w:szCs w:val="20"/>
              </w:rPr>
              <w:t>警察局交通警察大隊執行拖吊違</w:t>
            </w:r>
            <w:r w:rsidRPr="00914300">
              <w:rPr>
                <w:rFonts w:ascii="標楷體" w:eastAsia="標楷體" w:hAnsi="標楷體" w:cs="Times New Roman" w:hint="eastAsia"/>
                <w:spacing w:val="6"/>
                <w:sz w:val="20"/>
                <w:szCs w:val="20"/>
              </w:rPr>
              <w:t>規</w:t>
            </w:r>
            <w:r w:rsidRPr="00A5256F">
              <w:rPr>
                <w:rFonts w:ascii="標楷體" w:eastAsia="標楷體" w:hAnsi="標楷體" w:cs="Times New Roman" w:hint="eastAsia"/>
                <w:spacing w:val="4"/>
                <w:sz w:val="20"/>
                <w:szCs w:val="20"/>
              </w:rPr>
              <w:t>停車車次較預期減少。</w:t>
            </w:r>
          </w:p>
        </w:tc>
      </w:tr>
      <w:tr w:rsidR="003C5312" w:rsidRPr="009F5413" w14:paraId="468E1A4B" w14:textId="77777777" w:rsidTr="00FD4415">
        <w:trPr>
          <w:trHeight w:val="459"/>
        </w:trPr>
        <w:tc>
          <w:tcPr>
            <w:tcW w:w="1780" w:type="dxa"/>
            <w:tcBorders>
              <w:top w:val="nil"/>
              <w:left w:val="nil"/>
              <w:bottom w:val="nil"/>
              <w:right w:val="single" w:sz="6" w:space="0" w:color="auto"/>
            </w:tcBorders>
          </w:tcPr>
          <w:p w14:paraId="76F38628" w14:textId="77777777" w:rsidR="003C5312" w:rsidRPr="009E4AD3" w:rsidRDefault="003C5312" w:rsidP="00C904B2">
            <w:pPr>
              <w:spacing w:after="60" w:line="240" w:lineRule="exact"/>
              <w:ind w:right="34"/>
              <w:jc w:val="both"/>
              <w:rPr>
                <w:rFonts w:ascii="標楷體" w:eastAsia="標楷體" w:hAnsi="標楷體" w:cs="Courier New"/>
                <w:color w:val="000000" w:themeColor="text1"/>
                <w:sz w:val="20"/>
                <w:szCs w:val="24"/>
              </w:rPr>
            </w:pPr>
            <w:r w:rsidRPr="009E4AD3">
              <w:rPr>
                <w:rFonts w:ascii="標楷體" w:eastAsia="標楷體" w:hAnsi="標楷體" w:cs="Courier New" w:hint="eastAsia"/>
                <w:color w:val="000000" w:themeColor="text1"/>
                <w:sz w:val="20"/>
                <w:szCs w:val="24"/>
              </w:rPr>
              <w:t>權利金收入(停車</w:t>
            </w:r>
            <w:r w:rsidRPr="009E4AD3">
              <w:rPr>
                <w:rFonts w:ascii="標楷體" w:eastAsia="標楷體" w:hAnsi="標楷體" w:cs="Courier New" w:hint="eastAsia"/>
                <w:color w:val="000000" w:themeColor="text1"/>
                <w:spacing w:val="10"/>
                <w:sz w:val="20"/>
                <w:szCs w:val="24"/>
              </w:rPr>
              <w:t>場委託經營)</w:t>
            </w:r>
          </w:p>
        </w:tc>
        <w:tc>
          <w:tcPr>
            <w:tcW w:w="772" w:type="dxa"/>
            <w:tcBorders>
              <w:top w:val="nil"/>
              <w:left w:val="single" w:sz="6" w:space="0" w:color="auto"/>
              <w:bottom w:val="nil"/>
              <w:right w:val="single" w:sz="6" w:space="0" w:color="auto"/>
            </w:tcBorders>
          </w:tcPr>
          <w:p w14:paraId="776E9B6C" w14:textId="77777777" w:rsidR="003C5312" w:rsidRPr="009F5413" w:rsidRDefault="003C5312" w:rsidP="00C904B2">
            <w:pPr>
              <w:spacing w:after="60" w:line="240" w:lineRule="exact"/>
              <w:ind w:left="57" w:right="57"/>
              <w:jc w:val="distribute"/>
              <w:rPr>
                <w:rFonts w:ascii="標楷體" w:eastAsia="標楷體" w:hAnsi="標楷體" w:cs="Courier New"/>
                <w:color w:val="000000" w:themeColor="text1"/>
                <w:spacing w:val="-10"/>
                <w:sz w:val="20"/>
                <w:szCs w:val="24"/>
              </w:rPr>
            </w:pPr>
            <w:r w:rsidRPr="00C904B2">
              <w:rPr>
                <w:rFonts w:ascii="標楷體" w:eastAsia="標楷體" w:hAnsi="標楷體" w:cs="Times New Roman" w:hint="eastAsia"/>
                <w:sz w:val="20"/>
                <w:szCs w:val="20"/>
              </w:rPr>
              <w:t>千元</w:t>
            </w:r>
          </w:p>
        </w:tc>
        <w:tc>
          <w:tcPr>
            <w:tcW w:w="1242" w:type="dxa"/>
            <w:tcBorders>
              <w:top w:val="nil"/>
              <w:left w:val="single" w:sz="6" w:space="0" w:color="auto"/>
              <w:bottom w:val="nil"/>
              <w:right w:val="single" w:sz="6" w:space="0" w:color="auto"/>
            </w:tcBorders>
          </w:tcPr>
          <w:p w14:paraId="694D77D7" w14:textId="77777777" w:rsidR="003C5312" w:rsidRPr="00C904B2" w:rsidRDefault="003C5312" w:rsidP="00C904B2">
            <w:pPr>
              <w:spacing w:after="60" w:line="240" w:lineRule="exact"/>
              <w:jc w:val="right"/>
              <w:rPr>
                <w:rFonts w:ascii="細明體" w:eastAsia="細明體" w:hAnsi="細明體"/>
                <w:sz w:val="18"/>
                <w:szCs w:val="18"/>
              </w:rPr>
            </w:pPr>
            <w:r w:rsidRPr="00C904B2">
              <w:rPr>
                <w:rFonts w:ascii="細明體" w:eastAsia="細明體" w:hAnsi="細明體"/>
                <w:sz w:val="18"/>
                <w:szCs w:val="18"/>
              </w:rPr>
              <w:t>1,348,705</w:t>
            </w:r>
          </w:p>
        </w:tc>
        <w:tc>
          <w:tcPr>
            <w:tcW w:w="1190" w:type="dxa"/>
            <w:tcBorders>
              <w:top w:val="nil"/>
              <w:left w:val="nil"/>
              <w:bottom w:val="nil"/>
              <w:right w:val="single" w:sz="6" w:space="0" w:color="auto"/>
            </w:tcBorders>
          </w:tcPr>
          <w:p w14:paraId="5BFB6BD0" w14:textId="77777777" w:rsidR="003C5312" w:rsidRPr="00C904B2" w:rsidRDefault="003C5312" w:rsidP="00C904B2">
            <w:pPr>
              <w:spacing w:after="60" w:line="240" w:lineRule="exact"/>
              <w:jc w:val="right"/>
              <w:rPr>
                <w:rFonts w:ascii="細明體" w:eastAsia="細明體" w:hAnsi="細明體"/>
                <w:sz w:val="18"/>
                <w:szCs w:val="18"/>
              </w:rPr>
            </w:pPr>
            <w:r w:rsidRPr="00C904B2">
              <w:rPr>
                <w:rFonts w:ascii="細明體" w:eastAsia="細明體" w:hAnsi="細明體"/>
                <w:sz w:val="18"/>
                <w:szCs w:val="18"/>
              </w:rPr>
              <w:t>1,316,195</w:t>
            </w:r>
          </w:p>
        </w:tc>
        <w:tc>
          <w:tcPr>
            <w:tcW w:w="942" w:type="dxa"/>
            <w:tcBorders>
              <w:top w:val="nil"/>
              <w:left w:val="nil"/>
              <w:bottom w:val="nil"/>
              <w:right w:val="single" w:sz="6" w:space="0" w:color="auto"/>
            </w:tcBorders>
          </w:tcPr>
          <w:p w14:paraId="5763FC4D" w14:textId="77777777" w:rsidR="003C5312" w:rsidRPr="00C904B2" w:rsidRDefault="003C5312" w:rsidP="00C904B2">
            <w:pPr>
              <w:spacing w:after="60" w:line="240" w:lineRule="exact"/>
              <w:jc w:val="right"/>
              <w:rPr>
                <w:rFonts w:ascii="細明體" w:eastAsia="細明體" w:hAnsi="細明體"/>
                <w:sz w:val="18"/>
                <w:szCs w:val="18"/>
              </w:rPr>
            </w:pPr>
            <w:r w:rsidRPr="00C904B2">
              <w:rPr>
                <w:rFonts w:ascii="細明體" w:eastAsia="細明體" w:hAnsi="細明體" w:hint="eastAsia"/>
                <w:sz w:val="18"/>
                <w:szCs w:val="18"/>
              </w:rPr>
              <w:t>-</w:t>
            </w:r>
            <w:r w:rsidRPr="00C904B2">
              <w:rPr>
                <w:rFonts w:ascii="細明體" w:eastAsia="細明體" w:hAnsi="細明體"/>
                <w:sz w:val="18"/>
                <w:szCs w:val="18"/>
              </w:rPr>
              <w:t xml:space="preserve"> 32,509</w:t>
            </w:r>
          </w:p>
        </w:tc>
        <w:tc>
          <w:tcPr>
            <w:tcW w:w="850" w:type="dxa"/>
            <w:tcBorders>
              <w:top w:val="nil"/>
              <w:left w:val="nil"/>
              <w:bottom w:val="nil"/>
              <w:right w:val="single" w:sz="6" w:space="0" w:color="auto"/>
            </w:tcBorders>
          </w:tcPr>
          <w:p w14:paraId="31D30BD6" w14:textId="77777777" w:rsidR="003C5312" w:rsidRPr="00C904B2" w:rsidRDefault="003C5312" w:rsidP="00C904B2">
            <w:pPr>
              <w:spacing w:after="60" w:line="240" w:lineRule="exact"/>
              <w:jc w:val="right"/>
              <w:rPr>
                <w:rFonts w:ascii="細明體" w:eastAsia="細明體" w:hAnsi="細明體"/>
                <w:sz w:val="18"/>
                <w:szCs w:val="18"/>
              </w:rPr>
            </w:pPr>
            <w:r w:rsidRPr="00C904B2">
              <w:rPr>
                <w:rFonts w:ascii="細明體" w:eastAsia="細明體" w:hAnsi="細明體" w:hint="eastAsia"/>
                <w:sz w:val="18"/>
                <w:szCs w:val="18"/>
              </w:rPr>
              <w:t>-</w:t>
            </w:r>
            <w:r w:rsidRPr="00C904B2">
              <w:rPr>
                <w:rFonts w:ascii="細明體" w:eastAsia="細明體" w:hAnsi="細明體"/>
                <w:sz w:val="18"/>
                <w:szCs w:val="18"/>
              </w:rPr>
              <w:t xml:space="preserve"> 2.41</w:t>
            </w:r>
          </w:p>
        </w:tc>
        <w:tc>
          <w:tcPr>
            <w:tcW w:w="3147" w:type="dxa"/>
            <w:tcBorders>
              <w:top w:val="nil"/>
              <w:left w:val="nil"/>
              <w:bottom w:val="nil"/>
              <w:right w:val="nil"/>
            </w:tcBorders>
          </w:tcPr>
          <w:p w14:paraId="0879DFDF" w14:textId="77777777" w:rsidR="003C5312" w:rsidRPr="00FD4415" w:rsidRDefault="003C5312" w:rsidP="00800A67">
            <w:pPr>
              <w:tabs>
                <w:tab w:val="center" w:pos="4153"/>
                <w:tab w:val="right" w:pos="8306"/>
              </w:tabs>
              <w:snapToGrid w:val="0"/>
              <w:spacing w:after="60" w:line="240" w:lineRule="exact"/>
              <w:jc w:val="both"/>
              <w:rPr>
                <w:rFonts w:ascii="標楷體" w:eastAsia="標楷體" w:hAnsi="標楷體" w:cs="Courier New"/>
                <w:color w:val="000000" w:themeColor="text1"/>
                <w:spacing w:val="-2"/>
                <w:sz w:val="20"/>
                <w:szCs w:val="24"/>
              </w:rPr>
            </w:pPr>
            <w:r w:rsidRPr="00FD4415">
              <w:rPr>
                <w:rFonts w:ascii="標楷體" w:eastAsia="標楷體" w:hAnsi="標楷體" w:cs="Times New Roman" w:hint="eastAsia"/>
                <w:spacing w:val="-2"/>
                <w:sz w:val="20"/>
                <w:szCs w:val="20"/>
              </w:rPr>
              <w:t>部分預計委託經營停車場尚未完工。</w:t>
            </w:r>
          </w:p>
        </w:tc>
      </w:tr>
      <w:tr w:rsidR="003C5312" w:rsidRPr="009F5413" w14:paraId="619A6FA6" w14:textId="77777777" w:rsidTr="00FD4415">
        <w:trPr>
          <w:trHeight w:val="277"/>
        </w:trPr>
        <w:tc>
          <w:tcPr>
            <w:tcW w:w="1780" w:type="dxa"/>
            <w:tcBorders>
              <w:top w:val="nil"/>
              <w:left w:val="nil"/>
              <w:bottom w:val="single" w:sz="4" w:space="0" w:color="auto"/>
              <w:right w:val="single" w:sz="6" w:space="0" w:color="auto"/>
            </w:tcBorders>
          </w:tcPr>
          <w:p w14:paraId="5493967F" w14:textId="77777777" w:rsidR="003C5312" w:rsidRPr="009E4AD3" w:rsidRDefault="003C5312" w:rsidP="00EB6712">
            <w:pPr>
              <w:spacing w:after="60" w:line="240" w:lineRule="exact"/>
              <w:ind w:right="34"/>
              <w:jc w:val="both"/>
              <w:rPr>
                <w:rFonts w:ascii="標楷體" w:eastAsia="標楷體" w:hAnsi="標楷體" w:cs="Courier New"/>
                <w:color w:val="000000" w:themeColor="text1"/>
                <w:spacing w:val="10"/>
                <w:sz w:val="20"/>
                <w:szCs w:val="24"/>
              </w:rPr>
            </w:pPr>
            <w:r w:rsidRPr="009E4AD3">
              <w:rPr>
                <w:rFonts w:ascii="標楷體" w:eastAsia="標楷體" w:hAnsi="標楷體" w:cs="Courier New" w:hint="eastAsia"/>
                <w:color w:val="000000" w:themeColor="text1"/>
                <w:spacing w:val="10"/>
                <w:sz w:val="20"/>
                <w:szCs w:val="24"/>
              </w:rPr>
              <w:t>雜項業務收入</w:t>
            </w:r>
          </w:p>
        </w:tc>
        <w:tc>
          <w:tcPr>
            <w:tcW w:w="772" w:type="dxa"/>
            <w:tcBorders>
              <w:top w:val="nil"/>
              <w:left w:val="single" w:sz="6" w:space="0" w:color="auto"/>
              <w:bottom w:val="single" w:sz="4" w:space="0" w:color="auto"/>
              <w:right w:val="single" w:sz="6" w:space="0" w:color="auto"/>
            </w:tcBorders>
          </w:tcPr>
          <w:p w14:paraId="3D016B84" w14:textId="77777777" w:rsidR="003C5312" w:rsidRPr="009F5413" w:rsidRDefault="003C5312" w:rsidP="00EB6712">
            <w:pPr>
              <w:spacing w:after="60" w:line="240" w:lineRule="exact"/>
              <w:ind w:left="57" w:right="57"/>
              <w:jc w:val="distribute"/>
              <w:rPr>
                <w:rFonts w:ascii="標楷體" w:eastAsia="標楷體" w:hAnsi="標楷體" w:cs="Courier New"/>
                <w:color w:val="000000" w:themeColor="text1"/>
                <w:spacing w:val="-10"/>
                <w:sz w:val="20"/>
                <w:szCs w:val="24"/>
              </w:rPr>
            </w:pPr>
            <w:r w:rsidRPr="00C904B2">
              <w:rPr>
                <w:rFonts w:ascii="標楷體" w:eastAsia="標楷體" w:hAnsi="標楷體" w:cs="Times New Roman" w:hint="eastAsia"/>
                <w:sz w:val="20"/>
                <w:szCs w:val="20"/>
              </w:rPr>
              <w:t>千元</w:t>
            </w:r>
          </w:p>
        </w:tc>
        <w:tc>
          <w:tcPr>
            <w:tcW w:w="1242" w:type="dxa"/>
            <w:tcBorders>
              <w:top w:val="nil"/>
              <w:left w:val="single" w:sz="6" w:space="0" w:color="auto"/>
              <w:bottom w:val="single" w:sz="4" w:space="0" w:color="auto"/>
              <w:right w:val="single" w:sz="6" w:space="0" w:color="auto"/>
            </w:tcBorders>
          </w:tcPr>
          <w:p w14:paraId="7A867793" w14:textId="77777777" w:rsidR="003C5312" w:rsidRPr="00C904B2" w:rsidRDefault="003C5312" w:rsidP="00EB6712">
            <w:pPr>
              <w:spacing w:after="60" w:line="240" w:lineRule="exact"/>
              <w:jc w:val="right"/>
              <w:rPr>
                <w:rFonts w:ascii="細明體" w:eastAsia="細明體" w:hAnsi="細明體"/>
                <w:sz w:val="18"/>
                <w:szCs w:val="18"/>
              </w:rPr>
            </w:pPr>
            <w:r w:rsidRPr="00C904B2">
              <w:rPr>
                <w:rFonts w:ascii="細明體" w:eastAsia="細明體" w:hAnsi="細明體"/>
                <w:sz w:val="18"/>
                <w:szCs w:val="18"/>
              </w:rPr>
              <w:t>200,000</w:t>
            </w:r>
          </w:p>
        </w:tc>
        <w:tc>
          <w:tcPr>
            <w:tcW w:w="1190" w:type="dxa"/>
            <w:tcBorders>
              <w:top w:val="nil"/>
              <w:left w:val="nil"/>
              <w:bottom w:val="single" w:sz="4" w:space="0" w:color="auto"/>
              <w:right w:val="single" w:sz="6" w:space="0" w:color="auto"/>
            </w:tcBorders>
          </w:tcPr>
          <w:p w14:paraId="13A62D54" w14:textId="77777777" w:rsidR="003C5312" w:rsidRPr="00C904B2" w:rsidRDefault="003C5312" w:rsidP="00EB6712">
            <w:pPr>
              <w:spacing w:after="60" w:line="240" w:lineRule="exact"/>
              <w:jc w:val="right"/>
              <w:rPr>
                <w:rFonts w:ascii="細明體" w:eastAsia="細明體" w:hAnsi="細明體"/>
                <w:sz w:val="18"/>
                <w:szCs w:val="18"/>
              </w:rPr>
            </w:pPr>
            <w:r w:rsidRPr="00C904B2">
              <w:rPr>
                <w:rFonts w:ascii="細明體" w:eastAsia="細明體" w:hAnsi="細明體"/>
                <w:sz w:val="18"/>
                <w:szCs w:val="18"/>
              </w:rPr>
              <w:t>209,223</w:t>
            </w:r>
          </w:p>
        </w:tc>
        <w:tc>
          <w:tcPr>
            <w:tcW w:w="942" w:type="dxa"/>
            <w:tcBorders>
              <w:top w:val="nil"/>
              <w:left w:val="nil"/>
              <w:bottom w:val="single" w:sz="4" w:space="0" w:color="auto"/>
              <w:right w:val="single" w:sz="6" w:space="0" w:color="auto"/>
            </w:tcBorders>
          </w:tcPr>
          <w:p w14:paraId="6925AAC8" w14:textId="77777777" w:rsidR="003C5312" w:rsidRPr="00C904B2" w:rsidRDefault="003C5312" w:rsidP="00EB6712">
            <w:pPr>
              <w:spacing w:after="60" w:line="240" w:lineRule="exact"/>
              <w:jc w:val="right"/>
              <w:rPr>
                <w:rFonts w:ascii="細明體" w:eastAsia="細明體" w:hAnsi="細明體"/>
                <w:sz w:val="18"/>
                <w:szCs w:val="18"/>
              </w:rPr>
            </w:pPr>
            <w:r w:rsidRPr="00C904B2">
              <w:rPr>
                <w:rFonts w:ascii="細明體" w:eastAsia="細明體" w:hAnsi="細明體"/>
                <w:sz w:val="18"/>
                <w:szCs w:val="18"/>
              </w:rPr>
              <w:t>9,223</w:t>
            </w:r>
          </w:p>
        </w:tc>
        <w:tc>
          <w:tcPr>
            <w:tcW w:w="850" w:type="dxa"/>
            <w:tcBorders>
              <w:top w:val="nil"/>
              <w:left w:val="nil"/>
              <w:bottom w:val="single" w:sz="4" w:space="0" w:color="auto"/>
              <w:right w:val="single" w:sz="6" w:space="0" w:color="auto"/>
            </w:tcBorders>
          </w:tcPr>
          <w:p w14:paraId="6515AE7E" w14:textId="77777777" w:rsidR="003C5312" w:rsidRPr="00C904B2" w:rsidRDefault="003C5312" w:rsidP="00EB6712">
            <w:pPr>
              <w:spacing w:after="60" w:line="240" w:lineRule="exact"/>
              <w:jc w:val="right"/>
              <w:rPr>
                <w:rFonts w:ascii="細明體" w:eastAsia="細明體" w:hAnsi="細明體"/>
                <w:sz w:val="18"/>
                <w:szCs w:val="18"/>
              </w:rPr>
            </w:pPr>
            <w:r w:rsidRPr="00C904B2">
              <w:rPr>
                <w:rFonts w:ascii="細明體" w:eastAsia="細明體" w:hAnsi="細明體"/>
                <w:sz w:val="18"/>
                <w:szCs w:val="18"/>
              </w:rPr>
              <w:t>4.61</w:t>
            </w:r>
          </w:p>
        </w:tc>
        <w:tc>
          <w:tcPr>
            <w:tcW w:w="3147" w:type="dxa"/>
            <w:tcBorders>
              <w:top w:val="nil"/>
              <w:left w:val="nil"/>
              <w:bottom w:val="single" w:sz="4" w:space="0" w:color="auto"/>
              <w:right w:val="nil"/>
            </w:tcBorders>
          </w:tcPr>
          <w:p w14:paraId="0BD410F0" w14:textId="77777777" w:rsidR="003C5312" w:rsidRPr="009C52C1" w:rsidRDefault="003C5312" w:rsidP="00EB6712">
            <w:pPr>
              <w:spacing w:after="60" w:line="240" w:lineRule="exact"/>
              <w:ind w:right="34"/>
              <w:jc w:val="both"/>
              <w:rPr>
                <w:rFonts w:ascii="標楷體" w:eastAsia="標楷體" w:hAnsi="標楷體" w:cs="Courier New"/>
                <w:color w:val="000000" w:themeColor="text1"/>
                <w:sz w:val="20"/>
                <w:szCs w:val="24"/>
              </w:rPr>
            </w:pPr>
          </w:p>
        </w:tc>
      </w:tr>
      <w:tr w:rsidR="003C5312" w:rsidRPr="009F5413" w14:paraId="0915906D" w14:textId="77777777" w:rsidTr="00201E29">
        <w:trPr>
          <w:trHeight w:val="301"/>
        </w:trPr>
        <w:tc>
          <w:tcPr>
            <w:tcW w:w="9923" w:type="dxa"/>
            <w:gridSpan w:val="7"/>
            <w:tcBorders>
              <w:top w:val="single" w:sz="4" w:space="0" w:color="auto"/>
              <w:left w:val="nil"/>
              <w:bottom w:val="nil"/>
              <w:right w:val="nil"/>
            </w:tcBorders>
          </w:tcPr>
          <w:p w14:paraId="7CBA1070" w14:textId="77777777" w:rsidR="003C5312" w:rsidRPr="001657D9" w:rsidRDefault="003C5312" w:rsidP="00C904B2">
            <w:pPr>
              <w:spacing w:line="240" w:lineRule="exact"/>
              <w:jc w:val="both"/>
              <w:rPr>
                <w:rFonts w:ascii="標楷體" w:eastAsia="標楷體" w:hAnsi="標楷體" w:cs="Courier New"/>
                <w:color w:val="000000" w:themeColor="text1"/>
                <w:sz w:val="18"/>
                <w:szCs w:val="18"/>
              </w:rPr>
            </w:pPr>
            <w:proofErr w:type="gramStart"/>
            <w:r w:rsidRPr="00C904B2">
              <w:rPr>
                <w:rFonts w:ascii="標楷體" w:eastAsia="標楷體" w:hAnsi="標楷體" w:cs="Times New Roman" w:hint="eastAsia"/>
                <w:sz w:val="18"/>
                <w:szCs w:val="18"/>
              </w:rPr>
              <w:t>註</w:t>
            </w:r>
            <w:proofErr w:type="gramEnd"/>
            <w:r w:rsidRPr="00C904B2">
              <w:rPr>
                <w:rFonts w:ascii="標楷體" w:eastAsia="標楷體" w:hAnsi="標楷體" w:cs="Times New Roman" w:hint="eastAsia"/>
                <w:sz w:val="18"/>
                <w:szCs w:val="18"/>
              </w:rPr>
              <w:t>：本表係就營運項目實際數與預計數差異達10％或達3</w:t>
            </w:r>
            <w:proofErr w:type="gramStart"/>
            <w:r w:rsidRPr="00C904B2">
              <w:rPr>
                <w:rFonts w:ascii="標楷體" w:eastAsia="標楷體" w:hAnsi="標楷體" w:cs="Times New Roman" w:hint="eastAsia"/>
                <w:sz w:val="18"/>
                <w:szCs w:val="18"/>
              </w:rPr>
              <w:t>千萬</w:t>
            </w:r>
            <w:proofErr w:type="gramEnd"/>
            <w:r w:rsidRPr="00C904B2">
              <w:rPr>
                <w:rFonts w:ascii="標楷體" w:eastAsia="標楷體" w:hAnsi="標楷體" w:cs="Times New Roman" w:hint="eastAsia"/>
                <w:sz w:val="18"/>
                <w:szCs w:val="18"/>
              </w:rPr>
              <w:t>元以上者，說明差異原因。</w:t>
            </w:r>
          </w:p>
        </w:tc>
      </w:tr>
    </w:tbl>
    <w:p w14:paraId="1B526344" w14:textId="77777777" w:rsidR="003C5312" w:rsidRPr="003C5312" w:rsidRDefault="003C5312" w:rsidP="003C5312">
      <w:pPr>
        <w:spacing w:before="60" w:after="60" w:line="460" w:lineRule="exact"/>
        <w:ind w:firstLineChars="100" w:firstLine="280"/>
        <w:jc w:val="both"/>
        <w:outlineLvl w:val="4"/>
        <w:rPr>
          <w:rFonts w:ascii="標楷體" w:eastAsia="標楷體" w:hAnsi="標楷體"/>
          <w:b/>
          <w:color w:val="000000" w:themeColor="text1"/>
          <w:sz w:val="28"/>
        </w:rPr>
      </w:pPr>
      <w:r w:rsidRPr="003C5312">
        <w:rPr>
          <w:rFonts w:ascii="標楷體" w:eastAsia="標楷體" w:hAnsi="標楷體" w:hint="eastAsia"/>
          <w:b/>
          <w:color w:val="000000" w:themeColor="text1"/>
          <w:sz w:val="28"/>
        </w:rPr>
        <w:t>（二）預算執行情形之審核</w:t>
      </w:r>
    </w:p>
    <w:p w14:paraId="42B6EDFC" w14:textId="77777777" w:rsidR="003C5312" w:rsidRPr="00476C23" w:rsidRDefault="003C5312" w:rsidP="00FD4415">
      <w:pPr>
        <w:spacing w:before="60" w:after="60" w:line="480" w:lineRule="exact"/>
        <w:ind w:firstLineChars="200" w:firstLine="480"/>
        <w:jc w:val="both"/>
        <w:rPr>
          <w:rFonts w:ascii="標楷體" w:eastAsia="標楷體" w:hAnsi="標楷體" w:cs="Times New Roman"/>
          <w:szCs w:val="20"/>
        </w:rPr>
      </w:pPr>
      <w:proofErr w:type="gramStart"/>
      <w:r w:rsidRPr="009F5413">
        <w:rPr>
          <w:rFonts w:ascii="標楷體" w:eastAsia="標楷體" w:hAnsi="Courier New" w:cs="Times New Roman" w:hint="eastAsia"/>
          <w:color w:val="000000" w:themeColor="text1"/>
          <w:szCs w:val="24"/>
        </w:rPr>
        <w:t>1</w:t>
      </w:r>
      <w:r>
        <w:rPr>
          <w:rFonts w:ascii="標楷體" w:eastAsia="標楷體" w:hAnsi="Courier New" w:cs="Times New Roman" w:hint="eastAsia"/>
          <w:color w:val="000000" w:themeColor="text1"/>
          <w:szCs w:val="24"/>
        </w:rPr>
        <w:t>13</w:t>
      </w:r>
      <w:proofErr w:type="gramEnd"/>
      <w:r w:rsidRPr="009F5413">
        <w:rPr>
          <w:rFonts w:ascii="標楷體" w:eastAsia="標楷體" w:hAnsi="Courier New" w:cs="Times New Roman" w:hint="eastAsia"/>
          <w:color w:val="000000" w:themeColor="text1"/>
          <w:szCs w:val="24"/>
        </w:rPr>
        <w:t>年度決算審核結果，業務賸餘</w:t>
      </w:r>
      <w:r w:rsidRPr="00F57366">
        <w:rPr>
          <w:rFonts w:ascii="標楷體" w:eastAsia="標楷體" w:hAnsi="Courier New" w:cs="Times New Roman" w:hint="eastAsia"/>
          <w:color w:val="000000" w:themeColor="text1"/>
          <w:szCs w:val="24"/>
        </w:rPr>
        <w:t>22億7,469萬餘元</w:t>
      </w:r>
      <w:r w:rsidRPr="009F5413">
        <w:rPr>
          <w:rFonts w:ascii="標楷體" w:eastAsia="標楷體" w:hAnsi="Courier New" w:cs="Times New Roman" w:hint="eastAsia"/>
          <w:color w:val="000000" w:themeColor="text1"/>
          <w:szCs w:val="24"/>
        </w:rPr>
        <w:t>，</w:t>
      </w:r>
      <w:r w:rsidRPr="00F57366">
        <w:rPr>
          <w:rFonts w:ascii="標楷體" w:eastAsia="標楷體" w:hAnsi="Courier New" w:cs="Times New Roman" w:hint="eastAsia"/>
          <w:color w:val="000000" w:themeColor="text1"/>
          <w:szCs w:val="24"/>
        </w:rPr>
        <w:t>業務外賸餘7,962萬餘元</w:t>
      </w:r>
      <w:r w:rsidRPr="009F5413">
        <w:rPr>
          <w:rFonts w:ascii="標楷體" w:eastAsia="標楷體" w:hAnsi="Courier New" w:cs="Times New Roman" w:hint="eastAsia"/>
          <w:color w:val="000000" w:themeColor="text1"/>
          <w:szCs w:val="24"/>
        </w:rPr>
        <w:t>，</w:t>
      </w:r>
      <w:r w:rsidRPr="00F57366">
        <w:rPr>
          <w:rFonts w:ascii="標楷體" w:eastAsia="標楷體" w:hAnsi="Courier New" w:cs="Times New Roman" w:hint="eastAsia"/>
          <w:color w:val="000000" w:themeColor="text1"/>
          <w:szCs w:val="24"/>
        </w:rPr>
        <w:t>審定本期賸餘23億5,432萬餘元</w:t>
      </w:r>
      <w:r w:rsidRPr="009F5413">
        <w:rPr>
          <w:rFonts w:ascii="標楷體" w:eastAsia="標楷體" w:hAnsi="Courier New" w:cs="Times New Roman" w:hint="eastAsia"/>
          <w:color w:val="000000" w:themeColor="text1"/>
          <w:szCs w:val="24"/>
        </w:rPr>
        <w:t>，</w:t>
      </w:r>
      <w:r w:rsidRPr="00F57366">
        <w:rPr>
          <w:rFonts w:ascii="標楷體" w:eastAsia="標楷體" w:hAnsi="Courier New" w:cs="Times New Roman" w:hint="eastAsia"/>
          <w:color w:val="000000" w:themeColor="text1"/>
          <w:szCs w:val="24"/>
        </w:rPr>
        <w:t>較預算賸餘23億2,767萬餘元，增加2,664萬餘元，約1.14％</w:t>
      </w:r>
      <w:r w:rsidRPr="009F5413">
        <w:rPr>
          <w:rFonts w:ascii="標楷體" w:eastAsia="標楷體" w:hAnsi="Courier New" w:cs="Times New Roman" w:hint="eastAsia"/>
          <w:color w:val="000000" w:themeColor="text1"/>
          <w:szCs w:val="24"/>
        </w:rPr>
        <w:t>，</w:t>
      </w:r>
      <w:r w:rsidRPr="009C52C1">
        <w:rPr>
          <w:rFonts w:ascii="標楷體" w:eastAsia="標楷體" w:hAnsi="標楷體" w:cs="Times New Roman" w:hint="eastAsia"/>
          <w:szCs w:val="20"/>
        </w:rPr>
        <w:t>主要</w:t>
      </w:r>
      <w:bookmarkStart w:id="3" w:name="_Hlk200357355"/>
      <w:proofErr w:type="gramStart"/>
      <w:r>
        <w:rPr>
          <w:rFonts w:ascii="標楷體" w:eastAsia="標楷體" w:hAnsi="標楷體" w:cs="Times New Roman" w:hint="eastAsia"/>
          <w:szCs w:val="20"/>
        </w:rPr>
        <w:t>係請領前</w:t>
      </w:r>
      <w:proofErr w:type="gramEnd"/>
      <w:r>
        <w:rPr>
          <w:rFonts w:ascii="標楷體" w:eastAsia="標楷體" w:hAnsi="標楷體" w:cs="Times New Roman" w:hint="eastAsia"/>
          <w:szCs w:val="20"/>
        </w:rPr>
        <w:t>瞻基礎建設「臺北市公共充電樁補助計畫」補助款，原預算未編列，及轉投資民營事業獲有投資賸餘等所致</w:t>
      </w:r>
      <w:r w:rsidRPr="009C52C1">
        <w:rPr>
          <w:rFonts w:ascii="標楷體" w:eastAsia="標楷體" w:hAnsi="標楷體" w:cs="Times New Roman" w:hint="eastAsia"/>
          <w:szCs w:val="20"/>
        </w:rPr>
        <w:t>。</w:t>
      </w:r>
      <w:bookmarkEnd w:id="3"/>
    </w:p>
    <w:p w14:paraId="7ED4C4EB" w14:textId="77777777" w:rsidR="003C5312" w:rsidRPr="009F5413" w:rsidRDefault="003C5312" w:rsidP="003C5312">
      <w:pPr>
        <w:spacing w:before="60" w:after="60" w:line="460" w:lineRule="exact"/>
        <w:ind w:firstLineChars="100" w:firstLine="280"/>
        <w:jc w:val="both"/>
        <w:outlineLvl w:val="4"/>
        <w:rPr>
          <w:rFonts w:ascii="標楷體" w:eastAsia="標楷體" w:hAnsi="標楷體" w:cs="新細明體"/>
          <w:b/>
          <w:bCs/>
          <w:sz w:val="28"/>
          <w:szCs w:val="24"/>
        </w:rPr>
      </w:pPr>
      <w:r w:rsidRPr="003C5312">
        <w:rPr>
          <w:rFonts w:ascii="標楷體" w:eastAsia="標楷體" w:hAnsi="標楷體" w:hint="eastAsia"/>
          <w:b/>
          <w:color w:val="000000" w:themeColor="text1"/>
          <w:sz w:val="28"/>
        </w:rPr>
        <w:t>（三）餘</w:t>
      </w:r>
      <w:proofErr w:type="gramStart"/>
      <w:r w:rsidRPr="003C5312">
        <w:rPr>
          <w:rFonts w:ascii="標楷體" w:eastAsia="標楷體" w:hAnsi="標楷體" w:hint="eastAsia"/>
          <w:b/>
          <w:color w:val="000000" w:themeColor="text1"/>
          <w:sz w:val="28"/>
        </w:rPr>
        <w:t>絀</w:t>
      </w:r>
      <w:proofErr w:type="gramEnd"/>
      <w:r w:rsidRPr="003C5312">
        <w:rPr>
          <w:rFonts w:ascii="標楷體" w:eastAsia="標楷體" w:hAnsi="標楷體" w:hint="eastAsia"/>
          <w:b/>
          <w:color w:val="000000" w:themeColor="text1"/>
          <w:sz w:val="28"/>
        </w:rPr>
        <w:t>及撥補之審定</w:t>
      </w:r>
    </w:p>
    <w:p w14:paraId="43936C8C" w14:textId="77777777" w:rsidR="003C5312" w:rsidRPr="003C5312" w:rsidRDefault="003C5312" w:rsidP="003C5312">
      <w:pPr>
        <w:pStyle w:val="1OK"/>
        <w:spacing w:line="460" w:lineRule="exact"/>
        <w:ind w:firstLineChars="300" w:firstLine="721"/>
        <w:outlineLvl w:val="5"/>
        <w:rPr>
          <w:spacing w:val="0"/>
          <w:sz w:val="24"/>
          <w:szCs w:val="24"/>
        </w:rPr>
      </w:pPr>
      <w:r w:rsidRPr="003C5312">
        <w:rPr>
          <w:rFonts w:hint="eastAsia"/>
          <w:spacing w:val="0"/>
          <w:sz w:val="24"/>
          <w:szCs w:val="24"/>
        </w:rPr>
        <w:t>1.餘</w:t>
      </w:r>
      <w:proofErr w:type="gramStart"/>
      <w:r w:rsidRPr="003C5312">
        <w:rPr>
          <w:rFonts w:hint="eastAsia"/>
          <w:spacing w:val="0"/>
          <w:sz w:val="24"/>
          <w:szCs w:val="24"/>
        </w:rPr>
        <w:t>絀</w:t>
      </w:r>
      <w:proofErr w:type="gramEnd"/>
      <w:r w:rsidRPr="003C5312">
        <w:rPr>
          <w:rFonts w:hint="eastAsia"/>
          <w:spacing w:val="0"/>
          <w:sz w:val="24"/>
          <w:szCs w:val="24"/>
        </w:rPr>
        <w:t>審定</w:t>
      </w:r>
    </w:p>
    <w:p w14:paraId="09B81666" w14:textId="77777777" w:rsidR="003C5312" w:rsidRPr="00F57366" w:rsidRDefault="003C5312" w:rsidP="00FD4415">
      <w:pPr>
        <w:spacing w:before="60" w:after="60" w:line="480" w:lineRule="exact"/>
        <w:ind w:firstLineChars="200" w:firstLine="480"/>
        <w:jc w:val="both"/>
        <w:rPr>
          <w:rFonts w:ascii="標楷體" w:eastAsia="標楷體" w:hAnsi="Courier New" w:cs="Times New Roman"/>
          <w:color w:val="000000" w:themeColor="text1"/>
          <w:szCs w:val="24"/>
        </w:rPr>
      </w:pPr>
      <w:proofErr w:type="gramStart"/>
      <w:r w:rsidRPr="00F57366">
        <w:rPr>
          <w:rFonts w:ascii="標楷體" w:eastAsia="標楷體" w:hAnsi="Courier New" w:cs="Times New Roman" w:hint="eastAsia"/>
          <w:color w:val="000000" w:themeColor="text1"/>
          <w:szCs w:val="24"/>
        </w:rPr>
        <w:t>113</w:t>
      </w:r>
      <w:proofErr w:type="gramEnd"/>
      <w:r w:rsidRPr="00F57366">
        <w:rPr>
          <w:rFonts w:ascii="標楷體" w:eastAsia="標楷體" w:hAnsi="Courier New" w:cs="Times New Roman" w:hint="eastAsia"/>
          <w:color w:val="000000" w:themeColor="text1"/>
          <w:szCs w:val="24"/>
        </w:rPr>
        <w:t>年度決算經臺北市政府核定賸餘2,352,342,834元，本</w:t>
      </w:r>
      <w:r>
        <w:rPr>
          <w:rFonts w:ascii="標楷體" w:eastAsia="標楷體" w:hAnsi="Courier New" w:cs="Times New Roman" w:hint="eastAsia"/>
          <w:color w:val="000000" w:themeColor="text1"/>
          <w:szCs w:val="24"/>
        </w:rPr>
        <w:t>處</w:t>
      </w:r>
      <w:r w:rsidRPr="00F57366">
        <w:rPr>
          <w:rFonts w:ascii="標楷體" w:eastAsia="標楷體" w:hAnsi="Courier New" w:cs="Times New Roman" w:hint="eastAsia"/>
          <w:color w:val="000000" w:themeColor="text1"/>
          <w:szCs w:val="24"/>
        </w:rPr>
        <w:t>依法審核修正增列業務收入1,980,000元，綜計增列賸餘1,980,000元，審定本期賸餘2,354,322,834元。</w:t>
      </w:r>
    </w:p>
    <w:p w14:paraId="763FEADE" w14:textId="77777777" w:rsidR="003C5312" w:rsidRPr="003C5312" w:rsidRDefault="003C5312" w:rsidP="003C5312">
      <w:pPr>
        <w:pStyle w:val="1OK"/>
        <w:spacing w:line="460" w:lineRule="exact"/>
        <w:ind w:firstLineChars="300" w:firstLine="721"/>
        <w:outlineLvl w:val="5"/>
        <w:rPr>
          <w:spacing w:val="0"/>
          <w:sz w:val="24"/>
          <w:szCs w:val="24"/>
        </w:rPr>
      </w:pPr>
      <w:bookmarkStart w:id="4" w:name="_Hlk135746618"/>
      <w:r w:rsidRPr="003C5312">
        <w:rPr>
          <w:rFonts w:hint="eastAsia"/>
          <w:spacing w:val="0"/>
          <w:sz w:val="24"/>
          <w:szCs w:val="24"/>
        </w:rPr>
        <w:t>2.餘</w:t>
      </w:r>
      <w:proofErr w:type="gramStart"/>
      <w:r w:rsidRPr="003C5312">
        <w:rPr>
          <w:rFonts w:hint="eastAsia"/>
          <w:spacing w:val="0"/>
          <w:sz w:val="24"/>
          <w:szCs w:val="24"/>
        </w:rPr>
        <w:t>絀</w:t>
      </w:r>
      <w:proofErr w:type="gramEnd"/>
      <w:r w:rsidRPr="003C5312">
        <w:rPr>
          <w:rFonts w:hint="eastAsia"/>
          <w:spacing w:val="0"/>
          <w:sz w:val="24"/>
          <w:szCs w:val="24"/>
        </w:rPr>
        <w:t>撥補</w:t>
      </w:r>
      <w:bookmarkEnd w:id="4"/>
    </w:p>
    <w:p w14:paraId="0D22401C" w14:textId="77777777" w:rsidR="003C5312" w:rsidRDefault="003C5312" w:rsidP="00FD4415">
      <w:pPr>
        <w:spacing w:before="60" w:after="60" w:line="480" w:lineRule="exact"/>
        <w:ind w:firstLineChars="200" w:firstLine="472"/>
        <w:jc w:val="both"/>
        <w:rPr>
          <w:rFonts w:ascii="標楷體" w:eastAsia="標楷體" w:hAnsi="標楷體" w:cs="Times New Roman"/>
          <w:color w:val="000000"/>
          <w:spacing w:val="-2"/>
          <w:szCs w:val="20"/>
        </w:rPr>
      </w:pPr>
      <w:proofErr w:type="gramStart"/>
      <w:r w:rsidRPr="00F57366">
        <w:rPr>
          <w:rFonts w:ascii="標楷體" w:eastAsia="標楷體" w:hAnsi="標楷體" w:cs="Times New Roman" w:hint="eastAsia"/>
          <w:color w:val="000000"/>
          <w:spacing w:val="-2"/>
          <w:szCs w:val="20"/>
        </w:rPr>
        <w:t>113</w:t>
      </w:r>
      <w:proofErr w:type="gramEnd"/>
      <w:r w:rsidRPr="00F57366">
        <w:rPr>
          <w:rFonts w:ascii="標楷體" w:eastAsia="標楷體" w:hAnsi="標楷體" w:cs="Times New Roman" w:hint="eastAsia"/>
          <w:color w:val="000000"/>
          <w:spacing w:val="-2"/>
          <w:szCs w:val="20"/>
        </w:rPr>
        <w:t>年度決算審定賸餘2,354,322,834元，連同前期未分配賸餘24,459,657,512元，合計賸餘26,813,980,346元，經</w:t>
      </w:r>
      <w:r>
        <w:rPr>
          <w:rFonts w:ascii="標楷體" w:eastAsia="標楷體" w:hAnsi="標楷體" w:cs="Times New Roman" w:hint="eastAsia"/>
          <w:color w:val="000000"/>
          <w:spacing w:val="-2"/>
          <w:szCs w:val="20"/>
        </w:rPr>
        <w:t>填補短</w:t>
      </w:r>
      <w:proofErr w:type="gramStart"/>
      <w:r>
        <w:rPr>
          <w:rFonts w:ascii="標楷體" w:eastAsia="標楷體" w:hAnsi="標楷體" w:cs="Times New Roman" w:hint="eastAsia"/>
          <w:color w:val="000000"/>
          <w:spacing w:val="-2"/>
          <w:szCs w:val="20"/>
        </w:rPr>
        <w:t>絀</w:t>
      </w:r>
      <w:proofErr w:type="gramEnd"/>
      <w:r>
        <w:rPr>
          <w:rFonts w:ascii="標楷體" w:eastAsia="標楷體" w:hAnsi="標楷體" w:cs="Times New Roman" w:hint="eastAsia"/>
          <w:color w:val="000000"/>
          <w:spacing w:val="-2"/>
          <w:szCs w:val="20"/>
        </w:rPr>
        <w:t>56</w:t>
      </w:r>
      <w:r>
        <w:rPr>
          <w:rFonts w:ascii="標楷體" w:eastAsia="標楷體" w:hAnsi="標楷體" w:cs="Times New Roman"/>
          <w:color w:val="000000"/>
          <w:spacing w:val="-2"/>
          <w:szCs w:val="20"/>
        </w:rPr>
        <w:t>,292</w:t>
      </w:r>
      <w:r>
        <w:rPr>
          <w:rFonts w:ascii="標楷體" w:eastAsia="標楷體" w:hAnsi="標楷體" w:cs="Times New Roman" w:hint="eastAsia"/>
          <w:color w:val="000000"/>
          <w:spacing w:val="-2"/>
          <w:szCs w:val="20"/>
        </w:rPr>
        <w:t>元</w:t>
      </w:r>
      <w:r w:rsidRPr="000317B5">
        <w:rPr>
          <w:rFonts w:ascii="標楷體" w:eastAsia="標楷體" w:hAnsi="標楷體" w:cs="Times New Roman" w:hint="eastAsia"/>
          <w:color w:val="000000"/>
          <w:spacing w:val="-2"/>
          <w:szCs w:val="20"/>
        </w:rPr>
        <w:t>（</w:t>
      </w:r>
      <w:r>
        <w:rPr>
          <w:rFonts w:ascii="標楷體" w:eastAsia="標楷體" w:hAnsi="標楷體" w:cs="Times New Roman" w:hint="eastAsia"/>
          <w:color w:val="000000"/>
          <w:spacing w:val="-2"/>
          <w:szCs w:val="20"/>
        </w:rPr>
        <w:t>其他轉入數</w:t>
      </w:r>
      <w:r w:rsidRPr="000317B5">
        <w:rPr>
          <w:rFonts w:ascii="標楷體" w:eastAsia="標楷體" w:hAnsi="標楷體" w:cs="Times New Roman" w:hint="eastAsia"/>
          <w:color w:val="000000"/>
          <w:spacing w:val="-2"/>
          <w:szCs w:val="20"/>
        </w:rPr>
        <w:t>）</w:t>
      </w:r>
      <w:r>
        <w:rPr>
          <w:rFonts w:ascii="標楷體" w:eastAsia="標楷體" w:hAnsi="標楷體" w:cs="Times New Roman" w:hint="eastAsia"/>
          <w:color w:val="000000"/>
          <w:spacing w:val="-2"/>
          <w:szCs w:val="20"/>
        </w:rPr>
        <w:t>，及</w:t>
      </w:r>
      <w:proofErr w:type="gramStart"/>
      <w:r w:rsidRPr="00F57366">
        <w:rPr>
          <w:rFonts w:ascii="標楷體" w:eastAsia="標楷體" w:hAnsi="標楷體" w:cs="Times New Roman" w:hint="eastAsia"/>
          <w:color w:val="000000"/>
          <w:spacing w:val="-2"/>
          <w:szCs w:val="20"/>
        </w:rPr>
        <w:t>解繳公庫</w:t>
      </w:r>
      <w:proofErr w:type="gramEnd"/>
      <w:r w:rsidRPr="00F57366">
        <w:rPr>
          <w:rFonts w:ascii="標楷體" w:eastAsia="標楷體" w:hAnsi="標楷體" w:cs="Times New Roman" w:hint="eastAsia"/>
          <w:color w:val="000000"/>
          <w:spacing w:val="-2"/>
          <w:szCs w:val="20"/>
        </w:rPr>
        <w:t>2,026,644,834元</w:t>
      </w:r>
      <w:r>
        <w:rPr>
          <w:rFonts w:ascii="標楷體" w:eastAsia="標楷體" w:hAnsi="標楷體" w:cs="Times New Roman" w:hint="eastAsia"/>
          <w:color w:val="000000"/>
          <w:spacing w:val="-2"/>
          <w:szCs w:val="20"/>
        </w:rPr>
        <w:t>後，</w:t>
      </w:r>
      <w:r w:rsidRPr="00F57366">
        <w:rPr>
          <w:rFonts w:ascii="標楷體" w:eastAsia="標楷體" w:hAnsi="標楷體" w:cs="Times New Roman" w:hint="eastAsia"/>
          <w:color w:val="000000"/>
          <w:spacing w:val="-2"/>
          <w:szCs w:val="20"/>
        </w:rPr>
        <w:t>尚有未分配賸餘24,787,279,220元。</w:t>
      </w:r>
    </w:p>
    <w:p w14:paraId="76023694" w14:textId="77777777" w:rsidR="003C5312" w:rsidRPr="003C5312" w:rsidRDefault="003C5312" w:rsidP="003C5312">
      <w:pPr>
        <w:spacing w:before="60" w:after="60" w:line="460" w:lineRule="exact"/>
        <w:ind w:firstLineChars="100" w:firstLine="280"/>
        <w:jc w:val="both"/>
        <w:outlineLvl w:val="4"/>
        <w:rPr>
          <w:rFonts w:ascii="標楷體" w:eastAsia="標楷體" w:hAnsi="標楷體"/>
          <w:b/>
          <w:color w:val="000000" w:themeColor="text1"/>
          <w:sz w:val="28"/>
        </w:rPr>
      </w:pPr>
      <w:r w:rsidRPr="003C5312">
        <w:rPr>
          <w:rFonts w:ascii="標楷體" w:eastAsia="標楷體" w:hAnsi="標楷體" w:hint="eastAsia"/>
          <w:b/>
          <w:color w:val="000000" w:themeColor="text1"/>
          <w:sz w:val="28"/>
        </w:rPr>
        <w:lastRenderedPageBreak/>
        <w:t>（四）現金流量之查核</w:t>
      </w:r>
    </w:p>
    <w:p w14:paraId="4DF4C5C0" w14:textId="77777777" w:rsidR="003C5312" w:rsidRPr="009F5413" w:rsidRDefault="003C5312" w:rsidP="00A9686D">
      <w:pPr>
        <w:spacing w:before="60" w:after="60" w:line="460" w:lineRule="exact"/>
        <w:ind w:firstLineChars="200" w:firstLine="480"/>
        <w:jc w:val="both"/>
        <w:rPr>
          <w:rFonts w:ascii="標楷體" w:eastAsia="標楷體" w:hAnsi="標楷體" w:cs="Times New Roman"/>
          <w:color w:val="000000" w:themeColor="text1"/>
          <w:szCs w:val="20"/>
        </w:rPr>
      </w:pPr>
      <w:proofErr w:type="gramStart"/>
      <w:r w:rsidRPr="009F5413">
        <w:rPr>
          <w:rFonts w:ascii="標楷體" w:eastAsia="標楷體" w:hAnsi="標楷體" w:cs="Times New Roman" w:hint="eastAsia"/>
          <w:color w:val="000000"/>
          <w:szCs w:val="20"/>
        </w:rPr>
        <w:t>1</w:t>
      </w:r>
      <w:r>
        <w:rPr>
          <w:rFonts w:ascii="標楷體" w:eastAsia="標楷體" w:hAnsi="標楷體" w:cs="Times New Roman"/>
          <w:color w:val="000000"/>
          <w:szCs w:val="20"/>
        </w:rPr>
        <w:t>1</w:t>
      </w:r>
      <w:r>
        <w:rPr>
          <w:rFonts w:ascii="標楷體" w:eastAsia="標楷體" w:hAnsi="標楷體" w:cs="Times New Roman" w:hint="eastAsia"/>
          <w:color w:val="000000"/>
          <w:szCs w:val="20"/>
        </w:rPr>
        <w:t>3</w:t>
      </w:r>
      <w:proofErr w:type="gramEnd"/>
      <w:r w:rsidRPr="009F5413">
        <w:rPr>
          <w:rFonts w:ascii="標楷體" w:eastAsia="標楷體" w:hAnsi="標楷體" w:cs="Times New Roman" w:hint="eastAsia"/>
          <w:color w:val="000000"/>
          <w:szCs w:val="20"/>
        </w:rPr>
        <w:t>年度期初現金及約當現金</w:t>
      </w:r>
      <w:r w:rsidRPr="00F57366">
        <w:rPr>
          <w:rFonts w:ascii="標楷體" w:eastAsia="標楷體" w:hAnsi="標楷體" w:cs="Times New Roman" w:hint="eastAsia"/>
          <w:color w:val="000000"/>
          <w:szCs w:val="20"/>
        </w:rPr>
        <w:t>81億7,771萬餘元</w:t>
      </w:r>
      <w:r w:rsidRPr="009F5413">
        <w:rPr>
          <w:rFonts w:ascii="標楷體" w:eastAsia="標楷體" w:hAnsi="標楷體" w:cs="Times New Roman" w:hint="eastAsia"/>
          <w:color w:val="000000"/>
          <w:szCs w:val="20"/>
        </w:rPr>
        <w:t>，經業務、投資及籌資活動結果，現金及約當</w:t>
      </w:r>
      <w:proofErr w:type="gramStart"/>
      <w:r w:rsidRPr="009F5413">
        <w:rPr>
          <w:rFonts w:ascii="標楷體" w:eastAsia="標楷體" w:hAnsi="標楷體" w:cs="Times New Roman" w:hint="eastAsia"/>
          <w:color w:val="000000"/>
          <w:szCs w:val="20"/>
        </w:rPr>
        <w:t>現金淨</w:t>
      </w:r>
      <w:r>
        <w:rPr>
          <w:rFonts w:ascii="標楷體" w:eastAsia="標楷體" w:hAnsi="標楷體" w:cs="Times New Roman" w:hint="eastAsia"/>
          <w:color w:val="000000"/>
          <w:szCs w:val="20"/>
        </w:rPr>
        <w:t>減</w:t>
      </w:r>
      <w:r w:rsidRPr="00F57366">
        <w:rPr>
          <w:rFonts w:ascii="標楷體" w:eastAsia="標楷體" w:hAnsi="標楷體" w:cs="Times New Roman" w:hint="eastAsia"/>
          <w:color w:val="000000"/>
          <w:szCs w:val="20"/>
        </w:rPr>
        <w:t>6億</w:t>
      </w:r>
      <w:proofErr w:type="gramEnd"/>
      <w:r w:rsidRPr="00F57366">
        <w:rPr>
          <w:rFonts w:ascii="標楷體" w:eastAsia="標楷體" w:hAnsi="標楷體" w:cs="Times New Roman" w:hint="eastAsia"/>
          <w:color w:val="000000"/>
          <w:szCs w:val="20"/>
        </w:rPr>
        <w:t>4,240萬餘元</w:t>
      </w:r>
      <w:r w:rsidRPr="009F5413">
        <w:rPr>
          <w:rFonts w:ascii="標楷體" w:eastAsia="標楷體" w:hAnsi="標楷體" w:cs="Times New Roman" w:hint="eastAsia"/>
          <w:color w:val="000000"/>
          <w:szCs w:val="20"/>
        </w:rPr>
        <w:t>，期末現金及約當現金為</w:t>
      </w:r>
      <w:r w:rsidRPr="00F57366">
        <w:rPr>
          <w:rFonts w:ascii="標楷體" w:eastAsia="標楷體" w:hAnsi="標楷體" w:cs="Times New Roman" w:hint="eastAsia"/>
          <w:color w:val="000000"/>
          <w:szCs w:val="20"/>
        </w:rPr>
        <w:t>75億3,530萬餘元</w:t>
      </w:r>
      <w:r w:rsidRPr="009F5413">
        <w:rPr>
          <w:rFonts w:ascii="標楷體" w:eastAsia="標楷體" w:hAnsi="標楷體" w:cs="Times New Roman" w:hint="eastAsia"/>
          <w:color w:val="000000"/>
          <w:szCs w:val="20"/>
        </w:rPr>
        <w:t>；其現金及約當現金淨</w:t>
      </w:r>
      <w:r>
        <w:rPr>
          <w:rFonts w:ascii="標楷體" w:eastAsia="標楷體" w:hAnsi="標楷體" w:cs="Times New Roman" w:hint="eastAsia"/>
          <w:color w:val="000000"/>
          <w:szCs w:val="20"/>
        </w:rPr>
        <w:t>減</w:t>
      </w:r>
      <w:r w:rsidRPr="009F5413">
        <w:rPr>
          <w:rFonts w:ascii="標楷體" w:eastAsia="標楷體" w:hAnsi="標楷體" w:cs="Times New Roman" w:hint="eastAsia"/>
          <w:color w:val="000000"/>
          <w:szCs w:val="20"/>
        </w:rPr>
        <w:t>數</w:t>
      </w:r>
      <w:r>
        <w:rPr>
          <w:rFonts w:ascii="標楷體" w:eastAsia="標楷體" w:hAnsi="標楷體" w:cs="Times New Roman" w:hint="eastAsia"/>
          <w:color w:val="000000"/>
          <w:szCs w:val="20"/>
        </w:rPr>
        <w:t>較</w:t>
      </w:r>
      <w:r w:rsidRPr="009F5413">
        <w:rPr>
          <w:rFonts w:ascii="標楷體" w:eastAsia="標楷體" w:hAnsi="標楷體" w:cs="Times New Roman" w:hint="eastAsia"/>
          <w:color w:val="000000"/>
          <w:szCs w:val="20"/>
        </w:rPr>
        <w:t>預算淨</w:t>
      </w:r>
      <w:r>
        <w:rPr>
          <w:rFonts w:ascii="標楷體" w:eastAsia="標楷體" w:hAnsi="標楷體" w:cs="Times New Roman" w:hint="eastAsia"/>
          <w:color w:val="000000"/>
          <w:szCs w:val="20"/>
        </w:rPr>
        <w:t>減</w:t>
      </w:r>
      <w:r w:rsidRPr="009F5413">
        <w:rPr>
          <w:rFonts w:ascii="標楷體" w:eastAsia="標楷體" w:hAnsi="標楷體" w:cs="Times New Roman" w:hint="eastAsia"/>
          <w:color w:val="000000"/>
          <w:szCs w:val="20"/>
        </w:rPr>
        <w:t>數</w:t>
      </w:r>
      <w:r w:rsidRPr="00F57366">
        <w:rPr>
          <w:rFonts w:ascii="標楷體" w:eastAsia="標楷體" w:hAnsi="標楷體" w:cs="Times New Roman" w:hint="eastAsia"/>
          <w:color w:val="000000"/>
          <w:szCs w:val="20"/>
        </w:rPr>
        <w:t>8,193萬元，增加5億6,047萬餘元</w:t>
      </w:r>
      <w:r w:rsidRPr="009F5413">
        <w:rPr>
          <w:rFonts w:ascii="標楷體" w:eastAsia="標楷體" w:hAnsi="標楷體" w:cs="Times New Roman" w:hint="eastAsia"/>
          <w:color w:val="000000"/>
          <w:szCs w:val="20"/>
        </w:rPr>
        <w:t>，</w:t>
      </w:r>
      <w:r w:rsidRPr="00312173">
        <w:rPr>
          <w:rFonts w:ascii="標楷體" w:eastAsia="標楷體" w:hAnsi="標楷體" w:cs="Times New Roman" w:hint="eastAsia"/>
          <w:color w:val="000000" w:themeColor="text1"/>
          <w:szCs w:val="20"/>
        </w:rPr>
        <w:t>主要係</w:t>
      </w:r>
      <w:proofErr w:type="gramStart"/>
      <w:r>
        <w:rPr>
          <w:rFonts w:ascii="標楷體" w:eastAsia="標楷體" w:hAnsi="標楷體" w:cs="Times New Roman" w:hint="eastAsia"/>
          <w:color w:val="000000" w:themeColor="text1"/>
          <w:szCs w:val="20"/>
        </w:rPr>
        <w:t>因參建</w:t>
      </w:r>
      <w:r w:rsidRPr="00515D9F">
        <w:rPr>
          <w:rFonts w:ascii="標楷體" w:eastAsia="標楷體" w:hAnsi="標楷體" w:cs="Times New Roman" w:hint="eastAsia"/>
          <w:color w:val="000000" w:themeColor="text1"/>
          <w:szCs w:val="20"/>
        </w:rPr>
        <w:t>停車場</w:t>
      </w:r>
      <w:proofErr w:type="gramEnd"/>
      <w:r>
        <w:rPr>
          <w:rFonts w:ascii="標楷體" w:eastAsia="標楷體" w:hAnsi="標楷體" w:cs="Times New Roman" w:hint="eastAsia"/>
          <w:color w:val="000000" w:themeColor="text1"/>
          <w:szCs w:val="20"/>
        </w:rPr>
        <w:t>興建工程，暫付代辦機關款項，原預算未編列</w:t>
      </w:r>
      <w:r w:rsidRPr="00312173">
        <w:rPr>
          <w:rFonts w:ascii="標楷體" w:eastAsia="標楷體" w:hAnsi="標楷體" w:cs="Times New Roman" w:hint="eastAsia"/>
          <w:color w:val="000000" w:themeColor="text1"/>
          <w:szCs w:val="20"/>
        </w:rPr>
        <w:t>，投資活動之淨現金流出增加所致。</w:t>
      </w:r>
    </w:p>
    <w:p w14:paraId="42532580" w14:textId="77777777" w:rsidR="003C5312" w:rsidRPr="003C5312" w:rsidRDefault="003C5312" w:rsidP="003C5312">
      <w:pPr>
        <w:spacing w:before="60" w:after="60" w:line="460" w:lineRule="exact"/>
        <w:ind w:firstLineChars="100" w:firstLine="280"/>
        <w:jc w:val="both"/>
        <w:outlineLvl w:val="4"/>
        <w:rPr>
          <w:rFonts w:ascii="標楷體" w:eastAsia="標楷體" w:hAnsi="標楷體"/>
          <w:b/>
          <w:color w:val="000000" w:themeColor="text1"/>
          <w:sz w:val="28"/>
        </w:rPr>
      </w:pPr>
      <w:r w:rsidRPr="003C5312">
        <w:rPr>
          <w:rFonts w:ascii="標楷體" w:eastAsia="標楷體" w:hAnsi="標楷體" w:hint="eastAsia"/>
          <w:b/>
          <w:color w:val="000000" w:themeColor="text1"/>
          <w:sz w:val="28"/>
        </w:rPr>
        <w:t>（五）投資民營事業概況</w:t>
      </w:r>
    </w:p>
    <w:p w14:paraId="0AD275AC" w14:textId="77777777" w:rsidR="003C5312" w:rsidRPr="009F5413" w:rsidRDefault="003C5312" w:rsidP="00A9686D">
      <w:pPr>
        <w:spacing w:before="60" w:after="60" w:line="460" w:lineRule="exact"/>
        <w:ind w:firstLineChars="200" w:firstLine="480"/>
        <w:jc w:val="both"/>
        <w:rPr>
          <w:rFonts w:ascii="標楷體" w:eastAsia="標楷體" w:hAnsi="Courier New" w:cs="Times New Roman"/>
          <w:color w:val="000000" w:themeColor="text1"/>
          <w:szCs w:val="24"/>
        </w:rPr>
      </w:pPr>
      <w:proofErr w:type="gramStart"/>
      <w:r w:rsidRPr="009F5413">
        <w:rPr>
          <w:rFonts w:ascii="標楷體" w:eastAsia="標楷體" w:hAnsi="Courier New" w:cs="Times New Roman" w:hint="eastAsia"/>
          <w:color w:val="000000" w:themeColor="text1"/>
          <w:szCs w:val="24"/>
        </w:rPr>
        <w:t>1</w:t>
      </w:r>
      <w:r>
        <w:rPr>
          <w:rFonts w:ascii="標楷體" w:eastAsia="標楷體" w:hAnsi="Courier New" w:cs="Times New Roman" w:hint="eastAsia"/>
          <w:color w:val="000000" w:themeColor="text1"/>
          <w:szCs w:val="24"/>
        </w:rPr>
        <w:t>13</w:t>
      </w:r>
      <w:proofErr w:type="gramEnd"/>
      <w:r w:rsidRPr="009F5413">
        <w:rPr>
          <w:rFonts w:ascii="標楷體" w:eastAsia="標楷體" w:hAnsi="Courier New" w:cs="Times New Roman" w:hint="eastAsia"/>
          <w:color w:val="000000" w:themeColor="text1"/>
          <w:szCs w:val="24"/>
        </w:rPr>
        <w:t>年度投資民營事業</w:t>
      </w:r>
      <w:proofErr w:type="gramStart"/>
      <w:r>
        <w:rPr>
          <w:rFonts w:ascii="標楷體" w:eastAsia="標楷體" w:hAnsi="Courier New" w:cs="Times New Roman" w:hint="eastAsia"/>
          <w:color w:val="000000" w:themeColor="text1"/>
          <w:szCs w:val="24"/>
        </w:rPr>
        <w:t>計有</w:t>
      </w:r>
      <w:r w:rsidRPr="00D61939">
        <w:rPr>
          <w:rFonts w:ascii="標楷體" w:eastAsia="標楷體" w:hAnsi="標楷體" w:cs="Times New Roman" w:hint="eastAsia"/>
          <w:color w:val="000000" w:themeColor="text1"/>
          <w:szCs w:val="24"/>
        </w:rPr>
        <w:t>悠遊</w:t>
      </w:r>
      <w:proofErr w:type="gramEnd"/>
      <w:r w:rsidRPr="00D61939">
        <w:rPr>
          <w:rFonts w:ascii="標楷體" w:eastAsia="標楷體" w:hAnsi="標楷體" w:cs="Times New Roman" w:hint="eastAsia"/>
          <w:color w:val="000000" w:themeColor="text1"/>
          <w:szCs w:val="24"/>
        </w:rPr>
        <w:t>卡投資控股</w:t>
      </w:r>
      <w:proofErr w:type="gramStart"/>
      <w:r w:rsidRPr="00D61939">
        <w:rPr>
          <w:rFonts w:ascii="標楷體" w:eastAsia="標楷體" w:hAnsi="標楷體" w:cs="Times New Roman" w:hint="eastAsia"/>
          <w:color w:val="000000" w:themeColor="text1"/>
          <w:szCs w:val="24"/>
        </w:rPr>
        <w:t>股份有限公司</w:t>
      </w:r>
      <w:r>
        <w:rPr>
          <w:rFonts w:ascii="標楷體" w:eastAsia="標楷體" w:hAnsi="標楷體" w:cs="Times New Roman" w:hint="eastAsia"/>
          <w:color w:val="000000" w:themeColor="text1"/>
          <w:szCs w:val="24"/>
        </w:rPr>
        <w:t>及</w:t>
      </w:r>
      <w:r w:rsidRPr="00D61939">
        <w:rPr>
          <w:rFonts w:ascii="標楷體" w:eastAsia="標楷體" w:hAnsi="標楷體" w:cs="Times New Roman" w:hint="eastAsia"/>
          <w:color w:val="000000" w:themeColor="text1"/>
          <w:szCs w:val="24"/>
        </w:rPr>
        <w:t>悠遊</w:t>
      </w:r>
      <w:proofErr w:type="gramEnd"/>
      <w:r w:rsidRPr="00D61939">
        <w:rPr>
          <w:rFonts w:ascii="標楷體" w:eastAsia="標楷體" w:hAnsi="標楷體" w:cs="Times New Roman" w:hint="eastAsia"/>
          <w:color w:val="000000" w:themeColor="text1"/>
          <w:szCs w:val="24"/>
        </w:rPr>
        <w:t>卡股份有限公司</w:t>
      </w:r>
      <w:r>
        <w:rPr>
          <w:rFonts w:ascii="標楷體" w:eastAsia="標楷體" w:hAnsi="標楷體" w:cs="Times New Roman" w:hint="eastAsia"/>
          <w:color w:val="000000" w:themeColor="text1"/>
          <w:szCs w:val="24"/>
        </w:rPr>
        <w:t>等</w:t>
      </w:r>
      <w:r>
        <w:rPr>
          <w:rFonts w:ascii="標楷體" w:eastAsia="標楷體" w:hAnsi="Courier New" w:cs="Times New Roman" w:hint="eastAsia"/>
          <w:color w:val="000000" w:themeColor="text1"/>
          <w:szCs w:val="24"/>
        </w:rPr>
        <w:t>2家，</w:t>
      </w:r>
      <w:r w:rsidRPr="009F5413">
        <w:rPr>
          <w:rFonts w:ascii="標楷體" w:eastAsia="標楷體" w:hAnsi="Courier New" w:cs="Times New Roman" w:hint="eastAsia"/>
          <w:color w:val="000000" w:themeColor="text1"/>
          <w:szCs w:val="24"/>
        </w:rPr>
        <w:t>營運結果</w:t>
      </w:r>
      <w:r w:rsidRPr="009F5413">
        <w:rPr>
          <w:rFonts w:ascii="標楷體" w:eastAsia="標楷體" w:hAnsi="標楷體" w:cs="Times New Roman" w:hint="eastAsia"/>
          <w:color w:val="000000" w:themeColor="text1"/>
          <w:szCs w:val="24"/>
        </w:rPr>
        <w:t>，</w:t>
      </w:r>
      <w:r w:rsidRPr="00030995">
        <w:rPr>
          <w:rFonts w:ascii="標楷體" w:eastAsia="標楷體" w:hAnsi="標楷體" w:cs="Times New Roman" w:hint="eastAsia"/>
          <w:szCs w:val="24"/>
        </w:rPr>
        <w:t>分別獲有本期淨利1億2</w:t>
      </w:r>
      <w:r w:rsidRPr="00030995">
        <w:rPr>
          <w:rFonts w:ascii="標楷體" w:eastAsia="標楷體" w:hAnsi="標楷體" w:cs="Times New Roman"/>
          <w:szCs w:val="24"/>
        </w:rPr>
        <w:t>,</w:t>
      </w:r>
      <w:r w:rsidRPr="00030995">
        <w:rPr>
          <w:rFonts w:ascii="標楷體" w:eastAsia="標楷體" w:hAnsi="標楷體" w:cs="Times New Roman" w:hint="eastAsia"/>
          <w:szCs w:val="24"/>
        </w:rPr>
        <w:t>325萬餘元及2億3</w:t>
      </w:r>
      <w:r w:rsidRPr="00030995">
        <w:rPr>
          <w:rFonts w:ascii="標楷體" w:eastAsia="標楷體" w:hAnsi="標楷體" w:cs="Times New Roman"/>
          <w:szCs w:val="24"/>
        </w:rPr>
        <w:t>,295</w:t>
      </w:r>
      <w:r w:rsidRPr="00030995">
        <w:rPr>
          <w:rFonts w:ascii="標楷體" w:eastAsia="標楷體" w:hAnsi="標楷體" w:cs="Times New Roman" w:hint="eastAsia"/>
          <w:szCs w:val="24"/>
        </w:rPr>
        <w:t>萬餘元</w:t>
      </w:r>
      <w:r>
        <w:rPr>
          <w:rFonts w:ascii="標楷體" w:eastAsia="標楷體" w:hAnsi="標楷體" w:cs="Times New Roman" w:hint="eastAsia"/>
          <w:color w:val="000000" w:themeColor="text1"/>
          <w:szCs w:val="24"/>
        </w:rPr>
        <w:t>。</w:t>
      </w:r>
      <w:r w:rsidRPr="009F5413">
        <w:rPr>
          <w:rFonts w:ascii="標楷體" w:eastAsia="標楷體" w:hAnsi="Courier New" w:cs="Times New Roman" w:hint="eastAsia"/>
          <w:color w:val="000000" w:themeColor="text1"/>
          <w:szCs w:val="24"/>
        </w:rPr>
        <w:t>該基金</w:t>
      </w:r>
      <w:proofErr w:type="gramStart"/>
      <w:r>
        <w:rPr>
          <w:rFonts w:ascii="標楷體" w:eastAsia="標楷體" w:hAnsi="Courier New" w:cs="Times New Roman" w:hint="eastAsia"/>
          <w:color w:val="000000" w:themeColor="text1"/>
          <w:szCs w:val="24"/>
        </w:rPr>
        <w:t>113</w:t>
      </w:r>
      <w:proofErr w:type="gramEnd"/>
      <w:r w:rsidRPr="009F5413">
        <w:rPr>
          <w:rFonts w:ascii="標楷體" w:eastAsia="標楷體" w:hAnsi="Courier New" w:cs="Times New Roman" w:hint="eastAsia"/>
          <w:color w:val="000000" w:themeColor="text1"/>
          <w:szCs w:val="24"/>
        </w:rPr>
        <w:t>年度獲配現金股利</w:t>
      </w:r>
      <w:r>
        <w:rPr>
          <w:rFonts w:ascii="標楷體" w:eastAsia="標楷體" w:hAnsi="Courier New" w:cs="Times New Roman" w:hint="eastAsia"/>
          <w:color w:val="000000" w:themeColor="text1"/>
          <w:szCs w:val="24"/>
        </w:rPr>
        <w:t>2,097</w:t>
      </w:r>
      <w:r w:rsidRPr="009F5413">
        <w:rPr>
          <w:rFonts w:ascii="標楷體" w:eastAsia="標楷體" w:hAnsi="Courier New" w:cs="Times New Roman" w:hint="eastAsia"/>
          <w:color w:val="000000" w:themeColor="text1"/>
          <w:szCs w:val="24"/>
        </w:rPr>
        <w:t>萬餘元。</w:t>
      </w:r>
    </w:p>
    <w:p w14:paraId="46F8F69D" w14:textId="77777777" w:rsidR="003C5312" w:rsidRPr="009F5413" w:rsidRDefault="003C5312" w:rsidP="00A9686D">
      <w:pPr>
        <w:spacing w:before="60" w:after="60" w:line="460" w:lineRule="exact"/>
        <w:ind w:firstLineChars="200" w:firstLine="480"/>
        <w:jc w:val="both"/>
        <w:rPr>
          <w:rFonts w:ascii="標楷體" w:eastAsia="標楷體" w:hAnsi="Courier New" w:cs="Times New Roman"/>
          <w:color w:val="000000" w:themeColor="text1"/>
          <w:szCs w:val="24"/>
        </w:rPr>
      </w:pPr>
      <w:r w:rsidRPr="009F5413">
        <w:rPr>
          <w:rFonts w:ascii="標楷體" w:eastAsia="標楷體" w:hAnsi="Courier New" w:cs="Times New Roman" w:hint="eastAsia"/>
          <w:color w:val="000000" w:themeColor="text1"/>
          <w:szCs w:val="24"/>
        </w:rPr>
        <w:t>茲將該基金收支餘</w:t>
      </w:r>
      <w:proofErr w:type="gramStart"/>
      <w:r w:rsidRPr="009F5413">
        <w:rPr>
          <w:rFonts w:ascii="標楷體" w:eastAsia="標楷體" w:hAnsi="Courier New" w:cs="Times New Roman" w:hint="eastAsia"/>
          <w:color w:val="000000" w:themeColor="text1"/>
          <w:szCs w:val="24"/>
        </w:rPr>
        <w:t>絀</w:t>
      </w:r>
      <w:proofErr w:type="gramEnd"/>
      <w:r w:rsidRPr="009F5413">
        <w:rPr>
          <w:rFonts w:ascii="標楷體" w:eastAsia="標楷體" w:hAnsi="Courier New" w:cs="Times New Roman" w:hint="eastAsia"/>
          <w:color w:val="000000" w:themeColor="text1"/>
          <w:szCs w:val="24"/>
        </w:rPr>
        <w:t>與餘</w:t>
      </w:r>
      <w:proofErr w:type="gramStart"/>
      <w:r w:rsidRPr="009F5413">
        <w:rPr>
          <w:rFonts w:ascii="標楷體" w:eastAsia="標楷體" w:hAnsi="Courier New" w:cs="Times New Roman" w:hint="eastAsia"/>
          <w:color w:val="000000" w:themeColor="text1"/>
          <w:szCs w:val="24"/>
        </w:rPr>
        <w:t>絀</w:t>
      </w:r>
      <w:proofErr w:type="gramEnd"/>
      <w:r w:rsidRPr="009F5413">
        <w:rPr>
          <w:rFonts w:ascii="標楷體" w:eastAsia="標楷體" w:hAnsi="Courier New" w:cs="Times New Roman" w:hint="eastAsia"/>
          <w:color w:val="000000" w:themeColor="text1"/>
          <w:szCs w:val="24"/>
        </w:rPr>
        <w:t>撥補之審定，暨餘</w:t>
      </w:r>
      <w:proofErr w:type="gramStart"/>
      <w:r w:rsidRPr="009F5413">
        <w:rPr>
          <w:rFonts w:ascii="標楷體" w:eastAsia="標楷體" w:hAnsi="Courier New" w:cs="Times New Roman" w:hint="eastAsia"/>
          <w:color w:val="000000" w:themeColor="text1"/>
          <w:szCs w:val="24"/>
        </w:rPr>
        <w:t>絀</w:t>
      </w:r>
      <w:proofErr w:type="gramEnd"/>
      <w:r w:rsidRPr="009F5413">
        <w:rPr>
          <w:rFonts w:ascii="標楷體" w:eastAsia="標楷體" w:hAnsi="Courier New" w:cs="Times New Roman" w:hint="eastAsia"/>
          <w:color w:val="000000" w:themeColor="text1"/>
          <w:szCs w:val="24"/>
        </w:rPr>
        <w:t>審定後現金流量及資產負債狀況，分別列表如次：</w:t>
      </w:r>
    </w:p>
    <w:p w14:paraId="5819C88A" w14:textId="77777777" w:rsidR="003C5312" w:rsidRDefault="003C5312" w:rsidP="003C5312">
      <w:pPr>
        <w:widowControl/>
        <w:rPr>
          <w:color w:val="000000" w:themeColor="text1"/>
          <w:sz w:val="32"/>
          <w:szCs w:val="32"/>
        </w:rPr>
      </w:pPr>
    </w:p>
    <w:p w14:paraId="702F385C" w14:textId="77777777" w:rsidR="003C5312" w:rsidRDefault="003C5312" w:rsidP="003C5312">
      <w:pPr>
        <w:widowControl/>
        <w:rPr>
          <w:color w:val="000000" w:themeColor="text1"/>
          <w:sz w:val="32"/>
          <w:szCs w:val="32"/>
        </w:rPr>
      </w:pPr>
    </w:p>
    <w:p w14:paraId="5E9226A5" w14:textId="77777777" w:rsidR="003C5312" w:rsidRDefault="003C5312" w:rsidP="003C5312">
      <w:pPr>
        <w:widowControl/>
        <w:rPr>
          <w:color w:val="000000" w:themeColor="text1"/>
          <w:sz w:val="32"/>
          <w:szCs w:val="32"/>
        </w:rPr>
      </w:pPr>
    </w:p>
    <w:p w14:paraId="27E16049" w14:textId="77777777" w:rsidR="003C5312" w:rsidRDefault="003C5312" w:rsidP="003C5312">
      <w:pPr>
        <w:widowControl/>
        <w:rPr>
          <w:color w:val="000000" w:themeColor="text1"/>
          <w:sz w:val="32"/>
          <w:szCs w:val="32"/>
        </w:rPr>
      </w:pPr>
    </w:p>
    <w:p w14:paraId="0C3789EB" w14:textId="77777777" w:rsidR="003C5312" w:rsidRDefault="003C5312" w:rsidP="003C5312">
      <w:pPr>
        <w:widowControl/>
        <w:rPr>
          <w:color w:val="000000" w:themeColor="text1"/>
          <w:sz w:val="32"/>
          <w:szCs w:val="32"/>
        </w:rPr>
      </w:pPr>
    </w:p>
    <w:p w14:paraId="49B2B517" w14:textId="77777777" w:rsidR="003C5312" w:rsidRDefault="003C5312" w:rsidP="003C5312">
      <w:pPr>
        <w:widowControl/>
        <w:rPr>
          <w:color w:val="000000" w:themeColor="text1"/>
          <w:sz w:val="32"/>
          <w:szCs w:val="32"/>
        </w:rPr>
      </w:pPr>
    </w:p>
    <w:p w14:paraId="67DA2073" w14:textId="77777777" w:rsidR="003C5312" w:rsidRDefault="003C5312" w:rsidP="003C5312">
      <w:pPr>
        <w:widowControl/>
        <w:rPr>
          <w:color w:val="000000" w:themeColor="text1"/>
          <w:sz w:val="32"/>
          <w:szCs w:val="32"/>
        </w:rPr>
      </w:pPr>
    </w:p>
    <w:p w14:paraId="361BC79A" w14:textId="77777777" w:rsidR="003C5312" w:rsidRDefault="003C5312" w:rsidP="003C5312">
      <w:pPr>
        <w:widowControl/>
        <w:rPr>
          <w:color w:val="000000" w:themeColor="text1"/>
          <w:sz w:val="32"/>
          <w:szCs w:val="32"/>
        </w:rPr>
      </w:pPr>
    </w:p>
    <w:p w14:paraId="62C52108" w14:textId="77777777" w:rsidR="003C5312" w:rsidRDefault="003C5312" w:rsidP="003C5312">
      <w:pPr>
        <w:widowControl/>
        <w:rPr>
          <w:color w:val="000000" w:themeColor="text1"/>
          <w:sz w:val="32"/>
          <w:szCs w:val="32"/>
        </w:rPr>
      </w:pPr>
    </w:p>
    <w:p w14:paraId="3F9111B0" w14:textId="77777777" w:rsidR="003C5312" w:rsidRDefault="003C5312" w:rsidP="003C5312">
      <w:pPr>
        <w:widowControl/>
        <w:rPr>
          <w:color w:val="000000" w:themeColor="text1"/>
          <w:sz w:val="32"/>
          <w:szCs w:val="32"/>
        </w:rPr>
      </w:pPr>
    </w:p>
    <w:p w14:paraId="3B60685A" w14:textId="77777777" w:rsidR="003C5312" w:rsidRDefault="003C5312" w:rsidP="003C5312">
      <w:pPr>
        <w:widowControl/>
        <w:rPr>
          <w:color w:val="000000" w:themeColor="text1"/>
          <w:sz w:val="32"/>
          <w:szCs w:val="32"/>
        </w:rPr>
      </w:pPr>
    </w:p>
    <w:tbl>
      <w:tblPr>
        <w:tblW w:w="9923" w:type="dxa"/>
        <w:tblLayout w:type="fixed"/>
        <w:tblCellMar>
          <w:left w:w="28" w:type="dxa"/>
          <w:right w:w="28" w:type="dxa"/>
        </w:tblCellMar>
        <w:tblLook w:val="0000" w:firstRow="0" w:lastRow="0" w:firstColumn="0" w:lastColumn="0" w:noHBand="0" w:noVBand="0"/>
      </w:tblPr>
      <w:tblGrid>
        <w:gridCol w:w="28"/>
        <w:gridCol w:w="2400"/>
        <w:gridCol w:w="428"/>
        <w:gridCol w:w="891"/>
        <w:gridCol w:w="41"/>
        <w:gridCol w:w="265"/>
        <w:gridCol w:w="502"/>
        <w:gridCol w:w="593"/>
        <w:gridCol w:w="38"/>
        <w:gridCol w:w="29"/>
        <w:gridCol w:w="530"/>
        <w:gridCol w:w="575"/>
        <w:gridCol w:w="132"/>
        <w:gridCol w:w="462"/>
        <w:gridCol w:w="523"/>
        <w:gridCol w:w="149"/>
        <w:gridCol w:w="173"/>
        <w:gridCol w:w="1148"/>
        <w:gridCol w:w="208"/>
        <w:gridCol w:w="32"/>
        <w:gridCol w:w="28"/>
        <w:gridCol w:w="748"/>
      </w:tblGrid>
      <w:tr w:rsidR="003C5312" w14:paraId="1EA249E6" w14:textId="77777777" w:rsidTr="0081113B">
        <w:trPr>
          <w:tblHeader/>
        </w:trPr>
        <w:tc>
          <w:tcPr>
            <w:tcW w:w="9923" w:type="dxa"/>
            <w:gridSpan w:val="22"/>
            <w:tcBorders>
              <w:bottom w:val="single" w:sz="8" w:space="0" w:color="auto"/>
            </w:tcBorders>
          </w:tcPr>
          <w:p w14:paraId="7C900F3F" w14:textId="77777777" w:rsidR="003C5312" w:rsidRPr="00ED18F0" w:rsidRDefault="003C5312" w:rsidP="00201E29">
            <w:pPr>
              <w:snapToGrid w:val="0"/>
              <w:spacing w:after="60"/>
              <w:jc w:val="center"/>
              <w:rPr>
                <w:rFonts w:ascii="標楷體" w:eastAsia="標楷體" w:hAnsi="標楷體"/>
                <w:b/>
                <w:sz w:val="36"/>
                <w:szCs w:val="36"/>
                <w:highlight w:val="yellow"/>
                <w:u w:val="single"/>
              </w:rPr>
            </w:pPr>
            <w:r w:rsidRPr="007E5BDB">
              <w:rPr>
                <w:rFonts w:ascii="標楷體" w:eastAsia="標楷體" w:hAnsi="標楷體"/>
                <w:b/>
                <w:sz w:val="36"/>
                <w:szCs w:val="36"/>
                <w:u w:val="single"/>
              </w:rPr>
              <w:lastRenderedPageBreak/>
              <w:t>臺北市公有收費停車場基金收支</w:t>
            </w:r>
            <w:r w:rsidRPr="0047698C">
              <w:rPr>
                <w:rFonts w:ascii="標楷體" w:eastAsia="標楷體" w:hAnsi="標楷體" w:hint="eastAsia"/>
                <w:b/>
                <w:sz w:val="36"/>
                <w:szCs w:val="36"/>
                <w:u w:val="single"/>
              </w:rPr>
              <w:t>餘</w:t>
            </w:r>
            <w:proofErr w:type="gramStart"/>
            <w:r w:rsidRPr="0047698C">
              <w:rPr>
                <w:rFonts w:ascii="標楷體" w:eastAsia="標楷體" w:hAnsi="標楷體" w:hint="eastAsia"/>
                <w:b/>
                <w:sz w:val="36"/>
                <w:szCs w:val="36"/>
                <w:u w:val="single"/>
              </w:rPr>
              <w:t>絀</w:t>
            </w:r>
            <w:proofErr w:type="gramEnd"/>
            <w:r w:rsidRPr="0047698C">
              <w:rPr>
                <w:rFonts w:ascii="標楷體" w:eastAsia="標楷體" w:hAnsi="標楷體" w:hint="eastAsia"/>
                <w:b/>
                <w:sz w:val="36"/>
                <w:szCs w:val="36"/>
                <w:u w:val="single"/>
              </w:rPr>
              <w:t>審定表</w:t>
            </w:r>
          </w:p>
          <w:p w14:paraId="3DA5D9D3" w14:textId="77777777" w:rsidR="003C5312" w:rsidRDefault="003C5312" w:rsidP="00201E29">
            <w:pPr>
              <w:tabs>
                <w:tab w:val="left" w:pos="408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sidRPr="0047698C">
              <w:rPr>
                <w:rFonts w:ascii="標楷體" w:eastAsia="標楷體" w:hAnsi="標楷體" w:hint="eastAsia"/>
                <w:sz w:val="22"/>
              </w:rPr>
              <w:t>中華民國</w:t>
            </w:r>
            <w:proofErr w:type="gramStart"/>
            <w:r w:rsidRPr="00903950">
              <w:rPr>
                <w:rFonts w:ascii="標楷體" w:eastAsia="標楷體" w:hAnsi="標楷體"/>
                <w:sz w:val="22"/>
              </w:rPr>
              <w:t>113</w:t>
            </w:r>
            <w:proofErr w:type="gramEnd"/>
            <w:r w:rsidRPr="0047698C">
              <w:rPr>
                <w:rFonts w:ascii="標楷體" w:eastAsia="標楷體" w:hAnsi="標楷體" w:hint="eastAsia"/>
                <w:sz w:val="22"/>
              </w:rPr>
              <w:t>年度</w:t>
            </w:r>
            <w:r>
              <w:rPr>
                <w:rFonts w:ascii="標楷體" w:eastAsia="標楷體" w:hAnsi="標楷體" w:hint="eastAsia"/>
              </w:rPr>
              <w:tab/>
            </w:r>
            <w:r w:rsidRPr="00806E54">
              <w:rPr>
                <w:rFonts w:ascii="標楷體" w:eastAsia="標楷體" w:hAnsi="標楷體" w:hint="eastAsia"/>
                <w:kern w:val="0"/>
                <w:sz w:val="20"/>
              </w:rPr>
              <w:t>單位：新臺幣元</w:t>
            </w:r>
          </w:p>
        </w:tc>
      </w:tr>
      <w:tr w:rsidR="003C5312" w:rsidRPr="0047698C" w14:paraId="216F99A8"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2428" w:type="dxa"/>
            <w:gridSpan w:val="2"/>
            <w:vMerge w:val="restart"/>
            <w:tcBorders>
              <w:top w:val="single" w:sz="8" w:space="0" w:color="auto"/>
              <w:left w:val="nil"/>
              <w:bottom w:val="nil"/>
            </w:tcBorders>
            <w:vAlign w:val="center"/>
          </w:tcPr>
          <w:p w14:paraId="52F9B2A7" w14:textId="77777777" w:rsidR="003C5312" w:rsidRPr="0047698C" w:rsidRDefault="003C5312" w:rsidP="00201E29">
            <w:pPr>
              <w:ind w:left="113" w:right="113"/>
              <w:jc w:val="distribute"/>
              <w:rPr>
                <w:rFonts w:ascii="標楷體" w:eastAsia="標楷體" w:hAnsi="標楷體"/>
                <w:sz w:val="20"/>
              </w:rPr>
            </w:pPr>
            <w:r w:rsidRPr="0047698C">
              <w:rPr>
                <w:rFonts w:ascii="標楷體" w:eastAsia="標楷體" w:hAnsi="標楷體" w:hint="eastAsia"/>
                <w:sz w:val="20"/>
              </w:rPr>
              <w:t>科目</w:t>
            </w:r>
          </w:p>
        </w:tc>
        <w:tc>
          <w:tcPr>
            <w:tcW w:w="1319" w:type="dxa"/>
            <w:gridSpan w:val="2"/>
            <w:vMerge w:val="restart"/>
            <w:tcBorders>
              <w:top w:val="single" w:sz="8" w:space="0" w:color="auto"/>
            </w:tcBorders>
            <w:vAlign w:val="center"/>
          </w:tcPr>
          <w:p w14:paraId="5047900D" w14:textId="77777777" w:rsidR="003C5312" w:rsidRPr="0047698C" w:rsidRDefault="003C5312" w:rsidP="00201E29">
            <w:pPr>
              <w:ind w:left="113" w:right="113"/>
              <w:jc w:val="distribute"/>
              <w:rPr>
                <w:rFonts w:ascii="標楷體" w:eastAsia="標楷體" w:hAnsi="標楷體"/>
                <w:spacing w:val="-20"/>
                <w:sz w:val="20"/>
              </w:rPr>
            </w:pPr>
            <w:r w:rsidRPr="0047698C">
              <w:rPr>
                <w:rFonts w:ascii="標楷體" w:eastAsia="標楷體" w:hAnsi="標楷體" w:hint="eastAsia"/>
                <w:spacing w:val="-20"/>
                <w:sz w:val="20"/>
              </w:rPr>
              <w:t>預算數</w:t>
            </w:r>
          </w:p>
        </w:tc>
        <w:tc>
          <w:tcPr>
            <w:tcW w:w="1439" w:type="dxa"/>
            <w:gridSpan w:val="5"/>
            <w:vMerge w:val="restart"/>
            <w:tcBorders>
              <w:top w:val="single" w:sz="8" w:space="0" w:color="auto"/>
            </w:tcBorders>
            <w:vAlign w:val="center"/>
          </w:tcPr>
          <w:p w14:paraId="646E2554" w14:textId="77777777" w:rsidR="003C5312" w:rsidRPr="0047698C" w:rsidRDefault="003C5312" w:rsidP="00201E29">
            <w:pPr>
              <w:ind w:left="113" w:right="113"/>
              <w:jc w:val="distribute"/>
              <w:rPr>
                <w:rFonts w:ascii="標楷體" w:eastAsia="標楷體" w:hAnsi="標楷體"/>
                <w:sz w:val="20"/>
              </w:rPr>
            </w:pPr>
            <w:r w:rsidRPr="0047698C">
              <w:rPr>
                <w:rFonts w:ascii="標楷體" w:eastAsia="標楷體" w:hAnsi="標楷體" w:hint="eastAsia"/>
                <w:sz w:val="20"/>
              </w:rPr>
              <w:t>決算數</w:t>
            </w:r>
          </w:p>
        </w:tc>
        <w:tc>
          <w:tcPr>
            <w:tcW w:w="1134" w:type="dxa"/>
            <w:gridSpan w:val="3"/>
            <w:vMerge w:val="restart"/>
            <w:tcBorders>
              <w:top w:val="single" w:sz="8" w:space="0" w:color="auto"/>
            </w:tcBorders>
            <w:vAlign w:val="center"/>
          </w:tcPr>
          <w:p w14:paraId="709AE2DA" w14:textId="77777777" w:rsidR="003C5312" w:rsidRPr="0047698C" w:rsidRDefault="003C5312" w:rsidP="00201E29">
            <w:pPr>
              <w:jc w:val="distribute"/>
              <w:rPr>
                <w:rFonts w:ascii="標楷體" w:eastAsia="標楷體" w:hAnsi="標楷體"/>
                <w:sz w:val="20"/>
              </w:rPr>
            </w:pPr>
            <w:r>
              <w:rPr>
                <w:rFonts w:ascii="標楷體" w:eastAsia="標楷體" w:hAnsi="標楷體" w:hint="eastAsia"/>
                <w:sz w:val="20"/>
              </w:rPr>
              <w:t>修正</w:t>
            </w:r>
            <w:r w:rsidRPr="0047698C">
              <w:rPr>
                <w:rFonts w:ascii="標楷體" w:eastAsia="標楷體" w:hAnsi="標楷體" w:hint="eastAsia"/>
                <w:sz w:val="20"/>
              </w:rPr>
              <w:t>數</w:t>
            </w:r>
          </w:p>
        </w:tc>
        <w:tc>
          <w:tcPr>
            <w:tcW w:w="1439" w:type="dxa"/>
            <w:gridSpan w:val="5"/>
            <w:vMerge w:val="restart"/>
            <w:tcBorders>
              <w:top w:val="single" w:sz="8" w:space="0" w:color="auto"/>
            </w:tcBorders>
            <w:vAlign w:val="center"/>
          </w:tcPr>
          <w:p w14:paraId="00FDAF26" w14:textId="77777777" w:rsidR="003C5312" w:rsidRPr="0047698C" w:rsidRDefault="003C5312" w:rsidP="00201E29">
            <w:pPr>
              <w:ind w:left="113" w:right="113"/>
              <w:jc w:val="distribute"/>
              <w:rPr>
                <w:rFonts w:ascii="標楷體" w:eastAsia="標楷體" w:hAnsi="標楷體"/>
                <w:spacing w:val="-10"/>
                <w:sz w:val="20"/>
              </w:rPr>
            </w:pPr>
            <w:r w:rsidRPr="0047698C">
              <w:rPr>
                <w:rFonts w:ascii="標楷體" w:eastAsia="標楷體" w:hAnsi="標楷體" w:hint="eastAsia"/>
                <w:spacing w:val="-10"/>
                <w:sz w:val="20"/>
              </w:rPr>
              <w:t>決算審定數</w:t>
            </w:r>
          </w:p>
        </w:tc>
        <w:tc>
          <w:tcPr>
            <w:tcW w:w="2164" w:type="dxa"/>
            <w:gridSpan w:val="5"/>
            <w:tcBorders>
              <w:top w:val="single" w:sz="8" w:space="0" w:color="auto"/>
              <w:bottom w:val="nil"/>
              <w:right w:val="nil"/>
            </w:tcBorders>
            <w:vAlign w:val="center"/>
          </w:tcPr>
          <w:p w14:paraId="1F34F24A" w14:textId="77777777" w:rsidR="003C5312" w:rsidRPr="0047698C" w:rsidRDefault="003C5312" w:rsidP="00201E29">
            <w:pPr>
              <w:spacing w:line="240" w:lineRule="exact"/>
              <w:jc w:val="distribute"/>
              <w:rPr>
                <w:rFonts w:ascii="標楷體" w:eastAsia="標楷體" w:hAnsi="標楷體"/>
                <w:spacing w:val="-20"/>
                <w:sz w:val="20"/>
              </w:rPr>
            </w:pPr>
            <w:r w:rsidRPr="0047698C">
              <w:rPr>
                <w:rFonts w:ascii="標楷體" w:eastAsia="標楷體" w:hAnsi="標楷體" w:hint="eastAsia"/>
                <w:spacing w:val="-20"/>
                <w:sz w:val="20"/>
              </w:rPr>
              <w:t>審定數與預算數</w:t>
            </w:r>
          </w:p>
          <w:p w14:paraId="4D3FBE2D" w14:textId="77777777" w:rsidR="003C5312" w:rsidRPr="0047698C" w:rsidRDefault="003C5312" w:rsidP="00201E29">
            <w:pPr>
              <w:spacing w:line="240" w:lineRule="exact"/>
              <w:jc w:val="distribute"/>
              <w:rPr>
                <w:rFonts w:ascii="標楷體" w:eastAsia="標楷體" w:hAnsi="標楷體"/>
                <w:sz w:val="20"/>
              </w:rPr>
            </w:pPr>
            <w:r w:rsidRPr="0047698C">
              <w:rPr>
                <w:rFonts w:ascii="標楷體" w:eastAsia="標楷體" w:hAnsi="標楷體" w:hint="eastAsia"/>
                <w:sz w:val="20"/>
              </w:rPr>
              <w:t>比較增減</w:t>
            </w:r>
          </w:p>
        </w:tc>
      </w:tr>
      <w:tr w:rsidR="003C5312" w14:paraId="536A44BD"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8" w:type="dxa"/>
            <w:gridSpan w:val="2"/>
            <w:vMerge/>
            <w:tcBorders>
              <w:top w:val="nil"/>
              <w:left w:val="nil"/>
              <w:bottom w:val="single" w:sz="8" w:space="0" w:color="auto"/>
            </w:tcBorders>
            <w:vAlign w:val="center"/>
          </w:tcPr>
          <w:p w14:paraId="516680F8" w14:textId="77777777" w:rsidR="003C5312" w:rsidRDefault="003C5312" w:rsidP="00201E29">
            <w:pPr>
              <w:ind w:left="113" w:right="113"/>
              <w:jc w:val="distribute"/>
              <w:rPr>
                <w:rFonts w:ascii="標楷體" w:eastAsia="標楷體" w:hAnsi="標楷體"/>
              </w:rPr>
            </w:pPr>
          </w:p>
        </w:tc>
        <w:tc>
          <w:tcPr>
            <w:tcW w:w="1319" w:type="dxa"/>
            <w:gridSpan w:val="2"/>
            <w:vMerge/>
            <w:tcBorders>
              <w:bottom w:val="single" w:sz="8" w:space="0" w:color="auto"/>
            </w:tcBorders>
            <w:vAlign w:val="center"/>
          </w:tcPr>
          <w:p w14:paraId="646E9A1C" w14:textId="77777777" w:rsidR="003C5312" w:rsidRDefault="003C5312" w:rsidP="00201E29">
            <w:pPr>
              <w:ind w:left="113" w:right="113"/>
              <w:jc w:val="distribute"/>
              <w:rPr>
                <w:rFonts w:ascii="標楷體" w:eastAsia="標楷體" w:hAnsi="標楷體"/>
              </w:rPr>
            </w:pPr>
          </w:p>
        </w:tc>
        <w:tc>
          <w:tcPr>
            <w:tcW w:w="1439" w:type="dxa"/>
            <w:gridSpan w:val="5"/>
            <w:vMerge/>
            <w:tcBorders>
              <w:bottom w:val="single" w:sz="8" w:space="0" w:color="auto"/>
            </w:tcBorders>
            <w:vAlign w:val="center"/>
          </w:tcPr>
          <w:p w14:paraId="021B1338" w14:textId="77777777" w:rsidR="003C5312" w:rsidRDefault="003C5312" w:rsidP="00201E29">
            <w:pPr>
              <w:ind w:left="113" w:right="113"/>
              <w:jc w:val="distribute"/>
              <w:rPr>
                <w:rFonts w:ascii="標楷體" w:eastAsia="標楷體" w:hAnsi="標楷體"/>
              </w:rPr>
            </w:pPr>
          </w:p>
        </w:tc>
        <w:tc>
          <w:tcPr>
            <w:tcW w:w="1134" w:type="dxa"/>
            <w:gridSpan w:val="3"/>
            <w:vMerge/>
            <w:tcBorders>
              <w:bottom w:val="single" w:sz="8" w:space="0" w:color="auto"/>
            </w:tcBorders>
            <w:vAlign w:val="center"/>
          </w:tcPr>
          <w:p w14:paraId="63BD0629" w14:textId="77777777" w:rsidR="003C5312" w:rsidRDefault="003C5312" w:rsidP="00201E29">
            <w:pPr>
              <w:ind w:left="113" w:right="113"/>
              <w:jc w:val="distribute"/>
              <w:rPr>
                <w:rFonts w:ascii="標楷體" w:eastAsia="標楷體" w:hAnsi="標楷體"/>
              </w:rPr>
            </w:pPr>
          </w:p>
        </w:tc>
        <w:tc>
          <w:tcPr>
            <w:tcW w:w="1439" w:type="dxa"/>
            <w:gridSpan w:val="5"/>
            <w:vMerge/>
            <w:tcBorders>
              <w:bottom w:val="single" w:sz="8" w:space="0" w:color="auto"/>
            </w:tcBorders>
            <w:vAlign w:val="center"/>
          </w:tcPr>
          <w:p w14:paraId="65A2434A" w14:textId="77777777" w:rsidR="003C5312" w:rsidRDefault="003C5312" w:rsidP="00201E29">
            <w:pPr>
              <w:ind w:left="113" w:right="113"/>
              <w:jc w:val="distribute"/>
              <w:rPr>
                <w:rFonts w:ascii="標楷體" w:eastAsia="標楷體" w:hAnsi="標楷體"/>
              </w:rPr>
            </w:pPr>
          </w:p>
        </w:tc>
        <w:tc>
          <w:tcPr>
            <w:tcW w:w="1388" w:type="dxa"/>
            <w:gridSpan w:val="3"/>
            <w:tcBorders>
              <w:bottom w:val="single" w:sz="8" w:space="0" w:color="auto"/>
            </w:tcBorders>
            <w:vAlign w:val="center"/>
          </w:tcPr>
          <w:p w14:paraId="1CFC4A0C" w14:textId="77777777" w:rsidR="003C5312" w:rsidRPr="0047698C" w:rsidRDefault="003C5312" w:rsidP="00201E29">
            <w:pPr>
              <w:ind w:left="113" w:right="113"/>
              <w:jc w:val="distribute"/>
              <w:rPr>
                <w:rFonts w:ascii="標楷體" w:eastAsia="標楷體" w:hAnsi="標楷體"/>
                <w:sz w:val="20"/>
              </w:rPr>
            </w:pPr>
            <w:r w:rsidRPr="0047698C">
              <w:rPr>
                <w:rFonts w:ascii="標楷體" w:eastAsia="標楷體" w:hAnsi="標楷體" w:hint="eastAsia"/>
                <w:sz w:val="20"/>
              </w:rPr>
              <w:t>金額</w:t>
            </w:r>
          </w:p>
        </w:tc>
        <w:tc>
          <w:tcPr>
            <w:tcW w:w="776" w:type="dxa"/>
            <w:gridSpan w:val="2"/>
            <w:tcBorders>
              <w:bottom w:val="single" w:sz="8" w:space="0" w:color="auto"/>
              <w:right w:val="nil"/>
            </w:tcBorders>
            <w:vAlign w:val="center"/>
          </w:tcPr>
          <w:p w14:paraId="15B171DF" w14:textId="77777777" w:rsidR="003C5312" w:rsidRPr="0047698C" w:rsidRDefault="003C5312" w:rsidP="00201E29">
            <w:pPr>
              <w:ind w:left="113" w:right="113"/>
              <w:jc w:val="distribute"/>
              <w:rPr>
                <w:rFonts w:ascii="標楷體" w:eastAsia="標楷體" w:hAnsi="標楷體"/>
                <w:sz w:val="20"/>
              </w:rPr>
            </w:pPr>
            <w:r w:rsidRPr="0047698C">
              <w:rPr>
                <w:rFonts w:ascii="標楷體" w:eastAsia="標楷體" w:hAnsi="標楷體" w:hint="eastAsia"/>
                <w:sz w:val="20"/>
              </w:rPr>
              <w:t>％</w:t>
            </w:r>
          </w:p>
        </w:tc>
      </w:tr>
      <w:tr w:rsidR="003C5312" w:rsidRPr="00571258" w14:paraId="4C4117E8"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blHeader/>
        </w:trPr>
        <w:tc>
          <w:tcPr>
            <w:tcW w:w="2428" w:type="dxa"/>
            <w:gridSpan w:val="2"/>
            <w:tcBorders>
              <w:top w:val="nil"/>
              <w:left w:val="nil"/>
              <w:bottom w:val="nil"/>
            </w:tcBorders>
            <w:vAlign w:val="center"/>
          </w:tcPr>
          <w:p w14:paraId="2EDBE080" w14:textId="77777777" w:rsidR="003C5312" w:rsidRPr="0047698C" w:rsidRDefault="003C5312" w:rsidP="00201E29">
            <w:pPr>
              <w:rPr>
                <w:rFonts w:ascii="標楷體" w:eastAsia="標楷體" w:hAnsi="標楷體"/>
                <w:kern w:val="0"/>
                <w:sz w:val="20"/>
              </w:rPr>
            </w:pPr>
            <w:r w:rsidRPr="00903950">
              <w:rPr>
                <w:rFonts w:ascii="標楷體" w:eastAsia="標楷體" w:hAnsi="標楷體"/>
                <w:b/>
                <w:kern w:val="0"/>
                <w:sz w:val="20"/>
              </w:rPr>
              <w:t>業務收入</w:t>
            </w:r>
          </w:p>
        </w:tc>
        <w:tc>
          <w:tcPr>
            <w:tcW w:w="1319" w:type="dxa"/>
            <w:gridSpan w:val="2"/>
            <w:tcBorders>
              <w:top w:val="nil"/>
              <w:bottom w:val="nil"/>
            </w:tcBorders>
            <w:vAlign w:val="center"/>
          </w:tcPr>
          <w:p w14:paraId="4440602C"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b/>
                <w:sz w:val="18"/>
                <w:szCs w:val="18"/>
              </w:rPr>
              <w:t>5,157,330,000</w:t>
            </w:r>
          </w:p>
        </w:tc>
        <w:tc>
          <w:tcPr>
            <w:tcW w:w="1439" w:type="dxa"/>
            <w:gridSpan w:val="5"/>
            <w:tcBorders>
              <w:top w:val="nil"/>
              <w:bottom w:val="nil"/>
            </w:tcBorders>
            <w:vAlign w:val="center"/>
          </w:tcPr>
          <w:p w14:paraId="74B6515F"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b/>
                <w:sz w:val="18"/>
                <w:szCs w:val="18"/>
              </w:rPr>
              <w:t>5,192,075,600</w:t>
            </w:r>
          </w:p>
        </w:tc>
        <w:tc>
          <w:tcPr>
            <w:tcW w:w="1134" w:type="dxa"/>
            <w:gridSpan w:val="3"/>
            <w:tcBorders>
              <w:top w:val="nil"/>
              <w:bottom w:val="nil"/>
            </w:tcBorders>
            <w:vAlign w:val="center"/>
          </w:tcPr>
          <w:p w14:paraId="115C9E1A"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b/>
                <w:sz w:val="18"/>
                <w:szCs w:val="18"/>
              </w:rPr>
              <w:t>1,980,000</w:t>
            </w:r>
          </w:p>
        </w:tc>
        <w:tc>
          <w:tcPr>
            <w:tcW w:w="1439" w:type="dxa"/>
            <w:gridSpan w:val="5"/>
            <w:tcBorders>
              <w:top w:val="nil"/>
              <w:bottom w:val="nil"/>
            </w:tcBorders>
            <w:vAlign w:val="center"/>
          </w:tcPr>
          <w:p w14:paraId="292A1733"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b/>
                <w:sz w:val="18"/>
                <w:szCs w:val="18"/>
              </w:rPr>
              <w:t>5,194,055,600</w:t>
            </w:r>
          </w:p>
        </w:tc>
        <w:tc>
          <w:tcPr>
            <w:tcW w:w="1388" w:type="dxa"/>
            <w:gridSpan w:val="3"/>
            <w:tcBorders>
              <w:top w:val="nil"/>
              <w:bottom w:val="nil"/>
            </w:tcBorders>
            <w:vAlign w:val="center"/>
          </w:tcPr>
          <w:p w14:paraId="4EC8CB81" w14:textId="77777777" w:rsidR="003C5312" w:rsidRPr="0047698C" w:rsidRDefault="003C5312" w:rsidP="00201E29">
            <w:pPr>
              <w:jc w:val="right"/>
              <w:rPr>
                <w:rFonts w:ascii="細明體" w:eastAsia="細明體" w:hAnsi="細明體"/>
                <w:noProof/>
                <w:sz w:val="18"/>
                <w:szCs w:val="18"/>
              </w:rPr>
            </w:pPr>
            <w:r w:rsidRPr="00903950">
              <w:rPr>
                <w:rFonts w:ascii="細明體" w:eastAsia="細明體" w:hAnsi="細明體"/>
                <w:b/>
                <w:noProof/>
                <w:sz w:val="18"/>
                <w:szCs w:val="18"/>
              </w:rPr>
              <w:t>36,725,600</w:t>
            </w:r>
          </w:p>
        </w:tc>
        <w:tc>
          <w:tcPr>
            <w:tcW w:w="776" w:type="dxa"/>
            <w:gridSpan w:val="2"/>
            <w:tcBorders>
              <w:top w:val="nil"/>
              <w:bottom w:val="nil"/>
              <w:right w:val="nil"/>
            </w:tcBorders>
            <w:vAlign w:val="center"/>
          </w:tcPr>
          <w:p w14:paraId="0833F4C0" w14:textId="77777777" w:rsidR="003C5312" w:rsidRPr="0047698C" w:rsidRDefault="003C5312" w:rsidP="00201E29">
            <w:pPr>
              <w:jc w:val="right"/>
              <w:rPr>
                <w:rFonts w:ascii="細明體" w:eastAsia="細明體" w:hAnsi="細明體"/>
                <w:kern w:val="0"/>
                <w:sz w:val="18"/>
                <w:szCs w:val="18"/>
              </w:rPr>
            </w:pPr>
            <w:r w:rsidRPr="00903950">
              <w:rPr>
                <w:rFonts w:ascii="細明體" w:eastAsia="細明體" w:hAnsi="細明體"/>
                <w:b/>
                <w:kern w:val="0"/>
                <w:sz w:val="18"/>
                <w:szCs w:val="18"/>
              </w:rPr>
              <w:t>0.71</w:t>
            </w:r>
          </w:p>
        </w:tc>
      </w:tr>
      <w:tr w:rsidR="003C5312" w:rsidRPr="00571258" w14:paraId="402049F5"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blHeader/>
        </w:trPr>
        <w:tc>
          <w:tcPr>
            <w:tcW w:w="2428" w:type="dxa"/>
            <w:gridSpan w:val="2"/>
            <w:tcBorders>
              <w:top w:val="nil"/>
              <w:left w:val="nil"/>
              <w:bottom w:val="nil"/>
            </w:tcBorders>
            <w:vAlign w:val="center"/>
          </w:tcPr>
          <w:p w14:paraId="783EF4EC" w14:textId="77777777" w:rsidR="003C5312" w:rsidRPr="0047698C" w:rsidRDefault="003C5312" w:rsidP="00201E29">
            <w:pPr>
              <w:ind w:leftChars="100" w:left="240"/>
              <w:rPr>
                <w:rFonts w:ascii="標楷體" w:eastAsia="標楷體" w:hAnsi="標楷體"/>
                <w:kern w:val="0"/>
                <w:sz w:val="20"/>
              </w:rPr>
            </w:pPr>
            <w:r w:rsidRPr="00903950">
              <w:rPr>
                <w:rFonts w:ascii="標楷體" w:eastAsia="標楷體" w:hAnsi="標楷體"/>
                <w:kern w:val="0"/>
                <w:sz w:val="20"/>
              </w:rPr>
              <w:t>勞務收入</w:t>
            </w:r>
          </w:p>
        </w:tc>
        <w:tc>
          <w:tcPr>
            <w:tcW w:w="1319" w:type="dxa"/>
            <w:gridSpan w:val="2"/>
            <w:tcBorders>
              <w:top w:val="nil"/>
              <w:bottom w:val="nil"/>
            </w:tcBorders>
            <w:vAlign w:val="center"/>
          </w:tcPr>
          <w:p w14:paraId="2246F32E"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sz w:val="18"/>
                <w:szCs w:val="18"/>
              </w:rPr>
              <w:t>3,494,339,000</w:t>
            </w:r>
          </w:p>
        </w:tc>
        <w:tc>
          <w:tcPr>
            <w:tcW w:w="1439" w:type="dxa"/>
            <w:gridSpan w:val="5"/>
            <w:tcBorders>
              <w:top w:val="nil"/>
              <w:bottom w:val="nil"/>
            </w:tcBorders>
            <w:vAlign w:val="center"/>
          </w:tcPr>
          <w:p w14:paraId="16EBDF7D"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sz w:val="18"/>
                <w:szCs w:val="18"/>
              </w:rPr>
              <w:t>3,527,071,535</w:t>
            </w:r>
          </w:p>
        </w:tc>
        <w:tc>
          <w:tcPr>
            <w:tcW w:w="1134" w:type="dxa"/>
            <w:gridSpan w:val="3"/>
            <w:tcBorders>
              <w:top w:val="nil"/>
              <w:bottom w:val="nil"/>
            </w:tcBorders>
            <w:vAlign w:val="center"/>
          </w:tcPr>
          <w:p w14:paraId="71E98597"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5"/>
            <w:tcBorders>
              <w:top w:val="nil"/>
              <w:bottom w:val="nil"/>
            </w:tcBorders>
            <w:vAlign w:val="center"/>
          </w:tcPr>
          <w:p w14:paraId="26B6E120"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sz w:val="18"/>
                <w:szCs w:val="18"/>
              </w:rPr>
              <w:t>3,527,071,535</w:t>
            </w:r>
          </w:p>
        </w:tc>
        <w:tc>
          <w:tcPr>
            <w:tcW w:w="1388" w:type="dxa"/>
            <w:gridSpan w:val="3"/>
            <w:tcBorders>
              <w:top w:val="nil"/>
              <w:bottom w:val="nil"/>
            </w:tcBorders>
            <w:vAlign w:val="center"/>
          </w:tcPr>
          <w:p w14:paraId="50E7586C" w14:textId="77777777" w:rsidR="003C5312" w:rsidRPr="0047698C" w:rsidRDefault="003C5312" w:rsidP="00201E29">
            <w:pPr>
              <w:jc w:val="right"/>
              <w:rPr>
                <w:rFonts w:ascii="細明體" w:eastAsia="細明體" w:hAnsi="細明體"/>
                <w:noProof/>
                <w:sz w:val="18"/>
                <w:szCs w:val="18"/>
              </w:rPr>
            </w:pPr>
            <w:r w:rsidRPr="00903950">
              <w:rPr>
                <w:rFonts w:ascii="細明體" w:eastAsia="細明體" w:hAnsi="細明體"/>
                <w:noProof/>
                <w:sz w:val="18"/>
                <w:szCs w:val="18"/>
              </w:rPr>
              <w:t>32,732,535</w:t>
            </w:r>
          </w:p>
        </w:tc>
        <w:tc>
          <w:tcPr>
            <w:tcW w:w="776" w:type="dxa"/>
            <w:gridSpan w:val="2"/>
            <w:tcBorders>
              <w:top w:val="nil"/>
              <w:bottom w:val="nil"/>
              <w:right w:val="nil"/>
            </w:tcBorders>
            <w:vAlign w:val="center"/>
          </w:tcPr>
          <w:p w14:paraId="5638123B" w14:textId="77777777" w:rsidR="003C5312" w:rsidRPr="0047698C" w:rsidRDefault="003C5312" w:rsidP="00201E29">
            <w:pPr>
              <w:jc w:val="right"/>
              <w:rPr>
                <w:rFonts w:ascii="細明體" w:eastAsia="細明體" w:hAnsi="細明體"/>
                <w:kern w:val="0"/>
                <w:sz w:val="18"/>
                <w:szCs w:val="18"/>
              </w:rPr>
            </w:pPr>
            <w:r w:rsidRPr="00903950">
              <w:rPr>
                <w:rFonts w:ascii="細明體" w:eastAsia="細明體" w:hAnsi="細明體"/>
                <w:kern w:val="0"/>
                <w:sz w:val="18"/>
                <w:szCs w:val="18"/>
              </w:rPr>
              <w:t>0.94</w:t>
            </w:r>
          </w:p>
        </w:tc>
      </w:tr>
      <w:tr w:rsidR="003C5312" w:rsidRPr="00571258" w14:paraId="0C566102"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blHeader/>
        </w:trPr>
        <w:tc>
          <w:tcPr>
            <w:tcW w:w="2428" w:type="dxa"/>
            <w:gridSpan w:val="2"/>
            <w:tcBorders>
              <w:top w:val="nil"/>
              <w:left w:val="nil"/>
              <w:bottom w:val="nil"/>
            </w:tcBorders>
            <w:vAlign w:val="center"/>
          </w:tcPr>
          <w:p w14:paraId="31C224C1" w14:textId="77777777" w:rsidR="003C5312" w:rsidRPr="0047698C" w:rsidRDefault="003C5312" w:rsidP="00201E29">
            <w:pPr>
              <w:ind w:leftChars="100" w:left="240"/>
              <w:rPr>
                <w:rFonts w:ascii="標楷體" w:eastAsia="標楷體" w:hAnsi="標楷體"/>
                <w:kern w:val="0"/>
                <w:sz w:val="20"/>
              </w:rPr>
            </w:pPr>
            <w:r w:rsidRPr="00903950">
              <w:rPr>
                <w:rFonts w:ascii="標楷體" w:eastAsia="標楷體" w:hAnsi="標楷體"/>
                <w:kern w:val="0"/>
                <w:sz w:val="20"/>
              </w:rPr>
              <w:t>租金及權利金收入</w:t>
            </w:r>
          </w:p>
        </w:tc>
        <w:tc>
          <w:tcPr>
            <w:tcW w:w="1319" w:type="dxa"/>
            <w:gridSpan w:val="2"/>
            <w:tcBorders>
              <w:top w:val="nil"/>
              <w:bottom w:val="nil"/>
            </w:tcBorders>
            <w:vAlign w:val="center"/>
          </w:tcPr>
          <w:p w14:paraId="0008D769"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sz w:val="18"/>
                <w:szCs w:val="18"/>
              </w:rPr>
              <w:t>1,407,887,000</w:t>
            </w:r>
          </w:p>
        </w:tc>
        <w:tc>
          <w:tcPr>
            <w:tcW w:w="1439" w:type="dxa"/>
            <w:gridSpan w:val="5"/>
            <w:tcBorders>
              <w:top w:val="nil"/>
              <w:bottom w:val="nil"/>
            </w:tcBorders>
            <w:vAlign w:val="center"/>
          </w:tcPr>
          <w:p w14:paraId="6E3C7BB5"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sz w:val="18"/>
                <w:szCs w:val="18"/>
              </w:rPr>
              <w:t>1,377,173,787</w:t>
            </w:r>
          </w:p>
        </w:tc>
        <w:tc>
          <w:tcPr>
            <w:tcW w:w="1134" w:type="dxa"/>
            <w:gridSpan w:val="3"/>
            <w:tcBorders>
              <w:top w:val="nil"/>
              <w:bottom w:val="nil"/>
            </w:tcBorders>
            <w:vAlign w:val="center"/>
          </w:tcPr>
          <w:p w14:paraId="2162C12C"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5"/>
            <w:tcBorders>
              <w:top w:val="nil"/>
              <w:bottom w:val="nil"/>
            </w:tcBorders>
            <w:vAlign w:val="center"/>
          </w:tcPr>
          <w:p w14:paraId="6499842F"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sz w:val="18"/>
                <w:szCs w:val="18"/>
              </w:rPr>
              <w:t>1,377,173,787</w:t>
            </w:r>
          </w:p>
        </w:tc>
        <w:tc>
          <w:tcPr>
            <w:tcW w:w="1388" w:type="dxa"/>
            <w:gridSpan w:val="3"/>
            <w:tcBorders>
              <w:top w:val="nil"/>
              <w:bottom w:val="nil"/>
            </w:tcBorders>
            <w:vAlign w:val="center"/>
          </w:tcPr>
          <w:p w14:paraId="7070D8B0" w14:textId="77777777" w:rsidR="003C5312" w:rsidRPr="0047698C" w:rsidRDefault="003C5312" w:rsidP="00201E29">
            <w:pPr>
              <w:jc w:val="right"/>
              <w:rPr>
                <w:rFonts w:ascii="細明體" w:eastAsia="細明體" w:hAnsi="細明體"/>
                <w:noProof/>
                <w:sz w:val="18"/>
                <w:szCs w:val="18"/>
              </w:rPr>
            </w:pPr>
            <w:r w:rsidRPr="00903950">
              <w:rPr>
                <w:rFonts w:ascii="細明體" w:eastAsia="細明體" w:hAnsi="細明體"/>
                <w:noProof/>
                <w:sz w:val="18"/>
                <w:szCs w:val="18"/>
              </w:rPr>
              <w:t>- 30,713,213</w:t>
            </w:r>
          </w:p>
        </w:tc>
        <w:tc>
          <w:tcPr>
            <w:tcW w:w="776" w:type="dxa"/>
            <w:gridSpan w:val="2"/>
            <w:tcBorders>
              <w:top w:val="nil"/>
              <w:bottom w:val="nil"/>
              <w:right w:val="nil"/>
            </w:tcBorders>
            <w:vAlign w:val="center"/>
          </w:tcPr>
          <w:p w14:paraId="3435BB12" w14:textId="77777777" w:rsidR="003C5312" w:rsidRPr="0047698C" w:rsidRDefault="003C5312" w:rsidP="00201E29">
            <w:pPr>
              <w:jc w:val="right"/>
              <w:rPr>
                <w:rFonts w:ascii="細明體" w:eastAsia="細明體" w:hAnsi="細明體"/>
                <w:kern w:val="0"/>
                <w:sz w:val="18"/>
                <w:szCs w:val="18"/>
              </w:rPr>
            </w:pPr>
            <w:r w:rsidRPr="00903950">
              <w:rPr>
                <w:rFonts w:ascii="細明體" w:eastAsia="細明體" w:hAnsi="細明體"/>
                <w:kern w:val="0"/>
                <w:sz w:val="18"/>
                <w:szCs w:val="18"/>
              </w:rPr>
              <w:t>- 2.18</w:t>
            </w:r>
          </w:p>
        </w:tc>
      </w:tr>
      <w:tr w:rsidR="003C5312" w:rsidRPr="00571258" w14:paraId="4C853B98"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blHeader/>
        </w:trPr>
        <w:tc>
          <w:tcPr>
            <w:tcW w:w="2428" w:type="dxa"/>
            <w:gridSpan w:val="2"/>
            <w:tcBorders>
              <w:top w:val="nil"/>
              <w:left w:val="nil"/>
              <w:bottom w:val="nil"/>
            </w:tcBorders>
            <w:vAlign w:val="center"/>
          </w:tcPr>
          <w:p w14:paraId="68D4376E" w14:textId="77777777" w:rsidR="003C5312" w:rsidRPr="0047698C" w:rsidRDefault="003C5312" w:rsidP="00201E29">
            <w:pPr>
              <w:ind w:leftChars="100" w:left="240"/>
              <w:rPr>
                <w:rFonts w:ascii="標楷體" w:eastAsia="標楷體" w:hAnsi="標楷體"/>
                <w:kern w:val="0"/>
                <w:sz w:val="20"/>
              </w:rPr>
            </w:pPr>
            <w:r w:rsidRPr="00903950">
              <w:rPr>
                <w:rFonts w:ascii="標楷體" w:eastAsia="標楷體" w:hAnsi="標楷體"/>
                <w:kern w:val="0"/>
                <w:sz w:val="20"/>
              </w:rPr>
              <w:t>徵收收入</w:t>
            </w:r>
          </w:p>
        </w:tc>
        <w:tc>
          <w:tcPr>
            <w:tcW w:w="1319" w:type="dxa"/>
            <w:gridSpan w:val="2"/>
            <w:tcBorders>
              <w:top w:val="nil"/>
              <w:bottom w:val="nil"/>
            </w:tcBorders>
            <w:vAlign w:val="center"/>
          </w:tcPr>
          <w:p w14:paraId="305F6F86"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sz w:val="18"/>
                <w:szCs w:val="18"/>
              </w:rPr>
              <w:t>50,000,000</w:t>
            </w:r>
          </w:p>
        </w:tc>
        <w:tc>
          <w:tcPr>
            <w:tcW w:w="1439" w:type="dxa"/>
            <w:gridSpan w:val="5"/>
            <w:tcBorders>
              <w:top w:val="nil"/>
              <w:bottom w:val="nil"/>
            </w:tcBorders>
            <w:vAlign w:val="center"/>
          </w:tcPr>
          <w:p w14:paraId="5846251F"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sz w:val="18"/>
                <w:szCs w:val="18"/>
              </w:rPr>
              <w:t>55,724,881</w:t>
            </w:r>
          </w:p>
        </w:tc>
        <w:tc>
          <w:tcPr>
            <w:tcW w:w="1134" w:type="dxa"/>
            <w:gridSpan w:val="3"/>
            <w:tcBorders>
              <w:top w:val="nil"/>
              <w:bottom w:val="nil"/>
            </w:tcBorders>
            <w:vAlign w:val="center"/>
          </w:tcPr>
          <w:p w14:paraId="160AEE01"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5"/>
            <w:tcBorders>
              <w:top w:val="nil"/>
              <w:bottom w:val="nil"/>
            </w:tcBorders>
            <w:vAlign w:val="center"/>
          </w:tcPr>
          <w:p w14:paraId="3C596ABD"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sz w:val="18"/>
                <w:szCs w:val="18"/>
              </w:rPr>
              <w:t>55,724,881</w:t>
            </w:r>
          </w:p>
        </w:tc>
        <w:tc>
          <w:tcPr>
            <w:tcW w:w="1388" w:type="dxa"/>
            <w:gridSpan w:val="3"/>
            <w:tcBorders>
              <w:top w:val="nil"/>
              <w:bottom w:val="nil"/>
            </w:tcBorders>
            <w:vAlign w:val="center"/>
          </w:tcPr>
          <w:p w14:paraId="4D60AE59" w14:textId="77777777" w:rsidR="003C5312" w:rsidRPr="0047698C" w:rsidRDefault="003C5312" w:rsidP="00201E29">
            <w:pPr>
              <w:jc w:val="right"/>
              <w:rPr>
                <w:rFonts w:ascii="細明體" w:eastAsia="細明體" w:hAnsi="細明體"/>
                <w:noProof/>
                <w:sz w:val="18"/>
                <w:szCs w:val="18"/>
              </w:rPr>
            </w:pPr>
            <w:r w:rsidRPr="00903950">
              <w:rPr>
                <w:rFonts w:ascii="細明體" w:eastAsia="細明體" w:hAnsi="細明體"/>
                <w:noProof/>
                <w:sz w:val="18"/>
                <w:szCs w:val="18"/>
              </w:rPr>
              <w:t>5,724,881</w:t>
            </w:r>
          </w:p>
        </w:tc>
        <w:tc>
          <w:tcPr>
            <w:tcW w:w="776" w:type="dxa"/>
            <w:gridSpan w:val="2"/>
            <w:tcBorders>
              <w:top w:val="nil"/>
              <w:bottom w:val="nil"/>
              <w:right w:val="nil"/>
            </w:tcBorders>
            <w:vAlign w:val="center"/>
          </w:tcPr>
          <w:p w14:paraId="110D766F" w14:textId="77777777" w:rsidR="003C5312" w:rsidRPr="0047698C" w:rsidRDefault="003C5312" w:rsidP="00201E29">
            <w:pPr>
              <w:jc w:val="right"/>
              <w:rPr>
                <w:rFonts w:ascii="細明體" w:eastAsia="細明體" w:hAnsi="細明體"/>
                <w:kern w:val="0"/>
                <w:sz w:val="18"/>
                <w:szCs w:val="18"/>
              </w:rPr>
            </w:pPr>
            <w:r w:rsidRPr="00903950">
              <w:rPr>
                <w:rFonts w:ascii="細明體" w:eastAsia="細明體" w:hAnsi="細明體"/>
                <w:kern w:val="0"/>
                <w:sz w:val="18"/>
                <w:szCs w:val="18"/>
              </w:rPr>
              <w:t>11.45</w:t>
            </w:r>
          </w:p>
        </w:tc>
      </w:tr>
      <w:tr w:rsidR="003C5312" w:rsidRPr="00571258" w14:paraId="09147F1C"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blHeader/>
        </w:trPr>
        <w:tc>
          <w:tcPr>
            <w:tcW w:w="2428" w:type="dxa"/>
            <w:gridSpan w:val="2"/>
            <w:tcBorders>
              <w:top w:val="nil"/>
              <w:left w:val="nil"/>
              <w:bottom w:val="nil"/>
            </w:tcBorders>
            <w:vAlign w:val="center"/>
          </w:tcPr>
          <w:p w14:paraId="2E4C03B2" w14:textId="77777777" w:rsidR="003C5312" w:rsidRPr="0047698C" w:rsidRDefault="003C5312" w:rsidP="00201E29">
            <w:pPr>
              <w:ind w:leftChars="100" w:left="240"/>
              <w:rPr>
                <w:rFonts w:ascii="標楷體" w:eastAsia="標楷體" w:hAnsi="標楷體"/>
                <w:kern w:val="0"/>
                <w:sz w:val="20"/>
              </w:rPr>
            </w:pPr>
            <w:r w:rsidRPr="00903950">
              <w:rPr>
                <w:rFonts w:ascii="標楷體" w:eastAsia="標楷體" w:hAnsi="標楷體"/>
                <w:kern w:val="0"/>
                <w:sz w:val="20"/>
              </w:rPr>
              <w:t>其他業務收入</w:t>
            </w:r>
          </w:p>
        </w:tc>
        <w:tc>
          <w:tcPr>
            <w:tcW w:w="1319" w:type="dxa"/>
            <w:gridSpan w:val="2"/>
            <w:tcBorders>
              <w:top w:val="nil"/>
              <w:bottom w:val="nil"/>
            </w:tcBorders>
            <w:vAlign w:val="center"/>
          </w:tcPr>
          <w:p w14:paraId="35369676"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sz w:val="18"/>
                <w:szCs w:val="18"/>
              </w:rPr>
              <w:t>205,104,000</w:t>
            </w:r>
          </w:p>
        </w:tc>
        <w:tc>
          <w:tcPr>
            <w:tcW w:w="1439" w:type="dxa"/>
            <w:gridSpan w:val="5"/>
            <w:tcBorders>
              <w:top w:val="nil"/>
              <w:bottom w:val="nil"/>
            </w:tcBorders>
            <w:vAlign w:val="center"/>
          </w:tcPr>
          <w:p w14:paraId="0A36FBB2"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sz w:val="18"/>
                <w:szCs w:val="18"/>
              </w:rPr>
              <w:t>232,105,397</w:t>
            </w:r>
          </w:p>
        </w:tc>
        <w:tc>
          <w:tcPr>
            <w:tcW w:w="1134" w:type="dxa"/>
            <w:gridSpan w:val="3"/>
            <w:tcBorders>
              <w:top w:val="nil"/>
              <w:bottom w:val="nil"/>
            </w:tcBorders>
            <w:vAlign w:val="center"/>
          </w:tcPr>
          <w:p w14:paraId="7A62926F"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sz w:val="18"/>
                <w:szCs w:val="18"/>
              </w:rPr>
              <w:t>1,980,000</w:t>
            </w:r>
          </w:p>
        </w:tc>
        <w:tc>
          <w:tcPr>
            <w:tcW w:w="1439" w:type="dxa"/>
            <w:gridSpan w:val="5"/>
            <w:tcBorders>
              <w:top w:val="nil"/>
              <w:bottom w:val="nil"/>
            </w:tcBorders>
            <w:vAlign w:val="center"/>
          </w:tcPr>
          <w:p w14:paraId="3298A410"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sz w:val="18"/>
                <w:szCs w:val="18"/>
              </w:rPr>
              <w:t>234,085,397</w:t>
            </w:r>
          </w:p>
        </w:tc>
        <w:tc>
          <w:tcPr>
            <w:tcW w:w="1388" w:type="dxa"/>
            <w:gridSpan w:val="3"/>
            <w:tcBorders>
              <w:top w:val="nil"/>
              <w:bottom w:val="nil"/>
            </w:tcBorders>
            <w:vAlign w:val="center"/>
          </w:tcPr>
          <w:p w14:paraId="24DAB77B" w14:textId="77777777" w:rsidR="003C5312" w:rsidRPr="0047698C" w:rsidRDefault="003C5312" w:rsidP="00201E29">
            <w:pPr>
              <w:jc w:val="right"/>
              <w:rPr>
                <w:rFonts w:ascii="細明體" w:eastAsia="細明體" w:hAnsi="細明體"/>
                <w:noProof/>
                <w:sz w:val="18"/>
                <w:szCs w:val="18"/>
              </w:rPr>
            </w:pPr>
            <w:r w:rsidRPr="00903950">
              <w:rPr>
                <w:rFonts w:ascii="細明體" w:eastAsia="細明體" w:hAnsi="細明體"/>
                <w:noProof/>
                <w:sz w:val="18"/>
                <w:szCs w:val="18"/>
              </w:rPr>
              <w:t>28,981,397</w:t>
            </w:r>
          </w:p>
        </w:tc>
        <w:tc>
          <w:tcPr>
            <w:tcW w:w="776" w:type="dxa"/>
            <w:gridSpan w:val="2"/>
            <w:tcBorders>
              <w:top w:val="nil"/>
              <w:bottom w:val="nil"/>
              <w:right w:val="nil"/>
            </w:tcBorders>
            <w:vAlign w:val="center"/>
          </w:tcPr>
          <w:p w14:paraId="75BDAFF7" w14:textId="77777777" w:rsidR="003C5312" w:rsidRPr="0047698C" w:rsidRDefault="003C5312" w:rsidP="00201E29">
            <w:pPr>
              <w:jc w:val="right"/>
              <w:rPr>
                <w:rFonts w:ascii="細明體" w:eastAsia="細明體" w:hAnsi="細明體"/>
                <w:kern w:val="0"/>
                <w:sz w:val="18"/>
                <w:szCs w:val="18"/>
              </w:rPr>
            </w:pPr>
            <w:r w:rsidRPr="00903950">
              <w:rPr>
                <w:rFonts w:ascii="細明體" w:eastAsia="細明體" w:hAnsi="細明體"/>
                <w:kern w:val="0"/>
                <w:sz w:val="18"/>
                <w:szCs w:val="18"/>
              </w:rPr>
              <w:t>14.13</w:t>
            </w:r>
          </w:p>
        </w:tc>
      </w:tr>
      <w:tr w:rsidR="003C5312" w:rsidRPr="00571258" w14:paraId="7BB96950"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blHeader/>
        </w:trPr>
        <w:tc>
          <w:tcPr>
            <w:tcW w:w="2428" w:type="dxa"/>
            <w:gridSpan w:val="2"/>
            <w:tcBorders>
              <w:top w:val="nil"/>
              <w:left w:val="nil"/>
              <w:bottom w:val="nil"/>
            </w:tcBorders>
            <w:vAlign w:val="center"/>
          </w:tcPr>
          <w:p w14:paraId="725D09B2" w14:textId="77777777" w:rsidR="003C5312" w:rsidRPr="0047698C" w:rsidRDefault="003C5312" w:rsidP="00201E29">
            <w:pPr>
              <w:rPr>
                <w:rFonts w:ascii="標楷體" w:eastAsia="標楷體" w:hAnsi="標楷體"/>
                <w:kern w:val="0"/>
                <w:sz w:val="20"/>
              </w:rPr>
            </w:pPr>
            <w:r w:rsidRPr="00903950">
              <w:rPr>
                <w:rFonts w:ascii="標楷體" w:eastAsia="標楷體" w:hAnsi="標楷體"/>
                <w:b/>
                <w:kern w:val="0"/>
                <w:sz w:val="20"/>
              </w:rPr>
              <w:t>業務成本與費用</w:t>
            </w:r>
          </w:p>
        </w:tc>
        <w:tc>
          <w:tcPr>
            <w:tcW w:w="1319" w:type="dxa"/>
            <w:gridSpan w:val="2"/>
            <w:tcBorders>
              <w:top w:val="nil"/>
              <w:bottom w:val="nil"/>
            </w:tcBorders>
            <w:vAlign w:val="center"/>
          </w:tcPr>
          <w:p w14:paraId="7649D82A"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b/>
                <w:sz w:val="18"/>
                <w:szCs w:val="18"/>
              </w:rPr>
              <w:t>2,892,683,000</w:t>
            </w:r>
          </w:p>
        </w:tc>
        <w:tc>
          <w:tcPr>
            <w:tcW w:w="1439" w:type="dxa"/>
            <w:gridSpan w:val="5"/>
            <w:tcBorders>
              <w:top w:val="nil"/>
              <w:bottom w:val="nil"/>
            </w:tcBorders>
            <w:vAlign w:val="center"/>
          </w:tcPr>
          <w:p w14:paraId="09F6AFAF"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b/>
                <w:sz w:val="18"/>
                <w:szCs w:val="18"/>
              </w:rPr>
              <w:t>2,919,361,030</w:t>
            </w:r>
          </w:p>
        </w:tc>
        <w:tc>
          <w:tcPr>
            <w:tcW w:w="1134" w:type="dxa"/>
            <w:gridSpan w:val="3"/>
            <w:tcBorders>
              <w:top w:val="nil"/>
              <w:bottom w:val="nil"/>
            </w:tcBorders>
            <w:vAlign w:val="center"/>
          </w:tcPr>
          <w:p w14:paraId="57BE79C1"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b/>
                <w:sz w:val="18"/>
                <w:szCs w:val="18"/>
              </w:rPr>
              <w:t>－</w:t>
            </w:r>
          </w:p>
        </w:tc>
        <w:tc>
          <w:tcPr>
            <w:tcW w:w="1439" w:type="dxa"/>
            <w:gridSpan w:val="5"/>
            <w:tcBorders>
              <w:top w:val="nil"/>
              <w:bottom w:val="nil"/>
            </w:tcBorders>
            <w:vAlign w:val="center"/>
          </w:tcPr>
          <w:p w14:paraId="4151CF42"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b/>
                <w:sz w:val="18"/>
                <w:szCs w:val="18"/>
              </w:rPr>
              <w:t>2,919,361,030</w:t>
            </w:r>
          </w:p>
        </w:tc>
        <w:tc>
          <w:tcPr>
            <w:tcW w:w="1388" w:type="dxa"/>
            <w:gridSpan w:val="3"/>
            <w:tcBorders>
              <w:top w:val="nil"/>
              <w:bottom w:val="nil"/>
            </w:tcBorders>
            <w:vAlign w:val="center"/>
          </w:tcPr>
          <w:p w14:paraId="7A88F143" w14:textId="77777777" w:rsidR="003C5312" w:rsidRPr="0047698C" w:rsidRDefault="003C5312" w:rsidP="00201E29">
            <w:pPr>
              <w:jc w:val="right"/>
              <w:rPr>
                <w:rFonts w:ascii="細明體" w:eastAsia="細明體" w:hAnsi="細明體"/>
                <w:noProof/>
                <w:sz w:val="18"/>
                <w:szCs w:val="18"/>
              </w:rPr>
            </w:pPr>
            <w:r w:rsidRPr="00903950">
              <w:rPr>
                <w:rFonts w:ascii="細明體" w:eastAsia="細明體" w:hAnsi="細明體"/>
                <w:b/>
                <w:noProof/>
                <w:sz w:val="18"/>
                <w:szCs w:val="18"/>
              </w:rPr>
              <w:t>26,678,030</w:t>
            </w:r>
          </w:p>
        </w:tc>
        <w:tc>
          <w:tcPr>
            <w:tcW w:w="776" w:type="dxa"/>
            <w:gridSpan w:val="2"/>
            <w:tcBorders>
              <w:top w:val="nil"/>
              <w:bottom w:val="nil"/>
              <w:right w:val="nil"/>
            </w:tcBorders>
            <w:vAlign w:val="center"/>
          </w:tcPr>
          <w:p w14:paraId="729C92D2" w14:textId="77777777" w:rsidR="003C5312" w:rsidRPr="0047698C" w:rsidRDefault="003C5312" w:rsidP="00201E29">
            <w:pPr>
              <w:jc w:val="right"/>
              <w:rPr>
                <w:rFonts w:ascii="細明體" w:eastAsia="細明體" w:hAnsi="細明體"/>
                <w:kern w:val="0"/>
                <w:sz w:val="18"/>
                <w:szCs w:val="18"/>
              </w:rPr>
            </w:pPr>
            <w:r w:rsidRPr="00903950">
              <w:rPr>
                <w:rFonts w:ascii="細明體" w:eastAsia="細明體" w:hAnsi="細明體"/>
                <w:b/>
                <w:kern w:val="0"/>
                <w:sz w:val="18"/>
                <w:szCs w:val="18"/>
              </w:rPr>
              <w:t>0.92</w:t>
            </w:r>
          </w:p>
        </w:tc>
      </w:tr>
      <w:tr w:rsidR="003C5312" w:rsidRPr="00571258" w14:paraId="2FD4F6D3"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blHeader/>
        </w:trPr>
        <w:tc>
          <w:tcPr>
            <w:tcW w:w="2428" w:type="dxa"/>
            <w:gridSpan w:val="2"/>
            <w:tcBorders>
              <w:top w:val="nil"/>
              <w:left w:val="nil"/>
              <w:bottom w:val="nil"/>
            </w:tcBorders>
            <w:vAlign w:val="center"/>
          </w:tcPr>
          <w:p w14:paraId="130A18FA" w14:textId="77777777" w:rsidR="003C5312" w:rsidRPr="0047698C" w:rsidRDefault="003C5312" w:rsidP="00201E29">
            <w:pPr>
              <w:ind w:leftChars="100" w:left="240"/>
              <w:rPr>
                <w:rFonts w:ascii="標楷體" w:eastAsia="標楷體" w:hAnsi="標楷體"/>
                <w:kern w:val="0"/>
                <w:sz w:val="20"/>
              </w:rPr>
            </w:pPr>
            <w:r w:rsidRPr="00903950">
              <w:rPr>
                <w:rFonts w:ascii="標楷體" w:eastAsia="標楷體" w:hAnsi="標楷體"/>
                <w:kern w:val="0"/>
                <w:sz w:val="20"/>
              </w:rPr>
              <w:t>勞務成本</w:t>
            </w:r>
          </w:p>
        </w:tc>
        <w:tc>
          <w:tcPr>
            <w:tcW w:w="1319" w:type="dxa"/>
            <w:gridSpan w:val="2"/>
            <w:tcBorders>
              <w:top w:val="nil"/>
              <w:bottom w:val="nil"/>
            </w:tcBorders>
            <w:vAlign w:val="center"/>
          </w:tcPr>
          <w:p w14:paraId="056CEC7D"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sz w:val="18"/>
                <w:szCs w:val="18"/>
              </w:rPr>
              <w:t>2,223,427,000</w:t>
            </w:r>
          </w:p>
        </w:tc>
        <w:tc>
          <w:tcPr>
            <w:tcW w:w="1439" w:type="dxa"/>
            <w:gridSpan w:val="5"/>
            <w:tcBorders>
              <w:top w:val="nil"/>
              <w:bottom w:val="nil"/>
            </w:tcBorders>
            <w:vAlign w:val="center"/>
          </w:tcPr>
          <w:p w14:paraId="3EB93DB1"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sz w:val="18"/>
                <w:szCs w:val="18"/>
              </w:rPr>
              <w:t>2,316,374,519</w:t>
            </w:r>
          </w:p>
        </w:tc>
        <w:tc>
          <w:tcPr>
            <w:tcW w:w="1134" w:type="dxa"/>
            <w:gridSpan w:val="3"/>
            <w:tcBorders>
              <w:top w:val="nil"/>
              <w:bottom w:val="nil"/>
            </w:tcBorders>
            <w:vAlign w:val="center"/>
          </w:tcPr>
          <w:p w14:paraId="638097AD"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5"/>
            <w:tcBorders>
              <w:top w:val="nil"/>
              <w:bottom w:val="nil"/>
            </w:tcBorders>
            <w:vAlign w:val="center"/>
          </w:tcPr>
          <w:p w14:paraId="5747A2A9"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sz w:val="18"/>
                <w:szCs w:val="18"/>
              </w:rPr>
              <w:t>2,316,374,519</w:t>
            </w:r>
          </w:p>
        </w:tc>
        <w:tc>
          <w:tcPr>
            <w:tcW w:w="1388" w:type="dxa"/>
            <w:gridSpan w:val="3"/>
            <w:tcBorders>
              <w:top w:val="nil"/>
              <w:bottom w:val="nil"/>
            </w:tcBorders>
            <w:vAlign w:val="center"/>
          </w:tcPr>
          <w:p w14:paraId="72380CED" w14:textId="77777777" w:rsidR="003C5312" w:rsidRPr="0047698C" w:rsidRDefault="003C5312" w:rsidP="00201E29">
            <w:pPr>
              <w:jc w:val="right"/>
              <w:rPr>
                <w:rFonts w:ascii="細明體" w:eastAsia="細明體" w:hAnsi="細明體"/>
                <w:noProof/>
                <w:sz w:val="18"/>
                <w:szCs w:val="18"/>
              </w:rPr>
            </w:pPr>
            <w:r w:rsidRPr="00903950">
              <w:rPr>
                <w:rFonts w:ascii="細明體" w:eastAsia="細明體" w:hAnsi="細明體"/>
                <w:noProof/>
                <w:sz w:val="18"/>
                <w:szCs w:val="18"/>
              </w:rPr>
              <w:t>92,947,519</w:t>
            </w:r>
          </w:p>
        </w:tc>
        <w:tc>
          <w:tcPr>
            <w:tcW w:w="776" w:type="dxa"/>
            <w:gridSpan w:val="2"/>
            <w:tcBorders>
              <w:top w:val="nil"/>
              <w:bottom w:val="nil"/>
              <w:right w:val="nil"/>
            </w:tcBorders>
            <w:vAlign w:val="center"/>
          </w:tcPr>
          <w:p w14:paraId="6B54D0A3" w14:textId="77777777" w:rsidR="003C5312" w:rsidRPr="0047698C" w:rsidRDefault="003C5312" w:rsidP="00201E29">
            <w:pPr>
              <w:jc w:val="right"/>
              <w:rPr>
                <w:rFonts w:ascii="細明體" w:eastAsia="細明體" w:hAnsi="細明體"/>
                <w:kern w:val="0"/>
                <w:sz w:val="18"/>
                <w:szCs w:val="18"/>
              </w:rPr>
            </w:pPr>
            <w:r w:rsidRPr="00903950">
              <w:rPr>
                <w:rFonts w:ascii="細明體" w:eastAsia="細明體" w:hAnsi="細明體"/>
                <w:kern w:val="0"/>
                <w:sz w:val="18"/>
                <w:szCs w:val="18"/>
              </w:rPr>
              <w:t>4.18</w:t>
            </w:r>
          </w:p>
        </w:tc>
      </w:tr>
      <w:tr w:rsidR="003C5312" w:rsidRPr="00571258" w14:paraId="33241B6F"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blHeader/>
        </w:trPr>
        <w:tc>
          <w:tcPr>
            <w:tcW w:w="2428" w:type="dxa"/>
            <w:gridSpan w:val="2"/>
            <w:tcBorders>
              <w:top w:val="nil"/>
              <w:left w:val="nil"/>
              <w:bottom w:val="nil"/>
            </w:tcBorders>
            <w:vAlign w:val="center"/>
          </w:tcPr>
          <w:p w14:paraId="180DCF00" w14:textId="77777777" w:rsidR="003C5312" w:rsidRPr="0047698C" w:rsidRDefault="003C5312" w:rsidP="00201E29">
            <w:pPr>
              <w:ind w:leftChars="100" w:left="240"/>
              <w:rPr>
                <w:rFonts w:ascii="標楷體" w:eastAsia="標楷體" w:hAnsi="標楷體"/>
                <w:kern w:val="0"/>
                <w:sz w:val="20"/>
              </w:rPr>
            </w:pPr>
            <w:r w:rsidRPr="00903950">
              <w:rPr>
                <w:rFonts w:ascii="標楷體" w:eastAsia="標楷體" w:hAnsi="標楷體"/>
                <w:kern w:val="0"/>
                <w:sz w:val="20"/>
              </w:rPr>
              <w:t>出租資產成本</w:t>
            </w:r>
          </w:p>
        </w:tc>
        <w:tc>
          <w:tcPr>
            <w:tcW w:w="1319" w:type="dxa"/>
            <w:gridSpan w:val="2"/>
            <w:tcBorders>
              <w:top w:val="nil"/>
              <w:bottom w:val="nil"/>
            </w:tcBorders>
            <w:vAlign w:val="center"/>
          </w:tcPr>
          <w:p w14:paraId="64CAFE60"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sz w:val="18"/>
                <w:szCs w:val="18"/>
              </w:rPr>
              <w:t>550,110,000</w:t>
            </w:r>
          </w:p>
        </w:tc>
        <w:tc>
          <w:tcPr>
            <w:tcW w:w="1439" w:type="dxa"/>
            <w:gridSpan w:val="5"/>
            <w:tcBorders>
              <w:top w:val="nil"/>
              <w:bottom w:val="nil"/>
            </w:tcBorders>
            <w:vAlign w:val="center"/>
          </w:tcPr>
          <w:p w14:paraId="5A8D9EBC"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sz w:val="18"/>
                <w:szCs w:val="18"/>
              </w:rPr>
              <w:t>490,060,327</w:t>
            </w:r>
          </w:p>
        </w:tc>
        <w:tc>
          <w:tcPr>
            <w:tcW w:w="1134" w:type="dxa"/>
            <w:gridSpan w:val="3"/>
            <w:tcBorders>
              <w:top w:val="nil"/>
              <w:bottom w:val="nil"/>
            </w:tcBorders>
            <w:vAlign w:val="center"/>
          </w:tcPr>
          <w:p w14:paraId="060F87CA"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5"/>
            <w:tcBorders>
              <w:top w:val="nil"/>
              <w:bottom w:val="nil"/>
            </w:tcBorders>
            <w:vAlign w:val="center"/>
          </w:tcPr>
          <w:p w14:paraId="1CD8FCAB"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sz w:val="18"/>
                <w:szCs w:val="18"/>
              </w:rPr>
              <w:t>490,060,327</w:t>
            </w:r>
          </w:p>
        </w:tc>
        <w:tc>
          <w:tcPr>
            <w:tcW w:w="1388" w:type="dxa"/>
            <w:gridSpan w:val="3"/>
            <w:tcBorders>
              <w:top w:val="nil"/>
              <w:bottom w:val="nil"/>
            </w:tcBorders>
            <w:vAlign w:val="center"/>
          </w:tcPr>
          <w:p w14:paraId="4B61ED02" w14:textId="77777777" w:rsidR="003C5312" w:rsidRPr="0047698C" w:rsidRDefault="003C5312" w:rsidP="00201E29">
            <w:pPr>
              <w:jc w:val="right"/>
              <w:rPr>
                <w:rFonts w:ascii="細明體" w:eastAsia="細明體" w:hAnsi="細明體"/>
                <w:noProof/>
                <w:sz w:val="18"/>
                <w:szCs w:val="18"/>
              </w:rPr>
            </w:pPr>
            <w:r w:rsidRPr="00903950">
              <w:rPr>
                <w:rFonts w:ascii="細明體" w:eastAsia="細明體" w:hAnsi="細明體"/>
                <w:noProof/>
                <w:sz w:val="18"/>
                <w:szCs w:val="18"/>
              </w:rPr>
              <w:t>- 60,049,673</w:t>
            </w:r>
          </w:p>
        </w:tc>
        <w:tc>
          <w:tcPr>
            <w:tcW w:w="776" w:type="dxa"/>
            <w:gridSpan w:val="2"/>
            <w:tcBorders>
              <w:top w:val="nil"/>
              <w:bottom w:val="nil"/>
              <w:right w:val="nil"/>
            </w:tcBorders>
            <w:vAlign w:val="center"/>
          </w:tcPr>
          <w:p w14:paraId="06CE4B1C" w14:textId="77777777" w:rsidR="003C5312" w:rsidRPr="0047698C" w:rsidRDefault="003C5312" w:rsidP="00201E29">
            <w:pPr>
              <w:jc w:val="right"/>
              <w:rPr>
                <w:rFonts w:ascii="細明體" w:eastAsia="細明體" w:hAnsi="細明體"/>
                <w:kern w:val="0"/>
                <w:sz w:val="18"/>
                <w:szCs w:val="18"/>
              </w:rPr>
            </w:pPr>
            <w:r w:rsidRPr="00903950">
              <w:rPr>
                <w:rFonts w:ascii="細明體" w:eastAsia="細明體" w:hAnsi="細明體"/>
                <w:kern w:val="0"/>
                <w:sz w:val="18"/>
                <w:szCs w:val="18"/>
              </w:rPr>
              <w:t>- 10.92</w:t>
            </w:r>
          </w:p>
        </w:tc>
      </w:tr>
      <w:tr w:rsidR="003C5312" w:rsidRPr="00571258" w14:paraId="39C577B1"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blHeader/>
        </w:trPr>
        <w:tc>
          <w:tcPr>
            <w:tcW w:w="2428" w:type="dxa"/>
            <w:gridSpan w:val="2"/>
            <w:tcBorders>
              <w:top w:val="nil"/>
              <w:left w:val="nil"/>
              <w:bottom w:val="nil"/>
            </w:tcBorders>
            <w:vAlign w:val="center"/>
          </w:tcPr>
          <w:p w14:paraId="0B3D35E3" w14:textId="77777777" w:rsidR="003C5312" w:rsidRPr="0047698C" w:rsidRDefault="003C5312" w:rsidP="00201E29">
            <w:pPr>
              <w:ind w:leftChars="100" w:left="240"/>
              <w:rPr>
                <w:rFonts w:ascii="標楷體" w:eastAsia="標楷體" w:hAnsi="標楷體"/>
                <w:kern w:val="0"/>
                <w:sz w:val="20"/>
              </w:rPr>
            </w:pPr>
            <w:r w:rsidRPr="00903950">
              <w:rPr>
                <w:rFonts w:ascii="標楷體" w:eastAsia="標楷體" w:hAnsi="標楷體"/>
                <w:kern w:val="0"/>
                <w:sz w:val="20"/>
              </w:rPr>
              <w:t>其他業務成本</w:t>
            </w:r>
          </w:p>
        </w:tc>
        <w:tc>
          <w:tcPr>
            <w:tcW w:w="1319" w:type="dxa"/>
            <w:gridSpan w:val="2"/>
            <w:tcBorders>
              <w:top w:val="nil"/>
              <w:bottom w:val="nil"/>
            </w:tcBorders>
            <w:vAlign w:val="center"/>
          </w:tcPr>
          <w:p w14:paraId="464900A8"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sz w:val="18"/>
                <w:szCs w:val="18"/>
              </w:rPr>
              <w:t>117,583,000</w:t>
            </w:r>
          </w:p>
        </w:tc>
        <w:tc>
          <w:tcPr>
            <w:tcW w:w="1439" w:type="dxa"/>
            <w:gridSpan w:val="5"/>
            <w:tcBorders>
              <w:top w:val="nil"/>
              <w:bottom w:val="nil"/>
            </w:tcBorders>
            <w:vAlign w:val="center"/>
          </w:tcPr>
          <w:p w14:paraId="79AB19E6"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sz w:val="18"/>
                <w:szCs w:val="18"/>
              </w:rPr>
              <w:t>111,464,998</w:t>
            </w:r>
          </w:p>
        </w:tc>
        <w:tc>
          <w:tcPr>
            <w:tcW w:w="1134" w:type="dxa"/>
            <w:gridSpan w:val="3"/>
            <w:tcBorders>
              <w:top w:val="nil"/>
              <w:bottom w:val="nil"/>
            </w:tcBorders>
            <w:vAlign w:val="center"/>
          </w:tcPr>
          <w:p w14:paraId="340D89D6"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5"/>
            <w:tcBorders>
              <w:top w:val="nil"/>
              <w:bottom w:val="nil"/>
            </w:tcBorders>
            <w:vAlign w:val="center"/>
          </w:tcPr>
          <w:p w14:paraId="066DA532"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sz w:val="18"/>
                <w:szCs w:val="18"/>
              </w:rPr>
              <w:t>111,464,998</w:t>
            </w:r>
          </w:p>
        </w:tc>
        <w:tc>
          <w:tcPr>
            <w:tcW w:w="1388" w:type="dxa"/>
            <w:gridSpan w:val="3"/>
            <w:tcBorders>
              <w:top w:val="nil"/>
              <w:bottom w:val="nil"/>
            </w:tcBorders>
            <w:vAlign w:val="center"/>
          </w:tcPr>
          <w:p w14:paraId="37672976" w14:textId="77777777" w:rsidR="003C5312" w:rsidRPr="0047698C" w:rsidRDefault="003C5312" w:rsidP="00201E29">
            <w:pPr>
              <w:jc w:val="right"/>
              <w:rPr>
                <w:rFonts w:ascii="細明體" w:eastAsia="細明體" w:hAnsi="細明體"/>
                <w:noProof/>
                <w:sz w:val="18"/>
                <w:szCs w:val="18"/>
              </w:rPr>
            </w:pPr>
            <w:r w:rsidRPr="00903950">
              <w:rPr>
                <w:rFonts w:ascii="細明體" w:eastAsia="細明體" w:hAnsi="細明體"/>
                <w:noProof/>
                <w:sz w:val="18"/>
                <w:szCs w:val="18"/>
              </w:rPr>
              <w:t>- 6,118,002</w:t>
            </w:r>
          </w:p>
        </w:tc>
        <w:tc>
          <w:tcPr>
            <w:tcW w:w="776" w:type="dxa"/>
            <w:gridSpan w:val="2"/>
            <w:tcBorders>
              <w:top w:val="nil"/>
              <w:bottom w:val="nil"/>
              <w:right w:val="nil"/>
            </w:tcBorders>
            <w:vAlign w:val="center"/>
          </w:tcPr>
          <w:p w14:paraId="0BAE537C" w14:textId="77777777" w:rsidR="003C5312" w:rsidRPr="0047698C" w:rsidRDefault="003C5312" w:rsidP="00201E29">
            <w:pPr>
              <w:jc w:val="right"/>
              <w:rPr>
                <w:rFonts w:ascii="細明體" w:eastAsia="細明體" w:hAnsi="細明體"/>
                <w:kern w:val="0"/>
                <w:sz w:val="18"/>
                <w:szCs w:val="18"/>
              </w:rPr>
            </w:pPr>
            <w:r w:rsidRPr="00903950">
              <w:rPr>
                <w:rFonts w:ascii="細明體" w:eastAsia="細明體" w:hAnsi="細明體"/>
                <w:kern w:val="0"/>
                <w:sz w:val="18"/>
                <w:szCs w:val="18"/>
              </w:rPr>
              <w:t>- 5.20</w:t>
            </w:r>
          </w:p>
        </w:tc>
      </w:tr>
      <w:tr w:rsidR="003C5312" w:rsidRPr="00571258" w14:paraId="38788F67"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blHeader/>
        </w:trPr>
        <w:tc>
          <w:tcPr>
            <w:tcW w:w="2428" w:type="dxa"/>
            <w:gridSpan w:val="2"/>
            <w:tcBorders>
              <w:top w:val="nil"/>
              <w:left w:val="nil"/>
              <w:bottom w:val="nil"/>
            </w:tcBorders>
            <w:vAlign w:val="center"/>
          </w:tcPr>
          <w:p w14:paraId="678D8B41" w14:textId="77777777" w:rsidR="003C5312" w:rsidRPr="0047698C" w:rsidRDefault="003C5312" w:rsidP="00201E29">
            <w:pPr>
              <w:ind w:leftChars="100" w:left="240"/>
              <w:rPr>
                <w:rFonts w:ascii="標楷體" w:eastAsia="標楷體" w:hAnsi="標楷體"/>
                <w:kern w:val="0"/>
                <w:sz w:val="20"/>
              </w:rPr>
            </w:pPr>
            <w:r w:rsidRPr="00903950">
              <w:rPr>
                <w:rFonts w:ascii="標楷體" w:eastAsia="標楷體" w:hAnsi="標楷體"/>
                <w:kern w:val="0"/>
                <w:sz w:val="20"/>
              </w:rPr>
              <w:t>管理及總務費用</w:t>
            </w:r>
          </w:p>
        </w:tc>
        <w:tc>
          <w:tcPr>
            <w:tcW w:w="1319" w:type="dxa"/>
            <w:gridSpan w:val="2"/>
            <w:tcBorders>
              <w:top w:val="nil"/>
              <w:bottom w:val="nil"/>
            </w:tcBorders>
            <w:vAlign w:val="center"/>
          </w:tcPr>
          <w:p w14:paraId="3C24212B"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sz w:val="18"/>
                <w:szCs w:val="18"/>
              </w:rPr>
              <w:t>1,023,000</w:t>
            </w:r>
          </w:p>
        </w:tc>
        <w:tc>
          <w:tcPr>
            <w:tcW w:w="1439" w:type="dxa"/>
            <w:gridSpan w:val="5"/>
            <w:tcBorders>
              <w:top w:val="nil"/>
              <w:bottom w:val="nil"/>
            </w:tcBorders>
            <w:vAlign w:val="center"/>
          </w:tcPr>
          <w:p w14:paraId="51193F51"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sz w:val="18"/>
                <w:szCs w:val="18"/>
              </w:rPr>
              <w:t>996,179</w:t>
            </w:r>
          </w:p>
        </w:tc>
        <w:tc>
          <w:tcPr>
            <w:tcW w:w="1134" w:type="dxa"/>
            <w:gridSpan w:val="3"/>
            <w:tcBorders>
              <w:top w:val="nil"/>
              <w:bottom w:val="nil"/>
            </w:tcBorders>
            <w:vAlign w:val="center"/>
          </w:tcPr>
          <w:p w14:paraId="509EF851"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5"/>
            <w:tcBorders>
              <w:top w:val="nil"/>
              <w:bottom w:val="nil"/>
            </w:tcBorders>
            <w:vAlign w:val="center"/>
          </w:tcPr>
          <w:p w14:paraId="7DA918DC"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sz w:val="18"/>
                <w:szCs w:val="18"/>
              </w:rPr>
              <w:t>996,179</w:t>
            </w:r>
          </w:p>
        </w:tc>
        <w:tc>
          <w:tcPr>
            <w:tcW w:w="1388" w:type="dxa"/>
            <w:gridSpan w:val="3"/>
            <w:tcBorders>
              <w:top w:val="nil"/>
              <w:bottom w:val="nil"/>
            </w:tcBorders>
            <w:vAlign w:val="center"/>
          </w:tcPr>
          <w:p w14:paraId="5B2B9D2A" w14:textId="77777777" w:rsidR="003C5312" w:rsidRPr="0047698C" w:rsidRDefault="003C5312" w:rsidP="00201E29">
            <w:pPr>
              <w:jc w:val="right"/>
              <w:rPr>
                <w:rFonts w:ascii="細明體" w:eastAsia="細明體" w:hAnsi="細明體"/>
                <w:noProof/>
                <w:sz w:val="18"/>
                <w:szCs w:val="18"/>
              </w:rPr>
            </w:pPr>
            <w:r w:rsidRPr="00903950">
              <w:rPr>
                <w:rFonts w:ascii="細明體" w:eastAsia="細明體" w:hAnsi="細明體"/>
                <w:noProof/>
                <w:sz w:val="18"/>
                <w:szCs w:val="18"/>
              </w:rPr>
              <w:t>- 26,821</w:t>
            </w:r>
          </w:p>
        </w:tc>
        <w:tc>
          <w:tcPr>
            <w:tcW w:w="776" w:type="dxa"/>
            <w:gridSpan w:val="2"/>
            <w:tcBorders>
              <w:top w:val="nil"/>
              <w:bottom w:val="nil"/>
              <w:right w:val="nil"/>
            </w:tcBorders>
            <w:vAlign w:val="center"/>
          </w:tcPr>
          <w:p w14:paraId="33394E2B" w14:textId="77777777" w:rsidR="003C5312" w:rsidRPr="0047698C" w:rsidRDefault="003C5312" w:rsidP="00201E29">
            <w:pPr>
              <w:jc w:val="right"/>
              <w:rPr>
                <w:rFonts w:ascii="細明體" w:eastAsia="細明體" w:hAnsi="細明體"/>
                <w:kern w:val="0"/>
                <w:sz w:val="18"/>
                <w:szCs w:val="18"/>
              </w:rPr>
            </w:pPr>
            <w:r w:rsidRPr="00903950">
              <w:rPr>
                <w:rFonts w:ascii="細明體" w:eastAsia="細明體" w:hAnsi="細明體"/>
                <w:kern w:val="0"/>
                <w:sz w:val="18"/>
                <w:szCs w:val="18"/>
              </w:rPr>
              <w:t>- 2.62</w:t>
            </w:r>
          </w:p>
        </w:tc>
      </w:tr>
      <w:tr w:rsidR="003C5312" w:rsidRPr="00571258" w14:paraId="38DD7187"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blHeader/>
        </w:trPr>
        <w:tc>
          <w:tcPr>
            <w:tcW w:w="2428" w:type="dxa"/>
            <w:gridSpan w:val="2"/>
            <w:tcBorders>
              <w:top w:val="nil"/>
              <w:left w:val="nil"/>
              <w:bottom w:val="nil"/>
            </w:tcBorders>
            <w:vAlign w:val="center"/>
          </w:tcPr>
          <w:p w14:paraId="04223CB6" w14:textId="77777777" w:rsidR="003C5312" w:rsidRPr="0047698C" w:rsidRDefault="003C5312" w:rsidP="00201E29">
            <w:pPr>
              <w:ind w:leftChars="100" w:left="240"/>
              <w:rPr>
                <w:rFonts w:ascii="標楷體" w:eastAsia="標楷體" w:hAnsi="標楷體"/>
                <w:kern w:val="0"/>
                <w:sz w:val="20"/>
              </w:rPr>
            </w:pPr>
            <w:r w:rsidRPr="00903950">
              <w:rPr>
                <w:rFonts w:ascii="標楷體" w:eastAsia="標楷體" w:hAnsi="標楷體"/>
                <w:kern w:val="0"/>
                <w:sz w:val="20"/>
              </w:rPr>
              <w:t>研究發展及訓練費用</w:t>
            </w:r>
          </w:p>
        </w:tc>
        <w:tc>
          <w:tcPr>
            <w:tcW w:w="1319" w:type="dxa"/>
            <w:gridSpan w:val="2"/>
            <w:tcBorders>
              <w:top w:val="nil"/>
              <w:bottom w:val="nil"/>
            </w:tcBorders>
            <w:vAlign w:val="center"/>
          </w:tcPr>
          <w:p w14:paraId="307FC0E0"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sz w:val="18"/>
                <w:szCs w:val="18"/>
              </w:rPr>
              <w:t>540,000</w:t>
            </w:r>
          </w:p>
        </w:tc>
        <w:tc>
          <w:tcPr>
            <w:tcW w:w="1439" w:type="dxa"/>
            <w:gridSpan w:val="5"/>
            <w:tcBorders>
              <w:top w:val="nil"/>
              <w:bottom w:val="nil"/>
            </w:tcBorders>
            <w:vAlign w:val="center"/>
          </w:tcPr>
          <w:p w14:paraId="3017120A"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sz w:val="18"/>
                <w:szCs w:val="18"/>
              </w:rPr>
              <w:t>465,007</w:t>
            </w:r>
          </w:p>
        </w:tc>
        <w:tc>
          <w:tcPr>
            <w:tcW w:w="1134" w:type="dxa"/>
            <w:gridSpan w:val="3"/>
            <w:tcBorders>
              <w:top w:val="nil"/>
              <w:bottom w:val="nil"/>
            </w:tcBorders>
            <w:vAlign w:val="center"/>
          </w:tcPr>
          <w:p w14:paraId="001BDA1C"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5"/>
            <w:tcBorders>
              <w:top w:val="nil"/>
              <w:bottom w:val="nil"/>
            </w:tcBorders>
            <w:vAlign w:val="center"/>
          </w:tcPr>
          <w:p w14:paraId="478B1ACB"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sz w:val="18"/>
                <w:szCs w:val="18"/>
              </w:rPr>
              <w:t>465,007</w:t>
            </w:r>
          </w:p>
        </w:tc>
        <w:tc>
          <w:tcPr>
            <w:tcW w:w="1388" w:type="dxa"/>
            <w:gridSpan w:val="3"/>
            <w:tcBorders>
              <w:top w:val="nil"/>
              <w:bottom w:val="nil"/>
            </w:tcBorders>
            <w:vAlign w:val="center"/>
          </w:tcPr>
          <w:p w14:paraId="3E8FC78C" w14:textId="77777777" w:rsidR="003C5312" w:rsidRPr="0047698C" w:rsidRDefault="003C5312" w:rsidP="00201E29">
            <w:pPr>
              <w:jc w:val="right"/>
              <w:rPr>
                <w:rFonts w:ascii="細明體" w:eastAsia="細明體" w:hAnsi="細明體"/>
                <w:noProof/>
                <w:sz w:val="18"/>
                <w:szCs w:val="18"/>
              </w:rPr>
            </w:pPr>
            <w:r w:rsidRPr="00903950">
              <w:rPr>
                <w:rFonts w:ascii="細明體" w:eastAsia="細明體" w:hAnsi="細明體"/>
                <w:noProof/>
                <w:sz w:val="18"/>
                <w:szCs w:val="18"/>
              </w:rPr>
              <w:t>- 74,993</w:t>
            </w:r>
          </w:p>
        </w:tc>
        <w:tc>
          <w:tcPr>
            <w:tcW w:w="776" w:type="dxa"/>
            <w:gridSpan w:val="2"/>
            <w:tcBorders>
              <w:top w:val="nil"/>
              <w:bottom w:val="nil"/>
              <w:right w:val="nil"/>
            </w:tcBorders>
            <w:vAlign w:val="center"/>
          </w:tcPr>
          <w:p w14:paraId="2CE71A01" w14:textId="77777777" w:rsidR="003C5312" w:rsidRPr="0047698C" w:rsidRDefault="003C5312" w:rsidP="00201E29">
            <w:pPr>
              <w:jc w:val="right"/>
              <w:rPr>
                <w:rFonts w:ascii="細明體" w:eastAsia="細明體" w:hAnsi="細明體"/>
                <w:kern w:val="0"/>
                <w:sz w:val="18"/>
                <w:szCs w:val="18"/>
              </w:rPr>
            </w:pPr>
            <w:r w:rsidRPr="00903950">
              <w:rPr>
                <w:rFonts w:ascii="細明體" w:eastAsia="細明體" w:hAnsi="細明體"/>
                <w:kern w:val="0"/>
                <w:sz w:val="18"/>
                <w:szCs w:val="18"/>
              </w:rPr>
              <w:t>- 13.89</w:t>
            </w:r>
          </w:p>
        </w:tc>
      </w:tr>
      <w:tr w:rsidR="003C5312" w:rsidRPr="00571258" w14:paraId="2E7B62F3"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blHeader/>
        </w:trPr>
        <w:tc>
          <w:tcPr>
            <w:tcW w:w="2428" w:type="dxa"/>
            <w:gridSpan w:val="2"/>
            <w:tcBorders>
              <w:top w:val="nil"/>
              <w:left w:val="nil"/>
              <w:bottom w:val="nil"/>
            </w:tcBorders>
            <w:vAlign w:val="center"/>
          </w:tcPr>
          <w:p w14:paraId="225927BB" w14:textId="77777777" w:rsidR="003C5312" w:rsidRPr="0047698C" w:rsidRDefault="003C5312" w:rsidP="00201E29">
            <w:pPr>
              <w:rPr>
                <w:rFonts w:ascii="標楷體" w:eastAsia="標楷體" w:hAnsi="標楷體"/>
                <w:kern w:val="0"/>
                <w:sz w:val="20"/>
              </w:rPr>
            </w:pPr>
            <w:r w:rsidRPr="00903950">
              <w:rPr>
                <w:rFonts w:ascii="標楷體" w:eastAsia="標楷體" w:hAnsi="標楷體"/>
                <w:b/>
                <w:kern w:val="0"/>
                <w:sz w:val="20"/>
              </w:rPr>
              <w:t>業務賸餘（短</w:t>
            </w:r>
            <w:proofErr w:type="gramStart"/>
            <w:r w:rsidRPr="00903950">
              <w:rPr>
                <w:rFonts w:ascii="標楷體" w:eastAsia="標楷體" w:hAnsi="標楷體"/>
                <w:b/>
                <w:kern w:val="0"/>
                <w:sz w:val="20"/>
              </w:rPr>
              <w:t>絀</w:t>
            </w:r>
            <w:proofErr w:type="gramEnd"/>
            <w:r w:rsidRPr="00903950">
              <w:rPr>
                <w:rFonts w:ascii="標楷體" w:eastAsia="標楷體" w:hAnsi="標楷體"/>
                <w:b/>
                <w:kern w:val="0"/>
                <w:sz w:val="20"/>
              </w:rPr>
              <w:t>）</w:t>
            </w:r>
          </w:p>
        </w:tc>
        <w:tc>
          <w:tcPr>
            <w:tcW w:w="1319" w:type="dxa"/>
            <w:gridSpan w:val="2"/>
            <w:tcBorders>
              <w:top w:val="nil"/>
              <w:bottom w:val="nil"/>
            </w:tcBorders>
            <w:vAlign w:val="center"/>
          </w:tcPr>
          <w:p w14:paraId="5155E2AF"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b/>
                <w:sz w:val="18"/>
                <w:szCs w:val="18"/>
              </w:rPr>
              <w:t>2,264,647,000</w:t>
            </w:r>
          </w:p>
        </w:tc>
        <w:tc>
          <w:tcPr>
            <w:tcW w:w="1439" w:type="dxa"/>
            <w:gridSpan w:val="5"/>
            <w:tcBorders>
              <w:top w:val="nil"/>
              <w:bottom w:val="nil"/>
            </w:tcBorders>
            <w:vAlign w:val="center"/>
          </w:tcPr>
          <w:p w14:paraId="66E644CA"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b/>
                <w:sz w:val="18"/>
                <w:szCs w:val="18"/>
              </w:rPr>
              <w:t>2,272,714,570</w:t>
            </w:r>
          </w:p>
        </w:tc>
        <w:tc>
          <w:tcPr>
            <w:tcW w:w="1134" w:type="dxa"/>
            <w:gridSpan w:val="3"/>
            <w:tcBorders>
              <w:top w:val="nil"/>
              <w:bottom w:val="nil"/>
            </w:tcBorders>
            <w:vAlign w:val="center"/>
          </w:tcPr>
          <w:p w14:paraId="2AE9E4D5"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b/>
                <w:sz w:val="18"/>
                <w:szCs w:val="18"/>
              </w:rPr>
              <w:t>1,980,000</w:t>
            </w:r>
          </w:p>
        </w:tc>
        <w:tc>
          <w:tcPr>
            <w:tcW w:w="1439" w:type="dxa"/>
            <w:gridSpan w:val="5"/>
            <w:tcBorders>
              <w:top w:val="nil"/>
              <w:bottom w:val="nil"/>
            </w:tcBorders>
            <w:vAlign w:val="center"/>
          </w:tcPr>
          <w:p w14:paraId="69FC84FC"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b/>
                <w:sz w:val="18"/>
                <w:szCs w:val="18"/>
              </w:rPr>
              <w:t>2,274,694,570</w:t>
            </w:r>
          </w:p>
        </w:tc>
        <w:tc>
          <w:tcPr>
            <w:tcW w:w="1388" w:type="dxa"/>
            <w:gridSpan w:val="3"/>
            <w:tcBorders>
              <w:top w:val="nil"/>
              <w:bottom w:val="nil"/>
            </w:tcBorders>
            <w:vAlign w:val="center"/>
          </w:tcPr>
          <w:p w14:paraId="1786ADF0" w14:textId="77777777" w:rsidR="003C5312" w:rsidRPr="0047698C" w:rsidRDefault="003C5312" w:rsidP="00201E29">
            <w:pPr>
              <w:jc w:val="right"/>
              <w:rPr>
                <w:rFonts w:ascii="細明體" w:eastAsia="細明體" w:hAnsi="細明體"/>
                <w:noProof/>
                <w:sz w:val="18"/>
                <w:szCs w:val="18"/>
              </w:rPr>
            </w:pPr>
            <w:r w:rsidRPr="00903950">
              <w:rPr>
                <w:rFonts w:ascii="細明體" w:eastAsia="細明體" w:hAnsi="細明體"/>
                <w:b/>
                <w:noProof/>
                <w:sz w:val="18"/>
                <w:szCs w:val="18"/>
              </w:rPr>
              <w:t>10,047,570</w:t>
            </w:r>
          </w:p>
        </w:tc>
        <w:tc>
          <w:tcPr>
            <w:tcW w:w="776" w:type="dxa"/>
            <w:gridSpan w:val="2"/>
            <w:tcBorders>
              <w:top w:val="nil"/>
              <w:bottom w:val="nil"/>
              <w:right w:val="nil"/>
            </w:tcBorders>
            <w:vAlign w:val="center"/>
          </w:tcPr>
          <w:p w14:paraId="24CB835E" w14:textId="77777777" w:rsidR="003C5312" w:rsidRPr="0047698C" w:rsidRDefault="003C5312" w:rsidP="00201E29">
            <w:pPr>
              <w:jc w:val="right"/>
              <w:rPr>
                <w:rFonts w:ascii="細明體" w:eastAsia="細明體" w:hAnsi="細明體"/>
                <w:kern w:val="0"/>
                <w:sz w:val="18"/>
                <w:szCs w:val="18"/>
              </w:rPr>
            </w:pPr>
            <w:r w:rsidRPr="00903950">
              <w:rPr>
                <w:rFonts w:ascii="細明體" w:eastAsia="細明體" w:hAnsi="細明體"/>
                <w:b/>
                <w:kern w:val="0"/>
                <w:sz w:val="18"/>
                <w:szCs w:val="18"/>
              </w:rPr>
              <w:t>0.44</w:t>
            </w:r>
          </w:p>
        </w:tc>
      </w:tr>
      <w:tr w:rsidR="003C5312" w:rsidRPr="00571258" w14:paraId="34AA3427"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blHeader/>
        </w:trPr>
        <w:tc>
          <w:tcPr>
            <w:tcW w:w="2428" w:type="dxa"/>
            <w:gridSpan w:val="2"/>
            <w:tcBorders>
              <w:top w:val="nil"/>
              <w:left w:val="nil"/>
              <w:bottom w:val="nil"/>
            </w:tcBorders>
            <w:vAlign w:val="center"/>
          </w:tcPr>
          <w:p w14:paraId="4E8FC7CA" w14:textId="77777777" w:rsidR="003C5312" w:rsidRPr="0047698C" w:rsidRDefault="003C5312" w:rsidP="00201E29">
            <w:pPr>
              <w:rPr>
                <w:rFonts w:ascii="標楷體" w:eastAsia="標楷體" w:hAnsi="標楷體"/>
                <w:kern w:val="0"/>
                <w:sz w:val="20"/>
              </w:rPr>
            </w:pPr>
            <w:r w:rsidRPr="00903950">
              <w:rPr>
                <w:rFonts w:ascii="標楷體" w:eastAsia="標楷體" w:hAnsi="標楷體"/>
                <w:b/>
                <w:kern w:val="0"/>
                <w:sz w:val="20"/>
              </w:rPr>
              <w:t>業務外收入</w:t>
            </w:r>
          </w:p>
        </w:tc>
        <w:tc>
          <w:tcPr>
            <w:tcW w:w="1319" w:type="dxa"/>
            <w:gridSpan w:val="2"/>
            <w:tcBorders>
              <w:top w:val="nil"/>
              <w:bottom w:val="nil"/>
            </w:tcBorders>
            <w:vAlign w:val="center"/>
          </w:tcPr>
          <w:p w14:paraId="7CF05D1B"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b/>
                <w:sz w:val="18"/>
                <w:szCs w:val="18"/>
              </w:rPr>
              <w:t>87,463,000</w:t>
            </w:r>
          </w:p>
        </w:tc>
        <w:tc>
          <w:tcPr>
            <w:tcW w:w="1439" w:type="dxa"/>
            <w:gridSpan w:val="5"/>
            <w:tcBorders>
              <w:top w:val="nil"/>
              <w:bottom w:val="nil"/>
            </w:tcBorders>
            <w:vAlign w:val="center"/>
          </w:tcPr>
          <w:p w14:paraId="2C30D503"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b/>
                <w:sz w:val="18"/>
                <w:szCs w:val="18"/>
              </w:rPr>
              <w:t>119,565,133</w:t>
            </w:r>
          </w:p>
        </w:tc>
        <w:tc>
          <w:tcPr>
            <w:tcW w:w="1134" w:type="dxa"/>
            <w:gridSpan w:val="3"/>
            <w:tcBorders>
              <w:top w:val="nil"/>
              <w:bottom w:val="nil"/>
            </w:tcBorders>
            <w:vAlign w:val="center"/>
          </w:tcPr>
          <w:p w14:paraId="6868A5D6"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b/>
                <w:sz w:val="18"/>
                <w:szCs w:val="18"/>
              </w:rPr>
              <w:t>－</w:t>
            </w:r>
          </w:p>
        </w:tc>
        <w:tc>
          <w:tcPr>
            <w:tcW w:w="1439" w:type="dxa"/>
            <w:gridSpan w:val="5"/>
            <w:tcBorders>
              <w:top w:val="nil"/>
              <w:bottom w:val="nil"/>
            </w:tcBorders>
            <w:vAlign w:val="center"/>
          </w:tcPr>
          <w:p w14:paraId="11AEE31A"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b/>
                <w:sz w:val="18"/>
                <w:szCs w:val="18"/>
              </w:rPr>
              <w:t>119,565,133</w:t>
            </w:r>
          </w:p>
        </w:tc>
        <w:tc>
          <w:tcPr>
            <w:tcW w:w="1388" w:type="dxa"/>
            <w:gridSpan w:val="3"/>
            <w:tcBorders>
              <w:top w:val="nil"/>
              <w:bottom w:val="nil"/>
            </w:tcBorders>
            <w:vAlign w:val="center"/>
          </w:tcPr>
          <w:p w14:paraId="7D4B268C" w14:textId="77777777" w:rsidR="003C5312" w:rsidRPr="0047698C" w:rsidRDefault="003C5312" w:rsidP="00201E29">
            <w:pPr>
              <w:jc w:val="right"/>
              <w:rPr>
                <w:rFonts w:ascii="細明體" w:eastAsia="細明體" w:hAnsi="細明體"/>
                <w:noProof/>
                <w:sz w:val="18"/>
                <w:szCs w:val="18"/>
              </w:rPr>
            </w:pPr>
            <w:r w:rsidRPr="00903950">
              <w:rPr>
                <w:rFonts w:ascii="細明體" w:eastAsia="細明體" w:hAnsi="細明體"/>
                <w:b/>
                <w:noProof/>
                <w:sz w:val="18"/>
                <w:szCs w:val="18"/>
              </w:rPr>
              <w:t>32,102,133</w:t>
            </w:r>
          </w:p>
        </w:tc>
        <w:tc>
          <w:tcPr>
            <w:tcW w:w="776" w:type="dxa"/>
            <w:gridSpan w:val="2"/>
            <w:tcBorders>
              <w:top w:val="nil"/>
              <w:bottom w:val="nil"/>
              <w:right w:val="nil"/>
            </w:tcBorders>
            <w:vAlign w:val="center"/>
          </w:tcPr>
          <w:p w14:paraId="4712BB5A" w14:textId="77777777" w:rsidR="003C5312" w:rsidRPr="0047698C" w:rsidRDefault="003C5312" w:rsidP="00201E29">
            <w:pPr>
              <w:jc w:val="right"/>
              <w:rPr>
                <w:rFonts w:ascii="細明體" w:eastAsia="細明體" w:hAnsi="細明體"/>
                <w:kern w:val="0"/>
                <w:sz w:val="18"/>
                <w:szCs w:val="18"/>
              </w:rPr>
            </w:pPr>
            <w:r w:rsidRPr="00903950">
              <w:rPr>
                <w:rFonts w:ascii="細明體" w:eastAsia="細明體" w:hAnsi="細明體"/>
                <w:b/>
                <w:kern w:val="0"/>
                <w:sz w:val="18"/>
                <w:szCs w:val="18"/>
              </w:rPr>
              <w:t>36.70</w:t>
            </w:r>
          </w:p>
        </w:tc>
      </w:tr>
      <w:tr w:rsidR="003C5312" w:rsidRPr="00571258" w14:paraId="11936A38"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blHeader/>
        </w:trPr>
        <w:tc>
          <w:tcPr>
            <w:tcW w:w="2428" w:type="dxa"/>
            <w:gridSpan w:val="2"/>
            <w:tcBorders>
              <w:top w:val="nil"/>
              <w:left w:val="nil"/>
              <w:bottom w:val="nil"/>
            </w:tcBorders>
            <w:vAlign w:val="center"/>
          </w:tcPr>
          <w:p w14:paraId="009F8873" w14:textId="77777777" w:rsidR="003C5312" w:rsidRPr="0047698C" w:rsidRDefault="003C5312" w:rsidP="00201E29">
            <w:pPr>
              <w:ind w:leftChars="100" w:left="240"/>
              <w:rPr>
                <w:rFonts w:ascii="標楷體" w:eastAsia="標楷體" w:hAnsi="標楷體"/>
                <w:kern w:val="0"/>
                <w:sz w:val="20"/>
              </w:rPr>
            </w:pPr>
            <w:r w:rsidRPr="00903950">
              <w:rPr>
                <w:rFonts w:ascii="標楷體" w:eastAsia="標楷體" w:hAnsi="標楷體"/>
                <w:kern w:val="0"/>
                <w:sz w:val="20"/>
              </w:rPr>
              <w:t>財務收入</w:t>
            </w:r>
          </w:p>
        </w:tc>
        <w:tc>
          <w:tcPr>
            <w:tcW w:w="1319" w:type="dxa"/>
            <w:gridSpan w:val="2"/>
            <w:tcBorders>
              <w:top w:val="nil"/>
              <w:bottom w:val="nil"/>
            </w:tcBorders>
            <w:vAlign w:val="center"/>
          </w:tcPr>
          <w:p w14:paraId="034253CF"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sz w:val="18"/>
                <w:szCs w:val="18"/>
              </w:rPr>
              <w:t>9,996,000</w:t>
            </w:r>
          </w:p>
        </w:tc>
        <w:tc>
          <w:tcPr>
            <w:tcW w:w="1439" w:type="dxa"/>
            <w:gridSpan w:val="5"/>
            <w:tcBorders>
              <w:top w:val="nil"/>
              <w:bottom w:val="nil"/>
            </w:tcBorders>
            <w:vAlign w:val="center"/>
          </w:tcPr>
          <w:p w14:paraId="2295F03D"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sz w:val="18"/>
                <w:szCs w:val="18"/>
              </w:rPr>
              <w:t>24,451,522</w:t>
            </w:r>
          </w:p>
        </w:tc>
        <w:tc>
          <w:tcPr>
            <w:tcW w:w="1134" w:type="dxa"/>
            <w:gridSpan w:val="3"/>
            <w:tcBorders>
              <w:top w:val="nil"/>
              <w:bottom w:val="nil"/>
            </w:tcBorders>
            <w:vAlign w:val="center"/>
          </w:tcPr>
          <w:p w14:paraId="6D2E106F"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5"/>
            <w:tcBorders>
              <w:top w:val="nil"/>
              <w:bottom w:val="nil"/>
            </w:tcBorders>
            <w:vAlign w:val="center"/>
          </w:tcPr>
          <w:p w14:paraId="1B3973B1"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sz w:val="18"/>
                <w:szCs w:val="18"/>
              </w:rPr>
              <w:t>24,451,522</w:t>
            </w:r>
          </w:p>
        </w:tc>
        <w:tc>
          <w:tcPr>
            <w:tcW w:w="1388" w:type="dxa"/>
            <w:gridSpan w:val="3"/>
            <w:tcBorders>
              <w:top w:val="nil"/>
              <w:bottom w:val="nil"/>
            </w:tcBorders>
            <w:vAlign w:val="center"/>
          </w:tcPr>
          <w:p w14:paraId="061804D4" w14:textId="77777777" w:rsidR="003C5312" w:rsidRPr="0047698C" w:rsidRDefault="003C5312" w:rsidP="00201E29">
            <w:pPr>
              <w:jc w:val="right"/>
              <w:rPr>
                <w:rFonts w:ascii="細明體" w:eastAsia="細明體" w:hAnsi="細明體"/>
                <w:noProof/>
                <w:sz w:val="18"/>
                <w:szCs w:val="18"/>
              </w:rPr>
            </w:pPr>
            <w:r w:rsidRPr="00903950">
              <w:rPr>
                <w:rFonts w:ascii="細明體" w:eastAsia="細明體" w:hAnsi="細明體"/>
                <w:noProof/>
                <w:sz w:val="18"/>
                <w:szCs w:val="18"/>
              </w:rPr>
              <w:t>14,455,522</w:t>
            </w:r>
          </w:p>
        </w:tc>
        <w:tc>
          <w:tcPr>
            <w:tcW w:w="776" w:type="dxa"/>
            <w:gridSpan w:val="2"/>
            <w:tcBorders>
              <w:top w:val="nil"/>
              <w:bottom w:val="nil"/>
              <w:right w:val="nil"/>
            </w:tcBorders>
            <w:vAlign w:val="center"/>
          </w:tcPr>
          <w:p w14:paraId="627DDCFB" w14:textId="77777777" w:rsidR="003C5312" w:rsidRPr="0047698C" w:rsidRDefault="003C5312" w:rsidP="00201E29">
            <w:pPr>
              <w:jc w:val="right"/>
              <w:rPr>
                <w:rFonts w:ascii="細明體" w:eastAsia="細明體" w:hAnsi="細明體"/>
                <w:kern w:val="0"/>
                <w:sz w:val="18"/>
                <w:szCs w:val="18"/>
              </w:rPr>
            </w:pPr>
            <w:r w:rsidRPr="00903950">
              <w:rPr>
                <w:rFonts w:ascii="細明體" w:eastAsia="細明體" w:hAnsi="細明體"/>
                <w:kern w:val="0"/>
                <w:sz w:val="18"/>
                <w:szCs w:val="18"/>
              </w:rPr>
              <w:t>144.61</w:t>
            </w:r>
          </w:p>
        </w:tc>
      </w:tr>
      <w:tr w:rsidR="003C5312" w:rsidRPr="00571258" w14:paraId="248197FE"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blHeader/>
        </w:trPr>
        <w:tc>
          <w:tcPr>
            <w:tcW w:w="2428" w:type="dxa"/>
            <w:gridSpan w:val="2"/>
            <w:tcBorders>
              <w:top w:val="nil"/>
              <w:left w:val="nil"/>
              <w:bottom w:val="nil"/>
            </w:tcBorders>
            <w:vAlign w:val="center"/>
          </w:tcPr>
          <w:p w14:paraId="5F5EA26F" w14:textId="77777777" w:rsidR="003C5312" w:rsidRPr="0047698C" w:rsidRDefault="003C5312" w:rsidP="00201E29">
            <w:pPr>
              <w:ind w:leftChars="100" w:left="240"/>
              <w:rPr>
                <w:rFonts w:ascii="標楷體" w:eastAsia="標楷體" w:hAnsi="標楷體"/>
                <w:kern w:val="0"/>
                <w:sz w:val="20"/>
              </w:rPr>
            </w:pPr>
            <w:r w:rsidRPr="00903950">
              <w:rPr>
                <w:rFonts w:ascii="標楷體" w:eastAsia="標楷體" w:hAnsi="標楷體"/>
                <w:kern w:val="0"/>
                <w:sz w:val="20"/>
              </w:rPr>
              <w:t>其他業務外收入</w:t>
            </w:r>
          </w:p>
        </w:tc>
        <w:tc>
          <w:tcPr>
            <w:tcW w:w="1319" w:type="dxa"/>
            <w:gridSpan w:val="2"/>
            <w:tcBorders>
              <w:top w:val="nil"/>
              <w:bottom w:val="nil"/>
            </w:tcBorders>
            <w:vAlign w:val="center"/>
          </w:tcPr>
          <w:p w14:paraId="4C8A7017"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sz w:val="18"/>
                <w:szCs w:val="18"/>
              </w:rPr>
              <w:t>77,467,000</w:t>
            </w:r>
          </w:p>
        </w:tc>
        <w:tc>
          <w:tcPr>
            <w:tcW w:w="1439" w:type="dxa"/>
            <w:gridSpan w:val="5"/>
            <w:tcBorders>
              <w:top w:val="nil"/>
              <w:bottom w:val="nil"/>
            </w:tcBorders>
            <w:vAlign w:val="center"/>
          </w:tcPr>
          <w:p w14:paraId="75FAEE2E"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sz w:val="18"/>
                <w:szCs w:val="18"/>
              </w:rPr>
              <w:t>95,113,611</w:t>
            </w:r>
          </w:p>
        </w:tc>
        <w:tc>
          <w:tcPr>
            <w:tcW w:w="1134" w:type="dxa"/>
            <w:gridSpan w:val="3"/>
            <w:tcBorders>
              <w:top w:val="nil"/>
              <w:bottom w:val="nil"/>
            </w:tcBorders>
            <w:vAlign w:val="center"/>
          </w:tcPr>
          <w:p w14:paraId="36905405"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5"/>
            <w:tcBorders>
              <w:top w:val="nil"/>
              <w:bottom w:val="nil"/>
            </w:tcBorders>
            <w:vAlign w:val="center"/>
          </w:tcPr>
          <w:p w14:paraId="59F420A7"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sz w:val="18"/>
                <w:szCs w:val="18"/>
              </w:rPr>
              <w:t>95,113,611</w:t>
            </w:r>
          </w:p>
        </w:tc>
        <w:tc>
          <w:tcPr>
            <w:tcW w:w="1388" w:type="dxa"/>
            <w:gridSpan w:val="3"/>
            <w:tcBorders>
              <w:top w:val="nil"/>
              <w:bottom w:val="nil"/>
            </w:tcBorders>
            <w:vAlign w:val="center"/>
          </w:tcPr>
          <w:p w14:paraId="05958289" w14:textId="77777777" w:rsidR="003C5312" w:rsidRPr="0047698C" w:rsidRDefault="003C5312" w:rsidP="00201E29">
            <w:pPr>
              <w:jc w:val="right"/>
              <w:rPr>
                <w:rFonts w:ascii="細明體" w:eastAsia="細明體" w:hAnsi="細明體"/>
                <w:noProof/>
                <w:sz w:val="18"/>
                <w:szCs w:val="18"/>
              </w:rPr>
            </w:pPr>
            <w:r w:rsidRPr="00903950">
              <w:rPr>
                <w:rFonts w:ascii="細明體" w:eastAsia="細明體" w:hAnsi="細明體"/>
                <w:noProof/>
                <w:sz w:val="18"/>
                <w:szCs w:val="18"/>
              </w:rPr>
              <w:t>17,646,611</w:t>
            </w:r>
          </w:p>
        </w:tc>
        <w:tc>
          <w:tcPr>
            <w:tcW w:w="776" w:type="dxa"/>
            <w:gridSpan w:val="2"/>
            <w:tcBorders>
              <w:top w:val="nil"/>
              <w:bottom w:val="nil"/>
              <w:right w:val="nil"/>
            </w:tcBorders>
            <w:vAlign w:val="center"/>
          </w:tcPr>
          <w:p w14:paraId="53BD6968" w14:textId="77777777" w:rsidR="003C5312" w:rsidRPr="0047698C" w:rsidRDefault="003C5312" w:rsidP="00201E29">
            <w:pPr>
              <w:jc w:val="right"/>
              <w:rPr>
                <w:rFonts w:ascii="細明體" w:eastAsia="細明體" w:hAnsi="細明體"/>
                <w:kern w:val="0"/>
                <w:sz w:val="18"/>
                <w:szCs w:val="18"/>
              </w:rPr>
            </w:pPr>
            <w:r w:rsidRPr="00903950">
              <w:rPr>
                <w:rFonts w:ascii="細明體" w:eastAsia="細明體" w:hAnsi="細明體"/>
                <w:kern w:val="0"/>
                <w:sz w:val="18"/>
                <w:szCs w:val="18"/>
              </w:rPr>
              <w:t>22.78</w:t>
            </w:r>
          </w:p>
        </w:tc>
      </w:tr>
      <w:tr w:rsidR="003C5312" w:rsidRPr="00571258" w14:paraId="6D908910"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blHeader/>
        </w:trPr>
        <w:tc>
          <w:tcPr>
            <w:tcW w:w="2428" w:type="dxa"/>
            <w:gridSpan w:val="2"/>
            <w:tcBorders>
              <w:top w:val="nil"/>
              <w:left w:val="nil"/>
              <w:bottom w:val="nil"/>
            </w:tcBorders>
            <w:vAlign w:val="center"/>
          </w:tcPr>
          <w:p w14:paraId="1AB0C39E" w14:textId="77777777" w:rsidR="003C5312" w:rsidRPr="0047698C" w:rsidRDefault="003C5312" w:rsidP="00201E29">
            <w:pPr>
              <w:rPr>
                <w:rFonts w:ascii="標楷體" w:eastAsia="標楷體" w:hAnsi="標楷體"/>
                <w:kern w:val="0"/>
                <w:sz w:val="20"/>
              </w:rPr>
            </w:pPr>
            <w:r w:rsidRPr="00903950">
              <w:rPr>
                <w:rFonts w:ascii="標楷體" w:eastAsia="標楷體" w:hAnsi="標楷體"/>
                <w:b/>
                <w:kern w:val="0"/>
                <w:sz w:val="20"/>
              </w:rPr>
              <w:t>業務外費用</w:t>
            </w:r>
          </w:p>
        </w:tc>
        <w:tc>
          <w:tcPr>
            <w:tcW w:w="1319" w:type="dxa"/>
            <w:gridSpan w:val="2"/>
            <w:tcBorders>
              <w:top w:val="nil"/>
              <w:bottom w:val="nil"/>
            </w:tcBorders>
            <w:vAlign w:val="center"/>
          </w:tcPr>
          <w:p w14:paraId="0A4D3DCC"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b/>
                <w:sz w:val="18"/>
                <w:szCs w:val="18"/>
              </w:rPr>
              <w:t>24,432,000</w:t>
            </w:r>
          </w:p>
        </w:tc>
        <w:tc>
          <w:tcPr>
            <w:tcW w:w="1439" w:type="dxa"/>
            <w:gridSpan w:val="5"/>
            <w:tcBorders>
              <w:top w:val="nil"/>
              <w:bottom w:val="nil"/>
            </w:tcBorders>
            <w:vAlign w:val="center"/>
          </w:tcPr>
          <w:p w14:paraId="504873D4"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b/>
                <w:sz w:val="18"/>
                <w:szCs w:val="18"/>
              </w:rPr>
              <w:t>39,936,869</w:t>
            </w:r>
          </w:p>
        </w:tc>
        <w:tc>
          <w:tcPr>
            <w:tcW w:w="1134" w:type="dxa"/>
            <w:gridSpan w:val="3"/>
            <w:tcBorders>
              <w:top w:val="nil"/>
              <w:bottom w:val="nil"/>
            </w:tcBorders>
            <w:vAlign w:val="center"/>
          </w:tcPr>
          <w:p w14:paraId="0690791D"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b/>
                <w:sz w:val="18"/>
                <w:szCs w:val="18"/>
              </w:rPr>
              <w:t>－</w:t>
            </w:r>
          </w:p>
        </w:tc>
        <w:tc>
          <w:tcPr>
            <w:tcW w:w="1439" w:type="dxa"/>
            <w:gridSpan w:val="5"/>
            <w:tcBorders>
              <w:top w:val="nil"/>
              <w:bottom w:val="nil"/>
            </w:tcBorders>
            <w:vAlign w:val="center"/>
          </w:tcPr>
          <w:p w14:paraId="6F8312FE"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b/>
                <w:sz w:val="18"/>
                <w:szCs w:val="18"/>
              </w:rPr>
              <w:t>39,936,869</w:t>
            </w:r>
          </w:p>
        </w:tc>
        <w:tc>
          <w:tcPr>
            <w:tcW w:w="1388" w:type="dxa"/>
            <w:gridSpan w:val="3"/>
            <w:tcBorders>
              <w:top w:val="nil"/>
              <w:bottom w:val="nil"/>
            </w:tcBorders>
            <w:vAlign w:val="center"/>
          </w:tcPr>
          <w:p w14:paraId="127C82BA" w14:textId="77777777" w:rsidR="003C5312" w:rsidRPr="0047698C" w:rsidRDefault="003C5312" w:rsidP="00201E29">
            <w:pPr>
              <w:jc w:val="right"/>
              <w:rPr>
                <w:rFonts w:ascii="細明體" w:eastAsia="細明體" w:hAnsi="細明體"/>
                <w:noProof/>
                <w:sz w:val="18"/>
                <w:szCs w:val="18"/>
              </w:rPr>
            </w:pPr>
            <w:r w:rsidRPr="00903950">
              <w:rPr>
                <w:rFonts w:ascii="細明體" w:eastAsia="細明體" w:hAnsi="細明體"/>
                <w:b/>
                <w:noProof/>
                <w:sz w:val="18"/>
                <w:szCs w:val="18"/>
              </w:rPr>
              <w:t>15,504,869</w:t>
            </w:r>
          </w:p>
        </w:tc>
        <w:tc>
          <w:tcPr>
            <w:tcW w:w="776" w:type="dxa"/>
            <w:gridSpan w:val="2"/>
            <w:tcBorders>
              <w:top w:val="nil"/>
              <w:bottom w:val="nil"/>
              <w:right w:val="nil"/>
            </w:tcBorders>
            <w:vAlign w:val="center"/>
          </w:tcPr>
          <w:p w14:paraId="4DAFD523" w14:textId="77777777" w:rsidR="003C5312" w:rsidRPr="0047698C" w:rsidRDefault="003C5312" w:rsidP="00201E29">
            <w:pPr>
              <w:jc w:val="right"/>
              <w:rPr>
                <w:rFonts w:ascii="細明體" w:eastAsia="細明體" w:hAnsi="細明體"/>
                <w:kern w:val="0"/>
                <w:sz w:val="18"/>
                <w:szCs w:val="18"/>
              </w:rPr>
            </w:pPr>
            <w:r w:rsidRPr="00903950">
              <w:rPr>
                <w:rFonts w:ascii="細明體" w:eastAsia="細明體" w:hAnsi="細明體"/>
                <w:b/>
                <w:kern w:val="0"/>
                <w:sz w:val="18"/>
                <w:szCs w:val="18"/>
              </w:rPr>
              <w:t>63.46</w:t>
            </w:r>
          </w:p>
        </w:tc>
      </w:tr>
      <w:tr w:rsidR="003C5312" w:rsidRPr="00571258" w14:paraId="5F079708"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blHeader/>
        </w:trPr>
        <w:tc>
          <w:tcPr>
            <w:tcW w:w="2428" w:type="dxa"/>
            <w:gridSpan w:val="2"/>
            <w:tcBorders>
              <w:top w:val="nil"/>
              <w:left w:val="nil"/>
              <w:bottom w:val="nil"/>
            </w:tcBorders>
            <w:vAlign w:val="center"/>
          </w:tcPr>
          <w:p w14:paraId="5CE7137C" w14:textId="77777777" w:rsidR="003C5312" w:rsidRPr="0047698C" w:rsidRDefault="003C5312" w:rsidP="00201E29">
            <w:pPr>
              <w:ind w:leftChars="100" w:left="240"/>
              <w:rPr>
                <w:rFonts w:ascii="標楷體" w:eastAsia="標楷體" w:hAnsi="標楷體"/>
                <w:kern w:val="0"/>
                <w:sz w:val="20"/>
              </w:rPr>
            </w:pPr>
            <w:r w:rsidRPr="00903950">
              <w:rPr>
                <w:rFonts w:ascii="標楷體" w:eastAsia="標楷體" w:hAnsi="標楷體"/>
                <w:kern w:val="0"/>
                <w:sz w:val="20"/>
              </w:rPr>
              <w:t>財務費用</w:t>
            </w:r>
          </w:p>
        </w:tc>
        <w:tc>
          <w:tcPr>
            <w:tcW w:w="1319" w:type="dxa"/>
            <w:gridSpan w:val="2"/>
            <w:tcBorders>
              <w:top w:val="nil"/>
              <w:bottom w:val="nil"/>
            </w:tcBorders>
            <w:vAlign w:val="center"/>
          </w:tcPr>
          <w:p w14:paraId="27E372CF"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sz w:val="18"/>
                <w:szCs w:val="18"/>
              </w:rPr>
              <w:t>182,000</w:t>
            </w:r>
          </w:p>
        </w:tc>
        <w:tc>
          <w:tcPr>
            <w:tcW w:w="1439" w:type="dxa"/>
            <w:gridSpan w:val="5"/>
            <w:tcBorders>
              <w:top w:val="nil"/>
              <w:bottom w:val="nil"/>
            </w:tcBorders>
            <w:vAlign w:val="center"/>
          </w:tcPr>
          <w:p w14:paraId="5BB84537"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sz w:val="18"/>
                <w:szCs w:val="18"/>
              </w:rPr>
              <w:t>106,839</w:t>
            </w:r>
          </w:p>
        </w:tc>
        <w:tc>
          <w:tcPr>
            <w:tcW w:w="1134" w:type="dxa"/>
            <w:gridSpan w:val="3"/>
            <w:tcBorders>
              <w:top w:val="nil"/>
              <w:bottom w:val="nil"/>
            </w:tcBorders>
            <w:vAlign w:val="center"/>
          </w:tcPr>
          <w:p w14:paraId="47443CE6"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5"/>
            <w:tcBorders>
              <w:top w:val="nil"/>
              <w:bottom w:val="nil"/>
            </w:tcBorders>
            <w:vAlign w:val="center"/>
          </w:tcPr>
          <w:p w14:paraId="1FE12F4E"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sz w:val="18"/>
                <w:szCs w:val="18"/>
              </w:rPr>
              <w:t>106,839</w:t>
            </w:r>
          </w:p>
        </w:tc>
        <w:tc>
          <w:tcPr>
            <w:tcW w:w="1388" w:type="dxa"/>
            <w:gridSpan w:val="3"/>
            <w:tcBorders>
              <w:top w:val="nil"/>
              <w:bottom w:val="nil"/>
            </w:tcBorders>
            <w:vAlign w:val="center"/>
          </w:tcPr>
          <w:p w14:paraId="1CE07E75" w14:textId="77777777" w:rsidR="003C5312" w:rsidRPr="0047698C" w:rsidRDefault="003C5312" w:rsidP="00201E29">
            <w:pPr>
              <w:jc w:val="right"/>
              <w:rPr>
                <w:rFonts w:ascii="細明體" w:eastAsia="細明體" w:hAnsi="細明體"/>
                <w:noProof/>
                <w:sz w:val="18"/>
                <w:szCs w:val="18"/>
              </w:rPr>
            </w:pPr>
            <w:r w:rsidRPr="00903950">
              <w:rPr>
                <w:rFonts w:ascii="細明體" w:eastAsia="細明體" w:hAnsi="細明體"/>
                <w:noProof/>
                <w:sz w:val="18"/>
                <w:szCs w:val="18"/>
              </w:rPr>
              <w:t>- 75,161</w:t>
            </w:r>
          </w:p>
        </w:tc>
        <w:tc>
          <w:tcPr>
            <w:tcW w:w="776" w:type="dxa"/>
            <w:gridSpan w:val="2"/>
            <w:tcBorders>
              <w:top w:val="nil"/>
              <w:bottom w:val="nil"/>
              <w:right w:val="nil"/>
            </w:tcBorders>
            <w:vAlign w:val="center"/>
          </w:tcPr>
          <w:p w14:paraId="6B600E0A" w14:textId="77777777" w:rsidR="003C5312" w:rsidRPr="0047698C" w:rsidRDefault="003C5312" w:rsidP="00201E29">
            <w:pPr>
              <w:jc w:val="right"/>
              <w:rPr>
                <w:rFonts w:ascii="細明體" w:eastAsia="細明體" w:hAnsi="細明體"/>
                <w:kern w:val="0"/>
                <w:sz w:val="18"/>
                <w:szCs w:val="18"/>
              </w:rPr>
            </w:pPr>
            <w:r w:rsidRPr="00903950">
              <w:rPr>
                <w:rFonts w:ascii="細明體" w:eastAsia="細明體" w:hAnsi="細明體"/>
                <w:kern w:val="0"/>
                <w:sz w:val="18"/>
                <w:szCs w:val="18"/>
              </w:rPr>
              <w:t>- 41.30</w:t>
            </w:r>
          </w:p>
        </w:tc>
      </w:tr>
      <w:tr w:rsidR="003C5312" w:rsidRPr="00571258" w14:paraId="6A8099C5"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blHeader/>
        </w:trPr>
        <w:tc>
          <w:tcPr>
            <w:tcW w:w="2428" w:type="dxa"/>
            <w:gridSpan w:val="2"/>
            <w:tcBorders>
              <w:top w:val="nil"/>
              <w:left w:val="nil"/>
              <w:bottom w:val="nil"/>
            </w:tcBorders>
            <w:vAlign w:val="center"/>
          </w:tcPr>
          <w:p w14:paraId="413A026C" w14:textId="77777777" w:rsidR="003C5312" w:rsidRPr="0047698C" w:rsidRDefault="003C5312" w:rsidP="00201E29">
            <w:pPr>
              <w:ind w:leftChars="100" w:left="240"/>
              <w:rPr>
                <w:rFonts w:ascii="標楷體" w:eastAsia="標楷體" w:hAnsi="標楷體"/>
                <w:kern w:val="0"/>
                <w:sz w:val="20"/>
              </w:rPr>
            </w:pPr>
            <w:r w:rsidRPr="00903950">
              <w:rPr>
                <w:rFonts w:ascii="標楷體" w:eastAsia="標楷體" w:hAnsi="標楷體"/>
                <w:kern w:val="0"/>
                <w:sz w:val="20"/>
              </w:rPr>
              <w:t>其他業務外費用</w:t>
            </w:r>
          </w:p>
        </w:tc>
        <w:tc>
          <w:tcPr>
            <w:tcW w:w="1319" w:type="dxa"/>
            <w:gridSpan w:val="2"/>
            <w:tcBorders>
              <w:top w:val="nil"/>
              <w:bottom w:val="nil"/>
            </w:tcBorders>
            <w:vAlign w:val="center"/>
          </w:tcPr>
          <w:p w14:paraId="697BAE04"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sz w:val="18"/>
                <w:szCs w:val="18"/>
              </w:rPr>
              <w:t>24,250,000</w:t>
            </w:r>
          </w:p>
        </w:tc>
        <w:tc>
          <w:tcPr>
            <w:tcW w:w="1439" w:type="dxa"/>
            <w:gridSpan w:val="5"/>
            <w:tcBorders>
              <w:top w:val="nil"/>
              <w:bottom w:val="nil"/>
            </w:tcBorders>
            <w:vAlign w:val="center"/>
          </w:tcPr>
          <w:p w14:paraId="48CFC5EA"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sz w:val="18"/>
                <w:szCs w:val="18"/>
              </w:rPr>
              <w:t>39,830,030</w:t>
            </w:r>
          </w:p>
        </w:tc>
        <w:tc>
          <w:tcPr>
            <w:tcW w:w="1134" w:type="dxa"/>
            <w:gridSpan w:val="3"/>
            <w:tcBorders>
              <w:top w:val="nil"/>
              <w:bottom w:val="nil"/>
            </w:tcBorders>
            <w:vAlign w:val="center"/>
          </w:tcPr>
          <w:p w14:paraId="65E88283"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5"/>
            <w:tcBorders>
              <w:top w:val="nil"/>
              <w:bottom w:val="nil"/>
            </w:tcBorders>
            <w:vAlign w:val="center"/>
          </w:tcPr>
          <w:p w14:paraId="23E3D9FF"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sz w:val="18"/>
                <w:szCs w:val="18"/>
              </w:rPr>
              <w:t>39,830,030</w:t>
            </w:r>
          </w:p>
        </w:tc>
        <w:tc>
          <w:tcPr>
            <w:tcW w:w="1388" w:type="dxa"/>
            <w:gridSpan w:val="3"/>
            <w:tcBorders>
              <w:top w:val="nil"/>
              <w:bottom w:val="nil"/>
            </w:tcBorders>
            <w:vAlign w:val="center"/>
          </w:tcPr>
          <w:p w14:paraId="772ECF85" w14:textId="77777777" w:rsidR="003C5312" w:rsidRPr="0047698C" w:rsidRDefault="003C5312" w:rsidP="00201E29">
            <w:pPr>
              <w:jc w:val="right"/>
              <w:rPr>
                <w:rFonts w:ascii="細明體" w:eastAsia="細明體" w:hAnsi="細明體"/>
                <w:noProof/>
                <w:sz w:val="18"/>
                <w:szCs w:val="18"/>
              </w:rPr>
            </w:pPr>
            <w:r w:rsidRPr="00903950">
              <w:rPr>
                <w:rFonts w:ascii="細明體" w:eastAsia="細明體" w:hAnsi="細明體"/>
                <w:noProof/>
                <w:sz w:val="18"/>
                <w:szCs w:val="18"/>
              </w:rPr>
              <w:t>15,580,030</w:t>
            </w:r>
          </w:p>
        </w:tc>
        <w:tc>
          <w:tcPr>
            <w:tcW w:w="776" w:type="dxa"/>
            <w:gridSpan w:val="2"/>
            <w:tcBorders>
              <w:top w:val="nil"/>
              <w:bottom w:val="nil"/>
              <w:right w:val="nil"/>
            </w:tcBorders>
            <w:vAlign w:val="center"/>
          </w:tcPr>
          <w:p w14:paraId="59DC10E2" w14:textId="77777777" w:rsidR="003C5312" w:rsidRPr="0047698C" w:rsidRDefault="003C5312" w:rsidP="00201E29">
            <w:pPr>
              <w:jc w:val="right"/>
              <w:rPr>
                <w:rFonts w:ascii="細明體" w:eastAsia="細明體" w:hAnsi="細明體"/>
                <w:kern w:val="0"/>
                <w:sz w:val="18"/>
                <w:szCs w:val="18"/>
              </w:rPr>
            </w:pPr>
            <w:r w:rsidRPr="00903950">
              <w:rPr>
                <w:rFonts w:ascii="細明體" w:eastAsia="細明體" w:hAnsi="細明體"/>
                <w:kern w:val="0"/>
                <w:sz w:val="18"/>
                <w:szCs w:val="18"/>
              </w:rPr>
              <w:t>64.25</w:t>
            </w:r>
          </w:p>
        </w:tc>
      </w:tr>
      <w:tr w:rsidR="003C5312" w:rsidRPr="00571258" w14:paraId="7068DE19"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blHeader/>
        </w:trPr>
        <w:tc>
          <w:tcPr>
            <w:tcW w:w="2428" w:type="dxa"/>
            <w:gridSpan w:val="2"/>
            <w:tcBorders>
              <w:top w:val="nil"/>
              <w:left w:val="nil"/>
              <w:bottom w:val="nil"/>
            </w:tcBorders>
            <w:vAlign w:val="center"/>
          </w:tcPr>
          <w:p w14:paraId="62981B71" w14:textId="77777777" w:rsidR="003C5312" w:rsidRPr="0047698C" w:rsidRDefault="003C5312" w:rsidP="00201E29">
            <w:pPr>
              <w:rPr>
                <w:rFonts w:ascii="標楷體" w:eastAsia="標楷體" w:hAnsi="標楷體"/>
                <w:kern w:val="0"/>
                <w:sz w:val="20"/>
              </w:rPr>
            </w:pPr>
            <w:r w:rsidRPr="00903950">
              <w:rPr>
                <w:rFonts w:ascii="標楷體" w:eastAsia="標楷體" w:hAnsi="標楷體"/>
                <w:b/>
                <w:kern w:val="0"/>
                <w:sz w:val="20"/>
              </w:rPr>
              <w:t>業務外賸餘（短</w:t>
            </w:r>
            <w:proofErr w:type="gramStart"/>
            <w:r w:rsidRPr="00903950">
              <w:rPr>
                <w:rFonts w:ascii="標楷體" w:eastAsia="標楷體" w:hAnsi="標楷體"/>
                <w:b/>
                <w:kern w:val="0"/>
                <w:sz w:val="20"/>
              </w:rPr>
              <w:t>絀</w:t>
            </w:r>
            <w:proofErr w:type="gramEnd"/>
            <w:r w:rsidRPr="00903950">
              <w:rPr>
                <w:rFonts w:ascii="標楷體" w:eastAsia="標楷體" w:hAnsi="標楷體"/>
                <w:b/>
                <w:kern w:val="0"/>
                <w:sz w:val="20"/>
              </w:rPr>
              <w:t>）</w:t>
            </w:r>
          </w:p>
        </w:tc>
        <w:tc>
          <w:tcPr>
            <w:tcW w:w="1319" w:type="dxa"/>
            <w:gridSpan w:val="2"/>
            <w:tcBorders>
              <w:top w:val="nil"/>
              <w:bottom w:val="nil"/>
            </w:tcBorders>
            <w:vAlign w:val="center"/>
          </w:tcPr>
          <w:p w14:paraId="0061A814"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b/>
                <w:sz w:val="18"/>
                <w:szCs w:val="18"/>
              </w:rPr>
              <w:t>63,031,000</w:t>
            </w:r>
          </w:p>
        </w:tc>
        <w:tc>
          <w:tcPr>
            <w:tcW w:w="1439" w:type="dxa"/>
            <w:gridSpan w:val="5"/>
            <w:tcBorders>
              <w:top w:val="nil"/>
              <w:bottom w:val="nil"/>
            </w:tcBorders>
            <w:vAlign w:val="center"/>
          </w:tcPr>
          <w:p w14:paraId="3D79BB91"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b/>
                <w:sz w:val="18"/>
                <w:szCs w:val="18"/>
              </w:rPr>
              <w:t>79,628,264</w:t>
            </w:r>
          </w:p>
        </w:tc>
        <w:tc>
          <w:tcPr>
            <w:tcW w:w="1134" w:type="dxa"/>
            <w:gridSpan w:val="3"/>
            <w:tcBorders>
              <w:top w:val="nil"/>
              <w:bottom w:val="nil"/>
            </w:tcBorders>
            <w:vAlign w:val="center"/>
          </w:tcPr>
          <w:p w14:paraId="021D7B47"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b/>
                <w:sz w:val="18"/>
                <w:szCs w:val="18"/>
              </w:rPr>
              <w:t>－</w:t>
            </w:r>
          </w:p>
        </w:tc>
        <w:tc>
          <w:tcPr>
            <w:tcW w:w="1439" w:type="dxa"/>
            <w:gridSpan w:val="5"/>
            <w:tcBorders>
              <w:top w:val="nil"/>
              <w:bottom w:val="nil"/>
            </w:tcBorders>
            <w:vAlign w:val="center"/>
          </w:tcPr>
          <w:p w14:paraId="400F0D3D"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b/>
                <w:sz w:val="18"/>
                <w:szCs w:val="18"/>
              </w:rPr>
              <w:t>79,628,264</w:t>
            </w:r>
          </w:p>
        </w:tc>
        <w:tc>
          <w:tcPr>
            <w:tcW w:w="1388" w:type="dxa"/>
            <w:gridSpan w:val="3"/>
            <w:tcBorders>
              <w:top w:val="nil"/>
              <w:bottom w:val="nil"/>
            </w:tcBorders>
            <w:vAlign w:val="center"/>
          </w:tcPr>
          <w:p w14:paraId="1C7BAAB7" w14:textId="77777777" w:rsidR="003C5312" w:rsidRPr="0047698C" w:rsidRDefault="003C5312" w:rsidP="00201E29">
            <w:pPr>
              <w:jc w:val="right"/>
              <w:rPr>
                <w:rFonts w:ascii="細明體" w:eastAsia="細明體" w:hAnsi="細明體"/>
                <w:noProof/>
                <w:sz w:val="18"/>
                <w:szCs w:val="18"/>
              </w:rPr>
            </w:pPr>
            <w:r w:rsidRPr="00903950">
              <w:rPr>
                <w:rFonts w:ascii="細明體" w:eastAsia="細明體" w:hAnsi="細明體"/>
                <w:b/>
                <w:noProof/>
                <w:sz w:val="18"/>
                <w:szCs w:val="18"/>
              </w:rPr>
              <w:t>16,597,264</w:t>
            </w:r>
          </w:p>
        </w:tc>
        <w:tc>
          <w:tcPr>
            <w:tcW w:w="776" w:type="dxa"/>
            <w:gridSpan w:val="2"/>
            <w:tcBorders>
              <w:top w:val="nil"/>
              <w:bottom w:val="nil"/>
              <w:right w:val="nil"/>
            </w:tcBorders>
            <w:vAlign w:val="center"/>
          </w:tcPr>
          <w:p w14:paraId="4F50F8E2" w14:textId="77777777" w:rsidR="003C5312" w:rsidRPr="0047698C" w:rsidRDefault="003C5312" w:rsidP="00201E29">
            <w:pPr>
              <w:jc w:val="right"/>
              <w:rPr>
                <w:rFonts w:ascii="細明體" w:eastAsia="細明體" w:hAnsi="細明體"/>
                <w:kern w:val="0"/>
                <w:sz w:val="18"/>
                <w:szCs w:val="18"/>
              </w:rPr>
            </w:pPr>
            <w:r w:rsidRPr="00903950">
              <w:rPr>
                <w:rFonts w:ascii="細明體" w:eastAsia="細明體" w:hAnsi="細明體"/>
                <w:b/>
                <w:kern w:val="0"/>
                <w:sz w:val="18"/>
                <w:szCs w:val="18"/>
              </w:rPr>
              <w:t>26.33</w:t>
            </w:r>
          </w:p>
        </w:tc>
      </w:tr>
      <w:tr w:rsidR="003C5312" w:rsidRPr="00571258" w14:paraId="6204FB1B"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blHeader/>
        </w:trPr>
        <w:tc>
          <w:tcPr>
            <w:tcW w:w="2428" w:type="dxa"/>
            <w:gridSpan w:val="2"/>
            <w:tcBorders>
              <w:top w:val="nil"/>
              <w:left w:val="nil"/>
              <w:bottom w:val="nil"/>
            </w:tcBorders>
            <w:vAlign w:val="center"/>
          </w:tcPr>
          <w:p w14:paraId="021D69C9" w14:textId="77777777" w:rsidR="003C5312" w:rsidRPr="0047698C" w:rsidRDefault="003C5312" w:rsidP="00201E29">
            <w:pPr>
              <w:rPr>
                <w:rFonts w:ascii="標楷體" w:eastAsia="標楷體" w:hAnsi="標楷體"/>
                <w:kern w:val="0"/>
                <w:sz w:val="20"/>
              </w:rPr>
            </w:pPr>
            <w:r w:rsidRPr="00903950">
              <w:rPr>
                <w:rFonts w:ascii="標楷體" w:eastAsia="標楷體" w:hAnsi="標楷體"/>
                <w:b/>
                <w:kern w:val="0"/>
                <w:sz w:val="20"/>
              </w:rPr>
              <w:t>本期賸餘（短</w:t>
            </w:r>
            <w:proofErr w:type="gramStart"/>
            <w:r w:rsidRPr="00903950">
              <w:rPr>
                <w:rFonts w:ascii="標楷體" w:eastAsia="標楷體" w:hAnsi="標楷體"/>
                <w:b/>
                <w:kern w:val="0"/>
                <w:sz w:val="20"/>
              </w:rPr>
              <w:t>絀</w:t>
            </w:r>
            <w:proofErr w:type="gramEnd"/>
            <w:r w:rsidRPr="00903950">
              <w:rPr>
                <w:rFonts w:ascii="標楷體" w:eastAsia="標楷體" w:hAnsi="標楷體"/>
                <w:b/>
                <w:kern w:val="0"/>
                <w:sz w:val="20"/>
              </w:rPr>
              <w:t>）</w:t>
            </w:r>
          </w:p>
        </w:tc>
        <w:tc>
          <w:tcPr>
            <w:tcW w:w="1319" w:type="dxa"/>
            <w:gridSpan w:val="2"/>
            <w:tcBorders>
              <w:top w:val="nil"/>
              <w:bottom w:val="nil"/>
            </w:tcBorders>
            <w:vAlign w:val="center"/>
          </w:tcPr>
          <w:p w14:paraId="3D6FEB82"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b/>
                <w:sz w:val="18"/>
                <w:szCs w:val="18"/>
              </w:rPr>
              <w:t>2,327,678,000</w:t>
            </w:r>
          </w:p>
        </w:tc>
        <w:tc>
          <w:tcPr>
            <w:tcW w:w="1439" w:type="dxa"/>
            <w:gridSpan w:val="5"/>
            <w:tcBorders>
              <w:top w:val="nil"/>
              <w:bottom w:val="nil"/>
            </w:tcBorders>
            <w:vAlign w:val="center"/>
          </w:tcPr>
          <w:p w14:paraId="09AAA982"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b/>
                <w:sz w:val="18"/>
                <w:szCs w:val="18"/>
              </w:rPr>
              <w:t>2,352,342,834</w:t>
            </w:r>
          </w:p>
        </w:tc>
        <w:tc>
          <w:tcPr>
            <w:tcW w:w="1134" w:type="dxa"/>
            <w:gridSpan w:val="3"/>
            <w:tcBorders>
              <w:top w:val="nil"/>
              <w:bottom w:val="nil"/>
            </w:tcBorders>
            <w:vAlign w:val="center"/>
          </w:tcPr>
          <w:p w14:paraId="73358B15"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b/>
                <w:sz w:val="18"/>
                <w:szCs w:val="18"/>
              </w:rPr>
              <w:t>1,980,000</w:t>
            </w:r>
          </w:p>
        </w:tc>
        <w:tc>
          <w:tcPr>
            <w:tcW w:w="1439" w:type="dxa"/>
            <w:gridSpan w:val="5"/>
            <w:tcBorders>
              <w:top w:val="nil"/>
              <w:bottom w:val="nil"/>
            </w:tcBorders>
            <w:vAlign w:val="center"/>
          </w:tcPr>
          <w:p w14:paraId="6825A0EF" w14:textId="77777777" w:rsidR="003C5312" w:rsidRPr="0047698C" w:rsidRDefault="003C5312" w:rsidP="00201E29">
            <w:pPr>
              <w:jc w:val="right"/>
              <w:rPr>
                <w:rFonts w:ascii="細明體" w:eastAsia="細明體" w:hAnsi="細明體"/>
                <w:sz w:val="18"/>
                <w:szCs w:val="18"/>
              </w:rPr>
            </w:pPr>
            <w:r w:rsidRPr="00903950">
              <w:rPr>
                <w:rFonts w:ascii="細明體" w:eastAsia="細明體" w:hAnsi="細明體"/>
                <w:b/>
                <w:sz w:val="18"/>
                <w:szCs w:val="18"/>
              </w:rPr>
              <w:t>2,354,322,834</w:t>
            </w:r>
          </w:p>
        </w:tc>
        <w:tc>
          <w:tcPr>
            <w:tcW w:w="1388" w:type="dxa"/>
            <w:gridSpan w:val="3"/>
            <w:tcBorders>
              <w:top w:val="nil"/>
              <w:bottom w:val="nil"/>
            </w:tcBorders>
            <w:vAlign w:val="center"/>
          </w:tcPr>
          <w:p w14:paraId="069BD7DB" w14:textId="77777777" w:rsidR="003C5312" w:rsidRPr="0047698C" w:rsidRDefault="003C5312" w:rsidP="00201E29">
            <w:pPr>
              <w:jc w:val="right"/>
              <w:rPr>
                <w:rFonts w:ascii="細明體" w:eastAsia="細明體" w:hAnsi="細明體"/>
                <w:noProof/>
                <w:sz w:val="18"/>
                <w:szCs w:val="18"/>
              </w:rPr>
            </w:pPr>
            <w:r w:rsidRPr="00903950">
              <w:rPr>
                <w:rFonts w:ascii="細明體" w:eastAsia="細明體" w:hAnsi="細明體"/>
                <w:b/>
                <w:noProof/>
                <w:sz w:val="18"/>
                <w:szCs w:val="18"/>
              </w:rPr>
              <w:t>26,644,834</w:t>
            </w:r>
          </w:p>
        </w:tc>
        <w:tc>
          <w:tcPr>
            <w:tcW w:w="776" w:type="dxa"/>
            <w:gridSpan w:val="2"/>
            <w:tcBorders>
              <w:top w:val="nil"/>
              <w:bottom w:val="nil"/>
              <w:right w:val="nil"/>
            </w:tcBorders>
            <w:vAlign w:val="center"/>
          </w:tcPr>
          <w:p w14:paraId="23B496AC" w14:textId="77777777" w:rsidR="003C5312" w:rsidRPr="0047698C" w:rsidRDefault="003C5312" w:rsidP="00201E29">
            <w:pPr>
              <w:jc w:val="right"/>
              <w:rPr>
                <w:rFonts w:ascii="細明體" w:eastAsia="細明體" w:hAnsi="細明體"/>
                <w:kern w:val="0"/>
                <w:sz w:val="18"/>
                <w:szCs w:val="18"/>
              </w:rPr>
            </w:pPr>
            <w:r w:rsidRPr="00903950">
              <w:rPr>
                <w:rFonts w:ascii="細明體" w:eastAsia="細明體" w:hAnsi="細明體"/>
                <w:b/>
                <w:kern w:val="0"/>
                <w:sz w:val="18"/>
                <w:szCs w:val="18"/>
              </w:rPr>
              <w:t>1.14</w:t>
            </w:r>
          </w:p>
        </w:tc>
      </w:tr>
      <w:tr w:rsidR="003C5312" w:rsidRPr="00571258" w14:paraId="0A8C3C8E"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2"/>
          <w:tblHeader/>
        </w:trPr>
        <w:tc>
          <w:tcPr>
            <w:tcW w:w="2428" w:type="dxa"/>
            <w:gridSpan w:val="2"/>
            <w:tcBorders>
              <w:top w:val="nil"/>
              <w:left w:val="nil"/>
              <w:bottom w:val="single" w:sz="8" w:space="0" w:color="auto"/>
            </w:tcBorders>
            <w:vAlign w:val="center"/>
          </w:tcPr>
          <w:p w14:paraId="7422249B" w14:textId="77777777" w:rsidR="003C5312" w:rsidRPr="00903950" w:rsidRDefault="003C5312" w:rsidP="00201E29">
            <w:pPr>
              <w:rPr>
                <w:rFonts w:ascii="標楷體" w:eastAsia="標楷體" w:hAnsi="標楷體"/>
                <w:b/>
                <w:kern w:val="0"/>
                <w:sz w:val="20"/>
              </w:rPr>
            </w:pPr>
          </w:p>
        </w:tc>
        <w:tc>
          <w:tcPr>
            <w:tcW w:w="1319" w:type="dxa"/>
            <w:gridSpan w:val="2"/>
            <w:tcBorders>
              <w:top w:val="nil"/>
              <w:bottom w:val="single" w:sz="8" w:space="0" w:color="auto"/>
            </w:tcBorders>
            <w:vAlign w:val="center"/>
          </w:tcPr>
          <w:p w14:paraId="5CE33A6E" w14:textId="77777777" w:rsidR="003C5312" w:rsidRPr="00903950" w:rsidRDefault="003C5312" w:rsidP="00201E29">
            <w:pPr>
              <w:jc w:val="right"/>
              <w:rPr>
                <w:rFonts w:ascii="細明體" w:eastAsia="細明體" w:hAnsi="細明體"/>
                <w:b/>
                <w:sz w:val="18"/>
                <w:szCs w:val="18"/>
              </w:rPr>
            </w:pPr>
          </w:p>
        </w:tc>
        <w:tc>
          <w:tcPr>
            <w:tcW w:w="1439" w:type="dxa"/>
            <w:gridSpan w:val="5"/>
            <w:tcBorders>
              <w:top w:val="nil"/>
              <w:bottom w:val="single" w:sz="8" w:space="0" w:color="auto"/>
            </w:tcBorders>
            <w:vAlign w:val="center"/>
          </w:tcPr>
          <w:p w14:paraId="14456C00" w14:textId="77777777" w:rsidR="003C5312" w:rsidRPr="00903950" w:rsidRDefault="003C5312" w:rsidP="00201E29">
            <w:pPr>
              <w:jc w:val="right"/>
              <w:rPr>
                <w:rFonts w:ascii="細明體" w:eastAsia="細明體" w:hAnsi="細明體"/>
                <w:b/>
                <w:sz w:val="18"/>
                <w:szCs w:val="18"/>
              </w:rPr>
            </w:pPr>
          </w:p>
        </w:tc>
        <w:tc>
          <w:tcPr>
            <w:tcW w:w="1134" w:type="dxa"/>
            <w:gridSpan w:val="3"/>
            <w:tcBorders>
              <w:top w:val="nil"/>
              <w:bottom w:val="single" w:sz="8" w:space="0" w:color="auto"/>
            </w:tcBorders>
            <w:vAlign w:val="center"/>
          </w:tcPr>
          <w:p w14:paraId="464CEDE7" w14:textId="77777777" w:rsidR="003C5312" w:rsidRPr="00903950" w:rsidRDefault="003C5312" w:rsidP="00201E29">
            <w:pPr>
              <w:jc w:val="right"/>
              <w:rPr>
                <w:rFonts w:ascii="細明體" w:eastAsia="細明體" w:hAnsi="細明體"/>
                <w:b/>
                <w:sz w:val="18"/>
                <w:szCs w:val="18"/>
              </w:rPr>
            </w:pPr>
          </w:p>
        </w:tc>
        <w:tc>
          <w:tcPr>
            <w:tcW w:w="1439" w:type="dxa"/>
            <w:gridSpan w:val="5"/>
            <w:tcBorders>
              <w:top w:val="nil"/>
              <w:bottom w:val="single" w:sz="8" w:space="0" w:color="auto"/>
            </w:tcBorders>
            <w:vAlign w:val="center"/>
          </w:tcPr>
          <w:p w14:paraId="104F8FB6" w14:textId="77777777" w:rsidR="003C5312" w:rsidRPr="00903950" w:rsidRDefault="003C5312" w:rsidP="00201E29">
            <w:pPr>
              <w:jc w:val="right"/>
              <w:rPr>
                <w:rFonts w:ascii="細明體" w:eastAsia="細明體" w:hAnsi="細明體"/>
                <w:b/>
                <w:sz w:val="18"/>
                <w:szCs w:val="18"/>
              </w:rPr>
            </w:pPr>
          </w:p>
        </w:tc>
        <w:tc>
          <w:tcPr>
            <w:tcW w:w="1388" w:type="dxa"/>
            <w:gridSpan w:val="3"/>
            <w:tcBorders>
              <w:top w:val="nil"/>
              <w:bottom w:val="single" w:sz="8" w:space="0" w:color="auto"/>
            </w:tcBorders>
            <w:vAlign w:val="center"/>
          </w:tcPr>
          <w:p w14:paraId="5748F5F5" w14:textId="77777777" w:rsidR="003C5312" w:rsidRPr="00903950" w:rsidRDefault="003C5312" w:rsidP="00201E29">
            <w:pPr>
              <w:jc w:val="right"/>
              <w:rPr>
                <w:rFonts w:ascii="細明體" w:eastAsia="細明體" w:hAnsi="細明體"/>
                <w:b/>
                <w:noProof/>
                <w:sz w:val="18"/>
                <w:szCs w:val="18"/>
              </w:rPr>
            </w:pPr>
          </w:p>
        </w:tc>
        <w:tc>
          <w:tcPr>
            <w:tcW w:w="776" w:type="dxa"/>
            <w:gridSpan w:val="2"/>
            <w:tcBorders>
              <w:top w:val="nil"/>
              <w:bottom w:val="single" w:sz="8" w:space="0" w:color="auto"/>
              <w:right w:val="nil"/>
            </w:tcBorders>
            <w:vAlign w:val="center"/>
          </w:tcPr>
          <w:p w14:paraId="2510A4BA" w14:textId="77777777" w:rsidR="003C5312" w:rsidRPr="00903950" w:rsidRDefault="003C5312" w:rsidP="00201E29">
            <w:pPr>
              <w:jc w:val="right"/>
              <w:rPr>
                <w:rFonts w:ascii="細明體" w:eastAsia="細明體" w:hAnsi="細明體"/>
                <w:b/>
                <w:kern w:val="0"/>
                <w:sz w:val="18"/>
                <w:szCs w:val="18"/>
              </w:rPr>
            </w:pPr>
          </w:p>
        </w:tc>
      </w:tr>
      <w:tr w:rsidR="003C5312" w14:paraId="7ADD4906" w14:textId="77777777" w:rsidTr="0081113B">
        <w:trPr>
          <w:tblHeader/>
        </w:trPr>
        <w:tc>
          <w:tcPr>
            <w:tcW w:w="9923" w:type="dxa"/>
            <w:gridSpan w:val="22"/>
          </w:tcPr>
          <w:p w14:paraId="40FBC3EA" w14:textId="77777777" w:rsidR="003C5312" w:rsidRPr="00CC2FDB" w:rsidRDefault="003C5312" w:rsidP="00201E29">
            <w:pPr>
              <w:snapToGrid w:val="0"/>
              <w:spacing w:after="60"/>
              <w:jc w:val="center"/>
              <w:rPr>
                <w:rFonts w:ascii="標楷體" w:eastAsia="標楷體" w:hAnsi="標楷體"/>
                <w:b/>
                <w:sz w:val="36"/>
                <w:szCs w:val="36"/>
                <w:u w:val="single"/>
              </w:rPr>
            </w:pPr>
            <w:r w:rsidRPr="009F5413">
              <w:rPr>
                <w:color w:val="000000" w:themeColor="text1"/>
                <w:sz w:val="32"/>
                <w:szCs w:val="32"/>
              </w:rPr>
              <w:lastRenderedPageBreak/>
              <w:br w:type="page"/>
            </w:r>
            <w:r w:rsidRPr="00D52B7D">
              <w:rPr>
                <w:rFonts w:ascii="標楷體" w:eastAsia="標楷體" w:hAnsi="標楷體" w:hint="eastAsia"/>
                <w:b/>
                <w:sz w:val="36"/>
                <w:szCs w:val="36"/>
                <w:u w:val="single"/>
              </w:rPr>
              <w:t>臺北市公有收費停車場基金</w:t>
            </w:r>
            <w:r w:rsidRPr="00CC2FDB">
              <w:rPr>
                <w:rFonts w:ascii="標楷體" w:eastAsia="標楷體" w:hAnsi="標楷體" w:hint="eastAsia"/>
                <w:b/>
                <w:sz w:val="36"/>
                <w:szCs w:val="36"/>
                <w:u w:val="single"/>
              </w:rPr>
              <w:t>餘</w:t>
            </w:r>
            <w:proofErr w:type="gramStart"/>
            <w:r w:rsidRPr="00CC2FDB">
              <w:rPr>
                <w:rFonts w:ascii="標楷體" w:eastAsia="標楷體" w:hAnsi="標楷體" w:hint="eastAsia"/>
                <w:b/>
                <w:sz w:val="36"/>
                <w:szCs w:val="36"/>
                <w:u w:val="single"/>
              </w:rPr>
              <w:t>絀</w:t>
            </w:r>
            <w:proofErr w:type="gramEnd"/>
            <w:r w:rsidRPr="00CC2FDB">
              <w:rPr>
                <w:rFonts w:ascii="標楷體" w:eastAsia="標楷體" w:hAnsi="標楷體" w:hint="eastAsia"/>
                <w:b/>
                <w:sz w:val="36"/>
                <w:szCs w:val="36"/>
                <w:u w:val="single"/>
              </w:rPr>
              <w:t>撥補審定表</w:t>
            </w:r>
          </w:p>
          <w:p w14:paraId="1597C7EB" w14:textId="77777777" w:rsidR="003C5312" w:rsidRDefault="003C5312" w:rsidP="00201E29">
            <w:pPr>
              <w:tabs>
                <w:tab w:val="left" w:pos="408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sidRPr="00CC2FDB">
              <w:rPr>
                <w:rFonts w:ascii="標楷體" w:eastAsia="標楷體" w:hAnsi="標楷體" w:hint="eastAsia"/>
                <w:sz w:val="22"/>
              </w:rPr>
              <w:t>中華民國</w:t>
            </w:r>
            <w:proofErr w:type="gramStart"/>
            <w:r w:rsidRPr="00D52B7D">
              <w:rPr>
                <w:rFonts w:ascii="標楷體" w:eastAsia="標楷體" w:hAnsi="標楷體" w:hint="eastAsia"/>
                <w:sz w:val="22"/>
              </w:rPr>
              <w:t>113</w:t>
            </w:r>
            <w:proofErr w:type="gramEnd"/>
            <w:r w:rsidRPr="00CC2FDB">
              <w:rPr>
                <w:rFonts w:ascii="標楷體" w:eastAsia="標楷體" w:hAnsi="標楷體" w:hint="eastAsia"/>
                <w:sz w:val="22"/>
              </w:rPr>
              <w:t>年度</w:t>
            </w:r>
            <w:r>
              <w:rPr>
                <w:rFonts w:ascii="標楷體" w:eastAsia="標楷體" w:hAnsi="標楷體" w:hint="eastAsia"/>
              </w:rPr>
              <w:tab/>
            </w:r>
            <w:r w:rsidRPr="00422F9B">
              <w:rPr>
                <w:rFonts w:ascii="標楷體" w:eastAsia="標楷體" w:hAnsi="標楷體" w:hint="eastAsia"/>
                <w:kern w:val="0"/>
                <w:sz w:val="20"/>
              </w:rPr>
              <w:t>單位：新臺幣元</w:t>
            </w:r>
          </w:p>
        </w:tc>
      </w:tr>
      <w:tr w:rsidR="003C5312" w:rsidRPr="00CC2FDB" w14:paraId="2B19069A"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0"/>
          <w:tblHeader/>
        </w:trPr>
        <w:tc>
          <w:tcPr>
            <w:tcW w:w="2428" w:type="dxa"/>
            <w:gridSpan w:val="2"/>
            <w:vMerge w:val="restart"/>
            <w:tcBorders>
              <w:top w:val="single" w:sz="8" w:space="0" w:color="auto"/>
              <w:left w:val="nil"/>
              <w:bottom w:val="nil"/>
            </w:tcBorders>
            <w:vAlign w:val="center"/>
          </w:tcPr>
          <w:p w14:paraId="16477666" w14:textId="77777777" w:rsidR="003C5312" w:rsidRPr="00CC2FDB" w:rsidRDefault="003C5312" w:rsidP="00201E29">
            <w:pPr>
              <w:ind w:left="113" w:right="113"/>
              <w:jc w:val="distribute"/>
              <w:rPr>
                <w:rFonts w:eastAsia="標楷體"/>
                <w:sz w:val="20"/>
              </w:rPr>
            </w:pPr>
            <w:r w:rsidRPr="00CC2FDB">
              <w:rPr>
                <w:rFonts w:eastAsia="標楷體" w:hint="eastAsia"/>
                <w:sz w:val="20"/>
              </w:rPr>
              <w:t>項目</w:t>
            </w:r>
          </w:p>
        </w:tc>
        <w:tc>
          <w:tcPr>
            <w:tcW w:w="1360" w:type="dxa"/>
            <w:gridSpan w:val="3"/>
            <w:vMerge w:val="restart"/>
            <w:tcBorders>
              <w:top w:val="single" w:sz="8" w:space="0" w:color="auto"/>
            </w:tcBorders>
            <w:vAlign w:val="center"/>
          </w:tcPr>
          <w:p w14:paraId="4E95ED69" w14:textId="77777777" w:rsidR="003C5312" w:rsidRPr="00CC2FDB" w:rsidRDefault="003C5312" w:rsidP="00201E29">
            <w:pPr>
              <w:ind w:left="113" w:right="113"/>
              <w:jc w:val="distribute"/>
              <w:rPr>
                <w:rFonts w:eastAsia="標楷體"/>
                <w:sz w:val="20"/>
              </w:rPr>
            </w:pPr>
            <w:r w:rsidRPr="00CC2FDB">
              <w:rPr>
                <w:rFonts w:eastAsia="標楷體" w:hint="eastAsia"/>
                <w:sz w:val="20"/>
              </w:rPr>
              <w:t>預算數</w:t>
            </w:r>
          </w:p>
        </w:tc>
        <w:tc>
          <w:tcPr>
            <w:tcW w:w="1360" w:type="dxa"/>
            <w:gridSpan w:val="3"/>
            <w:vMerge w:val="restart"/>
            <w:tcBorders>
              <w:top w:val="single" w:sz="8" w:space="0" w:color="auto"/>
            </w:tcBorders>
            <w:vAlign w:val="center"/>
          </w:tcPr>
          <w:p w14:paraId="68C1C47C" w14:textId="77777777" w:rsidR="003C5312" w:rsidRPr="00CC2FDB" w:rsidRDefault="003C5312" w:rsidP="00201E29">
            <w:pPr>
              <w:ind w:left="113" w:right="113"/>
              <w:jc w:val="distribute"/>
              <w:rPr>
                <w:rFonts w:eastAsia="標楷體"/>
                <w:spacing w:val="-20"/>
                <w:sz w:val="20"/>
              </w:rPr>
            </w:pPr>
            <w:r w:rsidRPr="00CC2FDB">
              <w:rPr>
                <w:rFonts w:eastAsia="標楷體" w:hint="eastAsia"/>
                <w:spacing w:val="-20"/>
                <w:sz w:val="20"/>
              </w:rPr>
              <w:t>決算數</w:t>
            </w:r>
          </w:p>
        </w:tc>
        <w:tc>
          <w:tcPr>
            <w:tcW w:w="1304" w:type="dxa"/>
            <w:gridSpan w:val="5"/>
            <w:vMerge w:val="restart"/>
            <w:tcBorders>
              <w:top w:val="single" w:sz="8" w:space="0" w:color="auto"/>
              <w:bottom w:val="nil"/>
            </w:tcBorders>
            <w:vAlign w:val="center"/>
          </w:tcPr>
          <w:p w14:paraId="6C9BC61A" w14:textId="77777777" w:rsidR="003C5312" w:rsidRPr="00CC2FDB" w:rsidRDefault="003C5312" w:rsidP="00201E29">
            <w:pPr>
              <w:jc w:val="distribute"/>
              <w:rPr>
                <w:rFonts w:eastAsia="標楷體"/>
                <w:spacing w:val="-30"/>
                <w:sz w:val="20"/>
              </w:rPr>
            </w:pPr>
            <w:r>
              <w:rPr>
                <w:rFonts w:ascii="標楷體" w:eastAsia="標楷體" w:hAnsi="標楷體" w:hint="eastAsia"/>
                <w:bCs/>
                <w:sz w:val="20"/>
              </w:rPr>
              <w:t>修正</w:t>
            </w:r>
            <w:r w:rsidRPr="00CC2FDB">
              <w:rPr>
                <w:rFonts w:ascii="標楷體" w:eastAsia="標楷體" w:hAnsi="標楷體" w:hint="eastAsia"/>
                <w:bCs/>
                <w:sz w:val="20"/>
              </w:rPr>
              <w:t>數</w:t>
            </w:r>
          </w:p>
        </w:tc>
        <w:tc>
          <w:tcPr>
            <w:tcW w:w="1307" w:type="dxa"/>
            <w:gridSpan w:val="4"/>
            <w:vMerge w:val="restart"/>
            <w:tcBorders>
              <w:top w:val="single" w:sz="8" w:space="0" w:color="auto"/>
            </w:tcBorders>
            <w:vAlign w:val="center"/>
          </w:tcPr>
          <w:p w14:paraId="2F0BB35B" w14:textId="77777777" w:rsidR="003C5312" w:rsidRPr="00CC2FDB" w:rsidRDefault="003C5312" w:rsidP="00201E29">
            <w:pPr>
              <w:ind w:right="98" w:firstLineChars="11" w:firstLine="20"/>
              <w:jc w:val="distribute"/>
              <w:rPr>
                <w:rFonts w:eastAsia="標楷體"/>
                <w:spacing w:val="-10"/>
                <w:sz w:val="20"/>
              </w:rPr>
            </w:pPr>
            <w:r w:rsidRPr="00CC2FDB">
              <w:rPr>
                <w:rFonts w:eastAsia="標楷體" w:hint="eastAsia"/>
                <w:spacing w:val="-10"/>
                <w:sz w:val="20"/>
              </w:rPr>
              <w:t>決算審定數</w:t>
            </w:r>
          </w:p>
        </w:tc>
        <w:tc>
          <w:tcPr>
            <w:tcW w:w="2164" w:type="dxa"/>
            <w:gridSpan w:val="5"/>
            <w:tcBorders>
              <w:top w:val="single" w:sz="8" w:space="0" w:color="auto"/>
              <w:bottom w:val="nil"/>
              <w:right w:val="nil"/>
            </w:tcBorders>
            <w:vAlign w:val="center"/>
          </w:tcPr>
          <w:p w14:paraId="6EEC70B7" w14:textId="77777777" w:rsidR="003C5312" w:rsidRPr="00CC2FDB" w:rsidRDefault="003C5312" w:rsidP="00201E29">
            <w:pPr>
              <w:spacing w:line="240" w:lineRule="exact"/>
              <w:jc w:val="distribute"/>
              <w:rPr>
                <w:rFonts w:ascii="標楷體" w:eastAsia="標楷體" w:hAnsi="標楷體"/>
                <w:sz w:val="20"/>
              </w:rPr>
            </w:pPr>
            <w:r w:rsidRPr="00CC2FDB">
              <w:rPr>
                <w:rFonts w:ascii="標楷體" w:eastAsia="標楷體" w:hAnsi="標楷體" w:hint="eastAsia"/>
                <w:sz w:val="20"/>
              </w:rPr>
              <w:t>審定數與預算數</w:t>
            </w:r>
          </w:p>
          <w:p w14:paraId="7FAD0155" w14:textId="77777777" w:rsidR="003C5312" w:rsidRPr="00CC2FDB" w:rsidRDefault="003C5312" w:rsidP="00201E29">
            <w:pPr>
              <w:spacing w:line="240" w:lineRule="exact"/>
              <w:jc w:val="distribute"/>
              <w:rPr>
                <w:rFonts w:ascii="標楷體" w:eastAsia="標楷體" w:hAnsi="標楷體"/>
                <w:sz w:val="20"/>
              </w:rPr>
            </w:pPr>
            <w:r w:rsidRPr="00CC2FDB">
              <w:rPr>
                <w:rFonts w:ascii="標楷體" w:eastAsia="標楷體" w:hAnsi="標楷體" w:hint="eastAsia"/>
                <w:sz w:val="20"/>
              </w:rPr>
              <w:t>比較增減</w:t>
            </w:r>
          </w:p>
        </w:tc>
      </w:tr>
      <w:tr w:rsidR="003C5312" w14:paraId="5EEC1CD2"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0"/>
          <w:tblHeader/>
        </w:trPr>
        <w:tc>
          <w:tcPr>
            <w:tcW w:w="2428" w:type="dxa"/>
            <w:gridSpan w:val="2"/>
            <w:vMerge/>
            <w:tcBorders>
              <w:top w:val="nil"/>
              <w:left w:val="nil"/>
              <w:bottom w:val="single" w:sz="8" w:space="0" w:color="auto"/>
            </w:tcBorders>
            <w:vAlign w:val="center"/>
          </w:tcPr>
          <w:p w14:paraId="7A1F0AFF" w14:textId="77777777" w:rsidR="003C5312" w:rsidRDefault="003C5312" w:rsidP="00201E29">
            <w:pPr>
              <w:ind w:left="113" w:right="113"/>
              <w:jc w:val="distribute"/>
              <w:rPr>
                <w:rFonts w:eastAsia="標楷體"/>
              </w:rPr>
            </w:pPr>
          </w:p>
        </w:tc>
        <w:tc>
          <w:tcPr>
            <w:tcW w:w="1360" w:type="dxa"/>
            <w:gridSpan w:val="3"/>
            <w:vMerge/>
            <w:tcBorders>
              <w:bottom w:val="single" w:sz="8" w:space="0" w:color="auto"/>
            </w:tcBorders>
            <w:vAlign w:val="center"/>
          </w:tcPr>
          <w:p w14:paraId="13F5DCAA" w14:textId="77777777" w:rsidR="003C5312" w:rsidRDefault="003C5312" w:rsidP="00201E29">
            <w:pPr>
              <w:ind w:left="113" w:right="113"/>
              <w:jc w:val="distribute"/>
              <w:rPr>
                <w:rFonts w:eastAsia="標楷體"/>
              </w:rPr>
            </w:pPr>
          </w:p>
        </w:tc>
        <w:tc>
          <w:tcPr>
            <w:tcW w:w="1360" w:type="dxa"/>
            <w:gridSpan w:val="3"/>
            <w:vMerge/>
            <w:tcBorders>
              <w:bottom w:val="single" w:sz="8" w:space="0" w:color="auto"/>
            </w:tcBorders>
            <w:vAlign w:val="center"/>
          </w:tcPr>
          <w:p w14:paraId="5A1F1B55" w14:textId="77777777" w:rsidR="003C5312" w:rsidRDefault="003C5312" w:rsidP="00201E29">
            <w:pPr>
              <w:ind w:left="113" w:right="113"/>
              <w:jc w:val="distribute"/>
              <w:rPr>
                <w:rFonts w:eastAsia="標楷體"/>
              </w:rPr>
            </w:pPr>
          </w:p>
        </w:tc>
        <w:tc>
          <w:tcPr>
            <w:tcW w:w="1304" w:type="dxa"/>
            <w:gridSpan w:val="5"/>
            <w:vMerge/>
            <w:tcBorders>
              <w:top w:val="nil"/>
              <w:bottom w:val="single" w:sz="8" w:space="0" w:color="auto"/>
            </w:tcBorders>
            <w:vAlign w:val="center"/>
          </w:tcPr>
          <w:p w14:paraId="766860D8" w14:textId="77777777" w:rsidR="003C5312" w:rsidRDefault="003C5312" w:rsidP="00201E29">
            <w:pPr>
              <w:ind w:left="113" w:right="113"/>
              <w:jc w:val="distribute"/>
              <w:rPr>
                <w:rFonts w:eastAsia="標楷體"/>
              </w:rPr>
            </w:pPr>
          </w:p>
        </w:tc>
        <w:tc>
          <w:tcPr>
            <w:tcW w:w="1307" w:type="dxa"/>
            <w:gridSpan w:val="4"/>
            <w:vMerge/>
            <w:tcBorders>
              <w:bottom w:val="single" w:sz="8" w:space="0" w:color="auto"/>
            </w:tcBorders>
            <w:vAlign w:val="center"/>
          </w:tcPr>
          <w:p w14:paraId="1D583DED" w14:textId="77777777" w:rsidR="003C5312" w:rsidRDefault="003C5312" w:rsidP="00201E29">
            <w:pPr>
              <w:ind w:left="113" w:right="113"/>
              <w:jc w:val="distribute"/>
              <w:rPr>
                <w:rFonts w:eastAsia="標楷體"/>
              </w:rPr>
            </w:pPr>
          </w:p>
        </w:tc>
        <w:tc>
          <w:tcPr>
            <w:tcW w:w="1416" w:type="dxa"/>
            <w:gridSpan w:val="4"/>
            <w:tcBorders>
              <w:bottom w:val="single" w:sz="8" w:space="0" w:color="auto"/>
            </w:tcBorders>
            <w:vAlign w:val="center"/>
          </w:tcPr>
          <w:p w14:paraId="5D4C5F86" w14:textId="77777777" w:rsidR="003C5312" w:rsidRPr="00CC2FDB" w:rsidRDefault="003C5312" w:rsidP="00201E29">
            <w:pPr>
              <w:ind w:left="113" w:right="113"/>
              <w:jc w:val="distribute"/>
              <w:rPr>
                <w:rFonts w:ascii="標楷體" w:eastAsia="標楷體" w:hAnsi="標楷體"/>
                <w:sz w:val="20"/>
              </w:rPr>
            </w:pPr>
            <w:r w:rsidRPr="00CC2FDB">
              <w:rPr>
                <w:rFonts w:ascii="標楷體" w:eastAsia="標楷體" w:hAnsi="標楷體" w:hint="eastAsia"/>
                <w:sz w:val="20"/>
              </w:rPr>
              <w:t>金額</w:t>
            </w:r>
          </w:p>
        </w:tc>
        <w:tc>
          <w:tcPr>
            <w:tcW w:w="748" w:type="dxa"/>
            <w:tcBorders>
              <w:bottom w:val="single" w:sz="8" w:space="0" w:color="auto"/>
              <w:right w:val="nil"/>
            </w:tcBorders>
            <w:vAlign w:val="center"/>
          </w:tcPr>
          <w:p w14:paraId="55F97AE2" w14:textId="77777777" w:rsidR="003C5312" w:rsidRPr="00CC2FDB" w:rsidRDefault="003C5312" w:rsidP="00201E29">
            <w:pPr>
              <w:jc w:val="center"/>
              <w:rPr>
                <w:rFonts w:ascii="標楷體" w:eastAsia="標楷體" w:hAnsi="標楷體"/>
                <w:sz w:val="20"/>
              </w:rPr>
            </w:pPr>
            <w:r w:rsidRPr="00CC2FDB">
              <w:rPr>
                <w:rFonts w:ascii="標楷體" w:eastAsia="標楷體" w:hAnsi="標楷體" w:hint="eastAsia"/>
                <w:sz w:val="20"/>
              </w:rPr>
              <w:t>％</w:t>
            </w:r>
          </w:p>
        </w:tc>
      </w:tr>
      <w:tr w:rsidR="003C5312" w:rsidRPr="00C346C9" w14:paraId="44A865D3"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blHeader/>
        </w:trPr>
        <w:tc>
          <w:tcPr>
            <w:tcW w:w="2428" w:type="dxa"/>
            <w:gridSpan w:val="2"/>
            <w:tcBorders>
              <w:top w:val="nil"/>
              <w:left w:val="nil"/>
              <w:bottom w:val="nil"/>
            </w:tcBorders>
            <w:vAlign w:val="center"/>
          </w:tcPr>
          <w:p w14:paraId="231A93A2" w14:textId="77777777" w:rsidR="003C5312" w:rsidRPr="009304D2" w:rsidRDefault="003C5312" w:rsidP="00201E29">
            <w:pPr>
              <w:rPr>
                <w:rFonts w:ascii="標楷體" w:eastAsia="標楷體" w:hAnsi="標楷體"/>
                <w:kern w:val="0"/>
                <w:sz w:val="20"/>
              </w:rPr>
            </w:pPr>
            <w:r w:rsidRPr="00D52B7D">
              <w:rPr>
                <w:rFonts w:ascii="標楷體" w:eastAsia="標楷體" w:hAnsi="標楷體" w:hint="eastAsia"/>
                <w:b/>
                <w:kern w:val="0"/>
                <w:sz w:val="20"/>
              </w:rPr>
              <w:t>賸餘之部</w:t>
            </w:r>
          </w:p>
        </w:tc>
        <w:tc>
          <w:tcPr>
            <w:tcW w:w="1360" w:type="dxa"/>
            <w:gridSpan w:val="3"/>
            <w:tcBorders>
              <w:top w:val="nil"/>
              <w:bottom w:val="nil"/>
            </w:tcBorders>
            <w:vAlign w:val="center"/>
          </w:tcPr>
          <w:p w14:paraId="4D9E848B" w14:textId="77777777" w:rsidR="003C5312" w:rsidRPr="007C2082" w:rsidRDefault="003C5312" w:rsidP="00201E29">
            <w:pPr>
              <w:jc w:val="right"/>
              <w:rPr>
                <w:rFonts w:ascii="細明體" w:eastAsia="細明體" w:hAnsi="細明體"/>
                <w:sz w:val="18"/>
                <w:szCs w:val="18"/>
              </w:rPr>
            </w:pPr>
            <w:r w:rsidRPr="007C2082">
              <w:rPr>
                <w:rFonts w:ascii="細明體" w:eastAsia="細明體" w:hAnsi="細明體" w:hint="eastAsia"/>
                <w:b/>
                <w:sz w:val="18"/>
                <w:szCs w:val="18"/>
              </w:rPr>
              <w:t>26,787,059,000</w:t>
            </w:r>
          </w:p>
        </w:tc>
        <w:tc>
          <w:tcPr>
            <w:tcW w:w="1360" w:type="dxa"/>
            <w:gridSpan w:val="3"/>
            <w:tcBorders>
              <w:top w:val="nil"/>
              <w:bottom w:val="nil"/>
            </w:tcBorders>
            <w:vAlign w:val="center"/>
          </w:tcPr>
          <w:p w14:paraId="554FA867" w14:textId="77777777" w:rsidR="003C5312" w:rsidRPr="007C2082" w:rsidRDefault="003C5312" w:rsidP="00201E29">
            <w:pPr>
              <w:jc w:val="right"/>
              <w:rPr>
                <w:rFonts w:ascii="細明體" w:eastAsia="細明體" w:hAnsi="細明體"/>
                <w:sz w:val="18"/>
                <w:szCs w:val="18"/>
              </w:rPr>
            </w:pPr>
            <w:r w:rsidRPr="007C2082">
              <w:rPr>
                <w:rFonts w:ascii="細明體" w:eastAsia="細明體" w:hAnsi="細明體" w:hint="eastAsia"/>
                <w:b/>
                <w:sz w:val="18"/>
                <w:szCs w:val="18"/>
              </w:rPr>
              <w:t>26,812,000,346</w:t>
            </w:r>
          </w:p>
        </w:tc>
        <w:tc>
          <w:tcPr>
            <w:tcW w:w="1304" w:type="dxa"/>
            <w:gridSpan w:val="5"/>
            <w:tcBorders>
              <w:top w:val="nil"/>
              <w:bottom w:val="nil"/>
            </w:tcBorders>
            <w:vAlign w:val="center"/>
          </w:tcPr>
          <w:p w14:paraId="6BFC6470" w14:textId="77777777" w:rsidR="003C5312" w:rsidRPr="007C2082" w:rsidRDefault="003C5312" w:rsidP="00201E29">
            <w:pPr>
              <w:jc w:val="right"/>
              <w:rPr>
                <w:rFonts w:ascii="細明體" w:eastAsia="細明體" w:hAnsi="細明體"/>
                <w:sz w:val="18"/>
                <w:szCs w:val="18"/>
              </w:rPr>
            </w:pPr>
            <w:r w:rsidRPr="007C2082">
              <w:rPr>
                <w:rFonts w:ascii="細明體" w:eastAsia="細明體" w:hAnsi="細明體" w:hint="eastAsia"/>
                <w:b/>
                <w:sz w:val="18"/>
                <w:szCs w:val="18"/>
              </w:rPr>
              <w:t>1,980,000</w:t>
            </w:r>
          </w:p>
        </w:tc>
        <w:tc>
          <w:tcPr>
            <w:tcW w:w="1307" w:type="dxa"/>
            <w:gridSpan w:val="4"/>
            <w:tcBorders>
              <w:top w:val="nil"/>
              <w:bottom w:val="nil"/>
            </w:tcBorders>
            <w:vAlign w:val="center"/>
          </w:tcPr>
          <w:p w14:paraId="4CA6018A" w14:textId="77777777" w:rsidR="003C5312" w:rsidRPr="007C2082" w:rsidRDefault="003C5312" w:rsidP="00201E29">
            <w:pPr>
              <w:jc w:val="right"/>
              <w:rPr>
                <w:rFonts w:ascii="細明體" w:eastAsia="細明體" w:hAnsi="細明體"/>
                <w:spacing w:val="-4"/>
                <w:sz w:val="18"/>
                <w:szCs w:val="18"/>
              </w:rPr>
            </w:pPr>
            <w:r w:rsidRPr="007C2082">
              <w:rPr>
                <w:rFonts w:ascii="細明體" w:eastAsia="細明體" w:hAnsi="細明體" w:hint="eastAsia"/>
                <w:b/>
                <w:spacing w:val="-4"/>
                <w:sz w:val="18"/>
                <w:szCs w:val="18"/>
              </w:rPr>
              <w:t>26,813,980,346</w:t>
            </w:r>
          </w:p>
        </w:tc>
        <w:tc>
          <w:tcPr>
            <w:tcW w:w="1416" w:type="dxa"/>
            <w:gridSpan w:val="4"/>
            <w:tcBorders>
              <w:top w:val="nil"/>
              <w:bottom w:val="nil"/>
            </w:tcBorders>
            <w:vAlign w:val="center"/>
          </w:tcPr>
          <w:p w14:paraId="1795F7DB" w14:textId="77777777" w:rsidR="003C5312" w:rsidRPr="007C2082" w:rsidRDefault="003C5312" w:rsidP="00201E29">
            <w:pPr>
              <w:jc w:val="right"/>
              <w:rPr>
                <w:rFonts w:ascii="細明體" w:eastAsia="細明體" w:hAnsi="細明體"/>
                <w:sz w:val="18"/>
                <w:szCs w:val="18"/>
              </w:rPr>
            </w:pPr>
            <w:r w:rsidRPr="007C2082">
              <w:rPr>
                <w:rFonts w:ascii="細明體" w:eastAsia="細明體" w:hAnsi="細明體" w:hint="eastAsia"/>
                <w:b/>
                <w:sz w:val="18"/>
                <w:szCs w:val="18"/>
              </w:rPr>
              <w:t>26,921,346</w:t>
            </w:r>
          </w:p>
        </w:tc>
        <w:tc>
          <w:tcPr>
            <w:tcW w:w="748" w:type="dxa"/>
            <w:tcBorders>
              <w:top w:val="nil"/>
              <w:bottom w:val="nil"/>
              <w:right w:val="nil"/>
            </w:tcBorders>
            <w:vAlign w:val="center"/>
          </w:tcPr>
          <w:p w14:paraId="6F525589" w14:textId="77777777" w:rsidR="003C5312" w:rsidRPr="007C2082" w:rsidRDefault="003C5312" w:rsidP="00201E29">
            <w:pPr>
              <w:jc w:val="right"/>
              <w:rPr>
                <w:rFonts w:ascii="細明體" w:eastAsia="細明體" w:hAnsi="細明體"/>
                <w:sz w:val="18"/>
                <w:szCs w:val="18"/>
              </w:rPr>
            </w:pPr>
            <w:r w:rsidRPr="007C2082">
              <w:rPr>
                <w:rFonts w:ascii="細明體" w:eastAsia="細明體" w:hAnsi="細明體" w:hint="eastAsia"/>
                <w:b/>
                <w:sz w:val="18"/>
                <w:szCs w:val="18"/>
              </w:rPr>
              <w:t>0.10</w:t>
            </w:r>
          </w:p>
        </w:tc>
      </w:tr>
      <w:tr w:rsidR="003C5312" w:rsidRPr="00C346C9" w14:paraId="25E9DA70"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blHeader/>
        </w:trPr>
        <w:tc>
          <w:tcPr>
            <w:tcW w:w="2428" w:type="dxa"/>
            <w:gridSpan w:val="2"/>
            <w:tcBorders>
              <w:top w:val="nil"/>
              <w:left w:val="nil"/>
              <w:bottom w:val="nil"/>
            </w:tcBorders>
            <w:vAlign w:val="center"/>
          </w:tcPr>
          <w:p w14:paraId="0B572FA4" w14:textId="77777777" w:rsidR="003C5312" w:rsidRPr="009304D2" w:rsidRDefault="003C5312" w:rsidP="00201E29">
            <w:pPr>
              <w:ind w:leftChars="100" w:left="240"/>
              <w:rPr>
                <w:rFonts w:ascii="標楷體" w:eastAsia="標楷體" w:hAnsi="標楷體"/>
                <w:kern w:val="0"/>
                <w:sz w:val="20"/>
              </w:rPr>
            </w:pPr>
            <w:r w:rsidRPr="00D52B7D">
              <w:rPr>
                <w:rFonts w:ascii="標楷體" w:eastAsia="標楷體" w:hAnsi="標楷體" w:hint="eastAsia"/>
                <w:kern w:val="0"/>
                <w:sz w:val="20"/>
              </w:rPr>
              <w:t>本期賸餘</w:t>
            </w:r>
          </w:p>
        </w:tc>
        <w:tc>
          <w:tcPr>
            <w:tcW w:w="1360" w:type="dxa"/>
            <w:gridSpan w:val="3"/>
            <w:tcBorders>
              <w:top w:val="nil"/>
              <w:bottom w:val="nil"/>
            </w:tcBorders>
            <w:vAlign w:val="center"/>
          </w:tcPr>
          <w:p w14:paraId="2ACB4DD8" w14:textId="77777777" w:rsidR="003C5312" w:rsidRPr="007C2082" w:rsidRDefault="003C5312" w:rsidP="00201E29">
            <w:pPr>
              <w:jc w:val="right"/>
              <w:rPr>
                <w:rFonts w:ascii="細明體" w:eastAsia="細明體" w:hAnsi="細明體"/>
                <w:sz w:val="18"/>
                <w:szCs w:val="18"/>
              </w:rPr>
            </w:pPr>
            <w:r w:rsidRPr="007C2082">
              <w:rPr>
                <w:rFonts w:ascii="細明體" w:eastAsia="細明體" w:hAnsi="細明體" w:hint="eastAsia"/>
                <w:sz w:val="18"/>
                <w:szCs w:val="18"/>
              </w:rPr>
              <w:t>2,327,678,000</w:t>
            </w:r>
          </w:p>
        </w:tc>
        <w:tc>
          <w:tcPr>
            <w:tcW w:w="1360" w:type="dxa"/>
            <w:gridSpan w:val="3"/>
            <w:tcBorders>
              <w:top w:val="nil"/>
              <w:bottom w:val="nil"/>
            </w:tcBorders>
            <w:vAlign w:val="center"/>
          </w:tcPr>
          <w:p w14:paraId="547611D6" w14:textId="77777777" w:rsidR="003C5312" w:rsidRPr="007C2082" w:rsidRDefault="003C5312" w:rsidP="00201E29">
            <w:pPr>
              <w:jc w:val="right"/>
              <w:rPr>
                <w:rFonts w:ascii="細明體" w:eastAsia="細明體" w:hAnsi="細明體"/>
                <w:sz w:val="18"/>
                <w:szCs w:val="18"/>
              </w:rPr>
            </w:pPr>
            <w:r w:rsidRPr="007C2082">
              <w:rPr>
                <w:rFonts w:ascii="細明體" w:eastAsia="細明體" w:hAnsi="細明體" w:hint="eastAsia"/>
                <w:sz w:val="18"/>
                <w:szCs w:val="18"/>
              </w:rPr>
              <w:t>2,352,342,834</w:t>
            </w:r>
          </w:p>
        </w:tc>
        <w:tc>
          <w:tcPr>
            <w:tcW w:w="1304" w:type="dxa"/>
            <w:gridSpan w:val="5"/>
            <w:tcBorders>
              <w:top w:val="nil"/>
              <w:bottom w:val="nil"/>
            </w:tcBorders>
            <w:vAlign w:val="center"/>
          </w:tcPr>
          <w:p w14:paraId="50972BB0" w14:textId="77777777" w:rsidR="003C5312" w:rsidRPr="007C2082" w:rsidRDefault="003C5312" w:rsidP="00201E29">
            <w:pPr>
              <w:jc w:val="right"/>
              <w:rPr>
                <w:rFonts w:ascii="細明體" w:eastAsia="細明體" w:hAnsi="細明體"/>
                <w:sz w:val="18"/>
                <w:szCs w:val="18"/>
              </w:rPr>
            </w:pPr>
            <w:r w:rsidRPr="007C2082">
              <w:rPr>
                <w:rFonts w:ascii="細明體" w:eastAsia="細明體" w:hAnsi="細明體" w:hint="eastAsia"/>
                <w:sz w:val="18"/>
                <w:szCs w:val="18"/>
              </w:rPr>
              <w:t>1,980,000</w:t>
            </w:r>
          </w:p>
        </w:tc>
        <w:tc>
          <w:tcPr>
            <w:tcW w:w="1307" w:type="dxa"/>
            <w:gridSpan w:val="4"/>
            <w:tcBorders>
              <w:top w:val="nil"/>
              <w:bottom w:val="nil"/>
            </w:tcBorders>
            <w:vAlign w:val="center"/>
          </w:tcPr>
          <w:p w14:paraId="5273DCD2" w14:textId="77777777" w:rsidR="003C5312" w:rsidRPr="007C2082" w:rsidRDefault="003C5312" w:rsidP="00201E29">
            <w:pPr>
              <w:jc w:val="right"/>
              <w:rPr>
                <w:rFonts w:ascii="細明體" w:eastAsia="細明體" w:hAnsi="細明體"/>
                <w:spacing w:val="-4"/>
                <w:sz w:val="18"/>
                <w:szCs w:val="18"/>
              </w:rPr>
            </w:pPr>
            <w:r w:rsidRPr="007C2082">
              <w:rPr>
                <w:rFonts w:ascii="細明體" w:eastAsia="細明體" w:hAnsi="細明體" w:hint="eastAsia"/>
                <w:spacing w:val="-4"/>
                <w:sz w:val="18"/>
                <w:szCs w:val="18"/>
              </w:rPr>
              <w:t>2,354,322,834</w:t>
            </w:r>
          </w:p>
        </w:tc>
        <w:tc>
          <w:tcPr>
            <w:tcW w:w="1416" w:type="dxa"/>
            <w:gridSpan w:val="4"/>
            <w:tcBorders>
              <w:top w:val="nil"/>
              <w:bottom w:val="nil"/>
            </w:tcBorders>
            <w:vAlign w:val="center"/>
          </w:tcPr>
          <w:p w14:paraId="41EB54FB" w14:textId="77777777" w:rsidR="003C5312" w:rsidRPr="007C2082" w:rsidRDefault="003C5312" w:rsidP="00201E29">
            <w:pPr>
              <w:jc w:val="right"/>
              <w:rPr>
                <w:rFonts w:ascii="細明體" w:eastAsia="細明體" w:hAnsi="細明體"/>
                <w:sz w:val="18"/>
                <w:szCs w:val="18"/>
              </w:rPr>
            </w:pPr>
            <w:r w:rsidRPr="007C2082">
              <w:rPr>
                <w:rFonts w:ascii="細明體" w:eastAsia="細明體" w:hAnsi="細明體" w:hint="eastAsia"/>
                <w:sz w:val="18"/>
                <w:szCs w:val="18"/>
              </w:rPr>
              <w:t>26,644,834</w:t>
            </w:r>
          </w:p>
        </w:tc>
        <w:tc>
          <w:tcPr>
            <w:tcW w:w="748" w:type="dxa"/>
            <w:tcBorders>
              <w:top w:val="nil"/>
              <w:bottom w:val="nil"/>
              <w:right w:val="nil"/>
            </w:tcBorders>
            <w:vAlign w:val="center"/>
          </w:tcPr>
          <w:p w14:paraId="7C280236" w14:textId="77777777" w:rsidR="003C5312" w:rsidRPr="007C2082" w:rsidRDefault="003C5312" w:rsidP="00201E29">
            <w:pPr>
              <w:jc w:val="right"/>
              <w:rPr>
                <w:rFonts w:ascii="細明體" w:eastAsia="細明體" w:hAnsi="細明體"/>
                <w:sz w:val="18"/>
                <w:szCs w:val="18"/>
              </w:rPr>
            </w:pPr>
            <w:r w:rsidRPr="007C2082">
              <w:rPr>
                <w:rFonts w:ascii="細明體" w:eastAsia="細明體" w:hAnsi="細明體" w:hint="eastAsia"/>
                <w:sz w:val="18"/>
                <w:szCs w:val="18"/>
              </w:rPr>
              <w:t>1.14</w:t>
            </w:r>
          </w:p>
        </w:tc>
      </w:tr>
      <w:tr w:rsidR="003C5312" w:rsidRPr="00C346C9" w14:paraId="6543E7FB"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blHeader/>
        </w:trPr>
        <w:tc>
          <w:tcPr>
            <w:tcW w:w="2428" w:type="dxa"/>
            <w:gridSpan w:val="2"/>
            <w:tcBorders>
              <w:top w:val="nil"/>
              <w:left w:val="nil"/>
              <w:bottom w:val="nil"/>
            </w:tcBorders>
            <w:vAlign w:val="center"/>
          </w:tcPr>
          <w:p w14:paraId="176DC83E" w14:textId="77777777" w:rsidR="003C5312" w:rsidRPr="009304D2" w:rsidRDefault="003C5312" w:rsidP="00201E29">
            <w:pPr>
              <w:ind w:leftChars="100" w:left="240"/>
              <w:rPr>
                <w:rFonts w:ascii="標楷體" w:eastAsia="標楷體" w:hAnsi="標楷體"/>
                <w:kern w:val="0"/>
                <w:sz w:val="20"/>
              </w:rPr>
            </w:pPr>
            <w:r w:rsidRPr="00D52B7D">
              <w:rPr>
                <w:rFonts w:ascii="標楷體" w:eastAsia="標楷體" w:hAnsi="標楷體" w:hint="eastAsia"/>
                <w:kern w:val="0"/>
                <w:sz w:val="20"/>
              </w:rPr>
              <w:t>前期未分配賸餘</w:t>
            </w:r>
          </w:p>
        </w:tc>
        <w:tc>
          <w:tcPr>
            <w:tcW w:w="1360" w:type="dxa"/>
            <w:gridSpan w:val="3"/>
            <w:tcBorders>
              <w:top w:val="nil"/>
              <w:bottom w:val="nil"/>
            </w:tcBorders>
            <w:vAlign w:val="center"/>
          </w:tcPr>
          <w:p w14:paraId="69A7A5EC" w14:textId="77777777" w:rsidR="003C5312" w:rsidRPr="007C2082" w:rsidRDefault="003C5312" w:rsidP="00201E29">
            <w:pPr>
              <w:jc w:val="right"/>
              <w:rPr>
                <w:rFonts w:ascii="細明體" w:eastAsia="細明體" w:hAnsi="細明體"/>
                <w:sz w:val="18"/>
                <w:szCs w:val="18"/>
              </w:rPr>
            </w:pPr>
            <w:r w:rsidRPr="007C2082">
              <w:rPr>
                <w:rFonts w:ascii="細明體" w:eastAsia="細明體" w:hAnsi="細明體" w:hint="eastAsia"/>
                <w:sz w:val="18"/>
                <w:szCs w:val="18"/>
              </w:rPr>
              <w:t>24,459,381,000</w:t>
            </w:r>
          </w:p>
        </w:tc>
        <w:tc>
          <w:tcPr>
            <w:tcW w:w="1360" w:type="dxa"/>
            <w:gridSpan w:val="3"/>
            <w:tcBorders>
              <w:top w:val="nil"/>
              <w:bottom w:val="nil"/>
            </w:tcBorders>
            <w:vAlign w:val="center"/>
          </w:tcPr>
          <w:p w14:paraId="5F953FCD" w14:textId="77777777" w:rsidR="003C5312" w:rsidRPr="007C2082" w:rsidRDefault="003C5312" w:rsidP="00201E29">
            <w:pPr>
              <w:jc w:val="right"/>
              <w:rPr>
                <w:rFonts w:ascii="細明體" w:eastAsia="細明體" w:hAnsi="細明體"/>
                <w:sz w:val="18"/>
                <w:szCs w:val="18"/>
              </w:rPr>
            </w:pPr>
            <w:r w:rsidRPr="007C2082">
              <w:rPr>
                <w:rFonts w:ascii="細明體" w:eastAsia="細明體" w:hAnsi="細明體" w:hint="eastAsia"/>
                <w:sz w:val="18"/>
                <w:szCs w:val="18"/>
              </w:rPr>
              <w:t>24,459,657,512</w:t>
            </w:r>
          </w:p>
        </w:tc>
        <w:tc>
          <w:tcPr>
            <w:tcW w:w="1304" w:type="dxa"/>
            <w:gridSpan w:val="5"/>
            <w:tcBorders>
              <w:top w:val="nil"/>
              <w:bottom w:val="nil"/>
            </w:tcBorders>
            <w:vAlign w:val="center"/>
          </w:tcPr>
          <w:p w14:paraId="7BBD78FB" w14:textId="77777777" w:rsidR="003C5312" w:rsidRPr="007C2082" w:rsidRDefault="003C5312" w:rsidP="00201E29">
            <w:pPr>
              <w:jc w:val="right"/>
              <w:rPr>
                <w:rFonts w:ascii="細明體" w:eastAsia="細明體" w:hAnsi="細明體"/>
                <w:sz w:val="18"/>
                <w:szCs w:val="18"/>
              </w:rPr>
            </w:pPr>
            <w:r w:rsidRPr="007C2082">
              <w:rPr>
                <w:rFonts w:ascii="細明體" w:eastAsia="細明體" w:hAnsi="細明體" w:hint="eastAsia"/>
                <w:sz w:val="18"/>
                <w:szCs w:val="18"/>
              </w:rPr>
              <w:t>－</w:t>
            </w:r>
          </w:p>
        </w:tc>
        <w:tc>
          <w:tcPr>
            <w:tcW w:w="1307" w:type="dxa"/>
            <w:gridSpan w:val="4"/>
            <w:tcBorders>
              <w:top w:val="nil"/>
              <w:bottom w:val="nil"/>
            </w:tcBorders>
            <w:vAlign w:val="center"/>
          </w:tcPr>
          <w:p w14:paraId="2ED72966" w14:textId="77777777" w:rsidR="003C5312" w:rsidRPr="007C2082" w:rsidRDefault="003C5312" w:rsidP="00201E29">
            <w:pPr>
              <w:jc w:val="right"/>
              <w:rPr>
                <w:rFonts w:ascii="細明體" w:eastAsia="細明體" w:hAnsi="細明體"/>
                <w:spacing w:val="-4"/>
                <w:sz w:val="18"/>
                <w:szCs w:val="18"/>
              </w:rPr>
            </w:pPr>
            <w:r w:rsidRPr="007C2082">
              <w:rPr>
                <w:rFonts w:ascii="細明體" w:eastAsia="細明體" w:hAnsi="細明體" w:hint="eastAsia"/>
                <w:spacing w:val="-4"/>
                <w:sz w:val="18"/>
                <w:szCs w:val="18"/>
              </w:rPr>
              <w:t>24,459,657,512</w:t>
            </w:r>
          </w:p>
        </w:tc>
        <w:tc>
          <w:tcPr>
            <w:tcW w:w="1416" w:type="dxa"/>
            <w:gridSpan w:val="4"/>
            <w:tcBorders>
              <w:top w:val="nil"/>
              <w:bottom w:val="nil"/>
            </w:tcBorders>
            <w:vAlign w:val="center"/>
          </w:tcPr>
          <w:p w14:paraId="0F5BFD68" w14:textId="77777777" w:rsidR="003C5312" w:rsidRPr="007C2082" w:rsidRDefault="003C5312" w:rsidP="00201E29">
            <w:pPr>
              <w:jc w:val="right"/>
              <w:rPr>
                <w:rFonts w:ascii="細明體" w:eastAsia="細明體" w:hAnsi="細明體"/>
                <w:sz w:val="18"/>
                <w:szCs w:val="18"/>
              </w:rPr>
            </w:pPr>
            <w:r w:rsidRPr="007C2082">
              <w:rPr>
                <w:rFonts w:ascii="細明體" w:eastAsia="細明體" w:hAnsi="細明體" w:hint="eastAsia"/>
                <w:sz w:val="18"/>
                <w:szCs w:val="18"/>
              </w:rPr>
              <w:t>276,512</w:t>
            </w:r>
          </w:p>
        </w:tc>
        <w:tc>
          <w:tcPr>
            <w:tcW w:w="748" w:type="dxa"/>
            <w:tcBorders>
              <w:top w:val="nil"/>
              <w:bottom w:val="nil"/>
              <w:right w:val="nil"/>
            </w:tcBorders>
            <w:vAlign w:val="center"/>
          </w:tcPr>
          <w:p w14:paraId="57153FF8" w14:textId="77777777" w:rsidR="003C5312" w:rsidRPr="007C2082" w:rsidRDefault="003C5312" w:rsidP="00201E29">
            <w:pPr>
              <w:jc w:val="right"/>
              <w:rPr>
                <w:rFonts w:ascii="細明體" w:eastAsia="細明體" w:hAnsi="細明體"/>
                <w:sz w:val="18"/>
                <w:szCs w:val="18"/>
              </w:rPr>
            </w:pPr>
            <w:r w:rsidRPr="007C2082">
              <w:rPr>
                <w:rFonts w:ascii="細明體" w:eastAsia="細明體" w:hAnsi="細明體" w:hint="eastAsia"/>
                <w:sz w:val="18"/>
                <w:szCs w:val="18"/>
              </w:rPr>
              <w:t>0.00</w:t>
            </w:r>
          </w:p>
        </w:tc>
      </w:tr>
      <w:tr w:rsidR="003C5312" w:rsidRPr="00C346C9" w14:paraId="46CB542E"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blHeader/>
        </w:trPr>
        <w:tc>
          <w:tcPr>
            <w:tcW w:w="2428" w:type="dxa"/>
            <w:gridSpan w:val="2"/>
            <w:tcBorders>
              <w:top w:val="nil"/>
              <w:left w:val="nil"/>
              <w:bottom w:val="nil"/>
            </w:tcBorders>
            <w:vAlign w:val="center"/>
          </w:tcPr>
          <w:p w14:paraId="79276EAF" w14:textId="77777777" w:rsidR="003C5312" w:rsidRPr="009304D2" w:rsidRDefault="003C5312" w:rsidP="00201E29">
            <w:pPr>
              <w:rPr>
                <w:rFonts w:ascii="標楷體" w:eastAsia="標楷體" w:hAnsi="標楷體"/>
                <w:kern w:val="0"/>
                <w:sz w:val="20"/>
              </w:rPr>
            </w:pPr>
            <w:r w:rsidRPr="00D52B7D">
              <w:rPr>
                <w:rFonts w:ascii="標楷體" w:eastAsia="標楷體" w:hAnsi="標楷體" w:hint="eastAsia"/>
                <w:b/>
                <w:kern w:val="0"/>
                <w:sz w:val="20"/>
              </w:rPr>
              <w:t>分配之部</w:t>
            </w:r>
          </w:p>
        </w:tc>
        <w:tc>
          <w:tcPr>
            <w:tcW w:w="1360" w:type="dxa"/>
            <w:gridSpan w:val="3"/>
            <w:tcBorders>
              <w:top w:val="nil"/>
              <w:bottom w:val="nil"/>
            </w:tcBorders>
            <w:vAlign w:val="center"/>
          </w:tcPr>
          <w:p w14:paraId="78CE1BFE" w14:textId="77777777" w:rsidR="003C5312" w:rsidRPr="007C2082" w:rsidRDefault="003C5312" w:rsidP="00201E29">
            <w:pPr>
              <w:jc w:val="right"/>
              <w:rPr>
                <w:rFonts w:ascii="細明體" w:eastAsia="細明體" w:hAnsi="細明體"/>
                <w:sz w:val="18"/>
                <w:szCs w:val="18"/>
              </w:rPr>
            </w:pPr>
            <w:r w:rsidRPr="007C2082">
              <w:rPr>
                <w:rFonts w:ascii="細明體" w:eastAsia="細明體" w:hAnsi="細明體" w:hint="eastAsia"/>
                <w:b/>
                <w:sz w:val="18"/>
                <w:szCs w:val="18"/>
              </w:rPr>
              <w:t>2,000,000,000</w:t>
            </w:r>
          </w:p>
        </w:tc>
        <w:tc>
          <w:tcPr>
            <w:tcW w:w="1360" w:type="dxa"/>
            <w:gridSpan w:val="3"/>
            <w:tcBorders>
              <w:top w:val="nil"/>
              <w:bottom w:val="nil"/>
            </w:tcBorders>
            <w:vAlign w:val="center"/>
          </w:tcPr>
          <w:p w14:paraId="1614D92F" w14:textId="77777777" w:rsidR="003C5312" w:rsidRPr="007C2082" w:rsidRDefault="003C5312" w:rsidP="00201E29">
            <w:pPr>
              <w:jc w:val="right"/>
              <w:rPr>
                <w:rFonts w:ascii="細明體" w:eastAsia="細明體" w:hAnsi="細明體"/>
                <w:sz w:val="18"/>
                <w:szCs w:val="18"/>
              </w:rPr>
            </w:pPr>
            <w:r w:rsidRPr="007C2082">
              <w:rPr>
                <w:rFonts w:ascii="細明體" w:eastAsia="細明體" w:hAnsi="細明體" w:hint="eastAsia"/>
                <w:b/>
                <w:sz w:val="18"/>
                <w:szCs w:val="18"/>
              </w:rPr>
              <w:t>2,024,721,126</w:t>
            </w:r>
          </w:p>
        </w:tc>
        <w:tc>
          <w:tcPr>
            <w:tcW w:w="1304" w:type="dxa"/>
            <w:gridSpan w:val="5"/>
            <w:tcBorders>
              <w:top w:val="nil"/>
              <w:bottom w:val="nil"/>
            </w:tcBorders>
            <w:vAlign w:val="center"/>
          </w:tcPr>
          <w:p w14:paraId="38DCA7EE" w14:textId="77777777" w:rsidR="003C5312" w:rsidRPr="007C2082" w:rsidRDefault="003C5312" w:rsidP="00201E29">
            <w:pPr>
              <w:jc w:val="right"/>
              <w:rPr>
                <w:rFonts w:ascii="細明體" w:eastAsia="細明體" w:hAnsi="細明體"/>
                <w:sz w:val="18"/>
                <w:szCs w:val="18"/>
              </w:rPr>
            </w:pPr>
            <w:r w:rsidRPr="007C2082">
              <w:rPr>
                <w:rFonts w:ascii="細明體" w:eastAsia="細明體" w:hAnsi="細明體" w:hint="eastAsia"/>
                <w:b/>
                <w:sz w:val="18"/>
                <w:szCs w:val="18"/>
              </w:rPr>
              <w:t>1,980,000</w:t>
            </w:r>
          </w:p>
        </w:tc>
        <w:tc>
          <w:tcPr>
            <w:tcW w:w="1307" w:type="dxa"/>
            <w:gridSpan w:val="4"/>
            <w:tcBorders>
              <w:top w:val="nil"/>
              <w:bottom w:val="nil"/>
            </w:tcBorders>
            <w:vAlign w:val="center"/>
          </w:tcPr>
          <w:p w14:paraId="042336B9" w14:textId="77777777" w:rsidR="003C5312" w:rsidRPr="007C2082" w:rsidRDefault="003C5312" w:rsidP="00201E29">
            <w:pPr>
              <w:jc w:val="right"/>
              <w:rPr>
                <w:rFonts w:ascii="細明體" w:eastAsia="細明體" w:hAnsi="細明體"/>
                <w:spacing w:val="-4"/>
                <w:sz w:val="18"/>
                <w:szCs w:val="18"/>
              </w:rPr>
            </w:pPr>
            <w:r w:rsidRPr="007C2082">
              <w:rPr>
                <w:rFonts w:ascii="細明體" w:eastAsia="細明體" w:hAnsi="細明體" w:hint="eastAsia"/>
                <w:b/>
                <w:spacing w:val="-4"/>
                <w:sz w:val="18"/>
                <w:szCs w:val="18"/>
              </w:rPr>
              <w:t>2,026,701,126</w:t>
            </w:r>
          </w:p>
        </w:tc>
        <w:tc>
          <w:tcPr>
            <w:tcW w:w="1416" w:type="dxa"/>
            <w:gridSpan w:val="4"/>
            <w:tcBorders>
              <w:top w:val="nil"/>
              <w:bottom w:val="nil"/>
            </w:tcBorders>
            <w:vAlign w:val="center"/>
          </w:tcPr>
          <w:p w14:paraId="55F701D7" w14:textId="77777777" w:rsidR="003C5312" w:rsidRPr="007C2082" w:rsidRDefault="003C5312" w:rsidP="00201E29">
            <w:pPr>
              <w:jc w:val="right"/>
              <w:rPr>
                <w:rFonts w:ascii="細明體" w:eastAsia="細明體" w:hAnsi="細明體"/>
                <w:sz w:val="18"/>
                <w:szCs w:val="18"/>
              </w:rPr>
            </w:pPr>
            <w:r w:rsidRPr="007C2082">
              <w:rPr>
                <w:rFonts w:ascii="細明體" w:eastAsia="細明體" w:hAnsi="細明體" w:hint="eastAsia"/>
                <w:b/>
                <w:sz w:val="18"/>
                <w:szCs w:val="18"/>
              </w:rPr>
              <w:t>26,701,126</w:t>
            </w:r>
          </w:p>
        </w:tc>
        <w:tc>
          <w:tcPr>
            <w:tcW w:w="748" w:type="dxa"/>
            <w:tcBorders>
              <w:top w:val="nil"/>
              <w:bottom w:val="nil"/>
              <w:right w:val="nil"/>
            </w:tcBorders>
            <w:vAlign w:val="center"/>
          </w:tcPr>
          <w:p w14:paraId="000E7C83" w14:textId="77777777" w:rsidR="003C5312" w:rsidRPr="007C2082" w:rsidRDefault="003C5312" w:rsidP="00201E29">
            <w:pPr>
              <w:jc w:val="right"/>
              <w:rPr>
                <w:rFonts w:ascii="細明體" w:eastAsia="細明體" w:hAnsi="細明體"/>
                <w:sz w:val="18"/>
                <w:szCs w:val="18"/>
              </w:rPr>
            </w:pPr>
            <w:r w:rsidRPr="007C2082">
              <w:rPr>
                <w:rFonts w:ascii="細明體" w:eastAsia="細明體" w:hAnsi="細明體" w:hint="eastAsia"/>
                <w:b/>
                <w:sz w:val="18"/>
                <w:szCs w:val="18"/>
              </w:rPr>
              <w:t>1.34</w:t>
            </w:r>
          </w:p>
        </w:tc>
      </w:tr>
      <w:tr w:rsidR="003C5312" w:rsidRPr="00C346C9" w14:paraId="627F8058"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blHeader/>
        </w:trPr>
        <w:tc>
          <w:tcPr>
            <w:tcW w:w="2428" w:type="dxa"/>
            <w:gridSpan w:val="2"/>
            <w:tcBorders>
              <w:top w:val="nil"/>
              <w:left w:val="nil"/>
              <w:bottom w:val="nil"/>
            </w:tcBorders>
            <w:vAlign w:val="center"/>
          </w:tcPr>
          <w:p w14:paraId="01693119" w14:textId="77777777" w:rsidR="003C5312" w:rsidRPr="009304D2" w:rsidRDefault="003C5312" w:rsidP="00201E29">
            <w:pPr>
              <w:ind w:leftChars="100" w:left="240"/>
              <w:rPr>
                <w:rFonts w:ascii="標楷體" w:eastAsia="標楷體" w:hAnsi="標楷體"/>
                <w:kern w:val="0"/>
                <w:sz w:val="20"/>
              </w:rPr>
            </w:pPr>
            <w:r w:rsidRPr="00D52B7D">
              <w:rPr>
                <w:rFonts w:ascii="標楷體" w:eastAsia="標楷體" w:hAnsi="標楷體" w:hint="eastAsia"/>
                <w:kern w:val="0"/>
                <w:sz w:val="20"/>
              </w:rPr>
              <w:t>填補累積短</w:t>
            </w:r>
            <w:proofErr w:type="gramStart"/>
            <w:r w:rsidRPr="00D52B7D">
              <w:rPr>
                <w:rFonts w:ascii="標楷體" w:eastAsia="標楷體" w:hAnsi="標楷體" w:hint="eastAsia"/>
                <w:kern w:val="0"/>
                <w:sz w:val="20"/>
              </w:rPr>
              <w:t>絀</w:t>
            </w:r>
            <w:proofErr w:type="gramEnd"/>
          </w:p>
        </w:tc>
        <w:tc>
          <w:tcPr>
            <w:tcW w:w="1360" w:type="dxa"/>
            <w:gridSpan w:val="3"/>
            <w:tcBorders>
              <w:top w:val="nil"/>
              <w:bottom w:val="nil"/>
            </w:tcBorders>
            <w:vAlign w:val="center"/>
          </w:tcPr>
          <w:p w14:paraId="3B8D38AA" w14:textId="77777777" w:rsidR="003C5312" w:rsidRPr="007C2082" w:rsidRDefault="003C5312" w:rsidP="00201E29">
            <w:pPr>
              <w:jc w:val="right"/>
              <w:rPr>
                <w:rFonts w:ascii="細明體" w:eastAsia="細明體" w:hAnsi="細明體"/>
                <w:sz w:val="18"/>
                <w:szCs w:val="18"/>
              </w:rPr>
            </w:pPr>
            <w:r w:rsidRPr="007C2082">
              <w:rPr>
                <w:rFonts w:ascii="細明體" w:eastAsia="細明體" w:hAnsi="細明體" w:hint="eastAsia"/>
                <w:sz w:val="18"/>
                <w:szCs w:val="18"/>
              </w:rPr>
              <w:t>－</w:t>
            </w:r>
          </w:p>
        </w:tc>
        <w:tc>
          <w:tcPr>
            <w:tcW w:w="1360" w:type="dxa"/>
            <w:gridSpan w:val="3"/>
            <w:tcBorders>
              <w:top w:val="nil"/>
              <w:bottom w:val="nil"/>
            </w:tcBorders>
            <w:vAlign w:val="center"/>
          </w:tcPr>
          <w:p w14:paraId="33C3AE85" w14:textId="77777777" w:rsidR="003C5312" w:rsidRPr="007C2082" w:rsidRDefault="003C5312" w:rsidP="00201E29">
            <w:pPr>
              <w:jc w:val="right"/>
              <w:rPr>
                <w:rFonts w:ascii="細明體" w:eastAsia="細明體" w:hAnsi="細明體"/>
                <w:sz w:val="18"/>
                <w:szCs w:val="18"/>
              </w:rPr>
            </w:pPr>
            <w:r w:rsidRPr="007C2082">
              <w:rPr>
                <w:rFonts w:ascii="細明體" w:eastAsia="細明體" w:hAnsi="細明體" w:hint="eastAsia"/>
                <w:sz w:val="18"/>
                <w:szCs w:val="18"/>
              </w:rPr>
              <w:t>56,292</w:t>
            </w:r>
          </w:p>
        </w:tc>
        <w:tc>
          <w:tcPr>
            <w:tcW w:w="1304" w:type="dxa"/>
            <w:gridSpan w:val="5"/>
            <w:tcBorders>
              <w:top w:val="nil"/>
              <w:bottom w:val="nil"/>
            </w:tcBorders>
            <w:vAlign w:val="center"/>
          </w:tcPr>
          <w:p w14:paraId="750B04AC" w14:textId="77777777" w:rsidR="003C5312" w:rsidRPr="007C2082" w:rsidRDefault="003C5312" w:rsidP="00201E29">
            <w:pPr>
              <w:jc w:val="right"/>
              <w:rPr>
                <w:rFonts w:ascii="細明體" w:eastAsia="細明體" w:hAnsi="細明體"/>
                <w:sz w:val="18"/>
                <w:szCs w:val="18"/>
              </w:rPr>
            </w:pPr>
            <w:r w:rsidRPr="007C2082">
              <w:rPr>
                <w:rFonts w:ascii="細明體" w:eastAsia="細明體" w:hAnsi="細明體" w:hint="eastAsia"/>
                <w:sz w:val="18"/>
                <w:szCs w:val="18"/>
              </w:rPr>
              <w:t>－</w:t>
            </w:r>
          </w:p>
        </w:tc>
        <w:tc>
          <w:tcPr>
            <w:tcW w:w="1307" w:type="dxa"/>
            <w:gridSpan w:val="4"/>
            <w:tcBorders>
              <w:top w:val="nil"/>
              <w:bottom w:val="nil"/>
            </w:tcBorders>
            <w:vAlign w:val="center"/>
          </w:tcPr>
          <w:p w14:paraId="42BF2AF4" w14:textId="77777777" w:rsidR="003C5312" w:rsidRPr="007C2082" w:rsidRDefault="003C5312" w:rsidP="00201E29">
            <w:pPr>
              <w:jc w:val="right"/>
              <w:rPr>
                <w:rFonts w:ascii="細明體" w:eastAsia="細明體" w:hAnsi="細明體"/>
                <w:spacing w:val="-4"/>
                <w:sz w:val="18"/>
                <w:szCs w:val="18"/>
              </w:rPr>
            </w:pPr>
            <w:r w:rsidRPr="007C2082">
              <w:rPr>
                <w:rFonts w:ascii="細明體" w:eastAsia="細明體" w:hAnsi="細明體" w:hint="eastAsia"/>
                <w:spacing w:val="-4"/>
                <w:sz w:val="18"/>
                <w:szCs w:val="18"/>
              </w:rPr>
              <w:t>56,292</w:t>
            </w:r>
          </w:p>
        </w:tc>
        <w:tc>
          <w:tcPr>
            <w:tcW w:w="1416" w:type="dxa"/>
            <w:gridSpan w:val="4"/>
            <w:tcBorders>
              <w:top w:val="nil"/>
              <w:bottom w:val="nil"/>
            </w:tcBorders>
            <w:vAlign w:val="center"/>
          </w:tcPr>
          <w:p w14:paraId="3ADF9ED8" w14:textId="77777777" w:rsidR="003C5312" w:rsidRPr="007C2082" w:rsidRDefault="003C5312" w:rsidP="00201E29">
            <w:pPr>
              <w:jc w:val="right"/>
              <w:rPr>
                <w:rFonts w:ascii="細明體" w:eastAsia="細明體" w:hAnsi="細明體"/>
                <w:sz w:val="18"/>
                <w:szCs w:val="18"/>
              </w:rPr>
            </w:pPr>
            <w:r w:rsidRPr="007C2082">
              <w:rPr>
                <w:rFonts w:ascii="細明體" w:eastAsia="細明體" w:hAnsi="細明體" w:hint="eastAsia"/>
                <w:sz w:val="18"/>
                <w:szCs w:val="18"/>
              </w:rPr>
              <w:t>56,292</w:t>
            </w:r>
          </w:p>
        </w:tc>
        <w:tc>
          <w:tcPr>
            <w:tcW w:w="748" w:type="dxa"/>
            <w:tcBorders>
              <w:top w:val="nil"/>
              <w:bottom w:val="nil"/>
              <w:right w:val="nil"/>
            </w:tcBorders>
            <w:vAlign w:val="center"/>
          </w:tcPr>
          <w:p w14:paraId="2FDD93E5" w14:textId="77777777" w:rsidR="003C5312" w:rsidRPr="007C2082" w:rsidRDefault="003C5312" w:rsidP="00201E29">
            <w:pPr>
              <w:jc w:val="right"/>
              <w:rPr>
                <w:rFonts w:ascii="細明體" w:eastAsia="細明體" w:hAnsi="細明體"/>
                <w:sz w:val="18"/>
                <w:szCs w:val="18"/>
              </w:rPr>
            </w:pPr>
            <w:r w:rsidRPr="007C2082">
              <w:rPr>
                <w:rFonts w:ascii="細明體" w:eastAsia="細明體" w:hAnsi="細明體" w:hint="eastAsia"/>
                <w:sz w:val="18"/>
                <w:szCs w:val="18"/>
              </w:rPr>
              <w:t>--</w:t>
            </w:r>
          </w:p>
        </w:tc>
      </w:tr>
      <w:tr w:rsidR="003C5312" w:rsidRPr="00C346C9" w14:paraId="4AA0832B"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blHeader/>
        </w:trPr>
        <w:tc>
          <w:tcPr>
            <w:tcW w:w="2428" w:type="dxa"/>
            <w:gridSpan w:val="2"/>
            <w:tcBorders>
              <w:top w:val="nil"/>
              <w:left w:val="nil"/>
              <w:bottom w:val="nil"/>
            </w:tcBorders>
            <w:vAlign w:val="center"/>
          </w:tcPr>
          <w:p w14:paraId="506BAD19" w14:textId="77777777" w:rsidR="003C5312" w:rsidRPr="009304D2" w:rsidRDefault="003C5312" w:rsidP="00201E29">
            <w:pPr>
              <w:ind w:leftChars="100" w:left="240"/>
              <w:rPr>
                <w:rFonts w:ascii="標楷體" w:eastAsia="標楷體" w:hAnsi="標楷體"/>
                <w:kern w:val="0"/>
                <w:sz w:val="20"/>
              </w:rPr>
            </w:pPr>
            <w:proofErr w:type="gramStart"/>
            <w:r w:rsidRPr="00D52B7D">
              <w:rPr>
                <w:rFonts w:ascii="標楷體" w:eastAsia="標楷體" w:hAnsi="標楷體" w:hint="eastAsia"/>
                <w:kern w:val="0"/>
                <w:sz w:val="20"/>
              </w:rPr>
              <w:t>解繳公庫</w:t>
            </w:r>
            <w:proofErr w:type="gramEnd"/>
            <w:r w:rsidRPr="00D52B7D">
              <w:rPr>
                <w:rFonts w:ascii="標楷體" w:eastAsia="標楷體" w:hAnsi="標楷體" w:hint="eastAsia"/>
                <w:kern w:val="0"/>
                <w:sz w:val="20"/>
              </w:rPr>
              <w:t>淨額</w:t>
            </w:r>
          </w:p>
        </w:tc>
        <w:tc>
          <w:tcPr>
            <w:tcW w:w="1360" w:type="dxa"/>
            <w:gridSpan w:val="3"/>
            <w:tcBorders>
              <w:top w:val="nil"/>
              <w:bottom w:val="nil"/>
            </w:tcBorders>
            <w:vAlign w:val="center"/>
          </w:tcPr>
          <w:p w14:paraId="4DDC7EF5" w14:textId="77777777" w:rsidR="003C5312" w:rsidRPr="007C2082" w:rsidRDefault="003C5312" w:rsidP="00201E29">
            <w:pPr>
              <w:jc w:val="right"/>
              <w:rPr>
                <w:rFonts w:ascii="細明體" w:eastAsia="細明體" w:hAnsi="細明體"/>
                <w:sz w:val="18"/>
                <w:szCs w:val="18"/>
              </w:rPr>
            </w:pPr>
            <w:r w:rsidRPr="007C2082">
              <w:rPr>
                <w:rFonts w:ascii="細明體" w:eastAsia="細明體" w:hAnsi="細明體" w:hint="eastAsia"/>
                <w:sz w:val="18"/>
                <w:szCs w:val="18"/>
              </w:rPr>
              <w:t>2,000,000,000</w:t>
            </w:r>
          </w:p>
        </w:tc>
        <w:tc>
          <w:tcPr>
            <w:tcW w:w="1360" w:type="dxa"/>
            <w:gridSpan w:val="3"/>
            <w:tcBorders>
              <w:top w:val="nil"/>
              <w:bottom w:val="nil"/>
            </w:tcBorders>
            <w:vAlign w:val="center"/>
          </w:tcPr>
          <w:p w14:paraId="1EFF65E8" w14:textId="77777777" w:rsidR="003C5312" w:rsidRPr="007C2082" w:rsidRDefault="003C5312" w:rsidP="00201E29">
            <w:pPr>
              <w:jc w:val="right"/>
              <w:rPr>
                <w:rFonts w:ascii="細明體" w:eastAsia="細明體" w:hAnsi="細明體"/>
                <w:sz w:val="18"/>
                <w:szCs w:val="18"/>
              </w:rPr>
            </w:pPr>
            <w:r w:rsidRPr="007C2082">
              <w:rPr>
                <w:rFonts w:ascii="細明體" w:eastAsia="細明體" w:hAnsi="細明體" w:hint="eastAsia"/>
                <w:sz w:val="18"/>
                <w:szCs w:val="18"/>
              </w:rPr>
              <w:t>2,024,664,834</w:t>
            </w:r>
          </w:p>
        </w:tc>
        <w:tc>
          <w:tcPr>
            <w:tcW w:w="1304" w:type="dxa"/>
            <w:gridSpan w:val="5"/>
            <w:tcBorders>
              <w:top w:val="nil"/>
              <w:bottom w:val="nil"/>
            </w:tcBorders>
            <w:vAlign w:val="center"/>
          </w:tcPr>
          <w:p w14:paraId="46F53425" w14:textId="77777777" w:rsidR="003C5312" w:rsidRPr="007C2082" w:rsidRDefault="003C5312" w:rsidP="00201E29">
            <w:pPr>
              <w:jc w:val="right"/>
              <w:rPr>
                <w:rFonts w:ascii="細明體" w:eastAsia="細明體" w:hAnsi="細明體"/>
                <w:sz w:val="18"/>
                <w:szCs w:val="18"/>
              </w:rPr>
            </w:pPr>
            <w:r w:rsidRPr="007C2082">
              <w:rPr>
                <w:rFonts w:ascii="細明體" w:eastAsia="細明體" w:hAnsi="細明體" w:hint="eastAsia"/>
                <w:sz w:val="18"/>
                <w:szCs w:val="18"/>
              </w:rPr>
              <w:t>1,980,000</w:t>
            </w:r>
          </w:p>
        </w:tc>
        <w:tc>
          <w:tcPr>
            <w:tcW w:w="1307" w:type="dxa"/>
            <w:gridSpan w:val="4"/>
            <w:tcBorders>
              <w:top w:val="nil"/>
              <w:bottom w:val="nil"/>
            </w:tcBorders>
            <w:vAlign w:val="center"/>
          </w:tcPr>
          <w:p w14:paraId="47DE587E" w14:textId="77777777" w:rsidR="003C5312" w:rsidRPr="007C2082" w:rsidRDefault="003C5312" w:rsidP="00201E29">
            <w:pPr>
              <w:jc w:val="right"/>
              <w:rPr>
                <w:rFonts w:ascii="細明體" w:eastAsia="細明體" w:hAnsi="細明體"/>
                <w:spacing w:val="-4"/>
                <w:sz w:val="18"/>
                <w:szCs w:val="18"/>
              </w:rPr>
            </w:pPr>
            <w:r w:rsidRPr="007C2082">
              <w:rPr>
                <w:rFonts w:ascii="細明體" w:eastAsia="細明體" w:hAnsi="細明體" w:hint="eastAsia"/>
                <w:spacing w:val="-4"/>
                <w:sz w:val="18"/>
                <w:szCs w:val="18"/>
              </w:rPr>
              <w:t>2,026,644,834</w:t>
            </w:r>
          </w:p>
        </w:tc>
        <w:tc>
          <w:tcPr>
            <w:tcW w:w="1416" w:type="dxa"/>
            <w:gridSpan w:val="4"/>
            <w:tcBorders>
              <w:top w:val="nil"/>
              <w:bottom w:val="nil"/>
            </w:tcBorders>
            <w:vAlign w:val="center"/>
          </w:tcPr>
          <w:p w14:paraId="37F5A693" w14:textId="77777777" w:rsidR="003C5312" w:rsidRPr="007C2082" w:rsidRDefault="003C5312" w:rsidP="00201E29">
            <w:pPr>
              <w:jc w:val="right"/>
              <w:rPr>
                <w:rFonts w:ascii="細明體" w:eastAsia="細明體" w:hAnsi="細明體"/>
                <w:sz w:val="18"/>
                <w:szCs w:val="18"/>
              </w:rPr>
            </w:pPr>
            <w:r w:rsidRPr="007C2082">
              <w:rPr>
                <w:rFonts w:ascii="細明體" w:eastAsia="細明體" w:hAnsi="細明體" w:hint="eastAsia"/>
                <w:sz w:val="18"/>
                <w:szCs w:val="18"/>
              </w:rPr>
              <w:t>26,644,834</w:t>
            </w:r>
          </w:p>
        </w:tc>
        <w:tc>
          <w:tcPr>
            <w:tcW w:w="748" w:type="dxa"/>
            <w:tcBorders>
              <w:top w:val="nil"/>
              <w:bottom w:val="nil"/>
              <w:right w:val="nil"/>
            </w:tcBorders>
            <w:vAlign w:val="center"/>
          </w:tcPr>
          <w:p w14:paraId="66043635" w14:textId="77777777" w:rsidR="003C5312" w:rsidRPr="007C2082" w:rsidRDefault="003C5312" w:rsidP="00201E29">
            <w:pPr>
              <w:jc w:val="right"/>
              <w:rPr>
                <w:rFonts w:ascii="細明體" w:eastAsia="細明體" w:hAnsi="細明體"/>
                <w:sz w:val="18"/>
                <w:szCs w:val="18"/>
              </w:rPr>
            </w:pPr>
            <w:r w:rsidRPr="007C2082">
              <w:rPr>
                <w:rFonts w:ascii="細明體" w:eastAsia="細明體" w:hAnsi="細明體" w:hint="eastAsia"/>
                <w:sz w:val="18"/>
                <w:szCs w:val="18"/>
              </w:rPr>
              <w:t>1.33</w:t>
            </w:r>
          </w:p>
        </w:tc>
      </w:tr>
      <w:tr w:rsidR="003C5312" w:rsidRPr="00C346C9" w14:paraId="45397E2A"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blHeader/>
        </w:trPr>
        <w:tc>
          <w:tcPr>
            <w:tcW w:w="2428" w:type="dxa"/>
            <w:gridSpan w:val="2"/>
            <w:tcBorders>
              <w:top w:val="nil"/>
              <w:left w:val="nil"/>
              <w:bottom w:val="nil"/>
            </w:tcBorders>
            <w:vAlign w:val="center"/>
          </w:tcPr>
          <w:p w14:paraId="0AD4E264" w14:textId="77777777" w:rsidR="003C5312" w:rsidRPr="009304D2" w:rsidRDefault="003C5312" w:rsidP="00201E29">
            <w:pPr>
              <w:rPr>
                <w:rFonts w:ascii="標楷體" w:eastAsia="標楷體" w:hAnsi="標楷體"/>
                <w:kern w:val="0"/>
                <w:sz w:val="20"/>
              </w:rPr>
            </w:pPr>
            <w:r w:rsidRPr="00D52B7D">
              <w:rPr>
                <w:rFonts w:ascii="標楷體" w:eastAsia="標楷體" w:hAnsi="標楷體" w:hint="eastAsia"/>
                <w:b/>
                <w:kern w:val="0"/>
                <w:sz w:val="20"/>
              </w:rPr>
              <w:t>未分配賸餘</w:t>
            </w:r>
          </w:p>
        </w:tc>
        <w:tc>
          <w:tcPr>
            <w:tcW w:w="1360" w:type="dxa"/>
            <w:gridSpan w:val="3"/>
            <w:tcBorders>
              <w:top w:val="nil"/>
              <w:bottom w:val="nil"/>
            </w:tcBorders>
            <w:vAlign w:val="center"/>
          </w:tcPr>
          <w:p w14:paraId="23FDBAAC" w14:textId="77777777" w:rsidR="003C5312" w:rsidRPr="007C2082" w:rsidRDefault="003C5312" w:rsidP="00201E29">
            <w:pPr>
              <w:jc w:val="right"/>
              <w:rPr>
                <w:rFonts w:ascii="細明體" w:eastAsia="細明體" w:hAnsi="細明體"/>
                <w:sz w:val="18"/>
                <w:szCs w:val="18"/>
              </w:rPr>
            </w:pPr>
            <w:r w:rsidRPr="007C2082">
              <w:rPr>
                <w:rFonts w:ascii="細明體" w:eastAsia="細明體" w:hAnsi="細明體" w:hint="eastAsia"/>
                <w:b/>
                <w:sz w:val="18"/>
                <w:szCs w:val="18"/>
              </w:rPr>
              <w:t>24,787,059,000</w:t>
            </w:r>
          </w:p>
        </w:tc>
        <w:tc>
          <w:tcPr>
            <w:tcW w:w="1360" w:type="dxa"/>
            <w:gridSpan w:val="3"/>
            <w:tcBorders>
              <w:top w:val="nil"/>
              <w:bottom w:val="nil"/>
            </w:tcBorders>
            <w:vAlign w:val="center"/>
          </w:tcPr>
          <w:p w14:paraId="57EF0FA1" w14:textId="77777777" w:rsidR="003C5312" w:rsidRPr="007C2082" w:rsidRDefault="003C5312" w:rsidP="00201E29">
            <w:pPr>
              <w:jc w:val="right"/>
              <w:rPr>
                <w:rFonts w:ascii="細明體" w:eastAsia="細明體" w:hAnsi="細明體"/>
                <w:sz w:val="18"/>
                <w:szCs w:val="18"/>
              </w:rPr>
            </w:pPr>
            <w:r w:rsidRPr="007C2082">
              <w:rPr>
                <w:rFonts w:ascii="細明體" w:eastAsia="細明體" w:hAnsi="細明體" w:hint="eastAsia"/>
                <w:b/>
                <w:sz w:val="18"/>
                <w:szCs w:val="18"/>
              </w:rPr>
              <w:t>24,787,279,220</w:t>
            </w:r>
          </w:p>
        </w:tc>
        <w:tc>
          <w:tcPr>
            <w:tcW w:w="1304" w:type="dxa"/>
            <w:gridSpan w:val="5"/>
            <w:tcBorders>
              <w:top w:val="nil"/>
              <w:bottom w:val="nil"/>
            </w:tcBorders>
            <w:vAlign w:val="center"/>
          </w:tcPr>
          <w:p w14:paraId="093787B5" w14:textId="77777777" w:rsidR="003C5312" w:rsidRPr="007C2082" w:rsidRDefault="003C5312" w:rsidP="00201E29">
            <w:pPr>
              <w:jc w:val="right"/>
              <w:rPr>
                <w:rFonts w:ascii="細明體" w:eastAsia="細明體" w:hAnsi="細明體"/>
                <w:sz w:val="18"/>
                <w:szCs w:val="18"/>
              </w:rPr>
            </w:pPr>
            <w:r w:rsidRPr="007C2082">
              <w:rPr>
                <w:rFonts w:ascii="細明體" w:eastAsia="細明體" w:hAnsi="細明體" w:hint="eastAsia"/>
                <w:b/>
                <w:sz w:val="18"/>
                <w:szCs w:val="18"/>
              </w:rPr>
              <w:t>－</w:t>
            </w:r>
          </w:p>
        </w:tc>
        <w:tc>
          <w:tcPr>
            <w:tcW w:w="1307" w:type="dxa"/>
            <w:gridSpan w:val="4"/>
            <w:tcBorders>
              <w:top w:val="nil"/>
              <w:bottom w:val="nil"/>
            </w:tcBorders>
            <w:vAlign w:val="center"/>
          </w:tcPr>
          <w:p w14:paraId="325DD3AA" w14:textId="77777777" w:rsidR="003C5312" w:rsidRPr="007C2082" w:rsidRDefault="003C5312" w:rsidP="00201E29">
            <w:pPr>
              <w:jc w:val="right"/>
              <w:rPr>
                <w:rFonts w:ascii="細明體" w:eastAsia="細明體" w:hAnsi="細明體"/>
                <w:spacing w:val="-4"/>
                <w:sz w:val="18"/>
                <w:szCs w:val="18"/>
              </w:rPr>
            </w:pPr>
            <w:r w:rsidRPr="007C2082">
              <w:rPr>
                <w:rFonts w:ascii="細明體" w:eastAsia="細明體" w:hAnsi="細明體" w:hint="eastAsia"/>
                <w:b/>
                <w:spacing w:val="-4"/>
                <w:sz w:val="18"/>
                <w:szCs w:val="18"/>
              </w:rPr>
              <w:t>24,787,279,220</w:t>
            </w:r>
          </w:p>
        </w:tc>
        <w:tc>
          <w:tcPr>
            <w:tcW w:w="1416" w:type="dxa"/>
            <w:gridSpan w:val="4"/>
            <w:tcBorders>
              <w:top w:val="nil"/>
              <w:bottom w:val="nil"/>
            </w:tcBorders>
            <w:vAlign w:val="center"/>
          </w:tcPr>
          <w:p w14:paraId="548E0157" w14:textId="77777777" w:rsidR="003C5312" w:rsidRPr="007C2082" w:rsidRDefault="003C5312" w:rsidP="00201E29">
            <w:pPr>
              <w:jc w:val="right"/>
              <w:rPr>
                <w:rFonts w:ascii="細明體" w:eastAsia="細明體" w:hAnsi="細明體"/>
                <w:sz w:val="18"/>
                <w:szCs w:val="18"/>
              </w:rPr>
            </w:pPr>
            <w:r w:rsidRPr="007C2082">
              <w:rPr>
                <w:rFonts w:ascii="細明體" w:eastAsia="細明體" w:hAnsi="細明體" w:hint="eastAsia"/>
                <w:b/>
                <w:sz w:val="18"/>
                <w:szCs w:val="18"/>
              </w:rPr>
              <w:t>220,220</w:t>
            </w:r>
          </w:p>
        </w:tc>
        <w:tc>
          <w:tcPr>
            <w:tcW w:w="748" w:type="dxa"/>
            <w:tcBorders>
              <w:top w:val="nil"/>
              <w:bottom w:val="nil"/>
              <w:right w:val="nil"/>
            </w:tcBorders>
            <w:vAlign w:val="center"/>
          </w:tcPr>
          <w:p w14:paraId="66D6459D" w14:textId="77777777" w:rsidR="003C5312" w:rsidRPr="007C2082" w:rsidRDefault="003C5312" w:rsidP="00201E29">
            <w:pPr>
              <w:jc w:val="right"/>
              <w:rPr>
                <w:rFonts w:ascii="細明體" w:eastAsia="細明體" w:hAnsi="細明體"/>
                <w:sz w:val="18"/>
                <w:szCs w:val="18"/>
              </w:rPr>
            </w:pPr>
            <w:r w:rsidRPr="007C2082">
              <w:rPr>
                <w:rFonts w:ascii="細明體" w:eastAsia="細明體" w:hAnsi="細明體" w:hint="eastAsia"/>
                <w:b/>
                <w:sz w:val="18"/>
                <w:szCs w:val="18"/>
              </w:rPr>
              <w:t>0.00</w:t>
            </w:r>
          </w:p>
        </w:tc>
      </w:tr>
      <w:tr w:rsidR="003C5312" w:rsidRPr="00C346C9" w14:paraId="41A39925"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blHeader/>
        </w:trPr>
        <w:tc>
          <w:tcPr>
            <w:tcW w:w="2428" w:type="dxa"/>
            <w:gridSpan w:val="2"/>
            <w:tcBorders>
              <w:top w:val="nil"/>
              <w:left w:val="nil"/>
              <w:bottom w:val="nil"/>
            </w:tcBorders>
            <w:vAlign w:val="center"/>
          </w:tcPr>
          <w:p w14:paraId="49A9DAD6" w14:textId="77777777" w:rsidR="003C5312" w:rsidRPr="009304D2" w:rsidRDefault="003C5312" w:rsidP="00201E29">
            <w:pPr>
              <w:rPr>
                <w:rFonts w:ascii="標楷體" w:eastAsia="標楷體" w:hAnsi="標楷體"/>
                <w:kern w:val="0"/>
                <w:sz w:val="20"/>
              </w:rPr>
            </w:pPr>
            <w:r w:rsidRPr="00D52B7D">
              <w:rPr>
                <w:rFonts w:ascii="標楷體" w:eastAsia="標楷體" w:hAnsi="標楷體" w:hint="eastAsia"/>
                <w:b/>
                <w:kern w:val="0"/>
                <w:sz w:val="20"/>
              </w:rPr>
              <w:t>短</w:t>
            </w:r>
            <w:proofErr w:type="gramStart"/>
            <w:r w:rsidRPr="00D52B7D">
              <w:rPr>
                <w:rFonts w:ascii="標楷體" w:eastAsia="標楷體" w:hAnsi="標楷體" w:hint="eastAsia"/>
                <w:b/>
                <w:kern w:val="0"/>
                <w:sz w:val="20"/>
              </w:rPr>
              <w:t>絀</w:t>
            </w:r>
            <w:proofErr w:type="gramEnd"/>
            <w:r w:rsidRPr="00D52B7D">
              <w:rPr>
                <w:rFonts w:ascii="標楷體" w:eastAsia="標楷體" w:hAnsi="標楷體" w:hint="eastAsia"/>
                <w:b/>
                <w:kern w:val="0"/>
                <w:sz w:val="20"/>
              </w:rPr>
              <w:t>之部</w:t>
            </w:r>
          </w:p>
        </w:tc>
        <w:tc>
          <w:tcPr>
            <w:tcW w:w="1360" w:type="dxa"/>
            <w:gridSpan w:val="3"/>
            <w:tcBorders>
              <w:top w:val="nil"/>
              <w:bottom w:val="nil"/>
            </w:tcBorders>
            <w:vAlign w:val="center"/>
          </w:tcPr>
          <w:p w14:paraId="143D2BD2" w14:textId="77777777" w:rsidR="003C5312" w:rsidRPr="007C2082" w:rsidRDefault="003C5312" w:rsidP="00201E29">
            <w:pPr>
              <w:jc w:val="right"/>
              <w:rPr>
                <w:rFonts w:ascii="細明體" w:eastAsia="細明體" w:hAnsi="細明體"/>
                <w:sz w:val="18"/>
                <w:szCs w:val="18"/>
              </w:rPr>
            </w:pPr>
            <w:r w:rsidRPr="007C2082">
              <w:rPr>
                <w:rFonts w:ascii="細明體" w:eastAsia="細明體" w:hAnsi="細明體" w:hint="eastAsia"/>
                <w:b/>
                <w:sz w:val="18"/>
                <w:szCs w:val="18"/>
              </w:rPr>
              <w:t>－</w:t>
            </w:r>
          </w:p>
        </w:tc>
        <w:tc>
          <w:tcPr>
            <w:tcW w:w="1360" w:type="dxa"/>
            <w:gridSpan w:val="3"/>
            <w:tcBorders>
              <w:top w:val="nil"/>
              <w:bottom w:val="nil"/>
            </w:tcBorders>
            <w:vAlign w:val="center"/>
          </w:tcPr>
          <w:p w14:paraId="09C6D63C" w14:textId="77777777" w:rsidR="003C5312" w:rsidRPr="007C2082" w:rsidRDefault="003C5312" w:rsidP="00201E29">
            <w:pPr>
              <w:jc w:val="right"/>
              <w:rPr>
                <w:rFonts w:ascii="細明體" w:eastAsia="細明體" w:hAnsi="細明體"/>
                <w:sz w:val="18"/>
                <w:szCs w:val="18"/>
              </w:rPr>
            </w:pPr>
            <w:r w:rsidRPr="007C2082">
              <w:rPr>
                <w:rFonts w:ascii="細明體" w:eastAsia="細明體" w:hAnsi="細明體" w:hint="eastAsia"/>
                <w:b/>
                <w:sz w:val="18"/>
                <w:szCs w:val="18"/>
              </w:rPr>
              <w:t>56,292</w:t>
            </w:r>
          </w:p>
        </w:tc>
        <w:tc>
          <w:tcPr>
            <w:tcW w:w="1304" w:type="dxa"/>
            <w:gridSpan w:val="5"/>
            <w:tcBorders>
              <w:top w:val="nil"/>
              <w:bottom w:val="nil"/>
            </w:tcBorders>
            <w:vAlign w:val="center"/>
          </w:tcPr>
          <w:p w14:paraId="2C155F17" w14:textId="77777777" w:rsidR="003C5312" w:rsidRPr="007C2082" w:rsidRDefault="003C5312" w:rsidP="00201E29">
            <w:pPr>
              <w:jc w:val="right"/>
              <w:rPr>
                <w:rFonts w:ascii="細明體" w:eastAsia="細明體" w:hAnsi="細明體"/>
                <w:sz w:val="18"/>
                <w:szCs w:val="18"/>
              </w:rPr>
            </w:pPr>
            <w:r w:rsidRPr="007C2082">
              <w:rPr>
                <w:rFonts w:ascii="細明體" w:eastAsia="細明體" w:hAnsi="細明體" w:hint="eastAsia"/>
                <w:b/>
                <w:sz w:val="18"/>
                <w:szCs w:val="18"/>
              </w:rPr>
              <w:t>－</w:t>
            </w:r>
          </w:p>
        </w:tc>
        <w:tc>
          <w:tcPr>
            <w:tcW w:w="1307" w:type="dxa"/>
            <w:gridSpan w:val="4"/>
            <w:tcBorders>
              <w:top w:val="nil"/>
              <w:bottom w:val="nil"/>
            </w:tcBorders>
            <w:vAlign w:val="center"/>
          </w:tcPr>
          <w:p w14:paraId="4AEDBE09" w14:textId="77777777" w:rsidR="003C5312" w:rsidRPr="007C2082" w:rsidRDefault="003C5312" w:rsidP="00201E29">
            <w:pPr>
              <w:jc w:val="right"/>
              <w:rPr>
                <w:rFonts w:ascii="細明體" w:eastAsia="細明體" w:hAnsi="細明體"/>
                <w:spacing w:val="-4"/>
                <w:sz w:val="18"/>
                <w:szCs w:val="18"/>
              </w:rPr>
            </w:pPr>
            <w:r w:rsidRPr="007C2082">
              <w:rPr>
                <w:rFonts w:ascii="細明體" w:eastAsia="細明體" w:hAnsi="細明體" w:hint="eastAsia"/>
                <w:b/>
                <w:spacing w:val="-4"/>
                <w:sz w:val="18"/>
                <w:szCs w:val="18"/>
              </w:rPr>
              <w:t>56,292</w:t>
            </w:r>
          </w:p>
        </w:tc>
        <w:tc>
          <w:tcPr>
            <w:tcW w:w="1416" w:type="dxa"/>
            <w:gridSpan w:val="4"/>
            <w:tcBorders>
              <w:top w:val="nil"/>
              <w:bottom w:val="nil"/>
            </w:tcBorders>
            <w:vAlign w:val="center"/>
          </w:tcPr>
          <w:p w14:paraId="1DA04074" w14:textId="77777777" w:rsidR="003C5312" w:rsidRPr="007C2082" w:rsidRDefault="003C5312" w:rsidP="00201E29">
            <w:pPr>
              <w:jc w:val="right"/>
              <w:rPr>
                <w:rFonts w:ascii="細明體" w:eastAsia="細明體" w:hAnsi="細明體"/>
                <w:sz w:val="18"/>
                <w:szCs w:val="18"/>
              </w:rPr>
            </w:pPr>
            <w:r w:rsidRPr="007C2082">
              <w:rPr>
                <w:rFonts w:ascii="細明體" w:eastAsia="細明體" w:hAnsi="細明體" w:hint="eastAsia"/>
                <w:b/>
                <w:sz w:val="18"/>
                <w:szCs w:val="18"/>
              </w:rPr>
              <w:t>56,292</w:t>
            </w:r>
          </w:p>
        </w:tc>
        <w:tc>
          <w:tcPr>
            <w:tcW w:w="748" w:type="dxa"/>
            <w:tcBorders>
              <w:top w:val="nil"/>
              <w:bottom w:val="nil"/>
              <w:right w:val="nil"/>
            </w:tcBorders>
            <w:vAlign w:val="center"/>
          </w:tcPr>
          <w:p w14:paraId="27D56C2C" w14:textId="77777777" w:rsidR="003C5312" w:rsidRPr="007C2082" w:rsidRDefault="003C5312" w:rsidP="00201E29">
            <w:pPr>
              <w:jc w:val="right"/>
              <w:rPr>
                <w:rFonts w:ascii="細明體" w:eastAsia="細明體" w:hAnsi="細明體"/>
                <w:sz w:val="18"/>
                <w:szCs w:val="18"/>
              </w:rPr>
            </w:pPr>
            <w:r w:rsidRPr="007C2082">
              <w:rPr>
                <w:rFonts w:ascii="細明體" w:eastAsia="細明體" w:hAnsi="細明體" w:hint="eastAsia"/>
                <w:b/>
                <w:sz w:val="18"/>
                <w:szCs w:val="18"/>
              </w:rPr>
              <w:t>--</w:t>
            </w:r>
          </w:p>
        </w:tc>
      </w:tr>
      <w:tr w:rsidR="003C5312" w:rsidRPr="00C346C9" w14:paraId="07DB3DCC"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blHeader/>
        </w:trPr>
        <w:tc>
          <w:tcPr>
            <w:tcW w:w="2428" w:type="dxa"/>
            <w:gridSpan w:val="2"/>
            <w:tcBorders>
              <w:top w:val="nil"/>
              <w:left w:val="nil"/>
              <w:bottom w:val="nil"/>
            </w:tcBorders>
            <w:vAlign w:val="center"/>
          </w:tcPr>
          <w:p w14:paraId="3C36ED05" w14:textId="77777777" w:rsidR="003C5312" w:rsidRPr="009304D2" w:rsidRDefault="003C5312" w:rsidP="00201E29">
            <w:pPr>
              <w:ind w:leftChars="100" w:left="240"/>
              <w:rPr>
                <w:rFonts w:ascii="標楷體" w:eastAsia="標楷體" w:hAnsi="標楷體"/>
                <w:kern w:val="0"/>
                <w:sz w:val="20"/>
              </w:rPr>
            </w:pPr>
            <w:r w:rsidRPr="00D52B7D">
              <w:rPr>
                <w:rFonts w:ascii="標楷體" w:eastAsia="標楷體" w:hAnsi="標楷體" w:hint="eastAsia"/>
                <w:kern w:val="0"/>
                <w:sz w:val="20"/>
              </w:rPr>
              <w:t>其他轉入數</w:t>
            </w:r>
          </w:p>
        </w:tc>
        <w:tc>
          <w:tcPr>
            <w:tcW w:w="1360" w:type="dxa"/>
            <w:gridSpan w:val="3"/>
            <w:tcBorders>
              <w:top w:val="nil"/>
              <w:bottom w:val="nil"/>
            </w:tcBorders>
            <w:vAlign w:val="center"/>
          </w:tcPr>
          <w:p w14:paraId="222FA4B9" w14:textId="77777777" w:rsidR="003C5312" w:rsidRPr="007C2082" w:rsidRDefault="003C5312" w:rsidP="00201E29">
            <w:pPr>
              <w:jc w:val="right"/>
              <w:rPr>
                <w:rFonts w:ascii="細明體" w:eastAsia="細明體" w:hAnsi="細明體"/>
                <w:sz w:val="18"/>
                <w:szCs w:val="18"/>
              </w:rPr>
            </w:pPr>
            <w:r w:rsidRPr="007C2082">
              <w:rPr>
                <w:rFonts w:ascii="細明體" w:eastAsia="細明體" w:hAnsi="細明體" w:hint="eastAsia"/>
                <w:sz w:val="18"/>
                <w:szCs w:val="18"/>
              </w:rPr>
              <w:t>－</w:t>
            </w:r>
          </w:p>
        </w:tc>
        <w:tc>
          <w:tcPr>
            <w:tcW w:w="1360" w:type="dxa"/>
            <w:gridSpan w:val="3"/>
            <w:tcBorders>
              <w:top w:val="nil"/>
              <w:bottom w:val="nil"/>
            </w:tcBorders>
            <w:vAlign w:val="center"/>
          </w:tcPr>
          <w:p w14:paraId="18CF00C3" w14:textId="77777777" w:rsidR="003C5312" w:rsidRPr="007C2082" w:rsidRDefault="003C5312" w:rsidP="00201E29">
            <w:pPr>
              <w:jc w:val="right"/>
              <w:rPr>
                <w:rFonts w:ascii="細明體" w:eastAsia="細明體" w:hAnsi="細明體"/>
                <w:sz w:val="18"/>
                <w:szCs w:val="18"/>
              </w:rPr>
            </w:pPr>
            <w:r w:rsidRPr="007C2082">
              <w:rPr>
                <w:rFonts w:ascii="細明體" w:eastAsia="細明體" w:hAnsi="細明體" w:hint="eastAsia"/>
                <w:sz w:val="18"/>
                <w:szCs w:val="18"/>
              </w:rPr>
              <w:t>56,292</w:t>
            </w:r>
          </w:p>
        </w:tc>
        <w:tc>
          <w:tcPr>
            <w:tcW w:w="1304" w:type="dxa"/>
            <w:gridSpan w:val="5"/>
            <w:tcBorders>
              <w:top w:val="nil"/>
              <w:bottom w:val="nil"/>
            </w:tcBorders>
            <w:vAlign w:val="center"/>
          </w:tcPr>
          <w:p w14:paraId="585CEB1E" w14:textId="77777777" w:rsidR="003C5312" w:rsidRPr="007C2082" w:rsidRDefault="003C5312" w:rsidP="00201E29">
            <w:pPr>
              <w:jc w:val="right"/>
              <w:rPr>
                <w:rFonts w:ascii="細明體" w:eastAsia="細明體" w:hAnsi="細明體"/>
                <w:sz w:val="18"/>
                <w:szCs w:val="18"/>
              </w:rPr>
            </w:pPr>
            <w:r w:rsidRPr="007C2082">
              <w:rPr>
                <w:rFonts w:ascii="細明體" w:eastAsia="細明體" w:hAnsi="細明體" w:hint="eastAsia"/>
                <w:sz w:val="18"/>
                <w:szCs w:val="18"/>
              </w:rPr>
              <w:t>－</w:t>
            </w:r>
          </w:p>
        </w:tc>
        <w:tc>
          <w:tcPr>
            <w:tcW w:w="1307" w:type="dxa"/>
            <w:gridSpan w:val="4"/>
            <w:tcBorders>
              <w:top w:val="nil"/>
              <w:bottom w:val="nil"/>
            </w:tcBorders>
            <w:vAlign w:val="center"/>
          </w:tcPr>
          <w:p w14:paraId="7FB4B32A" w14:textId="77777777" w:rsidR="003C5312" w:rsidRPr="007C2082" w:rsidRDefault="003C5312" w:rsidP="00201E29">
            <w:pPr>
              <w:jc w:val="right"/>
              <w:rPr>
                <w:rFonts w:ascii="細明體" w:eastAsia="細明體" w:hAnsi="細明體"/>
                <w:spacing w:val="-4"/>
                <w:sz w:val="18"/>
                <w:szCs w:val="18"/>
              </w:rPr>
            </w:pPr>
            <w:r w:rsidRPr="007C2082">
              <w:rPr>
                <w:rFonts w:ascii="細明體" w:eastAsia="細明體" w:hAnsi="細明體" w:hint="eastAsia"/>
                <w:spacing w:val="-4"/>
                <w:sz w:val="18"/>
                <w:szCs w:val="18"/>
              </w:rPr>
              <w:t>56,292</w:t>
            </w:r>
          </w:p>
        </w:tc>
        <w:tc>
          <w:tcPr>
            <w:tcW w:w="1416" w:type="dxa"/>
            <w:gridSpan w:val="4"/>
            <w:tcBorders>
              <w:top w:val="nil"/>
              <w:bottom w:val="nil"/>
            </w:tcBorders>
            <w:vAlign w:val="center"/>
          </w:tcPr>
          <w:p w14:paraId="524A4738" w14:textId="77777777" w:rsidR="003C5312" w:rsidRPr="007C2082" w:rsidRDefault="003C5312" w:rsidP="00201E29">
            <w:pPr>
              <w:jc w:val="right"/>
              <w:rPr>
                <w:rFonts w:ascii="細明體" w:eastAsia="細明體" w:hAnsi="細明體"/>
                <w:sz w:val="18"/>
                <w:szCs w:val="18"/>
              </w:rPr>
            </w:pPr>
            <w:r w:rsidRPr="007C2082">
              <w:rPr>
                <w:rFonts w:ascii="細明體" w:eastAsia="細明體" w:hAnsi="細明體" w:hint="eastAsia"/>
                <w:sz w:val="18"/>
                <w:szCs w:val="18"/>
              </w:rPr>
              <w:t>56,292</w:t>
            </w:r>
          </w:p>
        </w:tc>
        <w:tc>
          <w:tcPr>
            <w:tcW w:w="748" w:type="dxa"/>
            <w:tcBorders>
              <w:top w:val="nil"/>
              <w:bottom w:val="nil"/>
              <w:right w:val="nil"/>
            </w:tcBorders>
            <w:vAlign w:val="center"/>
          </w:tcPr>
          <w:p w14:paraId="069B1E04" w14:textId="77777777" w:rsidR="003C5312" w:rsidRPr="007C2082" w:rsidRDefault="003C5312" w:rsidP="00201E29">
            <w:pPr>
              <w:jc w:val="right"/>
              <w:rPr>
                <w:rFonts w:ascii="細明體" w:eastAsia="細明體" w:hAnsi="細明體"/>
                <w:sz w:val="18"/>
                <w:szCs w:val="18"/>
              </w:rPr>
            </w:pPr>
            <w:r w:rsidRPr="007C2082">
              <w:rPr>
                <w:rFonts w:ascii="細明體" w:eastAsia="細明體" w:hAnsi="細明體" w:hint="eastAsia"/>
                <w:sz w:val="18"/>
                <w:szCs w:val="18"/>
              </w:rPr>
              <w:t>--</w:t>
            </w:r>
          </w:p>
        </w:tc>
      </w:tr>
      <w:tr w:rsidR="003C5312" w:rsidRPr="00C346C9" w14:paraId="289D2AFC"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blHeader/>
        </w:trPr>
        <w:tc>
          <w:tcPr>
            <w:tcW w:w="2428" w:type="dxa"/>
            <w:gridSpan w:val="2"/>
            <w:tcBorders>
              <w:top w:val="nil"/>
              <w:left w:val="nil"/>
              <w:bottom w:val="nil"/>
            </w:tcBorders>
            <w:vAlign w:val="center"/>
          </w:tcPr>
          <w:p w14:paraId="00DE7362" w14:textId="77777777" w:rsidR="003C5312" w:rsidRPr="009304D2" w:rsidRDefault="003C5312" w:rsidP="00201E29">
            <w:pPr>
              <w:rPr>
                <w:rFonts w:ascii="標楷體" w:eastAsia="標楷體" w:hAnsi="標楷體"/>
                <w:kern w:val="0"/>
                <w:sz w:val="20"/>
              </w:rPr>
            </w:pPr>
            <w:r w:rsidRPr="00D52B7D">
              <w:rPr>
                <w:rFonts w:ascii="標楷體" w:eastAsia="標楷體" w:hAnsi="標楷體" w:hint="eastAsia"/>
                <w:b/>
                <w:kern w:val="0"/>
                <w:sz w:val="20"/>
              </w:rPr>
              <w:t>填補之部</w:t>
            </w:r>
          </w:p>
        </w:tc>
        <w:tc>
          <w:tcPr>
            <w:tcW w:w="1360" w:type="dxa"/>
            <w:gridSpan w:val="3"/>
            <w:tcBorders>
              <w:top w:val="nil"/>
              <w:bottom w:val="nil"/>
            </w:tcBorders>
            <w:vAlign w:val="center"/>
          </w:tcPr>
          <w:p w14:paraId="70FD39E2" w14:textId="77777777" w:rsidR="003C5312" w:rsidRPr="007C2082" w:rsidRDefault="003C5312" w:rsidP="00201E29">
            <w:pPr>
              <w:jc w:val="right"/>
              <w:rPr>
                <w:rFonts w:ascii="細明體" w:eastAsia="細明體" w:hAnsi="細明體"/>
                <w:sz w:val="18"/>
                <w:szCs w:val="18"/>
              </w:rPr>
            </w:pPr>
            <w:r w:rsidRPr="007C2082">
              <w:rPr>
                <w:rFonts w:ascii="細明體" w:eastAsia="細明體" w:hAnsi="細明體" w:hint="eastAsia"/>
                <w:b/>
                <w:sz w:val="18"/>
                <w:szCs w:val="18"/>
              </w:rPr>
              <w:t>－</w:t>
            </w:r>
          </w:p>
        </w:tc>
        <w:tc>
          <w:tcPr>
            <w:tcW w:w="1360" w:type="dxa"/>
            <w:gridSpan w:val="3"/>
            <w:tcBorders>
              <w:top w:val="nil"/>
              <w:bottom w:val="nil"/>
            </w:tcBorders>
            <w:vAlign w:val="center"/>
          </w:tcPr>
          <w:p w14:paraId="3DA297A7" w14:textId="77777777" w:rsidR="003C5312" w:rsidRPr="007C2082" w:rsidRDefault="003C5312" w:rsidP="00201E29">
            <w:pPr>
              <w:jc w:val="right"/>
              <w:rPr>
                <w:rFonts w:ascii="細明體" w:eastAsia="細明體" w:hAnsi="細明體"/>
                <w:sz w:val="18"/>
                <w:szCs w:val="18"/>
              </w:rPr>
            </w:pPr>
            <w:r w:rsidRPr="007C2082">
              <w:rPr>
                <w:rFonts w:ascii="細明體" w:eastAsia="細明體" w:hAnsi="細明體" w:hint="eastAsia"/>
                <w:b/>
                <w:sz w:val="18"/>
                <w:szCs w:val="18"/>
              </w:rPr>
              <w:t>56,292</w:t>
            </w:r>
          </w:p>
        </w:tc>
        <w:tc>
          <w:tcPr>
            <w:tcW w:w="1304" w:type="dxa"/>
            <w:gridSpan w:val="5"/>
            <w:tcBorders>
              <w:top w:val="nil"/>
              <w:bottom w:val="nil"/>
            </w:tcBorders>
            <w:vAlign w:val="center"/>
          </w:tcPr>
          <w:p w14:paraId="21A0AD1F" w14:textId="77777777" w:rsidR="003C5312" w:rsidRPr="007C2082" w:rsidRDefault="003C5312" w:rsidP="00201E29">
            <w:pPr>
              <w:jc w:val="right"/>
              <w:rPr>
                <w:rFonts w:ascii="細明體" w:eastAsia="細明體" w:hAnsi="細明體"/>
                <w:sz w:val="18"/>
                <w:szCs w:val="18"/>
              </w:rPr>
            </w:pPr>
            <w:r w:rsidRPr="007C2082">
              <w:rPr>
                <w:rFonts w:ascii="細明體" w:eastAsia="細明體" w:hAnsi="細明體" w:hint="eastAsia"/>
                <w:b/>
                <w:sz w:val="18"/>
                <w:szCs w:val="18"/>
              </w:rPr>
              <w:t>－</w:t>
            </w:r>
          </w:p>
        </w:tc>
        <w:tc>
          <w:tcPr>
            <w:tcW w:w="1307" w:type="dxa"/>
            <w:gridSpan w:val="4"/>
            <w:tcBorders>
              <w:top w:val="nil"/>
              <w:bottom w:val="nil"/>
            </w:tcBorders>
            <w:vAlign w:val="center"/>
          </w:tcPr>
          <w:p w14:paraId="2C1E54BB" w14:textId="77777777" w:rsidR="003C5312" w:rsidRPr="007C2082" w:rsidRDefault="003C5312" w:rsidP="00201E29">
            <w:pPr>
              <w:jc w:val="right"/>
              <w:rPr>
                <w:rFonts w:ascii="細明體" w:eastAsia="細明體" w:hAnsi="細明體"/>
                <w:spacing w:val="-4"/>
                <w:sz w:val="18"/>
                <w:szCs w:val="18"/>
              </w:rPr>
            </w:pPr>
            <w:r w:rsidRPr="007C2082">
              <w:rPr>
                <w:rFonts w:ascii="細明體" w:eastAsia="細明體" w:hAnsi="細明體" w:hint="eastAsia"/>
                <w:b/>
                <w:spacing w:val="-4"/>
                <w:sz w:val="18"/>
                <w:szCs w:val="18"/>
              </w:rPr>
              <w:t>56,292</w:t>
            </w:r>
          </w:p>
        </w:tc>
        <w:tc>
          <w:tcPr>
            <w:tcW w:w="1416" w:type="dxa"/>
            <w:gridSpan w:val="4"/>
            <w:tcBorders>
              <w:top w:val="nil"/>
              <w:bottom w:val="nil"/>
            </w:tcBorders>
            <w:vAlign w:val="center"/>
          </w:tcPr>
          <w:p w14:paraId="22A554F0" w14:textId="77777777" w:rsidR="003C5312" w:rsidRPr="007C2082" w:rsidRDefault="003C5312" w:rsidP="00201E29">
            <w:pPr>
              <w:jc w:val="right"/>
              <w:rPr>
                <w:rFonts w:ascii="細明體" w:eastAsia="細明體" w:hAnsi="細明體"/>
                <w:sz w:val="18"/>
                <w:szCs w:val="18"/>
              </w:rPr>
            </w:pPr>
            <w:r w:rsidRPr="007C2082">
              <w:rPr>
                <w:rFonts w:ascii="細明體" w:eastAsia="細明體" w:hAnsi="細明體" w:hint="eastAsia"/>
                <w:b/>
                <w:sz w:val="18"/>
                <w:szCs w:val="18"/>
              </w:rPr>
              <w:t>56,292</w:t>
            </w:r>
          </w:p>
        </w:tc>
        <w:tc>
          <w:tcPr>
            <w:tcW w:w="748" w:type="dxa"/>
            <w:tcBorders>
              <w:top w:val="nil"/>
              <w:bottom w:val="nil"/>
              <w:right w:val="nil"/>
            </w:tcBorders>
            <w:vAlign w:val="center"/>
          </w:tcPr>
          <w:p w14:paraId="3BB84E35" w14:textId="77777777" w:rsidR="003C5312" w:rsidRPr="007C2082" w:rsidRDefault="003C5312" w:rsidP="00201E29">
            <w:pPr>
              <w:jc w:val="right"/>
              <w:rPr>
                <w:rFonts w:ascii="細明體" w:eastAsia="細明體" w:hAnsi="細明體"/>
                <w:sz w:val="18"/>
                <w:szCs w:val="18"/>
              </w:rPr>
            </w:pPr>
            <w:r w:rsidRPr="007C2082">
              <w:rPr>
                <w:rFonts w:ascii="細明體" w:eastAsia="細明體" w:hAnsi="細明體" w:hint="eastAsia"/>
                <w:b/>
                <w:sz w:val="18"/>
                <w:szCs w:val="18"/>
              </w:rPr>
              <w:t>--</w:t>
            </w:r>
          </w:p>
        </w:tc>
      </w:tr>
      <w:tr w:rsidR="003C5312" w:rsidRPr="00C346C9" w14:paraId="0953A20A"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blHeader/>
        </w:trPr>
        <w:tc>
          <w:tcPr>
            <w:tcW w:w="2428" w:type="dxa"/>
            <w:gridSpan w:val="2"/>
            <w:tcBorders>
              <w:top w:val="nil"/>
              <w:left w:val="nil"/>
              <w:bottom w:val="nil"/>
            </w:tcBorders>
            <w:vAlign w:val="center"/>
          </w:tcPr>
          <w:p w14:paraId="3086D652" w14:textId="77777777" w:rsidR="003C5312" w:rsidRPr="009304D2" w:rsidRDefault="003C5312" w:rsidP="00201E29">
            <w:pPr>
              <w:ind w:leftChars="100" w:left="240"/>
              <w:rPr>
                <w:rFonts w:ascii="標楷體" w:eastAsia="標楷體" w:hAnsi="標楷體"/>
                <w:kern w:val="0"/>
                <w:sz w:val="20"/>
              </w:rPr>
            </w:pPr>
            <w:r w:rsidRPr="00D52B7D">
              <w:rPr>
                <w:rFonts w:ascii="標楷體" w:eastAsia="標楷體" w:hAnsi="標楷體" w:hint="eastAsia"/>
                <w:kern w:val="0"/>
                <w:sz w:val="20"/>
              </w:rPr>
              <w:t>撥用賸餘</w:t>
            </w:r>
          </w:p>
        </w:tc>
        <w:tc>
          <w:tcPr>
            <w:tcW w:w="1360" w:type="dxa"/>
            <w:gridSpan w:val="3"/>
            <w:tcBorders>
              <w:top w:val="nil"/>
              <w:bottom w:val="nil"/>
            </w:tcBorders>
            <w:vAlign w:val="center"/>
          </w:tcPr>
          <w:p w14:paraId="3FD8DA49" w14:textId="77777777" w:rsidR="003C5312" w:rsidRPr="007C2082" w:rsidRDefault="003C5312" w:rsidP="00201E29">
            <w:pPr>
              <w:jc w:val="right"/>
              <w:rPr>
                <w:rFonts w:ascii="細明體" w:eastAsia="細明體" w:hAnsi="細明體"/>
                <w:sz w:val="18"/>
                <w:szCs w:val="18"/>
              </w:rPr>
            </w:pPr>
            <w:r w:rsidRPr="007C2082">
              <w:rPr>
                <w:rFonts w:ascii="細明體" w:eastAsia="細明體" w:hAnsi="細明體" w:hint="eastAsia"/>
                <w:sz w:val="18"/>
                <w:szCs w:val="18"/>
              </w:rPr>
              <w:t>－</w:t>
            </w:r>
          </w:p>
        </w:tc>
        <w:tc>
          <w:tcPr>
            <w:tcW w:w="1360" w:type="dxa"/>
            <w:gridSpan w:val="3"/>
            <w:tcBorders>
              <w:top w:val="nil"/>
              <w:bottom w:val="nil"/>
            </w:tcBorders>
            <w:vAlign w:val="center"/>
          </w:tcPr>
          <w:p w14:paraId="7D3AFBD5" w14:textId="77777777" w:rsidR="003C5312" w:rsidRPr="007C2082" w:rsidRDefault="003C5312" w:rsidP="00201E29">
            <w:pPr>
              <w:jc w:val="right"/>
              <w:rPr>
                <w:rFonts w:ascii="細明體" w:eastAsia="細明體" w:hAnsi="細明體"/>
                <w:sz w:val="18"/>
                <w:szCs w:val="18"/>
              </w:rPr>
            </w:pPr>
            <w:r w:rsidRPr="007C2082">
              <w:rPr>
                <w:rFonts w:ascii="細明體" w:eastAsia="細明體" w:hAnsi="細明體" w:hint="eastAsia"/>
                <w:sz w:val="18"/>
                <w:szCs w:val="18"/>
              </w:rPr>
              <w:t>56,292</w:t>
            </w:r>
          </w:p>
        </w:tc>
        <w:tc>
          <w:tcPr>
            <w:tcW w:w="1304" w:type="dxa"/>
            <w:gridSpan w:val="5"/>
            <w:tcBorders>
              <w:top w:val="nil"/>
              <w:bottom w:val="nil"/>
            </w:tcBorders>
            <w:vAlign w:val="center"/>
          </w:tcPr>
          <w:p w14:paraId="5ADC07FF" w14:textId="77777777" w:rsidR="003C5312" w:rsidRPr="007C2082" w:rsidRDefault="003C5312" w:rsidP="00201E29">
            <w:pPr>
              <w:jc w:val="right"/>
              <w:rPr>
                <w:rFonts w:ascii="細明體" w:eastAsia="細明體" w:hAnsi="細明體"/>
                <w:sz w:val="18"/>
                <w:szCs w:val="18"/>
              </w:rPr>
            </w:pPr>
            <w:r w:rsidRPr="007C2082">
              <w:rPr>
                <w:rFonts w:ascii="細明體" w:eastAsia="細明體" w:hAnsi="細明體" w:hint="eastAsia"/>
                <w:sz w:val="18"/>
                <w:szCs w:val="18"/>
              </w:rPr>
              <w:t>－</w:t>
            </w:r>
          </w:p>
        </w:tc>
        <w:tc>
          <w:tcPr>
            <w:tcW w:w="1307" w:type="dxa"/>
            <w:gridSpan w:val="4"/>
            <w:tcBorders>
              <w:top w:val="nil"/>
              <w:bottom w:val="nil"/>
            </w:tcBorders>
            <w:vAlign w:val="center"/>
          </w:tcPr>
          <w:p w14:paraId="462BB7F3" w14:textId="77777777" w:rsidR="003C5312" w:rsidRPr="007C2082" w:rsidRDefault="003C5312" w:rsidP="00201E29">
            <w:pPr>
              <w:jc w:val="right"/>
              <w:rPr>
                <w:rFonts w:ascii="細明體" w:eastAsia="細明體" w:hAnsi="細明體"/>
                <w:spacing w:val="-4"/>
                <w:sz w:val="18"/>
                <w:szCs w:val="18"/>
              </w:rPr>
            </w:pPr>
            <w:r w:rsidRPr="007C2082">
              <w:rPr>
                <w:rFonts w:ascii="細明體" w:eastAsia="細明體" w:hAnsi="細明體" w:hint="eastAsia"/>
                <w:spacing w:val="-4"/>
                <w:sz w:val="18"/>
                <w:szCs w:val="18"/>
              </w:rPr>
              <w:t>56,292</w:t>
            </w:r>
          </w:p>
        </w:tc>
        <w:tc>
          <w:tcPr>
            <w:tcW w:w="1416" w:type="dxa"/>
            <w:gridSpan w:val="4"/>
            <w:tcBorders>
              <w:top w:val="nil"/>
              <w:bottom w:val="nil"/>
            </w:tcBorders>
            <w:vAlign w:val="center"/>
          </w:tcPr>
          <w:p w14:paraId="163CB7DA" w14:textId="77777777" w:rsidR="003C5312" w:rsidRPr="007C2082" w:rsidRDefault="003C5312" w:rsidP="00201E29">
            <w:pPr>
              <w:jc w:val="right"/>
              <w:rPr>
                <w:rFonts w:ascii="細明體" w:eastAsia="細明體" w:hAnsi="細明體"/>
                <w:sz w:val="18"/>
                <w:szCs w:val="18"/>
              </w:rPr>
            </w:pPr>
            <w:r w:rsidRPr="007C2082">
              <w:rPr>
                <w:rFonts w:ascii="細明體" w:eastAsia="細明體" w:hAnsi="細明體" w:hint="eastAsia"/>
                <w:sz w:val="18"/>
                <w:szCs w:val="18"/>
              </w:rPr>
              <w:t>56,292</w:t>
            </w:r>
          </w:p>
        </w:tc>
        <w:tc>
          <w:tcPr>
            <w:tcW w:w="748" w:type="dxa"/>
            <w:tcBorders>
              <w:top w:val="nil"/>
              <w:bottom w:val="nil"/>
              <w:right w:val="nil"/>
            </w:tcBorders>
            <w:vAlign w:val="center"/>
          </w:tcPr>
          <w:p w14:paraId="3265E01E" w14:textId="77777777" w:rsidR="003C5312" w:rsidRPr="007C2082" w:rsidRDefault="003C5312" w:rsidP="00201E29">
            <w:pPr>
              <w:jc w:val="right"/>
              <w:rPr>
                <w:rFonts w:ascii="細明體" w:eastAsia="細明體" w:hAnsi="細明體"/>
                <w:sz w:val="18"/>
                <w:szCs w:val="18"/>
              </w:rPr>
            </w:pPr>
            <w:r w:rsidRPr="007C2082">
              <w:rPr>
                <w:rFonts w:ascii="細明體" w:eastAsia="細明體" w:hAnsi="細明體" w:hint="eastAsia"/>
                <w:sz w:val="18"/>
                <w:szCs w:val="18"/>
              </w:rPr>
              <w:t>--</w:t>
            </w:r>
          </w:p>
        </w:tc>
      </w:tr>
      <w:tr w:rsidR="003C5312" w:rsidRPr="00C346C9" w14:paraId="3CF34611"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87"/>
          <w:tblHeader/>
        </w:trPr>
        <w:tc>
          <w:tcPr>
            <w:tcW w:w="2428" w:type="dxa"/>
            <w:gridSpan w:val="2"/>
            <w:tcBorders>
              <w:top w:val="nil"/>
              <w:left w:val="nil"/>
              <w:bottom w:val="single" w:sz="8" w:space="0" w:color="auto"/>
            </w:tcBorders>
            <w:vAlign w:val="center"/>
          </w:tcPr>
          <w:p w14:paraId="687C0384" w14:textId="77777777" w:rsidR="003C5312" w:rsidRPr="00D52B7D" w:rsidRDefault="003C5312" w:rsidP="00201E29">
            <w:pPr>
              <w:rPr>
                <w:rFonts w:ascii="標楷體" w:eastAsia="標楷體" w:hAnsi="標楷體"/>
                <w:b/>
                <w:kern w:val="0"/>
                <w:sz w:val="20"/>
              </w:rPr>
            </w:pPr>
          </w:p>
        </w:tc>
        <w:tc>
          <w:tcPr>
            <w:tcW w:w="1360" w:type="dxa"/>
            <w:gridSpan w:val="3"/>
            <w:tcBorders>
              <w:top w:val="nil"/>
              <w:bottom w:val="single" w:sz="8" w:space="0" w:color="auto"/>
            </w:tcBorders>
            <w:vAlign w:val="center"/>
          </w:tcPr>
          <w:p w14:paraId="789FCD65" w14:textId="77777777" w:rsidR="003C5312" w:rsidRPr="00D52B7D" w:rsidRDefault="003C5312" w:rsidP="00201E29">
            <w:pPr>
              <w:jc w:val="right"/>
              <w:rPr>
                <w:rFonts w:ascii="細明體" w:eastAsia="細明體" w:hAnsi="細明體"/>
                <w:b/>
                <w:sz w:val="18"/>
                <w:szCs w:val="18"/>
              </w:rPr>
            </w:pPr>
          </w:p>
        </w:tc>
        <w:tc>
          <w:tcPr>
            <w:tcW w:w="1360" w:type="dxa"/>
            <w:gridSpan w:val="3"/>
            <w:tcBorders>
              <w:top w:val="nil"/>
              <w:bottom w:val="single" w:sz="8" w:space="0" w:color="auto"/>
            </w:tcBorders>
            <w:vAlign w:val="center"/>
          </w:tcPr>
          <w:p w14:paraId="259791DB" w14:textId="77777777" w:rsidR="003C5312" w:rsidRPr="00D52B7D" w:rsidRDefault="003C5312" w:rsidP="00201E29">
            <w:pPr>
              <w:jc w:val="right"/>
              <w:rPr>
                <w:rFonts w:ascii="細明體" w:eastAsia="細明體" w:hAnsi="細明體"/>
                <w:b/>
                <w:sz w:val="18"/>
                <w:szCs w:val="18"/>
              </w:rPr>
            </w:pPr>
          </w:p>
        </w:tc>
        <w:tc>
          <w:tcPr>
            <w:tcW w:w="1304" w:type="dxa"/>
            <w:gridSpan w:val="5"/>
            <w:tcBorders>
              <w:top w:val="nil"/>
              <w:bottom w:val="single" w:sz="8" w:space="0" w:color="auto"/>
            </w:tcBorders>
            <w:vAlign w:val="center"/>
          </w:tcPr>
          <w:p w14:paraId="42C34345" w14:textId="77777777" w:rsidR="003C5312" w:rsidRPr="00D52B7D" w:rsidRDefault="003C5312" w:rsidP="00201E29">
            <w:pPr>
              <w:jc w:val="right"/>
              <w:rPr>
                <w:rFonts w:ascii="細明體" w:eastAsia="細明體" w:hAnsi="細明體"/>
                <w:b/>
                <w:sz w:val="18"/>
                <w:szCs w:val="18"/>
              </w:rPr>
            </w:pPr>
          </w:p>
        </w:tc>
        <w:tc>
          <w:tcPr>
            <w:tcW w:w="1307" w:type="dxa"/>
            <w:gridSpan w:val="4"/>
            <w:tcBorders>
              <w:top w:val="nil"/>
              <w:bottom w:val="single" w:sz="8" w:space="0" w:color="auto"/>
            </w:tcBorders>
            <w:vAlign w:val="center"/>
          </w:tcPr>
          <w:p w14:paraId="57F87732" w14:textId="77777777" w:rsidR="003C5312" w:rsidRPr="00D52B7D" w:rsidRDefault="003C5312" w:rsidP="00201E29">
            <w:pPr>
              <w:jc w:val="right"/>
              <w:rPr>
                <w:rFonts w:ascii="細明體" w:eastAsia="細明體" w:hAnsi="細明體"/>
                <w:b/>
                <w:sz w:val="18"/>
                <w:szCs w:val="18"/>
              </w:rPr>
            </w:pPr>
          </w:p>
        </w:tc>
        <w:tc>
          <w:tcPr>
            <w:tcW w:w="1416" w:type="dxa"/>
            <w:gridSpan w:val="4"/>
            <w:tcBorders>
              <w:top w:val="nil"/>
              <w:bottom w:val="single" w:sz="8" w:space="0" w:color="auto"/>
            </w:tcBorders>
            <w:vAlign w:val="center"/>
          </w:tcPr>
          <w:p w14:paraId="72019DCA" w14:textId="77777777" w:rsidR="003C5312" w:rsidRPr="00D52B7D" w:rsidRDefault="003C5312" w:rsidP="00201E29">
            <w:pPr>
              <w:jc w:val="right"/>
              <w:rPr>
                <w:rFonts w:ascii="細明體" w:eastAsia="細明體" w:hAnsi="細明體"/>
                <w:b/>
                <w:sz w:val="18"/>
                <w:szCs w:val="18"/>
              </w:rPr>
            </w:pPr>
          </w:p>
        </w:tc>
        <w:tc>
          <w:tcPr>
            <w:tcW w:w="748" w:type="dxa"/>
            <w:tcBorders>
              <w:top w:val="nil"/>
              <w:bottom w:val="single" w:sz="8" w:space="0" w:color="auto"/>
              <w:right w:val="nil"/>
            </w:tcBorders>
            <w:vAlign w:val="center"/>
          </w:tcPr>
          <w:p w14:paraId="430F4C6A" w14:textId="77777777" w:rsidR="003C5312" w:rsidRPr="00D52B7D" w:rsidRDefault="003C5312" w:rsidP="00201E29">
            <w:pPr>
              <w:jc w:val="right"/>
              <w:rPr>
                <w:rFonts w:ascii="細明體" w:eastAsia="細明體" w:hAnsi="細明體"/>
                <w:b/>
                <w:sz w:val="18"/>
                <w:szCs w:val="18"/>
              </w:rPr>
            </w:pPr>
          </w:p>
        </w:tc>
      </w:tr>
      <w:tr w:rsidR="003C5312" w14:paraId="7C920BDC" w14:textId="77777777" w:rsidTr="0081113B">
        <w:trPr>
          <w:gridBefore w:val="1"/>
          <w:wBefore w:w="28" w:type="dxa"/>
          <w:tblHeader/>
        </w:trPr>
        <w:tc>
          <w:tcPr>
            <w:tcW w:w="9895" w:type="dxa"/>
            <w:gridSpan w:val="21"/>
            <w:tcBorders>
              <w:bottom w:val="single" w:sz="8" w:space="0" w:color="auto"/>
            </w:tcBorders>
          </w:tcPr>
          <w:p w14:paraId="5BD3BF8F" w14:textId="77777777" w:rsidR="003C5312" w:rsidRPr="004705DA" w:rsidRDefault="003C5312" w:rsidP="00201E29">
            <w:pPr>
              <w:snapToGrid w:val="0"/>
              <w:spacing w:after="60"/>
              <w:jc w:val="center"/>
              <w:rPr>
                <w:rFonts w:ascii="標楷體" w:eastAsia="標楷體" w:hAnsi="標楷體"/>
                <w:b/>
                <w:sz w:val="36"/>
                <w:szCs w:val="36"/>
                <w:u w:val="single"/>
              </w:rPr>
            </w:pPr>
            <w:r w:rsidRPr="001E49DA">
              <w:rPr>
                <w:rFonts w:ascii="標楷體" w:eastAsia="標楷體" w:hAnsi="標楷體" w:hint="eastAsia"/>
                <w:b/>
                <w:sz w:val="36"/>
                <w:szCs w:val="36"/>
                <w:u w:val="single"/>
              </w:rPr>
              <w:lastRenderedPageBreak/>
              <w:t>臺北市公有收費停車場基金</w:t>
            </w:r>
            <w:r w:rsidRPr="004705DA">
              <w:rPr>
                <w:rFonts w:ascii="標楷體" w:eastAsia="標楷體" w:hAnsi="標楷體" w:hint="eastAsia"/>
                <w:b/>
                <w:sz w:val="36"/>
                <w:szCs w:val="36"/>
                <w:u w:val="single"/>
              </w:rPr>
              <w:t>餘</w:t>
            </w:r>
            <w:proofErr w:type="gramStart"/>
            <w:r w:rsidRPr="004705DA">
              <w:rPr>
                <w:rFonts w:ascii="標楷體" w:eastAsia="標楷體" w:hAnsi="標楷體" w:hint="eastAsia"/>
                <w:b/>
                <w:sz w:val="36"/>
                <w:szCs w:val="36"/>
                <w:u w:val="single"/>
              </w:rPr>
              <w:t>絀</w:t>
            </w:r>
            <w:proofErr w:type="gramEnd"/>
            <w:r w:rsidRPr="004705DA">
              <w:rPr>
                <w:rFonts w:ascii="標楷體" w:eastAsia="標楷體" w:hAnsi="標楷體" w:hint="eastAsia"/>
                <w:b/>
                <w:sz w:val="36"/>
                <w:szCs w:val="36"/>
                <w:u w:val="single"/>
              </w:rPr>
              <w:t>審定後現金流量表</w:t>
            </w:r>
          </w:p>
          <w:p w14:paraId="6568B26E" w14:textId="77777777" w:rsidR="003C5312" w:rsidRDefault="003C5312" w:rsidP="00201E29">
            <w:pPr>
              <w:tabs>
                <w:tab w:val="left" w:pos="408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sidRPr="004705DA">
              <w:rPr>
                <w:rFonts w:ascii="標楷體" w:eastAsia="標楷體" w:hAnsi="標楷體" w:hint="eastAsia"/>
                <w:sz w:val="22"/>
              </w:rPr>
              <w:t>中華民國</w:t>
            </w:r>
            <w:proofErr w:type="gramStart"/>
            <w:r w:rsidRPr="001E49DA">
              <w:rPr>
                <w:rFonts w:ascii="標楷體" w:eastAsia="標楷體" w:hAnsi="標楷體" w:hint="eastAsia"/>
                <w:sz w:val="22"/>
              </w:rPr>
              <w:t>113</w:t>
            </w:r>
            <w:proofErr w:type="gramEnd"/>
            <w:r w:rsidRPr="004705DA">
              <w:rPr>
                <w:rFonts w:ascii="標楷體" w:eastAsia="標楷體" w:hAnsi="標楷體" w:hint="eastAsia"/>
                <w:sz w:val="22"/>
              </w:rPr>
              <w:t>年度</w:t>
            </w:r>
            <w:r>
              <w:rPr>
                <w:rFonts w:ascii="標楷體" w:eastAsia="標楷體" w:hAnsi="標楷體" w:hint="eastAsia"/>
              </w:rPr>
              <w:tab/>
            </w:r>
            <w:r w:rsidRPr="00926DCB">
              <w:rPr>
                <w:rFonts w:ascii="標楷體" w:eastAsia="標楷體" w:hAnsi="標楷體" w:hint="eastAsia"/>
                <w:kern w:val="0"/>
                <w:sz w:val="20"/>
              </w:rPr>
              <w:t>單位：新臺幣元</w:t>
            </w:r>
          </w:p>
        </w:tc>
      </w:tr>
      <w:tr w:rsidR="003C5312" w14:paraId="5E52B5EE"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blHeader/>
        </w:trPr>
        <w:tc>
          <w:tcPr>
            <w:tcW w:w="4025" w:type="dxa"/>
            <w:gridSpan w:val="5"/>
            <w:vMerge w:val="restart"/>
            <w:tcBorders>
              <w:top w:val="single" w:sz="8" w:space="0" w:color="auto"/>
              <w:left w:val="nil"/>
              <w:bottom w:val="nil"/>
            </w:tcBorders>
            <w:vAlign w:val="center"/>
          </w:tcPr>
          <w:p w14:paraId="09DDF854" w14:textId="77777777" w:rsidR="003C5312" w:rsidRPr="004705DA" w:rsidRDefault="003C5312" w:rsidP="00201E29">
            <w:pPr>
              <w:ind w:left="113" w:right="113"/>
              <w:jc w:val="distribute"/>
              <w:rPr>
                <w:rFonts w:eastAsia="標楷體"/>
                <w:spacing w:val="60"/>
                <w:sz w:val="20"/>
              </w:rPr>
            </w:pPr>
            <w:r w:rsidRPr="004705DA">
              <w:rPr>
                <w:rFonts w:eastAsia="標楷體" w:hint="eastAsia"/>
                <w:spacing w:val="60"/>
                <w:sz w:val="20"/>
              </w:rPr>
              <w:t>項目</w:t>
            </w:r>
          </w:p>
        </w:tc>
        <w:tc>
          <w:tcPr>
            <w:tcW w:w="1692" w:type="dxa"/>
            <w:gridSpan w:val="5"/>
            <w:vMerge w:val="restart"/>
            <w:tcBorders>
              <w:top w:val="single" w:sz="8" w:space="0" w:color="auto"/>
              <w:bottom w:val="nil"/>
            </w:tcBorders>
            <w:vAlign w:val="center"/>
          </w:tcPr>
          <w:p w14:paraId="238C564E" w14:textId="77777777" w:rsidR="003C5312" w:rsidRPr="004705DA" w:rsidRDefault="003C5312" w:rsidP="00DA6DF7">
            <w:pPr>
              <w:ind w:left="113" w:right="44"/>
              <w:jc w:val="distribute"/>
              <w:rPr>
                <w:rFonts w:eastAsia="標楷體"/>
                <w:spacing w:val="60"/>
                <w:sz w:val="20"/>
              </w:rPr>
            </w:pPr>
            <w:r w:rsidRPr="004705DA">
              <w:rPr>
                <w:rFonts w:eastAsia="標楷體" w:hint="eastAsia"/>
                <w:spacing w:val="60"/>
                <w:sz w:val="20"/>
              </w:rPr>
              <w:t>預算數</w:t>
            </w:r>
          </w:p>
        </w:tc>
        <w:tc>
          <w:tcPr>
            <w:tcW w:w="1692" w:type="dxa"/>
            <w:gridSpan w:val="4"/>
            <w:vMerge w:val="restart"/>
            <w:tcBorders>
              <w:top w:val="single" w:sz="8" w:space="0" w:color="auto"/>
            </w:tcBorders>
            <w:vAlign w:val="center"/>
          </w:tcPr>
          <w:p w14:paraId="59D7B31E" w14:textId="77777777" w:rsidR="003C5312" w:rsidRPr="004705DA" w:rsidRDefault="003C5312" w:rsidP="00DA6DF7">
            <w:pPr>
              <w:ind w:left="113" w:right="36"/>
              <w:jc w:val="distribute"/>
              <w:rPr>
                <w:rFonts w:eastAsia="標楷體"/>
                <w:spacing w:val="60"/>
                <w:sz w:val="20"/>
              </w:rPr>
            </w:pPr>
            <w:r w:rsidRPr="004705DA">
              <w:rPr>
                <w:rFonts w:eastAsia="標楷體" w:hint="eastAsia"/>
                <w:spacing w:val="60"/>
                <w:sz w:val="20"/>
              </w:rPr>
              <w:t>決算數</w:t>
            </w:r>
          </w:p>
        </w:tc>
        <w:tc>
          <w:tcPr>
            <w:tcW w:w="2486" w:type="dxa"/>
            <w:gridSpan w:val="7"/>
            <w:tcBorders>
              <w:top w:val="single" w:sz="8" w:space="0" w:color="auto"/>
              <w:bottom w:val="nil"/>
              <w:right w:val="nil"/>
            </w:tcBorders>
            <w:vAlign w:val="center"/>
          </w:tcPr>
          <w:p w14:paraId="42FF7C5C" w14:textId="77777777" w:rsidR="003C5312" w:rsidRPr="004705DA" w:rsidRDefault="003C5312" w:rsidP="00201E29">
            <w:pPr>
              <w:ind w:left="113" w:right="113"/>
              <w:jc w:val="distribute"/>
              <w:rPr>
                <w:rFonts w:ascii="標楷體" w:eastAsia="標楷體" w:hAnsi="標楷體"/>
                <w:spacing w:val="60"/>
                <w:sz w:val="20"/>
              </w:rPr>
            </w:pPr>
            <w:r w:rsidRPr="004705DA">
              <w:rPr>
                <w:rFonts w:ascii="標楷體" w:eastAsia="標楷體" w:hAnsi="標楷體" w:hint="eastAsia"/>
                <w:spacing w:val="60"/>
                <w:sz w:val="20"/>
              </w:rPr>
              <w:t>比較增減</w:t>
            </w:r>
          </w:p>
        </w:tc>
      </w:tr>
      <w:tr w:rsidR="003C5312" w14:paraId="4C526389"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blHeader/>
        </w:trPr>
        <w:tc>
          <w:tcPr>
            <w:tcW w:w="4025" w:type="dxa"/>
            <w:gridSpan w:val="5"/>
            <w:vMerge/>
            <w:tcBorders>
              <w:top w:val="nil"/>
              <w:left w:val="nil"/>
              <w:bottom w:val="single" w:sz="8" w:space="0" w:color="auto"/>
            </w:tcBorders>
            <w:vAlign w:val="center"/>
          </w:tcPr>
          <w:p w14:paraId="261A4381" w14:textId="77777777" w:rsidR="003C5312" w:rsidRPr="004705DA" w:rsidRDefault="003C5312" w:rsidP="00201E29">
            <w:pPr>
              <w:ind w:left="113" w:right="113"/>
              <w:jc w:val="distribute"/>
              <w:rPr>
                <w:rFonts w:eastAsia="標楷體"/>
                <w:spacing w:val="60"/>
                <w:sz w:val="20"/>
              </w:rPr>
            </w:pPr>
          </w:p>
        </w:tc>
        <w:tc>
          <w:tcPr>
            <w:tcW w:w="1692" w:type="dxa"/>
            <w:gridSpan w:val="5"/>
            <w:vMerge/>
            <w:tcBorders>
              <w:top w:val="nil"/>
              <w:bottom w:val="single" w:sz="8" w:space="0" w:color="auto"/>
            </w:tcBorders>
            <w:vAlign w:val="center"/>
          </w:tcPr>
          <w:p w14:paraId="589C6FBF" w14:textId="77777777" w:rsidR="003C5312" w:rsidRPr="004705DA" w:rsidRDefault="003C5312" w:rsidP="00201E29">
            <w:pPr>
              <w:ind w:left="113" w:right="113"/>
              <w:jc w:val="distribute"/>
              <w:rPr>
                <w:rFonts w:eastAsia="標楷體"/>
                <w:spacing w:val="60"/>
                <w:sz w:val="20"/>
              </w:rPr>
            </w:pPr>
          </w:p>
        </w:tc>
        <w:tc>
          <w:tcPr>
            <w:tcW w:w="1692" w:type="dxa"/>
            <w:gridSpan w:val="4"/>
            <w:vMerge/>
            <w:tcBorders>
              <w:bottom w:val="single" w:sz="8" w:space="0" w:color="auto"/>
            </w:tcBorders>
            <w:vAlign w:val="center"/>
          </w:tcPr>
          <w:p w14:paraId="0477E1F5" w14:textId="77777777" w:rsidR="003C5312" w:rsidRPr="004705DA" w:rsidRDefault="003C5312" w:rsidP="00201E29">
            <w:pPr>
              <w:ind w:left="113" w:right="113"/>
              <w:jc w:val="distribute"/>
              <w:rPr>
                <w:rFonts w:eastAsia="標楷體"/>
                <w:spacing w:val="60"/>
                <w:sz w:val="20"/>
              </w:rPr>
            </w:pPr>
          </w:p>
        </w:tc>
        <w:tc>
          <w:tcPr>
            <w:tcW w:w="1470" w:type="dxa"/>
            <w:gridSpan w:val="3"/>
            <w:tcBorders>
              <w:top w:val="single" w:sz="4" w:space="0" w:color="auto"/>
              <w:bottom w:val="single" w:sz="8" w:space="0" w:color="auto"/>
            </w:tcBorders>
            <w:vAlign w:val="center"/>
          </w:tcPr>
          <w:p w14:paraId="0624393E" w14:textId="77777777" w:rsidR="003C5312" w:rsidRPr="004705DA" w:rsidRDefault="003C5312" w:rsidP="00201E29">
            <w:pPr>
              <w:ind w:left="113" w:right="113"/>
              <w:jc w:val="distribute"/>
              <w:rPr>
                <w:rFonts w:ascii="標楷體" w:eastAsia="標楷體" w:hAnsi="標楷體"/>
                <w:spacing w:val="60"/>
                <w:sz w:val="20"/>
              </w:rPr>
            </w:pPr>
            <w:r w:rsidRPr="004705DA">
              <w:rPr>
                <w:rFonts w:ascii="標楷體" w:eastAsia="標楷體" w:hAnsi="標楷體" w:hint="eastAsia"/>
                <w:spacing w:val="60"/>
                <w:sz w:val="20"/>
              </w:rPr>
              <w:t>金額</w:t>
            </w:r>
          </w:p>
        </w:tc>
        <w:tc>
          <w:tcPr>
            <w:tcW w:w="1016" w:type="dxa"/>
            <w:gridSpan w:val="4"/>
            <w:tcBorders>
              <w:top w:val="single" w:sz="4" w:space="0" w:color="auto"/>
              <w:bottom w:val="single" w:sz="8" w:space="0" w:color="auto"/>
              <w:right w:val="nil"/>
            </w:tcBorders>
            <w:vAlign w:val="center"/>
          </w:tcPr>
          <w:p w14:paraId="36B4ACB5" w14:textId="77777777" w:rsidR="003C5312" w:rsidRPr="004705DA" w:rsidRDefault="003C5312" w:rsidP="00EF252D">
            <w:pPr>
              <w:ind w:left="113" w:right="-27"/>
              <w:jc w:val="distribute"/>
              <w:rPr>
                <w:rFonts w:ascii="標楷體" w:eastAsia="標楷體" w:hAnsi="標楷體"/>
                <w:spacing w:val="60"/>
                <w:sz w:val="20"/>
              </w:rPr>
            </w:pPr>
            <w:r w:rsidRPr="004705DA">
              <w:rPr>
                <w:rFonts w:ascii="標楷體" w:eastAsia="標楷體" w:hAnsi="標楷體" w:hint="eastAsia"/>
                <w:spacing w:val="60"/>
                <w:sz w:val="20"/>
              </w:rPr>
              <w:t>％</w:t>
            </w:r>
          </w:p>
        </w:tc>
      </w:tr>
      <w:tr w:rsidR="003C5312" w14:paraId="78DB1EDD"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4025" w:type="dxa"/>
            <w:gridSpan w:val="5"/>
            <w:tcBorders>
              <w:top w:val="nil"/>
              <w:left w:val="nil"/>
              <w:bottom w:val="nil"/>
            </w:tcBorders>
            <w:vAlign w:val="center"/>
          </w:tcPr>
          <w:p w14:paraId="0FC15910" w14:textId="77777777" w:rsidR="003C5312" w:rsidRPr="00926DCB" w:rsidRDefault="003C5312" w:rsidP="00201E29">
            <w:pPr>
              <w:rPr>
                <w:rFonts w:ascii="標楷體" w:eastAsia="標楷體" w:hAnsi="標楷體"/>
                <w:kern w:val="0"/>
                <w:sz w:val="20"/>
              </w:rPr>
            </w:pPr>
            <w:r w:rsidRPr="007E0076">
              <w:rPr>
                <w:rFonts w:ascii="標楷體" w:eastAsia="標楷體" w:hAnsi="標楷體" w:hint="eastAsia"/>
                <w:b/>
                <w:kern w:val="0"/>
                <w:sz w:val="20"/>
              </w:rPr>
              <w:t>業務活動之現金流量</w:t>
            </w:r>
          </w:p>
        </w:tc>
        <w:tc>
          <w:tcPr>
            <w:tcW w:w="1692" w:type="dxa"/>
            <w:gridSpan w:val="5"/>
            <w:tcBorders>
              <w:top w:val="nil"/>
              <w:bottom w:val="nil"/>
            </w:tcBorders>
            <w:vAlign w:val="center"/>
          </w:tcPr>
          <w:p w14:paraId="07826992" w14:textId="77777777" w:rsidR="003C5312" w:rsidRPr="004705DA" w:rsidRDefault="003C5312" w:rsidP="00201E29">
            <w:pPr>
              <w:autoSpaceDE w:val="0"/>
              <w:autoSpaceDN w:val="0"/>
              <w:adjustRightInd w:val="0"/>
              <w:jc w:val="right"/>
              <w:rPr>
                <w:rFonts w:ascii="細明體" w:eastAsia="細明體" w:hAnsi="細明體"/>
                <w:kern w:val="0"/>
                <w:sz w:val="18"/>
              </w:rPr>
            </w:pPr>
          </w:p>
        </w:tc>
        <w:tc>
          <w:tcPr>
            <w:tcW w:w="1692" w:type="dxa"/>
            <w:gridSpan w:val="4"/>
            <w:tcBorders>
              <w:top w:val="nil"/>
              <w:bottom w:val="nil"/>
            </w:tcBorders>
            <w:vAlign w:val="center"/>
          </w:tcPr>
          <w:p w14:paraId="3118C6B4" w14:textId="77777777" w:rsidR="003C5312" w:rsidRPr="004705DA" w:rsidRDefault="003C5312" w:rsidP="00201E29">
            <w:pPr>
              <w:autoSpaceDE w:val="0"/>
              <w:autoSpaceDN w:val="0"/>
              <w:adjustRightInd w:val="0"/>
              <w:jc w:val="right"/>
              <w:rPr>
                <w:rFonts w:ascii="細明體" w:eastAsia="細明體" w:hAnsi="細明體"/>
                <w:kern w:val="0"/>
                <w:sz w:val="18"/>
              </w:rPr>
            </w:pPr>
          </w:p>
        </w:tc>
        <w:tc>
          <w:tcPr>
            <w:tcW w:w="1470" w:type="dxa"/>
            <w:gridSpan w:val="3"/>
            <w:tcBorders>
              <w:top w:val="nil"/>
              <w:bottom w:val="nil"/>
            </w:tcBorders>
            <w:vAlign w:val="center"/>
          </w:tcPr>
          <w:p w14:paraId="1E8BB7DE" w14:textId="77777777" w:rsidR="003C5312" w:rsidRPr="004705DA" w:rsidRDefault="003C5312" w:rsidP="00201E29">
            <w:pPr>
              <w:autoSpaceDE w:val="0"/>
              <w:autoSpaceDN w:val="0"/>
              <w:adjustRightInd w:val="0"/>
              <w:jc w:val="right"/>
              <w:rPr>
                <w:rFonts w:ascii="細明體" w:eastAsia="細明體" w:hAnsi="細明體"/>
                <w:kern w:val="0"/>
                <w:sz w:val="18"/>
              </w:rPr>
            </w:pPr>
          </w:p>
        </w:tc>
        <w:tc>
          <w:tcPr>
            <w:tcW w:w="1016" w:type="dxa"/>
            <w:gridSpan w:val="4"/>
            <w:tcBorders>
              <w:top w:val="nil"/>
              <w:bottom w:val="nil"/>
              <w:right w:val="nil"/>
            </w:tcBorders>
            <w:vAlign w:val="center"/>
          </w:tcPr>
          <w:p w14:paraId="71197645" w14:textId="77777777" w:rsidR="003C5312" w:rsidRPr="004705DA" w:rsidRDefault="003C5312" w:rsidP="00201E29">
            <w:pPr>
              <w:autoSpaceDE w:val="0"/>
              <w:autoSpaceDN w:val="0"/>
              <w:adjustRightInd w:val="0"/>
              <w:jc w:val="right"/>
              <w:rPr>
                <w:rFonts w:ascii="細明體" w:eastAsia="細明體" w:hAnsi="細明體"/>
                <w:kern w:val="0"/>
                <w:sz w:val="18"/>
              </w:rPr>
            </w:pPr>
          </w:p>
        </w:tc>
      </w:tr>
      <w:tr w:rsidR="003C5312" w14:paraId="02C0B52D"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4025" w:type="dxa"/>
            <w:gridSpan w:val="5"/>
            <w:tcBorders>
              <w:top w:val="nil"/>
              <w:left w:val="nil"/>
              <w:bottom w:val="nil"/>
            </w:tcBorders>
            <w:vAlign w:val="center"/>
          </w:tcPr>
          <w:p w14:paraId="093BF069" w14:textId="77777777" w:rsidR="003C5312" w:rsidRPr="00926DCB" w:rsidRDefault="003C5312" w:rsidP="00201E29">
            <w:pPr>
              <w:ind w:leftChars="100" w:left="240"/>
              <w:rPr>
                <w:rFonts w:ascii="標楷體" w:eastAsia="標楷體" w:hAnsi="標楷體"/>
                <w:kern w:val="0"/>
                <w:sz w:val="20"/>
              </w:rPr>
            </w:pPr>
            <w:r w:rsidRPr="007E0076">
              <w:rPr>
                <w:rFonts w:ascii="標楷體" w:eastAsia="標楷體" w:hAnsi="標楷體" w:hint="eastAsia"/>
                <w:kern w:val="0"/>
                <w:sz w:val="20"/>
              </w:rPr>
              <w:t>本期賸餘（短</w:t>
            </w:r>
            <w:proofErr w:type="gramStart"/>
            <w:r w:rsidRPr="007E0076">
              <w:rPr>
                <w:rFonts w:ascii="標楷體" w:eastAsia="標楷體" w:hAnsi="標楷體" w:hint="eastAsia"/>
                <w:kern w:val="0"/>
                <w:sz w:val="20"/>
              </w:rPr>
              <w:t>絀</w:t>
            </w:r>
            <w:proofErr w:type="gramEnd"/>
            <w:r w:rsidRPr="007E0076">
              <w:rPr>
                <w:rFonts w:ascii="標楷體" w:eastAsia="標楷體" w:hAnsi="標楷體" w:hint="eastAsia"/>
                <w:kern w:val="0"/>
                <w:sz w:val="20"/>
              </w:rPr>
              <w:t>）</w:t>
            </w:r>
          </w:p>
        </w:tc>
        <w:tc>
          <w:tcPr>
            <w:tcW w:w="1692" w:type="dxa"/>
            <w:gridSpan w:val="5"/>
            <w:tcBorders>
              <w:top w:val="nil"/>
              <w:bottom w:val="nil"/>
            </w:tcBorders>
            <w:vAlign w:val="center"/>
          </w:tcPr>
          <w:p w14:paraId="5B82A3D1"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kern w:val="0"/>
                <w:sz w:val="18"/>
                <w:szCs w:val="18"/>
              </w:rPr>
              <w:t>2,327,678,000</w:t>
            </w:r>
          </w:p>
        </w:tc>
        <w:tc>
          <w:tcPr>
            <w:tcW w:w="1692" w:type="dxa"/>
            <w:gridSpan w:val="4"/>
            <w:tcBorders>
              <w:top w:val="nil"/>
              <w:bottom w:val="nil"/>
            </w:tcBorders>
            <w:vAlign w:val="center"/>
          </w:tcPr>
          <w:p w14:paraId="3DD36131"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kern w:val="0"/>
                <w:sz w:val="18"/>
                <w:szCs w:val="18"/>
              </w:rPr>
              <w:t>2,354,322,834</w:t>
            </w:r>
          </w:p>
        </w:tc>
        <w:tc>
          <w:tcPr>
            <w:tcW w:w="1470" w:type="dxa"/>
            <w:gridSpan w:val="3"/>
            <w:tcBorders>
              <w:top w:val="nil"/>
              <w:bottom w:val="nil"/>
            </w:tcBorders>
            <w:vAlign w:val="center"/>
          </w:tcPr>
          <w:p w14:paraId="71446D97"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kern w:val="0"/>
                <w:sz w:val="18"/>
                <w:szCs w:val="18"/>
              </w:rPr>
              <w:t>26,644,834</w:t>
            </w:r>
          </w:p>
        </w:tc>
        <w:tc>
          <w:tcPr>
            <w:tcW w:w="1016" w:type="dxa"/>
            <w:gridSpan w:val="4"/>
            <w:tcBorders>
              <w:top w:val="nil"/>
              <w:bottom w:val="nil"/>
              <w:right w:val="nil"/>
            </w:tcBorders>
            <w:vAlign w:val="center"/>
          </w:tcPr>
          <w:p w14:paraId="692D1D0F"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kern w:val="0"/>
                <w:sz w:val="18"/>
                <w:szCs w:val="18"/>
              </w:rPr>
              <w:t>1.14</w:t>
            </w:r>
          </w:p>
        </w:tc>
      </w:tr>
      <w:tr w:rsidR="003C5312" w14:paraId="59E256A5"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4025" w:type="dxa"/>
            <w:gridSpan w:val="5"/>
            <w:tcBorders>
              <w:top w:val="nil"/>
              <w:left w:val="nil"/>
              <w:bottom w:val="nil"/>
            </w:tcBorders>
            <w:vAlign w:val="center"/>
          </w:tcPr>
          <w:p w14:paraId="35F321F7" w14:textId="77777777" w:rsidR="003C5312" w:rsidRPr="00926DCB" w:rsidRDefault="003C5312" w:rsidP="00201E29">
            <w:pPr>
              <w:ind w:leftChars="100" w:left="240"/>
              <w:rPr>
                <w:rFonts w:ascii="標楷體" w:eastAsia="標楷體" w:hAnsi="標楷體"/>
                <w:kern w:val="0"/>
                <w:sz w:val="20"/>
              </w:rPr>
            </w:pPr>
            <w:r w:rsidRPr="007E0076">
              <w:rPr>
                <w:rFonts w:ascii="標楷體" w:eastAsia="標楷體" w:hAnsi="標楷體" w:hint="eastAsia"/>
                <w:kern w:val="0"/>
                <w:sz w:val="20"/>
              </w:rPr>
              <w:t>利息股利之調整</w:t>
            </w:r>
          </w:p>
        </w:tc>
        <w:tc>
          <w:tcPr>
            <w:tcW w:w="1692" w:type="dxa"/>
            <w:gridSpan w:val="5"/>
            <w:tcBorders>
              <w:top w:val="nil"/>
              <w:bottom w:val="nil"/>
            </w:tcBorders>
            <w:vAlign w:val="center"/>
          </w:tcPr>
          <w:p w14:paraId="4B6AD76D"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kern w:val="0"/>
                <w:sz w:val="18"/>
                <w:szCs w:val="18"/>
              </w:rPr>
              <w:t>182,000</w:t>
            </w:r>
          </w:p>
        </w:tc>
        <w:tc>
          <w:tcPr>
            <w:tcW w:w="1692" w:type="dxa"/>
            <w:gridSpan w:val="4"/>
            <w:tcBorders>
              <w:top w:val="nil"/>
              <w:bottom w:val="nil"/>
            </w:tcBorders>
            <w:vAlign w:val="center"/>
          </w:tcPr>
          <w:p w14:paraId="5CD74125"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kern w:val="0"/>
                <w:sz w:val="18"/>
                <w:szCs w:val="18"/>
              </w:rPr>
              <w:t>106,839</w:t>
            </w:r>
          </w:p>
        </w:tc>
        <w:tc>
          <w:tcPr>
            <w:tcW w:w="1470" w:type="dxa"/>
            <w:gridSpan w:val="3"/>
            <w:tcBorders>
              <w:top w:val="nil"/>
              <w:bottom w:val="nil"/>
            </w:tcBorders>
            <w:vAlign w:val="center"/>
          </w:tcPr>
          <w:p w14:paraId="48EB0C65"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kern w:val="0"/>
                <w:sz w:val="18"/>
                <w:szCs w:val="18"/>
              </w:rPr>
              <w:t>- 75,161</w:t>
            </w:r>
          </w:p>
        </w:tc>
        <w:tc>
          <w:tcPr>
            <w:tcW w:w="1016" w:type="dxa"/>
            <w:gridSpan w:val="4"/>
            <w:tcBorders>
              <w:top w:val="nil"/>
              <w:bottom w:val="nil"/>
              <w:right w:val="nil"/>
            </w:tcBorders>
            <w:vAlign w:val="center"/>
          </w:tcPr>
          <w:p w14:paraId="7C47645E"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kern w:val="0"/>
                <w:sz w:val="18"/>
                <w:szCs w:val="18"/>
              </w:rPr>
              <w:t>- 41.30</w:t>
            </w:r>
          </w:p>
        </w:tc>
      </w:tr>
      <w:tr w:rsidR="003C5312" w14:paraId="6FC92269"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4025" w:type="dxa"/>
            <w:gridSpan w:val="5"/>
            <w:tcBorders>
              <w:top w:val="nil"/>
              <w:left w:val="nil"/>
              <w:bottom w:val="nil"/>
            </w:tcBorders>
            <w:vAlign w:val="center"/>
          </w:tcPr>
          <w:p w14:paraId="5B22D261" w14:textId="77777777" w:rsidR="003C5312" w:rsidRPr="00926DCB" w:rsidRDefault="003C5312" w:rsidP="00201E29">
            <w:pPr>
              <w:ind w:leftChars="100" w:left="240"/>
              <w:rPr>
                <w:rFonts w:ascii="標楷體" w:eastAsia="標楷體" w:hAnsi="標楷體"/>
                <w:kern w:val="0"/>
                <w:sz w:val="20"/>
              </w:rPr>
            </w:pPr>
            <w:r w:rsidRPr="007E0076">
              <w:rPr>
                <w:rFonts w:ascii="標楷體" w:eastAsia="標楷體" w:hAnsi="標楷體" w:hint="eastAsia"/>
                <w:kern w:val="0"/>
                <w:sz w:val="20"/>
              </w:rPr>
              <w:t>未計利息股利之本期賸餘（短</w:t>
            </w:r>
            <w:proofErr w:type="gramStart"/>
            <w:r w:rsidRPr="007E0076">
              <w:rPr>
                <w:rFonts w:ascii="標楷體" w:eastAsia="標楷體" w:hAnsi="標楷體" w:hint="eastAsia"/>
                <w:kern w:val="0"/>
                <w:sz w:val="20"/>
              </w:rPr>
              <w:t>絀</w:t>
            </w:r>
            <w:proofErr w:type="gramEnd"/>
            <w:r w:rsidRPr="007E0076">
              <w:rPr>
                <w:rFonts w:ascii="標楷體" w:eastAsia="標楷體" w:hAnsi="標楷體" w:hint="eastAsia"/>
                <w:kern w:val="0"/>
                <w:sz w:val="20"/>
              </w:rPr>
              <w:t>）</w:t>
            </w:r>
          </w:p>
        </w:tc>
        <w:tc>
          <w:tcPr>
            <w:tcW w:w="1692" w:type="dxa"/>
            <w:gridSpan w:val="5"/>
            <w:tcBorders>
              <w:top w:val="nil"/>
              <w:bottom w:val="nil"/>
            </w:tcBorders>
            <w:vAlign w:val="center"/>
          </w:tcPr>
          <w:p w14:paraId="61EDB64B"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kern w:val="0"/>
                <w:sz w:val="18"/>
                <w:szCs w:val="18"/>
              </w:rPr>
              <w:t>2,327,860,000</w:t>
            </w:r>
          </w:p>
        </w:tc>
        <w:tc>
          <w:tcPr>
            <w:tcW w:w="1692" w:type="dxa"/>
            <w:gridSpan w:val="4"/>
            <w:tcBorders>
              <w:top w:val="nil"/>
              <w:bottom w:val="nil"/>
            </w:tcBorders>
            <w:vAlign w:val="center"/>
          </w:tcPr>
          <w:p w14:paraId="77773A07"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kern w:val="0"/>
                <w:sz w:val="18"/>
                <w:szCs w:val="18"/>
              </w:rPr>
              <w:t>2,354,429,673</w:t>
            </w:r>
          </w:p>
        </w:tc>
        <w:tc>
          <w:tcPr>
            <w:tcW w:w="1470" w:type="dxa"/>
            <w:gridSpan w:val="3"/>
            <w:tcBorders>
              <w:top w:val="nil"/>
              <w:bottom w:val="nil"/>
            </w:tcBorders>
            <w:vAlign w:val="center"/>
          </w:tcPr>
          <w:p w14:paraId="33FA1621"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kern w:val="0"/>
                <w:sz w:val="18"/>
                <w:szCs w:val="18"/>
              </w:rPr>
              <w:t>26,569,673</w:t>
            </w:r>
          </w:p>
        </w:tc>
        <w:tc>
          <w:tcPr>
            <w:tcW w:w="1016" w:type="dxa"/>
            <w:gridSpan w:val="4"/>
            <w:tcBorders>
              <w:top w:val="nil"/>
              <w:bottom w:val="nil"/>
              <w:right w:val="nil"/>
            </w:tcBorders>
            <w:vAlign w:val="center"/>
          </w:tcPr>
          <w:p w14:paraId="1C2FC5EF"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kern w:val="0"/>
                <w:sz w:val="18"/>
                <w:szCs w:val="18"/>
              </w:rPr>
              <w:t>1.14</w:t>
            </w:r>
          </w:p>
        </w:tc>
      </w:tr>
      <w:tr w:rsidR="003C5312" w14:paraId="0E95DF2B"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4025" w:type="dxa"/>
            <w:gridSpan w:val="5"/>
            <w:tcBorders>
              <w:top w:val="nil"/>
              <w:left w:val="nil"/>
              <w:bottom w:val="nil"/>
            </w:tcBorders>
            <w:vAlign w:val="center"/>
          </w:tcPr>
          <w:p w14:paraId="123A0604" w14:textId="77777777" w:rsidR="003C5312" w:rsidRPr="00926DCB" w:rsidRDefault="003C5312" w:rsidP="00201E29">
            <w:pPr>
              <w:ind w:leftChars="100" w:left="240"/>
              <w:rPr>
                <w:rFonts w:ascii="標楷體" w:eastAsia="標楷體" w:hAnsi="標楷體"/>
                <w:kern w:val="0"/>
                <w:sz w:val="20"/>
              </w:rPr>
            </w:pPr>
            <w:r w:rsidRPr="007E0076">
              <w:rPr>
                <w:rFonts w:ascii="標楷體" w:eastAsia="標楷體" w:hAnsi="標楷體" w:hint="eastAsia"/>
                <w:kern w:val="0"/>
                <w:sz w:val="20"/>
              </w:rPr>
              <w:t>調整項目</w:t>
            </w:r>
          </w:p>
        </w:tc>
        <w:tc>
          <w:tcPr>
            <w:tcW w:w="1692" w:type="dxa"/>
            <w:gridSpan w:val="5"/>
            <w:tcBorders>
              <w:top w:val="nil"/>
              <w:bottom w:val="nil"/>
            </w:tcBorders>
            <w:vAlign w:val="center"/>
          </w:tcPr>
          <w:p w14:paraId="57058245"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kern w:val="0"/>
                <w:sz w:val="18"/>
                <w:szCs w:val="18"/>
              </w:rPr>
              <w:t>918,051,000</w:t>
            </w:r>
          </w:p>
        </w:tc>
        <w:tc>
          <w:tcPr>
            <w:tcW w:w="1692" w:type="dxa"/>
            <w:gridSpan w:val="4"/>
            <w:tcBorders>
              <w:top w:val="nil"/>
              <w:bottom w:val="nil"/>
            </w:tcBorders>
            <w:vAlign w:val="center"/>
          </w:tcPr>
          <w:p w14:paraId="09638176"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kern w:val="0"/>
                <w:sz w:val="18"/>
                <w:szCs w:val="18"/>
              </w:rPr>
              <w:t>900,174,855</w:t>
            </w:r>
          </w:p>
        </w:tc>
        <w:tc>
          <w:tcPr>
            <w:tcW w:w="1470" w:type="dxa"/>
            <w:gridSpan w:val="3"/>
            <w:tcBorders>
              <w:top w:val="nil"/>
              <w:bottom w:val="nil"/>
            </w:tcBorders>
            <w:vAlign w:val="center"/>
          </w:tcPr>
          <w:p w14:paraId="496A5107"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kern w:val="0"/>
                <w:sz w:val="18"/>
                <w:szCs w:val="18"/>
              </w:rPr>
              <w:t>- 17,876,145</w:t>
            </w:r>
          </w:p>
        </w:tc>
        <w:tc>
          <w:tcPr>
            <w:tcW w:w="1016" w:type="dxa"/>
            <w:gridSpan w:val="4"/>
            <w:tcBorders>
              <w:top w:val="nil"/>
              <w:bottom w:val="nil"/>
              <w:right w:val="nil"/>
            </w:tcBorders>
            <w:vAlign w:val="center"/>
          </w:tcPr>
          <w:p w14:paraId="0EB3461F"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kern w:val="0"/>
                <w:sz w:val="18"/>
                <w:szCs w:val="18"/>
              </w:rPr>
              <w:t>- 1.95</w:t>
            </w:r>
          </w:p>
        </w:tc>
      </w:tr>
      <w:tr w:rsidR="003C5312" w14:paraId="628D92ED"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4025" w:type="dxa"/>
            <w:gridSpan w:val="5"/>
            <w:tcBorders>
              <w:top w:val="nil"/>
              <w:left w:val="nil"/>
              <w:bottom w:val="nil"/>
            </w:tcBorders>
            <w:vAlign w:val="center"/>
          </w:tcPr>
          <w:p w14:paraId="269F282C" w14:textId="77777777" w:rsidR="003C5312" w:rsidRPr="00926DCB" w:rsidRDefault="003C5312" w:rsidP="00201E29">
            <w:pPr>
              <w:ind w:leftChars="100" w:left="240"/>
              <w:rPr>
                <w:rFonts w:ascii="標楷體" w:eastAsia="標楷體" w:hAnsi="標楷體"/>
                <w:kern w:val="0"/>
                <w:sz w:val="20"/>
              </w:rPr>
            </w:pPr>
            <w:r w:rsidRPr="007E0076">
              <w:rPr>
                <w:rFonts w:ascii="標楷體" w:eastAsia="標楷體" w:hAnsi="標楷體" w:hint="eastAsia"/>
                <w:kern w:val="0"/>
                <w:sz w:val="20"/>
              </w:rPr>
              <w:t>未計利息股利之現金流入（流出）</w:t>
            </w:r>
          </w:p>
        </w:tc>
        <w:tc>
          <w:tcPr>
            <w:tcW w:w="1692" w:type="dxa"/>
            <w:gridSpan w:val="5"/>
            <w:tcBorders>
              <w:top w:val="nil"/>
              <w:bottom w:val="nil"/>
            </w:tcBorders>
            <w:vAlign w:val="center"/>
          </w:tcPr>
          <w:p w14:paraId="42D4F8A0"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kern w:val="0"/>
                <w:sz w:val="18"/>
                <w:szCs w:val="18"/>
              </w:rPr>
              <w:t>3,245,911,000</w:t>
            </w:r>
          </w:p>
        </w:tc>
        <w:tc>
          <w:tcPr>
            <w:tcW w:w="1692" w:type="dxa"/>
            <w:gridSpan w:val="4"/>
            <w:tcBorders>
              <w:top w:val="nil"/>
              <w:bottom w:val="nil"/>
            </w:tcBorders>
            <w:vAlign w:val="center"/>
          </w:tcPr>
          <w:p w14:paraId="7F52E764"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kern w:val="0"/>
                <w:sz w:val="18"/>
                <w:szCs w:val="18"/>
              </w:rPr>
              <w:t>3,254,604,528</w:t>
            </w:r>
          </w:p>
        </w:tc>
        <w:tc>
          <w:tcPr>
            <w:tcW w:w="1470" w:type="dxa"/>
            <w:gridSpan w:val="3"/>
            <w:tcBorders>
              <w:top w:val="nil"/>
              <w:bottom w:val="nil"/>
            </w:tcBorders>
            <w:vAlign w:val="center"/>
          </w:tcPr>
          <w:p w14:paraId="2A83DC4B"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kern w:val="0"/>
                <w:sz w:val="18"/>
                <w:szCs w:val="18"/>
              </w:rPr>
              <w:t>8,693,528</w:t>
            </w:r>
          </w:p>
        </w:tc>
        <w:tc>
          <w:tcPr>
            <w:tcW w:w="1016" w:type="dxa"/>
            <w:gridSpan w:val="4"/>
            <w:tcBorders>
              <w:top w:val="nil"/>
              <w:bottom w:val="nil"/>
              <w:right w:val="nil"/>
            </w:tcBorders>
            <w:vAlign w:val="center"/>
          </w:tcPr>
          <w:p w14:paraId="1FA6F18E"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kern w:val="0"/>
                <w:sz w:val="18"/>
                <w:szCs w:val="18"/>
              </w:rPr>
              <w:t>0.27</w:t>
            </w:r>
          </w:p>
        </w:tc>
      </w:tr>
      <w:tr w:rsidR="003C5312" w14:paraId="66223280"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4025" w:type="dxa"/>
            <w:gridSpan w:val="5"/>
            <w:tcBorders>
              <w:top w:val="nil"/>
              <w:left w:val="nil"/>
              <w:bottom w:val="nil"/>
            </w:tcBorders>
            <w:vAlign w:val="center"/>
          </w:tcPr>
          <w:p w14:paraId="6C4A6CBB" w14:textId="77777777" w:rsidR="003C5312" w:rsidRPr="00926DCB" w:rsidRDefault="003C5312" w:rsidP="00201E29">
            <w:pPr>
              <w:ind w:leftChars="175" w:left="420"/>
              <w:rPr>
                <w:rFonts w:ascii="標楷體" w:eastAsia="標楷體" w:hAnsi="標楷體"/>
                <w:kern w:val="0"/>
                <w:sz w:val="20"/>
              </w:rPr>
            </w:pPr>
            <w:r w:rsidRPr="007E0076">
              <w:rPr>
                <w:rFonts w:ascii="標楷體" w:eastAsia="標楷體" w:hAnsi="標楷體" w:hint="eastAsia"/>
                <w:b/>
                <w:kern w:val="0"/>
                <w:sz w:val="20"/>
              </w:rPr>
              <w:t>業務活動之淨現金流入（流出）</w:t>
            </w:r>
          </w:p>
        </w:tc>
        <w:tc>
          <w:tcPr>
            <w:tcW w:w="1692" w:type="dxa"/>
            <w:gridSpan w:val="5"/>
            <w:tcBorders>
              <w:top w:val="nil"/>
              <w:bottom w:val="nil"/>
            </w:tcBorders>
            <w:vAlign w:val="center"/>
          </w:tcPr>
          <w:p w14:paraId="7E3A2B94"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b/>
                <w:kern w:val="0"/>
                <w:sz w:val="18"/>
                <w:szCs w:val="18"/>
              </w:rPr>
              <w:t>3,245,911,000</w:t>
            </w:r>
          </w:p>
        </w:tc>
        <w:tc>
          <w:tcPr>
            <w:tcW w:w="1692" w:type="dxa"/>
            <w:gridSpan w:val="4"/>
            <w:tcBorders>
              <w:top w:val="nil"/>
              <w:bottom w:val="nil"/>
            </w:tcBorders>
            <w:vAlign w:val="center"/>
          </w:tcPr>
          <w:p w14:paraId="18A6D177"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b/>
                <w:kern w:val="0"/>
                <w:sz w:val="18"/>
                <w:szCs w:val="18"/>
              </w:rPr>
              <w:t>3,254,604,528</w:t>
            </w:r>
          </w:p>
        </w:tc>
        <w:tc>
          <w:tcPr>
            <w:tcW w:w="1470" w:type="dxa"/>
            <w:gridSpan w:val="3"/>
            <w:tcBorders>
              <w:top w:val="nil"/>
              <w:bottom w:val="nil"/>
            </w:tcBorders>
            <w:vAlign w:val="center"/>
          </w:tcPr>
          <w:p w14:paraId="52BE9015"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b/>
                <w:kern w:val="0"/>
                <w:sz w:val="18"/>
                <w:szCs w:val="18"/>
              </w:rPr>
              <w:t>8,693,528</w:t>
            </w:r>
          </w:p>
        </w:tc>
        <w:tc>
          <w:tcPr>
            <w:tcW w:w="1016" w:type="dxa"/>
            <w:gridSpan w:val="4"/>
            <w:tcBorders>
              <w:top w:val="nil"/>
              <w:bottom w:val="nil"/>
              <w:right w:val="nil"/>
            </w:tcBorders>
            <w:vAlign w:val="center"/>
          </w:tcPr>
          <w:p w14:paraId="73AA44E6"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b/>
                <w:kern w:val="0"/>
                <w:sz w:val="18"/>
                <w:szCs w:val="18"/>
              </w:rPr>
              <w:t>0.27</w:t>
            </w:r>
          </w:p>
        </w:tc>
      </w:tr>
      <w:tr w:rsidR="003C5312" w14:paraId="387928E4"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4025" w:type="dxa"/>
            <w:gridSpan w:val="5"/>
            <w:tcBorders>
              <w:top w:val="nil"/>
              <w:left w:val="nil"/>
              <w:bottom w:val="nil"/>
            </w:tcBorders>
            <w:vAlign w:val="center"/>
          </w:tcPr>
          <w:p w14:paraId="48F83795" w14:textId="77777777" w:rsidR="003C5312" w:rsidRPr="00926DCB" w:rsidRDefault="003C5312" w:rsidP="00201E29">
            <w:pPr>
              <w:rPr>
                <w:rFonts w:ascii="標楷體" w:eastAsia="標楷體" w:hAnsi="標楷體"/>
                <w:kern w:val="0"/>
                <w:sz w:val="20"/>
              </w:rPr>
            </w:pPr>
            <w:r w:rsidRPr="007E0076">
              <w:rPr>
                <w:rFonts w:ascii="標楷體" w:eastAsia="標楷體" w:hAnsi="標楷體" w:hint="eastAsia"/>
                <w:b/>
                <w:kern w:val="0"/>
                <w:sz w:val="20"/>
              </w:rPr>
              <w:t>投資活動之現金流量</w:t>
            </w:r>
          </w:p>
        </w:tc>
        <w:tc>
          <w:tcPr>
            <w:tcW w:w="1692" w:type="dxa"/>
            <w:gridSpan w:val="5"/>
            <w:tcBorders>
              <w:top w:val="nil"/>
              <w:bottom w:val="nil"/>
            </w:tcBorders>
            <w:vAlign w:val="center"/>
          </w:tcPr>
          <w:p w14:paraId="75793C39" w14:textId="77777777" w:rsidR="003C5312" w:rsidRPr="007C2082" w:rsidRDefault="003C5312" w:rsidP="00201E29">
            <w:pPr>
              <w:autoSpaceDE w:val="0"/>
              <w:autoSpaceDN w:val="0"/>
              <w:adjustRightInd w:val="0"/>
              <w:jc w:val="right"/>
              <w:rPr>
                <w:rFonts w:ascii="細明體" w:eastAsia="細明體" w:hAnsi="細明體"/>
                <w:kern w:val="0"/>
                <w:sz w:val="18"/>
                <w:szCs w:val="18"/>
              </w:rPr>
            </w:pPr>
          </w:p>
        </w:tc>
        <w:tc>
          <w:tcPr>
            <w:tcW w:w="1692" w:type="dxa"/>
            <w:gridSpan w:val="4"/>
            <w:tcBorders>
              <w:top w:val="nil"/>
              <w:bottom w:val="nil"/>
            </w:tcBorders>
            <w:vAlign w:val="center"/>
          </w:tcPr>
          <w:p w14:paraId="47084287" w14:textId="77777777" w:rsidR="003C5312" w:rsidRPr="007C2082" w:rsidRDefault="003C5312" w:rsidP="00201E29">
            <w:pPr>
              <w:autoSpaceDE w:val="0"/>
              <w:autoSpaceDN w:val="0"/>
              <w:adjustRightInd w:val="0"/>
              <w:jc w:val="right"/>
              <w:rPr>
                <w:rFonts w:ascii="細明體" w:eastAsia="細明體" w:hAnsi="細明體"/>
                <w:kern w:val="0"/>
                <w:sz w:val="18"/>
                <w:szCs w:val="18"/>
              </w:rPr>
            </w:pPr>
          </w:p>
        </w:tc>
        <w:tc>
          <w:tcPr>
            <w:tcW w:w="1470" w:type="dxa"/>
            <w:gridSpan w:val="3"/>
            <w:tcBorders>
              <w:top w:val="nil"/>
              <w:bottom w:val="nil"/>
            </w:tcBorders>
            <w:vAlign w:val="center"/>
          </w:tcPr>
          <w:p w14:paraId="22ED1D92" w14:textId="77777777" w:rsidR="003C5312" w:rsidRPr="007C2082" w:rsidRDefault="003C5312" w:rsidP="00201E29">
            <w:pPr>
              <w:autoSpaceDE w:val="0"/>
              <w:autoSpaceDN w:val="0"/>
              <w:adjustRightInd w:val="0"/>
              <w:jc w:val="right"/>
              <w:rPr>
                <w:rFonts w:ascii="細明體" w:eastAsia="細明體" w:hAnsi="細明體"/>
                <w:kern w:val="0"/>
                <w:sz w:val="18"/>
                <w:szCs w:val="18"/>
              </w:rPr>
            </w:pPr>
          </w:p>
        </w:tc>
        <w:tc>
          <w:tcPr>
            <w:tcW w:w="1016" w:type="dxa"/>
            <w:gridSpan w:val="4"/>
            <w:tcBorders>
              <w:top w:val="nil"/>
              <w:bottom w:val="nil"/>
              <w:right w:val="nil"/>
            </w:tcBorders>
            <w:vAlign w:val="center"/>
          </w:tcPr>
          <w:p w14:paraId="7D942C6C" w14:textId="77777777" w:rsidR="003C5312" w:rsidRPr="007C2082" w:rsidRDefault="003C5312" w:rsidP="00201E29">
            <w:pPr>
              <w:autoSpaceDE w:val="0"/>
              <w:autoSpaceDN w:val="0"/>
              <w:adjustRightInd w:val="0"/>
              <w:jc w:val="right"/>
              <w:rPr>
                <w:rFonts w:ascii="細明體" w:eastAsia="細明體" w:hAnsi="細明體"/>
                <w:kern w:val="0"/>
                <w:sz w:val="18"/>
                <w:szCs w:val="18"/>
              </w:rPr>
            </w:pPr>
          </w:p>
        </w:tc>
      </w:tr>
      <w:tr w:rsidR="003C5312" w14:paraId="63C803D6"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4025" w:type="dxa"/>
            <w:gridSpan w:val="5"/>
            <w:tcBorders>
              <w:top w:val="nil"/>
              <w:left w:val="nil"/>
              <w:bottom w:val="nil"/>
            </w:tcBorders>
            <w:vAlign w:val="center"/>
          </w:tcPr>
          <w:p w14:paraId="1B227DD5" w14:textId="77777777" w:rsidR="003C5312" w:rsidRPr="007C2082" w:rsidRDefault="003C5312" w:rsidP="00201E29">
            <w:pPr>
              <w:ind w:leftChars="100" w:left="240"/>
              <w:rPr>
                <w:rFonts w:ascii="標楷體" w:eastAsia="標楷體" w:hAnsi="標楷體"/>
                <w:kern w:val="0"/>
                <w:sz w:val="20"/>
              </w:rPr>
            </w:pPr>
            <w:r w:rsidRPr="007C2082">
              <w:rPr>
                <w:rFonts w:ascii="標楷體" w:eastAsia="標楷體" w:hAnsi="標楷體" w:hint="eastAsia"/>
                <w:kern w:val="0"/>
                <w:sz w:val="20"/>
              </w:rPr>
              <w:t>減少投資、長期應收款、貸墊款及準備金</w:t>
            </w:r>
          </w:p>
        </w:tc>
        <w:tc>
          <w:tcPr>
            <w:tcW w:w="1692" w:type="dxa"/>
            <w:gridSpan w:val="5"/>
            <w:tcBorders>
              <w:top w:val="nil"/>
              <w:bottom w:val="nil"/>
            </w:tcBorders>
            <w:vAlign w:val="center"/>
          </w:tcPr>
          <w:p w14:paraId="15422767"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kern w:val="0"/>
                <w:sz w:val="18"/>
                <w:szCs w:val="18"/>
              </w:rPr>
              <w:t>－</w:t>
            </w:r>
          </w:p>
        </w:tc>
        <w:tc>
          <w:tcPr>
            <w:tcW w:w="1692" w:type="dxa"/>
            <w:gridSpan w:val="4"/>
            <w:tcBorders>
              <w:top w:val="nil"/>
              <w:bottom w:val="nil"/>
            </w:tcBorders>
            <w:vAlign w:val="center"/>
          </w:tcPr>
          <w:p w14:paraId="25EE57C9"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kern w:val="0"/>
                <w:sz w:val="18"/>
                <w:szCs w:val="18"/>
              </w:rPr>
              <w:t>20,977,989</w:t>
            </w:r>
          </w:p>
        </w:tc>
        <w:tc>
          <w:tcPr>
            <w:tcW w:w="1470" w:type="dxa"/>
            <w:gridSpan w:val="3"/>
            <w:tcBorders>
              <w:top w:val="nil"/>
              <w:bottom w:val="nil"/>
            </w:tcBorders>
            <w:vAlign w:val="center"/>
          </w:tcPr>
          <w:p w14:paraId="43AA8ACB"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kern w:val="0"/>
                <w:sz w:val="18"/>
                <w:szCs w:val="18"/>
              </w:rPr>
              <w:t>20,977,989</w:t>
            </w:r>
          </w:p>
        </w:tc>
        <w:tc>
          <w:tcPr>
            <w:tcW w:w="1016" w:type="dxa"/>
            <w:gridSpan w:val="4"/>
            <w:tcBorders>
              <w:top w:val="nil"/>
              <w:bottom w:val="nil"/>
              <w:right w:val="nil"/>
            </w:tcBorders>
            <w:vAlign w:val="center"/>
          </w:tcPr>
          <w:p w14:paraId="009B603F"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kern w:val="0"/>
                <w:sz w:val="18"/>
                <w:szCs w:val="18"/>
              </w:rPr>
              <w:t>--</w:t>
            </w:r>
          </w:p>
        </w:tc>
      </w:tr>
      <w:tr w:rsidR="003C5312" w14:paraId="66CA5B92"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4025" w:type="dxa"/>
            <w:gridSpan w:val="5"/>
            <w:tcBorders>
              <w:top w:val="nil"/>
              <w:left w:val="nil"/>
              <w:bottom w:val="nil"/>
            </w:tcBorders>
            <w:vAlign w:val="center"/>
          </w:tcPr>
          <w:p w14:paraId="0B48165E" w14:textId="77777777" w:rsidR="003C5312" w:rsidRPr="007C2082" w:rsidRDefault="003C5312" w:rsidP="00201E29">
            <w:pPr>
              <w:ind w:leftChars="100" w:left="240"/>
              <w:rPr>
                <w:rFonts w:ascii="標楷體" w:eastAsia="標楷體" w:hAnsi="標楷體"/>
                <w:kern w:val="0"/>
                <w:sz w:val="20"/>
              </w:rPr>
            </w:pPr>
            <w:r w:rsidRPr="007C2082">
              <w:rPr>
                <w:rFonts w:ascii="標楷體" w:eastAsia="標楷體" w:hAnsi="標楷體" w:hint="eastAsia"/>
                <w:kern w:val="0"/>
                <w:sz w:val="20"/>
              </w:rPr>
              <w:t>減少不動產、廠房及設備、礦產資源</w:t>
            </w:r>
          </w:p>
        </w:tc>
        <w:tc>
          <w:tcPr>
            <w:tcW w:w="1692" w:type="dxa"/>
            <w:gridSpan w:val="5"/>
            <w:tcBorders>
              <w:top w:val="nil"/>
              <w:bottom w:val="nil"/>
            </w:tcBorders>
            <w:vAlign w:val="center"/>
          </w:tcPr>
          <w:p w14:paraId="678EC91F"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kern w:val="0"/>
                <w:sz w:val="18"/>
                <w:szCs w:val="18"/>
              </w:rPr>
              <w:t>－</w:t>
            </w:r>
          </w:p>
        </w:tc>
        <w:tc>
          <w:tcPr>
            <w:tcW w:w="1692" w:type="dxa"/>
            <w:gridSpan w:val="4"/>
            <w:tcBorders>
              <w:top w:val="nil"/>
              <w:bottom w:val="nil"/>
            </w:tcBorders>
            <w:vAlign w:val="center"/>
          </w:tcPr>
          <w:p w14:paraId="6BC69435"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kern w:val="0"/>
                <w:sz w:val="18"/>
                <w:szCs w:val="18"/>
              </w:rPr>
              <w:t>6,600</w:t>
            </w:r>
          </w:p>
        </w:tc>
        <w:tc>
          <w:tcPr>
            <w:tcW w:w="1470" w:type="dxa"/>
            <w:gridSpan w:val="3"/>
            <w:tcBorders>
              <w:top w:val="nil"/>
              <w:bottom w:val="nil"/>
            </w:tcBorders>
            <w:vAlign w:val="center"/>
          </w:tcPr>
          <w:p w14:paraId="3C30AF50"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kern w:val="0"/>
                <w:sz w:val="18"/>
                <w:szCs w:val="18"/>
              </w:rPr>
              <w:t>6,600</w:t>
            </w:r>
          </w:p>
        </w:tc>
        <w:tc>
          <w:tcPr>
            <w:tcW w:w="1016" w:type="dxa"/>
            <w:gridSpan w:val="4"/>
            <w:tcBorders>
              <w:top w:val="nil"/>
              <w:bottom w:val="nil"/>
              <w:right w:val="nil"/>
            </w:tcBorders>
            <w:vAlign w:val="center"/>
          </w:tcPr>
          <w:p w14:paraId="32C265DB"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kern w:val="0"/>
                <w:sz w:val="18"/>
                <w:szCs w:val="18"/>
              </w:rPr>
              <w:t>--</w:t>
            </w:r>
          </w:p>
        </w:tc>
      </w:tr>
      <w:tr w:rsidR="003C5312" w14:paraId="265B4CFD"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4025" w:type="dxa"/>
            <w:gridSpan w:val="5"/>
            <w:tcBorders>
              <w:top w:val="nil"/>
              <w:left w:val="nil"/>
              <w:bottom w:val="nil"/>
            </w:tcBorders>
            <w:vAlign w:val="center"/>
          </w:tcPr>
          <w:p w14:paraId="7C27E825" w14:textId="77777777" w:rsidR="003C5312" w:rsidRPr="007C2082" w:rsidRDefault="003C5312" w:rsidP="00201E29">
            <w:pPr>
              <w:ind w:leftChars="100" w:left="240"/>
              <w:rPr>
                <w:rFonts w:ascii="標楷體" w:eastAsia="標楷體" w:hAnsi="標楷體"/>
                <w:kern w:val="0"/>
                <w:sz w:val="20"/>
              </w:rPr>
            </w:pPr>
            <w:r w:rsidRPr="007C2082">
              <w:rPr>
                <w:rFonts w:ascii="標楷體" w:eastAsia="標楷體" w:hAnsi="標楷體" w:hint="eastAsia"/>
                <w:kern w:val="0"/>
                <w:sz w:val="20"/>
              </w:rPr>
              <w:t>減少無形資產及其他資產</w:t>
            </w:r>
          </w:p>
        </w:tc>
        <w:tc>
          <w:tcPr>
            <w:tcW w:w="1692" w:type="dxa"/>
            <w:gridSpan w:val="5"/>
            <w:tcBorders>
              <w:top w:val="nil"/>
              <w:bottom w:val="nil"/>
            </w:tcBorders>
            <w:vAlign w:val="center"/>
          </w:tcPr>
          <w:p w14:paraId="2201DA2A"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kern w:val="0"/>
                <w:sz w:val="18"/>
                <w:szCs w:val="18"/>
              </w:rPr>
              <w:t>－</w:t>
            </w:r>
          </w:p>
        </w:tc>
        <w:tc>
          <w:tcPr>
            <w:tcW w:w="1692" w:type="dxa"/>
            <w:gridSpan w:val="4"/>
            <w:tcBorders>
              <w:top w:val="nil"/>
              <w:bottom w:val="nil"/>
            </w:tcBorders>
            <w:vAlign w:val="center"/>
          </w:tcPr>
          <w:p w14:paraId="3C1B4783"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kern w:val="0"/>
                <w:sz w:val="18"/>
                <w:szCs w:val="18"/>
              </w:rPr>
              <w:t>39,192,759</w:t>
            </w:r>
          </w:p>
        </w:tc>
        <w:tc>
          <w:tcPr>
            <w:tcW w:w="1470" w:type="dxa"/>
            <w:gridSpan w:val="3"/>
            <w:tcBorders>
              <w:top w:val="nil"/>
              <w:bottom w:val="nil"/>
            </w:tcBorders>
            <w:vAlign w:val="center"/>
          </w:tcPr>
          <w:p w14:paraId="7D9346A6"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kern w:val="0"/>
                <w:sz w:val="18"/>
                <w:szCs w:val="18"/>
              </w:rPr>
              <w:t>39,192,759</w:t>
            </w:r>
          </w:p>
        </w:tc>
        <w:tc>
          <w:tcPr>
            <w:tcW w:w="1016" w:type="dxa"/>
            <w:gridSpan w:val="4"/>
            <w:tcBorders>
              <w:top w:val="nil"/>
              <w:bottom w:val="nil"/>
              <w:right w:val="nil"/>
            </w:tcBorders>
            <w:vAlign w:val="center"/>
          </w:tcPr>
          <w:p w14:paraId="160A5B3F"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kern w:val="0"/>
                <w:sz w:val="18"/>
                <w:szCs w:val="18"/>
              </w:rPr>
              <w:t>--</w:t>
            </w:r>
          </w:p>
        </w:tc>
      </w:tr>
      <w:tr w:rsidR="003C5312" w14:paraId="3D833106"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4025" w:type="dxa"/>
            <w:gridSpan w:val="5"/>
            <w:tcBorders>
              <w:top w:val="nil"/>
              <w:left w:val="nil"/>
              <w:bottom w:val="nil"/>
            </w:tcBorders>
            <w:vAlign w:val="center"/>
          </w:tcPr>
          <w:p w14:paraId="17A55C3B" w14:textId="77777777" w:rsidR="003C5312" w:rsidRPr="007C2082" w:rsidRDefault="003C5312" w:rsidP="00201E29">
            <w:pPr>
              <w:ind w:leftChars="100" w:left="240"/>
              <w:rPr>
                <w:rFonts w:ascii="標楷體" w:eastAsia="標楷體" w:hAnsi="標楷體"/>
                <w:kern w:val="0"/>
                <w:sz w:val="20"/>
              </w:rPr>
            </w:pPr>
            <w:r w:rsidRPr="007C2082">
              <w:rPr>
                <w:rFonts w:ascii="標楷體" w:eastAsia="標楷體" w:hAnsi="標楷體" w:hint="eastAsia"/>
                <w:kern w:val="0"/>
                <w:sz w:val="20"/>
              </w:rPr>
              <w:t>增加不動產、廠房及設備、礦產資源</w:t>
            </w:r>
          </w:p>
        </w:tc>
        <w:tc>
          <w:tcPr>
            <w:tcW w:w="1692" w:type="dxa"/>
            <w:gridSpan w:val="5"/>
            <w:tcBorders>
              <w:top w:val="nil"/>
              <w:bottom w:val="nil"/>
            </w:tcBorders>
            <w:vAlign w:val="center"/>
          </w:tcPr>
          <w:p w14:paraId="3DD00080"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kern w:val="0"/>
                <w:sz w:val="18"/>
                <w:szCs w:val="18"/>
              </w:rPr>
              <w:t>- 1,277,848,000</w:t>
            </w:r>
          </w:p>
        </w:tc>
        <w:tc>
          <w:tcPr>
            <w:tcW w:w="1692" w:type="dxa"/>
            <w:gridSpan w:val="4"/>
            <w:tcBorders>
              <w:top w:val="nil"/>
              <w:bottom w:val="nil"/>
            </w:tcBorders>
            <w:vAlign w:val="center"/>
          </w:tcPr>
          <w:p w14:paraId="6FB009C3"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kern w:val="0"/>
                <w:sz w:val="18"/>
                <w:szCs w:val="18"/>
              </w:rPr>
              <w:t>- 1,200,057,247</w:t>
            </w:r>
          </w:p>
        </w:tc>
        <w:tc>
          <w:tcPr>
            <w:tcW w:w="1470" w:type="dxa"/>
            <w:gridSpan w:val="3"/>
            <w:tcBorders>
              <w:top w:val="nil"/>
              <w:bottom w:val="nil"/>
            </w:tcBorders>
            <w:vAlign w:val="center"/>
          </w:tcPr>
          <w:p w14:paraId="4F7360D2"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kern w:val="0"/>
                <w:sz w:val="18"/>
                <w:szCs w:val="18"/>
              </w:rPr>
              <w:t>77,790,753</w:t>
            </w:r>
          </w:p>
        </w:tc>
        <w:tc>
          <w:tcPr>
            <w:tcW w:w="1016" w:type="dxa"/>
            <w:gridSpan w:val="4"/>
            <w:tcBorders>
              <w:top w:val="nil"/>
              <w:bottom w:val="nil"/>
              <w:right w:val="nil"/>
            </w:tcBorders>
            <w:vAlign w:val="center"/>
          </w:tcPr>
          <w:p w14:paraId="1856302F"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kern w:val="0"/>
                <w:sz w:val="18"/>
                <w:szCs w:val="18"/>
              </w:rPr>
              <w:t>- 6.09</w:t>
            </w:r>
          </w:p>
        </w:tc>
      </w:tr>
      <w:tr w:rsidR="003C5312" w14:paraId="33014943"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4025" w:type="dxa"/>
            <w:gridSpan w:val="5"/>
            <w:tcBorders>
              <w:top w:val="nil"/>
              <w:left w:val="nil"/>
              <w:bottom w:val="nil"/>
            </w:tcBorders>
            <w:vAlign w:val="center"/>
          </w:tcPr>
          <w:p w14:paraId="6CFC84A0" w14:textId="77777777" w:rsidR="003C5312" w:rsidRPr="007C2082" w:rsidRDefault="003C5312" w:rsidP="00201E29">
            <w:pPr>
              <w:ind w:leftChars="100" w:left="240"/>
              <w:rPr>
                <w:rFonts w:ascii="標楷體" w:eastAsia="標楷體" w:hAnsi="標楷體"/>
                <w:kern w:val="0"/>
                <w:sz w:val="20"/>
              </w:rPr>
            </w:pPr>
            <w:r w:rsidRPr="007C2082">
              <w:rPr>
                <w:rFonts w:ascii="標楷體" w:eastAsia="標楷體" w:hAnsi="標楷體" w:hint="eastAsia"/>
                <w:kern w:val="0"/>
                <w:sz w:val="20"/>
              </w:rPr>
              <w:t>增加無形資產及其他資產</w:t>
            </w:r>
          </w:p>
        </w:tc>
        <w:tc>
          <w:tcPr>
            <w:tcW w:w="1692" w:type="dxa"/>
            <w:gridSpan w:val="5"/>
            <w:tcBorders>
              <w:top w:val="nil"/>
              <w:bottom w:val="nil"/>
            </w:tcBorders>
            <w:vAlign w:val="center"/>
          </w:tcPr>
          <w:p w14:paraId="2E78D8F9"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kern w:val="0"/>
                <w:sz w:val="18"/>
                <w:szCs w:val="18"/>
              </w:rPr>
              <w:t>－</w:t>
            </w:r>
          </w:p>
        </w:tc>
        <w:tc>
          <w:tcPr>
            <w:tcW w:w="1692" w:type="dxa"/>
            <w:gridSpan w:val="4"/>
            <w:tcBorders>
              <w:top w:val="nil"/>
              <w:bottom w:val="nil"/>
            </w:tcBorders>
            <w:vAlign w:val="center"/>
          </w:tcPr>
          <w:p w14:paraId="6D28A331"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kern w:val="0"/>
                <w:sz w:val="18"/>
                <w:szCs w:val="18"/>
              </w:rPr>
              <w:t>- 676,412,842</w:t>
            </w:r>
          </w:p>
        </w:tc>
        <w:tc>
          <w:tcPr>
            <w:tcW w:w="1470" w:type="dxa"/>
            <w:gridSpan w:val="3"/>
            <w:tcBorders>
              <w:top w:val="nil"/>
              <w:bottom w:val="nil"/>
            </w:tcBorders>
            <w:vAlign w:val="center"/>
          </w:tcPr>
          <w:p w14:paraId="4B098DBB"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kern w:val="0"/>
                <w:sz w:val="18"/>
                <w:szCs w:val="18"/>
              </w:rPr>
              <w:t>- 676,412,842</w:t>
            </w:r>
          </w:p>
        </w:tc>
        <w:tc>
          <w:tcPr>
            <w:tcW w:w="1016" w:type="dxa"/>
            <w:gridSpan w:val="4"/>
            <w:tcBorders>
              <w:top w:val="nil"/>
              <w:bottom w:val="nil"/>
              <w:right w:val="nil"/>
            </w:tcBorders>
            <w:vAlign w:val="center"/>
          </w:tcPr>
          <w:p w14:paraId="488F0D62"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kern w:val="0"/>
                <w:sz w:val="18"/>
                <w:szCs w:val="18"/>
              </w:rPr>
              <w:t>--</w:t>
            </w:r>
          </w:p>
        </w:tc>
      </w:tr>
      <w:tr w:rsidR="003C5312" w14:paraId="7E03A355"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4025" w:type="dxa"/>
            <w:gridSpan w:val="5"/>
            <w:tcBorders>
              <w:top w:val="nil"/>
              <w:left w:val="nil"/>
              <w:bottom w:val="nil"/>
            </w:tcBorders>
            <w:vAlign w:val="center"/>
          </w:tcPr>
          <w:p w14:paraId="53644EF4" w14:textId="77777777" w:rsidR="003C5312" w:rsidRPr="00926DCB" w:rsidRDefault="003C5312" w:rsidP="00201E29">
            <w:pPr>
              <w:ind w:leftChars="175" w:left="420"/>
              <w:rPr>
                <w:rFonts w:ascii="標楷體" w:eastAsia="標楷體" w:hAnsi="標楷體"/>
                <w:kern w:val="0"/>
                <w:sz w:val="20"/>
              </w:rPr>
            </w:pPr>
            <w:r w:rsidRPr="007E0076">
              <w:rPr>
                <w:rFonts w:ascii="標楷體" w:eastAsia="標楷體" w:hAnsi="標楷體" w:hint="eastAsia"/>
                <w:b/>
                <w:kern w:val="0"/>
                <w:sz w:val="20"/>
              </w:rPr>
              <w:t>投資活動之淨現金流入（流出）</w:t>
            </w:r>
          </w:p>
        </w:tc>
        <w:tc>
          <w:tcPr>
            <w:tcW w:w="1692" w:type="dxa"/>
            <w:gridSpan w:val="5"/>
            <w:tcBorders>
              <w:top w:val="nil"/>
              <w:bottom w:val="nil"/>
            </w:tcBorders>
            <w:vAlign w:val="center"/>
          </w:tcPr>
          <w:p w14:paraId="4A35C8A6"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b/>
                <w:kern w:val="0"/>
                <w:sz w:val="18"/>
                <w:szCs w:val="18"/>
              </w:rPr>
              <w:t>- 1,277,848,000</w:t>
            </w:r>
          </w:p>
        </w:tc>
        <w:tc>
          <w:tcPr>
            <w:tcW w:w="1692" w:type="dxa"/>
            <w:gridSpan w:val="4"/>
            <w:tcBorders>
              <w:top w:val="nil"/>
              <w:bottom w:val="nil"/>
            </w:tcBorders>
            <w:vAlign w:val="center"/>
          </w:tcPr>
          <w:p w14:paraId="0C5F5243"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b/>
                <w:kern w:val="0"/>
                <w:sz w:val="18"/>
                <w:szCs w:val="18"/>
              </w:rPr>
              <w:t>- 1,816,292,741</w:t>
            </w:r>
          </w:p>
        </w:tc>
        <w:tc>
          <w:tcPr>
            <w:tcW w:w="1470" w:type="dxa"/>
            <w:gridSpan w:val="3"/>
            <w:tcBorders>
              <w:top w:val="nil"/>
              <w:bottom w:val="nil"/>
            </w:tcBorders>
            <w:vAlign w:val="center"/>
          </w:tcPr>
          <w:p w14:paraId="3FE39288"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b/>
                <w:kern w:val="0"/>
                <w:sz w:val="18"/>
                <w:szCs w:val="18"/>
              </w:rPr>
              <w:t>- 538,444,741</w:t>
            </w:r>
          </w:p>
        </w:tc>
        <w:tc>
          <w:tcPr>
            <w:tcW w:w="1016" w:type="dxa"/>
            <w:gridSpan w:val="4"/>
            <w:tcBorders>
              <w:top w:val="nil"/>
              <w:bottom w:val="nil"/>
              <w:right w:val="nil"/>
            </w:tcBorders>
            <w:vAlign w:val="center"/>
          </w:tcPr>
          <w:p w14:paraId="18793C1B"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b/>
                <w:kern w:val="0"/>
                <w:sz w:val="18"/>
                <w:szCs w:val="18"/>
              </w:rPr>
              <w:t>42.14</w:t>
            </w:r>
          </w:p>
        </w:tc>
      </w:tr>
      <w:tr w:rsidR="003C5312" w14:paraId="46AB63B2"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4025" w:type="dxa"/>
            <w:gridSpan w:val="5"/>
            <w:tcBorders>
              <w:top w:val="nil"/>
              <w:left w:val="nil"/>
              <w:bottom w:val="nil"/>
            </w:tcBorders>
            <w:vAlign w:val="center"/>
          </w:tcPr>
          <w:p w14:paraId="6C9DF7AD" w14:textId="77777777" w:rsidR="003C5312" w:rsidRPr="00926DCB" w:rsidRDefault="003C5312" w:rsidP="00201E29">
            <w:pPr>
              <w:rPr>
                <w:rFonts w:ascii="標楷體" w:eastAsia="標楷體" w:hAnsi="標楷體"/>
                <w:kern w:val="0"/>
                <w:sz w:val="20"/>
              </w:rPr>
            </w:pPr>
            <w:r w:rsidRPr="007E0076">
              <w:rPr>
                <w:rFonts w:ascii="標楷體" w:eastAsia="標楷體" w:hAnsi="標楷體" w:hint="eastAsia"/>
                <w:b/>
                <w:kern w:val="0"/>
                <w:sz w:val="20"/>
              </w:rPr>
              <w:t>籌資活動之現金流量</w:t>
            </w:r>
          </w:p>
        </w:tc>
        <w:tc>
          <w:tcPr>
            <w:tcW w:w="1692" w:type="dxa"/>
            <w:gridSpan w:val="5"/>
            <w:tcBorders>
              <w:top w:val="nil"/>
              <w:bottom w:val="nil"/>
            </w:tcBorders>
            <w:vAlign w:val="center"/>
          </w:tcPr>
          <w:p w14:paraId="0333952C" w14:textId="77777777" w:rsidR="003C5312" w:rsidRPr="007C2082" w:rsidRDefault="003C5312" w:rsidP="00201E29">
            <w:pPr>
              <w:autoSpaceDE w:val="0"/>
              <w:autoSpaceDN w:val="0"/>
              <w:adjustRightInd w:val="0"/>
              <w:jc w:val="right"/>
              <w:rPr>
                <w:rFonts w:ascii="細明體" w:eastAsia="細明體" w:hAnsi="細明體"/>
                <w:kern w:val="0"/>
                <w:sz w:val="18"/>
                <w:szCs w:val="18"/>
              </w:rPr>
            </w:pPr>
          </w:p>
        </w:tc>
        <w:tc>
          <w:tcPr>
            <w:tcW w:w="1692" w:type="dxa"/>
            <w:gridSpan w:val="4"/>
            <w:tcBorders>
              <w:top w:val="nil"/>
              <w:bottom w:val="nil"/>
            </w:tcBorders>
            <w:vAlign w:val="center"/>
          </w:tcPr>
          <w:p w14:paraId="6CEE6D0F" w14:textId="77777777" w:rsidR="003C5312" w:rsidRPr="007C2082" w:rsidRDefault="003C5312" w:rsidP="00201E29">
            <w:pPr>
              <w:autoSpaceDE w:val="0"/>
              <w:autoSpaceDN w:val="0"/>
              <w:adjustRightInd w:val="0"/>
              <w:jc w:val="right"/>
              <w:rPr>
                <w:rFonts w:ascii="細明體" w:eastAsia="細明體" w:hAnsi="細明體"/>
                <w:kern w:val="0"/>
                <w:sz w:val="18"/>
                <w:szCs w:val="18"/>
              </w:rPr>
            </w:pPr>
          </w:p>
        </w:tc>
        <w:tc>
          <w:tcPr>
            <w:tcW w:w="1470" w:type="dxa"/>
            <w:gridSpan w:val="3"/>
            <w:tcBorders>
              <w:top w:val="nil"/>
              <w:bottom w:val="nil"/>
            </w:tcBorders>
            <w:vAlign w:val="center"/>
          </w:tcPr>
          <w:p w14:paraId="11DABB83" w14:textId="77777777" w:rsidR="003C5312" w:rsidRPr="007C2082" w:rsidRDefault="003C5312" w:rsidP="00201E29">
            <w:pPr>
              <w:autoSpaceDE w:val="0"/>
              <w:autoSpaceDN w:val="0"/>
              <w:adjustRightInd w:val="0"/>
              <w:jc w:val="right"/>
              <w:rPr>
                <w:rFonts w:ascii="細明體" w:eastAsia="細明體" w:hAnsi="細明體"/>
                <w:kern w:val="0"/>
                <w:sz w:val="18"/>
                <w:szCs w:val="18"/>
              </w:rPr>
            </w:pPr>
          </w:p>
        </w:tc>
        <w:tc>
          <w:tcPr>
            <w:tcW w:w="1016" w:type="dxa"/>
            <w:gridSpan w:val="4"/>
            <w:tcBorders>
              <w:top w:val="nil"/>
              <w:bottom w:val="nil"/>
              <w:right w:val="nil"/>
            </w:tcBorders>
            <w:vAlign w:val="center"/>
          </w:tcPr>
          <w:p w14:paraId="0F5839BB" w14:textId="77777777" w:rsidR="003C5312" w:rsidRPr="007C2082" w:rsidRDefault="003C5312" w:rsidP="00201E29">
            <w:pPr>
              <w:autoSpaceDE w:val="0"/>
              <w:autoSpaceDN w:val="0"/>
              <w:adjustRightInd w:val="0"/>
              <w:jc w:val="right"/>
              <w:rPr>
                <w:rFonts w:ascii="細明體" w:eastAsia="細明體" w:hAnsi="細明體"/>
                <w:kern w:val="0"/>
                <w:sz w:val="18"/>
                <w:szCs w:val="18"/>
              </w:rPr>
            </w:pPr>
          </w:p>
        </w:tc>
      </w:tr>
      <w:tr w:rsidR="003C5312" w14:paraId="243BCA7D"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4025" w:type="dxa"/>
            <w:gridSpan w:val="5"/>
            <w:tcBorders>
              <w:top w:val="nil"/>
              <w:left w:val="nil"/>
              <w:bottom w:val="nil"/>
            </w:tcBorders>
            <w:vAlign w:val="center"/>
          </w:tcPr>
          <w:p w14:paraId="381C7650" w14:textId="77777777" w:rsidR="003C5312" w:rsidRPr="007C2082" w:rsidRDefault="003C5312" w:rsidP="00201E29">
            <w:pPr>
              <w:ind w:leftChars="100" w:left="240"/>
              <w:rPr>
                <w:rFonts w:ascii="標楷體" w:eastAsia="標楷體" w:hAnsi="標楷體"/>
                <w:kern w:val="0"/>
                <w:sz w:val="20"/>
              </w:rPr>
            </w:pPr>
            <w:r w:rsidRPr="007C2082">
              <w:rPr>
                <w:rFonts w:ascii="標楷體" w:eastAsia="標楷體" w:hAnsi="標楷體" w:hint="eastAsia"/>
                <w:kern w:val="0"/>
                <w:sz w:val="20"/>
              </w:rPr>
              <w:t>增加短期債務、流動金融負債及其他負債</w:t>
            </w:r>
          </w:p>
        </w:tc>
        <w:tc>
          <w:tcPr>
            <w:tcW w:w="1692" w:type="dxa"/>
            <w:gridSpan w:val="5"/>
            <w:tcBorders>
              <w:top w:val="nil"/>
              <w:bottom w:val="nil"/>
            </w:tcBorders>
            <w:vAlign w:val="center"/>
          </w:tcPr>
          <w:p w14:paraId="36F39BF4"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kern w:val="0"/>
                <w:sz w:val="18"/>
                <w:szCs w:val="18"/>
              </w:rPr>
              <w:t>29,250,000</w:t>
            </w:r>
          </w:p>
        </w:tc>
        <w:tc>
          <w:tcPr>
            <w:tcW w:w="1692" w:type="dxa"/>
            <w:gridSpan w:val="4"/>
            <w:tcBorders>
              <w:top w:val="nil"/>
              <w:bottom w:val="nil"/>
            </w:tcBorders>
            <w:vAlign w:val="center"/>
          </w:tcPr>
          <w:p w14:paraId="3AB29EA8"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kern w:val="0"/>
                <w:sz w:val="18"/>
                <w:szCs w:val="18"/>
              </w:rPr>
              <w:t>371,310,596</w:t>
            </w:r>
          </w:p>
        </w:tc>
        <w:tc>
          <w:tcPr>
            <w:tcW w:w="1470" w:type="dxa"/>
            <w:gridSpan w:val="3"/>
            <w:tcBorders>
              <w:top w:val="nil"/>
              <w:bottom w:val="nil"/>
            </w:tcBorders>
            <w:vAlign w:val="center"/>
          </w:tcPr>
          <w:p w14:paraId="717D63A7"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kern w:val="0"/>
                <w:sz w:val="18"/>
                <w:szCs w:val="18"/>
              </w:rPr>
              <w:t>342,060,596</w:t>
            </w:r>
          </w:p>
        </w:tc>
        <w:tc>
          <w:tcPr>
            <w:tcW w:w="1016" w:type="dxa"/>
            <w:gridSpan w:val="4"/>
            <w:tcBorders>
              <w:top w:val="nil"/>
              <w:bottom w:val="nil"/>
              <w:right w:val="nil"/>
            </w:tcBorders>
            <w:vAlign w:val="center"/>
          </w:tcPr>
          <w:p w14:paraId="7264E897"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kern w:val="0"/>
                <w:sz w:val="18"/>
                <w:szCs w:val="18"/>
              </w:rPr>
              <w:t>1,169.44</w:t>
            </w:r>
          </w:p>
        </w:tc>
      </w:tr>
      <w:tr w:rsidR="003C5312" w14:paraId="796E687C"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4025" w:type="dxa"/>
            <w:gridSpan w:val="5"/>
            <w:tcBorders>
              <w:top w:val="nil"/>
              <w:left w:val="nil"/>
              <w:bottom w:val="nil"/>
            </w:tcBorders>
            <w:vAlign w:val="center"/>
          </w:tcPr>
          <w:p w14:paraId="24D3EAF7" w14:textId="77777777" w:rsidR="003C5312" w:rsidRPr="007C2082" w:rsidRDefault="003C5312" w:rsidP="00201E29">
            <w:pPr>
              <w:ind w:leftChars="100" w:left="240"/>
              <w:rPr>
                <w:rFonts w:ascii="標楷體" w:eastAsia="標楷體" w:hAnsi="標楷體"/>
                <w:kern w:val="0"/>
                <w:sz w:val="20"/>
              </w:rPr>
            </w:pPr>
            <w:r w:rsidRPr="007C2082">
              <w:rPr>
                <w:rFonts w:ascii="標楷體" w:eastAsia="標楷體" w:hAnsi="標楷體" w:hint="eastAsia"/>
                <w:kern w:val="0"/>
                <w:sz w:val="20"/>
              </w:rPr>
              <w:t>減少短期債務、流動金融負債及其他負債</w:t>
            </w:r>
          </w:p>
        </w:tc>
        <w:tc>
          <w:tcPr>
            <w:tcW w:w="1692" w:type="dxa"/>
            <w:gridSpan w:val="5"/>
            <w:tcBorders>
              <w:top w:val="nil"/>
              <w:bottom w:val="nil"/>
            </w:tcBorders>
            <w:vAlign w:val="center"/>
          </w:tcPr>
          <w:p w14:paraId="70E9B921"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kern w:val="0"/>
                <w:sz w:val="18"/>
                <w:szCs w:val="18"/>
              </w:rPr>
              <w:t>- 79,061,000</w:t>
            </w:r>
          </w:p>
        </w:tc>
        <w:tc>
          <w:tcPr>
            <w:tcW w:w="1692" w:type="dxa"/>
            <w:gridSpan w:val="4"/>
            <w:tcBorders>
              <w:top w:val="nil"/>
              <w:bottom w:val="nil"/>
            </w:tcBorders>
            <w:vAlign w:val="center"/>
          </w:tcPr>
          <w:p w14:paraId="5170180E"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kern w:val="0"/>
                <w:sz w:val="18"/>
                <w:szCs w:val="18"/>
              </w:rPr>
              <w:t>- 345,270,443</w:t>
            </w:r>
          </w:p>
        </w:tc>
        <w:tc>
          <w:tcPr>
            <w:tcW w:w="1470" w:type="dxa"/>
            <w:gridSpan w:val="3"/>
            <w:tcBorders>
              <w:top w:val="nil"/>
              <w:bottom w:val="nil"/>
            </w:tcBorders>
            <w:vAlign w:val="center"/>
          </w:tcPr>
          <w:p w14:paraId="5457AEAC"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kern w:val="0"/>
                <w:sz w:val="18"/>
                <w:szCs w:val="18"/>
              </w:rPr>
              <w:t>- 266,209,443</w:t>
            </w:r>
          </w:p>
        </w:tc>
        <w:tc>
          <w:tcPr>
            <w:tcW w:w="1016" w:type="dxa"/>
            <w:gridSpan w:val="4"/>
            <w:tcBorders>
              <w:top w:val="nil"/>
              <w:bottom w:val="nil"/>
              <w:right w:val="nil"/>
            </w:tcBorders>
            <w:vAlign w:val="center"/>
          </w:tcPr>
          <w:p w14:paraId="42D4D14E"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kern w:val="0"/>
                <w:sz w:val="18"/>
                <w:szCs w:val="18"/>
              </w:rPr>
              <w:t>336.71</w:t>
            </w:r>
          </w:p>
        </w:tc>
      </w:tr>
      <w:tr w:rsidR="003C5312" w14:paraId="6030CC1A"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4025" w:type="dxa"/>
            <w:gridSpan w:val="5"/>
            <w:tcBorders>
              <w:top w:val="nil"/>
              <w:left w:val="nil"/>
              <w:bottom w:val="nil"/>
            </w:tcBorders>
            <w:vAlign w:val="center"/>
          </w:tcPr>
          <w:p w14:paraId="1BAB645F" w14:textId="77777777" w:rsidR="003C5312" w:rsidRPr="007C2082" w:rsidRDefault="003C5312" w:rsidP="00201E29">
            <w:pPr>
              <w:ind w:leftChars="100" w:left="240"/>
              <w:rPr>
                <w:rFonts w:ascii="標楷體" w:eastAsia="標楷體" w:hAnsi="標楷體"/>
                <w:kern w:val="0"/>
                <w:sz w:val="20"/>
              </w:rPr>
            </w:pPr>
            <w:r w:rsidRPr="007C2082">
              <w:rPr>
                <w:rFonts w:ascii="標楷體" w:eastAsia="標楷體" w:hAnsi="標楷體" w:hint="eastAsia"/>
                <w:kern w:val="0"/>
                <w:sz w:val="20"/>
              </w:rPr>
              <w:t>減少長期負債</w:t>
            </w:r>
          </w:p>
        </w:tc>
        <w:tc>
          <w:tcPr>
            <w:tcW w:w="1692" w:type="dxa"/>
            <w:gridSpan w:val="5"/>
            <w:tcBorders>
              <w:top w:val="nil"/>
              <w:bottom w:val="nil"/>
            </w:tcBorders>
            <w:vAlign w:val="center"/>
          </w:tcPr>
          <w:p w14:paraId="193645CA"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kern w:val="0"/>
                <w:sz w:val="18"/>
                <w:szCs w:val="18"/>
              </w:rPr>
              <w:t>－</w:t>
            </w:r>
          </w:p>
        </w:tc>
        <w:tc>
          <w:tcPr>
            <w:tcW w:w="1692" w:type="dxa"/>
            <w:gridSpan w:val="4"/>
            <w:tcBorders>
              <w:top w:val="nil"/>
              <w:bottom w:val="nil"/>
            </w:tcBorders>
            <w:vAlign w:val="center"/>
          </w:tcPr>
          <w:p w14:paraId="52200F7A"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kern w:val="0"/>
                <w:sz w:val="18"/>
                <w:szCs w:val="18"/>
              </w:rPr>
              <w:t>- 360,800</w:t>
            </w:r>
          </w:p>
        </w:tc>
        <w:tc>
          <w:tcPr>
            <w:tcW w:w="1470" w:type="dxa"/>
            <w:gridSpan w:val="3"/>
            <w:tcBorders>
              <w:top w:val="nil"/>
              <w:bottom w:val="nil"/>
            </w:tcBorders>
            <w:vAlign w:val="center"/>
          </w:tcPr>
          <w:p w14:paraId="32FEA4E5"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kern w:val="0"/>
                <w:sz w:val="18"/>
                <w:szCs w:val="18"/>
              </w:rPr>
              <w:t>- 360,800</w:t>
            </w:r>
          </w:p>
        </w:tc>
        <w:tc>
          <w:tcPr>
            <w:tcW w:w="1016" w:type="dxa"/>
            <w:gridSpan w:val="4"/>
            <w:tcBorders>
              <w:top w:val="nil"/>
              <w:bottom w:val="nil"/>
              <w:right w:val="nil"/>
            </w:tcBorders>
            <w:vAlign w:val="center"/>
          </w:tcPr>
          <w:p w14:paraId="6E08BC68"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kern w:val="0"/>
                <w:sz w:val="18"/>
                <w:szCs w:val="18"/>
              </w:rPr>
              <w:t>--</w:t>
            </w:r>
          </w:p>
        </w:tc>
      </w:tr>
      <w:tr w:rsidR="003C5312" w14:paraId="64DCEFA8"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4025" w:type="dxa"/>
            <w:gridSpan w:val="5"/>
            <w:tcBorders>
              <w:top w:val="nil"/>
              <w:left w:val="nil"/>
              <w:bottom w:val="nil"/>
            </w:tcBorders>
            <w:vAlign w:val="center"/>
          </w:tcPr>
          <w:p w14:paraId="4B12F80E" w14:textId="77777777" w:rsidR="003C5312" w:rsidRPr="007C2082" w:rsidRDefault="003C5312" w:rsidP="00201E29">
            <w:pPr>
              <w:ind w:leftChars="100" w:left="240"/>
              <w:rPr>
                <w:rFonts w:ascii="標楷體" w:eastAsia="標楷體" w:hAnsi="標楷體"/>
                <w:kern w:val="0"/>
                <w:sz w:val="20"/>
              </w:rPr>
            </w:pPr>
            <w:r w:rsidRPr="007C2082">
              <w:rPr>
                <w:rFonts w:ascii="標楷體" w:eastAsia="標楷體" w:hAnsi="標楷體" w:hint="eastAsia"/>
                <w:kern w:val="0"/>
                <w:sz w:val="20"/>
              </w:rPr>
              <w:t>支付利息</w:t>
            </w:r>
          </w:p>
        </w:tc>
        <w:tc>
          <w:tcPr>
            <w:tcW w:w="1692" w:type="dxa"/>
            <w:gridSpan w:val="5"/>
            <w:tcBorders>
              <w:top w:val="nil"/>
              <w:bottom w:val="nil"/>
            </w:tcBorders>
            <w:vAlign w:val="center"/>
          </w:tcPr>
          <w:p w14:paraId="31C31F88"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kern w:val="0"/>
                <w:sz w:val="18"/>
                <w:szCs w:val="18"/>
              </w:rPr>
              <w:t>- 182,000</w:t>
            </w:r>
          </w:p>
        </w:tc>
        <w:tc>
          <w:tcPr>
            <w:tcW w:w="1692" w:type="dxa"/>
            <w:gridSpan w:val="4"/>
            <w:tcBorders>
              <w:top w:val="nil"/>
              <w:bottom w:val="nil"/>
            </w:tcBorders>
            <w:vAlign w:val="center"/>
          </w:tcPr>
          <w:p w14:paraId="259D7435"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kern w:val="0"/>
                <w:sz w:val="18"/>
                <w:szCs w:val="18"/>
              </w:rPr>
              <w:t>- 96,681</w:t>
            </w:r>
          </w:p>
        </w:tc>
        <w:tc>
          <w:tcPr>
            <w:tcW w:w="1470" w:type="dxa"/>
            <w:gridSpan w:val="3"/>
            <w:tcBorders>
              <w:top w:val="nil"/>
              <w:bottom w:val="nil"/>
            </w:tcBorders>
            <w:vAlign w:val="center"/>
          </w:tcPr>
          <w:p w14:paraId="247FD9E4"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kern w:val="0"/>
                <w:sz w:val="18"/>
                <w:szCs w:val="18"/>
              </w:rPr>
              <w:t>85,319</w:t>
            </w:r>
          </w:p>
        </w:tc>
        <w:tc>
          <w:tcPr>
            <w:tcW w:w="1016" w:type="dxa"/>
            <w:gridSpan w:val="4"/>
            <w:tcBorders>
              <w:top w:val="nil"/>
              <w:bottom w:val="nil"/>
              <w:right w:val="nil"/>
            </w:tcBorders>
            <w:vAlign w:val="center"/>
          </w:tcPr>
          <w:p w14:paraId="57D6C1FD"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kern w:val="0"/>
                <w:sz w:val="18"/>
                <w:szCs w:val="18"/>
              </w:rPr>
              <w:t>- 46.88</w:t>
            </w:r>
          </w:p>
        </w:tc>
      </w:tr>
      <w:tr w:rsidR="003C5312" w14:paraId="6CE259CE"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4025" w:type="dxa"/>
            <w:gridSpan w:val="5"/>
            <w:tcBorders>
              <w:top w:val="nil"/>
              <w:left w:val="nil"/>
              <w:bottom w:val="nil"/>
            </w:tcBorders>
            <w:vAlign w:val="center"/>
          </w:tcPr>
          <w:p w14:paraId="0AE2FDB1" w14:textId="77777777" w:rsidR="003C5312" w:rsidRPr="007C2082" w:rsidRDefault="003C5312" w:rsidP="00201E29">
            <w:pPr>
              <w:ind w:leftChars="100" w:left="240"/>
              <w:rPr>
                <w:rFonts w:ascii="標楷體" w:eastAsia="標楷體" w:hAnsi="標楷體"/>
                <w:kern w:val="0"/>
                <w:sz w:val="20"/>
              </w:rPr>
            </w:pPr>
            <w:r w:rsidRPr="007C2082">
              <w:rPr>
                <w:rFonts w:ascii="標楷體" w:eastAsia="標楷體" w:hAnsi="標楷體" w:hint="eastAsia"/>
                <w:kern w:val="0"/>
                <w:sz w:val="20"/>
              </w:rPr>
              <w:t>賸餘分配款</w:t>
            </w:r>
          </w:p>
        </w:tc>
        <w:tc>
          <w:tcPr>
            <w:tcW w:w="1692" w:type="dxa"/>
            <w:gridSpan w:val="5"/>
            <w:tcBorders>
              <w:top w:val="nil"/>
              <w:bottom w:val="nil"/>
            </w:tcBorders>
            <w:vAlign w:val="center"/>
          </w:tcPr>
          <w:p w14:paraId="412B13DE"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kern w:val="0"/>
                <w:sz w:val="18"/>
                <w:szCs w:val="18"/>
              </w:rPr>
              <w:t>- 2,000,000,000</w:t>
            </w:r>
          </w:p>
        </w:tc>
        <w:tc>
          <w:tcPr>
            <w:tcW w:w="1692" w:type="dxa"/>
            <w:gridSpan w:val="4"/>
            <w:tcBorders>
              <w:top w:val="nil"/>
              <w:bottom w:val="nil"/>
            </w:tcBorders>
            <w:vAlign w:val="center"/>
          </w:tcPr>
          <w:p w14:paraId="2CA5F7B4"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kern w:val="0"/>
                <w:sz w:val="18"/>
                <w:szCs w:val="18"/>
              </w:rPr>
              <w:t>- 2,106,303,767</w:t>
            </w:r>
          </w:p>
        </w:tc>
        <w:tc>
          <w:tcPr>
            <w:tcW w:w="1470" w:type="dxa"/>
            <w:gridSpan w:val="3"/>
            <w:tcBorders>
              <w:top w:val="nil"/>
              <w:bottom w:val="nil"/>
            </w:tcBorders>
            <w:vAlign w:val="center"/>
          </w:tcPr>
          <w:p w14:paraId="761C75E0"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kern w:val="0"/>
                <w:sz w:val="18"/>
                <w:szCs w:val="18"/>
              </w:rPr>
              <w:t>- 106,303,767</w:t>
            </w:r>
          </w:p>
        </w:tc>
        <w:tc>
          <w:tcPr>
            <w:tcW w:w="1016" w:type="dxa"/>
            <w:gridSpan w:val="4"/>
            <w:tcBorders>
              <w:top w:val="nil"/>
              <w:bottom w:val="nil"/>
              <w:right w:val="nil"/>
            </w:tcBorders>
            <w:vAlign w:val="center"/>
          </w:tcPr>
          <w:p w14:paraId="3CE30923"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kern w:val="0"/>
                <w:sz w:val="18"/>
                <w:szCs w:val="18"/>
              </w:rPr>
              <w:t>5.32</w:t>
            </w:r>
          </w:p>
        </w:tc>
      </w:tr>
      <w:tr w:rsidR="003C5312" w14:paraId="4F39B70B"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4025" w:type="dxa"/>
            <w:gridSpan w:val="5"/>
            <w:tcBorders>
              <w:top w:val="nil"/>
              <w:left w:val="nil"/>
              <w:bottom w:val="nil"/>
            </w:tcBorders>
            <w:vAlign w:val="center"/>
          </w:tcPr>
          <w:p w14:paraId="429C28B9" w14:textId="77777777" w:rsidR="003C5312" w:rsidRPr="00926DCB" w:rsidRDefault="003C5312" w:rsidP="00201E29">
            <w:pPr>
              <w:ind w:leftChars="175" w:left="420"/>
              <w:rPr>
                <w:rFonts w:ascii="標楷體" w:eastAsia="標楷體" w:hAnsi="標楷體"/>
                <w:kern w:val="0"/>
                <w:sz w:val="20"/>
              </w:rPr>
            </w:pPr>
            <w:r w:rsidRPr="007E0076">
              <w:rPr>
                <w:rFonts w:ascii="標楷體" w:eastAsia="標楷體" w:hAnsi="標楷體" w:hint="eastAsia"/>
                <w:b/>
                <w:kern w:val="0"/>
                <w:sz w:val="20"/>
              </w:rPr>
              <w:t>籌資活動之淨現金流入（流出）</w:t>
            </w:r>
          </w:p>
        </w:tc>
        <w:tc>
          <w:tcPr>
            <w:tcW w:w="1692" w:type="dxa"/>
            <w:gridSpan w:val="5"/>
            <w:tcBorders>
              <w:top w:val="nil"/>
              <w:bottom w:val="nil"/>
            </w:tcBorders>
            <w:vAlign w:val="center"/>
          </w:tcPr>
          <w:p w14:paraId="7BD328D4"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b/>
                <w:kern w:val="0"/>
                <w:sz w:val="18"/>
                <w:szCs w:val="18"/>
              </w:rPr>
              <w:t>- 2,049,993,000</w:t>
            </w:r>
          </w:p>
        </w:tc>
        <w:tc>
          <w:tcPr>
            <w:tcW w:w="1692" w:type="dxa"/>
            <w:gridSpan w:val="4"/>
            <w:tcBorders>
              <w:top w:val="nil"/>
              <w:bottom w:val="nil"/>
            </w:tcBorders>
            <w:vAlign w:val="center"/>
          </w:tcPr>
          <w:p w14:paraId="6ED2553C"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b/>
                <w:kern w:val="0"/>
                <w:sz w:val="18"/>
                <w:szCs w:val="18"/>
              </w:rPr>
              <w:t>- 2,080,721,095</w:t>
            </w:r>
          </w:p>
        </w:tc>
        <w:tc>
          <w:tcPr>
            <w:tcW w:w="1470" w:type="dxa"/>
            <w:gridSpan w:val="3"/>
            <w:tcBorders>
              <w:top w:val="nil"/>
              <w:bottom w:val="nil"/>
            </w:tcBorders>
            <w:vAlign w:val="center"/>
          </w:tcPr>
          <w:p w14:paraId="161CC155"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b/>
                <w:kern w:val="0"/>
                <w:sz w:val="18"/>
                <w:szCs w:val="18"/>
              </w:rPr>
              <w:t>- 30,728,095</w:t>
            </w:r>
          </w:p>
        </w:tc>
        <w:tc>
          <w:tcPr>
            <w:tcW w:w="1016" w:type="dxa"/>
            <w:gridSpan w:val="4"/>
            <w:tcBorders>
              <w:top w:val="nil"/>
              <w:bottom w:val="nil"/>
              <w:right w:val="nil"/>
            </w:tcBorders>
            <w:vAlign w:val="center"/>
          </w:tcPr>
          <w:p w14:paraId="683187F5"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b/>
                <w:kern w:val="0"/>
                <w:sz w:val="18"/>
                <w:szCs w:val="18"/>
              </w:rPr>
              <w:t>1.50</w:t>
            </w:r>
          </w:p>
        </w:tc>
      </w:tr>
      <w:tr w:rsidR="003C5312" w14:paraId="42FDA24C"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4025" w:type="dxa"/>
            <w:gridSpan w:val="5"/>
            <w:tcBorders>
              <w:top w:val="nil"/>
              <w:left w:val="nil"/>
              <w:bottom w:val="nil"/>
            </w:tcBorders>
            <w:vAlign w:val="center"/>
          </w:tcPr>
          <w:p w14:paraId="742FF031" w14:textId="77777777" w:rsidR="003C5312" w:rsidRPr="007C2082" w:rsidRDefault="003C5312" w:rsidP="00201E29">
            <w:pPr>
              <w:rPr>
                <w:rFonts w:ascii="標楷體" w:eastAsia="標楷體" w:hAnsi="標楷體"/>
                <w:b/>
                <w:kern w:val="0"/>
                <w:sz w:val="20"/>
              </w:rPr>
            </w:pPr>
            <w:r w:rsidRPr="007E0076">
              <w:rPr>
                <w:rFonts w:ascii="標楷體" w:eastAsia="標楷體" w:hAnsi="標楷體" w:hint="eastAsia"/>
                <w:b/>
                <w:kern w:val="0"/>
                <w:sz w:val="20"/>
              </w:rPr>
              <w:t>現金及約當現金之淨增（淨減）</w:t>
            </w:r>
          </w:p>
        </w:tc>
        <w:tc>
          <w:tcPr>
            <w:tcW w:w="1692" w:type="dxa"/>
            <w:gridSpan w:val="5"/>
            <w:tcBorders>
              <w:top w:val="nil"/>
              <w:bottom w:val="nil"/>
            </w:tcBorders>
            <w:vAlign w:val="center"/>
          </w:tcPr>
          <w:p w14:paraId="6E1E87C7"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b/>
                <w:kern w:val="0"/>
                <w:sz w:val="18"/>
                <w:szCs w:val="18"/>
              </w:rPr>
              <w:t>- 81,930,000</w:t>
            </w:r>
          </w:p>
        </w:tc>
        <w:tc>
          <w:tcPr>
            <w:tcW w:w="1692" w:type="dxa"/>
            <w:gridSpan w:val="4"/>
            <w:tcBorders>
              <w:top w:val="nil"/>
              <w:bottom w:val="nil"/>
            </w:tcBorders>
            <w:vAlign w:val="center"/>
          </w:tcPr>
          <w:p w14:paraId="244BC06D"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b/>
                <w:kern w:val="0"/>
                <w:sz w:val="18"/>
                <w:szCs w:val="18"/>
              </w:rPr>
              <w:t>- 642,409,308</w:t>
            </w:r>
          </w:p>
        </w:tc>
        <w:tc>
          <w:tcPr>
            <w:tcW w:w="1470" w:type="dxa"/>
            <w:gridSpan w:val="3"/>
            <w:tcBorders>
              <w:top w:val="nil"/>
              <w:bottom w:val="nil"/>
            </w:tcBorders>
            <w:vAlign w:val="center"/>
          </w:tcPr>
          <w:p w14:paraId="0921D511"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b/>
                <w:kern w:val="0"/>
                <w:sz w:val="18"/>
                <w:szCs w:val="18"/>
              </w:rPr>
              <w:t>- 560,479,308</w:t>
            </w:r>
          </w:p>
        </w:tc>
        <w:tc>
          <w:tcPr>
            <w:tcW w:w="1016" w:type="dxa"/>
            <w:gridSpan w:val="4"/>
            <w:tcBorders>
              <w:top w:val="nil"/>
              <w:bottom w:val="nil"/>
              <w:right w:val="nil"/>
            </w:tcBorders>
            <w:vAlign w:val="center"/>
          </w:tcPr>
          <w:p w14:paraId="71F79AE1"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b/>
                <w:kern w:val="0"/>
                <w:sz w:val="18"/>
                <w:szCs w:val="18"/>
              </w:rPr>
              <w:t>684.10</w:t>
            </w:r>
          </w:p>
        </w:tc>
      </w:tr>
      <w:tr w:rsidR="003C5312" w14:paraId="650323EE"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4025" w:type="dxa"/>
            <w:gridSpan w:val="5"/>
            <w:tcBorders>
              <w:top w:val="nil"/>
              <w:left w:val="nil"/>
              <w:bottom w:val="nil"/>
            </w:tcBorders>
            <w:vAlign w:val="center"/>
          </w:tcPr>
          <w:p w14:paraId="1748217E" w14:textId="77777777" w:rsidR="003C5312" w:rsidRPr="007C2082" w:rsidRDefault="003C5312" w:rsidP="00201E29">
            <w:pPr>
              <w:rPr>
                <w:rFonts w:ascii="標楷體" w:eastAsia="標楷體" w:hAnsi="標楷體"/>
                <w:b/>
                <w:kern w:val="0"/>
                <w:sz w:val="20"/>
              </w:rPr>
            </w:pPr>
            <w:r w:rsidRPr="007E0076">
              <w:rPr>
                <w:rFonts w:ascii="標楷體" w:eastAsia="標楷體" w:hAnsi="標楷體" w:hint="eastAsia"/>
                <w:b/>
                <w:kern w:val="0"/>
                <w:sz w:val="20"/>
              </w:rPr>
              <w:t>期初現金及約當現金</w:t>
            </w:r>
          </w:p>
        </w:tc>
        <w:tc>
          <w:tcPr>
            <w:tcW w:w="1692" w:type="dxa"/>
            <w:gridSpan w:val="5"/>
            <w:tcBorders>
              <w:top w:val="nil"/>
              <w:bottom w:val="nil"/>
            </w:tcBorders>
            <w:vAlign w:val="center"/>
          </w:tcPr>
          <w:p w14:paraId="4539971F"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b/>
                <w:kern w:val="0"/>
                <w:sz w:val="18"/>
                <w:szCs w:val="18"/>
              </w:rPr>
              <w:t>8,118,311,000</w:t>
            </w:r>
          </w:p>
        </w:tc>
        <w:tc>
          <w:tcPr>
            <w:tcW w:w="1692" w:type="dxa"/>
            <w:gridSpan w:val="4"/>
            <w:tcBorders>
              <w:top w:val="nil"/>
              <w:bottom w:val="nil"/>
            </w:tcBorders>
            <w:vAlign w:val="center"/>
          </w:tcPr>
          <w:p w14:paraId="4D674A84"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b/>
                <w:kern w:val="0"/>
                <w:sz w:val="18"/>
                <w:szCs w:val="18"/>
              </w:rPr>
              <w:t>8,177,712,594</w:t>
            </w:r>
          </w:p>
        </w:tc>
        <w:tc>
          <w:tcPr>
            <w:tcW w:w="1470" w:type="dxa"/>
            <w:gridSpan w:val="3"/>
            <w:tcBorders>
              <w:top w:val="nil"/>
              <w:bottom w:val="nil"/>
            </w:tcBorders>
            <w:vAlign w:val="center"/>
          </w:tcPr>
          <w:p w14:paraId="0EA28405"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b/>
                <w:kern w:val="0"/>
                <w:sz w:val="18"/>
                <w:szCs w:val="18"/>
              </w:rPr>
              <w:t>59,401,594</w:t>
            </w:r>
          </w:p>
        </w:tc>
        <w:tc>
          <w:tcPr>
            <w:tcW w:w="1016" w:type="dxa"/>
            <w:gridSpan w:val="4"/>
            <w:tcBorders>
              <w:top w:val="nil"/>
              <w:bottom w:val="nil"/>
              <w:right w:val="nil"/>
            </w:tcBorders>
            <w:vAlign w:val="center"/>
          </w:tcPr>
          <w:p w14:paraId="0BAF7409"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b/>
                <w:kern w:val="0"/>
                <w:sz w:val="18"/>
                <w:szCs w:val="18"/>
              </w:rPr>
              <w:t>0.73</w:t>
            </w:r>
          </w:p>
        </w:tc>
      </w:tr>
      <w:tr w:rsidR="003C5312" w14:paraId="5F630A60" w14:textId="77777777" w:rsidTr="00C833E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4025" w:type="dxa"/>
            <w:gridSpan w:val="5"/>
            <w:tcBorders>
              <w:top w:val="nil"/>
              <w:left w:val="nil"/>
              <w:bottom w:val="nil"/>
            </w:tcBorders>
            <w:vAlign w:val="center"/>
          </w:tcPr>
          <w:p w14:paraId="4486572C" w14:textId="77777777" w:rsidR="003C5312" w:rsidRPr="007C2082" w:rsidRDefault="003C5312" w:rsidP="00201E29">
            <w:pPr>
              <w:rPr>
                <w:rFonts w:ascii="標楷體" w:eastAsia="標楷體" w:hAnsi="標楷體"/>
                <w:b/>
                <w:kern w:val="0"/>
                <w:sz w:val="20"/>
              </w:rPr>
            </w:pPr>
            <w:r w:rsidRPr="007E0076">
              <w:rPr>
                <w:rFonts w:ascii="標楷體" w:eastAsia="標楷體" w:hAnsi="標楷體" w:hint="eastAsia"/>
                <w:b/>
                <w:kern w:val="0"/>
                <w:sz w:val="20"/>
              </w:rPr>
              <w:t>期末現金及約當現金</w:t>
            </w:r>
          </w:p>
        </w:tc>
        <w:tc>
          <w:tcPr>
            <w:tcW w:w="1692" w:type="dxa"/>
            <w:gridSpan w:val="5"/>
            <w:tcBorders>
              <w:top w:val="nil"/>
              <w:bottom w:val="nil"/>
            </w:tcBorders>
            <w:vAlign w:val="center"/>
          </w:tcPr>
          <w:p w14:paraId="70CB1A88"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b/>
                <w:kern w:val="0"/>
                <w:sz w:val="18"/>
                <w:szCs w:val="18"/>
              </w:rPr>
              <w:t>8,036,381,000</w:t>
            </w:r>
          </w:p>
        </w:tc>
        <w:tc>
          <w:tcPr>
            <w:tcW w:w="1692" w:type="dxa"/>
            <w:gridSpan w:val="4"/>
            <w:tcBorders>
              <w:top w:val="nil"/>
              <w:bottom w:val="nil"/>
            </w:tcBorders>
            <w:vAlign w:val="center"/>
          </w:tcPr>
          <w:p w14:paraId="3AC5D4A8"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b/>
                <w:kern w:val="0"/>
                <w:sz w:val="18"/>
                <w:szCs w:val="18"/>
              </w:rPr>
              <w:t>7,535,303,286</w:t>
            </w:r>
          </w:p>
        </w:tc>
        <w:tc>
          <w:tcPr>
            <w:tcW w:w="1470" w:type="dxa"/>
            <w:gridSpan w:val="3"/>
            <w:tcBorders>
              <w:top w:val="nil"/>
              <w:bottom w:val="nil"/>
            </w:tcBorders>
            <w:vAlign w:val="center"/>
          </w:tcPr>
          <w:p w14:paraId="527C179B"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b/>
                <w:kern w:val="0"/>
                <w:sz w:val="18"/>
                <w:szCs w:val="18"/>
              </w:rPr>
              <w:t>- 501,077,714</w:t>
            </w:r>
          </w:p>
        </w:tc>
        <w:tc>
          <w:tcPr>
            <w:tcW w:w="1016" w:type="dxa"/>
            <w:gridSpan w:val="4"/>
            <w:tcBorders>
              <w:top w:val="nil"/>
              <w:bottom w:val="nil"/>
              <w:right w:val="nil"/>
            </w:tcBorders>
            <w:vAlign w:val="center"/>
          </w:tcPr>
          <w:p w14:paraId="7DA288B2" w14:textId="77777777" w:rsidR="003C5312" w:rsidRPr="007C2082" w:rsidRDefault="003C5312" w:rsidP="00201E29">
            <w:pPr>
              <w:autoSpaceDE w:val="0"/>
              <w:autoSpaceDN w:val="0"/>
              <w:adjustRightInd w:val="0"/>
              <w:jc w:val="right"/>
              <w:rPr>
                <w:rFonts w:ascii="細明體" w:eastAsia="細明體" w:hAnsi="細明體"/>
                <w:kern w:val="0"/>
                <w:sz w:val="18"/>
                <w:szCs w:val="18"/>
              </w:rPr>
            </w:pPr>
            <w:r w:rsidRPr="007C2082">
              <w:rPr>
                <w:rFonts w:ascii="細明體" w:eastAsia="細明體" w:hAnsi="細明體" w:hint="eastAsia"/>
                <w:b/>
                <w:kern w:val="0"/>
                <w:sz w:val="18"/>
                <w:szCs w:val="18"/>
              </w:rPr>
              <w:t>- 6.24</w:t>
            </w:r>
          </w:p>
        </w:tc>
      </w:tr>
      <w:tr w:rsidR="003C5312" w14:paraId="2AB6A981" w14:textId="77777777" w:rsidTr="00C833E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hRule="exact" w:val="2070"/>
        </w:trPr>
        <w:tc>
          <w:tcPr>
            <w:tcW w:w="4025" w:type="dxa"/>
            <w:gridSpan w:val="5"/>
            <w:tcBorders>
              <w:top w:val="nil"/>
              <w:left w:val="nil"/>
              <w:bottom w:val="single" w:sz="8" w:space="0" w:color="auto"/>
            </w:tcBorders>
            <w:vAlign w:val="center"/>
          </w:tcPr>
          <w:p w14:paraId="7591EC7F" w14:textId="77777777" w:rsidR="003C5312" w:rsidRPr="007E0076" w:rsidRDefault="003C5312" w:rsidP="00201E29">
            <w:pPr>
              <w:rPr>
                <w:rFonts w:ascii="標楷體" w:eastAsia="標楷體" w:hAnsi="標楷體"/>
                <w:b/>
                <w:kern w:val="0"/>
                <w:sz w:val="20"/>
              </w:rPr>
            </w:pPr>
          </w:p>
        </w:tc>
        <w:tc>
          <w:tcPr>
            <w:tcW w:w="1692" w:type="dxa"/>
            <w:gridSpan w:val="5"/>
            <w:tcBorders>
              <w:top w:val="nil"/>
              <w:bottom w:val="single" w:sz="8" w:space="0" w:color="auto"/>
            </w:tcBorders>
            <w:vAlign w:val="center"/>
          </w:tcPr>
          <w:p w14:paraId="7A2ACC5A" w14:textId="77777777" w:rsidR="003C5312" w:rsidRPr="007E0076" w:rsidRDefault="003C5312" w:rsidP="00201E29">
            <w:pPr>
              <w:autoSpaceDE w:val="0"/>
              <w:autoSpaceDN w:val="0"/>
              <w:adjustRightInd w:val="0"/>
              <w:jc w:val="right"/>
              <w:rPr>
                <w:rFonts w:ascii="細明體" w:eastAsia="細明體" w:hAnsi="細明體"/>
                <w:b/>
                <w:kern w:val="0"/>
                <w:sz w:val="18"/>
              </w:rPr>
            </w:pPr>
          </w:p>
        </w:tc>
        <w:tc>
          <w:tcPr>
            <w:tcW w:w="1692" w:type="dxa"/>
            <w:gridSpan w:val="4"/>
            <w:tcBorders>
              <w:top w:val="nil"/>
              <w:bottom w:val="single" w:sz="8" w:space="0" w:color="auto"/>
            </w:tcBorders>
            <w:vAlign w:val="center"/>
          </w:tcPr>
          <w:p w14:paraId="56EEA197" w14:textId="77777777" w:rsidR="003C5312" w:rsidRPr="007E0076" w:rsidRDefault="003C5312" w:rsidP="00201E29">
            <w:pPr>
              <w:autoSpaceDE w:val="0"/>
              <w:autoSpaceDN w:val="0"/>
              <w:adjustRightInd w:val="0"/>
              <w:jc w:val="right"/>
              <w:rPr>
                <w:rFonts w:ascii="細明體" w:eastAsia="細明體" w:hAnsi="細明體"/>
                <w:b/>
                <w:kern w:val="0"/>
                <w:sz w:val="18"/>
              </w:rPr>
            </w:pPr>
          </w:p>
        </w:tc>
        <w:tc>
          <w:tcPr>
            <w:tcW w:w="1470" w:type="dxa"/>
            <w:gridSpan w:val="3"/>
            <w:tcBorders>
              <w:top w:val="nil"/>
              <w:bottom w:val="single" w:sz="8" w:space="0" w:color="auto"/>
            </w:tcBorders>
            <w:vAlign w:val="center"/>
          </w:tcPr>
          <w:p w14:paraId="1BB9F24D" w14:textId="77777777" w:rsidR="003C5312" w:rsidRPr="007E0076" w:rsidRDefault="003C5312" w:rsidP="00201E29">
            <w:pPr>
              <w:autoSpaceDE w:val="0"/>
              <w:autoSpaceDN w:val="0"/>
              <w:adjustRightInd w:val="0"/>
              <w:jc w:val="right"/>
              <w:rPr>
                <w:rFonts w:ascii="細明體" w:eastAsia="細明體" w:hAnsi="細明體"/>
                <w:b/>
                <w:kern w:val="0"/>
                <w:sz w:val="18"/>
              </w:rPr>
            </w:pPr>
          </w:p>
        </w:tc>
        <w:tc>
          <w:tcPr>
            <w:tcW w:w="1016" w:type="dxa"/>
            <w:gridSpan w:val="4"/>
            <w:tcBorders>
              <w:top w:val="nil"/>
              <w:bottom w:val="single" w:sz="8" w:space="0" w:color="auto"/>
              <w:right w:val="nil"/>
            </w:tcBorders>
            <w:vAlign w:val="center"/>
          </w:tcPr>
          <w:p w14:paraId="479142A6" w14:textId="77777777" w:rsidR="003C5312" w:rsidRPr="007E0076" w:rsidRDefault="003C5312" w:rsidP="00201E29">
            <w:pPr>
              <w:autoSpaceDE w:val="0"/>
              <w:autoSpaceDN w:val="0"/>
              <w:adjustRightInd w:val="0"/>
              <w:jc w:val="right"/>
              <w:rPr>
                <w:rFonts w:ascii="細明體" w:eastAsia="細明體" w:hAnsi="細明體"/>
                <w:b/>
                <w:kern w:val="0"/>
                <w:sz w:val="18"/>
              </w:rPr>
            </w:pPr>
          </w:p>
        </w:tc>
      </w:tr>
      <w:tr w:rsidR="003C5312" w14:paraId="4AA62B88" w14:textId="77777777" w:rsidTr="00C833E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116"/>
        </w:trPr>
        <w:tc>
          <w:tcPr>
            <w:tcW w:w="9895" w:type="dxa"/>
            <w:gridSpan w:val="21"/>
            <w:tcBorders>
              <w:top w:val="single" w:sz="8" w:space="0" w:color="auto"/>
              <w:left w:val="nil"/>
              <w:bottom w:val="nil"/>
              <w:right w:val="nil"/>
            </w:tcBorders>
            <w:vAlign w:val="center"/>
          </w:tcPr>
          <w:p w14:paraId="7162B3E5" w14:textId="77777777" w:rsidR="00A9686D" w:rsidRPr="00312173" w:rsidRDefault="00A9686D" w:rsidP="00A9686D">
            <w:pPr>
              <w:tabs>
                <w:tab w:val="left" w:pos="408"/>
              </w:tabs>
              <w:adjustRightInd w:val="0"/>
              <w:snapToGrid w:val="0"/>
              <w:spacing w:line="240" w:lineRule="exact"/>
              <w:ind w:left="500" w:hangingChars="278" w:hanging="500"/>
              <w:jc w:val="both"/>
              <w:rPr>
                <w:rFonts w:ascii="標楷體" w:eastAsia="標楷體" w:hAnsi="標楷體" w:cs="Times New Roman"/>
                <w:sz w:val="18"/>
                <w:szCs w:val="18"/>
              </w:rPr>
            </w:pPr>
            <w:proofErr w:type="gramStart"/>
            <w:r w:rsidRPr="00312173">
              <w:rPr>
                <w:rFonts w:ascii="標楷體" w:eastAsia="標楷體" w:hAnsi="標楷體" w:cs="Times New Roman" w:hint="eastAsia"/>
                <w:sz w:val="18"/>
                <w:szCs w:val="18"/>
              </w:rPr>
              <w:t>註</w:t>
            </w:r>
            <w:proofErr w:type="gramEnd"/>
            <w:r w:rsidRPr="00312173">
              <w:rPr>
                <w:rFonts w:ascii="標楷體" w:eastAsia="標楷體" w:hAnsi="標楷體" w:cs="Times New Roman" w:hint="eastAsia"/>
                <w:sz w:val="18"/>
                <w:szCs w:val="18"/>
              </w:rPr>
              <w:t>：1.本表係</w:t>
            </w:r>
            <w:proofErr w:type="gramStart"/>
            <w:r w:rsidRPr="00312173">
              <w:rPr>
                <w:rFonts w:ascii="標楷體" w:eastAsia="標楷體" w:hAnsi="標楷體" w:cs="Times New Roman" w:hint="eastAsia"/>
                <w:sz w:val="18"/>
                <w:szCs w:val="18"/>
              </w:rPr>
              <w:t>採</w:t>
            </w:r>
            <w:proofErr w:type="gramEnd"/>
            <w:r w:rsidRPr="00312173">
              <w:rPr>
                <w:rFonts w:ascii="標楷體" w:eastAsia="標楷體" w:hAnsi="標楷體" w:cs="Times New Roman" w:hint="eastAsia"/>
                <w:sz w:val="18"/>
                <w:szCs w:val="18"/>
              </w:rPr>
              <w:t>現金及約當現金基礎，包括現金及自投資日起3個月內到期或清償之債權證券。</w:t>
            </w:r>
          </w:p>
          <w:p w14:paraId="729C4A28" w14:textId="77777777" w:rsidR="00A9686D" w:rsidRPr="00312173" w:rsidRDefault="00A9686D" w:rsidP="00A9686D">
            <w:pPr>
              <w:tabs>
                <w:tab w:val="left" w:pos="408"/>
              </w:tabs>
              <w:adjustRightInd w:val="0"/>
              <w:snapToGrid w:val="0"/>
              <w:spacing w:line="240" w:lineRule="exact"/>
              <w:ind w:leftChars="150" w:left="504" w:hangingChars="80" w:hanging="144"/>
              <w:jc w:val="both"/>
              <w:rPr>
                <w:rFonts w:ascii="標楷體" w:eastAsia="標楷體" w:hAnsi="標楷體" w:cs="Times New Roman"/>
                <w:sz w:val="18"/>
                <w:szCs w:val="18"/>
              </w:rPr>
            </w:pPr>
            <w:r w:rsidRPr="00312173">
              <w:rPr>
                <w:rFonts w:ascii="標楷體" w:eastAsia="標楷體" w:hAnsi="標楷體" w:cs="Times New Roman" w:hint="eastAsia"/>
                <w:sz w:val="18"/>
                <w:szCs w:val="18"/>
              </w:rPr>
              <w:t>2.本表「調整項目」欄所列，包括提存呆帳、</w:t>
            </w:r>
            <w:proofErr w:type="gramStart"/>
            <w:r w:rsidRPr="00312173">
              <w:rPr>
                <w:rFonts w:ascii="標楷體" w:eastAsia="標楷體" w:hAnsi="標楷體" w:cs="Times New Roman" w:hint="eastAsia"/>
                <w:sz w:val="18"/>
                <w:szCs w:val="18"/>
              </w:rPr>
              <w:t>醫療折</w:t>
            </w:r>
            <w:proofErr w:type="gramEnd"/>
            <w:r w:rsidRPr="00312173">
              <w:rPr>
                <w:rFonts w:ascii="標楷體" w:eastAsia="標楷體" w:hAnsi="標楷體" w:cs="Times New Roman" w:hint="eastAsia"/>
                <w:sz w:val="18"/>
                <w:szCs w:val="18"/>
              </w:rPr>
              <w:t>讓及評價短</w:t>
            </w:r>
            <w:proofErr w:type="gramStart"/>
            <w:r w:rsidRPr="00312173">
              <w:rPr>
                <w:rFonts w:ascii="標楷體" w:eastAsia="標楷體" w:hAnsi="標楷體" w:cs="Times New Roman" w:hint="eastAsia"/>
                <w:sz w:val="18"/>
                <w:szCs w:val="18"/>
              </w:rPr>
              <w:t>絀</w:t>
            </w:r>
            <w:proofErr w:type="gramEnd"/>
            <w:r w:rsidRPr="00312173">
              <w:rPr>
                <w:rFonts w:ascii="標楷體" w:eastAsia="標楷體" w:hAnsi="標楷體" w:cs="Times New Roman" w:hint="eastAsia"/>
                <w:sz w:val="18"/>
                <w:szCs w:val="18"/>
              </w:rPr>
              <w:t>、提存各項準備、折舊、減損及折耗、攤銷、兌換短</w:t>
            </w:r>
            <w:proofErr w:type="gramStart"/>
            <w:r w:rsidRPr="00312173">
              <w:rPr>
                <w:rFonts w:ascii="標楷體" w:eastAsia="標楷體" w:hAnsi="標楷體" w:cs="Times New Roman" w:hint="eastAsia"/>
                <w:sz w:val="18"/>
                <w:szCs w:val="18"/>
              </w:rPr>
              <w:t>絀</w:t>
            </w:r>
            <w:proofErr w:type="gramEnd"/>
          </w:p>
          <w:p w14:paraId="37D39274" w14:textId="53F3CDE5" w:rsidR="003C5312" w:rsidRPr="00A9686D" w:rsidRDefault="00A9686D" w:rsidP="00A9686D">
            <w:pPr>
              <w:tabs>
                <w:tab w:val="left" w:pos="408"/>
              </w:tabs>
              <w:adjustRightInd w:val="0"/>
              <w:snapToGrid w:val="0"/>
              <w:spacing w:line="240" w:lineRule="exact"/>
              <w:ind w:leftChars="200" w:left="624" w:hangingChars="80" w:hanging="144"/>
              <w:jc w:val="both"/>
              <w:rPr>
                <w:rFonts w:ascii="標楷體" w:eastAsia="標楷體" w:hAnsi="標楷體" w:cs="Times New Roman"/>
                <w:sz w:val="18"/>
                <w:szCs w:val="18"/>
              </w:rPr>
            </w:pPr>
            <w:r w:rsidRPr="00312173">
              <w:rPr>
                <w:rFonts w:ascii="標楷體" w:eastAsia="標楷體" w:hAnsi="標楷體" w:cs="Times New Roman" w:hint="eastAsia"/>
                <w:sz w:val="18"/>
                <w:szCs w:val="18"/>
              </w:rPr>
              <w:t>（賸餘）、處理資產短</w:t>
            </w:r>
            <w:proofErr w:type="gramStart"/>
            <w:r w:rsidRPr="00312173">
              <w:rPr>
                <w:rFonts w:ascii="標楷體" w:eastAsia="標楷體" w:hAnsi="標楷體" w:cs="Times New Roman" w:hint="eastAsia"/>
                <w:sz w:val="18"/>
                <w:szCs w:val="18"/>
              </w:rPr>
              <w:t>絀</w:t>
            </w:r>
            <w:proofErr w:type="gramEnd"/>
            <w:r w:rsidRPr="00312173">
              <w:rPr>
                <w:rFonts w:ascii="標楷體" w:eastAsia="標楷體" w:hAnsi="標楷體" w:cs="Times New Roman" w:hint="eastAsia"/>
                <w:sz w:val="18"/>
                <w:szCs w:val="18"/>
              </w:rPr>
              <w:t>（賸餘）、債務整理短</w:t>
            </w:r>
            <w:proofErr w:type="gramStart"/>
            <w:r w:rsidRPr="00312173">
              <w:rPr>
                <w:rFonts w:ascii="標楷體" w:eastAsia="標楷體" w:hAnsi="標楷體" w:cs="Times New Roman" w:hint="eastAsia"/>
                <w:sz w:val="18"/>
                <w:szCs w:val="18"/>
              </w:rPr>
              <w:t>絀</w:t>
            </w:r>
            <w:proofErr w:type="gramEnd"/>
            <w:r w:rsidRPr="00312173">
              <w:rPr>
                <w:rFonts w:ascii="標楷體" w:eastAsia="標楷體" w:hAnsi="標楷體" w:cs="Times New Roman" w:hint="eastAsia"/>
                <w:sz w:val="18"/>
                <w:szCs w:val="18"/>
              </w:rPr>
              <w:t>（賸餘）、其他、</w:t>
            </w:r>
            <w:proofErr w:type="gramStart"/>
            <w:r w:rsidRPr="00312173">
              <w:rPr>
                <w:rFonts w:ascii="標楷體" w:eastAsia="標楷體" w:hAnsi="標楷體" w:cs="Times New Roman" w:hint="eastAsia"/>
                <w:sz w:val="18"/>
                <w:szCs w:val="18"/>
              </w:rPr>
              <w:t>流動資產淨減</w:t>
            </w:r>
            <w:proofErr w:type="gramEnd"/>
            <w:r w:rsidRPr="00312173">
              <w:rPr>
                <w:rFonts w:ascii="標楷體" w:eastAsia="標楷體" w:hAnsi="標楷體" w:cs="Times New Roman" w:hint="eastAsia"/>
                <w:sz w:val="18"/>
                <w:szCs w:val="18"/>
              </w:rPr>
              <w:t>（淨增）及流動負債淨增（淨減）。</w:t>
            </w:r>
          </w:p>
        </w:tc>
      </w:tr>
      <w:tr w:rsidR="003C5312" w14:paraId="17BF19EE" w14:textId="77777777" w:rsidTr="0081113B">
        <w:trPr>
          <w:gridBefore w:val="1"/>
          <w:wBefore w:w="28" w:type="dxa"/>
          <w:tblHeader/>
        </w:trPr>
        <w:tc>
          <w:tcPr>
            <w:tcW w:w="9895" w:type="dxa"/>
            <w:gridSpan w:val="21"/>
            <w:tcBorders>
              <w:bottom w:val="single" w:sz="8" w:space="0" w:color="auto"/>
            </w:tcBorders>
          </w:tcPr>
          <w:p w14:paraId="63E0CD81" w14:textId="77777777" w:rsidR="003C5312" w:rsidRPr="00C558F1" w:rsidRDefault="003C5312" w:rsidP="00201E29">
            <w:pPr>
              <w:snapToGrid w:val="0"/>
              <w:spacing w:after="60"/>
              <w:jc w:val="center"/>
              <w:rPr>
                <w:rFonts w:ascii="標楷體" w:eastAsia="標楷體" w:hAnsi="標楷體"/>
                <w:b/>
                <w:sz w:val="36"/>
                <w:szCs w:val="36"/>
                <w:u w:val="single"/>
              </w:rPr>
            </w:pPr>
            <w:r w:rsidRPr="006F0A3C">
              <w:rPr>
                <w:rFonts w:ascii="標楷體" w:eastAsia="標楷體" w:hAnsi="標楷體" w:hint="eastAsia"/>
                <w:b/>
                <w:sz w:val="36"/>
                <w:szCs w:val="36"/>
                <w:u w:val="single"/>
              </w:rPr>
              <w:lastRenderedPageBreak/>
              <w:t>臺北市公有收費停車場基金</w:t>
            </w:r>
            <w:r w:rsidRPr="00C558F1">
              <w:rPr>
                <w:rFonts w:ascii="標楷體" w:eastAsia="標楷體" w:hAnsi="標楷體" w:hint="eastAsia"/>
                <w:b/>
                <w:sz w:val="36"/>
                <w:szCs w:val="36"/>
                <w:u w:val="single"/>
              </w:rPr>
              <w:t>餘</w:t>
            </w:r>
            <w:proofErr w:type="gramStart"/>
            <w:r w:rsidRPr="00C558F1">
              <w:rPr>
                <w:rFonts w:ascii="標楷體" w:eastAsia="標楷體" w:hAnsi="標楷體" w:hint="eastAsia"/>
                <w:b/>
                <w:sz w:val="36"/>
                <w:szCs w:val="36"/>
                <w:u w:val="single"/>
              </w:rPr>
              <w:t>絀</w:t>
            </w:r>
            <w:proofErr w:type="gramEnd"/>
            <w:r w:rsidRPr="00C558F1">
              <w:rPr>
                <w:rFonts w:ascii="標楷體" w:eastAsia="標楷體" w:hAnsi="標楷體" w:hint="eastAsia"/>
                <w:b/>
                <w:sz w:val="36"/>
                <w:szCs w:val="36"/>
                <w:u w:val="single"/>
              </w:rPr>
              <w:t>審定後平衡表</w:t>
            </w:r>
          </w:p>
          <w:p w14:paraId="4238CA8B" w14:textId="77777777" w:rsidR="003C5312" w:rsidRDefault="003C5312" w:rsidP="00201E29">
            <w:pPr>
              <w:tabs>
                <w:tab w:val="left" w:pos="3600"/>
                <w:tab w:val="left" w:pos="8520"/>
              </w:tabs>
              <w:snapToGrid w:val="0"/>
              <w:spacing w:before="20" w:after="60"/>
              <w:ind w:rightChars="-4" w:right="-10"/>
              <w:jc w:val="both"/>
              <w:rPr>
                <w:rFonts w:ascii="標楷體" w:eastAsia="標楷體" w:hAnsi="標楷體"/>
                <w:b/>
                <w:sz w:val="32"/>
                <w:u w:val="single"/>
              </w:rPr>
            </w:pPr>
            <w:r>
              <w:rPr>
                <w:rFonts w:ascii="標楷體" w:eastAsia="標楷體" w:hAnsi="標楷體"/>
                <w:spacing w:val="60"/>
              </w:rPr>
              <w:tab/>
            </w:r>
            <w:r w:rsidRPr="00C558F1">
              <w:rPr>
                <w:rFonts w:ascii="標楷體" w:eastAsia="標楷體" w:hAnsi="標楷體" w:hint="eastAsia"/>
                <w:sz w:val="22"/>
              </w:rPr>
              <w:t>中華民國</w:t>
            </w:r>
            <w:r w:rsidRPr="006F0A3C">
              <w:rPr>
                <w:rFonts w:ascii="標楷體" w:eastAsia="標楷體" w:hAnsi="標楷體" w:hint="eastAsia"/>
                <w:sz w:val="22"/>
              </w:rPr>
              <w:t>113</w:t>
            </w:r>
            <w:r w:rsidRPr="00C558F1">
              <w:rPr>
                <w:rFonts w:ascii="標楷體" w:eastAsia="標楷體" w:hAnsi="標楷體" w:hint="eastAsia"/>
                <w:sz w:val="22"/>
              </w:rPr>
              <w:t>年12月31日</w:t>
            </w:r>
            <w:r>
              <w:rPr>
                <w:rFonts w:ascii="標楷體" w:eastAsia="標楷體" w:hAnsi="標楷體" w:hint="eastAsia"/>
              </w:rPr>
              <w:tab/>
            </w:r>
            <w:r w:rsidRPr="00A529E7">
              <w:rPr>
                <w:rFonts w:ascii="標楷體" w:eastAsia="標楷體" w:hAnsi="標楷體" w:hint="eastAsia"/>
                <w:kern w:val="0"/>
                <w:sz w:val="20"/>
              </w:rPr>
              <w:t>單位：新臺幣元</w:t>
            </w:r>
          </w:p>
        </w:tc>
      </w:tr>
      <w:tr w:rsidR="003C5312" w14:paraId="4CD2B0A5"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rPr>
        <w:tc>
          <w:tcPr>
            <w:tcW w:w="2828" w:type="dxa"/>
            <w:gridSpan w:val="2"/>
            <w:vMerge w:val="restart"/>
            <w:tcBorders>
              <w:top w:val="single" w:sz="8" w:space="0" w:color="auto"/>
              <w:left w:val="nil"/>
              <w:bottom w:val="nil"/>
            </w:tcBorders>
            <w:vAlign w:val="center"/>
          </w:tcPr>
          <w:p w14:paraId="1952745D" w14:textId="77777777" w:rsidR="003C5312" w:rsidRPr="00C558F1" w:rsidRDefault="003C5312" w:rsidP="00201E29">
            <w:pPr>
              <w:ind w:left="113" w:right="113"/>
              <w:jc w:val="distribute"/>
              <w:rPr>
                <w:rFonts w:ascii="標楷體" w:eastAsia="標楷體" w:hAnsi="標楷體"/>
                <w:sz w:val="20"/>
              </w:rPr>
            </w:pPr>
            <w:r w:rsidRPr="00C558F1">
              <w:rPr>
                <w:rFonts w:ascii="標楷體" w:eastAsia="標楷體" w:hAnsi="標楷體" w:hint="eastAsia"/>
                <w:sz w:val="20"/>
              </w:rPr>
              <w:t>科目</w:t>
            </w:r>
          </w:p>
        </w:tc>
        <w:tc>
          <w:tcPr>
            <w:tcW w:w="2359" w:type="dxa"/>
            <w:gridSpan w:val="7"/>
            <w:tcBorders>
              <w:top w:val="single" w:sz="8" w:space="0" w:color="auto"/>
              <w:bottom w:val="nil"/>
            </w:tcBorders>
            <w:vAlign w:val="center"/>
          </w:tcPr>
          <w:p w14:paraId="0B46D068" w14:textId="77777777" w:rsidR="003C5312" w:rsidRPr="00C558F1" w:rsidRDefault="003C5312" w:rsidP="00201E29">
            <w:pPr>
              <w:ind w:left="70" w:right="42"/>
              <w:jc w:val="distribute"/>
              <w:rPr>
                <w:rFonts w:ascii="標楷體" w:eastAsia="標楷體" w:hAnsi="標楷體"/>
                <w:spacing w:val="-20"/>
                <w:sz w:val="20"/>
              </w:rPr>
            </w:pPr>
            <w:r w:rsidRPr="006F0A3C">
              <w:rPr>
                <w:rFonts w:ascii="標楷體" w:eastAsia="標楷體" w:hAnsi="標楷體" w:hint="eastAsia"/>
                <w:sz w:val="20"/>
              </w:rPr>
              <w:t>113</w:t>
            </w:r>
            <w:r w:rsidRPr="00C558F1">
              <w:rPr>
                <w:rFonts w:ascii="標楷體" w:eastAsia="標楷體" w:hAnsi="標楷體" w:hint="eastAsia"/>
                <w:spacing w:val="-20"/>
                <w:sz w:val="20"/>
              </w:rPr>
              <w:t>年12月31日</w:t>
            </w:r>
          </w:p>
        </w:tc>
        <w:tc>
          <w:tcPr>
            <w:tcW w:w="2371" w:type="dxa"/>
            <w:gridSpan w:val="6"/>
            <w:tcBorders>
              <w:top w:val="single" w:sz="8" w:space="0" w:color="auto"/>
              <w:bottom w:val="nil"/>
            </w:tcBorders>
            <w:vAlign w:val="center"/>
          </w:tcPr>
          <w:p w14:paraId="36B5D73C" w14:textId="77777777" w:rsidR="003C5312" w:rsidRPr="00C558F1" w:rsidRDefault="003C5312" w:rsidP="00201E29">
            <w:pPr>
              <w:ind w:left="1" w:right="42" w:firstLineChars="27" w:firstLine="54"/>
              <w:jc w:val="distribute"/>
              <w:rPr>
                <w:rFonts w:ascii="標楷體" w:eastAsia="標楷體" w:hAnsi="標楷體"/>
                <w:spacing w:val="-20"/>
                <w:sz w:val="20"/>
              </w:rPr>
            </w:pPr>
            <w:r w:rsidRPr="006F0A3C">
              <w:rPr>
                <w:rFonts w:ascii="標楷體" w:eastAsia="標楷體" w:hAnsi="標楷體" w:hint="eastAsia"/>
                <w:sz w:val="20"/>
              </w:rPr>
              <w:t>112</w:t>
            </w:r>
            <w:r w:rsidRPr="00C558F1">
              <w:rPr>
                <w:rFonts w:ascii="標楷體" w:eastAsia="標楷體" w:hAnsi="標楷體" w:hint="eastAsia"/>
                <w:spacing w:val="-20"/>
                <w:sz w:val="20"/>
              </w:rPr>
              <w:t>年12月31日</w:t>
            </w:r>
          </w:p>
        </w:tc>
        <w:tc>
          <w:tcPr>
            <w:tcW w:w="2337" w:type="dxa"/>
            <w:gridSpan w:val="6"/>
            <w:tcBorders>
              <w:top w:val="single" w:sz="8" w:space="0" w:color="auto"/>
              <w:bottom w:val="nil"/>
              <w:right w:val="nil"/>
            </w:tcBorders>
            <w:vAlign w:val="center"/>
          </w:tcPr>
          <w:p w14:paraId="790EEE23" w14:textId="77777777" w:rsidR="003C5312" w:rsidRPr="00C558F1" w:rsidRDefault="003C5312" w:rsidP="00201E29">
            <w:pPr>
              <w:spacing w:line="240" w:lineRule="exact"/>
              <w:jc w:val="distribute"/>
              <w:rPr>
                <w:rFonts w:ascii="標楷體" w:eastAsia="標楷體" w:hAnsi="標楷體"/>
                <w:sz w:val="20"/>
              </w:rPr>
            </w:pPr>
            <w:r w:rsidRPr="00C558F1">
              <w:rPr>
                <w:rFonts w:ascii="標楷體" w:eastAsia="標楷體" w:hAnsi="標楷體" w:hint="eastAsia"/>
                <w:sz w:val="20"/>
              </w:rPr>
              <w:t>比較增減</w:t>
            </w:r>
          </w:p>
        </w:tc>
      </w:tr>
      <w:tr w:rsidR="003C5312" w14:paraId="0B580397"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rPr>
        <w:tc>
          <w:tcPr>
            <w:tcW w:w="2828" w:type="dxa"/>
            <w:gridSpan w:val="2"/>
            <w:vMerge/>
            <w:tcBorders>
              <w:top w:val="nil"/>
              <w:left w:val="nil"/>
              <w:bottom w:val="single" w:sz="8" w:space="0" w:color="auto"/>
            </w:tcBorders>
            <w:vAlign w:val="center"/>
          </w:tcPr>
          <w:p w14:paraId="49CF9490" w14:textId="77777777" w:rsidR="003C5312" w:rsidRPr="00C558F1" w:rsidRDefault="003C5312" w:rsidP="00201E29">
            <w:pPr>
              <w:ind w:left="113" w:right="113"/>
              <w:jc w:val="distribute"/>
              <w:rPr>
                <w:rFonts w:ascii="標楷體" w:eastAsia="標楷體" w:hAnsi="標楷體"/>
                <w:sz w:val="20"/>
              </w:rPr>
            </w:pPr>
          </w:p>
        </w:tc>
        <w:tc>
          <w:tcPr>
            <w:tcW w:w="1699" w:type="dxa"/>
            <w:gridSpan w:val="4"/>
            <w:tcBorders>
              <w:bottom w:val="single" w:sz="8" w:space="0" w:color="auto"/>
            </w:tcBorders>
            <w:vAlign w:val="center"/>
          </w:tcPr>
          <w:p w14:paraId="3B83445C" w14:textId="77777777" w:rsidR="003C5312" w:rsidRPr="00C558F1" w:rsidRDefault="003C5312" w:rsidP="00201E29">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660" w:type="dxa"/>
            <w:gridSpan w:val="3"/>
            <w:tcBorders>
              <w:bottom w:val="single" w:sz="8" w:space="0" w:color="auto"/>
            </w:tcBorders>
            <w:vAlign w:val="center"/>
          </w:tcPr>
          <w:p w14:paraId="35E2546A" w14:textId="77777777" w:rsidR="003C5312" w:rsidRPr="00C558F1" w:rsidRDefault="003C5312" w:rsidP="00201E29">
            <w:pPr>
              <w:ind w:left="113" w:right="113"/>
              <w:jc w:val="distribute"/>
              <w:rPr>
                <w:rFonts w:ascii="標楷體" w:eastAsia="標楷體" w:hAnsi="標楷體"/>
                <w:sz w:val="20"/>
              </w:rPr>
            </w:pPr>
            <w:r w:rsidRPr="00C558F1">
              <w:rPr>
                <w:rFonts w:ascii="標楷體" w:eastAsia="標楷體" w:hAnsi="標楷體" w:hint="eastAsia"/>
                <w:sz w:val="20"/>
              </w:rPr>
              <w:t>％</w:t>
            </w:r>
          </w:p>
        </w:tc>
        <w:tc>
          <w:tcPr>
            <w:tcW w:w="1699" w:type="dxa"/>
            <w:gridSpan w:val="4"/>
            <w:tcBorders>
              <w:bottom w:val="single" w:sz="8" w:space="0" w:color="auto"/>
            </w:tcBorders>
            <w:vAlign w:val="center"/>
          </w:tcPr>
          <w:p w14:paraId="46CD3BED" w14:textId="77777777" w:rsidR="003C5312" w:rsidRPr="00C558F1" w:rsidRDefault="003C5312" w:rsidP="00201E29">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672" w:type="dxa"/>
            <w:gridSpan w:val="2"/>
            <w:tcBorders>
              <w:bottom w:val="single" w:sz="8" w:space="0" w:color="auto"/>
            </w:tcBorders>
            <w:vAlign w:val="center"/>
          </w:tcPr>
          <w:p w14:paraId="4A80CFA2" w14:textId="77777777" w:rsidR="003C5312" w:rsidRPr="00C558F1" w:rsidRDefault="003C5312" w:rsidP="00201E29">
            <w:pPr>
              <w:ind w:left="113" w:right="113"/>
              <w:jc w:val="distribute"/>
              <w:rPr>
                <w:rFonts w:ascii="標楷體" w:eastAsia="標楷體" w:hAnsi="標楷體"/>
                <w:sz w:val="20"/>
              </w:rPr>
            </w:pPr>
            <w:r w:rsidRPr="00C558F1">
              <w:rPr>
                <w:rFonts w:ascii="標楷體" w:eastAsia="標楷體" w:hAnsi="標楷體" w:hint="eastAsia"/>
                <w:sz w:val="20"/>
              </w:rPr>
              <w:t>％</w:t>
            </w:r>
          </w:p>
        </w:tc>
        <w:tc>
          <w:tcPr>
            <w:tcW w:w="1529" w:type="dxa"/>
            <w:gridSpan w:val="3"/>
            <w:tcBorders>
              <w:bottom w:val="single" w:sz="8" w:space="0" w:color="auto"/>
            </w:tcBorders>
            <w:vAlign w:val="center"/>
          </w:tcPr>
          <w:p w14:paraId="4AAA6034" w14:textId="77777777" w:rsidR="003C5312" w:rsidRPr="00C558F1" w:rsidRDefault="003C5312" w:rsidP="00201E29">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808" w:type="dxa"/>
            <w:gridSpan w:val="3"/>
            <w:tcBorders>
              <w:bottom w:val="single" w:sz="8" w:space="0" w:color="auto"/>
              <w:right w:val="nil"/>
            </w:tcBorders>
            <w:vAlign w:val="center"/>
          </w:tcPr>
          <w:p w14:paraId="05398961" w14:textId="77777777" w:rsidR="003C5312" w:rsidRPr="00C558F1" w:rsidRDefault="003C5312" w:rsidP="00201E29">
            <w:pPr>
              <w:ind w:left="113" w:right="113"/>
              <w:jc w:val="distribute"/>
              <w:rPr>
                <w:rFonts w:ascii="標楷體" w:eastAsia="標楷體" w:hAnsi="標楷體"/>
                <w:sz w:val="20"/>
              </w:rPr>
            </w:pPr>
            <w:r w:rsidRPr="00C558F1">
              <w:rPr>
                <w:rFonts w:ascii="標楷體" w:eastAsia="標楷體" w:hAnsi="標楷體" w:hint="eastAsia"/>
                <w:sz w:val="20"/>
              </w:rPr>
              <w:t>％</w:t>
            </w:r>
          </w:p>
        </w:tc>
      </w:tr>
      <w:tr w:rsidR="003C5312" w14:paraId="7487B175"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66"/>
        </w:trPr>
        <w:tc>
          <w:tcPr>
            <w:tcW w:w="2828" w:type="dxa"/>
            <w:gridSpan w:val="2"/>
            <w:tcBorders>
              <w:top w:val="nil"/>
              <w:left w:val="nil"/>
              <w:bottom w:val="nil"/>
            </w:tcBorders>
            <w:vAlign w:val="center"/>
          </w:tcPr>
          <w:p w14:paraId="4A8E77EB" w14:textId="77777777" w:rsidR="003C5312" w:rsidRPr="00A529E7" w:rsidRDefault="003C5312" w:rsidP="00201E29">
            <w:pPr>
              <w:spacing w:line="240" w:lineRule="exact"/>
              <w:rPr>
                <w:rFonts w:ascii="標楷體" w:eastAsia="標楷體" w:hAnsi="標楷體"/>
                <w:kern w:val="0"/>
                <w:sz w:val="20"/>
              </w:rPr>
            </w:pPr>
            <w:r w:rsidRPr="006F0A3C">
              <w:rPr>
                <w:rFonts w:ascii="標楷體" w:eastAsia="標楷體" w:hAnsi="標楷體" w:hint="eastAsia"/>
                <w:b/>
                <w:kern w:val="0"/>
                <w:sz w:val="20"/>
              </w:rPr>
              <w:t>資產</w:t>
            </w:r>
          </w:p>
        </w:tc>
        <w:tc>
          <w:tcPr>
            <w:tcW w:w="1699" w:type="dxa"/>
            <w:gridSpan w:val="4"/>
            <w:tcBorders>
              <w:top w:val="nil"/>
              <w:bottom w:val="nil"/>
            </w:tcBorders>
            <w:vAlign w:val="center"/>
          </w:tcPr>
          <w:p w14:paraId="569B57D3"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b/>
                <w:sz w:val="18"/>
                <w:szCs w:val="18"/>
              </w:rPr>
              <w:t>57,480,675,435</w:t>
            </w:r>
          </w:p>
        </w:tc>
        <w:tc>
          <w:tcPr>
            <w:tcW w:w="660" w:type="dxa"/>
            <w:gridSpan w:val="3"/>
            <w:tcBorders>
              <w:top w:val="nil"/>
              <w:bottom w:val="nil"/>
            </w:tcBorders>
            <w:vAlign w:val="center"/>
          </w:tcPr>
          <w:p w14:paraId="2085113F"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b/>
                <w:sz w:val="18"/>
                <w:szCs w:val="18"/>
              </w:rPr>
              <w:t>100.00</w:t>
            </w:r>
          </w:p>
        </w:tc>
        <w:tc>
          <w:tcPr>
            <w:tcW w:w="1699" w:type="dxa"/>
            <w:gridSpan w:val="4"/>
            <w:tcBorders>
              <w:top w:val="nil"/>
              <w:bottom w:val="nil"/>
            </w:tcBorders>
            <w:vAlign w:val="center"/>
          </w:tcPr>
          <w:p w14:paraId="2BF35E54"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b/>
                <w:sz w:val="18"/>
                <w:szCs w:val="18"/>
              </w:rPr>
              <w:t>57,019,450,327</w:t>
            </w:r>
          </w:p>
        </w:tc>
        <w:tc>
          <w:tcPr>
            <w:tcW w:w="672" w:type="dxa"/>
            <w:gridSpan w:val="2"/>
            <w:tcBorders>
              <w:top w:val="nil"/>
              <w:bottom w:val="nil"/>
            </w:tcBorders>
            <w:vAlign w:val="center"/>
          </w:tcPr>
          <w:p w14:paraId="32767816"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b/>
                <w:sz w:val="18"/>
                <w:szCs w:val="18"/>
              </w:rPr>
              <w:t>100.00</w:t>
            </w:r>
          </w:p>
        </w:tc>
        <w:tc>
          <w:tcPr>
            <w:tcW w:w="1529" w:type="dxa"/>
            <w:gridSpan w:val="3"/>
            <w:tcBorders>
              <w:top w:val="nil"/>
              <w:bottom w:val="nil"/>
            </w:tcBorders>
            <w:vAlign w:val="center"/>
          </w:tcPr>
          <w:p w14:paraId="05E9A6FB" w14:textId="77777777" w:rsidR="003C5312" w:rsidRPr="007C2082" w:rsidRDefault="003C5312" w:rsidP="00201E29">
            <w:pPr>
              <w:spacing w:line="240" w:lineRule="exact"/>
              <w:jc w:val="right"/>
              <w:rPr>
                <w:rFonts w:ascii="細明體" w:eastAsia="細明體" w:hAnsi="細明體"/>
                <w:noProof/>
                <w:sz w:val="18"/>
                <w:szCs w:val="18"/>
              </w:rPr>
            </w:pPr>
            <w:r w:rsidRPr="007C2082">
              <w:rPr>
                <w:rFonts w:ascii="細明體" w:eastAsia="細明體" w:hAnsi="細明體" w:hint="eastAsia"/>
                <w:b/>
                <w:noProof/>
                <w:sz w:val="18"/>
                <w:szCs w:val="18"/>
              </w:rPr>
              <w:t>461,225,108</w:t>
            </w:r>
          </w:p>
        </w:tc>
        <w:tc>
          <w:tcPr>
            <w:tcW w:w="808" w:type="dxa"/>
            <w:gridSpan w:val="3"/>
            <w:tcBorders>
              <w:top w:val="nil"/>
              <w:bottom w:val="nil"/>
              <w:right w:val="nil"/>
            </w:tcBorders>
            <w:vAlign w:val="center"/>
          </w:tcPr>
          <w:p w14:paraId="6FB7AD7E" w14:textId="77777777" w:rsidR="003C5312" w:rsidRPr="007C2082" w:rsidRDefault="003C5312" w:rsidP="00201E29">
            <w:pPr>
              <w:spacing w:line="240" w:lineRule="exact"/>
              <w:jc w:val="right"/>
              <w:rPr>
                <w:rFonts w:ascii="細明體" w:eastAsia="細明體" w:hAnsi="細明體"/>
                <w:kern w:val="0"/>
                <w:sz w:val="18"/>
                <w:szCs w:val="18"/>
              </w:rPr>
            </w:pPr>
            <w:r w:rsidRPr="007C2082">
              <w:rPr>
                <w:rFonts w:ascii="細明體" w:eastAsia="細明體" w:hAnsi="細明體" w:hint="eastAsia"/>
                <w:b/>
                <w:kern w:val="0"/>
                <w:sz w:val="18"/>
                <w:szCs w:val="18"/>
              </w:rPr>
              <w:t>0.81</w:t>
            </w:r>
          </w:p>
        </w:tc>
      </w:tr>
      <w:tr w:rsidR="003C5312" w14:paraId="69130B7B"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66"/>
        </w:trPr>
        <w:tc>
          <w:tcPr>
            <w:tcW w:w="2828" w:type="dxa"/>
            <w:gridSpan w:val="2"/>
            <w:tcBorders>
              <w:top w:val="nil"/>
              <w:left w:val="nil"/>
              <w:bottom w:val="nil"/>
            </w:tcBorders>
            <w:vAlign w:val="center"/>
          </w:tcPr>
          <w:p w14:paraId="14AFCAEB" w14:textId="77777777" w:rsidR="003C5312" w:rsidRPr="00A529E7" w:rsidRDefault="003C5312" w:rsidP="00201E29">
            <w:pPr>
              <w:spacing w:line="240" w:lineRule="exact"/>
              <w:ind w:leftChars="100" w:left="240"/>
              <w:rPr>
                <w:rFonts w:ascii="標楷體" w:eastAsia="標楷體" w:hAnsi="標楷體"/>
                <w:kern w:val="0"/>
                <w:sz w:val="20"/>
              </w:rPr>
            </w:pPr>
            <w:r w:rsidRPr="006F0A3C">
              <w:rPr>
                <w:rFonts w:ascii="標楷體" w:eastAsia="標楷體" w:hAnsi="標楷體" w:hint="eastAsia"/>
                <w:kern w:val="0"/>
                <w:sz w:val="20"/>
              </w:rPr>
              <w:t>流動資產</w:t>
            </w:r>
          </w:p>
        </w:tc>
        <w:tc>
          <w:tcPr>
            <w:tcW w:w="1699" w:type="dxa"/>
            <w:gridSpan w:val="4"/>
            <w:tcBorders>
              <w:top w:val="nil"/>
              <w:bottom w:val="nil"/>
            </w:tcBorders>
            <w:vAlign w:val="center"/>
          </w:tcPr>
          <w:p w14:paraId="37086520"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8,038,758,339</w:t>
            </w:r>
          </w:p>
        </w:tc>
        <w:tc>
          <w:tcPr>
            <w:tcW w:w="660" w:type="dxa"/>
            <w:gridSpan w:val="3"/>
            <w:tcBorders>
              <w:top w:val="nil"/>
              <w:bottom w:val="nil"/>
            </w:tcBorders>
            <w:vAlign w:val="center"/>
          </w:tcPr>
          <w:p w14:paraId="581C489A"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13.99</w:t>
            </w:r>
          </w:p>
        </w:tc>
        <w:tc>
          <w:tcPr>
            <w:tcW w:w="1699" w:type="dxa"/>
            <w:gridSpan w:val="4"/>
            <w:tcBorders>
              <w:top w:val="nil"/>
              <w:bottom w:val="nil"/>
            </w:tcBorders>
            <w:vAlign w:val="center"/>
          </w:tcPr>
          <w:p w14:paraId="501A1CD4"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8,608,734,420</w:t>
            </w:r>
          </w:p>
        </w:tc>
        <w:tc>
          <w:tcPr>
            <w:tcW w:w="672" w:type="dxa"/>
            <w:gridSpan w:val="2"/>
            <w:tcBorders>
              <w:top w:val="nil"/>
              <w:bottom w:val="nil"/>
            </w:tcBorders>
            <w:vAlign w:val="center"/>
          </w:tcPr>
          <w:p w14:paraId="14D0C58A"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15.10</w:t>
            </w:r>
          </w:p>
        </w:tc>
        <w:tc>
          <w:tcPr>
            <w:tcW w:w="1529" w:type="dxa"/>
            <w:gridSpan w:val="3"/>
            <w:tcBorders>
              <w:top w:val="nil"/>
              <w:bottom w:val="nil"/>
            </w:tcBorders>
            <w:vAlign w:val="center"/>
          </w:tcPr>
          <w:p w14:paraId="2836EE6A" w14:textId="77777777" w:rsidR="003C5312" w:rsidRPr="007C2082" w:rsidRDefault="003C5312" w:rsidP="00201E29">
            <w:pPr>
              <w:spacing w:line="240" w:lineRule="exact"/>
              <w:jc w:val="right"/>
              <w:rPr>
                <w:rFonts w:ascii="細明體" w:eastAsia="細明體" w:hAnsi="細明體"/>
                <w:noProof/>
                <w:sz w:val="18"/>
                <w:szCs w:val="18"/>
              </w:rPr>
            </w:pPr>
            <w:r w:rsidRPr="007C2082">
              <w:rPr>
                <w:rFonts w:ascii="細明體" w:eastAsia="細明體" w:hAnsi="細明體" w:hint="eastAsia"/>
                <w:noProof/>
                <w:sz w:val="18"/>
                <w:szCs w:val="18"/>
              </w:rPr>
              <w:t>- 569,976,081</w:t>
            </w:r>
          </w:p>
        </w:tc>
        <w:tc>
          <w:tcPr>
            <w:tcW w:w="808" w:type="dxa"/>
            <w:gridSpan w:val="3"/>
            <w:tcBorders>
              <w:top w:val="nil"/>
              <w:bottom w:val="nil"/>
              <w:right w:val="nil"/>
            </w:tcBorders>
            <w:vAlign w:val="center"/>
          </w:tcPr>
          <w:p w14:paraId="5E652396" w14:textId="77777777" w:rsidR="003C5312" w:rsidRPr="007C2082" w:rsidRDefault="003C5312" w:rsidP="00201E29">
            <w:pPr>
              <w:spacing w:line="240" w:lineRule="exact"/>
              <w:jc w:val="right"/>
              <w:rPr>
                <w:rFonts w:ascii="細明體" w:eastAsia="細明體" w:hAnsi="細明體"/>
                <w:kern w:val="0"/>
                <w:sz w:val="18"/>
                <w:szCs w:val="18"/>
              </w:rPr>
            </w:pPr>
            <w:r w:rsidRPr="007C2082">
              <w:rPr>
                <w:rFonts w:ascii="細明體" w:eastAsia="細明體" w:hAnsi="細明體" w:hint="eastAsia"/>
                <w:kern w:val="0"/>
                <w:sz w:val="18"/>
                <w:szCs w:val="18"/>
              </w:rPr>
              <w:t>- 6.62</w:t>
            </w:r>
          </w:p>
        </w:tc>
      </w:tr>
      <w:tr w:rsidR="003C5312" w14:paraId="00DE486D"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66"/>
        </w:trPr>
        <w:tc>
          <w:tcPr>
            <w:tcW w:w="2828" w:type="dxa"/>
            <w:gridSpan w:val="2"/>
            <w:tcBorders>
              <w:top w:val="nil"/>
              <w:left w:val="nil"/>
              <w:bottom w:val="nil"/>
            </w:tcBorders>
            <w:vAlign w:val="center"/>
          </w:tcPr>
          <w:p w14:paraId="1AAC4D4B" w14:textId="77777777" w:rsidR="003C5312" w:rsidRPr="00A529E7" w:rsidRDefault="003C5312" w:rsidP="00201E29">
            <w:pPr>
              <w:spacing w:line="240" w:lineRule="exact"/>
              <w:ind w:leftChars="200" w:left="480"/>
              <w:rPr>
                <w:rFonts w:ascii="標楷體" w:eastAsia="標楷體" w:hAnsi="標楷體"/>
                <w:kern w:val="0"/>
                <w:sz w:val="20"/>
              </w:rPr>
            </w:pPr>
            <w:r w:rsidRPr="006F0A3C">
              <w:rPr>
                <w:rFonts w:ascii="標楷體" w:eastAsia="標楷體" w:hAnsi="標楷體" w:hint="eastAsia"/>
                <w:kern w:val="0"/>
                <w:sz w:val="20"/>
              </w:rPr>
              <w:t>現金</w:t>
            </w:r>
          </w:p>
        </w:tc>
        <w:tc>
          <w:tcPr>
            <w:tcW w:w="1699" w:type="dxa"/>
            <w:gridSpan w:val="4"/>
            <w:tcBorders>
              <w:top w:val="nil"/>
              <w:bottom w:val="nil"/>
            </w:tcBorders>
            <w:vAlign w:val="center"/>
          </w:tcPr>
          <w:p w14:paraId="5F1E0764"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7,535,303,286</w:t>
            </w:r>
          </w:p>
        </w:tc>
        <w:tc>
          <w:tcPr>
            <w:tcW w:w="660" w:type="dxa"/>
            <w:gridSpan w:val="3"/>
            <w:tcBorders>
              <w:top w:val="nil"/>
              <w:bottom w:val="nil"/>
            </w:tcBorders>
            <w:vAlign w:val="center"/>
          </w:tcPr>
          <w:p w14:paraId="1E0E7CAB"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13.11</w:t>
            </w:r>
          </w:p>
        </w:tc>
        <w:tc>
          <w:tcPr>
            <w:tcW w:w="1699" w:type="dxa"/>
            <w:gridSpan w:val="4"/>
            <w:tcBorders>
              <w:top w:val="nil"/>
              <w:bottom w:val="nil"/>
            </w:tcBorders>
            <w:vAlign w:val="center"/>
          </w:tcPr>
          <w:p w14:paraId="2CD170D5"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8,177,712,594</w:t>
            </w:r>
          </w:p>
        </w:tc>
        <w:tc>
          <w:tcPr>
            <w:tcW w:w="672" w:type="dxa"/>
            <w:gridSpan w:val="2"/>
            <w:tcBorders>
              <w:top w:val="nil"/>
              <w:bottom w:val="nil"/>
            </w:tcBorders>
            <w:vAlign w:val="center"/>
          </w:tcPr>
          <w:p w14:paraId="79E26481"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14.34</w:t>
            </w:r>
          </w:p>
        </w:tc>
        <w:tc>
          <w:tcPr>
            <w:tcW w:w="1529" w:type="dxa"/>
            <w:gridSpan w:val="3"/>
            <w:tcBorders>
              <w:top w:val="nil"/>
              <w:bottom w:val="nil"/>
            </w:tcBorders>
            <w:vAlign w:val="center"/>
          </w:tcPr>
          <w:p w14:paraId="7D36B3DA" w14:textId="77777777" w:rsidR="003C5312" w:rsidRPr="007C2082" w:rsidRDefault="003C5312" w:rsidP="00201E29">
            <w:pPr>
              <w:spacing w:line="240" w:lineRule="exact"/>
              <w:jc w:val="right"/>
              <w:rPr>
                <w:rFonts w:ascii="細明體" w:eastAsia="細明體" w:hAnsi="細明體"/>
                <w:noProof/>
                <w:sz w:val="18"/>
                <w:szCs w:val="18"/>
              </w:rPr>
            </w:pPr>
            <w:r w:rsidRPr="007C2082">
              <w:rPr>
                <w:rFonts w:ascii="細明體" w:eastAsia="細明體" w:hAnsi="細明體" w:hint="eastAsia"/>
                <w:noProof/>
                <w:sz w:val="18"/>
                <w:szCs w:val="18"/>
              </w:rPr>
              <w:t>- 642,409,308</w:t>
            </w:r>
          </w:p>
        </w:tc>
        <w:tc>
          <w:tcPr>
            <w:tcW w:w="808" w:type="dxa"/>
            <w:gridSpan w:val="3"/>
            <w:tcBorders>
              <w:top w:val="nil"/>
              <w:bottom w:val="nil"/>
              <w:right w:val="nil"/>
            </w:tcBorders>
            <w:vAlign w:val="center"/>
          </w:tcPr>
          <w:p w14:paraId="369EB04D" w14:textId="77777777" w:rsidR="003C5312" w:rsidRPr="007C2082" w:rsidRDefault="003C5312" w:rsidP="00201E29">
            <w:pPr>
              <w:spacing w:line="240" w:lineRule="exact"/>
              <w:jc w:val="right"/>
              <w:rPr>
                <w:rFonts w:ascii="細明體" w:eastAsia="細明體" w:hAnsi="細明體"/>
                <w:kern w:val="0"/>
                <w:sz w:val="18"/>
                <w:szCs w:val="18"/>
              </w:rPr>
            </w:pPr>
            <w:r w:rsidRPr="007C2082">
              <w:rPr>
                <w:rFonts w:ascii="細明體" w:eastAsia="細明體" w:hAnsi="細明體" w:hint="eastAsia"/>
                <w:kern w:val="0"/>
                <w:sz w:val="18"/>
                <w:szCs w:val="18"/>
              </w:rPr>
              <w:t>- 7.86</w:t>
            </w:r>
          </w:p>
        </w:tc>
      </w:tr>
      <w:tr w:rsidR="003C5312" w14:paraId="31DA85A7"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66"/>
        </w:trPr>
        <w:tc>
          <w:tcPr>
            <w:tcW w:w="2828" w:type="dxa"/>
            <w:gridSpan w:val="2"/>
            <w:tcBorders>
              <w:top w:val="nil"/>
              <w:left w:val="nil"/>
              <w:bottom w:val="nil"/>
            </w:tcBorders>
            <w:vAlign w:val="center"/>
          </w:tcPr>
          <w:p w14:paraId="6A8D37E4" w14:textId="77777777" w:rsidR="003C5312" w:rsidRPr="00A529E7" w:rsidRDefault="003C5312" w:rsidP="00201E29">
            <w:pPr>
              <w:spacing w:line="240" w:lineRule="exact"/>
              <w:ind w:leftChars="200" w:left="480"/>
              <w:rPr>
                <w:rFonts w:ascii="標楷體" w:eastAsia="標楷體" w:hAnsi="標楷體"/>
                <w:kern w:val="0"/>
                <w:sz w:val="20"/>
              </w:rPr>
            </w:pPr>
            <w:r w:rsidRPr="006F0A3C">
              <w:rPr>
                <w:rFonts w:ascii="標楷體" w:eastAsia="標楷體" w:hAnsi="標楷體" w:hint="eastAsia"/>
                <w:kern w:val="0"/>
                <w:sz w:val="20"/>
              </w:rPr>
              <w:t>應收款項</w:t>
            </w:r>
          </w:p>
        </w:tc>
        <w:tc>
          <w:tcPr>
            <w:tcW w:w="1699" w:type="dxa"/>
            <w:gridSpan w:val="4"/>
            <w:tcBorders>
              <w:top w:val="nil"/>
              <w:bottom w:val="nil"/>
            </w:tcBorders>
            <w:vAlign w:val="center"/>
          </w:tcPr>
          <w:p w14:paraId="46A60BCE"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460,224,936</w:t>
            </w:r>
          </w:p>
        </w:tc>
        <w:tc>
          <w:tcPr>
            <w:tcW w:w="660" w:type="dxa"/>
            <w:gridSpan w:val="3"/>
            <w:tcBorders>
              <w:top w:val="nil"/>
              <w:bottom w:val="nil"/>
            </w:tcBorders>
            <w:vAlign w:val="center"/>
          </w:tcPr>
          <w:p w14:paraId="6B1FCB4E"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0.80</w:t>
            </w:r>
          </w:p>
        </w:tc>
        <w:tc>
          <w:tcPr>
            <w:tcW w:w="1699" w:type="dxa"/>
            <w:gridSpan w:val="4"/>
            <w:tcBorders>
              <w:top w:val="nil"/>
              <w:bottom w:val="nil"/>
            </w:tcBorders>
            <w:vAlign w:val="center"/>
          </w:tcPr>
          <w:p w14:paraId="3DC757A3"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385,696,400</w:t>
            </w:r>
          </w:p>
        </w:tc>
        <w:tc>
          <w:tcPr>
            <w:tcW w:w="672" w:type="dxa"/>
            <w:gridSpan w:val="2"/>
            <w:tcBorders>
              <w:top w:val="nil"/>
              <w:bottom w:val="nil"/>
            </w:tcBorders>
            <w:vAlign w:val="center"/>
          </w:tcPr>
          <w:p w14:paraId="2379DC10"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0.68</w:t>
            </w:r>
          </w:p>
        </w:tc>
        <w:tc>
          <w:tcPr>
            <w:tcW w:w="1529" w:type="dxa"/>
            <w:gridSpan w:val="3"/>
            <w:tcBorders>
              <w:top w:val="nil"/>
              <w:bottom w:val="nil"/>
            </w:tcBorders>
            <w:vAlign w:val="center"/>
          </w:tcPr>
          <w:p w14:paraId="14FC0F1B" w14:textId="77777777" w:rsidR="003C5312" w:rsidRPr="007C2082" w:rsidRDefault="003C5312" w:rsidP="00201E29">
            <w:pPr>
              <w:spacing w:line="240" w:lineRule="exact"/>
              <w:jc w:val="right"/>
              <w:rPr>
                <w:rFonts w:ascii="細明體" w:eastAsia="細明體" w:hAnsi="細明體"/>
                <w:noProof/>
                <w:sz w:val="18"/>
                <w:szCs w:val="18"/>
              </w:rPr>
            </w:pPr>
            <w:r w:rsidRPr="007C2082">
              <w:rPr>
                <w:rFonts w:ascii="細明體" w:eastAsia="細明體" w:hAnsi="細明體" w:hint="eastAsia"/>
                <w:noProof/>
                <w:sz w:val="18"/>
                <w:szCs w:val="18"/>
              </w:rPr>
              <w:t>74,528,536</w:t>
            </w:r>
          </w:p>
        </w:tc>
        <w:tc>
          <w:tcPr>
            <w:tcW w:w="808" w:type="dxa"/>
            <w:gridSpan w:val="3"/>
            <w:tcBorders>
              <w:top w:val="nil"/>
              <w:bottom w:val="nil"/>
              <w:right w:val="nil"/>
            </w:tcBorders>
            <w:vAlign w:val="center"/>
          </w:tcPr>
          <w:p w14:paraId="24DC489D" w14:textId="77777777" w:rsidR="003C5312" w:rsidRPr="007C2082" w:rsidRDefault="003C5312" w:rsidP="00201E29">
            <w:pPr>
              <w:spacing w:line="240" w:lineRule="exact"/>
              <w:jc w:val="right"/>
              <w:rPr>
                <w:rFonts w:ascii="細明體" w:eastAsia="細明體" w:hAnsi="細明體"/>
                <w:kern w:val="0"/>
                <w:sz w:val="18"/>
                <w:szCs w:val="18"/>
              </w:rPr>
            </w:pPr>
            <w:r w:rsidRPr="007C2082">
              <w:rPr>
                <w:rFonts w:ascii="細明體" w:eastAsia="細明體" w:hAnsi="細明體" w:hint="eastAsia"/>
                <w:kern w:val="0"/>
                <w:sz w:val="18"/>
                <w:szCs w:val="18"/>
              </w:rPr>
              <w:t>19.32</w:t>
            </w:r>
          </w:p>
        </w:tc>
      </w:tr>
      <w:tr w:rsidR="003C5312" w14:paraId="4A3D3FFE"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66"/>
        </w:trPr>
        <w:tc>
          <w:tcPr>
            <w:tcW w:w="2828" w:type="dxa"/>
            <w:gridSpan w:val="2"/>
            <w:tcBorders>
              <w:top w:val="nil"/>
              <w:left w:val="nil"/>
              <w:bottom w:val="nil"/>
            </w:tcBorders>
            <w:vAlign w:val="center"/>
          </w:tcPr>
          <w:p w14:paraId="2746309C" w14:textId="77777777" w:rsidR="003C5312" w:rsidRPr="00A529E7" w:rsidRDefault="003C5312" w:rsidP="00201E29">
            <w:pPr>
              <w:spacing w:line="240" w:lineRule="exact"/>
              <w:ind w:leftChars="200" w:left="480"/>
              <w:rPr>
                <w:rFonts w:ascii="標楷體" w:eastAsia="標楷體" w:hAnsi="標楷體"/>
                <w:kern w:val="0"/>
                <w:sz w:val="20"/>
              </w:rPr>
            </w:pPr>
            <w:r w:rsidRPr="006F0A3C">
              <w:rPr>
                <w:rFonts w:ascii="標楷體" w:eastAsia="標楷體" w:hAnsi="標楷體" w:hint="eastAsia"/>
                <w:kern w:val="0"/>
                <w:sz w:val="20"/>
              </w:rPr>
              <w:t>預付款項</w:t>
            </w:r>
          </w:p>
        </w:tc>
        <w:tc>
          <w:tcPr>
            <w:tcW w:w="1699" w:type="dxa"/>
            <w:gridSpan w:val="4"/>
            <w:tcBorders>
              <w:top w:val="nil"/>
              <w:bottom w:val="nil"/>
            </w:tcBorders>
            <w:vAlign w:val="center"/>
          </w:tcPr>
          <w:p w14:paraId="4AC39B73"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43,230,117</w:t>
            </w:r>
          </w:p>
        </w:tc>
        <w:tc>
          <w:tcPr>
            <w:tcW w:w="660" w:type="dxa"/>
            <w:gridSpan w:val="3"/>
            <w:tcBorders>
              <w:top w:val="nil"/>
              <w:bottom w:val="nil"/>
            </w:tcBorders>
            <w:vAlign w:val="center"/>
          </w:tcPr>
          <w:p w14:paraId="4D2F6F41"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0.08</w:t>
            </w:r>
          </w:p>
        </w:tc>
        <w:tc>
          <w:tcPr>
            <w:tcW w:w="1699" w:type="dxa"/>
            <w:gridSpan w:val="4"/>
            <w:tcBorders>
              <w:top w:val="nil"/>
              <w:bottom w:val="nil"/>
            </w:tcBorders>
            <w:vAlign w:val="center"/>
          </w:tcPr>
          <w:p w14:paraId="2FCC00B5"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45,325,426</w:t>
            </w:r>
          </w:p>
        </w:tc>
        <w:tc>
          <w:tcPr>
            <w:tcW w:w="672" w:type="dxa"/>
            <w:gridSpan w:val="2"/>
            <w:tcBorders>
              <w:top w:val="nil"/>
              <w:bottom w:val="nil"/>
            </w:tcBorders>
            <w:vAlign w:val="center"/>
          </w:tcPr>
          <w:p w14:paraId="4043EF67"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0.08</w:t>
            </w:r>
          </w:p>
        </w:tc>
        <w:tc>
          <w:tcPr>
            <w:tcW w:w="1529" w:type="dxa"/>
            <w:gridSpan w:val="3"/>
            <w:tcBorders>
              <w:top w:val="nil"/>
              <w:bottom w:val="nil"/>
            </w:tcBorders>
            <w:vAlign w:val="center"/>
          </w:tcPr>
          <w:p w14:paraId="09441F7C" w14:textId="77777777" w:rsidR="003C5312" w:rsidRPr="007C2082" w:rsidRDefault="003C5312" w:rsidP="00201E29">
            <w:pPr>
              <w:spacing w:line="240" w:lineRule="exact"/>
              <w:jc w:val="right"/>
              <w:rPr>
                <w:rFonts w:ascii="細明體" w:eastAsia="細明體" w:hAnsi="細明體"/>
                <w:noProof/>
                <w:sz w:val="18"/>
                <w:szCs w:val="18"/>
              </w:rPr>
            </w:pPr>
            <w:r w:rsidRPr="007C2082">
              <w:rPr>
                <w:rFonts w:ascii="細明體" w:eastAsia="細明體" w:hAnsi="細明體" w:hint="eastAsia"/>
                <w:noProof/>
                <w:sz w:val="18"/>
                <w:szCs w:val="18"/>
              </w:rPr>
              <w:t>- 2,095,309</w:t>
            </w:r>
          </w:p>
        </w:tc>
        <w:tc>
          <w:tcPr>
            <w:tcW w:w="808" w:type="dxa"/>
            <w:gridSpan w:val="3"/>
            <w:tcBorders>
              <w:top w:val="nil"/>
              <w:bottom w:val="nil"/>
              <w:right w:val="nil"/>
            </w:tcBorders>
            <w:vAlign w:val="center"/>
          </w:tcPr>
          <w:p w14:paraId="15787C17" w14:textId="77777777" w:rsidR="003C5312" w:rsidRPr="007C2082" w:rsidRDefault="003C5312" w:rsidP="00201E29">
            <w:pPr>
              <w:spacing w:line="240" w:lineRule="exact"/>
              <w:jc w:val="right"/>
              <w:rPr>
                <w:rFonts w:ascii="細明體" w:eastAsia="細明體" w:hAnsi="細明體"/>
                <w:kern w:val="0"/>
                <w:sz w:val="18"/>
                <w:szCs w:val="18"/>
              </w:rPr>
            </w:pPr>
            <w:r w:rsidRPr="007C2082">
              <w:rPr>
                <w:rFonts w:ascii="細明體" w:eastAsia="細明體" w:hAnsi="細明體" w:hint="eastAsia"/>
                <w:kern w:val="0"/>
                <w:sz w:val="18"/>
                <w:szCs w:val="18"/>
              </w:rPr>
              <w:t>- 4.62</w:t>
            </w:r>
          </w:p>
        </w:tc>
      </w:tr>
      <w:tr w:rsidR="003C5312" w14:paraId="5B3B3AE9"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66"/>
        </w:trPr>
        <w:tc>
          <w:tcPr>
            <w:tcW w:w="2828" w:type="dxa"/>
            <w:gridSpan w:val="2"/>
            <w:tcBorders>
              <w:top w:val="nil"/>
              <w:left w:val="nil"/>
              <w:bottom w:val="nil"/>
            </w:tcBorders>
            <w:vAlign w:val="center"/>
          </w:tcPr>
          <w:p w14:paraId="2ACCD19C" w14:textId="77777777" w:rsidR="003C5312" w:rsidRPr="00A529E7" w:rsidRDefault="003C5312" w:rsidP="00201E29">
            <w:pPr>
              <w:spacing w:line="240" w:lineRule="exact"/>
              <w:ind w:leftChars="100" w:left="240"/>
              <w:rPr>
                <w:rFonts w:ascii="標楷體" w:eastAsia="標楷體" w:hAnsi="標楷體"/>
                <w:kern w:val="0"/>
                <w:sz w:val="20"/>
              </w:rPr>
            </w:pPr>
            <w:r w:rsidRPr="006F0A3C">
              <w:rPr>
                <w:rFonts w:ascii="標楷體" w:eastAsia="標楷體" w:hAnsi="標楷體" w:hint="eastAsia"/>
                <w:spacing w:val="-24"/>
                <w:kern w:val="0"/>
                <w:sz w:val="20"/>
              </w:rPr>
              <w:t>投資、長期應收款、貸墊款及準備金</w:t>
            </w:r>
          </w:p>
        </w:tc>
        <w:tc>
          <w:tcPr>
            <w:tcW w:w="1699" w:type="dxa"/>
            <w:gridSpan w:val="4"/>
            <w:tcBorders>
              <w:top w:val="nil"/>
              <w:bottom w:val="nil"/>
            </w:tcBorders>
            <w:vAlign w:val="center"/>
          </w:tcPr>
          <w:p w14:paraId="0E921B73"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1,338,317,413</w:t>
            </w:r>
          </w:p>
        </w:tc>
        <w:tc>
          <w:tcPr>
            <w:tcW w:w="660" w:type="dxa"/>
            <w:gridSpan w:val="3"/>
            <w:tcBorders>
              <w:top w:val="nil"/>
              <w:bottom w:val="nil"/>
            </w:tcBorders>
            <w:vAlign w:val="center"/>
          </w:tcPr>
          <w:p w14:paraId="1633D316"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2.33</w:t>
            </w:r>
          </w:p>
        </w:tc>
        <w:tc>
          <w:tcPr>
            <w:tcW w:w="1699" w:type="dxa"/>
            <w:gridSpan w:val="4"/>
            <w:tcBorders>
              <w:top w:val="nil"/>
              <w:bottom w:val="nil"/>
            </w:tcBorders>
            <w:vAlign w:val="center"/>
          </w:tcPr>
          <w:p w14:paraId="5D35B155"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1,311,780,049</w:t>
            </w:r>
          </w:p>
        </w:tc>
        <w:tc>
          <w:tcPr>
            <w:tcW w:w="672" w:type="dxa"/>
            <w:gridSpan w:val="2"/>
            <w:tcBorders>
              <w:top w:val="nil"/>
              <w:bottom w:val="nil"/>
            </w:tcBorders>
            <w:vAlign w:val="center"/>
          </w:tcPr>
          <w:p w14:paraId="6FE0E883"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2.30</w:t>
            </w:r>
          </w:p>
        </w:tc>
        <w:tc>
          <w:tcPr>
            <w:tcW w:w="1529" w:type="dxa"/>
            <w:gridSpan w:val="3"/>
            <w:tcBorders>
              <w:top w:val="nil"/>
              <w:bottom w:val="nil"/>
            </w:tcBorders>
            <w:vAlign w:val="center"/>
          </w:tcPr>
          <w:p w14:paraId="2244D33E" w14:textId="77777777" w:rsidR="003C5312" w:rsidRPr="007C2082" w:rsidRDefault="003C5312" w:rsidP="00201E29">
            <w:pPr>
              <w:spacing w:line="240" w:lineRule="exact"/>
              <w:jc w:val="right"/>
              <w:rPr>
                <w:rFonts w:ascii="細明體" w:eastAsia="細明體" w:hAnsi="細明體"/>
                <w:noProof/>
                <w:sz w:val="18"/>
                <w:szCs w:val="18"/>
              </w:rPr>
            </w:pPr>
            <w:r w:rsidRPr="007C2082">
              <w:rPr>
                <w:rFonts w:ascii="細明體" w:eastAsia="細明體" w:hAnsi="細明體" w:hint="eastAsia"/>
                <w:noProof/>
                <w:sz w:val="18"/>
                <w:szCs w:val="18"/>
              </w:rPr>
              <w:t>26,537,364</w:t>
            </w:r>
          </w:p>
        </w:tc>
        <w:tc>
          <w:tcPr>
            <w:tcW w:w="808" w:type="dxa"/>
            <w:gridSpan w:val="3"/>
            <w:tcBorders>
              <w:top w:val="nil"/>
              <w:bottom w:val="nil"/>
              <w:right w:val="nil"/>
            </w:tcBorders>
            <w:vAlign w:val="center"/>
          </w:tcPr>
          <w:p w14:paraId="4568A97F" w14:textId="77777777" w:rsidR="003C5312" w:rsidRPr="007C2082" w:rsidRDefault="003C5312" w:rsidP="00201E29">
            <w:pPr>
              <w:spacing w:line="240" w:lineRule="exact"/>
              <w:jc w:val="right"/>
              <w:rPr>
                <w:rFonts w:ascii="細明體" w:eastAsia="細明體" w:hAnsi="細明體"/>
                <w:kern w:val="0"/>
                <w:sz w:val="18"/>
                <w:szCs w:val="18"/>
              </w:rPr>
            </w:pPr>
            <w:r w:rsidRPr="007C2082">
              <w:rPr>
                <w:rFonts w:ascii="細明體" w:eastAsia="細明體" w:hAnsi="細明體" w:hint="eastAsia"/>
                <w:kern w:val="0"/>
                <w:sz w:val="18"/>
                <w:szCs w:val="18"/>
              </w:rPr>
              <w:t>2.02</w:t>
            </w:r>
          </w:p>
        </w:tc>
      </w:tr>
      <w:tr w:rsidR="003C5312" w14:paraId="72B2D246"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66"/>
        </w:trPr>
        <w:tc>
          <w:tcPr>
            <w:tcW w:w="2828" w:type="dxa"/>
            <w:gridSpan w:val="2"/>
            <w:tcBorders>
              <w:top w:val="nil"/>
              <w:left w:val="nil"/>
              <w:bottom w:val="nil"/>
            </w:tcBorders>
            <w:vAlign w:val="center"/>
          </w:tcPr>
          <w:p w14:paraId="0A4FEB51" w14:textId="77777777" w:rsidR="003C5312" w:rsidRPr="00A529E7" w:rsidRDefault="003C5312" w:rsidP="00201E29">
            <w:pPr>
              <w:spacing w:line="240" w:lineRule="exact"/>
              <w:ind w:leftChars="200" w:left="480"/>
              <w:rPr>
                <w:rFonts w:ascii="標楷體" w:eastAsia="標楷體" w:hAnsi="標楷體"/>
                <w:kern w:val="0"/>
                <w:sz w:val="20"/>
              </w:rPr>
            </w:pPr>
            <w:proofErr w:type="gramStart"/>
            <w:r w:rsidRPr="006F0A3C">
              <w:rPr>
                <w:rFonts w:ascii="標楷體" w:eastAsia="標楷體" w:hAnsi="標楷體" w:hint="eastAsia"/>
                <w:kern w:val="0"/>
                <w:sz w:val="20"/>
              </w:rPr>
              <w:t>採</w:t>
            </w:r>
            <w:proofErr w:type="gramEnd"/>
            <w:r w:rsidRPr="006F0A3C">
              <w:rPr>
                <w:rFonts w:ascii="標楷體" w:eastAsia="標楷體" w:hAnsi="標楷體" w:hint="eastAsia"/>
                <w:kern w:val="0"/>
                <w:sz w:val="20"/>
              </w:rPr>
              <w:t>權益法之投資</w:t>
            </w:r>
          </w:p>
        </w:tc>
        <w:tc>
          <w:tcPr>
            <w:tcW w:w="1699" w:type="dxa"/>
            <w:gridSpan w:val="4"/>
            <w:tcBorders>
              <w:top w:val="nil"/>
              <w:bottom w:val="nil"/>
            </w:tcBorders>
            <w:vAlign w:val="center"/>
          </w:tcPr>
          <w:p w14:paraId="370340C4"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200,308,308</w:t>
            </w:r>
          </w:p>
        </w:tc>
        <w:tc>
          <w:tcPr>
            <w:tcW w:w="660" w:type="dxa"/>
            <w:gridSpan w:val="3"/>
            <w:tcBorders>
              <w:top w:val="nil"/>
              <w:bottom w:val="nil"/>
            </w:tcBorders>
            <w:vAlign w:val="center"/>
          </w:tcPr>
          <w:p w14:paraId="12D87DD7"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0.35</w:t>
            </w:r>
          </w:p>
        </w:tc>
        <w:tc>
          <w:tcPr>
            <w:tcW w:w="1699" w:type="dxa"/>
            <w:gridSpan w:val="4"/>
            <w:tcBorders>
              <w:top w:val="nil"/>
              <w:bottom w:val="nil"/>
            </w:tcBorders>
            <w:vAlign w:val="center"/>
          </w:tcPr>
          <w:p w14:paraId="16606465"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195,421,156</w:t>
            </w:r>
          </w:p>
        </w:tc>
        <w:tc>
          <w:tcPr>
            <w:tcW w:w="672" w:type="dxa"/>
            <w:gridSpan w:val="2"/>
            <w:tcBorders>
              <w:top w:val="nil"/>
              <w:bottom w:val="nil"/>
            </w:tcBorders>
            <w:vAlign w:val="center"/>
          </w:tcPr>
          <w:p w14:paraId="0AF82E84"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0.34</w:t>
            </w:r>
          </w:p>
        </w:tc>
        <w:tc>
          <w:tcPr>
            <w:tcW w:w="1529" w:type="dxa"/>
            <w:gridSpan w:val="3"/>
            <w:tcBorders>
              <w:top w:val="nil"/>
              <w:bottom w:val="nil"/>
            </w:tcBorders>
            <w:vAlign w:val="center"/>
          </w:tcPr>
          <w:p w14:paraId="6E1D3DCA" w14:textId="77777777" w:rsidR="003C5312" w:rsidRPr="007C2082" w:rsidRDefault="003C5312" w:rsidP="00201E29">
            <w:pPr>
              <w:spacing w:line="240" w:lineRule="exact"/>
              <w:jc w:val="right"/>
              <w:rPr>
                <w:rFonts w:ascii="細明體" w:eastAsia="細明體" w:hAnsi="細明體"/>
                <w:noProof/>
                <w:sz w:val="18"/>
                <w:szCs w:val="18"/>
              </w:rPr>
            </w:pPr>
            <w:r w:rsidRPr="007C2082">
              <w:rPr>
                <w:rFonts w:ascii="細明體" w:eastAsia="細明體" w:hAnsi="細明體" w:hint="eastAsia"/>
                <w:noProof/>
                <w:sz w:val="18"/>
                <w:szCs w:val="18"/>
              </w:rPr>
              <w:t>4,887,152</w:t>
            </w:r>
          </w:p>
        </w:tc>
        <w:tc>
          <w:tcPr>
            <w:tcW w:w="808" w:type="dxa"/>
            <w:gridSpan w:val="3"/>
            <w:tcBorders>
              <w:top w:val="nil"/>
              <w:bottom w:val="nil"/>
              <w:right w:val="nil"/>
            </w:tcBorders>
            <w:vAlign w:val="center"/>
          </w:tcPr>
          <w:p w14:paraId="72D8654B" w14:textId="77777777" w:rsidR="003C5312" w:rsidRPr="007C2082" w:rsidRDefault="003C5312" w:rsidP="00201E29">
            <w:pPr>
              <w:spacing w:line="240" w:lineRule="exact"/>
              <w:jc w:val="right"/>
              <w:rPr>
                <w:rFonts w:ascii="細明體" w:eastAsia="細明體" w:hAnsi="細明體"/>
                <w:kern w:val="0"/>
                <w:sz w:val="18"/>
                <w:szCs w:val="18"/>
              </w:rPr>
            </w:pPr>
            <w:r w:rsidRPr="007C2082">
              <w:rPr>
                <w:rFonts w:ascii="細明體" w:eastAsia="細明體" w:hAnsi="細明體" w:hint="eastAsia"/>
                <w:kern w:val="0"/>
                <w:sz w:val="18"/>
                <w:szCs w:val="18"/>
              </w:rPr>
              <w:t>2.50</w:t>
            </w:r>
          </w:p>
        </w:tc>
      </w:tr>
      <w:tr w:rsidR="003C5312" w14:paraId="5A748BB6"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66"/>
        </w:trPr>
        <w:tc>
          <w:tcPr>
            <w:tcW w:w="2828" w:type="dxa"/>
            <w:gridSpan w:val="2"/>
            <w:tcBorders>
              <w:top w:val="nil"/>
              <w:left w:val="nil"/>
              <w:bottom w:val="nil"/>
            </w:tcBorders>
            <w:vAlign w:val="center"/>
          </w:tcPr>
          <w:p w14:paraId="5139B426" w14:textId="77777777" w:rsidR="003C5312" w:rsidRPr="00A529E7" w:rsidRDefault="003C5312" w:rsidP="00201E29">
            <w:pPr>
              <w:spacing w:line="240" w:lineRule="exact"/>
              <w:ind w:leftChars="200" w:left="480"/>
              <w:rPr>
                <w:rFonts w:ascii="標楷體" w:eastAsia="標楷體" w:hAnsi="標楷體"/>
                <w:kern w:val="0"/>
                <w:sz w:val="20"/>
              </w:rPr>
            </w:pPr>
            <w:r w:rsidRPr="006F0A3C">
              <w:rPr>
                <w:rFonts w:ascii="標楷體" w:eastAsia="標楷體" w:hAnsi="標楷體" w:hint="eastAsia"/>
                <w:kern w:val="0"/>
                <w:sz w:val="20"/>
              </w:rPr>
              <w:t>準備金</w:t>
            </w:r>
          </w:p>
        </w:tc>
        <w:tc>
          <w:tcPr>
            <w:tcW w:w="1699" w:type="dxa"/>
            <w:gridSpan w:val="4"/>
            <w:tcBorders>
              <w:top w:val="nil"/>
              <w:bottom w:val="nil"/>
            </w:tcBorders>
            <w:vAlign w:val="center"/>
          </w:tcPr>
          <w:p w14:paraId="2DC10539"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1,138,009,105</w:t>
            </w:r>
          </w:p>
        </w:tc>
        <w:tc>
          <w:tcPr>
            <w:tcW w:w="660" w:type="dxa"/>
            <w:gridSpan w:val="3"/>
            <w:tcBorders>
              <w:top w:val="nil"/>
              <w:bottom w:val="nil"/>
            </w:tcBorders>
            <w:vAlign w:val="center"/>
          </w:tcPr>
          <w:p w14:paraId="60F2395E"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1.98</w:t>
            </w:r>
          </w:p>
        </w:tc>
        <w:tc>
          <w:tcPr>
            <w:tcW w:w="1699" w:type="dxa"/>
            <w:gridSpan w:val="4"/>
            <w:tcBorders>
              <w:top w:val="nil"/>
              <w:bottom w:val="nil"/>
            </w:tcBorders>
            <w:vAlign w:val="center"/>
          </w:tcPr>
          <w:p w14:paraId="478FA6EF"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1,116,358,893</w:t>
            </w:r>
          </w:p>
        </w:tc>
        <w:tc>
          <w:tcPr>
            <w:tcW w:w="672" w:type="dxa"/>
            <w:gridSpan w:val="2"/>
            <w:tcBorders>
              <w:top w:val="nil"/>
              <w:bottom w:val="nil"/>
            </w:tcBorders>
            <w:vAlign w:val="center"/>
          </w:tcPr>
          <w:p w14:paraId="6D040C38"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1.96</w:t>
            </w:r>
          </w:p>
        </w:tc>
        <w:tc>
          <w:tcPr>
            <w:tcW w:w="1529" w:type="dxa"/>
            <w:gridSpan w:val="3"/>
            <w:tcBorders>
              <w:top w:val="nil"/>
              <w:bottom w:val="nil"/>
            </w:tcBorders>
            <w:vAlign w:val="center"/>
          </w:tcPr>
          <w:p w14:paraId="4F55A1AD" w14:textId="77777777" w:rsidR="003C5312" w:rsidRPr="007C2082" w:rsidRDefault="003C5312" w:rsidP="00201E29">
            <w:pPr>
              <w:spacing w:line="240" w:lineRule="exact"/>
              <w:jc w:val="right"/>
              <w:rPr>
                <w:rFonts w:ascii="細明體" w:eastAsia="細明體" w:hAnsi="細明體"/>
                <w:noProof/>
                <w:sz w:val="18"/>
                <w:szCs w:val="18"/>
              </w:rPr>
            </w:pPr>
            <w:r w:rsidRPr="007C2082">
              <w:rPr>
                <w:rFonts w:ascii="細明體" w:eastAsia="細明體" w:hAnsi="細明體" w:hint="eastAsia"/>
                <w:noProof/>
                <w:sz w:val="18"/>
                <w:szCs w:val="18"/>
              </w:rPr>
              <w:t>21,650,212</w:t>
            </w:r>
          </w:p>
        </w:tc>
        <w:tc>
          <w:tcPr>
            <w:tcW w:w="808" w:type="dxa"/>
            <w:gridSpan w:val="3"/>
            <w:tcBorders>
              <w:top w:val="nil"/>
              <w:bottom w:val="nil"/>
              <w:right w:val="nil"/>
            </w:tcBorders>
            <w:vAlign w:val="center"/>
          </w:tcPr>
          <w:p w14:paraId="232841E4" w14:textId="77777777" w:rsidR="003C5312" w:rsidRPr="007C2082" w:rsidRDefault="003C5312" w:rsidP="00201E29">
            <w:pPr>
              <w:spacing w:line="240" w:lineRule="exact"/>
              <w:jc w:val="right"/>
              <w:rPr>
                <w:rFonts w:ascii="細明體" w:eastAsia="細明體" w:hAnsi="細明體"/>
                <w:kern w:val="0"/>
                <w:sz w:val="18"/>
                <w:szCs w:val="18"/>
              </w:rPr>
            </w:pPr>
            <w:r w:rsidRPr="007C2082">
              <w:rPr>
                <w:rFonts w:ascii="細明體" w:eastAsia="細明體" w:hAnsi="細明體" w:hint="eastAsia"/>
                <w:kern w:val="0"/>
                <w:sz w:val="18"/>
                <w:szCs w:val="18"/>
              </w:rPr>
              <w:t>1.94</w:t>
            </w:r>
          </w:p>
        </w:tc>
      </w:tr>
      <w:tr w:rsidR="003C5312" w14:paraId="40ECB634"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66"/>
        </w:trPr>
        <w:tc>
          <w:tcPr>
            <w:tcW w:w="2828" w:type="dxa"/>
            <w:gridSpan w:val="2"/>
            <w:tcBorders>
              <w:top w:val="nil"/>
              <w:left w:val="nil"/>
              <w:bottom w:val="nil"/>
            </w:tcBorders>
            <w:vAlign w:val="center"/>
          </w:tcPr>
          <w:p w14:paraId="4420B4AF" w14:textId="77777777" w:rsidR="003C5312" w:rsidRPr="00A529E7" w:rsidRDefault="003C5312" w:rsidP="00201E29">
            <w:pPr>
              <w:spacing w:line="240" w:lineRule="exact"/>
              <w:ind w:leftChars="100" w:left="240"/>
              <w:rPr>
                <w:rFonts w:ascii="標楷體" w:eastAsia="標楷體" w:hAnsi="標楷體"/>
                <w:kern w:val="0"/>
                <w:sz w:val="20"/>
              </w:rPr>
            </w:pPr>
            <w:r w:rsidRPr="006F0A3C">
              <w:rPr>
                <w:rFonts w:ascii="標楷體" w:eastAsia="標楷體" w:hAnsi="標楷體" w:hint="eastAsia"/>
                <w:kern w:val="0"/>
                <w:sz w:val="20"/>
              </w:rPr>
              <w:t>不動產、廠房及設備</w:t>
            </w:r>
          </w:p>
        </w:tc>
        <w:tc>
          <w:tcPr>
            <w:tcW w:w="1699" w:type="dxa"/>
            <w:gridSpan w:val="4"/>
            <w:tcBorders>
              <w:top w:val="nil"/>
              <w:bottom w:val="nil"/>
            </w:tcBorders>
            <w:vAlign w:val="center"/>
          </w:tcPr>
          <w:p w14:paraId="35C0892C"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48,054,257,474</w:t>
            </w:r>
          </w:p>
        </w:tc>
        <w:tc>
          <w:tcPr>
            <w:tcW w:w="660" w:type="dxa"/>
            <w:gridSpan w:val="3"/>
            <w:tcBorders>
              <w:top w:val="nil"/>
              <w:bottom w:val="nil"/>
            </w:tcBorders>
            <w:vAlign w:val="center"/>
          </w:tcPr>
          <w:p w14:paraId="365B3088"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83.60</w:t>
            </w:r>
          </w:p>
        </w:tc>
        <w:tc>
          <w:tcPr>
            <w:tcW w:w="1699" w:type="dxa"/>
            <w:gridSpan w:val="4"/>
            <w:tcBorders>
              <w:top w:val="nil"/>
              <w:bottom w:val="nil"/>
            </w:tcBorders>
            <w:vAlign w:val="center"/>
          </w:tcPr>
          <w:p w14:paraId="63619930"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47,040,614,567</w:t>
            </w:r>
          </w:p>
        </w:tc>
        <w:tc>
          <w:tcPr>
            <w:tcW w:w="672" w:type="dxa"/>
            <w:gridSpan w:val="2"/>
            <w:tcBorders>
              <w:top w:val="nil"/>
              <w:bottom w:val="nil"/>
            </w:tcBorders>
            <w:vAlign w:val="center"/>
          </w:tcPr>
          <w:p w14:paraId="323EA0BA"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82.50</w:t>
            </w:r>
          </w:p>
        </w:tc>
        <w:tc>
          <w:tcPr>
            <w:tcW w:w="1529" w:type="dxa"/>
            <w:gridSpan w:val="3"/>
            <w:tcBorders>
              <w:top w:val="nil"/>
              <w:bottom w:val="nil"/>
            </w:tcBorders>
            <w:vAlign w:val="center"/>
          </w:tcPr>
          <w:p w14:paraId="27A8D4B1" w14:textId="77777777" w:rsidR="003C5312" w:rsidRPr="007C2082" w:rsidRDefault="003C5312" w:rsidP="00201E29">
            <w:pPr>
              <w:spacing w:line="240" w:lineRule="exact"/>
              <w:jc w:val="right"/>
              <w:rPr>
                <w:rFonts w:ascii="細明體" w:eastAsia="細明體" w:hAnsi="細明體"/>
                <w:noProof/>
                <w:sz w:val="18"/>
                <w:szCs w:val="18"/>
              </w:rPr>
            </w:pPr>
            <w:r w:rsidRPr="007C2082">
              <w:rPr>
                <w:rFonts w:ascii="細明體" w:eastAsia="細明體" w:hAnsi="細明體" w:hint="eastAsia"/>
                <w:noProof/>
                <w:sz w:val="18"/>
                <w:szCs w:val="18"/>
              </w:rPr>
              <w:t>1,013,642,907</w:t>
            </w:r>
          </w:p>
        </w:tc>
        <w:tc>
          <w:tcPr>
            <w:tcW w:w="808" w:type="dxa"/>
            <w:gridSpan w:val="3"/>
            <w:tcBorders>
              <w:top w:val="nil"/>
              <w:bottom w:val="nil"/>
              <w:right w:val="nil"/>
            </w:tcBorders>
            <w:vAlign w:val="center"/>
          </w:tcPr>
          <w:p w14:paraId="12F44AF8" w14:textId="77777777" w:rsidR="003C5312" w:rsidRPr="007C2082" w:rsidRDefault="003C5312" w:rsidP="00201E29">
            <w:pPr>
              <w:spacing w:line="240" w:lineRule="exact"/>
              <w:jc w:val="right"/>
              <w:rPr>
                <w:rFonts w:ascii="細明體" w:eastAsia="細明體" w:hAnsi="細明體"/>
                <w:kern w:val="0"/>
                <w:sz w:val="18"/>
                <w:szCs w:val="18"/>
              </w:rPr>
            </w:pPr>
            <w:r w:rsidRPr="007C2082">
              <w:rPr>
                <w:rFonts w:ascii="細明體" w:eastAsia="細明體" w:hAnsi="細明體" w:hint="eastAsia"/>
                <w:kern w:val="0"/>
                <w:sz w:val="18"/>
                <w:szCs w:val="18"/>
              </w:rPr>
              <w:t>2.15</w:t>
            </w:r>
          </w:p>
        </w:tc>
      </w:tr>
      <w:tr w:rsidR="003C5312" w14:paraId="66F83A84"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66"/>
        </w:trPr>
        <w:tc>
          <w:tcPr>
            <w:tcW w:w="2828" w:type="dxa"/>
            <w:gridSpan w:val="2"/>
            <w:tcBorders>
              <w:top w:val="nil"/>
              <w:left w:val="nil"/>
              <w:bottom w:val="nil"/>
            </w:tcBorders>
            <w:vAlign w:val="center"/>
          </w:tcPr>
          <w:p w14:paraId="5416C5E0" w14:textId="77777777" w:rsidR="003C5312" w:rsidRPr="00A529E7" w:rsidRDefault="003C5312" w:rsidP="00201E29">
            <w:pPr>
              <w:spacing w:line="240" w:lineRule="exact"/>
              <w:ind w:leftChars="200" w:left="480"/>
              <w:rPr>
                <w:rFonts w:ascii="標楷體" w:eastAsia="標楷體" w:hAnsi="標楷體"/>
                <w:kern w:val="0"/>
                <w:sz w:val="20"/>
              </w:rPr>
            </w:pPr>
            <w:r w:rsidRPr="006F0A3C">
              <w:rPr>
                <w:rFonts w:ascii="標楷體" w:eastAsia="標楷體" w:hAnsi="標楷體" w:hint="eastAsia"/>
                <w:kern w:val="0"/>
                <w:sz w:val="20"/>
              </w:rPr>
              <w:t>土地</w:t>
            </w:r>
          </w:p>
        </w:tc>
        <w:tc>
          <w:tcPr>
            <w:tcW w:w="1699" w:type="dxa"/>
            <w:gridSpan w:val="4"/>
            <w:tcBorders>
              <w:top w:val="nil"/>
              <w:bottom w:val="nil"/>
            </w:tcBorders>
            <w:vAlign w:val="center"/>
          </w:tcPr>
          <w:p w14:paraId="08B20C2D"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24,565,813,042</w:t>
            </w:r>
          </w:p>
        </w:tc>
        <w:tc>
          <w:tcPr>
            <w:tcW w:w="660" w:type="dxa"/>
            <w:gridSpan w:val="3"/>
            <w:tcBorders>
              <w:top w:val="nil"/>
              <w:bottom w:val="nil"/>
            </w:tcBorders>
            <w:vAlign w:val="center"/>
          </w:tcPr>
          <w:p w14:paraId="3189E01B"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42.74</w:t>
            </w:r>
          </w:p>
        </w:tc>
        <w:tc>
          <w:tcPr>
            <w:tcW w:w="1699" w:type="dxa"/>
            <w:gridSpan w:val="4"/>
            <w:tcBorders>
              <w:top w:val="nil"/>
              <w:bottom w:val="nil"/>
            </w:tcBorders>
            <w:vAlign w:val="center"/>
          </w:tcPr>
          <w:p w14:paraId="116749C6"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24,565,813,042</w:t>
            </w:r>
          </w:p>
        </w:tc>
        <w:tc>
          <w:tcPr>
            <w:tcW w:w="672" w:type="dxa"/>
            <w:gridSpan w:val="2"/>
            <w:tcBorders>
              <w:top w:val="nil"/>
              <w:bottom w:val="nil"/>
            </w:tcBorders>
            <w:vAlign w:val="center"/>
          </w:tcPr>
          <w:p w14:paraId="4285DBDD"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43.08</w:t>
            </w:r>
          </w:p>
        </w:tc>
        <w:tc>
          <w:tcPr>
            <w:tcW w:w="1529" w:type="dxa"/>
            <w:gridSpan w:val="3"/>
            <w:tcBorders>
              <w:top w:val="nil"/>
              <w:bottom w:val="nil"/>
            </w:tcBorders>
            <w:vAlign w:val="center"/>
          </w:tcPr>
          <w:p w14:paraId="24508A33" w14:textId="77777777" w:rsidR="003C5312" w:rsidRPr="007C2082" w:rsidRDefault="003C5312" w:rsidP="00201E29">
            <w:pPr>
              <w:spacing w:line="240" w:lineRule="exact"/>
              <w:jc w:val="right"/>
              <w:rPr>
                <w:rFonts w:ascii="細明體" w:eastAsia="細明體" w:hAnsi="細明體"/>
                <w:noProof/>
                <w:sz w:val="18"/>
                <w:szCs w:val="18"/>
              </w:rPr>
            </w:pPr>
            <w:r w:rsidRPr="007C2082">
              <w:rPr>
                <w:rFonts w:ascii="細明體" w:eastAsia="細明體" w:hAnsi="細明體" w:hint="eastAsia"/>
                <w:noProof/>
                <w:sz w:val="18"/>
                <w:szCs w:val="18"/>
              </w:rPr>
              <w:t>－</w:t>
            </w:r>
          </w:p>
        </w:tc>
        <w:tc>
          <w:tcPr>
            <w:tcW w:w="808" w:type="dxa"/>
            <w:gridSpan w:val="3"/>
            <w:tcBorders>
              <w:top w:val="nil"/>
              <w:bottom w:val="nil"/>
              <w:right w:val="nil"/>
            </w:tcBorders>
            <w:vAlign w:val="center"/>
          </w:tcPr>
          <w:p w14:paraId="40D282FF" w14:textId="77777777" w:rsidR="003C5312" w:rsidRPr="007C2082" w:rsidRDefault="003C5312" w:rsidP="00201E29">
            <w:pPr>
              <w:spacing w:line="240" w:lineRule="exact"/>
              <w:jc w:val="right"/>
              <w:rPr>
                <w:rFonts w:ascii="細明體" w:eastAsia="細明體" w:hAnsi="細明體"/>
                <w:kern w:val="0"/>
                <w:sz w:val="18"/>
                <w:szCs w:val="18"/>
              </w:rPr>
            </w:pPr>
            <w:r w:rsidRPr="007C2082">
              <w:rPr>
                <w:rFonts w:ascii="細明體" w:eastAsia="細明體" w:hAnsi="細明體" w:hint="eastAsia"/>
                <w:kern w:val="0"/>
                <w:sz w:val="18"/>
                <w:szCs w:val="18"/>
              </w:rPr>
              <w:t>－</w:t>
            </w:r>
          </w:p>
        </w:tc>
      </w:tr>
      <w:tr w:rsidR="003C5312" w14:paraId="1427584B"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66"/>
        </w:trPr>
        <w:tc>
          <w:tcPr>
            <w:tcW w:w="2828" w:type="dxa"/>
            <w:gridSpan w:val="2"/>
            <w:tcBorders>
              <w:top w:val="nil"/>
              <w:left w:val="nil"/>
              <w:bottom w:val="nil"/>
            </w:tcBorders>
            <w:vAlign w:val="center"/>
          </w:tcPr>
          <w:p w14:paraId="5BE9B78A" w14:textId="77777777" w:rsidR="003C5312" w:rsidRPr="00A529E7" w:rsidRDefault="003C5312" w:rsidP="00201E29">
            <w:pPr>
              <w:spacing w:line="240" w:lineRule="exact"/>
              <w:ind w:leftChars="200" w:left="480"/>
              <w:rPr>
                <w:rFonts w:ascii="標楷體" w:eastAsia="標楷體" w:hAnsi="標楷體"/>
                <w:kern w:val="0"/>
                <w:sz w:val="20"/>
              </w:rPr>
            </w:pPr>
            <w:r w:rsidRPr="006F0A3C">
              <w:rPr>
                <w:rFonts w:ascii="標楷體" w:eastAsia="標楷體" w:hAnsi="標楷體" w:hint="eastAsia"/>
                <w:kern w:val="0"/>
                <w:sz w:val="20"/>
              </w:rPr>
              <w:t>土地改良物</w:t>
            </w:r>
          </w:p>
        </w:tc>
        <w:tc>
          <w:tcPr>
            <w:tcW w:w="1699" w:type="dxa"/>
            <w:gridSpan w:val="4"/>
            <w:tcBorders>
              <w:top w:val="nil"/>
              <w:bottom w:val="nil"/>
            </w:tcBorders>
            <w:vAlign w:val="center"/>
          </w:tcPr>
          <w:p w14:paraId="3032FDF4"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61,399,627</w:t>
            </w:r>
          </w:p>
        </w:tc>
        <w:tc>
          <w:tcPr>
            <w:tcW w:w="660" w:type="dxa"/>
            <w:gridSpan w:val="3"/>
            <w:tcBorders>
              <w:top w:val="nil"/>
              <w:bottom w:val="nil"/>
            </w:tcBorders>
            <w:vAlign w:val="center"/>
          </w:tcPr>
          <w:p w14:paraId="2F4544CC"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0.11</w:t>
            </w:r>
          </w:p>
        </w:tc>
        <w:tc>
          <w:tcPr>
            <w:tcW w:w="1699" w:type="dxa"/>
            <w:gridSpan w:val="4"/>
            <w:tcBorders>
              <w:top w:val="nil"/>
              <w:bottom w:val="nil"/>
            </w:tcBorders>
            <w:vAlign w:val="center"/>
          </w:tcPr>
          <w:p w14:paraId="0F6D00B5"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17,180,370</w:t>
            </w:r>
          </w:p>
        </w:tc>
        <w:tc>
          <w:tcPr>
            <w:tcW w:w="672" w:type="dxa"/>
            <w:gridSpan w:val="2"/>
            <w:tcBorders>
              <w:top w:val="nil"/>
              <w:bottom w:val="nil"/>
            </w:tcBorders>
            <w:vAlign w:val="center"/>
          </w:tcPr>
          <w:p w14:paraId="63C0D4E0"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0.03</w:t>
            </w:r>
          </w:p>
        </w:tc>
        <w:tc>
          <w:tcPr>
            <w:tcW w:w="1529" w:type="dxa"/>
            <w:gridSpan w:val="3"/>
            <w:tcBorders>
              <w:top w:val="nil"/>
              <w:bottom w:val="nil"/>
            </w:tcBorders>
            <w:vAlign w:val="center"/>
          </w:tcPr>
          <w:p w14:paraId="77B38D42" w14:textId="77777777" w:rsidR="003C5312" w:rsidRPr="007C2082" w:rsidRDefault="003C5312" w:rsidP="00201E29">
            <w:pPr>
              <w:spacing w:line="240" w:lineRule="exact"/>
              <w:jc w:val="right"/>
              <w:rPr>
                <w:rFonts w:ascii="細明體" w:eastAsia="細明體" w:hAnsi="細明體"/>
                <w:noProof/>
                <w:sz w:val="18"/>
                <w:szCs w:val="18"/>
              </w:rPr>
            </w:pPr>
            <w:r w:rsidRPr="007C2082">
              <w:rPr>
                <w:rFonts w:ascii="細明體" w:eastAsia="細明體" w:hAnsi="細明體" w:hint="eastAsia"/>
                <w:noProof/>
                <w:sz w:val="18"/>
                <w:szCs w:val="18"/>
              </w:rPr>
              <w:t>44,219,257</w:t>
            </w:r>
          </w:p>
        </w:tc>
        <w:tc>
          <w:tcPr>
            <w:tcW w:w="808" w:type="dxa"/>
            <w:gridSpan w:val="3"/>
            <w:tcBorders>
              <w:top w:val="nil"/>
              <w:bottom w:val="nil"/>
              <w:right w:val="nil"/>
            </w:tcBorders>
            <w:vAlign w:val="center"/>
          </w:tcPr>
          <w:p w14:paraId="3E3F0ECB" w14:textId="77777777" w:rsidR="003C5312" w:rsidRPr="007C2082" w:rsidRDefault="003C5312" w:rsidP="00201E29">
            <w:pPr>
              <w:spacing w:line="240" w:lineRule="exact"/>
              <w:jc w:val="right"/>
              <w:rPr>
                <w:rFonts w:ascii="細明體" w:eastAsia="細明體" w:hAnsi="細明體"/>
                <w:kern w:val="0"/>
                <w:sz w:val="18"/>
                <w:szCs w:val="18"/>
              </w:rPr>
            </w:pPr>
            <w:r w:rsidRPr="007C2082">
              <w:rPr>
                <w:rFonts w:ascii="細明體" w:eastAsia="細明體" w:hAnsi="細明體" w:hint="eastAsia"/>
                <w:kern w:val="0"/>
                <w:sz w:val="18"/>
                <w:szCs w:val="18"/>
              </w:rPr>
              <w:t>257.38</w:t>
            </w:r>
          </w:p>
        </w:tc>
      </w:tr>
      <w:tr w:rsidR="003C5312" w14:paraId="248CBEDC"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66"/>
        </w:trPr>
        <w:tc>
          <w:tcPr>
            <w:tcW w:w="2828" w:type="dxa"/>
            <w:gridSpan w:val="2"/>
            <w:tcBorders>
              <w:top w:val="nil"/>
              <w:left w:val="nil"/>
              <w:bottom w:val="nil"/>
            </w:tcBorders>
            <w:vAlign w:val="center"/>
          </w:tcPr>
          <w:p w14:paraId="4472E0DB" w14:textId="77777777" w:rsidR="003C5312" w:rsidRPr="00A529E7" w:rsidRDefault="003C5312" w:rsidP="00201E29">
            <w:pPr>
              <w:spacing w:line="240" w:lineRule="exact"/>
              <w:ind w:leftChars="200" w:left="480"/>
              <w:rPr>
                <w:rFonts w:ascii="標楷體" w:eastAsia="標楷體" w:hAnsi="標楷體"/>
                <w:kern w:val="0"/>
                <w:sz w:val="20"/>
              </w:rPr>
            </w:pPr>
            <w:r w:rsidRPr="006F0A3C">
              <w:rPr>
                <w:rFonts w:ascii="標楷體" w:eastAsia="標楷體" w:hAnsi="標楷體" w:hint="eastAsia"/>
                <w:kern w:val="0"/>
                <w:sz w:val="20"/>
              </w:rPr>
              <w:t>房屋及建築</w:t>
            </w:r>
          </w:p>
        </w:tc>
        <w:tc>
          <w:tcPr>
            <w:tcW w:w="1699" w:type="dxa"/>
            <w:gridSpan w:val="4"/>
            <w:tcBorders>
              <w:top w:val="nil"/>
              <w:bottom w:val="nil"/>
            </w:tcBorders>
            <w:vAlign w:val="center"/>
          </w:tcPr>
          <w:p w14:paraId="06290076"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17,362,101,481</w:t>
            </w:r>
          </w:p>
        </w:tc>
        <w:tc>
          <w:tcPr>
            <w:tcW w:w="660" w:type="dxa"/>
            <w:gridSpan w:val="3"/>
            <w:tcBorders>
              <w:top w:val="nil"/>
              <w:bottom w:val="nil"/>
            </w:tcBorders>
            <w:vAlign w:val="center"/>
          </w:tcPr>
          <w:p w14:paraId="6E036C9B"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30.21</w:t>
            </w:r>
          </w:p>
        </w:tc>
        <w:tc>
          <w:tcPr>
            <w:tcW w:w="1699" w:type="dxa"/>
            <w:gridSpan w:val="4"/>
            <w:tcBorders>
              <w:top w:val="nil"/>
              <w:bottom w:val="nil"/>
            </w:tcBorders>
            <w:vAlign w:val="center"/>
          </w:tcPr>
          <w:p w14:paraId="146A69ED"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18,020,835,998</w:t>
            </w:r>
          </w:p>
        </w:tc>
        <w:tc>
          <w:tcPr>
            <w:tcW w:w="672" w:type="dxa"/>
            <w:gridSpan w:val="2"/>
            <w:tcBorders>
              <w:top w:val="nil"/>
              <w:bottom w:val="nil"/>
            </w:tcBorders>
            <w:vAlign w:val="center"/>
          </w:tcPr>
          <w:p w14:paraId="516E6710"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31.60</w:t>
            </w:r>
          </w:p>
        </w:tc>
        <w:tc>
          <w:tcPr>
            <w:tcW w:w="1529" w:type="dxa"/>
            <w:gridSpan w:val="3"/>
            <w:tcBorders>
              <w:top w:val="nil"/>
              <w:bottom w:val="nil"/>
            </w:tcBorders>
            <w:vAlign w:val="center"/>
          </w:tcPr>
          <w:p w14:paraId="1374B2F9" w14:textId="77777777" w:rsidR="003C5312" w:rsidRPr="007C2082" w:rsidRDefault="003C5312" w:rsidP="00201E29">
            <w:pPr>
              <w:spacing w:line="240" w:lineRule="exact"/>
              <w:jc w:val="right"/>
              <w:rPr>
                <w:rFonts w:ascii="細明體" w:eastAsia="細明體" w:hAnsi="細明體"/>
                <w:noProof/>
                <w:sz w:val="18"/>
                <w:szCs w:val="18"/>
              </w:rPr>
            </w:pPr>
            <w:r w:rsidRPr="007C2082">
              <w:rPr>
                <w:rFonts w:ascii="細明體" w:eastAsia="細明體" w:hAnsi="細明體" w:hint="eastAsia"/>
                <w:noProof/>
                <w:sz w:val="18"/>
                <w:szCs w:val="18"/>
              </w:rPr>
              <w:t>- 658,734,517</w:t>
            </w:r>
          </w:p>
        </w:tc>
        <w:tc>
          <w:tcPr>
            <w:tcW w:w="808" w:type="dxa"/>
            <w:gridSpan w:val="3"/>
            <w:tcBorders>
              <w:top w:val="nil"/>
              <w:bottom w:val="nil"/>
              <w:right w:val="nil"/>
            </w:tcBorders>
            <w:vAlign w:val="center"/>
          </w:tcPr>
          <w:p w14:paraId="7F02ABFB" w14:textId="77777777" w:rsidR="003C5312" w:rsidRPr="007C2082" w:rsidRDefault="003C5312" w:rsidP="00201E29">
            <w:pPr>
              <w:spacing w:line="240" w:lineRule="exact"/>
              <w:jc w:val="right"/>
              <w:rPr>
                <w:rFonts w:ascii="細明體" w:eastAsia="細明體" w:hAnsi="細明體"/>
                <w:kern w:val="0"/>
                <w:sz w:val="18"/>
                <w:szCs w:val="18"/>
              </w:rPr>
            </w:pPr>
            <w:r w:rsidRPr="007C2082">
              <w:rPr>
                <w:rFonts w:ascii="細明體" w:eastAsia="細明體" w:hAnsi="細明體" w:hint="eastAsia"/>
                <w:kern w:val="0"/>
                <w:sz w:val="18"/>
                <w:szCs w:val="18"/>
              </w:rPr>
              <w:t>- 3.66</w:t>
            </w:r>
          </w:p>
        </w:tc>
      </w:tr>
      <w:tr w:rsidR="003C5312" w14:paraId="372BCFE8"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66"/>
        </w:trPr>
        <w:tc>
          <w:tcPr>
            <w:tcW w:w="2828" w:type="dxa"/>
            <w:gridSpan w:val="2"/>
            <w:tcBorders>
              <w:top w:val="nil"/>
              <w:left w:val="nil"/>
              <w:bottom w:val="nil"/>
            </w:tcBorders>
            <w:vAlign w:val="center"/>
          </w:tcPr>
          <w:p w14:paraId="4682CF5E" w14:textId="77777777" w:rsidR="003C5312" w:rsidRPr="00A529E7" w:rsidRDefault="003C5312" w:rsidP="00201E29">
            <w:pPr>
              <w:spacing w:line="240" w:lineRule="exact"/>
              <w:ind w:leftChars="200" w:left="480"/>
              <w:rPr>
                <w:rFonts w:ascii="標楷體" w:eastAsia="標楷體" w:hAnsi="標楷體"/>
                <w:kern w:val="0"/>
                <w:sz w:val="20"/>
              </w:rPr>
            </w:pPr>
            <w:r w:rsidRPr="006F0A3C">
              <w:rPr>
                <w:rFonts w:ascii="標楷體" w:eastAsia="標楷體" w:hAnsi="標楷體" w:hint="eastAsia"/>
                <w:kern w:val="0"/>
                <w:sz w:val="20"/>
              </w:rPr>
              <w:t>機械及設備</w:t>
            </w:r>
          </w:p>
        </w:tc>
        <w:tc>
          <w:tcPr>
            <w:tcW w:w="1699" w:type="dxa"/>
            <w:gridSpan w:val="4"/>
            <w:tcBorders>
              <w:top w:val="nil"/>
              <w:bottom w:val="nil"/>
            </w:tcBorders>
            <w:vAlign w:val="center"/>
          </w:tcPr>
          <w:p w14:paraId="235A3400"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103,796,491</w:t>
            </w:r>
          </w:p>
        </w:tc>
        <w:tc>
          <w:tcPr>
            <w:tcW w:w="660" w:type="dxa"/>
            <w:gridSpan w:val="3"/>
            <w:tcBorders>
              <w:top w:val="nil"/>
              <w:bottom w:val="nil"/>
            </w:tcBorders>
            <w:vAlign w:val="center"/>
          </w:tcPr>
          <w:p w14:paraId="56899839"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0.18</w:t>
            </w:r>
          </w:p>
        </w:tc>
        <w:tc>
          <w:tcPr>
            <w:tcW w:w="1699" w:type="dxa"/>
            <w:gridSpan w:val="4"/>
            <w:tcBorders>
              <w:top w:val="nil"/>
              <w:bottom w:val="nil"/>
            </w:tcBorders>
            <w:vAlign w:val="center"/>
          </w:tcPr>
          <w:p w14:paraId="77A1B3B2"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130,997,696</w:t>
            </w:r>
          </w:p>
        </w:tc>
        <w:tc>
          <w:tcPr>
            <w:tcW w:w="672" w:type="dxa"/>
            <w:gridSpan w:val="2"/>
            <w:tcBorders>
              <w:top w:val="nil"/>
              <w:bottom w:val="nil"/>
            </w:tcBorders>
            <w:vAlign w:val="center"/>
          </w:tcPr>
          <w:p w14:paraId="1177B093"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0.23</w:t>
            </w:r>
          </w:p>
        </w:tc>
        <w:tc>
          <w:tcPr>
            <w:tcW w:w="1529" w:type="dxa"/>
            <w:gridSpan w:val="3"/>
            <w:tcBorders>
              <w:top w:val="nil"/>
              <w:bottom w:val="nil"/>
            </w:tcBorders>
            <w:vAlign w:val="center"/>
          </w:tcPr>
          <w:p w14:paraId="37BDA316" w14:textId="77777777" w:rsidR="003C5312" w:rsidRPr="007C2082" w:rsidRDefault="003C5312" w:rsidP="00201E29">
            <w:pPr>
              <w:spacing w:line="240" w:lineRule="exact"/>
              <w:jc w:val="right"/>
              <w:rPr>
                <w:rFonts w:ascii="細明體" w:eastAsia="細明體" w:hAnsi="細明體"/>
                <w:noProof/>
                <w:sz w:val="18"/>
                <w:szCs w:val="18"/>
              </w:rPr>
            </w:pPr>
            <w:r w:rsidRPr="007C2082">
              <w:rPr>
                <w:rFonts w:ascii="細明體" w:eastAsia="細明體" w:hAnsi="細明體" w:hint="eastAsia"/>
                <w:noProof/>
                <w:sz w:val="18"/>
                <w:szCs w:val="18"/>
              </w:rPr>
              <w:t>- 27,201,205</w:t>
            </w:r>
          </w:p>
        </w:tc>
        <w:tc>
          <w:tcPr>
            <w:tcW w:w="808" w:type="dxa"/>
            <w:gridSpan w:val="3"/>
            <w:tcBorders>
              <w:top w:val="nil"/>
              <w:bottom w:val="nil"/>
              <w:right w:val="nil"/>
            </w:tcBorders>
            <w:vAlign w:val="center"/>
          </w:tcPr>
          <w:p w14:paraId="012658DD" w14:textId="77777777" w:rsidR="003C5312" w:rsidRPr="007C2082" w:rsidRDefault="003C5312" w:rsidP="00201E29">
            <w:pPr>
              <w:spacing w:line="240" w:lineRule="exact"/>
              <w:jc w:val="right"/>
              <w:rPr>
                <w:rFonts w:ascii="細明體" w:eastAsia="細明體" w:hAnsi="細明體"/>
                <w:kern w:val="0"/>
                <w:sz w:val="18"/>
                <w:szCs w:val="18"/>
              </w:rPr>
            </w:pPr>
            <w:r w:rsidRPr="007C2082">
              <w:rPr>
                <w:rFonts w:ascii="細明體" w:eastAsia="細明體" w:hAnsi="細明體" w:hint="eastAsia"/>
                <w:kern w:val="0"/>
                <w:sz w:val="18"/>
                <w:szCs w:val="18"/>
              </w:rPr>
              <w:t>- 20.76</w:t>
            </w:r>
          </w:p>
        </w:tc>
      </w:tr>
      <w:tr w:rsidR="003C5312" w14:paraId="31C4A31E"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66"/>
        </w:trPr>
        <w:tc>
          <w:tcPr>
            <w:tcW w:w="2828" w:type="dxa"/>
            <w:gridSpan w:val="2"/>
            <w:tcBorders>
              <w:top w:val="nil"/>
              <w:left w:val="nil"/>
              <w:bottom w:val="nil"/>
            </w:tcBorders>
            <w:vAlign w:val="center"/>
          </w:tcPr>
          <w:p w14:paraId="26D3C4E9" w14:textId="77777777" w:rsidR="003C5312" w:rsidRPr="00A529E7" w:rsidRDefault="003C5312" w:rsidP="00201E29">
            <w:pPr>
              <w:spacing w:line="240" w:lineRule="exact"/>
              <w:ind w:leftChars="200" w:left="480"/>
              <w:rPr>
                <w:rFonts w:ascii="標楷體" w:eastAsia="標楷體" w:hAnsi="標楷體"/>
                <w:kern w:val="0"/>
                <w:sz w:val="20"/>
              </w:rPr>
            </w:pPr>
            <w:r w:rsidRPr="006F0A3C">
              <w:rPr>
                <w:rFonts w:ascii="標楷體" w:eastAsia="標楷體" w:hAnsi="標楷體" w:hint="eastAsia"/>
                <w:kern w:val="0"/>
                <w:sz w:val="20"/>
              </w:rPr>
              <w:t>交通及運輸設備</w:t>
            </w:r>
          </w:p>
        </w:tc>
        <w:tc>
          <w:tcPr>
            <w:tcW w:w="1699" w:type="dxa"/>
            <w:gridSpan w:val="4"/>
            <w:tcBorders>
              <w:top w:val="nil"/>
              <w:bottom w:val="nil"/>
            </w:tcBorders>
            <w:vAlign w:val="center"/>
          </w:tcPr>
          <w:p w14:paraId="2535E47B"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59,130,464</w:t>
            </w:r>
          </w:p>
        </w:tc>
        <w:tc>
          <w:tcPr>
            <w:tcW w:w="660" w:type="dxa"/>
            <w:gridSpan w:val="3"/>
            <w:tcBorders>
              <w:top w:val="nil"/>
              <w:bottom w:val="nil"/>
            </w:tcBorders>
            <w:vAlign w:val="center"/>
          </w:tcPr>
          <w:p w14:paraId="1F8B0140"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0.10</w:t>
            </w:r>
          </w:p>
        </w:tc>
        <w:tc>
          <w:tcPr>
            <w:tcW w:w="1699" w:type="dxa"/>
            <w:gridSpan w:val="4"/>
            <w:tcBorders>
              <w:top w:val="nil"/>
              <w:bottom w:val="nil"/>
            </w:tcBorders>
            <w:vAlign w:val="center"/>
          </w:tcPr>
          <w:p w14:paraId="32BBC16D"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88,761,931</w:t>
            </w:r>
          </w:p>
        </w:tc>
        <w:tc>
          <w:tcPr>
            <w:tcW w:w="672" w:type="dxa"/>
            <w:gridSpan w:val="2"/>
            <w:tcBorders>
              <w:top w:val="nil"/>
              <w:bottom w:val="nil"/>
            </w:tcBorders>
            <w:vAlign w:val="center"/>
          </w:tcPr>
          <w:p w14:paraId="67F84FE2"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0.16</w:t>
            </w:r>
          </w:p>
        </w:tc>
        <w:tc>
          <w:tcPr>
            <w:tcW w:w="1529" w:type="dxa"/>
            <w:gridSpan w:val="3"/>
            <w:tcBorders>
              <w:top w:val="nil"/>
              <w:bottom w:val="nil"/>
            </w:tcBorders>
            <w:vAlign w:val="center"/>
          </w:tcPr>
          <w:p w14:paraId="3C1D7069" w14:textId="77777777" w:rsidR="003C5312" w:rsidRPr="007C2082" w:rsidRDefault="003C5312" w:rsidP="00201E29">
            <w:pPr>
              <w:spacing w:line="240" w:lineRule="exact"/>
              <w:jc w:val="right"/>
              <w:rPr>
                <w:rFonts w:ascii="細明體" w:eastAsia="細明體" w:hAnsi="細明體"/>
                <w:noProof/>
                <w:sz w:val="18"/>
                <w:szCs w:val="18"/>
              </w:rPr>
            </w:pPr>
            <w:r w:rsidRPr="007C2082">
              <w:rPr>
                <w:rFonts w:ascii="細明體" w:eastAsia="細明體" w:hAnsi="細明體" w:hint="eastAsia"/>
                <w:noProof/>
                <w:sz w:val="18"/>
                <w:szCs w:val="18"/>
              </w:rPr>
              <w:t>- 29,631,467</w:t>
            </w:r>
          </w:p>
        </w:tc>
        <w:tc>
          <w:tcPr>
            <w:tcW w:w="808" w:type="dxa"/>
            <w:gridSpan w:val="3"/>
            <w:tcBorders>
              <w:top w:val="nil"/>
              <w:bottom w:val="nil"/>
              <w:right w:val="nil"/>
            </w:tcBorders>
            <w:vAlign w:val="center"/>
          </w:tcPr>
          <w:p w14:paraId="506E47C8" w14:textId="77777777" w:rsidR="003C5312" w:rsidRPr="007C2082" w:rsidRDefault="003C5312" w:rsidP="00201E29">
            <w:pPr>
              <w:spacing w:line="240" w:lineRule="exact"/>
              <w:jc w:val="right"/>
              <w:rPr>
                <w:rFonts w:ascii="細明體" w:eastAsia="細明體" w:hAnsi="細明體"/>
                <w:kern w:val="0"/>
                <w:sz w:val="18"/>
                <w:szCs w:val="18"/>
              </w:rPr>
            </w:pPr>
            <w:r w:rsidRPr="007C2082">
              <w:rPr>
                <w:rFonts w:ascii="細明體" w:eastAsia="細明體" w:hAnsi="細明體" w:hint="eastAsia"/>
                <w:kern w:val="0"/>
                <w:sz w:val="18"/>
                <w:szCs w:val="18"/>
              </w:rPr>
              <w:t>- 33.38</w:t>
            </w:r>
          </w:p>
        </w:tc>
      </w:tr>
      <w:tr w:rsidR="003C5312" w14:paraId="64F34C21"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66"/>
        </w:trPr>
        <w:tc>
          <w:tcPr>
            <w:tcW w:w="2828" w:type="dxa"/>
            <w:gridSpan w:val="2"/>
            <w:tcBorders>
              <w:top w:val="nil"/>
              <w:left w:val="nil"/>
              <w:bottom w:val="nil"/>
            </w:tcBorders>
            <w:vAlign w:val="center"/>
          </w:tcPr>
          <w:p w14:paraId="5FB2791C" w14:textId="77777777" w:rsidR="003C5312" w:rsidRPr="00A529E7" w:rsidRDefault="003C5312" w:rsidP="00201E29">
            <w:pPr>
              <w:spacing w:line="240" w:lineRule="exact"/>
              <w:ind w:leftChars="200" w:left="480"/>
              <w:rPr>
                <w:rFonts w:ascii="標楷體" w:eastAsia="標楷體" w:hAnsi="標楷體"/>
                <w:kern w:val="0"/>
                <w:sz w:val="20"/>
              </w:rPr>
            </w:pPr>
            <w:r w:rsidRPr="006F0A3C">
              <w:rPr>
                <w:rFonts w:ascii="標楷體" w:eastAsia="標楷體" w:hAnsi="標楷體" w:hint="eastAsia"/>
                <w:kern w:val="0"/>
                <w:sz w:val="20"/>
              </w:rPr>
              <w:t>什項設備</w:t>
            </w:r>
          </w:p>
        </w:tc>
        <w:tc>
          <w:tcPr>
            <w:tcW w:w="1699" w:type="dxa"/>
            <w:gridSpan w:val="4"/>
            <w:tcBorders>
              <w:top w:val="nil"/>
              <w:bottom w:val="nil"/>
            </w:tcBorders>
            <w:vAlign w:val="center"/>
          </w:tcPr>
          <w:p w14:paraId="5CDCFE63"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11,494,040</w:t>
            </w:r>
          </w:p>
        </w:tc>
        <w:tc>
          <w:tcPr>
            <w:tcW w:w="660" w:type="dxa"/>
            <w:gridSpan w:val="3"/>
            <w:tcBorders>
              <w:top w:val="nil"/>
              <w:bottom w:val="nil"/>
            </w:tcBorders>
            <w:vAlign w:val="center"/>
          </w:tcPr>
          <w:p w14:paraId="2518064A"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0.02</w:t>
            </w:r>
          </w:p>
        </w:tc>
        <w:tc>
          <w:tcPr>
            <w:tcW w:w="1699" w:type="dxa"/>
            <w:gridSpan w:val="4"/>
            <w:tcBorders>
              <w:top w:val="nil"/>
              <w:bottom w:val="nil"/>
            </w:tcBorders>
            <w:vAlign w:val="center"/>
          </w:tcPr>
          <w:p w14:paraId="25B6150F"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11,089,762</w:t>
            </w:r>
          </w:p>
        </w:tc>
        <w:tc>
          <w:tcPr>
            <w:tcW w:w="672" w:type="dxa"/>
            <w:gridSpan w:val="2"/>
            <w:tcBorders>
              <w:top w:val="nil"/>
              <w:bottom w:val="nil"/>
            </w:tcBorders>
            <w:vAlign w:val="center"/>
          </w:tcPr>
          <w:p w14:paraId="5552A190"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0.02</w:t>
            </w:r>
          </w:p>
        </w:tc>
        <w:tc>
          <w:tcPr>
            <w:tcW w:w="1529" w:type="dxa"/>
            <w:gridSpan w:val="3"/>
            <w:tcBorders>
              <w:top w:val="nil"/>
              <w:bottom w:val="nil"/>
            </w:tcBorders>
            <w:vAlign w:val="center"/>
          </w:tcPr>
          <w:p w14:paraId="5E0CE53B" w14:textId="77777777" w:rsidR="003C5312" w:rsidRPr="007C2082" w:rsidRDefault="003C5312" w:rsidP="00201E29">
            <w:pPr>
              <w:spacing w:line="240" w:lineRule="exact"/>
              <w:jc w:val="right"/>
              <w:rPr>
                <w:rFonts w:ascii="細明體" w:eastAsia="細明體" w:hAnsi="細明體"/>
                <w:noProof/>
                <w:sz w:val="18"/>
                <w:szCs w:val="18"/>
              </w:rPr>
            </w:pPr>
            <w:r w:rsidRPr="007C2082">
              <w:rPr>
                <w:rFonts w:ascii="細明體" w:eastAsia="細明體" w:hAnsi="細明體" w:hint="eastAsia"/>
                <w:noProof/>
                <w:sz w:val="18"/>
                <w:szCs w:val="18"/>
              </w:rPr>
              <w:t>404,278</w:t>
            </w:r>
          </w:p>
        </w:tc>
        <w:tc>
          <w:tcPr>
            <w:tcW w:w="808" w:type="dxa"/>
            <w:gridSpan w:val="3"/>
            <w:tcBorders>
              <w:top w:val="nil"/>
              <w:bottom w:val="nil"/>
              <w:right w:val="nil"/>
            </w:tcBorders>
            <w:vAlign w:val="center"/>
          </w:tcPr>
          <w:p w14:paraId="2FC2F30F" w14:textId="77777777" w:rsidR="003C5312" w:rsidRPr="007C2082" w:rsidRDefault="003C5312" w:rsidP="00201E29">
            <w:pPr>
              <w:spacing w:line="240" w:lineRule="exact"/>
              <w:jc w:val="right"/>
              <w:rPr>
                <w:rFonts w:ascii="細明體" w:eastAsia="細明體" w:hAnsi="細明體"/>
                <w:kern w:val="0"/>
                <w:sz w:val="18"/>
                <w:szCs w:val="18"/>
              </w:rPr>
            </w:pPr>
            <w:r w:rsidRPr="007C2082">
              <w:rPr>
                <w:rFonts w:ascii="細明體" w:eastAsia="細明體" w:hAnsi="細明體" w:hint="eastAsia"/>
                <w:kern w:val="0"/>
                <w:sz w:val="18"/>
                <w:szCs w:val="18"/>
              </w:rPr>
              <w:t>3.65</w:t>
            </w:r>
          </w:p>
        </w:tc>
      </w:tr>
      <w:tr w:rsidR="003C5312" w14:paraId="1A754B6D"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66"/>
        </w:trPr>
        <w:tc>
          <w:tcPr>
            <w:tcW w:w="2828" w:type="dxa"/>
            <w:gridSpan w:val="2"/>
            <w:tcBorders>
              <w:top w:val="nil"/>
              <w:left w:val="nil"/>
              <w:bottom w:val="nil"/>
            </w:tcBorders>
            <w:vAlign w:val="center"/>
          </w:tcPr>
          <w:p w14:paraId="64BC8B57" w14:textId="77777777" w:rsidR="003C5312" w:rsidRPr="00A529E7" w:rsidRDefault="003C5312" w:rsidP="00201E29">
            <w:pPr>
              <w:spacing w:line="240" w:lineRule="exact"/>
              <w:ind w:leftChars="200" w:left="480"/>
              <w:rPr>
                <w:rFonts w:ascii="標楷體" w:eastAsia="標楷體" w:hAnsi="標楷體"/>
                <w:kern w:val="0"/>
                <w:sz w:val="20"/>
              </w:rPr>
            </w:pPr>
            <w:r w:rsidRPr="006F0A3C">
              <w:rPr>
                <w:rFonts w:ascii="標楷體" w:eastAsia="標楷體" w:hAnsi="標楷體" w:hint="eastAsia"/>
                <w:kern w:val="0"/>
                <w:sz w:val="20"/>
              </w:rPr>
              <w:t>租賃資產</w:t>
            </w:r>
          </w:p>
        </w:tc>
        <w:tc>
          <w:tcPr>
            <w:tcW w:w="1699" w:type="dxa"/>
            <w:gridSpan w:val="4"/>
            <w:tcBorders>
              <w:top w:val="nil"/>
              <w:bottom w:val="nil"/>
            </w:tcBorders>
            <w:vAlign w:val="center"/>
          </w:tcPr>
          <w:p w14:paraId="303A8463"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7,204,361</w:t>
            </w:r>
          </w:p>
        </w:tc>
        <w:tc>
          <w:tcPr>
            <w:tcW w:w="660" w:type="dxa"/>
            <w:gridSpan w:val="3"/>
            <w:tcBorders>
              <w:top w:val="nil"/>
              <w:bottom w:val="nil"/>
            </w:tcBorders>
            <w:vAlign w:val="center"/>
          </w:tcPr>
          <w:p w14:paraId="4FF5A680"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0.01</w:t>
            </w:r>
          </w:p>
        </w:tc>
        <w:tc>
          <w:tcPr>
            <w:tcW w:w="1699" w:type="dxa"/>
            <w:gridSpan w:val="4"/>
            <w:tcBorders>
              <w:top w:val="nil"/>
              <w:bottom w:val="nil"/>
            </w:tcBorders>
            <w:vAlign w:val="center"/>
          </w:tcPr>
          <w:p w14:paraId="1E0162DB"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6,778,137</w:t>
            </w:r>
          </w:p>
        </w:tc>
        <w:tc>
          <w:tcPr>
            <w:tcW w:w="672" w:type="dxa"/>
            <w:gridSpan w:val="2"/>
            <w:tcBorders>
              <w:top w:val="nil"/>
              <w:bottom w:val="nil"/>
            </w:tcBorders>
            <w:vAlign w:val="center"/>
          </w:tcPr>
          <w:p w14:paraId="363A23AE"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0.01</w:t>
            </w:r>
          </w:p>
        </w:tc>
        <w:tc>
          <w:tcPr>
            <w:tcW w:w="1529" w:type="dxa"/>
            <w:gridSpan w:val="3"/>
            <w:tcBorders>
              <w:top w:val="nil"/>
              <w:bottom w:val="nil"/>
            </w:tcBorders>
            <w:vAlign w:val="center"/>
          </w:tcPr>
          <w:p w14:paraId="6F77A5EC" w14:textId="77777777" w:rsidR="003C5312" w:rsidRPr="007C2082" w:rsidRDefault="003C5312" w:rsidP="00201E29">
            <w:pPr>
              <w:spacing w:line="240" w:lineRule="exact"/>
              <w:jc w:val="right"/>
              <w:rPr>
                <w:rFonts w:ascii="細明體" w:eastAsia="細明體" w:hAnsi="細明體"/>
                <w:noProof/>
                <w:sz w:val="18"/>
                <w:szCs w:val="18"/>
              </w:rPr>
            </w:pPr>
            <w:r w:rsidRPr="007C2082">
              <w:rPr>
                <w:rFonts w:ascii="細明體" w:eastAsia="細明體" w:hAnsi="細明體" w:hint="eastAsia"/>
                <w:noProof/>
                <w:sz w:val="18"/>
                <w:szCs w:val="18"/>
              </w:rPr>
              <w:t>426,224</w:t>
            </w:r>
          </w:p>
        </w:tc>
        <w:tc>
          <w:tcPr>
            <w:tcW w:w="808" w:type="dxa"/>
            <w:gridSpan w:val="3"/>
            <w:tcBorders>
              <w:top w:val="nil"/>
              <w:bottom w:val="nil"/>
              <w:right w:val="nil"/>
            </w:tcBorders>
            <w:vAlign w:val="center"/>
          </w:tcPr>
          <w:p w14:paraId="5C253529" w14:textId="77777777" w:rsidR="003C5312" w:rsidRPr="007C2082" w:rsidRDefault="003C5312" w:rsidP="00201E29">
            <w:pPr>
              <w:spacing w:line="240" w:lineRule="exact"/>
              <w:jc w:val="right"/>
              <w:rPr>
                <w:rFonts w:ascii="細明體" w:eastAsia="細明體" w:hAnsi="細明體"/>
                <w:kern w:val="0"/>
                <w:sz w:val="18"/>
                <w:szCs w:val="18"/>
              </w:rPr>
            </w:pPr>
            <w:r w:rsidRPr="007C2082">
              <w:rPr>
                <w:rFonts w:ascii="細明體" w:eastAsia="細明體" w:hAnsi="細明體" w:hint="eastAsia"/>
                <w:kern w:val="0"/>
                <w:sz w:val="18"/>
                <w:szCs w:val="18"/>
              </w:rPr>
              <w:t>6.29</w:t>
            </w:r>
          </w:p>
        </w:tc>
      </w:tr>
      <w:tr w:rsidR="003C5312" w14:paraId="4486821F"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66"/>
        </w:trPr>
        <w:tc>
          <w:tcPr>
            <w:tcW w:w="2828" w:type="dxa"/>
            <w:gridSpan w:val="2"/>
            <w:tcBorders>
              <w:top w:val="nil"/>
              <w:left w:val="nil"/>
              <w:bottom w:val="nil"/>
            </w:tcBorders>
            <w:vAlign w:val="center"/>
          </w:tcPr>
          <w:p w14:paraId="20DB4CCC" w14:textId="77777777" w:rsidR="003C5312" w:rsidRPr="00A529E7" w:rsidRDefault="003C5312" w:rsidP="00201E29">
            <w:pPr>
              <w:spacing w:line="240" w:lineRule="exact"/>
              <w:ind w:leftChars="200" w:left="480"/>
              <w:rPr>
                <w:rFonts w:ascii="標楷體" w:eastAsia="標楷體" w:hAnsi="標楷體"/>
                <w:kern w:val="0"/>
                <w:sz w:val="20"/>
              </w:rPr>
            </w:pPr>
            <w:r w:rsidRPr="006F0A3C">
              <w:rPr>
                <w:rFonts w:ascii="標楷體" w:eastAsia="標楷體" w:hAnsi="標楷體" w:hint="eastAsia"/>
                <w:kern w:val="0"/>
                <w:sz w:val="20"/>
              </w:rPr>
              <w:t>購建中固定資產</w:t>
            </w:r>
          </w:p>
        </w:tc>
        <w:tc>
          <w:tcPr>
            <w:tcW w:w="1699" w:type="dxa"/>
            <w:gridSpan w:val="4"/>
            <w:tcBorders>
              <w:top w:val="nil"/>
              <w:bottom w:val="nil"/>
            </w:tcBorders>
            <w:vAlign w:val="center"/>
          </w:tcPr>
          <w:p w14:paraId="181DEA6E"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5,883,317,968</w:t>
            </w:r>
          </w:p>
        </w:tc>
        <w:tc>
          <w:tcPr>
            <w:tcW w:w="660" w:type="dxa"/>
            <w:gridSpan w:val="3"/>
            <w:tcBorders>
              <w:top w:val="nil"/>
              <w:bottom w:val="nil"/>
            </w:tcBorders>
            <w:vAlign w:val="center"/>
          </w:tcPr>
          <w:p w14:paraId="4EB739E7"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10.24</w:t>
            </w:r>
          </w:p>
        </w:tc>
        <w:tc>
          <w:tcPr>
            <w:tcW w:w="1699" w:type="dxa"/>
            <w:gridSpan w:val="4"/>
            <w:tcBorders>
              <w:top w:val="nil"/>
              <w:bottom w:val="nil"/>
            </w:tcBorders>
            <w:vAlign w:val="center"/>
          </w:tcPr>
          <w:p w14:paraId="663538BE"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4,199,157,631</w:t>
            </w:r>
          </w:p>
        </w:tc>
        <w:tc>
          <w:tcPr>
            <w:tcW w:w="672" w:type="dxa"/>
            <w:gridSpan w:val="2"/>
            <w:tcBorders>
              <w:top w:val="nil"/>
              <w:bottom w:val="nil"/>
            </w:tcBorders>
            <w:vAlign w:val="center"/>
          </w:tcPr>
          <w:p w14:paraId="22CECB75"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7.36</w:t>
            </w:r>
          </w:p>
        </w:tc>
        <w:tc>
          <w:tcPr>
            <w:tcW w:w="1529" w:type="dxa"/>
            <w:gridSpan w:val="3"/>
            <w:tcBorders>
              <w:top w:val="nil"/>
              <w:bottom w:val="nil"/>
            </w:tcBorders>
            <w:vAlign w:val="center"/>
          </w:tcPr>
          <w:p w14:paraId="726019B3" w14:textId="77777777" w:rsidR="003C5312" w:rsidRPr="007C2082" w:rsidRDefault="003C5312" w:rsidP="00201E29">
            <w:pPr>
              <w:spacing w:line="240" w:lineRule="exact"/>
              <w:jc w:val="right"/>
              <w:rPr>
                <w:rFonts w:ascii="細明體" w:eastAsia="細明體" w:hAnsi="細明體"/>
                <w:noProof/>
                <w:sz w:val="18"/>
                <w:szCs w:val="18"/>
              </w:rPr>
            </w:pPr>
            <w:r w:rsidRPr="007C2082">
              <w:rPr>
                <w:rFonts w:ascii="細明體" w:eastAsia="細明體" w:hAnsi="細明體" w:hint="eastAsia"/>
                <w:noProof/>
                <w:sz w:val="18"/>
                <w:szCs w:val="18"/>
              </w:rPr>
              <w:t>1,684,160,337</w:t>
            </w:r>
          </w:p>
        </w:tc>
        <w:tc>
          <w:tcPr>
            <w:tcW w:w="808" w:type="dxa"/>
            <w:gridSpan w:val="3"/>
            <w:tcBorders>
              <w:top w:val="nil"/>
              <w:bottom w:val="nil"/>
              <w:right w:val="nil"/>
            </w:tcBorders>
            <w:vAlign w:val="center"/>
          </w:tcPr>
          <w:p w14:paraId="6BC6CBD4" w14:textId="77777777" w:rsidR="003C5312" w:rsidRPr="007C2082" w:rsidRDefault="003C5312" w:rsidP="00201E29">
            <w:pPr>
              <w:spacing w:line="240" w:lineRule="exact"/>
              <w:jc w:val="right"/>
              <w:rPr>
                <w:rFonts w:ascii="細明體" w:eastAsia="細明體" w:hAnsi="細明體"/>
                <w:kern w:val="0"/>
                <w:sz w:val="18"/>
                <w:szCs w:val="18"/>
              </w:rPr>
            </w:pPr>
            <w:r w:rsidRPr="007C2082">
              <w:rPr>
                <w:rFonts w:ascii="細明體" w:eastAsia="細明體" w:hAnsi="細明體" w:hint="eastAsia"/>
                <w:kern w:val="0"/>
                <w:sz w:val="18"/>
                <w:szCs w:val="18"/>
              </w:rPr>
              <w:t>40.11</w:t>
            </w:r>
          </w:p>
        </w:tc>
      </w:tr>
      <w:tr w:rsidR="003C5312" w14:paraId="7DF6DC71"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66"/>
        </w:trPr>
        <w:tc>
          <w:tcPr>
            <w:tcW w:w="2828" w:type="dxa"/>
            <w:gridSpan w:val="2"/>
            <w:tcBorders>
              <w:top w:val="nil"/>
              <w:left w:val="nil"/>
              <w:bottom w:val="nil"/>
            </w:tcBorders>
            <w:vAlign w:val="center"/>
          </w:tcPr>
          <w:p w14:paraId="773AADB5" w14:textId="77777777" w:rsidR="003C5312" w:rsidRPr="00A529E7" w:rsidRDefault="003C5312" w:rsidP="00201E29">
            <w:pPr>
              <w:spacing w:line="240" w:lineRule="exact"/>
              <w:ind w:leftChars="100" w:left="240"/>
              <w:rPr>
                <w:rFonts w:ascii="標楷體" w:eastAsia="標楷體" w:hAnsi="標楷體"/>
                <w:kern w:val="0"/>
                <w:sz w:val="20"/>
              </w:rPr>
            </w:pPr>
            <w:r w:rsidRPr="006F0A3C">
              <w:rPr>
                <w:rFonts w:ascii="標楷體" w:eastAsia="標楷體" w:hAnsi="標楷體" w:hint="eastAsia"/>
                <w:kern w:val="0"/>
                <w:sz w:val="20"/>
              </w:rPr>
              <w:t>無形資產</w:t>
            </w:r>
          </w:p>
        </w:tc>
        <w:tc>
          <w:tcPr>
            <w:tcW w:w="1699" w:type="dxa"/>
            <w:gridSpan w:val="4"/>
            <w:tcBorders>
              <w:top w:val="nil"/>
              <w:bottom w:val="nil"/>
            </w:tcBorders>
            <w:vAlign w:val="center"/>
          </w:tcPr>
          <w:p w14:paraId="2126FFC7"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2,533,334</w:t>
            </w:r>
          </w:p>
        </w:tc>
        <w:tc>
          <w:tcPr>
            <w:tcW w:w="660" w:type="dxa"/>
            <w:gridSpan w:val="3"/>
            <w:tcBorders>
              <w:top w:val="nil"/>
              <w:bottom w:val="nil"/>
            </w:tcBorders>
            <w:vAlign w:val="center"/>
          </w:tcPr>
          <w:p w14:paraId="702F350E"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0.00</w:t>
            </w:r>
          </w:p>
        </w:tc>
        <w:tc>
          <w:tcPr>
            <w:tcW w:w="1699" w:type="dxa"/>
            <w:gridSpan w:val="4"/>
            <w:tcBorders>
              <w:top w:val="nil"/>
              <w:bottom w:val="nil"/>
            </w:tcBorders>
            <w:vAlign w:val="center"/>
          </w:tcPr>
          <w:p w14:paraId="5E134A07"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3,381,200</w:t>
            </w:r>
          </w:p>
        </w:tc>
        <w:tc>
          <w:tcPr>
            <w:tcW w:w="672" w:type="dxa"/>
            <w:gridSpan w:val="2"/>
            <w:tcBorders>
              <w:top w:val="nil"/>
              <w:bottom w:val="nil"/>
            </w:tcBorders>
            <w:vAlign w:val="center"/>
          </w:tcPr>
          <w:p w14:paraId="250BD6C5"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0.01</w:t>
            </w:r>
          </w:p>
        </w:tc>
        <w:tc>
          <w:tcPr>
            <w:tcW w:w="1529" w:type="dxa"/>
            <w:gridSpan w:val="3"/>
            <w:tcBorders>
              <w:top w:val="nil"/>
              <w:bottom w:val="nil"/>
            </w:tcBorders>
            <w:vAlign w:val="center"/>
          </w:tcPr>
          <w:p w14:paraId="523B1071" w14:textId="77777777" w:rsidR="003C5312" w:rsidRPr="007C2082" w:rsidRDefault="003C5312" w:rsidP="00201E29">
            <w:pPr>
              <w:spacing w:line="240" w:lineRule="exact"/>
              <w:jc w:val="right"/>
              <w:rPr>
                <w:rFonts w:ascii="細明體" w:eastAsia="細明體" w:hAnsi="細明體"/>
                <w:noProof/>
                <w:sz w:val="18"/>
                <w:szCs w:val="18"/>
              </w:rPr>
            </w:pPr>
            <w:r w:rsidRPr="007C2082">
              <w:rPr>
                <w:rFonts w:ascii="細明體" w:eastAsia="細明體" w:hAnsi="細明體" w:hint="eastAsia"/>
                <w:noProof/>
                <w:sz w:val="18"/>
                <w:szCs w:val="18"/>
              </w:rPr>
              <w:t>- 847,866</w:t>
            </w:r>
          </w:p>
        </w:tc>
        <w:tc>
          <w:tcPr>
            <w:tcW w:w="808" w:type="dxa"/>
            <w:gridSpan w:val="3"/>
            <w:tcBorders>
              <w:top w:val="nil"/>
              <w:bottom w:val="nil"/>
              <w:right w:val="nil"/>
            </w:tcBorders>
            <w:vAlign w:val="center"/>
          </w:tcPr>
          <w:p w14:paraId="3EF2A6D4" w14:textId="77777777" w:rsidR="003C5312" w:rsidRPr="007C2082" w:rsidRDefault="003C5312" w:rsidP="00201E29">
            <w:pPr>
              <w:spacing w:line="240" w:lineRule="exact"/>
              <w:jc w:val="right"/>
              <w:rPr>
                <w:rFonts w:ascii="細明體" w:eastAsia="細明體" w:hAnsi="細明體"/>
                <w:kern w:val="0"/>
                <w:sz w:val="18"/>
                <w:szCs w:val="18"/>
              </w:rPr>
            </w:pPr>
            <w:r w:rsidRPr="007C2082">
              <w:rPr>
                <w:rFonts w:ascii="細明體" w:eastAsia="細明體" w:hAnsi="細明體" w:hint="eastAsia"/>
                <w:kern w:val="0"/>
                <w:sz w:val="18"/>
                <w:szCs w:val="18"/>
              </w:rPr>
              <w:t>- 25.08</w:t>
            </w:r>
          </w:p>
        </w:tc>
      </w:tr>
      <w:tr w:rsidR="003C5312" w14:paraId="71D000B0"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66"/>
        </w:trPr>
        <w:tc>
          <w:tcPr>
            <w:tcW w:w="2828" w:type="dxa"/>
            <w:gridSpan w:val="2"/>
            <w:tcBorders>
              <w:top w:val="nil"/>
              <w:left w:val="nil"/>
              <w:bottom w:val="nil"/>
            </w:tcBorders>
            <w:vAlign w:val="center"/>
          </w:tcPr>
          <w:p w14:paraId="0273DB8F" w14:textId="77777777" w:rsidR="003C5312" w:rsidRPr="00A529E7" w:rsidRDefault="003C5312" w:rsidP="00201E29">
            <w:pPr>
              <w:spacing w:line="240" w:lineRule="exact"/>
              <w:ind w:leftChars="200" w:left="480"/>
              <w:rPr>
                <w:rFonts w:ascii="標楷體" w:eastAsia="標楷體" w:hAnsi="標楷體"/>
                <w:kern w:val="0"/>
                <w:sz w:val="20"/>
              </w:rPr>
            </w:pPr>
            <w:r w:rsidRPr="006F0A3C">
              <w:rPr>
                <w:rFonts w:ascii="標楷體" w:eastAsia="標楷體" w:hAnsi="標楷體" w:hint="eastAsia"/>
                <w:kern w:val="0"/>
                <w:sz w:val="20"/>
              </w:rPr>
              <w:t>無形資產</w:t>
            </w:r>
          </w:p>
        </w:tc>
        <w:tc>
          <w:tcPr>
            <w:tcW w:w="1699" w:type="dxa"/>
            <w:gridSpan w:val="4"/>
            <w:tcBorders>
              <w:top w:val="nil"/>
              <w:bottom w:val="nil"/>
            </w:tcBorders>
            <w:vAlign w:val="center"/>
          </w:tcPr>
          <w:p w14:paraId="31BA9DD8"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2,533,334</w:t>
            </w:r>
          </w:p>
        </w:tc>
        <w:tc>
          <w:tcPr>
            <w:tcW w:w="660" w:type="dxa"/>
            <w:gridSpan w:val="3"/>
            <w:tcBorders>
              <w:top w:val="nil"/>
              <w:bottom w:val="nil"/>
            </w:tcBorders>
            <w:vAlign w:val="center"/>
          </w:tcPr>
          <w:p w14:paraId="5F463758"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0.00</w:t>
            </w:r>
          </w:p>
        </w:tc>
        <w:tc>
          <w:tcPr>
            <w:tcW w:w="1699" w:type="dxa"/>
            <w:gridSpan w:val="4"/>
            <w:tcBorders>
              <w:top w:val="nil"/>
              <w:bottom w:val="nil"/>
            </w:tcBorders>
            <w:vAlign w:val="center"/>
          </w:tcPr>
          <w:p w14:paraId="23C60D94"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3,381,200</w:t>
            </w:r>
          </w:p>
        </w:tc>
        <w:tc>
          <w:tcPr>
            <w:tcW w:w="672" w:type="dxa"/>
            <w:gridSpan w:val="2"/>
            <w:tcBorders>
              <w:top w:val="nil"/>
              <w:bottom w:val="nil"/>
            </w:tcBorders>
            <w:vAlign w:val="center"/>
          </w:tcPr>
          <w:p w14:paraId="00039BBF"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0.01</w:t>
            </w:r>
          </w:p>
        </w:tc>
        <w:tc>
          <w:tcPr>
            <w:tcW w:w="1529" w:type="dxa"/>
            <w:gridSpan w:val="3"/>
            <w:tcBorders>
              <w:top w:val="nil"/>
              <w:bottom w:val="nil"/>
            </w:tcBorders>
            <w:vAlign w:val="center"/>
          </w:tcPr>
          <w:p w14:paraId="257A8B9C" w14:textId="77777777" w:rsidR="003C5312" w:rsidRPr="007C2082" w:rsidRDefault="003C5312" w:rsidP="00201E29">
            <w:pPr>
              <w:spacing w:line="240" w:lineRule="exact"/>
              <w:jc w:val="right"/>
              <w:rPr>
                <w:rFonts w:ascii="細明體" w:eastAsia="細明體" w:hAnsi="細明體"/>
                <w:noProof/>
                <w:sz w:val="18"/>
                <w:szCs w:val="18"/>
              </w:rPr>
            </w:pPr>
            <w:r w:rsidRPr="007C2082">
              <w:rPr>
                <w:rFonts w:ascii="細明體" w:eastAsia="細明體" w:hAnsi="細明體" w:hint="eastAsia"/>
                <w:noProof/>
                <w:sz w:val="18"/>
                <w:szCs w:val="18"/>
              </w:rPr>
              <w:t>- 847,866</w:t>
            </w:r>
          </w:p>
        </w:tc>
        <w:tc>
          <w:tcPr>
            <w:tcW w:w="808" w:type="dxa"/>
            <w:gridSpan w:val="3"/>
            <w:tcBorders>
              <w:top w:val="nil"/>
              <w:bottom w:val="nil"/>
              <w:right w:val="nil"/>
            </w:tcBorders>
            <w:vAlign w:val="center"/>
          </w:tcPr>
          <w:p w14:paraId="694AB35E" w14:textId="77777777" w:rsidR="003C5312" w:rsidRPr="007C2082" w:rsidRDefault="003C5312" w:rsidP="00201E29">
            <w:pPr>
              <w:spacing w:line="240" w:lineRule="exact"/>
              <w:jc w:val="right"/>
              <w:rPr>
                <w:rFonts w:ascii="細明體" w:eastAsia="細明體" w:hAnsi="細明體"/>
                <w:kern w:val="0"/>
                <w:sz w:val="18"/>
                <w:szCs w:val="18"/>
              </w:rPr>
            </w:pPr>
            <w:r w:rsidRPr="007C2082">
              <w:rPr>
                <w:rFonts w:ascii="細明體" w:eastAsia="細明體" w:hAnsi="細明體" w:hint="eastAsia"/>
                <w:kern w:val="0"/>
                <w:sz w:val="18"/>
                <w:szCs w:val="18"/>
              </w:rPr>
              <w:t>- 25.08</w:t>
            </w:r>
          </w:p>
        </w:tc>
      </w:tr>
      <w:tr w:rsidR="003C5312" w14:paraId="29DF2721"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66"/>
        </w:trPr>
        <w:tc>
          <w:tcPr>
            <w:tcW w:w="2828" w:type="dxa"/>
            <w:gridSpan w:val="2"/>
            <w:tcBorders>
              <w:top w:val="nil"/>
              <w:left w:val="nil"/>
              <w:bottom w:val="nil"/>
            </w:tcBorders>
            <w:vAlign w:val="center"/>
          </w:tcPr>
          <w:p w14:paraId="53B758DF" w14:textId="77777777" w:rsidR="003C5312" w:rsidRPr="00A529E7" w:rsidRDefault="003C5312" w:rsidP="00201E29">
            <w:pPr>
              <w:spacing w:line="240" w:lineRule="exact"/>
              <w:ind w:leftChars="100" w:left="240"/>
              <w:rPr>
                <w:rFonts w:ascii="標楷體" w:eastAsia="標楷體" w:hAnsi="標楷體"/>
                <w:kern w:val="0"/>
                <w:sz w:val="20"/>
              </w:rPr>
            </w:pPr>
            <w:r w:rsidRPr="006F0A3C">
              <w:rPr>
                <w:rFonts w:ascii="標楷體" w:eastAsia="標楷體" w:hAnsi="標楷體" w:hint="eastAsia"/>
                <w:kern w:val="0"/>
                <w:sz w:val="20"/>
              </w:rPr>
              <w:t>其他資產</w:t>
            </w:r>
          </w:p>
        </w:tc>
        <w:tc>
          <w:tcPr>
            <w:tcW w:w="1699" w:type="dxa"/>
            <w:gridSpan w:val="4"/>
            <w:tcBorders>
              <w:top w:val="nil"/>
              <w:bottom w:val="nil"/>
            </w:tcBorders>
            <w:vAlign w:val="center"/>
          </w:tcPr>
          <w:p w14:paraId="3BD94372"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46,808,875</w:t>
            </w:r>
          </w:p>
        </w:tc>
        <w:tc>
          <w:tcPr>
            <w:tcW w:w="660" w:type="dxa"/>
            <w:gridSpan w:val="3"/>
            <w:tcBorders>
              <w:top w:val="nil"/>
              <w:bottom w:val="nil"/>
            </w:tcBorders>
            <w:vAlign w:val="center"/>
          </w:tcPr>
          <w:p w14:paraId="18FD3D7D"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0.08</w:t>
            </w:r>
          </w:p>
        </w:tc>
        <w:tc>
          <w:tcPr>
            <w:tcW w:w="1699" w:type="dxa"/>
            <w:gridSpan w:val="4"/>
            <w:tcBorders>
              <w:top w:val="nil"/>
              <w:bottom w:val="nil"/>
            </w:tcBorders>
            <w:vAlign w:val="center"/>
          </w:tcPr>
          <w:p w14:paraId="462CAC6B"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54,940,091</w:t>
            </w:r>
          </w:p>
        </w:tc>
        <w:tc>
          <w:tcPr>
            <w:tcW w:w="672" w:type="dxa"/>
            <w:gridSpan w:val="2"/>
            <w:tcBorders>
              <w:top w:val="nil"/>
              <w:bottom w:val="nil"/>
            </w:tcBorders>
            <w:vAlign w:val="center"/>
          </w:tcPr>
          <w:p w14:paraId="3ADF4DB4"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0.10</w:t>
            </w:r>
          </w:p>
        </w:tc>
        <w:tc>
          <w:tcPr>
            <w:tcW w:w="1529" w:type="dxa"/>
            <w:gridSpan w:val="3"/>
            <w:tcBorders>
              <w:top w:val="nil"/>
              <w:bottom w:val="nil"/>
            </w:tcBorders>
            <w:vAlign w:val="center"/>
          </w:tcPr>
          <w:p w14:paraId="23B4BB26" w14:textId="77777777" w:rsidR="003C5312" w:rsidRPr="007C2082" w:rsidRDefault="003C5312" w:rsidP="00201E29">
            <w:pPr>
              <w:spacing w:line="240" w:lineRule="exact"/>
              <w:jc w:val="right"/>
              <w:rPr>
                <w:rFonts w:ascii="細明體" w:eastAsia="細明體" w:hAnsi="細明體"/>
                <w:noProof/>
                <w:sz w:val="18"/>
                <w:szCs w:val="18"/>
              </w:rPr>
            </w:pPr>
            <w:r w:rsidRPr="007C2082">
              <w:rPr>
                <w:rFonts w:ascii="細明體" w:eastAsia="細明體" w:hAnsi="細明體" w:hint="eastAsia"/>
                <w:noProof/>
                <w:sz w:val="18"/>
                <w:szCs w:val="18"/>
              </w:rPr>
              <w:t>- 8,131,216</w:t>
            </w:r>
          </w:p>
        </w:tc>
        <w:tc>
          <w:tcPr>
            <w:tcW w:w="808" w:type="dxa"/>
            <w:gridSpan w:val="3"/>
            <w:tcBorders>
              <w:top w:val="nil"/>
              <w:bottom w:val="nil"/>
              <w:right w:val="nil"/>
            </w:tcBorders>
            <w:vAlign w:val="center"/>
          </w:tcPr>
          <w:p w14:paraId="677C6297" w14:textId="77777777" w:rsidR="003C5312" w:rsidRPr="007C2082" w:rsidRDefault="003C5312" w:rsidP="00201E29">
            <w:pPr>
              <w:spacing w:line="240" w:lineRule="exact"/>
              <w:jc w:val="right"/>
              <w:rPr>
                <w:rFonts w:ascii="細明體" w:eastAsia="細明體" w:hAnsi="細明體"/>
                <w:kern w:val="0"/>
                <w:sz w:val="18"/>
                <w:szCs w:val="18"/>
              </w:rPr>
            </w:pPr>
            <w:r w:rsidRPr="007C2082">
              <w:rPr>
                <w:rFonts w:ascii="細明體" w:eastAsia="細明體" w:hAnsi="細明體" w:hint="eastAsia"/>
                <w:kern w:val="0"/>
                <w:sz w:val="18"/>
                <w:szCs w:val="18"/>
              </w:rPr>
              <w:t>- 14.80</w:t>
            </w:r>
          </w:p>
        </w:tc>
      </w:tr>
      <w:tr w:rsidR="003C5312" w14:paraId="2CCB09FA"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66"/>
        </w:trPr>
        <w:tc>
          <w:tcPr>
            <w:tcW w:w="2828" w:type="dxa"/>
            <w:gridSpan w:val="2"/>
            <w:tcBorders>
              <w:top w:val="nil"/>
              <w:left w:val="nil"/>
              <w:bottom w:val="nil"/>
            </w:tcBorders>
            <w:vAlign w:val="center"/>
          </w:tcPr>
          <w:p w14:paraId="70ECE285" w14:textId="77777777" w:rsidR="003C5312" w:rsidRPr="00A529E7" w:rsidRDefault="003C5312" w:rsidP="00201E29">
            <w:pPr>
              <w:spacing w:line="240" w:lineRule="exact"/>
              <w:ind w:leftChars="200" w:left="480"/>
              <w:rPr>
                <w:rFonts w:ascii="標楷體" w:eastAsia="標楷體" w:hAnsi="標楷體"/>
                <w:kern w:val="0"/>
                <w:sz w:val="20"/>
              </w:rPr>
            </w:pPr>
            <w:r w:rsidRPr="006F0A3C">
              <w:rPr>
                <w:rFonts w:ascii="標楷體" w:eastAsia="標楷體" w:hAnsi="標楷體" w:hint="eastAsia"/>
                <w:kern w:val="0"/>
                <w:sz w:val="20"/>
              </w:rPr>
              <w:t>什項資產</w:t>
            </w:r>
          </w:p>
        </w:tc>
        <w:tc>
          <w:tcPr>
            <w:tcW w:w="1699" w:type="dxa"/>
            <w:gridSpan w:val="4"/>
            <w:tcBorders>
              <w:top w:val="nil"/>
              <w:bottom w:val="nil"/>
            </w:tcBorders>
            <w:vAlign w:val="center"/>
          </w:tcPr>
          <w:p w14:paraId="4ABAF7BC"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46,808,875</w:t>
            </w:r>
          </w:p>
        </w:tc>
        <w:tc>
          <w:tcPr>
            <w:tcW w:w="660" w:type="dxa"/>
            <w:gridSpan w:val="3"/>
            <w:tcBorders>
              <w:top w:val="nil"/>
              <w:bottom w:val="nil"/>
            </w:tcBorders>
            <w:vAlign w:val="center"/>
          </w:tcPr>
          <w:p w14:paraId="01BEC509"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0.08</w:t>
            </w:r>
          </w:p>
        </w:tc>
        <w:tc>
          <w:tcPr>
            <w:tcW w:w="1699" w:type="dxa"/>
            <w:gridSpan w:val="4"/>
            <w:tcBorders>
              <w:top w:val="nil"/>
              <w:bottom w:val="nil"/>
            </w:tcBorders>
            <w:vAlign w:val="center"/>
          </w:tcPr>
          <w:p w14:paraId="0E99A6AA"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54,940,091</w:t>
            </w:r>
          </w:p>
        </w:tc>
        <w:tc>
          <w:tcPr>
            <w:tcW w:w="672" w:type="dxa"/>
            <w:gridSpan w:val="2"/>
            <w:tcBorders>
              <w:top w:val="nil"/>
              <w:bottom w:val="nil"/>
            </w:tcBorders>
            <w:vAlign w:val="center"/>
          </w:tcPr>
          <w:p w14:paraId="379B8AAC"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sz w:val="18"/>
                <w:szCs w:val="18"/>
              </w:rPr>
              <w:t>0.10</w:t>
            </w:r>
          </w:p>
        </w:tc>
        <w:tc>
          <w:tcPr>
            <w:tcW w:w="1529" w:type="dxa"/>
            <w:gridSpan w:val="3"/>
            <w:tcBorders>
              <w:top w:val="nil"/>
              <w:bottom w:val="nil"/>
            </w:tcBorders>
            <w:vAlign w:val="center"/>
          </w:tcPr>
          <w:p w14:paraId="6523BAD4" w14:textId="77777777" w:rsidR="003C5312" w:rsidRPr="007C2082" w:rsidRDefault="003C5312" w:rsidP="00201E29">
            <w:pPr>
              <w:spacing w:line="240" w:lineRule="exact"/>
              <w:jc w:val="right"/>
              <w:rPr>
                <w:rFonts w:ascii="細明體" w:eastAsia="細明體" w:hAnsi="細明體"/>
                <w:noProof/>
                <w:sz w:val="18"/>
                <w:szCs w:val="18"/>
              </w:rPr>
            </w:pPr>
            <w:r w:rsidRPr="007C2082">
              <w:rPr>
                <w:rFonts w:ascii="細明體" w:eastAsia="細明體" w:hAnsi="細明體" w:hint="eastAsia"/>
                <w:noProof/>
                <w:sz w:val="18"/>
                <w:szCs w:val="18"/>
              </w:rPr>
              <w:t>- 8,131,216</w:t>
            </w:r>
          </w:p>
        </w:tc>
        <w:tc>
          <w:tcPr>
            <w:tcW w:w="808" w:type="dxa"/>
            <w:gridSpan w:val="3"/>
            <w:tcBorders>
              <w:top w:val="nil"/>
              <w:bottom w:val="nil"/>
              <w:right w:val="nil"/>
            </w:tcBorders>
            <w:vAlign w:val="center"/>
          </w:tcPr>
          <w:p w14:paraId="26C348C2" w14:textId="77777777" w:rsidR="003C5312" w:rsidRPr="007C2082" w:rsidRDefault="003C5312" w:rsidP="00201E29">
            <w:pPr>
              <w:spacing w:line="240" w:lineRule="exact"/>
              <w:jc w:val="right"/>
              <w:rPr>
                <w:rFonts w:ascii="細明體" w:eastAsia="細明體" w:hAnsi="細明體"/>
                <w:kern w:val="0"/>
                <w:sz w:val="18"/>
                <w:szCs w:val="18"/>
              </w:rPr>
            </w:pPr>
            <w:r w:rsidRPr="007C2082">
              <w:rPr>
                <w:rFonts w:ascii="細明體" w:eastAsia="細明體" w:hAnsi="細明體" w:hint="eastAsia"/>
                <w:kern w:val="0"/>
                <w:sz w:val="18"/>
                <w:szCs w:val="18"/>
              </w:rPr>
              <w:t>- 14.80</w:t>
            </w:r>
          </w:p>
        </w:tc>
      </w:tr>
      <w:tr w:rsidR="003C5312" w14:paraId="2FFC0344"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hRule="exact" w:val="312"/>
        </w:trPr>
        <w:tc>
          <w:tcPr>
            <w:tcW w:w="2828" w:type="dxa"/>
            <w:gridSpan w:val="2"/>
            <w:tcBorders>
              <w:top w:val="nil"/>
              <w:left w:val="nil"/>
              <w:bottom w:val="nil"/>
            </w:tcBorders>
            <w:vAlign w:val="center"/>
          </w:tcPr>
          <w:p w14:paraId="044A8AF3" w14:textId="77777777" w:rsidR="003C5312" w:rsidRPr="00A529E7" w:rsidRDefault="003C5312" w:rsidP="00201E29">
            <w:pPr>
              <w:spacing w:line="240" w:lineRule="exact"/>
              <w:rPr>
                <w:rFonts w:ascii="標楷體" w:eastAsia="標楷體" w:hAnsi="標楷體"/>
                <w:kern w:val="0"/>
                <w:sz w:val="20"/>
              </w:rPr>
            </w:pPr>
            <w:r>
              <w:rPr>
                <w:rFonts w:ascii="標楷體" w:eastAsia="標楷體" w:hAnsi="標楷體" w:hint="eastAsia"/>
                <w:b/>
                <w:kern w:val="0"/>
                <w:sz w:val="20"/>
              </w:rPr>
              <w:t>合計</w:t>
            </w:r>
          </w:p>
        </w:tc>
        <w:tc>
          <w:tcPr>
            <w:tcW w:w="1699" w:type="dxa"/>
            <w:gridSpan w:val="4"/>
            <w:tcBorders>
              <w:top w:val="nil"/>
              <w:bottom w:val="nil"/>
            </w:tcBorders>
            <w:vAlign w:val="center"/>
          </w:tcPr>
          <w:p w14:paraId="3AC13890"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b/>
                <w:sz w:val="18"/>
                <w:szCs w:val="18"/>
              </w:rPr>
              <w:t>57,480,675,435</w:t>
            </w:r>
          </w:p>
        </w:tc>
        <w:tc>
          <w:tcPr>
            <w:tcW w:w="660" w:type="dxa"/>
            <w:gridSpan w:val="3"/>
            <w:tcBorders>
              <w:top w:val="nil"/>
              <w:bottom w:val="nil"/>
            </w:tcBorders>
            <w:vAlign w:val="center"/>
          </w:tcPr>
          <w:p w14:paraId="21A3AD34"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b/>
                <w:sz w:val="18"/>
                <w:szCs w:val="18"/>
              </w:rPr>
              <w:t>100.00</w:t>
            </w:r>
          </w:p>
        </w:tc>
        <w:tc>
          <w:tcPr>
            <w:tcW w:w="1699" w:type="dxa"/>
            <w:gridSpan w:val="4"/>
            <w:tcBorders>
              <w:top w:val="nil"/>
              <w:bottom w:val="nil"/>
            </w:tcBorders>
            <w:vAlign w:val="center"/>
          </w:tcPr>
          <w:p w14:paraId="1F3862E8"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b/>
                <w:sz w:val="18"/>
                <w:szCs w:val="18"/>
              </w:rPr>
              <w:t>57,019,450,327</w:t>
            </w:r>
          </w:p>
        </w:tc>
        <w:tc>
          <w:tcPr>
            <w:tcW w:w="672" w:type="dxa"/>
            <w:gridSpan w:val="2"/>
            <w:tcBorders>
              <w:top w:val="nil"/>
              <w:bottom w:val="nil"/>
            </w:tcBorders>
            <w:vAlign w:val="center"/>
          </w:tcPr>
          <w:p w14:paraId="51372EE7" w14:textId="77777777" w:rsidR="003C5312" w:rsidRPr="007C2082" w:rsidRDefault="003C5312" w:rsidP="00201E29">
            <w:pPr>
              <w:spacing w:line="240" w:lineRule="exact"/>
              <w:jc w:val="right"/>
              <w:rPr>
                <w:rFonts w:ascii="細明體" w:eastAsia="細明體" w:hAnsi="細明體"/>
                <w:sz w:val="18"/>
                <w:szCs w:val="18"/>
              </w:rPr>
            </w:pPr>
            <w:r w:rsidRPr="007C2082">
              <w:rPr>
                <w:rFonts w:ascii="細明體" w:eastAsia="細明體" w:hAnsi="細明體" w:hint="eastAsia"/>
                <w:b/>
                <w:sz w:val="18"/>
                <w:szCs w:val="18"/>
              </w:rPr>
              <w:t>100.00</w:t>
            </w:r>
          </w:p>
        </w:tc>
        <w:tc>
          <w:tcPr>
            <w:tcW w:w="1529" w:type="dxa"/>
            <w:gridSpan w:val="3"/>
            <w:tcBorders>
              <w:top w:val="nil"/>
              <w:bottom w:val="nil"/>
            </w:tcBorders>
            <w:vAlign w:val="center"/>
          </w:tcPr>
          <w:p w14:paraId="4D0F3ED7" w14:textId="77777777" w:rsidR="003C5312" w:rsidRPr="007C2082" w:rsidRDefault="003C5312" w:rsidP="00201E29">
            <w:pPr>
              <w:spacing w:line="240" w:lineRule="exact"/>
              <w:jc w:val="right"/>
              <w:rPr>
                <w:rFonts w:ascii="細明體" w:eastAsia="細明體" w:hAnsi="細明體"/>
                <w:noProof/>
                <w:sz w:val="18"/>
                <w:szCs w:val="18"/>
              </w:rPr>
            </w:pPr>
            <w:r w:rsidRPr="007C2082">
              <w:rPr>
                <w:rFonts w:ascii="細明體" w:eastAsia="細明體" w:hAnsi="細明體" w:hint="eastAsia"/>
                <w:b/>
                <w:noProof/>
                <w:sz w:val="18"/>
                <w:szCs w:val="18"/>
              </w:rPr>
              <w:t>461,225,108</w:t>
            </w:r>
          </w:p>
        </w:tc>
        <w:tc>
          <w:tcPr>
            <w:tcW w:w="808" w:type="dxa"/>
            <w:gridSpan w:val="3"/>
            <w:tcBorders>
              <w:top w:val="nil"/>
              <w:bottom w:val="nil"/>
              <w:right w:val="nil"/>
            </w:tcBorders>
            <w:vAlign w:val="center"/>
          </w:tcPr>
          <w:p w14:paraId="5CEA9FA9" w14:textId="77777777" w:rsidR="003C5312" w:rsidRPr="007C2082" w:rsidRDefault="003C5312" w:rsidP="00201E29">
            <w:pPr>
              <w:spacing w:line="240" w:lineRule="exact"/>
              <w:jc w:val="right"/>
              <w:rPr>
                <w:rFonts w:ascii="細明體" w:eastAsia="細明體" w:hAnsi="細明體"/>
                <w:kern w:val="0"/>
                <w:sz w:val="18"/>
                <w:szCs w:val="18"/>
              </w:rPr>
            </w:pPr>
            <w:r w:rsidRPr="007C2082">
              <w:rPr>
                <w:rFonts w:ascii="細明體" w:eastAsia="細明體" w:hAnsi="細明體" w:hint="eastAsia"/>
                <w:b/>
                <w:kern w:val="0"/>
                <w:sz w:val="18"/>
                <w:szCs w:val="18"/>
              </w:rPr>
              <w:t>0.81</w:t>
            </w:r>
          </w:p>
        </w:tc>
      </w:tr>
      <w:tr w:rsidR="003C5312" w14:paraId="6B9DBDB6"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hRule="exact" w:val="312"/>
        </w:trPr>
        <w:tc>
          <w:tcPr>
            <w:tcW w:w="2828" w:type="dxa"/>
            <w:gridSpan w:val="2"/>
            <w:tcBorders>
              <w:top w:val="nil"/>
              <w:left w:val="nil"/>
              <w:bottom w:val="nil"/>
            </w:tcBorders>
            <w:vAlign w:val="center"/>
          </w:tcPr>
          <w:p w14:paraId="72161E9E" w14:textId="77777777" w:rsidR="003C5312" w:rsidRPr="006F0A3C" w:rsidRDefault="003C5312" w:rsidP="00201E29">
            <w:pPr>
              <w:spacing w:line="240" w:lineRule="exact"/>
              <w:rPr>
                <w:rFonts w:ascii="標楷體" w:eastAsia="標楷體" w:hAnsi="標楷體"/>
                <w:b/>
                <w:kern w:val="0"/>
                <w:sz w:val="20"/>
              </w:rPr>
            </w:pPr>
            <w:r w:rsidRPr="006F0A3C">
              <w:rPr>
                <w:rFonts w:ascii="標楷體" w:eastAsia="標楷體" w:hAnsi="標楷體" w:hint="eastAsia"/>
                <w:b/>
                <w:kern w:val="0"/>
                <w:sz w:val="20"/>
              </w:rPr>
              <w:t>負債</w:t>
            </w:r>
          </w:p>
        </w:tc>
        <w:tc>
          <w:tcPr>
            <w:tcW w:w="1699" w:type="dxa"/>
            <w:gridSpan w:val="4"/>
            <w:tcBorders>
              <w:top w:val="nil"/>
              <w:bottom w:val="nil"/>
            </w:tcBorders>
            <w:vAlign w:val="center"/>
          </w:tcPr>
          <w:p w14:paraId="55A18836"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b/>
                <w:sz w:val="18"/>
                <w:szCs w:val="18"/>
              </w:rPr>
              <w:t>2,517,014,515</w:t>
            </w:r>
          </w:p>
        </w:tc>
        <w:tc>
          <w:tcPr>
            <w:tcW w:w="660" w:type="dxa"/>
            <w:gridSpan w:val="3"/>
            <w:tcBorders>
              <w:top w:val="nil"/>
              <w:bottom w:val="nil"/>
            </w:tcBorders>
            <w:vAlign w:val="center"/>
          </w:tcPr>
          <w:p w14:paraId="30F3605A"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b/>
                <w:sz w:val="18"/>
                <w:szCs w:val="18"/>
              </w:rPr>
              <w:t>4.38</w:t>
            </w:r>
          </w:p>
        </w:tc>
        <w:tc>
          <w:tcPr>
            <w:tcW w:w="1699" w:type="dxa"/>
            <w:gridSpan w:val="4"/>
            <w:tcBorders>
              <w:top w:val="nil"/>
              <w:bottom w:val="nil"/>
            </w:tcBorders>
            <w:vAlign w:val="center"/>
          </w:tcPr>
          <w:p w14:paraId="03C42348"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b/>
                <w:sz w:val="18"/>
                <w:szCs w:val="18"/>
              </w:rPr>
              <w:t>2,384,737,554</w:t>
            </w:r>
          </w:p>
        </w:tc>
        <w:tc>
          <w:tcPr>
            <w:tcW w:w="672" w:type="dxa"/>
            <w:gridSpan w:val="2"/>
            <w:tcBorders>
              <w:top w:val="nil"/>
              <w:bottom w:val="nil"/>
            </w:tcBorders>
            <w:vAlign w:val="center"/>
          </w:tcPr>
          <w:p w14:paraId="168A38AE"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b/>
                <w:sz w:val="18"/>
                <w:szCs w:val="18"/>
              </w:rPr>
              <w:t>4.18</w:t>
            </w:r>
          </w:p>
        </w:tc>
        <w:tc>
          <w:tcPr>
            <w:tcW w:w="1529" w:type="dxa"/>
            <w:gridSpan w:val="3"/>
            <w:tcBorders>
              <w:top w:val="nil"/>
              <w:bottom w:val="nil"/>
            </w:tcBorders>
            <w:vAlign w:val="center"/>
          </w:tcPr>
          <w:p w14:paraId="4FAD358A" w14:textId="77777777" w:rsidR="003C5312" w:rsidRPr="007C2082" w:rsidRDefault="003C5312" w:rsidP="00201E29">
            <w:pPr>
              <w:spacing w:line="240" w:lineRule="exact"/>
              <w:jc w:val="right"/>
              <w:rPr>
                <w:rFonts w:ascii="細明體" w:eastAsia="細明體" w:hAnsi="細明體"/>
                <w:b/>
                <w:noProof/>
                <w:sz w:val="18"/>
                <w:szCs w:val="18"/>
              </w:rPr>
            </w:pPr>
            <w:r w:rsidRPr="007C2082">
              <w:rPr>
                <w:rFonts w:ascii="細明體" w:eastAsia="細明體" w:hAnsi="細明體" w:hint="eastAsia"/>
                <w:b/>
                <w:noProof/>
                <w:sz w:val="18"/>
                <w:szCs w:val="18"/>
              </w:rPr>
              <w:t>132,276,961</w:t>
            </w:r>
          </w:p>
        </w:tc>
        <w:tc>
          <w:tcPr>
            <w:tcW w:w="808" w:type="dxa"/>
            <w:gridSpan w:val="3"/>
            <w:tcBorders>
              <w:top w:val="nil"/>
              <w:bottom w:val="nil"/>
              <w:right w:val="nil"/>
            </w:tcBorders>
            <w:vAlign w:val="center"/>
          </w:tcPr>
          <w:p w14:paraId="42EBD02A" w14:textId="77777777" w:rsidR="003C5312" w:rsidRPr="007C2082" w:rsidRDefault="003C5312" w:rsidP="00201E29">
            <w:pPr>
              <w:spacing w:line="240" w:lineRule="exact"/>
              <w:jc w:val="right"/>
              <w:rPr>
                <w:rFonts w:ascii="細明體" w:eastAsia="細明體" w:hAnsi="細明體"/>
                <w:b/>
                <w:kern w:val="0"/>
                <w:sz w:val="18"/>
                <w:szCs w:val="18"/>
              </w:rPr>
            </w:pPr>
            <w:r w:rsidRPr="007C2082">
              <w:rPr>
                <w:rFonts w:ascii="細明體" w:eastAsia="細明體" w:hAnsi="細明體" w:hint="eastAsia"/>
                <w:b/>
                <w:kern w:val="0"/>
                <w:sz w:val="18"/>
                <w:szCs w:val="18"/>
              </w:rPr>
              <w:t>5.55</w:t>
            </w:r>
          </w:p>
        </w:tc>
      </w:tr>
      <w:tr w:rsidR="003C5312" w14:paraId="1687BC0E"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66"/>
        </w:trPr>
        <w:tc>
          <w:tcPr>
            <w:tcW w:w="2828" w:type="dxa"/>
            <w:gridSpan w:val="2"/>
            <w:tcBorders>
              <w:top w:val="nil"/>
              <w:left w:val="nil"/>
              <w:bottom w:val="nil"/>
            </w:tcBorders>
            <w:vAlign w:val="center"/>
          </w:tcPr>
          <w:p w14:paraId="1D83E2E2" w14:textId="77777777" w:rsidR="003C5312" w:rsidRPr="006F0A3C" w:rsidRDefault="003C5312" w:rsidP="00201E29">
            <w:pPr>
              <w:spacing w:line="240" w:lineRule="exact"/>
              <w:ind w:leftChars="100" w:left="240"/>
              <w:rPr>
                <w:rFonts w:ascii="標楷體" w:eastAsia="標楷體" w:hAnsi="標楷體"/>
                <w:b/>
                <w:kern w:val="0"/>
                <w:sz w:val="20"/>
              </w:rPr>
            </w:pPr>
            <w:r w:rsidRPr="006F0A3C">
              <w:rPr>
                <w:rFonts w:ascii="標楷體" w:eastAsia="標楷體" w:hAnsi="標楷體" w:hint="eastAsia"/>
                <w:kern w:val="0"/>
                <w:sz w:val="20"/>
              </w:rPr>
              <w:t>流動負債</w:t>
            </w:r>
          </w:p>
        </w:tc>
        <w:tc>
          <w:tcPr>
            <w:tcW w:w="1699" w:type="dxa"/>
            <w:gridSpan w:val="4"/>
            <w:tcBorders>
              <w:top w:val="nil"/>
              <w:bottom w:val="nil"/>
            </w:tcBorders>
            <w:vAlign w:val="center"/>
          </w:tcPr>
          <w:p w14:paraId="67A3C400"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790,254,612</w:t>
            </w:r>
          </w:p>
        </w:tc>
        <w:tc>
          <w:tcPr>
            <w:tcW w:w="660" w:type="dxa"/>
            <w:gridSpan w:val="3"/>
            <w:tcBorders>
              <w:top w:val="nil"/>
              <w:bottom w:val="nil"/>
            </w:tcBorders>
            <w:vAlign w:val="center"/>
          </w:tcPr>
          <w:p w14:paraId="10A33448"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1.37</w:t>
            </w:r>
          </w:p>
        </w:tc>
        <w:tc>
          <w:tcPr>
            <w:tcW w:w="1699" w:type="dxa"/>
            <w:gridSpan w:val="4"/>
            <w:tcBorders>
              <w:top w:val="nil"/>
              <w:bottom w:val="nil"/>
            </w:tcBorders>
            <w:vAlign w:val="center"/>
          </w:tcPr>
          <w:p w14:paraId="6019606E"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779,214,959</w:t>
            </w:r>
          </w:p>
        </w:tc>
        <w:tc>
          <w:tcPr>
            <w:tcW w:w="672" w:type="dxa"/>
            <w:gridSpan w:val="2"/>
            <w:tcBorders>
              <w:top w:val="nil"/>
              <w:bottom w:val="nil"/>
            </w:tcBorders>
            <w:vAlign w:val="center"/>
          </w:tcPr>
          <w:p w14:paraId="48955798"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1.37</w:t>
            </w:r>
          </w:p>
        </w:tc>
        <w:tc>
          <w:tcPr>
            <w:tcW w:w="1529" w:type="dxa"/>
            <w:gridSpan w:val="3"/>
            <w:tcBorders>
              <w:top w:val="nil"/>
              <w:bottom w:val="nil"/>
            </w:tcBorders>
            <w:vAlign w:val="center"/>
          </w:tcPr>
          <w:p w14:paraId="244E30D2" w14:textId="77777777" w:rsidR="003C5312" w:rsidRPr="007C2082" w:rsidRDefault="003C5312" w:rsidP="00201E29">
            <w:pPr>
              <w:spacing w:line="240" w:lineRule="exact"/>
              <w:jc w:val="right"/>
              <w:rPr>
                <w:rFonts w:ascii="細明體" w:eastAsia="細明體" w:hAnsi="細明體"/>
                <w:b/>
                <w:noProof/>
                <w:sz w:val="18"/>
                <w:szCs w:val="18"/>
              </w:rPr>
            </w:pPr>
            <w:r w:rsidRPr="007C2082">
              <w:rPr>
                <w:rFonts w:ascii="細明體" w:eastAsia="細明體" w:hAnsi="細明體" w:hint="eastAsia"/>
                <w:noProof/>
                <w:sz w:val="18"/>
                <w:szCs w:val="18"/>
              </w:rPr>
              <w:t>11,039,653</w:t>
            </w:r>
          </w:p>
        </w:tc>
        <w:tc>
          <w:tcPr>
            <w:tcW w:w="808" w:type="dxa"/>
            <w:gridSpan w:val="3"/>
            <w:tcBorders>
              <w:top w:val="nil"/>
              <w:bottom w:val="nil"/>
              <w:right w:val="nil"/>
            </w:tcBorders>
            <w:vAlign w:val="center"/>
          </w:tcPr>
          <w:p w14:paraId="66B3B085" w14:textId="77777777" w:rsidR="003C5312" w:rsidRPr="007C2082" w:rsidRDefault="003C5312" w:rsidP="00201E29">
            <w:pPr>
              <w:spacing w:line="240" w:lineRule="exact"/>
              <w:jc w:val="right"/>
              <w:rPr>
                <w:rFonts w:ascii="細明體" w:eastAsia="細明體" w:hAnsi="細明體"/>
                <w:b/>
                <w:kern w:val="0"/>
                <w:sz w:val="18"/>
                <w:szCs w:val="18"/>
              </w:rPr>
            </w:pPr>
            <w:r w:rsidRPr="007C2082">
              <w:rPr>
                <w:rFonts w:ascii="細明體" w:eastAsia="細明體" w:hAnsi="細明體" w:hint="eastAsia"/>
                <w:kern w:val="0"/>
                <w:sz w:val="18"/>
                <w:szCs w:val="18"/>
              </w:rPr>
              <w:t>1.42</w:t>
            </w:r>
          </w:p>
        </w:tc>
      </w:tr>
      <w:tr w:rsidR="003C5312" w14:paraId="35F445FA"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66"/>
        </w:trPr>
        <w:tc>
          <w:tcPr>
            <w:tcW w:w="2828" w:type="dxa"/>
            <w:gridSpan w:val="2"/>
            <w:tcBorders>
              <w:top w:val="nil"/>
              <w:left w:val="nil"/>
              <w:bottom w:val="nil"/>
            </w:tcBorders>
            <w:vAlign w:val="center"/>
          </w:tcPr>
          <w:p w14:paraId="7046217A" w14:textId="77777777" w:rsidR="003C5312" w:rsidRPr="006F0A3C" w:rsidRDefault="003C5312" w:rsidP="00201E29">
            <w:pPr>
              <w:spacing w:line="240" w:lineRule="exact"/>
              <w:ind w:leftChars="200" w:left="480"/>
              <w:rPr>
                <w:rFonts w:ascii="標楷體" w:eastAsia="標楷體" w:hAnsi="標楷體"/>
                <w:b/>
                <w:kern w:val="0"/>
                <w:sz w:val="20"/>
              </w:rPr>
            </w:pPr>
            <w:r w:rsidRPr="006F0A3C">
              <w:rPr>
                <w:rFonts w:ascii="標楷體" w:eastAsia="標楷體" w:hAnsi="標楷體" w:hint="eastAsia"/>
                <w:kern w:val="0"/>
                <w:sz w:val="20"/>
              </w:rPr>
              <w:t>短期債務</w:t>
            </w:r>
          </w:p>
        </w:tc>
        <w:tc>
          <w:tcPr>
            <w:tcW w:w="1699" w:type="dxa"/>
            <w:gridSpan w:val="4"/>
            <w:tcBorders>
              <w:top w:val="nil"/>
              <w:bottom w:val="nil"/>
            </w:tcBorders>
            <w:vAlign w:val="center"/>
          </w:tcPr>
          <w:p w14:paraId="4D7F2E98"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2,319,678</w:t>
            </w:r>
          </w:p>
        </w:tc>
        <w:tc>
          <w:tcPr>
            <w:tcW w:w="660" w:type="dxa"/>
            <w:gridSpan w:val="3"/>
            <w:tcBorders>
              <w:top w:val="nil"/>
              <w:bottom w:val="nil"/>
            </w:tcBorders>
            <w:vAlign w:val="center"/>
          </w:tcPr>
          <w:p w14:paraId="232B5F01"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0.00</w:t>
            </w:r>
          </w:p>
        </w:tc>
        <w:tc>
          <w:tcPr>
            <w:tcW w:w="1699" w:type="dxa"/>
            <w:gridSpan w:val="4"/>
            <w:tcBorders>
              <w:top w:val="nil"/>
              <w:bottom w:val="nil"/>
            </w:tcBorders>
            <w:vAlign w:val="center"/>
          </w:tcPr>
          <w:p w14:paraId="51E85E69"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78,653,329</w:t>
            </w:r>
          </w:p>
        </w:tc>
        <w:tc>
          <w:tcPr>
            <w:tcW w:w="672" w:type="dxa"/>
            <w:gridSpan w:val="2"/>
            <w:tcBorders>
              <w:top w:val="nil"/>
              <w:bottom w:val="nil"/>
            </w:tcBorders>
            <w:vAlign w:val="center"/>
          </w:tcPr>
          <w:p w14:paraId="5A7AD30F"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0.14</w:t>
            </w:r>
          </w:p>
        </w:tc>
        <w:tc>
          <w:tcPr>
            <w:tcW w:w="1529" w:type="dxa"/>
            <w:gridSpan w:val="3"/>
            <w:tcBorders>
              <w:top w:val="nil"/>
              <w:bottom w:val="nil"/>
            </w:tcBorders>
            <w:vAlign w:val="center"/>
          </w:tcPr>
          <w:p w14:paraId="34FFDC63" w14:textId="77777777" w:rsidR="003C5312" w:rsidRPr="007C2082" w:rsidRDefault="003C5312" w:rsidP="00201E29">
            <w:pPr>
              <w:spacing w:line="240" w:lineRule="exact"/>
              <w:jc w:val="right"/>
              <w:rPr>
                <w:rFonts w:ascii="細明體" w:eastAsia="細明體" w:hAnsi="細明體"/>
                <w:b/>
                <w:noProof/>
                <w:sz w:val="18"/>
                <w:szCs w:val="18"/>
              </w:rPr>
            </w:pPr>
            <w:r w:rsidRPr="007C2082">
              <w:rPr>
                <w:rFonts w:ascii="細明體" w:eastAsia="細明體" w:hAnsi="細明體" w:hint="eastAsia"/>
                <w:noProof/>
                <w:sz w:val="18"/>
                <w:szCs w:val="18"/>
              </w:rPr>
              <w:t>- 76,333,651</w:t>
            </w:r>
          </w:p>
        </w:tc>
        <w:tc>
          <w:tcPr>
            <w:tcW w:w="808" w:type="dxa"/>
            <w:gridSpan w:val="3"/>
            <w:tcBorders>
              <w:top w:val="nil"/>
              <w:bottom w:val="nil"/>
              <w:right w:val="nil"/>
            </w:tcBorders>
            <w:vAlign w:val="center"/>
          </w:tcPr>
          <w:p w14:paraId="56B6980E" w14:textId="77777777" w:rsidR="003C5312" w:rsidRPr="007C2082" w:rsidRDefault="003C5312" w:rsidP="00201E29">
            <w:pPr>
              <w:spacing w:line="240" w:lineRule="exact"/>
              <w:jc w:val="right"/>
              <w:rPr>
                <w:rFonts w:ascii="細明體" w:eastAsia="細明體" w:hAnsi="細明體"/>
                <w:b/>
                <w:kern w:val="0"/>
                <w:sz w:val="18"/>
                <w:szCs w:val="18"/>
              </w:rPr>
            </w:pPr>
            <w:r w:rsidRPr="007C2082">
              <w:rPr>
                <w:rFonts w:ascii="細明體" w:eastAsia="細明體" w:hAnsi="細明體" w:hint="eastAsia"/>
                <w:kern w:val="0"/>
                <w:sz w:val="18"/>
                <w:szCs w:val="18"/>
              </w:rPr>
              <w:t>- 97.05</w:t>
            </w:r>
          </w:p>
        </w:tc>
      </w:tr>
      <w:tr w:rsidR="003C5312" w14:paraId="6C034E4D"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66"/>
        </w:trPr>
        <w:tc>
          <w:tcPr>
            <w:tcW w:w="2828" w:type="dxa"/>
            <w:gridSpan w:val="2"/>
            <w:tcBorders>
              <w:top w:val="nil"/>
              <w:left w:val="nil"/>
              <w:bottom w:val="nil"/>
            </w:tcBorders>
            <w:vAlign w:val="center"/>
          </w:tcPr>
          <w:p w14:paraId="772D4914" w14:textId="77777777" w:rsidR="003C5312" w:rsidRPr="00D94FAE" w:rsidRDefault="003C5312" w:rsidP="00201E29">
            <w:pPr>
              <w:spacing w:line="240" w:lineRule="exact"/>
              <w:ind w:leftChars="200" w:left="480"/>
              <w:rPr>
                <w:rFonts w:ascii="標楷體" w:eastAsia="標楷體" w:hAnsi="標楷體"/>
                <w:bCs/>
                <w:kern w:val="0"/>
                <w:sz w:val="20"/>
              </w:rPr>
            </w:pPr>
            <w:r w:rsidRPr="00D94FAE">
              <w:rPr>
                <w:rFonts w:ascii="標楷體" w:eastAsia="標楷體" w:hAnsi="標楷體" w:hint="eastAsia"/>
                <w:bCs/>
                <w:kern w:val="0"/>
                <w:sz w:val="20"/>
              </w:rPr>
              <w:t>應付款項</w:t>
            </w:r>
          </w:p>
        </w:tc>
        <w:tc>
          <w:tcPr>
            <w:tcW w:w="1699" w:type="dxa"/>
            <w:gridSpan w:val="4"/>
            <w:tcBorders>
              <w:top w:val="nil"/>
              <w:bottom w:val="nil"/>
            </w:tcBorders>
            <w:vAlign w:val="center"/>
          </w:tcPr>
          <w:p w14:paraId="1F598C7D"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483,200,011</w:t>
            </w:r>
          </w:p>
        </w:tc>
        <w:tc>
          <w:tcPr>
            <w:tcW w:w="660" w:type="dxa"/>
            <w:gridSpan w:val="3"/>
            <w:tcBorders>
              <w:top w:val="nil"/>
              <w:bottom w:val="nil"/>
            </w:tcBorders>
            <w:vAlign w:val="center"/>
          </w:tcPr>
          <w:p w14:paraId="496F5394"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0.84</w:t>
            </w:r>
          </w:p>
        </w:tc>
        <w:tc>
          <w:tcPr>
            <w:tcW w:w="1699" w:type="dxa"/>
            <w:gridSpan w:val="4"/>
            <w:tcBorders>
              <w:top w:val="nil"/>
              <w:bottom w:val="nil"/>
            </w:tcBorders>
            <w:vAlign w:val="center"/>
          </w:tcPr>
          <w:p w14:paraId="4EE62922"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441,880,856</w:t>
            </w:r>
          </w:p>
        </w:tc>
        <w:tc>
          <w:tcPr>
            <w:tcW w:w="672" w:type="dxa"/>
            <w:gridSpan w:val="2"/>
            <w:tcBorders>
              <w:top w:val="nil"/>
              <w:bottom w:val="nil"/>
            </w:tcBorders>
            <w:vAlign w:val="center"/>
          </w:tcPr>
          <w:p w14:paraId="6EC4EB6B"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0.77</w:t>
            </w:r>
          </w:p>
        </w:tc>
        <w:tc>
          <w:tcPr>
            <w:tcW w:w="1529" w:type="dxa"/>
            <w:gridSpan w:val="3"/>
            <w:tcBorders>
              <w:top w:val="nil"/>
              <w:bottom w:val="nil"/>
            </w:tcBorders>
            <w:vAlign w:val="center"/>
          </w:tcPr>
          <w:p w14:paraId="1388618F" w14:textId="77777777" w:rsidR="003C5312" w:rsidRPr="007C2082" w:rsidRDefault="003C5312" w:rsidP="00201E29">
            <w:pPr>
              <w:spacing w:line="240" w:lineRule="exact"/>
              <w:jc w:val="right"/>
              <w:rPr>
                <w:rFonts w:ascii="細明體" w:eastAsia="細明體" w:hAnsi="細明體"/>
                <w:b/>
                <w:noProof/>
                <w:sz w:val="18"/>
                <w:szCs w:val="18"/>
              </w:rPr>
            </w:pPr>
            <w:r w:rsidRPr="007C2082">
              <w:rPr>
                <w:rFonts w:ascii="細明體" w:eastAsia="細明體" w:hAnsi="細明體" w:hint="eastAsia"/>
                <w:noProof/>
                <w:sz w:val="18"/>
                <w:szCs w:val="18"/>
              </w:rPr>
              <w:t>41,319,155</w:t>
            </w:r>
          </w:p>
        </w:tc>
        <w:tc>
          <w:tcPr>
            <w:tcW w:w="808" w:type="dxa"/>
            <w:gridSpan w:val="3"/>
            <w:tcBorders>
              <w:top w:val="nil"/>
              <w:bottom w:val="nil"/>
              <w:right w:val="nil"/>
            </w:tcBorders>
            <w:vAlign w:val="center"/>
          </w:tcPr>
          <w:p w14:paraId="72135DD3" w14:textId="77777777" w:rsidR="003C5312" w:rsidRPr="007C2082" w:rsidRDefault="003C5312" w:rsidP="00201E29">
            <w:pPr>
              <w:spacing w:line="240" w:lineRule="exact"/>
              <w:jc w:val="right"/>
              <w:rPr>
                <w:rFonts w:ascii="細明體" w:eastAsia="細明體" w:hAnsi="細明體"/>
                <w:b/>
                <w:kern w:val="0"/>
                <w:sz w:val="18"/>
                <w:szCs w:val="18"/>
              </w:rPr>
            </w:pPr>
            <w:r w:rsidRPr="007C2082">
              <w:rPr>
                <w:rFonts w:ascii="細明體" w:eastAsia="細明體" w:hAnsi="細明體" w:hint="eastAsia"/>
                <w:kern w:val="0"/>
                <w:sz w:val="18"/>
                <w:szCs w:val="18"/>
              </w:rPr>
              <w:t>9.35</w:t>
            </w:r>
          </w:p>
        </w:tc>
      </w:tr>
      <w:tr w:rsidR="003C5312" w14:paraId="7CB52E4C"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66"/>
        </w:trPr>
        <w:tc>
          <w:tcPr>
            <w:tcW w:w="2828" w:type="dxa"/>
            <w:gridSpan w:val="2"/>
            <w:tcBorders>
              <w:top w:val="nil"/>
              <w:left w:val="nil"/>
              <w:bottom w:val="nil"/>
            </w:tcBorders>
            <w:vAlign w:val="center"/>
          </w:tcPr>
          <w:p w14:paraId="55DFDA7B" w14:textId="77777777" w:rsidR="003C5312" w:rsidRPr="00D94FAE" w:rsidRDefault="003C5312" w:rsidP="00201E29">
            <w:pPr>
              <w:spacing w:line="240" w:lineRule="exact"/>
              <w:ind w:leftChars="200" w:left="480"/>
              <w:rPr>
                <w:rFonts w:ascii="標楷體" w:eastAsia="標楷體" w:hAnsi="標楷體"/>
                <w:bCs/>
                <w:kern w:val="0"/>
                <w:sz w:val="20"/>
              </w:rPr>
            </w:pPr>
            <w:r w:rsidRPr="00D94FAE">
              <w:rPr>
                <w:rFonts w:ascii="標楷體" w:eastAsia="標楷體" w:hAnsi="標楷體" w:hint="eastAsia"/>
                <w:bCs/>
                <w:kern w:val="0"/>
                <w:sz w:val="20"/>
              </w:rPr>
              <w:t>預收款項</w:t>
            </w:r>
          </w:p>
        </w:tc>
        <w:tc>
          <w:tcPr>
            <w:tcW w:w="1699" w:type="dxa"/>
            <w:gridSpan w:val="4"/>
            <w:tcBorders>
              <w:top w:val="nil"/>
              <w:bottom w:val="nil"/>
            </w:tcBorders>
            <w:vAlign w:val="center"/>
          </w:tcPr>
          <w:p w14:paraId="07CD79ED"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304,734,923</w:t>
            </w:r>
          </w:p>
        </w:tc>
        <w:tc>
          <w:tcPr>
            <w:tcW w:w="660" w:type="dxa"/>
            <w:gridSpan w:val="3"/>
            <w:tcBorders>
              <w:top w:val="nil"/>
              <w:bottom w:val="nil"/>
            </w:tcBorders>
            <w:vAlign w:val="center"/>
          </w:tcPr>
          <w:p w14:paraId="70CB3962"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0.53</w:t>
            </w:r>
          </w:p>
        </w:tc>
        <w:tc>
          <w:tcPr>
            <w:tcW w:w="1699" w:type="dxa"/>
            <w:gridSpan w:val="4"/>
            <w:tcBorders>
              <w:top w:val="nil"/>
              <w:bottom w:val="nil"/>
            </w:tcBorders>
            <w:vAlign w:val="center"/>
          </w:tcPr>
          <w:p w14:paraId="3F655EF6"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258,680,774</w:t>
            </w:r>
          </w:p>
        </w:tc>
        <w:tc>
          <w:tcPr>
            <w:tcW w:w="672" w:type="dxa"/>
            <w:gridSpan w:val="2"/>
            <w:tcBorders>
              <w:top w:val="nil"/>
              <w:bottom w:val="nil"/>
            </w:tcBorders>
            <w:vAlign w:val="center"/>
          </w:tcPr>
          <w:p w14:paraId="2EF8CEAC"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0.45</w:t>
            </w:r>
          </w:p>
        </w:tc>
        <w:tc>
          <w:tcPr>
            <w:tcW w:w="1529" w:type="dxa"/>
            <w:gridSpan w:val="3"/>
            <w:tcBorders>
              <w:top w:val="nil"/>
              <w:bottom w:val="nil"/>
            </w:tcBorders>
            <w:vAlign w:val="center"/>
          </w:tcPr>
          <w:p w14:paraId="1A1D6505" w14:textId="77777777" w:rsidR="003C5312" w:rsidRPr="007C2082" w:rsidRDefault="003C5312" w:rsidP="00201E29">
            <w:pPr>
              <w:spacing w:line="240" w:lineRule="exact"/>
              <w:jc w:val="right"/>
              <w:rPr>
                <w:rFonts w:ascii="細明體" w:eastAsia="細明體" w:hAnsi="細明體"/>
                <w:b/>
                <w:noProof/>
                <w:sz w:val="18"/>
                <w:szCs w:val="18"/>
              </w:rPr>
            </w:pPr>
            <w:r w:rsidRPr="007C2082">
              <w:rPr>
                <w:rFonts w:ascii="細明體" w:eastAsia="細明體" w:hAnsi="細明體" w:hint="eastAsia"/>
                <w:noProof/>
                <w:sz w:val="18"/>
                <w:szCs w:val="18"/>
              </w:rPr>
              <w:t>46,054,149</w:t>
            </w:r>
          </w:p>
        </w:tc>
        <w:tc>
          <w:tcPr>
            <w:tcW w:w="808" w:type="dxa"/>
            <w:gridSpan w:val="3"/>
            <w:tcBorders>
              <w:top w:val="nil"/>
              <w:bottom w:val="nil"/>
              <w:right w:val="nil"/>
            </w:tcBorders>
            <w:vAlign w:val="center"/>
          </w:tcPr>
          <w:p w14:paraId="74B91DB2" w14:textId="77777777" w:rsidR="003C5312" w:rsidRPr="007C2082" w:rsidRDefault="003C5312" w:rsidP="00201E29">
            <w:pPr>
              <w:spacing w:line="240" w:lineRule="exact"/>
              <w:jc w:val="right"/>
              <w:rPr>
                <w:rFonts w:ascii="細明體" w:eastAsia="細明體" w:hAnsi="細明體"/>
                <w:b/>
                <w:kern w:val="0"/>
                <w:sz w:val="18"/>
                <w:szCs w:val="18"/>
              </w:rPr>
            </w:pPr>
            <w:r w:rsidRPr="007C2082">
              <w:rPr>
                <w:rFonts w:ascii="細明體" w:eastAsia="細明體" w:hAnsi="細明體" w:hint="eastAsia"/>
                <w:kern w:val="0"/>
                <w:sz w:val="18"/>
                <w:szCs w:val="18"/>
              </w:rPr>
              <w:t>17.80</w:t>
            </w:r>
          </w:p>
        </w:tc>
      </w:tr>
      <w:tr w:rsidR="003C5312" w14:paraId="52306577"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66"/>
        </w:trPr>
        <w:tc>
          <w:tcPr>
            <w:tcW w:w="2828" w:type="dxa"/>
            <w:gridSpan w:val="2"/>
            <w:tcBorders>
              <w:top w:val="nil"/>
              <w:left w:val="nil"/>
              <w:bottom w:val="nil"/>
            </w:tcBorders>
            <w:vAlign w:val="center"/>
          </w:tcPr>
          <w:p w14:paraId="4DBE0488" w14:textId="77777777" w:rsidR="003C5312" w:rsidRPr="006F0A3C" w:rsidRDefault="003C5312" w:rsidP="00201E29">
            <w:pPr>
              <w:spacing w:line="240" w:lineRule="exact"/>
              <w:ind w:leftChars="100" w:left="240"/>
              <w:rPr>
                <w:rFonts w:ascii="標楷體" w:eastAsia="標楷體" w:hAnsi="標楷體"/>
                <w:b/>
                <w:kern w:val="0"/>
                <w:sz w:val="20"/>
              </w:rPr>
            </w:pPr>
            <w:r w:rsidRPr="006F0A3C">
              <w:rPr>
                <w:rFonts w:ascii="標楷體" w:eastAsia="標楷體" w:hAnsi="標楷體" w:hint="eastAsia"/>
                <w:kern w:val="0"/>
                <w:sz w:val="20"/>
              </w:rPr>
              <w:t>長期負債</w:t>
            </w:r>
          </w:p>
        </w:tc>
        <w:tc>
          <w:tcPr>
            <w:tcW w:w="1699" w:type="dxa"/>
            <w:gridSpan w:val="4"/>
            <w:tcBorders>
              <w:top w:val="nil"/>
              <w:bottom w:val="nil"/>
            </w:tcBorders>
            <w:vAlign w:val="center"/>
          </w:tcPr>
          <w:p w14:paraId="0DC0B70B"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4,366,795</w:t>
            </w:r>
          </w:p>
        </w:tc>
        <w:tc>
          <w:tcPr>
            <w:tcW w:w="660" w:type="dxa"/>
            <w:gridSpan w:val="3"/>
            <w:tcBorders>
              <w:top w:val="nil"/>
              <w:bottom w:val="nil"/>
            </w:tcBorders>
            <w:vAlign w:val="center"/>
          </w:tcPr>
          <w:p w14:paraId="353AC81C"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0.01</w:t>
            </w:r>
          </w:p>
        </w:tc>
        <w:tc>
          <w:tcPr>
            <w:tcW w:w="1699" w:type="dxa"/>
            <w:gridSpan w:val="4"/>
            <w:tcBorders>
              <w:top w:val="nil"/>
              <w:bottom w:val="nil"/>
            </w:tcBorders>
            <w:vAlign w:val="center"/>
          </w:tcPr>
          <w:p w14:paraId="2B1BACF8"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4,272,500</w:t>
            </w:r>
          </w:p>
        </w:tc>
        <w:tc>
          <w:tcPr>
            <w:tcW w:w="672" w:type="dxa"/>
            <w:gridSpan w:val="2"/>
            <w:tcBorders>
              <w:top w:val="nil"/>
              <w:bottom w:val="nil"/>
            </w:tcBorders>
            <w:vAlign w:val="center"/>
          </w:tcPr>
          <w:p w14:paraId="5FC774EB"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0.01</w:t>
            </w:r>
          </w:p>
        </w:tc>
        <w:tc>
          <w:tcPr>
            <w:tcW w:w="1529" w:type="dxa"/>
            <w:gridSpan w:val="3"/>
            <w:tcBorders>
              <w:top w:val="nil"/>
              <w:bottom w:val="nil"/>
            </w:tcBorders>
            <w:vAlign w:val="center"/>
          </w:tcPr>
          <w:p w14:paraId="01DD3883" w14:textId="77777777" w:rsidR="003C5312" w:rsidRPr="007C2082" w:rsidRDefault="003C5312" w:rsidP="00201E29">
            <w:pPr>
              <w:spacing w:line="240" w:lineRule="exact"/>
              <w:jc w:val="right"/>
              <w:rPr>
                <w:rFonts w:ascii="細明體" w:eastAsia="細明體" w:hAnsi="細明體"/>
                <w:b/>
                <w:noProof/>
                <w:sz w:val="18"/>
                <w:szCs w:val="18"/>
              </w:rPr>
            </w:pPr>
            <w:r w:rsidRPr="007C2082">
              <w:rPr>
                <w:rFonts w:ascii="細明體" w:eastAsia="細明體" w:hAnsi="細明體" w:hint="eastAsia"/>
                <w:noProof/>
                <w:sz w:val="18"/>
                <w:szCs w:val="18"/>
              </w:rPr>
              <w:t>94,295</w:t>
            </w:r>
          </w:p>
        </w:tc>
        <w:tc>
          <w:tcPr>
            <w:tcW w:w="808" w:type="dxa"/>
            <w:gridSpan w:val="3"/>
            <w:tcBorders>
              <w:top w:val="nil"/>
              <w:bottom w:val="nil"/>
              <w:right w:val="nil"/>
            </w:tcBorders>
            <w:vAlign w:val="center"/>
          </w:tcPr>
          <w:p w14:paraId="1ECDA49A" w14:textId="77777777" w:rsidR="003C5312" w:rsidRPr="007C2082" w:rsidRDefault="003C5312" w:rsidP="00201E29">
            <w:pPr>
              <w:spacing w:line="240" w:lineRule="exact"/>
              <w:jc w:val="right"/>
              <w:rPr>
                <w:rFonts w:ascii="細明體" w:eastAsia="細明體" w:hAnsi="細明體"/>
                <w:b/>
                <w:kern w:val="0"/>
                <w:sz w:val="18"/>
                <w:szCs w:val="18"/>
              </w:rPr>
            </w:pPr>
            <w:r w:rsidRPr="007C2082">
              <w:rPr>
                <w:rFonts w:ascii="細明體" w:eastAsia="細明體" w:hAnsi="細明體" w:hint="eastAsia"/>
                <w:kern w:val="0"/>
                <w:sz w:val="18"/>
                <w:szCs w:val="18"/>
              </w:rPr>
              <w:t>2.21</w:t>
            </w:r>
          </w:p>
        </w:tc>
      </w:tr>
      <w:tr w:rsidR="003C5312" w14:paraId="0C900BA7"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66"/>
        </w:trPr>
        <w:tc>
          <w:tcPr>
            <w:tcW w:w="2828" w:type="dxa"/>
            <w:gridSpan w:val="2"/>
            <w:tcBorders>
              <w:top w:val="nil"/>
              <w:left w:val="nil"/>
              <w:bottom w:val="nil"/>
            </w:tcBorders>
            <w:vAlign w:val="center"/>
          </w:tcPr>
          <w:p w14:paraId="25B15595" w14:textId="77777777" w:rsidR="003C5312" w:rsidRPr="006F0A3C" w:rsidRDefault="003C5312" w:rsidP="00201E29">
            <w:pPr>
              <w:spacing w:line="240" w:lineRule="exact"/>
              <w:ind w:leftChars="200" w:left="480"/>
              <w:rPr>
                <w:rFonts w:ascii="標楷體" w:eastAsia="標楷體" w:hAnsi="標楷體"/>
                <w:b/>
                <w:kern w:val="0"/>
                <w:sz w:val="20"/>
              </w:rPr>
            </w:pPr>
            <w:r w:rsidRPr="006F0A3C">
              <w:rPr>
                <w:rFonts w:ascii="標楷體" w:eastAsia="標楷體" w:hAnsi="標楷體" w:hint="eastAsia"/>
                <w:kern w:val="0"/>
                <w:sz w:val="20"/>
              </w:rPr>
              <w:t>長期債務</w:t>
            </w:r>
          </w:p>
        </w:tc>
        <w:tc>
          <w:tcPr>
            <w:tcW w:w="1699" w:type="dxa"/>
            <w:gridSpan w:val="4"/>
            <w:tcBorders>
              <w:top w:val="nil"/>
              <w:bottom w:val="nil"/>
            </w:tcBorders>
            <w:vAlign w:val="center"/>
          </w:tcPr>
          <w:p w14:paraId="1F2CF652"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4,366,795</w:t>
            </w:r>
          </w:p>
        </w:tc>
        <w:tc>
          <w:tcPr>
            <w:tcW w:w="660" w:type="dxa"/>
            <w:gridSpan w:val="3"/>
            <w:tcBorders>
              <w:top w:val="nil"/>
              <w:bottom w:val="nil"/>
            </w:tcBorders>
            <w:vAlign w:val="center"/>
          </w:tcPr>
          <w:p w14:paraId="1AF25C51"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0.01</w:t>
            </w:r>
          </w:p>
        </w:tc>
        <w:tc>
          <w:tcPr>
            <w:tcW w:w="1699" w:type="dxa"/>
            <w:gridSpan w:val="4"/>
            <w:tcBorders>
              <w:top w:val="nil"/>
              <w:bottom w:val="nil"/>
            </w:tcBorders>
            <w:vAlign w:val="center"/>
          </w:tcPr>
          <w:p w14:paraId="5ECC4F90"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4,272,500</w:t>
            </w:r>
          </w:p>
        </w:tc>
        <w:tc>
          <w:tcPr>
            <w:tcW w:w="672" w:type="dxa"/>
            <w:gridSpan w:val="2"/>
            <w:tcBorders>
              <w:top w:val="nil"/>
              <w:bottom w:val="nil"/>
            </w:tcBorders>
            <w:vAlign w:val="center"/>
          </w:tcPr>
          <w:p w14:paraId="5F1533BB"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0.01</w:t>
            </w:r>
          </w:p>
        </w:tc>
        <w:tc>
          <w:tcPr>
            <w:tcW w:w="1529" w:type="dxa"/>
            <w:gridSpan w:val="3"/>
            <w:tcBorders>
              <w:top w:val="nil"/>
              <w:bottom w:val="nil"/>
            </w:tcBorders>
            <w:vAlign w:val="center"/>
          </w:tcPr>
          <w:p w14:paraId="4B6E86C4" w14:textId="77777777" w:rsidR="003C5312" w:rsidRPr="007C2082" w:rsidRDefault="003C5312" w:rsidP="00201E29">
            <w:pPr>
              <w:spacing w:line="240" w:lineRule="exact"/>
              <w:jc w:val="right"/>
              <w:rPr>
                <w:rFonts w:ascii="細明體" w:eastAsia="細明體" w:hAnsi="細明體"/>
                <w:b/>
                <w:noProof/>
                <w:sz w:val="18"/>
                <w:szCs w:val="18"/>
              </w:rPr>
            </w:pPr>
            <w:r w:rsidRPr="007C2082">
              <w:rPr>
                <w:rFonts w:ascii="細明體" w:eastAsia="細明體" w:hAnsi="細明體" w:hint="eastAsia"/>
                <w:noProof/>
                <w:sz w:val="18"/>
                <w:szCs w:val="18"/>
              </w:rPr>
              <w:t>94,295</w:t>
            </w:r>
          </w:p>
        </w:tc>
        <w:tc>
          <w:tcPr>
            <w:tcW w:w="808" w:type="dxa"/>
            <w:gridSpan w:val="3"/>
            <w:tcBorders>
              <w:top w:val="nil"/>
              <w:bottom w:val="nil"/>
              <w:right w:val="nil"/>
            </w:tcBorders>
            <w:vAlign w:val="center"/>
          </w:tcPr>
          <w:p w14:paraId="6A34F461" w14:textId="77777777" w:rsidR="003C5312" w:rsidRPr="007C2082" w:rsidRDefault="003C5312" w:rsidP="00201E29">
            <w:pPr>
              <w:spacing w:line="240" w:lineRule="exact"/>
              <w:jc w:val="right"/>
              <w:rPr>
                <w:rFonts w:ascii="細明體" w:eastAsia="細明體" w:hAnsi="細明體"/>
                <w:b/>
                <w:kern w:val="0"/>
                <w:sz w:val="18"/>
                <w:szCs w:val="18"/>
              </w:rPr>
            </w:pPr>
            <w:r w:rsidRPr="007C2082">
              <w:rPr>
                <w:rFonts w:ascii="細明體" w:eastAsia="細明體" w:hAnsi="細明體" w:hint="eastAsia"/>
                <w:kern w:val="0"/>
                <w:sz w:val="18"/>
                <w:szCs w:val="18"/>
              </w:rPr>
              <w:t>2.21</w:t>
            </w:r>
          </w:p>
        </w:tc>
      </w:tr>
      <w:tr w:rsidR="003C5312" w14:paraId="114FB10B"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66"/>
        </w:trPr>
        <w:tc>
          <w:tcPr>
            <w:tcW w:w="2828" w:type="dxa"/>
            <w:gridSpan w:val="2"/>
            <w:tcBorders>
              <w:top w:val="nil"/>
              <w:left w:val="nil"/>
              <w:bottom w:val="nil"/>
            </w:tcBorders>
            <w:vAlign w:val="center"/>
          </w:tcPr>
          <w:p w14:paraId="0D1BB40D" w14:textId="77777777" w:rsidR="003C5312" w:rsidRPr="006F0A3C" w:rsidRDefault="003C5312" w:rsidP="00201E29">
            <w:pPr>
              <w:spacing w:line="240" w:lineRule="exact"/>
              <w:ind w:leftChars="100" w:left="240"/>
              <w:rPr>
                <w:rFonts w:ascii="標楷體" w:eastAsia="標楷體" w:hAnsi="標楷體"/>
                <w:b/>
                <w:kern w:val="0"/>
                <w:sz w:val="20"/>
              </w:rPr>
            </w:pPr>
            <w:r w:rsidRPr="006F0A3C">
              <w:rPr>
                <w:rFonts w:ascii="標楷體" w:eastAsia="標楷體" w:hAnsi="標楷體" w:hint="eastAsia"/>
                <w:kern w:val="0"/>
                <w:sz w:val="20"/>
              </w:rPr>
              <w:t>其他負債</w:t>
            </w:r>
          </w:p>
        </w:tc>
        <w:tc>
          <w:tcPr>
            <w:tcW w:w="1699" w:type="dxa"/>
            <w:gridSpan w:val="4"/>
            <w:tcBorders>
              <w:top w:val="nil"/>
              <w:bottom w:val="nil"/>
            </w:tcBorders>
            <w:vAlign w:val="center"/>
          </w:tcPr>
          <w:p w14:paraId="7AD71AE7"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1,722,393,108</w:t>
            </w:r>
          </w:p>
        </w:tc>
        <w:tc>
          <w:tcPr>
            <w:tcW w:w="660" w:type="dxa"/>
            <w:gridSpan w:val="3"/>
            <w:tcBorders>
              <w:top w:val="nil"/>
              <w:bottom w:val="nil"/>
            </w:tcBorders>
            <w:vAlign w:val="center"/>
          </w:tcPr>
          <w:p w14:paraId="29301B5C"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3.00</w:t>
            </w:r>
          </w:p>
        </w:tc>
        <w:tc>
          <w:tcPr>
            <w:tcW w:w="1699" w:type="dxa"/>
            <w:gridSpan w:val="4"/>
            <w:tcBorders>
              <w:top w:val="nil"/>
              <w:bottom w:val="nil"/>
            </w:tcBorders>
            <w:vAlign w:val="center"/>
          </w:tcPr>
          <w:p w14:paraId="3596739C"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1,601,250,095</w:t>
            </w:r>
          </w:p>
        </w:tc>
        <w:tc>
          <w:tcPr>
            <w:tcW w:w="672" w:type="dxa"/>
            <w:gridSpan w:val="2"/>
            <w:tcBorders>
              <w:top w:val="nil"/>
              <w:bottom w:val="nil"/>
            </w:tcBorders>
            <w:vAlign w:val="center"/>
          </w:tcPr>
          <w:p w14:paraId="67DE03AF"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2.81</w:t>
            </w:r>
          </w:p>
        </w:tc>
        <w:tc>
          <w:tcPr>
            <w:tcW w:w="1529" w:type="dxa"/>
            <w:gridSpan w:val="3"/>
            <w:tcBorders>
              <w:top w:val="nil"/>
              <w:bottom w:val="nil"/>
            </w:tcBorders>
            <w:vAlign w:val="center"/>
          </w:tcPr>
          <w:p w14:paraId="4B402C83" w14:textId="77777777" w:rsidR="003C5312" w:rsidRPr="007C2082" w:rsidRDefault="003C5312" w:rsidP="00201E29">
            <w:pPr>
              <w:spacing w:line="240" w:lineRule="exact"/>
              <w:jc w:val="right"/>
              <w:rPr>
                <w:rFonts w:ascii="細明體" w:eastAsia="細明體" w:hAnsi="細明體"/>
                <w:b/>
                <w:noProof/>
                <w:sz w:val="18"/>
                <w:szCs w:val="18"/>
              </w:rPr>
            </w:pPr>
            <w:r w:rsidRPr="007C2082">
              <w:rPr>
                <w:rFonts w:ascii="細明體" w:eastAsia="細明體" w:hAnsi="細明體" w:hint="eastAsia"/>
                <w:noProof/>
                <w:sz w:val="18"/>
                <w:szCs w:val="18"/>
              </w:rPr>
              <w:t>121,143,013</w:t>
            </w:r>
          </w:p>
        </w:tc>
        <w:tc>
          <w:tcPr>
            <w:tcW w:w="808" w:type="dxa"/>
            <w:gridSpan w:val="3"/>
            <w:tcBorders>
              <w:top w:val="nil"/>
              <w:bottom w:val="nil"/>
              <w:right w:val="nil"/>
            </w:tcBorders>
            <w:vAlign w:val="center"/>
          </w:tcPr>
          <w:p w14:paraId="77F8728E" w14:textId="77777777" w:rsidR="003C5312" w:rsidRPr="007C2082" w:rsidRDefault="003C5312" w:rsidP="00201E29">
            <w:pPr>
              <w:spacing w:line="240" w:lineRule="exact"/>
              <w:jc w:val="right"/>
              <w:rPr>
                <w:rFonts w:ascii="細明體" w:eastAsia="細明體" w:hAnsi="細明體"/>
                <w:b/>
                <w:kern w:val="0"/>
                <w:sz w:val="18"/>
                <w:szCs w:val="18"/>
              </w:rPr>
            </w:pPr>
            <w:r w:rsidRPr="007C2082">
              <w:rPr>
                <w:rFonts w:ascii="細明體" w:eastAsia="細明體" w:hAnsi="細明體" w:hint="eastAsia"/>
                <w:kern w:val="0"/>
                <w:sz w:val="18"/>
                <w:szCs w:val="18"/>
              </w:rPr>
              <w:t>7.57</w:t>
            </w:r>
          </w:p>
        </w:tc>
      </w:tr>
      <w:tr w:rsidR="003C5312" w14:paraId="2BD4B77C"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66"/>
        </w:trPr>
        <w:tc>
          <w:tcPr>
            <w:tcW w:w="2828" w:type="dxa"/>
            <w:gridSpan w:val="2"/>
            <w:tcBorders>
              <w:top w:val="nil"/>
              <w:left w:val="nil"/>
              <w:bottom w:val="nil"/>
            </w:tcBorders>
            <w:vAlign w:val="center"/>
          </w:tcPr>
          <w:p w14:paraId="3947A56C" w14:textId="77777777" w:rsidR="003C5312" w:rsidRPr="00D94FAE" w:rsidRDefault="003C5312" w:rsidP="00201E29">
            <w:pPr>
              <w:spacing w:line="240" w:lineRule="exact"/>
              <w:ind w:leftChars="200" w:left="480"/>
              <w:rPr>
                <w:rFonts w:ascii="標楷體" w:eastAsia="標楷體" w:hAnsi="標楷體"/>
                <w:bCs/>
                <w:kern w:val="0"/>
                <w:sz w:val="20"/>
              </w:rPr>
            </w:pPr>
            <w:r w:rsidRPr="00D94FAE">
              <w:rPr>
                <w:rFonts w:ascii="標楷體" w:eastAsia="標楷體" w:hAnsi="標楷體" w:hint="eastAsia"/>
                <w:bCs/>
                <w:kern w:val="0"/>
                <w:sz w:val="20"/>
              </w:rPr>
              <w:t>遞延負債</w:t>
            </w:r>
          </w:p>
        </w:tc>
        <w:tc>
          <w:tcPr>
            <w:tcW w:w="1699" w:type="dxa"/>
            <w:gridSpan w:val="4"/>
            <w:tcBorders>
              <w:top w:val="nil"/>
              <w:bottom w:val="nil"/>
            </w:tcBorders>
            <w:vAlign w:val="center"/>
          </w:tcPr>
          <w:p w14:paraId="0CA20371"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446,518,058</w:t>
            </w:r>
          </w:p>
        </w:tc>
        <w:tc>
          <w:tcPr>
            <w:tcW w:w="660" w:type="dxa"/>
            <w:gridSpan w:val="3"/>
            <w:tcBorders>
              <w:top w:val="nil"/>
              <w:bottom w:val="nil"/>
            </w:tcBorders>
            <w:vAlign w:val="center"/>
          </w:tcPr>
          <w:p w14:paraId="3E6ACC69"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0.78</w:t>
            </w:r>
          </w:p>
        </w:tc>
        <w:tc>
          <w:tcPr>
            <w:tcW w:w="1699" w:type="dxa"/>
            <w:gridSpan w:val="4"/>
            <w:tcBorders>
              <w:top w:val="nil"/>
              <w:bottom w:val="nil"/>
            </w:tcBorders>
            <w:vAlign w:val="center"/>
          </w:tcPr>
          <w:p w14:paraId="2230A120"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378,614,748</w:t>
            </w:r>
          </w:p>
        </w:tc>
        <w:tc>
          <w:tcPr>
            <w:tcW w:w="672" w:type="dxa"/>
            <w:gridSpan w:val="2"/>
            <w:tcBorders>
              <w:top w:val="nil"/>
              <w:bottom w:val="nil"/>
            </w:tcBorders>
            <w:vAlign w:val="center"/>
          </w:tcPr>
          <w:p w14:paraId="3EA21F51"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0.66</w:t>
            </w:r>
          </w:p>
        </w:tc>
        <w:tc>
          <w:tcPr>
            <w:tcW w:w="1529" w:type="dxa"/>
            <w:gridSpan w:val="3"/>
            <w:tcBorders>
              <w:top w:val="nil"/>
              <w:bottom w:val="nil"/>
            </w:tcBorders>
            <w:vAlign w:val="center"/>
          </w:tcPr>
          <w:p w14:paraId="6C984655" w14:textId="77777777" w:rsidR="003C5312" w:rsidRPr="007C2082" w:rsidRDefault="003C5312" w:rsidP="00201E29">
            <w:pPr>
              <w:spacing w:line="240" w:lineRule="exact"/>
              <w:jc w:val="right"/>
              <w:rPr>
                <w:rFonts w:ascii="細明體" w:eastAsia="細明體" w:hAnsi="細明體"/>
                <w:b/>
                <w:noProof/>
                <w:sz w:val="18"/>
                <w:szCs w:val="18"/>
              </w:rPr>
            </w:pPr>
            <w:r w:rsidRPr="007C2082">
              <w:rPr>
                <w:rFonts w:ascii="細明體" w:eastAsia="細明體" w:hAnsi="細明體" w:hint="eastAsia"/>
                <w:noProof/>
                <w:sz w:val="18"/>
                <w:szCs w:val="18"/>
              </w:rPr>
              <w:t>67,903,310</w:t>
            </w:r>
          </w:p>
        </w:tc>
        <w:tc>
          <w:tcPr>
            <w:tcW w:w="808" w:type="dxa"/>
            <w:gridSpan w:val="3"/>
            <w:tcBorders>
              <w:top w:val="nil"/>
              <w:bottom w:val="nil"/>
              <w:right w:val="nil"/>
            </w:tcBorders>
            <w:vAlign w:val="center"/>
          </w:tcPr>
          <w:p w14:paraId="28CF17E7" w14:textId="77777777" w:rsidR="003C5312" w:rsidRPr="007C2082" w:rsidRDefault="003C5312" w:rsidP="00201E29">
            <w:pPr>
              <w:spacing w:line="240" w:lineRule="exact"/>
              <w:jc w:val="right"/>
              <w:rPr>
                <w:rFonts w:ascii="細明體" w:eastAsia="細明體" w:hAnsi="細明體"/>
                <w:b/>
                <w:kern w:val="0"/>
                <w:sz w:val="18"/>
                <w:szCs w:val="18"/>
              </w:rPr>
            </w:pPr>
            <w:r w:rsidRPr="007C2082">
              <w:rPr>
                <w:rFonts w:ascii="細明體" w:eastAsia="細明體" w:hAnsi="細明體" w:hint="eastAsia"/>
                <w:kern w:val="0"/>
                <w:sz w:val="18"/>
                <w:szCs w:val="18"/>
              </w:rPr>
              <w:t>17.93</w:t>
            </w:r>
          </w:p>
        </w:tc>
      </w:tr>
      <w:tr w:rsidR="003C5312" w14:paraId="30124206"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66"/>
        </w:trPr>
        <w:tc>
          <w:tcPr>
            <w:tcW w:w="2828" w:type="dxa"/>
            <w:gridSpan w:val="2"/>
            <w:tcBorders>
              <w:top w:val="nil"/>
              <w:left w:val="nil"/>
              <w:bottom w:val="nil"/>
            </w:tcBorders>
            <w:vAlign w:val="center"/>
          </w:tcPr>
          <w:p w14:paraId="1A8FDD3A" w14:textId="77777777" w:rsidR="003C5312" w:rsidRPr="00D94FAE" w:rsidRDefault="003C5312" w:rsidP="00201E29">
            <w:pPr>
              <w:spacing w:line="240" w:lineRule="exact"/>
              <w:ind w:leftChars="200" w:left="480"/>
              <w:rPr>
                <w:rFonts w:ascii="標楷體" w:eastAsia="標楷體" w:hAnsi="標楷體"/>
                <w:bCs/>
                <w:kern w:val="0"/>
                <w:sz w:val="20"/>
              </w:rPr>
            </w:pPr>
            <w:r w:rsidRPr="00D94FAE">
              <w:rPr>
                <w:rFonts w:ascii="標楷體" w:eastAsia="標楷體" w:hAnsi="標楷體" w:hint="eastAsia"/>
                <w:bCs/>
                <w:kern w:val="0"/>
                <w:sz w:val="20"/>
              </w:rPr>
              <w:t>什項負債</w:t>
            </w:r>
          </w:p>
        </w:tc>
        <w:tc>
          <w:tcPr>
            <w:tcW w:w="1699" w:type="dxa"/>
            <w:gridSpan w:val="4"/>
            <w:tcBorders>
              <w:top w:val="nil"/>
              <w:bottom w:val="nil"/>
            </w:tcBorders>
            <w:vAlign w:val="center"/>
          </w:tcPr>
          <w:p w14:paraId="1C26B0FF"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1,275,875,050</w:t>
            </w:r>
          </w:p>
        </w:tc>
        <w:tc>
          <w:tcPr>
            <w:tcW w:w="660" w:type="dxa"/>
            <w:gridSpan w:val="3"/>
            <w:tcBorders>
              <w:top w:val="nil"/>
              <w:bottom w:val="nil"/>
            </w:tcBorders>
            <w:vAlign w:val="center"/>
          </w:tcPr>
          <w:p w14:paraId="1360DF96"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2.22</w:t>
            </w:r>
          </w:p>
        </w:tc>
        <w:tc>
          <w:tcPr>
            <w:tcW w:w="1699" w:type="dxa"/>
            <w:gridSpan w:val="4"/>
            <w:tcBorders>
              <w:top w:val="nil"/>
              <w:bottom w:val="nil"/>
            </w:tcBorders>
            <w:vAlign w:val="center"/>
          </w:tcPr>
          <w:p w14:paraId="066E32C5"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1,222,635,347</w:t>
            </w:r>
          </w:p>
        </w:tc>
        <w:tc>
          <w:tcPr>
            <w:tcW w:w="672" w:type="dxa"/>
            <w:gridSpan w:val="2"/>
            <w:tcBorders>
              <w:top w:val="nil"/>
              <w:bottom w:val="nil"/>
            </w:tcBorders>
            <w:vAlign w:val="center"/>
          </w:tcPr>
          <w:p w14:paraId="4C9E68A9"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2.14</w:t>
            </w:r>
          </w:p>
        </w:tc>
        <w:tc>
          <w:tcPr>
            <w:tcW w:w="1529" w:type="dxa"/>
            <w:gridSpan w:val="3"/>
            <w:tcBorders>
              <w:top w:val="nil"/>
              <w:bottom w:val="nil"/>
            </w:tcBorders>
            <w:vAlign w:val="center"/>
          </w:tcPr>
          <w:p w14:paraId="742204F7" w14:textId="77777777" w:rsidR="003C5312" w:rsidRPr="007C2082" w:rsidRDefault="003C5312" w:rsidP="00201E29">
            <w:pPr>
              <w:spacing w:line="240" w:lineRule="exact"/>
              <w:jc w:val="right"/>
              <w:rPr>
                <w:rFonts w:ascii="細明體" w:eastAsia="細明體" w:hAnsi="細明體"/>
                <w:b/>
                <w:noProof/>
                <w:sz w:val="18"/>
                <w:szCs w:val="18"/>
              </w:rPr>
            </w:pPr>
            <w:r w:rsidRPr="007C2082">
              <w:rPr>
                <w:rFonts w:ascii="細明體" w:eastAsia="細明體" w:hAnsi="細明體" w:hint="eastAsia"/>
                <w:noProof/>
                <w:sz w:val="18"/>
                <w:szCs w:val="18"/>
              </w:rPr>
              <w:t>53,239,703</w:t>
            </w:r>
          </w:p>
        </w:tc>
        <w:tc>
          <w:tcPr>
            <w:tcW w:w="808" w:type="dxa"/>
            <w:gridSpan w:val="3"/>
            <w:tcBorders>
              <w:top w:val="nil"/>
              <w:bottom w:val="nil"/>
              <w:right w:val="nil"/>
            </w:tcBorders>
            <w:vAlign w:val="center"/>
          </w:tcPr>
          <w:p w14:paraId="5825754F" w14:textId="77777777" w:rsidR="003C5312" w:rsidRPr="007C2082" w:rsidRDefault="003C5312" w:rsidP="00201E29">
            <w:pPr>
              <w:spacing w:line="240" w:lineRule="exact"/>
              <w:jc w:val="right"/>
              <w:rPr>
                <w:rFonts w:ascii="細明體" w:eastAsia="細明體" w:hAnsi="細明體"/>
                <w:b/>
                <w:kern w:val="0"/>
                <w:sz w:val="18"/>
                <w:szCs w:val="18"/>
              </w:rPr>
            </w:pPr>
            <w:r w:rsidRPr="007C2082">
              <w:rPr>
                <w:rFonts w:ascii="細明體" w:eastAsia="細明體" w:hAnsi="細明體" w:hint="eastAsia"/>
                <w:kern w:val="0"/>
                <w:sz w:val="18"/>
                <w:szCs w:val="18"/>
              </w:rPr>
              <w:t>4.35</w:t>
            </w:r>
          </w:p>
        </w:tc>
      </w:tr>
      <w:tr w:rsidR="003C5312" w14:paraId="6217D7BC"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hRule="exact" w:val="312"/>
        </w:trPr>
        <w:tc>
          <w:tcPr>
            <w:tcW w:w="2828" w:type="dxa"/>
            <w:gridSpan w:val="2"/>
            <w:tcBorders>
              <w:top w:val="nil"/>
              <w:left w:val="nil"/>
              <w:bottom w:val="nil"/>
            </w:tcBorders>
            <w:vAlign w:val="center"/>
          </w:tcPr>
          <w:p w14:paraId="477BB05A" w14:textId="77777777" w:rsidR="003C5312" w:rsidRPr="006F0A3C" w:rsidRDefault="003C5312" w:rsidP="00201E29">
            <w:pPr>
              <w:spacing w:line="240" w:lineRule="exact"/>
              <w:rPr>
                <w:rFonts w:ascii="標楷體" w:eastAsia="標楷體" w:hAnsi="標楷體"/>
                <w:b/>
                <w:kern w:val="0"/>
                <w:sz w:val="20"/>
              </w:rPr>
            </w:pPr>
            <w:r w:rsidRPr="006F0A3C">
              <w:rPr>
                <w:rFonts w:ascii="標楷體" w:eastAsia="標楷體" w:hAnsi="標楷體" w:hint="eastAsia"/>
                <w:b/>
                <w:kern w:val="0"/>
                <w:sz w:val="20"/>
              </w:rPr>
              <w:t>淨值</w:t>
            </w:r>
          </w:p>
        </w:tc>
        <w:tc>
          <w:tcPr>
            <w:tcW w:w="1699" w:type="dxa"/>
            <w:gridSpan w:val="4"/>
            <w:tcBorders>
              <w:top w:val="nil"/>
              <w:bottom w:val="nil"/>
            </w:tcBorders>
            <w:vAlign w:val="center"/>
          </w:tcPr>
          <w:p w14:paraId="6F29542B"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b/>
                <w:sz w:val="18"/>
                <w:szCs w:val="18"/>
              </w:rPr>
              <w:t>54,963,660,920</w:t>
            </w:r>
          </w:p>
        </w:tc>
        <w:tc>
          <w:tcPr>
            <w:tcW w:w="660" w:type="dxa"/>
            <w:gridSpan w:val="3"/>
            <w:tcBorders>
              <w:top w:val="nil"/>
              <w:bottom w:val="nil"/>
            </w:tcBorders>
            <w:vAlign w:val="center"/>
          </w:tcPr>
          <w:p w14:paraId="1F8EEFE8"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b/>
                <w:sz w:val="18"/>
                <w:szCs w:val="18"/>
              </w:rPr>
              <w:t>95.62</w:t>
            </w:r>
          </w:p>
        </w:tc>
        <w:tc>
          <w:tcPr>
            <w:tcW w:w="1699" w:type="dxa"/>
            <w:gridSpan w:val="4"/>
            <w:tcBorders>
              <w:top w:val="nil"/>
              <w:bottom w:val="nil"/>
            </w:tcBorders>
            <w:vAlign w:val="center"/>
          </w:tcPr>
          <w:p w14:paraId="49965B8A"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b/>
                <w:sz w:val="18"/>
                <w:szCs w:val="18"/>
              </w:rPr>
              <w:t>54,634,712,773</w:t>
            </w:r>
          </w:p>
        </w:tc>
        <w:tc>
          <w:tcPr>
            <w:tcW w:w="672" w:type="dxa"/>
            <w:gridSpan w:val="2"/>
            <w:tcBorders>
              <w:top w:val="nil"/>
              <w:bottom w:val="nil"/>
            </w:tcBorders>
            <w:vAlign w:val="center"/>
          </w:tcPr>
          <w:p w14:paraId="2842A92E"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b/>
                <w:sz w:val="18"/>
                <w:szCs w:val="18"/>
              </w:rPr>
              <w:t>95.82</w:t>
            </w:r>
          </w:p>
        </w:tc>
        <w:tc>
          <w:tcPr>
            <w:tcW w:w="1529" w:type="dxa"/>
            <w:gridSpan w:val="3"/>
            <w:tcBorders>
              <w:top w:val="nil"/>
              <w:bottom w:val="nil"/>
            </w:tcBorders>
            <w:vAlign w:val="center"/>
          </w:tcPr>
          <w:p w14:paraId="206120B4" w14:textId="77777777" w:rsidR="003C5312" w:rsidRPr="007C2082" w:rsidRDefault="003C5312" w:rsidP="00201E29">
            <w:pPr>
              <w:spacing w:line="240" w:lineRule="exact"/>
              <w:jc w:val="right"/>
              <w:rPr>
                <w:rFonts w:ascii="細明體" w:eastAsia="細明體" w:hAnsi="細明體"/>
                <w:b/>
                <w:noProof/>
                <w:sz w:val="18"/>
                <w:szCs w:val="18"/>
              </w:rPr>
            </w:pPr>
            <w:r w:rsidRPr="007C2082">
              <w:rPr>
                <w:rFonts w:ascii="細明體" w:eastAsia="細明體" w:hAnsi="細明體" w:hint="eastAsia"/>
                <w:b/>
                <w:noProof/>
                <w:sz w:val="18"/>
                <w:szCs w:val="18"/>
              </w:rPr>
              <w:t>328,948,147</w:t>
            </w:r>
          </w:p>
        </w:tc>
        <w:tc>
          <w:tcPr>
            <w:tcW w:w="808" w:type="dxa"/>
            <w:gridSpan w:val="3"/>
            <w:tcBorders>
              <w:top w:val="nil"/>
              <w:bottom w:val="nil"/>
              <w:right w:val="nil"/>
            </w:tcBorders>
            <w:vAlign w:val="center"/>
          </w:tcPr>
          <w:p w14:paraId="49306ECF" w14:textId="77777777" w:rsidR="003C5312" w:rsidRPr="007C2082" w:rsidRDefault="003C5312" w:rsidP="00201E29">
            <w:pPr>
              <w:spacing w:line="240" w:lineRule="exact"/>
              <w:jc w:val="right"/>
              <w:rPr>
                <w:rFonts w:ascii="細明體" w:eastAsia="細明體" w:hAnsi="細明體"/>
                <w:b/>
                <w:kern w:val="0"/>
                <w:sz w:val="18"/>
                <w:szCs w:val="18"/>
              </w:rPr>
            </w:pPr>
            <w:r w:rsidRPr="007C2082">
              <w:rPr>
                <w:rFonts w:ascii="細明體" w:eastAsia="細明體" w:hAnsi="細明體" w:hint="eastAsia"/>
                <w:b/>
                <w:kern w:val="0"/>
                <w:sz w:val="18"/>
                <w:szCs w:val="18"/>
              </w:rPr>
              <w:t>0.60</w:t>
            </w:r>
          </w:p>
        </w:tc>
      </w:tr>
      <w:tr w:rsidR="003C5312" w14:paraId="6E52806F"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66"/>
        </w:trPr>
        <w:tc>
          <w:tcPr>
            <w:tcW w:w="2828" w:type="dxa"/>
            <w:gridSpan w:val="2"/>
            <w:tcBorders>
              <w:top w:val="nil"/>
              <w:left w:val="nil"/>
              <w:bottom w:val="nil"/>
            </w:tcBorders>
            <w:vAlign w:val="center"/>
          </w:tcPr>
          <w:p w14:paraId="47BC2DA6" w14:textId="77777777" w:rsidR="003C5312" w:rsidRPr="006F0A3C" w:rsidRDefault="003C5312" w:rsidP="00201E29">
            <w:pPr>
              <w:spacing w:line="240" w:lineRule="exact"/>
              <w:ind w:leftChars="100" w:left="240"/>
              <w:rPr>
                <w:rFonts w:ascii="標楷體" w:eastAsia="標楷體" w:hAnsi="標楷體"/>
                <w:b/>
                <w:kern w:val="0"/>
                <w:sz w:val="20"/>
              </w:rPr>
            </w:pPr>
            <w:r w:rsidRPr="006F0A3C">
              <w:rPr>
                <w:rFonts w:ascii="標楷體" w:eastAsia="標楷體" w:hAnsi="標楷體" w:hint="eastAsia"/>
                <w:kern w:val="0"/>
                <w:sz w:val="20"/>
              </w:rPr>
              <w:t>基金</w:t>
            </w:r>
          </w:p>
        </w:tc>
        <w:tc>
          <w:tcPr>
            <w:tcW w:w="1699" w:type="dxa"/>
            <w:gridSpan w:val="4"/>
            <w:tcBorders>
              <w:top w:val="nil"/>
              <w:bottom w:val="nil"/>
            </w:tcBorders>
            <w:vAlign w:val="center"/>
          </w:tcPr>
          <w:p w14:paraId="193017CB"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24,493,470,577</w:t>
            </w:r>
          </w:p>
        </w:tc>
        <w:tc>
          <w:tcPr>
            <w:tcW w:w="660" w:type="dxa"/>
            <w:gridSpan w:val="3"/>
            <w:tcBorders>
              <w:top w:val="nil"/>
              <w:bottom w:val="nil"/>
            </w:tcBorders>
            <w:vAlign w:val="center"/>
          </w:tcPr>
          <w:p w14:paraId="650D7C18"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42.61</w:t>
            </w:r>
          </w:p>
        </w:tc>
        <w:tc>
          <w:tcPr>
            <w:tcW w:w="1699" w:type="dxa"/>
            <w:gridSpan w:val="4"/>
            <w:tcBorders>
              <w:top w:val="nil"/>
              <w:bottom w:val="nil"/>
            </w:tcBorders>
            <w:vAlign w:val="center"/>
          </w:tcPr>
          <w:p w14:paraId="515E8B25"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24,493,470,577</w:t>
            </w:r>
          </w:p>
        </w:tc>
        <w:tc>
          <w:tcPr>
            <w:tcW w:w="672" w:type="dxa"/>
            <w:gridSpan w:val="2"/>
            <w:tcBorders>
              <w:top w:val="nil"/>
              <w:bottom w:val="nil"/>
            </w:tcBorders>
            <w:vAlign w:val="center"/>
          </w:tcPr>
          <w:p w14:paraId="330CEFE5"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42.96</w:t>
            </w:r>
          </w:p>
        </w:tc>
        <w:tc>
          <w:tcPr>
            <w:tcW w:w="1529" w:type="dxa"/>
            <w:gridSpan w:val="3"/>
            <w:tcBorders>
              <w:top w:val="nil"/>
              <w:bottom w:val="nil"/>
            </w:tcBorders>
            <w:vAlign w:val="center"/>
          </w:tcPr>
          <w:p w14:paraId="125BFBC9" w14:textId="77777777" w:rsidR="003C5312" w:rsidRPr="007C2082" w:rsidRDefault="003C5312" w:rsidP="00201E29">
            <w:pPr>
              <w:spacing w:line="240" w:lineRule="exact"/>
              <w:jc w:val="right"/>
              <w:rPr>
                <w:rFonts w:ascii="細明體" w:eastAsia="細明體" w:hAnsi="細明體"/>
                <w:b/>
                <w:noProof/>
                <w:sz w:val="18"/>
                <w:szCs w:val="18"/>
              </w:rPr>
            </w:pPr>
            <w:r w:rsidRPr="007C2082">
              <w:rPr>
                <w:rFonts w:ascii="細明體" w:eastAsia="細明體" w:hAnsi="細明體" w:hint="eastAsia"/>
                <w:noProof/>
                <w:sz w:val="18"/>
                <w:szCs w:val="18"/>
              </w:rPr>
              <w:t>－</w:t>
            </w:r>
          </w:p>
        </w:tc>
        <w:tc>
          <w:tcPr>
            <w:tcW w:w="808" w:type="dxa"/>
            <w:gridSpan w:val="3"/>
            <w:tcBorders>
              <w:top w:val="nil"/>
              <w:bottom w:val="nil"/>
              <w:right w:val="nil"/>
            </w:tcBorders>
            <w:vAlign w:val="center"/>
          </w:tcPr>
          <w:p w14:paraId="6DD70E75" w14:textId="77777777" w:rsidR="003C5312" w:rsidRPr="007C2082" w:rsidRDefault="003C5312" w:rsidP="00201E29">
            <w:pPr>
              <w:spacing w:line="240" w:lineRule="exact"/>
              <w:jc w:val="right"/>
              <w:rPr>
                <w:rFonts w:ascii="細明體" w:eastAsia="細明體" w:hAnsi="細明體"/>
                <w:b/>
                <w:kern w:val="0"/>
                <w:sz w:val="18"/>
                <w:szCs w:val="18"/>
              </w:rPr>
            </w:pPr>
            <w:r w:rsidRPr="007C2082">
              <w:rPr>
                <w:rFonts w:ascii="細明體" w:eastAsia="細明體" w:hAnsi="細明體" w:hint="eastAsia"/>
                <w:kern w:val="0"/>
                <w:sz w:val="18"/>
                <w:szCs w:val="18"/>
              </w:rPr>
              <w:t>－</w:t>
            </w:r>
          </w:p>
        </w:tc>
      </w:tr>
      <w:tr w:rsidR="003C5312" w14:paraId="39C655EB"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66"/>
        </w:trPr>
        <w:tc>
          <w:tcPr>
            <w:tcW w:w="2828" w:type="dxa"/>
            <w:gridSpan w:val="2"/>
            <w:tcBorders>
              <w:top w:val="nil"/>
              <w:left w:val="nil"/>
              <w:bottom w:val="nil"/>
            </w:tcBorders>
            <w:vAlign w:val="center"/>
          </w:tcPr>
          <w:p w14:paraId="6E160BBF" w14:textId="77777777" w:rsidR="003C5312" w:rsidRPr="006F0A3C" w:rsidRDefault="003C5312" w:rsidP="00201E29">
            <w:pPr>
              <w:spacing w:line="240" w:lineRule="exact"/>
              <w:ind w:leftChars="200" w:left="480"/>
              <w:rPr>
                <w:rFonts w:ascii="標楷體" w:eastAsia="標楷體" w:hAnsi="標楷體"/>
                <w:b/>
                <w:kern w:val="0"/>
                <w:sz w:val="20"/>
              </w:rPr>
            </w:pPr>
            <w:r w:rsidRPr="006F0A3C">
              <w:rPr>
                <w:rFonts w:ascii="標楷體" w:eastAsia="標楷體" w:hAnsi="標楷體" w:hint="eastAsia"/>
                <w:kern w:val="0"/>
                <w:sz w:val="20"/>
              </w:rPr>
              <w:t>基金</w:t>
            </w:r>
          </w:p>
        </w:tc>
        <w:tc>
          <w:tcPr>
            <w:tcW w:w="1699" w:type="dxa"/>
            <w:gridSpan w:val="4"/>
            <w:tcBorders>
              <w:top w:val="nil"/>
              <w:bottom w:val="nil"/>
            </w:tcBorders>
            <w:vAlign w:val="center"/>
          </w:tcPr>
          <w:p w14:paraId="5ECD8E1A"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24,493,470,577</w:t>
            </w:r>
          </w:p>
        </w:tc>
        <w:tc>
          <w:tcPr>
            <w:tcW w:w="660" w:type="dxa"/>
            <w:gridSpan w:val="3"/>
            <w:tcBorders>
              <w:top w:val="nil"/>
              <w:bottom w:val="nil"/>
            </w:tcBorders>
            <w:vAlign w:val="center"/>
          </w:tcPr>
          <w:p w14:paraId="0ED1750F"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42.61</w:t>
            </w:r>
          </w:p>
        </w:tc>
        <w:tc>
          <w:tcPr>
            <w:tcW w:w="1699" w:type="dxa"/>
            <w:gridSpan w:val="4"/>
            <w:tcBorders>
              <w:top w:val="nil"/>
              <w:bottom w:val="nil"/>
            </w:tcBorders>
            <w:vAlign w:val="center"/>
          </w:tcPr>
          <w:p w14:paraId="14846C5C"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24,493,470,577</w:t>
            </w:r>
          </w:p>
        </w:tc>
        <w:tc>
          <w:tcPr>
            <w:tcW w:w="672" w:type="dxa"/>
            <w:gridSpan w:val="2"/>
            <w:tcBorders>
              <w:top w:val="nil"/>
              <w:bottom w:val="nil"/>
            </w:tcBorders>
            <w:vAlign w:val="center"/>
          </w:tcPr>
          <w:p w14:paraId="373DC9D5"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42.96</w:t>
            </w:r>
          </w:p>
        </w:tc>
        <w:tc>
          <w:tcPr>
            <w:tcW w:w="1529" w:type="dxa"/>
            <w:gridSpan w:val="3"/>
            <w:tcBorders>
              <w:top w:val="nil"/>
              <w:bottom w:val="nil"/>
            </w:tcBorders>
            <w:vAlign w:val="center"/>
          </w:tcPr>
          <w:p w14:paraId="5874C3FF" w14:textId="77777777" w:rsidR="003C5312" w:rsidRPr="007C2082" w:rsidRDefault="003C5312" w:rsidP="00201E29">
            <w:pPr>
              <w:spacing w:line="240" w:lineRule="exact"/>
              <w:jc w:val="right"/>
              <w:rPr>
                <w:rFonts w:ascii="細明體" w:eastAsia="細明體" w:hAnsi="細明體"/>
                <w:b/>
                <w:noProof/>
                <w:sz w:val="18"/>
                <w:szCs w:val="18"/>
              </w:rPr>
            </w:pPr>
            <w:r w:rsidRPr="007C2082">
              <w:rPr>
                <w:rFonts w:ascii="細明體" w:eastAsia="細明體" w:hAnsi="細明體" w:hint="eastAsia"/>
                <w:noProof/>
                <w:sz w:val="18"/>
                <w:szCs w:val="18"/>
              </w:rPr>
              <w:t>－</w:t>
            </w:r>
          </w:p>
        </w:tc>
        <w:tc>
          <w:tcPr>
            <w:tcW w:w="808" w:type="dxa"/>
            <w:gridSpan w:val="3"/>
            <w:tcBorders>
              <w:top w:val="nil"/>
              <w:bottom w:val="nil"/>
              <w:right w:val="nil"/>
            </w:tcBorders>
            <w:vAlign w:val="center"/>
          </w:tcPr>
          <w:p w14:paraId="129002C1" w14:textId="77777777" w:rsidR="003C5312" w:rsidRPr="007C2082" w:rsidRDefault="003C5312" w:rsidP="00201E29">
            <w:pPr>
              <w:spacing w:line="240" w:lineRule="exact"/>
              <w:jc w:val="right"/>
              <w:rPr>
                <w:rFonts w:ascii="細明體" w:eastAsia="細明體" w:hAnsi="細明體"/>
                <w:b/>
                <w:kern w:val="0"/>
                <w:sz w:val="18"/>
                <w:szCs w:val="18"/>
              </w:rPr>
            </w:pPr>
            <w:r w:rsidRPr="007C2082">
              <w:rPr>
                <w:rFonts w:ascii="細明體" w:eastAsia="細明體" w:hAnsi="細明體" w:hint="eastAsia"/>
                <w:kern w:val="0"/>
                <w:sz w:val="18"/>
                <w:szCs w:val="18"/>
              </w:rPr>
              <w:t>－</w:t>
            </w:r>
          </w:p>
        </w:tc>
      </w:tr>
      <w:tr w:rsidR="003C5312" w14:paraId="525DF22F"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66"/>
        </w:trPr>
        <w:tc>
          <w:tcPr>
            <w:tcW w:w="2828" w:type="dxa"/>
            <w:gridSpan w:val="2"/>
            <w:tcBorders>
              <w:top w:val="nil"/>
              <w:left w:val="nil"/>
              <w:bottom w:val="nil"/>
            </w:tcBorders>
            <w:vAlign w:val="center"/>
          </w:tcPr>
          <w:p w14:paraId="08DAEDDE" w14:textId="77777777" w:rsidR="003C5312" w:rsidRPr="006F0A3C" w:rsidRDefault="003C5312" w:rsidP="00201E29">
            <w:pPr>
              <w:spacing w:line="240" w:lineRule="exact"/>
              <w:ind w:leftChars="100" w:left="240"/>
              <w:rPr>
                <w:rFonts w:ascii="標楷體" w:eastAsia="標楷體" w:hAnsi="標楷體"/>
                <w:b/>
                <w:kern w:val="0"/>
                <w:sz w:val="20"/>
              </w:rPr>
            </w:pPr>
            <w:r w:rsidRPr="006F0A3C">
              <w:rPr>
                <w:rFonts w:ascii="標楷體" w:eastAsia="標楷體" w:hAnsi="標楷體" w:hint="eastAsia"/>
                <w:kern w:val="0"/>
                <w:sz w:val="20"/>
              </w:rPr>
              <w:t>公積</w:t>
            </w:r>
          </w:p>
        </w:tc>
        <w:tc>
          <w:tcPr>
            <w:tcW w:w="1699" w:type="dxa"/>
            <w:gridSpan w:val="4"/>
            <w:tcBorders>
              <w:top w:val="nil"/>
              <w:bottom w:val="nil"/>
            </w:tcBorders>
            <w:vAlign w:val="center"/>
          </w:tcPr>
          <w:p w14:paraId="51E41ACA"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5,683,090,541</w:t>
            </w:r>
          </w:p>
        </w:tc>
        <w:tc>
          <w:tcPr>
            <w:tcW w:w="660" w:type="dxa"/>
            <w:gridSpan w:val="3"/>
            <w:tcBorders>
              <w:top w:val="nil"/>
              <w:bottom w:val="nil"/>
            </w:tcBorders>
            <w:vAlign w:val="center"/>
          </w:tcPr>
          <w:p w14:paraId="36E4999D"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9.89</w:t>
            </w:r>
          </w:p>
        </w:tc>
        <w:tc>
          <w:tcPr>
            <w:tcW w:w="1699" w:type="dxa"/>
            <w:gridSpan w:val="4"/>
            <w:tcBorders>
              <w:top w:val="nil"/>
              <w:bottom w:val="nil"/>
            </w:tcBorders>
            <w:vAlign w:val="center"/>
          </w:tcPr>
          <w:p w14:paraId="7AE5FAE4"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5,681,941,447</w:t>
            </w:r>
          </w:p>
        </w:tc>
        <w:tc>
          <w:tcPr>
            <w:tcW w:w="672" w:type="dxa"/>
            <w:gridSpan w:val="2"/>
            <w:tcBorders>
              <w:top w:val="nil"/>
              <w:bottom w:val="nil"/>
            </w:tcBorders>
            <w:vAlign w:val="center"/>
          </w:tcPr>
          <w:p w14:paraId="63D6FB61"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9.96</w:t>
            </w:r>
          </w:p>
        </w:tc>
        <w:tc>
          <w:tcPr>
            <w:tcW w:w="1529" w:type="dxa"/>
            <w:gridSpan w:val="3"/>
            <w:tcBorders>
              <w:top w:val="nil"/>
              <w:bottom w:val="nil"/>
            </w:tcBorders>
            <w:vAlign w:val="center"/>
          </w:tcPr>
          <w:p w14:paraId="4976B07F" w14:textId="77777777" w:rsidR="003C5312" w:rsidRPr="007C2082" w:rsidRDefault="003C5312" w:rsidP="00201E29">
            <w:pPr>
              <w:spacing w:line="240" w:lineRule="exact"/>
              <w:jc w:val="right"/>
              <w:rPr>
                <w:rFonts w:ascii="細明體" w:eastAsia="細明體" w:hAnsi="細明體"/>
                <w:b/>
                <w:noProof/>
                <w:sz w:val="18"/>
                <w:szCs w:val="18"/>
              </w:rPr>
            </w:pPr>
            <w:r w:rsidRPr="007C2082">
              <w:rPr>
                <w:rFonts w:ascii="細明體" w:eastAsia="細明體" w:hAnsi="細明體" w:hint="eastAsia"/>
                <w:noProof/>
                <w:sz w:val="18"/>
                <w:szCs w:val="18"/>
              </w:rPr>
              <w:t>1,149,094</w:t>
            </w:r>
          </w:p>
        </w:tc>
        <w:tc>
          <w:tcPr>
            <w:tcW w:w="808" w:type="dxa"/>
            <w:gridSpan w:val="3"/>
            <w:tcBorders>
              <w:top w:val="nil"/>
              <w:bottom w:val="nil"/>
              <w:right w:val="nil"/>
            </w:tcBorders>
            <w:vAlign w:val="center"/>
          </w:tcPr>
          <w:p w14:paraId="695DE66E" w14:textId="77777777" w:rsidR="003C5312" w:rsidRPr="007C2082" w:rsidRDefault="003C5312" w:rsidP="00201E29">
            <w:pPr>
              <w:spacing w:line="240" w:lineRule="exact"/>
              <w:jc w:val="right"/>
              <w:rPr>
                <w:rFonts w:ascii="細明體" w:eastAsia="細明體" w:hAnsi="細明體"/>
                <w:b/>
                <w:kern w:val="0"/>
                <w:sz w:val="18"/>
                <w:szCs w:val="18"/>
              </w:rPr>
            </w:pPr>
            <w:r w:rsidRPr="007C2082">
              <w:rPr>
                <w:rFonts w:ascii="細明體" w:eastAsia="細明體" w:hAnsi="細明體" w:hint="eastAsia"/>
                <w:kern w:val="0"/>
                <w:sz w:val="18"/>
                <w:szCs w:val="18"/>
              </w:rPr>
              <w:t>0.02</w:t>
            </w:r>
          </w:p>
        </w:tc>
      </w:tr>
      <w:tr w:rsidR="003C5312" w14:paraId="0D4473F6"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66"/>
        </w:trPr>
        <w:tc>
          <w:tcPr>
            <w:tcW w:w="2828" w:type="dxa"/>
            <w:gridSpan w:val="2"/>
            <w:tcBorders>
              <w:top w:val="nil"/>
              <w:left w:val="nil"/>
              <w:bottom w:val="nil"/>
            </w:tcBorders>
            <w:vAlign w:val="center"/>
          </w:tcPr>
          <w:p w14:paraId="7920E850" w14:textId="77777777" w:rsidR="003C5312" w:rsidRPr="006F0A3C" w:rsidRDefault="003C5312" w:rsidP="00201E29">
            <w:pPr>
              <w:spacing w:line="240" w:lineRule="exact"/>
              <w:ind w:leftChars="200" w:left="480"/>
              <w:rPr>
                <w:rFonts w:ascii="標楷體" w:eastAsia="標楷體" w:hAnsi="標楷體"/>
                <w:b/>
                <w:kern w:val="0"/>
                <w:sz w:val="20"/>
              </w:rPr>
            </w:pPr>
            <w:r w:rsidRPr="006F0A3C">
              <w:rPr>
                <w:rFonts w:ascii="標楷體" w:eastAsia="標楷體" w:hAnsi="標楷體" w:hint="eastAsia"/>
                <w:kern w:val="0"/>
                <w:sz w:val="20"/>
              </w:rPr>
              <w:t>資本公積</w:t>
            </w:r>
          </w:p>
        </w:tc>
        <w:tc>
          <w:tcPr>
            <w:tcW w:w="1699" w:type="dxa"/>
            <w:gridSpan w:val="4"/>
            <w:tcBorders>
              <w:top w:val="nil"/>
              <w:bottom w:val="nil"/>
            </w:tcBorders>
            <w:vAlign w:val="center"/>
          </w:tcPr>
          <w:p w14:paraId="7E7D2CD6"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5,612,644,541</w:t>
            </w:r>
          </w:p>
        </w:tc>
        <w:tc>
          <w:tcPr>
            <w:tcW w:w="660" w:type="dxa"/>
            <w:gridSpan w:val="3"/>
            <w:tcBorders>
              <w:top w:val="nil"/>
              <w:bottom w:val="nil"/>
            </w:tcBorders>
            <w:vAlign w:val="center"/>
          </w:tcPr>
          <w:p w14:paraId="232DFD9D"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9.76</w:t>
            </w:r>
          </w:p>
        </w:tc>
        <w:tc>
          <w:tcPr>
            <w:tcW w:w="1699" w:type="dxa"/>
            <w:gridSpan w:val="4"/>
            <w:tcBorders>
              <w:top w:val="nil"/>
              <w:bottom w:val="nil"/>
            </w:tcBorders>
            <w:vAlign w:val="center"/>
          </w:tcPr>
          <w:p w14:paraId="36672ADB"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5,611,495,447</w:t>
            </w:r>
          </w:p>
        </w:tc>
        <w:tc>
          <w:tcPr>
            <w:tcW w:w="672" w:type="dxa"/>
            <w:gridSpan w:val="2"/>
            <w:tcBorders>
              <w:top w:val="nil"/>
              <w:bottom w:val="nil"/>
            </w:tcBorders>
            <w:vAlign w:val="center"/>
          </w:tcPr>
          <w:p w14:paraId="2EE3DD97"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9.84</w:t>
            </w:r>
          </w:p>
        </w:tc>
        <w:tc>
          <w:tcPr>
            <w:tcW w:w="1529" w:type="dxa"/>
            <w:gridSpan w:val="3"/>
            <w:tcBorders>
              <w:top w:val="nil"/>
              <w:bottom w:val="nil"/>
            </w:tcBorders>
            <w:vAlign w:val="center"/>
          </w:tcPr>
          <w:p w14:paraId="76B8AF03" w14:textId="77777777" w:rsidR="003C5312" w:rsidRPr="007C2082" w:rsidRDefault="003C5312" w:rsidP="00201E29">
            <w:pPr>
              <w:spacing w:line="240" w:lineRule="exact"/>
              <w:jc w:val="right"/>
              <w:rPr>
                <w:rFonts w:ascii="細明體" w:eastAsia="細明體" w:hAnsi="細明體"/>
                <w:b/>
                <w:noProof/>
                <w:sz w:val="18"/>
                <w:szCs w:val="18"/>
              </w:rPr>
            </w:pPr>
            <w:r w:rsidRPr="007C2082">
              <w:rPr>
                <w:rFonts w:ascii="細明體" w:eastAsia="細明體" w:hAnsi="細明體" w:hint="eastAsia"/>
                <w:noProof/>
                <w:sz w:val="18"/>
                <w:szCs w:val="18"/>
              </w:rPr>
              <w:t>1,149,094</w:t>
            </w:r>
          </w:p>
        </w:tc>
        <w:tc>
          <w:tcPr>
            <w:tcW w:w="808" w:type="dxa"/>
            <w:gridSpan w:val="3"/>
            <w:tcBorders>
              <w:top w:val="nil"/>
              <w:bottom w:val="nil"/>
              <w:right w:val="nil"/>
            </w:tcBorders>
            <w:vAlign w:val="center"/>
          </w:tcPr>
          <w:p w14:paraId="261EF908" w14:textId="77777777" w:rsidR="003C5312" w:rsidRPr="007C2082" w:rsidRDefault="003C5312" w:rsidP="00201E29">
            <w:pPr>
              <w:spacing w:line="240" w:lineRule="exact"/>
              <w:jc w:val="right"/>
              <w:rPr>
                <w:rFonts w:ascii="細明體" w:eastAsia="細明體" w:hAnsi="細明體"/>
                <w:b/>
                <w:kern w:val="0"/>
                <w:sz w:val="18"/>
                <w:szCs w:val="18"/>
              </w:rPr>
            </w:pPr>
            <w:r w:rsidRPr="007C2082">
              <w:rPr>
                <w:rFonts w:ascii="細明體" w:eastAsia="細明體" w:hAnsi="細明體" w:hint="eastAsia"/>
                <w:kern w:val="0"/>
                <w:sz w:val="18"/>
                <w:szCs w:val="18"/>
              </w:rPr>
              <w:t>0.02</w:t>
            </w:r>
          </w:p>
        </w:tc>
      </w:tr>
      <w:tr w:rsidR="003C5312" w14:paraId="4D3B5ABF"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66"/>
        </w:trPr>
        <w:tc>
          <w:tcPr>
            <w:tcW w:w="2828" w:type="dxa"/>
            <w:gridSpan w:val="2"/>
            <w:tcBorders>
              <w:top w:val="nil"/>
              <w:left w:val="nil"/>
              <w:bottom w:val="nil"/>
            </w:tcBorders>
            <w:vAlign w:val="center"/>
          </w:tcPr>
          <w:p w14:paraId="162165DB" w14:textId="77777777" w:rsidR="003C5312" w:rsidRPr="006F0A3C" w:rsidRDefault="003C5312" w:rsidP="00201E29">
            <w:pPr>
              <w:spacing w:line="240" w:lineRule="exact"/>
              <w:ind w:leftChars="200" w:left="480"/>
              <w:rPr>
                <w:rFonts w:ascii="標楷體" w:eastAsia="標楷體" w:hAnsi="標楷體"/>
                <w:b/>
                <w:kern w:val="0"/>
                <w:sz w:val="20"/>
              </w:rPr>
            </w:pPr>
            <w:r w:rsidRPr="006F0A3C">
              <w:rPr>
                <w:rFonts w:ascii="標楷體" w:eastAsia="標楷體" w:hAnsi="標楷體" w:hint="eastAsia"/>
                <w:kern w:val="0"/>
                <w:sz w:val="20"/>
              </w:rPr>
              <w:t>特別公積</w:t>
            </w:r>
          </w:p>
        </w:tc>
        <w:tc>
          <w:tcPr>
            <w:tcW w:w="1699" w:type="dxa"/>
            <w:gridSpan w:val="4"/>
            <w:tcBorders>
              <w:top w:val="nil"/>
              <w:bottom w:val="nil"/>
            </w:tcBorders>
            <w:vAlign w:val="center"/>
          </w:tcPr>
          <w:p w14:paraId="1A4D52F6"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70,446,000</w:t>
            </w:r>
          </w:p>
        </w:tc>
        <w:tc>
          <w:tcPr>
            <w:tcW w:w="660" w:type="dxa"/>
            <w:gridSpan w:val="3"/>
            <w:tcBorders>
              <w:top w:val="nil"/>
              <w:bottom w:val="nil"/>
            </w:tcBorders>
            <w:vAlign w:val="center"/>
          </w:tcPr>
          <w:p w14:paraId="23745706"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0.12</w:t>
            </w:r>
          </w:p>
        </w:tc>
        <w:tc>
          <w:tcPr>
            <w:tcW w:w="1699" w:type="dxa"/>
            <w:gridSpan w:val="4"/>
            <w:tcBorders>
              <w:top w:val="nil"/>
              <w:bottom w:val="nil"/>
            </w:tcBorders>
            <w:vAlign w:val="center"/>
          </w:tcPr>
          <w:p w14:paraId="413B48BD"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70,446,000</w:t>
            </w:r>
          </w:p>
        </w:tc>
        <w:tc>
          <w:tcPr>
            <w:tcW w:w="672" w:type="dxa"/>
            <w:gridSpan w:val="2"/>
            <w:tcBorders>
              <w:top w:val="nil"/>
              <w:bottom w:val="nil"/>
            </w:tcBorders>
            <w:vAlign w:val="center"/>
          </w:tcPr>
          <w:p w14:paraId="1A62400C"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0.12</w:t>
            </w:r>
          </w:p>
        </w:tc>
        <w:tc>
          <w:tcPr>
            <w:tcW w:w="1529" w:type="dxa"/>
            <w:gridSpan w:val="3"/>
            <w:tcBorders>
              <w:top w:val="nil"/>
              <w:bottom w:val="nil"/>
            </w:tcBorders>
            <w:vAlign w:val="center"/>
          </w:tcPr>
          <w:p w14:paraId="463FC77A" w14:textId="77777777" w:rsidR="003C5312" w:rsidRPr="007C2082" w:rsidRDefault="003C5312" w:rsidP="00201E29">
            <w:pPr>
              <w:spacing w:line="240" w:lineRule="exact"/>
              <w:jc w:val="right"/>
              <w:rPr>
                <w:rFonts w:ascii="細明體" w:eastAsia="細明體" w:hAnsi="細明體"/>
                <w:b/>
                <w:noProof/>
                <w:sz w:val="18"/>
                <w:szCs w:val="18"/>
              </w:rPr>
            </w:pPr>
            <w:r w:rsidRPr="007C2082">
              <w:rPr>
                <w:rFonts w:ascii="細明體" w:eastAsia="細明體" w:hAnsi="細明體" w:hint="eastAsia"/>
                <w:noProof/>
                <w:sz w:val="18"/>
                <w:szCs w:val="18"/>
              </w:rPr>
              <w:t>－</w:t>
            </w:r>
          </w:p>
        </w:tc>
        <w:tc>
          <w:tcPr>
            <w:tcW w:w="808" w:type="dxa"/>
            <w:gridSpan w:val="3"/>
            <w:tcBorders>
              <w:top w:val="nil"/>
              <w:bottom w:val="nil"/>
              <w:right w:val="nil"/>
            </w:tcBorders>
            <w:vAlign w:val="center"/>
          </w:tcPr>
          <w:p w14:paraId="17D4793A" w14:textId="77777777" w:rsidR="003C5312" w:rsidRPr="007C2082" w:rsidRDefault="003C5312" w:rsidP="00201E29">
            <w:pPr>
              <w:spacing w:line="240" w:lineRule="exact"/>
              <w:jc w:val="right"/>
              <w:rPr>
                <w:rFonts w:ascii="細明體" w:eastAsia="細明體" w:hAnsi="細明體"/>
                <w:b/>
                <w:kern w:val="0"/>
                <w:sz w:val="18"/>
                <w:szCs w:val="18"/>
              </w:rPr>
            </w:pPr>
            <w:r w:rsidRPr="007C2082">
              <w:rPr>
                <w:rFonts w:ascii="細明體" w:eastAsia="細明體" w:hAnsi="細明體" w:hint="eastAsia"/>
                <w:kern w:val="0"/>
                <w:sz w:val="18"/>
                <w:szCs w:val="18"/>
              </w:rPr>
              <w:t>－</w:t>
            </w:r>
          </w:p>
        </w:tc>
      </w:tr>
      <w:tr w:rsidR="003C5312" w14:paraId="77CCD524"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66"/>
        </w:trPr>
        <w:tc>
          <w:tcPr>
            <w:tcW w:w="2828" w:type="dxa"/>
            <w:gridSpan w:val="2"/>
            <w:tcBorders>
              <w:top w:val="nil"/>
              <w:left w:val="nil"/>
              <w:bottom w:val="nil"/>
            </w:tcBorders>
            <w:vAlign w:val="center"/>
          </w:tcPr>
          <w:p w14:paraId="79151F75" w14:textId="77777777" w:rsidR="003C5312" w:rsidRPr="006F0A3C" w:rsidRDefault="003C5312" w:rsidP="00201E29">
            <w:pPr>
              <w:spacing w:line="240" w:lineRule="exact"/>
              <w:ind w:leftChars="100" w:left="240"/>
              <w:rPr>
                <w:rFonts w:ascii="標楷體" w:eastAsia="標楷體" w:hAnsi="標楷體"/>
                <w:b/>
                <w:kern w:val="0"/>
                <w:sz w:val="20"/>
              </w:rPr>
            </w:pPr>
            <w:r w:rsidRPr="006F0A3C">
              <w:rPr>
                <w:rFonts w:ascii="標楷體" w:eastAsia="標楷體" w:hAnsi="標楷體" w:hint="eastAsia"/>
                <w:kern w:val="0"/>
                <w:sz w:val="20"/>
              </w:rPr>
              <w:t>累積餘</w:t>
            </w:r>
            <w:proofErr w:type="gramStart"/>
            <w:r w:rsidRPr="006F0A3C">
              <w:rPr>
                <w:rFonts w:ascii="標楷體" w:eastAsia="標楷體" w:hAnsi="標楷體" w:hint="eastAsia"/>
                <w:kern w:val="0"/>
                <w:sz w:val="20"/>
              </w:rPr>
              <w:t>絀</w:t>
            </w:r>
            <w:proofErr w:type="gramEnd"/>
          </w:p>
        </w:tc>
        <w:tc>
          <w:tcPr>
            <w:tcW w:w="1699" w:type="dxa"/>
            <w:gridSpan w:val="4"/>
            <w:tcBorders>
              <w:top w:val="nil"/>
              <w:bottom w:val="nil"/>
            </w:tcBorders>
            <w:vAlign w:val="center"/>
          </w:tcPr>
          <w:p w14:paraId="3A64D60C"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24,787,279,220</w:t>
            </w:r>
          </w:p>
        </w:tc>
        <w:tc>
          <w:tcPr>
            <w:tcW w:w="660" w:type="dxa"/>
            <w:gridSpan w:val="3"/>
            <w:tcBorders>
              <w:top w:val="nil"/>
              <w:bottom w:val="nil"/>
            </w:tcBorders>
            <w:vAlign w:val="center"/>
          </w:tcPr>
          <w:p w14:paraId="49745EA7"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43.12</w:t>
            </w:r>
          </w:p>
        </w:tc>
        <w:tc>
          <w:tcPr>
            <w:tcW w:w="1699" w:type="dxa"/>
            <w:gridSpan w:val="4"/>
            <w:tcBorders>
              <w:top w:val="nil"/>
              <w:bottom w:val="nil"/>
            </w:tcBorders>
            <w:vAlign w:val="center"/>
          </w:tcPr>
          <w:p w14:paraId="106013C6"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24,459,657,512</w:t>
            </w:r>
          </w:p>
        </w:tc>
        <w:tc>
          <w:tcPr>
            <w:tcW w:w="672" w:type="dxa"/>
            <w:gridSpan w:val="2"/>
            <w:tcBorders>
              <w:top w:val="nil"/>
              <w:bottom w:val="nil"/>
            </w:tcBorders>
            <w:vAlign w:val="center"/>
          </w:tcPr>
          <w:p w14:paraId="50E34402"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42.90</w:t>
            </w:r>
          </w:p>
        </w:tc>
        <w:tc>
          <w:tcPr>
            <w:tcW w:w="1529" w:type="dxa"/>
            <w:gridSpan w:val="3"/>
            <w:tcBorders>
              <w:top w:val="nil"/>
              <w:bottom w:val="nil"/>
            </w:tcBorders>
            <w:vAlign w:val="center"/>
          </w:tcPr>
          <w:p w14:paraId="39B4D998" w14:textId="77777777" w:rsidR="003C5312" w:rsidRPr="007C2082" w:rsidRDefault="003C5312" w:rsidP="00201E29">
            <w:pPr>
              <w:spacing w:line="240" w:lineRule="exact"/>
              <w:jc w:val="right"/>
              <w:rPr>
                <w:rFonts w:ascii="細明體" w:eastAsia="細明體" w:hAnsi="細明體"/>
                <w:b/>
                <w:noProof/>
                <w:sz w:val="18"/>
                <w:szCs w:val="18"/>
              </w:rPr>
            </w:pPr>
            <w:r w:rsidRPr="007C2082">
              <w:rPr>
                <w:rFonts w:ascii="細明體" w:eastAsia="細明體" w:hAnsi="細明體" w:hint="eastAsia"/>
                <w:noProof/>
                <w:sz w:val="18"/>
                <w:szCs w:val="18"/>
              </w:rPr>
              <w:t>327,621,708</w:t>
            </w:r>
          </w:p>
        </w:tc>
        <w:tc>
          <w:tcPr>
            <w:tcW w:w="808" w:type="dxa"/>
            <w:gridSpan w:val="3"/>
            <w:tcBorders>
              <w:top w:val="nil"/>
              <w:bottom w:val="nil"/>
              <w:right w:val="nil"/>
            </w:tcBorders>
            <w:vAlign w:val="center"/>
          </w:tcPr>
          <w:p w14:paraId="6A0C6007" w14:textId="77777777" w:rsidR="003C5312" w:rsidRPr="007C2082" w:rsidRDefault="003C5312" w:rsidP="00201E29">
            <w:pPr>
              <w:spacing w:line="240" w:lineRule="exact"/>
              <w:jc w:val="right"/>
              <w:rPr>
                <w:rFonts w:ascii="細明體" w:eastAsia="細明體" w:hAnsi="細明體"/>
                <w:b/>
                <w:kern w:val="0"/>
                <w:sz w:val="18"/>
                <w:szCs w:val="18"/>
              </w:rPr>
            </w:pPr>
            <w:r w:rsidRPr="007C2082">
              <w:rPr>
                <w:rFonts w:ascii="細明體" w:eastAsia="細明體" w:hAnsi="細明體" w:hint="eastAsia"/>
                <w:kern w:val="0"/>
                <w:sz w:val="18"/>
                <w:szCs w:val="18"/>
              </w:rPr>
              <w:t>1.34</w:t>
            </w:r>
          </w:p>
        </w:tc>
      </w:tr>
      <w:tr w:rsidR="003C5312" w14:paraId="1DD9CE63"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66"/>
        </w:trPr>
        <w:tc>
          <w:tcPr>
            <w:tcW w:w="2828" w:type="dxa"/>
            <w:gridSpan w:val="2"/>
            <w:tcBorders>
              <w:top w:val="nil"/>
              <w:left w:val="nil"/>
              <w:bottom w:val="nil"/>
            </w:tcBorders>
            <w:vAlign w:val="center"/>
          </w:tcPr>
          <w:p w14:paraId="0819B5CD" w14:textId="77777777" w:rsidR="003C5312" w:rsidRPr="006F0A3C" w:rsidRDefault="003C5312" w:rsidP="00201E29">
            <w:pPr>
              <w:spacing w:line="240" w:lineRule="exact"/>
              <w:ind w:leftChars="200" w:left="480"/>
              <w:rPr>
                <w:rFonts w:ascii="標楷體" w:eastAsia="標楷體" w:hAnsi="標楷體"/>
                <w:b/>
                <w:kern w:val="0"/>
                <w:sz w:val="20"/>
              </w:rPr>
            </w:pPr>
            <w:r w:rsidRPr="006F0A3C">
              <w:rPr>
                <w:rFonts w:ascii="標楷體" w:eastAsia="標楷體" w:hAnsi="標楷體" w:hint="eastAsia"/>
                <w:kern w:val="0"/>
                <w:sz w:val="20"/>
              </w:rPr>
              <w:t>累積賸餘</w:t>
            </w:r>
          </w:p>
        </w:tc>
        <w:tc>
          <w:tcPr>
            <w:tcW w:w="1699" w:type="dxa"/>
            <w:gridSpan w:val="4"/>
            <w:tcBorders>
              <w:top w:val="nil"/>
              <w:bottom w:val="nil"/>
            </w:tcBorders>
            <w:vAlign w:val="center"/>
          </w:tcPr>
          <w:p w14:paraId="5D60265A"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24,787,279,220</w:t>
            </w:r>
          </w:p>
        </w:tc>
        <w:tc>
          <w:tcPr>
            <w:tcW w:w="660" w:type="dxa"/>
            <w:gridSpan w:val="3"/>
            <w:tcBorders>
              <w:top w:val="nil"/>
              <w:bottom w:val="nil"/>
            </w:tcBorders>
            <w:vAlign w:val="center"/>
          </w:tcPr>
          <w:p w14:paraId="4CAC4354"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43.12</w:t>
            </w:r>
          </w:p>
        </w:tc>
        <w:tc>
          <w:tcPr>
            <w:tcW w:w="1699" w:type="dxa"/>
            <w:gridSpan w:val="4"/>
            <w:tcBorders>
              <w:top w:val="nil"/>
              <w:bottom w:val="nil"/>
            </w:tcBorders>
            <w:vAlign w:val="center"/>
          </w:tcPr>
          <w:p w14:paraId="079FD84B"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24,459,657,512</w:t>
            </w:r>
          </w:p>
        </w:tc>
        <w:tc>
          <w:tcPr>
            <w:tcW w:w="672" w:type="dxa"/>
            <w:gridSpan w:val="2"/>
            <w:tcBorders>
              <w:top w:val="nil"/>
              <w:bottom w:val="nil"/>
            </w:tcBorders>
            <w:vAlign w:val="center"/>
          </w:tcPr>
          <w:p w14:paraId="1A396281"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42.90</w:t>
            </w:r>
          </w:p>
        </w:tc>
        <w:tc>
          <w:tcPr>
            <w:tcW w:w="1529" w:type="dxa"/>
            <w:gridSpan w:val="3"/>
            <w:tcBorders>
              <w:top w:val="nil"/>
              <w:bottom w:val="nil"/>
            </w:tcBorders>
            <w:vAlign w:val="center"/>
          </w:tcPr>
          <w:p w14:paraId="2684BD9D" w14:textId="77777777" w:rsidR="003C5312" w:rsidRPr="007C2082" w:rsidRDefault="003C5312" w:rsidP="00201E29">
            <w:pPr>
              <w:spacing w:line="240" w:lineRule="exact"/>
              <w:jc w:val="right"/>
              <w:rPr>
                <w:rFonts w:ascii="細明體" w:eastAsia="細明體" w:hAnsi="細明體"/>
                <w:b/>
                <w:noProof/>
                <w:sz w:val="18"/>
                <w:szCs w:val="18"/>
              </w:rPr>
            </w:pPr>
            <w:r w:rsidRPr="007C2082">
              <w:rPr>
                <w:rFonts w:ascii="細明體" w:eastAsia="細明體" w:hAnsi="細明體" w:hint="eastAsia"/>
                <w:noProof/>
                <w:sz w:val="18"/>
                <w:szCs w:val="18"/>
              </w:rPr>
              <w:t>327,621,708</w:t>
            </w:r>
          </w:p>
        </w:tc>
        <w:tc>
          <w:tcPr>
            <w:tcW w:w="808" w:type="dxa"/>
            <w:gridSpan w:val="3"/>
            <w:tcBorders>
              <w:top w:val="nil"/>
              <w:bottom w:val="nil"/>
              <w:right w:val="nil"/>
            </w:tcBorders>
            <w:vAlign w:val="center"/>
          </w:tcPr>
          <w:p w14:paraId="4D6B0634" w14:textId="77777777" w:rsidR="003C5312" w:rsidRPr="007C2082" w:rsidRDefault="003C5312" w:rsidP="00201E29">
            <w:pPr>
              <w:spacing w:line="240" w:lineRule="exact"/>
              <w:jc w:val="right"/>
              <w:rPr>
                <w:rFonts w:ascii="細明體" w:eastAsia="細明體" w:hAnsi="細明體"/>
                <w:b/>
                <w:kern w:val="0"/>
                <w:sz w:val="18"/>
                <w:szCs w:val="18"/>
              </w:rPr>
            </w:pPr>
            <w:r w:rsidRPr="007C2082">
              <w:rPr>
                <w:rFonts w:ascii="細明體" w:eastAsia="細明體" w:hAnsi="細明體" w:hint="eastAsia"/>
                <w:kern w:val="0"/>
                <w:sz w:val="18"/>
                <w:szCs w:val="18"/>
              </w:rPr>
              <w:t>1.34</w:t>
            </w:r>
          </w:p>
        </w:tc>
      </w:tr>
      <w:tr w:rsidR="003C5312" w14:paraId="6E0EB27E" w14:textId="77777777" w:rsidTr="008111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66"/>
        </w:trPr>
        <w:tc>
          <w:tcPr>
            <w:tcW w:w="2828" w:type="dxa"/>
            <w:gridSpan w:val="2"/>
            <w:tcBorders>
              <w:top w:val="nil"/>
              <w:left w:val="nil"/>
              <w:bottom w:val="nil"/>
            </w:tcBorders>
            <w:vAlign w:val="center"/>
          </w:tcPr>
          <w:p w14:paraId="47CF691B" w14:textId="77777777" w:rsidR="003C5312" w:rsidRPr="006F0A3C" w:rsidRDefault="003C5312" w:rsidP="00201E29">
            <w:pPr>
              <w:spacing w:line="240" w:lineRule="exact"/>
              <w:ind w:leftChars="100" w:left="240"/>
              <w:rPr>
                <w:rFonts w:ascii="標楷體" w:eastAsia="標楷體" w:hAnsi="標楷體"/>
                <w:b/>
                <w:kern w:val="0"/>
                <w:sz w:val="20"/>
              </w:rPr>
            </w:pPr>
            <w:r w:rsidRPr="006F0A3C">
              <w:rPr>
                <w:rFonts w:ascii="標楷體" w:eastAsia="標楷體" w:hAnsi="標楷體" w:hint="eastAsia"/>
                <w:kern w:val="0"/>
                <w:sz w:val="20"/>
              </w:rPr>
              <w:t>淨值其他項目</w:t>
            </w:r>
          </w:p>
        </w:tc>
        <w:tc>
          <w:tcPr>
            <w:tcW w:w="1699" w:type="dxa"/>
            <w:gridSpan w:val="4"/>
            <w:tcBorders>
              <w:top w:val="nil"/>
              <w:bottom w:val="nil"/>
            </w:tcBorders>
            <w:vAlign w:val="center"/>
          </w:tcPr>
          <w:p w14:paraId="7B001309"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- 179,418</w:t>
            </w:r>
          </w:p>
        </w:tc>
        <w:tc>
          <w:tcPr>
            <w:tcW w:w="660" w:type="dxa"/>
            <w:gridSpan w:val="3"/>
            <w:tcBorders>
              <w:top w:val="nil"/>
              <w:bottom w:val="nil"/>
            </w:tcBorders>
            <w:vAlign w:val="center"/>
          </w:tcPr>
          <w:p w14:paraId="4CE7457E"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- 0.00</w:t>
            </w:r>
          </w:p>
        </w:tc>
        <w:tc>
          <w:tcPr>
            <w:tcW w:w="1699" w:type="dxa"/>
            <w:gridSpan w:val="4"/>
            <w:tcBorders>
              <w:top w:val="nil"/>
              <w:bottom w:val="nil"/>
            </w:tcBorders>
            <w:vAlign w:val="center"/>
          </w:tcPr>
          <w:p w14:paraId="5F61CB1D"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- 356,763</w:t>
            </w:r>
          </w:p>
        </w:tc>
        <w:tc>
          <w:tcPr>
            <w:tcW w:w="672" w:type="dxa"/>
            <w:gridSpan w:val="2"/>
            <w:tcBorders>
              <w:top w:val="nil"/>
              <w:bottom w:val="nil"/>
            </w:tcBorders>
            <w:vAlign w:val="center"/>
          </w:tcPr>
          <w:p w14:paraId="45B9F74B"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- 0.00</w:t>
            </w:r>
          </w:p>
        </w:tc>
        <w:tc>
          <w:tcPr>
            <w:tcW w:w="1529" w:type="dxa"/>
            <w:gridSpan w:val="3"/>
            <w:tcBorders>
              <w:top w:val="nil"/>
              <w:bottom w:val="nil"/>
            </w:tcBorders>
            <w:vAlign w:val="center"/>
          </w:tcPr>
          <w:p w14:paraId="0A50D755" w14:textId="77777777" w:rsidR="003C5312" w:rsidRPr="007C2082" w:rsidRDefault="003C5312" w:rsidP="00201E29">
            <w:pPr>
              <w:spacing w:line="240" w:lineRule="exact"/>
              <w:jc w:val="right"/>
              <w:rPr>
                <w:rFonts w:ascii="細明體" w:eastAsia="細明體" w:hAnsi="細明體"/>
                <w:b/>
                <w:noProof/>
                <w:sz w:val="18"/>
                <w:szCs w:val="18"/>
              </w:rPr>
            </w:pPr>
            <w:r w:rsidRPr="007C2082">
              <w:rPr>
                <w:rFonts w:ascii="細明體" w:eastAsia="細明體" w:hAnsi="細明體" w:hint="eastAsia"/>
                <w:noProof/>
                <w:sz w:val="18"/>
                <w:szCs w:val="18"/>
              </w:rPr>
              <w:t>177,345</w:t>
            </w:r>
          </w:p>
        </w:tc>
        <w:tc>
          <w:tcPr>
            <w:tcW w:w="808" w:type="dxa"/>
            <w:gridSpan w:val="3"/>
            <w:tcBorders>
              <w:top w:val="nil"/>
              <w:bottom w:val="nil"/>
              <w:right w:val="nil"/>
            </w:tcBorders>
            <w:vAlign w:val="center"/>
          </w:tcPr>
          <w:p w14:paraId="5A619E9C" w14:textId="77777777" w:rsidR="003C5312" w:rsidRPr="007C2082" w:rsidRDefault="003C5312" w:rsidP="00201E29">
            <w:pPr>
              <w:spacing w:line="240" w:lineRule="exact"/>
              <w:jc w:val="right"/>
              <w:rPr>
                <w:rFonts w:ascii="細明體" w:eastAsia="細明體" w:hAnsi="細明體"/>
                <w:b/>
                <w:kern w:val="0"/>
                <w:sz w:val="18"/>
                <w:szCs w:val="18"/>
              </w:rPr>
            </w:pPr>
            <w:r w:rsidRPr="007C2082">
              <w:rPr>
                <w:rFonts w:ascii="細明體" w:eastAsia="細明體" w:hAnsi="細明體" w:hint="eastAsia"/>
                <w:kern w:val="0"/>
                <w:sz w:val="18"/>
                <w:szCs w:val="18"/>
              </w:rPr>
              <w:t>- 49.71</w:t>
            </w:r>
          </w:p>
        </w:tc>
      </w:tr>
      <w:tr w:rsidR="003C5312" w14:paraId="77C47ECC" w14:textId="77777777" w:rsidTr="00C833E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66"/>
        </w:trPr>
        <w:tc>
          <w:tcPr>
            <w:tcW w:w="2828" w:type="dxa"/>
            <w:gridSpan w:val="2"/>
            <w:tcBorders>
              <w:top w:val="nil"/>
              <w:left w:val="nil"/>
              <w:bottom w:val="nil"/>
            </w:tcBorders>
            <w:vAlign w:val="center"/>
          </w:tcPr>
          <w:p w14:paraId="44E27439" w14:textId="77777777" w:rsidR="003C5312" w:rsidRPr="006F0A3C" w:rsidRDefault="003C5312" w:rsidP="00201E29">
            <w:pPr>
              <w:spacing w:line="240" w:lineRule="exact"/>
              <w:ind w:leftChars="200" w:left="480"/>
              <w:rPr>
                <w:rFonts w:ascii="標楷體" w:eastAsia="標楷體" w:hAnsi="標楷體"/>
                <w:b/>
                <w:kern w:val="0"/>
                <w:sz w:val="20"/>
              </w:rPr>
            </w:pPr>
            <w:r w:rsidRPr="006F0A3C">
              <w:rPr>
                <w:rFonts w:ascii="標楷體" w:eastAsia="標楷體" w:hAnsi="標楷體" w:hint="eastAsia"/>
                <w:kern w:val="0"/>
                <w:sz w:val="20"/>
              </w:rPr>
              <w:t>累積其他</w:t>
            </w:r>
            <w:r w:rsidRPr="00D94FAE">
              <w:rPr>
                <w:rFonts w:ascii="標楷體" w:eastAsia="標楷體" w:hAnsi="標楷體" w:hint="eastAsia"/>
                <w:bCs/>
                <w:kern w:val="0"/>
                <w:sz w:val="20"/>
              </w:rPr>
              <w:t>綜合</w:t>
            </w:r>
            <w:r w:rsidRPr="006F0A3C">
              <w:rPr>
                <w:rFonts w:ascii="標楷體" w:eastAsia="標楷體" w:hAnsi="標楷體" w:hint="eastAsia"/>
                <w:kern w:val="0"/>
                <w:sz w:val="20"/>
              </w:rPr>
              <w:t>餘</w:t>
            </w:r>
            <w:proofErr w:type="gramStart"/>
            <w:r w:rsidRPr="006F0A3C">
              <w:rPr>
                <w:rFonts w:ascii="標楷體" w:eastAsia="標楷體" w:hAnsi="標楷體" w:hint="eastAsia"/>
                <w:kern w:val="0"/>
                <w:sz w:val="20"/>
              </w:rPr>
              <w:t>絀</w:t>
            </w:r>
            <w:proofErr w:type="gramEnd"/>
          </w:p>
        </w:tc>
        <w:tc>
          <w:tcPr>
            <w:tcW w:w="1699" w:type="dxa"/>
            <w:gridSpan w:val="4"/>
            <w:tcBorders>
              <w:top w:val="nil"/>
              <w:bottom w:val="nil"/>
            </w:tcBorders>
            <w:vAlign w:val="center"/>
          </w:tcPr>
          <w:p w14:paraId="3E9190A4"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- 179,418</w:t>
            </w:r>
          </w:p>
        </w:tc>
        <w:tc>
          <w:tcPr>
            <w:tcW w:w="660" w:type="dxa"/>
            <w:gridSpan w:val="3"/>
            <w:tcBorders>
              <w:top w:val="nil"/>
              <w:bottom w:val="nil"/>
            </w:tcBorders>
            <w:vAlign w:val="center"/>
          </w:tcPr>
          <w:p w14:paraId="7166A690"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- 0.00</w:t>
            </w:r>
          </w:p>
        </w:tc>
        <w:tc>
          <w:tcPr>
            <w:tcW w:w="1699" w:type="dxa"/>
            <w:gridSpan w:val="4"/>
            <w:tcBorders>
              <w:top w:val="nil"/>
              <w:bottom w:val="nil"/>
            </w:tcBorders>
            <w:vAlign w:val="center"/>
          </w:tcPr>
          <w:p w14:paraId="0A10CAFE"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- 356,763</w:t>
            </w:r>
          </w:p>
        </w:tc>
        <w:tc>
          <w:tcPr>
            <w:tcW w:w="672" w:type="dxa"/>
            <w:gridSpan w:val="2"/>
            <w:tcBorders>
              <w:top w:val="nil"/>
              <w:bottom w:val="nil"/>
            </w:tcBorders>
            <w:vAlign w:val="center"/>
          </w:tcPr>
          <w:p w14:paraId="41481C4F" w14:textId="77777777" w:rsidR="003C5312" w:rsidRPr="007C2082" w:rsidRDefault="003C5312" w:rsidP="00201E29">
            <w:pPr>
              <w:spacing w:line="240" w:lineRule="exact"/>
              <w:jc w:val="right"/>
              <w:rPr>
                <w:rFonts w:ascii="細明體" w:eastAsia="細明體" w:hAnsi="細明體"/>
                <w:b/>
                <w:sz w:val="18"/>
                <w:szCs w:val="18"/>
              </w:rPr>
            </w:pPr>
            <w:r w:rsidRPr="007C2082">
              <w:rPr>
                <w:rFonts w:ascii="細明體" w:eastAsia="細明體" w:hAnsi="細明體" w:hint="eastAsia"/>
                <w:sz w:val="18"/>
                <w:szCs w:val="18"/>
              </w:rPr>
              <w:t>- 0.00</w:t>
            </w:r>
          </w:p>
        </w:tc>
        <w:tc>
          <w:tcPr>
            <w:tcW w:w="1529" w:type="dxa"/>
            <w:gridSpan w:val="3"/>
            <w:tcBorders>
              <w:top w:val="nil"/>
              <w:bottom w:val="nil"/>
            </w:tcBorders>
            <w:vAlign w:val="center"/>
          </w:tcPr>
          <w:p w14:paraId="0672D8B9" w14:textId="77777777" w:rsidR="003C5312" w:rsidRPr="007C2082" w:rsidRDefault="003C5312" w:rsidP="00201E29">
            <w:pPr>
              <w:spacing w:line="240" w:lineRule="exact"/>
              <w:jc w:val="right"/>
              <w:rPr>
                <w:rFonts w:ascii="細明體" w:eastAsia="細明體" w:hAnsi="細明體"/>
                <w:b/>
                <w:noProof/>
                <w:sz w:val="18"/>
                <w:szCs w:val="18"/>
              </w:rPr>
            </w:pPr>
            <w:r w:rsidRPr="007C2082">
              <w:rPr>
                <w:rFonts w:ascii="細明體" w:eastAsia="細明體" w:hAnsi="細明體" w:hint="eastAsia"/>
                <w:noProof/>
                <w:sz w:val="18"/>
                <w:szCs w:val="18"/>
              </w:rPr>
              <w:t>177,345</w:t>
            </w:r>
          </w:p>
        </w:tc>
        <w:tc>
          <w:tcPr>
            <w:tcW w:w="808" w:type="dxa"/>
            <w:gridSpan w:val="3"/>
            <w:tcBorders>
              <w:top w:val="nil"/>
              <w:bottom w:val="nil"/>
              <w:right w:val="nil"/>
            </w:tcBorders>
            <w:vAlign w:val="center"/>
          </w:tcPr>
          <w:p w14:paraId="7EF0D266" w14:textId="77777777" w:rsidR="003C5312" w:rsidRPr="007C2082" w:rsidRDefault="003C5312" w:rsidP="00201E29">
            <w:pPr>
              <w:spacing w:line="240" w:lineRule="exact"/>
              <w:jc w:val="right"/>
              <w:rPr>
                <w:rFonts w:ascii="細明體" w:eastAsia="細明體" w:hAnsi="細明體"/>
                <w:b/>
                <w:kern w:val="0"/>
                <w:sz w:val="18"/>
                <w:szCs w:val="18"/>
              </w:rPr>
            </w:pPr>
            <w:r w:rsidRPr="007C2082">
              <w:rPr>
                <w:rFonts w:ascii="細明體" w:eastAsia="細明體" w:hAnsi="細明體" w:hint="eastAsia"/>
                <w:kern w:val="0"/>
                <w:sz w:val="18"/>
                <w:szCs w:val="18"/>
              </w:rPr>
              <w:t>- 49.71</w:t>
            </w:r>
          </w:p>
        </w:tc>
      </w:tr>
      <w:tr w:rsidR="003C5312" w14:paraId="63001C20" w14:textId="77777777" w:rsidTr="00C833E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hRule="exact" w:val="284"/>
        </w:trPr>
        <w:tc>
          <w:tcPr>
            <w:tcW w:w="2828" w:type="dxa"/>
            <w:gridSpan w:val="2"/>
            <w:tcBorders>
              <w:top w:val="nil"/>
              <w:left w:val="nil"/>
              <w:bottom w:val="single" w:sz="8" w:space="0" w:color="auto"/>
            </w:tcBorders>
            <w:vAlign w:val="center"/>
          </w:tcPr>
          <w:p w14:paraId="4841601B" w14:textId="77777777" w:rsidR="003C5312" w:rsidRPr="00D94FAE" w:rsidRDefault="003C5312" w:rsidP="00201E29">
            <w:pPr>
              <w:spacing w:line="240" w:lineRule="exact"/>
              <w:jc w:val="both"/>
              <w:rPr>
                <w:rFonts w:ascii="標楷體" w:eastAsia="標楷體" w:hAnsi="標楷體"/>
                <w:b/>
                <w:bCs/>
                <w:kern w:val="0"/>
                <w:sz w:val="20"/>
              </w:rPr>
            </w:pPr>
            <w:r>
              <w:rPr>
                <w:rFonts w:ascii="標楷體" w:eastAsia="標楷體" w:hAnsi="標楷體" w:hint="eastAsia"/>
                <w:b/>
                <w:bCs/>
                <w:kern w:val="0"/>
                <w:sz w:val="20"/>
              </w:rPr>
              <w:t>合計</w:t>
            </w:r>
          </w:p>
        </w:tc>
        <w:tc>
          <w:tcPr>
            <w:tcW w:w="1699" w:type="dxa"/>
            <w:gridSpan w:val="4"/>
            <w:tcBorders>
              <w:top w:val="nil"/>
              <w:bottom w:val="single" w:sz="8" w:space="0" w:color="auto"/>
            </w:tcBorders>
            <w:vAlign w:val="center"/>
          </w:tcPr>
          <w:p w14:paraId="0F10B95D" w14:textId="77777777" w:rsidR="003C5312" w:rsidRPr="007C2082" w:rsidRDefault="003C5312" w:rsidP="00201E29">
            <w:pPr>
              <w:spacing w:line="240" w:lineRule="exact"/>
              <w:jc w:val="right"/>
              <w:rPr>
                <w:rFonts w:ascii="細明體" w:eastAsia="細明體" w:hAnsi="細明體"/>
                <w:b/>
                <w:bCs/>
                <w:sz w:val="18"/>
                <w:szCs w:val="18"/>
              </w:rPr>
            </w:pPr>
            <w:r w:rsidRPr="007C2082">
              <w:rPr>
                <w:rFonts w:ascii="細明體" w:eastAsia="細明體" w:hAnsi="細明體" w:hint="eastAsia"/>
                <w:b/>
                <w:bCs/>
                <w:kern w:val="0"/>
                <w:sz w:val="18"/>
                <w:szCs w:val="18"/>
              </w:rPr>
              <w:t>57,480,675,435</w:t>
            </w:r>
          </w:p>
        </w:tc>
        <w:tc>
          <w:tcPr>
            <w:tcW w:w="660" w:type="dxa"/>
            <w:gridSpan w:val="3"/>
            <w:tcBorders>
              <w:top w:val="nil"/>
              <w:bottom w:val="single" w:sz="8" w:space="0" w:color="auto"/>
            </w:tcBorders>
            <w:vAlign w:val="center"/>
          </w:tcPr>
          <w:p w14:paraId="0FA3D830" w14:textId="77777777" w:rsidR="003C5312" w:rsidRPr="007C2082" w:rsidRDefault="003C5312" w:rsidP="00201E29">
            <w:pPr>
              <w:spacing w:line="240" w:lineRule="exact"/>
              <w:jc w:val="right"/>
              <w:rPr>
                <w:rFonts w:ascii="細明體" w:eastAsia="細明體" w:hAnsi="細明體"/>
                <w:b/>
                <w:bCs/>
                <w:sz w:val="18"/>
                <w:szCs w:val="18"/>
              </w:rPr>
            </w:pPr>
            <w:r w:rsidRPr="007C2082">
              <w:rPr>
                <w:rFonts w:ascii="細明體" w:eastAsia="細明體" w:hAnsi="細明體" w:hint="eastAsia"/>
                <w:b/>
                <w:bCs/>
                <w:kern w:val="0"/>
                <w:sz w:val="18"/>
                <w:szCs w:val="18"/>
              </w:rPr>
              <w:t>100.00</w:t>
            </w:r>
          </w:p>
        </w:tc>
        <w:tc>
          <w:tcPr>
            <w:tcW w:w="1699" w:type="dxa"/>
            <w:gridSpan w:val="4"/>
            <w:tcBorders>
              <w:top w:val="nil"/>
              <w:bottom w:val="single" w:sz="8" w:space="0" w:color="auto"/>
            </w:tcBorders>
            <w:vAlign w:val="center"/>
          </w:tcPr>
          <w:p w14:paraId="1BA97425" w14:textId="77777777" w:rsidR="003C5312" w:rsidRPr="007C2082" w:rsidRDefault="003C5312" w:rsidP="00201E29">
            <w:pPr>
              <w:spacing w:line="240" w:lineRule="exact"/>
              <w:jc w:val="right"/>
              <w:rPr>
                <w:rFonts w:ascii="細明體" w:eastAsia="細明體" w:hAnsi="細明體"/>
                <w:b/>
                <w:bCs/>
                <w:sz w:val="18"/>
                <w:szCs w:val="18"/>
              </w:rPr>
            </w:pPr>
            <w:r w:rsidRPr="007C2082">
              <w:rPr>
                <w:rFonts w:ascii="細明體" w:eastAsia="細明體" w:hAnsi="細明體" w:hint="eastAsia"/>
                <w:b/>
                <w:bCs/>
                <w:kern w:val="0"/>
                <w:sz w:val="18"/>
                <w:szCs w:val="18"/>
              </w:rPr>
              <w:t>57,019,450,327</w:t>
            </w:r>
          </w:p>
        </w:tc>
        <w:tc>
          <w:tcPr>
            <w:tcW w:w="672" w:type="dxa"/>
            <w:gridSpan w:val="2"/>
            <w:tcBorders>
              <w:top w:val="nil"/>
              <w:bottom w:val="single" w:sz="8" w:space="0" w:color="auto"/>
            </w:tcBorders>
            <w:vAlign w:val="center"/>
          </w:tcPr>
          <w:p w14:paraId="4ED96697" w14:textId="77777777" w:rsidR="003C5312" w:rsidRPr="007C2082" w:rsidRDefault="003C5312" w:rsidP="00201E29">
            <w:pPr>
              <w:spacing w:line="240" w:lineRule="exact"/>
              <w:jc w:val="right"/>
              <w:rPr>
                <w:rFonts w:ascii="細明體" w:eastAsia="細明體" w:hAnsi="細明體"/>
                <w:b/>
                <w:bCs/>
                <w:sz w:val="18"/>
                <w:szCs w:val="18"/>
              </w:rPr>
            </w:pPr>
            <w:r w:rsidRPr="007C2082">
              <w:rPr>
                <w:rFonts w:ascii="細明體" w:eastAsia="細明體" w:hAnsi="細明體" w:hint="eastAsia"/>
                <w:b/>
                <w:bCs/>
                <w:kern w:val="0"/>
                <w:sz w:val="18"/>
                <w:szCs w:val="18"/>
              </w:rPr>
              <w:t>100.00</w:t>
            </w:r>
          </w:p>
        </w:tc>
        <w:tc>
          <w:tcPr>
            <w:tcW w:w="1529" w:type="dxa"/>
            <w:gridSpan w:val="3"/>
            <w:tcBorders>
              <w:top w:val="nil"/>
              <w:bottom w:val="single" w:sz="8" w:space="0" w:color="auto"/>
            </w:tcBorders>
            <w:vAlign w:val="center"/>
          </w:tcPr>
          <w:p w14:paraId="05417CB6" w14:textId="77777777" w:rsidR="003C5312" w:rsidRPr="007C2082" w:rsidRDefault="003C5312" w:rsidP="00201E29">
            <w:pPr>
              <w:spacing w:line="240" w:lineRule="exact"/>
              <w:jc w:val="right"/>
              <w:rPr>
                <w:rFonts w:ascii="細明體" w:eastAsia="細明體" w:hAnsi="細明體"/>
                <w:b/>
                <w:bCs/>
                <w:noProof/>
                <w:sz w:val="18"/>
                <w:szCs w:val="18"/>
              </w:rPr>
            </w:pPr>
            <w:r w:rsidRPr="007C2082">
              <w:rPr>
                <w:rFonts w:ascii="細明體" w:eastAsia="細明體" w:hAnsi="細明體" w:hint="eastAsia"/>
                <w:b/>
                <w:bCs/>
                <w:kern w:val="0"/>
                <w:sz w:val="18"/>
                <w:szCs w:val="18"/>
              </w:rPr>
              <w:t>461,225,108</w:t>
            </w:r>
          </w:p>
        </w:tc>
        <w:tc>
          <w:tcPr>
            <w:tcW w:w="808" w:type="dxa"/>
            <w:gridSpan w:val="3"/>
            <w:tcBorders>
              <w:top w:val="nil"/>
              <w:bottom w:val="single" w:sz="8" w:space="0" w:color="auto"/>
              <w:right w:val="nil"/>
            </w:tcBorders>
            <w:vAlign w:val="center"/>
          </w:tcPr>
          <w:p w14:paraId="3C59FB07" w14:textId="77777777" w:rsidR="003C5312" w:rsidRPr="007C2082" w:rsidRDefault="003C5312" w:rsidP="00201E29">
            <w:pPr>
              <w:spacing w:line="240" w:lineRule="exact"/>
              <w:jc w:val="right"/>
              <w:rPr>
                <w:rFonts w:ascii="細明體" w:eastAsia="細明體" w:hAnsi="細明體"/>
                <w:b/>
                <w:bCs/>
                <w:kern w:val="0"/>
                <w:sz w:val="18"/>
                <w:szCs w:val="18"/>
              </w:rPr>
            </w:pPr>
            <w:r w:rsidRPr="007C2082">
              <w:rPr>
                <w:rFonts w:ascii="細明體" w:eastAsia="細明體" w:hAnsi="細明體" w:hint="eastAsia"/>
                <w:b/>
                <w:bCs/>
                <w:kern w:val="0"/>
                <w:sz w:val="18"/>
                <w:szCs w:val="18"/>
              </w:rPr>
              <w:t>0.81</w:t>
            </w:r>
          </w:p>
        </w:tc>
      </w:tr>
      <w:tr w:rsidR="003C5312" w14:paraId="367C68C4" w14:textId="77777777" w:rsidTr="00C833E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0"/>
        </w:trPr>
        <w:tc>
          <w:tcPr>
            <w:tcW w:w="9895" w:type="dxa"/>
            <w:gridSpan w:val="21"/>
            <w:tcBorders>
              <w:top w:val="single" w:sz="8" w:space="0" w:color="auto"/>
              <w:left w:val="nil"/>
              <w:bottom w:val="nil"/>
              <w:right w:val="nil"/>
            </w:tcBorders>
            <w:vAlign w:val="center"/>
          </w:tcPr>
          <w:p w14:paraId="1643D6A3" w14:textId="77777777" w:rsidR="003C5312" w:rsidRDefault="003C5312" w:rsidP="00A9583A">
            <w:pPr>
              <w:tabs>
                <w:tab w:val="left" w:pos="408"/>
              </w:tabs>
              <w:adjustRightInd w:val="0"/>
              <w:snapToGrid w:val="0"/>
              <w:spacing w:line="240" w:lineRule="exact"/>
              <w:ind w:left="502" w:hangingChars="279" w:hanging="502"/>
              <w:rPr>
                <w:rFonts w:ascii="標楷體" w:eastAsia="標楷體" w:hAnsi="標楷體"/>
                <w:sz w:val="18"/>
                <w:szCs w:val="18"/>
              </w:rPr>
            </w:pPr>
            <w:proofErr w:type="gramStart"/>
            <w:r w:rsidRPr="006F0A3C">
              <w:rPr>
                <w:rFonts w:ascii="標楷體" w:eastAsia="標楷體" w:hAnsi="標楷體" w:hint="eastAsia"/>
                <w:sz w:val="18"/>
                <w:szCs w:val="18"/>
              </w:rPr>
              <w:t>註</w:t>
            </w:r>
            <w:proofErr w:type="gramEnd"/>
            <w:r w:rsidRPr="006F0A3C">
              <w:rPr>
                <w:rFonts w:ascii="標楷體" w:eastAsia="標楷體" w:hAnsi="標楷體" w:hint="eastAsia"/>
                <w:sz w:val="18"/>
                <w:szCs w:val="18"/>
              </w:rPr>
              <w:t>：</w:t>
            </w:r>
            <w:r>
              <w:rPr>
                <w:rFonts w:ascii="標楷體" w:eastAsia="標楷體" w:hAnsi="標楷體" w:hint="eastAsia"/>
                <w:sz w:val="18"/>
                <w:szCs w:val="18"/>
              </w:rPr>
              <w:t>1</w:t>
            </w:r>
            <w:r>
              <w:rPr>
                <w:rFonts w:ascii="標楷體" w:eastAsia="標楷體" w:hAnsi="標楷體"/>
                <w:sz w:val="18"/>
                <w:szCs w:val="18"/>
              </w:rPr>
              <w:t>.</w:t>
            </w:r>
            <w:r w:rsidRPr="006F0A3C">
              <w:rPr>
                <w:rFonts w:ascii="標楷體" w:eastAsia="標楷體" w:hAnsi="標楷體" w:hint="eastAsia"/>
                <w:sz w:val="18"/>
                <w:szCs w:val="18"/>
              </w:rPr>
              <w:t>信託代理與保證資產（負債），113年底及112年底各有456,190,791元及383,219,225元。</w:t>
            </w:r>
          </w:p>
          <w:p w14:paraId="438DEAFB" w14:textId="2175424D" w:rsidR="003C5312" w:rsidRPr="007C2082" w:rsidRDefault="003C5312" w:rsidP="00A9583A">
            <w:pPr>
              <w:spacing w:line="240" w:lineRule="exact"/>
              <w:ind w:leftChars="150" w:left="540" w:hangingChars="100" w:hanging="180"/>
              <w:jc w:val="both"/>
              <w:rPr>
                <w:rFonts w:ascii="標楷體" w:eastAsia="標楷體" w:hAnsi="標楷體"/>
                <w:bCs/>
                <w:color w:val="FF0000"/>
                <w:sz w:val="18"/>
                <w:szCs w:val="18"/>
                <w:u w:val="single"/>
              </w:rPr>
            </w:pPr>
            <w:r>
              <w:rPr>
                <w:rFonts w:ascii="標楷體" w:eastAsia="標楷體" w:hAnsi="標楷體" w:hint="eastAsia"/>
                <w:sz w:val="18"/>
                <w:szCs w:val="18"/>
              </w:rPr>
              <w:t>2</w:t>
            </w:r>
            <w:r>
              <w:rPr>
                <w:rFonts w:ascii="標楷體" w:eastAsia="標楷體" w:hAnsi="標楷體"/>
                <w:sz w:val="18"/>
                <w:szCs w:val="18"/>
              </w:rPr>
              <w:t>.</w:t>
            </w:r>
            <w:r w:rsidR="007D4B22" w:rsidRPr="004F13FE">
              <w:rPr>
                <w:rFonts w:ascii="標楷體" w:eastAsia="標楷體" w:hAnsi="標楷體" w:hint="eastAsia"/>
                <w:bCs/>
                <w:sz w:val="18"/>
                <w:szCs w:val="18"/>
              </w:rPr>
              <w:t>本表「什項資產」與「什項負債」112年12月31日金額，配合行政院主計總處自</w:t>
            </w:r>
            <w:proofErr w:type="gramStart"/>
            <w:r w:rsidR="007D4B22" w:rsidRPr="004F13FE">
              <w:rPr>
                <w:rFonts w:ascii="標楷體" w:eastAsia="標楷體" w:hAnsi="標楷體" w:hint="eastAsia"/>
                <w:bCs/>
                <w:sz w:val="18"/>
                <w:szCs w:val="18"/>
              </w:rPr>
              <w:t>113</w:t>
            </w:r>
            <w:proofErr w:type="gramEnd"/>
            <w:r w:rsidR="007D4B22" w:rsidRPr="004F13FE">
              <w:rPr>
                <w:rFonts w:ascii="標楷體" w:eastAsia="標楷體" w:hAnsi="標楷體" w:hint="eastAsia"/>
                <w:bCs/>
                <w:sz w:val="18"/>
                <w:szCs w:val="18"/>
              </w:rPr>
              <w:t>年度起將「應付代管資產」由「什項負債」移列至「什項資產」之減項，辦理重分類</w:t>
            </w:r>
            <w:r w:rsidR="00064ABA">
              <w:rPr>
                <w:rFonts w:ascii="標楷體" w:eastAsia="標楷體" w:hAnsi="標楷體" w:hint="eastAsia"/>
                <w:sz w:val="18"/>
                <w:szCs w:val="18"/>
              </w:rPr>
              <w:t>。</w:t>
            </w:r>
          </w:p>
        </w:tc>
      </w:tr>
    </w:tbl>
    <w:p w14:paraId="03E9F668" w14:textId="77777777" w:rsidR="00FB1488" w:rsidRPr="00FB1488" w:rsidRDefault="00FB1488" w:rsidP="00FB1488">
      <w:pPr>
        <w:spacing w:line="480" w:lineRule="exact"/>
        <w:ind w:firstLineChars="50" w:firstLine="160"/>
        <w:jc w:val="both"/>
        <w:outlineLvl w:val="3"/>
        <w:rPr>
          <w:rFonts w:ascii="標楷體" w:eastAsia="標楷體" w:hAnsi="標楷體"/>
          <w:b/>
          <w:sz w:val="32"/>
          <w:szCs w:val="28"/>
        </w:rPr>
      </w:pPr>
      <w:r w:rsidRPr="00FB1488">
        <w:rPr>
          <w:rFonts w:ascii="標楷體" w:eastAsia="標楷體" w:hAnsi="標楷體" w:hint="eastAsia"/>
          <w:b/>
          <w:sz w:val="32"/>
          <w:szCs w:val="28"/>
        </w:rPr>
        <w:lastRenderedPageBreak/>
        <w:t>七、臺北市立聯合醫院醫療基金</w:t>
      </w:r>
    </w:p>
    <w:p w14:paraId="419EB019" w14:textId="77777777" w:rsidR="00FB1488" w:rsidRPr="006F7714" w:rsidRDefault="00FB1488" w:rsidP="00685129">
      <w:pPr>
        <w:pStyle w:val="OK"/>
        <w:overflowPunct w:val="0"/>
        <w:snapToGrid w:val="0"/>
        <w:ind w:firstLineChars="200" w:firstLine="480"/>
        <w:rPr>
          <w:rFonts w:hAnsi="標楷體"/>
          <w:color w:val="000000" w:themeColor="text1"/>
          <w:szCs w:val="24"/>
        </w:rPr>
      </w:pPr>
      <w:r w:rsidRPr="006F7714">
        <w:rPr>
          <w:rFonts w:hAnsi="標楷體" w:hint="eastAsia"/>
          <w:color w:val="000000" w:themeColor="text1"/>
          <w:szCs w:val="24"/>
        </w:rPr>
        <w:t>臺北市政府為照顧臺北市民健康，辦理全民健保門診、急診及住院醫療服務、市民傷病診治、衛生教育指導、醫護技術及醫院管理人員訓練、臨床研究及推展公共衛生及預防保健服務、社區醫療服務、重大災難緊急處理等事項；另為達財務獨立之目的，自94年起，將臺北市立仁愛等10家市立醫療院所，合併為臺北市立聯合醫院，並設置臺北市立聯合醫院醫療基金。該基金</w:t>
      </w:r>
      <w:proofErr w:type="gramStart"/>
      <w:r w:rsidRPr="006F7714">
        <w:rPr>
          <w:rFonts w:hAnsi="標楷體"/>
          <w:color w:val="000000" w:themeColor="text1"/>
          <w:szCs w:val="24"/>
        </w:rPr>
        <w:t>1</w:t>
      </w:r>
      <w:r w:rsidRPr="006F7714">
        <w:rPr>
          <w:rFonts w:hAnsi="標楷體" w:hint="eastAsia"/>
          <w:color w:val="000000" w:themeColor="text1"/>
          <w:szCs w:val="24"/>
        </w:rPr>
        <w:t>13</w:t>
      </w:r>
      <w:proofErr w:type="gramEnd"/>
      <w:r w:rsidRPr="006F7714">
        <w:rPr>
          <w:rFonts w:hAnsi="標楷體" w:hint="eastAsia"/>
          <w:color w:val="000000" w:themeColor="text1"/>
          <w:szCs w:val="24"/>
        </w:rPr>
        <w:t>年度各項營運計畫及預算之執行等，經予書面審核，並派員就地抽查，茲將查核結果說明如次：</w:t>
      </w:r>
    </w:p>
    <w:p w14:paraId="7FD69162" w14:textId="77777777" w:rsidR="00FB1488" w:rsidRPr="00FB1488" w:rsidRDefault="00FB1488" w:rsidP="00FB1488">
      <w:pPr>
        <w:pStyle w:val="a9"/>
        <w:overflowPunct w:val="0"/>
        <w:spacing w:line="460" w:lineRule="exact"/>
        <w:ind w:right="0"/>
        <w:outlineLvl w:val="4"/>
        <w:rPr>
          <w:color w:val="000000" w:themeColor="text1"/>
          <w:spacing w:val="0"/>
          <w:sz w:val="28"/>
          <w:szCs w:val="24"/>
        </w:rPr>
      </w:pPr>
      <w:r w:rsidRPr="00FB1488">
        <w:rPr>
          <w:rFonts w:hint="eastAsia"/>
          <w:color w:val="000000" w:themeColor="text1"/>
          <w:spacing w:val="0"/>
          <w:sz w:val="28"/>
          <w:szCs w:val="24"/>
        </w:rPr>
        <w:t>（一）營運計畫實施情形之查核</w:t>
      </w:r>
    </w:p>
    <w:p w14:paraId="659468CA" w14:textId="77777777" w:rsidR="00FB1488" w:rsidRPr="006F7714" w:rsidRDefault="00FB1488" w:rsidP="00685129">
      <w:pPr>
        <w:pStyle w:val="OK"/>
        <w:overflowPunct w:val="0"/>
        <w:snapToGrid w:val="0"/>
        <w:spacing w:line="430" w:lineRule="exact"/>
        <w:ind w:firstLineChars="200" w:firstLine="480"/>
        <w:rPr>
          <w:rFonts w:hAnsi="標楷體"/>
          <w:color w:val="000000" w:themeColor="text1"/>
          <w:szCs w:val="24"/>
        </w:rPr>
      </w:pPr>
      <w:r w:rsidRPr="006F7714">
        <w:rPr>
          <w:rFonts w:hAnsi="標楷體" w:hint="eastAsia"/>
          <w:color w:val="000000" w:themeColor="text1"/>
          <w:szCs w:val="24"/>
        </w:rPr>
        <w:t>該基金主要營運計畫係辦理全民健保門診、急診及住院醫療服務、推展公共衛生及預防保健服務。</w:t>
      </w:r>
      <w:proofErr w:type="gramStart"/>
      <w:r w:rsidRPr="006F7714">
        <w:rPr>
          <w:rFonts w:hAnsi="標楷體" w:hint="eastAsia"/>
          <w:color w:val="000000" w:themeColor="text1"/>
          <w:szCs w:val="24"/>
        </w:rPr>
        <w:t>1</w:t>
      </w:r>
      <w:r w:rsidRPr="006F7714">
        <w:rPr>
          <w:rFonts w:hAnsi="標楷體"/>
          <w:color w:val="000000" w:themeColor="text1"/>
          <w:szCs w:val="24"/>
        </w:rPr>
        <w:t>1</w:t>
      </w:r>
      <w:r w:rsidRPr="006F7714">
        <w:rPr>
          <w:rFonts w:hAnsi="標楷體" w:hint="eastAsia"/>
          <w:color w:val="000000" w:themeColor="text1"/>
          <w:szCs w:val="24"/>
        </w:rPr>
        <w:t>3</w:t>
      </w:r>
      <w:proofErr w:type="gramEnd"/>
      <w:r w:rsidRPr="006F7714">
        <w:rPr>
          <w:rFonts w:hAnsi="標楷體" w:hint="eastAsia"/>
          <w:color w:val="000000" w:themeColor="text1"/>
          <w:szCs w:val="24"/>
        </w:rPr>
        <w:t>年度營運項目3項，實施結果，實際數較原預計增加者2項，減少者1項，其執行情形列表如次：</w:t>
      </w:r>
    </w:p>
    <w:tbl>
      <w:tblPr>
        <w:tblW w:w="99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82"/>
        <w:gridCol w:w="742"/>
        <w:gridCol w:w="1362"/>
        <w:gridCol w:w="1276"/>
        <w:gridCol w:w="1275"/>
        <w:gridCol w:w="851"/>
        <w:gridCol w:w="2865"/>
      </w:tblGrid>
      <w:tr w:rsidR="00FB1488" w:rsidRPr="00312173" w14:paraId="41A03028" w14:textId="77777777" w:rsidTr="00946B73">
        <w:trPr>
          <w:trHeight w:hRule="exact" w:val="400"/>
        </w:trPr>
        <w:tc>
          <w:tcPr>
            <w:tcW w:w="1582" w:type="dxa"/>
            <w:vMerge w:val="restart"/>
            <w:tcBorders>
              <w:top w:val="single" w:sz="4" w:space="0" w:color="auto"/>
              <w:left w:val="nil"/>
              <w:bottom w:val="single" w:sz="4" w:space="0" w:color="auto"/>
              <w:right w:val="single" w:sz="6" w:space="0" w:color="auto"/>
            </w:tcBorders>
            <w:vAlign w:val="center"/>
          </w:tcPr>
          <w:p w14:paraId="098507E5" w14:textId="77777777" w:rsidR="00FB1488" w:rsidRPr="00312173" w:rsidRDefault="00FB1488" w:rsidP="003318BB">
            <w:pPr>
              <w:spacing w:line="240" w:lineRule="exact"/>
              <w:ind w:left="57" w:right="57"/>
              <w:jc w:val="distribute"/>
              <w:rPr>
                <w:rFonts w:ascii="標楷體" w:eastAsia="標楷體" w:hAnsi="標楷體" w:cs="Times New Roman"/>
                <w:sz w:val="20"/>
                <w:szCs w:val="24"/>
              </w:rPr>
            </w:pPr>
            <w:r w:rsidRPr="003318BB">
              <w:rPr>
                <w:rFonts w:ascii="標楷體" w:eastAsia="標楷體" w:hAnsi="標楷體" w:cs="Times New Roman" w:hint="eastAsia"/>
                <w:sz w:val="20"/>
                <w:szCs w:val="20"/>
              </w:rPr>
              <w:t>項目</w:t>
            </w:r>
          </w:p>
        </w:tc>
        <w:tc>
          <w:tcPr>
            <w:tcW w:w="742" w:type="dxa"/>
            <w:vMerge w:val="restart"/>
            <w:tcBorders>
              <w:top w:val="single" w:sz="4" w:space="0" w:color="auto"/>
              <w:left w:val="single" w:sz="6" w:space="0" w:color="auto"/>
              <w:bottom w:val="single" w:sz="4" w:space="0" w:color="auto"/>
              <w:right w:val="single" w:sz="6" w:space="0" w:color="auto"/>
            </w:tcBorders>
            <w:vAlign w:val="center"/>
          </w:tcPr>
          <w:p w14:paraId="4F8C8EFE" w14:textId="77777777" w:rsidR="00FB1488" w:rsidRPr="00312173" w:rsidRDefault="00FB1488" w:rsidP="003318BB">
            <w:pPr>
              <w:spacing w:line="240" w:lineRule="exact"/>
              <w:ind w:left="57" w:right="57"/>
              <w:jc w:val="distribute"/>
              <w:rPr>
                <w:rFonts w:ascii="標楷體" w:eastAsia="標楷體" w:hAnsi="標楷體" w:cs="Times New Roman"/>
                <w:sz w:val="20"/>
                <w:szCs w:val="24"/>
              </w:rPr>
            </w:pPr>
            <w:r w:rsidRPr="003318BB">
              <w:rPr>
                <w:rFonts w:ascii="標楷體" w:eastAsia="標楷體" w:hAnsi="標楷體" w:cs="Times New Roman" w:hint="eastAsia"/>
                <w:sz w:val="20"/>
                <w:szCs w:val="20"/>
              </w:rPr>
              <w:t>單 位</w:t>
            </w:r>
          </w:p>
        </w:tc>
        <w:tc>
          <w:tcPr>
            <w:tcW w:w="1362" w:type="dxa"/>
            <w:vMerge w:val="restart"/>
            <w:tcBorders>
              <w:top w:val="single" w:sz="4" w:space="0" w:color="auto"/>
              <w:left w:val="single" w:sz="6" w:space="0" w:color="auto"/>
              <w:bottom w:val="single" w:sz="4" w:space="0" w:color="auto"/>
              <w:right w:val="single" w:sz="4" w:space="0" w:color="auto"/>
            </w:tcBorders>
            <w:vAlign w:val="center"/>
          </w:tcPr>
          <w:p w14:paraId="5E5685F5" w14:textId="77777777" w:rsidR="00FB1488" w:rsidRPr="003318BB" w:rsidRDefault="00FB1488" w:rsidP="003318BB">
            <w:pPr>
              <w:spacing w:line="240" w:lineRule="exact"/>
              <w:ind w:left="57" w:right="57"/>
              <w:jc w:val="distribute"/>
              <w:rPr>
                <w:rFonts w:ascii="標楷體" w:eastAsia="標楷體" w:hAnsi="標楷體" w:cs="Times New Roman"/>
                <w:sz w:val="20"/>
                <w:szCs w:val="20"/>
              </w:rPr>
            </w:pPr>
            <w:r w:rsidRPr="003318BB">
              <w:rPr>
                <w:rFonts w:ascii="標楷體" w:eastAsia="標楷體" w:hAnsi="標楷體" w:cs="Times New Roman" w:hint="eastAsia"/>
                <w:sz w:val="20"/>
                <w:szCs w:val="20"/>
              </w:rPr>
              <w:t>預計數</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385DE01F" w14:textId="77777777" w:rsidR="00FB1488" w:rsidRPr="003318BB" w:rsidRDefault="00FB1488" w:rsidP="003318BB">
            <w:pPr>
              <w:spacing w:line="240" w:lineRule="exact"/>
              <w:ind w:left="57" w:right="57"/>
              <w:jc w:val="distribute"/>
              <w:rPr>
                <w:rFonts w:ascii="標楷體" w:eastAsia="標楷體" w:hAnsi="標楷體" w:cs="Times New Roman"/>
                <w:sz w:val="20"/>
                <w:szCs w:val="20"/>
              </w:rPr>
            </w:pPr>
            <w:r w:rsidRPr="003318BB">
              <w:rPr>
                <w:rFonts w:ascii="標楷體" w:eastAsia="標楷體" w:hAnsi="標楷體" w:cs="Times New Roman" w:hint="eastAsia"/>
                <w:sz w:val="20"/>
                <w:szCs w:val="20"/>
              </w:rPr>
              <w:t>實際數</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046BD01E" w14:textId="77777777" w:rsidR="00FB1488" w:rsidRPr="00312173" w:rsidRDefault="00FB1488" w:rsidP="003318BB">
            <w:pPr>
              <w:spacing w:line="240" w:lineRule="exact"/>
              <w:ind w:left="57" w:right="57"/>
              <w:jc w:val="distribute"/>
              <w:rPr>
                <w:rFonts w:ascii="標楷體" w:eastAsia="標楷體" w:hAnsi="標楷體" w:cs="Times New Roman"/>
                <w:sz w:val="20"/>
                <w:szCs w:val="24"/>
              </w:rPr>
            </w:pPr>
            <w:r w:rsidRPr="003318BB">
              <w:rPr>
                <w:rFonts w:ascii="標楷體" w:eastAsia="標楷體" w:hAnsi="標楷體" w:cs="Times New Roman" w:hint="eastAsia"/>
                <w:sz w:val="20"/>
                <w:szCs w:val="20"/>
              </w:rPr>
              <w:t>比較增減</w:t>
            </w:r>
          </w:p>
        </w:tc>
        <w:tc>
          <w:tcPr>
            <w:tcW w:w="2865" w:type="dxa"/>
            <w:vMerge w:val="restart"/>
            <w:tcBorders>
              <w:top w:val="single" w:sz="4" w:space="0" w:color="auto"/>
              <w:left w:val="single" w:sz="4" w:space="0" w:color="auto"/>
              <w:bottom w:val="single" w:sz="4" w:space="0" w:color="auto"/>
              <w:right w:val="nil"/>
            </w:tcBorders>
            <w:vAlign w:val="center"/>
          </w:tcPr>
          <w:p w14:paraId="371BD3FC" w14:textId="77777777" w:rsidR="00FB1488" w:rsidRPr="00312173" w:rsidRDefault="00FB1488" w:rsidP="003318BB">
            <w:pPr>
              <w:spacing w:line="240" w:lineRule="exact"/>
              <w:ind w:left="57" w:right="57"/>
              <w:jc w:val="distribute"/>
              <w:rPr>
                <w:rFonts w:ascii="標楷體" w:eastAsia="標楷體" w:hAnsi="標楷體" w:cs="Times New Roman"/>
                <w:sz w:val="20"/>
                <w:szCs w:val="20"/>
              </w:rPr>
            </w:pPr>
            <w:r w:rsidRPr="00312173">
              <w:rPr>
                <w:rFonts w:ascii="標楷體" w:eastAsia="標楷體" w:hAnsi="標楷體" w:cs="Times New Roman" w:hint="eastAsia"/>
                <w:sz w:val="20"/>
                <w:szCs w:val="20"/>
              </w:rPr>
              <w:t>增減原因說明</w:t>
            </w:r>
          </w:p>
        </w:tc>
      </w:tr>
      <w:tr w:rsidR="00FB1488" w:rsidRPr="00312173" w14:paraId="7EF9F145" w14:textId="77777777" w:rsidTr="00946B73">
        <w:trPr>
          <w:trHeight w:hRule="exact" w:val="400"/>
        </w:trPr>
        <w:tc>
          <w:tcPr>
            <w:tcW w:w="1582" w:type="dxa"/>
            <w:vMerge/>
            <w:tcBorders>
              <w:top w:val="single" w:sz="4" w:space="0" w:color="auto"/>
              <w:left w:val="nil"/>
              <w:bottom w:val="single" w:sz="4" w:space="0" w:color="auto"/>
              <w:right w:val="single" w:sz="6" w:space="0" w:color="auto"/>
            </w:tcBorders>
            <w:vAlign w:val="center"/>
          </w:tcPr>
          <w:p w14:paraId="39643E8E" w14:textId="77777777" w:rsidR="00FB1488" w:rsidRPr="00312173" w:rsidRDefault="00FB1488" w:rsidP="00731B61">
            <w:pPr>
              <w:spacing w:line="360" w:lineRule="exact"/>
              <w:jc w:val="distribute"/>
              <w:rPr>
                <w:rFonts w:ascii="標楷體" w:eastAsia="標楷體" w:hAnsi="標楷體" w:cs="Times New Roman"/>
                <w:sz w:val="20"/>
                <w:szCs w:val="24"/>
              </w:rPr>
            </w:pPr>
          </w:p>
        </w:tc>
        <w:tc>
          <w:tcPr>
            <w:tcW w:w="742" w:type="dxa"/>
            <w:vMerge/>
            <w:tcBorders>
              <w:top w:val="single" w:sz="4" w:space="0" w:color="auto"/>
              <w:left w:val="single" w:sz="6" w:space="0" w:color="auto"/>
              <w:bottom w:val="single" w:sz="4" w:space="0" w:color="auto"/>
              <w:right w:val="single" w:sz="6" w:space="0" w:color="auto"/>
            </w:tcBorders>
          </w:tcPr>
          <w:p w14:paraId="55C0A720" w14:textId="77777777" w:rsidR="00FB1488" w:rsidRPr="00312173" w:rsidRDefault="00FB1488" w:rsidP="00731B61">
            <w:pPr>
              <w:spacing w:line="360" w:lineRule="exact"/>
              <w:jc w:val="distribute"/>
              <w:rPr>
                <w:rFonts w:ascii="標楷體" w:eastAsia="標楷體" w:hAnsi="標楷體" w:cs="Times New Roman"/>
                <w:sz w:val="20"/>
                <w:szCs w:val="24"/>
              </w:rPr>
            </w:pPr>
          </w:p>
        </w:tc>
        <w:tc>
          <w:tcPr>
            <w:tcW w:w="1362" w:type="dxa"/>
            <w:vMerge/>
            <w:tcBorders>
              <w:top w:val="single" w:sz="4" w:space="0" w:color="auto"/>
              <w:left w:val="single" w:sz="6" w:space="0" w:color="auto"/>
              <w:bottom w:val="single" w:sz="4" w:space="0" w:color="auto"/>
              <w:right w:val="single" w:sz="4" w:space="0" w:color="auto"/>
            </w:tcBorders>
            <w:vAlign w:val="center"/>
          </w:tcPr>
          <w:p w14:paraId="5AD852C9" w14:textId="77777777" w:rsidR="00FB1488" w:rsidRPr="00312173" w:rsidRDefault="00FB1488" w:rsidP="00731B61">
            <w:pPr>
              <w:spacing w:line="360" w:lineRule="exact"/>
              <w:jc w:val="distribute"/>
              <w:rPr>
                <w:rFonts w:ascii="標楷體" w:eastAsia="標楷體" w:hAnsi="標楷體" w:cs="Times New Roman"/>
                <w:sz w:val="20"/>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37ECD2E5" w14:textId="77777777" w:rsidR="00FB1488" w:rsidRPr="00312173" w:rsidRDefault="00FB1488" w:rsidP="00731B61">
            <w:pPr>
              <w:spacing w:line="360" w:lineRule="exact"/>
              <w:jc w:val="distribute"/>
              <w:rPr>
                <w:rFonts w:ascii="標楷體" w:eastAsia="標楷體" w:hAnsi="標楷體" w:cs="Times New Roman"/>
                <w:sz w:val="20"/>
                <w:szCs w:val="24"/>
              </w:rPr>
            </w:pPr>
          </w:p>
        </w:tc>
        <w:tc>
          <w:tcPr>
            <w:tcW w:w="1275" w:type="dxa"/>
            <w:tcBorders>
              <w:top w:val="single" w:sz="4" w:space="0" w:color="auto"/>
              <w:left w:val="single" w:sz="4" w:space="0" w:color="auto"/>
              <w:bottom w:val="single" w:sz="4" w:space="0" w:color="auto"/>
              <w:right w:val="single" w:sz="6" w:space="0" w:color="auto"/>
            </w:tcBorders>
            <w:vAlign w:val="center"/>
          </w:tcPr>
          <w:p w14:paraId="136367EC" w14:textId="77777777" w:rsidR="00FB1488" w:rsidRPr="00312173" w:rsidRDefault="00FB1488" w:rsidP="003318BB">
            <w:pPr>
              <w:spacing w:line="240" w:lineRule="exact"/>
              <w:ind w:left="57" w:right="57"/>
              <w:jc w:val="distribute"/>
              <w:rPr>
                <w:rFonts w:ascii="標楷體" w:eastAsia="標楷體" w:hAnsi="標楷體" w:cs="Times New Roman"/>
                <w:sz w:val="20"/>
                <w:szCs w:val="24"/>
              </w:rPr>
            </w:pPr>
            <w:r w:rsidRPr="003318BB">
              <w:rPr>
                <w:rFonts w:ascii="標楷體" w:eastAsia="標楷體" w:hAnsi="標楷體" w:cs="Times New Roman" w:hint="eastAsia"/>
                <w:sz w:val="20"/>
                <w:szCs w:val="20"/>
              </w:rPr>
              <w:t>增減數</w:t>
            </w:r>
          </w:p>
        </w:tc>
        <w:tc>
          <w:tcPr>
            <w:tcW w:w="851" w:type="dxa"/>
            <w:tcBorders>
              <w:top w:val="single" w:sz="4" w:space="0" w:color="auto"/>
              <w:left w:val="single" w:sz="6" w:space="0" w:color="auto"/>
              <w:bottom w:val="single" w:sz="4" w:space="0" w:color="auto"/>
              <w:right w:val="single" w:sz="4" w:space="0" w:color="auto"/>
            </w:tcBorders>
            <w:vAlign w:val="center"/>
          </w:tcPr>
          <w:p w14:paraId="67967C35" w14:textId="77777777" w:rsidR="00FB1488" w:rsidRPr="00312173" w:rsidRDefault="00FB1488" w:rsidP="00731B61">
            <w:pPr>
              <w:spacing w:line="360" w:lineRule="exact"/>
              <w:jc w:val="distribute"/>
              <w:rPr>
                <w:rFonts w:ascii="標楷體" w:eastAsia="標楷體" w:hAnsi="標楷體" w:cs="Times New Roman"/>
                <w:sz w:val="20"/>
                <w:szCs w:val="24"/>
              </w:rPr>
            </w:pPr>
            <w:r w:rsidRPr="00312173">
              <w:rPr>
                <w:rFonts w:ascii="標楷體" w:eastAsia="標楷體" w:hAnsi="標楷體" w:cs="Times New Roman" w:hint="eastAsia"/>
                <w:sz w:val="20"/>
                <w:szCs w:val="24"/>
              </w:rPr>
              <w:t>％</w:t>
            </w:r>
          </w:p>
        </w:tc>
        <w:tc>
          <w:tcPr>
            <w:tcW w:w="2865" w:type="dxa"/>
            <w:vMerge/>
            <w:tcBorders>
              <w:top w:val="single" w:sz="4" w:space="0" w:color="auto"/>
              <w:left w:val="single" w:sz="4" w:space="0" w:color="auto"/>
              <w:bottom w:val="single" w:sz="4" w:space="0" w:color="auto"/>
              <w:right w:val="nil"/>
            </w:tcBorders>
            <w:vAlign w:val="center"/>
          </w:tcPr>
          <w:p w14:paraId="1327F54B" w14:textId="77777777" w:rsidR="00FB1488" w:rsidRPr="00312173" w:rsidRDefault="00FB1488" w:rsidP="00731B61">
            <w:pPr>
              <w:spacing w:line="360" w:lineRule="exact"/>
              <w:ind w:right="368" w:firstLine="331"/>
              <w:jc w:val="distribute"/>
              <w:rPr>
                <w:rFonts w:ascii="標楷體" w:eastAsia="標楷體" w:hAnsi="標楷體" w:cs="Times New Roman"/>
                <w:sz w:val="20"/>
                <w:szCs w:val="20"/>
              </w:rPr>
            </w:pPr>
          </w:p>
        </w:tc>
      </w:tr>
      <w:tr w:rsidR="00FB1488" w:rsidRPr="00312173" w14:paraId="18952DBA" w14:textId="77777777" w:rsidTr="007C04A2">
        <w:trPr>
          <w:trHeight w:val="702"/>
        </w:trPr>
        <w:tc>
          <w:tcPr>
            <w:tcW w:w="1582" w:type="dxa"/>
            <w:tcBorders>
              <w:top w:val="single" w:sz="4" w:space="0" w:color="auto"/>
              <w:left w:val="nil"/>
              <w:bottom w:val="nil"/>
              <w:right w:val="single" w:sz="6" w:space="0" w:color="auto"/>
            </w:tcBorders>
          </w:tcPr>
          <w:p w14:paraId="55A9D8A7" w14:textId="77777777" w:rsidR="00FB1488" w:rsidRPr="004D4304" w:rsidRDefault="00FB1488" w:rsidP="002752BD">
            <w:pPr>
              <w:spacing w:after="60" w:line="240" w:lineRule="exact"/>
              <w:ind w:right="34"/>
              <w:jc w:val="both"/>
              <w:rPr>
                <w:rFonts w:ascii="標楷體" w:eastAsia="標楷體" w:hAnsi="標楷體" w:cs="Times New Roman"/>
                <w:spacing w:val="10"/>
                <w:sz w:val="20"/>
                <w:szCs w:val="20"/>
              </w:rPr>
            </w:pPr>
            <w:r w:rsidRPr="002752BD">
              <w:rPr>
                <w:rFonts w:ascii="標楷體" w:eastAsia="標楷體" w:hAnsi="標楷體" w:cs="Courier New" w:hint="eastAsia"/>
                <w:color w:val="000000" w:themeColor="text1"/>
                <w:spacing w:val="8"/>
                <w:sz w:val="20"/>
                <w:szCs w:val="24"/>
              </w:rPr>
              <w:t>門診醫療</w:t>
            </w:r>
          </w:p>
        </w:tc>
        <w:tc>
          <w:tcPr>
            <w:tcW w:w="742" w:type="dxa"/>
            <w:tcBorders>
              <w:top w:val="single" w:sz="4" w:space="0" w:color="auto"/>
              <w:left w:val="single" w:sz="6" w:space="0" w:color="auto"/>
              <w:bottom w:val="nil"/>
              <w:right w:val="single" w:sz="6" w:space="0" w:color="auto"/>
            </w:tcBorders>
          </w:tcPr>
          <w:p w14:paraId="6FE970C8" w14:textId="77777777" w:rsidR="00FB1488" w:rsidRPr="005D46C4" w:rsidRDefault="00FB1488" w:rsidP="007C04A2">
            <w:pPr>
              <w:spacing w:after="60" w:line="240" w:lineRule="exact"/>
              <w:ind w:left="57" w:right="57"/>
              <w:jc w:val="distribute"/>
              <w:rPr>
                <w:rFonts w:ascii="標楷體" w:eastAsia="標楷體" w:hAnsi="標楷體" w:cs="Times New Roman"/>
                <w:sz w:val="20"/>
                <w:szCs w:val="20"/>
              </w:rPr>
            </w:pPr>
            <w:r w:rsidRPr="005D46C4">
              <w:rPr>
                <w:rFonts w:ascii="標楷體" w:eastAsia="標楷體" w:hAnsi="標楷體" w:cs="Times New Roman" w:hint="eastAsia"/>
                <w:sz w:val="20"/>
                <w:szCs w:val="20"/>
              </w:rPr>
              <w:t>人 次</w:t>
            </w:r>
          </w:p>
        </w:tc>
        <w:tc>
          <w:tcPr>
            <w:tcW w:w="1362" w:type="dxa"/>
            <w:tcBorders>
              <w:top w:val="single" w:sz="4" w:space="0" w:color="auto"/>
              <w:left w:val="single" w:sz="6" w:space="0" w:color="auto"/>
              <w:bottom w:val="nil"/>
              <w:right w:val="single" w:sz="4" w:space="0" w:color="auto"/>
            </w:tcBorders>
            <w:shd w:val="clear" w:color="auto" w:fill="auto"/>
          </w:tcPr>
          <w:p w14:paraId="69989AFF" w14:textId="77777777" w:rsidR="00FB1488" w:rsidRPr="0064234A" w:rsidRDefault="00FB1488" w:rsidP="007C04A2">
            <w:pPr>
              <w:spacing w:after="60" w:line="240" w:lineRule="exact"/>
              <w:jc w:val="right"/>
              <w:rPr>
                <w:rFonts w:ascii="細明體" w:eastAsia="細明體" w:hAnsi="細明體"/>
                <w:sz w:val="18"/>
                <w:szCs w:val="18"/>
              </w:rPr>
            </w:pPr>
            <w:r w:rsidRPr="0064234A">
              <w:rPr>
                <w:rFonts w:ascii="細明體" w:eastAsia="細明體" w:hAnsi="細明體" w:hint="eastAsia"/>
                <w:sz w:val="18"/>
                <w:szCs w:val="18"/>
              </w:rPr>
              <w:t>3</w:t>
            </w:r>
            <w:r w:rsidRPr="0064234A">
              <w:rPr>
                <w:rFonts w:ascii="細明體" w:eastAsia="細明體" w:hAnsi="細明體"/>
                <w:sz w:val="18"/>
                <w:szCs w:val="18"/>
              </w:rPr>
              <w:t>,</w:t>
            </w:r>
            <w:r w:rsidRPr="0064234A">
              <w:rPr>
                <w:rFonts w:ascii="細明體" w:eastAsia="細明體" w:hAnsi="細明體" w:hint="eastAsia"/>
                <w:sz w:val="18"/>
                <w:szCs w:val="18"/>
              </w:rPr>
              <w:t>361</w:t>
            </w:r>
            <w:r w:rsidRPr="0064234A">
              <w:rPr>
                <w:rFonts w:ascii="細明體" w:eastAsia="細明體" w:hAnsi="細明體"/>
                <w:sz w:val="18"/>
                <w:szCs w:val="18"/>
              </w:rPr>
              <w:t>,</w:t>
            </w:r>
            <w:r w:rsidRPr="0064234A">
              <w:rPr>
                <w:rFonts w:ascii="細明體" w:eastAsia="細明體" w:hAnsi="細明體" w:hint="eastAsia"/>
                <w:sz w:val="18"/>
                <w:szCs w:val="18"/>
              </w:rPr>
              <w:t>678</w:t>
            </w:r>
          </w:p>
        </w:tc>
        <w:tc>
          <w:tcPr>
            <w:tcW w:w="1276" w:type="dxa"/>
            <w:tcBorders>
              <w:top w:val="single" w:sz="4" w:space="0" w:color="auto"/>
              <w:left w:val="single" w:sz="4" w:space="0" w:color="auto"/>
              <w:bottom w:val="nil"/>
              <w:right w:val="single" w:sz="4" w:space="0" w:color="auto"/>
            </w:tcBorders>
            <w:shd w:val="clear" w:color="auto" w:fill="auto"/>
          </w:tcPr>
          <w:p w14:paraId="1E7F09AC" w14:textId="77777777" w:rsidR="00FB1488" w:rsidRPr="0064234A" w:rsidRDefault="00FB1488" w:rsidP="007C04A2">
            <w:pPr>
              <w:spacing w:after="60" w:line="240" w:lineRule="exact"/>
              <w:jc w:val="right"/>
              <w:rPr>
                <w:rFonts w:ascii="細明體" w:eastAsia="細明體" w:hAnsi="細明體"/>
                <w:sz w:val="18"/>
                <w:szCs w:val="18"/>
              </w:rPr>
            </w:pPr>
            <w:r w:rsidRPr="0064234A">
              <w:rPr>
                <w:rFonts w:ascii="細明體" w:eastAsia="細明體" w:hAnsi="細明體"/>
                <w:sz w:val="18"/>
                <w:szCs w:val="18"/>
              </w:rPr>
              <w:t>3,720,945</w:t>
            </w:r>
          </w:p>
        </w:tc>
        <w:tc>
          <w:tcPr>
            <w:tcW w:w="1275" w:type="dxa"/>
            <w:tcBorders>
              <w:top w:val="single" w:sz="4" w:space="0" w:color="auto"/>
              <w:left w:val="single" w:sz="4" w:space="0" w:color="auto"/>
              <w:bottom w:val="nil"/>
              <w:right w:val="single" w:sz="6" w:space="0" w:color="auto"/>
            </w:tcBorders>
            <w:shd w:val="clear" w:color="auto" w:fill="auto"/>
          </w:tcPr>
          <w:p w14:paraId="0AA2C795" w14:textId="77777777" w:rsidR="00FB1488" w:rsidRPr="0064234A" w:rsidRDefault="00FB1488" w:rsidP="007C04A2">
            <w:pPr>
              <w:spacing w:after="60" w:line="240" w:lineRule="exact"/>
              <w:jc w:val="right"/>
              <w:rPr>
                <w:rFonts w:ascii="細明體" w:eastAsia="細明體" w:hAnsi="細明體"/>
                <w:sz w:val="18"/>
                <w:szCs w:val="18"/>
              </w:rPr>
            </w:pPr>
            <w:r w:rsidRPr="0064234A">
              <w:rPr>
                <w:rFonts w:ascii="細明體" w:eastAsia="細明體" w:hAnsi="細明體"/>
                <w:sz w:val="18"/>
                <w:szCs w:val="18"/>
              </w:rPr>
              <w:t>359,267</w:t>
            </w:r>
          </w:p>
        </w:tc>
        <w:tc>
          <w:tcPr>
            <w:tcW w:w="851" w:type="dxa"/>
            <w:tcBorders>
              <w:top w:val="single" w:sz="4" w:space="0" w:color="auto"/>
              <w:left w:val="single" w:sz="6" w:space="0" w:color="auto"/>
              <w:bottom w:val="nil"/>
              <w:right w:val="single" w:sz="4" w:space="0" w:color="auto"/>
            </w:tcBorders>
            <w:shd w:val="clear" w:color="auto" w:fill="auto"/>
          </w:tcPr>
          <w:p w14:paraId="21CF462B" w14:textId="77777777" w:rsidR="00FB1488" w:rsidRPr="0064234A" w:rsidRDefault="00FB1488" w:rsidP="007C04A2">
            <w:pPr>
              <w:spacing w:after="60" w:line="240" w:lineRule="exact"/>
              <w:ind w:leftChars="-50" w:left="-120"/>
              <w:jc w:val="right"/>
              <w:rPr>
                <w:rFonts w:ascii="細明體" w:eastAsia="細明體" w:hAnsi="細明體"/>
                <w:sz w:val="18"/>
                <w:szCs w:val="18"/>
              </w:rPr>
            </w:pPr>
            <w:r w:rsidRPr="0064234A">
              <w:rPr>
                <w:rFonts w:ascii="細明體" w:eastAsia="細明體" w:hAnsi="細明體"/>
                <w:sz w:val="18"/>
                <w:szCs w:val="18"/>
              </w:rPr>
              <w:t>10.69</w:t>
            </w:r>
          </w:p>
        </w:tc>
        <w:tc>
          <w:tcPr>
            <w:tcW w:w="2865" w:type="dxa"/>
            <w:tcBorders>
              <w:top w:val="single" w:sz="4" w:space="0" w:color="auto"/>
              <w:left w:val="single" w:sz="4" w:space="0" w:color="auto"/>
              <w:bottom w:val="nil"/>
              <w:right w:val="nil"/>
            </w:tcBorders>
          </w:tcPr>
          <w:p w14:paraId="27C3AB73" w14:textId="77777777" w:rsidR="00FB1488" w:rsidRPr="00312173" w:rsidRDefault="00FB1488" w:rsidP="007C04A2">
            <w:pPr>
              <w:tabs>
                <w:tab w:val="center" w:pos="4153"/>
                <w:tab w:val="right" w:pos="8306"/>
              </w:tabs>
              <w:snapToGrid w:val="0"/>
              <w:spacing w:after="60" w:line="240" w:lineRule="exact"/>
              <w:jc w:val="both"/>
              <w:rPr>
                <w:rFonts w:ascii="標楷體" w:eastAsia="標楷體" w:hAnsi="標楷體" w:cs="Times New Roman"/>
                <w:sz w:val="20"/>
                <w:szCs w:val="20"/>
              </w:rPr>
            </w:pPr>
            <w:proofErr w:type="gramStart"/>
            <w:r>
              <w:rPr>
                <w:rFonts w:ascii="標楷體" w:eastAsia="標楷體" w:hAnsi="標楷體" w:cs="Times New Roman" w:hint="eastAsia"/>
                <w:sz w:val="20"/>
                <w:szCs w:val="20"/>
              </w:rPr>
              <w:t>因納計</w:t>
            </w:r>
            <w:r w:rsidRPr="0014530E">
              <w:rPr>
                <w:rFonts w:ascii="標楷體" w:eastAsia="標楷體" w:hAnsi="標楷體" w:cs="Times New Roman" w:hint="eastAsia"/>
                <w:sz w:val="20"/>
                <w:szCs w:val="20"/>
              </w:rPr>
              <w:t>新型冠</w:t>
            </w:r>
            <w:proofErr w:type="gramEnd"/>
            <w:r w:rsidRPr="0014530E">
              <w:rPr>
                <w:rFonts w:ascii="標楷體" w:eastAsia="標楷體" w:hAnsi="標楷體" w:cs="Times New Roman" w:hint="eastAsia"/>
                <w:sz w:val="20"/>
                <w:szCs w:val="20"/>
              </w:rPr>
              <w:t>狀病毒肺炎</w:t>
            </w:r>
            <w:r>
              <w:rPr>
                <w:rFonts w:ascii="標楷體" w:eastAsia="標楷體" w:hAnsi="標楷體" w:cs="Times New Roman" w:hint="eastAsia"/>
                <w:sz w:val="20"/>
                <w:szCs w:val="20"/>
              </w:rPr>
              <w:t>（</w:t>
            </w:r>
            <w:r w:rsidRPr="0014530E">
              <w:rPr>
                <w:rFonts w:ascii="標楷體" w:eastAsia="標楷體" w:hAnsi="標楷體" w:cs="Times New Roman" w:hint="eastAsia"/>
                <w:sz w:val="20"/>
                <w:szCs w:val="20"/>
              </w:rPr>
              <w:t>COVID－19</w:t>
            </w:r>
            <w:r>
              <w:rPr>
                <w:rFonts w:ascii="標楷體" w:eastAsia="標楷體" w:hAnsi="標楷體" w:cs="Times New Roman" w:hint="eastAsia"/>
                <w:sz w:val="20"/>
                <w:szCs w:val="20"/>
              </w:rPr>
              <w:t>）疫苗注射、病毒篩檢及院外流感疫苗接種量而增加</w:t>
            </w:r>
            <w:r w:rsidRPr="00312173">
              <w:rPr>
                <w:rFonts w:ascii="標楷體" w:eastAsia="標楷體" w:hAnsi="標楷體" w:cs="Times New Roman" w:hint="eastAsia"/>
                <w:sz w:val="20"/>
                <w:szCs w:val="20"/>
              </w:rPr>
              <w:t>。</w:t>
            </w:r>
          </w:p>
        </w:tc>
      </w:tr>
      <w:tr w:rsidR="00FB1488" w:rsidRPr="00312173" w14:paraId="730625D1" w14:textId="77777777" w:rsidTr="00946B73">
        <w:trPr>
          <w:trHeight w:val="223"/>
        </w:trPr>
        <w:tc>
          <w:tcPr>
            <w:tcW w:w="1582" w:type="dxa"/>
            <w:tcBorders>
              <w:top w:val="nil"/>
              <w:left w:val="nil"/>
              <w:bottom w:val="nil"/>
              <w:right w:val="single" w:sz="6" w:space="0" w:color="auto"/>
            </w:tcBorders>
          </w:tcPr>
          <w:p w14:paraId="2E07EEF8" w14:textId="77777777" w:rsidR="00FB1488" w:rsidRPr="004D4304" w:rsidRDefault="00FB1488" w:rsidP="002752BD">
            <w:pPr>
              <w:spacing w:after="60" w:line="240" w:lineRule="exact"/>
              <w:ind w:right="34"/>
              <w:jc w:val="both"/>
              <w:rPr>
                <w:rFonts w:ascii="標楷體" w:eastAsia="標楷體" w:hAnsi="標楷體" w:cs="Times New Roman"/>
                <w:spacing w:val="10"/>
                <w:sz w:val="20"/>
                <w:szCs w:val="20"/>
              </w:rPr>
            </w:pPr>
            <w:r w:rsidRPr="002752BD">
              <w:rPr>
                <w:rFonts w:ascii="標楷體" w:eastAsia="標楷體" w:hAnsi="標楷體" w:cs="Courier New" w:hint="eastAsia"/>
                <w:color w:val="000000" w:themeColor="text1"/>
                <w:spacing w:val="8"/>
                <w:sz w:val="20"/>
                <w:szCs w:val="24"/>
              </w:rPr>
              <w:t>住院醫療</w:t>
            </w:r>
          </w:p>
        </w:tc>
        <w:tc>
          <w:tcPr>
            <w:tcW w:w="742" w:type="dxa"/>
            <w:tcBorders>
              <w:top w:val="nil"/>
              <w:left w:val="single" w:sz="6" w:space="0" w:color="auto"/>
              <w:bottom w:val="nil"/>
              <w:right w:val="single" w:sz="6" w:space="0" w:color="auto"/>
            </w:tcBorders>
          </w:tcPr>
          <w:p w14:paraId="016774FE" w14:textId="77777777" w:rsidR="00FB1488" w:rsidRPr="005D46C4" w:rsidRDefault="00FB1488" w:rsidP="007C04A2">
            <w:pPr>
              <w:spacing w:after="60" w:line="240" w:lineRule="exact"/>
              <w:ind w:left="57" w:right="57"/>
              <w:jc w:val="distribute"/>
              <w:rPr>
                <w:rFonts w:ascii="標楷體" w:eastAsia="標楷體" w:hAnsi="標楷體" w:cs="Times New Roman"/>
                <w:sz w:val="20"/>
                <w:szCs w:val="20"/>
              </w:rPr>
            </w:pPr>
            <w:r w:rsidRPr="005D46C4">
              <w:rPr>
                <w:rFonts w:ascii="標楷體" w:eastAsia="標楷體" w:hAnsi="標楷體" w:cs="Times New Roman" w:hint="eastAsia"/>
                <w:sz w:val="20"/>
                <w:szCs w:val="20"/>
              </w:rPr>
              <w:t>人 日</w:t>
            </w:r>
          </w:p>
        </w:tc>
        <w:tc>
          <w:tcPr>
            <w:tcW w:w="1362" w:type="dxa"/>
            <w:tcBorders>
              <w:top w:val="nil"/>
              <w:left w:val="single" w:sz="6" w:space="0" w:color="auto"/>
              <w:bottom w:val="nil"/>
              <w:right w:val="single" w:sz="4" w:space="0" w:color="auto"/>
            </w:tcBorders>
            <w:shd w:val="clear" w:color="auto" w:fill="auto"/>
          </w:tcPr>
          <w:p w14:paraId="78FFE007" w14:textId="77777777" w:rsidR="00FB1488" w:rsidRPr="0064234A" w:rsidRDefault="00FB1488" w:rsidP="007C04A2">
            <w:pPr>
              <w:spacing w:after="60" w:line="240" w:lineRule="exact"/>
              <w:jc w:val="right"/>
              <w:rPr>
                <w:rFonts w:ascii="細明體" w:eastAsia="細明體" w:hAnsi="細明體"/>
                <w:sz w:val="18"/>
                <w:szCs w:val="18"/>
              </w:rPr>
            </w:pPr>
            <w:r w:rsidRPr="0064234A">
              <w:rPr>
                <w:rFonts w:ascii="細明體" w:eastAsia="細明體" w:hAnsi="細明體"/>
                <w:sz w:val="18"/>
                <w:szCs w:val="18"/>
              </w:rPr>
              <w:t>640,159</w:t>
            </w:r>
          </w:p>
        </w:tc>
        <w:tc>
          <w:tcPr>
            <w:tcW w:w="1276" w:type="dxa"/>
            <w:tcBorders>
              <w:top w:val="nil"/>
              <w:left w:val="single" w:sz="4" w:space="0" w:color="auto"/>
              <w:bottom w:val="nil"/>
              <w:right w:val="single" w:sz="4" w:space="0" w:color="auto"/>
            </w:tcBorders>
            <w:shd w:val="clear" w:color="auto" w:fill="auto"/>
          </w:tcPr>
          <w:p w14:paraId="0B426FBF" w14:textId="77777777" w:rsidR="00FB1488" w:rsidRPr="0064234A" w:rsidRDefault="00FB1488" w:rsidP="007C04A2">
            <w:pPr>
              <w:spacing w:after="60" w:line="240" w:lineRule="exact"/>
              <w:jc w:val="right"/>
              <w:rPr>
                <w:rFonts w:ascii="細明體" w:eastAsia="細明體" w:hAnsi="細明體"/>
                <w:sz w:val="18"/>
                <w:szCs w:val="18"/>
              </w:rPr>
            </w:pPr>
            <w:r w:rsidRPr="0064234A">
              <w:rPr>
                <w:rFonts w:ascii="細明體" w:eastAsia="細明體" w:hAnsi="細明體"/>
                <w:sz w:val="18"/>
                <w:szCs w:val="18"/>
              </w:rPr>
              <w:t>629,342</w:t>
            </w:r>
          </w:p>
        </w:tc>
        <w:tc>
          <w:tcPr>
            <w:tcW w:w="1275" w:type="dxa"/>
            <w:tcBorders>
              <w:top w:val="nil"/>
              <w:left w:val="single" w:sz="4" w:space="0" w:color="auto"/>
              <w:bottom w:val="nil"/>
              <w:right w:val="single" w:sz="6" w:space="0" w:color="auto"/>
            </w:tcBorders>
            <w:shd w:val="clear" w:color="auto" w:fill="auto"/>
          </w:tcPr>
          <w:p w14:paraId="0EC5B381" w14:textId="77777777" w:rsidR="00FB1488" w:rsidRPr="0064234A" w:rsidRDefault="00FB1488" w:rsidP="007C04A2">
            <w:pPr>
              <w:spacing w:after="60" w:line="240" w:lineRule="exact"/>
              <w:jc w:val="right"/>
              <w:rPr>
                <w:rFonts w:ascii="細明體" w:eastAsia="細明體" w:hAnsi="細明體"/>
                <w:sz w:val="18"/>
                <w:szCs w:val="18"/>
              </w:rPr>
            </w:pPr>
            <w:r w:rsidRPr="0064234A">
              <w:rPr>
                <w:rFonts w:ascii="細明體" w:eastAsia="細明體" w:hAnsi="細明體"/>
                <w:sz w:val="18"/>
                <w:szCs w:val="18"/>
              </w:rPr>
              <w:t>-</w:t>
            </w:r>
            <w:r w:rsidRPr="0064234A">
              <w:rPr>
                <w:rFonts w:ascii="細明體" w:eastAsia="細明體" w:hAnsi="細明體" w:hint="eastAsia"/>
                <w:sz w:val="18"/>
                <w:szCs w:val="18"/>
              </w:rPr>
              <w:t xml:space="preserve"> </w:t>
            </w:r>
            <w:r w:rsidRPr="0064234A">
              <w:rPr>
                <w:rFonts w:ascii="細明體" w:eastAsia="細明體" w:hAnsi="細明體"/>
                <w:sz w:val="18"/>
                <w:szCs w:val="18"/>
              </w:rPr>
              <w:t>10,817</w:t>
            </w:r>
          </w:p>
        </w:tc>
        <w:tc>
          <w:tcPr>
            <w:tcW w:w="851" w:type="dxa"/>
            <w:tcBorders>
              <w:top w:val="nil"/>
              <w:left w:val="single" w:sz="6" w:space="0" w:color="auto"/>
              <w:bottom w:val="nil"/>
              <w:right w:val="single" w:sz="4" w:space="0" w:color="auto"/>
            </w:tcBorders>
            <w:shd w:val="clear" w:color="auto" w:fill="auto"/>
          </w:tcPr>
          <w:p w14:paraId="5184096B" w14:textId="77777777" w:rsidR="00FB1488" w:rsidRPr="0064234A" w:rsidRDefault="00FB1488" w:rsidP="007C04A2">
            <w:pPr>
              <w:spacing w:after="60" w:line="240" w:lineRule="exact"/>
              <w:ind w:leftChars="-50" w:left="-120"/>
              <w:jc w:val="right"/>
              <w:rPr>
                <w:rFonts w:ascii="細明體" w:eastAsia="細明體" w:hAnsi="細明體"/>
                <w:sz w:val="18"/>
                <w:szCs w:val="18"/>
              </w:rPr>
            </w:pPr>
            <w:r w:rsidRPr="0064234A">
              <w:rPr>
                <w:rFonts w:ascii="細明體" w:eastAsia="細明體" w:hAnsi="細明體"/>
                <w:sz w:val="18"/>
                <w:szCs w:val="18"/>
              </w:rPr>
              <w:t>-</w:t>
            </w:r>
            <w:r w:rsidRPr="0064234A">
              <w:rPr>
                <w:rFonts w:ascii="細明體" w:eastAsia="細明體" w:hAnsi="細明體" w:hint="eastAsia"/>
                <w:sz w:val="18"/>
                <w:szCs w:val="18"/>
              </w:rPr>
              <w:t xml:space="preserve"> 1</w:t>
            </w:r>
            <w:r w:rsidRPr="0064234A">
              <w:rPr>
                <w:rFonts w:ascii="細明體" w:eastAsia="細明體" w:hAnsi="細明體"/>
                <w:sz w:val="18"/>
                <w:szCs w:val="18"/>
              </w:rPr>
              <w:t>.69</w:t>
            </w:r>
          </w:p>
        </w:tc>
        <w:tc>
          <w:tcPr>
            <w:tcW w:w="2865" w:type="dxa"/>
            <w:tcBorders>
              <w:top w:val="nil"/>
              <w:left w:val="single" w:sz="4" w:space="0" w:color="auto"/>
              <w:bottom w:val="nil"/>
              <w:right w:val="nil"/>
            </w:tcBorders>
          </w:tcPr>
          <w:p w14:paraId="516A387E" w14:textId="77777777" w:rsidR="00FB1488" w:rsidRPr="00312173" w:rsidRDefault="00FB1488" w:rsidP="007C04A2">
            <w:pPr>
              <w:tabs>
                <w:tab w:val="center" w:pos="4153"/>
                <w:tab w:val="right" w:pos="8306"/>
              </w:tabs>
              <w:snapToGrid w:val="0"/>
              <w:spacing w:after="60" w:line="240" w:lineRule="exact"/>
              <w:jc w:val="both"/>
              <w:rPr>
                <w:rFonts w:ascii="標楷體" w:eastAsia="標楷體" w:hAnsi="標楷體" w:cs="Times New Roman"/>
                <w:sz w:val="20"/>
                <w:szCs w:val="20"/>
              </w:rPr>
            </w:pPr>
          </w:p>
        </w:tc>
      </w:tr>
      <w:tr w:rsidR="00FB1488" w:rsidRPr="00312173" w14:paraId="49C5A171" w14:textId="77777777" w:rsidTr="00946B73">
        <w:trPr>
          <w:trHeight w:val="567"/>
        </w:trPr>
        <w:tc>
          <w:tcPr>
            <w:tcW w:w="1582" w:type="dxa"/>
            <w:tcBorders>
              <w:top w:val="nil"/>
              <w:left w:val="nil"/>
              <w:bottom w:val="single" w:sz="4" w:space="0" w:color="auto"/>
              <w:right w:val="single" w:sz="6" w:space="0" w:color="auto"/>
            </w:tcBorders>
          </w:tcPr>
          <w:p w14:paraId="4DE5C048" w14:textId="6F4B9B4F" w:rsidR="00FB1488" w:rsidRPr="002752BD" w:rsidRDefault="00E21CC3" w:rsidP="00B56930">
            <w:pPr>
              <w:spacing w:after="60" w:line="240" w:lineRule="exact"/>
              <w:ind w:right="34"/>
              <w:jc w:val="both"/>
              <w:rPr>
                <w:rFonts w:ascii="標楷體" w:eastAsia="標楷體" w:hAnsi="標楷體" w:cs="Times New Roman"/>
                <w:spacing w:val="8"/>
                <w:sz w:val="20"/>
                <w:szCs w:val="20"/>
              </w:rPr>
            </w:pPr>
            <w:r w:rsidRPr="002752BD">
              <w:rPr>
                <w:rFonts w:ascii="標楷體" w:eastAsia="標楷體" w:hAnsi="標楷體" w:cs="Courier New" w:hint="eastAsia"/>
                <w:color w:val="000000" w:themeColor="text1"/>
                <w:spacing w:val="8"/>
                <w:sz w:val="20"/>
                <w:szCs w:val="24"/>
              </w:rPr>
              <w:t>衛</w:t>
            </w:r>
            <w:r w:rsidR="00FB1488" w:rsidRPr="002752BD">
              <w:rPr>
                <w:rFonts w:ascii="標楷體" w:eastAsia="標楷體" w:hAnsi="標楷體" w:cs="Courier New" w:hint="eastAsia"/>
                <w:color w:val="000000" w:themeColor="text1"/>
                <w:spacing w:val="8"/>
                <w:sz w:val="20"/>
                <w:szCs w:val="24"/>
              </w:rPr>
              <w:t>生保健</w:t>
            </w:r>
          </w:p>
        </w:tc>
        <w:tc>
          <w:tcPr>
            <w:tcW w:w="742" w:type="dxa"/>
            <w:tcBorders>
              <w:top w:val="nil"/>
              <w:left w:val="single" w:sz="6" w:space="0" w:color="auto"/>
              <w:bottom w:val="single" w:sz="4" w:space="0" w:color="auto"/>
              <w:right w:val="single" w:sz="6" w:space="0" w:color="auto"/>
            </w:tcBorders>
          </w:tcPr>
          <w:p w14:paraId="020E5FA7" w14:textId="77777777" w:rsidR="00FB1488" w:rsidRPr="005D46C4" w:rsidRDefault="00FB1488" w:rsidP="007C04A2">
            <w:pPr>
              <w:spacing w:after="60" w:line="240" w:lineRule="exact"/>
              <w:ind w:left="57" w:right="57"/>
              <w:jc w:val="distribute"/>
              <w:rPr>
                <w:rFonts w:ascii="標楷體" w:eastAsia="標楷體" w:hAnsi="標楷體" w:cs="Times New Roman"/>
                <w:sz w:val="20"/>
                <w:szCs w:val="20"/>
              </w:rPr>
            </w:pPr>
            <w:r w:rsidRPr="005D46C4">
              <w:rPr>
                <w:rFonts w:ascii="標楷體" w:eastAsia="標楷體" w:hAnsi="標楷體" w:cs="Times New Roman" w:hint="eastAsia"/>
                <w:sz w:val="20"/>
                <w:szCs w:val="20"/>
              </w:rPr>
              <w:t>人 次</w:t>
            </w:r>
          </w:p>
        </w:tc>
        <w:tc>
          <w:tcPr>
            <w:tcW w:w="1362" w:type="dxa"/>
            <w:tcBorders>
              <w:top w:val="nil"/>
              <w:left w:val="single" w:sz="6" w:space="0" w:color="auto"/>
              <w:bottom w:val="single" w:sz="4" w:space="0" w:color="auto"/>
              <w:right w:val="single" w:sz="4" w:space="0" w:color="auto"/>
            </w:tcBorders>
            <w:shd w:val="clear" w:color="auto" w:fill="auto"/>
          </w:tcPr>
          <w:p w14:paraId="7C7846CE" w14:textId="77777777" w:rsidR="00FB1488" w:rsidRPr="0064234A" w:rsidRDefault="00FB1488" w:rsidP="007C04A2">
            <w:pPr>
              <w:spacing w:after="60" w:line="240" w:lineRule="exact"/>
              <w:jc w:val="right"/>
              <w:rPr>
                <w:rFonts w:ascii="細明體" w:eastAsia="細明體" w:hAnsi="細明體"/>
                <w:sz w:val="18"/>
                <w:szCs w:val="18"/>
              </w:rPr>
            </w:pPr>
            <w:r w:rsidRPr="0064234A">
              <w:rPr>
                <w:rFonts w:ascii="細明體" w:eastAsia="細明體" w:hAnsi="細明體"/>
                <w:sz w:val="18"/>
                <w:szCs w:val="18"/>
              </w:rPr>
              <w:t>306,434</w:t>
            </w:r>
          </w:p>
        </w:tc>
        <w:tc>
          <w:tcPr>
            <w:tcW w:w="1276" w:type="dxa"/>
            <w:tcBorders>
              <w:top w:val="nil"/>
              <w:left w:val="single" w:sz="4" w:space="0" w:color="auto"/>
              <w:bottom w:val="single" w:sz="4" w:space="0" w:color="auto"/>
              <w:right w:val="single" w:sz="4" w:space="0" w:color="auto"/>
            </w:tcBorders>
            <w:shd w:val="clear" w:color="auto" w:fill="auto"/>
          </w:tcPr>
          <w:p w14:paraId="2D41556F" w14:textId="77777777" w:rsidR="00FB1488" w:rsidRPr="0064234A" w:rsidRDefault="00FB1488" w:rsidP="007C04A2">
            <w:pPr>
              <w:spacing w:after="60" w:line="240" w:lineRule="exact"/>
              <w:jc w:val="right"/>
              <w:rPr>
                <w:rFonts w:ascii="細明體" w:eastAsia="細明體" w:hAnsi="細明體"/>
                <w:sz w:val="18"/>
                <w:szCs w:val="18"/>
              </w:rPr>
            </w:pPr>
            <w:r w:rsidRPr="0064234A">
              <w:rPr>
                <w:rFonts w:ascii="細明體" w:eastAsia="細明體" w:hAnsi="細明體"/>
                <w:sz w:val="18"/>
                <w:szCs w:val="18"/>
              </w:rPr>
              <w:t>423,349</w:t>
            </w:r>
          </w:p>
        </w:tc>
        <w:tc>
          <w:tcPr>
            <w:tcW w:w="1275" w:type="dxa"/>
            <w:tcBorders>
              <w:top w:val="nil"/>
              <w:left w:val="single" w:sz="4" w:space="0" w:color="auto"/>
              <w:bottom w:val="single" w:sz="4" w:space="0" w:color="auto"/>
              <w:right w:val="single" w:sz="6" w:space="0" w:color="auto"/>
            </w:tcBorders>
            <w:shd w:val="clear" w:color="auto" w:fill="auto"/>
          </w:tcPr>
          <w:p w14:paraId="3E7752D3" w14:textId="77777777" w:rsidR="00FB1488" w:rsidRPr="0064234A" w:rsidRDefault="00FB1488" w:rsidP="007C04A2">
            <w:pPr>
              <w:spacing w:after="60" w:line="240" w:lineRule="exact"/>
              <w:jc w:val="right"/>
              <w:rPr>
                <w:rFonts w:ascii="細明體" w:eastAsia="細明體" w:hAnsi="細明體"/>
                <w:sz w:val="18"/>
                <w:szCs w:val="18"/>
              </w:rPr>
            </w:pPr>
            <w:r w:rsidRPr="0064234A">
              <w:rPr>
                <w:rFonts w:ascii="細明體" w:eastAsia="細明體" w:hAnsi="細明體"/>
                <w:sz w:val="18"/>
                <w:szCs w:val="18"/>
              </w:rPr>
              <w:t>116,915</w:t>
            </w:r>
          </w:p>
        </w:tc>
        <w:tc>
          <w:tcPr>
            <w:tcW w:w="851" w:type="dxa"/>
            <w:tcBorders>
              <w:top w:val="nil"/>
              <w:left w:val="single" w:sz="6" w:space="0" w:color="auto"/>
              <w:bottom w:val="single" w:sz="4" w:space="0" w:color="auto"/>
              <w:right w:val="single" w:sz="4" w:space="0" w:color="auto"/>
            </w:tcBorders>
            <w:shd w:val="clear" w:color="auto" w:fill="auto"/>
          </w:tcPr>
          <w:p w14:paraId="02B137C8" w14:textId="77777777" w:rsidR="00FB1488" w:rsidRPr="0064234A" w:rsidRDefault="00FB1488" w:rsidP="007C04A2">
            <w:pPr>
              <w:spacing w:after="60" w:line="240" w:lineRule="exact"/>
              <w:ind w:leftChars="-50" w:left="-120"/>
              <w:jc w:val="right"/>
              <w:rPr>
                <w:rFonts w:ascii="細明體" w:eastAsia="細明體" w:hAnsi="細明體"/>
                <w:sz w:val="18"/>
                <w:szCs w:val="18"/>
              </w:rPr>
            </w:pPr>
            <w:r w:rsidRPr="0064234A">
              <w:rPr>
                <w:rFonts w:ascii="細明體" w:eastAsia="細明體" w:hAnsi="細明體"/>
                <w:sz w:val="18"/>
                <w:szCs w:val="18"/>
              </w:rPr>
              <w:t>38.15</w:t>
            </w:r>
          </w:p>
        </w:tc>
        <w:tc>
          <w:tcPr>
            <w:tcW w:w="2865" w:type="dxa"/>
            <w:tcBorders>
              <w:top w:val="nil"/>
              <w:left w:val="single" w:sz="4" w:space="0" w:color="auto"/>
              <w:bottom w:val="single" w:sz="4" w:space="0" w:color="auto"/>
              <w:right w:val="nil"/>
            </w:tcBorders>
          </w:tcPr>
          <w:p w14:paraId="63B59FF0" w14:textId="32506CC7" w:rsidR="00FB1488" w:rsidRPr="00312173" w:rsidRDefault="00FB1488" w:rsidP="007C04A2">
            <w:pPr>
              <w:tabs>
                <w:tab w:val="center" w:pos="4153"/>
                <w:tab w:val="right" w:pos="8306"/>
              </w:tabs>
              <w:snapToGrid w:val="0"/>
              <w:spacing w:after="60" w:line="240" w:lineRule="exact"/>
              <w:jc w:val="both"/>
              <w:rPr>
                <w:rFonts w:ascii="標楷體" w:eastAsia="標楷體" w:hAnsi="標楷體" w:cs="Times New Roman"/>
                <w:sz w:val="20"/>
                <w:szCs w:val="20"/>
              </w:rPr>
            </w:pPr>
            <w:r>
              <w:rPr>
                <w:rFonts w:ascii="標楷體" w:eastAsia="標楷體" w:hAnsi="標楷體" w:cs="Times New Roman" w:hint="eastAsia"/>
                <w:sz w:val="20"/>
                <w:szCs w:val="20"/>
              </w:rPr>
              <w:t>民眾參與門診體檢與院外門診部保健門診人次較預計增加</w:t>
            </w:r>
            <w:r w:rsidRPr="0014530E">
              <w:rPr>
                <w:rFonts w:ascii="標楷體" w:eastAsia="標楷體" w:hAnsi="標楷體" w:cs="Times New Roman" w:hint="eastAsia"/>
                <w:sz w:val="20"/>
                <w:szCs w:val="20"/>
              </w:rPr>
              <w:t>。</w:t>
            </w:r>
          </w:p>
        </w:tc>
      </w:tr>
      <w:tr w:rsidR="00FB1488" w:rsidRPr="00312173" w14:paraId="53267418" w14:textId="77777777" w:rsidTr="00731B61">
        <w:trPr>
          <w:trHeight w:val="283"/>
        </w:trPr>
        <w:tc>
          <w:tcPr>
            <w:tcW w:w="9953" w:type="dxa"/>
            <w:gridSpan w:val="7"/>
            <w:tcBorders>
              <w:top w:val="single" w:sz="4" w:space="0" w:color="auto"/>
              <w:left w:val="nil"/>
              <w:bottom w:val="nil"/>
              <w:right w:val="nil"/>
            </w:tcBorders>
            <w:vAlign w:val="center"/>
          </w:tcPr>
          <w:p w14:paraId="3DCF4212" w14:textId="77777777" w:rsidR="00FB1488" w:rsidRPr="00312173" w:rsidRDefault="00FB1488" w:rsidP="006F7714">
            <w:pPr>
              <w:spacing w:line="240" w:lineRule="exact"/>
              <w:jc w:val="both"/>
              <w:rPr>
                <w:rFonts w:ascii="標楷體" w:eastAsia="標楷體" w:hAnsi="標楷體" w:cs="Times New Roman"/>
                <w:sz w:val="18"/>
                <w:szCs w:val="18"/>
              </w:rPr>
            </w:pPr>
            <w:proofErr w:type="gramStart"/>
            <w:r w:rsidRPr="00312173">
              <w:rPr>
                <w:rFonts w:ascii="標楷體" w:eastAsia="標楷體" w:hAnsi="標楷體" w:cs="Times New Roman" w:hint="eastAsia"/>
                <w:sz w:val="18"/>
                <w:szCs w:val="18"/>
              </w:rPr>
              <w:t>註</w:t>
            </w:r>
            <w:proofErr w:type="gramEnd"/>
            <w:r w:rsidRPr="00312173">
              <w:rPr>
                <w:rFonts w:ascii="標楷體" w:eastAsia="標楷體" w:hAnsi="標楷體" w:cs="Times New Roman" w:hint="eastAsia"/>
                <w:sz w:val="18"/>
                <w:szCs w:val="18"/>
              </w:rPr>
              <w:t>：本表係就營運項目實際數與預計數差異達10％或達3</w:t>
            </w:r>
            <w:proofErr w:type="gramStart"/>
            <w:r w:rsidRPr="00312173">
              <w:rPr>
                <w:rFonts w:ascii="標楷體" w:eastAsia="標楷體" w:hAnsi="標楷體" w:cs="Times New Roman" w:hint="eastAsia"/>
                <w:sz w:val="18"/>
                <w:szCs w:val="18"/>
              </w:rPr>
              <w:t>千萬</w:t>
            </w:r>
            <w:proofErr w:type="gramEnd"/>
            <w:r w:rsidRPr="00312173">
              <w:rPr>
                <w:rFonts w:ascii="標楷體" w:eastAsia="標楷體" w:hAnsi="標楷體" w:cs="Times New Roman" w:hint="eastAsia"/>
                <w:sz w:val="18"/>
                <w:szCs w:val="18"/>
              </w:rPr>
              <w:t>元以上者，說明差異原因。</w:t>
            </w:r>
          </w:p>
        </w:tc>
      </w:tr>
    </w:tbl>
    <w:p w14:paraId="0540A878" w14:textId="77777777" w:rsidR="00FB1488" w:rsidRPr="00FB1488" w:rsidRDefault="00FB1488" w:rsidP="00FB1488">
      <w:pPr>
        <w:pStyle w:val="a9"/>
        <w:overflowPunct w:val="0"/>
        <w:spacing w:line="460" w:lineRule="exact"/>
        <w:ind w:right="0"/>
        <w:outlineLvl w:val="4"/>
        <w:rPr>
          <w:color w:val="000000" w:themeColor="text1"/>
          <w:spacing w:val="0"/>
          <w:sz w:val="28"/>
          <w:szCs w:val="24"/>
        </w:rPr>
      </w:pPr>
      <w:r w:rsidRPr="00FB1488">
        <w:rPr>
          <w:rFonts w:hint="eastAsia"/>
          <w:color w:val="000000" w:themeColor="text1"/>
          <w:spacing w:val="0"/>
          <w:sz w:val="28"/>
          <w:szCs w:val="24"/>
        </w:rPr>
        <w:t>（二）預算執行情形之審核</w:t>
      </w:r>
    </w:p>
    <w:p w14:paraId="1C8BBEB7" w14:textId="77777777" w:rsidR="00FB1488" w:rsidRPr="006F7714" w:rsidRDefault="00FB1488" w:rsidP="00685129">
      <w:pPr>
        <w:pStyle w:val="OK"/>
        <w:overflowPunct w:val="0"/>
        <w:snapToGrid w:val="0"/>
        <w:spacing w:line="430" w:lineRule="exact"/>
        <w:ind w:firstLineChars="200" w:firstLine="480"/>
        <w:rPr>
          <w:rFonts w:hAnsi="標楷體"/>
          <w:color w:val="000000" w:themeColor="text1"/>
          <w:szCs w:val="24"/>
        </w:rPr>
      </w:pPr>
      <w:proofErr w:type="gramStart"/>
      <w:r w:rsidRPr="006F7714">
        <w:rPr>
          <w:rFonts w:hAnsi="標楷體" w:hint="eastAsia"/>
          <w:color w:val="000000" w:themeColor="text1"/>
          <w:szCs w:val="24"/>
        </w:rPr>
        <w:t>1</w:t>
      </w:r>
      <w:r w:rsidRPr="006F7714">
        <w:rPr>
          <w:rFonts w:hAnsi="標楷體"/>
          <w:color w:val="000000" w:themeColor="text1"/>
          <w:szCs w:val="24"/>
        </w:rPr>
        <w:t>1</w:t>
      </w:r>
      <w:r w:rsidRPr="006F7714">
        <w:rPr>
          <w:rFonts w:hAnsi="標楷體" w:hint="eastAsia"/>
          <w:color w:val="000000" w:themeColor="text1"/>
          <w:szCs w:val="24"/>
        </w:rPr>
        <w:t>3</w:t>
      </w:r>
      <w:proofErr w:type="gramEnd"/>
      <w:r w:rsidRPr="006F7714">
        <w:rPr>
          <w:rFonts w:hAnsi="標楷體" w:hint="eastAsia"/>
          <w:color w:val="000000" w:themeColor="text1"/>
          <w:szCs w:val="24"/>
        </w:rPr>
        <w:t>年度決算審核結果，業務賸餘4億9</w:t>
      </w:r>
      <w:r w:rsidRPr="006F7714">
        <w:rPr>
          <w:rFonts w:hAnsi="標楷體"/>
          <w:color w:val="000000" w:themeColor="text1"/>
          <w:szCs w:val="24"/>
        </w:rPr>
        <w:t>,</w:t>
      </w:r>
      <w:r w:rsidRPr="006F7714">
        <w:rPr>
          <w:rFonts w:hAnsi="標楷體" w:hint="eastAsia"/>
          <w:color w:val="000000" w:themeColor="text1"/>
          <w:szCs w:val="24"/>
        </w:rPr>
        <w:t>427萬餘元，業務外短</w:t>
      </w:r>
      <w:proofErr w:type="gramStart"/>
      <w:r w:rsidRPr="006F7714">
        <w:rPr>
          <w:rFonts w:hAnsi="標楷體" w:hint="eastAsia"/>
          <w:color w:val="000000" w:themeColor="text1"/>
          <w:szCs w:val="24"/>
        </w:rPr>
        <w:t>絀</w:t>
      </w:r>
      <w:proofErr w:type="gramEnd"/>
      <w:r w:rsidRPr="006F7714">
        <w:rPr>
          <w:rFonts w:hAnsi="標楷體"/>
          <w:color w:val="000000" w:themeColor="text1"/>
          <w:szCs w:val="24"/>
        </w:rPr>
        <w:t>9,751</w:t>
      </w:r>
      <w:r w:rsidRPr="006F7714">
        <w:rPr>
          <w:rFonts w:hAnsi="標楷體" w:hint="eastAsia"/>
          <w:color w:val="000000" w:themeColor="text1"/>
          <w:szCs w:val="24"/>
        </w:rPr>
        <w:t>萬餘元，審定本期賸餘3億9,676萬餘元，較預算賸餘</w:t>
      </w:r>
      <w:r w:rsidRPr="006F7714">
        <w:rPr>
          <w:rFonts w:hAnsi="標楷體"/>
          <w:color w:val="000000" w:themeColor="text1"/>
          <w:szCs w:val="24"/>
        </w:rPr>
        <w:t>7</w:t>
      </w:r>
      <w:r w:rsidRPr="006F7714">
        <w:rPr>
          <w:rFonts w:hAnsi="標楷體" w:hint="eastAsia"/>
          <w:color w:val="000000" w:themeColor="text1"/>
          <w:szCs w:val="24"/>
        </w:rPr>
        <w:t>億</w:t>
      </w:r>
      <w:r w:rsidRPr="006F7714">
        <w:rPr>
          <w:rFonts w:hAnsi="標楷體"/>
          <w:color w:val="000000" w:themeColor="text1"/>
          <w:szCs w:val="24"/>
        </w:rPr>
        <w:t>1,</w:t>
      </w:r>
      <w:r w:rsidRPr="006F7714">
        <w:rPr>
          <w:rFonts w:hAnsi="標楷體" w:hint="eastAsia"/>
          <w:color w:val="000000" w:themeColor="text1"/>
          <w:szCs w:val="24"/>
        </w:rPr>
        <w:t>8</w:t>
      </w:r>
      <w:r w:rsidRPr="006F7714">
        <w:rPr>
          <w:rFonts w:hAnsi="標楷體"/>
          <w:color w:val="000000" w:themeColor="text1"/>
          <w:szCs w:val="24"/>
        </w:rPr>
        <w:t>39</w:t>
      </w:r>
      <w:r w:rsidRPr="006F7714">
        <w:rPr>
          <w:rFonts w:hAnsi="標楷體" w:hint="eastAsia"/>
          <w:color w:val="000000" w:themeColor="text1"/>
          <w:szCs w:val="24"/>
        </w:rPr>
        <w:t>萬餘元，減少3億2</w:t>
      </w:r>
      <w:r w:rsidRPr="006F7714">
        <w:rPr>
          <w:rFonts w:hAnsi="標楷體"/>
          <w:color w:val="000000" w:themeColor="text1"/>
          <w:szCs w:val="24"/>
        </w:rPr>
        <w:t>,</w:t>
      </w:r>
      <w:r w:rsidRPr="006F7714">
        <w:rPr>
          <w:rFonts w:hAnsi="標楷體" w:hint="eastAsia"/>
          <w:color w:val="000000" w:themeColor="text1"/>
          <w:szCs w:val="24"/>
        </w:rPr>
        <w:t>16</w:t>
      </w:r>
      <w:r w:rsidRPr="006F7714">
        <w:rPr>
          <w:rFonts w:hAnsi="標楷體"/>
          <w:color w:val="000000" w:themeColor="text1"/>
          <w:szCs w:val="24"/>
        </w:rPr>
        <w:t>3</w:t>
      </w:r>
      <w:r w:rsidRPr="006F7714">
        <w:rPr>
          <w:rFonts w:hAnsi="標楷體" w:hint="eastAsia"/>
          <w:color w:val="000000" w:themeColor="text1"/>
          <w:szCs w:val="24"/>
        </w:rPr>
        <w:t>萬餘元，約</w:t>
      </w:r>
      <w:r w:rsidRPr="006F7714">
        <w:rPr>
          <w:rFonts w:hAnsi="標楷體"/>
          <w:color w:val="000000" w:themeColor="text1"/>
          <w:szCs w:val="24"/>
        </w:rPr>
        <w:t>44.77％</w:t>
      </w:r>
      <w:r w:rsidRPr="006F7714">
        <w:rPr>
          <w:rFonts w:hAnsi="標楷體" w:hint="eastAsia"/>
          <w:color w:val="000000" w:themeColor="text1"/>
          <w:szCs w:val="24"/>
        </w:rPr>
        <w:t>，主要係藥品及衛材等醫療成本較預計增加，暨補</w:t>
      </w:r>
      <w:proofErr w:type="gramStart"/>
      <w:r w:rsidRPr="006F7714">
        <w:rPr>
          <w:rFonts w:hAnsi="標楷體" w:hint="eastAsia"/>
          <w:color w:val="000000" w:themeColor="text1"/>
          <w:szCs w:val="24"/>
        </w:rPr>
        <w:t>提撥</w:t>
      </w:r>
      <w:proofErr w:type="gramEnd"/>
      <w:r w:rsidRPr="006F7714">
        <w:rPr>
          <w:rFonts w:hAnsi="標楷體" w:hint="eastAsia"/>
          <w:color w:val="000000" w:themeColor="text1"/>
          <w:szCs w:val="24"/>
        </w:rPr>
        <w:t>以前年度短列之醫療機構人員獎勵金，雜項費用增加所致。</w:t>
      </w:r>
    </w:p>
    <w:p w14:paraId="38203205" w14:textId="77777777" w:rsidR="00FB1488" w:rsidRPr="00FB1488" w:rsidRDefault="00FB1488" w:rsidP="00FB1488">
      <w:pPr>
        <w:pStyle w:val="a9"/>
        <w:overflowPunct w:val="0"/>
        <w:spacing w:line="460" w:lineRule="exact"/>
        <w:ind w:right="0"/>
        <w:outlineLvl w:val="4"/>
        <w:rPr>
          <w:color w:val="000000" w:themeColor="text1"/>
          <w:spacing w:val="0"/>
          <w:sz w:val="28"/>
          <w:szCs w:val="24"/>
        </w:rPr>
      </w:pPr>
      <w:r w:rsidRPr="00FB1488">
        <w:rPr>
          <w:rFonts w:hint="eastAsia"/>
          <w:color w:val="000000" w:themeColor="text1"/>
          <w:spacing w:val="0"/>
          <w:sz w:val="28"/>
          <w:szCs w:val="24"/>
        </w:rPr>
        <w:t>（三）餘</w:t>
      </w:r>
      <w:proofErr w:type="gramStart"/>
      <w:r w:rsidRPr="00FB1488">
        <w:rPr>
          <w:rFonts w:hint="eastAsia"/>
          <w:color w:val="000000" w:themeColor="text1"/>
          <w:spacing w:val="0"/>
          <w:sz w:val="28"/>
          <w:szCs w:val="24"/>
        </w:rPr>
        <w:t>絀</w:t>
      </w:r>
      <w:proofErr w:type="gramEnd"/>
      <w:r w:rsidRPr="00FB1488">
        <w:rPr>
          <w:rFonts w:hint="eastAsia"/>
          <w:color w:val="000000" w:themeColor="text1"/>
          <w:spacing w:val="0"/>
          <w:sz w:val="28"/>
          <w:szCs w:val="24"/>
        </w:rPr>
        <w:t>及撥補之審定</w:t>
      </w:r>
    </w:p>
    <w:p w14:paraId="462BC4DB" w14:textId="77777777" w:rsidR="00FB1488" w:rsidRPr="00FB1488" w:rsidRDefault="00FB1488" w:rsidP="00FB1488">
      <w:pPr>
        <w:pStyle w:val="1OK"/>
        <w:spacing w:line="460" w:lineRule="exact"/>
        <w:ind w:firstLineChars="300" w:firstLine="721"/>
        <w:outlineLvl w:val="5"/>
        <w:rPr>
          <w:spacing w:val="0"/>
          <w:sz w:val="24"/>
          <w:szCs w:val="24"/>
        </w:rPr>
      </w:pPr>
      <w:r w:rsidRPr="00FB1488">
        <w:rPr>
          <w:rFonts w:hint="eastAsia"/>
          <w:spacing w:val="0"/>
          <w:sz w:val="24"/>
          <w:szCs w:val="24"/>
        </w:rPr>
        <w:t>1.餘</w:t>
      </w:r>
      <w:proofErr w:type="gramStart"/>
      <w:r w:rsidRPr="00FB1488">
        <w:rPr>
          <w:rFonts w:hint="eastAsia"/>
          <w:spacing w:val="0"/>
          <w:sz w:val="24"/>
          <w:szCs w:val="24"/>
        </w:rPr>
        <w:t>絀</w:t>
      </w:r>
      <w:proofErr w:type="gramEnd"/>
      <w:r w:rsidRPr="00FB1488">
        <w:rPr>
          <w:rFonts w:hint="eastAsia"/>
          <w:spacing w:val="0"/>
          <w:sz w:val="24"/>
          <w:szCs w:val="24"/>
        </w:rPr>
        <w:t>審定</w:t>
      </w:r>
    </w:p>
    <w:p w14:paraId="182BD3A3" w14:textId="77777777" w:rsidR="00FB1488" w:rsidRPr="006F7714" w:rsidRDefault="00FB1488" w:rsidP="00685129">
      <w:pPr>
        <w:pStyle w:val="OK"/>
        <w:overflowPunct w:val="0"/>
        <w:snapToGrid w:val="0"/>
        <w:spacing w:line="430" w:lineRule="exact"/>
        <w:ind w:firstLineChars="200" w:firstLine="480"/>
        <w:rPr>
          <w:rFonts w:hAnsi="標楷體"/>
          <w:color w:val="000000" w:themeColor="text1"/>
          <w:szCs w:val="24"/>
        </w:rPr>
      </w:pPr>
      <w:proofErr w:type="gramStart"/>
      <w:r w:rsidRPr="006F7714">
        <w:rPr>
          <w:rFonts w:hAnsi="標楷體" w:hint="eastAsia"/>
          <w:color w:val="000000" w:themeColor="text1"/>
          <w:szCs w:val="24"/>
        </w:rPr>
        <w:t>113</w:t>
      </w:r>
      <w:proofErr w:type="gramEnd"/>
      <w:r w:rsidRPr="006F7714">
        <w:rPr>
          <w:rFonts w:hAnsi="標楷體" w:hint="eastAsia"/>
          <w:color w:val="000000" w:themeColor="text1"/>
          <w:szCs w:val="24"/>
        </w:rPr>
        <w:t>年度決算經臺北市政府核定賸餘357</w:t>
      </w:r>
      <w:r w:rsidRPr="006F7714">
        <w:rPr>
          <w:rFonts w:hAnsi="標楷體"/>
          <w:color w:val="000000" w:themeColor="text1"/>
          <w:szCs w:val="24"/>
        </w:rPr>
        <w:t>,</w:t>
      </w:r>
      <w:r w:rsidRPr="006F7714">
        <w:rPr>
          <w:rFonts w:hAnsi="標楷體" w:hint="eastAsia"/>
          <w:color w:val="000000" w:themeColor="text1"/>
          <w:szCs w:val="24"/>
        </w:rPr>
        <w:t>116</w:t>
      </w:r>
      <w:r w:rsidRPr="006F7714">
        <w:rPr>
          <w:rFonts w:hAnsi="標楷體"/>
          <w:color w:val="000000" w:themeColor="text1"/>
          <w:szCs w:val="24"/>
        </w:rPr>
        <w:t>,</w:t>
      </w:r>
      <w:r w:rsidRPr="006F7714">
        <w:rPr>
          <w:rFonts w:hAnsi="標楷體" w:hint="eastAsia"/>
          <w:color w:val="000000" w:themeColor="text1"/>
          <w:szCs w:val="24"/>
        </w:rPr>
        <w:t>706元，本處依法審核修正增列業務外收入</w:t>
      </w:r>
      <w:r w:rsidRPr="006F7714">
        <w:rPr>
          <w:rFonts w:hAnsi="標楷體"/>
          <w:color w:val="000000" w:themeColor="text1"/>
          <w:szCs w:val="24"/>
        </w:rPr>
        <w:t>202,111,560</w:t>
      </w:r>
      <w:r w:rsidRPr="006F7714">
        <w:rPr>
          <w:rFonts w:hAnsi="標楷體" w:hint="eastAsia"/>
          <w:color w:val="000000" w:themeColor="text1"/>
          <w:szCs w:val="24"/>
        </w:rPr>
        <w:t>元，增列業務外費用</w:t>
      </w:r>
      <w:r w:rsidRPr="006F7714">
        <w:rPr>
          <w:rFonts w:hAnsi="標楷體"/>
          <w:color w:val="000000" w:themeColor="text1"/>
          <w:szCs w:val="24"/>
        </w:rPr>
        <w:t>162,468,193</w:t>
      </w:r>
      <w:r w:rsidRPr="006F7714">
        <w:rPr>
          <w:rFonts w:hAnsi="標楷體" w:hint="eastAsia"/>
          <w:color w:val="000000" w:themeColor="text1"/>
          <w:szCs w:val="24"/>
        </w:rPr>
        <w:t>元，綜計增列賸餘</w:t>
      </w:r>
      <w:r w:rsidRPr="006F7714">
        <w:rPr>
          <w:rFonts w:hAnsi="標楷體"/>
          <w:color w:val="000000" w:themeColor="text1"/>
          <w:szCs w:val="24"/>
        </w:rPr>
        <w:t>39,643,367</w:t>
      </w:r>
      <w:r w:rsidRPr="006F7714">
        <w:rPr>
          <w:rFonts w:hAnsi="標楷體" w:hint="eastAsia"/>
          <w:color w:val="000000" w:themeColor="text1"/>
          <w:szCs w:val="24"/>
        </w:rPr>
        <w:t>元，審定本期賸餘</w:t>
      </w:r>
      <w:r w:rsidRPr="006F7714">
        <w:rPr>
          <w:rFonts w:hAnsi="標楷體"/>
          <w:color w:val="000000" w:themeColor="text1"/>
          <w:szCs w:val="24"/>
        </w:rPr>
        <w:t>396,760,073</w:t>
      </w:r>
      <w:r w:rsidRPr="006F7714">
        <w:rPr>
          <w:rFonts w:hAnsi="標楷體" w:hint="eastAsia"/>
          <w:color w:val="000000" w:themeColor="text1"/>
          <w:szCs w:val="24"/>
        </w:rPr>
        <w:t>元。</w:t>
      </w:r>
    </w:p>
    <w:p w14:paraId="6462D207" w14:textId="77777777" w:rsidR="00FB1488" w:rsidRPr="00FB1488" w:rsidRDefault="00FB1488" w:rsidP="00FB1488">
      <w:pPr>
        <w:pStyle w:val="1OK"/>
        <w:spacing w:line="460" w:lineRule="exact"/>
        <w:ind w:firstLineChars="300" w:firstLine="721"/>
        <w:outlineLvl w:val="5"/>
        <w:rPr>
          <w:spacing w:val="0"/>
          <w:sz w:val="24"/>
          <w:szCs w:val="24"/>
        </w:rPr>
      </w:pPr>
      <w:r w:rsidRPr="00FB1488">
        <w:rPr>
          <w:rFonts w:hint="eastAsia"/>
          <w:spacing w:val="0"/>
          <w:sz w:val="24"/>
          <w:szCs w:val="24"/>
        </w:rPr>
        <w:t>2.餘</w:t>
      </w:r>
      <w:proofErr w:type="gramStart"/>
      <w:r w:rsidRPr="00FB1488">
        <w:rPr>
          <w:rFonts w:hint="eastAsia"/>
          <w:spacing w:val="0"/>
          <w:sz w:val="24"/>
          <w:szCs w:val="24"/>
        </w:rPr>
        <w:t>絀</w:t>
      </w:r>
      <w:proofErr w:type="gramEnd"/>
      <w:r w:rsidRPr="00FB1488">
        <w:rPr>
          <w:rFonts w:hint="eastAsia"/>
          <w:spacing w:val="0"/>
          <w:sz w:val="24"/>
          <w:szCs w:val="24"/>
        </w:rPr>
        <w:t>撥補</w:t>
      </w:r>
    </w:p>
    <w:p w14:paraId="3E205120" w14:textId="77777777" w:rsidR="00FB1488" w:rsidRPr="00312173" w:rsidRDefault="00FB1488" w:rsidP="00685129">
      <w:pPr>
        <w:snapToGrid w:val="0"/>
        <w:spacing w:before="60" w:after="60" w:line="430" w:lineRule="exact"/>
        <w:ind w:firstLineChars="200" w:firstLine="472"/>
        <w:jc w:val="both"/>
        <w:rPr>
          <w:rFonts w:ascii="標楷體" w:eastAsia="標楷體" w:hAnsi="標楷體" w:cs="Times New Roman"/>
          <w:spacing w:val="-2"/>
          <w:szCs w:val="24"/>
        </w:rPr>
      </w:pPr>
      <w:proofErr w:type="gramStart"/>
      <w:r w:rsidRPr="006323DE">
        <w:rPr>
          <w:rFonts w:ascii="標楷體" w:eastAsia="標楷體" w:hAnsi="標楷體" w:cs="Times New Roman" w:hint="eastAsia"/>
          <w:spacing w:val="-2"/>
          <w:szCs w:val="24"/>
        </w:rPr>
        <w:t>113</w:t>
      </w:r>
      <w:proofErr w:type="gramEnd"/>
      <w:r w:rsidRPr="006323DE">
        <w:rPr>
          <w:rFonts w:ascii="標楷體" w:eastAsia="標楷體" w:hAnsi="標楷體" w:cs="Times New Roman" w:hint="eastAsia"/>
          <w:spacing w:val="-2"/>
          <w:szCs w:val="24"/>
        </w:rPr>
        <w:t>年度決算審定賸餘396,760,073元，連同前期未分配賸餘10,969,979,908元，合計賸餘11,366,739,981元，經依預算</w:t>
      </w:r>
      <w:proofErr w:type="gramStart"/>
      <w:r w:rsidRPr="006323DE">
        <w:rPr>
          <w:rFonts w:ascii="標楷體" w:eastAsia="標楷體" w:hAnsi="標楷體" w:cs="Times New Roman" w:hint="eastAsia"/>
          <w:spacing w:val="-2"/>
          <w:szCs w:val="24"/>
        </w:rPr>
        <w:t>解繳公庫</w:t>
      </w:r>
      <w:proofErr w:type="gramEnd"/>
      <w:r w:rsidRPr="006323DE">
        <w:rPr>
          <w:rFonts w:ascii="標楷體" w:eastAsia="標楷體" w:hAnsi="標楷體" w:cs="Times New Roman" w:hint="eastAsia"/>
          <w:spacing w:val="-2"/>
          <w:szCs w:val="24"/>
        </w:rPr>
        <w:t>100,000,000元後，尚有未分配賸餘11,266,739,981元。</w:t>
      </w:r>
    </w:p>
    <w:p w14:paraId="78D518C1" w14:textId="77777777" w:rsidR="00FB1488" w:rsidRPr="00FB1488" w:rsidRDefault="00FB1488" w:rsidP="00FB1488">
      <w:pPr>
        <w:pStyle w:val="a9"/>
        <w:overflowPunct w:val="0"/>
        <w:spacing w:line="460" w:lineRule="exact"/>
        <w:ind w:right="0"/>
        <w:outlineLvl w:val="4"/>
        <w:rPr>
          <w:color w:val="000000" w:themeColor="text1"/>
          <w:spacing w:val="0"/>
          <w:sz w:val="28"/>
          <w:szCs w:val="24"/>
        </w:rPr>
      </w:pPr>
      <w:r w:rsidRPr="00FB1488">
        <w:rPr>
          <w:rFonts w:hint="eastAsia"/>
          <w:color w:val="000000" w:themeColor="text1"/>
          <w:spacing w:val="0"/>
          <w:sz w:val="28"/>
          <w:szCs w:val="24"/>
        </w:rPr>
        <w:lastRenderedPageBreak/>
        <w:t>（四）現金流量之查核</w:t>
      </w:r>
    </w:p>
    <w:p w14:paraId="2223A60B" w14:textId="77777777" w:rsidR="00FB1488" w:rsidRPr="00830983" w:rsidRDefault="00FB1488" w:rsidP="007C04A2">
      <w:pPr>
        <w:pStyle w:val="OK"/>
        <w:overflowPunct w:val="0"/>
        <w:snapToGrid w:val="0"/>
        <w:spacing w:line="460" w:lineRule="exact"/>
        <w:ind w:firstLineChars="200" w:firstLine="480"/>
        <w:rPr>
          <w:rFonts w:hAnsi="標楷體"/>
          <w:color w:val="000000" w:themeColor="text1"/>
          <w:szCs w:val="24"/>
        </w:rPr>
      </w:pPr>
      <w:proofErr w:type="gramStart"/>
      <w:r w:rsidRPr="00830983">
        <w:rPr>
          <w:rFonts w:hAnsi="標楷體" w:hint="eastAsia"/>
          <w:color w:val="000000" w:themeColor="text1"/>
          <w:szCs w:val="24"/>
        </w:rPr>
        <w:t>1</w:t>
      </w:r>
      <w:r w:rsidRPr="00830983">
        <w:rPr>
          <w:rFonts w:hAnsi="標楷體"/>
          <w:color w:val="000000" w:themeColor="text1"/>
          <w:szCs w:val="24"/>
        </w:rPr>
        <w:t>1</w:t>
      </w:r>
      <w:r w:rsidRPr="00830983">
        <w:rPr>
          <w:rFonts w:hAnsi="標楷體" w:hint="eastAsia"/>
          <w:color w:val="000000" w:themeColor="text1"/>
          <w:szCs w:val="24"/>
        </w:rPr>
        <w:t>3</w:t>
      </w:r>
      <w:proofErr w:type="gramEnd"/>
      <w:r w:rsidRPr="00830983">
        <w:rPr>
          <w:rFonts w:hAnsi="標楷體" w:hint="eastAsia"/>
          <w:color w:val="000000" w:themeColor="text1"/>
          <w:szCs w:val="24"/>
        </w:rPr>
        <w:t>年度期初現金及約當現金129億4,757萬餘元，經業務、投資及籌資活動結果，現金及約當</w:t>
      </w:r>
      <w:proofErr w:type="gramStart"/>
      <w:r w:rsidRPr="00830983">
        <w:rPr>
          <w:rFonts w:hAnsi="標楷體" w:hint="eastAsia"/>
          <w:color w:val="000000" w:themeColor="text1"/>
          <w:szCs w:val="24"/>
        </w:rPr>
        <w:t>現金淨減</w:t>
      </w:r>
      <w:r w:rsidRPr="00830983">
        <w:rPr>
          <w:rFonts w:hAnsi="標楷體"/>
          <w:color w:val="000000" w:themeColor="text1"/>
          <w:szCs w:val="24"/>
        </w:rPr>
        <w:t>2</w:t>
      </w:r>
      <w:r w:rsidRPr="00830983">
        <w:rPr>
          <w:rFonts w:hAnsi="標楷體" w:hint="eastAsia"/>
          <w:color w:val="000000" w:themeColor="text1"/>
          <w:szCs w:val="24"/>
        </w:rPr>
        <w:t>億</w:t>
      </w:r>
      <w:proofErr w:type="gramEnd"/>
      <w:r w:rsidRPr="00830983">
        <w:rPr>
          <w:rFonts w:hAnsi="標楷體"/>
          <w:color w:val="000000" w:themeColor="text1"/>
          <w:szCs w:val="24"/>
        </w:rPr>
        <w:t>5,887</w:t>
      </w:r>
      <w:r w:rsidRPr="00830983">
        <w:rPr>
          <w:rFonts w:hAnsi="標楷體" w:hint="eastAsia"/>
          <w:color w:val="000000" w:themeColor="text1"/>
          <w:szCs w:val="24"/>
        </w:rPr>
        <w:t>萬餘元，期末現金及約當現金為1</w:t>
      </w:r>
      <w:r w:rsidRPr="00830983">
        <w:rPr>
          <w:rFonts w:hAnsi="標楷體"/>
          <w:color w:val="000000" w:themeColor="text1"/>
          <w:szCs w:val="24"/>
        </w:rPr>
        <w:t>26</w:t>
      </w:r>
      <w:r w:rsidRPr="00830983">
        <w:rPr>
          <w:rFonts w:hAnsi="標楷體" w:hint="eastAsia"/>
          <w:color w:val="000000" w:themeColor="text1"/>
          <w:szCs w:val="24"/>
        </w:rPr>
        <w:t>億</w:t>
      </w:r>
      <w:r w:rsidRPr="00830983">
        <w:rPr>
          <w:rFonts w:hAnsi="標楷體"/>
          <w:color w:val="000000" w:themeColor="text1"/>
          <w:szCs w:val="24"/>
        </w:rPr>
        <w:t>8,869</w:t>
      </w:r>
      <w:r w:rsidRPr="00830983">
        <w:rPr>
          <w:rFonts w:hAnsi="標楷體" w:hint="eastAsia"/>
          <w:color w:val="000000" w:themeColor="text1"/>
          <w:szCs w:val="24"/>
        </w:rPr>
        <w:t>萬餘元；其現金及約當現金淨減數與預算</w:t>
      </w:r>
      <w:proofErr w:type="gramStart"/>
      <w:r w:rsidRPr="00830983">
        <w:rPr>
          <w:rFonts w:hAnsi="標楷體" w:hint="eastAsia"/>
          <w:color w:val="000000" w:themeColor="text1"/>
          <w:szCs w:val="24"/>
        </w:rPr>
        <w:t>淨增數4億</w:t>
      </w:r>
      <w:proofErr w:type="gramEnd"/>
      <w:r w:rsidRPr="00830983">
        <w:rPr>
          <w:rFonts w:hAnsi="標楷體" w:hint="eastAsia"/>
          <w:color w:val="000000" w:themeColor="text1"/>
          <w:szCs w:val="24"/>
        </w:rPr>
        <w:t>9</w:t>
      </w:r>
      <w:r w:rsidRPr="00830983">
        <w:rPr>
          <w:rFonts w:hAnsi="標楷體"/>
          <w:color w:val="000000" w:themeColor="text1"/>
          <w:szCs w:val="24"/>
        </w:rPr>
        <w:t>,</w:t>
      </w:r>
      <w:r w:rsidRPr="00830983">
        <w:rPr>
          <w:rFonts w:hAnsi="標楷體" w:hint="eastAsia"/>
          <w:color w:val="000000" w:themeColor="text1"/>
          <w:szCs w:val="24"/>
        </w:rPr>
        <w:t>766萬餘元，相距7億5</w:t>
      </w:r>
      <w:r w:rsidRPr="00830983">
        <w:rPr>
          <w:rFonts w:hAnsi="標楷體"/>
          <w:color w:val="000000" w:themeColor="text1"/>
          <w:szCs w:val="24"/>
        </w:rPr>
        <w:t>,653</w:t>
      </w:r>
      <w:r w:rsidRPr="00830983">
        <w:rPr>
          <w:rFonts w:hAnsi="標楷體" w:hint="eastAsia"/>
          <w:color w:val="000000" w:themeColor="text1"/>
          <w:szCs w:val="24"/>
        </w:rPr>
        <w:t>萬餘元，主要係營運獲利未如預期，業務活動之淨現金流入減少所致。</w:t>
      </w:r>
    </w:p>
    <w:p w14:paraId="09E8A0B4" w14:textId="51AA2373" w:rsidR="00FB1488" w:rsidRPr="00312173" w:rsidRDefault="00FB1488" w:rsidP="007C04A2">
      <w:pPr>
        <w:pStyle w:val="OK"/>
        <w:overflowPunct w:val="0"/>
        <w:snapToGrid w:val="0"/>
        <w:spacing w:line="460" w:lineRule="exact"/>
        <w:ind w:firstLineChars="200" w:firstLine="480"/>
        <w:rPr>
          <w:rFonts w:hAnsi="標楷體"/>
          <w:szCs w:val="24"/>
        </w:rPr>
      </w:pPr>
      <w:r w:rsidRPr="00830983">
        <w:rPr>
          <w:rFonts w:hAnsi="標楷體" w:hint="eastAsia"/>
          <w:color w:val="000000" w:themeColor="text1"/>
          <w:szCs w:val="24"/>
        </w:rPr>
        <w:t>茲將該基金收支餘</w:t>
      </w:r>
      <w:proofErr w:type="gramStart"/>
      <w:r w:rsidRPr="00830983">
        <w:rPr>
          <w:rFonts w:hAnsi="標楷體" w:hint="eastAsia"/>
          <w:color w:val="000000" w:themeColor="text1"/>
          <w:szCs w:val="24"/>
        </w:rPr>
        <w:t>絀</w:t>
      </w:r>
      <w:proofErr w:type="gramEnd"/>
      <w:r w:rsidRPr="00830983">
        <w:rPr>
          <w:rFonts w:hAnsi="標楷體" w:hint="eastAsia"/>
          <w:color w:val="000000" w:themeColor="text1"/>
          <w:szCs w:val="24"/>
        </w:rPr>
        <w:t>與餘</w:t>
      </w:r>
      <w:proofErr w:type="gramStart"/>
      <w:r w:rsidRPr="00830983">
        <w:rPr>
          <w:rFonts w:hAnsi="標楷體" w:hint="eastAsia"/>
          <w:color w:val="000000" w:themeColor="text1"/>
          <w:szCs w:val="24"/>
        </w:rPr>
        <w:t>絀</w:t>
      </w:r>
      <w:proofErr w:type="gramEnd"/>
      <w:r w:rsidRPr="00830983">
        <w:rPr>
          <w:rFonts w:hAnsi="標楷體" w:hint="eastAsia"/>
          <w:color w:val="000000" w:themeColor="text1"/>
          <w:szCs w:val="24"/>
        </w:rPr>
        <w:t>撥補之審定，暨餘</w:t>
      </w:r>
      <w:proofErr w:type="gramStart"/>
      <w:r w:rsidRPr="00830983">
        <w:rPr>
          <w:rFonts w:hAnsi="標楷體" w:hint="eastAsia"/>
          <w:color w:val="000000" w:themeColor="text1"/>
          <w:szCs w:val="24"/>
        </w:rPr>
        <w:t>絀</w:t>
      </w:r>
      <w:proofErr w:type="gramEnd"/>
      <w:r w:rsidRPr="00830983">
        <w:rPr>
          <w:rFonts w:hAnsi="標楷體" w:hint="eastAsia"/>
          <w:color w:val="000000" w:themeColor="text1"/>
          <w:szCs w:val="24"/>
        </w:rPr>
        <w:t>審定後現金流量及資產負債狀況，分別列表如次：</w:t>
      </w:r>
      <w:r w:rsidRPr="00312173">
        <w:rPr>
          <w:rFonts w:hAnsi="標楷體"/>
          <w:szCs w:val="24"/>
        </w:rPr>
        <w:br w:type="page"/>
      </w:r>
    </w:p>
    <w:tbl>
      <w:tblPr>
        <w:tblW w:w="9923" w:type="dxa"/>
        <w:tblLayout w:type="fixed"/>
        <w:tblCellMar>
          <w:left w:w="28" w:type="dxa"/>
          <w:right w:w="28" w:type="dxa"/>
        </w:tblCellMar>
        <w:tblLook w:val="0000" w:firstRow="0" w:lastRow="0" w:firstColumn="0" w:lastColumn="0" w:noHBand="0" w:noVBand="0"/>
      </w:tblPr>
      <w:tblGrid>
        <w:gridCol w:w="28"/>
        <w:gridCol w:w="2400"/>
        <w:gridCol w:w="428"/>
        <w:gridCol w:w="891"/>
        <w:gridCol w:w="41"/>
        <w:gridCol w:w="265"/>
        <w:gridCol w:w="502"/>
        <w:gridCol w:w="593"/>
        <w:gridCol w:w="38"/>
        <w:gridCol w:w="29"/>
        <w:gridCol w:w="530"/>
        <w:gridCol w:w="575"/>
        <w:gridCol w:w="132"/>
        <w:gridCol w:w="462"/>
        <w:gridCol w:w="523"/>
        <w:gridCol w:w="149"/>
        <w:gridCol w:w="173"/>
        <w:gridCol w:w="1148"/>
        <w:gridCol w:w="208"/>
        <w:gridCol w:w="32"/>
        <w:gridCol w:w="28"/>
        <w:gridCol w:w="748"/>
      </w:tblGrid>
      <w:tr w:rsidR="00FB1488" w14:paraId="73864194" w14:textId="77777777" w:rsidTr="00420FE3">
        <w:tc>
          <w:tcPr>
            <w:tcW w:w="9923" w:type="dxa"/>
            <w:gridSpan w:val="22"/>
            <w:tcBorders>
              <w:bottom w:val="single" w:sz="8" w:space="0" w:color="auto"/>
            </w:tcBorders>
          </w:tcPr>
          <w:p w14:paraId="3C69C1A1" w14:textId="77777777" w:rsidR="00FB1488" w:rsidRPr="00ED18F0" w:rsidRDefault="00FB1488" w:rsidP="00731B61">
            <w:pPr>
              <w:snapToGrid w:val="0"/>
              <w:spacing w:after="60"/>
              <w:jc w:val="center"/>
              <w:rPr>
                <w:rFonts w:ascii="標楷體" w:eastAsia="標楷體" w:hAnsi="標楷體"/>
                <w:b/>
                <w:sz w:val="36"/>
                <w:szCs w:val="36"/>
                <w:highlight w:val="yellow"/>
                <w:u w:val="single"/>
              </w:rPr>
            </w:pPr>
            <w:r w:rsidRPr="007E5BDB">
              <w:rPr>
                <w:rFonts w:ascii="標楷體" w:eastAsia="標楷體" w:hAnsi="標楷體"/>
                <w:b/>
                <w:sz w:val="36"/>
                <w:szCs w:val="36"/>
                <w:u w:val="single"/>
              </w:rPr>
              <w:lastRenderedPageBreak/>
              <w:t>臺北市立聯合醫院醫療基金收支</w:t>
            </w:r>
            <w:r w:rsidRPr="0047698C">
              <w:rPr>
                <w:rFonts w:ascii="標楷體" w:eastAsia="標楷體" w:hAnsi="標楷體" w:hint="eastAsia"/>
                <w:b/>
                <w:sz w:val="36"/>
                <w:szCs w:val="36"/>
                <w:u w:val="single"/>
              </w:rPr>
              <w:t>餘</w:t>
            </w:r>
            <w:proofErr w:type="gramStart"/>
            <w:r w:rsidRPr="0047698C">
              <w:rPr>
                <w:rFonts w:ascii="標楷體" w:eastAsia="標楷體" w:hAnsi="標楷體" w:hint="eastAsia"/>
                <w:b/>
                <w:sz w:val="36"/>
                <w:szCs w:val="36"/>
                <w:u w:val="single"/>
              </w:rPr>
              <w:t>絀</w:t>
            </w:r>
            <w:proofErr w:type="gramEnd"/>
            <w:r w:rsidRPr="0047698C">
              <w:rPr>
                <w:rFonts w:ascii="標楷體" w:eastAsia="標楷體" w:hAnsi="標楷體" w:hint="eastAsia"/>
                <w:b/>
                <w:sz w:val="36"/>
                <w:szCs w:val="36"/>
                <w:u w:val="single"/>
              </w:rPr>
              <w:t>審定表</w:t>
            </w:r>
          </w:p>
          <w:p w14:paraId="403605B8" w14:textId="77777777" w:rsidR="00FB1488" w:rsidRDefault="00FB1488" w:rsidP="00731B61">
            <w:pPr>
              <w:tabs>
                <w:tab w:val="left" w:pos="408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sidRPr="0047698C">
              <w:rPr>
                <w:rFonts w:ascii="標楷體" w:eastAsia="標楷體" w:hAnsi="標楷體" w:hint="eastAsia"/>
                <w:sz w:val="22"/>
              </w:rPr>
              <w:t>中華民國</w:t>
            </w:r>
            <w:proofErr w:type="gramStart"/>
            <w:r w:rsidRPr="00903950">
              <w:rPr>
                <w:rFonts w:ascii="標楷體" w:eastAsia="標楷體" w:hAnsi="標楷體"/>
                <w:sz w:val="22"/>
              </w:rPr>
              <w:t>113</w:t>
            </w:r>
            <w:proofErr w:type="gramEnd"/>
            <w:r w:rsidRPr="0047698C">
              <w:rPr>
                <w:rFonts w:ascii="標楷體" w:eastAsia="標楷體" w:hAnsi="標楷體" w:hint="eastAsia"/>
                <w:sz w:val="22"/>
              </w:rPr>
              <w:t>年度</w:t>
            </w:r>
            <w:r>
              <w:rPr>
                <w:rFonts w:ascii="標楷體" w:eastAsia="標楷體" w:hAnsi="標楷體" w:hint="eastAsia"/>
              </w:rPr>
              <w:tab/>
            </w:r>
            <w:r w:rsidRPr="00806E54">
              <w:rPr>
                <w:rFonts w:ascii="標楷體" w:eastAsia="標楷體" w:hAnsi="標楷體" w:hint="eastAsia"/>
                <w:kern w:val="0"/>
                <w:sz w:val="20"/>
              </w:rPr>
              <w:t>單位：新臺幣元</w:t>
            </w:r>
          </w:p>
        </w:tc>
      </w:tr>
      <w:tr w:rsidR="00FB1488" w:rsidRPr="0047698C" w14:paraId="6226D3F9"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3"/>
        </w:trPr>
        <w:tc>
          <w:tcPr>
            <w:tcW w:w="2428" w:type="dxa"/>
            <w:gridSpan w:val="2"/>
            <w:vMerge w:val="restart"/>
            <w:tcBorders>
              <w:top w:val="single" w:sz="8" w:space="0" w:color="auto"/>
              <w:left w:val="nil"/>
              <w:bottom w:val="nil"/>
            </w:tcBorders>
            <w:vAlign w:val="center"/>
          </w:tcPr>
          <w:p w14:paraId="008EAD86" w14:textId="77777777" w:rsidR="00FB1488" w:rsidRPr="0047698C" w:rsidRDefault="00FB1488" w:rsidP="00731B61">
            <w:pPr>
              <w:ind w:left="113" w:right="113"/>
              <w:jc w:val="distribute"/>
              <w:rPr>
                <w:rFonts w:ascii="標楷體" w:eastAsia="標楷體" w:hAnsi="標楷體"/>
                <w:sz w:val="20"/>
              </w:rPr>
            </w:pPr>
            <w:r w:rsidRPr="0047698C">
              <w:rPr>
                <w:rFonts w:ascii="標楷體" w:eastAsia="標楷體" w:hAnsi="標楷體" w:hint="eastAsia"/>
                <w:sz w:val="20"/>
              </w:rPr>
              <w:t>科目</w:t>
            </w:r>
          </w:p>
        </w:tc>
        <w:tc>
          <w:tcPr>
            <w:tcW w:w="1319" w:type="dxa"/>
            <w:gridSpan w:val="2"/>
            <w:vMerge w:val="restart"/>
            <w:tcBorders>
              <w:top w:val="single" w:sz="8" w:space="0" w:color="auto"/>
            </w:tcBorders>
            <w:vAlign w:val="center"/>
          </w:tcPr>
          <w:p w14:paraId="7CA3B0BD" w14:textId="77777777" w:rsidR="00FB1488" w:rsidRPr="0047698C" w:rsidRDefault="00FB1488" w:rsidP="00731B61">
            <w:pPr>
              <w:ind w:left="113" w:right="113"/>
              <w:jc w:val="distribute"/>
              <w:rPr>
                <w:rFonts w:ascii="標楷體" w:eastAsia="標楷體" w:hAnsi="標楷體"/>
                <w:spacing w:val="-20"/>
                <w:sz w:val="20"/>
              </w:rPr>
            </w:pPr>
            <w:r w:rsidRPr="0047698C">
              <w:rPr>
                <w:rFonts w:ascii="標楷體" w:eastAsia="標楷體" w:hAnsi="標楷體" w:hint="eastAsia"/>
                <w:spacing w:val="-20"/>
                <w:sz w:val="20"/>
              </w:rPr>
              <w:t>預算數</w:t>
            </w:r>
          </w:p>
        </w:tc>
        <w:tc>
          <w:tcPr>
            <w:tcW w:w="1439" w:type="dxa"/>
            <w:gridSpan w:val="5"/>
            <w:vMerge w:val="restart"/>
            <w:tcBorders>
              <w:top w:val="single" w:sz="8" w:space="0" w:color="auto"/>
            </w:tcBorders>
            <w:vAlign w:val="center"/>
          </w:tcPr>
          <w:p w14:paraId="2EC0324E" w14:textId="77777777" w:rsidR="00FB1488" w:rsidRPr="0047698C" w:rsidRDefault="00FB1488" w:rsidP="00731B61">
            <w:pPr>
              <w:ind w:left="113" w:right="113"/>
              <w:jc w:val="distribute"/>
              <w:rPr>
                <w:rFonts w:ascii="標楷體" w:eastAsia="標楷體" w:hAnsi="標楷體"/>
                <w:sz w:val="20"/>
              </w:rPr>
            </w:pPr>
            <w:r w:rsidRPr="0047698C">
              <w:rPr>
                <w:rFonts w:ascii="標楷體" w:eastAsia="標楷體" w:hAnsi="標楷體" w:hint="eastAsia"/>
                <w:sz w:val="20"/>
              </w:rPr>
              <w:t>決算數</w:t>
            </w:r>
          </w:p>
        </w:tc>
        <w:tc>
          <w:tcPr>
            <w:tcW w:w="1134" w:type="dxa"/>
            <w:gridSpan w:val="3"/>
            <w:vMerge w:val="restart"/>
            <w:tcBorders>
              <w:top w:val="single" w:sz="8" w:space="0" w:color="auto"/>
            </w:tcBorders>
            <w:vAlign w:val="center"/>
          </w:tcPr>
          <w:p w14:paraId="1E56B214" w14:textId="77777777" w:rsidR="00FB1488" w:rsidRPr="0047698C" w:rsidRDefault="00FB1488" w:rsidP="00731B61">
            <w:pPr>
              <w:jc w:val="distribute"/>
              <w:rPr>
                <w:rFonts w:ascii="標楷體" w:eastAsia="標楷體" w:hAnsi="標楷體"/>
                <w:sz w:val="20"/>
              </w:rPr>
            </w:pPr>
            <w:r>
              <w:rPr>
                <w:rFonts w:ascii="標楷體" w:eastAsia="標楷體" w:hAnsi="標楷體" w:hint="eastAsia"/>
                <w:sz w:val="20"/>
              </w:rPr>
              <w:t>修正</w:t>
            </w:r>
            <w:r w:rsidRPr="0047698C">
              <w:rPr>
                <w:rFonts w:ascii="標楷體" w:eastAsia="標楷體" w:hAnsi="標楷體" w:hint="eastAsia"/>
                <w:sz w:val="20"/>
              </w:rPr>
              <w:t>數</w:t>
            </w:r>
          </w:p>
        </w:tc>
        <w:tc>
          <w:tcPr>
            <w:tcW w:w="1439" w:type="dxa"/>
            <w:gridSpan w:val="5"/>
            <w:vMerge w:val="restart"/>
            <w:tcBorders>
              <w:top w:val="single" w:sz="8" w:space="0" w:color="auto"/>
            </w:tcBorders>
            <w:vAlign w:val="center"/>
          </w:tcPr>
          <w:p w14:paraId="7EFA77A3" w14:textId="77777777" w:rsidR="00FB1488" w:rsidRPr="0047698C" w:rsidRDefault="00FB1488" w:rsidP="00731B61">
            <w:pPr>
              <w:ind w:left="113" w:right="113"/>
              <w:jc w:val="distribute"/>
              <w:rPr>
                <w:rFonts w:ascii="標楷體" w:eastAsia="標楷體" w:hAnsi="標楷體"/>
                <w:spacing w:val="-10"/>
                <w:sz w:val="20"/>
              </w:rPr>
            </w:pPr>
            <w:r w:rsidRPr="0047698C">
              <w:rPr>
                <w:rFonts w:ascii="標楷體" w:eastAsia="標楷體" w:hAnsi="標楷體" w:hint="eastAsia"/>
                <w:spacing w:val="-10"/>
                <w:sz w:val="20"/>
              </w:rPr>
              <w:t>決算審定數</w:t>
            </w:r>
          </w:p>
        </w:tc>
        <w:tc>
          <w:tcPr>
            <w:tcW w:w="2164" w:type="dxa"/>
            <w:gridSpan w:val="5"/>
            <w:tcBorders>
              <w:top w:val="single" w:sz="8" w:space="0" w:color="auto"/>
              <w:bottom w:val="nil"/>
              <w:right w:val="nil"/>
            </w:tcBorders>
            <w:vAlign w:val="center"/>
          </w:tcPr>
          <w:p w14:paraId="69CCA844" w14:textId="77777777" w:rsidR="00FB1488" w:rsidRPr="0047698C" w:rsidRDefault="00FB1488" w:rsidP="00731B61">
            <w:pPr>
              <w:spacing w:line="240" w:lineRule="exact"/>
              <w:jc w:val="distribute"/>
              <w:rPr>
                <w:rFonts w:ascii="標楷體" w:eastAsia="標楷體" w:hAnsi="標楷體"/>
                <w:spacing w:val="-20"/>
                <w:sz w:val="20"/>
              </w:rPr>
            </w:pPr>
            <w:r w:rsidRPr="0047698C">
              <w:rPr>
                <w:rFonts w:ascii="標楷體" w:eastAsia="標楷體" w:hAnsi="標楷體" w:hint="eastAsia"/>
                <w:spacing w:val="-20"/>
                <w:sz w:val="20"/>
              </w:rPr>
              <w:t>審定數與預算數</w:t>
            </w:r>
          </w:p>
          <w:p w14:paraId="6B6022E0" w14:textId="77777777" w:rsidR="00FB1488" w:rsidRPr="0047698C" w:rsidRDefault="00FB1488" w:rsidP="00731B61">
            <w:pPr>
              <w:spacing w:line="240" w:lineRule="exact"/>
              <w:jc w:val="distribute"/>
              <w:rPr>
                <w:rFonts w:ascii="標楷體" w:eastAsia="標楷體" w:hAnsi="標楷體"/>
                <w:sz w:val="20"/>
              </w:rPr>
            </w:pPr>
            <w:r w:rsidRPr="0047698C">
              <w:rPr>
                <w:rFonts w:ascii="標楷體" w:eastAsia="標楷體" w:hAnsi="標楷體" w:hint="eastAsia"/>
                <w:sz w:val="20"/>
              </w:rPr>
              <w:t>比較增減</w:t>
            </w:r>
          </w:p>
        </w:tc>
      </w:tr>
      <w:tr w:rsidR="00FB1488" w14:paraId="5774C9ED"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
        </w:trPr>
        <w:tc>
          <w:tcPr>
            <w:tcW w:w="2428" w:type="dxa"/>
            <w:gridSpan w:val="2"/>
            <w:vMerge/>
            <w:tcBorders>
              <w:top w:val="nil"/>
              <w:left w:val="nil"/>
              <w:bottom w:val="single" w:sz="8" w:space="0" w:color="auto"/>
            </w:tcBorders>
            <w:vAlign w:val="center"/>
          </w:tcPr>
          <w:p w14:paraId="069EE72E" w14:textId="77777777" w:rsidR="00FB1488" w:rsidRDefault="00FB1488" w:rsidP="00731B61">
            <w:pPr>
              <w:ind w:left="113" w:right="113"/>
              <w:jc w:val="distribute"/>
              <w:rPr>
                <w:rFonts w:ascii="標楷體" w:eastAsia="標楷體" w:hAnsi="標楷體"/>
              </w:rPr>
            </w:pPr>
          </w:p>
        </w:tc>
        <w:tc>
          <w:tcPr>
            <w:tcW w:w="1319" w:type="dxa"/>
            <w:gridSpan w:val="2"/>
            <w:vMerge/>
            <w:tcBorders>
              <w:bottom w:val="single" w:sz="8" w:space="0" w:color="auto"/>
            </w:tcBorders>
            <w:vAlign w:val="center"/>
          </w:tcPr>
          <w:p w14:paraId="19177C85" w14:textId="77777777" w:rsidR="00FB1488" w:rsidRDefault="00FB1488" w:rsidP="00731B61">
            <w:pPr>
              <w:ind w:left="113" w:right="113"/>
              <w:jc w:val="distribute"/>
              <w:rPr>
                <w:rFonts w:ascii="標楷體" w:eastAsia="標楷體" w:hAnsi="標楷體"/>
              </w:rPr>
            </w:pPr>
          </w:p>
        </w:tc>
        <w:tc>
          <w:tcPr>
            <w:tcW w:w="1439" w:type="dxa"/>
            <w:gridSpan w:val="5"/>
            <w:vMerge/>
            <w:tcBorders>
              <w:bottom w:val="single" w:sz="8" w:space="0" w:color="auto"/>
            </w:tcBorders>
            <w:vAlign w:val="center"/>
          </w:tcPr>
          <w:p w14:paraId="3510C59F" w14:textId="77777777" w:rsidR="00FB1488" w:rsidRDefault="00FB1488" w:rsidP="00731B61">
            <w:pPr>
              <w:ind w:left="113" w:right="113"/>
              <w:jc w:val="distribute"/>
              <w:rPr>
                <w:rFonts w:ascii="標楷體" w:eastAsia="標楷體" w:hAnsi="標楷體"/>
              </w:rPr>
            </w:pPr>
          </w:p>
        </w:tc>
        <w:tc>
          <w:tcPr>
            <w:tcW w:w="1134" w:type="dxa"/>
            <w:gridSpan w:val="3"/>
            <w:vMerge/>
            <w:tcBorders>
              <w:bottom w:val="single" w:sz="8" w:space="0" w:color="auto"/>
            </w:tcBorders>
            <w:vAlign w:val="center"/>
          </w:tcPr>
          <w:p w14:paraId="5F7A2D4A" w14:textId="77777777" w:rsidR="00FB1488" w:rsidRDefault="00FB1488" w:rsidP="00731B61">
            <w:pPr>
              <w:ind w:left="113" w:right="113"/>
              <w:jc w:val="distribute"/>
              <w:rPr>
                <w:rFonts w:ascii="標楷體" w:eastAsia="標楷體" w:hAnsi="標楷體"/>
              </w:rPr>
            </w:pPr>
          </w:p>
        </w:tc>
        <w:tc>
          <w:tcPr>
            <w:tcW w:w="1439" w:type="dxa"/>
            <w:gridSpan w:val="5"/>
            <w:vMerge/>
            <w:tcBorders>
              <w:bottom w:val="single" w:sz="8" w:space="0" w:color="auto"/>
            </w:tcBorders>
            <w:vAlign w:val="center"/>
          </w:tcPr>
          <w:p w14:paraId="6D28697D" w14:textId="77777777" w:rsidR="00FB1488" w:rsidRDefault="00FB1488" w:rsidP="00731B61">
            <w:pPr>
              <w:ind w:left="113" w:right="113"/>
              <w:jc w:val="distribute"/>
              <w:rPr>
                <w:rFonts w:ascii="標楷體" w:eastAsia="標楷體" w:hAnsi="標楷體"/>
              </w:rPr>
            </w:pPr>
          </w:p>
        </w:tc>
        <w:tc>
          <w:tcPr>
            <w:tcW w:w="1388" w:type="dxa"/>
            <w:gridSpan w:val="3"/>
            <w:tcBorders>
              <w:bottom w:val="single" w:sz="8" w:space="0" w:color="auto"/>
            </w:tcBorders>
            <w:vAlign w:val="center"/>
          </w:tcPr>
          <w:p w14:paraId="4263D90B" w14:textId="77777777" w:rsidR="00FB1488" w:rsidRPr="0047698C" w:rsidRDefault="00FB1488" w:rsidP="00731B61">
            <w:pPr>
              <w:ind w:left="113" w:right="113"/>
              <w:jc w:val="distribute"/>
              <w:rPr>
                <w:rFonts w:ascii="標楷體" w:eastAsia="標楷體" w:hAnsi="標楷體"/>
                <w:sz w:val="20"/>
              </w:rPr>
            </w:pPr>
            <w:r w:rsidRPr="0047698C">
              <w:rPr>
                <w:rFonts w:ascii="標楷體" w:eastAsia="標楷體" w:hAnsi="標楷體" w:hint="eastAsia"/>
                <w:sz w:val="20"/>
              </w:rPr>
              <w:t>金額</w:t>
            </w:r>
          </w:p>
        </w:tc>
        <w:tc>
          <w:tcPr>
            <w:tcW w:w="776" w:type="dxa"/>
            <w:gridSpan w:val="2"/>
            <w:tcBorders>
              <w:bottom w:val="single" w:sz="8" w:space="0" w:color="auto"/>
              <w:right w:val="nil"/>
            </w:tcBorders>
            <w:vAlign w:val="center"/>
          </w:tcPr>
          <w:p w14:paraId="0B8A65EC" w14:textId="77777777" w:rsidR="00FB1488" w:rsidRPr="0047698C" w:rsidRDefault="00FB1488" w:rsidP="00731B61">
            <w:pPr>
              <w:ind w:left="113" w:right="113"/>
              <w:jc w:val="distribute"/>
              <w:rPr>
                <w:rFonts w:ascii="標楷體" w:eastAsia="標楷體" w:hAnsi="標楷體"/>
                <w:sz w:val="20"/>
              </w:rPr>
            </w:pPr>
            <w:r w:rsidRPr="0047698C">
              <w:rPr>
                <w:rFonts w:ascii="標楷體" w:eastAsia="標楷體" w:hAnsi="標楷體" w:hint="eastAsia"/>
                <w:sz w:val="20"/>
              </w:rPr>
              <w:t>％</w:t>
            </w:r>
          </w:p>
        </w:tc>
      </w:tr>
      <w:tr w:rsidR="00FB1488" w:rsidRPr="00571258" w14:paraId="4E7CED90"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gridSpan w:val="2"/>
            <w:tcBorders>
              <w:top w:val="nil"/>
              <w:left w:val="nil"/>
              <w:bottom w:val="nil"/>
            </w:tcBorders>
            <w:vAlign w:val="center"/>
          </w:tcPr>
          <w:p w14:paraId="367375F8" w14:textId="77777777" w:rsidR="00FB1488" w:rsidRPr="0047698C" w:rsidRDefault="00FB1488" w:rsidP="00731B61">
            <w:pPr>
              <w:rPr>
                <w:rFonts w:ascii="標楷體" w:eastAsia="標楷體" w:hAnsi="標楷體"/>
                <w:kern w:val="0"/>
                <w:sz w:val="20"/>
              </w:rPr>
            </w:pPr>
            <w:r w:rsidRPr="00903950">
              <w:rPr>
                <w:rFonts w:ascii="標楷體" w:eastAsia="標楷體" w:hAnsi="標楷體"/>
                <w:b/>
                <w:kern w:val="0"/>
                <w:sz w:val="20"/>
              </w:rPr>
              <w:t>業務收入</w:t>
            </w:r>
          </w:p>
        </w:tc>
        <w:tc>
          <w:tcPr>
            <w:tcW w:w="1319" w:type="dxa"/>
            <w:gridSpan w:val="2"/>
            <w:tcBorders>
              <w:top w:val="nil"/>
              <w:bottom w:val="nil"/>
            </w:tcBorders>
            <w:vAlign w:val="center"/>
          </w:tcPr>
          <w:p w14:paraId="06818204"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b/>
                <w:sz w:val="18"/>
                <w:szCs w:val="18"/>
              </w:rPr>
              <w:t>16,734,223,000</w:t>
            </w:r>
          </w:p>
        </w:tc>
        <w:tc>
          <w:tcPr>
            <w:tcW w:w="1439" w:type="dxa"/>
            <w:gridSpan w:val="5"/>
            <w:tcBorders>
              <w:top w:val="nil"/>
              <w:bottom w:val="nil"/>
            </w:tcBorders>
            <w:vAlign w:val="center"/>
          </w:tcPr>
          <w:p w14:paraId="31657B8A"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b/>
                <w:sz w:val="18"/>
                <w:szCs w:val="18"/>
              </w:rPr>
              <w:t>16,841,974,760</w:t>
            </w:r>
          </w:p>
        </w:tc>
        <w:tc>
          <w:tcPr>
            <w:tcW w:w="1134" w:type="dxa"/>
            <w:gridSpan w:val="3"/>
            <w:tcBorders>
              <w:top w:val="nil"/>
              <w:bottom w:val="nil"/>
            </w:tcBorders>
            <w:vAlign w:val="center"/>
          </w:tcPr>
          <w:p w14:paraId="1D413DCB"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b/>
                <w:sz w:val="18"/>
                <w:szCs w:val="18"/>
              </w:rPr>
              <w:t>－</w:t>
            </w:r>
          </w:p>
        </w:tc>
        <w:tc>
          <w:tcPr>
            <w:tcW w:w="1439" w:type="dxa"/>
            <w:gridSpan w:val="5"/>
            <w:tcBorders>
              <w:top w:val="nil"/>
              <w:bottom w:val="nil"/>
            </w:tcBorders>
            <w:vAlign w:val="center"/>
          </w:tcPr>
          <w:p w14:paraId="6AEC545C"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b/>
                <w:sz w:val="18"/>
                <w:szCs w:val="18"/>
              </w:rPr>
              <w:t>16,841,974,760</w:t>
            </w:r>
          </w:p>
        </w:tc>
        <w:tc>
          <w:tcPr>
            <w:tcW w:w="1388" w:type="dxa"/>
            <w:gridSpan w:val="3"/>
            <w:tcBorders>
              <w:top w:val="nil"/>
              <w:bottom w:val="nil"/>
            </w:tcBorders>
            <w:vAlign w:val="center"/>
          </w:tcPr>
          <w:p w14:paraId="076D2F6F" w14:textId="77777777" w:rsidR="00FB1488" w:rsidRPr="0047698C" w:rsidRDefault="00FB1488" w:rsidP="00731B61">
            <w:pPr>
              <w:jc w:val="right"/>
              <w:rPr>
                <w:rFonts w:ascii="細明體" w:eastAsia="細明體" w:hAnsi="細明體"/>
                <w:noProof/>
                <w:sz w:val="18"/>
                <w:szCs w:val="18"/>
              </w:rPr>
            </w:pPr>
            <w:r w:rsidRPr="00903950">
              <w:rPr>
                <w:rFonts w:ascii="細明體" w:eastAsia="細明體" w:hAnsi="細明體"/>
                <w:b/>
                <w:noProof/>
                <w:sz w:val="18"/>
                <w:szCs w:val="18"/>
              </w:rPr>
              <w:t>107,751,760</w:t>
            </w:r>
          </w:p>
        </w:tc>
        <w:tc>
          <w:tcPr>
            <w:tcW w:w="776" w:type="dxa"/>
            <w:gridSpan w:val="2"/>
            <w:tcBorders>
              <w:top w:val="nil"/>
              <w:bottom w:val="nil"/>
              <w:right w:val="nil"/>
            </w:tcBorders>
            <w:vAlign w:val="center"/>
          </w:tcPr>
          <w:p w14:paraId="02C158EB" w14:textId="77777777" w:rsidR="00FB1488" w:rsidRPr="0047698C" w:rsidRDefault="00FB1488" w:rsidP="00731B61">
            <w:pPr>
              <w:jc w:val="right"/>
              <w:rPr>
                <w:rFonts w:ascii="細明體" w:eastAsia="細明體" w:hAnsi="細明體"/>
                <w:kern w:val="0"/>
                <w:sz w:val="18"/>
                <w:szCs w:val="18"/>
              </w:rPr>
            </w:pPr>
            <w:r w:rsidRPr="00903950">
              <w:rPr>
                <w:rFonts w:ascii="細明體" w:eastAsia="細明體" w:hAnsi="細明體"/>
                <w:b/>
                <w:kern w:val="0"/>
                <w:sz w:val="18"/>
                <w:szCs w:val="18"/>
              </w:rPr>
              <w:t>0.64</w:t>
            </w:r>
          </w:p>
        </w:tc>
      </w:tr>
      <w:tr w:rsidR="00FB1488" w:rsidRPr="00571258" w14:paraId="0780A39C"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gridSpan w:val="2"/>
            <w:tcBorders>
              <w:top w:val="nil"/>
              <w:left w:val="nil"/>
              <w:bottom w:val="nil"/>
            </w:tcBorders>
            <w:vAlign w:val="center"/>
          </w:tcPr>
          <w:p w14:paraId="29B27E04" w14:textId="77777777" w:rsidR="00FB1488" w:rsidRPr="0047698C" w:rsidRDefault="00FB1488" w:rsidP="00731B61">
            <w:pPr>
              <w:ind w:leftChars="100" w:left="240"/>
              <w:rPr>
                <w:rFonts w:ascii="標楷體" w:eastAsia="標楷體" w:hAnsi="標楷體"/>
                <w:kern w:val="0"/>
                <w:sz w:val="20"/>
              </w:rPr>
            </w:pPr>
            <w:r w:rsidRPr="00903950">
              <w:rPr>
                <w:rFonts w:ascii="標楷體" w:eastAsia="標楷體" w:hAnsi="標楷體"/>
                <w:kern w:val="0"/>
                <w:sz w:val="20"/>
              </w:rPr>
              <w:t>醫療收入</w:t>
            </w:r>
          </w:p>
        </w:tc>
        <w:tc>
          <w:tcPr>
            <w:tcW w:w="1319" w:type="dxa"/>
            <w:gridSpan w:val="2"/>
            <w:tcBorders>
              <w:top w:val="nil"/>
              <w:bottom w:val="nil"/>
            </w:tcBorders>
            <w:vAlign w:val="center"/>
          </w:tcPr>
          <w:p w14:paraId="3F991B9F"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sz w:val="18"/>
                <w:szCs w:val="18"/>
              </w:rPr>
              <w:t>13,340,444,000</w:t>
            </w:r>
          </w:p>
        </w:tc>
        <w:tc>
          <w:tcPr>
            <w:tcW w:w="1439" w:type="dxa"/>
            <w:gridSpan w:val="5"/>
            <w:tcBorders>
              <w:top w:val="nil"/>
              <w:bottom w:val="nil"/>
            </w:tcBorders>
            <w:vAlign w:val="center"/>
          </w:tcPr>
          <w:p w14:paraId="6FC57721"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sz w:val="18"/>
                <w:szCs w:val="18"/>
              </w:rPr>
              <w:t>13,431,995,638</w:t>
            </w:r>
          </w:p>
        </w:tc>
        <w:tc>
          <w:tcPr>
            <w:tcW w:w="1134" w:type="dxa"/>
            <w:gridSpan w:val="3"/>
            <w:tcBorders>
              <w:top w:val="nil"/>
              <w:bottom w:val="nil"/>
            </w:tcBorders>
            <w:vAlign w:val="center"/>
          </w:tcPr>
          <w:p w14:paraId="05781B10"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5"/>
            <w:tcBorders>
              <w:top w:val="nil"/>
              <w:bottom w:val="nil"/>
            </w:tcBorders>
            <w:vAlign w:val="center"/>
          </w:tcPr>
          <w:p w14:paraId="6BB2E1D8"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sz w:val="18"/>
                <w:szCs w:val="18"/>
              </w:rPr>
              <w:t>13,431,995,638</w:t>
            </w:r>
          </w:p>
        </w:tc>
        <w:tc>
          <w:tcPr>
            <w:tcW w:w="1388" w:type="dxa"/>
            <w:gridSpan w:val="3"/>
            <w:tcBorders>
              <w:top w:val="nil"/>
              <w:bottom w:val="nil"/>
            </w:tcBorders>
            <w:vAlign w:val="center"/>
          </w:tcPr>
          <w:p w14:paraId="488EFBAD" w14:textId="77777777" w:rsidR="00FB1488" w:rsidRPr="0047698C" w:rsidRDefault="00FB1488" w:rsidP="00731B61">
            <w:pPr>
              <w:jc w:val="right"/>
              <w:rPr>
                <w:rFonts w:ascii="細明體" w:eastAsia="細明體" w:hAnsi="細明體"/>
                <w:noProof/>
                <w:sz w:val="18"/>
                <w:szCs w:val="18"/>
              </w:rPr>
            </w:pPr>
            <w:r w:rsidRPr="00903950">
              <w:rPr>
                <w:rFonts w:ascii="細明體" w:eastAsia="細明體" w:hAnsi="細明體"/>
                <w:noProof/>
                <w:sz w:val="18"/>
                <w:szCs w:val="18"/>
              </w:rPr>
              <w:t>91,551,638</w:t>
            </w:r>
          </w:p>
        </w:tc>
        <w:tc>
          <w:tcPr>
            <w:tcW w:w="776" w:type="dxa"/>
            <w:gridSpan w:val="2"/>
            <w:tcBorders>
              <w:top w:val="nil"/>
              <w:bottom w:val="nil"/>
              <w:right w:val="nil"/>
            </w:tcBorders>
            <w:vAlign w:val="center"/>
          </w:tcPr>
          <w:p w14:paraId="3059FE61" w14:textId="77777777" w:rsidR="00FB1488" w:rsidRPr="0047698C" w:rsidRDefault="00FB1488" w:rsidP="00731B61">
            <w:pPr>
              <w:jc w:val="right"/>
              <w:rPr>
                <w:rFonts w:ascii="細明體" w:eastAsia="細明體" w:hAnsi="細明體"/>
                <w:kern w:val="0"/>
                <w:sz w:val="18"/>
                <w:szCs w:val="18"/>
              </w:rPr>
            </w:pPr>
            <w:r w:rsidRPr="00903950">
              <w:rPr>
                <w:rFonts w:ascii="細明體" w:eastAsia="細明體" w:hAnsi="細明體"/>
                <w:kern w:val="0"/>
                <w:sz w:val="18"/>
                <w:szCs w:val="18"/>
              </w:rPr>
              <w:t>0.69</w:t>
            </w:r>
          </w:p>
        </w:tc>
      </w:tr>
      <w:tr w:rsidR="00FB1488" w:rsidRPr="00571258" w14:paraId="761472C2"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gridSpan w:val="2"/>
            <w:tcBorders>
              <w:top w:val="nil"/>
              <w:left w:val="nil"/>
              <w:bottom w:val="nil"/>
            </w:tcBorders>
            <w:vAlign w:val="center"/>
          </w:tcPr>
          <w:p w14:paraId="6D115F60" w14:textId="77777777" w:rsidR="00FB1488" w:rsidRPr="0047698C" w:rsidRDefault="00FB1488" w:rsidP="00731B61">
            <w:pPr>
              <w:ind w:leftChars="100" w:left="240"/>
              <w:rPr>
                <w:rFonts w:ascii="標楷體" w:eastAsia="標楷體" w:hAnsi="標楷體"/>
                <w:kern w:val="0"/>
                <w:sz w:val="20"/>
              </w:rPr>
            </w:pPr>
            <w:r w:rsidRPr="00903950">
              <w:rPr>
                <w:rFonts w:ascii="標楷體" w:eastAsia="標楷體" w:hAnsi="標楷體"/>
                <w:kern w:val="0"/>
                <w:sz w:val="20"/>
              </w:rPr>
              <w:t>其他業務收入</w:t>
            </w:r>
          </w:p>
        </w:tc>
        <w:tc>
          <w:tcPr>
            <w:tcW w:w="1319" w:type="dxa"/>
            <w:gridSpan w:val="2"/>
            <w:tcBorders>
              <w:top w:val="nil"/>
              <w:bottom w:val="nil"/>
            </w:tcBorders>
            <w:vAlign w:val="center"/>
          </w:tcPr>
          <w:p w14:paraId="4E84DF8F"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sz w:val="18"/>
                <w:szCs w:val="18"/>
              </w:rPr>
              <w:t>3,393,779,000</w:t>
            </w:r>
          </w:p>
        </w:tc>
        <w:tc>
          <w:tcPr>
            <w:tcW w:w="1439" w:type="dxa"/>
            <w:gridSpan w:val="5"/>
            <w:tcBorders>
              <w:top w:val="nil"/>
              <w:bottom w:val="nil"/>
            </w:tcBorders>
            <w:vAlign w:val="center"/>
          </w:tcPr>
          <w:p w14:paraId="5A814A30"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sz w:val="18"/>
                <w:szCs w:val="18"/>
              </w:rPr>
              <w:t>3,409,979,122</w:t>
            </w:r>
          </w:p>
        </w:tc>
        <w:tc>
          <w:tcPr>
            <w:tcW w:w="1134" w:type="dxa"/>
            <w:gridSpan w:val="3"/>
            <w:tcBorders>
              <w:top w:val="nil"/>
              <w:bottom w:val="nil"/>
            </w:tcBorders>
            <w:vAlign w:val="center"/>
          </w:tcPr>
          <w:p w14:paraId="2D07FA17"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5"/>
            <w:tcBorders>
              <w:top w:val="nil"/>
              <w:bottom w:val="nil"/>
            </w:tcBorders>
            <w:vAlign w:val="center"/>
          </w:tcPr>
          <w:p w14:paraId="2612185A"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sz w:val="18"/>
                <w:szCs w:val="18"/>
              </w:rPr>
              <w:t>3,409,979,122</w:t>
            </w:r>
          </w:p>
        </w:tc>
        <w:tc>
          <w:tcPr>
            <w:tcW w:w="1388" w:type="dxa"/>
            <w:gridSpan w:val="3"/>
            <w:tcBorders>
              <w:top w:val="nil"/>
              <w:bottom w:val="nil"/>
            </w:tcBorders>
            <w:vAlign w:val="center"/>
          </w:tcPr>
          <w:p w14:paraId="1F3CFFED" w14:textId="77777777" w:rsidR="00FB1488" w:rsidRPr="0047698C" w:rsidRDefault="00FB1488" w:rsidP="00731B61">
            <w:pPr>
              <w:jc w:val="right"/>
              <w:rPr>
                <w:rFonts w:ascii="細明體" w:eastAsia="細明體" w:hAnsi="細明體"/>
                <w:noProof/>
                <w:sz w:val="18"/>
                <w:szCs w:val="18"/>
              </w:rPr>
            </w:pPr>
            <w:r w:rsidRPr="00903950">
              <w:rPr>
                <w:rFonts w:ascii="細明體" w:eastAsia="細明體" w:hAnsi="細明體"/>
                <w:noProof/>
                <w:sz w:val="18"/>
                <w:szCs w:val="18"/>
              </w:rPr>
              <w:t>16,200,122</w:t>
            </w:r>
          </w:p>
        </w:tc>
        <w:tc>
          <w:tcPr>
            <w:tcW w:w="776" w:type="dxa"/>
            <w:gridSpan w:val="2"/>
            <w:tcBorders>
              <w:top w:val="nil"/>
              <w:bottom w:val="nil"/>
              <w:right w:val="nil"/>
            </w:tcBorders>
            <w:vAlign w:val="center"/>
          </w:tcPr>
          <w:p w14:paraId="0232E8AA" w14:textId="77777777" w:rsidR="00FB1488" w:rsidRPr="0047698C" w:rsidRDefault="00FB1488" w:rsidP="00731B61">
            <w:pPr>
              <w:jc w:val="right"/>
              <w:rPr>
                <w:rFonts w:ascii="細明體" w:eastAsia="細明體" w:hAnsi="細明體"/>
                <w:kern w:val="0"/>
                <w:sz w:val="18"/>
                <w:szCs w:val="18"/>
              </w:rPr>
            </w:pPr>
            <w:r w:rsidRPr="00903950">
              <w:rPr>
                <w:rFonts w:ascii="細明體" w:eastAsia="細明體" w:hAnsi="細明體"/>
                <w:kern w:val="0"/>
                <w:sz w:val="18"/>
                <w:szCs w:val="18"/>
              </w:rPr>
              <w:t>0.48</w:t>
            </w:r>
          </w:p>
        </w:tc>
      </w:tr>
      <w:tr w:rsidR="00FB1488" w:rsidRPr="00571258" w14:paraId="6F97EF3F"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gridSpan w:val="2"/>
            <w:tcBorders>
              <w:top w:val="nil"/>
              <w:left w:val="nil"/>
              <w:bottom w:val="nil"/>
            </w:tcBorders>
            <w:vAlign w:val="center"/>
          </w:tcPr>
          <w:p w14:paraId="098374BE" w14:textId="77777777" w:rsidR="00FB1488" w:rsidRPr="0047698C" w:rsidRDefault="00FB1488" w:rsidP="00731B61">
            <w:pPr>
              <w:rPr>
                <w:rFonts w:ascii="標楷體" w:eastAsia="標楷體" w:hAnsi="標楷體"/>
                <w:kern w:val="0"/>
                <w:sz w:val="20"/>
              </w:rPr>
            </w:pPr>
            <w:r w:rsidRPr="00903950">
              <w:rPr>
                <w:rFonts w:ascii="標楷體" w:eastAsia="標楷體" w:hAnsi="標楷體"/>
                <w:b/>
                <w:kern w:val="0"/>
                <w:sz w:val="20"/>
              </w:rPr>
              <w:t>業務成本與費用</w:t>
            </w:r>
          </w:p>
        </w:tc>
        <w:tc>
          <w:tcPr>
            <w:tcW w:w="1319" w:type="dxa"/>
            <w:gridSpan w:val="2"/>
            <w:tcBorders>
              <w:top w:val="nil"/>
              <w:bottom w:val="nil"/>
            </w:tcBorders>
            <w:vAlign w:val="center"/>
          </w:tcPr>
          <w:p w14:paraId="13225599"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b/>
                <w:sz w:val="18"/>
                <w:szCs w:val="18"/>
              </w:rPr>
              <w:t>16,089,530,000</w:t>
            </w:r>
          </w:p>
        </w:tc>
        <w:tc>
          <w:tcPr>
            <w:tcW w:w="1439" w:type="dxa"/>
            <w:gridSpan w:val="5"/>
            <w:tcBorders>
              <w:top w:val="nil"/>
              <w:bottom w:val="nil"/>
            </w:tcBorders>
            <w:vAlign w:val="center"/>
          </w:tcPr>
          <w:p w14:paraId="273A8761"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b/>
                <w:sz w:val="18"/>
                <w:szCs w:val="18"/>
              </w:rPr>
              <w:t>16,347,703,964</w:t>
            </w:r>
          </w:p>
        </w:tc>
        <w:tc>
          <w:tcPr>
            <w:tcW w:w="1134" w:type="dxa"/>
            <w:gridSpan w:val="3"/>
            <w:tcBorders>
              <w:top w:val="nil"/>
              <w:bottom w:val="nil"/>
            </w:tcBorders>
            <w:vAlign w:val="center"/>
          </w:tcPr>
          <w:p w14:paraId="0B6861F1"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b/>
                <w:sz w:val="18"/>
                <w:szCs w:val="18"/>
              </w:rPr>
              <w:t>－</w:t>
            </w:r>
          </w:p>
        </w:tc>
        <w:tc>
          <w:tcPr>
            <w:tcW w:w="1439" w:type="dxa"/>
            <w:gridSpan w:val="5"/>
            <w:tcBorders>
              <w:top w:val="nil"/>
              <w:bottom w:val="nil"/>
            </w:tcBorders>
            <w:vAlign w:val="center"/>
          </w:tcPr>
          <w:p w14:paraId="3E821BE3"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b/>
                <w:sz w:val="18"/>
                <w:szCs w:val="18"/>
              </w:rPr>
              <w:t>16,347,703,964</w:t>
            </w:r>
          </w:p>
        </w:tc>
        <w:tc>
          <w:tcPr>
            <w:tcW w:w="1388" w:type="dxa"/>
            <w:gridSpan w:val="3"/>
            <w:tcBorders>
              <w:top w:val="nil"/>
              <w:bottom w:val="nil"/>
            </w:tcBorders>
            <w:vAlign w:val="center"/>
          </w:tcPr>
          <w:p w14:paraId="2074BC4B" w14:textId="77777777" w:rsidR="00FB1488" w:rsidRPr="0047698C" w:rsidRDefault="00FB1488" w:rsidP="00731B61">
            <w:pPr>
              <w:jc w:val="right"/>
              <w:rPr>
                <w:rFonts w:ascii="細明體" w:eastAsia="細明體" w:hAnsi="細明體"/>
                <w:noProof/>
                <w:sz w:val="18"/>
                <w:szCs w:val="18"/>
              </w:rPr>
            </w:pPr>
            <w:r w:rsidRPr="00903950">
              <w:rPr>
                <w:rFonts w:ascii="細明體" w:eastAsia="細明體" w:hAnsi="細明體"/>
                <w:b/>
                <w:noProof/>
                <w:sz w:val="18"/>
                <w:szCs w:val="18"/>
              </w:rPr>
              <w:t>258,173,964</w:t>
            </w:r>
          </w:p>
        </w:tc>
        <w:tc>
          <w:tcPr>
            <w:tcW w:w="776" w:type="dxa"/>
            <w:gridSpan w:val="2"/>
            <w:tcBorders>
              <w:top w:val="nil"/>
              <w:bottom w:val="nil"/>
              <w:right w:val="nil"/>
            </w:tcBorders>
            <w:vAlign w:val="center"/>
          </w:tcPr>
          <w:p w14:paraId="39684125" w14:textId="77777777" w:rsidR="00FB1488" w:rsidRPr="0047698C" w:rsidRDefault="00FB1488" w:rsidP="00731B61">
            <w:pPr>
              <w:jc w:val="right"/>
              <w:rPr>
                <w:rFonts w:ascii="細明體" w:eastAsia="細明體" w:hAnsi="細明體"/>
                <w:kern w:val="0"/>
                <w:sz w:val="18"/>
                <w:szCs w:val="18"/>
              </w:rPr>
            </w:pPr>
            <w:r w:rsidRPr="00903950">
              <w:rPr>
                <w:rFonts w:ascii="細明體" w:eastAsia="細明體" w:hAnsi="細明體"/>
                <w:b/>
                <w:kern w:val="0"/>
                <w:sz w:val="18"/>
                <w:szCs w:val="18"/>
              </w:rPr>
              <w:t>1.60</w:t>
            </w:r>
          </w:p>
        </w:tc>
      </w:tr>
      <w:tr w:rsidR="00FB1488" w:rsidRPr="00571258" w14:paraId="356CF30F"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gridSpan w:val="2"/>
            <w:tcBorders>
              <w:top w:val="nil"/>
              <w:left w:val="nil"/>
              <w:bottom w:val="nil"/>
            </w:tcBorders>
            <w:vAlign w:val="center"/>
          </w:tcPr>
          <w:p w14:paraId="32C236AE" w14:textId="77777777" w:rsidR="00FB1488" w:rsidRPr="0047698C" w:rsidRDefault="00FB1488" w:rsidP="00731B61">
            <w:pPr>
              <w:ind w:leftChars="100" w:left="240"/>
              <w:rPr>
                <w:rFonts w:ascii="標楷體" w:eastAsia="標楷體" w:hAnsi="標楷體"/>
                <w:kern w:val="0"/>
                <w:sz w:val="20"/>
              </w:rPr>
            </w:pPr>
            <w:r w:rsidRPr="00903950">
              <w:rPr>
                <w:rFonts w:ascii="標楷體" w:eastAsia="標楷體" w:hAnsi="標楷體"/>
                <w:kern w:val="0"/>
                <w:sz w:val="20"/>
              </w:rPr>
              <w:t>醫療成本</w:t>
            </w:r>
          </w:p>
        </w:tc>
        <w:tc>
          <w:tcPr>
            <w:tcW w:w="1319" w:type="dxa"/>
            <w:gridSpan w:val="2"/>
            <w:tcBorders>
              <w:top w:val="nil"/>
              <w:bottom w:val="nil"/>
            </w:tcBorders>
            <w:vAlign w:val="center"/>
          </w:tcPr>
          <w:p w14:paraId="5FB86F2D"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sz w:val="18"/>
                <w:szCs w:val="18"/>
              </w:rPr>
              <w:t>10,597,881,000</w:t>
            </w:r>
          </w:p>
        </w:tc>
        <w:tc>
          <w:tcPr>
            <w:tcW w:w="1439" w:type="dxa"/>
            <w:gridSpan w:val="5"/>
            <w:tcBorders>
              <w:top w:val="nil"/>
              <w:bottom w:val="nil"/>
            </w:tcBorders>
            <w:vAlign w:val="center"/>
          </w:tcPr>
          <w:p w14:paraId="418DF381"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sz w:val="18"/>
                <w:szCs w:val="18"/>
              </w:rPr>
              <w:t>11,302,793,046</w:t>
            </w:r>
          </w:p>
        </w:tc>
        <w:tc>
          <w:tcPr>
            <w:tcW w:w="1134" w:type="dxa"/>
            <w:gridSpan w:val="3"/>
            <w:tcBorders>
              <w:top w:val="nil"/>
              <w:bottom w:val="nil"/>
            </w:tcBorders>
            <w:vAlign w:val="center"/>
          </w:tcPr>
          <w:p w14:paraId="7DC373C0"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5"/>
            <w:tcBorders>
              <w:top w:val="nil"/>
              <w:bottom w:val="nil"/>
            </w:tcBorders>
            <w:vAlign w:val="center"/>
          </w:tcPr>
          <w:p w14:paraId="4E3C8F6D"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sz w:val="18"/>
                <w:szCs w:val="18"/>
              </w:rPr>
              <w:t>11,302,793,046</w:t>
            </w:r>
          </w:p>
        </w:tc>
        <w:tc>
          <w:tcPr>
            <w:tcW w:w="1388" w:type="dxa"/>
            <w:gridSpan w:val="3"/>
            <w:tcBorders>
              <w:top w:val="nil"/>
              <w:bottom w:val="nil"/>
            </w:tcBorders>
            <w:vAlign w:val="center"/>
          </w:tcPr>
          <w:p w14:paraId="04571A0C" w14:textId="77777777" w:rsidR="00FB1488" w:rsidRPr="0047698C" w:rsidRDefault="00FB1488" w:rsidP="00731B61">
            <w:pPr>
              <w:jc w:val="right"/>
              <w:rPr>
                <w:rFonts w:ascii="細明體" w:eastAsia="細明體" w:hAnsi="細明體"/>
                <w:noProof/>
                <w:sz w:val="18"/>
                <w:szCs w:val="18"/>
              </w:rPr>
            </w:pPr>
            <w:r w:rsidRPr="00903950">
              <w:rPr>
                <w:rFonts w:ascii="細明體" w:eastAsia="細明體" w:hAnsi="細明體"/>
                <w:noProof/>
                <w:sz w:val="18"/>
                <w:szCs w:val="18"/>
              </w:rPr>
              <w:t>704,912,046</w:t>
            </w:r>
          </w:p>
        </w:tc>
        <w:tc>
          <w:tcPr>
            <w:tcW w:w="776" w:type="dxa"/>
            <w:gridSpan w:val="2"/>
            <w:tcBorders>
              <w:top w:val="nil"/>
              <w:bottom w:val="nil"/>
              <w:right w:val="nil"/>
            </w:tcBorders>
            <w:vAlign w:val="center"/>
          </w:tcPr>
          <w:p w14:paraId="1C8F02D9" w14:textId="77777777" w:rsidR="00FB1488" w:rsidRPr="0047698C" w:rsidRDefault="00FB1488" w:rsidP="00731B61">
            <w:pPr>
              <w:jc w:val="right"/>
              <w:rPr>
                <w:rFonts w:ascii="細明體" w:eastAsia="細明體" w:hAnsi="細明體"/>
                <w:kern w:val="0"/>
                <w:sz w:val="18"/>
                <w:szCs w:val="18"/>
              </w:rPr>
            </w:pPr>
            <w:r w:rsidRPr="00903950">
              <w:rPr>
                <w:rFonts w:ascii="細明體" w:eastAsia="細明體" w:hAnsi="細明體"/>
                <w:kern w:val="0"/>
                <w:sz w:val="18"/>
                <w:szCs w:val="18"/>
              </w:rPr>
              <w:t>6.65</w:t>
            </w:r>
          </w:p>
        </w:tc>
      </w:tr>
      <w:tr w:rsidR="00FB1488" w:rsidRPr="00571258" w14:paraId="3619CA16"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gridSpan w:val="2"/>
            <w:tcBorders>
              <w:top w:val="nil"/>
              <w:left w:val="nil"/>
              <w:bottom w:val="nil"/>
            </w:tcBorders>
            <w:vAlign w:val="center"/>
          </w:tcPr>
          <w:p w14:paraId="2FB55114" w14:textId="77777777" w:rsidR="00FB1488" w:rsidRPr="0047698C" w:rsidRDefault="00FB1488" w:rsidP="00731B61">
            <w:pPr>
              <w:ind w:leftChars="100" w:left="240"/>
              <w:rPr>
                <w:rFonts w:ascii="標楷體" w:eastAsia="標楷體" w:hAnsi="標楷體"/>
                <w:kern w:val="0"/>
                <w:sz w:val="20"/>
              </w:rPr>
            </w:pPr>
            <w:r w:rsidRPr="00903950">
              <w:rPr>
                <w:rFonts w:ascii="標楷體" w:eastAsia="標楷體" w:hAnsi="標楷體"/>
                <w:kern w:val="0"/>
                <w:sz w:val="20"/>
              </w:rPr>
              <w:t>業務費用</w:t>
            </w:r>
          </w:p>
        </w:tc>
        <w:tc>
          <w:tcPr>
            <w:tcW w:w="1319" w:type="dxa"/>
            <w:gridSpan w:val="2"/>
            <w:tcBorders>
              <w:top w:val="nil"/>
              <w:bottom w:val="nil"/>
            </w:tcBorders>
            <w:vAlign w:val="center"/>
          </w:tcPr>
          <w:p w14:paraId="59F442CE"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sz w:val="18"/>
                <w:szCs w:val="18"/>
              </w:rPr>
              <w:t>3,901,588,000</w:t>
            </w:r>
          </w:p>
        </w:tc>
        <w:tc>
          <w:tcPr>
            <w:tcW w:w="1439" w:type="dxa"/>
            <w:gridSpan w:val="5"/>
            <w:tcBorders>
              <w:top w:val="nil"/>
              <w:bottom w:val="nil"/>
            </w:tcBorders>
            <w:vAlign w:val="center"/>
          </w:tcPr>
          <w:p w14:paraId="0AB3D12D"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sz w:val="18"/>
                <w:szCs w:val="18"/>
              </w:rPr>
              <w:t>3,417,769,339</w:t>
            </w:r>
          </w:p>
        </w:tc>
        <w:tc>
          <w:tcPr>
            <w:tcW w:w="1134" w:type="dxa"/>
            <w:gridSpan w:val="3"/>
            <w:tcBorders>
              <w:top w:val="nil"/>
              <w:bottom w:val="nil"/>
            </w:tcBorders>
            <w:vAlign w:val="center"/>
          </w:tcPr>
          <w:p w14:paraId="2F6C53E3"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5"/>
            <w:tcBorders>
              <w:top w:val="nil"/>
              <w:bottom w:val="nil"/>
            </w:tcBorders>
            <w:vAlign w:val="center"/>
          </w:tcPr>
          <w:p w14:paraId="69DAE934"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sz w:val="18"/>
                <w:szCs w:val="18"/>
              </w:rPr>
              <w:t>3,417,769,339</w:t>
            </w:r>
          </w:p>
        </w:tc>
        <w:tc>
          <w:tcPr>
            <w:tcW w:w="1388" w:type="dxa"/>
            <w:gridSpan w:val="3"/>
            <w:tcBorders>
              <w:top w:val="nil"/>
              <w:bottom w:val="nil"/>
            </w:tcBorders>
            <w:vAlign w:val="center"/>
          </w:tcPr>
          <w:p w14:paraId="0E316382" w14:textId="77777777" w:rsidR="00FB1488" w:rsidRPr="0047698C" w:rsidRDefault="00FB1488" w:rsidP="00731B61">
            <w:pPr>
              <w:jc w:val="right"/>
              <w:rPr>
                <w:rFonts w:ascii="細明體" w:eastAsia="細明體" w:hAnsi="細明體"/>
                <w:noProof/>
                <w:sz w:val="18"/>
                <w:szCs w:val="18"/>
              </w:rPr>
            </w:pPr>
            <w:r w:rsidRPr="00903950">
              <w:rPr>
                <w:rFonts w:ascii="細明體" w:eastAsia="細明體" w:hAnsi="細明體"/>
                <w:noProof/>
                <w:sz w:val="18"/>
                <w:szCs w:val="18"/>
              </w:rPr>
              <w:t>- 483,818,661</w:t>
            </w:r>
          </w:p>
        </w:tc>
        <w:tc>
          <w:tcPr>
            <w:tcW w:w="776" w:type="dxa"/>
            <w:gridSpan w:val="2"/>
            <w:tcBorders>
              <w:top w:val="nil"/>
              <w:bottom w:val="nil"/>
              <w:right w:val="nil"/>
            </w:tcBorders>
            <w:vAlign w:val="center"/>
          </w:tcPr>
          <w:p w14:paraId="17C3301F" w14:textId="77777777" w:rsidR="00FB1488" w:rsidRPr="0047698C" w:rsidRDefault="00FB1488" w:rsidP="00731B61">
            <w:pPr>
              <w:jc w:val="right"/>
              <w:rPr>
                <w:rFonts w:ascii="細明體" w:eastAsia="細明體" w:hAnsi="細明體"/>
                <w:kern w:val="0"/>
                <w:sz w:val="18"/>
                <w:szCs w:val="18"/>
              </w:rPr>
            </w:pPr>
            <w:r w:rsidRPr="00903950">
              <w:rPr>
                <w:rFonts w:ascii="細明體" w:eastAsia="細明體" w:hAnsi="細明體"/>
                <w:kern w:val="0"/>
                <w:sz w:val="18"/>
                <w:szCs w:val="18"/>
              </w:rPr>
              <w:t>- 12.40</w:t>
            </w:r>
          </w:p>
        </w:tc>
      </w:tr>
      <w:tr w:rsidR="00FB1488" w:rsidRPr="00571258" w14:paraId="18DEA3CD"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gridSpan w:val="2"/>
            <w:tcBorders>
              <w:top w:val="nil"/>
              <w:left w:val="nil"/>
              <w:bottom w:val="nil"/>
            </w:tcBorders>
            <w:vAlign w:val="center"/>
          </w:tcPr>
          <w:p w14:paraId="166A8A02" w14:textId="77777777" w:rsidR="00FB1488" w:rsidRPr="0047698C" w:rsidRDefault="00FB1488" w:rsidP="00731B61">
            <w:pPr>
              <w:ind w:leftChars="100" w:left="240"/>
              <w:rPr>
                <w:rFonts w:ascii="標楷體" w:eastAsia="標楷體" w:hAnsi="標楷體"/>
                <w:kern w:val="0"/>
                <w:sz w:val="20"/>
              </w:rPr>
            </w:pPr>
            <w:r w:rsidRPr="00903950">
              <w:rPr>
                <w:rFonts w:ascii="標楷體" w:eastAsia="標楷體" w:hAnsi="標楷體"/>
                <w:kern w:val="0"/>
                <w:sz w:val="20"/>
              </w:rPr>
              <w:t>管理及總務費用</w:t>
            </w:r>
          </w:p>
        </w:tc>
        <w:tc>
          <w:tcPr>
            <w:tcW w:w="1319" w:type="dxa"/>
            <w:gridSpan w:val="2"/>
            <w:tcBorders>
              <w:top w:val="nil"/>
              <w:bottom w:val="nil"/>
            </w:tcBorders>
            <w:vAlign w:val="center"/>
          </w:tcPr>
          <w:p w14:paraId="103D244E"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sz w:val="18"/>
                <w:szCs w:val="18"/>
              </w:rPr>
              <w:t>1,456,926,000</w:t>
            </w:r>
          </w:p>
        </w:tc>
        <w:tc>
          <w:tcPr>
            <w:tcW w:w="1439" w:type="dxa"/>
            <w:gridSpan w:val="5"/>
            <w:tcBorders>
              <w:top w:val="nil"/>
              <w:bottom w:val="nil"/>
            </w:tcBorders>
            <w:vAlign w:val="center"/>
          </w:tcPr>
          <w:p w14:paraId="14A672F2"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sz w:val="18"/>
                <w:szCs w:val="18"/>
              </w:rPr>
              <w:t>1,497,122,165</w:t>
            </w:r>
          </w:p>
        </w:tc>
        <w:tc>
          <w:tcPr>
            <w:tcW w:w="1134" w:type="dxa"/>
            <w:gridSpan w:val="3"/>
            <w:tcBorders>
              <w:top w:val="nil"/>
              <w:bottom w:val="nil"/>
            </w:tcBorders>
            <w:vAlign w:val="center"/>
          </w:tcPr>
          <w:p w14:paraId="509460A4"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5"/>
            <w:tcBorders>
              <w:top w:val="nil"/>
              <w:bottom w:val="nil"/>
            </w:tcBorders>
            <w:vAlign w:val="center"/>
          </w:tcPr>
          <w:p w14:paraId="674C4C4B"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sz w:val="18"/>
                <w:szCs w:val="18"/>
              </w:rPr>
              <w:t>1,497,122,165</w:t>
            </w:r>
          </w:p>
        </w:tc>
        <w:tc>
          <w:tcPr>
            <w:tcW w:w="1388" w:type="dxa"/>
            <w:gridSpan w:val="3"/>
            <w:tcBorders>
              <w:top w:val="nil"/>
              <w:bottom w:val="nil"/>
            </w:tcBorders>
            <w:vAlign w:val="center"/>
          </w:tcPr>
          <w:p w14:paraId="7517B57B" w14:textId="77777777" w:rsidR="00FB1488" w:rsidRPr="0047698C" w:rsidRDefault="00FB1488" w:rsidP="00731B61">
            <w:pPr>
              <w:jc w:val="right"/>
              <w:rPr>
                <w:rFonts w:ascii="細明體" w:eastAsia="細明體" w:hAnsi="細明體"/>
                <w:noProof/>
                <w:sz w:val="18"/>
                <w:szCs w:val="18"/>
              </w:rPr>
            </w:pPr>
            <w:r w:rsidRPr="00903950">
              <w:rPr>
                <w:rFonts w:ascii="細明體" w:eastAsia="細明體" w:hAnsi="細明體"/>
                <w:noProof/>
                <w:sz w:val="18"/>
                <w:szCs w:val="18"/>
              </w:rPr>
              <w:t>40,196,165</w:t>
            </w:r>
          </w:p>
        </w:tc>
        <w:tc>
          <w:tcPr>
            <w:tcW w:w="776" w:type="dxa"/>
            <w:gridSpan w:val="2"/>
            <w:tcBorders>
              <w:top w:val="nil"/>
              <w:bottom w:val="nil"/>
              <w:right w:val="nil"/>
            </w:tcBorders>
            <w:vAlign w:val="center"/>
          </w:tcPr>
          <w:p w14:paraId="299A2087" w14:textId="77777777" w:rsidR="00FB1488" w:rsidRPr="0047698C" w:rsidRDefault="00FB1488" w:rsidP="00731B61">
            <w:pPr>
              <w:jc w:val="right"/>
              <w:rPr>
                <w:rFonts w:ascii="細明體" w:eastAsia="細明體" w:hAnsi="細明體"/>
                <w:kern w:val="0"/>
                <w:sz w:val="18"/>
                <w:szCs w:val="18"/>
              </w:rPr>
            </w:pPr>
            <w:r w:rsidRPr="00903950">
              <w:rPr>
                <w:rFonts w:ascii="細明體" w:eastAsia="細明體" w:hAnsi="細明體"/>
                <w:kern w:val="0"/>
                <w:sz w:val="18"/>
                <w:szCs w:val="18"/>
              </w:rPr>
              <w:t>2.76</w:t>
            </w:r>
          </w:p>
        </w:tc>
      </w:tr>
      <w:tr w:rsidR="00FB1488" w:rsidRPr="00571258" w14:paraId="088E8CA8"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gridSpan w:val="2"/>
            <w:tcBorders>
              <w:top w:val="nil"/>
              <w:left w:val="nil"/>
              <w:bottom w:val="nil"/>
            </w:tcBorders>
            <w:vAlign w:val="center"/>
          </w:tcPr>
          <w:p w14:paraId="303EB143" w14:textId="77777777" w:rsidR="00FB1488" w:rsidRPr="0047698C" w:rsidRDefault="00FB1488" w:rsidP="00731B61">
            <w:pPr>
              <w:ind w:leftChars="100" w:left="240"/>
              <w:rPr>
                <w:rFonts w:ascii="標楷體" w:eastAsia="標楷體" w:hAnsi="標楷體"/>
                <w:kern w:val="0"/>
                <w:sz w:val="20"/>
              </w:rPr>
            </w:pPr>
            <w:r w:rsidRPr="00903950">
              <w:rPr>
                <w:rFonts w:ascii="標楷體" w:eastAsia="標楷體" w:hAnsi="標楷體"/>
                <w:kern w:val="0"/>
                <w:sz w:val="20"/>
              </w:rPr>
              <w:t>研究發展及訓練費用</w:t>
            </w:r>
          </w:p>
        </w:tc>
        <w:tc>
          <w:tcPr>
            <w:tcW w:w="1319" w:type="dxa"/>
            <w:gridSpan w:val="2"/>
            <w:tcBorders>
              <w:top w:val="nil"/>
              <w:bottom w:val="nil"/>
            </w:tcBorders>
            <w:vAlign w:val="center"/>
          </w:tcPr>
          <w:p w14:paraId="70231D3F"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sz w:val="18"/>
                <w:szCs w:val="18"/>
              </w:rPr>
              <w:t>133,135,000</w:t>
            </w:r>
          </w:p>
        </w:tc>
        <w:tc>
          <w:tcPr>
            <w:tcW w:w="1439" w:type="dxa"/>
            <w:gridSpan w:val="5"/>
            <w:tcBorders>
              <w:top w:val="nil"/>
              <w:bottom w:val="nil"/>
            </w:tcBorders>
            <w:vAlign w:val="center"/>
          </w:tcPr>
          <w:p w14:paraId="0E25E5C9"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sz w:val="18"/>
                <w:szCs w:val="18"/>
              </w:rPr>
              <w:t>130,019,414</w:t>
            </w:r>
          </w:p>
        </w:tc>
        <w:tc>
          <w:tcPr>
            <w:tcW w:w="1134" w:type="dxa"/>
            <w:gridSpan w:val="3"/>
            <w:tcBorders>
              <w:top w:val="nil"/>
              <w:bottom w:val="nil"/>
            </w:tcBorders>
            <w:vAlign w:val="center"/>
          </w:tcPr>
          <w:p w14:paraId="5EED1913"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5"/>
            <w:tcBorders>
              <w:top w:val="nil"/>
              <w:bottom w:val="nil"/>
            </w:tcBorders>
            <w:vAlign w:val="center"/>
          </w:tcPr>
          <w:p w14:paraId="48E7CB90"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sz w:val="18"/>
                <w:szCs w:val="18"/>
              </w:rPr>
              <w:t>130,019,414</w:t>
            </w:r>
          </w:p>
        </w:tc>
        <w:tc>
          <w:tcPr>
            <w:tcW w:w="1388" w:type="dxa"/>
            <w:gridSpan w:val="3"/>
            <w:tcBorders>
              <w:top w:val="nil"/>
              <w:bottom w:val="nil"/>
            </w:tcBorders>
            <w:vAlign w:val="center"/>
          </w:tcPr>
          <w:p w14:paraId="7F792F19" w14:textId="77777777" w:rsidR="00FB1488" w:rsidRPr="0047698C" w:rsidRDefault="00FB1488" w:rsidP="00731B61">
            <w:pPr>
              <w:jc w:val="right"/>
              <w:rPr>
                <w:rFonts w:ascii="細明體" w:eastAsia="細明體" w:hAnsi="細明體"/>
                <w:noProof/>
                <w:sz w:val="18"/>
                <w:szCs w:val="18"/>
              </w:rPr>
            </w:pPr>
            <w:r w:rsidRPr="00903950">
              <w:rPr>
                <w:rFonts w:ascii="細明體" w:eastAsia="細明體" w:hAnsi="細明體"/>
                <w:noProof/>
                <w:sz w:val="18"/>
                <w:szCs w:val="18"/>
              </w:rPr>
              <w:t>- 3,115,586</w:t>
            </w:r>
          </w:p>
        </w:tc>
        <w:tc>
          <w:tcPr>
            <w:tcW w:w="776" w:type="dxa"/>
            <w:gridSpan w:val="2"/>
            <w:tcBorders>
              <w:top w:val="nil"/>
              <w:bottom w:val="nil"/>
              <w:right w:val="nil"/>
            </w:tcBorders>
            <w:vAlign w:val="center"/>
          </w:tcPr>
          <w:p w14:paraId="6710BF7A" w14:textId="77777777" w:rsidR="00FB1488" w:rsidRPr="0047698C" w:rsidRDefault="00FB1488" w:rsidP="00731B61">
            <w:pPr>
              <w:jc w:val="right"/>
              <w:rPr>
                <w:rFonts w:ascii="細明體" w:eastAsia="細明體" w:hAnsi="細明體"/>
                <w:kern w:val="0"/>
                <w:sz w:val="18"/>
                <w:szCs w:val="18"/>
              </w:rPr>
            </w:pPr>
            <w:r w:rsidRPr="00903950">
              <w:rPr>
                <w:rFonts w:ascii="細明體" w:eastAsia="細明體" w:hAnsi="細明體"/>
                <w:kern w:val="0"/>
                <w:sz w:val="18"/>
                <w:szCs w:val="18"/>
              </w:rPr>
              <w:t>- 2.34</w:t>
            </w:r>
          </w:p>
        </w:tc>
      </w:tr>
      <w:tr w:rsidR="00FB1488" w:rsidRPr="00571258" w14:paraId="4FCE05EC"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gridSpan w:val="2"/>
            <w:tcBorders>
              <w:top w:val="nil"/>
              <w:left w:val="nil"/>
              <w:bottom w:val="nil"/>
            </w:tcBorders>
            <w:vAlign w:val="center"/>
          </w:tcPr>
          <w:p w14:paraId="5FB6BAA2" w14:textId="77777777" w:rsidR="00FB1488" w:rsidRPr="0047698C" w:rsidRDefault="00FB1488" w:rsidP="00731B61">
            <w:pPr>
              <w:rPr>
                <w:rFonts w:ascii="標楷體" w:eastAsia="標楷體" w:hAnsi="標楷體"/>
                <w:kern w:val="0"/>
                <w:sz w:val="20"/>
              </w:rPr>
            </w:pPr>
            <w:r w:rsidRPr="00903950">
              <w:rPr>
                <w:rFonts w:ascii="標楷體" w:eastAsia="標楷體" w:hAnsi="標楷體"/>
                <w:b/>
                <w:kern w:val="0"/>
                <w:sz w:val="20"/>
              </w:rPr>
              <w:t>業務賸餘（短</w:t>
            </w:r>
            <w:proofErr w:type="gramStart"/>
            <w:r w:rsidRPr="00903950">
              <w:rPr>
                <w:rFonts w:ascii="標楷體" w:eastAsia="標楷體" w:hAnsi="標楷體"/>
                <w:b/>
                <w:kern w:val="0"/>
                <w:sz w:val="20"/>
              </w:rPr>
              <w:t>絀</w:t>
            </w:r>
            <w:proofErr w:type="gramEnd"/>
            <w:r w:rsidRPr="00903950">
              <w:rPr>
                <w:rFonts w:ascii="標楷體" w:eastAsia="標楷體" w:hAnsi="標楷體"/>
                <w:b/>
                <w:kern w:val="0"/>
                <w:sz w:val="20"/>
              </w:rPr>
              <w:t>）</w:t>
            </w:r>
          </w:p>
        </w:tc>
        <w:tc>
          <w:tcPr>
            <w:tcW w:w="1319" w:type="dxa"/>
            <w:gridSpan w:val="2"/>
            <w:tcBorders>
              <w:top w:val="nil"/>
              <w:bottom w:val="nil"/>
            </w:tcBorders>
            <w:vAlign w:val="center"/>
          </w:tcPr>
          <w:p w14:paraId="0022BC23"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b/>
                <w:sz w:val="18"/>
                <w:szCs w:val="18"/>
              </w:rPr>
              <w:t>644,693,000</w:t>
            </w:r>
          </w:p>
        </w:tc>
        <w:tc>
          <w:tcPr>
            <w:tcW w:w="1439" w:type="dxa"/>
            <w:gridSpan w:val="5"/>
            <w:tcBorders>
              <w:top w:val="nil"/>
              <w:bottom w:val="nil"/>
            </w:tcBorders>
            <w:vAlign w:val="center"/>
          </w:tcPr>
          <w:p w14:paraId="4F9831AD"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b/>
                <w:sz w:val="18"/>
                <w:szCs w:val="18"/>
              </w:rPr>
              <w:t>494,270,796</w:t>
            </w:r>
          </w:p>
        </w:tc>
        <w:tc>
          <w:tcPr>
            <w:tcW w:w="1134" w:type="dxa"/>
            <w:gridSpan w:val="3"/>
            <w:tcBorders>
              <w:top w:val="nil"/>
              <w:bottom w:val="nil"/>
            </w:tcBorders>
            <w:vAlign w:val="center"/>
          </w:tcPr>
          <w:p w14:paraId="1CB6A513"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b/>
                <w:sz w:val="18"/>
                <w:szCs w:val="18"/>
              </w:rPr>
              <w:t>－</w:t>
            </w:r>
          </w:p>
        </w:tc>
        <w:tc>
          <w:tcPr>
            <w:tcW w:w="1439" w:type="dxa"/>
            <w:gridSpan w:val="5"/>
            <w:tcBorders>
              <w:top w:val="nil"/>
              <w:bottom w:val="nil"/>
            </w:tcBorders>
            <w:vAlign w:val="center"/>
          </w:tcPr>
          <w:p w14:paraId="25E788FE"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b/>
                <w:sz w:val="18"/>
                <w:szCs w:val="18"/>
              </w:rPr>
              <w:t>494,270,796</w:t>
            </w:r>
          </w:p>
        </w:tc>
        <w:tc>
          <w:tcPr>
            <w:tcW w:w="1388" w:type="dxa"/>
            <w:gridSpan w:val="3"/>
            <w:tcBorders>
              <w:top w:val="nil"/>
              <w:bottom w:val="nil"/>
            </w:tcBorders>
            <w:vAlign w:val="center"/>
          </w:tcPr>
          <w:p w14:paraId="3E7F4FDD" w14:textId="77777777" w:rsidR="00FB1488" w:rsidRPr="0047698C" w:rsidRDefault="00FB1488" w:rsidP="00731B61">
            <w:pPr>
              <w:jc w:val="right"/>
              <w:rPr>
                <w:rFonts w:ascii="細明體" w:eastAsia="細明體" w:hAnsi="細明體"/>
                <w:noProof/>
                <w:sz w:val="18"/>
                <w:szCs w:val="18"/>
              </w:rPr>
            </w:pPr>
            <w:r w:rsidRPr="00903950">
              <w:rPr>
                <w:rFonts w:ascii="細明體" w:eastAsia="細明體" w:hAnsi="細明體"/>
                <w:b/>
                <w:noProof/>
                <w:sz w:val="18"/>
                <w:szCs w:val="18"/>
              </w:rPr>
              <w:t>- 150,422,204</w:t>
            </w:r>
          </w:p>
        </w:tc>
        <w:tc>
          <w:tcPr>
            <w:tcW w:w="776" w:type="dxa"/>
            <w:gridSpan w:val="2"/>
            <w:tcBorders>
              <w:top w:val="nil"/>
              <w:bottom w:val="nil"/>
              <w:right w:val="nil"/>
            </w:tcBorders>
            <w:vAlign w:val="center"/>
          </w:tcPr>
          <w:p w14:paraId="3527B816" w14:textId="77777777" w:rsidR="00FB1488" w:rsidRPr="0047698C" w:rsidRDefault="00FB1488" w:rsidP="00731B61">
            <w:pPr>
              <w:jc w:val="right"/>
              <w:rPr>
                <w:rFonts w:ascii="細明體" w:eastAsia="細明體" w:hAnsi="細明體"/>
                <w:kern w:val="0"/>
                <w:sz w:val="18"/>
                <w:szCs w:val="18"/>
              </w:rPr>
            </w:pPr>
            <w:r w:rsidRPr="00903950">
              <w:rPr>
                <w:rFonts w:ascii="細明體" w:eastAsia="細明體" w:hAnsi="細明體"/>
                <w:b/>
                <w:kern w:val="0"/>
                <w:sz w:val="18"/>
                <w:szCs w:val="18"/>
              </w:rPr>
              <w:t>- 23.33</w:t>
            </w:r>
          </w:p>
        </w:tc>
      </w:tr>
      <w:tr w:rsidR="00FB1488" w:rsidRPr="00571258" w14:paraId="3E01118C"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gridSpan w:val="2"/>
            <w:tcBorders>
              <w:top w:val="nil"/>
              <w:left w:val="nil"/>
              <w:bottom w:val="nil"/>
            </w:tcBorders>
            <w:vAlign w:val="center"/>
          </w:tcPr>
          <w:p w14:paraId="2DC61816" w14:textId="77777777" w:rsidR="00FB1488" w:rsidRPr="0047698C" w:rsidRDefault="00FB1488" w:rsidP="00731B61">
            <w:pPr>
              <w:rPr>
                <w:rFonts w:ascii="標楷體" w:eastAsia="標楷體" w:hAnsi="標楷體"/>
                <w:kern w:val="0"/>
                <w:sz w:val="20"/>
              </w:rPr>
            </w:pPr>
            <w:r w:rsidRPr="00903950">
              <w:rPr>
                <w:rFonts w:ascii="標楷體" w:eastAsia="標楷體" w:hAnsi="標楷體"/>
                <w:b/>
                <w:kern w:val="0"/>
                <w:sz w:val="20"/>
              </w:rPr>
              <w:t>業務外收入</w:t>
            </w:r>
          </w:p>
        </w:tc>
        <w:tc>
          <w:tcPr>
            <w:tcW w:w="1319" w:type="dxa"/>
            <w:gridSpan w:val="2"/>
            <w:tcBorders>
              <w:top w:val="nil"/>
              <w:bottom w:val="nil"/>
            </w:tcBorders>
            <w:vAlign w:val="center"/>
          </w:tcPr>
          <w:p w14:paraId="2396C64E"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b/>
                <w:sz w:val="18"/>
                <w:szCs w:val="18"/>
              </w:rPr>
              <w:t>250,493,000</w:t>
            </w:r>
          </w:p>
        </w:tc>
        <w:tc>
          <w:tcPr>
            <w:tcW w:w="1439" w:type="dxa"/>
            <w:gridSpan w:val="5"/>
            <w:tcBorders>
              <w:top w:val="nil"/>
              <w:bottom w:val="nil"/>
            </w:tcBorders>
            <w:vAlign w:val="center"/>
          </w:tcPr>
          <w:p w14:paraId="6A426EA8"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b/>
                <w:sz w:val="18"/>
                <w:szCs w:val="18"/>
              </w:rPr>
              <w:t>933,483,300</w:t>
            </w:r>
          </w:p>
        </w:tc>
        <w:tc>
          <w:tcPr>
            <w:tcW w:w="1134" w:type="dxa"/>
            <w:gridSpan w:val="3"/>
            <w:tcBorders>
              <w:top w:val="nil"/>
              <w:bottom w:val="nil"/>
            </w:tcBorders>
            <w:vAlign w:val="center"/>
          </w:tcPr>
          <w:p w14:paraId="119C1872"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b/>
                <w:sz w:val="18"/>
                <w:szCs w:val="18"/>
              </w:rPr>
              <w:t>202,111,560</w:t>
            </w:r>
          </w:p>
        </w:tc>
        <w:tc>
          <w:tcPr>
            <w:tcW w:w="1439" w:type="dxa"/>
            <w:gridSpan w:val="5"/>
            <w:tcBorders>
              <w:top w:val="nil"/>
              <w:bottom w:val="nil"/>
            </w:tcBorders>
            <w:vAlign w:val="center"/>
          </w:tcPr>
          <w:p w14:paraId="2C629918"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b/>
                <w:sz w:val="18"/>
                <w:szCs w:val="18"/>
              </w:rPr>
              <w:t>1,135,594,860</w:t>
            </w:r>
          </w:p>
        </w:tc>
        <w:tc>
          <w:tcPr>
            <w:tcW w:w="1388" w:type="dxa"/>
            <w:gridSpan w:val="3"/>
            <w:tcBorders>
              <w:top w:val="nil"/>
              <w:bottom w:val="nil"/>
            </w:tcBorders>
            <w:vAlign w:val="center"/>
          </w:tcPr>
          <w:p w14:paraId="5D97F2BA" w14:textId="77777777" w:rsidR="00FB1488" w:rsidRPr="0047698C" w:rsidRDefault="00FB1488" w:rsidP="00731B61">
            <w:pPr>
              <w:jc w:val="right"/>
              <w:rPr>
                <w:rFonts w:ascii="細明體" w:eastAsia="細明體" w:hAnsi="細明體"/>
                <w:noProof/>
                <w:sz w:val="18"/>
                <w:szCs w:val="18"/>
              </w:rPr>
            </w:pPr>
            <w:r w:rsidRPr="00903950">
              <w:rPr>
                <w:rFonts w:ascii="細明體" w:eastAsia="細明體" w:hAnsi="細明體"/>
                <w:b/>
                <w:noProof/>
                <w:sz w:val="18"/>
                <w:szCs w:val="18"/>
              </w:rPr>
              <w:t>885,101,860</w:t>
            </w:r>
          </w:p>
        </w:tc>
        <w:tc>
          <w:tcPr>
            <w:tcW w:w="776" w:type="dxa"/>
            <w:gridSpan w:val="2"/>
            <w:tcBorders>
              <w:top w:val="nil"/>
              <w:bottom w:val="nil"/>
              <w:right w:val="nil"/>
            </w:tcBorders>
            <w:vAlign w:val="center"/>
          </w:tcPr>
          <w:p w14:paraId="2947AE93" w14:textId="77777777" w:rsidR="00FB1488" w:rsidRPr="0047698C" w:rsidRDefault="00FB1488" w:rsidP="00731B61">
            <w:pPr>
              <w:jc w:val="right"/>
              <w:rPr>
                <w:rFonts w:ascii="細明體" w:eastAsia="細明體" w:hAnsi="細明體"/>
                <w:kern w:val="0"/>
                <w:sz w:val="18"/>
                <w:szCs w:val="18"/>
              </w:rPr>
            </w:pPr>
            <w:r w:rsidRPr="00903950">
              <w:rPr>
                <w:rFonts w:ascii="細明體" w:eastAsia="細明體" w:hAnsi="細明體"/>
                <w:b/>
                <w:kern w:val="0"/>
                <w:sz w:val="18"/>
                <w:szCs w:val="18"/>
              </w:rPr>
              <w:t>353.34</w:t>
            </w:r>
          </w:p>
        </w:tc>
      </w:tr>
      <w:tr w:rsidR="00FB1488" w:rsidRPr="00571258" w14:paraId="369CC9FC"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gridSpan w:val="2"/>
            <w:tcBorders>
              <w:top w:val="nil"/>
              <w:left w:val="nil"/>
              <w:bottom w:val="nil"/>
            </w:tcBorders>
            <w:vAlign w:val="center"/>
          </w:tcPr>
          <w:p w14:paraId="4A0B0106" w14:textId="77777777" w:rsidR="00FB1488" w:rsidRPr="0047698C" w:rsidRDefault="00FB1488" w:rsidP="00731B61">
            <w:pPr>
              <w:ind w:leftChars="100" w:left="240"/>
              <w:rPr>
                <w:rFonts w:ascii="標楷體" w:eastAsia="標楷體" w:hAnsi="標楷體"/>
                <w:kern w:val="0"/>
                <w:sz w:val="20"/>
              </w:rPr>
            </w:pPr>
            <w:r w:rsidRPr="00903950">
              <w:rPr>
                <w:rFonts w:ascii="標楷體" w:eastAsia="標楷體" w:hAnsi="標楷體"/>
                <w:kern w:val="0"/>
                <w:sz w:val="20"/>
              </w:rPr>
              <w:t>其他業務外收入</w:t>
            </w:r>
          </w:p>
        </w:tc>
        <w:tc>
          <w:tcPr>
            <w:tcW w:w="1319" w:type="dxa"/>
            <w:gridSpan w:val="2"/>
            <w:tcBorders>
              <w:top w:val="nil"/>
              <w:bottom w:val="nil"/>
            </w:tcBorders>
            <w:vAlign w:val="center"/>
          </w:tcPr>
          <w:p w14:paraId="233322DD"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sz w:val="18"/>
                <w:szCs w:val="18"/>
              </w:rPr>
              <w:t>250,493,000</w:t>
            </w:r>
          </w:p>
        </w:tc>
        <w:tc>
          <w:tcPr>
            <w:tcW w:w="1439" w:type="dxa"/>
            <w:gridSpan w:val="5"/>
            <w:tcBorders>
              <w:top w:val="nil"/>
              <w:bottom w:val="nil"/>
            </w:tcBorders>
            <w:vAlign w:val="center"/>
          </w:tcPr>
          <w:p w14:paraId="7BCD5066"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sz w:val="18"/>
                <w:szCs w:val="18"/>
              </w:rPr>
              <w:t>933,483,300</w:t>
            </w:r>
          </w:p>
        </w:tc>
        <w:tc>
          <w:tcPr>
            <w:tcW w:w="1134" w:type="dxa"/>
            <w:gridSpan w:val="3"/>
            <w:tcBorders>
              <w:top w:val="nil"/>
              <w:bottom w:val="nil"/>
            </w:tcBorders>
            <w:vAlign w:val="center"/>
          </w:tcPr>
          <w:p w14:paraId="0E924A46"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sz w:val="18"/>
                <w:szCs w:val="18"/>
              </w:rPr>
              <w:t>202,111,560</w:t>
            </w:r>
          </w:p>
        </w:tc>
        <w:tc>
          <w:tcPr>
            <w:tcW w:w="1439" w:type="dxa"/>
            <w:gridSpan w:val="5"/>
            <w:tcBorders>
              <w:top w:val="nil"/>
              <w:bottom w:val="nil"/>
            </w:tcBorders>
            <w:vAlign w:val="center"/>
          </w:tcPr>
          <w:p w14:paraId="1D382497"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sz w:val="18"/>
                <w:szCs w:val="18"/>
              </w:rPr>
              <w:t>1,135,594,860</w:t>
            </w:r>
          </w:p>
        </w:tc>
        <w:tc>
          <w:tcPr>
            <w:tcW w:w="1388" w:type="dxa"/>
            <w:gridSpan w:val="3"/>
            <w:tcBorders>
              <w:top w:val="nil"/>
              <w:bottom w:val="nil"/>
            </w:tcBorders>
            <w:vAlign w:val="center"/>
          </w:tcPr>
          <w:p w14:paraId="0DE08170" w14:textId="77777777" w:rsidR="00FB1488" w:rsidRPr="0047698C" w:rsidRDefault="00FB1488" w:rsidP="00731B61">
            <w:pPr>
              <w:jc w:val="right"/>
              <w:rPr>
                <w:rFonts w:ascii="細明體" w:eastAsia="細明體" w:hAnsi="細明體"/>
                <w:noProof/>
                <w:sz w:val="18"/>
                <w:szCs w:val="18"/>
              </w:rPr>
            </w:pPr>
            <w:r w:rsidRPr="00903950">
              <w:rPr>
                <w:rFonts w:ascii="細明體" w:eastAsia="細明體" w:hAnsi="細明體"/>
                <w:noProof/>
                <w:sz w:val="18"/>
                <w:szCs w:val="18"/>
              </w:rPr>
              <w:t>885,101,860</w:t>
            </w:r>
          </w:p>
        </w:tc>
        <w:tc>
          <w:tcPr>
            <w:tcW w:w="776" w:type="dxa"/>
            <w:gridSpan w:val="2"/>
            <w:tcBorders>
              <w:top w:val="nil"/>
              <w:bottom w:val="nil"/>
              <w:right w:val="nil"/>
            </w:tcBorders>
            <w:vAlign w:val="center"/>
          </w:tcPr>
          <w:p w14:paraId="78D24B39" w14:textId="77777777" w:rsidR="00FB1488" w:rsidRPr="0047698C" w:rsidRDefault="00FB1488" w:rsidP="00731B61">
            <w:pPr>
              <w:jc w:val="right"/>
              <w:rPr>
                <w:rFonts w:ascii="細明體" w:eastAsia="細明體" w:hAnsi="細明體"/>
                <w:kern w:val="0"/>
                <w:sz w:val="18"/>
                <w:szCs w:val="18"/>
              </w:rPr>
            </w:pPr>
            <w:r w:rsidRPr="00903950">
              <w:rPr>
                <w:rFonts w:ascii="細明體" w:eastAsia="細明體" w:hAnsi="細明體"/>
                <w:kern w:val="0"/>
                <w:sz w:val="18"/>
                <w:szCs w:val="18"/>
              </w:rPr>
              <w:t>353.34</w:t>
            </w:r>
          </w:p>
        </w:tc>
      </w:tr>
      <w:tr w:rsidR="00FB1488" w:rsidRPr="00571258" w14:paraId="12603DD6"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gridSpan w:val="2"/>
            <w:tcBorders>
              <w:top w:val="nil"/>
              <w:left w:val="nil"/>
              <w:bottom w:val="nil"/>
            </w:tcBorders>
            <w:vAlign w:val="center"/>
          </w:tcPr>
          <w:p w14:paraId="37FDA130" w14:textId="77777777" w:rsidR="00FB1488" w:rsidRPr="0047698C" w:rsidRDefault="00FB1488" w:rsidP="00731B61">
            <w:pPr>
              <w:rPr>
                <w:rFonts w:ascii="標楷體" w:eastAsia="標楷體" w:hAnsi="標楷體"/>
                <w:kern w:val="0"/>
                <w:sz w:val="20"/>
              </w:rPr>
            </w:pPr>
            <w:r w:rsidRPr="00903950">
              <w:rPr>
                <w:rFonts w:ascii="標楷體" w:eastAsia="標楷體" w:hAnsi="標楷體"/>
                <w:b/>
                <w:kern w:val="0"/>
                <w:sz w:val="20"/>
              </w:rPr>
              <w:t>業務外費用</w:t>
            </w:r>
          </w:p>
        </w:tc>
        <w:tc>
          <w:tcPr>
            <w:tcW w:w="1319" w:type="dxa"/>
            <w:gridSpan w:val="2"/>
            <w:tcBorders>
              <w:top w:val="nil"/>
              <w:bottom w:val="nil"/>
            </w:tcBorders>
            <w:vAlign w:val="center"/>
          </w:tcPr>
          <w:p w14:paraId="181D83B5"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b/>
                <w:sz w:val="18"/>
                <w:szCs w:val="18"/>
              </w:rPr>
              <w:t>176,790,000</w:t>
            </w:r>
          </w:p>
        </w:tc>
        <w:tc>
          <w:tcPr>
            <w:tcW w:w="1439" w:type="dxa"/>
            <w:gridSpan w:val="5"/>
            <w:tcBorders>
              <w:top w:val="nil"/>
              <w:bottom w:val="nil"/>
            </w:tcBorders>
            <w:vAlign w:val="center"/>
          </w:tcPr>
          <w:p w14:paraId="3F52855B"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b/>
                <w:sz w:val="18"/>
                <w:szCs w:val="18"/>
              </w:rPr>
              <w:t>1,070,637,390</w:t>
            </w:r>
          </w:p>
        </w:tc>
        <w:tc>
          <w:tcPr>
            <w:tcW w:w="1134" w:type="dxa"/>
            <w:gridSpan w:val="3"/>
            <w:tcBorders>
              <w:top w:val="nil"/>
              <w:bottom w:val="nil"/>
            </w:tcBorders>
            <w:vAlign w:val="center"/>
          </w:tcPr>
          <w:p w14:paraId="5BD2BC4A"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b/>
                <w:sz w:val="18"/>
                <w:szCs w:val="18"/>
              </w:rPr>
              <w:t>162,468,193</w:t>
            </w:r>
          </w:p>
        </w:tc>
        <w:tc>
          <w:tcPr>
            <w:tcW w:w="1439" w:type="dxa"/>
            <w:gridSpan w:val="5"/>
            <w:tcBorders>
              <w:top w:val="nil"/>
              <w:bottom w:val="nil"/>
            </w:tcBorders>
            <w:vAlign w:val="center"/>
          </w:tcPr>
          <w:p w14:paraId="3E8E409E"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b/>
                <w:sz w:val="18"/>
                <w:szCs w:val="18"/>
              </w:rPr>
              <w:t>1,233,105,583</w:t>
            </w:r>
          </w:p>
        </w:tc>
        <w:tc>
          <w:tcPr>
            <w:tcW w:w="1388" w:type="dxa"/>
            <w:gridSpan w:val="3"/>
            <w:tcBorders>
              <w:top w:val="nil"/>
              <w:bottom w:val="nil"/>
            </w:tcBorders>
            <w:vAlign w:val="center"/>
          </w:tcPr>
          <w:p w14:paraId="7251D027" w14:textId="77777777" w:rsidR="00FB1488" w:rsidRPr="0047698C" w:rsidRDefault="00FB1488" w:rsidP="00731B61">
            <w:pPr>
              <w:jc w:val="right"/>
              <w:rPr>
                <w:rFonts w:ascii="細明體" w:eastAsia="細明體" w:hAnsi="細明體"/>
                <w:noProof/>
                <w:sz w:val="18"/>
                <w:szCs w:val="18"/>
              </w:rPr>
            </w:pPr>
            <w:r w:rsidRPr="00903950">
              <w:rPr>
                <w:rFonts w:ascii="細明體" w:eastAsia="細明體" w:hAnsi="細明體"/>
                <w:b/>
                <w:noProof/>
                <w:sz w:val="18"/>
                <w:szCs w:val="18"/>
              </w:rPr>
              <w:t>1,056,315,583</w:t>
            </w:r>
          </w:p>
        </w:tc>
        <w:tc>
          <w:tcPr>
            <w:tcW w:w="776" w:type="dxa"/>
            <w:gridSpan w:val="2"/>
            <w:tcBorders>
              <w:top w:val="nil"/>
              <w:bottom w:val="nil"/>
              <w:right w:val="nil"/>
            </w:tcBorders>
            <w:vAlign w:val="center"/>
          </w:tcPr>
          <w:p w14:paraId="47AB5171" w14:textId="77777777" w:rsidR="00FB1488" w:rsidRPr="0047698C" w:rsidRDefault="00FB1488" w:rsidP="00731B61">
            <w:pPr>
              <w:jc w:val="right"/>
              <w:rPr>
                <w:rFonts w:ascii="細明體" w:eastAsia="細明體" w:hAnsi="細明體"/>
                <w:kern w:val="0"/>
                <w:sz w:val="18"/>
                <w:szCs w:val="18"/>
              </w:rPr>
            </w:pPr>
            <w:r w:rsidRPr="00903950">
              <w:rPr>
                <w:rFonts w:ascii="細明體" w:eastAsia="細明體" w:hAnsi="細明體"/>
                <w:b/>
                <w:kern w:val="0"/>
                <w:sz w:val="18"/>
                <w:szCs w:val="18"/>
              </w:rPr>
              <w:t>597.50</w:t>
            </w:r>
          </w:p>
        </w:tc>
      </w:tr>
      <w:tr w:rsidR="00FB1488" w:rsidRPr="00571258" w14:paraId="18C02F63"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gridSpan w:val="2"/>
            <w:tcBorders>
              <w:top w:val="nil"/>
              <w:left w:val="nil"/>
              <w:bottom w:val="nil"/>
            </w:tcBorders>
            <w:vAlign w:val="center"/>
          </w:tcPr>
          <w:p w14:paraId="1130EFCB" w14:textId="77777777" w:rsidR="00FB1488" w:rsidRPr="0047698C" w:rsidRDefault="00FB1488" w:rsidP="00731B61">
            <w:pPr>
              <w:ind w:leftChars="100" w:left="240"/>
              <w:rPr>
                <w:rFonts w:ascii="標楷體" w:eastAsia="標楷體" w:hAnsi="標楷體"/>
                <w:kern w:val="0"/>
                <w:sz w:val="20"/>
              </w:rPr>
            </w:pPr>
            <w:r w:rsidRPr="00903950">
              <w:rPr>
                <w:rFonts w:ascii="標楷體" w:eastAsia="標楷體" w:hAnsi="標楷體"/>
                <w:kern w:val="0"/>
                <w:sz w:val="20"/>
              </w:rPr>
              <w:t>財務費用</w:t>
            </w:r>
          </w:p>
        </w:tc>
        <w:tc>
          <w:tcPr>
            <w:tcW w:w="1319" w:type="dxa"/>
            <w:gridSpan w:val="2"/>
            <w:tcBorders>
              <w:top w:val="nil"/>
              <w:bottom w:val="nil"/>
            </w:tcBorders>
            <w:vAlign w:val="center"/>
          </w:tcPr>
          <w:p w14:paraId="1D6C094D"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sz w:val="18"/>
                <w:szCs w:val="18"/>
              </w:rPr>
              <w:t>883,000</w:t>
            </w:r>
          </w:p>
        </w:tc>
        <w:tc>
          <w:tcPr>
            <w:tcW w:w="1439" w:type="dxa"/>
            <w:gridSpan w:val="5"/>
            <w:tcBorders>
              <w:top w:val="nil"/>
              <w:bottom w:val="nil"/>
            </w:tcBorders>
            <w:vAlign w:val="center"/>
          </w:tcPr>
          <w:p w14:paraId="54AD9E8C"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sz w:val="18"/>
                <w:szCs w:val="18"/>
              </w:rPr>
              <w:t>883,125</w:t>
            </w:r>
          </w:p>
        </w:tc>
        <w:tc>
          <w:tcPr>
            <w:tcW w:w="1134" w:type="dxa"/>
            <w:gridSpan w:val="3"/>
            <w:tcBorders>
              <w:top w:val="nil"/>
              <w:bottom w:val="nil"/>
            </w:tcBorders>
            <w:vAlign w:val="center"/>
          </w:tcPr>
          <w:p w14:paraId="23A836F4"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5"/>
            <w:tcBorders>
              <w:top w:val="nil"/>
              <w:bottom w:val="nil"/>
            </w:tcBorders>
            <w:vAlign w:val="center"/>
          </w:tcPr>
          <w:p w14:paraId="0750FD2B"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sz w:val="18"/>
                <w:szCs w:val="18"/>
              </w:rPr>
              <w:t>883,125</w:t>
            </w:r>
          </w:p>
        </w:tc>
        <w:tc>
          <w:tcPr>
            <w:tcW w:w="1388" w:type="dxa"/>
            <w:gridSpan w:val="3"/>
            <w:tcBorders>
              <w:top w:val="nil"/>
              <w:bottom w:val="nil"/>
            </w:tcBorders>
            <w:vAlign w:val="center"/>
          </w:tcPr>
          <w:p w14:paraId="490D1BE2" w14:textId="77777777" w:rsidR="00FB1488" w:rsidRPr="0047698C" w:rsidRDefault="00FB1488" w:rsidP="00731B61">
            <w:pPr>
              <w:jc w:val="right"/>
              <w:rPr>
                <w:rFonts w:ascii="細明體" w:eastAsia="細明體" w:hAnsi="細明體"/>
                <w:noProof/>
                <w:sz w:val="18"/>
                <w:szCs w:val="18"/>
              </w:rPr>
            </w:pPr>
            <w:r w:rsidRPr="00903950">
              <w:rPr>
                <w:rFonts w:ascii="細明體" w:eastAsia="細明體" w:hAnsi="細明體"/>
                <w:noProof/>
                <w:sz w:val="18"/>
                <w:szCs w:val="18"/>
              </w:rPr>
              <w:t>125</w:t>
            </w:r>
          </w:p>
        </w:tc>
        <w:tc>
          <w:tcPr>
            <w:tcW w:w="776" w:type="dxa"/>
            <w:gridSpan w:val="2"/>
            <w:tcBorders>
              <w:top w:val="nil"/>
              <w:bottom w:val="nil"/>
              <w:right w:val="nil"/>
            </w:tcBorders>
            <w:vAlign w:val="center"/>
          </w:tcPr>
          <w:p w14:paraId="16F38EF6" w14:textId="77777777" w:rsidR="00FB1488" w:rsidRPr="0047698C" w:rsidRDefault="00FB1488" w:rsidP="00731B61">
            <w:pPr>
              <w:jc w:val="right"/>
              <w:rPr>
                <w:rFonts w:ascii="細明體" w:eastAsia="細明體" w:hAnsi="細明體"/>
                <w:kern w:val="0"/>
                <w:sz w:val="18"/>
                <w:szCs w:val="18"/>
              </w:rPr>
            </w:pPr>
            <w:r w:rsidRPr="00903950">
              <w:rPr>
                <w:rFonts w:ascii="細明體" w:eastAsia="細明體" w:hAnsi="細明體"/>
                <w:kern w:val="0"/>
                <w:sz w:val="18"/>
                <w:szCs w:val="18"/>
              </w:rPr>
              <w:t>0.01</w:t>
            </w:r>
          </w:p>
        </w:tc>
      </w:tr>
      <w:tr w:rsidR="00FB1488" w:rsidRPr="00571258" w14:paraId="2F6175F6"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gridSpan w:val="2"/>
            <w:tcBorders>
              <w:top w:val="nil"/>
              <w:left w:val="nil"/>
              <w:bottom w:val="nil"/>
            </w:tcBorders>
            <w:vAlign w:val="center"/>
          </w:tcPr>
          <w:p w14:paraId="1FE6AF66" w14:textId="77777777" w:rsidR="00FB1488" w:rsidRPr="0047698C" w:rsidRDefault="00FB1488" w:rsidP="00731B61">
            <w:pPr>
              <w:ind w:leftChars="100" w:left="240"/>
              <w:rPr>
                <w:rFonts w:ascii="標楷體" w:eastAsia="標楷體" w:hAnsi="標楷體"/>
                <w:kern w:val="0"/>
                <w:sz w:val="20"/>
              </w:rPr>
            </w:pPr>
            <w:r w:rsidRPr="00903950">
              <w:rPr>
                <w:rFonts w:ascii="標楷體" w:eastAsia="標楷體" w:hAnsi="標楷體"/>
                <w:kern w:val="0"/>
                <w:sz w:val="20"/>
              </w:rPr>
              <w:t>其他業務外費用</w:t>
            </w:r>
          </w:p>
        </w:tc>
        <w:tc>
          <w:tcPr>
            <w:tcW w:w="1319" w:type="dxa"/>
            <w:gridSpan w:val="2"/>
            <w:tcBorders>
              <w:top w:val="nil"/>
              <w:bottom w:val="nil"/>
            </w:tcBorders>
            <w:vAlign w:val="center"/>
          </w:tcPr>
          <w:p w14:paraId="6FE3AC00"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sz w:val="18"/>
                <w:szCs w:val="18"/>
              </w:rPr>
              <w:t>175,907,000</w:t>
            </w:r>
          </w:p>
        </w:tc>
        <w:tc>
          <w:tcPr>
            <w:tcW w:w="1439" w:type="dxa"/>
            <w:gridSpan w:val="5"/>
            <w:tcBorders>
              <w:top w:val="nil"/>
              <w:bottom w:val="nil"/>
            </w:tcBorders>
            <w:vAlign w:val="center"/>
          </w:tcPr>
          <w:p w14:paraId="0C4A74F0"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sz w:val="18"/>
                <w:szCs w:val="18"/>
              </w:rPr>
              <w:t>1,069,754,265</w:t>
            </w:r>
          </w:p>
        </w:tc>
        <w:tc>
          <w:tcPr>
            <w:tcW w:w="1134" w:type="dxa"/>
            <w:gridSpan w:val="3"/>
            <w:tcBorders>
              <w:top w:val="nil"/>
              <w:bottom w:val="nil"/>
            </w:tcBorders>
            <w:vAlign w:val="center"/>
          </w:tcPr>
          <w:p w14:paraId="1F74D542"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sz w:val="18"/>
                <w:szCs w:val="18"/>
              </w:rPr>
              <w:t>162,468,193</w:t>
            </w:r>
          </w:p>
        </w:tc>
        <w:tc>
          <w:tcPr>
            <w:tcW w:w="1439" w:type="dxa"/>
            <w:gridSpan w:val="5"/>
            <w:tcBorders>
              <w:top w:val="nil"/>
              <w:bottom w:val="nil"/>
            </w:tcBorders>
            <w:vAlign w:val="center"/>
          </w:tcPr>
          <w:p w14:paraId="6026160C"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sz w:val="18"/>
                <w:szCs w:val="18"/>
              </w:rPr>
              <w:t>1,232,222,458</w:t>
            </w:r>
          </w:p>
        </w:tc>
        <w:tc>
          <w:tcPr>
            <w:tcW w:w="1388" w:type="dxa"/>
            <w:gridSpan w:val="3"/>
            <w:tcBorders>
              <w:top w:val="nil"/>
              <w:bottom w:val="nil"/>
            </w:tcBorders>
            <w:vAlign w:val="center"/>
          </w:tcPr>
          <w:p w14:paraId="3028B8BB" w14:textId="77777777" w:rsidR="00FB1488" w:rsidRPr="0047698C" w:rsidRDefault="00FB1488" w:rsidP="00731B61">
            <w:pPr>
              <w:jc w:val="right"/>
              <w:rPr>
                <w:rFonts w:ascii="細明體" w:eastAsia="細明體" w:hAnsi="細明體"/>
                <w:noProof/>
                <w:sz w:val="18"/>
                <w:szCs w:val="18"/>
              </w:rPr>
            </w:pPr>
            <w:r w:rsidRPr="00903950">
              <w:rPr>
                <w:rFonts w:ascii="細明體" w:eastAsia="細明體" w:hAnsi="細明體"/>
                <w:noProof/>
                <w:sz w:val="18"/>
                <w:szCs w:val="18"/>
              </w:rPr>
              <w:t>1,056,315,458</w:t>
            </w:r>
          </w:p>
        </w:tc>
        <w:tc>
          <w:tcPr>
            <w:tcW w:w="776" w:type="dxa"/>
            <w:gridSpan w:val="2"/>
            <w:tcBorders>
              <w:top w:val="nil"/>
              <w:bottom w:val="nil"/>
              <w:right w:val="nil"/>
            </w:tcBorders>
            <w:vAlign w:val="center"/>
          </w:tcPr>
          <w:p w14:paraId="2543A6C4" w14:textId="77777777" w:rsidR="00FB1488" w:rsidRPr="0047698C" w:rsidRDefault="00FB1488" w:rsidP="00731B61">
            <w:pPr>
              <w:jc w:val="right"/>
              <w:rPr>
                <w:rFonts w:ascii="細明體" w:eastAsia="細明體" w:hAnsi="細明體"/>
                <w:kern w:val="0"/>
                <w:sz w:val="18"/>
                <w:szCs w:val="18"/>
              </w:rPr>
            </w:pPr>
            <w:r w:rsidRPr="00903950">
              <w:rPr>
                <w:rFonts w:ascii="細明體" w:eastAsia="細明體" w:hAnsi="細明體"/>
                <w:kern w:val="0"/>
                <w:sz w:val="18"/>
                <w:szCs w:val="18"/>
              </w:rPr>
              <w:t>600.50</w:t>
            </w:r>
          </w:p>
        </w:tc>
      </w:tr>
      <w:tr w:rsidR="00FB1488" w:rsidRPr="00571258" w14:paraId="196B3050"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gridSpan w:val="2"/>
            <w:tcBorders>
              <w:top w:val="nil"/>
              <w:left w:val="nil"/>
              <w:bottom w:val="nil"/>
            </w:tcBorders>
            <w:vAlign w:val="center"/>
          </w:tcPr>
          <w:p w14:paraId="48F72027" w14:textId="77777777" w:rsidR="00FB1488" w:rsidRPr="0047698C" w:rsidRDefault="00FB1488" w:rsidP="00731B61">
            <w:pPr>
              <w:rPr>
                <w:rFonts w:ascii="標楷體" w:eastAsia="標楷體" w:hAnsi="標楷體"/>
                <w:kern w:val="0"/>
                <w:sz w:val="20"/>
              </w:rPr>
            </w:pPr>
            <w:r w:rsidRPr="00903950">
              <w:rPr>
                <w:rFonts w:ascii="標楷體" w:eastAsia="標楷體" w:hAnsi="標楷體"/>
                <w:b/>
                <w:kern w:val="0"/>
                <w:sz w:val="20"/>
              </w:rPr>
              <w:t>業務外賸餘（短</w:t>
            </w:r>
            <w:proofErr w:type="gramStart"/>
            <w:r w:rsidRPr="00903950">
              <w:rPr>
                <w:rFonts w:ascii="標楷體" w:eastAsia="標楷體" w:hAnsi="標楷體"/>
                <w:b/>
                <w:kern w:val="0"/>
                <w:sz w:val="20"/>
              </w:rPr>
              <w:t>絀</w:t>
            </w:r>
            <w:proofErr w:type="gramEnd"/>
            <w:r w:rsidRPr="00903950">
              <w:rPr>
                <w:rFonts w:ascii="標楷體" w:eastAsia="標楷體" w:hAnsi="標楷體"/>
                <w:b/>
                <w:kern w:val="0"/>
                <w:sz w:val="20"/>
              </w:rPr>
              <w:t>）</w:t>
            </w:r>
          </w:p>
        </w:tc>
        <w:tc>
          <w:tcPr>
            <w:tcW w:w="1319" w:type="dxa"/>
            <w:gridSpan w:val="2"/>
            <w:tcBorders>
              <w:top w:val="nil"/>
              <w:bottom w:val="nil"/>
            </w:tcBorders>
            <w:vAlign w:val="center"/>
          </w:tcPr>
          <w:p w14:paraId="4B996470"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b/>
                <w:sz w:val="18"/>
                <w:szCs w:val="18"/>
              </w:rPr>
              <w:t>73,703,000</w:t>
            </w:r>
          </w:p>
        </w:tc>
        <w:tc>
          <w:tcPr>
            <w:tcW w:w="1439" w:type="dxa"/>
            <w:gridSpan w:val="5"/>
            <w:tcBorders>
              <w:top w:val="nil"/>
              <w:bottom w:val="nil"/>
            </w:tcBorders>
            <w:vAlign w:val="center"/>
          </w:tcPr>
          <w:p w14:paraId="56AF0895"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b/>
                <w:sz w:val="18"/>
                <w:szCs w:val="18"/>
              </w:rPr>
              <w:t>- 137,154,090</w:t>
            </w:r>
          </w:p>
        </w:tc>
        <w:tc>
          <w:tcPr>
            <w:tcW w:w="1134" w:type="dxa"/>
            <w:gridSpan w:val="3"/>
            <w:tcBorders>
              <w:top w:val="nil"/>
              <w:bottom w:val="nil"/>
            </w:tcBorders>
            <w:vAlign w:val="center"/>
          </w:tcPr>
          <w:p w14:paraId="13E92B8D"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b/>
                <w:sz w:val="18"/>
                <w:szCs w:val="18"/>
              </w:rPr>
              <w:t>39,643,367</w:t>
            </w:r>
          </w:p>
        </w:tc>
        <w:tc>
          <w:tcPr>
            <w:tcW w:w="1439" w:type="dxa"/>
            <w:gridSpan w:val="5"/>
            <w:tcBorders>
              <w:top w:val="nil"/>
              <w:bottom w:val="nil"/>
            </w:tcBorders>
            <w:vAlign w:val="center"/>
          </w:tcPr>
          <w:p w14:paraId="73387784"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b/>
                <w:sz w:val="18"/>
                <w:szCs w:val="18"/>
              </w:rPr>
              <w:t>- 97,510,723</w:t>
            </w:r>
          </w:p>
        </w:tc>
        <w:tc>
          <w:tcPr>
            <w:tcW w:w="1388" w:type="dxa"/>
            <w:gridSpan w:val="3"/>
            <w:tcBorders>
              <w:top w:val="nil"/>
              <w:bottom w:val="nil"/>
            </w:tcBorders>
            <w:vAlign w:val="center"/>
          </w:tcPr>
          <w:p w14:paraId="584E051A" w14:textId="77777777" w:rsidR="00FB1488" w:rsidRPr="0047698C" w:rsidRDefault="00FB1488" w:rsidP="00731B61">
            <w:pPr>
              <w:jc w:val="right"/>
              <w:rPr>
                <w:rFonts w:ascii="細明體" w:eastAsia="細明體" w:hAnsi="細明體"/>
                <w:noProof/>
                <w:sz w:val="18"/>
                <w:szCs w:val="18"/>
              </w:rPr>
            </w:pPr>
            <w:r w:rsidRPr="00903950">
              <w:rPr>
                <w:rFonts w:ascii="細明體" w:eastAsia="細明體" w:hAnsi="細明體"/>
                <w:b/>
                <w:noProof/>
                <w:sz w:val="18"/>
                <w:szCs w:val="18"/>
              </w:rPr>
              <w:t>- 171,213,723</w:t>
            </w:r>
          </w:p>
        </w:tc>
        <w:tc>
          <w:tcPr>
            <w:tcW w:w="776" w:type="dxa"/>
            <w:gridSpan w:val="2"/>
            <w:tcBorders>
              <w:top w:val="nil"/>
              <w:bottom w:val="nil"/>
              <w:right w:val="nil"/>
            </w:tcBorders>
            <w:vAlign w:val="center"/>
          </w:tcPr>
          <w:p w14:paraId="4426A3EA" w14:textId="77777777" w:rsidR="00FB1488" w:rsidRPr="0047698C" w:rsidRDefault="00FB1488" w:rsidP="00731B61">
            <w:pPr>
              <w:jc w:val="right"/>
              <w:rPr>
                <w:rFonts w:ascii="細明體" w:eastAsia="細明體" w:hAnsi="細明體"/>
                <w:kern w:val="0"/>
                <w:sz w:val="18"/>
                <w:szCs w:val="18"/>
              </w:rPr>
            </w:pPr>
            <w:r w:rsidRPr="00903950">
              <w:rPr>
                <w:rFonts w:ascii="細明體" w:eastAsia="細明體" w:hAnsi="細明體"/>
                <w:b/>
                <w:kern w:val="0"/>
                <w:sz w:val="18"/>
                <w:szCs w:val="18"/>
              </w:rPr>
              <w:t>--</w:t>
            </w:r>
          </w:p>
        </w:tc>
      </w:tr>
      <w:tr w:rsidR="00FB1488" w:rsidRPr="00571258" w14:paraId="26BACEEC"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gridSpan w:val="2"/>
            <w:tcBorders>
              <w:top w:val="nil"/>
              <w:left w:val="nil"/>
              <w:bottom w:val="nil"/>
            </w:tcBorders>
            <w:vAlign w:val="center"/>
          </w:tcPr>
          <w:p w14:paraId="40291A8B" w14:textId="77777777" w:rsidR="00FB1488" w:rsidRPr="0047698C" w:rsidRDefault="00FB1488" w:rsidP="00731B61">
            <w:pPr>
              <w:rPr>
                <w:rFonts w:ascii="標楷體" w:eastAsia="標楷體" w:hAnsi="標楷體"/>
                <w:kern w:val="0"/>
                <w:sz w:val="20"/>
              </w:rPr>
            </w:pPr>
            <w:r w:rsidRPr="00903950">
              <w:rPr>
                <w:rFonts w:ascii="標楷體" w:eastAsia="標楷體" w:hAnsi="標楷體"/>
                <w:b/>
                <w:kern w:val="0"/>
                <w:sz w:val="20"/>
              </w:rPr>
              <w:t>本期賸餘（短</w:t>
            </w:r>
            <w:proofErr w:type="gramStart"/>
            <w:r w:rsidRPr="00903950">
              <w:rPr>
                <w:rFonts w:ascii="標楷體" w:eastAsia="標楷體" w:hAnsi="標楷體"/>
                <w:b/>
                <w:kern w:val="0"/>
                <w:sz w:val="20"/>
              </w:rPr>
              <w:t>絀</w:t>
            </w:r>
            <w:proofErr w:type="gramEnd"/>
            <w:r w:rsidRPr="00903950">
              <w:rPr>
                <w:rFonts w:ascii="標楷體" w:eastAsia="標楷體" w:hAnsi="標楷體"/>
                <w:b/>
                <w:kern w:val="0"/>
                <w:sz w:val="20"/>
              </w:rPr>
              <w:t>）</w:t>
            </w:r>
          </w:p>
        </w:tc>
        <w:tc>
          <w:tcPr>
            <w:tcW w:w="1319" w:type="dxa"/>
            <w:gridSpan w:val="2"/>
            <w:tcBorders>
              <w:top w:val="nil"/>
              <w:bottom w:val="nil"/>
            </w:tcBorders>
            <w:vAlign w:val="center"/>
          </w:tcPr>
          <w:p w14:paraId="03EC2A28"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b/>
                <w:sz w:val="18"/>
                <w:szCs w:val="18"/>
              </w:rPr>
              <w:t>718,396,000</w:t>
            </w:r>
          </w:p>
        </w:tc>
        <w:tc>
          <w:tcPr>
            <w:tcW w:w="1439" w:type="dxa"/>
            <w:gridSpan w:val="5"/>
            <w:tcBorders>
              <w:top w:val="nil"/>
              <w:bottom w:val="nil"/>
            </w:tcBorders>
            <w:vAlign w:val="center"/>
          </w:tcPr>
          <w:p w14:paraId="1619E3FA"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b/>
                <w:sz w:val="18"/>
                <w:szCs w:val="18"/>
              </w:rPr>
              <w:t>357,116,706</w:t>
            </w:r>
          </w:p>
        </w:tc>
        <w:tc>
          <w:tcPr>
            <w:tcW w:w="1134" w:type="dxa"/>
            <w:gridSpan w:val="3"/>
            <w:tcBorders>
              <w:top w:val="nil"/>
              <w:bottom w:val="nil"/>
            </w:tcBorders>
            <w:vAlign w:val="center"/>
          </w:tcPr>
          <w:p w14:paraId="7A4B9E12"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b/>
                <w:sz w:val="18"/>
                <w:szCs w:val="18"/>
              </w:rPr>
              <w:t>39,643,367</w:t>
            </w:r>
          </w:p>
        </w:tc>
        <w:tc>
          <w:tcPr>
            <w:tcW w:w="1439" w:type="dxa"/>
            <w:gridSpan w:val="5"/>
            <w:tcBorders>
              <w:top w:val="nil"/>
              <w:bottom w:val="nil"/>
            </w:tcBorders>
            <w:vAlign w:val="center"/>
          </w:tcPr>
          <w:p w14:paraId="41FC17D8" w14:textId="77777777" w:rsidR="00FB1488" w:rsidRPr="0047698C" w:rsidRDefault="00FB1488" w:rsidP="00731B61">
            <w:pPr>
              <w:jc w:val="right"/>
              <w:rPr>
                <w:rFonts w:ascii="細明體" w:eastAsia="細明體" w:hAnsi="細明體"/>
                <w:sz w:val="18"/>
                <w:szCs w:val="18"/>
              </w:rPr>
            </w:pPr>
            <w:r w:rsidRPr="00903950">
              <w:rPr>
                <w:rFonts w:ascii="細明體" w:eastAsia="細明體" w:hAnsi="細明體"/>
                <w:b/>
                <w:sz w:val="18"/>
                <w:szCs w:val="18"/>
              </w:rPr>
              <w:t>396,760,073</w:t>
            </w:r>
          </w:p>
        </w:tc>
        <w:tc>
          <w:tcPr>
            <w:tcW w:w="1388" w:type="dxa"/>
            <w:gridSpan w:val="3"/>
            <w:tcBorders>
              <w:top w:val="nil"/>
              <w:bottom w:val="nil"/>
            </w:tcBorders>
            <w:vAlign w:val="center"/>
          </w:tcPr>
          <w:p w14:paraId="7F2B8452" w14:textId="77777777" w:rsidR="00FB1488" w:rsidRPr="0047698C" w:rsidRDefault="00FB1488" w:rsidP="00731B61">
            <w:pPr>
              <w:jc w:val="right"/>
              <w:rPr>
                <w:rFonts w:ascii="細明體" w:eastAsia="細明體" w:hAnsi="細明體"/>
                <w:noProof/>
                <w:sz w:val="18"/>
                <w:szCs w:val="18"/>
              </w:rPr>
            </w:pPr>
            <w:r w:rsidRPr="00903950">
              <w:rPr>
                <w:rFonts w:ascii="細明體" w:eastAsia="細明體" w:hAnsi="細明體"/>
                <w:b/>
                <w:noProof/>
                <w:sz w:val="18"/>
                <w:szCs w:val="18"/>
              </w:rPr>
              <w:t>- 321,635,927</w:t>
            </w:r>
          </w:p>
        </w:tc>
        <w:tc>
          <w:tcPr>
            <w:tcW w:w="776" w:type="dxa"/>
            <w:gridSpan w:val="2"/>
            <w:tcBorders>
              <w:top w:val="nil"/>
              <w:bottom w:val="nil"/>
              <w:right w:val="nil"/>
            </w:tcBorders>
            <w:vAlign w:val="center"/>
          </w:tcPr>
          <w:p w14:paraId="4380293D" w14:textId="77777777" w:rsidR="00FB1488" w:rsidRPr="0047698C" w:rsidRDefault="00FB1488" w:rsidP="00731B61">
            <w:pPr>
              <w:jc w:val="right"/>
              <w:rPr>
                <w:rFonts w:ascii="細明體" w:eastAsia="細明體" w:hAnsi="細明體"/>
                <w:kern w:val="0"/>
                <w:sz w:val="18"/>
                <w:szCs w:val="18"/>
              </w:rPr>
            </w:pPr>
            <w:r w:rsidRPr="00903950">
              <w:rPr>
                <w:rFonts w:ascii="細明體" w:eastAsia="細明體" w:hAnsi="細明體"/>
                <w:b/>
                <w:kern w:val="0"/>
                <w:sz w:val="18"/>
                <w:szCs w:val="18"/>
              </w:rPr>
              <w:t>- 44.77</w:t>
            </w:r>
          </w:p>
        </w:tc>
      </w:tr>
      <w:tr w:rsidR="00FB1488" w:rsidRPr="00571258" w14:paraId="62DDD57A"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39"/>
        </w:trPr>
        <w:tc>
          <w:tcPr>
            <w:tcW w:w="2428" w:type="dxa"/>
            <w:gridSpan w:val="2"/>
            <w:tcBorders>
              <w:top w:val="nil"/>
              <w:left w:val="nil"/>
              <w:bottom w:val="single" w:sz="8" w:space="0" w:color="auto"/>
            </w:tcBorders>
            <w:vAlign w:val="center"/>
          </w:tcPr>
          <w:p w14:paraId="67A0EB54" w14:textId="77777777" w:rsidR="00FB1488" w:rsidRPr="00903950" w:rsidRDefault="00FB1488" w:rsidP="00731B61">
            <w:pPr>
              <w:rPr>
                <w:rFonts w:ascii="標楷體" w:eastAsia="標楷體" w:hAnsi="標楷體"/>
                <w:b/>
                <w:kern w:val="0"/>
                <w:sz w:val="20"/>
              </w:rPr>
            </w:pPr>
          </w:p>
        </w:tc>
        <w:tc>
          <w:tcPr>
            <w:tcW w:w="1319" w:type="dxa"/>
            <w:gridSpan w:val="2"/>
            <w:tcBorders>
              <w:top w:val="nil"/>
              <w:bottom w:val="single" w:sz="8" w:space="0" w:color="auto"/>
            </w:tcBorders>
            <w:vAlign w:val="center"/>
          </w:tcPr>
          <w:p w14:paraId="2370ED2E" w14:textId="77777777" w:rsidR="00FB1488" w:rsidRPr="00903950" w:rsidRDefault="00FB1488" w:rsidP="00731B61">
            <w:pPr>
              <w:jc w:val="right"/>
              <w:rPr>
                <w:rFonts w:ascii="細明體" w:eastAsia="細明體" w:hAnsi="細明體"/>
                <w:b/>
                <w:sz w:val="18"/>
                <w:szCs w:val="18"/>
              </w:rPr>
            </w:pPr>
          </w:p>
        </w:tc>
        <w:tc>
          <w:tcPr>
            <w:tcW w:w="1439" w:type="dxa"/>
            <w:gridSpan w:val="5"/>
            <w:tcBorders>
              <w:top w:val="nil"/>
              <w:bottom w:val="single" w:sz="8" w:space="0" w:color="auto"/>
            </w:tcBorders>
            <w:vAlign w:val="center"/>
          </w:tcPr>
          <w:p w14:paraId="3E47B442" w14:textId="77777777" w:rsidR="00FB1488" w:rsidRPr="00903950" w:rsidRDefault="00FB1488" w:rsidP="00731B61">
            <w:pPr>
              <w:jc w:val="right"/>
              <w:rPr>
                <w:rFonts w:ascii="細明體" w:eastAsia="細明體" w:hAnsi="細明體"/>
                <w:b/>
                <w:sz w:val="18"/>
                <w:szCs w:val="18"/>
              </w:rPr>
            </w:pPr>
          </w:p>
        </w:tc>
        <w:tc>
          <w:tcPr>
            <w:tcW w:w="1134" w:type="dxa"/>
            <w:gridSpan w:val="3"/>
            <w:tcBorders>
              <w:top w:val="nil"/>
              <w:bottom w:val="single" w:sz="8" w:space="0" w:color="auto"/>
            </w:tcBorders>
            <w:vAlign w:val="center"/>
          </w:tcPr>
          <w:p w14:paraId="5FDB2ACE" w14:textId="77777777" w:rsidR="00FB1488" w:rsidRPr="00903950" w:rsidRDefault="00FB1488" w:rsidP="00731B61">
            <w:pPr>
              <w:jc w:val="right"/>
              <w:rPr>
                <w:rFonts w:ascii="細明體" w:eastAsia="細明體" w:hAnsi="細明體"/>
                <w:b/>
                <w:sz w:val="18"/>
                <w:szCs w:val="18"/>
              </w:rPr>
            </w:pPr>
          </w:p>
        </w:tc>
        <w:tc>
          <w:tcPr>
            <w:tcW w:w="1439" w:type="dxa"/>
            <w:gridSpan w:val="5"/>
            <w:tcBorders>
              <w:top w:val="nil"/>
              <w:bottom w:val="single" w:sz="8" w:space="0" w:color="auto"/>
            </w:tcBorders>
            <w:vAlign w:val="center"/>
          </w:tcPr>
          <w:p w14:paraId="76061113" w14:textId="77777777" w:rsidR="00FB1488" w:rsidRPr="00903950" w:rsidRDefault="00FB1488" w:rsidP="00731B61">
            <w:pPr>
              <w:jc w:val="right"/>
              <w:rPr>
                <w:rFonts w:ascii="細明體" w:eastAsia="細明體" w:hAnsi="細明體"/>
                <w:b/>
                <w:sz w:val="18"/>
                <w:szCs w:val="18"/>
              </w:rPr>
            </w:pPr>
          </w:p>
        </w:tc>
        <w:tc>
          <w:tcPr>
            <w:tcW w:w="1388" w:type="dxa"/>
            <w:gridSpan w:val="3"/>
            <w:tcBorders>
              <w:top w:val="nil"/>
              <w:bottom w:val="single" w:sz="8" w:space="0" w:color="auto"/>
            </w:tcBorders>
            <w:vAlign w:val="center"/>
          </w:tcPr>
          <w:p w14:paraId="61CA09D9" w14:textId="77777777" w:rsidR="00FB1488" w:rsidRPr="00903950" w:rsidRDefault="00FB1488" w:rsidP="00731B61">
            <w:pPr>
              <w:jc w:val="right"/>
              <w:rPr>
                <w:rFonts w:ascii="細明體" w:eastAsia="細明體" w:hAnsi="細明體"/>
                <w:b/>
                <w:noProof/>
                <w:sz w:val="18"/>
                <w:szCs w:val="18"/>
              </w:rPr>
            </w:pPr>
          </w:p>
        </w:tc>
        <w:tc>
          <w:tcPr>
            <w:tcW w:w="776" w:type="dxa"/>
            <w:gridSpan w:val="2"/>
            <w:tcBorders>
              <w:top w:val="nil"/>
              <w:bottom w:val="single" w:sz="8" w:space="0" w:color="auto"/>
              <w:right w:val="nil"/>
            </w:tcBorders>
            <w:vAlign w:val="center"/>
          </w:tcPr>
          <w:p w14:paraId="1EE8C517" w14:textId="77777777" w:rsidR="00FB1488" w:rsidRPr="00903950" w:rsidRDefault="00FB1488" w:rsidP="00731B61">
            <w:pPr>
              <w:jc w:val="right"/>
              <w:rPr>
                <w:rFonts w:ascii="細明體" w:eastAsia="細明體" w:hAnsi="細明體"/>
                <w:b/>
                <w:kern w:val="0"/>
                <w:sz w:val="18"/>
                <w:szCs w:val="18"/>
              </w:rPr>
            </w:pPr>
          </w:p>
        </w:tc>
      </w:tr>
      <w:tr w:rsidR="00FB1488" w14:paraId="6DD358D7" w14:textId="77777777" w:rsidTr="00420FE3">
        <w:trPr>
          <w:tblHeader/>
        </w:trPr>
        <w:tc>
          <w:tcPr>
            <w:tcW w:w="9923" w:type="dxa"/>
            <w:gridSpan w:val="22"/>
          </w:tcPr>
          <w:p w14:paraId="73538627" w14:textId="77777777" w:rsidR="00FB1488" w:rsidRPr="00CC2FDB" w:rsidRDefault="00FB1488" w:rsidP="00731B61">
            <w:pPr>
              <w:snapToGrid w:val="0"/>
              <w:spacing w:after="60"/>
              <w:jc w:val="center"/>
              <w:rPr>
                <w:rFonts w:ascii="標楷體" w:eastAsia="標楷體" w:hAnsi="標楷體"/>
                <w:b/>
                <w:sz w:val="36"/>
                <w:szCs w:val="36"/>
                <w:u w:val="single"/>
              </w:rPr>
            </w:pPr>
            <w:r w:rsidRPr="00D52B7D">
              <w:rPr>
                <w:rFonts w:ascii="標楷體" w:eastAsia="標楷體" w:hAnsi="標楷體" w:hint="eastAsia"/>
                <w:b/>
                <w:sz w:val="36"/>
                <w:szCs w:val="36"/>
                <w:u w:val="single"/>
              </w:rPr>
              <w:lastRenderedPageBreak/>
              <w:t>臺北市立聯合醫院醫療基金</w:t>
            </w:r>
            <w:r w:rsidRPr="00CC2FDB">
              <w:rPr>
                <w:rFonts w:ascii="標楷體" w:eastAsia="標楷體" w:hAnsi="標楷體" w:hint="eastAsia"/>
                <w:b/>
                <w:sz w:val="36"/>
                <w:szCs w:val="36"/>
                <w:u w:val="single"/>
              </w:rPr>
              <w:t>餘</w:t>
            </w:r>
            <w:proofErr w:type="gramStart"/>
            <w:r w:rsidRPr="00CC2FDB">
              <w:rPr>
                <w:rFonts w:ascii="標楷體" w:eastAsia="標楷體" w:hAnsi="標楷體" w:hint="eastAsia"/>
                <w:b/>
                <w:sz w:val="36"/>
                <w:szCs w:val="36"/>
                <w:u w:val="single"/>
              </w:rPr>
              <w:t>絀</w:t>
            </w:r>
            <w:proofErr w:type="gramEnd"/>
            <w:r w:rsidRPr="00CC2FDB">
              <w:rPr>
                <w:rFonts w:ascii="標楷體" w:eastAsia="標楷體" w:hAnsi="標楷體" w:hint="eastAsia"/>
                <w:b/>
                <w:sz w:val="36"/>
                <w:szCs w:val="36"/>
                <w:u w:val="single"/>
              </w:rPr>
              <w:t>撥補審定表</w:t>
            </w:r>
          </w:p>
          <w:p w14:paraId="664E8864" w14:textId="77777777" w:rsidR="00FB1488" w:rsidRDefault="00FB1488" w:rsidP="00731B61">
            <w:pPr>
              <w:tabs>
                <w:tab w:val="left" w:pos="408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sidRPr="00CC2FDB">
              <w:rPr>
                <w:rFonts w:ascii="標楷體" w:eastAsia="標楷體" w:hAnsi="標楷體" w:hint="eastAsia"/>
                <w:sz w:val="22"/>
              </w:rPr>
              <w:t>中華民國</w:t>
            </w:r>
            <w:proofErr w:type="gramStart"/>
            <w:r w:rsidRPr="00D52B7D">
              <w:rPr>
                <w:rFonts w:ascii="標楷體" w:eastAsia="標楷體" w:hAnsi="標楷體" w:hint="eastAsia"/>
                <w:sz w:val="22"/>
              </w:rPr>
              <w:t>113</w:t>
            </w:r>
            <w:proofErr w:type="gramEnd"/>
            <w:r w:rsidRPr="00CC2FDB">
              <w:rPr>
                <w:rFonts w:ascii="標楷體" w:eastAsia="標楷體" w:hAnsi="標楷體" w:hint="eastAsia"/>
                <w:sz w:val="22"/>
              </w:rPr>
              <w:t>年度</w:t>
            </w:r>
            <w:r>
              <w:rPr>
                <w:rFonts w:ascii="標楷體" w:eastAsia="標楷體" w:hAnsi="標楷體" w:hint="eastAsia"/>
              </w:rPr>
              <w:tab/>
            </w:r>
            <w:r w:rsidRPr="00422F9B">
              <w:rPr>
                <w:rFonts w:ascii="標楷體" w:eastAsia="標楷體" w:hAnsi="標楷體" w:hint="eastAsia"/>
                <w:kern w:val="0"/>
                <w:sz w:val="20"/>
              </w:rPr>
              <w:t>單位：新臺幣元</w:t>
            </w:r>
          </w:p>
        </w:tc>
      </w:tr>
      <w:tr w:rsidR="00FB1488" w:rsidRPr="00CC2FDB" w14:paraId="65A535CD"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0"/>
          <w:tblHeader/>
        </w:trPr>
        <w:tc>
          <w:tcPr>
            <w:tcW w:w="2428" w:type="dxa"/>
            <w:gridSpan w:val="2"/>
            <w:vMerge w:val="restart"/>
            <w:tcBorders>
              <w:top w:val="single" w:sz="8" w:space="0" w:color="auto"/>
              <w:left w:val="nil"/>
              <w:bottom w:val="nil"/>
            </w:tcBorders>
            <w:vAlign w:val="center"/>
          </w:tcPr>
          <w:p w14:paraId="60041B40" w14:textId="77777777" w:rsidR="00FB1488" w:rsidRPr="00CC2FDB" w:rsidRDefault="00FB1488" w:rsidP="00731B61">
            <w:pPr>
              <w:ind w:left="113" w:right="113"/>
              <w:jc w:val="distribute"/>
              <w:rPr>
                <w:rFonts w:eastAsia="標楷體"/>
                <w:sz w:val="20"/>
              </w:rPr>
            </w:pPr>
            <w:r w:rsidRPr="00CC2FDB">
              <w:rPr>
                <w:rFonts w:eastAsia="標楷體" w:hint="eastAsia"/>
                <w:sz w:val="20"/>
              </w:rPr>
              <w:t>項目</w:t>
            </w:r>
          </w:p>
        </w:tc>
        <w:tc>
          <w:tcPr>
            <w:tcW w:w="1360" w:type="dxa"/>
            <w:gridSpan w:val="3"/>
            <w:vMerge w:val="restart"/>
            <w:tcBorders>
              <w:top w:val="single" w:sz="8" w:space="0" w:color="auto"/>
            </w:tcBorders>
            <w:vAlign w:val="center"/>
          </w:tcPr>
          <w:p w14:paraId="18965CDD" w14:textId="77777777" w:rsidR="00FB1488" w:rsidRPr="00CC2FDB" w:rsidRDefault="00FB1488" w:rsidP="00731B61">
            <w:pPr>
              <w:ind w:left="113" w:right="113"/>
              <w:jc w:val="distribute"/>
              <w:rPr>
                <w:rFonts w:eastAsia="標楷體"/>
                <w:sz w:val="20"/>
              </w:rPr>
            </w:pPr>
            <w:r w:rsidRPr="00CC2FDB">
              <w:rPr>
                <w:rFonts w:eastAsia="標楷體" w:hint="eastAsia"/>
                <w:sz w:val="20"/>
              </w:rPr>
              <w:t>預算數</w:t>
            </w:r>
          </w:p>
        </w:tc>
        <w:tc>
          <w:tcPr>
            <w:tcW w:w="1360" w:type="dxa"/>
            <w:gridSpan w:val="3"/>
            <w:vMerge w:val="restart"/>
            <w:tcBorders>
              <w:top w:val="single" w:sz="8" w:space="0" w:color="auto"/>
            </w:tcBorders>
            <w:vAlign w:val="center"/>
          </w:tcPr>
          <w:p w14:paraId="5B75525D" w14:textId="77777777" w:rsidR="00FB1488" w:rsidRPr="00CC2FDB" w:rsidRDefault="00FB1488" w:rsidP="00731B61">
            <w:pPr>
              <w:ind w:left="113" w:right="113"/>
              <w:jc w:val="distribute"/>
              <w:rPr>
                <w:rFonts w:eastAsia="標楷體"/>
                <w:spacing w:val="-20"/>
                <w:sz w:val="20"/>
              </w:rPr>
            </w:pPr>
            <w:r w:rsidRPr="00CC2FDB">
              <w:rPr>
                <w:rFonts w:eastAsia="標楷體" w:hint="eastAsia"/>
                <w:spacing w:val="-20"/>
                <w:sz w:val="20"/>
              </w:rPr>
              <w:t>決算數</w:t>
            </w:r>
          </w:p>
        </w:tc>
        <w:tc>
          <w:tcPr>
            <w:tcW w:w="1304" w:type="dxa"/>
            <w:gridSpan w:val="5"/>
            <w:vMerge w:val="restart"/>
            <w:tcBorders>
              <w:top w:val="single" w:sz="8" w:space="0" w:color="auto"/>
              <w:bottom w:val="nil"/>
            </w:tcBorders>
            <w:vAlign w:val="center"/>
          </w:tcPr>
          <w:p w14:paraId="3EE5AFF3" w14:textId="77777777" w:rsidR="00FB1488" w:rsidRPr="00CC2FDB" w:rsidRDefault="00FB1488" w:rsidP="00731B61">
            <w:pPr>
              <w:jc w:val="distribute"/>
              <w:rPr>
                <w:rFonts w:eastAsia="標楷體"/>
                <w:spacing w:val="-30"/>
                <w:sz w:val="20"/>
              </w:rPr>
            </w:pPr>
            <w:r>
              <w:rPr>
                <w:rFonts w:ascii="標楷體" w:eastAsia="標楷體" w:hAnsi="標楷體" w:hint="eastAsia"/>
                <w:bCs/>
                <w:sz w:val="20"/>
              </w:rPr>
              <w:t>修正</w:t>
            </w:r>
            <w:r w:rsidRPr="00CC2FDB">
              <w:rPr>
                <w:rFonts w:ascii="標楷體" w:eastAsia="標楷體" w:hAnsi="標楷體" w:hint="eastAsia"/>
                <w:bCs/>
                <w:sz w:val="20"/>
              </w:rPr>
              <w:t>數</w:t>
            </w:r>
          </w:p>
        </w:tc>
        <w:tc>
          <w:tcPr>
            <w:tcW w:w="1307" w:type="dxa"/>
            <w:gridSpan w:val="4"/>
            <w:vMerge w:val="restart"/>
            <w:tcBorders>
              <w:top w:val="single" w:sz="8" w:space="0" w:color="auto"/>
            </w:tcBorders>
            <w:vAlign w:val="center"/>
          </w:tcPr>
          <w:p w14:paraId="0C9BC1EA" w14:textId="77777777" w:rsidR="00FB1488" w:rsidRPr="00CC2FDB" w:rsidRDefault="00FB1488" w:rsidP="00731B61">
            <w:pPr>
              <w:ind w:right="98" w:firstLineChars="11" w:firstLine="20"/>
              <w:jc w:val="distribute"/>
              <w:rPr>
                <w:rFonts w:eastAsia="標楷體"/>
                <w:spacing w:val="-10"/>
                <w:sz w:val="20"/>
              </w:rPr>
            </w:pPr>
            <w:r w:rsidRPr="00CC2FDB">
              <w:rPr>
                <w:rFonts w:eastAsia="標楷體" w:hint="eastAsia"/>
                <w:spacing w:val="-10"/>
                <w:sz w:val="20"/>
              </w:rPr>
              <w:t>決算審定數</w:t>
            </w:r>
          </w:p>
        </w:tc>
        <w:tc>
          <w:tcPr>
            <w:tcW w:w="2164" w:type="dxa"/>
            <w:gridSpan w:val="5"/>
            <w:tcBorders>
              <w:top w:val="single" w:sz="8" w:space="0" w:color="auto"/>
              <w:bottom w:val="nil"/>
              <w:right w:val="nil"/>
            </w:tcBorders>
            <w:vAlign w:val="center"/>
          </w:tcPr>
          <w:p w14:paraId="4E6AF02B" w14:textId="77777777" w:rsidR="00FB1488" w:rsidRPr="00CC2FDB" w:rsidRDefault="00FB1488" w:rsidP="00731B61">
            <w:pPr>
              <w:spacing w:line="240" w:lineRule="exact"/>
              <w:jc w:val="distribute"/>
              <w:rPr>
                <w:rFonts w:ascii="標楷體" w:eastAsia="標楷體" w:hAnsi="標楷體"/>
                <w:sz w:val="20"/>
              </w:rPr>
            </w:pPr>
            <w:r w:rsidRPr="00CC2FDB">
              <w:rPr>
                <w:rFonts w:ascii="標楷體" w:eastAsia="標楷體" w:hAnsi="標楷體" w:hint="eastAsia"/>
                <w:sz w:val="20"/>
              </w:rPr>
              <w:t>審定數與預算數</w:t>
            </w:r>
          </w:p>
          <w:p w14:paraId="778C8A5E" w14:textId="77777777" w:rsidR="00FB1488" w:rsidRPr="00CC2FDB" w:rsidRDefault="00FB1488" w:rsidP="00731B61">
            <w:pPr>
              <w:spacing w:line="240" w:lineRule="exact"/>
              <w:jc w:val="distribute"/>
              <w:rPr>
                <w:rFonts w:ascii="標楷體" w:eastAsia="標楷體" w:hAnsi="標楷體"/>
                <w:sz w:val="20"/>
              </w:rPr>
            </w:pPr>
            <w:r w:rsidRPr="00CC2FDB">
              <w:rPr>
                <w:rFonts w:ascii="標楷體" w:eastAsia="標楷體" w:hAnsi="標楷體" w:hint="eastAsia"/>
                <w:sz w:val="20"/>
              </w:rPr>
              <w:t>比較增減</w:t>
            </w:r>
          </w:p>
        </w:tc>
      </w:tr>
      <w:tr w:rsidR="00FB1488" w14:paraId="4E824CD2"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0"/>
          <w:tblHeader/>
        </w:trPr>
        <w:tc>
          <w:tcPr>
            <w:tcW w:w="2428" w:type="dxa"/>
            <w:gridSpan w:val="2"/>
            <w:vMerge/>
            <w:tcBorders>
              <w:top w:val="nil"/>
              <w:left w:val="nil"/>
              <w:bottom w:val="single" w:sz="8" w:space="0" w:color="auto"/>
            </w:tcBorders>
            <w:vAlign w:val="center"/>
          </w:tcPr>
          <w:p w14:paraId="0E0DEAD8" w14:textId="77777777" w:rsidR="00FB1488" w:rsidRDefault="00FB1488" w:rsidP="00731B61">
            <w:pPr>
              <w:ind w:left="113" w:right="113"/>
              <w:jc w:val="distribute"/>
              <w:rPr>
                <w:rFonts w:eastAsia="標楷體"/>
              </w:rPr>
            </w:pPr>
          </w:p>
        </w:tc>
        <w:tc>
          <w:tcPr>
            <w:tcW w:w="1360" w:type="dxa"/>
            <w:gridSpan w:val="3"/>
            <w:vMerge/>
            <w:tcBorders>
              <w:bottom w:val="single" w:sz="8" w:space="0" w:color="auto"/>
            </w:tcBorders>
            <w:vAlign w:val="center"/>
          </w:tcPr>
          <w:p w14:paraId="46F70D20" w14:textId="77777777" w:rsidR="00FB1488" w:rsidRDefault="00FB1488" w:rsidP="00731B61">
            <w:pPr>
              <w:ind w:left="113" w:right="113"/>
              <w:jc w:val="distribute"/>
              <w:rPr>
                <w:rFonts w:eastAsia="標楷體"/>
              </w:rPr>
            </w:pPr>
          </w:p>
        </w:tc>
        <w:tc>
          <w:tcPr>
            <w:tcW w:w="1360" w:type="dxa"/>
            <w:gridSpan w:val="3"/>
            <w:vMerge/>
            <w:tcBorders>
              <w:bottom w:val="single" w:sz="8" w:space="0" w:color="auto"/>
            </w:tcBorders>
            <w:vAlign w:val="center"/>
          </w:tcPr>
          <w:p w14:paraId="0EBF685C" w14:textId="77777777" w:rsidR="00FB1488" w:rsidRDefault="00FB1488" w:rsidP="00731B61">
            <w:pPr>
              <w:ind w:left="113" w:right="113"/>
              <w:jc w:val="distribute"/>
              <w:rPr>
                <w:rFonts w:eastAsia="標楷體"/>
              </w:rPr>
            </w:pPr>
          </w:p>
        </w:tc>
        <w:tc>
          <w:tcPr>
            <w:tcW w:w="1304" w:type="dxa"/>
            <w:gridSpan w:val="5"/>
            <w:vMerge/>
            <w:tcBorders>
              <w:top w:val="nil"/>
              <w:bottom w:val="single" w:sz="8" w:space="0" w:color="auto"/>
            </w:tcBorders>
            <w:vAlign w:val="center"/>
          </w:tcPr>
          <w:p w14:paraId="60133BD4" w14:textId="77777777" w:rsidR="00FB1488" w:rsidRDefault="00FB1488" w:rsidP="00731B61">
            <w:pPr>
              <w:ind w:left="113" w:right="113"/>
              <w:jc w:val="distribute"/>
              <w:rPr>
                <w:rFonts w:eastAsia="標楷體"/>
              </w:rPr>
            </w:pPr>
          </w:p>
        </w:tc>
        <w:tc>
          <w:tcPr>
            <w:tcW w:w="1307" w:type="dxa"/>
            <w:gridSpan w:val="4"/>
            <w:vMerge/>
            <w:tcBorders>
              <w:bottom w:val="single" w:sz="8" w:space="0" w:color="auto"/>
            </w:tcBorders>
            <w:vAlign w:val="center"/>
          </w:tcPr>
          <w:p w14:paraId="5CEB2CE0" w14:textId="77777777" w:rsidR="00FB1488" w:rsidRDefault="00FB1488" w:rsidP="00731B61">
            <w:pPr>
              <w:ind w:left="113" w:right="113"/>
              <w:jc w:val="distribute"/>
              <w:rPr>
                <w:rFonts w:eastAsia="標楷體"/>
              </w:rPr>
            </w:pPr>
          </w:p>
        </w:tc>
        <w:tc>
          <w:tcPr>
            <w:tcW w:w="1416" w:type="dxa"/>
            <w:gridSpan w:val="4"/>
            <w:tcBorders>
              <w:bottom w:val="single" w:sz="8" w:space="0" w:color="auto"/>
            </w:tcBorders>
            <w:vAlign w:val="center"/>
          </w:tcPr>
          <w:p w14:paraId="452566B1" w14:textId="77777777" w:rsidR="00FB1488" w:rsidRPr="00CC2FDB" w:rsidRDefault="00FB1488" w:rsidP="00731B61">
            <w:pPr>
              <w:ind w:left="113" w:right="113"/>
              <w:jc w:val="distribute"/>
              <w:rPr>
                <w:rFonts w:ascii="標楷體" w:eastAsia="標楷體" w:hAnsi="標楷體"/>
                <w:sz w:val="20"/>
              </w:rPr>
            </w:pPr>
            <w:r w:rsidRPr="00CC2FDB">
              <w:rPr>
                <w:rFonts w:ascii="標楷體" w:eastAsia="標楷體" w:hAnsi="標楷體" w:hint="eastAsia"/>
                <w:sz w:val="20"/>
              </w:rPr>
              <w:t>金額</w:t>
            </w:r>
          </w:p>
        </w:tc>
        <w:tc>
          <w:tcPr>
            <w:tcW w:w="748" w:type="dxa"/>
            <w:tcBorders>
              <w:bottom w:val="single" w:sz="8" w:space="0" w:color="auto"/>
              <w:right w:val="nil"/>
            </w:tcBorders>
            <w:vAlign w:val="center"/>
          </w:tcPr>
          <w:p w14:paraId="46E15B8F" w14:textId="77777777" w:rsidR="00FB1488" w:rsidRPr="00CC2FDB" w:rsidRDefault="00FB1488" w:rsidP="00731B61">
            <w:pPr>
              <w:jc w:val="center"/>
              <w:rPr>
                <w:rFonts w:ascii="標楷體" w:eastAsia="標楷體" w:hAnsi="標楷體"/>
                <w:sz w:val="20"/>
              </w:rPr>
            </w:pPr>
            <w:r w:rsidRPr="00CC2FDB">
              <w:rPr>
                <w:rFonts w:ascii="標楷體" w:eastAsia="標楷體" w:hAnsi="標楷體" w:hint="eastAsia"/>
                <w:sz w:val="20"/>
              </w:rPr>
              <w:t>％</w:t>
            </w:r>
          </w:p>
        </w:tc>
      </w:tr>
      <w:tr w:rsidR="00FB1488" w:rsidRPr="00C346C9" w14:paraId="47D2C680"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gridSpan w:val="2"/>
            <w:tcBorders>
              <w:top w:val="nil"/>
              <w:left w:val="nil"/>
              <w:bottom w:val="nil"/>
            </w:tcBorders>
            <w:vAlign w:val="center"/>
          </w:tcPr>
          <w:p w14:paraId="77CA0640" w14:textId="77777777" w:rsidR="00FB1488" w:rsidRPr="009304D2" w:rsidRDefault="00FB1488" w:rsidP="00731B61">
            <w:pPr>
              <w:rPr>
                <w:rFonts w:ascii="標楷體" w:eastAsia="標楷體" w:hAnsi="標楷體"/>
                <w:kern w:val="0"/>
                <w:sz w:val="20"/>
              </w:rPr>
            </w:pPr>
            <w:r w:rsidRPr="00D52B7D">
              <w:rPr>
                <w:rFonts w:ascii="標楷體" w:eastAsia="標楷體" w:hAnsi="標楷體" w:hint="eastAsia"/>
                <w:b/>
                <w:kern w:val="0"/>
                <w:sz w:val="20"/>
              </w:rPr>
              <w:t>賸餘之部</w:t>
            </w:r>
          </w:p>
        </w:tc>
        <w:tc>
          <w:tcPr>
            <w:tcW w:w="1360" w:type="dxa"/>
            <w:gridSpan w:val="3"/>
            <w:tcBorders>
              <w:top w:val="nil"/>
              <w:bottom w:val="nil"/>
            </w:tcBorders>
            <w:vAlign w:val="center"/>
          </w:tcPr>
          <w:p w14:paraId="1C5ED005" w14:textId="77777777" w:rsidR="00FB1488" w:rsidRPr="00CC2FDB" w:rsidRDefault="00FB1488" w:rsidP="00731B61">
            <w:pPr>
              <w:jc w:val="right"/>
              <w:rPr>
                <w:rFonts w:ascii="細明體" w:eastAsia="細明體" w:hAnsi="細明體"/>
                <w:sz w:val="18"/>
                <w:szCs w:val="18"/>
              </w:rPr>
            </w:pPr>
            <w:r w:rsidRPr="00D52B7D">
              <w:rPr>
                <w:rFonts w:ascii="細明體" w:eastAsia="細明體" w:hAnsi="細明體" w:hint="eastAsia"/>
                <w:b/>
                <w:sz w:val="18"/>
                <w:szCs w:val="18"/>
              </w:rPr>
              <w:t>11,723,473,000</w:t>
            </w:r>
          </w:p>
        </w:tc>
        <w:tc>
          <w:tcPr>
            <w:tcW w:w="1360" w:type="dxa"/>
            <w:gridSpan w:val="3"/>
            <w:tcBorders>
              <w:top w:val="nil"/>
              <w:bottom w:val="nil"/>
            </w:tcBorders>
            <w:vAlign w:val="center"/>
          </w:tcPr>
          <w:p w14:paraId="7C5F1293" w14:textId="77777777" w:rsidR="00FB1488" w:rsidRPr="00CC2FDB" w:rsidRDefault="00FB1488" w:rsidP="00731B61">
            <w:pPr>
              <w:jc w:val="right"/>
              <w:rPr>
                <w:rFonts w:ascii="細明體" w:eastAsia="細明體" w:hAnsi="細明體"/>
                <w:sz w:val="18"/>
                <w:szCs w:val="18"/>
              </w:rPr>
            </w:pPr>
            <w:r w:rsidRPr="00D52B7D">
              <w:rPr>
                <w:rFonts w:ascii="細明體" w:eastAsia="細明體" w:hAnsi="細明體" w:hint="eastAsia"/>
                <w:b/>
                <w:sz w:val="18"/>
                <w:szCs w:val="18"/>
              </w:rPr>
              <w:t>11,327,096,614</w:t>
            </w:r>
          </w:p>
        </w:tc>
        <w:tc>
          <w:tcPr>
            <w:tcW w:w="1304" w:type="dxa"/>
            <w:gridSpan w:val="5"/>
            <w:tcBorders>
              <w:top w:val="nil"/>
              <w:bottom w:val="nil"/>
            </w:tcBorders>
            <w:vAlign w:val="center"/>
          </w:tcPr>
          <w:p w14:paraId="66588B89" w14:textId="77777777" w:rsidR="00FB1488" w:rsidRPr="00CC2FDB" w:rsidRDefault="00FB1488" w:rsidP="00731B61">
            <w:pPr>
              <w:jc w:val="right"/>
              <w:rPr>
                <w:rFonts w:ascii="細明體" w:eastAsia="細明體" w:hAnsi="細明體"/>
                <w:sz w:val="18"/>
                <w:szCs w:val="18"/>
              </w:rPr>
            </w:pPr>
            <w:r w:rsidRPr="00D52B7D">
              <w:rPr>
                <w:rFonts w:ascii="細明體" w:eastAsia="細明體" w:hAnsi="細明體" w:hint="eastAsia"/>
                <w:b/>
                <w:sz w:val="18"/>
                <w:szCs w:val="18"/>
              </w:rPr>
              <w:t>39,643,367</w:t>
            </w:r>
          </w:p>
        </w:tc>
        <w:tc>
          <w:tcPr>
            <w:tcW w:w="1307" w:type="dxa"/>
            <w:gridSpan w:val="4"/>
            <w:tcBorders>
              <w:top w:val="nil"/>
              <w:bottom w:val="nil"/>
            </w:tcBorders>
            <w:vAlign w:val="center"/>
          </w:tcPr>
          <w:p w14:paraId="6DEDE39A" w14:textId="77777777" w:rsidR="00FB1488" w:rsidRPr="00FE23DA" w:rsidRDefault="00FB1488" w:rsidP="00731B61">
            <w:pPr>
              <w:jc w:val="right"/>
              <w:rPr>
                <w:rFonts w:ascii="細明體" w:eastAsia="細明體" w:hAnsi="細明體"/>
                <w:spacing w:val="-2"/>
                <w:sz w:val="18"/>
                <w:szCs w:val="18"/>
              </w:rPr>
            </w:pPr>
            <w:r w:rsidRPr="00FE23DA">
              <w:rPr>
                <w:rFonts w:ascii="細明體" w:eastAsia="細明體" w:hAnsi="細明體" w:hint="eastAsia"/>
                <w:b/>
                <w:spacing w:val="-2"/>
                <w:sz w:val="18"/>
                <w:szCs w:val="18"/>
              </w:rPr>
              <w:t>11,366,739,981</w:t>
            </w:r>
          </w:p>
        </w:tc>
        <w:tc>
          <w:tcPr>
            <w:tcW w:w="1416" w:type="dxa"/>
            <w:gridSpan w:val="4"/>
            <w:tcBorders>
              <w:top w:val="nil"/>
              <w:bottom w:val="nil"/>
            </w:tcBorders>
            <w:vAlign w:val="center"/>
          </w:tcPr>
          <w:p w14:paraId="5A418D2B" w14:textId="77777777" w:rsidR="00FB1488" w:rsidRPr="00CC2FDB" w:rsidRDefault="00FB1488" w:rsidP="00731B61">
            <w:pPr>
              <w:jc w:val="right"/>
              <w:rPr>
                <w:rFonts w:ascii="細明體" w:eastAsia="細明體" w:hAnsi="細明體"/>
                <w:sz w:val="18"/>
                <w:szCs w:val="18"/>
              </w:rPr>
            </w:pPr>
            <w:r w:rsidRPr="00D52B7D">
              <w:rPr>
                <w:rFonts w:ascii="細明體" w:eastAsia="細明體" w:hAnsi="細明體" w:hint="eastAsia"/>
                <w:b/>
                <w:sz w:val="18"/>
                <w:szCs w:val="18"/>
              </w:rPr>
              <w:t>- 356,733,019</w:t>
            </w:r>
          </w:p>
        </w:tc>
        <w:tc>
          <w:tcPr>
            <w:tcW w:w="748" w:type="dxa"/>
            <w:tcBorders>
              <w:top w:val="nil"/>
              <w:bottom w:val="nil"/>
              <w:right w:val="nil"/>
            </w:tcBorders>
            <w:vAlign w:val="center"/>
          </w:tcPr>
          <w:p w14:paraId="1FD19F23" w14:textId="77777777" w:rsidR="00FB1488" w:rsidRPr="00CC2FDB" w:rsidRDefault="00FB1488" w:rsidP="00731B61">
            <w:pPr>
              <w:jc w:val="right"/>
              <w:rPr>
                <w:rFonts w:ascii="細明體" w:eastAsia="細明體" w:hAnsi="細明體"/>
                <w:sz w:val="18"/>
                <w:szCs w:val="18"/>
              </w:rPr>
            </w:pPr>
            <w:r w:rsidRPr="00D52B7D">
              <w:rPr>
                <w:rFonts w:ascii="細明體" w:eastAsia="細明體" w:hAnsi="細明體" w:hint="eastAsia"/>
                <w:b/>
                <w:sz w:val="18"/>
                <w:szCs w:val="18"/>
              </w:rPr>
              <w:t>- 3.04</w:t>
            </w:r>
          </w:p>
        </w:tc>
      </w:tr>
      <w:tr w:rsidR="00FB1488" w:rsidRPr="00C346C9" w14:paraId="5539931C"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gridSpan w:val="2"/>
            <w:tcBorders>
              <w:top w:val="nil"/>
              <w:left w:val="nil"/>
              <w:bottom w:val="nil"/>
            </w:tcBorders>
            <w:vAlign w:val="center"/>
          </w:tcPr>
          <w:p w14:paraId="7C15EC98" w14:textId="77777777" w:rsidR="00FB1488" w:rsidRPr="009304D2" w:rsidRDefault="00FB1488" w:rsidP="00731B61">
            <w:pPr>
              <w:ind w:leftChars="100" w:left="240"/>
              <w:rPr>
                <w:rFonts w:ascii="標楷體" w:eastAsia="標楷體" w:hAnsi="標楷體"/>
                <w:kern w:val="0"/>
                <w:sz w:val="20"/>
              </w:rPr>
            </w:pPr>
            <w:r w:rsidRPr="00D52B7D">
              <w:rPr>
                <w:rFonts w:ascii="標楷體" w:eastAsia="標楷體" w:hAnsi="標楷體" w:hint="eastAsia"/>
                <w:kern w:val="0"/>
                <w:sz w:val="20"/>
              </w:rPr>
              <w:t>本期賸餘</w:t>
            </w:r>
          </w:p>
        </w:tc>
        <w:tc>
          <w:tcPr>
            <w:tcW w:w="1360" w:type="dxa"/>
            <w:gridSpan w:val="3"/>
            <w:tcBorders>
              <w:top w:val="nil"/>
              <w:bottom w:val="nil"/>
            </w:tcBorders>
            <w:vAlign w:val="center"/>
          </w:tcPr>
          <w:p w14:paraId="70228A16" w14:textId="77777777" w:rsidR="00FB1488" w:rsidRPr="00CC2FDB" w:rsidRDefault="00FB1488" w:rsidP="00731B61">
            <w:pPr>
              <w:jc w:val="right"/>
              <w:rPr>
                <w:rFonts w:ascii="細明體" w:eastAsia="細明體" w:hAnsi="細明體"/>
                <w:sz w:val="18"/>
                <w:szCs w:val="18"/>
              </w:rPr>
            </w:pPr>
            <w:r w:rsidRPr="00D52B7D">
              <w:rPr>
                <w:rFonts w:ascii="細明體" w:eastAsia="細明體" w:hAnsi="細明體" w:hint="eastAsia"/>
                <w:sz w:val="18"/>
                <w:szCs w:val="18"/>
              </w:rPr>
              <w:t>718,396,000</w:t>
            </w:r>
          </w:p>
        </w:tc>
        <w:tc>
          <w:tcPr>
            <w:tcW w:w="1360" w:type="dxa"/>
            <w:gridSpan w:val="3"/>
            <w:tcBorders>
              <w:top w:val="nil"/>
              <w:bottom w:val="nil"/>
            </w:tcBorders>
            <w:vAlign w:val="center"/>
          </w:tcPr>
          <w:p w14:paraId="78186C65" w14:textId="77777777" w:rsidR="00FB1488" w:rsidRPr="00CC2FDB" w:rsidRDefault="00FB1488" w:rsidP="00731B61">
            <w:pPr>
              <w:jc w:val="right"/>
              <w:rPr>
                <w:rFonts w:ascii="細明體" w:eastAsia="細明體" w:hAnsi="細明體"/>
                <w:sz w:val="18"/>
                <w:szCs w:val="18"/>
              </w:rPr>
            </w:pPr>
            <w:r w:rsidRPr="00D52B7D">
              <w:rPr>
                <w:rFonts w:ascii="細明體" w:eastAsia="細明體" w:hAnsi="細明體" w:hint="eastAsia"/>
                <w:sz w:val="18"/>
                <w:szCs w:val="18"/>
              </w:rPr>
              <w:t>357,116,706</w:t>
            </w:r>
          </w:p>
        </w:tc>
        <w:tc>
          <w:tcPr>
            <w:tcW w:w="1304" w:type="dxa"/>
            <w:gridSpan w:val="5"/>
            <w:tcBorders>
              <w:top w:val="nil"/>
              <w:bottom w:val="nil"/>
            </w:tcBorders>
            <w:vAlign w:val="center"/>
          </w:tcPr>
          <w:p w14:paraId="5C034903" w14:textId="77777777" w:rsidR="00FB1488" w:rsidRPr="00CC2FDB" w:rsidRDefault="00FB1488" w:rsidP="00731B61">
            <w:pPr>
              <w:jc w:val="right"/>
              <w:rPr>
                <w:rFonts w:ascii="細明體" w:eastAsia="細明體" w:hAnsi="細明體"/>
                <w:sz w:val="18"/>
                <w:szCs w:val="18"/>
              </w:rPr>
            </w:pPr>
            <w:r w:rsidRPr="00D52B7D">
              <w:rPr>
                <w:rFonts w:ascii="細明體" w:eastAsia="細明體" w:hAnsi="細明體" w:hint="eastAsia"/>
                <w:sz w:val="18"/>
                <w:szCs w:val="18"/>
              </w:rPr>
              <w:t>39,643,367</w:t>
            </w:r>
          </w:p>
        </w:tc>
        <w:tc>
          <w:tcPr>
            <w:tcW w:w="1307" w:type="dxa"/>
            <w:gridSpan w:val="4"/>
            <w:tcBorders>
              <w:top w:val="nil"/>
              <w:bottom w:val="nil"/>
            </w:tcBorders>
            <w:vAlign w:val="center"/>
          </w:tcPr>
          <w:p w14:paraId="0514EEB5" w14:textId="77777777" w:rsidR="00FB1488" w:rsidRPr="00CC2FDB" w:rsidRDefault="00FB1488" w:rsidP="00731B61">
            <w:pPr>
              <w:jc w:val="right"/>
              <w:rPr>
                <w:rFonts w:ascii="細明體" w:eastAsia="細明體" w:hAnsi="細明體"/>
                <w:sz w:val="18"/>
                <w:szCs w:val="18"/>
              </w:rPr>
            </w:pPr>
            <w:r w:rsidRPr="00D52B7D">
              <w:rPr>
                <w:rFonts w:ascii="細明體" w:eastAsia="細明體" w:hAnsi="細明體" w:hint="eastAsia"/>
                <w:sz w:val="18"/>
                <w:szCs w:val="18"/>
              </w:rPr>
              <w:t>396,760,073</w:t>
            </w:r>
          </w:p>
        </w:tc>
        <w:tc>
          <w:tcPr>
            <w:tcW w:w="1416" w:type="dxa"/>
            <w:gridSpan w:val="4"/>
            <w:tcBorders>
              <w:top w:val="nil"/>
              <w:bottom w:val="nil"/>
            </w:tcBorders>
            <w:vAlign w:val="center"/>
          </w:tcPr>
          <w:p w14:paraId="0F16377A" w14:textId="77777777" w:rsidR="00FB1488" w:rsidRPr="00CC2FDB" w:rsidRDefault="00FB1488" w:rsidP="00731B61">
            <w:pPr>
              <w:jc w:val="right"/>
              <w:rPr>
                <w:rFonts w:ascii="細明體" w:eastAsia="細明體" w:hAnsi="細明體"/>
                <w:sz w:val="18"/>
                <w:szCs w:val="18"/>
              </w:rPr>
            </w:pPr>
            <w:r w:rsidRPr="00D52B7D">
              <w:rPr>
                <w:rFonts w:ascii="細明體" w:eastAsia="細明體" w:hAnsi="細明體" w:hint="eastAsia"/>
                <w:sz w:val="18"/>
                <w:szCs w:val="18"/>
              </w:rPr>
              <w:t>- 321,635,927</w:t>
            </w:r>
          </w:p>
        </w:tc>
        <w:tc>
          <w:tcPr>
            <w:tcW w:w="748" w:type="dxa"/>
            <w:tcBorders>
              <w:top w:val="nil"/>
              <w:bottom w:val="nil"/>
              <w:right w:val="nil"/>
            </w:tcBorders>
            <w:vAlign w:val="center"/>
          </w:tcPr>
          <w:p w14:paraId="625AECC1" w14:textId="77777777" w:rsidR="00FB1488" w:rsidRPr="00CC2FDB" w:rsidRDefault="00FB1488" w:rsidP="00731B61">
            <w:pPr>
              <w:jc w:val="right"/>
              <w:rPr>
                <w:rFonts w:ascii="細明體" w:eastAsia="細明體" w:hAnsi="細明體"/>
                <w:sz w:val="18"/>
                <w:szCs w:val="18"/>
              </w:rPr>
            </w:pPr>
            <w:r w:rsidRPr="00D52B7D">
              <w:rPr>
                <w:rFonts w:ascii="細明體" w:eastAsia="細明體" w:hAnsi="細明體" w:hint="eastAsia"/>
                <w:sz w:val="18"/>
                <w:szCs w:val="18"/>
              </w:rPr>
              <w:t>- 44.77</w:t>
            </w:r>
          </w:p>
        </w:tc>
      </w:tr>
      <w:tr w:rsidR="00FB1488" w:rsidRPr="00C346C9" w14:paraId="11C8EE95"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gridSpan w:val="2"/>
            <w:tcBorders>
              <w:top w:val="nil"/>
              <w:left w:val="nil"/>
              <w:bottom w:val="nil"/>
            </w:tcBorders>
            <w:vAlign w:val="center"/>
          </w:tcPr>
          <w:p w14:paraId="1CCD81B3" w14:textId="77777777" w:rsidR="00FB1488" w:rsidRPr="009304D2" w:rsidRDefault="00FB1488" w:rsidP="00731B61">
            <w:pPr>
              <w:ind w:leftChars="100" w:left="240"/>
              <w:rPr>
                <w:rFonts w:ascii="標楷體" w:eastAsia="標楷體" w:hAnsi="標楷體"/>
                <w:kern w:val="0"/>
                <w:sz w:val="20"/>
              </w:rPr>
            </w:pPr>
            <w:r w:rsidRPr="00D52B7D">
              <w:rPr>
                <w:rFonts w:ascii="標楷體" w:eastAsia="標楷體" w:hAnsi="標楷體" w:hint="eastAsia"/>
                <w:kern w:val="0"/>
                <w:sz w:val="20"/>
              </w:rPr>
              <w:t>前期未分配賸餘</w:t>
            </w:r>
          </w:p>
        </w:tc>
        <w:tc>
          <w:tcPr>
            <w:tcW w:w="1360" w:type="dxa"/>
            <w:gridSpan w:val="3"/>
            <w:tcBorders>
              <w:top w:val="nil"/>
              <w:bottom w:val="nil"/>
            </w:tcBorders>
            <w:vAlign w:val="center"/>
          </w:tcPr>
          <w:p w14:paraId="12F5726B" w14:textId="77777777" w:rsidR="00FB1488" w:rsidRPr="00CC2FDB" w:rsidRDefault="00FB1488" w:rsidP="00731B61">
            <w:pPr>
              <w:jc w:val="right"/>
              <w:rPr>
                <w:rFonts w:ascii="細明體" w:eastAsia="細明體" w:hAnsi="細明體"/>
                <w:sz w:val="18"/>
                <w:szCs w:val="18"/>
              </w:rPr>
            </w:pPr>
            <w:r w:rsidRPr="00D52B7D">
              <w:rPr>
                <w:rFonts w:ascii="細明體" w:eastAsia="細明體" w:hAnsi="細明體" w:hint="eastAsia"/>
                <w:sz w:val="18"/>
                <w:szCs w:val="18"/>
              </w:rPr>
              <w:t>11,005,077,000</w:t>
            </w:r>
          </w:p>
        </w:tc>
        <w:tc>
          <w:tcPr>
            <w:tcW w:w="1360" w:type="dxa"/>
            <w:gridSpan w:val="3"/>
            <w:tcBorders>
              <w:top w:val="nil"/>
              <w:bottom w:val="nil"/>
            </w:tcBorders>
            <w:vAlign w:val="center"/>
          </w:tcPr>
          <w:p w14:paraId="6D3323CC" w14:textId="77777777" w:rsidR="00FB1488" w:rsidRPr="00CC2FDB" w:rsidRDefault="00FB1488" w:rsidP="00731B61">
            <w:pPr>
              <w:jc w:val="right"/>
              <w:rPr>
                <w:rFonts w:ascii="細明體" w:eastAsia="細明體" w:hAnsi="細明體"/>
                <w:sz w:val="18"/>
                <w:szCs w:val="18"/>
              </w:rPr>
            </w:pPr>
            <w:r w:rsidRPr="00D52B7D">
              <w:rPr>
                <w:rFonts w:ascii="細明體" w:eastAsia="細明體" w:hAnsi="細明體" w:hint="eastAsia"/>
                <w:sz w:val="18"/>
                <w:szCs w:val="18"/>
              </w:rPr>
              <w:t>10,969,979,908</w:t>
            </w:r>
          </w:p>
        </w:tc>
        <w:tc>
          <w:tcPr>
            <w:tcW w:w="1304" w:type="dxa"/>
            <w:gridSpan w:val="5"/>
            <w:tcBorders>
              <w:top w:val="nil"/>
              <w:bottom w:val="nil"/>
            </w:tcBorders>
            <w:vAlign w:val="center"/>
          </w:tcPr>
          <w:p w14:paraId="5DF13A66" w14:textId="77777777" w:rsidR="00FB1488" w:rsidRPr="00CC2FDB" w:rsidRDefault="00FB1488" w:rsidP="00731B61">
            <w:pPr>
              <w:jc w:val="right"/>
              <w:rPr>
                <w:rFonts w:ascii="細明體" w:eastAsia="細明體" w:hAnsi="細明體"/>
                <w:sz w:val="18"/>
                <w:szCs w:val="18"/>
              </w:rPr>
            </w:pPr>
            <w:r w:rsidRPr="00D52B7D">
              <w:rPr>
                <w:rFonts w:ascii="細明體" w:eastAsia="細明體" w:hAnsi="細明體" w:hint="eastAsia"/>
                <w:sz w:val="18"/>
                <w:szCs w:val="18"/>
              </w:rPr>
              <w:t>－</w:t>
            </w:r>
          </w:p>
        </w:tc>
        <w:tc>
          <w:tcPr>
            <w:tcW w:w="1307" w:type="dxa"/>
            <w:gridSpan w:val="4"/>
            <w:tcBorders>
              <w:top w:val="nil"/>
              <w:bottom w:val="nil"/>
            </w:tcBorders>
            <w:vAlign w:val="center"/>
          </w:tcPr>
          <w:p w14:paraId="0A5A4D79" w14:textId="77777777" w:rsidR="00FB1488" w:rsidRPr="00150EDB" w:rsidRDefault="00FB1488" w:rsidP="00731B61">
            <w:pPr>
              <w:jc w:val="right"/>
              <w:rPr>
                <w:rFonts w:ascii="細明體" w:eastAsia="細明體" w:hAnsi="細明體"/>
                <w:spacing w:val="-2"/>
                <w:sz w:val="18"/>
                <w:szCs w:val="18"/>
              </w:rPr>
            </w:pPr>
            <w:r w:rsidRPr="00150EDB">
              <w:rPr>
                <w:rFonts w:ascii="細明體" w:eastAsia="細明體" w:hAnsi="細明體" w:hint="eastAsia"/>
                <w:spacing w:val="-2"/>
                <w:sz w:val="18"/>
                <w:szCs w:val="18"/>
              </w:rPr>
              <w:t>10,969,979,908</w:t>
            </w:r>
          </w:p>
        </w:tc>
        <w:tc>
          <w:tcPr>
            <w:tcW w:w="1416" w:type="dxa"/>
            <w:gridSpan w:val="4"/>
            <w:tcBorders>
              <w:top w:val="nil"/>
              <w:bottom w:val="nil"/>
            </w:tcBorders>
            <w:vAlign w:val="center"/>
          </w:tcPr>
          <w:p w14:paraId="455ADC72" w14:textId="77777777" w:rsidR="00FB1488" w:rsidRPr="00CC2FDB" w:rsidRDefault="00FB1488" w:rsidP="00731B61">
            <w:pPr>
              <w:jc w:val="right"/>
              <w:rPr>
                <w:rFonts w:ascii="細明體" w:eastAsia="細明體" w:hAnsi="細明體"/>
                <w:sz w:val="18"/>
                <w:szCs w:val="18"/>
              </w:rPr>
            </w:pPr>
            <w:r w:rsidRPr="00D52B7D">
              <w:rPr>
                <w:rFonts w:ascii="細明體" w:eastAsia="細明體" w:hAnsi="細明體" w:hint="eastAsia"/>
                <w:sz w:val="18"/>
                <w:szCs w:val="18"/>
              </w:rPr>
              <w:t>- 35,097,092</w:t>
            </w:r>
          </w:p>
        </w:tc>
        <w:tc>
          <w:tcPr>
            <w:tcW w:w="748" w:type="dxa"/>
            <w:tcBorders>
              <w:top w:val="nil"/>
              <w:bottom w:val="nil"/>
              <w:right w:val="nil"/>
            </w:tcBorders>
            <w:vAlign w:val="center"/>
          </w:tcPr>
          <w:p w14:paraId="49C7D1D0" w14:textId="77777777" w:rsidR="00FB1488" w:rsidRPr="00CC2FDB" w:rsidRDefault="00FB1488" w:rsidP="00731B61">
            <w:pPr>
              <w:jc w:val="right"/>
              <w:rPr>
                <w:rFonts w:ascii="細明體" w:eastAsia="細明體" w:hAnsi="細明體"/>
                <w:sz w:val="18"/>
                <w:szCs w:val="18"/>
              </w:rPr>
            </w:pPr>
            <w:r w:rsidRPr="00D52B7D">
              <w:rPr>
                <w:rFonts w:ascii="細明體" w:eastAsia="細明體" w:hAnsi="細明體" w:hint="eastAsia"/>
                <w:sz w:val="18"/>
                <w:szCs w:val="18"/>
              </w:rPr>
              <w:t>- 0.32</w:t>
            </w:r>
          </w:p>
        </w:tc>
      </w:tr>
      <w:tr w:rsidR="00FB1488" w:rsidRPr="00C346C9" w14:paraId="0E3F5784"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gridSpan w:val="2"/>
            <w:tcBorders>
              <w:top w:val="nil"/>
              <w:left w:val="nil"/>
              <w:bottom w:val="nil"/>
            </w:tcBorders>
            <w:vAlign w:val="center"/>
          </w:tcPr>
          <w:p w14:paraId="647591AF" w14:textId="77777777" w:rsidR="00FB1488" w:rsidRPr="009304D2" w:rsidRDefault="00FB1488" w:rsidP="00731B61">
            <w:pPr>
              <w:rPr>
                <w:rFonts w:ascii="標楷體" w:eastAsia="標楷體" w:hAnsi="標楷體"/>
                <w:kern w:val="0"/>
                <w:sz w:val="20"/>
              </w:rPr>
            </w:pPr>
            <w:r w:rsidRPr="00D52B7D">
              <w:rPr>
                <w:rFonts w:ascii="標楷體" w:eastAsia="標楷體" w:hAnsi="標楷體" w:hint="eastAsia"/>
                <w:b/>
                <w:kern w:val="0"/>
                <w:sz w:val="20"/>
              </w:rPr>
              <w:t>分配之部</w:t>
            </w:r>
          </w:p>
        </w:tc>
        <w:tc>
          <w:tcPr>
            <w:tcW w:w="1360" w:type="dxa"/>
            <w:gridSpan w:val="3"/>
            <w:tcBorders>
              <w:top w:val="nil"/>
              <w:bottom w:val="nil"/>
            </w:tcBorders>
            <w:vAlign w:val="center"/>
          </w:tcPr>
          <w:p w14:paraId="0D62D253" w14:textId="77777777" w:rsidR="00FB1488" w:rsidRPr="00CC2FDB" w:rsidRDefault="00FB1488" w:rsidP="00731B61">
            <w:pPr>
              <w:jc w:val="right"/>
              <w:rPr>
                <w:rFonts w:ascii="細明體" w:eastAsia="細明體" w:hAnsi="細明體"/>
                <w:sz w:val="18"/>
                <w:szCs w:val="18"/>
              </w:rPr>
            </w:pPr>
            <w:r w:rsidRPr="00D52B7D">
              <w:rPr>
                <w:rFonts w:ascii="細明體" w:eastAsia="細明體" w:hAnsi="細明體" w:hint="eastAsia"/>
                <w:b/>
                <w:sz w:val="18"/>
                <w:szCs w:val="18"/>
              </w:rPr>
              <w:t>100,000,000</w:t>
            </w:r>
          </w:p>
        </w:tc>
        <w:tc>
          <w:tcPr>
            <w:tcW w:w="1360" w:type="dxa"/>
            <w:gridSpan w:val="3"/>
            <w:tcBorders>
              <w:top w:val="nil"/>
              <w:bottom w:val="nil"/>
            </w:tcBorders>
            <w:vAlign w:val="center"/>
          </w:tcPr>
          <w:p w14:paraId="232B7546" w14:textId="77777777" w:rsidR="00FB1488" w:rsidRPr="00CC2FDB" w:rsidRDefault="00FB1488" w:rsidP="00731B61">
            <w:pPr>
              <w:jc w:val="right"/>
              <w:rPr>
                <w:rFonts w:ascii="細明體" w:eastAsia="細明體" w:hAnsi="細明體"/>
                <w:sz w:val="18"/>
                <w:szCs w:val="18"/>
              </w:rPr>
            </w:pPr>
            <w:r w:rsidRPr="00D52B7D">
              <w:rPr>
                <w:rFonts w:ascii="細明體" w:eastAsia="細明體" w:hAnsi="細明體" w:hint="eastAsia"/>
                <w:b/>
                <w:sz w:val="18"/>
                <w:szCs w:val="18"/>
              </w:rPr>
              <w:t>100,000,000</w:t>
            </w:r>
          </w:p>
        </w:tc>
        <w:tc>
          <w:tcPr>
            <w:tcW w:w="1304" w:type="dxa"/>
            <w:gridSpan w:val="5"/>
            <w:tcBorders>
              <w:top w:val="nil"/>
              <w:bottom w:val="nil"/>
            </w:tcBorders>
            <w:vAlign w:val="center"/>
          </w:tcPr>
          <w:p w14:paraId="553EBDF8" w14:textId="77777777" w:rsidR="00FB1488" w:rsidRPr="00CC2FDB" w:rsidRDefault="00FB1488" w:rsidP="00731B61">
            <w:pPr>
              <w:jc w:val="right"/>
              <w:rPr>
                <w:rFonts w:ascii="細明體" w:eastAsia="細明體" w:hAnsi="細明體"/>
                <w:sz w:val="18"/>
                <w:szCs w:val="18"/>
              </w:rPr>
            </w:pPr>
            <w:r w:rsidRPr="00D52B7D">
              <w:rPr>
                <w:rFonts w:ascii="細明體" w:eastAsia="細明體" w:hAnsi="細明體" w:hint="eastAsia"/>
                <w:b/>
                <w:sz w:val="18"/>
                <w:szCs w:val="18"/>
              </w:rPr>
              <w:t>－</w:t>
            </w:r>
          </w:p>
        </w:tc>
        <w:tc>
          <w:tcPr>
            <w:tcW w:w="1307" w:type="dxa"/>
            <w:gridSpan w:val="4"/>
            <w:tcBorders>
              <w:top w:val="nil"/>
              <w:bottom w:val="nil"/>
            </w:tcBorders>
            <w:vAlign w:val="center"/>
          </w:tcPr>
          <w:p w14:paraId="630AAE21" w14:textId="77777777" w:rsidR="00FB1488" w:rsidRPr="00CC2FDB" w:rsidRDefault="00FB1488" w:rsidP="00731B61">
            <w:pPr>
              <w:jc w:val="right"/>
              <w:rPr>
                <w:rFonts w:ascii="細明體" w:eastAsia="細明體" w:hAnsi="細明體"/>
                <w:sz w:val="18"/>
                <w:szCs w:val="18"/>
              </w:rPr>
            </w:pPr>
            <w:r w:rsidRPr="00D52B7D">
              <w:rPr>
                <w:rFonts w:ascii="細明體" w:eastAsia="細明體" w:hAnsi="細明體" w:hint="eastAsia"/>
                <w:b/>
                <w:sz w:val="18"/>
                <w:szCs w:val="18"/>
              </w:rPr>
              <w:t>100,000,000</w:t>
            </w:r>
          </w:p>
        </w:tc>
        <w:tc>
          <w:tcPr>
            <w:tcW w:w="1416" w:type="dxa"/>
            <w:gridSpan w:val="4"/>
            <w:tcBorders>
              <w:top w:val="nil"/>
              <w:bottom w:val="nil"/>
            </w:tcBorders>
            <w:vAlign w:val="center"/>
          </w:tcPr>
          <w:p w14:paraId="2BC71C6E" w14:textId="77777777" w:rsidR="00FB1488" w:rsidRPr="00CC2FDB" w:rsidRDefault="00FB1488" w:rsidP="00731B61">
            <w:pPr>
              <w:jc w:val="right"/>
              <w:rPr>
                <w:rFonts w:ascii="細明體" w:eastAsia="細明體" w:hAnsi="細明體"/>
                <w:sz w:val="18"/>
                <w:szCs w:val="18"/>
              </w:rPr>
            </w:pPr>
            <w:r w:rsidRPr="00D52B7D">
              <w:rPr>
                <w:rFonts w:ascii="細明體" w:eastAsia="細明體" w:hAnsi="細明體" w:hint="eastAsia"/>
                <w:b/>
                <w:sz w:val="18"/>
                <w:szCs w:val="18"/>
              </w:rPr>
              <w:t>－</w:t>
            </w:r>
          </w:p>
        </w:tc>
        <w:tc>
          <w:tcPr>
            <w:tcW w:w="748" w:type="dxa"/>
            <w:tcBorders>
              <w:top w:val="nil"/>
              <w:bottom w:val="nil"/>
              <w:right w:val="nil"/>
            </w:tcBorders>
            <w:vAlign w:val="center"/>
          </w:tcPr>
          <w:p w14:paraId="109A65C8" w14:textId="77777777" w:rsidR="00FB1488" w:rsidRPr="00CC2FDB" w:rsidRDefault="00FB1488" w:rsidP="00731B61">
            <w:pPr>
              <w:jc w:val="right"/>
              <w:rPr>
                <w:rFonts w:ascii="細明體" w:eastAsia="細明體" w:hAnsi="細明體"/>
                <w:sz w:val="18"/>
                <w:szCs w:val="18"/>
              </w:rPr>
            </w:pPr>
            <w:r w:rsidRPr="00D52B7D">
              <w:rPr>
                <w:rFonts w:ascii="細明體" w:eastAsia="細明體" w:hAnsi="細明體" w:hint="eastAsia"/>
                <w:b/>
                <w:sz w:val="18"/>
                <w:szCs w:val="18"/>
              </w:rPr>
              <w:t>－</w:t>
            </w:r>
          </w:p>
        </w:tc>
      </w:tr>
      <w:tr w:rsidR="00FB1488" w:rsidRPr="00C346C9" w14:paraId="7484B067"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gridSpan w:val="2"/>
            <w:tcBorders>
              <w:top w:val="nil"/>
              <w:left w:val="nil"/>
              <w:bottom w:val="nil"/>
            </w:tcBorders>
            <w:vAlign w:val="center"/>
          </w:tcPr>
          <w:p w14:paraId="2F0D1CB9" w14:textId="77777777" w:rsidR="00FB1488" w:rsidRPr="009304D2" w:rsidRDefault="00FB1488" w:rsidP="00731B61">
            <w:pPr>
              <w:ind w:leftChars="100" w:left="240"/>
              <w:rPr>
                <w:rFonts w:ascii="標楷體" w:eastAsia="標楷體" w:hAnsi="標楷體"/>
                <w:kern w:val="0"/>
                <w:sz w:val="20"/>
              </w:rPr>
            </w:pPr>
            <w:proofErr w:type="gramStart"/>
            <w:r w:rsidRPr="00D52B7D">
              <w:rPr>
                <w:rFonts w:ascii="標楷體" w:eastAsia="標楷體" w:hAnsi="標楷體" w:hint="eastAsia"/>
                <w:kern w:val="0"/>
                <w:sz w:val="20"/>
              </w:rPr>
              <w:t>解繳公庫</w:t>
            </w:r>
            <w:proofErr w:type="gramEnd"/>
            <w:r w:rsidRPr="00D52B7D">
              <w:rPr>
                <w:rFonts w:ascii="標楷體" w:eastAsia="標楷體" w:hAnsi="標楷體" w:hint="eastAsia"/>
                <w:kern w:val="0"/>
                <w:sz w:val="20"/>
              </w:rPr>
              <w:t>淨額</w:t>
            </w:r>
          </w:p>
        </w:tc>
        <w:tc>
          <w:tcPr>
            <w:tcW w:w="1360" w:type="dxa"/>
            <w:gridSpan w:val="3"/>
            <w:tcBorders>
              <w:top w:val="nil"/>
              <w:bottom w:val="nil"/>
            </w:tcBorders>
            <w:vAlign w:val="center"/>
          </w:tcPr>
          <w:p w14:paraId="2513C0C5" w14:textId="77777777" w:rsidR="00FB1488" w:rsidRPr="00CC2FDB" w:rsidRDefault="00FB1488" w:rsidP="00731B61">
            <w:pPr>
              <w:jc w:val="right"/>
              <w:rPr>
                <w:rFonts w:ascii="細明體" w:eastAsia="細明體" w:hAnsi="細明體"/>
                <w:sz w:val="18"/>
                <w:szCs w:val="18"/>
              </w:rPr>
            </w:pPr>
            <w:r w:rsidRPr="00D52B7D">
              <w:rPr>
                <w:rFonts w:ascii="細明體" w:eastAsia="細明體" w:hAnsi="細明體" w:hint="eastAsia"/>
                <w:sz w:val="18"/>
                <w:szCs w:val="18"/>
              </w:rPr>
              <w:t>100,000,000</w:t>
            </w:r>
          </w:p>
        </w:tc>
        <w:tc>
          <w:tcPr>
            <w:tcW w:w="1360" w:type="dxa"/>
            <w:gridSpan w:val="3"/>
            <w:tcBorders>
              <w:top w:val="nil"/>
              <w:bottom w:val="nil"/>
            </w:tcBorders>
            <w:vAlign w:val="center"/>
          </w:tcPr>
          <w:p w14:paraId="01D71E10" w14:textId="77777777" w:rsidR="00FB1488" w:rsidRPr="00CC2FDB" w:rsidRDefault="00FB1488" w:rsidP="00731B61">
            <w:pPr>
              <w:jc w:val="right"/>
              <w:rPr>
                <w:rFonts w:ascii="細明體" w:eastAsia="細明體" w:hAnsi="細明體"/>
                <w:sz w:val="18"/>
                <w:szCs w:val="18"/>
              </w:rPr>
            </w:pPr>
            <w:r w:rsidRPr="00D52B7D">
              <w:rPr>
                <w:rFonts w:ascii="細明體" w:eastAsia="細明體" w:hAnsi="細明體" w:hint="eastAsia"/>
                <w:sz w:val="18"/>
                <w:szCs w:val="18"/>
              </w:rPr>
              <w:t>100,000,000</w:t>
            </w:r>
          </w:p>
        </w:tc>
        <w:tc>
          <w:tcPr>
            <w:tcW w:w="1304" w:type="dxa"/>
            <w:gridSpan w:val="5"/>
            <w:tcBorders>
              <w:top w:val="nil"/>
              <w:bottom w:val="nil"/>
            </w:tcBorders>
            <w:vAlign w:val="center"/>
          </w:tcPr>
          <w:p w14:paraId="34A8ECC8" w14:textId="77777777" w:rsidR="00FB1488" w:rsidRPr="00CC2FDB" w:rsidRDefault="00FB1488" w:rsidP="00731B61">
            <w:pPr>
              <w:jc w:val="right"/>
              <w:rPr>
                <w:rFonts w:ascii="細明體" w:eastAsia="細明體" w:hAnsi="細明體"/>
                <w:sz w:val="18"/>
                <w:szCs w:val="18"/>
              </w:rPr>
            </w:pPr>
            <w:r w:rsidRPr="00D52B7D">
              <w:rPr>
                <w:rFonts w:ascii="細明體" w:eastAsia="細明體" w:hAnsi="細明體" w:hint="eastAsia"/>
                <w:sz w:val="18"/>
                <w:szCs w:val="18"/>
              </w:rPr>
              <w:t>－</w:t>
            </w:r>
          </w:p>
        </w:tc>
        <w:tc>
          <w:tcPr>
            <w:tcW w:w="1307" w:type="dxa"/>
            <w:gridSpan w:val="4"/>
            <w:tcBorders>
              <w:top w:val="nil"/>
              <w:bottom w:val="nil"/>
            </w:tcBorders>
            <w:vAlign w:val="center"/>
          </w:tcPr>
          <w:p w14:paraId="4F908B80" w14:textId="77777777" w:rsidR="00FB1488" w:rsidRPr="00CC2FDB" w:rsidRDefault="00FB1488" w:rsidP="00731B61">
            <w:pPr>
              <w:jc w:val="right"/>
              <w:rPr>
                <w:rFonts w:ascii="細明體" w:eastAsia="細明體" w:hAnsi="細明體"/>
                <w:sz w:val="18"/>
                <w:szCs w:val="18"/>
              </w:rPr>
            </w:pPr>
            <w:r w:rsidRPr="00D52B7D">
              <w:rPr>
                <w:rFonts w:ascii="細明體" w:eastAsia="細明體" w:hAnsi="細明體" w:hint="eastAsia"/>
                <w:sz w:val="18"/>
                <w:szCs w:val="18"/>
              </w:rPr>
              <w:t>100,000,000</w:t>
            </w:r>
          </w:p>
        </w:tc>
        <w:tc>
          <w:tcPr>
            <w:tcW w:w="1416" w:type="dxa"/>
            <w:gridSpan w:val="4"/>
            <w:tcBorders>
              <w:top w:val="nil"/>
              <w:bottom w:val="nil"/>
            </w:tcBorders>
            <w:vAlign w:val="center"/>
          </w:tcPr>
          <w:p w14:paraId="77448BFB" w14:textId="77777777" w:rsidR="00FB1488" w:rsidRPr="00CC2FDB" w:rsidRDefault="00FB1488" w:rsidP="00731B61">
            <w:pPr>
              <w:jc w:val="right"/>
              <w:rPr>
                <w:rFonts w:ascii="細明體" w:eastAsia="細明體" w:hAnsi="細明體"/>
                <w:sz w:val="18"/>
                <w:szCs w:val="18"/>
              </w:rPr>
            </w:pPr>
            <w:r w:rsidRPr="00D52B7D">
              <w:rPr>
                <w:rFonts w:ascii="細明體" w:eastAsia="細明體" w:hAnsi="細明體" w:hint="eastAsia"/>
                <w:sz w:val="18"/>
                <w:szCs w:val="18"/>
              </w:rPr>
              <w:t>－</w:t>
            </w:r>
          </w:p>
        </w:tc>
        <w:tc>
          <w:tcPr>
            <w:tcW w:w="748" w:type="dxa"/>
            <w:tcBorders>
              <w:top w:val="nil"/>
              <w:bottom w:val="nil"/>
              <w:right w:val="nil"/>
            </w:tcBorders>
            <w:vAlign w:val="center"/>
          </w:tcPr>
          <w:p w14:paraId="1BBB1E43" w14:textId="77777777" w:rsidR="00FB1488" w:rsidRPr="00CC2FDB" w:rsidRDefault="00FB1488" w:rsidP="00731B61">
            <w:pPr>
              <w:jc w:val="right"/>
              <w:rPr>
                <w:rFonts w:ascii="細明體" w:eastAsia="細明體" w:hAnsi="細明體"/>
                <w:sz w:val="18"/>
                <w:szCs w:val="18"/>
              </w:rPr>
            </w:pPr>
            <w:r w:rsidRPr="00D52B7D">
              <w:rPr>
                <w:rFonts w:ascii="細明體" w:eastAsia="細明體" w:hAnsi="細明體" w:hint="eastAsia"/>
                <w:sz w:val="18"/>
                <w:szCs w:val="18"/>
              </w:rPr>
              <w:t>－</w:t>
            </w:r>
          </w:p>
        </w:tc>
      </w:tr>
      <w:tr w:rsidR="00FB1488" w:rsidRPr="00C346C9" w14:paraId="62B91FF2"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gridSpan w:val="2"/>
            <w:tcBorders>
              <w:top w:val="nil"/>
              <w:left w:val="nil"/>
              <w:bottom w:val="nil"/>
            </w:tcBorders>
            <w:vAlign w:val="center"/>
          </w:tcPr>
          <w:p w14:paraId="217044E0" w14:textId="77777777" w:rsidR="00FB1488" w:rsidRPr="009304D2" w:rsidRDefault="00FB1488" w:rsidP="00731B61">
            <w:pPr>
              <w:rPr>
                <w:rFonts w:ascii="標楷體" w:eastAsia="標楷體" w:hAnsi="標楷體"/>
                <w:kern w:val="0"/>
                <w:sz w:val="20"/>
              </w:rPr>
            </w:pPr>
            <w:r w:rsidRPr="00D52B7D">
              <w:rPr>
                <w:rFonts w:ascii="標楷體" w:eastAsia="標楷體" w:hAnsi="標楷體" w:hint="eastAsia"/>
                <w:b/>
                <w:kern w:val="0"/>
                <w:sz w:val="20"/>
              </w:rPr>
              <w:t>未分配賸餘</w:t>
            </w:r>
          </w:p>
        </w:tc>
        <w:tc>
          <w:tcPr>
            <w:tcW w:w="1360" w:type="dxa"/>
            <w:gridSpan w:val="3"/>
            <w:tcBorders>
              <w:top w:val="nil"/>
              <w:bottom w:val="nil"/>
            </w:tcBorders>
            <w:vAlign w:val="center"/>
          </w:tcPr>
          <w:p w14:paraId="6B0EF6C0" w14:textId="77777777" w:rsidR="00FB1488" w:rsidRPr="00CC2FDB" w:rsidRDefault="00FB1488" w:rsidP="00731B61">
            <w:pPr>
              <w:jc w:val="right"/>
              <w:rPr>
                <w:rFonts w:ascii="細明體" w:eastAsia="細明體" w:hAnsi="細明體"/>
                <w:sz w:val="18"/>
                <w:szCs w:val="18"/>
              </w:rPr>
            </w:pPr>
            <w:r w:rsidRPr="00D52B7D">
              <w:rPr>
                <w:rFonts w:ascii="細明體" w:eastAsia="細明體" w:hAnsi="細明體" w:hint="eastAsia"/>
                <w:b/>
                <w:sz w:val="18"/>
                <w:szCs w:val="18"/>
              </w:rPr>
              <w:t>11,623,473,000</w:t>
            </w:r>
          </w:p>
        </w:tc>
        <w:tc>
          <w:tcPr>
            <w:tcW w:w="1360" w:type="dxa"/>
            <w:gridSpan w:val="3"/>
            <w:tcBorders>
              <w:top w:val="nil"/>
              <w:bottom w:val="nil"/>
            </w:tcBorders>
            <w:vAlign w:val="center"/>
          </w:tcPr>
          <w:p w14:paraId="381D187D" w14:textId="77777777" w:rsidR="00FB1488" w:rsidRPr="00CC2FDB" w:rsidRDefault="00FB1488" w:rsidP="00731B61">
            <w:pPr>
              <w:jc w:val="right"/>
              <w:rPr>
                <w:rFonts w:ascii="細明體" w:eastAsia="細明體" w:hAnsi="細明體"/>
                <w:sz w:val="18"/>
                <w:szCs w:val="18"/>
              </w:rPr>
            </w:pPr>
            <w:r w:rsidRPr="00D52B7D">
              <w:rPr>
                <w:rFonts w:ascii="細明體" w:eastAsia="細明體" w:hAnsi="細明體" w:hint="eastAsia"/>
                <w:b/>
                <w:sz w:val="18"/>
                <w:szCs w:val="18"/>
              </w:rPr>
              <w:t>11,227,096,614</w:t>
            </w:r>
          </w:p>
        </w:tc>
        <w:tc>
          <w:tcPr>
            <w:tcW w:w="1304" w:type="dxa"/>
            <w:gridSpan w:val="5"/>
            <w:tcBorders>
              <w:top w:val="nil"/>
              <w:bottom w:val="nil"/>
            </w:tcBorders>
            <w:vAlign w:val="center"/>
          </w:tcPr>
          <w:p w14:paraId="4F414D40" w14:textId="77777777" w:rsidR="00FB1488" w:rsidRPr="00CC2FDB" w:rsidRDefault="00FB1488" w:rsidP="00731B61">
            <w:pPr>
              <w:jc w:val="right"/>
              <w:rPr>
                <w:rFonts w:ascii="細明體" w:eastAsia="細明體" w:hAnsi="細明體"/>
                <w:sz w:val="18"/>
                <w:szCs w:val="18"/>
              </w:rPr>
            </w:pPr>
            <w:r w:rsidRPr="00D52B7D">
              <w:rPr>
                <w:rFonts w:ascii="細明體" w:eastAsia="細明體" w:hAnsi="細明體" w:hint="eastAsia"/>
                <w:b/>
                <w:sz w:val="18"/>
                <w:szCs w:val="18"/>
              </w:rPr>
              <w:t>39,643,367</w:t>
            </w:r>
          </w:p>
        </w:tc>
        <w:tc>
          <w:tcPr>
            <w:tcW w:w="1307" w:type="dxa"/>
            <w:gridSpan w:val="4"/>
            <w:tcBorders>
              <w:top w:val="nil"/>
              <w:bottom w:val="nil"/>
            </w:tcBorders>
            <w:vAlign w:val="center"/>
          </w:tcPr>
          <w:p w14:paraId="173D61ED" w14:textId="77777777" w:rsidR="00FB1488" w:rsidRPr="00FE23DA" w:rsidRDefault="00FB1488" w:rsidP="00731B61">
            <w:pPr>
              <w:jc w:val="right"/>
              <w:rPr>
                <w:rFonts w:ascii="細明體" w:eastAsia="細明體" w:hAnsi="細明體"/>
                <w:b/>
                <w:spacing w:val="-2"/>
                <w:sz w:val="18"/>
                <w:szCs w:val="18"/>
              </w:rPr>
            </w:pPr>
            <w:r w:rsidRPr="00FE23DA">
              <w:rPr>
                <w:rFonts w:ascii="細明體" w:eastAsia="細明體" w:hAnsi="細明體" w:hint="eastAsia"/>
                <w:b/>
                <w:spacing w:val="-2"/>
                <w:sz w:val="18"/>
                <w:szCs w:val="18"/>
              </w:rPr>
              <w:t>11,266,739,981</w:t>
            </w:r>
          </w:p>
        </w:tc>
        <w:tc>
          <w:tcPr>
            <w:tcW w:w="1416" w:type="dxa"/>
            <w:gridSpan w:val="4"/>
            <w:tcBorders>
              <w:top w:val="nil"/>
              <w:bottom w:val="nil"/>
            </w:tcBorders>
            <w:vAlign w:val="center"/>
          </w:tcPr>
          <w:p w14:paraId="28E27420" w14:textId="77777777" w:rsidR="00FB1488" w:rsidRPr="00CC2FDB" w:rsidRDefault="00FB1488" w:rsidP="00731B61">
            <w:pPr>
              <w:jc w:val="right"/>
              <w:rPr>
                <w:rFonts w:ascii="細明體" w:eastAsia="細明體" w:hAnsi="細明體"/>
                <w:sz w:val="18"/>
                <w:szCs w:val="18"/>
              </w:rPr>
            </w:pPr>
            <w:r w:rsidRPr="00D52B7D">
              <w:rPr>
                <w:rFonts w:ascii="細明體" w:eastAsia="細明體" w:hAnsi="細明體" w:hint="eastAsia"/>
                <w:b/>
                <w:sz w:val="18"/>
                <w:szCs w:val="18"/>
              </w:rPr>
              <w:t>- 356,733,019</w:t>
            </w:r>
          </w:p>
        </w:tc>
        <w:tc>
          <w:tcPr>
            <w:tcW w:w="748" w:type="dxa"/>
            <w:tcBorders>
              <w:top w:val="nil"/>
              <w:bottom w:val="nil"/>
              <w:right w:val="nil"/>
            </w:tcBorders>
            <w:vAlign w:val="center"/>
          </w:tcPr>
          <w:p w14:paraId="128DBDDA" w14:textId="77777777" w:rsidR="00FB1488" w:rsidRPr="00CC2FDB" w:rsidRDefault="00FB1488" w:rsidP="00731B61">
            <w:pPr>
              <w:jc w:val="right"/>
              <w:rPr>
                <w:rFonts w:ascii="細明體" w:eastAsia="細明體" w:hAnsi="細明體"/>
                <w:sz w:val="18"/>
                <w:szCs w:val="18"/>
              </w:rPr>
            </w:pPr>
            <w:r w:rsidRPr="00D52B7D">
              <w:rPr>
                <w:rFonts w:ascii="細明體" w:eastAsia="細明體" w:hAnsi="細明體" w:hint="eastAsia"/>
                <w:b/>
                <w:sz w:val="18"/>
                <w:szCs w:val="18"/>
              </w:rPr>
              <w:t>- 3.07</w:t>
            </w:r>
          </w:p>
        </w:tc>
      </w:tr>
      <w:tr w:rsidR="00FB1488" w:rsidRPr="00C346C9" w14:paraId="2DED3B0B"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354"/>
        </w:trPr>
        <w:tc>
          <w:tcPr>
            <w:tcW w:w="2428" w:type="dxa"/>
            <w:gridSpan w:val="2"/>
            <w:tcBorders>
              <w:top w:val="nil"/>
              <w:left w:val="nil"/>
              <w:bottom w:val="single" w:sz="8" w:space="0" w:color="auto"/>
            </w:tcBorders>
            <w:vAlign w:val="center"/>
          </w:tcPr>
          <w:p w14:paraId="730B7940" w14:textId="77777777" w:rsidR="00FB1488" w:rsidRPr="00D52B7D" w:rsidRDefault="00FB1488" w:rsidP="00731B61">
            <w:pPr>
              <w:rPr>
                <w:rFonts w:ascii="標楷體" w:eastAsia="標楷體" w:hAnsi="標楷體"/>
                <w:b/>
                <w:kern w:val="0"/>
                <w:sz w:val="20"/>
              </w:rPr>
            </w:pPr>
          </w:p>
        </w:tc>
        <w:tc>
          <w:tcPr>
            <w:tcW w:w="1360" w:type="dxa"/>
            <w:gridSpan w:val="3"/>
            <w:tcBorders>
              <w:top w:val="nil"/>
              <w:bottom w:val="single" w:sz="8" w:space="0" w:color="auto"/>
            </w:tcBorders>
            <w:vAlign w:val="center"/>
          </w:tcPr>
          <w:p w14:paraId="1A379380" w14:textId="77777777" w:rsidR="00FB1488" w:rsidRPr="00D52B7D" w:rsidRDefault="00FB1488" w:rsidP="00731B61">
            <w:pPr>
              <w:jc w:val="right"/>
              <w:rPr>
                <w:rFonts w:ascii="細明體" w:eastAsia="細明體" w:hAnsi="細明體"/>
                <w:b/>
                <w:sz w:val="18"/>
                <w:szCs w:val="18"/>
              </w:rPr>
            </w:pPr>
          </w:p>
        </w:tc>
        <w:tc>
          <w:tcPr>
            <w:tcW w:w="1360" w:type="dxa"/>
            <w:gridSpan w:val="3"/>
            <w:tcBorders>
              <w:top w:val="nil"/>
              <w:bottom w:val="single" w:sz="8" w:space="0" w:color="auto"/>
            </w:tcBorders>
            <w:vAlign w:val="center"/>
          </w:tcPr>
          <w:p w14:paraId="612243BB" w14:textId="77777777" w:rsidR="00FB1488" w:rsidRPr="00D52B7D" w:rsidRDefault="00FB1488" w:rsidP="00731B61">
            <w:pPr>
              <w:jc w:val="right"/>
              <w:rPr>
                <w:rFonts w:ascii="細明體" w:eastAsia="細明體" w:hAnsi="細明體"/>
                <w:b/>
                <w:sz w:val="18"/>
                <w:szCs w:val="18"/>
              </w:rPr>
            </w:pPr>
          </w:p>
        </w:tc>
        <w:tc>
          <w:tcPr>
            <w:tcW w:w="1304" w:type="dxa"/>
            <w:gridSpan w:val="5"/>
            <w:tcBorders>
              <w:top w:val="nil"/>
              <w:bottom w:val="single" w:sz="8" w:space="0" w:color="auto"/>
            </w:tcBorders>
            <w:vAlign w:val="center"/>
          </w:tcPr>
          <w:p w14:paraId="7A8D398B" w14:textId="77777777" w:rsidR="00FB1488" w:rsidRPr="00D52B7D" w:rsidRDefault="00FB1488" w:rsidP="00731B61">
            <w:pPr>
              <w:jc w:val="right"/>
              <w:rPr>
                <w:rFonts w:ascii="細明體" w:eastAsia="細明體" w:hAnsi="細明體"/>
                <w:b/>
                <w:sz w:val="18"/>
                <w:szCs w:val="18"/>
              </w:rPr>
            </w:pPr>
          </w:p>
        </w:tc>
        <w:tc>
          <w:tcPr>
            <w:tcW w:w="1307" w:type="dxa"/>
            <w:gridSpan w:val="4"/>
            <w:tcBorders>
              <w:top w:val="nil"/>
              <w:bottom w:val="single" w:sz="8" w:space="0" w:color="auto"/>
            </w:tcBorders>
            <w:vAlign w:val="center"/>
          </w:tcPr>
          <w:p w14:paraId="16E576D2" w14:textId="77777777" w:rsidR="00FB1488" w:rsidRPr="00FE23DA" w:rsidRDefault="00FB1488" w:rsidP="00731B61">
            <w:pPr>
              <w:jc w:val="right"/>
              <w:rPr>
                <w:rFonts w:ascii="細明體" w:eastAsia="細明體" w:hAnsi="細明體"/>
                <w:b/>
                <w:spacing w:val="-2"/>
                <w:sz w:val="18"/>
                <w:szCs w:val="18"/>
              </w:rPr>
            </w:pPr>
          </w:p>
        </w:tc>
        <w:tc>
          <w:tcPr>
            <w:tcW w:w="1416" w:type="dxa"/>
            <w:gridSpan w:val="4"/>
            <w:tcBorders>
              <w:top w:val="nil"/>
              <w:bottom w:val="single" w:sz="8" w:space="0" w:color="auto"/>
            </w:tcBorders>
            <w:vAlign w:val="center"/>
          </w:tcPr>
          <w:p w14:paraId="7C0C0A5C" w14:textId="77777777" w:rsidR="00FB1488" w:rsidRPr="00D52B7D" w:rsidRDefault="00FB1488" w:rsidP="00731B61">
            <w:pPr>
              <w:jc w:val="right"/>
              <w:rPr>
                <w:rFonts w:ascii="細明體" w:eastAsia="細明體" w:hAnsi="細明體"/>
                <w:b/>
                <w:sz w:val="18"/>
                <w:szCs w:val="18"/>
              </w:rPr>
            </w:pPr>
          </w:p>
        </w:tc>
        <w:tc>
          <w:tcPr>
            <w:tcW w:w="748" w:type="dxa"/>
            <w:tcBorders>
              <w:top w:val="nil"/>
              <w:bottom w:val="single" w:sz="8" w:space="0" w:color="auto"/>
              <w:right w:val="nil"/>
            </w:tcBorders>
            <w:vAlign w:val="center"/>
          </w:tcPr>
          <w:p w14:paraId="74F674D6" w14:textId="77777777" w:rsidR="00FB1488" w:rsidRPr="00D52B7D" w:rsidRDefault="00FB1488" w:rsidP="00731B61">
            <w:pPr>
              <w:jc w:val="right"/>
              <w:rPr>
                <w:rFonts w:ascii="細明體" w:eastAsia="細明體" w:hAnsi="細明體"/>
                <w:b/>
                <w:sz w:val="18"/>
                <w:szCs w:val="18"/>
              </w:rPr>
            </w:pPr>
          </w:p>
        </w:tc>
      </w:tr>
      <w:tr w:rsidR="00FB1488" w14:paraId="2AF61102" w14:textId="77777777" w:rsidTr="00420FE3">
        <w:trPr>
          <w:gridBefore w:val="1"/>
          <w:wBefore w:w="28" w:type="dxa"/>
          <w:trHeight w:val="833"/>
        </w:trPr>
        <w:tc>
          <w:tcPr>
            <w:tcW w:w="9895" w:type="dxa"/>
            <w:gridSpan w:val="21"/>
            <w:tcBorders>
              <w:bottom w:val="single" w:sz="8" w:space="0" w:color="auto"/>
            </w:tcBorders>
          </w:tcPr>
          <w:p w14:paraId="00FECDDF" w14:textId="77777777" w:rsidR="00FB1488" w:rsidRPr="004705DA" w:rsidRDefault="00FB1488" w:rsidP="00731B61">
            <w:pPr>
              <w:snapToGrid w:val="0"/>
              <w:spacing w:after="60"/>
              <w:jc w:val="center"/>
              <w:rPr>
                <w:rFonts w:ascii="標楷體" w:eastAsia="標楷體" w:hAnsi="標楷體"/>
                <w:b/>
                <w:sz w:val="36"/>
                <w:szCs w:val="36"/>
                <w:u w:val="single"/>
              </w:rPr>
            </w:pPr>
            <w:r w:rsidRPr="001E49DA">
              <w:rPr>
                <w:rFonts w:ascii="標楷體" w:eastAsia="標楷體" w:hAnsi="標楷體" w:hint="eastAsia"/>
                <w:b/>
                <w:sz w:val="36"/>
                <w:szCs w:val="36"/>
                <w:u w:val="single"/>
              </w:rPr>
              <w:lastRenderedPageBreak/>
              <w:t>臺北市立聯合醫院醫療基金</w:t>
            </w:r>
            <w:r w:rsidRPr="004705DA">
              <w:rPr>
                <w:rFonts w:ascii="標楷體" w:eastAsia="標楷體" w:hAnsi="標楷體" w:hint="eastAsia"/>
                <w:b/>
                <w:sz w:val="36"/>
                <w:szCs w:val="36"/>
                <w:u w:val="single"/>
              </w:rPr>
              <w:t>餘</w:t>
            </w:r>
            <w:proofErr w:type="gramStart"/>
            <w:r w:rsidRPr="004705DA">
              <w:rPr>
                <w:rFonts w:ascii="標楷體" w:eastAsia="標楷體" w:hAnsi="標楷體" w:hint="eastAsia"/>
                <w:b/>
                <w:sz w:val="36"/>
                <w:szCs w:val="36"/>
                <w:u w:val="single"/>
              </w:rPr>
              <w:t>絀</w:t>
            </w:r>
            <w:proofErr w:type="gramEnd"/>
            <w:r w:rsidRPr="004705DA">
              <w:rPr>
                <w:rFonts w:ascii="標楷體" w:eastAsia="標楷體" w:hAnsi="標楷體" w:hint="eastAsia"/>
                <w:b/>
                <w:sz w:val="36"/>
                <w:szCs w:val="36"/>
                <w:u w:val="single"/>
              </w:rPr>
              <w:t>審定後現金流量表</w:t>
            </w:r>
          </w:p>
          <w:p w14:paraId="4A2C9251" w14:textId="77777777" w:rsidR="00FB1488" w:rsidRPr="000F1405" w:rsidRDefault="00FB1488" w:rsidP="00731B61">
            <w:pPr>
              <w:tabs>
                <w:tab w:val="left" w:pos="3600"/>
                <w:tab w:val="left" w:pos="8520"/>
              </w:tabs>
              <w:snapToGrid w:val="0"/>
              <w:spacing w:before="20" w:after="60"/>
              <w:ind w:rightChars="-4" w:right="-10"/>
              <w:jc w:val="both"/>
              <w:rPr>
                <w:rFonts w:ascii="標楷體" w:eastAsia="標楷體" w:hAnsi="標楷體"/>
                <w:b/>
                <w:sz w:val="22"/>
                <w:u w:val="single"/>
              </w:rPr>
            </w:pPr>
            <w:r w:rsidRPr="000F1405">
              <w:rPr>
                <w:rFonts w:ascii="標楷體" w:eastAsia="標楷體" w:hAnsi="標楷體"/>
                <w:spacing w:val="60"/>
                <w:sz w:val="22"/>
              </w:rPr>
              <w:tab/>
            </w:r>
            <w:r>
              <w:rPr>
                <w:rFonts w:ascii="標楷體" w:eastAsia="標楷體" w:hAnsi="標楷體" w:hint="eastAsia"/>
                <w:spacing w:val="60"/>
                <w:sz w:val="22"/>
              </w:rPr>
              <w:t xml:space="preserve">  </w:t>
            </w:r>
            <w:r w:rsidRPr="000F1405">
              <w:rPr>
                <w:rFonts w:ascii="標楷體" w:eastAsia="標楷體" w:hAnsi="標楷體" w:hint="eastAsia"/>
                <w:sz w:val="22"/>
              </w:rPr>
              <w:t>中華民國</w:t>
            </w:r>
            <w:proofErr w:type="gramStart"/>
            <w:r w:rsidRPr="000F1405">
              <w:rPr>
                <w:rFonts w:ascii="標楷體" w:eastAsia="標楷體" w:hAnsi="標楷體" w:hint="eastAsia"/>
                <w:sz w:val="22"/>
              </w:rPr>
              <w:t>113</w:t>
            </w:r>
            <w:proofErr w:type="gramEnd"/>
            <w:r w:rsidRPr="000F1405">
              <w:rPr>
                <w:rFonts w:ascii="標楷體" w:eastAsia="標楷體" w:hAnsi="標楷體" w:hint="eastAsia"/>
                <w:sz w:val="22"/>
              </w:rPr>
              <w:t>年度</w:t>
            </w:r>
            <w:r w:rsidRPr="000F1405">
              <w:rPr>
                <w:rFonts w:ascii="標楷體" w:eastAsia="標楷體" w:hAnsi="標楷體" w:hint="eastAsia"/>
                <w:sz w:val="22"/>
              </w:rPr>
              <w:tab/>
            </w:r>
            <w:r w:rsidRPr="000F1405">
              <w:rPr>
                <w:rFonts w:ascii="標楷體" w:eastAsia="標楷體" w:hAnsi="標楷體" w:hint="eastAsia"/>
                <w:sz w:val="20"/>
                <w:szCs w:val="20"/>
              </w:rPr>
              <w:t>單位：新臺幣元</w:t>
            </w:r>
          </w:p>
        </w:tc>
      </w:tr>
      <w:tr w:rsidR="00FB1488" w14:paraId="3EC0301F"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trHeight w:val="340"/>
        </w:trPr>
        <w:tc>
          <w:tcPr>
            <w:tcW w:w="4025" w:type="dxa"/>
            <w:gridSpan w:val="5"/>
            <w:vMerge w:val="restart"/>
            <w:tcBorders>
              <w:top w:val="single" w:sz="8" w:space="0" w:color="auto"/>
              <w:left w:val="nil"/>
              <w:bottom w:val="nil"/>
            </w:tcBorders>
            <w:vAlign w:val="center"/>
          </w:tcPr>
          <w:p w14:paraId="3CF74807" w14:textId="77777777" w:rsidR="00FB1488" w:rsidRPr="004705DA" w:rsidRDefault="00FB1488" w:rsidP="00731B61">
            <w:pPr>
              <w:ind w:left="113" w:right="113"/>
              <w:jc w:val="distribute"/>
              <w:rPr>
                <w:rFonts w:eastAsia="標楷體"/>
                <w:spacing w:val="60"/>
                <w:sz w:val="20"/>
              </w:rPr>
            </w:pPr>
            <w:r w:rsidRPr="004705DA">
              <w:rPr>
                <w:rFonts w:eastAsia="標楷體" w:hint="eastAsia"/>
                <w:spacing w:val="60"/>
                <w:sz w:val="20"/>
              </w:rPr>
              <w:t>項目</w:t>
            </w:r>
          </w:p>
        </w:tc>
        <w:tc>
          <w:tcPr>
            <w:tcW w:w="1692" w:type="dxa"/>
            <w:gridSpan w:val="5"/>
            <w:vMerge w:val="restart"/>
            <w:tcBorders>
              <w:top w:val="single" w:sz="8" w:space="0" w:color="auto"/>
              <w:bottom w:val="nil"/>
            </w:tcBorders>
            <w:vAlign w:val="center"/>
          </w:tcPr>
          <w:p w14:paraId="75930743" w14:textId="77777777" w:rsidR="00FB1488" w:rsidRPr="004705DA" w:rsidRDefault="00FB1488" w:rsidP="00DA6DF7">
            <w:pPr>
              <w:ind w:left="113" w:right="44"/>
              <w:jc w:val="distribute"/>
              <w:rPr>
                <w:rFonts w:eastAsia="標楷體"/>
                <w:spacing w:val="60"/>
                <w:sz w:val="20"/>
              </w:rPr>
            </w:pPr>
            <w:r w:rsidRPr="004705DA">
              <w:rPr>
                <w:rFonts w:eastAsia="標楷體" w:hint="eastAsia"/>
                <w:spacing w:val="60"/>
                <w:sz w:val="20"/>
              </w:rPr>
              <w:t>預算數</w:t>
            </w:r>
          </w:p>
        </w:tc>
        <w:tc>
          <w:tcPr>
            <w:tcW w:w="1692" w:type="dxa"/>
            <w:gridSpan w:val="4"/>
            <w:vMerge w:val="restart"/>
            <w:tcBorders>
              <w:top w:val="single" w:sz="8" w:space="0" w:color="auto"/>
            </w:tcBorders>
            <w:vAlign w:val="center"/>
          </w:tcPr>
          <w:p w14:paraId="248A8390" w14:textId="77777777" w:rsidR="00FB1488" w:rsidRPr="004705DA" w:rsidRDefault="00FB1488" w:rsidP="00DA6DF7">
            <w:pPr>
              <w:ind w:left="113" w:right="33"/>
              <w:jc w:val="distribute"/>
              <w:rPr>
                <w:rFonts w:eastAsia="標楷體"/>
                <w:spacing w:val="60"/>
                <w:sz w:val="20"/>
              </w:rPr>
            </w:pPr>
            <w:r w:rsidRPr="004705DA">
              <w:rPr>
                <w:rFonts w:eastAsia="標楷體" w:hint="eastAsia"/>
                <w:spacing w:val="60"/>
                <w:sz w:val="20"/>
              </w:rPr>
              <w:t>決算數</w:t>
            </w:r>
          </w:p>
        </w:tc>
        <w:tc>
          <w:tcPr>
            <w:tcW w:w="2486" w:type="dxa"/>
            <w:gridSpan w:val="7"/>
            <w:tcBorders>
              <w:top w:val="single" w:sz="8" w:space="0" w:color="auto"/>
              <w:bottom w:val="nil"/>
              <w:right w:val="nil"/>
            </w:tcBorders>
            <w:vAlign w:val="center"/>
          </w:tcPr>
          <w:p w14:paraId="70E5E647" w14:textId="77777777" w:rsidR="00FB1488" w:rsidRPr="004705DA" w:rsidRDefault="00FB1488" w:rsidP="00731B61">
            <w:pPr>
              <w:ind w:left="113" w:right="113"/>
              <w:jc w:val="distribute"/>
              <w:rPr>
                <w:rFonts w:ascii="標楷體" w:eastAsia="標楷體" w:hAnsi="標楷體"/>
                <w:spacing w:val="60"/>
                <w:sz w:val="20"/>
              </w:rPr>
            </w:pPr>
            <w:r w:rsidRPr="004705DA">
              <w:rPr>
                <w:rFonts w:ascii="標楷體" w:eastAsia="標楷體" w:hAnsi="標楷體" w:hint="eastAsia"/>
                <w:spacing w:val="60"/>
                <w:sz w:val="20"/>
              </w:rPr>
              <w:t>比較增減</w:t>
            </w:r>
          </w:p>
        </w:tc>
      </w:tr>
      <w:tr w:rsidR="00FB1488" w14:paraId="3882F4CD"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trHeight w:val="340"/>
        </w:trPr>
        <w:tc>
          <w:tcPr>
            <w:tcW w:w="4025" w:type="dxa"/>
            <w:gridSpan w:val="5"/>
            <w:vMerge/>
            <w:tcBorders>
              <w:top w:val="nil"/>
              <w:left w:val="nil"/>
              <w:bottom w:val="single" w:sz="8" w:space="0" w:color="auto"/>
            </w:tcBorders>
            <w:vAlign w:val="center"/>
          </w:tcPr>
          <w:p w14:paraId="6E02F8B0" w14:textId="77777777" w:rsidR="00FB1488" w:rsidRPr="004705DA" w:rsidRDefault="00FB1488" w:rsidP="00731B61">
            <w:pPr>
              <w:ind w:left="113" w:right="113"/>
              <w:jc w:val="distribute"/>
              <w:rPr>
                <w:rFonts w:eastAsia="標楷體"/>
                <w:spacing w:val="60"/>
                <w:sz w:val="20"/>
              </w:rPr>
            </w:pPr>
          </w:p>
        </w:tc>
        <w:tc>
          <w:tcPr>
            <w:tcW w:w="1692" w:type="dxa"/>
            <w:gridSpan w:val="5"/>
            <w:vMerge/>
            <w:tcBorders>
              <w:top w:val="nil"/>
              <w:bottom w:val="single" w:sz="8" w:space="0" w:color="auto"/>
            </w:tcBorders>
            <w:vAlign w:val="center"/>
          </w:tcPr>
          <w:p w14:paraId="030B7991" w14:textId="77777777" w:rsidR="00FB1488" w:rsidRPr="004705DA" w:rsidRDefault="00FB1488" w:rsidP="00731B61">
            <w:pPr>
              <w:ind w:left="113" w:right="113"/>
              <w:jc w:val="distribute"/>
              <w:rPr>
                <w:rFonts w:eastAsia="標楷體"/>
                <w:spacing w:val="60"/>
                <w:sz w:val="20"/>
              </w:rPr>
            </w:pPr>
          </w:p>
        </w:tc>
        <w:tc>
          <w:tcPr>
            <w:tcW w:w="1692" w:type="dxa"/>
            <w:gridSpan w:val="4"/>
            <w:vMerge/>
            <w:tcBorders>
              <w:bottom w:val="single" w:sz="8" w:space="0" w:color="auto"/>
            </w:tcBorders>
            <w:vAlign w:val="center"/>
          </w:tcPr>
          <w:p w14:paraId="6A436C71" w14:textId="77777777" w:rsidR="00FB1488" w:rsidRPr="004705DA" w:rsidRDefault="00FB1488" w:rsidP="00731B61">
            <w:pPr>
              <w:ind w:left="113" w:right="113"/>
              <w:jc w:val="distribute"/>
              <w:rPr>
                <w:rFonts w:eastAsia="標楷體"/>
                <w:spacing w:val="60"/>
                <w:sz w:val="20"/>
              </w:rPr>
            </w:pPr>
          </w:p>
        </w:tc>
        <w:tc>
          <w:tcPr>
            <w:tcW w:w="1470" w:type="dxa"/>
            <w:gridSpan w:val="3"/>
            <w:tcBorders>
              <w:top w:val="single" w:sz="4" w:space="0" w:color="auto"/>
              <w:bottom w:val="single" w:sz="8" w:space="0" w:color="auto"/>
            </w:tcBorders>
            <w:vAlign w:val="center"/>
          </w:tcPr>
          <w:p w14:paraId="37A410CE" w14:textId="77777777" w:rsidR="00FB1488" w:rsidRPr="004705DA" w:rsidRDefault="00FB1488" w:rsidP="00EF252D">
            <w:pPr>
              <w:ind w:left="113"/>
              <w:jc w:val="distribute"/>
              <w:rPr>
                <w:rFonts w:ascii="標楷體" w:eastAsia="標楷體" w:hAnsi="標楷體"/>
                <w:spacing w:val="60"/>
                <w:sz w:val="20"/>
              </w:rPr>
            </w:pPr>
            <w:r w:rsidRPr="004705DA">
              <w:rPr>
                <w:rFonts w:ascii="標楷體" w:eastAsia="標楷體" w:hAnsi="標楷體" w:hint="eastAsia"/>
                <w:spacing w:val="60"/>
                <w:sz w:val="20"/>
              </w:rPr>
              <w:t>金額</w:t>
            </w:r>
          </w:p>
        </w:tc>
        <w:tc>
          <w:tcPr>
            <w:tcW w:w="1016" w:type="dxa"/>
            <w:gridSpan w:val="4"/>
            <w:tcBorders>
              <w:top w:val="single" w:sz="4" w:space="0" w:color="auto"/>
              <w:bottom w:val="single" w:sz="8" w:space="0" w:color="auto"/>
              <w:right w:val="nil"/>
            </w:tcBorders>
            <w:vAlign w:val="center"/>
          </w:tcPr>
          <w:p w14:paraId="2C2592F1" w14:textId="77777777" w:rsidR="00FB1488" w:rsidRPr="004705DA" w:rsidRDefault="00FB1488" w:rsidP="00EF252D">
            <w:pPr>
              <w:ind w:left="113"/>
              <w:jc w:val="distribute"/>
              <w:rPr>
                <w:rFonts w:ascii="標楷體" w:eastAsia="標楷體" w:hAnsi="標楷體"/>
                <w:spacing w:val="60"/>
                <w:sz w:val="20"/>
              </w:rPr>
            </w:pPr>
            <w:r w:rsidRPr="004705DA">
              <w:rPr>
                <w:rFonts w:ascii="標楷體" w:eastAsia="標楷體" w:hAnsi="標楷體" w:hint="eastAsia"/>
                <w:spacing w:val="60"/>
                <w:sz w:val="20"/>
              </w:rPr>
              <w:t>％</w:t>
            </w:r>
          </w:p>
        </w:tc>
      </w:tr>
      <w:tr w:rsidR="00FB1488" w14:paraId="451830EF"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4025" w:type="dxa"/>
            <w:gridSpan w:val="5"/>
            <w:tcBorders>
              <w:top w:val="nil"/>
              <w:left w:val="nil"/>
              <w:bottom w:val="nil"/>
            </w:tcBorders>
            <w:vAlign w:val="center"/>
          </w:tcPr>
          <w:p w14:paraId="12F640BB" w14:textId="77777777" w:rsidR="00FB1488" w:rsidRPr="00926DCB" w:rsidRDefault="00FB1488" w:rsidP="00731B61">
            <w:pPr>
              <w:rPr>
                <w:rFonts w:ascii="標楷體" w:eastAsia="標楷體" w:hAnsi="標楷體"/>
                <w:kern w:val="0"/>
                <w:sz w:val="20"/>
              </w:rPr>
            </w:pPr>
            <w:r w:rsidRPr="007E0076">
              <w:rPr>
                <w:rFonts w:ascii="標楷體" w:eastAsia="標楷體" w:hAnsi="標楷體" w:hint="eastAsia"/>
                <w:b/>
                <w:kern w:val="0"/>
                <w:sz w:val="20"/>
              </w:rPr>
              <w:t>業務活動之現金流量</w:t>
            </w:r>
          </w:p>
        </w:tc>
        <w:tc>
          <w:tcPr>
            <w:tcW w:w="1692" w:type="dxa"/>
            <w:gridSpan w:val="5"/>
            <w:tcBorders>
              <w:top w:val="nil"/>
              <w:bottom w:val="nil"/>
            </w:tcBorders>
            <w:vAlign w:val="center"/>
          </w:tcPr>
          <w:p w14:paraId="0C1DFAC3" w14:textId="77777777" w:rsidR="00FB1488" w:rsidRPr="004705DA" w:rsidRDefault="00FB1488" w:rsidP="00731B61">
            <w:pPr>
              <w:autoSpaceDE w:val="0"/>
              <w:autoSpaceDN w:val="0"/>
              <w:adjustRightInd w:val="0"/>
              <w:jc w:val="right"/>
              <w:rPr>
                <w:rFonts w:ascii="細明體" w:eastAsia="細明體" w:hAnsi="細明體"/>
                <w:kern w:val="0"/>
                <w:sz w:val="18"/>
              </w:rPr>
            </w:pPr>
          </w:p>
        </w:tc>
        <w:tc>
          <w:tcPr>
            <w:tcW w:w="1692" w:type="dxa"/>
            <w:gridSpan w:val="4"/>
            <w:tcBorders>
              <w:top w:val="nil"/>
              <w:bottom w:val="nil"/>
            </w:tcBorders>
            <w:vAlign w:val="center"/>
          </w:tcPr>
          <w:p w14:paraId="7529C07C" w14:textId="77777777" w:rsidR="00FB1488" w:rsidRPr="004705DA" w:rsidRDefault="00FB1488" w:rsidP="00731B61">
            <w:pPr>
              <w:autoSpaceDE w:val="0"/>
              <w:autoSpaceDN w:val="0"/>
              <w:adjustRightInd w:val="0"/>
              <w:jc w:val="right"/>
              <w:rPr>
                <w:rFonts w:ascii="細明體" w:eastAsia="細明體" w:hAnsi="細明體"/>
                <w:kern w:val="0"/>
                <w:sz w:val="18"/>
              </w:rPr>
            </w:pPr>
          </w:p>
        </w:tc>
        <w:tc>
          <w:tcPr>
            <w:tcW w:w="1470" w:type="dxa"/>
            <w:gridSpan w:val="3"/>
            <w:tcBorders>
              <w:top w:val="nil"/>
              <w:bottom w:val="nil"/>
            </w:tcBorders>
            <w:vAlign w:val="center"/>
          </w:tcPr>
          <w:p w14:paraId="5DCA5758" w14:textId="77777777" w:rsidR="00FB1488" w:rsidRPr="004705DA" w:rsidRDefault="00FB1488" w:rsidP="00731B61">
            <w:pPr>
              <w:autoSpaceDE w:val="0"/>
              <w:autoSpaceDN w:val="0"/>
              <w:adjustRightInd w:val="0"/>
              <w:jc w:val="right"/>
              <w:rPr>
                <w:rFonts w:ascii="細明體" w:eastAsia="細明體" w:hAnsi="細明體"/>
                <w:kern w:val="0"/>
                <w:sz w:val="18"/>
              </w:rPr>
            </w:pPr>
          </w:p>
        </w:tc>
        <w:tc>
          <w:tcPr>
            <w:tcW w:w="1016" w:type="dxa"/>
            <w:gridSpan w:val="4"/>
            <w:tcBorders>
              <w:top w:val="nil"/>
              <w:bottom w:val="nil"/>
              <w:right w:val="nil"/>
            </w:tcBorders>
            <w:vAlign w:val="center"/>
          </w:tcPr>
          <w:p w14:paraId="3685C660" w14:textId="77777777" w:rsidR="00FB1488" w:rsidRPr="004705DA" w:rsidRDefault="00FB1488" w:rsidP="00731B61">
            <w:pPr>
              <w:autoSpaceDE w:val="0"/>
              <w:autoSpaceDN w:val="0"/>
              <w:adjustRightInd w:val="0"/>
              <w:jc w:val="right"/>
              <w:rPr>
                <w:rFonts w:ascii="細明體" w:eastAsia="細明體" w:hAnsi="細明體"/>
                <w:kern w:val="0"/>
                <w:sz w:val="18"/>
              </w:rPr>
            </w:pPr>
          </w:p>
        </w:tc>
      </w:tr>
      <w:tr w:rsidR="00FB1488" w14:paraId="7AB6F0AD"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4025" w:type="dxa"/>
            <w:gridSpan w:val="5"/>
            <w:tcBorders>
              <w:top w:val="nil"/>
              <w:left w:val="nil"/>
              <w:bottom w:val="nil"/>
            </w:tcBorders>
            <w:vAlign w:val="center"/>
          </w:tcPr>
          <w:p w14:paraId="4C1A156B" w14:textId="77777777" w:rsidR="00FB1488" w:rsidRPr="00926DCB" w:rsidRDefault="00FB1488" w:rsidP="00731B61">
            <w:pPr>
              <w:ind w:leftChars="100" w:left="240"/>
              <w:rPr>
                <w:rFonts w:ascii="標楷體" w:eastAsia="標楷體" w:hAnsi="標楷體"/>
                <w:kern w:val="0"/>
                <w:sz w:val="20"/>
              </w:rPr>
            </w:pPr>
            <w:r w:rsidRPr="007E0076">
              <w:rPr>
                <w:rFonts w:ascii="標楷體" w:eastAsia="標楷體" w:hAnsi="標楷體" w:hint="eastAsia"/>
                <w:kern w:val="0"/>
                <w:sz w:val="20"/>
              </w:rPr>
              <w:t>本期賸餘（短</w:t>
            </w:r>
            <w:proofErr w:type="gramStart"/>
            <w:r w:rsidRPr="007E0076">
              <w:rPr>
                <w:rFonts w:ascii="標楷體" w:eastAsia="標楷體" w:hAnsi="標楷體" w:hint="eastAsia"/>
                <w:kern w:val="0"/>
                <w:sz w:val="20"/>
              </w:rPr>
              <w:t>絀</w:t>
            </w:r>
            <w:proofErr w:type="gramEnd"/>
            <w:r w:rsidRPr="007E0076">
              <w:rPr>
                <w:rFonts w:ascii="標楷體" w:eastAsia="標楷體" w:hAnsi="標楷體" w:hint="eastAsia"/>
                <w:kern w:val="0"/>
                <w:sz w:val="20"/>
              </w:rPr>
              <w:t>）</w:t>
            </w:r>
          </w:p>
        </w:tc>
        <w:tc>
          <w:tcPr>
            <w:tcW w:w="1692" w:type="dxa"/>
            <w:gridSpan w:val="5"/>
            <w:tcBorders>
              <w:top w:val="nil"/>
              <w:bottom w:val="nil"/>
            </w:tcBorders>
            <w:vAlign w:val="center"/>
          </w:tcPr>
          <w:p w14:paraId="1FB4867C"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718,396,000</w:t>
            </w:r>
          </w:p>
        </w:tc>
        <w:tc>
          <w:tcPr>
            <w:tcW w:w="1692" w:type="dxa"/>
            <w:gridSpan w:val="4"/>
            <w:tcBorders>
              <w:top w:val="nil"/>
              <w:bottom w:val="nil"/>
            </w:tcBorders>
            <w:vAlign w:val="center"/>
          </w:tcPr>
          <w:p w14:paraId="6B980A00"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396,760,073</w:t>
            </w:r>
          </w:p>
        </w:tc>
        <w:tc>
          <w:tcPr>
            <w:tcW w:w="1470" w:type="dxa"/>
            <w:gridSpan w:val="3"/>
            <w:tcBorders>
              <w:top w:val="nil"/>
              <w:bottom w:val="nil"/>
            </w:tcBorders>
            <w:vAlign w:val="center"/>
          </w:tcPr>
          <w:p w14:paraId="42C4A2BA"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- 321,635,927</w:t>
            </w:r>
          </w:p>
        </w:tc>
        <w:tc>
          <w:tcPr>
            <w:tcW w:w="1016" w:type="dxa"/>
            <w:gridSpan w:val="4"/>
            <w:tcBorders>
              <w:top w:val="nil"/>
              <w:bottom w:val="nil"/>
              <w:right w:val="nil"/>
            </w:tcBorders>
            <w:vAlign w:val="center"/>
          </w:tcPr>
          <w:p w14:paraId="0CA395CF"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- 44.77</w:t>
            </w:r>
          </w:p>
        </w:tc>
      </w:tr>
      <w:tr w:rsidR="00FB1488" w14:paraId="4BEF20ED"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4025" w:type="dxa"/>
            <w:gridSpan w:val="5"/>
            <w:tcBorders>
              <w:top w:val="nil"/>
              <w:left w:val="nil"/>
              <w:bottom w:val="nil"/>
            </w:tcBorders>
            <w:vAlign w:val="center"/>
          </w:tcPr>
          <w:p w14:paraId="573C0BD1" w14:textId="77777777" w:rsidR="00FB1488" w:rsidRPr="00926DCB" w:rsidRDefault="00FB1488" w:rsidP="00731B61">
            <w:pPr>
              <w:ind w:leftChars="100" w:left="240"/>
              <w:rPr>
                <w:rFonts w:ascii="標楷體" w:eastAsia="標楷體" w:hAnsi="標楷體"/>
                <w:kern w:val="0"/>
                <w:sz w:val="20"/>
              </w:rPr>
            </w:pPr>
            <w:r w:rsidRPr="007E0076">
              <w:rPr>
                <w:rFonts w:ascii="標楷體" w:eastAsia="標楷體" w:hAnsi="標楷體" w:hint="eastAsia"/>
                <w:kern w:val="0"/>
                <w:sz w:val="20"/>
              </w:rPr>
              <w:t>利息股利之調整</w:t>
            </w:r>
          </w:p>
        </w:tc>
        <w:tc>
          <w:tcPr>
            <w:tcW w:w="1692" w:type="dxa"/>
            <w:gridSpan w:val="5"/>
            <w:tcBorders>
              <w:top w:val="nil"/>
              <w:bottom w:val="nil"/>
            </w:tcBorders>
            <w:vAlign w:val="center"/>
          </w:tcPr>
          <w:p w14:paraId="359E2B37"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883,000</w:t>
            </w:r>
          </w:p>
        </w:tc>
        <w:tc>
          <w:tcPr>
            <w:tcW w:w="1692" w:type="dxa"/>
            <w:gridSpan w:val="4"/>
            <w:tcBorders>
              <w:top w:val="nil"/>
              <w:bottom w:val="nil"/>
            </w:tcBorders>
            <w:vAlign w:val="center"/>
          </w:tcPr>
          <w:p w14:paraId="0FECB21A"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883,125</w:t>
            </w:r>
          </w:p>
        </w:tc>
        <w:tc>
          <w:tcPr>
            <w:tcW w:w="1470" w:type="dxa"/>
            <w:gridSpan w:val="3"/>
            <w:tcBorders>
              <w:top w:val="nil"/>
              <w:bottom w:val="nil"/>
            </w:tcBorders>
            <w:vAlign w:val="center"/>
          </w:tcPr>
          <w:p w14:paraId="0679501D"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125</w:t>
            </w:r>
          </w:p>
        </w:tc>
        <w:tc>
          <w:tcPr>
            <w:tcW w:w="1016" w:type="dxa"/>
            <w:gridSpan w:val="4"/>
            <w:tcBorders>
              <w:top w:val="nil"/>
              <w:bottom w:val="nil"/>
              <w:right w:val="nil"/>
            </w:tcBorders>
            <w:vAlign w:val="center"/>
          </w:tcPr>
          <w:p w14:paraId="770312A4"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0.01</w:t>
            </w:r>
          </w:p>
        </w:tc>
      </w:tr>
      <w:tr w:rsidR="00FB1488" w14:paraId="31153A2C"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4025" w:type="dxa"/>
            <w:gridSpan w:val="5"/>
            <w:tcBorders>
              <w:top w:val="nil"/>
              <w:left w:val="nil"/>
              <w:bottom w:val="nil"/>
            </w:tcBorders>
            <w:vAlign w:val="center"/>
          </w:tcPr>
          <w:p w14:paraId="2FCF0DF9" w14:textId="77777777" w:rsidR="00FB1488" w:rsidRPr="00926DCB" w:rsidRDefault="00FB1488" w:rsidP="00731B61">
            <w:pPr>
              <w:ind w:leftChars="100" w:left="240"/>
              <w:rPr>
                <w:rFonts w:ascii="標楷體" w:eastAsia="標楷體" w:hAnsi="標楷體"/>
                <w:kern w:val="0"/>
                <w:sz w:val="20"/>
              </w:rPr>
            </w:pPr>
            <w:r w:rsidRPr="007E0076">
              <w:rPr>
                <w:rFonts w:ascii="標楷體" w:eastAsia="標楷體" w:hAnsi="標楷體" w:hint="eastAsia"/>
                <w:kern w:val="0"/>
                <w:sz w:val="20"/>
              </w:rPr>
              <w:t>未計利息股利之本期賸餘（短</w:t>
            </w:r>
            <w:proofErr w:type="gramStart"/>
            <w:r w:rsidRPr="007E0076">
              <w:rPr>
                <w:rFonts w:ascii="標楷體" w:eastAsia="標楷體" w:hAnsi="標楷體" w:hint="eastAsia"/>
                <w:kern w:val="0"/>
                <w:sz w:val="20"/>
              </w:rPr>
              <w:t>絀</w:t>
            </w:r>
            <w:proofErr w:type="gramEnd"/>
            <w:r w:rsidRPr="007E0076">
              <w:rPr>
                <w:rFonts w:ascii="標楷體" w:eastAsia="標楷體" w:hAnsi="標楷體" w:hint="eastAsia"/>
                <w:kern w:val="0"/>
                <w:sz w:val="20"/>
              </w:rPr>
              <w:t>）</w:t>
            </w:r>
          </w:p>
        </w:tc>
        <w:tc>
          <w:tcPr>
            <w:tcW w:w="1692" w:type="dxa"/>
            <w:gridSpan w:val="5"/>
            <w:tcBorders>
              <w:top w:val="nil"/>
              <w:bottom w:val="nil"/>
            </w:tcBorders>
            <w:vAlign w:val="center"/>
          </w:tcPr>
          <w:p w14:paraId="3557D62F"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719,279,000</w:t>
            </w:r>
          </w:p>
        </w:tc>
        <w:tc>
          <w:tcPr>
            <w:tcW w:w="1692" w:type="dxa"/>
            <w:gridSpan w:val="4"/>
            <w:tcBorders>
              <w:top w:val="nil"/>
              <w:bottom w:val="nil"/>
            </w:tcBorders>
            <w:vAlign w:val="center"/>
          </w:tcPr>
          <w:p w14:paraId="05C0A2EB"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397,643,198</w:t>
            </w:r>
          </w:p>
        </w:tc>
        <w:tc>
          <w:tcPr>
            <w:tcW w:w="1470" w:type="dxa"/>
            <w:gridSpan w:val="3"/>
            <w:tcBorders>
              <w:top w:val="nil"/>
              <w:bottom w:val="nil"/>
            </w:tcBorders>
            <w:vAlign w:val="center"/>
          </w:tcPr>
          <w:p w14:paraId="4A36BCAE"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- 321,635,802</w:t>
            </w:r>
          </w:p>
        </w:tc>
        <w:tc>
          <w:tcPr>
            <w:tcW w:w="1016" w:type="dxa"/>
            <w:gridSpan w:val="4"/>
            <w:tcBorders>
              <w:top w:val="nil"/>
              <w:bottom w:val="nil"/>
              <w:right w:val="nil"/>
            </w:tcBorders>
            <w:vAlign w:val="center"/>
          </w:tcPr>
          <w:p w14:paraId="30F1389A"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- 44.72</w:t>
            </w:r>
          </w:p>
        </w:tc>
      </w:tr>
      <w:tr w:rsidR="00FB1488" w14:paraId="2776D0EF"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4025" w:type="dxa"/>
            <w:gridSpan w:val="5"/>
            <w:tcBorders>
              <w:top w:val="nil"/>
              <w:left w:val="nil"/>
              <w:bottom w:val="nil"/>
            </w:tcBorders>
            <w:vAlign w:val="center"/>
          </w:tcPr>
          <w:p w14:paraId="166575BD" w14:textId="77777777" w:rsidR="00FB1488" w:rsidRPr="00926DCB" w:rsidRDefault="00FB1488" w:rsidP="00731B61">
            <w:pPr>
              <w:ind w:leftChars="100" w:left="240"/>
              <w:rPr>
                <w:rFonts w:ascii="標楷體" w:eastAsia="標楷體" w:hAnsi="標楷體"/>
                <w:kern w:val="0"/>
                <w:sz w:val="20"/>
              </w:rPr>
            </w:pPr>
            <w:r w:rsidRPr="007E0076">
              <w:rPr>
                <w:rFonts w:ascii="標楷體" w:eastAsia="標楷體" w:hAnsi="標楷體" w:hint="eastAsia"/>
                <w:kern w:val="0"/>
                <w:sz w:val="20"/>
              </w:rPr>
              <w:t>調整項目</w:t>
            </w:r>
          </w:p>
        </w:tc>
        <w:tc>
          <w:tcPr>
            <w:tcW w:w="1692" w:type="dxa"/>
            <w:gridSpan w:val="5"/>
            <w:tcBorders>
              <w:top w:val="nil"/>
              <w:bottom w:val="nil"/>
            </w:tcBorders>
            <w:vAlign w:val="center"/>
          </w:tcPr>
          <w:p w14:paraId="4D629FA3"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705,761,000</w:t>
            </w:r>
          </w:p>
        </w:tc>
        <w:tc>
          <w:tcPr>
            <w:tcW w:w="1692" w:type="dxa"/>
            <w:gridSpan w:val="4"/>
            <w:tcBorders>
              <w:top w:val="nil"/>
              <w:bottom w:val="nil"/>
            </w:tcBorders>
            <w:vAlign w:val="center"/>
          </w:tcPr>
          <w:p w14:paraId="5B931119"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527,525,668</w:t>
            </w:r>
          </w:p>
        </w:tc>
        <w:tc>
          <w:tcPr>
            <w:tcW w:w="1470" w:type="dxa"/>
            <w:gridSpan w:val="3"/>
            <w:tcBorders>
              <w:top w:val="nil"/>
              <w:bottom w:val="nil"/>
            </w:tcBorders>
            <w:vAlign w:val="center"/>
          </w:tcPr>
          <w:p w14:paraId="3403C09A"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- 178,235,332</w:t>
            </w:r>
          </w:p>
        </w:tc>
        <w:tc>
          <w:tcPr>
            <w:tcW w:w="1016" w:type="dxa"/>
            <w:gridSpan w:val="4"/>
            <w:tcBorders>
              <w:top w:val="nil"/>
              <w:bottom w:val="nil"/>
              <w:right w:val="nil"/>
            </w:tcBorders>
            <w:vAlign w:val="center"/>
          </w:tcPr>
          <w:p w14:paraId="0F00A997"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- 25.25</w:t>
            </w:r>
          </w:p>
        </w:tc>
      </w:tr>
      <w:tr w:rsidR="00FB1488" w14:paraId="74B1A233"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4025" w:type="dxa"/>
            <w:gridSpan w:val="5"/>
            <w:tcBorders>
              <w:top w:val="nil"/>
              <w:left w:val="nil"/>
              <w:bottom w:val="nil"/>
            </w:tcBorders>
            <w:vAlign w:val="center"/>
          </w:tcPr>
          <w:p w14:paraId="143A3AD1" w14:textId="77777777" w:rsidR="00FB1488" w:rsidRPr="00926DCB" w:rsidRDefault="00FB1488" w:rsidP="00731B61">
            <w:pPr>
              <w:ind w:leftChars="100" w:left="240"/>
              <w:rPr>
                <w:rFonts w:ascii="標楷體" w:eastAsia="標楷體" w:hAnsi="標楷體"/>
                <w:kern w:val="0"/>
                <w:sz w:val="20"/>
              </w:rPr>
            </w:pPr>
            <w:r w:rsidRPr="007E0076">
              <w:rPr>
                <w:rFonts w:ascii="標楷體" w:eastAsia="標楷體" w:hAnsi="標楷體" w:hint="eastAsia"/>
                <w:kern w:val="0"/>
                <w:sz w:val="20"/>
              </w:rPr>
              <w:t>未計利息股利之現金流入（流出）</w:t>
            </w:r>
          </w:p>
        </w:tc>
        <w:tc>
          <w:tcPr>
            <w:tcW w:w="1692" w:type="dxa"/>
            <w:gridSpan w:val="5"/>
            <w:tcBorders>
              <w:top w:val="nil"/>
              <w:bottom w:val="nil"/>
            </w:tcBorders>
            <w:vAlign w:val="center"/>
          </w:tcPr>
          <w:p w14:paraId="18EF1D2C"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1,425,040,000</w:t>
            </w:r>
          </w:p>
        </w:tc>
        <w:tc>
          <w:tcPr>
            <w:tcW w:w="1692" w:type="dxa"/>
            <w:gridSpan w:val="4"/>
            <w:tcBorders>
              <w:top w:val="nil"/>
              <w:bottom w:val="nil"/>
            </w:tcBorders>
            <w:vAlign w:val="center"/>
          </w:tcPr>
          <w:p w14:paraId="283EF222"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925,168,866</w:t>
            </w:r>
          </w:p>
        </w:tc>
        <w:tc>
          <w:tcPr>
            <w:tcW w:w="1470" w:type="dxa"/>
            <w:gridSpan w:val="3"/>
            <w:tcBorders>
              <w:top w:val="nil"/>
              <w:bottom w:val="nil"/>
            </w:tcBorders>
            <w:vAlign w:val="center"/>
          </w:tcPr>
          <w:p w14:paraId="11DBD154"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- 499,871,134</w:t>
            </w:r>
          </w:p>
        </w:tc>
        <w:tc>
          <w:tcPr>
            <w:tcW w:w="1016" w:type="dxa"/>
            <w:gridSpan w:val="4"/>
            <w:tcBorders>
              <w:top w:val="nil"/>
              <w:bottom w:val="nil"/>
              <w:right w:val="nil"/>
            </w:tcBorders>
            <w:vAlign w:val="center"/>
          </w:tcPr>
          <w:p w14:paraId="38FA483A"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- 35.08</w:t>
            </w:r>
          </w:p>
        </w:tc>
      </w:tr>
      <w:tr w:rsidR="00FB1488" w14:paraId="612825CB"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4025" w:type="dxa"/>
            <w:gridSpan w:val="5"/>
            <w:tcBorders>
              <w:top w:val="nil"/>
              <w:left w:val="nil"/>
              <w:bottom w:val="nil"/>
            </w:tcBorders>
            <w:vAlign w:val="center"/>
          </w:tcPr>
          <w:p w14:paraId="5DA86328" w14:textId="77777777" w:rsidR="00FB1488" w:rsidRPr="00926DCB" w:rsidRDefault="00FB1488" w:rsidP="00731B61">
            <w:pPr>
              <w:ind w:leftChars="175" w:left="420"/>
              <w:rPr>
                <w:rFonts w:ascii="標楷體" w:eastAsia="標楷體" w:hAnsi="標楷體"/>
                <w:kern w:val="0"/>
                <w:sz w:val="20"/>
              </w:rPr>
            </w:pPr>
            <w:r w:rsidRPr="007E0076">
              <w:rPr>
                <w:rFonts w:ascii="標楷體" w:eastAsia="標楷體" w:hAnsi="標楷體" w:hint="eastAsia"/>
                <w:b/>
                <w:kern w:val="0"/>
                <w:sz w:val="20"/>
              </w:rPr>
              <w:t>業務活動之淨現金流入（流出）</w:t>
            </w:r>
          </w:p>
        </w:tc>
        <w:tc>
          <w:tcPr>
            <w:tcW w:w="1692" w:type="dxa"/>
            <w:gridSpan w:val="5"/>
            <w:tcBorders>
              <w:top w:val="nil"/>
              <w:bottom w:val="nil"/>
            </w:tcBorders>
            <w:vAlign w:val="center"/>
          </w:tcPr>
          <w:p w14:paraId="1FF0CD46"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1,425,040,000</w:t>
            </w:r>
          </w:p>
        </w:tc>
        <w:tc>
          <w:tcPr>
            <w:tcW w:w="1692" w:type="dxa"/>
            <w:gridSpan w:val="4"/>
            <w:tcBorders>
              <w:top w:val="nil"/>
              <w:bottom w:val="nil"/>
            </w:tcBorders>
            <w:vAlign w:val="center"/>
          </w:tcPr>
          <w:p w14:paraId="73FFC4CD"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925,168,866</w:t>
            </w:r>
          </w:p>
        </w:tc>
        <w:tc>
          <w:tcPr>
            <w:tcW w:w="1470" w:type="dxa"/>
            <w:gridSpan w:val="3"/>
            <w:tcBorders>
              <w:top w:val="nil"/>
              <w:bottom w:val="nil"/>
            </w:tcBorders>
            <w:vAlign w:val="center"/>
          </w:tcPr>
          <w:p w14:paraId="362DEC87"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- 499,871,134</w:t>
            </w:r>
          </w:p>
        </w:tc>
        <w:tc>
          <w:tcPr>
            <w:tcW w:w="1016" w:type="dxa"/>
            <w:gridSpan w:val="4"/>
            <w:tcBorders>
              <w:top w:val="nil"/>
              <w:bottom w:val="nil"/>
              <w:right w:val="nil"/>
            </w:tcBorders>
            <w:vAlign w:val="center"/>
          </w:tcPr>
          <w:p w14:paraId="1AD7BADB"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- 35.08</w:t>
            </w:r>
          </w:p>
        </w:tc>
      </w:tr>
      <w:tr w:rsidR="00FB1488" w14:paraId="045FEE16"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4025" w:type="dxa"/>
            <w:gridSpan w:val="5"/>
            <w:tcBorders>
              <w:top w:val="nil"/>
              <w:left w:val="nil"/>
              <w:bottom w:val="nil"/>
            </w:tcBorders>
            <w:vAlign w:val="center"/>
          </w:tcPr>
          <w:p w14:paraId="5C3ECC76" w14:textId="77777777" w:rsidR="00FB1488" w:rsidRPr="00926DCB" w:rsidRDefault="00FB1488" w:rsidP="00731B61">
            <w:pPr>
              <w:rPr>
                <w:rFonts w:ascii="標楷體" w:eastAsia="標楷體" w:hAnsi="標楷體"/>
                <w:kern w:val="0"/>
                <w:sz w:val="20"/>
              </w:rPr>
            </w:pPr>
            <w:r w:rsidRPr="007E0076">
              <w:rPr>
                <w:rFonts w:ascii="標楷體" w:eastAsia="標楷體" w:hAnsi="標楷體" w:hint="eastAsia"/>
                <w:b/>
                <w:kern w:val="0"/>
                <w:sz w:val="20"/>
              </w:rPr>
              <w:t>投資活動之現金流量</w:t>
            </w:r>
          </w:p>
        </w:tc>
        <w:tc>
          <w:tcPr>
            <w:tcW w:w="1692" w:type="dxa"/>
            <w:gridSpan w:val="5"/>
            <w:tcBorders>
              <w:top w:val="nil"/>
              <w:bottom w:val="nil"/>
            </w:tcBorders>
            <w:vAlign w:val="center"/>
          </w:tcPr>
          <w:p w14:paraId="7036C466" w14:textId="77777777" w:rsidR="00FB1488" w:rsidRPr="004705DA" w:rsidRDefault="00FB1488" w:rsidP="00731B61">
            <w:pPr>
              <w:autoSpaceDE w:val="0"/>
              <w:autoSpaceDN w:val="0"/>
              <w:adjustRightInd w:val="0"/>
              <w:jc w:val="right"/>
              <w:rPr>
                <w:rFonts w:ascii="細明體" w:eastAsia="細明體" w:hAnsi="細明體"/>
                <w:kern w:val="0"/>
                <w:sz w:val="18"/>
              </w:rPr>
            </w:pPr>
          </w:p>
        </w:tc>
        <w:tc>
          <w:tcPr>
            <w:tcW w:w="1692" w:type="dxa"/>
            <w:gridSpan w:val="4"/>
            <w:tcBorders>
              <w:top w:val="nil"/>
              <w:bottom w:val="nil"/>
            </w:tcBorders>
            <w:vAlign w:val="center"/>
          </w:tcPr>
          <w:p w14:paraId="00196EBA" w14:textId="77777777" w:rsidR="00FB1488" w:rsidRPr="004705DA" w:rsidRDefault="00FB1488" w:rsidP="00731B61">
            <w:pPr>
              <w:autoSpaceDE w:val="0"/>
              <w:autoSpaceDN w:val="0"/>
              <w:adjustRightInd w:val="0"/>
              <w:jc w:val="right"/>
              <w:rPr>
                <w:rFonts w:ascii="細明體" w:eastAsia="細明體" w:hAnsi="細明體"/>
                <w:kern w:val="0"/>
                <w:sz w:val="18"/>
              </w:rPr>
            </w:pPr>
          </w:p>
        </w:tc>
        <w:tc>
          <w:tcPr>
            <w:tcW w:w="1470" w:type="dxa"/>
            <w:gridSpan w:val="3"/>
            <w:tcBorders>
              <w:top w:val="nil"/>
              <w:bottom w:val="nil"/>
            </w:tcBorders>
            <w:vAlign w:val="center"/>
          </w:tcPr>
          <w:p w14:paraId="6AB977CF" w14:textId="77777777" w:rsidR="00FB1488" w:rsidRPr="004705DA" w:rsidRDefault="00FB1488" w:rsidP="00731B61">
            <w:pPr>
              <w:autoSpaceDE w:val="0"/>
              <w:autoSpaceDN w:val="0"/>
              <w:adjustRightInd w:val="0"/>
              <w:jc w:val="right"/>
              <w:rPr>
                <w:rFonts w:ascii="細明體" w:eastAsia="細明體" w:hAnsi="細明體"/>
                <w:kern w:val="0"/>
                <w:sz w:val="18"/>
              </w:rPr>
            </w:pPr>
          </w:p>
        </w:tc>
        <w:tc>
          <w:tcPr>
            <w:tcW w:w="1016" w:type="dxa"/>
            <w:gridSpan w:val="4"/>
            <w:tcBorders>
              <w:top w:val="nil"/>
              <w:bottom w:val="nil"/>
              <w:right w:val="nil"/>
            </w:tcBorders>
            <w:vAlign w:val="center"/>
          </w:tcPr>
          <w:p w14:paraId="683640C7" w14:textId="77777777" w:rsidR="00FB1488" w:rsidRPr="004705DA" w:rsidRDefault="00FB1488" w:rsidP="00731B61">
            <w:pPr>
              <w:autoSpaceDE w:val="0"/>
              <w:autoSpaceDN w:val="0"/>
              <w:adjustRightInd w:val="0"/>
              <w:jc w:val="right"/>
              <w:rPr>
                <w:rFonts w:ascii="細明體" w:eastAsia="細明體" w:hAnsi="細明體"/>
                <w:kern w:val="0"/>
                <w:sz w:val="18"/>
              </w:rPr>
            </w:pPr>
          </w:p>
        </w:tc>
      </w:tr>
      <w:tr w:rsidR="00FB1488" w14:paraId="521E8BC9"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4025" w:type="dxa"/>
            <w:gridSpan w:val="5"/>
            <w:tcBorders>
              <w:top w:val="nil"/>
              <w:left w:val="nil"/>
              <w:bottom w:val="nil"/>
            </w:tcBorders>
            <w:vAlign w:val="center"/>
          </w:tcPr>
          <w:p w14:paraId="6F3D62A9" w14:textId="77777777" w:rsidR="00FB1488" w:rsidRPr="00926DCB" w:rsidRDefault="00FB1488" w:rsidP="00731B61">
            <w:pPr>
              <w:ind w:leftChars="100" w:left="240"/>
              <w:rPr>
                <w:rFonts w:ascii="標楷體" w:eastAsia="標楷體" w:hAnsi="標楷體"/>
                <w:kern w:val="0"/>
                <w:sz w:val="20"/>
              </w:rPr>
            </w:pPr>
            <w:r w:rsidRPr="007E0076">
              <w:rPr>
                <w:rFonts w:ascii="標楷體" w:eastAsia="標楷體" w:hAnsi="標楷體" w:hint="eastAsia"/>
                <w:kern w:val="0"/>
                <w:sz w:val="20"/>
              </w:rPr>
              <w:t>減少不動產、廠房及設備、礦產資源</w:t>
            </w:r>
          </w:p>
        </w:tc>
        <w:tc>
          <w:tcPr>
            <w:tcW w:w="1692" w:type="dxa"/>
            <w:gridSpan w:val="5"/>
            <w:tcBorders>
              <w:top w:val="nil"/>
              <w:bottom w:val="nil"/>
            </w:tcBorders>
            <w:vAlign w:val="center"/>
          </w:tcPr>
          <w:p w14:paraId="20FECEBB"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3,574,000</w:t>
            </w:r>
          </w:p>
        </w:tc>
        <w:tc>
          <w:tcPr>
            <w:tcW w:w="1692" w:type="dxa"/>
            <w:gridSpan w:val="4"/>
            <w:tcBorders>
              <w:top w:val="nil"/>
              <w:bottom w:val="nil"/>
            </w:tcBorders>
            <w:vAlign w:val="center"/>
          </w:tcPr>
          <w:p w14:paraId="6A4D8D9C"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c>
          <w:tcPr>
            <w:tcW w:w="1470" w:type="dxa"/>
            <w:gridSpan w:val="3"/>
            <w:tcBorders>
              <w:top w:val="nil"/>
              <w:bottom w:val="nil"/>
            </w:tcBorders>
            <w:vAlign w:val="center"/>
          </w:tcPr>
          <w:p w14:paraId="3C3E83EC"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- 3,574,000</w:t>
            </w:r>
          </w:p>
        </w:tc>
        <w:tc>
          <w:tcPr>
            <w:tcW w:w="1016" w:type="dxa"/>
            <w:gridSpan w:val="4"/>
            <w:tcBorders>
              <w:top w:val="nil"/>
              <w:bottom w:val="nil"/>
              <w:right w:val="nil"/>
            </w:tcBorders>
            <w:vAlign w:val="center"/>
          </w:tcPr>
          <w:p w14:paraId="4557BDF0"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- 100.00</w:t>
            </w:r>
          </w:p>
        </w:tc>
      </w:tr>
      <w:tr w:rsidR="00FB1488" w14:paraId="66642804"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4025" w:type="dxa"/>
            <w:gridSpan w:val="5"/>
            <w:tcBorders>
              <w:top w:val="nil"/>
              <w:left w:val="nil"/>
              <w:bottom w:val="nil"/>
            </w:tcBorders>
            <w:vAlign w:val="center"/>
          </w:tcPr>
          <w:p w14:paraId="78E57190" w14:textId="77777777" w:rsidR="00FB1488" w:rsidRPr="00926DCB" w:rsidRDefault="00FB1488" w:rsidP="00731B61">
            <w:pPr>
              <w:ind w:leftChars="100" w:left="240"/>
              <w:rPr>
                <w:rFonts w:ascii="標楷體" w:eastAsia="標楷體" w:hAnsi="標楷體"/>
                <w:kern w:val="0"/>
                <w:sz w:val="20"/>
              </w:rPr>
            </w:pPr>
            <w:r w:rsidRPr="007E0076">
              <w:rPr>
                <w:rFonts w:ascii="標楷體" w:eastAsia="標楷體" w:hAnsi="標楷體" w:hint="eastAsia"/>
                <w:kern w:val="0"/>
                <w:sz w:val="20"/>
              </w:rPr>
              <w:t>增加不動產、廠房及設備、礦產資源</w:t>
            </w:r>
          </w:p>
        </w:tc>
        <w:tc>
          <w:tcPr>
            <w:tcW w:w="1692" w:type="dxa"/>
            <w:gridSpan w:val="5"/>
            <w:tcBorders>
              <w:top w:val="nil"/>
              <w:bottom w:val="nil"/>
            </w:tcBorders>
            <w:vAlign w:val="center"/>
          </w:tcPr>
          <w:p w14:paraId="15428F76"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- 748,211,000</w:t>
            </w:r>
          </w:p>
        </w:tc>
        <w:tc>
          <w:tcPr>
            <w:tcW w:w="1692" w:type="dxa"/>
            <w:gridSpan w:val="4"/>
            <w:tcBorders>
              <w:top w:val="nil"/>
              <w:bottom w:val="nil"/>
            </w:tcBorders>
            <w:vAlign w:val="center"/>
          </w:tcPr>
          <w:p w14:paraId="358655F1"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- 818,999,712</w:t>
            </w:r>
          </w:p>
        </w:tc>
        <w:tc>
          <w:tcPr>
            <w:tcW w:w="1470" w:type="dxa"/>
            <w:gridSpan w:val="3"/>
            <w:tcBorders>
              <w:top w:val="nil"/>
              <w:bottom w:val="nil"/>
            </w:tcBorders>
            <w:vAlign w:val="center"/>
          </w:tcPr>
          <w:p w14:paraId="7D9BE19A"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- 70,788,712</w:t>
            </w:r>
          </w:p>
        </w:tc>
        <w:tc>
          <w:tcPr>
            <w:tcW w:w="1016" w:type="dxa"/>
            <w:gridSpan w:val="4"/>
            <w:tcBorders>
              <w:top w:val="nil"/>
              <w:bottom w:val="nil"/>
              <w:right w:val="nil"/>
            </w:tcBorders>
            <w:vAlign w:val="center"/>
          </w:tcPr>
          <w:p w14:paraId="602AD617"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9.46</w:t>
            </w:r>
          </w:p>
        </w:tc>
      </w:tr>
      <w:tr w:rsidR="00FB1488" w14:paraId="721D6499"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4025" w:type="dxa"/>
            <w:gridSpan w:val="5"/>
            <w:tcBorders>
              <w:top w:val="nil"/>
              <w:left w:val="nil"/>
              <w:bottom w:val="nil"/>
            </w:tcBorders>
            <w:vAlign w:val="center"/>
          </w:tcPr>
          <w:p w14:paraId="2B5FFE5E" w14:textId="77777777" w:rsidR="00FB1488" w:rsidRPr="00926DCB" w:rsidRDefault="00FB1488" w:rsidP="00731B61">
            <w:pPr>
              <w:ind w:leftChars="100" w:left="240"/>
              <w:rPr>
                <w:rFonts w:ascii="標楷體" w:eastAsia="標楷體" w:hAnsi="標楷體"/>
                <w:kern w:val="0"/>
                <w:sz w:val="20"/>
              </w:rPr>
            </w:pPr>
            <w:r w:rsidRPr="007E0076">
              <w:rPr>
                <w:rFonts w:ascii="標楷體" w:eastAsia="標楷體" w:hAnsi="標楷體" w:hint="eastAsia"/>
                <w:kern w:val="0"/>
                <w:sz w:val="20"/>
              </w:rPr>
              <w:t>增加無形資產及其他資產</w:t>
            </w:r>
          </w:p>
        </w:tc>
        <w:tc>
          <w:tcPr>
            <w:tcW w:w="1692" w:type="dxa"/>
            <w:gridSpan w:val="5"/>
            <w:tcBorders>
              <w:top w:val="nil"/>
              <w:bottom w:val="nil"/>
            </w:tcBorders>
            <w:vAlign w:val="center"/>
          </w:tcPr>
          <w:p w14:paraId="1CAE189E"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- 37,798,000</w:t>
            </w:r>
          </w:p>
        </w:tc>
        <w:tc>
          <w:tcPr>
            <w:tcW w:w="1692" w:type="dxa"/>
            <w:gridSpan w:val="4"/>
            <w:tcBorders>
              <w:top w:val="nil"/>
              <w:bottom w:val="nil"/>
            </w:tcBorders>
            <w:vAlign w:val="center"/>
          </w:tcPr>
          <w:p w14:paraId="5DF32F47"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- 93,241,686</w:t>
            </w:r>
          </w:p>
        </w:tc>
        <w:tc>
          <w:tcPr>
            <w:tcW w:w="1470" w:type="dxa"/>
            <w:gridSpan w:val="3"/>
            <w:tcBorders>
              <w:top w:val="nil"/>
              <w:bottom w:val="nil"/>
            </w:tcBorders>
            <w:vAlign w:val="center"/>
          </w:tcPr>
          <w:p w14:paraId="55699461"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- 55,443,686</w:t>
            </w:r>
          </w:p>
        </w:tc>
        <w:tc>
          <w:tcPr>
            <w:tcW w:w="1016" w:type="dxa"/>
            <w:gridSpan w:val="4"/>
            <w:tcBorders>
              <w:top w:val="nil"/>
              <w:bottom w:val="nil"/>
              <w:right w:val="nil"/>
            </w:tcBorders>
            <w:vAlign w:val="center"/>
          </w:tcPr>
          <w:p w14:paraId="4E6E220E"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146.68</w:t>
            </w:r>
          </w:p>
        </w:tc>
      </w:tr>
      <w:tr w:rsidR="00FB1488" w14:paraId="707C4B36"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4025" w:type="dxa"/>
            <w:gridSpan w:val="5"/>
            <w:tcBorders>
              <w:top w:val="nil"/>
              <w:left w:val="nil"/>
              <w:bottom w:val="nil"/>
            </w:tcBorders>
            <w:vAlign w:val="center"/>
          </w:tcPr>
          <w:p w14:paraId="6CA948E6" w14:textId="77777777" w:rsidR="00FB1488" w:rsidRPr="00926DCB" w:rsidRDefault="00FB1488" w:rsidP="00731B61">
            <w:pPr>
              <w:ind w:leftChars="175" w:left="420"/>
              <w:rPr>
                <w:rFonts w:ascii="標楷體" w:eastAsia="標楷體" w:hAnsi="標楷體"/>
                <w:kern w:val="0"/>
                <w:sz w:val="20"/>
              </w:rPr>
            </w:pPr>
            <w:r w:rsidRPr="007E0076">
              <w:rPr>
                <w:rFonts w:ascii="標楷體" w:eastAsia="標楷體" w:hAnsi="標楷體" w:hint="eastAsia"/>
                <w:b/>
                <w:kern w:val="0"/>
                <w:sz w:val="20"/>
              </w:rPr>
              <w:t>投資活動之淨現金流入（流出）</w:t>
            </w:r>
          </w:p>
        </w:tc>
        <w:tc>
          <w:tcPr>
            <w:tcW w:w="1692" w:type="dxa"/>
            <w:gridSpan w:val="5"/>
            <w:tcBorders>
              <w:top w:val="nil"/>
              <w:bottom w:val="nil"/>
            </w:tcBorders>
            <w:vAlign w:val="center"/>
          </w:tcPr>
          <w:p w14:paraId="355EA18E"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- 782,435,000</w:t>
            </w:r>
          </w:p>
        </w:tc>
        <w:tc>
          <w:tcPr>
            <w:tcW w:w="1692" w:type="dxa"/>
            <w:gridSpan w:val="4"/>
            <w:tcBorders>
              <w:top w:val="nil"/>
              <w:bottom w:val="nil"/>
            </w:tcBorders>
            <w:vAlign w:val="center"/>
          </w:tcPr>
          <w:p w14:paraId="0A68A420"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- 912,241,398</w:t>
            </w:r>
          </w:p>
        </w:tc>
        <w:tc>
          <w:tcPr>
            <w:tcW w:w="1470" w:type="dxa"/>
            <w:gridSpan w:val="3"/>
            <w:tcBorders>
              <w:top w:val="nil"/>
              <w:bottom w:val="nil"/>
            </w:tcBorders>
            <w:vAlign w:val="center"/>
          </w:tcPr>
          <w:p w14:paraId="6B6D0370"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- 129,806,398</w:t>
            </w:r>
          </w:p>
        </w:tc>
        <w:tc>
          <w:tcPr>
            <w:tcW w:w="1016" w:type="dxa"/>
            <w:gridSpan w:val="4"/>
            <w:tcBorders>
              <w:top w:val="nil"/>
              <w:bottom w:val="nil"/>
              <w:right w:val="nil"/>
            </w:tcBorders>
            <w:vAlign w:val="center"/>
          </w:tcPr>
          <w:p w14:paraId="5029D925"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16.59</w:t>
            </w:r>
          </w:p>
        </w:tc>
      </w:tr>
      <w:tr w:rsidR="00FB1488" w14:paraId="6A552C76"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4025" w:type="dxa"/>
            <w:gridSpan w:val="5"/>
            <w:tcBorders>
              <w:top w:val="nil"/>
              <w:left w:val="nil"/>
              <w:bottom w:val="nil"/>
            </w:tcBorders>
            <w:vAlign w:val="center"/>
          </w:tcPr>
          <w:p w14:paraId="6B5E5099" w14:textId="77777777" w:rsidR="00FB1488" w:rsidRPr="00926DCB" w:rsidRDefault="00FB1488" w:rsidP="00731B61">
            <w:pPr>
              <w:rPr>
                <w:rFonts w:ascii="標楷體" w:eastAsia="標楷體" w:hAnsi="標楷體"/>
                <w:kern w:val="0"/>
                <w:sz w:val="20"/>
              </w:rPr>
            </w:pPr>
            <w:r w:rsidRPr="007E0076">
              <w:rPr>
                <w:rFonts w:ascii="標楷體" w:eastAsia="標楷體" w:hAnsi="標楷體" w:hint="eastAsia"/>
                <w:b/>
                <w:kern w:val="0"/>
                <w:sz w:val="20"/>
              </w:rPr>
              <w:t>籌資活動之現金流量</w:t>
            </w:r>
          </w:p>
        </w:tc>
        <w:tc>
          <w:tcPr>
            <w:tcW w:w="1692" w:type="dxa"/>
            <w:gridSpan w:val="5"/>
            <w:tcBorders>
              <w:top w:val="nil"/>
              <w:bottom w:val="nil"/>
            </w:tcBorders>
            <w:vAlign w:val="center"/>
          </w:tcPr>
          <w:p w14:paraId="1C46F2B3" w14:textId="77777777" w:rsidR="00FB1488" w:rsidRPr="004705DA" w:rsidRDefault="00FB1488" w:rsidP="00731B61">
            <w:pPr>
              <w:autoSpaceDE w:val="0"/>
              <w:autoSpaceDN w:val="0"/>
              <w:adjustRightInd w:val="0"/>
              <w:jc w:val="right"/>
              <w:rPr>
                <w:rFonts w:ascii="細明體" w:eastAsia="細明體" w:hAnsi="細明體"/>
                <w:kern w:val="0"/>
                <w:sz w:val="18"/>
              </w:rPr>
            </w:pPr>
          </w:p>
        </w:tc>
        <w:tc>
          <w:tcPr>
            <w:tcW w:w="1692" w:type="dxa"/>
            <w:gridSpan w:val="4"/>
            <w:tcBorders>
              <w:top w:val="nil"/>
              <w:bottom w:val="nil"/>
            </w:tcBorders>
            <w:vAlign w:val="center"/>
          </w:tcPr>
          <w:p w14:paraId="68D96CE8" w14:textId="77777777" w:rsidR="00FB1488" w:rsidRPr="004705DA" w:rsidRDefault="00FB1488" w:rsidP="00731B61">
            <w:pPr>
              <w:autoSpaceDE w:val="0"/>
              <w:autoSpaceDN w:val="0"/>
              <w:adjustRightInd w:val="0"/>
              <w:jc w:val="right"/>
              <w:rPr>
                <w:rFonts w:ascii="細明體" w:eastAsia="細明體" w:hAnsi="細明體"/>
                <w:kern w:val="0"/>
                <w:sz w:val="18"/>
              </w:rPr>
            </w:pPr>
          </w:p>
        </w:tc>
        <w:tc>
          <w:tcPr>
            <w:tcW w:w="1470" w:type="dxa"/>
            <w:gridSpan w:val="3"/>
            <w:tcBorders>
              <w:top w:val="nil"/>
              <w:bottom w:val="nil"/>
            </w:tcBorders>
            <w:vAlign w:val="center"/>
          </w:tcPr>
          <w:p w14:paraId="7833DCBD" w14:textId="77777777" w:rsidR="00FB1488" w:rsidRPr="004705DA" w:rsidRDefault="00FB1488" w:rsidP="00731B61">
            <w:pPr>
              <w:autoSpaceDE w:val="0"/>
              <w:autoSpaceDN w:val="0"/>
              <w:adjustRightInd w:val="0"/>
              <w:jc w:val="right"/>
              <w:rPr>
                <w:rFonts w:ascii="細明體" w:eastAsia="細明體" w:hAnsi="細明體"/>
                <w:kern w:val="0"/>
                <w:sz w:val="18"/>
              </w:rPr>
            </w:pPr>
          </w:p>
        </w:tc>
        <w:tc>
          <w:tcPr>
            <w:tcW w:w="1016" w:type="dxa"/>
            <w:gridSpan w:val="4"/>
            <w:tcBorders>
              <w:top w:val="nil"/>
              <w:bottom w:val="nil"/>
              <w:right w:val="nil"/>
            </w:tcBorders>
            <w:vAlign w:val="center"/>
          </w:tcPr>
          <w:p w14:paraId="78A84467" w14:textId="77777777" w:rsidR="00FB1488" w:rsidRPr="004705DA" w:rsidRDefault="00FB1488" w:rsidP="00731B61">
            <w:pPr>
              <w:autoSpaceDE w:val="0"/>
              <w:autoSpaceDN w:val="0"/>
              <w:adjustRightInd w:val="0"/>
              <w:jc w:val="right"/>
              <w:rPr>
                <w:rFonts w:ascii="細明體" w:eastAsia="細明體" w:hAnsi="細明體"/>
                <w:kern w:val="0"/>
                <w:sz w:val="18"/>
              </w:rPr>
            </w:pPr>
          </w:p>
        </w:tc>
      </w:tr>
      <w:tr w:rsidR="00FB1488" w14:paraId="74A687FA"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4025" w:type="dxa"/>
            <w:gridSpan w:val="5"/>
            <w:tcBorders>
              <w:top w:val="nil"/>
              <w:left w:val="nil"/>
              <w:bottom w:val="nil"/>
            </w:tcBorders>
            <w:vAlign w:val="center"/>
          </w:tcPr>
          <w:p w14:paraId="60978D3F" w14:textId="77777777" w:rsidR="00FB1488" w:rsidRPr="00926DCB" w:rsidRDefault="00FB1488" w:rsidP="00731B61">
            <w:pPr>
              <w:ind w:leftChars="100" w:left="240"/>
              <w:rPr>
                <w:rFonts w:ascii="標楷體" w:eastAsia="標楷體" w:hAnsi="標楷體"/>
                <w:kern w:val="0"/>
                <w:sz w:val="20"/>
              </w:rPr>
            </w:pPr>
            <w:r w:rsidRPr="007E0076">
              <w:rPr>
                <w:rFonts w:ascii="標楷體" w:eastAsia="標楷體" w:hAnsi="標楷體" w:hint="eastAsia"/>
                <w:kern w:val="0"/>
                <w:sz w:val="20"/>
              </w:rPr>
              <w:t>增加短期債務、流動金融負債及其他負債</w:t>
            </w:r>
          </w:p>
        </w:tc>
        <w:tc>
          <w:tcPr>
            <w:tcW w:w="1692" w:type="dxa"/>
            <w:gridSpan w:val="5"/>
            <w:tcBorders>
              <w:top w:val="nil"/>
              <w:bottom w:val="nil"/>
            </w:tcBorders>
            <w:vAlign w:val="center"/>
          </w:tcPr>
          <w:p w14:paraId="311296AF"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c>
          <w:tcPr>
            <w:tcW w:w="1692" w:type="dxa"/>
            <w:gridSpan w:val="4"/>
            <w:tcBorders>
              <w:top w:val="nil"/>
              <w:bottom w:val="nil"/>
            </w:tcBorders>
            <w:vAlign w:val="center"/>
          </w:tcPr>
          <w:p w14:paraId="312B8786"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25,727,821</w:t>
            </w:r>
          </w:p>
        </w:tc>
        <w:tc>
          <w:tcPr>
            <w:tcW w:w="1470" w:type="dxa"/>
            <w:gridSpan w:val="3"/>
            <w:tcBorders>
              <w:top w:val="nil"/>
              <w:bottom w:val="nil"/>
            </w:tcBorders>
            <w:vAlign w:val="center"/>
          </w:tcPr>
          <w:p w14:paraId="6DFAF240"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25,727,821</w:t>
            </w:r>
          </w:p>
        </w:tc>
        <w:tc>
          <w:tcPr>
            <w:tcW w:w="1016" w:type="dxa"/>
            <w:gridSpan w:val="4"/>
            <w:tcBorders>
              <w:top w:val="nil"/>
              <w:bottom w:val="nil"/>
              <w:right w:val="nil"/>
            </w:tcBorders>
            <w:vAlign w:val="center"/>
          </w:tcPr>
          <w:p w14:paraId="4F2C6188"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r>
      <w:tr w:rsidR="00FB1488" w14:paraId="758B76B4"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4025" w:type="dxa"/>
            <w:gridSpan w:val="5"/>
            <w:tcBorders>
              <w:top w:val="nil"/>
              <w:left w:val="nil"/>
              <w:bottom w:val="nil"/>
            </w:tcBorders>
            <w:vAlign w:val="center"/>
          </w:tcPr>
          <w:p w14:paraId="33BB7F67" w14:textId="77777777" w:rsidR="00FB1488" w:rsidRPr="00926DCB" w:rsidRDefault="00FB1488" w:rsidP="00731B61">
            <w:pPr>
              <w:ind w:leftChars="100" w:left="240"/>
              <w:rPr>
                <w:rFonts w:ascii="標楷體" w:eastAsia="標楷體" w:hAnsi="標楷體"/>
                <w:kern w:val="0"/>
                <w:sz w:val="20"/>
              </w:rPr>
            </w:pPr>
            <w:r w:rsidRPr="007E0076">
              <w:rPr>
                <w:rFonts w:ascii="標楷體" w:eastAsia="標楷體" w:hAnsi="標楷體" w:hint="eastAsia"/>
                <w:kern w:val="0"/>
                <w:sz w:val="20"/>
              </w:rPr>
              <w:t>減少短期債務、流動金融負債及其他負債</w:t>
            </w:r>
          </w:p>
        </w:tc>
        <w:tc>
          <w:tcPr>
            <w:tcW w:w="1692" w:type="dxa"/>
            <w:gridSpan w:val="5"/>
            <w:tcBorders>
              <w:top w:val="nil"/>
              <w:bottom w:val="nil"/>
            </w:tcBorders>
            <w:vAlign w:val="center"/>
          </w:tcPr>
          <w:p w14:paraId="3B135661"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- 44,057,000</w:t>
            </w:r>
          </w:p>
        </w:tc>
        <w:tc>
          <w:tcPr>
            <w:tcW w:w="1692" w:type="dxa"/>
            <w:gridSpan w:val="4"/>
            <w:tcBorders>
              <w:top w:val="nil"/>
              <w:bottom w:val="nil"/>
            </w:tcBorders>
            <w:vAlign w:val="center"/>
          </w:tcPr>
          <w:p w14:paraId="6FE59769"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- 196,182,671</w:t>
            </w:r>
          </w:p>
        </w:tc>
        <w:tc>
          <w:tcPr>
            <w:tcW w:w="1470" w:type="dxa"/>
            <w:gridSpan w:val="3"/>
            <w:tcBorders>
              <w:top w:val="nil"/>
              <w:bottom w:val="nil"/>
            </w:tcBorders>
            <w:vAlign w:val="center"/>
          </w:tcPr>
          <w:p w14:paraId="55EE7E9F"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- 152,125,671</w:t>
            </w:r>
          </w:p>
        </w:tc>
        <w:tc>
          <w:tcPr>
            <w:tcW w:w="1016" w:type="dxa"/>
            <w:gridSpan w:val="4"/>
            <w:tcBorders>
              <w:top w:val="nil"/>
              <w:bottom w:val="nil"/>
              <w:right w:val="nil"/>
            </w:tcBorders>
            <w:vAlign w:val="center"/>
          </w:tcPr>
          <w:p w14:paraId="397C6DC2"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345.29</w:t>
            </w:r>
          </w:p>
        </w:tc>
      </w:tr>
      <w:tr w:rsidR="00FB1488" w14:paraId="561D52D7"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4025" w:type="dxa"/>
            <w:gridSpan w:val="5"/>
            <w:tcBorders>
              <w:top w:val="nil"/>
              <w:left w:val="nil"/>
              <w:bottom w:val="nil"/>
            </w:tcBorders>
            <w:vAlign w:val="center"/>
          </w:tcPr>
          <w:p w14:paraId="0255BF52" w14:textId="77777777" w:rsidR="00FB1488" w:rsidRPr="00926DCB" w:rsidRDefault="00FB1488" w:rsidP="00731B61">
            <w:pPr>
              <w:ind w:leftChars="93" w:left="223"/>
              <w:rPr>
                <w:rFonts w:ascii="標楷體" w:eastAsia="標楷體" w:hAnsi="標楷體"/>
                <w:kern w:val="0"/>
                <w:sz w:val="20"/>
              </w:rPr>
            </w:pPr>
            <w:r w:rsidRPr="007E0076">
              <w:rPr>
                <w:rFonts w:ascii="標楷體" w:eastAsia="標楷體" w:hAnsi="標楷體" w:hint="eastAsia"/>
                <w:kern w:val="0"/>
                <w:sz w:val="20"/>
              </w:rPr>
              <w:t>支付利息</w:t>
            </w:r>
          </w:p>
        </w:tc>
        <w:tc>
          <w:tcPr>
            <w:tcW w:w="1692" w:type="dxa"/>
            <w:gridSpan w:val="5"/>
            <w:tcBorders>
              <w:top w:val="nil"/>
              <w:bottom w:val="nil"/>
            </w:tcBorders>
            <w:vAlign w:val="center"/>
          </w:tcPr>
          <w:p w14:paraId="2E995DDE"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- 883,000</w:t>
            </w:r>
          </w:p>
        </w:tc>
        <w:tc>
          <w:tcPr>
            <w:tcW w:w="1692" w:type="dxa"/>
            <w:gridSpan w:val="4"/>
            <w:tcBorders>
              <w:top w:val="nil"/>
              <w:bottom w:val="nil"/>
            </w:tcBorders>
            <w:vAlign w:val="center"/>
          </w:tcPr>
          <w:p w14:paraId="4CB2E684"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- 1,346,041</w:t>
            </w:r>
          </w:p>
        </w:tc>
        <w:tc>
          <w:tcPr>
            <w:tcW w:w="1470" w:type="dxa"/>
            <w:gridSpan w:val="3"/>
            <w:tcBorders>
              <w:top w:val="nil"/>
              <w:bottom w:val="nil"/>
            </w:tcBorders>
            <w:vAlign w:val="center"/>
          </w:tcPr>
          <w:p w14:paraId="064230C5"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- 463,041</w:t>
            </w:r>
          </w:p>
        </w:tc>
        <w:tc>
          <w:tcPr>
            <w:tcW w:w="1016" w:type="dxa"/>
            <w:gridSpan w:val="4"/>
            <w:tcBorders>
              <w:top w:val="nil"/>
              <w:bottom w:val="nil"/>
              <w:right w:val="nil"/>
            </w:tcBorders>
            <w:vAlign w:val="center"/>
          </w:tcPr>
          <w:p w14:paraId="3455AEBD"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52.44</w:t>
            </w:r>
          </w:p>
        </w:tc>
      </w:tr>
      <w:tr w:rsidR="00FB1488" w14:paraId="254E8635"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4025" w:type="dxa"/>
            <w:gridSpan w:val="5"/>
            <w:tcBorders>
              <w:top w:val="nil"/>
              <w:left w:val="nil"/>
              <w:bottom w:val="nil"/>
            </w:tcBorders>
            <w:vAlign w:val="center"/>
          </w:tcPr>
          <w:p w14:paraId="3DFFD534" w14:textId="77777777" w:rsidR="00FB1488" w:rsidRPr="00926DCB" w:rsidRDefault="00FB1488" w:rsidP="00731B61">
            <w:pPr>
              <w:ind w:leftChars="93" w:left="223"/>
              <w:rPr>
                <w:rFonts w:ascii="標楷體" w:eastAsia="標楷體" w:hAnsi="標楷體"/>
                <w:kern w:val="0"/>
                <w:sz w:val="20"/>
              </w:rPr>
            </w:pPr>
            <w:r w:rsidRPr="007E0076">
              <w:rPr>
                <w:rFonts w:ascii="標楷體" w:eastAsia="標楷體" w:hAnsi="標楷體" w:hint="eastAsia"/>
                <w:kern w:val="0"/>
                <w:sz w:val="20"/>
              </w:rPr>
              <w:t>賸餘分配款</w:t>
            </w:r>
          </w:p>
        </w:tc>
        <w:tc>
          <w:tcPr>
            <w:tcW w:w="1692" w:type="dxa"/>
            <w:gridSpan w:val="5"/>
            <w:tcBorders>
              <w:top w:val="nil"/>
              <w:bottom w:val="nil"/>
            </w:tcBorders>
            <w:vAlign w:val="center"/>
          </w:tcPr>
          <w:p w14:paraId="1AA2F03A"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- 100,000,000</w:t>
            </w:r>
          </w:p>
        </w:tc>
        <w:tc>
          <w:tcPr>
            <w:tcW w:w="1692" w:type="dxa"/>
            <w:gridSpan w:val="4"/>
            <w:tcBorders>
              <w:top w:val="nil"/>
              <w:bottom w:val="nil"/>
            </w:tcBorders>
            <w:vAlign w:val="center"/>
          </w:tcPr>
          <w:p w14:paraId="77E6ADB8"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- 100,000,000</w:t>
            </w:r>
          </w:p>
        </w:tc>
        <w:tc>
          <w:tcPr>
            <w:tcW w:w="1470" w:type="dxa"/>
            <w:gridSpan w:val="3"/>
            <w:tcBorders>
              <w:top w:val="nil"/>
              <w:bottom w:val="nil"/>
            </w:tcBorders>
            <w:vAlign w:val="center"/>
          </w:tcPr>
          <w:p w14:paraId="67A36513"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c>
          <w:tcPr>
            <w:tcW w:w="1016" w:type="dxa"/>
            <w:gridSpan w:val="4"/>
            <w:tcBorders>
              <w:top w:val="nil"/>
              <w:bottom w:val="nil"/>
              <w:right w:val="nil"/>
            </w:tcBorders>
            <w:vAlign w:val="center"/>
          </w:tcPr>
          <w:p w14:paraId="02698636"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r>
      <w:tr w:rsidR="00FB1488" w14:paraId="3269FCE7"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4025" w:type="dxa"/>
            <w:gridSpan w:val="5"/>
            <w:tcBorders>
              <w:top w:val="nil"/>
              <w:left w:val="nil"/>
              <w:bottom w:val="nil"/>
            </w:tcBorders>
            <w:vAlign w:val="center"/>
          </w:tcPr>
          <w:p w14:paraId="507F68C3" w14:textId="77777777" w:rsidR="00FB1488" w:rsidRPr="00926DCB" w:rsidRDefault="00FB1488" w:rsidP="00731B61">
            <w:pPr>
              <w:ind w:leftChars="175" w:left="420"/>
              <w:rPr>
                <w:rFonts w:ascii="標楷體" w:eastAsia="標楷體" w:hAnsi="標楷體"/>
                <w:kern w:val="0"/>
                <w:sz w:val="20"/>
              </w:rPr>
            </w:pPr>
            <w:r w:rsidRPr="007E0076">
              <w:rPr>
                <w:rFonts w:ascii="標楷體" w:eastAsia="標楷體" w:hAnsi="標楷體" w:hint="eastAsia"/>
                <w:b/>
                <w:kern w:val="0"/>
                <w:sz w:val="20"/>
              </w:rPr>
              <w:t>籌資活動之淨現金流入（流出）</w:t>
            </w:r>
          </w:p>
        </w:tc>
        <w:tc>
          <w:tcPr>
            <w:tcW w:w="1692" w:type="dxa"/>
            <w:gridSpan w:val="5"/>
            <w:tcBorders>
              <w:top w:val="nil"/>
              <w:bottom w:val="nil"/>
            </w:tcBorders>
            <w:vAlign w:val="center"/>
          </w:tcPr>
          <w:p w14:paraId="42E2D296"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- 144,940,000</w:t>
            </w:r>
          </w:p>
        </w:tc>
        <w:tc>
          <w:tcPr>
            <w:tcW w:w="1692" w:type="dxa"/>
            <w:gridSpan w:val="4"/>
            <w:tcBorders>
              <w:top w:val="nil"/>
              <w:bottom w:val="nil"/>
            </w:tcBorders>
            <w:vAlign w:val="center"/>
          </w:tcPr>
          <w:p w14:paraId="12B5A4DA"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- 271,800,891</w:t>
            </w:r>
          </w:p>
        </w:tc>
        <w:tc>
          <w:tcPr>
            <w:tcW w:w="1470" w:type="dxa"/>
            <w:gridSpan w:val="3"/>
            <w:tcBorders>
              <w:top w:val="nil"/>
              <w:bottom w:val="nil"/>
            </w:tcBorders>
            <w:vAlign w:val="center"/>
          </w:tcPr>
          <w:p w14:paraId="5D82094C"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- 126,860,891</w:t>
            </w:r>
          </w:p>
        </w:tc>
        <w:tc>
          <w:tcPr>
            <w:tcW w:w="1016" w:type="dxa"/>
            <w:gridSpan w:val="4"/>
            <w:tcBorders>
              <w:top w:val="nil"/>
              <w:bottom w:val="nil"/>
              <w:right w:val="nil"/>
            </w:tcBorders>
            <w:vAlign w:val="center"/>
          </w:tcPr>
          <w:p w14:paraId="60AB9B19"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87.53</w:t>
            </w:r>
          </w:p>
        </w:tc>
      </w:tr>
      <w:tr w:rsidR="00FB1488" w14:paraId="50E8998A"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4025" w:type="dxa"/>
            <w:gridSpan w:val="5"/>
            <w:tcBorders>
              <w:top w:val="nil"/>
              <w:left w:val="nil"/>
              <w:bottom w:val="nil"/>
            </w:tcBorders>
            <w:vAlign w:val="center"/>
          </w:tcPr>
          <w:p w14:paraId="2717F632" w14:textId="77777777" w:rsidR="00FB1488" w:rsidRPr="00926DCB" w:rsidRDefault="00FB1488" w:rsidP="00731B61">
            <w:pPr>
              <w:rPr>
                <w:rFonts w:ascii="標楷體" w:eastAsia="標楷體" w:hAnsi="標楷體"/>
                <w:kern w:val="0"/>
                <w:sz w:val="20"/>
              </w:rPr>
            </w:pPr>
            <w:r w:rsidRPr="007E0076">
              <w:rPr>
                <w:rFonts w:ascii="標楷體" w:eastAsia="標楷體" w:hAnsi="標楷體" w:hint="eastAsia"/>
                <w:b/>
                <w:kern w:val="0"/>
                <w:sz w:val="20"/>
              </w:rPr>
              <w:t>現金及約當現金之淨增（淨減）</w:t>
            </w:r>
          </w:p>
        </w:tc>
        <w:tc>
          <w:tcPr>
            <w:tcW w:w="1692" w:type="dxa"/>
            <w:gridSpan w:val="5"/>
            <w:tcBorders>
              <w:top w:val="nil"/>
              <w:bottom w:val="nil"/>
            </w:tcBorders>
            <w:vAlign w:val="center"/>
          </w:tcPr>
          <w:p w14:paraId="5D4CB28E"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497,665,000</w:t>
            </w:r>
          </w:p>
        </w:tc>
        <w:tc>
          <w:tcPr>
            <w:tcW w:w="1692" w:type="dxa"/>
            <w:gridSpan w:val="4"/>
            <w:tcBorders>
              <w:top w:val="nil"/>
              <w:bottom w:val="nil"/>
            </w:tcBorders>
            <w:vAlign w:val="center"/>
          </w:tcPr>
          <w:p w14:paraId="626ADBFB"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- 258,873,423</w:t>
            </w:r>
          </w:p>
        </w:tc>
        <w:tc>
          <w:tcPr>
            <w:tcW w:w="1470" w:type="dxa"/>
            <w:gridSpan w:val="3"/>
            <w:tcBorders>
              <w:top w:val="nil"/>
              <w:bottom w:val="nil"/>
            </w:tcBorders>
            <w:vAlign w:val="center"/>
          </w:tcPr>
          <w:p w14:paraId="388629B0"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- 756,538,423</w:t>
            </w:r>
          </w:p>
        </w:tc>
        <w:tc>
          <w:tcPr>
            <w:tcW w:w="1016" w:type="dxa"/>
            <w:gridSpan w:val="4"/>
            <w:tcBorders>
              <w:top w:val="nil"/>
              <w:bottom w:val="nil"/>
              <w:right w:val="nil"/>
            </w:tcBorders>
            <w:vAlign w:val="center"/>
          </w:tcPr>
          <w:p w14:paraId="0DFA284C"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w:t>
            </w:r>
          </w:p>
        </w:tc>
      </w:tr>
      <w:tr w:rsidR="00FB1488" w14:paraId="2E3AE5F7"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4025" w:type="dxa"/>
            <w:gridSpan w:val="5"/>
            <w:tcBorders>
              <w:top w:val="nil"/>
              <w:left w:val="nil"/>
              <w:bottom w:val="nil"/>
            </w:tcBorders>
            <w:vAlign w:val="center"/>
          </w:tcPr>
          <w:p w14:paraId="06572A3D" w14:textId="77777777" w:rsidR="00FB1488" w:rsidRPr="00926DCB" w:rsidRDefault="00FB1488" w:rsidP="00731B61">
            <w:pPr>
              <w:rPr>
                <w:rFonts w:ascii="標楷體" w:eastAsia="標楷體" w:hAnsi="標楷體"/>
                <w:kern w:val="0"/>
                <w:sz w:val="20"/>
              </w:rPr>
            </w:pPr>
            <w:r w:rsidRPr="007E0076">
              <w:rPr>
                <w:rFonts w:ascii="標楷體" w:eastAsia="標楷體" w:hAnsi="標楷體" w:hint="eastAsia"/>
                <w:b/>
                <w:kern w:val="0"/>
                <w:sz w:val="20"/>
              </w:rPr>
              <w:t>期初現金及約當現金</w:t>
            </w:r>
          </w:p>
        </w:tc>
        <w:tc>
          <w:tcPr>
            <w:tcW w:w="1692" w:type="dxa"/>
            <w:gridSpan w:val="5"/>
            <w:tcBorders>
              <w:top w:val="nil"/>
              <w:bottom w:val="nil"/>
            </w:tcBorders>
            <w:vAlign w:val="center"/>
          </w:tcPr>
          <w:p w14:paraId="58FC173D"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10,964,753,000</w:t>
            </w:r>
          </w:p>
        </w:tc>
        <w:tc>
          <w:tcPr>
            <w:tcW w:w="1692" w:type="dxa"/>
            <w:gridSpan w:val="4"/>
            <w:tcBorders>
              <w:top w:val="nil"/>
              <w:bottom w:val="nil"/>
            </w:tcBorders>
            <w:vAlign w:val="center"/>
          </w:tcPr>
          <w:p w14:paraId="5A145806"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12,947,572,216</w:t>
            </w:r>
          </w:p>
        </w:tc>
        <w:tc>
          <w:tcPr>
            <w:tcW w:w="1470" w:type="dxa"/>
            <w:gridSpan w:val="3"/>
            <w:tcBorders>
              <w:top w:val="nil"/>
              <w:bottom w:val="nil"/>
            </w:tcBorders>
            <w:vAlign w:val="center"/>
          </w:tcPr>
          <w:p w14:paraId="5981C85A"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1,982,819,216</w:t>
            </w:r>
          </w:p>
        </w:tc>
        <w:tc>
          <w:tcPr>
            <w:tcW w:w="1016" w:type="dxa"/>
            <w:gridSpan w:val="4"/>
            <w:tcBorders>
              <w:top w:val="nil"/>
              <w:bottom w:val="nil"/>
              <w:right w:val="nil"/>
            </w:tcBorders>
            <w:vAlign w:val="center"/>
          </w:tcPr>
          <w:p w14:paraId="62F00D4B"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18.08</w:t>
            </w:r>
          </w:p>
        </w:tc>
      </w:tr>
      <w:tr w:rsidR="00FB1488" w14:paraId="7FBF475D" w14:textId="77777777" w:rsidTr="00A426A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4025" w:type="dxa"/>
            <w:gridSpan w:val="5"/>
            <w:tcBorders>
              <w:top w:val="nil"/>
              <w:left w:val="nil"/>
              <w:bottom w:val="nil"/>
            </w:tcBorders>
            <w:vAlign w:val="center"/>
          </w:tcPr>
          <w:p w14:paraId="249507E7" w14:textId="77777777" w:rsidR="00FB1488" w:rsidRPr="00926DCB" w:rsidRDefault="00FB1488" w:rsidP="00731B61">
            <w:pPr>
              <w:rPr>
                <w:rFonts w:ascii="標楷體" w:eastAsia="標楷體" w:hAnsi="標楷體"/>
                <w:kern w:val="0"/>
                <w:sz w:val="20"/>
              </w:rPr>
            </w:pPr>
            <w:r w:rsidRPr="007E0076">
              <w:rPr>
                <w:rFonts w:ascii="標楷體" w:eastAsia="標楷體" w:hAnsi="標楷體" w:hint="eastAsia"/>
                <w:b/>
                <w:kern w:val="0"/>
                <w:sz w:val="20"/>
              </w:rPr>
              <w:t>期末現金及約當現金</w:t>
            </w:r>
          </w:p>
        </w:tc>
        <w:tc>
          <w:tcPr>
            <w:tcW w:w="1692" w:type="dxa"/>
            <w:gridSpan w:val="5"/>
            <w:tcBorders>
              <w:top w:val="nil"/>
              <w:bottom w:val="nil"/>
            </w:tcBorders>
            <w:vAlign w:val="center"/>
          </w:tcPr>
          <w:p w14:paraId="045CF43A"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11,462,418,000</w:t>
            </w:r>
          </w:p>
        </w:tc>
        <w:tc>
          <w:tcPr>
            <w:tcW w:w="1692" w:type="dxa"/>
            <w:gridSpan w:val="4"/>
            <w:tcBorders>
              <w:top w:val="nil"/>
              <w:bottom w:val="nil"/>
            </w:tcBorders>
            <w:vAlign w:val="center"/>
          </w:tcPr>
          <w:p w14:paraId="7D11F73C"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12,688,698,793</w:t>
            </w:r>
          </w:p>
        </w:tc>
        <w:tc>
          <w:tcPr>
            <w:tcW w:w="1470" w:type="dxa"/>
            <w:gridSpan w:val="3"/>
            <w:tcBorders>
              <w:top w:val="nil"/>
              <w:bottom w:val="nil"/>
            </w:tcBorders>
            <w:vAlign w:val="center"/>
          </w:tcPr>
          <w:p w14:paraId="3546B268"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1,226,280,793</w:t>
            </w:r>
          </w:p>
        </w:tc>
        <w:tc>
          <w:tcPr>
            <w:tcW w:w="1016" w:type="dxa"/>
            <w:gridSpan w:val="4"/>
            <w:tcBorders>
              <w:top w:val="nil"/>
              <w:bottom w:val="nil"/>
              <w:right w:val="nil"/>
            </w:tcBorders>
            <w:vAlign w:val="center"/>
          </w:tcPr>
          <w:p w14:paraId="74371220" w14:textId="77777777" w:rsidR="00FB1488" w:rsidRPr="004705DA" w:rsidRDefault="00FB1488" w:rsidP="00731B61">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10.70</w:t>
            </w:r>
          </w:p>
        </w:tc>
      </w:tr>
      <w:tr w:rsidR="00FB1488" w14:paraId="4BB7FD1A" w14:textId="77777777" w:rsidTr="00A426A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hRule="exact" w:val="3232"/>
        </w:trPr>
        <w:tc>
          <w:tcPr>
            <w:tcW w:w="4025" w:type="dxa"/>
            <w:gridSpan w:val="5"/>
            <w:tcBorders>
              <w:top w:val="nil"/>
              <w:left w:val="nil"/>
              <w:bottom w:val="single" w:sz="8" w:space="0" w:color="auto"/>
            </w:tcBorders>
            <w:vAlign w:val="center"/>
          </w:tcPr>
          <w:p w14:paraId="6821B0CC" w14:textId="77777777" w:rsidR="00FB1488" w:rsidRPr="007E0076" w:rsidRDefault="00FB1488" w:rsidP="00731B61">
            <w:pPr>
              <w:rPr>
                <w:rFonts w:ascii="標楷體" w:eastAsia="標楷體" w:hAnsi="標楷體"/>
                <w:b/>
                <w:kern w:val="0"/>
                <w:sz w:val="20"/>
              </w:rPr>
            </w:pPr>
          </w:p>
        </w:tc>
        <w:tc>
          <w:tcPr>
            <w:tcW w:w="1692" w:type="dxa"/>
            <w:gridSpan w:val="5"/>
            <w:tcBorders>
              <w:top w:val="nil"/>
              <w:bottom w:val="single" w:sz="8" w:space="0" w:color="auto"/>
            </w:tcBorders>
            <w:vAlign w:val="center"/>
          </w:tcPr>
          <w:p w14:paraId="6F885F3E" w14:textId="77777777" w:rsidR="00FB1488" w:rsidRPr="007E0076" w:rsidRDefault="00FB1488" w:rsidP="00731B61">
            <w:pPr>
              <w:autoSpaceDE w:val="0"/>
              <w:autoSpaceDN w:val="0"/>
              <w:adjustRightInd w:val="0"/>
              <w:jc w:val="right"/>
              <w:rPr>
                <w:rFonts w:ascii="細明體" w:eastAsia="細明體" w:hAnsi="細明體"/>
                <w:b/>
                <w:kern w:val="0"/>
                <w:sz w:val="18"/>
              </w:rPr>
            </w:pPr>
          </w:p>
        </w:tc>
        <w:tc>
          <w:tcPr>
            <w:tcW w:w="1692" w:type="dxa"/>
            <w:gridSpan w:val="4"/>
            <w:tcBorders>
              <w:top w:val="nil"/>
              <w:bottom w:val="single" w:sz="8" w:space="0" w:color="auto"/>
            </w:tcBorders>
            <w:vAlign w:val="center"/>
          </w:tcPr>
          <w:p w14:paraId="5DBAC542" w14:textId="77777777" w:rsidR="00FB1488" w:rsidRPr="007E0076" w:rsidRDefault="00FB1488" w:rsidP="00731B61">
            <w:pPr>
              <w:autoSpaceDE w:val="0"/>
              <w:autoSpaceDN w:val="0"/>
              <w:adjustRightInd w:val="0"/>
              <w:jc w:val="right"/>
              <w:rPr>
                <w:rFonts w:ascii="細明體" w:eastAsia="細明體" w:hAnsi="細明體"/>
                <w:b/>
                <w:kern w:val="0"/>
                <w:sz w:val="18"/>
              </w:rPr>
            </w:pPr>
          </w:p>
        </w:tc>
        <w:tc>
          <w:tcPr>
            <w:tcW w:w="1470" w:type="dxa"/>
            <w:gridSpan w:val="3"/>
            <w:tcBorders>
              <w:top w:val="nil"/>
              <w:bottom w:val="single" w:sz="8" w:space="0" w:color="auto"/>
            </w:tcBorders>
            <w:vAlign w:val="center"/>
          </w:tcPr>
          <w:p w14:paraId="612E5901" w14:textId="77777777" w:rsidR="00FB1488" w:rsidRPr="007E0076" w:rsidRDefault="00FB1488" w:rsidP="00731B61">
            <w:pPr>
              <w:autoSpaceDE w:val="0"/>
              <w:autoSpaceDN w:val="0"/>
              <w:adjustRightInd w:val="0"/>
              <w:jc w:val="right"/>
              <w:rPr>
                <w:rFonts w:ascii="細明體" w:eastAsia="細明體" w:hAnsi="細明體"/>
                <w:b/>
                <w:kern w:val="0"/>
                <w:sz w:val="18"/>
              </w:rPr>
            </w:pPr>
          </w:p>
        </w:tc>
        <w:tc>
          <w:tcPr>
            <w:tcW w:w="1016" w:type="dxa"/>
            <w:gridSpan w:val="4"/>
            <w:tcBorders>
              <w:top w:val="nil"/>
              <w:bottom w:val="single" w:sz="8" w:space="0" w:color="auto"/>
              <w:right w:val="nil"/>
            </w:tcBorders>
            <w:vAlign w:val="center"/>
          </w:tcPr>
          <w:p w14:paraId="4A196802" w14:textId="77777777" w:rsidR="00FB1488" w:rsidRPr="007E0076" w:rsidRDefault="00FB1488" w:rsidP="00731B61">
            <w:pPr>
              <w:autoSpaceDE w:val="0"/>
              <w:autoSpaceDN w:val="0"/>
              <w:adjustRightInd w:val="0"/>
              <w:jc w:val="right"/>
              <w:rPr>
                <w:rFonts w:ascii="細明體" w:eastAsia="細明體" w:hAnsi="細明體"/>
                <w:b/>
                <w:kern w:val="0"/>
                <w:sz w:val="18"/>
              </w:rPr>
            </w:pPr>
          </w:p>
        </w:tc>
      </w:tr>
      <w:tr w:rsidR="00FB1488" w14:paraId="707DF3D7" w14:textId="77777777" w:rsidTr="00A426A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9895" w:type="dxa"/>
            <w:gridSpan w:val="21"/>
            <w:tcBorders>
              <w:top w:val="single" w:sz="8" w:space="0" w:color="auto"/>
              <w:left w:val="nil"/>
              <w:bottom w:val="nil"/>
              <w:right w:val="nil"/>
            </w:tcBorders>
            <w:vAlign w:val="center"/>
          </w:tcPr>
          <w:p w14:paraId="0B7E6A1D" w14:textId="77777777" w:rsidR="0066494A" w:rsidRPr="00312173" w:rsidRDefault="0066494A" w:rsidP="0066494A">
            <w:pPr>
              <w:tabs>
                <w:tab w:val="left" w:pos="408"/>
              </w:tabs>
              <w:adjustRightInd w:val="0"/>
              <w:snapToGrid w:val="0"/>
              <w:spacing w:line="240" w:lineRule="exact"/>
              <w:ind w:left="500" w:hangingChars="278" w:hanging="500"/>
              <w:jc w:val="both"/>
              <w:rPr>
                <w:rFonts w:ascii="標楷體" w:eastAsia="標楷體" w:hAnsi="標楷體" w:cs="Times New Roman"/>
                <w:sz w:val="18"/>
                <w:szCs w:val="18"/>
              </w:rPr>
            </w:pPr>
            <w:proofErr w:type="gramStart"/>
            <w:r w:rsidRPr="00312173">
              <w:rPr>
                <w:rFonts w:ascii="標楷體" w:eastAsia="標楷體" w:hAnsi="標楷體" w:cs="Times New Roman" w:hint="eastAsia"/>
                <w:sz w:val="18"/>
                <w:szCs w:val="18"/>
              </w:rPr>
              <w:t>註</w:t>
            </w:r>
            <w:proofErr w:type="gramEnd"/>
            <w:r w:rsidRPr="00312173">
              <w:rPr>
                <w:rFonts w:ascii="標楷體" w:eastAsia="標楷體" w:hAnsi="標楷體" w:cs="Times New Roman" w:hint="eastAsia"/>
                <w:sz w:val="18"/>
                <w:szCs w:val="18"/>
              </w:rPr>
              <w:t>：1.本表係</w:t>
            </w:r>
            <w:proofErr w:type="gramStart"/>
            <w:r w:rsidRPr="00312173">
              <w:rPr>
                <w:rFonts w:ascii="標楷體" w:eastAsia="標楷體" w:hAnsi="標楷體" w:cs="Times New Roman" w:hint="eastAsia"/>
                <w:sz w:val="18"/>
                <w:szCs w:val="18"/>
              </w:rPr>
              <w:t>採</w:t>
            </w:r>
            <w:proofErr w:type="gramEnd"/>
            <w:r w:rsidRPr="00312173">
              <w:rPr>
                <w:rFonts w:ascii="標楷體" w:eastAsia="標楷體" w:hAnsi="標楷體" w:cs="Times New Roman" w:hint="eastAsia"/>
                <w:sz w:val="18"/>
                <w:szCs w:val="18"/>
              </w:rPr>
              <w:t>現金及約當現金基礎，包括現金及自投資日起3個月內到期或清償之債權證券。</w:t>
            </w:r>
          </w:p>
          <w:p w14:paraId="0BB989D2" w14:textId="77777777" w:rsidR="0066494A" w:rsidRPr="00312173" w:rsidRDefault="0066494A" w:rsidP="0066494A">
            <w:pPr>
              <w:tabs>
                <w:tab w:val="left" w:pos="408"/>
              </w:tabs>
              <w:adjustRightInd w:val="0"/>
              <w:snapToGrid w:val="0"/>
              <w:spacing w:line="240" w:lineRule="exact"/>
              <w:ind w:leftChars="150" w:left="504" w:hangingChars="80" w:hanging="144"/>
              <w:jc w:val="both"/>
              <w:rPr>
                <w:rFonts w:ascii="標楷體" w:eastAsia="標楷體" w:hAnsi="標楷體" w:cs="Times New Roman"/>
                <w:sz w:val="18"/>
                <w:szCs w:val="18"/>
              </w:rPr>
            </w:pPr>
            <w:r w:rsidRPr="00312173">
              <w:rPr>
                <w:rFonts w:ascii="標楷體" w:eastAsia="標楷體" w:hAnsi="標楷體" w:cs="Times New Roman" w:hint="eastAsia"/>
                <w:sz w:val="18"/>
                <w:szCs w:val="18"/>
              </w:rPr>
              <w:t>2.本表「調整項目」欄所列，包括提存呆帳、</w:t>
            </w:r>
            <w:proofErr w:type="gramStart"/>
            <w:r w:rsidRPr="00312173">
              <w:rPr>
                <w:rFonts w:ascii="標楷體" w:eastAsia="標楷體" w:hAnsi="標楷體" w:cs="Times New Roman" w:hint="eastAsia"/>
                <w:sz w:val="18"/>
                <w:szCs w:val="18"/>
              </w:rPr>
              <w:t>醫療折</w:t>
            </w:r>
            <w:proofErr w:type="gramEnd"/>
            <w:r w:rsidRPr="00312173">
              <w:rPr>
                <w:rFonts w:ascii="標楷體" w:eastAsia="標楷體" w:hAnsi="標楷體" w:cs="Times New Roman" w:hint="eastAsia"/>
                <w:sz w:val="18"/>
                <w:szCs w:val="18"/>
              </w:rPr>
              <w:t>讓及評價短</w:t>
            </w:r>
            <w:proofErr w:type="gramStart"/>
            <w:r w:rsidRPr="00312173">
              <w:rPr>
                <w:rFonts w:ascii="標楷體" w:eastAsia="標楷體" w:hAnsi="標楷體" w:cs="Times New Roman" w:hint="eastAsia"/>
                <w:sz w:val="18"/>
                <w:szCs w:val="18"/>
              </w:rPr>
              <w:t>絀</w:t>
            </w:r>
            <w:proofErr w:type="gramEnd"/>
            <w:r w:rsidRPr="00312173">
              <w:rPr>
                <w:rFonts w:ascii="標楷體" w:eastAsia="標楷體" w:hAnsi="標楷體" w:cs="Times New Roman" w:hint="eastAsia"/>
                <w:sz w:val="18"/>
                <w:szCs w:val="18"/>
              </w:rPr>
              <w:t>、提存各項準備、折舊、減損及折耗、攤銷、兌換短</w:t>
            </w:r>
            <w:proofErr w:type="gramStart"/>
            <w:r w:rsidRPr="00312173">
              <w:rPr>
                <w:rFonts w:ascii="標楷體" w:eastAsia="標楷體" w:hAnsi="標楷體" w:cs="Times New Roman" w:hint="eastAsia"/>
                <w:sz w:val="18"/>
                <w:szCs w:val="18"/>
              </w:rPr>
              <w:t>絀</w:t>
            </w:r>
            <w:proofErr w:type="gramEnd"/>
          </w:p>
          <w:p w14:paraId="78EB2882" w14:textId="6C331A5A" w:rsidR="00FB1488" w:rsidRPr="0066494A" w:rsidRDefault="0066494A" w:rsidP="0066494A">
            <w:pPr>
              <w:tabs>
                <w:tab w:val="left" w:pos="408"/>
              </w:tabs>
              <w:adjustRightInd w:val="0"/>
              <w:snapToGrid w:val="0"/>
              <w:spacing w:line="240" w:lineRule="exact"/>
              <w:ind w:leftChars="200" w:left="624" w:hangingChars="80" w:hanging="144"/>
              <w:jc w:val="both"/>
              <w:rPr>
                <w:rFonts w:ascii="標楷體" w:eastAsia="標楷體" w:hAnsi="標楷體" w:cs="Times New Roman"/>
                <w:sz w:val="18"/>
                <w:szCs w:val="18"/>
              </w:rPr>
            </w:pPr>
            <w:r w:rsidRPr="00312173">
              <w:rPr>
                <w:rFonts w:ascii="標楷體" w:eastAsia="標楷體" w:hAnsi="標楷體" w:cs="Times New Roman" w:hint="eastAsia"/>
                <w:sz w:val="18"/>
                <w:szCs w:val="18"/>
              </w:rPr>
              <w:t>（賸餘）、處理資產短</w:t>
            </w:r>
            <w:proofErr w:type="gramStart"/>
            <w:r w:rsidRPr="00312173">
              <w:rPr>
                <w:rFonts w:ascii="標楷體" w:eastAsia="標楷體" w:hAnsi="標楷體" w:cs="Times New Roman" w:hint="eastAsia"/>
                <w:sz w:val="18"/>
                <w:szCs w:val="18"/>
              </w:rPr>
              <w:t>絀</w:t>
            </w:r>
            <w:proofErr w:type="gramEnd"/>
            <w:r w:rsidRPr="00312173">
              <w:rPr>
                <w:rFonts w:ascii="標楷體" w:eastAsia="標楷體" w:hAnsi="標楷體" w:cs="Times New Roman" w:hint="eastAsia"/>
                <w:sz w:val="18"/>
                <w:szCs w:val="18"/>
              </w:rPr>
              <w:t>（賸餘）、債務整理短</w:t>
            </w:r>
            <w:proofErr w:type="gramStart"/>
            <w:r w:rsidRPr="00312173">
              <w:rPr>
                <w:rFonts w:ascii="標楷體" w:eastAsia="標楷體" w:hAnsi="標楷體" w:cs="Times New Roman" w:hint="eastAsia"/>
                <w:sz w:val="18"/>
                <w:szCs w:val="18"/>
              </w:rPr>
              <w:t>絀</w:t>
            </w:r>
            <w:proofErr w:type="gramEnd"/>
            <w:r w:rsidRPr="00312173">
              <w:rPr>
                <w:rFonts w:ascii="標楷體" w:eastAsia="標楷體" w:hAnsi="標楷體" w:cs="Times New Roman" w:hint="eastAsia"/>
                <w:sz w:val="18"/>
                <w:szCs w:val="18"/>
              </w:rPr>
              <w:t>（賸餘）、其他、</w:t>
            </w:r>
            <w:proofErr w:type="gramStart"/>
            <w:r w:rsidRPr="00312173">
              <w:rPr>
                <w:rFonts w:ascii="標楷體" w:eastAsia="標楷體" w:hAnsi="標楷體" w:cs="Times New Roman" w:hint="eastAsia"/>
                <w:sz w:val="18"/>
                <w:szCs w:val="18"/>
              </w:rPr>
              <w:t>流動資產淨減</w:t>
            </w:r>
            <w:proofErr w:type="gramEnd"/>
            <w:r w:rsidRPr="00312173">
              <w:rPr>
                <w:rFonts w:ascii="標楷體" w:eastAsia="標楷體" w:hAnsi="標楷體" w:cs="Times New Roman" w:hint="eastAsia"/>
                <w:sz w:val="18"/>
                <w:szCs w:val="18"/>
              </w:rPr>
              <w:t>（淨增）及流動負債淨增（淨減）。</w:t>
            </w:r>
          </w:p>
        </w:tc>
      </w:tr>
      <w:tr w:rsidR="00FB1488" w14:paraId="37435C56" w14:textId="77777777" w:rsidTr="00A426A1">
        <w:trPr>
          <w:gridBefore w:val="1"/>
          <w:wBefore w:w="28" w:type="dxa"/>
          <w:trHeight w:val="20"/>
          <w:tblHeader/>
        </w:trPr>
        <w:tc>
          <w:tcPr>
            <w:tcW w:w="9895" w:type="dxa"/>
            <w:gridSpan w:val="21"/>
            <w:tcBorders>
              <w:bottom w:val="single" w:sz="8" w:space="0" w:color="auto"/>
            </w:tcBorders>
          </w:tcPr>
          <w:p w14:paraId="2B007F9C" w14:textId="77777777" w:rsidR="00FB1488" w:rsidRPr="00C558F1" w:rsidRDefault="00FB1488" w:rsidP="00731B61">
            <w:pPr>
              <w:snapToGrid w:val="0"/>
              <w:spacing w:after="60"/>
              <w:jc w:val="center"/>
              <w:rPr>
                <w:rFonts w:ascii="標楷體" w:eastAsia="標楷體" w:hAnsi="標楷體"/>
                <w:b/>
                <w:sz w:val="36"/>
                <w:szCs w:val="36"/>
                <w:u w:val="single"/>
              </w:rPr>
            </w:pPr>
            <w:r w:rsidRPr="006F0A3C">
              <w:rPr>
                <w:rFonts w:ascii="標楷體" w:eastAsia="標楷體" w:hAnsi="標楷體" w:hint="eastAsia"/>
                <w:b/>
                <w:sz w:val="36"/>
                <w:szCs w:val="36"/>
                <w:u w:val="single"/>
              </w:rPr>
              <w:lastRenderedPageBreak/>
              <w:t>臺北市立聯合醫院醫療基金</w:t>
            </w:r>
            <w:r w:rsidRPr="00C558F1">
              <w:rPr>
                <w:rFonts w:ascii="標楷體" w:eastAsia="標楷體" w:hAnsi="標楷體" w:hint="eastAsia"/>
                <w:b/>
                <w:sz w:val="36"/>
                <w:szCs w:val="36"/>
                <w:u w:val="single"/>
              </w:rPr>
              <w:t>餘</w:t>
            </w:r>
            <w:proofErr w:type="gramStart"/>
            <w:r w:rsidRPr="00C558F1">
              <w:rPr>
                <w:rFonts w:ascii="標楷體" w:eastAsia="標楷體" w:hAnsi="標楷體" w:hint="eastAsia"/>
                <w:b/>
                <w:sz w:val="36"/>
                <w:szCs w:val="36"/>
                <w:u w:val="single"/>
              </w:rPr>
              <w:t>絀</w:t>
            </w:r>
            <w:proofErr w:type="gramEnd"/>
            <w:r w:rsidRPr="00C558F1">
              <w:rPr>
                <w:rFonts w:ascii="標楷體" w:eastAsia="標楷體" w:hAnsi="標楷體" w:hint="eastAsia"/>
                <w:b/>
                <w:sz w:val="36"/>
                <w:szCs w:val="36"/>
                <w:u w:val="single"/>
              </w:rPr>
              <w:t>審定後平衡表</w:t>
            </w:r>
          </w:p>
          <w:p w14:paraId="4D2C4AEE" w14:textId="77777777" w:rsidR="00FB1488" w:rsidRDefault="00FB1488" w:rsidP="00731B61">
            <w:pPr>
              <w:tabs>
                <w:tab w:val="left" w:pos="3600"/>
                <w:tab w:val="left" w:pos="8520"/>
              </w:tabs>
              <w:snapToGrid w:val="0"/>
              <w:spacing w:before="20" w:after="60"/>
              <w:ind w:rightChars="-4" w:right="-10"/>
              <w:jc w:val="both"/>
              <w:rPr>
                <w:rFonts w:ascii="標楷體" w:eastAsia="標楷體" w:hAnsi="標楷體"/>
                <w:b/>
                <w:sz w:val="32"/>
                <w:u w:val="single"/>
              </w:rPr>
            </w:pPr>
            <w:r>
              <w:rPr>
                <w:rFonts w:ascii="標楷體" w:eastAsia="標楷體" w:hAnsi="標楷體"/>
                <w:spacing w:val="60"/>
              </w:rPr>
              <w:tab/>
            </w:r>
            <w:r w:rsidRPr="00C558F1">
              <w:rPr>
                <w:rFonts w:ascii="標楷體" w:eastAsia="標楷體" w:hAnsi="標楷體" w:hint="eastAsia"/>
                <w:sz w:val="22"/>
              </w:rPr>
              <w:t>中華民國</w:t>
            </w:r>
            <w:r w:rsidRPr="006F0A3C">
              <w:rPr>
                <w:rFonts w:ascii="標楷體" w:eastAsia="標楷體" w:hAnsi="標楷體" w:hint="eastAsia"/>
                <w:sz w:val="22"/>
              </w:rPr>
              <w:t>113</w:t>
            </w:r>
            <w:r w:rsidRPr="00C558F1">
              <w:rPr>
                <w:rFonts w:ascii="標楷體" w:eastAsia="標楷體" w:hAnsi="標楷體" w:hint="eastAsia"/>
                <w:sz w:val="22"/>
              </w:rPr>
              <w:t>年12月31日</w:t>
            </w:r>
            <w:r>
              <w:rPr>
                <w:rFonts w:ascii="標楷體" w:eastAsia="標楷體" w:hAnsi="標楷體" w:hint="eastAsia"/>
              </w:rPr>
              <w:tab/>
            </w:r>
            <w:r w:rsidRPr="00A529E7">
              <w:rPr>
                <w:rFonts w:ascii="標楷體" w:eastAsia="標楷體" w:hAnsi="標楷體" w:hint="eastAsia"/>
                <w:kern w:val="0"/>
                <w:sz w:val="20"/>
              </w:rPr>
              <w:t>單位：新臺幣元</w:t>
            </w:r>
          </w:p>
        </w:tc>
      </w:tr>
      <w:tr w:rsidR="00FB1488" w14:paraId="7E1773BB" w14:textId="77777777" w:rsidTr="00A426A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29"/>
        </w:trPr>
        <w:tc>
          <w:tcPr>
            <w:tcW w:w="2828" w:type="dxa"/>
            <w:gridSpan w:val="2"/>
            <w:vMerge w:val="restart"/>
            <w:tcBorders>
              <w:top w:val="single" w:sz="8" w:space="0" w:color="auto"/>
              <w:left w:val="nil"/>
              <w:bottom w:val="nil"/>
              <w:right w:val="single" w:sz="4" w:space="0" w:color="auto"/>
            </w:tcBorders>
            <w:vAlign w:val="center"/>
          </w:tcPr>
          <w:p w14:paraId="2E3A1AD9" w14:textId="77777777" w:rsidR="00FB1488" w:rsidRPr="00C558F1" w:rsidRDefault="00FB1488" w:rsidP="00731B61">
            <w:pPr>
              <w:ind w:left="113" w:right="113"/>
              <w:jc w:val="distribute"/>
              <w:rPr>
                <w:rFonts w:ascii="標楷體" w:eastAsia="標楷體" w:hAnsi="標楷體"/>
                <w:sz w:val="20"/>
              </w:rPr>
            </w:pPr>
            <w:r w:rsidRPr="00C558F1">
              <w:rPr>
                <w:rFonts w:ascii="標楷體" w:eastAsia="標楷體" w:hAnsi="標楷體" w:hint="eastAsia"/>
                <w:sz w:val="20"/>
              </w:rPr>
              <w:t>科目</w:t>
            </w:r>
          </w:p>
        </w:tc>
        <w:tc>
          <w:tcPr>
            <w:tcW w:w="2359" w:type="dxa"/>
            <w:gridSpan w:val="7"/>
            <w:tcBorders>
              <w:top w:val="single" w:sz="8" w:space="0" w:color="auto"/>
              <w:left w:val="single" w:sz="4" w:space="0" w:color="auto"/>
              <w:bottom w:val="nil"/>
              <w:right w:val="single" w:sz="4" w:space="0" w:color="auto"/>
            </w:tcBorders>
            <w:vAlign w:val="center"/>
          </w:tcPr>
          <w:p w14:paraId="0624B4E0" w14:textId="77777777" w:rsidR="00FB1488" w:rsidRPr="00C558F1" w:rsidRDefault="00FB1488" w:rsidP="00731B61">
            <w:pPr>
              <w:ind w:left="70" w:right="42"/>
              <w:jc w:val="distribute"/>
              <w:rPr>
                <w:rFonts w:ascii="標楷體" w:eastAsia="標楷體" w:hAnsi="標楷體"/>
                <w:spacing w:val="-20"/>
                <w:sz w:val="20"/>
              </w:rPr>
            </w:pPr>
            <w:r w:rsidRPr="006F0A3C">
              <w:rPr>
                <w:rFonts w:ascii="標楷體" w:eastAsia="標楷體" w:hAnsi="標楷體" w:hint="eastAsia"/>
                <w:sz w:val="20"/>
              </w:rPr>
              <w:t>113</w:t>
            </w:r>
            <w:r w:rsidRPr="00C558F1">
              <w:rPr>
                <w:rFonts w:ascii="標楷體" w:eastAsia="標楷體" w:hAnsi="標楷體" w:hint="eastAsia"/>
                <w:spacing w:val="-20"/>
                <w:sz w:val="20"/>
              </w:rPr>
              <w:t>年12月31日</w:t>
            </w:r>
          </w:p>
        </w:tc>
        <w:tc>
          <w:tcPr>
            <w:tcW w:w="2371" w:type="dxa"/>
            <w:gridSpan w:val="6"/>
            <w:tcBorders>
              <w:top w:val="single" w:sz="8" w:space="0" w:color="auto"/>
              <w:left w:val="single" w:sz="4" w:space="0" w:color="auto"/>
              <w:bottom w:val="nil"/>
              <w:right w:val="single" w:sz="4" w:space="0" w:color="auto"/>
            </w:tcBorders>
            <w:vAlign w:val="center"/>
          </w:tcPr>
          <w:p w14:paraId="493BB823" w14:textId="77777777" w:rsidR="00FB1488" w:rsidRPr="00C558F1" w:rsidRDefault="00FB1488" w:rsidP="00731B61">
            <w:pPr>
              <w:ind w:left="1" w:right="42" w:firstLineChars="27" w:firstLine="54"/>
              <w:jc w:val="distribute"/>
              <w:rPr>
                <w:rFonts w:ascii="標楷體" w:eastAsia="標楷體" w:hAnsi="標楷體"/>
                <w:spacing w:val="-20"/>
                <w:sz w:val="20"/>
              </w:rPr>
            </w:pPr>
            <w:r w:rsidRPr="006F0A3C">
              <w:rPr>
                <w:rFonts w:ascii="標楷體" w:eastAsia="標楷體" w:hAnsi="標楷體" w:hint="eastAsia"/>
                <w:sz w:val="20"/>
              </w:rPr>
              <w:t>112</w:t>
            </w:r>
            <w:r w:rsidRPr="00C558F1">
              <w:rPr>
                <w:rFonts w:ascii="標楷體" w:eastAsia="標楷體" w:hAnsi="標楷體" w:hint="eastAsia"/>
                <w:spacing w:val="-20"/>
                <w:sz w:val="20"/>
              </w:rPr>
              <w:t>年12月31日</w:t>
            </w:r>
          </w:p>
        </w:tc>
        <w:tc>
          <w:tcPr>
            <w:tcW w:w="2337" w:type="dxa"/>
            <w:gridSpan w:val="6"/>
            <w:tcBorders>
              <w:top w:val="single" w:sz="8" w:space="0" w:color="auto"/>
              <w:left w:val="single" w:sz="4" w:space="0" w:color="auto"/>
              <w:bottom w:val="nil"/>
              <w:right w:val="nil"/>
            </w:tcBorders>
            <w:vAlign w:val="center"/>
          </w:tcPr>
          <w:p w14:paraId="1313EA7D" w14:textId="77777777" w:rsidR="00FB1488" w:rsidRPr="00C558F1" w:rsidRDefault="00FB1488" w:rsidP="00731B61">
            <w:pPr>
              <w:spacing w:line="240" w:lineRule="exact"/>
              <w:jc w:val="distribute"/>
              <w:rPr>
                <w:rFonts w:ascii="標楷體" w:eastAsia="標楷體" w:hAnsi="標楷體"/>
                <w:sz w:val="20"/>
              </w:rPr>
            </w:pPr>
            <w:r w:rsidRPr="00C558F1">
              <w:rPr>
                <w:rFonts w:ascii="標楷體" w:eastAsia="標楷體" w:hAnsi="標楷體" w:hint="eastAsia"/>
                <w:sz w:val="20"/>
              </w:rPr>
              <w:t>比較增減</w:t>
            </w:r>
          </w:p>
        </w:tc>
      </w:tr>
      <w:tr w:rsidR="00FB1488" w14:paraId="5BC0475F"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0"/>
        </w:trPr>
        <w:tc>
          <w:tcPr>
            <w:tcW w:w="2828" w:type="dxa"/>
            <w:gridSpan w:val="2"/>
            <w:vMerge/>
            <w:tcBorders>
              <w:top w:val="nil"/>
              <w:left w:val="nil"/>
              <w:bottom w:val="single" w:sz="8" w:space="0" w:color="auto"/>
            </w:tcBorders>
            <w:vAlign w:val="center"/>
          </w:tcPr>
          <w:p w14:paraId="64BFC138" w14:textId="77777777" w:rsidR="00FB1488" w:rsidRPr="00C558F1" w:rsidRDefault="00FB1488" w:rsidP="00731B61">
            <w:pPr>
              <w:ind w:left="113" w:right="113"/>
              <w:jc w:val="distribute"/>
              <w:rPr>
                <w:rFonts w:ascii="標楷體" w:eastAsia="標楷體" w:hAnsi="標楷體"/>
                <w:sz w:val="20"/>
              </w:rPr>
            </w:pPr>
          </w:p>
        </w:tc>
        <w:tc>
          <w:tcPr>
            <w:tcW w:w="1699" w:type="dxa"/>
            <w:gridSpan w:val="4"/>
            <w:tcBorders>
              <w:bottom w:val="single" w:sz="8" w:space="0" w:color="auto"/>
            </w:tcBorders>
            <w:vAlign w:val="center"/>
          </w:tcPr>
          <w:p w14:paraId="2B647DF3" w14:textId="77777777" w:rsidR="00FB1488" w:rsidRPr="00C558F1" w:rsidRDefault="00FB1488" w:rsidP="00731B61">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660" w:type="dxa"/>
            <w:gridSpan w:val="3"/>
            <w:tcBorders>
              <w:bottom w:val="single" w:sz="8" w:space="0" w:color="auto"/>
            </w:tcBorders>
            <w:vAlign w:val="center"/>
          </w:tcPr>
          <w:p w14:paraId="4940AFBD" w14:textId="77777777" w:rsidR="00FB1488" w:rsidRPr="00C558F1" w:rsidRDefault="00FB1488" w:rsidP="00731B61">
            <w:pPr>
              <w:ind w:left="113" w:right="113"/>
              <w:jc w:val="distribute"/>
              <w:rPr>
                <w:rFonts w:ascii="標楷體" w:eastAsia="標楷體" w:hAnsi="標楷體"/>
                <w:sz w:val="20"/>
              </w:rPr>
            </w:pPr>
            <w:r w:rsidRPr="00C558F1">
              <w:rPr>
                <w:rFonts w:ascii="標楷體" w:eastAsia="標楷體" w:hAnsi="標楷體" w:hint="eastAsia"/>
                <w:sz w:val="20"/>
              </w:rPr>
              <w:t>％</w:t>
            </w:r>
          </w:p>
        </w:tc>
        <w:tc>
          <w:tcPr>
            <w:tcW w:w="1699" w:type="dxa"/>
            <w:gridSpan w:val="4"/>
            <w:tcBorders>
              <w:bottom w:val="single" w:sz="8" w:space="0" w:color="auto"/>
            </w:tcBorders>
            <w:vAlign w:val="center"/>
          </w:tcPr>
          <w:p w14:paraId="51A2C50B" w14:textId="77777777" w:rsidR="00FB1488" w:rsidRPr="00C558F1" w:rsidRDefault="00FB1488" w:rsidP="00731B61">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672" w:type="dxa"/>
            <w:gridSpan w:val="2"/>
            <w:tcBorders>
              <w:bottom w:val="single" w:sz="8" w:space="0" w:color="auto"/>
            </w:tcBorders>
            <w:vAlign w:val="center"/>
          </w:tcPr>
          <w:p w14:paraId="6C6E1999" w14:textId="77777777" w:rsidR="00FB1488" w:rsidRPr="00C558F1" w:rsidRDefault="00FB1488" w:rsidP="00731B61">
            <w:pPr>
              <w:ind w:left="113" w:right="113"/>
              <w:jc w:val="distribute"/>
              <w:rPr>
                <w:rFonts w:ascii="標楷體" w:eastAsia="標楷體" w:hAnsi="標楷體"/>
                <w:sz w:val="20"/>
              </w:rPr>
            </w:pPr>
            <w:r w:rsidRPr="00C558F1">
              <w:rPr>
                <w:rFonts w:ascii="標楷體" w:eastAsia="標楷體" w:hAnsi="標楷體" w:hint="eastAsia"/>
                <w:sz w:val="20"/>
              </w:rPr>
              <w:t>％</w:t>
            </w:r>
          </w:p>
        </w:tc>
        <w:tc>
          <w:tcPr>
            <w:tcW w:w="1529" w:type="dxa"/>
            <w:gridSpan w:val="3"/>
            <w:tcBorders>
              <w:bottom w:val="single" w:sz="8" w:space="0" w:color="auto"/>
            </w:tcBorders>
            <w:vAlign w:val="center"/>
          </w:tcPr>
          <w:p w14:paraId="56D90448" w14:textId="77777777" w:rsidR="00FB1488" w:rsidRPr="00C558F1" w:rsidRDefault="00FB1488" w:rsidP="00731B61">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808" w:type="dxa"/>
            <w:gridSpan w:val="3"/>
            <w:tcBorders>
              <w:bottom w:val="single" w:sz="8" w:space="0" w:color="auto"/>
              <w:right w:val="nil"/>
            </w:tcBorders>
            <w:vAlign w:val="center"/>
          </w:tcPr>
          <w:p w14:paraId="5E86282E" w14:textId="77777777" w:rsidR="00FB1488" w:rsidRPr="00C558F1" w:rsidRDefault="00FB1488" w:rsidP="00731B61">
            <w:pPr>
              <w:ind w:left="113" w:right="113"/>
              <w:jc w:val="distribute"/>
              <w:rPr>
                <w:rFonts w:ascii="標楷體" w:eastAsia="標楷體" w:hAnsi="標楷體"/>
                <w:sz w:val="20"/>
              </w:rPr>
            </w:pPr>
            <w:r w:rsidRPr="00C558F1">
              <w:rPr>
                <w:rFonts w:ascii="標楷體" w:eastAsia="標楷體" w:hAnsi="標楷體" w:hint="eastAsia"/>
                <w:sz w:val="20"/>
              </w:rPr>
              <w:t>％</w:t>
            </w:r>
          </w:p>
        </w:tc>
      </w:tr>
      <w:tr w:rsidR="00FB1488" w14:paraId="66AEA606"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95"/>
        </w:trPr>
        <w:tc>
          <w:tcPr>
            <w:tcW w:w="2828" w:type="dxa"/>
            <w:gridSpan w:val="2"/>
            <w:tcBorders>
              <w:top w:val="nil"/>
              <w:left w:val="nil"/>
              <w:bottom w:val="nil"/>
            </w:tcBorders>
            <w:vAlign w:val="center"/>
          </w:tcPr>
          <w:p w14:paraId="7A7EFF78" w14:textId="77777777" w:rsidR="00FB1488" w:rsidRPr="00A529E7" w:rsidRDefault="00FB1488" w:rsidP="00731B61">
            <w:pPr>
              <w:spacing w:line="240" w:lineRule="exact"/>
              <w:rPr>
                <w:rFonts w:ascii="標楷體" w:eastAsia="標楷體" w:hAnsi="標楷體"/>
                <w:kern w:val="0"/>
                <w:sz w:val="20"/>
              </w:rPr>
            </w:pPr>
            <w:r w:rsidRPr="006F0A3C">
              <w:rPr>
                <w:rFonts w:ascii="標楷體" w:eastAsia="標楷體" w:hAnsi="標楷體" w:hint="eastAsia"/>
                <w:b/>
                <w:kern w:val="0"/>
                <w:sz w:val="20"/>
              </w:rPr>
              <w:t>資產</w:t>
            </w:r>
          </w:p>
        </w:tc>
        <w:tc>
          <w:tcPr>
            <w:tcW w:w="1699" w:type="dxa"/>
            <w:gridSpan w:val="4"/>
            <w:tcBorders>
              <w:top w:val="nil"/>
              <w:bottom w:val="nil"/>
            </w:tcBorders>
            <w:vAlign w:val="center"/>
          </w:tcPr>
          <w:p w14:paraId="751B9760"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b/>
                <w:sz w:val="18"/>
              </w:rPr>
              <w:t>36,280,298,689</w:t>
            </w:r>
          </w:p>
        </w:tc>
        <w:tc>
          <w:tcPr>
            <w:tcW w:w="660" w:type="dxa"/>
            <w:gridSpan w:val="3"/>
            <w:tcBorders>
              <w:top w:val="nil"/>
              <w:bottom w:val="nil"/>
            </w:tcBorders>
            <w:vAlign w:val="center"/>
          </w:tcPr>
          <w:p w14:paraId="3E8B3696"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b/>
                <w:sz w:val="18"/>
              </w:rPr>
              <w:t>100.00</w:t>
            </w:r>
          </w:p>
        </w:tc>
        <w:tc>
          <w:tcPr>
            <w:tcW w:w="1699" w:type="dxa"/>
            <w:gridSpan w:val="4"/>
            <w:tcBorders>
              <w:top w:val="nil"/>
              <w:bottom w:val="nil"/>
            </w:tcBorders>
            <w:vAlign w:val="center"/>
          </w:tcPr>
          <w:p w14:paraId="7DB9E3F1"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b/>
                <w:sz w:val="18"/>
              </w:rPr>
              <w:t>35,916,587,508</w:t>
            </w:r>
          </w:p>
        </w:tc>
        <w:tc>
          <w:tcPr>
            <w:tcW w:w="672" w:type="dxa"/>
            <w:gridSpan w:val="2"/>
            <w:tcBorders>
              <w:top w:val="nil"/>
              <w:bottom w:val="nil"/>
            </w:tcBorders>
            <w:vAlign w:val="center"/>
          </w:tcPr>
          <w:p w14:paraId="5F6A9161"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b/>
                <w:sz w:val="18"/>
              </w:rPr>
              <w:t>100.00</w:t>
            </w:r>
          </w:p>
        </w:tc>
        <w:tc>
          <w:tcPr>
            <w:tcW w:w="1529" w:type="dxa"/>
            <w:gridSpan w:val="3"/>
            <w:tcBorders>
              <w:top w:val="nil"/>
              <w:bottom w:val="nil"/>
            </w:tcBorders>
            <w:vAlign w:val="center"/>
          </w:tcPr>
          <w:p w14:paraId="165827C2" w14:textId="77777777" w:rsidR="00FB1488" w:rsidRPr="00C558F1" w:rsidRDefault="00FB1488" w:rsidP="00731B61">
            <w:pPr>
              <w:spacing w:line="240" w:lineRule="exact"/>
              <w:jc w:val="right"/>
              <w:rPr>
                <w:rFonts w:ascii="細明體" w:eastAsia="細明體" w:hAnsi="細明體"/>
                <w:noProof/>
                <w:sz w:val="18"/>
              </w:rPr>
            </w:pPr>
            <w:r w:rsidRPr="006F0A3C">
              <w:rPr>
                <w:rFonts w:ascii="細明體" w:eastAsia="細明體" w:hAnsi="細明體" w:hint="eastAsia"/>
                <w:b/>
                <w:noProof/>
                <w:sz w:val="18"/>
              </w:rPr>
              <w:t>363,711,181</w:t>
            </w:r>
          </w:p>
        </w:tc>
        <w:tc>
          <w:tcPr>
            <w:tcW w:w="808" w:type="dxa"/>
            <w:gridSpan w:val="3"/>
            <w:tcBorders>
              <w:top w:val="nil"/>
              <w:bottom w:val="nil"/>
              <w:right w:val="nil"/>
            </w:tcBorders>
            <w:vAlign w:val="center"/>
          </w:tcPr>
          <w:p w14:paraId="4EF9F812" w14:textId="77777777" w:rsidR="00FB1488" w:rsidRPr="00C558F1" w:rsidRDefault="00FB1488" w:rsidP="00731B61">
            <w:pPr>
              <w:spacing w:line="240" w:lineRule="exact"/>
              <w:jc w:val="right"/>
              <w:rPr>
                <w:rFonts w:ascii="細明體" w:eastAsia="細明體" w:hAnsi="細明體"/>
                <w:kern w:val="0"/>
                <w:sz w:val="18"/>
              </w:rPr>
            </w:pPr>
            <w:r w:rsidRPr="006F0A3C">
              <w:rPr>
                <w:rFonts w:ascii="細明體" w:eastAsia="細明體" w:hAnsi="細明體" w:hint="eastAsia"/>
                <w:b/>
                <w:kern w:val="0"/>
                <w:sz w:val="18"/>
              </w:rPr>
              <w:t>1.01</w:t>
            </w:r>
          </w:p>
        </w:tc>
      </w:tr>
      <w:tr w:rsidR="00FB1488" w14:paraId="5946BCFB"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2"/>
        </w:trPr>
        <w:tc>
          <w:tcPr>
            <w:tcW w:w="2828" w:type="dxa"/>
            <w:gridSpan w:val="2"/>
            <w:tcBorders>
              <w:top w:val="nil"/>
              <w:left w:val="nil"/>
              <w:bottom w:val="nil"/>
            </w:tcBorders>
            <w:vAlign w:val="center"/>
          </w:tcPr>
          <w:p w14:paraId="55242C10" w14:textId="77777777" w:rsidR="00FB1488" w:rsidRPr="00A529E7" w:rsidRDefault="00FB1488" w:rsidP="00731B61">
            <w:pPr>
              <w:spacing w:line="240" w:lineRule="exact"/>
              <w:ind w:leftChars="100" w:left="240"/>
              <w:rPr>
                <w:rFonts w:ascii="標楷體" w:eastAsia="標楷體" w:hAnsi="標楷體"/>
                <w:kern w:val="0"/>
                <w:sz w:val="20"/>
              </w:rPr>
            </w:pPr>
            <w:r w:rsidRPr="006F0A3C">
              <w:rPr>
                <w:rFonts w:ascii="標楷體" w:eastAsia="標楷體" w:hAnsi="標楷體" w:hint="eastAsia"/>
                <w:kern w:val="0"/>
                <w:sz w:val="20"/>
              </w:rPr>
              <w:t>流動資產</w:t>
            </w:r>
          </w:p>
        </w:tc>
        <w:tc>
          <w:tcPr>
            <w:tcW w:w="1699" w:type="dxa"/>
            <w:gridSpan w:val="4"/>
            <w:tcBorders>
              <w:top w:val="nil"/>
              <w:bottom w:val="nil"/>
            </w:tcBorders>
            <w:vAlign w:val="center"/>
          </w:tcPr>
          <w:p w14:paraId="67BB53A0"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14,755,312,362</w:t>
            </w:r>
          </w:p>
        </w:tc>
        <w:tc>
          <w:tcPr>
            <w:tcW w:w="660" w:type="dxa"/>
            <w:gridSpan w:val="3"/>
            <w:tcBorders>
              <w:top w:val="nil"/>
              <w:bottom w:val="nil"/>
            </w:tcBorders>
            <w:vAlign w:val="center"/>
          </w:tcPr>
          <w:p w14:paraId="18841DF5"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40.67</w:t>
            </w:r>
          </w:p>
        </w:tc>
        <w:tc>
          <w:tcPr>
            <w:tcW w:w="1699" w:type="dxa"/>
            <w:gridSpan w:val="4"/>
            <w:tcBorders>
              <w:top w:val="nil"/>
              <w:bottom w:val="nil"/>
            </w:tcBorders>
            <w:vAlign w:val="center"/>
          </w:tcPr>
          <w:p w14:paraId="1F7E0B02"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14,466,890,549</w:t>
            </w:r>
          </w:p>
        </w:tc>
        <w:tc>
          <w:tcPr>
            <w:tcW w:w="672" w:type="dxa"/>
            <w:gridSpan w:val="2"/>
            <w:tcBorders>
              <w:top w:val="nil"/>
              <w:bottom w:val="nil"/>
            </w:tcBorders>
            <w:vAlign w:val="center"/>
          </w:tcPr>
          <w:p w14:paraId="41791EBF"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40.28</w:t>
            </w:r>
          </w:p>
        </w:tc>
        <w:tc>
          <w:tcPr>
            <w:tcW w:w="1529" w:type="dxa"/>
            <w:gridSpan w:val="3"/>
            <w:tcBorders>
              <w:top w:val="nil"/>
              <w:bottom w:val="nil"/>
            </w:tcBorders>
            <w:vAlign w:val="center"/>
          </w:tcPr>
          <w:p w14:paraId="5E9D691D" w14:textId="77777777" w:rsidR="00FB1488" w:rsidRPr="00C558F1" w:rsidRDefault="00FB1488" w:rsidP="00731B61">
            <w:pPr>
              <w:spacing w:line="240" w:lineRule="exact"/>
              <w:jc w:val="right"/>
              <w:rPr>
                <w:rFonts w:ascii="細明體" w:eastAsia="細明體" w:hAnsi="細明體"/>
                <w:noProof/>
                <w:sz w:val="18"/>
              </w:rPr>
            </w:pPr>
            <w:r w:rsidRPr="006F0A3C">
              <w:rPr>
                <w:rFonts w:ascii="細明體" w:eastAsia="細明體" w:hAnsi="細明體" w:hint="eastAsia"/>
                <w:noProof/>
                <w:sz w:val="18"/>
              </w:rPr>
              <w:t>288,421,813</w:t>
            </w:r>
          </w:p>
        </w:tc>
        <w:tc>
          <w:tcPr>
            <w:tcW w:w="808" w:type="dxa"/>
            <w:gridSpan w:val="3"/>
            <w:tcBorders>
              <w:top w:val="nil"/>
              <w:bottom w:val="nil"/>
              <w:right w:val="nil"/>
            </w:tcBorders>
            <w:vAlign w:val="center"/>
          </w:tcPr>
          <w:p w14:paraId="57D674AC" w14:textId="77777777" w:rsidR="00FB1488" w:rsidRPr="00C558F1" w:rsidRDefault="00FB1488" w:rsidP="00731B61">
            <w:pPr>
              <w:spacing w:line="240" w:lineRule="exact"/>
              <w:jc w:val="right"/>
              <w:rPr>
                <w:rFonts w:ascii="細明體" w:eastAsia="細明體" w:hAnsi="細明體"/>
                <w:kern w:val="0"/>
                <w:sz w:val="18"/>
              </w:rPr>
            </w:pPr>
            <w:r w:rsidRPr="006F0A3C">
              <w:rPr>
                <w:rFonts w:ascii="細明體" w:eastAsia="細明體" w:hAnsi="細明體" w:hint="eastAsia"/>
                <w:kern w:val="0"/>
                <w:sz w:val="18"/>
              </w:rPr>
              <w:t>1.99</w:t>
            </w:r>
          </w:p>
        </w:tc>
      </w:tr>
      <w:tr w:rsidR="00FB1488" w14:paraId="437D4C70"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2"/>
        </w:trPr>
        <w:tc>
          <w:tcPr>
            <w:tcW w:w="2828" w:type="dxa"/>
            <w:gridSpan w:val="2"/>
            <w:tcBorders>
              <w:top w:val="nil"/>
              <w:left w:val="nil"/>
              <w:bottom w:val="nil"/>
            </w:tcBorders>
            <w:vAlign w:val="center"/>
          </w:tcPr>
          <w:p w14:paraId="09CCC280" w14:textId="77777777" w:rsidR="00FB1488" w:rsidRPr="00A529E7" w:rsidRDefault="00FB1488" w:rsidP="00731B61">
            <w:pPr>
              <w:spacing w:line="240" w:lineRule="exact"/>
              <w:ind w:leftChars="200" w:left="480"/>
              <w:rPr>
                <w:rFonts w:ascii="標楷體" w:eastAsia="標楷體" w:hAnsi="標楷體"/>
                <w:kern w:val="0"/>
                <w:sz w:val="20"/>
              </w:rPr>
            </w:pPr>
            <w:r w:rsidRPr="006F0A3C">
              <w:rPr>
                <w:rFonts w:ascii="標楷體" w:eastAsia="標楷體" w:hAnsi="標楷體" w:hint="eastAsia"/>
                <w:kern w:val="0"/>
                <w:sz w:val="20"/>
              </w:rPr>
              <w:t>現金</w:t>
            </w:r>
          </w:p>
        </w:tc>
        <w:tc>
          <w:tcPr>
            <w:tcW w:w="1699" w:type="dxa"/>
            <w:gridSpan w:val="4"/>
            <w:tcBorders>
              <w:top w:val="nil"/>
              <w:bottom w:val="nil"/>
            </w:tcBorders>
            <w:vAlign w:val="center"/>
          </w:tcPr>
          <w:p w14:paraId="0F4E6FC3"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12,688,698,793</w:t>
            </w:r>
          </w:p>
        </w:tc>
        <w:tc>
          <w:tcPr>
            <w:tcW w:w="660" w:type="dxa"/>
            <w:gridSpan w:val="3"/>
            <w:tcBorders>
              <w:top w:val="nil"/>
              <w:bottom w:val="nil"/>
            </w:tcBorders>
            <w:vAlign w:val="center"/>
          </w:tcPr>
          <w:p w14:paraId="4F223559"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34.97</w:t>
            </w:r>
          </w:p>
        </w:tc>
        <w:tc>
          <w:tcPr>
            <w:tcW w:w="1699" w:type="dxa"/>
            <w:gridSpan w:val="4"/>
            <w:tcBorders>
              <w:top w:val="nil"/>
              <w:bottom w:val="nil"/>
            </w:tcBorders>
            <w:vAlign w:val="center"/>
          </w:tcPr>
          <w:p w14:paraId="6E65894C"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12,947,572,216</w:t>
            </w:r>
          </w:p>
        </w:tc>
        <w:tc>
          <w:tcPr>
            <w:tcW w:w="672" w:type="dxa"/>
            <w:gridSpan w:val="2"/>
            <w:tcBorders>
              <w:top w:val="nil"/>
              <w:bottom w:val="nil"/>
            </w:tcBorders>
            <w:vAlign w:val="center"/>
          </w:tcPr>
          <w:p w14:paraId="48510D03"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36.05</w:t>
            </w:r>
          </w:p>
        </w:tc>
        <w:tc>
          <w:tcPr>
            <w:tcW w:w="1529" w:type="dxa"/>
            <w:gridSpan w:val="3"/>
            <w:tcBorders>
              <w:top w:val="nil"/>
              <w:bottom w:val="nil"/>
            </w:tcBorders>
            <w:vAlign w:val="center"/>
          </w:tcPr>
          <w:p w14:paraId="686D1536" w14:textId="77777777" w:rsidR="00FB1488" w:rsidRPr="00C558F1" w:rsidRDefault="00FB1488" w:rsidP="00731B61">
            <w:pPr>
              <w:spacing w:line="240" w:lineRule="exact"/>
              <w:jc w:val="right"/>
              <w:rPr>
                <w:rFonts w:ascii="細明體" w:eastAsia="細明體" w:hAnsi="細明體"/>
                <w:noProof/>
                <w:sz w:val="18"/>
              </w:rPr>
            </w:pPr>
            <w:r w:rsidRPr="006F0A3C">
              <w:rPr>
                <w:rFonts w:ascii="細明體" w:eastAsia="細明體" w:hAnsi="細明體" w:hint="eastAsia"/>
                <w:noProof/>
                <w:sz w:val="18"/>
              </w:rPr>
              <w:t>- 258,873,423</w:t>
            </w:r>
          </w:p>
        </w:tc>
        <w:tc>
          <w:tcPr>
            <w:tcW w:w="808" w:type="dxa"/>
            <w:gridSpan w:val="3"/>
            <w:tcBorders>
              <w:top w:val="nil"/>
              <w:bottom w:val="nil"/>
              <w:right w:val="nil"/>
            </w:tcBorders>
            <w:vAlign w:val="center"/>
          </w:tcPr>
          <w:p w14:paraId="3BD3B2C0" w14:textId="77777777" w:rsidR="00FB1488" w:rsidRPr="00C558F1" w:rsidRDefault="00FB1488" w:rsidP="00731B61">
            <w:pPr>
              <w:spacing w:line="240" w:lineRule="exact"/>
              <w:jc w:val="right"/>
              <w:rPr>
                <w:rFonts w:ascii="細明體" w:eastAsia="細明體" w:hAnsi="細明體"/>
                <w:kern w:val="0"/>
                <w:sz w:val="18"/>
              </w:rPr>
            </w:pPr>
            <w:r w:rsidRPr="006F0A3C">
              <w:rPr>
                <w:rFonts w:ascii="細明體" w:eastAsia="細明體" w:hAnsi="細明體" w:hint="eastAsia"/>
                <w:kern w:val="0"/>
                <w:sz w:val="18"/>
              </w:rPr>
              <w:t>- 2.00</w:t>
            </w:r>
          </w:p>
        </w:tc>
      </w:tr>
      <w:tr w:rsidR="00FB1488" w14:paraId="12397095"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2"/>
        </w:trPr>
        <w:tc>
          <w:tcPr>
            <w:tcW w:w="2828" w:type="dxa"/>
            <w:gridSpan w:val="2"/>
            <w:tcBorders>
              <w:top w:val="nil"/>
              <w:left w:val="nil"/>
              <w:bottom w:val="nil"/>
            </w:tcBorders>
            <w:vAlign w:val="center"/>
          </w:tcPr>
          <w:p w14:paraId="38EA329D" w14:textId="77777777" w:rsidR="00FB1488" w:rsidRPr="00A529E7" w:rsidRDefault="00FB1488" w:rsidP="00731B61">
            <w:pPr>
              <w:spacing w:line="240" w:lineRule="exact"/>
              <w:ind w:leftChars="200" w:left="480"/>
              <w:rPr>
                <w:rFonts w:ascii="標楷體" w:eastAsia="標楷體" w:hAnsi="標楷體"/>
                <w:kern w:val="0"/>
                <w:sz w:val="20"/>
              </w:rPr>
            </w:pPr>
            <w:r w:rsidRPr="006F0A3C">
              <w:rPr>
                <w:rFonts w:ascii="標楷體" w:eastAsia="標楷體" w:hAnsi="標楷體" w:hint="eastAsia"/>
                <w:kern w:val="0"/>
                <w:sz w:val="20"/>
              </w:rPr>
              <w:t>應收款項</w:t>
            </w:r>
          </w:p>
        </w:tc>
        <w:tc>
          <w:tcPr>
            <w:tcW w:w="1699" w:type="dxa"/>
            <w:gridSpan w:val="4"/>
            <w:tcBorders>
              <w:top w:val="nil"/>
              <w:bottom w:val="nil"/>
            </w:tcBorders>
            <w:vAlign w:val="center"/>
          </w:tcPr>
          <w:p w14:paraId="0BA48748"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1,511,436,558</w:t>
            </w:r>
          </w:p>
        </w:tc>
        <w:tc>
          <w:tcPr>
            <w:tcW w:w="660" w:type="dxa"/>
            <w:gridSpan w:val="3"/>
            <w:tcBorders>
              <w:top w:val="nil"/>
              <w:bottom w:val="nil"/>
            </w:tcBorders>
            <w:vAlign w:val="center"/>
          </w:tcPr>
          <w:p w14:paraId="41E68B41"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4.17</w:t>
            </w:r>
          </w:p>
        </w:tc>
        <w:tc>
          <w:tcPr>
            <w:tcW w:w="1699" w:type="dxa"/>
            <w:gridSpan w:val="4"/>
            <w:tcBorders>
              <w:top w:val="nil"/>
              <w:bottom w:val="nil"/>
            </w:tcBorders>
            <w:vAlign w:val="center"/>
          </w:tcPr>
          <w:p w14:paraId="44791BFF"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915,061,640</w:t>
            </w:r>
          </w:p>
        </w:tc>
        <w:tc>
          <w:tcPr>
            <w:tcW w:w="672" w:type="dxa"/>
            <w:gridSpan w:val="2"/>
            <w:tcBorders>
              <w:top w:val="nil"/>
              <w:bottom w:val="nil"/>
            </w:tcBorders>
            <w:vAlign w:val="center"/>
          </w:tcPr>
          <w:p w14:paraId="7533E83D"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2.55</w:t>
            </w:r>
          </w:p>
        </w:tc>
        <w:tc>
          <w:tcPr>
            <w:tcW w:w="1529" w:type="dxa"/>
            <w:gridSpan w:val="3"/>
            <w:tcBorders>
              <w:top w:val="nil"/>
              <w:bottom w:val="nil"/>
            </w:tcBorders>
            <w:vAlign w:val="center"/>
          </w:tcPr>
          <w:p w14:paraId="63616DDC" w14:textId="77777777" w:rsidR="00FB1488" w:rsidRPr="00C558F1" w:rsidRDefault="00FB1488" w:rsidP="00731B61">
            <w:pPr>
              <w:spacing w:line="240" w:lineRule="exact"/>
              <w:jc w:val="right"/>
              <w:rPr>
                <w:rFonts w:ascii="細明體" w:eastAsia="細明體" w:hAnsi="細明體"/>
                <w:noProof/>
                <w:sz w:val="18"/>
              </w:rPr>
            </w:pPr>
            <w:r w:rsidRPr="006F0A3C">
              <w:rPr>
                <w:rFonts w:ascii="細明體" w:eastAsia="細明體" w:hAnsi="細明體" w:hint="eastAsia"/>
                <w:noProof/>
                <w:sz w:val="18"/>
              </w:rPr>
              <w:t>596,374,918</w:t>
            </w:r>
          </w:p>
        </w:tc>
        <w:tc>
          <w:tcPr>
            <w:tcW w:w="808" w:type="dxa"/>
            <w:gridSpan w:val="3"/>
            <w:tcBorders>
              <w:top w:val="nil"/>
              <w:bottom w:val="nil"/>
              <w:right w:val="nil"/>
            </w:tcBorders>
            <w:vAlign w:val="center"/>
          </w:tcPr>
          <w:p w14:paraId="2BC07AF2" w14:textId="77777777" w:rsidR="00FB1488" w:rsidRPr="00C558F1" w:rsidRDefault="00FB1488" w:rsidP="00731B61">
            <w:pPr>
              <w:spacing w:line="240" w:lineRule="exact"/>
              <w:jc w:val="right"/>
              <w:rPr>
                <w:rFonts w:ascii="細明體" w:eastAsia="細明體" w:hAnsi="細明體"/>
                <w:kern w:val="0"/>
                <w:sz w:val="18"/>
              </w:rPr>
            </w:pPr>
            <w:r w:rsidRPr="006F0A3C">
              <w:rPr>
                <w:rFonts w:ascii="細明體" w:eastAsia="細明體" w:hAnsi="細明體" w:hint="eastAsia"/>
                <w:kern w:val="0"/>
                <w:sz w:val="18"/>
              </w:rPr>
              <w:t>65.17</w:t>
            </w:r>
          </w:p>
        </w:tc>
      </w:tr>
      <w:tr w:rsidR="00FB1488" w14:paraId="262F7BD2"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2"/>
        </w:trPr>
        <w:tc>
          <w:tcPr>
            <w:tcW w:w="2828" w:type="dxa"/>
            <w:gridSpan w:val="2"/>
            <w:tcBorders>
              <w:top w:val="nil"/>
              <w:left w:val="nil"/>
              <w:bottom w:val="nil"/>
            </w:tcBorders>
            <w:vAlign w:val="center"/>
          </w:tcPr>
          <w:p w14:paraId="40A0AF5D" w14:textId="77777777" w:rsidR="00FB1488" w:rsidRPr="00A529E7" w:rsidRDefault="00FB1488" w:rsidP="00731B61">
            <w:pPr>
              <w:spacing w:line="240" w:lineRule="exact"/>
              <w:ind w:leftChars="200" w:left="480"/>
              <w:rPr>
                <w:rFonts w:ascii="標楷體" w:eastAsia="標楷體" w:hAnsi="標楷體"/>
                <w:kern w:val="0"/>
                <w:sz w:val="20"/>
              </w:rPr>
            </w:pPr>
            <w:r w:rsidRPr="006F0A3C">
              <w:rPr>
                <w:rFonts w:ascii="標楷體" w:eastAsia="標楷體" w:hAnsi="標楷體" w:hint="eastAsia"/>
                <w:kern w:val="0"/>
                <w:sz w:val="20"/>
              </w:rPr>
              <w:t>存貨</w:t>
            </w:r>
          </w:p>
        </w:tc>
        <w:tc>
          <w:tcPr>
            <w:tcW w:w="1699" w:type="dxa"/>
            <w:gridSpan w:val="4"/>
            <w:tcBorders>
              <w:top w:val="nil"/>
              <w:bottom w:val="nil"/>
            </w:tcBorders>
            <w:vAlign w:val="center"/>
          </w:tcPr>
          <w:p w14:paraId="6F745534"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421,700,410</w:t>
            </w:r>
          </w:p>
        </w:tc>
        <w:tc>
          <w:tcPr>
            <w:tcW w:w="660" w:type="dxa"/>
            <w:gridSpan w:val="3"/>
            <w:tcBorders>
              <w:top w:val="nil"/>
              <w:bottom w:val="nil"/>
            </w:tcBorders>
            <w:vAlign w:val="center"/>
          </w:tcPr>
          <w:p w14:paraId="5CF5A499"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1.16</w:t>
            </w:r>
          </w:p>
        </w:tc>
        <w:tc>
          <w:tcPr>
            <w:tcW w:w="1699" w:type="dxa"/>
            <w:gridSpan w:val="4"/>
            <w:tcBorders>
              <w:top w:val="nil"/>
              <w:bottom w:val="nil"/>
            </w:tcBorders>
            <w:vAlign w:val="center"/>
          </w:tcPr>
          <w:p w14:paraId="56B87366"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493,791,052</w:t>
            </w:r>
          </w:p>
        </w:tc>
        <w:tc>
          <w:tcPr>
            <w:tcW w:w="672" w:type="dxa"/>
            <w:gridSpan w:val="2"/>
            <w:tcBorders>
              <w:top w:val="nil"/>
              <w:bottom w:val="nil"/>
            </w:tcBorders>
            <w:vAlign w:val="center"/>
          </w:tcPr>
          <w:p w14:paraId="7D2FE685"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1.37</w:t>
            </w:r>
          </w:p>
        </w:tc>
        <w:tc>
          <w:tcPr>
            <w:tcW w:w="1529" w:type="dxa"/>
            <w:gridSpan w:val="3"/>
            <w:tcBorders>
              <w:top w:val="nil"/>
              <w:bottom w:val="nil"/>
            </w:tcBorders>
            <w:vAlign w:val="center"/>
          </w:tcPr>
          <w:p w14:paraId="31AB6DAF" w14:textId="77777777" w:rsidR="00FB1488" w:rsidRPr="00C558F1" w:rsidRDefault="00FB1488" w:rsidP="00731B61">
            <w:pPr>
              <w:spacing w:line="240" w:lineRule="exact"/>
              <w:jc w:val="right"/>
              <w:rPr>
                <w:rFonts w:ascii="細明體" w:eastAsia="細明體" w:hAnsi="細明體"/>
                <w:noProof/>
                <w:sz w:val="18"/>
              </w:rPr>
            </w:pPr>
            <w:r w:rsidRPr="006F0A3C">
              <w:rPr>
                <w:rFonts w:ascii="細明體" w:eastAsia="細明體" w:hAnsi="細明體" w:hint="eastAsia"/>
                <w:noProof/>
                <w:sz w:val="18"/>
              </w:rPr>
              <w:t>- 72,090,642</w:t>
            </w:r>
          </w:p>
        </w:tc>
        <w:tc>
          <w:tcPr>
            <w:tcW w:w="808" w:type="dxa"/>
            <w:gridSpan w:val="3"/>
            <w:tcBorders>
              <w:top w:val="nil"/>
              <w:bottom w:val="nil"/>
              <w:right w:val="nil"/>
            </w:tcBorders>
            <w:vAlign w:val="center"/>
          </w:tcPr>
          <w:p w14:paraId="189BA5AC" w14:textId="77777777" w:rsidR="00FB1488" w:rsidRPr="00C558F1" w:rsidRDefault="00FB1488" w:rsidP="00731B61">
            <w:pPr>
              <w:spacing w:line="240" w:lineRule="exact"/>
              <w:jc w:val="right"/>
              <w:rPr>
                <w:rFonts w:ascii="細明體" w:eastAsia="細明體" w:hAnsi="細明體"/>
                <w:kern w:val="0"/>
                <w:sz w:val="18"/>
              </w:rPr>
            </w:pPr>
            <w:r w:rsidRPr="006F0A3C">
              <w:rPr>
                <w:rFonts w:ascii="細明體" w:eastAsia="細明體" w:hAnsi="細明體" w:hint="eastAsia"/>
                <w:kern w:val="0"/>
                <w:sz w:val="18"/>
              </w:rPr>
              <w:t>- 14.60</w:t>
            </w:r>
          </w:p>
        </w:tc>
      </w:tr>
      <w:tr w:rsidR="00FB1488" w14:paraId="574891A5"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2"/>
        </w:trPr>
        <w:tc>
          <w:tcPr>
            <w:tcW w:w="2828" w:type="dxa"/>
            <w:gridSpan w:val="2"/>
            <w:tcBorders>
              <w:top w:val="nil"/>
              <w:left w:val="nil"/>
              <w:bottom w:val="nil"/>
            </w:tcBorders>
            <w:vAlign w:val="center"/>
          </w:tcPr>
          <w:p w14:paraId="06ADF3F2" w14:textId="77777777" w:rsidR="00FB1488" w:rsidRPr="00A529E7" w:rsidRDefault="00FB1488" w:rsidP="00731B61">
            <w:pPr>
              <w:spacing w:line="240" w:lineRule="exact"/>
              <w:ind w:leftChars="200" w:left="480"/>
              <w:rPr>
                <w:rFonts w:ascii="標楷體" w:eastAsia="標楷體" w:hAnsi="標楷體"/>
                <w:kern w:val="0"/>
                <w:sz w:val="20"/>
              </w:rPr>
            </w:pPr>
            <w:r w:rsidRPr="006F0A3C">
              <w:rPr>
                <w:rFonts w:ascii="標楷體" w:eastAsia="標楷體" w:hAnsi="標楷體" w:hint="eastAsia"/>
                <w:kern w:val="0"/>
                <w:sz w:val="20"/>
              </w:rPr>
              <w:t>預付款項</w:t>
            </w:r>
          </w:p>
        </w:tc>
        <w:tc>
          <w:tcPr>
            <w:tcW w:w="1699" w:type="dxa"/>
            <w:gridSpan w:val="4"/>
            <w:tcBorders>
              <w:top w:val="nil"/>
              <w:bottom w:val="nil"/>
            </w:tcBorders>
            <w:vAlign w:val="center"/>
          </w:tcPr>
          <w:p w14:paraId="5A74376C"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132,092,201</w:t>
            </w:r>
          </w:p>
        </w:tc>
        <w:tc>
          <w:tcPr>
            <w:tcW w:w="660" w:type="dxa"/>
            <w:gridSpan w:val="3"/>
            <w:tcBorders>
              <w:top w:val="nil"/>
              <w:bottom w:val="nil"/>
            </w:tcBorders>
            <w:vAlign w:val="center"/>
          </w:tcPr>
          <w:p w14:paraId="377F0007"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0.36</w:t>
            </w:r>
          </w:p>
        </w:tc>
        <w:tc>
          <w:tcPr>
            <w:tcW w:w="1699" w:type="dxa"/>
            <w:gridSpan w:val="4"/>
            <w:tcBorders>
              <w:top w:val="nil"/>
              <w:bottom w:val="nil"/>
            </w:tcBorders>
            <w:vAlign w:val="center"/>
          </w:tcPr>
          <w:p w14:paraId="1E30E58F"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109,081,241</w:t>
            </w:r>
          </w:p>
        </w:tc>
        <w:tc>
          <w:tcPr>
            <w:tcW w:w="672" w:type="dxa"/>
            <w:gridSpan w:val="2"/>
            <w:tcBorders>
              <w:top w:val="nil"/>
              <w:bottom w:val="nil"/>
            </w:tcBorders>
            <w:vAlign w:val="center"/>
          </w:tcPr>
          <w:p w14:paraId="54E370B2"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0.30</w:t>
            </w:r>
          </w:p>
        </w:tc>
        <w:tc>
          <w:tcPr>
            <w:tcW w:w="1529" w:type="dxa"/>
            <w:gridSpan w:val="3"/>
            <w:tcBorders>
              <w:top w:val="nil"/>
              <w:bottom w:val="nil"/>
            </w:tcBorders>
            <w:vAlign w:val="center"/>
          </w:tcPr>
          <w:p w14:paraId="34673D06" w14:textId="77777777" w:rsidR="00FB1488" w:rsidRPr="00C558F1" w:rsidRDefault="00FB1488" w:rsidP="00731B61">
            <w:pPr>
              <w:spacing w:line="240" w:lineRule="exact"/>
              <w:jc w:val="right"/>
              <w:rPr>
                <w:rFonts w:ascii="細明體" w:eastAsia="細明體" w:hAnsi="細明體"/>
                <w:noProof/>
                <w:sz w:val="18"/>
              </w:rPr>
            </w:pPr>
            <w:r w:rsidRPr="006F0A3C">
              <w:rPr>
                <w:rFonts w:ascii="細明體" w:eastAsia="細明體" w:hAnsi="細明體" w:hint="eastAsia"/>
                <w:noProof/>
                <w:sz w:val="18"/>
              </w:rPr>
              <w:t>23,010,960</w:t>
            </w:r>
          </w:p>
        </w:tc>
        <w:tc>
          <w:tcPr>
            <w:tcW w:w="808" w:type="dxa"/>
            <w:gridSpan w:val="3"/>
            <w:tcBorders>
              <w:top w:val="nil"/>
              <w:bottom w:val="nil"/>
              <w:right w:val="nil"/>
            </w:tcBorders>
            <w:vAlign w:val="center"/>
          </w:tcPr>
          <w:p w14:paraId="779CD948" w14:textId="77777777" w:rsidR="00FB1488" w:rsidRPr="00C558F1" w:rsidRDefault="00FB1488" w:rsidP="00731B61">
            <w:pPr>
              <w:spacing w:line="240" w:lineRule="exact"/>
              <w:jc w:val="right"/>
              <w:rPr>
                <w:rFonts w:ascii="細明體" w:eastAsia="細明體" w:hAnsi="細明體"/>
                <w:kern w:val="0"/>
                <w:sz w:val="18"/>
              </w:rPr>
            </w:pPr>
            <w:r w:rsidRPr="006F0A3C">
              <w:rPr>
                <w:rFonts w:ascii="細明體" w:eastAsia="細明體" w:hAnsi="細明體" w:hint="eastAsia"/>
                <w:kern w:val="0"/>
                <w:sz w:val="18"/>
              </w:rPr>
              <w:t>21.10</w:t>
            </w:r>
          </w:p>
        </w:tc>
      </w:tr>
      <w:tr w:rsidR="00FB1488" w14:paraId="39C61806"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2"/>
        </w:trPr>
        <w:tc>
          <w:tcPr>
            <w:tcW w:w="2828" w:type="dxa"/>
            <w:gridSpan w:val="2"/>
            <w:tcBorders>
              <w:top w:val="nil"/>
              <w:left w:val="nil"/>
              <w:bottom w:val="nil"/>
            </w:tcBorders>
            <w:vAlign w:val="center"/>
          </w:tcPr>
          <w:p w14:paraId="160855C3" w14:textId="77777777" w:rsidR="00FB1488" w:rsidRPr="00A529E7" w:rsidRDefault="00FB1488" w:rsidP="00731B61">
            <w:pPr>
              <w:spacing w:line="240" w:lineRule="exact"/>
              <w:ind w:leftChars="200" w:left="480"/>
              <w:rPr>
                <w:rFonts w:ascii="標楷體" w:eastAsia="標楷體" w:hAnsi="標楷體"/>
                <w:kern w:val="0"/>
                <w:sz w:val="20"/>
              </w:rPr>
            </w:pPr>
            <w:r w:rsidRPr="006F0A3C">
              <w:rPr>
                <w:rFonts w:ascii="標楷體" w:eastAsia="標楷體" w:hAnsi="標楷體" w:hint="eastAsia"/>
                <w:kern w:val="0"/>
                <w:sz w:val="20"/>
              </w:rPr>
              <w:t>短</w:t>
            </w:r>
            <w:proofErr w:type="gramStart"/>
            <w:r w:rsidRPr="006F0A3C">
              <w:rPr>
                <w:rFonts w:ascii="標楷體" w:eastAsia="標楷體" w:hAnsi="標楷體" w:hint="eastAsia"/>
                <w:kern w:val="0"/>
                <w:sz w:val="20"/>
              </w:rPr>
              <w:t>期貸</w:t>
            </w:r>
            <w:proofErr w:type="gramEnd"/>
            <w:r w:rsidRPr="006F0A3C">
              <w:rPr>
                <w:rFonts w:ascii="標楷體" w:eastAsia="標楷體" w:hAnsi="標楷體" w:hint="eastAsia"/>
                <w:kern w:val="0"/>
                <w:sz w:val="20"/>
              </w:rPr>
              <w:t>墊款</w:t>
            </w:r>
          </w:p>
        </w:tc>
        <w:tc>
          <w:tcPr>
            <w:tcW w:w="1699" w:type="dxa"/>
            <w:gridSpan w:val="4"/>
            <w:tcBorders>
              <w:top w:val="nil"/>
              <w:bottom w:val="nil"/>
            </w:tcBorders>
            <w:vAlign w:val="center"/>
          </w:tcPr>
          <w:p w14:paraId="58CEE61E"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1,384,400</w:t>
            </w:r>
          </w:p>
        </w:tc>
        <w:tc>
          <w:tcPr>
            <w:tcW w:w="660" w:type="dxa"/>
            <w:gridSpan w:val="3"/>
            <w:tcBorders>
              <w:top w:val="nil"/>
              <w:bottom w:val="nil"/>
            </w:tcBorders>
            <w:vAlign w:val="center"/>
          </w:tcPr>
          <w:p w14:paraId="145EE34B"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0.00</w:t>
            </w:r>
          </w:p>
        </w:tc>
        <w:tc>
          <w:tcPr>
            <w:tcW w:w="1699" w:type="dxa"/>
            <w:gridSpan w:val="4"/>
            <w:tcBorders>
              <w:top w:val="nil"/>
              <w:bottom w:val="nil"/>
            </w:tcBorders>
            <w:vAlign w:val="center"/>
          </w:tcPr>
          <w:p w14:paraId="17427849"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1,384,400</w:t>
            </w:r>
          </w:p>
        </w:tc>
        <w:tc>
          <w:tcPr>
            <w:tcW w:w="672" w:type="dxa"/>
            <w:gridSpan w:val="2"/>
            <w:tcBorders>
              <w:top w:val="nil"/>
              <w:bottom w:val="nil"/>
            </w:tcBorders>
            <w:vAlign w:val="center"/>
          </w:tcPr>
          <w:p w14:paraId="6C0D394C"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0.00</w:t>
            </w:r>
          </w:p>
        </w:tc>
        <w:tc>
          <w:tcPr>
            <w:tcW w:w="1529" w:type="dxa"/>
            <w:gridSpan w:val="3"/>
            <w:tcBorders>
              <w:top w:val="nil"/>
              <w:bottom w:val="nil"/>
            </w:tcBorders>
            <w:vAlign w:val="center"/>
          </w:tcPr>
          <w:p w14:paraId="525BFBF7" w14:textId="77777777" w:rsidR="00FB1488" w:rsidRPr="00C558F1" w:rsidRDefault="00FB1488" w:rsidP="00731B61">
            <w:pPr>
              <w:spacing w:line="240" w:lineRule="exact"/>
              <w:jc w:val="right"/>
              <w:rPr>
                <w:rFonts w:ascii="細明體" w:eastAsia="細明體" w:hAnsi="細明體"/>
                <w:noProof/>
                <w:sz w:val="18"/>
              </w:rPr>
            </w:pPr>
            <w:r w:rsidRPr="006F0A3C">
              <w:rPr>
                <w:rFonts w:ascii="細明體" w:eastAsia="細明體" w:hAnsi="細明體" w:hint="eastAsia"/>
                <w:noProof/>
                <w:sz w:val="18"/>
              </w:rPr>
              <w:t>－</w:t>
            </w:r>
          </w:p>
        </w:tc>
        <w:tc>
          <w:tcPr>
            <w:tcW w:w="808" w:type="dxa"/>
            <w:gridSpan w:val="3"/>
            <w:tcBorders>
              <w:top w:val="nil"/>
              <w:bottom w:val="nil"/>
              <w:right w:val="nil"/>
            </w:tcBorders>
            <w:vAlign w:val="center"/>
          </w:tcPr>
          <w:p w14:paraId="2DDE072D" w14:textId="77777777" w:rsidR="00FB1488" w:rsidRPr="00C558F1" w:rsidRDefault="00FB1488" w:rsidP="00731B61">
            <w:pPr>
              <w:spacing w:line="240" w:lineRule="exact"/>
              <w:jc w:val="right"/>
              <w:rPr>
                <w:rFonts w:ascii="細明體" w:eastAsia="細明體" w:hAnsi="細明體"/>
                <w:kern w:val="0"/>
                <w:sz w:val="18"/>
              </w:rPr>
            </w:pPr>
            <w:r w:rsidRPr="006F0A3C">
              <w:rPr>
                <w:rFonts w:ascii="細明體" w:eastAsia="細明體" w:hAnsi="細明體" w:hint="eastAsia"/>
                <w:kern w:val="0"/>
                <w:sz w:val="18"/>
              </w:rPr>
              <w:t>－</w:t>
            </w:r>
          </w:p>
        </w:tc>
      </w:tr>
      <w:tr w:rsidR="00FB1488" w14:paraId="55967D1A"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2"/>
        </w:trPr>
        <w:tc>
          <w:tcPr>
            <w:tcW w:w="2828" w:type="dxa"/>
            <w:gridSpan w:val="2"/>
            <w:tcBorders>
              <w:top w:val="nil"/>
              <w:left w:val="nil"/>
              <w:bottom w:val="nil"/>
            </w:tcBorders>
            <w:vAlign w:val="center"/>
          </w:tcPr>
          <w:p w14:paraId="7F946D60" w14:textId="77777777" w:rsidR="00FB1488" w:rsidRPr="00A529E7" w:rsidRDefault="00FB1488" w:rsidP="00731B61">
            <w:pPr>
              <w:spacing w:line="240" w:lineRule="exact"/>
              <w:ind w:leftChars="100" w:left="240"/>
              <w:rPr>
                <w:rFonts w:ascii="標楷體" w:eastAsia="標楷體" w:hAnsi="標楷體"/>
                <w:kern w:val="0"/>
                <w:sz w:val="20"/>
              </w:rPr>
            </w:pPr>
            <w:r w:rsidRPr="006F0A3C">
              <w:rPr>
                <w:rFonts w:ascii="標楷體" w:eastAsia="標楷體" w:hAnsi="標楷體" w:hint="eastAsia"/>
                <w:spacing w:val="-24"/>
                <w:kern w:val="0"/>
                <w:sz w:val="20"/>
              </w:rPr>
              <w:t>投資、長期應收款、貸墊款及準備金</w:t>
            </w:r>
          </w:p>
        </w:tc>
        <w:tc>
          <w:tcPr>
            <w:tcW w:w="1699" w:type="dxa"/>
            <w:gridSpan w:val="4"/>
            <w:tcBorders>
              <w:top w:val="nil"/>
              <w:bottom w:val="nil"/>
            </w:tcBorders>
            <w:vAlign w:val="center"/>
          </w:tcPr>
          <w:p w14:paraId="7C34FBD9"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165,145,544</w:t>
            </w:r>
          </w:p>
        </w:tc>
        <w:tc>
          <w:tcPr>
            <w:tcW w:w="660" w:type="dxa"/>
            <w:gridSpan w:val="3"/>
            <w:tcBorders>
              <w:top w:val="nil"/>
              <w:bottom w:val="nil"/>
            </w:tcBorders>
            <w:vAlign w:val="center"/>
          </w:tcPr>
          <w:p w14:paraId="17AEBD54"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0.46</w:t>
            </w:r>
          </w:p>
        </w:tc>
        <w:tc>
          <w:tcPr>
            <w:tcW w:w="1699" w:type="dxa"/>
            <w:gridSpan w:val="4"/>
            <w:tcBorders>
              <w:top w:val="nil"/>
              <w:bottom w:val="nil"/>
            </w:tcBorders>
            <w:vAlign w:val="center"/>
          </w:tcPr>
          <w:p w14:paraId="25A1FEFB"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150,218,575</w:t>
            </w:r>
          </w:p>
        </w:tc>
        <w:tc>
          <w:tcPr>
            <w:tcW w:w="672" w:type="dxa"/>
            <w:gridSpan w:val="2"/>
            <w:tcBorders>
              <w:top w:val="nil"/>
              <w:bottom w:val="nil"/>
            </w:tcBorders>
            <w:vAlign w:val="center"/>
          </w:tcPr>
          <w:p w14:paraId="52BFB741"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0.42</w:t>
            </w:r>
          </w:p>
        </w:tc>
        <w:tc>
          <w:tcPr>
            <w:tcW w:w="1529" w:type="dxa"/>
            <w:gridSpan w:val="3"/>
            <w:tcBorders>
              <w:top w:val="nil"/>
              <w:bottom w:val="nil"/>
            </w:tcBorders>
            <w:vAlign w:val="center"/>
          </w:tcPr>
          <w:p w14:paraId="1FE60AD0" w14:textId="77777777" w:rsidR="00FB1488" w:rsidRPr="00C558F1" w:rsidRDefault="00FB1488" w:rsidP="00731B61">
            <w:pPr>
              <w:spacing w:line="240" w:lineRule="exact"/>
              <w:jc w:val="right"/>
              <w:rPr>
                <w:rFonts w:ascii="細明體" w:eastAsia="細明體" w:hAnsi="細明體"/>
                <w:noProof/>
                <w:sz w:val="18"/>
              </w:rPr>
            </w:pPr>
            <w:r w:rsidRPr="006F0A3C">
              <w:rPr>
                <w:rFonts w:ascii="細明體" w:eastAsia="細明體" w:hAnsi="細明體" w:hint="eastAsia"/>
                <w:noProof/>
                <w:sz w:val="18"/>
              </w:rPr>
              <w:t>14,926,969</w:t>
            </w:r>
          </w:p>
        </w:tc>
        <w:tc>
          <w:tcPr>
            <w:tcW w:w="808" w:type="dxa"/>
            <w:gridSpan w:val="3"/>
            <w:tcBorders>
              <w:top w:val="nil"/>
              <w:bottom w:val="nil"/>
              <w:right w:val="nil"/>
            </w:tcBorders>
            <w:vAlign w:val="center"/>
          </w:tcPr>
          <w:p w14:paraId="57398B01" w14:textId="77777777" w:rsidR="00FB1488" w:rsidRPr="00C558F1" w:rsidRDefault="00FB1488" w:rsidP="00731B61">
            <w:pPr>
              <w:spacing w:line="240" w:lineRule="exact"/>
              <w:jc w:val="right"/>
              <w:rPr>
                <w:rFonts w:ascii="細明體" w:eastAsia="細明體" w:hAnsi="細明體"/>
                <w:kern w:val="0"/>
                <w:sz w:val="18"/>
              </w:rPr>
            </w:pPr>
            <w:r w:rsidRPr="006F0A3C">
              <w:rPr>
                <w:rFonts w:ascii="細明體" w:eastAsia="細明體" w:hAnsi="細明體" w:hint="eastAsia"/>
                <w:kern w:val="0"/>
                <w:sz w:val="18"/>
              </w:rPr>
              <w:t>9.94</w:t>
            </w:r>
          </w:p>
        </w:tc>
      </w:tr>
      <w:tr w:rsidR="00FB1488" w14:paraId="13BF2C8C"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2"/>
        </w:trPr>
        <w:tc>
          <w:tcPr>
            <w:tcW w:w="2828" w:type="dxa"/>
            <w:gridSpan w:val="2"/>
            <w:tcBorders>
              <w:top w:val="nil"/>
              <w:left w:val="nil"/>
              <w:bottom w:val="nil"/>
            </w:tcBorders>
            <w:vAlign w:val="center"/>
          </w:tcPr>
          <w:p w14:paraId="094A4330" w14:textId="77777777" w:rsidR="00FB1488" w:rsidRPr="00A529E7" w:rsidRDefault="00FB1488" w:rsidP="00731B61">
            <w:pPr>
              <w:spacing w:line="240" w:lineRule="exact"/>
              <w:ind w:leftChars="200" w:left="480"/>
              <w:rPr>
                <w:rFonts w:ascii="標楷體" w:eastAsia="標楷體" w:hAnsi="標楷體"/>
                <w:kern w:val="0"/>
                <w:sz w:val="20"/>
              </w:rPr>
            </w:pPr>
            <w:r w:rsidRPr="006F0A3C">
              <w:rPr>
                <w:rFonts w:ascii="標楷體" w:eastAsia="標楷體" w:hAnsi="標楷體" w:hint="eastAsia"/>
                <w:kern w:val="0"/>
                <w:sz w:val="20"/>
              </w:rPr>
              <w:t>準備金</w:t>
            </w:r>
          </w:p>
        </w:tc>
        <w:tc>
          <w:tcPr>
            <w:tcW w:w="1699" w:type="dxa"/>
            <w:gridSpan w:val="4"/>
            <w:tcBorders>
              <w:top w:val="nil"/>
              <w:bottom w:val="nil"/>
            </w:tcBorders>
            <w:vAlign w:val="center"/>
          </w:tcPr>
          <w:p w14:paraId="01003BC4"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165,145,544</w:t>
            </w:r>
          </w:p>
        </w:tc>
        <w:tc>
          <w:tcPr>
            <w:tcW w:w="660" w:type="dxa"/>
            <w:gridSpan w:val="3"/>
            <w:tcBorders>
              <w:top w:val="nil"/>
              <w:bottom w:val="nil"/>
            </w:tcBorders>
            <w:vAlign w:val="center"/>
          </w:tcPr>
          <w:p w14:paraId="010191F1"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0.46</w:t>
            </w:r>
          </w:p>
        </w:tc>
        <w:tc>
          <w:tcPr>
            <w:tcW w:w="1699" w:type="dxa"/>
            <w:gridSpan w:val="4"/>
            <w:tcBorders>
              <w:top w:val="nil"/>
              <w:bottom w:val="nil"/>
            </w:tcBorders>
            <w:vAlign w:val="center"/>
          </w:tcPr>
          <w:p w14:paraId="344885D2"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150,218,575</w:t>
            </w:r>
          </w:p>
        </w:tc>
        <w:tc>
          <w:tcPr>
            <w:tcW w:w="672" w:type="dxa"/>
            <w:gridSpan w:val="2"/>
            <w:tcBorders>
              <w:top w:val="nil"/>
              <w:bottom w:val="nil"/>
            </w:tcBorders>
            <w:vAlign w:val="center"/>
          </w:tcPr>
          <w:p w14:paraId="5D42A243"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0.42</w:t>
            </w:r>
          </w:p>
        </w:tc>
        <w:tc>
          <w:tcPr>
            <w:tcW w:w="1529" w:type="dxa"/>
            <w:gridSpan w:val="3"/>
            <w:tcBorders>
              <w:top w:val="nil"/>
              <w:bottom w:val="nil"/>
            </w:tcBorders>
            <w:vAlign w:val="center"/>
          </w:tcPr>
          <w:p w14:paraId="6057D525" w14:textId="77777777" w:rsidR="00FB1488" w:rsidRPr="00C558F1" w:rsidRDefault="00FB1488" w:rsidP="00731B61">
            <w:pPr>
              <w:spacing w:line="240" w:lineRule="exact"/>
              <w:jc w:val="right"/>
              <w:rPr>
                <w:rFonts w:ascii="細明體" w:eastAsia="細明體" w:hAnsi="細明體"/>
                <w:noProof/>
                <w:sz w:val="18"/>
              </w:rPr>
            </w:pPr>
            <w:r w:rsidRPr="006F0A3C">
              <w:rPr>
                <w:rFonts w:ascii="細明體" w:eastAsia="細明體" w:hAnsi="細明體" w:hint="eastAsia"/>
                <w:noProof/>
                <w:sz w:val="18"/>
              </w:rPr>
              <w:t>14,926,969</w:t>
            </w:r>
          </w:p>
        </w:tc>
        <w:tc>
          <w:tcPr>
            <w:tcW w:w="808" w:type="dxa"/>
            <w:gridSpan w:val="3"/>
            <w:tcBorders>
              <w:top w:val="nil"/>
              <w:bottom w:val="nil"/>
              <w:right w:val="nil"/>
            </w:tcBorders>
            <w:vAlign w:val="center"/>
          </w:tcPr>
          <w:p w14:paraId="2498C4B5" w14:textId="77777777" w:rsidR="00FB1488" w:rsidRPr="00C558F1" w:rsidRDefault="00FB1488" w:rsidP="00731B61">
            <w:pPr>
              <w:spacing w:line="240" w:lineRule="exact"/>
              <w:jc w:val="right"/>
              <w:rPr>
                <w:rFonts w:ascii="細明體" w:eastAsia="細明體" w:hAnsi="細明體"/>
                <w:kern w:val="0"/>
                <w:sz w:val="18"/>
              </w:rPr>
            </w:pPr>
            <w:r w:rsidRPr="006F0A3C">
              <w:rPr>
                <w:rFonts w:ascii="細明體" w:eastAsia="細明體" w:hAnsi="細明體" w:hint="eastAsia"/>
                <w:kern w:val="0"/>
                <w:sz w:val="18"/>
              </w:rPr>
              <w:t>9.94</w:t>
            </w:r>
          </w:p>
        </w:tc>
      </w:tr>
      <w:tr w:rsidR="00FB1488" w14:paraId="21C3CE97"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2"/>
        </w:trPr>
        <w:tc>
          <w:tcPr>
            <w:tcW w:w="2828" w:type="dxa"/>
            <w:gridSpan w:val="2"/>
            <w:tcBorders>
              <w:top w:val="nil"/>
              <w:left w:val="nil"/>
              <w:bottom w:val="nil"/>
            </w:tcBorders>
            <w:vAlign w:val="center"/>
          </w:tcPr>
          <w:p w14:paraId="281CB3B4" w14:textId="77777777" w:rsidR="00FB1488" w:rsidRPr="00A529E7" w:rsidRDefault="00FB1488" w:rsidP="00731B61">
            <w:pPr>
              <w:spacing w:line="240" w:lineRule="exact"/>
              <w:ind w:leftChars="100" w:left="240"/>
              <w:rPr>
                <w:rFonts w:ascii="標楷體" w:eastAsia="標楷體" w:hAnsi="標楷體"/>
                <w:kern w:val="0"/>
                <w:sz w:val="20"/>
              </w:rPr>
            </w:pPr>
            <w:r w:rsidRPr="006F0A3C">
              <w:rPr>
                <w:rFonts w:ascii="標楷體" w:eastAsia="標楷體" w:hAnsi="標楷體" w:hint="eastAsia"/>
                <w:kern w:val="0"/>
                <w:sz w:val="20"/>
              </w:rPr>
              <w:t>不動產、廠房及設備</w:t>
            </w:r>
          </w:p>
        </w:tc>
        <w:tc>
          <w:tcPr>
            <w:tcW w:w="1699" w:type="dxa"/>
            <w:gridSpan w:val="4"/>
            <w:tcBorders>
              <w:top w:val="nil"/>
              <w:bottom w:val="nil"/>
            </w:tcBorders>
            <w:vAlign w:val="center"/>
          </w:tcPr>
          <w:p w14:paraId="7026C6BF"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21,138,185,183</w:t>
            </w:r>
          </w:p>
        </w:tc>
        <w:tc>
          <w:tcPr>
            <w:tcW w:w="660" w:type="dxa"/>
            <w:gridSpan w:val="3"/>
            <w:tcBorders>
              <w:top w:val="nil"/>
              <w:bottom w:val="nil"/>
            </w:tcBorders>
            <w:vAlign w:val="center"/>
          </w:tcPr>
          <w:p w14:paraId="1AA37CBC"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58.26</w:t>
            </w:r>
          </w:p>
        </w:tc>
        <w:tc>
          <w:tcPr>
            <w:tcW w:w="1699" w:type="dxa"/>
            <w:gridSpan w:val="4"/>
            <w:tcBorders>
              <w:top w:val="nil"/>
              <w:bottom w:val="nil"/>
            </w:tcBorders>
            <w:vAlign w:val="center"/>
          </w:tcPr>
          <w:p w14:paraId="0CF4E8C7"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21,098,506,698</w:t>
            </w:r>
          </w:p>
        </w:tc>
        <w:tc>
          <w:tcPr>
            <w:tcW w:w="672" w:type="dxa"/>
            <w:gridSpan w:val="2"/>
            <w:tcBorders>
              <w:top w:val="nil"/>
              <w:bottom w:val="nil"/>
            </w:tcBorders>
            <w:vAlign w:val="center"/>
          </w:tcPr>
          <w:p w14:paraId="2A92E1C7"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58.74</w:t>
            </w:r>
          </w:p>
        </w:tc>
        <w:tc>
          <w:tcPr>
            <w:tcW w:w="1529" w:type="dxa"/>
            <w:gridSpan w:val="3"/>
            <w:tcBorders>
              <w:top w:val="nil"/>
              <w:bottom w:val="nil"/>
            </w:tcBorders>
            <w:vAlign w:val="center"/>
          </w:tcPr>
          <w:p w14:paraId="5FEC4DB5" w14:textId="77777777" w:rsidR="00FB1488" w:rsidRPr="00C558F1" w:rsidRDefault="00FB1488" w:rsidP="00731B61">
            <w:pPr>
              <w:spacing w:line="240" w:lineRule="exact"/>
              <w:jc w:val="right"/>
              <w:rPr>
                <w:rFonts w:ascii="細明體" w:eastAsia="細明體" w:hAnsi="細明體"/>
                <w:noProof/>
                <w:sz w:val="18"/>
              </w:rPr>
            </w:pPr>
            <w:r w:rsidRPr="006F0A3C">
              <w:rPr>
                <w:rFonts w:ascii="細明體" w:eastAsia="細明體" w:hAnsi="細明體" w:hint="eastAsia"/>
                <w:noProof/>
                <w:sz w:val="18"/>
              </w:rPr>
              <w:t>39,678,485</w:t>
            </w:r>
          </w:p>
        </w:tc>
        <w:tc>
          <w:tcPr>
            <w:tcW w:w="808" w:type="dxa"/>
            <w:gridSpan w:val="3"/>
            <w:tcBorders>
              <w:top w:val="nil"/>
              <w:bottom w:val="nil"/>
              <w:right w:val="nil"/>
            </w:tcBorders>
            <w:vAlign w:val="center"/>
          </w:tcPr>
          <w:p w14:paraId="076DFE5C" w14:textId="77777777" w:rsidR="00FB1488" w:rsidRPr="00C558F1" w:rsidRDefault="00FB1488" w:rsidP="00731B61">
            <w:pPr>
              <w:spacing w:line="240" w:lineRule="exact"/>
              <w:jc w:val="right"/>
              <w:rPr>
                <w:rFonts w:ascii="細明體" w:eastAsia="細明體" w:hAnsi="細明體"/>
                <w:kern w:val="0"/>
                <w:sz w:val="18"/>
              </w:rPr>
            </w:pPr>
            <w:r w:rsidRPr="006F0A3C">
              <w:rPr>
                <w:rFonts w:ascii="細明體" w:eastAsia="細明體" w:hAnsi="細明體" w:hint="eastAsia"/>
                <w:kern w:val="0"/>
                <w:sz w:val="18"/>
              </w:rPr>
              <w:t>0.19</w:t>
            </w:r>
          </w:p>
        </w:tc>
      </w:tr>
      <w:tr w:rsidR="00FB1488" w14:paraId="1A3389D0"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2"/>
        </w:trPr>
        <w:tc>
          <w:tcPr>
            <w:tcW w:w="2828" w:type="dxa"/>
            <w:gridSpan w:val="2"/>
            <w:tcBorders>
              <w:top w:val="nil"/>
              <w:left w:val="nil"/>
              <w:bottom w:val="nil"/>
            </w:tcBorders>
            <w:vAlign w:val="center"/>
          </w:tcPr>
          <w:p w14:paraId="6FD92F0D" w14:textId="77777777" w:rsidR="00FB1488" w:rsidRPr="00A529E7" w:rsidRDefault="00FB1488" w:rsidP="00731B61">
            <w:pPr>
              <w:spacing w:line="240" w:lineRule="exact"/>
              <w:ind w:leftChars="200" w:left="480"/>
              <w:rPr>
                <w:rFonts w:ascii="標楷體" w:eastAsia="標楷體" w:hAnsi="標楷體"/>
                <w:kern w:val="0"/>
                <w:sz w:val="20"/>
              </w:rPr>
            </w:pPr>
            <w:r w:rsidRPr="006F0A3C">
              <w:rPr>
                <w:rFonts w:ascii="標楷體" w:eastAsia="標楷體" w:hAnsi="標楷體" w:hint="eastAsia"/>
                <w:kern w:val="0"/>
                <w:sz w:val="20"/>
              </w:rPr>
              <w:t>土地</w:t>
            </w:r>
          </w:p>
        </w:tc>
        <w:tc>
          <w:tcPr>
            <w:tcW w:w="1699" w:type="dxa"/>
            <w:gridSpan w:val="4"/>
            <w:tcBorders>
              <w:top w:val="nil"/>
              <w:bottom w:val="nil"/>
            </w:tcBorders>
            <w:vAlign w:val="center"/>
          </w:tcPr>
          <w:p w14:paraId="79EEE866"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13,033,671,700</w:t>
            </w:r>
          </w:p>
        </w:tc>
        <w:tc>
          <w:tcPr>
            <w:tcW w:w="660" w:type="dxa"/>
            <w:gridSpan w:val="3"/>
            <w:tcBorders>
              <w:top w:val="nil"/>
              <w:bottom w:val="nil"/>
            </w:tcBorders>
            <w:vAlign w:val="center"/>
          </w:tcPr>
          <w:p w14:paraId="5D5699CC"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35.92</w:t>
            </w:r>
          </w:p>
        </w:tc>
        <w:tc>
          <w:tcPr>
            <w:tcW w:w="1699" w:type="dxa"/>
            <w:gridSpan w:val="4"/>
            <w:tcBorders>
              <w:top w:val="nil"/>
              <w:bottom w:val="nil"/>
            </w:tcBorders>
            <w:vAlign w:val="center"/>
          </w:tcPr>
          <w:p w14:paraId="5E5713FB"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13,033,671,700</w:t>
            </w:r>
          </w:p>
        </w:tc>
        <w:tc>
          <w:tcPr>
            <w:tcW w:w="672" w:type="dxa"/>
            <w:gridSpan w:val="2"/>
            <w:tcBorders>
              <w:top w:val="nil"/>
              <w:bottom w:val="nil"/>
            </w:tcBorders>
            <w:vAlign w:val="center"/>
          </w:tcPr>
          <w:p w14:paraId="4DA65B1A"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36.29</w:t>
            </w:r>
          </w:p>
        </w:tc>
        <w:tc>
          <w:tcPr>
            <w:tcW w:w="1529" w:type="dxa"/>
            <w:gridSpan w:val="3"/>
            <w:tcBorders>
              <w:top w:val="nil"/>
              <w:bottom w:val="nil"/>
            </w:tcBorders>
            <w:vAlign w:val="center"/>
          </w:tcPr>
          <w:p w14:paraId="0201C2E6" w14:textId="77777777" w:rsidR="00FB1488" w:rsidRPr="00C558F1" w:rsidRDefault="00FB1488" w:rsidP="00731B61">
            <w:pPr>
              <w:spacing w:line="240" w:lineRule="exact"/>
              <w:jc w:val="right"/>
              <w:rPr>
                <w:rFonts w:ascii="細明體" w:eastAsia="細明體" w:hAnsi="細明體"/>
                <w:noProof/>
                <w:sz w:val="18"/>
              </w:rPr>
            </w:pPr>
            <w:r w:rsidRPr="006F0A3C">
              <w:rPr>
                <w:rFonts w:ascii="細明體" w:eastAsia="細明體" w:hAnsi="細明體" w:hint="eastAsia"/>
                <w:noProof/>
                <w:sz w:val="18"/>
              </w:rPr>
              <w:t>－</w:t>
            </w:r>
          </w:p>
        </w:tc>
        <w:tc>
          <w:tcPr>
            <w:tcW w:w="808" w:type="dxa"/>
            <w:gridSpan w:val="3"/>
            <w:tcBorders>
              <w:top w:val="nil"/>
              <w:bottom w:val="nil"/>
              <w:right w:val="nil"/>
            </w:tcBorders>
            <w:vAlign w:val="center"/>
          </w:tcPr>
          <w:p w14:paraId="189EABDA" w14:textId="77777777" w:rsidR="00FB1488" w:rsidRPr="00C558F1" w:rsidRDefault="00FB1488" w:rsidP="00731B61">
            <w:pPr>
              <w:spacing w:line="240" w:lineRule="exact"/>
              <w:jc w:val="right"/>
              <w:rPr>
                <w:rFonts w:ascii="細明體" w:eastAsia="細明體" w:hAnsi="細明體"/>
                <w:kern w:val="0"/>
                <w:sz w:val="18"/>
              </w:rPr>
            </w:pPr>
            <w:r w:rsidRPr="006F0A3C">
              <w:rPr>
                <w:rFonts w:ascii="細明體" w:eastAsia="細明體" w:hAnsi="細明體" w:hint="eastAsia"/>
                <w:kern w:val="0"/>
                <w:sz w:val="18"/>
              </w:rPr>
              <w:t>－</w:t>
            </w:r>
          </w:p>
        </w:tc>
      </w:tr>
      <w:tr w:rsidR="00FB1488" w14:paraId="4DD7B83D"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2"/>
        </w:trPr>
        <w:tc>
          <w:tcPr>
            <w:tcW w:w="2828" w:type="dxa"/>
            <w:gridSpan w:val="2"/>
            <w:tcBorders>
              <w:top w:val="nil"/>
              <w:left w:val="nil"/>
              <w:bottom w:val="nil"/>
            </w:tcBorders>
            <w:vAlign w:val="center"/>
          </w:tcPr>
          <w:p w14:paraId="463AC335" w14:textId="77777777" w:rsidR="00FB1488" w:rsidRPr="00A529E7" w:rsidRDefault="00FB1488" w:rsidP="00731B61">
            <w:pPr>
              <w:spacing w:line="240" w:lineRule="exact"/>
              <w:ind w:leftChars="200" w:left="480"/>
              <w:rPr>
                <w:rFonts w:ascii="標楷體" w:eastAsia="標楷體" w:hAnsi="標楷體"/>
                <w:kern w:val="0"/>
                <w:sz w:val="20"/>
              </w:rPr>
            </w:pPr>
            <w:r w:rsidRPr="006F0A3C">
              <w:rPr>
                <w:rFonts w:ascii="標楷體" w:eastAsia="標楷體" w:hAnsi="標楷體" w:hint="eastAsia"/>
                <w:kern w:val="0"/>
                <w:sz w:val="20"/>
              </w:rPr>
              <w:t>土地改良物</w:t>
            </w:r>
          </w:p>
        </w:tc>
        <w:tc>
          <w:tcPr>
            <w:tcW w:w="1699" w:type="dxa"/>
            <w:gridSpan w:val="4"/>
            <w:tcBorders>
              <w:top w:val="nil"/>
              <w:bottom w:val="nil"/>
            </w:tcBorders>
            <w:vAlign w:val="center"/>
          </w:tcPr>
          <w:p w14:paraId="575FAF81"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2,417,800</w:t>
            </w:r>
          </w:p>
        </w:tc>
        <w:tc>
          <w:tcPr>
            <w:tcW w:w="660" w:type="dxa"/>
            <w:gridSpan w:val="3"/>
            <w:tcBorders>
              <w:top w:val="nil"/>
              <w:bottom w:val="nil"/>
            </w:tcBorders>
            <w:vAlign w:val="center"/>
          </w:tcPr>
          <w:p w14:paraId="0CDCCD3F"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0.01</w:t>
            </w:r>
          </w:p>
        </w:tc>
        <w:tc>
          <w:tcPr>
            <w:tcW w:w="1699" w:type="dxa"/>
            <w:gridSpan w:val="4"/>
            <w:tcBorders>
              <w:top w:val="nil"/>
              <w:bottom w:val="nil"/>
            </w:tcBorders>
            <w:vAlign w:val="center"/>
          </w:tcPr>
          <w:p w14:paraId="0DBA9426"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2,595,100</w:t>
            </w:r>
          </w:p>
        </w:tc>
        <w:tc>
          <w:tcPr>
            <w:tcW w:w="672" w:type="dxa"/>
            <w:gridSpan w:val="2"/>
            <w:tcBorders>
              <w:top w:val="nil"/>
              <w:bottom w:val="nil"/>
            </w:tcBorders>
            <w:vAlign w:val="center"/>
          </w:tcPr>
          <w:p w14:paraId="49D23A5D"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0.01</w:t>
            </w:r>
          </w:p>
        </w:tc>
        <w:tc>
          <w:tcPr>
            <w:tcW w:w="1529" w:type="dxa"/>
            <w:gridSpan w:val="3"/>
            <w:tcBorders>
              <w:top w:val="nil"/>
              <w:bottom w:val="nil"/>
            </w:tcBorders>
            <w:vAlign w:val="center"/>
          </w:tcPr>
          <w:p w14:paraId="2115E358" w14:textId="77777777" w:rsidR="00FB1488" w:rsidRPr="00C558F1" w:rsidRDefault="00FB1488" w:rsidP="00731B61">
            <w:pPr>
              <w:spacing w:line="240" w:lineRule="exact"/>
              <w:jc w:val="right"/>
              <w:rPr>
                <w:rFonts w:ascii="細明體" w:eastAsia="細明體" w:hAnsi="細明體"/>
                <w:noProof/>
                <w:sz w:val="18"/>
              </w:rPr>
            </w:pPr>
            <w:r w:rsidRPr="006F0A3C">
              <w:rPr>
                <w:rFonts w:ascii="細明體" w:eastAsia="細明體" w:hAnsi="細明體" w:hint="eastAsia"/>
                <w:noProof/>
                <w:sz w:val="18"/>
              </w:rPr>
              <w:t>- 177,300</w:t>
            </w:r>
          </w:p>
        </w:tc>
        <w:tc>
          <w:tcPr>
            <w:tcW w:w="808" w:type="dxa"/>
            <w:gridSpan w:val="3"/>
            <w:tcBorders>
              <w:top w:val="nil"/>
              <w:bottom w:val="nil"/>
              <w:right w:val="nil"/>
            </w:tcBorders>
            <w:vAlign w:val="center"/>
          </w:tcPr>
          <w:p w14:paraId="5FBF6D7A" w14:textId="77777777" w:rsidR="00FB1488" w:rsidRPr="00C558F1" w:rsidRDefault="00FB1488" w:rsidP="00731B61">
            <w:pPr>
              <w:spacing w:line="240" w:lineRule="exact"/>
              <w:jc w:val="right"/>
              <w:rPr>
                <w:rFonts w:ascii="細明體" w:eastAsia="細明體" w:hAnsi="細明體"/>
                <w:kern w:val="0"/>
                <w:sz w:val="18"/>
              </w:rPr>
            </w:pPr>
            <w:r w:rsidRPr="006F0A3C">
              <w:rPr>
                <w:rFonts w:ascii="細明體" w:eastAsia="細明體" w:hAnsi="細明體" w:hint="eastAsia"/>
                <w:kern w:val="0"/>
                <w:sz w:val="18"/>
              </w:rPr>
              <w:t>- 6.83</w:t>
            </w:r>
          </w:p>
        </w:tc>
      </w:tr>
      <w:tr w:rsidR="00FB1488" w14:paraId="3AC1CED6"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2"/>
        </w:trPr>
        <w:tc>
          <w:tcPr>
            <w:tcW w:w="2828" w:type="dxa"/>
            <w:gridSpan w:val="2"/>
            <w:tcBorders>
              <w:top w:val="nil"/>
              <w:left w:val="nil"/>
              <w:bottom w:val="nil"/>
            </w:tcBorders>
            <w:vAlign w:val="center"/>
          </w:tcPr>
          <w:p w14:paraId="67C3CA9C" w14:textId="77777777" w:rsidR="00FB1488" w:rsidRPr="00A529E7" w:rsidRDefault="00FB1488" w:rsidP="00731B61">
            <w:pPr>
              <w:spacing w:line="240" w:lineRule="exact"/>
              <w:ind w:leftChars="200" w:left="480"/>
              <w:rPr>
                <w:rFonts w:ascii="標楷體" w:eastAsia="標楷體" w:hAnsi="標楷體"/>
                <w:kern w:val="0"/>
                <w:sz w:val="20"/>
              </w:rPr>
            </w:pPr>
            <w:r w:rsidRPr="006F0A3C">
              <w:rPr>
                <w:rFonts w:ascii="標楷體" w:eastAsia="標楷體" w:hAnsi="標楷體" w:hint="eastAsia"/>
                <w:kern w:val="0"/>
                <w:sz w:val="20"/>
              </w:rPr>
              <w:t>房屋及建築</w:t>
            </w:r>
          </w:p>
        </w:tc>
        <w:tc>
          <w:tcPr>
            <w:tcW w:w="1699" w:type="dxa"/>
            <w:gridSpan w:val="4"/>
            <w:tcBorders>
              <w:top w:val="nil"/>
              <w:bottom w:val="nil"/>
            </w:tcBorders>
            <w:vAlign w:val="center"/>
          </w:tcPr>
          <w:p w14:paraId="5D40A354"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5,672,757,674</w:t>
            </w:r>
          </w:p>
        </w:tc>
        <w:tc>
          <w:tcPr>
            <w:tcW w:w="660" w:type="dxa"/>
            <w:gridSpan w:val="3"/>
            <w:tcBorders>
              <w:top w:val="nil"/>
              <w:bottom w:val="nil"/>
            </w:tcBorders>
            <w:vAlign w:val="center"/>
          </w:tcPr>
          <w:p w14:paraId="13C6B37F"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15.64</w:t>
            </w:r>
          </w:p>
        </w:tc>
        <w:tc>
          <w:tcPr>
            <w:tcW w:w="1699" w:type="dxa"/>
            <w:gridSpan w:val="4"/>
            <w:tcBorders>
              <w:top w:val="nil"/>
              <w:bottom w:val="nil"/>
            </w:tcBorders>
            <w:vAlign w:val="center"/>
          </w:tcPr>
          <w:p w14:paraId="48E0CAC8"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5,838,058,801</w:t>
            </w:r>
          </w:p>
        </w:tc>
        <w:tc>
          <w:tcPr>
            <w:tcW w:w="672" w:type="dxa"/>
            <w:gridSpan w:val="2"/>
            <w:tcBorders>
              <w:top w:val="nil"/>
              <w:bottom w:val="nil"/>
            </w:tcBorders>
            <w:vAlign w:val="center"/>
          </w:tcPr>
          <w:p w14:paraId="72D0249C"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16.25</w:t>
            </w:r>
          </w:p>
        </w:tc>
        <w:tc>
          <w:tcPr>
            <w:tcW w:w="1529" w:type="dxa"/>
            <w:gridSpan w:val="3"/>
            <w:tcBorders>
              <w:top w:val="nil"/>
              <w:bottom w:val="nil"/>
            </w:tcBorders>
            <w:vAlign w:val="center"/>
          </w:tcPr>
          <w:p w14:paraId="3619593A" w14:textId="77777777" w:rsidR="00FB1488" w:rsidRPr="00C558F1" w:rsidRDefault="00FB1488" w:rsidP="00731B61">
            <w:pPr>
              <w:spacing w:line="240" w:lineRule="exact"/>
              <w:jc w:val="right"/>
              <w:rPr>
                <w:rFonts w:ascii="細明體" w:eastAsia="細明體" w:hAnsi="細明體"/>
                <w:noProof/>
                <w:sz w:val="18"/>
              </w:rPr>
            </w:pPr>
            <w:r w:rsidRPr="006F0A3C">
              <w:rPr>
                <w:rFonts w:ascii="細明體" w:eastAsia="細明體" w:hAnsi="細明體" w:hint="eastAsia"/>
                <w:noProof/>
                <w:sz w:val="18"/>
              </w:rPr>
              <w:t>- 165,301,127</w:t>
            </w:r>
          </w:p>
        </w:tc>
        <w:tc>
          <w:tcPr>
            <w:tcW w:w="808" w:type="dxa"/>
            <w:gridSpan w:val="3"/>
            <w:tcBorders>
              <w:top w:val="nil"/>
              <w:bottom w:val="nil"/>
              <w:right w:val="nil"/>
            </w:tcBorders>
            <w:vAlign w:val="center"/>
          </w:tcPr>
          <w:p w14:paraId="0580D6EC" w14:textId="77777777" w:rsidR="00FB1488" w:rsidRPr="00C558F1" w:rsidRDefault="00FB1488" w:rsidP="00731B61">
            <w:pPr>
              <w:spacing w:line="240" w:lineRule="exact"/>
              <w:jc w:val="right"/>
              <w:rPr>
                <w:rFonts w:ascii="細明體" w:eastAsia="細明體" w:hAnsi="細明體"/>
                <w:kern w:val="0"/>
                <w:sz w:val="18"/>
              </w:rPr>
            </w:pPr>
            <w:r w:rsidRPr="006F0A3C">
              <w:rPr>
                <w:rFonts w:ascii="細明體" w:eastAsia="細明體" w:hAnsi="細明體" w:hint="eastAsia"/>
                <w:kern w:val="0"/>
                <w:sz w:val="18"/>
              </w:rPr>
              <w:t>- 2.83</w:t>
            </w:r>
          </w:p>
        </w:tc>
      </w:tr>
      <w:tr w:rsidR="00FB1488" w14:paraId="02B92866"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2"/>
        </w:trPr>
        <w:tc>
          <w:tcPr>
            <w:tcW w:w="2828" w:type="dxa"/>
            <w:gridSpan w:val="2"/>
            <w:tcBorders>
              <w:top w:val="nil"/>
              <w:left w:val="nil"/>
              <w:bottom w:val="nil"/>
            </w:tcBorders>
            <w:vAlign w:val="center"/>
          </w:tcPr>
          <w:p w14:paraId="3828BCF0" w14:textId="77777777" w:rsidR="00FB1488" w:rsidRPr="00A529E7" w:rsidRDefault="00FB1488" w:rsidP="00731B61">
            <w:pPr>
              <w:spacing w:line="240" w:lineRule="exact"/>
              <w:ind w:leftChars="200" w:left="480"/>
              <w:rPr>
                <w:rFonts w:ascii="標楷體" w:eastAsia="標楷體" w:hAnsi="標楷體"/>
                <w:kern w:val="0"/>
                <w:sz w:val="20"/>
              </w:rPr>
            </w:pPr>
            <w:r w:rsidRPr="006F0A3C">
              <w:rPr>
                <w:rFonts w:ascii="標楷體" w:eastAsia="標楷體" w:hAnsi="標楷體" w:hint="eastAsia"/>
                <w:kern w:val="0"/>
                <w:sz w:val="20"/>
              </w:rPr>
              <w:t>機械及設備</w:t>
            </w:r>
          </w:p>
        </w:tc>
        <w:tc>
          <w:tcPr>
            <w:tcW w:w="1699" w:type="dxa"/>
            <w:gridSpan w:val="4"/>
            <w:tcBorders>
              <w:top w:val="nil"/>
              <w:bottom w:val="nil"/>
            </w:tcBorders>
            <w:vAlign w:val="center"/>
          </w:tcPr>
          <w:p w14:paraId="0DE50AD3"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1,638,848,639</w:t>
            </w:r>
          </w:p>
        </w:tc>
        <w:tc>
          <w:tcPr>
            <w:tcW w:w="660" w:type="dxa"/>
            <w:gridSpan w:val="3"/>
            <w:tcBorders>
              <w:top w:val="nil"/>
              <w:bottom w:val="nil"/>
            </w:tcBorders>
            <w:vAlign w:val="center"/>
          </w:tcPr>
          <w:p w14:paraId="26DCE6A5"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4.52</w:t>
            </w:r>
          </w:p>
        </w:tc>
        <w:tc>
          <w:tcPr>
            <w:tcW w:w="1699" w:type="dxa"/>
            <w:gridSpan w:val="4"/>
            <w:tcBorders>
              <w:top w:val="nil"/>
              <w:bottom w:val="nil"/>
            </w:tcBorders>
            <w:vAlign w:val="center"/>
          </w:tcPr>
          <w:p w14:paraId="0388FEF1"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1,575,130,189</w:t>
            </w:r>
          </w:p>
        </w:tc>
        <w:tc>
          <w:tcPr>
            <w:tcW w:w="672" w:type="dxa"/>
            <w:gridSpan w:val="2"/>
            <w:tcBorders>
              <w:top w:val="nil"/>
              <w:bottom w:val="nil"/>
            </w:tcBorders>
            <w:vAlign w:val="center"/>
          </w:tcPr>
          <w:p w14:paraId="39A92377"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4.39</w:t>
            </w:r>
          </w:p>
        </w:tc>
        <w:tc>
          <w:tcPr>
            <w:tcW w:w="1529" w:type="dxa"/>
            <w:gridSpan w:val="3"/>
            <w:tcBorders>
              <w:top w:val="nil"/>
              <w:bottom w:val="nil"/>
            </w:tcBorders>
            <w:vAlign w:val="center"/>
          </w:tcPr>
          <w:p w14:paraId="28C263C0" w14:textId="77777777" w:rsidR="00FB1488" w:rsidRPr="00C558F1" w:rsidRDefault="00FB1488" w:rsidP="00731B61">
            <w:pPr>
              <w:spacing w:line="240" w:lineRule="exact"/>
              <w:jc w:val="right"/>
              <w:rPr>
                <w:rFonts w:ascii="細明體" w:eastAsia="細明體" w:hAnsi="細明體"/>
                <w:noProof/>
                <w:sz w:val="18"/>
              </w:rPr>
            </w:pPr>
            <w:r w:rsidRPr="006F0A3C">
              <w:rPr>
                <w:rFonts w:ascii="細明體" w:eastAsia="細明體" w:hAnsi="細明體" w:hint="eastAsia"/>
                <w:noProof/>
                <w:sz w:val="18"/>
              </w:rPr>
              <w:t>63,718,450</w:t>
            </w:r>
          </w:p>
        </w:tc>
        <w:tc>
          <w:tcPr>
            <w:tcW w:w="808" w:type="dxa"/>
            <w:gridSpan w:val="3"/>
            <w:tcBorders>
              <w:top w:val="nil"/>
              <w:bottom w:val="nil"/>
              <w:right w:val="nil"/>
            </w:tcBorders>
            <w:vAlign w:val="center"/>
          </w:tcPr>
          <w:p w14:paraId="44797638" w14:textId="77777777" w:rsidR="00FB1488" w:rsidRPr="00C558F1" w:rsidRDefault="00FB1488" w:rsidP="00731B61">
            <w:pPr>
              <w:spacing w:line="240" w:lineRule="exact"/>
              <w:jc w:val="right"/>
              <w:rPr>
                <w:rFonts w:ascii="細明體" w:eastAsia="細明體" w:hAnsi="細明體"/>
                <w:kern w:val="0"/>
                <w:sz w:val="18"/>
              </w:rPr>
            </w:pPr>
            <w:r w:rsidRPr="006F0A3C">
              <w:rPr>
                <w:rFonts w:ascii="細明體" w:eastAsia="細明體" w:hAnsi="細明體" w:hint="eastAsia"/>
                <w:kern w:val="0"/>
                <w:sz w:val="18"/>
              </w:rPr>
              <w:t>4.05</w:t>
            </w:r>
          </w:p>
        </w:tc>
      </w:tr>
      <w:tr w:rsidR="00FB1488" w14:paraId="275CB34F"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2"/>
        </w:trPr>
        <w:tc>
          <w:tcPr>
            <w:tcW w:w="2828" w:type="dxa"/>
            <w:gridSpan w:val="2"/>
            <w:tcBorders>
              <w:top w:val="nil"/>
              <w:left w:val="nil"/>
              <w:bottom w:val="nil"/>
            </w:tcBorders>
            <w:vAlign w:val="center"/>
          </w:tcPr>
          <w:p w14:paraId="144F93AB" w14:textId="77777777" w:rsidR="00FB1488" w:rsidRPr="00A529E7" w:rsidRDefault="00FB1488" w:rsidP="00731B61">
            <w:pPr>
              <w:spacing w:line="240" w:lineRule="exact"/>
              <w:ind w:leftChars="200" w:left="480"/>
              <w:rPr>
                <w:rFonts w:ascii="標楷體" w:eastAsia="標楷體" w:hAnsi="標楷體"/>
                <w:kern w:val="0"/>
                <w:sz w:val="20"/>
              </w:rPr>
            </w:pPr>
            <w:r w:rsidRPr="006F0A3C">
              <w:rPr>
                <w:rFonts w:ascii="標楷體" w:eastAsia="標楷體" w:hAnsi="標楷體" w:hint="eastAsia"/>
                <w:kern w:val="0"/>
                <w:sz w:val="20"/>
              </w:rPr>
              <w:t>交通及運輸設備</w:t>
            </w:r>
          </w:p>
        </w:tc>
        <w:tc>
          <w:tcPr>
            <w:tcW w:w="1699" w:type="dxa"/>
            <w:gridSpan w:val="4"/>
            <w:tcBorders>
              <w:top w:val="nil"/>
              <w:bottom w:val="nil"/>
            </w:tcBorders>
            <w:vAlign w:val="center"/>
          </w:tcPr>
          <w:p w14:paraId="4BE0CCF5"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58,617,317</w:t>
            </w:r>
          </w:p>
        </w:tc>
        <w:tc>
          <w:tcPr>
            <w:tcW w:w="660" w:type="dxa"/>
            <w:gridSpan w:val="3"/>
            <w:tcBorders>
              <w:top w:val="nil"/>
              <w:bottom w:val="nil"/>
            </w:tcBorders>
            <w:vAlign w:val="center"/>
          </w:tcPr>
          <w:p w14:paraId="0A23A893"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0.16</w:t>
            </w:r>
          </w:p>
        </w:tc>
        <w:tc>
          <w:tcPr>
            <w:tcW w:w="1699" w:type="dxa"/>
            <w:gridSpan w:val="4"/>
            <w:tcBorders>
              <w:top w:val="nil"/>
              <w:bottom w:val="nil"/>
            </w:tcBorders>
            <w:vAlign w:val="center"/>
          </w:tcPr>
          <w:p w14:paraId="1506D384"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66,195,835</w:t>
            </w:r>
          </w:p>
        </w:tc>
        <w:tc>
          <w:tcPr>
            <w:tcW w:w="672" w:type="dxa"/>
            <w:gridSpan w:val="2"/>
            <w:tcBorders>
              <w:top w:val="nil"/>
              <w:bottom w:val="nil"/>
            </w:tcBorders>
            <w:vAlign w:val="center"/>
          </w:tcPr>
          <w:p w14:paraId="41ED26B3"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0.18</w:t>
            </w:r>
          </w:p>
        </w:tc>
        <w:tc>
          <w:tcPr>
            <w:tcW w:w="1529" w:type="dxa"/>
            <w:gridSpan w:val="3"/>
            <w:tcBorders>
              <w:top w:val="nil"/>
              <w:bottom w:val="nil"/>
            </w:tcBorders>
            <w:vAlign w:val="center"/>
          </w:tcPr>
          <w:p w14:paraId="41F28043" w14:textId="77777777" w:rsidR="00FB1488" w:rsidRPr="00C558F1" w:rsidRDefault="00FB1488" w:rsidP="00731B61">
            <w:pPr>
              <w:spacing w:line="240" w:lineRule="exact"/>
              <w:jc w:val="right"/>
              <w:rPr>
                <w:rFonts w:ascii="細明體" w:eastAsia="細明體" w:hAnsi="細明體"/>
                <w:noProof/>
                <w:sz w:val="18"/>
              </w:rPr>
            </w:pPr>
            <w:r w:rsidRPr="006F0A3C">
              <w:rPr>
                <w:rFonts w:ascii="細明體" w:eastAsia="細明體" w:hAnsi="細明體" w:hint="eastAsia"/>
                <w:noProof/>
                <w:sz w:val="18"/>
              </w:rPr>
              <w:t>- 7,578,518</w:t>
            </w:r>
          </w:p>
        </w:tc>
        <w:tc>
          <w:tcPr>
            <w:tcW w:w="808" w:type="dxa"/>
            <w:gridSpan w:val="3"/>
            <w:tcBorders>
              <w:top w:val="nil"/>
              <w:bottom w:val="nil"/>
              <w:right w:val="nil"/>
            </w:tcBorders>
            <w:vAlign w:val="center"/>
          </w:tcPr>
          <w:p w14:paraId="0F2F5F03" w14:textId="77777777" w:rsidR="00FB1488" w:rsidRPr="00C558F1" w:rsidRDefault="00FB1488" w:rsidP="00731B61">
            <w:pPr>
              <w:spacing w:line="240" w:lineRule="exact"/>
              <w:jc w:val="right"/>
              <w:rPr>
                <w:rFonts w:ascii="細明體" w:eastAsia="細明體" w:hAnsi="細明體"/>
                <w:kern w:val="0"/>
                <w:sz w:val="18"/>
              </w:rPr>
            </w:pPr>
            <w:r w:rsidRPr="006F0A3C">
              <w:rPr>
                <w:rFonts w:ascii="細明體" w:eastAsia="細明體" w:hAnsi="細明體" w:hint="eastAsia"/>
                <w:kern w:val="0"/>
                <w:sz w:val="18"/>
              </w:rPr>
              <w:t>- 11.45</w:t>
            </w:r>
          </w:p>
        </w:tc>
      </w:tr>
      <w:tr w:rsidR="00FB1488" w14:paraId="29C7F4DB"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2"/>
        </w:trPr>
        <w:tc>
          <w:tcPr>
            <w:tcW w:w="2828" w:type="dxa"/>
            <w:gridSpan w:val="2"/>
            <w:tcBorders>
              <w:top w:val="nil"/>
              <w:left w:val="nil"/>
              <w:bottom w:val="nil"/>
            </w:tcBorders>
            <w:vAlign w:val="center"/>
          </w:tcPr>
          <w:p w14:paraId="2A57A089" w14:textId="77777777" w:rsidR="00FB1488" w:rsidRPr="00A529E7" w:rsidRDefault="00FB1488" w:rsidP="00731B61">
            <w:pPr>
              <w:spacing w:line="240" w:lineRule="exact"/>
              <w:ind w:leftChars="200" w:left="480"/>
              <w:rPr>
                <w:rFonts w:ascii="標楷體" w:eastAsia="標楷體" w:hAnsi="標楷體"/>
                <w:kern w:val="0"/>
                <w:sz w:val="20"/>
              </w:rPr>
            </w:pPr>
            <w:r w:rsidRPr="006F0A3C">
              <w:rPr>
                <w:rFonts w:ascii="標楷體" w:eastAsia="標楷體" w:hAnsi="標楷體" w:hint="eastAsia"/>
                <w:kern w:val="0"/>
                <w:sz w:val="20"/>
              </w:rPr>
              <w:t>什項設備</w:t>
            </w:r>
          </w:p>
        </w:tc>
        <w:tc>
          <w:tcPr>
            <w:tcW w:w="1699" w:type="dxa"/>
            <w:gridSpan w:val="4"/>
            <w:tcBorders>
              <w:top w:val="nil"/>
              <w:bottom w:val="nil"/>
            </w:tcBorders>
            <w:vAlign w:val="center"/>
          </w:tcPr>
          <w:p w14:paraId="7EB68281"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163,235,449</w:t>
            </w:r>
          </w:p>
        </w:tc>
        <w:tc>
          <w:tcPr>
            <w:tcW w:w="660" w:type="dxa"/>
            <w:gridSpan w:val="3"/>
            <w:tcBorders>
              <w:top w:val="nil"/>
              <w:bottom w:val="nil"/>
            </w:tcBorders>
            <w:vAlign w:val="center"/>
          </w:tcPr>
          <w:p w14:paraId="3AB98DCB"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0.45</w:t>
            </w:r>
          </w:p>
        </w:tc>
        <w:tc>
          <w:tcPr>
            <w:tcW w:w="1699" w:type="dxa"/>
            <w:gridSpan w:val="4"/>
            <w:tcBorders>
              <w:top w:val="nil"/>
              <w:bottom w:val="nil"/>
            </w:tcBorders>
            <w:vAlign w:val="center"/>
          </w:tcPr>
          <w:p w14:paraId="7B817331"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139,193,354</w:t>
            </w:r>
          </w:p>
        </w:tc>
        <w:tc>
          <w:tcPr>
            <w:tcW w:w="672" w:type="dxa"/>
            <w:gridSpan w:val="2"/>
            <w:tcBorders>
              <w:top w:val="nil"/>
              <w:bottom w:val="nil"/>
            </w:tcBorders>
            <w:vAlign w:val="center"/>
          </w:tcPr>
          <w:p w14:paraId="302D25D3"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0.39</w:t>
            </w:r>
          </w:p>
        </w:tc>
        <w:tc>
          <w:tcPr>
            <w:tcW w:w="1529" w:type="dxa"/>
            <w:gridSpan w:val="3"/>
            <w:tcBorders>
              <w:top w:val="nil"/>
              <w:bottom w:val="nil"/>
            </w:tcBorders>
            <w:vAlign w:val="center"/>
          </w:tcPr>
          <w:p w14:paraId="4F10CF6A" w14:textId="77777777" w:rsidR="00FB1488" w:rsidRPr="00C558F1" w:rsidRDefault="00FB1488" w:rsidP="00731B61">
            <w:pPr>
              <w:spacing w:line="240" w:lineRule="exact"/>
              <w:jc w:val="right"/>
              <w:rPr>
                <w:rFonts w:ascii="細明體" w:eastAsia="細明體" w:hAnsi="細明體"/>
                <w:noProof/>
                <w:sz w:val="18"/>
              </w:rPr>
            </w:pPr>
            <w:r w:rsidRPr="006F0A3C">
              <w:rPr>
                <w:rFonts w:ascii="細明體" w:eastAsia="細明體" w:hAnsi="細明體" w:hint="eastAsia"/>
                <w:noProof/>
                <w:sz w:val="18"/>
              </w:rPr>
              <w:t>24,042,095</w:t>
            </w:r>
          </w:p>
        </w:tc>
        <w:tc>
          <w:tcPr>
            <w:tcW w:w="808" w:type="dxa"/>
            <w:gridSpan w:val="3"/>
            <w:tcBorders>
              <w:top w:val="nil"/>
              <w:bottom w:val="nil"/>
              <w:right w:val="nil"/>
            </w:tcBorders>
            <w:vAlign w:val="center"/>
          </w:tcPr>
          <w:p w14:paraId="52F20573" w14:textId="77777777" w:rsidR="00FB1488" w:rsidRPr="00C558F1" w:rsidRDefault="00FB1488" w:rsidP="00731B61">
            <w:pPr>
              <w:spacing w:line="240" w:lineRule="exact"/>
              <w:jc w:val="right"/>
              <w:rPr>
                <w:rFonts w:ascii="細明體" w:eastAsia="細明體" w:hAnsi="細明體"/>
                <w:kern w:val="0"/>
                <w:sz w:val="18"/>
              </w:rPr>
            </w:pPr>
            <w:r w:rsidRPr="006F0A3C">
              <w:rPr>
                <w:rFonts w:ascii="細明體" w:eastAsia="細明體" w:hAnsi="細明體" w:hint="eastAsia"/>
                <w:kern w:val="0"/>
                <w:sz w:val="18"/>
              </w:rPr>
              <w:t>17.27</w:t>
            </w:r>
          </w:p>
        </w:tc>
      </w:tr>
      <w:tr w:rsidR="00FB1488" w14:paraId="0B9EEE4A"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2"/>
        </w:trPr>
        <w:tc>
          <w:tcPr>
            <w:tcW w:w="2828" w:type="dxa"/>
            <w:gridSpan w:val="2"/>
            <w:tcBorders>
              <w:top w:val="nil"/>
              <w:left w:val="nil"/>
              <w:bottom w:val="nil"/>
            </w:tcBorders>
            <w:vAlign w:val="center"/>
          </w:tcPr>
          <w:p w14:paraId="7709347F" w14:textId="77777777" w:rsidR="00FB1488" w:rsidRPr="00A529E7" w:rsidRDefault="00FB1488" w:rsidP="00731B61">
            <w:pPr>
              <w:spacing w:line="240" w:lineRule="exact"/>
              <w:ind w:leftChars="200" w:left="480"/>
              <w:rPr>
                <w:rFonts w:ascii="標楷體" w:eastAsia="標楷體" w:hAnsi="標楷體"/>
                <w:kern w:val="0"/>
                <w:sz w:val="20"/>
              </w:rPr>
            </w:pPr>
            <w:r w:rsidRPr="006F0A3C">
              <w:rPr>
                <w:rFonts w:ascii="標楷體" w:eastAsia="標楷體" w:hAnsi="標楷體" w:hint="eastAsia"/>
                <w:kern w:val="0"/>
                <w:sz w:val="20"/>
              </w:rPr>
              <w:t>租賃資產</w:t>
            </w:r>
          </w:p>
        </w:tc>
        <w:tc>
          <w:tcPr>
            <w:tcW w:w="1699" w:type="dxa"/>
            <w:gridSpan w:val="4"/>
            <w:tcBorders>
              <w:top w:val="nil"/>
              <w:bottom w:val="nil"/>
            </w:tcBorders>
            <w:vAlign w:val="center"/>
          </w:tcPr>
          <w:p w14:paraId="372FDC28"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31,215,458</w:t>
            </w:r>
          </w:p>
        </w:tc>
        <w:tc>
          <w:tcPr>
            <w:tcW w:w="660" w:type="dxa"/>
            <w:gridSpan w:val="3"/>
            <w:tcBorders>
              <w:top w:val="nil"/>
              <w:bottom w:val="nil"/>
            </w:tcBorders>
            <w:vAlign w:val="center"/>
          </w:tcPr>
          <w:p w14:paraId="421DB349"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0.09</w:t>
            </w:r>
          </w:p>
        </w:tc>
        <w:tc>
          <w:tcPr>
            <w:tcW w:w="1699" w:type="dxa"/>
            <w:gridSpan w:val="4"/>
            <w:tcBorders>
              <w:top w:val="nil"/>
              <w:bottom w:val="nil"/>
            </w:tcBorders>
            <w:vAlign w:val="center"/>
          </w:tcPr>
          <w:p w14:paraId="0873DFAC"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48,120,782</w:t>
            </w:r>
          </w:p>
        </w:tc>
        <w:tc>
          <w:tcPr>
            <w:tcW w:w="672" w:type="dxa"/>
            <w:gridSpan w:val="2"/>
            <w:tcBorders>
              <w:top w:val="nil"/>
              <w:bottom w:val="nil"/>
            </w:tcBorders>
            <w:vAlign w:val="center"/>
          </w:tcPr>
          <w:p w14:paraId="60588F64"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0.13</w:t>
            </w:r>
          </w:p>
        </w:tc>
        <w:tc>
          <w:tcPr>
            <w:tcW w:w="1529" w:type="dxa"/>
            <w:gridSpan w:val="3"/>
            <w:tcBorders>
              <w:top w:val="nil"/>
              <w:bottom w:val="nil"/>
            </w:tcBorders>
            <w:vAlign w:val="center"/>
          </w:tcPr>
          <w:p w14:paraId="4081DB3A" w14:textId="77777777" w:rsidR="00FB1488" w:rsidRPr="00C558F1" w:rsidRDefault="00FB1488" w:rsidP="00731B61">
            <w:pPr>
              <w:spacing w:line="240" w:lineRule="exact"/>
              <w:jc w:val="right"/>
              <w:rPr>
                <w:rFonts w:ascii="細明體" w:eastAsia="細明體" w:hAnsi="細明體"/>
                <w:noProof/>
                <w:sz w:val="18"/>
              </w:rPr>
            </w:pPr>
            <w:r w:rsidRPr="006F0A3C">
              <w:rPr>
                <w:rFonts w:ascii="細明體" w:eastAsia="細明體" w:hAnsi="細明體" w:hint="eastAsia"/>
                <w:noProof/>
                <w:sz w:val="18"/>
              </w:rPr>
              <w:t>- 16,905,324</w:t>
            </w:r>
          </w:p>
        </w:tc>
        <w:tc>
          <w:tcPr>
            <w:tcW w:w="808" w:type="dxa"/>
            <w:gridSpan w:val="3"/>
            <w:tcBorders>
              <w:top w:val="nil"/>
              <w:bottom w:val="nil"/>
              <w:right w:val="nil"/>
            </w:tcBorders>
            <w:vAlign w:val="center"/>
          </w:tcPr>
          <w:p w14:paraId="50C40920" w14:textId="77777777" w:rsidR="00FB1488" w:rsidRPr="00C558F1" w:rsidRDefault="00FB1488" w:rsidP="00731B61">
            <w:pPr>
              <w:spacing w:line="240" w:lineRule="exact"/>
              <w:jc w:val="right"/>
              <w:rPr>
                <w:rFonts w:ascii="細明體" w:eastAsia="細明體" w:hAnsi="細明體"/>
                <w:kern w:val="0"/>
                <w:sz w:val="18"/>
              </w:rPr>
            </w:pPr>
            <w:r w:rsidRPr="006F0A3C">
              <w:rPr>
                <w:rFonts w:ascii="細明體" w:eastAsia="細明體" w:hAnsi="細明體" w:hint="eastAsia"/>
                <w:kern w:val="0"/>
                <w:sz w:val="18"/>
              </w:rPr>
              <w:t>- 35.13</w:t>
            </w:r>
          </w:p>
        </w:tc>
      </w:tr>
      <w:tr w:rsidR="00FB1488" w14:paraId="0E359735"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2"/>
        </w:trPr>
        <w:tc>
          <w:tcPr>
            <w:tcW w:w="2828" w:type="dxa"/>
            <w:gridSpan w:val="2"/>
            <w:tcBorders>
              <w:top w:val="nil"/>
              <w:left w:val="nil"/>
              <w:bottom w:val="nil"/>
            </w:tcBorders>
            <w:vAlign w:val="center"/>
          </w:tcPr>
          <w:p w14:paraId="6B28424E" w14:textId="77777777" w:rsidR="00FB1488" w:rsidRPr="00A529E7" w:rsidRDefault="00FB1488" w:rsidP="00731B61">
            <w:pPr>
              <w:spacing w:line="240" w:lineRule="exact"/>
              <w:ind w:leftChars="200" w:left="480"/>
              <w:rPr>
                <w:rFonts w:ascii="標楷體" w:eastAsia="標楷體" w:hAnsi="標楷體"/>
                <w:kern w:val="0"/>
                <w:sz w:val="20"/>
              </w:rPr>
            </w:pPr>
            <w:r w:rsidRPr="006F0A3C">
              <w:rPr>
                <w:rFonts w:ascii="標楷體" w:eastAsia="標楷體" w:hAnsi="標楷體" w:hint="eastAsia"/>
                <w:kern w:val="0"/>
                <w:sz w:val="20"/>
              </w:rPr>
              <w:t>購建中固定資產</w:t>
            </w:r>
          </w:p>
        </w:tc>
        <w:tc>
          <w:tcPr>
            <w:tcW w:w="1699" w:type="dxa"/>
            <w:gridSpan w:val="4"/>
            <w:tcBorders>
              <w:top w:val="nil"/>
              <w:bottom w:val="nil"/>
            </w:tcBorders>
            <w:vAlign w:val="center"/>
          </w:tcPr>
          <w:p w14:paraId="028497BC"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537,421,146</w:t>
            </w:r>
          </w:p>
        </w:tc>
        <w:tc>
          <w:tcPr>
            <w:tcW w:w="660" w:type="dxa"/>
            <w:gridSpan w:val="3"/>
            <w:tcBorders>
              <w:top w:val="nil"/>
              <w:bottom w:val="nil"/>
            </w:tcBorders>
            <w:vAlign w:val="center"/>
          </w:tcPr>
          <w:p w14:paraId="33BDC244"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1.48</w:t>
            </w:r>
          </w:p>
        </w:tc>
        <w:tc>
          <w:tcPr>
            <w:tcW w:w="1699" w:type="dxa"/>
            <w:gridSpan w:val="4"/>
            <w:tcBorders>
              <w:top w:val="nil"/>
              <w:bottom w:val="nil"/>
            </w:tcBorders>
            <w:vAlign w:val="center"/>
          </w:tcPr>
          <w:p w14:paraId="11D282AD"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395,540,937</w:t>
            </w:r>
          </w:p>
        </w:tc>
        <w:tc>
          <w:tcPr>
            <w:tcW w:w="672" w:type="dxa"/>
            <w:gridSpan w:val="2"/>
            <w:tcBorders>
              <w:top w:val="nil"/>
              <w:bottom w:val="nil"/>
            </w:tcBorders>
            <w:vAlign w:val="center"/>
          </w:tcPr>
          <w:p w14:paraId="53EBD467"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1.10</w:t>
            </w:r>
          </w:p>
        </w:tc>
        <w:tc>
          <w:tcPr>
            <w:tcW w:w="1529" w:type="dxa"/>
            <w:gridSpan w:val="3"/>
            <w:tcBorders>
              <w:top w:val="nil"/>
              <w:bottom w:val="nil"/>
            </w:tcBorders>
            <w:vAlign w:val="center"/>
          </w:tcPr>
          <w:p w14:paraId="19405E0B" w14:textId="77777777" w:rsidR="00FB1488" w:rsidRPr="00C558F1" w:rsidRDefault="00FB1488" w:rsidP="00731B61">
            <w:pPr>
              <w:spacing w:line="240" w:lineRule="exact"/>
              <w:jc w:val="right"/>
              <w:rPr>
                <w:rFonts w:ascii="細明體" w:eastAsia="細明體" w:hAnsi="細明體"/>
                <w:noProof/>
                <w:sz w:val="18"/>
              </w:rPr>
            </w:pPr>
            <w:r w:rsidRPr="006F0A3C">
              <w:rPr>
                <w:rFonts w:ascii="細明體" w:eastAsia="細明體" w:hAnsi="細明體" w:hint="eastAsia"/>
                <w:noProof/>
                <w:sz w:val="18"/>
              </w:rPr>
              <w:t>141,880,209</w:t>
            </w:r>
          </w:p>
        </w:tc>
        <w:tc>
          <w:tcPr>
            <w:tcW w:w="808" w:type="dxa"/>
            <w:gridSpan w:val="3"/>
            <w:tcBorders>
              <w:top w:val="nil"/>
              <w:bottom w:val="nil"/>
              <w:right w:val="nil"/>
            </w:tcBorders>
            <w:vAlign w:val="center"/>
          </w:tcPr>
          <w:p w14:paraId="556491AE" w14:textId="77777777" w:rsidR="00FB1488" w:rsidRPr="00C558F1" w:rsidRDefault="00FB1488" w:rsidP="00731B61">
            <w:pPr>
              <w:spacing w:line="240" w:lineRule="exact"/>
              <w:jc w:val="right"/>
              <w:rPr>
                <w:rFonts w:ascii="細明體" w:eastAsia="細明體" w:hAnsi="細明體"/>
                <w:kern w:val="0"/>
                <w:sz w:val="18"/>
              </w:rPr>
            </w:pPr>
            <w:r w:rsidRPr="006F0A3C">
              <w:rPr>
                <w:rFonts w:ascii="細明體" w:eastAsia="細明體" w:hAnsi="細明體" w:hint="eastAsia"/>
                <w:kern w:val="0"/>
                <w:sz w:val="18"/>
              </w:rPr>
              <w:t>35.87</w:t>
            </w:r>
          </w:p>
        </w:tc>
      </w:tr>
      <w:tr w:rsidR="00FB1488" w14:paraId="1B768249"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2"/>
        </w:trPr>
        <w:tc>
          <w:tcPr>
            <w:tcW w:w="2828" w:type="dxa"/>
            <w:gridSpan w:val="2"/>
            <w:tcBorders>
              <w:top w:val="nil"/>
              <w:left w:val="nil"/>
              <w:bottom w:val="nil"/>
            </w:tcBorders>
            <w:vAlign w:val="center"/>
          </w:tcPr>
          <w:p w14:paraId="38F67B4F" w14:textId="77777777" w:rsidR="00FB1488" w:rsidRPr="00A529E7" w:rsidRDefault="00FB1488" w:rsidP="00731B61">
            <w:pPr>
              <w:spacing w:line="240" w:lineRule="exact"/>
              <w:ind w:leftChars="100" w:left="240"/>
              <w:rPr>
                <w:rFonts w:ascii="標楷體" w:eastAsia="標楷體" w:hAnsi="標楷體"/>
                <w:kern w:val="0"/>
                <w:sz w:val="20"/>
              </w:rPr>
            </w:pPr>
            <w:r w:rsidRPr="006F0A3C">
              <w:rPr>
                <w:rFonts w:ascii="標楷體" w:eastAsia="標楷體" w:hAnsi="標楷體" w:hint="eastAsia"/>
                <w:kern w:val="0"/>
                <w:sz w:val="20"/>
              </w:rPr>
              <w:t>無形資產</w:t>
            </w:r>
          </w:p>
        </w:tc>
        <w:tc>
          <w:tcPr>
            <w:tcW w:w="1699" w:type="dxa"/>
            <w:gridSpan w:val="4"/>
            <w:tcBorders>
              <w:top w:val="nil"/>
              <w:bottom w:val="nil"/>
            </w:tcBorders>
            <w:vAlign w:val="center"/>
          </w:tcPr>
          <w:p w14:paraId="62E5623C"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152,185,706</w:t>
            </w:r>
          </w:p>
        </w:tc>
        <w:tc>
          <w:tcPr>
            <w:tcW w:w="660" w:type="dxa"/>
            <w:gridSpan w:val="3"/>
            <w:tcBorders>
              <w:top w:val="nil"/>
              <w:bottom w:val="nil"/>
            </w:tcBorders>
            <w:vAlign w:val="center"/>
          </w:tcPr>
          <w:p w14:paraId="14F67E27"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0.42</w:t>
            </w:r>
          </w:p>
        </w:tc>
        <w:tc>
          <w:tcPr>
            <w:tcW w:w="1699" w:type="dxa"/>
            <w:gridSpan w:val="4"/>
            <w:tcBorders>
              <w:top w:val="nil"/>
              <w:bottom w:val="nil"/>
            </w:tcBorders>
            <w:vAlign w:val="center"/>
          </w:tcPr>
          <w:p w14:paraId="4F52564A"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185,329,091</w:t>
            </w:r>
          </w:p>
        </w:tc>
        <w:tc>
          <w:tcPr>
            <w:tcW w:w="672" w:type="dxa"/>
            <w:gridSpan w:val="2"/>
            <w:tcBorders>
              <w:top w:val="nil"/>
              <w:bottom w:val="nil"/>
            </w:tcBorders>
            <w:vAlign w:val="center"/>
          </w:tcPr>
          <w:p w14:paraId="24C53099"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0.52</w:t>
            </w:r>
          </w:p>
        </w:tc>
        <w:tc>
          <w:tcPr>
            <w:tcW w:w="1529" w:type="dxa"/>
            <w:gridSpan w:val="3"/>
            <w:tcBorders>
              <w:top w:val="nil"/>
              <w:bottom w:val="nil"/>
            </w:tcBorders>
            <w:vAlign w:val="center"/>
          </w:tcPr>
          <w:p w14:paraId="3BE61DA5" w14:textId="77777777" w:rsidR="00FB1488" w:rsidRPr="00C558F1" w:rsidRDefault="00FB1488" w:rsidP="00731B61">
            <w:pPr>
              <w:spacing w:line="240" w:lineRule="exact"/>
              <w:jc w:val="right"/>
              <w:rPr>
                <w:rFonts w:ascii="細明體" w:eastAsia="細明體" w:hAnsi="細明體"/>
                <w:noProof/>
                <w:sz w:val="18"/>
              </w:rPr>
            </w:pPr>
            <w:r w:rsidRPr="006F0A3C">
              <w:rPr>
                <w:rFonts w:ascii="細明體" w:eastAsia="細明體" w:hAnsi="細明體" w:hint="eastAsia"/>
                <w:noProof/>
                <w:sz w:val="18"/>
              </w:rPr>
              <w:t>- 33,143,385</w:t>
            </w:r>
          </w:p>
        </w:tc>
        <w:tc>
          <w:tcPr>
            <w:tcW w:w="808" w:type="dxa"/>
            <w:gridSpan w:val="3"/>
            <w:tcBorders>
              <w:top w:val="nil"/>
              <w:bottom w:val="nil"/>
              <w:right w:val="nil"/>
            </w:tcBorders>
            <w:vAlign w:val="center"/>
          </w:tcPr>
          <w:p w14:paraId="060C2866" w14:textId="77777777" w:rsidR="00FB1488" w:rsidRPr="00C558F1" w:rsidRDefault="00FB1488" w:rsidP="00731B61">
            <w:pPr>
              <w:spacing w:line="240" w:lineRule="exact"/>
              <w:jc w:val="right"/>
              <w:rPr>
                <w:rFonts w:ascii="細明體" w:eastAsia="細明體" w:hAnsi="細明體"/>
                <w:kern w:val="0"/>
                <w:sz w:val="18"/>
              </w:rPr>
            </w:pPr>
            <w:r w:rsidRPr="006F0A3C">
              <w:rPr>
                <w:rFonts w:ascii="細明體" w:eastAsia="細明體" w:hAnsi="細明體" w:hint="eastAsia"/>
                <w:kern w:val="0"/>
                <w:sz w:val="18"/>
              </w:rPr>
              <w:t>- 17.88</w:t>
            </w:r>
          </w:p>
        </w:tc>
      </w:tr>
      <w:tr w:rsidR="00FB1488" w14:paraId="5855DE16"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2"/>
        </w:trPr>
        <w:tc>
          <w:tcPr>
            <w:tcW w:w="2828" w:type="dxa"/>
            <w:gridSpan w:val="2"/>
            <w:tcBorders>
              <w:top w:val="nil"/>
              <w:left w:val="nil"/>
              <w:bottom w:val="nil"/>
            </w:tcBorders>
            <w:vAlign w:val="center"/>
          </w:tcPr>
          <w:p w14:paraId="2C70EAF6" w14:textId="77777777" w:rsidR="00FB1488" w:rsidRPr="00A529E7" w:rsidRDefault="00FB1488" w:rsidP="00731B61">
            <w:pPr>
              <w:spacing w:line="240" w:lineRule="exact"/>
              <w:ind w:leftChars="200" w:left="480"/>
              <w:rPr>
                <w:rFonts w:ascii="標楷體" w:eastAsia="標楷體" w:hAnsi="標楷體"/>
                <w:kern w:val="0"/>
                <w:sz w:val="20"/>
              </w:rPr>
            </w:pPr>
            <w:r w:rsidRPr="006F0A3C">
              <w:rPr>
                <w:rFonts w:ascii="標楷體" w:eastAsia="標楷體" w:hAnsi="標楷體" w:hint="eastAsia"/>
                <w:kern w:val="0"/>
                <w:sz w:val="20"/>
              </w:rPr>
              <w:t>無形資產</w:t>
            </w:r>
          </w:p>
        </w:tc>
        <w:tc>
          <w:tcPr>
            <w:tcW w:w="1699" w:type="dxa"/>
            <w:gridSpan w:val="4"/>
            <w:tcBorders>
              <w:top w:val="nil"/>
              <w:bottom w:val="nil"/>
            </w:tcBorders>
            <w:vAlign w:val="center"/>
          </w:tcPr>
          <w:p w14:paraId="02F29AF0"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152,185,706</w:t>
            </w:r>
          </w:p>
        </w:tc>
        <w:tc>
          <w:tcPr>
            <w:tcW w:w="660" w:type="dxa"/>
            <w:gridSpan w:val="3"/>
            <w:tcBorders>
              <w:top w:val="nil"/>
              <w:bottom w:val="nil"/>
            </w:tcBorders>
            <w:vAlign w:val="center"/>
          </w:tcPr>
          <w:p w14:paraId="302EAC2D"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0.42</w:t>
            </w:r>
          </w:p>
        </w:tc>
        <w:tc>
          <w:tcPr>
            <w:tcW w:w="1699" w:type="dxa"/>
            <w:gridSpan w:val="4"/>
            <w:tcBorders>
              <w:top w:val="nil"/>
              <w:bottom w:val="nil"/>
            </w:tcBorders>
            <w:vAlign w:val="center"/>
          </w:tcPr>
          <w:p w14:paraId="098FFCAA"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185,329,091</w:t>
            </w:r>
          </w:p>
        </w:tc>
        <w:tc>
          <w:tcPr>
            <w:tcW w:w="672" w:type="dxa"/>
            <w:gridSpan w:val="2"/>
            <w:tcBorders>
              <w:top w:val="nil"/>
              <w:bottom w:val="nil"/>
            </w:tcBorders>
            <w:vAlign w:val="center"/>
          </w:tcPr>
          <w:p w14:paraId="73DCC6B8"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0.52</w:t>
            </w:r>
          </w:p>
        </w:tc>
        <w:tc>
          <w:tcPr>
            <w:tcW w:w="1529" w:type="dxa"/>
            <w:gridSpan w:val="3"/>
            <w:tcBorders>
              <w:top w:val="nil"/>
              <w:bottom w:val="nil"/>
            </w:tcBorders>
            <w:vAlign w:val="center"/>
          </w:tcPr>
          <w:p w14:paraId="77C06D30" w14:textId="77777777" w:rsidR="00FB1488" w:rsidRPr="00C558F1" w:rsidRDefault="00FB1488" w:rsidP="00731B61">
            <w:pPr>
              <w:spacing w:line="240" w:lineRule="exact"/>
              <w:jc w:val="right"/>
              <w:rPr>
                <w:rFonts w:ascii="細明體" w:eastAsia="細明體" w:hAnsi="細明體"/>
                <w:noProof/>
                <w:sz w:val="18"/>
              </w:rPr>
            </w:pPr>
            <w:r w:rsidRPr="006F0A3C">
              <w:rPr>
                <w:rFonts w:ascii="細明體" w:eastAsia="細明體" w:hAnsi="細明體" w:hint="eastAsia"/>
                <w:noProof/>
                <w:sz w:val="18"/>
              </w:rPr>
              <w:t>- 33,143,385</w:t>
            </w:r>
          </w:p>
        </w:tc>
        <w:tc>
          <w:tcPr>
            <w:tcW w:w="808" w:type="dxa"/>
            <w:gridSpan w:val="3"/>
            <w:tcBorders>
              <w:top w:val="nil"/>
              <w:bottom w:val="nil"/>
              <w:right w:val="nil"/>
            </w:tcBorders>
            <w:vAlign w:val="center"/>
          </w:tcPr>
          <w:p w14:paraId="2C29BD74" w14:textId="77777777" w:rsidR="00FB1488" w:rsidRPr="00C558F1" w:rsidRDefault="00FB1488" w:rsidP="00731B61">
            <w:pPr>
              <w:spacing w:line="240" w:lineRule="exact"/>
              <w:jc w:val="right"/>
              <w:rPr>
                <w:rFonts w:ascii="細明體" w:eastAsia="細明體" w:hAnsi="細明體"/>
                <w:kern w:val="0"/>
                <w:sz w:val="18"/>
              </w:rPr>
            </w:pPr>
            <w:r w:rsidRPr="006F0A3C">
              <w:rPr>
                <w:rFonts w:ascii="細明體" w:eastAsia="細明體" w:hAnsi="細明體" w:hint="eastAsia"/>
                <w:kern w:val="0"/>
                <w:sz w:val="18"/>
              </w:rPr>
              <w:t>- 17.88</w:t>
            </w:r>
          </w:p>
        </w:tc>
      </w:tr>
      <w:tr w:rsidR="00FB1488" w14:paraId="7C8A4A2B"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2"/>
        </w:trPr>
        <w:tc>
          <w:tcPr>
            <w:tcW w:w="2828" w:type="dxa"/>
            <w:gridSpan w:val="2"/>
            <w:tcBorders>
              <w:top w:val="nil"/>
              <w:left w:val="nil"/>
              <w:bottom w:val="nil"/>
            </w:tcBorders>
            <w:vAlign w:val="center"/>
          </w:tcPr>
          <w:p w14:paraId="7135CEC0" w14:textId="77777777" w:rsidR="00FB1488" w:rsidRPr="00A529E7" w:rsidRDefault="00FB1488" w:rsidP="00731B61">
            <w:pPr>
              <w:spacing w:line="240" w:lineRule="exact"/>
              <w:ind w:leftChars="100" w:left="240"/>
              <w:rPr>
                <w:rFonts w:ascii="標楷體" w:eastAsia="標楷體" w:hAnsi="標楷體"/>
                <w:kern w:val="0"/>
                <w:sz w:val="20"/>
              </w:rPr>
            </w:pPr>
            <w:r w:rsidRPr="006F0A3C">
              <w:rPr>
                <w:rFonts w:ascii="標楷體" w:eastAsia="標楷體" w:hAnsi="標楷體" w:hint="eastAsia"/>
                <w:kern w:val="0"/>
                <w:sz w:val="20"/>
              </w:rPr>
              <w:t>其他資產</w:t>
            </w:r>
          </w:p>
        </w:tc>
        <w:tc>
          <w:tcPr>
            <w:tcW w:w="1699" w:type="dxa"/>
            <w:gridSpan w:val="4"/>
            <w:tcBorders>
              <w:top w:val="nil"/>
              <w:bottom w:val="nil"/>
            </w:tcBorders>
            <w:vAlign w:val="center"/>
          </w:tcPr>
          <w:p w14:paraId="38499702"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69,469,894</w:t>
            </w:r>
          </w:p>
        </w:tc>
        <w:tc>
          <w:tcPr>
            <w:tcW w:w="660" w:type="dxa"/>
            <w:gridSpan w:val="3"/>
            <w:tcBorders>
              <w:top w:val="nil"/>
              <w:bottom w:val="nil"/>
            </w:tcBorders>
            <w:vAlign w:val="center"/>
          </w:tcPr>
          <w:p w14:paraId="7A32F9EB"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0.19</w:t>
            </w:r>
          </w:p>
        </w:tc>
        <w:tc>
          <w:tcPr>
            <w:tcW w:w="1699" w:type="dxa"/>
            <w:gridSpan w:val="4"/>
            <w:tcBorders>
              <w:top w:val="nil"/>
              <w:bottom w:val="nil"/>
            </w:tcBorders>
            <w:vAlign w:val="center"/>
          </w:tcPr>
          <w:p w14:paraId="10AAB68B"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15,642,595</w:t>
            </w:r>
          </w:p>
        </w:tc>
        <w:tc>
          <w:tcPr>
            <w:tcW w:w="672" w:type="dxa"/>
            <w:gridSpan w:val="2"/>
            <w:tcBorders>
              <w:top w:val="nil"/>
              <w:bottom w:val="nil"/>
            </w:tcBorders>
            <w:vAlign w:val="center"/>
          </w:tcPr>
          <w:p w14:paraId="0029A3E1"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0.04</w:t>
            </w:r>
          </w:p>
        </w:tc>
        <w:tc>
          <w:tcPr>
            <w:tcW w:w="1529" w:type="dxa"/>
            <w:gridSpan w:val="3"/>
            <w:tcBorders>
              <w:top w:val="nil"/>
              <w:bottom w:val="nil"/>
            </w:tcBorders>
            <w:vAlign w:val="center"/>
          </w:tcPr>
          <w:p w14:paraId="588096C0" w14:textId="77777777" w:rsidR="00FB1488" w:rsidRPr="00C558F1" w:rsidRDefault="00FB1488" w:rsidP="00731B61">
            <w:pPr>
              <w:spacing w:line="240" w:lineRule="exact"/>
              <w:jc w:val="right"/>
              <w:rPr>
                <w:rFonts w:ascii="細明體" w:eastAsia="細明體" w:hAnsi="細明體"/>
                <w:noProof/>
                <w:sz w:val="18"/>
              </w:rPr>
            </w:pPr>
            <w:r w:rsidRPr="006F0A3C">
              <w:rPr>
                <w:rFonts w:ascii="細明體" w:eastAsia="細明體" w:hAnsi="細明體" w:hint="eastAsia"/>
                <w:noProof/>
                <w:sz w:val="18"/>
              </w:rPr>
              <w:t>53,827,299</w:t>
            </w:r>
          </w:p>
        </w:tc>
        <w:tc>
          <w:tcPr>
            <w:tcW w:w="808" w:type="dxa"/>
            <w:gridSpan w:val="3"/>
            <w:tcBorders>
              <w:top w:val="nil"/>
              <w:bottom w:val="nil"/>
              <w:right w:val="nil"/>
            </w:tcBorders>
            <w:vAlign w:val="center"/>
          </w:tcPr>
          <w:p w14:paraId="58241D71" w14:textId="77777777" w:rsidR="00FB1488" w:rsidRPr="00C558F1" w:rsidRDefault="00FB1488" w:rsidP="00731B61">
            <w:pPr>
              <w:spacing w:line="240" w:lineRule="exact"/>
              <w:jc w:val="right"/>
              <w:rPr>
                <w:rFonts w:ascii="細明體" w:eastAsia="細明體" w:hAnsi="細明體"/>
                <w:kern w:val="0"/>
                <w:sz w:val="18"/>
              </w:rPr>
            </w:pPr>
            <w:r w:rsidRPr="006F0A3C">
              <w:rPr>
                <w:rFonts w:ascii="細明體" w:eastAsia="細明體" w:hAnsi="細明體" w:hint="eastAsia"/>
                <w:kern w:val="0"/>
                <w:sz w:val="18"/>
              </w:rPr>
              <w:t>344.11</w:t>
            </w:r>
          </w:p>
        </w:tc>
      </w:tr>
      <w:tr w:rsidR="00FB1488" w14:paraId="455A9E88"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2"/>
        </w:trPr>
        <w:tc>
          <w:tcPr>
            <w:tcW w:w="2828" w:type="dxa"/>
            <w:gridSpan w:val="2"/>
            <w:tcBorders>
              <w:top w:val="nil"/>
              <w:left w:val="nil"/>
              <w:bottom w:val="nil"/>
            </w:tcBorders>
            <w:vAlign w:val="center"/>
          </w:tcPr>
          <w:p w14:paraId="604C56D2" w14:textId="77777777" w:rsidR="00FB1488" w:rsidRPr="00A529E7" w:rsidRDefault="00FB1488" w:rsidP="00731B61">
            <w:pPr>
              <w:spacing w:line="240" w:lineRule="exact"/>
              <w:ind w:leftChars="200" w:left="480"/>
              <w:rPr>
                <w:rFonts w:ascii="標楷體" w:eastAsia="標楷體" w:hAnsi="標楷體"/>
                <w:kern w:val="0"/>
                <w:sz w:val="20"/>
              </w:rPr>
            </w:pPr>
            <w:r w:rsidRPr="006F0A3C">
              <w:rPr>
                <w:rFonts w:ascii="標楷體" w:eastAsia="標楷體" w:hAnsi="標楷體" w:hint="eastAsia"/>
                <w:kern w:val="0"/>
                <w:sz w:val="20"/>
              </w:rPr>
              <w:t>遞延資產</w:t>
            </w:r>
          </w:p>
        </w:tc>
        <w:tc>
          <w:tcPr>
            <w:tcW w:w="1699" w:type="dxa"/>
            <w:gridSpan w:val="4"/>
            <w:tcBorders>
              <w:top w:val="nil"/>
              <w:bottom w:val="nil"/>
            </w:tcBorders>
            <w:vAlign w:val="center"/>
          </w:tcPr>
          <w:p w14:paraId="6BAB9239"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588,989</w:t>
            </w:r>
          </w:p>
        </w:tc>
        <w:tc>
          <w:tcPr>
            <w:tcW w:w="660" w:type="dxa"/>
            <w:gridSpan w:val="3"/>
            <w:tcBorders>
              <w:top w:val="nil"/>
              <w:bottom w:val="nil"/>
            </w:tcBorders>
            <w:vAlign w:val="center"/>
          </w:tcPr>
          <w:p w14:paraId="3015900A"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0.00</w:t>
            </w:r>
          </w:p>
        </w:tc>
        <w:tc>
          <w:tcPr>
            <w:tcW w:w="1699" w:type="dxa"/>
            <w:gridSpan w:val="4"/>
            <w:tcBorders>
              <w:top w:val="nil"/>
              <w:bottom w:val="nil"/>
            </w:tcBorders>
            <w:vAlign w:val="center"/>
          </w:tcPr>
          <w:p w14:paraId="4643A8DF"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893,266</w:t>
            </w:r>
          </w:p>
        </w:tc>
        <w:tc>
          <w:tcPr>
            <w:tcW w:w="672" w:type="dxa"/>
            <w:gridSpan w:val="2"/>
            <w:tcBorders>
              <w:top w:val="nil"/>
              <w:bottom w:val="nil"/>
            </w:tcBorders>
            <w:vAlign w:val="center"/>
          </w:tcPr>
          <w:p w14:paraId="2CB259AA"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0.00</w:t>
            </w:r>
          </w:p>
        </w:tc>
        <w:tc>
          <w:tcPr>
            <w:tcW w:w="1529" w:type="dxa"/>
            <w:gridSpan w:val="3"/>
            <w:tcBorders>
              <w:top w:val="nil"/>
              <w:bottom w:val="nil"/>
            </w:tcBorders>
            <w:vAlign w:val="center"/>
          </w:tcPr>
          <w:p w14:paraId="5126A2C0" w14:textId="77777777" w:rsidR="00FB1488" w:rsidRPr="00C558F1" w:rsidRDefault="00FB1488" w:rsidP="00731B61">
            <w:pPr>
              <w:spacing w:line="240" w:lineRule="exact"/>
              <w:jc w:val="right"/>
              <w:rPr>
                <w:rFonts w:ascii="細明體" w:eastAsia="細明體" w:hAnsi="細明體"/>
                <w:noProof/>
                <w:sz w:val="18"/>
              </w:rPr>
            </w:pPr>
            <w:r w:rsidRPr="006F0A3C">
              <w:rPr>
                <w:rFonts w:ascii="細明體" w:eastAsia="細明體" w:hAnsi="細明體" w:hint="eastAsia"/>
                <w:noProof/>
                <w:sz w:val="18"/>
              </w:rPr>
              <w:t>- 304,277</w:t>
            </w:r>
          </w:p>
        </w:tc>
        <w:tc>
          <w:tcPr>
            <w:tcW w:w="808" w:type="dxa"/>
            <w:gridSpan w:val="3"/>
            <w:tcBorders>
              <w:top w:val="nil"/>
              <w:bottom w:val="nil"/>
              <w:right w:val="nil"/>
            </w:tcBorders>
            <w:vAlign w:val="center"/>
          </w:tcPr>
          <w:p w14:paraId="523E9157" w14:textId="77777777" w:rsidR="00FB1488" w:rsidRPr="00C558F1" w:rsidRDefault="00FB1488" w:rsidP="00731B61">
            <w:pPr>
              <w:spacing w:line="240" w:lineRule="exact"/>
              <w:jc w:val="right"/>
              <w:rPr>
                <w:rFonts w:ascii="細明體" w:eastAsia="細明體" w:hAnsi="細明體"/>
                <w:kern w:val="0"/>
                <w:sz w:val="18"/>
              </w:rPr>
            </w:pPr>
            <w:r w:rsidRPr="006F0A3C">
              <w:rPr>
                <w:rFonts w:ascii="細明體" w:eastAsia="細明體" w:hAnsi="細明體" w:hint="eastAsia"/>
                <w:kern w:val="0"/>
                <w:sz w:val="18"/>
              </w:rPr>
              <w:t>- 34.06</w:t>
            </w:r>
          </w:p>
        </w:tc>
      </w:tr>
      <w:tr w:rsidR="00FB1488" w14:paraId="5FBA8E1C"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2"/>
        </w:trPr>
        <w:tc>
          <w:tcPr>
            <w:tcW w:w="2828" w:type="dxa"/>
            <w:gridSpan w:val="2"/>
            <w:tcBorders>
              <w:top w:val="nil"/>
              <w:left w:val="nil"/>
              <w:bottom w:val="nil"/>
            </w:tcBorders>
            <w:vAlign w:val="center"/>
          </w:tcPr>
          <w:p w14:paraId="40809EC6" w14:textId="77777777" w:rsidR="00FB1488" w:rsidRPr="00A529E7" w:rsidRDefault="00FB1488" w:rsidP="00731B61">
            <w:pPr>
              <w:spacing w:line="240" w:lineRule="exact"/>
              <w:ind w:leftChars="200" w:left="480"/>
              <w:rPr>
                <w:rFonts w:ascii="標楷體" w:eastAsia="標楷體" w:hAnsi="標楷體"/>
                <w:kern w:val="0"/>
                <w:sz w:val="20"/>
              </w:rPr>
            </w:pPr>
            <w:r w:rsidRPr="006F0A3C">
              <w:rPr>
                <w:rFonts w:ascii="標楷體" w:eastAsia="標楷體" w:hAnsi="標楷體" w:hint="eastAsia"/>
                <w:kern w:val="0"/>
                <w:sz w:val="20"/>
              </w:rPr>
              <w:t>什項資產</w:t>
            </w:r>
          </w:p>
        </w:tc>
        <w:tc>
          <w:tcPr>
            <w:tcW w:w="1699" w:type="dxa"/>
            <w:gridSpan w:val="4"/>
            <w:tcBorders>
              <w:top w:val="nil"/>
              <w:bottom w:val="nil"/>
            </w:tcBorders>
            <w:vAlign w:val="center"/>
          </w:tcPr>
          <w:p w14:paraId="2157E3D4"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68,880,905</w:t>
            </w:r>
          </w:p>
        </w:tc>
        <w:tc>
          <w:tcPr>
            <w:tcW w:w="660" w:type="dxa"/>
            <w:gridSpan w:val="3"/>
            <w:tcBorders>
              <w:top w:val="nil"/>
              <w:bottom w:val="nil"/>
            </w:tcBorders>
            <w:vAlign w:val="center"/>
          </w:tcPr>
          <w:p w14:paraId="43CC03F2"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0.19</w:t>
            </w:r>
          </w:p>
        </w:tc>
        <w:tc>
          <w:tcPr>
            <w:tcW w:w="1699" w:type="dxa"/>
            <w:gridSpan w:val="4"/>
            <w:tcBorders>
              <w:top w:val="nil"/>
              <w:bottom w:val="nil"/>
            </w:tcBorders>
            <w:vAlign w:val="center"/>
          </w:tcPr>
          <w:p w14:paraId="04C04325"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14,749,329</w:t>
            </w:r>
          </w:p>
        </w:tc>
        <w:tc>
          <w:tcPr>
            <w:tcW w:w="672" w:type="dxa"/>
            <w:gridSpan w:val="2"/>
            <w:tcBorders>
              <w:top w:val="nil"/>
              <w:bottom w:val="nil"/>
            </w:tcBorders>
            <w:vAlign w:val="center"/>
          </w:tcPr>
          <w:p w14:paraId="5EDC88F4"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0.04</w:t>
            </w:r>
          </w:p>
        </w:tc>
        <w:tc>
          <w:tcPr>
            <w:tcW w:w="1529" w:type="dxa"/>
            <w:gridSpan w:val="3"/>
            <w:tcBorders>
              <w:top w:val="nil"/>
              <w:bottom w:val="nil"/>
            </w:tcBorders>
            <w:vAlign w:val="center"/>
          </w:tcPr>
          <w:p w14:paraId="4D7EE06A" w14:textId="77777777" w:rsidR="00FB1488" w:rsidRPr="00C558F1" w:rsidRDefault="00FB1488" w:rsidP="00731B61">
            <w:pPr>
              <w:spacing w:line="240" w:lineRule="exact"/>
              <w:jc w:val="right"/>
              <w:rPr>
                <w:rFonts w:ascii="細明體" w:eastAsia="細明體" w:hAnsi="細明體"/>
                <w:noProof/>
                <w:sz w:val="18"/>
              </w:rPr>
            </w:pPr>
            <w:r w:rsidRPr="006F0A3C">
              <w:rPr>
                <w:rFonts w:ascii="細明體" w:eastAsia="細明體" w:hAnsi="細明體" w:hint="eastAsia"/>
                <w:noProof/>
                <w:sz w:val="18"/>
              </w:rPr>
              <w:t>54,131,576</w:t>
            </w:r>
          </w:p>
        </w:tc>
        <w:tc>
          <w:tcPr>
            <w:tcW w:w="808" w:type="dxa"/>
            <w:gridSpan w:val="3"/>
            <w:tcBorders>
              <w:top w:val="nil"/>
              <w:bottom w:val="nil"/>
              <w:right w:val="nil"/>
            </w:tcBorders>
            <w:vAlign w:val="center"/>
          </w:tcPr>
          <w:p w14:paraId="1774324E" w14:textId="77777777" w:rsidR="00FB1488" w:rsidRPr="00C558F1" w:rsidRDefault="00FB1488" w:rsidP="00731B61">
            <w:pPr>
              <w:spacing w:line="240" w:lineRule="exact"/>
              <w:jc w:val="right"/>
              <w:rPr>
                <w:rFonts w:ascii="細明體" w:eastAsia="細明體" w:hAnsi="細明體"/>
                <w:kern w:val="0"/>
                <w:sz w:val="18"/>
              </w:rPr>
            </w:pPr>
            <w:r w:rsidRPr="006F0A3C">
              <w:rPr>
                <w:rFonts w:ascii="細明體" w:eastAsia="細明體" w:hAnsi="細明體" w:hint="eastAsia"/>
                <w:kern w:val="0"/>
                <w:sz w:val="18"/>
              </w:rPr>
              <w:t>367.01</w:t>
            </w:r>
          </w:p>
        </w:tc>
      </w:tr>
      <w:tr w:rsidR="00FB1488" w14:paraId="68C90B6D"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95"/>
        </w:trPr>
        <w:tc>
          <w:tcPr>
            <w:tcW w:w="2828" w:type="dxa"/>
            <w:gridSpan w:val="2"/>
            <w:tcBorders>
              <w:top w:val="nil"/>
              <w:left w:val="nil"/>
              <w:bottom w:val="nil"/>
              <w:right w:val="single" w:sz="4" w:space="0" w:color="auto"/>
            </w:tcBorders>
            <w:vAlign w:val="center"/>
          </w:tcPr>
          <w:p w14:paraId="12EAB5B8" w14:textId="77777777" w:rsidR="00FB1488" w:rsidRPr="00A529E7" w:rsidRDefault="00FB1488" w:rsidP="00731B61">
            <w:pPr>
              <w:spacing w:line="240" w:lineRule="exact"/>
              <w:rPr>
                <w:rFonts w:ascii="標楷體" w:eastAsia="標楷體" w:hAnsi="標楷體"/>
                <w:kern w:val="0"/>
                <w:sz w:val="20"/>
              </w:rPr>
            </w:pPr>
            <w:r w:rsidRPr="006F0A3C">
              <w:rPr>
                <w:rFonts w:ascii="標楷體" w:eastAsia="標楷體" w:hAnsi="標楷體" w:hint="eastAsia"/>
                <w:b/>
                <w:kern w:val="0"/>
                <w:sz w:val="20"/>
              </w:rPr>
              <w:t>合計</w:t>
            </w:r>
          </w:p>
        </w:tc>
        <w:tc>
          <w:tcPr>
            <w:tcW w:w="1699" w:type="dxa"/>
            <w:gridSpan w:val="4"/>
            <w:tcBorders>
              <w:top w:val="nil"/>
              <w:left w:val="single" w:sz="4" w:space="0" w:color="auto"/>
              <w:bottom w:val="nil"/>
              <w:right w:val="single" w:sz="4" w:space="0" w:color="auto"/>
            </w:tcBorders>
            <w:vAlign w:val="center"/>
          </w:tcPr>
          <w:p w14:paraId="514A1CC0"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b/>
                <w:sz w:val="18"/>
              </w:rPr>
              <w:t>36,280,298,689</w:t>
            </w:r>
          </w:p>
        </w:tc>
        <w:tc>
          <w:tcPr>
            <w:tcW w:w="660" w:type="dxa"/>
            <w:gridSpan w:val="3"/>
            <w:tcBorders>
              <w:top w:val="nil"/>
              <w:left w:val="single" w:sz="4" w:space="0" w:color="auto"/>
              <w:bottom w:val="nil"/>
              <w:right w:val="single" w:sz="4" w:space="0" w:color="auto"/>
            </w:tcBorders>
            <w:vAlign w:val="center"/>
          </w:tcPr>
          <w:p w14:paraId="233DC17A"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b/>
                <w:sz w:val="18"/>
              </w:rPr>
              <w:t>100.00</w:t>
            </w:r>
          </w:p>
        </w:tc>
        <w:tc>
          <w:tcPr>
            <w:tcW w:w="1699" w:type="dxa"/>
            <w:gridSpan w:val="4"/>
            <w:tcBorders>
              <w:top w:val="nil"/>
              <w:left w:val="single" w:sz="4" w:space="0" w:color="auto"/>
              <w:bottom w:val="nil"/>
              <w:right w:val="single" w:sz="4" w:space="0" w:color="auto"/>
            </w:tcBorders>
            <w:vAlign w:val="center"/>
          </w:tcPr>
          <w:p w14:paraId="133422FD"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b/>
                <w:sz w:val="18"/>
              </w:rPr>
              <w:t>35,916,587,508</w:t>
            </w:r>
          </w:p>
        </w:tc>
        <w:tc>
          <w:tcPr>
            <w:tcW w:w="672" w:type="dxa"/>
            <w:gridSpan w:val="2"/>
            <w:tcBorders>
              <w:top w:val="nil"/>
              <w:left w:val="single" w:sz="4" w:space="0" w:color="auto"/>
              <w:bottom w:val="nil"/>
              <w:right w:val="single" w:sz="4" w:space="0" w:color="auto"/>
            </w:tcBorders>
            <w:vAlign w:val="center"/>
          </w:tcPr>
          <w:p w14:paraId="522F0A31" w14:textId="77777777" w:rsidR="00FB1488" w:rsidRPr="00C558F1" w:rsidRDefault="00FB1488" w:rsidP="00731B61">
            <w:pPr>
              <w:spacing w:line="240" w:lineRule="exact"/>
              <w:jc w:val="right"/>
              <w:rPr>
                <w:rFonts w:ascii="細明體" w:eastAsia="細明體" w:hAnsi="細明體"/>
                <w:sz w:val="18"/>
              </w:rPr>
            </w:pPr>
            <w:r w:rsidRPr="006F0A3C">
              <w:rPr>
                <w:rFonts w:ascii="細明體" w:eastAsia="細明體" w:hAnsi="細明體" w:hint="eastAsia"/>
                <w:b/>
                <w:sz w:val="18"/>
              </w:rPr>
              <w:t>100.00</w:t>
            </w:r>
          </w:p>
        </w:tc>
        <w:tc>
          <w:tcPr>
            <w:tcW w:w="1529" w:type="dxa"/>
            <w:gridSpan w:val="3"/>
            <w:tcBorders>
              <w:top w:val="nil"/>
              <w:left w:val="single" w:sz="4" w:space="0" w:color="auto"/>
              <w:bottom w:val="nil"/>
              <w:right w:val="single" w:sz="4" w:space="0" w:color="auto"/>
            </w:tcBorders>
            <w:vAlign w:val="center"/>
          </w:tcPr>
          <w:p w14:paraId="71A6E22C" w14:textId="77777777" w:rsidR="00FB1488" w:rsidRPr="00C558F1" w:rsidRDefault="00FB1488" w:rsidP="00731B61">
            <w:pPr>
              <w:spacing w:line="240" w:lineRule="exact"/>
              <w:jc w:val="right"/>
              <w:rPr>
                <w:rFonts w:ascii="細明體" w:eastAsia="細明體" w:hAnsi="細明體"/>
                <w:noProof/>
                <w:sz w:val="18"/>
              </w:rPr>
            </w:pPr>
            <w:r w:rsidRPr="006F0A3C">
              <w:rPr>
                <w:rFonts w:ascii="細明體" w:eastAsia="細明體" w:hAnsi="細明體" w:hint="eastAsia"/>
                <w:b/>
                <w:noProof/>
                <w:sz w:val="18"/>
              </w:rPr>
              <w:t>363,711,181</w:t>
            </w:r>
          </w:p>
        </w:tc>
        <w:tc>
          <w:tcPr>
            <w:tcW w:w="808" w:type="dxa"/>
            <w:gridSpan w:val="3"/>
            <w:tcBorders>
              <w:top w:val="nil"/>
              <w:left w:val="single" w:sz="4" w:space="0" w:color="auto"/>
              <w:bottom w:val="nil"/>
              <w:right w:val="nil"/>
            </w:tcBorders>
            <w:vAlign w:val="center"/>
          </w:tcPr>
          <w:p w14:paraId="2A3FB32A" w14:textId="77777777" w:rsidR="00FB1488" w:rsidRPr="00C558F1" w:rsidRDefault="00FB1488" w:rsidP="00731B61">
            <w:pPr>
              <w:spacing w:line="240" w:lineRule="exact"/>
              <w:jc w:val="right"/>
              <w:rPr>
                <w:rFonts w:ascii="細明體" w:eastAsia="細明體" w:hAnsi="細明體"/>
                <w:kern w:val="0"/>
                <w:sz w:val="18"/>
              </w:rPr>
            </w:pPr>
            <w:r w:rsidRPr="006F0A3C">
              <w:rPr>
                <w:rFonts w:ascii="細明體" w:eastAsia="細明體" w:hAnsi="細明體" w:hint="eastAsia"/>
                <w:b/>
                <w:kern w:val="0"/>
                <w:sz w:val="18"/>
              </w:rPr>
              <w:t>1.01</w:t>
            </w:r>
          </w:p>
        </w:tc>
      </w:tr>
      <w:tr w:rsidR="00FB1488" w14:paraId="728A887E"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95"/>
        </w:trPr>
        <w:tc>
          <w:tcPr>
            <w:tcW w:w="2828" w:type="dxa"/>
            <w:gridSpan w:val="2"/>
            <w:tcBorders>
              <w:top w:val="nil"/>
              <w:left w:val="nil"/>
              <w:bottom w:val="nil"/>
              <w:right w:val="single" w:sz="4" w:space="0" w:color="auto"/>
            </w:tcBorders>
            <w:vAlign w:val="center"/>
          </w:tcPr>
          <w:p w14:paraId="03C84525" w14:textId="77777777" w:rsidR="00FB1488" w:rsidRPr="006F0A3C" w:rsidRDefault="00FB1488" w:rsidP="00731B61">
            <w:pPr>
              <w:spacing w:line="240" w:lineRule="exact"/>
              <w:rPr>
                <w:rFonts w:ascii="標楷體" w:eastAsia="標楷體" w:hAnsi="標楷體"/>
                <w:b/>
                <w:kern w:val="0"/>
                <w:sz w:val="20"/>
              </w:rPr>
            </w:pPr>
            <w:r w:rsidRPr="006F0A3C">
              <w:rPr>
                <w:rFonts w:ascii="標楷體" w:eastAsia="標楷體" w:hAnsi="標楷體" w:hint="eastAsia"/>
                <w:b/>
                <w:kern w:val="0"/>
                <w:sz w:val="20"/>
              </w:rPr>
              <w:t>負債</w:t>
            </w:r>
          </w:p>
        </w:tc>
        <w:tc>
          <w:tcPr>
            <w:tcW w:w="1699" w:type="dxa"/>
            <w:gridSpan w:val="4"/>
            <w:tcBorders>
              <w:top w:val="nil"/>
              <w:left w:val="single" w:sz="4" w:space="0" w:color="auto"/>
              <w:bottom w:val="nil"/>
              <w:right w:val="single" w:sz="4" w:space="0" w:color="auto"/>
            </w:tcBorders>
            <w:vAlign w:val="center"/>
          </w:tcPr>
          <w:p w14:paraId="3511492D" w14:textId="77777777" w:rsidR="00FB1488" w:rsidRPr="006F0A3C" w:rsidRDefault="00FB1488" w:rsidP="00731B61">
            <w:pPr>
              <w:spacing w:line="240" w:lineRule="exact"/>
              <w:jc w:val="right"/>
              <w:rPr>
                <w:rFonts w:ascii="細明體" w:eastAsia="細明體" w:hAnsi="細明體"/>
                <w:b/>
                <w:sz w:val="18"/>
              </w:rPr>
            </w:pPr>
            <w:r w:rsidRPr="006F0A3C">
              <w:rPr>
                <w:rFonts w:ascii="細明體" w:eastAsia="細明體" w:hAnsi="細明體" w:hint="eastAsia"/>
                <w:b/>
                <w:sz w:val="18"/>
              </w:rPr>
              <w:t>4,889,008,205</w:t>
            </w:r>
          </w:p>
        </w:tc>
        <w:tc>
          <w:tcPr>
            <w:tcW w:w="660" w:type="dxa"/>
            <w:gridSpan w:val="3"/>
            <w:tcBorders>
              <w:top w:val="nil"/>
              <w:left w:val="single" w:sz="4" w:space="0" w:color="auto"/>
              <w:bottom w:val="nil"/>
              <w:right w:val="single" w:sz="4" w:space="0" w:color="auto"/>
            </w:tcBorders>
            <w:vAlign w:val="center"/>
          </w:tcPr>
          <w:p w14:paraId="733107AE" w14:textId="77777777" w:rsidR="00FB1488" w:rsidRPr="006F0A3C" w:rsidRDefault="00FB1488" w:rsidP="00731B61">
            <w:pPr>
              <w:spacing w:line="240" w:lineRule="exact"/>
              <w:jc w:val="right"/>
              <w:rPr>
                <w:rFonts w:ascii="細明體" w:eastAsia="細明體" w:hAnsi="細明體"/>
                <w:b/>
                <w:sz w:val="18"/>
              </w:rPr>
            </w:pPr>
            <w:r w:rsidRPr="006F0A3C">
              <w:rPr>
                <w:rFonts w:ascii="細明體" w:eastAsia="細明體" w:hAnsi="細明體" w:hint="eastAsia"/>
                <w:b/>
                <w:sz w:val="18"/>
              </w:rPr>
              <w:t>13.48</w:t>
            </w:r>
          </w:p>
        </w:tc>
        <w:tc>
          <w:tcPr>
            <w:tcW w:w="1699" w:type="dxa"/>
            <w:gridSpan w:val="4"/>
            <w:tcBorders>
              <w:top w:val="nil"/>
              <w:left w:val="single" w:sz="4" w:space="0" w:color="auto"/>
              <w:bottom w:val="nil"/>
              <w:right w:val="single" w:sz="4" w:space="0" w:color="auto"/>
            </w:tcBorders>
            <w:vAlign w:val="center"/>
          </w:tcPr>
          <w:p w14:paraId="3B00913A" w14:textId="77777777" w:rsidR="00FB1488" w:rsidRPr="006F0A3C" w:rsidRDefault="00FB1488" w:rsidP="00731B61">
            <w:pPr>
              <w:spacing w:line="240" w:lineRule="exact"/>
              <w:jc w:val="right"/>
              <w:rPr>
                <w:rFonts w:ascii="細明體" w:eastAsia="細明體" w:hAnsi="細明體"/>
                <w:b/>
                <w:sz w:val="18"/>
              </w:rPr>
            </w:pPr>
            <w:r w:rsidRPr="006F0A3C">
              <w:rPr>
                <w:rFonts w:ascii="細明體" w:eastAsia="細明體" w:hAnsi="細明體" w:hint="eastAsia"/>
                <w:b/>
                <w:sz w:val="18"/>
              </w:rPr>
              <w:t>4,849,155,859</w:t>
            </w:r>
          </w:p>
        </w:tc>
        <w:tc>
          <w:tcPr>
            <w:tcW w:w="672" w:type="dxa"/>
            <w:gridSpan w:val="2"/>
            <w:tcBorders>
              <w:top w:val="nil"/>
              <w:left w:val="single" w:sz="4" w:space="0" w:color="auto"/>
              <w:bottom w:val="nil"/>
              <w:right w:val="single" w:sz="4" w:space="0" w:color="auto"/>
            </w:tcBorders>
            <w:vAlign w:val="center"/>
          </w:tcPr>
          <w:p w14:paraId="1FD03105" w14:textId="77777777" w:rsidR="00FB1488" w:rsidRPr="006F0A3C" w:rsidRDefault="00FB1488" w:rsidP="00731B61">
            <w:pPr>
              <w:spacing w:line="240" w:lineRule="exact"/>
              <w:jc w:val="right"/>
              <w:rPr>
                <w:rFonts w:ascii="細明體" w:eastAsia="細明體" w:hAnsi="細明體"/>
                <w:b/>
                <w:sz w:val="18"/>
              </w:rPr>
            </w:pPr>
            <w:r w:rsidRPr="006F0A3C">
              <w:rPr>
                <w:rFonts w:ascii="細明體" w:eastAsia="細明體" w:hAnsi="細明體" w:hint="eastAsia"/>
                <w:b/>
                <w:sz w:val="18"/>
              </w:rPr>
              <w:t>13.50</w:t>
            </w:r>
          </w:p>
        </w:tc>
        <w:tc>
          <w:tcPr>
            <w:tcW w:w="1529" w:type="dxa"/>
            <w:gridSpan w:val="3"/>
            <w:tcBorders>
              <w:top w:val="nil"/>
              <w:left w:val="single" w:sz="4" w:space="0" w:color="auto"/>
              <w:bottom w:val="nil"/>
              <w:right w:val="single" w:sz="4" w:space="0" w:color="auto"/>
            </w:tcBorders>
            <w:vAlign w:val="center"/>
          </w:tcPr>
          <w:p w14:paraId="10F54338" w14:textId="77777777" w:rsidR="00FB1488" w:rsidRPr="006F0A3C" w:rsidRDefault="00FB1488" w:rsidP="00731B61">
            <w:pPr>
              <w:spacing w:line="240" w:lineRule="exact"/>
              <w:jc w:val="right"/>
              <w:rPr>
                <w:rFonts w:ascii="細明體" w:eastAsia="細明體" w:hAnsi="細明體"/>
                <w:b/>
                <w:noProof/>
                <w:sz w:val="18"/>
              </w:rPr>
            </w:pPr>
            <w:r w:rsidRPr="006F0A3C">
              <w:rPr>
                <w:rFonts w:ascii="細明體" w:eastAsia="細明體" w:hAnsi="細明體" w:hint="eastAsia"/>
                <w:b/>
                <w:noProof/>
                <w:sz w:val="18"/>
              </w:rPr>
              <w:t>39,852,346</w:t>
            </w:r>
          </w:p>
        </w:tc>
        <w:tc>
          <w:tcPr>
            <w:tcW w:w="808" w:type="dxa"/>
            <w:gridSpan w:val="3"/>
            <w:tcBorders>
              <w:top w:val="nil"/>
              <w:left w:val="single" w:sz="4" w:space="0" w:color="auto"/>
              <w:bottom w:val="nil"/>
              <w:right w:val="nil"/>
            </w:tcBorders>
            <w:vAlign w:val="center"/>
          </w:tcPr>
          <w:p w14:paraId="2C2069E0" w14:textId="77777777" w:rsidR="00FB1488" w:rsidRPr="006F0A3C" w:rsidRDefault="00FB1488" w:rsidP="00731B61">
            <w:pPr>
              <w:spacing w:line="240" w:lineRule="exact"/>
              <w:jc w:val="right"/>
              <w:rPr>
                <w:rFonts w:ascii="細明體" w:eastAsia="細明體" w:hAnsi="細明體"/>
                <w:b/>
                <w:kern w:val="0"/>
                <w:sz w:val="18"/>
              </w:rPr>
            </w:pPr>
            <w:r w:rsidRPr="006F0A3C">
              <w:rPr>
                <w:rFonts w:ascii="細明體" w:eastAsia="細明體" w:hAnsi="細明體" w:hint="eastAsia"/>
                <w:b/>
                <w:kern w:val="0"/>
                <w:sz w:val="18"/>
              </w:rPr>
              <w:t>0.82</w:t>
            </w:r>
          </w:p>
        </w:tc>
      </w:tr>
      <w:tr w:rsidR="00FB1488" w14:paraId="4C43E416"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2"/>
        </w:trPr>
        <w:tc>
          <w:tcPr>
            <w:tcW w:w="2828" w:type="dxa"/>
            <w:gridSpan w:val="2"/>
            <w:tcBorders>
              <w:top w:val="nil"/>
              <w:left w:val="nil"/>
              <w:bottom w:val="nil"/>
              <w:right w:val="single" w:sz="4" w:space="0" w:color="auto"/>
            </w:tcBorders>
            <w:vAlign w:val="center"/>
          </w:tcPr>
          <w:p w14:paraId="47A34CF9" w14:textId="77777777" w:rsidR="00FB1488" w:rsidRPr="006F0A3C" w:rsidRDefault="00FB1488" w:rsidP="00731B61">
            <w:pPr>
              <w:spacing w:line="240" w:lineRule="exact"/>
              <w:ind w:leftChars="100" w:left="240"/>
              <w:rPr>
                <w:rFonts w:ascii="標楷體" w:eastAsia="標楷體" w:hAnsi="標楷體"/>
                <w:b/>
                <w:kern w:val="0"/>
                <w:sz w:val="20"/>
              </w:rPr>
            </w:pPr>
            <w:r w:rsidRPr="006F0A3C">
              <w:rPr>
                <w:rFonts w:ascii="標楷體" w:eastAsia="標楷體" w:hAnsi="標楷體" w:hint="eastAsia"/>
                <w:kern w:val="0"/>
                <w:sz w:val="20"/>
              </w:rPr>
              <w:t>流動負債</w:t>
            </w:r>
          </w:p>
        </w:tc>
        <w:tc>
          <w:tcPr>
            <w:tcW w:w="1699" w:type="dxa"/>
            <w:gridSpan w:val="4"/>
            <w:tcBorders>
              <w:top w:val="nil"/>
              <w:left w:val="single" w:sz="4" w:space="0" w:color="auto"/>
              <w:bottom w:val="nil"/>
              <w:right w:val="single" w:sz="4" w:space="0" w:color="auto"/>
            </w:tcBorders>
            <w:vAlign w:val="center"/>
          </w:tcPr>
          <w:p w14:paraId="5ECCC864" w14:textId="77777777" w:rsidR="00FB1488" w:rsidRPr="006F0A3C" w:rsidRDefault="00FB1488" w:rsidP="00731B61">
            <w:pPr>
              <w:spacing w:line="240" w:lineRule="exact"/>
              <w:jc w:val="right"/>
              <w:rPr>
                <w:rFonts w:ascii="細明體" w:eastAsia="細明體" w:hAnsi="細明體"/>
                <w:b/>
                <w:sz w:val="18"/>
              </w:rPr>
            </w:pPr>
            <w:r w:rsidRPr="006F0A3C">
              <w:rPr>
                <w:rFonts w:ascii="細明體" w:eastAsia="細明體" w:hAnsi="細明體" w:hint="eastAsia"/>
                <w:sz w:val="18"/>
              </w:rPr>
              <w:t>4,173,400,333</w:t>
            </w:r>
          </w:p>
        </w:tc>
        <w:tc>
          <w:tcPr>
            <w:tcW w:w="660" w:type="dxa"/>
            <w:gridSpan w:val="3"/>
            <w:tcBorders>
              <w:top w:val="nil"/>
              <w:left w:val="single" w:sz="4" w:space="0" w:color="auto"/>
              <w:bottom w:val="nil"/>
              <w:right w:val="single" w:sz="4" w:space="0" w:color="auto"/>
            </w:tcBorders>
            <w:vAlign w:val="center"/>
          </w:tcPr>
          <w:p w14:paraId="71309FA8" w14:textId="77777777" w:rsidR="00FB1488" w:rsidRPr="006F0A3C" w:rsidRDefault="00FB1488" w:rsidP="00731B61">
            <w:pPr>
              <w:spacing w:line="240" w:lineRule="exact"/>
              <w:jc w:val="right"/>
              <w:rPr>
                <w:rFonts w:ascii="細明體" w:eastAsia="細明體" w:hAnsi="細明體"/>
                <w:b/>
                <w:sz w:val="18"/>
              </w:rPr>
            </w:pPr>
            <w:r w:rsidRPr="006F0A3C">
              <w:rPr>
                <w:rFonts w:ascii="細明體" w:eastAsia="細明體" w:hAnsi="細明體" w:hint="eastAsia"/>
                <w:sz w:val="18"/>
              </w:rPr>
              <w:t>11.50</w:t>
            </w:r>
          </w:p>
        </w:tc>
        <w:tc>
          <w:tcPr>
            <w:tcW w:w="1699" w:type="dxa"/>
            <w:gridSpan w:val="4"/>
            <w:tcBorders>
              <w:top w:val="nil"/>
              <w:left w:val="single" w:sz="4" w:space="0" w:color="auto"/>
              <w:bottom w:val="nil"/>
              <w:right w:val="single" w:sz="4" w:space="0" w:color="auto"/>
            </w:tcBorders>
            <w:vAlign w:val="center"/>
          </w:tcPr>
          <w:p w14:paraId="7169EF7B" w14:textId="77777777" w:rsidR="00FB1488" w:rsidRPr="006F0A3C" w:rsidRDefault="00FB1488" w:rsidP="00731B61">
            <w:pPr>
              <w:spacing w:line="240" w:lineRule="exact"/>
              <w:jc w:val="right"/>
              <w:rPr>
                <w:rFonts w:ascii="細明體" w:eastAsia="細明體" w:hAnsi="細明體"/>
                <w:b/>
                <w:sz w:val="18"/>
              </w:rPr>
            </w:pPr>
            <w:r w:rsidRPr="006F0A3C">
              <w:rPr>
                <w:rFonts w:ascii="細明體" w:eastAsia="細明體" w:hAnsi="細明體" w:hint="eastAsia"/>
                <w:sz w:val="18"/>
              </w:rPr>
              <w:t>3,974,439,578</w:t>
            </w:r>
          </w:p>
        </w:tc>
        <w:tc>
          <w:tcPr>
            <w:tcW w:w="672" w:type="dxa"/>
            <w:gridSpan w:val="2"/>
            <w:tcBorders>
              <w:top w:val="nil"/>
              <w:left w:val="single" w:sz="4" w:space="0" w:color="auto"/>
              <w:bottom w:val="nil"/>
              <w:right w:val="single" w:sz="4" w:space="0" w:color="auto"/>
            </w:tcBorders>
            <w:vAlign w:val="center"/>
          </w:tcPr>
          <w:p w14:paraId="081540D7" w14:textId="77777777" w:rsidR="00FB1488" w:rsidRPr="006F0A3C" w:rsidRDefault="00FB1488" w:rsidP="00731B61">
            <w:pPr>
              <w:spacing w:line="240" w:lineRule="exact"/>
              <w:jc w:val="right"/>
              <w:rPr>
                <w:rFonts w:ascii="細明體" w:eastAsia="細明體" w:hAnsi="細明體"/>
                <w:b/>
                <w:sz w:val="18"/>
              </w:rPr>
            </w:pPr>
            <w:r w:rsidRPr="006F0A3C">
              <w:rPr>
                <w:rFonts w:ascii="細明體" w:eastAsia="細明體" w:hAnsi="細明體" w:hint="eastAsia"/>
                <w:sz w:val="18"/>
              </w:rPr>
              <w:t>11.07</w:t>
            </w:r>
          </w:p>
        </w:tc>
        <w:tc>
          <w:tcPr>
            <w:tcW w:w="1529" w:type="dxa"/>
            <w:gridSpan w:val="3"/>
            <w:tcBorders>
              <w:top w:val="nil"/>
              <w:left w:val="single" w:sz="4" w:space="0" w:color="auto"/>
              <w:bottom w:val="nil"/>
              <w:right w:val="single" w:sz="4" w:space="0" w:color="auto"/>
            </w:tcBorders>
            <w:vAlign w:val="center"/>
          </w:tcPr>
          <w:p w14:paraId="32653506" w14:textId="77777777" w:rsidR="00FB1488" w:rsidRPr="006F0A3C" w:rsidRDefault="00FB1488" w:rsidP="00731B61">
            <w:pPr>
              <w:spacing w:line="240" w:lineRule="exact"/>
              <w:jc w:val="right"/>
              <w:rPr>
                <w:rFonts w:ascii="細明體" w:eastAsia="細明體" w:hAnsi="細明體"/>
                <w:b/>
                <w:noProof/>
                <w:sz w:val="18"/>
              </w:rPr>
            </w:pPr>
            <w:r w:rsidRPr="006F0A3C">
              <w:rPr>
                <w:rFonts w:ascii="細明體" w:eastAsia="細明體" w:hAnsi="細明體" w:hint="eastAsia"/>
                <w:noProof/>
                <w:sz w:val="18"/>
              </w:rPr>
              <w:t>198,960,755</w:t>
            </w:r>
          </w:p>
        </w:tc>
        <w:tc>
          <w:tcPr>
            <w:tcW w:w="808" w:type="dxa"/>
            <w:gridSpan w:val="3"/>
            <w:tcBorders>
              <w:top w:val="nil"/>
              <w:left w:val="single" w:sz="4" w:space="0" w:color="auto"/>
              <w:bottom w:val="nil"/>
              <w:right w:val="nil"/>
            </w:tcBorders>
            <w:vAlign w:val="center"/>
          </w:tcPr>
          <w:p w14:paraId="6FAFF481" w14:textId="77777777" w:rsidR="00FB1488" w:rsidRPr="006F0A3C" w:rsidRDefault="00FB1488" w:rsidP="00731B61">
            <w:pPr>
              <w:spacing w:line="240" w:lineRule="exact"/>
              <w:jc w:val="right"/>
              <w:rPr>
                <w:rFonts w:ascii="細明體" w:eastAsia="細明體" w:hAnsi="細明體"/>
                <w:b/>
                <w:kern w:val="0"/>
                <w:sz w:val="18"/>
              </w:rPr>
            </w:pPr>
            <w:r w:rsidRPr="006F0A3C">
              <w:rPr>
                <w:rFonts w:ascii="細明體" w:eastAsia="細明體" w:hAnsi="細明體" w:hint="eastAsia"/>
                <w:kern w:val="0"/>
                <w:sz w:val="18"/>
              </w:rPr>
              <w:t>5.01</w:t>
            </w:r>
          </w:p>
        </w:tc>
      </w:tr>
      <w:tr w:rsidR="00FB1488" w14:paraId="10EEED05"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2"/>
        </w:trPr>
        <w:tc>
          <w:tcPr>
            <w:tcW w:w="2828" w:type="dxa"/>
            <w:gridSpan w:val="2"/>
            <w:tcBorders>
              <w:top w:val="nil"/>
              <w:left w:val="nil"/>
              <w:bottom w:val="nil"/>
              <w:right w:val="single" w:sz="4" w:space="0" w:color="auto"/>
            </w:tcBorders>
            <w:vAlign w:val="center"/>
          </w:tcPr>
          <w:p w14:paraId="6391F722" w14:textId="77777777" w:rsidR="00FB1488" w:rsidRPr="006F0A3C" w:rsidRDefault="00FB1488" w:rsidP="00731B61">
            <w:pPr>
              <w:spacing w:line="240" w:lineRule="exact"/>
              <w:ind w:leftChars="200" w:left="480"/>
              <w:rPr>
                <w:rFonts w:ascii="標楷體" w:eastAsia="標楷體" w:hAnsi="標楷體"/>
                <w:kern w:val="0"/>
                <w:sz w:val="20"/>
              </w:rPr>
            </w:pPr>
            <w:r w:rsidRPr="006F0A3C">
              <w:rPr>
                <w:rFonts w:ascii="標楷體" w:eastAsia="標楷體" w:hAnsi="標楷體" w:hint="eastAsia"/>
                <w:kern w:val="0"/>
                <w:sz w:val="20"/>
              </w:rPr>
              <w:t>短期債務</w:t>
            </w:r>
          </w:p>
        </w:tc>
        <w:tc>
          <w:tcPr>
            <w:tcW w:w="1699" w:type="dxa"/>
            <w:gridSpan w:val="4"/>
            <w:tcBorders>
              <w:top w:val="nil"/>
              <w:left w:val="single" w:sz="4" w:space="0" w:color="auto"/>
              <w:bottom w:val="nil"/>
              <w:right w:val="single" w:sz="4" w:space="0" w:color="auto"/>
            </w:tcBorders>
            <w:vAlign w:val="center"/>
          </w:tcPr>
          <w:p w14:paraId="71C2B6B4"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37,015,998</w:t>
            </w:r>
          </w:p>
        </w:tc>
        <w:tc>
          <w:tcPr>
            <w:tcW w:w="660" w:type="dxa"/>
            <w:gridSpan w:val="3"/>
            <w:tcBorders>
              <w:top w:val="nil"/>
              <w:left w:val="single" w:sz="4" w:space="0" w:color="auto"/>
              <w:bottom w:val="nil"/>
              <w:right w:val="single" w:sz="4" w:space="0" w:color="auto"/>
            </w:tcBorders>
            <w:vAlign w:val="center"/>
          </w:tcPr>
          <w:p w14:paraId="55E8120C"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0.10</w:t>
            </w:r>
          </w:p>
        </w:tc>
        <w:tc>
          <w:tcPr>
            <w:tcW w:w="1699" w:type="dxa"/>
            <w:gridSpan w:val="4"/>
            <w:tcBorders>
              <w:top w:val="nil"/>
              <w:left w:val="single" w:sz="4" w:space="0" w:color="auto"/>
              <w:bottom w:val="nil"/>
              <w:right w:val="single" w:sz="4" w:space="0" w:color="auto"/>
            </w:tcBorders>
            <w:vAlign w:val="center"/>
          </w:tcPr>
          <w:p w14:paraId="43093D89"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38,301,189</w:t>
            </w:r>
          </w:p>
        </w:tc>
        <w:tc>
          <w:tcPr>
            <w:tcW w:w="672" w:type="dxa"/>
            <w:gridSpan w:val="2"/>
            <w:tcBorders>
              <w:top w:val="nil"/>
              <w:left w:val="single" w:sz="4" w:space="0" w:color="auto"/>
              <w:bottom w:val="nil"/>
              <w:right w:val="single" w:sz="4" w:space="0" w:color="auto"/>
            </w:tcBorders>
            <w:vAlign w:val="center"/>
          </w:tcPr>
          <w:p w14:paraId="548A8F2E"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0.11</w:t>
            </w:r>
          </w:p>
        </w:tc>
        <w:tc>
          <w:tcPr>
            <w:tcW w:w="1529" w:type="dxa"/>
            <w:gridSpan w:val="3"/>
            <w:tcBorders>
              <w:top w:val="nil"/>
              <w:left w:val="single" w:sz="4" w:space="0" w:color="auto"/>
              <w:bottom w:val="nil"/>
              <w:right w:val="single" w:sz="4" w:space="0" w:color="auto"/>
            </w:tcBorders>
            <w:vAlign w:val="center"/>
          </w:tcPr>
          <w:p w14:paraId="62A3AC74" w14:textId="77777777" w:rsidR="00FB1488" w:rsidRPr="006F0A3C" w:rsidRDefault="00FB1488" w:rsidP="00731B61">
            <w:pPr>
              <w:spacing w:line="240" w:lineRule="exact"/>
              <w:jc w:val="right"/>
              <w:rPr>
                <w:rFonts w:ascii="細明體" w:eastAsia="細明體" w:hAnsi="細明體"/>
                <w:noProof/>
                <w:sz w:val="18"/>
              </w:rPr>
            </w:pPr>
            <w:r w:rsidRPr="006F0A3C">
              <w:rPr>
                <w:rFonts w:ascii="細明體" w:eastAsia="細明體" w:hAnsi="細明體" w:hint="eastAsia"/>
                <w:noProof/>
                <w:sz w:val="18"/>
              </w:rPr>
              <w:t>- 1,285,191</w:t>
            </w:r>
          </w:p>
        </w:tc>
        <w:tc>
          <w:tcPr>
            <w:tcW w:w="808" w:type="dxa"/>
            <w:gridSpan w:val="3"/>
            <w:tcBorders>
              <w:top w:val="nil"/>
              <w:left w:val="single" w:sz="4" w:space="0" w:color="auto"/>
              <w:bottom w:val="nil"/>
              <w:right w:val="nil"/>
            </w:tcBorders>
            <w:vAlign w:val="center"/>
          </w:tcPr>
          <w:p w14:paraId="3C1BC8B0" w14:textId="77777777" w:rsidR="00FB1488" w:rsidRPr="006F0A3C" w:rsidRDefault="00FB1488" w:rsidP="00731B61">
            <w:pPr>
              <w:spacing w:line="240" w:lineRule="exact"/>
              <w:jc w:val="right"/>
              <w:rPr>
                <w:rFonts w:ascii="細明體" w:eastAsia="細明體" w:hAnsi="細明體"/>
                <w:kern w:val="0"/>
                <w:sz w:val="18"/>
              </w:rPr>
            </w:pPr>
            <w:r w:rsidRPr="006F0A3C">
              <w:rPr>
                <w:rFonts w:ascii="細明體" w:eastAsia="細明體" w:hAnsi="細明體" w:hint="eastAsia"/>
                <w:kern w:val="0"/>
                <w:sz w:val="18"/>
              </w:rPr>
              <w:t>- 3.36</w:t>
            </w:r>
          </w:p>
        </w:tc>
      </w:tr>
      <w:tr w:rsidR="00FB1488" w14:paraId="0DA5FEFE"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2"/>
        </w:trPr>
        <w:tc>
          <w:tcPr>
            <w:tcW w:w="2828" w:type="dxa"/>
            <w:gridSpan w:val="2"/>
            <w:tcBorders>
              <w:top w:val="nil"/>
              <w:left w:val="nil"/>
              <w:bottom w:val="nil"/>
              <w:right w:val="single" w:sz="4" w:space="0" w:color="auto"/>
            </w:tcBorders>
            <w:vAlign w:val="center"/>
          </w:tcPr>
          <w:p w14:paraId="39078D91" w14:textId="77777777" w:rsidR="00FB1488" w:rsidRPr="006F0A3C" w:rsidRDefault="00FB1488" w:rsidP="00731B61">
            <w:pPr>
              <w:spacing w:line="240" w:lineRule="exact"/>
              <w:ind w:leftChars="200" w:left="480"/>
              <w:rPr>
                <w:rFonts w:ascii="標楷體" w:eastAsia="標楷體" w:hAnsi="標楷體"/>
                <w:kern w:val="0"/>
                <w:sz w:val="20"/>
              </w:rPr>
            </w:pPr>
            <w:r w:rsidRPr="006F0A3C">
              <w:rPr>
                <w:rFonts w:ascii="標楷體" w:eastAsia="標楷體" w:hAnsi="標楷體" w:hint="eastAsia"/>
                <w:kern w:val="0"/>
                <w:sz w:val="20"/>
              </w:rPr>
              <w:t>應付款項</w:t>
            </w:r>
          </w:p>
        </w:tc>
        <w:tc>
          <w:tcPr>
            <w:tcW w:w="1699" w:type="dxa"/>
            <w:gridSpan w:val="4"/>
            <w:tcBorders>
              <w:top w:val="nil"/>
              <w:left w:val="single" w:sz="4" w:space="0" w:color="auto"/>
              <w:bottom w:val="nil"/>
              <w:right w:val="single" w:sz="4" w:space="0" w:color="auto"/>
            </w:tcBorders>
            <w:vAlign w:val="center"/>
          </w:tcPr>
          <w:p w14:paraId="71CEC8B7"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4,028,972,395</w:t>
            </w:r>
          </w:p>
        </w:tc>
        <w:tc>
          <w:tcPr>
            <w:tcW w:w="660" w:type="dxa"/>
            <w:gridSpan w:val="3"/>
            <w:tcBorders>
              <w:top w:val="nil"/>
              <w:left w:val="single" w:sz="4" w:space="0" w:color="auto"/>
              <w:bottom w:val="nil"/>
              <w:right w:val="single" w:sz="4" w:space="0" w:color="auto"/>
            </w:tcBorders>
            <w:vAlign w:val="center"/>
          </w:tcPr>
          <w:p w14:paraId="24F71AE7"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11.11</w:t>
            </w:r>
          </w:p>
        </w:tc>
        <w:tc>
          <w:tcPr>
            <w:tcW w:w="1699" w:type="dxa"/>
            <w:gridSpan w:val="4"/>
            <w:tcBorders>
              <w:top w:val="nil"/>
              <w:left w:val="single" w:sz="4" w:space="0" w:color="auto"/>
              <w:bottom w:val="nil"/>
              <w:right w:val="single" w:sz="4" w:space="0" w:color="auto"/>
            </w:tcBorders>
            <w:vAlign w:val="center"/>
          </w:tcPr>
          <w:p w14:paraId="36CFE4AA"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3,890,329,809</w:t>
            </w:r>
          </w:p>
        </w:tc>
        <w:tc>
          <w:tcPr>
            <w:tcW w:w="672" w:type="dxa"/>
            <w:gridSpan w:val="2"/>
            <w:tcBorders>
              <w:top w:val="nil"/>
              <w:left w:val="single" w:sz="4" w:space="0" w:color="auto"/>
              <w:bottom w:val="nil"/>
              <w:right w:val="single" w:sz="4" w:space="0" w:color="auto"/>
            </w:tcBorders>
            <w:vAlign w:val="center"/>
          </w:tcPr>
          <w:p w14:paraId="608411F1"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10.83</w:t>
            </w:r>
          </w:p>
        </w:tc>
        <w:tc>
          <w:tcPr>
            <w:tcW w:w="1529" w:type="dxa"/>
            <w:gridSpan w:val="3"/>
            <w:tcBorders>
              <w:top w:val="nil"/>
              <w:left w:val="single" w:sz="4" w:space="0" w:color="auto"/>
              <w:bottom w:val="nil"/>
              <w:right w:val="single" w:sz="4" w:space="0" w:color="auto"/>
            </w:tcBorders>
            <w:vAlign w:val="center"/>
          </w:tcPr>
          <w:p w14:paraId="45B12FA1" w14:textId="77777777" w:rsidR="00FB1488" w:rsidRPr="006F0A3C" w:rsidRDefault="00FB1488" w:rsidP="00731B61">
            <w:pPr>
              <w:spacing w:line="240" w:lineRule="exact"/>
              <w:jc w:val="right"/>
              <w:rPr>
                <w:rFonts w:ascii="細明體" w:eastAsia="細明體" w:hAnsi="細明體"/>
                <w:noProof/>
                <w:sz w:val="18"/>
              </w:rPr>
            </w:pPr>
            <w:r w:rsidRPr="006F0A3C">
              <w:rPr>
                <w:rFonts w:ascii="細明體" w:eastAsia="細明體" w:hAnsi="細明體" w:hint="eastAsia"/>
                <w:noProof/>
                <w:sz w:val="18"/>
              </w:rPr>
              <w:t>138,642,586</w:t>
            </w:r>
          </w:p>
        </w:tc>
        <w:tc>
          <w:tcPr>
            <w:tcW w:w="808" w:type="dxa"/>
            <w:gridSpan w:val="3"/>
            <w:tcBorders>
              <w:top w:val="nil"/>
              <w:left w:val="single" w:sz="4" w:space="0" w:color="auto"/>
              <w:bottom w:val="nil"/>
              <w:right w:val="nil"/>
            </w:tcBorders>
            <w:vAlign w:val="center"/>
          </w:tcPr>
          <w:p w14:paraId="397D0E9A" w14:textId="77777777" w:rsidR="00FB1488" w:rsidRPr="006F0A3C" w:rsidRDefault="00FB1488" w:rsidP="00731B61">
            <w:pPr>
              <w:spacing w:line="240" w:lineRule="exact"/>
              <w:jc w:val="right"/>
              <w:rPr>
                <w:rFonts w:ascii="細明體" w:eastAsia="細明體" w:hAnsi="細明體"/>
                <w:kern w:val="0"/>
                <w:sz w:val="18"/>
              </w:rPr>
            </w:pPr>
            <w:r w:rsidRPr="006F0A3C">
              <w:rPr>
                <w:rFonts w:ascii="細明體" w:eastAsia="細明體" w:hAnsi="細明體" w:hint="eastAsia"/>
                <w:kern w:val="0"/>
                <w:sz w:val="18"/>
              </w:rPr>
              <w:t>3.56</w:t>
            </w:r>
          </w:p>
        </w:tc>
      </w:tr>
      <w:tr w:rsidR="00FB1488" w14:paraId="274F2AA5"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2"/>
        </w:trPr>
        <w:tc>
          <w:tcPr>
            <w:tcW w:w="2828" w:type="dxa"/>
            <w:gridSpan w:val="2"/>
            <w:tcBorders>
              <w:top w:val="nil"/>
              <w:left w:val="nil"/>
              <w:bottom w:val="nil"/>
              <w:right w:val="single" w:sz="4" w:space="0" w:color="auto"/>
            </w:tcBorders>
            <w:vAlign w:val="center"/>
          </w:tcPr>
          <w:p w14:paraId="34340FF8" w14:textId="77777777" w:rsidR="00FB1488" w:rsidRPr="006F0A3C" w:rsidRDefault="00FB1488" w:rsidP="00731B61">
            <w:pPr>
              <w:spacing w:line="240" w:lineRule="exact"/>
              <w:ind w:leftChars="200" w:left="480"/>
              <w:rPr>
                <w:rFonts w:ascii="標楷體" w:eastAsia="標楷體" w:hAnsi="標楷體"/>
                <w:kern w:val="0"/>
                <w:sz w:val="20"/>
              </w:rPr>
            </w:pPr>
            <w:r w:rsidRPr="006F0A3C">
              <w:rPr>
                <w:rFonts w:ascii="標楷體" w:eastAsia="標楷體" w:hAnsi="標楷體" w:hint="eastAsia"/>
                <w:kern w:val="0"/>
                <w:sz w:val="20"/>
              </w:rPr>
              <w:t>預收款項</w:t>
            </w:r>
          </w:p>
        </w:tc>
        <w:tc>
          <w:tcPr>
            <w:tcW w:w="1699" w:type="dxa"/>
            <w:gridSpan w:val="4"/>
            <w:tcBorders>
              <w:top w:val="nil"/>
              <w:left w:val="single" w:sz="4" w:space="0" w:color="auto"/>
              <w:bottom w:val="nil"/>
              <w:right w:val="single" w:sz="4" w:space="0" w:color="auto"/>
            </w:tcBorders>
            <w:vAlign w:val="center"/>
          </w:tcPr>
          <w:p w14:paraId="4C5571B0"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107,411,940</w:t>
            </w:r>
          </w:p>
        </w:tc>
        <w:tc>
          <w:tcPr>
            <w:tcW w:w="660" w:type="dxa"/>
            <w:gridSpan w:val="3"/>
            <w:tcBorders>
              <w:top w:val="nil"/>
              <w:left w:val="single" w:sz="4" w:space="0" w:color="auto"/>
              <w:bottom w:val="nil"/>
              <w:right w:val="single" w:sz="4" w:space="0" w:color="auto"/>
            </w:tcBorders>
            <w:vAlign w:val="center"/>
          </w:tcPr>
          <w:p w14:paraId="04F7498E"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0.30</w:t>
            </w:r>
          </w:p>
        </w:tc>
        <w:tc>
          <w:tcPr>
            <w:tcW w:w="1699" w:type="dxa"/>
            <w:gridSpan w:val="4"/>
            <w:tcBorders>
              <w:top w:val="nil"/>
              <w:left w:val="single" w:sz="4" w:space="0" w:color="auto"/>
              <w:bottom w:val="nil"/>
              <w:right w:val="single" w:sz="4" w:space="0" w:color="auto"/>
            </w:tcBorders>
            <w:vAlign w:val="center"/>
          </w:tcPr>
          <w:p w14:paraId="1DCD6D2F"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45,808,580</w:t>
            </w:r>
          </w:p>
        </w:tc>
        <w:tc>
          <w:tcPr>
            <w:tcW w:w="672" w:type="dxa"/>
            <w:gridSpan w:val="2"/>
            <w:tcBorders>
              <w:top w:val="nil"/>
              <w:left w:val="single" w:sz="4" w:space="0" w:color="auto"/>
              <w:bottom w:val="nil"/>
              <w:right w:val="single" w:sz="4" w:space="0" w:color="auto"/>
            </w:tcBorders>
            <w:vAlign w:val="center"/>
          </w:tcPr>
          <w:p w14:paraId="6CE25812"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0.13</w:t>
            </w:r>
          </w:p>
        </w:tc>
        <w:tc>
          <w:tcPr>
            <w:tcW w:w="1529" w:type="dxa"/>
            <w:gridSpan w:val="3"/>
            <w:tcBorders>
              <w:top w:val="nil"/>
              <w:left w:val="single" w:sz="4" w:space="0" w:color="auto"/>
              <w:bottom w:val="nil"/>
              <w:right w:val="single" w:sz="4" w:space="0" w:color="auto"/>
            </w:tcBorders>
            <w:vAlign w:val="center"/>
          </w:tcPr>
          <w:p w14:paraId="4259ACFD" w14:textId="77777777" w:rsidR="00FB1488" w:rsidRPr="006F0A3C" w:rsidRDefault="00FB1488" w:rsidP="00731B61">
            <w:pPr>
              <w:spacing w:line="240" w:lineRule="exact"/>
              <w:jc w:val="right"/>
              <w:rPr>
                <w:rFonts w:ascii="細明體" w:eastAsia="細明體" w:hAnsi="細明體"/>
                <w:noProof/>
                <w:sz w:val="18"/>
              </w:rPr>
            </w:pPr>
            <w:r w:rsidRPr="006F0A3C">
              <w:rPr>
                <w:rFonts w:ascii="細明體" w:eastAsia="細明體" w:hAnsi="細明體" w:hint="eastAsia"/>
                <w:noProof/>
                <w:sz w:val="18"/>
              </w:rPr>
              <w:t>61,603,360</w:t>
            </w:r>
          </w:p>
        </w:tc>
        <w:tc>
          <w:tcPr>
            <w:tcW w:w="808" w:type="dxa"/>
            <w:gridSpan w:val="3"/>
            <w:tcBorders>
              <w:top w:val="nil"/>
              <w:left w:val="single" w:sz="4" w:space="0" w:color="auto"/>
              <w:bottom w:val="nil"/>
              <w:right w:val="nil"/>
            </w:tcBorders>
            <w:vAlign w:val="center"/>
          </w:tcPr>
          <w:p w14:paraId="054E48E5" w14:textId="77777777" w:rsidR="00FB1488" w:rsidRPr="006F0A3C" w:rsidRDefault="00FB1488" w:rsidP="00731B61">
            <w:pPr>
              <w:spacing w:line="240" w:lineRule="exact"/>
              <w:jc w:val="right"/>
              <w:rPr>
                <w:rFonts w:ascii="細明體" w:eastAsia="細明體" w:hAnsi="細明體"/>
                <w:kern w:val="0"/>
                <w:sz w:val="18"/>
              </w:rPr>
            </w:pPr>
            <w:r w:rsidRPr="006F0A3C">
              <w:rPr>
                <w:rFonts w:ascii="細明體" w:eastAsia="細明體" w:hAnsi="細明體" w:hint="eastAsia"/>
                <w:kern w:val="0"/>
                <w:sz w:val="18"/>
              </w:rPr>
              <w:t>134.48</w:t>
            </w:r>
          </w:p>
        </w:tc>
      </w:tr>
      <w:tr w:rsidR="00FB1488" w14:paraId="1F2CE76E"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2"/>
        </w:trPr>
        <w:tc>
          <w:tcPr>
            <w:tcW w:w="2828" w:type="dxa"/>
            <w:gridSpan w:val="2"/>
            <w:tcBorders>
              <w:top w:val="nil"/>
              <w:left w:val="nil"/>
              <w:bottom w:val="nil"/>
              <w:right w:val="single" w:sz="4" w:space="0" w:color="auto"/>
            </w:tcBorders>
            <w:vAlign w:val="center"/>
          </w:tcPr>
          <w:p w14:paraId="2323D149" w14:textId="77777777" w:rsidR="00FB1488" w:rsidRPr="006F0A3C" w:rsidRDefault="00FB1488" w:rsidP="00731B61">
            <w:pPr>
              <w:spacing w:line="240" w:lineRule="exact"/>
              <w:ind w:leftChars="100" w:left="240"/>
              <w:rPr>
                <w:rFonts w:ascii="標楷體" w:eastAsia="標楷體" w:hAnsi="標楷體"/>
                <w:kern w:val="0"/>
                <w:sz w:val="20"/>
              </w:rPr>
            </w:pPr>
            <w:r w:rsidRPr="006F0A3C">
              <w:rPr>
                <w:rFonts w:ascii="標楷體" w:eastAsia="標楷體" w:hAnsi="標楷體" w:hint="eastAsia"/>
                <w:kern w:val="0"/>
                <w:sz w:val="20"/>
              </w:rPr>
              <w:t>長期負債</w:t>
            </w:r>
          </w:p>
        </w:tc>
        <w:tc>
          <w:tcPr>
            <w:tcW w:w="1699" w:type="dxa"/>
            <w:gridSpan w:val="4"/>
            <w:tcBorders>
              <w:top w:val="nil"/>
              <w:left w:val="single" w:sz="4" w:space="0" w:color="auto"/>
              <w:bottom w:val="nil"/>
              <w:right w:val="single" w:sz="4" w:space="0" w:color="auto"/>
            </w:tcBorders>
            <w:vAlign w:val="center"/>
          </w:tcPr>
          <w:p w14:paraId="3020B317"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14,738,316</w:t>
            </w:r>
          </w:p>
        </w:tc>
        <w:tc>
          <w:tcPr>
            <w:tcW w:w="660" w:type="dxa"/>
            <w:gridSpan w:val="3"/>
            <w:tcBorders>
              <w:top w:val="nil"/>
              <w:left w:val="single" w:sz="4" w:space="0" w:color="auto"/>
              <w:bottom w:val="nil"/>
              <w:right w:val="single" w:sz="4" w:space="0" w:color="auto"/>
            </w:tcBorders>
            <w:vAlign w:val="center"/>
          </w:tcPr>
          <w:p w14:paraId="71833D76"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0.04</w:t>
            </w:r>
          </w:p>
        </w:tc>
        <w:tc>
          <w:tcPr>
            <w:tcW w:w="1699" w:type="dxa"/>
            <w:gridSpan w:val="4"/>
            <w:tcBorders>
              <w:top w:val="nil"/>
              <w:left w:val="single" w:sz="4" w:space="0" w:color="auto"/>
              <w:bottom w:val="nil"/>
              <w:right w:val="single" w:sz="4" w:space="0" w:color="auto"/>
            </w:tcBorders>
            <w:vAlign w:val="center"/>
          </w:tcPr>
          <w:p w14:paraId="52D9DC57"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50,871,189</w:t>
            </w:r>
          </w:p>
        </w:tc>
        <w:tc>
          <w:tcPr>
            <w:tcW w:w="672" w:type="dxa"/>
            <w:gridSpan w:val="2"/>
            <w:tcBorders>
              <w:top w:val="nil"/>
              <w:left w:val="single" w:sz="4" w:space="0" w:color="auto"/>
              <w:bottom w:val="nil"/>
              <w:right w:val="single" w:sz="4" w:space="0" w:color="auto"/>
            </w:tcBorders>
            <w:vAlign w:val="center"/>
          </w:tcPr>
          <w:p w14:paraId="0AE6D4D8"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0.14</w:t>
            </w:r>
          </w:p>
        </w:tc>
        <w:tc>
          <w:tcPr>
            <w:tcW w:w="1529" w:type="dxa"/>
            <w:gridSpan w:val="3"/>
            <w:tcBorders>
              <w:top w:val="nil"/>
              <w:left w:val="single" w:sz="4" w:space="0" w:color="auto"/>
              <w:bottom w:val="nil"/>
              <w:right w:val="single" w:sz="4" w:space="0" w:color="auto"/>
            </w:tcBorders>
            <w:vAlign w:val="center"/>
          </w:tcPr>
          <w:p w14:paraId="548010C6" w14:textId="77777777" w:rsidR="00FB1488" w:rsidRPr="006F0A3C" w:rsidRDefault="00FB1488" w:rsidP="00731B61">
            <w:pPr>
              <w:spacing w:line="240" w:lineRule="exact"/>
              <w:jc w:val="right"/>
              <w:rPr>
                <w:rFonts w:ascii="細明體" w:eastAsia="細明體" w:hAnsi="細明體"/>
                <w:noProof/>
                <w:sz w:val="18"/>
              </w:rPr>
            </w:pPr>
            <w:r w:rsidRPr="006F0A3C">
              <w:rPr>
                <w:rFonts w:ascii="細明體" w:eastAsia="細明體" w:hAnsi="細明體" w:hint="eastAsia"/>
                <w:noProof/>
                <w:sz w:val="18"/>
              </w:rPr>
              <w:t>- 36,132,873</w:t>
            </w:r>
          </w:p>
        </w:tc>
        <w:tc>
          <w:tcPr>
            <w:tcW w:w="808" w:type="dxa"/>
            <w:gridSpan w:val="3"/>
            <w:tcBorders>
              <w:top w:val="nil"/>
              <w:left w:val="single" w:sz="4" w:space="0" w:color="auto"/>
              <w:bottom w:val="nil"/>
              <w:right w:val="nil"/>
            </w:tcBorders>
            <w:vAlign w:val="center"/>
          </w:tcPr>
          <w:p w14:paraId="50105F82" w14:textId="77777777" w:rsidR="00FB1488" w:rsidRPr="006F0A3C" w:rsidRDefault="00FB1488" w:rsidP="00731B61">
            <w:pPr>
              <w:spacing w:line="240" w:lineRule="exact"/>
              <w:jc w:val="right"/>
              <w:rPr>
                <w:rFonts w:ascii="細明體" w:eastAsia="細明體" w:hAnsi="細明體"/>
                <w:kern w:val="0"/>
                <w:sz w:val="18"/>
              </w:rPr>
            </w:pPr>
            <w:r w:rsidRPr="006F0A3C">
              <w:rPr>
                <w:rFonts w:ascii="細明體" w:eastAsia="細明體" w:hAnsi="細明體" w:hint="eastAsia"/>
                <w:kern w:val="0"/>
                <w:sz w:val="18"/>
              </w:rPr>
              <w:t>- 71.03</w:t>
            </w:r>
          </w:p>
        </w:tc>
      </w:tr>
      <w:tr w:rsidR="00FB1488" w14:paraId="2E1111F5"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2"/>
        </w:trPr>
        <w:tc>
          <w:tcPr>
            <w:tcW w:w="2828" w:type="dxa"/>
            <w:gridSpan w:val="2"/>
            <w:tcBorders>
              <w:top w:val="nil"/>
              <w:left w:val="nil"/>
              <w:bottom w:val="nil"/>
              <w:right w:val="single" w:sz="4" w:space="0" w:color="auto"/>
            </w:tcBorders>
            <w:vAlign w:val="center"/>
          </w:tcPr>
          <w:p w14:paraId="18B71B57" w14:textId="77777777" w:rsidR="00FB1488" w:rsidRPr="006F0A3C" w:rsidRDefault="00FB1488" w:rsidP="00731B61">
            <w:pPr>
              <w:spacing w:line="240" w:lineRule="exact"/>
              <w:ind w:leftChars="200" w:left="480"/>
              <w:rPr>
                <w:rFonts w:ascii="標楷體" w:eastAsia="標楷體" w:hAnsi="標楷體"/>
                <w:kern w:val="0"/>
                <w:sz w:val="20"/>
              </w:rPr>
            </w:pPr>
            <w:r w:rsidRPr="006F0A3C">
              <w:rPr>
                <w:rFonts w:ascii="標楷體" w:eastAsia="標楷體" w:hAnsi="標楷體" w:hint="eastAsia"/>
                <w:kern w:val="0"/>
                <w:sz w:val="20"/>
              </w:rPr>
              <w:t>長期債務</w:t>
            </w:r>
          </w:p>
        </w:tc>
        <w:tc>
          <w:tcPr>
            <w:tcW w:w="1699" w:type="dxa"/>
            <w:gridSpan w:val="4"/>
            <w:tcBorders>
              <w:top w:val="nil"/>
              <w:left w:val="single" w:sz="4" w:space="0" w:color="auto"/>
              <w:bottom w:val="nil"/>
              <w:right w:val="single" w:sz="4" w:space="0" w:color="auto"/>
            </w:tcBorders>
            <w:vAlign w:val="center"/>
          </w:tcPr>
          <w:p w14:paraId="43A08ACF"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14,738,316</w:t>
            </w:r>
          </w:p>
        </w:tc>
        <w:tc>
          <w:tcPr>
            <w:tcW w:w="660" w:type="dxa"/>
            <w:gridSpan w:val="3"/>
            <w:tcBorders>
              <w:top w:val="nil"/>
              <w:left w:val="single" w:sz="4" w:space="0" w:color="auto"/>
              <w:bottom w:val="nil"/>
              <w:right w:val="single" w:sz="4" w:space="0" w:color="auto"/>
            </w:tcBorders>
            <w:vAlign w:val="center"/>
          </w:tcPr>
          <w:p w14:paraId="00F9F581"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0.04</w:t>
            </w:r>
          </w:p>
        </w:tc>
        <w:tc>
          <w:tcPr>
            <w:tcW w:w="1699" w:type="dxa"/>
            <w:gridSpan w:val="4"/>
            <w:tcBorders>
              <w:top w:val="nil"/>
              <w:left w:val="single" w:sz="4" w:space="0" w:color="auto"/>
              <w:bottom w:val="nil"/>
              <w:right w:val="single" w:sz="4" w:space="0" w:color="auto"/>
            </w:tcBorders>
            <w:vAlign w:val="center"/>
          </w:tcPr>
          <w:p w14:paraId="104C0239"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50,871,189</w:t>
            </w:r>
          </w:p>
        </w:tc>
        <w:tc>
          <w:tcPr>
            <w:tcW w:w="672" w:type="dxa"/>
            <w:gridSpan w:val="2"/>
            <w:tcBorders>
              <w:top w:val="nil"/>
              <w:left w:val="single" w:sz="4" w:space="0" w:color="auto"/>
              <w:bottom w:val="nil"/>
              <w:right w:val="single" w:sz="4" w:space="0" w:color="auto"/>
            </w:tcBorders>
            <w:vAlign w:val="center"/>
          </w:tcPr>
          <w:p w14:paraId="4EFE0C90"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0.14</w:t>
            </w:r>
          </w:p>
        </w:tc>
        <w:tc>
          <w:tcPr>
            <w:tcW w:w="1529" w:type="dxa"/>
            <w:gridSpan w:val="3"/>
            <w:tcBorders>
              <w:top w:val="nil"/>
              <w:left w:val="single" w:sz="4" w:space="0" w:color="auto"/>
              <w:bottom w:val="nil"/>
              <w:right w:val="single" w:sz="4" w:space="0" w:color="auto"/>
            </w:tcBorders>
            <w:vAlign w:val="center"/>
          </w:tcPr>
          <w:p w14:paraId="0334DD13" w14:textId="77777777" w:rsidR="00FB1488" w:rsidRPr="006F0A3C" w:rsidRDefault="00FB1488" w:rsidP="00731B61">
            <w:pPr>
              <w:spacing w:line="240" w:lineRule="exact"/>
              <w:jc w:val="right"/>
              <w:rPr>
                <w:rFonts w:ascii="細明體" w:eastAsia="細明體" w:hAnsi="細明體"/>
                <w:noProof/>
                <w:sz w:val="18"/>
              </w:rPr>
            </w:pPr>
            <w:r w:rsidRPr="006F0A3C">
              <w:rPr>
                <w:rFonts w:ascii="細明體" w:eastAsia="細明體" w:hAnsi="細明體" w:hint="eastAsia"/>
                <w:noProof/>
                <w:sz w:val="18"/>
              </w:rPr>
              <w:t>- 36,132,873</w:t>
            </w:r>
          </w:p>
        </w:tc>
        <w:tc>
          <w:tcPr>
            <w:tcW w:w="808" w:type="dxa"/>
            <w:gridSpan w:val="3"/>
            <w:tcBorders>
              <w:top w:val="nil"/>
              <w:left w:val="single" w:sz="4" w:space="0" w:color="auto"/>
              <w:bottom w:val="nil"/>
              <w:right w:val="nil"/>
            </w:tcBorders>
            <w:vAlign w:val="center"/>
          </w:tcPr>
          <w:p w14:paraId="1E11DB26" w14:textId="77777777" w:rsidR="00FB1488" w:rsidRPr="006F0A3C" w:rsidRDefault="00FB1488" w:rsidP="00731B61">
            <w:pPr>
              <w:spacing w:line="240" w:lineRule="exact"/>
              <w:jc w:val="right"/>
              <w:rPr>
                <w:rFonts w:ascii="細明體" w:eastAsia="細明體" w:hAnsi="細明體"/>
                <w:kern w:val="0"/>
                <w:sz w:val="18"/>
              </w:rPr>
            </w:pPr>
            <w:r w:rsidRPr="006F0A3C">
              <w:rPr>
                <w:rFonts w:ascii="細明體" w:eastAsia="細明體" w:hAnsi="細明體" w:hint="eastAsia"/>
                <w:kern w:val="0"/>
                <w:sz w:val="18"/>
              </w:rPr>
              <w:t>- 71.03</w:t>
            </w:r>
          </w:p>
        </w:tc>
      </w:tr>
      <w:tr w:rsidR="00FB1488" w14:paraId="0D58FD1E"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2"/>
        </w:trPr>
        <w:tc>
          <w:tcPr>
            <w:tcW w:w="2828" w:type="dxa"/>
            <w:gridSpan w:val="2"/>
            <w:tcBorders>
              <w:top w:val="nil"/>
              <w:left w:val="nil"/>
              <w:bottom w:val="nil"/>
              <w:right w:val="single" w:sz="4" w:space="0" w:color="auto"/>
            </w:tcBorders>
            <w:vAlign w:val="center"/>
          </w:tcPr>
          <w:p w14:paraId="5FEAA39E" w14:textId="77777777" w:rsidR="00FB1488" w:rsidRPr="006F0A3C" w:rsidRDefault="00FB1488" w:rsidP="00731B61">
            <w:pPr>
              <w:spacing w:line="240" w:lineRule="exact"/>
              <w:ind w:leftChars="100" w:left="240"/>
              <w:rPr>
                <w:rFonts w:ascii="標楷體" w:eastAsia="標楷體" w:hAnsi="標楷體"/>
                <w:kern w:val="0"/>
                <w:sz w:val="20"/>
              </w:rPr>
            </w:pPr>
            <w:r w:rsidRPr="006F0A3C">
              <w:rPr>
                <w:rFonts w:ascii="標楷體" w:eastAsia="標楷體" w:hAnsi="標楷體" w:hint="eastAsia"/>
                <w:kern w:val="0"/>
                <w:sz w:val="20"/>
              </w:rPr>
              <w:t>其他負債</w:t>
            </w:r>
          </w:p>
        </w:tc>
        <w:tc>
          <w:tcPr>
            <w:tcW w:w="1699" w:type="dxa"/>
            <w:gridSpan w:val="4"/>
            <w:tcBorders>
              <w:top w:val="nil"/>
              <w:left w:val="single" w:sz="4" w:space="0" w:color="auto"/>
              <w:bottom w:val="nil"/>
              <w:right w:val="single" w:sz="4" w:space="0" w:color="auto"/>
            </w:tcBorders>
            <w:vAlign w:val="center"/>
          </w:tcPr>
          <w:p w14:paraId="4793C668"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700,869,556</w:t>
            </w:r>
          </w:p>
        </w:tc>
        <w:tc>
          <w:tcPr>
            <w:tcW w:w="660" w:type="dxa"/>
            <w:gridSpan w:val="3"/>
            <w:tcBorders>
              <w:top w:val="nil"/>
              <w:left w:val="single" w:sz="4" w:space="0" w:color="auto"/>
              <w:bottom w:val="nil"/>
              <w:right w:val="single" w:sz="4" w:space="0" w:color="auto"/>
            </w:tcBorders>
            <w:vAlign w:val="center"/>
          </w:tcPr>
          <w:p w14:paraId="0B2F4DBD"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1.93</w:t>
            </w:r>
          </w:p>
        </w:tc>
        <w:tc>
          <w:tcPr>
            <w:tcW w:w="1699" w:type="dxa"/>
            <w:gridSpan w:val="4"/>
            <w:tcBorders>
              <w:top w:val="nil"/>
              <w:left w:val="single" w:sz="4" w:space="0" w:color="auto"/>
              <w:bottom w:val="nil"/>
              <w:right w:val="single" w:sz="4" w:space="0" w:color="auto"/>
            </w:tcBorders>
            <w:vAlign w:val="center"/>
          </w:tcPr>
          <w:p w14:paraId="30C609DA"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823,845,092</w:t>
            </w:r>
          </w:p>
        </w:tc>
        <w:tc>
          <w:tcPr>
            <w:tcW w:w="672" w:type="dxa"/>
            <w:gridSpan w:val="2"/>
            <w:tcBorders>
              <w:top w:val="nil"/>
              <w:left w:val="single" w:sz="4" w:space="0" w:color="auto"/>
              <w:bottom w:val="nil"/>
              <w:right w:val="single" w:sz="4" w:space="0" w:color="auto"/>
            </w:tcBorders>
            <w:vAlign w:val="center"/>
          </w:tcPr>
          <w:p w14:paraId="3874C0E5"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2.29</w:t>
            </w:r>
          </w:p>
        </w:tc>
        <w:tc>
          <w:tcPr>
            <w:tcW w:w="1529" w:type="dxa"/>
            <w:gridSpan w:val="3"/>
            <w:tcBorders>
              <w:top w:val="nil"/>
              <w:left w:val="single" w:sz="4" w:space="0" w:color="auto"/>
              <w:bottom w:val="nil"/>
              <w:right w:val="single" w:sz="4" w:space="0" w:color="auto"/>
            </w:tcBorders>
            <w:vAlign w:val="center"/>
          </w:tcPr>
          <w:p w14:paraId="7218DCB7" w14:textId="77777777" w:rsidR="00FB1488" w:rsidRPr="006F0A3C" w:rsidRDefault="00FB1488" w:rsidP="00731B61">
            <w:pPr>
              <w:spacing w:line="240" w:lineRule="exact"/>
              <w:jc w:val="right"/>
              <w:rPr>
                <w:rFonts w:ascii="細明體" w:eastAsia="細明體" w:hAnsi="細明體"/>
                <w:noProof/>
                <w:sz w:val="18"/>
              </w:rPr>
            </w:pPr>
            <w:r w:rsidRPr="006F0A3C">
              <w:rPr>
                <w:rFonts w:ascii="細明體" w:eastAsia="細明體" w:hAnsi="細明體" w:hint="eastAsia"/>
                <w:noProof/>
                <w:sz w:val="18"/>
              </w:rPr>
              <w:t>- 122,975,536</w:t>
            </w:r>
          </w:p>
        </w:tc>
        <w:tc>
          <w:tcPr>
            <w:tcW w:w="808" w:type="dxa"/>
            <w:gridSpan w:val="3"/>
            <w:tcBorders>
              <w:top w:val="nil"/>
              <w:left w:val="single" w:sz="4" w:space="0" w:color="auto"/>
              <w:bottom w:val="nil"/>
              <w:right w:val="nil"/>
            </w:tcBorders>
            <w:vAlign w:val="center"/>
          </w:tcPr>
          <w:p w14:paraId="3ED85C48" w14:textId="77777777" w:rsidR="00FB1488" w:rsidRPr="006F0A3C" w:rsidRDefault="00FB1488" w:rsidP="00731B61">
            <w:pPr>
              <w:spacing w:line="240" w:lineRule="exact"/>
              <w:jc w:val="right"/>
              <w:rPr>
                <w:rFonts w:ascii="細明體" w:eastAsia="細明體" w:hAnsi="細明體"/>
                <w:kern w:val="0"/>
                <w:sz w:val="18"/>
              </w:rPr>
            </w:pPr>
            <w:r w:rsidRPr="006F0A3C">
              <w:rPr>
                <w:rFonts w:ascii="細明體" w:eastAsia="細明體" w:hAnsi="細明體" w:hint="eastAsia"/>
                <w:kern w:val="0"/>
                <w:sz w:val="18"/>
              </w:rPr>
              <w:t>- 14.93</w:t>
            </w:r>
          </w:p>
        </w:tc>
      </w:tr>
      <w:tr w:rsidR="00FB1488" w14:paraId="6DC4A69C"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2"/>
        </w:trPr>
        <w:tc>
          <w:tcPr>
            <w:tcW w:w="2828" w:type="dxa"/>
            <w:gridSpan w:val="2"/>
            <w:tcBorders>
              <w:top w:val="nil"/>
              <w:left w:val="nil"/>
              <w:bottom w:val="nil"/>
              <w:right w:val="single" w:sz="4" w:space="0" w:color="auto"/>
            </w:tcBorders>
            <w:vAlign w:val="center"/>
          </w:tcPr>
          <w:p w14:paraId="29F31BE6" w14:textId="77777777" w:rsidR="00FB1488" w:rsidRPr="006F0A3C" w:rsidRDefault="00FB1488" w:rsidP="00731B61">
            <w:pPr>
              <w:spacing w:line="240" w:lineRule="exact"/>
              <w:ind w:leftChars="200" w:left="480"/>
              <w:rPr>
                <w:rFonts w:ascii="標楷體" w:eastAsia="標楷體" w:hAnsi="標楷體"/>
                <w:kern w:val="0"/>
                <w:sz w:val="20"/>
              </w:rPr>
            </w:pPr>
            <w:r w:rsidRPr="006F0A3C">
              <w:rPr>
                <w:rFonts w:ascii="標楷體" w:eastAsia="標楷體" w:hAnsi="標楷體" w:hint="eastAsia"/>
                <w:kern w:val="0"/>
                <w:sz w:val="20"/>
              </w:rPr>
              <w:t>遞延負債</w:t>
            </w:r>
          </w:p>
        </w:tc>
        <w:tc>
          <w:tcPr>
            <w:tcW w:w="1699" w:type="dxa"/>
            <w:gridSpan w:val="4"/>
            <w:tcBorders>
              <w:top w:val="nil"/>
              <w:left w:val="single" w:sz="4" w:space="0" w:color="auto"/>
              <w:bottom w:val="nil"/>
              <w:right w:val="single" w:sz="4" w:space="0" w:color="auto"/>
            </w:tcBorders>
            <w:vAlign w:val="center"/>
          </w:tcPr>
          <w:p w14:paraId="6E8222A4"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31,845,421</w:t>
            </w:r>
          </w:p>
        </w:tc>
        <w:tc>
          <w:tcPr>
            <w:tcW w:w="660" w:type="dxa"/>
            <w:gridSpan w:val="3"/>
            <w:tcBorders>
              <w:top w:val="nil"/>
              <w:left w:val="single" w:sz="4" w:space="0" w:color="auto"/>
              <w:bottom w:val="nil"/>
              <w:right w:val="single" w:sz="4" w:space="0" w:color="auto"/>
            </w:tcBorders>
            <w:vAlign w:val="center"/>
          </w:tcPr>
          <w:p w14:paraId="1177D07D"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0.09</w:t>
            </w:r>
          </w:p>
        </w:tc>
        <w:tc>
          <w:tcPr>
            <w:tcW w:w="1699" w:type="dxa"/>
            <w:gridSpan w:val="4"/>
            <w:tcBorders>
              <w:top w:val="nil"/>
              <w:left w:val="single" w:sz="4" w:space="0" w:color="auto"/>
              <w:bottom w:val="nil"/>
              <w:right w:val="single" w:sz="4" w:space="0" w:color="auto"/>
            </w:tcBorders>
            <w:vAlign w:val="center"/>
          </w:tcPr>
          <w:p w14:paraId="3C85F5E5"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10,520,403</w:t>
            </w:r>
          </w:p>
        </w:tc>
        <w:tc>
          <w:tcPr>
            <w:tcW w:w="672" w:type="dxa"/>
            <w:gridSpan w:val="2"/>
            <w:tcBorders>
              <w:top w:val="nil"/>
              <w:left w:val="single" w:sz="4" w:space="0" w:color="auto"/>
              <w:bottom w:val="nil"/>
              <w:right w:val="single" w:sz="4" w:space="0" w:color="auto"/>
            </w:tcBorders>
            <w:vAlign w:val="center"/>
          </w:tcPr>
          <w:p w14:paraId="7A372BA7"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0.03</w:t>
            </w:r>
          </w:p>
        </w:tc>
        <w:tc>
          <w:tcPr>
            <w:tcW w:w="1529" w:type="dxa"/>
            <w:gridSpan w:val="3"/>
            <w:tcBorders>
              <w:top w:val="nil"/>
              <w:left w:val="single" w:sz="4" w:space="0" w:color="auto"/>
              <w:bottom w:val="nil"/>
              <w:right w:val="single" w:sz="4" w:space="0" w:color="auto"/>
            </w:tcBorders>
            <w:vAlign w:val="center"/>
          </w:tcPr>
          <w:p w14:paraId="3192A13A" w14:textId="77777777" w:rsidR="00FB1488" w:rsidRPr="006F0A3C" w:rsidRDefault="00FB1488" w:rsidP="00731B61">
            <w:pPr>
              <w:spacing w:line="240" w:lineRule="exact"/>
              <w:jc w:val="right"/>
              <w:rPr>
                <w:rFonts w:ascii="細明體" w:eastAsia="細明體" w:hAnsi="細明體"/>
                <w:noProof/>
                <w:sz w:val="18"/>
              </w:rPr>
            </w:pPr>
            <w:r w:rsidRPr="006F0A3C">
              <w:rPr>
                <w:rFonts w:ascii="細明體" w:eastAsia="細明體" w:hAnsi="細明體" w:hint="eastAsia"/>
                <w:noProof/>
                <w:sz w:val="18"/>
              </w:rPr>
              <w:t>21,325,018</w:t>
            </w:r>
          </w:p>
        </w:tc>
        <w:tc>
          <w:tcPr>
            <w:tcW w:w="808" w:type="dxa"/>
            <w:gridSpan w:val="3"/>
            <w:tcBorders>
              <w:top w:val="nil"/>
              <w:left w:val="single" w:sz="4" w:space="0" w:color="auto"/>
              <w:bottom w:val="nil"/>
              <w:right w:val="nil"/>
            </w:tcBorders>
            <w:vAlign w:val="center"/>
          </w:tcPr>
          <w:p w14:paraId="613FF5C6" w14:textId="77777777" w:rsidR="00FB1488" w:rsidRPr="006F0A3C" w:rsidRDefault="00FB1488" w:rsidP="00731B61">
            <w:pPr>
              <w:spacing w:line="240" w:lineRule="exact"/>
              <w:jc w:val="right"/>
              <w:rPr>
                <w:rFonts w:ascii="細明體" w:eastAsia="細明體" w:hAnsi="細明體"/>
                <w:kern w:val="0"/>
                <w:sz w:val="18"/>
              </w:rPr>
            </w:pPr>
            <w:r w:rsidRPr="006F0A3C">
              <w:rPr>
                <w:rFonts w:ascii="細明體" w:eastAsia="細明體" w:hAnsi="細明體" w:hint="eastAsia"/>
                <w:kern w:val="0"/>
                <w:sz w:val="18"/>
              </w:rPr>
              <w:t>202.70</w:t>
            </w:r>
          </w:p>
        </w:tc>
      </w:tr>
      <w:tr w:rsidR="00FB1488" w14:paraId="6B24FEB3"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2"/>
        </w:trPr>
        <w:tc>
          <w:tcPr>
            <w:tcW w:w="2828" w:type="dxa"/>
            <w:gridSpan w:val="2"/>
            <w:tcBorders>
              <w:top w:val="nil"/>
              <w:left w:val="nil"/>
              <w:bottom w:val="nil"/>
              <w:right w:val="single" w:sz="4" w:space="0" w:color="auto"/>
            </w:tcBorders>
            <w:vAlign w:val="center"/>
          </w:tcPr>
          <w:p w14:paraId="2C38AE47" w14:textId="77777777" w:rsidR="00FB1488" w:rsidRPr="006F0A3C" w:rsidRDefault="00FB1488" w:rsidP="00731B61">
            <w:pPr>
              <w:spacing w:line="240" w:lineRule="exact"/>
              <w:ind w:leftChars="200" w:left="480"/>
              <w:rPr>
                <w:rFonts w:ascii="標楷體" w:eastAsia="標楷體" w:hAnsi="標楷體"/>
                <w:kern w:val="0"/>
                <w:sz w:val="20"/>
              </w:rPr>
            </w:pPr>
            <w:r w:rsidRPr="006F0A3C">
              <w:rPr>
                <w:rFonts w:ascii="標楷體" w:eastAsia="標楷體" w:hAnsi="標楷體" w:hint="eastAsia"/>
                <w:kern w:val="0"/>
                <w:sz w:val="20"/>
              </w:rPr>
              <w:t>什項負債</w:t>
            </w:r>
          </w:p>
        </w:tc>
        <w:tc>
          <w:tcPr>
            <w:tcW w:w="1699" w:type="dxa"/>
            <w:gridSpan w:val="4"/>
            <w:tcBorders>
              <w:top w:val="nil"/>
              <w:left w:val="single" w:sz="4" w:space="0" w:color="auto"/>
              <w:bottom w:val="nil"/>
              <w:right w:val="single" w:sz="4" w:space="0" w:color="auto"/>
            </w:tcBorders>
            <w:vAlign w:val="center"/>
          </w:tcPr>
          <w:p w14:paraId="15829A29"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669,024,135</w:t>
            </w:r>
          </w:p>
        </w:tc>
        <w:tc>
          <w:tcPr>
            <w:tcW w:w="660" w:type="dxa"/>
            <w:gridSpan w:val="3"/>
            <w:tcBorders>
              <w:top w:val="nil"/>
              <w:left w:val="single" w:sz="4" w:space="0" w:color="auto"/>
              <w:bottom w:val="nil"/>
              <w:right w:val="single" w:sz="4" w:space="0" w:color="auto"/>
            </w:tcBorders>
            <w:vAlign w:val="center"/>
          </w:tcPr>
          <w:p w14:paraId="4E60CB7E"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1.84</w:t>
            </w:r>
          </w:p>
        </w:tc>
        <w:tc>
          <w:tcPr>
            <w:tcW w:w="1699" w:type="dxa"/>
            <w:gridSpan w:val="4"/>
            <w:tcBorders>
              <w:top w:val="nil"/>
              <w:left w:val="single" w:sz="4" w:space="0" w:color="auto"/>
              <w:bottom w:val="nil"/>
              <w:right w:val="single" w:sz="4" w:space="0" w:color="auto"/>
            </w:tcBorders>
            <w:vAlign w:val="center"/>
          </w:tcPr>
          <w:p w14:paraId="726B8E3E"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813,324,689</w:t>
            </w:r>
          </w:p>
        </w:tc>
        <w:tc>
          <w:tcPr>
            <w:tcW w:w="672" w:type="dxa"/>
            <w:gridSpan w:val="2"/>
            <w:tcBorders>
              <w:top w:val="nil"/>
              <w:left w:val="single" w:sz="4" w:space="0" w:color="auto"/>
              <w:bottom w:val="nil"/>
              <w:right w:val="single" w:sz="4" w:space="0" w:color="auto"/>
            </w:tcBorders>
            <w:vAlign w:val="center"/>
          </w:tcPr>
          <w:p w14:paraId="233CC8D3"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2.26</w:t>
            </w:r>
          </w:p>
        </w:tc>
        <w:tc>
          <w:tcPr>
            <w:tcW w:w="1529" w:type="dxa"/>
            <w:gridSpan w:val="3"/>
            <w:tcBorders>
              <w:top w:val="nil"/>
              <w:left w:val="single" w:sz="4" w:space="0" w:color="auto"/>
              <w:bottom w:val="nil"/>
              <w:right w:val="single" w:sz="4" w:space="0" w:color="auto"/>
            </w:tcBorders>
            <w:vAlign w:val="center"/>
          </w:tcPr>
          <w:p w14:paraId="6DF11A7F" w14:textId="77777777" w:rsidR="00FB1488" w:rsidRPr="006F0A3C" w:rsidRDefault="00FB1488" w:rsidP="00731B61">
            <w:pPr>
              <w:spacing w:line="240" w:lineRule="exact"/>
              <w:jc w:val="right"/>
              <w:rPr>
                <w:rFonts w:ascii="細明體" w:eastAsia="細明體" w:hAnsi="細明體"/>
                <w:noProof/>
                <w:sz w:val="18"/>
              </w:rPr>
            </w:pPr>
            <w:r w:rsidRPr="006F0A3C">
              <w:rPr>
                <w:rFonts w:ascii="細明體" w:eastAsia="細明體" w:hAnsi="細明體" w:hint="eastAsia"/>
                <w:noProof/>
                <w:sz w:val="18"/>
              </w:rPr>
              <w:t>- 144,300,554</w:t>
            </w:r>
          </w:p>
        </w:tc>
        <w:tc>
          <w:tcPr>
            <w:tcW w:w="808" w:type="dxa"/>
            <w:gridSpan w:val="3"/>
            <w:tcBorders>
              <w:top w:val="nil"/>
              <w:left w:val="single" w:sz="4" w:space="0" w:color="auto"/>
              <w:bottom w:val="nil"/>
              <w:right w:val="nil"/>
            </w:tcBorders>
            <w:vAlign w:val="center"/>
          </w:tcPr>
          <w:p w14:paraId="55925DCA" w14:textId="77777777" w:rsidR="00FB1488" w:rsidRPr="006F0A3C" w:rsidRDefault="00FB1488" w:rsidP="00731B61">
            <w:pPr>
              <w:spacing w:line="240" w:lineRule="exact"/>
              <w:jc w:val="right"/>
              <w:rPr>
                <w:rFonts w:ascii="細明體" w:eastAsia="細明體" w:hAnsi="細明體"/>
                <w:kern w:val="0"/>
                <w:sz w:val="18"/>
              </w:rPr>
            </w:pPr>
            <w:r w:rsidRPr="006F0A3C">
              <w:rPr>
                <w:rFonts w:ascii="細明體" w:eastAsia="細明體" w:hAnsi="細明體" w:hint="eastAsia"/>
                <w:kern w:val="0"/>
                <w:sz w:val="18"/>
              </w:rPr>
              <w:t>- 17.74</w:t>
            </w:r>
          </w:p>
        </w:tc>
      </w:tr>
      <w:tr w:rsidR="00FB1488" w14:paraId="1A08B415"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95"/>
        </w:trPr>
        <w:tc>
          <w:tcPr>
            <w:tcW w:w="2828" w:type="dxa"/>
            <w:gridSpan w:val="2"/>
            <w:tcBorders>
              <w:top w:val="nil"/>
              <w:left w:val="nil"/>
              <w:bottom w:val="nil"/>
              <w:right w:val="single" w:sz="4" w:space="0" w:color="auto"/>
            </w:tcBorders>
            <w:vAlign w:val="center"/>
          </w:tcPr>
          <w:p w14:paraId="054BFD96" w14:textId="77777777" w:rsidR="00FB1488" w:rsidRPr="006F0A3C" w:rsidRDefault="00FB1488" w:rsidP="00731B61">
            <w:pPr>
              <w:spacing w:line="240" w:lineRule="exact"/>
              <w:rPr>
                <w:rFonts w:ascii="標楷體" w:eastAsia="標楷體" w:hAnsi="標楷體"/>
                <w:kern w:val="0"/>
                <w:sz w:val="20"/>
              </w:rPr>
            </w:pPr>
            <w:r w:rsidRPr="006F0A3C">
              <w:rPr>
                <w:rFonts w:ascii="標楷體" w:eastAsia="標楷體" w:hAnsi="標楷體" w:hint="eastAsia"/>
                <w:b/>
                <w:kern w:val="0"/>
                <w:sz w:val="20"/>
              </w:rPr>
              <w:t>淨值</w:t>
            </w:r>
          </w:p>
        </w:tc>
        <w:tc>
          <w:tcPr>
            <w:tcW w:w="1699" w:type="dxa"/>
            <w:gridSpan w:val="4"/>
            <w:tcBorders>
              <w:top w:val="nil"/>
              <w:left w:val="single" w:sz="4" w:space="0" w:color="auto"/>
              <w:bottom w:val="nil"/>
              <w:right w:val="single" w:sz="4" w:space="0" w:color="auto"/>
            </w:tcBorders>
            <w:vAlign w:val="center"/>
          </w:tcPr>
          <w:p w14:paraId="4F4C0DFA"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b/>
                <w:sz w:val="18"/>
              </w:rPr>
              <w:t>31,391,290,484</w:t>
            </w:r>
          </w:p>
        </w:tc>
        <w:tc>
          <w:tcPr>
            <w:tcW w:w="660" w:type="dxa"/>
            <w:gridSpan w:val="3"/>
            <w:tcBorders>
              <w:top w:val="nil"/>
              <w:left w:val="single" w:sz="4" w:space="0" w:color="auto"/>
              <w:bottom w:val="nil"/>
              <w:right w:val="single" w:sz="4" w:space="0" w:color="auto"/>
            </w:tcBorders>
            <w:vAlign w:val="center"/>
          </w:tcPr>
          <w:p w14:paraId="33C10949"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b/>
                <w:sz w:val="18"/>
              </w:rPr>
              <w:t>86.52</w:t>
            </w:r>
          </w:p>
        </w:tc>
        <w:tc>
          <w:tcPr>
            <w:tcW w:w="1699" w:type="dxa"/>
            <w:gridSpan w:val="4"/>
            <w:tcBorders>
              <w:top w:val="nil"/>
              <w:left w:val="single" w:sz="4" w:space="0" w:color="auto"/>
              <w:bottom w:val="nil"/>
              <w:right w:val="single" w:sz="4" w:space="0" w:color="auto"/>
            </w:tcBorders>
            <w:vAlign w:val="center"/>
          </w:tcPr>
          <w:p w14:paraId="0F8E0AB7"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b/>
                <w:sz w:val="18"/>
              </w:rPr>
              <w:t>31,067,431,649</w:t>
            </w:r>
          </w:p>
        </w:tc>
        <w:tc>
          <w:tcPr>
            <w:tcW w:w="672" w:type="dxa"/>
            <w:gridSpan w:val="2"/>
            <w:tcBorders>
              <w:top w:val="nil"/>
              <w:left w:val="single" w:sz="4" w:space="0" w:color="auto"/>
              <w:bottom w:val="nil"/>
              <w:right w:val="single" w:sz="4" w:space="0" w:color="auto"/>
            </w:tcBorders>
            <w:vAlign w:val="center"/>
          </w:tcPr>
          <w:p w14:paraId="573DD61C"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b/>
                <w:sz w:val="18"/>
              </w:rPr>
              <w:t>86.50</w:t>
            </w:r>
          </w:p>
        </w:tc>
        <w:tc>
          <w:tcPr>
            <w:tcW w:w="1529" w:type="dxa"/>
            <w:gridSpan w:val="3"/>
            <w:tcBorders>
              <w:top w:val="nil"/>
              <w:left w:val="single" w:sz="4" w:space="0" w:color="auto"/>
              <w:bottom w:val="nil"/>
              <w:right w:val="single" w:sz="4" w:space="0" w:color="auto"/>
            </w:tcBorders>
            <w:vAlign w:val="center"/>
          </w:tcPr>
          <w:p w14:paraId="7A4BE2E2" w14:textId="77777777" w:rsidR="00FB1488" w:rsidRPr="006F0A3C" w:rsidRDefault="00FB1488" w:rsidP="00731B61">
            <w:pPr>
              <w:spacing w:line="240" w:lineRule="exact"/>
              <w:jc w:val="right"/>
              <w:rPr>
                <w:rFonts w:ascii="細明體" w:eastAsia="細明體" w:hAnsi="細明體"/>
                <w:noProof/>
                <w:sz w:val="18"/>
              </w:rPr>
            </w:pPr>
            <w:r w:rsidRPr="006F0A3C">
              <w:rPr>
                <w:rFonts w:ascii="細明體" w:eastAsia="細明體" w:hAnsi="細明體" w:hint="eastAsia"/>
                <w:b/>
                <w:noProof/>
                <w:sz w:val="18"/>
              </w:rPr>
              <w:t>323,858,835</w:t>
            </w:r>
          </w:p>
        </w:tc>
        <w:tc>
          <w:tcPr>
            <w:tcW w:w="808" w:type="dxa"/>
            <w:gridSpan w:val="3"/>
            <w:tcBorders>
              <w:top w:val="nil"/>
              <w:left w:val="single" w:sz="4" w:space="0" w:color="auto"/>
              <w:bottom w:val="nil"/>
              <w:right w:val="nil"/>
            </w:tcBorders>
            <w:vAlign w:val="center"/>
          </w:tcPr>
          <w:p w14:paraId="4C4BFBD3" w14:textId="77777777" w:rsidR="00FB1488" w:rsidRPr="006F0A3C" w:rsidRDefault="00FB1488" w:rsidP="00731B61">
            <w:pPr>
              <w:spacing w:line="240" w:lineRule="exact"/>
              <w:jc w:val="right"/>
              <w:rPr>
                <w:rFonts w:ascii="細明體" w:eastAsia="細明體" w:hAnsi="細明體"/>
                <w:kern w:val="0"/>
                <w:sz w:val="18"/>
              </w:rPr>
            </w:pPr>
            <w:r w:rsidRPr="006F0A3C">
              <w:rPr>
                <w:rFonts w:ascii="細明體" w:eastAsia="細明體" w:hAnsi="細明體" w:hint="eastAsia"/>
                <w:b/>
                <w:kern w:val="0"/>
                <w:sz w:val="18"/>
              </w:rPr>
              <w:t>1.04</w:t>
            </w:r>
          </w:p>
        </w:tc>
      </w:tr>
      <w:tr w:rsidR="00FB1488" w14:paraId="149338B4"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2"/>
        </w:trPr>
        <w:tc>
          <w:tcPr>
            <w:tcW w:w="2828" w:type="dxa"/>
            <w:gridSpan w:val="2"/>
            <w:tcBorders>
              <w:top w:val="nil"/>
              <w:left w:val="nil"/>
              <w:bottom w:val="nil"/>
              <w:right w:val="single" w:sz="4" w:space="0" w:color="auto"/>
            </w:tcBorders>
            <w:vAlign w:val="center"/>
          </w:tcPr>
          <w:p w14:paraId="5AF148B8" w14:textId="77777777" w:rsidR="00FB1488" w:rsidRPr="006F0A3C" w:rsidRDefault="00FB1488" w:rsidP="00731B61">
            <w:pPr>
              <w:spacing w:line="240" w:lineRule="exact"/>
              <w:ind w:leftChars="100" w:left="240"/>
              <w:rPr>
                <w:rFonts w:ascii="標楷體" w:eastAsia="標楷體" w:hAnsi="標楷體"/>
                <w:b/>
                <w:kern w:val="0"/>
                <w:sz w:val="20"/>
              </w:rPr>
            </w:pPr>
            <w:r w:rsidRPr="006F0A3C">
              <w:rPr>
                <w:rFonts w:ascii="標楷體" w:eastAsia="標楷體" w:hAnsi="標楷體" w:hint="eastAsia"/>
                <w:kern w:val="0"/>
                <w:sz w:val="20"/>
              </w:rPr>
              <w:t>基金</w:t>
            </w:r>
          </w:p>
        </w:tc>
        <w:tc>
          <w:tcPr>
            <w:tcW w:w="1699" w:type="dxa"/>
            <w:gridSpan w:val="4"/>
            <w:tcBorders>
              <w:top w:val="nil"/>
              <w:left w:val="single" w:sz="4" w:space="0" w:color="auto"/>
              <w:bottom w:val="nil"/>
              <w:right w:val="single" w:sz="4" w:space="0" w:color="auto"/>
            </w:tcBorders>
            <w:vAlign w:val="center"/>
          </w:tcPr>
          <w:p w14:paraId="757F926F" w14:textId="77777777" w:rsidR="00FB1488" w:rsidRPr="006F0A3C" w:rsidRDefault="00FB1488" w:rsidP="00731B61">
            <w:pPr>
              <w:spacing w:line="240" w:lineRule="exact"/>
              <w:jc w:val="right"/>
              <w:rPr>
                <w:rFonts w:ascii="細明體" w:eastAsia="細明體" w:hAnsi="細明體"/>
                <w:b/>
                <w:sz w:val="18"/>
              </w:rPr>
            </w:pPr>
            <w:r w:rsidRPr="006F0A3C">
              <w:rPr>
                <w:rFonts w:ascii="細明體" w:eastAsia="細明體" w:hAnsi="細明體" w:hint="eastAsia"/>
                <w:sz w:val="18"/>
              </w:rPr>
              <w:t>18,968,606,108</w:t>
            </w:r>
          </w:p>
        </w:tc>
        <w:tc>
          <w:tcPr>
            <w:tcW w:w="660" w:type="dxa"/>
            <w:gridSpan w:val="3"/>
            <w:tcBorders>
              <w:top w:val="nil"/>
              <w:left w:val="single" w:sz="4" w:space="0" w:color="auto"/>
              <w:bottom w:val="nil"/>
              <w:right w:val="single" w:sz="4" w:space="0" w:color="auto"/>
            </w:tcBorders>
            <w:vAlign w:val="center"/>
          </w:tcPr>
          <w:p w14:paraId="3A219320" w14:textId="77777777" w:rsidR="00FB1488" w:rsidRPr="006F0A3C" w:rsidRDefault="00FB1488" w:rsidP="00731B61">
            <w:pPr>
              <w:spacing w:line="240" w:lineRule="exact"/>
              <w:jc w:val="right"/>
              <w:rPr>
                <w:rFonts w:ascii="細明體" w:eastAsia="細明體" w:hAnsi="細明體"/>
                <w:b/>
                <w:sz w:val="18"/>
              </w:rPr>
            </w:pPr>
            <w:r w:rsidRPr="006F0A3C">
              <w:rPr>
                <w:rFonts w:ascii="細明體" w:eastAsia="細明體" w:hAnsi="細明體" w:hint="eastAsia"/>
                <w:sz w:val="18"/>
              </w:rPr>
              <w:t>52.28</w:t>
            </w:r>
          </w:p>
        </w:tc>
        <w:tc>
          <w:tcPr>
            <w:tcW w:w="1699" w:type="dxa"/>
            <w:gridSpan w:val="4"/>
            <w:tcBorders>
              <w:top w:val="nil"/>
              <w:left w:val="single" w:sz="4" w:space="0" w:color="auto"/>
              <w:bottom w:val="nil"/>
              <w:right w:val="single" w:sz="4" w:space="0" w:color="auto"/>
            </w:tcBorders>
            <w:vAlign w:val="center"/>
          </w:tcPr>
          <w:p w14:paraId="3516148F" w14:textId="77777777" w:rsidR="00FB1488" w:rsidRPr="006F0A3C" w:rsidRDefault="00FB1488" w:rsidP="00731B61">
            <w:pPr>
              <w:spacing w:line="240" w:lineRule="exact"/>
              <w:jc w:val="right"/>
              <w:rPr>
                <w:rFonts w:ascii="細明體" w:eastAsia="細明體" w:hAnsi="細明體"/>
                <w:b/>
                <w:sz w:val="18"/>
              </w:rPr>
            </w:pPr>
            <w:r w:rsidRPr="006F0A3C">
              <w:rPr>
                <w:rFonts w:ascii="細明體" w:eastAsia="細明體" w:hAnsi="細明體" w:hint="eastAsia"/>
                <w:sz w:val="18"/>
              </w:rPr>
              <w:t>18,968,020,160</w:t>
            </w:r>
          </w:p>
        </w:tc>
        <w:tc>
          <w:tcPr>
            <w:tcW w:w="672" w:type="dxa"/>
            <w:gridSpan w:val="2"/>
            <w:tcBorders>
              <w:top w:val="nil"/>
              <w:left w:val="single" w:sz="4" w:space="0" w:color="auto"/>
              <w:bottom w:val="nil"/>
              <w:right w:val="single" w:sz="4" w:space="0" w:color="auto"/>
            </w:tcBorders>
            <w:vAlign w:val="center"/>
          </w:tcPr>
          <w:p w14:paraId="2B1F74F0" w14:textId="77777777" w:rsidR="00FB1488" w:rsidRPr="006F0A3C" w:rsidRDefault="00FB1488" w:rsidP="00731B61">
            <w:pPr>
              <w:spacing w:line="240" w:lineRule="exact"/>
              <w:jc w:val="right"/>
              <w:rPr>
                <w:rFonts w:ascii="細明體" w:eastAsia="細明體" w:hAnsi="細明體"/>
                <w:b/>
                <w:sz w:val="18"/>
              </w:rPr>
            </w:pPr>
            <w:r w:rsidRPr="006F0A3C">
              <w:rPr>
                <w:rFonts w:ascii="細明體" w:eastAsia="細明體" w:hAnsi="細明體" w:hint="eastAsia"/>
                <w:sz w:val="18"/>
              </w:rPr>
              <w:t>52.81</w:t>
            </w:r>
          </w:p>
        </w:tc>
        <w:tc>
          <w:tcPr>
            <w:tcW w:w="1529" w:type="dxa"/>
            <w:gridSpan w:val="3"/>
            <w:tcBorders>
              <w:top w:val="nil"/>
              <w:left w:val="single" w:sz="4" w:space="0" w:color="auto"/>
              <w:bottom w:val="nil"/>
              <w:right w:val="single" w:sz="4" w:space="0" w:color="auto"/>
            </w:tcBorders>
            <w:vAlign w:val="center"/>
          </w:tcPr>
          <w:p w14:paraId="70D5DD7F" w14:textId="77777777" w:rsidR="00FB1488" w:rsidRPr="006F0A3C" w:rsidRDefault="00FB1488" w:rsidP="00731B61">
            <w:pPr>
              <w:spacing w:line="240" w:lineRule="exact"/>
              <w:jc w:val="right"/>
              <w:rPr>
                <w:rFonts w:ascii="細明體" w:eastAsia="細明體" w:hAnsi="細明體"/>
                <w:b/>
                <w:noProof/>
                <w:sz w:val="18"/>
              </w:rPr>
            </w:pPr>
            <w:r w:rsidRPr="006F0A3C">
              <w:rPr>
                <w:rFonts w:ascii="細明體" w:eastAsia="細明體" w:hAnsi="細明體" w:hint="eastAsia"/>
                <w:noProof/>
                <w:sz w:val="18"/>
              </w:rPr>
              <w:t>585,948</w:t>
            </w:r>
          </w:p>
        </w:tc>
        <w:tc>
          <w:tcPr>
            <w:tcW w:w="808" w:type="dxa"/>
            <w:gridSpan w:val="3"/>
            <w:tcBorders>
              <w:top w:val="nil"/>
              <w:left w:val="single" w:sz="4" w:space="0" w:color="auto"/>
              <w:bottom w:val="nil"/>
              <w:right w:val="nil"/>
            </w:tcBorders>
            <w:vAlign w:val="center"/>
          </w:tcPr>
          <w:p w14:paraId="579F47D2" w14:textId="77777777" w:rsidR="00FB1488" w:rsidRPr="006F0A3C" w:rsidRDefault="00FB1488" w:rsidP="00731B61">
            <w:pPr>
              <w:spacing w:line="240" w:lineRule="exact"/>
              <w:jc w:val="right"/>
              <w:rPr>
                <w:rFonts w:ascii="細明體" w:eastAsia="細明體" w:hAnsi="細明體"/>
                <w:b/>
                <w:kern w:val="0"/>
                <w:sz w:val="18"/>
              </w:rPr>
            </w:pPr>
            <w:r w:rsidRPr="006F0A3C">
              <w:rPr>
                <w:rFonts w:ascii="細明體" w:eastAsia="細明體" w:hAnsi="細明體" w:hint="eastAsia"/>
                <w:kern w:val="0"/>
                <w:sz w:val="18"/>
              </w:rPr>
              <w:t>0.00</w:t>
            </w:r>
          </w:p>
        </w:tc>
      </w:tr>
      <w:tr w:rsidR="00FB1488" w14:paraId="64C11825"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2"/>
        </w:trPr>
        <w:tc>
          <w:tcPr>
            <w:tcW w:w="2828" w:type="dxa"/>
            <w:gridSpan w:val="2"/>
            <w:tcBorders>
              <w:top w:val="nil"/>
              <w:left w:val="nil"/>
              <w:bottom w:val="nil"/>
              <w:right w:val="single" w:sz="4" w:space="0" w:color="auto"/>
            </w:tcBorders>
            <w:vAlign w:val="center"/>
          </w:tcPr>
          <w:p w14:paraId="6EF31D11" w14:textId="77777777" w:rsidR="00FB1488" w:rsidRPr="006F0A3C" w:rsidRDefault="00FB1488" w:rsidP="00731B61">
            <w:pPr>
              <w:spacing w:line="240" w:lineRule="exact"/>
              <w:ind w:leftChars="200" w:left="480"/>
              <w:rPr>
                <w:rFonts w:ascii="標楷體" w:eastAsia="標楷體" w:hAnsi="標楷體"/>
                <w:kern w:val="0"/>
                <w:sz w:val="20"/>
              </w:rPr>
            </w:pPr>
            <w:r w:rsidRPr="006F0A3C">
              <w:rPr>
                <w:rFonts w:ascii="標楷體" w:eastAsia="標楷體" w:hAnsi="標楷體" w:hint="eastAsia"/>
                <w:kern w:val="0"/>
                <w:sz w:val="20"/>
              </w:rPr>
              <w:t>基金</w:t>
            </w:r>
          </w:p>
        </w:tc>
        <w:tc>
          <w:tcPr>
            <w:tcW w:w="1699" w:type="dxa"/>
            <w:gridSpan w:val="4"/>
            <w:tcBorders>
              <w:top w:val="nil"/>
              <w:left w:val="single" w:sz="4" w:space="0" w:color="auto"/>
              <w:bottom w:val="nil"/>
              <w:right w:val="single" w:sz="4" w:space="0" w:color="auto"/>
            </w:tcBorders>
            <w:vAlign w:val="center"/>
          </w:tcPr>
          <w:p w14:paraId="7FAF008B"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18,968,606,108</w:t>
            </w:r>
          </w:p>
        </w:tc>
        <w:tc>
          <w:tcPr>
            <w:tcW w:w="660" w:type="dxa"/>
            <w:gridSpan w:val="3"/>
            <w:tcBorders>
              <w:top w:val="nil"/>
              <w:left w:val="single" w:sz="4" w:space="0" w:color="auto"/>
              <w:bottom w:val="nil"/>
              <w:right w:val="single" w:sz="4" w:space="0" w:color="auto"/>
            </w:tcBorders>
            <w:vAlign w:val="center"/>
          </w:tcPr>
          <w:p w14:paraId="77B4DFEF"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52.28</w:t>
            </w:r>
          </w:p>
        </w:tc>
        <w:tc>
          <w:tcPr>
            <w:tcW w:w="1699" w:type="dxa"/>
            <w:gridSpan w:val="4"/>
            <w:tcBorders>
              <w:top w:val="nil"/>
              <w:left w:val="single" w:sz="4" w:space="0" w:color="auto"/>
              <w:bottom w:val="nil"/>
              <w:right w:val="single" w:sz="4" w:space="0" w:color="auto"/>
            </w:tcBorders>
            <w:vAlign w:val="center"/>
          </w:tcPr>
          <w:p w14:paraId="70FFD55F"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18,968,020,160</w:t>
            </w:r>
          </w:p>
        </w:tc>
        <w:tc>
          <w:tcPr>
            <w:tcW w:w="672" w:type="dxa"/>
            <w:gridSpan w:val="2"/>
            <w:tcBorders>
              <w:top w:val="nil"/>
              <w:left w:val="single" w:sz="4" w:space="0" w:color="auto"/>
              <w:bottom w:val="nil"/>
              <w:right w:val="single" w:sz="4" w:space="0" w:color="auto"/>
            </w:tcBorders>
            <w:vAlign w:val="center"/>
          </w:tcPr>
          <w:p w14:paraId="21A99FF7"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52.81</w:t>
            </w:r>
          </w:p>
        </w:tc>
        <w:tc>
          <w:tcPr>
            <w:tcW w:w="1529" w:type="dxa"/>
            <w:gridSpan w:val="3"/>
            <w:tcBorders>
              <w:top w:val="nil"/>
              <w:left w:val="single" w:sz="4" w:space="0" w:color="auto"/>
              <w:bottom w:val="nil"/>
              <w:right w:val="single" w:sz="4" w:space="0" w:color="auto"/>
            </w:tcBorders>
            <w:vAlign w:val="center"/>
          </w:tcPr>
          <w:p w14:paraId="036A835A" w14:textId="77777777" w:rsidR="00FB1488" w:rsidRPr="006F0A3C" w:rsidRDefault="00FB1488" w:rsidP="00731B61">
            <w:pPr>
              <w:spacing w:line="240" w:lineRule="exact"/>
              <w:jc w:val="right"/>
              <w:rPr>
                <w:rFonts w:ascii="細明體" w:eastAsia="細明體" w:hAnsi="細明體"/>
                <w:noProof/>
                <w:sz w:val="18"/>
              </w:rPr>
            </w:pPr>
            <w:r w:rsidRPr="006F0A3C">
              <w:rPr>
                <w:rFonts w:ascii="細明體" w:eastAsia="細明體" w:hAnsi="細明體" w:hint="eastAsia"/>
                <w:noProof/>
                <w:sz w:val="18"/>
              </w:rPr>
              <w:t>585,948</w:t>
            </w:r>
          </w:p>
        </w:tc>
        <w:tc>
          <w:tcPr>
            <w:tcW w:w="808" w:type="dxa"/>
            <w:gridSpan w:val="3"/>
            <w:tcBorders>
              <w:top w:val="nil"/>
              <w:left w:val="single" w:sz="4" w:space="0" w:color="auto"/>
              <w:bottom w:val="nil"/>
              <w:right w:val="nil"/>
            </w:tcBorders>
            <w:vAlign w:val="center"/>
          </w:tcPr>
          <w:p w14:paraId="283DC526" w14:textId="77777777" w:rsidR="00FB1488" w:rsidRPr="006F0A3C" w:rsidRDefault="00FB1488" w:rsidP="00731B61">
            <w:pPr>
              <w:spacing w:line="240" w:lineRule="exact"/>
              <w:jc w:val="right"/>
              <w:rPr>
                <w:rFonts w:ascii="細明體" w:eastAsia="細明體" w:hAnsi="細明體"/>
                <w:kern w:val="0"/>
                <w:sz w:val="18"/>
              </w:rPr>
            </w:pPr>
            <w:r w:rsidRPr="006F0A3C">
              <w:rPr>
                <w:rFonts w:ascii="細明體" w:eastAsia="細明體" w:hAnsi="細明體" w:hint="eastAsia"/>
                <w:kern w:val="0"/>
                <w:sz w:val="18"/>
              </w:rPr>
              <w:t>0.00</w:t>
            </w:r>
          </w:p>
        </w:tc>
      </w:tr>
      <w:tr w:rsidR="00FB1488" w14:paraId="76402452"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2"/>
        </w:trPr>
        <w:tc>
          <w:tcPr>
            <w:tcW w:w="2828" w:type="dxa"/>
            <w:gridSpan w:val="2"/>
            <w:tcBorders>
              <w:top w:val="nil"/>
              <w:left w:val="nil"/>
              <w:bottom w:val="nil"/>
              <w:right w:val="single" w:sz="4" w:space="0" w:color="auto"/>
            </w:tcBorders>
            <w:vAlign w:val="center"/>
          </w:tcPr>
          <w:p w14:paraId="5EC83F5F" w14:textId="77777777" w:rsidR="00FB1488" w:rsidRPr="006F0A3C" w:rsidRDefault="00FB1488" w:rsidP="00731B61">
            <w:pPr>
              <w:spacing w:line="240" w:lineRule="exact"/>
              <w:ind w:leftChars="100" w:left="240"/>
              <w:rPr>
                <w:rFonts w:ascii="標楷體" w:eastAsia="標楷體" w:hAnsi="標楷體"/>
                <w:kern w:val="0"/>
                <w:sz w:val="20"/>
              </w:rPr>
            </w:pPr>
            <w:r w:rsidRPr="006F0A3C">
              <w:rPr>
                <w:rFonts w:ascii="標楷體" w:eastAsia="標楷體" w:hAnsi="標楷體" w:hint="eastAsia"/>
                <w:kern w:val="0"/>
                <w:sz w:val="20"/>
              </w:rPr>
              <w:t>公積</w:t>
            </w:r>
          </w:p>
        </w:tc>
        <w:tc>
          <w:tcPr>
            <w:tcW w:w="1699" w:type="dxa"/>
            <w:gridSpan w:val="4"/>
            <w:tcBorders>
              <w:top w:val="nil"/>
              <w:left w:val="single" w:sz="4" w:space="0" w:color="auto"/>
              <w:bottom w:val="nil"/>
              <w:right w:val="single" w:sz="4" w:space="0" w:color="auto"/>
            </w:tcBorders>
            <w:vAlign w:val="center"/>
          </w:tcPr>
          <w:p w14:paraId="433409FC"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1,054,194,264</w:t>
            </w:r>
          </w:p>
        </w:tc>
        <w:tc>
          <w:tcPr>
            <w:tcW w:w="660" w:type="dxa"/>
            <w:gridSpan w:val="3"/>
            <w:tcBorders>
              <w:top w:val="nil"/>
              <w:left w:val="single" w:sz="4" w:space="0" w:color="auto"/>
              <w:bottom w:val="nil"/>
              <w:right w:val="single" w:sz="4" w:space="0" w:color="auto"/>
            </w:tcBorders>
            <w:vAlign w:val="center"/>
          </w:tcPr>
          <w:p w14:paraId="3E6FE6A8"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2.91</w:t>
            </w:r>
          </w:p>
        </w:tc>
        <w:tc>
          <w:tcPr>
            <w:tcW w:w="1699" w:type="dxa"/>
            <w:gridSpan w:val="4"/>
            <w:tcBorders>
              <w:top w:val="nil"/>
              <w:left w:val="single" w:sz="4" w:space="0" w:color="auto"/>
              <w:bottom w:val="nil"/>
              <w:right w:val="single" w:sz="4" w:space="0" w:color="auto"/>
            </w:tcBorders>
            <w:vAlign w:val="center"/>
          </w:tcPr>
          <w:p w14:paraId="65F09A43"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1,027,681,450</w:t>
            </w:r>
          </w:p>
        </w:tc>
        <w:tc>
          <w:tcPr>
            <w:tcW w:w="672" w:type="dxa"/>
            <w:gridSpan w:val="2"/>
            <w:tcBorders>
              <w:top w:val="nil"/>
              <w:left w:val="single" w:sz="4" w:space="0" w:color="auto"/>
              <w:bottom w:val="nil"/>
              <w:right w:val="single" w:sz="4" w:space="0" w:color="auto"/>
            </w:tcBorders>
            <w:vAlign w:val="center"/>
          </w:tcPr>
          <w:p w14:paraId="5A5AF75F"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2.86</w:t>
            </w:r>
          </w:p>
        </w:tc>
        <w:tc>
          <w:tcPr>
            <w:tcW w:w="1529" w:type="dxa"/>
            <w:gridSpan w:val="3"/>
            <w:tcBorders>
              <w:top w:val="nil"/>
              <w:left w:val="single" w:sz="4" w:space="0" w:color="auto"/>
              <w:bottom w:val="nil"/>
              <w:right w:val="single" w:sz="4" w:space="0" w:color="auto"/>
            </w:tcBorders>
            <w:vAlign w:val="center"/>
          </w:tcPr>
          <w:p w14:paraId="6ED0DB17" w14:textId="77777777" w:rsidR="00FB1488" w:rsidRPr="006F0A3C" w:rsidRDefault="00FB1488" w:rsidP="00731B61">
            <w:pPr>
              <w:spacing w:line="240" w:lineRule="exact"/>
              <w:jc w:val="right"/>
              <w:rPr>
                <w:rFonts w:ascii="細明體" w:eastAsia="細明體" w:hAnsi="細明體"/>
                <w:noProof/>
                <w:sz w:val="18"/>
              </w:rPr>
            </w:pPr>
            <w:r w:rsidRPr="006F0A3C">
              <w:rPr>
                <w:rFonts w:ascii="細明體" w:eastAsia="細明體" w:hAnsi="細明體" w:hint="eastAsia"/>
                <w:noProof/>
                <w:sz w:val="18"/>
              </w:rPr>
              <w:t>26,512,814</w:t>
            </w:r>
          </w:p>
        </w:tc>
        <w:tc>
          <w:tcPr>
            <w:tcW w:w="808" w:type="dxa"/>
            <w:gridSpan w:val="3"/>
            <w:tcBorders>
              <w:top w:val="nil"/>
              <w:left w:val="single" w:sz="4" w:space="0" w:color="auto"/>
              <w:bottom w:val="nil"/>
              <w:right w:val="nil"/>
            </w:tcBorders>
            <w:vAlign w:val="center"/>
          </w:tcPr>
          <w:p w14:paraId="5D71EA8E" w14:textId="77777777" w:rsidR="00FB1488" w:rsidRPr="006F0A3C" w:rsidRDefault="00FB1488" w:rsidP="00731B61">
            <w:pPr>
              <w:spacing w:line="240" w:lineRule="exact"/>
              <w:jc w:val="right"/>
              <w:rPr>
                <w:rFonts w:ascii="細明體" w:eastAsia="細明體" w:hAnsi="細明體"/>
                <w:kern w:val="0"/>
                <w:sz w:val="18"/>
              </w:rPr>
            </w:pPr>
            <w:r w:rsidRPr="006F0A3C">
              <w:rPr>
                <w:rFonts w:ascii="細明體" w:eastAsia="細明體" w:hAnsi="細明體" w:hint="eastAsia"/>
                <w:kern w:val="0"/>
                <w:sz w:val="18"/>
              </w:rPr>
              <w:t>2.58</w:t>
            </w:r>
          </w:p>
        </w:tc>
      </w:tr>
      <w:tr w:rsidR="00FB1488" w14:paraId="0A6785F9"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2"/>
        </w:trPr>
        <w:tc>
          <w:tcPr>
            <w:tcW w:w="2828" w:type="dxa"/>
            <w:gridSpan w:val="2"/>
            <w:tcBorders>
              <w:top w:val="nil"/>
              <w:left w:val="nil"/>
              <w:bottom w:val="nil"/>
              <w:right w:val="single" w:sz="4" w:space="0" w:color="auto"/>
            </w:tcBorders>
            <w:vAlign w:val="center"/>
          </w:tcPr>
          <w:p w14:paraId="15BE5CB8" w14:textId="77777777" w:rsidR="00FB1488" w:rsidRPr="006F0A3C" w:rsidRDefault="00FB1488" w:rsidP="00731B61">
            <w:pPr>
              <w:spacing w:line="240" w:lineRule="exact"/>
              <w:ind w:leftChars="200" w:left="480"/>
              <w:rPr>
                <w:rFonts w:ascii="標楷體" w:eastAsia="標楷體" w:hAnsi="標楷體"/>
                <w:kern w:val="0"/>
                <w:sz w:val="20"/>
              </w:rPr>
            </w:pPr>
            <w:r w:rsidRPr="006F0A3C">
              <w:rPr>
                <w:rFonts w:ascii="標楷體" w:eastAsia="標楷體" w:hAnsi="標楷體" w:hint="eastAsia"/>
                <w:kern w:val="0"/>
                <w:sz w:val="20"/>
              </w:rPr>
              <w:t>資本公積</w:t>
            </w:r>
          </w:p>
        </w:tc>
        <w:tc>
          <w:tcPr>
            <w:tcW w:w="1699" w:type="dxa"/>
            <w:gridSpan w:val="4"/>
            <w:tcBorders>
              <w:top w:val="nil"/>
              <w:left w:val="single" w:sz="4" w:space="0" w:color="auto"/>
              <w:bottom w:val="nil"/>
              <w:right w:val="single" w:sz="4" w:space="0" w:color="auto"/>
            </w:tcBorders>
            <w:vAlign w:val="center"/>
          </w:tcPr>
          <w:p w14:paraId="42F7CD4B"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1,054,194,264</w:t>
            </w:r>
          </w:p>
        </w:tc>
        <w:tc>
          <w:tcPr>
            <w:tcW w:w="660" w:type="dxa"/>
            <w:gridSpan w:val="3"/>
            <w:tcBorders>
              <w:top w:val="nil"/>
              <w:left w:val="single" w:sz="4" w:space="0" w:color="auto"/>
              <w:bottom w:val="nil"/>
              <w:right w:val="single" w:sz="4" w:space="0" w:color="auto"/>
            </w:tcBorders>
            <w:vAlign w:val="center"/>
          </w:tcPr>
          <w:p w14:paraId="378B96E8"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2.91</w:t>
            </w:r>
          </w:p>
        </w:tc>
        <w:tc>
          <w:tcPr>
            <w:tcW w:w="1699" w:type="dxa"/>
            <w:gridSpan w:val="4"/>
            <w:tcBorders>
              <w:top w:val="nil"/>
              <w:left w:val="single" w:sz="4" w:space="0" w:color="auto"/>
              <w:bottom w:val="nil"/>
              <w:right w:val="single" w:sz="4" w:space="0" w:color="auto"/>
            </w:tcBorders>
            <w:vAlign w:val="center"/>
          </w:tcPr>
          <w:p w14:paraId="012901E6"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1,027,681,450</w:t>
            </w:r>
          </w:p>
        </w:tc>
        <w:tc>
          <w:tcPr>
            <w:tcW w:w="672" w:type="dxa"/>
            <w:gridSpan w:val="2"/>
            <w:tcBorders>
              <w:top w:val="nil"/>
              <w:left w:val="single" w:sz="4" w:space="0" w:color="auto"/>
              <w:bottom w:val="nil"/>
              <w:right w:val="single" w:sz="4" w:space="0" w:color="auto"/>
            </w:tcBorders>
            <w:vAlign w:val="center"/>
          </w:tcPr>
          <w:p w14:paraId="1D3A9033"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2.86</w:t>
            </w:r>
          </w:p>
        </w:tc>
        <w:tc>
          <w:tcPr>
            <w:tcW w:w="1529" w:type="dxa"/>
            <w:gridSpan w:val="3"/>
            <w:tcBorders>
              <w:top w:val="nil"/>
              <w:left w:val="single" w:sz="4" w:space="0" w:color="auto"/>
              <w:bottom w:val="nil"/>
              <w:right w:val="single" w:sz="4" w:space="0" w:color="auto"/>
            </w:tcBorders>
            <w:vAlign w:val="center"/>
          </w:tcPr>
          <w:p w14:paraId="6ABABE7B" w14:textId="77777777" w:rsidR="00FB1488" w:rsidRPr="006F0A3C" w:rsidRDefault="00FB1488" w:rsidP="00731B61">
            <w:pPr>
              <w:spacing w:line="240" w:lineRule="exact"/>
              <w:jc w:val="right"/>
              <w:rPr>
                <w:rFonts w:ascii="細明體" w:eastAsia="細明體" w:hAnsi="細明體"/>
                <w:noProof/>
                <w:sz w:val="18"/>
              </w:rPr>
            </w:pPr>
            <w:r w:rsidRPr="006F0A3C">
              <w:rPr>
                <w:rFonts w:ascii="細明體" w:eastAsia="細明體" w:hAnsi="細明體" w:hint="eastAsia"/>
                <w:noProof/>
                <w:sz w:val="18"/>
              </w:rPr>
              <w:t>26,512,814</w:t>
            </w:r>
          </w:p>
        </w:tc>
        <w:tc>
          <w:tcPr>
            <w:tcW w:w="808" w:type="dxa"/>
            <w:gridSpan w:val="3"/>
            <w:tcBorders>
              <w:top w:val="nil"/>
              <w:left w:val="single" w:sz="4" w:space="0" w:color="auto"/>
              <w:bottom w:val="nil"/>
              <w:right w:val="nil"/>
            </w:tcBorders>
            <w:vAlign w:val="center"/>
          </w:tcPr>
          <w:p w14:paraId="192A64BE" w14:textId="77777777" w:rsidR="00FB1488" w:rsidRPr="006F0A3C" w:rsidRDefault="00FB1488" w:rsidP="00731B61">
            <w:pPr>
              <w:spacing w:line="240" w:lineRule="exact"/>
              <w:jc w:val="right"/>
              <w:rPr>
                <w:rFonts w:ascii="細明體" w:eastAsia="細明體" w:hAnsi="細明體"/>
                <w:kern w:val="0"/>
                <w:sz w:val="18"/>
              </w:rPr>
            </w:pPr>
            <w:r w:rsidRPr="006F0A3C">
              <w:rPr>
                <w:rFonts w:ascii="細明體" w:eastAsia="細明體" w:hAnsi="細明體" w:hint="eastAsia"/>
                <w:kern w:val="0"/>
                <w:sz w:val="18"/>
              </w:rPr>
              <w:t>2.58</w:t>
            </w:r>
          </w:p>
        </w:tc>
      </w:tr>
      <w:tr w:rsidR="00FB1488" w14:paraId="5AD565ED"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2"/>
        </w:trPr>
        <w:tc>
          <w:tcPr>
            <w:tcW w:w="2828" w:type="dxa"/>
            <w:gridSpan w:val="2"/>
            <w:tcBorders>
              <w:top w:val="nil"/>
              <w:left w:val="nil"/>
              <w:bottom w:val="nil"/>
              <w:right w:val="single" w:sz="4" w:space="0" w:color="auto"/>
            </w:tcBorders>
            <w:vAlign w:val="center"/>
          </w:tcPr>
          <w:p w14:paraId="408B56BB" w14:textId="77777777" w:rsidR="00FB1488" w:rsidRPr="006F0A3C" w:rsidRDefault="00FB1488" w:rsidP="00731B61">
            <w:pPr>
              <w:spacing w:line="240" w:lineRule="exact"/>
              <w:ind w:leftChars="100" w:left="240"/>
              <w:rPr>
                <w:rFonts w:ascii="標楷體" w:eastAsia="標楷體" w:hAnsi="標楷體"/>
                <w:kern w:val="0"/>
                <w:sz w:val="20"/>
              </w:rPr>
            </w:pPr>
            <w:r w:rsidRPr="006F0A3C">
              <w:rPr>
                <w:rFonts w:ascii="標楷體" w:eastAsia="標楷體" w:hAnsi="標楷體" w:hint="eastAsia"/>
                <w:kern w:val="0"/>
                <w:sz w:val="20"/>
              </w:rPr>
              <w:t>累積餘</w:t>
            </w:r>
            <w:proofErr w:type="gramStart"/>
            <w:r w:rsidRPr="006F0A3C">
              <w:rPr>
                <w:rFonts w:ascii="標楷體" w:eastAsia="標楷體" w:hAnsi="標楷體" w:hint="eastAsia"/>
                <w:kern w:val="0"/>
                <w:sz w:val="20"/>
              </w:rPr>
              <w:t>絀</w:t>
            </w:r>
            <w:proofErr w:type="gramEnd"/>
          </w:p>
        </w:tc>
        <w:tc>
          <w:tcPr>
            <w:tcW w:w="1699" w:type="dxa"/>
            <w:gridSpan w:val="4"/>
            <w:tcBorders>
              <w:top w:val="nil"/>
              <w:left w:val="single" w:sz="4" w:space="0" w:color="auto"/>
              <w:bottom w:val="nil"/>
              <w:right w:val="single" w:sz="4" w:space="0" w:color="auto"/>
            </w:tcBorders>
            <w:vAlign w:val="center"/>
          </w:tcPr>
          <w:p w14:paraId="3C8B2365"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11,266,739,981</w:t>
            </w:r>
          </w:p>
        </w:tc>
        <w:tc>
          <w:tcPr>
            <w:tcW w:w="660" w:type="dxa"/>
            <w:gridSpan w:val="3"/>
            <w:tcBorders>
              <w:top w:val="nil"/>
              <w:left w:val="single" w:sz="4" w:space="0" w:color="auto"/>
              <w:bottom w:val="nil"/>
              <w:right w:val="single" w:sz="4" w:space="0" w:color="auto"/>
            </w:tcBorders>
            <w:vAlign w:val="center"/>
          </w:tcPr>
          <w:p w14:paraId="40D99CE7"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31.05</w:t>
            </w:r>
          </w:p>
        </w:tc>
        <w:tc>
          <w:tcPr>
            <w:tcW w:w="1699" w:type="dxa"/>
            <w:gridSpan w:val="4"/>
            <w:tcBorders>
              <w:top w:val="nil"/>
              <w:left w:val="single" w:sz="4" w:space="0" w:color="auto"/>
              <w:bottom w:val="nil"/>
              <w:right w:val="single" w:sz="4" w:space="0" w:color="auto"/>
            </w:tcBorders>
            <w:vAlign w:val="center"/>
          </w:tcPr>
          <w:p w14:paraId="77652122"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10,969,979,908</w:t>
            </w:r>
          </w:p>
        </w:tc>
        <w:tc>
          <w:tcPr>
            <w:tcW w:w="672" w:type="dxa"/>
            <w:gridSpan w:val="2"/>
            <w:tcBorders>
              <w:top w:val="nil"/>
              <w:left w:val="single" w:sz="4" w:space="0" w:color="auto"/>
              <w:bottom w:val="nil"/>
              <w:right w:val="single" w:sz="4" w:space="0" w:color="auto"/>
            </w:tcBorders>
            <w:vAlign w:val="center"/>
          </w:tcPr>
          <w:p w14:paraId="7DB4FFAC"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30.54</w:t>
            </w:r>
          </w:p>
        </w:tc>
        <w:tc>
          <w:tcPr>
            <w:tcW w:w="1529" w:type="dxa"/>
            <w:gridSpan w:val="3"/>
            <w:tcBorders>
              <w:top w:val="nil"/>
              <w:left w:val="single" w:sz="4" w:space="0" w:color="auto"/>
              <w:bottom w:val="nil"/>
              <w:right w:val="single" w:sz="4" w:space="0" w:color="auto"/>
            </w:tcBorders>
            <w:vAlign w:val="center"/>
          </w:tcPr>
          <w:p w14:paraId="23C16019" w14:textId="77777777" w:rsidR="00FB1488" w:rsidRPr="006F0A3C" w:rsidRDefault="00FB1488" w:rsidP="00731B61">
            <w:pPr>
              <w:spacing w:line="240" w:lineRule="exact"/>
              <w:jc w:val="right"/>
              <w:rPr>
                <w:rFonts w:ascii="細明體" w:eastAsia="細明體" w:hAnsi="細明體"/>
                <w:noProof/>
                <w:sz w:val="18"/>
              </w:rPr>
            </w:pPr>
            <w:r w:rsidRPr="006F0A3C">
              <w:rPr>
                <w:rFonts w:ascii="細明體" w:eastAsia="細明體" w:hAnsi="細明體" w:hint="eastAsia"/>
                <w:noProof/>
                <w:sz w:val="18"/>
              </w:rPr>
              <w:t>296,760,073</w:t>
            </w:r>
          </w:p>
        </w:tc>
        <w:tc>
          <w:tcPr>
            <w:tcW w:w="808" w:type="dxa"/>
            <w:gridSpan w:val="3"/>
            <w:tcBorders>
              <w:top w:val="nil"/>
              <w:left w:val="single" w:sz="4" w:space="0" w:color="auto"/>
              <w:bottom w:val="nil"/>
              <w:right w:val="nil"/>
            </w:tcBorders>
            <w:vAlign w:val="center"/>
          </w:tcPr>
          <w:p w14:paraId="4C90673D" w14:textId="77777777" w:rsidR="00FB1488" w:rsidRPr="006F0A3C" w:rsidRDefault="00FB1488" w:rsidP="00731B61">
            <w:pPr>
              <w:spacing w:line="240" w:lineRule="exact"/>
              <w:jc w:val="right"/>
              <w:rPr>
                <w:rFonts w:ascii="細明體" w:eastAsia="細明體" w:hAnsi="細明體"/>
                <w:kern w:val="0"/>
                <w:sz w:val="18"/>
              </w:rPr>
            </w:pPr>
            <w:r w:rsidRPr="006F0A3C">
              <w:rPr>
                <w:rFonts w:ascii="細明體" w:eastAsia="細明體" w:hAnsi="細明體" w:hint="eastAsia"/>
                <w:kern w:val="0"/>
                <w:sz w:val="18"/>
              </w:rPr>
              <w:t>2.71</w:t>
            </w:r>
          </w:p>
        </w:tc>
      </w:tr>
      <w:tr w:rsidR="00FB1488" w14:paraId="38F8FFB7"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2"/>
        </w:trPr>
        <w:tc>
          <w:tcPr>
            <w:tcW w:w="2828" w:type="dxa"/>
            <w:gridSpan w:val="2"/>
            <w:tcBorders>
              <w:top w:val="nil"/>
              <w:left w:val="nil"/>
              <w:bottom w:val="nil"/>
              <w:right w:val="single" w:sz="4" w:space="0" w:color="auto"/>
            </w:tcBorders>
            <w:vAlign w:val="center"/>
          </w:tcPr>
          <w:p w14:paraId="47B41BF9" w14:textId="77777777" w:rsidR="00FB1488" w:rsidRPr="006F0A3C" w:rsidRDefault="00FB1488" w:rsidP="00731B61">
            <w:pPr>
              <w:spacing w:line="240" w:lineRule="exact"/>
              <w:ind w:leftChars="200" w:left="480"/>
              <w:rPr>
                <w:rFonts w:ascii="標楷體" w:eastAsia="標楷體" w:hAnsi="標楷體"/>
                <w:kern w:val="0"/>
                <w:sz w:val="20"/>
              </w:rPr>
            </w:pPr>
            <w:r w:rsidRPr="006F0A3C">
              <w:rPr>
                <w:rFonts w:ascii="標楷體" w:eastAsia="標楷體" w:hAnsi="標楷體" w:hint="eastAsia"/>
                <w:kern w:val="0"/>
                <w:sz w:val="20"/>
              </w:rPr>
              <w:t>累積賸餘</w:t>
            </w:r>
          </w:p>
        </w:tc>
        <w:tc>
          <w:tcPr>
            <w:tcW w:w="1699" w:type="dxa"/>
            <w:gridSpan w:val="4"/>
            <w:tcBorders>
              <w:top w:val="nil"/>
              <w:left w:val="single" w:sz="4" w:space="0" w:color="auto"/>
              <w:bottom w:val="nil"/>
              <w:right w:val="single" w:sz="4" w:space="0" w:color="auto"/>
            </w:tcBorders>
            <w:vAlign w:val="center"/>
          </w:tcPr>
          <w:p w14:paraId="63A2085B"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11,266,739,981</w:t>
            </w:r>
          </w:p>
        </w:tc>
        <w:tc>
          <w:tcPr>
            <w:tcW w:w="660" w:type="dxa"/>
            <w:gridSpan w:val="3"/>
            <w:tcBorders>
              <w:top w:val="nil"/>
              <w:left w:val="single" w:sz="4" w:space="0" w:color="auto"/>
              <w:bottom w:val="nil"/>
              <w:right w:val="single" w:sz="4" w:space="0" w:color="auto"/>
            </w:tcBorders>
            <w:vAlign w:val="center"/>
          </w:tcPr>
          <w:p w14:paraId="5A277049"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31.05</w:t>
            </w:r>
          </w:p>
        </w:tc>
        <w:tc>
          <w:tcPr>
            <w:tcW w:w="1699" w:type="dxa"/>
            <w:gridSpan w:val="4"/>
            <w:tcBorders>
              <w:top w:val="nil"/>
              <w:left w:val="single" w:sz="4" w:space="0" w:color="auto"/>
              <w:bottom w:val="nil"/>
              <w:right w:val="single" w:sz="4" w:space="0" w:color="auto"/>
            </w:tcBorders>
            <w:vAlign w:val="center"/>
          </w:tcPr>
          <w:p w14:paraId="360B8992"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10,969,979,908</w:t>
            </w:r>
          </w:p>
        </w:tc>
        <w:tc>
          <w:tcPr>
            <w:tcW w:w="672" w:type="dxa"/>
            <w:gridSpan w:val="2"/>
            <w:tcBorders>
              <w:top w:val="nil"/>
              <w:left w:val="single" w:sz="4" w:space="0" w:color="auto"/>
              <w:bottom w:val="nil"/>
              <w:right w:val="single" w:sz="4" w:space="0" w:color="auto"/>
            </w:tcBorders>
            <w:vAlign w:val="center"/>
          </w:tcPr>
          <w:p w14:paraId="73A972D6"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30.54</w:t>
            </w:r>
          </w:p>
        </w:tc>
        <w:tc>
          <w:tcPr>
            <w:tcW w:w="1529" w:type="dxa"/>
            <w:gridSpan w:val="3"/>
            <w:tcBorders>
              <w:top w:val="nil"/>
              <w:left w:val="single" w:sz="4" w:space="0" w:color="auto"/>
              <w:bottom w:val="nil"/>
              <w:right w:val="single" w:sz="4" w:space="0" w:color="auto"/>
            </w:tcBorders>
            <w:vAlign w:val="center"/>
          </w:tcPr>
          <w:p w14:paraId="46A782EA" w14:textId="77777777" w:rsidR="00FB1488" w:rsidRPr="006F0A3C" w:rsidRDefault="00FB1488" w:rsidP="00731B61">
            <w:pPr>
              <w:spacing w:line="240" w:lineRule="exact"/>
              <w:jc w:val="right"/>
              <w:rPr>
                <w:rFonts w:ascii="細明體" w:eastAsia="細明體" w:hAnsi="細明體"/>
                <w:noProof/>
                <w:sz w:val="18"/>
              </w:rPr>
            </w:pPr>
            <w:r w:rsidRPr="006F0A3C">
              <w:rPr>
                <w:rFonts w:ascii="細明體" w:eastAsia="細明體" w:hAnsi="細明體" w:hint="eastAsia"/>
                <w:noProof/>
                <w:sz w:val="18"/>
              </w:rPr>
              <w:t>296,760,073</w:t>
            </w:r>
          </w:p>
        </w:tc>
        <w:tc>
          <w:tcPr>
            <w:tcW w:w="808" w:type="dxa"/>
            <w:gridSpan w:val="3"/>
            <w:tcBorders>
              <w:top w:val="nil"/>
              <w:left w:val="single" w:sz="4" w:space="0" w:color="auto"/>
              <w:bottom w:val="nil"/>
              <w:right w:val="nil"/>
            </w:tcBorders>
            <w:vAlign w:val="center"/>
          </w:tcPr>
          <w:p w14:paraId="23561890" w14:textId="77777777" w:rsidR="00FB1488" w:rsidRPr="006F0A3C" w:rsidRDefault="00FB1488" w:rsidP="00731B61">
            <w:pPr>
              <w:spacing w:line="240" w:lineRule="exact"/>
              <w:jc w:val="right"/>
              <w:rPr>
                <w:rFonts w:ascii="細明體" w:eastAsia="細明體" w:hAnsi="細明體"/>
                <w:kern w:val="0"/>
                <w:sz w:val="18"/>
              </w:rPr>
            </w:pPr>
            <w:r w:rsidRPr="006F0A3C">
              <w:rPr>
                <w:rFonts w:ascii="細明體" w:eastAsia="細明體" w:hAnsi="細明體" w:hint="eastAsia"/>
                <w:kern w:val="0"/>
                <w:sz w:val="18"/>
              </w:rPr>
              <w:t>2.71</w:t>
            </w:r>
          </w:p>
        </w:tc>
      </w:tr>
      <w:tr w:rsidR="00FB1488" w14:paraId="25532CBE" w14:textId="77777777" w:rsidTr="00420F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2"/>
        </w:trPr>
        <w:tc>
          <w:tcPr>
            <w:tcW w:w="2828" w:type="dxa"/>
            <w:gridSpan w:val="2"/>
            <w:tcBorders>
              <w:top w:val="nil"/>
              <w:left w:val="nil"/>
              <w:bottom w:val="nil"/>
              <w:right w:val="single" w:sz="4" w:space="0" w:color="auto"/>
            </w:tcBorders>
            <w:vAlign w:val="center"/>
          </w:tcPr>
          <w:p w14:paraId="4376DA2F" w14:textId="77777777" w:rsidR="00FB1488" w:rsidRPr="006F0A3C" w:rsidRDefault="00FB1488" w:rsidP="00731B61">
            <w:pPr>
              <w:spacing w:line="240" w:lineRule="exact"/>
              <w:ind w:leftChars="100" w:left="240"/>
              <w:rPr>
                <w:rFonts w:ascii="標楷體" w:eastAsia="標楷體" w:hAnsi="標楷體"/>
                <w:kern w:val="0"/>
                <w:sz w:val="20"/>
              </w:rPr>
            </w:pPr>
            <w:r w:rsidRPr="006F0A3C">
              <w:rPr>
                <w:rFonts w:ascii="標楷體" w:eastAsia="標楷體" w:hAnsi="標楷體" w:hint="eastAsia"/>
                <w:kern w:val="0"/>
                <w:sz w:val="20"/>
              </w:rPr>
              <w:t>淨值其他項目</w:t>
            </w:r>
          </w:p>
        </w:tc>
        <w:tc>
          <w:tcPr>
            <w:tcW w:w="1699" w:type="dxa"/>
            <w:gridSpan w:val="4"/>
            <w:tcBorders>
              <w:top w:val="nil"/>
              <w:left w:val="single" w:sz="4" w:space="0" w:color="auto"/>
              <w:bottom w:val="nil"/>
              <w:right w:val="single" w:sz="4" w:space="0" w:color="auto"/>
            </w:tcBorders>
            <w:vAlign w:val="center"/>
          </w:tcPr>
          <w:p w14:paraId="419D1A96"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101,750,131</w:t>
            </w:r>
          </w:p>
        </w:tc>
        <w:tc>
          <w:tcPr>
            <w:tcW w:w="660" w:type="dxa"/>
            <w:gridSpan w:val="3"/>
            <w:tcBorders>
              <w:top w:val="nil"/>
              <w:left w:val="single" w:sz="4" w:space="0" w:color="auto"/>
              <w:bottom w:val="nil"/>
              <w:right w:val="single" w:sz="4" w:space="0" w:color="auto"/>
            </w:tcBorders>
            <w:vAlign w:val="center"/>
          </w:tcPr>
          <w:p w14:paraId="4311BA58"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0.28</w:t>
            </w:r>
          </w:p>
        </w:tc>
        <w:tc>
          <w:tcPr>
            <w:tcW w:w="1699" w:type="dxa"/>
            <w:gridSpan w:val="4"/>
            <w:tcBorders>
              <w:top w:val="nil"/>
              <w:left w:val="single" w:sz="4" w:space="0" w:color="auto"/>
              <w:bottom w:val="nil"/>
              <w:right w:val="single" w:sz="4" w:space="0" w:color="auto"/>
            </w:tcBorders>
            <w:vAlign w:val="center"/>
          </w:tcPr>
          <w:p w14:paraId="1A26913F"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101,750,131</w:t>
            </w:r>
          </w:p>
        </w:tc>
        <w:tc>
          <w:tcPr>
            <w:tcW w:w="672" w:type="dxa"/>
            <w:gridSpan w:val="2"/>
            <w:tcBorders>
              <w:top w:val="nil"/>
              <w:left w:val="single" w:sz="4" w:space="0" w:color="auto"/>
              <w:bottom w:val="nil"/>
              <w:right w:val="single" w:sz="4" w:space="0" w:color="auto"/>
            </w:tcBorders>
            <w:vAlign w:val="center"/>
          </w:tcPr>
          <w:p w14:paraId="549ED81B"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0.28</w:t>
            </w:r>
          </w:p>
        </w:tc>
        <w:tc>
          <w:tcPr>
            <w:tcW w:w="1529" w:type="dxa"/>
            <w:gridSpan w:val="3"/>
            <w:tcBorders>
              <w:top w:val="nil"/>
              <w:left w:val="single" w:sz="4" w:space="0" w:color="auto"/>
              <w:bottom w:val="nil"/>
              <w:right w:val="single" w:sz="4" w:space="0" w:color="auto"/>
            </w:tcBorders>
            <w:vAlign w:val="center"/>
          </w:tcPr>
          <w:p w14:paraId="6CD562D1" w14:textId="77777777" w:rsidR="00FB1488" w:rsidRPr="006F0A3C" w:rsidRDefault="00FB1488" w:rsidP="00731B61">
            <w:pPr>
              <w:spacing w:line="240" w:lineRule="exact"/>
              <w:jc w:val="right"/>
              <w:rPr>
                <w:rFonts w:ascii="細明體" w:eastAsia="細明體" w:hAnsi="細明體"/>
                <w:noProof/>
                <w:sz w:val="18"/>
              </w:rPr>
            </w:pPr>
            <w:r w:rsidRPr="006F0A3C">
              <w:rPr>
                <w:rFonts w:ascii="細明體" w:eastAsia="細明體" w:hAnsi="細明體" w:hint="eastAsia"/>
                <w:noProof/>
                <w:sz w:val="18"/>
              </w:rPr>
              <w:t>－</w:t>
            </w:r>
          </w:p>
        </w:tc>
        <w:tc>
          <w:tcPr>
            <w:tcW w:w="808" w:type="dxa"/>
            <w:gridSpan w:val="3"/>
            <w:tcBorders>
              <w:top w:val="nil"/>
              <w:left w:val="single" w:sz="4" w:space="0" w:color="auto"/>
              <w:bottom w:val="nil"/>
              <w:right w:val="nil"/>
            </w:tcBorders>
            <w:vAlign w:val="center"/>
          </w:tcPr>
          <w:p w14:paraId="513CD20D" w14:textId="77777777" w:rsidR="00FB1488" w:rsidRPr="006F0A3C" w:rsidRDefault="00FB1488" w:rsidP="00731B61">
            <w:pPr>
              <w:spacing w:line="240" w:lineRule="exact"/>
              <w:jc w:val="right"/>
              <w:rPr>
                <w:rFonts w:ascii="細明體" w:eastAsia="細明體" w:hAnsi="細明體"/>
                <w:kern w:val="0"/>
                <w:sz w:val="18"/>
              </w:rPr>
            </w:pPr>
            <w:r w:rsidRPr="006F0A3C">
              <w:rPr>
                <w:rFonts w:ascii="細明體" w:eastAsia="細明體" w:hAnsi="細明體" w:hint="eastAsia"/>
                <w:kern w:val="0"/>
                <w:sz w:val="18"/>
              </w:rPr>
              <w:t>－</w:t>
            </w:r>
          </w:p>
        </w:tc>
      </w:tr>
      <w:tr w:rsidR="00FB1488" w14:paraId="68B16F6C" w14:textId="77777777" w:rsidTr="00A426A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2"/>
        </w:trPr>
        <w:tc>
          <w:tcPr>
            <w:tcW w:w="2828" w:type="dxa"/>
            <w:gridSpan w:val="2"/>
            <w:tcBorders>
              <w:top w:val="nil"/>
              <w:left w:val="nil"/>
              <w:bottom w:val="nil"/>
              <w:right w:val="single" w:sz="4" w:space="0" w:color="auto"/>
            </w:tcBorders>
            <w:vAlign w:val="center"/>
          </w:tcPr>
          <w:p w14:paraId="02E83DB5" w14:textId="77777777" w:rsidR="00FB1488" w:rsidRPr="006F0A3C" w:rsidRDefault="00FB1488" w:rsidP="00731B61">
            <w:pPr>
              <w:spacing w:line="240" w:lineRule="exact"/>
              <w:ind w:leftChars="200" w:left="480"/>
              <w:rPr>
                <w:rFonts w:ascii="標楷體" w:eastAsia="標楷體" w:hAnsi="標楷體"/>
                <w:kern w:val="0"/>
                <w:sz w:val="20"/>
              </w:rPr>
            </w:pPr>
            <w:r w:rsidRPr="006F0A3C">
              <w:rPr>
                <w:rFonts w:ascii="標楷體" w:eastAsia="標楷體" w:hAnsi="標楷體" w:hint="eastAsia"/>
                <w:kern w:val="0"/>
                <w:sz w:val="20"/>
              </w:rPr>
              <w:t>累積其他綜合餘</w:t>
            </w:r>
            <w:proofErr w:type="gramStart"/>
            <w:r w:rsidRPr="006F0A3C">
              <w:rPr>
                <w:rFonts w:ascii="標楷體" w:eastAsia="標楷體" w:hAnsi="標楷體" w:hint="eastAsia"/>
                <w:kern w:val="0"/>
                <w:sz w:val="20"/>
              </w:rPr>
              <w:t>絀</w:t>
            </w:r>
            <w:proofErr w:type="gramEnd"/>
          </w:p>
        </w:tc>
        <w:tc>
          <w:tcPr>
            <w:tcW w:w="1699" w:type="dxa"/>
            <w:gridSpan w:val="4"/>
            <w:tcBorders>
              <w:top w:val="nil"/>
              <w:left w:val="single" w:sz="4" w:space="0" w:color="auto"/>
              <w:bottom w:val="nil"/>
              <w:right w:val="single" w:sz="4" w:space="0" w:color="auto"/>
            </w:tcBorders>
            <w:vAlign w:val="center"/>
          </w:tcPr>
          <w:p w14:paraId="22940393"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101,750,131</w:t>
            </w:r>
          </w:p>
        </w:tc>
        <w:tc>
          <w:tcPr>
            <w:tcW w:w="660" w:type="dxa"/>
            <w:gridSpan w:val="3"/>
            <w:tcBorders>
              <w:top w:val="nil"/>
              <w:left w:val="single" w:sz="4" w:space="0" w:color="auto"/>
              <w:bottom w:val="nil"/>
              <w:right w:val="single" w:sz="4" w:space="0" w:color="auto"/>
            </w:tcBorders>
            <w:vAlign w:val="center"/>
          </w:tcPr>
          <w:p w14:paraId="2359E870"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0.28</w:t>
            </w:r>
          </w:p>
        </w:tc>
        <w:tc>
          <w:tcPr>
            <w:tcW w:w="1699" w:type="dxa"/>
            <w:gridSpan w:val="4"/>
            <w:tcBorders>
              <w:top w:val="nil"/>
              <w:left w:val="single" w:sz="4" w:space="0" w:color="auto"/>
              <w:bottom w:val="nil"/>
              <w:right w:val="single" w:sz="4" w:space="0" w:color="auto"/>
            </w:tcBorders>
            <w:vAlign w:val="center"/>
          </w:tcPr>
          <w:p w14:paraId="4B36C67C"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101,750,131</w:t>
            </w:r>
          </w:p>
        </w:tc>
        <w:tc>
          <w:tcPr>
            <w:tcW w:w="672" w:type="dxa"/>
            <w:gridSpan w:val="2"/>
            <w:tcBorders>
              <w:top w:val="nil"/>
              <w:left w:val="single" w:sz="4" w:space="0" w:color="auto"/>
              <w:bottom w:val="nil"/>
              <w:right w:val="single" w:sz="4" w:space="0" w:color="auto"/>
            </w:tcBorders>
            <w:vAlign w:val="center"/>
          </w:tcPr>
          <w:p w14:paraId="0F696CED"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sz w:val="18"/>
              </w:rPr>
              <w:t>0.28</w:t>
            </w:r>
          </w:p>
        </w:tc>
        <w:tc>
          <w:tcPr>
            <w:tcW w:w="1529" w:type="dxa"/>
            <w:gridSpan w:val="3"/>
            <w:tcBorders>
              <w:top w:val="nil"/>
              <w:left w:val="single" w:sz="4" w:space="0" w:color="auto"/>
              <w:bottom w:val="nil"/>
              <w:right w:val="single" w:sz="4" w:space="0" w:color="auto"/>
            </w:tcBorders>
            <w:vAlign w:val="center"/>
          </w:tcPr>
          <w:p w14:paraId="5A846676" w14:textId="77777777" w:rsidR="00FB1488" w:rsidRPr="006F0A3C" w:rsidRDefault="00FB1488" w:rsidP="00731B61">
            <w:pPr>
              <w:spacing w:line="240" w:lineRule="exact"/>
              <w:jc w:val="right"/>
              <w:rPr>
                <w:rFonts w:ascii="細明體" w:eastAsia="細明體" w:hAnsi="細明體"/>
                <w:noProof/>
                <w:sz w:val="18"/>
              </w:rPr>
            </w:pPr>
            <w:r w:rsidRPr="006F0A3C">
              <w:rPr>
                <w:rFonts w:ascii="細明體" w:eastAsia="細明體" w:hAnsi="細明體" w:hint="eastAsia"/>
                <w:noProof/>
                <w:sz w:val="18"/>
              </w:rPr>
              <w:t>－</w:t>
            </w:r>
          </w:p>
        </w:tc>
        <w:tc>
          <w:tcPr>
            <w:tcW w:w="808" w:type="dxa"/>
            <w:gridSpan w:val="3"/>
            <w:tcBorders>
              <w:top w:val="nil"/>
              <w:left w:val="single" w:sz="4" w:space="0" w:color="auto"/>
              <w:bottom w:val="nil"/>
              <w:right w:val="nil"/>
            </w:tcBorders>
            <w:vAlign w:val="center"/>
          </w:tcPr>
          <w:p w14:paraId="245B96B5" w14:textId="77777777" w:rsidR="00FB1488" w:rsidRPr="006F0A3C" w:rsidRDefault="00FB1488" w:rsidP="00731B61">
            <w:pPr>
              <w:spacing w:line="240" w:lineRule="exact"/>
              <w:jc w:val="right"/>
              <w:rPr>
                <w:rFonts w:ascii="細明體" w:eastAsia="細明體" w:hAnsi="細明體"/>
                <w:kern w:val="0"/>
                <w:sz w:val="18"/>
              </w:rPr>
            </w:pPr>
            <w:r w:rsidRPr="006F0A3C">
              <w:rPr>
                <w:rFonts w:ascii="細明體" w:eastAsia="細明體" w:hAnsi="細明體" w:hint="eastAsia"/>
                <w:kern w:val="0"/>
                <w:sz w:val="18"/>
              </w:rPr>
              <w:t>－</w:t>
            </w:r>
          </w:p>
        </w:tc>
      </w:tr>
      <w:tr w:rsidR="00FB1488" w14:paraId="1ED96322" w14:textId="77777777" w:rsidTr="00A426A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95"/>
        </w:trPr>
        <w:tc>
          <w:tcPr>
            <w:tcW w:w="2828" w:type="dxa"/>
            <w:gridSpan w:val="2"/>
            <w:tcBorders>
              <w:top w:val="nil"/>
              <w:left w:val="nil"/>
              <w:bottom w:val="single" w:sz="8" w:space="0" w:color="auto"/>
              <w:right w:val="single" w:sz="4" w:space="0" w:color="auto"/>
            </w:tcBorders>
            <w:vAlign w:val="center"/>
          </w:tcPr>
          <w:p w14:paraId="7A0C81FC" w14:textId="77777777" w:rsidR="00FB1488" w:rsidRPr="006F0A3C" w:rsidRDefault="00FB1488" w:rsidP="00731B61">
            <w:pPr>
              <w:spacing w:line="240" w:lineRule="exact"/>
              <w:rPr>
                <w:rFonts w:ascii="標楷體" w:eastAsia="標楷體" w:hAnsi="標楷體"/>
                <w:kern w:val="0"/>
                <w:sz w:val="20"/>
              </w:rPr>
            </w:pPr>
            <w:r w:rsidRPr="006F0A3C">
              <w:rPr>
                <w:rFonts w:ascii="標楷體" w:eastAsia="標楷體" w:hAnsi="標楷體" w:hint="eastAsia"/>
                <w:b/>
                <w:kern w:val="0"/>
                <w:sz w:val="20"/>
              </w:rPr>
              <w:t>合計</w:t>
            </w:r>
          </w:p>
        </w:tc>
        <w:tc>
          <w:tcPr>
            <w:tcW w:w="1699" w:type="dxa"/>
            <w:gridSpan w:val="4"/>
            <w:tcBorders>
              <w:top w:val="nil"/>
              <w:left w:val="single" w:sz="4" w:space="0" w:color="auto"/>
              <w:bottom w:val="single" w:sz="8" w:space="0" w:color="auto"/>
              <w:right w:val="single" w:sz="4" w:space="0" w:color="auto"/>
            </w:tcBorders>
            <w:vAlign w:val="center"/>
          </w:tcPr>
          <w:p w14:paraId="4CE39523"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b/>
                <w:sz w:val="18"/>
              </w:rPr>
              <w:t>36,280,298,689</w:t>
            </w:r>
          </w:p>
        </w:tc>
        <w:tc>
          <w:tcPr>
            <w:tcW w:w="660" w:type="dxa"/>
            <w:gridSpan w:val="3"/>
            <w:tcBorders>
              <w:top w:val="nil"/>
              <w:left w:val="single" w:sz="4" w:space="0" w:color="auto"/>
              <w:bottom w:val="single" w:sz="8" w:space="0" w:color="auto"/>
              <w:right w:val="single" w:sz="4" w:space="0" w:color="auto"/>
            </w:tcBorders>
            <w:vAlign w:val="center"/>
          </w:tcPr>
          <w:p w14:paraId="51DD2B77"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b/>
                <w:sz w:val="18"/>
              </w:rPr>
              <w:t>100.00</w:t>
            </w:r>
          </w:p>
        </w:tc>
        <w:tc>
          <w:tcPr>
            <w:tcW w:w="1699" w:type="dxa"/>
            <w:gridSpan w:val="4"/>
            <w:tcBorders>
              <w:top w:val="nil"/>
              <w:left w:val="single" w:sz="4" w:space="0" w:color="auto"/>
              <w:bottom w:val="single" w:sz="8" w:space="0" w:color="auto"/>
              <w:right w:val="single" w:sz="4" w:space="0" w:color="auto"/>
            </w:tcBorders>
            <w:vAlign w:val="center"/>
          </w:tcPr>
          <w:p w14:paraId="2CD96693"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b/>
                <w:sz w:val="18"/>
              </w:rPr>
              <w:t>35,916,587,508</w:t>
            </w:r>
          </w:p>
        </w:tc>
        <w:tc>
          <w:tcPr>
            <w:tcW w:w="672" w:type="dxa"/>
            <w:gridSpan w:val="2"/>
            <w:tcBorders>
              <w:top w:val="nil"/>
              <w:left w:val="single" w:sz="4" w:space="0" w:color="auto"/>
              <w:bottom w:val="single" w:sz="8" w:space="0" w:color="auto"/>
              <w:right w:val="single" w:sz="4" w:space="0" w:color="auto"/>
            </w:tcBorders>
            <w:vAlign w:val="center"/>
          </w:tcPr>
          <w:p w14:paraId="2B40CFEC" w14:textId="77777777" w:rsidR="00FB1488" w:rsidRPr="006F0A3C" w:rsidRDefault="00FB1488" w:rsidP="00731B61">
            <w:pPr>
              <w:spacing w:line="240" w:lineRule="exact"/>
              <w:jc w:val="right"/>
              <w:rPr>
                <w:rFonts w:ascii="細明體" w:eastAsia="細明體" w:hAnsi="細明體"/>
                <w:sz w:val="18"/>
              </w:rPr>
            </w:pPr>
            <w:r w:rsidRPr="006F0A3C">
              <w:rPr>
                <w:rFonts w:ascii="細明體" w:eastAsia="細明體" w:hAnsi="細明體" w:hint="eastAsia"/>
                <w:b/>
                <w:sz w:val="18"/>
              </w:rPr>
              <w:t>100.00</w:t>
            </w:r>
          </w:p>
        </w:tc>
        <w:tc>
          <w:tcPr>
            <w:tcW w:w="1529" w:type="dxa"/>
            <w:gridSpan w:val="3"/>
            <w:tcBorders>
              <w:top w:val="nil"/>
              <w:left w:val="single" w:sz="4" w:space="0" w:color="auto"/>
              <w:bottom w:val="single" w:sz="8" w:space="0" w:color="auto"/>
              <w:right w:val="single" w:sz="4" w:space="0" w:color="auto"/>
            </w:tcBorders>
            <w:vAlign w:val="center"/>
          </w:tcPr>
          <w:p w14:paraId="70756540" w14:textId="77777777" w:rsidR="00FB1488" w:rsidRPr="006F0A3C" w:rsidRDefault="00FB1488" w:rsidP="00731B61">
            <w:pPr>
              <w:spacing w:line="240" w:lineRule="exact"/>
              <w:jc w:val="right"/>
              <w:rPr>
                <w:rFonts w:ascii="細明體" w:eastAsia="細明體" w:hAnsi="細明體"/>
                <w:noProof/>
                <w:sz w:val="18"/>
              </w:rPr>
            </w:pPr>
            <w:r w:rsidRPr="006F0A3C">
              <w:rPr>
                <w:rFonts w:ascii="細明體" w:eastAsia="細明體" w:hAnsi="細明體" w:hint="eastAsia"/>
                <w:b/>
                <w:noProof/>
                <w:sz w:val="18"/>
              </w:rPr>
              <w:t>363,711,181</w:t>
            </w:r>
          </w:p>
        </w:tc>
        <w:tc>
          <w:tcPr>
            <w:tcW w:w="808" w:type="dxa"/>
            <w:gridSpan w:val="3"/>
            <w:tcBorders>
              <w:top w:val="nil"/>
              <w:left w:val="single" w:sz="4" w:space="0" w:color="auto"/>
              <w:bottom w:val="single" w:sz="8" w:space="0" w:color="auto"/>
              <w:right w:val="nil"/>
            </w:tcBorders>
            <w:vAlign w:val="center"/>
          </w:tcPr>
          <w:p w14:paraId="62BA4441" w14:textId="77777777" w:rsidR="00FB1488" w:rsidRPr="006F0A3C" w:rsidRDefault="00FB1488" w:rsidP="00731B61">
            <w:pPr>
              <w:spacing w:line="240" w:lineRule="exact"/>
              <w:jc w:val="right"/>
              <w:rPr>
                <w:rFonts w:ascii="細明體" w:eastAsia="細明體" w:hAnsi="細明體"/>
                <w:kern w:val="0"/>
                <w:sz w:val="18"/>
              </w:rPr>
            </w:pPr>
            <w:r w:rsidRPr="006F0A3C">
              <w:rPr>
                <w:rFonts w:ascii="細明體" w:eastAsia="細明體" w:hAnsi="細明體" w:hint="eastAsia"/>
                <w:b/>
                <w:kern w:val="0"/>
                <w:sz w:val="18"/>
              </w:rPr>
              <w:t>1.01</w:t>
            </w:r>
          </w:p>
        </w:tc>
      </w:tr>
    </w:tbl>
    <w:p w14:paraId="14BCC9F3" w14:textId="77777777" w:rsidR="00FB1488" w:rsidRPr="003A74FE" w:rsidRDefault="00FB1488" w:rsidP="00FB1488">
      <w:pPr>
        <w:tabs>
          <w:tab w:val="left" w:pos="408"/>
        </w:tabs>
        <w:adjustRightInd w:val="0"/>
        <w:snapToGrid w:val="0"/>
        <w:spacing w:line="240" w:lineRule="exact"/>
        <w:ind w:left="502" w:hangingChars="279" w:hanging="502"/>
        <w:rPr>
          <w:rFonts w:ascii="標楷體" w:eastAsia="標楷體" w:hAnsi="標楷體"/>
          <w:sz w:val="18"/>
          <w:szCs w:val="18"/>
        </w:rPr>
      </w:pPr>
      <w:proofErr w:type="gramStart"/>
      <w:r w:rsidRPr="00CF79A5">
        <w:rPr>
          <w:rFonts w:ascii="標楷體" w:eastAsia="標楷體" w:hAnsi="標楷體" w:hint="eastAsia"/>
          <w:sz w:val="18"/>
          <w:szCs w:val="18"/>
        </w:rPr>
        <w:t>註</w:t>
      </w:r>
      <w:proofErr w:type="gramEnd"/>
      <w:r w:rsidRPr="00CF79A5">
        <w:rPr>
          <w:rFonts w:ascii="標楷體" w:eastAsia="標楷體" w:hAnsi="標楷體" w:hint="eastAsia"/>
          <w:sz w:val="18"/>
          <w:szCs w:val="18"/>
        </w:rPr>
        <w:t>：信託代理與保證資產（負債），11</w:t>
      </w:r>
      <w:r w:rsidRPr="00CF79A5">
        <w:rPr>
          <w:rFonts w:ascii="標楷體" w:eastAsia="標楷體" w:hAnsi="標楷體"/>
          <w:sz w:val="18"/>
          <w:szCs w:val="18"/>
        </w:rPr>
        <w:t>3</w:t>
      </w:r>
      <w:r w:rsidRPr="00CF79A5">
        <w:rPr>
          <w:rFonts w:ascii="標楷體" w:eastAsia="標楷體" w:hAnsi="標楷體" w:hint="eastAsia"/>
          <w:sz w:val="18"/>
          <w:szCs w:val="18"/>
        </w:rPr>
        <w:t>年底及11</w:t>
      </w:r>
      <w:r w:rsidRPr="00CF79A5">
        <w:rPr>
          <w:rFonts w:ascii="標楷體" w:eastAsia="標楷體" w:hAnsi="標楷體"/>
          <w:sz w:val="18"/>
          <w:szCs w:val="18"/>
        </w:rPr>
        <w:t>2</w:t>
      </w:r>
      <w:r w:rsidRPr="00CF79A5">
        <w:rPr>
          <w:rFonts w:ascii="標楷體" w:eastAsia="標楷體" w:hAnsi="標楷體" w:hint="eastAsia"/>
          <w:sz w:val="18"/>
          <w:szCs w:val="18"/>
        </w:rPr>
        <w:t>年底各有</w:t>
      </w:r>
      <w:r>
        <w:rPr>
          <w:rFonts w:ascii="標楷體" w:eastAsia="標楷體" w:hAnsi="標楷體"/>
          <w:sz w:val="18"/>
          <w:szCs w:val="18"/>
        </w:rPr>
        <w:t>165,427,208</w:t>
      </w:r>
      <w:r w:rsidRPr="00CF79A5">
        <w:rPr>
          <w:rFonts w:ascii="標楷體" w:eastAsia="標楷體" w:hAnsi="標楷體" w:hint="eastAsia"/>
          <w:sz w:val="18"/>
          <w:szCs w:val="18"/>
        </w:rPr>
        <w:t>元及219,790,501元。</w:t>
      </w:r>
    </w:p>
    <w:p w14:paraId="43550FFC" w14:textId="4E9CB6D3" w:rsidR="0030145C" w:rsidRPr="00DD6EFF" w:rsidRDefault="0030145C" w:rsidP="00DD6EFF">
      <w:pPr>
        <w:spacing w:line="480" w:lineRule="exact"/>
        <w:ind w:firstLineChars="50" w:firstLine="160"/>
        <w:jc w:val="both"/>
        <w:outlineLvl w:val="3"/>
        <w:rPr>
          <w:rFonts w:ascii="標楷體" w:eastAsia="標楷體" w:hAnsi="標楷體"/>
          <w:b/>
          <w:sz w:val="32"/>
          <w:szCs w:val="28"/>
        </w:rPr>
      </w:pPr>
      <w:r w:rsidRPr="00DD6EFF">
        <w:rPr>
          <w:rFonts w:ascii="標楷體" w:eastAsia="標楷體" w:hAnsi="標楷體" w:hint="eastAsia"/>
          <w:b/>
          <w:sz w:val="32"/>
          <w:szCs w:val="28"/>
        </w:rPr>
        <w:lastRenderedPageBreak/>
        <w:t>八、</w:t>
      </w:r>
      <w:r w:rsidRPr="00DD6EFF">
        <w:rPr>
          <w:rFonts w:ascii="標楷體" w:eastAsia="標楷體" w:hAnsi="標楷體"/>
          <w:b/>
          <w:sz w:val="32"/>
          <w:szCs w:val="28"/>
        </w:rPr>
        <w:t>臺北市住宅基金</w:t>
      </w:r>
    </w:p>
    <w:p w14:paraId="31530A2B" w14:textId="77777777" w:rsidR="0030145C" w:rsidRPr="006A48C6" w:rsidRDefault="0030145C" w:rsidP="000B0945">
      <w:pPr>
        <w:pStyle w:val="OK"/>
        <w:overflowPunct w:val="0"/>
        <w:snapToGrid w:val="0"/>
        <w:spacing w:line="460" w:lineRule="exact"/>
        <w:ind w:firstLineChars="200" w:firstLine="480"/>
        <w:rPr>
          <w:szCs w:val="24"/>
        </w:rPr>
      </w:pPr>
      <w:r w:rsidRPr="006A48C6">
        <w:rPr>
          <w:rFonts w:hint="eastAsia"/>
          <w:szCs w:val="24"/>
        </w:rPr>
        <w:t>臺北市政府為健全住宅市場、興</w:t>
      </w:r>
      <w:r>
        <w:rPr>
          <w:rFonts w:hint="eastAsia"/>
          <w:szCs w:val="24"/>
        </w:rPr>
        <w:t>辦社會</w:t>
      </w:r>
      <w:r w:rsidRPr="006A48C6">
        <w:rPr>
          <w:rFonts w:hint="eastAsia"/>
          <w:szCs w:val="24"/>
        </w:rPr>
        <w:t>住宅及辦理住宅補貼，依住宅法第7條規定，設置臺北市住宅基金。該基金</w:t>
      </w:r>
      <w:proofErr w:type="gramStart"/>
      <w:r>
        <w:rPr>
          <w:rFonts w:hint="eastAsia"/>
          <w:szCs w:val="24"/>
        </w:rPr>
        <w:t>113</w:t>
      </w:r>
      <w:proofErr w:type="gramEnd"/>
      <w:r w:rsidRPr="006A48C6">
        <w:rPr>
          <w:rFonts w:hint="eastAsia"/>
          <w:szCs w:val="24"/>
        </w:rPr>
        <w:t>年度各項營運計畫及預算之執行等，經予書面審核，</w:t>
      </w:r>
      <w:r>
        <w:rPr>
          <w:rFonts w:hint="eastAsia"/>
          <w:szCs w:val="24"/>
        </w:rPr>
        <w:t>並於期中派員就地抽查，</w:t>
      </w:r>
      <w:r w:rsidRPr="006A48C6">
        <w:rPr>
          <w:rFonts w:hint="eastAsia"/>
          <w:szCs w:val="24"/>
        </w:rPr>
        <w:t>茲將</w:t>
      </w:r>
      <w:r>
        <w:rPr>
          <w:rFonts w:hint="eastAsia"/>
          <w:szCs w:val="24"/>
        </w:rPr>
        <w:t>查</w:t>
      </w:r>
      <w:r w:rsidRPr="006A48C6">
        <w:rPr>
          <w:rFonts w:hint="eastAsia"/>
          <w:szCs w:val="24"/>
        </w:rPr>
        <w:t>核結果說明如次：</w:t>
      </w:r>
    </w:p>
    <w:p w14:paraId="59B9E25F" w14:textId="77777777" w:rsidR="0030145C" w:rsidRPr="0030145C" w:rsidRDefault="0030145C" w:rsidP="0030145C">
      <w:pPr>
        <w:spacing w:before="60" w:after="60" w:line="460" w:lineRule="exact"/>
        <w:ind w:firstLineChars="100" w:firstLine="280"/>
        <w:jc w:val="both"/>
        <w:outlineLvl w:val="4"/>
        <w:rPr>
          <w:rFonts w:ascii="標楷體" w:eastAsia="標楷體" w:hAnsi="標楷體"/>
          <w:b/>
          <w:color w:val="000000" w:themeColor="text1"/>
          <w:sz w:val="28"/>
        </w:rPr>
      </w:pPr>
      <w:r w:rsidRPr="0030145C">
        <w:rPr>
          <w:rFonts w:ascii="標楷體" w:eastAsia="標楷體" w:hAnsi="標楷體" w:hint="eastAsia"/>
          <w:b/>
          <w:color w:val="000000" w:themeColor="text1"/>
          <w:sz w:val="28"/>
        </w:rPr>
        <w:t>（一）營運計畫實施情形之查核</w:t>
      </w:r>
    </w:p>
    <w:p w14:paraId="4B2E2CAE" w14:textId="77777777" w:rsidR="0030145C" w:rsidRPr="006A48C6" w:rsidRDefault="0030145C" w:rsidP="001924FA">
      <w:pPr>
        <w:pStyle w:val="OK"/>
        <w:overflowPunct w:val="0"/>
        <w:snapToGrid w:val="0"/>
        <w:spacing w:line="460" w:lineRule="exact"/>
        <w:ind w:firstLineChars="200" w:firstLine="480"/>
        <w:rPr>
          <w:szCs w:val="24"/>
        </w:rPr>
      </w:pPr>
      <w:r w:rsidRPr="008B48C1">
        <w:rPr>
          <w:rFonts w:hint="eastAsia"/>
          <w:szCs w:val="24"/>
        </w:rPr>
        <w:t>該基金主要營運計畫係出租住宅及店</w:t>
      </w:r>
      <w:r>
        <w:rPr>
          <w:rFonts w:hint="eastAsia"/>
          <w:szCs w:val="24"/>
        </w:rPr>
        <w:t>鋪</w:t>
      </w:r>
      <w:r w:rsidRPr="008B48C1">
        <w:rPr>
          <w:rFonts w:hint="eastAsia"/>
          <w:szCs w:val="24"/>
        </w:rPr>
        <w:t>。</w:t>
      </w:r>
      <w:proofErr w:type="gramStart"/>
      <w:r w:rsidRPr="008B48C1">
        <w:rPr>
          <w:rFonts w:hint="eastAsia"/>
          <w:szCs w:val="24"/>
        </w:rPr>
        <w:t>11</w:t>
      </w:r>
      <w:r>
        <w:rPr>
          <w:rFonts w:hint="eastAsia"/>
          <w:szCs w:val="24"/>
        </w:rPr>
        <w:t>3</w:t>
      </w:r>
      <w:proofErr w:type="gramEnd"/>
      <w:r w:rsidRPr="006A48C6">
        <w:rPr>
          <w:rFonts w:hint="eastAsia"/>
          <w:szCs w:val="24"/>
        </w:rPr>
        <w:t>年度</w:t>
      </w:r>
      <w:r w:rsidRPr="00B11D31">
        <w:rPr>
          <w:rFonts w:hint="eastAsia"/>
          <w:szCs w:val="24"/>
        </w:rPr>
        <w:t>預計</w:t>
      </w:r>
      <w:r>
        <w:rPr>
          <w:rFonts w:hint="eastAsia"/>
          <w:szCs w:val="24"/>
        </w:rPr>
        <w:t>出租6</w:t>
      </w:r>
      <w:r>
        <w:rPr>
          <w:szCs w:val="24"/>
        </w:rPr>
        <w:t>,</w:t>
      </w:r>
      <w:r>
        <w:rPr>
          <w:rFonts w:hint="eastAsia"/>
          <w:szCs w:val="24"/>
        </w:rPr>
        <w:t>335戶</w:t>
      </w:r>
      <w:r w:rsidRPr="00B11D31">
        <w:rPr>
          <w:rFonts w:hint="eastAsia"/>
          <w:szCs w:val="24"/>
        </w:rPr>
        <w:t>，實際</w:t>
      </w:r>
      <w:r>
        <w:rPr>
          <w:rFonts w:hint="eastAsia"/>
          <w:szCs w:val="24"/>
        </w:rPr>
        <w:t>為5</w:t>
      </w:r>
      <w:r>
        <w:rPr>
          <w:szCs w:val="24"/>
        </w:rPr>
        <w:t>,</w:t>
      </w:r>
      <w:r>
        <w:rPr>
          <w:rFonts w:hint="eastAsia"/>
          <w:szCs w:val="24"/>
        </w:rPr>
        <w:t>520戶</w:t>
      </w:r>
      <w:r w:rsidRPr="00B11D31">
        <w:rPr>
          <w:rFonts w:hint="eastAsia"/>
          <w:szCs w:val="24"/>
        </w:rPr>
        <w:t>，較預計</w:t>
      </w:r>
      <w:r>
        <w:rPr>
          <w:rFonts w:hint="eastAsia"/>
          <w:szCs w:val="24"/>
        </w:rPr>
        <w:t>減少815戶</w:t>
      </w:r>
      <w:r w:rsidRPr="00B11D31">
        <w:rPr>
          <w:rFonts w:hint="eastAsia"/>
          <w:szCs w:val="24"/>
        </w:rPr>
        <w:t>，約</w:t>
      </w:r>
      <w:r>
        <w:rPr>
          <w:rFonts w:hint="eastAsia"/>
          <w:szCs w:val="24"/>
        </w:rPr>
        <w:t>12.87</w:t>
      </w:r>
      <w:r w:rsidRPr="00B11D31">
        <w:rPr>
          <w:rFonts w:hint="eastAsia"/>
          <w:szCs w:val="24"/>
        </w:rPr>
        <w:t>％，主要</w:t>
      </w:r>
      <w:r>
        <w:rPr>
          <w:rFonts w:hint="eastAsia"/>
          <w:szCs w:val="24"/>
        </w:rPr>
        <w:t>係</w:t>
      </w:r>
      <w:r w:rsidRPr="00B11D31">
        <w:rPr>
          <w:rFonts w:hint="eastAsia"/>
          <w:szCs w:val="24"/>
        </w:rPr>
        <w:t>部分</w:t>
      </w:r>
      <w:r>
        <w:rPr>
          <w:rFonts w:hint="eastAsia"/>
          <w:szCs w:val="24"/>
        </w:rPr>
        <w:t>退租</w:t>
      </w:r>
      <w:proofErr w:type="gramStart"/>
      <w:r>
        <w:rPr>
          <w:rFonts w:hint="eastAsia"/>
          <w:szCs w:val="24"/>
        </w:rPr>
        <w:t>空屋刻正</w:t>
      </w:r>
      <w:proofErr w:type="gramEnd"/>
      <w:r>
        <w:rPr>
          <w:rFonts w:hint="eastAsia"/>
          <w:szCs w:val="24"/>
        </w:rPr>
        <w:t>檢修未及出租</w:t>
      </w:r>
      <w:r w:rsidRPr="00B11D31">
        <w:rPr>
          <w:rFonts w:hint="eastAsia"/>
          <w:szCs w:val="24"/>
        </w:rPr>
        <w:t>所致</w:t>
      </w:r>
      <w:r w:rsidRPr="00D621C0">
        <w:rPr>
          <w:rFonts w:hint="eastAsia"/>
          <w:szCs w:val="24"/>
        </w:rPr>
        <w:t>。</w:t>
      </w:r>
    </w:p>
    <w:p w14:paraId="4574E4B4" w14:textId="77777777" w:rsidR="0030145C" w:rsidRPr="0030145C" w:rsidRDefault="0030145C" w:rsidP="0030145C">
      <w:pPr>
        <w:spacing w:before="60" w:after="60" w:line="460" w:lineRule="exact"/>
        <w:ind w:firstLineChars="100" w:firstLine="280"/>
        <w:jc w:val="both"/>
        <w:outlineLvl w:val="4"/>
        <w:rPr>
          <w:rFonts w:ascii="標楷體" w:eastAsia="標楷體" w:hAnsi="標楷體"/>
          <w:b/>
          <w:color w:val="000000" w:themeColor="text1"/>
          <w:sz w:val="28"/>
        </w:rPr>
      </w:pPr>
      <w:r w:rsidRPr="0030145C">
        <w:rPr>
          <w:rFonts w:ascii="標楷體" w:eastAsia="標楷體" w:hAnsi="標楷體" w:hint="eastAsia"/>
          <w:b/>
          <w:color w:val="000000" w:themeColor="text1"/>
          <w:sz w:val="28"/>
        </w:rPr>
        <w:t>（二）預算執行情形之審核</w:t>
      </w:r>
    </w:p>
    <w:p w14:paraId="3076B0E6" w14:textId="77777777" w:rsidR="0030145C" w:rsidRPr="00EB68B5" w:rsidRDefault="0030145C" w:rsidP="001924FA">
      <w:pPr>
        <w:pStyle w:val="OK"/>
        <w:overflowPunct w:val="0"/>
        <w:snapToGrid w:val="0"/>
        <w:spacing w:line="460" w:lineRule="exact"/>
        <w:ind w:firstLineChars="200" w:firstLine="480"/>
        <w:rPr>
          <w:rFonts w:hAnsi="標楷體"/>
          <w:szCs w:val="24"/>
        </w:rPr>
      </w:pPr>
      <w:proofErr w:type="gramStart"/>
      <w:r w:rsidRPr="00782D92">
        <w:rPr>
          <w:rFonts w:hAnsi="標楷體" w:hint="eastAsia"/>
          <w:szCs w:val="24"/>
        </w:rPr>
        <w:t>11</w:t>
      </w:r>
      <w:r>
        <w:rPr>
          <w:rFonts w:hAnsi="標楷體" w:hint="eastAsia"/>
          <w:szCs w:val="24"/>
        </w:rPr>
        <w:t>3</w:t>
      </w:r>
      <w:proofErr w:type="gramEnd"/>
      <w:r w:rsidRPr="00782D92">
        <w:rPr>
          <w:rFonts w:hAnsi="標楷體" w:hint="eastAsia"/>
          <w:szCs w:val="24"/>
        </w:rPr>
        <w:t>年度決算審核結果，業務賸餘</w:t>
      </w:r>
      <w:r>
        <w:rPr>
          <w:rFonts w:hAnsi="標楷體" w:hint="eastAsia"/>
          <w:szCs w:val="24"/>
        </w:rPr>
        <w:t>7</w:t>
      </w:r>
      <w:r w:rsidRPr="00782D92">
        <w:rPr>
          <w:rFonts w:hAnsi="標楷體" w:hint="eastAsia"/>
          <w:szCs w:val="24"/>
        </w:rPr>
        <w:t>億</w:t>
      </w:r>
      <w:r>
        <w:rPr>
          <w:rFonts w:hAnsi="標楷體" w:hint="eastAsia"/>
          <w:szCs w:val="24"/>
        </w:rPr>
        <w:t>2</w:t>
      </w:r>
      <w:r>
        <w:rPr>
          <w:rFonts w:hAnsi="標楷體"/>
          <w:szCs w:val="24"/>
        </w:rPr>
        <w:t>,</w:t>
      </w:r>
      <w:r>
        <w:rPr>
          <w:rFonts w:hAnsi="標楷體" w:hint="eastAsia"/>
          <w:szCs w:val="24"/>
        </w:rPr>
        <w:t>012</w:t>
      </w:r>
      <w:r w:rsidRPr="00782D92">
        <w:rPr>
          <w:rFonts w:hAnsi="標楷體" w:hint="eastAsia"/>
          <w:szCs w:val="24"/>
        </w:rPr>
        <w:t>萬餘元，業務外短</w:t>
      </w:r>
      <w:proofErr w:type="gramStart"/>
      <w:r w:rsidRPr="00782D92">
        <w:rPr>
          <w:rFonts w:hAnsi="標楷體" w:hint="eastAsia"/>
          <w:szCs w:val="24"/>
        </w:rPr>
        <w:t>絀</w:t>
      </w:r>
      <w:proofErr w:type="gramEnd"/>
      <w:r>
        <w:rPr>
          <w:rFonts w:hAnsi="標楷體" w:hint="eastAsia"/>
          <w:szCs w:val="24"/>
        </w:rPr>
        <w:t>5</w:t>
      </w:r>
      <w:r w:rsidRPr="00782D92">
        <w:rPr>
          <w:rFonts w:hAnsi="標楷體" w:hint="eastAsia"/>
          <w:szCs w:val="24"/>
        </w:rPr>
        <w:t>億</w:t>
      </w:r>
      <w:r>
        <w:rPr>
          <w:rFonts w:hAnsi="標楷體" w:hint="eastAsia"/>
          <w:szCs w:val="24"/>
        </w:rPr>
        <w:t>3</w:t>
      </w:r>
      <w:r w:rsidRPr="00782D92">
        <w:rPr>
          <w:rFonts w:hAnsi="標楷體" w:hint="eastAsia"/>
          <w:szCs w:val="24"/>
        </w:rPr>
        <w:t>,</w:t>
      </w:r>
      <w:r>
        <w:rPr>
          <w:rFonts w:hAnsi="標楷體" w:hint="eastAsia"/>
          <w:szCs w:val="24"/>
        </w:rPr>
        <w:t>381</w:t>
      </w:r>
      <w:r w:rsidRPr="00782D92">
        <w:rPr>
          <w:rFonts w:hAnsi="標楷體" w:hint="eastAsia"/>
          <w:szCs w:val="24"/>
        </w:rPr>
        <w:t>萬餘元，審定本期賸餘</w:t>
      </w:r>
      <w:r>
        <w:rPr>
          <w:rFonts w:hAnsi="標楷體" w:hint="eastAsia"/>
          <w:szCs w:val="24"/>
        </w:rPr>
        <w:t>1</w:t>
      </w:r>
      <w:r w:rsidRPr="00782D92">
        <w:rPr>
          <w:rFonts w:hAnsi="標楷體" w:hint="eastAsia"/>
          <w:szCs w:val="24"/>
        </w:rPr>
        <w:t>億</w:t>
      </w:r>
      <w:r>
        <w:rPr>
          <w:rFonts w:hAnsi="標楷體" w:hint="eastAsia"/>
          <w:szCs w:val="24"/>
        </w:rPr>
        <w:t>8</w:t>
      </w:r>
      <w:r w:rsidRPr="00782D92">
        <w:rPr>
          <w:rFonts w:hAnsi="標楷體" w:hint="eastAsia"/>
          <w:szCs w:val="24"/>
        </w:rPr>
        <w:t>,</w:t>
      </w:r>
      <w:r>
        <w:rPr>
          <w:rFonts w:hAnsi="標楷體" w:hint="eastAsia"/>
          <w:szCs w:val="24"/>
        </w:rPr>
        <w:t>630</w:t>
      </w:r>
      <w:r w:rsidRPr="00782D92">
        <w:rPr>
          <w:rFonts w:hAnsi="標楷體" w:hint="eastAsia"/>
          <w:szCs w:val="24"/>
        </w:rPr>
        <w:t>萬餘元，較預算賸餘</w:t>
      </w:r>
      <w:r>
        <w:rPr>
          <w:rFonts w:hAnsi="標楷體" w:hint="eastAsia"/>
          <w:szCs w:val="24"/>
        </w:rPr>
        <w:t>21</w:t>
      </w:r>
      <w:r w:rsidRPr="00782D92">
        <w:rPr>
          <w:rFonts w:hAnsi="標楷體" w:hint="eastAsia"/>
          <w:szCs w:val="24"/>
        </w:rPr>
        <w:t>億</w:t>
      </w:r>
      <w:r>
        <w:rPr>
          <w:rFonts w:hAnsi="標楷體" w:hint="eastAsia"/>
          <w:szCs w:val="24"/>
        </w:rPr>
        <w:t>8</w:t>
      </w:r>
      <w:r w:rsidRPr="00782D92">
        <w:rPr>
          <w:rFonts w:hAnsi="標楷體" w:hint="eastAsia"/>
          <w:szCs w:val="24"/>
        </w:rPr>
        <w:t>,</w:t>
      </w:r>
      <w:r>
        <w:rPr>
          <w:rFonts w:hAnsi="標楷體" w:hint="eastAsia"/>
          <w:szCs w:val="24"/>
        </w:rPr>
        <w:t>110</w:t>
      </w:r>
      <w:r w:rsidRPr="00782D92">
        <w:rPr>
          <w:rFonts w:hAnsi="標楷體" w:hint="eastAsia"/>
          <w:szCs w:val="24"/>
        </w:rPr>
        <w:t>萬餘元，減少</w:t>
      </w:r>
      <w:r>
        <w:rPr>
          <w:rFonts w:hAnsi="標楷體" w:hint="eastAsia"/>
          <w:szCs w:val="24"/>
        </w:rPr>
        <w:t>19</w:t>
      </w:r>
      <w:r w:rsidRPr="00782D92">
        <w:rPr>
          <w:rFonts w:hAnsi="標楷體" w:hint="eastAsia"/>
          <w:szCs w:val="24"/>
        </w:rPr>
        <w:t>億</w:t>
      </w:r>
      <w:r>
        <w:rPr>
          <w:rFonts w:hAnsi="標楷體" w:hint="eastAsia"/>
          <w:szCs w:val="24"/>
        </w:rPr>
        <w:t>9</w:t>
      </w:r>
      <w:r w:rsidRPr="00782D92">
        <w:rPr>
          <w:rFonts w:hAnsi="標楷體" w:hint="eastAsia"/>
          <w:szCs w:val="24"/>
        </w:rPr>
        <w:t>,</w:t>
      </w:r>
      <w:r>
        <w:rPr>
          <w:rFonts w:hAnsi="標楷體" w:hint="eastAsia"/>
          <w:szCs w:val="24"/>
        </w:rPr>
        <w:t>479</w:t>
      </w:r>
      <w:r w:rsidRPr="00782D92">
        <w:rPr>
          <w:rFonts w:hAnsi="標楷體" w:hint="eastAsia"/>
          <w:szCs w:val="24"/>
        </w:rPr>
        <w:t>萬餘元，約</w:t>
      </w:r>
      <w:r>
        <w:rPr>
          <w:rFonts w:hAnsi="標楷體" w:hint="eastAsia"/>
          <w:szCs w:val="24"/>
        </w:rPr>
        <w:t>91</w:t>
      </w:r>
      <w:r w:rsidRPr="00782D92">
        <w:rPr>
          <w:rFonts w:hAnsi="標楷體" w:hint="eastAsia"/>
          <w:szCs w:val="24"/>
        </w:rPr>
        <w:t>.</w:t>
      </w:r>
      <w:r>
        <w:rPr>
          <w:rFonts w:hAnsi="標楷體" w:hint="eastAsia"/>
          <w:szCs w:val="24"/>
        </w:rPr>
        <w:t>46</w:t>
      </w:r>
      <w:r w:rsidRPr="00782D92">
        <w:rPr>
          <w:rFonts w:hAnsi="標楷體" w:hint="eastAsia"/>
          <w:szCs w:val="24"/>
        </w:rPr>
        <w:t>％，</w:t>
      </w:r>
      <w:r w:rsidRPr="009A53F9">
        <w:rPr>
          <w:rFonts w:hAnsi="標楷體" w:hint="eastAsia"/>
          <w:szCs w:val="24"/>
        </w:rPr>
        <w:t>主要係都市計畫變更回饋代金收入較預計減少所致</w:t>
      </w:r>
      <w:r w:rsidRPr="00CF11C3">
        <w:rPr>
          <w:rFonts w:hAnsi="標楷體" w:hint="eastAsia"/>
          <w:szCs w:val="24"/>
        </w:rPr>
        <w:t>。</w:t>
      </w:r>
    </w:p>
    <w:p w14:paraId="546D236C" w14:textId="77777777" w:rsidR="0030145C" w:rsidRPr="0030145C" w:rsidRDefault="0030145C" w:rsidP="0030145C">
      <w:pPr>
        <w:spacing w:before="60" w:after="60" w:line="460" w:lineRule="exact"/>
        <w:ind w:firstLineChars="100" w:firstLine="280"/>
        <w:jc w:val="both"/>
        <w:outlineLvl w:val="4"/>
        <w:rPr>
          <w:rFonts w:ascii="標楷體" w:eastAsia="標楷體" w:hAnsi="標楷體"/>
          <w:b/>
          <w:color w:val="000000" w:themeColor="text1"/>
          <w:sz w:val="28"/>
        </w:rPr>
      </w:pPr>
      <w:r w:rsidRPr="0030145C">
        <w:rPr>
          <w:rFonts w:ascii="標楷體" w:eastAsia="標楷體" w:hAnsi="標楷體" w:hint="eastAsia"/>
          <w:b/>
          <w:color w:val="000000" w:themeColor="text1"/>
          <w:sz w:val="28"/>
        </w:rPr>
        <w:t>（三）餘</w:t>
      </w:r>
      <w:proofErr w:type="gramStart"/>
      <w:r w:rsidRPr="0030145C">
        <w:rPr>
          <w:rFonts w:ascii="標楷體" w:eastAsia="標楷體" w:hAnsi="標楷體" w:hint="eastAsia"/>
          <w:b/>
          <w:color w:val="000000" w:themeColor="text1"/>
          <w:sz w:val="28"/>
        </w:rPr>
        <w:t>絀</w:t>
      </w:r>
      <w:proofErr w:type="gramEnd"/>
      <w:r w:rsidRPr="0030145C">
        <w:rPr>
          <w:rFonts w:ascii="標楷體" w:eastAsia="標楷體" w:hAnsi="標楷體" w:hint="eastAsia"/>
          <w:b/>
          <w:color w:val="000000" w:themeColor="text1"/>
          <w:sz w:val="28"/>
        </w:rPr>
        <w:t>及撥補之審定</w:t>
      </w:r>
    </w:p>
    <w:p w14:paraId="79F4C517" w14:textId="77777777" w:rsidR="0030145C" w:rsidRPr="0030145C" w:rsidRDefault="0030145C" w:rsidP="0030145C">
      <w:pPr>
        <w:pStyle w:val="1OK"/>
        <w:spacing w:line="460" w:lineRule="exact"/>
        <w:ind w:firstLineChars="300" w:firstLine="721"/>
        <w:outlineLvl w:val="5"/>
        <w:rPr>
          <w:spacing w:val="0"/>
          <w:sz w:val="24"/>
          <w:szCs w:val="24"/>
        </w:rPr>
      </w:pPr>
      <w:r w:rsidRPr="0030145C">
        <w:rPr>
          <w:spacing w:val="0"/>
          <w:sz w:val="24"/>
          <w:szCs w:val="24"/>
        </w:rPr>
        <w:t>1</w:t>
      </w:r>
      <w:r w:rsidRPr="0030145C">
        <w:rPr>
          <w:rFonts w:hint="eastAsia"/>
          <w:spacing w:val="0"/>
          <w:sz w:val="24"/>
          <w:szCs w:val="24"/>
        </w:rPr>
        <w:t>.餘</w:t>
      </w:r>
      <w:proofErr w:type="gramStart"/>
      <w:r w:rsidRPr="0030145C">
        <w:rPr>
          <w:rFonts w:hint="eastAsia"/>
          <w:spacing w:val="0"/>
          <w:sz w:val="24"/>
          <w:szCs w:val="24"/>
        </w:rPr>
        <w:t>絀</w:t>
      </w:r>
      <w:proofErr w:type="gramEnd"/>
      <w:r w:rsidRPr="0030145C">
        <w:rPr>
          <w:rFonts w:hint="eastAsia"/>
          <w:spacing w:val="0"/>
          <w:sz w:val="24"/>
          <w:szCs w:val="24"/>
        </w:rPr>
        <w:t>審定</w:t>
      </w:r>
    </w:p>
    <w:p w14:paraId="3E3A01E9" w14:textId="77777777" w:rsidR="0030145C" w:rsidRPr="00EB68B5" w:rsidRDefault="0030145C" w:rsidP="001924FA">
      <w:pPr>
        <w:pStyle w:val="OK"/>
        <w:overflowPunct w:val="0"/>
        <w:snapToGrid w:val="0"/>
        <w:spacing w:line="460" w:lineRule="exact"/>
        <w:ind w:firstLineChars="200" w:firstLine="480"/>
        <w:rPr>
          <w:rFonts w:hAnsi="標楷體"/>
          <w:szCs w:val="24"/>
        </w:rPr>
      </w:pPr>
      <w:proofErr w:type="gramStart"/>
      <w:r w:rsidRPr="00782D92">
        <w:rPr>
          <w:rFonts w:hAnsi="標楷體" w:hint="eastAsia"/>
          <w:szCs w:val="24"/>
        </w:rPr>
        <w:t>11</w:t>
      </w:r>
      <w:r>
        <w:rPr>
          <w:rFonts w:hAnsi="標楷體" w:hint="eastAsia"/>
          <w:szCs w:val="24"/>
        </w:rPr>
        <w:t>3</w:t>
      </w:r>
      <w:proofErr w:type="gramEnd"/>
      <w:r w:rsidRPr="00782D92">
        <w:rPr>
          <w:rFonts w:hAnsi="標楷體" w:hint="eastAsia"/>
          <w:szCs w:val="24"/>
        </w:rPr>
        <w:t>年度決算經臺北市政府核定賸餘</w:t>
      </w:r>
      <w:r>
        <w:rPr>
          <w:rFonts w:hAnsi="標楷體" w:hint="eastAsia"/>
          <w:szCs w:val="24"/>
        </w:rPr>
        <w:t>186</w:t>
      </w:r>
      <w:r w:rsidRPr="00782D92">
        <w:rPr>
          <w:rFonts w:hAnsi="標楷體" w:hint="eastAsia"/>
          <w:szCs w:val="24"/>
        </w:rPr>
        <w:t>,</w:t>
      </w:r>
      <w:r>
        <w:rPr>
          <w:rFonts w:hAnsi="標楷體" w:hint="eastAsia"/>
          <w:szCs w:val="24"/>
        </w:rPr>
        <w:t>307</w:t>
      </w:r>
      <w:r w:rsidRPr="00782D92">
        <w:rPr>
          <w:rFonts w:hAnsi="標楷體" w:hint="eastAsia"/>
          <w:szCs w:val="24"/>
        </w:rPr>
        <w:t>,</w:t>
      </w:r>
      <w:r>
        <w:rPr>
          <w:rFonts w:hAnsi="標楷體" w:hint="eastAsia"/>
          <w:szCs w:val="24"/>
        </w:rPr>
        <w:t>491</w:t>
      </w:r>
      <w:r w:rsidRPr="00782D92">
        <w:rPr>
          <w:rFonts w:hAnsi="標楷體" w:hint="eastAsia"/>
          <w:szCs w:val="24"/>
        </w:rPr>
        <w:t>元，</w:t>
      </w:r>
      <w:proofErr w:type="gramStart"/>
      <w:r>
        <w:rPr>
          <w:rFonts w:hAnsi="標楷體" w:hint="eastAsia"/>
          <w:szCs w:val="24"/>
        </w:rPr>
        <w:t>經核尚無</w:t>
      </w:r>
      <w:proofErr w:type="gramEnd"/>
      <w:r>
        <w:rPr>
          <w:rFonts w:hAnsi="標楷體" w:hint="eastAsia"/>
          <w:szCs w:val="24"/>
        </w:rPr>
        <w:t>不合，予以照數審定</w:t>
      </w:r>
      <w:r w:rsidRPr="00EB68B5">
        <w:rPr>
          <w:rFonts w:hAnsi="標楷體" w:hint="eastAsia"/>
          <w:szCs w:val="24"/>
        </w:rPr>
        <w:t>。</w:t>
      </w:r>
    </w:p>
    <w:p w14:paraId="5268198A" w14:textId="77777777" w:rsidR="0030145C" w:rsidRPr="0030145C" w:rsidRDefault="0030145C" w:rsidP="0030145C">
      <w:pPr>
        <w:pStyle w:val="1OK"/>
        <w:spacing w:line="460" w:lineRule="exact"/>
        <w:ind w:firstLineChars="300" w:firstLine="721"/>
        <w:outlineLvl w:val="5"/>
        <w:rPr>
          <w:spacing w:val="0"/>
          <w:sz w:val="24"/>
          <w:szCs w:val="24"/>
        </w:rPr>
      </w:pPr>
      <w:r w:rsidRPr="0030145C">
        <w:rPr>
          <w:spacing w:val="0"/>
          <w:sz w:val="24"/>
          <w:szCs w:val="24"/>
        </w:rPr>
        <w:t>2</w:t>
      </w:r>
      <w:r w:rsidRPr="0030145C">
        <w:rPr>
          <w:rFonts w:hint="eastAsia"/>
          <w:spacing w:val="0"/>
          <w:sz w:val="24"/>
          <w:szCs w:val="24"/>
        </w:rPr>
        <w:t>.餘</w:t>
      </w:r>
      <w:proofErr w:type="gramStart"/>
      <w:r w:rsidRPr="0030145C">
        <w:rPr>
          <w:rFonts w:hint="eastAsia"/>
          <w:spacing w:val="0"/>
          <w:sz w:val="24"/>
          <w:szCs w:val="24"/>
        </w:rPr>
        <w:t>絀</w:t>
      </w:r>
      <w:proofErr w:type="gramEnd"/>
      <w:r w:rsidRPr="0030145C">
        <w:rPr>
          <w:rFonts w:hint="eastAsia"/>
          <w:spacing w:val="0"/>
          <w:sz w:val="24"/>
          <w:szCs w:val="24"/>
        </w:rPr>
        <w:t>撥補</w:t>
      </w:r>
    </w:p>
    <w:p w14:paraId="7EA8B16C" w14:textId="77777777" w:rsidR="0030145C" w:rsidRPr="004E2019" w:rsidRDefault="0030145C" w:rsidP="001924FA">
      <w:pPr>
        <w:pStyle w:val="OK"/>
        <w:overflowPunct w:val="0"/>
        <w:snapToGrid w:val="0"/>
        <w:spacing w:line="460" w:lineRule="exact"/>
        <w:ind w:firstLineChars="200" w:firstLine="480"/>
        <w:rPr>
          <w:szCs w:val="24"/>
        </w:rPr>
      </w:pPr>
      <w:proofErr w:type="gramStart"/>
      <w:r w:rsidRPr="00782D92">
        <w:rPr>
          <w:rFonts w:hint="eastAsia"/>
          <w:szCs w:val="24"/>
        </w:rPr>
        <w:t>11</w:t>
      </w:r>
      <w:r>
        <w:rPr>
          <w:rFonts w:hint="eastAsia"/>
          <w:szCs w:val="24"/>
        </w:rPr>
        <w:t>3</w:t>
      </w:r>
      <w:proofErr w:type="gramEnd"/>
      <w:r w:rsidRPr="00782D92">
        <w:rPr>
          <w:rFonts w:hint="eastAsia"/>
          <w:szCs w:val="24"/>
        </w:rPr>
        <w:t>年度決算審定賸餘</w:t>
      </w:r>
      <w:r>
        <w:rPr>
          <w:rFonts w:hint="eastAsia"/>
          <w:szCs w:val="24"/>
        </w:rPr>
        <w:t>186</w:t>
      </w:r>
      <w:r w:rsidRPr="00782D92">
        <w:rPr>
          <w:rFonts w:hint="eastAsia"/>
          <w:szCs w:val="24"/>
        </w:rPr>
        <w:t>,</w:t>
      </w:r>
      <w:r>
        <w:rPr>
          <w:rFonts w:hint="eastAsia"/>
          <w:szCs w:val="24"/>
        </w:rPr>
        <w:t>307</w:t>
      </w:r>
      <w:r w:rsidRPr="00782D92">
        <w:rPr>
          <w:rFonts w:hint="eastAsia"/>
          <w:szCs w:val="24"/>
        </w:rPr>
        <w:t>,</w:t>
      </w:r>
      <w:r>
        <w:rPr>
          <w:rFonts w:hint="eastAsia"/>
          <w:szCs w:val="24"/>
        </w:rPr>
        <w:t>491</w:t>
      </w:r>
      <w:r w:rsidRPr="00782D92">
        <w:rPr>
          <w:rFonts w:hint="eastAsia"/>
          <w:szCs w:val="24"/>
        </w:rPr>
        <w:t>元，連同前期未分配賸餘1</w:t>
      </w:r>
      <w:r>
        <w:rPr>
          <w:rFonts w:hint="eastAsia"/>
          <w:szCs w:val="24"/>
        </w:rPr>
        <w:t>2</w:t>
      </w:r>
      <w:r w:rsidRPr="00782D92">
        <w:rPr>
          <w:rFonts w:hint="eastAsia"/>
          <w:szCs w:val="24"/>
        </w:rPr>
        <w:t>,</w:t>
      </w:r>
      <w:r>
        <w:rPr>
          <w:rFonts w:hint="eastAsia"/>
          <w:szCs w:val="24"/>
        </w:rPr>
        <w:t>040</w:t>
      </w:r>
      <w:r w:rsidRPr="00782D92">
        <w:rPr>
          <w:rFonts w:hint="eastAsia"/>
          <w:szCs w:val="24"/>
        </w:rPr>
        <w:t>,</w:t>
      </w:r>
      <w:r>
        <w:rPr>
          <w:rFonts w:hint="eastAsia"/>
          <w:szCs w:val="24"/>
        </w:rPr>
        <w:t>254</w:t>
      </w:r>
      <w:r w:rsidRPr="00782D92">
        <w:rPr>
          <w:rFonts w:hint="eastAsia"/>
          <w:szCs w:val="24"/>
        </w:rPr>
        <w:t>,</w:t>
      </w:r>
      <w:r>
        <w:rPr>
          <w:rFonts w:hint="eastAsia"/>
          <w:szCs w:val="24"/>
        </w:rPr>
        <w:t>789</w:t>
      </w:r>
      <w:r w:rsidRPr="00782D92">
        <w:rPr>
          <w:rFonts w:hint="eastAsia"/>
          <w:szCs w:val="24"/>
        </w:rPr>
        <w:t>元，合計賸餘1</w:t>
      </w:r>
      <w:r>
        <w:rPr>
          <w:rFonts w:hint="eastAsia"/>
          <w:szCs w:val="24"/>
        </w:rPr>
        <w:t>2</w:t>
      </w:r>
      <w:r w:rsidRPr="00782D92">
        <w:rPr>
          <w:rFonts w:hint="eastAsia"/>
          <w:szCs w:val="24"/>
        </w:rPr>
        <w:t>,</w:t>
      </w:r>
      <w:r>
        <w:rPr>
          <w:rFonts w:hint="eastAsia"/>
          <w:szCs w:val="24"/>
        </w:rPr>
        <w:t>226</w:t>
      </w:r>
      <w:r w:rsidRPr="00782D92">
        <w:rPr>
          <w:rFonts w:hint="eastAsia"/>
          <w:szCs w:val="24"/>
        </w:rPr>
        <w:t>,</w:t>
      </w:r>
      <w:r>
        <w:rPr>
          <w:rFonts w:hint="eastAsia"/>
          <w:szCs w:val="24"/>
        </w:rPr>
        <w:t>562</w:t>
      </w:r>
      <w:r w:rsidRPr="00782D92">
        <w:rPr>
          <w:rFonts w:hint="eastAsia"/>
          <w:szCs w:val="24"/>
        </w:rPr>
        <w:t>,</w:t>
      </w:r>
      <w:r>
        <w:rPr>
          <w:rFonts w:hint="eastAsia"/>
          <w:szCs w:val="24"/>
        </w:rPr>
        <w:t>280</w:t>
      </w:r>
      <w:r w:rsidRPr="00782D92">
        <w:rPr>
          <w:rFonts w:hint="eastAsia"/>
          <w:szCs w:val="24"/>
        </w:rPr>
        <w:t>元，</w:t>
      </w:r>
      <w:r>
        <w:rPr>
          <w:rFonts w:hint="eastAsia"/>
          <w:szCs w:val="24"/>
        </w:rPr>
        <w:t>全數列為</w:t>
      </w:r>
      <w:r w:rsidRPr="00782D92">
        <w:rPr>
          <w:rFonts w:hint="eastAsia"/>
          <w:szCs w:val="24"/>
        </w:rPr>
        <w:t>未分配賸餘</w:t>
      </w:r>
      <w:r w:rsidRPr="004E2019">
        <w:rPr>
          <w:rFonts w:hint="eastAsia"/>
          <w:szCs w:val="24"/>
        </w:rPr>
        <w:t>。</w:t>
      </w:r>
    </w:p>
    <w:p w14:paraId="28AB8AD3" w14:textId="77777777" w:rsidR="0030145C" w:rsidRPr="0030145C" w:rsidRDefault="0030145C" w:rsidP="0030145C">
      <w:pPr>
        <w:spacing w:before="60" w:after="60" w:line="460" w:lineRule="exact"/>
        <w:ind w:firstLineChars="100" w:firstLine="280"/>
        <w:jc w:val="both"/>
        <w:outlineLvl w:val="4"/>
        <w:rPr>
          <w:rFonts w:ascii="標楷體" w:eastAsia="標楷體" w:hAnsi="標楷體"/>
          <w:b/>
          <w:color w:val="000000" w:themeColor="text1"/>
          <w:sz w:val="28"/>
        </w:rPr>
      </w:pPr>
      <w:r w:rsidRPr="0030145C">
        <w:rPr>
          <w:rFonts w:ascii="標楷體" w:eastAsia="標楷體" w:hAnsi="標楷體" w:hint="eastAsia"/>
          <w:b/>
          <w:color w:val="000000" w:themeColor="text1"/>
          <w:sz w:val="28"/>
        </w:rPr>
        <w:t>（四）現金流量之查核</w:t>
      </w:r>
    </w:p>
    <w:p w14:paraId="57F98D9A" w14:textId="77777777" w:rsidR="0030145C" w:rsidRPr="0090426A" w:rsidRDefault="0030145C" w:rsidP="001924FA">
      <w:pPr>
        <w:pStyle w:val="OK"/>
        <w:overflowPunct w:val="0"/>
        <w:snapToGrid w:val="0"/>
        <w:spacing w:line="460" w:lineRule="exact"/>
        <w:ind w:firstLineChars="200" w:firstLine="480"/>
        <w:rPr>
          <w:szCs w:val="24"/>
        </w:rPr>
      </w:pPr>
      <w:proofErr w:type="gramStart"/>
      <w:r w:rsidRPr="0090426A">
        <w:rPr>
          <w:rFonts w:hint="eastAsia"/>
          <w:szCs w:val="24"/>
        </w:rPr>
        <w:t>11</w:t>
      </w:r>
      <w:r>
        <w:rPr>
          <w:rFonts w:hint="eastAsia"/>
          <w:szCs w:val="24"/>
        </w:rPr>
        <w:t>3</w:t>
      </w:r>
      <w:proofErr w:type="gramEnd"/>
      <w:r w:rsidRPr="0090426A">
        <w:rPr>
          <w:rFonts w:hint="eastAsia"/>
          <w:szCs w:val="24"/>
        </w:rPr>
        <w:t>年度期初現金及約當現金</w:t>
      </w:r>
      <w:r>
        <w:rPr>
          <w:rFonts w:hint="eastAsia"/>
          <w:szCs w:val="24"/>
        </w:rPr>
        <w:t>24</w:t>
      </w:r>
      <w:r w:rsidRPr="0090426A">
        <w:rPr>
          <w:rFonts w:hint="eastAsia"/>
          <w:szCs w:val="24"/>
        </w:rPr>
        <w:t>億</w:t>
      </w:r>
      <w:r>
        <w:rPr>
          <w:rFonts w:hint="eastAsia"/>
          <w:szCs w:val="24"/>
        </w:rPr>
        <w:t>1</w:t>
      </w:r>
      <w:r w:rsidRPr="0090426A">
        <w:rPr>
          <w:rFonts w:hint="eastAsia"/>
          <w:szCs w:val="24"/>
        </w:rPr>
        <w:t>,</w:t>
      </w:r>
      <w:r>
        <w:rPr>
          <w:rFonts w:hint="eastAsia"/>
          <w:szCs w:val="24"/>
        </w:rPr>
        <w:t>894</w:t>
      </w:r>
      <w:r w:rsidRPr="0090426A">
        <w:rPr>
          <w:rFonts w:hint="eastAsia"/>
          <w:szCs w:val="24"/>
        </w:rPr>
        <w:t>萬餘元，經業務、投資及籌資活動結果，現金及約當</w:t>
      </w:r>
      <w:proofErr w:type="gramStart"/>
      <w:r w:rsidRPr="0090426A">
        <w:rPr>
          <w:rFonts w:hint="eastAsia"/>
          <w:szCs w:val="24"/>
        </w:rPr>
        <w:t>現金淨減6億</w:t>
      </w:r>
      <w:proofErr w:type="gramEnd"/>
      <w:r>
        <w:rPr>
          <w:rFonts w:hint="eastAsia"/>
          <w:szCs w:val="24"/>
        </w:rPr>
        <w:t>7</w:t>
      </w:r>
      <w:r w:rsidRPr="0090426A">
        <w:rPr>
          <w:rFonts w:hint="eastAsia"/>
          <w:szCs w:val="24"/>
        </w:rPr>
        <w:t>,</w:t>
      </w:r>
      <w:r>
        <w:rPr>
          <w:rFonts w:hint="eastAsia"/>
          <w:szCs w:val="24"/>
        </w:rPr>
        <w:t>904</w:t>
      </w:r>
      <w:r w:rsidRPr="0090426A">
        <w:rPr>
          <w:rFonts w:hint="eastAsia"/>
          <w:szCs w:val="24"/>
        </w:rPr>
        <w:t>萬餘元，期末現金及約當現金為</w:t>
      </w:r>
      <w:r>
        <w:rPr>
          <w:rFonts w:hint="eastAsia"/>
          <w:szCs w:val="24"/>
        </w:rPr>
        <w:t>17</w:t>
      </w:r>
      <w:r w:rsidRPr="0090426A">
        <w:rPr>
          <w:rFonts w:hint="eastAsia"/>
          <w:szCs w:val="24"/>
        </w:rPr>
        <w:t>億</w:t>
      </w:r>
      <w:r>
        <w:rPr>
          <w:rFonts w:hint="eastAsia"/>
          <w:szCs w:val="24"/>
        </w:rPr>
        <w:t>3</w:t>
      </w:r>
      <w:r w:rsidRPr="0090426A">
        <w:rPr>
          <w:rFonts w:hint="eastAsia"/>
          <w:szCs w:val="24"/>
        </w:rPr>
        <w:t>,</w:t>
      </w:r>
      <w:r>
        <w:rPr>
          <w:rFonts w:hint="eastAsia"/>
          <w:szCs w:val="24"/>
        </w:rPr>
        <w:t>990</w:t>
      </w:r>
      <w:r w:rsidRPr="0090426A">
        <w:rPr>
          <w:rFonts w:hint="eastAsia"/>
          <w:szCs w:val="24"/>
        </w:rPr>
        <w:t>萬餘元；其現金及約當現金淨減數與預算</w:t>
      </w:r>
      <w:proofErr w:type="gramStart"/>
      <w:r w:rsidRPr="0090426A">
        <w:rPr>
          <w:rFonts w:hint="eastAsia"/>
          <w:szCs w:val="24"/>
        </w:rPr>
        <w:t>淨增數</w:t>
      </w:r>
      <w:r>
        <w:rPr>
          <w:rFonts w:hint="eastAsia"/>
          <w:szCs w:val="24"/>
        </w:rPr>
        <w:t>37</w:t>
      </w:r>
      <w:r w:rsidRPr="0090426A">
        <w:rPr>
          <w:rFonts w:hint="eastAsia"/>
          <w:szCs w:val="24"/>
        </w:rPr>
        <w:t>億</w:t>
      </w:r>
      <w:proofErr w:type="gramEnd"/>
      <w:r>
        <w:rPr>
          <w:rFonts w:hint="eastAsia"/>
          <w:szCs w:val="24"/>
        </w:rPr>
        <w:t>7</w:t>
      </w:r>
      <w:r w:rsidRPr="0090426A">
        <w:rPr>
          <w:rFonts w:hint="eastAsia"/>
          <w:szCs w:val="24"/>
        </w:rPr>
        <w:t>,</w:t>
      </w:r>
      <w:r>
        <w:rPr>
          <w:rFonts w:hint="eastAsia"/>
          <w:szCs w:val="24"/>
        </w:rPr>
        <w:t>551</w:t>
      </w:r>
      <w:r w:rsidRPr="0090426A">
        <w:rPr>
          <w:rFonts w:hint="eastAsia"/>
          <w:szCs w:val="24"/>
        </w:rPr>
        <w:t>萬餘元，相距</w:t>
      </w:r>
      <w:r>
        <w:rPr>
          <w:rFonts w:hint="eastAsia"/>
          <w:szCs w:val="24"/>
        </w:rPr>
        <w:t>44</w:t>
      </w:r>
      <w:r w:rsidRPr="0090426A">
        <w:rPr>
          <w:rFonts w:hint="eastAsia"/>
          <w:szCs w:val="24"/>
        </w:rPr>
        <w:t>億</w:t>
      </w:r>
      <w:r>
        <w:rPr>
          <w:rFonts w:hint="eastAsia"/>
          <w:szCs w:val="24"/>
        </w:rPr>
        <w:t>5</w:t>
      </w:r>
      <w:r w:rsidRPr="0090426A">
        <w:rPr>
          <w:szCs w:val="24"/>
        </w:rPr>
        <w:t>,</w:t>
      </w:r>
      <w:r>
        <w:rPr>
          <w:rFonts w:hint="eastAsia"/>
          <w:szCs w:val="24"/>
        </w:rPr>
        <w:t>455</w:t>
      </w:r>
      <w:r w:rsidRPr="0090426A">
        <w:rPr>
          <w:rFonts w:hint="eastAsia"/>
          <w:szCs w:val="24"/>
        </w:rPr>
        <w:t>萬餘元，主要係</w:t>
      </w:r>
      <w:r>
        <w:rPr>
          <w:rFonts w:hint="eastAsia"/>
          <w:szCs w:val="24"/>
        </w:rPr>
        <w:t>配合</w:t>
      </w:r>
      <w:r w:rsidRPr="0090426A">
        <w:rPr>
          <w:rFonts w:hint="eastAsia"/>
          <w:szCs w:val="24"/>
        </w:rPr>
        <w:t>興建社會住宅</w:t>
      </w:r>
      <w:r>
        <w:rPr>
          <w:rFonts w:hint="eastAsia"/>
          <w:szCs w:val="24"/>
        </w:rPr>
        <w:t>工程進度及</w:t>
      </w:r>
      <w:r w:rsidRPr="0090426A">
        <w:rPr>
          <w:rFonts w:hint="eastAsia"/>
          <w:szCs w:val="24"/>
        </w:rPr>
        <w:t>實際資金需求，減少長期債務舉借數，籌資活動之淨現金流入減少所致。</w:t>
      </w:r>
    </w:p>
    <w:p w14:paraId="1BBA3BB1" w14:textId="77777777" w:rsidR="0030145C" w:rsidRDefault="0030145C" w:rsidP="001924FA">
      <w:pPr>
        <w:pStyle w:val="OK"/>
        <w:overflowPunct w:val="0"/>
        <w:snapToGrid w:val="0"/>
        <w:spacing w:line="460" w:lineRule="exact"/>
        <w:ind w:firstLineChars="200" w:firstLine="480"/>
        <w:rPr>
          <w:szCs w:val="24"/>
        </w:rPr>
      </w:pPr>
      <w:r w:rsidRPr="00052D9A">
        <w:rPr>
          <w:rFonts w:hint="eastAsia"/>
          <w:szCs w:val="24"/>
        </w:rPr>
        <w:t>茲將該基金收支餘</w:t>
      </w:r>
      <w:proofErr w:type="gramStart"/>
      <w:r w:rsidRPr="00052D9A">
        <w:rPr>
          <w:rFonts w:hint="eastAsia"/>
          <w:szCs w:val="24"/>
        </w:rPr>
        <w:t>絀</w:t>
      </w:r>
      <w:proofErr w:type="gramEnd"/>
      <w:r w:rsidRPr="00052D9A">
        <w:rPr>
          <w:rFonts w:hint="eastAsia"/>
          <w:szCs w:val="24"/>
        </w:rPr>
        <w:t>與餘</w:t>
      </w:r>
      <w:proofErr w:type="gramStart"/>
      <w:r w:rsidRPr="00052D9A">
        <w:rPr>
          <w:rFonts w:hint="eastAsia"/>
          <w:szCs w:val="24"/>
        </w:rPr>
        <w:t>絀</w:t>
      </w:r>
      <w:proofErr w:type="gramEnd"/>
      <w:r w:rsidRPr="00052D9A">
        <w:rPr>
          <w:rFonts w:hint="eastAsia"/>
          <w:szCs w:val="24"/>
        </w:rPr>
        <w:t>撥補之審定，暨餘</w:t>
      </w:r>
      <w:proofErr w:type="gramStart"/>
      <w:r w:rsidRPr="00052D9A">
        <w:rPr>
          <w:rFonts w:hint="eastAsia"/>
          <w:szCs w:val="24"/>
        </w:rPr>
        <w:t>絀</w:t>
      </w:r>
      <w:proofErr w:type="gramEnd"/>
      <w:r w:rsidRPr="00052D9A">
        <w:rPr>
          <w:rFonts w:hint="eastAsia"/>
          <w:szCs w:val="24"/>
        </w:rPr>
        <w:t>審定後現金流量及資產負債狀況，分別列表如次：</w:t>
      </w:r>
      <w:r>
        <w:rPr>
          <w:szCs w:val="24"/>
        </w:rPr>
        <w:br w:type="page"/>
      </w:r>
    </w:p>
    <w:tbl>
      <w:tblPr>
        <w:tblW w:w="9967" w:type="dxa"/>
        <w:tblLayout w:type="fixed"/>
        <w:tblCellMar>
          <w:left w:w="28" w:type="dxa"/>
          <w:right w:w="28" w:type="dxa"/>
        </w:tblCellMar>
        <w:tblLook w:val="0000" w:firstRow="0" w:lastRow="0" w:firstColumn="0" w:lastColumn="0" w:noHBand="0" w:noVBand="0"/>
      </w:tblPr>
      <w:tblGrid>
        <w:gridCol w:w="2428"/>
        <w:gridCol w:w="1320"/>
        <w:gridCol w:w="1440"/>
        <w:gridCol w:w="1134"/>
        <w:gridCol w:w="1440"/>
        <w:gridCol w:w="1389"/>
        <w:gridCol w:w="816"/>
      </w:tblGrid>
      <w:tr w:rsidR="0030145C" w:rsidRPr="00BF038D" w14:paraId="4AF36E19" w14:textId="77777777" w:rsidTr="00C3143D">
        <w:trPr>
          <w:tblHeader/>
        </w:trPr>
        <w:tc>
          <w:tcPr>
            <w:tcW w:w="9967" w:type="dxa"/>
            <w:gridSpan w:val="7"/>
            <w:tcBorders>
              <w:bottom w:val="single" w:sz="8" w:space="0" w:color="auto"/>
            </w:tcBorders>
          </w:tcPr>
          <w:p w14:paraId="5290BA9C" w14:textId="77777777" w:rsidR="0030145C" w:rsidRPr="00BF038D" w:rsidRDefault="0030145C" w:rsidP="00C3143D">
            <w:pPr>
              <w:snapToGrid w:val="0"/>
              <w:spacing w:after="60"/>
              <w:jc w:val="center"/>
              <w:rPr>
                <w:rFonts w:ascii="標楷體" w:eastAsia="標楷體" w:hAnsi="標楷體" w:cs="Times New Roman"/>
                <w:b/>
                <w:sz w:val="36"/>
                <w:szCs w:val="36"/>
                <w:highlight w:val="yellow"/>
                <w:u w:val="single"/>
              </w:rPr>
            </w:pPr>
            <w:r w:rsidRPr="00BF038D">
              <w:rPr>
                <w:rFonts w:ascii="標楷體" w:eastAsia="標楷體" w:hAnsi="標楷體" w:cs="Times New Roman"/>
                <w:b/>
                <w:sz w:val="36"/>
                <w:szCs w:val="36"/>
                <w:u w:val="single"/>
              </w:rPr>
              <w:lastRenderedPageBreak/>
              <w:t>臺北市住宅基金收支</w:t>
            </w:r>
            <w:r w:rsidRPr="00BF038D">
              <w:rPr>
                <w:rFonts w:ascii="標楷體" w:eastAsia="標楷體" w:hAnsi="標楷體" w:cs="Times New Roman" w:hint="eastAsia"/>
                <w:b/>
                <w:sz w:val="36"/>
                <w:szCs w:val="36"/>
                <w:u w:val="single"/>
              </w:rPr>
              <w:t>餘</w:t>
            </w:r>
            <w:proofErr w:type="gramStart"/>
            <w:r w:rsidRPr="00BF038D">
              <w:rPr>
                <w:rFonts w:ascii="標楷體" w:eastAsia="標楷體" w:hAnsi="標楷體" w:cs="Times New Roman" w:hint="eastAsia"/>
                <w:b/>
                <w:sz w:val="36"/>
                <w:szCs w:val="36"/>
                <w:u w:val="single"/>
              </w:rPr>
              <w:t>絀</w:t>
            </w:r>
            <w:proofErr w:type="gramEnd"/>
            <w:r w:rsidRPr="00BF038D">
              <w:rPr>
                <w:rFonts w:ascii="標楷體" w:eastAsia="標楷體" w:hAnsi="標楷體" w:cs="Times New Roman" w:hint="eastAsia"/>
                <w:b/>
                <w:sz w:val="36"/>
                <w:szCs w:val="36"/>
                <w:u w:val="single"/>
              </w:rPr>
              <w:t>審定表</w:t>
            </w:r>
          </w:p>
          <w:p w14:paraId="1553CD30" w14:textId="77777777" w:rsidR="0030145C" w:rsidRPr="00BF038D" w:rsidRDefault="0030145C" w:rsidP="00C3143D">
            <w:pPr>
              <w:tabs>
                <w:tab w:val="left" w:pos="4080"/>
                <w:tab w:val="left" w:pos="8520"/>
              </w:tabs>
              <w:snapToGrid w:val="0"/>
              <w:spacing w:after="60"/>
              <w:jc w:val="both"/>
              <w:rPr>
                <w:rFonts w:ascii="標楷體" w:eastAsia="標楷體" w:hAnsi="標楷體" w:cs="Times New Roman"/>
                <w:b/>
                <w:sz w:val="32"/>
                <w:szCs w:val="20"/>
                <w:u w:val="single"/>
              </w:rPr>
            </w:pPr>
            <w:r w:rsidRPr="00BF038D">
              <w:rPr>
                <w:rFonts w:ascii="標楷體" w:eastAsia="標楷體" w:hAnsi="標楷體" w:cs="Times New Roman"/>
                <w:spacing w:val="60"/>
                <w:szCs w:val="20"/>
              </w:rPr>
              <w:tab/>
            </w:r>
            <w:r w:rsidRPr="00BF038D">
              <w:rPr>
                <w:rFonts w:ascii="標楷體" w:eastAsia="標楷體" w:hAnsi="標楷體" w:cs="Times New Roman" w:hint="eastAsia"/>
                <w:sz w:val="22"/>
              </w:rPr>
              <w:t>中華民國</w:t>
            </w:r>
            <w:proofErr w:type="gramStart"/>
            <w:r w:rsidRPr="00BF038D">
              <w:rPr>
                <w:rFonts w:ascii="標楷體" w:eastAsia="標楷體" w:hAnsi="標楷體" w:cs="Times New Roman"/>
                <w:sz w:val="22"/>
              </w:rPr>
              <w:t>11</w:t>
            </w:r>
            <w:r>
              <w:rPr>
                <w:rFonts w:ascii="標楷體" w:eastAsia="標楷體" w:hAnsi="標楷體" w:cs="Times New Roman" w:hint="eastAsia"/>
                <w:sz w:val="22"/>
              </w:rPr>
              <w:t>3</w:t>
            </w:r>
            <w:proofErr w:type="gramEnd"/>
            <w:r w:rsidRPr="00BF038D">
              <w:rPr>
                <w:rFonts w:ascii="標楷體" w:eastAsia="標楷體" w:hAnsi="標楷體" w:cs="Times New Roman" w:hint="eastAsia"/>
                <w:sz w:val="22"/>
              </w:rPr>
              <w:t>年度</w:t>
            </w:r>
            <w:r w:rsidRPr="00BF038D">
              <w:rPr>
                <w:rFonts w:ascii="標楷體" w:eastAsia="標楷體" w:hAnsi="標楷體" w:cs="Times New Roman" w:hint="eastAsia"/>
                <w:szCs w:val="20"/>
              </w:rPr>
              <w:tab/>
            </w:r>
            <w:r w:rsidRPr="00BF038D">
              <w:rPr>
                <w:rFonts w:ascii="標楷體" w:eastAsia="標楷體" w:hAnsi="標楷體" w:cs="Times New Roman" w:hint="eastAsia"/>
                <w:kern w:val="0"/>
                <w:sz w:val="20"/>
                <w:szCs w:val="20"/>
              </w:rPr>
              <w:t>單位：新臺幣元</w:t>
            </w:r>
          </w:p>
        </w:tc>
      </w:tr>
      <w:tr w:rsidR="0030145C" w:rsidRPr="00BF038D" w14:paraId="29BED5B8"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rPr>
        <w:tc>
          <w:tcPr>
            <w:tcW w:w="2428" w:type="dxa"/>
            <w:vMerge w:val="restart"/>
            <w:tcBorders>
              <w:top w:val="single" w:sz="8" w:space="0" w:color="auto"/>
              <w:left w:val="nil"/>
              <w:bottom w:val="nil"/>
            </w:tcBorders>
            <w:vAlign w:val="center"/>
          </w:tcPr>
          <w:p w14:paraId="77D38FBE" w14:textId="77777777" w:rsidR="0030145C" w:rsidRPr="00BF038D" w:rsidRDefault="0030145C" w:rsidP="00C3143D">
            <w:pPr>
              <w:ind w:left="113" w:right="113"/>
              <w:jc w:val="distribute"/>
              <w:rPr>
                <w:rFonts w:ascii="標楷體" w:eastAsia="標楷體" w:hAnsi="標楷體" w:cs="Times New Roman"/>
                <w:sz w:val="20"/>
                <w:szCs w:val="20"/>
              </w:rPr>
            </w:pPr>
            <w:r w:rsidRPr="00BF038D">
              <w:rPr>
                <w:rFonts w:ascii="標楷體" w:eastAsia="標楷體" w:hAnsi="標楷體" w:cs="Times New Roman" w:hint="eastAsia"/>
                <w:sz w:val="20"/>
                <w:szCs w:val="20"/>
              </w:rPr>
              <w:t>科目</w:t>
            </w:r>
          </w:p>
        </w:tc>
        <w:tc>
          <w:tcPr>
            <w:tcW w:w="1320" w:type="dxa"/>
            <w:vMerge w:val="restart"/>
            <w:tcBorders>
              <w:top w:val="single" w:sz="8" w:space="0" w:color="auto"/>
            </w:tcBorders>
            <w:vAlign w:val="center"/>
          </w:tcPr>
          <w:p w14:paraId="0A3E63FD" w14:textId="77777777" w:rsidR="0030145C" w:rsidRPr="00BF038D" w:rsidRDefault="0030145C" w:rsidP="00C3143D">
            <w:pPr>
              <w:ind w:left="113" w:right="113"/>
              <w:jc w:val="distribute"/>
              <w:rPr>
                <w:rFonts w:ascii="標楷體" w:eastAsia="標楷體" w:hAnsi="標楷體" w:cs="Times New Roman"/>
                <w:spacing w:val="-20"/>
                <w:sz w:val="20"/>
                <w:szCs w:val="20"/>
              </w:rPr>
            </w:pPr>
            <w:r w:rsidRPr="00BF038D">
              <w:rPr>
                <w:rFonts w:ascii="標楷體" w:eastAsia="標楷體" w:hAnsi="標楷體" w:cs="Times New Roman" w:hint="eastAsia"/>
                <w:spacing w:val="-20"/>
                <w:sz w:val="20"/>
                <w:szCs w:val="20"/>
              </w:rPr>
              <w:t>預算數</w:t>
            </w:r>
          </w:p>
        </w:tc>
        <w:tc>
          <w:tcPr>
            <w:tcW w:w="1440" w:type="dxa"/>
            <w:vMerge w:val="restart"/>
            <w:tcBorders>
              <w:top w:val="single" w:sz="8" w:space="0" w:color="auto"/>
            </w:tcBorders>
            <w:vAlign w:val="center"/>
          </w:tcPr>
          <w:p w14:paraId="168E8D0C" w14:textId="77777777" w:rsidR="0030145C" w:rsidRPr="00BF038D" w:rsidRDefault="0030145C" w:rsidP="00C3143D">
            <w:pPr>
              <w:ind w:left="113" w:right="113"/>
              <w:jc w:val="distribute"/>
              <w:rPr>
                <w:rFonts w:ascii="標楷體" w:eastAsia="標楷體" w:hAnsi="標楷體" w:cs="Times New Roman"/>
                <w:sz w:val="20"/>
                <w:szCs w:val="20"/>
              </w:rPr>
            </w:pPr>
            <w:r w:rsidRPr="00BF038D">
              <w:rPr>
                <w:rFonts w:ascii="標楷體" w:eastAsia="標楷體" w:hAnsi="標楷體" w:cs="Times New Roman" w:hint="eastAsia"/>
                <w:sz w:val="20"/>
                <w:szCs w:val="20"/>
              </w:rPr>
              <w:t>決算數</w:t>
            </w:r>
          </w:p>
        </w:tc>
        <w:tc>
          <w:tcPr>
            <w:tcW w:w="1134" w:type="dxa"/>
            <w:vMerge w:val="restart"/>
            <w:tcBorders>
              <w:top w:val="single" w:sz="8" w:space="0" w:color="auto"/>
            </w:tcBorders>
            <w:vAlign w:val="center"/>
          </w:tcPr>
          <w:p w14:paraId="75C5B84F" w14:textId="77777777" w:rsidR="0030145C" w:rsidRPr="00BF038D" w:rsidRDefault="0030145C" w:rsidP="00C3143D">
            <w:pPr>
              <w:jc w:val="distribute"/>
              <w:rPr>
                <w:rFonts w:ascii="標楷體" w:eastAsia="標楷體" w:hAnsi="標楷體" w:cs="Times New Roman"/>
                <w:sz w:val="20"/>
                <w:szCs w:val="20"/>
              </w:rPr>
            </w:pPr>
            <w:r w:rsidRPr="00BF038D">
              <w:rPr>
                <w:rFonts w:ascii="標楷體" w:eastAsia="標楷體" w:hAnsi="標楷體" w:cs="Times New Roman" w:hint="eastAsia"/>
                <w:sz w:val="20"/>
                <w:szCs w:val="20"/>
              </w:rPr>
              <w:t>修正數</w:t>
            </w:r>
          </w:p>
        </w:tc>
        <w:tc>
          <w:tcPr>
            <w:tcW w:w="1440" w:type="dxa"/>
            <w:vMerge w:val="restart"/>
            <w:tcBorders>
              <w:top w:val="single" w:sz="8" w:space="0" w:color="auto"/>
            </w:tcBorders>
            <w:vAlign w:val="center"/>
          </w:tcPr>
          <w:p w14:paraId="3D3C9C52" w14:textId="77777777" w:rsidR="0030145C" w:rsidRPr="00BF038D" w:rsidRDefault="0030145C" w:rsidP="00C3143D">
            <w:pPr>
              <w:ind w:left="113" w:right="113"/>
              <w:jc w:val="distribute"/>
              <w:rPr>
                <w:rFonts w:ascii="標楷體" w:eastAsia="標楷體" w:hAnsi="標楷體" w:cs="Times New Roman"/>
                <w:spacing w:val="-10"/>
                <w:sz w:val="20"/>
                <w:szCs w:val="20"/>
              </w:rPr>
            </w:pPr>
            <w:r w:rsidRPr="00BF038D">
              <w:rPr>
                <w:rFonts w:ascii="標楷體" w:eastAsia="標楷體" w:hAnsi="標楷體" w:cs="Times New Roman" w:hint="eastAsia"/>
                <w:spacing w:val="-10"/>
                <w:sz w:val="20"/>
                <w:szCs w:val="20"/>
              </w:rPr>
              <w:t>決算審定數</w:t>
            </w:r>
          </w:p>
        </w:tc>
        <w:tc>
          <w:tcPr>
            <w:tcW w:w="2205" w:type="dxa"/>
            <w:gridSpan w:val="2"/>
            <w:tcBorders>
              <w:top w:val="single" w:sz="8" w:space="0" w:color="auto"/>
              <w:bottom w:val="nil"/>
              <w:right w:val="nil"/>
            </w:tcBorders>
            <w:vAlign w:val="center"/>
          </w:tcPr>
          <w:p w14:paraId="5945C5BD" w14:textId="77777777" w:rsidR="0030145C" w:rsidRPr="00BF038D" w:rsidRDefault="0030145C" w:rsidP="00C3143D">
            <w:pPr>
              <w:spacing w:line="240" w:lineRule="exact"/>
              <w:jc w:val="distribute"/>
              <w:rPr>
                <w:rFonts w:ascii="標楷體" w:eastAsia="標楷體" w:hAnsi="標楷體" w:cs="Times New Roman"/>
                <w:spacing w:val="-20"/>
                <w:sz w:val="20"/>
                <w:szCs w:val="20"/>
              </w:rPr>
            </w:pPr>
            <w:r w:rsidRPr="00BF038D">
              <w:rPr>
                <w:rFonts w:ascii="標楷體" w:eastAsia="標楷體" w:hAnsi="標楷體" w:cs="Times New Roman" w:hint="eastAsia"/>
                <w:spacing w:val="-20"/>
                <w:sz w:val="20"/>
                <w:szCs w:val="20"/>
              </w:rPr>
              <w:t>審定數與預算數</w:t>
            </w:r>
          </w:p>
          <w:p w14:paraId="64BFB63B" w14:textId="77777777" w:rsidR="0030145C" w:rsidRPr="00BF038D" w:rsidRDefault="0030145C" w:rsidP="00C3143D">
            <w:pPr>
              <w:spacing w:line="240" w:lineRule="exact"/>
              <w:jc w:val="distribute"/>
              <w:rPr>
                <w:rFonts w:ascii="標楷體" w:eastAsia="標楷體" w:hAnsi="標楷體" w:cs="Times New Roman"/>
                <w:sz w:val="20"/>
                <w:szCs w:val="20"/>
              </w:rPr>
            </w:pPr>
            <w:r w:rsidRPr="00BF038D">
              <w:rPr>
                <w:rFonts w:ascii="標楷體" w:eastAsia="標楷體" w:hAnsi="標楷體" w:cs="Times New Roman" w:hint="eastAsia"/>
                <w:sz w:val="20"/>
                <w:szCs w:val="20"/>
              </w:rPr>
              <w:t>比較增減</w:t>
            </w:r>
          </w:p>
        </w:tc>
      </w:tr>
      <w:tr w:rsidR="0030145C" w:rsidRPr="00BF038D" w14:paraId="69C5B243"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rPr>
        <w:tc>
          <w:tcPr>
            <w:tcW w:w="2428" w:type="dxa"/>
            <w:vMerge/>
            <w:tcBorders>
              <w:top w:val="nil"/>
              <w:left w:val="nil"/>
              <w:bottom w:val="single" w:sz="8" w:space="0" w:color="auto"/>
            </w:tcBorders>
            <w:vAlign w:val="center"/>
          </w:tcPr>
          <w:p w14:paraId="1919B6FB" w14:textId="77777777" w:rsidR="0030145C" w:rsidRPr="00BF038D" w:rsidRDefault="0030145C" w:rsidP="00C3143D">
            <w:pPr>
              <w:ind w:left="113" w:right="113"/>
              <w:jc w:val="distribute"/>
              <w:rPr>
                <w:rFonts w:ascii="標楷體" w:eastAsia="標楷體" w:hAnsi="標楷體" w:cs="Times New Roman"/>
                <w:szCs w:val="20"/>
              </w:rPr>
            </w:pPr>
          </w:p>
        </w:tc>
        <w:tc>
          <w:tcPr>
            <w:tcW w:w="1320" w:type="dxa"/>
            <w:vMerge/>
            <w:tcBorders>
              <w:bottom w:val="single" w:sz="8" w:space="0" w:color="auto"/>
            </w:tcBorders>
            <w:vAlign w:val="center"/>
          </w:tcPr>
          <w:p w14:paraId="0A8D8B6F" w14:textId="77777777" w:rsidR="0030145C" w:rsidRPr="00BF038D" w:rsidRDefault="0030145C" w:rsidP="00C3143D">
            <w:pPr>
              <w:ind w:left="113" w:right="113"/>
              <w:jc w:val="distribute"/>
              <w:rPr>
                <w:rFonts w:ascii="標楷體" w:eastAsia="標楷體" w:hAnsi="標楷體" w:cs="Times New Roman"/>
                <w:szCs w:val="20"/>
              </w:rPr>
            </w:pPr>
          </w:p>
        </w:tc>
        <w:tc>
          <w:tcPr>
            <w:tcW w:w="1440" w:type="dxa"/>
            <w:vMerge/>
            <w:tcBorders>
              <w:bottom w:val="single" w:sz="8" w:space="0" w:color="auto"/>
            </w:tcBorders>
            <w:vAlign w:val="center"/>
          </w:tcPr>
          <w:p w14:paraId="732AE967" w14:textId="77777777" w:rsidR="0030145C" w:rsidRPr="00BF038D" w:rsidRDefault="0030145C" w:rsidP="00C3143D">
            <w:pPr>
              <w:ind w:left="113" w:right="113"/>
              <w:jc w:val="distribute"/>
              <w:rPr>
                <w:rFonts w:ascii="標楷體" w:eastAsia="標楷體" w:hAnsi="標楷體" w:cs="Times New Roman"/>
                <w:szCs w:val="20"/>
              </w:rPr>
            </w:pPr>
          </w:p>
        </w:tc>
        <w:tc>
          <w:tcPr>
            <w:tcW w:w="1134" w:type="dxa"/>
            <w:vMerge/>
            <w:tcBorders>
              <w:bottom w:val="single" w:sz="8" w:space="0" w:color="auto"/>
            </w:tcBorders>
            <w:vAlign w:val="center"/>
          </w:tcPr>
          <w:p w14:paraId="50490A94" w14:textId="77777777" w:rsidR="0030145C" w:rsidRPr="00BF038D" w:rsidRDefault="0030145C" w:rsidP="00C3143D">
            <w:pPr>
              <w:ind w:left="113" w:right="113"/>
              <w:jc w:val="distribute"/>
              <w:rPr>
                <w:rFonts w:ascii="標楷體" w:eastAsia="標楷體" w:hAnsi="標楷體" w:cs="Times New Roman"/>
                <w:szCs w:val="20"/>
              </w:rPr>
            </w:pPr>
          </w:p>
        </w:tc>
        <w:tc>
          <w:tcPr>
            <w:tcW w:w="1440" w:type="dxa"/>
            <w:vMerge/>
            <w:tcBorders>
              <w:bottom w:val="single" w:sz="8" w:space="0" w:color="auto"/>
            </w:tcBorders>
            <w:vAlign w:val="center"/>
          </w:tcPr>
          <w:p w14:paraId="1D27BAD7" w14:textId="77777777" w:rsidR="0030145C" w:rsidRPr="00BF038D" w:rsidRDefault="0030145C" w:rsidP="00C3143D">
            <w:pPr>
              <w:ind w:left="113" w:right="113"/>
              <w:jc w:val="distribute"/>
              <w:rPr>
                <w:rFonts w:ascii="標楷體" w:eastAsia="標楷體" w:hAnsi="標楷體" w:cs="Times New Roman"/>
                <w:szCs w:val="20"/>
              </w:rPr>
            </w:pPr>
          </w:p>
        </w:tc>
        <w:tc>
          <w:tcPr>
            <w:tcW w:w="1389" w:type="dxa"/>
            <w:tcBorders>
              <w:bottom w:val="single" w:sz="8" w:space="0" w:color="auto"/>
            </w:tcBorders>
            <w:vAlign w:val="center"/>
          </w:tcPr>
          <w:p w14:paraId="1837933D" w14:textId="77777777" w:rsidR="0030145C" w:rsidRPr="00BF038D" w:rsidRDefault="0030145C" w:rsidP="00C3143D">
            <w:pPr>
              <w:ind w:left="113" w:right="113"/>
              <w:jc w:val="distribute"/>
              <w:rPr>
                <w:rFonts w:ascii="標楷體" w:eastAsia="標楷體" w:hAnsi="標楷體" w:cs="Times New Roman"/>
                <w:sz w:val="20"/>
                <w:szCs w:val="20"/>
              </w:rPr>
            </w:pPr>
            <w:r w:rsidRPr="00BF038D">
              <w:rPr>
                <w:rFonts w:ascii="標楷體" w:eastAsia="標楷體" w:hAnsi="標楷體" w:cs="Times New Roman" w:hint="eastAsia"/>
                <w:sz w:val="20"/>
                <w:szCs w:val="20"/>
              </w:rPr>
              <w:t>金額</w:t>
            </w:r>
          </w:p>
        </w:tc>
        <w:tc>
          <w:tcPr>
            <w:tcW w:w="816" w:type="dxa"/>
            <w:tcBorders>
              <w:bottom w:val="single" w:sz="8" w:space="0" w:color="auto"/>
              <w:right w:val="nil"/>
            </w:tcBorders>
            <w:vAlign w:val="center"/>
          </w:tcPr>
          <w:p w14:paraId="2718496D" w14:textId="77777777" w:rsidR="0030145C" w:rsidRPr="00BF038D" w:rsidRDefault="0030145C" w:rsidP="00C3143D">
            <w:pPr>
              <w:ind w:left="113" w:right="113"/>
              <w:jc w:val="distribute"/>
              <w:rPr>
                <w:rFonts w:ascii="標楷體" w:eastAsia="標楷體" w:hAnsi="標楷體" w:cs="Times New Roman"/>
                <w:sz w:val="20"/>
                <w:szCs w:val="20"/>
              </w:rPr>
            </w:pPr>
            <w:r w:rsidRPr="00BF038D">
              <w:rPr>
                <w:rFonts w:ascii="標楷體" w:eastAsia="標楷體" w:hAnsi="標楷體" w:cs="Times New Roman" w:hint="eastAsia"/>
                <w:sz w:val="20"/>
                <w:szCs w:val="20"/>
              </w:rPr>
              <w:t>％</w:t>
            </w:r>
          </w:p>
        </w:tc>
      </w:tr>
      <w:tr w:rsidR="0030145C" w:rsidRPr="00BF038D" w14:paraId="52A25721"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6054A21C" w14:textId="77777777" w:rsidR="0030145C" w:rsidRPr="00BF038D" w:rsidRDefault="0030145C" w:rsidP="00C3143D">
            <w:pPr>
              <w:rPr>
                <w:rFonts w:ascii="標楷體" w:eastAsia="標楷體" w:hAnsi="標楷體" w:cs="Times New Roman"/>
                <w:kern w:val="0"/>
                <w:sz w:val="20"/>
                <w:szCs w:val="20"/>
              </w:rPr>
            </w:pPr>
            <w:r w:rsidRPr="00BF038D">
              <w:rPr>
                <w:rFonts w:ascii="標楷體" w:eastAsia="標楷體" w:hAnsi="標楷體" w:cs="Times New Roman"/>
                <w:b/>
                <w:kern w:val="0"/>
                <w:sz w:val="20"/>
                <w:szCs w:val="20"/>
              </w:rPr>
              <w:t>業務收入</w:t>
            </w:r>
          </w:p>
        </w:tc>
        <w:tc>
          <w:tcPr>
            <w:tcW w:w="1320" w:type="dxa"/>
            <w:tcBorders>
              <w:top w:val="nil"/>
              <w:bottom w:val="nil"/>
            </w:tcBorders>
            <w:vAlign w:val="center"/>
          </w:tcPr>
          <w:p w14:paraId="29DBE9FC" w14:textId="77777777" w:rsidR="0030145C" w:rsidRDefault="0030145C" w:rsidP="00C3143D">
            <w:pPr>
              <w:jc w:val="right"/>
              <w:rPr>
                <w:rFonts w:ascii="細明體" w:eastAsia="細明體" w:hAnsi="細明體"/>
                <w:sz w:val="18"/>
                <w:szCs w:val="18"/>
              </w:rPr>
            </w:pPr>
            <w:r w:rsidRPr="00903950">
              <w:rPr>
                <w:rFonts w:ascii="細明體" w:eastAsia="細明體" w:hAnsi="細明體"/>
                <w:b/>
                <w:sz w:val="18"/>
                <w:szCs w:val="18"/>
              </w:rPr>
              <w:t>4,890,872,000</w:t>
            </w:r>
          </w:p>
        </w:tc>
        <w:tc>
          <w:tcPr>
            <w:tcW w:w="1440" w:type="dxa"/>
            <w:tcBorders>
              <w:top w:val="nil"/>
              <w:bottom w:val="nil"/>
            </w:tcBorders>
            <w:vAlign w:val="center"/>
          </w:tcPr>
          <w:p w14:paraId="74AC2BE8" w14:textId="77777777" w:rsidR="0030145C" w:rsidRDefault="0030145C" w:rsidP="00C3143D">
            <w:pPr>
              <w:jc w:val="right"/>
              <w:rPr>
                <w:rFonts w:ascii="細明體" w:eastAsia="細明體" w:hAnsi="細明體"/>
                <w:sz w:val="18"/>
                <w:szCs w:val="18"/>
              </w:rPr>
            </w:pPr>
            <w:r w:rsidRPr="00903950">
              <w:rPr>
                <w:rFonts w:ascii="細明體" w:eastAsia="細明體" w:hAnsi="細明體"/>
                <w:b/>
                <w:sz w:val="18"/>
                <w:szCs w:val="18"/>
              </w:rPr>
              <w:t>2,587,084,533</w:t>
            </w:r>
          </w:p>
        </w:tc>
        <w:tc>
          <w:tcPr>
            <w:tcW w:w="1134" w:type="dxa"/>
            <w:tcBorders>
              <w:top w:val="nil"/>
              <w:bottom w:val="nil"/>
            </w:tcBorders>
            <w:vAlign w:val="center"/>
          </w:tcPr>
          <w:p w14:paraId="0C1D4870" w14:textId="77777777" w:rsidR="0030145C" w:rsidRPr="00BF038D" w:rsidRDefault="0030145C" w:rsidP="00C3143D">
            <w:pPr>
              <w:jc w:val="right"/>
              <w:rPr>
                <w:rFonts w:ascii="細明體" w:eastAsia="細明體" w:hAnsi="細明體" w:cs="Times New Roman"/>
                <w:sz w:val="18"/>
                <w:szCs w:val="18"/>
              </w:rPr>
            </w:pPr>
            <w:r w:rsidRPr="00BF038D">
              <w:rPr>
                <w:rFonts w:ascii="細明體" w:eastAsia="細明體" w:hAnsi="細明體" w:cs="Times New Roman"/>
                <w:b/>
                <w:sz w:val="18"/>
                <w:szCs w:val="18"/>
              </w:rPr>
              <w:t>－</w:t>
            </w:r>
          </w:p>
        </w:tc>
        <w:tc>
          <w:tcPr>
            <w:tcW w:w="1440" w:type="dxa"/>
            <w:tcBorders>
              <w:top w:val="nil"/>
              <w:bottom w:val="nil"/>
            </w:tcBorders>
            <w:vAlign w:val="center"/>
          </w:tcPr>
          <w:p w14:paraId="5A70AC8E" w14:textId="77777777" w:rsidR="0030145C" w:rsidRPr="00952003" w:rsidRDefault="0030145C" w:rsidP="00C3143D">
            <w:pPr>
              <w:jc w:val="right"/>
              <w:rPr>
                <w:rFonts w:ascii="細明體" w:eastAsia="細明體" w:hAnsi="細明體"/>
                <w:sz w:val="18"/>
                <w:szCs w:val="18"/>
              </w:rPr>
            </w:pPr>
            <w:r w:rsidRPr="00952003">
              <w:rPr>
                <w:rFonts w:ascii="細明體" w:eastAsia="細明體" w:hAnsi="細明體"/>
                <w:b/>
                <w:sz w:val="18"/>
                <w:szCs w:val="18"/>
              </w:rPr>
              <w:t>2,587,084,533</w:t>
            </w:r>
          </w:p>
        </w:tc>
        <w:tc>
          <w:tcPr>
            <w:tcW w:w="1389" w:type="dxa"/>
            <w:tcBorders>
              <w:top w:val="nil"/>
              <w:bottom w:val="nil"/>
            </w:tcBorders>
            <w:vAlign w:val="center"/>
          </w:tcPr>
          <w:p w14:paraId="2F98A272" w14:textId="77777777" w:rsidR="0030145C" w:rsidRPr="00952003" w:rsidRDefault="0030145C" w:rsidP="00C3143D">
            <w:pPr>
              <w:jc w:val="right"/>
              <w:rPr>
                <w:rFonts w:ascii="細明體" w:eastAsia="細明體" w:hAnsi="細明體"/>
                <w:noProof/>
                <w:spacing w:val="-4"/>
                <w:sz w:val="18"/>
                <w:szCs w:val="18"/>
              </w:rPr>
            </w:pPr>
            <w:r w:rsidRPr="00952003">
              <w:rPr>
                <w:rFonts w:ascii="細明體" w:eastAsia="細明體" w:hAnsi="細明體"/>
                <w:b/>
                <w:noProof/>
                <w:spacing w:val="-4"/>
                <w:sz w:val="18"/>
                <w:szCs w:val="18"/>
              </w:rPr>
              <w:t>- 2,303,787,467</w:t>
            </w:r>
          </w:p>
        </w:tc>
        <w:tc>
          <w:tcPr>
            <w:tcW w:w="816" w:type="dxa"/>
            <w:tcBorders>
              <w:top w:val="nil"/>
              <w:bottom w:val="nil"/>
              <w:right w:val="nil"/>
            </w:tcBorders>
            <w:vAlign w:val="center"/>
          </w:tcPr>
          <w:p w14:paraId="0D9CC79C" w14:textId="77777777" w:rsidR="0030145C" w:rsidRPr="00952003" w:rsidRDefault="0030145C" w:rsidP="00C3143D">
            <w:pPr>
              <w:jc w:val="right"/>
              <w:rPr>
                <w:rFonts w:ascii="細明體" w:eastAsia="細明體" w:hAnsi="細明體"/>
                <w:kern w:val="0"/>
                <w:sz w:val="18"/>
                <w:szCs w:val="18"/>
              </w:rPr>
            </w:pPr>
            <w:r w:rsidRPr="00952003">
              <w:rPr>
                <w:rFonts w:ascii="細明體" w:eastAsia="細明體" w:hAnsi="細明體"/>
                <w:b/>
                <w:kern w:val="0"/>
                <w:sz w:val="18"/>
                <w:szCs w:val="18"/>
              </w:rPr>
              <w:t>- 47.10</w:t>
            </w:r>
          </w:p>
        </w:tc>
      </w:tr>
      <w:tr w:rsidR="0030145C" w:rsidRPr="00BF038D" w14:paraId="65D29F07"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38F57451" w14:textId="77777777" w:rsidR="0030145C" w:rsidRPr="00BF038D" w:rsidRDefault="0030145C" w:rsidP="00C3143D">
            <w:pPr>
              <w:ind w:leftChars="100" w:left="240"/>
              <w:rPr>
                <w:rFonts w:ascii="標楷體" w:eastAsia="標楷體" w:hAnsi="標楷體" w:cs="Times New Roman"/>
                <w:kern w:val="0"/>
                <w:sz w:val="20"/>
                <w:szCs w:val="20"/>
              </w:rPr>
            </w:pPr>
            <w:r w:rsidRPr="00BF038D">
              <w:rPr>
                <w:rFonts w:ascii="標楷體" w:eastAsia="標楷體" w:hAnsi="標楷體" w:cs="Times New Roman"/>
                <w:kern w:val="0"/>
                <w:sz w:val="20"/>
                <w:szCs w:val="20"/>
              </w:rPr>
              <w:t>租金及權利金收入</w:t>
            </w:r>
          </w:p>
        </w:tc>
        <w:tc>
          <w:tcPr>
            <w:tcW w:w="1320" w:type="dxa"/>
            <w:tcBorders>
              <w:top w:val="nil"/>
              <w:bottom w:val="nil"/>
            </w:tcBorders>
            <w:vAlign w:val="center"/>
          </w:tcPr>
          <w:p w14:paraId="3B7C0D69" w14:textId="77777777" w:rsidR="0030145C" w:rsidRDefault="0030145C" w:rsidP="00C3143D">
            <w:pPr>
              <w:jc w:val="right"/>
              <w:rPr>
                <w:rFonts w:ascii="細明體" w:eastAsia="細明體" w:hAnsi="細明體"/>
                <w:sz w:val="18"/>
                <w:szCs w:val="18"/>
              </w:rPr>
            </w:pPr>
            <w:r w:rsidRPr="00903950">
              <w:rPr>
                <w:rFonts w:ascii="細明體" w:eastAsia="細明體" w:hAnsi="細明體"/>
                <w:sz w:val="18"/>
                <w:szCs w:val="18"/>
              </w:rPr>
              <w:t>923,124,000</w:t>
            </w:r>
          </w:p>
        </w:tc>
        <w:tc>
          <w:tcPr>
            <w:tcW w:w="1440" w:type="dxa"/>
            <w:tcBorders>
              <w:top w:val="nil"/>
              <w:bottom w:val="nil"/>
            </w:tcBorders>
            <w:vAlign w:val="center"/>
          </w:tcPr>
          <w:p w14:paraId="211B41A6" w14:textId="77777777" w:rsidR="0030145C" w:rsidRDefault="0030145C" w:rsidP="00C3143D">
            <w:pPr>
              <w:jc w:val="right"/>
              <w:rPr>
                <w:rFonts w:ascii="細明體" w:eastAsia="細明體" w:hAnsi="細明體"/>
                <w:sz w:val="18"/>
                <w:szCs w:val="18"/>
              </w:rPr>
            </w:pPr>
            <w:r w:rsidRPr="00903950">
              <w:rPr>
                <w:rFonts w:ascii="細明體" w:eastAsia="細明體" w:hAnsi="細明體"/>
                <w:sz w:val="18"/>
                <w:szCs w:val="18"/>
              </w:rPr>
              <w:t>859,904,206</w:t>
            </w:r>
          </w:p>
        </w:tc>
        <w:tc>
          <w:tcPr>
            <w:tcW w:w="1134" w:type="dxa"/>
            <w:tcBorders>
              <w:top w:val="nil"/>
              <w:bottom w:val="nil"/>
            </w:tcBorders>
            <w:vAlign w:val="center"/>
          </w:tcPr>
          <w:p w14:paraId="2DB2423D" w14:textId="77777777" w:rsidR="0030145C" w:rsidRPr="00BF038D" w:rsidRDefault="0030145C" w:rsidP="00C3143D">
            <w:pPr>
              <w:jc w:val="right"/>
              <w:rPr>
                <w:rFonts w:ascii="細明體" w:eastAsia="細明體" w:hAnsi="細明體" w:cs="Times New Roman"/>
                <w:sz w:val="18"/>
                <w:szCs w:val="18"/>
              </w:rPr>
            </w:pPr>
            <w:r w:rsidRPr="00BF038D">
              <w:rPr>
                <w:rFonts w:ascii="細明體" w:eastAsia="細明體" w:hAnsi="細明體" w:cs="Times New Roman"/>
                <w:sz w:val="18"/>
                <w:szCs w:val="18"/>
              </w:rPr>
              <w:t>－</w:t>
            </w:r>
          </w:p>
        </w:tc>
        <w:tc>
          <w:tcPr>
            <w:tcW w:w="1440" w:type="dxa"/>
            <w:tcBorders>
              <w:top w:val="nil"/>
              <w:bottom w:val="nil"/>
            </w:tcBorders>
            <w:vAlign w:val="center"/>
          </w:tcPr>
          <w:p w14:paraId="2AA3FC32" w14:textId="77777777" w:rsidR="0030145C" w:rsidRPr="00952003" w:rsidRDefault="0030145C" w:rsidP="00C3143D">
            <w:pPr>
              <w:jc w:val="right"/>
              <w:rPr>
                <w:rFonts w:ascii="細明體" w:eastAsia="細明體" w:hAnsi="細明體"/>
                <w:sz w:val="18"/>
                <w:szCs w:val="18"/>
              </w:rPr>
            </w:pPr>
            <w:r w:rsidRPr="00952003">
              <w:rPr>
                <w:rFonts w:ascii="細明體" w:eastAsia="細明體" w:hAnsi="細明體"/>
                <w:sz w:val="18"/>
                <w:szCs w:val="18"/>
              </w:rPr>
              <w:t>859,904,206</w:t>
            </w:r>
          </w:p>
        </w:tc>
        <w:tc>
          <w:tcPr>
            <w:tcW w:w="1389" w:type="dxa"/>
            <w:tcBorders>
              <w:top w:val="nil"/>
              <w:bottom w:val="nil"/>
            </w:tcBorders>
            <w:vAlign w:val="center"/>
          </w:tcPr>
          <w:p w14:paraId="700EE26D" w14:textId="77777777" w:rsidR="0030145C" w:rsidRPr="00952003" w:rsidRDefault="0030145C" w:rsidP="00C3143D">
            <w:pPr>
              <w:jc w:val="right"/>
              <w:rPr>
                <w:rFonts w:ascii="細明體" w:eastAsia="細明體" w:hAnsi="細明體"/>
                <w:noProof/>
                <w:sz w:val="18"/>
                <w:szCs w:val="18"/>
              </w:rPr>
            </w:pPr>
            <w:r w:rsidRPr="00952003">
              <w:rPr>
                <w:rFonts w:ascii="細明體" w:eastAsia="細明體" w:hAnsi="細明體"/>
                <w:noProof/>
                <w:sz w:val="18"/>
                <w:szCs w:val="18"/>
              </w:rPr>
              <w:t>- 63,219,794</w:t>
            </w:r>
          </w:p>
        </w:tc>
        <w:tc>
          <w:tcPr>
            <w:tcW w:w="816" w:type="dxa"/>
            <w:tcBorders>
              <w:top w:val="nil"/>
              <w:bottom w:val="nil"/>
              <w:right w:val="nil"/>
            </w:tcBorders>
            <w:vAlign w:val="center"/>
          </w:tcPr>
          <w:p w14:paraId="06116EC1" w14:textId="77777777" w:rsidR="0030145C" w:rsidRPr="00952003" w:rsidRDefault="0030145C" w:rsidP="00C3143D">
            <w:pPr>
              <w:jc w:val="right"/>
              <w:rPr>
                <w:rFonts w:ascii="細明體" w:eastAsia="細明體" w:hAnsi="細明體"/>
                <w:kern w:val="0"/>
                <w:sz w:val="18"/>
                <w:szCs w:val="18"/>
              </w:rPr>
            </w:pPr>
            <w:r w:rsidRPr="00952003">
              <w:rPr>
                <w:rFonts w:ascii="細明體" w:eastAsia="細明體" w:hAnsi="細明體"/>
                <w:kern w:val="0"/>
                <w:sz w:val="18"/>
                <w:szCs w:val="18"/>
              </w:rPr>
              <w:t>- 6.85</w:t>
            </w:r>
          </w:p>
        </w:tc>
      </w:tr>
      <w:tr w:rsidR="0030145C" w:rsidRPr="00BF038D" w14:paraId="6DED3AC9"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5C2BC33B" w14:textId="77777777" w:rsidR="0030145C" w:rsidRPr="00BF038D" w:rsidRDefault="0030145C" w:rsidP="00C3143D">
            <w:pPr>
              <w:ind w:leftChars="100" w:left="240"/>
              <w:rPr>
                <w:rFonts w:ascii="標楷體" w:eastAsia="標楷體" w:hAnsi="標楷體" w:cs="Times New Roman"/>
                <w:kern w:val="0"/>
                <w:sz w:val="20"/>
                <w:szCs w:val="20"/>
              </w:rPr>
            </w:pPr>
            <w:r w:rsidRPr="00BF038D">
              <w:rPr>
                <w:rFonts w:ascii="標楷體" w:eastAsia="標楷體" w:hAnsi="標楷體" w:cs="Times New Roman"/>
                <w:kern w:val="0"/>
                <w:sz w:val="20"/>
                <w:szCs w:val="20"/>
              </w:rPr>
              <w:t>投融資業務收入</w:t>
            </w:r>
          </w:p>
        </w:tc>
        <w:tc>
          <w:tcPr>
            <w:tcW w:w="1320" w:type="dxa"/>
            <w:tcBorders>
              <w:top w:val="nil"/>
              <w:bottom w:val="nil"/>
            </w:tcBorders>
            <w:vAlign w:val="center"/>
          </w:tcPr>
          <w:p w14:paraId="15ED99A9" w14:textId="77777777" w:rsidR="0030145C" w:rsidRDefault="0030145C" w:rsidP="00C3143D">
            <w:pPr>
              <w:jc w:val="right"/>
              <w:rPr>
                <w:rFonts w:ascii="細明體" w:eastAsia="細明體" w:hAnsi="細明體"/>
                <w:sz w:val="18"/>
                <w:szCs w:val="18"/>
              </w:rPr>
            </w:pPr>
            <w:r w:rsidRPr="00903950">
              <w:rPr>
                <w:rFonts w:ascii="細明體" w:eastAsia="細明體" w:hAnsi="細明體"/>
                <w:sz w:val="18"/>
                <w:szCs w:val="18"/>
              </w:rPr>
              <w:t>19,733,000</w:t>
            </w:r>
          </w:p>
        </w:tc>
        <w:tc>
          <w:tcPr>
            <w:tcW w:w="1440" w:type="dxa"/>
            <w:tcBorders>
              <w:top w:val="nil"/>
              <w:bottom w:val="nil"/>
            </w:tcBorders>
            <w:vAlign w:val="center"/>
          </w:tcPr>
          <w:p w14:paraId="572C9919" w14:textId="77777777" w:rsidR="0030145C" w:rsidRDefault="0030145C" w:rsidP="00C3143D">
            <w:pPr>
              <w:jc w:val="right"/>
              <w:rPr>
                <w:rFonts w:ascii="細明體" w:eastAsia="細明體" w:hAnsi="細明體"/>
                <w:sz w:val="18"/>
                <w:szCs w:val="18"/>
              </w:rPr>
            </w:pPr>
            <w:r w:rsidRPr="00903950">
              <w:rPr>
                <w:rFonts w:ascii="細明體" w:eastAsia="細明體" w:hAnsi="細明體"/>
                <w:sz w:val="18"/>
                <w:szCs w:val="18"/>
              </w:rPr>
              <w:t>19,030,905</w:t>
            </w:r>
          </w:p>
        </w:tc>
        <w:tc>
          <w:tcPr>
            <w:tcW w:w="1134" w:type="dxa"/>
            <w:tcBorders>
              <w:top w:val="nil"/>
              <w:bottom w:val="nil"/>
            </w:tcBorders>
            <w:vAlign w:val="center"/>
          </w:tcPr>
          <w:p w14:paraId="64FA3077" w14:textId="77777777" w:rsidR="0030145C" w:rsidRPr="00BF038D" w:rsidRDefault="0030145C" w:rsidP="00C3143D">
            <w:pPr>
              <w:jc w:val="right"/>
              <w:rPr>
                <w:rFonts w:ascii="細明體" w:eastAsia="細明體" w:hAnsi="細明體" w:cs="Times New Roman"/>
                <w:sz w:val="18"/>
                <w:szCs w:val="18"/>
              </w:rPr>
            </w:pPr>
            <w:r w:rsidRPr="00BF038D">
              <w:rPr>
                <w:rFonts w:ascii="細明體" w:eastAsia="細明體" w:hAnsi="細明體" w:cs="Times New Roman"/>
                <w:sz w:val="18"/>
                <w:szCs w:val="18"/>
              </w:rPr>
              <w:t>－</w:t>
            </w:r>
          </w:p>
        </w:tc>
        <w:tc>
          <w:tcPr>
            <w:tcW w:w="1440" w:type="dxa"/>
            <w:tcBorders>
              <w:top w:val="nil"/>
              <w:bottom w:val="nil"/>
            </w:tcBorders>
            <w:vAlign w:val="center"/>
          </w:tcPr>
          <w:p w14:paraId="6D224402" w14:textId="77777777" w:rsidR="0030145C" w:rsidRPr="00952003" w:rsidRDefault="0030145C" w:rsidP="00C3143D">
            <w:pPr>
              <w:jc w:val="right"/>
              <w:rPr>
                <w:rFonts w:ascii="細明體" w:eastAsia="細明體" w:hAnsi="細明體"/>
                <w:sz w:val="18"/>
                <w:szCs w:val="18"/>
              </w:rPr>
            </w:pPr>
            <w:r w:rsidRPr="00952003">
              <w:rPr>
                <w:rFonts w:ascii="細明體" w:eastAsia="細明體" w:hAnsi="細明體"/>
                <w:sz w:val="18"/>
                <w:szCs w:val="18"/>
              </w:rPr>
              <w:t>19,030,905</w:t>
            </w:r>
          </w:p>
        </w:tc>
        <w:tc>
          <w:tcPr>
            <w:tcW w:w="1389" w:type="dxa"/>
            <w:tcBorders>
              <w:top w:val="nil"/>
              <w:bottom w:val="nil"/>
            </w:tcBorders>
            <w:vAlign w:val="center"/>
          </w:tcPr>
          <w:p w14:paraId="5697E774" w14:textId="77777777" w:rsidR="0030145C" w:rsidRPr="00952003" w:rsidRDefault="0030145C" w:rsidP="00C3143D">
            <w:pPr>
              <w:jc w:val="right"/>
              <w:rPr>
                <w:rFonts w:ascii="細明體" w:eastAsia="細明體" w:hAnsi="細明體"/>
                <w:noProof/>
                <w:sz w:val="18"/>
                <w:szCs w:val="18"/>
              </w:rPr>
            </w:pPr>
            <w:r w:rsidRPr="00952003">
              <w:rPr>
                <w:rFonts w:ascii="細明體" w:eastAsia="細明體" w:hAnsi="細明體"/>
                <w:noProof/>
                <w:sz w:val="18"/>
                <w:szCs w:val="18"/>
              </w:rPr>
              <w:t>- 702,095</w:t>
            </w:r>
          </w:p>
        </w:tc>
        <w:tc>
          <w:tcPr>
            <w:tcW w:w="816" w:type="dxa"/>
            <w:tcBorders>
              <w:top w:val="nil"/>
              <w:bottom w:val="nil"/>
              <w:right w:val="nil"/>
            </w:tcBorders>
            <w:vAlign w:val="center"/>
          </w:tcPr>
          <w:p w14:paraId="1C97282E" w14:textId="77777777" w:rsidR="0030145C" w:rsidRPr="00952003" w:rsidRDefault="0030145C" w:rsidP="00C3143D">
            <w:pPr>
              <w:jc w:val="right"/>
              <w:rPr>
                <w:rFonts w:ascii="細明體" w:eastAsia="細明體" w:hAnsi="細明體"/>
                <w:kern w:val="0"/>
                <w:sz w:val="18"/>
                <w:szCs w:val="18"/>
              </w:rPr>
            </w:pPr>
            <w:r w:rsidRPr="00952003">
              <w:rPr>
                <w:rFonts w:ascii="細明體" w:eastAsia="細明體" w:hAnsi="細明體"/>
                <w:kern w:val="0"/>
                <w:sz w:val="18"/>
                <w:szCs w:val="18"/>
              </w:rPr>
              <w:t>- 3.56</w:t>
            </w:r>
          </w:p>
        </w:tc>
      </w:tr>
      <w:tr w:rsidR="0030145C" w:rsidRPr="00BF038D" w14:paraId="67EBECFE"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40F51533" w14:textId="77777777" w:rsidR="0030145C" w:rsidRPr="00BF038D" w:rsidRDefault="0030145C" w:rsidP="00C3143D">
            <w:pPr>
              <w:ind w:leftChars="100" w:left="240"/>
              <w:rPr>
                <w:rFonts w:ascii="標楷體" w:eastAsia="標楷體" w:hAnsi="標楷體" w:cs="Times New Roman"/>
                <w:kern w:val="0"/>
                <w:sz w:val="20"/>
                <w:szCs w:val="20"/>
              </w:rPr>
            </w:pPr>
            <w:r w:rsidRPr="00BF038D">
              <w:rPr>
                <w:rFonts w:ascii="標楷體" w:eastAsia="標楷體" w:hAnsi="標楷體" w:cs="Times New Roman"/>
                <w:kern w:val="0"/>
                <w:sz w:val="20"/>
                <w:szCs w:val="20"/>
              </w:rPr>
              <w:t>徵收收入</w:t>
            </w:r>
          </w:p>
        </w:tc>
        <w:tc>
          <w:tcPr>
            <w:tcW w:w="1320" w:type="dxa"/>
            <w:tcBorders>
              <w:top w:val="nil"/>
              <w:bottom w:val="nil"/>
            </w:tcBorders>
            <w:vAlign w:val="center"/>
          </w:tcPr>
          <w:p w14:paraId="153B19D3" w14:textId="77777777" w:rsidR="0030145C" w:rsidRDefault="0030145C" w:rsidP="00C3143D">
            <w:pPr>
              <w:jc w:val="right"/>
              <w:rPr>
                <w:rFonts w:ascii="細明體" w:eastAsia="細明體" w:hAnsi="細明體"/>
                <w:sz w:val="18"/>
                <w:szCs w:val="18"/>
              </w:rPr>
            </w:pPr>
            <w:r w:rsidRPr="00903950">
              <w:rPr>
                <w:rFonts w:ascii="細明體" w:eastAsia="細明體" w:hAnsi="細明體"/>
                <w:sz w:val="18"/>
                <w:szCs w:val="18"/>
              </w:rPr>
              <w:t>1,859,246,000</w:t>
            </w:r>
          </w:p>
        </w:tc>
        <w:tc>
          <w:tcPr>
            <w:tcW w:w="1440" w:type="dxa"/>
            <w:tcBorders>
              <w:top w:val="nil"/>
              <w:bottom w:val="nil"/>
            </w:tcBorders>
            <w:vAlign w:val="center"/>
          </w:tcPr>
          <w:p w14:paraId="175A7465" w14:textId="77777777" w:rsidR="0030145C" w:rsidRDefault="0030145C" w:rsidP="00C3143D">
            <w:pPr>
              <w:jc w:val="right"/>
              <w:rPr>
                <w:rFonts w:ascii="細明體" w:eastAsia="細明體" w:hAnsi="細明體"/>
                <w:sz w:val="18"/>
                <w:szCs w:val="18"/>
              </w:rPr>
            </w:pPr>
            <w:r w:rsidRPr="00903950">
              <w:rPr>
                <w:rFonts w:ascii="細明體" w:eastAsia="細明體" w:hAnsi="細明體"/>
                <w:sz w:val="18"/>
                <w:szCs w:val="18"/>
              </w:rPr>
              <w:t>32,313,185</w:t>
            </w:r>
          </w:p>
        </w:tc>
        <w:tc>
          <w:tcPr>
            <w:tcW w:w="1134" w:type="dxa"/>
            <w:tcBorders>
              <w:top w:val="nil"/>
              <w:bottom w:val="nil"/>
            </w:tcBorders>
            <w:vAlign w:val="center"/>
          </w:tcPr>
          <w:p w14:paraId="042FF7C6" w14:textId="77777777" w:rsidR="0030145C" w:rsidRPr="00BF038D" w:rsidRDefault="0030145C" w:rsidP="00C3143D">
            <w:pPr>
              <w:jc w:val="right"/>
              <w:rPr>
                <w:rFonts w:ascii="細明體" w:eastAsia="細明體" w:hAnsi="細明體" w:cs="Times New Roman"/>
                <w:sz w:val="18"/>
                <w:szCs w:val="18"/>
              </w:rPr>
            </w:pPr>
            <w:r w:rsidRPr="00BF038D">
              <w:rPr>
                <w:rFonts w:ascii="細明體" w:eastAsia="細明體" w:hAnsi="細明體" w:cs="Times New Roman"/>
                <w:sz w:val="18"/>
                <w:szCs w:val="18"/>
              </w:rPr>
              <w:t>－</w:t>
            </w:r>
          </w:p>
        </w:tc>
        <w:tc>
          <w:tcPr>
            <w:tcW w:w="1440" w:type="dxa"/>
            <w:tcBorders>
              <w:top w:val="nil"/>
              <w:bottom w:val="nil"/>
            </w:tcBorders>
            <w:vAlign w:val="center"/>
          </w:tcPr>
          <w:p w14:paraId="3F41196F" w14:textId="77777777" w:rsidR="0030145C" w:rsidRPr="00952003" w:rsidRDefault="0030145C" w:rsidP="00C3143D">
            <w:pPr>
              <w:jc w:val="right"/>
              <w:rPr>
                <w:rFonts w:ascii="細明體" w:eastAsia="細明體" w:hAnsi="細明體"/>
                <w:sz w:val="18"/>
                <w:szCs w:val="18"/>
              </w:rPr>
            </w:pPr>
            <w:r w:rsidRPr="00952003">
              <w:rPr>
                <w:rFonts w:ascii="細明體" w:eastAsia="細明體" w:hAnsi="細明體"/>
                <w:sz w:val="18"/>
                <w:szCs w:val="18"/>
              </w:rPr>
              <w:t>32,313,185</w:t>
            </w:r>
          </w:p>
        </w:tc>
        <w:tc>
          <w:tcPr>
            <w:tcW w:w="1389" w:type="dxa"/>
            <w:tcBorders>
              <w:top w:val="nil"/>
              <w:bottom w:val="nil"/>
            </w:tcBorders>
            <w:vAlign w:val="center"/>
          </w:tcPr>
          <w:p w14:paraId="3F797B22" w14:textId="77777777" w:rsidR="0030145C" w:rsidRPr="00952003" w:rsidRDefault="0030145C" w:rsidP="00C3143D">
            <w:pPr>
              <w:jc w:val="right"/>
              <w:rPr>
                <w:rFonts w:ascii="細明體" w:eastAsia="細明體" w:hAnsi="細明體"/>
                <w:noProof/>
                <w:spacing w:val="-4"/>
                <w:sz w:val="18"/>
                <w:szCs w:val="18"/>
              </w:rPr>
            </w:pPr>
            <w:r w:rsidRPr="00952003">
              <w:rPr>
                <w:rFonts w:ascii="細明體" w:eastAsia="細明體" w:hAnsi="細明體"/>
                <w:noProof/>
                <w:spacing w:val="-4"/>
                <w:sz w:val="18"/>
                <w:szCs w:val="18"/>
              </w:rPr>
              <w:t>- 1,826,932,815</w:t>
            </w:r>
          </w:p>
        </w:tc>
        <w:tc>
          <w:tcPr>
            <w:tcW w:w="816" w:type="dxa"/>
            <w:tcBorders>
              <w:top w:val="nil"/>
              <w:bottom w:val="nil"/>
              <w:right w:val="nil"/>
            </w:tcBorders>
            <w:vAlign w:val="center"/>
          </w:tcPr>
          <w:p w14:paraId="3275AFF4" w14:textId="77777777" w:rsidR="0030145C" w:rsidRPr="00952003" w:rsidRDefault="0030145C" w:rsidP="00C3143D">
            <w:pPr>
              <w:jc w:val="right"/>
              <w:rPr>
                <w:rFonts w:ascii="細明體" w:eastAsia="細明體" w:hAnsi="細明體"/>
                <w:kern w:val="0"/>
                <w:sz w:val="18"/>
                <w:szCs w:val="18"/>
              </w:rPr>
            </w:pPr>
            <w:r w:rsidRPr="00952003">
              <w:rPr>
                <w:rFonts w:ascii="細明體" w:eastAsia="細明體" w:hAnsi="細明體"/>
                <w:kern w:val="0"/>
                <w:sz w:val="18"/>
                <w:szCs w:val="18"/>
              </w:rPr>
              <w:t>- 98.26</w:t>
            </w:r>
          </w:p>
        </w:tc>
      </w:tr>
      <w:tr w:rsidR="0030145C" w:rsidRPr="00BF038D" w14:paraId="7C427B41"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60EFC5CE" w14:textId="77777777" w:rsidR="0030145C" w:rsidRPr="00BF038D" w:rsidRDefault="0030145C" w:rsidP="00C3143D">
            <w:pPr>
              <w:ind w:leftChars="100" w:left="240"/>
              <w:rPr>
                <w:rFonts w:ascii="標楷體" w:eastAsia="標楷體" w:hAnsi="標楷體" w:cs="Times New Roman"/>
                <w:kern w:val="0"/>
                <w:sz w:val="20"/>
                <w:szCs w:val="20"/>
              </w:rPr>
            </w:pPr>
            <w:r w:rsidRPr="00BF038D">
              <w:rPr>
                <w:rFonts w:ascii="標楷體" w:eastAsia="標楷體" w:hAnsi="標楷體" w:cs="Times New Roman"/>
                <w:kern w:val="0"/>
                <w:sz w:val="20"/>
                <w:szCs w:val="20"/>
              </w:rPr>
              <w:t>其他業務收入</w:t>
            </w:r>
          </w:p>
        </w:tc>
        <w:tc>
          <w:tcPr>
            <w:tcW w:w="1320" w:type="dxa"/>
            <w:tcBorders>
              <w:top w:val="nil"/>
              <w:bottom w:val="nil"/>
            </w:tcBorders>
            <w:vAlign w:val="center"/>
          </w:tcPr>
          <w:p w14:paraId="69846180" w14:textId="77777777" w:rsidR="0030145C" w:rsidRDefault="0030145C" w:rsidP="00C3143D">
            <w:pPr>
              <w:jc w:val="right"/>
              <w:rPr>
                <w:rFonts w:ascii="細明體" w:eastAsia="細明體" w:hAnsi="細明體"/>
                <w:sz w:val="18"/>
                <w:szCs w:val="18"/>
              </w:rPr>
            </w:pPr>
            <w:r w:rsidRPr="00903950">
              <w:rPr>
                <w:rFonts w:ascii="細明體" w:eastAsia="細明體" w:hAnsi="細明體"/>
                <w:sz w:val="18"/>
                <w:szCs w:val="18"/>
              </w:rPr>
              <w:t>2,088,769,000</w:t>
            </w:r>
          </w:p>
        </w:tc>
        <w:tc>
          <w:tcPr>
            <w:tcW w:w="1440" w:type="dxa"/>
            <w:tcBorders>
              <w:top w:val="nil"/>
              <w:bottom w:val="nil"/>
            </w:tcBorders>
            <w:vAlign w:val="center"/>
          </w:tcPr>
          <w:p w14:paraId="169D5A66" w14:textId="77777777" w:rsidR="0030145C" w:rsidRDefault="0030145C" w:rsidP="00C3143D">
            <w:pPr>
              <w:jc w:val="right"/>
              <w:rPr>
                <w:rFonts w:ascii="細明體" w:eastAsia="細明體" w:hAnsi="細明體"/>
                <w:sz w:val="18"/>
                <w:szCs w:val="18"/>
              </w:rPr>
            </w:pPr>
            <w:r w:rsidRPr="00903950">
              <w:rPr>
                <w:rFonts w:ascii="細明體" w:eastAsia="細明體" w:hAnsi="細明體"/>
                <w:sz w:val="18"/>
                <w:szCs w:val="18"/>
              </w:rPr>
              <w:t>1,675,836,237</w:t>
            </w:r>
          </w:p>
        </w:tc>
        <w:tc>
          <w:tcPr>
            <w:tcW w:w="1134" w:type="dxa"/>
            <w:tcBorders>
              <w:top w:val="nil"/>
              <w:bottom w:val="nil"/>
            </w:tcBorders>
            <w:vAlign w:val="center"/>
          </w:tcPr>
          <w:p w14:paraId="2DA1A7F0" w14:textId="77777777" w:rsidR="0030145C" w:rsidRPr="00BF038D" w:rsidRDefault="0030145C" w:rsidP="00C3143D">
            <w:pPr>
              <w:jc w:val="right"/>
              <w:rPr>
                <w:rFonts w:ascii="細明體" w:eastAsia="細明體" w:hAnsi="細明體" w:cs="Times New Roman"/>
                <w:sz w:val="18"/>
                <w:szCs w:val="18"/>
              </w:rPr>
            </w:pPr>
            <w:r w:rsidRPr="00BF038D">
              <w:rPr>
                <w:rFonts w:ascii="細明體" w:eastAsia="細明體" w:hAnsi="細明體" w:cs="Times New Roman"/>
                <w:sz w:val="18"/>
                <w:szCs w:val="18"/>
              </w:rPr>
              <w:t>－</w:t>
            </w:r>
          </w:p>
        </w:tc>
        <w:tc>
          <w:tcPr>
            <w:tcW w:w="1440" w:type="dxa"/>
            <w:tcBorders>
              <w:top w:val="nil"/>
              <w:bottom w:val="nil"/>
            </w:tcBorders>
            <w:vAlign w:val="center"/>
          </w:tcPr>
          <w:p w14:paraId="2DB47476" w14:textId="77777777" w:rsidR="0030145C" w:rsidRPr="00952003" w:rsidRDefault="0030145C" w:rsidP="00C3143D">
            <w:pPr>
              <w:jc w:val="right"/>
              <w:rPr>
                <w:rFonts w:ascii="細明體" w:eastAsia="細明體" w:hAnsi="細明體"/>
                <w:sz w:val="18"/>
                <w:szCs w:val="18"/>
              </w:rPr>
            </w:pPr>
            <w:r w:rsidRPr="00952003">
              <w:rPr>
                <w:rFonts w:ascii="細明體" w:eastAsia="細明體" w:hAnsi="細明體"/>
                <w:sz w:val="18"/>
                <w:szCs w:val="18"/>
              </w:rPr>
              <w:t>1,675,836,237</w:t>
            </w:r>
          </w:p>
        </w:tc>
        <w:tc>
          <w:tcPr>
            <w:tcW w:w="1389" w:type="dxa"/>
            <w:tcBorders>
              <w:top w:val="nil"/>
              <w:bottom w:val="nil"/>
            </w:tcBorders>
            <w:vAlign w:val="center"/>
          </w:tcPr>
          <w:p w14:paraId="7EE49746" w14:textId="77777777" w:rsidR="0030145C" w:rsidRPr="00952003" w:rsidRDefault="0030145C" w:rsidP="00C3143D">
            <w:pPr>
              <w:jc w:val="right"/>
              <w:rPr>
                <w:rFonts w:ascii="細明體" w:eastAsia="細明體" w:hAnsi="細明體"/>
                <w:noProof/>
                <w:sz w:val="18"/>
                <w:szCs w:val="18"/>
              </w:rPr>
            </w:pPr>
            <w:r w:rsidRPr="00952003">
              <w:rPr>
                <w:rFonts w:ascii="細明體" w:eastAsia="細明體" w:hAnsi="細明體"/>
                <w:noProof/>
                <w:sz w:val="18"/>
                <w:szCs w:val="18"/>
              </w:rPr>
              <w:t>- 412,932,763</w:t>
            </w:r>
          </w:p>
        </w:tc>
        <w:tc>
          <w:tcPr>
            <w:tcW w:w="816" w:type="dxa"/>
            <w:tcBorders>
              <w:top w:val="nil"/>
              <w:bottom w:val="nil"/>
              <w:right w:val="nil"/>
            </w:tcBorders>
            <w:vAlign w:val="center"/>
          </w:tcPr>
          <w:p w14:paraId="228C526A" w14:textId="77777777" w:rsidR="0030145C" w:rsidRPr="00952003" w:rsidRDefault="0030145C" w:rsidP="00C3143D">
            <w:pPr>
              <w:jc w:val="right"/>
              <w:rPr>
                <w:rFonts w:ascii="細明體" w:eastAsia="細明體" w:hAnsi="細明體"/>
                <w:kern w:val="0"/>
                <w:sz w:val="18"/>
                <w:szCs w:val="18"/>
              </w:rPr>
            </w:pPr>
            <w:r w:rsidRPr="00952003">
              <w:rPr>
                <w:rFonts w:ascii="細明體" w:eastAsia="細明體" w:hAnsi="細明體"/>
                <w:kern w:val="0"/>
                <w:sz w:val="18"/>
                <w:szCs w:val="18"/>
              </w:rPr>
              <w:t>- 19.77</w:t>
            </w:r>
          </w:p>
        </w:tc>
      </w:tr>
      <w:tr w:rsidR="0030145C" w:rsidRPr="00BF038D" w14:paraId="11A200C8"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1D7F6926" w14:textId="77777777" w:rsidR="0030145C" w:rsidRPr="00BF038D" w:rsidRDefault="0030145C" w:rsidP="00C3143D">
            <w:pPr>
              <w:rPr>
                <w:rFonts w:ascii="標楷體" w:eastAsia="標楷體" w:hAnsi="標楷體" w:cs="Times New Roman"/>
                <w:kern w:val="0"/>
                <w:sz w:val="20"/>
                <w:szCs w:val="20"/>
              </w:rPr>
            </w:pPr>
            <w:r w:rsidRPr="00BF038D">
              <w:rPr>
                <w:rFonts w:ascii="標楷體" w:eastAsia="標楷體" w:hAnsi="標楷體" w:cs="Times New Roman"/>
                <w:b/>
                <w:kern w:val="0"/>
                <w:sz w:val="20"/>
                <w:szCs w:val="20"/>
              </w:rPr>
              <w:t>業務成本與費用</w:t>
            </w:r>
          </w:p>
        </w:tc>
        <w:tc>
          <w:tcPr>
            <w:tcW w:w="1320" w:type="dxa"/>
            <w:tcBorders>
              <w:top w:val="nil"/>
              <w:bottom w:val="nil"/>
            </w:tcBorders>
            <w:vAlign w:val="center"/>
          </w:tcPr>
          <w:p w14:paraId="3BF18616" w14:textId="77777777" w:rsidR="0030145C" w:rsidRDefault="0030145C" w:rsidP="00C3143D">
            <w:pPr>
              <w:jc w:val="right"/>
              <w:rPr>
                <w:rFonts w:ascii="細明體" w:eastAsia="細明體" w:hAnsi="細明體"/>
                <w:sz w:val="18"/>
                <w:szCs w:val="18"/>
              </w:rPr>
            </w:pPr>
            <w:r w:rsidRPr="00903950">
              <w:rPr>
                <w:rFonts w:ascii="細明體" w:eastAsia="細明體" w:hAnsi="細明體"/>
                <w:b/>
                <w:sz w:val="18"/>
                <w:szCs w:val="18"/>
              </w:rPr>
              <w:t>2,129,262,000</w:t>
            </w:r>
          </w:p>
        </w:tc>
        <w:tc>
          <w:tcPr>
            <w:tcW w:w="1440" w:type="dxa"/>
            <w:tcBorders>
              <w:top w:val="nil"/>
              <w:bottom w:val="nil"/>
            </w:tcBorders>
            <w:vAlign w:val="center"/>
          </w:tcPr>
          <w:p w14:paraId="3BB1C512" w14:textId="77777777" w:rsidR="0030145C" w:rsidRDefault="0030145C" w:rsidP="00C3143D">
            <w:pPr>
              <w:jc w:val="right"/>
              <w:rPr>
                <w:rFonts w:ascii="細明體" w:eastAsia="細明體" w:hAnsi="細明體"/>
                <w:sz w:val="18"/>
                <w:szCs w:val="18"/>
              </w:rPr>
            </w:pPr>
            <w:r w:rsidRPr="00903950">
              <w:rPr>
                <w:rFonts w:ascii="細明體" w:eastAsia="細明體" w:hAnsi="細明體"/>
                <w:b/>
                <w:sz w:val="18"/>
                <w:szCs w:val="18"/>
              </w:rPr>
              <w:t>1,866,960,899</w:t>
            </w:r>
          </w:p>
        </w:tc>
        <w:tc>
          <w:tcPr>
            <w:tcW w:w="1134" w:type="dxa"/>
            <w:tcBorders>
              <w:top w:val="nil"/>
              <w:bottom w:val="nil"/>
            </w:tcBorders>
            <w:vAlign w:val="center"/>
          </w:tcPr>
          <w:p w14:paraId="2DE21D88" w14:textId="77777777" w:rsidR="0030145C" w:rsidRPr="00BF038D" w:rsidRDefault="0030145C" w:rsidP="00C3143D">
            <w:pPr>
              <w:jc w:val="right"/>
              <w:rPr>
                <w:rFonts w:ascii="細明體" w:eastAsia="細明體" w:hAnsi="細明體" w:cs="Times New Roman"/>
                <w:sz w:val="18"/>
                <w:szCs w:val="18"/>
              </w:rPr>
            </w:pPr>
            <w:r w:rsidRPr="00BF038D">
              <w:rPr>
                <w:rFonts w:ascii="細明體" w:eastAsia="細明體" w:hAnsi="細明體" w:cs="Times New Roman"/>
                <w:b/>
                <w:sz w:val="18"/>
                <w:szCs w:val="18"/>
              </w:rPr>
              <w:t>－</w:t>
            </w:r>
          </w:p>
        </w:tc>
        <w:tc>
          <w:tcPr>
            <w:tcW w:w="1440" w:type="dxa"/>
            <w:tcBorders>
              <w:top w:val="nil"/>
              <w:bottom w:val="nil"/>
            </w:tcBorders>
            <w:vAlign w:val="center"/>
          </w:tcPr>
          <w:p w14:paraId="5693A3A7" w14:textId="77777777" w:rsidR="0030145C" w:rsidRPr="00952003" w:rsidRDefault="0030145C" w:rsidP="00C3143D">
            <w:pPr>
              <w:jc w:val="right"/>
              <w:rPr>
                <w:rFonts w:ascii="細明體" w:eastAsia="細明體" w:hAnsi="細明體"/>
                <w:sz w:val="18"/>
                <w:szCs w:val="18"/>
              </w:rPr>
            </w:pPr>
            <w:r w:rsidRPr="00952003">
              <w:rPr>
                <w:rFonts w:ascii="細明體" w:eastAsia="細明體" w:hAnsi="細明體"/>
                <w:b/>
                <w:sz w:val="18"/>
                <w:szCs w:val="18"/>
              </w:rPr>
              <w:t>1,866,960,899</w:t>
            </w:r>
          </w:p>
        </w:tc>
        <w:tc>
          <w:tcPr>
            <w:tcW w:w="1389" w:type="dxa"/>
            <w:tcBorders>
              <w:top w:val="nil"/>
              <w:bottom w:val="nil"/>
            </w:tcBorders>
            <w:vAlign w:val="center"/>
          </w:tcPr>
          <w:p w14:paraId="78FA0ED0" w14:textId="77777777" w:rsidR="0030145C" w:rsidRPr="00952003" w:rsidRDefault="0030145C" w:rsidP="00C3143D">
            <w:pPr>
              <w:jc w:val="right"/>
              <w:rPr>
                <w:rFonts w:ascii="細明體" w:eastAsia="細明體" w:hAnsi="細明體"/>
                <w:noProof/>
                <w:sz w:val="18"/>
                <w:szCs w:val="18"/>
              </w:rPr>
            </w:pPr>
            <w:r w:rsidRPr="00952003">
              <w:rPr>
                <w:rFonts w:ascii="細明體" w:eastAsia="細明體" w:hAnsi="細明體"/>
                <w:b/>
                <w:noProof/>
                <w:sz w:val="18"/>
                <w:szCs w:val="18"/>
              </w:rPr>
              <w:t>- 262,301,101</w:t>
            </w:r>
          </w:p>
        </w:tc>
        <w:tc>
          <w:tcPr>
            <w:tcW w:w="816" w:type="dxa"/>
            <w:tcBorders>
              <w:top w:val="nil"/>
              <w:bottom w:val="nil"/>
              <w:right w:val="nil"/>
            </w:tcBorders>
            <w:vAlign w:val="center"/>
          </w:tcPr>
          <w:p w14:paraId="2C1736E7" w14:textId="77777777" w:rsidR="0030145C" w:rsidRPr="00952003" w:rsidRDefault="0030145C" w:rsidP="00C3143D">
            <w:pPr>
              <w:jc w:val="right"/>
              <w:rPr>
                <w:rFonts w:ascii="細明體" w:eastAsia="細明體" w:hAnsi="細明體"/>
                <w:kern w:val="0"/>
                <w:sz w:val="18"/>
                <w:szCs w:val="18"/>
              </w:rPr>
            </w:pPr>
            <w:r w:rsidRPr="00952003">
              <w:rPr>
                <w:rFonts w:ascii="細明體" w:eastAsia="細明體" w:hAnsi="細明體"/>
                <w:b/>
                <w:kern w:val="0"/>
                <w:sz w:val="18"/>
                <w:szCs w:val="18"/>
              </w:rPr>
              <w:t>- 12.32</w:t>
            </w:r>
          </w:p>
        </w:tc>
      </w:tr>
      <w:tr w:rsidR="0030145C" w:rsidRPr="00BF038D" w14:paraId="302CCC0B"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0F04A95D" w14:textId="77777777" w:rsidR="0030145C" w:rsidRPr="00BF038D" w:rsidRDefault="0030145C" w:rsidP="00C3143D">
            <w:pPr>
              <w:ind w:leftChars="100" w:left="240"/>
              <w:rPr>
                <w:rFonts w:ascii="標楷體" w:eastAsia="標楷體" w:hAnsi="標楷體" w:cs="Times New Roman"/>
                <w:kern w:val="0"/>
                <w:sz w:val="20"/>
                <w:szCs w:val="20"/>
              </w:rPr>
            </w:pPr>
            <w:r w:rsidRPr="00BF038D">
              <w:rPr>
                <w:rFonts w:ascii="標楷體" w:eastAsia="標楷體" w:hAnsi="標楷體" w:cs="Times New Roman"/>
                <w:kern w:val="0"/>
                <w:sz w:val="20"/>
                <w:szCs w:val="20"/>
              </w:rPr>
              <w:t>出租資產成本</w:t>
            </w:r>
          </w:p>
        </w:tc>
        <w:tc>
          <w:tcPr>
            <w:tcW w:w="1320" w:type="dxa"/>
            <w:tcBorders>
              <w:top w:val="nil"/>
              <w:bottom w:val="nil"/>
            </w:tcBorders>
            <w:vAlign w:val="center"/>
          </w:tcPr>
          <w:p w14:paraId="40E20ACF" w14:textId="77777777" w:rsidR="0030145C" w:rsidRDefault="0030145C" w:rsidP="00C3143D">
            <w:pPr>
              <w:jc w:val="right"/>
              <w:rPr>
                <w:rFonts w:ascii="細明體" w:eastAsia="細明體" w:hAnsi="細明體"/>
                <w:sz w:val="18"/>
                <w:szCs w:val="18"/>
              </w:rPr>
            </w:pPr>
            <w:r w:rsidRPr="00903950">
              <w:rPr>
                <w:rFonts w:ascii="細明體" w:eastAsia="細明體" w:hAnsi="細明體"/>
                <w:sz w:val="18"/>
                <w:szCs w:val="18"/>
              </w:rPr>
              <w:t>1,044,847,000</w:t>
            </w:r>
          </w:p>
        </w:tc>
        <w:tc>
          <w:tcPr>
            <w:tcW w:w="1440" w:type="dxa"/>
            <w:tcBorders>
              <w:top w:val="nil"/>
              <w:bottom w:val="nil"/>
            </w:tcBorders>
            <w:vAlign w:val="center"/>
          </w:tcPr>
          <w:p w14:paraId="3AC57F9E" w14:textId="77777777" w:rsidR="0030145C" w:rsidRDefault="0030145C" w:rsidP="00C3143D">
            <w:pPr>
              <w:jc w:val="right"/>
              <w:rPr>
                <w:rFonts w:ascii="細明體" w:eastAsia="細明體" w:hAnsi="細明體"/>
                <w:sz w:val="18"/>
                <w:szCs w:val="18"/>
              </w:rPr>
            </w:pPr>
            <w:r w:rsidRPr="00903950">
              <w:rPr>
                <w:rFonts w:ascii="細明體" w:eastAsia="細明體" w:hAnsi="細明體"/>
                <w:sz w:val="18"/>
                <w:szCs w:val="18"/>
              </w:rPr>
              <w:t>1,074,613,906</w:t>
            </w:r>
          </w:p>
        </w:tc>
        <w:tc>
          <w:tcPr>
            <w:tcW w:w="1134" w:type="dxa"/>
            <w:tcBorders>
              <w:top w:val="nil"/>
              <w:bottom w:val="nil"/>
            </w:tcBorders>
            <w:vAlign w:val="center"/>
          </w:tcPr>
          <w:p w14:paraId="45BD90C3" w14:textId="77777777" w:rsidR="0030145C" w:rsidRPr="00BF038D" w:rsidRDefault="0030145C" w:rsidP="00C3143D">
            <w:pPr>
              <w:jc w:val="right"/>
              <w:rPr>
                <w:rFonts w:ascii="細明體" w:eastAsia="細明體" w:hAnsi="細明體" w:cs="Times New Roman"/>
                <w:sz w:val="18"/>
                <w:szCs w:val="18"/>
              </w:rPr>
            </w:pPr>
            <w:r w:rsidRPr="00BF038D">
              <w:rPr>
                <w:rFonts w:ascii="細明體" w:eastAsia="細明體" w:hAnsi="細明體" w:cs="Times New Roman"/>
                <w:sz w:val="18"/>
                <w:szCs w:val="18"/>
              </w:rPr>
              <w:t>－</w:t>
            </w:r>
          </w:p>
        </w:tc>
        <w:tc>
          <w:tcPr>
            <w:tcW w:w="1440" w:type="dxa"/>
            <w:tcBorders>
              <w:top w:val="nil"/>
              <w:bottom w:val="nil"/>
            </w:tcBorders>
            <w:vAlign w:val="center"/>
          </w:tcPr>
          <w:p w14:paraId="146763CE" w14:textId="77777777" w:rsidR="0030145C" w:rsidRPr="00952003" w:rsidRDefault="0030145C" w:rsidP="00C3143D">
            <w:pPr>
              <w:jc w:val="right"/>
              <w:rPr>
                <w:rFonts w:ascii="細明體" w:eastAsia="細明體" w:hAnsi="細明體"/>
                <w:sz w:val="18"/>
                <w:szCs w:val="18"/>
              </w:rPr>
            </w:pPr>
            <w:r w:rsidRPr="00952003">
              <w:rPr>
                <w:rFonts w:ascii="細明體" w:eastAsia="細明體" w:hAnsi="細明體"/>
                <w:sz w:val="18"/>
                <w:szCs w:val="18"/>
              </w:rPr>
              <w:t>1,074,613,906</w:t>
            </w:r>
          </w:p>
        </w:tc>
        <w:tc>
          <w:tcPr>
            <w:tcW w:w="1389" w:type="dxa"/>
            <w:tcBorders>
              <w:top w:val="nil"/>
              <w:bottom w:val="nil"/>
            </w:tcBorders>
            <w:vAlign w:val="center"/>
          </w:tcPr>
          <w:p w14:paraId="5D6C9CF1" w14:textId="77777777" w:rsidR="0030145C" w:rsidRPr="00952003" w:rsidRDefault="0030145C" w:rsidP="00C3143D">
            <w:pPr>
              <w:jc w:val="right"/>
              <w:rPr>
                <w:rFonts w:ascii="細明體" w:eastAsia="細明體" w:hAnsi="細明體"/>
                <w:noProof/>
                <w:sz w:val="18"/>
                <w:szCs w:val="18"/>
              </w:rPr>
            </w:pPr>
            <w:r w:rsidRPr="00952003">
              <w:rPr>
                <w:rFonts w:ascii="細明體" w:eastAsia="細明體" w:hAnsi="細明體"/>
                <w:noProof/>
                <w:sz w:val="18"/>
                <w:szCs w:val="18"/>
              </w:rPr>
              <w:t>29,766,906</w:t>
            </w:r>
          </w:p>
        </w:tc>
        <w:tc>
          <w:tcPr>
            <w:tcW w:w="816" w:type="dxa"/>
            <w:tcBorders>
              <w:top w:val="nil"/>
              <w:bottom w:val="nil"/>
              <w:right w:val="nil"/>
            </w:tcBorders>
            <w:vAlign w:val="center"/>
          </w:tcPr>
          <w:p w14:paraId="2ACDB1DA" w14:textId="77777777" w:rsidR="0030145C" w:rsidRPr="00952003" w:rsidRDefault="0030145C" w:rsidP="00C3143D">
            <w:pPr>
              <w:jc w:val="right"/>
              <w:rPr>
                <w:rFonts w:ascii="細明體" w:eastAsia="細明體" w:hAnsi="細明體"/>
                <w:kern w:val="0"/>
                <w:sz w:val="18"/>
                <w:szCs w:val="18"/>
              </w:rPr>
            </w:pPr>
            <w:r w:rsidRPr="00952003">
              <w:rPr>
                <w:rFonts w:ascii="細明體" w:eastAsia="細明體" w:hAnsi="細明體"/>
                <w:kern w:val="0"/>
                <w:sz w:val="18"/>
                <w:szCs w:val="18"/>
              </w:rPr>
              <w:t>2.85</w:t>
            </w:r>
          </w:p>
        </w:tc>
      </w:tr>
      <w:tr w:rsidR="0030145C" w:rsidRPr="00BF038D" w14:paraId="0A8BA443"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419C7F4A" w14:textId="77777777" w:rsidR="0030145C" w:rsidRPr="00BF038D" w:rsidRDefault="0030145C" w:rsidP="00C3143D">
            <w:pPr>
              <w:ind w:leftChars="100" w:left="240"/>
              <w:rPr>
                <w:rFonts w:ascii="標楷體" w:eastAsia="標楷體" w:hAnsi="標楷體" w:cs="Times New Roman"/>
                <w:kern w:val="0"/>
                <w:sz w:val="20"/>
                <w:szCs w:val="20"/>
              </w:rPr>
            </w:pPr>
            <w:r w:rsidRPr="00BF038D">
              <w:rPr>
                <w:rFonts w:ascii="標楷體" w:eastAsia="標楷體" w:hAnsi="標楷體" w:cs="Times New Roman"/>
                <w:kern w:val="0"/>
                <w:sz w:val="20"/>
                <w:szCs w:val="20"/>
              </w:rPr>
              <w:t>投融資業務成本</w:t>
            </w:r>
          </w:p>
        </w:tc>
        <w:tc>
          <w:tcPr>
            <w:tcW w:w="1320" w:type="dxa"/>
            <w:tcBorders>
              <w:top w:val="nil"/>
              <w:bottom w:val="nil"/>
            </w:tcBorders>
            <w:vAlign w:val="center"/>
          </w:tcPr>
          <w:p w14:paraId="2BCC03B0" w14:textId="77777777" w:rsidR="0030145C" w:rsidRDefault="0030145C" w:rsidP="00C3143D">
            <w:pPr>
              <w:jc w:val="right"/>
              <w:rPr>
                <w:rFonts w:ascii="細明體" w:eastAsia="細明體" w:hAnsi="細明體"/>
                <w:sz w:val="18"/>
                <w:szCs w:val="18"/>
              </w:rPr>
            </w:pPr>
            <w:r w:rsidRPr="00903950">
              <w:rPr>
                <w:rFonts w:ascii="細明體" w:eastAsia="細明體" w:hAnsi="細明體"/>
                <w:sz w:val="18"/>
                <w:szCs w:val="18"/>
              </w:rPr>
              <w:t>5,678,000</w:t>
            </w:r>
          </w:p>
        </w:tc>
        <w:tc>
          <w:tcPr>
            <w:tcW w:w="1440" w:type="dxa"/>
            <w:tcBorders>
              <w:top w:val="nil"/>
              <w:bottom w:val="nil"/>
            </w:tcBorders>
            <w:vAlign w:val="center"/>
          </w:tcPr>
          <w:p w14:paraId="4CB64D8E" w14:textId="77777777" w:rsidR="0030145C" w:rsidRDefault="0030145C" w:rsidP="00C3143D">
            <w:pPr>
              <w:jc w:val="right"/>
              <w:rPr>
                <w:rFonts w:ascii="細明體" w:eastAsia="細明體" w:hAnsi="細明體"/>
                <w:sz w:val="18"/>
                <w:szCs w:val="18"/>
              </w:rPr>
            </w:pPr>
            <w:r w:rsidRPr="00903950">
              <w:rPr>
                <w:rFonts w:ascii="細明體" w:eastAsia="細明體" w:hAnsi="細明體"/>
                <w:sz w:val="18"/>
                <w:szCs w:val="18"/>
              </w:rPr>
              <w:t>3,149,080</w:t>
            </w:r>
          </w:p>
        </w:tc>
        <w:tc>
          <w:tcPr>
            <w:tcW w:w="1134" w:type="dxa"/>
            <w:tcBorders>
              <w:top w:val="nil"/>
              <w:bottom w:val="nil"/>
            </w:tcBorders>
            <w:vAlign w:val="center"/>
          </w:tcPr>
          <w:p w14:paraId="08CA1988" w14:textId="77777777" w:rsidR="0030145C" w:rsidRPr="00BF038D" w:rsidRDefault="0030145C" w:rsidP="00C3143D">
            <w:pPr>
              <w:jc w:val="right"/>
              <w:rPr>
                <w:rFonts w:ascii="細明體" w:eastAsia="細明體" w:hAnsi="細明體" w:cs="Times New Roman"/>
                <w:sz w:val="18"/>
                <w:szCs w:val="18"/>
              </w:rPr>
            </w:pPr>
            <w:r w:rsidRPr="00BF038D">
              <w:rPr>
                <w:rFonts w:ascii="細明體" w:eastAsia="細明體" w:hAnsi="細明體" w:cs="Times New Roman"/>
                <w:sz w:val="18"/>
                <w:szCs w:val="18"/>
              </w:rPr>
              <w:t>－</w:t>
            </w:r>
          </w:p>
        </w:tc>
        <w:tc>
          <w:tcPr>
            <w:tcW w:w="1440" w:type="dxa"/>
            <w:tcBorders>
              <w:top w:val="nil"/>
              <w:bottom w:val="nil"/>
            </w:tcBorders>
            <w:vAlign w:val="center"/>
          </w:tcPr>
          <w:p w14:paraId="4C421AD2" w14:textId="77777777" w:rsidR="0030145C" w:rsidRPr="00952003" w:rsidRDefault="0030145C" w:rsidP="00C3143D">
            <w:pPr>
              <w:jc w:val="right"/>
              <w:rPr>
                <w:rFonts w:ascii="細明體" w:eastAsia="細明體" w:hAnsi="細明體"/>
                <w:sz w:val="18"/>
                <w:szCs w:val="18"/>
              </w:rPr>
            </w:pPr>
            <w:r w:rsidRPr="00952003">
              <w:rPr>
                <w:rFonts w:ascii="細明體" w:eastAsia="細明體" w:hAnsi="細明體"/>
                <w:sz w:val="18"/>
                <w:szCs w:val="18"/>
              </w:rPr>
              <w:t>3,149,080</w:t>
            </w:r>
          </w:p>
        </w:tc>
        <w:tc>
          <w:tcPr>
            <w:tcW w:w="1389" w:type="dxa"/>
            <w:tcBorders>
              <w:top w:val="nil"/>
              <w:bottom w:val="nil"/>
            </w:tcBorders>
            <w:vAlign w:val="center"/>
          </w:tcPr>
          <w:p w14:paraId="1F0BCEC5" w14:textId="77777777" w:rsidR="0030145C" w:rsidRPr="00952003" w:rsidRDefault="0030145C" w:rsidP="00C3143D">
            <w:pPr>
              <w:jc w:val="right"/>
              <w:rPr>
                <w:rFonts w:ascii="細明體" w:eastAsia="細明體" w:hAnsi="細明體"/>
                <w:noProof/>
                <w:sz w:val="18"/>
                <w:szCs w:val="18"/>
              </w:rPr>
            </w:pPr>
            <w:r w:rsidRPr="00952003">
              <w:rPr>
                <w:rFonts w:ascii="細明體" w:eastAsia="細明體" w:hAnsi="細明體"/>
                <w:noProof/>
                <w:sz w:val="18"/>
                <w:szCs w:val="18"/>
              </w:rPr>
              <w:t>- 2,528,920</w:t>
            </w:r>
          </w:p>
        </w:tc>
        <w:tc>
          <w:tcPr>
            <w:tcW w:w="816" w:type="dxa"/>
            <w:tcBorders>
              <w:top w:val="nil"/>
              <w:bottom w:val="nil"/>
              <w:right w:val="nil"/>
            </w:tcBorders>
            <w:vAlign w:val="center"/>
          </w:tcPr>
          <w:p w14:paraId="2308254C" w14:textId="77777777" w:rsidR="0030145C" w:rsidRPr="00952003" w:rsidRDefault="0030145C" w:rsidP="00C3143D">
            <w:pPr>
              <w:jc w:val="right"/>
              <w:rPr>
                <w:rFonts w:ascii="細明體" w:eastAsia="細明體" w:hAnsi="細明體"/>
                <w:kern w:val="0"/>
                <w:sz w:val="18"/>
                <w:szCs w:val="18"/>
              </w:rPr>
            </w:pPr>
            <w:r w:rsidRPr="00952003">
              <w:rPr>
                <w:rFonts w:ascii="細明體" w:eastAsia="細明體" w:hAnsi="細明體"/>
                <w:kern w:val="0"/>
                <w:sz w:val="18"/>
                <w:szCs w:val="18"/>
              </w:rPr>
              <w:t>- 44.54</w:t>
            </w:r>
          </w:p>
        </w:tc>
      </w:tr>
      <w:tr w:rsidR="0030145C" w:rsidRPr="00BF038D" w14:paraId="0CB56E3F"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2A29550A" w14:textId="77777777" w:rsidR="0030145C" w:rsidRPr="00BF038D" w:rsidRDefault="0030145C" w:rsidP="00C3143D">
            <w:pPr>
              <w:ind w:leftChars="100" w:left="240"/>
              <w:rPr>
                <w:rFonts w:ascii="標楷體" w:eastAsia="標楷體" w:hAnsi="標楷體" w:cs="Times New Roman"/>
                <w:kern w:val="0"/>
                <w:sz w:val="20"/>
                <w:szCs w:val="20"/>
              </w:rPr>
            </w:pPr>
            <w:r w:rsidRPr="00BF038D">
              <w:rPr>
                <w:rFonts w:ascii="標楷體" w:eastAsia="標楷體" w:hAnsi="標楷體" w:cs="Times New Roman"/>
                <w:kern w:val="0"/>
                <w:sz w:val="20"/>
                <w:szCs w:val="20"/>
              </w:rPr>
              <w:t>其他業務成本</w:t>
            </w:r>
          </w:p>
        </w:tc>
        <w:tc>
          <w:tcPr>
            <w:tcW w:w="1320" w:type="dxa"/>
            <w:tcBorders>
              <w:top w:val="nil"/>
              <w:bottom w:val="nil"/>
            </w:tcBorders>
            <w:vAlign w:val="center"/>
          </w:tcPr>
          <w:p w14:paraId="0EB02B0A" w14:textId="77777777" w:rsidR="0030145C" w:rsidRDefault="0030145C" w:rsidP="00C3143D">
            <w:pPr>
              <w:jc w:val="right"/>
              <w:rPr>
                <w:rFonts w:ascii="細明體" w:eastAsia="細明體" w:hAnsi="細明體"/>
                <w:sz w:val="18"/>
                <w:szCs w:val="18"/>
              </w:rPr>
            </w:pPr>
            <w:r w:rsidRPr="00903950">
              <w:rPr>
                <w:rFonts w:ascii="細明體" w:eastAsia="細明體" w:hAnsi="細明體"/>
                <w:sz w:val="18"/>
                <w:szCs w:val="18"/>
              </w:rPr>
              <w:t>713,092,000</w:t>
            </w:r>
          </w:p>
        </w:tc>
        <w:tc>
          <w:tcPr>
            <w:tcW w:w="1440" w:type="dxa"/>
            <w:tcBorders>
              <w:top w:val="nil"/>
              <w:bottom w:val="nil"/>
            </w:tcBorders>
            <w:vAlign w:val="center"/>
          </w:tcPr>
          <w:p w14:paraId="176FE046" w14:textId="77777777" w:rsidR="0030145C" w:rsidRDefault="0030145C" w:rsidP="00C3143D">
            <w:pPr>
              <w:jc w:val="right"/>
              <w:rPr>
                <w:rFonts w:ascii="細明體" w:eastAsia="細明體" w:hAnsi="細明體"/>
                <w:sz w:val="18"/>
                <w:szCs w:val="18"/>
              </w:rPr>
            </w:pPr>
            <w:r w:rsidRPr="00903950">
              <w:rPr>
                <w:rFonts w:ascii="細明體" w:eastAsia="細明體" w:hAnsi="細明體"/>
                <w:sz w:val="18"/>
                <w:szCs w:val="18"/>
              </w:rPr>
              <w:t>456,525,301</w:t>
            </w:r>
          </w:p>
        </w:tc>
        <w:tc>
          <w:tcPr>
            <w:tcW w:w="1134" w:type="dxa"/>
            <w:tcBorders>
              <w:top w:val="nil"/>
              <w:bottom w:val="nil"/>
            </w:tcBorders>
            <w:vAlign w:val="center"/>
          </w:tcPr>
          <w:p w14:paraId="39FB9567" w14:textId="77777777" w:rsidR="0030145C" w:rsidRPr="00BF038D" w:rsidRDefault="0030145C" w:rsidP="00C3143D">
            <w:pPr>
              <w:jc w:val="right"/>
              <w:rPr>
                <w:rFonts w:ascii="細明體" w:eastAsia="細明體" w:hAnsi="細明體" w:cs="Times New Roman"/>
                <w:sz w:val="18"/>
                <w:szCs w:val="18"/>
              </w:rPr>
            </w:pPr>
            <w:r w:rsidRPr="00BF038D">
              <w:rPr>
                <w:rFonts w:ascii="細明體" w:eastAsia="細明體" w:hAnsi="細明體" w:cs="Times New Roman"/>
                <w:sz w:val="18"/>
                <w:szCs w:val="18"/>
              </w:rPr>
              <w:t>－</w:t>
            </w:r>
          </w:p>
        </w:tc>
        <w:tc>
          <w:tcPr>
            <w:tcW w:w="1440" w:type="dxa"/>
            <w:tcBorders>
              <w:top w:val="nil"/>
              <w:bottom w:val="nil"/>
            </w:tcBorders>
            <w:vAlign w:val="center"/>
          </w:tcPr>
          <w:p w14:paraId="039F5E33" w14:textId="77777777" w:rsidR="0030145C" w:rsidRPr="00952003" w:rsidRDefault="0030145C" w:rsidP="00C3143D">
            <w:pPr>
              <w:jc w:val="right"/>
              <w:rPr>
                <w:rFonts w:ascii="細明體" w:eastAsia="細明體" w:hAnsi="細明體"/>
                <w:sz w:val="18"/>
                <w:szCs w:val="18"/>
              </w:rPr>
            </w:pPr>
            <w:r w:rsidRPr="00952003">
              <w:rPr>
                <w:rFonts w:ascii="細明體" w:eastAsia="細明體" w:hAnsi="細明體"/>
                <w:sz w:val="18"/>
                <w:szCs w:val="18"/>
              </w:rPr>
              <w:t>456,525,301</w:t>
            </w:r>
          </w:p>
        </w:tc>
        <w:tc>
          <w:tcPr>
            <w:tcW w:w="1389" w:type="dxa"/>
            <w:tcBorders>
              <w:top w:val="nil"/>
              <w:bottom w:val="nil"/>
            </w:tcBorders>
            <w:vAlign w:val="center"/>
          </w:tcPr>
          <w:p w14:paraId="13ED6C79" w14:textId="77777777" w:rsidR="0030145C" w:rsidRPr="00952003" w:rsidRDefault="0030145C" w:rsidP="00C3143D">
            <w:pPr>
              <w:jc w:val="right"/>
              <w:rPr>
                <w:rFonts w:ascii="細明體" w:eastAsia="細明體" w:hAnsi="細明體"/>
                <w:noProof/>
                <w:sz w:val="18"/>
                <w:szCs w:val="18"/>
              </w:rPr>
            </w:pPr>
            <w:r w:rsidRPr="00952003">
              <w:rPr>
                <w:rFonts w:ascii="細明體" w:eastAsia="細明體" w:hAnsi="細明體"/>
                <w:noProof/>
                <w:sz w:val="18"/>
                <w:szCs w:val="18"/>
              </w:rPr>
              <w:t>- 256,566,699</w:t>
            </w:r>
          </w:p>
        </w:tc>
        <w:tc>
          <w:tcPr>
            <w:tcW w:w="816" w:type="dxa"/>
            <w:tcBorders>
              <w:top w:val="nil"/>
              <w:bottom w:val="nil"/>
              <w:right w:val="nil"/>
            </w:tcBorders>
            <w:vAlign w:val="center"/>
          </w:tcPr>
          <w:p w14:paraId="16671C4D" w14:textId="77777777" w:rsidR="0030145C" w:rsidRPr="00952003" w:rsidRDefault="0030145C" w:rsidP="00C3143D">
            <w:pPr>
              <w:jc w:val="right"/>
              <w:rPr>
                <w:rFonts w:ascii="細明體" w:eastAsia="細明體" w:hAnsi="細明體"/>
                <w:kern w:val="0"/>
                <w:sz w:val="18"/>
                <w:szCs w:val="18"/>
              </w:rPr>
            </w:pPr>
            <w:r w:rsidRPr="00952003">
              <w:rPr>
                <w:rFonts w:ascii="細明體" w:eastAsia="細明體" w:hAnsi="細明體"/>
                <w:kern w:val="0"/>
                <w:sz w:val="18"/>
                <w:szCs w:val="18"/>
              </w:rPr>
              <w:t>- 35.98</w:t>
            </w:r>
          </w:p>
        </w:tc>
      </w:tr>
      <w:tr w:rsidR="0030145C" w:rsidRPr="00BF038D" w14:paraId="2D9BE104"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27532A2D" w14:textId="77777777" w:rsidR="0030145C" w:rsidRPr="00BF038D" w:rsidRDefault="0030145C" w:rsidP="00C3143D">
            <w:pPr>
              <w:ind w:leftChars="100" w:left="240"/>
              <w:rPr>
                <w:rFonts w:ascii="標楷體" w:eastAsia="標楷體" w:hAnsi="標楷體" w:cs="Times New Roman"/>
                <w:kern w:val="0"/>
                <w:sz w:val="20"/>
                <w:szCs w:val="20"/>
              </w:rPr>
            </w:pPr>
            <w:r w:rsidRPr="00BF038D">
              <w:rPr>
                <w:rFonts w:ascii="標楷體" w:eastAsia="標楷體" w:hAnsi="標楷體" w:cs="Times New Roman"/>
                <w:kern w:val="0"/>
                <w:sz w:val="20"/>
                <w:szCs w:val="20"/>
              </w:rPr>
              <w:t>業務費用</w:t>
            </w:r>
          </w:p>
        </w:tc>
        <w:tc>
          <w:tcPr>
            <w:tcW w:w="1320" w:type="dxa"/>
            <w:tcBorders>
              <w:top w:val="nil"/>
              <w:bottom w:val="nil"/>
            </w:tcBorders>
            <w:vAlign w:val="center"/>
          </w:tcPr>
          <w:p w14:paraId="3C85B82B" w14:textId="77777777" w:rsidR="0030145C" w:rsidRDefault="0030145C" w:rsidP="00C3143D">
            <w:pPr>
              <w:jc w:val="right"/>
              <w:rPr>
                <w:rFonts w:ascii="細明體" w:eastAsia="細明體" w:hAnsi="細明體"/>
                <w:sz w:val="18"/>
                <w:szCs w:val="18"/>
              </w:rPr>
            </w:pPr>
            <w:r w:rsidRPr="00903950">
              <w:rPr>
                <w:rFonts w:ascii="細明體" w:eastAsia="細明體" w:hAnsi="細明體"/>
                <w:sz w:val="18"/>
                <w:szCs w:val="18"/>
              </w:rPr>
              <w:t>203,772,000</w:t>
            </w:r>
          </w:p>
        </w:tc>
        <w:tc>
          <w:tcPr>
            <w:tcW w:w="1440" w:type="dxa"/>
            <w:tcBorders>
              <w:top w:val="nil"/>
              <w:bottom w:val="nil"/>
            </w:tcBorders>
            <w:vAlign w:val="center"/>
          </w:tcPr>
          <w:p w14:paraId="70F72FD2" w14:textId="77777777" w:rsidR="0030145C" w:rsidRDefault="0030145C" w:rsidP="00C3143D">
            <w:pPr>
              <w:jc w:val="right"/>
              <w:rPr>
                <w:rFonts w:ascii="細明體" w:eastAsia="細明體" w:hAnsi="細明體"/>
                <w:sz w:val="18"/>
                <w:szCs w:val="18"/>
              </w:rPr>
            </w:pPr>
            <w:r w:rsidRPr="00903950">
              <w:rPr>
                <w:rFonts w:ascii="細明體" w:eastAsia="細明體" w:hAnsi="細明體"/>
                <w:sz w:val="18"/>
                <w:szCs w:val="18"/>
              </w:rPr>
              <w:t>135,541,420</w:t>
            </w:r>
          </w:p>
        </w:tc>
        <w:tc>
          <w:tcPr>
            <w:tcW w:w="1134" w:type="dxa"/>
            <w:tcBorders>
              <w:top w:val="nil"/>
              <w:bottom w:val="nil"/>
            </w:tcBorders>
            <w:vAlign w:val="center"/>
          </w:tcPr>
          <w:p w14:paraId="55F28233" w14:textId="77777777" w:rsidR="0030145C" w:rsidRPr="00BF038D" w:rsidRDefault="0030145C" w:rsidP="00C3143D">
            <w:pPr>
              <w:jc w:val="right"/>
              <w:rPr>
                <w:rFonts w:ascii="細明體" w:eastAsia="細明體" w:hAnsi="細明體" w:cs="Times New Roman"/>
                <w:sz w:val="18"/>
                <w:szCs w:val="18"/>
              </w:rPr>
            </w:pPr>
            <w:r w:rsidRPr="00BF038D">
              <w:rPr>
                <w:rFonts w:ascii="細明體" w:eastAsia="細明體" w:hAnsi="細明體" w:cs="Times New Roman"/>
                <w:sz w:val="18"/>
                <w:szCs w:val="18"/>
              </w:rPr>
              <w:t>－</w:t>
            </w:r>
          </w:p>
        </w:tc>
        <w:tc>
          <w:tcPr>
            <w:tcW w:w="1440" w:type="dxa"/>
            <w:tcBorders>
              <w:top w:val="nil"/>
              <w:bottom w:val="nil"/>
            </w:tcBorders>
            <w:vAlign w:val="center"/>
          </w:tcPr>
          <w:p w14:paraId="5379C28E" w14:textId="77777777" w:rsidR="0030145C" w:rsidRPr="00952003" w:rsidRDefault="0030145C" w:rsidP="00C3143D">
            <w:pPr>
              <w:jc w:val="right"/>
              <w:rPr>
                <w:rFonts w:ascii="細明體" w:eastAsia="細明體" w:hAnsi="細明體"/>
                <w:sz w:val="18"/>
                <w:szCs w:val="18"/>
              </w:rPr>
            </w:pPr>
            <w:r w:rsidRPr="00952003">
              <w:rPr>
                <w:rFonts w:ascii="細明體" w:eastAsia="細明體" w:hAnsi="細明體"/>
                <w:sz w:val="18"/>
                <w:szCs w:val="18"/>
              </w:rPr>
              <w:t>135,541,420</w:t>
            </w:r>
          </w:p>
        </w:tc>
        <w:tc>
          <w:tcPr>
            <w:tcW w:w="1389" w:type="dxa"/>
            <w:tcBorders>
              <w:top w:val="nil"/>
              <w:bottom w:val="nil"/>
            </w:tcBorders>
            <w:vAlign w:val="center"/>
          </w:tcPr>
          <w:p w14:paraId="0129AE3C" w14:textId="77777777" w:rsidR="0030145C" w:rsidRPr="00952003" w:rsidRDefault="0030145C" w:rsidP="00C3143D">
            <w:pPr>
              <w:jc w:val="right"/>
              <w:rPr>
                <w:rFonts w:ascii="細明體" w:eastAsia="細明體" w:hAnsi="細明體"/>
                <w:noProof/>
                <w:sz w:val="18"/>
                <w:szCs w:val="18"/>
              </w:rPr>
            </w:pPr>
            <w:r w:rsidRPr="00952003">
              <w:rPr>
                <w:rFonts w:ascii="細明體" w:eastAsia="細明體" w:hAnsi="細明體"/>
                <w:noProof/>
                <w:sz w:val="18"/>
                <w:szCs w:val="18"/>
              </w:rPr>
              <w:t>- 68,230,580</w:t>
            </w:r>
          </w:p>
        </w:tc>
        <w:tc>
          <w:tcPr>
            <w:tcW w:w="816" w:type="dxa"/>
            <w:tcBorders>
              <w:top w:val="nil"/>
              <w:bottom w:val="nil"/>
              <w:right w:val="nil"/>
            </w:tcBorders>
            <w:vAlign w:val="center"/>
          </w:tcPr>
          <w:p w14:paraId="370DF5CF" w14:textId="77777777" w:rsidR="0030145C" w:rsidRPr="00952003" w:rsidRDefault="0030145C" w:rsidP="00C3143D">
            <w:pPr>
              <w:jc w:val="right"/>
              <w:rPr>
                <w:rFonts w:ascii="細明體" w:eastAsia="細明體" w:hAnsi="細明體"/>
                <w:kern w:val="0"/>
                <w:sz w:val="18"/>
                <w:szCs w:val="18"/>
              </w:rPr>
            </w:pPr>
            <w:r w:rsidRPr="00952003">
              <w:rPr>
                <w:rFonts w:ascii="細明體" w:eastAsia="細明體" w:hAnsi="細明體"/>
                <w:kern w:val="0"/>
                <w:sz w:val="18"/>
                <w:szCs w:val="18"/>
              </w:rPr>
              <w:t>- 33.48</w:t>
            </w:r>
          </w:p>
        </w:tc>
      </w:tr>
      <w:tr w:rsidR="0030145C" w:rsidRPr="00BF038D" w14:paraId="54AB3652"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50141B16" w14:textId="77777777" w:rsidR="0030145C" w:rsidRPr="00BF038D" w:rsidRDefault="0030145C" w:rsidP="00C3143D">
            <w:pPr>
              <w:ind w:leftChars="100" w:left="240"/>
              <w:rPr>
                <w:rFonts w:ascii="標楷體" w:eastAsia="標楷體" w:hAnsi="標楷體" w:cs="Times New Roman"/>
                <w:kern w:val="0"/>
                <w:sz w:val="20"/>
                <w:szCs w:val="20"/>
              </w:rPr>
            </w:pPr>
            <w:r w:rsidRPr="00BF038D">
              <w:rPr>
                <w:rFonts w:ascii="標楷體" w:eastAsia="標楷體" w:hAnsi="標楷體" w:cs="Times New Roman"/>
                <w:kern w:val="0"/>
                <w:sz w:val="20"/>
                <w:szCs w:val="20"/>
              </w:rPr>
              <w:t>管理及總務費用</w:t>
            </w:r>
          </w:p>
        </w:tc>
        <w:tc>
          <w:tcPr>
            <w:tcW w:w="1320" w:type="dxa"/>
            <w:tcBorders>
              <w:top w:val="nil"/>
              <w:bottom w:val="nil"/>
            </w:tcBorders>
            <w:vAlign w:val="center"/>
          </w:tcPr>
          <w:p w14:paraId="2E600385" w14:textId="77777777" w:rsidR="0030145C" w:rsidRDefault="0030145C" w:rsidP="00C3143D">
            <w:pPr>
              <w:jc w:val="right"/>
              <w:rPr>
                <w:rFonts w:ascii="細明體" w:eastAsia="細明體" w:hAnsi="細明體"/>
                <w:sz w:val="18"/>
                <w:szCs w:val="18"/>
              </w:rPr>
            </w:pPr>
            <w:r w:rsidRPr="00903950">
              <w:rPr>
                <w:rFonts w:ascii="細明體" w:eastAsia="細明體" w:hAnsi="細明體"/>
                <w:sz w:val="18"/>
                <w:szCs w:val="18"/>
              </w:rPr>
              <w:t>161,573,000</w:t>
            </w:r>
          </w:p>
        </w:tc>
        <w:tc>
          <w:tcPr>
            <w:tcW w:w="1440" w:type="dxa"/>
            <w:tcBorders>
              <w:top w:val="nil"/>
              <w:bottom w:val="nil"/>
            </w:tcBorders>
            <w:vAlign w:val="center"/>
          </w:tcPr>
          <w:p w14:paraId="3473C7B4" w14:textId="77777777" w:rsidR="0030145C" w:rsidRDefault="0030145C" w:rsidP="00C3143D">
            <w:pPr>
              <w:jc w:val="right"/>
              <w:rPr>
                <w:rFonts w:ascii="細明體" w:eastAsia="細明體" w:hAnsi="細明體"/>
                <w:sz w:val="18"/>
                <w:szCs w:val="18"/>
              </w:rPr>
            </w:pPr>
            <w:r w:rsidRPr="00903950">
              <w:rPr>
                <w:rFonts w:ascii="細明體" w:eastAsia="細明體" w:hAnsi="細明體"/>
                <w:sz w:val="18"/>
                <w:szCs w:val="18"/>
              </w:rPr>
              <w:t>197,058,652</w:t>
            </w:r>
          </w:p>
        </w:tc>
        <w:tc>
          <w:tcPr>
            <w:tcW w:w="1134" w:type="dxa"/>
            <w:tcBorders>
              <w:top w:val="nil"/>
              <w:bottom w:val="nil"/>
            </w:tcBorders>
            <w:vAlign w:val="center"/>
          </w:tcPr>
          <w:p w14:paraId="58C11BAE" w14:textId="77777777" w:rsidR="0030145C" w:rsidRPr="00BF038D" w:rsidRDefault="0030145C" w:rsidP="00C3143D">
            <w:pPr>
              <w:jc w:val="right"/>
              <w:rPr>
                <w:rFonts w:ascii="細明體" w:eastAsia="細明體" w:hAnsi="細明體" w:cs="Times New Roman"/>
                <w:sz w:val="18"/>
                <w:szCs w:val="18"/>
              </w:rPr>
            </w:pPr>
            <w:r w:rsidRPr="00BF038D">
              <w:rPr>
                <w:rFonts w:ascii="細明體" w:eastAsia="細明體" w:hAnsi="細明體" w:cs="Times New Roman"/>
                <w:sz w:val="18"/>
                <w:szCs w:val="18"/>
              </w:rPr>
              <w:t>－</w:t>
            </w:r>
          </w:p>
        </w:tc>
        <w:tc>
          <w:tcPr>
            <w:tcW w:w="1440" w:type="dxa"/>
            <w:tcBorders>
              <w:top w:val="nil"/>
              <w:bottom w:val="nil"/>
            </w:tcBorders>
            <w:vAlign w:val="center"/>
          </w:tcPr>
          <w:p w14:paraId="034FD382" w14:textId="77777777" w:rsidR="0030145C" w:rsidRPr="00952003" w:rsidRDefault="0030145C" w:rsidP="00C3143D">
            <w:pPr>
              <w:jc w:val="right"/>
              <w:rPr>
                <w:rFonts w:ascii="細明體" w:eastAsia="細明體" w:hAnsi="細明體"/>
                <w:sz w:val="18"/>
                <w:szCs w:val="18"/>
              </w:rPr>
            </w:pPr>
            <w:r w:rsidRPr="00952003">
              <w:rPr>
                <w:rFonts w:ascii="細明體" w:eastAsia="細明體" w:hAnsi="細明體"/>
                <w:sz w:val="18"/>
                <w:szCs w:val="18"/>
              </w:rPr>
              <w:t>197,058,652</w:t>
            </w:r>
          </w:p>
        </w:tc>
        <w:tc>
          <w:tcPr>
            <w:tcW w:w="1389" w:type="dxa"/>
            <w:tcBorders>
              <w:top w:val="nil"/>
              <w:bottom w:val="nil"/>
            </w:tcBorders>
            <w:vAlign w:val="center"/>
          </w:tcPr>
          <w:p w14:paraId="2871C7EB" w14:textId="77777777" w:rsidR="0030145C" w:rsidRPr="00952003" w:rsidRDefault="0030145C" w:rsidP="00C3143D">
            <w:pPr>
              <w:jc w:val="right"/>
              <w:rPr>
                <w:rFonts w:ascii="細明體" w:eastAsia="細明體" w:hAnsi="細明體"/>
                <w:noProof/>
                <w:sz w:val="18"/>
                <w:szCs w:val="18"/>
              </w:rPr>
            </w:pPr>
            <w:r w:rsidRPr="00952003">
              <w:rPr>
                <w:rFonts w:ascii="細明體" w:eastAsia="細明體" w:hAnsi="細明體"/>
                <w:noProof/>
                <w:sz w:val="18"/>
                <w:szCs w:val="18"/>
              </w:rPr>
              <w:t>35,485,652</w:t>
            </w:r>
          </w:p>
        </w:tc>
        <w:tc>
          <w:tcPr>
            <w:tcW w:w="816" w:type="dxa"/>
            <w:tcBorders>
              <w:top w:val="nil"/>
              <w:bottom w:val="nil"/>
              <w:right w:val="nil"/>
            </w:tcBorders>
            <w:vAlign w:val="center"/>
          </w:tcPr>
          <w:p w14:paraId="300F43DD" w14:textId="77777777" w:rsidR="0030145C" w:rsidRPr="00952003" w:rsidRDefault="0030145C" w:rsidP="00C3143D">
            <w:pPr>
              <w:jc w:val="right"/>
              <w:rPr>
                <w:rFonts w:ascii="細明體" w:eastAsia="細明體" w:hAnsi="細明體"/>
                <w:kern w:val="0"/>
                <w:sz w:val="18"/>
                <w:szCs w:val="18"/>
              </w:rPr>
            </w:pPr>
            <w:r w:rsidRPr="00952003">
              <w:rPr>
                <w:rFonts w:ascii="細明體" w:eastAsia="細明體" w:hAnsi="細明體"/>
                <w:kern w:val="0"/>
                <w:sz w:val="18"/>
                <w:szCs w:val="18"/>
              </w:rPr>
              <w:t>21.96</w:t>
            </w:r>
          </w:p>
        </w:tc>
      </w:tr>
      <w:tr w:rsidR="0030145C" w:rsidRPr="00BF038D" w14:paraId="1A8D6878"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474FDB1B" w14:textId="77777777" w:rsidR="0030145C" w:rsidRPr="00BF038D" w:rsidRDefault="0030145C" w:rsidP="00C3143D">
            <w:pPr>
              <w:ind w:leftChars="100" w:left="240"/>
              <w:rPr>
                <w:rFonts w:ascii="標楷體" w:eastAsia="標楷體" w:hAnsi="標楷體" w:cs="Times New Roman"/>
                <w:kern w:val="0"/>
                <w:sz w:val="20"/>
                <w:szCs w:val="20"/>
              </w:rPr>
            </w:pPr>
            <w:r w:rsidRPr="00BF038D">
              <w:rPr>
                <w:rFonts w:ascii="標楷體" w:eastAsia="標楷體" w:hAnsi="標楷體" w:cs="Times New Roman"/>
                <w:kern w:val="0"/>
                <w:sz w:val="20"/>
                <w:szCs w:val="20"/>
              </w:rPr>
              <w:t>研究發展及訓練費用</w:t>
            </w:r>
          </w:p>
        </w:tc>
        <w:tc>
          <w:tcPr>
            <w:tcW w:w="1320" w:type="dxa"/>
            <w:tcBorders>
              <w:top w:val="nil"/>
              <w:bottom w:val="nil"/>
            </w:tcBorders>
            <w:vAlign w:val="center"/>
          </w:tcPr>
          <w:p w14:paraId="5D956330" w14:textId="77777777" w:rsidR="0030145C" w:rsidRDefault="0030145C" w:rsidP="00C3143D">
            <w:pPr>
              <w:jc w:val="right"/>
              <w:rPr>
                <w:rFonts w:ascii="細明體" w:eastAsia="細明體" w:hAnsi="細明體"/>
                <w:sz w:val="18"/>
                <w:szCs w:val="18"/>
              </w:rPr>
            </w:pPr>
            <w:r w:rsidRPr="00903950">
              <w:rPr>
                <w:rFonts w:ascii="細明體" w:eastAsia="細明體" w:hAnsi="細明體"/>
                <w:sz w:val="18"/>
                <w:szCs w:val="18"/>
              </w:rPr>
              <w:t>300,000</w:t>
            </w:r>
          </w:p>
        </w:tc>
        <w:tc>
          <w:tcPr>
            <w:tcW w:w="1440" w:type="dxa"/>
            <w:tcBorders>
              <w:top w:val="nil"/>
              <w:bottom w:val="nil"/>
            </w:tcBorders>
            <w:vAlign w:val="center"/>
          </w:tcPr>
          <w:p w14:paraId="470B141C" w14:textId="77777777" w:rsidR="0030145C" w:rsidRDefault="0030145C" w:rsidP="00C3143D">
            <w:pPr>
              <w:jc w:val="right"/>
              <w:rPr>
                <w:rFonts w:ascii="細明體" w:eastAsia="細明體" w:hAnsi="細明體"/>
                <w:sz w:val="18"/>
                <w:szCs w:val="18"/>
              </w:rPr>
            </w:pPr>
            <w:r w:rsidRPr="00903950">
              <w:rPr>
                <w:rFonts w:ascii="細明體" w:eastAsia="細明體" w:hAnsi="細明體"/>
                <w:sz w:val="18"/>
                <w:szCs w:val="18"/>
              </w:rPr>
              <w:t>72,540</w:t>
            </w:r>
          </w:p>
        </w:tc>
        <w:tc>
          <w:tcPr>
            <w:tcW w:w="1134" w:type="dxa"/>
            <w:tcBorders>
              <w:top w:val="nil"/>
              <w:bottom w:val="nil"/>
            </w:tcBorders>
            <w:vAlign w:val="center"/>
          </w:tcPr>
          <w:p w14:paraId="0F0F50B0" w14:textId="77777777" w:rsidR="0030145C" w:rsidRPr="00BF038D" w:rsidRDefault="0030145C" w:rsidP="00C3143D">
            <w:pPr>
              <w:jc w:val="right"/>
              <w:rPr>
                <w:rFonts w:ascii="細明體" w:eastAsia="細明體" w:hAnsi="細明體" w:cs="Times New Roman"/>
                <w:sz w:val="18"/>
                <w:szCs w:val="18"/>
              </w:rPr>
            </w:pPr>
            <w:r w:rsidRPr="00BF038D">
              <w:rPr>
                <w:rFonts w:ascii="細明體" w:eastAsia="細明體" w:hAnsi="細明體" w:cs="Times New Roman"/>
                <w:sz w:val="18"/>
                <w:szCs w:val="18"/>
              </w:rPr>
              <w:t>－</w:t>
            </w:r>
          </w:p>
        </w:tc>
        <w:tc>
          <w:tcPr>
            <w:tcW w:w="1440" w:type="dxa"/>
            <w:tcBorders>
              <w:top w:val="nil"/>
              <w:bottom w:val="nil"/>
            </w:tcBorders>
            <w:vAlign w:val="center"/>
          </w:tcPr>
          <w:p w14:paraId="59973399" w14:textId="77777777" w:rsidR="0030145C" w:rsidRPr="00952003" w:rsidRDefault="0030145C" w:rsidP="00C3143D">
            <w:pPr>
              <w:jc w:val="right"/>
              <w:rPr>
                <w:rFonts w:ascii="細明體" w:eastAsia="細明體" w:hAnsi="細明體"/>
                <w:sz w:val="18"/>
                <w:szCs w:val="18"/>
              </w:rPr>
            </w:pPr>
            <w:r w:rsidRPr="00952003">
              <w:rPr>
                <w:rFonts w:ascii="細明體" w:eastAsia="細明體" w:hAnsi="細明體"/>
                <w:sz w:val="18"/>
                <w:szCs w:val="18"/>
              </w:rPr>
              <w:t>72,540</w:t>
            </w:r>
          </w:p>
        </w:tc>
        <w:tc>
          <w:tcPr>
            <w:tcW w:w="1389" w:type="dxa"/>
            <w:tcBorders>
              <w:top w:val="nil"/>
              <w:bottom w:val="nil"/>
            </w:tcBorders>
            <w:vAlign w:val="center"/>
          </w:tcPr>
          <w:p w14:paraId="18A34F3F" w14:textId="77777777" w:rsidR="0030145C" w:rsidRPr="00952003" w:rsidRDefault="0030145C" w:rsidP="00C3143D">
            <w:pPr>
              <w:jc w:val="right"/>
              <w:rPr>
                <w:rFonts w:ascii="細明體" w:eastAsia="細明體" w:hAnsi="細明體"/>
                <w:noProof/>
                <w:sz w:val="18"/>
                <w:szCs w:val="18"/>
              </w:rPr>
            </w:pPr>
            <w:r w:rsidRPr="00952003">
              <w:rPr>
                <w:rFonts w:ascii="細明體" w:eastAsia="細明體" w:hAnsi="細明體"/>
                <w:noProof/>
                <w:sz w:val="18"/>
                <w:szCs w:val="18"/>
              </w:rPr>
              <w:t>- 227,460</w:t>
            </w:r>
          </w:p>
        </w:tc>
        <w:tc>
          <w:tcPr>
            <w:tcW w:w="816" w:type="dxa"/>
            <w:tcBorders>
              <w:top w:val="nil"/>
              <w:bottom w:val="nil"/>
              <w:right w:val="nil"/>
            </w:tcBorders>
            <w:vAlign w:val="center"/>
          </w:tcPr>
          <w:p w14:paraId="4C23F57C" w14:textId="77777777" w:rsidR="0030145C" w:rsidRPr="00952003" w:rsidRDefault="0030145C" w:rsidP="00C3143D">
            <w:pPr>
              <w:jc w:val="right"/>
              <w:rPr>
                <w:rFonts w:ascii="細明體" w:eastAsia="細明體" w:hAnsi="細明體"/>
                <w:kern w:val="0"/>
                <w:sz w:val="18"/>
                <w:szCs w:val="18"/>
              </w:rPr>
            </w:pPr>
            <w:r w:rsidRPr="00952003">
              <w:rPr>
                <w:rFonts w:ascii="細明體" w:eastAsia="細明體" w:hAnsi="細明體"/>
                <w:kern w:val="0"/>
                <w:sz w:val="18"/>
                <w:szCs w:val="18"/>
              </w:rPr>
              <w:t>- 75.82</w:t>
            </w:r>
          </w:p>
        </w:tc>
      </w:tr>
      <w:tr w:rsidR="0030145C" w:rsidRPr="00BF038D" w14:paraId="6E63DA91"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3DED95F1" w14:textId="77777777" w:rsidR="0030145C" w:rsidRPr="00BF038D" w:rsidRDefault="0030145C" w:rsidP="00C3143D">
            <w:pPr>
              <w:rPr>
                <w:rFonts w:ascii="標楷體" w:eastAsia="標楷體" w:hAnsi="標楷體" w:cs="Times New Roman"/>
                <w:kern w:val="0"/>
                <w:sz w:val="20"/>
                <w:szCs w:val="20"/>
              </w:rPr>
            </w:pPr>
            <w:r w:rsidRPr="00BF038D">
              <w:rPr>
                <w:rFonts w:ascii="標楷體" w:eastAsia="標楷體" w:hAnsi="標楷體" w:cs="Times New Roman"/>
                <w:b/>
                <w:kern w:val="0"/>
                <w:sz w:val="20"/>
                <w:szCs w:val="20"/>
              </w:rPr>
              <w:t>業務賸餘（短</w:t>
            </w:r>
            <w:proofErr w:type="gramStart"/>
            <w:r w:rsidRPr="00BF038D">
              <w:rPr>
                <w:rFonts w:ascii="標楷體" w:eastAsia="標楷體" w:hAnsi="標楷體" w:cs="Times New Roman"/>
                <w:b/>
                <w:kern w:val="0"/>
                <w:sz w:val="20"/>
                <w:szCs w:val="20"/>
              </w:rPr>
              <w:t>絀</w:t>
            </w:r>
            <w:proofErr w:type="gramEnd"/>
            <w:r w:rsidRPr="00BF038D">
              <w:rPr>
                <w:rFonts w:ascii="標楷體" w:eastAsia="標楷體" w:hAnsi="標楷體" w:cs="Times New Roman"/>
                <w:b/>
                <w:kern w:val="0"/>
                <w:sz w:val="20"/>
                <w:szCs w:val="20"/>
              </w:rPr>
              <w:t>）</w:t>
            </w:r>
          </w:p>
        </w:tc>
        <w:tc>
          <w:tcPr>
            <w:tcW w:w="1320" w:type="dxa"/>
            <w:tcBorders>
              <w:top w:val="nil"/>
              <w:bottom w:val="nil"/>
            </w:tcBorders>
            <w:vAlign w:val="center"/>
          </w:tcPr>
          <w:p w14:paraId="5E9E09ED" w14:textId="77777777" w:rsidR="0030145C" w:rsidRDefault="0030145C" w:rsidP="00C3143D">
            <w:pPr>
              <w:jc w:val="right"/>
              <w:rPr>
                <w:rFonts w:ascii="細明體" w:eastAsia="細明體" w:hAnsi="細明體"/>
                <w:sz w:val="18"/>
                <w:szCs w:val="18"/>
              </w:rPr>
            </w:pPr>
            <w:r w:rsidRPr="00903950">
              <w:rPr>
                <w:rFonts w:ascii="細明體" w:eastAsia="細明體" w:hAnsi="細明體"/>
                <w:b/>
                <w:sz w:val="18"/>
                <w:szCs w:val="18"/>
              </w:rPr>
              <w:t>2,761,610,000</w:t>
            </w:r>
          </w:p>
        </w:tc>
        <w:tc>
          <w:tcPr>
            <w:tcW w:w="1440" w:type="dxa"/>
            <w:tcBorders>
              <w:top w:val="nil"/>
              <w:bottom w:val="nil"/>
            </w:tcBorders>
            <w:vAlign w:val="center"/>
          </w:tcPr>
          <w:p w14:paraId="6FEFBEF5" w14:textId="77777777" w:rsidR="0030145C" w:rsidRDefault="0030145C" w:rsidP="00C3143D">
            <w:pPr>
              <w:jc w:val="right"/>
              <w:rPr>
                <w:rFonts w:ascii="細明體" w:eastAsia="細明體" w:hAnsi="細明體"/>
                <w:sz w:val="18"/>
                <w:szCs w:val="18"/>
              </w:rPr>
            </w:pPr>
            <w:r w:rsidRPr="00903950">
              <w:rPr>
                <w:rFonts w:ascii="細明體" w:eastAsia="細明體" w:hAnsi="細明體"/>
                <w:b/>
                <w:sz w:val="18"/>
                <w:szCs w:val="18"/>
              </w:rPr>
              <w:t>720,123,634</w:t>
            </w:r>
          </w:p>
        </w:tc>
        <w:tc>
          <w:tcPr>
            <w:tcW w:w="1134" w:type="dxa"/>
            <w:tcBorders>
              <w:top w:val="nil"/>
              <w:bottom w:val="nil"/>
            </w:tcBorders>
            <w:vAlign w:val="center"/>
          </w:tcPr>
          <w:p w14:paraId="5B7DB27D" w14:textId="77777777" w:rsidR="0030145C" w:rsidRPr="00BF038D" w:rsidRDefault="0030145C" w:rsidP="00C3143D">
            <w:pPr>
              <w:jc w:val="right"/>
              <w:rPr>
                <w:rFonts w:ascii="細明體" w:eastAsia="細明體" w:hAnsi="細明體" w:cs="Times New Roman"/>
                <w:sz w:val="18"/>
                <w:szCs w:val="18"/>
              </w:rPr>
            </w:pPr>
            <w:r w:rsidRPr="00BF038D">
              <w:rPr>
                <w:rFonts w:ascii="細明體" w:eastAsia="細明體" w:hAnsi="細明體" w:cs="Times New Roman"/>
                <w:b/>
                <w:sz w:val="18"/>
                <w:szCs w:val="18"/>
              </w:rPr>
              <w:t>－</w:t>
            </w:r>
          </w:p>
        </w:tc>
        <w:tc>
          <w:tcPr>
            <w:tcW w:w="1440" w:type="dxa"/>
            <w:tcBorders>
              <w:top w:val="nil"/>
              <w:bottom w:val="nil"/>
            </w:tcBorders>
            <w:vAlign w:val="center"/>
          </w:tcPr>
          <w:p w14:paraId="00355E6C" w14:textId="77777777" w:rsidR="0030145C" w:rsidRPr="00952003" w:rsidRDefault="0030145C" w:rsidP="00C3143D">
            <w:pPr>
              <w:jc w:val="right"/>
              <w:rPr>
                <w:rFonts w:ascii="細明體" w:eastAsia="細明體" w:hAnsi="細明體"/>
                <w:sz w:val="18"/>
                <w:szCs w:val="18"/>
              </w:rPr>
            </w:pPr>
            <w:r w:rsidRPr="00952003">
              <w:rPr>
                <w:rFonts w:ascii="細明體" w:eastAsia="細明體" w:hAnsi="細明體"/>
                <w:b/>
                <w:sz w:val="18"/>
                <w:szCs w:val="18"/>
              </w:rPr>
              <w:t>720,123,634</w:t>
            </w:r>
          </w:p>
        </w:tc>
        <w:tc>
          <w:tcPr>
            <w:tcW w:w="1389" w:type="dxa"/>
            <w:tcBorders>
              <w:top w:val="nil"/>
              <w:bottom w:val="nil"/>
            </w:tcBorders>
            <w:vAlign w:val="center"/>
          </w:tcPr>
          <w:p w14:paraId="1A741620" w14:textId="77777777" w:rsidR="0030145C" w:rsidRPr="00952003" w:rsidRDefault="0030145C" w:rsidP="00C3143D">
            <w:pPr>
              <w:jc w:val="right"/>
              <w:rPr>
                <w:rFonts w:ascii="細明體" w:eastAsia="細明體" w:hAnsi="細明體"/>
                <w:noProof/>
                <w:spacing w:val="-4"/>
                <w:sz w:val="18"/>
                <w:szCs w:val="18"/>
              </w:rPr>
            </w:pPr>
            <w:r w:rsidRPr="00952003">
              <w:rPr>
                <w:rFonts w:ascii="細明體" w:eastAsia="細明體" w:hAnsi="細明體"/>
                <w:b/>
                <w:noProof/>
                <w:spacing w:val="-4"/>
                <w:sz w:val="18"/>
                <w:szCs w:val="18"/>
              </w:rPr>
              <w:t>- 2,041,486,366</w:t>
            </w:r>
          </w:p>
        </w:tc>
        <w:tc>
          <w:tcPr>
            <w:tcW w:w="816" w:type="dxa"/>
            <w:tcBorders>
              <w:top w:val="nil"/>
              <w:bottom w:val="nil"/>
              <w:right w:val="nil"/>
            </w:tcBorders>
            <w:vAlign w:val="center"/>
          </w:tcPr>
          <w:p w14:paraId="728188A3" w14:textId="77777777" w:rsidR="0030145C" w:rsidRPr="00952003" w:rsidRDefault="0030145C" w:rsidP="00C3143D">
            <w:pPr>
              <w:jc w:val="right"/>
              <w:rPr>
                <w:rFonts w:ascii="細明體" w:eastAsia="細明體" w:hAnsi="細明體"/>
                <w:kern w:val="0"/>
                <w:sz w:val="18"/>
                <w:szCs w:val="18"/>
              </w:rPr>
            </w:pPr>
            <w:r w:rsidRPr="00952003">
              <w:rPr>
                <w:rFonts w:ascii="細明體" w:eastAsia="細明體" w:hAnsi="細明體"/>
                <w:b/>
                <w:kern w:val="0"/>
                <w:sz w:val="18"/>
                <w:szCs w:val="18"/>
              </w:rPr>
              <w:t>- 73.92</w:t>
            </w:r>
          </w:p>
        </w:tc>
      </w:tr>
      <w:tr w:rsidR="0030145C" w:rsidRPr="00BF038D" w14:paraId="1E812769"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07C4DAC0" w14:textId="77777777" w:rsidR="0030145C" w:rsidRPr="00BF038D" w:rsidRDefault="0030145C" w:rsidP="00C3143D">
            <w:pPr>
              <w:rPr>
                <w:rFonts w:ascii="標楷體" w:eastAsia="標楷體" w:hAnsi="標楷體" w:cs="Times New Roman"/>
                <w:kern w:val="0"/>
                <w:sz w:val="20"/>
                <w:szCs w:val="20"/>
              </w:rPr>
            </w:pPr>
            <w:r w:rsidRPr="00BF038D">
              <w:rPr>
                <w:rFonts w:ascii="標楷體" w:eastAsia="標楷體" w:hAnsi="標楷體" w:cs="Times New Roman"/>
                <w:b/>
                <w:kern w:val="0"/>
                <w:sz w:val="20"/>
                <w:szCs w:val="20"/>
              </w:rPr>
              <w:t>業務外收入</w:t>
            </w:r>
          </w:p>
        </w:tc>
        <w:tc>
          <w:tcPr>
            <w:tcW w:w="1320" w:type="dxa"/>
            <w:tcBorders>
              <w:top w:val="nil"/>
              <w:bottom w:val="nil"/>
            </w:tcBorders>
            <w:vAlign w:val="center"/>
          </w:tcPr>
          <w:p w14:paraId="2608A4C9" w14:textId="77777777" w:rsidR="0030145C" w:rsidRDefault="0030145C" w:rsidP="00C3143D">
            <w:pPr>
              <w:jc w:val="right"/>
              <w:rPr>
                <w:rFonts w:ascii="細明體" w:eastAsia="細明體" w:hAnsi="細明體"/>
                <w:sz w:val="18"/>
                <w:szCs w:val="18"/>
              </w:rPr>
            </w:pPr>
            <w:r w:rsidRPr="00903950">
              <w:rPr>
                <w:rFonts w:ascii="細明體" w:eastAsia="細明體" w:hAnsi="細明體"/>
                <w:b/>
                <w:sz w:val="18"/>
                <w:szCs w:val="18"/>
              </w:rPr>
              <w:t>40,350,000</w:t>
            </w:r>
          </w:p>
        </w:tc>
        <w:tc>
          <w:tcPr>
            <w:tcW w:w="1440" w:type="dxa"/>
            <w:tcBorders>
              <w:top w:val="nil"/>
              <w:bottom w:val="nil"/>
            </w:tcBorders>
            <w:vAlign w:val="center"/>
          </w:tcPr>
          <w:p w14:paraId="34A66CDD" w14:textId="77777777" w:rsidR="0030145C" w:rsidRDefault="0030145C" w:rsidP="00C3143D">
            <w:pPr>
              <w:jc w:val="right"/>
              <w:rPr>
                <w:rFonts w:ascii="細明體" w:eastAsia="細明體" w:hAnsi="細明體"/>
                <w:sz w:val="18"/>
                <w:szCs w:val="18"/>
              </w:rPr>
            </w:pPr>
            <w:r w:rsidRPr="00903950">
              <w:rPr>
                <w:rFonts w:ascii="細明體" w:eastAsia="細明體" w:hAnsi="細明體"/>
                <w:b/>
                <w:sz w:val="18"/>
                <w:szCs w:val="18"/>
              </w:rPr>
              <w:t>97,146,207</w:t>
            </w:r>
          </w:p>
        </w:tc>
        <w:tc>
          <w:tcPr>
            <w:tcW w:w="1134" w:type="dxa"/>
            <w:tcBorders>
              <w:top w:val="nil"/>
              <w:bottom w:val="nil"/>
            </w:tcBorders>
            <w:vAlign w:val="center"/>
          </w:tcPr>
          <w:p w14:paraId="6FAB3CD0" w14:textId="77777777" w:rsidR="0030145C" w:rsidRPr="00BF038D" w:rsidRDefault="0030145C" w:rsidP="00C3143D">
            <w:pPr>
              <w:jc w:val="right"/>
              <w:rPr>
                <w:rFonts w:ascii="細明體" w:eastAsia="細明體" w:hAnsi="細明體" w:cs="Times New Roman"/>
                <w:sz w:val="18"/>
                <w:szCs w:val="18"/>
              </w:rPr>
            </w:pPr>
            <w:r w:rsidRPr="00BF038D">
              <w:rPr>
                <w:rFonts w:ascii="細明體" w:eastAsia="細明體" w:hAnsi="細明體" w:cs="Times New Roman"/>
                <w:b/>
                <w:sz w:val="18"/>
                <w:szCs w:val="18"/>
              </w:rPr>
              <w:t>－</w:t>
            </w:r>
          </w:p>
        </w:tc>
        <w:tc>
          <w:tcPr>
            <w:tcW w:w="1440" w:type="dxa"/>
            <w:tcBorders>
              <w:top w:val="nil"/>
              <w:bottom w:val="nil"/>
            </w:tcBorders>
            <w:vAlign w:val="center"/>
          </w:tcPr>
          <w:p w14:paraId="1748F24C" w14:textId="77777777" w:rsidR="0030145C" w:rsidRPr="00952003" w:rsidRDefault="0030145C" w:rsidP="00C3143D">
            <w:pPr>
              <w:jc w:val="right"/>
              <w:rPr>
                <w:rFonts w:ascii="細明體" w:eastAsia="細明體" w:hAnsi="細明體"/>
                <w:sz w:val="18"/>
                <w:szCs w:val="18"/>
              </w:rPr>
            </w:pPr>
            <w:r w:rsidRPr="00952003">
              <w:rPr>
                <w:rFonts w:ascii="細明體" w:eastAsia="細明體" w:hAnsi="細明體"/>
                <w:b/>
                <w:sz w:val="18"/>
                <w:szCs w:val="18"/>
              </w:rPr>
              <w:t>97,146,207</w:t>
            </w:r>
          </w:p>
        </w:tc>
        <w:tc>
          <w:tcPr>
            <w:tcW w:w="1389" w:type="dxa"/>
            <w:tcBorders>
              <w:top w:val="nil"/>
              <w:bottom w:val="nil"/>
            </w:tcBorders>
            <w:vAlign w:val="center"/>
          </w:tcPr>
          <w:p w14:paraId="64841577" w14:textId="77777777" w:rsidR="0030145C" w:rsidRPr="00952003" w:rsidRDefault="0030145C" w:rsidP="00C3143D">
            <w:pPr>
              <w:jc w:val="right"/>
              <w:rPr>
                <w:rFonts w:ascii="細明體" w:eastAsia="細明體" w:hAnsi="細明體"/>
                <w:noProof/>
                <w:sz w:val="18"/>
                <w:szCs w:val="18"/>
              </w:rPr>
            </w:pPr>
            <w:r w:rsidRPr="00952003">
              <w:rPr>
                <w:rFonts w:ascii="細明體" w:eastAsia="細明體" w:hAnsi="細明體"/>
                <w:b/>
                <w:noProof/>
                <w:sz w:val="18"/>
                <w:szCs w:val="18"/>
              </w:rPr>
              <w:t>56,796,207</w:t>
            </w:r>
          </w:p>
        </w:tc>
        <w:tc>
          <w:tcPr>
            <w:tcW w:w="816" w:type="dxa"/>
            <w:tcBorders>
              <w:top w:val="nil"/>
              <w:bottom w:val="nil"/>
              <w:right w:val="nil"/>
            </w:tcBorders>
            <w:vAlign w:val="center"/>
          </w:tcPr>
          <w:p w14:paraId="3A38577D" w14:textId="77777777" w:rsidR="0030145C" w:rsidRPr="00952003" w:rsidRDefault="0030145C" w:rsidP="00C3143D">
            <w:pPr>
              <w:jc w:val="right"/>
              <w:rPr>
                <w:rFonts w:ascii="細明體" w:eastAsia="細明體" w:hAnsi="細明體"/>
                <w:kern w:val="0"/>
                <w:sz w:val="18"/>
                <w:szCs w:val="18"/>
              </w:rPr>
            </w:pPr>
            <w:r w:rsidRPr="00952003">
              <w:rPr>
                <w:rFonts w:ascii="細明體" w:eastAsia="細明體" w:hAnsi="細明體"/>
                <w:b/>
                <w:kern w:val="0"/>
                <w:sz w:val="18"/>
                <w:szCs w:val="18"/>
              </w:rPr>
              <w:t>140.76</w:t>
            </w:r>
          </w:p>
        </w:tc>
      </w:tr>
      <w:tr w:rsidR="0030145C" w:rsidRPr="00BF038D" w14:paraId="696E30AE"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5BD1A82E" w14:textId="77777777" w:rsidR="0030145C" w:rsidRPr="00BF038D" w:rsidRDefault="0030145C" w:rsidP="00C3143D">
            <w:pPr>
              <w:ind w:leftChars="100" w:left="240"/>
              <w:rPr>
                <w:rFonts w:ascii="標楷體" w:eastAsia="標楷體" w:hAnsi="標楷體" w:cs="Times New Roman"/>
                <w:kern w:val="0"/>
                <w:sz w:val="20"/>
                <w:szCs w:val="20"/>
              </w:rPr>
            </w:pPr>
            <w:r w:rsidRPr="00BF038D">
              <w:rPr>
                <w:rFonts w:ascii="標楷體" w:eastAsia="標楷體" w:hAnsi="標楷體" w:cs="Times New Roman"/>
                <w:kern w:val="0"/>
                <w:sz w:val="20"/>
                <w:szCs w:val="20"/>
              </w:rPr>
              <w:t>財務收入</w:t>
            </w:r>
          </w:p>
        </w:tc>
        <w:tc>
          <w:tcPr>
            <w:tcW w:w="1320" w:type="dxa"/>
            <w:tcBorders>
              <w:top w:val="nil"/>
              <w:bottom w:val="nil"/>
            </w:tcBorders>
            <w:vAlign w:val="center"/>
          </w:tcPr>
          <w:p w14:paraId="152DE007" w14:textId="77777777" w:rsidR="0030145C" w:rsidRDefault="0030145C" w:rsidP="00C3143D">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1BF834ED" w14:textId="77777777" w:rsidR="0030145C" w:rsidRDefault="0030145C" w:rsidP="00C3143D">
            <w:pPr>
              <w:jc w:val="right"/>
              <w:rPr>
                <w:rFonts w:ascii="細明體" w:eastAsia="細明體" w:hAnsi="細明體"/>
                <w:sz w:val="18"/>
                <w:szCs w:val="18"/>
              </w:rPr>
            </w:pPr>
            <w:r w:rsidRPr="00903950">
              <w:rPr>
                <w:rFonts w:ascii="細明體" w:eastAsia="細明體" w:hAnsi="細明體"/>
                <w:sz w:val="18"/>
                <w:szCs w:val="18"/>
              </w:rPr>
              <w:t>112,747</w:t>
            </w:r>
          </w:p>
        </w:tc>
        <w:tc>
          <w:tcPr>
            <w:tcW w:w="1134" w:type="dxa"/>
            <w:tcBorders>
              <w:top w:val="nil"/>
              <w:bottom w:val="nil"/>
            </w:tcBorders>
            <w:vAlign w:val="center"/>
          </w:tcPr>
          <w:p w14:paraId="1C132D69" w14:textId="77777777" w:rsidR="0030145C" w:rsidRPr="00BF038D" w:rsidRDefault="0030145C" w:rsidP="00C3143D">
            <w:pPr>
              <w:jc w:val="right"/>
              <w:rPr>
                <w:rFonts w:ascii="細明體" w:eastAsia="細明體" w:hAnsi="細明體" w:cs="Times New Roman"/>
                <w:sz w:val="18"/>
                <w:szCs w:val="18"/>
              </w:rPr>
            </w:pPr>
            <w:r w:rsidRPr="00BF038D">
              <w:rPr>
                <w:rFonts w:ascii="細明體" w:eastAsia="細明體" w:hAnsi="細明體" w:cs="Times New Roman"/>
                <w:sz w:val="18"/>
                <w:szCs w:val="18"/>
              </w:rPr>
              <w:t>－</w:t>
            </w:r>
          </w:p>
        </w:tc>
        <w:tc>
          <w:tcPr>
            <w:tcW w:w="1440" w:type="dxa"/>
            <w:tcBorders>
              <w:top w:val="nil"/>
              <w:bottom w:val="nil"/>
            </w:tcBorders>
            <w:vAlign w:val="center"/>
          </w:tcPr>
          <w:p w14:paraId="26C1C94C" w14:textId="77777777" w:rsidR="0030145C" w:rsidRPr="00952003" w:rsidRDefault="0030145C" w:rsidP="00C3143D">
            <w:pPr>
              <w:jc w:val="right"/>
              <w:rPr>
                <w:rFonts w:ascii="細明體" w:eastAsia="細明體" w:hAnsi="細明體"/>
                <w:sz w:val="18"/>
                <w:szCs w:val="18"/>
              </w:rPr>
            </w:pPr>
            <w:r w:rsidRPr="00952003">
              <w:rPr>
                <w:rFonts w:ascii="細明體" w:eastAsia="細明體" w:hAnsi="細明體"/>
                <w:sz w:val="18"/>
                <w:szCs w:val="18"/>
              </w:rPr>
              <w:t>112,747</w:t>
            </w:r>
          </w:p>
        </w:tc>
        <w:tc>
          <w:tcPr>
            <w:tcW w:w="1389" w:type="dxa"/>
            <w:tcBorders>
              <w:top w:val="nil"/>
              <w:bottom w:val="nil"/>
            </w:tcBorders>
            <w:vAlign w:val="center"/>
          </w:tcPr>
          <w:p w14:paraId="73542C44" w14:textId="77777777" w:rsidR="0030145C" w:rsidRPr="00952003" w:rsidRDefault="0030145C" w:rsidP="00C3143D">
            <w:pPr>
              <w:jc w:val="right"/>
              <w:rPr>
                <w:rFonts w:ascii="細明體" w:eastAsia="細明體" w:hAnsi="細明體"/>
                <w:noProof/>
                <w:sz w:val="18"/>
                <w:szCs w:val="18"/>
              </w:rPr>
            </w:pPr>
            <w:r w:rsidRPr="00952003">
              <w:rPr>
                <w:rFonts w:ascii="細明體" w:eastAsia="細明體" w:hAnsi="細明體"/>
                <w:noProof/>
                <w:sz w:val="18"/>
                <w:szCs w:val="18"/>
              </w:rPr>
              <w:t>112,747</w:t>
            </w:r>
          </w:p>
        </w:tc>
        <w:tc>
          <w:tcPr>
            <w:tcW w:w="816" w:type="dxa"/>
            <w:tcBorders>
              <w:top w:val="nil"/>
              <w:bottom w:val="nil"/>
              <w:right w:val="nil"/>
            </w:tcBorders>
            <w:vAlign w:val="center"/>
          </w:tcPr>
          <w:p w14:paraId="7F332DBA" w14:textId="77777777" w:rsidR="0030145C" w:rsidRPr="00952003" w:rsidRDefault="0030145C" w:rsidP="00C3143D">
            <w:pPr>
              <w:jc w:val="right"/>
              <w:rPr>
                <w:rFonts w:ascii="細明體" w:eastAsia="細明體" w:hAnsi="細明體"/>
                <w:kern w:val="0"/>
                <w:sz w:val="18"/>
                <w:szCs w:val="18"/>
              </w:rPr>
            </w:pPr>
            <w:r w:rsidRPr="00952003">
              <w:rPr>
                <w:rFonts w:ascii="細明體" w:eastAsia="細明體" w:hAnsi="細明體"/>
                <w:kern w:val="0"/>
                <w:sz w:val="18"/>
                <w:szCs w:val="18"/>
              </w:rPr>
              <w:t>--</w:t>
            </w:r>
          </w:p>
        </w:tc>
      </w:tr>
      <w:tr w:rsidR="0030145C" w:rsidRPr="00BF038D" w14:paraId="76F843B4"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434E63A5" w14:textId="77777777" w:rsidR="0030145C" w:rsidRPr="00BF038D" w:rsidRDefault="0030145C" w:rsidP="00C3143D">
            <w:pPr>
              <w:ind w:leftChars="100" w:left="240"/>
              <w:rPr>
                <w:rFonts w:ascii="標楷體" w:eastAsia="標楷體" w:hAnsi="標楷體" w:cs="Times New Roman"/>
                <w:kern w:val="0"/>
                <w:sz w:val="20"/>
                <w:szCs w:val="20"/>
              </w:rPr>
            </w:pPr>
            <w:r w:rsidRPr="00BF038D">
              <w:rPr>
                <w:rFonts w:ascii="標楷體" w:eastAsia="標楷體" w:hAnsi="標楷體" w:cs="Times New Roman"/>
                <w:kern w:val="0"/>
                <w:sz w:val="20"/>
                <w:szCs w:val="20"/>
              </w:rPr>
              <w:t>其他業務外收入</w:t>
            </w:r>
          </w:p>
        </w:tc>
        <w:tc>
          <w:tcPr>
            <w:tcW w:w="1320" w:type="dxa"/>
            <w:tcBorders>
              <w:top w:val="nil"/>
              <w:bottom w:val="nil"/>
            </w:tcBorders>
            <w:vAlign w:val="center"/>
          </w:tcPr>
          <w:p w14:paraId="31518204" w14:textId="77777777" w:rsidR="0030145C" w:rsidRDefault="0030145C" w:rsidP="00C3143D">
            <w:pPr>
              <w:jc w:val="right"/>
              <w:rPr>
                <w:rFonts w:ascii="細明體" w:eastAsia="細明體" w:hAnsi="細明體"/>
                <w:sz w:val="18"/>
                <w:szCs w:val="18"/>
              </w:rPr>
            </w:pPr>
            <w:r w:rsidRPr="00903950">
              <w:rPr>
                <w:rFonts w:ascii="細明體" w:eastAsia="細明體" w:hAnsi="細明體"/>
                <w:sz w:val="18"/>
                <w:szCs w:val="18"/>
              </w:rPr>
              <w:t>40,350,000</w:t>
            </w:r>
          </w:p>
        </w:tc>
        <w:tc>
          <w:tcPr>
            <w:tcW w:w="1440" w:type="dxa"/>
            <w:tcBorders>
              <w:top w:val="nil"/>
              <w:bottom w:val="nil"/>
            </w:tcBorders>
            <w:vAlign w:val="center"/>
          </w:tcPr>
          <w:p w14:paraId="1EF59B76" w14:textId="77777777" w:rsidR="0030145C" w:rsidRDefault="0030145C" w:rsidP="00C3143D">
            <w:pPr>
              <w:jc w:val="right"/>
              <w:rPr>
                <w:rFonts w:ascii="細明體" w:eastAsia="細明體" w:hAnsi="細明體"/>
                <w:sz w:val="18"/>
                <w:szCs w:val="18"/>
              </w:rPr>
            </w:pPr>
            <w:r w:rsidRPr="00903950">
              <w:rPr>
                <w:rFonts w:ascii="細明體" w:eastAsia="細明體" w:hAnsi="細明體"/>
                <w:sz w:val="18"/>
                <w:szCs w:val="18"/>
              </w:rPr>
              <w:t>97,033,460</w:t>
            </w:r>
          </w:p>
        </w:tc>
        <w:tc>
          <w:tcPr>
            <w:tcW w:w="1134" w:type="dxa"/>
            <w:tcBorders>
              <w:top w:val="nil"/>
              <w:bottom w:val="nil"/>
            </w:tcBorders>
            <w:vAlign w:val="center"/>
          </w:tcPr>
          <w:p w14:paraId="4F59C6B2" w14:textId="77777777" w:rsidR="0030145C" w:rsidRPr="00BF038D" w:rsidRDefault="0030145C" w:rsidP="00C3143D">
            <w:pPr>
              <w:jc w:val="right"/>
              <w:rPr>
                <w:rFonts w:ascii="細明體" w:eastAsia="細明體" w:hAnsi="細明體" w:cs="Times New Roman"/>
                <w:sz w:val="18"/>
                <w:szCs w:val="18"/>
              </w:rPr>
            </w:pPr>
            <w:r w:rsidRPr="00BF038D">
              <w:rPr>
                <w:rFonts w:ascii="細明體" w:eastAsia="細明體" w:hAnsi="細明體" w:cs="Times New Roman"/>
                <w:sz w:val="18"/>
                <w:szCs w:val="18"/>
              </w:rPr>
              <w:t>－</w:t>
            </w:r>
          </w:p>
        </w:tc>
        <w:tc>
          <w:tcPr>
            <w:tcW w:w="1440" w:type="dxa"/>
            <w:tcBorders>
              <w:top w:val="nil"/>
              <w:bottom w:val="nil"/>
            </w:tcBorders>
            <w:vAlign w:val="center"/>
          </w:tcPr>
          <w:p w14:paraId="422889C8" w14:textId="77777777" w:rsidR="0030145C" w:rsidRPr="00952003" w:rsidRDefault="0030145C" w:rsidP="00C3143D">
            <w:pPr>
              <w:jc w:val="right"/>
              <w:rPr>
                <w:rFonts w:ascii="細明體" w:eastAsia="細明體" w:hAnsi="細明體"/>
                <w:sz w:val="18"/>
                <w:szCs w:val="18"/>
              </w:rPr>
            </w:pPr>
            <w:r w:rsidRPr="00952003">
              <w:rPr>
                <w:rFonts w:ascii="細明體" w:eastAsia="細明體" w:hAnsi="細明體"/>
                <w:sz w:val="18"/>
                <w:szCs w:val="18"/>
              </w:rPr>
              <w:t>97,033,460</w:t>
            </w:r>
          </w:p>
        </w:tc>
        <w:tc>
          <w:tcPr>
            <w:tcW w:w="1389" w:type="dxa"/>
            <w:tcBorders>
              <w:top w:val="nil"/>
              <w:bottom w:val="nil"/>
            </w:tcBorders>
            <w:vAlign w:val="center"/>
          </w:tcPr>
          <w:p w14:paraId="283AA5CF" w14:textId="77777777" w:rsidR="0030145C" w:rsidRPr="00952003" w:rsidRDefault="0030145C" w:rsidP="00C3143D">
            <w:pPr>
              <w:jc w:val="right"/>
              <w:rPr>
                <w:rFonts w:ascii="細明體" w:eastAsia="細明體" w:hAnsi="細明體"/>
                <w:noProof/>
                <w:sz w:val="18"/>
                <w:szCs w:val="18"/>
              </w:rPr>
            </w:pPr>
            <w:r w:rsidRPr="00952003">
              <w:rPr>
                <w:rFonts w:ascii="細明體" w:eastAsia="細明體" w:hAnsi="細明體"/>
                <w:noProof/>
                <w:sz w:val="18"/>
                <w:szCs w:val="18"/>
              </w:rPr>
              <w:t>56,683,460</w:t>
            </w:r>
          </w:p>
        </w:tc>
        <w:tc>
          <w:tcPr>
            <w:tcW w:w="816" w:type="dxa"/>
            <w:tcBorders>
              <w:top w:val="nil"/>
              <w:bottom w:val="nil"/>
              <w:right w:val="nil"/>
            </w:tcBorders>
            <w:vAlign w:val="center"/>
          </w:tcPr>
          <w:p w14:paraId="6CF7BC1B" w14:textId="77777777" w:rsidR="0030145C" w:rsidRPr="00952003" w:rsidRDefault="0030145C" w:rsidP="00C3143D">
            <w:pPr>
              <w:jc w:val="right"/>
              <w:rPr>
                <w:rFonts w:ascii="細明體" w:eastAsia="細明體" w:hAnsi="細明體"/>
                <w:kern w:val="0"/>
                <w:sz w:val="18"/>
                <w:szCs w:val="18"/>
              </w:rPr>
            </w:pPr>
            <w:r w:rsidRPr="00952003">
              <w:rPr>
                <w:rFonts w:ascii="細明體" w:eastAsia="細明體" w:hAnsi="細明體"/>
                <w:kern w:val="0"/>
                <w:sz w:val="18"/>
                <w:szCs w:val="18"/>
              </w:rPr>
              <w:t>140.48</w:t>
            </w:r>
          </w:p>
        </w:tc>
      </w:tr>
      <w:tr w:rsidR="0030145C" w:rsidRPr="00BF038D" w14:paraId="71452367"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2D4A3FCF" w14:textId="77777777" w:rsidR="0030145C" w:rsidRPr="00BF038D" w:rsidRDefault="0030145C" w:rsidP="00C3143D">
            <w:pPr>
              <w:rPr>
                <w:rFonts w:ascii="標楷體" w:eastAsia="標楷體" w:hAnsi="標楷體" w:cs="Times New Roman"/>
                <w:kern w:val="0"/>
                <w:sz w:val="20"/>
                <w:szCs w:val="20"/>
              </w:rPr>
            </w:pPr>
            <w:r w:rsidRPr="00BF038D">
              <w:rPr>
                <w:rFonts w:ascii="標楷體" w:eastAsia="標楷體" w:hAnsi="標楷體" w:cs="Times New Roman"/>
                <w:b/>
                <w:kern w:val="0"/>
                <w:sz w:val="20"/>
                <w:szCs w:val="20"/>
              </w:rPr>
              <w:t>業務外費用</w:t>
            </w:r>
          </w:p>
        </w:tc>
        <w:tc>
          <w:tcPr>
            <w:tcW w:w="1320" w:type="dxa"/>
            <w:tcBorders>
              <w:top w:val="nil"/>
              <w:bottom w:val="nil"/>
            </w:tcBorders>
            <w:vAlign w:val="center"/>
          </w:tcPr>
          <w:p w14:paraId="147EC5F0" w14:textId="77777777" w:rsidR="0030145C" w:rsidRDefault="0030145C" w:rsidP="00C3143D">
            <w:pPr>
              <w:jc w:val="right"/>
              <w:rPr>
                <w:rFonts w:ascii="細明體" w:eastAsia="細明體" w:hAnsi="細明體"/>
                <w:sz w:val="18"/>
                <w:szCs w:val="18"/>
              </w:rPr>
            </w:pPr>
            <w:r w:rsidRPr="00903950">
              <w:rPr>
                <w:rFonts w:ascii="細明體" w:eastAsia="細明體" w:hAnsi="細明體"/>
                <w:b/>
                <w:sz w:val="18"/>
                <w:szCs w:val="18"/>
              </w:rPr>
              <w:t>620,854,000</w:t>
            </w:r>
          </w:p>
        </w:tc>
        <w:tc>
          <w:tcPr>
            <w:tcW w:w="1440" w:type="dxa"/>
            <w:tcBorders>
              <w:top w:val="nil"/>
              <w:bottom w:val="nil"/>
            </w:tcBorders>
            <w:vAlign w:val="center"/>
          </w:tcPr>
          <w:p w14:paraId="5E7C4494" w14:textId="77777777" w:rsidR="0030145C" w:rsidRDefault="0030145C" w:rsidP="00C3143D">
            <w:pPr>
              <w:jc w:val="right"/>
              <w:rPr>
                <w:rFonts w:ascii="細明體" w:eastAsia="細明體" w:hAnsi="細明體"/>
                <w:sz w:val="18"/>
                <w:szCs w:val="18"/>
              </w:rPr>
            </w:pPr>
            <w:r w:rsidRPr="00903950">
              <w:rPr>
                <w:rFonts w:ascii="細明體" w:eastAsia="細明體" w:hAnsi="細明體"/>
                <w:b/>
                <w:sz w:val="18"/>
                <w:szCs w:val="18"/>
              </w:rPr>
              <w:t>630,962,350</w:t>
            </w:r>
          </w:p>
        </w:tc>
        <w:tc>
          <w:tcPr>
            <w:tcW w:w="1134" w:type="dxa"/>
            <w:tcBorders>
              <w:top w:val="nil"/>
              <w:bottom w:val="nil"/>
            </w:tcBorders>
            <w:vAlign w:val="center"/>
          </w:tcPr>
          <w:p w14:paraId="605FCB0A" w14:textId="77777777" w:rsidR="0030145C" w:rsidRPr="00BF038D" w:rsidRDefault="0030145C" w:rsidP="00C3143D">
            <w:pPr>
              <w:jc w:val="right"/>
              <w:rPr>
                <w:rFonts w:ascii="細明體" w:eastAsia="細明體" w:hAnsi="細明體" w:cs="Times New Roman"/>
                <w:sz w:val="18"/>
                <w:szCs w:val="18"/>
              </w:rPr>
            </w:pPr>
            <w:r w:rsidRPr="00BF038D">
              <w:rPr>
                <w:rFonts w:ascii="細明體" w:eastAsia="細明體" w:hAnsi="細明體" w:cs="Times New Roman"/>
                <w:b/>
                <w:sz w:val="18"/>
                <w:szCs w:val="18"/>
              </w:rPr>
              <w:t>－</w:t>
            </w:r>
          </w:p>
        </w:tc>
        <w:tc>
          <w:tcPr>
            <w:tcW w:w="1440" w:type="dxa"/>
            <w:tcBorders>
              <w:top w:val="nil"/>
              <w:bottom w:val="nil"/>
            </w:tcBorders>
            <w:vAlign w:val="center"/>
          </w:tcPr>
          <w:p w14:paraId="55FD2057" w14:textId="77777777" w:rsidR="0030145C" w:rsidRPr="00952003" w:rsidRDefault="0030145C" w:rsidP="00C3143D">
            <w:pPr>
              <w:jc w:val="right"/>
              <w:rPr>
                <w:rFonts w:ascii="細明體" w:eastAsia="細明體" w:hAnsi="細明體"/>
                <w:sz w:val="18"/>
                <w:szCs w:val="18"/>
              </w:rPr>
            </w:pPr>
            <w:r w:rsidRPr="00952003">
              <w:rPr>
                <w:rFonts w:ascii="細明體" w:eastAsia="細明體" w:hAnsi="細明體"/>
                <w:b/>
                <w:sz w:val="18"/>
                <w:szCs w:val="18"/>
              </w:rPr>
              <w:t>630,962,350</w:t>
            </w:r>
          </w:p>
        </w:tc>
        <w:tc>
          <w:tcPr>
            <w:tcW w:w="1389" w:type="dxa"/>
            <w:tcBorders>
              <w:top w:val="nil"/>
              <w:bottom w:val="nil"/>
            </w:tcBorders>
            <w:vAlign w:val="center"/>
          </w:tcPr>
          <w:p w14:paraId="6ACE7E0C" w14:textId="77777777" w:rsidR="0030145C" w:rsidRPr="00952003" w:rsidRDefault="0030145C" w:rsidP="00C3143D">
            <w:pPr>
              <w:jc w:val="right"/>
              <w:rPr>
                <w:rFonts w:ascii="細明體" w:eastAsia="細明體" w:hAnsi="細明體"/>
                <w:noProof/>
                <w:sz w:val="18"/>
                <w:szCs w:val="18"/>
              </w:rPr>
            </w:pPr>
            <w:r w:rsidRPr="00952003">
              <w:rPr>
                <w:rFonts w:ascii="細明體" w:eastAsia="細明體" w:hAnsi="細明體"/>
                <w:b/>
                <w:noProof/>
                <w:sz w:val="18"/>
                <w:szCs w:val="18"/>
              </w:rPr>
              <w:t>10,108,350</w:t>
            </w:r>
          </w:p>
        </w:tc>
        <w:tc>
          <w:tcPr>
            <w:tcW w:w="816" w:type="dxa"/>
            <w:tcBorders>
              <w:top w:val="nil"/>
              <w:bottom w:val="nil"/>
              <w:right w:val="nil"/>
            </w:tcBorders>
            <w:vAlign w:val="center"/>
          </w:tcPr>
          <w:p w14:paraId="0EC68767" w14:textId="77777777" w:rsidR="0030145C" w:rsidRPr="00952003" w:rsidRDefault="0030145C" w:rsidP="00C3143D">
            <w:pPr>
              <w:jc w:val="right"/>
              <w:rPr>
                <w:rFonts w:ascii="細明體" w:eastAsia="細明體" w:hAnsi="細明體"/>
                <w:kern w:val="0"/>
                <w:sz w:val="18"/>
                <w:szCs w:val="18"/>
              </w:rPr>
            </w:pPr>
            <w:r w:rsidRPr="00952003">
              <w:rPr>
                <w:rFonts w:ascii="細明體" w:eastAsia="細明體" w:hAnsi="細明體"/>
                <w:b/>
                <w:kern w:val="0"/>
                <w:sz w:val="18"/>
                <w:szCs w:val="18"/>
              </w:rPr>
              <w:t>1.63</w:t>
            </w:r>
          </w:p>
        </w:tc>
      </w:tr>
      <w:tr w:rsidR="0030145C" w:rsidRPr="00BF038D" w14:paraId="5C3EAE0F"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046C0DF9" w14:textId="77777777" w:rsidR="0030145C" w:rsidRPr="00BF038D" w:rsidRDefault="0030145C" w:rsidP="00C3143D">
            <w:pPr>
              <w:ind w:leftChars="100" w:left="240"/>
              <w:rPr>
                <w:rFonts w:ascii="標楷體" w:eastAsia="標楷體" w:hAnsi="標楷體" w:cs="Times New Roman"/>
                <w:kern w:val="0"/>
                <w:sz w:val="20"/>
                <w:szCs w:val="20"/>
              </w:rPr>
            </w:pPr>
            <w:r w:rsidRPr="00BF038D">
              <w:rPr>
                <w:rFonts w:ascii="標楷體" w:eastAsia="標楷體" w:hAnsi="標楷體" w:cs="Times New Roman"/>
                <w:kern w:val="0"/>
                <w:sz w:val="20"/>
                <w:szCs w:val="20"/>
              </w:rPr>
              <w:t>財務費用</w:t>
            </w:r>
          </w:p>
        </w:tc>
        <w:tc>
          <w:tcPr>
            <w:tcW w:w="1320" w:type="dxa"/>
            <w:tcBorders>
              <w:top w:val="nil"/>
              <w:bottom w:val="nil"/>
            </w:tcBorders>
            <w:vAlign w:val="center"/>
          </w:tcPr>
          <w:p w14:paraId="4060BE22" w14:textId="77777777" w:rsidR="0030145C" w:rsidRDefault="0030145C" w:rsidP="00C3143D">
            <w:pPr>
              <w:jc w:val="right"/>
              <w:rPr>
                <w:rFonts w:ascii="細明體" w:eastAsia="細明體" w:hAnsi="細明體"/>
                <w:sz w:val="18"/>
                <w:szCs w:val="18"/>
              </w:rPr>
            </w:pPr>
            <w:r w:rsidRPr="00903950">
              <w:rPr>
                <w:rFonts w:ascii="細明體" w:eastAsia="細明體" w:hAnsi="細明體"/>
                <w:sz w:val="18"/>
                <w:szCs w:val="18"/>
              </w:rPr>
              <w:t>620,654,000</w:t>
            </w:r>
          </w:p>
        </w:tc>
        <w:tc>
          <w:tcPr>
            <w:tcW w:w="1440" w:type="dxa"/>
            <w:tcBorders>
              <w:top w:val="nil"/>
              <w:bottom w:val="nil"/>
            </w:tcBorders>
            <w:vAlign w:val="center"/>
          </w:tcPr>
          <w:p w14:paraId="5A6AEC6D" w14:textId="77777777" w:rsidR="0030145C" w:rsidRDefault="0030145C" w:rsidP="00C3143D">
            <w:pPr>
              <w:jc w:val="right"/>
              <w:rPr>
                <w:rFonts w:ascii="細明體" w:eastAsia="細明體" w:hAnsi="細明體"/>
                <w:sz w:val="18"/>
                <w:szCs w:val="18"/>
              </w:rPr>
            </w:pPr>
            <w:r w:rsidRPr="00903950">
              <w:rPr>
                <w:rFonts w:ascii="細明體" w:eastAsia="細明體" w:hAnsi="細明體"/>
                <w:sz w:val="18"/>
                <w:szCs w:val="18"/>
              </w:rPr>
              <w:t>625,450,108</w:t>
            </w:r>
          </w:p>
        </w:tc>
        <w:tc>
          <w:tcPr>
            <w:tcW w:w="1134" w:type="dxa"/>
            <w:tcBorders>
              <w:top w:val="nil"/>
              <w:bottom w:val="nil"/>
            </w:tcBorders>
            <w:vAlign w:val="center"/>
          </w:tcPr>
          <w:p w14:paraId="52FCF5C7" w14:textId="77777777" w:rsidR="0030145C" w:rsidRPr="00BF038D" w:rsidRDefault="0030145C" w:rsidP="00C3143D">
            <w:pPr>
              <w:jc w:val="right"/>
              <w:rPr>
                <w:rFonts w:ascii="細明體" w:eastAsia="細明體" w:hAnsi="細明體" w:cs="Times New Roman"/>
                <w:sz w:val="18"/>
                <w:szCs w:val="18"/>
              </w:rPr>
            </w:pPr>
            <w:r w:rsidRPr="00BF038D">
              <w:rPr>
                <w:rFonts w:ascii="細明體" w:eastAsia="細明體" w:hAnsi="細明體" w:cs="Times New Roman"/>
                <w:sz w:val="18"/>
                <w:szCs w:val="18"/>
              </w:rPr>
              <w:t>－</w:t>
            </w:r>
          </w:p>
        </w:tc>
        <w:tc>
          <w:tcPr>
            <w:tcW w:w="1440" w:type="dxa"/>
            <w:tcBorders>
              <w:top w:val="nil"/>
              <w:bottom w:val="nil"/>
            </w:tcBorders>
            <w:vAlign w:val="center"/>
          </w:tcPr>
          <w:p w14:paraId="4D6DA783" w14:textId="77777777" w:rsidR="0030145C" w:rsidRPr="00952003" w:rsidRDefault="0030145C" w:rsidP="00C3143D">
            <w:pPr>
              <w:jc w:val="right"/>
              <w:rPr>
                <w:rFonts w:ascii="細明體" w:eastAsia="細明體" w:hAnsi="細明體"/>
                <w:sz w:val="18"/>
                <w:szCs w:val="18"/>
              </w:rPr>
            </w:pPr>
            <w:r w:rsidRPr="00952003">
              <w:rPr>
                <w:rFonts w:ascii="細明體" w:eastAsia="細明體" w:hAnsi="細明體"/>
                <w:sz w:val="18"/>
                <w:szCs w:val="18"/>
              </w:rPr>
              <w:t>625,450,108</w:t>
            </w:r>
          </w:p>
        </w:tc>
        <w:tc>
          <w:tcPr>
            <w:tcW w:w="1389" w:type="dxa"/>
            <w:tcBorders>
              <w:top w:val="nil"/>
              <w:bottom w:val="nil"/>
            </w:tcBorders>
            <w:vAlign w:val="center"/>
          </w:tcPr>
          <w:p w14:paraId="02C02CBA" w14:textId="77777777" w:rsidR="0030145C" w:rsidRPr="00952003" w:rsidRDefault="0030145C" w:rsidP="00C3143D">
            <w:pPr>
              <w:jc w:val="right"/>
              <w:rPr>
                <w:rFonts w:ascii="細明體" w:eastAsia="細明體" w:hAnsi="細明體"/>
                <w:noProof/>
                <w:sz w:val="18"/>
                <w:szCs w:val="18"/>
              </w:rPr>
            </w:pPr>
            <w:r w:rsidRPr="00952003">
              <w:rPr>
                <w:rFonts w:ascii="細明體" w:eastAsia="細明體" w:hAnsi="細明體"/>
                <w:noProof/>
                <w:sz w:val="18"/>
                <w:szCs w:val="18"/>
              </w:rPr>
              <w:t>4,796,108</w:t>
            </w:r>
          </w:p>
        </w:tc>
        <w:tc>
          <w:tcPr>
            <w:tcW w:w="816" w:type="dxa"/>
            <w:tcBorders>
              <w:top w:val="nil"/>
              <w:bottom w:val="nil"/>
              <w:right w:val="nil"/>
            </w:tcBorders>
            <w:vAlign w:val="center"/>
          </w:tcPr>
          <w:p w14:paraId="218090C6" w14:textId="77777777" w:rsidR="0030145C" w:rsidRPr="00952003" w:rsidRDefault="0030145C" w:rsidP="00C3143D">
            <w:pPr>
              <w:jc w:val="right"/>
              <w:rPr>
                <w:rFonts w:ascii="細明體" w:eastAsia="細明體" w:hAnsi="細明體"/>
                <w:kern w:val="0"/>
                <w:sz w:val="18"/>
                <w:szCs w:val="18"/>
              </w:rPr>
            </w:pPr>
            <w:r w:rsidRPr="00952003">
              <w:rPr>
                <w:rFonts w:ascii="細明體" w:eastAsia="細明體" w:hAnsi="細明體"/>
                <w:kern w:val="0"/>
                <w:sz w:val="18"/>
                <w:szCs w:val="18"/>
              </w:rPr>
              <w:t>0.77</w:t>
            </w:r>
          </w:p>
        </w:tc>
      </w:tr>
      <w:tr w:rsidR="0030145C" w:rsidRPr="00BF038D" w14:paraId="46AF91AD"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6BA853C8" w14:textId="77777777" w:rsidR="0030145C" w:rsidRPr="00BF038D" w:rsidRDefault="0030145C" w:rsidP="00C3143D">
            <w:pPr>
              <w:ind w:leftChars="100" w:left="240"/>
              <w:rPr>
                <w:rFonts w:ascii="標楷體" w:eastAsia="標楷體" w:hAnsi="標楷體" w:cs="Times New Roman"/>
                <w:kern w:val="0"/>
                <w:sz w:val="20"/>
                <w:szCs w:val="20"/>
              </w:rPr>
            </w:pPr>
            <w:r w:rsidRPr="00BF038D">
              <w:rPr>
                <w:rFonts w:ascii="標楷體" w:eastAsia="標楷體" w:hAnsi="標楷體" w:cs="Times New Roman"/>
                <w:kern w:val="0"/>
                <w:sz w:val="20"/>
                <w:szCs w:val="20"/>
              </w:rPr>
              <w:t>其他業務外費用</w:t>
            </w:r>
          </w:p>
        </w:tc>
        <w:tc>
          <w:tcPr>
            <w:tcW w:w="1320" w:type="dxa"/>
            <w:tcBorders>
              <w:top w:val="nil"/>
              <w:bottom w:val="nil"/>
            </w:tcBorders>
            <w:vAlign w:val="center"/>
          </w:tcPr>
          <w:p w14:paraId="33A313CC" w14:textId="77777777" w:rsidR="0030145C" w:rsidRDefault="0030145C" w:rsidP="00C3143D">
            <w:pPr>
              <w:jc w:val="right"/>
              <w:rPr>
                <w:rFonts w:ascii="細明體" w:eastAsia="細明體" w:hAnsi="細明體"/>
                <w:sz w:val="18"/>
                <w:szCs w:val="18"/>
              </w:rPr>
            </w:pPr>
            <w:r w:rsidRPr="00903950">
              <w:rPr>
                <w:rFonts w:ascii="細明體" w:eastAsia="細明體" w:hAnsi="細明體"/>
                <w:sz w:val="18"/>
                <w:szCs w:val="18"/>
              </w:rPr>
              <w:t>200,000</w:t>
            </w:r>
          </w:p>
        </w:tc>
        <w:tc>
          <w:tcPr>
            <w:tcW w:w="1440" w:type="dxa"/>
            <w:tcBorders>
              <w:top w:val="nil"/>
              <w:bottom w:val="nil"/>
            </w:tcBorders>
            <w:vAlign w:val="center"/>
          </w:tcPr>
          <w:p w14:paraId="123B4191" w14:textId="77777777" w:rsidR="0030145C" w:rsidRDefault="0030145C" w:rsidP="00C3143D">
            <w:pPr>
              <w:jc w:val="right"/>
              <w:rPr>
                <w:rFonts w:ascii="細明體" w:eastAsia="細明體" w:hAnsi="細明體"/>
                <w:sz w:val="18"/>
                <w:szCs w:val="18"/>
              </w:rPr>
            </w:pPr>
            <w:r w:rsidRPr="00903950">
              <w:rPr>
                <w:rFonts w:ascii="細明體" w:eastAsia="細明體" w:hAnsi="細明體"/>
                <w:sz w:val="18"/>
                <w:szCs w:val="18"/>
              </w:rPr>
              <w:t>5,512,242</w:t>
            </w:r>
          </w:p>
        </w:tc>
        <w:tc>
          <w:tcPr>
            <w:tcW w:w="1134" w:type="dxa"/>
            <w:tcBorders>
              <w:top w:val="nil"/>
              <w:bottom w:val="nil"/>
            </w:tcBorders>
            <w:vAlign w:val="center"/>
          </w:tcPr>
          <w:p w14:paraId="064F23F5" w14:textId="77777777" w:rsidR="0030145C" w:rsidRPr="00BF038D" w:rsidRDefault="0030145C" w:rsidP="00C3143D">
            <w:pPr>
              <w:jc w:val="right"/>
              <w:rPr>
                <w:rFonts w:ascii="細明體" w:eastAsia="細明體" w:hAnsi="細明體" w:cs="Times New Roman"/>
                <w:sz w:val="18"/>
                <w:szCs w:val="18"/>
              </w:rPr>
            </w:pPr>
            <w:r w:rsidRPr="00BF038D">
              <w:rPr>
                <w:rFonts w:ascii="細明體" w:eastAsia="細明體" w:hAnsi="細明體" w:cs="Times New Roman"/>
                <w:sz w:val="18"/>
                <w:szCs w:val="18"/>
              </w:rPr>
              <w:t>－</w:t>
            </w:r>
          </w:p>
        </w:tc>
        <w:tc>
          <w:tcPr>
            <w:tcW w:w="1440" w:type="dxa"/>
            <w:tcBorders>
              <w:top w:val="nil"/>
              <w:bottom w:val="nil"/>
            </w:tcBorders>
            <w:vAlign w:val="center"/>
          </w:tcPr>
          <w:p w14:paraId="25231E09" w14:textId="77777777" w:rsidR="0030145C" w:rsidRPr="00952003" w:rsidRDefault="0030145C" w:rsidP="00C3143D">
            <w:pPr>
              <w:jc w:val="right"/>
              <w:rPr>
                <w:rFonts w:ascii="細明體" w:eastAsia="細明體" w:hAnsi="細明體"/>
                <w:sz w:val="18"/>
                <w:szCs w:val="18"/>
              </w:rPr>
            </w:pPr>
            <w:r w:rsidRPr="00952003">
              <w:rPr>
                <w:rFonts w:ascii="細明體" w:eastAsia="細明體" w:hAnsi="細明體"/>
                <w:sz w:val="18"/>
                <w:szCs w:val="18"/>
              </w:rPr>
              <w:t>5,512,242</w:t>
            </w:r>
          </w:p>
        </w:tc>
        <w:tc>
          <w:tcPr>
            <w:tcW w:w="1389" w:type="dxa"/>
            <w:tcBorders>
              <w:top w:val="nil"/>
              <w:bottom w:val="nil"/>
            </w:tcBorders>
            <w:vAlign w:val="center"/>
          </w:tcPr>
          <w:p w14:paraId="4F44034E" w14:textId="77777777" w:rsidR="0030145C" w:rsidRPr="00952003" w:rsidRDefault="0030145C" w:rsidP="00C3143D">
            <w:pPr>
              <w:jc w:val="right"/>
              <w:rPr>
                <w:rFonts w:ascii="細明體" w:eastAsia="細明體" w:hAnsi="細明體"/>
                <w:noProof/>
                <w:sz w:val="18"/>
                <w:szCs w:val="18"/>
              </w:rPr>
            </w:pPr>
            <w:r w:rsidRPr="00952003">
              <w:rPr>
                <w:rFonts w:ascii="細明體" w:eastAsia="細明體" w:hAnsi="細明體"/>
                <w:noProof/>
                <w:sz w:val="18"/>
                <w:szCs w:val="18"/>
              </w:rPr>
              <w:t>5,312,242</w:t>
            </w:r>
          </w:p>
        </w:tc>
        <w:tc>
          <w:tcPr>
            <w:tcW w:w="816" w:type="dxa"/>
            <w:tcBorders>
              <w:top w:val="nil"/>
              <w:bottom w:val="nil"/>
              <w:right w:val="nil"/>
            </w:tcBorders>
            <w:vAlign w:val="center"/>
          </w:tcPr>
          <w:p w14:paraId="7F3F9E79" w14:textId="77777777" w:rsidR="0030145C" w:rsidRPr="00952003" w:rsidRDefault="0030145C" w:rsidP="00C3143D">
            <w:pPr>
              <w:jc w:val="right"/>
              <w:rPr>
                <w:rFonts w:ascii="細明體" w:eastAsia="細明體" w:hAnsi="細明體"/>
                <w:kern w:val="0"/>
                <w:sz w:val="18"/>
                <w:szCs w:val="18"/>
              </w:rPr>
            </w:pPr>
            <w:r w:rsidRPr="00952003">
              <w:rPr>
                <w:rFonts w:ascii="細明體" w:eastAsia="細明體" w:hAnsi="細明體"/>
                <w:kern w:val="0"/>
                <w:sz w:val="18"/>
                <w:szCs w:val="18"/>
              </w:rPr>
              <w:t>2,656.12</w:t>
            </w:r>
          </w:p>
        </w:tc>
      </w:tr>
      <w:tr w:rsidR="0030145C" w:rsidRPr="00BF038D" w14:paraId="76C85860"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58746E4A" w14:textId="77777777" w:rsidR="0030145C" w:rsidRPr="00BF038D" w:rsidRDefault="0030145C" w:rsidP="00C3143D">
            <w:pPr>
              <w:rPr>
                <w:rFonts w:ascii="標楷體" w:eastAsia="標楷體" w:hAnsi="標楷體" w:cs="Times New Roman"/>
                <w:kern w:val="0"/>
                <w:sz w:val="20"/>
                <w:szCs w:val="20"/>
              </w:rPr>
            </w:pPr>
            <w:r w:rsidRPr="00BF038D">
              <w:rPr>
                <w:rFonts w:ascii="標楷體" w:eastAsia="標楷體" w:hAnsi="標楷體" w:cs="Times New Roman"/>
                <w:b/>
                <w:kern w:val="0"/>
                <w:sz w:val="20"/>
                <w:szCs w:val="20"/>
              </w:rPr>
              <w:t>業務外賸餘（短</w:t>
            </w:r>
            <w:proofErr w:type="gramStart"/>
            <w:r w:rsidRPr="00BF038D">
              <w:rPr>
                <w:rFonts w:ascii="標楷體" w:eastAsia="標楷體" w:hAnsi="標楷體" w:cs="Times New Roman"/>
                <w:b/>
                <w:kern w:val="0"/>
                <w:sz w:val="20"/>
                <w:szCs w:val="20"/>
              </w:rPr>
              <w:t>絀</w:t>
            </w:r>
            <w:proofErr w:type="gramEnd"/>
            <w:r w:rsidRPr="00BF038D">
              <w:rPr>
                <w:rFonts w:ascii="標楷體" w:eastAsia="標楷體" w:hAnsi="標楷體" w:cs="Times New Roman"/>
                <w:b/>
                <w:kern w:val="0"/>
                <w:sz w:val="20"/>
                <w:szCs w:val="20"/>
              </w:rPr>
              <w:t>）</w:t>
            </w:r>
          </w:p>
        </w:tc>
        <w:tc>
          <w:tcPr>
            <w:tcW w:w="1320" w:type="dxa"/>
            <w:tcBorders>
              <w:top w:val="nil"/>
              <w:bottom w:val="nil"/>
            </w:tcBorders>
            <w:vAlign w:val="center"/>
          </w:tcPr>
          <w:p w14:paraId="05B801ED" w14:textId="77777777" w:rsidR="0030145C" w:rsidRDefault="0030145C" w:rsidP="00C3143D">
            <w:pPr>
              <w:jc w:val="right"/>
              <w:rPr>
                <w:rFonts w:ascii="細明體" w:eastAsia="細明體" w:hAnsi="細明體"/>
                <w:sz w:val="18"/>
                <w:szCs w:val="18"/>
              </w:rPr>
            </w:pPr>
            <w:r w:rsidRPr="00903950">
              <w:rPr>
                <w:rFonts w:ascii="細明體" w:eastAsia="細明體" w:hAnsi="細明體"/>
                <w:b/>
                <w:sz w:val="18"/>
                <w:szCs w:val="18"/>
              </w:rPr>
              <w:t>- 580,504,000</w:t>
            </w:r>
          </w:p>
        </w:tc>
        <w:tc>
          <w:tcPr>
            <w:tcW w:w="1440" w:type="dxa"/>
            <w:tcBorders>
              <w:top w:val="nil"/>
              <w:bottom w:val="nil"/>
            </w:tcBorders>
            <w:vAlign w:val="center"/>
          </w:tcPr>
          <w:p w14:paraId="7F2E89EE" w14:textId="77777777" w:rsidR="0030145C" w:rsidRDefault="0030145C" w:rsidP="00C3143D">
            <w:pPr>
              <w:jc w:val="right"/>
              <w:rPr>
                <w:rFonts w:ascii="細明體" w:eastAsia="細明體" w:hAnsi="細明體"/>
                <w:sz w:val="18"/>
                <w:szCs w:val="18"/>
              </w:rPr>
            </w:pPr>
            <w:r w:rsidRPr="00903950">
              <w:rPr>
                <w:rFonts w:ascii="細明體" w:eastAsia="細明體" w:hAnsi="細明體"/>
                <w:b/>
                <w:sz w:val="18"/>
                <w:szCs w:val="18"/>
              </w:rPr>
              <w:t>- 533,816,143</w:t>
            </w:r>
          </w:p>
        </w:tc>
        <w:tc>
          <w:tcPr>
            <w:tcW w:w="1134" w:type="dxa"/>
            <w:tcBorders>
              <w:top w:val="nil"/>
              <w:bottom w:val="nil"/>
            </w:tcBorders>
            <w:vAlign w:val="center"/>
          </w:tcPr>
          <w:p w14:paraId="376E6F70" w14:textId="77777777" w:rsidR="0030145C" w:rsidRPr="00BF038D" w:rsidRDefault="0030145C" w:rsidP="00C3143D">
            <w:pPr>
              <w:jc w:val="right"/>
              <w:rPr>
                <w:rFonts w:ascii="細明體" w:eastAsia="細明體" w:hAnsi="細明體" w:cs="Times New Roman"/>
                <w:sz w:val="18"/>
                <w:szCs w:val="18"/>
              </w:rPr>
            </w:pPr>
            <w:r w:rsidRPr="00BF038D">
              <w:rPr>
                <w:rFonts w:ascii="細明體" w:eastAsia="細明體" w:hAnsi="細明體" w:cs="Times New Roman"/>
                <w:b/>
                <w:sz w:val="18"/>
                <w:szCs w:val="18"/>
              </w:rPr>
              <w:t>－</w:t>
            </w:r>
          </w:p>
        </w:tc>
        <w:tc>
          <w:tcPr>
            <w:tcW w:w="1440" w:type="dxa"/>
            <w:tcBorders>
              <w:top w:val="nil"/>
              <w:bottom w:val="nil"/>
            </w:tcBorders>
            <w:vAlign w:val="center"/>
          </w:tcPr>
          <w:p w14:paraId="22B5FED2" w14:textId="77777777" w:rsidR="0030145C" w:rsidRPr="00952003" w:rsidRDefault="0030145C" w:rsidP="00C3143D">
            <w:pPr>
              <w:jc w:val="right"/>
              <w:rPr>
                <w:rFonts w:ascii="細明體" w:eastAsia="細明體" w:hAnsi="細明體"/>
                <w:sz w:val="18"/>
                <w:szCs w:val="18"/>
              </w:rPr>
            </w:pPr>
            <w:r w:rsidRPr="00952003">
              <w:rPr>
                <w:rFonts w:ascii="細明體" w:eastAsia="細明體" w:hAnsi="細明體"/>
                <w:b/>
                <w:sz w:val="18"/>
                <w:szCs w:val="18"/>
              </w:rPr>
              <w:t>- 533,816,143</w:t>
            </w:r>
          </w:p>
        </w:tc>
        <w:tc>
          <w:tcPr>
            <w:tcW w:w="1389" w:type="dxa"/>
            <w:tcBorders>
              <w:top w:val="nil"/>
              <w:bottom w:val="nil"/>
            </w:tcBorders>
            <w:vAlign w:val="center"/>
          </w:tcPr>
          <w:p w14:paraId="3AFD7DAE" w14:textId="77777777" w:rsidR="0030145C" w:rsidRPr="00952003" w:rsidRDefault="0030145C" w:rsidP="00C3143D">
            <w:pPr>
              <w:jc w:val="right"/>
              <w:rPr>
                <w:rFonts w:ascii="細明體" w:eastAsia="細明體" w:hAnsi="細明體"/>
                <w:noProof/>
                <w:sz w:val="18"/>
                <w:szCs w:val="18"/>
              </w:rPr>
            </w:pPr>
            <w:r w:rsidRPr="00952003">
              <w:rPr>
                <w:rFonts w:ascii="細明體" w:eastAsia="細明體" w:hAnsi="細明體"/>
                <w:b/>
                <w:noProof/>
                <w:sz w:val="18"/>
                <w:szCs w:val="18"/>
              </w:rPr>
              <w:t>46,687,857</w:t>
            </w:r>
          </w:p>
        </w:tc>
        <w:tc>
          <w:tcPr>
            <w:tcW w:w="816" w:type="dxa"/>
            <w:tcBorders>
              <w:top w:val="nil"/>
              <w:bottom w:val="nil"/>
              <w:right w:val="nil"/>
            </w:tcBorders>
            <w:vAlign w:val="center"/>
          </w:tcPr>
          <w:p w14:paraId="29CB4950" w14:textId="77777777" w:rsidR="0030145C" w:rsidRPr="00952003" w:rsidRDefault="0030145C" w:rsidP="00C3143D">
            <w:pPr>
              <w:jc w:val="right"/>
              <w:rPr>
                <w:rFonts w:ascii="細明體" w:eastAsia="細明體" w:hAnsi="細明體"/>
                <w:kern w:val="0"/>
                <w:sz w:val="18"/>
                <w:szCs w:val="18"/>
              </w:rPr>
            </w:pPr>
            <w:r w:rsidRPr="00952003">
              <w:rPr>
                <w:rFonts w:ascii="細明體" w:eastAsia="細明體" w:hAnsi="細明體"/>
                <w:b/>
                <w:kern w:val="0"/>
                <w:sz w:val="18"/>
                <w:szCs w:val="18"/>
              </w:rPr>
              <w:t>- 8.04</w:t>
            </w:r>
          </w:p>
        </w:tc>
      </w:tr>
      <w:tr w:rsidR="0030145C" w:rsidRPr="00BF038D" w14:paraId="66534B43"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7EF364AA" w14:textId="77777777" w:rsidR="0030145C" w:rsidRPr="00BF038D" w:rsidRDefault="0030145C" w:rsidP="00C3143D">
            <w:pPr>
              <w:rPr>
                <w:rFonts w:ascii="標楷體" w:eastAsia="標楷體" w:hAnsi="標楷體" w:cs="Times New Roman"/>
                <w:kern w:val="0"/>
                <w:sz w:val="20"/>
                <w:szCs w:val="20"/>
              </w:rPr>
            </w:pPr>
            <w:r w:rsidRPr="00BF038D">
              <w:rPr>
                <w:rFonts w:ascii="標楷體" w:eastAsia="標楷體" w:hAnsi="標楷體" w:cs="Times New Roman"/>
                <w:b/>
                <w:kern w:val="0"/>
                <w:sz w:val="20"/>
                <w:szCs w:val="20"/>
              </w:rPr>
              <w:t>本期賸餘（短</w:t>
            </w:r>
            <w:proofErr w:type="gramStart"/>
            <w:r w:rsidRPr="00BF038D">
              <w:rPr>
                <w:rFonts w:ascii="標楷體" w:eastAsia="標楷體" w:hAnsi="標楷體" w:cs="Times New Roman"/>
                <w:b/>
                <w:kern w:val="0"/>
                <w:sz w:val="20"/>
                <w:szCs w:val="20"/>
              </w:rPr>
              <w:t>絀</w:t>
            </w:r>
            <w:proofErr w:type="gramEnd"/>
            <w:r w:rsidRPr="00BF038D">
              <w:rPr>
                <w:rFonts w:ascii="標楷體" w:eastAsia="標楷體" w:hAnsi="標楷體" w:cs="Times New Roman"/>
                <w:b/>
                <w:kern w:val="0"/>
                <w:sz w:val="20"/>
                <w:szCs w:val="20"/>
              </w:rPr>
              <w:t>）</w:t>
            </w:r>
          </w:p>
        </w:tc>
        <w:tc>
          <w:tcPr>
            <w:tcW w:w="1320" w:type="dxa"/>
            <w:tcBorders>
              <w:top w:val="nil"/>
              <w:bottom w:val="nil"/>
            </w:tcBorders>
            <w:vAlign w:val="center"/>
          </w:tcPr>
          <w:p w14:paraId="5A69CF75" w14:textId="77777777" w:rsidR="0030145C" w:rsidRDefault="0030145C" w:rsidP="00C3143D">
            <w:pPr>
              <w:jc w:val="right"/>
              <w:rPr>
                <w:rFonts w:ascii="細明體" w:eastAsia="細明體" w:hAnsi="細明體"/>
                <w:sz w:val="18"/>
                <w:szCs w:val="18"/>
              </w:rPr>
            </w:pPr>
            <w:r w:rsidRPr="00903950">
              <w:rPr>
                <w:rFonts w:ascii="細明體" w:eastAsia="細明體" w:hAnsi="細明體"/>
                <w:b/>
                <w:sz w:val="18"/>
                <w:szCs w:val="18"/>
              </w:rPr>
              <w:t>2,181,106,000</w:t>
            </w:r>
          </w:p>
        </w:tc>
        <w:tc>
          <w:tcPr>
            <w:tcW w:w="1440" w:type="dxa"/>
            <w:tcBorders>
              <w:top w:val="nil"/>
              <w:bottom w:val="nil"/>
            </w:tcBorders>
            <w:vAlign w:val="center"/>
          </w:tcPr>
          <w:p w14:paraId="2848A587" w14:textId="77777777" w:rsidR="0030145C" w:rsidRDefault="0030145C" w:rsidP="00C3143D">
            <w:pPr>
              <w:jc w:val="right"/>
              <w:rPr>
                <w:rFonts w:ascii="細明體" w:eastAsia="細明體" w:hAnsi="細明體"/>
                <w:sz w:val="18"/>
                <w:szCs w:val="18"/>
              </w:rPr>
            </w:pPr>
            <w:r w:rsidRPr="00903950">
              <w:rPr>
                <w:rFonts w:ascii="細明體" w:eastAsia="細明體" w:hAnsi="細明體"/>
                <w:b/>
                <w:sz w:val="18"/>
                <w:szCs w:val="18"/>
              </w:rPr>
              <w:t>186,307,491</w:t>
            </w:r>
          </w:p>
        </w:tc>
        <w:tc>
          <w:tcPr>
            <w:tcW w:w="1134" w:type="dxa"/>
            <w:tcBorders>
              <w:top w:val="nil"/>
              <w:bottom w:val="nil"/>
            </w:tcBorders>
            <w:vAlign w:val="center"/>
          </w:tcPr>
          <w:p w14:paraId="060306B6" w14:textId="77777777" w:rsidR="0030145C" w:rsidRPr="00BF038D" w:rsidRDefault="0030145C" w:rsidP="00C3143D">
            <w:pPr>
              <w:jc w:val="right"/>
              <w:rPr>
                <w:rFonts w:ascii="細明體" w:eastAsia="細明體" w:hAnsi="細明體" w:cs="Times New Roman"/>
                <w:sz w:val="18"/>
                <w:szCs w:val="18"/>
              </w:rPr>
            </w:pPr>
            <w:r w:rsidRPr="00BF038D">
              <w:rPr>
                <w:rFonts w:ascii="細明體" w:eastAsia="細明體" w:hAnsi="細明體" w:cs="Times New Roman"/>
                <w:b/>
                <w:sz w:val="18"/>
                <w:szCs w:val="18"/>
              </w:rPr>
              <w:t>－</w:t>
            </w:r>
          </w:p>
        </w:tc>
        <w:tc>
          <w:tcPr>
            <w:tcW w:w="1440" w:type="dxa"/>
            <w:tcBorders>
              <w:top w:val="nil"/>
              <w:bottom w:val="nil"/>
            </w:tcBorders>
            <w:vAlign w:val="center"/>
          </w:tcPr>
          <w:p w14:paraId="3D251F5A" w14:textId="77777777" w:rsidR="0030145C" w:rsidRPr="00952003" w:rsidRDefault="0030145C" w:rsidP="00C3143D">
            <w:pPr>
              <w:jc w:val="right"/>
              <w:rPr>
                <w:rFonts w:ascii="細明體" w:eastAsia="細明體" w:hAnsi="細明體"/>
                <w:sz w:val="18"/>
                <w:szCs w:val="18"/>
              </w:rPr>
            </w:pPr>
            <w:r w:rsidRPr="00952003">
              <w:rPr>
                <w:rFonts w:ascii="細明體" w:eastAsia="細明體" w:hAnsi="細明體"/>
                <w:b/>
                <w:sz w:val="18"/>
                <w:szCs w:val="18"/>
              </w:rPr>
              <w:t>186,307,491</w:t>
            </w:r>
          </w:p>
        </w:tc>
        <w:tc>
          <w:tcPr>
            <w:tcW w:w="1389" w:type="dxa"/>
            <w:tcBorders>
              <w:top w:val="nil"/>
              <w:bottom w:val="nil"/>
            </w:tcBorders>
            <w:vAlign w:val="center"/>
          </w:tcPr>
          <w:p w14:paraId="5430921E" w14:textId="77777777" w:rsidR="0030145C" w:rsidRPr="00952003" w:rsidRDefault="0030145C" w:rsidP="00C3143D">
            <w:pPr>
              <w:jc w:val="right"/>
              <w:rPr>
                <w:rFonts w:ascii="細明體" w:eastAsia="細明體" w:hAnsi="細明體"/>
                <w:noProof/>
                <w:spacing w:val="-4"/>
                <w:sz w:val="18"/>
                <w:szCs w:val="18"/>
              </w:rPr>
            </w:pPr>
            <w:r w:rsidRPr="00952003">
              <w:rPr>
                <w:rFonts w:ascii="細明體" w:eastAsia="細明體" w:hAnsi="細明體"/>
                <w:b/>
                <w:noProof/>
                <w:spacing w:val="-4"/>
                <w:sz w:val="18"/>
                <w:szCs w:val="18"/>
              </w:rPr>
              <w:t>- 1,994,798,509</w:t>
            </w:r>
          </w:p>
        </w:tc>
        <w:tc>
          <w:tcPr>
            <w:tcW w:w="816" w:type="dxa"/>
            <w:tcBorders>
              <w:top w:val="nil"/>
              <w:bottom w:val="nil"/>
              <w:right w:val="nil"/>
            </w:tcBorders>
            <w:vAlign w:val="center"/>
          </w:tcPr>
          <w:p w14:paraId="66625B3E" w14:textId="77777777" w:rsidR="0030145C" w:rsidRPr="00952003" w:rsidRDefault="0030145C" w:rsidP="00C3143D">
            <w:pPr>
              <w:jc w:val="right"/>
              <w:rPr>
                <w:rFonts w:ascii="細明體" w:eastAsia="細明體" w:hAnsi="細明體"/>
                <w:kern w:val="0"/>
                <w:sz w:val="18"/>
                <w:szCs w:val="18"/>
              </w:rPr>
            </w:pPr>
            <w:r w:rsidRPr="00952003">
              <w:rPr>
                <w:rFonts w:ascii="細明體" w:eastAsia="細明體" w:hAnsi="細明體"/>
                <w:b/>
                <w:kern w:val="0"/>
                <w:sz w:val="18"/>
                <w:szCs w:val="18"/>
              </w:rPr>
              <w:t>- 91.46</w:t>
            </w:r>
          </w:p>
        </w:tc>
      </w:tr>
      <w:tr w:rsidR="0030145C" w:rsidRPr="00BF038D" w14:paraId="75CBE37E" w14:textId="77777777" w:rsidTr="00C321B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856"/>
        </w:trPr>
        <w:tc>
          <w:tcPr>
            <w:tcW w:w="2428" w:type="dxa"/>
            <w:tcBorders>
              <w:top w:val="nil"/>
              <w:left w:val="nil"/>
              <w:bottom w:val="single" w:sz="8" w:space="0" w:color="auto"/>
            </w:tcBorders>
            <w:vAlign w:val="center"/>
          </w:tcPr>
          <w:p w14:paraId="247B3F34" w14:textId="77777777" w:rsidR="0030145C" w:rsidRPr="00BF038D" w:rsidRDefault="0030145C" w:rsidP="00C3143D">
            <w:pPr>
              <w:rPr>
                <w:rFonts w:ascii="標楷體" w:eastAsia="標楷體" w:hAnsi="標楷體" w:cs="Times New Roman"/>
                <w:b/>
                <w:kern w:val="0"/>
                <w:sz w:val="20"/>
                <w:szCs w:val="20"/>
              </w:rPr>
            </w:pPr>
          </w:p>
        </w:tc>
        <w:tc>
          <w:tcPr>
            <w:tcW w:w="1320" w:type="dxa"/>
            <w:tcBorders>
              <w:top w:val="nil"/>
              <w:bottom w:val="single" w:sz="8" w:space="0" w:color="auto"/>
            </w:tcBorders>
            <w:vAlign w:val="center"/>
          </w:tcPr>
          <w:p w14:paraId="27347D04" w14:textId="77777777" w:rsidR="0030145C" w:rsidRPr="00BF038D" w:rsidRDefault="0030145C" w:rsidP="00C3143D">
            <w:pPr>
              <w:jc w:val="right"/>
              <w:rPr>
                <w:rFonts w:ascii="細明體" w:eastAsia="細明體" w:hAnsi="細明體" w:cs="Times New Roman"/>
                <w:b/>
                <w:sz w:val="18"/>
                <w:szCs w:val="18"/>
              </w:rPr>
            </w:pPr>
          </w:p>
        </w:tc>
        <w:tc>
          <w:tcPr>
            <w:tcW w:w="1440" w:type="dxa"/>
            <w:tcBorders>
              <w:top w:val="nil"/>
              <w:bottom w:val="single" w:sz="8" w:space="0" w:color="auto"/>
            </w:tcBorders>
            <w:vAlign w:val="center"/>
          </w:tcPr>
          <w:p w14:paraId="23ACD51A" w14:textId="77777777" w:rsidR="0030145C" w:rsidRPr="00BF038D" w:rsidRDefault="0030145C" w:rsidP="00C3143D">
            <w:pPr>
              <w:jc w:val="right"/>
              <w:rPr>
                <w:rFonts w:ascii="細明體" w:eastAsia="細明體" w:hAnsi="細明體" w:cs="Times New Roman"/>
                <w:b/>
                <w:sz w:val="18"/>
                <w:szCs w:val="18"/>
              </w:rPr>
            </w:pPr>
          </w:p>
        </w:tc>
        <w:tc>
          <w:tcPr>
            <w:tcW w:w="1134" w:type="dxa"/>
            <w:tcBorders>
              <w:top w:val="nil"/>
              <w:bottom w:val="single" w:sz="8" w:space="0" w:color="auto"/>
            </w:tcBorders>
            <w:vAlign w:val="center"/>
          </w:tcPr>
          <w:p w14:paraId="38780756" w14:textId="77777777" w:rsidR="0030145C" w:rsidRPr="00BF038D" w:rsidRDefault="0030145C" w:rsidP="00C3143D">
            <w:pPr>
              <w:jc w:val="right"/>
              <w:rPr>
                <w:rFonts w:ascii="細明體" w:eastAsia="細明體" w:hAnsi="細明體" w:cs="Times New Roman"/>
                <w:b/>
                <w:sz w:val="18"/>
                <w:szCs w:val="18"/>
              </w:rPr>
            </w:pPr>
          </w:p>
        </w:tc>
        <w:tc>
          <w:tcPr>
            <w:tcW w:w="1440" w:type="dxa"/>
            <w:tcBorders>
              <w:top w:val="nil"/>
              <w:bottom w:val="single" w:sz="8" w:space="0" w:color="auto"/>
            </w:tcBorders>
            <w:vAlign w:val="center"/>
          </w:tcPr>
          <w:p w14:paraId="6FBE2D41" w14:textId="77777777" w:rsidR="0030145C" w:rsidRPr="00BF038D" w:rsidRDefault="0030145C" w:rsidP="00C3143D">
            <w:pPr>
              <w:jc w:val="right"/>
              <w:rPr>
                <w:rFonts w:ascii="細明體" w:eastAsia="細明體" w:hAnsi="細明體" w:cs="Times New Roman"/>
                <w:b/>
                <w:sz w:val="18"/>
                <w:szCs w:val="18"/>
              </w:rPr>
            </w:pPr>
          </w:p>
        </w:tc>
        <w:tc>
          <w:tcPr>
            <w:tcW w:w="1389" w:type="dxa"/>
            <w:tcBorders>
              <w:top w:val="nil"/>
              <w:bottom w:val="single" w:sz="8" w:space="0" w:color="auto"/>
            </w:tcBorders>
            <w:vAlign w:val="center"/>
          </w:tcPr>
          <w:p w14:paraId="6DDB0D99" w14:textId="77777777" w:rsidR="0030145C" w:rsidRPr="00BF038D" w:rsidRDefault="0030145C" w:rsidP="00C3143D">
            <w:pPr>
              <w:jc w:val="right"/>
              <w:rPr>
                <w:rFonts w:ascii="細明體" w:eastAsia="細明體" w:hAnsi="細明體" w:cs="Times New Roman"/>
                <w:b/>
                <w:noProof/>
                <w:sz w:val="18"/>
                <w:szCs w:val="18"/>
              </w:rPr>
            </w:pPr>
          </w:p>
        </w:tc>
        <w:tc>
          <w:tcPr>
            <w:tcW w:w="816" w:type="dxa"/>
            <w:tcBorders>
              <w:top w:val="nil"/>
              <w:bottom w:val="single" w:sz="8" w:space="0" w:color="auto"/>
              <w:right w:val="nil"/>
            </w:tcBorders>
            <w:vAlign w:val="center"/>
          </w:tcPr>
          <w:p w14:paraId="07A59182" w14:textId="77777777" w:rsidR="0030145C" w:rsidRPr="00BF038D" w:rsidRDefault="0030145C" w:rsidP="00C3143D">
            <w:pPr>
              <w:jc w:val="right"/>
              <w:rPr>
                <w:rFonts w:ascii="細明體" w:eastAsia="細明體" w:hAnsi="細明體" w:cs="Times New Roman"/>
                <w:b/>
                <w:kern w:val="0"/>
                <w:sz w:val="18"/>
                <w:szCs w:val="18"/>
              </w:rPr>
            </w:pPr>
          </w:p>
        </w:tc>
      </w:tr>
    </w:tbl>
    <w:p w14:paraId="29E34C9D" w14:textId="77777777" w:rsidR="0030145C" w:rsidRPr="00BF038D" w:rsidRDefault="0030145C" w:rsidP="0030145C">
      <w:pPr>
        <w:pStyle w:val="OK"/>
        <w:overflowPunct w:val="0"/>
        <w:snapToGrid w:val="0"/>
        <w:spacing w:before="0" w:after="0" w:line="0" w:lineRule="atLeast"/>
        <w:ind w:firstLine="0"/>
        <w:rPr>
          <w:spacing w:val="-2"/>
          <w:sz w:val="2"/>
          <w:szCs w:val="2"/>
        </w:rPr>
      </w:pPr>
    </w:p>
    <w:tbl>
      <w:tblPr>
        <w:tblW w:w="9969" w:type="dxa"/>
        <w:tblLayout w:type="fixed"/>
        <w:tblCellMar>
          <w:left w:w="28" w:type="dxa"/>
          <w:right w:w="28" w:type="dxa"/>
        </w:tblCellMar>
        <w:tblLook w:val="0000" w:firstRow="0" w:lastRow="0" w:firstColumn="0" w:lastColumn="0" w:noHBand="0" w:noVBand="0"/>
      </w:tblPr>
      <w:tblGrid>
        <w:gridCol w:w="2428"/>
        <w:gridCol w:w="1361"/>
        <w:gridCol w:w="1361"/>
        <w:gridCol w:w="1304"/>
        <w:gridCol w:w="1304"/>
        <w:gridCol w:w="1417"/>
        <w:gridCol w:w="794"/>
      </w:tblGrid>
      <w:tr w:rsidR="0030145C" w:rsidRPr="00243451" w14:paraId="0F8C6AD0" w14:textId="77777777" w:rsidTr="00C3143D">
        <w:trPr>
          <w:tblHeader/>
        </w:trPr>
        <w:tc>
          <w:tcPr>
            <w:tcW w:w="9969" w:type="dxa"/>
            <w:gridSpan w:val="7"/>
          </w:tcPr>
          <w:p w14:paraId="0FFEF5FC" w14:textId="77777777" w:rsidR="0030145C" w:rsidRPr="00243451" w:rsidRDefault="0030145C" w:rsidP="00C3143D">
            <w:pPr>
              <w:snapToGrid w:val="0"/>
              <w:spacing w:after="60"/>
              <w:jc w:val="center"/>
              <w:rPr>
                <w:rFonts w:ascii="標楷體" w:eastAsia="標楷體" w:hAnsi="標楷體" w:cs="Times New Roman"/>
                <w:b/>
                <w:sz w:val="36"/>
                <w:szCs w:val="36"/>
                <w:u w:val="single"/>
              </w:rPr>
            </w:pPr>
            <w:r w:rsidRPr="00243451">
              <w:rPr>
                <w:rFonts w:ascii="標楷體" w:eastAsia="標楷體" w:hAnsi="標楷體" w:cs="Times New Roman" w:hint="eastAsia"/>
                <w:b/>
                <w:sz w:val="36"/>
                <w:szCs w:val="36"/>
                <w:u w:val="single"/>
              </w:rPr>
              <w:lastRenderedPageBreak/>
              <w:t>臺北市住宅基金餘</w:t>
            </w:r>
            <w:proofErr w:type="gramStart"/>
            <w:r w:rsidRPr="00243451">
              <w:rPr>
                <w:rFonts w:ascii="標楷體" w:eastAsia="標楷體" w:hAnsi="標楷體" w:cs="Times New Roman" w:hint="eastAsia"/>
                <w:b/>
                <w:sz w:val="36"/>
                <w:szCs w:val="36"/>
                <w:u w:val="single"/>
              </w:rPr>
              <w:t>絀</w:t>
            </w:r>
            <w:proofErr w:type="gramEnd"/>
            <w:r w:rsidRPr="00243451">
              <w:rPr>
                <w:rFonts w:ascii="標楷體" w:eastAsia="標楷體" w:hAnsi="標楷體" w:cs="Times New Roman" w:hint="eastAsia"/>
                <w:b/>
                <w:sz w:val="36"/>
                <w:szCs w:val="36"/>
                <w:u w:val="single"/>
              </w:rPr>
              <w:t>撥補審定表</w:t>
            </w:r>
          </w:p>
          <w:p w14:paraId="432F7AF2" w14:textId="77777777" w:rsidR="0030145C" w:rsidRPr="00243451" w:rsidRDefault="0030145C" w:rsidP="00C3143D">
            <w:pPr>
              <w:tabs>
                <w:tab w:val="left" w:pos="4080"/>
                <w:tab w:val="left" w:pos="8520"/>
              </w:tabs>
              <w:snapToGrid w:val="0"/>
              <w:spacing w:after="60"/>
              <w:jc w:val="both"/>
              <w:rPr>
                <w:rFonts w:ascii="標楷體" w:eastAsia="標楷體" w:hAnsi="標楷體" w:cs="Times New Roman"/>
                <w:b/>
                <w:sz w:val="32"/>
                <w:szCs w:val="20"/>
                <w:u w:val="single"/>
              </w:rPr>
            </w:pPr>
            <w:r w:rsidRPr="00243451">
              <w:rPr>
                <w:rFonts w:ascii="標楷體" w:eastAsia="標楷體" w:hAnsi="標楷體" w:cs="Times New Roman"/>
                <w:spacing w:val="60"/>
                <w:szCs w:val="20"/>
              </w:rPr>
              <w:tab/>
            </w:r>
            <w:r w:rsidRPr="00243451">
              <w:rPr>
                <w:rFonts w:ascii="標楷體" w:eastAsia="標楷體" w:hAnsi="標楷體" w:cs="Times New Roman" w:hint="eastAsia"/>
                <w:sz w:val="22"/>
              </w:rPr>
              <w:t>中華民國</w:t>
            </w:r>
            <w:proofErr w:type="gramStart"/>
            <w:r w:rsidRPr="00243451">
              <w:rPr>
                <w:rFonts w:ascii="標楷體" w:eastAsia="標楷體" w:hAnsi="標楷體" w:cs="Times New Roman" w:hint="eastAsia"/>
                <w:sz w:val="22"/>
              </w:rPr>
              <w:t>11</w:t>
            </w:r>
            <w:r>
              <w:rPr>
                <w:rFonts w:ascii="標楷體" w:eastAsia="標楷體" w:hAnsi="標楷體" w:cs="Times New Roman" w:hint="eastAsia"/>
                <w:sz w:val="22"/>
              </w:rPr>
              <w:t>3</w:t>
            </w:r>
            <w:proofErr w:type="gramEnd"/>
            <w:r w:rsidRPr="00243451">
              <w:rPr>
                <w:rFonts w:ascii="標楷體" w:eastAsia="標楷體" w:hAnsi="標楷體" w:cs="Times New Roman" w:hint="eastAsia"/>
                <w:sz w:val="22"/>
              </w:rPr>
              <w:t>年度</w:t>
            </w:r>
            <w:r w:rsidRPr="00243451">
              <w:rPr>
                <w:rFonts w:ascii="標楷體" w:eastAsia="標楷體" w:hAnsi="標楷體" w:cs="Times New Roman" w:hint="eastAsia"/>
                <w:szCs w:val="20"/>
              </w:rPr>
              <w:tab/>
            </w:r>
            <w:r w:rsidRPr="00243451">
              <w:rPr>
                <w:rFonts w:ascii="標楷體" w:eastAsia="標楷體" w:hAnsi="標楷體" w:cs="Times New Roman" w:hint="eastAsia"/>
                <w:kern w:val="0"/>
                <w:sz w:val="20"/>
                <w:szCs w:val="20"/>
              </w:rPr>
              <w:t>單位：新臺幣元</w:t>
            </w:r>
          </w:p>
        </w:tc>
      </w:tr>
      <w:tr w:rsidR="0030145C" w:rsidRPr="00243451" w14:paraId="320F54E3"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0"/>
          <w:tblHeader/>
        </w:trPr>
        <w:tc>
          <w:tcPr>
            <w:tcW w:w="2428" w:type="dxa"/>
            <w:vMerge w:val="restart"/>
            <w:tcBorders>
              <w:top w:val="single" w:sz="8" w:space="0" w:color="auto"/>
              <w:left w:val="nil"/>
              <w:bottom w:val="nil"/>
            </w:tcBorders>
            <w:vAlign w:val="center"/>
          </w:tcPr>
          <w:p w14:paraId="18EA5953" w14:textId="77777777" w:rsidR="0030145C" w:rsidRPr="00243451" w:rsidRDefault="0030145C" w:rsidP="00C3143D">
            <w:pPr>
              <w:ind w:left="113" w:right="113"/>
              <w:jc w:val="distribute"/>
              <w:rPr>
                <w:rFonts w:ascii="Times New Roman" w:eastAsia="標楷體" w:hAnsi="Times New Roman" w:cs="Times New Roman"/>
                <w:sz w:val="20"/>
                <w:szCs w:val="20"/>
              </w:rPr>
            </w:pPr>
            <w:r w:rsidRPr="00243451">
              <w:rPr>
                <w:rFonts w:ascii="Times New Roman" w:eastAsia="標楷體" w:hAnsi="Times New Roman" w:cs="Times New Roman" w:hint="eastAsia"/>
                <w:sz w:val="20"/>
                <w:szCs w:val="20"/>
              </w:rPr>
              <w:t>項目</w:t>
            </w:r>
          </w:p>
        </w:tc>
        <w:tc>
          <w:tcPr>
            <w:tcW w:w="1361" w:type="dxa"/>
            <w:vMerge w:val="restart"/>
            <w:tcBorders>
              <w:top w:val="single" w:sz="8" w:space="0" w:color="auto"/>
            </w:tcBorders>
            <w:vAlign w:val="center"/>
          </w:tcPr>
          <w:p w14:paraId="71717B9F" w14:textId="77777777" w:rsidR="0030145C" w:rsidRPr="00243451" w:rsidRDefault="0030145C" w:rsidP="00C3143D">
            <w:pPr>
              <w:ind w:left="113" w:right="113"/>
              <w:jc w:val="distribute"/>
              <w:rPr>
                <w:rFonts w:ascii="Times New Roman" w:eastAsia="標楷體" w:hAnsi="Times New Roman" w:cs="Times New Roman"/>
                <w:sz w:val="20"/>
                <w:szCs w:val="20"/>
              </w:rPr>
            </w:pPr>
            <w:r w:rsidRPr="00243451">
              <w:rPr>
                <w:rFonts w:ascii="Times New Roman" w:eastAsia="標楷體" w:hAnsi="Times New Roman" w:cs="Times New Roman" w:hint="eastAsia"/>
                <w:sz w:val="20"/>
                <w:szCs w:val="20"/>
              </w:rPr>
              <w:t>預算數</w:t>
            </w:r>
          </w:p>
        </w:tc>
        <w:tc>
          <w:tcPr>
            <w:tcW w:w="1361" w:type="dxa"/>
            <w:vMerge w:val="restart"/>
            <w:tcBorders>
              <w:top w:val="single" w:sz="8" w:space="0" w:color="auto"/>
            </w:tcBorders>
            <w:vAlign w:val="center"/>
          </w:tcPr>
          <w:p w14:paraId="29A084FD" w14:textId="77777777" w:rsidR="0030145C" w:rsidRPr="00243451" w:rsidRDefault="0030145C" w:rsidP="00C3143D">
            <w:pPr>
              <w:ind w:left="113" w:right="113"/>
              <w:jc w:val="distribute"/>
              <w:rPr>
                <w:rFonts w:ascii="Times New Roman" w:eastAsia="標楷體" w:hAnsi="Times New Roman" w:cs="Times New Roman"/>
                <w:spacing w:val="-20"/>
                <w:sz w:val="20"/>
                <w:szCs w:val="20"/>
              </w:rPr>
            </w:pPr>
            <w:r w:rsidRPr="00243451">
              <w:rPr>
                <w:rFonts w:ascii="Times New Roman" w:eastAsia="標楷體" w:hAnsi="Times New Roman" w:cs="Times New Roman" w:hint="eastAsia"/>
                <w:spacing w:val="-20"/>
                <w:sz w:val="20"/>
                <w:szCs w:val="20"/>
              </w:rPr>
              <w:t>決算數</w:t>
            </w:r>
          </w:p>
        </w:tc>
        <w:tc>
          <w:tcPr>
            <w:tcW w:w="1304" w:type="dxa"/>
            <w:vMerge w:val="restart"/>
            <w:tcBorders>
              <w:top w:val="single" w:sz="8" w:space="0" w:color="auto"/>
              <w:bottom w:val="nil"/>
            </w:tcBorders>
            <w:vAlign w:val="center"/>
          </w:tcPr>
          <w:p w14:paraId="0E1AAC10" w14:textId="77777777" w:rsidR="0030145C" w:rsidRPr="00243451" w:rsidRDefault="0030145C" w:rsidP="00C3143D">
            <w:pPr>
              <w:jc w:val="distribute"/>
              <w:rPr>
                <w:rFonts w:ascii="Times New Roman" w:eastAsia="標楷體" w:hAnsi="Times New Roman" w:cs="Times New Roman"/>
                <w:spacing w:val="-30"/>
                <w:sz w:val="20"/>
                <w:szCs w:val="20"/>
              </w:rPr>
            </w:pPr>
            <w:r w:rsidRPr="00243451">
              <w:rPr>
                <w:rFonts w:ascii="標楷體" w:eastAsia="標楷體" w:hAnsi="標楷體" w:cs="Times New Roman" w:hint="eastAsia"/>
                <w:bCs/>
                <w:sz w:val="20"/>
                <w:szCs w:val="20"/>
              </w:rPr>
              <w:t>修正數</w:t>
            </w:r>
          </w:p>
        </w:tc>
        <w:tc>
          <w:tcPr>
            <w:tcW w:w="1304" w:type="dxa"/>
            <w:vMerge w:val="restart"/>
            <w:tcBorders>
              <w:top w:val="single" w:sz="8" w:space="0" w:color="auto"/>
            </w:tcBorders>
            <w:vAlign w:val="center"/>
          </w:tcPr>
          <w:p w14:paraId="3047A699" w14:textId="77777777" w:rsidR="0030145C" w:rsidRPr="00243451" w:rsidRDefault="0030145C" w:rsidP="00C3143D">
            <w:pPr>
              <w:ind w:right="98" w:firstLineChars="11" w:firstLine="20"/>
              <w:jc w:val="distribute"/>
              <w:rPr>
                <w:rFonts w:ascii="Times New Roman" w:eastAsia="標楷體" w:hAnsi="Times New Roman" w:cs="Times New Roman"/>
                <w:spacing w:val="-10"/>
                <w:sz w:val="20"/>
                <w:szCs w:val="20"/>
              </w:rPr>
            </w:pPr>
            <w:r w:rsidRPr="00243451">
              <w:rPr>
                <w:rFonts w:ascii="Times New Roman" w:eastAsia="標楷體" w:hAnsi="Times New Roman" w:cs="Times New Roman" w:hint="eastAsia"/>
                <w:spacing w:val="-10"/>
                <w:sz w:val="20"/>
                <w:szCs w:val="20"/>
              </w:rPr>
              <w:t>決算審定數</w:t>
            </w:r>
          </w:p>
        </w:tc>
        <w:tc>
          <w:tcPr>
            <w:tcW w:w="2211" w:type="dxa"/>
            <w:gridSpan w:val="2"/>
            <w:tcBorders>
              <w:top w:val="single" w:sz="8" w:space="0" w:color="auto"/>
              <w:bottom w:val="nil"/>
              <w:right w:val="nil"/>
            </w:tcBorders>
            <w:vAlign w:val="center"/>
          </w:tcPr>
          <w:p w14:paraId="47CF0BAE" w14:textId="77777777" w:rsidR="0030145C" w:rsidRPr="00243451" w:rsidRDefault="0030145C" w:rsidP="00C3143D">
            <w:pPr>
              <w:spacing w:line="240" w:lineRule="exact"/>
              <w:jc w:val="distribute"/>
              <w:rPr>
                <w:rFonts w:ascii="標楷體" w:eastAsia="標楷體" w:hAnsi="標楷體" w:cs="Times New Roman"/>
                <w:sz w:val="20"/>
                <w:szCs w:val="20"/>
              </w:rPr>
            </w:pPr>
            <w:r w:rsidRPr="00243451">
              <w:rPr>
                <w:rFonts w:ascii="標楷體" w:eastAsia="標楷體" w:hAnsi="標楷體" w:cs="Times New Roman" w:hint="eastAsia"/>
                <w:sz w:val="20"/>
                <w:szCs w:val="20"/>
              </w:rPr>
              <w:t>審定數與預算數</w:t>
            </w:r>
          </w:p>
          <w:p w14:paraId="6CFFF2B7" w14:textId="77777777" w:rsidR="0030145C" w:rsidRPr="00243451" w:rsidRDefault="0030145C" w:rsidP="00C3143D">
            <w:pPr>
              <w:spacing w:line="240" w:lineRule="exact"/>
              <w:jc w:val="distribute"/>
              <w:rPr>
                <w:rFonts w:ascii="標楷體" w:eastAsia="標楷體" w:hAnsi="標楷體" w:cs="Times New Roman"/>
                <w:sz w:val="20"/>
                <w:szCs w:val="20"/>
              </w:rPr>
            </w:pPr>
            <w:r w:rsidRPr="00243451">
              <w:rPr>
                <w:rFonts w:ascii="標楷體" w:eastAsia="標楷體" w:hAnsi="標楷體" w:cs="Times New Roman" w:hint="eastAsia"/>
                <w:sz w:val="20"/>
                <w:szCs w:val="20"/>
              </w:rPr>
              <w:t>比較增減</w:t>
            </w:r>
          </w:p>
        </w:tc>
      </w:tr>
      <w:tr w:rsidR="0030145C" w:rsidRPr="00243451" w14:paraId="31051242"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0"/>
          <w:tblHeader/>
        </w:trPr>
        <w:tc>
          <w:tcPr>
            <w:tcW w:w="2428" w:type="dxa"/>
            <w:vMerge/>
            <w:tcBorders>
              <w:top w:val="nil"/>
              <w:left w:val="nil"/>
              <w:bottom w:val="single" w:sz="8" w:space="0" w:color="auto"/>
            </w:tcBorders>
            <w:vAlign w:val="center"/>
          </w:tcPr>
          <w:p w14:paraId="11384C6E" w14:textId="77777777" w:rsidR="0030145C" w:rsidRPr="00243451" w:rsidRDefault="0030145C" w:rsidP="00C3143D">
            <w:pPr>
              <w:ind w:left="113" w:right="113"/>
              <w:jc w:val="distribute"/>
              <w:rPr>
                <w:rFonts w:ascii="Times New Roman" w:eastAsia="標楷體" w:hAnsi="Times New Roman" w:cs="Times New Roman"/>
                <w:szCs w:val="20"/>
              </w:rPr>
            </w:pPr>
          </w:p>
        </w:tc>
        <w:tc>
          <w:tcPr>
            <w:tcW w:w="1361" w:type="dxa"/>
            <w:vMerge/>
            <w:tcBorders>
              <w:bottom w:val="single" w:sz="8" w:space="0" w:color="auto"/>
            </w:tcBorders>
            <w:vAlign w:val="center"/>
          </w:tcPr>
          <w:p w14:paraId="37D8C1C6" w14:textId="77777777" w:rsidR="0030145C" w:rsidRPr="00243451" w:rsidRDefault="0030145C" w:rsidP="00C3143D">
            <w:pPr>
              <w:ind w:left="113" w:right="113"/>
              <w:jc w:val="distribute"/>
              <w:rPr>
                <w:rFonts w:ascii="Times New Roman" w:eastAsia="標楷體" w:hAnsi="Times New Roman" w:cs="Times New Roman"/>
                <w:szCs w:val="20"/>
              </w:rPr>
            </w:pPr>
          </w:p>
        </w:tc>
        <w:tc>
          <w:tcPr>
            <w:tcW w:w="1361" w:type="dxa"/>
            <w:vMerge/>
            <w:tcBorders>
              <w:bottom w:val="single" w:sz="8" w:space="0" w:color="auto"/>
            </w:tcBorders>
            <w:vAlign w:val="center"/>
          </w:tcPr>
          <w:p w14:paraId="118E8A0C" w14:textId="77777777" w:rsidR="0030145C" w:rsidRPr="00243451" w:rsidRDefault="0030145C" w:rsidP="00C3143D">
            <w:pPr>
              <w:ind w:left="113" w:right="113"/>
              <w:jc w:val="distribute"/>
              <w:rPr>
                <w:rFonts w:ascii="Times New Roman" w:eastAsia="標楷體" w:hAnsi="Times New Roman" w:cs="Times New Roman"/>
                <w:szCs w:val="20"/>
              </w:rPr>
            </w:pPr>
          </w:p>
        </w:tc>
        <w:tc>
          <w:tcPr>
            <w:tcW w:w="1304" w:type="dxa"/>
            <w:vMerge/>
            <w:tcBorders>
              <w:top w:val="nil"/>
              <w:bottom w:val="single" w:sz="8" w:space="0" w:color="auto"/>
            </w:tcBorders>
            <w:vAlign w:val="center"/>
          </w:tcPr>
          <w:p w14:paraId="24529BEB" w14:textId="77777777" w:rsidR="0030145C" w:rsidRPr="00243451" w:rsidRDefault="0030145C" w:rsidP="00C3143D">
            <w:pPr>
              <w:ind w:left="113" w:right="113"/>
              <w:jc w:val="distribute"/>
              <w:rPr>
                <w:rFonts w:ascii="Times New Roman" w:eastAsia="標楷體" w:hAnsi="Times New Roman" w:cs="Times New Roman"/>
                <w:szCs w:val="20"/>
              </w:rPr>
            </w:pPr>
          </w:p>
        </w:tc>
        <w:tc>
          <w:tcPr>
            <w:tcW w:w="1304" w:type="dxa"/>
            <w:vMerge/>
            <w:tcBorders>
              <w:bottom w:val="single" w:sz="8" w:space="0" w:color="auto"/>
            </w:tcBorders>
            <w:vAlign w:val="center"/>
          </w:tcPr>
          <w:p w14:paraId="10344AA2" w14:textId="77777777" w:rsidR="0030145C" w:rsidRPr="00243451" w:rsidRDefault="0030145C" w:rsidP="00C3143D">
            <w:pPr>
              <w:ind w:left="113" w:right="113"/>
              <w:jc w:val="distribute"/>
              <w:rPr>
                <w:rFonts w:ascii="Times New Roman" w:eastAsia="標楷體" w:hAnsi="Times New Roman" w:cs="Times New Roman"/>
                <w:szCs w:val="20"/>
              </w:rPr>
            </w:pPr>
          </w:p>
        </w:tc>
        <w:tc>
          <w:tcPr>
            <w:tcW w:w="1417" w:type="dxa"/>
            <w:tcBorders>
              <w:bottom w:val="single" w:sz="8" w:space="0" w:color="auto"/>
            </w:tcBorders>
            <w:vAlign w:val="center"/>
          </w:tcPr>
          <w:p w14:paraId="411FEE89" w14:textId="77777777" w:rsidR="0030145C" w:rsidRPr="00243451" w:rsidRDefault="0030145C" w:rsidP="00C3143D">
            <w:pPr>
              <w:ind w:left="113" w:right="113"/>
              <w:jc w:val="distribute"/>
              <w:rPr>
                <w:rFonts w:ascii="標楷體" w:eastAsia="標楷體" w:hAnsi="標楷體" w:cs="Times New Roman"/>
                <w:sz w:val="20"/>
                <w:szCs w:val="20"/>
              </w:rPr>
            </w:pPr>
            <w:r w:rsidRPr="00243451">
              <w:rPr>
                <w:rFonts w:ascii="標楷體" w:eastAsia="標楷體" w:hAnsi="標楷體" w:cs="Times New Roman" w:hint="eastAsia"/>
                <w:sz w:val="20"/>
                <w:szCs w:val="20"/>
              </w:rPr>
              <w:t>金額</w:t>
            </w:r>
          </w:p>
        </w:tc>
        <w:tc>
          <w:tcPr>
            <w:tcW w:w="794" w:type="dxa"/>
            <w:tcBorders>
              <w:bottom w:val="single" w:sz="8" w:space="0" w:color="auto"/>
              <w:right w:val="nil"/>
            </w:tcBorders>
            <w:vAlign w:val="center"/>
          </w:tcPr>
          <w:p w14:paraId="010ED4C4" w14:textId="77777777" w:rsidR="0030145C" w:rsidRPr="00243451" w:rsidRDefault="0030145C" w:rsidP="00C3143D">
            <w:pPr>
              <w:jc w:val="center"/>
              <w:rPr>
                <w:rFonts w:ascii="標楷體" w:eastAsia="標楷體" w:hAnsi="標楷體" w:cs="Times New Roman"/>
                <w:sz w:val="20"/>
                <w:szCs w:val="20"/>
              </w:rPr>
            </w:pPr>
            <w:r w:rsidRPr="00243451">
              <w:rPr>
                <w:rFonts w:ascii="標楷體" w:eastAsia="標楷體" w:hAnsi="標楷體" w:cs="Times New Roman" w:hint="eastAsia"/>
                <w:sz w:val="20"/>
                <w:szCs w:val="20"/>
              </w:rPr>
              <w:t>％</w:t>
            </w:r>
          </w:p>
        </w:tc>
      </w:tr>
      <w:tr w:rsidR="0030145C" w:rsidRPr="00243451" w14:paraId="3B585C8C"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tcBorders>
              <w:top w:val="nil"/>
              <w:left w:val="nil"/>
              <w:bottom w:val="nil"/>
            </w:tcBorders>
            <w:vAlign w:val="center"/>
          </w:tcPr>
          <w:p w14:paraId="2A9A4A84" w14:textId="77777777" w:rsidR="0030145C" w:rsidRPr="00243451" w:rsidRDefault="0030145C" w:rsidP="00C3143D">
            <w:pPr>
              <w:rPr>
                <w:rFonts w:ascii="標楷體" w:eastAsia="標楷體" w:hAnsi="標楷體" w:cs="Times New Roman"/>
                <w:kern w:val="0"/>
                <w:sz w:val="20"/>
                <w:szCs w:val="20"/>
              </w:rPr>
            </w:pPr>
            <w:r w:rsidRPr="00243451">
              <w:rPr>
                <w:rFonts w:ascii="標楷體" w:eastAsia="標楷體" w:hAnsi="標楷體" w:cs="Times New Roman" w:hint="eastAsia"/>
                <w:b/>
                <w:kern w:val="0"/>
                <w:sz w:val="20"/>
                <w:szCs w:val="20"/>
              </w:rPr>
              <w:t>賸餘之部</w:t>
            </w:r>
          </w:p>
        </w:tc>
        <w:tc>
          <w:tcPr>
            <w:tcW w:w="1361" w:type="dxa"/>
            <w:tcBorders>
              <w:top w:val="nil"/>
              <w:bottom w:val="nil"/>
            </w:tcBorders>
            <w:vAlign w:val="center"/>
          </w:tcPr>
          <w:p w14:paraId="7C297571" w14:textId="77777777" w:rsidR="0030145C" w:rsidRDefault="0030145C" w:rsidP="00C3143D">
            <w:pPr>
              <w:jc w:val="right"/>
              <w:rPr>
                <w:rFonts w:ascii="細明體" w:eastAsia="細明體" w:hAnsi="細明體"/>
                <w:sz w:val="18"/>
                <w:szCs w:val="18"/>
              </w:rPr>
            </w:pPr>
            <w:r w:rsidRPr="00D52B7D">
              <w:rPr>
                <w:rFonts w:ascii="細明體" w:eastAsia="細明體" w:hAnsi="細明體" w:hint="eastAsia"/>
                <w:b/>
                <w:sz w:val="18"/>
                <w:szCs w:val="18"/>
              </w:rPr>
              <w:t>15,188,122,000</w:t>
            </w:r>
          </w:p>
        </w:tc>
        <w:tc>
          <w:tcPr>
            <w:tcW w:w="1361" w:type="dxa"/>
            <w:tcBorders>
              <w:top w:val="nil"/>
              <w:bottom w:val="nil"/>
            </w:tcBorders>
            <w:vAlign w:val="center"/>
          </w:tcPr>
          <w:p w14:paraId="5D8B5D2F" w14:textId="77777777" w:rsidR="0030145C" w:rsidRDefault="0030145C" w:rsidP="00C3143D">
            <w:pPr>
              <w:jc w:val="right"/>
              <w:rPr>
                <w:rFonts w:ascii="細明體" w:eastAsia="細明體" w:hAnsi="細明體"/>
                <w:sz w:val="18"/>
                <w:szCs w:val="18"/>
              </w:rPr>
            </w:pPr>
            <w:r w:rsidRPr="00D52B7D">
              <w:rPr>
                <w:rFonts w:ascii="細明體" w:eastAsia="細明體" w:hAnsi="細明體" w:hint="eastAsia"/>
                <w:b/>
                <w:sz w:val="18"/>
                <w:szCs w:val="18"/>
              </w:rPr>
              <w:t>12,226,562,280</w:t>
            </w:r>
          </w:p>
        </w:tc>
        <w:tc>
          <w:tcPr>
            <w:tcW w:w="1304" w:type="dxa"/>
            <w:tcBorders>
              <w:top w:val="nil"/>
              <w:bottom w:val="nil"/>
            </w:tcBorders>
            <w:vAlign w:val="center"/>
          </w:tcPr>
          <w:p w14:paraId="4682B050" w14:textId="77777777" w:rsidR="0030145C" w:rsidRDefault="0030145C" w:rsidP="00C3143D">
            <w:pPr>
              <w:jc w:val="right"/>
              <w:rPr>
                <w:rFonts w:ascii="細明體" w:eastAsia="細明體" w:hAnsi="細明體"/>
                <w:sz w:val="18"/>
                <w:szCs w:val="18"/>
              </w:rPr>
            </w:pPr>
            <w:r>
              <w:rPr>
                <w:rFonts w:ascii="細明體" w:eastAsia="細明體" w:hAnsi="細明體" w:hint="eastAsia"/>
                <w:b/>
                <w:sz w:val="18"/>
                <w:szCs w:val="18"/>
              </w:rPr>
              <w:t>－</w:t>
            </w:r>
          </w:p>
        </w:tc>
        <w:tc>
          <w:tcPr>
            <w:tcW w:w="1304" w:type="dxa"/>
            <w:tcBorders>
              <w:top w:val="nil"/>
              <w:bottom w:val="nil"/>
            </w:tcBorders>
            <w:vAlign w:val="center"/>
          </w:tcPr>
          <w:p w14:paraId="1EB2B78B" w14:textId="77777777" w:rsidR="0030145C" w:rsidRPr="0042444B" w:rsidRDefault="0030145C" w:rsidP="00C3143D">
            <w:pPr>
              <w:jc w:val="right"/>
              <w:rPr>
                <w:rFonts w:ascii="細明體" w:eastAsia="細明體" w:hAnsi="細明體"/>
                <w:spacing w:val="-2"/>
                <w:sz w:val="18"/>
                <w:szCs w:val="18"/>
              </w:rPr>
            </w:pPr>
            <w:r w:rsidRPr="0042444B">
              <w:rPr>
                <w:rFonts w:ascii="細明體" w:eastAsia="細明體" w:hAnsi="細明體" w:hint="eastAsia"/>
                <w:b/>
                <w:spacing w:val="-2"/>
                <w:sz w:val="18"/>
                <w:szCs w:val="18"/>
              </w:rPr>
              <w:t>12,</w:t>
            </w:r>
            <w:r>
              <w:rPr>
                <w:rFonts w:ascii="細明體" w:eastAsia="細明體" w:hAnsi="細明體" w:hint="eastAsia"/>
                <w:b/>
                <w:spacing w:val="-2"/>
                <w:sz w:val="18"/>
                <w:szCs w:val="18"/>
              </w:rPr>
              <w:t>226</w:t>
            </w:r>
            <w:r w:rsidRPr="0042444B">
              <w:rPr>
                <w:rFonts w:ascii="細明體" w:eastAsia="細明體" w:hAnsi="細明體" w:hint="eastAsia"/>
                <w:b/>
                <w:spacing w:val="-2"/>
                <w:sz w:val="18"/>
                <w:szCs w:val="18"/>
              </w:rPr>
              <w:t>,</w:t>
            </w:r>
            <w:r>
              <w:rPr>
                <w:rFonts w:ascii="細明體" w:eastAsia="細明體" w:hAnsi="細明體" w:hint="eastAsia"/>
                <w:b/>
                <w:spacing w:val="-2"/>
                <w:sz w:val="18"/>
                <w:szCs w:val="18"/>
              </w:rPr>
              <w:t>562</w:t>
            </w:r>
            <w:r w:rsidRPr="0042444B">
              <w:rPr>
                <w:rFonts w:ascii="細明體" w:eastAsia="細明體" w:hAnsi="細明體" w:hint="eastAsia"/>
                <w:b/>
                <w:spacing w:val="-2"/>
                <w:sz w:val="18"/>
                <w:szCs w:val="18"/>
              </w:rPr>
              <w:t>,</w:t>
            </w:r>
            <w:r>
              <w:rPr>
                <w:rFonts w:ascii="細明體" w:eastAsia="細明體" w:hAnsi="細明體" w:hint="eastAsia"/>
                <w:b/>
                <w:spacing w:val="-2"/>
                <w:sz w:val="18"/>
                <w:szCs w:val="18"/>
              </w:rPr>
              <w:t>280</w:t>
            </w:r>
          </w:p>
        </w:tc>
        <w:tc>
          <w:tcPr>
            <w:tcW w:w="1417" w:type="dxa"/>
            <w:tcBorders>
              <w:top w:val="nil"/>
              <w:bottom w:val="nil"/>
            </w:tcBorders>
            <w:vAlign w:val="center"/>
          </w:tcPr>
          <w:p w14:paraId="4938181A" w14:textId="77777777" w:rsidR="0030145C" w:rsidRDefault="0030145C" w:rsidP="00C3143D">
            <w:pPr>
              <w:jc w:val="right"/>
              <w:rPr>
                <w:rFonts w:ascii="細明體" w:eastAsia="細明體" w:hAnsi="細明體"/>
                <w:sz w:val="18"/>
                <w:szCs w:val="18"/>
              </w:rPr>
            </w:pPr>
            <w:r w:rsidRPr="00D52B7D">
              <w:rPr>
                <w:rFonts w:ascii="細明體" w:eastAsia="細明體" w:hAnsi="細明體" w:hint="eastAsia"/>
                <w:b/>
                <w:sz w:val="18"/>
                <w:szCs w:val="18"/>
              </w:rPr>
              <w:t>- 2,961,559,720</w:t>
            </w:r>
          </w:p>
        </w:tc>
        <w:tc>
          <w:tcPr>
            <w:tcW w:w="794" w:type="dxa"/>
            <w:tcBorders>
              <w:top w:val="nil"/>
              <w:bottom w:val="nil"/>
              <w:right w:val="nil"/>
            </w:tcBorders>
            <w:vAlign w:val="center"/>
          </w:tcPr>
          <w:p w14:paraId="080177AA" w14:textId="77777777" w:rsidR="0030145C" w:rsidRDefault="0030145C" w:rsidP="00C3143D">
            <w:pPr>
              <w:jc w:val="right"/>
              <w:rPr>
                <w:rFonts w:ascii="細明體" w:eastAsia="細明體" w:hAnsi="細明體"/>
                <w:sz w:val="18"/>
                <w:szCs w:val="18"/>
              </w:rPr>
            </w:pPr>
            <w:r w:rsidRPr="00D52B7D">
              <w:rPr>
                <w:rFonts w:ascii="細明體" w:eastAsia="細明體" w:hAnsi="細明體" w:hint="eastAsia"/>
                <w:b/>
                <w:sz w:val="18"/>
                <w:szCs w:val="18"/>
              </w:rPr>
              <w:t>- 19.50</w:t>
            </w:r>
          </w:p>
        </w:tc>
      </w:tr>
      <w:tr w:rsidR="0030145C" w:rsidRPr="00243451" w14:paraId="00D6E9B4"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tcBorders>
              <w:top w:val="nil"/>
              <w:left w:val="nil"/>
              <w:bottom w:val="nil"/>
            </w:tcBorders>
            <w:vAlign w:val="center"/>
          </w:tcPr>
          <w:p w14:paraId="47E32BA5" w14:textId="77777777" w:rsidR="0030145C" w:rsidRPr="00243451" w:rsidRDefault="0030145C" w:rsidP="00C3143D">
            <w:pPr>
              <w:ind w:leftChars="100" w:left="240"/>
              <w:rPr>
                <w:rFonts w:ascii="標楷體" w:eastAsia="標楷體" w:hAnsi="標楷體" w:cs="Times New Roman"/>
                <w:kern w:val="0"/>
                <w:sz w:val="20"/>
                <w:szCs w:val="20"/>
              </w:rPr>
            </w:pPr>
            <w:r w:rsidRPr="00243451">
              <w:rPr>
                <w:rFonts w:ascii="標楷體" w:eastAsia="標楷體" w:hAnsi="標楷體" w:cs="Times New Roman" w:hint="eastAsia"/>
                <w:kern w:val="0"/>
                <w:sz w:val="20"/>
                <w:szCs w:val="20"/>
              </w:rPr>
              <w:t>本期賸餘</w:t>
            </w:r>
          </w:p>
        </w:tc>
        <w:tc>
          <w:tcPr>
            <w:tcW w:w="1361" w:type="dxa"/>
            <w:tcBorders>
              <w:top w:val="nil"/>
              <w:bottom w:val="nil"/>
            </w:tcBorders>
            <w:vAlign w:val="center"/>
          </w:tcPr>
          <w:p w14:paraId="710E2909" w14:textId="77777777" w:rsidR="0030145C" w:rsidRDefault="0030145C" w:rsidP="00C3143D">
            <w:pPr>
              <w:jc w:val="right"/>
              <w:rPr>
                <w:rFonts w:ascii="細明體" w:eastAsia="細明體" w:hAnsi="細明體"/>
                <w:sz w:val="18"/>
                <w:szCs w:val="18"/>
              </w:rPr>
            </w:pPr>
            <w:r w:rsidRPr="00D52B7D">
              <w:rPr>
                <w:rFonts w:ascii="細明體" w:eastAsia="細明體" w:hAnsi="細明體" w:hint="eastAsia"/>
                <w:sz w:val="18"/>
                <w:szCs w:val="18"/>
              </w:rPr>
              <w:t>2,181,106,000</w:t>
            </w:r>
          </w:p>
        </w:tc>
        <w:tc>
          <w:tcPr>
            <w:tcW w:w="1361" w:type="dxa"/>
            <w:tcBorders>
              <w:top w:val="nil"/>
              <w:bottom w:val="nil"/>
            </w:tcBorders>
            <w:vAlign w:val="center"/>
          </w:tcPr>
          <w:p w14:paraId="47494524" w14:textId="77777777" w:rsidR="0030145C" w:rsidRDefault="0030145C" w:rsidP="00C3143D">
            <w:pPr>
              <w:jc w:val="right"/>
              <w:rPr>
                <w:rFonts w:ascii="細明體" w:eastAsia="細明體" w:hAnsi="細明體"/>
                <w:sz w:val="18"/>
                <w:szCs w:val="18"/>
              </w:rPr>
            </w:pPr>
            <w:r w:rsidRPr="00D52B7D">
              <w:rPr>
                <w:rFonts w:ascii="細明體" w:eastAsia="細明體" w:hAnsi="細明體" w:hint="eastAsia"/>
                <w:sz w:val="18"/>
                <w:szCs w:val="18"/>
              </w:rPr>
              <w:t>186,307,491</w:t>
            </w:r>
          </w:p>
        </w:tc>
        <w:tc>
          <w:tcPr>
            <w:tcW w:w="1304" w:type="dxa"/>
            <w:tcBorders>
              <w:top w:val="nil"/>
              <w:bottom w:val="nil"/>
            </w:tcBorders>
            <w:vAlign w:val="center"/>
          </w:tcPr>
          <w:p w14:paraId="60EE4E1E" w14:textId="77777777" w:rsidR="0030145C" w:rsidRDefault="0030145C" w:rsidP="00C3143D">
            <w:pPr>
              <w:jc w:val="right"/>
              <w:rPr>
                <w:rFonts w:ascii="細明體" w:eastAsia="細明體" w:hAnsi="細明體"/>
                <w:sz w:val="18"/>
                <w:szCs w:val="18"/>
              </w:rPr>
            </w:pPr>
            <w:r>
              <w:rPr>
                <w:rFonts w:ascii="細明體" w:eastAsia="細明體" w:hAnsi="細明體" w:hint="eastAsia"/>
                <w:sz w:val="18"/>
                <w:szCs w:val="18"/>
              </w:rPr>
              <w:t>－</w:t>
            </w:r>
          </w:p>
        </w:tc>
        <w:tc>
          <w:tcPr>
            <w:tcW w:w="1304" w:type="dxa"/>
            <w:tcBorders>
              <w:top w:val="nil"/>
              <w:bottom w:val="nil"/>
            </w:tcBorders>
            <w:vAlign w:val="center"/>
          </w:tcPr>
          <w:p w14:paraId="3137BF26" w14:textId="77777777" w:rsidR="0030145C" w:rsidRDefault="0030145C" w:rsidP="00C3143D">
            <w:pPr>
              <w:jc w:val="right"/>
              <w:rPr>
                <w:rFonts w:ascii="細明體" w:eastAsia="細明體" w:hAnsi="細明體"/>
                <w:sz w:val="18"/>
                <w:szCs w:val="18"/>
              </w:rPr>
            </w:pPr>
            <w:r>
              <w:rPr>
                <w:rFonts w:ascii="細明體" w:eastAsia="細明體" w:hAnsi="細明體" w:hint="eastAsia"/>
                <w:sz w:val="18"/>
                <w:szCs w:val="18"/>
              </w:rPr>
              <w:t>186,307,491</w:t>
            </w:r>
          </w:p>
        </w:tc>
        <w:tc>
          <w:tcPr>
            <w:tcW w:w="1417" w:type="dxa"/>
            <w:tcBorders>
              <w:top w:val="nil"/>
              <w:bottom w:val="nil"/>
            </w:tcBorders>
            <w:vAlign w:val="center"/>
          </w:tcPr>
          <w:p w14:paraId="42ACDE03" w14:textId="77777777" w:rsidR="0030145C" w:rsidRDefault="0030145C" w:rsidP="00C3143D">
            <w:pPr>
              <w:jc w:val="right"/>
              <w:rPr>
                <w:rFonts w:ascii="細明體" w:eastAsia="細明體" w:hAnsi="細明體"/>
                <w:sz w:val="18"/>
                <w:szCs w:val="18"/>
              </w:rPr>
            </w:pPr>
            <w:r w:rsidRPr="00D52B7D">
              <w:rPr>
                <w:rFonts w:ascii="細明體" w:eastAsia="細明體" w:hAnsi="細明體" w:hint="eastAsia"/>
                <w:sz w:val="18"/>
                <w:szCs w:val="18"/>
              </w:rPr>
              <w:t>- 1,994,798,509</w:t>
            </w:r>
          </w:p>
        </w:tc>
        <w:tc>
          <w:tcPr>
            <w:tcW w:w="794" w:type="dxa"/>
            <w:tcBorders>
              <w:top w:val="nil"/>
              <w:bottom w:val="nil"/>
              <w:right w:val="nil"/>
            </w:tcBorders>
            <w:vAlign w:val="center"/>
          </w:tcPr>
          <w:p w14:paraId="7CCDDE52" w14:textId="77777777" w:rsidR="0030145C" w:rsidRDefault="0030145C" w:rsidP="00C3143D">
            <w:pPr>
              <w:jc w:val="right"/>
              <w:rPr>
                <w:rFonts w:ascii="細明體" w:eastAsia="細明體" w:hAnsi="細明體"/>
                <w:sz w:val="18"/>
                <w:szCs w:val="18"/>
              </w:rPr>
            </w:pPr>
            <w:r w:rsidRPr="00D52B7D">
              <w:rPr>
                <w:rFonts w:ascii="細明體" w:eastAsia="細明體" w:hAnsi="細明體" w:hint="eastAsia"/>
                <w:sz w:val="18"/>
                <w:szCs w:val="18"/>
              </w:rPr>
              <w:t>- 91.46</w:t>
            </w:r>
          </w:p>
        </w:tc>
      </w:tr>
      <w:tr w:rsidR="0030145C" w:rsidRPr="00243451" w14:paraId="7580DDE5"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tcBorders>
              <w:top w:val="nil"/>
              <w:left w:val="nil"/>
              <w:bottom w:val="nil"/>
            </w:tcBorders>
            <w:vAlign w:val="center"/>
          </w:tcPr>
          <w:p w14:paraId="4FD03FE2" w14:textId="77777777" w:rsidR="0030145C" w:rsidRPr="00243451" w:rsidRDefault="0030145C" w:rsidP="00C3143D">
            <w:pPr>
              <w:ind w:leftChars="100" w:left="240"/>
              <w:rPr>
                <w:rFonts w:ascii="標楷體" w:eastAsia="標楷體" w:hAnsi="標楷體" w:cs="Times New Roman"/>
                <w:kern w:val="0"/>
                <w:sz w:val="20"/>
                <w:szCs w:val="20"/>
              </w:rPr>
            </w:pPr>
            <w:r w:rsidRPr="00243451">
              <w:rPr>
                <w:rFonts w:ascii="標楷體" w:eastAsia="標楷體" w:hAnsi="標楷體" w:cs="Times New Roman" w:hint="eastAsia"/>
                <w:kern w:val="0"/>
                <w:sz w:val="20"/>
                <w:szCs w:val="20"/>
              </w:rPr>
              <w:t>前期未分配賸餘</w:t>
            </w:r>
          </w:p>
        </w:tc>
        <w:tc>
          <w:tcPr>
            <w:tcW w:w="1361" w:type="dxa"/>
            <w:tcBorders>
              <w:top w:val="nil"/>
              <w:bottom w:val="nil"/>
            </w:tcBorders>
            <w:vAlign w:val="center"/>
          </w:tcPr>
          <w:p w14:paraId="032FA25D" w14:textId="77777777" w:rsidR="0030145C" w:rsidRDefault="0030145C" w:rsidP="00C3143D">
            <w:pPr>
              <w:jc w:val="right"/>
              <w:rPr>
                <w:rFonts w:ascii="細明體" w:eastAsia="細明體" w:hAnsi="細明體"/>
                <w:sz w:val="18"/>
                <w:szCs w:val="18"/>
              </w:rPr>
            </w:pPr>
            <w:r w:rsidRPr="00D52B7D">
              <w:rPr>
                <w:rFonts w:ascii="細明體" w:eastAsia="細明體" w:hAnsi="細明體" w:hint="eastAsia"/>
                <w:sz w:val="18"/>
                <w:szCs w:val="18"/>
              </w:rPr>
              <w:t>13,007,016,000</w:t>
            </w:r>
          </w:p>
        </w:tc>
        <w:tc>
          <w:tcPr>
            <w:tcW w:w="1361" w:type="dxa"/>
            <w:tcBorders>
              <w:top w:val="nil"/>
              <w:bottom w:val="nil"/>
            </w:tcBorders>
            <w:vAlign w:val="center"/>
          </w:tcPr>
          <w:p w14:paraId="55747FE2" w14:textId="77777777" w:rsidR="0030145C" w:rsidRDefault="0030145C" w:rsidP="00C3143D">
            <w:pPr>
              <w:jc w:val="right"/>
              <w:rPr>
                <w:rFonts w:ascii="細明體" w:eastAsia="細明體" w:hAnsi="細明體"/>
                <w:sz w:val="18"/>
                <w:szCs w:val="18"/>
              </w:rPr>
            </w:pPr>
            <w:r w:rsidRPr="00D52B7D">
              <w:rPr>
                <w:rFonts w:ascii="細明體" w:eastAsia="細明體" w:hAnsi="細明體" w:hint="eastAsia"/>
                <w:sz w:val="18"/>
                <w:szCs w:val="18"/>
              </w:rPr>
              <w:t>12,040,254,789</w:t>
            </w:r>
          </w:p>
        </w:tc>
        <w:tc>
          <w:tcPr>
            <w:tcW w:w="1304" w:type="dxa"/>
            <w:tcBorders>
              <w:top w:val="nil"/>
              <w:bottom w:val="nil"/>
            </w:tcBorders>
            <w:vAlign w:val="center"/>
          </w:tcPr>
          <w:p w14:paraId="715AE07C" w14:textId="77777777" w:rsidR="0030145C" w:rsidRDefault="0030145C" w:rsidP="00C3143D">
            <w:pPr>
              <w:jc w:val="right"/>
              <w:rPr>
                <w:rFonts w:ascii="細明體" w:eastAsia="細明體" w:hAnsi="細明體"/>
                <w:sz w:val="18"/>
                <w:szCs w:val="18"/>
              </w:rPr>
            </w:pPr>
            <w:r>
              <w:rPr>
                <w:rFonts w:ascii="細明體" w:eastAsia="細明體" w:hAnsi="細明體" w:hint="eastAsia"/>
                <w:sz w:val="18"/>
                <w:szCs w:val="18"/>
              </w:rPr>
              <w:t>－</w:t>
            </w:r>
          </w:p>
        </w:tc>
        <w:tc>
          <w:tcPr>
            <w:tcW w:w="1304" w:type="dxa"/>
            <w:tcBorders>
              <w:top w:val="nil"/>
              <w:bottom w:val="nil"/>
            </w:tcBorders>
            <w:vAlign w:val="center"/>
          </w:tcPr>
          <w:p w14:paraId="4662EEA8" w14:textId="77777777" w:rsidR="0030145C" w:rsidRPr="0042444B" w:rsidRDefault="0030145C" w:rsidP="00C3143D">
            <w:pPr>
              <w:jc w:val="right"/>
              <w:rPr>
                <w:rFonts w:ascii="細明體" w:eastAsia="細明體" w:hAnsi="細明體"/>
                <w:spacing w:val="-2"/>
                <w:sz w:val="18"/>
                <w:szCs w:val="18"/>
              </w:rPr>
            </w:pPr>
            <w:r w:rsidRPr="0042444B">
              <w:rPr>
                <w:rFonts w:ascii="細明體" w:eastAsia="細明體" w:hAnsi="細明體" w:hint="eastAsia"/>
                <w:spacing w:val="-2"/>
                <w:sz w:val="18"/>
                <w:szCs w:val="18"/>
              </w:rPr>
              <w:t>1</w:t>
            </w:r>
            <w:r>
              <w:rPr>
                <w:rFonts w:ascii="細明體" w:eastAsia="細明體" w:hAnsi="細明體" w:hint="eastAsia"/>
                <w:spacing w:val="-2"/>
                <w:sz w:val="18"/>
                <w:szCs w:val="18"/>
              </w:rPr>
              <w:t>2</w:t>
            </w:r>
            <w:r w:rsidRPr="0042444B">
              <w:rPr>
                <w:rFonts w:ascii="細明體" w:eastAsia="細明體" w:hAnsi="細明體" w:hint="eastAsia"/>
                <w:spacing w:val="-2"/>
                <w:sz w:val="18"/>
                <w:szCs w:val="18"/>
              </w:rPr>
              <w:t>,</w:t>
            </w:r>
            <w:r>
              <w:rPr>
                <w:rFonts w:ascii="細明體" w:eastAsia="細明體" w:hAnsi="細明體" w:hint="eastAsia"/>
                <w:spacing w:val="-2"/>
                <w:sz w:val="18"/>
                <w:szCs w:val="18"/>
              </w:rPr>
              <w:t>040</w:t>
            </w:r>
            <w:r w:rsidRPr="0042444B">
              <w:rPr>
                <w:rFonts w:ascii="細明體" w:eastAsia="細明體" w:hAnsi="細明體" w:hint="eastAsia"/>
                <w:spacing w:val="-2"/>
                <w:sz w:val="18"/>
                <w:szCs w:val="18"/>
              </w:rPr>
              <w:t>,2</w:t>
            </w:r>
            <w:r>
              <w:rPr>
                <w:rFonts w:ascii="細明體" w:eastAsia="細明體" w:hAnsi="細明體" w:hint="eastAsia"/>
                <w:spacing w:val="-2"/>
                <w:sz w:val="18"/>
                <w:szCs w:val="18"/>
              </w:rPr>
              <w:t>54</w:t>
            </w:r>
            <w:r w:rsidRPr="0042444B">
              <w:rPr>
                <w:rFonts w:ascii="細明體" w:eastAsia="細明體" w:hAnsi="細明體" w:hint="eastAsia"/>
                <w:spacing w:val="-2"/>
                <w:sz w:val="18"/>
                <w:szCs w:val="18"/>
              </w:rPr>
              <w:t>,</w:t>
            </w:r>
            <w:r>
              <w:rPr>
                <w:rFonts w:ascii="細明體" w:eastAsia="細明體" w:hAnsi="細明體" w:hint="eastAsia"/>
                <w:spacing w:val="-2"/>
                <w:sz w:val="18"/>
                <w:szCs w:val="18"/>
              </w:rPr>
              <w:t>789</w:t>
            </w:r>
          </w:p>
        </w:tc>
        <w:tc>
          <w:tcPr>
            <w:tcW w:w="1417" w:type="dxa"/>
            <w:tcBorders>
              <w:top w:val="nil"/>
              <w:bottom w:val="nil"/>
            </w:tcBorders>
            <w:vAlign w:val="center"/>
          </w:tcPr>
          <w:p w14:paraId="5C6A7560" w14:textId="77777777" w:rsidR="0030145C" w:rsidRDefault="0030145C" w:rsidP="00C3143D">
            <w:pPr>
              <w:jc w:val="right"/>
              <w:rPr>
                <w:rFonts w:ascii="細明體" w:eastAsia="細明體" w:hAnsi="細明體"/>
                <w:sz w:val="18"/>
                <w:szCs w:val="18"/>
              </w:rPr>
            </w:pPr>
            <w:r w:rsidRPr="00D52B7D">
              <w:rPr>
                <w:rFonts w:ascii="細明體" w:eastAsia="細明體" w:hAnsi="細明體" w:hint="eastAsia"/>
                <w:sz w:val="18"/>
                <w:szCs w:val="18"/>
              </w:rPr>
              <w:t>- 966,761,211</w:t>
            </w:r>
          </w:p>
        </w:tc>
        <w:tc>
          <w:tcPr>
            <w:tcW w:w="794" w:type="dxa"/>
            <w:tcBorders>
              <w:top w:val="nil"/>
              <w:bottom w:val="nil"/>
              <w:right w:val="nil"/>
            </w:tcBorders>
            <w:vAlign w:val="center"/>
          </w:tcPr>
          <w:p w14:paraId="7B25D59D" w14:textId="77777777" w:rsidR="0030145C" w:rsidRDefault="0030145C" w:rsidP="00C3143D">
            <w:pPr>
              <w:jc w:val="right"/>
              <w:rPr>
                <w:rFonts w:ascii="細明體" w:eastAsia="細明體" w:hAnsi="細明體"/>
                <w:sz w:val="18"/>
                <w:szCs w:val="18"/>
              </w:rPr>
            </w:pPr>
            <w:r w:rsidRPr="00D52B7D">
              <w:rPr>
                <w:rFonts w:ascii="細明體" w:eastAsia="細明體" w:hAnsi="細明體" w:hint="eastAsia"/>
                <w:sz w:val="18"/>
                <w:szCs w:val="18"/>
              </w:rPr>
              <w:t>- 7.43</w:t>
            </w:r>
          </w:p>
        </w:tc>
      </w:tr>
      <w:tr w:rsidR="0030145C" w:rsidRPr="00243451" w14:paraId="24BC1AAC" w14:textId="77777777" w:rsidTr="00C3143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tcBorders>
              <w:top w:val="nil"/>
              <w:left w:val="nil"/>
              <w:bottom w:val="nil"/>
            </w:tcBorders>
            <w:vAlign w:val="center"/>
          </w:tcPr>
          <w:p w14:paraId="6BCD8FC0" w14:textId="77777777" w:rsidR="0030145C" w:rsidRPr="00243451" w:rsidRDefault="0030145C" w:rsidP="00C3143D">
            <w:pPr>
              <w:rPr>
                <w:rFonts w:ascii="標楷體" w:eastAsia="標楷體" w:hAnsi="標楷體" w:cs="Times New Roman"/>
                <w:kern w:val="0"/>
                <w:sz w:val="20"/>
                <w:szCs w:val="20"/>
              </w:rPr>
            </w:pPr>
            <w:r w:rsidRPr="00243451">
              <w:rPr>
                <w:rFonts w:ascii="標楷體" w:eastAsia="標楷體" w:hAnsi="標楷體" w:cs="Times New Roman" w:hint="eastAsia"/>
                <w:b/>
                <w:kern w:val="0"/>
                <w:sz w:val="20"/>
                <w:szCs w:val="20"/>
              </w:rPr>
              <w:t>未分配賸餘</w:t>
            </w:r>
          </w:p>
        </w:tc>
        <w:tc>
          <w:tcPr>
            <w:tcW w:w="1361" w:type="dxa"/>
            <w:tcBorders>
              <w:top w:val="nil"/>
              <w:bottom w:val="nil"/>
            </w:tcBorders>
            <w:vAlign w:val="center"/>
          </w:tcPr>
          <w:p w14:paraId="4810B8CD" w14:textId="77777777" w:rsidR="0030145C" w:rsidRDefault="0030145C" w:rsidP="00C3143D">
            <w:pPr>
              <w:jc w:val="right"/>
              <w:rPr>
                <w:rFonts w:ascii="細明體" w:eastAsia="細明體" w:hAnsi="細明體"/>
                <w:sz w:val="18"/>
                <w:szCs w:val="18"/>
              </w:rPr>
            </w:pPr>
            <w:r w:rsidRPr="00D52B7D">
              <w:rPr>
                <w:rFonts w:ascii="細明體" w:eastAsia="細明體" w:hAnsi="細明體" w:hint="eastAsia"/>
                <w:b/>
                <w:sz w:val="18"/>
                <w:szCs w:val="18"/>
              </w:rPr>
              <w:t>15,188,122,000</w:t>
            </w:r>
          </w:p>
        </w:tc>
        <w:tc>
          <w:tcPr>
            <w:tcW w:w="1361" w:type="dxa"/>
            <w:tcBorders>
              <w:top w:val="nil"/>
              <w:bottom w:val="nil"/>
            </w:tcBorders>
            <w:vAlign w:val="center"/>
          </w:tcPr>
          <w:p w14:paraId="448E7AA5" w14:textId="77777777" w:rsidR="0030145C" w:rsidRDefault="0030145C" w:rsidP="00C3143D">
            <w:pPr>
              <w:jc w:val="right"/>
              <w:rPr>
                <w:rFonts w:ascii="細明體" w:eastAsia="細明體" w:hAnsi="細明體"/>
                <w:sz w:val="18"/>
                <w:szCs w:val="18"/>
              </w:rPr>
            </w:pPr>
            <w:r w:rsidRPr="00D52B7D">
              <w:rPr>
                <w:rFonts w:ascii="細明體" w:eastAsia="細明體" w:hAnsi="細明體" w:hint="eastAsia"/>
                <w:b/>
                <w:sz w:val="18"/>
                <w:szCs w:val="18"/>
              </w:rPr>
              <w:t>12,226,562,280</w:t>
            </w:r>
          </w:p>
        </w:tc>
        <w:tc>
          <w:tcPr>
            <w:tcW w:w="1304" w:type="dxa"/>
            <w:tcBorders>
              <w:top w:val="nil"/>
              <w:bottom w:val="nil"/>
            </w:tcBorders>
            <w:vAlign w:val="center"/>
          </w:tcPr>
          <w:p w14:paraId="2903F48B" w14:textId="77777777" w:rsidR="0030145C" w:rsidRDefault="0030145C" w:rsidP="00C3143D">
            <w:pPr>
              <w:jc w:val="right"/>
              <w:rPr>
                <w:rFonts w:ascii="細明體" w:eastAsia="細明體" w:hAnsi="細明體"/>
                <w:sz w:val="18"/>
                <w:szCs w:val="18"/>
              </w:rPr>
            </w:pPr>
            <w:r>
              <w:rPr>
                <w:rFonts w:ascii="細明體" w:eastAsia="細明體" w:hAnsi="細明體" w:hint="eastAsia"/>
                <w:b/>
                <w:sz w:val="18"/>
                <w:szCs w:val="18"/>
              </w:rPr>
              <w:t>－</w:t>
            </w:r>
          </w:p>
        </w:tc>
        <w:tc>
          <w:tcPr>
            <w:tcW w:w="1304" w:type="dxa"/>
            <w:tcBorders>
              <w:top w:val="nil"/>
              <w:bottom w:val="nil"/>
            </w:tcBorders>
            <w:vAlign w:val="center"/>
          </w:tcPr>
          <w:p w14:paraId="17C941DB" w14:textId="77777777" w:rsidR="0030145C" w:rsidRPr="0042444B" w:rsidRDefault="0030145C" w:rsidP="00C3143D">
            <w:pPr>
              <w:jc w:val="right"/>
              <w:rPr>
                <w:rFonts w:ascii="細明體" w:eastAsia="細明體" w:hAnsi="細明體"/>
                <w:spacing w:val="-2"/>
                <w:sz w:val="18"/>
                <w:szCs w:val="18"/>
              </w:rPr>
            </w:pPr>
            <w:r w:rsidRPr="0042444B">
              <w:rPr>
                <w:rFonts w:ascii="細明體" w:eastAsia="細明體" w:hAnsi="細明體" w:hint="eastAsia"/>
                <w:b/>
                <w:spacing w:val="-2"/>
                <w:sz w:val="18"/>
                <w:szCs w:val="18"/>
              </w:rPr>
              <w:t>12,</w:t>
            </w:r>
            <w:r>
              <w:rPr>
                <w:rFonts w:ascii="細明體" w:eastAsia="細明體" w:hAnsi="細明體" w:hint="eastAsia"/>
                <w:b/>
                <w:spacing w:val="-2"/>
                <w:sz w:val="18"/>
                <w:szCs w:val="18"/>
              </w:rPr>
              <w:t>226</w:t>
            </w:r>
            <w:r w:rsidRPr="0042444B">
              <w:rPr>
                <w:rFonts w:ascii="細明體" w:eastAsia="細明體" w:hAnsi="細明體" w:hint="eastAsia"/>
                <w:b/>
                <w:spacing w:val="-2"/>
                <w:sz w:val="18"/>
                <w:szCs w:val="18"/>
              </w:rPr>
              <w:t>,</w:t>
            </w:r>
            <w:r>
              <w:rPr>
                <w:rFonts w:ascii="細明體" w:eastAsia="細明體" w:hAnsi="細明體" w:hint="eastAsia"/>
                <w:b/>
                <w:spacing w:val="-2"/>
                <w:sz w:val="18"/>
                <w:szCs w:val="18"/>
              </w:rPr>
              <w:t>562</w:t>
            </w:r>
            <w:r w:rsidRPr="0042444B">
              <w:rPr>
                <w:rFonts w:ascii="細明體" w:eastAsia="細明體" w:hAnsi="細明體" w:hint="eastAsia"/>
                <w:b/>
                <w:spacing w:val="-2"/>
                <w:sz w:val="18"/>
                <w:szCs w:val="18"/>
              </w:rPr>
              <w:t>,</w:t>
            </w:r>
            <w:r>
              <w:rPr>
                <w:rFonts w:ascii="細明體" w:eastAsia="細明體" w:hAnsi="細明體" w:hint="eastAsia"/>
                <w:b/>
                <w:spacing w:val="-2"/>
                <w:sz w:val="18"/>
                <w:szCs w:val="18"/>
              </w:rPr>
              <w:t>280</w:t>
            </w:r>
          </w:p>
        </w:tc>
        <w:tc>
          <w:tcPr>
            <w:tcW w:w="1417" w:type="dxa"/>
            <w:tcBorders>
              <w:top w:val="nil"/>
              <w:bottom w:val="nil"/>
            </w:tcBorders>
            <w:vAlign w:val="center"/>
          </w:tcPr>
          <w:p w14:paraId="1EF01B5E" w14:textId="77777777" w:rsidR="0030145C" w:rsidRDefault="0030145C" w:rsidP="00C3143D">
            <w:pPr>
              <w:jc w:val="right"/>
              <w:rPr>
                <w:rFonts w:ascii="細明體" w:eastAsia="細明體" w:hAnsi="細明體"/>
                <w:sz w:val="18"/>
                <w:szCs w:val="18"/>
              </w:rPr>
            </w:pPr>
            <w:r w:rsidRPr="00D52B7D">
              <w:rPr>
                <w:rFonts w:ascii="細明體" w:eastAsia="細明體" w:hAnsi="細明體" w:hint="eastAsia"/>
                <w:b/>
                <w:sz w:val="18"/>
                <w:szCs w:val="18"/>
              </w:rPr>
              <w:t>- 2,961,559,720</w:t>
            </w:r>
          </w:p>
        </w:tc>
        <w:tc>
          <w:tcPr>
            <w:tcW w:w="794" w:type="dxa"/>
            <w:tcBorders>
              <w:top w:val="nil"/>
              <w:bottom w:val="nil"/>
              <w:right w:val="nil"/>
            </w:tcBorders>
            <w:vAlign w:val="center"/>
          </w:tcPr>
          <w:p w14:paraId="7C56B073" w14:textId="77777777" w:rsidR="0030145C" w:rsidRDefault="0030145C" w:rsidP="00C3143D">
            <w:pPr>
              <w:jc w:val="right"/>
              <w:rPr>
                <w:rFonts w:ascii="細明體" w:eastAsia="細明體" w:hAnsi="細明體"/>
                <w:sz w:val="18"/>
                <w:szCs w:val="18"/>
              </w:rPr>
            </w:pPr>
            <w:r w:rsidRPr="00D52B7D">
              <w:rPr>
                <w:rFonts w:ascii="細明體" w:eastAsia="細明體" w:hAnsi="細明體" w:hint="eastAsia"/>
                <w:b/>
                <w:sz w:val="18"/>
                <w:szCs w:val="18"/>
              </w:rPr>
              <w:t>- 19.50</w:t>
            </w:r>
          </w:p>
        </w:tc>
      </w:tr>
      <w:tr w:rsidR="0030145C" w:rsidRPr="00243451" w14:paraId="00EDDA0F" w14:textId="77777777" w:rsidTr="00C321B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10263"/>
        </w:trPr>
        <w:tc>
          <w:tcPr>
            <w:tcW w:w="2428" w:type="dxa"/>
            <w:tcBorders>
              <w:top w:val="nil"/>
              <w:left w:val="nil"/>
              <w:bottom w:val="single" w:sz="8" w:space="0" w:color="auto"/>
            </w:tcBorders>
            <w:vAlign w:val="center"/>
          </w:tcPr>
          <w:p w14:paraId="5F580BBA" w14:textId="77777777" w:rsidR="0030145C" w:rsidRPr="00243451" w:rsidRDefault="0030145C" w:rsidP="00C3143D">
            <w:pPr>
              <w:rPr>
                <w:rFonts w:ascii="標楷體" w:eastAsia="標楷體" w:hAnsi="標楷體" w:cs="Times New Roman"/>
                <w:b/>
                <w:kern w:val="0"/>
                <w:sz w:val="20"/>
                <w:szCs w:val="20"/>
              </w:rPr>
            </w:pPr>
          </w:p>
        </w:tc>
        <w:tc>
          <w:tcPr>
            <w:tcW w:w="1361" w:type="dxa"/>
            <w:tcBorders>
              <w:top w:val="nil"/>
              <w:bottom w:val="single" w:sz="8" w:space="0" w:color="auto"/>
            </w:tcBorders>
            <w:vAlign w:val="center"/>
          </w:tcPr>
          <w:p w14:paraId="4FC6D734" w14:textId="77777777" w:rsidR="0030145C" w:rsidRPr="00243451" w:rsidRDefault="0030145C" w:rsidP="00C3143D">
            <w:pPr>
              <w:jc w:val="right"/>
              <w:rPr>
                <w:rFonts w:ascii="細明體" w:eastAsia="細明體" w:hAnsi="細明體" w:cs="Times New Roman"/>
                <w:b/>
                <w:sz w:val="18"/>
                <w:szCs w:val="18"/>
              </w:rPr>
            </w:pPr>
          </w:p>
        </w:tc>
        <w:tc>
          <w:tcPr>
            <w:tcW w:w="1361" w:type="dxa"/>
            <w:tcBorders>
              <w:top w:val="nil"/>
              <w:bottom w:val="single" w:sz="8" w:space="0" w:color="auto"/>
            </w:tcBorders>
            <w:vAlign w:val="center"/>
          </w:tcPr>
          <w:p w14:paraId="1A3AD0AB" w14:textId="77777777" w:rsidR="0030145C" w:rsidRPr="00243451" w:rsidRDefault="0030145C" w:rsidP="00C3143D">
            <w:pPr>
              <w:jc w:val="right"/>
              <w:rPr>
                <w:rFonts w:ascii="細明體" w:eastAsia="細明體" w:hAnsi="細明體" w:cs="Times New Roman"/>
                <w:b/>
                <w:sz w:val="18"/>
                <w:szCs w:val="18"/>
              </w:rPr>
            </w:pPr>
          </w:p>
        </w:tc>
        <w:tc>
          <w:tcPr>
            <w:tcW w:w="1304" w:type="dxa"/>
            <w:tcBorders>
              <w:top w:val="nil"/>
              <w:bottom w:val="single" w:sz="8" w:space="0" w:color="auto"/>
            </w:tcBorders>
            <w:vAlign w:val="center"/>
          </w:tcPr>
          <w:p w14:paraId="5D63DD60" w14:textId="77777777" w:rsidR="0030145C" w:rsidRPr="00243451" w:rsidRDefault="0030145C" w:rsidP="00C3143D">
            <w:pPr>
              <w:jc w:val="right"/>
              <w:rPr>
                <w:rFonts w:ascii="細明體" w:eastAsia="細明體" w:hAnsi="細明體" w:cs="Times New Roman"/>
                <w:b/>
                <w:sz w:val="18"/>
                <w:szCs w:val="18"/>
              </w:rPr>
            </w:pPr>
          </w:p>
        </w:tc>
        <w:tc>
          <w:tcPr>
            <w:tcW w:w="1304" w:type="dxa"/>
            <w:tcBorders>
              <w:top w:val="nil"/>
              <w:bottom w:val="single" w:sz="8" w:space="0" w:color="auto"/>
            </w:tcBorders>
            <w:vAlign w:val="center"/>
          </w:tcPr>
          <w:p w14:paraId="5B30A0FD" w14:textId="77777777" w:rsidR="0030145C" w:rsidRPr="00243451" w:rsidRDefault="0030145C" w:rsidP="00C3143D">
            <w:pPr>
              <w:jc w:val="right"/>
              <w:rPr>
                <w:rFonts w:ascii="細明體" w:eastAsia="細明體" w:hAnsi="細明體" w:cs="Times New Roman"/>
                <w:b/>
                <w:spacing w:val="-2"/>
                <w:sz w:val="18"/>
                <w:szCs w:val="18"/>
              </w:rPr>
            </w:pPr>
          </w:p>
        </w:tc>
        <w:tc>
          <w:tcPr>
            <w:tcW w:w="1417" w:type="dxa"/>
            <w:tcBorders>
              <w:top w:val="nil"/>
              <w:bottom w:val="single" w:sz="8" w:space="0" w:color="auto"/>
            </w:tcBorders>
            <w:vAlign w:val="center"/>
          </w:tcPr>
          <w:p w14:paraId="739CE013" w14:textId="77777777" w:rsidR="0030145C" w:rsidRPr="00243451" w:rsidRDefault="0030145C" w:rsidP="00C3143D">
            <w:pPr>
              <w:jc w:val="right"/>
              <w:rPr>
                <w:rFonts w:ascii="細明體" w:eastAsia="細明體" w:hAnsi="細明體" w:cs="Times New Roman"/>
                <w:b/>
                <w:sz w:val="18"/>
                <w:szCs w:val="18"/>
              </w:rPr>
            </w:pPr>
          </w:p>
        </w:tc>
        <w:tc>
          <w:tcPr>
            <w:tcW w:w="794" w:type="dxa"/>
            <w:tcBorders>
              <w:top w:val="nil"/>
              <w:bottom w:val="single" w:sz="8" w:space="0" w:color="auto"/>
              <w:right w:val="nil"/>
            </w:tcBorders>
            <w:vAlign w:val="center"/>
          </w:tcPr>
          <w:p w14:paraId="644D34C2" w14:textId="77777777" w:rsidR="0030145C" w:rsidRPr="00243451" w:rsidRDefault="0030145C" w:rsidP="00C3143D">
            <w:pPr>
              <w:jc w:val="right"/>
              <w:rPr>
                <w:rFonts w:ascii="細明體" w:eastAsia="細明體" w:hAnsi="細明體" w:cs="Times New Roman"/>
                <w:b/>
                <w:sz w:val="18"/>
                <w:szCs w:val="18"/>
              </w:rPr>
            </w:pPr>
          </w:p>
        </w:tc>
      </w:tr>
    </w:tbl>
    <w:p w14:paraId="3FD33449" w14:textId="77777777" w:rsidR="0030145C" w:rsidRPr="00243451" w:rsidRDefault="0030145C" w:rsidP="0030145C">
      <w:pPr>
        <w:tabs>
          <w:tab w:val="left" w:pos="408"/>
        </w:tabs>
        <w:spacing w:line="0" w:lineRule="atLeast"/>
        <w:contextualSpacing/>
        <w:jc w:val="both"/>
        <w:rPr>
          <w:rFonts w:ascii="標楷體" w:eastAsia="標楷體" w:hAnsi="標楷體"/>
          <w:sz w:val="2"/>
          <w:szCs w:val="2"/>
        </w:rPr>
      </w:pPr>
    </w:p>
    <w:tbl>
      <w:tblPr>
        <w:tblW w:w="9895" w:type="dxa"/>
        <w:tblInd w:w="28" w:type="dxa"/>
        <w:tblLayout w:type="fixed"/>
        <w:tblCellMar>
          <w:left w:w="28" w:type="dxa"/>
          <w:right w:w="28" w:type="dxa"/>
        </w:tblCellMar>
        <w:tblLook w:val="0000" w:firstRow="0" w:lastRow="0" w:firstColumn="0" w:lastColumn="0" w:noHBand="0" w:noVBand="0"/>
      </w:tblPr>
      <w:tblGrid>
        <w:gridCol w:w="4025"/>
        <w:gridCol w:w="1692"/>
        <w:gridCol w:w="1692"/>
        <w:gridCol w:w="1470"/>
        <w:gridCol w:w="1016"/>
      </w:tblGrid>
      <w:tr w:rsidR="0030145C" w:rsidRPr="00C03216" w14:paraId="3B512203" w14:textId="77777777" w:rsidTr="00702256">
        <w:trPr>
          <w:tblHeader/>
        </w:trPr>
        <w:tc>
          <w:tcPr>
            <w:tcW w:w="9895" w:type="dxa"/>
            <w:gridSpan w:val="5"/>
            <w:tcBorders>
              <w:bottom w:val="single" w:sz="8" w:space="0" w:color="auto"/>
            </w:tcBorders>
          </w:tcPr>
          <w:p w14:paraId="2489AF43" w14:textId="77777777" w:rsidR="0030145C" w:rsidRPr="00C03216" w:rsidRDefault="0030145C" w:rsidP="00C3143D">
            <w:pPr>
              <w:snapToGrid w:val="0"/>
              <w:spacing w:after="60"/>
              <w:jc w:val="center"/>
              <w:rPr>
                <w:rFonts w:ascii="標楷體" w:eastAsia="標楷體" w:hAnsi="標楷體" w:cs="Times New Roman"/>
                <w:b/>
                <w:sz w:val="36"/>
                <w:szCs w:val="36"/>
                <w:u w:val="single"/>
              </w:rPr>
            </w:pPr>
            <w:r w:rsidRPr="00C03216">
              <w:rPr>
                <w:rFonts w:ascii="標楷體" w:eastAsia="標楷體" w:hAnsi="標楷體" w:cs="Times New Roman" w:hint="eastAsia"/>
                <w:b/>
                <w:sz w:val="36"/>
                <w:szCs w:val="36"/>
                <w:u w:val="single"/>
              </w:rPr>
              <w:t>臺北市住宅基金餘</w:t>
            </w:r>
            <w:proofErr w:type="gramStart"/>
            <w:r w:rsidRPr="00C03216">
              <w:rPr>
                <w:rFonts w:ascii="標楷體" w:eastAsia="標楷體" w:hAnsi="標楷體" w:cs="Times New Roman" w:hint="eastAsia"/>
                <w:b/>
                <w:sz w:val="36"/>
                <w:szCs w:val="36"/>
                <w:u w:val="single"/>
              </w:rPr>
              <w:t>絀</w:t>
            </w:r>
            <w:proofErr w:type="gramEnd"/>
            <w:r w:rsidRPr="00C03216">
              <w:rPr>
                <w:rFonts w:ascii="標楷體" w:eastAsia="標楷體" w:hAnsi="標楷體" w:cs="Times New Roman" w:hint="eastAsia"/>
                <w:b/>
                <w:sz w:val="36"/>
                <w:szCs w:val="36"/>
                <w:u w:val="single"/>
              </w:rPr>
              <w:t>審定後現金流量表</w:t>
            </w:r>
          </w:p>
          <w:p w14:paraId="51155B01" w14:textId="77777777" w:rsidR="0030145C" w:rsidRPr="00C03216" w:rsidRDefault="0030145C" w:rsidP="00C3143D">
            <w:pPr>
              <w:tabs>
                <w:tab w:val="left" w:pos="4080"/>
                <w:tab w:val="left" w:pos="8520"/>
              </w:tabs>
              <w:snapToGrid w:val="0"/>
              <w:spacing w:after="60"/>
              <w:jc w:val="both"/>
              <w:rPr>
                <w:rFonts w:ascii="標楷體" w:eastAsia="標楷體" w:hAnsi="標楷體" w:cs="Times New Roman"/>
                <w:b/>
                <w:sz w:val="32"/>
                <w:szCs w:val="20"/>
                <w:u w:val="single"/>
              </w:rPr>
            </w:pPr>
            <w:r w:rsidRPr="00C03216">
              <w:rPr>
                <w:rFonts w:ascii="標楷體" w:eastAsia="標楷體" w:hAnsi="標楷體" w:cs="Times New Roman"/>
                <w:spacing w:val="60"/>
                <w:szCs w:val="20"/>
              </w:rPr>
              <w:tab/>
            </w:r>
            <w:r w:rsidRPr="00C03216">
              <w:rPr>
                <w:rFonts w:ascii="標楷體" w:eastAsia="標楷體" w:hAnsi="標楷體" w:cs="Times New Roman" w:hint="eastAsia"/>
                <w:sz w:val="22"/>
              </w:rPr>
              <w:t>中華民國</w:t>
            </w:r>
            <w:proofErr w:type="gramStart"/>
            <w:r w:rsidRPr="00C03216">
              <w:rPr>
                <w:rFonts w:ascii="標楷體" w:eastAsia="標楷體" w:hAnsi="標楷體" w:cs="Times New Roman" w:hint="eastAsia"/>
                <w:sz w:val="22"/>
              </w:rPr>
              <w:t>11</w:t>
            </w:r>
            <w:r>
              <w:rPr>
                <w:rFonts w:ascii="標楷體" w:eastAsia="標楷體" w:hAnsi="標楷體" w:cs="Times New Roman" w:hint="eastAsia"/>
                <w:sz w:val="22"/>
              </w:rPr>
              <w:t>3</w:t>
            </w:r>
            <w:proofErr w:type="gramEnd"/>
            <w:r w:rsidRPr="00C03216">
              <w:rPr>
                <w:rFonts w:ascii="標楷體" w:eastAsia="標楷體" w:hAnsi="標楷體" w:cs="Times New Roman" w:hint="eastAsia"/>
                <w:sz w:val="22"/>
              </w:rPr>
              <w:t>年度</w:t>
            </w:r>
            <w:r w:rsidRPr="00C03216">
              <w:rPr>
                <w:rFonts w:ascii="標楷體" w:eastAsia="標楷體" w:hAnsi="標楷體" w:cs="Times New Roman" w:hint="eastAsia"/>
                <w:szCs w:val="20"/>
              </w:rPr>
              <w:tab/>
            </w:r>
            <w:r w:rsidRPr="00C03216">
              <w:rPr>
                <w:rFonts w:ascii="標楷體" w:eastAsia="標楷體" w:hAnsi="標楷體" w:cs="Times New Roman" w:hint="eastAsia"/>
                <w:kern w:val="0"/>
                <w:sz w:val="20"/>
                <w:szCs w:val="20"/>
              </w:rPr>
              <w:t>單位：新臺幣元</w:t>
            </w:r>
          </w:p>
        </w:tc>
      </w:tr>
      <w:tr w:rsidR="0030145C" w:rsidRPr="00C03216" w14:paraId="542CD1A9" w14:textId="77777777" w:rsidTr="0070225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025" w:type="dxa"/>
            <w:vMerge w:val="restart"/>
            <w:tcBorders>
              <w:top w:val="single" w:sz="8" w:space="0" w:color="auto"/>
              <w:left w:val="nil"/>
              <w:bottom w:val="nil"/>
            </w:tcBorders>
            <w:vAlign w:val="center"/>
          </w:tcPr>
          <w:p w14:paraId="32928F1A" w14:textId="77777777" w:rsidR="0030145C" w:rsidRPr="00C03216" w:rsidRDefault="0030145C" w:rsidP="00C3143D">
            <w:pPr>
              <w:ind w:left="113" w:right="113"/>
              <w:jc w:val="distribute"/>
              <w:rPr>
                <w:rFonts w:ascii="Times New Roman" w:eastAsia="標楷體" w:hAnsi="Times New Roman" w:cs="Times New Roman"/>
                <w:spacing w:val="60"/>
                <w:sz w:val="20"/>
                <w:szCs w:val="20"/>
              </w:rPr>
            </w:pPr>
            <w:r w:rsidRPr="00C03216">
              <w:rPr>
                <w:rFonts w:ascii="Times New Roman" w:eastAsia="標楷體" w:hAnsi="Times New Roman" w:cs="Times New Roman" w:hint="eastAsia"/>
                <w:spacing w:val="60"/>
                <w:sz w:val="20"/>
                <w:szCs w:val="20"/>
              </w:rPr>
              <w:t>項目</w:t>
            </w:r>
          </w:p>
        </w:tc>
        <w:tc>
          <w:tcPr>
            <w:tcW w:w="1692" w:type="dxa"/>
            <w:vMerge w:val="restart"/>
            <w:tcBorders>
              <w:top w:val="single" w:sz="8" w:space="0" w:color="auto"/>
              <w:bottom w:val="nil"/>
            </w:tcBorders>
            <w:vAlign w:val="center"/>
          </w:tcPr>
          <w:p w14:paraId="3B88B342" w14:textId="77777777" w:rsidR="0030145C" w:rsidRPr="00C03216" w:rsidRDefault="0030145C" w:rsidP="00DA6DF7">
            <w:pPr>
              <w:ind w:left="113" w:right="44"/>
              <w:jc w:val="distribute"/>
              <w:rPr>
                <w:rFonts w:ascii="Times New Roman" w:eastAsia="標楷體" w:hAnsi="Times New Roman" w:cs="Times New Roman"/>
                <w:spacing w:val="60"/>
                <w:sz w:val="20"/>
                <w:szCs w:val="20"/>
              </w:rPr>
            </w:pPr>
            <w:r w:rsidRPr="00C03216">
              <w:rPr>
                <w:rFonts w:ascii="Times New Roman" w:eastAsia="標楷體" w:hAnsi="Times New Roman" w:cs="Times New Roman" w:hint="eastAsia"/>
                <w:spacing w:val="60"/>
                <w:sz w:val="20"/>
                <w:szCs w:val="20"/>
              </w:rPr>
              <w:t>預算數</w:t>
            </w:r>
          </w:p>
        </w:tc>
        <w:tc>
          <w:tcPr>
            <w:tcW w:w="1692" w:type="dxa"/>
            <w:vMerge w:val="restart"/>
            <w:tcBorders>
              <w:top w:val="single" w:sz="8" w:space="0" w:color="auto"/>
            </w:tcBorders>
            <w:vAlign w:val="center"/>
          </w:tcPr>
          <w:p w14:paraId="0651CA84" w14:textId="77777777" w:rsidR="0030145C" w:rsidRPr="00C03216" w:rsidRDefault="0030145C" w:rsidP="00DA6DF7">
            <w:pPr>
              <w:ind w:left="113" w:right="33"/>
              <w:jc w:val="distribute"/>
              <w:rPr>
                <w:rFonts w:ascii="Times New Roman" w:eastAsia="標楷體" w:hAnsi="Times New Roman" w:cs="Times New Roman"/>
                <w:spacing w:val="60"/>
                <w:sz w:val="20"/>
                <w:szCs w:val="20"/>
              </w:rPr>
            </w:pPr>
            <w:r w:rsidRPr="00C03216">
              <w:rPr>
                <w:rFonts w:ascii="Times New Roman" w:eastAsia="標楷體" w:hAnsi="Times New Roman" w:cs="Times New Roman" w:hint="eastAsia"/>
                <w:spacing w:val="60"/>
                <w:sz w:val="20"/>
                <w:szCs w:val="20"/>
              </w:rPr>
              <w:t>決算數</w:t>
            </w:r>
          </w:p>
        </w:tc>
        <w:tc>
          <w:tcPr>
            <w:tcW w:w="2486" w:type="dxa"/>
            <w:gridSpan w:val="2"/>
            <w:tcBorders>
              <w:top w:val="single" w:sz="8" w:space="0" w:color="auto"/>
              <w:bottom w:val="nil"/>
              <w:right w:val="nil"/>
            </w:tcBorders>
            <w:vAlign w:val="center"/>
          </w:tcPr>
          <w:p w14:paraId="0AD2CDC6" w14:textId="77777777" w:rsidR="0030145C" w:rsidRPr="00C03216" w:rsidRDefault="0030145C" w:rsidP="00C3143D">
            <w:pPr>
              <w:ind w:left="113" w:right="113"/>
              <w:jc w:val="distribute"/>
              <w:rPr>
                <w:rFonts w:ascii="標楷體" w:eastAsia="標楷體" w:hAnsi="標楷體" w:cs="Times New Roman"/>
                <w:spacing w:val="60"/>
                <w:sz w:val="20"/>
                <w:szCs w:val="20"/>
              </w:rPr>
            </w:pPr>
            <w:r w:rsidRPr="00C03216">
              <w:rPr>
                <w:rFonts w:ascii="標楷體" w:eastAsia="標楷體" w:hAnsi="標楷體" w:cs="Times New Roman" w:hint="eastAsia"/>
                <w:spacing w:val="60"/>
                <w:sz w:val="20"/>
                <w:szCs w:val="20"/>
              </w:rPr>
              <w:t>比較增減</w:t>
            </w:r>
          </w:p>
        </w:tc>
      </w:tr>
      <w:tr w:rsidR="0030145C" w:rsidRPr="00C03216" w14:paraId="5CC51C80" w14:textId="77777777" w:rsidTr="0070225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025" w:type="dxa"/>
            <w:vMerge/>
            <w:tcBorders>
              <w:top w:val="nil"/>
              <w:left w:val="nil"/>
              <w:bottom w:val="single" w:sz="8" w:space="0" w:color="auto"/>
            </w:tcBorders>
            <w:vAlign w:val="center"/>
          </w:tcPr>
          <w:p w14:paraId="56742B17" w14:textId="77777777" w:rsidR="0030145C" w:rsidRPr="00C03216" w:rsidRDefault="0030145C" w:rsidP="00C3143D">
            <w:pPr>
              <w:ind w:left="113" w:right="113"/>
              <w:jc w:val="distribute"/>
              <w:rPr>
                <w:rFonts w:ascii="Times New Roman" w:eastAsia="標楷體" w:hAnsi="Times New Roman" w:cs="Times New Roman"/>
                <w:spacing w:val="60"/>
                <w:sz w:val="20"/>
                <w:szCs w:val="20"/>
              </w:rPr>
            </w:pPr>
          </w:p>
        </w:tc>
        <w:tc>
          <w:tcPr>
            <w:tcW w:w="1692" w:type="dxa"/>
            <w:vMerge/>
            <w:tcBorders>
              <w:top w:val="nil"/>
              <w:bottom w:val="single" w:sz="8" w:space="0" w:color="auto"/>
            </w:tcBorders>
            <w:vAlign w:val="center"/>
          </w:tcPr>
          <w:p w14:paraId="41A6045F" w14:textId="77777777" w:rsidR="0030145C" w:rsidRPr="00C03216" w:rsidRDefault="0030145C" w:rsidP="00C3143D">
            <w:pPr>
              <w:ind w:left="113" w:right="113"/>
              <w:jc w:val="distribute"/>
              <w:rPr>
                <w:rFonts w:ascii="Times New Roman" w:eastAsia="標楷體" w:hAnsi="Times New Roman" w:cs="Times New Roman"/>
                <w:spacing w:val="60"/>
                <w:sz w:val="20"/>
                <w:szCs w:val="20"/>
              </w:rPr>
            </w:pPr>
          </w:p>
        </w:tc>
        <w:tc>
          <w:tcPr>
            <w:tcW w:w="1692" w:type="dxa"/>
            <w:vMerge/>
            <w:tcBorders>
              <w:bottom w:val="single" w:sz="8" w:space="0" w:color="auto"/>
            </w:tcBorders>
            <w:vAlign w:val="center"/>
          </w:tcPr>
          <w:p w14:paraId="19028363" w14:textId="77777777" w:rsidR="0030145C" w:rsidRPr="00C03216" w:rsidRDefault="0030145C" w:rsidP="00C3143D">
            <w:pPr>
              <w:ind w:left="113" w:right="113"/>
              <w:jc w:val="distribute"/>
              <w:rPr>
                <w:rFonts w:ascii="Times New Roman" w:eastAsia="標楷體" w:hAnsi="Times New Roman" w:cs="Times New Roman"/>
                <w:spacing w:val="60"/>
                <w:sz w:val="20"/>
                <w:szCs w:val="20"/>
              </w:rPr>
            </w:pPr>
          </w:p>
        </w:tc>
        <w:tc>
          <w:tcPr>
            <w:tcW w:w="1470" w:type="dxa"/>
            <w:tcBorders>
              <w:top w:val="single" w:sz="4" w:space="0" w:color="auto"/>
              <w:bottom w:val="single" w:sz="8" w:space="0" w:color="auto"/>
            </w:tcBorders>
            <w:vAlign w:val="center"/>
          </w:tcPr>
          <w:p w14:paraId="10771C66" w14:textId="77777777" w:rsidR="0030145C" w:rsidRPr="00C03216" w:rsidRDefault="0030145C" w:rsidP="00EF252D">
            <w:pPr>
              <w:ind w:left="113"/>
              <w:jc w:val="distribute"/>
              <w:rPr>
                <w:rFonts w:ascii="標楷體" w:eastAsia="標楷體" w:hAnsi="標楷體" w:cs="Times New Roman"/>
                <w:spacing w:val="60"/>
                <w:sz w:val="20"/>
                <w:szCs w:val="20"/>
              </w:rPr>
            </w:pPr>
            <w:r w:rsidRPr="00C03216">
              <w:rPr>
                <w:rFonts w:ascii="標楷體" w:eastAsia="標楷體" w:hAnsi="標楷體" w:cs="Times New Roman" w:hint="eastAsia"/>
                <w:spacing w:val="60"/>
                <w:sz w:val="20"/>
                <w:szCs w:val="20"/>
              </w:rPr>
              <w:t>金額</w:t>
            </w:r>
          </w:p>
        </w:tc>
        <w:tc>
          <w:tcPr>
            <w:tcW w:w="1016" w:type="dxa"/>
            <w:tcBorders>
              <w:top w:val="single" w:sz="4" w:space="0" w:color="auto"/>
              <w:bottom w:val="single" w:sz="8" w:space="0" w:color="auto"/>
              <w:right w:val="nil"/>
            </w:tcBorders>
            <w:vAlign w:val="center"/>
          </w:tcPr>
          <w:p w14:paraId="448927B5" w14:textId="77777777" w:rsidR="0030145C" w:rsidRPr="00C03216" w:rsidRDefault="0030145C" w:rsidP="00EF252D">
            <w:pPr>
              <w:ind w:left="113" w:right="-31"/>
              <w:jc w:val="distribute"/>
              <w:rPr>
                <w:rFonts w:ascii="標楷體" w:eastAsia="標楷體" w:hAnsi="標楷體" w:cs="Times New Roman"/>
                <w:spacing w:val="60"/>
                <w:sz w:val="20"/>
                <w:szCs w:val="20"/>
              </w:rPr>
            </w:pPr>
            <w:r w:rsidRPr="00C03216">
              <w:rPr>
                <w:rFonts w:ascii="標楷體" w:eastAsia="標楷體" w:hAnsi="標楷體" w:cs="Times New Roman" w:hint="eastAsia"/>
                <w:spacing w:val="60"/>
                <w:sz w:val="20"/>
                <w:szCs w:val="20"/>
              </w:rPr>
              <w:t>％</w:t>
            </w:r>
          </w:p>
        </w:tc>
      </w:tr>
      <w:tr w:rsidR="0030145C" w:rsidRPr="00C03216" w14:paraId="1F060A6A" w14:textId="77777777" w:rsidTr="0070225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4025" w:type="dxa"/>
            <w:tcBorders>
              <w:top w:val="nil"/>
              <w:left w:val="nil"/>
              <w:bottom w:val="nil"/>
            </w:tcBorders>
            <w:vAlign w:val="center"/>
          </w:tcPr>
          <w:p w14:paraId="10E33ADC" w14:textId="77777777" w:rsidR="0030145C" w:rsidRPr="00C03216" w:rsidRDefault="0030145C" w:rsidP="00C3143D">
            <w:pPr>
              <w:rPr>
                <w:rFonts w:ascii="標楷體" w:eastAsia="標楷體" w:hAnsi="標楷體" w:cs="Times New Roman"/>
                <w:kern w:val="0"/>
                <w:sz w:val="20"/>
                <w:szCs w:val="20"/>
              </w:rPr>
            </w:pPr>
            <w:r w:rsidRPr="00C03216">
              <w:rPr>
                <w:rFonts w:ascii="標楷體" w:eastAsia="標楷體" w:hAnsi="標楷體" w:cs="Times New Roman" w:hint="eastAsia"/>
                <w:b/>
                <w:kern w:val="0"/>
                <w:sz w:val="20"/>
                <w:szCs w:val="20"/>
              </w:rPr>
              <w:t>業務活動之現金流量</w:t>
            </w:r>
          </w:p>
        </w:tc>
        <w:tc>
          <w:tcPr>
            <w:tcW w:w="1692" w:type="dxa"/>
            <w:tcBorders>
              <w:top w:val="nil"/>
              <w:bottom w:val="nil"/>
            </w:tcBorders>
            <w:vAlign w:val="center"/>
          </w:tcPr>
          <w:p w14:paraId="7855D406" w14:textId="77777777" w:rsidR="0030145C" w:rsidRPr="00C03216" w:rsidRDefault="0030145C" w:rsidP="00C3143D">
            <w:pPr>
              <w:autoSpaceDE w:val="0"/>
              <w:autoSpaceDN w:val="0"/>
              <w:adjustRightInd w:val="0"/>
              <w:jc w:val="right"/>
              <w:rPr>
                <w:rFonts w:ascii="細明體" w:eastAsia="細明體" w:hAnsi="細明體" w:cs="Times New Roman"/>
                <w:kern w:val="0"/>
                <w:sz w:val="18"/>
                <w:szCs w:val="20"/>
              </w:rPr>
            </w:pPr>
          </w:p>
        </w:tc>
        <w:tc>
          <w:tcPr>
            <w:tcW w:w="1692" w:type="dxa"/>
            <w:tcBorders>
              <w:top w:val="nil"/>
              <w:bottom w:val="nil"/>
            </w:tcBorders>
            <w:vAlign w:val="center"/>
          </w:tcPr>
          <w:p w14:paraId="0FB3DCAC" w14:textId="77777777" w:rsidR="0030145C" w:rsidRPr="00C03216" w:rsidRDefault="0030145C" w:rsidP="00C3143D">
            <w:pPr>
              <w:autoSpaceDE w:val="0"/>
              <w:autoSpaceDN w:val="0"/>
              <w:adjustRightInd w:val="0"/>
              <w:jc w:val="right"/>
              <w:rPr>
                <w:rFonts w:ascii="細明體" w:eastAsia="細明體" w:hAnsi="細明體" w:cs="Times New Roman"/>
                <w:kern w:val="0"/>
                <w:sz w:val="18"/>
                <w:szCs w:val="20"/>
              </w:rPr>
            </w:pPr>
          </w:p>
        </w:tc>
        <w:tc>
          <w:tcPr>
            <w:tcW w:w="1470" w:type="dxa"/>
            <w:tcBorders>
              <w:top w:val="nil"/>
              <w:bottom w:val="nil"/>
            </w:tcBorders>
            <w:vAlign w:val="center"/>
          </w:tcPr>
          <w:p w14:paraId="02257AF2" w14:textId="77777777" w:rsidR="0030145C" w:rsidRPr="00C03216" w:rsidRDefault="0030145C" w:rsidP="00C3143D">
            <w:pPr>
              <w:autoSpaceDE w:val="0"/>
              <w:autoSpaceDN w:val="0"/>
              <w:adjustRightInd w:val="0"/>
              <w:jc w:val="right"/>
              <w:rPr>
                <w:rFonts w:ascii="細明體" w:eastAsia="細明體" w:hAnsi="細明體" w:cs="Times New Roman"/>
                <w:kern w:val="0"/>
                <w:sz w:val="18"/>
                <w:szCs w:val="20"/>
              </w:rPr>
            </w:pPr>
          </w:p>
        </w:tc>
        <w:tc>
          <w:tcPr>
            <w:tcW w:w="1016" w:type="dxa"/>
            <w:tcBorders>
              <w:top w:val="nil"/>
              <w:bottom w:val="nil"/>
              <w:right w:val="nil"/>
            </w:tcBorders>
            <w:vAlign w:val="center"/>
          </w:tcPr>
          <w:p w14:paraId="72EA3BD3" w14:textId="77777777" w:rsidR="0030145C" w:rsidRPr="00C03216" w:rsidRDefault="0030145C" w:rsidP="00C3143D">
            <w:pPr>
              <w:autoSpaceDE w:val="0"/>
              <w:autoSpaceDN w:val="0"/>
              <w:adjustRightInd w:val="0"/>
              <w:jc w:val="right"/>
              <w:rPr>
                <w:rFonts w:ascii="細明體" w:eastAsia="細明體" w:hAnsi="細明體" w:cs="Times New Roman"/>
                <w:kern w:val="0"/>
                <w:sz w:val="18"/>
                <w:szCs w:val="20"/>
              </w:rPr>
            </w:pPr>
          </w:p>
        </w:tc>
      </w:tr>
      <w:tr w:rsidR="0030145C" w:rsidRPr="00C03216" w14:paraId="78A188B2" w14:textId="77777777" w:rsidTr="0070225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4025" w:type="dxa"/>
            <w:tcBorders>
              <w:top w:val="nil"/>
              <w:left w:val="nil"/>
              <w:bottom w:val="nil"/>
            </w:tcBorders>
            <w:vAlign w:val="center"/>
          </w:tcPr>
          <w:p w14:paraId="45CA392F" w14:textId="77777777" w:rsidR="0030145C" w:rsidRPr="00C03216" w:rsidRDefault="0030145C" w:rsidP="00C3143D">
            <w:pPr>
              <w:ind w:leftChars="100" w:left="240"/>
              <w:rPr>
                <w:rFonts w:ascii="標楷體" w:eastAsia="標楷體" w:hAnsi="標楷體" w:cs="Times New Roman"/>
                <w:kern w:val="0"/>
                <w:sz w:val="20"/>
                <w:szCs w:val="20"/>
              </w:rPr>
            </w:pPr>
            <w:r w:rsidRPr="00C03216">
              <w:rPr>
                <w:rFonts w:ascii="標楷體" w:eastAsia="標楷體" w:hAnsi="標楷體" w:cs="Times New Roman" w:hint="eastAsia"/>
                <w:kern w:val="0"/>
                <w:sz w:val="20"/>
                <w:szCs w:val="20"/>
              </w:rPr>
              <w:t>本期賸餘（短</w:t>
            </w:r>
            <w:proofErr w:type="gramStart"/>
            <w:r w:rsidRPr="00C03216">
              <w:rPr>
                <w:rFonts w:ascii="標楷體" w:eastAsia="標楷體" w:hAnsi="標楷體" w:cs="Times New Roman" w:hint="eastAsia"/>
                <w:kern w:val="0"/>
                <w:sz w:val="20"/>
                <w:szCs w:val="20"/>
              </w:rPr>
              <w:t>絀</w:t>
            </w:r>
            <w:proofErr w:type="gramEnd"/>
            <w:r w:rsidRPr="00C03216">
              <w:rPr>
                <w:rFonts w:ascii="標楷體" w:eastAsia="標楷體" w:hAnsi="標楷體" w:cs="Times New Roman" w:hint="eastAsia"/>
                <w:kern w:val="0"/>
                <w:sz w:val="20"/>
                <w:szCs w:val="20"/>
              </w:rPr>
              <w:t>）</w:t>
            </w:r>
          </w:p>
        </w:tc>
        <w:tc>
          <w:tcPr>
            <w:tcW w:w="1692" w:type="dxa"/>
            <w:tcBorders>
              <w:top w:val="nil"/>
              <w:bottom w:val="nil"/>
            </w:tcBorders>
            <w:vAlign w:val="center"/>
          </w:tcPr>
          <w:p w14:paraId="7A008E25"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2,181,106,000</w:t>
            </w:r>
          </w:p>
        </w:tc>
        <w:tc>
          <w:tcPr>
            <w:tcW w:w="1692" w:type="dxa"/>
            <w:tcBorders>
              <w:top w:val="nil"/>
              <w:bottom w:val="nil"/>
            </w:tcBorders>
            <w:vAlign w:val="center"/>
          </w:tcPr>
          <w:p w14:paraId="025A2BFD"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186,307,491</w:t>
            </w:r>
          </w:p>
        </w:tc>
        <w:tc>
          <w:tcPr>
            <w:tcW w:w="1470" w:type="dxa"/>
            <w:tcBorders>
              <w:top w:val="nil"/>
              <w:bottom w:val="nil"/>
            </w:tcBorders>
            <w:vAlign w:val="center"/>
          </w:tcPr>
          <w:p w14:paraId="585636D7"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- 1,994,798,509</w:t>
            </w:r>
          </w:p>
        </w:tc>
        <w:tc>
          <w:tcPr>
            <w:tcW w:w="1016" w:type="dxa"/>
            <w:tcBorders>
              <w:top w:val="nil"/>
              <w:bottom w:val="nil"/>
              <w:right w:val="nil"/>
            </w:tcBorders>
            <w:vAlign w:val="center"/>
          </w:tcPr>
          <w:p w14:paraId="7E82BD35"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- 91.46</w:t>
            </w:r>
          </w:p>
        </w:tc>
      </w:tr>
      <w:tr w:rsidR="0030145C" w:rsidRPr="00C03216" w14:paraId="611AA63F" w14:textId="77777777" w:rsidTr="0070225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4025" w:type="dxa"/>
            <w:tcBorders>
              <w:top w:val="nil"/>
              <w:left w:val="nil"/>
              <w:bottom w:val="nil"/>
            </w:tcBorders>
            <w:vAlign w:val="center"/>
          </w:tcPr>
          <w:p w14:paraId="68060AF9" w14:textId="77777777" w:rsidR="0030145C" w:rsidRPr="00C03216" w:rsidRDefault="0030145C" w:rsidP="00C3143D">
            <w:pPr>
              <w:ind w:leftChars="100" w:left="240"/>
              <w:rPr>
                <w:rFonts w:ascii="標楷體" w:eastAsia="標楷體" w:hAnsi="標楷體" w:cs="Times New Roman"/>
                <w:kern w:val="0"/>
                <w:sz w:val="20"/>
                <w:szCs w:val="20"/>
              </w:rPr>
            </w:pPr>
            <w:r w:rsidRPr="00C03216">
              <w:rPr>
                <w:rFonts w:ascii="標楷體" w:eastAsia="標楷體" w:hAnsi="標楷體" w:cs="Times New Roman" w:hint="eastAsia"/>
                <w:kern w:val="0"/>
                <w:sz w:val="20"/>
                <w:szCs w:val="20"/>
              </w:rPr>
              <w:t>利息股利之調整</w:t>
            </w:r>
          </w:p>
        </w:tc>
        <w:tc>
          <w:tcPr>
            <w:tcW w:w="1692" w:type="dxa"/>
            <w:tcBorders>
              <w:top w:val="nil"/>
              <w:bottom w:val="nil"/>
            </w:tcBorders>
            <w:vAlign w:val="center"/>
          </w:tcPr>
          <w:p w14:paraId="4ADFEB77"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620,654,000</w:t>
            </w:r>
          </w:p>
        </w:tc>
        <w:tc>
          <w:tcPr>
            <w:tcW w:w="1692" w:type="dxa"/>
            <w:tcBorders>
              <w:top w:val="nil"/>
              <w:bottom w:val="nil"/>
            </w:tcBorders>
            <w:vAlign w:val="center"/>
          </w:tcPr>
          <w:p w14:paraId="0B591B7C"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625,337,361</w:t>
            </w:r>
          </w:p>
        </w:tc>
        <w:tc>
          <w:tcPr>
            <w:tcW w:w="1470" w:type="dxa"/>
            <w:tcBorders>
              <w:top w:val="nil"/>
              <w:bottom w:val="nil"/>
            </w:tcBorders>
            <w:vAlign w:val="center"/>
          </w:tcPr>
          <w:p w14:paraId="7480230F"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4,683,361</w:t>
            </w:r>
          </w:p>
        </w:tc>
        <w:tc>
          <w:tcPr>
            <w:tcW w:w="1016" w:type="dxa"/>
            <w:tcBorders>
              <w:top w:val="nil"/>
              <w:bottom w:val="nil"/>
              <w:right w:val="nil"/>
            </w:tcBorders>
            <w:vAlign w:val="center"/>
          </w:tcPr>
          <w:p w14:paraId="72CDED6F"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0.75</w:t>
            </w:r>
          </w:p>
        </w:tc>
      </w:tr>
      <w:tr w:rsidR="0030145C" w:rsidRPr="00C03216" w14:paraId="1E511F79" w14:textId="77777777" w:rsidTr="0070225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4025" w:type="dxa"/>
            <w:tcBorders>
              <w:top w:val="nil"/>
              <w:left w:val="nil"/>
              <w:bottom w:val="nil"/>
            </w:tcBorders>
            <w:vAlign w:val="center"/>
          </w:tcPr>
          <w:p w14:paraId="5668A084" w14:textId="77777777" w:rsidR="0030145C" w:rsidRPr="00C03216" w:rsidRDefault="0030145C" w:rsidP="00C3143D">
            <w:pPr>
              <w:ind w:leftChars="100" w:left="240"/>
              <w:rPr>
                <w:rFonts w:ascii="標楷體" w:eastAsia="標楷體" w:hAnsi="標楷體" w:cs="Times New Roman"/>
                <w:kern w:val="0"/>
                <w:sz w:val="20"/>
                <w:szCs w:val="20"/>
              </w:rPr>
            </w:pPr>
            <w:r w:rsidRPr="00C03216">
              <w:rPr>
                <w:rFonts w:ascii="標楷體" w:eastAsia="標楷體" w:hAnsi="標楷體" w:cs="Times New Roman" w:hint="eastAsia"/>
                <w:kern w:val="0"/>
                <w:sz w:val="20"/>
                <w:szCs w:val="20"/>
              </w:rPr>
              <w:t>未計利息股利之本期賸餘（短</w:t>
            </w:r>
            <w:proofErr w:type="gramStart"/>
            <w:r w:rsidRPr="00C03216">
              <w:rPr>
                <w:rFonts w:ascii="標楷體" w:eastAsia="標楷體" w:hAnsi="標楷體" w:cs="Times New Roman" w:hint="eastAsia"/>
                <w:kern w:val="0"/>
                <w:sz w:val="20"/>
                <w:szCs w:val="20"/>
              </w:rPr>
              <w:t>絀</w:t>
            </w:r>
            <w:proofErr w:type="gramEnd"/>
            <w:r w:rsidRPr="00C03216">
              <w:rPr>
                <w:rFonts w:ascii="標楷體" w:eastAsia="標楷體" w:hAnsi="標楷體" w:cs="Times New Roman" w:hint="eastAsia"/>
                <w:kern w:val="0"/>
                <w:sz w:val="20"/>
                <w:szCs w:val="20"/>
              </w:rPr>
              <w:t>）</w:t>
            </w:r>
          </w:p>
        </w:tc>
        <w:tc>
          <w:tcPr>
            <w:tcW w:w="1692" w:type="dxa"/>
            <w:tcBorders>
              <w:top w:val="nil"/>
              <w:bottom w:val="nil"/>
            </w:tcBorders>
            <w:vAlign w:val="center"/>
          </w:tcPr>
          <w:p w14:paraId="06E2DBCC"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2,801,760,000</w:t>
            </w:r>
          </w:p>
        </w:tc>
        <w:tc>
          <w:tcPr>
            <w:tcW w:w="1692" w:type="dxa"/>
            <w:tcBorders>
              <w:top w:val="nil"/>
              <w:bottom w:val="nil"/>
            </w:tcBorders>
            <w:vAlign w:val="center"/>
          </w:tcPr>
          <w:p w14:paraId="4816CD8B"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811,644,852</w:t>
            </w:r>
          </w:p>
        </w:tc>
        <w:tc>
          <w:tcPr>
            <w:tcW w:w="1470" w:type="dxa"/>
            <w:tcBorders>
              <w:top w:val="nil"/>
              <w:bottom w:val="nil"/>
            </w:tcBorders>
            <w:vAlign w:val="center"/>
          </w:tcPr>
          <w:p w14:paraId="2DD81C52"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- 1,990,115,148</w:t>
            </w:r>
          </w:p>
        </w:tc>
        <w:tc>
          <w:tcPr>
            <w:tcW w:w="1016" w:type="dxa"/>
            <w:tcBorders>
              <w:top w:val="nil"/>
              <w:bottom w:val="nil"/>
              <w:right w:val="nil"/>
            </w:tcBorders>
            <w:vAlign w:val="center"/>
          </w:tcPr>
          <w:p w14:paraId="56C352ED"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- 71.03</w:t>
            </w:r>
          </w:p>
        </w:tc>
      </w:tr>
      <w:tr w:rsidR="0030145C" w:rsidRPr="00C03216" w14:paraId="3DBA1D3B" w14:textId="77777777" w:rsidTr="0070225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4025" w:type="dxa"/>
            <w:tcBorders>
              <w:top w:val="nil"/>
              <w:left w:val="nil"/>
              <w:bottom w:val="nil"/>
            </w:tcBorders>
            <w:vAlign w:val="center"/>
          </w:tcPr>
          <w:p w14:paraId="2931227A" w14:textId="77777777" w:rsidR="0030145C" w:rsidRPr="00C03216" w:rsidRDefault="0030145C" w:rsidP="00C3143D">
            <w:pPr>
              <w:ind w:leftChars="100" w:left="240"/>
              <w:rPr>
                <w:rFonts w:ascii="標楷體" w:eastAsia="標楷體" w:hAnsi="標楷體" w:cs="Times New Roman"/>
                <w:kern w:val="0"/>
                <w:sz w:val="20"/>
                <w:szCs w:val="20"/>
              </w:rPr>
            </w:pPr>
            <w:r w:rsidRPr="00C03216">
              <w:rPr>
                <w:rFonts w:ascii="標楷體" w:eastAsia="標楷體" w:hAnsi="標楷體" w:cs="Times New Roman" w:hint="eastAsia"/>
                <w:kern w:val="0"/>
                <w:sz w:val="20"/>
                <w:szCs w:val="20"/>
              </w:rPr>
              <w:t>調整項目</w:t>
            </w:r>
          </w:p>
        </w:tc>
        <w:tc>
          <w:tcPr>
            <w:tcW w:w="1692" w:type="dxa"/>
            <w:tcBorders>
              <w:top w:val="nil"/>
              <w:bottom w:val="nil"/>
            </w:tcBorders>
            <w:vAlign w:val="center"/>
          </w:tcPr>
          <w:p w14:paraId="5D045AAA"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924,622,000</w:t>
            </w:r>
          </w:p>
        </w:tc>
        <w:tc>
          <w:tcPr>
            <w:tcW w:w="1692" w:type="dxa"/>
            <w:tcBorders>
              <w:top w:val="nil"/>
              <w:bottom w:val="nil"/>
            </w:tcBorders>
            <w:vAlign w:val="center"/>
          </w:tcPr>
          <w:p w14:paraId="0B171C61"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897,706,618</w:t>
            </w:r>
          </w:p>
        </w:tc>
        <w:tc>
          <w:tcPr>
            <w:tcW w:w="1470" w:type="dxa"/>
            <w:tcBorders>
              <w:top w:val="nil"/>
              <w:bottom w:val="nil"/>
            </w:tcBorders>
            <w:vAlign w:val="center"/>
          </w:tcPr>
          <w:p w14:paraId="10A868F1"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- 26,915,382</w:t>
            </w:r>
          </w:p>
        </w:tc>
        <w:tc>
          <w:tcPr>
            <w:tcW w:w="1016" w:type="dxa"/>
            <w:tcBorders>
              <w:top w:val="nil"/>
              <w:bottom w:val="nil"/>
              <w:right w:val="nil"/>
            </w:tcBorders>
            <w:vAlign w:val="center"/>
          </w:tcPr>
          <w:p w14:paraId="27CEA5C4"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- 2.91</w:t>
            </w:r>
          </w:p>
        </w:tc>
      </w:tr>
      <w:tr w:rsidR="0030145C" w:rsidRPr="00C03216" w14:paraId="5A04B8E8" w14:textId="77777777" w:rsidTr="0070225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4025" w:type="dxa"/>
            <w:tcBorders>
              <w:top w:val="nil"/>
              <w:left w:val="nil"/>
              <w:bottom w:val="nil"/>
            </w:tcBorders>
            <w:vAlign w:val="center"/>
          </w:tcPr>
          <w:p w14:paraId="28002FC9" w14:textId="77777777" w:rsidR="0030145C" w:rsidRPr="00C03216" w:rsidRDefault="0030145C" w:rsidP="00C3143D">
            <w:pPr>
              <w:ind w:leftChars="100" w:left="240"/>
              <w:rPr>
                <w:rFonts w:ascii="標楷體" w:eastAsia="標楷體" w:hAnsi="標楷體" w:cs="Times New Roman"/>
                <w:kern w:val="0"/>
                <w:sz w:val="20"/>
                <w:szCs w:val="20"/>
              </w:rPr>
            </w:pPr>
            <w:r w:rsidRPr="00C03216">
              <w:rPr>
                <w:rFonts w:ascii="標楷體" w:eastAsia="標楷體" w:hAnsi="標楷體" w:cs="Times New Roman" w:hint="eastAsia"/>
                <w:kern w:val="0"/>
                <w:sz w:val="20"/>
                <w:szCs w:val="20"/>
              </w:rPr>
              <w:t>未計利息股利之現金流入（流出）</w:t>
            </w:r>
          </w:p>
        </w:tc>
        <w:tc>
          <w:tcPr>
            <w:tcW w:w="1692" w:type="dxa"/>
            <w:tcBorders>
              <w:top w:val="nil"/>
              <w:bottom w:val="nil"/>
            </w:tcBorders>
            <w:vAlign w:val="center"/>
          </w:tcPr>
          <w:p w14:paraId="2A35F335"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3,726,382,000</w:t>
            </w:r>
          </w:p>
        </w:tc>
        <w:tc>
          <w:tcPr>
            <w:tcW w:w="1692" w:type="dxa"/>
            <w:tcBorders>
              <w:top w:val="nil"/>
              <w:bottom w:val="nil"/>
            </w:tcBorders>
            <w:vAlign w:val="center"/>
          </w:tcPr>
          <w:p w14:paraId="72C01324"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1,709,351,470</w:t>
            </w:r>
          </w:p>
        </w:tc>
        <w:tc>
          <w:tcPr>
            <w:tcW w:w="1470" w:type="dxa"/>
            <w:tcBorders>
              <w:top w:val="nil"/>
              <w:bottom w:val="nil"/>
            </w:tcBorders>
            <w:vAlign w:val="center"/>
          </w:tcPr>
          <w:p w14:paraId="4DAB3294"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- 2,017,030,530</w:t>
            </w:r>
          </w:p>
        </w:tc>
        <w:tc>
          <w:tcPr>
            <w:tcW w:w="1016" w:type="dxa"/>
            <w:tcBorders>
              <w:top w:val="nil"/>
              <w:bottom w:val="nil"/>
              <w:right w:val="nil"/>
            </w:tcBorders>
            <w:vAlign w:val="center"/>
          </w:tcPr>
          <w:p w14:paraId="3BC04430"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- 54.13</w:t>
            </w:r>
          </w:p>
        </w:tc>
      </w:tr>
      <w:tr w:rsidR="0030145C" w:rsidRPr="00C03216" w14:paraId="1DF413C4" w14:textId="77777777" w:rsidTr="0070225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4025" w:type="dxa"/>
            <w:tcBorders>
              <w:top w:val="nil"/>
              <w:left w:val="nil"/>
              <w:bottom w:val="nil"/>
            </w:tcBorders>
            <w:vAlign w:val="center"/>
          </w:tcPr>
          <w:p w14:paraId="02368376" w14:textId="77777777" w:rsidR="0030145C" w:rsidRPr="00C03216" w:rsidRDefault="0030145C" w:rsidP="00C3143D">
            <w:pPr>
              <w:ind w:leftChars="175" w:left="420"/>
              <w:rPr>
                <w:rFonts w:ascii="標楷體" w:eastAsia="標楷體" w:hAnsi="標楷體" w:cs="Times New Roman"/>
                <w:kern w:val="0"/>
                <w:sz w:val="20"/>
                <w:szCs w:val="20"/>
              </w:rPr>
            </w:pPr>
            <w:r w:rsidRPr="00C03216">
              <w:rPr>
                <w:rFonts w:ascii="標楷體" w:eastAsia="標楷體" w:hAnsi="標楷體" w:cs="Times New Roman" w:hint="eastAsia"/>
                <w:b/>
                <w:kern w:val="0"/>
                <w:sz w:val="20"/>
                <w:szCs w:val="20"/>
              </w:rPr>
              <w:t>業務活動之淨現金流入（流出）</w:t>
            </w:r>
          </w:p>
        </w:tc>
        <w:tc>
          <w:tcPr>
            <w:tcW w:w="1692" w:type="dxa"/>
            <w:tcBorders>
              <w:top w:val="nil"/>
              <w:bottom w:val="nil"/>
            </w:tcBorders>
            <w:vAlign w:val="center"/>
          </w:tcPr>
          <w:p w14:paraId="005DFDEB"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3,726,382,000</w:t>
            </w:r>
          </w:p>
        </w:tc>
        <w:tc>
          <w:tcPr>
            <w:tcW w:w="1692" w:type="dxa"/>
            <w:tcBorders>
              <w:top w:val="nil"/>
              <w:bottom w:val="nil"/>
            </w:tcBorders>
            <w:vAlign w:val="center"/>
          </w:tcPr>
          <w:p w14:paraId="30E2CEC1"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1,709,351,470</w:t>
            </w:r>
          </w:p>
        </w:tc>
        <w:tc>
          <w:tcPr>
            <w:tcW w:w="1470" w:type="dxa"/>
            <w:tcBorders>
              <w:top w:val="nil"/>
              <w:bottom w:val="nil"/>
            </w:tcBorders>
            <w:vAlign w:val="center"/>
          </w:tcPr>
          <w:p w14:paraId="08229D4D"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- 2,017,030,530</w:t>
            </w:r>
          </w:p>
        </w:tc>
        <w:tc>
          <w:tcPr>
            <w:tcW w:w="1016" w:type="dxa"/>
            <w:tcBorders>
              <w:top w:val="nil"/>
              <w:bottom w:val="nil"/>
              <w:right w:val="nil"/>
            </w:tcBorders>
            <w:vAlign w:val="center"/>
          </w:tcPr>
          <w:p w14:paraId="32F9385D"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- 54.13</w:t>
            </w:r>
          </w:p>
        </w:tc>
      </w:tr>
      <w:tr w:rsidR="0030145C" w:rsidRPr="00C03216" w14:paraId="7A233409" w14:textId="77777777" w:rsidTr="0070225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4025" w:type="dxa"/>
            <w:tcBorders>
              <w:top w:val="nil"/>
              <w:left w:val="nil"/>
              <w:bottom w:val="nil"/>
            </w:tcBorders>
            <w:vAlign w:val="center"/>
          </w:tcPr>
          <w:p w14:paraId="37A700B9" w14:textId="77777777" w:rsidR="0030145C" w:rsidRPr="00C03216" w:rsidRDefault="0030145C" w:rsidP="00C3143D">
            <w:pPr>
              <w:rPr>
                <w:rFonts w:ascii="標楷體" w:eastAsia="標楷體" w:hAnsi="標楷體" w:cs="Times New Roman"/>
                <w:kern w:val="0"/>
                <w:sz w:val="20"/>
                <w:szCs w:val="20"/>
              </w:rPr>
            </w:pPr>
            <w:r w:rsidRPr="00C03216">
              <w:rPr>
                <w:rFonts w:ascii="標楷體" w:eastAsia="標楷體" w:hAnsi="標楷體" w:cs="Times New Roman" w:hint="eastAsia"/>
                <w:b/>
                <w:kern w:val="0"/>
                <w:sz w:val="20"/>
                <w:szCs w:val="20"/>
              </w:rPr>
              <w:t>投資活動之現金流量</w:t>
            </w:r>
          </w:p>
        </w:tc>
        <w:tc>
          <w:tcPr>
            <w:tcW w:w="1692" w:type="dxa"/>
            <w:tcBorders>
              <w:top w:val="nil"/>
              <w:bottom w:val="nil"/>
            </w:tcBorders>
            <w:vAlign w:val="center"/>
          </w:tcPr>
          <w:p w14:paraId="1CD38DBB" w14:textId="77777777" w:rsidR="0030145C" w:rsidRDefault="0030145C" w:rsidP="00C3143D">
            <w:pPr>
              <w:autoSpaceDE w:val="0"/>
              <w:autoSpaceDN w:val="0"/>
              <w:adjustRightInd w:val="0"/>
              <w:jc w:val="right"/>
              <w:rPr>
                <w:rFonts w:ascii="細明體" w:eastAsia="細明體" w:hAnsi="細明體"/>
                <w:kern w:val="0"/>
                <w:sz w:val="18"/>
              </w:rPr>
            </w:pPr>
          </w:p>
        </w:tc>
        <w:tc>
          <w:tcPr>
            <w:tcW w:w="1692" w:type="dxa"/>
            <w:tcBorders>
              <w:top w:val="nil"/>
              <w:bottom w:val="nil"/>
            </w:tcBorders>
            <w:vAlign w:val="center"/>
          </w:tcPr>
          <w:p w14:paraId="7AF0EE36" w14:textId="77777777" w:rsidR="0030145C" w:rsidRDefault="0030145C" w:rsidP="00C3143D">
            <w:pPr>
              <w:autoSpaceDE w:val="0"/>
              <w:autoSpaceDN w:val="0"/>
              <w:adjustRightInd w:val="0"/>
              <w:jc w:val="right"/>
              <w:rPr>
                <w:rFonts w:ascii="細明體" w:eastAsia="細明體" w:hAnsi="細明體"/>
                <w:kern w:val="0"/>
                <w:sz w:val="18"/>
              </w:rPr>
            </w:pPr>
          </w:p>
        </w:tc>
        <w:tc>
          <w:tcPr>
            <w:tcW w:w="1470" w:type="dxa"/>
            <w:tcBorders>
              <w:top w:val="nil"/>
              <w:bottom w:val="nil"/>
            </w:tcBorders>
            <w:vAlign w:val="center"/>
          </w:tcPr>
          <w:p w14:paraId="07EF7F10" w14:textId="77777777" w:rsidR="0030145C" w:rsidRDefault="0030145C" w:rsidP="00C3143D">
            <w:pPr>
              <w:autoSpaceDE w:val="0"/>
              <w:autoSpaceDN w:val="0"/>
              <w:adjustRightInd w:val="0"/>
              <w:jc w:val="right"/>
              <w:rPr>
                <w:rFonts w:ascii="細明體" w:eastAsia="細明體" w:hAnsi="細明體"/>
                <w:kern w:val="0"/>
                <w:sz w:val="18"/>
              </w:rPr>
            </w:pPr>
          </w:p>
        </w:tc>
        <w:tc>
          <w:tcPr>
            <w:tcW w:w="1016" w:type="dxa"/>
            <w:tcBorders>
              <w:top w:val="nil"/>
              <w:bottom w:val="nil"/>
              <w:right w:val="nil"/>
            </w:tcBorders>
            <w:vAlign w:val="center"/>
          </w:tcPr>
          <w:p w14:paraId="09EA3C97" w14:textId="77777777" w:rsidR="0030145C" w:rsidRDefault="0030145C" w:rsidP="00C3143D">
            <w:pPr>
              <w:autoSpaceDE w:val="0"/>
              <w:autoSpaceDN w:val="0"/>
              <w:adjustRightInd w:val="0"/>
              <w:jc w:val="right"/>
              <w:rPr>
                <w:rFonts w:ascii="細明體" w:eastAsia="細明體" w:hAnsi="細明體"/>
                <w:kern w:val="0"/>
                <w:sz w:val="18"/>
              </w:rPr>
            </w:pPr>
          </w:p>
        </w:tc>
      </w:tr>
      <w:tr w:rsidR="0030145C" w:rsidRPr="00C03216" w14:paraId="24A1808A" w14:textId="77777777" w:rsidTr="0070225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4025" w:type="dxa"/>
            <w:tcBorders>
              <w:top w:val="nil"/>
              <w:left w:val="nil"/>
              <w:bottom w:val="nil"/>
            </w:tcBorders>
            <w:vAlign w:val="center"/>
          </w:tcPr>
          <w:p w14:paraId="33902C8A" w14:textId="77777777" w:rsidR="0030145C" w:rsidRPr="00C03216" w:rsidRDefault="0030145C" w:rsidP="00C3143D">
            <w:pPr>
              <w:ind w:leftChars="100" w:left="240"/>
              <w:rPr>
                <w:rFonts w:ascii="標楷體" w:eastAsia="標楷體" w:hAnsi="標楷體" w:cs="Times New Roman"/>
                <w:kern w:val="0"/>
                <w:sz w:val="20"/>
                <w:szCs w:val="20"/>
              </w:rPr>
            </w:pPr>
            <w:r w:rsidRPr="00C03216">
              <w:rPr>
                <w:rFonts w:ascii="標楷體" w:eastAsia="標楷體" w:hAnsi="標楷體" w:cs="Times New Roman" w:hint="eastAsia"/>
                <w:kern w:val="0"/>
                <w:sz w:val="20"/>
                <w:szCs w:val="20"/>
              </w:rPr>
              <w:t>減少流動金融資產及短</w:t>
            </w:r>
            <w:proofErr w:type="gramStart"/>
            <w:r w:rsidRPr="00C03216">
              <w:rPr>
                <w:rFonts w:ascii="標楷體" w:eastAsia="標楷體" w:hAnsi="標楷體" w:cs="Times New Roman" w:hint="eastAsia"/>
                <w:kern w:val="0"/>
                <w:sz w:val="20"/>
                <w:szCs w:val="20"/>
              </w:rPr>
              <w:t>期貸</w:t>
            </w:r>
            <w:proofErr w:type="gramEnd"/>
            <w:r w:rsidRPr="00C03216">
              <w:rPr>
                <w:rFonts w:ascii="標楷體" w:eastAsia="標楷體" w:hAnsi="標楷體" w:cs="Times New Roman" w:hint="eastAsia"/>
                <w:kern w:val="0"/>
                <w:sz w:val="20"/>
                <w:szCs w:val="20"/>
              </w:rPr>
              <w:t>墊款</w:t>
            </w:r>
          </w:p>
        </w:tc>
        <w:tc>
          <w:tcPr>
            <w:tcW w:w="1692" w:type="dxa"/>
            <w:tcBorders>
              <w:top w:val="nil"/>
              <w:bottom w:val="nil"/>
            </w:tcBorders>
            <w:vAlign w:val="center"/>
          </w:tcPr>
          <w:p w14:paraId="3D0979EF"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129,765,000</w:t>
            </w:r>
          </w:p>
        </w:tc>
        <w:tc>
          <w:tcPr>
            <w:tcW w:w="1692" w:type="dxa"/>
            <w:tcBorders>
              <w:top w:val="nil"/>
              <w:bottom w:val="nil"/>
            </w:tcBorders>
            <w:vAlign w:val="center"/>
          </w:tcPr>
          <w:p w14:paraId="2F978A76"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218,819,954</w:t>
            </w:r>
          </w:p>
        </w:tc>
        <w:tc>
          <w:tcPr>
            <w:tcW w:w="1470" w:type="dxa"/>
            <w:tcBorders>
              <w:top w:val="nil"/>
              <w:bottom w:val="nil"/>
            </w:tcBorders>
            <w:vAlign w:val="center"/>
          </w:tcPr>
          <w:p w14:paraId="63A79307"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89,054,954</w:t>
            </w:r>
          </w:p>
        </w:tc>
        <w:tc>
          <w:tcPr>
            <w:tcW w:w="1016" w:type="dxa"/>
            <w:tcBorders>
              <w:top w:val="nil"/>
              <w:bottom w:val="nil"/>
              <w:right w:val="nil"/>
            </w:tcBorders>
            <w:vAlign w:val="center"/>
          </w:tcPr>
          <w:p w14:paraId="2EC05C4B"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68.63</w:t>
            </w:r>
          </w:p>
        </w:tc>
      </w:tr>
      <w:tr w:rsidR="0030145C" w:rsidRPr="00C03216" w14:paraId="205403ED" w14:textId="77777777" w:rsidTr="0070225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4025" w:type="dxa"/>
            <w:tcBorders>
              <w:top w:val="nil"/>
              <w:left w:val="nil"/>
              <w:bottom w:val="nil"/>
            </w:tcBorders>
            <w:vAlign w:val="center"/>
          </w:tcPr>
          <w:p w14:paraId="62CCF90F" w14:textId="77777777" w:rsidR="0030145C" w:rsidRPr="00C03216" w:rsidRDefault="0030145C" w:rsidP="00C3143D">
            <w:pPr>
              <w:ind w:leftChars="100" w:left="240"/>
              <w:rPr>
                <w:rFonts w:ascii="標楷體" w:eastAsia="標楷體" w:hAnsi="標楷體" w:cs="Times New Roman"/>
                <w:kern w:val="0"/>
                <w:sz w:val="20"/>
                <w:szCs w:val="20"/>
              </w:rPr>
            </w:pPr>
            <w:r w:rsidRPr="00C03216">
              <w:rPr>
                <w:rFonts w:ascii="標楷體" w:eastAsia="標楷體" w:hAnsi="標楷體" w:cs="Times New Roman" w:hint="eastAsia"/>
                <w:kern w:val="0"/>
                <w:sz w:val="20"/>
                <w:szCs w:val="20"/>
              </w:rPr>
              <w:t>減少投資、長期應收款、貸墊款及準備金</w:t>
            </w:r>
          </w:p>
        </w:tc>
        <w:tc>
          <w:tcPr>
            <w:tcW w:w="1692" w:type="dxa"/>
            <w:tcBorders>
              <w:top w:val="nil"/>
              <w:bottom w:val="nil"/>
            </w:tcBorders>
            <w:vAlign w:val="center"/>
          </w:tcPr>
          <w:p w14:paraId="6C7BA6DD"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c>
          <w:tcPr>
            <w:tcW w:w="1692" w:type="dxa"/>
            <w:tcBorders>
              <w:top w:val="nil"/>
              <w:bottom w:val="nil"/>
            </w:tcBorders>
            <w:vAlign w:val="center"/>
          </w:tcPr>
          <w:p w14:paraId="5EBD5422"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2,230,920</w:t>
            </w:r>
          </w:p>
        </w:tc>
        <w:tc>
          <w:tcPr>
            <w:tcW w:w="1470" w:type="dxa"/>
            <w:tcBorders>
              <w:top w:val="nil"/>
              <w:bottom w:val="nil"/>
            </w:tcBorders>
            <w:vAlign w:val="center"/>
          </w:tcPr>
          <w:p w14:paraId="20519344"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2,230,920</w:t>
            </w:r>
          </w:p>
        </w:tc>
        <w:tc>
          <w:tcPr>
            <w:tcW w:w="1016" w:type="dxa"/>
            <w:tcBorders>
              <w:top w:val="nil"/>
              <w:bottom w:val="nil"/>
              <w:right w:val="nil"/>
            </w:tcBorders>
            <w:vAlign w:val="center"/>
          </w:tcPr>
          <w:p w14:paraId="748B554B"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r>
      <w:tr w:rsidR="0030145C" w:rsidRPr="00C03216" w14:paraId="383AFDB5" w14:textId="77777777" w:rsidTr="0070225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4025" w:type="dxa"/>
            <w:tcBorders>
              <w:top w:val="nil"/>
              <w:left w:val="nil"/>
              <w:bottom w:val="nil"/>
            </w:tcBorders>
            <w:vAlign w:val="center"/>
          </w:tcPr>
          <w:p w14:paraId="5227614E" w14:textId="77777777" w:rsidR="0030145C" w:rsidRPr="00C03216" w:rsidRDefault="0030145C" w:rsidP="00C3143D">
            <w:pPr>
              <w:ind w:leftChars="100" w:left="240"/>
              <w:rPr>
                <w:rFonts w:ascii="標楷體" w:eastAsia="標楷體" w:hAnsi="標楷體" w:cs="Times New Roman"/>
                <w:kern w:val="0"/>
                <w:sz w:val="20"/>
                <w:szCs w:val="20"/>
              </w:rPr>
            </w:pPr>
            <w:r w:rsidRPr="00275400">
              <w:rPr>
                <w:rFonts w:ascii="標楷體" w:eastAsia="標楷體" w:hAnsi="標楷體" w:cs="Times New Roman" w:hint="eastAsia"/>
                <w:kern w:val="0"/>
                <w:sz w:val="20"/>
                <w:szCs w:val="20"/>
              </w:rPr>
              <w:t>減少不動產、廠房及設備、礦產資源</w:t>
            </w:r>
          </w:p>
        </w:tc>
        <w:tc>
          <w:tcPr>
            <w:tcW w:w="1692" w:type="dxa"/>
            <w:tcBorders>
              <w:top w:val="nil"/>
              <w:bottom w:val="nil"/>
            </w:tcBorders>
            <w:vAlign w:val="center"/>
          </w:tcPr>
          <w:p w14:paraId="4BCCCEBE"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c>
          <w:tcPr>
            <w:tcW w:w="1692" w:type="dxa"/>
            <w:tcBorders>
              <w:top w:val="nil"/>
              <w:bottom w:val="nil"/>
            </w:tcBorders>
            <w:vAlign w:val="center"/>
          </w:tcPr>
          <w:p w14:paraId="0B242DF6"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94,735,669</w:t>
            </w:r>
          </w:p>
        </w:tc>
        <w:tc>
          <w:tcPr>
            <w:tcW w:w="1470" w:type="dxa"/>
            <w:tcBorders>
              <w:top w:val="nil"/>
              <w:bottom w:val="nil"/>
            </w:tcBorders>
            <w:vAlign w:val="center"/>
          </w:tcPr>
          <w:p w14:paraId="0603EF2B"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94,735,669</w:t>
            </w:r>
          </w:p>
        </w:tc>
        <w:tc>
          <w:tcPr>
            <w:tcW w:w="1016" w:type="dxa"/>
            <w:tcBorders>
              <w:top w:val="nil"/>
              <w:bottom w:val="nil"/>
              <w:right w:val="nil"/>
            </w:tcBorders>
            <w:vAlign w:val="center"/>
          </w:tcPr>
          <w:p w14:paraId="5FFAEBF5"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r>
      <w:tr w:rsidR="0030145C" w:rsidRPr="00C03216" w14:paraId="39AAD0EA" w14:textId="77777777" w:rsidTr="0070225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4025" w:type="dxa"/>
            <w:tcBorders>
              <w:top w:val="nil"/>
              <w:left w:val="nil"/>
              <w:bottom w:val="nil"/>
            </w:tcBorders>
            <w:vAlign w:val="center"/>
          </w:tcPr>
          <w:p w14:paraId="4A23CB37" w14:textId="77777777" w:rsidR="0030145C" w:rsidRPr="00C03216" w:rsidRDefault="0030145C" w:rsidP="00C3143D">
            <w:pPr>
              <w:ind w:leftChars="100" w:left="240"/>
              <w:rPr>
                <w:rFonts w:ascii="標楷體" w:eastAsia="標楷體" w:hAnsi="標楷體" w:cs="Times New Roman"/>
                <w:kern w:val="0"/>
                <w:sz w:val="20"/>
                <w:szCs w:val="20"/>
              </w:rPr>
            </w:pPr>
            <w:r w:rsidRPr="00C03216">
              <w:rPr>
                <w:rFonts w:ascii="標楷體" w:eastAsia="標楷體" w:hAnsi="標楷體" w:cs="Times New Roman" w:hint="eastAsia"/>
                <w:kern w:val="0"/>
                <w:sz w:val="20"/>
                <w:szCs w:val="20"/>
              </w:rPr>
              <w:t>減少無形資產及其他資產</w:t>
            </w:r>
          </w:p>
        </w:tc>
        <w:tc>
          <w:tcPr>
            <w:tcW w:w="1692" w:type="dxa"/>
            <w:tcBorders>
              <w:top w:val="nil"/>
              <w:bottom w:val="nil"/>
            </w:tcBorders>
            <w:vAlign w:val="center"/>
          </w:tcPr>
          <w:p w14:paraId="5A37DB3D"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c>
          <w:tcPr>
            <w:tcW w:w="1692" w:type="dxa"/>
            <w:tcBorders>
              <w:top w:val="nil"/>
              <w:bottom w:val="nil"/>
            </w:tcBorders>
            <w:vAlign w:val="center"/>
          </w:tcPr>
          <w:p w14:paraId="2BE2A055"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479,392,422</w:t>
            </w:r>
          </w:p>
        </w:tc>
        <w:tc>
          <w:tcPr>
            <w:tcW w:w="1470" w:type="dxa"/>
            <w:tcBorders>
              <w:top w:val="nil"/>
              <w:bottom w:val="nil"/>
            </w:tcBorders>
            <w:vAlign w:val="center"/>
          </w:tcPr>
          <w:p w14:paraId="302DA94F"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479,392,422</w:t>
            </w:r>
          </w:p>
        </w:tc>
        <w:tc>
          <w:tcPr>
            <w:tcW w:w="1016" w:type="dxa"/>
            <w:tcBorders>
              <w:top w:val="nil"/>
              <w:bottom w:val="nil"/>
              <w:right w:val="nil"/>
            </w:tcBorders>
            <w:vAlign w:val="center"/>
          </w:tcPr>
          <w:p w14:paraId="62C4F9AA"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r>
      <w:tr w:rsidR="0030145C" w:rsidRPr="00C03216" w14:paraId="11F94056" w14:textId="77777777" w:rsidTr="0070225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4025" w:type="dxa"/>
            <w:tcBorders>
              <w:top w:val="nil"/>
              <w:left w:val="nil"/>
              <w:bottom w:val="nil"/>
            </w:tcBorders>
            <w:vAlign w:val="center"/>
          </w:tcPr>
          <w:p w14:paraId="691D78E6" w14:textId="77777777" w:rsidR="0030145C" w:rsidRPr="00C03216" w:rsidRDefault="0030145C" w:rsidP="00C3143D">
            <w:pPr>
              <w:ind w:leftChars="100" w:left="240"/>
              <w:rPr>
                <w:rFonts w:ascii="標楷體" w:eastAsia="標楷體" w:hAnsi="標楷體" w:cs="Times New Roman"/>
                <w:kern w:val="0"/>
                <w:sz w:val="20"/>
                <w:szCs w:val="20"/>
              </w:rPr>
            </w:pPr>
            <w:r w:rsidRPr="00C03216">
              <w:rPr>
                <w:rFonts w:ascii="標楷體" w:eastAsia="標楷體" w:hAnsi="標楷體" w:cs="Times New Roman" w:hint="eastAsia"/>
                <w:kern w:val="0"/>
                <w:sz w:val="20"/>
                <w:szCs w:val="20"/>
              </w:rPr>
              <w:t>收取利息</w:t>
            </w:r>
          </w:p>
        </w:tc>
        <w:tc>
          <w:tcPr>
            <w:tcW w:w="1692" w:type="dxa"/>
            <w:tcBorders>
              <w:top w:val="nil"/>
              <w:bottom w:val="nil"/>
            </w:tcBorders>
            <w:vAlign w:val="center"/>
          </w:tcPr>
          <w:p w14:paraId="2AB3EBDE"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c>
          <w:tcPr>
            <w:tcW w:w="1692" w:type="dxa"/>
            <w:tcBorders>
              <w:top w:val="nil"/>
              <w:bottom w:val="nil"/>
            </w:tcBorders>
            <w:vAlign w:val="center"/>
          </w:tcPr>
          <w:p w14:paraId="536C7518"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111,508</w:t>
            </w:r>
          </w:p>
        </w:tc>
        <w:tc>
          <w:tcPr>
            <w:tcW w:w="1470" w:type="dxa"/>
            <w:tcBorders>
              <w:top w:val="nil"/>
              <w:bottom w:val="nil"/>
            </w:tcBorders>
            <w:vAlign w:val="center"/>
          </w:tcPr>
          <w:p w14:paraId="02D50492"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111,508</w:t>
            </w:r>
          </w:p>
        </w:tc>
        <w:tc>
          <w:tcPr>
            <w:tcW w:w="1016" w:type="dxa"/>
            <w:tcBorders>
              <w:top w:val="nil"/>
              <w:bottom w:val="nil"/>
              <w:right w:val="nil"/>
            </w:tcBorders>
            <w:vAlign w:val="center"/>
          </w:tcPr>
          <w:p w14:paraId="411D0944"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r>
      <w:tr w:rsidR="0030145C" w:rsidRPr="00C03216" w14:paraId="4E3199BE" w14:textId="77777777" w:rsidTr="0070225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4025" w:type="dxa"/>
            <w:tcBorders>
              <w:top w:val="nil"/>
              <w:left w:val="nil"/>
              <w:bottom w:val="nil"/>
            </w:tcBorders>
            <w:vAlign w:val="center"/>
          </w:tcPr>
          <w:p w14:paraId="2225EA6D" w14:textId="77777777" w:rsidR="0030145C" w:rsidRPr="00C03216" w:rsidRDefault="0030145C" w:rsidP="00C3143D">
            <w:pPr>
              <w:ind w:leftChars="100" w:left="240"/>
              <w:rPr>
                <w:rFonts w:ascii="標楷體" w:eastAsia="標楷體" w:hAnsi="標楷體" w:cs="Times New Roman"/>
                <w:kern w:val="0"/>
                <w:sz w:val="20"/>
                <w:szCs w:val="20"/>
              </w:rPr>
            </w:pPr>
            <w:r w:rsidRPr="00C03216">
              <w:rPr>
                <w:rFonts w:ascii="標楷體" w:eastAsia="標楷體" w:hAnsi="標楷體" w:cs="Times New Roman" w:hint="eastAsia"/>
                <w:kern w:val="0"/>
                <w:sz w:val="20"/>
                <w:szCs w:val="20"/>
              </w:rPr>
              <w:t>增加不動產、廠房及設備、礦產資源</w:t>
            </w:r>
          </w:p>
        </w:tc>
        <w:tc>
          <w:tcPr>
            <w:tcW w:w="1692" w:type="dxa"/>
            <w:tcBorders>
              <w:top w:val="nil"/>
              <w:bottom w:val="nil"/>
            </w:tcBorders>
            <w:vAlign w:val="center"/>
          </w:tcPr>
          <w:p w14:paraId="239F2081"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- 9,798,229,000</w:t>
            </w:r>
          </w:p>
        </w:tc>
        <w:tc>
          <w:tcPr>
            <w:tcW w:w="1692" w:type="dxa"/>
            <w:tcBorders>
              <w:top w:val="nil"/>
              <w:bottom w:val="nil"/>
            </w:tcBorders>
            <w:vAlign w:val="center"/>
          </w:tcPr>
          <w:p w14:paraId="2AAEC497"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- 7,024,823,635</w:t>
            </w:r>
          </w:p>
        </w:tc>
        <w:tc>
          <w:tcPr>
            <w:tcW w:w="1470" w:type="dxa"/>
            <w:tcBorders>
              <w:top w:val="nil"/>
              <w:bottom w:val="nil"/>
            </w:tcBorders>
            <w:vAlign w:val="center"/>
          </w:tcPr>
          <w:p w14:paraId="0DB89286"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2,773,405,365</w:t>
            </w:r>
          </w:p>
        </w:tc>
        <w:tc>
          <w:tcPr>
            <w:tcW w:w="1016" w:type="dxa"/>
            <w:tcBorders>
              <w:top w:val="nil"/>
              <w:bottom w:val="nil"/>
              <w:right w:val="nil"/>
            </w:tcBorders>
            <w:vAlign w:val="center"/>
          </w:tcPr>
          <w:p w14:paraId="7CD9E4F6"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- 28.31</w:t>
            </w:r>
          </w:p>
        </w:tc>
      </w:tr>
      <w:tr w:rsidR="0030145C" w:rsidRPr="00C03216" w14:paraId="2C6D914B" w14:textId="77777777" w:rsidTr="0070225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4025" w:type="dxa"/>
            <w:tcBorders>
              <w:top w:val="nil"/>
              <w:left w:val="nil"/>
              <w:bottom w:val="nil"/>
            </w:tcBorders>
            <w:vAlign w:val="center"/>
          </w:tcPr>
          <w:p w14:paraId="5FE3E8E9" w14:textId="77777777" w:rsidR="0030145C" w:rsidRPr="00C03216" w:rsidRDefault="0030145C" w:rsidP="00C3143D">
            <w:pPr>
              <w:ind w:leftChars="100" w:left="240"/>
              <w:rPr>
                <w:rFonts w:ascii="標楷體" w:eastAsia="標楷體" w:hAnsi="標楷體" w:cs="Times New Roman"/>
                <w:kern w:val="0"/>
                <w:sz w:val="20"/>
                <w:szCs w:val="20"/>
              </w:rPr>
            </w:pPr>
            <w:r w:rsidRPr="00C03216">
              <w:rPr>
                <w:rFonts w:ascii="標楷體" w:eastAsia="標楷體" w:hAnsi="標楷體" w:cs="Times New Roman" w:hint="eastAsia"/>
                <w:kern w:val="0"/>
                <w:sz w:val="20"/>
                <w:szCs w:val="20"/>
              </w:rPr>
              <w:t>增加無形資產及其他資產</w:t>
            </w:r>
          </w:p>
        </w:tc>
        <w:tc>
          <w:tcPr>
            <w:tcW w:w="1692" w:type="dxa"/>
            <w:tcBorders>
              <w:top w:val="nil"/>
              <w:bottom w:val="nil"/>
            </w:tcBorders>
            <w:vAlign w:val="center"/>
          </w:tcPr>
          <w:p w14:paraId="456B1925"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- 1,720,000</w:t>
            </w:r>
          </w:p>
        </w:tc>
        <w:tc>
          <w:tcPr>
            <w:tcW w:w="1692" w:type="dxa"/>
            <w:tcBorders>
              <w:top w:val="nil"/>
              <w:bottom w:val="nil"/>
            </w:tcBorders>
            <w:vAlign w:val="center"/>
          </w:tcPr>
          <w:p w14:paraId="38B08CDD"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- 2,999,850</w:t>
            </w:r>
          </w:p>
        </w:tc>
        <w:tc>
          <w:tcPr>
            <w:tcW w:w="1470" w:type="dxa"/>
            <w:tcBorders>
              <w:top w:val="nil"/>
              <w:bottom w:val="nil"/>
            </w:tcBorders>
            <w:vAlign w:val="center"/>
          </w:tcPr>
          <w:p w14:paraId="6818CDC1"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- 1,279,850</w:t>
            </w:r>
          </w:p>
        </w:tc>
        <w:tc>
          <w:tcPr>
            <w:tcW w:w="1016" w:type="dxa"/>
            <w:tcBorders>
              <w:top w:val="nil"/>
              <w:bottom w:val="nil"/>
              <w:right w:val="nil"/>
            </w:tcBorders>
            <w:vAlign w:val="center"/>
          </w:tcPr>
          <w:p w14:paraId="1A9A4C4B"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74.41</w:t>
            </w:r>
          </w:p>
        </w:tc>
      </w:tr>
      <w:tr w:rsidR="0030145C" w:rsidRPr="00C03216" w14:paraId="1F5BDC2B" w14:textId="77777777" w:rsidTr="0070225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4025" w:type="dxa"/>
            <w:tcBorders>
              <w:top w:val="nil"/>
              <w:left w:val="nil"/>
              <w:bottom w:val="nil"/>
            </w:tcBorders>
            <w:vAlign w:val="center"/>
          </w:tcPr>
          <w:p w14:paraId="026BBEFE" w14:textId="77777777" w:rsidR="0030145C" w:rsidRPr="00C03216" w:rsidRDefault="0030145C" w:rsidP="00C3143D">
            <w:pPr>
              <w:ind w:leftChars="175" w:left="420"/>
              <w:rPr>
                <w:rFonts w:ascii="標楷體" w:eastAsia="標楷體" w:hAnsi="標楷體" w:cs="Times New Roman"/>
                <w:kern w:val="0"/>
                <w:sz w:val="20"/>
                <w:szCs w:val="20"/>
              </w:rPr>
            </w:pPr>
            <w:r w:rsidRPr="00C03216">
              <w:rPr>
                <w:rFonts w:ascii="標楷體" w:eastAsia="標楷體" w:hAnsi="標楷體" w:cs="Times New Roman" w:hint="eastAsia"/>
                <w:b/>
                <w:kern w:val="0"/>
                <w:sz w:val="20"/>
                <w:szCs w:val="20"/>
              </w:rPr>
              <w:t>投資活動之淨現金流入（流出）</w:t>
            </w:r>
          </w:p>
        </w:tc>
        <w:tc>
          <w:tcPr>
            <w:tcW w:w="1692" w:type="dxa"/>
            <w:tcBorders>
              <w:top w:val="nil"/>
              <w:bottom w:val="nil"/>
            </w:tcBorders>
            <w:vAlign w:val="center"/>
          </w:tcPr>
          <w:p w14:paraId="7A8ADA74"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- 9,670,184,000</w:t>
            </w:r>
          </w:p>
        </w:tc>
        <w:tc>
          <w:tcPr>
            <w:tcW w:w="1692" w:type="dxa"/>
            <w:tcBorders>
              <w:top w:val="nil"/>
              <w:bottom w:val="nil"/>
            </w:tcBorders>
            <w:vAlign w:val="center"/>
          </w:tcPr>
          <w:p w14:paraId="3BEB9F96"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- 6,232,533,012</w:t>
            </w:r>
          </w:p>
        </w:tc>
        <w:tc>
          <w:tcPr>
            <w:tcW w:w="1470" w:type="dxa"/>
            <w:tcBorders>
              <w:top w:val="nil"/>
              <w:bottom w:val="nil"/>
            </w:tcBorders>
            <w:vAlign w:val="center"/>
          </w:tcPr>
          <w:p w14:paraId="5956093E"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3,437,650,988</w:t>
            </w:r>
          </w:p>
        </w:tc>
        <w:tc>
          <w:tcPr>
            <w:tcW w:w="1016" w:type="dxa"/>
            <w:tcBorders>
              <w:top w:val="nil"/>
              <w:bottom w:val="nil"/>
              <w:right w:val="nil"/>
            </w:tcBorders>
            <w:vAlign w:val="center"/>
          </w:tcPr>
          <w:p w14:paraId="54AD81DD"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- 35.55</w:t>
            </w:r>
          </w:p>
        </w:tc>
      </w:tr>
      <w:tr w:rsidR="0030145C" w:rsidRPr="00C03216" w14:paraId="443366E4" w14:textId="77777777" w:rsidTr="0070225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4025" w:type="dxa"/>
            <w:tcBorders>
              <w:top w:val="nil"/>
              <w:left w:val="nil"/>
              <w:bottom w:val="nil"/>
            </w:tcBorders>
            <w:vAlign w:val="center"/>
          </w:tcPr>
          <w:p w14:paraId="221A3224" w14:textId="77777777" w:rsidR="0030145C" w:rsidRPr="00C03216" w:rsidRDefault="0030145C" w:rsidP="00C3143D">
            <w:pPr>
              <w:rPr>
                <w:rFonts w:ascii="標楷體" w:eastAsia="標楷體" w:hAnsi="標楷體" w:cs="Times New Roman"/>
                <w:kern w:val="0"/>
                <w:sz w:val="20"/>
                <w:szCs w:val="20"/>
              </w:rPr>
            </w:pPr>
            <w:r w:rsidRPr="00C03216">
              <w:rPr>
                <w:rFonts w:ascii="標楷體" w:eastAsia="標楷體" w:hAnsi="標楷體" w:cs="Times New Roman" w:hint="eastAsia"/>
                <w:b/>
                <w:kern w:val="0"/>
                <w:sz w:val="20"/>
                <w:szCs w:val="20"/>
              </w:rPr>
              <w:t>籌資活動之現金流量</w:t>
            </w:r>
          </w:p>
        </w:tc>
        <w:tc>
          <w:tcPr>
            <w:tcW w:w="1692" w:type="dxa"/>
            <w:tcBorders>
              <w:top w:val="nil"/>
              <w:bottom w:val="nil"/>
            </w:tcBorders>
            <w:vAlign w:val="center"/>
          </w:tcPr>
          <w:p w14:paraId="620264B8" w14:textId="77777777" w:rsidR="0030145C" w:rsidRDefault="0030145C" w:rsidP="00C3143D">
            <w:pPr>
              <w:autoSpaceDE w:val="0"/>
              <w:autoSpaceDN w:val="0"/>
              <w:adjustRightInd w:val="0"/>
              <w:jc w:val="right"/>
              <w:rPr>
                <w:rFonts w:ascii="細明體" w:eastAsia="細明體" w:hAnsi="細明體"/>
                <w:kern w:val="0"/>
                <w:sz w:val="18"/>
              </w:rPr>
            </w:pPr>
          </w:p>
        </w:tc>
        <w:tc>
          <w:tcPr>
            <w:tcW w:w="1692" w:type="dxa"/>
            <w:tcBorders>
              <w:top w:val="nil"/>
              <w:bottom w:val="nil"/>
            </w:tcBorders>
            <w:vAlign w:val="center"/>
          </w:tcPr>
          <w:p w14:paraId="10DED84A" w14:textId="77777777" w:rsidR="0030145C" w:rsidRDefault="0030145C" w:rsidP="00C3143D">
            <w:pPr>
              <w:autoSpaceDE w:val="0"/>
              <w:autoSpaceDN w:val="0"/>
              <w:adjustRightInd w:val="0"/>
              <w:jc w:val="right"/>
              <w:rPr>
                <w:rFonts w:ascii="細明體" w:eastAsia="細明體" w:hAnsi="細明體"/>
                <w:kern w:val="0"/>
                <w:sz w:val="18"/>
              </w:rPr>
            </w:pPr>
          </w:p>
        </w:tc>
        <w:tc>
          <w:tcPr>
            <w:tcW w:w="1470" w:type="dxa"/>
            <w:tcBorders>
              <w:top w:val="nil"/>
              <w:bottom w:val="nil"/>
            </w:tcBorders>
            <w:vAlign w:val="center"/>
          </w:tcPr>
          <w:p w14:paraId="501C4282" w14:textId="77777777" w:rsidR="0030145C" w:rsidRDefault="0030145C" w:rsidP="00C3143D">
            <w:pPr>
              <w:autoSpaceDE w:val="0"/>
              <w:autoSpaceDN w:val="0"/>
              <w:adjustRightInd w:val="0"/>
              <w:jc w:val="right"/>
              <w:rPr>
                <w:rFonts w:ascii="細明體" w:eastAsia="細明體" w:hAnsi="細明體"/>
                <w:kern w:val="0"/>
                <w:sz w:val="18"/>
              </w:rPr>
            </w:pPr>
          </w:p>
        </w:tc>
        <w:tc>
          <w:tcPr>
            <w:tcW w:w="1016" w:type="dxa"/>
            <w:tcBorders>
              <w:top w:val="nil"/>
              <w:bottom w:val="nil"/>
              <w:right w:val="nil"/>
            </w:tcBorders>
            <w:vAlign w:val="center"/>
          </w:tcPr>
          <w:p w14:paraId="673054D5" w14:textId="77777777" w:rsidR="0030145C" w:rsidRDefault="0030145C" w:rsidP="00C3143D">
            <w:pPr>
              <w:autoSpaceDE w:val="0"/>
              <w:autoSpaceDN w:val="0"/>
              <w:adjustRightInd w:val="0"/>
              <w:jc w:val="right"/>
              <w:rPr>
                <w:rFonts w:ascii="細明體" w:eastAsia="細明體" w:hAnsi="細明體"/>
                <w:kern w:val="0"/>
                <w:sz w:val="18"/>
              </w:rPr>
            </w:pPr>
          </w:p>
        </w:tc>
      </w:tr>
      <w:tr w:rsidR="0030145C" w:rsidRPr="00C03216" w14:paraId="3F2B0720" w14:textId="77777777" w:rsidTr="0070225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4025" w:type="dxa"/>
            <w:tcBorders>
              <w:top w:val="nil"/>
              <w:left w:val="nil"/>
              <w:bottom w:val="nil"/>
            </w:tcBorders>
            <w:vAlign w:val="center"/>
          </w:tcPr>
          <w:p w14:paraId="02FF07CE" w14:textId="77777777" w:rsidR="0030145C" w:rsidRPr="00C03216" w:rsidRDefault="0030145C" w:rsidP="00C3143D">
            <w:pPr>
              <w:ind w:leftChars="100" w:left="240"/>
              <w:rPr>
                <w:rFonts w:ascii="標楷體" w:eastAsia="標楷體" w:hAnsi="標楷體" w:cs="Times New Roman"/>
                <w:kern w:val="0"/>
                <w:sz w:val="20"/>
                <w:szCs w:val="20"/>
              </w:rPr>
            </w:pPr>
            <w:r w:rsidRPr="00C03216">
              <w:rPr>
                <w:rFonts w:ascii="標楷體" w:eastAsia="標楷體" w:hAnsi="標楷體" w:cs="Times New Roman" w:hint="eastAsia"/>
                <w:kern w:val="0"/>
                <w:sz w:val="20"/>
                <w:szCs w:val="20"/>
              </w:rPr>
              <w:t>增加短期債務、流動金融負債及其他負債</w:t>
            </w:r>
          </w:p>
        </w:tc>
        <w:tc>
          <w:tcPr>
            <w:tcW w:w="1692" w:type="dxa"/>
            <w:tcBorders>
              <w:top w:val="nil"/>
              <w:bottom w:val="nil"/>
            </w:tcBorders>
            <w:vAlign w:val="center"/>
          </w:tcPr>
          <w:p w14:paraId="0CDB2E8C"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c>
          <w:tcPr>
            <w:tcW w:w="1692" w:type="dxa"/>
            <w:tcBorders>
              <w:top w:val="nil"/>
              <w:bottom w:val="nil"/>
            </w:tcBorders>
            <w:vAlign w:val="center"/>
          </w:tcPr>
          <w:p w14:paraId="4F9579FE"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1,646,003,665</w:t>
            </w:r>
          </w:p>
        </w:tc>
        <w:tc>
          <w:tcPr>
            <w:tcW w:w="1470" w:type="dxa"/>
            <w:tcBorders>
              <w:top w:val="nil"/>
              <w:bottom w:val="nil"/>
            </w:tcBorders>
            <w:vAlign w:val="center"/>
          </w:tcPr>
          <w:p w14:paraId="3475DA89"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1,646,003,665</w:t>
            </w:r>
          </w:p>
        </w:tc>
        <w:tc>
          <w:tcPr>
            <w:tcW w:w="1016" w:type="dxa"/>
            <w:tcBorders>
              <w:top w:val="nil"/>
              <w:bottom w:val="nil"/>
              <w:right w:val="nil"/>
            </w:tcBorders>
            <w:vAlign w:val="center"/>
          </w:tcPr>
          <w:p w14:paraId="284D7916"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r>
      <w:tr w:rsidR="0030145C" w:rsidRPr="00C03216" w14:paraId="1DCBAEA6" w14:textId="77777777" w:rsidTr="0070225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4025" w:type="dxa"/>
            <w:tcBorders>
              <w:top w:val="nil"/>
              <w:left w:val="nil"/>
              <w:bottom w:val="nil"/>
            </w:tcBorders>
            <w:vAlign w:val="center"/>
          </w:tcPr>
          <w:p w14:paraId="70BD3110" w14:textId="77777777" w:rsidR="0030145C" w:rsidRPr="00C03216" w:rsidRDefault="0030145C" w:rsidP="00C3143D">
            <w:pPr>
              <w:ind w:leftChars="100" w:left="240"/>
              <w:rPr>
                <w:rFonts w:ascii="標楷體" w:eastAsia="標楷體" w:hAnsi="標楷體" w:cs="Times New Roman"/>
                <w:kern w:val="0"/>
                <w:sz w:val="20"/>
                <w:szCs w:val="20"/>
              </w:rPr>
            </w:pPr>
            <w:r w:rsidRPr="00C03216">
              <w:rPr>
                <w:rFonts w:ascii="標楷體" w:eastAsia="標楷體" w:hAnsi="標楷體" w:cs="Times New Roman" w:hint="eastAsia"/>
                <w:kern w:val="0"/>
                <w:sz w:val="20"/>
                <w:szCs w:val="20"/>
              </w:rPr>
              <w:t>增加長期負債</w:t>
            </w:r>
          </w:p>
        </w:tc>
        <w:tc>
          <w:tcPr>
            <w:tcW w:w="1692" w:type="dxa"/>
            <w:tcBorders>
              <w:top w:val="nil"/>
              <w:bottom w:val="nil"/>
            </w:tcBorders>
            <w:vAlign w:val="center"/>
          </w:tcPr>
          <w:p w14:paraId="251015DF"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21,700,000,000</w:t>
            </w:r>
          </w:p>
        </w:tc>
        <w:tc>
          <w:tcPr>
            <w:tcW w:w="1692" w:type="dxa"/>
            <w:tcBorders>
              <w:top w:val="nil"/>
              <w:bottom w:val="nil"/>
            </w:tcBorders>
            <w:vAlign w:val="center"/>
          </w:tcPr>
          <w:p w14:paraId="7523C494"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14,200,000,000</w:t>
            </w:r>
          </w:p>
        </w:tc>
        <w:tc>
          <w:tcPr>
            <w:tcW w:w="1470" w:type="dxa"/>
            <w:tcBorders>
              <w:top w:val="nil"/>
              <w:bottom w:val="nil"/>
            </w:tcBorders>
            <w:vAlign w:val="center"/>
          </w:tcPr>
          <w:p w14:paraId="78396749"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- 7,500,000,000</w:t>
            </w:r>
          </w:p>
        </w:tc>
        <w:tc>
          <w:tcPr>
            <w:tcW w:w="1016" w:type="dxa"/>
            <w:tcBorders>
              <w:top w:val="nil"/>
              <w:bottom w:val="nil"/>
              <w:right w:val="nil"/>
            </w:tcBorders>
            <w:vAlign w:val="center"/>
          </w:tcPr>
          <w:p w14:paraId="4D3C4FBC"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- 34.56</w:t>
            </w:r>
          </w:p>
        </w:tc>
      </w:tr>
      <w:tr w:rsidR="0030145C" w:rsidRPr="00C03216" w14:paraId="5EFA8E0A" w14:textId="77777777" w:rsidTr="0070225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4025" w:type="dxa"/>
            <w:tcBorders>
              <w:top w:val="nil"/>
              <w:left w:val="nil"/>
              <w:bottom w:val="nil"/>
            </w:tcBorders>
            <w:vAlign w:val="center"/>
          </w:tcPr>
          <w:p w14:paraId="29F7D77E" w14:textId="77777777" w:rsidR="0030145C" w:rsidRPr="00C03216" w:rsidRDefault="0030145C" w:rsidP="00C3143D">
            <w:pPr>
              <w:ind w:leftChars="100" w:left="240"/>
              <w:rPr>
                <w:rFonts w:ascii="標楷體" w:eastAsia="標楷體" w:hAnsi="標楷體" w:cs="Times New Roman"/>
                <w:kern w:val="0"/>
                <w:sz w:val="20"/>
                <w:szCs w:val="20"/>
              </w:rPr>
            </w:pPr>
            <w:r w:rsidRPr="00C03216">
              <w:rPr>
                <w:rFonts w:ascii="標楷體" w:eastAsia="標楷體" w:hAnsi="標楷體" w:cs="Times New Roman" w:hint="eastAsia"/>
                <w:kern w:val="0"/>
                <w:sz w:val="20"/>
                <w:szCs w:val="20"/>
              </w:rPr>
              <w:t>增加基金、公積及填補短</w:t>
            </w:r>
            <w:proofErr w:type="gramStart"/>
            <w:r w:rsidRPr="00C03216">
              <w:rPr>
                <w:rFonts w:ascii="標楷體" w:eastAsia="標楷體" w:hAnsi="標楷體" w:cs="Times New Roman" w:hint="eastAsia"/>
                <w:kern w:val="0"/>
                <w:sz w:val="20"/>
                <w:szCs w:val="20"/>
              </w:rPr>
              <w:t>絀</w:t>
            </w:r>
            <w:proofErr w:type="gramEnd"/>
          </w:p>
        </w:tc>
        <w:tc>
          <w:tcPr>
            <w:tcW w:w="1692" w:type="dxa"/>
            <w:tcBorders>
              <w:top w:val="nil"/>
              <w:bottom w:val="nil"/>
            </w:tcBorders>
            <w:vAlign w:val="center"/>
          </w:tcPr>
          <w:p w14:paraId="2412D7AA"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71,157,000</w:t>
            </w:r>
          </w:p>
        </w:tc>
        <w:tc>
          <w:tcPr>
            <w:tcW w:w="1692" w:type="dxa"/>
            <w:tcBorders>
              <w:top w:val="nil"/>
              <w:bottom w:val="nil"/>
            </w:tcBorders>
            <w:vAlign w:val="center"/>
          </w:tcPr>
          <w:p w14:paraId="01E854E7"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71,157,000</w:t>
            </w:r>
          </w:p>
        </w:tc>
        <w:tc>
          <w:tcPr>
            <w:tcW w:w="1470" w:type="dxa"/>
            <w:tcBorders>
              <w:top w:val="nil"/>
              <w:bottom w:val="nil"/>
            </w:tcBorders>
            <w:vAlign w:val="center"/>
          </w:tcPr>
          <w:p w14:paraId="490DC19D" w14:textId="77777777" w:rsidR="0030145C" w:rsidRDefault="0030145C" w:rsidP="00C3143D">
            <w:pPr>
              <w:autoSpaceDE w:val="0"/>
              <w:autoSpaceDN w:val="0"/>
              <w:adjustRightInd w:val="0"/>
              <w:jc w:val="right"/>
              <w:rPr>
                <w:rFonts w:ascii="細明體" w:eastAsia="細明體" w:hAnsi="細明體"/>
                <w:kern w:val="0"/>
                <w:sz w:val="18"/>
              </w:rPr>
            </w:pPr>
            <w:r>
              <w:rPr>
                <w:rFonts w:ascii="細明體" w:eastAsia="細明體" w:hAnsi="細明體" w:hint="eastAsia"/>
                <w:kern w:val="0"/>
                <w:sz w:val="18"/>
              </w:rPr>
              <w:t>－</w:t>
            </w:r>
          </w:p>
        </w:tc>
        <w:tc>
          <w:tcPr>
            <w:tcW w:w="1016" w:type="dxa"/>
            <w:tcBorders>
              <w:top w:val="nil"/>
              <w:bottom w:val="nil"/>
              <w:right w:val="nil"/>
            </w:tcBorders>
            <w:vAlign w:val="center"/>
          </w:tcPr>
          <w:p w14:paraId="2FC97782"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r>
      <w:tr w:rsidR="0030145C" w:rsidRPr="00C03216" w14:paraId="70FDA5BC" w14:textId="77777777" w:rsidTr="0070225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4025" w:type="dxa"/>
            <w:tcBorders>
              <w:top w:val="nil"/>
              <w:left w:val="nil"/>
              <w:bottom w:val="nil"/>
            </w:tcBorders>
            <w:vAlign w:val="center"/>
          </w:tcPr>
          <w:p w14:paraId="4D281157" w14:textId="77777777" w:rsidR="0030145C" w:rsidRPr="00C03216" w:rsidRDefault="0030145C" w:rsidP="00C3143D">
            <w:pPr>
              <w:ind w:leftChars="100" w:left="240"/>
              <w:rPr>
                <w:rFonts w:ascii="標楷體" w:eastAsia="標楷體" w:hAnsi="標楷體" w:cs="Times New Roman"/>
                <w:kern w:val="0"/>
                <w:sz w:val="20"/>
                <w:szCs w:val="20"/>
              </w:rPr>
            </w:pPr>
            <w:r w:rsidRPr="00C03216">
              <w:rPr>
                <w:rFonts w:ascii="標楷體" w:eastAsia="標楷體" w:hAnsi="標楷體" w:cs="Times New Roman" w:hint="eastAsia"/>
                <w:kern w:val="0"/>
                <w:sz w:val="20"/>
                <w:szCs w:val="20"/>
              </w:rPr>
              <w:t>減少短期債務、流動金融負債及其他負債</w:t>
            </w:r>
          </w:p>
        </w:tc>
        <w:tc>
          <w:tcPr>
            <w:tcW w:w="1692" w:type="dxa"/>
            <w:tcBorders>
              <w:top w:val="nil"/>
              <w:bottom w:val="nil"/>
            </w:tcBorders>
            <w:vAlign w:val="center"/>
          </w:tcPr>
          <w:p w14:paraId="152E0C2D"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- 13,773,000</w:t>
            </w:r>
          </w:p>
        </w:tc>
        <w:tc>
          <w:tcPr>
            <w:tcW w:w="1692" w:type="dxa"/>
            <w:tcBorders>
              <w:top w:val="nil"/>
              <w:bottom w:val="nil"/>
            </w:tcBorders>
            <w:vAlign w:val="center"/>
          </w:tcPr>
          <w:p w14:paraId="2295DE76"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- 11,447,470,017</w:t>
            </w:r>
          </w:p>
        </w:tc>
        <w:tc>
          <w:tcPr>
            <w:tcW w:w="1470" w:type="dxa"/>
            <w:tcBorders>
              <w:top w:val="nil"/>
              <w:bottom w:val="nil"/>
            </w:tcBorders>
            <w:vAlign w:val="center"/>
          </w:tcPr>
          <w:p w14:paraId="6A840C9D" w14:textId="77777777" w:rsidR="0030145C" w:rsidRPr="00E8406B" w:rsidRDefault="0030145C" w:rsidP="00C3143D">
            <w:pPr>
              <w:autoSpaceDE w:val="0"/>
              <w:autoSpaceDN w:val="0"/>
              <w:adjustRightInd w:val="0"/>
              <w:jc w:val="right"/>
              <w:rPr>
                <w:rFonts w:ascii="細明體" w:eastAsia="細明體" w:hAnsi="細明體"/>
                <w:spacing w:val="-2"/>
                <w:kern w:val="0"/>
                <w:sz w:val="18"/>
              </w:rPr>
            </w:pPr>
            <w:r w:rsidRPr="00E8406B">
              <w:rPr>
                <w:rFonts w:ascii="細明體" w:eastAsia="細明體" w:hAnsi="細明體" w:hint="eastAsia"/>
                <w:spacing w:val="-2"/>
                <w:kern w:val="0"/>
                <w:sz w:val="18"/>
              </w:rPr>
              <w:t>- 1</w:t>
            </w:r>
            <w:r>
              <w:rPr>
                <w:rFonts w:ascii="細明體" w:eastAsia="細明體" w:hAnsi="細明體" w:hint="eastAsia"/>
                <w:spacing w:val="-2"/>
                <w:kern w:val="0"/>
                <w:sz w:val="18"/>
              </w:rPr>
              <w:t>1</w:t>
            </w:r>
            <w:r w:rsidRPr="00E8406B">
              <w:rPr>
                <w:rFonts w:ascii="細明體" w:eastAsia="細明體" w:hAnsi="細明體" w:hint="eastAsia"/>
                <w:spacing w:val="-2"/>
                <w:kern w:val="0"/>
                <w:sz w:val="18"/>
              </w:rPr>
              <w:t>,</w:t>
            </w:r>
            <w:r>
              <w:rPr>
                <w:rFonts w:ascii="細明體" w:eastAsia="細明體" w:hAnsi="細明體" w:hint="eastAsia"/>
                <w:spacing w:val="-2"/>
                <w:kern w:val="0"/>
                <w:sz w:val="18"/>
              </w:rPr>
              <w:t>433</w:t>
            </w:r>
            <w:r w:rsidRPr="00E8406B">
              <w:rPr>
                <w:rFonts w:ascii="細明體" w:eastAsia="細明體" w:hAnsi="細明體" w:hint="eastAsia"/>
                <w:spacing w:val="-2"/>
                <w:kern w:val="0"/>
                <w:sz w:val="18"/>
              </w:rPr>
              <w:t>,</w:t>
            </w:r>
            <w:r>
              <w:rPr>
                <w:rFonts w:ascii="細明體" w:eastAsia="細明體" w:hAnsi="細明體" w:hint="eastAsia"/>
                <w:spacing w:val="-2"/>
                <w:kern w:val="0"/>
                <w:sz w:val="18"/>
              </w:rPr>
              <w:t>697</w:t>
            </w:r>
            <w:r w:rsidRPr="00E8406B">
              <w:rPr>
                <w:rFonts w:ascii="細明體" w:eastAsia="細明體" w:hAnsi="細明體" w:hint="eastAsia"/>
                <w:spacing w:val="-2"/>
                <w:kern w:val="0"/>
                <w:sz w:val="18"/>
              </w:rPr>
              <w:t>,</w:t>
            </w:r>
            <w:r>
              <w:rPr>
                <w:rFonts w:ascii="細明體" w:eastAsia="細明體" w:hAnsi="細明體" w:hint="eastAsia"/>
                <w:spacing w:val="-2"/>
                <w:kern w:val="0"/>
                <w:sz w:val="18"/>
              </w:rPr>
              <w:t>017</w:t>
            </w:r>
          </w:p>
        </w:tc>
        <w:tc>
          <w:tcPr>
            <w:tcW w:w="1016" w:type="dxa"/>
            <w:tcBorders>
              <w:top w:val="nil"/>
              <w:bottom w:val="nil"/>
              <w:right w:val="nil"/>
            </w:tcBorders>
            <w:vAlign w:val="center"/>
          </w:tcPr>
          <w:p w14:paraId="66E4C244"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83,015.30</w:t>
            </w:r>
          </w:p>
        </w:tc>
      </w:tr>
      <w:tr w:rsidR="0030145C" w:rsidRPr="00C03216" w14:paraId="5406459D" w14:textId="77777777" w:rsidTr="0070225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4025" w:type="dxa"/>
            <w:tcBorders>
              <w:top w:val="nil"/>
              <w:left w:val="nil"/>
              <w:bottom w:val="nil"/>
            </w:tcBorders>
            <w:vAlign w:val="center"/>
          </w:tcPr>
          <w:p w14:paraId="4DCC00E0" w14:textId="77777777" w:rsidR="0030145C" w:rsidRPr="00C03216" w:rsidRDefault="0030145C" w:rsidP="00C3143D">
            <w:pPr>
              <w:ind w:leftChars="100" w:left="240"/>
              <w:rPr>
                <w:rFonts w:ascii="標楷體" w:eastAsia="標楷體" w:hAnsi="標楷體" w:cs="Times New Roman"/>
                <w:kern w:val="0"/>
                <w:sz w:val="20"/>
                <w:szCs w:val="20"/>
              </w:rPr>
            </w:pPr>
            <w:r w:rsidRPr="00C03216">
              <w:rPr>
                <w:rFonts w:ascii="標楷體" w:eastAsia="標楷體" w:hAnsi="標楷體" w:cs="Times New Roman" w:hint="eastAsia"/>
                <w:kern w:val="0"/>
                <w:sz w:val="20"/>
                <w:szCs w:val="20"/>
              </w:rPr>
              <w:t>減少長期負債</w:t>
            </w:r>
          </w:p>
        </w:tc>
        <w:tc>
          <w:tcPr>
            <w:tcW w:w="1692" w:type="dxa"/>
            <w:tcBorders>
              <w:top w:val="nil"/>
              <w:bottom w:val="nil"/>
            </w:tcBorders>
            <w:vAlign w:val="center"/>
          </w:tcPr>
          <w:p w14:paraId="264A7AA7"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- 11,398,134,000</w:t>
            </w:r>
          </w:p>
        </w:tc>
        <w:tc>
          <w:tcPr>
            <w:tcW w:w="1692" w:type="dxa"/>
            <w:tcBorders>
              <w:top w:val="nil"/>
              <w:bottom w:val="nil"/>
            </w:tcBorders>
            <w:vAlign w:val="center"/>
          </w:tcPr>
          <w:p w14:paraId="12501404"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- 161,200</w:t>
            </w:r>
          </w:p>
        </w:tc>
        <w:tc>
          <w:tcPr>
            <w:tcW w:w="1470" w:type="dxa"/>
            <w:tcBorders>
              <w:top w:val="nil"/>
              <w:bottom w:val="nil"/>
            </w:tcBorders>
            <w:vAlign w:val="center"/>
          </w:tcPr>
          <w:p w14:paraId="251C8B89"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11,397,972,800</w:t>
            </w:r>
          </w:p>
        </w:tc>
        <w:tc>
          <w:tcPr>
            <w:tcW w:w="1016" w:type="dxa"/>
            <w:tcBorders>
              <w:top w:val="nil"/>
              <w:bottom w:val="nil"/>
              <w:right w:val="nil"/>
            </w:tcBorders>
            <w:vAlign w:val="center"/>
          </w:tcPr>
          <w:p w14:paraId="5321D572"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- 100.00</w:t>
            </w:r>
          </w:p>
        </w:tc>
      </w:tr>
      <w:tr w:rsidR="0030145C" w:rsidRPr="00C03216" w14:paraId="1674EC72" w14:textId="77777777" w:rsidTr="0070225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4025" w:type="dxa"/>
            <w:tcBorders>
              <w:top w:val="nil"/>
              <w:left w:val="nil"/>
              <w:bottom w:val="nil"/>
            </w:tcBorders>
            <w:vAlign w:val="center"/>
          </w:tcPr>
          <w:p w14:paraId="0FA971A7" w14:textId="77777777" w:rsidR="0030145C" w:rsidRPr="00C03216" w:rsidRDefault="0030145C" w:rsidP="00C3143D">
            <w:pPr>
              <w:ind w:leftChars="100" w:left="240"/>
              <w:rPr>
                <w:rFonts w:ascii="標楷體" w:eastAsia="標楷體" w:hAnsi="標楷體" w:cs="Times New Roman"/>
                <w:kern w:val="0"/>
                <w:sz w:val="20"/>
                <w:szCs w:val="20"/>
              </w:rPr>
            </w:pPr>
            <w:r w:rsidRPr="00C03216">
              <w:rPr>
                <w:rFonts w:ascii="標楷體" w:eastAsia="標楷體" w:hAnsi="標楷體" w:cs="Times New Roman" w:hint="eastAsia"/>
                <w:kern w:val="0"/>
                <w:sz w:val="20"/>
                <w:szCs w:val="20"/>
              </w:rPr>
              <w:t>支付利息</w:t>
            </w:r>
          </w:p>
        </w:tc>
        <w:tc>
          <w:tcPr>
            <w:tcW w:w="1692" w:type="dxa"/>
            <w:tcBorders>
              <w:top w:val="nil"/>
              <w:bottom w:val="nil"/>
            </w:tcBorders>
            <w:vAlign w:val="center"/>
          </w:tcPr>
          <w:p w14:paraId="7279D06F"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- 620,654,000</w:t>
            </w:r>
          </w:p>
        </w:tc>
        <w:tc>
          <w:tcPr>
            <w:tcW w:w="1692" w:type="dxa"/>
            <w:tcBorders>
              <w:top w:val="nil"/>
              <w:bottom w:val="nil"/>
            </w:tcBorders>
            <w:vAlign w:val="center"/>
          </w:tcPr>
          <w:p w14:paraId="463E1814"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- 625,389,294</w:t>
            </w:r>
          </w:p>
        </w:tc>
        <w:tc>
          <w:tcPr>
            <w:tcW w:w="1470" w:type="dxa"/>
            <w:tcBorders>
              <w:top w:val="nil"/>
              <w:bottom w:val="nil"/>
            </w:tcBorders>
            <w:vAlign w:val="center"/>
          </w:tcPr>
          <w:p w14:paraId="572E8484"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- 4,735,294</w:t>
            </w:r>
          </w:p>
        </w:tc>
        <w:tc>
          <w:tcPr>
            <w:tcW w:w="1016" w:type="dxa"/>
            <w:tcBorders>
              <w:top w:val="nil"/>
              <w:bottom w:val="nil"/>
              <w:right w:val="nil"/>
            </w:tcBorders>
            <w:vAlign w:val="center"/>
          </w:tcPr>
          <w:p w14:paraId="2E9EA035"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0.76</w:t>
            </w:r>
          </w:p>
        </w:tc>
      </w:tr>
      <w:tr w:rsidR="0030145C" w:rsidRPr="00C03216" w14:paraId="472F005F" w14:textId="77777777" w:rsidTr="0070225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4025" w:type="dxa"/>
            <w:tcBorders>
              <w:top w:val="nil"/>
              <w:left w:val="nil"/>
              <w:bottom w:val="nil"/>
            </w:tcBorders>
            <w:vAlign w:val="center"/>
          </w:tcPr>
          <w:p w14:paraId="1E9F8711" w14:textId="77777777" w:rsidR="0030145C" w:rsidRPr="00C03216" w:rsidRDefault="0030145C" w:rsidP="00C3143D">
            <w:pPr>
              <w:ind w:leftChars="100" w:left="240"/>
              <w:rPr>
                <w:rFonts w:ascii="標楷體" w:eastAsia="標楷體" w:hAnsi="標楷體" w:cs="Times New Roman"/>
                <w:kern w:val="0"/>
                <w:sz w:val="20"/>
                <w:szCs w:val="20"/>
              </w:rPr>
            </w:pPr>
            <w:r>
              <w:rPr>
                <w:rFonts w:ascii="標楷體" w:eastAsia="標楷體" w:hAnsi="標楷體" w:hint="eastAsia"/>
                <w:kern w:val="0"/>
                <w:sz w:val="20"/>
              </w:rPr>
              <w:t>其他籌資活動之現金流出</w:t>
            </w:r>
          </w:p>
        </w:tc>
        <w:tc>
          <w:tcPr>
            <w:tcW w:w="1692" w:type="dxa"/>
            <w:tcBorders>
              <w:top w:val="nil"/>
              <w:bottom w:val="nil"/>
            </w:tcBorders>
            <w:vAlign w:val="center"/>
          </w:tcPr>
          <w:p w14:paraId="690D4CBF"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- 19,282,000</w:t>
            </w:r>
          </w:p>
        </w:tc>
        <w:tc>
          <w:tcPr>
            <w:tcW w:w="1692" w:type="dxa"/>
            <w:tcBorders>
              <w:top w:val="nil"/>
              <w:bottom w:val="nil"/>
            </w:tcBorders>
            <w:vAlign w:val="center"/>
          </w:tcPr>
          <w:p w14:paraId="3E4636B8"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c>
          <w:tcPr>
            <w:tcW w:w="1470" w:type="dxa"/>
            <w:tcBorders>
              <w:top w:val="nil"/>
              <w:bottom w:val="nil"/>
            </w:tcBorders>
            <w:vAlign w:val="center"/>
          </w:tcPr>
          <w:p w14:paraId="26AE09EF"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19,282,000</w:t>
            </w:r>
          </w:p>
        </w:tc>
        <w:tc>
          <w:tcPr>
            <w:tcW w:w="1016" w:type="dxa"/>
            <w:tcBorders>
              <w:top w:val="nil"/>
              <w:bottom w:val="nil"/>
              <w:right w:val="nil"/>
            </w:tcBorders>
            <w:vAlign w:val="center"/>
          </w:tcPr>
          <w:p w14:paraId="7DBFEE89"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- 100.00</w:t>
            </w:r>
          </w:p>
        </w:tc>
      </w:tr>
      <w:tr w:rsidR="0030145C" w:rsidRPr="00C03216" w14:paraId="5DB80DD1" w14:textId="77777777" w:rsidTr="0070225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4025" w:type="dxa"/>
            <w:tcBorders>
              <w:top w:val="nil"/>
              <w:left w:val="nil"/>
              <w:bottom w:val="nil"/>
            </w:tcBorders>
            <w:vAlign w:val="center"/>
          </w:tcPr>
          <w:p w14:paraId="712E0710" w14:textId="77777777" w:rsidR="0030145C" w:rsidRPr="00C03216" w:rsidRDefault="0030145C" w:rsidP="00C3143D">
            <w:pPr>
              <w:ind w:leftChars="175" w:left="420"/>
              <w:rPr>
                <w:rFonts w:ascii="標楷體" w:eastAsia="標楷體" w:hAnsi="標楷體" w:cs="Times New Roman"/>
                <w:kern w:val="0"/>
                <w:sz w:val="20"/>
                <w:szCs w:val="20"/>
              </w:rPr>
            </w:pPr>
            <w:r w:rsidRPr="00C03216">
              <w:rPr>
                <w:rFonts w:ascii="標楷體" w:eastAsia="標楷體" w:hAnsi="標楷體" w:cs="Times New Roman" w:hint="eastAsia"/>
                <w:b/>
                <w:kern w:val="0"/>
                <w:sz w:val="20"/>
                <w:szCs w:val="20"/>
              </w:rPr>
              <w:t>籌資活動之淨現金流入（流出）</w:t>
            </w:r>
          </w:p>
        </w:tc>
        <w:tc>
          <w:tcPr>
            <w:tcW w:w="1692" w:type="dxa"/>
            <w:tcBorders>
              <w:top w:val="nil"/>
              <w:bottom w:val="nil"/>
            </w:tcBorders>
            <w:vAlign w:val="center"/>
          </w:tcPr>
          <w:p w14:paraId="0DD1E6C1"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9,719,314,000</w:t>
            </w:r>
          </w:p>
        </w:tc>
        <w:tc>
          <w:tcPr>
            <w:tcW w:w="1692" w:type="dxa"/>
            <w:tcBorders>
              <w:top w:val="nil"/>
              <w:bottom w:val="nil"/>
            </w:tcBorders>
            <w:vAlign w:val="center"/>
          </w:tcPr>
          <w:p w14:paraId="488E29FE"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3,844,140,154</w:t>
            </w:r>
          </w:p>
        </w:tc>
        <w:tc>
          <w:tcPr>
            <w:tcW w:w="1470" w:type="dxa"/>
            <w:tcBorders>
              <w:top w:val="nil"/>
              <w:bottom w:val="nil"/>
            </w:tcBorders>
            <w:vAlign w:val="center"/>
          </w:tcPr>
          <w:p w14:paraId="10EDD1BD"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- 5,875,173,846</w:t>
            </w:r>
          </w:p>
        </w:tc>
        <w:tc>
          <w:tcPr>
            <w:tcW w:w="1016" w:type="dxa"/>
            <w:tcBorders>
              <w:top w:val="nil"/>
              <w:bottom w:val="nil"/>
              <w:right w:val="nil"/>
            </w:tcBorders>
            <w:vAlign w:val="center"/>
          </w:tcPr>
          <w:p w14:paraId="0E93F8AF"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- 60.45</w:t>
            </w:r>
          </w:p>
        </w:tc>
      </w:tr>
      <w:tr w:rsidR="0030145C" w:rsidRPr="00C03216" w14:paraId="19BB88FF" w14:textId="77777777" w:rsidTr="0070225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4025" w:type="dxa"/>
            <w:tcBorders>
              <w:top w:val="nil"/>
              <w:left w:val="nil"/>
              <w:bottom w:val="nil"/>
            </w:tcBorders>
            <w:vAlign w:val="center"/>
          </w:tcPr>
          <w:p w14:paraId="78F6E643" w14:textId="77777777" w:rsidR="0030145C" w:rsidRPr="00C03216" w:rsidRDefault="0030145C" w:rsidP="00C3143D">
            <w:pPr>
              <w:rPr>
                <w:rFonts w:ascii="標楷體" w:eastAsia="標楷體" w:hAnsi="標楷體" w:cs="Times New Roman"/>
                <w:kern w:val="0"/>
                <w:sz w:val="20"/>
                <w:szCs w:val="20"/>
              </w:rPr>
            </w:pPr>
            <w:r w:rsidRPr="00C03216">
              <w:rPr>
                <w:rFonts w:ascii="標楷體" w:eastAsia="標楷體" w:hAnsi="標楷體" w:cs="Times New Roman" w:hint="eastAsia"/>
                <w:b/>
                <w:kern w:val="0"/>
                <w:sz w:val="20"/>
                <w:szCs w:val="20"/>
              </w:rPr>
              <w:t>現金及約當現金之淨增（淨減）</w:t>
            </w:r>
          </w:p>
        </w:tc>
        <w:tc>
          <w:tcPr>
            <w:tcW w:w="1692" w:type="dxa"/>
            <w:tcBorders>
              <w:top w:val="nil"/>
              <w:bottom w:val="nil"/>
            </w:tcBorders>
            <w:vAlign w:val="center"/>
          </w:tcPr>
          <w:p w14:paraId="32EC824A"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3,775,512,000</w:t>
            </w:r>
          </w:p>
        </w:tc>
        <w:tc>
          <w:tcPr>
            <w:tcW w:w="1692" w:type="dxa"/>
            <w:tcBorders>
              <w:top w:val="nil"/>
              <w:bottom w:val="nil"/>
            </w:tcBorders>
            <w:vAlign w:val="center"/>
          </w:tcPr>
          <w:p w14:paraId="364F24BA"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- 679,041,388</w:t>
            </w:r>
          </w:p>
        </w:tc>
        <w:tc>
          <w:tcPr>
            <w:tcW w:w="1470" w:type="dxa"/>
            <w:tcBorders>
              <w:top w:val="nil"/>
              <w:bottom w:val="nil"/>
            </w:tcBorders>
            <w:vAlign w:val="center"/>
          </w:tcPr>
          <w:p w14:paraId="1540D73A" w14:textId="77777777" w:rsidR="0030145C" w:rsidRPr="00E8406B" w:rsidRDefault="0030145C" w:rsidP="00C3143D">
            <w:pPr>
              <w:autoSpaceDE w:val="0"/>
              <w:autoSpaceDN w:val="0"/>
              <w:adjustRightInd w:val="0"/>
              <w:jc w:val="right"/>
              <w:rPr>
                <w:rFonts w:ascii="細明體" w:eastAsia="細明體" w:hAnsi="細明體"/>
                <w:spacing w:val="-2"/>
                <w:kern w:val="0"/>
                <w:sz w:val="18"/>
              </w:rPr>
            </w:pPr>
            <w:r w:rsidRPr="007E0076">
              <w:rPr>
                <w:rFonts w:ascii="細明體" w:eastAsia="細明體" w:hAnsi="細明體" w:hint="eastAsia"/>
                <w:b/>
                <w:kern w:val="0"/>
                <w:sz w:val="18"/>
              </w:rPr>
              <w:t>- 4,454,553,388</w:t>
            </w:r>
          </w:p>
        </w:tc>
        <w:tc>
          <w:tcPr>
            <w:tcW w:w="1016" w:type="dxa"/>
            <w:tcBorders>
              <w:top w:val="nil"/>
              <w:bottom w:val="nil"/>
              <w:right w:val="nil"/>
            </w:tcBorders>
            <w:vAlign w:val="center"/>
          </w:tcPr>
          <w:p w14:paraId="738D95DF"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w:t>
            </w:r>
          </w:p>
        </w:tc>
      </w:tr>
      <w:tr w:rsidR="0030145C" w:rsidRPr="00C03216" w14:paraId="112722FA" w14:textId="77777777" w:rsidTr="0070225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4025" w:type="dxa"/>
            <w:tcBorders>
              <w:top w:val="nil"/>
              <w:left w:val="nil"/>
              <w:bottom w:val="nil"/>
            </w:tcBorders>
            <w:vAlign w:val="center"/>
          </w:tcPr>
          <w:p w14:paraId="4A835137" w14:textId="77777777" w:rsidR="0030145C" w:rsidRPr="00C03216" w:rsidRDefault="0030145C" w:rsidP="00C3143D">
            <w:pPr>
              <w:rPr>
                <w:rFonts w:ascii="標楷體" w:eastAsia="標楷體" w:hAnsi="標楷體" w:cs="Times New Roman"/>
                <w:kern w:val="0"/>
                <w:sz w:val="20"/>
                <w:szCs w:val="20"/>
              </w:rPr>
            </w:pPr>
            <w:r w:rsidRPr="00C03216">
              <w:rPr>
                <w:rFonts w:ascii="標楷體" w:eastAsia="標楷體" w:hAnsi="標楷體" w:cs="Times New Roman" w:hint="eastAsia"/>
                <w:b/>
                <w:kern w:val="0"/>
                <w:sz w:val="20"/>
                <w:szCs w:val="20"/>
              </w:rPr>
              <w:t>期初現金及約當現金</w:t>
            </w:r>
          </w:p>
        </w:tc>
        <w:tc>
          <w:tcPr>
            <w:tcW w:w="1692" w:type="dxa"/>
            <w:tcBorders>
              <w:top w:val="nil"/>
              <w:bottom w:val="nil"/>
            </w:tcBorders>
            <w:vAlign w:val="center"/>
          </w:tcPr>
          <w:p w14:paraId="2ACF75C3"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9,384,109,000</w:t>
            </w:r>
          </w:p>
        </w:tc>
        <w:tc>
          <w:tcPr>
            <w:tcW w:w="1692" w:type="dxa"/>
            <w:tcBorders>
              <w:top w:val="nil"/>
              <w:bottom w:val="nil"/>
            </w:tcBorders>
            <w:vAlign w:val="center"/>
          </w:tcPr>
          <w:p w14:paraId="73E577F4"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2,418,944,791</w:t>
            </w:r>
          </w:p>
        </w:tc>
        <w:tc>
          <w:tcPr>
            <w:tcW w:w="1470" w:type="dxa"/>
            <w:tcBorders>
              <w:top w:val="nil"/>
              <w:bottom w:val="nil"/>
            </w:tcBorders>
            <w:vAlign w:val="center"/>
          </w:tcPr>
          <w:p w14:paraId="4537BBBC"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- 6,965,164,209</w:t>
            </w:r>
          </w:p>
        </w:tc>
        <w:tc>
          <w:tcPr>
            <w:tcW w:w="1016" w:type="dxa"/>
            <w:tcBorders>
              <w:top w:val="nil"/>
              <w:bottom w:val="nil"/>
              <w:right w:val="nil"/>
            </w:tcBorders>
            <w:vAlign w:val="center"/>
          </w:tcPr>
          <w:p w14:paraId="0629EAF3"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- 74.22</w:t>
            </w:r>
          </w:p>
        </w:tc>
      </w:tr>
      <w:tr w:rsidR="0030145C" w:rsidRPr="00C03216" w14:paraId="1A334FBE" w14:textId="77777777" w:rsidTr="0070225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4025" w:type="dxa"/>
            <w:tcBorders>
              <w:top w:val="nil"/>
              <w:left w:val="nil"/>
              <w:bottom w:val="single" w:sz="8" w:space="0" w:color="auto"/>
            </w:tcBorders>
            <w:vAlign w:val="center"/>
          </w:tcPr>
          <w:p w14:paraId="25759B3A" w14:textId="77777777" w:rsidR="0030145C" w:rsidRPr="00C03216" w:rsidRDefault="0030145C" w:rsidP="00C3143D">
            <w:pPr>
              <w:rPr>
                <w:rFonts w:ascii="標楷體" w:eastAsia="標楷體" w:hAnsi="標楷體" w:cs="Times New Roman"/>
                <w:kern w:val="0"/>
                <w:sz w:val="20"/>
                <w:szCs w:val="20"/>
              </w:rPr>
            </w:pPr>
            <w:r w:rsidRPr="00C03216">
              <w:rPr>
                <w:rFonts w:ascii="標楷體" w:eastAsia="標楷體" w:hAnsi="標楷體" w:cs="Times New Roman" w:hint="eastAsia"/>
                <w:b/>
                <w:kern w:val="0"/>
                <w:sz w:val="20"/>
                <w:szCs w:val="20"/>
              </w:rPr>
              <w:t>期末現金及約當現金</w:t>
            </w:r>
          </w:p>
        </w:tc>
        <w:tc>
          <w:tcPr>
            <w:tcW w:w="1692" w:type="dxa"/>
            <w:tcBorders>
              <w:top w:val="nil"/>
              <w:bottom w:val="single" w:sz="8" w:space="0" w:color="auto"/>
            </w:tcBorders>
            <w:vAlign w:val="center"/>
          </w:tcPr>
          <w:p w14:paraId="2BD0C1B6"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13,159,621,000</w:t>
            </w:r>
          </w:p>
        </w:tc>
        <w:tc>
          <w:tcPr>
            <w:tcW w:w="1692" w:type="dxa"/>
            <w:tcBorders>
              <w:top w:val="nil"/>
              <w:bottom w:val="single" w:sz="8" w:space="0" w:color="auto"/>
            </w:tcBorders>
            <w:vAlign w:val="center"/>
          </w:tcPr>
          <w:p w14:paraId="02A41B18"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1,739,903,403</w:t>
            </w:r>
          </w:p>
        </w:tc>
        <w:tc>
          <w:tcPr>
            <w:tcW w:w="1470" w:type="dxa"/>
            <w:tcBorders>
              <w:top w:val="nil"/>
              <w:bottom w:val="single" w:sz="8" w:space="0" w:color="auto"/>
            </w:tcBorders>
            <w:vAlign w:val="center"/>
          </w:tcPr>
          <w:p w14:paraId="6CB00F21" w14:textId="77777777" w:rsidR="0030145C" w:rsidRPr="00275400" w:rsidRDefault="0030145C" w:rsidP="00C3143D">
            <w:pPr>
              <w:autoSpaceDE w:val="0"/>
              <w:autoSpaceDN w:val="0"/>
              <w:adjustRightInd w:val="0"/>
              <w:jc w:val="right"/>
              <w:rPr>
                <w:rFonts w:ascii="細明體" w:eastAsia="細明體" w:hAnsi="細明體"/>
                <w:spacing w:val="-2"/>
                <w:kern w:val="0"/>
                <w:sz w:val="18"/>
              </w:rPr>
            </w:pPr>
            <w:r w:rsidRPr="00275400">
              <w:rPr>
                <w:rFonts w:ascii="細明體" w:eastAsia="細明體" w:hAnsi="細明體" w:hint="eastAsia"/>
                <w:b/>
                <w:spacing w:val="-2"/>
                <w:kern w:val="0"/>
                <w:sz w:val="18"/>
              </w:rPr>
              <w:t>- 11,419,717,597</w:t>
            </w:r>
          </w:p>
        </w:tc>
        <w:tc>
          <w:tcPr>
            <w:tcW w:w="1016" w:type="dxa"/>
            <w:tcBorders>
              <w:top w:val="nil"/>
              <w:bottom w:val="single" w:sz="8" w:space="0" w:color="auto"/>
              <w:right w:val="nil"/>
            </w:tcBorders>
            <w:vAlign w:val="center"/>
          </w:tcPr>
          <w:p w14:paraId="394153A9" w14:textId="77777777" w:rsidR="0030145C" w:rsidRDefault="0030145C"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- 86.78</w:t>
            </w:r>
          </w:p>
        </w:tc>
      </w:tr>
    </w:tbl>
    <w:p w14:paraId="4E50FBF7" w14:textId="77777777" w:rsidR="00D242B6" w:rsidRPr="00312173" w:rsidRDefault="00D242B6" w:rsidP="00D242B6">
      <w:pPr>
        <w:tabs>
          <w:tab w:val="left" w:pos="408"/>
        </w:tabs>
        <w:adjustRightInd w:val="0"/>
        <w:snapToGrid w:val="0"/>
        <w:spacing w:line="240" w:lineRule="exact"/>
        <w:ind w:left="500" w:hangingChars="278" w:hanging="500"/>
        <w:jc w:val="both"/>
        <w:rPr>
          <w:rFonts w:ascii="標楷體" w:eastAsia="標楷體" w:hAnsi="標楷體" w:cs="Times New Roman"/>
          <w:sz w:val="18"/>
          <w:szCs w:val="18"/>
        </w:rPr>
      </w:pPr>
      <w:proofErr w:type="gramStart"/>
      <w:r w:rsidRPr="00312173">
        <w:rPr>
          <w:rFonts w:ascii="標楷體" w:eastAsia="標楷體" w:hAnsi="標楷體" w:cs="Times New Roman" w:hint="eastAsia"/>
          <w:sz w:val="18"/>
          <w:szCs w:val="18"/>
        </w:rPr>
        <w:t>註</w:t>
      </w:r>
      <w:proofErr w:type="gramEnd"/>
      <w:r w:rsidRPr="00312173">
        <w:rPr>
          <w:rFonts w:ascii="標楷體" w:eastAsia="標楷體" w:hAnsi="標楷體" w:cs="Times New Roman" w:hint="eastAsia"/>
          <w:sz w:val="18"/>
          <w:szCs w:val="18"/>
        </w:rPr>
        <w:t>：1.本表係</w:t>
      </w:r>
      <w:proofErr w:type="gramStart"/>
      <w:r w:rsidRPr="00312173">
        <w:rPr>
          <w:rFonts w:ascii="標楷體" w:eastAsia="標楷體" w:hAnsi="標楷體" w:cs="Times New Roman" w:hint="eastAsia"/>
          <w:sz w:val="18"/>
          <w:szCs w:val="18"/>
        </w:rPr>
        <w:t>採</w:t>
      </w:r>
      <w:proofErr w:type="gramEnd"/>
      <w:r w:rsidRPr="00312173">
        <w:rPr>
          <w:rFonts w:ascii="標楷體" w:eastAsia="標楷體" w:hAnsi="標楷體" w:cs="Times New Roman" w:hint="eastAsia"/>
          <w:sz w:val="18"/>
          <w:szCs w:val="18"/>
        </w:rPr>
        <w:t>現金及約當現金基礎，包括現金及自投資日起3個月內到期或清償之債權證券。</w:t>
      </w:r>
    </w:p>
    <w:p w14:paraId="13DF1D35" w14:textId="77777777" w:rsidR="00D242B6" w:rsidRPr="00312173" w:rsidRDefault="00D242B6" w:rsidP="00A9583A">
      <w:pPr>
        <w:tabs>
          <w:tab w:val="left" w:pos="408"/>
        </w:tabs>
        <w:adjustRightInd w:val="0"/>
        <w:snapToGrid w:val="0"/>
        <w:spacing w:line="240" w:lineRule="exact"/>
        <w:ind w:leftChars="150" w:left="504" w:hangingChars="80" w:hanging="144"/>
        <w:jc w:val="both"/>
        <w:rPr>
          <w:rFonts w:ascii="標楷體" w:eastAsia="標楷體" w:hAnsi="標楷體" w:cs="Times New Roman"/>
          <w:sz w:val="18"/>
          <w:szCs w:val="18"/>
        </w:rPr>
      </w:pPr>
      <w:r w:rsidRPr="00312173">
        <w:rPr>
          <w:rFonts w:ascii="標楷體" w:eastAsia="標楷體" w:hAnsi="標楷體" w:cs="Times New Roman" w:hint="eastAsia"/>
          <w:sz w:val="18"/>
          <w:szCs w:val="18"/>
        </w:rPr>
        <w:t>2.本表「調整項目」欄所列，包括提存呆帳、</w:t>
      </w:r>
      <w:proofErr w:type="gramStart"/>
      <w:r w:rsidRPr="00312173">
        <w:rPr>
          <w:rFonts w:ascii="標楷體" w:eastAsia="標楷體" w:hAnsi="標楷體" w:cs="Times New Roman" w:hint="eastAsia"/>
          <w:sz w:val="18"/>
          <w:szCs w:val="18"/>
        </w:rPr>
        <w:t>醫療折</w:t>
      </w:r>
      <w:proofErr w:type="gramEnd"/>
      <w:r w:rsidRPr="00312173">
        <w:rPr>
          <w:rFonts w:ascii="標楷體" w:eastAsia="標楷體" w:hAnsi="標楷體" w:cs="Times New Roman" w:hint="eastAsia"/>
          <w:sz w:val="18"/>
          <w:szCs w:val="18"/>
        </w:rPr>
        <w:t>讓及評價短</w:t>
      </w:r>
      <w:proofErr w:type="gramStart"/>
      <w:r w:rsidRPr="00312173">
        <w:rPr>
          <w:rFonts w:ascii="標楷體" w:eastAsia="標楷體" w:hAnsi="標楷體" w:cs="Times New Roman" w:hint="eastAsia"/>
          <w:sz w:val="18"/>
          <w:szCs w:val="18"/>
        </w:rPr>
        <w:t>絀</w:t>
      </w:r>
      <w:proofErr w:type="gramEnd"/>
      <w:r w:rsidRPr="00312173">
        <w:rPr>
          <w:rFonts w:ascii="標楷體" w:eastAsia="標楷體" w:hAnsi="標楷體" w:cs="Times New Roman" w:hint="eastAsia"/>
          <w:sz w:val="18"/>
          <w:szCs w:val="18"/>
        </w:rPr>
        <w:t>、提存各項準備、折舊、減損及折耗、攤銷、兌換短</w:t>
      </w:r>
      <w:proofErr w:type="gramStart"/>
      <w:r w:rsidRPr="00312173">
        <w:rPr>
          <w:rFonts w:ascii="標楷體" w:eastAsia="標楷體" w:hAnsi="標楷體" w:cs="Times New Roman" w:hint="eastAsia"/>
          <w:sz w:val="18"/>
          <w:szCs w:val="18"/>
        </w:rPr>
        <w:t>絀</w:t>
      </w:r>
      <w:proofErr w:type="gramEnd"/>
    </w:p>
    <w:p w14:paraId="717031FF" w14:textId="77777777" w:rsidR="00D242B6" w:rsidRPr="00312173" w:rsidRDefault="00D242B6" w:rsidP="00D242B6">
      <w:pPr>
        <w:tabs>
          <w:tab w:val="left" w:pos="408"/>
        </w:tabs>
        <w:adjustRightInd w:val="0"/>
        <w:snapToGrid w:val="0"/>
        <w:spacing w:line="240" w:lineRule="exact"/>
        <w:ind w:leftChars="200" w:left="624" w:hangingChars="80" w:hanging="144"/>
        <w:jc w:val="both"/>
        <w:rPr>
          <w:rFonts w:ascii="標楷體" w:eastAsia="標楷體" w:hAnsi="標楷體" w:cs="Times New Roman"/>
          <w:sz w:val="18"/>
          <w:szCs w:val="18"/>
        </w:rPr>
      </w:pPr>
      <w:r w:rsidRPr="00312173">
        <w:rPr>
          <w:rFonts w:ascii="標楷體" w:eastAsia="標楷體" w:hAnsi="標楷體" w:cs="Times New Roman" w:hint="eastAsia"/>
          <w:sz w:val="18"/>
          <w:szCs w:val="18"/>
        </w:rPr>
        <w:t>（賸餘）、處理資產短</w:t>
      </w:r>
      <w:proofErr w:type="gramStart"/>
      <w:r w:rsidRPr="00312173">
        <w:rPr>
          <w:rFonts w:ascii="標楷體" w:eastAsia="標楷體" w:hAnsi="標楷體" w:cs="Times New Roman" w:hint="eastAsia"/>
          <w:sz w:val="18"/>
          <w:szCs w:val="18"/>
        </w:rPr>
        <w:t>絀</w:t>
      </w:r>
      <w:proofErr w:type="gramEnd"/>
      <w:r w:rsidRPr="00312173">
        <w:rPr>
          <w:rFonts w:ascii="標楷體" w:eastAsia="標楷體" w:hAnsi="標楷體" w:cs="Times New Roman" w:hint="eastAsia"/>
          <w:sz w:val="18"/>
          <w:szCs w:val="18"/>
        </w:rPr>
        <w:t>（賸餘）、債務整理短</w:t>
      </w:r>
      <w:proofErr w:type="gramStart"/>
      <w:r w:rsidRPr="00312173">
        <w:rPr>
          <w:rFonts w:ascii="標楷體" w:eastAsia="標楷體" w:hAnsi="標楷體" w:cs="Times New Roman" w:hint="eastAsia"/>
          <w:sz w:val="18"/>
          <w:szCs w:val="18"/>
        </w:rPr>
        <w:t>絀</w:t>
      </w:r>
      <w:proofErr w:type="gramEnd"/>
      <w:r w:rsidRPr="00312173">
        <w:rPr>
          <w:rFonts w:ascii="標楷體" w:eastAsia="標楷體" w:hAnsi="標楷體" w:cs="Times New Roman" w:hint="eastAsia"/>
          <w:sz w:val="18"/>
          <w:szCs w:val="18"/>
        </w:rPr>
        <w:t>（賸餘）、其他、</w:t>
      </w:r>
      <w:proofErr w:type="gramStart"/>
      <w:r w:rsidRPr="00312173">
        <w:rPr>
          <w:rFonts w:ascii="標楷體" w:eastAsia="標楷體" w:hAnsi="標楷體" w:cs="Times New Roman" w:hint="eastAsia"/>
          <w:sz w:val="18"/>
          <w:szCs w:val="18"/>
        </w:rPr>
        <w:t>流動資產淨減</w:t>
      </w:r>
      <w:proofErr w:type="gramEnd"/>
      <w:r w:rsidRPr="00312173">
        <w:rPr>
          <w:rFonts w:ascii="標楷體" w:eastAsia="標楷體" w:hAnsi="標楷體" w:cs="Times New Roman" w:hint="eastAsia"/>
          <w:sz w:val="18"/>
          <w:szCs w:val="18"/>
        </w:rPr>
        <w:t>（淨增）及流動負債淨增（淨減）。</w:t>
      </w:r>
    </w:p>
    <w:p w14:paraId="6A8DF49B" w14:textId="77777777" w:rsidR="0030145C" w:rsidRPr="00D242B6" w:rsidRDefault="0030145C" w:rsidP="0030145C">
      <w:pPr>
        <w:spacing w:line="240" w:lineRule="exact"/>
        <w:sectPr w:rsidR="0030145C" w:rsidRPr="00D242B6" w:rsidSect="00D11DBA">
          <w:headerReference w:type="even" r:id="rId8"/>
          <w:footerReference w:type="default" r:id="rId9"/>
          <w:pgSz w:w="11907" w:h="16840" w:code="9"/>
          <w:pgMar w:top="1418" w:right="992" w:bottom="1418" w:left="992" w:header="1021" w:footer="737" w:gutter="0"/>
          <w:pgNumType w:start="1"/>
          <w:cols w:space="425"/>
          <w:docGrid w:type="lines" w:linePitch="360"/>
        </w:sectPr>
      </w:pPr>
    </w:p>
    <w:tbl>
      <w:tblPr>
        <w:tblW w:w="10065" w:type="dxa"/>
        <w:tblLayout w:type="fixed"/>
        <w:tblCellMar>
          <w:left w:w="28" w:type="dxa"/>
          <w:right w:w="28" w:type="dxa"/>
        </w:tblCellMar>
        <w:tblLook w:val="0000" w:firstRow="0" w:lastRow="0" w:firstColumn="0" w:lastColumn="0" w:noHBand="0" w:noVBand="0"/>
      </w:tblPr>
      <w:tblGrid>
        <w:gridCol w:w="2829"/>
        <w:gridCol w:w="1701"/>
        <w:gridCol w:w="658"/>
        <w:gridCol w:w="1701"/>
        <w:gridCol w:w="669"/>
        <w:gridCol w:w="1531"/>
        <w:gridCol w:w="898"/>
        <w:gridCol w:w="78"/>
      </w:tblGrid>
      <w:tr w:rsidR="0030145C" w:rsidRPr="0024321F" w14:paraId="2995F8D7" w14:textId="77777777" w:rsidTr="004530D6">
        <w:trPr>
          <w:gridAfter w:val="1"/>
          <w:wAfter w:w="78" w:type="dxa"/>
          <w:tblHeader/>
        </w:trPr>
        <w:tc>
          <w:tcPr>
            <w:tcW w:w="9987" w:type="dxa"/>
            <w:gridSpan w:val="7"/>
            <w:tcBorders>
              <w:bottom w:val="single" w:sz="8" w:space="0" w:color="auto"/>
            </w:tcBorders>
          </w:tcPr>
          <w:p w14:paraId="62EDBD8A" w14:textId="77777777" w:rsidR="0030145C" w:rsidRPr="0024321F" w:rsidRDefault="0030145C" w:rsidP="00C3143D">
            <w:pPr>
              <w:snapToGrid w:val="0"/>
              <w:spacing w:after="60"/>
              <w:jc w:val="center"/>
              <w:rPr>
                <w:rFonts w:ascii="標楷體" w:eastAsia="標楷體" w:hAnsi="標楷體" w:cs="Times New Roman"/>
                <w:b/>
                <w:sz w:val="36"/>
                <w:szCs w:val="36"/>
                <w:u w:val="single"/>
              </w:rPr>
            </w:pPr>
            <w:r w:rsidRPr="0024321F">
              <w:rPr>
                <w:rFonts w:ascii="標楷體" w:eastAsia="標楷體" w:hAnsi="標楷體" w:cs="Times New Roman" w:hint="eastAsia"/>
                <w:b/>
                <w:sz w:val="36"/>
                <w:szCs w:val="36"/>
                <w:u w:val="single"/>
              </w:rPr>
              <w:lastRenderedPageBreak/>
              <w:t>臺北市住宅基金餘</w:t>
            </w:r>
            <w:proofErr w:type="gramStart"/>
            <w:r w:rsidRPr="0024321F">
              <w:rPr>
                <w:rFonts w:ascii="標楷體" w:eastAsia="標楷體" w:hAnsi="標楷體" w:cs="Times New Roman" w:hint="eastAsia"/>
                <w:b/>
                <w:sz w:val="36"/>
                <w:szCs w:val="36"/>
                <w:u w:val="single"/>
              </w:rPr>
              <w:t>絀</w:t>
            </w:r>
            <w:proofErr w:type="gramEnd"/>
            <w:r w:rsidRPr="0024321F">
              <w:rPr>
                <w:rFonts w:ascii="標楷體" w:eastAsia="標楷體" w:hAnsi="標楷體" w:cs="Times New Roman" w:hint="eastAsia"/>
                <w:b/>
                <w:sz w:val="36"/>
                <w:szCs w:val="36"/>
                <w:u w:val="single"/>
              </w:rPr>
              <w:t>審定後平衡表</w:t>
            </w:r>
          </w:p>
          <w:p w14:paraId="558D522A" w14:textId="77777777" w:rsidR="0030145C" w:rsidRPr="0024321F" w:rsidRDefault="0030145C" w:rsidP="00C3143D">
            <w:pPr>
              <w:tabs>
                <w:tab w:val="left" w:pos="3600"/>
                <w:tab w:val="left" w:pos="8449"/>
              </w:tabs>
              <w:snapToGrid w:val="0"/>
              <w:spacing w:before="20" w:after="20"/>
              <w:ind w:rightChars="-4" w:right="-10"/>
              <w:rPr>
                <w:rFonts w:ascii="標楷體" w:eastAsia="標楷體" w:hAnsi="標楷體" w:cs="Times New Roman"/>
                <w:b/>
                <w:sz w:val="32"/>
                <w:u w:val="single"/>
              </w:rPr>
            </w:pPr>
            <w:r w:rsidRPr="0024321F">
              <w:rPr>
                <w:rFonts w:ascii="標楷體" w:eastAsia="標楷體" w:hAnsi="標楷體" w:cs="Times New Roman"/>
                <w:spacing w:val="60"/>
              </w:rPr>
              <w:tab/>
            </w:r>
            <w:r w:rsidRPr="0024321F">
              <w:rPr>
                <w:rFonts w:ascii="標楷體" w:eastAsia="標楷體" w:hAnsi="標楷體" w:cs="Times New Roman" w:hint="eastAsia"/>
                <w:sz w:val="22"/>
              </w:rPr>
              <w:t>中華民國</w:t>
            </w:r>
            <w:r>
              <w:rPr>
                <w:rFonts w:ascii="標楷體" w:eastAsia="標楷體" w:hAnsi="標楷體" w:cs="Times New Roman"/>
                <w:sz w:val="22"/>
              </w:rPr>
              <w:t>11</w:t>
            </w:r>
            <w:r>
              <w:rPr>
                <w:rFonts w:ascii="標楷體" w:eastAsia="標楷體" w:hAnsi="標楷體" w:cs="Times New Roman" w:hint="eastAsia"/>
                <w:sz w:val="22"/>
              </w:rPr>
              <w:t>3</w:t>
            </w:r>
            <w:r w:rsidRPr="0024321F">
              <w:rPr>
                <w:rFonts w:ascii="標楷體" w:eastAsia="標楷體" w:hAnsi="標楷體" w:cs="Times New Roman" w:hint="eastAsia"/>
                <w:sz w:val="22"/>
              </w:rPr>
              <w:t>年12月31日</w:t>
            </w:r>
            <w:r w:rsidRPr="0024321F">
              <w:rPr>
                <w:rFonts w:ascii="標楷體" w:eastAsia="標楷體" w:hAnsi="標楷體" w:cs="Times New Roman" w:hint="eastAsia"/>
              </w:rPr>
              <w:t xml:space="preserve">                   </w:t>
            </w:r>
            <w:r w:rsidRPr="0024321F">
              <w:rPr>
                <w:rFonts w:ascii="標楷體" w:eastAsia="標楷體" w:hAnsi="標楷體" w:cs="Times New Roman" w:hint="eastAsia"/>
                <w:kern w:val="0"/>
                <w:sz w:val="20"/>
              </w:rPr>
              <w:t>單位：新臺幣元</w:t>
            </w:r>
          </w:p>
        </w:tc>
      </w:tr>
      <w:tr w:rsidR="0030145C" w:rsidRPr="0024321F" w14:paraId="06F30EE2" w14:textId="77777777" w:rsidTr="00A958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83"/>
        </w:trPr>
        <w:tc>
          <w:tcPr>
            <w:tcW w:w="2829" w:type="dxa"/>
            <w:vMerge w:val="restart"/>
            <w:tcBorders>
              <w:top w:val="single" w:sz="8" w:space="0" w:color="auto"/>
              <w:left w:val="nil"/>
              <w:bottom w:val="nil"/>
            </w:tcBorders>
            <w:vAlign w:val="center"/>
          </w:tcPr>
          <w:p w14:paraId="797812F0" w14:textId="77777777" w:rsidR="0030145C" w:rsidRPr="0024321F" w:rsidRDefault="0030145C" w:rsidP="00C3143D">
            <w:pPr>
              <w:ind w:left="113" w:right="113"/>
              <w:jc w:val="distribute"/>
              <w:rPr>
                <w:rFonts w:ascii="標楷體" w:eastAsia="標楷體" w:hAnsi="標楷體" w:cs="Times New Roman"/>
                <w:sz w:val="20"/>
              </w:rPr>
            </w:pPr>
            <w:r w:rsidRPr="0024321F">
              <w:rPr>
                <w:rFonts w:ascii="標楷體" w:eastAsia="標楷體" w:hAnsi="標楷體" w:cs="Times New Roman" w:hint="eastAsia"/>
                <w:sz w:val="20"/>
              </w:rPr>
              <w:t>科目</w:t>
            </w:r>
          </w:p>
        </w:tc>
        <w:tc>
          <w:tcPr>
            <w:tcW w:w="2359" w:type="dxa"/>
            <w:gridSpan w:val="2"/>
            <w:tcBorders>
              <w:top w:val="single" w:sz="8" w:space="0" w:color="auto"/>
              <w:bottom w:val="nil"/>
            </w:tcBorders>
            <w:vAlign w:val="center"/>
          </w:tcPr>
          <w:p w14:paraId="0E7B824B" w14:textId="77777777" w:rsidR="0030145C" w:rsidRPr="0024321F" w:rsidRDefault="0030145C" w:rsidP="00C3143D">
            <w:pPr>
              <w:spacing w:line="240" w:lineRule="exact"/>
              <w:ind w:left="70" w:right="40"/>
              <w:jc w:val="distribute"/>
              <w:rPr>
                <w:rFonts w:ascii="標楷體" w:eastAsia="標楷體" w:hAnsi="標楷體" w:cs="Times New Roman"/>
                <w:spacing w:val="-20"/>
                <w:sz w:val="20"/>
              </w:rPr>
            </w:pPr>
            <w:r>
              <w:rPr>
                <w:rFonts w:ascii="標楷體" w:eastAsia="標楷體" w:hAnsi="標楷體" w:cs="Times New Roman"/>
                <w:sz w:val="20"/>
              </w:rPr>
              <w:t>11</w:t>
            </w:r>
            <w:r>
              <w:rPr>
                <w:rFonts w:ascii="標楷體" w:eastAsia="標楷體" w:hAnsi="標楷體" w:cs="Times New Roman" w:hint="eastAsia"/>
                <w:sz w:val="20"/>
              </w:rPr>
              <w:t>3</w:t>
            </w:r>
            <w:r w:rsidRPr="0024321F">
              <w:rPr>
                <w:rFonts w:ascii="標楷體" w:eastAsia="標楷體" w:hAnsi="標楷體" w:cs="Times New Roman" w:hint="eastAsia"/>
                <w:spacing w:val="-20"/>
                <w:sz w:val="20"/>
              </w:rPr>
              <w:t>年12月31日</w:t>
            </w:r>
          </w:p>
        </w:tc>
        <w:tc>
          <w:tcPr>
            <w:tcW w:w="2370" w:type="dxa"/>
            <w:gridSpan w:val="2"/>
            <w:tcBorders>
              <w:top w:val="single" w:sz="8" w:space="0" w:color="auto"/>
              <w:bottom w:val="nil"/>
            </w:tcBorders>
            <w:vAlign w:val="center"/>
          </w:tcPr>
          <w:p w14:paraId="33422986" w14:textId="77777777" w:rsidR="0030145C" w:rsidRPr="0024321F" w:rsidRDefault="0030145C" w:rsidP="00C3143D">
            <w:pPr>
              <w:spacing w:line="240" w:lineRule="exact"/>
              <w:ind w:left="1" w:right="40" w:firstLineChars="27" w:firstLine="54"/>
              <w:jc w:val="distribute"/>
              <w:rPr>
                <w:rFonts w:ascii="標楷體" w:eastAsia="標楷體" w:hAnsi="標楷體" w:cs="Times New Roman"/>
                <w:spacing w:val="-20"/>
                <w:sz w:val="20"/>
              </w:rPr>
            </w:pPr>
            <w:r>
              <w:rPr>
                <w:rFonts w:ascii="標楷體" w:eastAsia="標楷體" w:hAnsi="標楷體" w:cs="Times New Roman" w:hint="eastAsia"/>
                <w:sz w:val="20"/>
              </w:rPr>
              <w:t>1</w:t>
            </w:r>
            <w:r>
              <w:rPr>
                <w:rFonts w:ascii="標楷體" w:eastAsia="標楷體" w:hAnsi="標楷體" w:cs="Times New Roman"/>
                <w:sz w:val="20"/>
              </w:rPr>
              <w:t>1</w:t>
            </w:r>
            <w:r>
              <w:rPr>
                <w:rFonts w:ascii="標楷體" w:eastAsia="標楷體" w:hAnsi="標楷體" w:cs="Times New Roman" w:hint="eastAsia"/>
                <w:sz w:val="20"/>
              </w:rPr>
              <w:t>2</w:t>
            </w:r>
            <w:r w:rsidRPr="0024321F">
              <w:rPr>
                <w:rFonts w:ascii="標楷體" w:eastAsia="標楷體" w:hAnsi="標楷體" w:cs="Times New Roman" w:hint="eastAsia"/>
                <w:spacing w:val="-20"/>
                <w:sz w:val="20"/>
              </w:rPr>
              <w:t>年12月31日</w:t>
            </w:r>
          </w:p>
        </w:tc>
        <w:tc>
          <w:tcPr>
            <w:tcW w:w="2507" w:type="dxa"/>
            <w:gridSpan w:val="3"/>
            <w:tcBorders>
              <w:top w:val="single" w:sz="8" w:space="0" w:color="auto"/>
              <w:bottom w:val="nil"/>
              <w:right w:val="nil"/>
            </w:tcBorders>
            <w:vAlign w:val="center"/>
          </w:tcPr>
          <w:p w14:paraId="0C3FCEF4" w14:textId="77777777" w:rsidR="0030145C" w:rsidRPr="0024321F" w:rsidRDefault="0030145C" w:rsidP="00C3143D">
            <w:pPr>
              <w:spacing w:line="240" w:lineRule="exact"/>
              <w:jc w:val="distribute"/>
              <w:rPr>
                <w:rFonts w:ascii="標楷體" w:eastAsia="標楷體" w:hAnsi="標楷體" w:cs="Times New Roman"/>
                <w:sz w:val="20"/>
              </w:rPr>
            </w:pPr>
            <w:r w:rsidRPr="0024321F">
              <w:rPr>
                <w:rFonts w:ascii="標楷體" w:eastAsia="標楷體" w:hAnsi="標楷體" w:cs="Times New Roman" w:hint="eastAsia"/>
                <w:sz w:val="20"/>
              </w:rPr>
              <w:t>比較增減</w:t>
            </w:r>
          </w:p>
        </w:tc>
      </w:tr>
      <w:tr w:rsidR="0030145C" w:rsidRPr="0024321F" w14:paraId="5AF6DB9E" w14:textId="77777777" w:rsidTr="00A958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83"/>
        </w:trPr>
        <w:tc>
          <w:tcPr>
            <w:tcW w:w="2829" w:type="dxa"/>
            <w:vMerge/>
            <w:tcBorders>
              <w:top w:val="nil"/>
              <w:left w:val="nil"/>
              <w:bottom w:val="nil"/>
            </w:tcBorders>
            <w:vAlign w:val="center"/>
          </w:tcPr>
          <w:p w14:paraId="358E95F8" w14:textId="77777777" w:rsidR="0030145C" w:rsidRPr="0024321F" w:rsidRDefault="0030145C" w:rsidP="00C3143D">
            <w:pPr>
              <w:ind w:left="113" w:right="113"/>
              <w:jc w:val="distribute"/>
              <w:rPr>
                <w:rFonts w:ascii="標楷體" w:eastAsia="標楷體" w:hAnsi="標楷體" w:cs="Times New Roman"/>
                <w:sz w:val="20"/>
              </w:rPr>
            </w:pPr>
          </w:p>
        </w:tc>
        <w:tc>
          <w:tcPr>
            <w:tcW w:w="1701" w:type="dxa"/>
            <w:tcBorders>
              <w:bottom w:val="nil"/>
            </w:tcBorders>
            <w:vAlign w:val="center"/>
          </w:tcPr>
          <w:p w14:paraId="3A1C28D4" w14:textId="77777777" w:rsidR="0030145C" w:rsidRPr="0024321F" w:rsidRDefault="0030145C" w:rsidP="00C3143D">
            <w:pPr>
              <w:spacing w:line="240" w:lineRule="exact"/>
              <w:ind w:left="113" w:right="113"/>
              <w:jc w:val="distribute"/>
              <w:rPr>
                <w:rFonts w:ascii="標楷體" w:eastAsia="標楷體" w:hAnsi="標楷體" w:cs="Times New Roman"/>
                <w:sz w:val="20"/>
              </w:rPr>
            </w:pPr>
            <w:r w:rsidRPr="0024321F">
              <w:rPr>
                <w:rFonts w:ascii="標楷體" w:eastAsia="標楷體" w:hAnsi="標楷體" w:cs="Times New Roman" w:hint="eastAsia"/>
                <w:sz w:val="20"/>
              </w:rPr>
              <w:t>金額</w:t>
            </w:r>
          </w:p>
        </w:tc>
        <w:tc>
          <w:tcPr>
            <w:tcW w:w="658" w:type="dxa"/>
            <w:tcBorders>
              <w:bottom w:val="nil"/>
            </w:tcBorders>
            <w:vAlign w:val="center"/>
          </w:tcPr>
          <w:p w14:paraId="65572FC5" w14:textId="77777777" w:rsidR="0030145C" w:rsidRPr="0024321F" w:rsidRDefault="0030145C" w:rsidP="00C3143D">
            <w:pPr>
              <w:spacing w:line="240" w:lineRule="exact"/>
              <w:ind w:left="113" w:right="113"/>
              <w:jc w:val="distribute"/>
              <w:rPr>
                <w:rFonts w:ascii="標楷體" w:eastAsia="標楷體" w:hAnsi="標楷體" w:cs="Times New Roman"/>
                <w:sz w:val="20"/>
              </w:rPr>
            </w:pPr>
            <w:r w:rsidRPr="0024321F">
              <w:rPr>
                <w:rFonts w:ascii="標楷體" w:eastAsia="標楷體" w:hAnsi="標楷體" w:cs="Times New Roman" w:hint="eastAsia"/>
                <w:sz w:val="20"/>
              </w:rPr>
              <w:t>％</w:t>
            </w:r>
          </w:p>
        </w:tc>
        <w:tc>
          <w:tcPr>
            <w:tcW w:w="1701" w:type="dxa"/>
            <w:tcBorders>
              <w:bottom w:val="nil"/>
            </w:tcBorders>
            <w:vAlign w:val="center"/>
          </w:tcPr>
          <w:p w14:paraId="5CD081D7" w14:textId="77777777" w:rsidR="0030145C" w:rsidRPr="0024321F" w:rsidRDefault="0030145C" w:rsidP="00C3143D">
            <w:pPr>
              <w:spacing w:line="240" w:lineRule="exact"/>
              <w:ind w:left="113" w:right="113"/>
              <w:jc w:val="distribute"/>
              <w:rPr>
                <w:rFonts w:ascii="標楷體" w:eastAsia="標楷體" w:hAnsi="標楷體" w:cs="Times New Roman"/>
                <w:sz w:val="20"/>
              </w:rPr>
            </w:pPr>
            <w:r w:rsidRPr="0024321F">
              <w:rPr>
                <w:rFonts w:ascii="標楷體" w:eastAsia="標楷體" w:hAnsi="標楷體" w:cs="Times New Roman" w:hint="eastAsia"/>
                <w:sz w:val="20"/>
              </w:rPr>
              <w:t>金額</w:t>
            </w:r>
          </w:p>
        </w:tc>
        <w:tc>
          <w:tcPr>
            <w:tcW w:w="669" w:type="dxa"/>
            <w:tcBorders>
              <w:bottom w:val="nil"/>
            </w:tcBorders>
            <w:vAlign w:val="center"/>
          </w:tcPr>
          <w:p w14:paraId="4611F6D0" w14:textId="77777777" w:rsidR="0030145C" w:rsidRPr="0024321F" w:rsidRDefault="0030145C" w:rsidP="00C3143D">
            <w:pPr>
              <w:spacing w:line="240" w:lineRule="exact"/>
              <w:ind w:left="113" w:right="113"/>
              <w:jc w:val="distribute"/>
              <w:rPr>
                <w:rFonts w:ascii="標楷體" w:eastAsia="標楷體" w:hAnsi="標楷體" w:cs="Times New Roman"/>
                <w:sz w:val="20"/>
              </w:rPr>
            </w:pPr>
            <w:r w:rsidRPr="0024321F">
              <w:rPr>
                <w:rFonts w:ascii="標楷體" w:eastAsia="標楷體" w:hAnsi="標楷體" w:cs="Times New Roman" w:hint="eastAsia"/>
                <w:sz w:val="20"/>
              </w:rPr>
              <w:t>％</w:t>
            </w:r>
          </w:p>
        </w:tc>
        <w:tc>
          <w:tcPr>
            <w:tcW w:w="1531" w:type="dxa"/>
            <w:tcBorders>
              <w:bottom w:val="nil"/>
            </w:tcBorders>
            <w:vAlign w:val="center"/>
          </w:tcPr>
          <w:p w14:paraId="3A365E02" w14:textId="77777777" w:rsidR="0030145C" w:rsidRPr="0024321F" w:rsidRDefault="0030145C" w:rsidP="00C3143D">
            <w:pPr>
              <w:spacing w:line="240" w:lineRule="exact"/>
              <w:ind w:left="113" w:right="113"/>
              <w:jc w:val="distribute"/>
              <w:rPr>
                <w:rFonts w:ascii="標楷體" w:eastAsia="標楷體" w:hAnsi="標楷體" w:cs="Times New Roman"/>
                <w:sz w:val="20"/>
              </w:rPr>
            </w:pPr>
            <w:r w:rsidRPr="0024321F">
              <w:rPr>
                <w:rFonts w:ascii="標楷體" w:eastAsia="標楷體" w:hAnsi="標楷體" w:cs="Times New Roman" w:hint="eastAsia"/>
                <w:sz w:val="20"/>
              </w:rPr>
              <w:t>金額</w:t>
            </w:r>
          </w:p>
        </w:tc>
        <w:tc>
          <w:tcPr>
            <w:tcW w:w="976" w:type="dxa"/>
            <w:gridSpan w:val="2"/>
            <w:tcBorders>
              <w:bottom w:val="nil"/>
              <w:right w:val="nil"/>
            </w:tcBorders>
            <w:vAlign w:val="center"/>
          </w:tcPr>
          <w:p w14:paraId="52C14167" w14:textId="77777777" w:rsidR="0030145C" w:rsidRPr="0024321F" w:rsidRDefault="0030145C" w:rsidP="00C3143D">
            <w:pPr>
              <w:spacing w:line="240" w:lineRule="exact"/>
              <w:ind w:left="113" w:right="113"/>
              <w:jc w:val="distribute"/>
              <w:rPr>
                <w:rFonts w:ascii="標楷體" w:eastAsia="標楷體" w:hAnsi="標楷體" w:cs="Times New Roman"/>
                <w:sz w:val="20"/>
              </w:rPr>
            </w:pPr>
            <w:r w:rsidRPr="0024321F">
              <w:rPr>
                <w:rFonts w:ascii="標楷體" w:eastAsia="標楷體" w:hAnsi="標楷體" w:cs="Times New Roman" w:hint="eastAsia"/>
                <w:sz w:val="20"/>
              </w:rPr>
              <w:t>％</w:t>
            </w:r>
          </w:p>
        </w:tc>
      </w:tr>
      <w:tr w:rsidR="0030145C" w:rsidRPr="0024321F" w14:paraId="0A485B54" w14:textId="77777777" w:rsidTr="00A958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66"/>
        </w:trPr>
        <w:tc>
          <w:tcPr>
            <w:tcW w:w="2829" w:type="dxa"/>
            <w:tcBorders>
              <w:top w:val="single" w:sz="8" w:space="0" w:color="auto"/>
              <w:left w:val="nil"/>
              <w:bottom w:val="nil"/>
            </w:tcBorders>
            <w:shd w:val="clear" w:color="auto" w:fill="auto"/>
          </w:tcPr>
          <w:p w14:paraId="4B541603" w14:textId="77777777" w:rsidR="0030145C" w:rsidRPr="0024321F" w:rsidRDefault="0030145C" w:rsidP="00C3143D">
            <w:pPr>
              <w:spacing w:line="200" w:lineRule="exact"/>
              <w:ind w:right="42"/>
              <w:rPr>
                <w:rFonts w:ascii="標楷體" w:eastAsia="標楷體" w:hAnsi="標楷體" w:cs="Times New Roman"/>
                <w:b/>
                <w:noProof/>
                <w:kern w:val="0"/>
                <w:sz w:val="20"/>
              </w:rPr>
            </w:pPr>
            <w:r w:rsidRPr="0024321F">
              <w:rPr>
                <w:rFonts w:ascii="標楷體" w:eastAsia="標楷體" w:hAnsi="標楷體" w:cs="Times New Roman" w:hint="eastAsia"/>
                <w:b/>
                <w:noProof/>
                <w:kern w:val="0"/>
                <w:sz w:val="20"/>
              </w:rPr>
              <w:t>資產</w:t>
            </w:r>
          </w:p>
        </w:tc>
        <w:tc>
          <w:tcPr>
            <w:tcW w:w="1701" w:type="dxa"/>
            <w:tcBorders>
              <w:top w:val="single" w:sz="8" w:space="0" w:color="auto"/>
              <w:bottom w:val="nil"/>
            </w:tcBorders>
            <w:shd w:val="clear" w:color="auto" w:fill="auto"/>
            <w:vAlign w:val="center"/>
          </w:tcPr>
          <w:p w14:paraId="73DD5438" w14:textId="77777777" w:rsidR="0030145C" w:rsidRPr="00C516EA" w:rsidRDefault="0030145C" w:rsidP="00C3143D">
            <w:pPr>
              <w:spacing w:line="200" w:lineRule="exact"/>
              <w:jc w:val="right"/>
              <w:rPr>
                <w:rFonts w:ascii="細明體" w:eastAsia="細明體" w:hAnsi="細明體"/>
                <w:b/>
                <w:sz w:val="18"/>
              </w:rPr>
            </w:pPr>
            <w:r w:rsidRPr="006F0A3C">
              <w:rPr>
                <w:rFonts w:ascii="細明體" w:eastAsia="細明體" w:hAnsi="細明體" w:hint="eastAsia"/>
                <w:b/>
                <w:sz w:val="18"/>
              </w:rPr>
              <w:t>128,943,164,876</w:t>
            </w:r>
          </w:p>
        </w:tc>
        <w:tc>
          <w:tcPr>
            <w:tcW w:w="658" w:type="dxa"/>
            <w:tcBorders>
              <w:top w:val="single" w:sz="8" w:space="0" w:color="auto"/>
              <w:bottom w:val="nil"/>
            </w:tcBorders>
            <w:shd w:val="clear" w:color="auto" w:fill="auto"/>
            <w:vAlign w:val="center"/>
          </w:tcPr>
          <w:p w14:paraId="0CF4CE1A" w14:textId="77777777" w:rsidR="0030145C" w:rsidRPr="00C516EA" w:rsidRDefault="0030145C" w:rsidP="00C3143D">
            <w:pPr>
              <w:spacing w:line="200" w:lineRule="exact"/>
              <w:jc w:val="right"/>
              <w:rPr>
                <w:rFonts w:ascii="細明體" w:eastAsia="細明體" w:hAnsi="細明體"/>
                <w:b/>
                <w:sz w:val="18"/>
              </w:rPr>
            </w:pPr>
            <w:r w:rsidRPr="006F0A3C">
              <w:rPr>
                <w:rFonts w:ascii="細明體" w:eastAsia="細明體" w:hAnsi="細明體" w:hint="eastAsia"/>
                <w:b/>
                <w:sz w:val="18"/>
              </w:rPr>
              <w:t>100.00</w:t>
            </w:r>
          </w:p>
        </w:tc>
        <w:tc>
          <w:tcPr>
            <w:tcW w:w="1701" w:type="dxa"/>
            <w:tcBorders>
              <w:top w:val="single" w:sz="8" w:space="0" w:color="auto"/>
              <w:bottom w:val="nil"/>
            </w:tcBorders>
            <w:shd w:val="clear" w:color="auto" w:fill="auto"/>
            <w:vAlign w:val="center"/>
          </w:tcPr>
          <w:p w14:paraId="26936256" w14:textId="77777777" w:rsidR="0030145C" w:rsidRPr="00C516EA" w:rsidRDefault="0030145C" w:rsidP="00C3143D">
            <w:pPr>
              <w:spacing w:line="200" w:lineRule="exact"/>
              <w:jc w:val="right"/>
              <w:rPr>
                <w:rFonts w:ascii="細明體" w:eastAsia="細明體" w:hAnsi="細明體"/>
                <w:b/>
                <w:sz w:val="18"/>
              </w:rPr>
            </w:pPr>
            <w:r w:rsidRPr="006F0A3C">
              <w:rPr>
                <w:rFonts w:ascii="細明體" w:eastAsia="細明體" w:hAnsi="細明體" w:hint="eastAsia"/>
                <w:b/>
                <w:sz w:val="18"/>
              </w:rPr>
              <w:t>123,499,417,071</w:t>
            </w:r>
          </w:p>
        </w:tc>
        <w:tc>
          <w:tcPr>
            <w:tcW w:w="669" w:type="dxa"/>
            <w:tcBorders>
              <w:top w:val="single" w:sz="8" w:space="0" w:color="auto"/>
              <w:bottom w:val="nil"/>
            </w:tcBorders>
            <w:shd w:val="clear" w:color="auto" w:fill="auto"/>
            <w:vAlign w:val="center"/>
          </w:tcPr>
          <w:p w14:paraId="7F303B21" w14:textId="77777777" w:rsidR="0030145C" w:rsidRDefault="0030145C" w:rsidP="00C3143D">
            <w:pPr>
              <w:spacing w:line="200" w:lineRule="exact"/>
              <w:jc w:val="right"/>
              <w:rPr>
                <w:rFonts w:ascii="細明體" w:eastAsia="細明體" w:hAnsi="細明體"/>
                <w:sz w:val="18"/>
              </w:rPr>
            </w:pPr>
            <w:r w:rsidRPr="006F0A3C">
              <w:rPr>
                <w:rFonts w:ascii="細明體" w:eastAsia="細明體" w:hAnsi="細明體" w:hint="eastAsia"/>
                <w:b/>
                <w:sz w:val="18"/>
              </w:rPr>
              <w:t>100.00</w:t>
            </w:r>
          </w:p>
        </w:tc>
        <w:tc>
          <w:tcPr>
            <w:tcW w:w="1531" w:type="dxa"/>
            <w:tcBorders>
              <w:top w:val="single" w:sz="8" w:space="0" w:color="auto"/>
              <w:bottom w:val="nil"/>
            </w:tcBorders>
            <w:shd w:val="clear" w:color="auto" w:fill="auto"/>
            <w:vAlign w:val="center"/>
          </w:tcPr>
          <w:p w14:paraId="78596289" w14:textId="77777777" w:rsidR="0030145C" w:rsidRPr="00C516EA" w:rsidRDefault="0030145C" w:rsidP="00C3143D">
            <w:pPr>
              <w:spacing w:line="200" w:lineRule="exact"/>
              <w:jc w:val="right"/>
              <w:rPr>
                <w:rFonts w:ascii="細明體" w:eastAsia="細明體" w:hAnsi="細明體"/>
                <w:b/>
                <w:sz w:val="18"/>
              </w:rPr>
            </w:pPr>
            <w:r w:rsidRPr="006F0A3C">
              <w:rPr>
                <w:rFonts w:ascii="細明體" w:eastAsia="細明體" w:hAnsi="細明體" w:hint="eastAsia"/>
                <w:b/>
                <w:sz w:val="18"/>
              </w:rPr>
              <w:t>5,443,747,805</w:t>
            </w:r>
          </w:p>
        </w:tc>
        <w:tc>
          <w:tcPr>
            <w:tcW w:w="976" w:type="dxa"/>
            <w:gridSpan w:val="2"/>
            <w:tcBorders>
              <w:top w:val="single" w:sz="8" w:space="0" w:color="auto"/>
              <w:bottom w:val="nil"/>
              <w:right w:val="nil"/>
            </w:tcBorders>
            <w:shd w:val="clear" w:color="auto" w:fill="auto"/>
            <w:vAlign w:val="center"/>
          </w:tcPr>
          <w:p w14:paraId="18262439" w14:textId="77777777" w:rsidR="0030145C" w:rsidRDefault="0030145C" w:rsidP="00C3143D">
            <w:pPr>
              <w:spacing w:line="200" w:lineRule="exact"/>
              <w:jc w:val="right"/>
              <w:rPr>
                <w:rFonts w:ascii="細明體" w:eastAsia="細明體" w:hAnsi="細明體"/>
                <w:kern w:val="0"/>
                <w:sz w:val="18"/>
              </w:rPr>
            </w:pPr>
            <w:r w:rsidRPr="006F0A3C">
              <w:rPr>
                <w:rFonts w:ascii="細明體" w:eastAsia="細明體" w:hAnsi="細明體" w:hint="eastAsia"/>
                <w:b/>
                <w:kern w:val="0"/>
                <w:sz w:val="18"/>
              </w:rPr>
              <w:t>4.41</w:t>
            </w:r>
          </w:p>
        </w:tc>
      </w:tr>
      <w:tr w:rsidR="0030145C" w:rsidRPr="0024321F" w14:paraId="4A7A9F51" w14:textId="77777777" w:rsidTr="00A958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66"/>
        </w:trPr>
        <w:tc>
          <w:tcPr>
            <w:tcW w:w="2829" w:type="dxa"/>
            <w:tcBorders>
              <w:top w:val="nil"/>
              <w:left w:val="nil"/>
              <w:bottom w:val="nil"/>
            </w:tcBorders>
            <w:shd w:val="clear" w:color="auto" w:fill="auto"/>
            <w:vAlign w:val="center"/>
          </w:tcPr>
          <w:p w14:paraId="14E456F9" w14:textId="77777777" w:rsidR="0030145C" w:rsidRPr="0024321F" w:rsidRDefault="0030145C" w:rsidP="00C3143D">
            <w:pPr>
              <w:spacing w:line="200" w:lineRule="exact"/>
              <w:ind w:leftChars="100" w:left="24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流動資產</w:t>
            </w:r>
          </w:p>
        </w:tc>
        <w:tc>
          <w:tcPr>
            <w:tcW w:w="1701" w:type="dxa"/>
            <w:tcBorders>
              <w:top w:val="nil"/>
              <w:bottom w:val="nil"/>
            </w:tcBorders>
            <w:vAlign w:val="center"/>
          </w:tcPr>
          <w:p w14:paraId="16E93D71"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4,066,921,080</w:t>
            </w:r>
          </w:p>
        </w:tc>
        <w:tc>
          <w:tcPr>
            <w:tcW w:w="658" w:type="dxa"/>
            <w:tcBorders>
              <w:top w:val="nil"/>
              <w:bottom w:val="nil"/>
            </w:tcBorders>
            <w:vAlign w:val="center"/>
          </w:tcPr>
          <w:p w14:paraId="0CE6C742"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3.15</w:t>
            </w:r>
          </w:p>
        </w:tc>
        <w:tc>
          <w:tcPr>
            <w:tcW w:w="1701" w:type="dxa"/>
            <w:tcBorders>
              <w:top w:val="nil"/>
              <w:bottom w:val="nil"/>
            </w:tcBorders>
            <w:vAlign w:val="center"/>
          </w:tcPr>
          <w:p w14:paraId="0C76F317"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4,370,746,394</w:t>
            </w:r>
          </w:p>
        </w:tc>
        <w:tc>
          <w:tcPr>
            <w:tcW w:w="669" w:type="dxa"/>
            <w:tcBorders>
              <w:top w:val="nil"/>
              <w:bottom w:val="nil"/>
            </w:tcBorders>
            <w:vAlign w:val="center"/>
          </w:tcPr>
          <w:p w14:paraId="4A58711A"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3.54</w:t>
            </w:r>
          </w:p>
        </w:tc>
        <w:tc>
          <w:tcPr>
            <w:tcW w:w="1531" w:type="dxa"/>
            <w:tcBorders>
              <w:top w:val="nil"/>
              <w:bottom w:val="nil"/>
            </w:tcBorders>
            <w:vAlign w:val="center"/>
          </w:tcPr>
          <w:p w14:paraId="3DF7D1AE"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- 303,825,314</w:t>
            </w:r>
          </w:p>
        </w:tc>
        <w:tc>
          <w:tcPr>
            <w:tcW w:w="976" w:type="dxa"/>
            <w:gridSpan w:val="2"/>
            <w:tcBorders>
              <w:top w:val="nil"/>
              <w:bottom w:val="nil"/>
              <w:right w:val="nil"/>
            </w:tcBorders>
            <w:vAlign w:val="center"/>
          </w:tcPr>
          <w:p w14:paraId="6733D4E1"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- 6.95</w:t>
            </w:r>
          </w:p>
        </w:tc>
      </w:tr>
      <w:tr w:rsidR="0030145C" w:rsidRPr="0024321F" w14:paraId="708B2250" w14:textId="77777777" w:rsidTr="00A958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66"/>
        </w:trPr>
        <w:tc>
          <w:tcPr>
            <w:tcW w:w="2829" w:type="dxa"/>
            <w:tcBorders>
              <w:top w:val="nil"/>
              <w:left w:val="nil"/>
              <w:bottom w:val="nil"/>
            </w:tcBorders>
            <w:shd w:val="clear" w:color="auto" w:fill="auto"/>
            <w:vAlign w:val="center"/>
          </w:tcPr>
          <w:p w14:paraId="5D3ECFA0" w14:textId="77777777" w:rsidR="0030145C" w:rsidRPr="0024321F" w:rsidRDefault="0030145C" w:rsidP="00C3143D">
            <w:pPr>
              <w:spacing w:line="200" w:lineRule="exact"/>
              <w:ind w:leftChars="200" w:left="48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現金</w:t>
            </w:r>
          </w:p>
        </w:tc>
        <w:tc>
          <w:tcPr>
            <w:tcW w:w="1701" w:type="dxa"/>
            <w:tcBorders>
              <w:top w:val="nil"/>
              <w:bottom w:val="nil"/>
            </w:tcBorders>
            <w:vAlign w:val="center"/>
          </w:tcPr>
          <w:p w14:paraId="4DB007DD"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1,739,903,403</w:t>
            </w:r>
          </w:p>
        </w:tc>
        <w:tc>
          <w:tcPr>
            <w:tcW w:w="658" w:type="dxa"/>
            <w:tcBorders>
              <w:top w:val="nil"/>
              <w:bottom w:val="nil"/>
            </w:tcBorders>
            <w:vAlign w:val="center"/>
          </w:tcPr>
          <w:p w14:paraId="752A81D9"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1.35</w:t>
            </w:r>
          </w:p>
        </w:tc>
        <w:tc>
          <w:tcPr>
            <w:tcW w:w="1701" w:type="dxa"/>
            <w:tcBorders>
              <w:top w:val="nil"/>
              <w:bottom w:val="nil"/>
            </w:tcBorders>
            <w:vAlign w:val="center"/>
          </w:tcPr>
          <w:p w14:paraId="7AC4567E"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2,418,944,791</w:t>
            </w:r>
          </w:p>
        </w:tc>
        <w:tc>
          <w:tcPr>
            <w:tcW w:w="669" w:type="dxa"/>
            <w:tcBorders>
              <w:top w:val="nil"/>
              <w:bottom w:val="nil"/>
            </w:tcBorders>
            <w:vAlign w:val="center"/>
          </w:tcPr>
          <w:p w14:paraId="593718EE"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1.96</w:t>
            </w:r>
          </w:p>
        </w:tc>
        <w:tc>
          <w:tcPr>
            <w:tcW w:w="1531" w:type="dxa"/>
            <w:tcBorders>
              <w:top w:val="nil"/>
              <w:bottom w:val="nil"/>
            </w:tcBorders>
            <w:vAlign w:val="center"/>
          </w:tcPr>
          <w:p w14:paraId="31C457BA"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- 679,041,388</w:t>
            </w:r>
          </w:p>
        </w:tc>
        <w:tc>
          <w:tcPr>
            <w:tcW w:w="976" w:type="dxa"/>
            <w:gridSpan w:val="2"/>
            <w:tcBorders>
              <w:top w:val="nil"/>
              <w:bottom w:val="nil"/>
              <w:right w:val="nil"/>
            </w:tcBorders>
            <w:vAlign w:val="center"/>
          </w:tcPr>
          <w:p w14:paraId="5466384F"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- 28.07</w:t>
            </w:r>
          </w:p>
        </w:tc>
      </w:tr>
      <w:tr w:rsidR="0030145C" w:rsidRPr="0024321F" w14:paraId="65A7DE20" w14:textId="77777777" w:rsidTr="00A958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66"/>
        </w:trPr>
        <w:tc>
          <w:tcPr>
            <w:tcW w:w="2829" w:type="dxa"/>
            <w:tcBorders>
              <w:top w:val="nil"/>
              <w:left w:val="nil"/>
              <w:bottom w:val="nil"/>
            </w:tcBorders>
            <w:shd w:val="clear" w:color="auto" w:fill="auto"/>
            <w:vAlign w:val="center"/>
          </w:tcPr>
          <w:p w14:paraId="24B03B52" w14:textId="77777777" w:rsidR="0030145C" w:rsidRPr="0024321F" w:rsidRDefault="0030145C" w:rsidP="00C3143D">
            <w:pPr>
              <w:spacing w:line="200" w:lineRule="exact"/>
              <w:ind w:leftChars="200" w:left="48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應收款項</w:t>
            </w:r>
          </w:p>
        </w:tc>
        <w:tc>
          <w:tcPr>
            <w:tcW w:w="1701" w:type="dxa"/>
            <w:tcBorders>
              <w:top w:val="nil"/>
              <w:bottom w:val="nil"/>
            </w:tcBorders>
            <w:vAlign w:val="center"/>
          </w:tcPr>
          <w:p w14:paraId="17E06DC4"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841,558,880</w:t>
            </w:r>
          </w:p>
        </w:tc>
        <w:tc>
          <w:tcPr>
            <w:tcW w:w="658" w:type="dxa"/>
            <w:tcBorders>
              <w:top w:val="nil"/>
              <w:bottom w:val="nil"/>
            </w:tcBorders>
            <w:vAlign w:val="center"/>
          </w:tcPr>
          <w:p w14:paraId="17DFBBCB"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0.65</w:t>
            </w:r>
          </w:p>
        </w:tc>
        <w:tc>
          <w:tcPr>
            <w:tcW w:w="1701" w:type="dxa"/>
            <w:tcBorders>
              <w:top w:val="nil"/>
              <w:bottom w:val="nil"/>
            </w:tcBorders>
            <w:vAlign w:val="center"/>
          </w:tcPr>
          <w:p w14:paraId="7D340813"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940,324,727</w:t>
            </w:r>
          </w:p>
        </w:tc>
        <w:tc>
          <w:tcPr>
            <w:tcW w:w="669" w:type="dxa"/>
            <w:tcBorders>
              <w:top w:val="nil"/>
              <w:bottom w:val="nil"/>
            </w:tcBorders>
            <w:vAlign w:val="center"/>
          </w:tcPr>
          <w:p w14:paraId="5026BCFC"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0.76</w:t>
            </w:r>
          </w:p>
        </w:tc>
        <w:tc>
          <w:tcPr>
            <w:tcW w:w="1531" w:type="dxa"/>
            <w:tcBorders>
              <w:top w:val="nil"/>
              <w:bottom w:val="nil"/>
            </w:tcBorders>
            <w:vAlign w:val="center"/>
          </w:tcPr>
          <w:p w14:paraId="792CE197"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- 98,765,847</w:t>
            </w:r>
          </w:p>
        </w:tc>
        <w:tc>
          <w:tcPr>
            <w:tcW w:w="976" w:type="dxa"/>
            <w:gridSpan w:val="2"/>
            <w:tcBorders>
              <w:top w:val="nil"/>
              <w:bottom w:val="nil"/>
              <w:right w:val="nil"/>
            </w:tcBorders>
            <w:vAlign w:val="center"/>
          </w:tcPr>
          <w:p w14:paraId="49D75A16"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- 10.50</w:t>
            </w:r>
          </w:p>
        </w:tc>
      </w:tr>
      <w:tr w:rsidR="0030145C" w:rsidRPr="0024321F" w14:paraId="1C44BAAD" w14:textId="77777777" w:rsidTr="00A958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66"/>
        </w:trPr>
        <w:tc>
          <w:tcPr>
            <w:tcW w:w="2829" w:type="dxa"/>
            <w:tcBorders>
              <w:top w:val="nil"/>
              <w:left w:val="nil"/>
              <w:bottom w:val="nil"/>
            </w:tcBorders>
            <w:shd w:val="clear" w:color="auto" w:fill="auto"/>
            <w:vAlign w:val="center"/>
          </w:tcPr>
          <w:p w14:paraId="74014D2F" w14:textId="77777777" w:rsidR="0030145C" w:rsidRPr="0024321F" w:rsidRDefault="0030145C" w:rsidP="00C3143D">
            <w:pPr>
              <w:spacing w:line="200" w:lineRule="exact"/>
              <w:ind w:leftChars="200" w:left="48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存貨</w:t>
            </w:r>
          </w:p>
        </w:tc>
        <w:tc>
          <w:tcPr>
            <w:tcW w:w="1701" w:type="dxa"/>
            <w:tcBorders>
              <w:top w:val="nil"/>
              <w:bottom w:val="nil"/>
            </w:tcBorders>
            <w:vAlign w:val="center"/>
          </w:tcPr>
          <w:p w14:paraId="70FB02ED"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13,999,556</w:t>
            </w:r>
          </w:p>
        </w:tc>
        <w:tc>
          <w:tcPr>
            <w:tcW w:w="658" w:type="dxa"/>
            <w:tcBorders>
              <w:top w:val="nil"/>
              <w:bottom w:val="nil"/>
            </w:tcBorders>
            <w:vAlign w:val="center"/>
          </w:tcPr>
          <w:p w14:paraId="68AC2BDE"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0.01</w:t>
            </w:r>
          </w:p>
        </w:tc>
        <w:tc>
          <w:tcPr>
            <w:tcW w:w="1701" w:type="dxa"/>
            <w:tcBorders>
              <w:top w:val="nil"/>
              <w:bottom w:val="nil"/>
            </w:tcBorders>
            <w:vAlign w:val="center"/>
          </w:tcPr>
          <w:p w14:paraId="301BC189"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13,999,556</w:t>
            </w:r>
          </w:p>
        </w:tc>
        <w:tc>
          <w:tcPr>
            <w:tcW w:w="669" w:type="dxa"/>
            <w:tcBorders>
              <w:top w:val="nil"/>
              <w:bottom w:val="nil"/>
            </w:tcBorders>
            <w:vAlign w:val="center"/>
          </w:tcPr>
          <w:p w14:paraId="33DC6F19"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0.01</w:t>
            </w:r>
          </w:p>
        </w:tc>
        <w:tc>
          <w:tcPr>
            <w:tcW w:w="1531" w:type="dxa"/>
            <w:tcBorders>
              <w:top w:val="nil"/>
              <w:bottom w:val="nil"/>
            </w:tcBorders>
            <w:vAlign w:val="center"/>
          </w:tcPr>
          <w:p w14:paraId="2A9EF31E"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w:t>
            </w:r>
          </w:p>
        </w:tc>
        <w:tc>
          <w:tcPr>
            <w:tcW w:w="976" w:type="dxa"/>
            <w:gridSpan w:val="2"/>
            <w:tcBorders>
              <w:top w:val="nil"/>
              <w:bottom w:val="nil"/>
              <w:right w:val="nil"/>
            </w:tcBorders>
            <w:vAlign w:val="center"/>
          </w:tcPr>
          <w:p w14:paraId="2EE181FE"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w:t>
            </w:r>
          </w:p>
        </w:tc>
      </w:tr>
      <w:tr w:rsidR="0030145C" w:rsidRPr="0024321F" w14:paraId="3DB2723D" w14:textId="77777777" w:rsidTr="00A958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66"/>
        </w:trPr>
        <w:tc>
          <w:tcPr>
            <w:tcW w:w="2829" w:type="dxa"/>
            <w:tcBorders>
              <w:top w:val="nil"/>
              <w:left w:val="nil"/>
              <w:bottom w:val="nil"/>
            </w:tcBorders>
            <w:shd w:val="clear" w:color="auto" w:fill="auto"/>
            <w:vAlign w:val="center"/>
          </w:tcPr>
          <w:p w14:paraId="13BA4AAE" w14:textId="77777777" w:rsidR="0030145C" w:rsidRPr="0024321F" w:rsidRDefault="0030145C" w:rsidP="00C3143D">
            <w:pPr>
              <w:spacing w:line="200" w:lineRule="exact"/>
              <w:ind w:leftChars="200" w:left="48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預付款項</w:t>
            </w:r>
          </w:p>
        </w:tc>
        <w:tc>
          <w:tcPr>
            <w:tcW w:w="1701" w:type="dxa"/>
            <w:tcBorders>
              <w:top w:val="nil"/>
              <w:bottom w:val="nil"/>
            </w:tcBorders>
            <w:vAlign w:val="center"/>
          </w:tcPr>
          <w:p w14:paraId="6CCFA1CA"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1,012,292,577</w:t>
            </w:r>
          </w:p>
        </w:tc>
        <w:tc>
          <w:tcPr>
            <w:tcW w:w="658" w:type="dxa"/>
            <w:tcBorders>
              <w:top w:val="nil"/>
              <w:bottom w:val="nil"/>
            </w:tcBorders>
            <w:vAlign w:val="center"/>
          </w:tcPr>
          <w:p w14:paraId="747EC581"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0.79</w:t>
            </w:r>
          </w:p>
        </w:tc>
        <w:tc>
          <w:tcPr>
            <w:tcW w:w="1701" w:type="dxa"/>
            <w:tcBorders>
              <w:top w:val="nil"/>
              <w:bottom w:val="nil"/>
            </w:tcBorders>
            <w:vAlign w:val="center"/>
          </w:tcPr>
          <w:p w14:paraId="3E6BE145"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540,121,882</w:t>
            </w:r>
          </w:p>
        </w:tc>
        <w:tc>
          <w:tcPr>
            <w:tcW w:w="669" w:type="dxa"/>
            <w:tcBorders>
              <w:top w:val="nil"/>
              <w:bottom w:val="nil"/>
            </w:tcBorders>
            <w:vAlign w:val="center"/>
          </w:tcPr>
          <w:p w14:paraId="4BADF433"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0.44</w:t>
            </w:r>
          </w:p>
        </w:tc>
        <w:tc>
          <w:tcPr>
            <w:tcW w:w="1531" w:type="dxa"/>
            <w:tcBorders>
              <w:top w:val="nil"/>
              <w:bottom w:val="nil"/>
            </w:tcBorders>
            <w:vAlign w:val="center"/>
          </w:tcPr>
          <w:p w14:paraId="6B7E2416"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472,170,695</w:t>
            </w:r>
          </w:p>
        </w:tc>
        <w:tc>
          <w:tcPr>
            <w:tcW w:w="976" w:type="dxa"/>
            <w:gridSpan w:val="2"/>
            <w:tcBorders>
              <w:top w:val="nil"/>
              <w:bottom w:val="nil"/>
              <w:right w:val="nil"/>
            </w:tcBorders>
            <w:vAlign w:val="center"/>
          </w:tcPr>
          <w:p w14:paraId="613B5ED8"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87.42</w:t>
            </w:r>
          </w:p>
        </w:tc>
      </w:tr>
      <w:tr w:rsidR="0030145C" w:rsidRPr="0024321F" w14:paraId="5F4B9FFB" w14:textId="77777777" w:rsidTr="00A958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66"/>
        </w:trPr>
        <w:tc>
          <w:tcPr>
            <w:tcW w:w="2829" w:type="dxa"/>
            <w:tcBorders>
              <w:top w:val="nil"/>
              <w:left w:val="nil"/>
              <w:bottom w:val="nil"/>
            </w:tcBorders>
            <w:shd w:val="clear" w:color="auto" w:fill="auto"/>
            <w:vAlign w:val="center"/>
          </w:tcPr>
          <w:p w14:paraId="01D56BF9" w14:textId="77777777" w:rsidR="0030145C" w:rsidRPr="0024321F" w:rsidRDefault="0030145C" w:rsidP="00C3143D">
            <w:pPr>
              <w:spacing w:line="200" w:lineRule="exact"/>
              <w:ind w:leftChars="200" w:left="48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短期貸墊款</w:t>
            </w:r>
          </w:p>
        </w:tc>
        <w:tc>
          <w:tcPr>
            <w:tcW w:w="1701" w:type="dxa"/>
            <w:tcBorders>
              <w:top w:val="nil"/>
              <w:bottom w:val="nil"/>
            </w:tcBorders>
            <w:vAlign w:val="center"/>
          </w:tcPr>
          <w:p w14:paraId="739BF2D1"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459,166,664</w:t>
            </w:r>
          </w:p>
        </w:tc>
        <w:tc>
          <w:tcPr>
            <w:tcW w:w="658" w:type="dxa"/>
            <w:tcBorders>
              <w:top w:val="nil"/>
              <w:bottom w:val="nil"/>
            </w:tcBorders>
            <w:vAlign w:val="center"/>
          </w:tcPr>
          <w:p w14:paraId="40BF2115"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0.36</w:t>
            </w:r>
          </w:p>
        </w:tc>
        <w:tc>
          <w:tcPr>
            <w:tcW w:w="1701" w:type="dxa"/>
            <w:tcBorders>
              <w:top w:val="nil"/>
              <w:bottom w:val="nil"/>
            </w:tcBorders>
            <w:vAlign w:val="center"/>
          </w:tcPr>
          <w:p w14:paraId="7F64F56C"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457,355,438</w:t>
            </w:r>
          </w:p>
        </w:tc>
        <w:tc>
          <w:tcPr>
            <w:tcW w:w="669" w:type="dxa"/>
            <w:tcBorders>
              <w:top w:val="nil"/>
              <w:bottom w:val="nil"/>
            </w:tcBorders>
            <w:vAlign w:val="center"/>
          </w:tcPr>
          <w:p w14:paraId="5F28256C"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0.37</w:t>
            </w:r>
          </w:p>
        </w:tc>
        <w:tc>
          <w:tcPr>
            <w:tcW w:w="1531" w:type="dxa"/>
            <w:tcBorders>
              <w:top w:val="nil"/>
              <w:bottom w:val="nil"/>
            </w:tcBorders>
            <w:vAlign w:val="center"/>
          </w:tcPr>
          <w:p w14:paraId="22307D5F"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1,811,226</w:t>
            </w:r>
          </w:p>
        </w:tc>
        <w:tc>
          <w:tcPr>
            <w:tcW w:w="976" w:type="dxa"/>
            <w:gridSpan w:val="2"/>
            <w:tcBorders>
              <w:top w:val="nil"/>
              <w:bottom w:val="nil"/>
              <w:right w:val="nil"/>
            </w:tcBorders>
            <w:vAlign w:val="center"/>
          </w:tcPr>
          <w:p w14:paraId="394676E2"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0.40</w:t>
            </w:r>
          </w:p>
        </w:tc>
      </w:tr>
      <w:tr w:rsidR="0030145C" w:rsidRPr="0024321F" w14:paraId="7BE6F4CE" w14:textId="77777777" w:rsidTr="00A958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66"/>
        </w:trPr>
        <w:tc>
          <w:tcPr>
            <w:tcW w:w="2829" w:type="dxa"/>
            <w:tcBorders>
              <w:top w:val="nil"/>
              <w:left w:val="nil"/>
              <w:bottom w:val="nil"/>
            </w:tcBorders>
            <w:shd w:val="clear" w:color="auto" w:fill="auto"/>
            <w:vAlign w:val="center"/>
          </w:tcPr>
          <w:p w14:paraId="73453EE4" w14:textId="77777777" w:rsidR="0030145C" w:rsidRPr="00012422" w:rsidRDefault="0030145C" w:rsidP="00C3143D">
            <w:pPr>
              <w:spacing w:line="200" w:lineRule="exact"/>
              <w:ind w:leftChars="100" w:left="240" w:right="42"/>
              <w:rPr>
                <w:rFonts w:ascii="標楷體" w:eastAsia="標楷體" w:hAnsi="標楷體" w:cs="Times New Roman"/>
                <w:noProof/>
                <w:spacing w:val="-24"/>
                <w:kern w:val="0"/>
                <w:sz w:val="20"/>
              </w:rPr>
            </w:pPr>
            <w:r w:rsidRPr="00012422">
              <w:rPr>
                <w:rFonts w:ascii="標楷體" w:eastAsia="標楷體" w:hAnsi="標楷體" w:cs="Times New Roman" w:hint="eastAsia"/>
                <w:noProof/>
                <w:spacing w:val="-24"/>
                <w:kern w:val="0"/>
                <w:sz w:val="20"/>
              </w:rPr>
              <w:t>投資、長期應收款、貸墊款及準備金</w:t>
            </w:r>
          </w:p>
        </w:tc>
        <w:tc>
          <w:tcPr>
            <w:tcW w:w="1701" w:type="dxa"/>
            <w:tcBorders>
              <w:top w:val="nil"/>
              <w:bottom w:val="nil"/>
            </w:tcBorders>
            <w:vAlign w:val="center"/>
          </w:tcPr>
          <w:p w14:paraId="428AA172"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935,967,153</w:t>
            </w:r>
          </w:p>
        </w:tc>
        <w:tc>
          <w:tcPr>
            <w:tcW w:w="658" w:type="dxa"/>
            <w:tcBorders>
              <w:top w:val="nil"/>
              <w:bottom w:val="nil"/>
            </w:tcBorders>
            <w:vAlign w:val="center"/>
          </w:tcPr>
          <w:p w14:paraId="5B606C8D"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0.73</w:t>
            </w:r>
          </w:p>
        </w:tc>
        <w:tc>
          <w:tcPr>
            <w:tcW w:w="1701" w:type="dxa"/>
            <w:tcBorders>
              <w:top w:val="nil"/>
              <w:bottom w:val="nil"/>
            </w:tcBorders>
            <w:vAlign w:val="center"/>
          </w:tcPr>
          <w:p w14:paraId="1D314AC5"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633,212,494</w:t>
            </w:r>
          </w:p>
        </w:tc>
        <w:tc>
          <w:tcPr>
            <w:tcW w:w="669" w:type="dxa"/>
            <w:tcBorders>
              <w:top w:val="nil"/>
              <w:bottom w:val="nil"/>
            </w:tcBorders>
            <w:vAlign w:val="center"/>
          </w:tcPr>
          <w:p w14:paraId="070E307A"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0.51</w:t>
            </w:r>
          </w:p>
        </w:tc>
        <w:tc>
          <w:tcPr>
            <w:tcW w:w="1531" w:type="dxa"/>
            <w:tcBorders>
              <w:top w:val="nil"/>
              <w:bottom w:val="nil"/>
            </w:tcBorders>
            <w:vAlign w:val="center"/>
          </w:tcPr>
          <w:p w14:paraId="466661AE"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302,754,659</w:t>
            </w:r>
          </w:p>
        </w:tc>
        <w:tc>
          <w:tcPr>
            <w:tcW w:w="976" w:type="dxa"/>
            <w:gridSpan w:val="2"/>
            <w:tcBorders>
              <w:top w:val="nil"/>
              <w:bottom w:val="nil"/>
              <w:right w:val="nil"/>
            </w:tcBorders>
            <w:vAlign w:val="center"/>
          </w:tcPr>
          <w:p w14:paraId="60BE343D"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47.81</w:t>
            </w:r>
          </w:p>
        </w:tc>
      </w:tr>
      <w:tr w:rsidR="0030145C" w:rsidRPr="0024321F" w14:paraId="1918F5D6" w14:textId="77777777" w:rsidTr="00A958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66"/>
        </w:trPr>
        <w:tc>
          <w:tcPr>
            <w:tcW w:w="2829" w:type="dxa"/>
            <w:tcBorders>
              <w:top w:val="nil"/>
              <w:left w:val="nil"/>
              <w:bottom w:val="nil"/>
            </w:tcBorders>
            <w:shd w:val="clear" w:color="auto" w:fill="auto"/>
            <w:vAlign w:val="center"/>
          </w:tcPr>
          <w:p w14:paraId="664A6B36" w14:textId="77777777" w:rsidR="0030145C" w:rsidRPr="0024321F" w:rsidRDefault="0030145C" w:rsidP="00C3143D">
            <w:pPr>
              <w:spacing w:line="200" w:lineRule="exact"/>
              <w:ind w:leftChars="200" w:left="48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其他長期投資</w:t>
            </w:r>
          </w:p>
        </w:tc>
        <w:tc>
          <w:tcPr>
            <w:tcW w:w="1701" w:type="dxa"/>
            <w:tcBorders>
              <w:top w:val="nil"/>
              <w:bottom w:val="nil"/>
            </w:tcBorders>
            <w:vAlign w:val="center"/>
          </w:tcPr>
          <w:p w14:paraId="4FFFD181"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526,362,338</w:t>
            </w:r>
          </w:p>
        </w:tc>
        <w:tc>
          <w:tcPr>
            <w:tcW w:w="658" w:type="dxa"/>
            <w:tcBorders>
              <w:top w:val="nil"/>
              <w:bottom w:val="nil"/>
            </w:tcBorders>
            <w:vAlign w:val="center"/>
          </w:tcPr>
          <w:p w14:paraId="2415285E"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0.41</w:t>
            </w:r>
          </w:p>
        </w:tc>
        <w:tc>
          <w:tcPr>
            <w:tcW w:w="1701" w:type="dxa"/>
            <w:tcBorders>
              <w:top w:val="nil"/>
              <w:bottom w:val="nil"/>
            </w:tcBorders>
            <w:vAlign w:val="center"/>
          </w:tcPr>
          <w:p w14:paraId="5ABA6435"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w:t>
            </w:r>
          </w:p>
        </w:tc>
        <w:tc>
          <w:tcPr>
            <w:tcW w:w="669" w:type="dxa"/>
            <w:tcBorders>
              <w:top w:val="nil"/>
              <w:bottom w:val="nil"/>
            </w:tcBorders>
            <w:vAlign w:val="center"/>
          </w:tcPr>
          <w:p w14:paraId="3BA318BA"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w:t>
            </w:r>
          </w:p>
        </w:tc>
        <w:tc>
          <w:tcPr>
            <w:tcW w:w="1531" w:type="dxa"/>
            <w:tcBorders>
              <w:top w:val="nil"/>
              <w:bottom w:val="nil"/>
            </w:tcBorders>
            <w:vAlign w:val="center"/>
          </w:tcPr>
          <w:p w14:paraId="7AF85861"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526,362,338</w:t>
            </w:r>
          </w:p>
        </w:tc>
        <w:tc>
          <w:tcPr>
            <w:tcW w:w="976" w:type="dxa"/>
            <w:gridSpan w:val="2"/>
            <w:tcBorders>
              <w:top w:val="nil"/>
              <w:bottom w:val="nil"/>
              <w:right w:val="nil"/>
            </w:tcBorders>
            <w:vAlign w:val="center"/>
          </w:tcPr>
          <w:p w14:paraId="24638603"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w:t>
            </w:r>
          </w:p>
        </w:tc>
      </w:tr>
      <w:tr w:rsidR="0030145C" w:rsidRPr="0024321F" w14:paraId="28F09CC3" w14:textId="77777777" w:rsidTr="00A958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66"/>
        </w:trPr>
        <w:tc>
          <w:tcPr>
            <w:tcW w:w="2829" w:type="dxa"/>
            <w:tcBorders>
              <w:top w:val="nil"/>
              <w:left w:val="nil"/>
              <w:bottom w:val="nil"/>
            </w:tcBorders>
            <w:shd w:val="clear" w:color="auto" w:fill="auto"/>
            <w:vAlign w:val="center"/>
          </w:tcPr>
          <w:p w14:paraId="6D9BD6ED" w14:textId="77777777" w:rsidR="0030145C" w:rsidRPr="0024321F" w:rsidRDefault="0030145C" w:rsidP="00C3143D">
            <w:pPr>
              <w:spacing w:line="200" w:lineRule="exact"/>
              <w:ind w:leftChars="200" w:left="48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長期貸款</w:t>
            </w:r>
          </w:p>
        </w:tc>
        <w:tc>
          <w:tcPr>
            <w:tcW w:w="1701" w:type="dxa"/>
            <w:tcBorders>
              <w:top w:val="nil"/>
              <w:bottom w:val="nil"/>
            </w:tcBorders>
            <w:vAlign w:val="center"/>
          </w:tcPr>
          <w:p w14:paraId="0E91272E"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407,260,673</w:t>
            </w:r>
          </w:p>
        </w:tc>
        <w:tc>
          <w:tcPr>
            <w:tcW w:w="658" w:type="dxa"/>
            <w:tcBorders>
              <w:top w:val="nil"/>
              <w:bottom w:val="nil"/>
            </w:tcBorders>
            <w:vAlign w:val="center"/>
          </w:tcPr>
          <w:p w14:paraId="7198C488"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0.32</w:t>
            </w:r>
          </w:p>
        </w:tc>
        <w:tc>
          <w:tcPr>
            <w:tcW w:w="1701" w:type="dxa"/>
            <w:tcBorders>
              <w:top w:val="nil"/>
              <w:bottom w:val="nil"/>
            </w:tcBorders>
            <w:vAlign w:val="center"/>
          </w:tcPr>
          <w:p w14:paraId="0CB897C9"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630,122,773</w:t>
            </w:r>
          </w:p>
        </w:tc>
        <w:tc>
          <w:tcPr>
            <w:tcW w:w="669" w:type="dxa"/>
            <w:tcBorders>
              <w:top w:val="nil"/>
              <w:bottom w:val="nil"/>
            </w:tcBorders>
            <w:vAlign w:val="center"/>
          </w:tcPr>
          <w:p w14:paraId="20A3AF98"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0.51</w:t>
            </w:r>
          </w:p>
        </w:tc>
        <w:tc>
          <w:tcPr>
            <w:tcW w:w="1531" w:type="dxa"/>
            <w:tcBorders>
              <w:top w:val="nil"/>
              <w:bottom w:val="nil"/>
            </w:tcBorders>
            <w:vAlign w:val="center"/>
          </w:tcPr>
          <w:p w14:paraId="42942F30"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- 222,862,100</w:t>
            </w:r>
          </w:p>
        </w:tc>
        <w:tc>
          <w:tcPr>
            <w:tcW w:w="976" w:type="dxa"/>
            <w:gridSpan w:val="2"/>
            <w:tcBorders>
              <w:top w:val="nil"/>
              <w:bottom w:val="nil"/>
              <w:right w:val="nil"/>
            </w:tcBorders>
            <w:vAlign w:val="center"/>
          </w:tcPr>
          <w:p w14:paraId="49E31D87"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- 35.37</w:t>
            </w:r>
          </w:p>
        </w:tc>
      </w:tr>
      <w:tr w:rsidR="0030145C" w:rsidRPr="0024321F" w14:paraId="06BB0856" w14:textId="77777777" w:rsidTr="00A958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66"/>
        </w:trPr>
        <w:tc>
          <w:tcPr>
            <w:tcW w:w="2829" w:type="dxa"/>
            <w:tcBorders>
              <w:top w:val="nil"/>
              <w:left w:val="nil"/>
              <w:bottom w:val="nil"/>
            </w:tcBorders>
            <w:shd w:val="clear" w:color="auto" w:fill="auto"/>
            <w:vAlign w:val="center"/>
          </w:tcPr>
          <w:p w14:paraId="31BA9AB7" w14:textId="77777777" w:rsidR="0030145C" w:rsidRPr="0024321F" w:rsidRDefault="0030145C" w:rsidP="00C3143D">
            <w:pPr>
              <w:spacing w:line="200" w:lineRule="exact"/>
              <w:ind w:leftChars="200" w:left="48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準備金</w:t>
            </w:r>
          </w:p>
        </w:tc>
        <w:tc>
          <w:tcPr>
            <w:tcW w:w="1701" w:type="dxa"/>
            <w:tcBorders>
              <w:top w:val="nil"/>
              <w:bottom w:val="nil"/>
            </w:tcBorders>
            <w:vAlign w:val="center"/>
          </w:tcPr>
          <w:p w14:paraId="5ECE28F5"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2,344,142</w:t>
            </w:r>
          </w:p>
        </w:tc>
        <w:tc>
          <w:tcPr>
            <w:tcW w:w="658" w:type="dxa"/>
            <w:tcBorders>
              <w:top w:val="nil"/>
              <w:bottom w:val="nil"/>
            </w:tcBorders>
            <w:vAlign w:val="center"/>
          </w:tcPr>
          <w:p w14:paraId="26062DFA"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0.00</w:t>
            </w:r>
          </w:p>
        </w:tc>
        <w:tc>
          <w:tcPr>
            <w:tcW w:w="1701" w:type="dxa"/>
            <w:tcBorders>
              <w:top w:val="nil"/>
              <w:bottom w:val="nil"/>
            </w:tcBorders>
            <w:vAlign w:val="center"/>
          </w:tcPr>
          <w:p w14:paraId="561E83AB"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3,089,721</w:t>
            </w:r>
          </w:p>
        </w:tc>
        <w:tc>
          <w:tcPr>
            <w:tcW w:w="669" w:type="dxa"/>
            <w:tcBorders>
              <w:top w:val="nil"/>
              <w:bottom w:val="nil"/>
            </w:tcBorders>
            <w:vAlign w:val="center"/>
          </w:tcPr>
          <w:p w14:paraId="6BAE2BA2"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0.00</w:t>
            </w:r>
          </w:p>
        </w:tc>
        <w:tc>
          <w:tcPr>
            <w:tcW w:w="1531" w:type="dxa"/>
            <w:tcBorders>
              <w:top w:val="nil"/>
              <w:bottom w:val="nil"/>
            </w:tcBorders>
            <w:vAlign w:val="center"/>
          </w:tcPr>
          <w:p w14:paraId="13CCD101"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- 745,579</w:t>
            </w:r>
          </w:p>
        </w:tc>
        <w:tc>
          <w:tcPr>
            <w:tcW w:w="976" w:type="dxa"/>
            <w:gridSpan w:val="2"/>
            <w:tcBorders>
              <w:top w:val="nil"/>
              <w:bottom w:val="nil"/>
              <w:right w:val="nil"/>
            </w:tcBorders>
            <w:vAlign w:val="center"/>
          </w:tcPr>
          <w:p w14:paraId="337ABD40"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- 24.13</w:t>
            </w:r>
          </w:p>
        </w:tc>
      </w:tr>
      <w:tr w:rsidR="0030145C" w:rsidRPr="0024321F" w14:paraId="54B7D6CE" w14:textId="77777777" w:rsidTr="00A958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66"/>
        </w:trPr>
        <w:tc>
          <w:tcPr>
            <w:tcW w:w="2829" w:type="dxa"/>
            <w:tcBorders>
              <w:top w:val="nil"/>
              <w:left w:val="nil"/>
              <w:bottom w:val="nil"/>
            </w:tcBorders>
            <w:shd w:val="clear" w:color="auto" w:fill="auto"/>
            <w:vAlign w:val="center"/>
          </w:tcPr>
          <w:p w14:paraId="503B74AD" w14:textId="77777777" w:rsidR="0030145C" w:rsidRPr="0024321F" w:rsidRDefault="0030145C" w:rsidP="00C3143D">
            <w:pPr>
              <w:spacing w:line="200" w:lineRule="exact"/>
              <w:ind w:leftChars="100" w:left="24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不動產、廠房及設備</w:t>
            </w:r>
          </w:p>
        </w:tc>
        <w:tc>
          <w:tcPr>
            <w:tcW w:w="1701" w:type="dxa"/>
            <w:tcBorders>
              <w:top w:val="nil"/>
              <w:bottom w:val="nil"/>
            </w:tcBorders>
            <w:vAlign w:val="center"/>
          </w:tcPr>
          <w:p w14:paraId="13F7FBD9"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121,940,100,660</w:t>
            </w:r>
          </w:p>
        </w:tc>
        <w:tc>
          <w:tcPr>
            <w:tcW w:w="658" w:type="dxa"/>
            <w:tcBorders>
              <w:top w:val="nil"/>
              <w:bottom w:val="nil"/>
            </w:tcBorders>
            <w:vAlign w:val="center"/>
          </w:tcPr>
          <w:p w14:paraId="2B8575FF"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94.57</w:t>
            </w:r>
          </w:p>
        </w:tc>
        <w:tc>
          <w:tcPr>
            <w:tcW w:w="1701" w:type="dxa"/>
            <w:tcBorders>
              <w:top w:val="nil"/>
              <w:bottom w:val="nil"/>
            </w:tcBorders>
            <w:vAlign w:val="center"/>
          </w:tcPr>
          <w:p w14:paraId="3A0C7A06"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116,481,792,750</w:t>
            </w:r>
          </w:p>
        </w:tc>
        <w:tc>
          <w:tcPr>
            <w:tcW w:w="669" w:type="dxa"/>
            <w:tcBorders>
              <w:top w:val="nil"/>
              <w:bottom w:val="nil"/>
            </w:tcBorders>
            <w:vAlign w:val="center"/>
          </w:tcPr>
          <w:p w14:paraId="0BB20F7A"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94.32</w:t>
            </w:r>
          </w:p>
        </w:tc>
        <w:tc>
          <w:tcPr>
            <w:tcW w:w="1531" w:type="dxa"/>
            <w:tcBorders>
              <w:top w:val="nil"/>
              <w:bottom w:val="nil"/>
            </w:tcBorders>
            <w:vAlign w:val="center"/>
          </w:tcPr>
          <w:p w14:paraId="49085FE3"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5,458,307,910</w:t>
            </w:r>
          </w:p>
        </w:tc>
        <w:tc>
          <w:tcPr>
            <w:tcW w:w="976" w:type="dxa"/>
            <w:gridSpan w:val="2"/>
            <w:tcBorders>
              <w:top w:val="nil"/>
              <w:bottom w:val="nil"/>
              <w:right w:val="nil"/>
            </w:tcBorders>
            <w:vAlign w:val="center"/>
          </w:tcPr>
          <w:p w14:paraId="61535384"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4.69</w:t>
            </w:r>
          </w:p>
        </w:tc>
      </w:tr>
      <w:tr w:rsidR="0030145C" w:rsidRPr="0024321F" w14:paraId="7D12D0B0" w14:textId="77777777" w:rsidTr="00A958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66"/>
        </w:trPr>
        <w:tc>
          <w:tcPr>
            <w:tcW w:w="2829" w:type="dxa"/>
            <w:tcBorders>
              <w:top w:val="nil"/>
              <w:left w:val="nil"/>
              <w:bottom w:val="nil"/>
            </w:tcBorders>
            <w:shd w:val="clear" w:color="auto" w:fill="auto"/>
            <w:vAlign w:val="center"/>
          </w:tcPr>
          <w:p w14:paraId="2BB86D3C" w14:textId="77777777" w:rsidR="0030145C" w:rsidRPr="0024321F" w:rsidRDefault="0030145C" w:rsidP="00C3143D">
            <w:pPr>
              <w:spacing w:line="200" w:lineRule="exact"/>
              <w:ind w:leftChars="200" w:left="48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土地</w:t>
            </w:r>
          </w:p>
        </w:tc>
        <w:tc>
          <w:tcPr>
            <w:tcW w:w="1701" w:type="dxa"/>
            <w:tcBorders>
              <w:top w:val="nil"/>
              <w:bottom w:val="nil"/>
            </w:tcBorders>
            <w:vAlign w:val="center"/>
          </w:tcPr>
          <w:p w14:paraId="5D436CD0"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58,601,445,220</w:t>
            </w:r>
          </w:p>
        </w:tc>
        <w:tc>
          <w:tcPr>
            <w:tcW w:w="658" w:type="dxa"/>
            <w:tcBorders>
              <w:top w:val="nil"/>
              <w:bottom w:val="nil"/>
            </w:tcBorders>
            <w:vAlign w:val="center"/>
          </w:tcPr>
          <w:p w14:paraId="7EB2557B"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45.45</w:t>
            </w:r>
          </w:p>
        </w:tc>
        <w:tc>
          <w:tcPr>
            <w:tcW w:w="1701" w:type="dxa"/>
            <w:tcBorders>
              <w:top w:val="nil"/>
              <w:bottom w:val="nil"/>
            </w:tcBorders>
            <w:vAlign w:val="center"/>
          </w:tcPr>
          <w:p w14:paraId="1A863B6F"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58,437,697,838</w:t>
            </w:r>
          </w:p>
        </w:tc>
        <w:tc>
          <w:tcPr>
            <w:tcW w:w="669" w:type="dxa"/>
            <w:tcBorders>
              <w:top w:val="nil"/>
              <w:bottom w:val="nil"/>
            </w:tcBorders>
            <w:vAlign w:val="center"/>
          </w:tcPr>
          <w:p w14:paraId="2AA2CC98"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47.32</w:t>
            </w:r>
          </w:p>
        </w:tc>
        <w:tc>
          <w:tcPr>
            <w:tcW w:w="1531" w:type="dxa"/>
            <w:tcBorders>
              <w:top w:val="nil"/>
              <w:bottom w:val="nil"/>
            </w:tcBorders>
            <w:vAlign w:val="center"/>
          </w:tcPr>
          <w:p w14:paraId="428FB0B2"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163,747,382</w:t>
            </w:r>
          </w:p>
        </w:tc>
        <w:tc>
          <w:tcPr>
            <w:tcW w:w="976" w:type="dxa"/>
            <w:gridSpan w:val="2"/>
            <w:tcBorders>
              <w:top w:val="nil"/>
              <w:bottom w:val="nil"/>
              <w:right w:val="nil"/>
            </w:tcBorders>
            <w:vAlign w:val="center"/>
          </w:tcPr>
          <w:p w14:paraId="1D7A6F76"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0.28</w:t>
            </w:r>
          </w:p>
        </w:tc>
      </w:tr>
      <w:tr w:rsidR="0030145C" w:rsidRPr="0024321F" w14:paraId="4AF17548" w14:textId="77777777" w:rsidTr="00A958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66"/>
        </w:trPr>
        <w:tc>
          <w:tcPr>
            <w:tcW w:w="2829" w:type="dxa"/>
            <w:tcBorders>
              <w:top w:val="nil"/>
              <w:left w:val="nil"/>
              <w:bottom w:val="nil"/>
            </w:tcBorders>
            <w:shd w:val="clear" w:color="auto" w:fill="auto"/>
            <w:vAlign w:val="center"/>
          </w:tcPr>
          <w:p w14:paraId="55DCF370" w14:textId="77777777" w:rsidR="0030145C" w:rsidRPr="0024321F" w:rsidRDefault="0030145C" w:rsidP="00C3143D">
            <w:pPr>
              <w:spacing w:line="200" w:lineRule="exact"/>
              <w:ind w:leftChars="200" w:left="48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土地改良物</w:t>
            </w:r>
          </w:p>
        </w:tc>
        <w:tc>
          <w:tcPr>
            <w:tcW w:w="1701" w:type="dxa"/>
            <w:tcBorders>
              <w:top w:val="nil"/>
              <w:bottom w:val="nil"/>
            </w:tcBorders>
            <w:vAlign w:val="center"/>
          </w:tcPr>
          <w:p w14:paraId="1873E123"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10,241,429</w:t>
            </w:r>
          </w:p>
        </w:tc>
        <w:tc>
          <w:tcPr>
            <w:tcW w:w="658" w:type="dxa"/>
            <w:tcBorders>
              <w:top w:val="nil"/>
              <w:bottom w:val="nil"/>
            </w:tcBorders>
            <w:vAlign w:val="center"/>
          </w:tcPr>
          <w:p w14:paraId="3090C033"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0.01</w:t>
            </w:r>
          </w:p>
        </w:tc>
        <w:tc>
          <w:tcPr>
            <w:tcW w:w="1701" w:type="dxa"/>
            <w:tcBorders>
              <w:top w:val="nil"/>
              <w:bottom w:val="nil"/>
            </w:tcBorders>
            <w:vAlign w:val="center"/>
          </w:tcPr>
          <w:p w14:paraId="3C2A3F1E"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10,749,905</w:t>
            </w:r>
          </w:p>
        </w:tc>
        <w:tc>
          <w:tcPr>
            <w:tcW w:w="669" w:type="dxa"/>
            <w:tcBorders>
              <w:top w:val="nil"/>
              <w:bottom w:val="nil"/>
            </w:tcBorders>
            <w:vAlign w:val="center"/>
          </w:tcPr>
          <w:p w14:paraId="3BC42C87"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0.01</w:t>
            </w:r>
          </w:p>
        </w:tc>
        <w:tc>
          <w:tcPr>
            <w:tcW w:w="1531" w:type="dxa"/>
            <w:tcBorders>
              <w:top w:val="nil"/>
              <w:bottom w:val="nil"/>
            </w:tcBorders>
            <w:vAlign w:val="center"/>
          </w:tcPr>
          <w:p w14:paraId="6FED0D95"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- 508,476</w:t>
            </w:r>
          </w:p>
        </w:tc>
        <w:tc>
          <w:tcPr>
            <w:tcW w:w="976" w:type="dxa"/>
            <w:gridSpan w:val="2"/>
            <w:tcBorders>
              <w:top w:val="nil"/>
              <w:bottom w:val="nil"/>
              <w:right w:val="nil"/>
            </w:tcBorders>
            <w:vAlign w:val="center"/>
          </w:tcPr>
          <w:p w14:paraId="742F0576"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- 4.73</w:t>
            </w:r>
          </w:p>
        </w:tc>
      </w:tr>
      <w:tr w:rsidR="0030145C" w:rsidRPr="0024321F" w14:paraId="0D5253AD" w14:textId="77777777" w:rsidTr="00A958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66"/>
        </w:trPr>
        <w:tc>
          <w:tcPr>
            <w:tcW w:w="2829" w:type="dxa"/>
            <w:tcBorders>
              <w:top w:val="nil"/>
              <w:left w:val="nil"/>
              <w:bottom w:val="nil"/>
            </w:tcBorders>
            <w:shd w:val="clear" w:color="auto" w:fill="auto"/>
            <w:vAlign w:val="center"/>
          </w:tcPr>
          <w:p w14:paraId="2C2D16E9" w14:textId="77777777" w:rsidR="0030145C" w:rsidRPr="0024321F" w:rsidRDefault="0030145C" w:rsidP="00C3143D">
            <w:pPr>
              <w:spacing w:line="200" w:lineRule="exact"/>
              <w:ind w:leftChars="200" w:left="48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房屋及建築</w:t>
            </w:r>
          </w:p>
        </w:tc>
        <w:tc>
          <w:tcPr>
            <w:tcW w:w="1701" w:type="dxa"/>
            <w:tcBorders>
              <w:top w:val="nil"/>
              <w:bottom w:val="nil"/>
            </w:tcBorders>
            <w:vAlign w:val="center"/>
          </w:tcPr>
          <w:p w14:paraId="58D4B49F"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34,052,683,337</w:t>
            </w:r>
          </w:p>
        </w:tc>
        <w:tc>
          <w:tcPr>
            <w:tcW w:w="658" w:type="dxa"/>
            <w:tcBorders>
              <w:top w:val="nil"/>
              <w:bottom w:val="nil"/>
            </w:tcBorders>
            <w:vAlign w:val="center"/>
          </w:tcPr>
          <w:p w14:paraId="732218A4"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26.41</w:t>
            </w:r>
          </w:p>
        </w:tc>
        <w:tc>
          <w:tcPr>
            <w:tcW w:w="1701" w:type="dxa"/>
            <w:tcBorders>
              <w:top w:val="nil"/>
              <w:bottom w:val="nil"/>
            </w:tcBorders>
            <w:vAlign w:val="center"/>
          </w:tcPr>
          <w:p w14:paraId="7E184675"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25,802,291,161</w:t>
            </w:r>
          </w:p>
        </w:tc>
        <w:tc>
          <w:tcPr>
            <w:tcW w:w="669" w:type="dxa"/>
            <w:tcBorders>
              <w:top w:val="nil"/>
              <w:bottom w:val="nil"/>
            </w:tcBorders>
            <w:vAlign w:val="center"/>
          </w:tcPr>
          <w:p w14:paraId="0453F284"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20.89</w:t>
            </w:r>
          </w:p>
        </w:tc>
        <w:tc>
          <w:tcPr>
            <w:tcW w:w="1531" w:type="dxa"/>
            <w:tcBorders>
              <w:top w:val="nil"/>
              <w:bottom w:val="nil"/>
            </w:tcBorders>
            <w:vAlign w:val="center"/>
          </w:tcPr>
          <w:p w14:paraId="238B56BF"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8,250,392,176</w:t>
            </w:r>
          </w:p>
        </w:tc>
        <w:tc>
          <w:tcPr>
            <w:tcW w:w="976" w:type="dxa"/>
            <w:gridSpan w:val="2"/>
            <w:tcBorders>
              <w:top w:val="nil"/>
              <w:bottom w:val="nil"/>
              <w:right w:val="nil"/>
            </w:tcBorders>
            <w:vAlign w:val="center"/>
          </w:tcPr>
          <w:p w14:paraId="338B97FB"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31.98</w:t>
            </w:r>
          </w:p>
        </w:tc>
      </w:tr>
      <w:tr w:rsidR="0030145C" w:rsidRPr="0024321F" w14:paraId="1A1729C1" w14:textId="77777777" w:rsidTr="00A958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66"/>
        </w:trPr>
        <w:tc>
          <w:tcPr>
            <w:tcW w:w="2829" w:type="dxa"/>
            <w:tcBorders>
              <w:top w:val="nil"/>
              <w:left w:val="nil"/>
              <w:bottom w:val="nil"/>
            </w:tcBorders>
            <w:shd w:val="clear" w:color="auto" w:fill="auto"/>
            <w:vAlign w:val="center"/>
          </w:tcPr>
          <w:p w14:paraId="2A60BF02" w14:textId="77777777" w:rsidR="0030145C" w:rsidRPr="0024321F" w:rsidRDefault="0030145C" w:rsidP="00C3143D">
            <w:pPr>
              <w:spacing w:line="200" w:lineRule="exact"/>
              <w:ind w:leftChars="200" w:left="48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機械及設備</w:t>
            </w:r>
          </w:p>
        </w:tc>
        <w:tc>
          <w:tcPr>
            <w:tcW w:w="1701" w:type="dxa"/>
            <w:tcBorders>
              <w:top w:val="nil"/>
              <w:bottom w:val="nil"/>
            </w:tcBorders>
            <w:vAlign w:val="center"/>
          </w:tcPr>
          <w:p w14:paraId="5C8C7B2E"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277,381,989</w:t>
            </w:r>
          </w:p>
        </w:tc>
        <w:tc>
          <w:tcPr>
            <w:tcW w:w="658" w:type="dxa"/>
            <w:tcBorders>
              <w:top w:val="nil"/>
              <w:bottom w:val="nil"/>
            </w:tcBorders>
            <w:vAlign w:val="center"/>
          </w:tcPr>
          <w:p w14:paraId="145E6A2E"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0.22</w:t>
            </w:r>
          </w:p>
        </w:tc>
        <w:tc>
          <w:tcPr>
            <w:tcW w:w="1701" w:type="dxa"/>
            <w:tcBorders>
              <w:top w:val="nil"/>
              <w:bottom w:val="nil"/>
            </w:tcBorders>
            <w:vAlign w:val="center"/>
          </w:tcPr>
          <w:p w14:paraId="051C31B8"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252,259,570</w:t>
            </w:r>
          </w:p>
        </w:tc>
        <w:tc>
          <w:tcPr>
            <w:tcW w:w="669" w:type="dxa"/>
            <w:tcBorders>
              <w:top w:val="nil"/>
              <w:bottom w:val="nil"/>
            </w:tcBorders>
            <w:vAlign w:val="center"/>
          </w:tcPr>
          <w:p w14:paraId="25AC0C81"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0.20</w:t>
            </w:r>
          </w:p>
        </w:tc>
        <w:tc>
          <w:tcPr>
            <w:tcW w:w="1531" w:type="dxa"/>
            <w:tcBorders>
              <w:top w:val="nil"/>
              <w:bottom w:val="nil"/>
            </w:tcBorders>
            <w:vAlign w:val="center"/>
          </w:tcPr>
          <w:p w14:paraId="54686E3B"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25,122,419</w:t>
            </w:r>
          </w:p>
        </w:tc>
        <w:tc>
          <w:tcPr>
            <w:tcW w:w="976" w:type="dxa"/>
            <w:gridSpan w:val="2"/>
            <w:tcBorders>
              <w:top w:val="nil"/>
              <w:bottom w:val="nil"/>
              <w:right w:val="nil"/>
            </w:tcBorders>
            <w:vAlign w:val="center"/>
          </w:tcPr>
          <w:p w14:paraId="45599E35"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9.96</w:t>
            </w:r>
          </w:p>
        </w:tc>
      </w:tr>
      <w:tr w:rsidR="0030145C" w:rsidRPr="0024321F" w14:paraId="0DD4EC56" w14:textId="77777777" w:rsidTr="00A958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66"/>
        </w:trPr>
        <w:tc>
          <w:tcPr>
            <w:tcW w:w="2829" w:type="dxa"/>
            <w:tcBorders>
              <w:top w:val="nil"/>
              <w:left w:val="nil"/>
              <w:bottom w:val="nil"/>
            </w:tcBorders>
            <w:shd w:val="clear" w:color="auto" w:fill="auto"/>
            <w:vAlign w:val="center"/>
          </w:tcPr>
          <w:p w14:paraId="05A98412" w14:textId="77777777" w:rsidR="0030145C" w:rsidRPr="0024321F" w:rsidRDefault="0030145C" w:rsidP="00C3143D">
            <w:pPr>
              <w:spacing w:line="200" w:lineRule="exact"/>
              <w:ind w:leftChars="200" w:left="48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交通及運輸設備</w:t>
            </w:r>
          </w:p>
        </w:tc>
        <w:tc>
          <w:tcPr>
            <w:tcW w:w="1701" w:type="dxa"/>
            <w:tcBorders>
              <w:top w:val="nil"/>
              <w:bottom w:val="nil"/>
            </w:tcBorders>
            <w:vAlign w:val="center"/>
          </w:tcPr>
          <w:p w14:paraId="533C476F"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125,589,473</w:t>
            </w:r>
          </w:p>
        </w:tc>
        <w:tc>
          <w:tcPr>
            <w:tcW w:w="658" w:type="dxa"/>
            <w:tcBorders>
              <w:top w:val="nil"/>
              <w:bottom w:val="nil"/>
            </w:tcBorders>
            <w:vAlign w:val="center"/>
          </w:tcPr>
          <w:p w14:paraId="4A8D3D33"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0.10</w:t>
            </w:r>
          </w:p>
        </w:tc>
        <w:tc>
          <w:tcPr>
            <w:tcW w:w="1701" w:type="dxa"/>
            <w:tcBorders>
              <w:top w:val="nil"/>
              <w:bottom w:val="nil"/>
            </w:tcBorders>
            <w:vAlign w:val="center"/>
          </w:tcPr>
          <w:p w14:paraId="27719922"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106,346,741</w:t>
            </w:r>
          </w:p>
        </w:tc>
        <w:tc>
          <w:tcPr>
            <w:tcW w:w="669" w:type="dxa"/>
            <w:tcBorders>
              <w:top w:val="nil"/>
              <w:bottom w:val="nil"/>
            </w:tcBorders>
            <w:vAlign w:val="center"/>
          </w:tcPr>
          <w:p w14:paraId="4C0C6B64"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0.09</w:t>
            </w:r>
          </w:p>
        </w:tc>
        <w:tc>
          <w:tcPr>
            <w:tcW w:w="1531" w:type="dxa"/>
            <w:tcBorders>
              <w:top w:val="nil"/>
              <w:bottom w:val="nil"/>
            </w:tcBorders>
            <w:vAlign w:val="center"/>
          </w:tcPr>
          <w:p w14:paraId="1380C475"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19,242,732</w:t>
            </w:r>
          </w:p>
        </w:tc>
        <w:tc>
          <w:tcPr>
            <w:tcW w:w="976" w:type="dxa"/>
            <w:gridSpan w:val="2"/>
            <w:tcBorders>
              <w:top w:val="nil"/>
              <w:bottom w:val="nil"/>
              <w:right w:val="nil"/>
            </w:tcBorders>
            <w:vAlign w:val="center"/>
          </w:tcPr>
          <w:p w14:paraId="4DFD69E9"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18.09</w:t>
            </w:r>
          </w:p>
        </w:tc>
      </w:tr>
      <w:tr w:rsidR="0030145C" w:rsidRPr="0024321F" w14:paraId="13DB379A" w14:textId="77777777" w:rsidTr="00A958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66"/>
        </w:trPr>
        <w:tc>
          <w:tcPr>
            <w:tcW w:w="2829" w:type="dxa"/>
            <w:tcBorders>
              <w:top w:val="nil"/>
              <w:left w:val="nil"/>
              <w:bottom w:val="nil"/>
            </w:tcBorders>
            <w:shd w:val="clear" w:color="auto" w:fill="auto"/>
            <w:vAlign w:val="center"/>
          </w:tcPr>
          <w:p w14:paraId="3C7B46CE" w14:textId="77777777" w:rsidR="0030145C" w:rsidRPr="0024321F" w:rsidRDefault="0030145C" w:rsidP="00C3143D">
            <w:pPr>
              <w:spacing w:line="200" w:lineRule="exact"/>
              <w:ind w:leftChars="200" w:left="48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什項設備</w:t>
            </w:r>
          </w:p>
        </w:tc>
        <w:tc>
          <w:tcPr>
            <w:tcW w:w="1701" w:type="dxa"/>
            <w:tcBorders>
              <w:top w:val="nil"/>
              <w:bottom w:val="nil"/>
            </w:tcBorders>
            <w:vAlign w:val="center"/>
          </w:tcPr>
          <w:p w14:paraId="60582314"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41,598,147</w:t>
            </w:r>
          </w:p>
        </w:tc>
        <w:tc>
          <w:tcPr>
            <w:tcW w:w="658" w:type="dxa"/>
            <w:tcBorders>
              <w:top w:val="nil"/>
              <w:bottom w:val="nil"/>
            </w:tcBorders>
            <w:vAlign w:val="center"/>
          </w:tcPr>
          <w:p w14:paraId="304692BA"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0.03</w:t>
            </w:r>
          </w:p>
        </w:tc>
        <w:tc>
          <w:tcPr>
            <w:tcW w:w="1701" w:type="dxa"/>
            <w:tcBorders>
              <w:top w:val="nil"/>
              <w:bottom w:val="nil"/>
            </w:tcBorders>
            <w:vAlign w:val="center"/>
          </w:tcPr>
          <w:p w14:paraId="1E77C8F5"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23,233,030</w:t>
            </w:r>
          </w:p>
        </w:tc>
        <w:tc>
          <w:tcPr>
            <w:tcW w:w="669" w:type="dxa"/>
            <w:tcBorders>
              <w:top w:val="nil"/>
              <w:bottom w:val="nil"/>
            </w:tcBorders>
            <w:vAlign w:val="center"/>
          </w:tcPr>
          <w:p w14:paraId="74651B3E"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0.02</w:t>
            </w:r>
          </w:p>
        </w:tc>
        <w:tc>
          <w:tcPr>
            <w:tcW w:w="1531" w:type="dxa"/>
            <w:tcBorders>
              <w:top w:val="nil"/>
              <w:bottom w:val="nil"/>
            </w:tcBorders>
            <w:vAlign w:val="center"/>
          </w:tcPr>
          <w:p w14:paraId="65D31B39"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18,365,117</w:t>
            </w:r>
          </w:p>
        </w:tc>
        <w:tc>
          <w:tcPr>
            <w:tcW w:w="976" w:type="dxa"/>
            <w:gridSpan w:val="2"/>
            <w:tcBorders>
              <w:top w:val="nil"/>
              <w:bottom w:val="nil"/>
              <w:right w:val="nil"/>
            </w:tcBorders>
            <w:vAlign w:val="center"/>
          </w:tcPr>
          <w:p w14:paraId="6EC843BA"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79.05</w:t>
            </w:r>
          </w:p>
        </w:tc>
      </w:tr>
      <w:tr w:rsidR="0030145C" w:rsidRPr="0024321F" w14:paraId="08128093" w14:textId="77777777" w:rsidTr="00A958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66"/>
        </w:trPr>
        <w:tc>
          <w:tcPr>
            <w:tcW w:w="2829" w:type="dxa"/>
            <w:tcBorders>
              <w:top w:val="nil"/>
              <w:left w:val="nil"/>
              <w:bottom w:val="nil"/>
            </w:tcBorders>
            <w:shd w:val="clear" w:color="auto" w:fill="auto"/>
            <w:vAlign w:val="center"/>
          </w:tcPr>
          <w:p w14:paraId="5BF0BA54" w14:textId="77777777" w:rsidR="0030145C" w:rsidRPr="0024321F" w:rsidRDefault="0030145C" w:rsidP="00C3143D">
            <w:pPr>
              <w:spacing w:line="200" w:lineRule="exact"/>
              <w:ind w:leftChars="200" w:left="480" w:right="42"/>
              <w:rPr>
                <w:rFonts w:ascii="標楷體" w:eastAsia="標楷體" w:hAnsi="標楷體" w:cs="Times New Roman"/>
                <w:noProof/>
                <w:kern w:val="0"/>
                <w:sz w:val="20"/>
              </w:rPr>
            </w:pPr>
            <w:r w:rsidRPr="00694979">
              <w:rPr>
                <w:rFonts w:ascii="標楷體" w:eastAsia="標楷體" w:hAnsi="標楷體" w:cs="Times New Roman" w:hint="eastAsia"/>
                <w:noProof/>
                <w:kern w:val="0"/>
                <w:sz w:val="20"/>
              </w:rPr>
              <w:t>租賃資產</w:t>
            </w:r>
          </w:p>
        </w:tc>
        <w:tc>
          <w:tcPr>
            <w:tcW w:w="1701" w:type="dxa"/>
            <w:tcBorders>
              <w:top w:val="nil"/>
              <w:bottom w:val="nil"/>
            </w:tcBorders>
            <w:vAlign w:val="center"/>
          </w:tcPr>
          <w:p w14:paraId="3D2908E0"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3,058,355</w:t>
            </w:r>
          </w:p>
        </w:tc>
        <w:tc>
          <w:tcPr>
            <w:tcW w:w="658" w:type="dxa"/>
            <w:tcBorders>
              <w:top w:val="nil"/>
              <w:bottom w:val="nil"/>
            </w:tcBorders>
            <w:vAlign w:val="center"/>
          </w:tcPr>
          <w:p w14:paraId="6A46437A"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0.00</w:t>
            </w:r>
          </w:p>
        </w:tc>
        <w:tc>
          <w:tcPr>
            <w:tcW w:w="1701" w:type="dxa"/>
            <w:tcBorders>
              <w:top w:val="nil"/>
              <w:bottom w:val="nil"/>
            </w:tcBorders>
            <w:vAlign w:val="center"/>
          </w:tcPr>
          <w:p w14:paraId="249791D0"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3,391,830</w:t>
            </w:r>
          </w:p>
        </w:tc>
        <w:tc>
          <w:tcPr>
            <w:tcW w:w="669" w:type="dxa"/>
            <w:tcBorders>
              <w:top w:val="nil"/>
              <w:bottom w:val="nil"/>
            </w:tcBorders>
            <w:vAlign w:val="center"/>
          </w:tcPr>
          <w:p w14:paraId="65C1A104"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0.00</w:t>
            </w:r>
          </w:p>
        </w:tc>
        <w:tc>
          <w:tcPr>
            <w:tcW w:w="1531" w:type="dxa"/>
            <w:tcBorders>
              <w:top w:val="nil"/>
              <w:bottom w:val="nil"/>
            </w:tcBorders>
            <w:vAlign w:val="center"/>
          </w:tcPr>
          <w:p w14:paraId="504B0918"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- 333,475</w:t>
            </w:r>
          </w:p>
        </w:tc>
        <w:tc>
          <w:tcPr>
            <w:tcW w:w="976" w:type="dxa"/>
            <w:gridSpan w:val="2"/>
            <w:tcBorders>
              <w:top w:val="nil"/>
              <w:bottom w:val="nil"/>
              <w:right w:val="nil"/>
            </w:tcBorders>
            <w:vAlign w:val="center"/>
          </w:tcPr>
          <w:p w14:paraId="69A8B41C"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- 9.83</w:t>
            </w:r>
          </w:p>
        </w:tc>
      </w:tr>
      <w:tr w:rsidR="0030145C" w:rsidRPr="0024321F" w14:paraId="66631FA1" w14:textId="77777777" w:rsidTr="00A958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66"/>
        </w:trPr>
        <w:tc>
          <w:tcPr>
            <w:tcW w:w="2829" w:type="dxa"/>
            <w:tcBorders>
              <w:top w:val="nil"/>
              <w:left w:val="nil"/>
              <w:bottom w:val="nil"/>
            </w:tcBorders>
            <w:shd w:val="clear" w:color="auto" w:fill="auto"/>
            <w:vAlign w:val="center"/>
          </w:tcPr>
          <w:p w14:paraId="48DB382E" w14:textId="77777777" w:rsidR="0030145C" w:rsidRPr="0024321F" w:rsidRDefault="0030145C" w:rsidP="00C3143D">
            <w:pPr>
              <w:spacing w:line="200" w:lineRule="exact"/>
              <w:ind w:leftChars="200" w:left="48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購建中固定資產</w:t>
            </w:r>
          </w:p>
        </w:tc>
        <w:tc>
          <w:tcPr>
            <w:tcW w:w="1701" w:type="dxa"/>
            <w:tcBorders>
              <w:top w:val="nil"/>
              <w:bottom w:val="nil"/>
            </w:tcBorders>
            <w:vAlign w:val="center"/>
          </w:tcPr>
          <w:p w14:paraId="1D072011"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28,828,102,710</w:t>
            </w:r>
          </w:p>
        </w:tc>
        <w:tc>
          <w:tcPr>
            <w:tcW w:w="658" w:type="dxa"/>
            <w:tcBorders>
              <w:top w:val="nil"/>
              <w:bottom w:val="nil"/>
            </w:tcBorders>
            <w:vAlign w:val="center"/>
          </w:tcPr>
          <w:p w14:paraId="35660079" w14:textId="77777777" w:rsidR="0030145C" w:rsidRPr="00C516EA" w:rsidRDefault="0030145C" w:rsidP="00C3143D">
            <w:pPr>
              <w:spacing w:line="200" w:lineRule="exact"/>
              <w:jc w:val="right"/>
              <w:rPr>
                <w:rFonts w:ascii="細明體" w:eastAsia="細明體" w:hAnsi="細明體"/>
                <w:sz w:val="18"/>
              </w:rPr>
            </w:pPr>
            <w:r w:rsidRPr="002D3315">
              <w:rPr>
                <w:rFonts w:ascii="細明體" w:eastAsia="細明體" w:hAnsi="細明體"/>
                <w:sz w:val="18"/>
              </w:rPr>
              <w:t>22.36</w:t>
            </w:r>
          </w:p>
        </w:tc>
        <w:tc>
          <w:tcPr>
            <w:tcW w:w="1701" w:type="dxa"/>
            <w:tcBorders>
              <w:top w:val="nil"/>
              <w:bottom w:val="nil"/>
            </w:tcBorders>
            <w:vAlign w:val="center"/>
          </w:tcPr>
          <w:p w14:paraId="252CE2B2"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31,845,822,675</w:t>
            </w:r>
          </w:p>
        </w:tc>
        <w:tc>
          <w:tcPr>
            <w:tcW w:w="669" w:type="dxa"/>
            <w:tcBorders>
              <w:top w:val="nil"/>
              <w:bottom w:val="nil"/>
            </w:tcBorders>
            <w:vAlign w:val="center"/>
          </w:tcPr>
          <w:p w14:paraId="46019E1B"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25.79</w:t>
            </w:r>
          </w:p>
        </w:tc>
        <w:tc>
          <w:tcPr>
            <w:tcW w:w="1531" w:type="dxa"/>
            <w:tcBorders>
              <w:top w:val="nil"/>
              <w:bottom w:val="nil"/>
            </w:tcBorders>
            <w:vAlign w:val="center"/>
          </w:tcPr>
          <w:p w14:paraId="471B4AAC"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- 3,017,719,965</w:t>
            </w:r>
          </w:p>
        </w:tc>
        <w:tc>
          <w:tcPr>
            <w:tcW w:w="976" w:type="dxa"/>
            <w:gridSpan w:val="2"/>
            <w:tcBorders>
              <w:top w:val="nil"/>
              <w:bottom w:val="nil"/>
              <w:right w:val="nil"/>
            </w:tcBorders>
            <w:vAlign w:val="center"/>
          </w:tcPr>
          <w:p w14:paraId="7D0C92A8"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- 9.48</w:t>
            </w:r>
          </w:p>
        </w:tc>
      </w:tr>
      <w:tr w:rsidR="0030145C" w:rsidRPr="0024321F" w14:paraId="06985ED9" w14:textId="77777777" w:rsidTr="00A958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66"/>
        </w:trPr>
        <w:tc>
          <w:tcPr>
            <w:tcW w:w="2829" w:type="dxa"/>
            <w:tcBorders>
              <w:top w:val="nil"/>
              <w:left w:val="nil"/>
              <w:bottom w:val="nil"/>
            </w:tcBorders>
            <w:shd w:val="clear" w:color="auto" w:fill="auto"/>
            <w:vAlign w:val="center"/>
          </w:tcPr>
          <w:p w14:paraId="03C15336" w14:textId="77777777" w:rsidR="0030145C" w:rsidRPr="0024321F" w:rsidRDefault="0030145C" w:rsidP="00C3143D">
            <w:pPr>
              <w:spacing w:line="200" w:lineRule="exact"/>
              <w:ind w:leftChars="100" w:left="24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無形資產</w:t>
            </w:r>
          </w:p>
        </w:tc>
        <w:tc>
          <w:tcPr>
            <w:tcW w:w="1701" w:type="dxa"/>
            <w:tcBorders>
              <w:top w:val="nil"/>
              <w:bottom w:val="nil"/>
            </w:tcBorders>
            <w:vAlign w:val="center"/>
          </w:tcPr>
          <w:p w14:paraId="2AA1EB6D"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21,250,747</w:t>
            </w:r>
          </w:p>
        </w:tc>
        <w:tc>
          <w:tcPr>
            <w:tcW w:w="658" w:type="dxa"/>
            <w:tcBorders>
              <w:top w:val="nil"/>
              <w:bottom w:val="nil"/>
            </w:tcBorders>
            <w:vAlign w:val="center"/>
          </w:tcPr>
          <w:p w14:paraId="20D17FE7" w14:textId="77777777" w:rsidR="0030145C" w:rsidRPr="00C516EA" w:rsidRDefault="0030145C" w:rsidP="00C3143D">
            <w:pPr>
              <w:spacing w:line="200" w:lineRule="exact"/>
              <w:jc w:val="right"/>
              <w:rPr>
                <w:rFonts w:ascii="細明體" w:eastAsia="細明體" w:hAnsi="細明體"/>
                <w:sz w:val="18"/>
              </w:rPr>
            </w:pPr>
            <w:r w:rsidRPr="002D3315">
              <w:rPr>
                <w:rFonts w:ascii="細明體" w:eastAsia="細明體" w:hAnsi="細明體"/>
                <w:sz w:val="18"/>
              </w:rPr>
              <w:t>0.02</w:t>
            </w:r>
          </w:p>
        </w:tc>
        <w:tc>
          <w:tcPr>
            <w:tcW w:w="1701" w:type="dxa"/>
            <w:tcBorders>
              <w:top w:val="nil"/>
              <w:bottom w:val="nil"/>
            </w:tcBorders>
            <w:vAlign w:val="center"/>
          </w:tcPr>
          <w:p w14:paraId="20248973"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27,862,716</w:t>
            </w:r>
          </w:p>
        </w:tc>
        <w:tc>
          <w:tcPr>
            <w:tcW w:w="669" w:type="dxa"/>
            <w:tcBorders>
              <w:top w:val="nil"/>
              <w:bottom w:val="nil"/>
            </w:tcBorders>
            <w:vAlign w:val="center"/>
          </w:tcPr>
          <w:p w14:paraId="34B9D406"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0.02</w:t>
            </w:r>
          </w:p>
        </w:tc>
        <w:tc>
          <w:tcPr>
            <w:tcW w:w="1531" w:type="dxa"/>
            <w:tcBorders>
              <w:top w:val="nil"/>
              <w:bottom w:val="nil"/>
            </w:tcBorders>
            <w:vAlign w:val="center"/>
          </w:tcPr>
          <w:p w14:paraId="5807BC73"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- 6,611,969</w:t>
            </w:r>
          </w:p>
        </w:tc>
        <w:tc>
          <w:tcPr>
            <w:tcW w:w="976" w:type="dxa"/>
            <w:gridSpan w:val="2"/>
            <w:tcBorders>
              <w:top w:val="nil"/>
              <w:bottom w:val="nil"/>
              <w:right w:val="nil"/>
            </w:tcBorders>
            <w:vAlign w:val="center"/>
          </w:tcPr>
          <w:p w14:paraId="3BD5728D"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- 23.73</w:t>
            </w:r>
          </w:p>
        </w:tc>
      </w:tr>
      <w:tr w:rsidR="0030145C" w:rsidRPr="0024321F" w14:paraId="444F72E8" w14:textId="77777777" w:rsidTr="00A958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66"/>
        </w:trPr>
        <w:tc>
          <w:tcPr>
            <w:tcW w:w="2829" w:type="dxa"/>
            <w:tcBorders>
              <w:top w:val="nil"/>
              <w:left w:val="nil"/>
              <w:bottom w:val="nil"/>
            </w:tcBorders>
            <w:shd w:val="clear" w:color="auto" w:fill="auto"/>
            <w:vAlign w:val="center"/>
          </w:tcPr>
          <w:p w14:paraId="1E7B5339" w14:textId="77777777" w:rsidR="0030145C" w:rsidRPr="0024321F" w:rsidRDefault="0030145C" w:rsidP="00C3143D">
            <w:pPr>
              <w:spacing w:line="200" w:lineRule="exact"/>
              <w:ind w:leftChars="200" w:left="48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無形資產</w:t>
            </w:r>
          </w:p>
        </w:tc>
        <w:tc>
          <w:tcPr>
            <w:tcW w:w="1701" w:type="dxa"/>
            <w:tcBorders>
              <w:top w:val="nil"/>
              <w:bottom w:val="nil"/>
            </w:tcBorders>
            <w:vAlign w:val="center"/>
          </w:tcPr>
          <w:p w14:paraId="7C346182"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21,250,747</w:t>
            </w:r>
          </w:p>
        </w:tc>
        <w:tc>
          <w:tcPr>
            <w:tcW w:w="658" w:type="dxa"/>
            <w:tcBorders>
              <w:top w:val="nil"/>
              <w:bottom w:val="nil"/>
            </w:tcBorders>
            <w:vAlign w:val="center"/>
          </w:tcPr>
          <w:p w14:paraId="008DB416" w14:textId="77777777" w:rsidR="0030145C" w:rsidRPr="00C516EA" w:rsidRDefault="0030145C" w:rsidP="00C3143D">
            <w:pPr>
              <w:spacing w:line="200" w:lineRule="exact"/>
              <w:jc w:val="right"/>
              <w:rPr>
                <w:rFonts w:ascii="細明體" w:eastAsia="細明體" w:hAnsi="細明體"/>
                <w:sz w:val="18"/>
              </w:rPr>
            </w:pPr>
            <w:r w:rsidRPr="002D3315">
              <w:rPr>
                <w:rFonts w:ascii="細明體" w:eastAsia="細明體" w:hAnsi="細明體"/>
                <w:sz w:val="18"/>
              </w:rPr>
              <w:t>0.02</w:t>
            </w:r>
          </w:p>
        </w:tc>
        <w:tc>
          <w:tcPr>
            <w:tcW w:w="1701" w:type="dxa"/>
            <w:tcBorders>
              <w:top w:val="nil"/>
              <w:bottom w:val="nil"/>
            </w:tcBorders>
            <w:vAlign w:val="center"/>
          </w:tcPr>
          <w:p w14:paraId="57426D35"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27,862,716</w:t>
            </w:r>
          </w:p>
        </w:tc>
        <w:tc>
          <w:tcPr>
            <w:tcW w:w="669" w:type="dxa"/>
            <w:tcBorders>
              <w:top w:val="nil"/>
              <w:bottom w:val="nil"/>
            </w:tcBorders>
            <w:vAlign w:val="center"/>
          </w:tcPr>
          <w:p w14:paraId="2A647375"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0.02</w:t>
            </w:r>
          </w:p>
        </w:tc>
        <w:tc>
          <w:tcPr>
            <w:tcW w:w="1531" w:type="dxa"/>
            <w:tcBorders>
              <w:top w:val="nil"/>
              <w:bottom w:val="nil"/>
            </w:tcBorders>
            <w:vAlign w:val="center"/>
          </w:tcPr>
          <w:p w14:paraId="6AAE0F57"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- 6,611,969</w:t>
            </w:r>
          </w:p>
        </w:tc>
        <w:tc>
          <w:tcPr>
            <w:tcW w:w="976" w:type="dxa"/>
            <w:gridSpan w:val="2"/>
            <w:tcBorders>
              <w:top w:val="nil"/>
              <w:bottom w:val="nil"/>
              <w:right w:val="nil"/>
            </w:tcBorders>
            <w:vAlign w:val="center"/>
          </w:tcPr>
          <w:p w14:paraId="328F7385"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- 23.73</w:t>
            </w:r>
          </w:p>
        </w:tc>
      </w:tr>
      <w:tr w:rsidR="0030145C" w:rsidRPr="0024321F" w14:paraId="40F722E0" w14:textId="77777777" w:rsidTr="00A958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66"/>
        </w:trPr>
        <w:tc>
          <w:tcPr>
            <w:tcW w:w="2829" w:type="dxa"/>
            <w:tcBorders>
              <w:top w:val="nil"/>
              <w:left w:val="nil"/>
              <w:bottom w:val="nil"/>
            </w:tcBorders>
            <w:shd w:val="clear" w:color="auto" w:fill="auto"/>
            <w:vAlign w:val="center"/>
          </w:tcPr>
          <w:p w14:paraId="36F813F6" w14:textId="77777777" w:rsidR="0030145C" w:rsidRPr="0024321F" w:rsidRDefault="0030145C" w:rsidP="00C3143D">
            <w:pPr>
              <w:spacing w:line="200" w:lineRule="exact"/>
              <w:ind w:leftChars="100" w:left="24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其他資產</w:t>
            </w:r>
          </w:p>
        </w:tc>
        <w:tc>
          <w:tcPr>
            <w:tcW w:w="1701" w:type="dxa"/>
            <w:tcBorders>
              <w:top w:val="nil"/>
              <w:bottom w:val="nil"/>
            </w:tcBorders>
            <w:vAlign w:val="center"/>
          </w:tcPr>
          <w:p w14:paraId="66228A80"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1,978,925,236</w:t>
            </w:r>
          </w:p>
        </w:tc>
        <w:tc>
          <w:tcPr>
            <w:tcW w:w="658" w:type="dxa"/>
            <w:tcBorders>
              <w:top w:val="nil"/>
              <w:bottom w:val="nil"/>
            </w:tcBorders>
            <w:vAlign w:val="center"/>
          </w:tcPr>
          <w:p w14:paraId="56282AF0" w14:textId="77777777" w:rsidR="0030145C" w:rsidRPr="00C516EA" w:rsidRDefault="0030145C" w:rsidP="00C3143D">
            <w:pPr>
              <w:spacing w:line="200" w:lineRule="exact"/>
              <w:jc w:val="right"/>
              <w:rPr>
                <w:rFonts w:ascii="細明體" w:eastAsia="細明體" w:hAnsi="細明體"/>
                <w:sz w:val="18"/>
              </w:rPr>
            </w:pPr>
            <w:r w:rsidRPr="002D3315">
              <w:rPr>
                <w:rFonts w:ascii="細明體" w:eastAsia="細明體" w:hAnsi="細明體"/>
                <w:sz w:val="18"/>
              </w:rPr>
              <w:t>1.53</w:t>
            </w:r>
          </w:p>
        </w:tc>
        <w:tc>
          <w:tcPr>
            <w:tcW w:w="1701" w:type="dxa"/>
            <w:tcBorders>
              <w:top w:val="nil"/>
              <w:bottom w:val="nil"/>
            </w:tcBorders>
            <w:vAlign w:val="center"/>
          </w:tcPr>
          <w:p w14:paraId="5E041C3E"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1,985,802,717</w:t>
            </w:r>
          </w:p>
        </w:tc>
        <w:tc>
          <w:tcPr>
            <w:tcW w:w="669" w:type="dxa"/>
            <w:tcBorders>
              <w:top w:val="nil"/>
              <w:bottom w:val="nil"/>
            </w:tcBorders>
            <w:vAlign w:val="center"/>
          </w:tcPr>
          <w:p w14:paraId="5EBC554E"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1.61</w:t>
            </w:r>
          </w:p>
        </w:tc>
        <w:tc>
          <w:tcPr>
            <w:tcW w:w="1531" w:type="dxa"/>
            <w:tcBorders>
              <w:top w:val="nil"/>
              <w:bottom w:val="nil"/>
            </w:tcBorders>
            <w:vAlign w:val="center"/>
          </w:tcPr>
          <w:p w14:paraId="7A2188EB"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- 6,877,481</w:t>
            </w:r>
          </w:p>
        </w:tc>
        <w:tc>
          <w:tcPr>
            <w:tcW w:w="976" w:type="dxa"/>
            <w:gridSpan w:val="2"/>
            <w:tcBorders>
              <w:top w:val="nil"/>
              <w:bottom w:val="nil"/>
              <w:right w:val="nil"/>
            </w:tcBorders>
            <w:vAlign w:val="center"/>
          </w:tcPr>
          <w:p w14:paraId="738E9BAD"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- 0.35</w:t>
            </w:r>
          </w:p>
        </w:tc>
      </w:tr>
      <w:tr w:rsidR="0030145C" w:rsidRPr="0024321F" w14:paraId="28D99174" w14:textId="77777777" w:rsidTr="00A958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66"/>
        </w:trPr>
        <w:tc>
          <w:tcPr>
            <w:tcW w:w="2829" w:type="dxa"/>
            <w:tcBorders>
              <w:top w:val="nil"/>
              <w:left w:val="nil"/>
              <w:bottom w:val="nil"/>
            </w:tcBorders>
            <w:shd w:val="clear" w:color="auto" w:fill="auto"/>
            <w:vAlign w:val="center"/>
          </w:tcPr>
          <w:p w14:paraId="6401BBEC" w14:textId="77777777" w:rsidR="0030145C" w:rsidRPr="0024321F" w:rsidRDefault="0030145C" w:rsidP="00C3143D">
            <w:pPr>
              <w:spacing w:line="200" w:lineRule="exact"/>
              <w:ind w:leftChars="200" w:left="48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什項資產</w:t>
            </w:r>
          </w:p>
        </w:tc>
        <w:tc>
          <w:tcPr>
            <w:tcW w:w="1701" w:type="dxa"/>
            <w:tcBorders>
              <w:top w:val="nil"/>
              <w:bottom w:val="nil"/>
            </w:tcBorders>
            <w:vAlign w:val="center"/>
          </w:tcPr>
          <w:p w14:paraId="319330B1"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429,821,255</w:t>
            </w:r>
          </w:p>
        </w:tc>
        <w:tc>
          <w:tcPr>
            <w:tcW w:w="658" w:type="dxa"/>
            <w:tcBorders>
              <w:top w:val="nil"/>
              <w:bottom w:val="nil"/>
            </w:tcBorders>
            <w:vAlign w:val="center"/>
          </w:tcPr>
          <w:p w14:paraId="76BFB59D" w14:textId="77777777" w:rsidR="0030145C" w:rsidRPr="00C516EA" w:rsidRDefault="0030145C" w:rsidP="00C3143D">
            <w:pPr>
              <w:spacing w:line="200" w:lineRule="exact"/>
              <w:jc w:val="right"/>
              <w:rPr>
                <w:rFonts w:ascii="細明體" w:eastAsia="細明體" w:hAnsi="細明體"/>
                <w:sz w:val="18"/>
              </w:rPr>
            </w:pPr>
            <w:r w:rsidRPr="002D3315">
              <w:rPr>
                <w:rFonts w:ascii="細明體" w:eastAsia="細明體" w:hAnsi="細明體"/>
                <w:sz w:val="18"/>
              </w:rPr>
              <w:t>0.33</w:t>
            </w:r>
          </w:p>
        </w:tc>
        <w:tc>
          <w:tcPr>
            <w:tcW w:w="1701" w:type="dxa"/>
            <w:tcBorders>
              <w:top w:val="nil"/>
              <w:bottom w:val="nil"/>
            </w:tcBorders>
            <w:vAlign w:val="center"/>
          </w:tcPr>
          <w:p w14:paraId="33A73488"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437,385,489</w:t>
            </w:r>
          </w:p>
        </w:tc>
        <w:tc>
          <w:tcPr>
            <w:tcW w:w="669" w:type="dxa"/>
            <w:tcBorders>
              <w:top w:val="nil"/>
              <w:bottom w:val="nil"/>
            </w:tcBorders>
            <w:vAlign w:val="center"/>
          </w:tcPr>
          <w:p w14:paraId="30971FD9"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0.35</w:t>
            </w:r>
          </w:p>
        </w:tc>
        <w:tc>
          <w:tcPr>
            <w:tcW w:w="1531" w:type="dxa"/>
            <w:tcBorders>
              <w:top w:val="nil"/>
              <w:bottom w:val="nil"/>
            </w:tcBorders>
            <w:vAlign w:val="center"/>
          </w:tcPr>
          <w:p w14:paraId="30AD8486"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- 7,564,234</w:t>
            </w:r>
          </w:p>
        </w:tc>
        <w:tc>
          <w:tcPr>
            <w:tcW w:w="976" w:type="dxa"/>
            <w:gridSpan w:val="2"/>
            <w:tcBorders>
              <w:top w:val="nil"/>
              <w:bottom w:val="nil"/>
              <w:right w:val="nil"/>
            </w:tcBorders>
            <w:vAlign w:val="center"/>
          </w:tcPr>
          <w:p w14:paraId="0BC1E778"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- 1.73</w:t>
            </w:r>
          </w:p>
        </w:tc>
      </w:tr>
      <w:tr w:rsidR="0030145C" w:rsidRPr="0024321F" w14:paraId="056A9F00" w14:textId="77777777" w:rsidTr="00A958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66"/>
        </w:trPr>
        <w:tc>
          <w:tcPr>
            <w:tcW w:w="2829" w:type="dxa"/>
            <w:tcBorders>
              <w:top w:val="nil"/>
              <w:left w:val="nil"/>
              <w:bottom w:val="nil"/>
            </w:tcBorders>
            <w:shd w:val="clear" w:color="auto" w:fill="auto"/>
            <w:vAlign w:val="center"/>
          </w:tcPr>
          <w:p w14:paraId="3DADE515" w14:textId="77777777" w:rsidR="0030145C" w:rsidRPr="0024321F" w:rsidRDefault="0030145C" w:rsidP="00C3143D">
            <w:pPr>
              <w:spacing w:line="200" w:lineRule="exact"/>
              <w:ind w:leftChars="200" w:left="48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待處理資產</w:t>
            </w:r>
          </w:p>
        </w:tc>
        <w:tc>
          <w:tcPr>
            <w:tcW w:w="1701" w:type="dxa"/>
            <w:tcBorders>
              <w:top w:val="nil"/>
              <w:bottom w:val="nil"/>
            </w:tcBorders>
            <w:vAlign w:val="center"/>
          </w:tcPr>
          <w:p w14:paraId="533A3D94"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1,549,103,981</w:t>
            </w:r>
          </w:p>
        </w:tc>
        <w:tc>
          <w:tcPr>
            <w:tcW w:w="658" w:type="dxa"/>
            <w:tcBorders>
              <w:top w:val="nil"/>
              <w:bottom w:val="nil"/>
            </w:tcBorders>
            <w:vAlign w:val="center"/>
          </w:tcPr>
          <w:p w14:paraId="7C5946A1" w14:textId="77777777" w:rsidR="0030145C" w:rsidRPr="00C516EA" w:rsidRDefault="0030145C" w:rsidP="00C3143D">
            <w:pPr>
              <w:spacing w:line="200" w:lineRule="exact"/>
              <w:jc w:val="right"/>
              <w:rPr>
                <w:rFonts w:ascii="細明體" w:eastAsia="細明體" w:hAnsi="細明體"/>
                <w:sz w:val="18"/>
              </w:rPr>
            </w:pPr>
            <w:r w:rsidRPr="002D3315">
              <w:rPr>
                <w:rFonts w:ascii="細明體" w:eastAsia="細明體" w:hAnsi="細明體"/>
                <w:sz w:val="18"/>
              </w:rPr>
              <w:t>1.20</w:t>
            </w:r>
          </w:p>
        </w:tc>
        <w:tc>
          <w:tcPr>
            <w:tcW w:w="1701" w:type="dxa"/>
            <w:tcBorders>
              <w:top w:val="nil"/>
              <w:bottom w:val="nil"/>
            </w:tcBorders>
            <w:vAlign w:val="center"/>
          </w:tcPr>
          <w:p w14:paraId="07F795F6"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1,548,417,228</w:t>
            </w:r>
          </w:p>
        </w:tc>
        <w:tc>
          <w:tcPr>
            <w:tcW w:w="669" w:type="dxa"/>
            <w:tcBorders>
              <w:top w:val="nil"/>
              <w:bottom w:val="nil"/>
            </w:tcBorders>
            <w:vAlign w:val="center"/>
          </w:tcPr>
          <w:p w14:paraId="4040C16E"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1.25</w:t>
            </w:r>
          </w:p>
        </w:tc>
        <w:tc>
          <w:tcPr>
            <w:tcW w:w="1531" w:type="dxa"/>
            <w:tcBorders>
              <w:top w:val="nil"/>
              <w:bottom w:val="nil"/>
            </w:tcBorders>
            <w:vAlign w:val="center"/>
          </w:tcPr>
          <w:p w14:paraId="0F49623E" w14:textId="77777777" w:rsidR="0030145C" w:rsidRPr="00BC3F32"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686,753</w:t>
            </w:r>
          </w:p>
        </w:tc>
        <w:tc>
          <w:tcPr>
            <w:tcW w:w="976" w:type="dxa"/>
            <w:gridSpan w:val="2"/>
            <w:tcBorders>
              <w:top w:val="nil"/>
              <w:bottom w:val="nil"/>
              <w:right w:val="nil"/>
            </w:tcBorders>
            <w:vAlign w:val="center"/>
          </w:tcPr>
          <w:p w14:paraId="0D4AB0BB" w14:textId="77777777" w:rsidR="0030145C" w:rsidRPr="00C516EA"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0.04</w:t>
            </w:r>
          </w:p>
        </w:tc>
      </w:tr>
      <w:tr w:rsidR="0030145C" w:rsidRPr="0024321F" w14:paraId="37202190" w14:textId="77777777" w:rsidTr="00A958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66"/>
        </w:trPr>
        <w:tc>
          <w:tcPr>
            <w:tcW w:w="2829" w:type="dxa"/>
            <w:tcBorders>
              <w:top w:val="nil"/>
              <w:left w:val="nil"/>
              <w:bottom w:val="nil"/>
            </w:tcBorders>
            <w:shd w:val="clear" w:color="auto" w:fill="auto"/>
            <w:vAlign w:val="center"/>
          </w:tcPr>
          <w:p w14:paraId="666264CA" w14:textId="77777777" w:rsidR="0030145C" w:rsidRPr="0024321F" w:rsidRDefault="0030145C" w:rsidP="00C3143D">
            <w:pPr>
              <w:spacing w:line="200" w:lineRule="exact"/>
              <w:ind w:right="42"/>
              <w:rPr>
                <w:rFonts w:ascii="標楷體" w:eastAsia="標楷體" w:hAnsi="標楷體" w:cs="Times New Roman"/>
                <w:b/>
                <w:kern w:val="0"/>
                <w:sz w:val="20"/>
              </w:rPr>
            </w:pPr>
            <w:r>
              <w:rPr>
                <w:rFonts w:ascii="標楷體" w:eastAsia="標楷體" w:hAnsi="標楷體" w:cs="Times New Roman" w:hint="eastAsia"/>
                <w:b/>
                <w:noProof/>
                <w:kern w:val="0"/>
                <w:sz w:val="20"/>
              </w:rPr>
              <w:t>合計</w:t>
            </w:r>
          </w:p>
        </w:tc>
        <w:tc>
          <w:tcPr>
            <w:tcW w:w="1701" w:type="dxa"/>
            <w:tcBorders>
              <w:top w:val="nil"/>
              <w:bottom w:val="nil"/>
            </w:tcBorders>
            <w:shd w:val="clear" w:color="auto" w:fill="auto"/>
            <w:vAlign w:val="center"/>
          </w:tcPr>
          <w:p w14:paraId="67C19683" w14:textId="77777777" w:rsidR="0030145C" w:rsidRPr="00C516EA" w:rsidRDefault="0030145C" w:rsidP="00C3143D">
            <w:pPr>
              <w:spacing w:line="200" w:lineRule="exact"/>
              <w:jc w:val="right"/>
              <w:rPr>
                <w:rFonts w:ascii="細明體" w:eastAsia="細明體" w:hAnsi="細明體"/>
                <w:b/>
                <w:sz w:val="18"/>
              </w:rPr>
            </w:pPr>
            <w:r w:rsidRPr="006F0A3C">
              <w:rPr>
                <w:rFonts w:ascii="細明體" w:eastAsia="細明體" w:hAnsi="細明體" w:hint="eastAsia"/>
                <w:b/>
                <w:sz w:val="18"/>
              </w:rPr>
              <w:t>128,943,164,876</w:t>
            </w:r>
          </w:p>
        </w:tc>
        <w:tc>
          <w:tcPr>
            <w:tcW w:w="658" w:type="dxa"/>
            <w:tcBorders>
              <w:top w:val="nil"/>
              <w:bottom w:val="nil"/>
            </w:tcBorders>
            <w:shd w:val="clear" w:color="auto" w:fill="auto"/>
            <w:vAlign w:val="center"/>
          </w:tcPr>
          <w:p w14:paraId="08B80678" w14:textId="77777777" w:rsidR="0030145C" w:rsidRPr="00C516EA" w:rsidRDefault="0030145C" w:rsidP="00C3143D">
            <w:pPr>
              <w:spacing w:line="200" w:lineRule="exact"/>
              <w:jc w:val="right"/>
              <w:rPr>
                <w:rFonts w:ascii="細明體" w:eastAsia="細明體" w:hAnsi="細明體"/>
                <w:b/>
                <w:sz w:val="18"/>
              </w:rPr>
            </w:pPr>
            <w:r w:rsidRPr="006F0A3C">
              <w:rPr>
                <w:rFonts w:ascii="細明體" w:eastAsia="細明體" w:hAnsi="細明體" w:hint="eastAsia"/>
                <w:b/>
                <w:sz w:val="18"/>
              </w:rPr>
              <w:t>100.00</w:t>
            </w:r>
          </w:p>
        </w:tc>
        <w:tc>
          <w:tcPr>
            <w:tcW w:w="1701" w:type="dxa"/>
            <w:tcBorders>
              <w:top w:val="nil"/>
              <w:bottom w:val="nil"/>
            </w:tcBorders>
            <w:shd w:val="clear" w:color="auto" w:fill="auto"/>
            <w:vAlign w:val="center"/>
          </w:tcPr>
          <w:p w14:paraId="16DCEC22" w14:textId="77777777" w:rsidR="0030145C" w:rsidRPr="00C516EA" w:rsidRDefault="0030145C" w:rsidP="00C3143D">
            <w:pPr>
              <w:spacing w:line="200" w:lineRule="exact"/>
              <w:jc w:val="right"/>
              <w:rPr>
                <w:rFonts w:ascii="細明體" w:eastAsia="細明體" w:hAnsi="細明體"/>
                <w:b/>
                <w:sz w:val="18"/>
              </w:rPr>
            </w:pPr>
            <w:r w:rsidRPr="006F0A3C">
              <w:rPr>
                <w:rFonts w:ascii="細明體" w:eastAsia="細明體" w:hAnsi="細明體" w:hint="eastAsia"/>
                <w:b/>
                <w:sz w:val="18"/>
              </w:rPr>
              <w:t>123,499,417,071</w:t>
            </w:r>
          </w:p>
        </w:tc>
        <w:tc>
          <w:tcPr>
            <w:tcW w:w="669" w:type="dxa"/>
            <w:tcBorders>
              <w:top w:val="nil"/>
              <w:bottom w:val="nil"/>
            </w:tcBorders>
            <w:shd w:val="clear" w:color="auto" w:fill="auto"/>
            <w:vAlign w:val="center"/>
          </w:tcPr>
          <w:p w14:paraId="345B9338" w14:textId="77777777" w:rsidR="0030145C" w:rsidRPr="00B6455C" w:rsidRDefault="0030145C" w:rsidP="00C3143D">
            <w:pPr>
              <w:spacing w:line="200" w:lineRule="exact"/>
              <w:jc w:val="right"/>
              <w:rPr>
                <w:rFonts w:ascii="細明體" w:eastAsia="細明體" w:hAnsi="細明體"/>
                <w:b/>
                <w:sz w:val="18"/>
              </w:rPr>
            </w:pPr>
            <w:r w:rsidRPr="006F0A3C">
              <w:rPr>
                <w:rFonts w:ascii="細明體" w:eastAsia="細明體" w:hAnsi="細明體" w:hint="eastAsia"/>
                <w:b/>
                <w:sz w:val="18"/>
              </w:rPr>
              <w:t>100.00</w:t>
            </w:r>
          </w:p>
        </w:tc>
        <w:tc>
          <w:tcPr>
            <w:tcW w:w="1531" w:type="dxa"/>
            <w:tcBorders>
              <w:top w:val="nil"/>
              <w:bottom w:val="nil"/>
            </w:tcBorders>
            <w:shd w:val="clear" w:color="auto" w:fill="auto"/>
            <w:vAlign w:val="center"/>
          </w:tcPr>
          <w:p w14:paraId="382B8E08" w14:textId="77777777" w:rsidR="0030145C" w:rsidRPr="00C516EA" w:rsidRDefault="0030145C" w:rsidP="00C3143D">
            <w:pPr>
              <w:spacing w:line="200" w:lineRule="exact"/>
              <w:jc w:val="right"/>
              <w:rPr>
                <w:rFonts w:ascii="細明體" w:eastAsia="細明體" w:hAnsi="細明體"/>
                <w:b/>
                <w:sz w:val="18"/>
              </w:rPr>
            </w:pPr>
            <w:r w:rsidRPr="006F0A3C">
              <w:rPr>
                <w:rFonts w:ascii="細明體" w:eastAsia="細明體" w:hAnsi="細明體" w:hint="eastAsia"/>
                <w:b/>
                <w:sz w:val="18"/>
              </w:rPr>
              <w:t>5,443,747,805</w:t>
            </w:r>
          </w:p>
        </w:tc>
        <w:tc>
          <w:tcPr>
            <w:tcW w:w="976" w:type="dxa"/>
            <w:gridSpan w:val="2"/>
            <w:tcBorders>
              <w:top w:val="nil"/>
              <w:bottom w:val="nil"/>
              <w:right w:val="nil"/>
            </w:tcBorders>
            <w:shd w:val="clear" w:color="auto" w:fill="auto"/>
            <w:vAlign w:val="center"/>
          </w:tcPr>
          <w:p w14:paraId="79F495B4" w14:textId="77777777" w:rsidR="0030145C" w:rsidRPr="00B6455C" w:rsidRDefault="0030145C" w:rsidP="00C3143D">
            <w:pPr>
              <w:spacing w:line="200" w:lineRule="exact"/>
              <w:jc w:val="right"/>
              <w:rPr>
                <w:rFonts w:ascii="細明體" w:eastAsia="細明體" w:hAnsi="細明體"/>
                <w:b/>
                <w:sz w:val="18"/>
              </w:rPr>
            </w:pPr>
            <w:r w:rsidRPr="00B6455C">
              <w:rPr>
                <w:rFonts w:ascii="細明體" w:eastAsia="細明體" w:hAnsi="細明體" w:hint="eastAsia"/>
                <w:b/>
                <w:sz w:val="18"/>
              </w:rPr>
              <w:t>4.41</w:t>
            </w:r>
          </w:p>
        </w:tc>
      </w:tr>
      <w:tr w:rsidR="0030145C" w:rsidRPr="0024321F" w14:paraId="3048F8F5" w14:textId="77777777" w:rsidTr="00A958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66"/>
        </w:trPr>
        <w:tc>
          <w:tcPr>
            <w:tcW w:w="2829" w:type="dxa"/>
            <w:tcBorders>
              <w:top w:val="nil"/>
              <w:left w:val="nil"/>
              <w:bottom w:val="nil"/>
            </w:tcBorders>
            <w:shd w:val="clear" w:color="auto" w:fill="auto"/>
            <w:vAlign w:val="center"/>
          </w:tcPr>
          <w:p w14:paraId="66B45EDC" w14:textId="77777777" w:rsidR="0030145C" w:rsidRPr="0024321F" w:rsidRDefault="0030145C" w:rsidP="00C3143D">
            <w:pPr>
              <w:spacing w:line="200" w:lineRule="exact"/>
              <w:ind w:right="42"/>
              <w:rPr>
                <w:rFonts w:ascii="標楷體" w:eastAsia="標楷體" w:hAnsi="標楷體" w:cs="Times New Roman"/>
                <w:b/>
                <w:kern w:val="0"/>
                <w:sz w:val="20"/>
              </w:rPr>
            </w:pPr>
            <w:r w:rsidRPr="0024321F">
              <w:rPr>
                <w:rFonts w:ascii="標楷體" w:eastAsia="標楷體" w:hAnsi="標楷體" w:cs="Times New Roman" w:hint="eastAsia"/>
                <w:b/>
                <w:noProof/>
                <w:kern w:val="0"/>
                <w:sz w:val="20"/>
              </w:rPr>
              <w:t>負債</w:t>
            </w:r>
          </w:p>
        </w:tc>
        <w:tc>
          <w:tcPr>
            <w:tcW w:w="1701" w:type="dxa"/>
            <w:tcBorders>
              <w:top w:val="nil"/>
              <w:bottom w:val="nil"/>
            </w:tcBorders>
            <w:shd w:val="clear" w:color="auto" w:fill="auto"/>
            <w:vAlign w:val="center"/>
          </w:tcPr>
          <w:p w14:paraId="30A81E0D" w14:textId="77777777" w:rsidR="0030145C" w:rsidRDefault="0030145C" w:rsidP="00C3143D">
            <w:pPr>
              <w:spacing w:line="200" w:lineRule="exact"/>
              <w:jc w:val="right"/>
              <w:rPr>
                <w:rFonts w:ascii="細明體" w:eastAsia="細明體" w:hAnsi="細明體"/>
                <w:sz w:val="18"/>
              </w:rPr>
            </w:pPr>
            <w:r w:rsidRPr="006F0A3C">
              <w:rPr>
                <w:rFonts w:ascii="細明體" w:eastAsia="細明體" w:hAnsi="細明體" w:hint="eastAsia"/>
                <w:b/>
                <w:sz w:val="18"/>
              </w:rPr>
              <w:t>46,570,951,426</w:t>
            </w:r>
          </w:p>
        </w:tc>
        <w:tc>
          <w:tcPr>
            <w:tcW w:w="658" w:type="dxa"/>
            <w:tcBorders>
              <w:top w:val="nil"/>
              <w:bottom w:val="nil"/>
            </w:tcBorders>
            <w:shd w:val="clear" w:color="auto" w:fill="auto"/>
            <w:vAlign w:val="center"/>
          </w:tcPr>
          <w:p w14:paraId="3C95A36D" w14:textId="77777777" w:rsidR="0030145C" w:rsidRDefault="0030145C" w:rsidP="00C3143D">
            <w:pPr>
              <w:spacing w:line="200" w:lineRule="exact"/>
              <w:jc w:val="right"/>
              <w:rPr>
                <w:rFonts w:ascii="細明體" w:eastAsia="細明體" w:hAnsi="細明體"/>
                <w:sz w:val="18"/>
              </w:rPr>
            </w:pPr>
            <w:r w:rsidRPr="006F0A3C">
              <w:rPr>
                <w:rFonts w:ascii="細明體" w:eastAsia="細明體" w:hAnsi="細明體" w:hint="eastAsia"/>
                <w:b/>
                <w:sz w:val="18"/>
              </w:rPr>
              <w:t>36.12</w:t>
            </w:r>
          </w:p>
        </w:tc>
        <w:tc>
          <w:tcPr>
            <w:tcW w:w="1701" w:type="dxa"/>
            <w:tcBorders>
              <w:top w:val="nil"/>
              <w:bottom w:val="nil"/>
            </w:tcBorders>
            <w:shd w:val="clear" w:color="auto" w:fill="auto"/>
            <w:vAlign w:val="center"/>
          </w:tcPr>
          <w:p w14:paraId="53AB6A1B" w14:textId="77777777" w:rsidR="0030145C" w:rsidRPr="00B6455C" w:rsidRDefault="0030145C" w:rsidP="00C3143D">
            <w:pPr>
              <w:spacing w:line="200" w:lineRule="exact"/>
              <w:jc w:val="right"/>
              <w:rPr>
                <w:rFonts w:ascii="細明體" w:eastAsia="細明體" w:hAnsi="細明體"/>
                <w:b/>
                <w:sz w:val="18"/>
              </w:rPr>
            </w:pPr>
            <w:r w:rsidRPr="006F0A3C">
              <w:rPr>
                <w:rFonts w:ascii="細明體" w:eastAsia="細明體" w:hAnsi="細明體" w:hint="eastAsia"/>
                <w:b/>
                <w:sz w:val="18"/>
              </w:rPr>
              <w:t>41,967,684,728</w:t>
            </w:r>
          </w:p>
        </w:tc>
        <w:tc>
          <w:tcPr>
            <w:tcW w:w="669" w:type="dxa"/>
            <w:tcBorders>
              <w:top w:val="nil"/>
              <w:bottom w:val="nil"/>
            </w:tcBorders>
            <w:shd w:val="clear" w:color="auto" w:fill="auto"/>
            <w:vAlign w:val="center"/>
          </w:tcPr>
          <w:p w14:paraId="72128205" w14:textId="77777777" w:rsidR="0030145C" w:rsidRPr="00B6455C" w:rsidRDefault="0030145C" w:rsidP="00C3143D">
            <w:pPr>
              <w:spacing w:line="200" w:lineRule="exact"/>
              <w:jc w:val="right"/>
              <w:rPr>
                <w:rFonts w:ascii="細明體" w:eastAsia="細明體" w:hAnsi="細明體"/>
                <w:b/>
                <w:sz w:val="18"/>
              </w:rPr>
            </w:pPr>
            <w:r w:rsidRPr="006F0A3C">
              <w:rPr>
                <w:rFonts w:ascii="細明體" w:eastAsia="細明體" w:hAnsi="細明體" w:hint="eastAsia"/>
                <w:b/>
                <w:sz w:val="18"/>
              </w:rPr>
              <w:t>33.98</w:t>
            </w:r>
          </w:p>
        </w:tc>
        <w:tc>
          <w:tcPr>
            <w:tcW w:w="1531" w:type="dxa"/>
            <w:tcBorders>
              <w:top w:val="nil"/>
              <w:bottom w:val="nil"/>
            </w:tcBorders>
            <w:shd w:val="clear" w:color="auto" w:fill="auto"/>
            <w:vAlign w:val="center"/>
          </w:tcPr>
          <w:p w14:paraId="4B12EF74" w14:textId="77777777" w:rsidR="0030145C" w:rsidRPr="00B6455C" w:rsidRDefault="0030145C" w:rsidP="00C3143D">
            <w:pPr>
              <w:spacing w:line="200" w:lineRule="exact"/>
              <w:jc w:val="right"/>
              <w:rPr>
                <w:rFonts w:ascii="細明體" w:eastAsia="細明體" w:hAnsi="細明體"/>
                <w:b/>
                <w:sz w:val="18"/>
              </w:rPr>
            </w:pPr>
            <w:r w:rsidRPr="006F0A3C">
              <w:rPr>
                <w:rFonts w:ascii="細明體" w:eastAsia="細明體" w:hAnsi="細明體" w:hint="eastAsia"/>
                <w:b/>
                <w:sz w:val="18"/>
              </w:rPr>
              <w:t>4,603,266,698</w:t>
            </w:r>
          </w:p>
        </w:tc>
        <w:tc>
          <w:tcPr>
            <w:tcW w:w="976" w:type="dxa"/>
            <w:gridSpan w:val="2"/>
            <w:tcBorders>
              <w:top w:val="nil"/>
              <w:bottom w:val="nil"/>
              <w:right w:val="nil"/>
            </w:tcBorders>
            <w:shd w:val="clear" w:color="auto" w:fill="auto"/>
            <w:vAlign w:val="center"/>
          </w:tcPr>
          <w:p w14:paraId="307915E0" w14:textId="77777777" w:rsidR="0030145C" w:rsidRPr="00B6455C" w:rsidRDefault="0030145C" w:rsidP="00C3143D">
            <w:pPr>
              <w:spacing w:line="200" w:lineRule="exact"/>
              <w:jc w:val="right"/>
              <w:rPr>
                <w:rFonts w:ascii="細明體" w:eastAsia="細明體" w:hAnsi="細明體"/>
                <w:b/>
                <w:sz w:val="18"/>
              </w:rPr>
            </w:pPr>
            <w:r w:rsidRPr="00B6455C">
              <w:rPr>
                <w:rFonts w:ascii="細明體" w:eastAsia="細明體" w:hAnsi="細明體" w:hint="eastAsia"/>
                <w:b/>
                <w:sz w:val="18"/>
              </w:rPr>
              <w:t>10.97</w:t>
            </w:r>
          </w:p>
        </w:tc>
      </w:tr>
      <w:tr w:rsidR="0030145C" w:rsidRPr="0024321F" w14:paraId="612628F8" w14:textId="77777777" w:rsidTr="00A958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66"/>
        </w:trPr>
        <w:tc>
          <w:tcPr>
            <w:tcW w:w="2829" w:type="dxa"/>
            <w:tcBorders>
              <w:top w:val="nil"/>
              <w:left w:val="nil"/>
              <w:bottom w:val="nil"/>
            </w:tcBorders>
            <w:shd w:val="clear" w:color="auto" w:fill="auto"/>
            <w:vAlign w:val="center"/>
          </w:tcPr>
          <w:p w14:paraId="7A83ACE3" w14:textId="77777777" w:rsidR="0030145C" w:rsidRPr="0024321F" w:rsidRDefault="0030145C" w:rsidP="00C3143D">
            <w:pPr>
              <w:spacing w:line="200" w:lineRule="exact"/>
              <w:ind w:leftChars="100" w:left="24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流動負債</w:t>
            </w:r>
          </w:p>
        </w:tc>
        <w:tc>
          <w:tcPr>
            <w:tcW w:w="1701" w:type="dxa"/>
            <w:tcBorders>
              <w:top w:val="nil"/>
              <w:bottom w:val="nil"/>
            </w:tcBorders>
            <w:vAlign w:val="center"/>
          </w:tcPr>
          <w:p w14:paraId="288C7129" w14:textId="77777777" w:rsidR="0030145C" w:rsidRPr="00181746"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27,250,310,444</w:t>
            </w:r>
          </w:p>
        </w:tc>
        <w:tc>
          <w:tcPr>
            <w:tcW w:w="658" w:type="dxa"/>
            <w:tcBorders>
              <w:top w:val="nil"/>
              <w:bottom w:val="nil"/>
            </w:tcBorders>
            <w:vAlign w:val="center"/>
          </w:tcPr>
          <w:p w14:paraId="2EDDEC91" w14:textId="77777777" w:rsidR="0030145C" w:rsidRPr="00181746"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21.13</w:t>
            </w:r>
          </w:p>
        </w:tc>
        <w:tc>
          <w:tcPr>
            <w:tcW w:w="1701" w:type="dxa"/>
            <w:tcBorders>
              <w:top w:val="nil"/>
              <w:bottom w:val="nil"/>
            </w:tcBorders>
            <w:vAlign w:val="center"/>
          </w:tcPr>
          <w:p w14:paraId="12C932C5" w14:textId="77777777" w:rsidR="0030145C" w:rsidRPr="00181746"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13,134,458,489</w:t>
            </w:r>
          </w:p>
        </w:tc>
        <w:tc>
          <w:tcPr>
            <w:tcW w:w="669" w:type="dxa"/>
            <w:tcBorders>
              <w:top w:val="nil"/>
              <w:bottom w:val="nil"/>
            </w:tcBorders>
            <w:vAlign w:val="center"/>
          </w:tcPr>
          <w:p w14:paraId="4BAD7CF8" w14:textId="77777777" w:rsidR="0030145C" w:rsidRPr="00181746"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10.64</w:t>
            </w:r>
          </w:p>
        </w:tc>
        <w:tc>
          <w:tcPr>
            <w:tcW w:w="1531" w:type="dxa"/>
            <w:tcBorders>
              <w:top w:val="nil"/>
              <w:bottom w:val="nil"/>
            </w:tcBorders>
            <w:vAlign w:val="center"/>
          </w:tcPr>
          <w:p w14:paraId="59A001EC" w14:textId="77777777" w:rsidR="0030145C" w:rsidRPr="00181746"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14,115,851,955</w:t>
            </w:r>
          </w:p>
        </w:tc>
        <w:tc>
          <w:tcPr>
            <w:tcW w:w="976" w:type="dxa"/>
            <w:gridSpan w:val="2"/>
            <w:tcBorders>
              <w:top w:val="nil"/>
              <w:bottom w:val="nil"/>
              <w:right w:val="nil"/>
            </w:tcBorders>
            <w:vAlign w:val="center"/>
          </w:tcPr>
          <w:p w14:paraId="6A768DAD" w14:textId="77777777" w:rsidR="0030145C" w:rsidRPr="00B6455C"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107.47</w:t>
            </w:r>
          </w:p>
        </w:tc>
      </w:tr>
      <w:tr w:rsidR="0030145C" w:rsidRPr="0024321F" w14:paraId="7940C024" w14:textId="77777777" w:rsidTr="00A958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66"/>
        </w:trPr>
        <w:tc>
          <w:tcPr>
            <w:tcW w:w="2829" w:type="dxa"/>
            <w:tcBorders>
              <w:top w:val="nil"/>
              <w:left w:val="nil"/>
              <w:bottom w:val="nil"/>
            </w:tcBorders>
            <w:shd w:val="clear" w:color="auto" w:fill="auto"/>
            <w:vAlign w:val="center"/>
          </w:tcPr>
          <w:p w14:paraId="0FFEAD5B" w14:textId="77777777" w:rsidR="0030145C" w:rsidRPr="0024321F" w:rsidRDefault="0030145C" w:rsidP="00C3143D">
            <w:pPr>
              <w:spacing w:line="200" w:lineRule="exact"/>
              <w:ind w:leftChars="200" w:left="48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短期債務</w:t>
            </w:r>
          </w:p>
        </w:tc>
        <w:tc>
          <w:tcPr>
            <w:tcW w:w="1701" w:type="dxa"/>
            <w:tcBorders>
              <w:top w:val="nil"/>
              <w:bottom w:val="nil"/>
            </w:tcBorders>
            <w:vAlign w:val="center"/>
          </w:tcPr>
          <w:p w14:paraId="384D27D1" w14:textId="77777777" w:rsidR="0030145C" w:rsidRPr="00181746"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25,581,275,555</w:t>
            </w:r>
          </w:p>
        </w:tc>
        <w:tc>
          <w:tcPr>
            <w:tcW w:w="658" w:type="dxa"/>
            <w:tcBorders>
              <w:top w:val="nil"/>
              <w:bottom w:val="nil"/>
            </w:tcBorders>
            <w:vAlign w:val="center"/>
          </w:tcPr>
          <w:p w14:paraId="02FD59C4" w14:textId="77777777" w:rsidR="0030145C" w:rsidRPr="00181746"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19.84</w:t>
            </w:r>
          </w:p>
        </w:tc>
        <w:tc>
          <w:tcPr>
            <w:tcW w:w="1701" w:type="dxa"/>
            <w:tcBorders>
              <w:top w:val="nil"/>
              <w:bottom w:val="nil"/>
            </w:tcBorders>
            <w:vAlign w:val="center"/>
          </w:tcPr>
          <w:p w14:paraId="4C6969B4" w14:textId="77777777" w:rsidR="0030145C" w:rsidRPr="00181746"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11,480,197,554</w:t>
            </w:r>
          </w:p>
        </w:tc>
        <w:tc>
          <w:tcPr>
            <w:tcW w:w="669" w:type="dxa"/>
            <w:tcBorders>
              <w:top w:val="nil"/>
              <w:bottom w:val="nil"/>
            </w:tcBorders>
            <w:vAlign w:val="center"/>
          </w:tcPr>
          <w:p w14:paraId="0308EC66" w14:textId="77777777" w:rsidR="0030145C" w:rsidRPr="00181746"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9.30</w:t>
            </w:r>
          </w:p>
        </w:tc>
        <w:tc>
          <w:tcPr>
            <w:tcW w:w="1531" w:type="dxa"/>
            <w:tcBorders>
              <w:top w:val="nil"/>
              <w:bottom w:val="nil"/>
            </w:tcBorders>
            <w:vAlign w:val="center"/>
          </w:tcPr>
          <w:p w14:paraId="0861AC8C" w14:textId="77777777" w:rsidR="0030145C" w:rsidRPr="00181746"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14,101,078,001</w:t>
            </w:r>
          </w:p>
        </w:tc>
        <w:tc>
          <w:tcPr>
            <w:tcW w:w="976" w:type="dxa"/>
            <w:gridSpan w:val="2"/>
            <w:tcBorders>
              <w:top w:val="nil"/>
              <w:bottom w:val="nil"/>
              <w:right w:val="nil"/>
            </w:tcBorders>
            <w:vAlign w:val="center"/>
          </w:tcPr>
          <w:p w14:paraId="26251FC6" w14:textId="77777777" w:rsidR="0030145C" w:rsidRPr="00B6455C"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122.83</w:t>
            </w:r>
          </w:p>
        </w:tc>
      </w:tr>
      <w:tr w:rsidR="0030145C" w:rsidRPr="0024321F" w14:paraId="22D1BE8A" w14:textId="77777777" w:rsidTr="00A958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66"/>
        </w:trPr>
        <w:tc>
          <w:tcPr>
            <w:tcW w:w="2829" w:type="dxa"/>
            <w:tcBorders>
              <w:top w:val="nil"/>
              <w:left w:val="nil"/>
              <w:bottom w:val="nil"/>
            </w:tcBorders>
            <w:shd w:val="clear" w:color="auto" w:fill="auto"/>
            <w:vAlign w:val="center"/>
          </w:tcPr>
          <w:p w14:paraId="44181223" w14:textId="77777777" w:rsidR="0030145C" w:rsidRPr="0024321F" w:rsidRDefault="0030145C" w:rsidP="00C3143D">
            <w:pPr>
              <w:spacing w:line="200" w:lineRule="exact"/>
              <w:ind w:leftChars="200" w:left="48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應付款項</w:t>
            </w:r>
          </w:p>
        </w:tc>
        <w:tc>
          <w:tcPr>
            <w:tcW w:w="1701" w:type="dxa"/>
            <w:tcBorders>
              <w:top w:val="nil"/>
              <w:bottom w:val="nil"/>
            </w:tcBorders>
            <w:vAlign w:val="center"/>
          </w:tcPr>
          <w:p w14:paraId="6A7C9DE8" w14:textId="77777777" w:rsidR="0030145C" w:rsidRPr="00181746"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1,645,095,762</w:t>
            </w:r>
          </w:p>
        </w:tc>
        <w:tc>
          <w:tcPr>
            <w:tcW w:w="658" w:type="dxa"/>
            <w:tcBorders>
              <w:top w:val="nil"/>
              <w:bottom w:val="nil"/>
            </w:tcBorders>
            <w:vAlign w:val="center"/>
          </w:tcPr>
          <w:p w14:paraId="49C2BB47" w14:textId="77777777" w:rsidR="0030145C" w:rsidRPr="00181746"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1.28</w:t>
            </w:r>
          </w:p>
        </w:tc>
        <w:tc>
          <w:tcPr>
            <w:tcW w:w="1701" w:type="dxa"/>
            <w:tcBorders>
              <w:top w:val="nil"/>
              <w:bottom w:val="nil"/>
            </w:tcBorders>
            <w:vAlign w:val="center"/>
          </w:tcPr>
          <w:p w14:paraId="4E975F25" w14:textId="77777777" w:rsidR="0030145C" w:rsidRPr="00181746"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1,625,087,842</w:t>
            </w:r>
          </w:p>
        </w:tc>
        <w:tc>
          <w:tcPr>
            <w:tcW w:w="669" w:type="dxa"/>
            <w:tcBorders>
              <w:top w:val="nil"/>
              <w:bottom w:val="nil"/>
            </w:tcBorders>
            <w:vAlign w:val="center"/>
          </w:tcPr>
          <w:p w14:paraId="2029EBCE" w14:textId="77777777" w:rsidR="0030145C" w:rsidRPr="00181746"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1.32</w:t>
            </w:r>
          </w:p>
        </w:tc>
        <w:tc>
          <w:tcPr>
            <w:tcW w:w="1531" w:type="dxa"/>
            <w:tcBorders>
              <w:top w:val="nil"/>
              <w:bottom w:val="nil"/>
            </w:tcBorders>
            <w:vAlign w:val="center"/>
          </w:tcPr>
          <w:p w14:paraId="0347FDC1" w14:textId="77777777" w:rsidR="0030145C" w:rsidRPr="00181746"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20,007,920</w:t>
            </w:r>
          </w:p>
        </w:tc>
        <w:tc>
          <w:tcPr>
            <w:tcW w:w="976" w:type="dxa"/>
            <w:gridSpan w:val="2"/>
            <w:tcBorders>
              <w:top w:val="nil"/>
              <w:bottom w:val="nil"/>
              <w:right w:val="nil"/>
            </w:tcBorders>
            <w:vAlign w:val="center"/>
          </w:tcPr>
          <w:p w14:paraId="7BDE8643" w14:textId="77777777" w:rsidR="0030145C" w:rsidRPr="00B6455C"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1.23</w:t>
            </w:r>
          </w:p>
        </w:tc>
      </w:tr>
      <w:tr w:rsidR="0030145C" w:rsidRPr="0024321F" w14:paraId="65CC4B0F" w14:textId="77777777" w:rsidTr="00A958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66"/>
        </w:trPr>
        <w:tc>
          <w:tcPr>
            <w:tcW w:w="2829" w:type="dxa"/>
            <w:tcBorders>
              <w:top w:val="nil"/>
              <w:left w:val="nil"/>
              <w:bottom w:val="nil"/>
            </w:tcBorders>
            <w:shd w:val="clear" w:color="auto" w:fill="auto"/>
            <w:vAlign w:val="center"/>
          </w:tcPr>
          <w:p w14:paraId="63878AD3" w14:textId="77777777" w:rsidR="0030145C" w:rsidRPr="0024321F" w:rsidRDefault="0030145C" w:rsidP="00C3143D">
            <w:pPr>
              <w:spacing w:line="200" w:lineRule="exact"/>
              <w:ind w:leftChars="200" w:left="48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預收款項</w:t>
            </w:r>
          </w:p>
        </w:tc>
        <w:tc>
          <w:tcPr>
            <w:tcW w:w="1701" w:type="dxa"/>
            <w:tcBorders>
              <w:top w:val="nil"/>
              <w:bottom w:val="nil"/>
            </w:tcBorders>
            <w:vAlign w:val="center"/>
          </w:tcPr>
          <w:p w14:paraId="61E5A08F" w14:textId="77777777" w:rsidR="0030145C" w:rsidRPr="00181746"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23,939,127</w:t>
            </w:r>
          </w:p>
        </w:tc>
        <w:tc>
          <w:tcPr>
            <w:tcW w:w="658" w:type="dxa"/>
            <w:tcBorders>
              <w:top w:val="nil"/>
              <w:bottom w:val="nil"/>
            </w:tcBorders>
            <w:vAlign w:val="center"/>
          </w:tcPr>
          <w:p w14:paraId="414D7AF8" w14:textId="77777777" w:rsidR="0030145C" w:rsidRPr="00181746"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0.02</w:t>
            </w:r>
          </w:p>
        </w:tc>
        <w:tc>
          <w:tcPr>
            <w:tcW w:w="1701" w:type="dxa"/>
            <w:tcBorders>
              <w:top w:val="nil"/>
              <w:bottom w:val="nil"/>
            </w:tcBorders>
            <w:vAlign w:val="center"/>
          </w:tcPr>
          <w:p w14:paraId="547360F2" w14:textId="77777777" w:rsidR="0030145C" w:rsidRPr="00181746"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29,173,093</w:t>
            </w:r>
          </w:p>
        </w:tc>
        <w:tc>
          <w:tcPr>
            <w:tcW w:w="669" w:type="dxa"/>
            <w:tcBorders>
              <w:top w:val="nil"/>
              <w:bottom w:val="nil"/>
            </w:tcBorders>
            <w:vAlign w:val="center"/>
          </w:tcPr>
          <w:p w14:paraId="695B107C" w14:textId="77777777" w:rsidR="0030145C" w:rsidRPr="00181746"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0.02</w:t>
            </w:r>
          </w:p>
        </w:tc>
        <w:tc>
          <w:tcPr>
            <w:tcW w:w="1531" w:type="dxa"/>
            <w:tcBorders>
              <w:top w:val="nil"/>
              <w:bottom w:val="nil"/>
            </w:tcBorders>
            <w:vAlign w:val="center"/>
          </w:tcPr>
          <w:p w14:paraId="65944674" w14:textId="77777777" w:rsidR="0030145C" w:rsidRPr="00181746"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- 5,233,966</w:t>
            </w:r>
          </w:p>
        </w:tc>
        <w:tc>
          <w:tcPr>
            <w:tcW w:w="976" w:type="dxa"/>
            <w:gridSpan w:val="2"/>
            <w:tcBorders>
              <w:top w:val="nil"/>
              <w:bottom w:val="nil"/>
              <w:right w:val="nil"/>
            </w:tcBorders>
            <w:vAlign w:val="center"/>
          </w:tcPr>
          <w:p w14:paraId="045FAF14" w14:textId="77777777" w:rsidR="0030145C" w:rsidRPr="00B6455C"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- 17.94</w:t>
            </w:r>
          </w:p>
        </w:tc>
      </w:tr>
      <w:tr w:rsidR="0030145C" w:rsidRPr="0024321F" w14:paraId="512CAC90" w14:textId="77777777" w:rsidTr="00A958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66"/>
        </w:trPr>
        <w:tc>
          <w:tcPr>
            <w:tcW w:w="2829" w:type="dxa"/>
            <w:tcBorders>
              <w:top w:val="nil"/>
              <w:left w:val="nil"/>
              <w:bottom w:val="nil"/>
            </w:tcBorders>
            <w:shd w:val="clear" w:color="auto" w:fill="auto"/>
            <w:vAlign w:val="center"/>
          </w:tcPr>
          <w:p w14:paraId="69687283" w14:textId="77777777" w:rsidR="0030145C" w:rsidRPr="0024321F" w:rsidRDefault="0030145C" w:rsidP="00C3143D">
            <w:pPr>
              <w:spacing w:line="200" w:lineRule="exact"/>
              <w:ind w:leftChars="100" w:left="24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長期負債</w:t>
            </w:r>
          </w:p>
        </w:tc>
        <w:tc>
          <w:tcPr>
            <w:tcW w:w="1701" w:type="dxa"/>
            <w:tcBorders>
              <w:top w:val="nil"/>
              <w:bottom w:val="nil"/>
            </w:tcBorders>
            <w:vAlign w:val="center"/>
          </w:tcPr>
          <w:p w14:paraId="66FDF34A" w14:textId="77777777" w:rsidR="0030145C" w:rsidRPr="00181746"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15,060,703,740</w:t>
            </w:r>
          </w:p>
        </w:tc>
        <w:tc>
          <w:tcPr>
            <w:tcW w:w="658" w:type="dxa"/>
            <w:tcBorders>
              <w:top w:val="nil"/>
              <w:bottom w:val="nil"/>
            </w:tcBorders>
            <w:vAlign w:val="center"/>
          </w:tcPr>
          <w:p w14:paraId="376B46B5" w14:textId="77777777" w:rsidR="0030145C" w:rsidRPr="00181746"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11.68</w:t>
            </w:r>
          </w:p>
        </w:tc>
        <w:tc>
          <w:tcPr>
            <w:tcW w:w="1701" w:type="dxa"/>
            <w:tcBorders>
              <w:top w:val="nil"/>
              <w:bottom w:val="nil"/>
            </w:tcBorders>
            <w:vAlign w:val="center"/>
          </w:tcPr>
          <w:p w14:paraId="29846C04" w14:textId="77777777" w:rsidR="0030145C" w:rsidRPr="00181746"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26,099,976,581</w:t>
            </w:r>
          </w:p>
        </w:tc>
        <w:tc>
          <w:tcPr>
            <w:tcW w:w="669" w:type="dxa"/>
            <w:tcBorders>
              <w:top w:val="nil"/>
              <w:bottom w:val="nil"/>
            </w:tcBorders>
            <w:vAlign w:val="center"/>
          </w:tcPr>
          <w:p w14:paraId="58309C42" w14:textId="77777777" w:rsidR="0030145C" w:rsidRPr="00181746"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21.13</w:t>
            </w:r>
          </w:p>
        </w:tc>
        <w:tc>
          <w:tcPr>
            <w:tcW w:w="1531" w:type="dxa"/>
            <w:tcBorders>
              <w:top w:val="nil"/>
              <w:bottom w:val="nil"/>
            </w:tcBorders>
            <w:vAlign w:val="center"/>
          </w:tcPr>
          <w:p w14:paraId="5BE782C4" w14:textId="77777777" w:rsidR="0030145C" w:rsidRPr="00181746"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- 11,039,272,841</w:t>
            </w:r>
          </w:p>
        </w:tc>
        <w:tc>
          <w:tcPr>
            <w:tcW w:w="976" w:type="dxa"/>
            <w:gridSpan w:val="2"/>
            <w:tcBorders>
              <w:top w:val="nil"/>
              <w:bottom w:val="nil"/>
              <w:right w:val="nil"/>
            </w:tcBorders>
            <w:vAlign w:val="center"/>
          </w:tcPr>
          <w:p w14:paraId="5B907D88" w14:textId="77777777" w:rsidR="0030145C" w:rsidRPr="00B6455C"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- 42.30</w:t>
            </w:r>
          </w:p>
        </w:tc>
      </w:tr>
      <w:tr w:rsidR="0030145C" w:rsidRPr="0024321F" w14:paraId="70E1DB9A" w14:textId="77777777" w:rsidTr="00A958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66"/>
        </w:trPr>
        <w:tc>
          <w:tcPr>
            <w:tcW w:w="2829" w:type="dxa"/>
            <w:tcBorders>
              <w:top w:val="nil"/>
              <w:left w:val="nil"/>
              <w:bottom w:val="nil"/>
            </w:tcBorders>
            <w:shd w:val="clear" w:color="auto" w:fill="auto"/>
            <w:vAlign w:val="center"/>
          </w:tcPr>
          <w:p w14:paraId="39E4E834" w14:textId="77777777" w:rsidR="0030145C" w:rsidRPr="0024321F" w:rsidRDefault="0030145C" w:rsidP="00C3143D">
            <w:pPr>
              <w:spacing w:line="200" w:lineRule="exact"/>
              <w:ind w:leftChars="200" w:left="48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長期債務</w:t>
            </w:r>
          </w:p>
        </w:tc>
        <w:tc>
          <w:tcPr>
            <w:tcW w:w="1701" w:type="dxa"/>
            <w:tcBorders>
              <w:top w:val="nil"/>
              <w:bottom w:val="nil"/>
            </w:tcBorders>
            <w:vAlign w:val="center"/>
          </w:tcPr>
          <w:p w14:paraId="1DACEF34" w14:textId="77777777" w:rsidR="0030145C" w:rsidRPr="00181746"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15,060,703,740</w:t>
            </w:r>
          </w:p>
        </w:tc>
        <w:tc>
          <w:tcPr>
            <w:tcW w:w="658" w:type="dxa"/>
            <w:tcBorders>
              <w:top w:val="nil"/>
              <w:bottom w:val="nil"/>
            </w:tcBorders>
            <w:vAlign w:val="center"/>
          </w:tcPr>
          <w:p w14:paraId="0E616F57" w14:textId="77777777" w:rsidR="0030145C" w:rsidRPr="00181746"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11.68</w:t>
            </w:r>
          </w:p>
        </w:tc>
        <w:tc>
          <w:tcPr>
            <w:tcW w:w="1701" w:type="dxa"/>
            <w:tcBorders>
              <w:top w:val="nil"/>
              <w:bottom w:val="nil"/>
            </w:tcBorders>
            <w:vAlign w:val="center"/>
          </w:tcPr>
          <w:p w14:paraId="4AF92117" w14:textId="77777777" w:rsidR="0030145C" w:rsidRPr="00181746"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26,099,976,581</w:t>
            </w:r>
          </w:p>
        </w:tc>
        <w:tc>
          <w:tcPr>
            <w:tcW w:w="669" w:type="dxa"/>
            <w:tcBorders>
              <w:top w:val="nil"/>
              <w:bottom w:val="nil"/>
            </w:tcBorders>
            <w:vAlign w:val="center"/>
          </w:tcPr>
          <w:p w14:paraId="527749F1" w14:textId="77777777" w:rsidR="0030145C" w:rsidRPr="00181746"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21.13</w:t>
            </w:r>
          </w:p>
        </w:tc>
        <w:tc>
          <w:tcPr>
            <w:tcW w:w="1531" w:type="dxa"/>
            <w:tcBorders>
              <w:top w:val="nil"/>
              <w:bottom w:val="nil"/>
            </w:tcBorders>
            <w:vAlign w:val="center"/>
          </w:tcPr>
          <w:p w14:paraId="455C938B" w14:textId="77777777" w:rsidR="0030145C" w:rsidRPr="00181746"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- 11,039,272,841</w:t>
            </w:r>
          </w:p>
        </w:tc>
        <w:tc>
          <w:tcPr>
            <w:tcW w:w="976" w:type="dxa"/>
            <w:gridSpan w:val="2"/>
            <w:tcBorders>
              <w:top w:val="nil"/>
              <w:bottom w:val="nil"/>
              <w:right w:val="nil"/>
            </w:tcBorders>
            <w:vAlign w:val="center"/>
          </w:tcPr>
          <w:p w14:paraId="0B95120B" w14:textId="77777777" w:rsidR="0030145C" w:rsidRPr="00B6455C"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- 42.30</w:t>
            </w:r>
          </w:p>
        </w:tc>
      </w:tr>
      <w:tr w:rsidR="0030145C" w:rsidRPr="0024321F" w14:paraId="3D146AE8" w14:textId="77777777" w:rsidTr="00A958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66"/>
        </w:trPr>
        <w:tc>
          <w:tcPr>
            <w:tcW w:w="2829" w:type="dxa"/>
            <w:tcBorders>
              <w:top w:val="nil"/>
              <w:left w:val="nil"/>
              <w:bottom w:val="nil"/>
            </w:tcBorders>
            <w:shd w:val="clear" w:color="auto" w:fill="auto"/>
            <w:vAlign w:val="center"/>
          </w:tcPr>
          <w:p w14:paraId="23B29836" w14:textId="77777777" w:rsidR="0030145C" w:rsidRPr="0024321F" w:rsidRDefault="0030145C" w:rsidP="00C3143D">
            <w:pPr>
              <w:spacing w:line="200" w:lineRule="exact"/>
              <w:ind w:leftChars="100" w:left="24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其他負債</w:t>
            </w:r>
          </w:p>
        </w:tc>
        <w:tc>
          <w:tcPr>
            <w:tcW w:w="1701" w:type="dxa"/>
            <w:tcBorders>
              <w:top w:val="nil"/>
              <w:bottom w:val="nil"/>
            </w:tcBorders>
            <w:vAlign w:val="center"/>
          </w:tcPr>
          <w:p w14:paraId="15860D70" w14:textId="77777777" w:rsidR="0030145C" w:rsidRPr="00181746"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4,259,937,242</w:t>
            </w:r>
          </w:p>
        </w:tc>
        <w:tc>
          <w:tcPr>
            <w:tcW w:w="658" w:type="dxa"/>
            <w:tcBorders>
              <w:top w:val="nil"/>
              <w:bottom w:val="nil"/>
            </w:tcBorders>
            <w:vAlign w:val="center"/>
          </w:tcPr>
          <w:p w14:paraId="52BE2F8B" w14:textId="77777777" w:rsidR="0030145C" w:rsidRPr="00181746"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3.30</w:t>
            </w:r>
          </w:p>
        </w:tc>
        <w:tc>
          <w:tcPr>
            <w:tcW w:w="1701" w:type="dxa"/>
            <w:tcBorders>
              <w:top w:val="nil"/>
              <w:bottom w:val="nil"/>
            </w:tcBorders>
            <w:vAlign w:val="center"/>
          </w:tcPr>
          <w:p w14:paraId="6532C7A1" w14:textId="77777777" w:rsidR="0030145C" w:rsidRPr="00181746"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2,733,249,658</w:t>
            </w:r>
          </w:p>
        </w:tc>
        <w:tc>
          <w:tcPr>
            <w:tcW w:w="669" w:type="dxa"/>
            <w:tcBorders>
              <w:top w:val="nil"/>
              <w:bottom w:val="nil"/>
            </w:tcBorders>
            <w:vAlign w:val="center"/>
          </w:tcPr>
          <w:p w14:paraId="6821470C" w14:textId="77777777" w:rsidR="0030145C" w:rsidRPr="00181746"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2.21</w:t>
            </w:r>
          </w:p>
        </w:tc>
        <w:tc>
          <w:tcPr>
            <w:tcW w:w="1531" w:type="dxa"/>
            <w:tcBorders>
              <w:top w:val="nil"/>
              <w:bottom w:val="nil"/>
            </w:tcBorders>
            <w:vAlign w:val="center"/>
          </w:tcPr>
          <w:p w14:paraId="5FAF9636" w14:textId="77777777" w:rsidR="0030145C" w:rsidRPr="00181746"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1,526,687,584</w:t>
            </w:r>
          </w:p>
        </w:tc>
        <w:tc>
          <w:tcPr>
            <w:tcW w:w="976" w:type="dxa"/>
            <w:gridSpan w:val="2"/>
            <w:tcBorders>
              <w:top w:val="nil"/>
              <w:bottom w:val="nil"/>
              <w:right w:val="nil"/>
            </w:tcBorders>
            <w:vAlign w:val="center"/>
          </w:tcPr>
          <w:p w14:paraId="6E22834F" w14:textId="77777777" w:rsidR="0030145C" w:rsidRPr="00B6455C"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55.86</w:t>
            </w:r>
          </w:p>
        </w:tc>
      </w:tr>
      <w:tr w:rsidR="0030145C" w:rsidRPr="0024321F" w14:paraId="3F7F4F87" w14:textId="77777777" w:rsidTr="00A958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66"/>
        </w:trPr>
        <w:tc>
          <w:tcPr>
            <w:tcW w:w="2829" w:type="dxa"/>
            <w:tcBorders>
              <w:top w:val="nil"/>
              <w:left w:val="nil"/>
              <w:bottom w:val="nil"/>
            </w:tcBorders>
            <w:shd w:val="clear" w:color="auto" w:fill="auto"/>
            <w:vAlign w:val="center"/>
          </w:tcPr>
          <w:p w14:paraId="53560DD6" w14:textId="77777777" w:rsidR="0030145C" w:rsidRPr="0024321F" w:rsidRDefault="0030145C" w:rsidP="00C3143D">
            <w:pPr>
              <w:spacing w:line="200" w:lineRule="exact"/>
              <w:ind w:leftChars="200" w:left="480" w:right="42"/>
              <w:rPr>
                <w:rFonts w:ascii="標楷體" w:eastAsia="標楷體" w:hAnsi="標楷體" w:cs="Times New Roman"/>
                <w:noProof/>
                <w:kern w:val="0"/>
                <w:sz w:val="20"/>
              </w:rPr>
            </w:pPr>
            <w:r w:rsidRPr="0024321F">
              <w:rPr>
                <w:rFonts w:ascii="標楷體" w:eastAsia="標楷體" w:hAnsi="標楷體" w:cs="Times New Roman" w:hint="eastAsia"/>
                <w:noProof/>
                <w:kern w:val="0"/>
                <w:sz w:val="20"/>
              </w:rPr>
              <w:t>遞延負債</w:t>
            </w:r>
          </w:p>
        </w:tc>
        <w:tc>
          <w:tcPr>
            <w:tcW w:w="1701" w:type="dxa"/>
            <w:tcBorders>
              <w:top w:val="nil"/>
              <w:bottom w:val="nil"/>
            </w:tcBorders>
            <w:vAlign w:val="center"/>
          </w:tcPr>
          <w:p w14:paraId="275DB67E" w14:textId="77777777" w:rsidR="0030145C" w:rsidRPr="00181746"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2,273,263,411</w:t>
            </w:r>
          </w:p>
        </w:tc>
        <w:tc>
          <w:tcPr>
            <w:tcW w:w="658" w:type="dxa"/>
            <w:tcBorders>
              <w:top w:val="nil"/>
              <w:bottom w:val="nil"/>
            </w:tcBorders>
            <w:vAlign w:val="center"/>
          </w:tcPr>
          <w:p w14:paraId="512EBAE4" w14:textId="77777777" w:rsidR="0030145C" w:rsidRPr="00181746"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1.76</w:t>
            </w:r>
          </w:p>
        </w:tc>
        <w:tc>
          <w:tcPr>
            <w:tcW w:w="1701" w:type="dxa"/>
            <w:tcBorders>
              <w:top w:val="nil"/>
              <w:bottom w:val="nil"/>
            </w:tcBorders>
            <w:vAlign w:val="center"/>
          </w:tcPr>
          <w:p w14:paraId="08C4A2BC" w14:textId="77777777" w:rsidR="0030145C" w:rsidRPr="00181746"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2,386,120,487</w:t>
            </w:r>
          </w:p>
        </w:tc>
        <w:tc>
          <w:tcPr>
            <w:tcW w:w="669" w:type="dxa"/>
            <w:tcBorders>
              <w:top w:val="nil"/>
              <w:bottom w:val="nil"/>
            </w:tcBorders>
            <w:vAlign w:val="center"/>
          </w:tcPr>
          <w:p w14:paraId="7AA3BAF8" w14:textId="77777777" w:rsidR="0030145C" w:rsidRPr="00181746"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1.93</w:t>
            </w:r>
          </w:p>
        </w:tc>
        <w:tc>
          <w:tcPr>
            <w:tcW w:w="1531" w:type="dxa"/>
            <w:tcBorders>
              <w:top w:val="nil"/>
              <w:bottom w:val="nil"/>
            </w:tcBorders>
            <w:vAlign w:val="center"/>
          </w:tcPr>
          <w:p w14:paraId="7648B088" w14:textId="77777777" w:rsidR="0030145C" w:rsidRPr="00181746"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- 112,857,076</w:t>
            </w:r>
          </w:p>
        </w:tc>
        <w:tc>
          <w:tcPr>
            <w:tcW w:w="976" w:type="dxa"/>
            <w:gridSpan w:val="2"/>
            <w:tcBorders>
              <w:top w:val="nil"/>
              <w:bottom w:val="nil"/>
              <w:right w:val="nil"/>
            </w:tcBorders>
            <w:vAlign w:val="center"/>
          </w:tcPr>
          <w:p w14:paraId="5DA935BC" w14:textId="77777777" w:rsidR="0030145C" w:rsidRPr="00B6455C"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- 4.73</w:t>
            </w:r>
          </w:p>
        </w:tc>
      </w:tr>
      <w:tr w:rsidR="0030145C" w:rsidRPr="0024321F" w14:paraId="61EB92CB" w14:textId="77777777" w:rsidTr="00A958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66"/>
        </w:trPr>
        <w:tc>
          <w:tcPr>
            <w:tcW w:w="2829" w:type="dxa"/>
            <w:tcBorders>
              <w:top w:val="nil"/>
              <w:left w:val="nil"/>
              <w:bottom w:val="nil"/>
            </w:tcBorders>
            <w:shd w:val="clear" w:color="auto" w:fill="auto"/>
            <w:vAlign w:val="center"/>
          </w:tcPr>
          <w:p w14:paraId="121ACCE8" w14:textId="77777777" w:rsidR="0030145C" w:rsidRPr="0024321F" w:rsidRDefault="0030145C" w:rsidP="00C3143D">
            <w:pPr>
              <w:spacing w:line="200" w:lineRule="exact"/>
              <w:ind w:leftChars="200" w:left="48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什項負債</w:t>
            </w:r>
          </w:p>
        </w:tc>
        <w:tc>
          <w:tcPr>
            <w:tcW w:w="1701" w:type="dxa"/>
            <w:tcBorders>
              <w:top w:val="nil"/>
              <w:bottom w:val="nil"/>
            </w:tcBorders>
            <w:vAlign w:val="center"/>
          </w:tcPr>
          <w:p w14:paraId="2933921C" w14:textId="77777777" w:rsidR="0030145C" w:rsidRPr="00181746"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1,986,673,831</w:t>
            </w:r>
          </w:p>
        </w:tc>
        <w:tc>
          <w:tcPr>
            <w:tcW w:w="658" w:type="dxa"/>
            <w:tcBorders>
              <w:top w:val="nil"/>
              <w:bottom w:val="nil"/>
            </w:tcBorders>
            <w:vAlign w:val="center"/>
          </w:tcPr>
          <w:p w14:paraId="3A790DFF" w14:textId="77777777" w:rsidR="0030145C" w:rsidRPr="00181746"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1.54</w:t>
            </w:r>
          </w:p>
        </w:tc>
        <w:tc>
          <w:tcPr>
            <w:tcW w:w="1701" w:type="dxa"/>
            <w:tcBorders>
              <w:top w:val="nil"/>
              <w:bottom w:val="nil"/>
            </w:tcBorders>
            <w:vAlign w:val="center"/>
          </w:tcPr>
          <w:p w14:paraId="511AB099" w14:textId="77777777" w:rsidR="0030145C" w:rsidRPr="00181746"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347,129,171</w:t>
            </w:r>
          </w:p>
        </w:tc>
        <w:tc>
          <w:tcPr>
            <w:tcW w:w="669" w:type="dxa"/>
            <w:tcBorders>
              <w:top w:val="nil"/>
              <w:bottom w:val="nil"/>
            </w:tcBorders>
            <w:vAlign w:val="center"/>
          </w:tcPr>
          <w:p w14:paraId="07F5C9EF" w14:textId="77777777" w:rsidR="0030145C" w:rsidRPr="00181746"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0.28</w:t>
            </w:r>
          </w:p>
        </w:tc>
        <w:tc>
          <w:tcPr>
            <w:tcW w:w="1531" w:type="dxa"/>
            <w:tcBorders>
              <w:top w:val="nil"/>
              <w:bottom w:val="nil"/>
            </w:tcBorders>
            <w:vAlign w:val="center"/>
          </w:tcPr>
          <w:p w14:paraId="7B507BF6" w14:textId="77777777" w:rsidR="0030145C" w:rsidRPr="00181746"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1,639,544,660</w:t>
            </w:r>
          </w:p>
        </w:tc>
        <w:tc>
          <w:tcPr>
            <w:tcW w:w="976" w:type="dxa"/>
            <w:gridSpan w:val="2"/>
            <w:tcBorders>
              <w:top w:val="nil"/>
              <w:bottom w:val="nil"/>
              <w:right w:val="nil"/>
            </w:tcBorders>
            <w:vAlign w:val="center"/>
          </w:tcPr>
          <w:p w14:paraId="59B077AA" w14:textId="77777777" w:rsidR="0030145C" w:rsidRPr="00B6455C"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472.32</w:t>
            </w:r>
          </w:p>
        </w:tc>
      </w:tr>
      <w:tr w:rsidR="0030145C" w:rsidRPr="0024321F" w14:paraId="3203CF54" w14:textId="77777777" w:rsidTr="00A958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66"/>
        </w:trPr>
        <w:tc>
          <w:tcPr>
            <w:tcW w:w="2829" w:type="dxa"/>
            <w:tcBorders>
              <w:top w:val="nil"/>
              <w:left w:val="nil"/>
              <w:bottom w:val="nil"/>
            </w:tcBorders>
            <w:shd w:val="clear" w:color="auto" w:fill="auto"/>
            <w:vAlign w:val="center"/>
          </w:tcPr>
          <w:p w14:paraId="256B4E03" w14:textId="77777777" w:rsidR="0030145C" w:rsidRPr="0024321F" w:rsidRDefault="0030145C" w:rsidP="00C3143D">
            <w:pPr>
              <w:spacing w:line="200" w:lineRule="exact"/>
              <w:ind w:right="42"/>
              <w:rPr>
                <w:rFonts w:ascii="標楷體" w:eastAsia="標楷體" w:hAnsi="標楷體" w:cs="Times New Roman"/>
                <w:b/>
                <w:kern w:val="0"/>
                <w:sz w:val="20"/>
              </w:rPr>
            </w:pPr>
            <w:r w:rsidRPr="0024321F">
              <w:rPr>
                <w:rFonts w:ascii="標楷體" w:eastAsia="標楷體" w:hAnsi="標楷體" w:cs="Times New Roman" w:hint="eastAsia"/>
                <w:b/>
                <w:noProof/>
                <w:kern w:val="0"/>
                <w:sz w:val="20"/>
              </w:rPr>
              <w:t>淨值</w:t>
            </w:r>
          </w:p>
        </w:tc>
        <w:tc>
          <w:tcPr>
            <w:tcW w:w="1701" w:type="dxa"/>
            <w:tcBorders>
              <w:top w:val="nil"/>
              <w:bottom w:val="nil"/>
            </w:tcBorders>
            <w:vAlign w:val="center"/>
          </w:tcPr>
          <w:p w14:paraId="209CA1E2" w14:textId="77777777" w:rsidR="0030145C" w:rsidRDefault="0030145C" w:rsidP="00C3143D">
            <w:pPr>
              <w:spacing w:line="200" w:lineRule="exact"/>
              <w:jc w:val="right"/>
              <w:rPr>
                <w:rFonts w:ascii="細明體" w:eastAsia="細明體" w:hAnsi="細明體"/>
                <w:sz w:val="18"/>
              </w:rPr>
            </w:pPr>
            <w:r w:rsidRPr="006F0A3C">
              <w:rPr>
                <w:rFonts w:ascii="細明體" w:eastAsia="細明體" w:hAnsi="細明體" w:hint="eastAsia"/>
                <w:b/>
                <w:sz w:val="18"/>
              </w:rPr>
              <w:t>82,372,213,450</w:t>
            </w:r>
          </w:p>
        </w:tc>
        <w:tc>
          <w:tcPr>
            <w:tcW w:w="658" w:type="dxa"/>
            <w:tcBorders>
              <w:top w:val="nil"/>
              <w:bottom w:val="nil"/>
            </w:tcBorders>
            <w:vAlign w:val="center"/>
          </w:tcPr>
          <w:p w14:paraId="33FB17F2" w14:textId="77777777" w:rsidR="0030145C" w:rsidRDefault="0030145C" w:rsidP="00C3143D">
            <w:pPr>
              <w:spacing w:line="200" w:lineRule="exact"/>
              <w:jc w:val="right"/>
              <w:rPr>
                <w:rFonts w:ascii="細明體" w:eastAsia="細明體" w:hAnsi="細明體"/>
                <w:sz w:val="18"/>
              </w:rPr>
            </w:pPr>
            <w:r w:rsidRPr="006F0A3C">
              <w:rPr>
                <w:rFonts w:ascii="細明體" w:eastAsia="細明體" w:hAnsi="細明體" w:hint="eastAsia"/>
                <w:b/>
                <w:sz w:val="18"/>
              </w:rPr>
              <w:t>63.88</w:t>
            </w:r>
          </w:p>
        </w:tc>
        <w:tc>
          <w:tcPr>
            <w:tcW w:w="1701" w:type="dxa"/>
            <w:tcBorders>
              <w:top w:val="nil"/>
              <w:bottom w:val="nil"/>
            </w:tcBorders>
            <w:vAlign w:val="center"/>
          </w:tcPr>
          <w:p w14:paraId="42D26546" w14:textId="77777777" w:rsidR="0030145C" w:rsidRPr="00B6455C" w:rsidRDefault="0030145C" w:rsidP="00C3143D">
            <w:pPr>
              <w:spacing w:line="200" w:lineRule="exact"/>
              <w:jc w:val="right"/>
              <w:rPr>
                <w:rFonts w:ascii="細明體" w:eastAsia="細明體" w:hAnsi="細明體"/>
                <w:b/>
                <w:sz w:val="18"/>
              </w:rPr>
            </w:pPr>
            <w:r w:rsidRPr="006F0A3C">
              <w:rPr>
                <w:rFonts w:ascii="細明體" w:eastAsia="細明體" w:hAnsi="細明體" w:hint="eastAsia"/>
                <w:b/>
                <w:sz w:val="18"/>
              </w:rPr>
              <w:t>81,531,732,343</w:t>
            </w:r>
          </w:p>
        </w:tc>
        <w:tc>
          <w:tcPr>
            <w:tcW w:w="669" w:type="dxa"/>
            <w:tcBorders>
              <w:top w:val="nil"/>
              <w:bottom w:val="nil"/>
            </w:tcBorders>
            <w:vAlign w:val="center"/>
          </w:tcPr>
          <w:p w14:paraId="1C83F76A" w14:textId="77777777" w:rsidR="0030145C" w:rsidRPr="00B6455C" w:rsidRDefault="0030145C" w:rsidP="00C3143D">
            <w:pPr>
              <w:spacing w:line="200" w:lineRule="exact"/>
              <w:jc w:val="right"/>
              <w:rPr>
                <w:rFonts w:ascii="細明體" w:eastAsia="細明體" w:hAnsi="細明體"/>
                <w:b/>
                <w:sz w:val="18"/>
              </w:rPr>
            </w:pPr>
            <w:r w:rsidRPr="006F0A3C">
              <w:rPr>
                <w:rFonts w:ascii="細明體" w:eastAsia="細明體" w:hAnsi="細明體" w:hint="eastAsia"/>
                <w:b/>
                <w:sz w:val="18"/>
              </w:rPr>
              <w:t>66.02</w:t>
            </w:r>
          </w:p>
        </w:tc>
        <w:tc>
          <w:tcPr>
            <w:tcW w:w="1531" w:type="dxa"/>
            <w:tcBorders>
              <w:top w:val="nil"/>
              <w:bottom w:val="nil"/>
            </w:tcBorders>
            <w:vAlign w:val="center"/>
          </w:tcPr>
          <w:p w14:paraId="0DB74DD7" w14:textId="77777777" w:rsidR="0030145C" w:rsidRPr="00B6455C" w:rsidRDefault="0030145C" w:rsidP="00C3143D">
            <w:pPr>
              <w:spacing w:line="200" w:lineRule="exact"/>
              <w:jc w:val="right"/>
              <w:rPr>
                <w:rFonts w:ascii="細明體" w:eastAsia="細明體" w:hAnsi="細明體"/>
                <w:b/>
                <w:sz w:val="18"/>
              </w:rPr>
            </w:pPr>
            <w:r w:rsidRPr="006F0A3C">
              <w:rPr>
                <w:rFonts w:ascii="細明體" w:eastAsia="細明體" w:hAnsi="細明體" w:hint="eastAsia"/>
                <w:b/>
                <w:sz w:val="18"/>
              </w:rPr>
              <w:t>840,481,107</w:t>
            </w:r>
          </w:p>
        </w:tc>
        <w:tc>
          <w:tcPr>
            <w:tcW w:w="976" w:type="dxa"/>
            <w:gridSpan w:val="2"/>
            <w:tcBorders>
              <w:top w:val="nil"/>
              <w:bottom w:val="nil"/>
              <w:right w:val="nil"/>
            </w:tcBorders>
            <w:vAlign w:val="center"/>
          </w:tcPr>
          <w:p w14:paraId="4C31EAA6" w14:textId="77777777" w:rsidR="0030145C" w:rsidRPr="00B6455C" w:rsidRDefault="0030145C" w:rsidP="00C3143D">
            <w:pPr>
              <w:spacing w:line="200" w:lineRule="exact"/>
              <w:jc w:val="right"/>
              <w:rPr>
                <w:rFonts w:ascii="細明體" w:eastAsia="細明體" w:hAnsi="細明體"/>
                <w:b/>
                <w:sz w:val="18"/>
              </w:rPr>
            </w:pPr>
            <w:r w:rsidRPr="00B6455C">
              <w:rPr>
                <w:rFonts w:ascii="細明體" w:eastAsia="細明體" w:hAnsi="細明體" w:hint="eastAsia"/>
                <w:b/>
                <w:sz w:val="18"/>
              </w:rPr>
              <w:t>1.03</w:t>
            </w:r>
          </w:p>
        </w:tc>
      </w:tr>
      <w:tr w:rsidR="0030145C" w:rsidRPr="0024321F" w14:paraId="49E61BF0" w14:textId="77777777" w:rsidTr="00A958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66"/>
        </w:trPr>
        <w:tc>
          <w:tcPr>
            <w:tcW w:w="2829" w:type="dxa"/>
            <w:tcBorders>
              <w:top w:val="nil"/>
              <w:left w:val="nil"/>
              <w:bottom w:val="nil"/>
            </w:tcBorders>
            <w:shd w:val="clear" w:color="auto" w:fill="auto"/>
            <w:vAlign w:val="center"/>
          </w:tcPr>
          <w:p w14:paraId="57358801" w14:textId="77777777" w:rsidR="0030145C" w:rsidRPr="0024321F" w:rsidRDefault="0030145C" w:rsidP="00C3143D">
            <w:pPr>
              <w:spacing w:line="200" w:lineRule="exact"/>
              <w:ind w:leftChars="100" w:left="24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基金</w:t>
            </w:r>
          </w:p>
        </w:tc>
        <w:tc>
          <w:tcPr>
            <w:tcW w:w="1701" w:type="dxa"/>
            <w:tcBorders>
              <w:top w:val="nil"/>
              <w:bottom w:val="nil"/>
            </w:tcBorders>
            <w:vAlign w:val="center"/>
          </w:tcPr>
          <w:p w14:paraId="3BAF7AEF" w14:textId="77777777" w:rsidR="0030145C" w:rsidRPr="00181746"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65,953,153,214</w:t>
            </w:r>
          </w:p>
        </w:tc>
        <w:tc>
          <w:tcPr>
            <w:tcW w:w="658" w:type="dxa"/>
            <w:tcBorders>
              <w:top w:val="nil"/>
              <w:bottom w:val="nil"/>
            </w:tcBorders>
            <w:vAlign w:val="center"/>
          </w:tcPr>
          <w:p w14:paraId="560C043B" w14:textId="77777777" w:rsidR="0030145C" w:rsidRPr="00181746"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51.15</w:t>
            </w:r>
          </w:p>
        </w:tc>
        <w:tc>
          <w:tcPr>
            <w:tcW w:w="1701" w:type="dxa"/>
            <w:tcBorders>
              <w:top w:val="nil"/>
              <w:bottom w:val="nil"/>
            </w:tcBorders>
            <w:vAlign w:val="center"/>
          </w:tcPr>
          <w:p w14:paraId="260B2A5F" w14:textId="77777777" w:rsidR="0030145C" w:rsidRPr="00181746"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65,299,340,699</w:t>
            </w:r>
          </w:p>
        </w:tc>
        <w:tc>
          <w:tcPr>
            <w:tcW w:w="669" w:type="dxa"/>
            <w:tcBorders>
              <w:top w:val="nil"/>
              <w:bottom w:val="nil"/>
            </w:tcBorders>
            <w:vAlign w:val="center"/>
          </w:tcPr>
          <w:p w14:paraId="1565374F" w14:textId="77777777" w:rsidR="0030145C" w:rsidRPr="00181746"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52.87</w:t>
            </w:r>
          </w:p>
        </w:tc>
        <w:tc>
          <w:tcPr>
            <w:tcW w:w="1531" w:type="dxa"/>
            <w:tcBorders>
              <w:top w:val="nil"/>
              <w:bottom w:val="nil"/>
            </w:tcBorders>
            <w:vAlign w:val="center"/>
          </w:tcPr>
          <w:p w14:paraId="67079F66" w14:textId="77777777" w:rsidR="0030145C" w:rsidRPr="00181746"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653,812,515</w:t>
            </w:r>
          </w:p>
        </w:tc>
        <w:tc>
          <w:tcPr>
            <w:tcW w:w="976" w:type="dxa"/>
            <w:gridSpan w:val="2"/>
            <w:tcBorders>
              <w:top w:val="nil"/>
              <w:bottom w:val="nil"/>
              <w:right w:val="nil"/>
            </w:tcBorders>
            <w:vAlign w:val="center"/>
          </w:tcPr>
          <w:p w14:paraId="2A7AF3C2" w14:textId="77777777" w:rsidR="0030145C" w:rsidRPr="00B6455C"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1.00</w:t>
            </w:r>
          </w:p>
        </w:tc>
      </w:tr>
      <w:tr w:rsidR="0030145C" w:rsidRPr="0024321F" w14:paraId="180E5172" w14:textId="77777777" w:rsidTr="00A958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66"/>
        </w:trPr>
        <w:tc>
          <w:tcPr>
            <w:tcW w:w="2829" w:type="dxa"/>
            <w:tcBorders>
              <w:top w:val="nil"/>
              <w:left w:val="nil"/>
              <w:bottom w:val="nil"/>
            </w:tcBorders>
            <w:shd w:val="clear" w:color="auto" w:fill="auto"/>
            <w:vAlign w:val="center"/>
          </w:tcPr>
          <w:p w14:paraId="1BCAA473" w14:textId="77777777" w:rsidR="0030145C" w:rsidRPr="0024321F" w:rsidRDefault="0030145C" w:rsidP="00C3143D">
            <w:pPr>
              <w:spacing w:line="200" w:lineRule="exact"/>
              <w:ind w:leftChars="200" w:left="48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基金</w:t>
            </w:r>
          </w:p>
        </w:tc>
        <w:tc>
          <w:tcPr>
            <w:tcW w:w="1701" w:type="dxa"/>
            <w:tcBorders>
              <w:top w:val="nil"/>
              <w:bottom w:val="nil"/>
            </w:tcBorders>
            <w:vAlign w:val="center"/>
          </w:tcPr>
          <w:p w14:paraId="48139696" w14:textId="77777777" w:rsidR="0030145C" w:rsidRPr="00181746"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65,953,153,214</w:t>
            </w:r>
          </w:p>
        </w:tc>
        <w:tc>
          <w:tcPr>
            <w:tcW w:w="658" w:type="dxa"/>
            <w:tcBorders>
              <w:top w:val="nil"/>
              <w:bottom w:val="nil"/>
            </w:tcBorders>
            <w:vAlign w:val="center"/>
          </w:tcPr>
          <w:p w14:paraId="3284C4EC" w14:textId="77777777" w:rsidR="0030145C" w:rsidRPr="00181746"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51.15</w:t>
            </w:r>
          </w:p>
        </w:tc>
        <w:tc>
          <w:tcPr>
            <w:tcW w:w="1701" w:type="dxa"/>
            <w:tcBorders>
              <w:top w:val="nil"/>
              <w:bottom w:val="nil"/>
            </w:tcBorders>
            <w:vAlign w:val="center"/>
          </w:tcPr>
          <w:p w14:paraId="2A834FB4" w14:textId="77777777" w:rsidR="0030145C" w:rsidRPr="00181746"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65,299,340,699</w:t>
            </w:r>
          </w:p>
        </w:tc>
        <w:tc>
          <w:tcPr>
            <w:tcW w:w="669" w:type="dxa"/>
            <w:tcBorders>
              <w:top w:val="nil"/>
              <w:bottom w:val="nil"/>
            </w:tcBorders>
            <w:vAlign w:val="center"/>
          </w:tcPr>
          <w:p w14:paraId="0A956830" w14:textId="77777777" w:rsidR="0030145C" w:rsidRPr="00181746"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52.87</w:t>
            </w:r>
          </w:p>
        </w:tc>
        <w:tc>
          <w:tcPr>
            <w:tcW w:w="1531" w:type="dxa"/>
            <w:tcBorders>
              <w:top w:val="nil"/>
              <w:bottom w:val="nil"/>
            </w:tcBorders>
            <w:vAlign w:val="center"/>
          </w:tcPr>
          <w:p w14:paraId="20CAAAF8" w14:textId="77777777" w:rsidR="0030145C" w:rsidRPr="00181746"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653,812,515</w:t>
            </w:r>
          </w:p>
        </w:tc>
        <w:tc>
          <w:tcPr>
            <w:tcW w:w="976" w:type="dxa"/>
            <w:gridSpan w:val="2"/>
            <w:tcBorders>
              <w:top w:val="nil"/>
              <w:bottom w:val="nil"/>
              <w:right w:val="nil"/>
            </w:tcBorders>
            <w:vAlign w:val="center"/>
          </w:tcPr>
          <w:p w14:paraId="1A0DA20B" w14:textId="77777777" w:rsidR="0030145C" w:rsidRPr="00B6455C"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1.00</w:t>
            </w:r>
          </w:p>
        </w:tc>
      </w:tr>
      <w:tr w:rsidR="0030145C" w:rsidRPr="0024321F" w14:paraId="70058D8F" w14:textId="77777777" w:rsidTr="00A958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66"/>
        </w:trPr>
        <w:tc>
          <w:tcPr>
            <w:tcW w:w="2829" w:type="dxa"/>
            <w:tcBorders>
              <w:top w:val="nil"/>
              <w:left w:val="nil"/>
              <w:bottom w:val="nil"/>
            </w:tcBorders>
            <w:shd w:val="clear" w:color="auto" w:fill="auto"/>
            <w:vAlign w:val="center"/>
          </w:tcPr>
          <w:p w14:paraId="785746E5" w14:textId="77777777" w:rsidR="0030145C" w:rsidRPr="0024321F" w:rsidRDefault="0030145C" w:rsidP="00C3143D">
            <w:pPr>
              <w:spacing w:line="200" w:lineRule="exact"/>
              <w:ind w:leftChars="100" w:left="24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公積</w:t>
            </w:r>
          </w:p>
        </w:tc>
        <w:tc>
          <w:tcPr>
            <w:tcW w:w="1701" w:type="dxa"/>
            <w:tcBorders>
              <w:top w:val="nil"/>
              <w:bottom w:val="nil"/>
            </w:tcBorders>
            <w:vAlign w:val="center"/>
          </w:tcPr>
          <w:p w14:paraId="4747C025" w14:textId="77777777" w:rsidR="0030145C" w:rsidRPr="00181746"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4,192,497,956</w:t>
            </w:r>
          </w:p>
        </w:tc>
        <w:tc>
          <w:tcPr>
            <w:tcW w:w="658" w:type="dxa"/>
            <w:tcBorders>
              <w:top w:val="nil"/>
              <w:bottom w:val="nil"/>
            </w:tcBorders>
            <w:vAlign w:val="center"/>
          </w:tcPr>
          <w:p w14:paraId="26A31626" w14:textId="77777777" w:rsidR="0030145C" w:rsidRPr="00181746"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3.25</w:t>
            </w:r>
          </w:p>
        </w:tc>
        <w:tc>
          <w:tcPr>
            <w:tcW w:w="1701" w:type="dxa"/>
            <w:tcBorders>
              <w:top w:val="nil"/>
              <w:bottom w:val="nil"/>
            </w:tcBorders>
            <w:vAlign w:val="center"/>
          </w:tcPr>
          <w:p w14:paraId="599566F3" w14:textId="77777777" w:rsidR="0030145C" w:rsidRPr="00181746"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4,192,136,855</w:t>
            </w:r>
          </w:p>
        </w:tc>
        <w:tc>
          <w:tcPr>
            <w:tcW w:w="669" w:type="dxa"/>
            <w:tcBorders>
              <w:top w:val="nil"/>
              <w:bottom w:val="nil"/>
            </w:tcBorders>
            <w:vAlign w:val="center"/>
          </w:tcPr>
          <w:p w14:paraId="539B6C7E" w14:textId="77777777" w:rsidR="0030145C" w:rsidRPr="00181746"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3.39</w:t>
            </w:r>
          </w:p>
        </w:tc>
        <w:tc>
          <w:tcPr>
            <w:tcW w:w="1531" w:type="dxa"/>
            <w:tcBorders>
              <w:top w:val="nil"/>
              <w:bottom w:val="nil"/>
            </w:tcBorders>
            <w:vAlign w:val="center"/>
          </w:tcPr>
          <w:p w14:paraId="0C9DED0D" w14:textId="77777777" w:rsidR="0030145C" w:rsidRPr="00181746"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361,101</w:t>
            </w:r>
          </w:p>
        </w:tc>
        <w:tc>
          <w:tcPr>
            <w:tcW w:w="976" w:type="dxa"/>
            <w:gridSpan w:val="2"/>
            <w:tcBorders>
              <w:top w:val="nil"/>
              <w:bottom w:val="nil"/>
              <w:right w:val="nil"/>
            </w:tcBorders>
            <w:vAlign w:val="center"/>
          </w:tcPr>
          <w:p w14:paraId="219BC5F2" w14:textId="77777777" w:rsidR="0030145C" w:rsidRPr="00B6455C"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0.01</w:t>
            </w:r>
          </w:p>
        </w:tc>
      </w:tr>
      <w:tr w:rsidR="0030145C" w:rsidRPr="0024321F" w14:paraId="1F7C9B86" w14:textId="77777777" w:rsidTr="00A958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66"/>
        </w:trPr>
        <w:tc>
          <w:tcPr>
            <w:tcW w:w="2829" w:type="dxa"/>
            <w:tcBorders>
              <w:top w:val="nil"/>
              <w:left w:val="nil"/>
              <w:bottom w:val="nil"/>
            </w:tcBorders>
            <w:shd w:val="clear" w:color="auto" w:fill="auto"/>
            <w:vAlign w:val="center"/>
          </w:tcPr>
          <w:p w14:paraId="20148D14" w14:textId="77777777" w:rsidR="0030145C" w:rsidRPr="0024321F" w:rsidRDefault="0030145C" w:rsidP="00C3143D">
            <w:pPr>
              <w:spacing w:line="200" w:lineRule="exact"/>
              <w:ind w:leftChars="200" w:left="48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資本公積</w:t>
            </w:r>
          </w:p>
        </w:tc>
        <w:tc>
          <w:tcPr>
            <w:tcW w:w="1701" w:type="dxa"/>
            <w:tcBorders>
              <w:top w:val="nil"/>
              <w:bottom w:val="nil"/>
            </w:tcBorders>
            <w:vAlign w:val="center"/>
          </w:tcPr>
          <w:p w14:paraId="4F7501EB" w14:textId="77777777" w:rsidR="0030145C" w:rsidRPr="00181746"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3,820,984,087</w:t>
            </w:r>
          </w:p>
        </w:tc>
        <w:tc>
          <w:tcPr>
            <w:tcW w:w="658" w:type="dxa"/>
            <w:tcBorders>
              <w:top w:val="nil"/>
              <w:bottom w:val="nil"/>
            </w:tcBorders>
            <w:vAlign w:val="center"/>
          </w:tcPr>
          <w:p w14:paraId="56D7836A" w14:textId="77777777" w:rsidR="0030145C" w:rsidRPr="00181746"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2.96</w:t>
            </w:r>
          </w:p>
        </w:tc>
        <w:tc>
          <w:tcPr>
            <w:tcW w:w="1701" w:type="dxa"/>
            <w:tcBorders>
              <w:top w:val="nil"/>
              <w:bottom w:val="nil"/>
            </w:tcBorders>
            <w:vAlign w:val="center"/>
          </w:tcPr>
          <w:p w14:paraId="24D95AB1" w14:textId="77777777" w:rsidR="0030145C" w:rsidRPr="00181746"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3,820,622,986</w:t>
            </w:r>
          </w:p>
        </w:tc>
        <w:tc>
          <w:tcPr>
            <w:tcW w:w="669" w:type="dxa"/>
            <w:tcBorders>
              <w:top w:val="nil"/>
              <w:bottom w:val="nil"/>
            </w:tcBorders>
            <w:vAlign w:val="center"/>
          </w:tcPr>
          <w:p w14:paraId="41790255" w14:textId="77777777" w:rsidR="0030145C" w:rsidRPr="00181746"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3.09</w:t>
            </w:r>
          </w:p>
        </w:tc>
        <w:tc>
          <w:tcPr>
            <w:tcW w:w="1531" w:type="dxa"/>
            <w:tcBorders>
              <w:top w:val="nil"/>
              <w:bottom w:val="nil"/>
            </w:tcBorders>
            <w:vAlign w:val="center"/>
          </w:tcPr>
          <w:p w14:paraId="5A5B3C09" w14:textId="77777777" w:rsidR="0030145C" w:rsidRPr="00181746"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361,101</w:t>
            </w:r>
          </w:p>
        </w:tc>
        <w:tc>
          <w:tcPr>
            <w:tcW w:w="976" w:type="dxa"/>
            <w:gridSpan w:val="2"/>
            <w:tcBorders>
              <w:top w:val="nil"/>
              <w:bottom w:val="nil"/>
              <w:right w:val="nil"/>
            </w:tcBorders>
            <w:vAlign w:val="center"/>
          </w:tcPr>
          <w:p w14:paraId="791B1835" w14:textId="77777777" w:rsidR="0030145C" w:rsidRPr="00B6455C"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0.01</w:t>
            </w:r>
          </w:p>
        </w:tc>
      </w:tr>
      <w:tr w:rsidR="0030145C" w:rsidRPr="0024321F" w14:paraId="16A9C589" w14:textId="77777777" w:rsidTr="00A958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66"/>
        </w:trPr>
        <w:tc>
          <w:tcPr>
            <w:tcW w:w="2829" w:type="dxa"/>
            <w:tcBorders>
              <w:top w:val="nil"/>
              <w:left w:val="nil"/>
              <w:bottom w:val="nil"/>
            </w:tcBorders>
            <w:shd w:val="clear" w:color="auto" w:fill="auto"/>
            <w:vAlign w:val="center"/>
          </w:tcPr>
          <w:p w14:paraId="0A67174F" w14:textId="77777777" w:rsidR="0030145C" w:rsidRPr="0024321F" w:rsidRDefault="0030145C" w:rsidP="00C3143D">
            <w:pPr>
              <w:spacing w:line="200" w:lineRule="exact"/>
              <w:ind w:leftChars="200" w:left="48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特別公積</w:t>
            </w:r>
          </w:p>
        </w:tc>
        <w:tc>
          <w:tcPr>
            <w:tcW w:w="1701" w:type="dxa"/>
            <w:tcBorders>
              <w:top w:val="nil"/>
              <w:bottom w:val="nil"/>
            </w:tcBorders>
            <w:vAlign w:val="center"/>
          </w:tcPr>
          <w:p w14:paraId="2FF5EAF2" w14:textId="77777777" w:rsidR="0030145C" w:rsidRPr="00181746"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371,513,869</w:t>
            </w:r>
          </w:p>
        </w:tc>
        <w:tc>
          <w:tcPr>
            <w:tcW w:w="658" w:type="dxa"/>
            <w:tcBorders>
              <w:top w:val="nil"/>
              <w:bottom w:val="nil"/>
            </w:tcBorders>
            <w:vAlign w:val="center"/>
          </w:tcPr>
          <w:p w14:paraId="08431711" w14:textId="77777777" w:rsidR="0030145C" w:rsidRPr="00181746"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0.29</w:t>
            </w:r>
          </w:p>
        </w:tc>
        <w:tc>
          <w:tcPr>
            <w:tcW w:w="1701" w:type="dxa"/>
            <w:tcBorders>
              <w:top w:val="nil"/>
              <w:bottom w:val="nil"/>
            </w:tcBorders>
            <w:vAlign w:val="center"/>
          </w:tcPr>
          <w:p w14:paraId="10D88FCA" w14:textId="77777777" w:rsidR="0030145C" w:rsidRPr="00181746"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371,513,869</w:t>
            </w:r>
          </w:p>
        </w:tc>
        <w:tc>
          <w:tcPr>
            <w:tcW w:w="669" w:type="dxa"/>
            <w:tcBorders>
              <w:top w:val="nil"/>
              <w:bottom w:val="nil"/>
            </w:tcBorders>
            <w:vAlign w:val="center"/>
          </w:tcPr>
          <w:p w14:paraId="5F10FD17" w14:textId="77777777" w:rsidR="0030145C" w:rsidRPr="00181746"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0.30</w:t>
            </w:r>
          </w:p>
        </w:tc>
        <w:tc>
          <w:tcPr>
            <w:tcW w:w="1531" w:type="dxa"/>
            <w:tcBorders>
              <w:top w:val="nil"/>
              <w:bottom w:val="nil"/>
            </w:tcBorders>
            <w:vAlign w:val="center"/>
          </w:tcPr>
          <w:p w14:paraId="29CA4ADA" w14:textId="77777777" w:rsidR="0030145C" w:rsidRPr="00181746"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w:t>
            </w:r>
          </w:p>
        </w:tc>
        <w:tc>
          <w:tcPr>
            <w:tcW w:w="976" w:type="dxa"/>
            <w:gridSpan w:val="2"/>
            <w:tcBorders>
              <w:top w:val="nil"/>
              <w:bottom w:val="nil"/>
              <w:right w:val="nil"/>
            </w:tcBorders>
            <w:vAlign w:val="center"/>
          </w:tcPr>
          <w:p w14:paraId="50A64B76" w14:textId="77777777" w:rsidR="0030145C" w:rsidRPr="00B6455C"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w:t>
            </w:r>
          </w:p>
        </w:tc>
      </w:tr>
      <w:tr w:rsidR="0030145C" w:rsidRPr="0024321F" w14:paraId="73FF7702" w14:textId="77777777" w:rsidTr="00A958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66"/>
        </w:trPr>
        <w:tc>
          <w:tcPr>
            <w:tcW w:w="2829" w:type="dxa"/>
            <w:tcBorders>
              <w:top w:val="nil"/>
              <w:left w:val="nil"/>
              <w:bottom w:val="nil"/>
            </w:tcBorders>
            <w:shd w:val="clear" w:color="auto" w:fill="auto"/>
            <w:vAlign w:val="center"/>
          </w:tcPr>
          <w:p w14:paraId="0A0BE02E" w14:textId="77777777" w:rsidR="0030145C" w:rsidRPr="0024321F" w:rsidRDefault="0030145C" w:rsidP="00C3143D">
            <w:pPr>
              <w:spacing w:line="200" w:lineRule="exact"/>
              <w:ind w:leftChars="100" w:left="24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累積餘絀</w:t>
            </w:r>
          </w:p>
        </w:tc>
        <w:tc>
          <w:tcPr>
            <w:tcW w:w="1701" w:type="dxa"/>
            <w:tcBorders>
              <w:top w:val="nil"/>
              <w:bottom w:val="nil"/>
            </w:tcBorders>
            <w:vAlign w:val="center"/>
          </w:tcPr>
          <w:p w14:paraId="04A3FC29" w14:textId="77777777" w:rsidR="0030145C" w:rsidRPr="00181746"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12,226,562,280</w:t>
            </w:r>
          </w:p>
        </w:tc>
        <w:tc>
          <w:tcPr>
            <w:tcW w:w="658" w:type="dxa"/>
            <w:tcBorders>
              <w:top w:val="nil"/>
              <w:bottom w:val="nil"/>
            </w:tcBorders>
            <w:vAlign w:val="center"/>
          </w:tcPr>
          <w:p w14:paraId="220D7442" w14:textId="77777777" w:rsidR="0030145C" w:rsidRPr="00181746"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9.48</w:t>
            </w:r>
          </w:p>
        </w:tc>
        <w:tc>
          <w:tcPr>
            <w:tcW w:w="1701" w:type="dxa"/>
            <w:tcBorders>
              <w:top w:val="nil"/>
              <w:bottom w:val="nil"/>
            </w:tcBorders>
            <w:vAlign w:val="center"/>
          </w:tcPr>
          <w:p w14:paraId="7931C6C3" w14:textId="77777777" w:rsidR="0030145C" w:rsidRPr="00181746"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12,040,254,789</w:t>
            </w:r>
          </w:p>
        </w:tc>
        <w:tc>
          <w:tcPr>
            <w:tcW w:w="669" w:type="dxa"/>
            <w:tcBorders>
              <w:top w:val="nil"/>
              <w:bottom w:val="nil"/>
            </w:tcBorders>
            <w:vAlign w:val="center"/>
          </w:tcPr>
          <w:p w14:paraId="05A32F4A" w14:textId="77777777" w:rsidR="0030145C" w:rsidRPr="00181746"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9.75</w:t>
            </w:r>
          </w:p>
        </w:tc>
        <w:tc>
          <w:tcPr>
            <w:tcW w:w="1531" w:type="dxa"/>
            <w:tcBorders>
              <w:top w:val="nil"/>
              <w:bottom w:val="nil"/>
            </w:tcBorders>
            <w:vAlign w:val="center"/>
          </w:tcPr>
          <w:p w14:paraId="6059D484" w14:textId="77777777" w:rsidR="0030145C" w:rsidRPr="00181746"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186,307,491</w:t>
            </w:r>
          </w:p>
        </w:tc>
        <w:tc>
          <w:tcPr>
            <w:tcW w:w="976" w:type="dxa"/>
            <w:gridSpan w:val="2"/>
            <w:tcBorders>
              <w:top w:val="nil"/>
              <w:bottom w:val="nil"/>
              <w:right w:val="nil"/>
            </w:tcBorders>
            <w:vAlign w:val="center"/>
          </w:tcPr>
          <w:p w14:paraId="713AB35A" w14:textId="77777777" w:rsidR="0030145C" w:rsidRPr="00B6455C"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1.55</w:t>
            </w:r>
          </w:p>
        </w:tc>
      </w:tr>
      <w:tr w:rsidR="0030145C" w:rsidRPr="0024321F" w14:paraId="19032021" w14:textId="77777777" w:rsidTr="00A958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66"/>
        </w:trPr>
        <w:tc>
          <w:tcPr>
            <w:tcW w:w="2829" w:type="dxa"/>
            <w:tcBorders>
              <w:top w:val="nil"/>
              <w:left w:val="nil"/>
              <w:bottom w:val="nil"/>
            </w:tcBorders>
            <w:shd w:val="clear" w:color="auto" w:fill="auto"/>
            <w:vAlign w:val="center"/>
          </w:tcPr>
          <w:p w14:paraId="2A85768C" w14:textId="77777777" w:rsidR="0030145C" w:rsidRPr="0024321F" w:rsidRDefault="0030145C" w:rsidP="00C3143D">
            <w:pPr>
              <w:spacing w:line="200" w:lineRule="exact"/>
              <w:ind w:leftChars="200" w:left="480" w:right="42"/>
              <w:rPr>
                <w:rFonts w:ascii="標楷體" w:eastAsia="標楷體" w:hAnsi="標楷體" w:cs="Times New Roman"/>
                <w:kern w:val="0"/>
                <w:sz w:val="20"/>
              </w:rPr>
            </w:pPr>
            <w:r w:rsidRPr="0024321F">
              <w:rPr>
                <w:rFonts w:ascii="標楷體" w:eastAsia="標楷體" w:hAnsi="標楷體" w:cs="Times New Roman" w:hint="eastAsia"/>
                <w:noProof/>
                <w:kern w:val="0"/>
                <w:sz w:val="20"/>
              </w:rPr>
              <w:t>累積賸餘</w:t>
            </w:r>
          </w:p>
        </w:tc>
        <w:tc>
          <w:tcPr>
            <w:tcW w:w="1701" w:type="dxa"/>
            <w:tcBorders>
              <w:top w:val="nil"/>
              <w:bottom w:val="nil"/>
            </w:tcBorders>
            <w:vAlign w:val="center"/>
          </w:tcPr>
          <w:p w14:paraId="5D21A536" w14:textId="77777777" w:rsidR="0030145C" w:rsidRPr="00181746"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12,226,562,280</w:t>
            </w:r>
          </w:p>
        </w:tc>
        <w:tc>
          <w:tcPr>
            <w:tcW w:w="658" w:type="dxa"/>
            <w:tcBorders>
              <w:top w:val="nil"/>
              <w:bottom w:val="nil"/>
            </w:tcBorders>
            <w:vAlign w:val="center"/>
          </w:tcPr>
          <w:p w14:paraId="6ECBE5FA" w14:textId="77777777" w:rsidR="0030145C" w:rsidRPr="00181746" w:rsidRDefault="0030145C" w:rsidP="00C3143D">
            <w:pPr>
              <w:spacing w:line="200" w:lineRule="exact"/>
              <w:jc w:val="right"/>
              <w:rPr>
                <w:rFonts w:ascii="細明體" w:eastAsia="細明體" w:hAnsi="細明體"/>
                <w:sz w:val="18"/>
              </w:rPr>
            </w:pPr>
            <w:r w:rsidRPr="00C516EA">
              <w:rPr>
                <w:rFonts w:ascii="細明體" w:eastAsia="細明體" w:hAnsi="細明體" w:hint="eastAsia"/>
                <w:sz w:val="18"/>
              </w:rPr>
              <w:t>9.48</w:t>
            </w:r>
          </w:p>
        </w:tc>
        <w:tc>
          <w:tcPr>
            <w:tcW w:w="1701" w:type="dxa"/>
            <w:tcBorders>
              <w:top w:val="nil"/>
              <w:bottom w:val="nil"/>
            </w:tcBorders>
            <w:vAlign w:val="center"/>
          </w:tcPr>
          <w:p w14:paraId="1F428E1A" w14:textId="77777777" w:rsidR="0030145C" w:rsidRPr="00181746"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12,040,254,789</w:t>
            </w:r>
          </w:p>
        </w:tc>
        <w:tc>
          <w:tcPr>
            <w:tcW w:w="669" w:type="dxa"/>
            <w:tcBorders>
              <w:top w:val="nil"/>
              <w:bottom w:val="nil"/>
            </w:tcBorders>
            <w:vAlign w:val="center"/>
          </w:tcPr>
          <w:p w14:paraId="57522CAC" w14:textId="77777777" w:rsidR="0030145C" w:rsidRPr="00181746"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9.75</w:t>
            </w:r>
          </w:p>
        </w:tc>
        <w:tc>
          <w:tcPr>
            <w:tcW w:w="1531" w:type="dxa"/>
            <w:tcBorders>
              <w:top w:val="nil"/>
              <w:bottom w:val="nil"/>
            </w:tcBorders>
            <w:vAlign w:val="center"/>
          </w:tcPr>
          <w:p w14:paraId="0688A94A" w14:textId="77777777" w:rsidR="0030145C" w:rsidRPr="00181746"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186,307,491</w:t>
            </w:r>
          </w:p>
        </w:tc>
        <w:tc>
          <w:tcPr>
            <w:tcW w:w="976" w:type="dxa"/>
            <w:gridSpan w:val="2"/>
            <w:tcBorders>
              <w:top w:val="nil"/>
              <w:bottom w:val="nil"/>
              <w:right w:val="nil"/>
            </w:tcBorders>
            <w:vAlign w:val="center"/>
          </w:tcPr>
          <w:p w14:paraId="43D33773" w14:textId="77777777" w:rsidR="0030145C" w:rsidRPr="00B6455C" w:rsidRDefault="0030145C" w:rsidP="00C3143D">
            <w:pPr>
              <w:spacing w:line="200" w:lineRule="exact"/>
              <w:jc w:val="right"/>
              <w:rPr>
                <w:rFonts w:ascii="細明體" w:eastAsia="細明體" w:hAnsi="細明體"/>
                <w:sz w:val="18"/>
              </w:rPr>
            </w:pPr>
            <w:r w:rsidRPr="00B6455C">
              <w:rPr>
                <w:rFonts w:ascii="細明體" w:eastAsia="細明體" w:hAnsi="細明體" w:hint="eastAsia"/>
                <w:sz w:val="18"/>
              </w:rPr>
              <w:t>1.55</w:t>
            </w:r>
          </w:p>
        </w:tc>
      </w:tr>
      <w:tr w:rsidR="0030145C" w:rsidRPr="0024321F" w14:paraId="61A1F859" w14:textId="77777777" w:rsidTr="00A958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66"/>
        </w:trPr>
        <w:tc>
          <w:tcPr>
            <w:tcW w:w="2829" w:type="dxa"/>
            <w:tcBorders>
              <w:top w:val="nil"/>
              <w:left w:val="nil"/>
              <w:bottom w:val="single" w:sz="8" w:space="0" w:color="auto"/>
            </w:tcBorders>
            <w:vAlign w:val="center"/>
          </w:tcPr>
          <w:p w14:paraId="27F4544D" w14:textId="77777777" w:rsidR="0030145C" w:rsidRPr="0024321F" w:rsidRDefault="0030145C" w:rsidP="00C3143D">
            <w:pPr>
              <w:spacing w:line="200" w:lineRule="exact"/>
              <w:ind w:right="42"/>
              <w:rPr>
                <w:rFonts w:ascii="標楷體" w:eastAsia="標楷體" w:hAnsi="標楷體" w:cs="Times New Roman"/>
                <w:b/>
                <w:kern w:val="0"/>
                <w:sz w:val="20"/>
              </w:rPr>
            </w:pPr>
            <w:r>
              <w:rPr>
                <w:rFonts w:ascii="標楷體" w:eastAsia="標楷體" w:hAnsi="標楷體" w:cs="Times New Roman" w:hint="eastAsia"/>
                <w:b/>
                <w:noProof/>
                <w:kern w:val="0"/>
                <w:sz w:val="20"/>
              </w:rPr>
              <w:t>合計</w:t>
            </w:r>
          </w:p>
        </w:tc>
        <w:tc>
          <w:tcPr>
            <w:tcW w:w="1701" w:type="dxa"/>
            <w:tcBorders>
              <w:top w:val="nil"/>
              <w:bottom w:val="single" w:sz="8" w:space="0" w:color="auto"/>
            </w:tcBorders>
            <w:vAlign w:val="center"/>
          </w:tcPr>
          <w:p w14:paraId="6352DE4B" w14:textId="77777777" w:rsidR="0030145C" w:rsidRDefault="0030145C" w:rsidP="00C3143D">
            <w:pPr>
              <w:spacing w:line="200" w:lineRule="exact"/>
              <w:jc w:val="right"/>
              <w:rPr>
                <w:rFonts w:ascii="細明體" w:eastAsia="細明體" w:hAnsi="細明體"/>
                <w:sz w:val="18"/>
              </w:rPr>
            </w:pPr>
            <w:r w:rsidRPr="006F0A3C">
              <w:rPr>
                <w:rFonts w:ascii="細明體" w:eastAsia="細明體" w:hAnsi="細明體" w:hint="eastAsia"/>
                <w:b/>
                <w:sz w:val="18"/>
              </w:rPr>
              <w:t>128,943,164,876</w:t>
            </w:r>
          </w:p>
        </w:tc>
        <w:tc>
          <w:tcPr>
            <w:tcW w:w="658" w:type="dxa"/>
            <w:tcBorders>
              <w:top w:val="nil"/>
              <w:bottom w:val="single" w:sz="8" w:space="0" w:color="auto"/>
            </w:tcBorders>
            <w:vAlign w:val="center"/>
          </w:tcPr>
          <w:p w14:paraId="7D26D8A8" w14:textId="77777777" w:rsidR="0030145C" w:rsidRDefault="0030145C" w:rsidP="00C3143D">
            <w:pPr>
              <w:spacing w:line="200" w:lineRule="exact"/>
              <w:jc w:val="right"/>
              <w:rPr>
                <w:rFonts w:ascii="細明體" w:eastAsia="細明體" w:hAnsi="細明體"/>
                <w:sz w:val="18"/>
              </w:rPr>
            </w:pPr>
            <w:r w:rsidRPr="006F0A3C">
              <w:rPr>
                <w:rFonts w:ascii="細明體" w:eastAsia="細明體" w:hAnsi="細明體" w:hint="eastAsia"/>
                <w:b/>
                <w:sz w:val="18"/>
              </w:rPr>
              <w:t>100.00</w:t>
            </w:r>
          </w:p>
        </w:tc>
        <w:tc>
          <w:tcPr>
            <w:tcW w:w="1701" w:type="dxa"/>
            <w:tcBorders>
              <w:top w:val="nil"/>
              <w:bottom w:val="single" w:sz="8" w:space="0" w:color="auto"/>
            </w:tcBorders>
            <w:vAlign w:val="center"/>
          </w:tcPr>
          <w:p w14:paraId="56529712" w14:textId="77777777" w:rsidR="0030145C" w:rsidRPr="00B6455C" w:rsidRDefault="0030145C" w:rsidP="00C3143D">
            <w:pPr>
              <w:spacing w:line="200" w:lineRule="exact"/>
              <w:jc w:val="right"/>
              <w:rPr>
                <w:rFonts w:ascii="細明體" w:eastAsia="細明體" w:hAnsi="細明體"/>
                <w:b/>
                <w:sz w:val="18"/>
              </w:rPr>
            </w:pPr>
            <w:r w:rsidRPr="006F0A3C">
              <w:rPr>
                <w:rFonts w:ascii="細明體" w:eastAsia="細明體" w:hAnsi="細明體" w:hint="eastAsia"/>
                <w:b/>
                <w:sz w:val="18"/>
              </w:rPr>
              <w:t>123,499,417,071</w:t>
            </w:r>
          </w:p>
        </w:tc>
        <w:tc>
          <w:tcPr>
            <w:tcW w:w="669" w:type="dxa"/>
            <w:tcBorders>
              <w:top w:val="nil"/>
              <w:bottom w:val="single" w:sz="8" w:space="0" w:color="auto"/>
            </w:tcBorders>
            <w:vAlign w:val="center"/>
          </w:tcPr>
          <w:p w14:paraId="397A7910" w14:textId="77777777" w:rsidR="0030145C" w:rsidRPr="00B6455C" w:rsidRDefault="0030145C" w:rsidP="00C3143D">
            <w:pPr>
              <w:spacing w:line="200" w:lineRule="exact"/>
              <w:jc w:val="right"/>
              <w:rPr>
                <w:rFonts w:ascii="細明體" w:eastAsia="細明體" w:hAnsi="細明體"/>
                <w:b/>
                <w:sz w:val="18"/>
              </w:rPr>
            </w:pPr>
            <w:r w:rsidRPr="006F0A3C">
              <w:rPr>
                <w:rFonts w:ascii="細明體" w:eastAsia="細明體" w:hAnsi="細明體" w:hint="eastAsia"/>
                <w:b/>
                <w:sz w:val="18"/>
              </w:rPr>
              <w:t>100.00</w:t>
            </w:r>
          </w:p>
        </w:tc>
        <w:tc>
          <w:tcPr>
            <w:tcW w:w="1531" w:type="dxa"/>
            <w:tcBorders>
              <w:top w:val="nil"/>
              <w:bottom w:val="single" w:sz="8" w:space="0" w:color="auto"/>
            </w:tcBorders>
            <w:vAlign w:val="center"/>
          </w:tcPr>
          <w:p w14:paraId="2A832764" w14:textId="77777777" w:rsidR="0030145C" w:rsidRPr="00B6455C" w:rsidRDefault="0030145C" w:rsidP="00C3143D">
            <w:pPr>
              <w:spacing w:line="200" w:lineRule="exact"/>
              <w:jc w:val="right"/>
              <w:rPr>
                <w:rFonts w:ascii="細明體" w:eastAsia="細明體" w:hAnsi="細明體"/>
                <w:b/>
                <w:sz w:val="18"/>
              </w:rPr>
            </w:pPr>
            <w:r w:rsidRPr="006F0A3C">
              <w:rPr>
                <w:rFonts w:ascii="細明體" w:eastAsia="細明體" w:hAnsi="細明體" w:hint="eastAsia"/>
                <w:b/>
                <w:sz w:val="18"/>
              </w:rPr>
              <w:t>5,443,747,805</w:t>
            </w:r>
          </w:p>
        </w:tc>
        <w:tc>
          <w:tcPr>
            <w:tcW w:w="976" w:type="dxa"/>
            <w:gridSpan w:val="2"/>
            <w:tcBorders>
              <w:top w:val="nil"/>
              <w:bottom w:val="single" w:sz="8" w:space="0" w:color="auto"/>
              <w:right w:val="nil"/>
            </w:tcBorders>
            <w:vAlign w:val="center"/>
          </w:tcPr>
          <w:p w14:paraId="048AF33C" w14:textId="77777777" w:rsidR="0030145C" w:rsidRPr="00B6455C" w:rsidRDefault="0030145C" w:rsidP="00C3143D">
            <w:pPr>
              <w:spacing w:line="200" w:lineRule="exact"/>
              <w:jc w:val="right"/>
              <w:rPr>
                <w:rFonts w:ascii="細明體" w:eastAsia="細明體" w:hAnsi="細明體"/>
                <w:b/>
                <w:sz w:val="18"/>
              </w:rPr>
            </w:pPr>
            <w:r w:rsidRPr="00B6455C">
              <w:rPr>
                <w:rFonts w:ascii="細明體" w:eastAsia="細明體" w:hAnsi="細明體" w:hint="eastAsia"/>
                <w:b/>
                <w:sz w:val="18"/>
              </w:rPr>
              <w:t>4.41</w:t>
            </w:r>
          </w:p>
        </w:tc>
      </w:tr>
    </w:tbl>
    <w:p w14:paraId="1DC146FA" w14:textId="77777777" w:rsidR="0030145C" w:rsidRDefault="0030145C" w:rsidP="0030145C">
      <w:pPr>
        <w:tabs>
          <w:tab w:val="left" w:pos="408"/>
        </w:tabs>
        <w:spacing w:before="60" w:line="200" w:lineRule="exact"/>
        <w:ind w:left="383" w:hangingChars="213" w:hanging="383"/>
        <w:contextualSpacing/>
        <w:rPr>
          <w:rFonts w:ascii="標楷體" w:eastAsia="標楷體" w:hAnsi="標楷體"/>
          <w:sz w:val="18"/>
          <w:szCs w:val="18"/>
        </w:rPr>
      </w:pPr>
      <w:proofErr w:type="gramStart"/>
      <w:r w:rsidRPr="00F10D4B">
        <w:rPr>
          <w:rFonts w:ascii="標楷體" w:eastAsia="標楷體" w:hAnsi="標楷體" w:hint="eastAsia"/>
          <w:sz w:val="18"/>
          <w:szCs w:val="18"/>
        </w:rPr>
        <w:t>註</w:t>
      </w:r>
      <w:proofErr w:type="gramEnd"/>
      <w:r w:rsidRPr="00F10D4B">
        <w:rPr>
          <w:rFonts w:ascii="標楷體" w:eastAsia="標楷體" w:hAnsi="標楷體" w:hint="eastAsia"/>
          <w:sz w:val="18"/>
          <w:szCs w:val="18"/>
        </w:rPr>
        <w:t>：</w:t>
      </w:r>
      <w:r>
        <w:rPr>
          <w:rFonts w:ascii="標楷體" w:eastAsia="標楷體" w:hAnsi="標楷體" w:hint="eastAsia"/>
          <w:sz w:val="18"/>
          <w:szCs w:val="18"/>
        </w:rPr>
        <w:t>1.</w:t>
      </w:r>
      <w:r w:rsidRPr="00F10D4B">
        <w:rPr>
          <w:rFonts w:ascii="標楷體" w:eastAsia="標楷體" w:hAnsi="標楷體" w:hint="eastAsia"/>
          <w:sz w:val="18"/>
          <w:szCs w:val="18"/>
        </w:rPr>
        <w:t>信託代理與保證資產（負債），</w:t>
      </w:r>
      <w:r>
        <w:rPr>
          <w:rFonts w:ascii="標楷體" w:eastAsia="標楷體" w:hAnsi="標楷體"/>
          <w:sz w:val="18"/>
          <w:szCs w:val="18"/>
        </w:rPr>
        <w:t>11</w:t>
      </w:r>
      <w:r>
        <w:rPr>
          <w:rFonts w:ascii="標楷體" w:eastAsia="標楷體" w:hAnsi="標楷體" w:hint="eastAsia"/>
          <w:sz w:val="18"/>
          <w:szCs w:val="18"/>
        </w:rPr>
        <w:t>3</w:t>
      </w:r>
      <w:r w:rsidRPr="00F10D4B">
        <w:rPr>
          <w:rFonts w:ascii="標楷體" w:eastAsia="標楷體" w:hAnsi="標楷體" w:hint="eastAsia"/>
          <w:sz w:val="18"/>
          <w:szCs w:val="18"/>
        </w:rPr>
        <w:t>年底及</w:t>
      </w:r>
      <w:r>
        <w:rPr>
          <w:rFonts w:ascii="標楷體" w:eastAsia="標楷體" w:hAnsi="標楷體" w:hint="eastAsia"/>
          <w:sz w:val="18"/>
          <w:szCs w:val="18"/>
        </w:rPr>
        <w:t>1</w:t>
      </w:r>
      <w:r>
        <w:rPr>
          <w:rFonts w:ascii="標楷體" w:eastAsia="標楷體" w:hAnsi="標楷體"/>
          <w:sz w:val="18"/>
          <w:szCs w:val="18"/>
        </w:rPr>
        <w:t>1</w:t>
      </w:r>
      <w:r>
        <w:rPr>
          <w:rFonts w:ascii="標楷體" w:eastAsia="標楷體" w:hAnsi="標楷體" w:hint="eastAsia"/>
          <w:sz w:val="18"/>
          <w:szCs w:val="18"/>
        </w:rPr>
        <w:t>2</w:t>
      </w:r>
      <w:r w:rsidRPr="00F10D4B">
        <w:rPr>
          <w:rFonts w:ascii="標楷體" w:eastAsia="標楷體" w:hAnsi="標楷體" w:hint="eastAsia"/>
          <w:sz w:val="18"/>
          <w:szCs w:val="18"/>
        </w:rPr>
        <w:t>年底各有</w:t>
      </w:r>
      <w:r>
        <w:rPr>
          <w:rFonts w:ascii="標楷體" w:eastAsia="標楷體" w:hAnsi="標楷體" w:hint="eastAsia"/>
          <w:sz w:val="18"/>
          <w:szCs w:val="18"/>
        </w:rPr>
        <w:t>448</w:t>
      </w:r>
      <w:r>
        <w:rPr>
          <w:rFonts w:ascii="標楷體" w:eastAsia="標楷體" w:hAnsi="標楷體"/>
          <w:sz w:val="18"/>
          <w:szCs w:val="18"/>
        </w:rPr>
        <w:t>,</w:t>
      </w:r>
      <w:r>
        <w:rPr>
          <w:rFonts w:ascii="標楷體" w:eastAsia="標楷體" w:hAnsi="標楷體" w:hint="eastAsia"/>
          <w:sz w:val="18"/>
          <w:szCs w:val="18"/>
        </w:rPr>
        <w:t>749</w:t>
      </w:r>
      <w:r>
        <w:rPr>
          <w:rFonts w:ascii="標楷體" w:eastAsia="標楷體" w:hAnsi="標楷體"/>
          <w:sz w:val="18"/>
          <w:szCs w:val="18"/>
        </w:rPr>
        <w:t>,</w:t>
      </w:r>
      <w:r>
        <w:rPr>
          <w:rFonts w:ascii="標楷體" w:eastAsia="標楷體" w:hAnsi="標楷體" w:hint="eastAsia"/>
          <w:sz w:val="18"/>
          <w:szCs w:val="18"/>
        </w:rPr>
        <w:t>219</w:t>
      </w:r>
      <w:r w:rsidRPr="00F10D4B">
        <w:rPr>
          <w:rFonts w:ascii="標楷體" w:eastAsia="標楷體" w:hAnsi="標楷體" w:hint="eastAsia"/>
          <w:sz w:val="18"/>
          <w:szCs w:val="18"/>
        </w:rPr>
        <w:t>元及</w:t>
      </w:r>
      <w:r>
        <w:rPr>
          <w:rFonts w:ascii="標楷體" w:eastAsia="標楷體" w:hAnsi="標楷體" w:hint="eastAsia"/>
          <w:sz w:val="18"/>
          <w:szCs w:val="18"/>
        </w:rPr>
        <w:t>539</w:t>
      </w:r>
      <w:r>
        <w:rPr>
          <w:rFonts w:ascii="標楷體" w:eastAsia="標楷體" w:hAnsi="標楷體"/>
          <w:sz w:val="18"/>
          <w:szCs w:val="18"/>
        </w:rPr>
        <w:t>,344,904</w:t>
      </w:r>
      <w:r w:rsidRPr="00F10D4B">
        <w:rPr>
          <w:rFonts w:ascii="標楷體" w:eastAsia="標楷體" w:hAnsi="標楷體" w:hint="eastAsia"/>
          <w:sz w:val="18"/>
          <w:szCs w:val="18"/>
        </w:rPr>
        <w:t>元。</w:t>
      </w:r>
    </w:p>
    <w:p w14:paraId="1ACC93BA" w14:textId="02A9A7BC" w:rsidR="0030145C" w:rsidRPr="00F10D4B" w:rsidRDefault="0030145C" w:rsidP="004530D6">
      <w:pPr>
        <w:tabs>
          <w:tab w:val="left" w:pos="408"/>
        </w:tabs>
        <w:spacing w:before="60" w:line="200" w:lineRule="exact"/>
        <w:ind w:leftChars="150" w:left="540" w:rightChars="-117" w:right="-281" w:hangingChars="100" w:hanging="180"/>
        <w:contextualSpacing/>
        <w:rPr>
          <w:rFonts w:ascii="標楷體" w:eastAsia="標楷體" w:hAnsi="標楷體"/>
          <w:sz w:val="18"/>
          <w:szCs w:val="18"/>
        </w:rPr>
      </w:pPr>
      <w:r>
        <w:rPr>
          <w:rFonts w:ascii="標楷體" w:eastAsia="標楷體" w:hAnsi="標楷體" w:hint="eastAsia"/>
          <w:sz w:val="18"/>
          <w:szCs w:val="18"/>
        </w:rPr>
        <w:t>2.</w:t>
      </w:r>
      <w:r w:rsidR="007D4B22" w:rsidRPr="004F13FE">
        <w:rPr>
          <w:rFonts w:ascii="標楷體" w:eastAsia="標楷體" w:hAnsi="標楷體" w:hint="eastAsia"/>
          <w:bCs/>
          <w:sz w:val="18"/>
          <w:szCs w:val="18"/>
        </w:rPr>
        <w:t>本表「什項資產」與「什項負債」112年12月31日金額，配合行政院主計總處自</w:t>
      </w:r>
      <w:proofErr w:type="gramStart"/>
      <w:r w:rsidR="007D4B22" w:rsidRPr="004F13FE">
        <w:rPr>
          <w:rFonts w:ascii="標楷體" w:eastAsia="標楷體" w:hAnsi="標楷體" w:hint="eastAsia"/>
          <w:bCs/>
          <w:sz w:val="18"/>
          <w:szCs w:val="18"/>
        </w:rPr>
        <w:t>113</w:t>
      </w:r>
      <w:proofErr w:type="gramEnd"/>
      <w:r w:rsidR="007D4B22" w:rsidRPr="004F13FE">
        <w:rPr>
          <w:rFonts w:ascii="標楷體" w:eastAsia="標楷體" w:hAnsi="標楷體" w:hint="eastAsia"/>
          <w:bCs/>
          <w:sz w:val="18"/>
          <w:szCs w:val="18"/>
        </w:rPr>
        <w:t>年度起將「應付代管資產」由「什項負債」移列至「什項資產」之減項，辦理重分類</w:t>
      </w:r>
      <w:r>
        <w:rPr>
          <w:rFonts w:ascii="標楷體" w:eastAsia="標楷體" w:hAnsi="標楷體" w:hint="eastAsia"/>
          <w:sz w:val="18"/>
          <w:szCs w:val="18"/>
        </w:rPr>
        <w:t>。</w:t>
      </w:r>
    </w:p>
    <w:p w14:paraId="7E5FBD6F" w14:textId="77777777" w:rsidR="002E5DE4" w:rsidRPr="002E5DE4" w:rsidRDefault="002E5DE4" w:rsidP="002E5DE4">
      <w:pPr>
        <w:spacing w:line="480" w:lineRule="exact"/>
        <w:ind w:firstLineChars="50" w:firstLine="160"/>
        <w:jc w:val="both"/>
        <w:outlineLvl w:val="3"/>
        <w:rPr>
          <w:rFonts w:ascii="標楷體" w:eastAsia="標楷體" w:hAnsi="標楷體"/>
          <w:b/>
          <w:sz w:val="32"/>
          <w:szCs w:val="28"/>
        </w:rPr>
      </w:pPr>
      <w:r w:rsidRPr="002E5DE4">
        <w:rPr>
          <w:rFonts w:ascii="標楷體" w:eastAsia="標楷體" w:hAnsi="標楷體" w:hint="eastAsia"/>
          <w:b/>
          <w:sz w:val="32"/>
          <w:szCs w:val="28"/>
        </w:rPr>
        <w:lastRenderedPageBreak/>
        <w:t>九、</w:t>
      </w:r>
      <w:r w:rsidRPr="002E5DE4">
        <w:rPr>
          <w:rFonts w:ascii="標楷體" w:eastAsia="標楷體" w:hAnsi="標楷體"/>
          <w:b/>
          <w:sz w:val="32"/>
          <w:szCs w:val="28"/>
        </w:rPr>
        <w:t>臺北市都市更新基金</w:t>
      </w:r>
    </w:p>
    <w:p w14:paraId="39F35485" w14:textId="77777777" w:rsidR="002E5DE4" w:rsidRPr="00A93F98" w:rsidRDefault="002E5DE4" w:rsidP="002E5DE4">
      <w:pPr>
        <w:pStyle w:val="OK"/>
        <w:overflowPunct w:val="0"/>
        <w:snapToGrid w:val="0"/>
        <w:spacing w:line="420" w:lineRule="exact"/>
        <w:ind w:firstLineChars="200" w:firstLine="480"/>
        <w:rPr>
          <w:rFonts w:hAnsi="標楷體"/>
          <w:color w:val="000000" w:themeColor="text1"/>
          <w:szCs w:val="24"/>
        </w:rPr>
      </w:pPr>
      <w:r w:rsidRPr="00A93F98">
        <w:rPr>
          <w:rFonts w:hAnsi="標楷體" w:hint="eastAsia"/>
          <w:color w:val="000000" w:themeColor="text1"/>
          <w:szCs w:val="24"/>
        </w:rPr>
        <w:t>臺北市政府為辦理都市整建及更新事業，依都市更新條例第</w:t>
      </w:r>
      <w:r>
        <w:rPr>
          <w:rFonts w:hAnsi="標楷體" w:hint="eastAsia"/>
          <w:color w:val="000000" w:themeColor="text1"/>
          <w:szCs w:val="24"/>
        </w:rPr>
        <w:t>31</w:t>
      </w:r>
      <w:r w:rsidRPr="00A93F98">
        <w:rPr>
          <w:rFonts w:hAnsi="標楷體" w:hint="eastAsia"/>
          <w:color w:val="000000" w:themeColor="text1"/>
          <w:szCs w:val="24"/>
        </w:rPr>
        <w:t>條及臺北市土地使用分區管制自治條例第97條之8規定，設置臺北市都市更新基金。該基金</w:t>
      </w:r>
      <w:proofErr w:type="gramStart"/>
      <w:r>
        <w:rPr>
          <w:rFonts w:hAnsi="標楷體"/>
          <w:color w:val="000000" w:themeColor="text1"/>
          <w:szCs w:val="24"/>
        </w:rPr>
        <w:t>11</w:t>
      </w:r>
      <w:r>
        <w:rPr>
          <w:rFonts w:hAnsi="標楷體" w:hint="eastAsia"/>
          <w:color w:val="000000" w:themeColor="text1"/>
          <w:szCs w:val="24"/>
        </w:rPr>
        <w:t>3</w:t>
      </w:r>
      <w:proofErr w:type="gramEnd"/>
      <w:r>
        <w:rPr>
          <w:rFonts w:hAnsi="標楷體" w:hint="eastAsia"/>
          <w:color w:val="000000" w:themeColor="text1"/>
          <w:szCs w:val="24"/>
        </w:rPr>
        <w:t>年</w:t>
      </w:r>
      <w:r w:rsidRPr="00A93F98">
        <w:rPr>
          <w:rFonts w:hAnsi="標楷體" w:hint="eastAsia"/>
          <w:color w:val="000000" w:themeColor="text1"/>
          <w:szCs w:val="24"/>
        </w:rPr>
        <w:t>度各項營運計畫及預算之執行等，經予書面審核</w:t>
      </w:r>
      <w:r>
        <w:rPr>
          <w:rFonts w:hAnsi="標楷體" w:hint="eastAsia"/>
          <w:color w:val="000000" w:themeColor="text1"/>
          <w:szCs w:val="24"/>
        </w:rPr>
        <w:t>，</w:t>
      </w:r>
      <w:r w:rsidRPr="00A93F98">
        <w:rPr>
          <w:rFonts w:hAnsi="標楷體" w:hint="eastAsia"/>
          <w:color w:val="000000" w:themeColor="text1"/>
          <w:szCs w:val="24"/>
        </w:rPr>
        <w:t>茲將</w:t>
      </w:r>
      <w:r>
        <w:rPr>
          <w:rFonts w:hAnsi="標楷體" w:hint="eastAsia"/>
          <w:color w:val="000000" w:themeColor="text1"/>
          <w:szCs w:val="24"/>
        </w:rPr>
        <w:t>審</w:t>
      </w:r>
      <w:r w:rsidRPr="00A93F98">
        <w:rPr>
          <w:rFonts w:hAnsi="標楷體" w:hint="eastAsia"/>
          <w:color w:val="000000" w:themeColor="text1"/>
          <w:szCs w:val="24"/>
        </w:rPr>
        <w:t>核結果說明如次：</w:t>
      </w:r>
    </w:p>
    <w:p w14:paraId="46FE3C45" w14:textId="77777777" w:rsidR="002E5DE4" w:rsidRPr="002E5DE4" w:rsidRDefault="002E5DE4" w:rsidP="002E5DE4">
      <w:pPr>
        <w:spacing w:before="60" w:after="60" w:line="460" w:lineRule="exact"/>
        <w:ind w:firstLineChars="100" w:firstLine="280"/>
        <w:jc w:val="both"/>
        <w:outlineLvl w:val="4"/>
        <w:rPr>
          <w:rFonts w:ascii="標楷體" w:eastAsia="標楷體" w:hAnsi="標楷體"/>
          <w:b/>
          <w:color w:val="000000" w:themeColor="text1"/>
          <w:sz w:val="28"/>
        </w:rPr>
      </w:pPr>
      <w:r w:rsidRPr="002E5DE4">
        <w:rPr>
          <w:rFonts w:ascii="標楷體" w:eastAsia="標楷體" w:hAnsi="標楷體" w:hint="eastAsia"/>
          <w:b/>
          <w:color w:val="000000" w:themeColor="text1"/>
          <w:sz w:val="28"/>
        </w:rPr>
        <w:t>（一）營運計畫實施情形之查核</w:t>
      </w:r>
    </w:p>
    <w:p w14:paraId="225B079F" w14:textId="77777777" w:rsidR="002E5DE4" w:rsidRPr="00D940DC" w:rsidRDefault="002E5DE4" w:rsidP="002E5DE4">
      <w:pPr>
        <w:pStyle w:val="OK"/>
        <w:overflowPunct w:val="0"/>
        <w:snapToGrid w:val="0"/>
        <w:ind w:firstLineChars="200" w:firstLine="480"/>
        <w:rPr>
          <w:rFonts w:hAnsi="標楷體"/>
          <w:color w:val="000000" w:themeColor="text1"/>
          <w:szCs w:val="24"/>
        </w:rPr>
      </w:pPr>
      <w:r w:rsidRPr="00D940DC">
        <w:rPr>
          <w:rFonts w:hAnsi="標楷體" w:hint="eastAsia"/>
          <w:color w:val="000000" w:themeColor="text1"/>
          <w:szCs w:val="24"/>
        </w:rPr>
        <w:t>該基金主要營運計畫係執行都市整建及更新事業。</w:t>
      </w:r>
      <w:proofErr w:type="gramStart"/>
      <w:r w:rsidRPr="00D940DC">
        <w:rPr>
          <w:rFonts w:hAnsi="標楷體" w:hint="eastAsia"/>
          <w:color w:val="000000" w:themeColor="text1"/>
          <w:szCs w:val="24"/>
        </w:rPr>
        <w:t>11</w:t>
      </w:r>
      <w:r>
        <w:rPr>
          <w:rFonts w:hAnsi="標楷體" w:hint="eastAsia"/>
          <w:color w:val="000000" w:themeColor="text1"/>
          <w:szCs w:val="24"/>
        </w:rPr>
        <w:t>3</w:t>
      </w:r>
      <w:proofErr w:type="gramEnd"/>
      <w:r w:rsidRPr="00D940DC">
        <w:rPr>
          <w:rFonts w:hAnsi="標楷體" w:hint="eastAsia"/>
          <w:color w:val="000000" w:themeColor="text1"/>
          <w:szCs w:val="24"/>
        </w:rPr>
        <w:t>年度營運項目2項，實施結果，實際數較原預計增加及減少者各1項，其執行情形如次：</w:t>
      </w:r>
    </w:p>
    <w:p w14:paraId="19402F76" w14:textId="77777777" w:rsidR="002E5DE4" w:rsidRPr="00D940DC" w:rsidRDefault="002E5DE4" w:rsidP="002E5DE4">
      <w:pPr>
        <w:widowControl/>
        <w:overflowPunct w:val="0"/>
        <w:spacing w:before="60" w:after="60" w:line="440" w:lineRule="exact"/>
        <w:ind w:firstLineChars="300" w:firstLine="720"/>
        <w:jc w:val="both"/>
        <w:rPr>
          <w:rFonts w:ascii="標楷體" w:eastAsia="標楷體" w:hAnsi="標楷體" w:cs="新細明體"/>
          <w:bCs/>
          <w:szCs w:val="24"/>
        </w:rPr>
      </w:pPr>
      <w:r w:rsidRPr="00D940DC">
        <w:rPr>
          <w:rFonts w:ascii="標楷體" w:eastAsia="標楷體" w:hAnsi="標楷體" w:cs="新細明體"/>
          <w:bCs/>
          <w:szCs w:val="24"/>
        </w:rPr>
        <w:t>1</w:t>
      </w:r>
      <w:r w:rsidRPr="00D940DC">
        <w:rPr>
          <w:rFonts w:ascii="標楷體" w:eastAsia="標楷體" w:hAnsi="標楷體" w:cs="新細明體" w:hint="eastAsia"/>
          <w:bCs/>
          <w:szCs w:val="24"/>
        </w:rPr>
        <w:t>.都市更新地區公共環境改善計畫相關委辦案等　預計</w:t>
      </w:r>
      <w:r>
        <w:rPr>
          <w:rFonts w:ascii="標楷體" w:eastAsia="標楷體" w:hAnsi="標楷體" w:cs="新細明體" w:hint="eastAsia"/>
          <w:bCs/>
          <w:szCs w:val="24"/>
        </w:rPr>
        <w:t>支用</w:t>
      </w:r>
      <w:r w:rsidRPr="00D940DC">
        <w:rPr>
          <w:rFonts w:ascii="標楷體" w:eastAsia="標楷體" w:hAnsi="標楷體" w:cs="新細明體" w:hint="eastAsia"/>
          <w:bCs/>
          <w:szCs w:val="24"/>
        </w:rPr>
        <w:t>1億</w:t>
      </w:r>
      <w:r>
        <w:rPr>
          <w:rFonts w:ascii="標楷體" w:eastAsia="標楷體" w:hAnsi="標楷體" w:cs="新細明體" w:hint="eastAsia"/>
          <w:bCs/>
          <w:szCs w:val="24"/>
        </w:rPr>
        <w:t>2</w:t>
      </w:r>
      <w:r w:rsidRPr="00D940DC">
        <w:rPr>
          <w:rFonts w:ascii="標楷體" w:eastAsia="標楷體" w:hAnsi="標楷體" w:cs="新細明體" w:hint="eastAsia"/>
          <w:bCs/>
          <w:szCs w:val="24"/>
        </w:rPr>
        <w:t>2</w:t>
      </w:r>
      <w:r>
        <w:rPr>
          <w:rFonts w:ascii="標楷體" w:eastAsia="標楷體" w:hAnsi="標楷體" w:cs="新細明體" w:hint="eastAsia"/>
          <w:bCs/>
          <w:szCs w:val="24"/>
        </w:rPr>
        <w:t>9</w:t>
      </w:r>
      <w:r w:rsidRPr="00D940DC">
        <w:rPr>
          <w:rFonts w:ascii="標楷體" w:eastAsia="標楷體" w:hAnsi="標楷體" w:cs="新細明體" w:hint="eastAsia"/>
          <w:bCs/>
          <w:szCs w:val="24"/>
        </w:rPr>
        <w:t>萬餘元，實際</w:t>
      </w:r>
      <w:r>
        <w:rPr>
          <w:rFonts w:ascii="標楷體" w:eastAsia="標楷體" w:hAnsi="標楷體" w:cs="新細明體" w:hint="eastAsia"/>
          <w:bCs/>
          <w:szCs w:val="24"/>
        </w:rPr>
        <w:t>支用</w:t>
      </w:r>
      <w:r w:rsidRPr="00D940DC">
        <w:rPr>
          <w:rFonts w:ascii="標楷體" w:eastAsia="標楷體" w:hAnsi="標楷體" w:cs="新細明體" w:hint="eastAsia"/>
          <w:bCs/>
          <w:szCs w:val="24"/>
        </w:rPr>
        <w:t>1億</w:t>
      </w:r>
      <w:r>
        <w:rPr>
          <w:rFonts w:ascii="標楷體" w:eastAsia="標楷體" w:hAnsi="標楷體" w:cs="新細明體" w:hint="eastAsia"/>
          <w:bCs/>
          <w:szCs w:val="24"/>
        </w:rPr>
        <w:t>2</w:t>
      </w:r>
      <w:r>
        <w:rPr>
          <w:rFonts w:ascii="標楷體" w:eastAsia="標楷體" w:hAnsi="標楷體" w:cs="新細明體"/>
          <w:bCs/>
          <w:szCs w:val="24"/>
        </w:rPr>
        <w:t>,755</w:t>
      </w:r>
      <w:r w:rsidRPr="00D940DC">
        <w:rPr>
          <w:rFonts w:ascii="標楷體" w:eastAsia="標楷體" w:hAnsi="標楷體" w:cs="新細明體" w:hint="eastAsia"/>
          <w:bCs/>
          <w:szCs w:val="24"/>
        </w:rPr>
        <w:t>萬餘元，較預計增加2</w:t>
      </w:r>
      <w:r w:rsidRPr="00D940DC">
        <w:rPr>
          <w:rFonts w:ascii="標楷體" w:eastAsia="標楷體" w:hAnsi="標楷體" w:cs="新細明體"/>
          <w:bCs/>
          <w:szCs w:val="24"/>
        </w:rPr>
        <w:t>,</w:t>
      </w:r>
      <w:r w:rsidRPr="00D940DC">
        <w:rPr>
          <w:rFonts w:ascii="標楷體" w:eastAsia="標楷體" w:hAnsi="標楷體" w:cs="新細明體" w:hint="eastAsia"/>
          <w:bCs/>
          <w:szCs w:val="24"/>
        </w:rPr>
        <w:t>5</w:t>
      </w:r>
      <w:r>
        <w:rPr>
          <w:rFonts w:ascii="標楷體" w:eastAsia="標楷體" w:hAnsi="標楷體" w:cs="新細明體"/>
          <w:bCs/>
          <w:szCs w:val="24"/>
        </w:rPr>
        <w:t>26</w:t>
      </w:r>
      <w:r w:rsidRPr="00D940DC">
        <w:rPr>
          <w:rFonts w:ascii="標楷體" w:eastAsia="標楷體" w:hAnsi="標楷體" w:cs="新細明體" w:hint="eastAsia"/>
          <w:bCs/>
          <w:szCs w:val="24"/>
        </w:rPr>
        <w:t>萬餘元，約</w:t>
      </w:r>
      <w:r>
        <w:rPr>
          <w:rFonts w:ascii="標楷體" w:eastAsia="標楷體" w:hAnsi="標楷體" w:cs="新細明體" w:hint="eastAsia"/>
          <w:bCs/>
          <w:szCs w:val="24"/>
        </w:rPr>
        <w:t>2</w:t>
      </w:r>
      <w:r>
        <w:rPr>
          <w:rFonts w:ascii="標楷體" w:eastAsia="標楷體" w:hAnsi="標楷體" w:cs="新細明體"/>
          <w:bCs/>
          <w:szCs w:val="24"/>
        </w:rPr>
        <w:t>4.70</w:t>
      </w:r>
      <w:r w:rsidRPr="00D940DC">
        <w:rPr>
          <w:rFonts w:ascii="標楷體" w:eastAsia="標楷體" w:hAnsi="標楷體" w:cs="新細明體" w:hint="eastAsia"/>
          <w:bCs/>
          <w:szCs w:val="24"/>
        </w:rPr>
        <w:t>％，主要係</w:t>
      </w:r>
      <w:r>
        <w:rPr>
          <w:rFonts w:ascii="標楷體" w:eastAsia="標楷體" w:hAnsi="標楷體" w:cs="新細明體" w:hint="eastAsia"/>
          <w:bCs/>
          <w:szCs w:val="24"/>
        </w:rPr>
        <w:t>辦理臺北市南機場一期整宅因受403地震影響辦理緊急搶修作業，相關費用</w:t>
      </w:r>
      <w:proofErr w:type="gramStart"/>
      <w:r>
        <w:rPr>
          <w:rFonts w:ascii="標楷體" w:eastAsia="標楷體" w:hAnsi="標楷體" w:cs="新細明體" w:hint="eastAsia"/>
          <w:bCs/>
          <w:szCs w:val="24"/>
        </w:rPr>
        <w:t>併</w:t>
      </w:r>
      <w:proofErr w:type="gramEnd"/>
      <w:r>
        <w:rPr>
          <w:rFonts w:ascii="標楷體" w:eastAsia="標楷體" w:hAnsi="標楷體" w:cs="新細明體" w:hint="eastAsia"/>
          <w:bCs/>
          <w:szCs w:val="24"/>
        </w:rPr>
        <w:t>決算辦理</w:t>
      </w:r>
      <w:r w:rsidRPr="00D940DC">
        <w:rPr>
          <w:rFonts w:ascii="標楷體" w:eastAsia="標楷體" w:hAnsi="標楷體" w:cs="新細明體" w:hint="eastAsia"/>
          <w:bCs/>
          <w:szCs w:val="24"/>
        </w:rPr>
        <w:t>所致。</w:t>
      </w:r>
    </w:p>
    <w:p w14:paraId="4E698D65" w14:textId="77777777" w:rsidR="002E5DE4" w:rsidRPr="00D940DC" w:rsidRDefault="002E5DE4" w:rsidP="002E5DE4">
      <w:pPr>
        <w:widowControl/>
        <w:overflowPunct w:val="0"/>
        <w:spacing w:before="60" w:after="60" w:line="440" w:lineRule="exact"/>
        <w:ind w:firstLineChars="300" w:firstLine="720"/>
        <w:jc w:val="both"/>
        <w:rPr>
          <w:rFonts w:ascii="標楷體" w:eastAsia="標楷體" w:hAnsi="標楷體" w:cs="新細明體"/>
          <w:b/>
          <w:bCs/>
          <w:sz w:val="28"/>
          <w:szCs w:val="24"/>
        </w:rPr>
      </w:pPr>
      <w:r w:rsidRPr="00D940DC">
        <w:rPr>
          <w:rFonts w:ascii="標楷體" w:eastAsia="標楷體" w:hAnsi="標楷體" w:cs="新細明體"/>
          <w:bCs/>
          <w:szCs w:val="24"/>
        </w:rPr>
        <w:t>2</w:t>
      </w:r>
      <w:r w:rsidRPr="00D940DC">
        <w:rPr>
          <w:rFonts w:ascii="標楷體" w:eastAsia="標楷體" w:hAnsi="標楷體" w:cs="新細明體" w:hint="eastAsia"/>
          <w:bCs/>
          <w:szCs w:val="24"/>
        </w:rPr>
        <w:t>.整建住宅更新規劃設計費補助等　預計數6,</w:t>
      </w:r>
      <w:r>
        <w:rPr>
          <w:rFonts w:ascii="標楷體" w:eastAsia="標楷體" w:hAnsi="標楷體" w:cs="新細明體" w:hint="eastAsia"/>
          <w:bCs/>
          <w:szCs w:val="24"/>
        </w:rPr>
        <w:t>693</w:t>
      </w:r>
      <w:r w:rsidRPr="00D940DC">
        <w:rPr>
          <w:rFonts w:ascii="標楷體" w:eastAsia="標楷體" w:hAnsi="標楷體" w:cs="新細明體" w:hint="eastAsia"/>
          <w:bCs/>
          <w:szCs w:val="24"/>
        </w:rPr>
        <w:t>萬餘元，實際數</w:t>
      </w:r>
      <w:r>
        <w:rPr>
          <w:rFonts w:ascii="標楷體" w:eastAsia="標楷體" w:hAnsi="標楷體" w:cs="新細明體" w:hint="eastAsia"/>
          <w:bCs/>
          <w:szCs w:val="24"/>
        </w:rPr>
        <w:t>3</w:t>
      </w:r>
      <w:r w:rsidRPr="00D940DC">
        <w:rPr>
          <w:rFonts w:ascii="標楷體" w:eastAsia="標楷體" w:hAnsi="標楷體" w:cs="新細明體" w:hint="eastAsia"/>
          <w:bCs/>
          <w:szCs w:val="24"/>
        </w:rPr>
        <w:t>,</w:t>
      </w:r>
      <w:r>
        <w:rPr>
          <w:rFonts w:ascii="標楷體" w:eastAsia="標楷體" w:hAnsi="標楷體" w:cs="新細明體" w:hint="eastAsia"/>
          <w:bCs/>
          <w:szCs w:val="24"/>
        </w:rPr>
        <w:t>924</w:t>
      </w:r>
      <w:r w:rsidRPr="00D940DC">
        <w:rPr>
          <w:rFonts w:ascii="標楷體" w:eastAsia="標楷體" w:hAnsi="標楷體" w:cs="新細明體" w:hint="eastAsia"/>
          <w:bCs/>
          <w:szCs w:val="24"/>
        </w:rPr>
        <w:t>萬餘元，較預計減少</w:t>
      </w:r>
      <w:r>
        <w:rPr>
          <w:rFonts w:ascii="標楷體" w:eastAsia="標楷體" w:hAnsi="標楷體" w:cs="新細明體" w:hint="eastAsia"/>
          <w:bCs/>
          <w:szCs w:val="24"/>
        </w:rPr>
        <w:t>2</w:t>
      </w:r>
      <w:r>
        <w:rPr>
          <w:rFonts w:ascii="標楷體" w:eastAsia="標楷體" w:hAnsi="標楷體" w:cs="新細明體"/>
          <w:bCs/>
          <w:szCs w:val="24"/>
        </w:rPr>
        <w:t>,</w:t>
      </w:r>
      <w:r>
        <w:rPr>
          <w:rFonts w:ascii="標楷體" w:eastAsia="標楷體" w:hAnsi="標楷體" w:cs="新細明體" w:hint="eastAsia"/>
          <w:bCs/>
          <w:szCs w:val="24"/>
        </w:rPr>
        <w:t>7</w:t>
      </w:r>
      <w:r>
        <w:rPr>
          <w:rFonts w:ascii="標楷體" w:eastAsia="標楷體" w:hAnsi="標楷體" w:cs="新細明體"/>
          <w:bCs/>
          <w:szCs w:val="24"/>
        </w:rPr>
        <w:t>69</w:t>
      </w:r>
      <w:r w:rsidRPr="00D940DC">
        <w:rPr>
          <w:rFonts w:ascii="標楷體" w:eastAsia="標楷體" w:hAnsi="標楷體" w:cs="新細明體" w:hint="eastAsia"/>
          <w:bCs/>
          <w:szCs w:val="24"/>
        </w:rPr>
        <w:t>萬餘元，約</w:t>
      </w:r>
      <w:bookmarkStart w:id="5" w:name="_Hlk105589872"/>
      <w:r>
        <w:rPr>
          <w:rFonts w:ascii="標楷體" w:eastAsia="標楷體" w:hAnsi="標楷體" w:cs="新細明體" w:hint="eastAsia"/>
          <w:bCs/>
          <w:szCs w:val="24"/>
        </w:rPr>
        <w:t>4</w:t>
      </w:r>
      <w:r>
        <w:rPr>
          <w:rFonts w:ascii="標楷體" w:eastAsia="標楷體" w:hAnsi="標楷體" w:cs="新細明體"/>
          <w:bCs/>
          <w:szCs w:val="24"/>
        </w:rPr>
        <w:t>1</w:t>
      </w:r>
      <w:r>
        <w:rPr>
          <w:rFonts w:ascii="標楷體" w:eastAsia="標楷體" w:hAnsi="標楷體" w:cs="新細明體" w:hint="eastAsia"/>
          <w:bCs/>
          <w:szCs w:val="24"/>
        </w:rPr>
        <w:t>.</w:t>
      </w:r>
      <w:r>
        <w:rPr>
          <w:rFonts w:ascii="標楷體" w:eastAsia="標楷體" w:hAnsi="標楷體" w:cs="新細明體"/>
          <w:bCs/>
          <w:szCs w:val="24"/>
        </w:rPr>
        <w:t>37</w:t>
      </w:r>
      <w:r w:rsidRPr="00D940DC">
        <w:rPr>
          <w:rFonts w:ascii="標楷體" w:eastAsia="標楷體" w:hAnsi="標楷體" w:cs="新細明體" w:hint="eastAsia"/>
          <w:bCs/>
          <w:szCs w:val="24"/>
        </w:rPr>
        <w:t>％</w:t>
      </w:r>
      <w:bookmarkStart w:id="6" w:name="_Hlk136349100"/>
      <w:bookmarkEnd w:id="5"/>
      <w:r w:rsidRPr="00D940DC">
        <w:rPr>
          <w:rFonts w:ascii="標楷體" w:eastAsia="標楷體" w:hAnsi="標楷體" w:cs="新細明體" w:hint="eastAsia"/>
          <w:bCs/>
          <w:szCs w:val="24"/>
        </w:rPr>
        <w:t>，主要係</w:t>
      </w:r>
      <w:r>
        <w:rPr>
          <w:rFonts w:ascii="標楷體" w:eastAsia="標楷體" w:hAnsi="標楷體" w:cs="新細明體" w:hint="eastAsia"/>
          <w:bCs/>
          <w:szCs w:val="24"/>
        </w:rPr>
        <w:t>符合補助申請要件之案件數未如預期，及已核定之補助案，部分尚未申領款項</w:t>
      </w:r>
      <w:r w:rsidRPr="00D940DC">
        <w:rPr>
          <w:rFonts w:ascii="標楷體" w:eastAsia="標楷體" w:hAnsi="標楷體" w:cs="新細明體" w:hint="eastAsia"/>
          <w:bCs/>
          <w:szCs w:val="24"/>
        </w:rPr>
        <w:t>所致。</w:t>
      </w:r>
      <w:bookmarkEnd w:id="6"/>
    </w:p>
    <w:p w14:paraId="42623921" w14:textId="77777777" w:rsidR="002E5DE4" w:rsidRPr="002E5DE4" w:rsidRDefault="002E5DE4" w:rsidP="002E5DE4">
      <w:pPr>
        <w:spacing w:before="60" w:after="60" w:line="460" w:lineRule="exact"/>
        <w:ind w:firstLineChars="100" w:firstLine="280"/>
        <w:jc w:val="both"/>
        <w:outlineLvl w:val="4"/>
        <w:rPr>
          <w:rFonts w:ascii="標楷體" w:eastAsia="標楷體" w:hAnsi="標楷體"/>
          <w:b/>
          <w:color w:val="000000" w:themeColor="text1"/>
          <w:sz w:val="28"/>
        </w:rPr>
      </w:pPr>
      <w:r w:rsidRPr="002E5DE4">
        <w:rPr>
          <w:rFonts w:ascii="標楷體" w:eastAsia="標楷體" w:hAnsi="標楷體" w:hint="eastAsia"/>
          <w:b/>
          <w:color w:val="000000" w:themeColor="text1"/>
          <w:sz w:val="28"/>
        </w:rPr>
        <w:t>（二）預算執行情形之審核</w:t>
      </w:r>
    </w:p>
    <w:p w14:paraId="4D366DDF" w14:textId="77777777" w:rsidR="002E5DE4" w:rsidRPr="00D55D71" w:rsidRDefault="002E5DE4" w:rsidP="002E5DE4">
      <w:pPr>
        <w:pStyle w:val="OK"/>
        <w:overflowPunct w:val="0"/>
        <w:snapToGrid w:val="0"/>
        <w:spacing w:line="420" w:lineRule="exact"/>
        <w:ind w:firstLineChars="200" w:firstLine="480"/>
        <w:rPr>
          <w:rFonts w:hAnsi="標楷體"/>
          <w:color w:val="000000" w:themeColor="text1"/>
          <w:spacing w:val="-2"/>
          <w:szCs w:val="24"/>
        </w:rPr>
      </w:pPr>
      <w:proofErr w:type="gramStart"/>
      <w:r w:rsidRPr="006052B1">
        <w:rPr>
          <w:rFonts w:hAnsi="標楷體" w:hint="eastAsia"/>
          <w:color w:val="000000" w:themeColor="text1"/>
          <w:szCs w:val="24"/>
        </w:rPr>
        <w:t>11</w:t>
      </w:r>
      <w:r>
        <w:rPr>
          <w:rFonts w:hAnsi="標楷體"/>
          <w:color w:val="000000" w:themeColor="text1"/>
          <w:szCs w:val="24"/>
        </w:rPr>
        <w:t>3</w:t>
      </w:r>
      <w:proofErr w:type="gramEnd"/>
      <w:r w:rsidRPr="006052B1">
        <w:rPr>
          <w:rFonts w:hAnsi="標楷體" w:hint="eastAsia"/>
          <w:color w:val="000000" w:themeColor="text1"/>
          <w:szCs w:val="24"/>
        </w:rPr>
        <w:t>年度決算審核結果，</w:t>
      </w:r>
      <w:r w:rsidRPr="00D55D71">
        <w:rPr>
          <w:rFonts w:hAnsi="標楷體"/>
          <w:color w:val="000000" w:themeColor="text1"/>
          <w:szCs w:val="24"/>
        </w:rPr>
        <w:t>業務短</w:t>
      </w:r>
      <w:proofErr w:type="gramStart"/>
      <w:r w:rsidRPr="00D55D71">
        <w:rPr>
          <w:rFonts w:hAnsi="標楷體"/>
          <w:color w:val="000000" w:themeColor="text1"/>
          <w:szCs w:val="24"/>
        </w:rPr>
        <w:t>絀</w:t>
      </w:r>
      <w:proofErr w:type="gramEnd"/>
      <w:r w:rsidRPr="00D55D71">
        <w:rPr>
          <w:rFonts w:hAnsi="標楷體"/>
          <w:color w:val="000000" w:themeColor="text1"/>
          <w:szCs w:val="24"/>
        </w:rPr>
        <w:t>1,440萬餘元</w:t>
      </w:r>
      <w:r>
        <w:rPr>
          <w:rFonts w:hAnsi="標楷體" w:hint="eastAsia"/>
          <w:color w:val="000000" w:themeColor="text1"/>
          <w:szCs w:val="24"/>
        </w:rPr>
        <w:t>，</w:t>
      </w:r>
      <w:r w:rsidRPr="00D55D71">
        <w:rPr>
          <w:rFonts w:hAnsi="標楷體"/>
          <w:color w:val="000000" w:themeColor="text1"/>
          <w:szCs w:val="24"/>
        </w:rPr>
        <w:t>業務外賸餘1億256萬餘元，審定本期賸餘8,816萬餘元</w:t>
      </w:r>
      <w:r>
        <w:rPr>
          <w:rFonts w:hAnsi="標楷體" w:hint="eastAsia"/>
          <w:color w:val="000000" w:themeColor="text1"/>
          <w:szCs w:val="24"/>
        </w:rPr>
        <w:t>，</w:t>
      </w:r>
      <w:r w:rsidRPr="00D55D71">
        <w:rPr>
          <w:rFonts w:hAnsi="標楷體"/>
          <w:color w:val="000000" w:themeColor="text1"/>
          <w:szCs w:val="24"/>
        </w:rPr>
        <w:t>較預算賸餘18億1,855萬餘元，減少17億3,038萬餘元，約95.15％</w:t>
      </w:r>
      <w:r w:rsidRPr="00D55D71">
        <w:rPr>
          <w:rFonts w:hAnsi="標楷體" w:hint="eastAsia"/>
          <w:color w:val="000000" w:themeColor="text1"/>
          <w:szCs w:val="24"/>
        </w:rPr>
        <w:t>，主要係</w:t>
      </w:r>
      <w:bookmarkStart w:id="7" w:name="_Hlk136349567"/>
      <w:r w:rsidRPr="00D55D71">
        <w:rPr>
          <w:rFonts w:hAnsi="標楷體" w:hint="eastAsia"/>
          <w:szCs w:val="24"/>
        </w:rPr>
        <w:t>都市計畫變更回饋代金收入較預</w:t>
      </w:r>
      <w:r>
        <w:rPr>
          <w:rFonts w:hAnsi="標楷體" w:hint="eastAsia"/>
          <w:szCs w:val="24"/>
        </w:rPr>
        <w:t>計</w:t>
      </w:r>
      <w:r w:rsidRPr="00D55D71">
        <w:rPr>
          <w:rFonts w:hAnsi="標楷體" w:hint="eastAsia"/>
          <w:szCs w:val="24"/>
        </w:rPr>
        <w:t>減少</w:t>
      </w:r>
      <w:bookmarkEnd w:id="7"/>
      <w:r w:rsidRPr="00D55D71">
        <w:rPr>
          <w:rFonts w:hAnsi="標楷體" w:hint="eastAsia"/>
          <w:szCs w:val="24"/>
        </w:rPr>
        <w:t>所致。</w:t>
      </w:r>
    </w:p>
    <w:p w14:paraId="3C21D768" w14:textId="77777777" w:rsidR="002E5DE4" w:rsidRPr="002E5DE4" w:rsidRDefault="002E5DE4" w:rsidP="002E5DE4">
      <w:pPr>
        <w:spacing w:before="60" w:after="60" w:line="460" w:lineRule="exact"/>
        <w:ind w:firstLineChars="100" w:firstLine="280"/>
        <w:jc w:val="both"/>
        <w:outlineLvl w:val="4"/>
        <w:rPr>
          <w:rFonts w:ascii="標楷體" w:eastAsia="標楷體" w:hAnsi="標楷體"/>
          <w:b/>
          <w:color w:val="000000" w:themeColor="text1"/>
          <w:sz w:val="28"/>
        </w:rPr>
      </w:pPr>
      <w:r w:rsidRPr="002E5DE4">
        <w:rPr>
          <w:rFonts w:ascii="標楷體" w:eastAsia="標楷體" w:hAnsi="標楷體" w:hint="eastAsia"/>
          <w:b/>
          <w:color w:val="000000" w:themeColor="text1"/>
          <w:sz w:val="28"/>
        </w:rPr>
        <w:t>（三）餘</w:t>
      </w:r>
      <w:proofErr w:type="gramStart"/>
      <w:r w:rsidRPr="002E5DE4">
        <w:rPr>
          <w:rFonts w:ascii="標楷體" w:eastAsia="標楷體" w:hAnsi="標楷體" w:hint="eastAsia"/>
          <w:b/>
          <w:color w:val="000000" w:themeColor="text1"/>
          <w:sz w:val="28"/>
        </w:rPr>
        <w:t>絀</w:t>
      </w:r>
      <w:proofErr w:type="gramEnd"/>
      <w:r w:rsidRPr="002E5DE4">
        <w:rPr>
          <w:rFonts w:ascii="標楷體" w:eastAsia="標楷體" w:hAnsi="標楷體" w:hint="eastAsia"/>
          <w:b/>
          <w:color w:val="000000" w:themeColor="text1"/>
          <w:sz w:val="28"/>
        </w:rPr>
        <w:t>及撥補之審定</w:t>
      </w:r>
    </w:p>
    <w:p w14:paraId="795190FC" w14:textId="77777777" w:rsidR="002E5DE4" w:rsidRPr="002E5DE4" w:rsidRDefault="002E5DE4" w:rsidP="002E5DE4">
      <w:pPr>
        <w:pStyle w:val="1OK"/>
        <w:spacing w:line="460" w:lineRule="exact"/>
        <w:ind w:firstLineChars="300" w:firstLine="721"/>
        <w:outlineLvl w:val="5"/>
        <w:rPr>
          <w:spacing w:val="0"/>
          <w:sz w:val="24"/>
          <w:szCs w:val="24"/>
        </w:rPr>
      </w:pPr>
      <w:r w:rsidRPr="002E5DE4">
        <w:rPr>
          <w:spacing w:val="0"/>
          <w:sz w:val="24"/>
          <w:szCs w:val="24"/>
        </w:rPr>
        <w:t>1</w:t>
      </w:r>
      <w:r w:rsidRPr="002E5DE4">
        <w:rPr>
          <w:rFonts w:hint="eastAsia"/>
          <w:spacing w:val="0"/>
          <w:sz w:val="24"/>
          <w:szCs w:val="24"/>
        </w:rPr>
        <w:t>.餘</w:t>
      </w:r>
      <w:proofErr w:type="gramStart"/>
      <w:r w:rsidRPr="002E5DE4">
        <w:rPr>
          <w:rFonts w:hint="eastAsia"/>
          <w:spacing w:val="0"/>
          <w:sz w:val="24"/>
          <w:szCs w:val="24"/>
        </w:rPr>
        <w:t>絀</w:t>
      </w:r>
      <w:proofErr w:type="gramEnd"/>
      <w:r w:rsidRPr="002E5DE4">
        <w:rPr>
          <w:rFonts w:hint="eastAsia"/>
          <w:spacing w:val="0"/>
          <w:sz w:val="24"/>
          <w:szCs w:val="24"/>
        </w:rPr>
        <w:t>審定</w:t>
      </w:r>
    </w:p>
    <w:p w14:paraId="49341C71" w14:textId="77777777" w:rsidR="002E5DE4" w:rsidRPr="00D55D71" w:rsidRDefault="002E5DE4" w:rsidP="002E5DE4">
      <w:pPr>
        <w:pStyle w:val="OK"/>
        <w:overflowPunct w:val="0"/>
        <w:snapToGrid w:val="0"/>
        <w:spacing w:line="420" w:lineRule="exact"/>
        <w:ind w:firstLineChars="200" w:firstLine="480"/>
        <w:rPr>
          <w:rFonts w:hAnsi="標楷體"/>
          <w:color w:val="000000" w:themeColor="text1"/>
          <w:szCs w:val="24"/>
        </w:rPr>
      </w:pPr>
      <w:proofErr w:type="gramStart"/>
      <w:r w:rsidRPr="00D55D71">
        <w:rPr>
          <w:rFonts w:hAnsi="標楷體" w:hint="eastAsia"/>
          <w:color w:val="000000" w:themeColor="text1"/>
          <w:szCs w:val="24"/>
        </w:rPr>
        <w:t>113</w:t>
      </w:r>
      <w:proofErr w:type="gramEnd"/>
      <w:r w:rsidRPr="00D55D71">
        <w:rPr>
          <w:rFonts w:hAnsi="標楷體" w:hint="eastAsia"/>
          <w:color w:val="000000" w:themeColor="text1"/>
          <w:szCs w:val="24"/>
        </w:rPr>
        <w:t>年度決算經臺北市政府核定賸餘88,165,661元，</w:t>
      </w:r>
      <w:proofErr w:type="gramStart"/>
      <w:r w:rsidRPr="00D55D71">
        <w:rPr>
          <w:rFonts w:hAnsi="標楷體" w:hint="eastAsia"/>
          <w:color w:val="000000" w:themeColor="text1"/>
          <w:szCs w:val="24"/>
        </w:rPr>
        <w:t>經核尚無</w:t>
      </w:r>
      <w:proofErr w:type="gramEnd"/>
      <w:r w:rsidRPr="00D55D71">
        <w:rPr>
          <w:rFonts w:hAnsi="標楷體" w:hint="eastAsia"/>
          <w:color w:val="000000" w:themeColor="text1"/>
          <w:szCs w:val="24"/>
        </w:rPr>
        <w:t>不合，予以照數審定。</w:t>
      </w:r>
    </w:p>
    <w:p w14:paraId="6F33EF7E" w14:textId="77777777" w:rsidR="002E5DE4" w:rsidRPr="002E5DE4" w:rsidRDefault="002E5DE4" w:rsidP="002E5DE4">
      <w:pPr>
        <w:pStyle w:val="1OK"/>
        <w:spacing w:line="460" w:lineRule="exact"/>
        <w:ind w:firstLineChars="300" w:firstLine="721"/>
        <w:outlineLvl w:val="5"/>
        <w:rPr>
          <w:spacing w:val="0"/>
          <w:sz w:val="24"/>
          <w:szCs w:val="24"/>
        </w:rPr>
      </w:pPr>
      <w:r w:rsidRPr="002E5DE4">
        <w:rPr>
          <w:spacing w:val="0"/>
          <w:sz w:val="24"/>
          <w:szCs w:val="24"/>
        </w:rPr>
        <w:t>2</w:t>
      </w:r>
      <w:r w:rsidRPr="002E5DE4">
        <w:rPr>
          <w:rFonts w:hint="eastAsia"/>
          <w:spacing w:val="0"/>
          <w:sz w:val="24"/>
          <w:szCs w:val="24"/>
        </w:rPr>
        <w:t>.餘</w:t>
      </w:r>
      <w:proofErr w:type="gramStart"/>
      <w:r w:rsidRPr="002E5DE4">
        <w:rPr>
          <w:rFonts w:hint="eastAsia"/>
          <w:spacing w:val="0"/>
          <w:sz w:val="24"/>
          <w:szCs w:val="24"/>
        </w:rPr>
        <w:t>絀</w:t>
      </w:r>
      <w:proofErr w:type="gramEnd"/>
      <w:r w:rsidRPr="002E5DE4">
        <w:rPr>
          <w:rFonts w:hint="eastAsia"/>
          <w:spacing w:val="0"/>
          <w:sz w:val="24"/>
          <w:szCs w:val="24"/>
        </w:rPr>
        <w:t>撥補</w:t>
      </w:r>
    </w:p>
    <w:p w14:paraId="3677A9D0" w14:textId="77777777" w:rsidR="002E5DE4" w:rsidRPr="00D55D71" w:rsidRDefault="002E5DE4" w:rsidP="002E5DE4">
      <w:pPr>
        <w:pStyle w:val="OK"/>
        <w:overflowPunct w:val="0"/>
        <w:snapToGrid w:val="0"/>
        <w:spacing w:line="420" w:lineRule="exact"/>
        <w:ind w:firstLineChars="200" w:firstLine="480"/>
        <w:rPr>
          <w:rFonts w:hAnsi="標楷體"/>
          <w:color w:val="000000" w:themeColor="text1"/>
          <w:szCs w:val="24"/>
        </w:rPr>
      </w:pPr>
      <w:proofErr w:type="gramStart"/>
      <w:r w:rsidRPr="00D55D71">
        <w:rPr>
          <w:rFonts w:hAnsi="標楷體" w:hint="eastAsia"/>
          <w:color w:val="000000" w:themeColor="text1"/>
          <w:szCs w:val="24"/>
        </w:rPr>
        <w:t>113</w:t>
      </w:r>
      <w:proofErr w:type="gramEnd"/>
      <w:r w:rsidRPr="00D55D71">
        <w:rPr>
          <w:rFonts w:hAnsi="標楷體" w:hint="eastAsia"/>
          <w:color w:val="000000" w:themeColor="text1"/>
          <w:szCs w:val="24"/>
        </w:rPr>
        <w:t>年度決算審定賸餘88,165,661元，連同前期未分配賸餘7,384,699,697元，合計賸餘</w:t>
      </w:r>
      <w:r w:rsidRPr="005B380E">
        <w:rPr>
          <w:rFonts w:hAnsi="標楷體" w:hint="eastAsia"/>
          <w:color w:val="000000" w:themeColor="text1"/>
          <w:spacing w:val="-2"/>
          <w:szCs w:val="24"/>
        </w:rPr>
        <w:t>7,472,865,358元，經依預算</w:t>
      </w:r>
      <w:proofErr w:type="gramStart"/>
      <w:r w:rsidRPr="005B380E">
        <w:rPr>
          <w:rFonts w:hAnsi="標楷體" w:hint="eastAsia"/>
          <w:color w:val="000000" w:themeColor="text1"/>
          <w:spacing w:val="-2"/>
          <w:szCs w:val="24"/>
        </w:rPr>
        <w:t>解繳公庫</w:t>
      </w:r>
      <w:proofErr w:type="gramEnd"/>
      <w:r w:rsidRPr="005B380E">
        <w:rPr>
          <w:rFonts w:hAnsi="標楷體" w:hint="eastAsia"/>
          <w:color w:val="000000" w:themeColor="text1"/>
          <w:spacing w:val="-2"/>
          <w:szCs w:val="24"/>
        </w:rPr>
        <w:t>1,000,000,000元後，尚有未分配賸餘6,472,865,358元。</w:t>
      </w:r>
    </w:p>
    <w:p w14:paraId="27BA5FEA" w14:textId="77777777" w:rsidR="002E5DE4" w:rsidRPr="002E5DE4" w:rsidRDefault="002E5DE4" w:rsidP="002E5DE4">
      <w:pPr>
        <w:spacing w:before="60" w:after="60" w:line="460" w:lineRule="exact"/>
        <w:ind w:firstLineChars="100" w:firstLine="280"/>
        <w:jc w:val="both"/>
        <w:outlineLvl w:val="4"/>
        <w:rPr>
          <w:rFonts w:ascii="標楷體" w:eastAsia="標楷體" w:hAnsi="標楷體"/>
          <w:b/>
          <w:color w:val="000000" w:themeColor="text1"/>
          <w:sz w:val="28"/>
        </w:rPr>
      </w:pPr>
      <w:r w:rsidRPr="002E5DE4">
        <w:rPr>
          <w:rFonts w:ascii="標楷體" w:eastAsia="標楷體" w:hAnsi="標楷體" w:hint="eastAsia"/>
          <w:b/>
          <w:color w:val="000000" w:themeColor="text1"/>
          <w:sz w:val="28"/>
        </w:rPr>
        <w:t>（四）現金流量之查核</w:t>
      </w:r>
    </w:p>
    <w:p w14:paraId="33FE5532" w14:textId="77777777" w:rsidR="002E5DE4" w:rsidRPr="00A93F98" w:rsidRDefault="002E5DE4" w:rsidP="002E5DE4">
      <w:pPr>
        <w:pStyle w:val="OK"/>
        <w:overflowPunct w:val="0"/>
        <w:snapToGrid w:val="0"/>
        <w:spacing w:line="420" w:lineRule="exact"/>
        <w:ind w:firstLineChars="200" w:firstLine="480"/>
        <w:rPr>
          <w:rFonts w:hAnsi="標楷體"/>
          <w:szCs w:val="24"/>
        </w:rPr>
      </w:pPr>
      <w:proofErr w:type="gramStart"/>
      <w:r w:rsidRPr="00971392">
        <w:rPr>
          <w:rFonts w:hAnsi="標楷體" w:hint="eastAsia"/>
          <w:color w:val="000000" w:themeColor="text1"/>
          <w:szCs w:val="24"/>
        </w:rPr>
        <w:t>113</w:t>
      </w:r>
      <w:proofErr w:type="gramEnd"/>
      <w:r w:rsidRPr="00971392">
        <w:rPr>
          <w:rFonts w:hAnsi="標楷體" w:hint="eastAsia"/>
          <w:color w:val="000000" w:themeColor="text1"/>
          <w:szCs w:val="24"/>
        </w:rPr>
        <w:t>年度期初現金及約當現金31億3,244萬餘元，經業務、投資及籌資活動結果，現金及約當</w:t>
      </w:r>
      <w:proofErr w:type="gramStart"/>
      <w:r w:rsidRPr="00971392">
        <w:rPr>
          <w:rFonts w:hAnsi="標楷體" w:hint="eastAsia"/>
          <w:color w:val="000000" w:themeColor="text1"/>
          <w:szCs w:val="24"/>
        </w:rPr>
        <w:t>現金淨減</w:t>
      </w:r>
      <w:proofErr w:type="gramEnd"/>
      <w:r w:rsidRPr="00971392">
        <w:rPr>
          <w:rFonts w:hAnsi="標楷體" w:hint="eastAsia"/>
          <w:color w:val="000000" w:themeColor="text1"/>
          <w:szCs w:val="24"/>
        </w:rPr>
        <w:t>3,749萬餘元，期末現金及約當現金為30億9,494萬餘元；其現金及約當現金淨減數與預算</w:t>
      </w:r>
      <w:proofErr w:type="gramStart"/>
      <w:r w:rsidRPr="00971392">
        <w:rPr>
          <w:rFonts w:hAnsi="標楷體" w:hint="eastAsia"/>
          <w:color w:val="000000" w:themeColor="text1"/>
          <w:szCs w:val="24"/>
        </w:rPr>
        <w:t>淨增數2億</w:t>
      </w:r>
      <w:proofErr w:type="gramEnd"/>
      <w:r w:rsidRPr="00971392">
        <w:rPr>
          <w:rFonts w:hAnsi="標楷體" w:hint="eastAsia"/>
          <w:color w:val="000000" w:themeColor="text1"/>
          <w:szCs w:val="24"/>
        </w:rPr>
        <w:t>8,704萬餘元，相距3億2,454萬餘元，主要係</w:t>
      </w:r>
      <w:r w:rsidRPr="00971392">
        <w:rPr>
          <w:rFonts w:hAnsi="標楷體" w:hint="eastAsia"/>
          <w:szCs w:val="24"/>
        </w:rPr>
        <w:t>都市計畫變更回饋代金收入較預期減少，業務活動之淨現金流入減少所致。</w:t>
      </w:r>
    </w:p>
    <w:p w14:paraId="3F173A0D" w14:textId="77777777" w:rsidR="002E5DE4" w:rsidRDefault="002E5DE4" w:rsidP="002E5DE4">
      <w:pPr>
        <w:pStyle w:val="OK"/>
        <w:overflowPunct w:val="0"/>
        <w:snapToGrid w:val="0"/>
        <w:spacing w:line="420" w:lineRule="exact"/>
        <w:ind w:firstLineChars="200" w:firstLine="480"/>
        <w:rPr>
          <w:rFonts w:hAnsi="標楷體"/>
          <w:color w:val="000000" w:themeColor="text1"/>
          <w:spacing w:val="-12"/>
          <w:szCs w:val="24"/>
        </w:rPr>
      </w:pPr>
      <w:r w:rsidRPr="002E5DE4">
        <w:rPr>
          <w:rFonts w:hAnsi="標楷體" w:hint="eastAsia"/>
          <w:color w:val="000000" w:themeColor="text1"/>
          <w:szCs w:val="24"/>
        </w:rPr>
        <w:t>茲將該基金收支餘</w:t>
      </w:r>
      <w:proofErr w:type="gramStart"/>
      <w:r w:rsidRPr="002E5DE4">
        <w:rPr>
          <w:rFonts w:hAnsi="標楷體" w:hint="eastAsia"/>
          <w:color w:val="000000" w:themeColor="text1"/>
          <w:szCs w:val="24"/>
        </w:rPr>
        <w:t>絀</w:t>
      </w:r>
      <w:proofErr w:type="gramEnd"/>
      <w:r w:rsidRPr="002E5DE4">
        <w:rPr>
          <w:rFonts w:hAnsi="標楷體" w:hint="eastAsia"/>
          <w:color w:val="000000" w:themeColor="text1"/>
          <w:szCs w:val="24"/>
        </w:rPr>
        <w:t>與餘</w:t>
      </w:r>
      <w:proofErr w:type="gramStart"/>
      <w:r w:rsidRPr="002E5DE4">
        <w:rPr>
          <w:rFonts w:hAnsi="標楷體" w:hint="eastAsia"/>
          <w:color w:val="000000" w:themeColor="text1"/>
          <w:szCs w:val="24"/>
        </w:rPr>
        <w:t>絀</w:t>
      </w:r>
      <w:proofErr w:type="gramEnd"/>
      <w:r w:rsidRPr="002E5DE4">
        <w:rPr>
          <w:rFonts w:hAnsi="標楷體" w:hint="eastAsia"/>
          <w:color w:val="000000" w:themeColor="text1"/>
          <w:szCs w:val="24"/>
        </w:rPr>
        <w:t>撥補之審定，暨餘</w:t>
      </w:r>
      <w:proofErr w:type="gramStart"/>
      <w:r w:rsidRPr="002E5DE4">
        <w:rPr>
          <w:rFonts w:hAnsi="標楷體" w:hint="eastAsia"/>
          <w:color w:val="000000" w:themeColor="text1"/>
          <w:szCs w:val="24"/>
        </w:rPr>
        <w:t>絀</w:t>
      </w:r>
      <w:proofErr w:type="gramEnd"/>
      <w:r w:rsidRPr="002E5DE4">
        <w:rPr>
          <w:rFonts w:hAnsi="標楷體" w:hint="eastAsia"/>
          <w:color w:val="000000" w:themeColor="text1"/>
          <w:szCs w:val="24"/>
        </w:rPr>
        <w:t>審定後現金流量及資產負債狀況，分別列表如次：</w:t>
      </w:r>
      <w:r>
        <w:rPr>
          <w:rFonts w:hAnsi="標楷體"/>
          <w:color w:val="000000" w:themeColor="text1"/>
          <w:spacing w:val="-12"/>
          <w:szCs w:val="24"/>
        </w:rPr>
        <w:br w:type="page"/>
      </w:r>
    </w:p>
    <w:tbl>
      <w:tblPr>
        <w:tblW w:w="9923" w:type="dxa"/>
        <w:tblLayout w:type="fixed"/>
        <w:tblCellMar>
          <w:left w:w="28" w:type="dxa"/>
          <w:right w:w="28" w:type="dxa"/>
        </w:tblCellMar>
        <w:tblLook w:val="0000" w:firstRow="0" w:lastRow="0" w:firstColumn="0" w:lastColumn="0" w:noHBand="0" w:noVBand="0"/>
      </w:tblPr>
      <w:tblGrid>
        <w:gridCol w:w="10"/>
        <w:gridCol w:w="2413"/>
        <w:gridCol w:w="1320"/>
        <w:gridCol w:w="37"/>
        <w:gridCol w:w="255"/>
        <w:gridCol w:w="1102"/>
        <w:gridCol w:w="42"/>
        <w:gridCol w:w="549"/>
        <w:gridCol w:w="585"/>
        <w:gridCol w:w="126"/>
        <w:gridCol w:w="983"/>
        <w:gridCol w:w="320"/>
        <w:gridCol w:w="10"/>
        <w:gridCol w:w="1137"/>
        <w:gridCol w:w="253"/>
        <w:gridCol w:w="15"/>
        <w:gridCol w:w="766"/>
      </w:tblGrid>
      <w:tr w:rsidR="002E5DE4" w:rsidRPr="00A93F98" w14:paraId="6C298388" w14:textId="77777777" w:rsidTr="00891663">
        <w:tc>
          <w:tcPr>
            <w:tcW w:w="9923" w:type="dxa"/>
            <w:gridSpan w:val="17"/>
            <w:tcBorders>
              <w:bottom w:val="single" w:sz="8" w:space="0" w:color="auto"/>
            </w:tcBorders>
          </w:tcPr>
          <w:p w14:paraId="791AEB39" w14:textId="77777777" w:rsidR="002E5DE4" w:rsidRPr="00A93F98" w:rsidRDefault="002E5DE4" w:rsidP="00C3143D">
            <w:pPr>
              <w:snapToGrid w:val="0"/>
              <w:spacing w:after="60"/>
              <w:jc w:val="center"/>
              <w:rPr>
                <w:rFonts w:ascii="標楷體" w:eastAsia="標楷體" w:hAnsi="標楷體"/>
                <w:b/>
                <w:sz w:val="36"/>
                <w:szCs w:val="36"/>
                <w:u w:val="single"/>
              </w:rPr>
            </w:pPr>
            <w:r w:rsidRPr="00A93F98">
              <w:rPr>
                <w:rFonts w:ascii="標楷體" w:eastAsia="標楷體" w:hAnsi="標楷體" w:hint="eastAsia"/>
                <w:b/>
                <w:sz w:val="36"/>
                <w:szCs w:val="36"/>
                <w:u w:val="single"/>
              </w:rPr>
              <w:lastRenderedPageBreak/>
              <w:t>臺北市都市更新基金收支餘</w:t>
            </w:r>
            <w:proofErr w:type="gramStart"/>
            <w:r w:rsidRPr="00A93F98">
              <w:rPr>
                <w:rFonts w:ascii="標楷體" w:eastAsia="標楷體" w:hAnsi="標楷體" w:hint="eastAsia"/>
                <w:b/>
                <w:sz w:val="36"/>
                <w:szCs w:val="36"/>
                <w:u w:val="single"/>
              </w:rPr>
              <w:t>絀</w:t>
            </w:r>
            <w:proofErr w:type="gramEnd"/>
            <w:r w:rsidRPr="00A93F98">
              <w:rPr>
                <w:rFonts w:ascii="標楷體" w:eastAsia="標楷體" w:hAnsi="標楷體" w:hint="eastAsia"/>
                <w:b/>
                <w:sz w:val="36"/>
                <w:szCs w:val="36"/>
                <w:u w:val="single"/>
              </w:rPr>
              <w:t>審定表</w:t>
            </w:r>
          </w:p>
          <w:p w14:paraId="18BED622" w14:textId="77777777" w:rsidR="002E5DE4" w:rsidRPr="00A93F98" w:rsidRDefault="002E5DE4" w:rsidP="00C3143D">
            <w:pPr>
              <w:tabs>
                <w:tab w:val="left" w:pos="4260"/>
                <w:tab w:val="left" w:pos="8520"/>
              </w:tabs>
              <w:snapToGrid w:val="0"/>
              <w:spacing w:after="60"/>
              <w:jc w:val="both"/>
              <w:rPr>
                <w:rFonts w:ascii="標楷體" w:eastAsia="標楷體" w:hAnsi="標楷體"/>
                <w:b/>
                <w:sz w:val="32"/>
                <w:u w:val="single"/>
              </w:rPr>
            </w:pPr>
            <w:r w:rsidRPr="00A93F98">
              <w:rPr>
                <w:rFonts w:ascii="標楷體" w:eastAsia="標楷體" w:hAnsi="標楷體"/>
                <w:spacing w:val="60"/>
              </w:rPr>
              <w:tab/>
            </w:r>
            <w:r w:rsidRPr="00A93F98">
              <w:rPr>
                <w:rFonts w:ascii="標楷體" w:eastAsia="標楷體" w:hAnsi="標楷體" w:hint="eastAsia"/>
                <w:sz w:val="22"/>
              </w:rPr>
              <w:t>中華民國</w:t>
            </w:r>
            <w:proofErr w:type="gramStart"/>
            <w:r>
              <w:rPr>
                <w:rFonts w:ascii="標楷體" w:eastAsia="標楷體" w:hAnsi="標楷體"/>
                <w:sz w:val="22"/>
              </w:rPr>
              <w:t>11</w:t>
            </w:r>
            <w:r>
              <w:rPr>
                <w:rFonts w:ascii="標楷體" w:eastAsia="標楷體" w:hAnsi="標楷體" w:hint="eastAsia"/>
                <w:sz w:val="22"/>
              </w:rPr>
              <w:t>3</w:t>
            </w:r>
            <w:proofErr w:type="gramEnd"/>
            <w:r w:rsidRPr="00A93F98">
              <w:rPr>
                <w:rFonts w:ascii="標楷體" w:eastAsia="標楷體" w:hAnsi="標楷體" w:hint="eastAsia"/>
                <w:sz w:val="22"/>
              </w:rPr>
              <w:t>年度</w:t>
            </w:r>
            <w:r w:rsidRPr="00A93F98">
              <w:rPr>
                <w:rFonts w:ascii="標楷體" w:eastAsia="標楷體" w:hAnsi="標楷體" w:hint="eastAsia"/>
              </w:rPr>
              <w:tab/>
            </w:r>
            <w:r w:rsidRPr="00A93F98">
              <w:rPr>
                <w:rFonts w:ascii="標楷體" w:eastAsia="標楷體" w:hAnsi="標楷體" w:hint="eastAsia"/>
                <w:kern w:val="0"/>
                <w:sz w:val="20"/>
              </w:rPr>
              <w:t>單位：新臺幣元</w:t>
            </w:r>
          </w:p>
        </w:tc>
      </w:tr>
      <w:tr w:rsidR="002E5DE4" w:rsidRPr="00A93F98" w14:paraId="0ED76C0C" w14:textId="77777777" w:rsidTr="00891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3"/>
        </w:trPr>
        <w:tc>
          <w:tcPr>
            <w:tcW w:w="2423" w:type="dxa"/>
            <w:gridSpan w:val="2"/>
            <w:vMerge w:val="restart"/>
            <w:tcBorders>
              <w:top w:val="single" w:sz="8" w:space="0" w:color="auto"/>
              <w:left w:val="nil"/>
              <w:bottom w:val="nil"/>
            </w:tcBorders>
            <w:vAlign w:val="center"/>
          </w:tcPr>
          <w:p w14:paraId="0FA7E68E" w14:textId="77777777" w:rsidR="002E5DE4" w:rsidRPr="00A93F98" w:rsidRDefault="002E5DE4" w:rsidP="00C3143D">
            <w:pPr>
              <w:ind w:left="113" w:right="113"/>
              <w:jc w:val="distribute"/>
              <w:rPr>
                <w:rFonts w:ascii="標楷體" w:eastAsia="標楷體" w:hAnsi="標楷體"/>
                <w:sz w:val="20"/>
              </w:rPr>
            </w:pPr>
            <w:r w:rsidRPr="00A93F98">
              <w:rPr>
                <w:rFonts w:ascii="標楷體" w:eastAsia="標楷體" w:hAnsi="標楷體" w:hint="eastAsia"/>
                <w:sz w:val="20"/>
              </w:rPr>
              <w:t>科目</w:t>
            </w:r>
          </w:p>
        </w:tc>
        <w:tc>
          <w:tcPr>
            <w:tcW w:w="1320" w:type="dxa"/>
            <w:vMerge w:val="restart"/>
            <w:tcBorders>
              <w:top w:val="single" w:sz="8" w:space="0" w:color="auto"/>
            </w:tcBorders>
            <w:vAlign w:val="center"/>
          </w:tcPr>
          <w:p w14:paraId="374489A9" w14:textId="77777777" w:rsidR="002E5DE4" w:rsidRPr="00A93F98" w:rsidRDefault="002E5DE4" w:rsidP="00C3143D">
            <w:pPr>
              <w:ind w:left="113" w:right="113"/>
              <w:jc w:val="distribute"/>
              <w:rPr>
                <w:rFonts w:ascii="標楷體" w:eastAsia="標楷體" w:hAnsi="標楷體"/>
                <w:spacing w:val="-20"/>
                <w:sz w:val="20"/>
              </w:rPr>
            </w:pPr>
            <w:r w:rsidRPr="00A93F98">
              <w:rPr>
                <w:rFonts w:ascii="標楷體" w:eastAsia="標楷體" w:hAnsi="標楷體" w:hint="eastAsia"/>
                <w:spacing w:val="-20"/>
                <w:sz w:val="20"/>
              </w:rPr>
              <w:t>預算數</w:t>
            </w:r>
          </w:p>
        </w:tc>
        <w:tc>
          <w:tcPr>
            <w:tcW w:w="1436" w:type="dxa"/>
            <w:gridSpan w:val="4"/>
            <w:vMerge w:val="restart"/>
            <w:tcBorders>
              <w:top w:val="single" w:sz="8" w:space="0" w:color="auto"/>
            </w:tcBorders>
            <w:vAlign w:val="center"/>
          </w:tcPr>
          <w:p w14:paraId="5B61FB73" w14:textId="77777777" w:rsidR="002E5DE4" w:rsidRPr="00A93F98" w:rsidRDefault="002E5DE4" w:rsidP="00C3143D">
            <w:pPr>
              <w:ind w:left="113" w:right="113"/>
              <w:jc w:val="distribute"/>
              <w:rPr>
                <w:rFonts w:ascii="標楷體" w:eastAsia="標楷體" w:hAnsi="標楷體"/>
                <w:sz w:val="20"/>
              </w:rPr>
            </w:pPr>
            <w:r w:rsidRPr="00A93F98">
              <w:rPr>
                <w:rFonts w:ascii="標楷體" w:eastAsia="標楷體" w:hAnsi="標楷體" w:hint="eastAsia"/>
                <w:sz w:val="20"/>
              </w:rPr>
              <w:t>決算數</w:t>
            </w:r>
          </w:p>
        </w:tc>
        <w:tc>
          <w:tcPr>
            <w:tcW w:w="1134" w:type="dxa"/>
            <w:gridSpan w:val="2"/>
            <w:vMerge w:val="restart"/>
            <w:tcBorders>
              <w:top w:val="single" w:sz="8" w:space="0" w:color="auto"/>
            </w:tcBorders>
            <w:vAlign w:val="center"/>
          </w:tcPr>
          <w:p w14:paraId="58F8498F" w14:textId="77777777" w:rsidR="002E5DE4" w:rsidRPr="00A93F98" w:rsidRDefault="002E5DE4" w:rsidP="00C3143D">
            <w:pPr>
              <w:jc w:val="distribute"/>
              <w:rPr>
                <w:rFonts w:ascii="標楷體" w:eastAsia="標楷體" w:hAnsi="標楷體"/>
                <w:sz w:val="20"/>
              </w:rPr>
            </w:pPr>
            <w:r w:rsidRPr="00A93F98">
              <w:rPr>
                <w:rFonts w:ascii="標楷體" w:eastAsia="標楷體" w:hAnsi="標楷體" w:hint="eastAsia"/>
                <w:sz w:val="20"/>
              </w:rPr>
              <w:t>修正數</w:t>
            </w:r>
          </w:p>
        </w:tc>
        <w:tc>
          <w:tcPr>
            <w:tcW w:w="1439" w:type="dxa"/>
            <w:gridSpan w:val="4"/>
            <w:vMerge w:val="restart"/>
            <w:tcBorders>
              <w:top w:val="single" w:sz="8" w:space="0" w:color="auto"/>
            </w:tcBorders>
            <w:vAlign w:val="center"/>
          </w:tcPr>
          <w:p w14:paraId="482AEA89" w14:textId="77777777" w:rsidR="002E5DE4" w:rsidRPr="00A93F98" w:rsidRDefault="002E5DE4" w:rsidP="00C3143D">
            <w:pPr>
              <w:ind w:left="113" w:right="113"/>
              <w:jc w:val="distribute"/>
              <w:rPr>
                <w:rFonts w:ascii="標楷體" w:eastAsia="標楷體" w:hAnsi="標楷體"/>
                <w:spacing w:val="-10"/>
                <w:sz w:val="20"/>
              </w:rPr>
            </w:pPr>
            <w:r w:rsidRPr="00A93F98">
              <w:rPr>
                <w:rFonts w:ascii="標楷體" w:eastAsia="標楷體" w:hAnsi="標楷體" w:hint="eastAsia"/>
                <w:spacing w:val="-10"/>
                <w:sz w:val="20"/>
              </w:rPr>
              <w:t>決算審定數</w:t>
            </w:r>
          </w:p>
        </w:tc>
        <w:tc>
          <w:tcPr>
            <w:tcW w:w="2171" w:type="dxa"/>
            <w:gridSpan w:val="4"/>
            <w:tcBorders>
              <w:top w:val="single" w:sz="8" w:space="0" w:color="auto"/>
              <w:bottom w:val="nil"/>
              <w:right w:val="nil"/>
            </w:tcBorders>
            <w:vAlign w:val="center"/>
          </w:tcPr>
          <w:p w14:paraId="31745FB7" w14:textId="77777777" w:rsidR="002E5DE4" w:rsidRPr="00A93F98" w:rsidRDefault="002E5DE4" w:rsidP="00C3143D">
            <w:pPr>
              <w:spacing w:line="240" w:lineRule="exact"/>
              <w:jc w:val="distribute"/>
              <w:rPr>
                <w:rFonts w:ascii="標楷體" w:eastAsia="標楷體" w:hAnsi="標楷體"/>
                <w:spacing w:val="-20"/>
                <w:sz w:val="20"/>
              </w:rPr>
            </w:pPr>
            <w:r w:rsidRPr="00A93F98">
              <w:rPr>
                <w:rFonts w:ascii="標楷體" w:eastAsia="標楷體" w:hAnsi="標楷體" w:hint="eastAsia"/>
                <w:spacing w:val="-20"/>
                <w:sz w:val="20"/>
              </w:rPr>
              <w:t>審定數與預算數</w:t>
            </w:r>
          </w:p>
          <w:p w14:paraId="5888B011" w14:textId="77777777" w:rsidR="002E5DE4" w:rsidRPr="00A93F98" w:rsidRDefault="002E5DE4" w:rsidP="00C3143D">
            <w:pPr>
              <w:spacing w:line="240" w:lineRule="exact"/>
              <w:jc w:val="distribute"/>
              <w:rPr>
                <w:rFonts w:ascii="標楷體" w:eastAsia="標楷體" w:hAnsi="標楷體"/>
                <w:sz w:val="20"/>
              </w:rPr>
            </w:pPr>
            <w:r w:rsidRPr="00A93F98">
              <w:rPr>
                <w:rFonts w:ascii="標楷體" w:eastAsia="標楷體" w:hAnsi="標楷體" w:hint="eastAsia"/>
                <w:sz w:val="20"/>
              </w:rPr>
              <w:t>比較增減</w:t>
            </w:r>
          </w:p>
        </w:tc>
      </w:tr>
      <w:tr w:rsidR="002E5DE4" w:rsidRPr="00A93F98" w14:paraId="1A856869" w14:textId="77777777" w:rsidTr="00891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
        </w:trPr>
        <w:tc>
          <w:tcPr>
            <w:tcW w:w="2423" w:type="dxa"/>
            <w:gridSpan w:val="2"/>
            <w:vMerge/>
            <w:tcBorders>
              <w:top w:val="nil"/>
              <w:left w:val="nil"/>
              <w:bottom w:val="nil"/>
            </w:tcBorders>
            <w:vAlign w:val="center"/>
          </w:tcPr>
          <w:p w14:paraId="7958C31A" w14:textId="77777777" w:rsidR="002E5DE4" w:rsidRPr="00A93F98" w:rsidRDefault="002E5DE4" w:rsidP="00C3143D">
            <w:pPr>
              <w:ind w:left="113" w:right="113"/>
              <w:jc w:val="distribute"/>
              <w:rPr>
                <w:rFonts w:ascii="標楷體" w:eastAsia="標楷體" w:hAnsi="標楷體"/>
                <w:sz w:val="20"/>
              </w:rPr>
            </w:pPr>
          </w:p>
        </w:tc>
        <w:tc>
          <w:tcPr>
            <w:tcW w:w="1320" w:type="dxa"/>
            <w:vMerge/>
            <w:tcBorders>
              <w:bottom w:val="single" w:sz="8" w:space="0" w:color="auto"/>
            </w:tcBorders>
            <w:vAlign w:val="center"/>
          </w:tcPr>
          <w:p w14:paraId="5D41A5DE" w14:textId="77777777" w:rsidR="002E5DE4" w:rsidRPr="00A93F98" w:rsidRDefault="002E5DE4" w:rsidP="00C3143D">
            <w:pPr>
              <w:ind w:left="113" w:right="113"/>
              <w:jc w:val="distribute"/>
              <w:rPr>
                <w:rFonts w:ascii="標楷體" w:eastAsia="標楷體" w:hAnsi="標楷體"/>
                <w:sz w:val="20"/>
              </w:rPr>
            </w:pPr>
          </w:p>
        </w:tc>
        <w:tc>
          <w:tcPr>
            <w:tcW w:w="1436" w:type="dxa"/>
            <w:gridSpan w:val="4"/>
            <w:vMerge/>
            <w:tcBorders>
              <w:bottom w:val="single" w:sz="8" w:space="0" w:color="auto"/>
            </w:tcBorders>
            <w:vAlign w:val="center"/>
          </w:tcPr>
          <w:p w14:paraId="3A85255E" w14:textId="77777777" w:rsidR="002E5DE4" w:rsidRPr="00A93F98" w:rsidRDefault="002E5DE4" w:rsidP="00C3143D">
            <w:pPr>
              <w:ind w:left="113" w:right="113"/>
              <w:jc w:val="distribute"/>
              <w:rPr>
                <w:rFonts w:ascii="標楷體" w:eastAsia="標楷體" w:hAnsi="標楷體"/>
                <w:sz w:val="20"/>
              </w:rPr>
            </w:pPr>
          </w:p>
        </w:tc>
        <w:tc>
          <w:tcPr>
            <w:tcW w:w="1134" w:type="dxa"/>
            <w:gridSpan w:val="2"/>
            <w:vMerge/>
            <w:tcBorders>
              <w:bottom w:val="single" w:sz="8" w:space="0" w:color="auto"/>
            </w:tcBorders>
            <w:vAlign w:val="center"/>
          </w:tcPr>
          <w:p w14:paraId="20F75A52" w14:textId="77777777" w:rsidR="002E5DE4" w:rsidRPr="00A93F98" w:rsidRDefault="002E5DE4" w:rsidP="00C3143D">
            <w:pPr>
              <w:ind w:left="113" w:right="113"/>
              <w:jc w:val="distribute"/>
              <w:rPr>
                <w:rFonts w:ascii="標楷體" w:eastAsia="標楷體" w:hAnsi="標楷體"/>
                <w:sz w:val="20"/>
              </w:rPr>
            </w:pPr>
          </w:p>
        </w:tc>
        <w:tc>
          <w:tcPr>
            <w:tcW w:w="1439" w:type="dxa"/>
            <w:gridSpan w:val="4"/>
            <w:vMerge/>
            <w:tcBorders>
              <w:bottom w:val="single" w:sz="8" w:space="0" w:color="auto"/>
            </w:tcBorders>
            <w:vAlign w:val="center"/>
          </w:tcPr>
          <w:p w14:paraId="4C50C717" w14:textId="77777777" w:rsidR="002E5DE4" w:rsidRPr="00A93F98" w:rsidRDefault="002E5DE4" w:rsidP="00C3143D">
            <w:pPr>
              <w:ind w:left="113" w:right="113"/>
              <w:jc w:val="distribute"/>
              <w:rPr>
                <w:rFonts w:ascii="標楷體" w:eastAsia="標楷體" w:hAnsi="標楷體"/>
                <w:sz w:val="20"/>
              </w:rPr>
            </w:pPr>
          </w:p>
        </w:tc>
        <w:tc>
          <w:tcPr>
            <w:tcW w:w="1390" w:type="dxa"/>
            <w:gridSpan w:val="2"/>
            <w:tcBorders>
              <w:bottom w:val="nil"/>
            </w:tcBorders>
            <w:vAlign w:val="center"/>
          </w:tcPr>
          <w:p w14:paraId="51F2AC40" w14:textId="77777777" w:rsidR="002E5DE4" w:rsidRPr="00A93F98" w:rsidRDefault="002E5DE4" w:rsidP="00C3143D">
            <w:pPr>
              <w:ind w:left="113" w:right="113"/>
              <w:jc w:val="distribute"/>
              <w:rPr>
                <w:rFonts w:ascii="標楷體" w:eastAsia="標楷體" w:hAnsi="標楷體"/>
                <w:sz w:val="20"/>
              </w:rPr>
            </w:pPr>
            <w:r w:rsidRPr="00A93F98">
              <w:rPr>
                <w:rFonts w:ascii="標楷體" w:eastAsia="標楷體" w:hAnsi="標楷體" w:hint="eastAsia"/>
                <w:sz w:val="20"/>
              </w:rPr>
              <w:t>金額</w:t>
            </w:r>
          </w:p>
        </w:tc>
        <w:tc>
          <w:tcPr>
            <w:tcW w:w="781" w:type="dxa"/>
            <w:gridSpan w:val="2"/>
            <w:tcBorders>
              <w:bottom w:val="nil"/>
              <w:right w:val="nil"/>
            </w:tcBorders>
            <w:vAlign w:val="center"/>
          </w:tcPr>
          <w:p w14:paraId="65C6E67E" w14:textId="77777777" w:rsidR="002E5DE4" w:rsidRPr="00A93F98" w:rsidRDefault="002E5DE4" w:rsidP="00C3143D">
            <w:pPr>
              <w:ind w:left="113" w:right="113"/>
              <w:jc w:val="distribute"/>
              <w:rPr>
                <w:rFonts w:ascii="標楷體" w:eastAsia="標楷體" w:hAnsi="標楷體"/>
                <w:sz w:val="20"/>
              </w:rPr>
            </w:pPr>
            <w:r w:rsidRPr="00A93F98">
              <w:rPr>
                <w:rFonts w:ascii="標楷體" w:eastAsia="標楷體" w:hAnsi="標楷體" w:hint="eastAsia"/>
                <w:sz w:val="20"/>
              </w:rPr>
              <w:t>％</w:t>
            </w:r>
          </w:p>
        </w:tc>
      </w:tr>
      <w:tr w:rsidR="002E5DE4" w:rsidRPr="00A93F98" w14:paraId="49B47712" w14:textId="77777777" w:rsidTr="00891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2423" w:type="dxa"/>
            <w:gridSpan w:val="2"/>
            <w:tcBorders>
              <w:top w:val="single" w:sz="8" w:space="0" w:color="auto"/>
              <w:left w:val="nil"/>
              <w:bottom w:val="nil"/>
            </w:tcBorders>
            <w:shd w:val="clear" w:color="auto" w:fill="auto"/>
            <w:vAlign w:val="center"/>
          </w:tcPr>
          <w:p w14:paraId="0B03488F" w14:textId="77777777" w:rsidR="002E5DE4" w:rsidRPr="00A93F98" w:rsidRDefault="002E5DE4" w:rsidP="00C3143D">
            <w:pPr>
              <w:ind w:right="42"/>
              <w:rPr>
                <w:rFonts w:ascii="標楷體" w:eastAsia="標楷體" w:hAnsi="標楷體"/>
                <w:b/>
                <w:kern w:val="0"/>
                <w:sz w:val="20"/>
              </w:rPr>
            </w:pPr>
            <w:r w:rsidRPr="00903950">
              <w:rPr>
                <w:rFonts w:ascii="標楷體" w:eastAsia="標楷體" w:hAnsi="標楷體"/>
                <w:b/>
                <w:kern w:val="0"/>
                <w:sz w:val="20"/>
              </w:rPr>
              <w:t>業務收入</w:t>
            </w:r>
          </w:p>
        </w:tc>
        <w:tc>
          <w:tcPr>
            <w:tcW w:w="1320" w:type="dxa"/>
            <w:tcBorders>
              <w:top w:val="single" w:sz="8" w:space="0" w:color="auto"/>
              <w:bottom w:val="nil"/>
            </w:tcBorders>
            <w:shd w:val="clear" w:color="auto" w:fill="auto"/>
            <w:vAlign w:val="center"/>
          </w:tcPr>
          <w:p w14:paraId="18034335" w14:textId="77777777" w:rsidR="002E5DE4" w:rsidRPr="00A93F98" w:rsidRDefault="002E5DE4" w:rsidP="00C3143D">
            <w:pPr>
              <w:jc w:val="right"/>
              <w:rPr>
                <w:rFonts w:ascii="標楷體" w:eastAsia="標楷體" w:hAnsi="標楷體"/>
                <w:b/>
                <w:sz w:val="18"/>
                <w:szCs w:val="18"/>
              </w:rPr>
            </w:pPr>
            <w:r w:rsidRPr="00903950">
              <w:rPr>
                <w:rFonts w:ascii="細明體" w:eastAsia="細明體" w:hAnsi="細明體"/>
                <w:b/>
                <w:sz w:val="18"/>
                <w:szCs w:val="18"/>
              </w:rPr>
              <w:t>2,069,489,000</w:t>
            </w:r>
          </w:p>
        </w:tc>
        <w:tc>
          <w:tcPr>
            <w:tcW w:w="1436" w:type="dxa"/>
            <w:gridSpan w:val="4"/>
            <w:tcBorders>
              <w:top w:val="single" w:sz="8" w:space="0" w:color="auto"/>
              <w:bottom w:val="nil"/>
            </w:tcBorders>
            <w:shd w:val="clear" w:color="auto" w:fill="auto"/>
            <w:vAlign w:val="center"/>
          </w:tcPr>
          <w:p w14:paraId="50361701" w14:textId="77777777" w:rsidR="002E5DE4" w:rsidRPr="00A93F98" w:rsidRDefault="002E5DE4" w:rsidP="00C3143D">
            <w:pPr>
              <w:jc w:val="right"/>
              <w:rPr>
                <w:rFonts w:ascii="標楷體" w:eastAsia="標楷體" w:hAnsi="標楷體"/>
                <w:b/>
                <w:sz w:val="18"/>
                <w:szCs w:val="18"/>
              </w:rPr>
            </w:pPr>
            <w:r w:rsidRPr="00903950">
              <w:rPr>
                <w:rFonts w:ascii="細明體" w:eastAsia="細明體" w:hAnsi="細明體"/>
                <w:b/>
                <w:sz w:val="18"/>
                <w:szCs w:val="18"/>
              </w:rPr>
              <w:t>263,416,500</w:t>
            </w:r>
          </w:p>
        </w:tc>
        <w:tc>
          <w:tcPr>
            <w:tcW w:w="1134" w:type="dxa"/>
            <w:gridSpan w:val="2"/>
            <w:tcBorders>
              <w:top w:val="single" w:sz="8" w:space="0" w:color="auto"/>
              <w:bottom w:val="nil"/>
            </w:tcBorders>
            <w:shd w:val="clear" w:color="auto" w:fill="auto"/>
            <w:vAlign w:val="center"/>
          </w:tcPr>
          <w:p w14:paraId="461D5788" w14:textId="77777777" w:rsidR="002E5DE4" w:rsidRPr="00A93F98" w:rsidRDefault="002E5DE4" w:rsidP="00C3143D">
            <w:pPr>
              <w:jc w:val="right"/>
              <w:rPr>
                <w:rFonts w:ascii="標楷體" w:eastAsia="標楷體" w:hAnsi="標楷體"/>
                <w:b/>
                <w:sz w:val="18"/>
                <w:szCs w:val="18"/>
              </w:rPr>
            </w:pPr>
            <w:r w:rsidRPr="00903950">
              <w:rPr>
                <w:rFonts w:ascii="細明體" w:eastAsia="細明體" w:hAnsi="細明體"/>
                <w:b/>
                <w:sz w:val="18"/>
                <w:szCs w:val="18"/>
              </w:rPr>
              <w:t>－</w:t>
            </w:r>
          </w:p>
        </w:tc>
        <w:tc>
          <w:tcPr>
            <w:tcW w:w="1439" w:type="dxa"/>
            <w:gridSpan w:val="4"/>
            <w:tcBorders>
              <w:top w:val="single" w:sz="8" w:space="0" w:color="auto"/>
              <w:bottom w:val="nil"/>
            </w:tcBorders>
            <w:shd w:val="clear" w:color="auto" w:fill="auto"/>
            <w:vAlign w:val="center"/>
          </w:tcPr>
          <w:p w14:paraId="6EB3D1E6" w14:textId="77777777" w:rsidR="002E5DE4" w:rsidRPr="00A93F98" w:rsidRDefault="002E5DE4" w:rsidP="00C3143D">
            <w:pPr>
              <w:jc w:val="right"/>
              <w:rPr>
                <w:rFonts w:ascii="標楷體" w:eastAsia="標楷體" w:hAnsi="標楷體"/>
                <w:b/>
                <w:sz w:val="18"/>
                <w:szCs w:val="18"/>
              </w:rPr>
            </w:pPr>
            <w:r w:rsidRPr="00903950">
              <w:rPr>
                <w:rFonts w:ascii="細明體" w:eastAsia="細明體" w:hAnsi="細明體"/>
                <w:b/>
                <w:sz w:val="18"/>
                <w:szCs w:val="18"/>
              </w:rPr>
              <w:t>263,416,500</w:t>
            </w:r>
          </w:p>
        </w:tc>
        <w:tc>
          <w:tcPr>
            <w:tcW w:w="1390" w:type="dxa"/>
            <w:gridSpan w:val="2"/>
            <w:tcBorders>
              <w:top w:val="single" w:sz="8" w:space="0" w:color="auto"/>
              <w:bottom w:val="nil"/>
            </w:tcBorders>
            <w:shd w:val="clear" w:color="auto" w:fill="auto"/>
            <w:vAlign w:val="center"/>
          </w:tcPr>
          <w:p w14:paraId="03884810" w14:textId="77777777" w:rsidR="002E5DE4" w:rsidRPr="00605476" w:rsidRDefault="002E5DE4" w:rsidP="00C3143D">
            <w:pPr>
              <w:jc w:val="right"/>
              <w:rPr>
                <w:rFonts w:ascii="標楷體" w:eastAsia="標楷體" w:hAnsi="標楷體"/>
                <w:b/>
                <w:noProof/>
                <w:spacing w:val="-10"/>
                <w:sz w:val="18"/>
                <w:szCs w:val="18"/>
              </w:rPr>
            </w:pPr>
            <w:r w:rsidRPr="00605476">
              <w:rPr>
                <w:rFonts w:ascii="細明體" w:eastAsia="細明體" w:hAnsi="細明體"/>
                <w:b/>
                <w:noProof/>
                <w:spacing w:val="-10"/>
                <w:sz w:val="18"/>
                <w:szCs w:val="18"/>
              </w:rPr>
              <w:t>- 1,806,072,500</w:t>
            </w:r>
          </w:p>
        </w:tc>
        <w:tc>
          <w:tcPr>
            <w:tcW w:w="781" w:type="dxa"/>
            <w:gridSpan w:val="2"/>
            <w:tcBorders>
              <w:top w:val="single" w:sz="8" w:space="0" w:color="auto"/>
              <w:bottom w:val="nil"/>
              <w:right w:val="nil"/>
            </w:tcBorders>
            <w:shd w:val="clear" w:color="auto" w:fill="auto"/>
            <w:vAlign w:val="center"/>
          </w:tcPr>
          <w:p w14:paraId="1E4149AF" w14:textId="77777777" w:rsidR="002E5DE4" w:rsidRPr="00804A67" w:rsidRDefault="002E5DE4" w:rsidP="00C3143D">
            <w:pPr>
              <w:jc w:val="right"/>
              <w:rPr>
                <w:rFonts w:ascii="標楷體" w:eastAsia="標楷體" w:hAnsi="標楷體"/>
                <w:b/>
                <w:kern w:val="0"/>
                <w:sz w:val="18"/>
                <w:szCs w:val="18"/>
              </w:rPr>
            </w:pPr>
            <w:r w:rsidRPr="00903950">
              <w:rPr>
                <w:rFonts w:ascii="細明體" w:eastAsia="細明體" w:hAnsi="細明體"/>
                <w:b/>
                <w:kern w:val="0"/>
                <w:sz w:val="18"/>
                <w:szCs w:val="18"/>
              </w:rPr>
              <w:t>- 87.27</w:t>
            </w:r>
          </w:p>
        </w:tc>
      </w:tr>
      <w:tr w:rsidR="002E5DE4" w:rsidRPr="00A93F98" w14:paraId="22969B0F" w14:textId="77777777" w:rsidTr="00891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2423" w:type="dxa"/>
            <w:gridSpan w:val="2"/>
            <w:tcBorders>
              <w:top w:val="nil"/>
              <w:left w:val="nil"/>
              <w:bottom w:val="nil"/>
            </w:tcBorders>
            <w:shd w:val="clear" w:color="auto" w:fill="auto"/>
            <w:vAlign w:val="center"/>
          </w:tcPr>
          <w:p w14:paraId="2B48C5BB" w14:textId="77777777" w:rsidR="002E5DE4" w:rsidRPr="00A93F98" w:rsidRDefault="002E5DE4" w:rsidP="00C3143D">
            <w:pPr>
              <w:ind w:leftChars="100" w:left="240" w:right="42"/>
              <w:rPr>
                <w:rFonts w:ascii="標楷體" w:eastAsia="標楷體" w:hAnsi="標楷體"/>
                <w:kern w:val="0"/>
                <w:sz w:val="20"/>
              </w:rPr>
            </w:pPr>
            <w:r w:rsidRPr="00903950">
              <w:rPr>
                <w:rFonts w:ascii="標楷體" w:eastAsia="標楷體" w:hAnsi="標楷體"/>
                <w:kern w:val="0"/>
                <w:sz w:val="20"/>
              </w:rPr>
              <w:t>勞務收入</w:t>
            </w:r>
          </w:p>
        </w:tc>
        <w:tc>
          <w:tcPr>
            <w:tcW w:w="1320" w:type="dxa"/>
            <w:tcBorders>
              <w:top w:val="nil"/>
              <w:bottom w:val="nil"/>
            </w:tcBorders>
            <w:vAlign w:val="center"/>
          </w:tcPr>
          <w:p w14:paraId="21D668C2" w14:textId="77777777" w:rsidR="002E5DE4" w:rsidRPr="00A93F98" w:rsidRDefault="002E5DE4" w:rsidP="00C3143D">
            <w:pPr>
              <w:jc w:val="right"/>
              <w:rPr>
                <w:rFonts w:ascii="標楷體" w:eastAsia="標楷體" w:hAnsi="標楷體"/>
                <w:sz w:val="18"/>
                <w:szCs w:val="18"/>
              </w:rPr>
            </w:pPr>
            <w:r w:rsidRPr="00903950">
              <w:rPr>
                <w:rFonts w:ascii="細明體" w:eastAsia="細明體" w:hAnsi="細明體"/>
                <w:sz w:val="18"/>
                <w:szCs w:val="18"/>
              </w:rPr>
              <w:t>1,088,000</w:t>
            </w:r>
          </w:p>
        </w:tc>
        <w:tc>
          <w:tcPr>
            <w:tcW w:w="1436" w:type="dxa"/>
            <w:gridSpan w:val="4"/>
            <w:tcBorders>
              <w:top w:val="nil"/>
              <w:bottom w:val="nil"/>
            </w:tcBorders>
            <w:vAlign w:val="center"/>
          </w:tcPr>
          <w:p w14:paraId="397D9B71" w14:textId="77777777" w:rsidR="002E5DE4" w:rsidRPr="00A93F98" w:rsidRDefault="002E5DE4" w:rsidP="00C3143D">
            <w:pPr>
              <w:jc w:val="right"/>
              <w:rPr>
                <w:rFonts w:ascii="標楷體" w:eastAsia="標楷體" w:hAnsi="標楷體"/>
                <w:sz w:val="18"/>
                <w:szCs w:val="18"/>
              </w:rPr>
            </w:pPr>
            <w:r w:rsidRPr="00903950">
              <w:rPr>
                <w:rFonts w:ascii="細明體" w:eastAsia="細明體" w:hAnsi="細明體"/>
                <w:sz w:val="18"/>
                <w:szCs w:val="18"/>
              </w:rPr>
              <w:t>320,000</w:t>
            </w:r>
          </w:p>
        </w:tc>
        <w:tc>
          <w:tcPr>
            <w:tcW w:w="1134" w:type="dxa"/>
            <w:gridSpan w:val="2"/>
            <w:tcBorders>
              <w:top w:val="nil"/>
              <w:bottom w:val="nil"/>
            </w:tcBorders>
            <w:shd w:val="clear" w:color="auto" w:fill="auto"/>
            <w:vAlign w:val="center"/>
          </w:tcPr>
          <w:p w14:paraId="22C10409" w14:textId="77777777" w:rsidR="002E5DE4" w:rsidRPr="00A93F98" w:rsidRDefault="002E5DE4" w:rsidP="00C3143D">
            <w:pPr>
              <w:jc w:val="right"/>
              <w:rPr>
                <w:rFonts w:ascii="標楷體" w:eastAsia="標楷體" w:hAnsi="標楷體"/>
                <w:sz w:val="18"/>
                <w:szCs w:val="18"/>
              </w:rPr>
            </w:pPr>
            <w:r w:rsidRPr="00903950">
              <w:rPr>
                <w:rFonts w:ascii="細明體" w:eastAsia="細明體" w:hAnsi="細明體"/>
                <w:sz w:val="18"/>
                <w:szCs w:val="18"/>
              </w:rPr>
              <w:t>－</w:t>
            </w:r>
          </w:p>
        </w:tc>
        <w:tc>
          <w:tcPr>
            <w:tcW w:w="1439" w:type="dxa"/>
            <w:gridSpan w:val="4"/>
            <w:tcBorders>
              <w:top w:val="nil"/>
              <w:bottom w:val="nil"/>
            </w:tcBorders>
            <w:vAlign w:val="center"/>
          </w:tcPr>
          <w:p w14:paraId="61C499C5" w14:textId="77777777" w:rsidR="002E5DE4" w:rsidRPr="00A93F98" w:rsidRDefault="002E5DE4" w:rsidP="00C3143D">
            <w:pPr>
              <w:jc w:val="right"/>
              <w:rPr>
                <w:rFonts w:ascii="標楷體" w:eastAsia="標楷體" w:hAnsi="標楷體"/>
                <w:sz w:val="18"/>
                <w:szCs w:val="18"/>
              </w:rPr>
            </w:pPr>
            <w:r w:rsidRPr="00903950">
              <w:rPr>
                <w:rFonts w:ascii="細明體" w:eastAsia="細明體" w:hAnsi="細明體"/>
                <w:sz w:val="18"/>
                <w:szCs w:val="18"/>
              </w:rPr>
              <w:t>320,000</w:t>
            </w:r>
          </w:p>
        </w:tc>
        <w:tc>
          <w:tcPr>
            <w:tcW w:w="1390" w:type="dxa"/>
            <w:gridSpan w:val="2"/>
            <w:tcBorders>
              <w:top w:val="nil"/>
              <w:bottom w:val="nil"/>
            </w:tcBorders>
            <w:vAlign w:val="center"/>
          </w:tcPr>
          <w:p w14:paraId="4E4C05DD" w14:textId="77777777" w:rsidR="002E5DE4" w:rsidRPr="00A93F98" w:rsidRDefault="002E5DE4" w:rsidP="00C3143D">
            <w:pPr>
              <w:jc w:val="right"/>
              <w:rPr>
                <w:rFonts w:ascii="標楷體" w:eastAsia="標楷體" w:hAnsi="標楷體"/>
                <w:noProof/>
                <w:sz w:val="18"/>
                <w:szCs w:val="18"/>
              </w:rPr>
            </w:pPr>
            <w:r w:rsidRPr="00903950">
              <w:rPr>
                <w:rFonts w:ascii="細明體" w:eastAsia="細明體" w:hAnsi="細明體"/>
                <w:noProof/>
                <w:sz w:val="18"/>
                <w:szCs w:val="18"/>
              </w:rPr>
              <w:t>- 768,000</w:t>
            </w:r>
          </w:p>
        </w:tc>
        <w:tc>
          <w:tcPr>
            <w:tcW w:w="781" w:type="dxa"/>
            <w:gridSpan w:val="2"/>
            <w:tcBorders>
              <w:top w:val="nil"/>
              <w:bottom w:val="nil"/>
              <w:right w:val="nil"/>
            </w:tcBorders>
            <w:vAlign w:val="center"/>
          </w:tcPr>
          <w:p w14:paraId="5589CD52" w14:textId="77777777" w:rsidR="002E5DE4" w:rsidRPr="00804A67" w:rsidRDefault="002E5DE4" w:rsidP="00C3143D">
            <w:pPr>
              <w:jc w:val="right"/>
              <w:rPr>
                <w:rFonts w:ascii="標楷體" w:eastAsia="標楷體" w:hAnsi="標楷體"/>
                <w:kern w:val="0"/>
                <w:sz w:val="18"/>
                <w:szCs w:val="18"/>
              </w:rPr>
            </w:pPr>
            <w:r w:rsidRPr="00903950">
              <w:rPr>
                <w:rFonts w:ascii="細明體" w:eastAsia="細明體" w:hAnsi="細明體"/>
                <w:kern w:val="0"/>
                <w:sz w:val="18"/>
                <w:szCs w:val="18"/>
              </w:rPr>
              <w:t>- 70.59</w:t>
            </w:r>
          </w:p>
        </w:tc>
      </w:tr>
      <w:tr w:rsidR="002E5DE4" w:rsidRPr="00A93F98" w14:paraId="36454400" w14:textId="77777777" w:rsidTr="00891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2423" w:type="dxa"/>
            <w:gridSpan w:val="2"/>
            <w:tcBorders>
              <w:top w:val="nil"/>
              <w:left w:val="nil"/>
              <w:bottom w:val="nil"/>
            </w:tcBorders>
            <w:shd w:val="clear" w:color="auto" w:fill="auto"/>
            <w:vAlign w:val="center"/>
          </w:tcPr>
          <w:p w14:paraId="06C740E1" w14:textId="77777777" w:rsidR="002E5DE4" w:rsidRPr="00A93F98" w:rsidRDefault="002E5DE4" w:rsidP="00C3143D">
            <w:pPr>
              <w:ind w:leftChars="100" w:left="240" w:right="42"/>
              <w:rPr>
                <w:rFonts w:ascii="標楷體" w:eastAsia="標楷體" w:hAnsi="標楷體"/>
                <w:kern w:val="0"/>
                <w:sz w:val="20"/>
              </w:rPr>
            </w:pPr>
            <w:r w:rsidRPr="00903950">
              <w:rPr>
                <w:rFonts w:ascii="標楷體" w:eastAsia="標楷體" w:hAnsi="標楷體"/>
                <w:kern w:val="0"/>
                <w:sz w:val="20"/>
              </w:rPr>
              <w:t>租金及權利金收入</w:t>
            </w:r>
          </w:p>
        </w:tc>
        <w:tc>
          <w:tcPr>
            <w:tcW w:w="1320" w:type="dxa"/>
            <w:tcBorders>
              <w:top w:val="nil"/>
              <w:bottom w:val="nil"/>
            </w:tcBorders>
            <w:vAlign w:val="center"/>
          </w:tcPr>
          <w:p w14:paraId="2510B495" w14:textId="77777777" w:rsidR="002E5DE4" w:rsidRPr="00A93F98" w:rsidRDefault="002E5DE4" w:rsidP="00C3143D">
            <w:pPr>
              <w:jc w:val="right"/>
              <w:rPr>
                <w:rFonts w:ascii="標楷體" w:eastAsia="標楷體" w:hAnsi="標楷體"/>
                <w:sz w:val="18"/>
                <w:szCs w:val="18"/>
              </w:rPr>
            </w:pPr>
            <w:r w:rsidRPr="00903950">
              <w:rPr>
                <w:rFonts w:ascii="細明體" w:eastAsia="細明體" w:hAnsi="細明體"/>
                <w:sz w:val="18"/>
                <w:szCs w:val="18"/>
              </w:rPr>
              <w:t>25,306,000</w:t>
            </w:r>
          </w:p>
        </w:tc>
        <w:tc>
          <w:tcPr>
            <w:tcW w:w="1436" w:type="dxa"/>
            <w:gridSpan w:val="4"/>
            <w:tcBorders>
              <w:top w:val="nil"/>
              <w:bottom w:val="nil"/>
            </w:tcBorders>
            <w:vAlign w:val="center"/>
          </w:tcPr>
          <w:p w14:paraId="0CEC7E7D" w14:textId="77777777" w:rsidR="002E5DE4" w:rsidRPr="00A93F98" w:rsidRDefault="002E5DE4" w:rsidP="00C3143D">
            <w:pPr>
              <w:jc w:val="right"/>
              <w:rPr>
                <w:rFonts w:ascii="標楷體" w:eastAsia="標楷體" w:hAnsi="標楷體"/>
                <w:sz w:val="18"/>
                <w:szCs w:val="18"/>
              </w:rPr>
            </w:pPr>
            <w:r w:rsidRPr="00903950">
              <w:rPr>
                <w:rFonts w:ascii="細明體" w:eastAsia="細明體" w:hAnsi="細明體"/>
                <w:sz w:val="18"/>
                <w:szCs w:val="18"/>
              </w:rPr>
              <w:t>23,805,456</w:t>
            </w:r>
          </w:p>
        </w:tc>
        <w:tc>
          <w:tcPr>
            <w:tcW w:w="1134" w:type="dxa"/>
            <w:gridSpan w:val="2"/>
            <w:tcBorders>
              <w:top w:val="nil"/>
              <w:bottom w:val="nil"/>
            </w:tcBorders>
            <w:shd w:val="clear" w:color="auto" w:fill="auto"/>
            <w:vAlign w:val="center"/>
          </w:tcPr>
          <w:p w14:paraId="67BD4A63" w14:textId="77777777" w:rsidR="002E5DE4" w:rsidRPr="00A93F98" w:rsidRDefault="002E5DE4" w:rsidP="00C3143D">
            <w:pPr>
              <w:jc w:val="right"/>
              <w:rPr>
                <w:rFonts w:ascii="標楷體" w:eastAsia="標楷體" w:hAnsi="標楷體"/>
                <w:sz w:val="18"/>
                <w:szCs w:val="18"/>
              </w:rPr>
            </w:pPr>
            <w:r w:rsidRPr="00903950">
              <w:rPr>
                <w:rFonts w:ascii="細明體" w:eastAsia="細明體" w:hAnsi="細明體"/>
                <w:sz w:val="18"/>
                <w:szCs w:val="18"/>
              </w:rPr>
              <w:t>－</w:t>
            </w:r>
          </w:p>
        </w:tc>
        <w:tc>
          <w:tcPr>
            <w:tcW w:w="1439" w:type="dxa"/>
            <w:gridSpan w:val="4"/>
            <w:tcBorders>
              <w:top w:val="nil"/>
              <w:bottom w:val="nil"/>
            </w:tcBorders>
            <w:vAlign w:val="center"/>
          </w:tcPr>
          <w:p w14:paraId="63DBB505" w14:textId="77777777" w:rsidR="002E5DE4" w:rsidRPr="00A93F98" w:rsidRDefault="002E5DE4" w:rsidP="00C3143D">
            <w:pPr>
              <w:jc w:val="right"/>
              <w:rPr>
                <w:rFonts w:ascii="標楷體" w:eastAsia="標楷體" w:hAnsi="標楷體"/>
                <w:sz w:val="18"/>
                <w:szCs w:val="18"/>
              </w:rPr>
            </w:pPr>
            <w:r w:rsidRPr="00903950">
              <w:rPr>
                <w:rFonts w:ascii="細明體" w:eastAsia="細明體" w:hAnsi="細明體"/>
                <w:sz w:val="18"/>
                <w:szCs w:val="18"/>
              </w:rPr>
              <w:t>23,805,456</w:t>
            </w:r>
          </w:p>
        </w:tc>
        <w:tc>
          <w:tcPr>
            <w:tcW w:w="1390" w:type="dxa"/>
            <w:gridSpan w:val="2"/>
            <w:tcBorders>
              <w:top w:val="nil"/>
              <w:bottom w:val="nil"/>
            </w:tcBorders>
            <w:vAlign w:val="center"/>
          </w:tcPr>
          <w:p w14:paraId="7EBC60B9" w14:textId="77777777" w:rsidR="002E5DE4" w:rsidRPr="00A93F98" w:rsidRDefault="002E5DE4" w:rsidP="00C3143D">
            <w:pPr>
              <w:jc w:val="right"/>
              <w:rPr>
                <w:rFonts w:ascii="標楷體" w:eastAsia="標楷體" w:hAnsi="標楷體"/>
                <w:noProof/>
                <w:sz w:val="18"/>
                <w:szCs w:val="18"/>
              </w:rPr>
            </w:pPr>
            <w:r w:rsidRPr="00903950">
              <w:rPr>
                <w:rFonts w:ascii="細明體" w:eastAsia="細明體" w:hAnsi="細明體"/>
                <w:noProof/>
                <w:sz w:val="18"/>
                <w:szCs w:val="18"/>
              </w:rPr>
              <w:t>- 1,500,544</w:t>
            </w:r>
          </w:p>
        </w:tc>
        <w:tc>
          <w:tcPr>
            <w:tcW w:w="781" w:type="dxa"/>
            <w:gridSpan w:val="2"/>
            <w:tcBorders>
              <w:top w:val="nil"/>
              <w:bottom w:val="nil"/>
              <w:right w:val="nil"/>
            </w:tcBorders>
            <w:vAlign w:val="center"/>
          </w:tcPr>
          <w:p w14:paraId="1BD7863B" w14:textId="77777777" w:rsidR="002E5DE4" w:rsidRPr="00804A67" w:rsidRDefault="002E5DE4" w:rsidP="00C3143D">
            <w:pPr>
              <w:jc w:val="right"/>
              <w:rPr>
                <w:rFonts w:ascii="標楷體" w:eastAsia="標楷體" w:hAnsi="標楷體"/>
                <w:kern w:val="0"/>
                <w:sz w:val="18"/>
                <w:szCs w:val="18"/>
              </w:rPr>
            </w:pPr>
            <w:r w:rsidRPr="00903950">
              <w:rPr>
                <w:rFonts w:ascii="細明體" w:eastAsia="細明體" w:hAnsi="細明體"/>
                <w:kern w:val="0"/>
                <w:sz w:val="18"/>
                <w:szCs w:val="18"/>
              </w:rPr>
              <w:t>- 5.93</w:t>
            </w:r>
          </w:p>
        </w:tc>
      </w:tr>
      <w:tr w:rsidR="002E5DE4" w:rsidRPr="00A93F98" w14:paraId="0D4E010B" w14:textId="77777777" w:rsidTr="00891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2423" w:type="dxa"/>
            <w:gridSpan w:val="2"/>
            <w:tcBorders>
              <w:top w:val="nil"/>
              <w:left w:val="nil"/>
              <w:bottom w:val="nil"/>
            </w:tcBorders>
            <w:shd w:val="clear" w:color="auto" w:fill="auto"/>
            <w:vAlign w:val="center"/>
          </w:tcPr>
          <w:p w14:paraId="1A4E812E" w14:textId="77777777" w:rsidR="002E5DE4" w:rsidRPr="00A93F98" w:rsidRDefault="002E5DE4" w:rsidP="00C3143D">
            <w:pPr>
              <w:ind w:leftChars="100" w:left="240" w:right="42"/>
              <w:rPr>
                <w:rFonts w:ascii="標楷體" w:eastAsia="標楷體" w:hAnsi="標楷體"/>
                <w:kern w:val="0"/>
                <w:sz w:val="20"/>
              </w:rPr>
            </w:pPr>
            <w:r w:rsidRPr="00903950">
              <w:rPr>
                <w:rFonts w:ascii="標楷體" w:eastAsia="標楷體" w:hAnsi="標楷體"/>
                <w:kern w:val="0"/>
                <w:sz w:val="20"/>
              </w:rPr>
              <w:t>投融資業務收入</w:t>
            </w:r>
          </w:p>
        </w:tc>
        <w:tc>
          <w:tcPr>
            <w:tcW w:w="1320" w:type="dxa"/>
            <w:tcBorders>
              <w:top w:val="nil"/>
              <w:bottom w:val="nil"/>
            </w:tcBorders>
            <w:vAlign w:val="center"/>
          </w:tcPr>
          <w:p w14:paraId="50BE78A2" w14:textId="77777777" w:rsidR="002E5DE4" w:rsidRPr="00A93F98" w:rsidRDefault="002E5DE4" w:rsidP="00C3143D">
            <w:pPr>
              <w:jc w:val="right"/>
              <w:rPr>
                <w:rFonts w:ascii="標楷體" w:eastAsia="標楷體" w:hAnsi="標楷體"/>
                <w:sz w:val="18"/>
                <w:szCs w:val="18"/>
              </w:rPr>
            </w:pPr>
            <w:r w:rsidRPr="00903950">
              <w:rPr>
                <w:rFonts w:ascii="細明體" w:eastAsia="細明體" w:hAnsi="細明體"/>
                <w:sz w:val="18"/>
                <w:szCs w:val="18"/>
              </w:rPr>
              <w:t>25,691,000</w:t>
            </w:r>
          </w:p>
        </w:tc>
        <w:tc>
          <w:tcPr>
            <w:tcW w:w="1436" w:type="dxa"/>
            <w:gridSpan w:val="4"/>
            <w:tcBorders>
              <w:top w:val="nil"/>
              <w:bottom w:val="nil"/>
            </w:tcBorders>
            <w:vAlign w:val="center"/>
          </w:tcPr>
          <w:p w14:paraId="3626BE29" w14:textId="77777777" w:rsidR="002E5DE4" w:rsidRPr="00A93F98" w:rsidRDefault="002E5DE4" w:rsidP="00C3143D">
            <w:pPr>
              <w:jc w:val="right"/>
              <w:rPr>
                <w:rFonts w:ascii="標楷體" w:eastAsia="標楷體" w:hAnsi="標楷體"/>
                <w:sz w:val="18"/>
                <w:szCs w:val="18"/>
              </w:rPr>
            </w:pPr>
            <w:r w:rsidRPr="00903950">
              <w:rPr>
                <w:rFonts w:ascii="細明體" w:eastAsia="細明體" w:hAnsi="細明體"/>
                <w:sz w:val="18"/>
                <w:szCs w:val="18"/>
              </w:rPr>
              <w:t>50,030,312</w:t>
            </w:r>
          </w:p>
        </w:tc>
        <w:tc>
          <w:tcPr>
            <w:tcW w:w="1134" w:type="dxa"/>
            <w:gridSpan w:val="2"/>
            <w:tcBorders>
              <w:top w:val="nil"/>
              <w:bottom w:val="nil"/>
            </w:tcBorders>
            <w:shd w:val="clear" w:color="auto" w:fill="auto"/>
            <w:vAlign w:val="center"/>
          </w:tcPr>
          <w:p w14:paraId="075A0689" w14:textId="77777777" w:rsidR="002E5DE4" w:rsidRPr="00A93F98" w:rsidRDefault="002E5DE4" w:rsidP="00C3143D">
            <w:pPr>
              <w:jc w:val="right"/>
              <w:rPr>
                <w:rFonts w:ascii="標楷體" w:eastAsia="標楷體" w:hAnsi="標楷體"/>
                <w:sz w:val="18"/>
                <w:szCs w:val="18"/>
              </w:rPr>
            </w:pPr>
            <w:r w:rsidRPr="00903950">
              <w:rPr>
                <w:rFonts w:ascii="細明體" w:eastAsia="細明體" w:hAnsi="細明體"/>
                <w:sz w:val="18"/>
                <w:szCs w:val="18"/>
              </w:rPr>
              <w:t>－</w:t>
            </w:r>
          </w:p>
        </w:tc>
        <w:tc>
          <w:tcPr>
            <w:tcW w:w="1439" w:type="dxa"/>
            <w:gridSpan w:val="4"/>
            <w:tcBorders>
              <w:top w:val="nil"/>
              <w:bottom w:val="nil"/>
            </w:tcBorders>
            <w:vAlign w:val="center"/>
          </w:tcPr>
          <w:p w14:paraId="23B96EDE" w14:textId="77777777" w:rsidR="002E5DE4" w:rsidRPr="00A93F98" w:rsidRDefault="002E5DE4" w:rsidP="00C3143D">
            <w:pPr>
              <w:jc w:val="right"/>
              <w:rPr>
                <w:rFonts w:ascii="標楷體" w:eastAsia="標楷體" w:hAnsi="標楷體"/>
                <w:sz w:val="18"/>
                <w:szCs w:val="18"/>
              </w:rPr>
            </w:pPr>
            <w:r w:rsidRPr="00903950">
              <w:rPr>
                <w:rFonts w:ascii="細明體" w:eastAsia="細明體" w:hAnsi="細明體"/>
                <w:sz w:val="18"/>
                <w:szCs w:val="18"/>
              </w:rPr>
              <w:t>50,030,312</w:t>
            </w:r>
          </w:p>
        </w:tc>
        <w:tc>
          <w:tcPr>
            <w:tcW w:w="1390" w:type="dxa"/>
            <w:gridSpan w:val="2"/>
            <w:tcBorders>
              <w:top w:val="nil"/>
              <w:bottom w:val="nil"/>
            </w:tcBorders>
            <w:vAlign w:val="center"/>
          </w:tcPr>
          <w:p w14:paraId="1BDEFDDD" w14:textId="77777777" w:rsidR="002E5DE4" w:rsidRPr="00A93F98" w:rsidRDefault="002E5DE4" w:rsidP="00C3143D">
            <w:pPr>
              <w:jc w:val="right"/>
              <w:rPr>
                <w:rFonts w:ascii="標楷體" w:eastAsia="標楷體" w:hAnsi="標楷體"/>
                <w:noProof/>
                <w:sz w:val="18"/>
                <w:szCs w:val="18"/>
              </w:rPr>
            </w:pPr>
            <w:r w:rsidRPr="00903950">
              <w:rPr>
                <w:rFonts w:ascii="細明體" w:eastAsia="細明體" w:hAnsi="細明體"/>
                <w:noProof/>
                <w:sz w:val="18"/>
                <w:szCs w:val="18"/>
              </w:rPr>
              <w:t>24,339,312</w:t>
            </w:r>
          </w:p>
        </w:tc>
        <w:tc>
          <w:tcPr>
            <w:tcW w:w="781" w:type="dxa"/>
            <w:gridSpan w:val="2"/>
            <w:tcBorders>
              <w:top w:val="nil"/>
              <w:bottom w:val="nil"/>
              <w:right w:val="nil"/>
            </w:tcBorders>
            <w:vAlign w:val="center"/>
          </w:tcPr>
          <w:p w14:paraId="54BDB823" w14:textId="77777777" w:rsidR="002E5DE4" w:rsidRPr="00804A67" w:rsidRDefault="002E5DE4" w:rsidP="00C3143D">
            <w:pPr>
              <w:jc w:val="right"/>
              <w:rPr>
                <w:rFonts w:ascii="標楷體" w:eastAsia="標楷體" w:hAnsi="標楷體"/>
                <w:kern w:val="0"/>
                <w:sz w:val="18"/>
                <w:szCs w:val="18"/>
              </w:rPr>
            </w:pPr>
            <w:r w:rsidRPr="00903950">
              <w:rPr>
                <w:rFonts w:ascii="細明體" w:eastAsia="細明體" w:hAnsi="細明體"/>
                <w:kern w:val="0"/>
                <w:sz w:val="18"/>
                <w:szCs w:val="18"/>
              </w:rPr>
              <w:t>94.74</w:t>
            </w:r>
          </w:p>
        </w:tc>
      </w:tr>
      <w:tr w:rsidR="002E5DE4" w:rsidRPr="003F1863" w14:paraId="523A5940" w14:textId="77777777" w:rsidTr="00891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2423" w:type="dxa"/>
            <w:gridSpan w:val="2"/>
            <w:tcBorders>
              <w:top w:val="nil"/>
              <w:left w:val="nil"/>
              <w:bottom w:val="nil"/>
            </w:tcBorders>
            <w:shd w:val="clear" w:color="auto" w:fill="auto"/>
            <w:vAlign w:val="center"/>
          </w:tcPr>
          <w:p w14:paraId="048AACCF" w14:textId="77777777" w:rsidR="002E5DE4" w:rsidRPr="00A93F98" w:rsidRDefault="002E5DE4" w:rsidP="00C3143D">
            <w:pPr>
              <w:ind w:leftChars="100" w:left="240" w:right="42"/>
              <w:rPr>
                <w:rFonts w:ascii="標楷體" w:eastAsia="標楷體" w:hAnsi="標楷體"/>
                <w:kern w:val="0"/>
                <w:sz w:val="20"/>
              </w:rPr>
            </w:pPr>
            <w:r w:rsidRPr="00903950">
              <w:rPr>
                <w:rFonts w:ascii="標楷體" w:eastAsia="標楷體" w:hAnsi="標楷體"/>
                <w:kern w:val="0"/>
                <w:sz w:val="20"/>
              </w:rPr>
              <w:t>徵收收入</w:t>
            </w:r>
          </w:p>
        </w:tc>
        <w:tc>
          <w:tcPr>
            <w:tcW w:w="1320" w:type="dxa"/>
            <w:tcBorders>
              <w:top w:val="nil"/>
              <w:bottom w:val="nil"/>
            </w:tcBorders>
            <w:vAlign w:val="center"/>
          </w:tcPr>
          <w:p w14:paraId="57144250" w14:textId="77777777" w:rsidR="002E5DE4" w:rsidRPr="00A93F98" w:rsidRDefault="002E5DE4" w:rsidP="00C3143D">
            <w:pPr>
              <w:jc w:val="right"/>
              <w:rPr>
                <w:rFonts w:ascii="標楷體" w:eastAsia="標楷體" w:hAnsi="標楷體"/>
                <w:sz w:val="18"/>
                <w:szCs w:val="18"/>
              </w:rPr>
            </w:pPr>
            <w:r w:rsidRPr="00903950">
              <w:rPr>
                <w:rFonts w:ascii="細明體" w:eastAsia="細明體" w:hAnsi="細明體"/>
                <w:sz w:val="18"/>
                <w:szCs w:val="18"/>
              </w:rPr>
              <w:t>2,015,902,000</w:t>
            </w:r>
          </w:p>
        </w:tc>
        <w:tc>
          <w:tcPr>
            <w:tcW w:w="1436" w:type="dxa"/>
            <w:gridSpan w:val="4"/>
            <w:tcBorders>
              <w:top w:val="nil"/>
              <w:bottom w:val="nil"/>
            </w:tcBorders>
            <w:vAlign w:val="center"/>
          </w:tcPr>
          <w:p w14:paraId="3F40CAFC" w14:textId="77777777" w:rsidR="002E5DE4" w:rsidRPr="00A93F98" w:rsidRDefault="002E5DE4" w:rsidP="00C3143D">
            <w:pPr>
              <w:jc w:val="right"/>
              <w:rPr>
                <w:rFonts w:ascii="標楷體" w:eastAsia="標楷體" w:hAnsi="標楷體"/>
                <w:sz w:val="18"/>
                <w:szCs w:val="18"/>
              </w:rPr>
            </w:pPr>
            <w:r w:rsidRPr="00903950">
              <w:rPr>
                <w:rFonts w:ascii="細明體" w:eastAsia="細明體" w:hAnsi="細明體"/>
                <w:sz w:val="18"/>
                <w:szCs w:val="18"/>
              </w:rPr>
              <w:t>189,260,732</w:t>
            </w:r>
          </w:p>
        </w:tc>
        <w:tc>
          <w:tcPr>
            <w:tcW w:w="1134" w:type="dxa"/>
            <w:gridSpan w:val="2"/>
            <w:tcBorders>
              <w:top w:val="nil"/>
              <w:bottom w:val="nil"/>
            </w:tcBorders>
            <w:shd w:val="clear" w:color="auto" w:fill="auto"/>
            <w:vAlign w:val="center"/>
          </w:tcPr>
          <w:p w14:paraId="33B7E9CF" w14:textId="77777777" w:rsidR="002E5DE4" w:rsidRPr="00A93F98" w:rsidRDefault="002E5DE4" w:rsidP="00C3143D">
            <w:pPr>
              <w:jc w:val="right"/>
              <w:rPr>
                <w:rFonts w:ascii="標楷體" w:eastAsia="標楷體" w:hAnsi="標楷體"/>
                <w:sz w:val="18"/>
                <w:szCs w:val="18"/>
              </w:rPr>
            </w:pPr>
            <w:r w:rsidRPr="00903950">
              <w:rPr>
                <w:rFonts w:ascii="細明體" w:eastAsia="細明體" w:hAnsi="細明體"/>
                <w:sz w:val="18"/>
                <w:szCs w:val="18"/>
              </w:rPr>
              <w:t>－</w:t>
            </w:r>
          </w:p>
        </w:tc>
        <w:tc>
          <w:tcPr>
            <w:tcW w:w="1439" w:type="dxa"/>
            <w:gridSpan w:val="4"/>
            <w:tcBorders>
              <w:top w:val="nil"/>
              <w:bottom w:val="nil"/>
            </w:tcBorders>
            <w:vAlign w:val="center"/>
          </w:tcPr>
          <w:p w14:paraId="31916FE2" w14:textId="77777777" w:rsidR="002E5DE4" w:rsidRPr="00A93F98" w:rsidRDefault="002E5DE4" w:rsidP="00C3143D">
            <w:pPr>
              <w:jc w:val="right"/>
              <w:rPr>
                <w:rFonts w:ascii="標楷體" w:eastAsia="標楷體" w:hAnsi="標楷體"/>
                <w:sz w:val="18"/>
                <w:szCs w:val="18"/>
              </w:rPr>
            </w:pPr>
            <w:r w:rsidRPr="00903950">
              <w:rPr>
                <w:rFonts w:ascii="細明體" w:eastAsia="細明體" w:hAnsi="細明體"/>
                <w:sz w:val="18"/>
                <w:szCs w:val="18"/>
              </w:rPr>
              <w:t>189,260,732</w:t>
            </w:r>
          </w:p>
        </w:tc>
        <w:tc>
          <w:tcPr>
            <w:tcW w:w="1390" w:type="dxa"/>
            <w:gridSpan w:val="2"/>
            <w:tcBorders>
              <w:top w:val="nil"/>
              <w:bottom w:val="nil"/>
            </w:tcBorders>
            <w:vAlign w:val="center"/>
          </w:tcPr>
          <w:p w14:paraId="337E0818" w14:textId="77777777" w:rsidR="002E5DE4" w:rsidRPr="00965429" w:rsidRDefault="002E5DE4" w:rsidP="00C3143D">
            <w:pPr>
              <w:jc w:val="right"/>
              <w:rPr>
                <w:rFonts w:ascii="細明體" w:eastAsia="細明體" w:hAnsi="細明體"/>
                <w:bCs/>
                <w:noProof/>
                <w:spacing w:val="-10"/>
                <w:sz w:val="18"/>
                <w:szCs w:val="18"/>
              </w:rPr>
            </w:pPr>
            <w:r w:rsidRPr="00965429">
              <w:rPr>
                <w:rFonts w:ascii="細明體" w:eastAsia="細明體" w:hAnsi="細明體"/>
                <w:bCs/>
                <w:noProof/>
                <w:spacing w:val="-10"/>
                <w:sz w:val="18"/>
                <w:szCs w:val="18"/>
              </w:rPr>
              <w:t>- 1,826,641,268</w:t>
            </w:r>
          </w:p>
        </w:tc>
        <w:tc>
          <w:tcPr>
            <w:tcW w:w="781" w:type="dxa"/>
            <w:gridSpan w:val="2"/>
            <w:tcBorders>
              <w:top w:val="nil"/>
              <w:bottom w:val="nil"/>
              <w:right w:val="nil"/>
            </w:tcBorders>
            <w:vAlign w:val="center"/>
          </w:tcPr>
          <w:p w14:paraId="05095624" w14:textId="77777777" w:rsidR="002E5DE4" w:rsidRPr="00804A67" w:rsidRDefault="002E5DE4" w:rsidP="00C3143D">
            <w:pPr>
              <w:jc w:val="right"/>
              <w:rPr>
                <w:rFonts w:ascii="細明體" w:eastAsia="細明體" w:hAnsi="細明體"/>
                <w:noProof/>
                <w:kern w:val="0"/>
                <w:sz w:val="18"/>
                <w:szCs w:val="18"/>
              </w:rPr>
            </w:pPr>
            <w:r w:rsidRPr="00903950">
              <w:rPr>
                <w:rFonts w:ascii="細明體" w:eastAsia="細明體" w:hAnsi="細明體"/>
                <w:kern w:val="0"/>
                <w:sz w:val="18"/>
                <w:szCs w:val="18"/>
              </w:rPr>
              <w:t>- 90.61</w:t>
            </w:r>
          </w:p>
        </w:tc>
      </w:tr>
      <w:tr w:rsidR="002E5DE4" w:rsidRPr="00A93F98" w14:paraId="177DA4A8" w14:textId="77777777" w:rsidTr="00891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2423" w:type="dxa"/>
            <w:gridSpan w:val="2"/>
            <w:tcBorders>
              <w:top w:val="nil"/>
              <w:left w:val="nil"/>
              <w:bottom w:val="nil"/>
            </w:tcBorders>
            <w:shd w:val="clear" w:color="auto" w:fill="auto"/>
            <w:vAlign w:val="center"/>
          </w:tcPr>
          <w:p w14:paraId="237ED29B" w14:textId="77777777" w:rsidR="002E5DE4" w:rsidRPr="00A93F98" w:rsidRDefault="002E5DE4" w:rsidP="00C3143D">
            <w:pPr>
              <w:ind w:leftChars="100" w:left="240" w:right="42"/>
              <w:rPr>
                <w:rFonts w:ascii="標楷體" w:eastAsia="標楷體" w:hAnsi="標楷體"/>
                <w:kern w:val="0"/>
                <w:sz w:val="20"/>
              </w:rPr>
            </w:pPr>
            <w:r w:rsidRPr="00903950">
              <w:rPr>
                <w:rFonts w:ascii="標楷體" w:eastAsia="標楷體" w:hAnsi="標楷體"/>
                <w:kern w:val="0"/>
                <w:sz w:val="20"/>
              </w:rPr>
              <w:t>其他業務收入</w:t>
            </w:r>
          </w:p>
        </w:tc>
        <w:tc>
          <w:tcPr>
            <w:tcW w:w="1320" w:type="dxa"/>
            <w:tcBorders>
              <w:top w:val="nil"/>
              <w:bottom w:val="nil"/>
            </w:tcBorders>
            <w:vAlign w:val="center"/>
          </w:tcPr>
          <w:p w14:paraId="53623C6E" w14:textId="77777777" w:rsidR="002E5DE4" w:rsidRPr="00A93F98" w:rsidRDefault="002E5DE4" w:rsidP="00C3143D">
            <w:pPr>
              <w:jc w:val="right"/>
              <w:rPr>
                <w:rFonts w:ascii="標楷體" w:eastAsia="標楷體" w:hAnsi="標楷體"/>
                <w:sz w:val="18"/>
                <w:szCs w:val="18"/>
              </w:rPr>
            </w:pPr>
            <w:r w:rsidRPr="00903950">
              <w:rPr>
                <w:rFonts w:ascii="細明體" w:eastAsia="細明體" w:hAnsi="細明體"/>
                <w:sz w:val="18"/>
                <w:szCs w:val="18"/>
              </w:rPr>
              <w:t>1,502,000</w:t>
            </w:r>
          </w:p>
        </w:tc>
        <w:tc>
          <w:tcPr>
            <w:tcW w:w="1436" w:type="dxa"/>
            <w:gridSpan w:val="4"/>
            <w:tcBorders>
              <w:top w:val="nil"/>
              <w:bottom w:val="nil"/>
            </w:tcBorders>
            <w:vAlign w:val="center"/>
          </w:tcPr>
          <w:p w14:paraId="7AB523AB" w14:textId="77777777" w:rsidR="002E5DE4" w:rsidRPr="00A93F98" w:rsidRDefault="002E5DE4" w:rsidP="00C3143D">
            <w:pPr>
              <w:jc w:val="right"/>
              <w:rPr>
                <w:rFonts w:ascii="標楷體" w:eastAsia="標楷體" w:hAnsi="標楷體"/>
                <w:sz w:val="18"/>
                <w:szCs w:val="18"/>
              </w:rPr>
            </w:pPr>
            <w:r w:rsidRPr="00903950">
              <w:rPr>
                <w:rFonts w:ascii="細明體" w:eastAsia="細明體" w:hAnsi="細明體"/>
                <w:sz w:val="18"/>
                <w:szCs w:val="18"/>
              </w:rPr>
              <w:t>－</w:t>
            </w:r>
          </w:p>
        </w:tc>
        <w:tc>
          <w:tcPr>
            <w:tcW w:w="1134" w:type="dxa"/>
            <w:gridSpan w:val="2"/>
            <w:tcBorders>
              <w:top w:val="nil"/>
              <w:bottom w:val="nil"/>
            </w:tcBorders>
            <w:shd w:val="clear" w:color="auto" w:fill="auto"/>
            <w:vAlign w:val="center"/>
          </w:tcPr>
          <w:p w14:paraId="122663EA" w14:textId="77777777" w:rsidR="002E5DE4" w:rsidRPr="00A93F98" w:rsidRDefault="002E5DE4" w:rsidP="00C3143D">
            <w:pPr>
              <w:jc w:val="right"/>
              <w:rPr>
                <w:rFonts w:ascii="標楷體" w:eastAsia="標楷體" w:hAnsi="標楷體"/>
                <w:sz w:val="18"/>
                <w:szCs w:val="18"/>
              </w:rPr>
            </w:pPr>
            <w:r w:rsidRPr="00903950">
              <w:rPr>
                <w:rFonts w:ascii="細明體" w:eastAsia="細明體" w:hAnsi="細明體"/>
                <w:sz w:val="18"/>
                <w:szCs w:val="18"/>
              </w:rPr>
              <w:t>－</w:t>
            </w:r>
          </w:p>
        </w:tc>
        <w:tc>
          <w:tcPr>
            <w:tcW w:w="1439" w:type="dxa"/>
            <w:gridSpan w:val="4"/>
            <w:tcBorders>
              <w:top w:val="nil"/>
              <w:bottom w:val="nil"/>
            </w:tcBorders>
            <w:vAlign w:val="center"/>
          </w:tcPr>
          <w:p w14:paraId="65D3C72C" w14:textId="77777777" w:rsidR="002E5DE4" w:rsidRPr="00A93F98" w:rsidRDefault="002E5DE4" w:rsidP="00C3143D">
            <w:pPr>
              <w:jc w:val="right"/>
              <w:rPr>
                <w:rFonts w:ascii="標楷體" w:eastAsia="標楷體" w:hAnsi="標楷體"/>
                <w:sz w:val="18"/>
                <w:szCs w:val="18"/>
              </w:rPr>
            </w:pPr>
            <w:r w:rsidRPr="00903950">
              <w:rPr>
                <w:rFonts w:ascii="細明體" w:eastAsia="細明體" w:hAnsi="細明體"/>
                <w:sz w:val="18"/>
                <w:szCs w:val="18"/>
              </w:rPr>
              <w:t>－</w:t>
            </w:r>
          </w:p>
        </w:tc>
        <w:tc>
          <w:tcPr>
            <w:tcW w:w="1390" w:type="dxa"/>
            <w:gridSpan w:val="2"/>
            <w:tcBorders>
              <w:top w:val="nil"/>
              <w:bottom w:val="nil"/>
            </w:tcBorders>
            <w:vAlign w:val="center"/>
          </w:tcPr>
          <w:p w14:paraId="088CC18C" w14:textId="77777777" w:rsidR="002E5DE4" w:rsidRPr="00A93F98" w:rsidRDefault="002E5DE4" w:rsidP="00C3143D">
            <w:pPr>
              <w:jc w:val="right"/>
              <w:rPr>
                <w:rFonts w:ascii="標楷體" w:eastAsia="標楷體" w:hAnsi="標楷體"/>
                <w:noProof/>
                <w:sz w:val="18"/>
                <w:szCs w:val="18"/>
              </w:rPr>
            </w:pPr>
            <w:r w:rsidRPr="00903950">
              <w:rPr>
                <w:rFonts w:ascii="細明體" w:eastAsia="細明體" w:hAnsi="細明體"/>
                <w:noProof/>
                <w:sz w:val="18"/>
                <w:szCs w:val="18"/>
              </w:rPr>
              <w:t>- 1,502,000</w:t>
            </w:r>
          </w:p>
        </w:tc>
        <w:tc>
          <w:tcPr>
            <w:tcW w:w="781" w:type="dxa"/>
            <w:gridSpan w:val="2"/>
            <w:tcBorders>
              <w:top w:val="nil"/>
              <w:bottom w:val="nil"/>
              <w:right w:val="nil"/>
            </w:tcBorders>
            <w:vAlign w:val="center"/>
          </w:tcPr>
          <w:p w14:paraId="1AE9D42E" w14:textId="77777777" w:rsidR="002E5DE4" w:rsidRPr="00804A67" w:rsidRDefault="002E5DE4" w:rsidP="00C3143D">
            <w:pPr>
              <w:jc w:val="right"/>
              <w:rPr>
                <w:rFonts w:ascii="標楷體" w:eastAsia="標楷體" w:hAnsi="標楷體"/>
                <w:kern w:val="0"/>
                <w:sz w:val="18"/>
                <w:szCs w:val="18"/>
              </w:rPr>
            </w:pPr>
            <w:r w:rsidRPr="00903950">
              <w:rPr>
                <w:rFonts w:ascii="細明體" w:eastAsia="細明體" w:hAnsi="細明體"/>
                <w:kern w:val="0"/>
                <w:sz w:val="18"/>
                <w:szCs w:val="18"/>
              </w:rPr>
              <w:t>- 100.00</w:t>
            </w:r>
          </w:p>
        </w:tc>
      </w:tr>
      <w:tr w:rsidR="002E5DE4" w:rsidRPr="00A93F98" w14:paraId="0D83EDC5" w14:textId="77777777" w:rsidTr="00891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2423" w:type="dxa"/>
            <w:gridSpan w:val="2"/>
            <w:tcBorders>
              <w:top w:val="nil"/>
              <w:left w:val="nil"/>
              <w:bottom w:val="nil"/>
            </w:tcBorders>
            <w:shd w:val="clear" w:color="auto" w:fill="auto"/>
            <w:vAlign w:val="center"/>
          </w:tcPr>
          <w:p w14:paraId="4A22807F" w14:textId="77777777" w:rsidR="002E5DE4" w:rsidRPr="00A93F98" w:rsidRDefault="002E5DE4" w:rsidP="00C3143D">
            <w:pPr>
              <w:ind w:right="42"/>
              <w:rPr>
                <w:rFonts w:ascii="標楷體" w:eastAsia="標楷體" w:hAnsi="標楷體"/>
                <w:b/>
                <w:kern w:val="0"/>
                <w:sz w:val="20"/>
              </w:rPr>
            </w:pPr>
            <w:r w:rsidRPr="00903950">
              <w:rPr>
                <w:rFonts w:ascii="標楷體" w:eastAsia="標楷體" w:hAnsi="標楷體"/>
                <w:b/>
                <w:kern w:val="0"/>
                <w:sz w:val="20"/>
              </w:rPr>
              <w:t>業務成本與費用</w:t>
            </w:r>
          </w:p>
        </w:tc>
        <w:tc>
          <w:tcPr>
            <w:tcW w:w="1320" w:type="dxa"/>
            <w:tcBorders>
              <w:top w:val="nil"/>
              <w:bottom w:val="nil"/>
            </w:tcBorders>
            <w:vAlign w:val="center"/>
          </w:tcPr>
          <w:p w14:paraId="28A85C35" w14:textId="77777777" w:rsidR="002E5DE4" w:rsidRPr="00A93F98" w:rsidRDefault="002E5DE4" w:rsidP="00C3143D">
            <w:pPr>
              <w:jc w:val="right"/>
              <w:rPr>
                <w:rFonts w:ascii="標楷體" w:eastAsia="標楷體" w:hAnsi="標楷體"/>
                <w:b/>
                <w:sz w:val="18"/>
                <w:szCs w:val="18"/>
              </w:rPr>
            </w:pPr>
            <w:r w:rsidRPr="00903950">
              <w:rPr>
                <w:rFonts w:ascii="細明體" w:eastAsia="細明體" w:hAnsi="細明體"/>
                <w:b/>
                <w:sz w:val="18"/>
                <w:szCs w:val="18"/>
              </w:rPr>
              <w:t>261,697,000</w:t>
            </w:r>
          </w:p>
        </w:tc>
        <w:tc>
          <w:tcPr>
            <w:tcW w:w="1436" w:type="dxa"/>
            <w:gridSpan w:val="4"/>
            <w:tcBorders>
              <w:top w:val="nil"/>
              <w:bottom w:val="nil"/>
            </w:tcBorders>
            <w:vAlign w:val="center"/>
          </w:tcPr>
          <w:p w14:paraId="5DE62F73" w14:textId="77777777" w:rsidR="002E5DE4" w:rsidRPr="00A93F98" w:rsidRDefault="002E5DE4" w:rsidP="00C3143D">
            <w:pPr>
              <w:jc w:val="right"/>
              <w:rPr>
                <w:rFonts w:ascii="標楷體" w:eastAsia="標楷體" w:hAnsi="標楷體"/>
                <w:b/>
                <w:sz w:val="18"/>
                <w:szCs w:val="18"/>
              </w:rPr>
            </w:pPr>
            <w:r w:rsidRPr="00903950">
              <w:rPr>
                <w:rFonts w:ascii="細明體" w:eastAsia="細明體" w:hAnsi="細明體"/>
                <w:b/>
                <w:sz w:val="18"/>
                <w:szCs w:val="18"/>
              </w:rPr>
              <w:t>277,820,573</w:t>
            </w:r>
          </w:p>
        </w:tc>
        <w:tc>
          <w:tcPr>
            <w:tcW w:w="1134" w:type="dxa"/>
            <w:gridSpan w:val="2"/>
            <w:tcBorders>
              <w:top w:val="nil"/>
              <w:bottom w:val="nil"/>
            </w:tcBorders>
            <w:shd w:val="clear" w:color="auto" w:fill="auto"/>
            <w:vAlign w:val="center"/>
          </w:tcPr>
          <w:p w14:paraId="62B73294" w14:textId="77777777" w:rsidR="002E5DE4" w:rsidRPr="00A93F98" w:rsidRDefault="002E5DE4" w:rsidP="00C3143D">
            <w:pPr>
              <w:jc w:val="right"/>
              <w:rPr>
                <w:rFonts w:ascii="標楷體" w:eastAsia="標楷體" w:hAnsi="標楷體"/>
                <w:b/>
                <w:sz w:val="18"/>
                <w:szCs w:val="18"/>
              </w:rPr>
            </w:pPr>
            <w:r w:rsidRPr="00903950">
              <w:rPr>
                <w:rFonts w:ascii="細明體" w:eastAsia="細明體" w:hAnsi="細明體"/>
                <w:b/>
                <w:sz w:val="18"/>
                <w:szCs w:val="18"/>
              </w:rPr>
              <w:t>－</w:t>
            </w:r>
          </w:p>
        </w:tc>
        <w:tc>
          <w:tcPr>
            <w:tcW w:w="1439" w:type="dxa"/>
            <w:gridSpan w:val="4"/>
            <w:tcBorders>
              <w:top w:val="nil"/>
              <w:bottom w:val="nil"/>
            </w:tcBorders>
            <w:vAlign w:val="center"/>
          </w:tcPr>
          <w:p w14:paraId="291C55DF" w14:textId="77777777" w:rsidR="002E5DE4" w:rsidRPr="00A93F98" w:rsidRDefault="002E5DE4" w:rsidP="00C3143D">
            <w:pPr>
              <w:jc w:val="right"/>
              <w:rPr>
                <w:rFonts w:ascii="標楷體" w:eastAsia="標楷體" w:hAnsi="標楷體"/>
                <w:b/>
                <w:sz w:val="18"/>
                <w:szCs w:val="18"/>
              </w:rPr>
            </w:pPr>
            <w:r w:rsidRPr="00903950">
              <w:rPr>
                <w:rFonts w:ascii="細明體" w:eastAsia="細明體" w:hAnsi="細明體"/>
                <w:b/>
                <w:sz w:val="18"/>
                <w:szCs w:val="18"/>
              </w:rPr>
              <w:t>277,820,573</w:t>
            </w:r>
          </w:p>
        </w:tc>
        <w:tc>
          <w:tcPr>
            <w:tcW w:w="1390" w:type="dxa"/>
            <w:gridSpan w:val="2"/>
            <w:tcBorders>
              <w:top w:val="nil"/>
              <w:bottom w:val="nil"/>
            </w:tcBorders>
            <w:vAlign w:val="center"/>
          </w:tcPr>
          <w:p w14:paraId="3F171A63" w14:textId="77777777" w:rsidR="002E5DE4" w:rsidRPr="00A93F98" w:rsidRDefault="002E5DE4" w:rsidP="00C3143D">
            <w:pPr>
              <w:jc w:val="right"/>
              <w:rPr>
                <w:rFonts w:ascii="標楷體" w:eastAsia="標楷體" w:hAnsi="標楷體"/>
                <w:b/>
                <w:noProof/>
                <w:sz w:val="18"/>
                <w:szCs w:val="18"/>
              </w:rPr>
            </w:pPr>
            <w:r w:rsidRPr="00903950">
              <w:rPr>
                <w:rFonts w:ascii="細明體" w:eastAsia="細明體" w:hAnsi="細明體"/>
                <w:b/>
                <w:noProof/>
                <w:sz w:val="18"/>
                <w:szCs w:val="18"/>
              </w:rPr>
              <w:t>16,123,573</w:t>
            </w:r>
          </w:p>
        </w:tc>
        <w:tc>
          <w:tcPr>
            <w:tcW w:w="781" w:type="dxa"/>
            <w:gridSpan w:val="2"/>
            <w:tcBorders>
              <w:top w:val="nil"/>
              <w:bottom w:val="nil"/>
              <w:right w:val="nil"/>
            </w:tcBorders>
            <w:vAlign w:val="center"/>
          </w:tcPr>
          <w:p w14:paraId="745C21A7" w14:textId="77777777" w:rsidR="002E5DE4" w:rsidRPr="00804A67" w:rsidRDefault="002E5DE4" w:rsidP="00C3143D">
            <w:pPr>
              <w:jc w:val="right"/>
              <w:rPr>
                <w:rFonts w:ascii="標楷體" w:eastAsia="標楷體" w:hAnsi="標楷體"/>
                <w:b/>
                <w:kern w:val="0"/>
                <w:sz w:val="18"/>
                <w:szCs w:val="18"/>
              </w:rPr>
            </w:pPr>
            <w:r w:rsidRPr="00903950">
              <w:rPr>
                <w:rFonts w:ascii="細明體" w:eastAsia="細明體" w:hAnsi="細明體"/>
                <w:b/>
                <w:kern w:val="0"/>
                <w:sz w:val="18"/>
                <w:szCs w:val="18"/>
              </w:rPr>
              <w:t>6.16</w:t>
            </w:r>
          </w:p>
        </w:tc>
      </w:tr>
      <w:tr w:rsidR="002E5DE4" w:rsidRPr="00A93F98" w14:paraId="0615F735" w14:textId="77777777" w:rsidTr="00891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2423" w:type="dxa"/>
            <w:gridSpan w:val="2"/>
            <w:tcBorders>
              <w:top w:val="nil"/>
              <w:left w:val="nil"/>
              <w:bottom w:val="nil"/>
            </w:tcBorders>
            <w:shd w:val="clear" w:color="auto" w:fill="auto"/>
            <w:vAlign w:val="center"/>
          </w:tcPr>
          <w:p w14:paraId="194559D6" w14:textId="77777777" w:rsidR="002E5DE4" w:rsidRPr="00A93F98" w:rsidRDefault="002E5DE4" w:rsidP="00C3143D">
            <w:pPr>
              <w:ind w:leftChars="100" w:left="240" w:right="42"/>
              <w:rPr>
                <w:rFonts w:ascii="標楷體" w:eastAsia="標楷體" w:hAnsi="標楷體"/>
                <w:kern w:val="0"/>
                <w:sz w:val="20"/>
              </w:rPr>
            </w:pPr>
            <w:r w:rsidRPr="00903950">
              <w:rPr>
                <w:rFonts w:ascii="標楷體" w:eastAsia="標楷體" w:hAnsi="標楷體"/>
                <w:kern w:val="0"/>
                <w:sz w:val="20"/>
              </w:rPr>
              <w:t>投融資業務成本</w:t>
            </w:r>
          </w:p>
        </w:tc>
        <w:tc>
          <w:tcPr>
            <w:tcW w:w="1320" w:type="dxa"/>
            <w:tcBorders>
              <w:top w:val="nil"/>
              <w:bottom w:val="nil"/>
            </w:tcBorders>
            <w:vAlign w:val="center"/>
          </w:tcPr>
          <w:p w14:paraId="14943439" w14:textId="77777777" w:rsidR="002E5DE4" w:rsidRPr="00A93F98" w:rsidRDefault="002E5DE4" w:rsidP="00C3143D">
            <w:pPr>
              <w:jc w:val="right"/>
              <w:rPr>
                <w:rFonts w:ascii="標楷體" w:eastAsia="標楷體" w:hAnsi="標楷體"/>
                <w:sz w:val="18"/>
                <w:szCs w:val="18"/>
              </w:rPr>
            </w:pPr>
            <w:r w:rsidRPr="00903950">
              <w:rPr>
                <w:rFonts w:ascii="細明體" w:eastAsia="細明體" w:hAnsi="細明體"/>
                <w:sz w:val="18"/>
                <w:szCs w:val="18"/>
              </w:rPr>
              <w:t>25,000,000</w:t>
            </w:r>
          </w:p>
        </w:tc>
        <w:tc>
          <w:tcPr>
            <w:tcW w:w="1436" w:type="dxa"/>
            <w:gridSpan w:val="4"/>
            <w:tcBorders>
              <w:top w:val="nil"/>
              <w:bottom w:val="nil"/>
            </w:tcBorders>
            <w:vAlign w:val="center"/>
          </w:tcPr>
          <w:p w14:paraId="14A41B24" w14:textId="77777777" w:rsidR="002E5DE4" w:rsidRPr="00A93F98" w:rsidRDefault="002E5DE4" w:rsidP="00C3143D">
            <w:pPr>
              <w:jc w:val="right"/>
              <w:rPr>
                <w:rFonts w:ascii="標楷體" w:eastAsia="標楷體" w:hAnsi="標楷體"/>
                <w:sz w:val="18"/>
                <w:szCs w:val="18"/>
              </w:rPr>
            </w:pPr>
            <w:r w:rsidRPr="00903950">
              <w:rPr>
                <w:rFonts w:ascii="細明體" w:eastAsia="細明體" w:hAnsi="細明體"/>
                <w:sz w:val="18"/>
                <w:szCs w:val="18"/>
              </w:rPr>
              <w:t>50,000,000</w:t>
            </w:r>
          </w:p>
        </w:tc>
        <w:tc>
          <w:tcPr>
            <w:tcW w:w="1134" w:type="dxa"/>
            <w:gridSpan w:val="2"/>
            <w:tcBorders>
              <w:top w:val="nil"/>
              <w:bottom w:val="nil"/>
            </w:tcBorders>
            <w:shd w:val="clear" w:color="auto" w:fill="auto"/>
            <w:vAlign w:val="center"/>
          </w:tcPr>
          <w:p w14:paraId="76B202E6" w14:textId="77777777" w:rsidR="002E5DE4" w:rsidRPr="00A93F98" w:rsidRDefault="002E5DE4" w:rsidP="00C3143D">
            <w:pPr>
              <w:jc w:val="right"/>
              <w:rPr>
                <w:rFonts w:ascii="標楷體" w:eastAsia="標楷體" w:hAnsi="標楷體"/>
                <w:sz w:val="18"/>
                <w:szCs w:val="18"/>
              </w:rPr>
            </w:pPr>
            <w:r w:rsidRPr="00903950">
              <w:rPr>
                <w:rFonts w:ascii="細明體" w:eastAsia="細明體" w:hAnsi="細明體"/>
                <w:sz w:val="18"/>
                <w:szCs w:val="18"/>
              </w:rPr>
              <w:t>－</w:t>
            </w:r>
          </w:p>
        </w:tc>
        <w:tc>
          <w:tcPr>
            <w:tcW w:w="1439" w:type="dxa"/>
            <w:gridSpan w:val="4"/>
            <w:tcBorders>
              <w:top w:val="nil"/>
              <w:bottom w:val="nil"/>
            </w:tcBorders>
            <w:vAlign w:val="center"/>
          </w:tcPr>
          <w:p w14:paraId="2626350E" w14:textId="77777777" w:rsidR="002E5DE4" w:rsidRPr="00A93F98" w:rsidRDefault="002E5DE4" w:rsidP="00C3143D">
            <w:pPr>
              <w:jc w:val="right"/>
              <w:rPr>
                <w:rFonts w:ascii="標楷體" w:eastAsia="標楷體" w:hAnsi="標楷體"/>
                <w:sz w:val="18"/>
                <w:szCs w:val="18"/>
              </w:rPr>
            </w:pPr>
            <w:r w:rsidRPr="00903950">
              <w:rPr>
                <w:rFonts w:ascii="細明體" w:eastAsia="細明體" w:hAnsi="細明體"/>
                <w:sz w:val="18"/>
                <w:szCs w:val="18"/>
              </w:rPr>
              <w:t>50,000,000</w:t>
            </w:r>
          </w:p>
        </w:tc>
        <w:tc>
          <w:tcPr>
            <w:tcW w:w="1390" w:type="dxa"/>
            <w:gridSpan w:val="2"/>
            <w:tcBorders>
              <w:top w:val="nil"/>
              <w:bottom w:val="nil"/>
            </w:tcBorders>
            <w:vAlign w:val="center"/>
          </w:tcPr>
          <w:p w14:paraId="22CE2B89" w14:textId="77777777" w:rsidR="002E5DE4" w:rsidRPr="00A93F98" w:rsidRDefault="002E5DE4" w:rsidP="00C3143D">
            <w:pPr>
              <w:jc w:val="right"/>
              <w:rPr>
                <w:rFonts w:ascii="標楷體" w:eastAsia="標楷體" w:hAnsi="標楷體"/>
                <w:noProof/>
                <w:sz w:val="18"/>
                <w:szCs w:val="18"/>
              </w:rPr>
            </w:pPr>
            <w:r w:rsidRPr="00903950">
              <w:rPr>
                <w:rFonts w:ascii="細明體" w:eastAsia="細明體" w:hAnsi="細明體"/>
                <w:noProof/>
                <w:sz w:val="18"/>
                <w:szCs w:val="18"/>
              </w:rPr>
              <w:t>25,000,000</w:t>
            </w:r>
          </w:p>
        </w:tc>
        <w:tc>
          <w:tcPr>
            <w:tcW w:w="781" w:type="dxa"/>
            <w:gridSpan w:val="2"/>
            <w:tcBorders>
              <w:top w:val="nil"/>
              <w:bottom w:val="nil"/>
              <w:right w:val="nil"/>
            </w:tcBorders>
            <w:vAlign w:val="center"/>
          </w:tcPr>
          <w:p w14:paraId="5A68EB41" w14:textId="77777777" w:rsidR="002E5DE4" w:rsidRPr="00804A67" w:rsidRDefault="002E5DE4" w:rsidP="00C3143D">
            <w:pPr>
              <w:jc w:val="right"/>
              <w:rPr>
                <w:rFonts w:ascii="標楷體" w:eastAsia="標楷體" w:hAnsi="標楷體"/>
                <w:kern w:val="0"/>
                <w:sz w:val="18"/>
                <w:szCs w:val="18"/>
              </w:rPr>
            </w:pPr>
            <w:r w:rsidRPr="00903950">
              <w:rPr>
                <w:rFonts w:ascii="細明體" w:eastAsia="細明體" w:hAnsi="細明體"/>
                <w:kern w:val="0"/>
                <w:sz w:val="18"/>
                <w:szCs w:val="18"/>
              </w:rPr>
              <w:t>100.00</w:t>
            </w:r>
          </w:p>
        </w:tc>
      </w:tr>
      <w:tr w:rsidR="002E5DE4" w:rsidRPr="00A93F98" w14:paraId="77C47D39" w14:textId="77777777" w:rsidTr="00891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2423" w:type="dxa"/>
            <w:gridSpan w:val="2"/>
            <w:tcBorders>
              <w:top w:val="nil"/>
              <w:left w:val="nil"/>
              <w:bottom w:val="nil"/>
            </w:tcBorders>
            <w:shd w:val="clear" w:color="auto" w:fill="auto"/>
            <w:vAlign w:val="center"/>
          </w:tcPr>
          <w:p w14:paraId="13B95086" w14:textId="77777777" w:rsidR="002E5DE4" w:rsidRPr="00A93F98" w:rsidRDefault="002E5DE4" w:rsidP="00C3143D">
            <w:pPr>
              <w:ind w:leftChars="100" w:left="240" w:right="42"/>
              <w:rPr>
                <w:rFonts w:ascii="標楷體" w:eastAsia="標楷體" w:hAnsi="標楷體"/>
                <w:kern w:val="0"/>
                <w:sz w:val="20"/>
              </w:rPr>
            </w:pPr>
            <w:r w:rsidRPr="00903950">
              <w:rPr>
                <w:rFonts w:ascii="標楷體" w:eastAsia="標楷體" w:hAnsi="標楷體"/>
                <w:kern w:val="0"/>
                <w:sz w:val="20"/>
              </w:rPr>
              <w:t>業務費用</w:t>
            </w:r>
          </w:p>
        </w:tc>
        <w:tc>
          <w:tcPr>
            <w:tcW w:w="1320" w:type="dxa"/>
            <w:tcBorders>
              <w:top w:val="nil"/>
              <w:bottom w:val="nil"/>
            </w:tcBorders>
            <w:vAlign w:val="center"/>
          </w:tcPr>
          <w:p w14:paraId="4752D4DC" w14:textId="77777777" w:rsidR="002E5DE4" w:rsidRPr="00A93F98" w:rsidRDefault="002E5DE4" w:rsidP="00C3143D">
            <w:pPr>
              <w:jc w:val="right"/>
              <w:rPr>
                <w:rFonts w:ascii="標楷體" w:eastAsia="標楷體" w:hAnsi="標楷體"/>
                <w:sz w:val="18"/>
                <w:szCs w:val="18"/>
              </w:rPr>
            </w:pPr>
            <w:r w:rsidRPr="00903950">
              <w:rPr>
                <w:rFonts w:ascii="細明體" w:eastAsia="細明體" w:hAnsi="細明體"/>
                <w:sz w:val="18"/>
                <w:szCs w:val="18"/>
              </w:rPr>
              <w:t>169,710,000</w:t>
            </w:r>
          </w:p>
        </w:tc>
        <w:tc>
          <w:tcPr>
            <w:tcW w:w="1436" w:type="dxa"/>
            <w:gridSpan w:val="4"/>
            <w:tcBorders>
              <w:top w:val="nil"/>
              <w:bottom w:val="nil"/>
            </w:tcBorders>
            <w:vAlign w:val="center"/>
          </w:tcPr>
          <w:p w14:paraId="4FBCCDE5" w14:textId="77777777" w:rsidR="002E5DE4" w:rsidRPr="00A93F98" w:rsidRDefault="002E5DE4" w:rsidP="00C3143D">
            <w:pPr>
              <w:jc w:val="right"/>
              <w:rPr>
                <w:rFonts w:ascii="標楷體" w:eastAsia="標楷體" w:hAnsi="標楷體"/>
                <w:sz w:val="18"/>
                <w:szCs w:val="18"/>
              </w:rPr>
            </w:pPr>
            <w:r w:rsidRPr="00903950">
              <w:rPr>
                <w:rFonts w:ascii="細明體" w:eastAsia="細明體" w:hAnsi="細明體"/>
                <w:sz w:val="18"/>
                <w:szCs w:val="18"/>
              </w:rPr>
              <w:t>188,548,141</w:t>
            </w:r>
          </w:p>
        </w:tc>
        <w:tc>
          <w:tcPr>
            <w:tcW w:w="1134" w:type="dxa"/>
            <w:gridSpan w:val="2"/>
            <w:tcBorders>
              <w:top w:val="nil"/>
              <w:bottom w:val="nil"/>
            </w:tcBorders>
            <w:shd w:val="clear" w:color="auto" w:fill="auto"/>
            <w:vAlign w:val="center"/>
          </w:tcPr>
          <w:p w14:paraId="19339918" w14:textId="77777777" w:rsidR="002E5DE4" w:rsidRPr="00A93F98" w:rsidRDefault="002E5DE4" w:rsidP="00C3143D">
            <w:pPr>
              <w:jc w:val="right"/>
              <w:rPr>
                <w:rFonts w:ascii="標楷體" w:eastAsia="標楷體" w:hAnsi="標楷體"/>
                <w:sz w:val="18"/>
                <w:szCs w:val="18"/>
              </w:rPr>
            </w:pPr>
            <w:r w:rsidRPr="00903950">
              <w:rPr>
                <w:rFonts w:ascii="細明體" w:eastAsia="細明體" w:hAnsi="細明體"/>
                <w:sz w:val="18"/>
                <w:szCs w:val="18"/>
              </w:rPr>
              <w:t>－</w:t>
            </w:r>
          </w:p>
        </w:tc>
        <w:tc>
          <w:tcPr>
            <w:tcW w:w="1439" w:type="dxa"/>
            <w:gridSpan w:val="4"/>
            <w:tcBorders>
              <w:top w:val="nil"/>
              <w:bottom w:val="nil"/>
            </w:tcBorders>
            <w:vAlign w:val="center"/>
          </w:tcPr>
          <w:p w14:paraId="6B84EB75" w14:textId="77777777" w:rsidR="002E5DE4" w:rsidRPr="00A93F98" w:rsidRDefault="002E5DE4" w:rsidP="00C3143D">
            <w:pPr>
              <w:jc w:val="right"/>
              <w:rPr>
                <w:rFonts w:ascii="標楷體" w:eastAsia="標楷體" w:hAnsi="標楷體"/>
                <w:sz w:val="18"/>
                <w:szCs w:val="18"/>
              </w:rPr>
            </w:pPr>
            <w:r w:rsidRPr="00903950">
              <w:rPr>
                <w:rFonts w:ascii="細明體" w:eastAsia="細明體" w:hAnsi="細明體"/>
                <w:sz w:val="18"/>
                <w:szCs w:val="18"/>
              </w:rPr>
              <w:t>188,548,141</w:t>
            </w:r>
          </w:p>
        </w:tc>
        <w:tc>
          <w:tcPr>
            <w:tcW w:w="1390" w:type="dxa"/>
            <w:gridSpan w:val="2"/>
            <w:tcBorders>
              <w:top w:val="nil"/>
              <w:bottom w:val="nil"/>
            </w:tcBorders>
            <w:vAlign w:val="center"/>
          </w:tcPr>
          <w:p w14:paraId="6549DB1E" w14:textId="77777777" w:rsidR="002E5DE4" w:rsidRPr="00A93F98" w:rsidRDefault="002E5DE4" w:rsidP="00C3143D">
            <w:pPr>
              <w:jc w:val="right"/>
              <w:rPr>
                <w:rFonts w:ascii="標楷體" w:eastAsia="標楷體" w:hAnsi="標楷體"/>
                <w:noProof/>
                <w:sz w:val="18"/>
                <w:szCs w:val="18"/>
              </w:rPr>
            </w:pPr>
            <w:r w:rsidRPr="00903950">
              <w:rPr>
                <w:rFonts w:ascii="細明體" w:eastAsia="細明體" w:hAnsi="細明體"/>
                <w:noProof/>
                <w:sz w:val="18"/>
                <w:szCs w:val="18"/>
              </w:rPr>
              <w:t>18,838,141</w:t>
            </w:r>
          </w:p>
        </w:tc>
        <w:tc>
          <w:tcPr>
            <w:tcW w:w="781" w:type="dxa"/>
            <w:gridSpan w:val="2"/>
            <w:tcBorders>
              <w:top w:val="nil"/>
              <w:bottom w:val="nil"/>
              <w:right w:val="nil"/>
            </w:tcBorders>
            <w:vAlign w:val="center"/>
          </w:tcPr>
          <w:p w14:paraId="5D67F23A" w14:textId="77777777" w:rsidR="002E5DE4" w:rsidRPr="00804A67" w:rsidRDefault="002E5DE4" w:rsidP="00C3143D">
            <w:pPr>
              <w:jc w:val="right"/>
              <w:rPr>
                <w:rFonts w:ascii="標楷體" w:eastAsia="標楷體" w:hAnsi="標楷體"/>
                <w:kern w:val="0"/>
                <w:sz w:val="18"/>
                <w:szCs w:val="18"/>
              </w:rPr>
            </w:pPr>
            <w:r w:rsidRPr="00903950">
              <w:rPr>
                <w:rFonts w:ascii="細明體" w:eastAsia="細明體" w:hAnsi="細明體"/>
                <w:kern w:val="0"/>
                <w:sz w:val="18"/>
                <w:szCs w:val="18"/>
              </w:rPr>
              <w:t>11.10</w:t>
            </w:r>
          </w:p>
        </w:tc>
      </w:tr>
      <w:tr w:rsidR="002E5DE4" w:rsidRPr="00A93F98" w14:paraId="633635B2" w14:textId="77777777" w:rsidTr="00891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2423" w:type="dxa"/>
            <w:gridSpan w:val="2"/>
            <w:tcBorders>
              <w:top w:val="nil"/>
              <w:left w:val="nil"/>
              <w:bottom w:val="nil"/>
            </w:tcBorders>
            <w:shd w:val="clear" w:color="auto" w:fill="auto"/>
            <w:vAlign w:val="center"/>
          </w:tcPr>
          <w:p w14:paraId="4804F1F6" w14:textId="77777777" w:rsidR="002E5DE4" w:rsidRPr="00A93F98" w:rsidRDefault="002E5DE4" w:rsidP="00C3143D">
            <w:pPr>
              <w:ind w:leftChars="100" w:left="240" w:right="42"/>
              <w:rPr>
                <w:rFonts w:ascii="標楷體" w:eastAsia="標楷體" w:hAnsi="標楷體"/>
                <w:kern w:val="0"/>
                <w:sz w:val="20"/>
              </w:rPr>
            </w:pPr>
            <w:r w:rsidRPr="00903950">
              <w:rPr>
                <w:rFonts w:ascii="標楷體" w:eastAsia="標楷體" w:hAnsi="標楷體"/>
                <w:kern w:val="0"/>
                <w:sz w:val="20"/>
              </w:rPr>
              <w:t>研究發展及訓練費用</w:t>
            </w:r>
          </w:p>
        </w:tc>
        <w:tc>
          <w:tcPr>
            <w:tcW w:w="1320" w:type="dxa"/>
            <w:tcBorders>
              <w:top w:val="nil"/>
              <w:bottom w:val="nil"/>
            </w:tcBorders>
            <w:vAlign w:val="center"/>
          </w:tcPr>
          <w:p w14:paraId="00C346C2" w14:textId="77777777" w:rsidR="002E5DE4" w:rsidRPr="00A93F98" w:rsidRDefault="002E5DE4" w:rsidP="00C3143D">
            <w:pPr>
              <w:jc w:val="right"/>
              <w:rPr>
                <w:rFonts w:ascii="標楷體" w:eastAsia="標楷體" w:hAnsi="標楷體"/>
                <w:sz w:val="18"/>
                <w:szCs w:val="18"/>
              </w:rPr>
            </w:pPr>
            <w:r w:rsidRPr="00903950">
              <w:rPr>
                <w:rFonts w:ascii="細明體" w:eastAsia="細明體" w:hAnsi="細明體"/>
                <w:sz w:val="18"/>
                <w:szCs w:val="18"/>
              </w:rPr>
              <w:t>50,000</w:t>
            </w:r>
          </w:p>
        </w:tc>
        <w:tc>
          <w:tcPr>
            <w:tcW w:w="1436" w:type="dxa"/>
            <w:gridSpan w:val="4"/>
            <w:tcBorders>
              <w:top w:val="nil"/>
              <w:bottom w:val="nil"/>
            </w:tcBorders>
            <w:vAlign w:val="center"/>
          </w:tcPr>
          <w:p w14:paraId="5E7E3287" w14:textId="77777777" w:rsidR="002E5DE4" w:rsidRPr="00A93F98" w:rsidRDefault="002E5DE4" w:rsidP="00C3143D">
            <w:pPr>
              <w:jc w:val="right"/>
              <w:rPr>
                <w:rFonts w:ascii="標楷體" w:eastAsia="標楷體" w:hAnsi="標楷體"/>
                <w:sz w:val="18"/>
                <w:szCs w:val="18"/>
              </w:rPr>
            </w:pPr>
            <w:r w:rsidRPr="00903950">
              <w:rPr>
                <w:rFonts w:ascii="細明體" w:eastAsia="細明體" w:hAnsi="細明體"/>
                <w:sz w:val="18"/>
                <w:szCs w:val="18"/>
              </w:rPr>
              <w:t>28,849</w:t>
            </w:r>
          </w:p>
        </w:tc>
        <w:tc>
          <w:tcPr>
            <w:tcW w:w="1134" w:type="dxa"/>
            <w:gridSpan w:val="2"/>
            <w:tcBorders>
              <w:top w:val="nil"/>
              <w:bottom w:val="nil"/>
            </w:tcBorders>
            <w:shd w:val="clear" w:color="auto" w:fill="auto"/>
            <w:vAlign w:val="center"/>
          </w:tcPr>
          <w:p w14:paraId="2A654BC6" w14:textId="77777777" w:rsidR="002E5DE4" w:rsidRPr="00A93F98" w:rsidRDefault="002E5DE4" w:rsidP="00C3143D">
            <w:pPr>
              <w:jc w:val="right"/>
              <w:rPr>
                <w:rFonts w:ascii="標楷體" w:eastAsia="標楷體" w:hAnsi="標楷體"/>
                <w:sz w:val="18"/>
                <w:szCs w:val="18"/>
              </w:rPr>
            </w:pPr>
            <w:r w:rsidRPr="00903950">
              <w:rPr>
                <w:rFonts w:ascii="細明體" w:eastAsia="細明體" w:hAnsi="細明體"/>
                <w:sz w:val="18"/>
                <w:szCs w:val="18"/>
              </w:rPr>
              <w:t>－</w:t>
            </w:r>
          </w:p>
        </w:tc>
        <w:tc>
          <w:tcPr>
            <w:tcW w:w="1439" w:type="dxa"/>
            <w:gridSpan w:val="4"/>
            <w:tcBorders>
              <w:top w:val="nil"/>
              <w:bottom w:val="nil"/>
            </w:tcBorders>
            <w:vAlign w:val="center"/>
          </w:tcPr>
          <w:p w14:paraId="0B18AAFF" w14:textId="77777777" w:rsidR="002E5DE4" w:rsidRPr="00A93F98" w:rsidRDefault="002E5DE4" w:rsidP="00C3143D">
            <w:pPr>
              <w:jc w:val="right"/>
              <w:rPr>
                <w:rFonts w:ascii="標楷體" w:eastAsia="標楷體" w:hAnsi="標楷體"/>
                <w:sz w:val="18"/>
                <w:szCs w:val="18"/>
              </w:rPr>
            </w:pPr>
            <w:r w:rsidRPr="00903950">
              <w:rPr>
                <w:rFonts w:ascii="細明體" w:eastAsia="細明體" w:hAnsi="細明體"/>
                <w:sz w:val="18"/>
                <w:szCs w:val="18"/>
              </w:rPr>
              <w:t>28,849</w:t>
            </w:r>
          </w:p>
        </w:tc>
        <w:tc>
          <w:tcPr>
            <w:tcW w:w="1390" w:type="dxa"/>
            <w:gridSpan w:val="2"/>
            <w:tcBorders>
              <w:top w:val="nil"/>
              <w:bottom w:val="nil"/>
            </w:tcBorders>
            <w:vAlign w:val="center"/>
          </w:tcPr>
          <w:p w14:paraId="4C64B7BA" w14:textId="77777777" w:rsidR="002E5DE4" w:rsidRPr="00A93F98" w:rsidRDefault="002E5DE4" w:rsidP="00C3143D">
            <w:pPr>
              <w:jc w:val="right"/>
              <w:rPr>
                <w:rFonts w:ascii="標楷體" w:eastAsia="標楷體" w:hAnsi="標楷體"/>
                <w:noProof/>
                <w:sz w:val="18"/>
                <w:szCs w:val="18"/>
              </w:rPr>
            </w:pPr>
            <w:r w:rsidRPr="00903950">
              <w:rPr>
                <w:rFonts w:ascii="細明體" w:eastAsia="細明體" w:hAnsi="細明體"/>
                <w:noProof/>
                <w:sz w:val="18"/>
                <w:szCs w:val="18"/>
              </w:rPr>
              <w:t>- 21,151</w:t>
            </w:r>
          </w:p>
        </w:tc>
        <w:tc>
          <w:tcPr>
            <w:tcW w:w="781" w:type="dxa"/>
            <w:gridSpan w:val="2"/>
            <w:tcBorders>
              <w:top w:val="nil"/>
              <w:bottom w:val="nil"/>
              <w:right w:val="nil"/>
            </w:tcBorders>
            <w:vAlign w:val="center"/>
          </w:tcPr>
          <w:p w14:paraId="4EE93229" w14:textId="77777777" w:rsidR="002E5DE4" w:rsidRPr="00804A67" w:rsidRDefault="002E5DE4" w:rsidP="00C3143D">
            <w:pPr>
              <w:jc w:val="right"/>
              <w:rPr>
                <w:rFonts w:ascii="標楷體" w:eastAsia="標楷體" w:hAnsi="標楷體"/>
                <w:kern w:val="0"/>
                <w:sz w:val="18"/>
                <w:szCs w:val="18"/>
              </w:rPr>
            </w:pPr>
            <w:r w:rsidRPr="00903950">
              <w:rPr>
                <w:rFonts w:ascii="細明體" w:eastAsia="細明體" w:hAnsi="細明體"/>
                <w:kern w:val="0"/>
                <w:sz w:val="18"/>
                <w:szCs w:val="18"/>
              </w:rPr>
              <w:t>- 42.30</w:t>
            </w:r>
          </w:p>
        </w:tc>
      </w:tr>
      <w:tr w:rsidR="002E5DE4" w:rsidRPr="00A93F98" w14:paraId="57E2B793" w14:textId="77777777" w:rsidTr="00891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2423" w:type="dxa"/>
            <w:gridSpan w:val="2"/>
            <w:tcBorders>
              <w:top w:val="nil"/>
              <w:left w:val="nil"/>
              <w:bottom w:val="nil"/>
            </w:tcBorders>
            <w:shd w:val="clear" w:color="auto" w:fill="auto"/>
            <w:vAlign w:val="center"/>
          </w:tcPr>
          <w:p w14:paraId="31B6CF99" w14:textId="77777777" w:rsidR="002E5DE4" w:rsidRPr="00A93F98" w:rsidRDefault="002E5DE4" w:rsidP="00C3143D">
            <w:pPr>
              <w:ind w:leftChars="100" w:left="240" w:right="42"/>
              <w:rPr>
                <w:rFonts w:ascii="標楷體" w:eastAsia="標楷體" w:hAnsi="標楷體"/>
                <w:kern w:val="0"/>
                <w:sz w:val="20"/>
              </w:rPr>
            </w:pPr>
            <w:r w:rsidRPr="00903950">
              <w:rPr>
                <w:rFonts w:ascii="標楷體" w:eastAsia="標楷體" w:hAnsi="標楷體"/>
                <w:kern w:val="0"/>
                <w:sz w:val="20"/>
              </w:rPr>
              <w:t>其他業務費用</w:t>
            </w:r>
          </w:p>
        </w:tc>
        <w:tc>
          <w:tcPr>
            <w:tcW w:w="1320" w:type="dxa"/>
            <w:tcBorders>
              <w:top w:val="nil"/>
              <w:bottom w:val="nil"/>
            </w:tcBorders>
            <w:vAlign w:val="center"/>
          </w:tcPr>
          <w:p w14:paraId="4D46E391" w14:textId="77777777" w:rsidR="002E5DE4" w:rsidRPr="00A93F98" w:rsidRDefault="002E5DE4" w:rsidP="00C3143D">
            <w:pPr>
              <w:jc w:val="right"/>
              <w:rPr>
                <w:rFonts w:ascii="標楷體" w:eastAsia="標楷體" w:hAnsi="標楷體"/>
                <w:sz w:val="18"/>
                <w:szCs w:val="18"/>
              </w:rPr>
            </w:pPr>
            <w:r w:rsidRPr="00903950">
              <w:rPr>
                <w:rFonts w:ascii="細明體" w:eastAsia="細明體" w:hAnsi="細明體"/>
                <w:sz w:val="18"/>
                <w:szCs w:val="18"/>
              </w:rPr>
              <w:t>66,937,000</w:t>
            </w:r>
          </w:p>
        </w:tc>
        <w:tc>
          <w:tcPr>
            <w:tcW w:w="1436" w:type="dxa"/>
            <w:gridSpan w:val="4"/>
            <w:tcBorders>
              <w:top w:val="nil"/>
              <w:bottom w:val="nil"/>
            </w:tcBorders>
            <w:vAlign w:val="center"/>
          </w:tcPr>
          <w:p w14:paraId="33951A5A" w14:textId="77777777" w:rsidR="002E5DE4" w:rsidRPr="00A93F98" w:rsidRDefault="002E5DE4" w:rsidP="00C3143D">
            <w:pPr>
              <w:jc w:val="right"/>
              <w:rPr>
                <w:rFonts w:ascii="標楷體" w:eastAsia="標楷體" w:hAnsi="標楷體"/>
                <w:sz w:val="18"/>
                <w:szCs w:val="18"/>
              </w:rPr>
            </w:pPr>
            <w:r w:rsidRPr="00903950">
              <w:rPr>
                <w:rFonts w:ascii="細明體" w:eastAsia="細明體" w:hAnsi="細明體"/>
                <w:sz w:val="18"/>
                <w:szCs w:val="18"/>
              </w:rPr>
              <w:t>39,243,583</w:t>
            </w:r>
          </w:p>
        </w:tc>
        <w:tc>
          <w:tcPr>
            <w:tcW w:w="1134" w:type="dxa"/>
            <w:gridSpan w:val="2"/>
            <w:tcBorders>
              <w:top w:val="nil"/>
              <w:bottom w:val="nil"/>
            </w:tcBorders>
            <w:shd w:val="clear" w:color="auto" w:fill="auto"/>
            <w:vAlign w:val="center"/>
          </w:tcPr>
          <w:p w14:paraId="7A20BF04" w14:textId="77777777" w:rsidR="002E5DE4" w:rsidRPr="00A93F98" w:rsidRDefault="002E5DE4" w:rsidP="00C3143D">
            <w:pPr>
              <w:jc w:val="right"/>
              <w:rPr>
                <w:rFonts w:ascii="標楷體" w:eastAsia="標楷體" w:hAnsi="標楷體"/>
                <w:sz w:val="18"/>
                <w:szCs w:val="18"/>
              </w:rPr>
            </w:pPr>
            <w:r w:rsidRPr="00903950">
              <w:rPr>
                <w:rFonts w:ascii="細明體" w:eastAsia="細明體" w:hAnsi="細明體"/>
                <w:sz w:val="18"/>
                <w:szCs w:val="18"/>
              </w:rPr>
              <w:t>－</w:t>
            </w:r>
          </w:p>
        </w:tc>
        <w:tc>
          <w:tcPr>
            <w:tcW w:w="1439" w:type="dxa"/>
            <w:gridSpan w:val="4"/>
            <w:tcBorders>
              <w:top w:val="nil"/>
              <w:bottom w:val="nil"/>
            </w:tcBorders>
            <w:vAlign w:val="center"/>
          </w:tcPr>
          <w:p w14:paraId="554CF1DD" w14:textId="77777777" w:rsidR="002E5DE4" w:rsidRPr="00A93F98" w:rsidRDefault="002E5DE4" w:rsidP="00C3143D">
            <w:pPr>
              <w:jc w:val="right"/>
              <w:rPr>
                <w:rFonts w:ascii="標楷體" w:eastAsia="標楷體" w:hAnsi="標楷體"/>
                <w:sz w:val="18"/>
                <w:szCs w:val="18"/>
              </w:rPr>
            </w:pPr>
            <w:r w:rsidRPr="00903950">
              <w:rPr>
                <w:rFonts w:ascii="細明體" w:eastAsia="細明體" w:hAnsi="細明體"/>
                <w:sz w:val="18"/>
                <w:szCs w:val="18"/>
              </w:rPr>
              <w:t>39,243,583</w:t>
            </w:r>
          </w:p>
        </w:tc>
        <w:tc>
          <w:tcPr>
            <w:tcW w:w="1390" w:type="dxa"/>
            <w:gridSpan w:val="2"/>
            <w:tcBorders>
              <w:top w:val="nil"/>
              <w:bottom w:val="nil"/>
            </w:tcBorders>
            <w:vAlign w:val="center"/>
          </w:tcPr>
          <w:p w14:paraId="03E79D68" w14:textId="77777777" w:rsidR="002E5DE4" w:rsidRPr="00A93F98" w:rsidRDefault="002E5DE4" w:rsidP="00C3143D">
            <w:pPr>
              <w:jc w:val="right"/>
              <w:rPr>
                <w:rFonts w:ascii="標楷體" w:eastAsia="標楷體" w:hAnsi="標楷體"/>
                <w:noProof/>
                <w:sz w:val="18"/>
                <w:szCs w:val="18"/>
              </w:rPr>
            </w:pPr>
            <w:r w:rsidRPr="00903950">
              <w:rPr>
                <w:rFonts w:ascii="細明體" w:eastAsia="細明體" w:hAnsi="細明體"/>
                <w:noProof/>
                <w:sz w:val="18"/>
                <w:szCs w:val="18"/>
              </w:rPr>
              <w:t>- 27,693,417</w:t>
            </w:r>
          </w:p>
        </w:tc>
        <w:tc>
          <w:tcPr>
            <w:tcW w:w="781" w:type="dxa"/>
            <w:gridSpan w:val="2"/>
            <w:tcBorders>
              <w:top w:val="nil"/>
              <w:bottom w:val="nil"/>
              <w:right w:val="nil"/>
            </w:tcBorders>
            <w:vAlign w:val="center"/>
          </w:tcPr>
          <w:p w14:paraId="678E4465" w14:textId="77777777" w:rsidR="002E5DE4" w:rsidRPr="00804A67" w:rsidRDefault="002E5DE4" w:rsidP="00C3143D">
            <w:pPr>
              <w:jc w:val="right"/>
              <w:rPr>
                <w:rFonts w:ascii="標楷體" w:eastAsia="標楷體" w:hAnsi="標楷體"/>
                <w:kern w:val="0"/>
                <w:sz w:val="18"/>
                <w:szCs w:val="18"/>
              </w:rPr>
            </w:pPr>
            <w:r w:rsidRPr="00903950">
              <w:rPr>
                <w:rFonts w:ascii="細明體" w:eastAsia="細明體" w:hAnsi="細明體"/>
                <w:kern w:val="0"/>
                <w:sz w:val="18"/>
                <w:szCs w:val="18"/>
              </w:rPr>
              <w:t>- 41.37</w:t>
            </w:r>
          </w:p>
        </w:tc>
      </w:tr>
      <w:tr w:rsidR="002E5DE4" w:rsidRPr="00A93F98" w14:paraId="41F2EAF4" w14:textId="77777777" w:rsidTr="00891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2423" w:type="dxa"/>
            <w:gridSpan w:val="2"/>
            <w:tcBorders>
              <w:top w:val="nil"/>
              <w:left w:val="nil"/>
              <w:bottom w:val="nil"/>
            </w:tcBorders>
            <w:shd w:val="clear" w:color="auto" w:fill="auto"/>
            <w:vAlign w:val="center"/>
          </w:tcPr>
          <w:p w14:paraId="2FA956EC" w14:textId="77777777" w:rsidR="002E5DE4" w:rsidRPr="00A93F98" w:rsidRDefault="002E5DE4" w:rsidP="00C3143D">
            <w:pPr>
              <w:ind w:right="42"/>
              <w:rPr>
                <w:rFonts w:ascii="標楷體" w:eastAsia="標楷體" w:hAnsi="標楷體"/>
                <w:b/>
                <w:kern w:val="0"/>
                <w:sz w:val="20"/>
              </w:rPr>
            </w:pPr>
            <w:r w:rsidRPr="00903950">
              <w:rPr>
                <w:rFonts w:ascii="標楷體" w:eastAsia="標楷體" w:hAnsi="標楷體"/>
                <w:b/>
                <w:kern w:val="0"/>
                <w:sz w:val="20"/>
              </w:rPr>
              <w:t>業務賸餘（短</w:t>
            </w:r>
            <w:proofErr w:type="gramStart"/>
            <w:r w:rsidRPr="00903950">
              <w:rPr>
                <w:rFonts w:ascii="標楷體" w:eastAsia="標楷體" w:hAnsi="標楷體"/>
                <w:b/>
                <w:kern w:val="0"/>
                <w:sz w:val="20"/>
              </w:rPr>
              <w:t>絀</w:t>
            </w:r>
            <w:proofErr w:type="gramEnd"/>
            <w:r w:rsidRPr="00903950">
              <w:rPr>
                <w:rFonts w:ascii="標楷體" w:eastAsia="標楷體" w:hAnsi="標楷體"/>
                <w:b/>
                <w:kern w:val="0"/>
                <w:sz w:val="20"/>
              </w:rPr>
              <w:t>）</w:t>
            </w:r>
          </w:p>
        </w:tc>
        <w:tc>
          <w:tcPr>
            <w:tcW w:w="1320" w:type="dxa"/>
            <w:tcBorders>
              <w:top w:val="nil"/>
              <w:bottom w:val="nil"/>
            </w:tcBorders>
            <w:vAlign w:val="center"/>
          </w:tcPr>
          <w:p w14:paraId="0E787161" w14:textId="77777777" w:rsidR="002E5DE4" w:rsidRPr="00A93F98" w:rsidRDefault="002E5DE4" w:rsidP="00C3143D">
            <w:pPr>
              <w:jc w:val="right"/>
              <w:rPr>
                <w:rFonts w:ascii="標楷體" w:eastAsia="標楷體" w:hAnsi="標楷體"/>
                <w:b/>
                <w:sz w:val="18"/>
                <w:szCs w:val="18"/>
              </w:rPr>
            </w:pPr>
            <w:r w:rsidRPr="00903950">
              <w:rPr>
                <w:rFonts w:ascii="細明體" w:eastAsia="細明體" w:hAnsi="細明體"/>
                <w:b/>
                <w:sz w:val="18"/>
                <w:szCs w:val="18"/>
              </w:rPr>
              <w:t>1,807,792,000</w:t>
            </w:r>
          </w:p>
        </w:tc>
        <w:tc>
          <w:tcPr>
            <w:tcW w:w="1436" w:type="dxa"/>
            <w:gridSpan w:val="4"/>
            <w:tcBorders>
              <w:top w:val="nil"/>
              <w:bottom w:val="nil"/>
            </w:tcBorders>
            <w:vAlign w:val="center"/>
          </w:tcPr>
          <w:p w14:paraId="3DA26151" w14:textId="77777777" w:rsidR="002E5DE4" w:rsidRPr="00A93F98" w:rsidRDefault="002E5DE4" w:rsidP="00C3143D">
            <w:pPr>
              <w:jc w:val="right"/>
              <w:rPr>
                <w:rFonts w:ascii="標楷體" w:eastAsia="標楷體" w:hAnsi="標楷體"/>
                <w:b/>
                <w:sz w:val="18"/>
                <w:szCs w:val="18"/>
              </w:rPr>
            </w:pPr>
            <w:r w:rsidRPr="00903950">
              <w:rPr>
                <w:rFonts w:ascii="細明體" w:eastAsia="細明體" w:hAnsi="細明體"/>
                <w:b/>
                <w:sz w:val="18"/>
                <w:szCs w:val="18"/>
              </w:rPr>
              <w:t>- 14,404,073</w:t>
            </w:r>
          </w:p>
        </w:tc>
        <w:tc>
          <w:tcPr>
            <w:tcW w:w="1134" w:type="dxa"/>
            <w:gridSpan w:val="2"/>
            <w:tcBorders>
              <w:top w:val="nil"/>
              <w:bottom w:val="nil"/>
            </w:tcBorders>
            <w:shd w:val="clear" w:color="auto" w:fill="auto"/>
            <w:vAlign w:val="center"/>
          </w:tcPr>
          <w:p w14:paraId="197C3A6B" w14:textId="77777777" w:rsidR="002E5DE4" w:rsidRPr="00A93F98" w:rsidRDefault="002E5DE4" w:rsidP="00C3143D">
            <w:pPr>
              <w:jc w:val="right"/>
              <w:rPr>
                <w:rFonts w:ascii="標楷體" w:eastAsia="標楷體" w:hAnsi="標楷體"/>
                <w:b/>
                <w:sz w:val="18"/>
                <w:szCs w:val="18"/>
              </w:rPr>
            </w:pPr>
            <w:r w:rsidRPr="00903950">
              <w:rPr>
                <w:rFonts w:ascii="細明體" w:eastAsia="細明體" w:hAnsi="細明體"/>
                <w:b/>
                <w:sz w:val="18"/>
                <w:szCs w:val="18"/>
              </w:rPr>
              <w:t>－</w:t>
            </w:r>
          </w:p>
        </w:tc>
        <w:tc>
          <w:tcPr>
            <w:tcW w:w="1439" w:type="dxa"/>
            <w:gridSpan w:val="4"/>
            <w:tcBorders>
              <w:top w:val="nil"/>
              <w:bottom w:val="nil"/>
            </w:tcBorders>
            <w:vAlign w:val="center"/>
          </w:tcPr>
          <w:p w14:paraId="4DD9D41E" w14:textId="77777777" w:rsidR="002E5DE4" w:rsidRPr="00A93F98" w:rsidRDefault="002E5DE4" w:rsidP="00C3143D">
            <w:pPr>
              <w:jc w:val="right"/>
              <w:rPr>
                <w:rFonts w:ascii="標楷體" w:eastAsia="標楷體" w:hAnsi="標楷體"/>
                <w:b/>
                <w:sz w:val="18"/>
                <w:szCs w:val="18"/>
              </w:rPr>
            </w:pPr>
            <w:r w:rsidRPr="00903950">
              <w:rPr>
                <w:rFonts w:ascii="細明體" w:eastAsia="細明體" w:hAnsi="細明體"/>
                <w:b/>
                <w:sz w:val="18"/>
                <w:szCs w:val="18"/>
              </w:rPr>
              <w:t>- 14,404,073</w:t>
            </w:r>
          </w:p>
        </w:tc>
        <w:tc>
          <w:tcPr>
            <w:tcW w:w="1390" w:type="dxa"/>
            <w:gridSpan w:val="2"/>
            <w:tcBorders>
              <w:top w:val="nil"/>
              <w:bottom w:val="nil"/>
            </w:tcBorders>
            <w:vAlign w:val="center"/>
          </w:tcPr>
          <w:p w14:paraId="38AB540C" w14:textId="77777777" w:rsidR="002E5DE4" w:rsidRPr="00605476" w:rsidRDefault="002E5DE4" w:rsidP="00C3143D">
            <w:pPr>
              <w:jc w:val="right"/>
              <w:rPr>
                <w:rFonts w:ascii="細明體" w:eastAsia="細明體" w:hAnsi="細明體"/>
                <w:b/>
                <w:noProof/>
                <w:spacing w:val="-10"/>
                <w:sz w:val="18"/>
                <w:szCs w:val="18"/>
              </w:rPr>
            </w:pPr>
            <w:r w:rsidRPr="00605476">
              <w:rPr>
                <w:rFonts w:ascii="細明體" w:eastAsia="細明體" w:hAnsi="細明體"/>
                <w:b/>
                <w:noProof/>
                <w:spacing w:val="-10"/>
                <w:sz w:val="18"/>
                <w:szCs w:val="18"/>
              </w:rPr>
              <w:t>- 1,822,196,073</w:t>
            </w:r>
          </w:p>
        </w:tc>
        <w:tc>
          <w:tcPr>
            <w:tcW w:w="781" w:type="dxa"/>
            <w:gridSpan w:val="2"/>
            <w:tcBorders>
              <w:top w:val="nil"/>
              <w:bottom w:val="nil"/>
              <w:right w:val="nil"/>
            </w:tcBorders>
            <w:vAlign w:val="center"/>
          </w:tcPr>
          <w:p w14:paraId="1FC41F56" w14:textId="77777777" w:rsidR="002E5DE4" w:rsidRPr="00804A67" w:rsidRDefault="002E5DE4" w:rsidP="00C3143D">
            <w:pPr>
              <w:jc w:val="right"/>
              <w:rPr>
                <w:rFonts w:ascii="標楷體" w:eastAsia="標楷體" w:hAnsi="標楷體"/>
                <w:b/>
                <w:kern w:val="0"/>
                <w:sz w:val="18"/>
                <w:szCs w:val="18"/>
              </w:rPr>
            </w:pPr>
            <w:r w:rsidRPr="00903950">
              <w:rPr>
                <w:rFonts w:ascii="細明體" w:eastAsia="細明體" w:hAnsi="細明體"/>
                <w:b/>
                <w:kern w:val="0"/>
                <w:sz w:val="18"/>
                <w:szCs w:val="18"/>
              </w:rPr>
              <w:t>--</w:t>
            </w:r>
          </w:p>
        </w:tc>
      </w:tr>
      <w:tr w:rsidR="002E5DE4" w:rsidRPr="003F1863" w14:paraId="2BE77DA6" w14:textId="77777777" w:rsidTr="00891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2423" w:type="dxa"/>
            <w:gridSpan w:val="2"/>
            <w:tcBorders>
              <w:top w:val="nil"/>
              <w:left w:val="nil"/>
              <w:bottom w:val="nil"/>
            </w:tcBorders>
            <w:shd w:val="clear" w:color="auto" w:fill="auto"/>
            <w:vAlign w:val="center"/>
          </w:tcPr>
          <w:p w14:paraId="1F2C5BC6" w14:textId="77777777" w:rsidR="002E5DE4" w:rsidRPr="00A93F98" w:rsidRDefault="002E5DE4" w:rsidP="00C3143D">
            <w:pPr>
              <w:ind w:right="42"/>
              <w:rPr>
                <w:rFonts w:ascii="標楷體" w:eastAsia="標楷體" w:hAnsi="標楷體"/>
                <w:b/>
                <w:kern w:val="0"/>
                <w:sz w:val="20"/>
              </w:rPr>
            </w:pPr>
            <w:r w:rsidRPr="00903950">
              <w:rPr>
                <w:rFonts w:ascii="標楷體" w:eastAsia="標楷體" w:hAnsi="標楷體"/>
                <w:b/>
                <w:kern w:val="0"/>
                <w:sz w:val="20"/>
              </w:rPr>
              <w:t>業務外收入</w:t>
            </w:r>
          </w:p>
        </w:tc>
        <w:tc>
          <w:tcPr>
            <w:tcW w:w="1320" w:type="dxa"/>
            <w:tcBorders>
              <w:top w:val="nil"/>
              <w:bottom w:val="nil"/>
            </w:tcBorders>
            <w:vAlign w:val="center"/>
          </w:tcPr>
          <w:p w14:paraId="03C97933" w14:textId="77777777" w:rsidR="002E5DE4" w:rsidRPr="00A93F98" w:rsidRDefault="002E5DE4" w:rsidP="00C3143D">
            <w:pPr>
              <w:jc w:val="right"/>
              <w:rPr>
                <w:rFonts w:ascii="標楷體" w:eastAsia="標楷體" w:hAnsi="標楷體"/>
                <w:b/>
                <w:sz w:val="18"/>
                <w:szCs w:val="18"/>
              </w:rPr>
            </w:pPr>
            <w:r w:rsidRPr="00903950">
              <w:rPr>
                <w:rFonts w:ascii="細明體" w:eastAsia="細明體" w:hAnsi="細明體"/>
                <w:b/>
                <w:sz w:val="18"/>
                <w:szCs w:val="18"/>
              </w:rPr>
              <w:t>10,762,000</w:t>
            </w:r>
          </w:p>
        </w:tc>
        <w:tc>
          <w:tcPr>
            <w:tcW w:w="1436" w:type="dxa"/>
            <w:gridSpan w:val="4"/>
            <w:tcBorders>
              <w:top w:val="nil"/>
              <w:bottom w:val="nil"/>
            </w:tcBorders>
            <w:vAlign w:val="center"/>
          </w:tcPr>
          <w:p w14:paraId="633B4AD4" w14:textId="77777777" w:rsidR="002E5DE4" w:rsidRPr="00A93F98" w:rsidRDefault="002E5DE4" w:rsidP="00C3143D">
            <w:pPr>
              <w:jc w:val="right"/>
              <w:rPr>
                <w:rFonts w:ascii="標楷體" w:eastAsia="標楷體" w:hAnsi="標楷體"/>
                <w:b/>
                <w:sz w:val="18"/>
                <w:szCs w:val="18"/>
              </w:rPr>
            </w:pPr>
            <w:r w:rsidRPr="00903950">
              <w:rPr>
                <w:rFonts w:ascii="細明體" w:eastAsia="細明體" w:hAnsi="細明體"/>
                <w:b/>
                <w:sz w:val="18"/>
                <w:szCs w:val="18"/>
              </w:rPr>
              <w:t>102,709,877</w:t>
            </w:r>
          </w:p>
        </w:tc>
        <w:tc>
          <w:tcPr>
            <w:tcW w:w="1134" w:type="dxa"/>
            <w:gridSpan w:val="2"/>
            <w:tcBorders>
              <w:top w:val="nil"/>
              <w:bottom w:val="nil"/>
            </w:tcBorders>
            <w:shd w:val="clear" w:color="auto" w:fill="auto"/>
            <w:vAlign w:val="center"/>
          </w:tcPr>
          <w:p w14:paraId="74B294C8" w14:textId="77777777" w:rsidR="002E5DE4" w:rsidRPr="00A93F98" w:rsidRDefault="002E5DE4" w:rsidP="00C3143D">
            <w:pPr>
              <w:jc w:val="right"/>
              <w:rPr>
                <w:rFonts w:ascii="標楷體" w:eastAsia="標楷體" w:hAnsi="標楷體"/>
                <w:b/>
                <w:sz w:val="18"/>
                <w:szCs w:val="18"/>
              </w:rPr>
            </w:pPr>
            <w:r w:rsidRPr="00903950">
              <w:rPr>
                <w:rFonts w:ascii="細明體" w:eastAsia="細明體" w:hAnsi="細明體"/>
                <w:b/>
                <w:sz w:val="18"/>
                <w:szCs w:val="18"/>
              </w:rPr>
              <w:t>－</w:t>
            </w:r>
          </w:p>
        </w:tc>
        <w:tc>
          <w:tcPr>
            <w:tcW w:w="1439" w:type="dxa"/>
            <w:gridSpan w:val="4"/>
            <w:tcBorders>
              <w:top w:val="nil"/>
              <w:bottom w:val="nil"/>
            </w:tcBorders>
            <w:vAlign w:val="center"/>
          </w:tcPr>
          <w:p w14:paraId="0202C0D5" w14:textId="77777777" w:rsidR="002E5DE4" w:rsidRPr="00A93F98" w:rsidRDefault="002E5DE4" w:rsidP="00C3143D">
            <w:pPr>
              <w:jc w:val="right"/>
              <w:rPr>
                <w:rFonts w:ascii="標楷體" w:eastAsia="標楷體" w:hAnsi="標楷體"/>
                <w:b/>
                <w:sz w:val="18"/>
                <w:szCs w:val="18"/>
              </w:rPr>
            </w:pPr>
            <w:r w:rsidRPr="00903950">
              <w:rPr>
                <w:rFonts w:ascii="細明體" w:eastAsia="細明體" w:hAnsi="細明體"/>
                <w:b/>
                <w:sz w:val="18"/>
                <w:szCs w:val="18"/>
              </w:rPr>
              <w:t>102,709,877</w:t>
            </w:r>
          </w:p>
        </w:tc>
        <w:tc>
          <w:tcPr>
            <w:tcW w:w="1390" w:type="dxa"/>
            <w:gridSpan w:val="2"/>
            <w:tcBorders>
              <w:top w:val="nil"/>
              <w:bottom w:val="nil"/>
            </w:tcBorders>
            <w:vAlign w:val="center"/>
          </w:tcPr>
          <w:p w14:paraId="3EAC6EBD" w14:textId="77777777" w:rsidR="002E5DE4" w:rsidRPr="00A93F98" w:rsidRDefault="002E5DE4" w:rsidP="00C3143D">
            <w:pPr>
              <w:jc w:val="right"/>
              <w:rPr>
                <w:rFonts w:ascii="標楷體" w:eastAsia="標楷體" w:hAnsi="標楷體"/>
                <w:b/>
                <w:noProof/>
                <w:sz w:val="18"/>
                <w:szCs w:val="18"/>
              </w:rPr>
            </w:pPr>
            <w:r w:rsidRPr="00903950">
              <w:rPr>
                <w:rFonts w:ascii="細明體" w:eastAsia="細明體" w:hAnsi="細明體"/>
                <w:b/>
                <w:noProof/>
                <w:sz w:val="18"/>
                <w:szCs w:val="18"/>
              </w:rPr>
              <w:t>91,947,877</w:t>
            </w:r>
          </w:p>
        </w:tc>
        <w:tc>
          <w:tcPr>
            <w:tcW w:w="781" w:type="dxa"/>
            <w:gridSpan w:val="2"/>
            <w:tcBorders>
              <w:top w:val="nil"/>
              <w:bottom w:val="nil"/>
              <w:right w:val="nil"/>
            </w:tcBorders>
            <w:vAlign w:val="center"/>
          </w:tcPr>
          <w:p w14:paraId="78212DD0" w14:textId="77777777" w:rsidR="002E5DE4" w:rsidRPr="00804A67" w:rsidRDefault="002E5DE4" w:rsidP="00C3143D">
            <w:pPr>
              <w:jc w:val="right"/>
              <w:rPr>
                <w:rFonts w:ascii="標楷體" w:eastAsia="標楷體" w:hAnsi="標楷體"/>
                <w:b/>
                <w:kern w:val="0"/>
                <w:sz w:val="18"/>
                <w:szCs w:val="18"/>
              </w:rPr>
            </w:pPr>
            <w:r w:rsidRPr="00903950">
              <w:rPr>
                <w:rFonts w:ascii="細明體" w:eastAsia="細明體" w:hAnsi="細明體"/>
                <w:b/>
                <w:kern w:val="0"/>
                <w:sz w:val="18"/>
                <w:szCs w:val="18"/>
              </w:rPr>
              <w:t>854.38</w:t>
            </w:r>
          </w:p>
        </w:tc>
      </w:tr>
      <w:tr w:rsidR="002E5DE4" w:rsidRPr="00A93F98" w14:paraId="53BA831D" w14:textId="77777777" w:rsidTr="00891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2423" w:type="dxa"/>
            <w:gridSpan w:val="2"/>
            <w:tcBorders>
              <w:top w:val="nil"/>
              <w:left w:val="nil"/>
              <w:bottom w:val="nil"/>
            </w:tcBorders>
            <w:shd w:val="clear" w:color="auto" w:fill="auto"/>
            <w:vAlign w:val="center"/>
          </w:tcPr>
          <w:p w14:paraId="6ACC1129" w14:textId="77777777" w:rsidR="002E5DE4" w:rsidRPr="00A93F98" w:rsidRDefault="002E5DE4" w:rsidP="00C3143D">
            <w:pPr>
              <w:ind w:leftChars="100" w:left="240" w:right="42"/>
              <w:rPr>
                <w:rFonts w:ascii="標楷體" w:eastAsia="標楷體" w:hAnsi="標楷體"/>
                <w:kern w:val="0"/>
                <w:sz w:val="20"/>
              </w:rPr>
            </w:pPr>
            <w:r w:rsidRPr="00903950">
              <w:rPr>
                <w:rFonts w:ascii="標楷體" w:eastAsia="標楷體" w:hAnsi="標楷體"/>
                <w:kern w:val="0"/>
                <w:sz w:val="20"/>
              </w:rPr>
              <w:t>財務收入</w:t>
            </w:r>
          </w:p>
        </w:tc>
        <w:tc>
          <w:tcPr>
            <w:tcW w:w="1320" w:type="dxa"/>
            <w:tcBorders>
              <w:top w:val="nil"/>
              <w:bottom w:val="nil"/>
            </w:tcBorders>
            <w:vAlign w:val="center"/>
          </w:tcPr>
          <w:p w14:paraId="31BB3327" w14:textId="77777777" w:rsidR="002E5DE4" w:rsidRPr="00A93F98" w:rsidRDefault="002E5DE4" w:rsidP="00C3143D">
            <w:pPr>
              <w:jc w:val="right"/>
              <w:rPr>
                <w:rFonts w:ascii="標楷體" w:eastAsia="標楷體" w:hAnsi="標楷體"/>
                <w:sz w:val="18"/>
                <w:szCs w:val="18"/>
              </w:rPr>
            </w:pPr>
            <w:r w:rsidRPr="00903950">
              <w:rPr>
                <w:rFonts w:ascii="細明體" w:eastAsia="細明體" w:hAnsi="細明體"/>
                <w:sz w:val="18"/>
                <w:szCs w:val="18"/>
              </w:rPr>
              <w:t>9,160,000</w:t>
            </w:r>
          </w:p>
        </w:tc>
        <w:tc>
          <w:tcPr>
            <w:tcW w:w="1436" w:type="dxa"/>
            <w:gridSpan w:val="4"/>
            <w:tcBorders>
              <w:top w:val="nil"/>
              <w:bottom w:val="nil"/>
            </w:tcBorders>
            <w:vAlign w:val="center"/>
          </w:tcPr>
          <w:p w14:paraId="75A63050" w14:textId="77777777" w:rsidR="002E5DE4" w:rsidRPr="00A93F98" w:rsidRDefault="002E5DE4" w:rsidP="00C3143D">
            <w:pPr>
              <w:jc w:val="right"/>
              <w:rPr>
                <w:rFonts w:ascii="標楷體" w:eastAsia="標楷體" w:hAnsi="標楷體"/>
                <w:sz w:val="18"/>
                <w:szCs w:val="18"/>
              </w:rPr>
            </w:pPr>
            <w:r w:rsidRPr="00903950">
              <w:rPr>
                <w:rFonts w:ascii="細明體" w:eastAsia="細明體" w:hAnsi="細明體"/>
                <w:sz w:val="18"/>
                <w:szCs w:val="18"/>
              </w:rPr>
              <w:t>4,683,330</w:t>
            </w:r>
          </w:p>
        </w:tc>
        <w:tc>
          <w:tcPr>
            <w:tcW w:w="1134" w:type="dxa"/>
            <w:gridSpan w:val="2"/>
            <w:tcBorders>
              <w:top w:val="nil"/>
              <w:bottom w:val="nil"/>
            </w:tcBorders>
            <w:shd w:val="clear" w:color="auto" w:fill="auto"/>
            <w:vAlign w:val="center"/>
          </w:tcPr>
          <w:p w14:paraId="03986267" w14:textId="77777777" w:rsidR="002E5DE4" w:rsidRPr="00A93F98" w:rsidRDefault="002E5DE4" w:rsidP="00C3143D">
            <w:pPr>
              <w:jc w:val="right"/>
              <w:rPr>
                <w:rFonts w:ascii="標楷體" w:eastAsia="標楷體" w:hAnsi="標楷體"/>
                <w:sz w:val="18"/>
                <w:szCs w:val="18"/>
              </w:rPr>
            </w:pPr>
            <w:r w:rsidRPr="00903950">
              <w:rPr>
                <w:rFonts w:ascii="細明體" w:eastAsia="細明體" w:hAnsi="細明體"/>
                <w:sz w:val="18"/>
                <w:szCs w:val="18"/>
              </w:rPr>
              <w:t>－</w:t>
            </w:r>
          </w:p>
        </w:tc>
        <w:tc>
          <w:tcPr>
            <w:tcW w:w="1439" w:type="dxa"/>
            <w:gridSpan w:val="4"/>
            <w:tcBorders>
              <w:top w:val="nil"/>
              <w:bottom w:val="nil"/>
            </w:tcBorders>
            <w:vAlign w:val="center"/>
          </w:tcPr>
          <w:p w14:paraId="0803CE48" w14:textId="77777777" w:rsidR="002E5DE4" w:rsidRPr="00A93F98" w:rsidRDefault="002E5DE4" w:rsidP="00C3143D">
            <w:pPr>
              <w:jc w:val="right"/>
              <w:rPr>
                <w:rFonts w:ascii="標楷體" w:eastAsia="標楷體" w:hAnsi="標楷體"/>
                <w:sz w:val="18"/>
                <w:szCs w:val="18"/>
              </w:rPr>
            </w:pPr>
            <w:r w:rsidRPr="00903950">
              <w:rPr>
                <w:rFonts w:ascii="細明體" w:eastAsia="細明體" w:hAnsi="細明體"/>
                <w:sz w:val="18"/>
                <w:szCs w:val="18"/>
              </w:rPr>
              <w:t>4,683,330</w:t>
            </w:r>
          </w:p>
        </w:tc>
        <w:tc>
          <w:tcPr>
            <w:tcW w:w="1390" w:type="dxa"/>
            <w:gridSpan w:val="2"/>
            <w:tcBorders>
              <w:top w:val="nil"/>
              <w:bottom w:val="nil"/>
            </w:tcBorders>
            <w:vAlign w:val="center"/>
          </w:tcPr>
          <w:p w14:paraId="150D50DD" w14:textId="77777777" w:rsidR="002E5DE4" w:rsidRPr="00A93F98" w:rsidRDefault="002E5DE4" w:rsidP="00C3143D">
            <w:pPr>
              <w:jc w:val="right"/>
              <w:rPr>
                <w:rFonts w:ascii="標楷體" w:eastAsia="標楷體" w:hAnsi="標楷體"/>
                <w:noProof/>
                <w:sz w:val="18"/>
                <w:szCs w:val="18"/>
              </w:rPr>
            </w:pPr>
            <w:r w:rsidRPr="00903950">
              <w:rPr>
                <w:rFonts w:ascii="細明體" w:eastAsia="細明體" w:hAnsi="細明體"/>
                <w:noProof/>
                <w:sz w:val="18"/>
                <w:szCs w:val="18"/>
              </w:rPr>
              <w:t>- 4,476,670</w:t>
            </w:r>
          </w:p>
        </w:tc>
        <w:tc>
          <w:tcPr>
            <w:tcW w:w="781" w:type="dxa"/>
            <w:gridSpan w:val="2"/>
            <w:tcBorders>
              <w:top w:val="nil"/>
              <w:bottom w:val="nil"/>
              <w:right w:val="nil"/>
            </w:tcBorders>
            <w:vAlign w:val="center"/>
          </w:tcPr>
          <w:p w14:paraId="3AE3E44F" w14:textId="77777777" w:rsidR="002E5DE4" w:rsidRPr="00804A67" w:rsidRDefault="002E5DE4" w:rsidP="00C3143D">
            <w:pPr>
              <w:jc w:val="right"/>
              <w:rPr>
                <w:rFonts w:ascii="標楷體" w:eastAsia="標楷體" w:hAnsi="標楷體"/>
                <w:kern w:val="0"/>
                <w:sz w:val="18"/>
                <w:szCs w:val="18"/>
              </w:rPr>
            </w:pPr>
            <w:r w:rsidRPr="00903950">
              <w:rPr>
                <w:rFonts w:ascii="細明體" w:eastAsia="細明體" w:hAnsi="細明體"/>
                <w:kern w:val="0"/>
                <w:sz w:val="18"/>
                <w:szCs w:val="18"/>
              </w:rPr>
              <w:t>- 48.87</w:t>
            </w:r>
          </w:p>
        </w:tc>
      </w:tr>
      <w:tr w:rsidR="002E5DE4" w:rsidRPr="003F1863" w14:paraId="7141810D" w14:textId="77777777" w:rsidTr="00891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2423" w:type="dxa"/>
            <w:gridSpan w:val="2"/>
            <w:tcBorders>
              <w:top w:val="nil"/>
              <w:left w:val="nil"/>
              <w:bottom w:val="nil"/>
            </w:tcBorders>
            <w:shd w:val="clear" w:color="auto" w:fill="auto"/>
            <w:vAlign w:val="center"/>
          </w:tcPr>
          <w:p w14:paraId="3544D643" w14:textId="77777777" w:rsidR="002E5DE4" w:rsidRPr="00A93F98" w:rsidRDefault="002E5DE4" w:rsidP="00C3143D">
            <w:pPr>
              <w:ind w:leftChars="100" w:left="240" w:right="42"/>
              <w:rPr>
                <w:rFonts w:ascii="標楷體" w:eastAsia="標楷體" w:hAnsi="標楷體"/>
                <w:kern w:val="0"/>
                <w:sz w:val="20"/>
              </w:rPr>
            </w:pPr>
            <w:r w:rsidRPr="00903950">
              <w:rPr>
                <w:rFonts w:ascii="標楷體" w:eastAsia="標楷體" w:hAnsi="標楷體"/>
                <w:kern w:val="0"/>
                <w:sz w:val="20"/>
              </w:rPr>
              <w:t>其他業務外收入</w:t>
            </w:r>
          </w:p>
        </w:tc>
        <w:tc>
          <w:tcPr>
            <w:tcW w:w="1320" w:type="dxa"/>
            <w:tcBorders>
              <w:top w:val="nil"/>
              <w:bottom w:val="nil"/>
            </w:tcBorders>
            <w:vAlign w:val="center"/>
          </w:tcPr>
          <w:p w14:paraId="2CDCA34E" w14:textId="77777777" w:rsidR="002E5DE4" w:rsidRPr="00A93F98" w:rsidRDefault="002E5DE4" w:rsidP="00C3143D">
            <w:pPr>
              <w:jc w:val="right"/>
              <w:rPr>
                <w:rFonts w:ascii="標楷體" w:eastAsia="標楷體" w:hAnsi="標楷體"/>
                <w:sz w:val="18"/>
                <w:szCs w:val="18"/>
              </w:rPr>
            </w:pPr>
            <w:r w:rsidRPr="00903950">
              <w:rPr>
                <w:rFonts w:ascii="細明體" w:eastAsia="細明體" w:hAnsi="細明體"/>
                <w:sz w:val="18"/>
                <w:szCs w:val="18"/>
              </w:rPr>
              <w:t>1,602,000</w:t>
            </w:r>
          </w:p>
        </w:tc>
        <w:tc>
          <w:tcPr>
            <w:tcW w:w="1436" w:type="dxa"/>
            <w:gridSpan w:val="4"/>
            <w:tcBorders>
              <w:top w:val="nil"/>
              <w:bottom w:val="nil"/>
            </w:tcBorders>
            <w:vAlign w:val="center"/>
          </w:tcPr>
          <w:p w14:paraId="2771AE72" w14:textId="77777777" w:rsidR="002E5DE4" w:rsidRPr="00A93F98" w:rsidRDefault="002E5DE4" w:rsidP="00C3143D">
            <w:pPr>
              <w:jc w:val="right"/>
              <w:rPr>
                <w:rFonts w:ascii="標楷體" w:eastAsia="標楷體" w:hAnsi="標楷體"/>
                <w:sz w:val="18"/>
                <w:szCs w:val="18"/>
              </w:rPr>
            </w:pPr>
            <w:r w:rsidRPr="00903950">
              <w:rPr>
                <w:rFonts w:ascii="細明體" w:eastAsia="細明體" w:hAnsi="細明體"/>
                <w:sz w:val="18"/>
                <w:szCs w:val="18"/>
              </w:rPr>
              <w:t>98,026,547</w:t>
            </w:r>
          </w:p>
        </w:tc>
        <w:tc>
          <w:tcPr>
            <w:tcW w:w="1134" w:type="dxa"/>
            <w:gridSpan w:val="2"/>
            <w:tcBorders>
              <w:top w:val="nil"/>
              <w:bottom w:val="nil"/>
            </w:tcBorders>
            <w:shd w:val="clear" w:color="auto" w:fill="auto"/>
            <w:vAlign w:val="center"/>
          </w:tcPr>
          <w:p w14:paraId="4F3E0D5A" w14:textId="77777777" w:rsidR="002E5DE4" w:rsidRPr="00A93F98" w:rsidRDefault="002E5DE4" w:rsidP="00C3143D">
            <w:pPr>
              <w:jc w:val="right"/>
              <w:rPr>
                <w:rFonts w:ascii="標楷體" w:eastAsia="標楷體" w:hAnsi="標楷體"/>
                <w:sz w:val="18"/>
                <w:szCs w:val="18"/>
              </w:rPr>
            </w:pPr>
            <w:r w:rsidRPr="00903950">
              <w:rPr>
                <w:rFonts w:ascii="細明體" w:eastAsia="細明體" w:hAnsi="細明體"/>
                <w:sz w:val="18"/>
                <w:szCs w:val="18"/>
              </w:rPr>
              <w:t>－</w:t>
            </w:r>
          </w:p>
        </w:tc>
        <w:tc>
          <w:tcPr>
            <w:tcW w:w="1439" w:type="dxa"/>
            <w:gridSpan w:val="4"/>
            <w:tcBorders>
              <w:top w:val="nil"/>
              <w:bottom w:val="nil"/>
            </w:tcBorders>
            <w:vAlign w:val="center"/>
          </w:tcPr>
          <w:p w14:paraId="1A93098B" w14:textId="77777777" w:rsidR="002E5DE4" w:rsidRPr="00A93F98" w:rsidRDefault="002E5DE4" w:rsidP="00C3143D">
            <w:pPr>
              <w:jc w:val="right"/>
              <w:rPr>
                <w:rFonts w:ascii="標楷體" w:eastAsia="標楷體" w:hAnsi="標楷體"/>
                <w:sz w:val="18"/>
                <w:szCs w:val="18"/>
              </w:rPr>
            </w:pPr>
            <w:r w:rsidRPr="00903950">
              <w:rPr>
                <w:rFonts w:ascii="細明體" w:eastAsia="細明體" w:hAnsi="細明體"/>
                <w:sz w:val="18"/>
                <w:szCs w:val="18"/>
              </w:rPr>
              <w:t>98,026,547</w:t>
            </w:r>
          </w:p>
        </w:tc>
        <w:tc>
          <w:tcPr>
            <w:tcW w:w="1390" w:type="dxa"/>
            <w:gridSpan w:val="2"/>
            <w:tcBorders>
              <w:top w:val="nil"/>
              <w:bottom w:val="nil"/>
            </w:tcBorders>
            <w:vAlign w:val="center"/>
          </w:tcPr>
          <w:p w14:paraId="15E1D6CA" w14:textId="77777777" w:rsidR="002E5DE4" w:rsidRPr="00A93F98" w:rsidRDefault="002E5DE4" w:rsidP="00C3143D">
            <w:pPr>
              <w:jc w:val="right"/>
              <w:rPr>
                <w:rFonts w:ascii="標楷體" w:eastAsia="標楷體" w:hAnsi="標楷體"/>
                <w:noProof/>
                <w:sz w:val="18"/>
                <w:szCs w:val="18"/>
              </w:rPr>
            </w:pPr>
            <w:r w:rsidRPr="00903950">
              <w:rPr>
                <w:rFonts w:ascii="細明體" w:eastAsia="細明體" w:hAnsi="細明體"/>
                <w:noProof/>
                <w:sz w:val="18"/>
                <w:szCs w:val="18"/>
              </w:rPr>
              <w:t>96,424,547</w:t>
            </w:r>
          </w:p>
        </w:tc>
        <w:tc>
          <w:tcPr>
            <w:tcW w:w="781" w:type="dxa"/>
            <w:gridSpan w:val="2"/>
            <w:tcBorders>
              <w:top w:val="nil"/>
              <w:bottom w:val="nil"/>
              <w:right w:val="nil"/>
            </w:tcBorders>
            <w:vAlign w:val="center"/>
          </w:tcPr>
          <w:p w14:paraId="13F9CD31" w14:textId="77777777" w:rsidR="002E5DE4" w:rsidRPr="00804A67" w:rsidRDefault="002E5DE4" w:rsidP="00C3143D">
            <w:pPr>
              <w:jc w:val="right"/>
              <w:rPr>
                <w:rFonts w:ascii="細明體" w:eastAsia="細明體" w:hAnsi="細明體"/>
                <w:noProof/>
                <w:kern w:val="0"/>
                <w:sz w:val="18"/>
                <w:szCs w:val="18"/>
              </w:rPr>
            </w:pPr>
            <w:r w:rsidRPr="00903950">
              <w:rPr>
                <w:rFonts w:ascii="細明體" w:eastAsia="細明體" w:hAnsi="細明體"/>
                <w:kern w:val="0"/>
                <w:sz w:val="18"/>
                <w:szCs w:val="18"/>
              </w:rPr>
              <w:t>6,019.01</w:t>
            </w:r>
          </w:p>
        </w:tc>
      </w:tr>
      <w:tr w:rsidR="002E5DE4" w:rsidRPr="00A93F98" w14:paraId="316A46D5" w14:textId="77777777" w:rsidTr="00891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2423" w:type="dxa"/>
            <w:gridSpan w:val="2"/>
            <w:tcBorders>
              <w:top w:val="nil"/>
              <w:left w:val="nil"/>
              <w:bottom w:val="nil"/>
            </w:tcBorders>
            <w:shd w:val="clear" w:color="auto" w:fill="auto"/>
            <w:vAlign w:val="center"/>
          </w:tcPr>
          <w:p w14:paraId="7900CF06" w14:textId="77777777" w:rsidR="002E5DE4" w:rsidRPr="00A93F98" w:rsidRDefault="002E5DE4" w:rsidP="00C3143D">
            <w:pPr>
              <w:ind w:right="42"/>
              <w:rPr>
                <w:rFonts w:ascii="標楷體" w:eastAsia="標楷體" w:hAnsi="標楷體"/>
                <w:b/>
                <w:kern w:val="0"/>
                <w:sz w:val="20"/>
              </w:rPr>
            </w:pPr>
            <w:r w:rsidRPr="00903950">
              <w:rPr>
                <w:rFonts w:ascii="標楷體" w:eastAsia="標楷體" w:hAnsi="標楷體"/>
                <w:b/>
                <w:kern w:val="0"/>
                <w:sz w:val="20"/>
              </w:rPr>
              <w:t>業務外費用</w:t>
            </w:r>
          </w:p>
        </w:tc>
        <w:tc>
          <w:tcPr>
            <w:tcW w:w="1320" w:type="dxa"/>
            <w:tcBorders>
              <w:top w:val="nil"/>
              <w:bottom w:val="nil"/>
            </w:tcBorders>
            <w:vAlign w:val="center"/>
          </w:tcPr>
          <w:p w14:paraId="2F130A66" w14:textId="77777777" w:rsidR="002E5DE4" w:rsidRPr="00A93F98" w:rsidRDefault="002E5DE4" w:rsidP="00C3143D">
            <w:pPr>
              <w:jc w:val="right"/>
              <w:rPr>
                <w:rFonts w:ascii="標楷體" w:eastAsia="標楷體" w:hAnsi="標楷體"/>
                <w:b/>
                <w:sz w:val="18"/>
                <w:szCs w:val="18"/>
              </w:rPr>
            </w:pPr>
            <w:r w:rsidRPr="00903950">
              <w:rPr>
                <w:rFonts w:ascii="細明體" w:eastAsia="細明體" w:hAnsi="細明體"/>
                <w:b/>
                <w:sz w:val="18"/>
                <w:szCs w:val="18"/>
              </w:rPr>
              <w:t>－</w:t>
            </w:r>
          </w:p>
        </w:tc>
        <w:tc>
          <w:tcPr>
            <w:tcW w:w="1436" w:type="dxa"/>
            <w:gridSpan w:val="4"/>
            <w:tcBorders>
              <w:top w:val="nil"/>
              <w:bottom w:val="nil"/>
            </w:tcBorders>
            <w:vAlign w:val="center"/>
          </w:tcPr>
          <w:p w14:paraId="0882B038" w14:textId="77777777" w:rsidR="002E5DE4" w:rsidRPr="00A93F98" w:rsidRDefault="002E5DE4" w:rsidP="00C3143D">
            <w:pPr>
              <w:jc w:val="right"/>
              <w:rPr>
                <w:rFonts w:ascii="標楷體" w:eastAsia="標楷體" w:hAnsi="標楷體"/>
                <w:b/>
                <w:sz w:val="18"/>
                <w:szCs w:val="18"/>
              </w:rPr>
            </w:pPr>
            <w:r w:rsidRPr="00903950">
              <w:rPr>
                <w:rFonts w:ascii="細明體" w:eastAsia="細明體" w:hAnsi="細明體"/>
                <w:b/>
                <w:sz w:val="18"/>
                <w:szCs w:val="18"/>
              </w:rPr>
              <w:t>140,143</w:t>
            </w:r>
          </w:p>
        </w:tc>
        <w:tc>
          <w:tcPr>
            <w:tcW w:w="1134" w:type="dxa"/>
            <w:gridSpan w:val="2"/>
            <w:tcBorders>
              <w:top w:val="nil"/>
              <w:bottom w:val="nil"/>
            </w:tcBorders>
            <w:shd w:val="clear" w:color="auto" w:fill="auto"/>
            <w:vAlign w:val="center"/>
          </w:tcPr>
          <w:p w14:paraId="18AEFA8F" w14:textId="77777777" w:rsidR="002E5DE4" w:rsidRPr="00A93F98" w:rsidRDefault="002E5DE4" w:rsidP="00C3143D">
            <w:pPr>
              <w:jc w:val="right"/>
              <w:rPr>
                <w:rFonts w:ascii="標楷體" w:eastAsia="標楷體" w:hAnsi="標楷體"/>
                <w:b/>
                <w:sz w:val="18"/>
                <w:szCs w:val="18"/>
              </w:rPr>
            </w:pPr>
            <w:r w:rsidRPr="00903950">
              <w:rPr>
                <w:rFonts w:ascii="細明體" w:eastAsia="細明體" w:hAnsi="細明體"/>
                <w:b/>
                <w:sz w:val="18"/>
                <w:szCs w:val="18"/>
              </w:rPr>
              <w:t>－</w:t>
            </w:r>
          </w:p>
        </w:tc>
        <w:tc>
          <w:tcPr>
            <w:tcW w:w="1439" w:type="dxa"/>
            <w:gridSpan w:val="4"/>
            <w:tcBorders>
              <w:top w:val="nil"/>
              <w:bottom w:val="nil"/>
            </w:tcBorders>
            <w:vAlign w:val="center"/>
          </w:tcPr>
          <w:p w14:paraId="0BCF0BDB" w14:textId="77777777" w:rsidR="002E5DE4" w:rsidRPr="00A93F98" w:rsidRDefault="002E5DE4" w:rsidP="00C3143D">
            <w:pPr>
              <w:jc w:val="right"/>
              <w:rPr>
                <w:rFonts w:ascii="標楷體" w:eastAsia="標楷體" w:hAnsi="標楷體"/>
                <w:b/>
                <w:sz w:val="18"/>
                <w:szCs w:val="18"/>
              </w:rPr>
            </w:pPr>
            <w:r w:rsidRPr="00903950">
              <w:rPr>
                <w:rFonts w:ascii="細明體" w:eastAsia="細明體" w:hAnsi="細明體"/>
                <w:b/>
                <w:sz w:val="18"/>
                <w:szCs w:val="18"/>
              </w:rPr>
              <w:t>140,143</w:t>
            </w:r>
          </w:p>
        </w:tc>
        <w:tc>
          <w:tcPr>
            <w:tcW w:w="1390" w:type="dxa"/>
            <w:gridSpan w:val="2"/>
            <w:tcBorders>
              <w:top w:val="nil"/>
              <w:bottom w:val="nil"/>
            </w:tcBorders>
            <w:vAlign w:val="center"/>
          </w:tcPr>
          <w:p w14:paraId="2106841D" w14:textId="77777777" w:rsidR="002E5DE4" w:rsidRPr="00A93F98" w:rsidRDefault="002E5DE4" w:rsidP="00C3143D">
            <w:pPr>
              <w:jc w:val="right"/>
              <w:rPr>
                <w:rFonts w:ascii="標楷體" w:eastAsia="標楷體" w:hAnsi="標楷體"/>
                <w:b/>
                <w:noProof/>
                <w:sz w:val="18"/>
                <w:szCs w:val="18"/>
              </w:rPr>
            </w:pPr>
            <w:r w:rsidRPr="00903950">
              <w:rPr>
                <w:rFonts w:ascii="細明體" w:eastAsia="細明體" w:hAnsi="細明體"/>
                <w:b/>
                <w:noProof/>
                <w:sz w:val="18"/>
                <w:szCs w:val="18"/>
              </w:rPr>
              <w:t>140,143</w:t>
            </w:r>
          </w:p>
        </w:tc>
        <w:tc>
          <w:tcPr>
            <w:tcW w:w="781" w:type="dxa"/>
            <w:gridSpan w:val="2"/>
            <w:tcBorders>
              <w:top w:val="nil"/>
              <w:bottom w:val="nil"/>
              <w:right w:val="nil"/>
            </w:tcBorders>
            <w:vAlign w:val="center"/>
          </w:tcPr>
          <w:p w14:paraId="1206FED1" w14:textId="77777777" w:rsidR="002E5DE4" w:rsidRPr="00804A67" w:rsidRDefault="002E5DE4" w:rsidP="00C3143D">
            <w:pPr>
              <w:jc w:val="right"/>
              <w:rPr>
                <w:rFonts w:ascii="標楷體" w:eastAsia="標楷體" w:hAnsi="標楷體"/>
                <w:b/>
                <w:kern w:val="0"/>
                <w:sz w:val="18"/>
                <w:szCs w:val="18"/>
              </w:rPr>
            </w:pPr>
            <w:r w:rsidRPr="00903950">
              <w:rPr>
                <w:rFonts w:ascii="細明體" w:eastAsia="細明體" w:hAnsi="細明體"/>
                <w:b/>
                <w:kern w:val="0"/>
                <w:sz w:val="18"/>
                <w:szCs w:val="18"/>
              </w:rPr>
              <w:t>--</w:t>
            </w:r>
          </w:p>
        </w:tc>
      </w:tr>
      <w:tr w:rsidR="002E5DE4" w:rsidRPr="00A93F98" w14:paraId="0175C06E" w14:textId="77777777" w:rsidTr="00891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2423" w:type="dxa"/>
            <w:gridSpan w:val="2"/>
            <w:tcBorders>
              <w:top w:val="nil"/>
              <w:left w:val="nil"/>
              <w:bottom w:val="nil"/>
            </w:tcBorders>
            <w:shd w:val="clear" w:color="auto" w:fill="auto"/>
            <w:vAlign w:val="center"/>
          </w:tcPr>
          <w:p w14:paraId="552C27FA" w14:textId="77777777" w:rsidR="002E5DE4" w:rsidRPr="00A93F98" w:rsidRDefault="002E5DE4" w:rsidP="00C3143D">
            <w:pPr>
              <w:ind w:leftChars="100" w:left="240" w:right="42"/>
              <w:rPr>
                <w:rFonts w:ascii="標楷體" w:eastAsia="標楷體" w:hAnsi="標楷體"/>
                <w:kern w:val="0"/>
                <w:sz w:val="20"/>
              </w:rPr>
            </w:pPr>
            <w:r w:rsidRPr="00903950">
              <w:rPr>
                <w:rFonts w:ascii="標楷體" w:eastAsia="標楷體" w:hAnsi="標楷體"/>
                <w:kern w:val="0"/>
                <w:sz w:val="20"/>
              </w:rPr>
              <w:t>其他業務外費用</w:t>
            </w:r>
          </w:p>
        </w:tc>
        <w:tc>
          <w:tcPr>
            <w:tcW w:w="1320" w:type="dxa"/>
            <w:tcBorders>
              <w:top w:val="nil"/>
              <w:bottom w:val="nil"/>
            </w:tcBorders>
            <w:vAlign w:val="center"/>
          </w:tcPr>
          <w:p w14:paraId="1A06906B" w14:textId="77777777" w:rsidR="002E5DE4" w:rsidRPr="00A93F98" w:rsidRDefault="002E5DE4" w:rsidP="00C3143D">
            <w:pPr>
              <w:jc w:val="right"/>
              <w:rPr>
                <w:rFonts w:ascii="標楷體" w:eastAsia="標楷體" w:hAnsi="標楷體"/>
                <w:sz w:val="18"/>
                <w:szCs w:val="18"/>
              </w:rPr>
            </w:pPr>
            <w:r w:rsidRPr="00903950">
              <w:rPr>
                <w:rFonts w:ascii="細明體" w:eastAsia="細明體" w:hAnsi="細明體"/>
                <w:sz w:val="18"/>
                <w:szCs w:val="18"/>
              </w:rPr>
              <w:t>－</w:t>
            </w:r>
          </w:p>
        </w:tc>
        <w:tc>
          <w:tcPr>
            <w:tcW w:w="1436" w:type="dxa"/>
            <w:gridSpan w:val="4"/>
            <w:tcBorders>
              <w:top w:val="nil"/>
              <w:bottom w:val="nil"/>
            </w:tcBorders>
            <w:vAlign w:val="center"/>
          </w:tcPr>
          <w:p w14:paraId="08DF103F" w14:textId="77777777" w:rsidR="002E5DE4" w:rsidRPr="00A93F98" w:rsidRDefault="002E5DE4" w:rsidP="00C3143D">
            <w:pPr>
              <w:jc w:val="right"/>
              <w:rPr>
                <w:rFonts w:ascii="標楷體" w:eastAsia="標楷體" w:hAnsi="標楷體"/>
                <w:sz w:val="18"/>
                <w:szCs w:val="18"/>
              </w:rPr>
            </w:pPr>
            <w:r w:rsidRPr="00903950">
              <w:rPr>
                <w:rFonts w:ascii="細明體" w:eastAsia="細明體" w:hAnsi="細明體"/>
                <w:sz w:val="18"/>
                <w:szCs w:val="18"/>
              </w:rPr>
              <w:t>140,143</w:t>
            </w:r>
          </w:p>
        </w:tc>
        <w:tc>
          <w:tcPr>
            <w:tcW w:w="1134" w:type="dxa"/>
            <w:gridSpan w:val="2"/>
            <w:tcBorders>
              <w:top w:val="nil"/>
              <w:bottom w:val="nil"/>
            </w:tcBorders>
            <w:shd w:val="clear" w:color="auto" w:fill="auto"/>
            <w:vAlign w:val="center"/>
          </w:tcPr>
          <w:p w14:paraId="707EFD47" w14:textId="77777777" w:rsidR="002E5DE4" w:rsidRPr="00A93F98" w:rsidRDefault="002E5DE4" w:rsidP="00C3143D">
            <w:pPr>
              <w:jc w:val="right"/>
              <w:rPr>
                <w:rFonts w:ascii="標楷體" w:eastAsia="標楷體" w:hAnsi="標楷體"/>
                <w:sz w:val="18"/>
                <w:szCs w:val="18"/>
              </w:rPr>
            </w:pPr>
            <w:r w:rsidRPr="00903950">
              <w:rPr>
                <w:rFonts w:ascii="細明體" w:eastAsia="細明體" w:hAnsi="細明體"/>
                <w:sz w:val="18"/>
                <w:szCs w:val="18"/>
              </w:rPr>
              <w:t>－</w:t>
            </w:r>
          </w:p>
        </w:tc>
        <w:tc>
          <w:tcPr>
            <w:tcW w:w="1439" w:type="dxa"/>
            <w:gridSpan w:val="4"/>
            <w:tcBorders>
              <w:top w:val="nil"/>
              <w:bottom w:val="nil"/>
            </w:tcBorders>
            <w:vAlign w:val="center"/>
          </w:tcPr>
          <w:p w14:paraId="52C77611" w14:textId="77777777" w:rsidR="002E5DE4" w:rsidRPr="00A93F98" w:rsidRDefault="002E5DE4" w:rsidP="00C3143D">
            <w:pPr>
              <w:jc w:val="right"/>
              <w:rPr>
                <w:rFonts w:ascii="標楷體" w:eastAsia="標楷體" w:hAnsi="標楷體"/>
                <w:sz w:val="18"/>
                <w:szCs w:val="18"/>
              </w:rPr>
            </w:pPr>
            <w:r w:rsidRPr="00903950">
              <w:rPr>
                <w:rFonts w:ascii="細明體" w:eastAsia="細明體" w:hAnsi="細明體"/>
                <w:sz w:val="18"/>
                <w:szCs w:val="18"/>
              </w:rPr>
              <w:t>140,143</w:t>
            </w:r>
          </w:p>
        </w:tc>
        <w:tc>
          <w:tcPr>
            <w:tcW w:w="1390" w:type="dxa"/>
            <w:gridSpan w:val="2"/>
            <w:tcBorders>
              <w:top w:val="nil"/>
              <w:bottom w:val="nil"/>
            </w:tcBorders>
            <w:vAlign w:val="center"/>
          </w:tcPr>
          <w:p w14:paraId="49094BF5" w14:textId="77777777" w:rsidR="002E5DE4" w:rsidRPr="00A93F98" w:rsidRDefault="002E5DE4" w:rsidP="00C3143D">
            <w:pPr>
              <w:jc w:val="right"/>
              <w:rPr>
                <w:rFonts w:ascii="標楷體" w:eastAsia="標楷體" w:hAnsi="標楷體"/>
                <w:noProof/>
                <w:sz w:val="18"/>
                <w:szCs w:val="18"/>
              </w:rPr>
            </w:pPr>
            <w:r w:rsidRPr="00903950">
              <w:rPr>
                <w:rFonts w:ascii="細明體" w:eastAsia="細明體" w:hAnsi="細明體"/>
                <w:noProof/>
                <w:sz w:val="18"/>
                <w:szCs w:val="18"/>
              </w:rPr>
              <w:t>140,143</w:t>
            </w:r>
          </w:p>
        </w:tc>
        <w:tc>
          <w:tcPr>
            <w:tcW w:w="781" w:type="dxa"/>
            <w:gridSpan w:val="2"/>
            <w:tcBorders>
              <w:top w:val="nil"/>
              <w:bottom w:val="nil"/>
              <w:right w:val="nil"/>
            </w:tcBorders>
            <w:vAlign w:val="center"/>
          </w:tcPr>
          <w:p w14:paraId="04B3D16C" w14:textId="77777777" w:rsidR="002E5DE4" w:rsidRPr="00804A67" w:rsidRDefault="002E5DE4" w:rsidP="00C3143D">
            <w:pPr>
              <w:jc w:val="right"/>
              <w:rPr>
                <w:rFonts w:ascii="標楷體" w:eastAsia="標楷體" w:hAnsi="標楷體"/>
                <w:kern w:val="0"/>
                <w:sz w:val="18"/>
                <w:szCs w:val="18"/>
              </w:rPr>
            </w:pPr>
            <w:r w:rsidRPr="00903950">
              <w:rPr>
                <w:rFonts w:ascii="細明體" w:eastAsia="細明體" w:hAnsi="細明體"/>
                <w:kern w:val="0"/>
                <w:sz w:val="18"/>
                <w:szCs w:val="18"/>
              </w:rPr>
              <w:t>--</w:t>
            </w:r>
          </w:p>
        </w:tc>
      </w:tr>
      <w:tr w:rsidR="002E5DE4" w:rsidRPr="003F1863" w14:paraId="0741BCC2" w14:textId="77777777" w:rsidTr="00891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2423" w:type="dxa"/>
            <w:gridSpan w:val="2"/>
            <w:tcBorders>
              <w:top w:val="nil"/>
              <w:left w:val="nil"/>
              <w:bottom w:val="nil"/>
            </w:tcBorders>
            <w:shd w:val="clear" w:color="auto" w:fill="auto"/>
            <w:vAlign w:val="center"/>
          </w:tcPr>
          <w:p w14:paraId="1D63E52D" w14:textId="77777777" w:rsidR="002E5DE4" w:rsidRPr="00A93F98" w:rsidRDefault="002E5DE4" w:rsidP="00C3143D">
            <w:pPr>
              <w:ind w:right="42"/>
              <w:rPr>
                <w:rFonts w:ascii="標楷體" w:eastAsia="標楷體" w:hAnsi="標楷體"/>
                <w:b/>
                <w:kern w:val="0"/>
                <w:sz w:val="20"/>
              </w:rPr>
            </w:pPr>
            <w:r w:rsidRPr="00903950">
              <w:rPr>
                <w:rFonts w:ascii="標楷體" w:eastAsia="標楷體" w:hAnsi="標楷體"/>
                <w:b/>
                <w:kern w:val="0"/>
                <w:sz w:val="20"/>
              </w:rPr>
              <w:t>業務外賸餘（短</w:t>
            </w:r>
            <w:proofErr w:type="gramStart"/>
            <w:r w:rsidRPr="00903950">
              <w:rPr>
                <w:rFonts w:ascii="標楷體" w:eastAsia="標楷體" w:hAnsi="標楷體"/>
                <w:b/>
                <w:kern w:val="0"/>
                <w:sz w:val="20"/>
              </w:rPr>
              <w:t>絀</w:t>
            </w:r>
            <w:proofErr w:type="gramEnd"/>
            <w:r w:rsidRPr="00903950">
              <w:rPr>
                <w:rFonts w:ascii="標楷體" w:eastAsia="標楷體" w:hAnsi="標楷體"/>
                <w:b/>
                <w:kern w:val="0"/>
                <w:sz w:val="20"/>
              </w:rPr>
              <w:t>）</w:t>
            </w:r>
          </w:p>
        </w:tc>
        <w:tc>
          <w:tcPr>
            <w:tcW w:w="1320" w:type="dxa"/>
            <w:tcBorders>
              <w:top w:val="nil"/>
              <w:bottom w:val="nil"/>
            </w:tcBorders>
            <w:vAlign w:val="center"/>
          </w:tcPr>
          <w:p w14:paraId="1C5B9F15" w14:textId="77777777" w:rsidR="002E5DE4" w:rsidRPr="00A93F98" w:rsidRDefault="002E5DE4" w:rsidP="00C3143D">
            <w:pPr>
              <w:jc w:val="right"/>
              <w:rPr>
                <w:rFonts w:ascii="標楷體" w:eastAsia="標楷體" w:hAnsi="標楷體"/>
                <w:b/>
                <w:sz w:val="18"/>
                <w:szCs w:val="18"/>
              </w:rPr>
            </w:pPr>
            <w:r w:rsidRPr="00903950">
              <w:rPr>
                <w:rFonts w:ascii="細明體" w:eastAsia="細明體" w:hAnsi="細明體"/>
                <w:b/>
                <w:sz w:val="18"/>
                <w:szCs w:val="18"/>
              </w:rPr>
              <w:t>10,762,000</w:t>
            </w:r>
          </w:p>
        </w:tc>
        <w:tc>
          <w:tcPr>
            <w:tcW w:w="1436" w:type="dxa"/>
            <w:gridSpan w:val="4"/>
            <w:tcBorders>
              <w:top w:val="nil"/>
              <w:bottom w:val="nil"/>
            </w:tcBorders>
            <w:vAlign w:val="center"/>
          </w:tcPr>
          <w:p w14:paraId="01F29C4C" w14:textId="77777777" w:rsidR="002E5DE4" w:rsidRPr="00A93F98" w:rsidRDefault="002E5DE4" w:rsidP="00C3143D">
            <w:pPr>
              <w:jc w:val="right"/>
              <w:rPr>
                <w:rFonts w:ascii="標楷體" w:eastAsia="標楷體" w:hAnsi="標楷體"/>
                <w:b/>
                <w:sz w:val="18"/>
                <w:szCs w:val="18"/>
              </w:rPr>
            </w:pPr>
            <w:r w:rsidRPr="00903950">
              <w:rPr>
                <w:rFonts w:ascii="細明體" w:eastAsia="細明體" w:hAnsi="細明體"/>
                <w:b/>
                <w:sz w:val="18"/>
                <w:szCs w:val="18"/>
              </w:rPr>
              <w:t>102,569,734</w:t>
            </w:r>
          </w:p>
        </w:tc>
        <w:tc>
          <w:tcPr>
            <w:tcW w:w="1134" w:type="dxa"/>
            <w:gridSpan w:val="2"/>
            <w:tcBorders>
              <w:top w:val="nil"/>
              <w:bottom w:val="nil"/>
            </w:tcBorders>
            <w:shd w:val="clear" w:color="auto" w:fill="auto"/>
            <w:vAlign w:val="center"/>
          </w:tcPr>
          <w:p w14:paraId="5362B928" w14:textId="77777777" w:rsidR="002E5DE4" w:rsidRPr="00A93F98" w:rsidRDefault="002E5DE4" w:rsidP="00C3143D">
            <w:pPr>
              <w:jc w:val="right"/>
              <w:rPr>
                <w:rFonts w:ascii="標楷體" w:eastAsia="標楷體" w:hAnsi="標楷體"/>
                <w:b/>
                <w:sz w:val="18"/>
                <w:szCs w:val="18"/>
              </w:rPr>
            </w:pPr>
            <w:r w:rsidRPr="00903950">
              <w:rPr>
                <w:rFonts w:ascii="細明體" w:eastAsia="細明體" w:hAnsi="細明體"/>
                <w:b/>
                <w:sz w:val="18"/>
                <w:szCs w:val="18"/>
              </w:rPr>
              <w:t>－</w:t>
            </w:r>
          </w:p>
        </w:tc>
        <w:tc>
          <w:tcPr>
            <w:tcW w:w="1439" w:type="dxa"/>
            <w:gridSpan w:val="4"/>
            <w:tcBorders>
              <w:top w:val="nil"/>
              <w:bottom w:val="nil"/>
            </w:tcBorders>
            <w:vAlign w:val="center"/>
          </w:tcPr>
          <w:p w14:paraId="0D6615CE" w14:textId="77777777" w:rsidR="002E5DE4" w:rsidRPr="00A93F98" w:rsidRDefault="002E5DE4" w:rsidP="00C3143D">
            <w:pPr>
              <w:jc w:val="right"/>
              <w:rPr>
                <w:rFonts w:ascii="標楷體" w:eastAsia="標楷體" w:hAnsi="標楷體"/>
                <w:b/>
                <w:sz w:val="18"/>
                <w:szCs w:val="18"/>
              </w:rPr>
            </w:pPr>
            <w:r w:rsidRPr="00903950">
              <w:rPr>
                <w:rFonts w:ascii="細明體" w:eastAsia="細明體" w:hAnsi="細明體"/>
                <w:b/>
                <w:sz w:val="18"/>
                <w:szCs w:val="18"/>
              </w:rPr>
              <w:t>102,569,734</w:t>
            </w:r>
          </w:p>
        </w:tc>
        <w:tc>
          <w:tcPr>
            <w:tcW w:w="1390" w:type="dxa"/>
            <w:gridSpan w:val="2"/>
            <w:tcBorders>
              <w:top w:val="nil"/>
              <w:bottom w:val="nil"/>
            </w:tcBorders>
            <w:vAlign w:val="center"/>
          </w:tcPr>
          <w:p w14:paraId="205F3F9A" w14:textId="77777777" w:rsidR="002E5DE4" w:rsidRPr="00A93F98" w:rsidRDefault="002E5DE4" w:rsidP="00C3143D">
            <w:pPr>
              <w:jc w:val="right"/>
              <w:rPr>
                <w:rFonts w:ascii="標楷體" w:eastAsia="標楷體" w:hAnsi="標楷體"/>
                <w:b/>
                <w:noProof/>
                <w:sz w:val="18"/>
                <w:szCs w:val="18"/>
              </w:rPr>
            </w:pPr>
            <w:r w:rsidRPr="00903950">
              <w:rPr>
                <w:rFonts w:ascii="細明體" w:eastAsia="細明體" w:hAnsi="細明體"/>
                <w:b/>
                <w:noProof/>
                <w:sz w:val="18"/>
                <w:szCs w:val="18"/>
              </w:rPr>
              <w:t>91,807,734</w:t>
            </w:r>
          </w:p>
        </w:tc>
        <w:tc>
          <w:tcPr>
            <w:tcW w:w="781" w:type="dxa"/>
            <w:gridSpan w:val="2"/>
            <w:tcBorders>
              <w:top w:val="nil"/>
              <w:bottom w:val="nil"/>
              <w:right w:val="nil"/>
            </w:tcBorders>
            <w:vAlign w:val="center"/>
          </w:tcPr>
          <w:p w14:paraId="0117C087" w14:textId="77777777" w:rsidR="002E5DE4" w:rsidRPr="00804A67" w:rsidRDefault="002E5DE4" w:rsidP="00C3143D">
            <w:pPr>
              <w:jc w:val="right"/>
              <w:rPr>
                <w:rFonts w:ascii="標楷體" w:eastAsia="標楷體" w:hAnsi="標楷體"/>
                <w:b/>
                <w:kern w:val="0"/>
                <w:sz w:val="18"/>
                <w:szCs w:val="18"/>
              </w:rPr>
            </w:pPr>
            <w:r w:rsidRPr="00903950">
              <w:rPr>
                <w:rFonts w:ascii="細明體" w:eastAsia="細明體" w:hAnsi="細明體"/>
                <w:b/>
                <w:kern w:val="0"/>
                <w:sz w:val="18"/>
                <w:szCs w:val="18"/>
              </w:rPr>
              <w:t>853.07</w:t>
            </w:r>
          </w:p>
        </w:tc>
      </w:tr>
      <w:tr w:rsidR="002E5DE4" w:rsidRPr="00A93F98" w14:paraId="7F53E7CC" w14:textId="77777777" w:rsidTr="00891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2423" w:type="dxa"/>
            <w:gridSpan w:val="2"/>
            <w:tcBorders>
              <w:top w:val="nil"/>
              <w:left w:val="nil"/>
              <w:bottom w:val="nil"/>
            </w:tcBorders>
            <w:vAlign w:val="center"/>
          </w:tcPr>
          <w:p w14:paraId="7FF31D6A" w14:textId="77777777" w:rsidR="002E5DE4" w:rsidRPr="00A93F98" w:rsidRDefault="002E5DE4" w:rsidP="00C3143D">
            <w:pPr>
              <w:ind w:right="42"/>
              <w:rPr>
                <w:rFonts w:ascii="標楷體" w:eastAsia="標楷體" w:hAnsi="標楷體"/>
                <w:b/>
                <w:kern w:val="0"/>
                <w:sz w:val="20"/>
              </w:rPr>
            </w:pPr>
            <w:r w:rsidRPr="00903950">
              <w:rPr>
                <w:rFonts w:ascii="標楷體" w:eastAsia="標楷體" w:hAnsi="標楷體"/>
                <w:b/>
                <w:kern w:val="0"/>
                <w:sz w:val="20"/>
              </w:rPr>
              <w:t>本期賸餘（短</w:t>
            </w:r>
            <w:proofErr w:type="gramStart"/>
            <w:r w:rsidRPr="00903950">
              <w:rPr>
                <w:rFonts w:ascii="標楷體" w:eastAsia="標楷體" w:hAnsi="標楷體"/>
                <w:b/>
                <w:kern w:val="0"/>
                <w:sz w:val="20"/>
              </w:rPr>
              <w:t>絀</w:t>
            </w:r>
            <w:proofErr w:type="gramEnd"/>
            <w:r w:rsidRPr="00903950">
              <w:rPr>
                <w:rFonts w:ascii="標楷體" w:eastAsia="標楷體" w:hAnsi="標楷體"/>
                <w:b/>
                <w:kern w:val="0"/>
                <w:sz w:val="20"/>
              </w:rPr>
              <w:t>）</w:t>
            </w:r>
          </w:p>
        </w:tc>
        <w:tc>
          <w:tcPr>
            <w:tcW w:w="1320" w:type="dxa"/>
            <w:tcBorders>
              <w:top w:val="nil"/>
              <w:bottom w:val="nil"/>
            </w:tcBorders>
            <w:vAlign w:val="center"/>
          </w:tcPr>
          <w:p w14:paraId="2CBC6707" w14:textId="77777777" w:rsidR="002E5DE4" w:rsidRPr="00A93F98" w:rsidRDefault="002E5DE4" w:rsidP="00C3143D">
            <w:pPr>
              <w:jc w:val="right"/>
              <w:rPr>
                <w:rFonts w:ascii="標楷體" w:eastAsia="標楷體" w:hAnsi="標楷體"/>
                <w:b/>
                <w:sz w:val="18"/>
                <w:szCs w:val="18"/>
              </w:rPr>
            </w:pPr>
            <w:r w:rsidRPr="00903950">
              <w:rPr>
                <w:rFonts w:ascii="細明體" w:eastAsia="細明體" w:hAnsi="細明體"/>
                <w:b/>
                <w:sz w:val="18"/>
                <w:szCs w:val="18"/>
              </w:rPr>
              <w:t>1,818,554,000</w:t>
            </w:r>
          </w:p>
        </w:tc>
        <w:tc>
          <w:tcPr>
            <w:tcW w:w="1436" w:type="dxa"/>
            <w:gridSpan w:val="4"/>
            <w:tcBorders>
              <w:top w:val="nil"/>
              <w:bottom w:val="nil"/>
            </w:tcBorders>
            <w:vAlign w:val="center"/>
          </w:tcPr>
          <w:p w14:paraId="52C94EFC" w14:textId="77777777" w:rsidR="002E5DE4" w:rsidRPr="00A93F98" w:rsidRDefault="002E5DE4" w:rsidP="00C3143D">
            <w:pPr>
              <w:jc w:val="right"/>
              <w:rPr>
                <w:rFonts w:ascii="標楷體" w:eastAsia="標楷體" w:hAnsi="標楷體"/>
                <w:b/>
                <w:sz w:val="18"/>
                <w:szCs w:val="18"/>
              </w:rPr>
            </w:pPr>
            <w:r w:rsidRPr="00903950">
              <w:rPr>
                <w:rFonts w:ascii="細明體" w:eastAsia="細明體" w:hAnsi="細明體"/>
                <w:b/>
                <w:sz w:val="18"/>
                <w:szCs w:val="18"/>
              </w:rPr>
              <w:t>88,165,661</w:t>
            </w:r>
          </w:p>
        </w:tc>
        <w:tc>
          <w:tcPr>
            <w:tcW w:w="1134" w:type="dxa"/>
            <w:gridSpan w:val="2"/>
            <w:tcBorders>
              <w:top w:val="nil"/>
              <w:bottom w:val="nil"/>
            </w:tcBorders>
            <w:vAlign w:val="center"/>
          </w:tcPr>
          <w:p w14:paraId="0FE7F26A" w14:textId="77777777" w:rsidR="002E5DE4" w:rsidRPr="00A93F98" w:rsidRDefault="002E5DE4" w:rsidP="00C3143D">
            <w:pPr>
              <w:jc w:val="right"/>
              <w:rPr>
                <w:rFonts w:ascii="標楷體" w:eastAsia="標楷體" w:hAnsi="標楷體"/>
                <w:b/>
                <w:sz w:val="18"/>
                <w:szCs w:val="18"/>
              </w:rPr>
            </w:pPr>
            <w:r w:rsidRPr="00903950">
              <w:rPr>
                <w:rFonts w:ascii="細明體" w:eastAsia="細明體" w:hAnsi="細明體"/>
                <w:b/>
                <w:sz w:val="18"/>
                <w:szCs w:val="18"/>
              </w:rPr>
              <w:t>－</w:t>
            </w:r>
          </w:p>
        </w:tc>
        <w:tc>
          <w:tcPr>
            <w:tcW w:w="1439" w:type="dxa"/>
            <w:gridSpan w:val="4"/>
            <w:tcBorders>
              <w:top w:val="nil"/>
              <w:bottom w:val="nil"/>
            </w:tcBorders>
            <w:vAlign w:val="center"/>
          </w:tcPr>
          <w:p w14:paraId="504B9051" w14:textId="77777777" w:rsidR="002E5DE4" w:rsidRPr="00A93F98" w:rsidRDefault="002E5DE4" w:rsidP="00C3143D">
            <w:pPr>
              <w:jc w:val="right"/>
              <w:rPr>
                <w:rFonts w:ascii="標楷體" w:eastAsia="標楷體" w:hAnsi="標楷體"/>
                <w:b/>
                <w:sz w:val="18"/>
                <w:szCs w:val="18"/>
              </w:rPr>
            </w:pPr>
            <w:r w:rsidRPr="00903950">
              <w:rPr>
                <w:rFonts w:ascii="細明體" w:eastAsia="細明體" w:hAnsi="細明體"/>
                <w:b/>
                <w:sz w:val="18"/>
                <w:szCs w:val="18"/>
              </w:rPr>
              <w:t>88,165,661</w:t>
            </w:r>
          </w:p>
        </w:tc>
        <w:tc>
          <w:tcPr>
            <w:tcW w:w="1390" w:type="dxa"/>
            <w:gridSpan w:val="2"/>
            <w:tcBorders>
              <w:top w:val="nil"/>
              <w:bottom w:val="nil"/>
            </w:tcBorders>
            <w:vAlign w:val="center"/>
          </w:tcPr>
          <w:p w14:paraId="7DEC5C06" w14:textId="77777777" w:rsidR="002E5DE4" w:rsidRPr="00605476" w:rsidRDefault="002E5DE4" w:rsidP="00C3143D">
            <w:pPr>
              <w:jc w:val="right"/>
              <w:rPr>
                <w:rFonts w:ascii="細明體" w:eastAsia="細明體" w:hAnsi="細明體"/>
                <w:b/>
                <w:noProof/>
                <w:spacing w:val="-10"/>
                <w:sz w:val="18"/>
                <w:szCs w:val="18"/>
              </w:rPr>
            </w:pPr>
            <w:r w:rsidRPr="00605476">
              <w:rPr>
                <w:rFonts w:ascii="細明體" w:eastAsia="細明體" w:hAnsi="細明體"/>
                <w:b/>
                <w:noProof/>
                <w:spacing w:val="-10"/>
                <w:sz w:val="18"/>
                <w:szCs w:val="18"/>
              </w:rPr>
              <w:t>- 1,730,388,339</w:t>
            </w:r>
          </w:p>
        </w:tc>
        <w:tc>
          <w:tcPr>
            <w:tcW w:w="781" w:type="dxa"/>
            <w:gridSpan w:val="2"/>
            <w:tcBorders>
              <w:top w:val="nil"/>
              <w:bottom w:val="nil"/>
              <w:right w:val="nil"/>
            </w:tcBorders>
            <w:vAlign w:val="center"/>
          </w:tcPr>
          <w:p w14:paraId="6F9341E5" w14:textId="77777777" w:rsidR="002E5DE4" w:rsidRPr="00804A67" w:rsidRDefault="002E5DE4" w:rsidP="00C3143D">
            <w:pPr>
              <w:jc w:val="right"/>
              <w:rPr>
                <w:rFonts w:ascii="細明體" w:eastAsia="細明體" w:hAnsi="細明體"/>
                <w:b/>
                <w:noProof/>
                <w:kern w:val="0"/>
                <w:sz w:val="18"/>
                <w:szCs w:val="18"/>
              </w:rPr>
            </w:pPr>
            <w:r w:rsidRPr="00903950">
              <w:rPr>
                <w:rFonts w:ascii="細明體" w:eastAsia="細明體" w:hAnsi="細明體"/>
                <w:b/>
                <w:kern w:val="0"/>
                <w:sz w:val="18"/>
                <w:szCs w:val="18"/>
              </w:rPr>
              <w:t>- 95.15</w:t>
            </w:r>
          </w:p>
        </w:tc>
      </w:tr>
      <w:tr w:rsidR="002E5DE4" w:rsidRPr="00A93F98" w14:paraId="554B58D0" w14:textId="77777777" w:rsidTr="00891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671"/>
        </w:trPr>
        <w:tc>
          <w:tcPr>
            <w:tcW w:w="2423" w:type="dxa"/>
            <w:gridSpan w:val="2"/>
            <w:tcBorders>
              <w:top w:val="nil"/>
              <w:left w:val="nil"/>
              <w:bottom w:val="single" w:sz="8" w:space="0" w:color="auto"/>
            </w:tcBorders>
            <w:vAlign w:val="center"/>
          </w:tcPr>
          <w:p w14:paraId="50F075D1" w14:textId="77777777" w:rsidR="002E5DE4" w:rsidRPr="00A93F98" w:rsidRDefault="002E5DE4" w:rsidP="00C3143D">
            <w:pPr>
              <w:ind w:right="42"/>
              <w:rPr>
                <w:rFonts w:ascii="標楷體" w:eastAsia="標楷體" w:hAnsi="標楷體"/>
                <w:b/>
                <w:noProof/>
                <w:kern w:val="0"/>
                <w:sz w:val="20"/>
              </w:rPr>
            </w:pPr>
          </w:p>
        </w:tc>
        <w:tc>
          <w:tcPr>
            <w:tcW w:w="1320" w:type="dxa"/>
            <w:tcBorders>
              <w:top w:val="nil"/>
              <w:bottom w:val="single" w:sz="8" w:space="0" w:color="auto"/>
            </w:tcBorders>
            <w:vAlign w:val="center"/>
          </w:tcPr>
          <w:p w14:paraId="33E4C4BE" w14:textId="77777777" w:rsidR="002E5DE4" w:rsidRPr="00A93F98" w:rsidRDefault="002E5DE4" w:rsidP="00C3143D">
            <w:pPr>
              <w:jc w:val="right"/>
              <w:rPr>
                <w:rFonts w:ascii="標楷體" w:eastAsia="標楷體" w:hAnsi="標楷體"/>
                <w:b/>
                <w:noProof/>
                <w:sz w:val="18"/>
                <w:szCs w:val="18"/>
              </w:rPr>
            </w:pPr>
          </w:p>
        </w:tc>
        <w:tc>
          <w:tcPr>
            <w:tcW w:w="1436" w:type="dxa"/>
            <w:gridSpan w:val="4"/>
            <w:tcBorders>
              <w:top w:val="nil"/>
              <w:bottom w:val="single" w:sz="8" w:space="0" w:color="auto"/>
            </w:tcBorders>
            <w:vAlign w:val="center"/>
          </w:tcPr>
          <w:p w14:paraId="6A5C837D" w14:textId="77777777" w:rsidR="002E5DE4" w:rsidRPr="00A93F98" w:rsidRDefault="002E5DE4" w:rsidP="00C3143D">
            <w:pPr>
              <w:jc w:val="right"/>
              <w:rPr>
                <w:rFonts w:ascii="標楷體" w:eastAsia="標楷體" w:hAnsi="標楷體"/>
                <w:b/>
                <w:noProof/>
                <w:sz w:val="18"/>
                <w:szCs w:val="18"/>
              </w:rPr>
            </w:pPr>
          </w:p>
        </w:tc>
        <w:tc>
          <w:tcPr>
            <w:tcW w:w="1134" w:type="dxa"/>
            <w:gridSpan w:val="2"/>
            <w:tcBorders>
              <w:top w:val="nil"/>
              <w:bottom w:val="single" w:sz="8" w:space="0" w:color="auto"/>
            </w:tcBorders>
            <w:vAlign w:val="center"/>
          </w:tcPr>
          <w:p w14:paraId="7A2D43C6" w14:textId="77777777" w:rsidR="002E5DE4" w:rsidRPr="00A93F98" w:rsidRDefault="002E5DE4" w:rsidP="00C3143D">
            <w:pPr>
              <w:jc w:val="right"/>
              <w:rPr>
                <w:rFonts w:ascii="標楷體" w:eastAsia="標楷體" w:hAnsi="標楷體"/>
                <w:b/>
                <w:noProof/>
                <w:sz w:val="18"/>
                <w:szCs w:val="18"/>
              </w:rPr>
            </w:pPr>
          </w:p>
        </w:tc>
        <w:tc>
          <w:tcPr>
            <w:tcW w:w="1439" w:type="dxa"/>
            <w:gridSpan w:val="4"/>
            <w:tcBorders>
              <w:top w:val="nil"/>
              <w:bottom w:val="single" w:sz="8" w:space="0" w:color="auto"/>
            </w:tcBorders>
            <w:vAlign w:val="center"/>
          </w:tcPr>
          <w:p w14:paraId="358DFC51" w14:textId="77777777" w:rsidR="002E5DE4" w:rsidRPr="00A93F98" w:rsidRDefault="002E5DE4" w:rsidP="00C3143D">
            <w:pPr>
              <w:jc w:val="right"/>
              <w:rPr>
                <w:rFonts w:ascii="標楷體" w:eastAsia="標楷體" w:hAnsi="標楷體"/>
                <w:b/>
                <w:noProof/>
                <w:sz w:val="18"/>
                <w:szCs w:val="18"/>
              </w:rPr>
            </w:pPr>
          </w:p>
        </w:tc>
        <w:tc>
          <w:tcPr>
            <w:tcW w:w="1390" w:type="dxa"/>
            <w:gridSpan w:val="2"/>
            <w:tcBorders>
              <w:top w:val="nil"/>
              <w:bottom w:val="single" w:sz="8" w:space="0" w:color="auto"/>
            </w:tcBorders>
            <w:vAlign w:val="center"/>
          </w:tcPr>
          <w:p w14:paraId="23156CCB" w14:textId="77777777" w:rsidR="002E5DE4" w:rsidRPr="00A93F98" w:rsidRDefault="002E5DE4" w:rsidP="00C3143D">
            <w:pPr>
              <w:jc w:val="right"/>
              <w:rPr>
                <w:rFonts w:ascii="標楷體" w:eastAsia="標楷體" w:hAnsi="標楷體"/>
                <w:b/>
                <w:noProof/>
                <w:sz w:val="18"/>
                <w:szCs w:val="18"/>
              </w:rPr>
            </w:pPr>
          </w:p>
        </w:tc>
        <w:tc>
          <w:tcPr>
            <w:tcW w:w="781" w:type="dxa"/>
            <w:gridSpan w:val="2"/>
            <w:tcBorders>
              <w:top w:val="nil"/>
              <w:bottom w:val="single" w:sz="8" w:space="0" w:color="auto"/>
              <w:right w:val="nil"/>
            </w:tcBorders>
            <w:vAlign w:val="center"/>
          </w:tcPr>
          <w:p w14:paraId="07FB7886" w14:textId="77777777" w:rsidR="002E5DE4" w:rsidRPr="00A93F98" w:rsidRDefault="002E5DE4" w:rsidP="00C3143D">
            <w:pPr>
              <w:jc w:val="right"/>
              <w:rPr>
                <w:rFonts w:ascii="標楷體" w:eastAsia="標楷體" w:hAnsi="標楷體"/>
                <w:b/>
                <w:noProof/>
                <w:kern w:val="0"/>
                <w:sz w:val="18"/>
                <w:szCs w:val="18"/>
              </w:rPr>
            </w:pPr>
          </w:p>
        </w:tc>
      </w:tr>
      <w:tr w:rsidR="002E5DE4" w:rsidRPr="00A93F98" w14:paraId="4186A883" w14:textId="77777777" w:rsidTr="00891663">
        <w:tc>
          <w:tcPr>
            <w:tcW w:w="9923" w:type="dxa"/>
            <w:gridSpan w:val="17"/>
          </w:tcPr>
          <w:p w14:paraId="469AFCE0" w14:textId="77777777" w:rsidR="002E5DE4" w:rsidRPr="00A93F98" w:rsidRDefault="002E5DE4" w:rsidP="00C3143D">
            <w:pPr>
              <w:snapToGrid w:val="0"/>
              <w:spacing w:after="60"/>
              <w:jc w:val="center"/>
              <w:rPr>
                <w:rFonts w:ascii="標楷體" w:eastAsia="標楷體" w:hAnsi="標楷體"/>
                <w:b/>
                <w:sz w:val="36"/>
                <w:szCs w:val="36"/>
                <w:u w:val="single"/>
              </w:rPr>
            </w:pPr>
            <w:r w:rsidRPr="00A93F98">
              <w:rPr>
                <w:rFonts w:ascii="標楷體" w:eastAsia="標楷體" w:hAnsi="標楷體"/>
                <w:color w:val="FF0000"/>
                <w:sz w:val="20"/>
              </w:rPr>
              <w:lastRenderedPageBreak/>
              <w:br w:type="page"/>
            </w:r>
            <w:r w:rsidRPr="00A93F98">
              <w:rPr>
                <w:rFonts w:ascii="標楷體" w:eastAsia="標楷體" w:hAnsi="標楷體" w:hint="eastAsia"/>
                <w:b/>
                <w:sz w:val="36"/>
                <w:szCs w:val="36"/>
                <w:u w:val="single"/>
              </w:rPr>
              <w:t>臺北市都市更新基金餘</w:t>
            </w:r>
            <w:proofErr w:type="gramStart"/>
            <w:r w:rsidRPr="00A93F98">
              <w:rPr>
                <w:rFonts w:ascii="標楷體" w:eastAsia="標楷體" w:hAnsi="標楷體" w:hint="eastAsia"/>
                <w:b/>
                <w:sz w:val="36"/>
                <w:szCs w:val="36"/>
                <w:u w:val="single"/>
              </w:rPr>
              <w:t>絀</w:t>
            </w:r>
            <w:proofErr w:type="gramEnd"/>
            <w:r w:rsidRPr="00A93F98">
              <w:rPr>
                <w:rFonts w:ascii="標楷體" w:eastAsia="標楷體" w:hAnsi="標楷體" w:hint="eastAsia"/>
                <w:b/>
                <w:sz w:val="36"/>
                <w:szCs w:val="36"/>
                <w:u w:val="single"/>
              </w:rPr>
              <w:t>撥補審定表</w:t>
            </w:r>
          </w:p>
          <w:p w14:paraId="42E40AFF" w14:textId="77777777" w:rsidR="002E5DE4" w:rsidRPr="00A93F98" w:rsidRDefault="002E5DE4" w:rsidP="00C3143D">
            <w:pPr>
              <w:tabs>
                <w:tab w:val="left" w:pos="4260"/>
                <w:tab w:val="left" w:pos="8520"/>
              </w:tabs>
              <w:snapToGrid w:val="0"/>
              <w:spacing w:after="60"/>
              <w:jc w:val="both"/>
              <w:rPr>
                <w:rFonts w:ascii="標楷體" w:eastAsia="標楷體" w:hAnsi="標楷體"/>
                <w:b/>
                <w:sz w:val="32"/>
                <w:u w:val="single"/>
              </w:rPr>
            </w:pPr>
            <w:r w:rsidRPr="00A93F98">
              <w:rPr>
                <w:rFonts w:ascii="標楷體" w:eastAsia="標楷體" w:hAnsi="標楷體"/>
                <w:spacing w:val="60"/>
              </w:rPr>
              <w:tab/>
            </w:r>
            <w:r w:rsidRPr="00A93F98">
              <w:rPr>
                <w:rFonts w:ascii="標楷體" w:eastAsia="標楷體" w:hAnsi="標楷體" w:hint="eastAsia"/>
                <w:sz w:val="22"/>
              </w:rPr>
              <w:t>中華民國</w:t>
            </w:r>
            <w:proofErr w:type="gramStart"/>
            <w:r>
              <w:rPr>
                <w:rFonts w:ascii="標楷體" w:eastAsia="標楷體" w:hAnsi="標楷體"/>
                <w:sz w:val="22"/>
              </w:rPr>
              <w:t>11</w:t>
            </w:r>
            <w:r>
              <w:rPr>
                <w:rFonts w:ascii="標楷體" w:eastAsia="標楷體" w:hAnsi="標楷體" w:hint="eastAsia"/>
                <w:sz w:val="22"/>
              </w:rPr>
              <w:t>3</w:t>
            </w:r>
            <w:proofErr w:type="gramEnd"/>
            <w:r w:rsidRPr="00A93F98">
              <w:rPr>
                <w:rFonts w:ascii="標楷體" w:eastAsia="標楷體" w:hAnsi="標楷體" w:hint="eastAsia"/>
                <w:sz w:val="22"/>
              </w:rPr>
              <w:t>年度</w:t>
            </w:r>
            <w:r w:rsidRPr="00A93F98">
              <w:rPr>
                <w:rFonts w:ascii="標楷體" w:eastAsia="標楷體" w:hAnsi="標楷體" w:hint="eastAsia"/>
              </w:rPr>
              <w:tab/>
            </w:r>
            <w:r w:rsidRPr="00A93F98">
              <w:rPr>
                <w:rFonts w:ascii="標楷體" w:eastAsia="標楷體" w:hAnsi="標楷體" w:hint="eastAsia"/>
                <w:kern w:val="0"/>
                <w:sz w:val="20"/>
              </w:rPr>
              <w:t>單位：新臺幣元</w:t>
            </w:r>
          </w:p>
        </w:tc>
      </w:tr>
      <w:tr w:rsidR="002E5DE4" w:rsidRPr="00A93F98" w14:paraId="7E6BB7AF" w14:textId="77777777" w:rsidTr="00891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0"/>
        </w:trPr>
        <w:tc>
          <w:tcPr>
            <w:tcW w:w="2423" w:type="dxa"/>
            <w:gridSpan w:val="2"/>
            <w:vMerge w:val="restart"/>
            <w:tcBorders>
              <w:top w:val="single" w:sz="8" w:space="0" w:color="auto"/>
              <w:left w:val="nil"/>
              <w:bottom w:val="nil"/>
            </w:tcBorders>
            <w:vAlign w:val="center"/>
          </w:tcPr>
          <w:p w14:paraId="65FB7531" w14:textId="77777777" w:rsidR="002E5DE4" w:rsidRPr="00A93F98" w:rsidRDefault="002E5DE4" w:rsidP="00C3143D">
            <w:pPr>
              <w:ind w:left="113" w:right="113"/>
              <w:jc w:val="distribute"/>
              <w:rPr>
                <w:rFonts w:ascii="標楷體" w:eastAsia="標楷體" w:hAnsi="標楷體"/>
                <w:sz w:val="20"/>
              </w:rPr>
            </w:pPr>
            <w:r w:rsidRPr="00A93F98">
              <w:rPr>
                <w:rFonts w:ascii="標楷體" w:eastAsia="標楷體" w:hAnsi="標楷體" w:hint="eastAsia"/>
                <w:sz w:val="20"/>
              </w:rPr>
              <w:t>項目</w:t>
            </w:r>
          </w:p>
        </w:tc>
        <w:tc>
          <w:tcPr>
            <w:tcW w:w="1357" w:type="dxa"/>
            <w:gridSpan w:val="2"/>
            <w:vMerge w:val="restart"/>
            <w:tcBorders>
              <w:top w:val="single" w:sz="8" w:space="0" w:color="auto"/>
            </w:tcBorders>
            <w:vAlign w:val="center"/>
          </w:tcPr>
          <w:p w14:paraId="7ACBBD34" w14:textId="77777777" w:rsidR="002E5DE4" w:rsidRPr="00A93F98" w:rsidRDefault="002E5DE4" w:rsidP="00C3143D">
            <w:pPr>
              <w:ind w:left="113" w:right="113"/>
              <w:jc w:val="distribute"/>
              <w:rPr>
                <w:rFonts w:ascii="標楷體" w:eastAsia="標楷體" w:hAnsi="標楷體"/>
                <w:sz w:val="20"/>
              </w:rPr>
            </w:pPr>
            <w:r w:rsidRPr="00A93F98">
              <w:rPr>
                <w:rFonts w:ascii="標楷體" w:eastAsia="標楷體" w:hAnsi="標楷體" w:hint="eastAsia"/>
                <w:sz w:val="20"/>
              </w:rPr>
              <w:t>預算數</w:t>
            </w:r>
          </w:p>
        </w:tc>
        <w:tc>
          <w:tcPr>
            <w:tcW w:w="1357" w:type="dxa"/>
            <w:gridSpan w:val="2"/>
            <w:vMerge w:val="restart"/>
            <w:tcBorders>
              <w:top w:val="single" w:sz="8" w:space="0" w:color="auto"/>
            </w:tcBorders>
            <w:vAlign w:val="center"/>
          </w:tcPr>
          <w:p w14:paraId="75265D03" w14:textId="77777777" w:rsidR="002E5DE4" w:rsidRPr="00A93F98" w:rsidRDefault="002E5DE4" w:rsidP="00C3143D">
            <w:pPr>
              <w:ind w:left="113" w:right="113"/>
              <w:jc w:val="distribute"/>
              <w:rPr>
                <w:rFonts w:ascii="標楷體" w:eastAsia="標楷體" w:hAnsi="標楷體"/>
                <w:spacing w:val="-20"/>
                <w:sz w:val="20"/>
              </w:rPr>
            </w:pPr>
            <w:r w:rsidRPr="00A93F98">
              <w:rPr>
                <w:rFonts w:ascii="標楷體" w:eastAsia="標楷體" w:hAnsi="標楷體" w:hint="eastAsia"/>
                <w:spacing w:val="-20"/>
                <w:sz w:val="20"/>
              </w:rPr>
              <w:t>決算數</w:t>
            </w:r>
          </w:p>
        </w:tc>
        <w:tc>
          <w:tcPr>
            <w:tcW w:w="1302" w:type="dxa"/>
            <w:gridSpan w:val="4"/>
            <w:vMerge w:val="restart"/>
            <w:tcBorders>
              <w:top w:val="single" w:sz="8" w:space="0" w:color="auto"/>
              <w:bottom w:val="nil"/>
            </w:tcBorders>
            <w:vAlign w:val="center"/>
          </w:tcPr>
          <w:p w14:paraId="5BCB364C" w14:textId="77777777" w:rsidR="002E5DE4" w:rsidRPr="00A93F98" w:rsidRDefault="002E5DE4" w:rsidP="00C3143D">
            <w:pPr>
              <w:jc w:val="distribute"/>
              <w:rPr>
                <w:rFonts w:ascii="標楷體" w:eastAsia="標楷體" w:hAnsi="標楷體"/>
                <w:spacing w:val="-30"/>
                <w:sz w:val="20"/>
              </w:rPr>
            </w:pPr>
            <w:r w:rsidRPr="00A93F98">
              <w:rPr>
                <w:rFonts w:ascii="標楷體" w:eastAsia="標楷體" w:hAnsi="標楷體" w:hint="eastAsia"/>
                <w:bCs/>
                <w:sz w:val="20"/>
              </w:rPr>
              <w:t>修正數</w:t>
            </w:r>
          </w:p>
        </w:tc>
        <w:tc>
          <w:tcPr>
            <w:tcW w:w="1303" w:type="dxa"/>
            <w:gridSpan w:val="2"/>
            <w:vMerge w:val="restart"/>
            <w:tcBorders>
              <w:top w:val="single" w:sz="8" w:space="0" w:color="auto"/>
            </w:tcBorders>
            <w:vAlign w:val="center"/>
          </w:tcPr>
          <w:p w14:paraId="1DEEE557" w14:textId="77777777" w:rsidR="002E5DE4" w:rsidRPr="00A93F98" w:rsidRDefault="002E5DE4" w:rsidP="00C3143D">
            <w:pPr>
              <w:ind w:right="98" w:firstLineChars="11" w:firstLine="20"/>
              <w:jc w:val="distribute"/>
              <w:rPr>
                <w:rFonts w:ascii="標楷體" w:eastAsia="標楷體" w:hAnsi="標楷體"/>
                <w:spacing w:val="-10"/>
                <w:sz w:val="20"/>
              </w:rPr>
            </w:pPr>
            <w:r w:rsidRPr="00A93F98">
              <w:rPr>
                <w:rFonts w:ascii="標楷體" w:eastAsia="標楷體" w:hAnsi="標楷體" w:hint="eastAsia"/>
                <w:spacing w:val="-10"/>
                <w:sz w:val="20"/>
              </w:rPr>
              <w:t>決算審定數</w:t>
            </w:r>
          </w:p>
        </w:tc>
        <w:tc>
          <w:tcPr>
            <w:tcW w:w="2181" w:type="dxa"/>
            <w:gridSpan w:val="5"/>
            <w:tcBorders>
              <w:top w:val="single" w:sz="8" w:space="0" w:color="auto"/>
              <w:bottom w:val="nil"/>
              <w:right w:val="nil"/>
            </w:tcBorders>
            <w:vAlign w:val="center"/>
          </w:tcPr>
          <w:p w14:paraId="70E10B60" w14:textId="77777777" w:rsidR="002E5DE4" w:rsidRPr="00A93F98" w:rsidRDefault="002E5DE4" w:rsidP="00C3143D">
            <w:pPr>
              <w:spacing w:line="240" w:lineRule="exact"/>
              <w:jc w:val="distribute"/>
              <w:rPr>
                <w:rFonts w:ascii="標楷體" w:eastAsia="標楷體" w:hAnsi="標楷體"/>
                <w:sz w:val="20"/>
              </w:rPr>
            </w:pPr>
            <w:r w:rsidRPr="00A93F98">
              <w:rPr>
                <w:rFonts w:ascii="標楷體" w:eastAsia="標楷體" w:hAnsi="標楷體" w:hint="eastAsia"/>
                <w:sz w:val="20"/>
              </w:rPr>
              <w:t>審定數與預算數</w:t>
            </w:r>
          </w:p>
          <w:p w14:paraId="047E5ABD" w14:textId="77777777" w:rsidR="002E5DE4" w:rsidRPr="00A93F98" w:rsidRDefault="002E5DE4" w:rsidP="00C3143D">
            <w:pPr>
              <w:spacing w:line="240" w:lineRule="exact"/>
              <w:jc w:val="distribute"/>
              <w:rPr>
                <w:rFonts w:ascii="標楷體" w:eastAsia="標楷體" w:hAnsi="標楷體"/>
                <w:sz w:val="20"/>
              </w:rPr>
            </w:pPr>
            <w:r w:rsidRPr="00A93F98">
              <w:rPr>
                <w:rFonts w:ascii="標楷體" w:eastAsia="標楷體" w:hAnsi="標楷體" w:hint="eastAsia"/>
                <w:sz w:val="20"/>
              </w:rPr>
              <w:t>比較增減</w:t>
            </w:r>
          </w:p>
        </w:tc>
      </w:tr>
      <w:tr w:rsidR="002E5DE4" w:rsidRPr="00A93F98" w14:paraId="0224B7A7" w14:textId="77777777" w:rsidTr="00891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0"/>
        </w:trPr>
        <w:tc>
          <w:tcPr>
            <w:tcW w:w="2423" w:type="dxa"/>
            <w:gridSpan w:val="2"/>
            <w:vMerge/>
            <w:tcBorders>
              <w:top w:val="nil"/>
              <w:left w:val="nil"/>
              <w:bottom w:val="nil"/>
            </w:tcBorders>
            <w:vAlign w:val="center"/>
          </w:tcPr>
          <w:p w14:paraId="0572A92B" w14:textId="77777777" w:rsidR="002E5DE4" w:rsidRPr="00A93F98" w:rsidRDefault="002E5DE4" w:rsidP="00C3143D">
            <w:pPr>
              <w:ind w:left="113" w:right="113"/>
              <w:jc w:val="distribute"/>
              <w:rPr>
                <w:rFonts w:ascii="標楷體" w:eastAsia="標楷體" w:hAnsi="標楷體"/>
                <w:sz w:val="20"/>
              </w:rPr>
            </w:pPr>
          </w:p>
        </w:tc>
        <w:tc>
          <w:tcPr>
            <w:tcW w:w="1357" w:type="dxa"/>
            <w:gridSpan w:val="2"/>
            <w:vMerge/>
            <w:tcBorders>
              <w:bottom w:val="nil"/>
            </w:tcBorders>
            <w:vAlign w:val="center"/>
          </w:tcPr>
          <w:p w14:paraId="1AD07C03" w14:textId="77777777" w:rsidR="002E5DE4" w:rsidRPr="00A93F98" w:rsidRDefault="002E5DE4" w:rsidP="00C3143D">
            <w:pPr>
              <w:ind w:left="113" w:right="113"/>
              <w:jc w:val="distribute"/>
              <w:rPr>
                <w:rFonts w:ascii="標楷體" w:eastAsia="標楷體" w:hAnsi="標楷體"/>
                <w:sz w:val="20"/>
              </w:rPr>
            </w:pPr>
          </w:p>
        </w:tc>
        <w:tc>
          <w:tcPr>
            <w:tcW w:w="1357" w:type="dxa"/>
            <w:gridSpan w:val="2"/>
            <w:vMerge/>
            <w:tcBorders>
              <w:bottom w:val="nil"/>
            </w:tcBorders>
            <w:vAlign w:val="center"/>
          </w:tcPr>
          <w:p w14:paraId="4B324B11" w14:textId="77777777" w:rsidR="002E5DE4" w:rsidRPr="00A93F98" w:rsidRDefault="002E5DE4" w:rsidP="00C3143D">
            <w:pPr>
              <w:ind w:left="113" w:right="113"/>
              <w:jc w:val="distribute"/>
              <w:rPr>
                <w:rFonts w:ascii="標楷體" w:eastAsia="標楷體" w:hAnsi="標楷體"/>
                <w:sz w:val="20"/>
              </w:rPr>
            </w:pPr>
          </w:p>
        </w:tc>
        <w:tc>
          <w:tcPr>
            <w:tcW w:w="1302" w:type="dxa"/>
            <w:gridSpan w:val="4"/>
            <w:vMerge/>
            <w:tcBorders>
              <w:top w:val="nil"/>
              <w:bottom w:val="nil"/>
            </w:tcBorders>
            <w:vAlign w:val="center"/>
          </w:tcPr>
          <w:p w14:paraId="6376AC0E" w14:textId="77777777" w:rsidR="002E5DE4" w:rsidRPr="00A93F98" w:rsidRDefault="002E5DE4" w:rsidP="00C3143D">
            <w:pPr>
              <w:ind w:left="113" w:right="113"/>
              <w:jc w:val="distribute"/>
              <w:rPr>
                <w:rFonts w:ascii="標楷體" w:eastAsia="標楷體" w:hAnsi="標楷體"/>
                <w:sz w:val="20"/>
              </w:rPr>
            </w:pPr>
          </w:p>
        </w:tc>
        <w:tc>
          <w:tcPr>
            <w:tcW w:w="1303" w:type="dxa"/>
            <w:gridSpan w:val="2"/>
            <w:vMerge/>
            <w:tcBorders>
              <w:bottom w:val="nil"/>
            </w:tcBorders>
            <w:vAlign w:val="center"/>
          </w:tcPr>
          <w:p w14:paraId="5AB38FF8" w14:textId="77777777" w:rsidR="002E5DE4" w:rsidRPr="00A93F98" w:rsidRDefault="002E5DE4" w:rsidP="00C3143D">
            <w:pPr>
              <w:ind w:left="113" w:right="113"/>
              <w:jc w:val="distribute"/>
              <w:rPr>
                <w:rFonts w:ascii="標楷體" w:eastAsia="標楷體" w:hAnsi="標楷體"/>
                <w:sz w:val="20"/>
              </w:rPr>
            </w:pPr>
          </w:p>
        </w:tc>
        <w:tc>
          <w:tcPr>
            <w:tcW w:w="1415" w:type="dxa"/>
            <w:gridSpan w:val="4"/>
            <w:vAlign w:val="center"/>
          </w:tcPr>
          <w:p w14:paraId="35A6F2BD" w14:textId="77777777" w:rsidR="002E5DE4" w:rsidRPr="00A93F98" w:rsidRDefault="002E5DE4" w:rsidP="00C3143D">
            <w:pPr>
              <w:ind w:left="113" w:right="113"/>
              <w:jc w:val="distribute"/>
              <w:rPr>
                <w:rFonts w:ascii="標楷體" w:eastAsia="標楷體" w:hAnsi="標楷體"/>
                <w:sz w:val="20"/>
              </w:rPr>
            </w:pPr>
            <w:r w:rsidRPr="00A93F98">
              <w:rPr>
                <w:rFonts w:ascii="標楷體" w:eastAsia="標楷體" w:hAnsi="標楷體" w:hint="eastAsia"/>
                <w:sz w:val="20"/>
              </w:rPr>
              <w:t>金額</w:t>
            </w:r>
          </w:p>
        </w:tc>
        <w:tc>
          <w:tcPr>
            <w:tcW w:w="766" w:type="dxa"/>
            <w:tcBorders>
              <w:right w:val="nil"/>
            </w:tcBorders>
            <w:vAlign w:val="center"/>
          </w:tcPr>
          <w:p w14:paraId="60BB07BD" w14:textId="77777777" w:rsidR="002E5DE4" w:rsidRPr="00A93F98" w:rsidRDefault="002E5DE4" w:rsidP="00C3143D">
            <w:pPr>
              <w:jc w:val="distribute"/>
              <w:rPr>
                <w:rFonts w:ascii="標楷體" w:eastAsia="標楷體" w:hAnsi="標楷體"/>
                <w:sz w:val="20"/>
              </w:rPr>
            </w:pPr>
            <w:r w:rsidRPr="00A93F98">
              <w:rPr>
                <w:rFonts w:ascii="標楷體" w:eastAsia="標楷體" w:hAnsi="標楷體" w:hint="eastAsia"/>
                <w:sz w:val="20"/>
              </w:rPr>
              <w:t>％</w:t>
            </w:r>
          </w:p>
        </w:tc>
      </w:tr>
      <w:tr w:rsidR="002E5DE4" w:rsidRPr="00A93F98" w14:paraId="10D233E0" w14:textId="77777777" w:rsidTr="00891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trPr>
        <w:tc>
          <w:tcPr>
            <w:tcW w:w="2423" w:type="dxa"/>
            <w:gridSpan w:val="2"/>
            <w:tcBorders>
              <w:top w:val="single" w:sz="8" w:space="0" w:color="auto"/>
              <w:left w:val="nil"/>
              <w:bottom w:val="nil"/>
            </w:tcBorders>
            <w:shd w:val="clear" w:color="auto" w:fill="auto"/>
            <w:vAlign w:val="center"/>
          </w:tcPr>
          <w:p w14:paraId="55A63AEA" w14:textId="77777777" w:rsidR="002E5DE4" w:rsidRPr="00A93F98" w:rsidRDefault="002E5DE4" w:rsidP="00C3143D">
            <w:pPr>
              <w:rPr>
                <w:rFonts w:ascii="標楷體" w:eastAsia="標楷體" w:hAnsi="標楷體"/>
                <w:b/>
                <w:kern w:val="0"/>
                <w:sz w:val="20"/>
              </w:rPr>
            </w:pPr>
            <w:r w:rsidRPr="00D52B7D">
              <w:rPr>
                <w:rFonts w:ascii="標楷體" w:eastAsia="標楷體" w:hAnsi="標楷體" w:hint="eastAsia"/>
                <w:b/>
                <w:kern w:val="0"/>
                <w:sz w:val="20"/>
              </w:rPr>
              <w:t>賸餘之部</w:t>
            </w:r>
          </w:p>
        </w:tc>
        <w:tc>
          <w:tcPr>
            <w:tcW w:w="1357" w:type="dxa"/>
            <w:gridSpan w:val="2"/>
            <w:tcBorders>
              <w:top w:val="single" w:sz="8" w:space="0" w:color="auto"/>
              <w:bottom w:val="nil"/>
            </w:tcBorders>
            <w:shd w:val="clear" w:color="auto" w:fill="auto"/>
            <w:vAlign w:val="center"/>
          </w:tcPr>
          <w:p w14:paraId="652EF428" w14:textId="77777777" w:rsidR="002E5DE4" w:rsidRPr="00A93F98" w:rsidRDefault="002E5DE4" w:rsidP="00C3143D">
            <w:pPr>
              <w:jc w:val="right"/>
              <w:rPr>
                <w:rFonts w:ascii="標楷體" w:eastAsia="標楷體" w:hAnsi="標楷體"/>
                <w:b/>
                <w:sz w:val="18"/>
                <w:szCs w:val="18"/>
              </w:rPr>
            </w:pPr>
            <w:r w:rsidRPr="00D52B7D">
              <w:rPr>
                <w:rFonts w:ascii="細明體" w:eastAsia="細明體" w:hAnsi="細明體" w:hint="eastAsia"/>
                <w:b/>
                <w:sz w:val="18"/>
                <w:szCs w:val="18"/>
              </w:rPr>
              <w:t>10,495,274,000</w:t>
            </w:r>
          </w:p>
        </w:tc>
        <w:tc>
          <w:tcPr>
            <w:tcW w:w="1357" w:type="dxa"/>
            <w:gridSpan w:val="2"/>
            <w:tcBorders>
              <w:top w:val="single" w:sz="8" w:space="0" w:color="auto"/>
              <w:bottom w:val="nil"/>
            </w:tcBorders>
            <w:shd w:val="clear" w:color="auto" w:fill="auto"/>
            <w:vAlign w:val="center"/>
          </w:tcPr>
          <w:p w14:paraId="55598882" w14:textId="77777777" w:rsidR="002E5DE4" w:rsidRPr="00A93F98" w:rsidRDefault="002E5DE4" w:rsidP="00C3143D">
            <w:pPr>
              <w:jc w:val="right"/>
              <w:rPr>
                <w:rFonts w:ascii="標楷體" w:eastAsia="標楷體" w:hAnsi="標楷體"/>
                <w:b/>
                <w:sz w:val="18"/>
                <w:szCs w:val="18"/>
              </w:rPr>
            </w:pPr>
            <w:r w:rsidRPr="00D52B7D">
              <w:rPr>
                <w:rFonts w:ascii="細明體" w:eastAsia="細明體" w:hAnsi="細明體" w:hint="eastAsia"/>
                <w:b/>
                <w:sz w:val="18"/>
                <w:szCs w:val="18"/>
              </w:rPr>
              <w:t>7,472,865,358</w:t>
            </w:r>
          </w:p>
        </w:tc>
        <w:tc>
          <w:tcPr>
            <w:tcW w:w="1302" w:type="dxa"/>
            <w:gridSpan w:val="4"/>
            <w:tcBorders>
              <w:top w:val="single" w:sz="8" w:space="0" w:color="auto"/>
              <w:bottom w:val="nil"/>
            </w:tcBorders>
            <w:shd w:val="clear" w:color="auto" w:fill="auto"/>
            <w:vAlign w:val="center"/>
          </w:tcPr>
          <w:p w14:paraId="66D6C53B" w14:textId="77777777" w:rsidR="002E5DE4" w:rsidRPr="00A93F98" w:rsidRDefault="002E5DE4" w:rsidP="00C3143D">
            <w:pPr>
              <w:jc w:val="right"/>
              <w:rPr>
                <w:rFonts w:ascii="標楷體" w:eastAsia="標楷體" w:hAnsi="標楷體"/>
                <w:b/>
                <w:sz w:val="18"/>
                <w:szCs w:val="18"/>
              </w:rPr>
            </w:pPr>
            <w:r w:rsidRPr="00D52B7D">
              <w:rPr>
                <w:rFonts w:ascii="細明體" w:eastAsia="細明體" w:hAnsi="細明體" w:hint="eastAsia"/>
                <w:b/>
                <w:sz w:val="18"/>
                <w:szCs w:val="18"/>
              </w:rPr>
              <w:t>－</w:t>
            </w:r>
          </w:p>
        </w:tc>
        <w:tc>
          <w:tcPr>
            <w:tcW w:w="1303" w:type="dxa"/>
            <w:gridSpan w:val="2"/>
            <w:tcBorders>
              <w:top w:val="single" w:sz="8" w:space="0" w:color="auto"/>
              <w:bottom w:val="nil"/>
            </w:tcBorders>
            <w:shd w:val="clear" w:color="auto" w:fill="auto"/>
            <w:vAlign w:val="center"/>
          </w:tcPr>
          <w:p w14:paraId="585958C0" w14:textId="77777777" w:rsidR="002E5DE4" w:rsidRPr="00A93F98" w:rsidRDefault="002E5DE4" w:rsidP="00C3143D">
            <w:pPr>
              <w:jc w:val="right"/>
              <w:rPr>
                <w:rFonts w:ascii="標楷體" w:eastAsia="標楷體" w:hAnsi="標楷體"/>
                <w:b/>
                <w:sz w:val="18"/>
                <w:szCs w:val="18"/>
              </w:rPr>
            </w:pPr>
            <w:r w:rsidRPr="00D52B7D">
              <w:rPr>
                <w:rFonts w:ascii="細明體" w:eastAsia="細明體" w:hAnsi="細明體" w:hint="eastAsia"/>
                <w:b/>
                <w:sz w:val="18"/>
                <w:szCs w:val="18"/>
              </w:rPr>
              <w:t>7,472,865,358</w:t>
            </w:r>
          </w:p>
        </w:tc>
        <w:tc>
          <w:tcPr>
            <w:tcW w:w="1415" w:type="dxa"/>
            <w:gridSpan w:val="4"/>
            <w:tcBorders>
              <w:top w:val="single" w:sz="8" w:space="0" w:color="auto"/>
              <w:bottom w:val="nil"/>
            </w:tcBorders>
            <w:shd w:val="clear" w:color="auto" w:fill="auto"/>
            <w:vAlign w:val="center"/>
          </w:tcPr>
          <w:p w14:paraId="76AEA24D" w14:textId="77777777" w:rsidR="002E5DE4" w:rsidRPr="00A93F98" w:rsidRDefault="002E5DE4" w:rsidP="00C3143D">
            <w:pPr>
              <w:jc w:val="right"/>
              <w:rPr>
                <w:rFonts w:ascii="標楷體" w:eastAsia="標楷體" w:hAnsi="標楷體"/>
                <w:b/>
                <w:sz w:val="18"/>
                <w:szCs w:val="18"/>
              </w:rPr>
            </w:pPr>
            <w:r w:rsidRPr="00D52B7D">
              <w:rPr>
                <w:rFonts w:ascii="細明體" w:eastAsia="細明體" w:hAnsi="細明體" w:hint="eastAsia"/>
                <w:b/>
                <w:sz w:val="18"/>
                <w:szCs w:val="18"/>
              </w:rPr>
              <w:t>- 3,022,408,642</w:t>
            </w:r>
          </w:p>
        </w:tc>
        <w:tc>
          <w:tcPr>
            <w:tcW w:w="766" w:type="dxa"/>
            <w:tcBorders>
              <w:top w:val="single" w:sz="8" w:space="0" w:color="auto"/>
              <w:bottom w:val="nil"/>
              <w:right w:val="nil"/>
            </w:tcBorders>
            <w:shd w:val="clear" w:color="auto" w:fill="auto"/>
            <w:vAlign w:val="center"/>
          </w:tcPr>
          <w:p w14:paraId="24955B09" w14:textId="77777777" w:rsidR="002E5DE4" w:rsidRPr="003411C8" w:rsidRDefault="002E5DE4" w:rsidP="00C3143D">
            <w:pPr>
              <w:jc w:val="right"/>
              <w:rPr>
                <w:rFonts w:ascii="細明體" w:eastAsia="細明體" w:hAnsi="細明體"/>
                <w:b/>
                <w:noProof/>
                <w:sz w:val="18"/>
                <w:szCs w:val="18"/>
              </w:rPr>
            </w:pPr>
            <w:r w:rsidRPr="00D52B7D">
              <w:rPr>
                <w:rFonts w:ascii="細明體" w:eastAsia="細明體" w:hAnsi="細明體" w:hint="eastAsia"/>
                <w:b/>
                <w:sz w:val="18"/>
                <w:szCs w:val="18"/>
              </w:rPr>
              <w:t>- 28.80</w:t>
            </w:r>
          </w:p>
        </w:tc>
      </w:tr>
      <w:tr w:rsidR="002E5DE4" w:rsidRPr="00A93F98" w14:paraId="6B84173E" w14:textId="77777777" w:rsidTr="00891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trPr>
        <w:tc>
          <w:tcPr>
            <w:tcW w:w="2423" w:type="dxa"/>
            <w:gridSpan w:val="2"/>
            <w:tcBorders>
              <w:top w:val="nil"/>
              <w:left w:val="nil"/>
              <w:bottom w:val="nil"/>
            </w:tcBorders>
            <w:shd w:val="clear" w:color="auto" w:fill="auto"/>
            <w:vAlign w:val="center"/>
          </w:tcPr>
          <w:p w14:paraId="6B1CD66A" w14:textId="77777777" w:rsidR="002E5DE4" w:rsidRPr="00A93F98" w:rsidRDefault="002E5DE4" w:rsidP="00C3143D">
            <w:pPr>
              <w:ind w:leftChars="100" w:left="240"/>
              <w:rPr>
                <w:rFonts w:ascii="標楷體" w:eastAsia="標楷體" w:hAnsi="標楷體"/>
                <w:kern w:val="0"/>
                <w:sz w:val="20"/>
              </w:rPr>
            </w:pPr>
            <w:r w:rsidRPr="00D52B7D">
              <w:rPr>
                <w:rFonts w:ascii="標楷體" w:eastAsia="標楷體" w:hAnsi="標楷體" w:hint="eastAsia"/>
                <w:kern w:val="0"/>
                <w:sz w:val="20"/>
              </w:rPr>
              <w:t>本期賸餘</w:t>
            </w:r>
          </w:p>
        </w:tc>
        <w:tc>
          <w:tcPr>
            <w:tcW w:w="1357" w:type="dxa"/>
            <w:gridSpan w:val="2"/>
            <w:tcBorders>
              <w:top w:val="nil"/>
              <w:bottom w:val="nil"/>
            </w:tcBorders>
            <w:vAlign w:val="center"/>
          </w:tcPr>
          <w:p w14:paraId="4C5A89A2" w14:textId="77777777" w:rsidR="002E5DE4" w:rsidRPr="00A93F98" w:rsidRDefault="002E5DE4" w:rsidP="00C3143D">
            <w:pPr>
              <w:jc w:val="right"/>
              <w:rPr>
                <w:rFonts w:ascii="標楷體" w:eastAsia="標楷體" w:hAnsi="標楷體"/>
                <w:sz w:val="18"/>
                <w:szCs w:val="18"/>
              </w:rPr>
            </w:pPr>
            <w:r w:rsidRPr="00D52B7D">
              <w:rPr>
                <w:rFonts w:ascii="細明體" w:eastAsia="細明體" w:hAnsi="細明體" w:hint="eastAsia"/>
                <w:sz w:val="18"/>
                <w:szCs w:val="18"/>
              </w:rPr>
              <w:t>1,818,554,000</w:t>
            </w:r>
          </w:p>
        </w:tc>
        <w:tc>
          <w:tcPr>
            <w:tcW w:w="1357" w:type="dxa"/>
            <w:gridSpan w:val="2"/>
            <w:tcBorders>
              <w:top w:val="nil"/>
              <w:bottom w:val="nil"/>
            </w:tcBorders>
            <w:vAlign w:val="center"/>
          </w:tcPr>
          <w:p w14:paraId="485EDFB2" w14:textId="77777777" w:rsidR="002E5DE4" w:rsidRPr="00A93F98" w:rsidRDefault="002E5DE4" w:rsidP="00C3143D">
            <w:pPr>
              <w:jc w:val="right"/>
              <w:rPr>
                <w:rFonts w:ascii="標楷體" w:eastAsia="標楷體" w:hAnsi="標楷體"/>
                <w:sz w:val="18"/>
                <w:szCs w:val="18"/>
              </w:rPr>
            </w:pPr>
            <w:r w:rsidRPr="00D52B7D">
              <w:rPr>
                <w:rFonts w:ascii="細明體" w:eastAsia="細明體" w:hAnsi="細明體" w:hint="eastAsia"/>
                <w:sz w:val="18"/>
                <w:szCs w:val="18"/>
              </w:rPr>
              <w:t>88,165,661</w:t>
            </w:r>
          </w:p>
        </w:tc>
        <w:tc>
          <w:tcPr>
            <w:tcW w:w="1302" w:type="dxa"/>
            <w:gridSpan w:val="4"/>
            <w:tcBorders>
              <w:top w:val="nil"/>
              <w:bottom w:val="nil"/>
            </w:tcBorders>
            <w:shd w:val="clear" w:color="auto" w:fill="auto"/>
            <w:vAlign w:val="center"/>
          </w:tcPr>
          <w:p w14:paraId="7AB89351" w14:textId="77777777" w:rsidR="002E5DE4" w:rsidRPr="00A93F98" w:rsidRDefault="002E5DE4" w:rsidP="00C3143D">
            <w:pPr>
              <w:jc w:val="right"/>
              <w:rPr>
                <w:rFonts w:ascii="標楷體" w:eastAsia="標楷體" w:hAnsi="標楷體"/>
                <w:sz w:val="18"/>
                <w:szCs w:val="18"/>
              </w:rPr>
            </w:pPr>
            <w:r w:rsidRPr="00D52B7D">
              <w:rPr>
                <w:rFonts w:ascii="細明體" w:eastAsia="細明體" w:hAnsi="細明體" w:hint="eastAsia"/>
                <w:sz w:val="18"/>
                <w:szCs w:val="18"/>
              </w:rPr>
              <w:t>－</w:t>
            </w:r>
          </w:p>
        </w:tc>
        <w:tc>
          <w:tcPr>
            <w:tcW w:w="1303" w:type="dxa"/>
            <w:gridSpan w:val="2"/>
            <w:tcBorders>
              <w:top w:val="nil"/>
              <w:bottom w:val="nil"/>
            </w:tcBorders>
            <w:vAlign w:val="center"/>
          </w:tcPr>
          <w:p w14:paraId="15F87A99" w14:textId="77777777" w:rsidR="002E5DE4" w:rsidRPr="00A93F98" w:rsidRDefault="002E5DE4" w:rsidP="00C3143D">
            <w:pPr>
              <w:jc w:val="right"/>
              <w:rPr>
                <w:rFonts w:ascii="標楷體" w:eastAsia="標楷體" w:hAnsi="標楷體"/>
                <w:sz w:val="18"/>
                <w:szCs w:val="18"/>
              </w:rPr>
            </w:pPr>
            <w:r w:rsidRPr="00D52B7D">
              <w:rPr>
                <w:rFonts w:ascii="細明體" w:eastAsia="細明體" w:hAnsi="細明體" w:hint="eastAsia"/>
                <w:sz w:val="18"/>
                <w:szCs w:val="18"/>
              </w:rPr>
              <w:t>88,165,661</w:t>
            </w:r>
          </w:p>
        </w:tc>
        <w:tc>
          <w:tcPr>
            <w:tcW w:w="1415" w:type="dxa"/>
            <w:gridSpan w:val="4"/>
            <w:tcBorders>
              <w:top w:val="nil"/>
              <w:bottom w:val="nil"/>
            </w:tcBorders>
            <w:vAlign w:val="center"/>
          </w:tcPr>
          <w:p w14:paraId="7883EFE8" w14:textId="77777777" w:rsidR="002E5DE4" w:rsidRPr="00A93F98" w:rsidRDefault="002E5DE4" w:rsidP="00C3143D">
            <w:pPr>
              <w:jc w:val="right"/>
              <w:rPr>
                <w:rFonts w:ascii="標楷體" w:eastAsia="標楷體" w:hAnsi="標楷體"/>
                <w:sz w:val="18"/>
                <w:szCs w:val="18"/>
              </w:rPr>
            </w:pPr>
            <w:r w:rsidRPr="00D52B7D">
              <w:rPr>
                <w:rFonts w:ascii="細明體" w:eastAsia="細明體" w:hAnsi="細明體" w:hint="eastAsia"/>
                <w:sz w:val="18"/>
                <w:szCs w:val="18"/>
              </w:rPr>
              <w:t>- 1,730,388,339</w:t>
            </w:r>
          </w:p>
        </w:tc>
        <w:tc>
          <w:tcPr>
            <w:tcW w:w="766" w:type="dxa"/>
            <w:tcBorders>
              <w:top w:val="nil"/>
              <w:bottom w:val="nil"/>
              <w:right w:val="nil"/>
            </w:tcBorders>
            <w:vAlign w:val="center"/>
          </w:tcPr>
          <w:p w14:paraId="78979D8D" w14:textId="77777777" w:rsidR="002E5DE4" w:rsidRPr="003411C8" w:rsidRDefault="002E5DE4" w:rsidP="00C3143D">
            <w:pPr>
              <w:jc w:val="right"/>
              <w:rPr>
                <w:rFonts w:ascii="標楷體" w:eastAsia="標楷體" w:hAnsi="標楷體"/>
                <w:sz w:val="18"/>
                <w:szCs w:val="18"/>
              </w:rPr>
            </w:pPr>
            <w:r w:rsidRPr="00D52B7D">
              <w:rPr>
                <w:rFonts w:ascii="細明體" w:eastAsia="細明體" w:hAnsi="細明體" w:hint="eastAsia"/>
                <w:sz w:val="18"/>
                <w:szCs w:val="18"/>
              </w:rPr>
              <w:t>- 95.15</w:t>
            </w:r>
          </w:p>
        </w:tc>
      </w:tr>
      <w:tr w:rsidR="002E5DE4" w:rsidRPr="00A93F98" w14:paraId="6C190BCE" w14:textId="77777777" w:rsidTr="00891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trPr>
        <w:tc>
          <w:tcPr>
            <w:tcW w:w="2423" w:type="dxa"/>
            <w:gridSpan w:val="2"/>
            <w:tcBorders>
              <w:top w:val="nil"/>
              <w:left w:val="nil"/>
              <w:bottom w:val="nil"/>
            </w:tcBorders>
            <w:shd w:val="clear" w:color="auto" w:fill="auto"/>
            <w:vAlign w:val="center"/>
          </w:tcPr>
          <w:p w14:paraId="457C8A74" w14:textId="77777777" w:rsidR="002E5DE4" w:rsidRPr="00A93F98" w:rsidRDefault="002E5DE4" w:rsidP="00C3143D">
            <w:pPr>
              <w:ind w:leftChars="100" w:left="240"/>
              <w:rPr>
                <w:rFonts w:ascii="標楷體" w:eastAsia="標楷體" w:hAnsi="標楷體"/>
                <w:kern w:val="0"/>
                <w:sz w:val="20"/>
              </w:rPr>
            </w:pPr>
            <w:r w:rsidRPr="00D52B7D">
              <w:rPr>
                <w:rFonts w:ascii="標楷體" w:eastAsia="標楷體" w:hAnsi="標楷體" w:hint="eastAsia"/>
                <w:kern w:val="0"/>
                <w:sz w:val="20"/>
              </w:rPr>
              <w:t>前期未分配賸餘</w:t>
            </w:r>
          </w:p>
        </w:tc>
        <w:tc>
          <w:tcPr>
            <w:tcW w:w="1357" w:type="dxa"/>
            <w:gridSpan w:val="2"/>
            <w:tcBorders>
              <w:top w:val="nil"/>
              <w:bottom w:val="nil"/>
            </w:tcBorders>
            <w:vAlign w:val="center"/>
          </w:tcPr>
          <w:p w14:paraId="55D85164" w14:textId="77777777" w:rsidR="002E5DE4" w:rsidRPr="00A93F98" w:rsidRDefault="002E5DE4" w:rsidP="00C3143D">
            <w:pPr>
              <w:jc w:val="right"/>
              <w:rPr>
                <w:rFonts w:ascii="標楷體" w:eastAsia="標楷體" w:hAnsi="標楷體"/>
                <w:sz w:val="18"/>
                <w:szCs w:val="18"/>
              </w:rPr>
            </w:pPr>
            <w:r w:rsidRPr="00D52B7D">
              <w:rPr>
                <w:rFonts w:ascii="細明體" w:eastAsia="細明體" w:hAnsi="細明體" w:hint="eastAsia"/>
                <w:sz w:val="18"/>
                <w:szCs w:val="18"/>
              </w:rPr>
              <w:t>8,676,720,000</w:t>
            </w:r>
          </w:p>
        </w:tc>
        <w:tc>
          <w:tcPr>
            <w:tcW w:w="1357" w:type="dxa"/>
            <w:gridSpan w:val="2"/>
            <w:tcBorders>
              <w:top w:val="nil"/>
              <w:bottom w:val="nil"/>
            </w:tcBorders>
            <w:vAlign w:val="center"/>
          </w:tcPr>
          <w:p w14:paraId="66B74D95" w14:textId="77777777" w:rsidR="002E5DE4" w:rsidRPr="00A93F98" w:rsidRDefault="002E5DE4" w:rsidP="00C3143D">
            <w:pPr>
              <w:jc w:val="right"/>
              <w:rPr>
                <w:rFonts w:ascii="標楷體" w:eastAsia="標楷體" w:hAnsi="標楷體"/>
                <w:sz w:val="18"/>
                <w:szCs w:val="18"/>
              </w:rPr>
            </w:pPr>
            <w:r w:rsidRPr="00D52B7D">
              <w:rPr>
                <w:rFonts w:ascii="細明體" w:eastAsia="細明體" w:hAnsi="細明體" w:hint="eastAsia"/>
                <w:sz w:val="18"/>
                <w:szCs w:val="18"/>
              </w:rPr>
              <w:t>7,384,699,697</w:t>
            </w:r>
          </w:p>
        </w:tc>
        <w:tc>
          <w:tcPr>
            <w:tcW w:w="1302" w:type="dxa"/>
            <w:gridSpan w:val="4"/>
            <w:tcBorders>
              <w:top w:val="nil"/>
              <w:bottom w:val="nil"/>
            </w:tcBorders>
            <w:shd w:val="clear" w:color="auto" w:fill="auto"/>
            <w:vAlign w:val="center"/>
          </w:tcPr>
          <w:p w14:paraId="21282852" w14:textId="77777777" w:rsidR="002E5DE4" w:rsidRPr="00A93F98" w:rsidRDefault="002E5DE4" w:rsidP="00C3143D">
            <w:pPr>
              <w:jc w:val="right"/>
              <w:rPr>
                <w:rFonts w:ascii="標楷體" w:eastAsia="標楷體" w:hAnsi="標楷體"/>
                <w:sz w:val="18"/>
                <w:szCs w:val="18"/>
              </w:rPr>
            </w:pPr>
            <w:r w:rsidRPr="00D52B7D">
              <w:rPr>
                <w:rFonts w:ascii="細明體" w:eastAsia="細明體" w:hAnsi="細明體" w:hint="eastAsia"/>
                <w:sz w:val="18"/>
                <w:szCs w:val="18"/>
              </w:rPr>
              <w:t>－</w:t>
            </w:r>
          </w:p>
        </w:tc>
        <w:tc>
          <w:tcPr>
            <w:tcW w:w="1303" w:type="dxa"/>
            <w:gridSpan w:val="2"/>
            <w:tcBorders>
              <w:top w:val="nil"/>
              <w:bottom w:val="nil"/>
            </w:tcBorders>
            <w:vAlign w:val="center"/>
          </w:tcPr>
          <w:p w14:paraId="1C9F8771" w14:textId="77777777" w:rsidR="002E5DE4" w:rsidRPr="00A93F98" w:rsidRDefault="002E5DE4" w:rsidP="00C3143D">
            <w:pPr>
              <w:jc w:val="right"/>
              <w:rPr>
                <w:rFonts w:ascii="標楷體" w:eastAsia="標楷體" w:hAnsi="標楷體"/>
                <w:sz w:val="18"/>
                <w:szCs w:val="18"/>
              </w:rPr>
            </w:pPr>
            <w:r w:rsidRPr="00D52B7D">
              <w:rPr>
                <w:rFonts w:ascii="細明體" w:eastAsia="細明體" w:hAnsi="細明體" w:hint="eastAsia"/>
                <w:sz w:val="18"/>
                <w:szCs w:val="18"/>
              </w:rPr>
              <w:t>7,384,699,697</w:t>
            </w:r>
          </w:p>
        </w:tc>
        <w:tc>
          <w:tcPr>
            <w:tcW w:w="1415" w:type="dxa"/>
            <w:gridSpan w:val="4"/>
            <w:tcBorders>
              <w:top w:val="nil"/>
              <w:bottom w:val="nil"/>
            </w:tcBorders>
            <w:vAlign w:val="center"/>
          </w:tcPr>
          <w:p w14:paraId="2F1BAFA0" w14:textId="77777777" w:rsidR="002E5DE4" w:rsidRPr="00A93F98" w:rsidRDefault="002E5DE4" w:rsidP="00C3143D">
            <w:pPr>
              <w:jc w:val="right"/>
              <w:rPr>
                <w:rFonts w:ascii="標楷體" w:eastAsia="標楷體" w:hAnsi="標楷體"/>
                <w:sz w:val="18"/>
                <w:szCs w:val="18"/>
              </w:rPr>
            </w:pPr>
            <w:r w:rsidRPr="00D52B7D">
              <w:rPr>
                <w:rFonts w:ascii="細明體" w:eastAsia="細明體" w:hAnsi="細明體" w:hint="eastAsia"/>
                <w:sz w:val="18"/>
                <w:szCs w:val="18"/>
              </w:rPr>
              <w:t>- 1,292,020,303</w:t>
            </w:r>
          </w:p>
        </w:tc>
        <w:tc>
          <w:tcPr>
            <w:tcW w:w="766" w:type="dxa"/>
            <w:tcBorders>
              <w:top w:val="nil"/>
              <w:bottom w:val="nil"/>
              <w:right w:val="nil"/>
            </w:tcBorders>
            <w:vAlign w:val="center"/>
          </w:tcPr>
          <w:p w14:paraId="542D6218" w14:textId="77777777" w:rsidR="002E5DE4" w:rsidRPr="003411C8" w:rsidRDefault="002E5DE4" w:rsidP="00C3143D">
            <w:pPr>
              <w:jc w:val="right"/>
              <w:rPr>
                <w:rFonts w:ascii="標楷體" w:eastAsia="標楷體" w:hAnsi="標楷體"/>
                <w:sz w:val="18"/>
                <w:szCs w:val="18"/>
              </w:rPr>
            </w:pPr>
            <w:r w:rsidRPr="00D52B7D">
              <w:rPr>
                <w:rFonts w:ascii="細明體" w:eastAsia="細明體" w:hAnsi="細明體" w:hint="eastAsia"/>
                <w:sz w:val="18"/>
                <w:szCs w:val="18"/>
              </w:rPr>
              <w:t>- 14.89</w:t>
            </w:r>
          </w:p>
        </w:tc>
      </w:tr>
      <w:tr w:rsidR="002E5DE4" w:rsidRPr="00A93F98" w14:paraId="390D1279" w14:textId="77777777" w:rsidTr="00891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trPr>
        <w:tc>
          <w:tcPr>
            <w:tcW w:w="2423" w:type="dxa"/>
            <w:gridSpan w:val="2"/>
            <w:tcBorders>
              <w:top w:val="nil"/>
              <w:left w:val="nil"/>
              <w:bottom w:val="nil"/>
            </w:tcBorders>
            <w:vAlign w:val="center"/>
          </w:tcPr>
          <w:p w14:paraId="17E6DCEB" w14:textId="77777777" w:rsidR="002E5DE4" w:rsidRPr="00A93F98" w:rsidRDefault="002E5DE4" w:rsidP="00C3143D">
            <w:pPr>
              <w:rPr>
                <w:rFonts w:ascii="標楷體" w:eastAsia="標楷體" w:hAnsi="標楷體"/>
                <w:b/>
                <w:noProof/>
                <w:kern w:val="0"/>
                <w:sz w:val="20"/>
              </w:rPr>
            </w:pPr>
            <w:r w:rsidRPr="00D52B7D">
              <w:rPr>
                <w:rFonts w:ascii="標楷體" w:eastAsia="標楷體" w:hAnsi="標楷體" w:hint="eastAsia"/>
                <w:b/>
                <w:kern w:val="0"/>
                <w:sz w:val="20"/>
              </w:rPr>
              <w:t>分配之部</w:t>
            </w:r>
          </w:p>
        </w:tc>
        <w:tc>
          <w:tcPr>
            <w:tcW w:w="1357" w:type="dxa"/>
            <w:gridSpan w:val="2"/>
            <w:tcBorders>
              <w:top w:val="nil"/>
              <w:bottom w:val="nil"/>
            </w:tcBorders>
            <w:vAlign w:val="center"/>
          </w:tcPr>
          <w:p w14:paraId="0EB5D93F" w14:textId="77777777" w:rsidR="002E5DE4" w:rsidRPr="00B10EA9" w:rsidRDefault="002E5DE4" w:rsidP="00C3143D">
            <w:pPr>
              <w:jc w:val="right"/>
              <w:rPr>
                <w:rFonts w:ascii="細明體" w:eastAsia="細明體" w:hAnsi="細明體"/>
                <w:b/>
                <w:noProof/>
                <w:sz w:val="18"/>
                <w:szCs w:val="18"/>
              </w:rPr>
            </w:pPr>
            <w:r w:rsidRPr="00D52B7D">
              <w:rPr>
                <w:rFonts w:ascii="細明體" w:eastAsia="細明體" w:hAnsi="細明體" w:hint="eastAsia"/>
                <w:b/>
                <w:sz w:val="18"/>
                <w:szCs w:val="18"/>
              </w:rPr>
              <w:t>1,000,000,000</w:t>
            </w:r>
          </w:p>
        </w:tc>
        <w:tc>
          <w:tcPr>
            <w:tcW w:w="1357" w:type="dxa"/>
            <w:gridSpan w:val="2"/>
            <w:tcBorders>
              <w:top w:val="nil"/>
              <w:bottom w:val="nil"/>
            </w:tcBorders>
            <w:vAlign w:val="center"/>
          </w:tcPr>
          <w:p w14:paraId="715C105D" w14:textId="77777777" w:rsidR="002E5DE4" w:rsidRPr="00B10EA9" w:rsidRDefault="002E5DE4" w:rsidP="00C3143D">
            <w:pPr>
              <w:jc w:val="right"/>
              <w:rPr>
                <w:rFonts w:ascii="細明體" w:eastAsia="細明體" w:hAnsi="細明體"/>
                <w:b/>
                <w:noProof/>
                <w:sz w:val="18"/>
                <w:szCs w:val="18"/>
              </w:rPr>
            </w:pPr>
            <w:r w:rsidRPr="00D52B7D">
              <w:rPr>
                <w:rFonts w:ascii="細明體" w:eastAsia="細明體" w:hAnsi="細明體" w:hint="eastAsia"/>
                <w:b/>
                <w:sz w:val="18"/>
                <w:szCs w:val="18"/>
              </w:rPr>
              <w:t>1,000,000,000</w:t>
            </w:r>
          </w:p>
        </w:tc>
        <w:tc>
          <w:tcPr>
            <w:tcW w:w="1302" w:type="dxa"/>
            <w:gridSpan w:val="4"/>
            <w:tcBorders>
              <w:top w:val="nil"/>
              <w:bottom w:val="nil"/>
            </w:tcBorders>
            <w:vAlign w:val="center"/>
          </w:tcPr>
          <w:p w14:paraId="73ECAEC0" w14:textId="77777777" w:rsidR="002E5DE4" w:rsidRPr="00A93F98" w:rsidRDefault="002E5DE4" w:rsidP="00C3143D">
            <w:pPr>
              <w:jc w:val="right"/>
              <w:rPr>
                <w:rFonts w:ascii="標楷體" w:eastAsia="標楷體" w:hAnsi="標楷體"/>
                <w:b/>
                <w:noProof/>
                <w:sz w:val="18"/>
                <w:szCs w:val="18"/>
              </w:rPr>
            </w:pPr>
            <w:r w:rsidRPr="00D52B7D">
              <w:rPr>
                <w:rFonts w:ascii="細明體" w:eastAsia="細明體" w:hAnsi="細明體" w:hint="eastAsia"/>
                <w:b/>
                <w:sz w:val="18"/>
                <w:szCs w:val="18"/>
              </w:rPr>
              <w:t>－</w:t>
            </w:r>
          </w:p>
        </w:tc>
        <w:tc>
          <w:tcPr>
            <w:tcW w:w="1303" w:type="dxa"/>
            <w:gridSpan w:val="2"/>
            <w:tcBorders>
              <w:top w:val="nil"/>
              <w:bottom w:val="nil"/>
            </w:tcBorders>
            <w:vAlign w:val="center"/>
          </w:tcPr>
          <w:p w14:paraId="59F8FC67" w14:textId="77777777" w:rsidR="002E5DE4" w:rsidRPr="00B10EA9" w:rsidRDefault="002E5DE4" w:rsidP="00C3143D">
            <w:pPr>
              <w:jc w:val="right"/>
              <w:rPr>
                <w:rFonts w:ascii="細明體" w:eastAsia="細明體" w:hAnsi="細明體"/>
                <w:b/>
                <w:noProof/>
                <w:sz w:val="18"/>
                <w:szCs w:val="18"/>
              </w:rPr>
            </w:pPr>
            <w:r w:rsidRPr="00D52B7D">
              <w:rPr>
                <w:rFonts w:ascii="細明體" w:eastAsia="細明體" w:hAnsi="細明體" w:hint="eastAsia"/>
                <w:b/>
                <w:sz w:val="18"/>
                <w:szCs w:val="18"/>
              </w:rPr>
              <w:t>1,000,000,000</w:t>
            </w:r>
          </w:p>
        </w:tc>
        <w:tc>
          <w:tcPr>
            <w:tcW w:w="1415" w:type="dxa"/>
            <w:gridSpan w:val="4"/>
            <w:tcBorders>
              <w:top w:val="nil"/>
              <w:bottom w:val="nil"/>
            </w:tcBorders>
            <w:vAlign w:val="center"/>
          </w:tcPr>
          <w:p w14:paraId="3FF7D09D" w14:textId="77777777" w:rsidR="002E5DE4" w:rsidRPr="00B10EA9" w:rsidRDefault="002E5DE4" w:rsidP="00C3143D">
            <w:pPr>
              <w:jc w:val="right"/>
              <w:rPr>
                <w:rFonts w:ascii="細明體" w:eastAsia="細明體" w:hAnsi="細明體"/>
                <w:b/>
                <w:noProof/>
                <w:sz w:val="18"/>
                <w:szCs w:val="18"/>
              </w:rPr>
            </w:pPr>
            <w:r w:rsidRPr="00D52B7D">
              <w:rPr>
                <w:rFonts w:ascii="細明體" w:eastAsia="細明體" w:hAnsi="細明體" w:hint="eastAsia"/>
                <w:b/>
                <w:sz w:val="18"/>
                <w:szCs w:val="18"/>
              </w:rPr>
              <w:t>－</w:t>
            </w:r>
          </w:p>
        </w:tc>
        <w:tc>
          <w:tcPr>
            <w:tcW w:w="766" w:type="dxa"/>
            <w:tcBorders>
              <w:top w:val="nil"/>
              <w:bottom w:val="nil"/>
              <w:right w:val="nil"/>
            </w:tcBorders>
            <w:vAlign w:val="center"/>
          </w:tcPr>
          <w:p w14:paraId="210ADEAB" w14:textId="77777777" w:rsidR="002E5DE4" w:rsidRPr="00B10EA9" w:rsidRDefault="002E5DE4" w:rsidP="00C3143D">
            <w:pPr>
              <w:jc w:val="right"/>
              <w:rPr>
                <w:rFonts w:ascii="細明體" w:eastAsia="細明體" w:hAnsi="細明體"/>
                <w:b/>
                <w:noProof/>
                <w:sz w:val="18"/>
                <w:szCs w:val="18"/>
              </w:rPr>
            </w:pPr>
            <w:r w:rsidRPr="00D52B7D">
              <w:rPr>
                <w:rFonts w:ascii="細明體" w:eastAsia="細明體" w:hAnsi="細明體" w:hint="eastAsia"/>
                <w:b/>
                <w:sz w:val="18"/>
                <w:szCs w:val="18"/>
              </w:rPr>
              <w:t>－</w:t>
            </w:r>
          </w:p>
        </w:tc>
      </w:tr>
      <w:tr w:rsidR="002E5DE4" w:rsidRPr="00A93F98" w14:paraId="2777DA88" w14:textId="77777777" w:rsidTr="00891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trPr>
        <w:tc>
          <w:tcPr>
            <w:tcW w:w="2423" w:type="dxa"/>
            <w:gridSpan w:val="2"/>
            <w:tcBorders>
              <w:top w:val="nil"/>
              <w:left w:val="nil"/>
              <w:bottom w:val="nil"/>
            </w:tcBorders>
            <w:vAlign w:val="center"/>
          </w:tcPr>
          <w:p w14:paraId="458A8951" w14:textId="77777777" w:rsidR="002E5DE4" w:rsidRPr="00A93F98" w:rsidRDefault="002E5DE4" w:rsidP="00C3143D">
            <w:pPr>
              <w:ind w:firstLineChars="142" w:firstLine="284"/>
              <w:rPr>
                <w:rFonts w:ascii="標楷體" w:eastAsia="標楷體" w:hAnsi="標楷體"/>
                <w:b/>
                <w:noProof/>
                <w:kern w:val="0"/>
                <w:sz w:val="20"/>
              </w:rPr>
            </w:pPr>
            <w:proofErr w:type="gramStart"/>
            <w:r w:rsidRPr="00D52B7D">
              <w:rPr>
                <w:rFonts w:ascii="標楷體" w:eastAsia="標楷體" w:hAnsi="標楷體" w:hint="eastAsia"/>
                <w:kern w:val="0"/>
                <w:sz w:val="20"/>
              </w:rPr>
              <w:t>解繳公庫</w:t>
            </w:r>
            <w:proofErr w:type="gramEnd"/>
            <w:r w:rsidRPr="00D52B7D">
              <w:rPr>
                <w:rFonts w:ascii="標楷體" w:eastAsia="標楷體" w:hAnsi="標楷體" w:hint="eastAsia"/>
                <w:kern w:val="0"/>
                <w:sz w:val="20"/>
              </w:rPr>
              <w:t>淨額</w:t>
            </w:r>
          </w:p>
        </w:tc>
        <w:tc>
          <w:tcPr>
            <w:tcW w:w="1357" w:type="dxa"/>
            <w:gridSpan w:val="2"/>
            <w:tcBorders>
              <w:top w:val="nil"/>
              <w:bottom w:val="nil"/>
            </w:tcBorders>
            <w:vAlign w:val="center"/>
          </w:tcPr>
          <w:p w14:paraId="6EC2CEB3" w14:textId="77777777" w:rsidR="002E5DE4" w:rsidRPr="00B10EA9" w:rsidRDefault="002E5DE4" w:rsidP="00C3143D">
            <w:pPr>
              <w:jc w:val="right"/>
              <w:rPr>
                <w:rFonts w:ascii="細明體" w:eastAsia="細明體" w:hAnsi="細明體"/>
                <w:b/>
                <w:noProof/>
                <w:sz w:val="18"/>
                <w:szCs w:val="18"/>
              </w:rPr>
            </w:pPr>
            <w:r w:rsidRPr="00D52B7D">
              <w:rPr>
                <w:rFonts w:ascii="細明體" w:eastAsia="細明體" w:hAnsi="細明體" w:hint="eastAsia"/>
                <w:sz w:val="18"/>
                <w:szCs w:val="18"/>
              </w:rPr>
              <w:t>1,000,000,000</w:t>
            </w:r>
          </w:p>
        </w:tc>
        <w:tc>
          <w:tcPr>
            <w:tcW w:w="1357" w:type="dxa"/>
            <w:gridSpan w:val="2"/>
            <w:tcBorders>
              <w:top w:val="nil"/>
              <w:bottom w:val="nil"/>
            </w:tcBorders>
            <w:vAlign w:val="center"/>
          </w:tcPr>
          <w:p w14:paraId="4280A6E8" w14:textId="77777777" w:rsidR="002E5DE4" w:rsidRPr="00B10EA9" w:rsidRDefault="002E5DE4" w:rsidP="00C3143D">
            <w:pPr>
              <w:jc w:val="right"/>
              <w:rPr>
                <w:rFonts w:ascii="細明體" w:eastAsia="細明體" w:hAnsi="細明體"/>
                <w:b/>
                <w:noProof/>
                <w:sz w:val="18"/>
                <w:szCs w:val="18"/>
              </w:rPr>
            </w:pPr>
            <w:r w:rsidRPr="00D52B7D">
              <w:rPr>
                <w:rFonts w:ascii="細明體" w:eastAsia="細明體" w:hAnsi="細明體" w:hint="eastAsia"/>
                <w:sz w:val="18"/>
                <w:szCs w:val="18"/>
              </w:rPr>
              <w:t>1,000,000,000</w:t>
            </w:r>
          </w:p>
        </w:tc>
        <w:tc>
          <w:tcPr>
            <w:tcW w:w="1302" w:type="dxa"/>
            <w:gridSpan w:val="4"/>
            <w:tcBorders>
              <w:top w:val="nil"/>
              <w:bottom w:val="nil"/>
            </w:tcBorders>
            <w:vAlign w:val="center"/>
          </w:tcPr>
          <w:p w14:paraId="5C8FF21D" w14:textId="77777777" w:rsidR="002E5DE4" w:rsidRPr="00A93F98" w:rsidRDefault="002E5DE4" w:rsidP="00C3143D">
            <w:pPr>
              <w:jc w:val="right"/>
              <w:rPr>
                <w:rFonts w:ascii="標楷體" w:eastAsia="標楷體" w:hAnsi="標楷體"/>
                <w:b/>
                <w:noProof/>
                <w:sz w:val="18"/>
                <w:szCs w:val="18"/>
              </w:rPr>
            </w:pPr>
            <w:r w:rsidRPr="00D52B7D">
              <w:rPr>
                <w:rFonts w:ascii="細明體" w:eastAsia="細明體" w:hAnsi="細明體" w:hint="eastAsia"/>
                <w:sz w:val="18"/>
                <w:szCs w:val="18"/>
              </w:rPr>
              <w:t>－</w:t>
            </w:r>
          </w:p>
        </w:tc>
        <w:tc>
          <w:tcPr>
            <w:tcW w:w="1303" w:type="dxa"/>
            <w:gridSpan w:val="2"/>
            <w:tcBorders>
              <w:top w:val="nil"/>
              <w:bottom w:val="nil"/>
            </w:tcBorders>
            <w:vAlign w:val="center"/>
          </w:tcPr>
          <w:p w14:paraId="19482897" w14:textId="77777777" w:rsidR="002E5DE4" w:rsidRPr="00B10EA9" w:rsidRDefault="002E5DE4" w:rsidP="00C3143D">
            <w:pPr>
              <w:jc w:val="right"/>
              <w:rPr>
                <w:rFonts w:ascii="細明體" w:eastAsia="細明體" w:hAnsi="細明體"/>
                <w:b/>
                <w:noProof/>
                <w:sz w:val="18"/>
                <w:szCs w:val="18"/>
              </w:rPr>
            </w:pPr>
            <w:r w:rsidRPr="00D52B7D">
              <w:rPr>
                <w:rFonts w:ascii="細明體" w:eastAsia="細明體" w:hAnsi="細明體" w:hint="eastAsia"/>
                <w:sz w:val="18"/>
                <w:szCs w:val="18"/>
              </w:rPr>
              <w:t>1,000,000,000</w:t>
            </w:r>
          </w:p>
        </w:tc>
        <w:tc>
          <w:tcPr>
            <w:tcW w:w="1415" w:type="dxa"/>
            <w:gridSpan w:val="4"/>
            <w:tcBorders>
              <w:top w:val="nil"/>
              <w:bottom w:val="nil"/>
            </w:tcBorders>
            <w:vAlign w:val="center"/>
          </w:tcPr>
          <w:p w14:paraId="0049EB79" w14:textId="77777777" w:rsidR="002E5DE4" w:rsidRPr="00B10EA9" w:rsidRDefault="002E5DE4" w:rsidP="00C3143D">
            <w:pPr>
              <w:jc w:val="right"/>
              <w:rPr>
                <w:rFonts w:ascii="細明體" w:eastAsia="細明體" w:hAnsi="細明體"/>
                <w:b/>
                <w:noProof/>
                <w:sz w:val="18"/>
                <w:szCs w:val="18"/>
              </w:rPr>
            </w:pPr>
            <w:r w:rsidRPr="00D52B7D">
              <w:rPr>
                <w:rFonts w:ascii="細明體" w:eastAsia="細明體" w:hAnsi="細明體" w:hint="eastAsia"/>
                <w:sz w:val="18"/>
                <w:szCs w:val="18"/>
              </w:rPr>
              <w:t>－</w:t>
            </w:r>
          </w:p>
        </w:tc>
        <w:tc>
          <w:tcPr>
            <w:tcW w:w="766" w:type="dxa"/>
            <w:tcBorders>
              <w:top w:val="nil"/>
              <w:bottom w:val="nil"/>
              <w:right w:val="nil"/>
            </w:tcBorders>
            <w:vAlign w:val="center"/>
          </w:tcPr>
          <w:p w14:paraId="2EDB206E" w14:textId="77777777" w:rsidR="002E5DE4" w:rsidRPr="00B10EA9" w:rsidRDefault="002E5DE4" w:rsidP="00C3143D">
            <w:pPr>
              <w:jc w:val="right"/>
              <w:rPr>
                <w:rFonts w:ascii="細明體" w:eastAsia="細明體" w:hAnsi="細明體"/>
                <w:b/>
                <w:noProof/>
                <w:sz w:val="18"/>
                <w:szCs w:val="18"/>
              </w:rPr>
            </w:pPr>
            <w:r w:rsidRPr="00D52B7D">
              <w:rPr>
                <w:rFonts w:ascii="細明體" w:eastAsia="細明體" w:hAnsi="細明體" w:hint="eastAsia"/>
                <w:sz w:val="18"/>
                <w:szCs w:val="18"/>
              </w:rPr>
              <w:t>－</w:t>
            </w:r>
          </w:p>
        </w:tc>
      </w:tr>
      <w:tr w:rsidR="002E5DE4" w:rsidRPr="00A93F98" w14:paraId="6A43BD79" w14:textId="77777777" w:rsidTr="00891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trPr>
        <w:tc>
          <w:tcPr>
            <w:tcW w:w="2423" w:type="dxa"/>
            <w:gridSpan w:val="2"/>
            <w:tcBorders>
              <w:top w:val="nil"/>
              <w:left w:val="nil"/>
              <w:bottom w:val="nil"/>
            </w:tcBorders>
            <w:vAlign w:val="center"/>
          </w:tcPr>
          <w:p w14:paraId="3C07489B" w14:textId="77777777" w:rsidR="002E5DE4" w:rsidRPr="00A93F98" w:rsidRDefault="002E5DE4" w:rsidP="00C3143D">
            <w:pPr>
              <w:rPr>
                <w:rFonts w:ascii="標楷體" w:eastAsia="標楷體" w:hAnsi="標楷體"/>
                <w:b/>
                <w:kern w:val="0"/>
                <w:sz w:val="20"/>
              </w:rPr>
            </w:pPr>
            <w:r w:rsidRPr="00D52B7D">
              <w:rPr>
                <w:rFonts w:ascii="標楷體" w:eastAsia="標楷體" w:hAnsi="標楷體" w:hint="eastAsia"/>
                <w:b/>
                <w:kern w:val="0"/>
                <w:sz w:val="20"/>
              </w:rPr>
              <w:t>未分配賸餘</w:t>
            </w:r>
          </w:p>
        </w:tc>
        <w:tc>
          <w:tcPr>
            <w:tcW w:w="1357" w:type="dxa"/>
            <w:gridSpan w:val="2"/>
            <w:tcBorders>
              <w:top w:val="nil"/>
              <w:bottom w:val="nil"/>
            </w:tcBorders>
            <w:vAlign w:val="center"/>
          </w:tcPr>
          <w:p w14:paraId="7E793ACC" w14:textId="77777777" w:rsidR="002E5DE4" w:rsidRPr="00A93F98" w:rsidRDefault="002E5DE4" w:rsidP="00C3143D">
            <w:pPr>
              <w:jc w:val="right"/>
              <w:rPr>
                <w:rFonts w:ascii="標楷體" w:eastAsia="標楷體" w:hAnsi="標楷體"/>
                <w:b/>
                <w:sz w:val="18"/>
                <w:szCs w:val="18"/>
              </w:rPr>
            </w:pPr>
            <w:r w:rsidRPr="00D52B7D">
              <w:rPr>
                <w:rFonts w:ascii="細明體" w:eastAsia="細明體" w:hAnsi="細明體" w:hint="eastAsia"/>
                <w:b/>
                <w:sz w:val="18"/>
                <w:szCs w:val="18"/>
              </w:rPr>
              <w:t>9,495,274,000</w:t>
            </w:r>
          </w:p>
        </w:tc>
        <w:tc>
          <w:tcPr>
            <w:tcW w:w="1357" w:type="dxa"/>
            <w:gridSpan w:val="2"/>
            <w:tcBorders>
              <w:top w:val="nil"/>
              <w:bottom w:val="nil"/>
            </w:tcBorders>
            <w:vAlign w:val="center"/>
          </w:tcPr>
          <w:p w14:paraId="0BD191CF" w14:textId="77777777" w:rsidR="002E5DE4" w:rsidRPr="00A93F98" w:rsidRDefault="002E5DE4" w:rsidP="00C3143D">
            <w:pPr>
              <w:jc w:val="right"/>
              <w:rPr>
                <w:rFonts w:ascii="標楷體" w:eastAsia="標楷體" w:hAnsi="標楷體"/>
                <w:b/>
                <w:sz w:val="18"/>
                <w:szCs w:val="18"/>
              </w:rPr>
            </w:pPr>
            <w:r w:rsidRPr="00D52B7D">
              <w:rPr>
                <w:rFonts w:ascii="細明體" w:eastAsia="細明體" w:hAnsi="細明體" w:hint="eastAsia"/>
                <w:b/>
                <w:sz w:val="18"/>
                <w:szCs w:val="18"/>
              </w:rPr>
              <w:t>6,472,865,358</w:t>
            </w:r>
          </w:p>
        </w:tc>
        <w:tc>
          <w:tcPr>
            <w:tcW w:w="1302" w:type="dxa"/>
            <w:gridSpan w:val="4"/>
            <w:tcBorders>
              <w:top w:val="nil"/>
              <w:bottom w:val="nil"/>
            </w:tcBorders>
            <w:vAlign w:val="center"/>
          </w:tcPr>
          <w:p w14:paraId="01D362AF" w14:textId="77777777" w:rsidR="002E5DE4" w:rsidRPr="00A93F98" w:rsidRDefault="002E5DE4" w:rsidP="00C3143D">
            <w:pPr>
              <w:jc w:val="right"/>
              <w:rPr>
                <w:rFonts w:ascii="標楷體" w:eastAsia="標楷體" w:hAnsi="標楷體"/>
                <w:b/>
                <w:sz w:val="18"/>
                <w:szCs w:val="18"/>
              </w:rPr>
            </w:pPr>
            <w:r w:rsidRPr="00D52B7D">
              <w:rPr>
                <w:rFonts w:ascii="細明體" w:eastAsia="細明體" w:hAnsi="細明體" w:hint="eastAsia"/>
                <w:b/>
                <w:sz w:val="18"/>
                <w:szCs w:val="18"/>
              </w:rPr>
              <w:t>－</w:t>
            </w:r>
          </w:p>
        </w:tc>
        <w:tc>
          <w:tcPr>
            <w:tcW w:w="1303" w:type="dxa"/>
            <w:gridSpan w:val="2"/>
            <w:tcBorders>
              <w:top w:val="nil"/>
              <w:bottom w:val="nil"/>
            </w:tcBorders>
            <w:vAlign w:val="center"/>
          </w:tcPr>
          <w:p w14:paraId="257D74B2" w14:textId="77777777" w:rsidR="002E5DE4" w:rsidRPr="00A93F98" w:rsidRDefault="002E5DE4" w:rsidP="00C3143D">
            <w:pPr>
              <w:jc w:val="right"/>
              <w:rPr>
                <w:rFonts w:ascii="標楷體" w:eastAsia="標楷體" w:hAnsi="標楷體"/>
                <w:b/>
                <w:sz w:val="18"/>
                <w:szCs w:val="18"/>
              </w:rPr>
            </w:pPr>
            <w:r w:rsidRPr="00D52B7D">
              <w:rPr>
                <w:rFonts w:ascii="細明體" w:eastAsia="細明體" w:hAnsi="細明體" w:hint="eastAsia"/>
                <w:b/>
                <w:sz w:val="18"/>
                <w:szCs w:val="18"/>
              </w:rPr>
              <w:t>6,472,865,358</w:t>
            </w:r>
          </w:p>
        </w:tc>
        <w:tc>
          <w:tcPr>
            <w:tcW w:w="1415" w:type="dxa"/>
            <w:gridSpan w:val="4"/>
            <w:tcBorders>
              <w:top w:val="nil"/>
              <w:bottom w:val="nil"/>
            </w:tcBorders>
            <w:vAlign w:val="center"/>
          </w:tcPr>
          <w:p w14:paraId="58F28F15" w14:textId="77777777" w:rsidR="002E5DE4" w:rsidRPr="00A93F98" w:rsidRDefault="002E5DE4" w:rsidP="00C3143D">
            <w:pPr>
              <w:jc w:val="right"/>
              <w:rPr>
                <w:rFonts w:ascii="標楷體" w:eastAsia="標楷體" w:hAnsi="標楷體"/>
                <w:b/>
                <w:sz w:val="18"/>
                <w:szCs w:val="18"/>
              </w:rPr>
            </w:pPr>
            <w:r w:rsidRPr="00D52B7D">
              <w:rPr>
                <w:rFonts w:ascii="細明體" w:eastAsia="細明體" w:hAnsi="細明體" w:hint="eastAsia"/>
                <w:b/>
                <w:sz w:val="18"/>
                <w:szCs w:val="18"/>
              </w:rPr>
              <w:t>- 3,022,408,642</w:t>
            </w:r>
          </w:p>
        </w:tc>
        <w:tc>
          <w:tcPr>
            <w:tcW w:w="766" w:type="dxa"/>
            <w:tcBorders>
              <w:top w:val="nil"/>
              <w:bottom w:val="nil"/>
              <w:right w:val="nil"/>
            </w:tcBorders>
            <w:vAlign w:val="center"/>
          </w:tcPr>
          <w:p w14:paraId="6C67EEDE" w14:textId="77777777" w:rsidR="002E5DE4" w:rsidRPr="003411C8" w:rsidRDefault="002E5DE4" w:rsidP="00C3143D">
            <w:pPr>
              <w:jc w:val="right"/>
              <w:rPr>
                <w:rFonts w:ascii="標楷體" w:eastAsia="標楷體" w:hAnsi="標楷體"/>
                <w:b/>
                <w:sz w:val="18"/>
                <w:szCs w:val="18"/>
              </w:rPr>
            </w:pPr>
            <w:r w:rsidRPr="00D52B7D">
              <w:rPr>
                <w:rFonts w:ascii="細明體" w:eastAsia="細明體" w:hAnsi="細明體" w:hint="eastAsia"/>
                <w:b/>
                <w:sz w:val="18"/>
                <w:szCs w:val="18"/>
              </w:rPr>
              <w:t>- 31.83</w:t>
            </w:r>
          </w:p>
        </w:tc>
      </w:tr>
      <w:tr w:rsidR="002E5DE4" w:rsidRPr="00A93F98" w14:paraId="2EE7FC4C" w14:textId="77777777" w:rsidTr="00891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9367"/>
        </w:trPr>
        <w:tc>
          <w:tcPr>
            <w:tcW w:w="2423" w:type="dxa"/>
            <w:gridSpan w:val="2"/>
            <w:tcBorders>
              <w:top w:val="nil"/>
              <w:left w:val="nil"/>
              <w:bottom w:val="single" w:sz="8" w:space="0" w:color="auto"/>
            </w:tcBorders>
            <w:vAlign w:val="center"/>
          </w:tcPr>
          <w:p w14:paraId="43C8AA7E" w14:textId="77777777" w:rsidR="002E5DE4" w:rsidRPr="00A93F98" w:rsidRDefault="002E5DE4" w:rsidP="00C3143D">
            <w:pPr>
              <w:ind w:right="113"/>
              <w:rPr>
                <w:rFonts w:ascii="標楷體" w:eastAsia="標楷體" w:hAnsi="標楷體"/>
                <w:b/>
                <w:noProof/>
                <w:kern w:val="0"/>
                <w:sz w:val="20"/>
              </w:rPr>
            </w:pPr>
          </w:p>
        </w:tc>
        <w:tc>
          <w:tcPr>
            <w:tcW w:w="1357" w:type="dxa"/>
            <w:gridSpan w:val="2"/>
            <w:tcBorders>
              <w:top w:val="nil"/>
              <w:bottom w:val="single" w:sz="8" w:space="0" w:color="auto"/>
            </w:tcBorders>
            <w:vAlign w:val="center"/>
          </w:tcPr>
          <w:p w14:paraId="04416DF5" w14:textId="77777777" w:rsidR="002E5DE4" w:rsidRPr="00A93F98" w:rsidRDefault="002E5DE4" w:rsidP="00C3143D">
            <w:pPr>
              <w:jc w:val="right"/>
              <w:rPr>
                <w:rFonts w:ascii="標楷體" w:eastAsia="標楷體" w:hAnsi="標楷體"/>
                <w:b/>
                <w:noProof/>
                <w:sz w:val="18"/>
                <w:szCs w:val="18"/>
              </w:rPr>
            </w:pPr>
          </w:p>
        </w:tc>
        <w:tc>
          <w:tcPr>
            <w:tcW w:w="1357" w:type="dxa"/>
            <w:gridSpan w:val="2"/>
            <w:tcBorders>
              <w:top w:val="nil"/>
              <w:bottom w:val="single" w:sz="8" w:space="0" w:color="auto"/>
            </w:tcBorders>
            <w:vAlign w:val="center"/>
          </w:tcPr>
          <w:p w14:paraId="5D23FCBC" w14:textId="77777777" w:rsidR="002E5DE4" w:rsidRPr="00A93F98" w:rsidRDefault="002E5DE4" w:rsidP="00C3143D">
            <w:pPr>
              <w:jc w:val="right"/>
              <w:rPr>
                <w:rFonts w:ascii="標楷體" w:eastAsia="標楷體" w:hAnsi="標楷體"/>
                <w:b/>
                <w:noProof/>
                <w:sz w:val="18"/>
                <w:szCs w:val="18"/>
              </w:rPr>
            </w:pPr>
          </w:p>
        </w:tc>
        <w:tc>
          <w:tcPr>
            <w:tcW w:w="1302" w:type="dxa"/>
            <w:gridSpan w:val="4"/>
            <w:tcBorders>
              <w:top w:val="nil"/>
              <w:bottom w:val="single" w:sz="8" w:space="0" w:color="auto"/>
            </w:tcBorders>
            <w:vAlign w:val="center"/>
          </w:tcPr>
          <w:p w14:paraId="48A3A2FF" w14:textId="77777777" w:rsidR="002E5DE4" w:rsidRPr="00A93F98" w:rsidRDefault="002E5DE4" w:rsidP="00C3143D">
            <w:pPr>
              <w:jc w:val="right"/>
              <w:rPr>
                <w:rFonts w:ascii="標楷體" w:eastAsia="標楷體" w:hAnsi="標楷體"/>
                <w:b/>
                <w:noProof/>
                <w:sz w:val="18"/>
                <w:szCs w:val="18"/>
              </w:rPr>
            </w:pPr>
          </w:p>
        </w:tc>
        <w:tc>
          <w:tcPr>
            <w:tcW w:w="1303" w:type="dxa"/>
            <w:gridSpan w:val="2"/>
            <w:tcBorders>
              <w:top w:val="nil"/>
              <w:bottom w:val="single" w:sz="8" w:space="0" w:color="auto"/>
            </w:tcBorders>
            <w:vAlign w:val="center"/>
          </w:tcPr>
          <w:p w14:paraId="48B0DD4A" w14:textId="77777777" w:rsidR="002E5DE4" w:rsidRPr="00A93F98" w:rsidRDefault="002E5DE4" w:rsidP="00C3143D">
            <w:pPr>
              <w:jc w:val="right"/>
              <w:rPr>
                <w:rFonts w:ascii="標楷體" w:eastAsia="標楷體" w:hAnsi="標楷體"/>
                <w:b/>
                <w:noProof/>
                <w:sz w:val="18"/>
                <w:szCs w:val="18"/>
              </w:rPr>
            </w:pPr>
          </w:p>
        </w:tc>
        <w:tc>
          <w:tcPr>
            <w:tcW w:w="1415" w:type="dxa"/>
            <w:gridSpan w:val="4"/>
            <w:tcBorders>
              <w:top w:val="nil"/>
              <w:bottom w:val="single" w:sz="8" w:space="0" w:color="auto"/>
            </w:tcBorders>
            <w:vAlign w:val="center"/>
          </w:tcPr>
          <w:p w14:paraId="442632C1" w14:textId="77777777" w:rsidR="002E5DE4" w:rsidRPr="00A93F98" w:rsidRDefault="002E5DE4" w:rsidP="00C3143D">
            <w:pPr>
              <w:jc w:val="right"/>
              <w:rPr>
                <w:rFonts w:ascii="標楷體" w:eastAsia="標楷體" w:hAnsi="標楷體"/>
                <w:b/>
                <w:noProof/>
                <w:sz w:val="18"/>
                <w:szCs w:val="18"/>
              </w:rPr>
            </w:pPr>
          </w:p>
        </w:tc>
        <w:tc>
          <w:tcPr>
            <w:tcW w:w="766" w:type="dxa"/>
            <w:tcBorders>
              <w:top w:val="nil"/>
              <w:bottom w:val="single" w:sz="8" w:space="0" w:color="auto"/>
              <w:right w:val="nil"/>
            </w:tcBorders>
            <w:vAlign w:val="center"/>
          </w:tcPr>
          <w:p w14:paraId="0875EBE9" w14:textId="77777777" w:rsidR="002E5DE4" w:rsidRPr="00A93F98" w:rsidRDefault="002E5DE4" w:rsidP="00C3143D">
            <w:pPr>
              <w:jc w:val="right"/>
              <w:rPr>
                <w:rFonts w:ascii="標楷體" w:eastAsia="標楷體" w:hAnsi="標楷體"/>
                <w:b/>
                <w:noProof/>
                <w:sz w:val="18"/>
                <w:szCs w:val="18"/>
              </w:rPr>
            </w:pPr>
          </w:p>
        </w:tc>
      </w:tr>
      <w:tr w:rsidR="002E5DE4" w:rsidRPr="00A93F98" w14:paraId="6EBAF2F9" w14:textId="77777777" w:rsidTr="00891663">
        <w:trPr>
          <w:gridBefore w:val="1"/>
          <w:wBefore w:w="10" w:type="dxa"/>
        </w:trPr>
        <w:tc>
          <w:tcPr>
            <w:tcW w:w="9913" w:type="dxa"/>
            <w:gridSpan w:val="16"/>
            <w:tcBorders>
              <w:bottom w:val="single" w:sz="8" w:space="0" w:color="auto"/>
            </w:tcBorders>
          </w:tcPr>
          <w:p w14:paraId="14C6C15C" w14:textId="77777777" w:rsidR="002E5DE4" w:rsidRPr="00A93F98" w:rsidRDefault="002E5DE4" w:rsidP="00C3143D">
            <w:pPr>
              <w:snapToGrid w:val="0"/>
              <w:spacing w:after="60"/>
              <w:jc w:val="center"/>
              <w:rPr>
                <w:rFonts w:ascii="標楷體" w:eastAsia="標楷體" w:hAnsi="標楷體"/>
                <w:b/>
                <w:sz w:val="36"/>
                <w:szCs w:val="36"/>
                <w:u w:val="single"/>
              </w:rPr>
            </w:pPr>
            <w:r w:rsidRPr="00A93F98">
              <w:rPr>
                <w:rFonts w:ascii="標楷體" w:eastAsia="標楷體" w:hAnsi="標楷體"/>
                <w:color w:val="FF0000"/>
                <w:sz w:val="20"/>
              </w:rPr>
              <w:lastRenderedPageBreak/>
              <w:br w:type="page"/>
            </w:r>
            <w:r w:rsidRPr="00A93F98">
              <w:rPr>
                <w:rFonts w:ascii="標楷體" w:eastAsia="標楷體" w:hAnsi="標楷體" w:hint="eastAsia"/>
                <w:b/>
                <w:sz w:val="36"/>
                <w:szCs w:val="36"/>
                <w:u w:val="single"/>
              </w:rPr>
              <w:t>臺北市都市更新基金餘</w:t>
            </w:r>
            <w:proofErr w:type="gramStart"/>
            <w:r w:rsidRPr="00A93F98">
              <w:rPr>
                <w:rFonts w:ascii="標楷體" w:eastAsia="標楷體" w:hAnsi="標楷體" w:hint="eastAsia"/>
                <w:b/>
                <w:sz w:val="36"/>
                <w:szCs w:val="36"/>
                <w:u w:val="single"/>
              </w:rPr>
              <w:t>絀</w:t>
            </w:r>
            <w:proofErr w:type="gramEnd"/>
            <w:r w:rsidRPr="00A93F98">
              <w:rPr>
                <w:rFonts w:ascii="標楷體" w:eastAsia="標楷體" w:hAnsi="標楷體" w:hint="eastAsia"/>
                <w:b/>
                <w:sz w:val="36"/>
                <w:szCs w:val="36"/>
                <w:u w:val="single"/>
              </w:rPr>
              <w:t>審定後現金流量表</w:t>
            </w:r>
          </w:p>
          <w:p w14:paraId="27F4A06B" w14:textId="77777777" w:rsidR="002E5DE4" w:rsidRPr="00A93F98" w:rsidRDefault="002E5DE4" w:rsidP="00C3143D">
            <w:pPr>
              <w:tabs>
                <w:tab w:val="left" w:pos="4260"/>
                <w:tab w:val="left" w:pos="8520"/>
              </w:tabs>
              <w:snapToGrid w:val="0"/>
              <w:spacing w:after="60"/>
              <w:jc w:val="both"/>
              <w:rPr>
                <w:rFonts w:ascii="標楷體" w:eastAsia="標楷體" w:hAnsi="標楷體"/>
                <w:b/>
                <w:sz w:val="32"/>
                <w:u w:val="single"/>
              </w:rPr>
            </w:pPr>
            <w:r w:rsidRPr="00A93F98">
              <w:rPr>
                <w:rFonts w:ascii="標楷體" w:eastAsia="標楷體" w:hAnsi="標楷體"/>
                <w:spacing w:val="60"/>
              </w:rPr>
              <w:tab/>
            </w:r>
            <w:r w:rsidRPr="00A93F98">
              <w:rPr>
                <w:rFonts w:ascii="標楷體" w:eastAsia="標楷體" w:hAnsi="標楷體" w:hint="eastAsia"/>
                <w:sz w:val="22"/>
              </w:rPr>
              <w:t>中華民國</w:t>
            </w:r>
            <w:proofErr w:type="gramStart"/>
            <w:r>
              <w:rPr>
                <w:rFonts w:ascii="標楷體" w:eastAsia="標楷體" w:hAnsi="標楷體"/>
                <w:sz w:val="22"/>
              </w:rPr>
              <w:t>11</w:t>
            </w:r>
            <w:r>
              <w:rPr>
                <w:rFonts w:ascii="標楷體" w:eastAsia="標楷體" w:hAnsi="標楷體" w:hint="eastAsia"/>
                <w:sz w:val="22"/>
              </w:rPr>
              <w:t>3</w:t>
            </w:r>
            <w:proofErr w:type="gramEnd"/>
            <w:r w:rsidRPr="00A93F98">
              <w:rPr>
                <w:rFonts w:ascii="標楷體" w:eastAsia="標楷體" w:hAnsi="標楷體" w:hint="eastAsia"/>
                <w:sz w:val="22"/>
              </w:rPr>
              <w:t>年度</w:t>
            </w:r>
            <w:r w:rsidRPr="00A93F98">
              <w:rPr>
                <w:rFonts w:ascii="標楷體" w:eastAsia="標楷體" w:hAnsi="標楷體" w:hint="eastAsia"/>
                <w:sz w:val="20"/>
              </w:rPr>
              <w:tab/>
            </w:r>
            <w:r w:rsidRPr="00A93F98">
              <w:rPr>
                <w:rFonts w:ascii="標楷體" w:eastAsia="標楷體" w:hAnsi="標楷體" w:hint="eastAsia"/>
                <w:kern w:val="0"/>
                <w:sz w:val="20"/>
              </w:rPr>
              <w:t>單位：新臺幣元</w:t>
            </w:r>
          </w:p>
        </w:tc>
      </w:tr>
      <w:tr w:rsidR="002E5DE4" w:rsidRPr="00A93F98" w14:paraId="6051FCE2" w14:textId="77777777" w:rsidTr="00891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0" w:type="dxa"/>
          <w:trHeight w:val="340"/>
        </w:trPr>
        <w:tc>
          <w:tcPr>
            <w:tcW w:w="4025" w:type="dxa"/>
            <w:gridSpan w:val="4"/>
            <w:vMerge w:val="restart"/>
            <w:tcBorders>
              <w:top w:val="single" w:sz="8" w:space="0" w:color="auto"/>
              <w:left w:val="nil"/>
              <w:bottom w:val="nil"/>
            </w:tcBorders>
            <w:vAlign w:val="center"/>
          </w:tcPr>
          <w:p w14:paraId="15082CF3" w14:textId="77777777" w:rsidR="002E5DE4" w:rsidRPr="00A93F98" w:rsidRDefault="002E5DE4" w:rsidP="00C3143D">
            <w:pPr>
              <w:ind w:left="113" w:right="113"/>
              <w:jc w:val="distribute"/>
              <w:rPr>
                <w:rFonts w:ascii="標楷體" w:eastAsia="標楷體" w:hAnsi="標楷體"/>
                <w:spacing w:val="60"/>
                <w:sz w:val="20"/>
              </w:rPr>
            </w:pPr>
            <w:r w:rsidRPr="00A93F98">
              <w:rPr>
                <w:rFonts w:ascii="標楷體" w:eastAsia="標楷體" w:hAnsi="標楷體" w:hint="eastAsia"/>
                <w:spacing w:val="60"/>
                <w:sz w:val="20"/>
              </w:rPr>
              <w:t>項目</w:t>
            </w:r>
          </w:p>
        </w:tc>
        <w:tc>
          <w:tcPr>
            <w:tcW w:w="1693" w:type="dxa"/>
            <w:gridSpan w:val="3"/>
            <w:vMerge w:val="restart"/>
            <w:tcBorders>
              <w:top w:val="single" w:sz="8" w:space="0" w:color="auto"/>
              <w:bottom w:val="nil"/>
            </w:tcBorders>
            <w:vAlign w:val="center"/>
          </w:tcPr>
          <w:p w14:paraId="75B12EBB" w14:textId="77777777" w:rsidR="002E5DE4" w:rsidRPr="00A93F98" w:rsidRDefault="002E5DE4" w:rsidP="00DA6DF7">
            <w:pPr>
              <w:ind w:left="113" w:right="34"/>
              <w:jc w:val="distribute"/>
              <w:rPr>
                <w:rFonts w:ascii="標楷體" w:eastAsia="標楷體" w:hAnsi="標楷體"/>
                <w:spacing w:val="60"/>
                <w:sz w:val="20"/>
              </w:rPr>
            </w:pPr>
            <w:r w:rsidRPr="00A93F98">
              <w:rPr>
                <w:rFonts w:ascii="標楷體" w:eastAsia="標楷體" w:hAnsi="標楷體" w:hint="eastAsia"/>
                <w:spacing w:val="60"/>
                <w:sz w:val="20"/>
              </w:rPr>
              <w:t>預算數</w:t>
            </w:r>
          </w:p>
        </w:tc>
        <w:tc>
          <w:tcPr>
            <w:tcW w:w="1694" w:type="dxa"/>
            <w:gridSpan w:val="3"/>
            <w:vMerge w:val="restart"/>
            <w:tcBorders>
              <w:top w:val="single" w:sz="8" w:space="0" w:color="auto"/>
            </w:tcBorders>
            <w:vAlign w:val="center"/>
          </w:tcPr>
          <w:p w14:paraId="295AAE93" w14:textId="77777777" w:rsidR="002E5DE4" w:rsidRPr="00A93F98" w:rsidRDefault="002E5DE4" w:rsidP="00DA6DF7">
            <w:pPr>
              <w:ind w:left="113" w:right="21"/>
              <w:jc w:val="distribute"/>
              <w:rPr>
                <w:rFonts w:ascii="標楷體" w:eastAsia="標楷體" w:hAnsi="標楷體"/>
                <w:spacing w:val="60"/>
                <w:sz w:val="20"/>
              </w:rPr>
            </w:pPr>
            <w:r w:rsidRPr="00A93F98">
              <w:rPr>
                <w:rFonts w:ascii="標楷體" w:eastAsia="標楷體" w:hAnsi="標楷體" w:hint="eastAsia"/>
                <w:spacing w:val="60"/>
                <w:sz w:val="20"/>
              </w:rPr>
              <w:t>決算數</w:t>
            </w:r>
          </w:p>
        </w:tc>
        <w:tc>
          <w:tcPr>
            <w:tcW w:w="2501" w:type="dxa"/>
            <w:gridSpan w:val="6"/>
            <w:tcBorders>
              <w:top w:val="single" w:sz="8" w:space="0" w:color="auto"/>
              <w:bottom w:val="nil"/>
              <w:right w:val="nil"/>
            </w:tcBorders>
            <w:vAlign w:val="center"/>
          </w:tcPr>
          <w:p w14:paraId="16E813F3" w14:textId="77777777" w:rsidR="002E5DE4" w:rsidRPr="00A93F98" w:rsidRDefault="002E5DE4" w:rsidP="00C3143D">
            <w:pPr>
              <w:ind w:left="113" w:right="113"/>
              <w:jc w:val="distribute"/>
              <w:rPr>
                <w:rFonts w:ascii="標楷體" w:eastAsia="標楷體" w:hAnsi="標楷體"/>
                <w:spacing w:val="60"/>
                <w:sz w:val="20"/>
              </w:rPr>
            </w:pPr>
            <w:r w:rsidRPr="00A93F98">
              <w:rPr>
                <w:rFonts w:ascii="標楷體" w:eastAsia="標楷體" w:hAnsi="標楷體" w:hint="eastAsia"/>
                <w:spacing w:val="60"/>
                <w:sz w:val="20"/>
              </w:rPr>
              <w:t>比較增減</w:t>
            </w:r>
          </w:p>
        </w:tc>
      </w:tr>
      <w:tr w:rsidR="002E5DE4" w:rsidRPr="00A93F98" w14:paraId="00747EE1" w14:textId="77777777" w:rsidTr="00891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0" w:type="dxa"/>
          <w:trHeight w:val="340"/>
        </w:trPr>
        <w:tc>
          <w:tcPr>
            <w:tcW w:w="4025" w:type="dxa"/>
            <w:gridSpan w:val="4"/>
            <w:vMerge/>
            <w:tcBorders>
              <w:top w:val="nil"/>
              <w:left w:val="nil"/>
              <w:bottom w:val="nil"/>
            </w:tcBorders>
            <w:vAlign w:val="center"/>
          </w:tcPr>
          <w:p w14:paraId="445F5F5D" w14:textId="77777777" w:rsidR="002E5DE4" w:rsidRPr="00A93F98" w:rsidRDefault="002E5DE4" w:rsidP="00C3143D">
            <w:pPr>
              <w:ind w:left="113" w:right="113"/>
              <w:jc w:val="distribute"/>
              <w:rPr>
                <w:rFonts w:ascii="標楷體" w:eastAsia="標楷體" w:hAnsi="標楷體"/>
                <w:spacing w:val="60"/>
                <w:sz w:val="20"/>
              </w:rPr>
            </w:pPr>
          </w:p>
        </w:tc>
        <w:tc>
          <w:tcPr>
            <w:tcW w:w="1693" w:type="dxa"/>
            <w:gridSpan w:val="3"/>
            <w:vMerge/>
            <w:tcBorders>
              <w:top w:val="nil"/>
              <w:bottom w:val="nil"/>
            </w:tcBorders>
            <w:vAlign w:val="center"/>
          </w:tcPr>
          <w:p w14:paraId="19DA56E4" w14:textId="77777777" w:rsidR="002E5DE4" w:rsidRPr="00A93F98" w:rsidRDefault="002E5DE4" w:rsidP="00C3143D">
            <w:pPr>
              <w:ind w:left="113" w:right="113"/>
              <w:jc w:val="distribute"/>
              <w:rPr>
                <w:rFonts w:ascii="標楷體" w:eastAsia="標楷體" w:hAnsi="標楷體"/>
                <w:spacing w:val="60"/>
                <w:sz w:val="20"/>
              </w:rPr>
            </w:pPr>
          </w:p>
        </w:tc>
        <w:tc>
          <w:tcPr>
            <w:tcW w:w="1694" w:type="dxa"/>
            <w:gridSpan w:val="3"/>
            <w:vMerge/>
            <w:tcBorders>
              <w:bottom w:val="nil"/>
            </w:tcBorders>
            <w:vAlign w:val="center"/>
          </w:tcPr>
          <w:p w14:paraId="68443614" w14:textId="77777777" w:rsidR="002E5DE4" w:rsidRPr="00A93F98" w:rsidRDefault="002E5DE4" w:rsidP="00C3143D">
            <w:pPr>
              <w:ind w:left="113" w:right="113"/>
              <w:jc w:val="distribute"/>
              <w:rPr>
                <w:rFonts w:ascii="標楷體" w:eastAsia="標楷體" w:hAnsi="標楷體"/>
                <w:spacing w:val="60"/>
                <w:sz w:val="20"/>
              </w:rPr>
            </w:pPr>
          </w:p>
        </w:tc>
        <w:tc>
          <w:tcPr>
            <w:tcW w:w="1467" w:type="dxa"/>
            <w:gridSpan w:val="3"/>
            <w:tcBorders>
              <w:top w:val="single" w:sz="4" w:space="0" w:color="auto"/>
              <w:bottom w:val="nil"/>
            </w:tcBorders>
            <w:vAlign w:val="center"/>
          </w:tcPr>
          <w:p w14:paraId="1BDB8186" w14:textId="77777777" w:rsidR="002E5DE4" w:rsidRPr="00A93F98" w:rsidRDefault="002E5DE4" w:rsidP="00EF252D">
            <w:pPr>
              <w:ind w:left="113"/>
              <w:jc w:val="distribute"/>
              <w:rPr>
                <w:rFonts w:ascii="標楷體" w:eastAsia="標楷體" w:hAnsi="標楷體"/>
                <w:spacing w:val="60"/>
                <w:sz w:val="20"/>
              </w:rPr>
            </w:pPr>
            <w:r w:rsidRPr="00A93F98">
              <w:rPr>
                <w:rFonts w:ascii="標楷體" w:eastAsia="標楷體" w:hAnsi="標楷體" w:hint="eastAsia"/>
                <w:spacing w:val="60"/>
                <w:sz w:val="20"/>
              </w:rPr>
              <w:t>金額</w:t>
            </w:r>
          </w:p>
        </w:tc>
        <w:tc>
          <w:tcPr>
            <w:tcW w:w="1034" w:type="dxa"/>
            <w:gridSpan w:val="3"/>
            <w:tcBorders>
              <w:top w:val="single" w:sz="4" w:space="0" w:color="auto"/>
              <w:bottom w:val="nil"/>
              <w:right w:val="nil"/>
            </w:tcBorders>
            <w:vAlign w:val="center"/>
          </w:tcPr>
          <w:p w14:paraId="4F04A681" w14:textId="77777777" w:rsidR="002E5DE4" w:rsidRPr="00A93F98" w:rsidRDefault="002E5DE4" w:rsidP="00EF252D">
            <w:pPr>
              <w:ind w:left="113" w:right="-31"/>
              <w:jc w:val="distribute"/>
              <w:rPr>
                <w:rFonts w:ascii="標楷體" w:eastAsia="標楷體" w:hAnsi="標楷體"/>
                <w:spacing w:val="60"/>
                <w:sz w:val="20"/>
              </w:rPr>
            </w:pPr>
            <w:r w:rsidRPr="00A93F98">
              <w:rPr>
                <w:rFonts w:ascii="標楷體" w:eastAsia="標楷體" w:hAnsi="標楷體" w:hint="eastAsia"/>
                <w:spacing w:val="60"/>
                <w:sz w:val="20"/>
              </w:rPr>
              <w:t>％</w:t>
            </w:r>
          </w:p>
        </w:tc>
      </w:tr>
      <w:tr w:rsidR="002E5DE4" w:rsidRPr="00A93F98" w14:paraId="78C88672" w14:textId="77777777" w:rsidTr="00891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0" w:type="dxa"/>
          <w:trHeight w:val="397"/>
        </w:trPr>
        <w:tc>
          <w:tcPr>
            <w:tcW w:w="4025" w:type="dxa"/>
            <w:gridSpan w:val="4"/>
            <w:tcBorders>
              <w:top w:val="single" w:sz="8" w:space="0" w:color="auto"/>
              <w:left w:val="nil"/>
              <w:bottom w:val="nil"/>
            </w:tcBorders>
            <w:shd w:val="clear" w:color="auto" w:fill="auto"/>
            <w:vAlign w:val="center"/>
          </w:tcPr>
          <w:p w14:paraId="10343351" w14:textId="77777777" w:rsidR="002E5DE4" w:rsidRPr="00A93F98" w:rsidRDefault="002E5DE4" w:rsidP="00C3143D">
            <w:pPr>
              <w:rPr>
                <w:rFonts w:ascii="標楷體" w:eastAsia="標楷體" w:hAnsi="標楷體"/>
                <w:b/>
                <w:kern w:val="0"/>
                <w:sz w:val="20"/>
              </w:rPr>
            </w:pPr>
            <w:r w:rsidRPr="007E0076">
              <w:rPr>
                <w:rFonts w:ascii="標楷體" w:eastAsia="標楷體" w:hAnsi="標楷體" w:hint="eastAsia"/>
                <w:b/>
                <w:kern w:val="0"/>
                <w:sz w:val="20"/>
              </w:rPr>
              <w:t>業務活動之現金流量</w:t>
            </w:r>
          </w:p>
        </w:tc>
        <w:tc>
          <w:tcPr>
            <w:tcW w:w="1693" w:type="dxa"/>
            <w:gridSpan w:val="3"/>
            <w:tcBorders>
              <w:top w:val="single" w:sz="8" w:space="0" w:color="auto"/>
              <w:bottom w:val="nil"/>
            </w:tcBorders>
            <w:shd w:val="clear" w:color="auto" w:fill="auto"/>
            <w:vAlign w:val="center"/>
          </w:tcPr>
          <w:p w14:paraId="3DA15908" w14:textId="77777777" w:rsidR="002E5DE4" w:rsidRPr="00A93F98" w:rsidRDefault="002E5DE4" w:rsidP="00C3143D">
            <w:pPr>
              <w:autoSpaceDE w:val="0"/>
              <w:autoSpaceDN w:val="0"/>
              <w:adjustRightInd w:val="0"/>
              <w:jc w:val="right"/>
              <w:rPr>
                <w:rFonts w:ascii="標楷體" w:eastAsia="標楷體" w:hAnsi="標楷體"/>
                <w:b/>
                <w:kern w:val="0"/>
                <w:sz w:val="18"/>
                <w:szCs w:val="18"/>
              </w:rPr>
            </w:pPr>
          </w:p>
        </w:tc>
        <w:tc>
          <w:tcPr>
            <w:tcW w:w="1694" w:type="dxa"/>
            <w:gridSpan w:val="3"/>
            <w:tcBorders>
              <w:top w:val="single" w:sz="8" w:space="0" w:color="auto"/>
              <w:bottom w:val="nil"/>
            </w:tcBorders>
            <w:shd w:val="clear" w:color="auto" w:fill="auto"/>
            <w:vAlign w:val="center"/>
          </w:tcPr>
          <w:p w14:paraId="71E16C7F" w14:textId="77777777" w:rsidR="002E5DE4" w:rsidRPr="00A93F98" w:rsidRDefault="002E5DE4" w:rsidP="00C3143D">
            <w:pPr>
              <w:autoSpaceDE w:val="0"/>
              <w:autoSpaceDN w:val="0"/>
              <w:adjustRightInd w:val="0"/>
              <w:jc w:val="right"/>
              <w:rPr>
                <w:rFonts w:ascii="標楷體" w:eastAsia="標楷體" w:hAnsi="標楷體"/>
                <w:b/>
                <w:kern w:val="0"/>
                <w:sz w:val="18"/>
                <w:szCs w:val="18"/>
              </w:rPr>
            </w:pPr>
          </w:p>
        </w:tc>
        <w:tc>
          <w:tcPr>
            <w:tcW w:w="1467" w:type="dxa"/>
            <w:gridSpan w:val="3"/>
            <w:tcBorders>
              <w:top w:val="single" w:sz="8" w:space="0" w:color="auto"/>
              <w:bottom w:val="nil"/>
            </w:tcBorders>
            <w:shd w:val="clear" w:color="auto" w:fill="auto"/>
            <w:vAlign w:val="center"/>
          </w:tcPr>
          <w:p w14:paraId="700C2B89" w14:textId="77777777" w:rsidR="002E5DE4" w:rsidRPr="00A93F98" w:rsidRDefault="002E5DE4" w:rsidP="00C3143D">
            <w:pPr>
              <w:autoSpaceDE w:val="0"/>
              <w:autoSpaceDN w:val="0"/>
              <w:adjustRightInd w:val="0"/>
              <w:jc w:val="right"/>
              <w:rPr>
                <w:rFonts w:ascii="標楷體" w:eastAsia="標楷體" w:hAnsi="標楷體"/>
                <w:b/>
                <w:kern w:val="0"/>
                <w:sz w:val="18"/>
                <w:szCs w:val="18"/>
              </w:rPr>
            </w:pPr>
          </w:p>
        </w:tc>
        <w:tc>
          <w:tcPr>
            <w:tcW w:w="1034" w:type="dxa"/>
            <w:gridSpan w:val="3"/>
            <w:tcBorders>
              <w:top w:val="single" w:sz="8" w:space="0" w:color="auto"/>
              <w:bottom w:val="nil"/>
              <w:right w:val="nil"/>
            </w:tcBorders>
            <w:shd w:val="clear" w:color="auto" w:fill="auto"/>
            <w:vAlign w:val="center"/>
          </w:tcPr>
          <w:p w14:paraId="1DEF1A16" w14:textId="77777777" w:rsidR="002E5DE4" w:rsidRPr="00A93F98" w:rsidRDefault="002E5DE4" w:rsidP="00C3143D">
            <w:pPr>
              <w:autoSpaceDE w:val="0"/>
              <w:autoSpaceDN w:val="0"/>
              <w:adjustRightInd w:val="0"/>
              <w:jc w:val="right"/>
              <w:rPr>
                <w:rFonts w:ascii="標楷體" w:eastAsia="標楷體" w:hAnsi="標楷體"/>
                <w:b/>
                <w:kern w:val="0"/>
                <w:sz w:val="18"/>
                <w:szCs w:val="18"/>
              </w:rPr>
            </w:pPr>
          </w:p>
        </w:tc>
      </w:tr>
      <w:tr w:rsidR="002E5DE4" w:rsidRPr="00A93F98" w14:paraId="12E376F4" w14:textId="77777777" w:rsidTr="00891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0" w:type="dxa"/>
          <w:trHeight w:val="419"/>
        </w:trPr>
        <w:tc>
          <w:tcPr>
            <w:tcW w:w="4025" w:type="dxa"/>
            <w:gridSpan w:val="4"/>
            <w:tcBorders>
              <w:top w:val="nil"/>
              <w:left w:val="nil"/>
              <w:bottom w:val="nil"/>
            </w:tcBorders>
            <w:shd w:val="clear" w:color="auto" w:fill="auto"/>
            <w:vAlign w:val="center"/>
          </w:tcPr>
          <w:p w14:paraId="3FDAB60E" w14:textId="77777777" w:rsidR="002E5DE4" w:rsidRPr="002C64D1" w:rsidRDefault="002E5DE4" w:rsidP="00C3143D">
            <w:pPr>
              <w:ind w:leftChars="100" w:left="240"/>
              <w:rPr>
                <w:rFonts w:ascii="標楷體" w:eastAsia="標楷體" w:hAnsi="標楷體"/>
                <w:kern w:val="0"/>
                <w:sz w:val="20"/>
              </w:rPr>
            </w:pPr>
            <w:r w:rsidRPr="007E0076">
              <w:rPr>
                <w:rFonts w:ascii="標楷體" w:eastAsia="標楷體" w:hAnsi="標楷體" w:hint="eastAsia"/>
                <w:kern w:val="0"/>
                <w:sz w:val="20"/>
              </w:rPr>
              <w:t>本期賸餘（短</w:t>
            </w:r>
            <w:proofErr w:type="gramStart"/>
            <w:r w:rsidRPr="007E0076">
              <w:rPr>
                <w:rFonts w:ascii="標楷體" w:eastAsia="標楷體" w:hAnsi="標楷體" w:hint="eastAsia"/>
                <w:kern w:val="0"/>
                <w:sz w:val="20"/>
              </w:rPr>
              <w:t>絀</w:t>
            </w:r>
            <w:proofErr w:type="gramEnd"/>
            <w:r w:rsidRPr="007E0076">
              <w:rPr>
                <w:rFonts w:ascii="標楷體" w:eastAsia="標楷體" w:hAnsi="標楷體" w:hint="eastAsia"/>
                <w:kern w:val="0"/>
                <w:sz w:val="20"/>
              </w:rPr>
              <w:t>）</w:t>
            </w:r>
          </w:p>
        </w:tc>
        <w:tc>
          <w:tcPr>
            <w:tcW w:w="1693" w:type="dxa"/>
            <w:gridSpan w:val="3"/>
            <w:tcBorders>
              <w:top w:val="nil"/>
              <w:bottom w:val="nil"/>
            </w:tcBorders>
            <w:vAlign w:val="center"/>
          </w:tcPr>
          <w:p w14:paraId="44870DA1" w14:textId="77777777" w:rsidR="002E5DE4" w:rsidRPr="00A93F98" w:rsidRDefault="002E5DE4" w:rsidP="00C3143D">
            <w:pPr>
              <w:autoSpaceDE w:val="0"/>
              <w:autoSpaceDN w:val="0"/>
              <w:adjustRightInd w:val="0"/>
              <w:jc w:val="right"/>
              <w:rPr>
                <w:rFonts w:ascii="標楷體" w:eastAsia="標楷體" w:hAnsi="標楷體"/>
                <w:kern w:val="0"/>
                <w:sz w:val="18"/>
                <w:szCs w:val="18"/>
              </w:rPr>
            </w:pPr>
            <w:r w:rsidRPr="007E0076">
              <w:rPr>
                <w:rFonts w:ascii="細明體" w:eastAsia="細明體" w:hAnsi="細明體" w:hint="eastAsia"/>
                <w:kern w:val="0"/>
                <w:sz w:val="18"/>
              </w:rPr>
              <w:t>1,818,554,000</w:t>
            </w:r>
          </w:p>
        </w:tc>
        <w:tc>
          <w:tcPr>
            <w:tcW w:w="1694" w:type="dxa"/>
            <w:gridSpan w:val="3"/>
            <w:tcBorders>
              <w:top w:val="nil"/>
              <w:bottom w:val="nil"/>
            </w:tcBorders>
            <w:vAlign w:val="center"/>
          </w:tcPr>
          <w:p w14:paraId="0C22AB77" w14:textId="77777777" w:rsidR="002E5DE4" w:rsidRPr="00A93F98" w:rsidRDefault="002E5DE4" w:rsidP="00C3143D">
            <w:pPr>
              <w:autoSpaceDE w:val="0"/>
              <w:autoSpaceDN w:val="0"/>
              <w:adjustRightInd w:val="0"/>
              <w:jc w:val="right"/>
              <w:rPr>
                <w:rFonts w:ascii="標楷體" w:eastAsia="標楷體" w:hAnsi="標楷體"/>
                <w:kern w:val="0"/>
                <w:sz w:val="18"/>
                <w:szCs w:val="18"/>
              </w:rPr>
            </w:pPr>
            <w:r w:rsidRPr="007E0076">
              <w:rPr>
                <w:rFonts w:ascii="細明體" w:eastAsia="細明體" w:hAnsi="細明體" w:hint="eastAsia"/>
                <w:kern w:val="0"/>
                <w:sz w:val="18"/>
              </w:rPr>
              <w:t>88,165,661</w:t>
            </w:r>
          </w:p>
        </w:tc>
        <w:tc>
          <w:tcPr>
            <w:tcW w:w="1467" w:type="dxa"/>
            <w:gridSpan w:val="3"/>
            <w:tcBorders>
              <w:top w:val="nil"/>
              <w:bottom w:val="nil"/>
            </w:tcBorders>
            <w:vAlign w:val="center"/>
          </w:tcPr>
          <w:p w14:paraId="29189CC5" w14:textId="77777777" w:rsidR="002E5DE4" w:rsidRPr="00A93F98" w:rsidRDefault="002E5DE4" w:rsidP="00C3143D">
            <w:pPr>
              <w:autoSpaceDE w:val="0"/>
              <w:autoSpaceDN w:val="0"/>
              <w:adjustRightInd w:val="0"/>
              <w:jc w:val="right"/>
              <w:rPr>
                <w:rFonts w:ascii="標楷體" w:eastAsia="標楷體" w:hAnsi="標楷體"/>
                <w:kern w:val="0"/>
                <w:sz w:val="18"/>
                <w:szCs w:val="18"/>
              </w:rPr>
            </w:pPr>
            <w:r w:rsidRPr="007E0076">
              <w:rPr>
                <w:rFonts w:ascii="細明體" w:eastAsia="細明體" w:hAnsi="細明體" w:hint="eastAsia"/>
                <w:kern w:val="0"/>
                <w:sz w:val="18"/>
              </w:rPr>
              <w:t>- 1,730,388,339</w:t>
            </w:r>
          </w:p>
        </w:tc>
        <w:tc>
          <w:tcPr>
            <w:tcW w:w="1034" w:type="dxa"/>
            <w:gridSpan w:val="3"/>
            <w:tcBorders>
              <w:top w:val="nil"/>
              <w:bottom w:val="nil"/>
              <w:right w:val="nil"/>
            </w:tcBorders>
            <w:vAlign w:val="center"/>
          </w:tcPr>
          <w:p w14:paraId="3042EF4F" w14:textId="77777777" w:rsidR="002E5DE4" w:rsidRPr="00A93F98" w:rsidRDefault="002E5DE4" w:rsidP="00C3143D">
            <w:pPr>
              <w:autoSpaceDE w:val="0"/>
              <w:autoSpaceDN w:val="0"/>
              <w:adjustRightInd w:val="0"/>
              <w:jc w:val="right"/>
              <w:rPr>
                <w:rFonts w:ascii="標楷體" w:eastAsia="標楷體" w:hAnsi="標楷體"/>
                <w:kern w:val="0"/>
                <w:sz w:val="18"/>
                <w:szCs w:val="18"/>
              </w:rPr>
            </w:pPr>
            <w:r w:rsidRPr="007E0076">
              <w:rPr>
                <w:rFonts w:ascii="細明體" w:eastAsia="細明體" w:hAnsi="細明體" w:hint="eastAsia"/>
                <w:kern w:val="0"/>
                <w:sz w:val="18"/>
              </w:rPr>
              <w:t>- 95.15</w:t>
            </w:r>
          </w:p>
        </w:tc>
      </w:tr>
      <w:tr w:rsidR="002E5DE4" w:rsidRPr="00A93F98" w14:paraId="67FEE6C5" w14:textId="77777777" w:rsidTr="00891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0" w:type="dxa"/>
          <w:trHeight w:val="419"/>
        </w:trPr>
        <w:tc>
          <w:tcPr>
            <w:tcW w:w="4025" w:type="dxa"/>
            <w:gridSpan w:val="4"/>
            <w:tcBorders>
              <w:top w:val="nil"/>
              <w:left w:val="nil"/>
              <w:bottom w:val="nil"/>
            </w:tcBorders>
            <w:shd w:val="clear" w:color="auto" w:fill="auto"/>
            <w:vAlign w:val="center"/>
          </w:tcPr>
          <w:p w14:paraId="3B572C88" w14:textId="77777777" w:rsidR="002E5DE4" w:rsidRPr="002C64D1" w:rsidRDefault="002E5DE4" w:rsidP="00C3143D">
            <w:pPr>
              <w:ind w:leftChars="100" w:left="240"/>
              <w:rPr>
                <w:rFonts w:ascii="標楷體" w:eastAsia="標楷體" w:hAnsi="標楷體"/>
                <w:noProof/>
                <w:kern w:val="0"/>
                <w:sz w:val="20"/>
              </w:rPr>
            </w:pPr>
            <w:r w:rsidRPr="007E0076">
              <w:rPr>
                <w:rFonts w:ascii="標楷體" w:eastAsia="標楷體" w:hAnsi="標楷體" w:hint="eastAsia"/>
                <w:kern w:val="0"/>
                <w:sz w:val="20"/>
              </w:rPr>
              <w:t>利息股利之調整</w:t>
            </w:r>
          </w:p>
        </w:tc>
        <w:tc>
          <w:tcPr>
            <w:tcW w:w="1693" w:type="dxa"/>
            <w:gridSpan w:val="3"/>
            <w:tcBorders>
              <w:top w:val="nil"/>
              <w:bottom w:val="nil"/>
            </w:tcBorders>
            <w:vAlign w:val="center"/>
          </w:tcPr>
          <w:p w14:paraId="1A543899" w14:textId="77777777" w:rsidR="002E5DE4" w:rsidRPr="00A93F98" w:rsidRDefault="002E5DE4" w:rsidP="00C3143D">
            <w:pPr>
              <w:autoSpaceDE w:val="0"/>
              <w:autoSpaceDN w:val="0"/>
              <w:adjustRightInd w:val="0"/>
              <w:jc w:val="right"/>
              <w:rPr>
                <w:rFonts w:ascii="標楷體" w:eastAsia="標楷體" w:hAnsi="標楷體"/>
                <w:noProof/>
                <w:kern w:val="0"/>
                <w:sz w:val="18"/>
                <w:szCs w:val="18"/>
              </w:rPr>
            </w:pPr>
            <w:r w:rsidRPr="007E0076">
              <w:rPr>
                <w:rFonts w:ascii="細明體" w:eastAsia="細明體" w:hAnsi="細明體" w:hint="eastAsia"/>
                <w:kern w:val="0"/>
                <w:sz w:val="18"/>
              </w:rPr>
              <w:t>- 9,160,000</w:t>
            </w:r>
          </w:p>
        </w:tc>
        <w:tc>
          <w:tcPr>
            <w:tcW w:w="1694" w:type="dxa"/>
            <w:gridSpan w:val="3"/>
            <w:tcBorders>
              <w:top w:val="nil"/>
              <w:bottom w:val="nil"/>
            </w:tcBorders>
            <w:vAlign w:val="center"/>
          </w:tcPr>
          <w:p w14:paraId="2C0BFB3B" w14:textId="77777777" w:rsidR="002E5DE4" w:rsidRPr="00A93F98" w:rsidRDefault="002E5DE4" w:rsidP="00C3143D">
            <w:pPr>
              <w:autoSpaceDE w:val="0"/>
              <w:autoSpaceDN w:val="0"/>
              <w:adjustRightInd w:val="0"/>
              <w:jc w:val="right"/>
              <w:rPr>
                <w:rFonts w:ascii="標楷體" w:eastAsia="標楷體" w:hAnsi="標楷體"/>
                <w:noProof/>
                <w:kern w:val="0"/>
                <w:sz w:val="18"/>
                <w:szCs w:val="18"/>
              </w:rPr>
            </w:pPr>
            <w:r w:rsidRPr="007E0076">
              <w:rPr>
                <w:rFonts w:ascii="細明體" w:eastAsia="細明體" w:hAnsi="細明體" w:hint="eastAsia"/>
                <w:kern w:val="0"/>
                <w:sz w:val="18"/>
              </w:rPr>
              <w:t>- 4,683,330</w:t>
            </w:r>
          </w:p>
        </w:tc>
        <w:tc>
          <w:tcPr>
            <w:tcW w:w="1467" w:type="dxa"/>
            <w:gridSpan w:val="3"/>
            <w:tcBorders>
              <w:top w:val="nil"/>
              <w:bottom w:val="nil"/>
            </w:tcBorders>
            <w:vAlign w:val="center"/>
          </w:tcPr>
          <w:p w14:paraId="62B1E25E" w14:textId="77777777" w:rsidR="002E5DE4" w:rsidRPr="00A93F98" w:rsidRDefault="002E5DE4" w:rsidP="00C3143D">
            <w:pPr>
              <w:autoSpaceDE w:val="0"/>
              <w:autoSpaceDN w:val="0"/>
              <w:adjustRightInd w:val="0"/>
              <w:jc w:val="right"/>
              <w:rPr>
                <w:rFonts w:ascii="標楷體" w:eastAsia="標楷體" w:hAnsi="標楷體"/>
                <w:noProof/>
                <w:kern w:val="0"/>
                <w:sz w:val="18"/>
                <w:szCs w:val="18"/>
              </w:rPr>
            </w:pPr>
            <w:r w:rsidRPr="007E0076">
              <w:rPr>
                <w:rFonts w:ascii="細明體" w:eastAsia="細明體" w:hAnsi="細明體" w:hint="eastAsia"/>
                <w:kern w:val="0"/>
                <w:sz w:val="18"/>
              </w:rPr>
              <w:t>4,476,670</w:t>
            </w:r>
          </w:p>
        </w:tc>
        <w:tc>
          <w:tcPr>
            <w:tcW w:w="1034" w:type="dxa"/>
            <w:gridSpan w:val="3"/>
            <w:tcBorders>
              <w:top w:val="nil"/>
              <w:bottom w:val="nil"/>
              <w:right w:val="nil"/>
            </w:tcBorders>
            <w:vAlign w:val="center"/>
          </w:tcPr>
          <w:p w14:paraId="5D462B7B" w14:textId="77777777" w:rsidR="002E5DE4" w:rsidRPr="00A93F98" w:rsidRDefault="002E5DE4" w:rsidP="00C3143D">
            <w:pPr>
              <w:autoSpaceDE w:val="0"/>
              <w:autoSpaceDN w:val="0"/>
              <w:adjustRightInd w:val="0"/>
              <w:jc w:val="right"/>
              <w:rPr>
                <w:rFonts w:ascii="標楷體" w:eastAsia="標楷體" w:hAnsi="標楷體"/>
                <w:noProof/>
                <w:kern w:val="0"/>
                <w:sz w:val="18"/>
                <w:szCs w:val="18"/>
              </w:rPr>
            </w:pPr>
            <w:r w:rsidRPr="007E0076">
              <w:rPr>
                <w:rFonts w:ascii="細明體" w:eastAsia="細明體" w:hAnsi="細明體" w:hint="eastAsia"/>
                <w:kern w:val="0"/>
                <w:sz w:val="18"/>
              </w:rPr>
              <w:t>- 48.87</w:t>
            </w:r>
          </w:p>
        </w:tc>
      </w:tr>
      <w:tr w:rsidR="002E5DE4" w:rsidRPr="00A93F98" w14:paraId="31A5E2A9" w14:textId="77777777" w:rsidTr="00891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0" w:type="dxa"/>
          <w:trHeight w:val="419"/>
        </w:trPr>
        <w:tc>
          <w:tcPr>
            <w:tcW w:w="4025" w:type="dxa"/>
            <w:gridSpan w:val="4"/>
            <w:tcBorders>
              <w:top w:val="nil"/>
              <w:left w:val="nil"/>
              <w:bottom w:val="nil"/>
            </w:tcBorders>
            <w:shd w:val="clear" w:color="auto" w:fill="auto"/>
            <w:vAlign w:val="center"/>
          </w:tcPr>
          <w:p w14:paraId="38E812A5" w14:textId="77777777" w:rsidR="002E5DE4" w:rsidRPr="002C64D1" w:rsidRDefault="002E5DE4" w:rsidP="00C3143D">
            <w:pPr>
              <w:ind w:leftChars="100" w:left="240"/>
              <w:rPr>
                <w:rFonts w:ascii="標楷體" w:eastAsia="標楷體" w:hAnsi="標楷體"/>
                <w:noProof/>
                <w:spacing w:val="-6"/>
                <w:kern w:val="0"/>
                <w:sz w:val="20"/>
              </w:rPr>
            </w:pPr>
            <w:r w:rsidRPr="007E0076">
              <w:rPr>
                <w:rFonts w:ascii="標楷體" w:eastAsia="標楷體" w:hAnsi="標楷體" w:hint="eastAsia"/>
                <w:kern w:val="0"/>
                <w:sz w:val="20"/>
              </w:rPr>
              <w:t>未計利息股利之本期賸餘（短</w:t>
            </w:r>
            <w:proofErr w:type="gramStart"/>
            <w:r w:rsidRPr="007E0076">
              <w:rPr>
                <w:rFonts w:ascii="標楷體" w:eastAsia="標楷體" w:hAnsi="標楷體" w:hint="eastAsia"/>
                <w:kern w:val="0"/>
                <w:sz w:val="20"/>
              </w:rPr>
              <w:t>絀</w:t>
            </w:r>
            <w:proofErr w:type="gramEnd"/>
            <w:r w:rsidRPr="007E0076">
              <w:rPr>
                <w:rFonts w:ascii="標楷體" w:eastAsia="標楷體" w:hAnsi="標楷體" w:hint="eastAsia"/>
                <w:kern w:val="0"/>
                <w:sz w:val="20"/>
              </w:rPr>
              <w:t>）</w:t>
            </w:r>
          </w:p>
        </w:tc>
        <w:tc>
          <w:tcPr>
            <w:tcW w:w="1693" w:type="dxa"/>
            <w:gridSpan w:val="3"/>
            <w:tcBorders>
              <w:top w:val="nil"/>
              <w:bottom w:val="nil"/>
            </w:tcBorders>
            <w:vAlign w:val="center"/>
          </w:tcPr>
          <w:p w14:paraId="3A20202E" w14:textId="77777777" w:rsidR="002E5DE4" w:rsidRPr="00A93F98" w:rsidRDefault="002E5DE4" w:rsidP="00C3143D">
            <w:pPr>
              <w:autoSpaceDE w:val="0"/>
              <w:autoSpaceDN w:val="0"/>
              <w:adjustRightInd w:val="0"/>
              <w:jc w:val="right"/>
              <w:rPr>
                <w:rFonts w:ascii="標楷體" w:eastAsia="標楷體" w:hAnsi="標楷體"/>
                <w:noProof/>
                <w:kern w:val="0"/>
                <w:sz w:val="18"/>
                <w:szCs w:val="18"/>
              </w:rPr>
            </w:pPr>
            <w:r w:rsidRPr="007E0076">
              <w:rPr>
                <w:rFonts w:ascii="細明體" w:eastAsia="細明體" w:hAnsi="細明體" w:hint="eastAsia"/>
                <w:kern w:val="0"/>
                <w:sz w:val="18"/>
              </w:rPr>
              <w:t>1,809,394,000</w:t>
            </w:r>
          </w:p>
        </w:tc>
        <w:tc>
          <w:tcPr>
            <w:tcW w:w="1694" w:type="dxa"/>
            <w:gridSpan w:val="3"/>
            <w:tcBorders>
              <w:top w:val="nil"/>
              <w:bottom w:val="nil"/>
            </w:tcBorders>
            <w:vAlign w:val="center"/>
          </w:tcPr>
          <w:p w14:paraId="7D7F4F30" w14:textId="77777777" w:rsidR="002E5DE4" w:rsidRPr="00A93F98" w:rsidRDefault="002E5DE4" w:rsidP="00C3143D">
            <w:pPr>
              <w:autoSpaceDE w:val="0"/>
              <w:autoSpaceDN w:val="0"/>
              <w:adjustRightInd w:val="0"/>
              <w:jc w:val="right"/>
              <w:rPr>
                <w:rFonts w:ascii="標楷體" w:eastAsia="標楷體" w:hAnsi="標楷體"/>
                <w:noProof/>
                <w:kern w:val="0"/>
                <w:sz w:val="18"/>
                <w:szCs w:val="18"/>
              </w:rPr>
            </w:pPr>
            <w:r w:rsidRPr="007E0076">
              <w:rPr>
                <w:rFonts w:ascii="細明體" w:eastAsia="細明體" w:hAnsi="細明體" w:hint="eastAsia"/>
                <w:kern w:val="0"/>
                <w:sz w:val="18"/>
              </w:rPr>
              <w:t>83,482,331</w:t>
            </w:r>
          </w:p>
        </w:tc>
        <w:tc>
          <w:tcPr>
            <w:tcW w:w="1467" w:type="dxa"/>
            <w:gridSpan w:val="3"/>
            <w:tcBorders>
              <w:top w:val="nil"/>
              <w:bottom w:val="nil"/>
            </w:tcBorders>
            <w:vAlign w:val="center"/>
          </w:tcPr>
          <w:p w14:paraId="180DD369" w14:textId="77777777" w:rsidR="002E5DE4" w:rsidRPr="00A93F98" w:rsidRDefault="002E5DE4" w:rsidP="00C3143D">
            <w:pPr>
              <w:autoSpaceDE w:val="0"/>
              <w:autoSpaceDN w:val="0"/>
              <w:adjustRightInd w:val="0"/>
              <w:jc w:val="right"/>
              <w:rPr>
                <w:rFonts w:ascii="標楷體" w:eastAsia="標楷體" w:hAnsi="標楷體"/>
                <w:noProof/>
                <w:kern w:val="0"/>
                <w:sz w:val="18"/>
                <w:szCs w:val="18"/>
              </w:rPr>
            </w:pPr>
            <w:r w:rsidRPr="007E0076">
              <w:rPr>
                <w:rFonts w:ascii="細明體" w:eastAsia="細明體" w:hAnsi="細明體" w:hint="eastAsia"/>
                <w:kern w:val="0"/>
                <w:sz w:val="18"/>
              </w:rPr>
              <w:t>- 1,725,911,669</w:t>
            </w:r>
          </w:p>
        </w:tc>
        <w:tc>
          <w:tcPr>
            <w:tcW w:w="1034" w:type="dxa"/>
            <w:gridSpan w:val="3"/>
            <w:tcBorders>
              <w:top w:val="nil"/>
              <w:bottom w:val="nil"/>
              <w:right w:val="nil"/>
            </w:tcBorders>
            <w:vAlign w:val="center"/>
          </w:tcPr>
          <w:p w14:paraId="65741711" w14:textId="77777777" w:rsidR="002E5DE4" w:rsidRPr="00A93F98" w:rsidRDefault="002E5DE4" w:rsidP="00C3143D">
            <w:pPr>
              <w:autoSpaceDE w:val="0"/>
              <w:autoSpaceDN w:val="0"/>
              <w:adjustRightInd w:val="0"/>
              <w:jc w:val="right"/>
              <w:rPr>
                <w:rFonts w:ascii="標楷體" w:eastAsia="標楷體" w:hAnsi="標楷體"/>
                <w:noProof/>
                <w:kern w:val="0"/>
                <w:sz w:val="18"/>
                <w:szCs w:val="18"/>
              </w:rPr>
            </w:pPr>
            <w:r w:rsidRPr="007E0076">
              <w:rPr>
                <w:rFonts w:ascii="細明體" w:eastAsia="細明體" w:hAnsi="細明體" w:hint="eastAsia"/>
                <w:kern w:val="0"/>
                <w:sz w:val="18"/>
              </w:rPr>
              <w:t>- 95.39</w:t>
            </w:r>
          </w:p>
        </w:tc>
      </w:tr>
      <w:tr w:rsidR="002E5DE4" w:rsidRPr="00A93F98" w14:paraId="084F2711" w14:textId="77777777" w:rsidTr="00891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0" w:type="dxa"/>
          <w:trHeight w:val="419"/>
        </w:trPr>
        <w:tc>
          <w:tcPr>
            <w:tcW w:w="4025" w:type="dxa"/>
            <w:gridSpan w:val="4"/>
            <w:tcBorders>
              <w:top w:val="nil"/>
              <w:left w:val="nil"/>
              <w:bottom w:val="nil"/>
            </w:tcBorders>
            <w:shd w:val="clear" w:color="auto" w:fill="auto"/>
            <w:vAlign w:val="center"/>
          </w:tcPr>
          <w:p w14:paraId="43F52E0F" w14:textId="77777777" w:rsidR="002E5DE4" w:rsidRPr="002C64D1" w:rsidRDefault="002E5DE4" w:rsidP="00C3143D">
            <w:pPr>
              <w:ind w:leftChars="100" w:left="240"/>
              <w:rPr>
                <w:rFonts w:ascii="標楷體" w:eastAsia="標楷體" w:hAnsi="標楷體"/>
                <w:kern w:val="0"/>
                <w:sz w:val="20"/>
              </w:rPr>
            </w:pPr>
            <w:r w:rsidRPr="007E0076">
              <w:rPr>
                <w:rFonts w:ascii="標楷體" w:eastAsia="標楷體" w:hAnsi="標楷體" w:hint="eastAsia"/>
                <w:kern w:val="0"/>
                <w:sz w:val="20"/>
              </w:rPr>
              <w:t>調整項目</w:t>
            </w:r>
          </w:p>
        </w:tc>
        <w:tc>
          <w:tcPr>
            <w:tcW w:w="1693" w:type="dxa"/>
            <w:gridSpan w:val="3"/>
            <w:tcBorders>
              <w:top w:val="nil"/>
              <w:bottom w:val="nil"/>
            </w:tcBorders>
            <w:vAlign w:val="center"/>
          </w:tcPr>
          <w:p w14:paraId="2FF4C5EC" w14:textId="77777777" w:rsidR="002E5DE4" w:rsidRPr="00A93F98" w:rsidRDefault="002E5DE4" w:rsidP="00C3143D">
            <w:pPr>
              <w:autoSpaceDE w:val="0"/>
              <w:autoSpaceDN w:val="0"/>
              <w:adjustRightInd w:val="0"/>
              <w:jc w:val="right"/>
              <w:rPr>
                <w:rFonts w:ascii="標楷體" w:eastAsia="標楷體" w:hAnsi="標楷體"/>
                <w:kern w:val="0"/>
                <w:sz w:val="18"/>
                <w:szCs w:val="18"/>
              </w:rPr>
            </w:pPr>
            <w:r w:rsidRPr="007E0076">
              <w:rPr>
                <w:rFonts w:ascii="細明體" w:eastAsia="細明體" w:hAnsi="細明體" w:hint="eastAsia"/>
                <w:kern w:val="0"/>
                <w:sz w:val="18"/>
              </w:rPr>
              <w:t>170,764,000</w:t>
            </w:r>
          </w:p>
        </w:tc>
        <w:tc>
          <w:tcPr>
            <w:tcW w:w="1694" w:type="dxa"/>
            <w:gridSpan w:val="3"/>
            <w:tcBorders>
              <w:top w:val="nil"/>
              <w:bottom w:val="nil"/>
            </w:tcBorders>
            <w:vAlign w:val="center"/>
          </w:tcPr>
          <w:p w14:paraId="5C59CBB8" w14:textId="77777777" w:rsidR="002E5DE4" w:rsidRPr="00A93F98" w:rsidRDefault="002E5DE4" w:rsidP="00C3143D">
            <w:pPr>
              <w:autoSpaceDE w:val="0"/>
              <w:autoSpaceDN w:val="0"/>
              <w:adjustRightInd w:val="0"/>
              <w:jc w:val="right"/>
              <w:rPr>
                <w:rFonts w:ascii="標楷體" w:eastAsia="標楷體" w:hAnsi="標楷體"/>
                <w:kern w:val="0"/>
                <w:sz w:val="18"/>
                <w:szCs w:val="18"/>
              </w:rPr>
            </w:pPr>
            <w:r w:rsidRPr="007E0076">
              <w:rPr>
                <w:rFonts w:ascii="細明體" w:eastAsia="細明體" w:hAnsi="細明體" w:hint="eastAsia"/>
                <w:kern w:val="0"/>
                <w:sz w:val="18"/>
              </w:rPr>
              <w:t>- 66,285,184</w:t>
            </w:r>
          </w:p>
        </w:tc>
        <w:tc>
          <w:tcPr>
            <w:tcW w:w="1467" w:type="dxa"/>
            <w:gridSpan w:val="3"/>
            <w:tcBorders>
              <w:top w:val="nil"/>
              <w:bottom w:val="nil"/>
            </w:tcBorders>
            <w:vAlign w:val="center"/>
          </w:tcPr>
          <w:p w14:paraId="7BE93BA4" w14:textId="77777777" w:rsidR="002E5DE4" w:rsidRPr="00A93F98" w:rsidRDefault="002E5DE4" w:rsidP="00C3143D">
            <w:pPr>
              <w:autoSpaceDE w:val="0"/>
              <w:autoSpaceDN w:val="0"/>
              <w:adjustRightInd w:val="0"/>
              <w:jc w:val="right"/>
              <w:rPr>
                <w:rFonts w:ascii="標楷體" w:eastAsia="標楷體" w:hAnsi="標楷體"/>
                <w:kern w:val="0"/>
                <w:sz w:val="18"/>
                <w:szCs w:val="18"/>
              </w:rPr>
            </w:pPr>
            <w:r w:rsidRPr="007E0076">
              <w:rPr>
                <w:rFonts w:ascii="細明體" w:eastAsia="細明體" w:hAnsi="細明體" w:hint="eastAsia"/>
                <w:kern w:val="0"/>
                <w:sz w:val="18"/>
              </w:rPr>
              <w:t>- 237,049,184</w:t>
            </w:r>
          </w:p>
        </w:tc>
        <w:tc>
          <w:tcPr>
            <w:tcW w:w="1034" w:type="dxa"/>
            <w:gridSpan w:val="3"/>
            <w:tcBorders>
              <w:top w:val="nil"/>
              <w:bottom w:val="nil"/>
              <w:right w:val="nil"/>
            </w:tcBorders>
            <w:vAlign w:val="center"/>
          </w:tcPr>
          <w:p w14:paraId="3DA1EEB3" w14:textId="77777777" w:rsidR="002E5DE4" w:rsidRPr="00A93F98" w:rsidRDefault="002E5DE4" w:rsidP="00C3143D">
            <w:pPr>
              <w:autoSpaceDE w:val="0"/>
              <w:autoSpaceDN w:val="0"/>
              <w:adjustRightInd w:val="0"/>
              <w:jc w:val="right"/>
              <w:rPr>
                <w:rFonts w:ascii="標楷體" w:eastAsia="標楷體" w:hAnsi="標楷體"/>
                <w:kern w:val="0"/>
                <w:sz w:val="18"/>
                <w:szCs w:val="18"/>
              </w:rPr>
            </w:pPr>
            <w:r w:rsidRPr="007E0076">
              <w:rPr>
                <w:rFonts w:ascii="細明體" w:eastAsia="細明體" w:hAnsi="細明體" w:hint="eastAsia"/>
                <w:kern w:val="0"/>
                <w:sz w:val="18"/>
              </w:rPr>
              <w:t>--</w:t>
            </w:r>
          </w:p>
        </w:tc>
      </w:tr>
      <w:tr w:rsidR="002E5DE4" w:rsidRPr="00A93F98" w14:paraId="39C1D893" w14:textId="77777777" w:rsidTr="00891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0" w:type="dxa"/>
          <w:trHeight w:val="419"/>
        </w:trPr>
        <w:tc>
          <w:tcPr>
            <w:tcW w:w="4025" w:type="dxa"/>
            <w:gridSpan w:val="4"/>
            <w:tcBorders>
              <w:top w:val="nil"/>
              <w:left w:val="nil"/>
              <w:bottom w:val="nil"/>
            </w:tcBorders>
            <w:shd w:val="clear" w:color="auto" w:fill="auto"/>
            <w:vAlign w:val="center"/>
          </w:tcPr>
          <w:p w14:paraId="5F9A6914" w14:textId="77777777" w:rsidR="002E5DE4" w:rsidRPr="002C64D1" w:rsidRDefault="002E5DE4" w:rsidP="00C3143D">
            <w:pPr>
              <w:ind w:leftChars="100" w:left="240"/>
              <w:rPr>
                <w:rFonts w:ascii="標楷體" w:eastAsia="標楷體" w:hAnsi="標楷體"/>
                <w:b/>
                <w:noProof/>
                <w:spacing w:val="-4"/>
                <w:kern w:val="0"/>
                <w:sz w:val="20"/>
              </w:rPr>
            </w:pPr>
            <w:r w:rsidRPr="007E0076">
              <w:rPr>
                <w:rFonts w:ascii="標楷體" w:eastAsia="標楷體" w:hAnsi="標楷體" w:hint="eastAsia"/>
                <w:kern w:val="0"/>
                <w:sz w:val="20"/>
              </w:rPr>
              <w:t>未計利息股利之現金流入（流出）</w:t>
            </w:r>
          </w:p>
        </w:tc>
        <w:tc>
          <w:tcPr>
            <w:tcW w:w="1693" w:type="dxa"/>
            <w:gridSpan w:val="3"/>
            <w:tcBorders>
              <w:top w:val="nil"/>
              <w:bottom w:val="nil"/>
            </w:tcBorders>
            <w:vAlign w:val="center"/>
          </w:tcPr>
          <w:p w14:paraId="41BDFD0E" w14:textId="77777777" w:rsidR="002E5DE4" w:rsidRPr="00A93F98" w:rsidRDefault="002E5DE4" w:rsidP="00C3143D">
            <w:pPr>
              <w:autoSpaceDE w:val="0"/>
              <w:autoSpaceDN w:val="0"/>
              <w:adjustRightInd w:val="0"/>
              <w:jc w:val="right"/>
              <w:rPr>
                <w:rFonts w:ascii="標楷體" w:eastAsia="標楷體" w:hAnsi="標楷體"/>
                <w:b/>
                <w:noProof/>
                <w:kern w:val="0"/>
                <w:sz w:val="18"/>
                <w:szCs w:val="18"/>
              </w:rPr>
            </w:pPr>
            <w:r w:rsidRPr="007E0076">
              <w:rPr>
                <w:rFonts w:ascii="細明體" w:eastAsia="細明體" w:hAnsi="細明體" w:hint="eastAsia"/>
                <w:kern w:val="0"/>
                <w:sz w:val="18"/>
              </w:rPr>
              <w:t>1,980,158,000</w:t>
            </w:r>
          </w:p>
        </w:tc>
        <w:tc>
          <w:tcPr>
            <w:tcW w:w="1694" w:type="dxa"/>
            <w:gridSpan w:val="3"/>
            <w:tcBorders>
              <w:top w:val="nil"/>
              <w:bottom w:val="nil"/>
            </w:tcBorders>
            <w:vAlign w:val="center"/>
          </w:tcPr>
          <w:p w14:paraId="30A1E54B" w14:textId="77777777" w:rsidR="002E5DE4" w:rsidRPr="00A93F98" w:rsidRDefault="002E5DE4" w:rsidP="00C3143D">
            <w:pPr>
              <w:autoSpaceDE w:val="0"/>
              <w:autoSpaceDN w:val="0"/>
              <w:adjustRightInd w:val="0"/>
              <w:jc w:val="right"/>
              <w:rPr>
                <w:rFonts w:ascii="標楷體" w:eastAsia="標楷體" w:hAnsi="標楷體"/>
                <w:b/>
                <w:noProof/>
                <w:kern w:val="0"/>
                <w:sz w:val="18"/>
                <w:szCs w:val="18"/>
              </w:rPr>
            </w:pPr>
            <w:r w:rsidRPr="007E0076">
              <w:rPr>
                <w:rFonts w:ascii="細明體" w:eastAsia="細明體" w:hAnsi="細明體" w:hint="eastAsia"/>
                <w:kern w:val="0"/>
                <w:sz w:val="18"/>
              </w:rPr>
              <w:t>17,197,147</w:t>
            </w:r>
          </w:p>
        </w:tc>
        <w:tc>
          <w:tcPr>
            <w:tcW w:w="1467" w:type="dxa"/>
            <w:gridSpan w:val="3"/>
            <w:tcBorders>
              <w:top w:val="nil"/>
              <w:bottom w:val="nil"/>
            </w:tcBorders>
            <w:vAlign w:val="center"/>
          </w:tcPr>
          <w:p w14:paraId="4DE6349A" w14:textId="77777777" w:rsidR="002E5DE4" w:rsidRPr="00A93F98" w:rsidRDefault="002E5DE4" w:rsidP="00C3143D">
            <w:pPr>
              <w:autoSpaceDE w:val="0"/>
              <w:autoSpaceDN w:val="0"/>
              <w:adjustRightInd w:val="0"/>
              <w:jc w:val="right"/>
              <w:rPr>
                <w:rFonts w:ascii="標楷體" w:eastAsia="標楷體" w:hAnsi="標楷體"/>
                <w:b/>
                <w:noProof/>
                <w:kern w:val="0"/>
                <w:sz w:val="18"/>
                <w:szCs w:val="18"/>
              </w:rPr>
            </w:pPr>
            <w:r w:rsidRPr="007E0076">
              <w:rPr>
                <w:rFonts w:ascii="細明體" w:eastAsia="細明體" w:hAnsi="細明體" w:hint="eastAsia"/>
                <w:kern w:val="0"/>
                <w:sz w:val="18"/>
              </w:rPr>
              <w:t>- 1,962,960,853</w:t>
            </w:r>
          </w:p>
        </w:tc>
        <w:tc>
          <w:tcPr>
            <w:tcW w:w="1034" w:type="dxa"/>
            <w:gridSpan w:val="3"/>
            <w:tcBorders>
              <w:top w:val="nil"/>
              <w:bottom w:val="nil"/>
              <w:right w:val="nil"/>
            </w:tcBorders>
            <w:vAlign w:val="center"/>
          </w:tcPr>
          <w:p w14:paraId="137CE74B" w14:textId="77777777" w:rsidR="002E5DE4" w:rsidRPr="00A93F98" w:rsidRDefault="002E5DE4" w:rsidP="00C3143D">
            <w:pPr>
              <w:autoSpaceDE w:val="0"/>
              <w:autoSpaceDN w:val="0"/>
              <w:adjustRightInd w:val="0"/>
              <w:jc w:val="right"/>
              <w:rPr>
                <w:rFonts w:ascii="標楷體" w:eastAsia="標楷體" w:hAnsi="標楷體"/>
                <w:b/>
                <w:noProof/>
                <w:kern w:val="0"/>
                <w:sz w:val="18"/>
                <w:szCs w:val="18"/>
              </w:rPr>
            </w:pPr>
            <w:r w:rsidRPr="007E0076">
              <w:rPr>
                <w:rFonts w:ascii="細明體" w:eastAsia="細明體" w:hAnsi="細明體" w:hint="eastAsia"/>
                <w:kern w:val="0"/>
                <w:sz w:val="18"/>
              </w:rPr>
              <w:t>- 99.13</w:t>
            </w:r>
          </w:p>
        </w:tc>
      </w:tr>
      <w:tr w:rsidR="002E5DE4" w:rsidRPr="00A93F98" w14:paraId="33FD46D3" w14:textId="77777777" w:rsidTr="00891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0" w:type="dxa"/>
          <w:trHeight w:val="419"/>
        </w:trPr>
        <w:tc>
          <w:tcPr>
            <w:tcW w:w="4025" w:type="dxa"/>
            <w:gridSpan w:val="4"/>
            <w:tcBorders>
              <w:top w:val="nil"/>
              <w:left w:val="nil"/>
              <w:bottom w:val="nil"/>
            </w:tcBorders>
            <w:shd w:val="clear" w:color="auto" w:fill="auto"/>
            <w:vAlign w:val="center"/>
          </w:tcPr>
          <w:p w14:paraId="5C9E5F4F" w14:textId="77777777" w:rsidR="002E5DE4" w:rsidRPr="001833E9" w:rsidRDefault="002E5DE4" w:rsidP="00C3143D">
            <w:pPr>
              <w:ind w:leftChars="175" w:left="420"/>
              <w:rPr>
                <w:rFonts w:ascii="標楷體" w:eastAsia="標楷體" w:hAnsi="標楷體"/>
                <w:b/>
                <w:spacing w:val="-4"/>
                <w:kern w:val="0"/>
                <w:sz w:val="20"/>
              </w:rPr>
            </w:pPr>
            <w:r w:rsidRPr="007E0076">
              <w:rPr>
                <w:rFonts w:ascii="標楷體" w:eastAsia="標楷體" w:hAnsi="標楷體" w:hint="eastAsia"/>
                <w:b/>
                <w:kern w:val="0"/>
                <w:sz w:val="20"/>
              </w:rPr>
              <w:t>業務活動之淨現金流入（流出）</w:t>
            </w:r>
          </w:p>
        </w:tc>
        <w:tc>
          <w:tcPr>
            <w:tcW w:w="1693" w:type="dxa"/>
            <w:gridSpan w:val="3"/>
            <w:tcBorders>
              <w:top w:val="nil"/>
              <w:bottom w:val="nil"/>
            </w:tcBorders>
            <w:vAlign w:val="center"/>
          </w:tcPr>
          <w:p w14:paraId="42BB46B8" w14:textId="77777777" w:rsidR="002E5DE4" w:rsidRPr="00A93F98" w:rsidRDefault="002E5DE4" w:rsidP="00C3143D">
            <w:pPr>
              <w:autoSpaceDE w:val="0"/>
              <w:autoSpaceDN w:val="0"/>
              <w:adjustRightInd w:val="0"/>
              <w:jc w:val="right"/>
              <w:rPr>
                <w:rFonts w:ascii="標楷體" w:eastAsia="標楷體" w:hAnsi="標楷體"/>
                <w:b/>
                <w:kern w:val="0"/>
                <w:sz w:val="18"/>
                <w:szCs w:val="18"/>
              </w:rPr>
            </w:pPr>
            <w:r w:rsidRPr="007E0076">
              <w:rPr>
                <w:rFonts w:ascii="細明體" w:eastAsia="細明體" w:hAnsi="細明體" w:hint="eastAsia"/>
                <w:b/>
                <w:kern w:val="0"/>
                <w:sz w:val="18"/>
              </w:rPr>
              <w:t>1,980,158,000</w:t>
            </w:r>
          </w:p>
        </w:tc>
        <w:tc>
          <w:tcPr>
            <w:tcW w:w="1694" w:type="dxa"/>
            <w:gridSpan w:val="3"/>
            <w:tcBorders>
              <w:top w:val="nil"/>
              <w:bottom w:val="nil"/>
            </w:tcBorders>
            <w:vAlign w:val="center"/>
          </w:tcPr>
          <w:p w14:paraId="2594E5B3" w14:textId="77777777" w:rsidR="002E5DE4" w:rsidRPr="00A93F98" w:rsidRDefault="002E5DE4" w:rsidP="00C3143D">
            <w:pPr>
              <w:autoSpaceDE w:val="0"/>
              <w:autoSpaceDN w:val="0"/>
              <w:adjustRightInd w:val="0"/>
              <w:jc w:val="right"/>
              <w:rPr>
                <w:rFonts w:ascii="標楷體" w:eastAsia="標楷體" w:hAnsi="標楷體"/>
                <w:b/>
                <w:kern w:val="0"/>
                <w:sz w:val="18"/>
                <w:szCs w:val="18"/>
              </w:rPr>
            </w:pPr>
            <w:r w:rsidRPr="007E0076">
              <w:rPr>
                <w:rFonts w:ascii="細明體" w:eastAsia="細明體" w:hAnsi="細明體" w:hint="eastAsia"/>
                <w:b/>
                <w:kern w:val="0"/>
                <w:sz w:val="18"/>
              </w:rPr>
              <w:t>17,197,147</w:t>
            </w:r>
          </w:p>
        </w:tc>
        <w:tc>
          <w:tcPr>
            <w:tcW w:w="1467" w:type="dxa"/>
            <w:gridSpan w:val="3"/>
            <w:tcBorders>
              <w:top w:val="nil"/>
              <w:bottom w:val="nil"/>
            </w:tcBorders>
            <w:vAlign w:val="center"/>
          </w:tcPr>
          <w:p w14:paraId="5C3CCA3C" w14:textId="77777777" w:rsidR="002E5DE4" w:rsidRPr="00A93F98" w:rsidRDefault="002E5DE4" w:rsidP="00C3143D">
            <w:pPr>
              <w:autoSpaceDE w:val="0"/>
              <w:autoSpaceDN w:val="0"/>
              <w:adjustRightInd w:val="0"/>
              <w:jc w:val="right"/>
              <w:rPr>
                <w:rFonts w:ascii="標楷體" w:eastAsia="標楷體" w:hAnsi="標楷體"/>
                <w:b/>
                <w:kern w:val="0"/>
                <w:sz w:val="18"/>
                <w:szCs w:val="18"/>
              </w:rPr>
            </w:pPr>
            <w:r w:rsidRPr="007E0076">
              <w:rPr>
                <w:rFonts w:ascii="細明體" w:eastAsia="細明體" w:hAnsi="細明體" w:hint="eastAsia"/>
                <w:b/>
                <w:kern w:val="0"/>
                <w:sz w:val="18"/>
              </w:rPr>
              <w:t>- 1,962,960,853</w:t>
            </w:r>
          </w:p>
        </w:tc>
        <w:tc>
          <w:tcPr>
            <w:tcW w:w="1034" w:type="dxa"/>
            <w:gridSpan w:val="3"/>
            <w:tcBorders>
              <w:top w:val="nil"/>
              <w:bottom w:val="nil"/>
              <w:right w:val="nil"/>
            </w:tcBorders>
            <w:vAlign w:val="center"/>
          </w:tcPr>
          <w:p w14:paraId="23274135" w14:textId="77777777" w:rsidR="002E5DE4" w:rsidRPr="00A93F98" w:rsidRDefault="002E5DE4" w:rsidP="00C3143D">
            <w:pPr>
              <w:autoSpaceDE w:val="0"/>
              <w:autoSpaceDN w:val="0"/>
              <w:adjustRightInd w:val="0"/>
              <w:jc w:val="right"/>
              <w:rPr>
                <w:rFonts w:ascii="標楷體" w:eastAsia="標楷體" w:hAnsi="標楷體"/>
                <w:b/>
                <w:kern w:val="0"/>
                <w:sz w:val="18"/>
                <w:szCs w:val="18"/>
              </w:rPr>
            </w:pPr>
            <w:r w:rsidRPr="007E0076">
              <w:rPr>
                <w:rFonts w:ascii="細明體" w:eastAsia="細明體" w:hAnsi="細明體" w:hint="eastAsia"/>
                <w:b/>
                <w:kern w:val="0"/>
                <w:sz w:val="18"/>
              </w:rPr>
              <w:t>- 99.13</w:t>
            </w:r>
          </w:p>
        </w:tc>
      </w:tr>
      <w:tr w:rsidR="002E5DE4" w:rsidRPr="00A93F98" w14:paraId="60A06E02" w14:textId="77777777" w:rsidTr="00891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0" w:type="dxa"/>
          <w:trHeight w:val="419"/>
        </w:trPr>
        <w:tc>
          <w:tcPr>
            <w:tcW w:w="4025" w:type="dxa"/>
            <w:gridSpan w:val="4"/>
            <w:tcBorders>
              <w:top w:val="nil"/>
              <w:left w:val="nil"/>
              <w:bottom w:val="nil"/>
            </w:tcBorders>
            <w:shd w:val="clear" w:color="auto" w:fill="auto"/>
            <w:vAlign w:val="center"/>
          </w:tcPr>
          <w:p w14:paraId="1692EBD0" w14:textId="77777777" w:rsidR="002E5DE4" w:rsidRPr="00A93F98" w:rsidRDefault="002E5DE4" w:rsidP="00C3143D">
            <w:pPr>
              <w:rPr>
                <w:rFonts w:ascii="標楷體" w:eastAsia="標楷體" w:hAnsi="標楷體"/>
                <w:b/>
                <w:kern w:val="0"/>
                <w:sz w:val="20"/>
              </w:rPr>
            </w:pPr>
            <w:r w:rsidRPr="007E0076">
              <w:rPr>
                <w:rFonts w:ascii="標楷體" w:eastAsia="標楷體" w:hAnsi="標楷體" w:hint="eastAsia"/>
                <w:b/>
                <w:kern w:val="0"/>
                <w:sz w:val="20"/>
              </w:rPr>
              <w:t>投資活動之現金流量</w:t>
            </w:r>
          </w:p>
        </w:tc>
        <w:tc>
          <w:tcPr>
            <w:tcW w:w="1693" w:type="dxa"/>
            <w:gridSpan w:val="3"/>
            <w:tcBorders>
              <w:top w:val="nil"/>
              <w:bottom w:val="nil"/>
            </w:tcBorders>
            <w:vAlign w:val="center"/>
          </w:tcPr>
          <w:p w14:paraId="1D6D5844" w14:textId="77777777" w:rsidR="002E5DE4" w:rsidRPr="00A93F98" w:rsidRDefault="002E5DE4" w:rsidP="00C3143D">
            <w:pPr>
              <w:autoSpaceDE w:val="0"/>
              <w:autoSpaceDN w:val="0"/>
              <w:adjustRightInd w:val="0"/>
              <w:jc w:val="right"/>
              <w:rPr>
                <w:rFonts w:ascii="標楷體" w:eastAsia="標楷體" w:hAnsi="標楷體"/>
                <w:b/>
                <w:kern w:val="0"/>
                <w:sz w:val="18"/>
                <w:szCs w:val="18"/>
              </w:rPr>
            </w:pPr>
          </w:p>
        </w:tc>
        <w:tc>
          <w:tcPr>
            <w:tcW w:w="1694" w:type="dxa"/>
            <w:gridSpan w:val="3"/>
            <w:tcBorders>
              <w:top w:val="nil"/>
              <w:bottom w:val="nil"/>
            </w:tcBorders>
            <w:vAlign w:val="center"/>
          </w:tcPr>
          <w:p w14:paraId="06DFEA0B" w14:textId="77777777" w:rsidR="002E5DE4" w:rsidRPr="00A93F98" w:rsidRDefault="002E5DE4" w:rsidP="00C3143D">
            <w:pPr>
              <w:autoSpaceDE w:val="0"/>
              <w:autoSpaceDN w:val="0"/>
              <w:adjustRightInd w:val="0"/>
              <w:jc w:val="right"/>
              <w:rPr>
                <w:rFonts w:ascii="標楷體" w:eastAsia="標楷體" w:hAnsi="標楷體"/>
                <w:b/>
                <w:kern w:val="0"/>
                <w:sz w:val="18"/>
                <w:szCs w:val="18"/>
              </w:rPr>
            </w:pPr>
          </w:p>
        </w:tc>
        <w:tc>
          <w:tcPr>
            <w:tcW w:w="1467" w:type="dxa"/>
            <w:gridSpan w:val="3"/>
            <w:tcBorders>
              <w:top w:val="nil"/>
              <w:bottom w:val="nil"/>
            </w:tcBorders>
            <w:vAlign w:val="center"/>
          </w:tcPr>
          <w:p w14:paraId="57226A75" w14:textId="77777777" w:rsidR="002E5DE4" w:rsidRPr="00A93F98" w:rsidRDefault="002E5DE4" w:rsidP="00C3143D">
            <w:pPr>
              <w:autoSpaceDE w:val="0"/>
              <w:autoSpaceDN w:val="0"/>
              <w:adjustRightInd w:val="0"/>
              <w:jc w:val="right"/>
              <w:rPr>
                <w:rFonts w:ascii="標楷體" w:eastAsia="標楷體" w:hAnsi="標楷體"/>
                <w:b/>
                <w:kern w:val="0"/>
                <w:sz w:val="18"/>
                <w:szCs w:val="18"/>
              </w:rPr>
            </w:pPr>
          </w:p>
        </w:tc>
        <w:tc>
          <w:tcPr>
            <w:tcW w:w="1034" w:type="dxa"/>
            <w:gridSpan w:val="3"/>
            <w:tcBorders>
              <w:top w:val="nil"/>
              <w:bottom w:val="nil"/>
              <w:right w:val="nil"/>
            </w:tcBorders>
            <w:vAlign w:val="center"/>
          </w:tcPr>
          <w:p w14:paraId="5E5AE8C3" w14:textId="77777777" w:rsidR="002E5DE4" w:rsidRPr="00A93F98" w:rsidRDefault="002E5DE4" w:rsidP="00C3143D">
            <w:pPr>
              <w:autoSpaceDE w:val="0"/>
              <w:autoSpaceDN w:val="0"/>
              <w:adjustRightInd w:val="0"/>
              <w:jc w:val="right"/>
              <w:rPr>
                <w:rFonts w:ascii="標楷體" w:eastAsia="標楷體" w:hAnsi="標楷體"/>
                <w:b/>
                <w:kern w:val="0"/>
                <w:sz w:val="18"/>
                <w:szCs w:val="18"/>
              </w:rPr>
            </w:pPr>
          </w:p>
        </w:tc>
      </w:tr>
      <w:tr w:rsidR="002E5DE4" w:rsidRPr="00A93F98" w14:paraId="3478EB17" w14:textId="77777777" w:rsidTr="00891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0" w:type="dxa"/>
          <w:trHeight w:val="419"/>
        </w:trPr>
        <w:tc>
          <w:tcPr>
            <w:tcW w:w="4025" w:type="dxa"/>
            <w:gridSpan w:val="4"/>
            <w:tcBorders>
              <w:top w:val="nil"/>
              <w:left w:val="nil"/>
              <w:bottom w:val="nil"/>
            </w:tcBorders>
            <w:shd w:val="clear" w:color="auto" w:fill="auto"/>
            <w:vAlign w:val="center"/>
          </w:tcPr>
          <w:p w14:paraId="05A93585" w14:textId="77777777" w:rsidR="002E5DE4" w:rsidRPr="00BF6206" w:rsidRDefault="002E5DE4" w:rsidP="00C3143D">
            <w:pPr>
              <w:snapToGrid w:val="0"/>
              <w:spacing w:line="200" w:lineRule="atLeast"/>
              <w:ind w:leftChars="100" w:left="240"/>
              <w:rPr>
                <w:rFonts w:ascii="標楷體" w:eastAsia="標楷體" w:hAnsi="標楷體"/>
                <w:noProof/>
                <w:kern w:val="0"/>
                <w:sz w:val="20"/>
              </w:rPr>
            </w:pPr>
            <w:r w:rsidRPr="007E0076">
              <w:rPr>
                <w:rFonts w:ascii="標楷體" w:eastAsia="標楷體" w:hAnsi="標楷體" w:hint="eastAsia"/>
                <w:kern w:val="0"/>
                <w:sz w:val="20"/>
              </w:rPr>
              <w:t>減少投資、長期應收款、貸墊款及準備金</w:t>
            </w:r>
          </w:p>
        </w:tc>
        <w:tc>
          <w:tcPr>
            <w:tcW w:w="1693" w:type="dxa"/>
            <w:gridSpan w:val="3"/>
            <w:tcBorders>
              <w:top w:val="nil"/>
              <w:bottom w:val="nil"/>
            </w:tcBorders>
            <w:vAlign w:val="center"/>
          </w:tcPr>
          <w:p w14:paraId="4776ED48" w14:textId="77777777" w:rsidR="002E5DE4" w:rsidRPr="006563BE" w:rsidRDefault="002E5DE4" w:rsidP="00C3143D">
            <w:pPr>
              <w:autoSpaceDE w:val="0"/>
              <w:autoSpaceDN w:val="0"/>
              <w:adjustRightInd w:val="0"/>
              <w:jc w:val="right"/>
              <w:rPr>
                <w:rFonts w:ascii="細明體" w:eastAsia="細明體" w:hAnsi="細明體"/>
                <w:noProof/>
                <w:kern w:val="0"/>
                <w:sz w:val="18"/>
              </w:rPr>
            </w:pPr>
            <w:r w:rsidRPr="007E0076">
              <w:rPr>
                <w:rFonts w:ascii="細明體" w:eastAsia="細明體" w:hAnsi="細明體" w:hint="eastAsia"/>
                <w:kern w:val="0"/>
                <w:sz w:val="18"/>
              </w:rPr>
              <w:t>－</w:t>
            </w:r>
          </w:p>
        </w:tc>
        <w:tc>
          <w:tcPr>
            <w:tcW w:w="1694" w:type="dxa"/>
            <w:gridSpan w:val="3"/>
            <w:tcBorders>
              <w:top w:val="nil"/>
              <w:bottom w:val="nil"/>
            </w:tcBorders>
            <w:vAlign w:val="center"/>
          </w:tcPr>
          <w:p w14:paraId="3879C550" w14:textId="77777777" w:rsidR="002E5DE4" w:rsidRPr="001833E9" w:rsidRDefault="002E5DE4" w:rsidP="00C3143D">
            <w:pPr>
              <w:autoSpaceDE w:val="0"/>
              <w:autoSpaceDN w:val="0"/>
              <w:adjustRightInd w:val="0"/>
              <w:jc w:val="right"/>
              <w:rPr>
                <w:rFonts w:ascii="細明體" w:eastAsia="細明體" w:hAnsi="細明體"/>
                <w:noProof/>
                <w:kern w:val="0"/>
                <w:sz w:val="18"/>
              </w:rPr>
            </w:pPr>
            <w:r w:rsidRPr="007E0076">
              <w:rPr>
                <w:rFonts w:ascii="細明體" w:eastAsia="細明體" w:hAnsi="細明體" w:hint="eastAsia"/>
                <w:kern w:val="0"/>
                <w:sz w:val="18"/>
              </w:rPr>
              <w:t>697,682,505</w:t>
            </w:r>
          </w:p>
        </w:tc>
        <w:tc>
          <w:tcPr>
            <w:tcW w:w="1467" w:type="dxa"/>
            <w:gridSpan w:val="3"/>
            <w:tcBorders>
              <w:top w:val="nil"/>
              <w:bottom w:val="nil"/>
            </w:tcBorders>
            <w:vAlign w:val="center"/>
          </w:tcPr>
          <w:p w14:paraId="329365F4" w14:textId="77777777" w:rsidR="002E5DE4" w:rsidRPr="001833E9" w:rsidRDefault="002E5DE4" w:rsidP="00C3143D">
            <w:pPr>
              <w:autoSpaceDE w:val="0"/>
              <w:autoSpaceDN w:val="0"/>
              <w:adjustRightInd w:val="0"/>
              <w:jc w:val="right"/>
              <w:rPr>
                <w:rFonts w:ascii="細明體" w:eastAsia="細明體" w:hAnsi="細明體"/>
                <w:noProof/>
                <w:kern w:val="0"/>
                <w:sz w:val="18"/>
              </w:rPr>
            </w:pPr>
            <w:r w:rsidRPr="007E0076">
              <w:rPr>
                <w:rFonts w:ascii="細明體" w:eastAsia="細明體" w:hAnsi="細明體" w:hint="eastAsia"/>
                <w:kern w:val="0"/>
                <w:sz w:val="18"/>
              </w:rPr>
              <w:t>697,682,505</w:t>
            </w:r>
          </w:p>
        </w:tc>
        <w:tc>
          <w:tcPr>
            <w:tcW w:w="1034" w:type="dxa"/>
            <w:gridSpan w:val="3"/>
            <w:tcBorders>
              <w:top w:val="nil"/>
              <w:bottom w:val="nil"/>
              <w:right w:val="nil"/>
            </w:tcBorders>
            <w:vAlign w:val="center"/>
          </w:tcPr>
          <w:p w14:paraId="5BBB1DF3" w14:textId="77777777" w:rsidR="002E5DE4" w:rsidRPr="006563BE" w:rsidRDefault="002E5DE4" w:rsidP="00C3143D">
            <w:pPr>
              <w:autoSpaceDE w:val="0"/>
              <w:autoSpaceDN w:val="0"/>
              <w:adjustRightInd w:val="0"/>
              <w:jc w:val="right"/>
              <w:rPr>
                <w:rFonts w:ascii="細明體" w:eastAsia="細明體" w:hAnsi="細明體"/>
                <w:noProof/>
                <w:kern w:val="0"/>
                <w:sz w:val="18"/>
              </w:rPr>
            </w:pPr>
            <w:r w:rsidRPr="007E0076">
              <w:rPr>
                <w:rFonts w:ascii="細明體" w:eastAsia="細明體" w:hAnsi="細明體" w:hint="eastAsia"/>
                <w:kern w:val="0"/>
                <w:sz w:val="18"/>
              </w:rPr>
              <w:t>--</w:t>
            </w:r>
          </w:p>
        </w:tc>
      </w:tr>
      <w:tr w:rsidR="002E5DE4" w:rsidRPr="00A93F98" w14:paraId="3B49AE1C" w14:textId="77777777" w:rsidTr="00891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0" w:type="dxa"/>
          <w:trHeight w:val="419"/>
        </w:trPr>
        <w:tc>
          <w:tcPr>
            <w:tcW w:w="4025" w:type="dxa"/>
            <w:gridSpan w:val="4"/>
            <w:tcBorders>
              <w:top w:val="nil"/>
              <w:left w:val="nil"/>
              <w:bottom w:val="nil"/>
            </w:tcBorders>
            <w:shd w:val="clear" w:color="auto" w:fill="auto"/>
            <w:vAlign w:val="center"/>
          </w:tcPr>
          <w:p w14:paraId="1DDF95D8" w14:textId="77777777" w:rsidR="002E5DE4" w:rsidRPr="00BF6206" w:rsidRDefault="002E5DE4" w:rsidP="00C3143D">
            <w:pPr>
              <w:ind w:leftChars="100" w:left="240"/>
              <w:rPr>
                <w:rFonts w:ascii="標楷體" w:eastAsia="標楷體" w:hAnsi="標楷體"/>
                <w:kern w:val="0"/>
                <w:sz w:val="20"/>
              </w:rPr>
            </w:pPr>
            <w:r w:rsidRPr="007E0076">
              <w:rPr>
                <w:rFonts w:ascii="標楷體" w:eastAsia="標楷體" w:hAnsi="標楷體" w:hint="eastAsia"/>
                <w:kern w:val="0"/>
                <w:sz w:val="20"/>
              </w:rPr>
              <w:t>收取利息</w:t>
            </w:r>
          </w:p>
        </w:tc>
        <w:tc>
          <w:tcPr>
            <w:tcW w:w="1693" w:type="dxa"/>
            <w:gridSpan w:val="3"/>
            <w:tcBorders>
              <w:top w:val="nil"/>
              <w:bottom w:val="nil"/>
            </w:tcBorders>
            <w:vAlign w:val="center"/>
          </w:tcPr>
          <w:p w14:paraId="258433B2" w14:textId="77777777" w:rsidR="002E5DE4" w:rsidRPr="00A93F98" w:rsidRDefault="002E5DE4" w:rsidP="00C3143D">
            <w:pPr>
              <w:autoSpaceDE w:val="0"/>
              <w:autoSpaceDN w:val="0"/>
              <w:adjustRightInd w:val="0"/>
              <w:jc w:val="right"/>
              <w:rPr>
                <w:rFonts w:ascii="標楷體" w:eastAsia="標楷體" w:hAnsi="標楷體"/>
                <w:kern w:val="0"/>
                <w:sz w:val="18"/>
                <w:szCs w:val="18"/>
              </w:rPr>
            </w:pPr>
            <w:r w:rsidRPr="007E0076">
              <w:rPr>
                <w:rFonts w:ascii="細明體" w:eastAsia="細明體" w:hAnsi="細明體" w:hint="eastAsia"/>
                <w:kern w:val="0"/>
                <w:sz w:val="18"/>
              </w:rPr>
              <w:t>9,160,000</w:t>
            </w:r>
          </w:p>
        </w:tc>
        <w:tc>
          <w:tcPr>
            <w:tcW w:w="1694" w:type="dxa"/>
            <w:gridSpan w:val="3"/>
            <w:tcBorders>
              <w:top w:val="nil"/>
              <w:bottom w:val="nil"/>
            </w:tcBorders>
            <w:vAlign w:val="center"/>
          </w:tcPr>
          <w:p w14:paraId="5BBFFE4B" w14:textId="77777777" w:rsidR="002E5DE4" w:rsidRPr="00A93F98" w:rsidRDefault="002E5DE4" w:rsidP="00C3143D">
            <w:pPr>
              <w:autoSpaceDE w:val="0"/>
              <w:autoSpaceDN w:val="0"/>
              <w:adjustRightInd w:val="0"/>
              <w:jc w:val="right"/>
              <w:rPr>
                <w:rFonts w:ascii="標楷體" w:eastAsia="標楷體" w:hAnsi="標楷體"/>
                <w:kern w:val="0"/>
                <w:sz w:val="18"/>
                <w:szCs w:val="18"/>
              </w:rPr>
            </w:pPr>
            <w:r w:rsidRPr="007E0076">
              <w:rPr>
                <w:rFonts w:ascii="細明體" w:eastAsia="細明體" w:hAnsi="細明體" w:hint="eastAsia"/>
                <w:kern w:val="0"/>
                <w:sz w:val="18"/>
              </w:rPr>
              <w:t>9,964,422</w:t>
            </w:r>
          </w:p>
        </w:tc>
        <w:tc>
          <w:tcPr>
            <w:tcW w:w="1467" w:type="dxa"/>
            <w:gridSpan w:val="3"/>
            <w:tcBorders>
              <w:top w:val="nil"/>
              <w:bottom w:val="nil"/>
            </w:tcBorders>
            <w:vAlign w:val="center"/>
          </w:tcPr>
          <w:p w14:paraId="6F8B59C9" w14:textId="77777777" w:rsidR="002E5DE4" w:rsidRPr="00A93F98" w:rsidRDefault="002E5DE4" w:rsidP="00C3143D">
            <w:pPr>
              <w:autoSpaceDE w:val="0"/>
              <w:autoSpaceDN w:val="0"/>
              <w:adjustRightInd w:val="0"/>
              <w:jc w:val="right"/>
              <w:rPr>
                <w:rFonts w:ascii="標楷體" w:eastAsia="標楷體" w:hAnsi="標楷體"/>
                <w:kern w:val="0"/>
                <w:sz w:val="18"/>
                <w:szCs w:val="18"/>
              </w:rPr>
            </w:pPr>
            <w:r w:rsidRPr="007E0076">
              <w:rPr>
                <w:rFonts w:ascii="細明體" w:eastAsia="細明體" w:hAnsi="細明體" w:hint="eastAsia"/>
                <w:kern w:val="0"/>
                <w:sz w:val="18"/>
              </w:rPr>
              <w:t>804,422</w:t>
            </w:r>
          </w:p>
        </w:tc>
        <w:tc>
          <w:tcPr>
            <w:tcW w:w="1034" w:type="dxa"/>
            <w:gridSpan w:val="3"/>
            <w:tcBorders>
              <w:top w:val="nil"/>
              <w:bottom w:val="nil"/>
              <w:right w:val="nil"/>
            </w:tcBorders>
            <w:vAlign w:val="center"/>
          </w:tcPr>
          <w:p w14:paraId="50006C5B" w14:textId="77777777" w:rsidR="002E5DE4" w:rsidRPr="00A93F98" w:rsidRDefault="002E5DE4" w:rsidP="00C3143D">
            <w:pPr>
              <w:autoSpaceDE w:val="0"/>
              <w:autoSpaceDN w:val="0"/>
              <w:adjustRightInd w:val="0"/>
              <w:jc w:val="right"/>
              <w:rPr>
                <w:rFonts w:ascii="標楷體" w:eastAsia="標楷體" w:hAnsi="標楷體"/>
                <w:kern w:val="0"/>
                <w:sz w:val="18"/>
                <w:szCs w:val="18"/>
              </w:rPr>
            </w:pPr>
            <w:r w:rsidRPr="007E0076">
              <w:rPr>
                <w:rFonts w:ascii="細明體" w:eastAsia="細明體" w:hAnsi="細明體" w:hint="eastAsia"/>
                <w:kern w:val="0"/>
                <w:sz w:val="18"/>
              </w:rPr>
              <w:t>8.78</w:t>
            </w:r>
          </w:p>
        </w:tc>
      </w:tr>
      <w:tr w:rsidR="002E5DE4" w:rsidRPr="00A93F98" w14:paraId="7812E076" w14:textId="77777777" w:rsidTr="00891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0" w:type="dxa"/>
          <w:trHeight w:val="419"/>
        </w:trPr>
        <w:tc>
          <w:tcPr>
            <w:tcW w:w="4025" w:type="dxa"/>
            <w:gridSpan w:val="4"/>
            <w:tcBorders>
              <w:top w:val="nil"/>
              <w:left w:val="nil"/>
              <w:bottom w:val="nil"/>
            </w:tcBorders>
            <w:shd w:val="clear" w:color="auto" w:fill="auto"/>
            <w:vAlign w:val="center"/>
          </w:tcPr>
          <w:p w14:paraId="14A933DA" w14:textId="77777777" w:rsidR="002E5DE4" w:rsidRPr="006563BE" w:rsidRDefault="002E5DE4" w:rsidP="00C3143D">
            <w:pPr>
              <w:ind w:leftChars="100" w:left="240"/>
              <w:rPr>
                <w:rFonts w:ascii="標楷體" w:eastAsia="標楷體" w:hAnsi="標楷體"/>
                <w:noProof/>
                <w:kern w:val="0"/>
                <w:sz w:val="20"/>
              </w:rPr>
            </w:pPr>
            <w:r w:rsidRPr="007E0076">
              <w:rPr>
                <w:rFonts w:ascii="標楷體" w:eastAsia="標楷體" w:hAnsi="標楷體" w:hint="eastAsia"/>
                <w:kern w:val="0"/>
                <w:sz w:val="20"/>
              </w:rPr>
              <w:t>其他投資活動之現金流入</w:t>
            </w:r>
          </w:p>
        </w:tc>
        <w:tc>
          <w:tcPr>
            <w:tcW w:w="1693" w:type="dxa"/>
            <w:gridSpan w:val="3"/>
            <w:tcBorders>
              <w:top w:val="nil"/>
              <w:bottom w:val="nil"/>
            </w:tcBorders>
            <w:vAlign w:val="center"/>
          </w:tcPr>
          <w:p w14:paraId="3A36F734" w14:textId="77777777" w:rsidR="002E5DE4" w:rsidRPr="006563BE" w:rsidRDefault="002E5DE4" w:rsidP="00C3143D">
            <w:pPr>
              <w:autoSpaceDE w:val="0"/>
              <w:autoSpaceDN w:val="0"/>
              <w:adjustRightInd w:val="0"/>
              <w:jc w:val="right"/>
              <w:rPr>
                <w:rFonts w:ascii="細明體" w:eastAsia="細明體" w:hAnsi="細明體"/>
                <w:noProof/>
                <w:kern w:val="0"/>
                <w:sz w:val="18"/>
              </w:rPr>
            </w:pPr>
            <w:r w:rsidRPr="007E0076">
              <w:rPr>
                <w:rFonts w:ascii="細明體" w:eastAsia="細明體" w:hAnsi="細明體" w:hint="eastAsia"/>
                <w:kern w:val="0"/>
                <w:sz w:val="18"/>
              </w:rPr>
              <w:t>－</w:t>
            </w:r>
          </w:p>
        </w:tc>
        <w:tc>
          <w:tcPr>
            <w:tcW w:w="1694" w:type="dxa"/>
            <w:gridSpan w:val="3"/>
            <w:tcBorders>
              <w:top w:val="nil"/>
              <w:bottom w:val="nil"/>
            </w:tcBorders>
            <w:vAlign w:val="center"/>
          </w:tcPr>
          <w:p w14:paraId="69B66AE4" w14:textId="77777777" w:rsidR="002E5DE4" w:rsidRPr="006563BE" w:rsidRDefault="002E5DE4" w:rsidP="00C3143D">
            <w:pPr>
              <w:autoSpaceDE w:val="0"/>
              <w:autoSpaceDN w:val="0"/>
              <w:adjustRightInd w:val="0"/>
              <w:jc w:val="right"/>
              <w:rPr>
                <w:rFonts w:ascii="細明體" w:eastAsia="細明體" w:hAnsi="細明體"/>
                <w:noProof/>
                <w:kern w:val="0"/>
                <w:sz w:val="18"/>
              </w:rPr>
            </w:pPr>
            <w:r w:rsidRPr="007E0076">
              <w:rPr>
                <w:rFonts w:ascii="細明體" w:eastAsia="細明體" w:hAnsi="細明體" w:hint="eastAsia"/>
                <w:kern w:val="0"/>
                <w:sz w:val="18"/>
              </w:rPr>
              <w:t>408,565,250</w:t>
            </w:r>
          </w:p>
        </w:tc>
        <w:tc>
          <w:tcPr>
            <w:tcW w:w="1467" w:type="dxa"/>
            <w:gridSpan w:val="3"/>
            <w:tcBorders>
              <w:top w:val="nil"/>
              <w:bottom w:val="nil"/>
            </w:tcBorders>
            <w:vAlign w:val="center"/>
          </w:tcPr>
          <w:p w14:paraId="162FA757" w14:textId="77777777" w:rsidR="002E5DE4" w:rsidRPr="006563BE" w:rsidRDefault="002E5DE4" w:rsidP="00C3143D">
            <w:pPr>
              <w:autoSpaceDE w:val="0"/>
              <w:autoSpaceDN w:val="0"/>
              <w:adjustRightInd w:val="0"/>
              <w:jc w:val="right"/>
              <w:rPr>
                <w:rFonts w:ascii="細明體" w:eastAsia="細明體" w:hAnsi="細明體"/>
                <w:noProof/>
                <w:kern w:val="0"/>
                <w:sz w:val="18"/>
              </w:rPr>
            </w:pPr>
            <w:r w:rsidRPr="007E0076">
              <w:rPr>
                <w:rFonts w:ascii="細明體" w:eastAsia="細明體" w:hAnsi="細明體" w:hint="eastAsia"/>
                <w:kern w:val="0"/>
                <w:sz w:val="18"/>
              </w:rPr>
              <w:t>408,565,250</w:t>
            </w:r>
          </w:p>
        </w:tc>
        <w:tc>
          <w:tcPr>
            <w:tcW w:w="1034" w:type="dxa"/>
            <w:gridSpan w:val="3"/>
            <w:tcBorders>
              <w:top w:val="nil"/>
              <w:bottom w:val="nil"/>
              <w:right w:val="nil"/>
            </w:tcBorders>
            <w:vAlign w:val="center"/>
          </w:tcPr>
          <w:p w14:paraId="3D336768" w14:textId="77777777" w:rsidR="002E5DE4" w:rsidRPr="006563BE" w:rsidRDefault="002E5DE4" w:rsidP="00C3143D">
            <w:pPr>
              <w:autoSpaceDE w:val="0"/>
              <w:autoSpaceDN w:val="0"/>
              <w:adjustRightInd w:val="0"/>
              <w:jc w:val="right"/>
              <w:rPr>
                <w:rFonts w:ascii="細明體" w:eastAsia="細明體" w:hAnsi="細明體"/>
                <w:noProof/>
                <w:kern w:val="0"/>
                <w:sz w:val="18"/>
              </w:rPr>
            </w:pPr>
            <w:r w:rsidRPr="007E0076">
              <w:rPr>
                <w:rFonts w:ascii="細明體" w:eastAsia="細明體" w:hAnsi="細明體" w:hint="eastAsia"/>
                <w:kern w:val="0"/>
                <w:sz w:val="18"/>
              </w:rPr>
              <w:t>--</w:t>
            </w:r>
          </w:p>
        </w:tc>
      </w:tr>
      <w:tr w:rsidR="002E5DE4" w:rsidRPr="00A93F98" w14:paraId="00391DD3" w14:textId="77777777" w:rsidTr="00891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0" w:type="dxa"/>
          <w:trHeight w:val="419"/>
        </w:trPr>
        <w:tc>
          <w:tcPr>
            <w:tcW w:w="4025" w:type="dxa"/>
            <w:gridSpan w:val="4"/>
            <w:tcBorders>
              <w:top w:val="nil"/>
              <w:left w:val="nil"/>
              <w:bottom w:val="nil"/>
            </w:tcBorders>
            <w:shd w:val="clear" w:color="auto" w:fill="auto"/>
            <w:vAlign w:val="center"/>
          </w:tcPr>
          <w:p w14:paraId="073A0D5A" w14:textId="77777777" w:rsidR="002E5DE4" w:rsidRPr="00070963" w:rsidRDefault="002E5DE4" w:rsidP="00C3143D">
            <w:pPr>
              <w:snapToGrid w:val="0"/>
              <w:spacing w:line="200" w:lineRule="atLeast"/>
              <w:ind w:leftChars="100" w:left="240"/>
              <w:rPr>
                <w:rFonts w:ascii="標楷體" w:eastAsia="標楷體" w:hAnsi="標楷體"/>
                <w:noProof/>
                <w:kern w:val="0"/>
                <w:sz w:val="20"/>
              </w:rPr>
            </w:pPr>
            <w:r w:rsidRPr="007E0076">
              <w:rPr>
                <w:rFonts w:ascii="標楷體" w:eastAsia="標楷體" w:hAnsi="標楷體" w:hint="eastAsia"/>
                <w:kern w:val="0"/>
                <w:sz w:val="20"/>
              </w:rPr>
              <w:t>增加投資、長期應收款、貸墊款及準備金</w:t>
            </w:r>
          </w:p>
        </w:tc>
        <w:tc>
          <w:tcPr>
            <w:tcW w:w="1693" w:type="dxa"/>
            <w:gridSpan w:val="3"/>
            <w:tcBorders>
              <w:top w:val="nil"/>
              <w:bottom w:val="nil"/>
            </w:tcBorders>
            <w:vAlign w:val="center"/>
          </w:tcPr>
          <w:p w14:paraId="591EDA2F" w14:textId="77777777" w:rsidR="002E5DE4" w:rsidRPr="006563BE" w:rsidRDefault="002E5DE4" w:rsidP="00C3143D">
            <w:pPr>
              <w:autoSpaceDE w:val="0"/>
              <w:autoSpaceDN w:val="0"/>
              <w:adjustRightInd w:val="0"/>
              <w:jc w:val="right"/>
              <w:rPr>
                <w:rFonts w:ascii="細明體" w:eastAsia="細明體" w:hAnsi="細明體"/>
                <w:noProof/>
                <w:kern w:val="0"/>
                <w:sz w:val="18"/>
              </w:rPr>
            </w:pPr>
            <w:r w:rsidRPr="007E0076">
              <w:rPr>
                <w:rFonts w:ascii="細明體" w:eastAsia="細明體" w:hAnsi="細明體" w:hint="eastAsia"/>
                <w:kern w:val="0"/>
                <w:sz w:val="18"/>
              </w:rPr>
              <w:t>- 641,001,000</w:t>
            </w:r>
          </w:p>
        </w:tc>
        <w:tc>
          <w:tcPr>
            <w:tcW w:w="1694" w:type="dxa"/>
            <w:gridSpan w:val="3"/>
            <w:tcBorders>
              <w:top w:val="nil"/>
              <w:bottom w:val="nil"/>
            </w:tcBorders>
            <w:vAlign w:val="center"/>
          </w:tcPr>
          <w:p w14:paraId="0FA52886" w14:textId="77777777" w:rsidR="002E5DE4" w:rsidRPr="006563BE" w:rsidRDefault="002E5DE4" w:rsidP="00C3143D">
            <w:pPr>
              <w:autoSpaceDE w:val="0"/>
              <w:autoSpaceDN w:val="0"/>
              <w:adjustRightInd w:val="0"/>
              <w:jc w:val="right"/>
              <w:rPr>
                <w:rFonts w:ascii="細明體" w:eastAsia="細明體" w:hAnsi="細明體"/>
                <w:noProof/>
                <w:kern w:val="0"/>
                <w:sz w:val="18"/>
              </w:rPr>
            </w:pPr>
            <w:r w:rsidRPr="007E0076">
              <w:rPr>
                <w:rFonts w:ascii="細明體" w:eastAsia="細明體" w:hAnsi="細明體" w:hint="eastAsia"/>
                <w:kern w:val="0"/>
                <w:sz w:val="18"/>
              </w:rPr>
              <w:t>- 10,029,117</w:t>
            </w:r>
          </w:p>
        </w:tc>
        <w:tc>
          <w:tcPr>
            <w:tcW w:w="1467" w:type="dxa"/>
            <w:gridSpan w:val="3"/>
            <w:tcBorders>
              <w:top w:val="nil"/>
              <w:bottom w:val="nil"/>
            </w:tcBorders>
            <w:vAlign w:val="center"/>
          </w:tcPr>
          <w:p w14:paraId="4E10624A" w14:textId="77777777" w:rsidR="002E5DE4" w:rsidRPr="006563BE" w:rsidRDefault="002E5DE4" w:rsidP="00C3143D">
            <w:pPr>
              <w:autoSpaceDE w:val="0"/>
              <w:autoSpaceDN w:val="0"/>
              <w:adjustRightInd w:val="0"/>
              <w:jc w:val="right"/>
              <w:rPr>
                <w:rFonts w:ascii="細明體" w:eastAsia="細明體" w:hAnsi="細明體"/>
                <w:noProof/>
                <w:kern w:val="0"/>
                <w:sz w:val="18"/>
              </w:rPr>
            </w:pPr>
            <w:r w:rsidRPr="007E0076">
              <w:rPr>
                <w:rFonts w:ascii="細明體" w:eastAsia="細明體" w:hAnsi="細明體" w:hint="eastAsia"/>
                <w:kern w:val="0"/>
                <w:sz w:val="18"/>
              </w:rPr>
              <w:t>630,971,883</w:t>
            </w:r>
          </w:p>
        </w:tc>
        <w:tc>
          <w:tcPr>
            <w:tcW w:w="1034" w:type="dxa"/>
            <w:gridSpan w:val="3"/>
            <w:tcBorders>
              <w:top w:val="nil"/>
              <w:bottom w:val="nil"/>
              <w:right w:val="nil"/>
            </w:tcBorders>
            <w:vAlign w:val="center"/>
          </w:tcPr>
          <w:p w14:paraId="659780E7" w14:textId="77777777" w:rsidR="002E5DE4" w:rsidRPr="006563BE" w:rsidRDefault="002E5DE4" w:rsidP="00C3143D">
            <w:pPr>
              <w:autoSpaceDE w:val="0"/>
              <w:autoSpaceDN w:val="0"/>
              <w:adjustRightInd w:val="0"/>
              <w:jc w:val="right"/>
              <w:rPr>
                <w:rFonts w:ascii="細明體" w:eastAsia="細明體" w:hAnsi="細明體"/>
                <w:noProof/>
                <w:kern w:val="0"/>
                <w:sz w:val="18"/>
              </w:rPr>
            </w:pPr>
            <w:r w:rsidRPr="007E0076">
              <w:rPr>
                <w:rFonts w:ascii="細明體" w:eastAsia="細明體" w:hAnsi="細明體" w:hint="eastAsia"/>
                <w:kern w:val="0"/>
                <w:sz w:val="18"/>
              </w:rPr>
              <w:t>- 98.44</w:t>
            </w:r>
          </w:p>
        </w:tc>
      </w:tr>
      <w:tr w:rsidR="002E5DE4" w:rsidRPr="00A93F98" w14:paraId="00E44FBE" w14:textId="77777777" w:rsidTr="00891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0" w:type="dxa"/>
          <w:trHeight w:val="419"/>
        </w:trPr>
        <w:tc>
          <w:tcPr>
            <w:tcW w:w="4025" w:type="dxa"/>
            <w:gridSpan w:val="4"/>
            <w:tcBorders>
              <w:top w:val="nil"/>
              <w:left w:val="nil"/>
              <w:bottom w:val="nil"/>
            </w:tcBorders>
            <w:shd w:val="clear" w:color="auto" w:fill="auto"/>
            <w:vAlign w:val="center"/>
          </w:tcPr>
          <w:p w14:paraId="2A39DD74" w14:textId="77777777" w:rsidR="002E5DE4" w:rsidRPr="00070963" w:rsidRDefault="002E5DE4" w:rsidP="00C3143D">
            <w:pPr>
              <w:snapToGrid w:val="0"/>
              <w:spacing w:line="200" w:lineRule="atLeast"/>
              <w:ind w:leftChars="100" w:left="240"/>
              <w:rPr>
                <w:rFonts w:ascii="標楷體" w:eastAsia="標楷體" w:hAnsi="標楷體"/>
                <w:noProof/>
                <w:kern w:val="0"/>
                <w:sz w:val="20"/>
              </w:rPr>
            </w:pPr>
            <w:r w:rsidRPr="007E0076">
              <w:rPr>
                <w:rFonts w:ascii="標楷體" w:eastAsia="標楷體" w:hAnsi="標楷體" w:hint="eastAsia"/>
                <w:kern w:val="0"/>
                <w:sz w:val="20"/>
              </w:rPr>
              <w:t>增加不動產、廠房及設備、礦產資源</w:t>
            </w:r>
          </w:p>
        </w:tc>
        <w:tc>
          <w:tcPr>
            <w:tcW w:w="1693" w:type="dxa"/>
            <w:gridSpan w:val="3"/>
            <w:tcBorders>
              <w:top w:val="nil"/>
              <w:bottom w:val="nil"/>
            </w:tcBorders>
            <w:vAlign w:val="center"/>
          </w:tcPr>
          <w:p w14:paraId="08F16EA8" w14:textId="77777777" w:rsidR="002E5DE4" w:rsidRPr="004D4025" w:rsidRDefault="002E5DE4" w:rsidP="00C3143D">
            <w:pPr>
              <w:autoSpaceDE w:val="0"/>
              <w:autoSpaceDN w:val="0"/>
              <w:adjustRightInd w:val="0"/>
              <w:jc w:val="right"/>
              <w:rPr>
                <w:rFonts w:ascii="細明體" w:eastAsia="細明體" w:hAnsi="細明體"/>
                <w:noProof/>
                <w:kern w:val="0"/>
                <w:sz w:val="18"/>
              </w:rPr>
            </w:pPr>
            <w:r w:rsidRPr="007E0076">
              <w:rPr>
                <w:rFonts w:ascii="細明體" w:eastAsia="細明體" w:hAnsi="細明體" w:hint="eastAsia"/>
                <w:kern w:val="0"/>
                <w:sz w:val="18"/>
              </w:rPr>
              <w:t>- 2,643,000</w:t>
            </w:r>
          </w:p>
        </w:tc>
        <w:tc>
          <w:tcPr>
            <w:tcW w:w="1694" w:type="dxa"/>
            <w:gridSpan w:val="3"/>
            <w:tcBorders>
              <w:top w:val="nil"/>
              <w:bottom w:val="nil"/>
            </w:tcBorders>
            <w:vAlign w:val="center"/>
          </w:tcPr>
          <w:p w14:paraId="312ED7C8" w14:textId="77777777" w:rsidR="002E5DE4" w:rsidRPr="004D4025" w:rsidRDefault="002E5DE4" w:rsidP="00C3143D">
            <w:pPr>
              <w:autoSpaceDE w:val="0"/>
              <w:autoSpaceDN w:val="0"/>
              <w:adjustRightInd w:val="0"/>
              <w:jc w:val="right"/>
              <w:rPr>
                <w:rFonts w:ascii="細明體" w:eastAsia="細明體" w:hAnsi="細明體"/>
                <w:noProof/>
                <w:kern w:val="0"/>
                <w:sz w:val="18"/>
              </w:rPr>
            </w:pPr>
            <w:r w:rsidRPr="007E0076">
              <w:rPr>
                <w:rFonts w:ascii="細明體" w:eastAsia="細明體" w:hAnsi="細明體" w:hint="eastAsia"/>
                <w:kern w:val="0"/>
                <w:sz w:val="18"/>
              </w:rPr>
              <w:t>- 2,225,385</w:t>
            </w:r>
          </w:p>
        </w:tc>
        <w:tc>
          <w:tcPr>
            <w:tcW w:w="1467" w:type="dxa"/>
            <w:gridSpan w:val="3"/>
            <w:tcBorders>
              <w:top w:val="nil"/>
              <w:bottom w:val="nil"/>
            </w:tcBorders>
            <w:vAlign w:val="center"/>
          </w:tcPr>
          <w:p w14:paraId="6D18E8B3" w14:textId="77777777" w:rsidR="002E5DE4" w:rsidRPr="004D4025" w:rsidRDefault="002E5DE4" w:rsidP="00C3143D">
            <w:pPr>
              <w:autoSpaceDE w:val="0"/>
              <w:autoSpaceDN w:val="0"/>
              <w:adjustRightInd w:val="0"/>
              <w:jc w:val="right"/>
              <w:rPr>
                <w:rFonts w:ascii="細明體" w:eastAsia="細明體" w:hAnsi="細明體"/>
                <w:noProof/>
                <w:kern w:val="0"/>
                <w:sz w:val="18"/>
              </w:rPr>
            </w:pPr>
            <w:r w:rsidRPr="007E0076">
              <w:rPr>
                <w:rFonts w:ascii="細明體" w:eastAsia="細明體" w:hAnsi="細明體" w:hint="eastAsia"/>
                <w:kern w:val="0"/>
                <w:sz w:val="18"/>
              </w:rPr>
              <w:t>417,615</w:t>
            </w:r>
          </w:p>
        </w:tc>
        <w:tc>
          <w:tcPr>
            <w:tcW w:w="1034" w:type="dxa"/>
            <w:gridSpan w:val="3"/>
            <w:tcBorders>
              <w:top w:val="nil"/>
              <w:bottom w:val="nil"/>
              <w:right w:val="nil"/>
            </w:tcBorders>
            <w:vAlign w:val="center"/>
          </w:tcPr>
          <w:p w14:paraId="6FA3FB15" w14:textId="77777777" w:rsidR="002E5DE4" w:rsidRPr="004D4025" w:rsidRDefault="002E5DE4" w:rsidP="00C3143D">
            <w:pPr>
              <w:autoSpaceDE w:val="0"/>
              <w:autoSpaceDN w:val="0"/>
              <w:adjustRightInd w:val="0"/>
              <w:jc w:val="right"/>
              <w:rPr>
                <w:rFonts w:ascii="細明體" w:eastAsia="細明體" w:hAnsi="細明體"/>
                <w:noProof/>
                <w:kern w:val="0"/>
                <w:sz w:val="18"/>
              </w:rPr>
            </w:pPr>
            <w:r w:rsidRPr="007E0076">
              <w:rPr>
                <w:rFonts w:ascii="細明體" w:eastAsia="細明體" w:hAnsi="細明體" w:hint="eastAsia"/>
                <w:kern w:val="0"/>
                <w:sz w:val="18"/>
              </w:rPr>
              <w:t>- 15.80</w:t>
            </w:r>
          </w:p>
        </w:tc>
      </w:tr>
      <w:tr w:rsidR="002E5DE4" w:rsidRPr="00A93F98" w14:paraId="2534887A" w14:textId="77777777" w:rsidTr="00891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0" w:type="dxa"/>
          <w:trHeight w:val="419"/>
        </w:trPr>
        <w:tc>
          <w:tcPr>
            <w:tcW w:w="4025" w:type="dxa"/>
            <w:gridSpan w:val="4"/>
            <w:tcBorders>
              <w:top w:val="nil"/>
              <w:left w:val="nil"/>
              <w:bottom w:val="nil"/>
            </w:tcBorders>
            <w:shd w:val="clear" w:color="auto" w:fill="auto"/>
            <w:vAlign w:val="center"/>
          </w:tcPr>
          <w:p w14:paraId="51D3C9EB" w14:textId="77777777" w:rsidR="002E5DE4" w:rsidRPr="00A93F98" w:rsidRDefault="002E5DE4" w:rsidP="00C3143D">
            <w:pPr>
              <w:ind w:leftChars="100" w:left="240"/>
              <w:rPr>
                <w:rFonts w:ascii="標楷體" w:eastAsia="標楷體" w:hAnsi="標楷體"/>
                <w:b/>
                <w:kern w:val="0"/>
                <w:sz w:val="20"/>
              </w:rPr>
            </w:pPr>
            <w:r w:rsidRPr="007E0076">
              <w:rPr>
                <w:rFonts w:ascii="標楷體" w:eastAsia="標楷體" w:hAnsi="標楷體" w:hint="eastAsia"/>
                <w:kern w:val="0"/>
                <w:sz w:val="20"/>
              </w:rPr>
              <w:t>增加無形資產及其他資產</w:t>
            </w:r>
          </w:p>
        </w:tc>
        <w:tc>
          <w:tcPr>
            <w:tcW w:w="1693" w:type="dxa"/>
            <w:gridSpan w:val="3"/>
            <w:tcBorders>
              <w:top w:val="nil"/>
              <w:bottom w:val="nil"/>
            </w:tcBorders>
            <w:vAlign w:val="center"/>
          </w:tcPr>
          <w:p w14:paraId="44F6286B" w14:textId="77777777" w:rsidR="002E5DE4" w:rsidRPr="00A93F98" w:rsidRDefault="002E5DE4" w:rsidP="00C3143D">
            <w:pPr>
              <w:autoSpaceDE w:val="0"/>
              <w:autoSpaceDN w:val="0"/>
              <w:adjustRightInd w:val="0"/>
              <w:jc w:val="right"/>
              <w:rPr>
                <w:rFonts w:ascii="標楷體" w:eastAsia="標楷體" w:hAnsi="標楷體"/>
                <w:b/>
                <w:kern w:val="0"/>
                <w:sz w:val="18"/>
                <w:szCs w:val="18"/>
              </w:rPr>
            </w:pPr>
            <w:r w:rsidRPr="007E0076">
              <w:rPr>
                <w:rFonts w:ascii="細明體" w:eastAsia="細明體" w:hAnsi="細明體" w:hint="eastAsia"/>
                <w:kern w:val="0"/>
                <w:sz w:val="18"/>
              </w:rPr>
              <w:t>- 4,893,000</w:t>
            </w:r>
          </w:p>
        </w:tc>
        <w:tc>
          <w:tcPr>
            <w:tcW w:w="1694" w:type="dxa"/>
            <w:gridSpan w:val="3"/>
            <w:tcBorders>
              <w:top w:val="nil"/>
              <w:bottom w:val="nil"/>
            </w:tcBorders>
            <w:vAlign w:val="center"/>
          </w:tcPr>
          <w:p w14:paraId="32797354" w14:textId="77777777" w:rsidR="002E5DE4" w:rsidRPr="00A93F98" w:rsidRDefault="002E5DE4" w:rsidP="00C3143D">
            <w:pPr>
              <w:autoSpaceDE w:val="0"/>
              <w:autoSpaceDN w:val="0"/>
              <w:adjustRightInd w:val="0"/>
              <w:jc w:val="right"/>
              <w:rPr>
                <w:rFonts w:ascii="標楷體" w:eastAsia="標楷體" w:hAnsi="標楷體"/>
                <w:b/>
                <w:kern w:val="0"/>
                <w:sz w:val="18"/>
                <w:szCs w:val="18"/>
              </w:rPr>
            </w:pPr>
            <w:r w:rsidRPr="007E0076">
              <w:rPr>
                <w:rFonts w:ascii="細明體" w:eastAsia="細明體" w:hAnsi="細明體" w:hint="eastAsia"/>
                <w:kern w:val="0"/>
                <w:sz w:val="18"/>
              </w:rPr>
              <w:t>- 6,431,238</w:t>
            </w:r>
          </w:p>
        </w:tc>
        <w:tc>
          <w:tcPr>
            <w:tcW w:w="1467" w:type="dxa"/>
            <w:gridSpan w:val="3"/>
            <w:tcBorders>
              <w:top w:val="nil"/>
              <w:bottom w:val="nil"/>
            </w:tcBorders>
            <w:vAlign w:val="center"/>
          </w:tcPr>
          <w:p w14:paraId="784A2AEA" w14:textId="77777777" w:rsidR="002E5DE4" w:rsidRPr="00A93F98" w:rsidRDefault="002E5DE4" w:rsidP="00C3143D">
            <w:pPr>
              <w:autoSpaceDE w:val="0"/>
              <w:autoSpaceDN w:val="0"/>
              <w:adjustRightInd w:val="0"/>
              <w:jc w:val="right"/>
              <w:rPr>
                <w:rFonts w:ascii="標楷體" w:eastAsia="標楷體" w:hAnsi="標楷體"/>
                <w:b/>
                <w:kern w:val="0"/>
                <w:sz w:val="18"/>
                <w:szCs w:val="18"/>
              </w:rPr>
            </w:pPr>
            <w:r w:rsidRPr="007E0076">
              <w:rPr>
                <w:rFonts w:ascii="細明體" w:eastAsia="細明體" w:hAnsi="細明體" w:hint="eastAsia"/>
                <w:kern w:val="0"/>
                <w:sz w:val="18"/>
              </w:rPr>
              <w:t>- 1,538,238</w:t>
            </w:r>
          </w:p>
        </w:tc>
        <w:tc>
          <w:tcPr>
            <w:tcW w:w="1034" w:type="dxa"/>
            <w:gridSpan w:val="3"/>
            <w:tcBorders>
              <w:top w:val="nil"/>
              <w:bottom w:val="nil"/>
              <w:right w:val="nil"/>
            </w:tcBorders>
            <w:vAlign w:val="center"/>
          </w:tcPr>
          <w:p w14:paraId="505D4533" w14:textId="77777777" w:rsidR="002E5DE4" w:rsidRPr="00A93F98" w:rsidRDefault="002E5DE4" w:rsidP="00C3143D">
            <w:pPr>
              <w:autoSpaceDE w:val="0"/>
              <w:autoSpaceDN w:val="0"/>
              <w:adjustRightInd w:val="0"/>
              <w:jc w:val="right"/>
              <w:rPr>
                <w:rFonts w:ascii="標楷體" w:eastAsia="標楷體" w:hAnsi="標楷體"/>
                <w:b/>
                <w:kern w:val="0"/>
                <w:sz w:val="18"/>
                <w:szCs w:val="18"/>
              </w:rPr>
            </w:pPr>
            <w:r w:rsidRPr="007E0076">
              <w:rPr>
                <w:rFonts w:ascii="細明體" w:eastAsia="細明體" w:hAnsi="細明體" w:hint="eastAsia"/>
                <w:kern w:val="0"/>
                <w:sz w:val="18"/>
              </w:rPr>
              <w:t>31.44</w:t>
            </w:r>
          </w:p>
        </w:tc>
      </w:tr>
      <w:tr w:rsidR="002E5DE4" w:rsidRPr="00A93F98" w14:paraId="2E1EC16C" w14:textId="77777777" w:rsidTr="00891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0" w:type="dxa"/>
          <w:trHeight w:val="419"/>
        </w:trPr>
        <w:tc>
          <w:tcPr>
            <w:tcW w:w="4025" w:type="dxa"/>
            <w:gridSpan w:val="4"/>
            <w:tcBorders>
              <w:top w:val="nil"/>
              <w:left w:val="nil"/>
              <w:bottom w:val="nil"/>
            </w:tcBorders>
            <w:shd w:val="clear" w:color="auto" w:fill="auto"/>
            <w:vAlign w:val="center"/>
          </w:tcPr>
          <w:p w14:paraId="6B6466B7" w14:textId="77777777" w:rsidR="002E5DE4" w:rsidRPr="00A93F98" w:rsidRDefault="002E5DE4" w:rsidP="00C3143D">
            <w:pPr>
              <w:ind w:leftChars="175" w:left="420"/>
              <w:rPr>
                <w:rFonts w:ascii="標楷體" w:eastAsia="標楷體" w:hAnsi="標楷體"/>
                <w:b/>
                <w:kern w:val="0"/>
                <w:sz w:val="20"/>
              </w:rPr>
            </w:pPr>
            <w:r w:rsidRPr="007E0076">
              <w:rPr>
                <w:rFonts w:ascii="標楷體" w:eastAsia="標楷體" w:hAnsi="標楷體" w:hint="eastAsia"/>
                <w:b/>
                <w:kern w:val="0"/>
                <w:sz w:val="20"/>
              </w:rPr>
              <w:t>投資活動之淨現金流入（流出）</w:t>
            </w:r>
          </w:p>
        </w:tc>
        <w:tc>
          <w:tcPr>
            <w:tcW w:w="1693" w:type="dxa"/>
            <w:gridSpan w:val="3"/>
            <w:tcBorders>
              <w:top w:val="nil"/>
              <w:bottom w:val="nil"/>
            </w:tcBorders>
            <w:vAlign w:val="center"/>
          </w:tcPr>
          <w:p w14:paraId="05C575BE" w14:textId="77777777" w:rsidR="002E5DE4" w:rsidRPr="00A93F98" w:rsidRDefault="002E5DE4" w:rsidP="00C3143D">
            <w:pPr>
              <w:autoSpaceDE w:val="0"/>
              <w:autoSpaceDN w:val="0"/>
              <w:adjustRightInd w:val="0"/>
              <w:jc w:val="right"/>
              <w:rPr>
                <w:rFonts w:ascii="標楷體" w:eastAsia="標楷體" w:hAnsi="標楷體"/>
                <w:b/>
                <w:kern w:val="0"/>
                <w:sz w:val="18"/>
                <w:szCs w:val="18"/>
              </w:rPr>
            </w:pPr>
            <w:r w:rsidRPr="007E0076">
              <w:rPr>
                <w:rFonts w:ascii="細明體" w:eastAsia="細明體" w:hAnsi="細明體" w:hint="eastAsia"/>
                <w:b/>
                <w:kern w:val="0"/>
                <w:sz w:val="18"/>
              </w:rPr>
              <w:t>- 639,377,000</w:t>
            </w:r>
          </w:p>
        </w:tc>
        <w:tc>
          <w:tcPr>
            <w:tcW w:w="1694" w:type="dxa"/>
            <w:gridSpan w:val="3"/>
            <w:tcBorders>
              <w:top w:val="nil"/>
              <w:bottom w:val="nil"/>
            </w:tcBorders>
            <w:vAlign w:val="center"/>
          </w:tcPr>
          <w:p w14:paraId="0342A5DC" w14:textId="77777777" w:rsidR="002E5DE4" w:rsidRPr="00A93F98" w:rsidRDefault="002E5DE4" w:rsidP="00C3143D">
            <w:pPr>
              <w:autoSpaceDE w:val="0"/>
              <w:autoSpaceDN w:val="0"/>
              <w:adjustRightInd w:val="0"/>
              <w:jc w:val="right"/>
              <w:rPr>
                <w:rFonts w:ascii="標楷體" w:eastAsia="標楷體" w:hAnsi="標楷體"/>
                <w:b/>
                <w:kern w:val="0"/>
                <w:sz w:val="18"/>
                <w:szCs w:val="18"/>
              </w:rPr>
            </w:pPr>
            <w:r w:rsidRPr="007E0076">
              <w:rPr>
                <w:rFonts w:ascii="細明體" w:eastAsia="細明體" w:hAnsi="細明體" w:hint="eastAsia"/>
                <w:b/>
                <w:kern w:val="0"/>
                <w:sz w:val="18"/>
              </w:rPr>
              <w:t>1,097,526,437</w:t>
            </w:r>
          </w:p>
        </w:tc>
        <w:tc>
          <w:tcPr>
            <w:tcW w:w="1467" w:type="dxa"/>
            <w:gridSpan w:val="3"/>
            <w:tcBorders>
              <w:top w:val="nil"/>
              <w:bottom w:val="nil"/>
            </w:tcBorders>
            <w:vAlign w:val="center"/>
          </w:tcPr>
          <w:p w14:paraId="2EE1A65D" w14:textId="77777777" w:rsidR="002E5DE4" w:rsidRPr="00A93F98" w:rsidRDefault="002E5DE4" w:rsidP="00C3143D">
            <w:pPr>
              <w:autoSpaceDE w:val="0"/>
              <w:autoSpaceDN w:val="0"/>
              <w:adjustRightInd w:val="0"/>
              <w:jc w:val="right"/>
              <w:rPr>
                <w:rFonts w:ascii="標楷體" w:eastAsia="標楷體" w:hAnsi="標楷體"/>
                <w:b/>
                <w:kern w:val="0"/>
                <w:sz w:val="18"/>
                <w:szCs w:val="18"/>
              </w:rPr>
            </w:pPr>
            <w:r w:rsidRPr="007E0076">
              <w:rPr>
                <w:rFonts w:ascii="細明體" w:eastAsia="細明體" w:hAnsi="細明體" w:hint="eastAsia"/>
                <w:b/>
                <w:kern w:val="0"/>
                <w:sz w:val="18"/>
              </w:rPr>
              <w:t>1,736,903,437</w:t>
            </w:r>
          </w:p>
        </w:tc>
        <w:tc>
          <w:tcPr>
            <w:tcW w:w="1034" w:type="dxa"/>
            <w:gridSpan w:val="3"/>
            <w:tcBorders>
              <w:top w:val="nil"/>
              <w:bottom w:val="nil"/>
              <w:right w:val="nil"/>
            </w:tcBorders>
            <w:vAlign w:val="center"/>
          </w:tcPr>
          <w:p w14:paraId="21B81588" w14:textId="77777777" w:rsidR="002E5DE4" w:rsidRPr="00A93F98" w:rsidRDefault="002E5DE4" w:rsidP="00C3143D">
            <w:pPr>
              <w:autoSpaceDE w:val="0"/>
              <w:autoSpaceDN w:val="0"/>
              <w:adjustRightInd w:val="0"/>
              <w:jc w:val="right"/>
              <w:rPr>
                <w:rFonts w:ascii="標楷體" w:eastAsia="標楷體" w:hAnsi="標楷體"/>
                <w:b/>
                <w:kern w:val="0"/>
                <w:sz w:val="18"/>
                <w:szCs w:val="18"/>
              </w:rPr>
            </w:pPr>
            <w:r w:rsidRPr="007E0076">
              <w:rPr>
                <w:rFonts w:ascii="細明體" w:eastAsia="細明體" w:hAnsi="細明體" w:hint="eastAsia"/>
                <w:b/>
                <w:kern w:val="0"/>
                <w:sz w:val="18"/>
              </w:rPr>
              <w:t>--</w:t>
            </w:r>
          </w:p>
        </w:tc>
      </w:tr>
      <w:tr w:rsidR="002E5DE4" w:rsidRPr="00A93F98" w14:paraId="44CC5361" w14:textId="77777777" w:rsidTr="00891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0" w:type="dxa"/>
          <w:trHeight w:val="419"/>
        </w:trPr>
        <w:tc>
          <w:tcPr>
            <w:tcW w:w="4025" w:type="dxa"/>
            <w:gridSpan w:val="4"/>
            <w:tcBorders>
              <w:top w:val="nil"/>
              <w:left w:val="nil"/>
              <w:bottom w:val="nil"/>
            </w:tcBorders>
            <w:shd w:val="clear" w:color="auto" w:fill="auto"/>
            <w:vAlign w:val="center"/>
          </w:tcPr>
          <w:p w14:paraId="6CEF1CDB" w14:textId="77777777" w:rsidR="002E5DE4" w:rsidRPr="00844A17" w:rsidRDefault="002E5DE4" w:rsidP="00C3143D">
            <w:pPr>
              <w:rPr>
                <w:rFonts w:ascii="標楷體" w:eastAsia="標楷體" w:hAnsi="標楷體"/>
                <w:b/>
                <w:kern w:val="0"/>
                <w:sz w:val="20"/>
              </w:rPr>
            </w:pPr>
            <w:r w:rsidRPr="007E0076">
              <w:rPr>
                <w:rFonts w:ascii="標楷體" w:eastAsia="標楷體" w:hAnsi="標楷體" w:hint="eastAsia"/>
                <w:b/>
                <w:kern w:val="0"/>
                <w:sz w:val="20"/>
              </w:rPr>
              <w:t>籌資活動之現金流量</w:t>
            </w:r>
          </w:p>
        </w:tc>
        <w:tc>
          <w:tcPr>
            <w:tcW w:w="1693" w:type="dxa"/>
            <w:gridSpan w:val="3"/>
            <w:tcBorders>
              <w:top w:val="nil"/>
              <w:bottom w:val="nil"/>
            </w:tcBorders>
            <w:vAlign w:val="center"/>
          </w:tcPr>
          <w:p w14:paraId="2C32E87C" w14:textId="77777777" w:rsidR="002E5DE4" w:rsidRPr="00A93F98" w:rsidRDefault="002E5DE4" w:rsidP="00C3143D">
            <w:pPr>
              <w:autoSpaceDE w:val="0"/>
              <w:autoSpaceDN w:val="0"/>
              <w:adjustRightInd w:val="0"/>
              <w:jc w:val="right"/>
              <w:rPr>
                <w:rFonts w:ascii="標楷體" w:eastAsia="標楷體" w:hAnsi="標楷體"/>
                <w:kern w:val="0"/>
                <w:sz w:val="18"/>
                <w:szCs w:val="18"/>
              </w:rPr>
            </w:pPr>
          </w:p>
        </w:tc>
        <w:tc>
          <w:tcPr>
            <w:tcW w:w="1694" w:type="dxa"/>
            <w:gridSpan w:val="3"/>
            <w:tcBorders>
              <w:top w:val="nil"/>
              <w:bottom w:val="nil"/>
            </w:tcBorders>
            <w:vAlign w:val="center"/>
          </w:tcPr>
          <w:p w14:paraId="380D9851" w14:textId="77777777" w:rsidR="002E5DE4" w:rsidRPr="00A93F98" w:rsidRDefault="002E5DE4" w:rsidP="00C3143D">
            <w:pPr>
              <w:autoSpaceDE w:val="0"/>
              <w:autoSpaceDN w:val="0"/>
              <w:adjustRightInd w:val="0"/>
              <w:jc w:val="right"/>
              <w:rPr>
                <w:rFonts w:ascii="標楷體" w:eastAsia="標楷體" w:hAnsi="標楷體"/>
                <w:kern w:val="0"/>
                <w:sz w:val="18"/>
                <w:szCs w:val="18"/>
              </w:rPr>
            </w:pPr>
          </w:p>
        </w:tc>
        <w:tc>
          <w:tcPr>
            <w:tcW w:w="1467" w:type="dxa"/>
            <w:gridSpan w:val="3"/>
            <w:tcBorders>
              <w:top w:val="nil"/>
              <w:bottom w:val="nil"/>
            </w:tcBorders>
            <w:vAlign w:val="center"/>
          </w:tcPr>
          <w:p w14:paraId="7C9928E6" w14:textId="77777777" w:rsidR="002E5DE4" w:rsidRPr="00A93F98" w:rsidRDefault="002E5DE4" w:rsidP="00C3143D">
            <w:pPr>
              <w:autoSpaceDE w:val="0"/>
              <w:autoSpaceDN w:val="0"/>
              <w:adjustRightInd w:val="0"/>
              <w:jc w:val="right"/>
              <w:rPr>
                <w:rFonts w:ascii="標楷體" w:eastAsia="標楷體" w:hAnsi="標楷體"/>
                <w:kern w:val="0"/>
                <w:sz w:val="18"/>
                <w:szCs w:val="18"/>
              </w:rPr>
            </w:pPr>
          </w:p>
        </w:tc>
        <w:tc>
          <w:tcPr>
            <w:tcW w:w="1034" w:type="dxa"/>
            <w:gridSpan w:val="3"/>
            <w:tcBorders>
              <w:top w:val="nil"/>
              <w:bottom w:val="nil"/>
              <w:right w:val="nil"/>
            </w:tcBorders>
            <w:vAlign w:val="center"/>
          </w:tcPr>
          <w:p w14:paraId="1AC2F8B7" w14:textId="77777777" w:rsidR="002E5DE4" w:rsidRPr="00A93F98" w:rsidRDefault="002E5DE4" w:rsidP="00C3143D">
            <w:pPr>
              <w:autoSpaceDE w:val="0"/>
              <w:autoSpaceDN w:val="0"/>
              <w:adjustRightInd w:val="0"/>
              <w:jc w:val="right"/>
              <w:rPr>
                <w:rFonts w:ascii="標楷體" w:eastAsia="標楷體" w:hAnsi="標楷體"/>
                <w:kern w:val="0"/>
                <w:sz w:val="18"/>
                <w:szCs w:val="18"/>
              </w:rPr>
            </w:pPr>
          </w:p>
        </w:tc>
      </w:tr>
      <w:tr w:rsidR="002E5DE4" w:rsidRPr="00A93F98" w14:paraId="1A7B97E8" w14:textId="77777777" w:rsidTr="00891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0" w:type="dxa"/>
          <w:trHeight w:val="419"/>
        </w:trPr>
        <w:tc>
          <w:tcPr>
            <w:tcW w:w="4025" w:type="dxa"/>
            <w:gridSpan w:val="4"/>
            <w:tcBorders>
              <w:top w:val="nil"/>
              <w:left w:val="nil"/>
              <w:bottom w:val="nil"/>
            </w:tcBorders>
            <w:shd w:val="clear" w:color="auto" w:fill="auto"/>
            <w:vAlign w:val="center"/>
          </w:tcPr>
          <w:p w14:paraId="6DA79457" w14:textId="77777777" w:rsidR="002E5DE4" w:rsidRPr="00070963" w:rsidRDefault="002E5DE4" w:rsidP="00C3143D">
            <w:pPr>
              <w:snapToGrid w:val="0"/>
              <w:spacing w:line="200" w:lineRule="atLeast"/>
              <w:ind w:leftChars="100" w:left="240"/>
              <w:rPr>
                <w:rFonts w:ascii="標楷體" w:eastAsia="標楷體" w:hAnsi="標楷體"/>
                <w:noProof/>
                <w:kern w:val="0"/>
                <w:sz w:val="20"/>
              </w:rPr>
            </w:pPr>
            <w:r w:rsidRPr="007E0076">
              <w:rPr>
                <w:rFonts w:ascii="標楷體" w:eastAsia="標楷體" w:hAnsi="標楷體" w:hint="eastAsia"/>
                <w:kern w:val="0"/>
                <w:sz w:val="20"/>
              </w:rPr>
              <w:t>增加短期債務、流動金融負債及其他負債</w:t>
            </w:r>
          </w:p>
        </w:tc>
        <w:tc>
          <w:tcPr>
            <w:tcW w:w="1693" w:type="dxa"/>
            <w:gridSpan w:val="3"/>
            <w:tcBorders>
              <w:top w:val="nil"/>
              <w:bottom w:val="nil"/>
            </w:tcBorders>
            <w:vAlign w:val="center"/>
          </w:tcPr>
          <w:p w14:paraId="50F2C138" w14:textId="77777777" w:rsidR="002E5DE4" w:rsidRDefault="002E5DE4" w:rsidP="00C3143D">
            <w:pPr>
              <w:autoSpaceDE w:val="0"/>
              <w:autoSpaceDN w:val="0"/>
              <w:adjustRightInd w:val="0"/>
              <w:jc w:val="right"/>
              <w:rPr>
                <w:rFonts w:ascii="細明體" w:eastAsia="細明體" w:hAnsi="細明體"/>
                <w:noProof/>
                <w:kern w:val="0"/>
                <w:sz w:val="18"/>
              </w:rPr>
            </w:pPr>
            <w:r w:rsidRPr="007E0076">
              <w:rPr>
                <w:rFonts w:ascii="細明體" w:eastAsia="細明體" w:hAnsi="細明體" w:hint="eastAsia"/>
                <w:kern w:val="0"/>
                <w:sz w:val="18"/>
              </w:rPr>
              <w:t>55,039,000</w:t>
            </w:r>
          </w:p>
        </w:tc>
        <w:tc>
          <w:tcPr>
            <w:tcW w:w="1694" w:type="dxa"/>
            <w:gridSpan w:val="3"/>
            <w:tcBorders>
              <w:top w:val="nil"/>
              <w:bottom w:val="nil"/>
            </w:tcBorders>
            <w:vAlign w:val="center"/>
          </w:tcPr>
          <w:p w14:paraId="0BEB65AD" w14:textId="77777777" w:rsidR="002E5DE4" w:rsidRDefault="002E5DE4" w:rsidP="00C3143D">
            <w:pPr>
              <w:autoSpaceDE w:val="0"/>
              <w:autoSpaceDN w:val="0"/>
              <w:adjustRightInd w:val="0"/>
              <w:jc w:val="right"/>
              <w:rPr>
                <w:rFonts w:ascii="細明體" w:eastAsia="細明體" w:hAnsi="細明體"/>
                <w:noProof/>
                <w:kern w:val="0"/>
                <w:sz w:val="18"/>
              </w:rPr>
            </w:pPr>
            <w:r w:rsidRPr="007E0076">
              <w:rPr>
                <w:rFonts w:ascii="細明體" w:eastAsia="細明體" w:hAnsi="細明體" w:hint="eastAsia"/>
                <w:kern w:val="0"/>
                <w:sz w:val="18"/>
              </w:rPr>
              <w:t>1,555,495</w:t>
            </w:r>
          </w:p>
        </w:tc>
        <w:tc>
          <w:tcPr>
            <w:tcW w:w="1467" w:type="dxa"/>
            <w:gridSpan w:val="3"/>
            <w:tcBorders>
              <w:top w:val="nil"/>
              <w:bottom w:val="nil"/>
            </w:tcBorders>
            <w:vAlign w:val="center"/>
          </w:tcPr>
          <w:p w14:paraId="60A859A4" w14:textId="77777777" w:rsidR="002E5DE4" w:rsidRPr="006765C7" w:rsidRDefault="002E5DE4" w:rsidP="00C3143D">
            <w:pPr>
              <w:autoSpaceDE w:val="0"/>
              <w:autoSpaceDN w:val="0"/>
              <w:adjustRightInd w:val="0"/>
              <w:jc w:val="right"/>
              <w:rPr>
                <w:rFonts w:ascii="細明體" w:eastAsia="細明體" w:hAnsi="細明體"/>
                <w:noProof/>
                <w:kern w:val="0"/>
                <w:sz w:val="18"/>
              </w:rPr>
            </w:pPr>
            <w:r w:rsidRPr="007E0076">
              <w:rPr>
                <w:rFonts w:ascii="細明體" w:eastAsia="細明體" w:hAnsi="細明體" w:hint="eastAsia"/>
                <w:kern w:val="0"/>
                <w:sz w:val="18"/>
              </w:rPr>
              <w:t>- 53,483,505</w:t>
            </w:r>
          </w:p>
        </w:tc>
        <w:tc>
          <w:tcPr>
            <w:tcW w:w="1034" w:type="dxa"/>
            <w:gridSpan w:val="3"/>
            <w:tcBorders>
              <w:top w:val="nil"/>
              <w:bottom w:val="nil"/>
              <w:right w:val="nil"/>
            </w:tcBorders>
            <w:vAlign w:val="center"/>
          </w:tcPr>
          <w:p w14:paraId="3583C078" w14:textId="77777777" w:rsidR="002E5DE4" w:rsidRPr="006765C7" w:rsidRDefault="002E5DE4" w:rsidP="00C3143D">
            <w:pPr>
              <w:autoSpaceDE w:val="0"/>
              <w:autoSpaceDN w:val="0"/>
              <w:adjustRightInd w:val="0"/>
              <w:jc w:val="right"/>
              <w:rPr>
                <w:rFonts w:ascii="細明體" w:eastAsia="細明體" w:hAnsi="細明體"/>
                <w:noProof/>
                <w:kern w:val="0"/>
                <w:sz w:val="18"/>
              </w:rPr>
            </w:pPr>
            <w:r w:rsidRPr="007E0076">
              <w:rPr>
                <w:rFonts w:ascii="細明體" w:eastAsia="細明體" w:hAnsi="細明體" w:hint="eastAsia"/>
                <w:kern w:val="0"/>
                <w:sz w:val="18"/>
              </w:rPr>
              <w:t>- 97.17</w:t>
            </w:r>
          </w:p>
        </w:tc>
      </w:tr>
      <w:tr w:rsidR="002E5DE4" w:rsidRPr="00A93F98" w14:paraId="1FA6952F" w14:textId="77777777" w:rsidTr="00891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0" w:type="dxa"/>
          <w:trHeight w:val="419"/>
        </w:trPr>
        <w:tc>
          <w:tcPr>
            <w:tcW w:w="4025" w:type="dxa"/>
            <w:gridSpan w:val="4"/>
            <w:tcBorders>
              <w:top w:val="nil"/>
              <w:left w:val="nil"/>
              <w:bottom w:val="nil"/>
            </w:tcBorders>
            <w:shd w:val="clear" w:color="auto" w:fill="auto"/>
            <w:vAlign w:val="center"/>
          </w:tcPr>
          <w:p w14:paraId="127F70BB" w14:textId="77777777" w:rsidR="002E5DE4" w:rsidRPr="001833E9" w:rsidRDefault="002E5DE4" w:rsidP="00C3143D">
            <w:pPr>
              <w:ind w:leftChars="100" w:left="240"/>
              <w:rPr>
                <w:rFonts w:ascii="標楷體" w:eastAsia="標楷體" w:hAnsi="標楷體"/>
                <w:noProof/>
                <w:kern w:val="0"/>
                <w:sz w:val="20"/>
              </w:rPr>
            </w:pPr>
            <w:r w:rsidRPr="007E0076">
              <w:rPr>
                <w:rFonts w:ascii="標楷體" w:eastAsia="標楷體" w:hAnsi="標楷體" w:hint="eastAsia"/>
                <w:kern w:val="0"/>
                <w:sz w:val="20"/>
              </w:rPr>
              <w:t>減少短期債務、流動金融負債及其他負債</w:t>
            </w:r>
          </w:p>
        </w:tc>
        <w:tc>
          <w:tcPr>
            <w:tcW w:w="1693" w:type="dxa"/>
            <w:gridSpan w:val="3"/>
            <w:tcBorders>
              <w:top w:val="nil"/>
              <w:bottom w:val="nil"/>
            </w:tcBorders>
            <w:vAlign w:val="center"/>
          </w:tcPr>
          <w:p w14:paraId="3E147A6B" w14:textId="77777777" w:rsidR="002E5DE4" w:rsidRPr="00A93F98" w:rsidRDefault="002E5DE4" w:rsidP="00C3143D">
            <w:pPr>
              <w:autoSpaceDE w:val="0"/>
              <w:autoSpaceDN w:val="0"/>
              <w:adjustRightInd w:val="0"/>
              <w:jc w:val="right"/>
              <w:rPr>
                <w:rFonts w:ascii="標楷體" w:eastAsia="標楷體" w:hAnsi="標楷體"/>
                <w:b/>
                <w:noProof/>
                <w:kern w:val="0"/>
                <w:sz w:val="18"/>
                <w:szCs w:val="18"/>
              </w:rPr>
            </w:pPr>
            <w:r w:rsidRPr="007E0076">
              <w:rPr>
                <w:rFonts w:ascii="細明體" w:eastAsia="細明體" w:hAnsi="細明體" w:hint="eastAsia"/>
                <w:kern w:val="0"/>
                <w:sz w:val="18"/>
              </w:rPr>
              <w:t>－</w:t>
            </w:r>
          </w:p>
        </w:tc>
        <w:tc>
          <w:tcPr>
            <w:tcW w:w="1694" w:type="dxa"/>
            <w:gridSpan w:val="3"/>
            <w:tcBorders>
              <w:top w:val="nil"/>
              <w:bottom w:val="nil"/>
            </w:tcBorders>
            <w:vAlign w:val="center"/>
          </w:tcPr>
          <w:p w14:paraId="32A93576" w14:textId="77777777" w:rsidR="002E5DE4" w:rsidRPr="00A93F98" w:rsidRDefault="002E5DE4" w:rsidP="00C3143D">
            <w:pPr>
              <w:autoSpaceDE w:val="0"/>
              <w:autoSpaceDN w:val="0"/>
              <w:adjustRightInd w:val="0"/>
              <w:jc w:val="right"/>
              <w:rPr>
                <w:rFonts w:ascii="標楷體" w:eastAsia="標楷體" w:hAnsi="標楷體"/>
                <w:b/>
                <w:noProof/>
                <w:kern w:val="0"/>
                <w:sz w:val="18"/>
                <w:szCs w:val="18"/>
              </w:rPr>
            </w:pPr>
            <w:r w:rsidRPr="007E0076">
              <w:rPr>
                <w:rFonts w:ascii="細明體" w:eastAsia="細明體" w:hAnsi="細明體" w:hint="eastAsia"/>
                <w:kern w:val="0"/>
                <w:sz w:val="18"/>
              </w:rPr>
              <w:t>- 45,006,338</w:t>
            </w:r>
          </w:p>
        </w:tc>
        <w:tc>
          <w:tcPr>
            <w:tcW w:w="1467" w:type="dxa"/>
            <w:gridSpan w:val="3"/>
            <w:tcBorders>
              <w:top w:val="nil"/>
              <w:bottom w:val="nil"/>
            </w:tcBorders>
            <w:vAlign w:val="center"/>
          </w:tcPr>
          <w:p w14:paraId="2074BA7F" w14:textId="77777777" w:rsidR="002E5DE4" w:rsidRPr="00A93F98" w:rsidRDefault="002E5DE4" w:rsidP="00C3143D">
            <w:pPr>
              <w:autoSpaceDE w:val="0"/>
              <w:autoSpaceDN w:val="0"/>
              <w:adjustRightInd w:val="0"/>
              <w:jc w:val="right"/>
              <w:rPr>
                <w:rFonts w:ascii="標楷體" w:eastAsia="標楷體" w:hAnsi="標楷體"/>
                <w:b/>
                <w:noProof/>
                <w:kern w:val="0"/>
                <w:sz w:val="18"/>
                <w:szCs w:val="18"/>
              </w:rPr>
            </w:pPr>
            <w:r w:rsidRPr="007E0076">
              <w:rPr>
                <w:rFonts w:ascii="細明體" w:eastAsia="細明體" w:hAnsi="細明體" w:hint="eastAsia"/>
                <w:kern w:val="0"/>
                <w:sz w:val="18"/>
              </w:rPr>
              <w:t>- 45,006,338</w:t>
            </w:r>
          </w:p>
        </w:tc>
        <w:tc>
          <w:tcPr>
            <w:tcW w:w="1034" w:type="dxa"/>
            <w:gridSpan w:val="3"/>
            <w:tcBorders>
              <w:top w:val="nil"/>
              <w:bottom w:val="nil"/>
              <w:right w:val="nil"/>
            </w:tcBorders>
            <w:vAlign w:val="center"/>
          </w:tcPr>
          <w:p w14:paraId="392370AE" w14:textId="77777777" w:rsidR="002E5DE4" w:rsidRPr="00A93F98" w:rsidRDefault="002E5DE4" w:rsidP="00C3143D">
            <w:pPr>
              <w:autoSpaceDE w:val="0"/>
              <w:autoSpaceDN w:val="0"/>
              <w:adjustRightInd w:val="0"/>
              <w:jc w:val="right"/>
              <w:rPr>
                <w:rFonts w:ascii="標楷體" w:eastAsia="標楷體" w:hAnsi="標楷體"/>
                <w:b/>
                <w:noProof/>
                <w:kern w:val="0"/>
                <w:sz w:val="18"/>
                <w:szCs w:val="18"/>
              </w:rPr>
            </w:pPr>
            <w:r w:rsidRPr="007E0076">
              <w:rPr>
                <w:rFonts w:ascii="細明體" w:eastAsia="細明體" w:hAnsi="細明體" w:hint="eastAsia"/>
                <w:kern w:val="0"/>
                <w:sz w:val="18"/>
              </w:rPr>
              <w:t>--</w:t>
            </w:r>
          </w:p>
        </w:tc>
      </w:tr>
      <w:tr w:rsidR="002E5DE4" w:rsidRPr="00A93F98" w14:paraId="1AF11E4D" w14:textId="77777777" w:rsidTr="00891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0" w:type="dxa"/>
          <w:trHeight w:val="419"/>
        </w:trPr>
        <w:tc>
          <w:tcPr>
            <w:tcW w:w="4025" w:type="dxa"/>
            <w:gridSpan w:val="4"/>
            <w:tcBorders>
              <w:top w:val="nil"/>
              <w:left w:val="nil"/>
              <w:bottom w:val="nil"/>
            </w:tcBorders>
            <w:shd w:val="clear" w:color="auto" w:fill="auto"/>
            <w:vAlign w:val="center"/>
          </w:tcPr>
          <w:p w14:paraId="54B5FAF9" w14:textId="77777777" w:rsidR="002E5DE4" w:rsidRPr="001833E9" w:rsidRDefault="002E5DE4" w:rsidP="00C3143D">
            <w:pPr>
              <w:ind w:leftChars="100" w:left="240"/>
              <w:rPr>
                <w:rFonts w:ascii="標楷體" w:eastAsia="標楷體" w:hAnsi="標楷體"/>
                <w:noProof/>
                <w:kern w:val="0"/>
                <w:sz w:val="20"/>
              </w:rPr>
            </w:pPr>
            <w:r w:rsidRPr="007E0076">
              <w:rPr>
                <w:rFonts w:ascii="標楷體" w:eastAsia="標楷體" w:hAnsi="標楷體" w:hint="eastAsia"/>
                <w:kern w:val="0"/>
                <w:sz w:val="20"/>
              </w:rPr>
              <w:t>減少長期負債</w:t>
            </w:r>
          </w:p>
        </w:tc>
        <w:tc>
          <w:tcPr>
            <w:tcW w:w="1693" w:type="dxa"/>
            <w:gridSpan w:val="3"/>
            <w:tcBorders>
              <w:top w:val="nil"/>
              <w:bottom w:val="nil"/>
            </w:tcBorders>
            <w:vAlign w:val="center"/>
          </w:tcPr>
          <w:p w14:paraId="646A068F" w14:textId="77777777" w:rsidR="002E5DE4" w:rsidRPr="007E0076" w:rsidRDefault="002E5DE4"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- 108,772,000</w:t>
            </w:r>
          </w:p>
        </w:tc>
        <w:tc>
          <w:tcPr>
            <w:tcW w:w="1694" w:type="dxa"/>
            <w:gridSpan w:val="3"/>
            <w:tcBorders>
              <w:top w:val="nil"/>
              <w:bottom w:val="nil"/>
            </w:tcBorders>
            <w:vAlign w:val="center"/>
          </w:tcPr>
          <w:p w14:paraId="528A8F90" w14:textId="77777777" w:rsidR="002E5DE4" w:rsidRPr="007E0076" w:rsidRDefault="002E5DE4"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- 108,771,691</w:t>
            </w:r>
          </w:p>
        </w:tc>
        <w:tc>
          <w:tcPr>
            <w:tcW w:w="1467" w:type="dxa"/>
            <w:gridSpan w:val="3"/>
            <w:tcBorders>
              <w:top w:val="nil"/>
              <w:bottom w:val="nil"/>
            </w:tcBorders>
            <w:vAlign w:val="center"/>
          </w:tcPr>
          <w:p w14:paraId="28B26B91" w14:textId="77777777" w:rsidR="002E5DE4" w:rsidRPr="007E0076" w:rsidRDefault="002E5DE4"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309</w:t>
            </w:r>
          </w:p>
        </w:tc>
        <w:tc>
          <w:tcPr>
            <w:tcW w:w="1034" w:type="dxa"/>
            <w:gridSpan w:val="3"/>
            <w:tcBorders>
              <w:top w:val="nil"/>
              <w:bottom w:val="nil"/>
              <w:right w:val="nil"/>
            </w:tcBorders>
            <w:vAlign w:val="center"/>
          </w:tcPr>
          <w:p w14:paraId="5FD574DD" w14:textId="77777777" w:rsidR="002E5DE4" w:rsidRPr="007E0076" w:rsidRDefault="002E5DE4" w:rsidP="00C3143D">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- 0.00</w:t>
            </w:r>
          </w:p>
        </w:tc>
      </w:tr>
      <w:tr w:rsidR="002E5DE4" w:rsidRPr="00A93F98" w14:paraId="42328BED" w14:textId="77777777" w:rsidTr="00891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0" w:type="dxa"/>
          <w:trHeight w:val="419"/>
        </w:trPr>
        <w:tc>
          <w:tcPr>
            <w:tcW w:w="4025" w:type="dxa"/>
            <w:gridSpan w:val="4"/>
            <w:tcBorders>
              <w:top w:val="nil"/>
              <w:left w:val="nil"/>
              <w:bottom w:val="nil"/>
            </w:tcBorders>
            <w:shd w:val="clear" w:color="auto" w:fill="auto"/>
            <w:vAlign w:val="center"/>
          </w:tcPr>
          <w:p w14:paraId="2F24258C" w14:textId="77777777" w:rsidR="002E5DE4" w:rsidRPr="00C865D0" w:rsidRDefault="002E5DE4" w:rsidP="00C3143D">
            <w:pPr>
              <w:ind w:leftChars="100" w:left="240"/>
              <w:rPr>
                <w:rFonts w:ascii="標楷體" w:eastAsia="標楷體" w:hAnsi="標楷體"/>
                <w:kern w:val="0"/>
                <w:sz w:val="20"/>
              </w:rPr>
            </w:pPr>
            <w:r w:rsidRPr="007E0076">
              <w:rPr>
                <w:rFonts w:ascii="標楷體" w:eastAsia="標楷體" w:hAnsi="標楷體" w:hint="eastAsia"/>
                <w:kern w:val="0"/>
                <w:sz w:val="20"/>
              </w:rPr>
              <w:t>賸餘分配款</w:t>
            </w:r>
          </w:p>
        </w:tc>
        <w:tc>
          <w:tcPr>
            <w:tcW w:w="1693" w:type="dxa"/>
            <w:gridSpan w:val="3"/>
            <w:tcBorders>
              <w:top w:val="nil"/>
              <w:bottom w:val="nil"/>
            </w:tcBorders>
            <w:vAlign w:val="center"/>
          </w:tcPr>
          <w:p w14:paraId="18C140D5" w14:textId="77777777" w:rsidR="002E5DE4" w:rsidRPr="00A93F98" w:rsidRDefault="002E5DE4" w:rsidP="00C3143D">
            <w:pPr>
              <w:autoSpaceDE w:val="0"/>
              <w:autoSpaceDN w:val="0"/>
              <w:adjustRightInd w:val="0"/>
              <w:jc w:val="right"/>
              <w:rPr>
                <w:rFonts w:ascii="標楷體" w:eastAsia="標楷體" w:hAnsi="標楷體"/>
                <w:b/>
                <w:kern w:val="0"/>
                <w:sz w:val="18"/>
                <w:szCs w:val="18"/>
              </w:rPr>
            </w:pPr>
            <w:r w:rsidRPr="007E0076">
              <w:rPr>
                <w:rFonts w:ascii="細明體" w:eastAsia="細明體" w:hAnsi="細明體" w:hint="eastAsia"/>
                <w:kern w:val="0"/>
                <w:sz w:val="18"/>
              </w:rPr>
              <w:t>- 1,000,000,000</w:t>
            </w:r>
          </w:p>
        </w:tc>
        <w:tc>
          <w:tcPr>
            <w:tcW w:w="1694" w:type="dxa"/>
            <w:gridSpan w:val="3"/>
            <w:tcBorders>
              <w:top w:val="nil"/>
              <w:bottom w:val="nil"/>
            </w:tcBorders>
            <w:vAlign w:val="center"/>
          </w:tcPr>
          <w:p w14:paraId="48E0DE1B" w14:textId="77777777" w:rsidR="002E5DE4" w:rsidRPr="00A93F98" w:rsidRDefault="002E5DE4" w:rsidP="00C3143D">
            <w:pPr>
              <w:autoSpaceDE w:val="0"/>
              <w:autoSpaceDN w:val="0"/>
              <w:adjustRightInd w:val="0"/>
              <w:jc w:val="right"/>
              <w:rPr>
                <w:rFonts w:ascii="標楷體" w:eastAsia="標楷體" w:hAnsi="標楷體"/>
                <w:b/>
                <w:kern w:val="0"/>
                <w:sz w:val="18"/>
                <w:szCs w:val="18"/>
              </w:rPr>
            </w:pPr>
            <w:r w:rsidRPr="007E0076">
              <w:rPr>
                <w:rFonts w:ascii="細明體" w:eastAsia="細明體" w:hAnsi="細明體" w:hint="eastAsia"/>
                <w:kern w:val="0"/>
                <w:sz w:val="18"/>
              </w:rPr>
              <w:t>- 1,000,000,000</w:t>
            </w:r>
          </w:p>
        </w:tc>
        <w:tc>
          <w:tcPr>
            <w:tcW w:w="1467" w:type="dxa"/>
            <w:gridSpan w:val="3"/>
            <w:tcBorders>
              <w:top w:val="nil"/>
              <w:bottom w:val="nil"/>
            </w:tcBorders>
            <w:vAlign w:val="center"/>
          </w:tcPr>
          <w:p w14:paraId="75B58A85" w14:textId="77777777" w:rsidR="002E5DE4" w:rsidRPr="00A93F98" w:rsidRDefault="002E5DE4" w:rsidP="00C3143D">
            <w:pPr>
              <w:autoSpaceDE w:val="0"/>
              <w:autoSpaceDN w:val="0"/>
              <w:adjustRightInd w:val="0"/>
              <w:jc w:val="right"/>
              <w:rPr>
                <w:rFonts w:ascii="標楷體" w:eastAsia="標楷體" w:hAnsi="標楷體"/>
                <w:b/>
                <w:kern w:val="0"/>
                <w:sz w:val="18"/>
                <w:szCs w:val="18"/>
              </w:rPr>
            </w:pPr>
            <w:r w:rsidRPr="007E0076">
              <w:rPr>
                <w:rFonts w:ascii="細明體" w:eastAsia="細明體" w:hAnsi="細明體" w:hint="eastAsia"/>
                <w:kern w:val="0"/>
                <w:sz w:val="18"/>
              </w:rPr>
              <w:t>－</w:t>
            </w:r>
          </w:p>
        </w:tc>
        <w:tc>
          <w:tcPr>
            <w:tcW w:w="1034" w:type="dxa"/>
            <w:gridSpan w:val="3"/>
            <w:tcBorders>
              <w:top w:val="nil"/>
              <w:bottom w:val="nil"/>
              <w:right w:val="nil"/>
            </w:tcBorders>
            <w:vAlign w:val="center"/>
          </w:tcPr>
          <w:p w14:paraId="509012EA" w14:textId="77777777" w:rsidR="002E5DE4" w:rsidRPr="00A93F98" w:rsidRDefault="002E5DE4" w:rsidP="00C3143D">
            <w:pPr>
              <w:autoSpaceDE w:val="0"/>
              <w:autoSpaceDN w:val="0"/>
              <w:adjustRightInd w:val="0"/>
              <w:jc w:val="right"/>
              <w:rPr>
                <w:rFonts w:ascii="標楷體" w:eastAsia="標楷體" w:hAnsi="標楷體"/>
                <w:b/>
                <w:kern w:val="0"/>
                <w:sz w:val="18"/>
                <w:szCs w:val="18"/>
              </w:rPr>
            </w:pPr>
            <w:r w:rsidRPr="007E0076">
              <w:rPr>
                <w:rFonts w:ascii="細明體" w:eastAsia="細明體" w:hAnsi="細明體" w:hint="eastAsia"/>
                <w:kern w:val="0"/>
                <w:sz w:val="18"/>
              </w:rPr>
              <w:t>－</w:t>
            </w:r>
          </w:p>
        </w:tc>
      </w:tr>
      <w:tr w:rsidR="002E5DE4" w:rsidRPr="00A93F98" w14:paraId="5767D0E1" w14:textId="77777777" w:rsidTr="00891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0" w:type="dxa"/>
          <w:trHeight w:val="419"/>
        </w:trPr>
        <w:tc>
          <w:tcPr>
            <w:tcW w:w="4025" w:type="dxa"/>
            <w:gridSpan w:val="4"/>
            <w:tcBorders>
              <w:top w:val="nil"/>
              <w:left w:val="nil"/>
              <w:bottom w:val="nil"/>
            </w:tcBorders>
            <w:shd w:val="clear" w:color="auto" w:fill="auto"/>
            <w:vAlign w:val="center"/>
          </w:tcPr>
          <w:p w14:paraId="282ED2AC" w14:textId="77777777" w:rsidR="002E5DE4" w:rsidRPr="00844A17" w:rsidRDefault="002E5DE4" w:rsidP="00C3143D">
            <w:pPr>
              <w:ind w:leftChars="175" w:left="420"/>
              <w:rPr>
                <w:rFonts w:ascii="標楷體" w:eastAsia="標楷體" w:hAnsi="標楷體"/>
                <w:b/>
                <w:kern w:val="0"/>
                <w:sz w:val="20"/>
              </w:rPr>
            </w:pPr>
            <w:r w:rsidRPr="007E0076">
              <w:rPr>
                <w:rFonts w:ascii="標楷體" w:eastAsia="標楷體" w:hAnsi="標楷體" w:hint="eastAsia"/>
                <w:b/>
                <w:kern w:val="0"/>
                <w:sz w:val="20"/>
              </w:rPr>
              <w:t>籌資活動之淨現金流入（流出）</w:t>
            </w:r>
          </w:p>
        </w:tc>
        <w:tc>
          <w:tcPr>
            <w:tcW w:w="1693" w:type="dxa"/>
            <w:gridSpan w:val="3"/>
            <w:tcBorders>
              <w:top w:val="nil"/>
              <w:bottom w:val="nil"/>
            </w:tcBorders>
            <w:vAlign w:val="center"/>
          </w:tcPr>
          <w:p w14:paraId="2754E694" w14:textId="77777777" w:rsidR="002E5DE4" w:rsidRPr="00A93F98" w:rsidRDefault="002E5DE4" w:rsidP="00C3143D">
            <w:pPr>
              <w:autoSpaceDE w:val="0"/>
              <w:autoSpaceDN w:val="0"/>
              <w:adjustRightInd w:val="0"/>
              <w:jc w:val="right"/>
              <w:rPr>
                <w:rFonts w:ascii="標楷體" w:eastAsia="標楷體" w:hAnsi="標楷體"/>
                <w:b/>
                <w:kern w:val="0"/>
                <w:sz w:val="18"/>
                <w:szCs w:val="18"/>
              </w:rPr>
            </w:pPr>
            <w:r w:rsidRPr="007E0076">
              <w:rPr>
                <w:rFonts w:ascii="細明體" w:eastAsia="細明體" w:hAnsi="細明體" w:hint="eastAsia"/>
                <w:b/>
                <w:kern w:val="0"/>
                <w:sz w:val="18"/>
              </w:rPr>
              <w:t>- 1,053,733,000</w:t>
            </w:r>
          </w:p>
        </w:tc>
        <w:tc>
          <w:tcPr>
            <w:tcW w:w="1694" w:type="dxa"/>
            <w:gridSpan w:val="3"/>
            <w:tcBorders>
              <w:top w:val="nil"/>
              <w:bottom w:val="nil"/>
            </w:tcBorders>
            <w:vAlign w:val="center"/>
          </w:tcPr>
          <w:p w14:paraId="7F1E8A49" w14:textId="77777777" w:rsidR="002E5DE4" w:rsidRPr="00A93F98" w:rsidRDefault="002E5DE4" w:rsidP="00C3143D">
            <w:pPr>
              <w:autoSpaceDE w:val="0"/>
              <w:autoSpaceDN w:val="0"/>
              <w:adjustRightInd w:val="0"/>
              <w:jc w:val="right"/>
              <w:rPr>
                <w:rFonts w:ascii="標楷體" w:eastAsia="標楷體" w:hAnsi="標楷體"/>
                <w:b/>
                <w:kern w:val="0"/>
                <w:sz w:val="18"/>
                <w:szCs w:val="18"/>
              </w:rPr>
            </w:pPr>
            <w:r w:rsidRPr="007E0076">
              <w:rPr>
                <w:rFonts w:ascii="細明體" w:eastAsia="細明體" w:hAnsi="細明體" w:hint="eastAsia"/>
                <w:b/>
                <w:kern w:val="0"/>
                <w:sz w:val="18"/>
              </w:rPr>
              <w:t>- 1,152,222,534</w:t>
            </w:r>
          </w:p>
        </w:tc>
        <w:tc>
          <w:tcPr>
            <w:tcW w:w="1467" w:type="dxa"/>
            <w:gridSpan w:val="3"/>
            <w:tcBorders>
              <w:top w:val="nil"/>
              <w:bottom w:val="nil"/>
            </w:tcBorders>
            <w:vAlign w:val="center"/>
          </w:tcPr>
          <w:p w14:paraId="51AC2082" w14:textId="77777777" w:rsidR="002E5DE4" w:rsidRPr="00A93F98" w:rsidRDefault="002E5DE4" w:rsidP="00C3143D">
            <w:pPr>
              <w:autoSpaceDE w:val="0"/>
              <w:autoSpaceDN w:val="0"/>
              <w:adjustRightInd w:val="0"/>
              <w:jc w:val="right"/>
              <w:rPr>
                <w:rFonts w:ascii="標楷體" w:eastAsia="標楷體" w:hAnsi="標楷體"/>
                <w:b/>
                <w:kern w:val="0"/>
                <w:sz w:val="18"/>
                <w:szCs w:val="18"/>
              </w:rPr>
            </w:pPr>
            <w:r w:rsidRPr="007E0076">
              <w:rPr>
                <w:rFonts w:ascii="細明體" w:eastAsia="細明體" w:hAnsi="細明體" w:hint="eastAsia"/>
                <w:b/>
                <w:kern w:val="0"/>
                <w:sz w:val="18"/>
              </w:rPr>
              <w:t>- 98,489,534</w:t>
            </w:r>
          </w:p>
        </w:tc>
        <w:tc>
          <w:tcPr>
            <w:tcW w:w="1034" w:type="dxa"/>
            <w:gridSpan w:val="3"/>
            <w:tcBorders>
              <w:top w:val="nil"/>
              <w:bottom w:val="nil"/>
              <w:right w:val="nil"/>
            </w:tcBorders>
            <w:vAlign w:val="center"/>
          </w:tcPr>
          <w:p w14:paraId="5367FD28" w14:textId="77777777" w:rsidR="002E5DE4" w:rsidRPr="00A93F98" w:rsidRDefault="002E5DE4" w:rsidP="00C3143D">
            <w:pPr>
              <w:autoSpaceDE w:val="0"/>
              <w:autoSpaceDN w:val="0"/>
              <w:adjustRightInd w:val="0"/>
              <w:jc w:val="right"/>
              <w:rPr>
                <w:rFonts w:ascii="標楷體" w:eastAsia="標楷體" w:hAnsi="標楷體"/>
                <w:b/>
                <w:kern w:val="0"/>
                <w:sz w:val="18"/>
                <w:szCs w:val="18"/>
              </w:rPr>
            </w:pPr>
            <w:r w:rsidRPr="007E0076">
              <w:rPr>
                <w:rFonts w:ascii="細明體" w:eastAsia="細明體" w:hAnsi="細明體" w:hint="eastAsia"/>
                <w:b/>
                <w:kern w:val="0"/>
                <w:sz w:val="18"/>
              </w:rPr>
              <w:t>9.35</w:t>
            </w:r>
          </w:p>
        </w:tc>
      </w:tr>
      <w:tr w:rsidR="002E5DE4" w:rsidRPr="00A93F98" w14:paraId="32347A7F" w14:textId="77777777" w:rsidTr="00891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0" w:type="dxa"/>
          <w:trHeight w:val="419"/>
        </w:trPr>
        <w:tc>
          <w:tcPr>
            <w:tcW w:w="4025" w:type="dxa"/>
            <w:gridSpan w:val="4"/>
            <w:tcBorders>
              <w:top w:val="nil"/>
              <w:left w:val="nil"/>
              <w:bottom w:val="nil"/>
            </w:tcBorders>
            <w:shd w:val="clear" w:color="auto" w:fill="auto"/>
            <w:vAlign w:val="center"/>
          </w:tcPr>
          <w:p w14:paraId="44C5306A" w14:textId="77777777" w:rsidR="002E5DE4" w:rsidRPr="00A93F98" w:rsidRDefault="002E5DE4" w:rsidP="00C3143D">
            <w:pPr>
              <w:rPr>
                <w:rFonts w:ascii="標楷體" w:eastAsia="標楷體" w:hAnsi="標楷體"/>
                <w:b/>
                <w:kern w:val="0"/>
                <w:sz w:val="20"/>
              </w:rPr>
            </w:pPr>
            <w:r w:rsidRPr="007E0076">
              <w:rPr>
                <w:rFonts w:ascii="標楷體" w:eastAsia="標楷體" w:hAnsi="標楷體" w:hint="eastAsia"/>
                <w:b/>
                <w:kern w:val="0"/>
                <w:sz w:val="20"/>
              </w:rPr>
              <w:t>現金及約當現金之淨增（淨減）</w:t>
            </w:r>
          </w:p>
        </w:tc>
        <w:tc>
          <w:tcPr>
            <w:tcW w:w="1693" w:type="dxa"/>
            <w:gridSpan w:val="3"/>
            <w:tcBorders>
              <w:top w:val="nil"/>
              <w:bottom w:val="nil"/>
            </w:tcBorders>
            <w:vAlign w:val="center"/>
          </w:tcPr>
          <w:p w14:paraId="5BDF22D4" w14:textId="77777777" w:rsidR="002E5DE4" w:rsidRPr="00A93F98" w:rsidRDefault="002E5DE4" w:rsidP="00C3143D">
            <w:pPr>
              <w:autoSpaceDE w:val="0"/>
              <w:autoSpaceDN w:val="0"/>
              <w:adjustRightInd w:val="0"/>
              <w:jc w:val="right"/>
              <w:rPr>
                <w:rFonts w:ascii="標楷體" w:eastAsia="標楷體" w:hAnsi="標楷體"/>
                <w:b/>
                <w:kern w:val="0"/>
                <w:sz w:val="18"/>
                <w:szCs w:val="18"/>
              </w:rPr>
            </w:pPr>
            <w:r w:rsidRPr="007E0076">
              <w:rPr>
                <w:rFonts w:ascii="細明體" w:eastAsia="細明體" w:hAnsi="細明體" w:hint="eastAsia"/>
                <w:b/>
                <w:kern w:val="0"/>
                <w:sz w:val="18"/>
              </w:rPr>
              <w:t>287,048,000</w:t>
            </w:r>
          </w:p>
        </w:tc>
        <w:tc>
          <w:tcPr>
            <w:tcW w:w="1694" w:type="dxa"/>
            <w:gridSpan w:val="3"/>
            <w:tcBorders>
              <w:top w:val="nil"/>
              <w:bottom w:val="nil"/>
            </w:tcBorders>
            <w:vAlign w:val="center"/>
          </w:tcPr>
          <w:p w14:paraId="1A48146E" w14:textId="77777777" w:rsidR="002E5DE4" w:rsidRPr="00A93F98" w:rsidRDefault="002E5DE4" w:rsidP="00C3143D">
            <w:pPr>
              <w:autoSpaceDE w:val="0"/>
              <w:autoSpaceDN w:val="0"/>
              <w:adjustRightInd w:val="0"/>
              <w:jc w:val="right"/>
              <w:rPr>
                <w:rFonts w:ascii="標楷體" w:eastAsia="標楷體" w:hAnsi="標楷體"/>
                <w:b/>
                <w:kern w:val="0"/>
                <w:sz w:val="18"/>
                <w:szCs w:val="18"/>
              </w:rPr>
            </w:pPr>
            <w:r w:rsidRPr="007E0076">
              <w:rPr>
                <w:rFonts w:ascii="細明體" w:eastAsia="細明體" w:hAnsi="細明體" w:hint="eastAsia"/>
                <w:b/>
                <w:kern w:val="0"/>
                <w:sz w:val="18"/>
              </w:rPr>
              <w:t>- 37,498,950</w:t>
            </w:r>
          </w:p>
        </w:tc>
        <w:tc>
          <w:tcPr>
            <w:tcW w:w="1467" w:type="dxa"/>
            <w:gridSpan w:val="3"/>
            <w:tcBorders>
              <w:top w:val="nil"/>
              <w:bottom w:val="nil"/>
            </w:tcBorders>
            <w:vAlign w:val="center"/>
          </w:tcPr>
          <w:p w14:paraId="5A448BA3" w14:textId="77777777" w:rsidR="002E5DE4" w:rsidRPr="00A93F98" w:rsidRDefault="002E5DE4" w:rsidP="00C3143D">
            <w:pPr>
              <w:autoSpaceDE w:val="0"/>
              <w:autoSpaceDN w:val="0"/>
              <w:adjustRightInd w:val="0"/>
              <w:jc w:val="right"/>
              <w:rPr>
                <w:rFonts w:ascii="標楷體" w:eastAsia="標楷體" w:hAnsi="標楷體"/>
                <w:b/>
                <w:kern w:val="0"/>
                <w:sz w:val="18"/>
                <w:szCs w:val="18"/>
              </w:rPr>
            </w:pPr>
            <w:r w:rsidRPr="007E0076">
              <w:rPr>
                <w:rFonts w:ascii="細明體" w:eastAsia="細明體" w:hAnsi="細明體" w:hint="eastAsia"/>
                <w:b/>
                <w:kern w:val="0"/>
                <w:sz w:val="18"/>
              </w:rPr>
              <w:t>- 324,546,950</w:t>
            </w:r>
          </w:p>
        </w:tc>
        <w:tc>
          <w:tcPr>
            <w:tcW w:w="1034" w:type="dxa"/>
            <w:gridSpan w:val="3"/>
            <w:tcBorders>
              <w:top w:val="nil"/>
              <w:bottom w:val="nil"/>
              <w:right w:val="nil"/>
            </w:tcBorders>
            <w:vAlign w:val="center"/>
          </w:tcPr>
          <w:p w14:paraId="12ADD797" w14:textId="77777777" w:rsidR="002E5DE4" w:rsidRPr="00A93F98" w:rsidRDefault="002E5DE4" w:rsidP="00C3143D">
            <w:pPr>
              <w:autoSpaceDE w:val="0"/>
              <w:autoSpaceDN w:val="0"/>
              <w:adjustRightInd w:val="0"/>
              <w:jc w:val="right"/>
              <w:rPr>
                <w:rFonts w:ascii="標楷體" w:eastAsia="標楷體" w:hAnsi="標楷體"/>
                <w:b/>
                <w:kern w:val="0"/>
                <w:sz w:val="18"/>
                <w:szCs w:val="18"/>
              </w:rPr>
            </w:pPr>
            <w:r w:rsidRPr="007E0076">
              <w:rPr>
                <w:rFonts w:ascii="細明體" w:eastAsia="細明體" w:hAnsi="細明體" w:hint="eastAsia"/>
                <w:b/>
                <w:kern w:val="0"/>
                <w:sz w:val="18"/>
              </w:rPr>
              <w:t>--</w:t>
            </w:r>
          </w:p>
        </w:tc>
      </w:tr>
      <w:tr w:rsidR="002E5DE4" w:rsidRPr="00A93F98" w14:paraId="63A3CE8F" w14:textId="77777777" w:rsidTr="00891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0" w:type="dxa"/>
          <w:trHeight w:val="419"/>
        </w:trPr>
        <w:tc>
          <w:tcPr>
            <w:tcW w:w="4025" w:type="dxa"/>
            <w:gridSpan w:val="4"/>
            <w:tcBorders>
              <w:top w:val="nil"/>
              <w:left w:val="nil"/>
              <w:bottom w:val="nil"/>
            </w:tcBorders>
            <w:vAlign w:val="center"/>
          </w:tcPr>
          <w:p w14:paraId="224C2E49" w14:textId="77777777" w:rsidR="002E5DE4" w:rsidRPr="00A93F98" w:rsidRDefault="002E5DE4" w:rsidP="00C3143D">
            <w:pPr>
              <w:rPr>
                <w:rFonts w:ascii="標楷體" w:eastAsia="標楷體" w:hAnsi="標楷體"/>
                <w:b/>
                <w:kern w:val="0"/>
                <w:sz w:val="20"/>
              </w:rPr>
            </w:pPr>
            <w:r w:rsidRPr="007E0076">
              <w:rPr>
                <w:rFonts w:ascii="標楷體" w:eastAsia="標楷體" w:hAnsi="標楷體" w:hint="eastAsia"/>
                <w:b/>
                <w:kern w:val="0"/>
                <w:sz w:val="20"/>
              </w:rPr>
              <w:t>期初現金及約當現金</w:t>
            </w:r>
          </w:p>
        </w:tc>
        <w:tc>
          <w:tcPr>
            <w:tcW w:w="1693" w:type="dxa"/>
            <w:gridSpan w:val="3"/>
            <w:tcBorders>
              <w:top w:val="nil"/>
              <w:bottom w:val="nil"/>
            </w:tcBorders>
            <w:vAlign w:val="center"/>
          </w:tcPr>
          <w:p w14:paraId="5F985952" w14:textId="77777777" w:rsidR="002E5DE4" w:rsidRPr="00A93F98" w:rsidRDefault="002E5DE4" w:rsidP="00C3143D">
            <w:pPr>
              <w:autoSpaceDE w:val="0"/>
              <w:autoSpaceDN w:val="0"/>
              <w:adjustRightInd w:val="0"/>
              <w:jc w:val="right"/>
              <w:rPr>
                <w:rFonts w:ascii="標楷體" w:eastAsia="標楷體" w:hAnsi="標楷體"/>
                <w:b/>
                <w:kern w:val="0"/>
                <w:sz w:val="18"/>
                <w:szCs w:val="18"/>
              </w:rPr>
            </w:pPr>
            <w:r w:rsidRPr="007E0076">
              <w:rPr>
                <w:rFonts w:ascii="細明體" w:eastAsia="細明體" w:hAnsi="細明體" w:hint="eastAsia"/>
                <w:b/>
                <w:kern w:val="0"/>
                <w:sz w:val="18"/>
              </w:rPr>
              <w:t>4,866,960,000</w:t>
            </w:r>
          </w:p>
        </w:tc>
        <w:tc>
          <w:tcPr>
            <w:tcW w:w="1694" w:type="dxa"/>
            <w:gridSpan w:val="3"/>
            <w:tcBorders>
              <w:top w:val="nil"/>
              <w:bottom w:val="nil"/>
            </w:tcBorders>
            <w:vAlign w:val="center"/>
          </w:tcPr>
          <w:p w14:paraId="72A77E78" w14:textId="77777777" w:rsidR="002E5DE4" w:rsidRPr="00A93F98" w:rsidRDefault="002E5DE4" w:rsidP="00C3143D">
            <w:pPr>
              <w:autoSpaceDE w:val="0"/>
              <w:autoSpaceDN w:val="0"/>
              <w:adjustRightInd w:val="0"/>
              <w:jc w:val="right"/>
              <w:rPr>
                <w:rFonts w:ascii="標楷體" w:eastAsia="標楷體" w:hAnsi="標楷體"/>
                <w:b/>
                <w:kern w:val="0"/>
                <w:sz w:val="18"/>
                <w:szCs w:val="18"/>
              </w:rPr>
            </w:pPr>
            <w:r w:rsidRPr="007E0076">
              <w:rPr>
                <w:rFonts w:ascii="細明體" w:eastAsia="細明體" w:hAnsi="細明體" w:hint="eastAsia"/>
                <w:b/>
                <w:kern w:val="0"/>
                <w:sz w:val="18"/>
              </w:rPr>
              <w:t>3,132,443,644</w:t>
            </w:r>
          </w:p>
        </w:tc>
        <w:tc>
          <w:tcPr>
            <w:tcW w:w="1467" w:type="dxa"/>
            <w:gridSpan w:val="3"/>
            <w:tcBorders>
              <w:top w:val="nil"/>
              <w:bottom w:val="nil"/>
            </w:tcBorders>
            <w:vAlign w:val="center"/>
          </w:tcPr>
          <w:p w14:paraId="1EABC013" w14:textId="77777777" w:rsidR="002E5DE4" w:rsidRPr="00A93F98" w:rsidRDefault="002E5DE4" w:rsidP="00C3143D">
            <w:pPr>
              <w:autoSpaceDE w:val="0"/>
              <w:autoSpaceDN w:val="0"/>
              <w:adjustRightInd w:val="0"/>
              <w:jc w:val="right"/>
              <w:rPr>
                <w:rFonts w:ascii="標楷體" w:eastAsia="標楷體" w:hAnsi="標楷體"/>
                <w:b/>
                <w:kern w:val="0"/>
                <w:sz w:val="18"/>
                <w:szCs w:val="18"/>
              </w:rPr>
            </w:pPr>
            <w:r w:rsidRPr="007E0076">
              <w:rPr>
                <w:rFonts w:ascii="細明體" w:eastAsia="細明體" w:hAnsi="細明體" w:hint="eastAsia"/>
                <w:b/>
                <w:kern w:val="0"/>
                <w:sz w:val="18"/>
              </w:rPr>
              <w:t>- 1,734,516,356</w:t>
            </w:r>
          </w:p>
        </w:tc>
        <w:tc>
          <w:tcPr>
            <w:tcW w:w="1034" w:type="dxa"/>
            <w:gridSpan w:val="3"/>
            <w:tcBorders>
              <w:top w:val="nil"/>
              <w:bottom w:val="nil"/>
              <w:right w:val="nil"/>
            </w:tcBorders>
            <w:vAlign w:val="center"/>
          </w:tcPr>
          <w:p w14:paraId="3DF463C2" w14:textId="77777777" w:rsidR="002E5DE4" w:rsidRPr="00A93F98" w:rsidRDefault="002E5DE4" w:rsidP="00C3143D">
            <w:pPr>
              <w:autoSpaceDE w:val="0"/>
              <w:autoSpaceDN w:val="0"/>
              <w:adjustRightInd w:val="0"/>
              <w:jc w:val="right"/>
              <w:rPr>
                <w:rFonts w:ascii="標楷體" w:eastAsia="標楷體" w:hAnsi="標楷體"/>
                <w:b/>
                <w:kern w:val="0"/>
                <w:sz w:val="18"/>
                <w:szCs w:val="18"/>
              </w:rPr>
            </w:pPr>
            <w:r w:rsidRPr="007E0076">
              <w:rPr>
                <w:rFonts w:ascii="細明體" w:eastAsia="細明體" w:hAnsi="細明體" w:hint="eastAsia"/>
                <w:b/>
                <w:kern w:val="0"/>
                <w:sz w:val="18"/>
              </w:rPr>
              <w:t>- 35.64</w:t>
            </w:r>
          </w:p>
        </w:tc>
      </w:tr>
      <w:tr w:rsidR="002E5DE4" w:rsidRPr="00A93F98" w14:paraId="756D8A42" w14:textId="77777777" w:rsidTr="00891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0" w:type="dxa"/>
          <w:trHeight w:val="419"/>
        </w:trPr>
        <w:tc>
          <w:tcPr>
            <w:tcW w:w="4025" w:type="dxa"/>
            <w:gridSpan w:val="4"/>
            <w:tcBorders>
              <w:top w:val="nil"/>
              <w:left w:val="nil"/>
              <w:bottom w:val="nil"/>
            </w:tcBorders>
            <w:vAlign w:val="center"/>
          </w:tcPr>
          <w:p w14:paraId="1E382FEC" w14:textId="77777777" w:rsidR="002E5DE4" w:rsidRPr="007E0076" w:rsidRDefault="002E5DE4" w:rsidP="00C3143D">
            <w:pPr>
              <w:rPr>
                <w:rFonts w:ascii="標楷體" w:eastAsia="標楷體" w:hAnsi="標楷體"/>
                <w:b/>
                <w:kern w:val="0"/>
                <w:sz w:val="20"/>
              </w:rPr>
            </w:pPr>
            <w:r w:rsidRPr="007E0076">
              <w:rPr>
                <w:rFonts w:ascii="標楷體" w:eastAsia="標楷體" w:hAnsi="標楷體" w:hint="eastAsia"/>
                <w:b/>
                <w:kern w:val="0"/>
                <w:sz w:val="20"/>
              </w:rPr>
              <w:t>期末現金及約當現金</w:t>
            </w:r>
          </w:p>
        </w:tc>
        <w:tc>
          <w:tcPr>
            <w:tcW w:w="1693" w:type="dxa"/>
            <w:gridSpan w:val="3"/>
            <w:tcBorders>
              <w:top w:val="nil"/>
              <w:bottom w:val="nil"/>
            </w:tcBorders>
            <w:vAlign w:val="center"/>
          </w:tcPr>
          <w:p w14:paraId="6C9340C1" w14:textId="77777777" w:rsidR="002E5DE4" w:rsidRPr="007E0076" w:rsidRDefault="002E5DE4" w:rsidP="00C3143D">
            <w:pPr>
              <w:autoSpaceDE w:val="0"/>
              <w:autoSpaceDN w:val="0"/>
              <w:adjustRightInd w:val="0"/>
              <w:jc w:val="right"/>
              <w:rPr>
                <w:rFonts w:ascii="細明體" w:eastAsia="細明體" w:hAnsi="細明體"/>
                <w:b/>
                <w:kern w:val="0"/>
                <w:sz w:val="18"/>
              </w:rPr>
            </w:pPr>
            <w:r w:rsidRPr="007E0076">
              <w:rPr>
                <w:rFonts w:ascii="細明體" w:eastAsia="細明體" w:hAnsi="細明體" w:hint="eastAsia"/>
                <w:b/>
                <w:kern w:val="0"/>
                <w:sz w:val="18"/>
              </w:rPr>
              <w:t>5,154,008,000</w:t>
            </w:r>
          </w:p>
        </w:tc>
        <w:tc>
          <w:tcPr>
            <w:tcW w:w="1694" w:type="dxa"/>
            <w:gridSpan w:val="3"/>
            <w:tcBorders>
              <w:top w:val="nil"/>
              <w:bottom w:val="nil"/>
            </w:tcBorders>
            <w:vAlign w:val="center"/>
          </w:tcPr>
          <w:p w14:paraId="68282C04" w14:textId="77777777" w:rsidR="002E5DE4" w:rsidRPr="007E0076" w:rsidRDefault="002E5DE4" w:rsidP="00C3143D">
            <w:pPr>
              <w:autoSpaceDE w:val="0"/>
              <w:autoSpaceDN w:val="0"/>
              <w:adjustRightInd w:val="0"/>
              <w:jc w:val="right"/>
              <w:rPr>
                <w:rFonts w:ascii="細明體" w:eastAsia="細明體" w:hAnsi="細明體"/>
                <w:b/>
                <w:kern w:val="0"/>
                <w:sz w:val="18"/>
              </w:rPr>
            </w:pPr>
            <w:r w:rsidRPr="007E0076">
              <w:rPr>
                <w:rFonts w:ascii="細明體" w:eastAsia="細明體" w:hAnsi="細明體" w:hint="eastAsia"/>
                <w:b/>
                <w:kern w:val="0"/>
                <w:sz w:val="18"/>
              </w:rPr>
              <w:t>3,094,944,694</w:t>
            </w:r>
          </w:p>
        </w:tc>
        <w:tc>
          <w:tcPr>
            <w:tcW w:w="1467" w:type="dxa"/>
            <w:gridSpan w:val="3"/>
            <w:tcBorders>
              <w:top w:val="nil"/>
              <w:bottom w:val="nil"/>
            </w:tcBorders>
            <w:vAlign w:val="center"/>
          </w:tcPr>
          <w:p w14:paraId="682D71B0" w14:textId="77777777" w:rsidR="002E5DE4" w:rsidRPr="007E0076" w:rsidRDefault="002E5DE4" w:rsidP="00C3143D">
            <w:pPr>
              <w:autoSpaceDE w:val="0"/>
              <w:autoSpaceDN w:val="0"/>
              <w:adjustRightInd w:val="0"/>
              <w:jc w:val="right"/>
              <w:rPr>
                <w:rFonts w:ascii="細明體" w:eastAsia="細明體" w:hAnsi="細明體"/>
                <w:b/>
                <w:kern w:val="0"/>
                <w:sz w:val="18"/>
              </w:rPr>
            </w:pPr>
            <w:r w:rsidRPr="007E0076">
              <w:rPr>
                <w:rFonts w:ascii="細明體" w:eastAsia="細明體" w:hAnsi="細明體" w:hint="eastAsia"/>
                <w:b/>
                <w:kern w:val="0"/>
                <w:sz w:val="18"/>
              </w:rPr>
              <w:t>- 2,059,063,306</w:t>
            </w:r>
          </w:p>
        </w:tc>
        <w:tc>
          <w:tcPr>
            <w:tcW w:w="1034" w:type="dxa"/>
            <w:gridSpan w:val="3"/>
            <w:tcBorders>
              <w:top w:val="nil"/>
              <w:bottom w:val="nil"/>
              <w:right w:val="nil"/>
            </w:tcBorders>
            <w:vAlign w:val="center"/>
          </w:tcPr>
          <w:p w14:paraId="326F5DC8" w14:textId="77777777" w:rsidR="002E5DE4" w:rsidRPr="007E0076" w:rsidRDefault="002E5DE4" w:rsidP="00C3143D">
            <w:pPr>
              <w:autoSpaceDE w:val="0"/>
              <w:autoSpaceDN w:val="0"/>
              <w:adjustRightInd w:val="0"/>
              <w:jc w:val="right"/>
              <w:rPr>
                <w:rFonts w:ascii="細明體" w:eastAsia="細明體" w:hAnsi="細明體"/>
                <w:b/>
                <w:kern w:val="0"/>
                <w:sz w:val="18"/>
              </w:rPr>
            </w:pPr>
            <w:r w:rsidRPr="007E0076">
              <w:rPr>
                <w:rFonts w:ascii="細明體" w:eastAsia="細明體" w:hAnsi="細明體" w:hint="eastAsia"/>
                <w:b/>
                <w:kern w:val="0"/>
                <w:sz w:val="18"/>
              </w:rPr>
              <w:t>- 39.95</w:t>
            </w:r>
          </w:p>
        </w:tc>
      </w:tr>
      <w:tr w:rsidR="002E5DE4" w:rsidRPr="00A93F98" w14:paraId="1A34C420" w14:textId="77777777" w:rsidTr="0089166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0" w:type="dxa"/>
          <w:trHeight w:hRule="exact" w:val="1548"/>
        </w:trPr>
        <w:tc>
          <w:tcPr>
            <w:tcW w:w="4025" w:type="dxa"/>
            <w:gridSpan w:val="4"/>
            <w:tcBorders>
              <w:top w:val="nil"/>
              <w:left w:val="nil"/>
              <w:bottom w:val="single" w:sz="8" w:space="0" w:color="auto"/>
            </w:tcBorders>
            <w:vAlign w:val="center"/>
          </w:tcPr>
          <w:p w14:paraId="065E068F" w14:textId="77777777" w:rsidR="002E5DE4" w:rsidRPr="00A93F98" w:rsidRDefault="002E5DE4" w:rsidP="00C3143D">
            <w:pPr>
              <w:rPr>
                <w:rFonts w:ascii="標楷體" w:eastAsia="標楷體" w:hAnsi="標楷體"/>
                <w:b/>
                <w:noProof/>
                <w:kern w:val="0"/>
                <w:sz w:val="20"/>
              </w:rPr>
            </w:pPr>
          </w:p>
        </w:tc>
        <w:tc>
          <w:tcPr>
            <w:tcW w:w="1693" w:type="dxa"/>
            <w:gridSpan w:val="3"/>
            <w:tcBorders>
              <w:top w:val="nil"/>
              <w:bottom w:val="single" w:sz="8" w:space="0" w:color="auto"/>
            </w:tcBorders>
            <w:vAlign w:val="center"/>
          </w:tcPr>
          <w:p w14:paraId="602E43BC" w14:textId="77777777" w:rsidR="002E5DE4" w:rsidRPr="00A93F98" w:rsidRDefault="002E5DE4" w:rsidP="00C3143D">
            <w:pPr>
              <w:autoSpaceDE w:val="0"/>
              <w:autoSpaceDN w:val="0"/>
              <w:adjustRightInd w:val="0"/>
              <w:jc w:val="right"/>
              <w:rPr>
                <w:rFonts w:ascii="標楷體" w:eastAsia="標楷體" w:hAnsi="標楷體"/>
                <w:b/>
                <w:noProof/>
                <w:kern w:val="0"/>
                <w:sz w:val="18"/>
                <w:szCs w:val="18"/>
              </w:rPr>
            </w:pPr>
          </w:p>
        </w:tc>
        <w:tc>
          <w:tcPr>
            <w:tcW w:w="1694" w:type="dxa"/>
            <w:gridSpan w:val="3"/>
            <w:tcBorders>
              <w:top w:val="nil"/>
              <w:bottom w:val="single" w:sz="8" w:space="0" w:color="auto"/>
            </w:tcBorders>
            <w:vAlign w:val="center"/>
          </w:tcPr>
          <w:p w14:paraId="69E96E71" w14:textId="77777777" w:rsidR="002E5DE4" w:rsidRPr="00A93F98" w:rsidRDefault="002E5DE4" w:rsidP="00C3143D">
            <w:pPr>
              <w:autoSpaceDE w:val="0"/>
              <w:autoSpaceDN w:val="0"/>
              <w:adjustRightInd w:val="0"/>
              <w:jc w:val="right"/>
              <w:rPr>
                <w:rFonts w:ascii="標楷體" w:eastAsia="標楷體" w:hAnsi="標楷體"/>
                <w:b/>
                <w:noProof/>
                <w:kern w:val="0"/>
                <w:sz w:val="18"/>
                <w:szCs w:val="18"/>
              </w:rPr>
            </w:pPr>
          </w:p>
        </w:tc>
        <w:tc>
          <w:tcPr>
            <w:tcW w:w="1467" w:type="dxa"/>
            <w:gridSpan w:val="3"/>
            <w:tcBorders>
              <w:top w:val="nil"/>
              <w:bottom w:val="single" w:sz="8" w:space="0" w:color="auto"/>
            </w:tcBorders>
            <w:vAlign w:val="center"/>
          </w:tcPr>
          <w:p w14:paraId="3B3EDB83" w14:textId="77777777" w:rsidR="002E5DE4" w:rsidRPr="00A93F98" w:rsidRDefault="002E5DE4" w:rsidP="00C3143D">
            <w:pPr>
              <w:autoSpaceDE w:val="0"/>
              <w:autoSpaceDN w:val="0"/>
              <w:adjustRightInd w:val="0"/>
              <w:jc w:val="right"/>
              <w:rPr>
                <w:rFonts w:ascii="標楷體" w:eastAsia="標楷體" w:hAnsi="標楷體"/>
                <w:b/>
                <w:noProof/>
                <w:kern w:val="0"/>
                <w:sz w:val="18"/>
                <w:szCs w:val="18"/>
              </w:rPr>
            </w:pPr>
          </w:p>
        </w:tc>
        <w:tc>
          <w:tcPr>
            <w:tcW w:w="1034" w:type="dxa"/>
            <w:gridSpan w:val="3"/>
            <w:tcBorders>
              <w:top w:val="nil"/>
              <w:bottom w:val="single" w:sz="8" w:space="0" w:color="auto"/>
              <w:right w:val="nil"/>
            </w:tcBorders>
            <w:vAlign w:val="center"/>
          </w:tcPr>
          <w:p w14:paraId="75781118" w14:textId="77777777" w:rsidR="002E5DE4" w:rsidRPr="00A93F98" w:rsidRDefault="002E5DE4" w:rsidP="00C3143D">
            <w:pPr>
              <w:autoSpaceDE w:val="0"/>
              <w:autoSpaceDN w:val="0"/>
              <w:adjustRightInd w:val="0"/>
              <w:jc w:val="right"/>
              <w:rPr>
                <w:rFonts w:ascii="標楷體" w:eastAsia="標楷體" w:hAnsi="標楷體"/>
                <w:b/>
                <w:noProof/>
                <w:kern w:val="0"/>
                <w:sz w:val="18"/>
                <w:szCs w:val="18"/>
              </w:rPr>
            </w:pPr>
          </w:p>
        </w:tc>
      </w:tr>
    </w:tbl>
    <w:p w14:paraId="0BDE178B" w14:textId="77777777" w:rsidR="00D242B6" w:rsidRPr="00312173" w:rsidRDefault="00D242B6" w:rsidP="00D36472">
      <w:pPr>
        <w:tabs>
          <w:tab w:val="left" w:pos="408"/>
        </w:tabs>
        <w:adjustRightInd w:val="0"/>
        <w:snapToGrid w:val="0"/>
        <w:spacing w:line="240" w:lineRule="exact"/>
        <w:ind w:left="500" w:hangingChars="278" w:hanging="500"/>
        <w:jc w:val="both"/>
        <w:rPr>
          <w:rFonts w:ascii="標楷體" w:eastAsia="標楷體" w:hAnsi="標楷體" w:cs="Times New Roman"/>
          <w:sz w:val="18"/>
          <w:szCs w:val="18"/>
        </w:rPr>
      </w:pPr>
      <w:proofErr w:type="gramStart"/>
      <w:r w:rsidRPr="00312173">
        <w:rPr>
          <w:rFonts w:ascii="標楷體" w:eastAsia="標楷體" w:hAnsi="標楷體" w:cs="Times New Roman" w:hint="eastAsia"/>
          <w:sz w:val="18"/>
          <w:szCs w:val="18"/>
        </w:rPr>
        <w:t>註</w:t>
      </w:r>
      <w:proofErr w:type="gramEnd"/>
      <w:r w:rsidRPr="00312173">
        <w:rPr>
          <w:rFonts w:ascii="標楷體" w:eastAsia="標楷體" w:hAnsi="標楷體" w:cs="Times New Roman" w:hint="eastAsia"/>
          <w:sz w:val="18"/>
          <w:szCs w:val="18"/>
        </w:rPr>
        <w:t>：1.本表係</w:t>
      </w:r>
      <w:proofErr w:type="gramStart"/>
      <w:r w:rsidRPr="00312173">
        <w:rPr>
          <w:rFonts w:ascii="標楷體" w:eastAsia="標楷體" w:hAnsi="標楷體" w:cs="Times New Roman" w:hint="eastAsia"/>
          <w:sz w:val="18"/>
          <w:szCs w:val="18"/>
        </w:rPr>
        <w:t>採</w:t>
      </w:r>
      <w:proofErr w:type="gramEnd"/>
      <w:r w:rsidRPr="00312173">
        <w:rPr>
          <w:rFonts w:ascii="標楷體" w:eastAsia="標楷體" w:hAnsi="標楷體" w:cs="Times New Roman" w:hint="eastAsia"/>
          <w:sz w:val="18"/>
          <w:szCs w:val="18"/>
        </w:rPr>
        <w:t>現金及約當現金基礎，包括現金及自投資日起3個月內到期或清償之債權證券。</w:t>
      </w:r>
    </w:p>
    <w:p w14:paraId="6239F3C1" w14:textId="77777777" w:rsidR="00D242B6" w:rsidRPr="00312173" w:rsidRDefault="00D242B6" w:rsidP="00D36472">
      <w:pPr>
        <w:tabs>
          <w:tab w:val="left" w:pos="408"/>
        </w:tabs>
        <w:adjustRightInd w:val="0"/>
        <w:snapToGrid w:val="0"/>
        <w:spacing w:line="240" w:lineRule="exact"/>
        <w:ind w:leftChars="150" w:left="504" w:hangingChars="80" w:hanging="144"/>
        <w:jc w:val="both"/>
        <w:rPr>
          <w:rFonts w:ascii="標楷體" w:eastAsia="標楷體" w:hAnsi="標楷體" w:cs="Times New Roman"/>
          <w:sz w:val="18"/>
          <w:szCs w:val="18"/>
        </w:rPr>
      </w:pPr>
      <w:r w:rsidRPr="00312173">
        <w:rPr>
          <w:rFonts w:ascii="標楷體" w:eastAsia="標楷體" w:hAnsi="標楷體" w:cs="Times New Roman" w:hint="eastAsia"/>
          <w:sz w:val="18"/>
          <w:szCs w:val="18"/>
        </w:rPr>
        <w:t>2.本表「調整項目」欄所列，包括提存呆帳、</w:t>
      </w:r>
      <w:proofErr w:type="gramStart"/>
      <w:r w:rsidRPr="00312173">
        <w:rPr>
          <w:rFonts w:ascii="標楷體" w:eastAsia="標楷體" w:hAnsi="標楷體" w:cs="Times New Roman" w:hint="eastAsia"/>
          <w:sz w:val="18"/>
          <w:szCs w:val="18"/>
        </w:rPr>
        <w:t>醫療折</w:t>
      </w:r>
      <w:proofErr w:type="gramEnd"/>
      <w:r w:rsidRPr="00312173">
        <w:rPr>
          <w:rFonts w:ascii="標楷體" w:eastAsia="標楷體" w:hAnsi="標楷體" w:cs="Times New Roman" w:hint="eastAsia"/>
          <w:sz w:val="18"/>
          <w:szCs w:val="18"/>
        </w:rPr>
        <w:t>讓及評價短</w:t>
      </w:r>
      <w:proofErr w:type="gramStart"/>
      <w:r w:rsidRPr="00312173">
        <w:rPr>
          <w:rFonts w:ascii="標楷體" w:eastAsia="標楷體" w:hAnsi="標楷體" w:cs="Times New Roman" w:hint="eastAsia"/>
          <w:sz w:val="18"/>
          <w:szCs w:val="18"/>
        </w:rPr>
        <w:t>絀</w:t>
      </w:r>
      <w:proofErr w:type="gramEnd"/>
      <w:r w:rsidRPr="00312173">
        <w:rPr>
          <w:rFonts w:ascii="標楷體" w:eastAsia="標楷體" w:hAnsi="標楷體" w:cs="Times New Roman" w:hint="eastAsia"/>
          <w:sz w:val="18"/>
          <w:szCs w:val="18"/>
        </w:rPr>
        <w:t>、提存各項準備、折舊、減損及折耗、攤銷、兌換短</w:t>
      </w:r>
      <w:proofErr w:type="gramStart"/>
      <w:r w:rsidRPr="00312173">
        <w:rPr>
          <w:rFonts w:ascii="標楷體" w:eastAsia="標楷體" w:hAnsi="標楷體" w:cs="Times New Roman" w:hint="eastAsia"/>
          <w:sz w:val="18"/>
          <w:szCs w:val="18"/>
        </w:rPr>
        <w:t>絀</w:t>
      </w:r>
      <w:proofErr w:type="gramEnd"/>
    </w:p>
    <w:p w14:paraId="64491F28" w14:textId="77777777" w:rsidR="00D242B6" w:rsidRPr="00312173" w:rsidRDefault="00D242B6" w:rsidP="00D242B6">
      <w:pPr>
        <w:tabs>
          <w:tab w:val="left" w:pos="408"/>
        </w:tabs>
        <w:adjustRightInd w:val="0"/>
        <w:snapToGrid w:val="0"/>
        <w:spacing w:line="240" w:lineRule="exact"/>
        <w:ind w:leftChars="200" w:left="624" w:hangingChars="80" w:hanging="144"/>
        <w:jc w:val="both"/>
        <w:rPr>
          <w:rFonts w:ascii="標楷體" w:eastAsia="標楷體" w:hAnsi="標楷體" w:cs="Times New Roman"/>
          <w:sz w:val="18"/>
          <w:szCs w:val="18"/>
        </w:rPr>
      </w:pPr>
      <w:r w:rsidRPr="00312173">
        <w:rPr>
          <w:rFonts w:ascii="標楷體" w:eastAsia="標楷體" w:hAnsi="標楷體" w:cs="Times New Roman" w:hint="eastAsia"/>
          <w:sz w:val="18"/>
          <w:szCs w:val="18"/>
        </w:rPr>
        <w:t>（賸餘）、處理資產短</w:t>
      </w:r>
      <w:proofErr w:type="gramStart"/>
      <w:r w:rsidRPr="00312173">
        <w:rPr>
          <w:rFonts w:ascii="標楷體" w:eastAsia="標楷體" w:hAnsi="標楷體" w:cs="Times New Roman" w:hint="eastAsia"/>
          <w:sz w:val="18"/>
          <w:szCs w:val="18"/>
        </w:rPr>
        <w:t>絀</w:t>
      </w:r>
      <w:proofErr w:type="gramEnd"/>
      <w:r w:rsidRPr="00312173">
        <w:rPr>
          <w:rFonts w:ascii="標楷體" w:eastAsia="標楷體" w:hAnsi="標楷體" w:cs="Times New Roman" w:hint="eastAsia"/>
          <w:sz w:val="18"/>
          <w:szCs w:val="18"/>
        </w:rPr>
        <w:t>（賸餘）、債務整理短</w:t>
      </w:r>
      <w:proofErr w:type="gramStart"/>
      <w:r w:rsidRPr="00312173">
        <w:rPr>
          <w:rFonts w:ascii="標楷體" w:eastAsia="標楷體" w:hAnsi="標楷體" w:cs="Times New Roman" w:hint="eastAsia"/>
          <w:sz w:val="18"/>
          <w:szCs w:val="18"/>
        </w:rPr>
        <w:t>絀</w:t>
      </w:r>
      <w:proofErr w:type="gramEnd"/>
      <w:r w:rsidRPr="00312173">
        <w:rPr>
          <w:rFonts w:ascii="標楷體" w:eastAsia="標楷體" w:hAnsi="標楷體" w:cs="Times New Roman" w:hint="eastAsia"/>
          <w:sz w:val="18"/>
          <w:szCs w:val="18"/>
        </w:rPr>
        <w:t>（賸餘）、其他、</w:t>
      </w:r>
      <w:proofErr w:type="gramStart"/>
      <w:r w:rsidRPr="00312173">
        <w:rPr>
          <w:rFonts w:ascii="標楷體" w:eastAsia="標楷體" w:hAnsi="標楷體" w:cs="Times New Roman" w:hint="eastAsia"/>
          <w:sz w:val="18"/>
          <w:szCs w:val="18"/>
        </w:rPr>
        <w:t>流動資產淨減</w:t>
      </w:r>
      <w:proofErr w:type="gramEnd"/>
      <w:r w:rsidRPr="00312173">
        <w:rPr>
          <w:rFonts w:ascii="標楷體" w:eastAsia="標楷體" w:hAnsi="標楷體" w:cs="Times New Roman" w:hint="eastAsia"/>
          <w:sz w:val="18"/>
          <w:szCs w:val="18"/>
        </w:rPr>
        <w:t>（淨增）及流動負債淨增（淨減）。</w:t>
      </w:r>
    </w:p>
    <w:tbl>
      <w:tblPr>
        <w:tblW w:w="9895" w:type="dxa"/>
        <w:tblInd w:w="28" w:type="dxa"/>
        <w:tblLayout w:type="fixed"/>
        <w:tblCellMar>
          <w:left w:w="28" w:type="dxa"/>
          <w:right w:w="28" w:type="dxa"/>
        </w:tblCellMar>
        <w:tblLook w:val="0000" w:firstRow="0" w:lastRow="0" w:firstColumn="0" w:lastColumn="0" w:noHBand="0" w:noVBand="0"/>
      </w:tblPr>
      <w:tblGrid>
        <w:gridCol w:w="2829"/>
        <w:gridCol w:w="1701"/>
        <w:gridCol w:w="658"/>
        <w:gridCol w:w="1701"/>
        <w:gridCol w:w="675"/>
        <w:gridCol w:w="1531"/>
        <w:gridCol w:w="800"/>
      </w:tblGrid>
      <w:tr w:rsidR="002E5DE4" w:rsidRPr="00A93F98" w14:paraId="6D8FE5E2" w14:textId="77777777" w:rsidTr="001A68C4">
        <w:trPr>
          <w:tblHeader/>
        </w:trPr>
        <w:tc>
          <w:tcPr>
            <w:tcW w:w="9895" w:type="dxa"/>
            <w:gridSpan w:val="7"/>
            <w:tcBorders>
              <w:bottom w:val="single" w:sz="8" w:space="0" w:color="auto"/>
            </w:tcBorders>
          </w:tcPr>
          <w:p w14:paraId="64785E62" w14:textId="77777777" w:rsidR="002E5DE4" w:rsidRPr="00A93F98" w:rsidRDefault="002E5DE4" w:rsidP="00C3143D">
            <w:pPr>
              <w:snapToGrid w:val="0"/>
              <w:spacing w:after="60" w:line="320" w:lineRule="exact"/>
              <w:jc w:val="center"/>
              <w:rPr>
                <w:rFonts w:ascii="標楷體" w:eastAsia="標楷體" w:hAnsi="標楷體"/>
                <w:b/>
                <w:sz w:val="36"/>
                <w:szCs w:val="36"/>
                <w:u w:val="single"/>
              </w:rPr>
            </w:pPr>
            <w:r w:rsidRPr="00A93F98">
              <w:rPr>
                <w:rFonts w:ascii="標楷體" w:eastAsia="標楷體" w:hAnsi="標楷體"/>
                <w:color w:val="FF0000"/>
                <w:sz w:val="20"/>
              </w:rPr>
              <w:lastRenderedPageBreak/>
              <w:br w:type="page"/>
            </w:r>
            <w:r w:rsidRPr="00A93F98">
              <w:rPr>
                <w:rFonts w:ascii="標楷體" w:eastAsia="標楷體" w:hAnsi="標楷體" w:hint="eastAsia"/>
                <w:b/>
                <w:sz w:val="36"/>
                <w:szCs w:val="36"/>
                <w:u w:val="single"/>
              </w:rPr>
              <w:t>臺北市都市更新基金餘</w:t>
            </w:r>
            <w:proofErr w:type="gramStart"/>
            <w:r w:rsidRPr="00A93F98">
              <w:rPr>
                <w:rFonts w:ascii="標楷體" w:eastAsia="標楷體" w:hAnsi="標楷體" w:hint="eastAsia"/>
                <w:b/>
                <w:sz w:val="36"/>
                <w:szCs w:val="36"/>
                <w:u w:val="single"/>
              </w:rPr>
              <w:t>絀</w:t>
            </w:r>
            <w:proofErr w:type="gramEnd"/>
            <w:r w:rsidRPr="00A93F98">
              <w:rPr>
                <w:rFonts w:ascii="標楷體" w:eastAsia="標楷體" w:hAnsi="標楷體" w:hint="eastAsia"/>
                <w:b/>
                <w:sz w:val="36"/>
                <w:szCs w:val="36"/>
                <w:u w:val="single"/>
              </w:rPr>
              <w:t>審定後平衡表</w:t>
            </w:r>
          </w:p>
          <w:p w14:paraId="78C9B774" w14:textId="0A0F20A9" w:rsidR="002E5DE4" w:rsidRPr="00A93F98" w:rsidRDefault="002E5DE4" w:rsidP="00F06D27">
            <w:pPr>
              <w:tabs>
                <w:tab w:val="left" w:pos="3600"/>
                <w:tab w:val="left" w:pos="8449"/>
              </w:tabs>
              <w:snapToGrid w:val="0"/>
              <w:spacing w:before="120" w:after="60" w:line="200" w:lineRule="exact"/>
              <w:ind w:rightChars="-4" w:right="-10"/>
              <w:rPr>
                <w:rFonts w:ascii="標楷體" w:eastAsia="標楷體" w:hAnsi="標楷體"/>
                <w:b/>
                <w:sz w:val="32"/>
                <w:u w:val="single"/>
              </w:rPr>
            </w:pPr>
            <w:r w:rsidRPr="00A93F98">
              <w:rPr>
                <w:rFonts w:ascii="標楷體" w:eastAsia="標楷體" w:hAnsi="標楷體"/>
                <w:spacing w:val="60"/>
              </w:rPr>
              <w:tab/>
            </w:r>
            <w:r w:rsidR="00F06D27" w:rsidRPr="00C558F1">
              <w:rPr>
                <w:rFonts w:ascii="標楷體" w:eastAsia="標楷體" w:hAnsi="標楷體" w:hint="eastAsia"/>
                <w:sz w:val="22"/>
              </w:rPr>
              <w:t>中華民國</w:t>
            </w:r>
            <w:r w:rsidR="00F06D27" w:rsidRPr="006F0A3C">
              <w:rPr>
                <w:rFonts w:ascii="標楷體" w:eastAsia="標楷體" w:hAnsi="標楷體" w:hint="eastAsia"/>
                <w:sz w:val="22"/>
              </w:rPr>
              <w:t>113</w:t>
            </w:r>
            <w:r w:rsidR="00F06D27" w:rsidRPr="00C558F1">
              <w:rPr>
                <w:rFonts w:ascii="標楷體" w:eastAsia="標楷體" w:hAnsi="標楷體" w:hint="eastAsia"/>
                <w:sz w:val="22"/>
              </w:rPr>
              <w:t>年12月31日</w:t>
            </w:r>
            <w:r w:rsidR="00F06D27">
              <w:rPr>
                <w:rFonts w:ascii="標楷體" w:eastAsia="標楷體" w:hAnsi="標楷體" w:hint="eastAsia"/>
              </w:rPr>
              <w:tab/>
            </w:r>
            <w:r w:rsidR="00F06D27" w:rsidRPr="00A529E7">
              <w:rPr>
                <w:rFonts w:ascii="標楷體" w:eastAsia="標楷體" w:hAnsi="標楷體" w:hint="eastAsia"/>
                <w:kern w:val="0"/>
                <w:sz w:val="20"/>
              </w:rPr>
              <w:t>單位：新臺幣元</w:t>
            </w:r>
          </w:p>
        </w:tc>
      </w:tr>
      <w:tr w:rsidR="002E5DE4" w:rsidRPr="00A93F98" w14:paraId="035F7262" w14:textId="77777777" w:rsidTr="001A68C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829" w:type="dxa"/>
            <w:vMerge w:val="restart"/>
            <w:tcBorders>
              <w:top w:val="single" w:sz="8" w:space="0" w:color="auto"/>
              <w:left w:val="nil"/>
              <w:bottom w:val="nil"/>
            </w:tcBorders>
            <w:vAlign w:val="center"/>
          </w:tcPr>
          <w:p w14:paraId="4472FBF9" w14:textId="77777777" w:rsidR="002E5DE4" w:rsidRPr="00A93F98" w:rsidRDefault="002E5DE4" w:rsidP="00C3143D">
            <w:pPr>
              <w:spacing w:line="200" w:lineRule="exact"/>
              <w:ind w:left="113" w:right="113"/>
              <w:jc w:val="distribute"/>
              <w:rPr>
                <w:rFonts w:ascii="標楷體" w:eastAsia="標楷體" w:hAnsi="標楷體"/>
                <w:sz w:val="20"/>
              </w:rPr>
            </w:pPr>
            <w:r w:rsidRPr="00A93F98">
              <w:rPr>
                <w:rFonts w:ascii="標楷體" w:eastAsia="標楷體" w:hAnsi="標楷體" w:hint="eastAsia"/>
                <w:sz w:val="20"/>
              </w:rPr>
              <w:t>科目</w:t>
            </w:r>
          </w:p>
        </w:tc>
        <w:tc>
          <w:tcPr>
            <w:tcW w:w="2359" w:type="dxa"/>
            <w:gridSpan w:val="2"/>
            <w:tcBorders>
              <w:top w:val="single" w:sz="8" w:space="0" w:color="auto"/>
              <w:bottom w:val="nil"/>
            </w:tcBorders>
            <w:vAlign w:val="center"/>
          </w:tcPr>
          <w:p w14:paraId="0A395674" w14:textId="77777777" w:rsidR="002E5DE4" w:rsidRPr="00A93F98" w:rsidRDefault="002E5DE4" w:rsidP="00C3143D">
            <w:pPr>
              <w:spacing w:line="200" w:lineRule="exact"/>
              <w:ind w:left="70" w:right="42"/>
              <w:jc w:val="distribute"/>
              <w:rPr>
                <w:rFonts w:ascii="標楷體" w:eastAsia="標楷體" w:hAnsi="標楷體"/>
                <w:spacing w:val="-20"/>
                <w:sz w:val="20"/>
              </w:rPr>
            </w:pPr>
            <w:r w:rsidRPr="006F0A3C">
              <w:rPr>
                <w:rFonts w:ascii="標楷體" w:eastAsia="標楷體" w:hAnsi="標楷體" w:hint="eastAsia"/>
                <w:sz w:val="20"/>
              </w:rPr>
              <w:t>113</w:t>
            </w:r>
            <w:r w:rsidRPr="00C558F1">
              <w:rPr>
                <w:rFonts w:ascii="標楷體" w:eastAsia="標楷體" w:hAnsi="標楷體" w:hint="eastAsia"/>
                <w:spacing w:val="-20"/>
                <w:sz w:val="20"/>
              </w:rPr>
              <w:t>年12月31日</w:t>
            </w:r>
          </w:p>
        </w:tc>
        <w:tc>
          <w:tcPr>
            <w:tcW w:w="2376" w:type="dxa"/>
            <w:gridSpan w:val="2"/>
            <w:tcBorders>
              <w:top w:val="single" w:sz="8" w:space="0" w:color="auto"/>
              <w:bottom w:val="nil"/>
            </w:tcBorders>
            <w:vAlign w:val="center"/>
          </w:tcPr>
          <w:p w14:paraId="54B64F32" w14:textId="77777777" w:rsidR="002E5DE4" w:rsidRPr="00A93F98" w:rsidRDefault="002E5DE4" w:rsidP="00C3143D">
            <w:pPr>
              <w:spacing w:line="200" w:lineRule="exact"/>
              <w:ind w:left="1" w:right="42" w:firstLineChars="27" w:firstLine="54"/>
              <w:jc w:val="distribute"/>
              <w:rPr>
                <w:rFonts w:ascii="標楷體" w:eastAsia="標楷體" w:hAnsi="標楷體"/>
                <w:spacing w:val="-20"/>
                <w:sz w:val="20"/>
              </w:rPr>
            </w:pPr>
            <w:r w:rsidRPr="006F0A3C">
              <w:rPr>
                <w:rFonts w:ascii="標楷體" w:eastAsia="標楷體" w:hAnsi="標楷體" w:hint="eastAsia"/>
                <w:sz w:val="20"/>
              </w:rPr>
              <w:t>112</w:t>
            </w:r>
            <w:r w:rsidRPr="00C558F1">
              <w:rPr>
                <w:rFonts w:ascii="標楷體" w:eastAsia="標楷體" w:hAnsi="標楷體" w:hint="eastAsia"/>
                <w:spacing w:val="-20"/>
                <w:sz w:val="20"/>
              </w:rPr>
              <w:t>年12月31日</w:t>
            </w:r>
          </w:p>
        </w:tc>
        <w:tc>
          <w:tcPr>
            <w:tcW w:w="2331" w:type="dxa"/>
            <w:gridSpan w:val="2"/>
            <w:tcBorders>
              <w:top w:val="single" w:sz="8" w:space="0" w:color="auto"/>
              <w:bottom w:val="nil"/>
              <w:right w:val="nil"/>
            </w:tcBorders>
            <w:vAlign w:val="center"/>
          </w:tcPr>
          <w:p w14:paraId="71090DB3" w14:textId="77777777" w:rsidR="002E5DE4" w:rsidRPr="00A93F98" w:rsidRDefault="002E5DE4" w:rsidP="00C3143D">
            <w:pPr>
              <w:spacing w:line="200" w:lineRule="exact"/>
              <w:jc w:val="distribute"/>
              <w:rPr>
                <w:rFonts w:ascii="標楷體" w:eastAsia="標楷體" w:hAnsi="標楷體"/>
                <w:sz w:val="20"/>
              </w:rPr>
            </w:pPr>
            <w:r w:rsidRPr="00A93F98">
              <w:rPr>
                <w:rFonts w:ascii="標楷體" w:eastAsia="標楷體" w:hAnsi="標楷體" w:hint="eastAsia"/>
                <w:sz w:val="20"/>
              </w:rPr>
              <w:t>比較增減</w:t>
            </w:r>
          </w:p>
        </w:tc>
      </w:tr>
      <w:tr w:rsidR="002E5DE4" w:rsidRPr="00A93F98" w14:paraId="62B0ECF0" w14:textId="77777777" w:rsidTr="001A68C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829" w:type="dxa"/>
            <w:vMerge/>
            <w:tcBorders>
              <w:top w:val="nil"/>
              <w:left w:val="nil"/>
              <w:bottom w:val="nil"/>
            </w:tcBorders>
            <w:vAlign w:val="center"/>
          </w:tcPr>
          <w:p w14:paraId="7FB3D1DF" w14:textId="77777777" w:rsidR="002E5DE4" w:rsidRPr="00A93F98" w:rsidRDefault="002E5DE4" w:rsidP="00C3143D">
            <w:pPr>
              <w:spacing w:line="200" w:lineRule="exact"/>
              <w:ind w:left="113" w:right="113"/>
              <w:jc w:val="distribute"/>
              <w:rPr>
                <w:rFonts w:ascii="標楷體" w:eastAsia="標楷體" w:hAnsi="標楷體"/>
                <w:sz w:val="20"/>
              </w:rPr>
            </w:pPr>
          </w:p>
        </w:tc>
        <w:tc>
          <w:tcPr>
            <w:tcW w:w="1701" w:type="dxa"/>
            <w:tcBorders>
              <w:bottom w:val="nil"/>
            </w:tcBorders>
            <w:vAlign w:val="center"/>
          </w:tcPr>
          <w:p w14:paraId="308741A9" w14:textId="77777777" w:rsidR="002E5DE4" w:rsidRPr="00A93F98" w:rsidRDefault="002E5DE4" w:rsidP="00C3143D">
            <w:pPr>
              <w:spacing w:line="200" w:lineRule="exact"/>
              <w:ind w:left="113" w:right="113"/>
              <w:jc w:val="distribute"/>
              <w:rPr>
                <w:rFonts w:ascii="標楷體" w:eastAsia="標楷體" w:hAnsi="標楷體"/>
                <w:sz w:val="20"/>
              </w:rPr>
            </w:pPr>
            <w:r w:rsidRPr="00A93F98">
              <w:rPr>
                <w:rFonts w:ascii="標楷體" w:eastAsia="標楷體" w:hAnsi="標楷體" w:hint="eastAsia"/>
                <w:sz w:val="20"/>
              </w:rPr>
              <w:t>金額</w:t>
            </w:r>
          </w:p>
        </w:tc>
        <w:tc>
          <w:tcPr>
            <w:tcW w:w="658" w:type="dxa"/>
            <w:tcBorders>
              <w:bottom w:val="nil"/>
            </w:tcBorders>
            <w:vAlign w:val="center"/>
          </w:tcPr>
          <w:p w14:paraId="4FEECEBB" w14:textId="77777777" w:rsidR="002E5DE4" w:rsidRPr="00A93F98" w:rsidRDefault="002E5DE4" w:rsidP="00C3143D">
            <w:pPr>
              <w:spacing w:line="200" w:lineRule="exact"/>
              <w:ind w:left="113" w:right="113"/>
              <w:jc w:val="distribute"/>
              <w:rPr>
                <w:rFonts w:ascii="標楷體" w:eastAsia="標楷體" w:hAnsi="標楷體"/>
                <w:sz w:val="20"/>
              </w:rPr>
            </w:pPr>
            <w:r w:rsidRPr="00A93F98">
              <w:rPr>
                <w:rFonts w:ascii="標楷體" w:eastAsia="標楷體" w:hAnsi="標楷體" w:hint="eastAsia"/>
                <w:sz w:val="20"/>
              </w:rPr>
              <w:t>％</w:t>
            </w:r>
          </w:p>
        </w:tc>
        <w:tc>
          <w:tcPr>
            <w:tcW w:w="1701" w:type="dxa"/>
            <w:tcBorders>
              <w:bottom w:val="nil"/>
            </w:tcBorders>
            <w:vAlign w:val="center"/>
          </w:tcPr>
          <w:p w14:paraId="177DA9B6" w14:textId="77777777" w:rsidR="002E5DE4" w:rsidRPr="00A93F98" w:rsidRDefault="002E5DE4" w:rsidP="00C3143D">
            <w:pPr>
              <w:spacing w:line="200" w:lineRule="exact"/>
              <w:ind w:left="113" w:right="113"/>
              <w:jc w:val="distribute"/>
              <w:rPr>
                <w:rFonts w:ascii="標楷體" w:eastAsia="標楷體" w:hAnsi="標楷體"/>
                <w:sz w:val="20"/>
              </w:rPr>
            </w:pPr>
            <w:r w:rsidRPr="00A93F98">
              <w:rPr>
                <w:rFonts w:ascii="標楷體" w:eastAsia="標楷體" w:hAnsi="標楷體" w:hint="eastAsia"/>
                <w:sz w:val="20"/>
              </w:rPr>
              <w:t>金額</w:t>
            </w:r>
          </w:p>
        </w:tc>
        <w:tc>
          <w:tcPr>
            <w:tcW w:w="675" w:type="dxa"/>
            <w:tcBorders>
              <w:bottom w:val="nil"/>
            </w:tcBorders>
            <w:vAlign w:val="center"/>
          </w:tcPr>
          <w:p w14:paraId="4AE4736C" w14:textId="77777777" w:rsidR="002E5DE4" w:rsidRPr="00A93F98" w:rsidRDefault="002E5DE4" w:rsidP="00C3143D">
            <w:pPr>
              <w:spacing w:line="200" w:lineRule="exact"/>
              <w:ind w:left="113" w:right="113"/>
              <w:jc w:val="distribute"/>
              <w:rPr>
                <w:rFonts w:ascii="標楷體" w:eastAsia="標楷體" w:hAnsi="標楷體"/>
                <w:sz w:val="20"/>
              </w:rPr>
            </w:pPr>
            <w:r w:rsidRPr="00A93F98">
              <w:rPr>
                <w:rFonts w:ascii="標楷體" w:eastAsia="標楷體" w:hAnsi="標楷體" w:hint="eastAsia"/>
                <w:sz w:val="20"/>
              </w:rPr>
              <w:t>％</w:t>
            </w:r>
          </w:p>
        </w:tc>
        <w:tc>
          <w:tcPr>
            <w:tcW w:w="1531" w:type="dxa"/>
            <w:tcBorders>
              <w:bottom w:val="nil"/>
            </w:tcBorders>
            <w:vAlign w:val="center"/>
          </w:tcPr>
          <w:p w14:paraId="392CDAF0" w14:textId="77777777" w:rsidR="002E5DE4" w:rsidRPr="00A93F98" w:rsidRDefault="002E5DE4" w:rsidP="00C3143D">
            <w:pPr>
              <w:spacing w:line="200" w:lineRule="exact"/>
              <w:ind w:left="113" w:right="113"/>
              <w:jc w:val="distribute"/>
              <w:rPr>
                <w:rFonts w:ascii="標楷體" w:eastAsia="標楷體" w:hAnsi="標楷體"/>
                <w:sz w:val="20"/>
              </w:rPr>
            </w:pPr>
            <w:r w:rsidRPr="00A93F98">
              <w:rPr>
                <w:rFonts w:ascii="標楷體" w:eastAsia="標楷體" w:hAnsi="標楷體" w:hint="eastAsia"/>
                <w:sz w:val="20"/>
              </w:rPr>
              <w:t>金額</w:t>
            </w:r>
          </w:p>
        </w:tc>
        <w:tc>
          <w:tcPr>
            <w:tcW w:w="800" w:type="dxa"/>
            <w:tcBorders>
              <w:bottom w:val="nil"/>
              <w:right w:val="nil"/>
            </w:tcBorders>
            <w:vAlign w:val="center"/>
          </w:tcPr>
          <w:p w14:paraId="08D807D3" w14:textId="77777777" w:rsidR="002E5DE4" w:rsidRPr="00A93F98" w:rsidRDefault="002E5DE4" w:rsidP="00C3143D">
            <w:pPr>
              <w:spacing w:line="200" w:lineRule="exact"/>
              <w:ind w:left="113" w:right="113"/>
              <w:jc w:val="distribute"/>
              <w:rPr>
                <w:rFonts w:ascii="標楷體" w:eastAsia="標楷體" w:hAnsi="標楷體"/>
                <w:sz w:val="20"/>
              </w:rPr>
            </w:pPr>
            <w:r w:rsidRPr="00A93F98">
              <w:rPr>
                <w:rFonts w:ascii="標楷體" w:eastAsia="標楷體" w:hAnsi="標楷體" w:hint="eastAsia"/>
                <w:sz w:val="20"/>
              </w:rPr>
              <w:t>％</w:t>
            </w:r>
          </w:p>
        </w:tc>
      </w:tr>
      <w:tr w:rsidR="002E5DE4" w:rsidRPr="00A93F98" w14:paraId="348275AB" w14:textId="77777777" w:rsidTr="001A68C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51"/>
        </w:trPr>
        <w:tc>
          <w:tcPr>
            <w:tcW w:w="2829" w:type="dxa"/>
            <w:tcBorders>
              <w:top w:val="single" w:sz="8" w:space="0" w:color="auto"/>
              <w:left w:val="nil"/>
              <w:bottom w:val="nil"/>
            </w:tcBorders>
            <w:shd w:val="clear" w:color="auto" w:fill="auto"/>
            <w:vAlign w:val="center"/>
          </w:tcPr>
          <w:p w14:paraId="387E9160" w14:textId="77777777" w:rsidR="002E5DE4" w:rsidRPr="00A93F98" w:rsidRDefault="002E5DE4" w:rsidP="00C3143D">
            <w:pPr>
              <w:overflowPunct w:val="0"/>
              <w:spacing w:line="160" w:lineRule="atLeast"/>
              <w:ind w:right="42"/>
              <w:rPr>
                <w:rFonts w:ascii="標楷體" w:eastAsia="標楷體" w:hAnsi="標楷體"/>
                <w:b/>
                <w:kern w:val="0"/>
                <w:sz w:val="20"/>
              </w:rPr>
            </w:pPr>
            <w:r w:rsidRPr="006F0A3C">
              <w:rPr>
                <w:rFonts w:ascii="標楷體" w:eastAsia="標楷體" w:hAnsi="標楷體" w:hint="eastAsia"/>
                <w:b/>
                <w:kern w:val="0"/>
                <w:sz w:val="20"/>
              </w:rPr>
              <w:t>資產</w:t>
            </w:r>
          </w:p>
        </w:tc>
        <w:tc>
          <w:tcPr>
            <w:tcW w:w="1701" w:type="dxa"/>
            <w:tcBorders>
              <w:top w:val="single" w:sz="8" w:space="0" w:color="auto"/>
              <w:bottom w:val="nil"/>
            </w:tcBorders>
            <w:shd w:val="clear" w:color="auto" w:fill="auto"/>
            <w:vAlign w:val="center"/>
          </w:tcPr>
          <w:p w14:paraId="6A9BCFB6" w14:textId="77777777" w:rsidR="002E5DE4" w:rsidRPr="00A93F98" w:rsidRDefault="002E5DE4" w:rsidP="00C3143D">
            <w:pPr>
              <w:overflowPunct w:val="0"/>
              <w:spacing w:line="160" w:lineRule="atLeast"/>
              <w:jc w:val="right"/>
              <w:rPr>
                <w:rFonts w:ascii="標楷體" w:eastAsia="標楷體" w:hAnsi="標楷體"/>
                <w:b/>
                <w:sz w:val="18"/>
                <w:szCs w:val="18"/>
              </w:rPr>
            </w:pPr>
            <w:r w:rsidRPr="006F0A3C">
              <w:rPr>
                <w:rFonts w:ascii="細明體" w:eastAsia="細明體" w:hAnsi="細明體" w:hint="eastAsia"/>
                <w:b/>
                <w:sz w:val="18"/>
              </w:rPr>
              <w:t>19,868,276,878</w:t>
            </w:r>
          </w:p>
        </w:tc>
        <w:tc>
          <w:tcPr>
            <w:tcW w:w="658" w:type="dxa"/>
            <w:tcBorders>
              <w:top w:val="single" w:sz="8" w:space="0" w:color="auto"/>
              <w:bottom w:val="nil"/>
            </w:tcBorders>
            <w:shd w:val="clear" w:color="auto" w:fill="auto"/>
            <w:vAlign w:val="center"/>
          </w:tcPr>
          <w:p w14:paraId="767C7006" w14:textId="77777777" w:rsidR="002E5DE4" w:rsidRPr="00A93F98" w:rsidRDefault="002E5DE4" w:rsidP="00C3143D">
            <w:pPr>
              <w:overflowPunct w:val="0"/>
              <w:spacing w:line="160" w:lineRule="atLeast"/>
              <w:jc w:val="right"/>
              <w:rPr>
                <w:rFonts w:ascii="標楷體" w:eastAsia="標楷體" w:hAnsi="標楷體"/>
                <w:b/>
                <w:sz w:val="18"/>
                <w:szCs w:val="18"/>
              </w:rPr>
            </w:pPr>
            <w:r w:rsidRPr="006F0A3C">
              <w:rPr>
                <w:rFonts w:ascii="細明體" w:eastAsia="細明體" w:hAnsi="細明體" w:hint="eastAsia"/>
                <w:b/>
                <w:sz w:val="18"/>
              </w:rPr>
              <w:t>100.00</w:t>
            </w:r>
          </w:p>
        </w:tc>
        <w:tc>
          <w:tcPr>
            <w:tcW w:w="1701" w:type="dxa"/>
            <w:tcBorders>
              <w:top w:val="single" w:sz="8" w:space="0" w:color="auto"/>
              <w:bottom w:val="nil"/>
            </w:tcBorders>
            <w:shd w:val="clear" w:color="auto" w:fill="auto"/>
            <w:vAlign w:val="center"/>
          </w:tcPr>
          <w:p w14:paraId="1EE2A080" w14:textId="77777777" w:rsidR="002E5DE4" w:rsidRPr="00A93F98" w:rsidRDefault="002E5DE4" w:rsidP="00C3143D">
            <w:pPr>
              <w:overflowPunct w:val="0"/>
              <w:spacing w:line="160" w:lineRule="atLeast"/>
              <w:jc w:val="right"/>
              <w:rPr>
                <w:rFonts w:ascii="標楷體" w:eastAsia="標楷體" w:hAnsi="標楷體"/>
                <w:b/>
                <w:sz w:val="18"/>
                <w:szCs w:val="18"/>
              </w:rPr>
            </w:pPr>
            <w:r w:rsidRPr="006F0A3C">
              <w:rPr>
                <w:rFonts w:ascii="細明體" w:eastAsia="細明體" w:hAnsi="細明體" w:hint="eastAsia"/>
                <w:b/>
                <w:sz w:val="18"/>
              </w:rPr>
              <w:t>20,543,511,025</w:t>
            </w:r>
          </w:p>
        </w:tc>
        <w:tc>
          <w:tcPr>
            <w:tcW w:w="675" w:type="dxa"/>
            <w:tcBorders>
              <w:top w:val="single" w:sz="8" w:space="0" w:color="auto"/>
              <w:bottom w:val="nil"/>
            </w:tcBorders>
            <w:shd w:val="clear" w:color="auto" w:fill="auto"/>
            <w:vAlign w:val="center"/>
          </w:tcPr>
          <w:p w14:paraId="77340DF6" w14:textId="77777777" w:rsidR="002E5DE4" w:rsidRPr="00A93F98" w:rsidRDefault="002E5DE4" w:rsidP="00C3143D">
            <w:pPr>
              <w:overflowPunct w:val="0"/>
              <w:spacing w:line="160" w:lineRule="atLeast"/>
              <w:jc w:val="right"/>
              <w:rPr>
                <w:rFonts w:ascii="標楷體" w:eastAsia="標楷體" w:hAnsi="標楷體"/>
                <w:b/>
                <w:sz w:val="18"/>
                <w:szCs w:val="18"/>
              </w:rPr>
            </w:pPr>
            <w:r w:rsidRPr="006F0A3C">
              <w:rPr>
                <w:rFonts w:ascii="細明體" w:eastAsia="細明體" w:hAnsi="細明體" w:hint="eastAsia"/>
                <w:b/>
                <w:sz w:val="18"/>
              </w:rPr>
              <w:t>100.00</w:t>
            </w:r>
          </w:p>
        </w:tc>
        <w:tc>
          <w:tcPr>
            <w:tcW w:w="1531" w:type="dxa"/>
            <w:tcBorders>
              <w:top w:val="single" w:sz="8" w:space="0" w:color="auto"/>
              <w:bottom w:val="nil"/>
            </w:tcBorders>
            <w:shd w:val="clear" w:color="auto" w:fill="auto"/>
            <w:vAlign w:val="center"/>
          </w:tcPr>
          <w:p w14:paraId="230890CD" w14:textId="77777777" w:rsidR="002E5DE4" w:rsidRPr="00A93F98" w:rsidRDefault="002E5DE4" w:rsidP="00C3143D">
            <w:pPr>
              <w:overflowPunct w:val="0"/>
              <w:spacing w:line="160" w:lineRule="atLeast"/>
              <w:jc w:val="right"/>
              <w:rPr>
                <w:rFonts w:ascii="標楷體" w:eastAsia="標楷體" w:hAnsi="標楷體"/>
                <w:b/>
                <w:noProof/>
                <w:sz w:val="18"/>
                <w:szCs w:val="18"/>
              </w:rPr>
            </w:pPr>
            <w:r w:rsidRPr="006F0A3C">
              <w:rPr>
                <w:rFonts w:ascii="細明體" w:eastAsia="細明體" w:hAnsi="細明體" w:hint="eastAsia"/>
                <w:b/>
                <w:noProof/>
                <w:sz w:val="18"/>
              </w:rPr>
              <w:t>- 675,234,147</w:t>
            </w:r>
          </w:p>
        </w:tc>
        <w:tc>
          <w:tcPr>
            <w:tcW w:w="800" w:type="dxa"/>
            <w:tcBorders>
              <w:top w:val="single" w:sz="8" w:space="0" w:color="auto"/>
              <w:bottom w:val="nil"/>
              <w:right w:val="nil"/>
            </w:tcBorders>
            <w:shd w:val="clear" w:color="auto" w:fill="auto"/>
            <w:vAlign w:val="center"/>
          </w:tcPr>
          <w:p w14:paraId="1AA7DAD2" w14:textId="77777777" w:rsidR="002E5DE4" w:rsidRPr="00A93F98" w:rsidRDefault="002E5DE4" w:rsidP="00C3143D">
            <w:pPr>
              <w:overflowPunct w:val="0"/>
              <w:spacing w:line="160" w:lineRule="atLeast"/>
              <w:jc w:val="right"/>
              <w:rPr>
                <w:rFonts w:ascii="標楷體" w:eastAsia="標楷體" w:hAnsi="標楷體"/>
                <w:b/>
                <w:kern w:val="0"/>
                <w:sz w:val="18"/>
                <w:szCs w:val="18"/>
              </w:rPr>
            </w:pPr>
            <w:r w:rsidRPr="006F0A3C">
              <w:rPr>
                <w:rFonts w:ascii="細明體" w:eastAsia="細明體" w:hAnsi="細明體" w:hint="eastAsia"/>
                <w:b/>
                <w:kern w:val="0"/>
                <w:sz w:val="18"/>
              </w:rPr>
              <w:t>- 3.29</w:t>
            </w:r>
          </w:p>
        </w:tc>
      </w:tr>
      <w:tr w:rsidR="002E5DE4" w:rsidRPr="00A93F98" w14:paraId="18928453" w14:textId="77777777" w:rsidTr="001A68C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trPr>
        <w:tc>
          <w:tcPr>
            <w:tcW w:w="2829" w:type="dxa"/>
            <w:tcBorders>
              <w:top w:val="nil"/>
              <w:left w:val="nil"/>
              <w:bottom w:val="nil"/>
            </w:tcBorders>
            <w:shd w:val="clear" w:color="auto" w:fill="auto"/>
            <w:vAlign w:val="center"/>
          </w:tcPr>
          <w:p w14:paraId="0BE8F0A0" w14:textId="77777777" w:rsidR="002E5DE4" w:rsidRPr="00E362C5" w:rsidRDefault="002E5DE4" w:rsidP="00C3143D">
            <w:pPr>
              <w:overflowPunct w:val="0"/>
              <w:spacing w:line="160" w:lineRule="atLeast"/>
              <w:ind w:leftChars="100" w:left="240" w:right="42"/>
              <w:rPr>
                <w:rFonts w:ascii="標楷體" w:eastAsia="標楷體" w:hAnsi="標楷體"/>
                <w:bCs/>
                <w:kern w:val="0"/>
                <w:sz w:val="20"/>
              </w:rPr>
            </w:pPr>
            <w:r w:rsidRPr="00E362C5">
              <w:rPr>
                <w:rFonts w:ascii="標楷體" w:eastAsia="標楷體" w:hAnsi="標楷體" w:hint="eastAsia"/>
                <w:bCs/>
                <w:kern w:val="0"/>
                <w:sz w:val="20"/>
              </w:rPr>
              <w:t>流動資產</w:t>
            </w:r>
          </w:p>
        </w:tc>
        <w:tc>
          <w:tcPr>
            <w:tcW w:w="1701" w:type="dxa"/>
            <w:tcBorders>
              <w:top w:val="nil"/>
              <w:bottom w:val="nil"/>
            </w:tcBorders>
            <w:vAlign w:val="center"/>
          </w:tcPr>
          <w:p w14:paraId="0263D2E4"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3,482,876,977</w:t>
            </w:r>
          </w:p>
        </w:tc>
        <w:tc>
          <w:tcPr>
            <w:tcW w:w="658" w:type="dxa"/>
            <w:tcBorders>
              <w:top w:val="nil"/>
              <w:bottom w:val="nil"/>
            </w:tcBorders>
            <w:vAlign w:val="center"/>
          </w:tcPr>
          <w:p w14:paraId="4A9E211C"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17.53</w:t>
            </w:r>
          </w:p>
        </w:tc>
        <w:tc>
          <w:tcPr>
            <w:tcW w:w="1701" w:type="dxa"/>
            <w:tcBorders>
              <w:top w:val="nil"/>
              <w:bottom w:val="nil"/>
            </w:tcBorders>
            <w:vAlign w:val="center"/>
          </w:tcPr>
          <w:p w14:paraId="2F69166D"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3,471,305,576</w:t>
            </w:r>
          </w:p>
        </w:tc>
        <w:tc>
          <w:tcPr>
            <w:tcW w:w="675" w:type="dxa"/>
            <w:tcBorders>
              <w:top w:val="nil"/>
              <w:bottom w:val="nil"/>
            </w:tcBorders>
            <w:vAlign w:val="center"/>
          </w:tcPr>
          <w:p w14:paraId="6D8E299D"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16.90</w:t>
            </w:r>
          </w:p>
        </w:tc>
        <w:tc>
          <w:tcPr>
            <w:tcW w:w="1531" w:type="dxa"/>
            <w:tcBorders>
              <w:top w:val="nil"/>
              <w:bottom w:val="nil"/>
            </w:tcBorders>
            <w:vAlign w:val="center"/>
          </w:tcPr>
          <w:p w14:paraId="01DF59F6" w14:textId="77777777" w:rsidR="002E5DE4" w:rsidRPr="00E362C5" w:rsidRDefault="002E5DE4" w:rsidP="00C3143D">
            <w:pPr>
              <w:overflowPunct w:val="0"/>
              <w:spacing w:line="160" w:lineRule="atLeast"/>
              <w:jc w:val="right"/>
              <w:rPr>
                <w:rFonts w:ascii="標楷體" w:eastAsia="標楷體" w:hAnsi="標楷體"/>
                <w:bCs/>
                <w:noProof/>
                <w:sz w:val="18"/>
                <w:szCs w:val="18"/>
              </w:rPr>
            </w:pPr>
            <w:r w:rsidRPr="00E362C5">
              <w:rPr>
                <w:rFonts w:ascii="細明體" w:eastAsia="細明體" w:hAnsi="細明體" w:hint="eastAsia"/>
                <w:bCs/>
                <w:noProof/>
                <w:sz w:val="18"/>
              </w:rPr>
              <w:t>11,571,401</w:t>
            </w:r>
          </w:p>
        </w:tc>
        <w:tc>
          <w:tcPr>
            <w:tcW w:w="800" w:type="dxa"/>
            <w:tcBorders>
              <w:top w:val="nil"/>
              <w:bottom w:val="nil"/>
              <w:right w:val="nil"/>
            </w:tcBorders>
            <w:vAlign w:val="center"/>
          </w:tcPr>
          <w:p w14:paraId="708AD176" w14:textId="77777777" w:rsidR="002E5DE4" w:rsidRPr="00E362C5" w:rsidRDefault="002E5DE4" w:rsidP="00C3143D">
            <w:pPr>
              <w:overflowPunct w:val="0"/>
              <w:spacing w:line="160" w:lineRule="atLeast"/>
              <w:jc w:val="right"/>
              <w:rPr>
                <w:rFonts w:ascii="標楷體" w:eastAsia="標楷體" w:hAnsi="標楷體"/>
                <w:bCs/>
                <w:kern w:val="0"/>
                <w:sz w:val="18"/>
                <w:szCs w:val="18"/>
              </w:rPr>
            </w:pPr>
            <w:r w:rsidRPr="00E362C5">
              <w:rPr>
                <w:rFonts w:ascii="細明體" w:eastAsia="細明體" w:hAnsi="細明體" w:hint="eastAsia"/>
                <w:bCs/>
                <w:kern w:val="0"/>
                <w:sz w:val="18"/>
              </w:rPr>
              <w:t>0.33</w:t>
            </w:r>
          </w:p>
        </w:tc>
      </w:tr>
      <w:tr w:rsidR="002E5DE4" w:rsidRPr="00A93F98" w14:paraId="309C3A8E" w14:textId="77777777" w:rsidTr="001A68C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trPr>
        <w:tc>
          <w:tcPr>
            <w:tcW w:w="2829" w:type="dxa"/>
            <w:tcBorders>
              <w:top w:val="nil"/>
              <w:left w:val="nil"/>
              <w:bottom w:val="nil"/>
            </w:tcBorders>
            <w:shd w:val="clear" w:color="auto" w:fill="auto"/>
            <w:vAlign w:val="center"/>
          </w:tcPr>
          <w:p w14:paraId="47EB1049" w14:textId="77777777" w:rsidR="002E5DE4" w:rsidRPr="00E362C5" w:rsidRDefault="002E5DE4" w:rsidP="00C3143D">
            <w:pPr>
              <w:overflowPunct w:val="0"/>
              <w:spacing w:line="160" w:lineRule="atLeast"/>
              <w:ind w:leftChars="200" w:left="480" w:right="42"/>
              <w:rPr>
                <w:rFonts w:ascii="標楷體" w:eastAsia="標楷體" w:hAnsi="標楷體"/>
                <w:bCs/>
                <w:kern w:val="0"/>
                <w:sz w:val="20"/>
              </w:rPr>
            </w:pPr>
            <w:r w:rsidRPr="00E362C5">
              <w:rPr>
                <w:rFonts w:ascii="標楷體" w:eastAsia="標楷體" w:hAnsi="標楷體" w:hint="eastAsia"/>
                <w:bCs/>
                <w:kern w:val="0"/>
                <w:sz w:val="20"/>
              </w:rPr>
              <w:t>現金</w:t>
            </w:r>
          </w:p>
        </w:tc>
        <w:tc>
          <w:tcPr>
            <w:tcW w:w="1701" w:type="dxa"/>
            <w:tcBorders>
              <w:top w:val="nil"/>
              <w:bottom w:val="nil"/>
            </w:tcBorders>
            <w:vAlign w:val="center"/>
          </w:tcPr>
          <w:p w14:paraId="1FDC99D6"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3,094,944,694</w:t>
            </w:r>
          </w:p>
        </w:tc>
        <w:tc>
          <w:tcPr>
            <w:tcW w:w="658" w:type="dxa"/>
            <w:tcBorders>
              <w:top w:val="nil"/>
              <w:bottom w:val="nil"/>
            </w:tcBorders>
            <w:vAlign w:val="center"/>
          </w:tcPr>
          <w:p w14:paraId="6D066DFF"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15.58</w:t>
            </w:r>
          </w:p>
        </w:tc>
        <w:tc>
          <w:tcPr>
            <w:tcW w:w="1701" w:type="dxa"/>
            <w:tcBorders>
              <w:top w:val="nil"/>
              <w:bottom w:val="nil"/>
            </w:tcBorders>
            <w:vAlign w:val="center"/>
          </w:tcPr>
          <w:p w14:paraId="2AB6C5E0"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3,132,443,644</w:t>
            </w:r>
          </w:p>
        </w:tc>
        <w:tc>
          <w:tcPr>
            <w:tcW w:w="675" w:type="dxa"/>
            <w:tcBorders>
              <w:top w:val="nil"/>
              <w:bottom w:val="nil"/>
            </w:tcBorders>
            <w:vAlign w:val="center"/>
          </w:tcPr>
          <w:p w14:paraId="40D1EE21"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15.25</w:t>
            </w:r>
          </w:p>
        </w:tc>
        <w:tc>
          <w:tcPr>
            <w:tcW w:w="1531" w:type="dxa"/>
            <w:tcBorders>
              <w:top w:val="nil"/>
              <w:bottom w:val="nil"/>
            </w:tcBorders>
            <w:vAlign w:val="center"/>
          </w:tcPr>
          <w:p w14:paraId="50A933F7" w14:textId="77777777" w:rsidR="002E5DE4" w:rsidRPr="00E362C5" w:rsidRDefault="002E5DE4" w:rsidP="00C3143D">
            <w:pPr>
              <w:overflowPunct w:val="0"/>
              <w:spacing w:line="160" w:lineRule="atLeast"/>
              <w:jc w:val="right"/>
              <w:rPr>
                <w:rFonts w:ascii="標楷體" w:eastAsia="標楷體" w:hAnsi="標楷體"/>
                <w:bCs/>
                <w:noProof/>
                <w:sz w:val="18"/>
                <w:szCs w:val="18"/>
              </w:rPr>
            </w:pPr>
            <w:r w:rsidRPr="00E362C5">
              <w:rPr>
                <w:rFonts w:ascii="細明體" w:eastAsia="細明體" w:hAnsi="細明體" w:hint="eastAsia"/>
                <w:bCs/>
                <w:noProof/>
                <w:sz w:val="18"/>
              </w:rPr>
              <w:t>- 37,498,950</w:t>
            </w:r>
          </w:p>
        </w:tc>
        <w:tc>
          <w:tcPr>
            <w:tcW w:w="800" w:type="dxa"/>
            <w:tcBorders>
              <w:top w:val="nil"/>
              <w:bottom w:val="nil"/>
              <w:right w:val="nil"/>
            </w:tcBorders>
            <w:vAlign w:val="center"/>
          </w:tcPr>
          <w:p w14:paraId="063B6B9E" w14:textId="77777777" w:rsidR="002E5DE4" w:rsidRPr="00E362C5" w:rsidRDefault="002E5DE4" w:rsidP="00C3143D">
            <w:pPr>
              <w:overflowPunct w:val="0"/>
              <w:spacing w:line="160" w:lineRule="atLeast"/>
              <w:jc w:val="right"/>
              <w:rPr>
                <w:rFonts w:ascii="標楷體" w:eastAsia="標楷體" w:hAnsi="標楷體"/>
                <w:bCs/>
                <w:kern w:val="0"/>
                <w:sz w:val="18"/>
                <w:szCs w:val="18"/>
              </w:rPr>
            </w:pPr>
            <w:r w:rsidRPr="00E362C5">
              <w:rPr>
                <w:rFonts w:ascii="細明體" w:eastAsia="細明體" w:hAnsi="細明體" w:hint="eastAsia"/>
                <w:bCs/>
                <w:kern w:val="0"/>
                <w:sz w:val="18"/>
              </w:rPr>
              <w:t>- 1.20</w:t>
            </w:r>
          </w:p>
        </w:tc>
      </w:tr>
      <w:tr w:rsidR="002E5DE4" w:rsidRPr="00A93F98" w14:paraId="7A1CBA8A" w14:textId="77777777" w:rsidTr="001A68C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trPr>
        <w:tc>
          <w:tcPr>
            <w:tcW w:w="2829" w:type="dxa"/>
            <w:tcBorders>
              <w:top w:val="nil"/>
              <w:left w:val="nil"/>
              <w:bottom w:val="nil"/>
            </w:tcBorders>
            <w:shd w:val="clear" w:color="auto" w:fill="auto"/>
            <w:vAlign w:val="center"/>
          </w:tcPr>
          <w:p w14:paraId="747F2F3A" w14:textId="77777777" w:rsidR="002E5DE4" w:rsidRPr="00E362C5" w:rsidRDefault="002E5DE4" w:rsidP="00C3143D">
            <w:pPr>
              <w:overflowPunct w:val="0"/>
              <w:spacing w:line="160" w:lineRule="atLeast"/>
              <w:ind w:leftChars="200" w:left="480" w:right="42"/>
              <w:rPr>
                <w:rFonts w:ascii="標楷體" w:eastAsia="標楷體" w:hAnsi="標楷體"/>
                <w:bCs/>
                <w:kern w:val="0"/>
                <w:sz w:val="20"/>
              </w:rPr>
            </w:pPr>
            <w:r w:rsidRPr="00E362C5">
              <w:rPr>
                <w:rFonts w:ascii="標楷體" w:eastAsia="標楷體" w:hAnsi="標楷體" w:hint="eastAsia"/>
                <w:bCs/>
                <w:kern w:val="0"/>
                <w:sz w:val="20"/>
              </w:rPr>
              <w:t>應收款項</w:t>
            </w:r>
          </w:p>
        </w:tc>
        <w:tc>
          <w:tcPr>
            <w:tcW w:w="1701" w:type="dxa"/>
            <w:tcBorders>
              <w:top w:val="nil"/>
              <w:bottom w:val="nil"/>
            </w:tcBorders>
            <w:vAlign w:val="center"/>
          </w:tcPr>
          <w:p w14:paraId="4E43B583"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107,723,709</w:t>
            </w:r>
          </w:p>
        </w:tc>
        <w:tc>
          <w:tcPr>
            <w:tcW w:w="658" w:type="dxa"/>
            <w:tcBorders>
              <w:top w:val="nil"/>
              <w:bottom w:val="nil"/>
            </w:tcBorders>
            <w:vAlign w:val="center"/>
          </w:tcPr>
          <w:p w14:paraId="16973CBB"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0.54</w:t>
            </w:r>
          </w:p>
        </w:tc>
        <w:tc>
          <w:tcPr>
            <w:tcW w:w="1701" w:type="dxa"/>
            <w:tcBorders>
              <w:top w:val="nil"/>
              <w:bottom w:val="nil"/>
            </w:tcBorders>
            <w:vAlign w:val="center"/>
          </w:tcPr>
          <w:p w14:paraId="4301991E"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8,226,935</w:t>
            </w:r>
          </w:p>
        </w:tc>
        <w:tc>
          <w:tcPr>
            <w:tcW w:w="675" w:type="dxa"/>
            <w:tcBorders>
              <w:top w:val="nil"/>
              <w:bottom w:val="nil"/>
            </w:tcBorders>
            <w:vAlign w:val="center"/>
          </w:tcPr>
          <w:p w14:paraId="2F5BDCCE"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0.04</w:t>
            </w:r>
          </w:p>
        </w:tc>
        <w:tc>
          <w:tcPr>
            <w:tcW w:w="1531" w:type="dxa"/>
            <w:tcBorders>
              <w:top w:val="nil"/>
              <w:bottom w:val="nil"/>
            </w:tcBorders>
            <w:vAlign w:val="center"/>
          </w:tcPr>
          <w:p w14:paraId="72329A8F" w14:textId="77777777" w:rsidR="002E5DE4" w:rsidRPr="00E362C5" w:rsidRDefault="002E5DE4" w:rsidP="00C3143D">
            <w:pPr>
              <w:overflowPunct w:val="0"/>
              <w:spacing w:line="160" w:lineRule="atLeast"/>
              <w:jc w:val="right"/>
              <w:rPr>
                <w:rFonts w:ascii="標楷體" w:eastAsia="標楷體" w:hAnsi="標楷體"/>
                <w:bCs/>
                <w:noProof/>
                <w:sz w:val="18"/>
                <w:szCs w:val="18"/>
              </w:rPr>
            </w:pPr>
            <w:r w:rsidRPr="00E362C5">
              <w:rPr>
                <w:rFonts w:ascii="細明體" w:eastAsia="細明體" w:hAnsi="細明體" w:hint="eastAsia"/>
                <w:bCs/>
                <w:noProof/>
                <w:sz w:val="18"/>
              </w:rPr>
              <w:t>99,496,774</w:t>
            </w:r>
          </w:p>
        </w:tc>
        <w:tc>
          <w:tcPr>
            <w:tcW w:w="800" w:type="dxa"/>
            <w:tcBorders>
              <w:top w:val="nil"/>
              <w:bottom w:val="nil"/>
              <w:right w:val="nil"/>
            </w:tcBorders>
            <w:vAlign w:val="center"/>
          </w:tcPr>
          <w:p w14:paraId="1A6043FB" w14:textId="77777777" w:rsidR="002E5DE4" w:rsidRPr="00E362C5" w:rsidRDefault="002E5DE4" w:rsidP="00C3143D">
            <w:pPr>
              <w:overflowPunct w:val="0"/>
              <w:spacing w:line="160" w:lineRule="atLeast"/>
              <w:jc w:val="right"/>
              <w:rPr>
                <w:rFonts w:ascii="標楷體" w:eastAsia="標楷體" w:hAnsi="標楷體"/>
                <w:bCs/>
                <w:kern w:val="0"/>
                <w:sz w:val="18"/>
                <w:szCs w:val="18"/>
              </w:rPr>
            </w:pPr>
            <w:r w:rsidRPr="00E362C5">
              <w:rPr>
                <w:rFonts w:ascii="細明體" w:eastAsia="細明體" w:hAnsi="細明體" w:hint="eastAsia"/>
                <w:bCs/>
                <w:kern w:val="0"/>
                <w:sz w:val="18"/>
              </w:rPr>
              <w:t>1,209.40</w:t>
            </w:r>
          </w:p>
        </w:tc>
      </w:tr>
      <w:tr w:rsidR="002E5DE4" w:rsidRPr="00A93F98" w14:paraId="1D2FD347" w14:textId="77777777" w:rsidTr="001A68C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trPr>
        <w:tc>
          <w:tcPr>
            <w:tcW w:w="2829" w:type="dxa"/>
            <w:tcBorders>
              <w:top w:val="nil"/>
              <w:left w:val="nil"/>
              <w:bottom w:val="nil"/>
            </w:tcBorders>
            <w:shd w:val="clear" w:color="auto" w:fill="auto"/>
            <w:vAlign w:val="center"/>
          </w:tcPr>
          <w:p w14:paraId="3B2D2F7A" w14:textId="77777777" w:rsidR="002E5DE4" w:rsidRPr="00E362C5" w:rsidRDefault="002E5DE4" w:rsidP="00C3143D">
            <w:pPr>
              <w:overflowPunct w:val="0"/>
              <w:spacing w:line="160" w:lineRule="atLeast"/>
              <w:ind w:leftChars="200" w:left="480" w:right="42"/>
              <w:rPr>
                <w:rFonts w:ascii="標楷體" w:eastAsia="標楷體" w:hAnsi="標楷體"/>
                <w:bCs/>
                <w:kern w:val="0"/>
                <w:sz w:val="20"/>
              </w:rPr>
            </w:pPr>
            <w:r w:rsidRPr="00E362C5">
              <w:rPr>
                <w:rFonts w:ascii="標楷體" w:eastAsia="標楷體" w:hAnsi="標楷體" w:hint="eastAsia"/>
                <w:bCs/>
                <w:kern w:val="0"/>
                <w:sz w:val="20"/>
              </w:rPr>
              <w:t>預付款項</w:t>
            </w:r>
          </w:p>
        </w:tc>
        <w:tc>
          <w:tcPr>
            <w:tcW w:w="1701" w:type="dxa"/>
            <w:tcBorders>
              <w:top w:val="nil"/>
              <w:bottom w:val="nil"/>
            </w:tcBorders>
            <w:vAlign w:val="center"/>
          </w:tcPr>
          <w:p w14:paraId="4F833229"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280,208,574</w:t>
            </w:r>
          </w:p>
        </w:tc>
        <w:tc>
          <w:tcPr>
            <w:tcW w:w="658" w:type="dxa"/>
            <w:tcBorders>
              <w:top w:val="nil"/>
              <w:bottom w:val="nil"/>
            </w:tcBorders>
            <w:vAlign w:val="center"/>
          </w:tcPr>
          <w:p w14:paraId="77283CBD"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1.41</w:t>
            </w:r>
          </w:p>
        </w:tc>
        <w:tc>
          <w:tcPr>
            <w:tcW w:w="1701" w:type="dxa"/>
            <w:tcBorders>
              <w:top w:val="nil"/>
              <w:bottom w:val="nil"/>
            </w:tcBorders>
            <w:vAlign w:val="center"/>
          </w:tcPr>
          <w:p w14:paraId="5DAF0370"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330,634,997</w:t>
            </w:r>
          </w:p>
        </w:tc>
        <w:tc>
          <w:tcPr>
            <w:tcW w:w="675" w:type="dxa"/>
            <w:tcBorders>
              <w:top w:val="nil"/>
              <w:bottom w:val="nil"/>
            </w:tcBorders>
            <w:vAlign w:val="center"/>
          </w:tcPr>
          <w:p w14:paraId="1E23C55E"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1.61</w:t>
            </w:r>
          </w:p>
        </w:tc>
        <w:tc>
          <w:tcPr>
            <w:tcW w:w="1531" w:type="dxa"/>
            <w:tcBorders>
              <w:top w:val="nil"/>
              <w:bottom w:val="nil"/>
            </w:tcBorders>
            <w:vAlign w:val="center"/>
          </w:tcPr>
          <w:p w14:paraId="5D576D48" w14:textId="77777777" w:rsidR="002E5DE4" w:rsidRPr="00E362C5" w:rsidRDefault="002E5DE4" w:rsidP="00C3143D">
            <w:pPr>
              <w:overflowPunct w:val="0"/>
              <w:spacing w:line="160" w:lineRule="atLeast"/>
              <w:jc w:val="right"/>
              <w:rPr>
                <w:rFonts w:ascii="標楷體" w:eastAsia="標楷體" w:hAnsi="標楷體"/>
                <w:bCs/>
                <w:noProof/>
                <w:sz w:val="18"/>
                <w:szCs w:val="18"/>
              </w:rPr>
            </w:pPr>
            <w:r w:rsidRPr="00E362C5">
              <w:rPr>
                <w:rFonts w:ascii="細明體" w:eastAsia="細明體" w:hAnsi="細明體" w:hint="eastAsia"/>
                <w:bCs/>
                <w:noProof/>
                <w:sz w:val="18"/>
              </w:rPr>
              <w:t>- 50,426,423</w:t>
            </w:r>
          </w:p>
        </w:tc>
        <w:tc>
          <w:tcPr>
            <w:tcW w:w="800" w:type="dxa"/>
            <w:tcBorders>
              <w:top w:val="nil"/>
              <w:bottom w:val="nil"/>
              <w:right w:val="nil"/>
            </w:tcBorders>
            <w:vAlign w:val="center"/>
          </w:tcPr>
          <w:p w14:paraId="7E083D97" w14:textId="77777777" w:rsidR="002E5DE4" w:rsidRPr="00E362C5" w:rsidRDefault="002E5DE4" w:rsidP="00C3143D">
            <w:pPr>
              <w:overflowPunct w:val="0"/>
              <w:spacing w:line="160" w:lineRule="atLeast"/>
              <w:jc w:val="right"/>
              <w:rPr>
                <w:rFonts w:ascii="標楷體" w:eastAsia="標楷體" w:hAnsi="標楷體"/>
                <w:bCs/>
                <w:spacing w:val="-12"/>
                <w:kern w:val="0"/>
                <w:sz w:val="18"/>
                <w:szCs w:val="18"/>
              </w:rPr>
            </w:pPr>
            <w:r w:rsidRPr="00E362C5">
              <w:rPr>
                <w:rFonts w:ascii="細明體" w:eastAsia="細明體" w:hAnsi="細明體" w:hint="eastAsia"/>
                <w:bCs/>
                <w:kern w:val="0"/>
                <w:sz w:val="18"/>
              </w:rPr>
              <w:t>- 15.25</w:t>
            </w:r>
          </w:p>
        </w:tc>
      </w:tr>
      <w:tr w:rsidR="002E5DE4" w:rsidRPr="00A93F98" w14:paraId="769402A6" w14:textId="77777777" w:rsidTr="001A68C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trPr>
        <w:tc>
          <w:tcPr>
            <w:tcW w:w="2829" w:type="dxa"/>
            <w:tcBorders>
              <w:top w:val="nil"/>
              <w:left w:val="nil"/>
              <w:bottom w:val="nil"/>
            </w:tcBorders>
            <w:shd w:val="clear" w:color="auto" w:fill="auto"/>
            <w:vAlign w:val="center"/>
          </w:tcPr>
          <w:p w14:paraId="4EC9035D" w14:textId="77777777" w:rsidR="002E5DE4" w:rsidRPr="00E362C5" w:rsidRDefault="002E5DE4" w:rsidP="00C3143D">
            <w:pPr>
              <w:overflowPunct w:val="0"/>
              <w:snapToGrid w:val="0"/>
              <w:spacing w:line="160" w:lineRule="atLeast"/>
              <w:ind w:leftChars="100" w:left="240" w:right="40"/>
              <w:rPr>
                <w:rFonts w:ascii="標楷體" w:eastAsia="標楷體" w:hAnsi="標楷體"/>
                <w:bCs/>
                <w:spacing w:val="-20"/>
                <w:kern w:val="0"/>
                <w:sz w:val="20"/>
              </w:rPr>
            </w:pPr>
            <w:r w:rsidRPr="00E362C5">
              <w:rPr>
                <w:rFonts w:ascii="標楷體" w:eastAsia="標楷體" w:hAnsi="標楷體" w:hint="eastAsia"/>
                <w:bCs/>
                <w:spacing w:val="-24"/>
                <w:kern w:val="0"/>
                <w:sz w:val="20"/>
              </w:rPr>
              <w:t>投資、長期應收款、貸墊款及準備金</w:t>
            </w:r>
          </w:p>
        </w:tc>
        <w:tc>
          <w:tcPr>
            <w:tcW w:w="1701" w:type="dxa"/>
            <w:tcBorders>
              <w:top w:val="nil"/>
              <w:bottom w:val="nil"/>
            </w:tcBorders>
            <w:vAlign w:val="center"/>
          </w:tcPr>
          <w:p w14:paraId="1092E5F3"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3,414,018,449</w:t>
            </w:r>
          </w:p>
        </w:tc>
        <w:tc>
          <w:tcPr>
            <w:tcW w:w="658" w:type="dxa"/>
            <w:tcBorders>
              <w:top w:val="nil"/>
              <w:bottom w:val="nil"/>
            </w:tcBorders>
            <w:vAlign w:val="center"/>
          </w:tcPr>
          <w:p w14:paraId="6E8C429D"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17.18</w:t>
            </w:r>
          </w:p>
        </w:tc>
        <w:tc>
          <w:tcPr>
            <w:tcW w:w="1701" w:type="dxa"/>
            <w:tcBorders>
              <w:top w:val="nil"/>
              <w:bottom w:val="nil"/>
            </w:tcBorders>
            <w:vAlign w:val="center"/>
          </w:tcPr>
          <w:p w14:paraId="15E468BD"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4,100,884,162</w:t>
            </w:r>
          </w:p>
        </w:tc>
        <w:tc>
          <w:tcPr>
            <w:tcW w:w="675" w:type="dxa"/>
            <w:tcBorders>
              <w:top w:val="nil"/>
              <w:bottom w:val="nil"/>
            </w:tcBorders>
            <w:vAlign w:val="center"/>
          </w:tcPr>
          <w:p w14:paraId="7692DD1E"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19.96</w:t>
            </w:r>
          </w:p>
        </w:tc>
        <w:tc>
          <w:tcPr>
            <w:tcW w:w="1531" w:type="dxa"/>
            <w:tcBorders>
              <w:top w:val="nil"/>
              <w:bottom w:val="nil"/>
            </w:tcBorders>
            <w:vAlign w:val="center"/>
          </w:tcPr>
          <w:p w14:paraId="7B39CC85" w14:textId="77777777" w:rsidR="002E5DE4" w:rsidRPr="00E362C5" w:rsidRDefault="002E5DE4" w:rsidP="00C3143D">
            <w:pPr>
              <w:overflowPunct w:val="0"/>
              <w:spacing w:line="160" w:lineRule="atLeast"/>
              <w:jc w:val="right"/>
              <w:rPr>
                <w:rFonts w:ascii="標楷體" w:eastAsia="標楷體" w:hAnsi="標楷體"/>
                <w:bCs/>
                <w:noProof/>
                <w:sz w:val="18"/>
                <w:szCs w:val="18"/>
              </w:rPr>
            </w:pPr>
            <w:r w:rsidRPr="00E362C5">
              <w:rPr>
                <w:rFonts w:ascii="細明體" w:eastAsia="細明體" w:hAnsi="細明體" w:hint="eastAsia"/>
                <w:bCs/>
                <w:noProof/>
                <w:sz w:val="18"/>
              </w:rPr>
              <w:t>- 686,865,713</w:t>
            </w:r>
          </w:p>
        </w:tc>
        <w:tc>
          <w:tcPr>
            <w:tcW w:w="800" w:type="dxa"/>
            <w:tcBorders>
              <w:top w:val="nil"/>
              <w:bottom w:val="nil"/>
              <w:right w:val="nil"/>
            </w:tcBorders>
            <w:vAlign w:val="center"/>
          </w:tcPr>
          <w:p w14:paraId="7367F7A2" w14:textId="77777777" w:rsidR="002E5DE4" w:rsidRPr="00E362C5" w:rsidRDefault="002E5DE4" w:rsidP="00C3143D">
            <w:pPr>
              <w:overflowPunct w:val="0"/>
              <w:spacing w:line="160" w:lineRule="atLeast"/>
              <w:jc w:val="right"/>
              <w:rPr>
                <w:rFonts w:ascii="標楷體" w:eastAsia="標楷體" w:hAnsi="標楷體"/>
                <w:bCs/>
                <w:kern w:val="0"/>
                <w:sz w:val="18"/>
                <w:szCs w:val="18"/>
              </w:rPr>
            </w:pPr>
            <w:r w:rsidRPr="00E362C5">
              <w:rPr>
                <w:rFonts w:ascii="細明體" w:eastAsia="細明體" w:hAnsi="細明體" w:hint="eastAsia"/>
                <w:bCs/>
                <w:kern w:val="0"/>
                <w:sz w:val="18"/>
              </w:rPr>
              <w:t>- 16.75</w:t>
            </w:r>
          </w:p>
        </w:tc>
      </w:tr>
      <w:tr w:rsidR="002E5DE4" w:rsidRPr="00A93F98" w14:paraId="6207296D" w14:textId="77777777" w:rsidTr="001A68C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trPr>
        <w:tc>
          <w:tcPr>
            <w:tcW w:w="2829" w:type="dxa"/>
            <w:tcBorders>
              <w:top w:val="nil"/>
              <w:left w:val="nil"/>
              <w:bottom w:val="nil"/>
            </w:tcBorders>
            <w:shd w:val="clear" w:color="auto" w:fill="auto"/>
            <w:vAlign w:val="center"/>
          </w:tcPr>
          <w:p w14:paraId="2736A3CD" w14:textId="77777777" w:rsidR="002E5DE4" w:rsidRPr="00E362C5" w:rsidRDefault="002E5DE4" w:rsidP="00C3143D">
            <w:pPr>
              <w:overflowPunct w:val="0"/>
              <w:spacing w:line="160" w:lineRule="atLeast"/>
              <w:ind w:leftChars="200" w:left="480" w:right="42"/>
              <w:rPr>
                <w:rFonts w:ascii="標楷體" w:eastAsia="標楷體" w:hAnsi="標楷體"/>
                <w:bCs/>
                <w:kern w:val="0"/>
                <w:sz w:val="20"/>
              </w:rPr>
            </w:pPr>
            <w:r w:rsidRPr="00E362C5">
              <w:rPr>
                <w:rFonts w:ascii="標楷體" w:eastAsia="標楷體" w:hAnsi="標楷體" w:hint="eastAsia"/>
                <w:bCs/>
                <w:kern w:val="0"/>
                <w:sz w:val="20"/>
              </w:rPr>
              <w:t>其他長期投資</w:t>
            </w:r>
          </w:p>
        </w:tc>
        <w:tc>
          <w:tcPr>
            <w:tcW w:w="1701" w:type="dxa"/>
            <w:tcBorders>
              <w:top w:val="nil"/>
              <w:bottom w:val="nil"/>
            </w:tcBorders>
            <w:vAlign w:val="center"/>
          </w:tcPr>
          <w:p w14:paraId="7636AEEF"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3,412,579,239</w:t>
            </w:r>
          </w:p>
        </w:tc>
        <w:tc>
          <w:tcPr>
            <w:tcW w:w="658" w:type="dxa"/>
            <w:tcBorders>
              <w:top w:val="nil"/>
              <w:bottom w:val="nil"/>
            </w:tcBorders>
            <w:vAlign w:val="center"/>
          </w:tcPr>
          <w:p w14:paraId="2AE20142"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17.18</w:t>
            </w:r>
          </w:p>
        </w:tc>
        <w:tc>
          <w:tcPr>
            <w:tcW w:w="1701" w:type="dxa"/>
            <w:tcBorders>
              <w:top w:val="nil"/>
              <w:bottom w:val="nil"/>
            </w:tcBorders>
            <w:vAlign w:val="center"/>
          </w:tcPr>
          <w:p w14:paraId="3B571353"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3,402,529,743</w:t>
            </w:r>
          </w:p>
        </w:tc>
        <w:tc>
          <w:tcPr>
            <w:tcW w:w="675" w:type="dxa"/>
            <w:tcBorders>
              <w:top w:val="nil"/>
              <w:bottom w:val="nil"/>
            </w:tcBorders>
            <w:vAlign w:val="center"/>
          </w:tcPr>
          <w:p w14:paraId="168D2288"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16.56</w:t>
            </w:r>
          </w:p>
        </w:tc>
        <w:tc>
          <w:tcPr>
            <w:tcW w:w="1531" w:type="dxa"/>
            <w:tcBorders>
              <w:top w:val="nil"/>
              <w:bottom w:val="nil"/>
            </w:tcBorders>
            <w:vAlign w:val="center"/>
          </w:tcPr>
          <w:p w14:paraId="3F728AE8" w14:textId="77777777" w:rsidR="002E5DE4" w:rsidRPr="00E362C5" w:rsidRDefault="002E5DE4" w:rsidP="00C3143D">
            <w:pPr>
              <w:overflowPunct w:val="0"/>
              <w:spacing w:line="160" w:lineRule="atLeast"/>
              <w:jc w:val="right"/>
              <w:rPr>
                <w:rFonts w:ascii="標楷體" w:eastAsia="標楷體" w:hAnsi="標楷體"/>
                <w:bCs/>
                <w:noProof/>
                <w:sz w:val="18"/>
                <w:szCs w:val="18"/>
              </w:rPr>
            </w:pPr>
            <w:r w:rsidRPr="00E362C5">
              <w:rPr>
                <w:rFonts w:ascii="細明體" w:eastAsia="細明體" w:hAnsi="細明體" w:hint="eastAsia"/>
                <w:bCs/>
                <w:noProof/>
                <w:sz w:val="18"/>
              </w:rPr>
              <w:t>10,049,496</w:t>
            </w:r>
          </w:p>
        </w:tc>
        <w:tc>
          <w:tcPr>
            <w:tcW w:w="800" w:type="dxa"/>
            <w:tcBorders>
              <w:top w:val="nil"/>
              <w:bottom w:val="nil"/>
              <w:right w:val="nil"/>
            </w:tcBorders>
            <w:vAlign w:val="center"/>
          </w:tcPr>
          <w:p w14:paraId="2847B568" w14:textId="77777777" w:rsidR="002E5DE4" w:rsidRPr="00E362C5" w:rsidRDefault="002E5DE4" w:rsidP="00C3143D">
            <w:pPr>
              <w:overflowPunct w:val="0"/>
              <w:spacing w:line="160" w:lineRule="atLeast"/>
              <w:jc w:val="right"/>
              <w:rPr>
                <w:rFonts w:ascii="標楷體" w:eastAsia="標楷體" w:hAnsi="標楷體"/>
                <w:bCs/>
                <w:kern w:val="0"/>
                <w:sz w:val="18"/>
                <w:szCs w:val="18"/>
              </w:rPr>
            </w:pPr>
            <w:r w:rsidRPr="00E362C5">
              <w:rPr>
                <w:rFonts w:ascii="細明體" w:eastAsia="細明體" w:hAnsi="細明體" w:hint="eastAsia"/>
                <w:bCs/>
                <w:kern w:val="0"/>
                <w:sz w:val="18"/>
              </w:rPr>
              <w:t>0.30</w:t>
            </w:r>
          </w:p>
        </w:tc>
      </w:tr>
      <w:tr w:rsidR="002E5DE4" w:rsidRPr="00A93F98" w14:paraId="2B0753D5" w14:textId="77777777" w:rsidTr="001A68C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trPr>
        <w:tc>
          <w:tcPr>
            <w:tcW w:w="2829" w:type="dxa"/>
            <w:tcBorders>
              <w:top w:val="nil"/>
              <w:left w:val="nil"/>
              <w:bottom w:val="nil"/>
            </w:tcBorders>
            <w:shd w:val="clear" w:color="auto" w:fill="auto"/>
            <w:vAlign w:val="center"/>
          </w:tcPr>
          <w:p w14:paraId="47CD21D9" w14:textId="77777777" w:rsidR="002E5DE4" w:rsidRPr="00E362C5" w:rsidRDefault="002E5DE4" w:rsidP="00C3143D">
            <w:pPr>
              <w:overflowPunct w:val="0"/>
              <w:spacing w:line="160" w:lineRule="atLeast"/>
              <w:ind w:leftChars="200" w:left="480" w:right="42"/>
              <w:rPr>
                <w:rFonts w:ascii="標楷體" w:eastAsia="標楷體" w:hAnsi="標楷體"/>
                <w:bCs/>
                <w:noProof/>
                <w:kern w:val="0"/>
                <w:sz w:val="20"/>
              </w:rPr>
            </w:pPr>
            <w:r w:rsidRPr="00E362C5">
              <w:rPr>
                <w:rFonts w:ascii="標楷體" w:eastAsia="標楷體" w:hAnsi="標楷體" w:hint="eastAsia"/>
                <w:bCs/>
                <w:kern w:val="0"/>
                <w:sz w:val="20"/>
              </w:rPr>
              <w:t>長期貸款</w:t>
            </w:r>
          </w:p>
        </w:tc>
        <w:tc>
          <w:tcPr>
            <w:tcW w:w="1701" w:type="dxa"/>
            <w:tcBorders>
              <w:top w:val="nil"/>
              <w:bottom w:val="nil"/>
            </w:tcBorders>
            <w:vAlign w:val="center"/>
          </w:tcPr>
          <w:p w14:paraId="23986736" w14:textId="77777777" w:rsidR="002E5DE4" w:rsidRPr="00E362C5" w:rsidRDefault="002E5DE4" w:rsidP="00C3143D">
            <w:pPr>
              <w:overflowPunct w:val="0"/>
              <w:spacing w:line="160" w:lineRule="atLeast"/>
              <w:jc w:val="right"/>
              <w:rPr>
                <w:rFonts w:ascii="細明體" w:eastAsia="細明體" w:hAnsi="細明體"/>
                <w:bCs/>
                <w:noProof/>
                <w:sz w:val="18"/>
              </w:rPr>
            </w:pPr>
            <w:r w:rsidRPr="00E362C5">
              <w:rPr>
                <w:rFonts w:ascii="細明體" w:eastAsia="細明體" w:hAnsi="細明體" w:hint="eastAsia"/>
                <w:bCs/>
                <w:sz w:val="18"/>
              </w:rPr>
              <w:t>－</w:t>
            </w:r>
          </w:p>
        </w:tc>
        <w:tc>
          <w:tcPr>
            <w:tcW w:w="658" w:type="dxa"/>
            <w:tcBorders>
              <w:top w:val="nil"/>
              <w:bottom w:val="nil"/>
            </w:tcBorders>
            <w:vAlign w:val="center"/>
          </w:tcPr>
          <w:p w14:paraId="28BC533E" w14:textId="77777777" w:rsidR="002E5DE4" w:rsidRPr="00E362C5" w:rsidRDefault="002E5DE4" w:rsidP="00C3143D">
            <w:pPr>
              <w:overflowPunct w:val="0"/>
              <w:spacing w:line="160" w:lineRule="atLeast"/>
              <w:jc w:val="right"/>
              <w:rPr>
                <w:rFonts w:ascii="細明體" w:eastAsia="細明體" w:hAnsi="細明體"/>
                <w:bCs/>
                <w:noProof/>
                <w:sz w:val="18"/>
              </w:rPr>
            </w:pPr>
            <w:r w:rsidRPr="00E362C5">
              <w:rPr>
                <w:rFonts w:ascii="細明體" w:eastAsia="細明體" w:hAnsi="細明體" w:hint="eastAsia"/>
                <w:bCs/>
                <w:sz w:val="18"/>
              </w:rPr>
              <w:t>－</w:t>
            </w:r>
          </w:p>
        </w:tc>
        <w:tc>
          <w:tcPr>
            <w:tcW w:w="1701" w:type="dxa"/>
            <w:tcBorders>
              <w:top w:val="nil"/>
              <w:bottom w:val="nil"/>
            </w:tcBorders>
            <w:vAlign w:val="center"/>
          </w:tcPr>
          <w:p w14:paraId="5BD23615" w14:textId="77777777" w:rsidR="002E5DE4" w:rsidRPr="00E362C5" w:rsidRDefault="002E5DE4" w:rsidP="00C3143D">
            <w:pPr>
              <w:overflowPunct w:val="0"/>
              <w:spacing w:line="160" w:lineRule="atLeast"/>
              <w:jc w:val="right"/>
              <w:rPr>
                <w:rFonts w:ascii="細明體" w:eastAsia="細明體" w:hAnsi="細明體"/>
                <w:bCs/>
                <w:noProof/>
                <w:sz w:val="18"/>
              </w:rPr>
            </w:pPr>
            <w:r w:rsidRPr="00E362C5">
              <w:rPr>
                <w:rFonts w:ascii="細明體" w:eastAsia="細明體" w:hAnsi="細明體" w:hint="eastAsia"/>
                <w:bCs/>
                <w:sz w:val="18"/>
              </w:rPr>
              <w:t>697,000,000</w:t>
            </w:r>
          </w:p>
        </w:tc>
        <w:tc>
          <w:tcPr>
            <w:tcW w:w="675" w:type="dxa"/>
            <w:tcBorders>
              <w:top w:val="nil"/>
              <w:bottom w:val="nil"/>
            </w:tcBorders>
            <w:vAlign w:val="center"/>
          </w:tcPr>
          <w:p w14:paraId="2A71A530" w14:textId="77777777" w:rsidR="002E5DE4" w:rsidRPr="00E362C5" w:rsidRDefault="002E5DE4" w:rsidP="00C3143D">
            <w:pPr>
              <w:overflowPunct w:val="0"/>
              <w:spacing w:line="160" w:lineRule="atLeast"/>
              <w:jc w:val="right"/>
              <w:rPr>
                <w:rFonts w:ascii="細明體" w:eastAsia="細明體" w:hAnsi="細明體"/>
                <w:bCs/>
                <w:noProof/>
                <w:sz w:val="18"/>
              </w:rPr>
            </w:pPr>
            <w:r w:rsidRPr="00E362C5">
              <w:rPr>
                <w:rFonts w:ascii="細明體" w:eastAsia="細明體" w:hAnsi="細明體" w:hint="eastAsia"/>
                <w:bCs/>
                <w:sz w:val="18"/>
              </w:rPr>
              <w:t>3.39</w:t>
            </w:r>
          </w:p>
        </w:tc>
        <w:tc>
          <w:tcPr>
            <w:tcW w:w="1531" w:type="dxa"/>
            <w:tcBorders>
              <w:top w:val="nil"/>
              <w:bottom w:val="nil"/>
            </w:tcBorders>
            <w:vAlign w:val="center"/>
          </w:tcPr>
          <w:p w14:paraId="64DAE8F1" w14:textId="77777777" w:rsidR="002E5DE4" w:rsidRPr="00E362C5" w:rsidRDefault="002E5DE4" w:rsidP="00C3143D">
            <w:pPr>
              <w:overflowPunct w:val="0"/>
              <w:spacing w:line="160" w:lineRule="atLeast"/>
              <w:jc w:val="right"/>
              <w:rPr>
                <w:rFonts w:ascii="細明體" w:eastAsia="細明體" w:hAnsi="細明體"/>
                <w:bCs/>
                <w:noProof/>
                <w:sz w:val="18"/>
              </w:rPr>
            </w:pPr>
            <w:r w:rsidRPr="00E362C5">
              <w:rPr>
                <w:rFonts w:ascii="細明體" w:eastAsia="細明體" w:hAnsi="細明體" w:hint="eastAsia"/>
                <w:bCs/>
                <w:noProof/>
                <w:sz w:val="18"/>
              </w:rPr>
              <w:t>- 697,000,000</w:t>
            </w:r>
          </w:p>
        </w:tc>
        <w:tc>
          <w:tcPr>
            <w:tcW w:w="800" w:type="dxa"/>
            <w:tcBorders>
              <w:top w:val="nil"/>
              <w:bottom w:val="nil"/>
              <w:right w:val="nil"/>
            </w:tcBorders>
            <w:vAlign w:val="center"/>
          </w:tcPr>
          <w:p w14:paraId="3D2762D5" w14:textId="77777777" w:rsidR="002E5DE4" w:rsidRPr="00E362C5" w:rsidRDefault="002E5DE4" w:rsidP="00C3143D">
            <w:pPr>
              <w:overflowPunct w:val="0"/>
              <w:spacing w:line="160" w:lineRule="atLeast"/>
              <w:jc w:val="right"/>
              <w:rPr>
                <w:rFonts w:ascii="細明體" w:eastAsia="細明體" w:hAnsi="細明體"/>
                <w:bCs/>
                <w:noProof/>
                <w:kern w:val="0"/>
                <w:sz w:val="18"/>
              </w:rPr>
            </w:pPr>
            <w:r w:rsidRPr="00E362C5">
              <w:rPr>
                <w:rFonts w:ascii="細明體" w:eastAsia="細明體" w:hAnsi="細明體" w:hint="eastAsia"/>
                <w:bCs/>
                <w:kern w:val="0"/>
                <w:sz w:val="18"/>
              </w:rPr>
              <w:t>- 100.00</w:t>
            </w:r>
          </w:p>
        </w:tc>
      </w:tr>
      <w:tr w:rsidR="002E5DE4" w:rsidRPr="00A93F98" w14:paraId="21547560" w14:textId="77777777" w:rsidTr="001A68C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trPr>
        <w:tc>
          <w:tcPr>
            <w:tcW w:w="2829" w:type="dxa"/>
            <w:tcBorders>
              <w:top w:val="nil"/>
              <w:left w:val="nil"/>
              <w:bottom w:val="nil"/>
            </w:tcBorders>
            <w:shd w:val="clear" w:color="auto" w:fill="auto"/>
            <w:vAlign w:val="center"/>
          </w:tcPr>
          <w:p w14:paraId="5327CCAC" w14:textId="77777777" w:rsidR="002E5DE4" w:rsidRPr="00E362C5" w:rsidRDefault="002E5DE4" w:rsidP="00C3143D">
            <w:pPr>
              <w:overflowPunct w:val="0"/>
              <w:spacing w:line="160" w:lineRule="atLeast"/>
              <w:ind w:leftChars="200" w:left="480" w:right="42"/>
              <w:rPr>
                <w:rFonts w:ascii="標楷體" w:eastAsia="標楷體" w:hAnsi="標楷體"/>
                <w:bCs/>
                <w:kern w:val="0"/>
                <w:sz w:val="20"/>
              </w:rPr>
            </w:pPr>
            <w:r w:rsidRPr="00E362C5">
              <w:rPr>
                <w:rFonts w:ascii="標楷體" w:eastAsia="標楷體" w:hAnsi="標楷體" w:hint="eastAsia"/>
                <w:bCs/>
                <w:kern w:val="0"/>
                <w:sz w:val="20"/>
              </w:rPr>
              <w:t>準備金</w:t>
            </w:r>
          </w:p>
        </w:tc>
        <w:tc>
          <w:tcPr>
            <w:tcW w:w="1701" w:type="dxa"/>
            <w:tcBorders>
              <w:top w:val="nil"/>
              <w:bottom w:val="nil"/>
            </w:tcBorders>
            <w:vAlign w:val="center"/>
          </w:tcPr>
          <w:p w14:paraId="38E3C876"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1,439,210</w:t>
            </w:r>
          </w:p>
        </w:tc>
        <w:tc>
          <w:tcPr>
            <w:tcW w:w="658" w:type="dxa"/>
            <w:tcBorders>
              <w:top w:val="nil"/>
              <w:bottom w:val="nil"/>
            </w:tcBorders>
            <w:vAlign w:val="center"/>
          </w:tcPr>
          <w:p w14:paraId="158E38E0"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0.01</w:t>
            </w:r>
          </w:p>
        </w:tc>
        <w:tc>
          <w:tcPr>
            <w:tcW w:w="1701" w:type="dxa"/>
            <w:tcBorders>
              <w:top w:val="nil"/>
              <w:bottom w:val="nil"/>
            </w:tcBorders>
            <w:vAlign w:val="center"/>
          </w:tcPr>
          <w:p w14:paraId="0C28B355"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1,354,419</w:t>
            </w:r>
          </w:p>
        </w:tc>
        <w:tc>
          <w:tcPr>
            <w:tcW w:w="675" w:type="dxa"/>
            <w:tcBorders>
              <w:top w:val="nil"/>
              <w:bottom w:val="nil"/>
            </w:tcBorders>
            <w:vAlign w:val="center"/>
          </w:tcPr>
          <w:p w14:paraId="10748213"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0.01</w:t>
            </w:r>
          </w:p>
        </w:tc>
        <w:tc>
          <w:tcPr>
            <w:tcW w:w="1531" w:type="dxa"/>
            <w:tcBorders>
              <w:top w:val="nil"/>
              <w:bottom w:val="nil"/>
            </w:tcBorders>
            <w:vAlign w:val="center"/>
          </w:tcPr>
          <w:p w14:paraId="60AEBD3C" w14:textId="77777777" w:rsidR="002E5DE4" w:rsidRPr="00E362C5" w:rsidRDefault="002E5DE4" w:rsidP="00C3143D">
            <w:pPr>
              <w:overflowPunct w:val="0"/>
              <w:spacing w:line="160" w:lineRule="atLeast"/>
              <w:jc w:val="right"/>
              <w:rPr>
                <w:rFonts w:ascii="標楷體" w:eastAsia="標楷體" w:hAnsi="標楷體"/>
                <w:bCs/>
                <w:noProof/>
                <w:sz w:val="18"/>
                <w:szCs w:val="18"/>
              </w:rPr>
            </w:pPr>
            <w:r w:rsidRPr="00E362C5">
              <w:rPr>
                <w:rFonts w:ascii="細明體" w:eastAsia="細明體" w:hAnsi="細明體" w:hint="eastAsia"/>
                <w:bCs/>
                <w:noProof/>
                <w:sz w:val="18"/>
              </w:rPr>
              <w:t>84,791</w:t>
            </w:r>
          </w:p>
        </w:tc>
        <w:tc>
          <w:tcPr>
            <w:tcW w:w="800" w:type="dxa"/>
            <w:tcBorders>
              <w:top w:val="nil"/>
              <w:bottom w:val="nil"/>
              <w:right w:val="nil"/>
            </w:tcBorders>
            <w:vAlign w:val="center"/>
          </w:tcPr>
          <w:p w14:paraId="2A9E98B1" w14:textId="77777777" w:rsidR="002E5DE4" w:rsidRPr="00E362C5" w:rsidRDefault="002E5DE4" w:rsidP="00C3143D">
            <w:pPr>
              <w:overflowPunct w:val="0"/>
              <w:spacing w:line="160" w:lineRule="atLeast"/>
              <w:jc w:val="right"/>
              <w:rPr>
                <w:rFonts w:ascii="標楷體" w:eastAsia="標楷體" w:hAnsi="標楷體"/>
                <w:bCs/>
                <w:kern w:val="0"/>
                <w:sz w:val="18"/>
                <w:szCs w:val="18"/>
              </w:rPr>
            </w:pPr>
            <w:r w:rsidRPr="00E362C5">
              <w:rPr>
                <w:rFonts w:ascii="細明體" w:eastAsia="細明體" w:hAnsi="細明體" w:hint="eastAsia"/>
                <w:bCs/>
                <w:kern w:val="0"/>
                <w:sz w:val="18"/>
              </w:rPr>
              <w:t>6.26</w:t>
            </w:r>
          </w:p>
        </w:tc>
      </w:tr>
      <w:tr w:rsidR="002E5DE4" w:rsidRPr="008275BB" w14:paraId="5CC050DF" w14:textId="77777777" w:rsidTr="001A68C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trPr>
        <w:tc>
          <w:tcPr>
            <w:tcW w:w="2829" w:type="dxa"/>
            <w:tcBorders>
              <w:top w:val="nil"/>
              <w:left w:val="nil"/>
              <w:bottom w:val="nil"/>
            </w:tcBorders>
            <w:shd w:val="clear" w:color="auto" w:fill="auto"/>
            <w:vAlign w:val="center"/>
          </w:tcPr>
          <w:p w14:paraId="4027AAC2" w14:textId="77777777" w:rsidR="002E5DE4" w:rsidRPr="00E362C5" w:rsidRDefault="002E5DE4" w:rsidP="00C3143D">
            <w:pPr>
              <w:overflowPunct w:val="0"/>
              <w:spacing w:line="160" w:lineRule="atLeast"/>
              <w:ind w:leftChars="100" w:left="240" w:right="42"/>
              <w:rPr>
                <w:rFonts w:ascii="標楷體" w:eastAsia="標楷體" w:hAnsi="標楷體"/>
                <w:bCs/>
                <w:kern w:val="0"/>
                <w:sz w:val="20"/>
                <w:szCs w:val="20"/>
              </w:rPr>
            </w:pPr>
            <w:r w:rsidRPr="00E362C5">
              <w:rPr>
                <w:rFonts w:ascii="標楷體" w:eastAsia="標楷體" w:hAnsi="標楷體" w:hint="eastAsia"/>
                <w:bCs/>
                <w:kern w:val="0"/>
                <w:sz w:val="20"/>
              </w:rPr>
              <w:t>不動產、廠房及設備</w:t>
            </w:r>
          </w:p>
        </w:tc>
        <w:tc>
          <w:tcPr>
            <w:tcW w:w="1701" w:type="dxa"/>
            <w:tcBorders>
              <w:top w:val="nil"/>
              <w:bottom w:val="nil"/>
            </w:tcBorders>
            <w:vAlign w:val="center"/>
          </w:tcPr>
          <w:p w14:paraId="4CCEA7DF"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12,934,922,639</w:t>
            </w:r>
          </w:p>
        </w:tc>
        <w:tc>
          <w:tcPr>
            <w:tcW w:w="658" w:type="dxa"/>
            <w:tcBorders>
              <w:top w:val="nil"/>
              <w:bottom w:val="nil"/>
            </w:tcBorders>
            <w:vAlign w:val="center"/>
          </w:tcPr>
          <w:p w14:paraId="2F0AF639"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65.10</w:t>
            </w:r>
          </w:p>
        </w:tc>
        <w:tc>
          <w:tcPr>
            <w:tcW w:w="1701" w:type="dxa"/>
            <w:tcBorders>
              <w:top w:val="nil"/>
              <w:bottom w:val="nil"/>
            </w:tcBorders>
            <w:vAlign w:val="center"/>
          </w:tcPr>
          <w:p w14:paraId="5294A4E0"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12,941,766,551</w:t>
            </w:r>
          </w:p>
        </w:tc>
        <w:tc>
          <w:tcPr>
            <w:tcW w:w="675" w:type="dxa"/>
            <w:tcBorders>
              <w:top w:val="nil"/>
              <w:bottom w:val="nil"/>
            </w:tcBorders>
            <w:vAlign w:val="center"/>
          </w:tcPr>
          <w:p w14:paraId="2B85F9BF"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63.00</w:t>
            </w:r>
          </w:p>
        </w:tc>
        <w:tc>
          <w:tcPr>
            <w:tcW w:w="1531" w:type="dxa"/>
            <w:tcBorders>
              <w:top w:val="nil"/>
              <w:bottom w:val="nil"/>
            </w:tcBorders>
            <w:vAlign w:val="center"/>
          </w:tcPr>
          <w:p w14:paraId="4DCADC18" w14:textId="77777777" w:rsidR="002E5DE4" w:rsidRPr="00E362C5" w:rsidRDefault="002E5DE4" w:rsidP="00C3143D">
            <w:pPr>
              <w:overflowPunct w:val="0"/>
              <w:spacing w:line="160" w:lineRule="atLeast"/>
              <w:jc w:val="right"/>
              <w:rPr>
                <w:rFonts w:ascii="標楷體" w:eastAsia="標楷體" w:hAnsi="標楷體"/>
                <w:bCs/>
                <w:noProof/>
                <w:sz w:val="18"/>
                <w:szCs w:val="18"/>
              </w:rPr>
            </w:pPr>
            <w:r w:rsidRPr="00E362C5">
              <w:rPr>
                <w:rFonts w:ascii="細明體" w:eastAsia="細明體" w:hAnsi="細明體" w:hint="eastAsia"/>
                <w:bCs/>
                <w:noProof/>
                <w:sz w:val="18"/>
              </w:rPr>
              <w:t>- 6,843,912</w:t>
            </w:r>
          </w:p>
        </w:tc>
        <w:tc>
          <w:tcPr>
            <w:tcW w:w="800" w:type="dxa"/>
            <w:tcBorders>
              <w:top w:val="nil"/>
              <w:bottom w:val="nil"/>
              <w:right w:val="nil"/>
            </w:tcBorders>
            <w:vAlign w:val="center"/>
          </w:tcPr>
          <w:p w14:paraId="7A6A5809" w14:textId="77777777" w:rsidR="002E5DE4" w:rsidRPr="00E362C5" w:rsidRDefault="002E5DE4" w:rsidP="00C3143D">
            <w:pPr>
              <w:overflowPunct w:val="0"/>
              <w:spacing w:line="160" w:lineRule="atLeast"/>
              <w:jc w:val="right"/>
              <w:rPr>
                <w:rFonts w:ascii="細明體" w:eastAsia="細明體" w:hAnsi="細明體"/>
                <w:bCs/>
                <w:noProof/>
                <w:spacing w:val="-4"/>
                <w:kern w:val="0"/>
                <w:sz w:val="18"/>
              </w:rPr>
            </w:pPr>
            <w:r w:rsidRPr="00E362C5">
              <w:rPr>
                <w:rFonts w:ascii="細明體" w:eastAsia="細明體" w:hAnsi="細明體" w:hint="eastAsia"/>
                <w:bCs/>
                <w:kern w:val="0"/>
                <w:sz w:val="18"/>
              </w:rPr>
              <w:t>- 0.05</w:t>
            </w:r>
          </w:p>
        </w:tc>
      </w:tr>
      <w:tr w:rsidR="002E5DE4" w:rsidRPr="00A93F98" w14:paraId="09F59811" w14:textId="77777777" w:rsidTr="001A68C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trPr>
        <w:tc>
          <w:tcPr>
            <w:tcW w:w="2829" w:type="dxa"/>
            <w:tcBorders>
              <w:top w:val="nil"/>
              <w:left w:val="nil"/>
              <w:bottom w:val="nil"/>
            </w:tcBorders>
            <w:shd w:val="clear" w:color="auto" w:fill="auto"/>
            <w:vAlign w:val="center"/>
          </w:tcPr>
          <w:p w14:paraId="58EB61BD" w14:textId="77777777" w:rsidR="002E5DE4" w:rsidRPr="00E362C5" w:rsidRDefault="002E5DE4" w:rsidP="00C3143D">
            <w:pPr>
              <w:overflowPunct w:val="0"/>
              <w:spacing w:line="160" w:lineRule="atLeast"/>
              <w:ind w:leftChars="200" w:left="480" w:right="42"/>
              <w:rPr>
                <w:rFonts w:ascii="標楷體" w:eastAsia="標楷體" w:hAnsi="標楷體"/>
                <w:bCs/>
                <w:kern w:val="0"/>
                <w:sz w:val="20"/>
              </w:rPr>
            </w:pPr>
            <w:r w:rsidRPr="00E362C5">
              <w:rPr>
                <w:rFonts w:ascii="標楷體" w:eastAsia="標楷體" w:hAnsi="標楷體" w:hint="eastAsia"/>
                <w:bCs/>
                <w:kern w:val="0"/>
                <w:sz w:val="20"/>
              </w:rPr>
              <w:t>土地</w:t>
            </w:r>
          </w:p>
        </w:tc>
        <w:tc>
          <w:tcPr>
            <w:tcW w:w="1701" w:type="dxa"/>
            <w:tcBorders>
              <w:top w:val="nil"/>
              <w:bottom w:val="nil"/>
            </w:tcBorders>
            <w:vAlign w:val="center"/>
          </w:tcPr>
          <w:p w14:paraId="59116A9F"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12,560,789,199</w:t>
            </w:r>
          </w:p>
        </w:tc>
        <w:tc>
          <w:tcPr>
            <w:tcW w:w="658" w:type="dxa"/>
            <w:tcBorders>
              <w:top w:val="nil"/>
              <w:bottom w:val="nil"/>
            </w:tcBorders>
            <w:vAlign w:val="center"/>
          </w:tcPr>
          <w:p w14:paraId="0C34433C"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63.22</w:t>
            </w:r>
          </w:p>
        </w:tc>
        <w:tc>
          <w:tcPr>
            <w:tcW w:w="1701" w:type="dxa"/>
            <w:tcBorders>
              <w:top w:val="nil"/>
              <w:bottom w:val="nil"/>
            </w:tcBorders>
            <w:vAlign w:val="center"/>
          </w:tcPr>
          <w:p w14:paraId="4C0416BC"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12,560,789,199</w:t>
            </w:r>
          </w:p>
        </w:tc>
        <w:tc>
          <w:tcPr>
            <w:tcW w:w="675" w:type="dxa"/>
            <w:tcBorders>
              <w:top w:val="nil"/>
              <w:bottom w:val="nil"/>
            </w:tcBorders>
            <w:vAlign w:val="center"/>
          </w:tcPr>
          <w:p w14:paraId="53E8FE24"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61.14</w:t>
            </w:r>
          </w:p>
        </w:tc>
        <w:tc>
          <w:tcPr>
            <w:tcW w:w="1531" w:type="dxa"/>
            <w:tcBorders>
              <w:top w:val="nil"/>
              <w:bottom w:val="nil"/>
            </w:tcBorders>
            <w:vAlign w:val="center"/>
          </w:tcPr>
          <w:p w14:paraId="2C6A8EBC" w14:textId="77777777" w:rsidR="002E5DE4" w:rsidRPr="00E362C5" w:rsidRDefault="002E5DE4" w:rsidP="00C3143D">
            <w:pPr>
              <w:overflowPunct w:val="0"/>
              <w:spacing w:line="160" w:lineRule="atLeast"/>
              <w:jc w:val="right"/>
              <w:rPr>
                <w:rFonts w:ascii="標楷體" w:eastAsia="標楷體" w:hAnsi="標楷體"/>
                <w:bCs/>
                <w:noProof/>
                <w:sz w:val="18"/>
                <w:szCs w:val="18"/>
              </w:rPr>
            </w:pPr>
            <w:r w:rsidRPr="00E362C5">
              <w:rPr>
                <w:rFonts w:ascii="細明體" w:eastAsia="細明體" w:hAnsi="細明體" w:hint="eastAsia"/>
                <w:bCs/>
                <w:noProof/>
                <w:sz w:val="18"/>
              </w:rPr>
              <w:t>－</w:t>
            </w:r>
          </w:p>
        </w:tc>
        <w:tc>
          <w:tcPr>
            <w:tcW w:w="800" w:type="dxa"/>
            <w:tcBorders>
              <w:top w:val="nil"/>
              <w:bottom w:val="nil"/>
              <w:right w:val="nil"/>
            </w:tcBorders>
            <w:vAlign w:val="center"/>
          </w:tcPr>
          <w:p w14:paraId="0EF28C1B" w14:textId="77777777" w:rsidR="002E5DE4" w:rsidRPr="00E362C5" w:rsidRDefault="002E5DE4" w:rsidP="00C3143D">
            <w:pPr>
              <w:overflowPunct w:val="0"/>
              <w:spacing w:line="160" w:lineRule="atLeast"/>
              <w:jc w:val="right"/>
              <w:rPr>
                <w:rFonts w:ascii="細明體" w:eastAsia="細明體" w:hAnsi="細明體"/>
                <w:bCs/>
                <w:noProof/>
                <w:spacing w:val="-4"/>
                <w:kern w:val="0"/>
                <w:sz w:val="18"/>
              </w:rPr>
            </w:pPr>
            <w:r w:rsidRPr="00E362C5">
              <w:rPr>
                <w:rFonts w:ascii="細明體" w:eastAsia="細明體" w:hAnsi="細明體" w:hint="eastAsia"/>
                <w:bCs/>
                <w:kern w:val="0"/>
                <w:sz w:val="18"/>
              </w:rPr>
              <w:t>－</w:t>
            </w:r>
          </w:p>
        </w:tc>
      </w:tr>
      <w:tr w:rsidR="002E5DE4" w:rsidRPr="00A93F98" w14:paraId="284D6C08" w14:textId="77777777" w:rsidTr="001A68C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trPr>
        <w:tc>
          <w:tcPr>
            <w:tcW w:w="2829" w:type="dxa"/>
            <w:tcBorders>
              <w:top w:val="nil"/>
              <w:left w:val="nil"/>
              <w:bottom w:val="nil"/>
            </w:tcBorders>
            <w:shd w:val="clear" w:color="auto" w:fill="auto"/>
            <w:vAlign w:val="center"/>
          </w:tcPr>
          <w:p w14:paraId="2DD776C1" w14:textId="77777777" w:rsidR="002E5DE4" w:rsidRPr="00E362C5" w:rsidRDefault="002E5DE4" w:rsidP="00C3143D">
            <w:pPr>
              <w:overflowPunct w:val="0"/>
              <w:spacing w:line="160" w:lineRule="atLeast"/>
              <w:ind w:leftChars="200" w:left="480" w:right="42"/>
              <w:rPr>
                <w:rFonts w:ascii="標楷體" w:eastAsia="標楷體" w:hAnsi="標楷體"/>
                <w:bCs/>
                <w:kern w:val="0"/>
                <w:sz w:val="20"/>
              </w:rPr>
            </w:pPr>
            <w:r w:rsidRPr="00E362C5">
              <w:rPr>
                <w:rFonts w:ascii="標楷體" w:eastAsia="標楷體" w:hAnsi="標楷體" w:hint="eastAsia"/>
                <w:bCs/>
                <w:kern w:val="0"/>
                <w:sz w:val="20"/>
              </w:rPr>
              <w:t>房屋及建築</w:t>
            </w:r>
          </w:p>
        </w:tc>
        <w:tc>
          <w:tcPr>
            <w:tcW w:w="1701" w:type="dxa"/>
            <w:tcBorders>
              <w:top w:val="nil"/>
              <w:bottom w:val="nil"/>
            </w:tcBorders>
            <w:vAlign w:val="center"/>
          </w:tcPr>
          <w:p w14:paraId="3DF394E4"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371,239,925</w:t>
            </w:r>
          </w:p>
        </w:tc>
        <w:tc>
          <w:tcPr>
            <w:tcW w:w="658" w:type="dxa"/>
            <w:tcBorders>
              <w:top w:val="nil"/>
              <w:bottom w:val="nil"/>
            </w:tcBorders>
            <w:vAlign w:val="center"/>
          </w:tcPr>
          <w:p w14:paraId="44A3D34F"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1.87</w:t>
            </w:r>
          </w:p>
        </w:tc>
        <w:tc>
          <w:tcPr>
            <w:tcW w:w="1701" w:type="dxa"/>
            <w:tcBorders>
              <w:top w:val="nil"/>
              <w:bottom w:val="nil"/>
            </w:tcBorders>
            <w:vAlign w:val="center"/>
          </w:tcPr>
          <w:p w14:paraId="5BEE476D"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380,761,452</w:t>
            </w:r>
          </w:p>
        </w:tc>
        <w:tc>
          <w:tcPr>
            <w:tcW w:w="675" w:type="dxa"/>
            <w:tcBorders>
              <w:top w:val="nil"/>
              <w:bottom w:val="nil"/>
            </w:tcBorders>
            <w:vAlign w:val="center"/>
          </w:tcPr>
          <w:p w14:paraId="5F37169C"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1.85</w:t>
            </w:r>
          </w:p>
        </w:tc>
        <w:tc>
          <w:tcPr>
            <w:tcW w:w="1531" w:type="dxa"/>
            <w:tcBorders>
              <w:top w:val="nil"/>
              <w:bottom w:val="nil"/>
            </w:tcBorders>
            <w:vAlign w:val="center"/>
          </w:tcPr>
          <w:p w14:paraId="5F6B3BBB" w14:textId="77777777" w:rsidR="002E5DE4" w:rsidRPr="00E362C5" w:rsidRDefault="002E5DE4" w:rsidP="00C3143D">
            <w:pPr>
              <w:overflowPunct w:val="0"/>
              <w:spacing w:line="160" w:lineRule="atLeast"/>
              <w:jc w:val="right"/>
              <w:rPr>
                <w:rFonts w:ascii="標楷體" w:eastAsia="標楷體" w:hAnsi="標楷體"/>
                <w:bCs/>
                <w:noProof/>
                <w:sz w:val="18"/>
                <w:szCs w:val="18"/>
              </w:rPr>
            </w:pPr>
            <w:r w:rsidRPr="00E362C5">
              <w:rPr>
                <w:rFonts w:ascii="細明體" w:eastAsia="細明體" w:hAnsi="細明體" w:hint="eastAsia"/>
                <w:bCs/>
                <w:noProof/>
                <w:sz w:val="18"/>
              </w:rPr>
              <w:t>- 9,521,527</w:t>
            </w:r>
          </w:p>
        </w:tc>
        <w:tc>
          <w:tcPr>
            <w:tcW w:w="800" w:type="dxa"/>
            <w:tcBorders>
              <w:top w:val="nil"/>
              <w:bottom w:val="nil"/>
              <w:right w:val="nil"/>
            </w:tcBorders>
            <w:vAlign w:val="center"/>
          </w:tcPr>
          <w:p w14:paraId="2FDF65B4" w14:textId="77777777" w:rsidR="002E5DE4" w:rsidRPr="00E362C5" w:rsidRDefault="002E5DE4" w:rsidP="00C3143D">
            <w:pPr>
              <w:overflowPunct w:val="0"/>
              <w:spacing w:line="160" w:lineRule="atLeast"/>
              <w:jc w:val="right"/>
              <w:rPr>
                <w:rFonts w:ascii="標楷體" w:eastAsia="標楷體" w:hAnsi="標楷體"/>
                <w:bCs/>
                <w:kern w:val="0"/>
                <w:sz w:val="18"/>
                <w:szCs w:val="18"/>
              </w:rPr>
            </w:pPr>
            <w:r w:rsidRPr="00E362C5">
              <w:rPr>
                <w:rFonts w:ascii="細明體" w:eastAsia="細明體" w:hAnsi="細明體" w:hint="eastAsia"/>
                <w:bCs/>
                <w:kern w:val="0"/>
                <w:sz w:val="18"/>
              </w:rPr>
              <w:t>- 2.50</w:t>
            </w:r>
          </w:p>
        </w:tc>
      </w:tr>
      <w:tr w:rsidR="002E5DE4" w:rsidRPr="00A93F98" w14:paraId="0EA9C4D6" w14:textId="77777777" w:rsidTr="001A68C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trPr>
        <w:tc>
          <w:tcPr>
            <w:tcW w:w="2829" w:type="dxa"/>
            <w:tcBorders>
              <w:top w:val="nil"/>
              <w:left w:val="nil"/>
              <w:bottom w:val="nil"/>
            </w:tcBorders>
            <w:shd w:val="clear" w:color="auto" w:fill="auto"/>
            <w:vAlign w:val="center"/>
          </w:tcPr>
          <w:p w14:paraId="3D3626E1" w14:textId="77777777" w:rsidR="002E5DE4" w:rsidRPr="00E362C5" w:rsidRDefault="002E5DE4" w:rsidP="00C3143D">
            <w:pPr>
              <w:overflowPunct w:val="0"/>
              <w:spacing w:line="160" w:lineRule="atLeast"/>
              <w:ind w:leftChars="200" w:left="480" w:right="42"/>
              <w:rPr>
                <w:rFonts w:ascii="標楷體" w:eastAsia="標楷體" w:hAnsi="標楷體"/>
                <w:bCs/>
                <w:kern w:val="0"/>
                <w:sz w:val="20"/>
              </w:rPr>
            </w:pPr>
            <w:r w:rsidRPr="00E362C5">
              <w:rPr>
                <w:rFonts w:ascii="標楷體" w:eastAsia="標楷體" w:hAnsi="標楷體" w:hint="eastAsia"/>
                <w:bCs/>
                <w:kern w:val="0"/>
                <w:sz w:val="20"/>
              </w:rPr>
              <w:t>機械及設備</w:t>
            </w:r>
          </w:p>
        </w:tc>
        <w:tc>
          <w:tcPr>
            <w:tcW w:w="1701" w:type="dxa"/>
            <w:tcBorders>
              <w:top w:val="nil"/>
              <w:bottom w:val="nil"/>
            </w:tcBorders>
            <w:vAlign w:val="center"/>
          </w:tcPr>
          <w:p w14:paraId="617E5383"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2,213,354</w:t>
            </w:r>
          </w:p>
        </w:tc>
        <w:tc>
          <w:tcPr>
            <w:tcW w:w="658" w:type="dxa"/>
            <w:tcBorders>
              <w:top w:val="nil"/>
              <w:bottom w:val="nil"/>
            </w:tcBorders>
            <w:vAlign w:val="center"/>
          </w:tcPr>
          <w:p w14:paraId="4656B742"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0.01</w:t>
            </w:r>
          </w:p>
        </w:tc>
        <w:tc>
          <w:tcPr>
            <w:tcW w:w="1701" w:type="dxa"/>
            <w:tcBorders>
              <w:top w:val="nil"/>
              <w:bottom w:val="nil"/>
            </w:tcBorders>
            <w:vAlign w:val="center"/>
          </w:tcPr>
          <w:p w14:paraId="07C143AF"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98,472</w:t>
            </w:r>
          </w:p>
        </w:tc>
        <w:tc>
          <w:tcPr>
            <w:tcW w:w="675" w:type="dxa"/>
            <w:tcBorders>
              <w:top w:val="nil"/>
              <w:bottom w:val="nil"/>
            </w:tcBorders>
            <w:vAlign w:val="center"/>
          </w:tcPr>
          <w:p w14:paraId="1C4E48D9"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0.00</w:t>
            </w:r>
          </w:p>
        </w:tc>
        <w:tc>
          <w:tcPr>
            <w:tcW w:w="1531" w:type="dxa"/>
            <w:tcBorders>
              <w:top w:val="nil"/>
              <w:bottom w:val="nil"/>
            </w:tcBorders>
            <w:vAlign w:val="center"/>
          </w:tcPr>
          <w:p w14:paraId="024D701F" w14:textId="77777777" w:rsidR="002E5DE4" w:rsidRPr="00E362C5" w:rsidRDefault="002E5DE4" w:rsidP="00C3143D">
            <w:pPr>
              <w:overflowPunct w:val="0"/>
              <w:spacing w:line="160" w:lineRule="atLeast"/>
              <w:jc w:val="right"/>
              <w:rPr>
                <w:rFonts w:ascii="標楷體" w:eastAsia="標楷體" w:hAnsi="標楷體"/>
                <w:bCs/>
                <w:noProof/>
                <w:sz w:val="18"/>
                <w:szCs w:val="18"/>
              </w:rPr>
            </w:pPr>
            <w:r w:rsidRPr="00E362C5">
              <w:rPr>
                <w:rFonts w:ascii="細明體" w:eastAsia="細明體" w:hAnsi="細明體" w:hint="eastAsia"/>
                <w:bCs/>
                <w:noProof/>
                <w:sz w:val="18"/>
              </w:rPr>
              <w:t>2,114,882</w:t>
            </w:r>
          </w:p>
        </w:tc>
        <w:tc>
          <w:tcPr>
            <w:tcW w:w="800" w:type="dxa"/>
            <w:tcBorders>
              <w:top w:val="nil"/>
              <w:bottom w:val="nil"/>
              <w:right w:val="nil"/>
            </w:tcBorders>
            <w:vAlign w:val="center"/>
          </w:tcPr>
          <w:p w14:paraId="6FD30D15" w14:textId="77777777" w:rsidR="002E5DE4" w:rsidRPr="00E362C5" w:rsidRDefault="002E5DE4" w:rsidP="00C3143D">
            <w:pPr>
              <w:overflowPunct w:val="0"/>
              <w:spacing w:line="160" w:lineRule="atLeast"/>
              <w:jc w:val="right"/>
              <w:rPr>
                <w:rFonts w:ascii="標楷體" w:eastAsia="標楷體" w:hAnsi="標楷體"/>
                <w:bCs/>
                <w:spacing w:val="-4"/>
                <w:kern w:val="0"/>
                <w:sz w:val="18"/>
                <w:szCs w:val="18"/>
              </w:rPr>
            </w:pPr>
            <w:r w:rsidRPr="00E362C5">
              <w:rPr>
                <w:rFonts w:ascii="細明體" w:eastAsia="細明體" w:hAnsi="細明體" w:hint="eastAsia"/>
                <w:bCs/>
                <w:kern w:val="0"/>
                <w:sz w:val="18"/>
              </w:rPr>
              <w:t>2,147.70</w:t>
            </w:r>
          </w:p>
        </w:tc>
      </w:tr>
      <w:tr w:rsidR="002E5DE4" w:rsidRPr="00A93F98" w14:paraId="06E130DB" w14:textId="77777777" w:rsidTr="001A68C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trPr>
        <w:tc>
          <w:tcPr>
            <w:tcW w:w="2829" w:type="dxa"/>
            <w:tcBorders>
              <w:top w:val="nil"/>
              <w:left w:val="nil"/>
              <w:bottom w:val="nil"/>
            </w:tcBorders>
            <w:shd w:val="clear" w:color="auto" w:fill="auto"/>
            <w:vAlign w:val="center"/>
          </w:tcPr>
          <w:p w14:paraId="21F10702" w14:textId="77777777" w:rsidR="002E5DE4" w:rsidRPr="00E362C5" w:rsidRDefault="002E5DE4" w:rsidP="00C3143D">
            <w:pPr>
              <w:overflowPunct w:val="0"/>
              <w:spacing w:line="160" w:lineRule="atLeast"/>
              <w:ind w:leftChars="200" w:left="480" w:right="42"/>
              <w:rPr>
                <w:rFonts w:ascii="標楷體" w:eastAsia="標楷體" w:hAnsi="標楷體"/>
                <w:bCs/>
                <w:kern w:val="0"/>
                <w:sz w:val="20"/>
              </w:rPr>
            </w:pPr>
            <w:r w:rsidRPr="00E362C5">
              <w:rPr>
                <w:rFonts w:ascii="標楷體" w:eastAsia="標楷體" w:hAnsi="標楷體" w:hint="eastAsia"/>
                <w:bCs/>
                <w:kern w:val="0"/>
                <w:sz w:val="20"/>
              </w:rPr>
              <w:t>交通及運輸設備</w:t>
            </w:r>
          </w:p>
        </w:tc>
        <w:tc>
          <w:tcPr>
            <w:tcW w:w="1701" w:type="dxa"/>
            <w:tcBorders>
              <w:top w:val="nil"/>
              <w:bottom w:val="nil"/>
            </w:tcBorders>
            <w:vAlign w:val="center"/>
          </w:tcPr>
          <w:p w14:paraId="36A69338"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113,512</w:t>
            </w:r>
          </w:p>
        </w:tc>
        <w:tc>
          <w:tcPr>
            <w:tcW w:w="658" w:type="dxa"/>
            <w:tcBorders>
              <w:top w:val="nil"/>
              <w:bottom w:val="nil"/>
            </w:tcBorders>
            <w:vAlign w:val="center"/>
          </w:tcPr>
          <w:p w14:paraId="2F6AADBA"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0.00</w:t>
            </w:r>
          </w:p>
        </w:tc>
        <w:tc>
          <w:tcPr>
            <w:tcW w:w="1701" w:type="dxa"/>
            <w:tcBorders>
              <w:top w:val="nil"/>
              <w:bottom w:val="nil"/>
            </w:tcBorders>
            <w:vAlign w:val="center"/>
          </w:tcPr>
          <w:p w14:paraId="2A977F01"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w:t>
            </w:r>
          </w:p>
        </w:tc>
        <w:tc>
          <w:tcPr>
            <w:tcW w:w="675" w:type="dxa"/>
            <w:tcBorders>
              <w:top w:val="nil"/>
              <w:bottom w:val="nil"/>
            </w:tcBorders>
            <w:vAlign w:val="center"/>
          </w:tcPr>
          <w:p w14:paraId="10F01951"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w:t>
            </w:r>
          </w:p>
        </w:tc>
        <w:tc>
          <w:tcPr>
            <w:tcW w:w="1531" w:type="dxa"/>
            <w:tcBorders>
              <w:top w:val="nil"/>
              <w:bottom w:val="nil"/>
            </w:tcBorders>
            <w:vAlign w:val="center"/>
          </w:tcPr>
          <w:p w14:paraId="6607E4A2" w14:textId="77777777" w:rsidR="002E5DE4" w:rsidRPr="00E362C5" w:rsidRDefault="002E5DE4" w:rsidP="00C3143D">
            <w:pPr>
              <w:overflowPunct w:val="0"/>
              <w:spacing w:line="160" w:lineRule="atLeast"/>
              <w:jc w:val="right"/>
              <w:rPr>
                <w:rFonts w:ascii="標楷體" w:eastAsia="標楷體" w:hAnsi="標楷體"/>
                <w:bCs/>
                <w:noProof/>
                <w:sz w:val="18"/>
                <w:szCs w:val="18"/>
              </w:rPr>
            </w:pPr>
            <w:r w:rsidRPr="00E362C5">
              <w:rPr>
                <w:rFonts w:ascii="細明體" w:eastAsia="細明體" w:hAnsi="細明體" w:hint="eastAsia"/>
                <w:bCs/>
                <w:noProof/>
                <w:sz w:val="18"/>
              </w:rPr>
              <w:t>113,512</w:t>
            </w:r>
          </w:p>
        </w:tc>
        <w:tc>
          <w:tcPr>
            <w:tcW w:w="800" w:type="dxa"/>
            <w:tcBorders>
              <w:top w:val="nil"/>
              <w:bottom w:val="nil"/>
              <w:right w:val="nil"/>
            </w:tcBorders>
            <w:vAlign w:val="center"/>
          </w:tcPr>
          <w:p w14:paraId="57DAFB22" w14:textId="77777777" w:rsidR="002E5DE4" w:rsidRPr="00E362C5" w:rsidRDefault="002E5DE4" w:rsidP="00C3143D">
            <w:pPr>
              <w:overflowPunct w:val="0"/>
              <w:spacing w:line="160" w:lineRule="atLeast"/>
              <w:jc w:val="right"/>
              <w:rPr>
                <w:rFonts w:ascii="標楷體" w:eastAsia="標楷體" w:hAnsi="標楷體"/>
                <w:bCs/>
                <w:kern w:val="0"/>
                <w:sz w:val="18"/>
                <w:szCs w:val="18"/>
              </w:rPr>
            </w:pPr>
            <w:r w:rsidRPr="00E362C5">
              <w:rPr>
                <w:rFonts w:ascii="細明體" w:eastAsia="細明體" w:hAnsi="細明體" w:hint="eastAsia"/>
                <w:bCs/>
                <w:kern w:val="0"/>
                <w:sz w:val="18"/>
              </w:rPr>
              <w:t>--</w:t>
            </w:r>
          </w:p>
        </w:tc>
      </w:tr>
      <w:tr w:rsidR="002E5DE4" w:rsidRPr="00A93F98" w14:paraId="128297FD" w14:textId="77777777" w:rsidTr="001A68C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trPr>
        <w:tc>
          <w:tcPr>
            <w:tcW w:w="2829" w:type="dxa"/>
            <w:tcBorders>
              <w:top w:val="nil"/>
              <w:left w:val="nil"/>
              <w:bottom w:val="nil"/>
            </w:tcBorders>
            <w:shd w:val="clear" w:color="auto" w:fill="auto"/>
            <w:vAlign w:val="center"/>
          </w:tcPr>
          <w:p w14:paraId="081BEB72" w14:textId="77777777" w:rsidR="002E5DE4" w:rsidRPr="00E362C5" w:rsidRDefault="002E5DE4" w:rsidP="00C3143D">
            <w:pPr>
              <w:overflowPunct w:val="0"/>
              <w:spacing w:line="160" w:lineRule="atLeast"/>
              <w:ind w:leftChars="200" w:left="480" w:right="42"/>
              <w:rPr>
                <w:rFonts w:ascii="標楷體" w:eastAsia="標楷體" w:hAnsi="標楷體"/>
                <w:bCs/>
                <w:noProof/>
                <w:kern w:val="0"/>
                <w:sz w:val="20"/>
              </w:rPr>
            </w:pPr>
            <w:r w:rsidRPr="00E362C5">
              <w:rPr>
                <w:rFonts w:ascii="標楷體" w:eastAsia="標楷體" w:hAnsi="標楷體" w:hint="eastAsia"/>
                <w:bCs/>
                <w:kern w:val="0"/>
                <w:sz w:val="20"/>
              </w:rPr>
              <w:t>什項設備</w:t>
            </w:r>
          </w:p>
        </w:tc>
        <w:tc>
          <w:tcPr>
            <w:tcW w:w="1701" w:type="dxa"/>
            <w:tcBorders>
              <w:top w:val="nil"/>
              <w:bottom w:val="nil"/>
            </w:tcBorders>
            <w:vAlign w:val="center"/>
          </w:tcPr>
          <w:p w14:paraId="32243C7F" w14:textId="77777777" w:rsidR="002E5DE4" w:rsidRPr="00E362C5" w:rsidRDefault="002E5DE4" w:rsidP="00C3143D">
            <w:pPr>
              <w:overflowPunct w:val="0"/>
              <w:spacing w:line="160" w:lineRule="atLeast"/>
              <w:jc w:val="right"/>
              <w:rPr>
                <w:rFonts w:ascii="細明體" w:eastAsia="細明體" w:hAnsi="細明體"/>
                <w:bCs/>
                <w:noProof/>
                <w:sz w:val="18"/>
              </w:rPr>
            </w:pPr>
            <w:r w:rsidRPr="00E362C5">
              <w:rPr>
                <w:rFonts w:ascii="細明體" w:eastAsia="細明體" w:hAnsi="細明體" w:hint="eastAsia"/>
                <w:bCs/>
                <w:sz w:val="18"/>
              </w:rPr>
              <w:t>287,849</w:t>
            </w:r>
          </w:p>
        </w:tc>
        <w:tc>
          <w:tcPr>
            <w:tcW w:w="658" w:type="dxa"/>
            <w:tcBorders>
              <w:top w:val="nil"/>
              <w:bottom w:val="nil"/>
            </w:tcBorders>
            <w:vAlign w:val="center"/>
          </w:tcPr>
          <w:p w14:paraId="3331A3F0" w14:textId="77777777" w:rsidR="002E5DE4" w:rsidRPr="00E362C5" w:rsidRDefault="002E5DE4" w:rsidP="00C3143D">
            <w:pPr>
              <w:overflowPunct w:val="0"/>
              <w:spacing w:line="160" w:lineRule="atLeast"/>
              <w:jc w:val="right"/>
              <w:rPr>
                <w:rFonts w:ascii="細明體" w:eastAsia="細明體" w:hAnsi="細明體"/>
                <w:bCs/>
                <w:noProof/>
                <w:sz w:val="18"/>
              </w:rPr>
            </w:pPr>
            <w:r w:rsidRPr="00E362C5">
              <w:rPr>
                <w:rFonts w:ascii="細明體" w:eastAsia="細明體" w:hAnsi="細明體" w:hint="eastAsia"/>
                <w:bCs/>
                <w:sz w:val="18"/>
              </w:rPr>
              <w:t>0.00</w:t>
            </w:r>
          </w:p>
        </w:tc>
        <w:tc>
          <w:tcPr>
            <w:tcW w:w="1701" w:type="dxa"/>
            <w:tcBorders>
              <w:top w:val="nil"/>
              <w:bottom w:val="nil"/>
            </w:tcBorders>
            <w:vAlign w:val="center"/>
          </w:tcPr>
          <w:p w14:paraId="126AF2D3" w14:textId="77777777" w:rsidR="002E5DE4" w:rsidRPr="00E362C5" w:rsidRDefault="002E5DE4" w:rsidP="00C3143D">
            <w:pPr>
              <w:overflowPunct w:val="0"/>
              <w:spacing w:line="160" w:lineRule="atLeast"/>
              <w:jc w:val="right"/>
              <w:rPr>
                <w:rFonts w:ascii="細明體" w:eastAsia="細明體" w:hAnsi="細明體"/>
                <w:bCs/>
                <w:noProof/>
                <w:sz w:val="18"/>
              </w:rPr>
            </w:pPr>
            <w:r w:rsidRPr="00E362C5">
              <w:rPr>
                <w:rFonts w:ascii="細明體" w:eastAsia="細明體" w:hAnsi="細明體" w:hint="eastAsia"/>
                <w:bCs/>
                <w:sz w:val="18"/>
              </w:rPr>
              <w:t>117,428</w:t>
            </w:r>
          </w:p>
        </w:tc>
        <w:tc>
          <w:tcPr>
            <w:tcW w:w="675" w:type="dxa"/>
            <w:tcBorders>
              <w:top w:val="nil"/>
              <w:bottom w:val="nil"/>
            </w:tcBorders>
            <w:vAlign w:val="center"/>
          </w:tcPr>
          <w:p w14:paraId="2BF24AD1" w14:textId="77777777" w:rsidR="002E5DE4" w:rsidRPr="00E362C5" w:rsidRDefault="002E5DE4" w:rsidP="00C3143D">
            <w:pPr>
              <w:overflowPunct w:val="0"/>
              <w:spacing w:line="160" w:lineRule="atLeast"/>
              <w:jc w:val="right"/>
              <w:rPr>
                <w:rFonts w:ascii="細明體" w:eastAsia="細明體" w:hAnsi="細明體"/>
                <w:bCs/>
                <w:noProof/>
                <w:sz w:val="18"/>
              </w:rPr>
            </w:pPr>
            <w:r w:rsidRPr="00E362C5">
              <w:rPr>
                <w:rFonts w:ascii="細明體" w:eastAsia="細明體" w:hAnsi="細明體" w:hint="eastAsia"/>
                <w:bCs/>
                <w:sz w:val="18"/>
              </w:rPr>
              <w:t>0.00</w:t>
            </w:r>
          </w:p>
        </w:tc>
        <w:tc>
          <w:tcPr>
            <w:tcW w:w="1531" w:type="dxa"/>
            <w:tcBorders>
              <w:top w:val="nil"/>
              <w:bottom w:val="nil"/>
            </w:tcBorders>
            <w:vAlign w:val="center"/>
          </w:tcPr>
          <w:p w14:paraId="092CF651" w14:textId="77777777" w:rsidR="002E5DE4" w:rsidRPr="00E362C5" w:rsidRDefault="002E5DE4" w:rsidP="00C3143D">
            <w:pPr>
              <w:overflowPunct w:val="0"/>
              <w:spacing w:line="160" w:lineRule="atLeast"/>
              <w:jc w:val="right"/>
              <w:rPr>
                <w:rFonts w:ascii="細明體" w:eastAsia="細明體" w:hAnsi="細明體"/>
                <w:bCs/>
                <w:noProof/>
                <w:sz w:val="18"/>
              </w:rPr>
            </w:pPr>
            <w:r w:rsidRPr="00E362C5">
              <w:rPr>
                <w:rFonts w:ascii="細明體" w:eastAsia="細明體" w:hAnsi="細明體" w:hint="eastAsia"/>
                <w:bCs/>
                <w:noProof/>
                <w:sz w:val="18"/>
              </w:rPr>
              <w:t>170,421</w:t>
            </w:r>
          </w:p>
        </w:tc>
        <w:tc>
          <w:tcPr>
            <w:tcW w:w="800" w:type="dxa"/>
            <w:tcBorders>
              <w:top w:val="nil"/>
              <w:bottom w:val="nil"/>
              <w:right w:val="nil"/>
            </w:tcBorders>
            <w:vAlign w:val="center"/>
          </w:tcPr>
          <w:p w14:paraId="1CF2325B" w14:textId="77777777" w:rsidR="002E5DE4" w:rsidRPr="00E362C5" w:rsidRDefault="002E5DE4" w:rsidP="00C3143D">
            <w:pPr>
              <w:overflowPunct w:val="0"/>
              <w:spacing w:line="160" w:lineRule="atLeast"/>
              <w:jc w:val="right"/>
              <w:rPr>
                <w:rFonts w:ascii="細明體" w:eastAsia="細明體" w:hAnsi="細明體"/>
                <w:bCs/>
                <w:noProof/>
                <w:kern w:val="0"/>
                <w:sz w:val="18"/>
              </w:rPr>
            </w:pPr>
            <w:r w:rsidRPr="00E362C5">
              <w:rPr>
                <w:rFonts w:ascii="細明體" w:eastAsia="細明體" w:hAnsi="細明體" w:hint="eastAsia"/>
                <w:bCs/>
                <w:kern w:val="0"/>
                <w:sz w:val="18"/>
              </w:rPr>
              <w:t>145.13</w:t>
            </w:r>
          </w:p>
        </w:tc>
      </w:tr>
      <w:tr w:rsidR="002E5DE4" w:rsidRPr="00A93F98" w14:paraId="3EC7404F" w14:textId="77777777" w:rsidTr="001A68C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trPr>
        <w:tc>
          <w:tcPr>
            <w:tcW w:w="2829" w:type="dxa"/>
            <w:tcBorders>
              <w:top w:val="nil"/>
              <w:left w:val="nil"/>
              <w:bottom w:val="nil"/>
            </w:tcBorders>
            <w:shd w:val="clear" w:color="auto" w:fill="auto"/>
            <w:vAlign w:val="center"/>
          </w:tcPr>
          <w:p w14:paraId="370D90F7" w14:textId="77777777" w:rsidR="002E5DE4" w:rsidRPr="00E362C5" w:rsidRDefault="002E5DE4" w:rsidP="00C3143D">
            <w:pPr>
              <w:overflowPunct w:val="0"/>
              <w:spacing w:line="160" w:lineRule="atLeast"/>
              <w:ind w:leftChars="200" w:left="480" w:right="42"/>
              <w:rPr>
                <w:rFonts w:ascii="標楷體" w:eastAsia="標楷體" w:hAnsi="標楷體"/>
                <w:bCs/>
                <w:noProof/>
                <w:kern w:val="0"/>
                <w:sz w:val="20"/>
              </w:rPr>
            </w:pPr>
            <w:r w:rsidRPr="00E362C5">
              <w:rPr>
                <w:rFonts w:ascii="標楷體" w:eastAsia="標楷體" w:hAnsi="標楷體" w:hint="eastAsia"/>
                <w:bCs/>
                <w:kern w:val="0"/>
                <w:sz w:val="20"/>
              </w:rPr>
              <w:t>購建中固定資產</w:t>
            </w:r>
          </w:p>
        </w:tc>
        <w:tc>
          <w:tcPr>
            <w:tcW w:w="1701" w:type="dxa"/>
            <w:tcBorders>
              <w:top w:val="nil"/>
              <w:bottom w:val="nil"/>
            </w:tcBorders>
            <w:vAlign w:val="center"/>
          </w:tcPr>
          <w:p w14:paraId="1E7F1538" w14:textId="77777777" w:rsidR="002E5DE4" w:rsidRPr="00E362C5" w:rsidRDefault="002E5DE4" w:rsidP="00C3143D">
            <w:pPr>
              <w:overflowPunct w:val="0"/>
              <w:spacing w:line="160" w:lineRule="atLeast"/>
              <w:jc w:val="right"/>
              <w:rPr>
                <w:rFonts w:ascii="細明體" w:eastAsia="細明體" w:hAnsi="細明體"/>
                <w:bCs/>
                <w:noProof/>
                <w:sz w:val="18"/>
              </w:rPr>
            </w:pPr>
            <w:r w:rsidRPr="00E362C5">
              <w:rPr>
                <w:rFonts w:ascii="細明體" w:eastAsia="細明體" w:hAnsi="細明體" w:hint="eastAsia"/>
                <w:bCs/>
                <w:sz w:val="18"/>
              </w:rPr>
              <w:t>278,800</w:t>
            </w:r>
          </w:p>
        </w:tc>
        <w:tc>
          <w:tcPr>
            <w:tcW w:w="658" w:type="dxa"/>
            <w:tcBorders>
              <w:top w:val="nil"/>
              <w:bottom w:val="nil"/>
            </w:tcBorders>
            <w:vAlign w:val="center"/>
          </w:tcPr>
          <w:p w14:paraId="0C5DD5BF" w14:textId="77777777" w:rsidR="002E5DE4" w:rsidRPr="00E362C5" w:rsidRDefault="002E5DE4" w:rsidP="00C3143D">
            <w:pPr>
              <w:overflowPunct w:val="0"/>
              <w:spacing w:line="160" w:lineRule="atLeast"/>
              <w:jc w:val="right"/>
              <w:rPr>
                <w:rFonts w:ascii="細明體" w:eastAsia="細明體" w:hAnsi="細明體"/>
                <w:bCs/>
                <w:noProof/>
                <w:sz w:val="18"/>
              </w:rPr>
            </w:pPr>
            <w:r w:rsidRPr="00E362C5">
              <w:rPr>
                <w:rFonts w:ascii="細明體" w:eastAsia="細明體" w:hAnsi="細明體" w:hint="eastAsia"/>
                <w:bCs/>
                <w:sz w:val="18"/>
              </w:rPr>
              <w:t>0.00</w:t>
            </w:r>
          </w:p>
        </w:tc>
        <w:tc>
          <w:tcPr>
            <w:tcW w:w="1701" w:type="dxa"/>
            <w:tcBorders>
              <w:top w:val="nil"/>
              <w:bottom w:val="nil"/>
            </w:tcBorders>
            <w:vAlign w:val="center"/>
          </w:tcPr>
          <w:p w14:paraId="06DDB00C" w14:textId="77777777" w:rsidR="002E5DE4" w:rsidRPr="00E362C5" w:rsidRDefault="002E5DE4" w:rsidP="00C3143D">
            <w:pPr>
              <w:overflowPunct w:val="0"/>
              <w:spacing w:line="160" w:lineRule="atLeast"/>
              <w:jc w:val="right"/>
              <w:rPr>
                <w:rFonts w:ascii="細明體" w:eastAsia="細明體" w:hAnsi="細明體"/>
                <w:bCs/>
                <w:noProof/>
                <w:sz w:val="18"/>
              </w:rPr>
            </w:pPr>
            <w:r w:rsidRPr="00E362C5">
              <w:rPr>
                <w:rFonts w:ascii="細明體" w:eastAsia="細明體" w:hAnsi="細明體" w:hint="eastAsia"/>
                <w:bCs/>
                <w:sz w:val="18"/>
              </w:rPr>
              <w:t>－</w:t>
            </w:r>
          </w:p>
        </w:tc>
        <w:tc>
          <w:tcPr>
            <w:tcW w:w="675" w:type="dxa"/>
            <w:tcBorders>
              <w:top w:val="nil"/>
              <w:bottom w:val="nil"/>
            </w:tcBorders>
            <w:vAlign w:val="center"/>
          </w:tcPr>
          <w:p w14:paraId="01B75D8F" w14:textId="77777777" w:rsidR="002E5DE4" w:rsidRPr="00E362C5" w:rsidRDefault="002E5DE4" w:rsidP="00C3143D">
            <w:pPr>
              <w:overflowPunct w:val="0"/>
              <w:spacing w:line="160" w:lineRule="atLeast"/>
              <w:jc w:val="right"/>
              <w:rPr>
                <w:rFonts w:ascii="細明體" w:eastAsia="細明體" w:hAnsi="細明體"/>
                <w:bCs/>
                <w:noProof/>
                <w:sz w:val="18"/>
              </w:rPr>
            </w:pPr>
            <w:r w:rsidRPr="00E362C5">
              <w:rPr>
                <w:rFonts w:ascii="細明體" w:eastAsia="細明體" w:hAnsi="細明體" w:hint="eastAsia"/>
                <w:bCs/>
                <w:sz w:val="18"/>
              </w:rPr>
              <w:t>－</w:t>
            </w:r>
          </w:p>
        </w:tc>
        <w:tc>
          <w:tcPr>
            <w:tcW w:w="1531" w:type="dxa"/>
            <w:tcBorders>
              <w:top w:val="nil"/>
              <w:bottom w:val="nil"/>
            </w:tcBorders>
            <w:vAlign w:val="center"/>
          </w:tcPr>
          <w:p w14:paraId="728CD5F7" w14:textId="77777777" w:rsidR="002E5DE4" w:rsidRPr="00E362C5" w:rsidRDefault="002E5DE4" w:rsidP="00C3143D">
            <w:pPr>
              <w:overflowPunct w:val="0"/>
              <w:spacing w:line="160" w:lineRule="atLeast"/>
              <w:jc w:val="right"/>
              <w:rPr>
                <w:rFonts w:ascii="細明體" w:eastAsia="細明體" w:hAnsi="細明體"/>
                <w:bCs/>
                <w:noProof/>
                <w:sz w:val="18"/>
              </w:rPr>
            </w:pPr>
            <w:r w:rsidRPr="00E362C5">
              <w:rPr>
                <w:rFonts w:ascii="細明體" w:eastAsia="細明體" w:hAnsi="細明體" w:hint="eastAsia"/>
                <w:bCs/>
                <w:noProof/>
                <w:sz w:val="18"/>
              </w:rPr>
              <w:t>278,800</w:t>
            </w:r>
          </w:p>
        </w:tc>
        <w:tc>
          <w:tcPr>
            <w:tcW w:w="800" w:type="dxa"/>
            <w:tcBorders>
              <w:top w:val="nil"/>
              <w:bottom w:val="nil"/>
              <w:right w:val="nil"/>
            </w:tcBorders>
            <w:vAlign w:val="center"/>
          </w:tcPr>
          <w:p w14:paraId="1FF96C95" w14:textId="77777777" w:rsidR="002E5DE4" w:rsidRPr="00E362C5" w:rsidRDefault="002E5DE4" w:rsidP="00C3143D">
            <w:pPr>
              <w:overflowPunct w:val="0"/>
              <w:spacing w:line="160" w:lineRule="atLeast"/>
              <w:jc w:val="right"/>
              <w:rPr>
                <w:rFonts w:ascii="細明體" w:eastAsia="細明體" w:hAnsi="細明體"/>
                <w:bCs/>
                <w:noProof/>
                <w:kern w:val="0"/>
                <w:sz w:val="18"/>
              </w:rPr>
            </w:pPr>
            <w:r w:rsidRPr="00E362C5">
              <w:rPr>
                <w:rFonts w:ascii="細明體" w:eastAsia="細明體" w:hAnsi="細明體" w:hint="eastAsia"/>
                <w:bCs/>
                <w:kern w:val="0"/>
                <w:sz w:val="18"/>
              </w:rPr>
              <w:t>--</w:t>
            </w:r>
          </w:p>
        </w:tc>
      </w:tr>
      <w:tr w:rsidR="002E5DE4" w:rsidRPr="00A93F98" w14:paraId="68B8D4B4" w14:textId="77777777" w:rsidTr="001A68C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trPr>
        <w:tc>
          <w:tcPr>
            <w:tcW w:w="2829" w:type="dxa"/>
            <w:tcBorders>
              <w:top w:val="nil"/>
              <w:left w:val="nil"/>
              <w:bottom w:val="nil"/>
            </w:tcBorders>
            <w:shd w:val="clear" w:color="auto" w:fill="auto"/>
            <w:vAlign w:val="center"/>
          </w:tcPr>
          <w:p w14:paraId="7CFAE8AB" w14:textId="77777777" w:rsidR="002E5DE4" w:rsidRPr="00E362C5" w:rsidRDefault="002E5DE4" w:rsidP="00C3143D">
            <w:pPr>
              <w:overflowPunct w:val="0"/>
              <w:spacing w:line="160" w:lineRule="atLeast"/>
              <w:ind w:leftChars="100" w:left="240" w:right="42"/>
              <w:rPr>
                <w:rFonts w:ascii="標楷體" w:eastAsia="標楷體" w:hAnsi="標楷體"/>
                <w:bCs/>
                <w:noProof/>
                <w:kern w:val="0"/>
                <w:sz w:val="20"/>
              </w:rPr>
            </w:pPr>
            <w:r w:rsidRPr="00E362C5">
              <w:rPr>
                <w:rFonts w:ascii="標楷體" w:eastAsia="標楷體" w:hAnsi="標楷體" w:hint="eastAsia"/>
                <w:bCs/>
                <w:kern w:val="0"/>
                <w:sz w:val="20"/>
              </w:rPr>
              <w:t>無形資產</w:t>
            </w:r>
          </w:p>
        </w:tc>
        <w:tc>
          <w:tcPr>
            <w:tcW w:w="1701" w:type="dxa"/>
            <w:tcBorders>
              <w:top w:val="nil"/>
              <w:bottom w:val="nil"/>
            </w:tcBorders>
            <w:vAlign w:val="center"/>
          </w:tcPr>
          <w:p w14:paraId="40BCDD62" w14:textId="77777777" w:rsidR="002E5DE4" w:rsidRPr="00E362C5" w:rsidRDefault="002E5DE4" w:rsidP="00C3143D">
            <w:pPr>
              <w:overflowPunct w:val="0"/>
              <w:spacing w:line="160" w:lineRule="atLeast"/>
              <w:jc w:val="right"/>
              <w:rPr>
                <w:rFonts w:ascii="細明體" w:eastAsia="細明體" w:hAnsi="細明體"/>
                <w:bCs/>
                <w:noProof/>
                <w:sz w:val="18"/>
              </w:rPr>
            </w:pPr>
            <w:r w:rsidRPr="00E362C5">
              <w:rPr>
                <w:rFonts w:ascii="細明體" w:eastAsia="細明體" w:hAnsi="細明體" w:hint="eastAsia"/>
                <w:bCs/>
                <w:sz w:val="18"/>
              </w:rPr>
              <w:t>6,460,847</w:t>
            </w:r>
          </w:p>
        </w:tc>
        <w:tc>
          <w:tcPr>
            <w:tcW w:w="658" w:type="dxa"/>
            <w:tcBorders>
              <w:top w:val="nil"/>
              <w:bottom w:val="nil"/>
            </w:tcBorders>
            <w:vAlign w:val="center"/>
          </w:tcPr>
          <w:p w14:paraId="2885DCC8" w14:textId="77777777" w:rsidR="002E5DE4" w:rsidRPr="00E362C5" w:rsidRDefault="002E5DE4" w:rsidP="00C3143D">
            <w:pPr>
              <w:overflowPunct w:val="0"/>
              <w:spacing w:line="160" w:lineRule="atLeast"/>
              <w:jc w:val="right"/>
              <w:rPr>
                <w:rFonts w:ascii="細明體" w:eastAsia="細明體" w:hAnsi="細明體"/>
                <w:bCs/>
                <w:noProof/>
                <w:sz w:val="18"/>
              </w:rPr>
            </w:pPr>
            <w:r w:rsidRPr="00E362C5">
              <w:rPr>
                <w:rFonts w:ascii="細明體" w:eastAsia="細明體" w:hAnsi="細明體" w:hint="eastAsia"/>
                <w:bCs/>
                <w:sz w:val="18"/>
              </w:rPr>
              <w:t>0.03</w:t>
            </w:r>
          </w:p>
        </w:tc>
        <w:tc>
          <w:tcPr>
            <w:tcW w:w="1701" w:type="dxa"/>
            <w:tcBorders>
              <w:top w:val="nil"/>
              <w:bottom w:val="nil"/>
            </w:tcBorders>
            <w:vAlign w:val="center"/>
          </w:tcPr>
          <w:p w14:paraId="3273B8E0" w14:textId="77777777" w:rsidR="002E5DE4" w:rsidRPr="00E362C5" w:rsidRDefault="002E5DE4" w:rsidP="00C3143D">
            <w:pPr>
              <w:overflowPunct w:val="0"/>
              <w:spacing w:line="160" w:lineRule="atLeast"/>
              <w:jc w:val="right"/>
              <w:rPr>
                <w:rFonts w:ascii="細明體" w:eastAsia="細明體" w:hAnsi="細明體"/>
                <w:bCs/>
                <w:noProof/>
                <w:sz w:val="18"/>
              </w:rPr>
            </w:pPr>
            <w:r w:rsidRPr="00E362C5">
              <w:rPr>
                <w:rFonts w:ascii="細明體" w:eastAsia="細明體" w:hAnsi="細明體" w:hint="eastAsia"/>
                <w:bCs/>
                <w:sz w:val="18"/>
              </w:rPr>
              <w:t>3,240,000</w:t>
            </w:r>
          </w:p>
        </w:tc>
        <w:tc>
          <w:tcPr>
            <w:tcW w:w="675" w:type="dxa"/>
            <w:tcBorders>
              <w:top w:val="nil"/>
              <w:bottom w:val="nil"/>
            </w:tcBorders>
            <w:vAlign w:val="center"/>
          </w:tcPr>
          <w:p w14:paraId="1C884983" w14:textId="77777777" w:rsidR="002E5DE4" w:rsidRPr="00E362C5" w:rsidRDefault="002E5DE4" w:rsidP="00C3143D">
            <w:pPr>
              <w:overflowPunct w:val="0"/>
              <w:spacing w:line="160" w:lineRule="atLeast"/>
              <w:jc w:val="right"/>
              <w:rPr>
                <w:rFonts w:ascii="細明體" w:eastAsia="細明體" w:hAnsi="細明體"/>
                <w:bCs/>
                <w:noProof/>
                <w:sz w:val="18"/>
              </w:rPr>
            </w:pPr>
            <w:r w:rsidRPr="00E362C5">
              <w:rPr>
                <w:rFonts w:ascii="細明體" w:eastAsia="細明體" w:hAnsi="細明體" w:hint="eastAsia"/>
                <w:bCs/>
                <w:sz w:val="18"/>
              </w:rPr>
              <w:t>0.02</w:t>
            </w:r>
          </w:p>
        </w:tc>
        <w:tc>
          <w:tcPr>
            <w:tcW w:w="1531" w:type="dxa"/>
            <w:tcBorders>
              <w:top w:val="nil"/>
              <w:bottom w:val="nil"/>
            </w:tcBorders>
            <w:vAlign w:val="center"/>
          </w:tcPr>
          <w:p w14:paraId="3378DBCA" w14:textId="77777777" w:rsidR="002E5DE4" w:rsidRPr="00E362C5" w:rsidRDefault="002E5DE4" w:rsidP="00C3143D">
            <w:pPr>
              <w:overflowPunct w:val="0"/>
              <w:spacing w:line="160" w:lineRule="atLeast"/>
              <w:jc w:val="right"/>
              <w:rPr>
                <w:rFonts w:ascii="細明體" w:eastAsia="細明體" w:hAnsi="細明體"/>
                <w:bCs/>
                <w:noProof/>
                <w:sz w:val="18"/>
              </w:rPr>
            </w:pPr>
            <w:r w:rsidRPr="00E362C5">
              <w:rPr>
                <w:rFonts w:ascii="細明體" w:eastAsia="細明體" w:hAnsi="細明體" w:hint="eastAsia"/>
                <w:bCs/>
                <w:noProof/>
                <w:sz w:val="18"/>
              </w:rPr>
              <w:t>3,220,847</w:t>
            </w:r>
          </w:p>
        </w:tc>
        <w:tc>
          <w:tcPr>
            <w:tcW w:w="800" w:type="dxa"/>
            <w:tcBorders>
              <w:top w:val="nil"/>
              <w:bottom w:val="nil"/>
              <w:right w:val="nil"/>
            </w:tcBorders>
            <w:vAlign w:val="center"/>
          </w:tcPr>
          <w:p w14:paraId="3E94ACE0" w14:textId="77777777" w:rsidR="002E5DE4" w:rsidRPr="00E362C5" w:rsidRDefault="002E5DE4" w:rsidP="00C3143D">
            <w:pPr>
              <w:overflowPunct w:val="0"/>
              <w:spacing w:line="160" w:lineRule="atLeast"/>
              <w:jc w:val="right"/>
              <w:rPr>
                <w:rFonts w:ascii="細明體" w:eastAsia="細明體" w:hAnsi="細明體"/>
                <w:bCs/>
                <w:noProof/>
                <w:kern w:val="0"/>
                <w:sz w:val="18"/>
              </w:rPr>
            </w:pPr>
            <w:r w:rsidRPr="00E362C5">
              <w:rPr>
                <w:rFonts w:ascii="細明體" w:eastAsia="細明體" w:hAnsi="細明體" w:hint="eastAsia"/>
                <w:bCs/>
                <w:kern w:val="0"/>
                <w:sz w:val="18"/>
              </w:rPr>
              <w:t>99.41</w:t>
            </w:r>
          </w:p>
        </w:tc>
      </w:tr>
      <w:tr w:rsidR="002E5DE4" w:rsidRPr="00A93F98" w14:paraId="56E7DDF3" w14:textId="77777777" w:rsidTr="001A68C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trPr>
        <w:tc>
          <w:tcPr>
            <w:tcW w:w="2829" w:type="dxa"/>
            <w:tcBorders>
              <w:top w:val="nil"/>
              <w:left w:val="nil"/>
              <w:bottom w:val="nil"/>
            </w:tcBorders>
            <w:shd w:val="clear" w:color="auto" w:fill="auto"/>
            <w:vAlign w:val="center"/>
          </w:tcPr>
          <w:p w14:paraId="15C4FA99" w14:textId="77777777" w:rsidR="002E5DE4" w:rsidRPr="00E362C5" w:rsidRDefault="002E5DE4" w:rsidP="00C3143D">
            <w:pPr>
              <w:overflowPunct w:val="0"/>
              <w:spacing w:line="160" w:lineRule="atLeast"/>
              <w:ind w:leftChars="200" w:left="480" w:right="42"/>
              <w:rPr>
                <w:rFonts w:ascii="標楷體" w:eastAsia="標楷體" w:hAnsi="標楷體"/>
                <w:bCs/>
                <w:kern w:val="0"/>
                <w:sz w:val="20"/>
              </w:rPr>
            </w:pPr>
            <w:r w:rsidRPr="00E362C5">
              <w:rPr>
                <w:rFonts w:ascii="標楷體" w:eastAsia="標楷體" w:hAnsi="標楷體" w:hint="eastAsia"/>
                <w:bCs/>
                <w:kern w:val="0"/>
                <w:sz w:val="20"/>
              </w:rPr>
              <w:t>無形資產</w:t>
            </w:r>
          </w:p>
        </w:tc>
        <w:tc>
          <w:tcPr>
            <w:tcW w:w="1701" w:type="dxa"/>
            <w:tcBorders>
              <w:top w:val="nil"/>
              <w:bottom w:val="nil"/>
            </w:tcBorders>
            <w:vAlign w:val="center"/>
          </w:tcPr>
          <w:p w14:paraId="40CE8710"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6,460,847</w:t>
            </w:r>
          </w:p>
        </w:tc>
        <w:tc>
          <w:tcPr>
            <w:tcW w:w="658" w:type="dxa"/>
            <w:tcBorders>
              <w:top w:val="nil"/>
              <w:bottom w:val="nil"/>
            </w:tcBorders>
            <w:vAlign w:val="center"/>
          </w:tcPr>
          <w:p w14:paraId="4E205597"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0.03</w:t>
            </w:r>
          </w:p>
        </w:tc>
        <w:tc>
          <w:tcPr>
            <w:tcW w:w="1701" w:type="dxa"/>
            <w:tcBorders>
              <w:top w:val="nil"/>
              <w:bottom w:val="nil"/>
            </w:tcBorders>
            <w:vAlign w:val="center"/>
          </w:tcPr>
          <w:p w14:paraId="49806775"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3,240,000</w:t>
            </w:r>
          </w:p>
        </w:tc>
        <w:tc>
          <w:tcPr>
            <w:tcW w:w="675" w:type="dxa"/>
            <w:tcBorders>
              <w:top w:val="nil"/>
              <w:bottom w:val="nil"/>
            </w:tcBorders>
            <w:vAlign w:val="center"/>
          </w:tcPr>
          <w:p w14:paraId="5E0DD908"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0.02</w:t>
            </w:r>
          </w:p>
        </w:tc>
        <w:tc>
          <w:tcPr>
            <w:tcW w:w="1531" w:type="dxa"/>
            <w:tcBorders>
              <w:top w:val="nil"/>
              <w:bottom w:val="nil"/>
            </w:tcBorders>
            <w:vAlign w:val="center"/>
          </w:tcPr>
          <w:p w14:paraId="544BE677" w14:textId="77777777" w:rsidR="002E5DE4" w:rsidRPr="00E362C5" w:rsidRDefault="002E5DE4" w:rsidP="00C3143D">
            <w:pPr>
              <w:overflowPunct w:val="0"/>
              <w:spacing w:line="160" w:lineRule="atLeast"/>
              <w:jc w:val="right"/>
              <w:rPr>
                <w:rFonts w:ascii="標楷體" w:eastAsia="標楷體" w:hAnsi="標楷體"/>
                <w:bCs/>
                <w:noProof/>
                <w:sz w:val="18"/>
                <w:szCs w:val="18"/>
              </w:rPr>
            </w:pPr>
            <w:r w:rsidRPr="00E362C5">
              <w:rPr>
                <w:rFonts w:ascii="細明體" w:eastAsia="細明體" w:hAnsi="細明體" w:hint="eastAsia"/>
                <w:bCs/>
                <w:noProof/>
                <w:sz w:val="18"/>
              </w:rPr>
              <w:t>3,220,847</w:t>
            </w:r>
          </w:p>
        </w:tc>
        <w:tc>
          <w:tcPr>
            <w:tcW w:w="800" w:type="dxa"/>
            <w:tcBorders>
              <w:top w:val="nil"/>
              <w:bottom w:val="nil"/>
              <w:right w:val="nil"/>
            </w:tcBorders>
            <w:vAlign w:val="center"/>
          </w:tcPr>
          <w:p w14:paraId="7ED545E8" w14:textId="77777777" w:rsidR="002E5DE4" w:rsidRPr="00E362C5" w:rsidRDefault="002E5DE4" w:rsidP="00C3143D">
            <w:pPr>
              <w:overflowPunct w:val="0"/>
              <w:spacing w:line="160" w:lineRule="atLeast"/>
              <w:jc w:val="right"/>
              <w:rPr>
                <w:rFonts w:ascii="標楷體" w:eastAsia="標楷體" w:hAnsi="標楷體"/>
                <w:bCs/>
                <w:kern w:val="0"/>
                <w:sz w:val="18"/>
                <w:szCs w:val="18"/>
              </w:rPr>
            </w:pPr>
            <w:r w:rsidRPr="00E362C5">
              <w:rPr>
                <w:rFonts w:ascii="細明體" w:eastAsia="細明體" w:hAnsi="細明體" w:hint="eastAsia"/>
                <w:bCs/>
                <w:kern w:val="0"/>
                <w:sz w:val="18"/>
              </w:rPr>
              <w:t>99.41</w:t>
            </w:r>
          </w:p>
        </w:tc>
      </w:tr>
      <w:tr w:rsidR="002E5DE4" w:rsidRPr="00A93F98" w14:paraId="2F161691" w14:textId="77777777" w:rsidTr="001A68C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trPr>
        <w:tc>
          <w:tcPr>
            <w:tcW w:w="2829" w:type="dxa"/>
            <w:tcBorders>
              <w:top w:val="nil"/>
              <w:left w:val="nil"/>
              <w:bottom w:val="nil"/>
            </w:tcBorders>
            <w:shd w:val="clear" w:color="auto" w:fill="auto"/>
            <w:vAlign w:val="center"/>
          </w:tcPr>
          <w:p w14:paraId="183A991C" w14:textId="77777777" w:rsidR="002E5DE4" w:rsidRPr="00E362C5" w:rsidRDefault="002E5DE4" w:rsidP="00C3143D">
            <w:pPr>
              <w:overflowPunct w:val="0"/>
              <w:spacing w:line="160" w:lineRule="atLeast"/>
              <w:ind w:leftChars="100" w:left="240" w:right="42"/>
              <w:rPr>
                <w:rFonts w:ascii="標楷體" w:eastAsia="標楷體" w:hAnsi="標楷體"/>
                <w:bCs/>
                <w:kern w:val="0"/>
                <w:sz w:val="20"/>
              </w:rPr>
            </w:pPr>
            <w:r w:rsidRPr="00E362C5">
              <w:rPr>
                <w:rFonts w:ascii="標楷體" w:eastAsia="標楷體" w:hAnsi="標楷體" w:hint="eastAsia"/>
                <w:bCs/>
                <w:kern w:val="0"/>
                <w:sz w:val="20"/>
              </w:rPr>
              <w:t>其他資產</w:t>
            </w:r>
          </w:p>
        </w:tc>
        <w:tc>
          <w:tcPr>
            <w:tcW w:w="1701" w:type="dxa"/>
            <w:tcBorders>
              <w:top w:val="nil"/>
              <w:bottom w:val="nil"/>
            </w:tcBorders>
            <w:vAlign w:val="center"/>
          </w:tcPr>
          <w:p w14:paraId="1B1074E1"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29,997,966</w:t>
            </w:r>
          </w:p>
        </w:tc>
        <w:tc>
          <w:tcPr>
            <w:tcW w:w="658" w:type="dxa"/>
            <w:tcBorders>
              <w:top w:val="nil"/>
              <w:bottom w:val="nil"/>
            </w:tcBorders>
            <w:vAlign w:val="center"/>
          </w:tcPr>
          <w:p w14:paraId="6160ADEF"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0.15</w:t>
            </w:r>
          </w:p>
        </w:tc>
        <w:tc>
          <w:tcPr>
            <w:tcW w:w="1701" w:type="dxa"/>
            <w:tcBorders>
              <w:top w:val="nil"/>
              <w:bottom w:val="nil"/>
            </w:tcBorders>
            <w:vAlign w:val="center"/>
          </w:tcPr>
          <w:p w14:paraId="54FD8DA1"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26,314,736</w:t>
            </w:r>
          </w:p>
        </w:tc>
        <w:tc>
          <w:tcPr>
            <w:tcW w:w="675" w:type="dxa"/>
            <w:tcBorders>
              <w:top w:val="nil"/>
              <w:bottom w:val="nil"/>
            </w:tcBorders>
            <w:vAlign w:val="center"/>
          </w:tcPr>
          <w:p w14:paraId="1E2F313B"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0.13</w:t>
            </w:r>
          </w:p>
        </w:tc>
        <w:tc>
          <w:tcPr>
            <w:tcW w:w="1531" w:type="dxa"/>
            <w:tcBorders>
              <w:top w:val="nil"/>
              <w:bottom w:val="nil"/>
            </w:tcBorders>
            <w:vAlign w:val="center"/>
          </w:tcPr>
          <w:p w14:paraId="138072D0" w14:textId="77777777" w:rsidR="002E5DE4" w:rsidRPr="00E362C5" w:rsidRDefault="002E5DE4" w:rsidP="00C3143D">
            <w:pPr>
              <w:overflowPunct w:val="0"/>
              <w:spacing w:line="160" w:lineRule="atLeast"/>
              <w:jc w:val="right"/>
              <w:rPr>
                <w:rFonts w:ascii="標楷體" w:eastAsia="標楷體" w:hAnsi="標楷體"/>
                <w:bCs/>
                <w:noProof/>
                <w:sz w:val="18"/>
                <w:szCs w:val="18"/>
              </w:rPr>
            </w:pPr>
            <w:r w:rsidRPr="00E362C5">
              <w:rPr>
                <w:rFonts w:ascii="細明體" w:eastAsia="細明體" w:hAnsi="細明體" w:hint="eastAsia"/>
                <w:bCs/>
                <w:noProof/>
                <w:sz w:val="18"/>
              </w:rPr>
              <w:t>3,683,230</w:t>
            </w:r>
          </w:p>
        </w:tc>
        <w:tc>
          <w:tcPr>
            <w:tcW w:w="800" w:type="dxa"/>
            <w:tcBorders>
              <w:top w:val="nil"/>
              <w:bottom w:val="nil"/>
              <w:right w:val="nil"/>
            </w:tcBorders>
            <w:vAlign w:val="center"/>
          </w:tcPr>
          <w:p w14:paraId="41C148E3" w14:textId="77777777" w:rsidR="002E5DE4" w:rsidRPr="00E362C5" w:rsidRDefault="002E5DE4" w:rsidP="00C3143D">
            <w:pPr>
              <w:overflowPunct w:val="0"/>
              <w:spacing w:line="160" w:lineRule="atLeast"/>
              <w:jc w:val="right"/>
              <w:rPr>
                <w:rFonts w:ascii="標楷體" w:eastAsia="標楷體" w:hAnsi="標楷體"/>
                <w:bCs/>
                <w:kern w:val="0"/>
                <w:sz w:val="18"/>
                <w:szCs w:val="18"/>
              </w:rPr>
            </w:pPr>
            <w:r w:rsidRPr="00E362C5">
              <w:rPr>
                <w:rFonts w:ascii="細明體" w:eastAsia="細明體" w:hAnsi="細明體" w:hint="eastAsia"/>
                <w:bCs/>
                <w:kern w:val="0"/>
                <w:sz w:val="18"/>
              </w:rPr>
              <w:t>14.00</w:t>
            </w:r>
          </w:p>
        </w:tc>
      </w:tr>
      <w:tr w:rsidR="002E5DE4" w:rsidRPr="00A93F98" w14:paraId="7ADFDB7E" w14:textId="77777777" w:rsidTr="001A68C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51"/>
        </w:trPr>
        <w:tc>
          <w:tcPr>
            <w:tcW w:w="2829" w:type="dxa"/>
            <w:tcBorders>
              <w:top w:val="nil"/>
              <w:left w:val="nil"/>
              <w:bottom w:val="nil"/>
            </w:tcBorders>
            <w:shd w:val="clear" w:color="auto" w:fill="auto"/>
            <w:vAlign w:val="center"/>
          </w:tcPr>
          <w:p w14:paraId="7D6C73F1" w14:textId="77777777" w:rsidR="002E5DE4" w:rsidRPr="00E362C5" w:rsidRDefault="002E5DE4" w:rsidP="00C3143D">
            <w:pPr>
              <w:overflowPunct w:val="0"/>
              <w:spacing w:line="160" w:lineRule="atLeast"/>
              <w:ind w:leftChars="200" w:left="480" w:right="42"/>
              <w:rPr>
                <w:rFonts w:ascii="標楷體" w:eastAsia="標楷體" w:hAnsi="標楷體"/>
                <w:bCs/>
                <w:kern w:val="0"/>
                <w:sz w:val="20"/>
              </w:rPr>
            </w:pPr>
            <w:r w:rsidRPr="00E362C5">
              <w:rPr>
                <w:rFonts w:ascii="標楷體" w:eastAsia="標楷體" w:hAnsi="標楷體" w:hint="eastAsia"/>
                <w:bCs/>
                <w:kern w:val="0"/>
                <w:sz w:val="20"/>
              </w:rPr>
              <w:t>什項資產</w:t>
            </w:r>
          </w:p>
        </w:tc>
        <w:tc>
          <w:tcPr>
            <w:tcW w:w="1701" w:type="dxa"/>
            <w:tcBorders>
              <w:top w:val="nil"/>
              <w:bottom w:val="nil"/>
            </w:tcBorders>
            <w:shd w:val="clear" w:color="auto" w:fill="auto"/>
            <w:vAlign w:val="center"/>
          </w:tcPr>
          <w:p w14:paraId="44A8D864"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29,997,966</w:t>
            </w:r>
          </w:p>
        </w:tc>
        <w:tc>
          <w:tcPr>
            <w:tcW w:w="658" w:type="dxa"/>
            <w:tcBorders>
              <w:top w:val="nil"/>
              <w:bottom w:val="nil"/>
            </w:tcBorders>
            <w:shd w:val="clear" w:color="auto" w:fill="auto"/>
            <w:vAlign w:val="center"/>
          </w:tcPr>
          <w:p w14:paraId="1C824747"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0.15</w:t>
            </w:r>
          </w:p>
        </w:tc>
        <w:tc>
          <w:tcPr>
            <w:tcW w:w="1701" w:type="dxa"/>
            <w:tcBorders>
              <w:top w:val="nil"/>
              <w:bottom w:val="nil"/>
            </w:tcBorders>
            <w:shd w:val="clear" w:color="auto" w:fill="auto"/>
            <w:vAlign w:val="center"/>
          </w:tcPr>
          <w:p w14:paraId="4CF52531"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26,314,736</w:t>
            </w:r>
          </w:p>
        </w:tc>
        <w:tc>
          <w:tcPr>
            <w:tcW w:w="675" w:type="dxa"/>
            <w:tcBorders>
              <w:top w:val="nil"/>
              <w:bottom w:val="nil"/>
            </w:tcBorders>
            <w:shd w:val="clear" w:color="auto" w:fill="auto"/>
            <w:vAlign w:val="center"/>
          </w:tcPr>
          <w:p w14:paraId="73A09DB1"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0.13</w:t>
            </w:r>
          </w:p>
        </w:tc>
        <w:tc>
          <w:tcPr>
            <w:tcW w:w="1531" w:type="dxa"/>
            <w:tcBorders>
              <w:top w:val="nil"/>
              <w:bottom w:val="nil"/>
            </w:tcBorders>
            <w:shd w:val="clear" w:color="auto" w:fill="auto"/>
            <w:vAlign w:val="center"/>
          </w:tcPr>
          <w:p w14:paraId="73CE87C8" w14:textId="77777777" w:rsidR="002E5DE4" w:rsidRPr="00E362C5" w:rsidRDefault="002E5DE4" w:rsidP="00C3143D">
            <w:pPr>
              <w:overflowPunct w:val="0"/>
              <w:spacing w:line="160" w:lineRule="atLeast"/>
              <w:jc w:val="right"/>
              <w:rPr>
                <w:rFonts w:ascii="標楷體" w:eastAsia="標楷體" w:hAnsi="標楷體"/>
                <w:bCs/>
                <w:noProof/>
                <w:sz w:val="18"/>
                <w:szCs w:val="18"/>
              </w:rPr>
            </w:pPr>
            <w:r w:rsidRPr="00E362C5">
              <w:rPr>
                <w:rFonts w:ascii="細明體" w:eastAsia="細明體" w:hAnsi="細明體" w:hint="eastAsia"/>
                <w:bCs/>
                <w:noProof/>
                <w:sz w:val="18"/>
              </w:rPr>
              <w:t>3,683,230</w:t>
            </w:r>
          </w:p>
        </w:tc>
        <w:tc>
          <w:tcPr>
            <w:tcW w:w="800" w:type="dxa"/>
            <w:tcBorders>
              <w:top w:val="nil"/>
              <w:bottom w:val="nil"/>
              <w:right w:val="nil"/>
            </w:tcBorders>
            <w:shd w:val="clear" w:color="auto" w:fill="auto"/>
            <w:vAlign w:val="center"/>
          </w:tcPr>
          <w:p w14:paraId="553C06DB" w14:textId="77777777" w:rsidR="002E5DE4" w:rsidRPr="00E362C5" w:rsidRDefault="002E5DE4" w:rsidP="00C3143D">
            <w:pPr>
              <w:overflowPunct w:val="0"/>
              <w:spacing w:line="160" w:lineRule="atLeast"/>
              <w:jc w:val="right"/>
              <w:rPr>
                <w:rFonts w:ascii="標楷體" w:eastAsia="標楷體" w:hAnsi="標楷體"/>
                <w:bCs/>
                <w:kern w:val="0"/>
                <w:sz w:val="18"/>
                <w:szCs w:val="18"/>
              </w:rPr>
            </w:pPr>
            <w:r w:rsidRPr="00E362C5">
              <w:rPr>
                <w:rFonts w:ascii="細明體" w:eastAsia="細明體" w:hAnsi="細明體" w:hint="eastAsia"/>
                <w:bCs/>
                <w:kern w:val="0"/>
                <w:sz w:val="18"/>
              </w:rPr>
              <w:t>14.00</w:t>
            </w:r>
          </w:p>
        </w:tc>
      </w:tr>
      <w:tr w:rsidR="002E5DE4" w:rsidRPr="00A93F98" w14:paraId="72081388" w14:textId="77777777" w:rsidTr="001A68C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51"/>
        </w:trPr>
        <w:tc>
          <w:tcPr>
            <w:tcW w:w="2829" w:type="dxa"/>
            <w:tcBorders>
              <w:top w:val="nil"/>
              <w:left w:val="nil"/>
              <w:bottom w:val="nil"/>
            </w:tcBorders>
            <w:shd w:val="clear" w:color="auto" w:fill="auto"/>
            <w:vAlign w:val="center"/>
          </w:tcPr>
          <w:p w14:paraId="78F46C1A" w14:textId="77777777" w:rsidR="002E5DE4" w:rsidRPr="006F0A3C" w:rsidRDefault="002E5DE4" w:rsidP="00C3143D">
            <w:pPr>
              <w:overflowPunct w:val="0"/>
              <w:spacing w:line="160" w:lineRule="atLeast"/>
              <w:ind w:right="42"/>
              <w:rPr>
                <w:rFonts w:ascii="標楷體" w:eastAsia="標楷體" w:hAnsi="標楷體"/>
                <w:b/>
                <w:kern w:val="0"/>
                <w:sz w:val="20"/>
              </w:rPr>
            </w:pPr>
            <w:r w:rsidRPr="006F0A3C">
              <w:rPr>
                <w:rFonts w:ascii="標楷體" w:eastAsia="標楷體" w:hAnsi="標楷體" w:hint="eastAsia"/>
                <w:b/>
                <w:kern w:val="0"/>
                <w:sz w:val="20"/>
              </w:rPr>
              <w:t>合計</w:t>
            </w:r>
          </w:p>
        </w:tc>
        <w:tc>
          <w:tcPr>
            <w:tcW w:w="1701" w:type="dxa"/>
            <w:tcBorders>
              <w:top w:val="nil"/>
              <w:bottom w:val="nil"/>
            </w:tcBorders>
            <w:shd w:val="clear" w:color="auto" w:fill="auto"/>
            <w:vAlign w:val="center"/>
          </w:tcPr>
          <w:p w14:paraId="53E4210C" w14:textId="77777777" w:rsidR="002E5DE4" w:rsidRPr="006F0A3C" w:rsidRDefault="002E5DE4" w:rsidP="00C3143D">
            <w:pPr>
              <w:overflowPunct w:val="0"/>
              <w:spacing w:line="160" w:lineRule="atLeast"/>
              <w:jc w:val="right"/>
              <w:rPr>
                <w:rFonts w:ascii="細明體" w:eastAsia="細明體" w:hAnsi="細明體"/>
                <w:b/>
                <w:sz w:val="18"/>
              </w:rPr>
            </w:pPr>
            <w:r w:rsidRPr="006F0A3C">
              <w:rPr>
                <w:rFonts w:ascii="細明體" w:eastAsia="細明體" w:hAnsi="細明體" w:hint="eastAsia"/>
                <w:b/>
                <w:sz w:val="18"/>
              </w:rPr>
              <w:t>19,868,276,878</w:t>
            </w:r>
          </w:p>
        </w:tc>
        <w:tc>
          <w:tcPr>
            <w:tcW w:w="658" w:type="dxa"/>
            <w:tcBorders>
              <w:top w:val="nil"/>
              <w:bottom w:val="nil"/>
            </w:tcBorders>
            <w:shd w:val="clear" w:color="auto" w:fill="auto"/>
            <w:vAlign w:val="center"/>
          </w:tcPr>
          <w:p w14:paraId="71D4B015" w14:textId="77777777" w:rsidR="002E5DE4" w:rsidRPr="006F0A3C" w:rsidRDefault="002E5DE4" w:rsidP="00C3143D">
            <w:pPr>
              <w:overflowPunct w:val="0"/>
              <w:spacing w:line="160" w:lineRule="atLeast"/>
              <w:jc w:val="right"/>
              <w:rPr>
                <w:rFonts w:ascii="細明體" w:eastAsia="細明體" w:hAnsi="細明體"/>
                <w:b/>
                <w:sz w:val="18"/>
              </w:rPr>
            </w:pPr>
            <w:r w:rsidRPr="006F0A3C">
              <w:rPr>
                <w:rFonts w:ascii="細明體" w:eastAsia="細明體" w:hAnsi="細明體" w:hint="eastAsia"/>
                <w:b/>
                <w:sz w:val="18"/>
              </w:rPr>
              <w:t>100.00</w:t>
            </w:r>
          </w:p>
        </w:tc>
        <w:tc>
          <w:tcPr>
            <w:tcW w:w="1701" w:type="dxa"/>
            <w:tcBorders>
              <w:top w:val="nil"/>
              <w:bottom w:val="nil"/>
            </w:tcBorders>
            <w:shd w:val="clear" w:color="auto" w:fill="auto"/>
            <w:vAlign w:val="center"/>
          </w:tcPr>
          <w:p w14:paraId="077416F5" w14:textId="77777777" w:rsidR="002E5DE4" w:rsidRPr="006F0A3C" w:rsidRDefault="002E5DE4" w:rsidP="00C3143D">
            <w:pPr>
              <w:overflowPunct w:val="0"/>
              <w:spacing w:line="160" w:lineRule="atLeast"/>
              <w:jc w:val="right"/>
              <w:rPr>
                <w:rFonts w:ascii="細明體" w:eastAsia="細明體" w:hAnsi="細明體"/>
                <w:b/>
                <w:sz w:val="18"/>
              </w:rPr>
            </w:pPr>
            <w:r w:rsidRPr="006F0A3C">
              <w:rPr>
                <w:rFonts w:ascii="細明體" w:eastAsia="細明體" w:hAnsi="細明體" w:hint="eastAsia"/>
                <w:b/>
                <w:sz w:val="18"/>
              </w:rPr>
              <w:t>20,543,511,025</w:t>
            </w:r>
          </w:p>
        </w:tc>
        <w:tc>
          <w:tcPr>
            <w:tcW w:w="675" w:type="dxa"/>
            <w:tcBorders>
              <w:top w:val="nil"/>
              <w:bottom w:val="nil"/>
            </w:tcBorders>
            <w:shd w:val="clear" w:color="auto" w:fill="auto"/>
            <w:vAlign w:val="center"/>
          </w:tcPr>
          <w:p w14:paraId="0BA17C44" w14:textId="77777777" w:rsidR="002E5DE4" w:rsidRPr="006F0A3C" w:rsidRDefault="002E5DE4" w:rsidP="00C3143D">
            <w:pPr>
              <w:overflowPunct w:val="0"/>
              <w:spacing w:line="160" w:lineRule="atLeast"/>
              <w:jc w:val="right"/>
              <w:rPr>
                <w:rFonts w:ascii="細明體" w:eastAsia="細明體" w:hAnsi="細明體"/>
                <w:b/>
                <w:sz w:val="18"/>
              </w:rPr>
            </w:pPr>
            <w:r w:rsidRPr="006F0A3C">
              <w:rPr>
                <w:rFonts w:ascii="細明體" w:eastAsia="細明體" w:hAnsi="細明體" w:hint="eastAsia"/>
                <w:b/>
                <w:sz w:val="18"/>
              </w:rPr>
              <w:t>100.00</w:t>
            </w:r>
          </w:p>
        </w:tc>
        <w:tc>
          <w:tcPr>
            <w:tcW w:w="1531" w:type="dxa"/>
            <w:tcBorders>
              <w:top w:val="nil"/>
              <w:bottom w:val="nil"/>
            </w:tcBorders>
            <w:shd w:val="clear" w:color="auto" w:fill="auto"/>
            <w:vAlign w:val="center"/>
          </w:tcPr>
          <w:p w14:paraId="4D28E637" w14:textId="77777777" w:rsidR="002E5DE4" w:rsidRPr="006F0A3C" w:rsidRDefault="002E5DE4" w:rsidP="00C3143D">
            <w:pPr>
              <w:overflowPunct w:val="0"/>
              <w:spacing w:line="160" w:lineRule="atLeast"/>
              <w:jc w:val="right"/>
              <w:rPr>
                <w:rFonts w:ascii="細明體" w:eastAsia="細明體" w:hAnsi="細明體"/>
                <w:b/>
                <w:noProof/>
                <w:sz w:val="18"/>
              </w:rPr>
            </w:pPr>
            <w:r w:rsidRPr="006F0A3C">
              <w:rPr>
                <w:rFonts w:ascii="細明體" w:eastAsia="細明體" w:hAnsi="細明體" w:hint="eastAsia"/>
                <w:b/>
                <w:noProof/>
                <w:sz w:val="18"/>
              </w:rPr>
              <w:t>- 675,234,147</w:t>
            </w:r>
          </w:p>
        </w:tc>
        <w:tc>
          <w:tcPr>
            <w:tcW w:w="800" w:type="dxa"/>
            <w:tcBorders>
              <w:top w:val="nil"/>
              <w:bottom w:val="nil"/>
              <w:right w:val="nil"/>
            </w:tcBorders>
            <w:shd w:val="clear" w:color="auto" w:fill="auto"/>
            <w:vAlign w:val="center"/>
          </w:tcPr>
          <w:p w14:paraId="35149796" w14:textId="77777777" w:rsidR="002E5DE4" w:rsidRPr="006F0A3C" w:rsidRDefault="002E5DE4" w:rsidP="00C3143D">
            <w:pPr>
              <w:overflowPunct w:val="0"/>
              <w:spacing w:line="160" w:lineRule="atLeast"/>
              <w:jc w:val="right"/>
              <w:rPr>
                <w:rFonts w:ascii="細明體" w:eastAsia="細明體" w:hAnsi="細明體"/>
                <w:b/>
                <w:kern w:val="0"/>
                <w:sz w:val="18"/>
              </w:rPr>
            </w:pPr>
            <w:r w:rsidRPr="006F0A3C">
              <w:rPr>
                <w:rFonts w:ascii="細明體" w:eastAsia="細明體" w:hAnsi="細明體" w:hint="eastAsia"/>
                <w:b/>
                <w:kern w:val="0"/>
                <w:sz w:val="18"/>
              </w:rPr>
              <w:t>- 3.29</w:t>
            </w:r>
          </w:p>
        </w:tc>
      </w:tr>
      <w:tr w:rsidR="002E5DE4" w:rsidRPr="00A93F98" w14:paraId="7920FA30" w14:textId="77777777" w:rsidTr="001A68C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51"/>
        </w:trPr>
        <w:tc>
          <w:tcPr>
            <w:tcW w:w="2829" w:type="dxa"/>
            <w:tcBorders>
              <w:top w:val="nil"/>
              <w:left w:val="nil"/>
              <w:bottom w:val="nil"/>
            </w:tcBorders>
            <w:shd w:val="clear" w:color="auto" w:fill="auto"/>
            <w:vAlign w:val="center"/>
          </w:tcPr>
          <w:p w14:paraId="3AE23188" w14:textId="77777777" w:rsidR="002E5DE4" w:rsidRPr="00A93F98" w:rsidRDefault="002E5DE4" w:rsidP="00C3143D">
            <w:pPr>
              <w:overflowPunct w:val="0"/>
              <w:spacing w:line="160" w:lineRule="atLeast"/>
              <w:ind w:right="42"/>
              <w:rPr>
                <w:rFonts w:ascii="標楷體" w:eastAsia="標楷體" w:hAnsi="標楷體"/>
                <w:b/>
                <w:kern w:val="0"/>
                <w:sz w:val="20"/>
              </w:rPr>
            </w:pPr>
            <w:r w:rsidRPr="006F0A3C">
              <w:rPr>
                <w:rFonts w:ascii="標楷體" w:eastAsia="標楷體" w:hAnsi="標楷體" w:hint="eastAsia"/>
                <w:b/>
                <w:kern w:val="0"/>
                <w:sz w:val="20"/>
              </w:rPr>
              <w:t>負債</w:t>
            </w:r>
          </w:p>
        </w:tc>
        <w:tc>
          <w:tcPr>
            <w:tcW w:w="1701" w:type="dxa"/>
            <w:tcBorders>
              <w:top w:val="nil"/>
              <w:bottom w:val="nil"/>
            </w:tcBorders>
            <w:shd w:val="clear" w:color="auto" w:fill="auto"/>
            <w:vAlign w:val="center"/>
          </w:tcPr>
          <w:p w14:paraId="12930241" w14:textId="77777777" w:rsidR="002E5DE4" w:rsidRPr="00A93F98" w:rsidRDefault="002E5DE4" w:rsidP="00C3143D">
            <w:pPr>
              <w:overflowPunct w:val="0"/>
              <w:spacing w:line="160" w:lineRule="atLeast"/>
              <w:jc w:val="right"/>
              <w:rPr>
                <w:rFonts w:ascii="標楷體" w:eastAsia="標楷體" w:hAnsi="標楷體"/>
                <w:b/>
                <w:sz w:val="18"/>
                <w:szCs w:val="18"/>
              </w:rPr>
            </w:pPr>
            <w:r w:rsidRPr="006F0A3C">
              <w:rPr>
                <w:rFonts w:ascii="細明體" w:eastAsia="細明體" w:hAnsi="細明體" w:hint="eastAsia"/>
                <w:b/>
                <w:sz w:val="18"/>
              </w:rPr>
              <w:t>1,453,512,775</w:t>
            </w:r>
          </w:p>
        </w:tc>
        <w:tc>
          <w:tcPr>
            <w:tcW w:w="658" w:type="dxa"/>
            <w:tcBorders>
              <w:top w:val="nil"/>
              <w:bottom w:val="nil"/>
            </w:tcBorders>
            <w:shd w:val="clear" w:color="auto" w:fill="auto"/>
            <w:vAlign w:val="center"/>
          </w:tcPr>
          <w:p w14:paraId="2CCA34E8" w14:textId="77777777" w:rsidR="002E5DE4" w:rsidRPr="00A93F98" w:rsidRDefault="002E5DE4" w:rsidP="00C3143D">
            <w:pPr>
              <w:overflowPunct w:val="0"/>
              <w:spacing w:line="160" w:lineRule="atLeast"/>
              <w:jc w:val="right"/>
              <w:rPr>
                <w:rFonts w:ascii="標楷體" w:eastAsia="標楷體" w:hAnsi="標楷體"/>
                <w:b/>
                <w:sz w:val="18"/>
                <w:szCs w:val="18"/>
              </w:rPr>
            </w:pPr>
            <w:r w:rsidRPr="006F0A3C">
              <w:rPr>
                <w:rFonts w:ascii="細明體" w:eastAsia="細明體" w:hAnsi="細明體" w:hint="eastAsia"/>
                <w:b/>
                <w:sz w:val="18"/>
              </w:rPr>
              <w:t>7.32</w:t>
            </w:r>
          </w:p>
        </w:tc>
        <w:tc>
          <w:tcPr>
            <w:tcW w:w="1701" w:type="dxa"/>
            <w:tcBorders>
              <w:top w:val="nil"/>
              <w:bottom w:val="nil"/>
            </w:tcBorders>
            <w:shd w:val="clear" w:color="auto" w:fill="auto"/>
            <w:vAlign w:val="center"/>
          </w:tcPr>
          <w:p w14:paraId="645C7215" w14:textId="77777777" w:rsidR="002E5DE4" w:rsidRPr="00A93F98" w:rsidRDefault="002E5DE4" w:rsidP="00C3143D">
            <w:pPr>
              <w:overflowPunct w:val="0"/>
              <w:spacing w:line="160" w:lineRule="atLeast"/>
              <w:jc w:val="right"/>
              <w:rPr>
                <w:rFonts w:ascii="標楷體" w:eastAsia="標楷體" w:hAnsi="標楷體"/>
                <w:b/>
                <w:sz w:val="18"/>
                <w:szCs w:val="18"/>
              </w:rPr>
            </w:pPr>
            <w:r w:rsidRPr="006F0A3C">
              <w:rPr>
                <w:rFonts w:ascii="細明體" w:eastAsia="細明體" w:hAnsi="細明體" w:hint="eastAsia"/>
                <w:b/>
                <w:sz w:val="18"/>
              </w:rPr>
              <w:t>1,216,912,583</w:t>
            </w:r>
          </w:p>
        </w:tc>
        <w:tc>
          <w:tcPr>
            <w:tcW w:w="675" w:type="dxa"/>
            <w:tcBorders>
              <w:top w:val="nil"/>
              <w:bottom w:val="nil"/>
            </w:tcBorders>
            <w:shd w:val="clear" w:color="auto" w:fill="auto"/>
            <w:vAlign w:val="center"/>
          </w:tcPr>
          <w:p w14:paraId="49918C9C" w14:textId="77777777" w:rsidR="002E5DE4" w:rsidRPr="00A93F98" w:rsidRDefault="002E5DE4" w:rsidP="00C3143D">
            <w:pPr>
              <w:overflowPunct w:val="0"/>
              <w:spacing w:line="160" w:lineRule="atLeast"/>
              <w:jc w:val="right"/>
              <w:rPr>
                <w:rFonts w:ascii="標楷體" w:eastAsia="標楷體" w:hAnsi="標楷體"/>
                <w:b/>
                <w:sz w:val="18"/>
                <w:szCs w:val="18"/>
              </w:rPr>
            </w:pPr>
            <w:r w:rsidRPr="006F0A3C">
              <w:rPr>
                <w:rFonts w:ascii="細明體" w:eastAsia="細明體" w:hAnsi="細明體" w:hint="eastAsia"/>
                <w:b/>
                <w:sz w:val="18"/>
              </w:rPr>
              <w:t>5.92</w:t>
            </w:r>
          </w:p>
        </w:tc>
        <w:tc>
          <w:tcPr>
            <w:tcW w:w="1531" w:type="dxa"/>
            <w:tcBorders>
              <w:top w:val="nil"/>
              <w:bottom w:val="nil"/>
            </w:tcBorders>
            <w:shd w:val="clear" w:color="auto" w:fill="auto"/>
            <w:vAlign w:val="center"/>
          </w:tcPr>
          <w:p w14:paraId="6FCC159C" w14:textId="77777777" w:rsidR="002E5DE4" w:rsidRPr="00A93F98" w:rsidRDefault="002E5DE4" w:rsidP="00C3143D">
            <w:pPr>
              <w:overflowPunct w:val="0"/>
              <w:spacing w:line="160" w:lineRule="atLeast"/>
              <w:jc w:val="right"/>
              <w:rPr>
                <w:rFonts w:ascii="標楷體" w:eastAsia="標楷體" w:hAnsi="標楷體"/>
                <w:b/>
                <w:noProof/>
                <w:sz w:val="18"/>
                <w:szCs w:val="18"/>
              </w:rPr>
            </w:pPr>
            <w:r w:rsidRPr="006F0A3C">
              <w:rPr>
                <w:rFonts w:ascii="細明體" w:eastAsia="細明體" w:hAnsi="細明體" w:hint="eastAsia"/>
                <w:b/>
                <w:noProof/>
                <w:sz w:val="18"/>
              </w:rPr>
              <w:t>236,600,192</w:t>
            </w:r>
          </w:p>
        </w:tc>
        <w:tc>
          <w:tcPr>
            <w:tcW w:w="800" w:type="dxa"/>
            <w:tcBorders>
              <w:top w:val="nil"/>
              <w:bottom w:val="nil"/>
              <w:right w:val="nil"/>
            </w:tcBorders>
            <w:shd w:val="clear" w:color="auto" w:fill="auto"/>
            <w:vAlign w:val="center"/>
          </w:tcPr>
          <w:p w14:paraId="0365F2D1" w14:textId="77777777" w:rsidR="002E5DE4" w:rsidRPr="00A93F98" w:rsidRDefault="002E5DE4" w:rsidP="00C3143D">
            <w:pPr>
              <w:overflowPunct w:val="0"/>
              <w:spacing w:line="160" w:lineRule="atLeast"/>
              <w:jc w:val="right"/>
              <w:rPr>
                <w:rFonts w:ascii="標楷體" w:eastAsia="標楷體" w:hAnsi="標楷體"/>
                <w:b/>
                <w:kern w:val="0"/>
                <w:sz w:val="18"/>
                <w:szCs w:val="18"/>
              </w:rPr>
            </w:pPr>
            <w:r w:rsidRPr="006F0A3C">
              <w:rPr>
                <w:rFonts w:ascii="細明體" w:eastAsia="細明體" w:hAnsi="細明體" w:hint="eastAsia"/>
                <w:b/>
                <w:kern w:val="0"/>
                <w:sz w:val="18"/>
              </w:rPr>
              <w:t>19.44</w:t>
            </w:r>
          </w:p>
        </w:tc>
      </w:tr>
      <w:tr w:rsidR="002E5DE4" w:rsidRPr="00A93F98" w14:paraId="40B35743" w14:textId="77777777" w:rsidTr="001A68C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trPr>
        <w:tc>
          <w:tcPr>
            <w:tcW w:w="2829" w:type="dxa"/>
            <w:tcBorders>
              <w:top w:val="nil"/>
              <w:left w:val="nil"/>
              <w:bottom w:val="nil"/>
            </w:tcBorders>
            <w:shd w:val="clear" w:color="auto" w:fill="auto"/>
            <w:vAlign w:val="center"/>
          </w:tcPr>
          <w:p w14:paraId="012B0179" w14:textId="77777777" w:rsidR="002E5DE4" w:rsidRPr="00E362C5" w:rsidRDefault="002E5DE4" w:rsidP="00C3143D">
            <w:pPr>
              <w:overflowPunct w:val="0"/>
              <w:spacing w:line="160" w:lineRule="atLeast"/>
              <w:ind w:leftChars="100" w:left="240" w:right="42"/>
              <w:rPr>
                <w:rFonts w:ascii="標楷體" w:eastAsia="標楷體" w:hAnsi="標楷體"/>
                <w:bCs/>
                <w:kern w:val="0"/>
                <w:sz w:val="20"/>
              </w:rPr>
            </w:pPr>
            <w:r w:rsidRPr="00E362C5">
              <w:rPr>
                <w:rFonts w:ascii="標楷體" w:eastAsia="標楷體" w:hAnsi="標楷體" w:hint="eastAsia"/>
                <w:bCs/>
                <w:kern w:val="0"/>
                <w:sz w:val="20"/>
              </w:rPr>
              <w:t>流動負債</w:t>
            </w:r>
          </w:p>
        </w:tc>
        <w:tc>
          <w:tcPr>
            <w:tcW w:w="1701" w:type="dxa"/>
            <w:tcBorders>
              <w:top w:val="nil"/>
              <w:bottom w:val="nil"/>
            </w:tcBorders>
            <w:vAlign w:val="center"/>
          </w:tcPr>
          <w:p w14:paraId="69E42026"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781,152,405</w:t>
            </w:r>
          </w:p>
        </w:tc>
        <w:tc>
          <w:tcPr>
            <w:tcW w:w="658" w:type="dxa"/>
            <w:tcBorders>
              <w:top w:val="nil"/>
              <w:bottom w:val="nil"/>
            </w:tcBorders>
            <w:vAlign w:val="center"/>
          </w:tcPr>
          <w:p w14:paraId="6FB23D8D"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3.93</w:t>
            </w:r>
          </w:p>
        </w:tc>
        <w:tc>
          <w:tcPr>
            <w:tcW w:w="1701" w:type="dxa"/>
            <w:tcBorders>
              <w:top w:val="nil"/>
              <w:bottom w:val="nil"/>
            </w:tcBorders>
            <w:vAlign w:val="center"/>
          </w:tcPr>
          <w:p w14:paraId="23F0372C"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367,414,470</w:t>
            </w:r>
          </w:p>
        </w:tc>
        <w:tc>
          <w:tcPr>
            <w:tcW w:w="675" w:type="dxa"/>
            <w:tcBorders>
              <w:top w:val="nil"/>
              <w:bottom w:val="nil"/>
            </w:tcBorders>
            <w:vAlign w:val="center"/>
          </w:tcPr>
          <w:p w14:paraId="51814AA8"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1.79</w:t>
            </w:r>
          </w:p>
        </w:tc>
        <w:tc>
          <w:tcPr>
            <w:tcW w:w="1531" w:type="dxa"/>
            <w:tcBorders>
              <w:top w:val="nil"/>
              <w:bottom w:val="nil"/>
            </w:tcBorders>
            <w:vAlign w:val="center"/>
          </w:tcPr>
          <w:p w14:paraId="6819E74B" w14:textId="77777777" w:rsidR="002E5DE4" w:rsidRPr="00E362C5" w:rsidRDefault="002E5DE4" w:rsidP="00C3143D">
            <w:pPr>
              <w:overflowPunct w:val="0"/>
              <w:spacing w:line="160" w:lineRule="atLeast"/>
              <w:jc w:val="right"/>
              <w:rPr>
                <w:rFonts w:ascii="標楷體" w:eastAsia="標楷體" w:hAnsi="標楷體"/>
                <w:bCs/>
                <w:noProof/>
                <w:sz w:val="18"/>
                <w:szCs w:val="18"/>
              </w:rPr>
            </w:pPr>
            <w:r w:rsidRPr="00E362C5">
              <w:rPr>
                <w:rFonts w:ascii="細明體" w:eastAsia="細明體" w:hAnsi="細明體" w:hint="eastAsia"/>
                <w:bCs/>
                <w:noProof/>
                <w:sz w:val="18"/>
              </w:rPr>
              <w:t>413,737,935</w:t>
            </w:r>
          </w:p>
        </w:tc>
        <w:tc>
          <w:tcPr>
            <w:tcW w:w="800" w:type="dxa"/>
            <w:tcBorders>
              <w:top w:val="nil"/>
              <w:bottom w:val="nil"/>
              <w:right w:val="nil"/>
            </w:tcBorders>
            <w:vAlign w:val="center"/>
          </w:tcPr>
          <w:p w14:paraId="44CB2766" w14:textId="77777777" w:rsidR="002E5DE4" w:rsidRPr="00E362C5" w:rsidRDefault="002E5DE4" w:rsidP="00C3143D">
            <w:pPr>
              <w:overflowPunct w:val="0"/>
              <w:spacing w:line="160" w:lineRule="atLeast"/>
              <w:jc w:val="right"/>
              <w:rPr>
                <w:rFonts w:ascii="標楷體" w:eastAsia="標楷體" w:hAnsi="標楷體"/>
                <w:bCs/>
                <w:kern w:val="0"/>
                <w:sz w:val="18"/>
                <w:szCs w:val="18"/>
              </w:rPr>
            </w:pPr>
            <w:r w:rsidRPr="00E362C5">
              <w:rPr>
                <w:rFonts w:ascii="細明體" w:eastAsia="細明體" w:hAnsi="細明體" w:hint="eastAsia"/>
                <w:bCs/>
                <w:kern w:val="0"/>
                <w:sz w:val="18"/>
              </w:rPr>
              <w:t>112.61</w:t>
            </w:r>
          </w:p>
        </w:tc>
      </w:tr>
      <w:tr w:rsidR="002E5DE4" w:rsidRPr="00A93F98" w14:paraId="2422058B" w14:textId="77777777" w:rsidTr="001A68C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trPr>
        <w:tc>
          <w:tcPr>
            <w:tcW w:w="2829" w:type="dxa"/>
            <w:tcBorders>
              <w:top w:val="nil"/>
              <w:left w:val="nil"/>
              <w:bottom w:val="nil"/>
            </w:tcBorders>
            <w:shd w:val="clear" w:color="auto" w:fill="auto"/>
            <w:vAlign w:val="center"/>
          </w:tcPr>
          <w:p w14:paraId="3B276BB3" w14:textId="77777777" w:rsidR="002E5DE4" w:rsidRPr="00E362C5" w:rsidRDefault="002E5DE4" w:rsidP="00C3143D">
            <w:pPr>
              <w:overflowPunct w:val="0"/>
              <w:spacing w:line="160" w:lineRule="atLeast"/>
              <w:ind w:leftChars="200" w:left="480" w:right="42"/>
              <w:rPr>
                <w:rFonts w:ascii="標楷體" w:eastAsia="標楷體" w:hAnsi="標楷體"/>
                <w:bCs/>
                <w:noProof/>
                <w:kern w:val="0"/>
                <w:sz w:val="20"/>
              </w:rPr>
            </w:pPr>
            <w:r w:rsidRPr="00E362C5">
              <w:rPr>
                <w:rFonts w:ascii="標楷體" w:eastAsia="標楷體" w:hAnsi="標楷體" w:hint="eastAsia"/>
                <w:bCs/>
                <w:kern w:val="0"/>
                <w:sz w:val="20"/>
              </w:rPr>
              <w:t>短期債務</w:t>
            </w:r>
          </w:p>
        </w:tc>
        <w:tc>
          <w:tcPr>
            <w:tcW w:w="1701" w:type="dxa"/>
            <w:tcBorders>
              <w:top w:val="nil"/>
              <w:bottom w:val="nil"/>
            </w:tcBorders>
            <w:vAlign w:val="center"/>
          </w:tcPr>
          <w:p w14:paraId="725B7B01" w14:textId="77777777" w:rsidR="002E5DE4" w:rsidRPr="00E362C5" w:rsidRDefault="002E5DE4" w:rsidP="00C3143D">
            <w:pPr>
              <w:overflowPunct w:val="0"/>
              <w:spacing w:line="160" w:lineRule="atLeast"/>
              <w:jc w:val="right"/>
              <w:rPr>
                <w:rFonts w:ascii="標楷體" w:eastAsia="標楷體" w:hAnsi="標楷體"/>
                <w:bCs/>
                <w:noProof/>
                <w:sz w:val="18"/>
                <w:szCs w:val="18"/>
              </w:rPr>
            </w:pPr>
            <w:r w:rsidRPr="00E362C5">
              <w:rPr>
                <w:rFonts w:ascii="細明體" w:eastAsia="細明體" w:hAnsi="細明體" w:hint="eastAsia"/>
                <w:bCs/>
                <w:sz w:val="18"/>
              </w:rPr>
              <w:t>108,771,691</w:t>
            </w:r>
          </w:p>
        </w:tc>
        <w:tc>
          <w:tcPr>
            <w:tcW w:w="658" w:type="dxa"/>
            <w:tcBorders>
              <w:top w:val="nil"/>
              <w:bottom w:val="nil"/>
            </w:tcBorders>
            <w:vAlign w:val="center"/>
          </w:tcPr>
          <w:p w14:paraId="3A8AD26B" w14:textId="77777777" w:rsidR="002E5DE4" w:rsidRPr="00E362C5" w:rsidRDefault="002E5DE4" w:rsidP="00C3143D">
            <w:pPr>
              <w:overflowPunct w:val="0"/>
              <w:spacing w:line="160" w:lineRule="atLeast"/>
              <w:jc w:val="right"/>
              <w:rPr>
                <w:rFonts w:ascii="標楷體" w:eastAsia="標楷體" w:hAnsi="標楷體"/>
                <w:bCs/>
                <w:noProof/>
                <w:sz w:val="18"/>
                <w:szCs w:val="18"/>
              </w:rPr>
            </w:pPr>
            <w:r w:rsidRPr="00E362C5">
              <w:rPr>
                <w:rFonts w:ascii="細明體" w:eastAsia="細明體" w:hAnsi="細明體" w:hint="eastAsia"/>
                <w:bCs/>
                <w:sz w:val="18"/>
              </w:rPr>
              <w:t>0.55</w:t>
            </w:r>
          </w:p>
        </w:tc>
        <w:tc>
          <w:tcPr>
            <w:tcW w:w="1701" w:type="dxa"/>
            <w:tcBorders>
              <w:top w:val="nil"/>
              <w:bottom w:val="nil"/>
            </w:tcBorders>
            <w:vAlign w:val="center"/>
          </w:tcPr>
          <w:p w14:paraId="7AB732DA" w14:textId="77777777" w:rsidR="002E5DE4" w:rsidRPr="00E362C5" w:rsidRDefault="002E5DE4" w:rsidP="00C3143D">
            <w:pPr>
              <w:overflowPunct w:val="0"/>
              <w:spacing w:line="160" w:lineRule="atLeast"/>
              <w:jc w:val="right"/>
              <w:rPr>
                <w:rFonts w:ascii="標楷體" w:eastAsia="標楷體" w:hAnsi="標楷體"/>
                <w:bCs/>
                <w:noProof/>
                <w:sz w:val="18"/>
                <w:szCs w:val="18"/>
              </w:rPr>
            </w:pPr>
            <w:r w:rsidRPr="00E362C5">
              <w:rPr>
                <w:rFonts w:ascii="細明體" w:eastAsia="細明體" w:hAnsi="細明體" w:hint="eastAsia"/>
                <w:bCs/>
                <w:sz w:val="18"/>
              </w:rPr>
              <w:t>108,771,691</w:t>
            </w:r>
          </w:p>
        </w:tc>
        <w:tc>
          <w:tcPr>
            <w:tcW w:w="675" w:type="dxa"/>
            <w:tcBorders>
              <w:top w:val="nil"/>
              <w:bottom w:val="nil"/>
            </w:tcBorders>
            <w:vAlign w:val="center"/>
          </w:tcPr>
          <w:p w14:paraId="6126C92F" w14:textId="77777777" w:rsidR="002E5DE4" w:rsidRPr="00E362C5" w:rsidRDefault="002E5DE4" w:rsidP="00C3143D">
            <w:pPr>
              <w:overflowPunct w:val="0"/>
              <w:spacing w:line="160" w:lineRule="atLeast"/>
              <w:jc w:val="right"/>
              <w:rPr>
                <w:rFonts w:ascii="標楷體" w:eastAsia="標楷體" w:hAnsi="標楷體"/>
                <w:bCs/>
                <w:noProof/>
                <w:sz w:val="18"/>
                <w:szCs w:val="18"/>
              </w:rPr>
            </w:pPr>
            <w:r w:rsidRPr="00E362C5">
              <w:rPr>
                <w:rFonts w:ascii="細明體" w:eastAsia="細明體" w:hAnsi="細明體" w:hint="eastAsia"/>
                <w:bCs/>
                <w:sz w:val="18"/>
              </w:rPr>
              <w:t>0.53</w:t>
            </w:r>
          </w:p>
        </w:tc>
        <w:tc>
          <w:tcPr>
            <w:tcW w:w="1531" w:type="dxa"/>
            <w:tcBorders>
              <w:top w:val="nil"/>
              <w:bottom w:val="nil"/>
            </w:tcBorders>
            <w:vAlign w:val="center"/>
          </w:tcPr>
          <w:p w14:paraId="2800F0CF" w14:textId="77777777" w:rsidR="002E5DE4" w:rsidRPr="00E362C5" w:rsidRDefault="002E5DE4" w:rsidP="00C3143D">
            <w:pPr>
              <w:overflowPunct w:val="0"/>
              <w:spacing w:line="160" w:lineRule="atLeast"/>
              <w:jc w:val="right"/>
              <w:rPr>
                <w:rFonts w:ascii="標楷體" w:eastAsia="標楷體" w:hAnsi="標楷體"/>
                <w:bCs/>
                <w:noProof/>
                <w:sz w:val="18"/>
                <w:szCs w:val="18"/>
              </w:rPr>
            </w:pPr>
            <w:r w:rsidRPr="00E362C5">
              <w:rPr>
                <w:rFonts w:ascii="細明體" w:eastAsia="細明體" w:hAnsi="細明體" w:hint="eastAsia"/>
                <w:bCs/>
                <w:noProof/>
                <w:sz w:val="18"/>
              </w:rPr>
              <w:t>－</w:t>
            </w:r>
          </w:p>
        </w:tc>
        <w:tc>
          <w:tcPr>
            <w:tcW w:w="800" w:type="dxa"/>
            <w:tcBorders>
              <w:top w:val="nil"/>
              <w:bottom w:val="nil"/>
              <w:right w:val="nil"/>
            </w:tcBorders>
            <w:vAlign w:val="center"/>
          </w:tcPr>
          <w:p w14:paraId="4722FBC8" w14:textId="77777777" w:rsidR="002E5DE4" w:rsidRPr="00E362C5" w:rsidRDefault="002E5DE4" w:rsidP="00C3143D">
            <w:pPr>
              <w:overflowPunct w:val="0"/>
              <w:spacing w:line="160" w:lineRule="atLeast"/>
              <w:jc w:val="right"/>
              <w:rPr>
                <w:rFonts w:ascii="標楷體" w:eastAsia="標楷體" w:hAnsi="標楷體"/>
                <w:bCs/>
                <w:noProof/>
                <w:kern w:val="0"/>
                <w:sz w:val="18"/>
                <w:szCs w:val="18"/>
              </w:rPr>
            </w:pPr>
            <w:r w:rsidRPr="00E362C5">
              <w:rPr>
                <w:rFonts w:ascii="細明體" w:eastAsia="細明體" w:hAnsi="細明體" w:hint="eastAsia"/>
                <w:bCs/>
                <w:kern w:val="0"/>
                <w:sz w:val="18"/>
              </w:rPr>
              <w:t>－</w:t>
            </w:r>
          </w:p>
        </w:tc>
      </w:tr>
      <w:tr w:rsidR="002E5DE4" w:rsidRPr="00A93F98" w14:paraId="65BCA694" w14:textId="77777777" w:rsidTr="001A68C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trPr>
        <w:tc>
          <w:tcPr>
            <w:tcW w:w="2829" w:type="dxa"/>
            <w:tcBorders>
              <w:top w:val="nil"/>
              <w:left w:val="nil"/>
              <w:bottom w:val="nil"/>
            </w:tcBorders>
            <w:shd w:val="clear" w:color="auto" w:fill="auto"/>
            <w:vAlign w:val="center"/>
          </w:tcPr>
          <w:p w14:paraId="483B6FD3" w14:textId="77777777" w:rsidR="002E5DE4" w:rsidRPr="00E362C5" w:rsidRDefault="002E5DE4" w:rsidP="00C3143D">
            <w:pPr>
              <w:overflowPunct w:val="0"/>
              <w:spacing w:line="160" w:lineRule="atLeast"/>
              <w:ind w:leftChars="200" w:left="480" w:right="42"/>
              <w:rPr>
                <w:rFonts w:ascii="標楷體" w:eastAsia="標楷體" w:hAnsi="標楷體"/>
                <w:bCs/>
                <w:kern w:val="0"/>
                <w:sz w:val="20"/>
              </w:rPr>
            </w:pPr>
            <w:r w:rsidRPr="00E362C5">
              <w:rPr>
                <w:rFonts w:ascii="標楷體" w:eastAsia="標楷體" w:hAnsi="標楷體" w:hint="eastAsia"/>
                <w:bCs/>
                <w:kern w:val="0"/>
                <w:sz w:val="20"/>
              </w:rPr>
              <w:t>應付款項</w:t>
            </w:r>
          </w:p>
        </w:tc>
        <w:tc>
          <w:tcPr>
            <w:tcW w:w="1701" w:type="dxa"/>
            <w:tcBorders>
              <w:top w:val="nil"/>
              <w:bottom w:val="nil"/>
            </w:tcBorders>
            <w:vAlign w:val="center"/>
          </w:tcPr>
          <w:p w14:paraId="2B3DD2B0"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149,263,714</w:t>
            </w:r>
          </w:p>
        </w:tc>
        <w:tc>
          <w:tcPr>
            <w:tcW w:w="658" w:type="dxa"/>
            <w:tcBorders>
              <w:top w:val="nil"/>
              <w:bottom w:val="nil"/>
            </w:tcBorders>
            <w:vAlign w:val="center"/>
          </w:tcPr>
          <w:p w14:paraId="7DC86607"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0.75</w:t>
            </w:r>
          </w:p>
        </w:tc>
        <w:tc>
          <w:tcPr>
            <w:tcW w:w="1701" w:type="dxa"/>
            <w:tcBorders>
              <w:top w:val="nil"/>
              <w:bottom w:val="nil"/>
            </w:tcBorders>
            <w:vAlign w:val="center"/>
          </w:tcPr>
          <w:p w14:paraId="0BFF0E50"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144,121,529</w:t>
            </w:r>
          </w:p>
        </w:tc>
        <w:tc>
          <w:tcPr>
            <w:tcW w:w="675" w:type="dxa"/>
            <w:tcBorders>
              <w:top w:val="nil"/>
              <w:bottom w:val="nil"/>
            </w:tcBorders>
            <w:vAlign w:val="center"/>
          </w:tcPr>
          <w:p w14:paraId="52D4B89A"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0.70</w:t>
            </w:r>
          </w:p>
        </w:tc>
        <w:tc>
          <w:tcPr>
            <w:tcW w:w="1531" w:type="dxa"/>
            <w:tcBorders>
              <w:top w:val="nil"/>
              <w:bottom w:val="nil"/>
            </w:tcBorders>
            <w:vAlign w:val="center"/>
          </w:tcPr>
          <w:p w14:paraId="45BAC5DC" w14:textId="77777777" w:rsidR="002E5DE4" w:rsidRPr="00E362C5" w:rsidRDefault="002E5DE4" w:rsidP="00C3143D">
            <w:pPr>
              <w:overflowPunct w:val="0"/>
              <w:spacing w:line="160" w:lineRule="atLeast"/>
              <w:jc w:val="right"/>
              <w:rPr>
                <w:rFonts w:ascii="標楷體" w:eastAsia="標楷體" w:hAnsi="標楷體"/>
                <w:bCs/>
                <w:noProof/>
                <w:sz w:val="18"/>
                <w:szCs w:val="18"/>
              </w:rPr>
            </w:pPr>
            <w:r w:rsidRPr="00E362C5">
              <w:rPr>
                <w:rFonts w:ascii="細明體" w:eastAsia="細明體" w:hAnsi="細明體" w:hint="eastAsia"/>
                <w:bCs/>
                <w:noProof/>
                <w:sz w:val="18"/>
              </w:rPr>
              <w:t>5,142,185</w:t>
            </w:r>
          </w:p>
        </w:tc>
        <w:tc>
          <w:tcPr>
            <w:tcW w:w="800" w:type="dxa"/>
            <w:tcBorders>
              <w:top w:val="nil"/>
              <w:bottom w:val="nil"/>
              <w:right w:val="nil"/>
            </w:tcBorders>
            <w:vAlign w:val="center"/>
          </w:tcPr>
          <w:p w14:paraId="29456190" w14:textId="77777777" w:rsidR="002E5DE4" w:rsidRPr="00E362C5" w:rsidRDefault="002E5DE4" w:rsidP="00C3143D">
            <w:pPr>
              <w:overflowPunct w:val="0"/>
              <w:spacing w:line="160" w:lineRule="atLeast"/>
              <w:jc w:val="right"/>
              <w:rPr>
                <w:rFonts w:ascii="細明體" w:eastAsia="細明體" w:hAnsi="細明體"/>
                <w:bCs/>
                <w:noProof/>
                <w:spacing w:val="-4"/>
                <w:kern w:val="0"/>
                <w:sz w:val="18"/>
              </w:rPr>
            </w:pPr>
            <w:r w:rsidRPr="00E362C5">
              <w:rPr>
                <w:rFonts w:ascii="細明體" w:eastAsia="細明體" w:hAnsi="細明體" w:hint="eastAsia"/>
                <w:bCs/>
                <w:kern w:val="0"/>
                <w:sz w:val="18"/>
              </w:rPr>
              <w:t>3.57</w:t>
            </w:r>
          </w:p>
        </w:tc>
      </w:tr>
      <w:tr w:rsidR="002E5DE4" w:rsidRPr="00A93F98" w14:paraId="05878E4A" w14:textId="77777777" w:rsidTr="001A68C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trPr>
        <w:tc>
          <w:tcPr>
            <w:tcW w:w="2829" w:type="dxa"/>
            <w:tcBorders>
              <w:top w:val="nil"/>
              <w:left w:val="nil"/>
              <w:bottom w:val="nil"/>
            </w:tcBorders>
            <w:shd w:val="clear" w:color="auto" w:fill="auto"/>
            <w:vAlign w:val="center"/>
          </w:tcPr>
          <w:p w14:paraId="114F70BB" w14:textId="77777777" w:rsidR="002E5DE4" w:rsidRPr="00E362C5" w:rsidRDefault="002E5DE4" w:rsidP="00C3143D">
            <w:pPr>
              <w:overflowPunct w:val="0"/>
              <w:spacing w:line="160" w:lineRule="atLeast"/>
              <w:ind w:leftChars="200" w:left="480" w:right="42"/>
              <w:rPr>
                <w:rFonts w:ascii="標楷體" w:eastAsia="標楷體" w:hAnsi="標楷體"/>
                <w:bCs/>
                <w:noProof/>
                <w:kern w:val="0"/>
                <w:sz w:val="20"/>
              </w:rPr>
            </w:pPr>
            <w:r w:rsidRPr="00E362C5">
              <w:rPr>
                <w:rFonts w:ascii="標楷體" w:eastAsia="標楷體" w:hAnsi="標楷體" w:hint="eastAsia"/>
                <w:bCs/>
                <w:kern w:val="0"/>
                <w:sz w:val="20"/>
              </w:rPr>
              <w:t>預收款項</w:t>
            </w:r>
          </w:p>
        </w:tc>
        <w:tc>
          <w:tcPr>
            <w:tcW w:w="1701" w:type="dxa"/>
            <w:tcBorders>
              <w:top w:val="nil"/>
              <w:bottom w:val="nil"/>
            </w:tcBorders>
            <w:vAlign w:val="center"/>
          </w:tcPr>
          <w:p w14:paraId="2FA47E2A" w14:textId="77777777" w:rsidR="002E5DE4" w:rsidRPr="00E362C5" w:rsidRDefault="002E5DE4" w:rsidP="00C3143D">
            <w:pPr>
              <w:overflowPunct w:val="0"/>
              <w:spacing w:line="160" w:lineRule="atLeast"/>
              <w:jc w:val="right"/>
              <w:rPr>
                <w:rFonts w:ascii="細明體" w:eastAsia="細明體" w:hAnsi="細明體"/>
                <w:bCs/>
                <w:sz w:val="18"/>
              </w:rPr>
            </w:pPr>
            <w:r w:rsidRPr="00E362C5">
              <w:rPr>
                <w:rFonts w:ascii="細明體" w:eastAsia="細明體" w:hAnsi="細明體" w:hint="eastAsia"/>
                <w:bCs/>
                <w:sz w:val="18"/>
              </w:rPr>
              <w:t>523,117,000</w:t>
            </w:r>
          </w:p>
        </w:tc>
        <w:tc>
          <w:tcPr>
            <w:tcW w:w="658" w:type="dxa"/>
            <w:tcBorders>
              <w:top w:val="nil"/>
              <w:bottom w:val="nil"/>
            </w:tcBorders>
            <w:vAlign w:val="center"/>
          </w:tcPr>
          <w:p w14:paraId="5488EEFE" w14:textId="77777777" w:rsidR="002E5DE4" w:rsidRPr="00E362C5" w:rsidRDefault="002E5DE4" w:rsidP="00C3143D">
            <w:pPr>
              <w:overflowPunct w:val="0"/>
              <w:spacing w:line="160" w:lineRule="atLeast"/>
              <w:jc w:val="right"/>
              <w:rPr>
                <w:rFonts w:ascii="細明體" w:eastAsia="細明體" w:hAnsi="細明體"/>
                <w:bCs/>
                <w:sz w:val="18"/>
              </w:rPr>
            </w:pPr>
            <w:r w:rsidRPr="00E362C5">
              <w:rPr>
                <w:rFonts w:ascii="細明體" w:eastAsia="細明體" w:hAnsi="細明體" w:hint="eastAsia"/>
                <w:bCs/>
                <w:sz w:val="18"/>
              </w:rPr>
              <w:t>2.63</w:t>
            </w:r>
          </w:p>
        </w:tc>
        <w:tc>
          <w:tcPr>
            <w:tcW w:w="1701" w:type="dxa"/>
            <w:tcBorders>
              <w:top w:val="nil"/>
              <w:bottom w:val="nil"/>
            </w:tcBorders>
            <w:vAlign w:val="center"/>
          </w:tcPr>
          <w:p w14:paraId="24456908" w14:textId="77777777" w:rsidR="002E5DE4" w:rsidRPr="00E362C5" w:rsidRDefault="002E5DE4" w:rsidP="00C3143D">
            <w:pPr>
              <w:overflowPunct w:val="0"/>
              <w:spacing w:line="160" w:lineRule="atLeast"/>
              <w:jc w:val="right"/>
              <w:rPr>
                <w:rFonts w:ascii="細明體" w:eastAsia="細明體" w:hAnsi="細明體"/>
                <w:bCs/>
                <w:noProof/>
                <w:sz w:val="18"/>
              </w:rPr>
            </w:pPr>
            <w:r w:rsidRPr="00E362C5">
              <w:rPr>
                <w:rFonts w:ascii="細明體" w:eastAsia="細明體" w:hAnsi="細明體" w:hint="eastAsia"/>
                <w:bCs/>
                <w:sz w:val="18"/>
              </w:rPr>
              <w:t>114,521,250</w:t>
            </w:r>
          </w:p>
        </w:tc>
        <w:tc>
          <w:tcPr>
            <w:tcW w:w="675" w:type="dxa"/>
            <w:tcBorders>
              <w:top w:val="nil"/>
              <w:bottom w:val="nil"/>
            </w:tcBorders>
            <w:vAlign w:val="center"/>
          </w:tcPr>
          <w:p w14:paraId="15DB1AD2" w14:textId="77777777" w:rsidR="002E5DE4" w:rsidRPr="00E362C5" w:rsidRDefault="002E5DE4" w:rsidP="00C3143D">
            <w:pPr>
              <w:overflowPunct w:val="0"/>
              <w:spacing w:line="160" w:lineRule="atLeast"/>
              <w:jc w:val="right"/>
              <w:rPr>
                <w:rFonts w:ascii="細明體" w:eastAsia="細明體" w:hAnsi="細明體"/>
                <w:bCs/>
                <w:noProof/>
                <w:sz w:val="18"/>
              </w:rPr>
            </w:pPr>
            <w:r w:rsidRPr="00E362C5">
              <w:rPr>
                <w:rFonts w:ascii="細明體" w:eastAsia="細明體" w:hAnsi="細明體" w:hint="eastAsia"/>
                <w:bCs/>
                <w:sz w:val="18"/>
              </w:rPr>
              <w:t>0.56</w:t>
            </w:r>
          </w:p>
        </w:tc>
        <w:tc>
          <w:tcPr>
            <w:tcW w:w="1531" w:type="dxa"/>
            <w:tcBorders>
              <w:top w:val="nil"/>
              <w:bottom w:val="nil"/>
            </w:tcBorders>
            <w:vAlign w:val="center"/>
          </w:tcPr>
          <w:p w14:paraId="11A0A5A3" w14:textId="77777777" w:rsidR="002E5DE4" w:rsidRPr="00E362C5" w:rsidRDefault="002E5DE4" w:rsidP="00C3143D">
            <w:pPr>
              <w:overflowPunct w:val="0"/>
              <w:spacing w:line="160" w:lineRule="atLeast"/>
              <w:jc w:val="right"/>
              <w:rPr>
                <w:rFonts w:ascii="細明體" w:eastAsia="細明體" w:hAnsi="細明體"/>
                <w:bCs/>
                <w:noProof/>
                <w:sz w:val="18"/>
              </w:rPr>
            </w:pPr>
            <w:r w:rsidRPr="00E362C5">
              <w:rPr>
                <w:rFonts w:ascii="細明體" w:eastAsia="細明體" w:hAnsi="細明體" w:hint="eastAsia"/>
                <w:bCs/>
                <w:noProof/>
                <w:sz w:val="18"/>
              </w:rPr>
              <w:t>408,595,750</w:t>
            </w:r>
          </w:p>
        </w:tc>
        <w:tc>
          <w:tcPr>
            <w:tcW w:w="800" w:type="dxa"/>
            <w:tcBorders>
              <w:top w:val="nil"/>
              <w:bottom w:val="nil"/>
              <w:right w:val="nil"/>
            </w:tcBorders>
            <w:vAlign w:val="center"/>
          </w:tcPr>
          <w:p w14:paraId="5AFF0C4B" w14:textId="77777777" w:rsidR="002E5DE4" w:rsidRPr="00E362C5" w:rsidRDefault="002E5DE4" w:rsidP="00C3143D">
            <w:pPr>
              <w:overflowPunct w:val="0"/>
              <w:spacing w:line="160" w:lineRule="atLeast"/>
              <w:jc w:val="right"/>
              <w:rPr>
                <w:rFonts w:ascii="細明體" w:eastAsia="細明體" w:hAnsi="細明體"/>
                <w:bCs/>
                <w:spacing w:val="-4"/>
                <w:kern w:val="0"/>
                <w:sz w:val="18"/>
              </w:rPr>
            </w:pPr>
            <w:r w:rsidRPr="00E362C5">
              <w:rPr>
                <w:rFonts w:ascii="細明體" w:eastAsia="細明體" w:hAnsi="細明體" w:hint="eastAsia"/>
                <w:bCs/>
                <w:kern w:val="0"/>
                <w:sz w:val="18"/>
              </w:rPr>
              <w:t>356.79</w:t>
            </w:r>
          </w:p>
        </w:tc>
      </w:tr>
      <w:tr w:rsidR="002E5DE4" w:rsidRPr="00A93F98" w14:paraId="69B48DDF" w14:textId="77777777" w:rsidTr="001A68C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trPr>
        <w:tc>
          <w:tcPr>
            <w:tcW w:w="2829" w:type="dxa"/>
            <w:tcBorders>
              <w:top w:val="nil"/>
              <w:left w:val="nil"/>
              <w:bottom w:val="nil"/>
            </w:tcBorders>
            <w:shd w:val="clear" w:color="auto" w:fill="auto"/>
            <w:vAlign w:val="center"/>
          </w:tcPr>
          <w:p w14:paraId="3C6A55B8" w14:textId="77777777" w:rsidR="002E5DE4" w:rsidRPr="00E362C5" w:rsidRDefault="002E5DE4" w:rsidP="00C3143D">
            <w:pPr>
              <w:overflowPunct w:val="0"/>
              <w:spacing w:line="160" w:lineRule="atLeast"/>
              <w:ind w:leftChars="100" w:left="240" w:right="42"/>
              <w:rPr>
                <w:rFonts w:ascii="標楷體" w:eastAsia="標楷體" w:hAnsi="標楷體"/>
                <w:bCs/>
                <w:noProof/>
                <w:kern w:val="0"/>
                <w:sz w:val="20"/>
              </w:rPr>
            </w:pPr>
            <w:r w:rsidRPr="00E362C5">
              <w:rPr>
                <w:rFonts w:ascii="標楷體" w:eastAsia="標楷體" w:hAnsi="標楷體" w:hint="eastAsia"/>
                <w:bCs/>
                <w:kern w:val="0"/>
                <w:sz w:val="20"/>
              </w:rPr>
              <w:t>長期負債</w:t>
            </w:r>
          </w:p>
        </w:tc>
        <w:tc>
          <w:tcPr>
            <w:tcW w:w="1701" w:type="dxa"/>
            <w:tcBorders>
              <w:top w:val="nil"/>
              <w:bottom w:val="nil"/>
            </w:tcBorders>
            <w:vAlign w:val="center"/>
          </w:tcPr>
          <w:p w14:paraId="56674D75" w14:textId="77777777" w:rsidR="002E5DE4" w:rsidRPr="00E362C5" w:rsidRDefault="002E5DE4" w:rsidP="00C3143D">
            <w:pPr>
              <w:overflowPunct w:val="0"/>
              <w:spacing w:line="160" w:lineRule="atLeast"/>
              <w:jc w:val="right"/>
              <w:rPr>
                <w:rFonts w:ascii="標楷體" w:eastAsia="標楷體" w:hAnsi="標楷體"/>
                <w:bCs/>
                <w:noProof/>
                <w:sz w:val="18"/>
                <w:szCs w:val="18"/>
              </w:rPr>
            </w:pPr>
            <w:r w:rsidRPr="00E362C5">
              <w:rPr>
                <w:rFonts w:ascii="細明體" w:eastAsia="細明體" w:hAnsi="細明體" w:hint="eastAsia"/>
                <w:bCs/>
                <w:sz w:val="18"/>
              </w:rPr>
              <w:t>108,771,689</w:t>
            </w:r>
          </w:p>
        </w:tc>
        <w:tc>
          <w:tcPr>
            <w:tcW w:w="658" w:type="dxa"/>
            <w:tcBorders>
              <w:top w:val="nil"/>
              <w:bottom w:val="nil"/>
            </w:tcBorders>
            <w:vAlign w:val="center"/>
          </w:tcPr>
          <w:p w14:paraId="541364A2" w14:textId="77777777" w:rsidR="002E5DE4" w:rsidRPr="00E362C5" w:rsidRDefault="002E5DE4" w:rsidP="00C3143D">
            <w:pPr>
              <w:overflowPunct w:val="0"/>
              <w:spacing w:line="160" w:lineRule="atLeast"/>
              <w:jc w:val="right"/>
              <w:rPr>
                <w:rFonts w:ascii="標楷體" w:eastAsia="標楷體" w:hAnsi="標楷體"/>
                <w:bCs/>
                <w:noProof/>
                <w:sz w:val="18"/>
                <w:szCs w:val="18"/>
              </w:rPr>
            </w:pPr>
            <w:r w:rsidRPr="00E362C5">
              <w:rPr>
                <w:rFonts w:ascii="細明體" w:eastAsia="細明體" w:hAnsi="細明體" w:hint="eastAsia"/>
                <w:bCs/>
                <w:sz w:val="18"/>
              </w:rPr>
              <w:t>0.55</w:t>
            </w:r>
          </w:p>
        </w:tc>
        <w:tc>
          <w:tcPr>
            <w:tcW w:w="1701" w:type="dxa"/>
            <w:tcBorders>
              <w:top w:val="nil"/>
              <w:bottom w:val="nil"/>
            </w:tcBorders>
            <w:vAlign w:val="center"/>
          </w:tcPr>
          <w:p w14:paraId="0708809C" w14:textId="77777777" w:rsidR="002E5DE4" w:rsidRPr="00E362C5" w:rsidRDefault="002E5DE4" w:rsidP="00C3143D">
            <w:pPr>
              <w:overflowPunct w:val="0"/>
              <w:spacing w:line="160" w:lineRule="atLeast"/>
              <w:jc w:val="right"/>
              <w:rPr>
                <w:rFonts w:ascii="標楷體" w:eastAsia="標楷體" w:hAnsi="標楷體"/>
                <w:bCs/>
                <w:noProof/>
                <w:sz w:val="18"/>
                <w:szCs w:val="18"/>
              </w:rPr>
            </w:pPr>
            <w:r w:rsidRPr="00E362C5">
              <w:rPr>
                <w:rFonts w:ascii="細明體" w:eastAsia="細明體" w:hAnsi="細明體" w:hint="eastAsia"/>
                <w:bCs/>
                <w:sz w:val="18"/>
              </w:rPr>
              <w:t>217,543,380</w:t>
            </w:r>
          </w:p>
        </w:tc>
        <w:tc>
          <w:tcPr>
            <w:tcW w:w="675" w:type="dxa"/>
            <w:tcBorders>
              <w:top w:val="nil"/>
              <w:bottom w:val="nil"/>
            </w:tcBorders>
            <w:vAlign w:val="center"/>
          </w:tcPr>
          <w:p w14:paraId="6C3A8768" w14:textId="77777777" w:rsidR="002E5DE4" w:rsidRPr="00E362C5" w:rsidRDefault="002E5DE4" w:rsidP="00C3143D">
            <w:pPr>
              <w:overflowPunct w:val="0"/>
              <w:spacing w:line="160" w:lineRule="atLeast"/>
              <w:jc w:val="right"/>
              <w:rPr>
                <w:rFonts w:ascii="標楷體" w:eastAsia="標楷體" w:hAnsi="標楷體"/>
                <w:bCs/>
                <w:noProof/>
                <w:sz w:val="18"/>
                <w:szCs w:val="18"/>
              </w:rPr>
            </w:pPr>
            <w:r w:rsidRPr="00E362C5">
              <w:rPr>
                <w:rFonts w:ascii="細明體" w:eastAsia="細明體" w:hAnsi="細明體" w:hint="eastAsia"/>
                <w:bCs/>
                <w:sz w:val="18"/>
              </w:rPr>
              <w:t>1.06</w:t>
            </w:r>
          </w:p>
        </w:tc>
        <w:tc>
          <w:tcPr>
            <w:tcW w:w="1531" w:type="dxa"/>
            <w:tcBorders>
              <w:top w:val="nil"/>
              <w:bottom w:val="nil"/>
            </w:tcBorders>
            <w:vAlign w:val="center"/>
          </w:tcPr>
          <w:p w14:paraId="1C699D77" w14:textId="77777777" w:rsidR="002E5DE4" w:rsidRPr="00E362C5" w:rsidRDefault="002E5DE4" w:rsidP="00C3143D">
            <w:pPr>
              <w:overflowPunct w:val="0"/>
              <w:spacing w:line="160" w:lineRule="atLeast"/>
              <w:jc w:val="right"/>
              <w:rPr>
                <w:rFonts w:ascii="標楷體" w:eastAsia="標楷體" w:hAnsi="標楷體"/>
                <w:bCs/>
                <w:noProof/>
                <w:sz w:val="18"/>
                <w:szCs w:val="18"/>
              </w:rPr>
            </w:pPr>
            <w:r w:rsidRPr="00E362C5">
              <w:rPr>
                <w:rFonts w:ascii="細明體" w:eastAsia="細明體" w:hAnsi="細明體" w:hint="eastAsia"/>
                <w:bCs/>
                <w:noProof/>
                <w:sz w:val="18"/>
              </w:rPr>
              <w:t>- 108,771,691</w:t>
            </w:r>
          </w:p>
        </w:tc>
        <w:tc>
          <w:tcPr>
            <w:tcW w:w="800" w:type="dxa"/>
            <w:tcBorders>
              <w:top w:val="nil"/>
              <w:bottom w:val="nil"/>
              <w:right w:val="nil"/>
            </w:tcBorders>
            <w:vAlign w:val="center"/>
          </w:tcPr>
          <w:p w14:paraId="1ACA9B4D" w14:textId="77777777" w:rsidR="002E5DE4" w:rsidRPr="00E362C5" w:rsidRDefault="002E5DE4" w:rsidP="00C3143D">
            <w:pPr>
              <w:overflowPunct w:val="0"/>
              <w:spacing w:line="160" w:lineRule="atLeast"/>
              <w:jc w:val="right"/>
              <w:rPr>
                <w:rFonts w:ascii="標楷體" w:eastAsia="標楷體" w:hAnsi="標楷體"/>
                <w:bCs/>
                <w:noProof/>
                <w:kern w:val="0"/>
                <w:sz w:val="18"/>
                <w:szCs w:val="18"/>
              </w:rPr>
            </w:pPr>
            <w:r w:rsidRPr="00E362C5">
              <w:rPr>
                <w:rFonts w:ascii="細明體" w:eastAsia="細明體" w:hAnsi="細明體" w:hint="eastAsia"/>
                <w:bCs/>
                <w:kern w:val="0"/>
                <w:sz w:val="18"/>
              </w:rPr>
              <w:t>- 50.00</w:t>
            </w:r>
          </w:p>
        </w:tc>
      </w:tr>
      <w:tr w:rsidR="002E5DE4" w:rsidRPr="00A93F98" w14:paraId="4EF82EFB" w14:textId="77777777" w:rsidTr="001A68C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trPr>
        <w:tc>
          <w:tcPr>
            <w:tcW w:w="2829" w:type="dxa"/>
            <w:tcBorders>
              <w:top w:val="nil"/>
              <w:left w:val="nil"/>
              <w:bottom w:val="nil"/>
            </w:tcBorders>
            <w:shd w:val="clear" w:color="auto" w:fill="auto"/>
            <w:vAlign w:val="center"/>
          </w:tcPr>
          <w:p w14:paraId="4EB386FE" w14:textId="77777777" w:rsidR="002E5DE4" w:rsidRPr="00E362C5" w:rsidRDefault="002E5DE4" w:rsidP="00C3143D">
            <w:pPr>
              <w:overflowPunct w:val="0"/>
              <w:spacing w:line="160" w:lineRule="atLeast"/>
              <w:ind w:leftChars="200" w:left="480" w:right="42"/>
              <w:rPr>
                <w:rFonts w:ascii="標楷體" w:eastAsia="標楷體" w:hAnsi="標楷體"/>
                <w:bCs/>
                <w:noProof/>
                <w:kern w:val="0"/>
                <w:sz w:val="20"/>
              </w:rPr>
            </w:pPr>
            <w:r w:rsidRPr="00E362C5">
              <w:rPr>
                <w:rFonts w:ascii="標楷體" w:eastAsia="標楷體" w:hAnsi="標楷體" w:hint="eastAsia"/>
                <w:bCs/>
                <w:kern w:val="0"/>
                <w:sz w:val="20"/>
              </w:rPr>
              <w:t>長期債務</w:t>
            </w:r>
          </w:p>
        </w:tc>
        <w:tc>
          <w:tcPr>
            <w:tcW w:w="1701" w:type="dxa"/>
            <w:tcBorders>
              <w:top w:val="nil"/>
              <w:bottom w:val="nil"/>
            </w:tcBorders>
            <w:vAlign w:val="center"/>
          </w:tcPr>
          <w:p w14:paraId="584E9617" w14:textId="77777777" w:rsidR="002E5DE4" w:rsidRPr="00E362C5" w:rsidRDefault="002E5DE4" w:rsidP="00C3143D">
            <w:pPr>
              <w:overflowPunct w:val="0"/>
              <w:spacing w:line="160" w:lineRule="atLeast"/>
              <w:jc w:val="right"/>
              <w:rPr>
                <w:rFonts w:ascii="標楷體" w:eastAsia="標楷體" w:hAnsi="標楷體"/>
                <w:bCs/>
                <w:noProof/>
                <w:sz w:val="18"/>
                <w:szCs w:val="18"/>
              </w:rPr>
            </w:pPr>
            <w:r w:rsidRPr="00E362C5">
              <w:rPr>
                <w:rFonts w:ascii="細明體" w:eastAsia="細明體" w:hAnsi="細明體" w:hint="eastAsia"/>
                <w:bCs/>
                <w:sz w:val="18"/>
              </w:rPr>
              <w:t>108,771,689</w:t>
            </w:r>
          </w:p>
        </w:tc>
        <w:tc>
          <w:tcPr>
            <w:tcW w:w="658" w:type="dxa"/>
            <w:tcBorders>
              <w:top w:val="nil"/>
              <w:bottom w:val="nil"/>
            </w:tcBorders>
            <w:vAlign w:val="center"/>
          </w:tcPr>
          <w:p w14:paraId="59E0C5B3" w14:textId="77777777" w:rsidR="002E5DE4" w:rsidRPr="00E362C5" w:rsidRDefault="002E5DE4" w:rsidP="00C3143D">
            <w:pPr>
              <w:overflowPunct w:val="0"/>
              <w:spacing w:line="160" w:lineRule="atLeast"/>
              <w:jc w:val="right"/>
              <w:rPr>
                <w:rFonts w:ascii="標楷體" w:eastAsia="標楷體" w:hAnsi="標楷體"/>
                <w:bCs/>
                <w:noProof/>
                <w:sz w:val="18"/>
                <w:szCs w:val="18"/>
              </w:rPr>
            </w:pPr>
            <w:r w:rsidRPr="00E362C5">
              <w:rPr>
                <w:rFonts w:ascii="細明體" w:eastAsia="細明體" w:hAnsi="細明體" w:hint="eastAsia"/>
                <w:bCs/>
                <w:sz w:val="18"/>
              </w:rPr>
              <w:t>0.55</w:t>
            </w:r>
          </w:p>
        </w:tc>
        <w:tc>
          <w:tcPr>
            <w:tcW w:w="1701" w:type="dxa"/>
            <w:tcBorders>
              <w:top w:val="nil"/>
              <w:bottom w:val="nil"/>
            </w:tcBorders>
            <w:vAlign w:val="center"/>
          </w:tcPr>
          <w:p w14:paraId="1F0D3999" w14:textId="77777777" w:rsidR="002E5DE4" w:rsidRPr="00E362C5" w:rsidRDefault="002E5DE4" w:rsidP="00C3143D">
            <w:pPr>
              <w:overflowPunct w:val="0"/>
              <w:spacing w:line="160" w:lineRule="atLeast"/>
              <w:jc w:val="right"/>
              <w:rPr>
                <w:rFonts w:ascii="標楷體" w:eastAsia="標楷體" w:hAnsi="標楷體"/>
                <w:bCs/>
                <w:noProof/>
                <w:sz w:val="18"/>
                <w:szCs w:val="18"/>
              </w:rPr>
            </w:pPr>
            <w:r w:rsidRPr="00E362C5">
              <w:rPr>
                <w:rFonts w:ascii="細明體" w:eastAsia="細明體" w:hAnsi="細明體" w:hint="eastAsia"/>
                <w:bCs/>
                <w:sz w:val="18"/>
              </w:rPr>
              <w:t>217,543,380</w:t>
            </w:r>
          </w:p>
        </w:tc>
        <w:tc>
          <w:tcPr>
            <w:tcW w:w="675" w:type="dxa"/>
            <w:tcBorders>
              <w:top w:val="nil"/>
              <w:bottom w:val="nil"/>
            </w:tcBorders>
            <w:vAlign w:val="center"/>
          </w:tcPr>
          <w:p w14:paraId="596766B1" w14:textId="77777777" w:rsidR="002E5DE4" w:rsidRPr="00E362C5" w:rsidRDefault="002E5DE4" w:rsidP="00C3143D">
            <w:pPr>
              <w:overflowPunct w:val="0"/>
              <w:spacing w:line="160" w:lineRule="atLeast"/>
              <w:jc w:val="right"/>
              <w:rPr>
                <w:rFonts w:ascii="標楷體" w:eastAsia="標楷體" w:hAnsi="標楷體"/>
                <w:bCs/>
                <w:noProof/>
                <w:sz w:val="18"/>
                <w:szCs w:val="18"/>
              </w:rPr>
            </w:pPr>
            <w:r w:rsidRPr="00E362C5">
              <w:rPr>
                <w:rFonts w:ascii="細明體" w:eastAsia="細明體" w:hAnsi="細明體" w:hint="eastAsia"/>
                <w:bCs/>
                <w:sz w:val="18"/>
              </w:rPr>
              <w:t>1.06</w:t>
            </w:r>
          </w:p>
        </w:tc>
        <w:tc>
          <w:tcPr>
            <w:tcW w:w="1531" w:type="dxa"/>
            <w:tcBorders>
              <w:top w:val="nil"/>
              <w:bottom w:val="nil"/>
            </w:tcBorders>
            <w:vAlign w:val="center"/>
          </w:tcPr>
          <w:p w14:paraId="6EDB7268" w14:textId="77777777" w:rsidR="002E5DE4" w:rsidRPr="00E362C5" w:rsidRDefault="002E5DE4" w:rsidP="00C3143D">
            <w:pPr>
              <w:overflowPunct w:val="0"/>
              <w:spacing w:line="160" w:lineRule="atLeast"/>
              <w:jc w:val="right"/>
              <w:rPr>
                <w:rFonts w:ascii="標楷體" w:eastAsia="標楷體" w:hAnsi="標楷體"/>
                <w:bCs/>
                <w:noProof/>
                <w:sz w:val="18"/>
                <w:szCs w:val="18"/>
              </w:rPr>
            </w:pPr>
            <w:r w:rsidRPr="00E362C5">
              <w:rPr>
                <w:rFonts w:ascii="細明體" w:eastAsia="細明體" w:hAnsi="細明體" w:hint="eastAsia"/>
                <w:bCs/>
                <w:noProof/>
                <w:sz w:val="18"/>
              </w:rPr>
              <w:t>- 108,771,691</w:t>
            </w:r>
          </w:p>
        </w:tc>
        <w:tc>
          <w:tcPr>
            <w:tcW w:w="800" w:type="dxa"/>
            <w:tcBorders>
              <w:top w:val="nil"/>
              <w:bottom w:val="nil"/>
              <w:right w:val="nil"/>
            </w:tcBorders>
            <w:vAlign w:val="center"/>
          </w:tcPr>
          <w:p w14:paraId="73C10560" w14:textId="77777777" w:rsidR="002E5DE4" w:rsidRPr="00E362C5" w:rsidRDefault="002E5DE4" w:rsidP="00C3143D">
            <w:pPr>
              <w:overflowPunct w:val="0"/>
              <w:spacing w:line="160" w:lineRule="atLeast"/>
              <w:jc w:val="right"/>
              <w:rPr>
                <w:rFonts w:ascii="標楷體" w:eastAsia="標楷體" w:hAnsi="標楷體"/>
                <w:bCs/>
                <w:noProof/>
                <w:kern w:val="0"/>
                <w:sz w:val="18"/>
                <w:szCs w:val="18"/>
              </w:rPr>
            </w:pPr>
            <w:r w:rsidRPr="00E362C5">
              <w:rPr>
                <w:rFonts w:ascii="細明體" w:eastAsia="細明體" w:hAnsi="細明體" w:hint="eastAsia"/>
                <w:bCs/>
                <w:kern w:val="0"/>
                <w:sz w:val="18"/>
              </w:rPr>
              <w:t>- 50.00</w:t>
            </w:r>
          </w:p>
        </w:tc>
      </w:tr>
      <w:tr w:rsidR="002E5DE4" w:rsidRPr="00A93F98" w14:paraId="5D6B07AC" w14:textId="77777777" w:rsidTr="001A68C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trPr>
        <w:tc>
          <w:tcPr>
            <w:tcW w:w="2829" w:type="dxa"/>
            <w:tcBorders>
              <w:top w:val="nil"/>
              <w:left w:val="nil"/>
              <w:bottom w:val="nil"/>
            </w:tcBorders>
            <w:shd w:val="clear" w:color="auto" w:fill="auto"/>
            <w:vAlign w:val="center"/>
          </w:tcPr>
          <w:p w14:paraId="222F3DCF" w14:textId="77777777" w:rsidR="002E5DE4" w:rsidRPr="00E362C5" w:rsidRDefault="002E5DE4" w:rsidP="00C3143D">
            <w:pPr>
              <w:overflowPunct w:val="0"/>
              <w:spacing w:line="160" w:lineRule="atLeast"/>
              <w:ind w:leftChars="100" w:left="240" w:right="42"/>
              <w:rPr>
                <w:rFonts w:ascii="標楷體" w:eastAsia="標楷體" w:hAnsi="標楷體"/>
                <w:bCs/>
                <w:kern w:val="0"/>
                <w:sz w:val="20"/>
              </w:rPr>
            </w:pPr>
            <w:r w:rsidRPr="00E362C5">
              <w:rPr>
                <w:rFonts w:ascii="標楷體" w:eastAsia="標楷體" w:hAnsi="標楷體" w:hint="eastAsia"/>
                <w:bCs/>
                <w:kern w:val="0"/>
                <w:sz w:val="20"/>
              </w:rPr>
              <w:t>其他負債</w:t>
            </w:r>
          </w:p>
        </w:tc>
        <w:tc>
          <w:tcPr>
            <w:tcW w:w="1701" w:type="dxa"/>
            <w:tcBorders>
              <w:top w:val="nil"/>
              <w:bottom w:val="nil"/>
            </w:tcBorders>
            <w:vAlign w:val="center"/>
          </w:tcPr>
          <w:p w14:paraId="0962F3E3"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563,588,681</w:t>
            </w:r>
          </w:p>
        </w:tc>
        <w:tc>
          <w:tcPr>
            <w:tcW w:w="658" w:type="dxa"/>
            <w:tcBorders>
              <w:top w:val="nil"/>
              <w:bottom w:val="nil"/>
            </w:tcBorders>
            <w:vAlign w:val="center"/>
          </w:tcPr>
          <w:p w14:paraId="3432FC18"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2.84</w:t>
            </w:r>
          </w:p>
        </w:tc>
        <w:tc>
          <w:tcPr>
            <w:tcW w:w="1701" w:type="dxa"/>
            <w:tcBorders>
              <w:top w:val="nil"/>
              <w:bottom w:val="nil"/>
            </w:tcBorders>
            <w:vAlign w:val="center"/>
          </w:tcPr>
          <w:p w14:paraId="22FDFA24"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631,954,733</w:t>
            </w:r>
          </w:p>
        </w:tc>
        <w:tc>
          <w:tcPr>
            <w:tcW w:w="675" w:type="dxa"/>
            <w:tcBorders>
              <w:top w:val="nil"/>
              <w:bottom w:val="nil"/>
            </w:tcBorders>
            <w:vAlign w:val="center"/>
          </w:tcPr>
          <w:p w14:paraId="0471ED41"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3.08</w:t>
            </w:r>
          </w:p>
        </w:tc>
        <w:tc>
          <w:tcPr>
            <w:tcW w:w="1531" w:type="dxa"/>
            <w:tcBorders>
              <w:top w:val="nil"/>
              <w:bottom w:val="nil"/>
            </w:tcBorders>
            <w:vAlign w:val="center"/>
          </w:tcPr>
          <w:p w14:paraId="21A7969B" w14:textId="77777777" w:rsidR="002E5DE4" w:rsidRPr="00E362C5" w:rsidRDefault="002E5DE4" w:rsidP="00C3143D">
            <w:pPr>
              <w:overflowPunct w:val="0"/>
              <w:spacing w:line="160" w:lineRule="atLeast"/>
              <w:jc w:val="right"/>
              <w:rPr>
                <w:rFonts w:ascii="標楷體" w:eastAsia="標楷體" w:hAnsi="標楷體"/>
                <w:bCs/>
                <w:noProof/>
                <w:sz w:val="18"/>
                <w:szCs w:val="18"/>
              </w:rPr>
            </w:pPr>
            <w:r w:rsidRPr="00E362C5">
              <w:rPr>
                <w:rFonts w:ascii="細明體" w:eastAsia="細明體" w:hAnsi="細明體" w:hint="eastAsia"/>
                <w:bCs/>
                <w:noProof/>
                <w:sz w:val="18"/>
              </w:rPr>
              <w:t>- 68,366,052</w:t>
            </w:r>
          </w:p>
        </w:tc>
        <w:tc>
          <w:tcPr>
            <w:tcW w:w="800" w:type="dxa"/>
            <w:tcBorders>
              <w:top w:val="nil"/>
              <w:bottom w:val="nil"/>
              <w:right w:val="nil"/>
            </w:tcBorders>
            <w:vAlign w:val="center"/>
          </w:tcPr>
          <w:p w14:paraId="3549706E" w14:textId="77777777" w:rsidR="002E5DE4" w:rsidRPr="00E362C5" w:rsidRDefault="002E5DE4" w:rsidP="00C3143D">
            <w:pPr>
              <w:overflowPunct w:val="0"/>
              <w:spacing w:line="160" w:lineRule="atLeast"/>
              <w:jc w:val="right"/>
              <w:rPr>
                <w:rFonts w:ascii="標楷體" w:eastAsia="標楷體" w:hAnsi="標楷體"/>
                <w:bCs/>
                <w:kern w:val="0"/>
                <w:sz w:val="18"/>
                <w:szCs w:val="18"/>
              </w:rPr>
            </w:pPr>
            <w:r w:rsidRPr="00E362C5">
              <w:rPr>
                <w:rFonts w:ascii="細明體" w:eastAsia="細明體" w:hAnsi="細明體" w:hint="eastAsia"/>
                <w:bCs/>
                <w:kern w:val="0"/>
                <w:sz w:val="18"/>
              </w:rPr>
              <w:t>- 10.82</w:t>
            </w:r>
          </w:p>
        </w:tc>
      </w:tr>
      <w:tr w:rsidR="002E5DE4" w:rsidRPr="00A93F98" w14:paraId="39416368" w14:textId="77777777" w:rsidTr="001A68C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trPr>
        <w:tc>
          <w:tcPr>
            <w:tcW w:w="2829" w:type="dxa"/>
            <w:tcBorders>
              <w:top w:val="nil"/>
              <w:left w:val="nil"/>
              <w:bottom w:val="nil"/>
            </w:tcBorders>
            <w:shd w:val="clear" w:color="auto" w:fill="auto"/>
            <w:vAlign w:val="center"/>
          </w:tcPr>
          <w:p w14:paraId="6E1237E9" w14:textId="77777777" w:rsidR="002E5DE4" w:rsidRPr="00E362C5" w:rsidRDefault="002E5DE4" w:rsidP="00C3143D">
            <w:pPr>
              <w:overflowPunct w:val="0"/>
              <w:spacing w:line="160" w:lineRule="atLeast"/>
              <w:ind w:leftChars="200" w:left="480" w:right="42"/>
              <w:rPr>
                <w:rFonts w:ascii="標楷體" w:eastAsia="標楷體" w:hAnsi="標楷體"/>
                <w:bCs/>
                <w:kern w:val="0"/>
                <w:sz w:val="20"/>
              </w:rPr>
            </w:pPr>
            <w:r w:rsidRPr="00E362C5">
              <w:rPr>
                <w:rFonts w:ascii="標楷體" w:eastAsia="標楷體" w:hAnsi="標楷體" w:hint="eastAsia"/>
                <w:bCs/>
                <w:kern w:val="0"/>
                <w:sz w:val="20"/>
              </w:rPr>
              <w:t>什項負債</w:t>
            </w:r>
          </w:p>
        </w:tc>
        <w:tc>
          <w:tcPr>
            <w:tcW w:w="1701" w:type="dxa"/>
            <w:tcBorders>
              <w:top w:val="nil"/>
              <w:bottom w:val="nil"/>
            </w:tcBorders>
            <w:vAlign w:val="center"/>
          </w:tcPr>
          <w:p w14:paraId="4BF7CB19"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563,588,681</w:t>
            </w:r>
          </w:p>
        </w:tc>
        <w:tc>
          <w:tcPr>
            <w:tcW w:w="658" w:type="dxa"/>
            <w:tcBorders>
              <w:top w:val="nil"/>
              <w:bottom w:val="nil"/>
            </w:tcBorders>
            <w:vAlign w:val="center"/>
          </w:tcPr>
          <w:p w14:paraId="7C3755D2"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2.84</w:t>
            </w:r>
          </w:p>
        </w:tc>
        <w:tc>
          <w:tcPr>
            <w:tcW w:w="1701" w:type="dxa"/>
            <w:tcBorders>
              <w:top w:val="nil"/>
              <w:bottom w:val="nil"/>
            </w:tcBorders>
            <w:vAlign w:val="center"/>
          </w:tcPr>
          <w:p w14:paraId="71E44E06"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631,954,733</w:t>
            </w:r>
          </w:p>
        </w:tc>
        <w:tc>
          <w:tcPr>
            <w:tcW w:w="675" w:type="dxa"/>
            <w:tcBorders>
              <w:top w:val="nil"/>
              <w:bottom w:val="nil"/>
            </w:tcBorders>
            <w:vAlign w:val="center"/>
          </w:tcPr>
          <w:p w14:paraId="5E923C61"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3.08</w:t>
            </w:r>
          </w:p>
        </w:tc>
        <w:tc>
          <w:tcPr>
            <w:tcW w:w="1531" w:type="dxa"/>
            <w:tcBorders>
              <w:top w:val="nil"/>
              <w:bottom w:val="nil"/>
            </w:tcBorders>
            <w:vAlign w:val="center"/>
          </w:tcPr>
          <w:p w14:paraId="2B234D5A" w14:textId="77777777" w:rsidR="002E5DE4" w:rsidRPr="00E362C5" w:rsidRDefault="002E5DE4" w:rsidP="00C3143D">
            <w:pPr>
              <w:overflowPunct w:val="0"/>
              <w:spacing w:line="160" w:lineRule="atLeast"/>
              <w:jc w:val="right"/>
              <w:rPr>
                <w:rFonts w:ascii="標楷體" w:eastAsia="標楷體" w:hAnsi="標楷體"/>
                <w:bCs/>
                <w:noProof/>
                <w:sz w:val="18"/>
                <w:szCs w:val="18"/>
              </w:rPr>
            </w:pPr>
            <w:r w:rsidRPr="00E362C5">
              <w:rPr>
                <w:rFonts w:ascii="細明體" w:eastAsia="細明體" w:hAnsi="細明體" w:hint="eastAsia"/>
                <w:bCs/>
                <w:noProof/>
                <w:sz w:val="18"/>
              </w:rPr>
              <w:t>- 68,366,052</w:t>
            </w:r>
          </w:p>
        </w:tc>
        <w:tc>
          <w:tcPr>
            <w:tcW w:w="800" w:type="dxa"/>
            <w:tcBorders>
              <w:top w:val="nil"/>
              <w:bottom w:val="nil"/>
              <w:right w:val="nil"/>
            </w:tcBorders>
            <w:vAlign w:val="center"/>
          </w:tcPr>
          <w:p w14:paraId="045B2FB2" w14:textId="77777777" w:rsidR="002E5DE4" w:rsidRPr="00E362C5" w:rsidRDefault="002E5DE4" w:rsidP="00C3143D">
            <w:pPr>
              <w:overflowPunct w:val="0"/>
              <w:spacing w:line="160" w:lineRule="atLeast"/>
              <w:jc w:val="right"/>
              <w:rPr>
                <w:rFonts w:ascii="標楷體" w:eastAsia="標楷體" w:hAnsi="標楷體"/>
                <w:bCs/>
                <w:kern w:val="0"/>
                <w:sz w:val="18"/>
                <w:szCs w:val="18"/>
              </w:rPr>
            </w:pPr>
            <w:r w:rsidRPr="00E362C5">
              <w:rPr>
                <w:rFonts w:ascii="細明體" w:eastAsia="細明體" w:hAnsi="細明體" w:hint="eastAsia"/>
                <w:bCs/>
                <w:kern w:val="0"/>
                <w:sz w:val="18"/>
              </w:rPr>
              <w:t>- 10.82</w:t>
            </w:r>
          </w:p>
        </w:tc>
      </w:tr>
      <w:tr w:rsidR="002E5DE4" w:rsidRPr="00A93F98" w14:paraId="13F65CCD" w14:textId="77777777" w:rsidTr="001A68C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51"/>
        </w:trPr>
        <w:tc>
          <w:tcPr>
            <w:tcW w:w="2829" w:type="dxa"/>
            <w:tcBorders>
              <w:top w:val="nil"/>
              <w:left w:val="nil"/>
              <w:bottom w:val="nil"/>
            </w:tcBorders>
            <w:shd w:val="clear" w:color="auto" w:fill="auto"/>
            <w:vAlign w:val="center"/>
          </w:tcPr>
          <w:p w14:paraId="1C8F58E9" w14:textId="77777777" w:rsidR="002E5DE4" w:rsidRPr="00A93F98" w:rsidRDefault="002E5DE4" w:rsidP="00C3143D">
            <w:pPr>
              <w:overflowPunct w:val="0"/>
              <w:spacing w:line="160" w:lineRule="atLeast"/>
              <w:ind w:right="42"/>
              <w:rPr>
                <w:rFonts w:ascii="標楷體" w:eastAsia="標楷體" w:hAnsi="標楷體"/>
                <w:b/>
                <w:kern w:val="0"/>
                <w:sz w:val="20"/>
              </w:rPr>
            </w:pPr>
            <w:r w:rsidRPr="006F0A3C">
              <w:rPr>
                <w:rFonts w:ascii="標楷體" w:eastAsia="標楷體" w:hAnsi="標楷體" w:hint="eastAsia"/>
                <w:b/>
                <w:kern w:val="0"/>
                <w:sz w:val="20"/>
              </w:rPr>
              <w:t>淨值</w:t>
            </w:r>
          </w:p>
        </w:tc>
        <w:tc>
          <w:tcPr>
            <w:tcW w:w="1701" w:type="dxa"/>
            <w:tcBorders>
              <w:top w:val="nil"/>
              <w:bottom w:val="nil"/>
            </w:tcBorders>
            <w:vAlign w:val="center"/>
          </w:tcPr>
          <w:p w14:paraId="4252AB1A" w14:textId="77777777" w:rsidR="002E5DE4" w:rsidRPr="00A93F98" w:rsidRDefault="002E5DE4" w:rsidP="00C3143D">
            <w:pPr>
              <w:overflowPunct w:val="0"/>
              <w:spacing w:line="160" w:lineRule="atLeast"/>
              <w:jc w:val="right"/>
              <w:rPr>
                <w:rFonts w:ascii="標楷體" w:eastAsia="標楷體" w:hAnsi="標楷體"/>
                <w:b/>
                <w:sz w:val="18"/>
                <w:szCs w:val="18"/>
              </w:rPr>
            </w:pPr>
            <w:r w:rsidRPr="006F0A3C">
              <w:rPr>
                <w:rFonts w:ascii="細明體" w:eastAsia="細明體" w:hAnsi="細明體" w:hint="eastAsia"/>
                <w:b/>
                <w:sz w:val="18"/>
              </w:rPr>
              <w:t>18,414,764,103</w:t>
            </w:r>
          </w:p>
        </w:tc>
        <w:tc>
          <w:tcPr>
            <w:tcW w:w="658" w:type="dxa"/>
            <w:tcBorders>
              <w:top w:val="nil"/>
              <w:bottom w:val="nil"/>
            </w:tcBorders>
            <w:vAlign w:val="center"/>
          </w:tcPr>
          <w:p w14:paraId="787AD0B8" w14:textId="77777777" w:rsidR="002E5DE4" w:rsidRPr="00A93F98" w:rsidRDefault="002E5DE4" w:rsidP="00C3143D">
            <w:pPr>
              <w:overflowPunct w:val="0"/>
              <w:spacing w:line="160" w:lineRule="atLeast"/>
              <w:jc w:val="right"/>
              <w:rPr>
                <w:rFonts w:ascii="標楷體" w:eastAsia="標楷體" w:hAnsi="標楷體"/>
                <w:b/>
                <w:sz w:val="18"/>
                <w:szCs w:val="18"/>
              </w:rPr>
            </w:pPr>
            <w:r w:rsidRPr="006F0A3C">
              <w:rPr>
                <w:rFonts w:ascii="細明體" w:eastAsia="細明體" w:hAnsi="細明體" w:hint="eastAsia"/>
                <w:b/>
                <w:sz w:val="18"/>
              </w:rPr>
              <w:t>92.68</w:t>
            </w:r>
          </w:p>
        </w:tc>
        <w:tc>
          <w:tcPr>
            <w:tcW w:w="1701" w:type="dxa"/>
            <w:tcBorders>
              <w:top w:val="nil"/>
              <w:bottom w:val="nil"/>
            </w:tcBorders>
            <w:vAlign w:val="center"/>
          </w:tcPr>
          <w:p w14:paraId="1AA61F9A" w14:textId="77777777" w:rsidR="002E5DE4" w:rsidRPr="00A93F98" w:rsidRDefault="002E5DE4" w:rsidP="00C3143D">
            <w:pPr>
              <w:overflowPunct w:val="0"/>
              <w:spacing w:line="160" w:lineRule="atLeast"/>
              <w:jc w:val="right"/>
              <w:rPr>
                <w:rFonts w:ascii="標楷體" w:eastAsia="標楷體" w:hAnsi="標楷體"/>
                <w:b/>
                <w:sz w:val="18"/>
                <w:szCs w:val="18"/>
              </w:rPr>
            </w:pPr>
            <w:r w:rsidRPr="006F0A3C">
              <w:rPr>
                <w:rFonts w:ascii="細明體" w:eastAsia="細明體" w:hAnsi="細明體" w:hint="eastAsia"/>
                <w:b/>
                <w:sz w:val="18"/>
              </w:rPr>
              <w:t>19,326,598,442</w:t>
            </w:r>
          </w:p>
        </w:tc>
        <w:tc>
          <w:tcPr>
            <w:tcW w:w="675" w:type="dxa"/>
            <w:tcBorders>
              <w:top w:val="nil"/>
              <w:bottom w:val="nil"/>
            </w:tcBorders>
            <w:vAlign w:val="center"/>
          </w:tcPr>
          <w:p w14:paraId="72171B0D" w14:textId="77777777" w:rsidR="002E5DE4" w:rsidRPr="00A93F98" w:rsidRDefault="002E5DE4" w:rsidP="00C3143D">
            <w:pPr>
              <w:overflowPunct w:val="0"/>
              <w:spacing w:line="160" w:lineRule="atLeast"/>
              <w:jc w:val="right"/>
              <w:rPr>
                <w:rFonts w:ascii="標楷體" w:eastAsia="標楷體" w:hAnsi="標楷體"/>
                <w:b/>
                <w:sz w:val="18"/>
                <w:szCs w:val="18"/>
              </w:rPr>
            </w:pPr>
            <w:r w:rsidRPr="006F0A3C">
              <w:rPr>
                <w:rFonts w:ascii="細明體" w:eastAsia="細明體" w:hAnsi="細明體" w:hint="eastAsia"/>
                <w:b/>
                <w:sz w:val="18"/>
              </w:rPr>
              <w:t>94.08</w:t>
            </w:r>
          </w:p>
        </w:tc>
        <w:tc>
          <w:tcPr>
            <w:tcW w:w="1531" w:type="dxa"/>
            <w:tcBorders>
              <w:top w:val="nil"/>
              <w:bottom w:val="nil"/>
            </w:tcBorders>
            <w:vAlign w:val="center"/>
          </w:tcPr>
          <w:p w14:paraId="7B75C631" w14:textId="77777777" w:rsidR="002E5DE4" w:rsidRPr="00A93F98" w:rsidRDefault="002E5DE4" w:rsidP="00C3143D">
            <w:pPr>
              <w:overflowPunct w:val="0"/>
              <w:spacing w:line="160" w:lineRule="atLeast"/>
              <w:jc w:val="right"/>
              <w:rPr>
                <w:rFonts w:ascii="標楷體" w:eastAsia="標楷體" w:hAnsi="標楷體"/>
                <w:b/>
                <w:noProof/>
                <w:sz w:val="18"/>
                <w:szCs w:val="18"/>
              </w:rPr>
            </w:pPr>
            <w:r w:rsidRPr="006F0A3C">
              <w:rPr>
                <w:rFonts w:ascii="細明體" w:eastAsia="細明體" w:hAnsi="細明體" w:hint="eastAsia"/>
                <w:b/>
                <w:noProof/>
                <w:sz w:val="18"/>
              </w:rPr>
              <w:t>- 911,834,339</w:t>
            </w:r>
          </w:p>
        </w:tc>
        <w:tc>
          <w:tcPr>
            <w:tcW w:w="800" w:type="dxa"/>
            <w:tcBorders>
              <w:top w:val="nil"/>
              <w:bottom w:val="nil"/>
              <w:right w:val="nil"/>
            </w:tcBorders>
            <w:vAlign w:val="center"/>
          </w:tcPr>
          <w:p w14:paraId="70414B65" w14:textId="77777777" w:rsidR="002E5DE4" w:rsidRPr="00A93F98" w:rsidRDefault="002E5DE4" w:rsidP="00C3143D">
            <w:pPr>
              <w:overflowPunct w:val="0"/>
              <w:spacing w:line="160" w:lineRule="atLeast"/>
              <w:jc w:val="right"/>
              <w:rPr>
                <w:rFonts w:ascii="標楷體" w:eastAsia="標楷體" w:hAnsi="標楷體"/>
                <w:b/>
                <w:kern w:val="0"/>
                <w:sz w:val="18"/>
                <w:szCs w:val="18"/>
              </w:rPr>
            </w:pPr>
            <w:r w:rsidRPr="006F0A3C">
              <w:rPr>
                <w:rFonts w:ascii="細明體" w:eastAsia="細明體" w:hAnsi="細明體" w:hint="eastAsia"/>
                <w:b/>
                <w:kern w:val="0"/>
                <w:sz w:val="18"/>
              </w:rPr>
              <w:t>- 4.72</w:t>
            </w:r>
          </w:p>
        </w:tc>
      </w:tr>
      <w:tr w:rsidR="002E5DE4" w:rsidRPr="00A93F98" w14:paraId="73AA1FD1" w14:textId="77777777" w:rsidTr="001A68C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trPr>
        <w:tc>
          <w:tcPr>
            <w:tcW w:w="2829" w:type="dxa"/>
            <w:tcBorders>
              <w:top w:val="nil"/>
              <w:left w:val="nil"/>
              <w:bottom w:val="nil"/>
            </w:tcBorders>
            <w:shd w:val="clear" w:color="auto" w:fill="auto"/>
            <w:vAlign w:val="center"/>
          </w:tcPr>
          <w:p w14:paraId="6D52E8BB" w14:textId="77777777" w:rsidR="002E5DE4" w:rsidRPr="00E362C5" w:rsidRDefault="002E5DE4" w:rsidP="00C3143D">
            <w:pPr>
              <w:overflowPunct w:val="0"/>
              <w:spacing w:line="160" w:lineRule="atLeast"/>
              <w:ind w:leftChars="100" w:left="240" w:right="42"/>
              <w:rPr>
                <w:rFonts w:ascii="標楷體" w:eastAsia="標楷體" w:hAnsi="標楷體"/>
                <w:bCs/>
                <w:kern w:val="0"/>
                <w:sz w:val="20"/>
              </w:rPr>
            </w:pPr>
            <w:r w:rsidRPr="00E362C5">
              <w:rPr>
                <w:rFonts w:ascii="標楷體" w:eastAsia="標楷體" w:hAnsi="標楷體" w:hint="eastAsia"/>
                <w:bCs/>
                <w:kern w:val="0"/>
                <w:sz w:val="20"/>
              </w:rPr>
              <w:t>基金</w:t>
            </w:r>
          </w:p>
        </w:tc>
        <w:tc>
          <w:tcPr>
            <w:tcW w:w="1701" w:type="dxa"/>
            <w:tcBorders>
              <w:top w:val="nil"/>
              <w:bottom w:val="nil"/>
            </w:tcBorders>
            <w:vAlign w:val="center"/>
          </w:tcPr>
          <w:p w14:paraId="20B739FC"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620,145,665</w:t>
            </w:r>
          </w:p>
        </w:tc>
        <w:tc>
          <w:tcPr>
            <w:tcW w:w="658" w:type="dxa"/>
            <w:tcBorders>
              <w:top w:val="nil"/>
              <w:bottom w:val="nil"/>
            </w:tcBorders>
            <w:vAlign w:val="center"/>
          </w:tcPr>
          <w:p w14:paraId="30382954"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3.12</w:t>
            </w:r>
          </w:p>
        </w:tc>
        <w:tc>
          <w:tcPr>
            <w:tcW w:w="1701" w:type="dxa"/>
            <w:tcBorders>
              <w:top w:val="nil"/>
              <w:bottom w:val="nil"/>
            </w:tcBorders>
            <w:vAlign w:val="center"/>
          </w:tcPr>
          <w:p w14:paraId="75963881"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620,145,665</w:t>
            </w:r>
          </w:p>
        </w:tc>
        <w:tc>
          <w:tcPr>
            <w:tcW w:w="675" w:type="dxa"/>
            <w:tcBorders>
              <w:top w:val="nil"/>
              <w:bottom w:val="nil"/>
            </w:tcBorders>
            <w:vAlign w:val="center"/>
          </w:tcPr>
          <w:p w14:paraId="1F02A786"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3.02</w:t>
            </w:r>
          </w:p>
        </w:tc>
        <w:tc>
          <w:tcPr>
            <w:tcW w:w="1531" w:type="dxa"/>
            <w:tcBorders>
              <w:top w:val="nil"/>
              <w:bottom w:val="nil"/>
            </w:tcBorders>
            <w:vAlign w:val="center"/>
          </w:tcPr>
          <w:p w14:paraId="43E1807E" w14:textId="77777777" w:rsidR="002E5DE4" w:rsidRPr="00E362C5" w:rsidRDefault="002E5DE4" w:rsidP="00C3143D">
            <w:pPr>
              <w:overflowPunct w:val="0"/>
              <w:spacing w:line="160" w:lineRule="atLeast"/>
              <w:jc w:val="right"/>
              <w:rPr>
                <w:rFonts w:ascii="標楷體" w:eastAsia="標楷體" w:hAnsi="標楷體"/>
                <w:bCs/>
                <w:noProof/>
                <w:sz w:val="18"/>
                <w:szCs w:val="18"/>
              </w:rPr>
            </w:pPr>
            <w:r w:rsidRPr="00E362C5">
              <w:rPr>
                <w:rFonts w:ascii="細明體" w:eastAsia="細明體" w:hAnsi="細明體" w:hint="eastAsia"/>
                <w:bCs/>
                <w:noProof/>
                <w:sz w:val="18"/>
              </w:rPr>
              <w:t>－</w:t>
            </w:r>
          </w:p>
        </w:tc>
        <w:tc>
          <w:tcPr>
            <w:tcW w:w="800" w:type="dxa"/>
            <w:tcBorders>
              <w:top w:val="nil"/>
              <w:bottom w:val="nil"/>
              <w:right w:val="nil"/>
            </w:tcBorders>
            <w:vAlign w:val="center"/>
          </w:tcPr>
          <w:p w14:paraId="3D0B402F" w14:textId="77777777" w:rsidR="002E5DE4" w:rsidRPr="00E362C5" w:rsidRDefault="002E5DE4" w:rsidP="00C3143D">
            <w:pPr>
              <w:overflowPunct w:val="0"/>
              <w:spacing w:line="160" w:lineRule="atLeast"/>
              <w:jc w:val="right"/>
              <w:rPr>
                <w:rFonts w:ascii="標楷體" w:eastAsia="標楷體" w:hAnsi="標楷體"/>
                <w:bCs/>
                <w:kern w:val="0"/>
                <w:sz w:val="18"/>
                <w:szCs w:val="18"/>
              </w:rPr>
            </w:pPr>
            <w:r w:rsidRPr="00E362C5">
              <w:rPr>
                <w:rFonts w:ascii="細明體" w:eastAsia="細明體" w:hAnsi="細明體" w:hint="eastAsia"/>
                <w:bCs/>
                <w:kern w:val="0"/>
                <w:sz w:val="18"/>
              </w:rPr>
              <w:t>－</w:t>
            </w:r>
          </w:p>
        </w:tc>
      </w:tr>
      <w:tr w:rsidR="002E5DE4" w:rsidRPr="00A93F98" w14:paraId="6407E1A5" w14:textId="77777777" w:rsidTr="001A68C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trPr>
        <w:tc>
          <w:tcPr>
            <w:tcW w:w="2829" w:type="dxa"/>
            <w:tcBorders>
              <w:top w:val="nil"/>
              <w:left w:val="nil"/>
              <w:bottom w:val="nil"/>
            </w:tcBorders>
            <w:shd w:val="clear" w:color="auto" w:fill="auto"/>
            <w:vAlign w:val="center"/>
          </w:tcPr>
          <w:p w14:paraId="60937F79" w14:textId="77777777" w:rsidR="002E5DE4" w:rsidRPr="00E362C5" w:rsidRDefault="002E5DE4" w:rsidP="00C3143D">
            <w:pPr>
              <w:overflowPunct w:val="0"/>
              <w:spacing w:line="160" w:lineRule="atLeast"/>
              <w:ind w:leftChars="200" w:left="480" w:right="42"/>
              <w:rPr>
                <w:rFonts w:ascii="標楷體" w:eastAsia="標楷體" w:hAnsi="標楷體"/>
                <w:bCs/>
                <w:kern w:val="0"/>
                <w:sz w:val="20"/>
              </w:rPr>
            </w:pPr>
            <w:r w:rsidRPr="00E362C5">
              <w:rPr>
                <w:rFonts w:ascii="標楷體" w:eastAsia="標楷體" w:hAnsi="標楷體" w:hint="eastAsia"/>
                <w:bCs/>
                <w:kern w:val="0"/>
                <w:sz w:val="20"/>
              </w:rPr>
              <w:t>基金</w:t>
            </w:r>
          </w:p>
        </w:tc>
        <w:tc>
          <w:tcPr>
            <w:tcW w:w="1701" w:type="dxa"/>
            <w:tcBorders>
              <w:top w:val="nil"/>
              <w:bottom w:val="nil"/>
            </w:tcBorders>
            <w:vAlign w:val="center"/>
          </w:tcPr>
          <w:p w14:paraId="158E2A30"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620,145,665</w:t>
            </w:r>
          </w:p>
        </w:tc>
        <w:tc>
          <w:tcPr>
            <w:tcW w:w="658" w:type="dxa"/>
            <w:tcBorders>
              <w:top w:val="nil"/>
              <w:bottom w:val="nil"/>
            </w:tcBorders>
            <w:vAlign w:val="center"/>
          </w:tcPr>
          <w:p w14:paraId="09F53621"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3.12</w:t>
            </w:r>
          </w:p>
        </w:tc>
        <w:tc>
          <w:tcPr>
            <w:tcW w:w="1701" w:type="dxa"/>
            <w:tcBorders>
              <w:top w:val="nil"/>
              <w:bottom w:val="nil"/>
            </w:tcBorders>
            <w:vAlign w:val="center"/>
          </w:tcPr>
          <w:p w14:paraId="1F2A366E"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620,145,665</w:t>
            </w:r>
          </w:p>
        </w:tc>
        <w:tc>
          <w:tcPr>
            <w:tcW w:w="675" w:type="dxa"/>
            <w:tcBorders>
              <w:top w:val="nil"/>
              <w:bottom w:val="nil"/>
            </w:tcBorders>
            <w:vAlign w:val="center"/>
          </w:tcPr>
          <w:p w14:paraId="3176D468"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3.02</w:t>
            </w:r>
          </w:p>
        </w:tc>
        <w:tc>
          <w:tcPr>
            <w:tcW w:w="1531" w:type="dxa"/>
            <w:tcBorders>
              <w:top w:val="nil"/>
              <w:bottom w:val="nil"/>
            </w:tcBorders>
            <w:vAlign w:val="center"/>
          </w:tcPr>
          <w:p w14:paraId="36BF6755" w14:textId="77777777" w:rsidR="002E5DE4" w:rsidRPr="00E362C5" w:rsidRDefault="002E5DE4" w:rsidP="00C3143D">
            <w:pPr>
              <w:overflowPunct w:val="0"/>
              <w:spacing w:line="160" w:lineRule="atLeast"/>
              <w:jc w:val="right"/>
              <w:rPr>
                <w:rFonts w:ascii="標楷體" w:eastAsia="標楷體" w:hAnsi="標楷體"/>
                <w:bCs/>
                <w:noProof/>
                <w:sz w:val="18"/>
                <w:szCs w:val="18"/>
              </w:rPr>
            </w:pPr>
            <w:r w:rsidRPr="00E362C5">
              <w:rPr>
                <w:rFonts w:ascii="細明體" w:eastAsia="細明體" w:hAnsi="細明體" w:hint="eastAsia"/>
                <w:bCs/>
                <w:noProof/>
                <w:sz w:val="18"/>
              </w:rPr>
              <w:t>－</w:t>
            </w:r>
          </w:p>
        </w:tc>
        <w:tc>
          <w:tcPr>
            <w:tcW w:w="800" w:type="dxa"/>
            <w:tcBorders>
              <w:top w:val="nil"/>
              <w:bottom w:val="nil"/>
              <w:right w:val="nil"/>
            </w:tcBorders>
            <w:vAlign w:val="center"/>
          </w:tcPr>
          <w:p w14:paraId="67EC01A4" w14:textId="77777777" w:rsidR="002E5DE4" w:rsidRPr="00E362C5" w:rsidRDefault="002E5DE4" w:rsidP="00C3143D">
            <w:pPr>
              <w:overflowPunct w:val="0"/>
              <w:spacing w:line="160" w:lineRule="atLeast"/>
              <w:jc w:val="right"/>
              <w:rPr>
                <w:rFonts w:ascii="標楷體" w:eastAsia="標楷體" w:hAnsi="標楷體"/>
                <w:bCs/>
                <w:kern w:val="0"/>
                <w:sz w:val="18"/>
                <w:szCs w:val="18"/>
              </w:rPr>
            </w:pPr>
            <w:r w:rsidRPr="00E362C5">
              <w:rPr>
                <w:rFonts w:ascii="細明體" w:eastAsia="細明體" w:hAnsi="細明體" w:hint="eastAsia"/>
                <w:bCs/>
                <w:kern w:val="0"/>
                <w:sz w:val="18"/>
              </w:rPr>
              <w:t>－</w:t>
            </w:r>
          </w:p>
        </w:tc>
      </w:tr>
      <w:tr w:rsidR="002E5DE4" w:rsidRPr="00A93F98" w14:paraId="3E6C9F0B" w14:textId="77777777" w:rsidTr="001A68C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trPr>
        <w:tc>
          <w:tcPr>
            <w:tcW w:w="2829" w:type="dxa"/>
            <w:tcBorders>
              <w:top w:val="nil"/>
              <w:left w:val="nil"/>
              <w:bottom w:val="nil"/>
            </w:tcBorders>
            <w:shd w:val="clear" w:color="auto" w:fill="auto"/>
            <w:vAlign w:val="center"/>
          </w:tcPr>
          <w:p w14:paraId="1D685474" w14:textId="77777777" w:rsidR="002E5DE4" w:rsidRPr="00E362C5" w:rsidRDefault="002E5DE4" w:rsidP="00C3143D">
            <w:pPr>
              <w:overflowPunct w:val="0"/>
              <w:spacing w:line="160" w:lineRule="atLeast"/>
              <w:ind w:leftChars="100" w:left="240" w:right="42"/>
              <w:rPr>
                <w:rFonts w:ascii="標楷體" w:eastAsia="標楷體" w:hAnsi="標楷體"/>
                <w:bCs/>
                <w:kern w:val="0"/>
                <w:sz w:val="20"/>
              </w:rPr>
            </w:pPr>
            <w:r w:rsidRPr="00E362C5">
              <w:rPr>
                <w:rFonts w:ascii="標楷體" w:eastAsia="標楷體" w:hAnsi="標楷體" w:hint="eastAsia"/>
                <w:bCs/>
                <w:kern w:val="0"/>
                <w:sz w:val="20"/>
              </w:rPr>
              <w:t>公積</w:t>
            </w:r>
          </w:p>
        </w:tc>
        <w:tc>
          <w:tcPr>
            <w:tcW w:w="1701" w:type="dxa"/>
            <w:tcBorders>
              <w:top w:val="nil"/>
              <w:bottom w:val="nil"/>
            </w:tcBorders>
            <w:vAlign w:val="center"/>
          </w:tcPr>
          <w:p w14:paraId="467CB3FE"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11,321,753,080</w:t>
            </w:r>
          </w:p>
        </w:tc>
        <w:tc>
          <w:tcPr>
            <w:tcW w:w="658" w:type="dxa"/>
            <w:tcBorders>
              <w:top w:val="nil"/>
              <w:bottom w:val="nil"/>
            </w:tcBorders>
            <w:vAlign w:val="center"/>
          </w:tcPr>
          <w:p w14:paraId="3911E68C"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56.98</w:t>
            </w:r>
          </w:p>
        </w:tc>
        <w:tc>
          <w:tcPr>
            <w:tcW w:w="1701" w:type="dxa"/>
            <w:tcBorders>
              <w:top w:val="nil"/>
              <w:bottom w:val="nil"/>
            </w:tcBorders>
            <w:vAlign w:val="center"/>
          </w:tcPr>
          <w:p w14:paraId="7EC66970"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11,321,753,080</w:t>
            </w:r>
          </w:p>
        </w:tc>
        <w:tc>
          <w:tcPr>
            <w:tcW w:w="675" w:type="dxa"/>
            <w:tcBorders>
              <w:top w:val="nil"/>
              <w:bottom w:val="nil"/>
            </w:tcBorders>
            <w:vAlign w:val="center"/>
          </w:tcPr>
          <w:p w14:paraId="1CC7F310"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55.11</w:t>
            </w:r>
          </w:p>
        </w:tc>
        <w:tc>
          <w:tcPr>
            <w:tcW w:w="1531" w:type="dxa"/>
            <w:tcBorders>
              <w:top w:val="nil"/>
              <w:bottom w:val="nil"/>
            </w:tcBorders>
            <w:vAlign w:val="center"/>
          </w:tcPr>
          <w:p w14:paraId="3DC46C94" w14:textId="77777777" w:rsidR="002E5DE4" w:rsidRPr="00E362C5" w:rsidRDefault="002E5DE4" w:rsidP="00C3143D">
            <w:pPr>
              <w:overflowPunct w:val="0"/>
              <w:spacing w:line="160" w:lineRule="atLeast"/>
              <w:jc w:val="right"/>
              <w:rPr>
                <w:rFonts w:ascii="標楷體" w:eastAsia="標楷體" w:hAnsi="標楷體"/>
                <w:bCs/>
                <w:noProof/>
                <w:sz w:val="18"/>
                <w:szCs w:val="18"/>
              </w:rPr>
            </w:pPr>
            <w:r w:rsidRPr="00E362C5">
              <w:rPr>
                <w:rFonts w:ascii="細明體" w:eastAsia="細明體" w:hAnsi="細明體" w:hint="eastAsia"/>
                <w:bCs/>
                <w:noProof/>
                <w:sz w:val="18"/>
              </w:rPr>
              <w:t>－</w:t>
            </w:r>
          </w:p>
        </w:tc>
        <w:tc>
          <w:tcPr>
            <w:tcW w:w="800" w:type="dxa"/>
            <w:tcBorders>
              <w:top w:val="nil"/>
              <w:bottom w:val="nil"/>
              <w:right w:val="nil"/>
            </w:tcBorders>
            <w:vAlign w:val="center"/>
          </w:tcPr>
          <w:p w14:paraId="33863359" w14:textId="77777777" w:rsidR="002E5DE4" w:rsidRPr="00E362C5" w:rsidRDefault="002E5DE4" w:rsidP="00C3143D">
            <w:pPr>
              <w:overflowPunct w:val="0"/>
              <w:spacing w:line="160" w:lineRule="atLeast"/>
              <w:jc w:val="right"/>
              <w:rPr>
                <w:rFonts w:ascii="標楷體" w:eastAsia="標楷體" w:hAnsi="標楷體"/>
                <w:bCs/>
                <w:spacing w:val="-12"/>
                <w:kern w:val="0"/>
                <w:sz w:val="18"/>
                <w:szCs w:val="18"/>
              </w:rPr>
            </w:pPr>
            <w:r w:rsidRPr="00E362C5">
              <w:rPr>
                <w:rFonts w:ascii="細明體" w:eastAsia="細明體" w:hAnsi="細明體" w:hint="eastAsia"/>
                <w:bCs/>
                <w:kern w:val="0"/>
                <w:sz w:val="18"/>
              </w:rPr>
              <w:t>－</w:t>
            </w:r>
          </w:p>
        </w:tc>
      </w:tr>
      <w:tr w:rsidR="002E5DE4" w:rsidRPr="00A93F98" w14:paraId="55ABBAEF" w14:textId="77777777" w:rsidTr="001A68C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trPr>
        <w:tc>
          <w:tcPr>
            <w:tcW w:w="2829" w:type="dxa"/>
            <w:tcBorders>
              <w:top w:val="nil"/>
              <w:left w:val="nil"/>
              <w:bottom w:val="nil"/>
            </w:tcBorders>
            <w:shd w:val="clear" w:color="auto" w:fill="auto"/>
            <w:vAlign w:val="center"/>
          </w:tcPr>
          <w:p w14:paraId="681E4E4C" w14:textId="77777777" w:rsidR="002E5DE4" w:rsidRPr="00E362C5" w:rsidRDefault="002E5DE4" w:rsidP="00C3143D">
            <w:pPr>
              <w:overflowPunct w:val="0"/>
              <w:spacing w:line="160" w:lineRule="atLeast"/>
              <w:ind w:leftChars="200" w:left="480" w:right="42"/>
              <w:rPr>
                <w:rFonts w:ascii="標楷體" w:eastAsia="標楷體" w:hAnsi="標楷體"/>
                <w:bCs/>
                <w:kern w:val="0"/>
                <w:sz w:val="20"/>
              </w:rPr>
            </w:pPr>
            <w:r w:rsidRPr="00E362C5">
              <w:rPr>
                <w:rFonts w:ascii="標楷體" w:eastAsia="標楷體" w:hAnsi="標楷體" w:hint="eastAsia"/>
                <w:bCs/>
                <w:kern w:val="0"/>
                <w:sz w:val="20"/>
              </w:rPr>
              <w:t>資本公積</w:t>
            </w:r>
          </w:p>
        </w:tc>
        <w:tc>
          <w:tcPr>
            <w:tcW w:w="1701" w:type="dxa"/>
            <w:tcBorders>
              <w:top w:val="nil"/>
              <w:bottom w:val="nil"/>
            </w:tcBorders>
            <w:vAlign w:val="center"/>
          </w:tcPr>
          <w:p w14:paraId="6DAEA9A0"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11,321,753,080</w:t>
            </w:r>
          </w:p>
        </w:tc>
        <w:tc>
          <w:tcPr>
            <w:tcW w:w="658" w:type="dxa"/>
            <w:tcBorders>
              <w:top w:val="nil"/>
              <w:bottom w:val="nil"/>
            </w:tcBorders>
            <w:vAlign w:val="center"/>
          </w:tcPr>
          <w:p w14:paraId="60AE4E2B"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56.98</w:t>
            </w:r>
          </w:p>
        </w:tc>
        <w:tc>
          <w:tcPr>
            <w:tcW w:w="1701" w:type="dxa"/>
            <w:tcBorders>
              <w:top w:val="nil"/>
              <w:bottom w:val="nil"/>
            </w:tcBorders>
            <w:vAlign w:val="center"/>
          </w:tcPr>
          <w:p w14:paraId="19F9A8F5"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11,321,753,080</w:t>
            </w:r>
          </w:p>
        </w:tc>
        <w:tc>
          <w:tcPr>
            <w:tcW w:w="675" w:type="dxa"/>
            <w:tcBorders>
              <w:top w:val="nil"/>
              <w:bottom w:val="nil"/>
            </w:tcBorders>
            <w:vAlign w:val="center"/>
          </w:tcPr>
          <w:p w14:paraId="19D3709C"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55.11</w:t>
            </w:r>
          </w:p>
        </w:tc>
        <w:tc>
          <w:tcPr>
            <w:tcW w:w="1531" w:type="dxa"/>
            <w:tcBorders>
              <w:top w:val="nil"/>
              <w:bottom w:val="nil"/>
            </w:tcBorders>
            <w:vAlign w:val="center"/>
          </w:tcPr>
          <w:p w14:paraId="5F93CD96" w14:textId="77777777" w:rsidR="002E5DE4" w:rsidRPr="00E362C5" w:rsidRDefault="002E5DE4" w:rsidP="00C3143D">
            <w:pPr>
              <w:overflowPunct w:val="0"/>
              <w:spacing w:line="160" w:lineRule="atLeast"/>
              <w:jc w:val="right"/>
              <w:rPr>
                <w:rFonts w:ascii="標楷體" w:eastAsia="標楷體" w:hAnsi="標楷體"/>
                <w:bCs/>
                <w:noProof/>
                <w:sz w:val="18"/>
                <w:szCs w:val="18"/>
              </w:rPr>
            </w:pPr>
            <w:r w:rsidRPr="00E362C5">
              <w:rPr>
                <w:rFonts w:ascii="細明體" w:eastAsia="細明體" w:hAnsi="細明體" w:hint="eastAsia"/>
                <w:bCs/>
                <w:noProof/>
                <w:sz w:val="18"/>
              </w:rPr>
              <w:t>－</w:t>
            </w:r>
          </w:p>
        </w:tc>
        <w:tc>
          <w:tcPr>
            <w:tcW w:w="800" w:type="dxa"/>
            <w:tcBorders>
              <w:top w:val="nil"/>
              <w:bottom w:val="nil"/>
              <w:right w:val="nil"/>
            </w:tcBorders>
            <w:vAlign w:val="center"/>
          </w:tcPr>
          <w:p w14:paraId="4442E72E" w14:textId="77777777" w:rsidR="002E5DE4" w:rsidRPr="00E362C5" w:rsidRDefault="002E5DE4" w:rsidP="00C3143D">
            <w:pPr>
              <w:overflowPunct w:val="0"/>
              <w:spacing w:line="160" w:lineRule="atLeast"/>
              <w:jc w:val="right"/>
              <w:rPr>
                <w:rFonts w:ascii="標楷體" w:eastAsia="標楷體" w:hAnsi="標楷體"/>
                <w:bCs/>
                <w:spacing w:val="-12"/>
                <w:kern w:val="0"/>
                <w:sz w:val="18"/>
                <w:szCs w:val="18"/>
              </w:rPr>
            </w:pPr>
            <w:r w:rsidRPr="00E362C5">
              <w:rPr>
                <w:rFonts w:ascii="細明體" w:eastAsia="細明體" w:hAnsi="細明體" w:hint="eastAsia"/>
                <w:bCs/>
                <w:kern w:val="0"/>
                <w:sz w:val="18"/>
              </w:rPr>
              <w:t>－</w:t>
            </w:r>
          </w:p>
        </w:tc>
      </w:tr>
      <w:tr w:rsidR="002E5DE4" w:rsidRPr="00A93F98" w14:paraId="4290EF67" w14:textId="77777777" w:rsidTr="00641A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trPr>
        <w:tc>
          <w:tcPr>
            <w:tcW w:w="2829" w:type="dxa"/>
            <w:tcBorders>
              <w:top w:val="nil"/>
              <w:left w:val="nil"/>
              <w:bottom w:val="nil"/>
            </w:tcBorders>
            <w:shd w:val="clear" w:color="auto" w:fill="auto"/>
            <w:vAlign w:val="center"/>
          </w:tcPr>
          <w:p w14:paraId="382F39E4" w14:textId="77777777" w:rsidR="002E5DE4" w:rsidRPr="00E362C5" w:rsidRDefault="002E5DE4" w:rsidP="00C3143D">
            <w:pPr>
              <w:overflowPunct w:val="0"/>
              <w:spacing w:line="160" w:lineRule="atLeast"/>
              <w:ind w:leftChars="100" w:left="240" w:right="42"/>
              <w:rPr>
                <w:rFonts w:ascii="標楷體" w:eastAsia="標楷體" w:hAnsi="標楷體"/>
                <w:bCs/>
                <w:kern w:val="0"/>
                <w:sz w:val="20"/>
              </w:rPr>
            </w:pPr>
            <w:r w:rsidRPr="00E362C5">
              <w:rPr>
                <w:rFonts w:ascii="標楷體" w:eastAsia="標楷體" w:hAnsi="標楷體" w:hint="eastAsia"/>
                <w:bCs/>
                <w:kern w:val="0"/>
                <w:sz w:val="20"/>
              </w:rPr>
              <w:t>累積餘</w:t>
            </w:r>
            <w:proofErr w:type="gramStart"/>
            <w:r w:rsidRPr="00E362C5">
              <w:rPr>
                <w:rFonts w:ascii="標楷體" w:eastAsia="標楷體" w:hAnsi="標楷體" w:hint="eastAsia"/>
                <w:bCs/>
                <w:kern w:val="0"/>
                <w:sz w:val="20"/>
              </w:rPr>
              <w:t>絀</w:t>
            </w:r>
            <w:proofErr w:type="gramEnd"/>
          </w:p>
        </w:tc>
        <w:tc>
          <w:tcPr>
            <w:tcW w:w="1701" w:type="dxa"/>
            <w:tcBorders>
              <w:top w:val="nil"/>
              <w:bottom w:val="nil"/>
            </w:tcBorders>
            <w:vAlign w:val="center"/>
          </w:tcPr>
          <w:p w14:paraId="06CCBC38"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6,472,865,358</w:t>
            </w:r>
          </w:p>
        </w:tc>
        <w:tc>
          <w:tcPr>
            <w:tcW w:w="658" w:type="dxa"/>
            <w:tcBorders>
              <w:top w:val="nil"/>
              <w:bottom w:val="nil"/>
            </w:tcBorders>
            <w:vAlign w:val="center"/>
          </w:tcPr>
          <w:p w14:paraId="775D6265"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32.58</w:t>
            </w:r>
          </w:p>
        </w:tc>
        <w:tc>
          <w:tcPr>
            <w:tcW w:w="1701" w:type="dxa"/>
            <w:tcBorders>
              <w:top w:val="nil"/>
              <w:bottom w:val="nil"/>
            </w:tcBorders>
            <w:vAlign w:val="center"/>
          </w:tcPr>
          <w:p w14:paraId="5494A36B"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7,384,699,697</w:t>
            </w:r>
          </w:p>
        </w:tc>
        <w:tc>
          <w:tcPr>
            <w:tcW w:w="675" w:type="dxa"/>
            <w:tcBorders>
              <w:top w:val="nil"/>
              <w:bottom w:val="nil"/>
            </w:tcBorders>
            <w:vAlign w:val="center"/>
          </w:tcPr>
          <w:p w14:paraId="654E1AE8"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35.95</w:t>
            </w:r>
          </w:p>
        </w:tc>
        <w:tc>
          <w:tcPr>
            <w:tcW w:w="1531" w:type="dxa"/>
            <w:tcBorders>
              <w:top w:val="nil"/>
              <w:bottom w:val="nil"/>
            </w:tcBorders>
            <w:vAlign w:val="center"/>
          </w:tcPr>
          <w:p w14:paraId="006B2AB9" w14:textId="77777777" w:rsidR="002E5DE4" w:rsidRPr="00E362C5" w:rsidRDefault="002E5DE4" w:rsidP="00C3143D">
            <w:pPr>
              <w:overflowPunct w:val="0"/>
              <w:spacing w:line="160" w:lineRule="atLeast"/>
              <w:jc w:val="right"/>
              <w:rPr>
                <w:rFonts w:ascii="標楷體" w:eastAsia="標楷體" w:hAnsi="標楷體"/>
                <w:bCs/>
                <w:noProof/>
                <w:sz w:val="18"/>
                <w:szCs w:val="18"/>
              </w:rPr>
            </w:pPr>
            <w:r w:rsidRPr="00E362C5">
              <w:rPr>
                <w:rFonts w:ascii="細明體" w:eastAsia="細明體" w:hAnsi="細明體" w:hint="eastAsia"/>
                <w:bCs/>
                <w:noProof/>
                <w:sz w:val="18"/>
              </w:rPr>
              <w:t>- 911,834,339</w:t>
            </w:r>
          </w:p>
        </w:tc>
        <w:tc>
          <w:tcPr>
            <w:tcW w:w="800" w:type="dxa"/>
            <w:tcBorders>
              <w:top w:val="nil"/>
              <w:bottom w:val="nil"/>
              <w:right w:val="nil"/>
            </w:tcBorders>
            <w:vAlign w:val="center"/>
          </w:tcPr>
          <w:p w14:paraId="2A52B906" w14:textId="77777777" w:rsidR="002E5DE4" w:rsidRPr="00E362C5" w:rsidRDefault="002E5DE4" w:rsidP="00C3143D">
            <w:pPr>
              <w:overflowPunct w:val="0"/>
              <w:spacing w:line="160" w:lineRule="atLeast"/>
              <w:jc w:val="right"/>
              <w:rPr>
                <w:rFonts w:ascii="標楷體" w:eastAsia="標楷體" w:hAnsi="標楷體"/>
                <w:bCs/>
                <w:kern w:val="0"/>
                <w:sz w:val="18"/>
                <w:szCs w:val="18"/>
              </w:rPr>
            </w:pPr>
            <w:r w:rsidRPr="00E362C5">
              <w:rPr>
                <w:rFonts w:ascii="細明體" w:eastAsia="細明體" w:hAnsi="細明體" w:hint="eastAsia"/>
                <w:bCs/>
                <w:kern w:val="0"/>
                <w:sz w:val="18"/>
              </w:rPr>
              <w:t>- 12.35</w:t>
            </w:r>
          </w:p>
        </w:tc>
      </w:tr>
      <w:tr w:rsidR="002E5DE4" w:rsidRPr="00A93F98" w14:paraId="3FE75181" w14:textId="77777777" w:rsidTr="001A68C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23"/>
        </w:trPr>
        <w:tc>
          <w:tcPr>
            <w:tcW w:w="2829" w:type="dxa"/>
            <w:tcBorders>
              <w:top w:val="nil"/>
              <w:left w:val="nil"/>
              <w:bottom w:val="nil"/>
            </w:tcBorders>
            <w:shd w:val="clear" w:color="auto" w:fill="auto"/>
            <w:vAlign w:val="center"/>
          </w:tcPr>
          <w:p w14:paraId="4D3D07B0" w14:textId="77777777" w:rsidR="002E5DE4" w:rsidRPr="00E362C5" w:rsidRDefault="002E5DE4" w:rsidP="00C3143D">
            <w:pPr>
              <w:overflowPunct w:val="0"/>
              <w:spacing w:line="160" w:lineRule="atLeast"/>
              <w:ind w:leftChars="200" w:left="480" w:right="42"/>
              <w:rPr>
                <w:rFonts w:ascii="標楷體" w:eastAsia="標楷體" w:hAnsi="標楷體"/>
                <w:bCs/>
                <w:kern w:val="0"/>
                <w:sz w:val="20"/>
              </w:rPr>
            </w:pPr>
            <w:r w:rsidRPr="00E362C5">
              <w:rPr>
                <w:rFonts w:ascii="標楷體" w:eastAsia="標楷體" w:hAnsi="標楷體" w:hint="eastAsia"/>
                <w:bCs/>
                <w:kern w:val="0"/>
                <w:sz w:val="20"/>
              </w:rPr>
              <w:t>累積賸餘</w:t>
            </w:r>
          </w:p>
        </w:tc>
        <w:tc>
          <w:tcPr>
            <w:tcW w:w="1701" w:type="dxa"/>
            <w:tcBorders>
              <w:top w:val="nil"/>
              <w:bottom w:val="nil"/>
            </w:tcBorders>
            <w:vAlign w:val="center"/>
          </w:tcPr>
          <w:p w14:paraId="395CD530"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6,472,865,358</w:t>
            </w:r>
          </w:p>
        </w:tc>
        <w:tc>
          <w:tcPr>
            <w:tcW w:w="658" w:type="dxa"/>
            <w:tcBorders>
              <w:top w:val="nil"/>
              <w:bottom w:val="nil"/>
            </w:tcBorders>
            <w:vAlign w:val="center"/>
          </w:tcPr>
          <w:p w14:paraId="396B5BA5"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32.58</w:t>
            </w:r>
          </w:p>
        </w:tc>
        <w:tc>
          <w:tcPr>
            <w:tcW w:w="1701" w:type="dxa"/>
            <w:tcBorders>
              <w:top w:val="nil"/>
              <w:bottom w:val="nil"/>
            </w:tcBorders>
            <w:vAlign w:val="center"/>
          </w:tcPr>
          <w:p w14:paraId="66A78E2C"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7,384,699,697</w:t>
            </w:r>
          </w:p>
        </w:tc>
        <w:tc>
          <w:tcPr>
            <w:tcW w:w="675" w:type="dxa"/>
            <w:tcBorders>
              <w:top w:val="nil"/>
              <w:bottom w:val="nil"/>
            </w:tcBorders>
            <w:vAlign w:val="center"/>
          </w:tcPr>
          <w:p w14:paraId="450627E5" w14:textId="77777777" w:rsidR="002E5DE4" w:rsidRPr="00E362C5" w:rsidRDefault="002E5DE4" w:rsidP="00C3143D">
            <w:pPr>
              <w:overflowPunct w:val="0"/>
              <w:spacing w:line="160" w:lineRule="atLeast"/>
              <w:jc w:val="right"/>
              <w:rPr>
                <w:rFonts w:ascii="標楷體" w:eastAsia="標楷體" w:hAnsi="標楷體"/>
                <w:bCs/>
                <w:sz w:val="18"/>
                <w:szCs w:val="18"/>
              </w:rPr>
            </w:pPr>
            <w:r w:rsidRPr="00E362C5">
              <w:rPr>
                <w:rFonts w:ascii="細明體" w:eastAsia="細明體" w:hAnsi="細明體" w:hint="eastAsia"/>
                <w:bCs/>
                <w:sz w:val="18"/>
              </w:rPr>
              <w:t>35.95</w:t>
            </w:r>
          </w:p>
        </w:tc>
        <w:tc>
          <w:tcPr>
            <w:tcW w:w="1531" w:type="dxa"/>
            <w:tcBorders>
              <w:top w:val="nil"/>
              <w:bottom w:val="nil"/>
            </w:tcBorders>
            <w:vAlign w:val="center"/>
          </w:tcPr>
          <w:p w14:paraId="183543FA" w14:textId="77777777" w:rsidR="002E5DE4" w:rsidRPr="00E362C5" w:rsidRDefault="002E5DE4" w:rsidP="00C3143D">
            <w:pPr>
              <w:overflowPunct w:val="0"/>
              <w:spacing w:line="160" w:lineRule="atLeast"/>
              <w:jc w:val="right"/>
              <w:rPr>
                <w:rFonts w:ascii="標楷體" w:eastAsia="標楷體" w:hAnsi="標楷體"/>
                <w:bCs/>
                <w:noProof/>
                <w:sz w:val="18"/>
                <w:szCs w:val="18"/>
              </w:rPr>
            </w:pPr>
            <w:r w:rsidRPr="00E362C5">
              <w:rPr>
                <w:rFonts w:ascii="細明體" w:eastAsia="細明體" w:hAnsi="細明體" w:hint="eastAsia"/>
                <w:bCs/>
                <w:noProof/>
                <w:sz w:val="18"/>
              </w:rPr>
              <w:t>- 911,834,339</w:t>
            </w:r>
          </w:p>
        </w:tc>
        <w:tc>
          <w:tcPr>
            <w:tcW w:w="800" w:type="dxa"/>
            <w:tcBorders>
              <w:top w:val="nil"/>
              <w:bottom w:val="nil"/>
              <w:right w:val="nil"/>
            </w:tcBorders>
            <w:vAlign w:val="center"/>
          </w:tcPr>
          <w:p w14:paraId="4E7D81BF" w14:textId="77777777" w:rsidR="002E5DE4" w:rsidRPr="00E362C5" w:rsidRDefault="002E5DE4" w:rsidP="00C3143D">
            <w:pPr>
              <w:overflowPunct w:val="0"/>
              <w:spacing w:line="160" w:lineRule="atLeast"/>
              <w:jc w:val="right"/>
              <w:rPr>
                <w:rFonts w:ascii="標楷體" w:eastAsia="標楷體" w:hAnsi="標楷體"/>
                <w:bCs/>
                <w:kern w:val="0"/>
                <w:sz w:val="18"/>
                <w:szCs w:val="18"/>
              </w:rPr>
            </w:pPr>
            <w:r w:rsidRPr="00E362C5">
              <w:rPr>
                <w:rFonts w:ascii="細明體" w:eastAsia="細明體" w:hAnsi="細明體" w:hint="eastAsia"/>
                <w:bCs/>
                <w:kern w:val="0"/>
                <w:sz w:val="18"/>
              </w:rPr>
              <w:t>- 12.35</w:t>
            </w:r>
          </w:p>
        </w:tc>
      </w:tr>
      <w:tr w:rsidR="002E5DE4" w:rsidRPr="00A93F98" w14:paraId="509C2161" w14:textId="77777777" w:rsidTr="00F06D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99"/>
        </w:trPr>
        <w:tc>
          <w:tcPr>
            <w:tcW w:w="2829" w:type="dxa"/>
            <w:tcBorders>
              <w:top w:val="nil"/>
              <w:left w:val="nil"/>
              <w:bottom w:val="single" w:sz="8" w:space="0" w:color="auto"/>
            </w:tcBorders>
            <w:vAlign w:val="center"/>
          </w:tcPr>
          <w:p w14:paraId="282EA8E4" w14:textId="77777777" w:rsidR="002E5DE4" w:rsidRPr="00A93F98" w:rsidRDefault="002E5DE4" w:rsidP="00C3143D">
            <w:pPr>
              <w:overflowPunct w:val="0"/>
              <w:spacing w:line="160" w:lineRule="atLeast"/>
              <w:ind w:right="42"/>
              <w:rPr>
                <w:rFonts w:ascii="標楷體" w:eastAsia="標楷體" w:hAnsi="標楷體"/>
                <w:b/>
                <w:kern w:val="0"/>
                <w:sz w:val="20"/>
              </w:rPr>
            </w:pPr>
            <w:r w:rsidRPr="006F0A3C">
              <w:rPr>
                <w:rFonts w:ascii="標楷體" w:eastAsia="標楷體" w:hAnsi="標楷體" w:hint="eastAsia"/>
                <w:b/>
                <w:kern w:val="0"/>
                <w:sz w:val="20"/>
              </w:rPr>
              <w:t>合計</w:t>
            </w:r>
          </w:p>
        </w:tc>
        <w:tc>
          <w:tcPr>
            <w:tcW w:w="1701" w:type="dxa"/>
            <w:tcBorders>
              <w:top w:val="nil"/>
              <w:bottom w:val="single" w:sz="8" w:space="0" w:color="auto"/>
            </w:tcBorders>
            <w:vAlign w:val="center"/>
          </w:tcPr>
          <w:p w14:paraId="2112034E" w14:textId="77777777" w:rsidR="002E5DE4" w:rsidRPr="00A93F98" w:rsidRDefault="002E5DE4" w:rsidP="00C3143D">
            <w:pPr>
              <w:overflowPunct w:val="0"/>
              <w:spacing w:line="160" w:lineRule="atLeast"/>
              <w:jc w:val="right"/>
              <w:rPr>
                <w:rFonts w:ascii="標楷體" w:eastAsia="標楷體" w:hAnsi="標楷體"/>
                <w:b/>
                <w:sz w:val="18"/>
                <w:szCs w:val="18"/>
              </w:rPr>
            </w:pPr>
            <w:r w:rsidRPr="006F0A3C">
              <w:rPr>
                <w:rFonts w:ascii="細明體" w:eastAsia="細明體" w:hAnsi="細明體" w:hint="eastAsia"/>
                <w:b/>
                <w:sz w:val="18"/>
              </w:rPr>
              <w:t>19,868,276,878</w:t>
            </w:r>
          </w:p>
        </w:tc>
        <w:tc>
          <w:tcPr>
            <w:tcW w:w="658" w:type="dxa"/>
            <w:tcBorders>
              <w:top w:val="nil"/>
              <w:bottom w:val="single" w:sz="8" w:space="0" w:color="auto"/>
            </w:tcBorders>
            <w:vAlign w:val="center"/>
          </w:tcPr>
          <w:p w14:paraId="4B157DF5" w14:textId="77777777" w:rsidR="002E5DE4" w:rsidRPr="00A93F98" w:rsidRDefault="002E5DE4" w:rsidP="00C3143D">
            <w:pPr>
              <w:overflowPunct w:val="0"/>
              <w:spacing w:line="160" w:lineRule="atLeast"/>
              <w:jc w:val="right"/>
              <w:rPr>
                <w:rFonts w:ascii="標楷體" w:eastAsia="標楷體" w:hAnsi="標楷體"/>
                <w:b/>
                <w:sz w:val="18"/>
                <w:szCs w:val="18"/>
              </w:rPr>
            </w:pPr>
            <w:r w:rsidRPr="006F0A3C">
              <w:rPr>
                <w:rFonts w:ascii="細明體" w:eastAsia="細明體" w:hAnsi="細明體" w:hint="eastAsia"/>
                <w:b/>
                <w:sz w:val="18"/>
              </w:rPr>
              <w:t>100.00</w:t>
            </w:r>
          </w:p>
        </w:tc>
        <w:tc>
          <w:tcPr>
            <w:tcW w:w="1701" w:type="dxa"/>
            <w:tcBorders>
              <w:top w:val="nil"/>
              <w:bottom w:val="single" w:sz="8" w:space="0" w:color="auto"/>
            </w:tcBorders>
            <w:vAlign w:val="center"/>
          </w:tcPr>
          <w:p w14:paraId="128E09CE" w14:textId="77777777" w:rsidR="002E5DE4" w:rsidRPr="00A93F98" w:rsidRDefault="002E5DE4" w:rsidP="00C3143D">
            <w:pPr>
              <w:overflowPunct w:val="0"/>
              <w:spacing w:line="160" w:lineRule="atLeast"/>
              <w:jc w:val="right"/>
              <w:rPr>
                <w:rFonts w:ascii="標楷體" w:eastAsia="標楷體" w:hAnsi="標楷體"/>
                <w:b/>
                <w:sz w:val="18"/>
                <w:szCs w:val="18"/>
              </w:rPr>
            </w:pPr>
            <w:r w:rsidRPr="006F0A3C">
              <w:rPr>
                <w:rFonts w:ascii="細明體" w:eastAsia="細明體" w:hAnsi="細明體" w:hint="eastAsia"/>
                <w:b/>
                <w:sz w:val="18"/>
              </w:rPr>
              <w:t>20,543,511,025</w:t>
            </w:r>
          </w:p>
        </w:tc>
        <w:tc>
          <w:tcPr>
            <w:tcW w:w="675" w:type="dxa"/>
            <w:tcBorders>
              <w:top w:val="nil"/>
              <w:bottom w:val="single" w:sz="8" w:space="0" w:color="auto"/>
            </w:tcBorders>
            <w:vAlign w:val="center"/>
          </w:tcPr>
          <w:p w14:paraId="6E1AE997" w14:textId="77777777" w:rsidR="002E5DE4" w:rsidRPr="00A93F98" w:rsidRDefault="002E5DE4" w:rsidP="00C3143D">
            <w:pPr>
              <w:overflowPunct w:val="0"/>
              <w:spacing w:line="160" w:lineRule="atLeast"/>
              <w:jc w:val="right"/>
              <w:rPr>
                <w:rFonts w:ascii="標楷體" w:eastAsia="標楷體" w:hAnsi="標楷體"/>
                <w:b/>
                <w:sz w:val="18"/>
                <w:szCs w:val="18"/>
              </w:rPr>
            </w:pPr>
            <w:r w:rsidRPr="006F0A3C">
              <w:rPr>
                <w:rFonts w:ascii="細明體" w:eastAsia="細明體" w:hAnsi="細明體" w:hint="eastAsia"/>
                <w:b/>
                <w:sz w:val="18"/>
              </w:rPr>
              <w:t>100.00</w:t>
            </w:r>
          </w:p>
        </w:tc>
        <w:tc>
          <w:tcPr>
            <w:tcW w:w="1531" w:type="dxa"/>
            <w:tcBorders>
              <w:top w:val="nil"/>
              <w:bottom w:val="single" w:sz="8" w:space="0" w:color="auto"/>
            </w:tcBorders>
            <w:vAlign w:val="center"/>
          </w:tcPr>
          <w:p w14:paraId="19804A2E" w14:textId="77777777" w:rsidR="002E5DE4" w:rsidRPr="00A93F98" w:rsidRDefault="002E5DE4" w:rsidP="00C3143D">
            <w:pPr>
              <w:overflowPunct w:val="0"/>
              <w:spacing w:line="160" w:lineRule="atLeast"/>
              <w:jc w:val="right"/>
              <w:rPr>
                <w:rFonts w:ascii="標楷體" w:eastAsia="標楷體" w:hAnsi="標楷體"/>
                <w:b/>
                <w:noProof/>
                <w:sz w:val="18"/>
                <w:szCs w:val="18"/>
              </w:rPr>
            </w:pPr>
            <w:r w:rsidRPr="006F0A3C">
              <w:rPr>
                <w:rFonts w:ascii="細明體" w:eastAsia="細明體" w:hAnsi="細明體" w:hint="eastAsia"/>
                <w:b/>
                <w:noProof/>
                <w:sz w:val="18"/>
              </w:rPr>
              <w:t>- 675,234,147</w:t>
            </w:r>
          </w:p>
        </w:tc>
        <w:tc>
          <w:tcPr>
            <w:tcW w:w="800" w:type="dxa"/>
            <w:tcBorders>
              <w:top w:val="nil"/>
              <w:bottom w:val="single" w:sz="8" w:space="0" w:color="auto"/>
              <w:right w:val="nil"/>
            </w:tcBorders>
            <w:vAlign w:val="center"/>
          </w:tcPr>
          <w:p w14:paraId="69AA9828" w14:textId="77777777" w:rsidR="002E5DE4" w:rsidRPr="00A93F98" w:rsidRDefault="002E5DE4" w:rsidP="00C3143D">
            <w:pPr>
              <w:overflowPunct w:val="0"/>
              <w:spacing w:line="160" w:lineRule="atLeast"/>
              <w:jc w:val="right"/>
              <w:rPr>
                <w:rFonts w:ascii="標楷體" w:eastAsia="標楷體" w:hAnsi="標楷體"/>
                <w:b/>
                <w:kern w:val="0"/>
                <w:sz w:val="18"/>
                <w:szCs w:val="18"/>
              </w:rPr>
            </w:pPr>
            <w:r w:rsidRPr="006F0A3C">
              <w:rPr>
                <w:rFonts w:ascii="細明體" w:eastAsia="細明體" w:hAnsi="細明體" w:hint="eastAsia"/>
                <w:b/>
                <w:kern w:val="0"/>
                <w:sz w:val="18"/>
              </w:rPr>
              <w:t>- 3.29</w:t>
            </w:r>
          </w:p>
        </w:tc>
      </w:tr>
    </w:tbl>
    <w:p w14:paraId="10B960D4" w14:textId="77777777" w:rsidR="002E5DE4" w:rsidRPr="00FE0766" w:rsidRDefault="002E5DE4" w:rsidP="00F06D27">
      <w:pPr>
        <w:spacing w:line="180" w:lineRule="exact"/>
        <w:jc w:val="both"/>
        <w:rPr>
          <w:rFonts w:ascii="標楷體" w:eastAsia="標楷體" w:hAnsi="標楷體"/>
          <w:sz w:val="18"/>
          <w:szCs w:val="18"/>
        </w:rPr>
      </w:pPr>
      <w:proofErr w:type="gramStart"/>
      <w:r w:rsidRPr="00E205CE">
        <w:rPr>
          <w:rFonts w:ascii="標楷體" w:eastAsia="標楷體" w:hAnsi="標楷體" w:hint="eastAsia"/>
          <w:sz w:val="18"/>
          <w:szCs w:val="18"/>
        </w:rPr>
        <w:t>註</w:t>
      </w:r>
      <w:proofErr w:type="gramEnd"/>
      <w:r w:rsidRPr="00E205CE">
        <w:rPr>
          <w:rFonts w:ascii="標楷體" w:eastAsia="標楷體" w:hAnsi="標楷體" w:hint="eastAsia"/>
          <w:sz w:val="18"/>
          <w:szCs w:val="18"/>
        </w:rPr>
        <w:t>：</w:t>
      </w:r>
      <w:r w:rsidRPr="00990931">
        <w:rPr>
          <w:rFonts w:ascii="標楷體" w:eastAsia="標楷體" w:hAnsi="標楷體" w:hint="eastAsia"/>
          <w:sz w:val="18"/>
          <w:szCs w:val="18"/>
        </w:rPr>
        <w:t>信託代理與保證資產（負債），11</w:t>
      </w:r>
      <w:r>
        <w:rPr>
          <w:rFonts w:ascii="標楷體" w:eastAsia="標楷體" w:hAnsi="標楷體" w:hint="eastAsia"/>
          <w:sz w:val="18"/>
          <w:szCs w:val="18"/>
        </w:rPr>
        <w:t>3</w:t>
      </w:r>
      <w:r w:rsidRPr="00990931">
        <w:rPr>
          <w:rFonts w:ascii="標楷體" w:eastAsia="標楷體" w:hAnsi="標楷體" w:hint="eastAsia"/>
          <w:sz w:val="18"/>
          <w:szCs w:val="18"/>
        </w:rPr>
        <w:t>年底及1</w:t>
      </w:r>
      <w:r>
        <w:rPr>
          <w:rFonts w:ascii="標楷體" w:eastAsia="標楷體" w:hAnsi="標楷體"/>
          <w:sz w:val="18"/>
          <w:szCs w:val="18"/>
        </w:rPr>
        <w:t>1</w:t>
      </w:r>
      <w:r>
        <w:rPr>
          <w:rFonts w:ascii="標楷體" w:eastAsia="標楷體" w:hAnsi="標楷體" w:hint="eastAsia"/>
          <w:sz w:val="18"/>
          <w:szCs w:val="18"/>
        </w:rPr>
        <w:t>2</w:t>
      </w:r>
      <w:r w:rsidRPr="00990931">
        <w:rPr>
          <w:rFonts w:ascii="標楷體" w:eastAsia="標楷體" w:hAnsi="標楷體" w:hint="eastAsia"/>
          <w:sz w:val="18"/>
          <w:szCs w:val="18"/>
        </w:rPr>
        <w:t>年底各有</w:t>
      </w:r>
      <w:r>
        <w:rPr>
          <w:rFonts w:ascii="標楷體" w:eastAsia="標楷體" w:hAnsi="標楷體" w:hint="eastAsia"/>
          <w:sz w:val="18"/>
          <w:szCs w:val="18"/>
        </w:rPr>
        <w:t>387</w:t>
      </w:r>
      <w:r w:rsidRPr="006F0A3C">
        <w:rPr>
          <w:rFonts w:ascii="標楷體" w:eastAsia="標楷體" w:hAnsi="標楷體" w:hint="eastAsia"/>
          <w:sz w:val="18"/>
          <w:szCs w:val="18"/>
        </w:rPr>
        <w:t>,</w:t>
      </w:r>
      <w:r>
        <w:rPr>
          <w:rFonts w:ascii="標楷體" w:eastAsia="標楷體" w:hAnsi="標楷體" w:hint="eastAsia"/>
          <w:sz w:val="18"/>
          <w:szCs w:val="18"/>
        </w:rPr>
        <w:t>392</w:t>
      </w:r>
      <w:r w:rsidRPr="006F0A3C">
        <w:rPr>
          <w:rFonts w:ascii="標楷體" w:eastAsia="標楷體" w:hAnsi="標楷體" w:hint="eastAsia"/>
          <w:sz w:val="18"/>
          <w:szCs w:val="18"/>
        </w:rPr>
        <w:t>,</w:t>
      </w:r>
      <w:r>
        <w:rPr>
          <w:rFonts w:ascii="標楷體" w:eastAsia="標楷體" w:hAnsi="標楷體" w:hint="eastAsia"/>
          <w:sz w:val="18"/>
          <w:szCs w:val="18"/>
        </w:rPr>
        <w:t>233</w:t>
      </w:r>
      <w:r w:rsidRPr="00990931">
        <w:rPr>
          <w:rFonts w:ascii="標楷體" w:eastAsia="標楷體" w:hAnsi="標楷體" w:hint="eastAsia"/>
          <w:sz w:val="18"/>
          <w:szCs w:val="18"/>
        </w:rPr>
        <w:t>元及</w:t>
      </w:r>
      <w:r w:rsidRPr="006F0A3C">
        <w:rPr>
          <w:rFonts w:ascii="標楷體" w:eastAsia="標楷體" w:hAnsi="標楷體" w:hint="eastAsia"/>
          <w:sz w:val="18"/>
          <w:szCs w:val="18"/>
        </w:rPr>
        <w:t>242,289,678</w:t>
      </w:r>
      <w:r w:rsidRPr="00990931">
        <w:rPr>
          <w:rFonts w:ascii="標楷體" w:eastAsia="標楷體" w:hAnsi="標楷體" w:hint="eastAsia"/>
          <w:sz w:val="18"/>
          <w:szCs w:val="18"/>
        </w:rPr>
        <w:t>元。</w:t>
      </w:r>
    </w:p>
    <w:p w14:paraId="36FCAC02" w14:textId="77777777" w:rsidR="00B64E3F" w:rsidRPr="00866D46" w:rsidRDefault="00B64E3F" w:rsidP="00B64E3F">
      <w:pPr>
        <w:spacing w:line="480" w:lineRule="exact"/>
        <w:ind w:firstLineChars="50" w:firstLine="160"/>
        <w:jc w:val="both"/>
        <w:outlineLvl w:val="3"/>
        <w:rPr>
          <w:rFonts w:ascii="標楷體" w:eastAsia="標楷體" w:hAnsi="標楷體"/>
          <w:b/>
          <w:sz w:val="32"/>
          <w:szCs w:val="32"/>
        </w:rPr>
      </w:pPr>
      <w:r w:rsidRPr="00B64E3F">
        <w:rPr>
          <w:rFonts w:ascii="標楷體" w:eastAsia="標楷體" w:hAnsi="標楷體" w:hint="eastAsia"/>
          <w:b/>
          <w:sz w:val="32"/>
          <w:szCs w:val="28"/>
        </w:rPr>
        <w:lastRenderedPageBreak/>
        <w:t>十、臺北市文化設施發展基金</w:t>
      </w:r>
    </w:p>
    <w:p w14:paraId="165FACE9" w14:textId="77777777" w:rsidR="00B64E3F" w:rsidRPr="008E60C4" w:rsidRDefault="00B64E3F" w:rsidP="00B64E3F">
      <w:pPr>
        <w:adjustRightInd w:val="0"/>
        <w:snapToGrid w:val="0"/>
        <w:spacing w:before="60" w:after="60" w:line="460" w:lineRule="exact"/>
        <w:ind w:firstLineChars="200" w:firstLine="480"/>
        <w:jc w:val="both"/>
        <w:rPr>
          <w:rFonts w:ascii="標楷體" w:eastAsia="標楷體" w:hAnsi="標楷體"/>
          <w:szCs w:val="32"/>
        </w:rPr>
      </w:pPr>
      <w:r w:rsidRPr="00866D46">
        <w:rPr>
          <w:rFonts w:ascii="標楷體" w:eastAsia="標楷體" w:hAnsi="標楷體" w:hint="eastAsia"/>
          <w:szCs w:val="32"/>
        </w:rPr>
        <w:t>臺北市政府為建造、修復及營運管理文化資產及文化藝術設施，並推廣文化藝術及文化創意產業，依臺北市政府</w:t>
      </w:r>
      <w:proofErr w:type="gramStart"/>
      <w:r w:rsidRPr="00866D46">
        <w:rPr>
          <w:rFonts w:ascii="標楷體" w:eastAsia="標楷體" w:hAnsi="標楷體" w:hint="eastAsia"/>
          <w:szCs w:val="32"/>
        </w:rPr>
        <w:t>97年2月21日府法</w:t>
      </w:r>
      <w:proofErr w:type="gramEnd"/>
      <w:r w:rsidRPr="00866D46">
        <w:rPr>
          <w:rFonts w:ascii="標楷體" w:eastAsia="標楷體" w:hAnsi="標楷體" w:hint="eastAsia"/>
          <w:szCs w:val="32"/>
        </w:rPr>
        <w:t>三字第09730347900號令，設置臺北市文化設施發展基金。該基金</w:t>
      </w:r>
      <w:proofErr w:type="gramStart"/>
      <w:r w:rsidRPr="00866D46">
        <w:rPr>
          <w:rFonts w:ascii="標楷體" w:eastAsia="標楷體" w:hAnsi="標楷體" w:hint="eastAsia"/>
          <w:szCs w:val="32"/>
        </w:rPr>
        <w:t>1</w:t>
      </w:r>
      <w:r w:rsidRPr="00866D46">
        <w:rPr>
          <w:rFonts w:ascii="標楷體" w:eastAsia="標楷體" w:hAnsi="標楷體"/>
          <w:szCs w:val="32"/>
        </w:rPr>
        <w:t>1</w:t>
      </w:r>
      <w:r>
        <w:rPr>
          <w:rFonts w:ascii="標楷體" w:eastAsia="標楷體" w:hAnsi="標楷體" w:hint="eastAsia"/>
          <w:szCs w:val="32"/>
        </w:rPr>
        <w:t>3</w:t>
      </w:r>
      <w:proofErr w:type="gramEnd"/>
      <w:r w:rsidRPr="00866D46">
        <w:rPr>
          <w:rFonts w:ascii="標楷體" w:eastAsia="標楷體" w:hAnsi="標楷體" w:hint="eastAsia"/>
          <w:szCs w:val="32"/>
        </w:rPr>
        <w:t>年度各</w:t>
      </w:r>
      <w:r w:rsidRPr="00866D46">
        <w:rPr>
          <w:rFonts w:ascii="標楷體" w:eastAsia="標楷體" w:hAnsi="標楷體"/>
          <w:szCs w:val="32"/>
        </w:rPr>
        <w:t>項</w:t>
      </w:r>
      <w:r w:rsidRPr="00866D46">
        <w:rPr>
          <w:rFonts w:ascii="標楷體" w:eastAsia="標楷體" w:hAnsi="標楷體" w:hint="eastAsia"/>
          <w:szCs w:val="32"/>
        </w:rPr>
        <w:t>營運計畫及預算之執行等，經予書面審核，並派員就地抽查，茲將</w:t>
      </w:r>
      <w:r w:rsidRPr="008E60C4">
        <w:rPr>
          <w:rFonts w:ascii="標楷體" w:eastAsia="標楷體" w:hAnsi="標楷體" w:hint="eastAsia"/>
          <w:szCs w:val="32"/>
        </w:rPr>
        <w:t>查核結果說明如次：</w:t>
      </w:r>
    </w:p>
    <w:p w14:paraId="6F791480" w14:textId="77777777" w:rsidR="00B64E3F" w:rsidRPr="00B64E3F" w:rsidRDefault="00B64E3F" w:rsidP="00B64E3F">
      <w:pPr>
        <w:spacing w:before="60" w:after="60" w:line="460" w:lineRule="exact"/>
        <w:ind w:firstLineChars="100" w:firstLine="280"/>
        <w:jc w:val="both"/>
        <w:outlineLvl w:val="4"/>
        <w:rPr>
          <w:rFonts w:ascii="標楷體" w:eastAsia="標楷體" w:hAnsi="標楷體"/>
          <w:b/>
          <w:color w:val="000000" w:themeColor="text1"/>
          <w:sz w:val="28"/>
        </w:rPr>
      </w:pPr>
      <w:r w:rsidRPr="00B64E3F">
        <w:rPr>
          <w:rFonts w:ascii="標楷體" w:eastAsia="標楷體" w:hAnsi="標楷體" w:hint="eastAsia"/>
          <w:b/>
          <w:color w:val="000000" w:themeColor="text1"/>
          <w:sz w:val="28"/>
        </w:rPr>
        <w:t>（一）營運計畫實施情形之查核</w:t>
      </w:r>
    </w:p>
    <w:p w14:paraId="131452A3" w14:textId="77777777" w:rsidR="00B64E3F" w:rsidRPr="008E60C4" w:rsidRDefault="00B64E3F" w:rsidP="00B64E3F">
      <w:pPr>
        <w:adjustRightInd w:val="0"/>
        <w:snapToGrid w:val="0"/>
        <w:spacing w:before="60" w:after="60" w:line="460" w:lineRule="exact"/>
        <w:ind w:firstLineChars="200" w:firstLine="480"/>
        <w:jc w:val="both"/>
        <w:rPr>
          <w:rFonts w:ascii="標楷體" w:eastAsia="標楷體" w:hAnsi="標楷體"/>
          <w:szCs w:val="32"/>
        </w:rPr>
      </w:pPr>
      <w:r w:rsidRPr="008E60C4">
        <w:rPr>
          <w:rFonts w:ascii="標楷體" w:eastAsia="標楷體" w:hAnsi="標楷體" w:hint="eastAsia"/>
          <w:szCs w:val="32"/>
        </w:rPr>
        <w:t>該基金主要營運計畫係辦理古蹟及歷史建築修復。</w:t>
      </w:r>
      <w:proofErr w:type="gramStart"/>
      <w:r w:rsidRPr="00CE7E97">
        <w:rPr>
          <w:rFonts w:ascii="標楷體" w:eastAsia="標楷體" w:hAnsi="標楷體" w:hint="eastAsia"/>
          <w:szCs w:val="32"/>
        </w:rPr>
        <w:t>113</w:t>
      </w:r>
      <w:proofErr w:type="gramEnd"/>
      <w:r w:rsidRPr="00CE7E97">
        <w:rPr>
          <w:rFonts w:ascii="標楷體" w:eastAsia="標楷體" w:hAnsi="標楷體" w:hint="eastAsia"/>
          <w:szCs w:val="32"/>
        </w:rPr>
        <w:t>年度預計支用1,904萬餘元，實際支用1,727萬餘元，較預計減少176萬餘元，約9.27％，主要係歷史建築中國電影製片廠</w:t>
      </w:r>
      <w:r>
        <w:rPr>
          <w:rFonts w:ascii="標楷體" w:eastAsia="標楷體" w:hAnsi="標楷體" w:hint="eastAsia"/>
          <w:szCs w:val="32"/>
        </w:rPr>
        <w:t>－</w:t>
      </w:r>
      <w:r w:rsidRPr="00CE7E97">
        <w:rPr>
          <w:rFonts w:ascii="標楷體" w:eastAsia="標楷體" w:hAnsi="標楷體" w:hint="eastAsia"/>
          <w:szCs w:val="32"/>
        </w:rPr>
        <w:t>A攝影棚、錄音室修復工程尚在執行中</w:t>
      </w:r>
      <w:r>
        <w:rPr>
          <w:rFonts w:ascii="標楷體" w:eastAsia="標楷體" w:hAnsi="標楷體" w:hint="eastAsia"/>
          <w:szCs w:val="32"/>
        </w:rPr>
        <w:t>所致</w:t>
      </w:r>
      <w:r w:rsidRPr="00CE7E97">
        <w:rPr>
          <w:rFonts w:ascii="標楷體" w:eastAsia="標楷體" w:hAnsi="標楷體" w:hint="eastAsia"/>
          <w:szCs w:val="32"/>
        </w:rPr>
        <w:t>。</w:t>
      </w:r>
    </w:p>
    <w:p w14:paraId="0DB2EC7E" w14:textId="77777777" w:rsidR="00B64E3F" w:rsidRPr="00B64E3F" w:rsidRDefault="00B64E3F" w:rsidP="00B64E3F">
      <w:pPr>
        <w:spacing w:before="60" w:after="60" w:line="460" w:lineRule="exact"/>
        <w:ind w:firstLineChars="100" w:firstLine="280"/>
        <w:jc w:val="both"/>
        <w:outlineLvl w:val="4"/>
        <w:rPr>
          <w:rFonts w:ascii="標楷體" w:eastAsia="標楷體" w:hAnsi="標楷體"/>
          <w:b/>
          <w:color w:val="000000" w:themeColor="text1"/>
          <w:sz w:val="28"/>
        </w:rPr>
      </w:pPr>
      <w:r w:rsidRPr="00B64E3F">
        <w:rPr>
          <w:rFonts w:ascii="標楷體" w:eastAsia="標楷體" w:hAnsi="標楷體" w:hint="eastAsia"/>
          <w:b/>
          <w:color w:val="000000" w:themeColor="text1"/>
          <w:sz w:val="28"/>
        </w:rPr>
        <w:t>（二）預算執行情形之審核</w:t>
      </w:r>
    </w:p>
    <w:p w14:paraId="242756DF" w14:textId="77777777" w:rsidR="00B64E3F" w:rsidRPr="00AD6C66" w:rsidRDefault="00B64E3F" w:rsidP="00654491">
      <w:pPr>
        <w:adjustRightInd w:val="0"/>
        <w:snapToGrid w:val="0"/>
        <w:spacing w:before="60" w:after="60" w:line="450" w:lineRule="exact"/>
        <w:ind w:firstLineChars="200" w:firstLine="480"/>
        <w:jc w:val="both"/>
        <w:rPr>
          <w:rFonts w:ascii="標楷體" w:eastAsia="標楷體" w:hAnsi="標楷體"/>
          <w:szCs w:val="32"/>
        </w:rPr>
      </w:pPr>
      <w:proofErr w:type="gramStart"/>
      <w:r w:rsidRPr="00AD6C66">
        <w:rPr>
          <w:rFonts w:ascii="標楷體" w:eastAsia="標楷體" w:hAnsi="標楷體" w:hint="eastAsia"/>
          <w:szCs w:val="32"/>
        </w:rPr>
        <w:t>11</w:t>
      </w:r>
      <w:r>
        <w:rPr>
          <w:rFonts w:ascii="標楷體" w:eastAsia="標楷體" w:hAnsi="標楷體" w:hint="eastAsia"/>
          <w:szCs w:val="32"/>
        </w:rPr>
        <w:t>3</w:t>
      </w:r>
      <w:proofErr w:type="gramEnd"/>
      <w:r w:rsidRPr="00AD6C66">
        <w:rPr>
          <w:rFonts w:ascii="標楷體" w:eastAsia="標楷體" w:hAnsi="標楷體" w:hint="eastAsia"/>
          <w:szCs w:val="32"/>
        </w:rPr>
        <w:t>年度決算審核結果，業務</w:t>
      </w:r>
      <w:r>
        <w:rPr>
          <w:rFonts w:ascii="標楷體" w:eastAsia="標楷體" w:hAnsi="標楷體" w:hint="eastAsia"/>
          <w:szCs w:val="32"/>
        </w:rPr>
        <w:t>賸餘</w:t>
      </w:r>
      <w:r w:rsidRPr="00AD6C66">
        <w:rPr>
          <w:rFonts w:ascii="標楷體" w:eastAsia="標楷體" w:hAnsi="標楷體" w:hint="eastAsia"/>
          <w:szCs w:val="32"/>
        </w:rPr>
        <w:t>2,</w:t>
      </w:r>
      <w:r>
        <w:rPr>
          <w:rFonts w:ascii="標楷體" w:eastAsia="標楷體" w:hAnsi="標楷體" w:hint="eastAsia"/>
          <w:szCs w:val="32"/>
        </w:rPr>
        <w:t>511</w:t>
      </w:r>
      <w:r w:rsidRPr="00AD6C66">
        <w:rPr>
          <w:rFonts w:ascii="標楷體" w:eastAsia="標楷體" w:hAnsi="標楷體" w:hint="eastAsia"/>
          <w:szCs w:val="32"/>
        </w:rPr>
        <w:t>萬餘元，業務外賸餘</w:t>
      </w:r>
      <w:r>
        <w:rPr>
          <w:rFonts w:ascii="標楷體" w:eastAsia="標楷體" w:hAnsi="標楷體" w:hint="eastAsia"/>
          <w:szCs w:val="32"/>
        </w:rPr>
        <w:t>41</w:t>
      </w:r>
      <w:r w:rsidRPr="00AD6C66">
        <w:rPr>
          <w:rFonts w:ascii="標楷體" w:eastAsia="標楷體" w:hAnsi="標楷體" w:hint="eastAsia"/>
          <w:szCs w:val="32"/>
        </w:rPr>
        <w:t>萬</w:t>
      </w:r>
      <w:r w:rsidRPr="00AD6C66">
        <w:rPr>
          <w:rFonts w:ascii="標楷體" w:eastAsia="標楷體" w:hAnsi="標楷體"/>
          <w:szCs w:val="32"/>
        </w:rPr>
        <w:t>餘</w:t>
      </w:r>
      <w:r w:rsidRPr="00AD6C66">
        <w:rPr>
          <w:rFonts w:ascii="標楷體" w:eastAsia="標楷體" w:hAnsi="標楷體" w:hint="eastAsia"/>
          <w:szCs w:val="32"/>
        </w:rPr>
        <w:t>元，審定本期賸餘2</w:t>
      </w:r>
      <w:r w:rsidRPr="00AD6C66">
        <w:rPr>
          <w:rFonts w:ascii="標楷體" w:eastAsia="標楷體" w:hAnsi="標楷體"/>
          <w:szCs w:val="32"/>
        </w:rPr>
        <w:t>,</w:t>
      </w:r>
      <w:r>
        <w:rPr>
          <w:rFonts w:ascii="標楷體" w:eastAsia="標楷體" w:hAnsi="標楷體" w:hint="eastAsia"/>
          <w:szCs w:val="32"/>
        </w:rPr>
        <w:t>552</w:t>
      </w:r>
      <w:r w:rsidRPr="00AD6C66">
        <w:rPr>
          <w:rFonts w:ascii="標楷體" w:eastAsia="標楷體" w:hAnsi="標楷體" w:hint="eastAsia"/>
          <w:szCs w:val="32"/>
        </w:rPr>
        <w:t>萬餘元，較預算賸餘</w:t>
      </w:r>
      <w:r w:rsidRPr="00AD6C66">
        <w:rPr>
          <w:rFonts w:ascii="標楷體" w:eastAsia="標楷體" w:hAnsi="標楷體"/>
          <w:szCs w:val="32"/>
        </w:rPr>
        <w:t>2,</w:t>
      </w:r>
      <w:r>
        <w:rPr>
          <w:rFonts w:ascii="標楷體" w:eastAsia="標楷體" w:hAnsi="標楷體" w:hint="eastAsia"/>
          <w:szCs w:val="32"/>
        </w:rPr>
        <w:t>800</w:t>
      </w:r>
      <w:r w:rsidRPr="00AD6C66">
        <w:rPr>
          <w:rFonts w:ascii="標楷體" w:eastAsia="標楷體" w:hAnsi="標楷體" w:hint="eastAsia"/>
          <w:szCs w:val="32"/>
        </w:rPr>
        <w:t>萬餘元，</w:t>
      </w:r>
      <w:r>
        <w:rPr>
          <w:rFonts w:ascii="標楷體" w:eastAsia="標楷體" w:hAnsi="標楷體" w:hint="eastAsia"/>
          <w:szCs w:val="32"/>
        </w:rPr>
        <w:t>減少248</w:t>
      </w:r>
      <w:r w:rsidRPr="00AD6C66">
        <w:rPr>
          <w:rFonts w:ascii="標楷體" w:eastAsia="標楷體" w:hAnsi="標楷體" w:hint="eastAsia"/>
          <w:szCs w:val="32"/>
        </w:rPr>
        <w:t>萬餘元，約</w:t>
      </w:r>
      <w:r>
        <w:rPr>
          <w:rFonts w:ascii="標楷體" w:eastAsia="標楷體" w:hAnsi="標楷體" w:hint="eastAsia"/>
          <w:szCs w:val="32"/>
        </w:rPr>
        <w:t>8.86</w:t>
      </w:r>
      <w:r w:rsidRPr="00AD6C66">
        <w:rPr>
          <w:rFonts w:ascii="標楷體" w:eastAsia="標楷體" w:hAnsi="標楷體" w:hint="eastAsia"/>
          <w:szCs w:val="32"/>
        </w:rPr>
        <w:t>％，主要係</w:t>
      </w:r>
      <w:r>
        <w:rPr>
          <w:rFonts w:ascii="標楷體" w:eastAsia="標楷體" w:hAnsi="標楷體" w:hint="eastAsia"/>
          <w:szCs w:val="32"/>
        </w:rPr>
        <w:t>辦理</w:t>
      </w:r>
      <w:r w:rsidRPr="006B37E7">
        <w:rPr>
          <w:rFonts w:ascii="標楷體" w:eastAsia="標楷體" w:hAnsi="標楷體" w:hint="eastAsia"/>
          <w:szCs w:val="32"/>
        </w:rPr>
        <w:t>北投製片廠新</w:t>
      </w:r>
      <w:r w:rsidRPr="00FD3BCD">
        <w:rPr>
          <w:rFonts w:ascii="標楷體" w:eastAsia="標楷體" w:hAnsi="標楷體" w:hint="eastAsia"/>
          <w:spacing w:val="4"/>
          <w:szCs w:val="32"/>
        </w:rPr>
        <w:t>建</w:t>
      </w:r>
      <w:proofErr w:type="gramStart"/>
      <w:r w:rsidRPr="00FD3BCD">
        <w:rPr>
          <w:rFonts w:ascii="標楷體" w:eastAsia="標楷體" w:hAnsi="標楷體" w:hint="eastAsia"/>
          <w:spacing w:val="4"/>
          <w:szCs w:val="32"/>
        </w:rPr>
        <w:t>營運案招商</w:t>
      </w:r>
      <w:proofErr w:type="gramEnd"/>
      <w:r w:rsidRPr="00FD3BCD">
        <w:rPr>
          <w:rFonts w:ascii="標楷體" w:eastAsia="標楷體" w:hAnsi="標楷體" w:hint="eastAsia"/>
          <w:spacing w:val="4"/>
          <w:szCs w:val="32"/>
        </w:rPr>
        <w:t>未果，土地租金收入短收，及</w:t>
      </w:r>
      <w:proofErr w:type="gramStart"/>
      <w:r w:rsidRPr="00FD3BCD">
        <w:rPr>
          <w:rFonts w:ascii="標楷體" w:eastAsia="標楷體" w:hAnsi="標楷體" w:hint="eastAsia"/>
          <w:spacing w:val="4"/>
          <w:szCs w:val="32"/>
        </w:rPr>
        <w:t>松山文創園區</w:t>
      </w:r>
      <w:proofErr w:type="gramEnd"/>
      <w:r w:rsidRPr="00FD3BCD">
        <w:rPr>
          <w:rFonts w:ascii="標楷體" w:eastAsia="標楷體" w:hAnsi="標楷體" w:hint="eastAsia"/>
          <w:spacing w:val="4"/>
          <w:szCs w:val="32"/>
        </w:rPr>
        <w:t>BOT案營運權利金收入未如預期等所致。</w:t>
      </w:r>
    </w:p>
    <w:p w14:paraId="143C6C3A" w14:textId="77777777" w:rsidR="00B64E3F" w:rsidRPr="00B64E3F" w:rsidRDefault="00B64E3F" w:rsidP="00B64E3F">
      <w:pPr>
        <w:spacing w:before="60" w:after="60" w:line="460" w:lineRule="exact"/>
        <w:ind w:firstLineChars="100" w:firstLine="280"/>
        <w:jc w:val="both"/>
        <w:outlineLvl w:val="4"/>
        <w:rPr>
          <w:rFonts w:ascii="標楷體" w:eastAsia="標楷體" w:hAnsi="標楷體"/>
          <w:b/>
          <w:color w:val="000000" w:themeColor="text1"/>
          <w:sz w:val="28"/>
        </w:rPr>
      </w:pPr>
      <w:r w:rsidRPr="00B64E3F">
        <w:rPr>
          <w:rFonts w:ascii="標楷體" w:eastAsia="標楷體" w:hAnsi="標楷體" w:hint="eastAsia"/>
          <w:b/>
          <w:color w:val="000000" w:themeColor="text1"/>
          <w:sz w:val="28"/>
        </w:rPr>
        <w:t>（三）餘</w:t>
      </w:r>
      <w:proofErr w:type="gramStart"/>
      <w:r w:rsidRPr="00B64E3F">
        <w:rPr>
          <w:rFonts w:ascii="標楷體" w:eastAsia="標楷體" w:hAnsi="標楷體" w:hint="eastAsia"/>
          <w:b/>
          <w:color w:val="000000" w:themeColor="text1"/>
          <w:sz w:val="28"/>
        </w:rPr>
        <w:t>絀</w:t>
      </w:r>
      <w:proofErr w:type="gramEnd"/>
      <w:r w:rsidRPr="00B64E3F">
        <w:rPr>
          <w:rFonts w:ascii="標楷體" w:eastAsia="標楷體" w:hAnsi="標楷體" w:hint="eastAsia"/>
          <w:b/>
          <w:color w:val="000000" w:themeColor="text1"/>
          <w:sz w:val="28"/>
        </w:rPr>
        <w:t>及撥補之審定</w:t>
      </w:r>
    </w:p>
    <w:p w14:paraId="6D109DEC" w14:textId="77777777" w:rsidR="00B64E3F" w:rsidRPr="00B64E3F" w:rsidRDefault="00B64E3F" w:rsidP="00B64E3F">
      <w:pPr>
        <w:pStyle w:val="1OK"/>
        <w:spacing w:line="460" w:lineRule="exact"/>
        <w:ind w:firstLineChars="300" w:firstLine="721"/>
        <w:outlineLvl w:val="5"/>
        <w:rPr>
          <w:spacing w:val="0"/>
          <w:sz w:val="24"/>
          <w:szCs w:val="24"/>
        </w:rPr>
      </w:pPr>
      <w:r w:rsidRPr="00B64E3F">
        <w:rPr>
          <w:spacing w:val="0"/>
          <w:sz w:val="24"/>
          <w:szCs w:val="24"/>
        </w:rPr>
        <w:t>1</w:t>
      </w:r>
      <w:r w:rsidRPr="00B64E3F">
        <w:rPr>
          <w:rFonts w:hint="eastAsia"/>
          <w:spacing w:val="0"/>
          <w:sz w:val="24"/>
          <w:szCs w:val="24"/>
        </w:rPr>
        <w:t>.餘</w:t>
      </w:r>
      <w:proofErr w:type="gramStart"/>
      <w:r w:rsidRPr="00B64E3F">
        <w:rPr>
          <w:rFonts w:hint="eastAsia"/>
          <w:spacing w:val="0"/>
          <w:sz w:val="24"/>
          <w:szCs w:val="24"/>
        </w:rPr>
        <w:t>絀</w:t>
      </w:r>
      <w:proofErr w:type="gramEnd"/>
      <w:r w:rsidRPr="00B64E3F">
        <w:rPr>
          <w:rFonts w:hint="eastAsia"/>
          <w:spacing w:val="0"/>
          <w:sz w:val="24"/>
          <w:szCs w:val="24"/>
        </w:rPr>
        <w:t>審定</w:t>
      </w:r>
    </w:p>
    <w:p w14:paraId="3187510F" w14:textId="77777777" w:rsidR="00B64E3F" w:rsidRPr="00C7420B" w:rsidRDefault="00B64E3F" w:rsidP="00654491">
      <w:pPr>
        <w:adjustRightInd w:val="0"/>
        <w:snapToGrid w:val="0"/>
        <w:spacing w:before="60" w:after="60" w:line="460" w:lineRule="exact"/>
        <w:ind w:firstLineChars="200" w:firstLine="480"/>
        <w:jc w:val="both"/>
        <w:rPr>
          <w:rFonts w:ascii="標楷體" w:eastAsia="標楷體" w:hAnsi="標楷體"/>
          <w:szCs w:val="32"/>
        </w:rPr>
      </w:pPr>
      <w:proofErr w:type="gramStart"/>
      <w:r w:rsidRPr="00C7420B">
        <w:rPr>
          <w:rFonts w:ascii="標楷體" w:eastAsia="標楷體" w:hAnsi="標楷體" w:hint="eastAsia"/>
          <w:szCs w:val="32"/>
        </w:rPr>
        <w:t>11</w:t>
      </w:r>
      <w:r>
        <w:rPr>
          <w:rFonts w:ascii="標楷體" w:eastAsia="標楷體" w:hAnsi="標楷體"/>
          <w:szCs w:val="32"/>
        </w:rPr>
        <w:t>3</w:t>
      </w:r>
      <w:proofErr w:type="gramEnd"/>
      <w:r w:rsidRPr="00C7420B">
        <w:rPr>
          <w:rFonts w:ascii="標楷體" w:eastAsia="標楷體" w:hAnsi="標楷體" w:hint="eastAsia"/>
          <w:szCs w:val="32"/>
        </w:rPr>
        <w:t>年度決算經臺北市政府核定賸餘</w:t>
      </w:r>
      <w:r>
        <w:rPr>
          <w:rFonts w:ascii="標楷體" w:eastAsia="標楷體" w:hAnsi="標楷體"/>
          <w:szCs w:val="32"/>
        </w:rPr>
        <w:t>25,527,450</w:t>
      </w:r>
      <w:r w:rsidRPr="00C7420B">
        <w:rPr>
          <w:rFonts w:ascii="標楷體" w:eastAsia="標楷體" w:hAnsi="標楷體" w:hint="eastAsia"/>
          <w:szCs w:val="32"/>
        </w:rPr>
        <w:t>元，</w:t>
      </w:r>
      <w:proofErr w:type="gramStart"/>
      <w:r w:rsidRPr="00C7420B">
        <w:rPr>
          <w:rFonts w:ascii="標楷體" w:eastAsia="標楷體" w:hAnsi="標楷體" w:hint="eastAsia"/>
          <w:szCs w:val="32"/>
        </w:rPr>
        <w:t>經核尚無</w:t>
      </w:r>
      <w:proofErr w:type="gramEnd"/>
      <w:r w:rsidRPr="00C7420B">
        <w:rPr>
          <w:rFonts w:ascii="標楷體" w:eastAsia="標楷體" w:hAnsi="標楷體" w:hint="eastAsia"/>
          <w:szCs w:val="32"/>
        </w:rPr>
        <w:t>不合，予以照數審定</w:t>
      </w:r>
      <w:r w:rsidRPr="00C7420B">
        <w:rPr>
          <w:rFonts w:ascii="標楷體" w:eastAsia="標楷體" w:hAnsi="標楷體" w:hint="eastAsia"/>
          <w:spacing w:val="-12"/>
          <w:szCs w:val="32"/>
        </w:rPr>
        <w:t>。</w:t>
      </w:r>
    </w:p>
    <w:p w14:paraId="2F3D7CB3" w14:textId="77777777" w:rsidR="00B64E3F" w:rsidRPr="00B64E3F" w:rsidRDefault="00B64E3F" w:rsidP="00B64E3F">
      <w:pPr>
        <w:pStyle w:val="1OK"/>
        <w:spacing w:line="460" w:lineRule="exact"/>
        <w:ind w:firstLineChars="300" w:firstLine="721"/>
        <w:outlineLvl w:val="5"/>
        <w:rPr>
          <w:spacing w:val="0"/>
          <w:sz w:val="24"/>
          <w:szCs w:val="24"/>
        </w:rPr>
      </w:pPr>
      <w:r w:rsidRPr="00B64E3F">
        <w:rPr>
          <w:spacing w:val="0"/>
          <w:sz w:val="24"/>
          <w:szCs w:val="24"/>
        </w:rPr>
        <w:t>2</w:t>
      </w:r>
      <w:r w:rsidRPr="00B64E3F">
        <w:rPr>
          <w:rFonts w:hint="eastAsia"/>
          <w:spacing w:val="0"/>
          <w:sz w:val="24"/>
          <w:szCs w:val="24"/>
        </w:rPr>
        <w:t>.餘</w:t>
      </w:r>
      <w:proofErr w:type="gramStart"/>
      <w:r w:rsidRPr="00B64E3F">
        <w:rPr>
          <w:rFonts w:hint="eastAsia"/>
          <w:spacing w:val="0"/>
          <w:sz w:val="24"/>
          <w:szCs w:val="24"/>
        </w:rPr>
        <w:t>絀</w:t>
      </w:r>
      <w:proofErr w:type="gramEnd"/>
      <w:r w:rsidRPr="00B64E3F">
        <w:rPr>
          <w:rFonts w:hint="eastAsia"/>
          <w:spacing w:val="0"/>
          <w:sz w:val="24"/>
          <w:szCs w:val="24"/>
        </w:rPr>
        <w:t>撥補</w:t>
      </w:r>
    </w:p>
    <w:p w14:paraId="64E5A71B" w14:textId="77777777" w:rsidR="00B64E3F" w:rsidRPr="00C7420B" w:rsidRDefault="00B64E3F" w:rsidP="00654491">
      <w:pPr>
        <w:adjustRightInd w:val="0"/>
        <w:snapToGrid w:val="0"/>
        <w:spacing w:before="60" w:after="60" w:line="450" w:lineRule="exact"/>
        <w:ind w:firstLineChars="200" w:firstLine="480"/>
        <w:jc w:val="both"/>
        <w:rPr>
          <w:rFonts w:ascii="標楷體" w:eastAsia="標楷體" w:hAnsi="標楷體"/>
          <w:szCs w:val="32"/>
        </w:rPr>
      </w:pPr>
      <w:proofErr w:type="gramStart"/>
      <w:r w:rsidRPr="00C7420B">
        <w:rPr>
          <w:rFonts w:ascii="標楷體" w:eastAsia="標楷體" w:hAnsi="標楷體" w:hint="eastAsia"/>
          <w:szCs w:val="32"/>
        </w:rPr>
        <w:t>11</w:t>
      </w:r>
      <w:r>
        <w:rPr>
          <w:rFonts w:ascii="標楷體" w:eastAsia="標楷體" w:hAnsi="標楷體"/>
          <w:szCs w:val="32"/>
        </w:rPr>
        <w:t>3</w:t>
      </w:r>
      <w:proofErr w:type="gramEnd"/>
      <w:r w:rsidRPr="00C7420B">
        <w:rPr>
          <w:rFonts w:ascii="標楷體" w:eastAsia="標楷體" w:hAnsi="標楷體" w:hint="eastAsia"/>
          <w:szCs w:val="32"/>
        </w:rPr>
        <w:t>年度決算審定賸餘</w:t>
      </w:r>
      <w:r>
        <w:rPr>
          <w:rFonts w:ascii="標楷體" w:eastAsia="標楷體" w:hAnsi="標楷體"/>
          <w:szCs w:val="32"/>
        </w:rPr>
        <w:t>25,527,450</w:t>
      </w:r>
      <w:r w:rsidRPr="00C7420B">
        <w:rPr>
          <w:rFonts w:ascii="標楷體" w:eastAsia="標楷體" w:hAnsi="標楷體" w:hint="eastAsia"/>
          <w:szCs w:val="32"/>
        </w:rPr>
        <w:t>元，全數用以填補前期累積短</w:t>
      </w:r>
      <w:proofErr w:type="gramStart"/>
      <w:r w:rsidRPr="00C7420B">
        <w:rPr>
          <w:rFonts w:ascii="標楷體" w:eastAsia="標楷體" w:hAnsi="標楷體" w:hint="eastAsia"/>
          <w:szCs w:val="32"/>
        </w:rPr>
        <w:t>絀</w:t>
      </w:r>
      <w:proofErr w:type="gramEnd"/>
      <w:r w:rsidRPr="00C7420B">
        <w:rPr>
          <w:rFonts w:ascii="標楷體" w:eastAsia="標楷體" w:hAnsi="標楷體" w:hint="eastAsia"/>
          <w:szCs w:val="32"/>
        </w:rPr>
        <w:t>後，尚有待填補之短</w:t>
      </w:r>
      <w:proofErr w:type="gramStart"/>
      <w:r w:rsidRPr="00C7420B">
        <w:rPr>
          <w:rFonts w:ascii="標楷體" w:eastAsia="標楷體" w:hAnsi="標楷體" w:hint="eastAsia"/>
          <w:szCs w:val="32"/>
        </w:rPr>
        <w:t>絀</w:t>
      </w:r>
      <w:proofErr w:type="gramEnd"/>
      <w:r w:rsidRPr="006B37E7">
        <w:rPr>
          <w:rFonts w:ascii="標楷體" w:eastAsia="標楷體" w:hAnsi="標楷體"/>
          <w:szCs w:val="32"/>
        </w:rPr>
        <w:t>108,855,158</w:t>
      </w:r>
      <w:r w:rsidRPr="00C7420B">
        <w:rPr>
          <w:rFonts w:ascii="標楷體" w:eastAsia="標楷體" w:hAnsi="標楷體" w:hint="eastAsia"/>
          <w:szCs w:val="32"/>
        </w:rPr>
        <w:t>元。</w:t>
      </w:r>
    </w:p>
    <w:p w14:paraId="5948ACF8" w14:textId="77777777" w:rsidR="00B64E3F" w:rsidRPr="00B64E3F" w:rsidRDefault="00B64E3F" w:rsidP="00B64E3F">
      <w:pPr>
        <w:spacing w:before="60" w:after="60" w:line="460" w:lineRule="exact"/>
        <w:ind w:firstLineChars="100" w:firstLine="280"/>
        <w:jc w:val="both"/>
        <w:outlineLvl w:val="4"/>
        <w:rPr>
          <w:rFonts w:ascii="標楷體" w:eastAsia="標楷體" w:hAnsi="標楷體"/>
          <w:b/>
          <w:color w:val="000000" w:themeColor="text1"/>
          <w:sz w:val="28"/>
        </w:rPr>
      </w:pPr>
      <w:r w:rsidRPr="00B64E3F">
        <w:rPr>
          <w:rFonts w:ascii="標楷體" w:eastAsia="標楷體" w:hAnsi="標楷體" w:hint="eastAsia"/>
          <w:b/>
          <w:color w:val="000000" w:themeColor="text1"/>
          <w:sz w:val="28"/>
        </w:rPr>
        <w:t>（四）現金流量之查核</w:t>
      </w:r>
    </w:p>
    <w:p w14:paraId="54209117" w14:textId="77777777" w:rsidR="00B64E3F" w:rsidRPr="00FD3BCD" w:rsidRDefault="00B64E3F" w:rsidP="00654491">
      <w:pPr>
        <w:adjustRightInd w:val="0"/>
        <w:snapToGrid w:val="0"/>
        <w:spacing w:before="60" w:after="60" w:line="450" w:lineRule="exact"/>
        <w:ind w:firstLineChars="200" w:firstLine="480"/>
        <w:jc w:val="both"/>
        <w:rPr>
          <w:rFonts w:ascii="標楷體" w:eastAsia="標楷體" w:hAnsi="標楷體"/>
          <w:szCs w:val="32"/>
        </w:rPr>
      </w:pPr>
      <w:proofErr w:type="gramStart"/>
      <w:r w:rsidRPr="00C7420B">
        <w:rPr>
          <w:rFonts w:ascii="標楷體" w:eastAsia="標楷體" w:hAnsi="標楷體" w:hint="eastAsia"/>
          <w:szCs w:val="32"/>
        </w:rPr>
        <w:t>11</w:t>
      </w:r>
      <w:r>
        <w:rPr>
          <w:rFonts w:ascii="標楷體" w:eastAsia="標楷體" w:hAnsi="標楷體"/>
          <w:szCs w:val="32"/>
        </w:rPr>
        <w:t>3</w:t>
      </w:r>
      <w:proofErr w:type="gramEnd"/>
      <w:r w:rsidRPr="00C7420B">
        <w:rPr>
          <w:rFonts w:ascii="標楷體" w:eastAsia="標楷體" w:hAnsi="標楷體" w:hint="eastAsia"/>
          <w:szCs w:val="32"/>
        </w:rPr>
        <w:t>年度期初現金及約當現金</w:t>
      </w:r>
      <w:r>
        <w:rPr>
          <w:rFonts w:ascii="標楷體" w:eastAsia="標楷體" w:hAnsi="標楷體" w:hint="eastAsia"/>
          <w:szCs w:val="32"/>
        </w:rPr>
        <w:t>1億3</w:t>
      </w:r>
      <w:r>
        <w:rPr>
          <w:rFonts w:ascii="標楷體" w:eastAsia="標楷體" w:hAnsi="標楷體"/>
          <w:szCs w:val="32"/>
        </w:rPr>
        <w:t>,</w:t>
      </w:r>
      <w:r>
        <w:rPr>
          <w:rFonts w:ascii="標楷體" w:eastAsia="標楷體" w:hAnsi="標楷體" w:hint="eastAsia"/>
          <w:szCs w:val="32"/>
        </w:rPr>
        <w:t>331</w:t>
      </w:r>
      <w:r w:rsidRPr="00C7420B">
        <w:rPr>
          <w:rFonts w:ascii="標楷體" w:eastAsia="標楷體" w:hAnsi="標楷體" w:hint="eastAsia"/>
          <w:szCs w:val="32"/>
        </w:rPr>
        <w:t>萬餘元，經業務、投資及籌資活動結果，現金及約當現金淨增</w:t>
      </w:r>
      <w:r>
        <w:rPr>
          <w:rFonts w:ascii="標楷體" w:eastAsia="標楷體" w:hAnsi="標楷體"/>
          <w:szCs w:val="32"/>
        </w:rPr>
        <w:t>4,862</w:t>
      </w:r>
      <w:r w:rsidRPr="00C7420B">
        <w:rPr>
          <w:rFonts w:ascii="標楷體" w:eastAsia="標楷體" w:hAnsi="標楷體" w:hint="eastAsia"/>
          <w:szCs w:val="32"/>
        </w:rPr>
        <w:t>萬餘元，期末現金及約當現金為1億</w:t>
      </w:r>
      <w:r>
        <w:rPr>
          <w:rFonts w:ascii="標楷體" w:eastAsia="標楷體" w:hAnsi="標楷體" w:hint="eastAsia"/>
          <w:szCs w:val="32"/>
        </w:rPr>
        <w:t>8,193</w:t>
      </w:r>
      <w:r w:rsidRPr="00C7420B">
        <w:rPr>
          <w:rFonts w:ascii="標楷體" w:eastAsia="標楷體" w:hAnsi="標楷體" w:hint="eastAsia"/>
          <w:szCs w:val="32"/>
        </w:rPr>
        <w:t>萬餘元；其現金及約當現金</w:t>
      </w:r>
      <w:proofErr w:type="gramStart"/>
      <w:r w:rsidRPr="00C7420B">
        <w:rPr>
          <w:rFonts w:ascii="標楷體" w:eastAsia="標楷體" w:hAnsi="標楷體" w:hint="eastAsia"/>
          <w:szCs w:val="32"/>
        </w:rPr>
        <w:t>淨增數較</w:t>
      </w:r>
      <w:proofErr w:type="gramEnd"/>
      <w:r w:rsidRPr="00C7420B">
        <w:rPr>
          <w:rFonts w:ascii="標楷體" w:eastAsia="標楷體" w:hAnsi="標楷體" w:hint="eastAsia"/>
          <w:szCs w:val="32"/>
        </w:rPr>
        <w:t>預算</w:t>
      </w:r>
      <w:proofErr w:type="gramStart"/>
      <w:r w:rsidRPr="00C7420B">
        <w:rPr>
          <w:rFonts w:ascii="標楷體" w:eastAsia="標楷體" w:hAnsi="標楷體" w:hint="eastAsia"/>
          <w:szCs w:val="32"/>
        </w:rPr>
        <w:t>淨增數</w:t>
      </w:r>
      <w:proofErr w:type="gramEnd"/>
      <w:r>
        <w:rPr>
          <w:rFonts w:ascii="標楷體" w:eastAsia="標楷體" w:hAnsi="標楷體"/>
          <w:szCs w:val="32"/>
        </w:rPr>
        <w:t>5,289</w:t>
      </w:r>
      <w:r w:rsidRPr="00C7420B">
        <w:rPr>
          <w:rFonts w:ascii="標楷體" w:eastAsia="標楷體" w:hAnsi="標楷體" w:hint="eastAsia"/>
          <w:szCs w:val="32"/>
        </w:rPr>
        <w:t>萬元，</w:t>
      </w:r>
      <w:r>
        <w:rPr>
          <w:rFonts w:ascii="標楷體" w:eastAsia="標楷體" w:hAnsi="標楷體" w:hint="eastAsia"/>
          <w:szCs w:val="32"/>
        </w:rPr>
        <w:t>減少426</w:t>
      </w:r>
      <w:r w:rsidRPr="00C7420B">
        <w:rPr>
          <w:rFonts w:ascii="標楷體" w:eastAsia="標楷體" w:hAnsi="標楷體" w:hint="eastAsia"/>
          <w:szCs w:val="32"/>
        </w:rPr>
        <w:t>萬餘元，主</w:t>
      </w:r>
      <w:r w:rsidRPr="00FD3BCD">
        <w:rPr>
          <w:rFonts w:ascii="標楷體" w:eastAsia="標楷體" w:hAnsi="標楷體" w:hint="eastAsia"/>
          <w:szCs w:val="32"/>
        </w:rPr>
        <w:t>要係</w:t>
      </w:r>
      <w:r>
        <w:rPr>
          <w:rFonts w:ascii="標楷體" w:eastAsia="標楷體" w:hAnsi="標楷體" w:hint="eastAsia"/>
          <w:szCs w:val="32"/>
        </w:rPr>
        <w:t>歷史建築中國電影製片廠－</w:t>
      </w:r>
      <w:r w:rsidRPr="00CE7E97">
        <w:rPr>
          <w:rFonts w:ascii="標楷體" w:eastAsia="標楷體" w:hAnsi="標楷體" w:hint="eastAsia"/>
          <w:szCs w:val="32"/>
        </w:rPr>
        <w:t>A攝影棚、錄音室修復工程</w:t>
      </w:r>
      <w:r>
        <w:rPr>
          <w:rFonts w:ascii="標楷體" w:eastAsia="標楷體" w:hAnsi="標楷體" w:hint="eastAsia"/>
          <w:szCs w:val="32"/>
        </w:rPr>
        <w:t>以前年度預算保留至</w:t>
      </w:r>
      <w:proofErr w:type="gramStart"/>
      <w:r>
        <w:rPr>
          <w:rFonts w:ascii="標楷體" w:eastAsia="標楷體" w:hAnsi="標楷體" w:hint="eastAsia"/>
          <w:szCs w:val="32"/>
        </w:rPr>
        <w:t>113</w:t>
      </w:r>
      <w:proofErr w:type="gramEnd"/>
      <w:r>
        <w:rPr>
          <w:rFonts w:ascii="標楷體" w:eastAsia="標楷體" w:hAnsi="標楷體" w:hint="eastAsia"/>
          <w:szCs w:val="32"/>
        </w:rPr>
        <w:t>年度辦理，及核辦</w:t>
      </w:r>
      <w:proofErr w:type="gramStart"/>
      <w:r>
        <w:rPr>
          <w:rFonts w:ascii="標楷體" w:eastAsia="標楷體" w:hAnsi="標楷體" w:hint="eastAsia"/>
          <w:szCs w:val="32"/>
        </w:rPr>
        <w:t>臺</w:t>
      </w:r>
      <w:proofErr w:type="gramEnd"/>
      <w:r>
        <w:rPr>
          <w:rFonts w:ascii="標楷體" w:eastAsia="標楷體" w:hAnsi="標楷體" w:hint="eastAsia"/>
          <w:szCs w:val="32"/>
        </w:rPr>
        <w:t>北數位藝術中心建物整修工程委託技術服務案，</w:t>
      </w:r>
      <w:proofErr w:type="gramStart"/>
      <w:r>
        <w:rPr>
          <w:rFonts w:ascii="標楷體" w:eastAsia="標楷體" w:hAnsi="標楷體" w:hint="eastAsia"/>
          <w:szCs w:val="32"/>
        </w:rPr>
        <w:t>奉准先行動</w:t>
      </w:r>
      <w:proofErr w:type="gramEnd"/>
      <w:r>
        <w:rPr>
          <w:rFonts w:ascii="標楷體" w:eastAsia="標楷體" w:hAnsi="標楷體" w:hint="eastAsia"/>
          <w:szCs w:val="32"/>
        </w:rPr>
        <w:t>支並於</w:t>
      </w:r>
      <w:proofErr w:type="gramStart"/>
      <w:r>
        <w:rPr>
          <w:rFonts w:ascii="標楷體" w:eastAsia="標楷體" w:hAnsi="標楷體" w:hint="eastAsia"/>
          <w:szCs w:val="32"/>
        </w:rPr>
        <w:t>114</w:t>
      </w:r>
      <w:proofErr w:type="gramEnd"/>
      <w:r>
        <w:rPr>
          <w:rFonts w:ascii="標楷體" w:eastAsia="標楷體" w:hAnsi="標楷體" w:hint="eastAsia"/>
          <w:szCs w:val="32"/>
        </w:rPr>
        <w:t>年度補辦預算，</w:t>
      </w:r>
      <w:r w:rsidRPr="00FD3BCD">
        <w:rPr>
          <w:rFonts w:ascii="標楷體" w:eastAsia="標楷體" w:hAnsi="標楷體" w:hint="eastAsia"/>
          <w:szCs w:val="32"/>
        </w:rPr>
        <w:t>固定資產支出較預計增加，投資活動之淨現金流</w:t>
      </w:r>
      <w:r>
        <w:rPr>
          <w:rFonts w:ascii="標楷體" w:eastAsia="標楷體" w:hAnsi="標楷體" w:hint="eastAsia"/>
          <w:szCs w:val="32"/>
        </w:rPr>
        <w:t>入減少</w:t>
      </w:r>
      <w:r w:rsidRPr="00FD3BCD">
        <w:rPr>
          <w:rFonts w:ascii="標楷體" w:eastAsia="標楷體" w:hAnsi="標楷體" w:hint="eastAsia"/>
          <w:szCs w:val="32"/>
        </w:rPr>
        <w:t>所致。</w:t>
      </w:r>
    </w:p>
    <w:p w14:paraId="006B07E2" w14:textId="77777777" w:rsidR="00B64E3F" w:rsidRPr="00D21F87" w:rsidRDefault="00B64E3F" w:rsidP="00654491">
      <w:pPr>
        <w:adjustRightInd w:val="0"/>
        <w:snapToGrid w:val="0"/>
        <w:spacing w:before="60" w:after="60" w:line="450" w:lineRule="exact"/>
        <w:ind w:firstLineChars="200" w:firstLine="480"/>
        <w:jc w:val="both"/>
        <w:rPr>
          <w:szCs w:val="24"/>
        </w:rPr>
      </w:pPr>
      <w:r w:rsidRPr="00FD3BCD">
        <w:rPr>
          <w:rFonts w:ascii="標楷體" w:eastAsia="標楷體" w:hAnsi="標楷體" w:hint="eastAsia"/>
          <w:szCs w:val="32"/>
        </w:rPr>
        <w:t>茲將該基金收支餘</w:t>
      </w:r>
      <w:proofErr w:type="gramStart"/>
      <w:r w:rsidRPr="00FD3BCD">
        <w:rPr>
          <w:rFonts w:ascii="標楷體" w:eastAsia="標楷體" w:hAnsi="標楷體" w:hint="eastAsia"/>
          <w:szCs w:val="32"/>
        </w:rPr>
        <w:t>絀</w:t>
      </w:r>
      <w:proofErr w:type="gramEnd"/>
      <w:r w:rsidRPr="00FD3BCD">
        <w:rPr>
          <w:rFonts w:ascii="標楷體" w:eastAsia="標楷體" w:hAnsi="標楷體" w:hint="eastAsia"/>
          <w:szCs w:val="32"/>
        </w:rPr>
        <w:t>與餘</w:t>
      </w:r>
      <w:proofErr w:type="gramStart"/>
      <w:r w:rsidRPr="00FD3BCD">
        <w:rPr>
          <w:rFonts w:ascii="標楷體" w:eastAsia="標楷體" w:hAnsi="標楷體" w:hint="eastAsia"/>
          <w:szCs w:val="32"/>
        </w:rPr>
        <w:t>絀</w:t>
      </w:r>
      <w:proofErr w:type="gramEnd"/>
      <w:r w:rsidRPr="00FD3BCD">
        <w:rPr>
          <w:rFonts w:ascii="標楷體" w:eastAsia="標楷體" w:hAnsi="標楷體" w:hint="eastAsia"/>
          <w:szCs w:val="32"/>
        </w:rPr>
        <w:t>撥補之審定，暨餘</w:t>
      </w:r>
      <w:proofErr w:type="gramStart"/>
      <w:r w:rsidRPr="00FD3BCD">
        <w:rPr>
          <w:rFonts w:ascii="標楷體" w:eastAsia="標楷體" w:hAnsi="標楷體" w:hint="eastAsia"/>
          <w:szCs w:val="32"/>
        </w:rPr>
        <w:t>絀</w:t>
      </w:r>
      <w:proofErr w:type="gramEnd"/>
      <w:r w:rsidRPr="00FD3BCD">
        <w:rPr>
          <w:rFonts w:ascii="標楷體" w:eastAsia="標楷體" w:hAnsi="標楷體" w:hint="eastAsia"/>
          <w:szCs w:val="32"/>
        </w:rPr>
        <w:t>審定後現金流量及資</w:t>
      </w:r>
      <w:r w:rsidRPr="00C7420B">
        <w:rPr>
          <w:rFonts w:ascii="標楷體" w:eastAsia="標楷體" w:hAnsi="標楷體" w:hint="eastAsia"/>
          <w:szCs w:val="32"/>
        </w:rPr>
        <w:t>產負債狀況，分別列表如次：</w:t>
      </w:r>
      <w:r w:rsidRPr="00D21F87">
        <w:rPr>
          <w:szCs w:val="24"/>
        </w:rPr>
        <w:br w:type="page"/>
      </w:r>
    </w:p>
    <w:tbl>
      <w:tblPr>
        <w:tblW w:w="9969" w:type="dxa"/>
        <w:tblLayout w:type="fixed"/>
        <w:tblCellMar>
          <w:left w:w="28" w:type="dxa"/>
          <w:right w:w="28" w:type="dxa"/>
        </w:tblCellMar>
        <w:tblLook w:val="0000" w:firstRow="0" w:lastRow="0" w:firstColumn="0" w:lastColumn="0" w:noHBand="0" w:noVBand="0"/>
      </w:tblPr>
      <w:tblGrid>
        <w:gridCol w:w="2428"/>
        <w:gridCol w:w="1319"/>
        <w:gridCol w:w="1439"/>
        <w:gridCol w:w="1134"/>
        <w:gridCol w:w="1439"/>
        <w:gridCol w:w="1388"/>
        <w:gridCol w:w="822"/>
      </w:tblGrid>
      <w:tr w:rsidR="00B64E3F" w14:paraId="2D969CD2" w14:textId="77777777" w:rsidTr="00D36472">
        <w:trPr>
          <w:tblHeader/>
        </w:trPr>
        <w:tc>
          <w:tcPr>
            <w:tcW w:w="9969" w:type="dxa"/>
            <w:gridSpan w:val="7"/>
            <w:tcBorders>
              <w:bottom w:val="single" w:sz="8" w:space="0" w:color="auto"/>
            </w:tcBorders>
          </w:tcPr>
          <w:p w14:paraId="251A2B7D" w14:textId="77777777" w:rsidR="00B64E3F" w:rsidRPr="00ED18F0" w:rsidRDefault="00B64E3F" w:rsidP="00D36472">
            <w:pPr>
              <w:snapToGrid w:val="0"/>
              <w:spacing w:after="60"/>
              <w:jc w:val="center"/>
              <w:rPr>
                <w:rFonts w:ascii="標楷體" w:eastAsia="標楷體" w:hAnsi="標楷體"/>
                <w:b/>
                <w:sz w:val="36"/>
                <w:szCs w:val="36"/>
                <w:highlight w:val="yellow"/>
                <w:u w:val="single"/>
              </w:rPr>
            </w:pPr>
            <w:r w:rsidRPr="007E5BDB">
              <w:rPr>
                <w:rFonts w:ascii="標楷體" w:eastAsia="標楷體" w:hAnsi="標楷體"/>
                <w:b/>
                <w:sz w:val="36"/>
                <w:szCs w:val="36"/>
                <w:u w:val="single"/>
              </w:rPr>
              <w:lastRenderedPageBreak/>
              <w:t>臺北市文化設施發展基金收支</w:t>
            </w:r>
            <w:r w:rsidRPr="0047698C">
              <w:rPr>
                <w:rFonts w:ascii="標楷體" w:eastAsia="標楷體" w:hAnsi="標楷體" w:hint="eastAsia"/>
                <w:b/>
                <w:sz w:val="36"/>
                <w:szCs w:val="36"/>
                <w:u w:val="single"/>
              </w:rPr>
              <w:t>餘</w:t>
            </w:r>
            <w:proofErr w:type="gramStart"/>
            <w:r w:rsidRPr="0047698C">
              <w:rPr>
                <w:rFonts w:ascii="標楷體" w:eastAsia="標楷體" w:hAnsi="標楷體" w:hint="eastAsia"/>
                <w:b/>
                <w:sz w:val="36"/>
                <w:szCs w:val="36"/>
                <w:u w:val="single"/>
              </w:rPr>
              <w:t>絀</w:t>
            </w:r>
            <w:proofErr w:type="gramEnd"/>
            <w:r w:rsidRPr="0047698C">
              <w:rPr>
                <w:rFonts w:ascii="標楷體" w:eastAsia="標楷體" w:hAnsi="標楷體" w:hint="eastAsia"/>
                <w:b/>
                <w:sz w:val="36"/>
                <w:szCs w:val="36"/>
                <w:u w:val="single"/>
              </w:rPr>
              <w:t>審定表</w:t>
            </w:r>
          </w:p>
          <w:p w14:paraId="780331B3" w14:textId="77777777" w:rsidR="00B64E3F" w:rsidRDefault="00B64E3F" w:rsidP="00D36472">
            <w:pPr>
              <w:tabs>
                <w:tab w:val="left" w:pos="408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sidRPr="0047698C">
              <w:rPr>
                <w:rFonts w:ascii="標楷體" w:eastAsia="標楷體" w:hAnsi="標楷體" w:hint="eastAsia"/>
                <w:sz w:val="22"/>
              </w:rPr>
              <w:t>中華民國</w:t>
            </w:r>
            <w:proofErr w:type="gramStart"/>
            <w:r w:rsidRPr="00903950">
              <w:rPr>
                <w:rFonts w:ascii="標楷體" w:eastAsia="標楷體" w:hAnsi="標楷體"/>
                <w:sz w:val="22"/>
              </w:rPr>
              <w:t>113</w:t>
            </w:r>
            <w:proofErr w:type="gramEnd"/>
            <w:r w:rsidRPr="0047698C">
              <w:rPr>
                <w:rFonts w:ascii="標楷體" w:eastAsia="標楷體" w:hAnsi="標楷體" w:hint="eastAsia"/>
                <w:sz w:val="22"/>
              </w:rPr>
              <w:t>年度</w:t>
            </w:r>
            <w:r>
              <w:rPr>
                <w:rFonts w:ascii="標楷體" w:eastAsia="標楷體" w:hAnsi="標楷體" w:hint="eastAsia"/>
              </w:rPr>
              <w:tab/>
            </w:r>
            <w:r w:rsidRPr="00806E54">
              <w:rPr>
                <w:rFonts w:ascii="標楷體" w:eastAsia="標楷體" w:hAnsi="標楷體" w:hint="eastAsia"/>
                <w:kern w:val="0"/>
                <w:sz w:val="20"/>
              </w:rPr>
              <w:t>單位：新臺幣元</w:t>
            </w:r>
          </w:p>
        </w:tc>
      </w:tr>
      <w:tr w:rsidR="00B64E3F" w:rsidRPr="0047698C" w14:paraId="222027B6"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rPr>
        <w:tc>
          <w:tcPr>
            <w:tcW w:w="2428" w:type="dxa"/>
            <w:vMerge w:val="restart"/>
            <w:tcBorders>
              <w:top w:val="single" w:sz="8" w:space="0" w:color="auto"/>
              <w:left w:val="nil"/>
              <w:bottom w:val="nil"/>
            </w:tcBorders>
            <w:vAlign w:val="center"/>
          </w:tcPr>
          <w:p w14:paraId="060AFF08" w14:textId="77777777" w:rsidR="00B64E3F" w:rsidRPr="0047698C" w:rsidRDefault="00B64E3F" w:rsidP="00D36472">
            <w:pPr>
              <w:ind w:left="113" w:right="113"/>
              <w:jc w:val="distribute"/>
              <w:rPr>
                <w:rFonts w:ascii="標楷體" w:eastAsia="標楷體" w:hAnsi="標楷體"/>
                <w:sz w:val="20"/>
              </w:rPr>
            </w:pPr>
            <w:r w:rsidRPr="0047698C">
              <w:rPr>
                <w:rFonts w:ascii="標楷體" w:eastAsia="標楷體" w:hAnsi="標楷體" w:hint="eastAsia"/>
                <w:sz w:val="20"/>
              </w:rPr>
              <w:t>科目</w:t>
            </w:r>
          </w:p>
        </w:tc>
        <w:tc>
          <w:tcPr>
            <w:tcW w:w="1319" w:type="dxa"/>
            <w:vMerge w:val="restart"/>
            <w:tcBorders>
              <w:top w:val="single" w:sz="8" w:space="0" w:color="auto"/>
            </w:tcBorders>
            <w:vAlign w:val="center"/>
          </w:tcPr>
          <w:p w14:paraId="6EE6881B" w14:textId="77777777" w:rsidR="00B64E3F" w:rsidRPr="0047698C" w:rsidRDefault="00B64E3F" w:rsidP="00D36472">
            <w:pPr>
              <w:ind w:left="113" w:right="113"/>
              <w:jc w:val="distribute"/>
              <w:rPr>
                <w:rFonts w:ascii="標楷體" w:eastAsia="標楷體" w:hAnsi="標楷體"/>
                <w:spacing w:val="-20"/>
                <w:sz w:val="20"/>
              </w:rPr>
            </w:pPr>
            <w:r w:rsidRPr="0047698C">
              <w:rPr>
                <w:rFonts w:ascii="標楷體" w:eastAsia="標楷體" w:hAnsi="標楷體" w:hint="eastAsia"/>
                <w:spacing w:val="-20"/>
                <w:sz w:val="20"/>
              </w:rPr>
              <w:t>預算數</w:t>
            </w:r>
          </w:p>
        </w:tc>
        <w:tc>
          <w:tcPr>
            <w:tcW w:w="1439" w:type="dxa"/>
            <w:vMerge w:val="restart"/>
            <w:tcBorders>
              <w:top w:val="single" w:sz="8" w:space="0" w:color="auto"/>
            </w:tcBorders>
            <w:vAlign w:val="center"/>
          </w:tcPr>
          <w:p w14:paraId="1D006879" w14:textId="77777777" w:rsidR="00B64E3F" w:rsidRPr="0047698C" w:rsidRDefault="00B64E3F" w:rsidP="00D36472">
            <w:pPr>
              <w:ind w:left="113" w:right="113"/>
              <w:jc w:val="distribute"/>
              <w:rPr>
                <w:rFonts w:ascii="標楷體" w:eastAsia="標楷體" w:hAnsi="標楷體"/>
                <w:sz w:val="20"/>
              </w:rPr>
            </w:pPr>
            <w:r w:rsidRPr="0047698C">
              <w:rPr>
                <w:rFonts w:ascii="標楷體" w:eastAsia="標楷體" w:hAnsi="標楷體" w:hint="eastAsia"/>
                <w:sz w:val="20"/>
              </w:rPr>
              <w:t>決算數</w:t>
            </w:r>
          </w:p>
        </w:tc>
        <w:tc>
          <w:tcPr>
            <w:tcW w:w="1134" w:type="dxa"/>
            <w:vMerge w:val="restart"/>
            <w:tcBorders>
              <w:top w:val="single" w:sz="8" w:space="0" w:color="auto"/>
            </w:tcBorders>
            <w:vAlign w:val="center"/>
          </w:tcPr>
          <w:p w14:paraId="33B4BCC1" w14:textId="77777777" w:rsidR="00B64E3F" w:rsidRPr="0047698C" w:rsidRDefault="00B64E3F" w:rsidP="00D36472">
            <w:pPr>
              <w:jc w:val="distribute"/>
              <w:rPr>
                <w:rFonts w:ascii="標楷體" w:eastAsia="標楷體" w:hAnsi="標楷體"/>
                <w:sz w:val="20"/>
              </w:rPr>
            </w:pPr>
            <w:r>
              <w:rPr>
                <w:rFonts w:ascii="標楷體" w:eastAsia="標楷體" w:hAnsi="標楷體" w:hint="eastAsia"/>
                <w:sz w:val="20"/>
              </w:rPr>
              <w:t>修正</w:t>
            </w:r>
            <w:r w:rsidRPr="0047698C">
              <w:rPr>
                <w:rFonts w:ascii="標楷體" w:eastAsia="標楷體" w:hAnsi="標楷體" w:hint="eastAsia"/>
                <w:sz w:val="20"/>
              </w:rPr>
              <w:t>數</w:t>
            </w:r>
          </w:p>
        </w:tc>
        <w:tc>
          <w:tcPr>
            <w:tcW w:w="1439" w:type="dxa"/>
            <w:vMerge w:val="restart"/>
            <w:tcBorders>
              <w:top w:val="single" w:sz="8" w:space="0" w:color="auto"/>
            </w:tcBorders>
            <w:vAlign w:val="center"/>
          </w:tcPr>
          <w:p w14:paraId="37BA06F0" w14:textId="77777777" w:rsidR="00B64E3F" w:rsidRPr="0047698C" w:rsidRDefault="00B64E3F" w:rsidP="00D36472">
            <w:pPr>
              <w:ind w:left="113" w:right="113"/>
              <w:jc w:val="distribute"/>
              <w:rPr>
                <w:rFonts w:ascii="標楷體" w:eastAsia="標楷體" w:hAnsi="標楷體"/>
                <w:spacing w:val="-10"/>
                <w:sz w:val="20"/>
              </w:rPr>
            </w:pPr>
            <w:r w:rsidRPr="0047698C">
              <w:rPr>
                <w:rFonts w:ascii="標楷體" w:eastAsia="標楷體" w:hAnsi="標楷體" w:hint="eastAsia"/>
                <w:spacing w:val="-10"/>
                <w:sz w:val="20"/>
              </w:rPr>
              <w:t>決算審定數</w:t>
            </w:r>
          </w:p>
        </w:tc>
        <w:tc>
          <w:tcPr>
            <w:tcW w:w="2210" w:type="dxa"/>
            <w:gridSpan w:val="2"/>
            <w:tcBorders>
              <w:top w:val="single" w:sz="8" w:space="0" w:color="auto"/>
              <w:bottom w:val="nil"/>
              <w:right w:val="nil"/>
            </w:tcBorders>
            <w:vAlign w:val="center"/>
          </w:tcPr>
          <w:p w14:paraId="76A90252" w14:textId="77777777" w:rsidR="00B64E3F" w:rsidRPr="0047698C" w:rsidRDefault="00B64E3F" w:rsidP="00D36472">
            <w:pPr>
              <w:spacing w:line="240" w:lineRule="exact"/>
              <w:jc w:val="distribute"/>
              <w:rPr>
                <w:rFonts w:ascii="標楷體" w:eastAsia="標楷體" w:hAnsi="標楷體"/>
                <w:spacing w:val="-20"/>
                <w:sz w:val="20"/>
              </w:rPr>
            </w:pPr>
            <w:r w:rsidRPr="0047698C">
              <w:rPr>
                <w:rFonts w:ascii="標楷體" w:eastAsia="標楷體" w:hAnsi="標楷體" w:hint="eastAsia"/>
                <w:spacing w:val="-20"/>
                <w:sz w:val="20"/>
              </w:rPr>
              <w:t>審定數與預算數</w:t>
            </w:r>
          </w:p>
          <w:p w14:paraId="4CCAFB86" w14:textId="77777777" w:rsidR="00B64E3F" w:rsidRPr="0047698C" w:rsidRDefault="00B64E3F" w:rsidP="00D36472">
            <w:pPr>
              <w:spacing w:line="240" w:lineRule="exact"/>
              <w:jc w:val="distribute"/>
              <w:rPr>
                <w:rFonts w:ascii="標楷體" w:eastAsia="標楷體" w:hAnsi="標楷體"/>
                <w:sz w:val="20"/>
              </w:rPr>
            </w:pPr>
            <w:r w:rsidRPr="0047698C">
              <w:rPr>
                <w:rFonts w:ascii="標楷體" w:eastAsia="標楷體" w:hAnsi="標楷體" w:hint="eastAsia"/>
                <w:sz w:val="20"/>
              </w:rPr>
              <w:t>比較增減</w:t>
            </w:r>
          </w:p>
        </w:tc>
      </w:tr>
      <w:tr w:rsidR="00B64E3F" w14:paraId="4CBCA193"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rPr>
        <w:tc>
          <w:tcPr>
            <w:tcW w:w="2428" w:type="dxa"/>
            <w:vMerge/>
            <w:tcBorders>
              <w:top w:val="nil"/>
              <w:left w:val="nil"/>
              <w:bottom w:val="single" w:sz="8" w:space="0" w:color="auto"/>
            </w:tcBorders>
            <w:vAlign w:val="center"/>
          </w:tcPr>
          <w:p w14:paraId="46A03766" w14:textId="77777777" w:rsidR="00B64E3F" w:rsidRDefault="00B64E3F" w:rsidP="00D36472">
            <w:pPr>
              <w:ind w:left="113" w:right="113"/>
              <w:jc w:val="distribute"/>
              <w:rPr>
                <w:rFonts w:ascii="標楷體" w:eastAsia="標楷體" w:hAnsi="標楷體"/>
              </w:rPr>
            </w:pPr>
          </w:p>
        </w:tc>
        <w:tc>
          <w:tcPr>
            <w:tcW w:w="1319" w:type="dxa"/>
            <w:vMerge/>
            <w:tcBorders>
              <w:bottom w:val="single" w:sz="8" w:space="0" w:color="auto"/>
            </w:tcBorders>
            <w:vAlign w:val="center"/>
          </w:tcPr>
          <w:p w14:paraId="0B7A2C6F" w14:textId="77777777" w:rsidR="00B64E3F" w:rsidRDefault="00B64E3F" w:rsidP="00D36472">
            <w:pPr>
              <w:ind w:left="113" w:right="113"/>
              <w:jc w:val="distribute"/>
              <w:rPr>
                <w:rFonts w:ascii="標楷體" w:eastAsia="標楷體" w:hAnsi="標楷體"/>
              </w:rPr>
            </w:pPr>
          </w:p>
        </w:tc>
        <w:tc>
          <w:tcPr>
            <w:tcW w:w="1439" w:type="dxa"/>
            <w:vMerge/>
            <w:tcBorders>
              <w:bottom w:val="single" w:sz="8" w:space="0" w:color="auto"/>
            </w:tcBorders>
            <w:vAlign w:val="center"/>
          </w:tcPr>
          <w:p w14:paraId="690752C6" w14:textId="77777777" w:rsidR="00B64E3F" w:rsidRDefault="00B64E3F" w:rsidP="00D36472">
            <w:pPr>
              <w:ind w:left="113" w:right="113"/>
              <w:jc w:val="distribute"/>
              <w:rPr>
                <w:rFonts w:ascii="標楷體" w:eastAsia="標楷體" w:hAnsi="標楷體"/>
              </w:rPr>
            </w:pPr>
          </w:p>
        </w:tc>
        <w:tc>
          <w:tcPr>
            <w:tcW w:w="1134" w:type="dxa"/>
            <w:vMerge/>
            <w:tcBorders>
              <w:bottom w:val="single" w:sz="8" w:space="0" w:color="auto"/>
            </w:tcBorders>
            <w:vAlign w:val="center"/>
          </w:tcPr>
          <w:p w14:paraId="58FF5576" w14:textId="77777777" w:rsidR="00B64E3F" w:rsidRDefault="00B64E3F" w:rsidP="00D36472">
            <w:pPr>
              <w:ind w:left="113" w:right="113"/>
              <w:jc w:val="distribute"/>
              <w:rPr>
                <w:rFonts w:ascii="標楷體" w:eastAsia="標楷體" w:hAnsi="標楷體"/>
              </w:rPr>
            </w:pPr>
          </w:p>
        </w:tc>
        <w:tc>
          <w:tcPr>
            <w:tcW w:w="1439" w:type="dxa"/>
            <w:vMerge/>
            <w:tcBorders>
              <w:bottom w:val="single" w:sz="8" w:space="0" w:color="auto"/>
            </w:tcBorders>
            <w:vAlign w:val="center"/>
          </w:tcPr>
          <w:p w14:paraId="567E8069" w14:textId="77777777" w:rsidR="00B64E3F" w:rsidRDefault="00B64E3F" w:rsidP="00D36472">
            <w:pPr>
              <w:ind w:left="113" w:right="113"/>
              <w:jc w:val="distribute"/>
              <w:rPr>
                <w:rFonts w:ascii="標楷體" w:eastAsia="標楷體" w:hAnsi="標楷體"/>
              </w:rPr>
            </w:pPr>
          </w:p>
        </w:tc>
        <w:tc>
          <w:tcPr>
            <w:tcW w:w="1388" w:type="dxa"/>
            <w:tcBorders>
              <w:bottom w:val="single" w:sz="8" w:space="0" w:color="auto"/>
            </w:tcBorders>
            <w:vAlign w:val="center"/>
          </w:tcPr>
          <w:p w14:paraId="4E110F3D" w14:textId="77777777" w:rsidR="00B64E3F" w:rsidRPr="0047698C" w:rsidRDefault="00B64E3F" w:rsidP="00D36472">
            <w:pPr>
              <w:ind w:left="113" w:right="113"/>
              <w:jc w:val="distribute"/>
              <w:rPr>
                <w:rFonts w:ascii="標楷體" w:eastAsia="標楷體" w:hAnsi="標楷體"/>
                <w:sz w:val="20"/>
              </w:rPr>
            </w:pPr>
            <w:r w:rsidRPr="0047698C">
              <w:rPr>
                <w:rFonts w:ascii="標楷體" w:eastAsia="標楷體" w:hAnsi="標楷體" w:hint="eastAsia"/>
                <w:sz w:val="20"/>
              </w:rPr>
              <w:t>金額</w:t>
            </w:r>
          </w:p>
        </w:tc>
        <w:tc>
          <w:tcPr>
            <w:tcW w:w="822" w:type="dxa"/>
            <w:tcBorders>
              <w:bottom w:val="single" w:sz="8" w:space="0" w:color="auto"/>
              <w:right w:val="nil"/>
            </w:tcBorders>
            <w:vAlign w:val="center"/>
          </w:tcPr>
          <w:p w14:paraId="7F8281DB" w14:textId="77777777" w:rsidR="00B64E3F" w:rsidRPr="0047698C" w:rsidRDefault="00B64E3F" w:rsidP="00D36472">
            <w:pPr>
              <w:ind w:left="113" w:right="113"/>
              <w:jc w:val="distribute"/>
              <w:rPr>
                <w:rFonts w:ascii="標楷體" w:eastAsia="標楷體" w:hAnsi="標楷體"/>
                <w:sz w:val="20"/>
              </w:rPr>
            </w:pPr>
            <w:r w:rsidRPr="0047698C">
              <w:rPr>
                <w:rFonts w:ascii="標楷體" w:eastAsia="標楷體" w:hAnsi="標楷體" w:hint="eastAsia"/>
                <w:sz w:val="20"/>
              </w:rPr>
              <w:t>％</w:t>
            </w:r>
          </w:p>
        </w:tc>
      </w:tr>
      <w:tr w:rsidR="00B64E3F" w:rsidRPr="00571258" w14:paraId="5EF26B61"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7B8F5758" w14:textId="77777777" w:rsidR="00B64E3F" w:rsidRPr="0047698C" w:rsidRDefault="00B64E3F" w:rsidP="00D36472">
            <w:pPr>
              <w:rPr>
                <w:rFonts w:ascii="標楷體" w:eastAsia="標楷體" w:hAnsi="標楷體"/>
                <w:kern w:val="0"/>
                <w:sz w:val="20"/>
              </w:rPr>
            </w:pPr>
            <w:r w:rsidRPr="00903950">
              <w:rPr>
                <w:rFonts w:ascii="標楷體" w:eastAsia="標楷體" w:hAnsi="標楷體"/>
                <w:b/>
                <w:kern w:val="0"/>
                <w:sz w:val="20"/>
              </w:rPr>
              <w:t>業務收入</w:t>
            </w:r>
          </w:p>
        </w:tc>
        <w:tc>
          <w:tcPr>
            <w:tcW w:w="1319" w:type="dxa"/>
            <w:tcBorders>
              <w:top w:val="nil"/>
              <w:bottom w:val="nil"/>
            </w:tcBorders>
            <w:vAlign w:val="center"/>
          </w:tcPr>
          <w:p w14:paraId="4516CE18" w14:textId="77777777" w:rsidR="00B64E3F" w:rsidRPr="0047698C" w:rsidRDefault="00B64E3F" w:rsidP="00D36472">
            <w:pPr>
              <w:jc w:val="right"/>
              <w:rPr>
                <w:rFonts w:ascii="細明體" w:eastAsia="細明體" w:hAnsi="細明體"/>
                <w:sz w:val="18"/>
                <w:szCs w:val="18"/>
              </w:rPr>
            </w:pPr>
            <w:r w:rsidRPr="00903950">
              <w:rPr>
                <w:rFonts w:ascii="細明體" w:eastAsia="細明體" w:hAnsi="細明體"/>
                <w:b/>
                <w:sz w:val="18"/>
                <w:szCs w:val="18"/>
              </w:rPr>
              <w:t>141,573,000</w:t>
            </w:r>
          </w:p>
        </w:tc>
        <w:tc>
          <w:tcPr>
            <w:tcW w:w="1439" w:type="dxa"/>
            <w:tcBorders>
              <w:top w:val="nil"/>
              <w:bottom w:val="nil"/>
            </w:tcBorders>
            <w:vAlign w:val="center"/>
          </w:tcPr>
          <w:p w14:paraId="16ED43C4" w14:textId="77777777" w:rsidR="00B64E3F" w:rsidRPr="0047698C" w:rsidRDefault="00B64E3F" w:rsidP="00D36472">
            <w:pPr>
              <w:jc w:val="right"/>
              <w:rPr>
                <w:rFonts w:ascii="細明體" w:eastAsia="細明體" w:hAnsi="細明體"/>
                <w:sz w:val="18"/>
                <w:szCs w:val="18"/>
              </w:rPr>
            </w:pPr>
            <w:r w:rsidRPr="00903950">
              <w:rPr>
                <w:rFonts w:ascii="細明體" w:eastAsia="細明體" w:hAnsi="細明體"/>
                <w:b/>
                <w:sz w:val="18"/>
                <w:szCs w:val="18"/>
              </w:rPr>
              <w:t>136,916,996</w:t>
            </w:r>
          </w:p>
        </w:tc>
        <w:tc>
          <w:tcPr>
            <w:tcW w:w="1134" w:type="dxa"/>
            <w:tcBorders>
              <w:top w:val="nil"/>
              <w:bottom w:val="nil"/>
            </w:tcBorders>
            <w:vAlign w:val="center"/>
          </w:tcPr>
          <w:p w14:paraId="274D6FE6" w14:textId="77777777" w:rsidR="00B64E3F" w:rsidRPr="0047698C" w:rsidRDefault="00B64E3F" w:rsidP="00D36472">
            <w:pPr>
              <w:jc w:val="right"/>
              <w:rPr>
                <w:rFonts w:ascii="細明體" w:eastAsia="細明體" w:hAnsi="細明體"/>
                <w:sz w:val="18"/>
                <w:szCs w:val="18"/>
              </w:rPr>
            </w:pPr>
            <w:r w:rsidRPr="00903950">
              <w:rPr>
                <w:rFonts w:ascii="細明體" w:eastAsia="細明體" w:hAnsi="細明體"/>
                <w:b/>
                <w:sz w:val="18"/>
                <w:szCs w:val="18"/>
              </w:rPr>
              <w:t>－</w:t>
            </w:r>
          </w:p>
        </w:tc>
        <w:tc>
          <w:tcPr>
            <w:tcW w:w="1439" w:type="dxa"/>
            <w:tcBorders>
              <w:top w:val="nil"/>
              <w:bottom w:val="nil"/>
            </w:tcBorders>
            <w:vAlign w:val="center"/>
          </w:tcPr>
          <w:p w14:paraId="60CA9F26" w14:textId="77777777" w:rsidR="00B64E3F" w:rsidRPr="0047698C" w:rsidRDefault="00B64E3F" w:rsidP="00D36472">
            <w:pPr>
              <w:jc w:val="right"/>
              <w:rPr>
                <w:rFonts w:ascii="細明體" w:eastAsia="細明體" w:hAnsi="細明體"/>
                <w:sz w:val="18"/>
                <w:szCs w:val="18"/>
              </w:rPr>
            </w:pPr>
            <w:r w:rsidRPr="00903950">
              <w:rPr>
                <w:rFonts w:ascii="細明體" w:eastAsia="細明體" w:hAnsi="細明體"/>
                <w:b/>
                <w:sz w:val="18"/>
                <w:szCs w:val="18"/>
              </w:rPr>
              <w:t>136,916,996</w:t>
            </w:r>
          </w:p>
        </w:tc>
        <w:tc>
          <w:tcPr>
            <w:tcW w:w="1388" w:type="dxa"/>
            <w:tcBorders>
              <w:top w:val="nil"/>
              <w:bottom w:val="nil"/>
            </w:tcBorders>
            <w:vAlign w:val="center"/>
          </w:tcPr>
          <w:p w14:paraId="5848516A" w14:textId="77777777" w:rsidR="00B64E3F" w:rsidRPr="0047698C" w:rsidRDefault="00B64E3F" w:rsidP="00D36472">
            <w:pPr>
              <w:jc w:val="right"/>
              <w:rPr>
                <w:rFonts w:ascii="細明體" w:eastAsia="細明體" w:hAnsi="細明體"/>
                <w:noProof/>
                <w:sz w:val="18"/>
                <w:szCs w:val="18"/>
              </w:rPr>
            </w:pPr>
            <w:r w:rsidRPr="00903950">
              <w:rPr>
                <w:rFonts w:ascii="細明體" w:eastAsia="細明體" w:hAnsi="細明體"/>
                <w:b/>
                <w:noProof/>
                <w:sz w:val="18"/>
                <w:szCs w:val="18"/>
              </w:rPr>
              <w:t>- 4,656,004</w:t>
            </w:r>
          </w:p>
        </w:tc>
        <w:tc>
          <w:tcPr>
            <w:tcW w:w="822" w:type="dxa"/>
            <w:tcBorders>
              <w:top w:val="nil"/>
              <w:bottom w:val="nil"/>
              <w:right w:val="nil"/>
            </w:tcBorders>
            <w:vAlign w:val="center"/>
          </w:tcPr>
          <w:p w14:paraId="69683CD3" w14:textId="77777777" w:rsidR="00B64E3F" w:rsidRPr="0047698C" w:rsidRDefault="00B64E3F" w:rsidP="00D36472">
            <w:pPr>
              <w:jc w:val="right"/>
              <w:rPr>
                <w:rFonts w:ascii="細明體" w:eastAsia="細明體" w:hAnsi="細明體"/>
                <w:kern w:val="0"/>
                <w:sz w:val="18"/>
                <w:szCs w:val="18"/>
              </w:rPr>
            </w:pPr>
            <w:r w:rsidRPr="00903950">
              <w:rPr>
                <w:rFonts w:ascii="細明體" w:eastAsia="細明體" w:hAnsi="細明體"/>
                <w:b/>
                <w:kern w:val="0"/>
                <w:sz w:val="18"/>
                <w:szCs w:val="18"/>
              </w:rPr>
              <w:t>- 3.29</w:t>
            </w:r>
          </w:p>
        </w:tc>
      </w:tr>
      <w:tr w:rsidR="00B64E3F" w:rsidRPr="00571258" w14:paraId="42C710A3"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150E4454" w14:textId="77777777" w:rsidR="00B64E3F" w:rsidRPr="0047698C" w:rsidRDefault="00B64E3F" w:rsidP="00D36472">
            <w:pPr>
              <w:ind w:leftChars="100" w:left="240"/>
              <w:rPr>
                <w:rFonts w:ascii="標楷體" w:eastAsia="標楷體" w:hAnsi="標楷體"/>
                <w:kern w:val="0"/>
                <w:sz w:val="20"/>
              </w:rPr>
            </w:pPr>
            <w:r w:rsidRPr="00903950">
              <w:rPr>
                <w:rFonts w:ascii="標楷體" w:eastAsia="標楷體" w:hAnsi="標楷體"/>
                <w:kern w:val="0"/>
                <w:sz w:val="20"/>
              </w:rPr>
              <w:t>租金及權利金收入</w:t>
            </w:r>
          </w:p>
        </w:tc>
        <w:tc>
          <w:tcPr>
            <w:tcW w:w="1319" w:type="dxa"/>
            <w:tcBorders>
              <w:top w:val="nil"/>
              <w:bottom w:val="nil"/>
            </w:tcBorders>
            <w:vAlign w:val="center"/>
          </w:tcPr>
          <w:p w14:paraId="5F60070E" w14:textId="77777777" w:rsidR="00B64E3F" w:rsidRPr="0047698C" w:rsidRDefault="00B64E3F" w:rsidP="00D36472">
            <w:pPr>
              <w:jc w:val="right"/>
              <w:rPr>
                <w:rFonts w:ascii="細明體" w:eastAsia="細明體" w:hAnsi="細明體"/>
                <w:sz w:val="18"/>
                <w:szCs w:val="18"/>
              </w:rPr>
            </w:pPr>
            <w:r w:rsidRPr="00903950">
              <w:rPr>
                <w:rFonts w:ascii="細明體" w:eastAsia="細明體" w:hAnsi="細明體"/>
                <w:sz w:val="18"/>
                <w:szCs w:val="18"/>
              </w:rPr>
              <w:t>120,914,000</w:t>
            </w:r>
          </w:p>
        </w:tc>
        <w:tc>
          <w:tcPr>
            <w:tcW w:w="1439" w:type="dxa"/>
            <w:tcBorders>
              <w:top w:val="nil"/>
              <w:bottom w:val="nil"/>
            </w:tcBorders>
            <w:vAlign w:val="center"/>
          </w:tcPr>
          <w:p w14:paraId="01FB9B4D" w14:textId="77777777" w:rsidR="00B64E3F" w:rsidRPr="0047698C" w:rsidRDefault="00B64E3F" w:rsidP="00D36472">
            <w:pPr>
              <w:jc w:val="right"/>
              <w:rPr>
                <w:rFonts w:ascii="細明體" w:eastAsia="細明體" w:hAnsi="細明體"/>
                <w:sz w:val="18"/>
                <w:szCs w:val="18"/>
              </w:rPr>
            </w:pPr>
            <w:r w:rsidRPr="00903950">
              <w:rPr>
                <w:rFonts w:ascii="細明體" w:eastAsia="細明體" w:hAnsi="細明體"/>
                <w:sz w:val="18"/>
                <w:szCs w:val="18"/>
              </w:rPr>
              <w:t>116,091,595</w:t>
            </w:r>
          </w:p>
        </w:tc>
        <w:tc>
          <w:tcPr>
            <w:tcW w:w="1134" w:type="dxa"/>
            <w:tcBorders>
              <w:top w:val="nil"/>
              <w:bottom w:val="nil"/>
            </w:tcBorders>
            <w:vAlign w:val="center"/>
          </w:tcPr>
          <w:p w14:paraId="2C818C13" w14:textId="77777777" w:rsidR="00B64E3F" w:rsidRPr="0047698C" w:rsidRDefault="00B64E3F" w:rsidP="00D36472">
            <w:pPr>
              <w:jc w:val="right"/>
              <w:rPr>
                <w:rFonts w:ascii="細明體" w:eastAsia="細明體" w:hAnsi="細明體"/>
                <w:sz w:val="18"/>
                <w:szCs w:val="18"/>
              </w:rPr>
            </w:pPr>
            <w:r w:rsidRPr="00903950">
              <w:rPr>
                <w:rFonts w:ascii="細明體" w:eastAsia="細明體" w:hAnsi="細明體"/>
                <w:sz w:val="18"/>
                <w:szCs w:val="18"/>
              </w:rPr>
              <w:t>－</w:t>
            </w:r>
          </w:p>
        </w:tc>
        <w:tc>
          <w:tcPr>
            <w:tcW w:w="1439" w:type="dxa"/>
            <w:tcBorders>
              <w:top w:val="nil"/>
              <w:bottom w:val="nil"/>
            </w:tcBorders>
            <w:vAlign w:val="center"/>
          </w:tcPr>
          <w:p w14:paraId="00E78A1A" w14:textId="77777777" w:rsidR="00B64E3F" w:rsidRPr="0047698C" w:rsidRDefault="00B64E3F" w:rsidP="00D36472">
            <w:pPr>
              <w:jc w:val="right"/>
              <w:rPr>
                <w:rFonts w:ascii="細明體" w:eastAsia="細明體" w:hAnsi="細明體"/>
                <w:sz w:val="18"/>
                <w:szCs w:val="18"/>
              </w:rPr>
            </w:pPr>
            <w:r w:rsidRPr="00903950">
              <w:rPr>
                <w:rFonts w:ascii="細明體" w:eastAsia="細明體" w:hAnsi="細明體"/>
                <w:sz w:val="18"/>
                <w:szCs w:val="18"/>
              </w:rPr>
              <w:t>116,091,595</w:t>
            </w:r>
          </w:p>
        </w:tc>
        <w:tc>
          <w:tcPr>
            <w:tcW w:w="1388" w:type="dxa"/>
            <w:tcBorders>
              <w:top w:val="nil"/>
              <w:bottom w:val="nil"/>
            </w:tcBorders>
            <w:vAlign w:val="center"/>
          </w:tcPr>
          <w:p w14:paraId="4DA9BFB7" w14:textId="77777777" w:rsidR="00B64E3F" w:rsidRPr="0047698C" w:rsidRDefault="00B64E3F" w:rsidP="00D36472">
            <w:pPr>
              <w:jc w:val="right"/>
              <w:rPr>
                <w:rFonts w:ascii="細明體" w:eastAsia="細明體" w:hAnsi="細明體"/>
                <w:noProof/>
                <w:sz w:val="18"/>
                <w:szCs w:val="18"/>
              </w:rPr>
            </w:pPr>
            <w:r w:rsidRPr="00903950">
              <w:rPr>
                <w:rFonts w:ascii="細明體" w:eastAsia="細明體" w:hAnsi="細明體"/>
                <w:noProof/>
                <w:sz w:val="18"/>
                <w:szCs w:val="18"/>
              </w:rPr>
              <w:t>- 4,822,405</w:t>
            </w:r>
          </w:p>
        </w:tc>
        <w:tc>
          <w:tcPr>
            <w:tcW w:w="822" w:type="dxa"/>
            <w:tcBorders>
              <w:top w:val="nil"/>
              <w:bottom w:val="nil"/>
              <w:right w:val="nil"/>
            </w:tcBorders>
            <w:vAlign w:val="center"/>
          </w:tcPr>
          <w:p w14:paraId="042CB922" w14:textId="77777777" w:rsidR="00B64E3F" w:rsidRPr="0047698C" w:rsidRDefault="00B64E3F" w:rsidP="00D36472">
            <w:pPr>
              <w:jc w:val="right"/>
              <w:rPr>
                <w:rFonts w:ascii="細明體" w:eastAsia="細明體" w:hAnsi="細明體"/>
                <w:kern w:val="0"/>
                <w:sz w:val="18"/>
                <w:szCs w:val="18"/>
              </w:rPr>
            </w:pPr>
            <w:r w:rsidRPr="00903950">
              <w:rPr>
                <w:rFonts w:ascii="細明體" w:eastAsia="細明體" w:hAnsi="細明體"/>
                <w:kern w:val="0"/>
                <w:sz w:val="18"/>
                <w:szCs w:val="18"/>
              </w:rPr>
              <w:t>- 3.99</w:t>
            </w:r>
          </w:p>
        </w:tc>
      </w:tr>
      <w:tr w:rsidR="00B64E3F" w:rsidRPr="00571258" w14:paraId="66C3317F"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69D61B66" w14:textId="77777777" w:rsidR="00B64E3F" w:rsidRPr="0047698C" w:rsidRDefault="00B64E3F" w:rsidP="00D36472">
            <w:pPr>
              <w:ind w:leftChars="100" w:left="240"/>
              <w:rPr>
                <w:rFonts w:ascii="標楷體" w:eastAsia="標楷體" w:hAnsi="標楷體"/>
                <w:kern w:val="0"/>
                <w:sz w:val="20"/>
              </w:rPr>
            </w:pPr>
            <w:r w:rsidRPr="00903950">
              <w:rPr>
                <w:rFonts w:ascii="標楷體" w:eastAsia="標楷體" w:hAnsi="標楷體"/>
                <w:kern w:val="0"/>
                <w:sz w:val="20"/>
              </w:rPr>
              <w:t>其他業務收入</w:t>
            </w:r>
          </w:p>
        </w:tc>
        <w:tc>
          <w:tcPr>
            <w:tcW w:w="1319" w:type="dxa"/>
            <w:tcBorders>
              <w:top w:val="nil"/>
              <w:bottom w:val="nil"/>
            </w:tcBorders>
            <w:vAlign w:val="center"/>
          </w:tcPr>
          <w:p w14:paraId="55E5FE42" w14:textId="77777777" w:rsidR="00B64E3F" w:rsidRPr="0047698C" w:rsidRDefault="00B64E3F" w:rsidP="00D36472">
            <w:pPr>
              <w:jc w:val="right"/>
              <w:rPr>
                <w:rFonts w:ascii="細明體" w:eastAsia="細明體" w:hAnsi="細明體"/>
                <w:sz w:val="18"/>
                <w:szCs w:val="18"/>
              </w:rPr>
            </w:pPr>
            <w:r w:rsidRPr="00903950">
              <w:rPr>
                <w:rFonts w:ascii="細明體" w:eastAsia="細明體" w:hAnsi="細明體"/>
                <w:sz w:val="18"/>
                <w:szCs w:val="18"/>
              </w:rPr>
              <w:t>20,659,000</w:t>
            </w:r>
          </w:p>
        </w:tc>
        <w:tc>
          <w:tcPr>
            <w:tcW w:w="1439" w:type="dxa"/>
            <w:tcBorders>
              <w:top w:val="nil"/>
              <w:bottom w:val="nil"/>
            </w:tcBorders>
            <w:vAlign w:val="center"/>
          </w:tcPr>
          <w:p w14:paraId="7357FA86" w14:textId="77777777" w:rsidR="00B64E3F" w:rsidRPr="0047698C" w:rsidRDefault="00B64E3F" w:rsidP="00D36472">
            <w:pPr>
              <w:jc w:val="right"/>
              <w:rPr>
                <w:rFonts w:ascii="細明體" w:eastAsia="細明體" w:hAnsi="細明體"/>
                <w:sz w:val="18"/>
                <w:szCs w:val="18"/>
              </w:rPr>
            </w:pPr>
            <w:r w:rsidRPr="00903950">
              <w:rPr>
                <w:rFonts w:ascii="細明體" w:eastAsia="細明體" w:hAnsi="細明體"/>
                <w:sz w:val="18"/>
                <w:szCs w:val="18"/>
              </w:rPr>
              <w:t>20,825,401</w:t>
            </w:r>
          </w:p>
        </w:tc>
        <w:tc>
          <w:tcPr>
            <w:tcW w:w="1134" w:type="dxa"/>
            <w:tcBorders>
              <w:top w:val="nil"/>
              <w:bottom w:val="nil"/>
            </w:tcBorders>
            <w:vAlign w:val="center"/>
          </w:tcPr>
          <w:p w14:paraId="1132CAA3" w14:textId="77777777" w:rsidR="00B64E3F" w:rsidRPr="0047698C" w:rsidRDefault="00B64E3F" w:rsidP="00D36472">
            <w:pPr>
              <w:jc w:val="right"/>
              <w:rPr>
                <w:rFonts w:ascii="細明體" w:eastAsia="細明體" w:hAnsi="細明體"/>
                <w:sz w:val="18"/>
                <w:szCs w:val="18"/>
              </w:rPr>
            </w:pPr>
            <w:r w:rsidRPr="00903950">
              <w:rPr>
                <w:rFonts w:ascii="細明體" w:eastAsia="細明體" w:hAnsi="細明體"/>
                <w:sz w:val="18"/>
                <w:szCs w:val="18"/>
              </w:rPr>
              <w:t>－</w:t>
            </w:r>
          </w:p>
        </w:tc>
        <w:tc>
          <w:tcPr>
            <w:tcW w:w="1439" w:type="dxa"/>
            <w:tcBorders>
              <w:top w:val="nil"/>
              <w:bottom w:val="nil"/>
            </w:tcBorders>
            <w:vAlign w:val="center"/>
          </w:tcPr>
          <w:p w14:paraId="64948EAD" w14:textId="77777777" w:rsidR="00B64E3F" w:rsidRPr="0047698C" w:rsidRDefault="00B64E3F" w:rsidP="00D36472">
            <w:pPr>
              <w:jc w:val="right"/>
              <w:rPr>
                <w:rFonts w:ascii="細明體" w:eastAsia="細明體" w:hAnsi="細明體"/>
                <w:sz w:val="18"/>
                <w:szCs w:val="18"/>
              </w:rPr>
            </w:pPr>
            <w:r w:rsidRPr="00903950">
              <w:rPr>
                <w:rFonts w:ascii="細明體" w:eastAsia="細明體" w:hAnsi="細明體"/>
                <w:sz w:val="18"/>
                <w:szCs w:val="18"/>
              </w:rPr>
              <w:t>20,825,401</w:t>
            </w:r>
          </w:p>
        </w:tc>
        <w:tc>
          <w:tcPr>
            <w:tcW w:w="1388" w:type="dxa"/>
            <w:tcBorders>
              <w:top w:val="nil"/>
              <w:bottom w:val="nil"/>
            </w:tcBorders>
            <w:vAlign w:val="center"/>
          </w:tcPr>
          <w:p w14:paraId="32327D48" w14:textId="77777777" w:rsidR="00B64E3F" w:rsidRPr="0047698C" w:rsidRDefault="00B64E3F" w:rsidP="00D36472">
            <w:pPr>
              <w:jc w:val="right"/>
              <w:rPr>
                <w:rFonts w:ascii="細明體" w:eastAsia="細明體" w:hAnsi="細明體"/>
                <w:noProof/>
                <w:sz w:val="18"/>
                <w:szCs w:val="18"/>
              </w:rPr>
            </w:pPr>
            <w:r w:rsidRPr="00903950">
              <w:rPr>
                <w:rFonts w:ascii="細明體" w:eastAsia="細明體" w:hAnsi="細明體"/>
                <w:noProof/>
                <w:sz w:val="18"/>
                <w:szCs w:val="18"/>
              </w:rPr>
              <w:t>166,401</w:t>
            </w:r>
          </w:p>
        </w:tc>
        <w:tc>
          <w:tcPr>
            <w:tcW w:w="822" w:type="dxa"/>
            <w:tcBorders>
              <w:top w:val="nil"/>
              <w:bottom w:val="nil"/>
              <w:right w:val="nil"/>
            </w:tcBorders>
            <w:vAlign w:val="center"/>
          </w:tcPr>
          <w:p w14:paraId="55FD055A" w14:textId="77777777" w:rsidR="00B64E3F" w:rsidRPr="0047698C" w:rsidRDefault="00B64E3F" w:rsidP="00D36472">
            <w:pPr>
              <w:jc w:val="right"/>
              <w:rPr>
                <w:rFonts w:ascii="細明體" w:eastAsia="細明體" w:hAnsi="細明體"/>
                <w:kern w:val="0"/>
                <w:sz w:val="18"/>
                <w:szCs w:val="18"/>
              </w:rPr>
            </w:pPr>
            <w:r w:rsidRPr="00903950">
              <w:rPr>
                <w:rFonts w:ascii="細明體" w:eastAsia="細明體" w:hAnsi="細明體"/>
                <w:kern w:val="0"/>
                <w:sz w:val="18"/>
                <w:szCs w:val="18"/>
              </w:rPr>
              <w:t>0.81</w:t>
            </w:r>
          </w:p>
        </w:tc>
      </w:tr>
      <w:tr w:rsidR="00B64E3F" w:rsidRPr="00571258" w14:paraId="36069CC6"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694ED33D" w14:textId="77777777" w:rsidR="00B64E3F" w:rsidRPr="0047698C" w:rsidRDefault="00B64E3F" w:rsidP="00D36472">
            <w:pPr>
              <w:rPr>
                <w:rFonts w:ascii="標楷體" w:eastAsia="標楷體" w:hAnsi="標楷體"/>
                <w:kern w:val="0"/>
                <w:sz w:val="20"/>
              </w:rPr>
            </w:pPr>
            <w:r w:rsidRPr="00903950">
              <w:rPr>
                <w:rFonts w:ascii="標楷體" w:eastAsia="標楷體" w:hAnsi="標楷體"/>
                <w:b/>
                <w:kern w:val="0"/>
                <w:sz w:val="20"/>
              </w:rPr>
              <w:t>業務成本與費用</w:t>
            </w:r>
          </w:p>
        </w:tc>
        <w:tc>
          <w:tcPr>
            <w:tcW w:w="1319" w:type="dxa"/>
            <w:tcBorders>
              <w:top w:val="nil"/>
              <w:bottom w:val="nil"/>
            </w:tcBorders>
            <w:vAlign w:val="center"/>
          </w:tcPr>
          <w:p w14:paraId="100ABFE7" w14:textId="77777777" w:rsidR="00B64E3F" w:rsidRPr="0047698C" w:rsidRDefault="00B64E3F" w:rsidP="00D36472">
            <w:pPr>
              <w:jc w:val="right"/>
              <w:rPr>
                <w:rFonts w:ascii="細明體" w:eastAsia="細明體" w:hAnsi="細明體"/>
                <w:sz w:val="18"/>
                <w:szCs w:val="18"/>
              </w:rPr>
            </w:pPr>
            <w:r w:rsidRPr="00903950">
              <w:rPr>
                <w:rFonts w:ascii="細明體" w:eastAsia="細明體" w:hAnsi="細明體"/>
                <w:b/>
                <w:sz w:val="18"/>
                <w:szCs w:val="18"/>
              </w:rPr>
              <w:t>113,764,000</w:t>
            </w:r>
          </w:p>
        </w:tc>
        <w:tc>
          <w:tcPr>
            <w:tcW w:w="1439" w:type="dxa"/>
            <w:tcBorders>
              <w:top w:val="nil"/>
              <w:bottom w:val="nil"/>
            </w:tcBorders>
            <w:vAlign w:val="center"/>
          </w:tcPr>
          <w:p w14:paraId="0770B43F" w14:textId="77777777" w:rsidR="00B64E3F" w:rsidRPr="0047698C" w:rsidRDefault="00B64E3F" w:rsidP="00D36472">
            <w:pPr>
              <w:jc w:val="right"/>
              <w:rPr>
                <w:rFonts w:ascii="細明體" w:eastAsia="細明體" w:hAnsi="細明體"/>
                <w:sz w:val="18"/>
                <w:szCs w:val="18"/>
              </w:rPr>
            </w:pPr>
            <w:r w:rsidRPr="00903950">
              <w:rPr>
                <w:rFonts w:ascii="細明體" w:eastAsia="細明體" w:hAnsi="細明體"/>
                <w:b/>
                <w:sz w:val="18"/>
                <w:szCs w:val="18"/>
              </w:rPr>
              <w:t>111,799,976</w:t>
            </w:r>
          </w:p>
        </w:tc>
        <w:tc>
          <w:tcPr>
            <w:tcW w:w="1134" w:type="dxa"/>
            <w:tcBorders>
              <w:top w:val="nil"/>
              <w:bottom w:val="nil"/>
            </w:tcBorders>
            <w:vAlign w:val="center"/>
          </w:tcPr>
          <w:p w14:paraId="09BF98A0" w14:textId="77777777" w:rsidR="00B64E3F" w:rsidRPr="0047698C" w:rsidRDefault="00B64E3F" w:rsidP="00D36472">
            <w:pPr>
              <w:jc w:val="right"/>
              <w:rPr>
                <w:rFonts w:ascii="細明體" w:eastAsia="細明體" w:hAnsi="細明體"/>
                <w:sz w:val="18"/>
                <w:szCs w:val="18"/>
              </w:rPr>
            </w:pPr>
            <w:r w:rsidRPr="00903950">
              <w:rPr>
                <w:rFonts w:ascii="細明體" w:eastAsia="細明體" w:hAnsi="細明體"/>
                <w:b/>
                <w:sz w:val="18"/>
                <w:szCs w:val="18"/>
              </w:rPr>
              <w:t>－</w:t>
            </w:r>
          </w:p>
        </w:tc>
        <w:tc>
          <w:tcPr>
            <w:tcW w:w="1439" w:type="dxa"/>
            <w:tcBorders>
              <w:top w:val="nil"/>
              <w:bottom w:val="nil"/>
            </w:tcBorders>
            <w:vAlign w:val="center"/>
          </w:tcPr>
          <w:p w14:paraId="164EED65" w14:textId="77777777" w:rsidR="00B64E3F" w:rsidRPr="0047698C" w:rsidRDefault="00B64E3F" w:rsidP="00D36472">
            <w:pPr>
              <w:jc w:val="right"/>
              <w:rPr>
                <w:rFonts w:ascii="細明體" w:eastAsia="細明體" w:hAnsi="細明體"/>
                <w:sz w:val="18"/>
                <w:szCs w:val="18"/>
              </w:rPr>
            </w:pPr>
            <w:r w:rsidRPr="00903950">
              <w:rPr>
                <w:rFonts w:ascii="細明體" w:eastAsia="細明體" w:hAnsi="細明體"/>
                <w:b/>
                <w:sz w:val="18"/>
                <w:szCs w:val="18"/>
              </w:rPr>
              <w:t>111,799,976</w:t>
            </w:r>
          </w:p>
        </w:tc>
        <w:tc>
          <w:tcPr>
            <w:tcW w:w="1388" w:type="dxa"/>
            <w:tcBorders>
              <w:top w:val="nil"/>
              <w:bottom w:val="nil"/>
            </w:tcBorders>
            <w:vAlign w:val="center"/>
          </w:tcPr>
          <w:p w14:paraId="6CF6092A" w14:textId="77777777" w:rsidR="00B64E3F" w:rsidRPr="0047698C" w:rsidRDefault="00B64E3F" w:rsidP="00D36472">
            <w:pPr>
              <w:jc w:val="right"/>
              <w:rPr>
                <w:rFonts w:ascii="細明體" w:eastAsia="細明體" w:hAnsi="細明體"/>
                <w:noProof/>
                <w:sz w:val="18"/>
                <w:szCs w:val="18"/>
              </w:rPr>
            </w:pPr>
            <w:r w:rsidRPr="00903950">
              <w:rPr>
                <w:rFonts w:ascii="細明體" w:eastAsia="細明體" w:hAnsi="細明體"/>
                <w:b/>
                <w:noProof/>
                <w:sz w:val="18"/>
                <w:szCs w:val="18"/>
              </w:rPr>
              <w:t>- 1,964,024</w:t>
            </w:r>
          </w:p>
        </w:tc>
        <w:tc>
          <w:tcPr>
            <w:tcW w:w="822" w:type="dxa"/>
            <w:tcBorders>
              <w:top w:val="nil"/>
              <w:bottom w:val="nil"/>
              <w:right w:val="nil"/>
            </w:tcBorders>
            <w:vAlign w:val="center"/>
          </w:tcPr>
          <w:p w14:paraId="35CA896B" w14:textId="77777777" w:rsidR="00B64E3F" w:rsidRPr="0047698C" w:rsidRDefault="00B64E3F" w:rsidP="00D36472">
            <w:pPr>
              <w:jc w:val="right"/>
              <w:rPr>
                <w:rFonts w:ascii="細明體" w:eastAsia="細明體" w:hAnsi="細明體"/>
                <w:kern w:val="0"/>
                <w:sz w:val="18"/>
                <w:szCs w:val="18"/>
              </w:rPr>
            </w:pPr>
            <w:r w:rsidRPr="00903950">
              <w:rPr>
                <w:rFonts w:ascii="細明體" w:eastAsia="細明體" w:hAnsi="細明體"/>
                <w:b/>
                <w:kern w:val="0"/>
                <w:sz w:val="18"/>
                <w:szCs w:val="18"/>
              </w:rPr>
              <w:t>- 1.73</w:t>
            </w:r>
          </w:p>
        </w:tc>
      </w:tr>
      <w:tr w:rsidR="00B64E3F" w:rsidRPr="00571258" w14:paraId="0D0736A5"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36B915AC" w14:textId="77777777" w:rsidR="00B64E3F" w:rsidRPr="0047698C" w:rsidRDefault="00B64E3F" w:rsidP="00D36472">
            <w:pPr>
              <w:ind w:leftChars="100" w:left="240"/>
              <w:rPr>
                <w:rFonts w:ascii="標楷體" w:eastAsia="標楷體" w:hAnsi="標楷體"/>
                <w:kern w:val="0"/>
                <w:sz w:val="20"/>
              </w:rPr>
            </w:pPr>
            <w:r w:rsidRPr="00903950">
              <w:rPr>
                <w:rFonts w:ascii="標楷體" w:eastAsia="標楷體" w:hAnsi="標楷體"/>
                <w:kern w:val="0"/>
                <w:sz w:val="20"/>
              </w:rPr>
              <w:t>業務費用</w:t>
            </w:r>
          </w:p>
        </w:tc>
        <w:tc>
          <w:tcPr>
            <w:tcW w:w="1319" w:type="dxa"/>
            <w:tcBorders>
              <w:top w:val="nil"/>
              <w:bottom w:val="nil"/>
            </w:tcBorders>
            <w:vAlign w:val="center"/>
          </w:tcPr>
          <w:p w14:paraId="758134BC" w14:textId="77777777" w:rsidR="00B64E3F" w:rsidRPr="0047698C" w:rsidRDefault="00B64E3F" w:rsidP="00D36472">
            <w:pPr>
              <w:jc w:val="right"/>
              <w:rPr>
                <w:rFonts w:ascii="細明體" w:eastAsia="細明體" w:hAnsi="細明體"/>
                <w:sz w:val="18"/>
                <w:szCs w:val="18"/>
              </w:rPr>
            </w:pPr>
            <w:r w:rsidRPr="00903950">
              <w:rPr>
                <w:rFonts w:ascii="細明體" w:eastAsia="細明體" w:hAnsi="細明體"/>
                <w:sz w:val="18"/>
                <w:szCs w:val="18"/>
              </w:rPr>
              <w:t>113,764,000</w:t>
            </w:r>
          </w:p>
        </w:tc>
        <w:tc>
          <w:tcPr>
            <w:tcW w:w="1439" w:type="dxa"/>
            <w:tcBorders>
              <w:top w:val="nil"/>
              <w:bottom w:val="nil"/>
            </w:tcBorders>
            <w:vAlign w:val="center"/>
          </w:tcPr>
          <w:p w14:paraId="78D0F48C" w14:textId="77777777" w:rsidR="00B64E3F" w:rsidRPr="0047698C" w:rsidRDefault="00B64E3F" w:rsidP="00D36472">
            <w:pPr>
              <w:jc w:val="right"/>
              <w:rPr>
                <w:rFonts w:ascii="細明體" w:eastAsia="細明體" w:hAnsi="細明體"/>
                <w:sz w:val="18"/>
                <w:szCs w:val="18"/>
              </w:rPr>
            </w:pPr>
            <w:r w:rsidRPr="00903950">
              <w:rPr>
                <w:rFonts w:ascii="細明體" w:eastAsia="細明體" w:hAnsi="細明體"/>
                <w:sz w:val="18"/>
                <w:szCs w:val="18"/>
              </w:rPr>
              <w:t>111,799,976</w:t>
            </w:r>
          </w:p>
        </w:tc>
        <w:tc>
          <w:tcPr>
            <w:tcW w:w="1134" w:type="dxa"/>
            <w:tcBorders>
              <w:top w:val="nil"/>
              <w:bottom w:val="nil"/>
            </w:tcBorders>
            <w:vAlign w:val="center"/>
          </w:tcPr>
          <w:p w14:paraId="0342A090" w14:textId="77777777" w:rsidR="00B64E3F" w:rsidRPr="0047698C" w:rsidRDefault="00B64E3F" w:rsidP="00D36472">
            <w:pPr>
              <w:jc w:val="right"/>
              <w:rPr>
                <w:rFonts w:ascii="細明體" w:eastAsia="細明體" w:hAnsi="細明體"/>
                <w:sz w:val="18"/>
                <w:szCs w:val="18"/>
              </w:rPr>
            </w:pPr>
            <w:r w:rsidRPr="00903950">
              <w:rPr>
                <w:rFonts w:ascii="細明體" w:eastAsia="細明體" w:hAnsi="細明體"/>
                <w:sz w:val="18"/>
                <w:szCs w:val="18"/>
              </w:rPr>
              <w:t>－</w:t>
            </w:r>
          </w:p>
        </w:tc>
        <w:tc>
          <w:tcPr>
            <w:tcW w:w="1439" w:type="dxa"/>
            <w:tcBorders>
              <w:top w:val="nil"/>
              <w:bottom w:val="nil"/>
            </w:tcBorders>
            <w:vAlign w:val="center"/>
          </w:tcPr>
          <w:p w14:paraId="2E1677F9" w14:textId="77777777" w:rsidR="00B64E3F" w:rsidRPr="0047698C" w:rsidRDefault="00B64E3F" w:rsidP="00D36472">
            <w:pPr>
              <w:jc w:val="right"/>
              <w:rPr>
                <w:rFonts w:ascii="細明體" w:eastAsia="細明體" w:hAnsi="細明體"/>
                <w:sz w:val="18"/>
                <w:szCs w:val="18"/>
              </w:rPr>
            </w:pPr>
            <w:r w:rsidRPr="00903950">
              <w:rPr>
                <w:rFonts w:ascii="細明體" w:eastAsia="細明體" w:hAnsi="細明體"/>
                <w:sz w:val="18"/>
                <w:szCs w:val="18"/>
              </w:rPr>
              <w:t>111,799,976</w:t>
            </w:r>
          </w:p>
        </w:tc>
        <w:tc>
          <w:tcPr>
            <w:tcW w:w="1388" w:type="dxa"/>
            <w:tcBorders>
              <w:top w:val="nil"/>
              <w:bottom w:val="nil"/>
            </w:tcBorders>
            <w:vAlign w:val="center"/>
          </w:tcPr>
          <w:p w14:paraId="2F056620" w14:textId="77777777" w:rsidR="00B64E3F" w:rsidRPr="0047698C" w:rsidRDefault="00B64E3F" w:rsidP="00D36472">
            <w:pPr>
              <w:jc w:val="right"/>
              <w:rPr>
                <w:rFonts w:ascii="細明體" w:eastAsia="細明體" w:hAnsi="細明體"/>
                <w:noProof/>
                <w:sz w:val="18"/>
                <w:szCs w:val="18"/>
              </w:rPr>
            </w:pPr>
            <w:r w:rsidRPr="00903950">
              <w:rPr>
                <w:rFonts w:ascii="細明體" w:eastAsia="細明體" w:hAnsi="細明體"/>
                <w:noProof/>
                <w:sz w:val="18"/>
                <w:szCs w:val="18"/>
              </w:rPr>
              <w:t>- 1,964,024</w:t>
            </w:r>
          </w:p>
        </w:tc>
        <w:tc>
          <w:tcPr>
            <w:tcW w:w="822" w:type="dxa"/>
            <w:tcBorders>
              <w:top w:val="nil"/>
              <w:bottom w:val="nil"/>
              <w:right w:val="nil"/>
            </w:tcBorders>
            <w:vAlign w:val="center"/>
          </w:tcPr>
          <w:p w14:paraId="7D2B9BDC" w14:textId="77777777" w:rsidR="00B64E3F" w:rsidRPr="0047698C" w:rsidRDefault="00B64E3F" w:rsidP="00D36472">
            <w:pPr>
              <w:jc w:val="right"/>
              <w:rPr>
                <w:rFonts w:ascii="細明體" w:eastAsia="細明體" w:hAnsi="細明體"/>
                <w:kern w:val="0"/>
                <w:sz w:val="18"/>
                <w:szCs w:val="18"/>
              </w:rPr>
            </w:pPr>
            <w:r w:rsidRPr="00903950">
              <w:rPr>
                <w:rFonts w:ascii="細明體" w:eastAsia="細明體" w:hAnsi="細明體"/>
                <w:kern w:val="0"/>
                <w:sz w:val="18"/>
                <w:szCs w:val="18"/>
              </w:rPr>
              <w:t>- 1.73</w:t>
            </w:r>
          </w:p>
        </w:tc>
      </w:tr>
      <w:tr w:rsidR="00B64E3F" w:rsidRPr="00571258" w14:paraId="27421AD8"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68C804D2" w14:textId="77777777" w:rsidR="00B64E3F" w:rsidRPr="0047698C" w:rsidRDefault="00B64E3F" w:rsidP="00D36472">
            <w:pPr>
              <w:rPr>
                <w:rFonts w:ascii="標楷體" w:eastAsia="標楷體" w:hAnsi="標楷體"/>
                <w:kern w:val="0"/>
                <w:sz w:val="20"/>
              </w:rPr>
            </w:pPr>
            <w:r w:rsidRPr="00903950">
              <w:rPr>
                <w:rFonts w:ascii="標楷體" w:eastAsia="標楷體" w:hAnsi="標楷體"/>
                <w:b/>
                <w:kern w:val="0"/>
                <w:sz w:val="20"/>
              </w:rPr>
              <w:t>業務賸餘（短</w:t>
            </w:r>
            <w:proofErr w:type="gramStart"/>
            <w:r w:rsidRPr="00903950">
              <w:rPr>
                <w:rFonts w:ascii="標楷體" w:eastAsia="標楷體" w:hAnsi="標楷體"/>
                <w:b/>
                <w:kern w:val="0"/>
                <w:sz w:val="20"/>
              </w:rPr>
              <w:t>絀</w:t>
            </w:r>
            <w:proofErr w:type="gramEnd"/>
            <w:r w:rsidRPr="00903950">
              <w:rPr>
                <w:rFonts w:ascii="標楷體" w:eastAsia="標楷體" w:hAnsi="標楷體"/>
                <w:b/>
                <w:kern w:val="0"/>
                <w:sz w:val="20"/>
              </w:rPr>
              <w:t>）</w:t>
            </w:r>
          </w:p>
        </w:tc>
        <w:tc>
          <w:tcPr>
            <w:tcW w:w="1319" w:type="dxa"/>
            <w:tcBorders>
              <w:top w:val="nil"/>
              <w:bottom w:val="nil"/>
            </w:tcBorders>
            <w:vAlign w:val="center"/>
          </w:tcPr>
          <w:p w14:paraId="5C6DE4EC" w14:textId="77777777" w:rsidR="00B64E3F" w:rsidRPr="0047698C" w:rsidRDefault="00B64E3F" w:rsidP="00D36472">
            <w:pPr>
              <w:jc w:val="right"/>
              <w:rPr>
                <w:rFonts w:ascii="細明體" w:eastAsia="細明體" w:hAnsi="細明體"/>
                <w:sz w:val="18"/>
                <w:szCs w:val="18"/>
              </w:rPr>
            </w:pPr>
            <w:r w:rsidRPr="00903950">
              <w:rPr>
                <w:rFonts w:ascii="細明體" w:eastAsia="細明體" w:hAnsi="細明體"/>
                <w:b/>
                <w:sz w:val="18"/>
                <w:szCs w:val="18"/>
              </w:rPr>
              <w:t>27,809,000</w:t>
            </w:r>
          </w:p>
        </w:tc>
        <w:tc>
          <w:tcPr>
            <w:tcW w:w="1439" w:type="dxa"/>
            <w:tcBorders>
              <w:top w:val="nil"/>
              <w:bottom w:val="nil"/>
            </w:tcBorders>
            <w:vAlign w:val="center"/>
          </w:tcPr>
          <w:p w14:paraId="7EF41C81" w14:textId="77777777" w:rsidR="00B64E3F" w:rsidRPr="0047698C" w:rsidRDefault="00B64E3F" w:rsidP="00D36472">
            <w:pPr>
              <w:jc w:val="right"/>
              <w:rPr>
                <w:rFonts w:ascii="細明體" w:eastAsia="細明體" w:hAnsi="細明體"/>
                <w:sz w:val="18"/>
                <w:szCs w:val="18"/>
              </w:rPr>
            </w:pPr>
            <w:r w:rsidRPr="00903950">
              <w:rPr>
                <w:rFonts w:ascii="細明體" w:eastAsia="細明體" w:hAnsi="細明體"/>
                <w:b/>
                <w:sz w:val="18"/>
                <w:szCs w:val="18"/>
              </w:rPr>
              <w:t>25,117,020</w:t>
            </w:r>
          </w:p>
        </w:tc>
        <w:tc>
          <w:tcPr>
            <w:tcW w:w="1134" w:type="dxa"/>
            <w:tcBorders>
              <w:top w:val="nil"/>
              <w:bottom w:val="nil"/>
            </w:tcBorders>
            <w:vAlign w:val="center"/>
          </w:tcPr>
          <w:p w14:paraId="75F67AD8" w14:textId="77777777" w:rsidR="00B64E3F" w:rsidRPr="0047698C" w:rsidRDefault="00B64E3F" w:rsidP="00D36472">
            <w:pPr>
              <w:jc w:val="right"/>
              <w:rPr>
                <w:rFonts w:ascii="細明體" w:eastAsia="細明體" w:hAnsi="細明體"/>
                <w:sz w:val="18"/>
                <w:szCs w:val="18"/>
              </w:rPr>
            </w:pPr>
            <w:r w:rsidRPr="00903950">
              <w:rPr>
                <w:rFonts w:ascii="細明體" w:eastAsia="細明體" w:hAnsi="細明體"/>
                <w:b/>
                <w:sz w:val="18"/>
                <w:szCs w:val="18"/>
              </w:rPr>
              <w:t>－</w:t>
            </w:r>
          </w:p>
        </w:tc>
        <w:tc>
          <w:tcPr>
            <w:tcW w:w="1439" w:type="dxa"/>
            <w:tcBorders>
              <w:top w:val="nil"/>
              <w:bottom w:val="nil"/>
            </w:tcBorders>
            <w:vAlign w:val="center"/>
          </w:tcPr>
          <w:p w14:paraId="0BD3A596" w14:textId="77777777" w:rsidR="00B64E3F" w:rsidRPr="0047698C" w:rsidRDefault="00B64E3F" w:rsidP="00D36472">
            <w:pPr>
              <w:jc w:val="right"/>
              <w:rPr>
                <w:rFonts w:ascii="細明體" w:eastAsia="細明體" w:hAnsi="細明體"/>
                <w:sz w:val="18"/>
                <w:szCs w:val="18"/>
              </w:rPr>
            </w:pPr>
            <w:r w:rsidRPr="00903950">
              <w:rPr>
                <w:rFonts w:ascii="細明體" w:eastAsia="細明體" w:hAnsi="細明體"/>
                <w:b/>
                <w:sz w:val="18"/>
                <w:szCs w:val="18"/>
              </w:rPr>
              <w:t>25,117,020</w:t>
            </w:r>
          </w:p>
        </w:tc>
        <w:tc>
          <w:tcPr>
            <w:tcW w:w="1388" w:type="dxa"/>
            <w:tcBorders>
              <w:top w:val="nil"/>
              <w:bottom w:val="nil"/>
            </w:tcBorders>
            <w:vAlign w:val="center"/>
          </w:tcPr>
          <w:p w14:paraId="51841B5F" w14:textId="77777777" w:rsidR="00B64E3F" w:rsidRPr="0047698C" w:rsidRDefault="00B64E3F" w:rsidP="00D36472">
            <w:pPr>
              <w:jc w:val="right"/>
              <w:rPr>
                <w:rFonts w:ascii="細明體" w:eastAsia="細明體" w:hAnsi="細明體"/>
                <w:noProof/>
                <w:sz w:val="18"/>
                <w:szCs w:val="18"/>
              </w:rPr>
            </w:pPr>
            <w:r w:rsidRPr="00903950">
              <w:rPr>
                <w:rFonts w:ascii="細明體" w:eastAsia="細明體" w:hAnsi="細明體"/>
                <w:b/>
                <w:noProof/>
                <w:sz w:val="18"/>
                <w:szCs w:val="18"/>
              </w:rPr>
              <w:t>- 2,691,980</w:t>
            </w:r>
          </w:p>
        </w:tc>
        <w:tc>
          <w:tcPr>
            <w:tcW w:w="822" w:type="dxa"/>
            <w:tcBorders>
              <w:top w:val="nil"/>
              <w:bottom w:val="nil"/>
              <w:right w:val="nil"/>
            </w:tcBorders>
            <w:vAlign w:val="center"/>
          </w:tcPr>
          <w:p w14:paraId="541AE7F9" w14:textId="77777777" w:rsidR="00B64E3F" w:rsidRPr="0047698C" w:rsidRDefault="00B64E3F" w:rsidP="00D36472">
            <w:pPr>
              <w:jc w:val="right"/>
              <w:rPr>
                <w:rFonts w:ascii="細明體" w:eastAsia="細明體" w:hAnsi="細明體"/>
                <w:kern w:val="0"/>
                <w:sz w:val="18"/>
                <w:szCs w:val="18"/>
              </w:rPr>
            </w:pPr>
            <w:r w:rsidRPr="00903950">
              <w:rPr>
                <w:rFonts w:ascii="細明體" w:eastAsia="細明體" w:hAnsi="細明體"/>
                <w:b/>
                <w:kern w:val="0"/>
                <w:sz w:val="18"/>
                <w:szCs w:val="18"/>
              </w:rPr>
              <w:t>- 9.68</w:t>
            </w:r>
          </w:p>
        </w:tc>
      </w:tr>
      <w:tr w:rsidR="00B64E3F" w:rsidRPr="00571258" w14:paraId="06DB9623"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2E0C8CB6" w14:textId="77777777" w:rsidR="00B64E3F" w:rsidRPr="0047698C" w:rsidRDefault="00B64E3F" w:rsidP="00D36472">
            <w:pPr>
              <w:rPr>
                <w:rFonts w:ascii="標楷體" w:eastAsia="標楷體" w:hAnsi="標楷體"/>
                <w:kern w:val="0"/>
                <w:sz w:val="20"/>
              </w:rPr>
            </w:pPr>
            <w:r w:rsidRPr="00903950">
              <w:rPr>
                <w:rFonts w:ascii="標楷體" w:eastAsia="標楷體" w:hAnsi="標楷體"/>
                <w:b/>
                <w:kern w:val="0"/>
                <w:sz w:val="20"/>
              </w:rPr>
              <w:t>業務外收入</w:t>
            </w:r>
          </w:p>
        </w:tc>
        <w:tc>
          <w:tcPr>
            <w:tcW w:w="1319" w:type="dxa"/>
            <w:tcBorders>
              <w:top w:val="nil"/>
              <w:bottom w:val="nil"/>
            </w:tcBorders>
            <w:vAlign w:val="center"/>
          </w:tcPr>
          <w:p w14:paraId="327EFD75" w14:textId="77777777" w:rsidR="00B64E3F" w:rsidRPr="0047698C" w:rsidRDefault="00B64E3F" w:rsidP="00D36472">
            <w:pPr>
              <w:jc w:val="right"/>
              <w:rPr>
                <w:rFonts w:ascii="細明體" w:eastAsia="細明體" w:hAnsi="細明體"/>
                <w:sz w:val="18"/>
                <w:szCs w:val="18"/>
              </w:rPr>
            </w:pPr>
            <w:r w:rsidRPr="00903950">
              <w:rPr>
                <w:rFonts w:ascii="細明體" w:eastAsia="細明體" w:hAnsi="細明體"/>
                <w:b/>
                <w:sz w:val="18"/>
                <w:szCs w:val="18"/>
              </w:rPr>
              <w:t>200,000</w:t>
            </w:r>
          </w:p>
        </w:tc>
        <w:tc>
          <w:tcPr>
            <w:tcW w:w="1439" w:type="dxa"/>
            <w:tcBorders>
              <w:top w:val="nil"/>
              <w:bottom w:val="nil"/>
            </w:tcBorders>
            <w:vAlign w:val="center"/>
          </w:tcPr>
          <w:p w14:paraId="4CCE3517" w14:textId="77777777" w:rsidR="00B64E3F" w:rsidRPr="0047698C" w:rsidRDefault="00B64E3F" w:rsidP="00D36472">
            <w:pPr>
              <w:jc w:val="right"/>
              <w:rPr>
                <w:rFonts w:ascii="細明體" w:eastAsia="細明體" w:hAnsi="細明體"/>
                <w:sz w:val="18"/>
                <w:szCs w:val="18"/>
              </w:rPr>
            </w:pPr>
            <w:r w:rsidRPr="00903950">
              <w:rPr>
                <w:rFonts w:ascii="細明體" w:eastAsia="細明體" w:hAnsi="細明體"/>
                <w:b/>
                <w:sz w:val="18"/>
                <w:szCs w:val="18"/>
              </w:rPr>
              <w:t>496,039</w:t>
            </w:r>
          </w:p>
        </w:tc>
        <w:tc>
          <w:tcPr>
            <w:tcW w:w="1134" w:type="dxa"/>
            <w:tcBorders>
              <w:top w:val="nil"/>
              <w:bottom w:val="nil"/>
            </w:tcBorders>
            <w:vAlign w:val="center"/>
          </w:tcPr>
          <w:p w14:paraId="1DD7870E" w14:textId="77777777" w:rsidR="00B64E3F" w:rsidRPr="0047698C" w:rsidRDefault="00B64E3F" w:rsidP="00D36472">
            <w:pPr>
              <w:jc w:val="right"/>
              <w:rPr>
                <w:rFonts w:ascii="細明體" w:eastAsia="細明體" w:hAnsi="細明體"/>
                <w:sz w:val="18"/>
                <w:szCs w:val="18"/>
              </w:rPr>
            </w:pPr>
            <w:r w:rsidRPr="00903950">
              <w:rPr>
                <w:rFonts w:ascii="細明體" w:eastAsia="細明體" w:hAnsi="細明體"/>
                <w:b/>
                <w:sz w:val="18"/>
                <w:szCs w:val="18"/>
              </w:rPr>
              <w:t>－</w:t>
            </w:r>
          </w:p>
        </w:tc>
        <w:tc>
          <w:tcPr>
            <w:tcW w:w="1439" w:type="dxa"/>
            <w:tcBorders>
              <w:top w:val="nil"/>
              <w:bottom w:val="nil"/>
            </w:tcBorders>
            <w:vAlign w:val="center"/>
          </w:tcPr>
          <w:p w14:paraId="7064D370" w14:textId="77777777" w:rsidR="00B64E3F" w:rsidRPr="0047698C" w:rsidRDefault="00B64E3F" w:rsidP="00D36472">
            <w:pPr>
              <w:jc w:val="right"/>
              <w:rPr>
                <w:rFonts w:ascii="細明體" w:eastAsia="細明體" w:hAnsi="細明體"/>
                <w:sz w:val="18"/>
                <w:szCs w:val="18"/>
              </w:rPr>
            </w:pPr>
            <w:r w:rsidRPr="00903950">
              <w:rPr>
                <w:rFonts w:ascii="細明體" w:eastAsia="細明體" w:hAnsi="細明體"/>
                <w:b/>
                <w:sz w:val="18"/>
                <w:szCs w:val="18"/>
              </w:rPr>
              <w:t>496,039</w:t>
            </w:r>
          </w:p>
        </w:tc>
        <w:tc>
          <w:tcPr>
            <w:tcW w:w="1388" w:type="dxa"/>
            <w:tcBorders>
              <w:top w:val="nil"/>
              <w:bottom w:val="nil"/>
            </w:tcBorders>
            <w:vAlign w:val="center"/>
          </w:tcPr>
          <w:p w14:paraId="67106818" w14:textId="77777777" w:rsidR="00B64E3F" w:rsidRPr="0047698C" w:rsidRDefault="00B64E3F" w:rsidP="00D36472">
            <w:pPr>
              <w:jc w:val="right"/>
              <w:rPr>
                <w:rFonts w:ascii="細明體" w:eastAsia="細明體" w:hAnsi="細明體"/>
                <w:noProof/>
                <w:sz w:val="18"/>
                <w:szCs w:val="18"/>
              </w:rPr>
            </w:pPr>
            <w:r w:rsidRPr="00903950">
              <w:rPr>
                <w:rFonts w:ascii="細明體" w:eastAsia="細明體" w:hAnsi="細明體"/>
                <w:b/>
                <w:noProof/>
                <w:sz w:val="18"/>
                <w:szCs w:val="18"/>
              </w:rPr>
              <w:t>296,039</w:t>
            </w:r>
          </w:p>
        </w:tc>
        <w:tc>
          <w:tcPr>
            <w:tcW w:w="822" w:type="dxa"/>
            <w:tcBorders>
              <w:top w:val="nil"/>
              <w:bottom w:val="nil"/>
              <w:right w:val="nil"/>
            </w:tcBorders>
            <w:vAlign w:val="center"/>
          </w:tcPr>
          <w:p w14:paraId="7B765D05" w14:textId="77777777" w:rsidR="00B64E3F" w:rsidRPr="0047698C" w:rsidRDefault="00B64E3F" w:rsidP="00D36472">
            <w:pPr>
              <w:jc w:val="right"/>
              <w:rPr>
                <w:rFonts w:ascii="細明體" w:eastAsia="細明體" w:hAnsi="細明體"/>
                <w:kern w:val="0"/>
                <w:sz w:val="18"/>
                <w:szCs w:val="18"/>
              </w:rPr>
            </w:pPr>
            <w:r w:rsidRPr="00903950">
              <w:rPr>
                <w:rFonts w:ascii="細明體" w:eastAsia="細明體" w:hAnsi="細明體"/>
                <w:b/>
                <w:kern w:val="0"/>
                <w:sz w:val="18"/>
                <w:szCs w:val="18"/>
              </w:rPr>
              <w:t>148.02</w:t>
            </w:r>
          </w:p>
        </w:tc>
      </w:tr>
      <w:tr w:rsidR="00B64E3F" w:rsidRPr="00571258" w14:paraId="6999C748"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311B6002" w14:textId="77777777" w:rsidR="00B64E3F" w:rsidRPr="0047698C" w:rsidRDefault="00B64E3F" w:rsidP="00D36472">
            <w:pPr>
              <w:ind w:leftChars="100" w:left="240"/>
              <w:rPr>
                <w:rFonts w:ascii="標楷體" w:eastAsia="標楷體" w:hAnsi="標楷體"/>
                <w:kern w:val="0"/>
                <w:sz w:val="20"/>
              </w:rPr>
            </w:pPr>
            <w:r w:rsidRPr="00903950">
              <w:rPr>
                <w:rFonts w:ascii="標楷體" w:eastAsia="標楷體" w:hAnsi="標楷體"/>
                <w:kern w:val="0"/>
                <w:sz w:val="20"/>
              </w:rPr>
              <w:t>其他業務外收入</w:t>
            </w:r>
          </w:p>
        </w:tc>
        <w:tc>
          <w:tcPr>
            <w:tcW w:w="1319" w:type="dxa"/>
            <w:tcBorders>
              <w:top w:val="nil"/>
              <w:bottom w:val="nil"/>
            </w:tcBorders>
            <w:vAlign w:val="center"/>
          </w:tcPr>
          <w:p w14:paraId="023EF569" w14:textId="77777777" w:rsidR="00B64E3F" w:rsidRPr="0047698C" w:rsidRDefault="00B64E3F" w:rsidP="00D36472">
            <w:pPr>
              <w:jc w:val="right"/>
              <w:rPr>
                <w:rFonts w:ascii="細明體" w:eastAsia="細明體" w:hAnsi="細明體"/>
                <w:sz w:val="18"/>
                <w:szCs w:val="18"/>
              </w:rPr>
            </w:pPr>
            <w:r w:rsidRPr="00903950">
              <w:rPr>
                <w:rFonts w:ascii="細明體" w:eastAsia="細明體" w:hAnsi="細明體"/>
                <w:sz w:val="18"/>
                <w:szCs w:val="18"/>
              </w:rPr>
              <w:t>200,000</w:t>
            </w:r>
          </w:p>
        </w:tc>
        <w:tc>
          <w:tcPr>
            <w:tcW w:w="1439" w:type="dxa"/>
            <w:tcBorders>
              <w:top w:val="nil"/>
              <w:bottom w:val="nil"/>
            </w:tcBorders>
            <w:vAlign w:val="center"/>
          </w:tcPr>
          <w:p w14:paraId="445977F7" w14:textId="77777777" w:rsidR="00B64E3F" w:rsidRPr="0047698C" w:rsidRDefault="00B64E3F" w:rsidP="00D36472">
            <w:pPr>
              <w:jc w:val="right"/>
              <w:rPr>
                <w:rFonts w:ascii="細明體" w:eastAsia="細明體" w:hAnsi="細明體"/>
                <w:sz w:val="18"/>
                <w:szCs w:val="18"/>
              </w:rPr>
            </w:pPr>
            <w:r w:rsidRPr="00903950">
              <w:rPr>
                <w:rFonts w:ascii="細明體" w:eastAsia="細明體" w:hAnsi="細明體"/>
                <w:sz w:val="18"/>
                <w:szCs w:val="18"/>
              </w:rPr>
              <w:t>496,039</w:t>
            </w:r>
          </w:p>
        </w:tc>
        <w:tc>
          <w:tcPr>
            <w:tcW w:w="1134" w:type="dxa"/>
            <w:tcBorders>
              <w:top w:val="nil"/>
              <w:bottom w:val="nil"/>
            </w:tcBorders>
            <w:vAlign w:val="center"/>
          </w:tcPr>
          <w:p w14:paraId="375C08C3" w14:textId="77777777" w:rsidR="00B64E3F" w:rsidRPr="0047698C" w:rsidRDefault="00B64E3F" w:rsidP="00D36472">
            <w:pPr>
              <w:jc w:val="right"/>
              <w:rPr>
                <w:rFonts w:ascii="細明體" w:eastAsia="細明體" w:hAnsi="細明體"/>
                <w:sz w:val="18"/>
                <w:szCs w:val="18"/>
              </w:rPr>
            </w:pPr>
            <w:r w:rsidRPr="00903950">
              <w:rPr>
                <w:rFonts w:ascii="細明體" w:eastAsia="細明體" w:hAnsi="細明體"/>
                <w:sz w:val="18"/>
                <w:szCs w:val="18"/>
              </w:rPr>
              <w:t>－</w:t>
            </w:r>
          </w:p>
        </w:tc>
        <w:tc>
          <w:tcPr>
            <w:tcW w:w="1439" w:type="dxa"/>
            <w:tcBorders>
              <w:top w:val="nil"/>
              <w:bottom w:val="nil"/>
            </w:tcBorders>
            <w:vAlign w:val="center"/>
          </w:tcPr>
          <w:p w14:paraId="60C8FD00" w14:textId="77777777" w:rsidR="00B64E3F" w:rsidRPr="0047698C" w:rsidRDefault="00B64E3F" w:rsidP="00D36472">
            <w:pPr>
              <w:jc w:val="right"/>
              <w:rPr>
                <w:rFonts w:ascii="細明體" w:eastAsia="細明體" w:hAnsi="細明體"/>
                <w:sz w:val="18"/>
                <w:szCs w:val="18"/>
              </w:rPr>
            </w:pPr>
            <w:r w:rsidRPr="00903950">
              <w:rPr>
                <w:rFonts w:ascii="細明體" w:eastAsia="細明體" w:hAnsi="細明體"/>
                <w:sz w:val="18"/>
                <w:szCs w:val="18"/>
              </w:rPr>
              <w:t>496,039</w:t>
            </w:r>
          </w:p>
        </w:tc>
        <w:tc>
          <w:tcPr>
            <w:tcW w:w="1388" w:type="dxa"/>
            <w:tcBorders>
              <w:top w:val="nil"/>
              <w:bottom w:val="nil"/>
            </w:tcBorders>
            <w:vAlign w:val="center"/>
          </w:tcPr>
          <w:p w14:paraId="199ED2E0" w14:textId="77777777" w:rsidR="00B64E3F" w:rsidRPr="0047698C" w:rsidRDefault="00B64E3F" w:rsidP="00D36472">
            <w:pPr>
              <w:jc w:val="right"/>
              <w:rPr>
                <w:rFonts w:ascii="細明體" w:eastAsia="細明體" w:hAnsi="細明體"/>
                <w:noProof/>
                <w:sz w:val="18"/>
                <w:szCs w:val="18"/>
              </w:rPr>
            </w:pPr>
            <w:r w:rsidRPr="00903950">
              <w:rPr>
                <w:rFonts w:ascii="細明體" w:eastAsia="細明體" w:hAnsi="細明體"/>
                <w:noProof/>
                <w:sz w:val="18"/>
                <w:szCs w:val="18"/>
              </w:rPr>
              <w:t>296,039</w:t>
            </w:r>
          </w:p>
        </w:tc>
        <w:tc>
          <w:tcPr>
            <w:tcW w:w="822" w:type="dxa"/>
            <w:tcBorders>
              <w:top w:val="nil"/>
              <w:bottom w:val="nil"/>
              <w:right w:val="nil"/>
            </w:tcBorders>
            <w:vAlign w:val="center"/>
          </w:tcPr>
          <w:p w14:paraId="7D0CA819" w14:textId="77777777" w:rsidR="00B64E3F" w:rsidRPr="0047698C" w:rsidRDefault="00B64E3F" w:rsidP="00D36472">
            <w:pPr>
              <w:jc w:val="right"/>
              <w:rPr>
                <w:rFonts w:ascii="細明體" w:eastAsia="細明體" w:hAnsi="細明體"/>
                <w:kern w:val="0"/>
                <w:sz w:val="18"/>
                <w:szCs w:val="18"/>
              </w:rPr>
            </w:pPr>
            <w:r w:rsidRPr="00903950">
              <w:rPr>
                <w:rFonts w:ascii="細明體" w:eastAsia="細明體" w:hAnsi="細明體"/>
                <w:kern w:val="0"/>
                <w:sz w:val="18"/>
                <w:szCs w:val="18"/>
              </w:rPr>
              <w:t>148.02</w:t>
            </w:r>
          </w:p>
        </w:tc>
      </w:tr>
      <w:tr w:rsidR="00B64E3F" w:rsidRPr="00571258" w14:paraId="02575E56"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4B7F0D44" w14:textId="77777777" w:rsidR="00B64E3F" w:rsidRPr="0047698C" w:rsidRDefault="00B64E3F" w:rsidP="00D36472">
            <w:pPr>
              <w:rPr>
                <w:rFonts w:ascii="標楷體" w:eastAsia="標楷體" w:hAnsi="標楷體"/>
                <w:kern w:val="0"/>
                <w:sz w:val="20"/>
              </w:rPr>
            </w:pPr>
            <w:r w:rsidRPr="00903950">
              <w:rPr>
                <w:rFonts w:ascii="標楷體" w:eastAsia="標楷體" w:hAnsi="標楷體"/>
                <w:b/>
                <w:kern w:val="0"/>
                <w:sz w:val="20"/>
              </w:rPr>
              <w:t>業務外費用</w:t>
            </w:r>
          </w:p>
        </w:tc>
        <w:tc>
          <w:tcPr>
            <w:tcW w:w="1319" w:type="dxa"/>
            <w:tcBorders>
              <w:top w:val="nil"/>
              <w:bottom w:val="nil"/>
            </w:tcBorders>
            <w:vAlign w:val="center"/>
          </w:tcPr>
          <w:p w14:paraId="642CCA0F" w14:textId="77777777" w:rsidR="00B64E3F" w:rsidRPr="0047698C" w:rsidRDefault="00B64E3F" w:rsidP="00D36472">
            <w:pPr>
              <w:jc w:val="right"/>
              <w:rPr>
                <w:rFonts w:ascii="細明體" w:eastAsia="細明體" w:hAnsi="細明體"/>
                <w:sz w:val="18"/>
                <w:szCs w:val="18"/>
              </w:rPr>
            </w:pPr>
            <w:r w:rsidRPr="00903950">
              <w:rPr>
                <w:rFonts w:ascii="細明體" w:eastAsia="細明體" w:hAnsi="細明體"/>
                <w:b/>
                <w:sz w:val="18"/>
                <w:szCs w:val="18"/>
              </w:rPr>
              <w:t>－</w:t>
            </w:r>
          </w:p>
        </w:tc>
        <w:tc>
          <w:tcPr>
            <w:tcW w:w="1439" w:type="dxa"/>
            <w:tcBorders>
              <w:top w:val="nil"/>
              <w:bottom w:val="nil"/>
            </w:tcBorders>
            <w:vAlign w:val="center"/>
          </w:tcPr>
          <w:p w14:paraId="255091EB" w14:textId="77777777" w:rsidR="00B64E3F" w:rsidRPr="0047698C" w:rsidRDefault="00B64E3F" w:rsidP="00D36472">
            <w:pPr>
              <w:jc w:val="right"/>
              <w:rPr>
                <w:rFonts w:ascii="細明體" w:eastAsia="細明體" w:hAnsi="細明體"/>
                <w:sz w:val="18"/>
                <w:szCs w:val="18"/>
              </w:rPr>
            </w:pPr>
            <w:r w:rsidRPr="00903950">
              <w:rPr>
                <w:rFonts w:ascii="細明體" w:eastAsia="細明體" w:hAnsi="細明體"/>
                <w:b/>
                <w:sz w:val="18"/>
                <w:szCs w:val="18"/>
              </w:rPr>
              <w:t>85,609</w:t>
            </w:r>
          </w:p>
        </w:tc>
        <w:tc>
          <w:tcPr>
            <w:tcW w:w="1134" w:type="dxa"/>
            <w:tcBorders>
              <w:top w:val="nil"/>
              <w:bottom w:val="nil"/>
            </w:tcBorders>
            <w:vAlign w:val="center"/>
          </w:tcPr>
          <w:p w14:paraId="1EFAB080" w14:textId="77777777" w:rsidR="00B64E3F" w:rsidRPr="0047698C" w:rsidRDefault="00B64E3F" w:rsidP="00D36472">
            <w:pPr>
              <w:jc w:val="right"/>
              <w:rPr>
                <w:rFonts w:ascii="細明體" w:eastAsia="細明體" w:hAnsi="細明體"/>
                <w:sz w:val="18"/>
                <w:szCs w:val="18"/>
              </w:rPr>
            </w:pPr>
            <w:r w:rsidRPr="00903950">
              <w:rPr>
                <w:rFonts w:ascii="細明體" w:eastAsia="細明體" w:hAnsi="細明體"/>
                <w:b/>
                <w:sz w:val="18"/>
                <w:szCs w:val="18"/>
              </w:rPr>
              <w:t>－</w:t>
            </w:r>
          </w:p>
        </w:tc>
        <w:tc>
          <w:tcPr>
            <w:tcW w:w="1439" w:type="dxa"/>
            <w:tcBorders>
              <w:top w:val="nil"/>
              <w:bottom w:val="nil"/>
            </w:tcBorders>
            <w:vAlign w:val="center"/>
          </w:tcPr>
          <w:p w14:paraId="1251E6F5" w14:textId="77777777" w:rsidR="00B64E3F" w:rsidRPr="0047698C" w:rsidRDefault="00B64E3F" w:rsidP="00D36472">
            <w:pPr>
              <w:jc w:val="right"/>
              <w:rPr>
                <w:rFonts w:ascii="細明體" w:eastAsia="細明體" w:hAnsi="細明體"/>
                <w:sz w:val="18"/>
                <w:szCs w:val="18"/>
              </w:rPr>
            </w:pPr>
            <w:r w:rsidRPr="00903950">
              <w:rPr>
                <w:rFonts w:ascii="細明體" w:eastAsia="細明體" w:hAnsi="細明體"/>
                <w:b/>
                <w:sz w:val="18"/>
                <w:szCs w:val="18"/>
              </w:rPr>
              <w:t>85,609</w:t>
            </w:r>
          </w:p>
        </w:tc>
        <w:tc>
          <w:tcPr>
            <w:tcW w:w="1388" w:type="dxa"/>
            <w:tcBorders>
              <w:top w:val="nil"/>
              <w:bottom w:val="nil"/>
            </w:tcBorders>
            <w:vAlign w:val="center"/>
          </w:tcPr>
          <w:p w14:paraId="6B161147" w14:textId="77777777" w:rsidR="00B64E3F" w:rsidRPr="0047698C" w:rsidRDefault="00B64E3F" w:rsidP="00D36472">
            <w:pPr>
              <w:jc w:val="right"/>
              <w:rPr>
                <w:rFonts w:ascii="細明體" w:eastAsia="細明體" w:hAnsi="細明體"/>
                <w:noProof/>
                <w:sz w:val="18"/>
                <w:szCs w:val="18"/>
              </w:rPr>
            </w:pPr>
            <w:r w:rsidRPr="00903950">
              <w:rPr>
                <w:rFonts w:ascii="細明體" w:eastAsia="細明體" w:hAnsi="細明體"/>
                <w:b/>
                <w:noProof/>
                <w:sz w:val="18"/>
                <w:szCs w:val="18"/>
              </w:rPr>
              <w:t>85,609</w:t>
            </w:r>
          </w:p>
        </w:tc>
        <w:tc>
          <w:tcPr>
            <w:tcW w:w="822" w:type="dxa"/>
            <w:tcBorders>
              <w:top w:val="nil"/>
              <w:bottom w:val="nil"/>
              <w:right w:val="nil"/>
            </w:tcBorders>
            <w:vAlign w:val="center"/>
          </w:tcPr>
          <w:p w14:paraId="48A1CD8C" w14:textId="77777777" w:rsidR="00B64E3F" w:rsidRPr="0047698C" w:rsidRDefault="00B64E3F" w:rsidP="00D36472">
            <w:pPr>
              <w:jc w:val="right"/>
              <w:rPr>
                <w:rFonts w:ascii="細明體" w:eastAsia="細明體" w:hAnsi="細明體"/>
                <w:kern w:val="0"/>
                <w:sz w:val="18"/>
                <w:szCs w:val="18"/>
              </w:rPr>
            </w:pPr>
            <w:r w:rsidRPr="00903950">
              <w:rPr>
                <w:rFonts w:ascii="細明體" w:eastAsia="細明體" w:hAnsi="細明體"/>
                <w:b/>
                <w:kern w:val="0"/>
                <w:sz w:val="18"/>
                <w:szCs w:val="18"/>
              </w:rPr>
              <w:t>--</w:t>
            </w:r>
          </w:p>
        </w:tc>
      </w:tr>
      <w:tr w:rsidR="00B64E3F" w:rsidRPr="00571258" w14:paraId="33F3ED23"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6CCAC0FD" w14:textId="77777777" w:rsidR="00B64E3F" w:rsidRPr="0047698C" w:rsidRDefault="00B64E3F" w:rsidP="00D36472">
            <w:pPr>
              <w:ind w:leftChars="100" w:left="240"/>
              <w:rPr>
                <w:rFonts w:ascii="標楷體" w:eastAsia="標楷體" w:hAnsi="標楷體"/>
                <w:kern w:val="0"/>
                <w:sz w:val="20"/>
              </w:rPr>
            </w:pPr>
            <w:r w:rsidRPr="00903950">
              <w:rPr>
                <w:rFonts w:ascii="標楷體" w:eastAsia="標楷體" w:hAnsi="標楷體"/>
                <w:kern w:val="0"/>
                <w:sz w:val="20"/>
              </w:rPr>
              <w:t>其他業務外費用</w:t>
            </w:r>
          </w:p>
        </w:tc>
        <w:tc>
          <w:tcPr>
            <w:tcW w:w="1319" w:type="dxa"/>
            <w:tcBorders>
              <w:top w:val="nil"/>
              <w:bottom w:val="nil"/>
            </w:tcBorders>
            <w:vAlign w:val="center"/>
          </w:tcPr>
          <w:p w14:paraId="395A8926" w14:textId="77777777" w:rsidR="00B64E3F" w:rsidRPr="0047698C" w:rsidRDefault="00B64E3F" w:rsidP="00D36472">
            <w:pPr>
              <w:jc w:val="right"/>
              <w:rPr>
                <w:rFonts w:ascii="細明體" w:eastAsia="細明體" w:hAnsi="細明體"/>
                <w:sz w:val="18"/>
                <w:szCs w:val="18"/>
              </w:rPr>
            </w:pPr>
            <w:r w:rsidRPr="00903950">
              <w:rPr>
                <w:rFonts w:ascii="細明體" w:eastAsia="細明體" w:hAnsi="細明體"/>
                <w:sz w:val="18"/>
                <w:szCs w:val="18"/>
              </w:rPr>
              <w:t>－</w:t>
            </w:r>
          </w:p>
        </w:tc>
        <w:tc>
          <w:tcPr>
            <w:tcW w:w="1439" w:type="dxa"/>
            <w:tcBorders>
              <w:top w:val="nil"/>
              <w:bottom w:val="nil"/>
            </w:tcBorders>
            <w:vAlign w:val="center"/>
          </w:tcPr>
          <w:p w14:paraId="614C3C1D" w14:textId="77777777" w:rsidR="00B64E3F" w:rsidRPr="0047698C" w:rsidRDefault="00B64E3F" w:rsidP="00D36472">
            <w:pPr>
              <w:jc w:val="right"/>
              <w:rPr>
                <w:rFonts w:ascii="細明體" w:eastAsia="細明體" w:hAnsi="細明體"/>
                <w:sz w:val="18"/>
                <w:szCs w:val="18"/>
              </w:rPr>
            </w:pPr>
            <w:r w:rsidRPr="00903950">
              <w:rPr>
                <w:rFonts w:ascii="細明體" w:eastAsia="細明體" w:hAnsi="細明體"/>
                <w:sz w:val="18"/>
                <w:szCs w:val="18"/>
              </w:rPr>
              <w:t>85,609</w:t>
            </w:r>
          </w:p>
        </w:tc>
        <w:tc>
          <w:tcPr>
            <w:tcW w:w="1134" w:type="dxa"/>
            <w:tcBorders>
              <w:top w:val="nil"/>
              <w:bottom w:val="nil"/>
            </w:tcBorders>
            <w:vAlign w:val="center"/>
          </w:tcPr>
          <w:p w14:paraId="44AAFF0C" w14:textId="77777777" w:rsidR="00B64E3F" w:rsidRPr="0047698C" w:rsidRDefault="00B64E3F" w:rsidP="00D36472">
            <w:pPr>
              <w:jc w:val="right"/>
              <w:rPr>
                <w:rFonts w:ascii="細明體" w:eastAsia="細明體" w:hAnsi="細明體"/>
                <w:sz w:val="18"/>
                <w:szCs w:val="18"/>
              </w:rPr>
            </w:pPr>
            <w:r w:rsidRPr="00903950">
              <w:rPr>
                <w:rFonts w:ascii="細明體" w:eastAsia="細明體" w:hAnsi="細明體"/>
                <w:sz w:val="18"/>
                <w:szCs w:val="18"/>
              </w:rPr>
              <w:t>－</w:t>
            </w:r>
          </w:p>
        </w:tc>
        <w:tc>
          <w:tcPr>
            <w:tcW w:w="1439" w:type="dxa"/>
            <w:tcBorders>
              <w:top w:val="nil"/>
              <w:bottom w:val="nil"/>
            </w:tcBorders>
            <w:vAlign w:val="center"/>
          </w:tcPr>
          <w:p w14:paraId="6F075961" w14:textId="77777777" w:rsidR="00B64E3F" w:rsidRPr="0047698C" w:rsidRDefault="00B64E3F" w:rsidP="00D36472">
            <w:pPr>
              <w:jc w:val="right"/>
              <w:rPr>
                <w:rFonts w:ascii="細明體" w:eastAsia="細明體" w:hAnsi="細明體"/>
                <w:sz w:val="18"/>
                <w:szCs w:val="18"/>
              </w:rPr>
            </w:pPr>
            <w:r w:rsidRPr="00903950">
              <w:rPr>
                <w:rFonts w:ascii="細明體" w:eastAsia="細明體" w:hAnsi="細明體"/>
                <w:sz w:val="18"/>
                <w:szCs w:val="18"/>
              </w:rPr>
              <w:t>85,609</w:t>
            </w:r>
          </w:p>
        </w:tc>
        <w:tc>
          <w:tcPr>
            <w:tcW w:w="1388" w:type="dxa"/>
            <w:tcBorders>
              <w:top w:val="nil"/>
              <w:bottom w:val="nil"/>
            </w:tcBorders>
            <w:vAlign w:val="center"/>
          </w:tcPr>
          <w:p w14:paraId="07FCDF45" w14:textId="77777777" w:rsidR="00B64E3F" w:rsidRPr="0047698C" w:rsidRDefault="00B64E3F" w:rsidP="00D36472">
            <w:pPr>
              <w:jc w:val="right"/>
              <w:rPr>
                <w:rFonts w:ascii="細明體" w:eastAsia="細明體" w:hAnsi="細明體"/>
                <w:noProof/>
                <w:sz w:val="18"/>
                <w:szCs w:val="18"/>
              </w:rPr>
            </w:pPr>
            <w:r w:rsidRPr="00903950">
              <w:rPr>
                <w:rFonts w:ascii="細明體" w:eastAsia="細明體" w:hAnsi="細明體"/>
                <w:noProof/>
                <w:sz w:val="18"/>
                <w:szCs w:val="18"/>
              </w:rPr>
              <w:t>85,609</w:t>
            </w:r>
          </w:p>
        </w:tc>
        <w:tc>
          <w:tcPr>
            <w:tcW w:w="822" w:type="dxa"/>
            <w:tcBorders>
              <w:top w:val="nil"/>
              <w:bottom w:val="nil"/>
              <w:right w:val="nil"/>
            </w:tcBorders>
            <w:vAlign w:val="center"/>
          </w:tcPr>
          <w:p w14:paraId="0B0E0574" w14:textId="77777777" w:rsidR="00B64E3F" w:rsidRPr="0047698C" w:rsidRDefault="00B64E3F" w:rsidP="00D36472">
            <w:pPr>
              <w:jc w:val="right"/>
              <w:rPr>
                <w:rFonts w:ascii="細明體" w:eastAsia="細明體" w:hAnsi="細明體"/>
                <w:kern w:val="0"/>
                <w:sz w:val="18"/>
                <w:szCs w:val="18"/>
              </w:rPr>
            </w:pPr>
            <w:r w:rsidRPr="00903950">
              <w:rPr>
                <w:rFonts w:ascii="細明體" w:eastAsia="細明體" w:hAnsi="細明體"/>
                <w:kern w:val="0"/>
                <w:sz w:val="18"/>
                <w:szCs w:val="18"/>
              </w:rPr>
              <w:t>--</w:t>
            </w:r>
          </w:p>
        </w:tc>
      </w:tr>
      <w:tr w:rsidR="00B64E3F" w:rsidRPr="00571258" w14:paraId="63997F79"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2FDD21D2" w14:textId="77777777" w:rsidR="00B64E3F" w:rsidRPr="0047698C" w:rsidRDefault="00B64E3F" w:rsidP="00D36472">
            <w:pPr>
              <w:rPr>
                <w:rFonts w:ascii="標楷體" w:eastAsia="標楷體" w:hAnsi="標楷體"/>
                <w:kern w:val="0"/>
                <w:sz w:val="20"/>
              </w:rPr>
            </w:pPr>
            <w:r w:rsidRPr="00903950">
              <w:rPr>
                <w:rFonts w:ascii="標楷體" w:eastAsia="標楷體" w:hAnsi="標楷體"/>
                <w:b/>
                <w:kern w:val="0"/>
                <w:sz w:val="20"/>
              </w:rPr>
              <w:t>業務外賸餘（短</w:t>
            </w:r>
            <w:proofErr w:type="gramStart"/>
            <w:r w:rsidRPr="00903950">
              <w:rPr>
                <w:rFonts w:ascii="標楷體" w:eastAsia="標楷體" w:hAnsi="標楷體"/>
                <w:b/>
                <w:kern w:val="0"/>
                <w:sz w:val="20"/>
              </w:rPr>
              <w:t>絀</w:t>
            </w:r>
            <w:proofErr w:type="gramEnd"/>
            <w:r w:rsidRPr="00903950">
              <w:rPr>
                <w:rFonts w:ascii="標楷體" w:eastAsia="標楷體" w:hAnsi="標楷體"/>
                <w:b/>
                <w:kern w:val="0"/>
                <w:sz w:val="20"/>
              </w:rPr>
              <w:t>）</w:t>
            </w:r>
          </w:p>
        </w:tc>
        <w:tc>
          <w:tcPr>
            <w:tcW w:w="1319" w:type="dxa"/>
            <w:tcBorders>
              <w:top w:val="nil"/>
              <w:bottom w:val="nil"/>
            </w:tcBorders>
            <w:vAlign w:val="center"/>
          </w:tcPr>
          <w:p w14:paraId="5167416A" w14:textId="77777777" w:rsidR="00B64E3F" w:rsidRPr="0047698C" w:rsidRDefault="00B64E3F" w:rsidP="00D36472">
            <w:pPr>
              <w:jc w:val="right"/>
              <w:rPr>
                <w:rFonts w:ascii="細明體" w:eastAsia="細明體" w:hAnsi="細明體"/>
                <w:sz w:val="18"/>
                <w:szCs w:val="18"/>
              </w:rPr>
            </w:pPr>
            <w:r w:rsidRPr="00903950">
              <w:rPr>
                <w:rFonts w:ascii="細明體" w:eastAsia="細明體" w:hAnsi="細明體"/>
                <w:b/>
                <w:sz w:val="18"/>
                <w:szCs w:val="18"/>
              </w:rPr>
              <w:t>200,000</w:t>
            </w:r>
          </w:p>
        </w:tc>
        <w:tc>
          <w:tcPr>
            <w:tcW w:w="1439" w:type="dxa"/>
            <w:tcBorders>
              <w:top w:val="nil"/>
              <w:bottom w:val="nil"/>
            </w:tcBorders>
            <w:vAlign w:val="center"/>
          </w:tcPr>
          <w:p w14:paraId="01456E55" w14:textId="77777777" w:rsidR="00B64E3F" w:rsidRPr="0047698C" w:rsidRDefault="00B64E3F" w:rsidP="00D36472">
            <w:pPr>
              <w:jc w:val="right"/>
              <w:rPr>
                <w:rFonts w:ascii="細明體" w:eastAsia="細明體" w:hAnsi="細明體"/>
                <w:sz w:val="18"/>
                <w:szCs w:val="18"/>
              </w:rPr>
            </w:pPr>
            <w:r w:rsidRPr="00903950">
              <w:rPr>
                <w:rFonts w:ascii="細明體" w:eastAsia="細明體" w:hAnsi="細明體"/>
                <w:b/>
                <w:sz w:val="18"/>
                <w:szCs w:val="18"/>
              </w:rPr>
              <w:t>410,430</w:t>
            </w:r>
          </w:p>
        </w:tc>
        <w:tc>
          <w:tcPr>
            <w:tcW w:w="1134" w:type="dxa"/>
            <w:tcBorders>
              <w:top w:val="nil"/>
              <w:bottom w:val="nil"/>
            </w:tcBorders>
            <w:vAlign w:val="center"/>
          </w:tcPr>
          <w:p w14:paraId="5FA658CB" w14:textId="77777777" w:rsidR="00B64E3F" w:rsidRPr="0047698C" w:rsidRDefault="00B64E3F" w:rsidP="00D36472">
            <w:pPr>
              <w:jc w:val="right"/>
              <w:rPr>
                <w:rFonts w:ascii="細明體" w:eastAsia="細明體" w:hAnsi="細明體"/>
                <w:sz w:val="18"/>
                <w:szCs w:val="18"/>
              </w:rPr>
            </w:pPr>
            <w:r w:rsidRPr="00903950">
              <w:rPr>
                <w:rFonts w:ascii="細明體" w:eastAsia="細明體" w:hAnsi="細明體"/>
                <w:b/>
                <w:sz w:val="18"/>
                <w:szCs w:val="18"/>
              </w:rPr>
              <w:t>－</w:t>
            </w:r>
          </w:p>
        </w:tc>
        <w:tc>
          <w:tcPr>
            <w:tcW w:w="1439" w:type="dxa"/>
            <w:tcBorders>
              <w:top w:val="nil"/>
              <w:bottom w:val="nil"/>
            </w:tcBorders>
            <w:vAlign w:val="center"/>
          </w:tcPr>
          <w:p w14:paraId="0BA93A25" w14:textId="77777777" w:rsidR="00B64E3F" w:rsidRPr="0047698C" w:rsidRDefault="00B64E3F" w:rsidP="00D36472">
            <w:pPr>
              <w:jc w:val="right"/>
              <w:rPr>
                <w:rFonts w:ascii="細明體" w:eastAsia="細明體" w:hAnsi="細明體"/>
                <w:sz w:val="18"/>
                <w:szCs w:val="18"/>
              </w:rPr>
            </w:pPr>
            <w:r w:rsidRPr="00903950">
              <w:rPr>
                <w:rFonts w:ascii="細明體" w:eastAsia="細明體" w:hAnsi="細明體"/>
                <w:b/>
                <w:sz w:val="18"/>
                <w:szCs w:val="18"/>
              </w:rPr>
              <w:t>410,430</w:t>
            </w:r>
          </w:p>
        </w:tc>
        <w:tc>
          <w:tcPr>
            <w:tcW w:w="1388" w:type="dxa"/>
            <w:tcBorders>
              <w:top w:val="nil"/>
              <w:bottom w:val="nil"/>
            </w:tcBorders>
            <w:vAlign w:val="center"/>
          </w:tcPr>
          <w:p w14:paraId="76284693" w14:textId="77777777" w:rsidR="00B64E3F" w:rsidRPr="0047698C" w:rsidRDefault="00B64E3F" w:rsidP="00D36472">
            <w:pPr>
              <w:jc w:val="right"/>
              <w:rPr>
                <w:rFonts w:ascii="細明體" w:eastAsia="細明體" w:hAnsi="細明體"/>
                <w:noProof/>
                <w:sz w:val="18"/>
                <w:szCs w:val="18"/>
              </w:rPr>
            </w:pPr>
            <w:r w:rsidRPr="00903950">
              <w:rPr>
                <w:rFonts w:ascii="細明體" w:eastAsia="細明體" w:hAnsi="細明體"/>
                <w:b/>
                <w:noProof/>
                <w:sz w:val="18"/>
                <w:szCs w:val="18"/>
              </w:rPr>
              <w:t>210,430</w:t>
            </w:r>
          </w:p>
        </w:tc>
        <w:tc>
          <w:tcPr>
            <w:tcW w:w="822" w:type="dxa"/>
            <w:tcBorders>
              <w:top w:val="nil"/>
              <w:bottom w:val="nil"/>
              <w:right w:val="nil"/>
            </w:tcBorders>
            <w:vAlign w:val="center"/>
          </w:tcPr>
          <w:p w14:paraId="02286AE5" w14:textId="77777777" w:rsidR="00B64E3F" w:rsidRPr="0047698C" w:rsidRDefault="00B64E3F" w:rsidP="00D36472">
            <w:pPr>
              <w:jc w:val="right"/>
              <w:rPr>
                <w:rFonts w:ascii="細明體" w:eastAsia="細明體" w:hAnsi="細明體"/>
                <w:kern w:val="0"/>
                <w:sz w:val="18"/>
                <w:szCs w:val="18"/>
              </w:rPr>
            </w:pPr>
            <w:r w:rsidRPr="00903950">
              <w:rPr>
                <w:rFonts w:ascii="細明體" w:eastAsia="細明體" w:hAnsi="細明體"/>
                <w:b/>
                <w:kern w:val="0"/>
                <w:sz w:val="18"/>
                <w:szCs w:val="18"/>
              </w:rPr>
              <w:t>105.22</w:t>
            </w:r>
          </w:p>
        </w:tc>
      </w:tr>
      <w:tr w:rsidR="00B64E3F" w:rsidRPr="00571258" w14:paraId="5728FD3A"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12BC2C37" w14:textId="77777777" w:rsidR="00B64E3F" w:rsidRPr="0047698C" w:rsidRDefault="00B64E3F" w:rsidP="00D36472">
            <w:pPr>
              <w:rPr>
                <w:rFonts w:ascii="標楷體" w:eastAsia="標楷體" w:hAnsi="標楷體"/>
                <w:kern w:val="0"/>
                <w:sz w:val="20"/>
              </w:rPr>
            </w:pPr>
            <w:r w:rsidRPr="00903950">
              <w:rPr>
                <w:rFonts w:ascii="標楷體" w:eastAsia="標楷體" w:hAnsi="標楷體"/>
                <w:b/>
                <w:kern w:val="0"/>
                <w:sz w:val="20"/>
              </w:rPr>
              <w:t>本期賸餘（短</w:t>
            </w:r>
            <w:proofErr w:type="gramStart"/>
            <w:r w:rsidRPr="00903950">
              <w:rPr>
                <w:rFonts w:ascii="標楷體" w:eastAsia="標楷體" w:hAnsi="標楷體"/>
                <w:b/>
                <w:kern w:val="0"/>
                <w:sz w:val="20"/>
              </w:rPr>
              <w:t>絀</w:t>
            </w:r>
            <w:proofErr w:type="gramEnd"/>
            <w:r w:rsidRPr="00903950">
              <w:rPr>
                <w:rFonts w:ascii="標楷體" w:eastAsia="標楷體" w:hAnsi="標楷體"/>
                <w:b/>
                <w:kern w:val="0"/>
                <w:sz w:val="20"/>
              </w:rPr>
              <w:t>）</w:t>
            </w:r>
          </w:p>
        </w:tc>
        <w:tc>
          <w:tcPr>
            <w:tcW w:w="1319" w:type="dxa"/>
            <w:tcBorders>
              <w:top w:val="nil"/>
              <w:bottom w:val="nil"/>
            </w:tcBorders>
            <w:vAlign w:val="center"/>
          </w:tcPr>
          <w:p w14:paraId="57F8E9A2" w14:textId="77777777" w:rsidR="00B64E3F" w:rsidRPr="0047698C" w:rsidRDefault="00B64E3F" w:rsidP="00D36472">
            <w:pPr>
              <w:jc w:val="right"/>
              <w:rPr>
                <w:rFonts w:ascii="細明體" w:eastAsia="細明體" w:hAnsi="細明體"/>
                <w:sz w:val="18"/>
                <w:szCs w:val="18"/>
              </w:rPr>
            </w:pPr>
            <w:r w:rsidRPr="00903950">
              <w:rPr>
                <w:rFonts w:ascii="細明體" w:eastAsia="細明體" w:hAnsi="細明體"/>
                <w:b/>
                <w:sz w:val="18"/>
                <w:szCs w:val="18"/>
              </w:rPr>
              <w:t>28,009,000</w:t>
            </w:r>
          </w:p>
        </w:tc>
        <w:tc>
          <w:tcPr>
            <w:tcW w:w="1439" w:type="dxa"/>
            <w:tcBorders>
              <w:top w:val="nil"/>
              <w:bottom w:val="nil"/>
            </w:tcBorders>
            <w:vAlign w:val="center"/>
          </w:tcPr>
          <w:p w14:paraId="0327D9C7" w14:textId="77777777" w:rsidR="00B64E3F" w:rsidRPr="0047698C" w:rsidRDefault="00B64E3F" w:rsidP="00D36472">
            <w:pPr>
              <w:jc w:val="right"/>
              <w:rPr>
                <w:rFonts w:ascii="細明體" w:eastAsia="細明體" w:hAnsi="細明體"/>
                <w:sz w:val="18"/>
                <w:szCs w:val="18"/>
              </w:rPr>
            </w:pPr>
            <w:r w:rsidRPr="00903950">
              <w:rPr>
                <w:rFonts w:ascii="細明體" w:eastAsia="細明體" w:hAnsi="細明體"/>
                <w:b/>
                <w:sz w:val="18"/>
                <w:szCs w:val="18"/>
              </w:rPr>
              <w:t>25,527,450</w:t>
            </w:r>
          </w:p>
        </w:tc>
        <w:tc>
          <w:tcPr>
            <w:tcW w:w="1134" w:type="dxa"/>
            <w:tcBorders>
              <w:top w:val="nil"/>
              <w:bottom w:val="nil"/>
            </w:tcBorders>
            <w:vAlign w:val="center"/>
          </w:tcPr>
          <w:p w14:paraId="2ADA4651" w14:textId="77777777" w:rsidR="00B64E3F" w:rsidRPr="0047698C" w:rsidRDefault="00B64E3F" w:rsidP="00D36472">
            <w:pPr>
              <w:jc w:val="right"/>
              <w:rPr>
                <w:rFonts w:ascii="細明體" w:eastAsia="細明體" w:hAnsi="細明體"/>
                <w:sz w:val="18"/>
                <w:szCs w:val="18"/>
              </w:rPr>
            </w:pPr>
            <w:r w:rsidRPr="00903950">
              <w:rPr>
                <w:rFonts w:ascii="細明體" w:eastAsia="細明體" w:hAnsi="細明體"/>
                <w:b/>
                <w:sz w:val="18"/>
                <w:szCs w:val="18"/>
              </w:rPr>
              <w:t>－</w:t>
            </w:r>
          </w:p>
        </w:tc>
        <w:tc>
          <w:tcPr>
            <w:tcW w:w="1439" w:type="dxa"/>
            <w:tcBorders>
              <w:top w:val="nil"/>
              <w:bottom w:val="nil"/>
            </w:tcBorders>
            <w:vAlign w:val="center"/>
          </w:tcPr>
          <w:p w14:paraId="12C84C8D" w14:textId="77777777" w:rsidR="00B64E3F" w:rsidRPr="0047698C" w:rsidRDefault="00B64E3F" w:rsidP="00D36472">
            <w:pPr>
              <w:jc w:val="right"/>
              <w:rPr>
                <w:rFonts w:ascii="細明體" w:eastAsia="細明體" w:hAnsi="細明體"/>
                <w:sz w:val="18"/>
                <w:szCs w:val="18"/>
              </w:rPr>
            </w:pPr>
            <w:r w:rsidRPr="00903950">
              <w:rPr>
                <w:rFonts w:ascii="細明體" w:eastAsia="細明體" w:hAnsi="細明體"/>
                <w:b/>
                <w:sz w:val="18"/>
                <w:szCs w:val="18"/>
              </w:rPr>
              <w:t>25,527,450</w:t>
            </w:r>
          </w:p>
        </w:tc>
        <w:tc>
          <w:tcPr>
            <w:tcW w:w="1388" w:type="dxa"/>
            <w:tcBorders>
              <w:top w:val="nil"/>
              <w:bottom w:val="nil"/>
            </w:tcBorders>
            <w:vAlign w:val="center"/>
          </w:tcPr>
          <w:p w14:paraId="292D6D67" w14:textId="77777777" w:rsidR="00B64E3F" w:rsidRPr="0047698C" w:rsidRDefault="00B64E3F" w:rsidP="00D36472">
            <w:pPr>
              <w:jc w:val="right"/>
              <w:rPr>
                <w:rFonts w:ascii="細明體" w:eastAsia="細明體" w:hAnsi="細明體"/>
                <w:noProof/>
                <w:sz w:val="18"/>
                <w:szCs w:val="18"/>
              </w:rPr>
            </w:pPr>
            <w:r w:rsidRPr="00903950">
              <w:rPr>
                <w:rFonts w:ascii="細明體" w:eastAsia="細明體" w:hAnsi="細明體"/>
                <w:b/>
                <w:noProof/>
                <w:sz w:val="18"/>
                <w:szCs w:val="18"/>
              </w:rPr>
              <w:t>- 2,481,550</w:t>
            </w:r>
          </w:p>
        </w:tc>
        <w:tc>
          <w:tcPr>
            <w:tcW w:w="822" w:type="dxa"/>
            <w:tcBorders>
              <w:top w:val="nil"/>
              <w:bottom w:val="nil"/>
              <w:right w:val="nil"/>
            </w:tcBorders>
            <w:vAlign w:val="center"/>
          </w:tcPr>
          <w:p w14:paraId="4ECADA64" w14:textId="77777777" w:rsidR="00B64E3F" w:rsidRPr="0047698C" w:rsidRDefault="00B64E3F" w:rsidP="00D36472">
            <w:pPr>
              <w:jc w:val="right"/>
              <w:rPr>
                <w:rFonts w:ascii="細明體" w:eastAsia="細明體" w:hAnsi="細明體"/>
                <w:kern w:val="0"/>
                <w:sz w:val="18"/>
                <w:szCs w:val="18"/>
              </w:rPr>
            </w:pPr>
            <w:r w:rsidRPr="00903950">
              <w:rPr>
                <w:rFonts w:ascii="細明體" w:eastAsia="細明體" w:hAnsi="細明體"/>
                <w:b/>
                <w:kern w:val="0"/>
                <w:sz w:val="18"/>
                <w:szCs w:val="18"/>
              </w:rPr>
              <w:t>- 8.86</w:t>
            </w:r>
          </w:p>
        </w:tc>
      </w:tr>
      <w:tr w:rsidR="00B64E3F" w:rsidRPr="00571258" w14:paraId="08017131" w14:textId="77777777" w:rsidTr="00846DC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7428"/>
        </w:trPr>
        <w:tc>
          <w:tcPr>
            <w:tcW w:w="2428" w:type="dxa"/>
            <w:tcBorders>
              <w:top w:val="nil"/>
              <w:left w:val="nil"/>
              <w:bottom w:val="single" w:sz="8" w:space="0" w:color="auto"/>
            </w:tcBorders>
            <w:vAlign w:val="center"/>
          </w:tcPr>
          <w:p w14:paraId="5A877E2C" w14:textId="77777777" w:rsidR="00B64E3F" w:rsidRPr="00903950" w:rsidRDefault="00B64E3F" w:rsidP="00D36472">
            <w:pPr>
              <w:rPr>
                <w:rFonts w:ascii="標楷體" w:eastAsia="標楷體" w:hAnsi="標楷體"/>
                <w:b/>
                <w:kern w:val="0"/>
                <w:sz w:val="20"/>
              </w:rPr>
            </w:pPr>
          </w:p>
        </w:tc>
        <w:tc>
          <w:tcPr>
            <w:tcW w:w="1319" w:type="dxa"/>
            <w:tcBorders>
              <w:top w:val="nil"/>
              <w:bottom w:val="single" w:sz="8" w:space="0" w:color="auto"/>
            </w:tcBorders>
            <w:vAlign w:val="center"/>
          </w:tcPr>
          <w:p w14:paraId="1B00519A" w14:textId="77777777" w:rsidR="00B64E3F" w:rsidRPr="00903950" w:rsidRDefault="00B64E3F" w:rsidP="00D36472">
            <w:pPr>
              <w:jc w:val="right"/>
              <w:rPr>
                <w:rFonts w:ascii="細明體" w:eastAsia="細明體" w:hAnsi="細明體"/>
                <w:b/>
                <w:sz w:val="18"/>
                <w:szCs w:val="18"/>
              </w:rPr>
            </w:pPr>
          </w:p>
        </w:tc>
        <w:tc>
          <w:tcPr>
            <w:tcW w:w="1439" w:type="dxa"/>
            <w:tcBorders>
              <w:top w:val="nil"/>
              <w:bottom w:val="single" w:sz="8" w:space="0" w:color="auto"/>
            </w:tcBorders>
            <w:vAlign w:val="center"/>
          </w:tcPr>
          <w:p w14:paraId="76473ED5" w14:textId="77777777" w:rsidR="00B64E3F" w:rsidRPr="00903950" w:rsidRDefault="00B64E3F" w:rsidP="00D36472">
            <w:pPr>
              <w:jc w:val="right"/>
              <w:rPr>
                <w:rFonts w:ascii="細明體" w:eastAsia="細明體" w:hAnsi="細明體"/>
                <w:b/>
                <w:sz w:val="18"/>
                <w:szCs w:val="18"/>
              </w:rPr>
            </w:pPr>
          </w:p>
        </w:tc>
        <w:tc>
          <w:tcPr>
            <w:tcW w:w="1134" w:type="dxa"/>
            <w:tcBorders>
              <w:top w:val="nil"/>
              <w:bottom w:val="single" w:sz="8" w:space="0" w:color="auto"/>
            </w:tcBorders>
            <w:vAlign w:val="center"/>
          </w:tcPr>
          <w:p w14:paraId="264272EF" w14:textId="77777777" w:rsidR="00B64E3F" w:rsidRPr="00903950" w:rsidRDefault="00B64E3F" w:rsidP="00D36472">
            <w:pPr>
              <w:jc w:val="right"/>
              <w:rPr>
                <w:rFonts w:ascii="細明體" w:eastAsia="細明體" w:hAnsi="細明體"/>
                <w:b/>
                <w:sz w:val="18"/>
                <w:szCs w:val="18"/>
              </w:rPr>
            </w:pPr>
          </w:p>
        </w:tc>
        <w:tc>
          <w:tcPr>
            <w:tcW w:w="1439" w:type="dxa"/>
            <w:tcBorders>
              <w:top w:val="nil"/>
              <w:bottom w:val="single" w:sz="8" w:space="0" w:color="auto"/>
            </w:tcBorders>
            <w:vAlign w:val="center"/>
          </w:tcPr>
          <w:p w14:paraId="5E3FF08C" w14:textId="77777777" w:rsidR="00B64E3F" w:rsidRPr="00903950" w:rsidRDefault="00B64E3F" w:rsidP="00D36472">
            <w:pPr>
              <w:jc w:val="right"/>
              <w:rPr>
                <w:rFonts w:ascii="細明體" w:eastAsia="細明體" w:hAnsi="細明體"/>
                <w:b/>
                <w:sz w:val="18"/>
                <w:szCs w:val="18"/>
              </w:rPr>
            </w:pPr>
          </w:p>
        </w:tc>
        <w:tc>
          <w:tcPr>
            <w:tcW w:w="1388" w:type="dxa"/>
            <w:tcBorders>
              <w:top w:val="nil"/>
              <w:bottom w:val="single" w:sz="8" w:space="0" w:color="auto"/>
            </w:tcBorders>
            <w:vAlign w:val="center"/>
          </w:tcPr>
          <w:p w14:paraId="55FC0DC4" w14:textId="77777777" w:rsidR="00B64E3F" w:rsidRPr="00903950" w:rsidRDefault="00B64E3F" w:rsidP="00D36472">
            <w:pPr>
              <w:jc w:val="right"/>
              <w:rPr>
                <w:rFonts w:ascii="細明體" w:eastAsia="細明體" w:hAnsi="細明體"/>
                <w:b/>
                <w:noProof/>
                <w:sz w:val="18"/>
                <w:szCs w:val="18"/>
              </w:rPr>
            </w:pPr>
          </w:p>
        </w:tc>
        <w:tc>
          <w:tcPr>
            <w:tcW w:w="822" w:type="dxa"/>
            <w:tcBorders>
              <w:top w:val="nil"/>
              <w:bottom w:val="single" w:sz="8" w:space="0" w:color="auto"/>
              <w:right w:val="nil"/>
            </w:tcBorders>
            <w:vAlign w:val="center"/>
          </w:tcPr>
          <w:p w14:paraId="41A8E90D" w14:textId="77777777" w:rsidR="00B64E3F" w:rsidRPr="00903950" w:rsidRDefault="00B64E3F" w:rsidP="00D36472">
            <w:pPr>
              <w:jc w:val="right"/>
              <w:rPr>
                <w:rFonts w:ascii="細明體" w:eastAsia="細明體" w:hAnsi="細明體"/>
                <w:b/>
                <w:kern w:val="0"/>
                <w:sz w:val="18"/>
                <w:szCs w:val="18"/>
              </w:rPr>
            </w:pPr>
          </w:p>
        </w:tc>
      </w:tr>
    </w:tbl>
    <w:p w14:paraId="3A6013A2" w14:textId="77777777" w:rsidR="00B64E3F" w:rsidRPr="00832DA0" w:rsidRDefault="00B64E3F" w:rsidP="00B64E3F">
      <w:pPr>
        <w:tabs>
          <w:tab w:val="left" w:pos="408"/>
        </w:tabs>
        <w:adjustRightInd w:val="0"/>
        <w:snapToGrid w:val="0"/>
        <w:spacing w:line="20" w:lineRule="exact"/>
        <w:ind w:left="360" w:hangingChars="200" w:hanging="360"/>
        <w:rPr>
          <w:sz w:val="18"/>
          <w:szCs w:val="18"/>
        </w:rPr>
      </w:pPr>
    </w:p>
    <w:tbl>
      <w:tblPr>
        <w:tblW w:w="9969" w:type="dxa"/>
        <w:tblLayout w:type="fixed"/>
        <w:tblCellMar>
          <w:left w:w="28" w:type="dxa"/>
          <w:right w:w="28" w:type="dxa"/>
        </w:tblCellMar>
        <w:tblLook w:val="0000" w:firstRow="0" w:lastRow="0" w:firstColumn="0" w:lastColumn="0" w:noHBand="0" w:noVBand="0"/>
      </w:tblPr>
      <w:tblGrid>
        <w:gridCol w:w="2428"/>
        <w:gridCol w:w="1361"/>
        <w:gridCol w:w="1361"/>
        <w:gridCol w:w="1304"/>
        <w:gridCol w:w="1304"/>
        <w:gridCol w:w="1417"/>
        <w:gridCol w:w="794"/>
      </w:tblGrid>
      <w:tr w:rsidR="00B64E3F" w14:paraId="170EC06B" w14:textId="77777777" w:rsidTr="00D36472">
        <w:trPr>
          <w:tblHeader/>
        </w:trPr>
        <w:tc>
          <w:tcPr>
            <w:tcW w:w="9969" w:type="dxa"/>
            <w:gridSpan w:val="7"/>
          </w:tcPr>
          <w:p w14:paraId="12DDF57C" w14:textId="77777777" w:rsidR="00B64E3F" w:rsidRPr="00CC2FDB" w:rsidRDefault="00B64E3F" w:rsidP="00D36472">
            <w:pPr>
              <w:snapToGrid w:val="0"/>
              <w:spacing w:after="60"/>
              <w:jc w:val="center"/>
              <w:rPr>
                <w:rFonts w:ascii="標楷體" w:eastAsia="標楷體" w:hAnsi="標楷體"/>
                <w:b/>
                <w:sz w:val="36"/>
                <w:szCs w:val="36"/>
                <w:u w:val="single"/>
              </w:rPr>
            </w:pPr>
            <w:r w:rsidRPr="00D52B7D">
              <w:rPr>
                <w:rFonts w:ascii="標楷體" w:eastAsia="標楷體" w:hAnsi="標楷體" w:hint="eastAsia"/>
                <w:b/>
                <w:sz w:val="36"/>
                <w:szCs w:val="36"/>
                <w:u w:val="single"/>
              </w:rPr>
              <w:lastRenderedPageBreak/>
              <w:t>臺北市文化設施發展基金</w:t>
            </w:r>
            <w:r w:rsidRPr="00CC2FDB">
              <w:rPr>
                <w:rFonts w:ascii="標楷體" w:eastAsia="標楷體" w:hAnsi="標楷體" w:hint="eastAsia"/>
                <w:b/>
                <w:sz w:val="36"/>
                <w:szCs w:val="36"/>
                <w:u w:val="single"/>
              </w:rPr>
              <w:t>餘</w:t>
            </w:r>
            <w:proofErr w:type="gramStart"/>
            <w:r w:rsidRPr="00CC2FDB">
              <w:rPr>
                <w:rFonts w:ascii="標楷體" w:eastAsia="標楷體" w:hAnsi="標楷體" w:hint="eastAsia"/>
                <w:b/>
                <w:sz w:val="36"/>
                <w:szCs w:val="36"/>
                <w:u w:val="single"/>
              </w:rPr>
              <w:t>絀</w:t>
            </w:r>
            <w:proofErr w:type="gramEnd"/>
            <w:r w:rsidRPr="00CC2FDB">
              <w:rPr>
                <w:rFonts w:ascii="標楷體" w:eastAsia="標楷體" w:hAnsi="標楷體" w:hint="eastAsia"/>
                <w:b/>
                <w:sz w:val="36"/>
                <w:szCs w:val="36"/>
                <w:u w:val="single"/>
              </w:rPr>
              <w:t>撥補審定表</w:t>
            </w:r>
          </w:p>
          <w:p w14:paraId="681F6266" w14:textId="77777777" w:rsidR="00B64E3F" w:rsidRDefault="00B64E3F" w:rsidP="00D36472">
            <w:pPr>
              <w:tabs>
                <w:tab w:val="left" w:pos="408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sidRPr="00CC2FDB">
              <w:rPr>
                <w:rFonts w:ascii="標楷體" w:eastAsia="標楷體" w:hAnsi="標楷體" w:hint="eastAsia"/>
                <w:sz w:val="22"/>
              </w:rPr>
              <w:t>中華民國</w:t>
            </w:r>
            <w:proofErr w:type="gramStart"/>
            <w:r w:rsidRPr="00D52B7D">
              <w:rPr>
                <w:rFonts w:ascii="標楷體" w:eastAsia="標楷體" w:hAnsi="標楷體" w:hint="eastAsia"/>
                <w:sz w:val="22"/>
              </w:rPr>
              <w:t>113</w:t>
            </w:r>
            <w:proofErr w:type="gramEnd"/>
            <w:r w:rsidRPr="00CC2FDB">
              <w:rPr>
                <w:rFonts w:ascii="標楷體" w:eastAsia="標楷體" w:hAnsi="標楷體" w:hint="eastAsia"/>
                <w:sz w:val="22"/>
              </w:rPr>
              <w:t>年度</w:t>
            </w:r>
            <w:r>
              <w:rPr>
                <w:rFonts w:ascii="標楷體" w:eastAsia="標楷體" w:hAnsi="標楷體" w:hint="eastAsia"/>
              </w:rPr>
              <w:tab/>
            </w:r>
            <w:r w:rsidRPr="00422F9B">
              <w:rPr>
                <w:rFonts w:ascii="標楷體" w:eastAsia="標楷體" w:hAnsi="標楷體" w:hint="eastAsia"/>
                <w:kern w:val="0"/>
                <w:sz w:val="20"/>
              </w:rPr>
              <w:t>單位：新臺幣元</w:t>
            </w:r>
          </w:p>
        </w:tc>
      </w:tr>
      <w:tr w:rsidR="00B64E3F" w:rsidRPr="00CC2FDB" w14:paraId="43FCD050"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0"/>
          <w:tblHeader/>
        </w:trPr>
        <w:tc>
          <w:tcPr>
            <w:tcW w:w="2428" w:type="dxa"/>
            <w:vMerge w:val="restart"/>
            <w:tcBorders>
              <w:top w:val="single" w:sz="8" w:space="0" w:color="auto"/>
              <w:left w:val="nil"/>
              <w:bottom w:val="nil"/>
            </w:tcBorders>
            <w:vAlign w:val="center"/>
          </w:tcPr>
          <w:p w14:paraId="2BF888C9" w14:textId="77777777" w:rsidR="00B64E3F" w:rsidRPr="00CC2FDB" w:rsidRDefault="00B64E3F" w:rsidP="00D36472">
            <w:pPr>
              <w:ind w:left="113" w:right="113"/>
              <w:jc w:val="distribute"/>
              <w:rPr>
                <w:rFonts w:eastAsia="標楷體"/>
                <w:sz w:val="20"/>
              </w:rPr>
            </w:pPr>
            <w:r w:rsidRPr="00CC2FDB">
              <w:rPr>
                <w:rFonts w:eastAsia="標楷體" w:hint="eastAsia"/>
                <w:sz w:val="20"/>
              </w:rPr>
              <w:t>項目</w:t>
            </w:r>
          </w:p>
        </w:tc>
        <w:tc>
          <w:tcPr>
            <w:tcW w:w="1361" w:type="dxa"/>
            <w:vMerge w:val="restart"/>
            <w:tcBorders>
              <w:top w:val="single" w:sz="8" w:space="0" w:color="auto"/>
            </w:tcBorders>
            <w:vAlign w:val="center"/>
          </w:tcPr>
          <w:p w14:paraId="78A45E88" w14:textId="77777777" w:rsidR="00B64E3F" w:rsidRPr="00CC2FDB" w:rsidRDefault="00B64E3F" w:rsidP="00D36472">
            <w:pPr>
              <w:ind w:left="113" w:right="113"/>
              <w:jc w:val="distribute"/>
              <w:rPr>
                <w:rFonts w:eastAsia="標楷體"/>
                <w:sz w:val="20"/>
              </w:rPr>
            </w:pPr>
            <w:r w:rsidRPr="00CC2FDB">
              <w:rPr>
                <w:rFonts w:eastAsia="標楷體" w:hint="eastAsia"/>
                <w:sz w:val="20"/>
              </w:rPr>
              <w:t>預算數</w:t>
            </w:r>
          </w:p>
        </w:tc>
        <w:tc>
          <w:tcPr>
            <w:tcW w:w="1361" w:type="dxa"/>
            <w:vMerge w:val="restart"/>
            <w:tcBorders>
              <w:top w:val="single" w:sz="8" w:space="0" w:color="auto"/>
            </w:tcBorders>
            <w:vAlign w:val="center"/>
          </w:tcPr>
          <w:p w14:paraId="54CB8D9A" w14:textId="77777777" w:rsidR="00B64E3F" w:rsidRPr="00CC2FDB" w:rsidRDefault="00B64E3F" w:rsidP="00D36472">
            <w:pPr>
              <w:ind w:left="113" w:right="113"/>
              <w:jc w:val="distribute"/>
              <w:rPr>
                <w:rFonts w:eastAsia="標楷體"/>
                <w:spacing w:val="-20"/>
                <w:sz w:val="20"/>
              </w:rPr>
            </w:pPr>
            <w:r w:rsidRPr="00CC2FDB">
              <w:rPr>
                <w:rFonts w:eastAsia="標楷體" w:hint="eastAsia"/>
                <w:spacing w:val="-20"/>
                <w:sz w:val="20"/>
              </w:rPr>
              <w:t>決算數</w:t>
            </w:r>
          </w:p>
        </w:tc>
        <w:tc>
          <w:tcPr>
            <w:tcW w:w="1304" w:type="dxa"/>
            <w:vMerge w:val="restart"/>
            <w:tcBorders>
              <w:top w:val="single" w:sz="8" w:space="0" w:color="auto"/>
              <w:bottom w:val="nil"/>
            </w:tcBorders>
            <w:vAlign w:val="center"/>
          </w:tcPr>
          <w:p w14:paraId="20043313" w14:textId="77777777" w:rsidR="00B64E3F" w:rsidRPr="00CC2FDB" w:rsidRDefault="00B64E3F" w:rsidP="00D36472">
            <w:pPr>
              <w:jc w:val="distribute"/>
              <w:rPr>
                <w:rFonts w:eastAsia="標楷體"/>
                <w:spacing w:val="-30"/>
                <w:sz w:val="20"/>
              </w:rPr>
            </w:pPr>
            <w:r>
              <w:rPr>
                <w:rFonts w:ascii="標楷體" w:eastAsia="標楷體" w:hAnsi="標楷體" w:hint="eastAsia"/>
                <w:bCs/>
                <w:sz w:val="20"/>
              </w:rPr>
              <w:t>修正</w:t>
            </w:r>
            <w:r w:rsidRPr="00CC2FDB">
              <w:rPr>
                <w:rFonts w:ascii="標楷體" w:eastAsia="標楷體" w:hAnsi="標楷體" w:hint="eastAsia"/>
                <w:bCs/>
                <w:sz w:val="20"/>
              </w:rPr>
              <w:t>數</w:t>
            </w:r>
          </w:p>
        </w:tc>
        <w:tc>
          <w:tcPr>
            <w:tcW w:w="1304" w:type="dxa"/>
            <w:vMerge w:val="restart"/>
            <w:tcBorders>
              <w:top w:val="single" w:sz="8" w:space="0" w:color="auto"/>
            </w:tcBorders>
            <w:vAlign w:val="center"/>
          </w:tcPr>
          <w:p w14:paraId="5C28297B" w14:textId="77777777" w:rsidR="00B64E3F" w:rsidRPr="00CC2FDB" w:rsidRDefault="00B64E3F" w:rsidP="00D36472">
            <w:pPr>
              <w:ind w:right="98" w:firstLineChars="11" w:firstLine="20"/>
              <w:jc w:val="distribute"/>
              <w:rPr>
                <w:rFonts w:eastAsia="標楷體"/>
                <w:spacing w:val="-10"/>
                <w:sz w:val="20"/>
              </w:rPr>
            </w:pPr>
            <w:r w:rsidRPr="00CC2FDB">
              <w:rPr>
                <w:rFonts w:eastAsia="標楷體" w:hint="eastAsia"/>
                <w:spacing w:val="-10"/>
                <w:sz w:val="20"/>
              </w:rPr>
              <w:t>決算審定數</w:t>
            </w:r>
          </w:p>
        </w:tc>
        <w:tc>
          <w:tcPr>
            <w:tcW w:w="2211" w:type="dxa"/>
            <w:gridSpan w:val="2"/>
            <w:tcBorders>
              <w:top w:val="single" w:sz="8" w:space="0" w:color="auto"/>
              <w:bottom w:val="nil"/>
              <w:right w:val="nil"/>
            </w:tcBorders>
            <w:vAlign w:val="center"/>
          </w:tcPr>
          <w:p w14:paraId="0BCC3BC3" w14:textId="77777777" w:rsidR="00B64E3F" w:rsidRPr="00CC2FDB" w:rsidRDefault="00B64E3F" w:rsidP="00D36472">
            <w:pPr>
              <w:spacing w:line="240" w:lineRule="exact"/>
              <w:jc w:val="distribute"/>
              <w:rPr>
                <w:rFonts w:ascii="標楷體" w:eastAsia="標楷體" w:hAnsi="標楷體"/>
                <w:sz w:val="20"/>
              </w:rPr>
            </w:pPr>
            <w:r w:rsidRPr="00CC2FDB">
              <w:rPr>
                <w:rFonts w:ascii="標楷體" w:eastAsia="標楷體" w:hAnsi="標楷體" w:hint="eastAsia"/>
                <w:sz w:val="20"/>
              </w:rPr>
              <w:t>審定數與預算數</w:t>
            </w:r>
          </w:p>
          <w:p w14:paraId="351D66C8" w14:textId="77777777" w:rsidR="00B64E3F" w:rsidRPr="00CC2FDB" w:rsidRDefault="00B64E3F" w:rsidP="00D36472">
            <w:pPr>
              <w:spacing w:line="240" w:lineRule="exact"/>
              <w:jc w:val="distribute"/>
              <w:rPr>
                <w:rFonts w:ascii="標楷體" w:eastAsia="標楷體" w:hAnsi="標楷體"/>
                <w:sz w:val="20"/>
              </w:rPr>
            </w:pPr>
            <w:r w:rsidRPr="00CC2FDB">
              <w:rPr>
                <w:rFonts w:ascii="標楷體" w:eastAsia="標楷體" w:hAnsi="標楷體" w:hint="eastAsia"/>
                <w:sz w:val="20"/>
              </w:rPr>
              <w:t>比較增減</w:t>
            </w:r>
          </w:p>
        </w:tc>
      </w:tr>
      <w:tr w:rsidR="00B64E3F" w:rsidRPr="00CC2FDB" w14:paraId="5DD6F20E"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0"/>
          <w:tblHeader/>
        </w:trPr>
        <w:tc>
          <w:tcPr>
            <w:tcW w:w="2428" w:type="dxa"/>
            <w:vMerge/>
            <w:tcBorders>
              <w:top w:val="nil"/>
              <w:left w:val="nil"/>
              <w:bottom w:val="single" w:sz="8" w:space="0" w:color="auto"/>
            </w:tcBorders>
            <w:vAlign w:val="center"/>
          </w:tcPr>
          <w:p w14:paraId="54D055BE" w14:textId="77777777" w:rsidR="00B64E3F" w:rsidRDefault="00B64E3F" w:rsidP="00D36472">
            <w:pPr>
              <w:ind w:left="113" w:right="113"/>
              <w:jc w:val="distribute"/>
              <w:rPr>
                <w:rFonts w:eastAsia="標楷體"/>
              </w:rPr>
            </w:pPr>
          </w:p>
        </w:tc>
        <w:tc>
          <w:tcPr>
            <w:tcW w:w="1361" w:type="dxa"/>
            <w:vMerge/>
            <w:tcBorders>
              <w:bottom w:val="single" w:sz="8" w:space="0" w:color="auto"/>
            </w:tcBorders>
            <w:vAlign w:val="center"/>
          </w:tcPr>
          <w:p w14:paraId="57763B34" w14:textId="77777777" w:rsidR="00B64E3F" w:rsidRDefault="00B64E3F" w:rsidP="00D36472">
            <w:pPr>
              <w:ind w:left="113" w:right="113"/>
              <w:jc w:val="distribute"/>
              <w:rPr>
                <w:rFonts w:eastAsia="標楷體"/>
              </w:rPr>
            </w:pPr>
          </w:p>
        </w:tc>
        <w:tc>
          <w:tcPr>
            <w:tcW w:w="1361" w:type="dxa"/>
            <w:vMerge/>
            <w:tcBorders>
              <w:bottom w:val="single" w:sz="8" w:space="0" w:color="auto"/>
            </w:tcBorders>
            <w:vAlign w:val="center"/>
          </w:tcPr>
          <w:p w14:paraId="6DCA2A48" w14:textId="77777777" w:rsidR="00B64E3F" w:rsidRDefault="00B64E3F" w:rsidP="00D36472">
            <w:pPr>
              <w:ind w:left="113" w:right="113"/>
              <w:jc w:val="distribute"/>
              <w:rPr>
                <w:rFonts w:eastAsia="標楷體"/>
              </w:rPr>
            </w:pPr>
          </w:p>
        </w:tc>
        <w:tc>
          <w:tcPr>
            <w:tcW w:w="1304" w:type="dxa"/>
            <w:vMerge/>
            <w:tcBorders>
              <w:top w:val="nil"/>
              <w:bottom w:val="single" w:sz="8" w:space="0" w:color="auto"/>
            </w:tcBorders>
            <w:vAlign w:val="center"/>
          </w:tcPr>
          <w:p w14:paraId="7FC4F7AD" w14:textId="77777777" w:rsidR="00B64E3F" w:rsidRDefault="00B64E3F" w:rsidP="00D36472">
            <w:pPr>
              <w:ind w:left="113" w:right="113"/>
              <w:jc w:val="distribute"/>
              <w:rPr>
                <w:rFonts w:eastAsia="標楷體"/>
              </w:rPr>
            </w:pPr>
          </w:p>
        </w:tc>
        <w:tc>
          <w:tcPr>
            <w:tcW w:w="1304" w:type="dxa"/>
            <w:vMerge/>
            <w:tcBorders>
              <w:bottom w:val="single" w:sz="8" w:space="0" w:color="auto"/>
            </w:tcBorders>
            <w:vAlign w:val="center"/>
          </w:tcPr>
          <w:p w14:paraId="425E9ADD" w14:textId="77777777" w:rsidR="00B64E3F" w:rsidRDefault="00B64E3F" w:rsidP="00D36472">
            <w:pPr>
              <w:ind w:left="113" w:right="113"/>
              <w:jc w:val="distribute"/>
              <w:rPr>
                <w:rFonts w:eastAsia="標楷體"/>
              </w:rPr>
            </w:pPr>
          </w:p>
        </w:tc>
        <w:tc>
          <w:tcPr>
            <w:tcW w:w="1417" w:type="dxa"/>
            <w:tcBorders>
              <w:bottom w:val="single" w:sz="8" w:space="0" w:color="auto"/>
            </w:tcBorders>
            <w:vAlign w:val="center"/>
          </w:tcPr>
          <w:p w14:paraId="4267E33B" w14:textId="77777777" w:rsidR="00B64E3F" w:rsidRPr="00CC2FDB" w:rsidRDefault="00B64E3F" w:rsidP="00D36472">
            <w:pPr>
              <w:ind w:left="113" w:right="113"/>
              <w:jc w:val="distribute"/>
              <w:rPr>
                <w:rFonts w:ascii="標楷體" w:eastAsia="標楷體" w:hAnsi="標楷體"/>
                <w:sz w:val="20"/>
              </w:rPr>
            </w:pPr>
            <w:r w:rsidRPr="00CC2FDB">
              <w:rPr>
                <w:rFonts w:ascii="標楷體" w:eastAsia="標楷體" w:hAnsi="標楷體" w:hint="eastAsia"/>
                <w:sz w:val="20"/>
              </w:rPr>
              <w:t>金額</w:t>
            </w:r>
          </w:p>
        </w:tc>
        <w:tc>
          <w:tcPr>
            <w:tcW w:w="794" w:type="dxa"/>
            <w:tcBorders>
              <w:bottom w:val="single" w:sz="8" w:space="0" w:color="auto"/>
              <w:right w:val="nil"/>
            </w:tcBorders>
            <w:vAlign w:val="center"/>
          </w:tcPr>
          <w:p w14:paraId="26852B32" w14:textId="77777777" w:rsidR="00B64E3F" w:rsidRPr="00CC2FDB" w:rsidRDefault="00B64E3F" w:rsidP="00D36472">
            <w:pPr>
              <w:jc w:val="center"/>
              <w:rPr>
                <w:rFonts w:ascii="標楷體" w:eastAsia="標楷體" w:hAnsi="標楷體"/>
                <w:sz w:val="20"/>
              </w:rPr>
            </w:pPr>
            <w:r w:rsidRPr="00CC2FDB">
              <w:rPr>
                <w:rFonts w:ascii="標楷體" w:eastAsia="標楷體" w:hAnsi="標楷體" w:hint="eastAsia"/>
                <w:sz w:val="20"/>
              </w:rPr>
              <w:t>％</w:t>
            </w:r>
          </w:p>
        </w:tc>
      </w:tr>
      <w:tr w:rsidR="00B64E3F" w:rsidRPr="00CC2FDB" w14:paraId="090AB566"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tcBorders>
              <w:top w:val="nil"/>
              <w:left w:val="nil"/>
              <w:bottom w:val="nil"/>
            </w:tcBorders>
            <w:vAlign w:val="center"/>
          </w:tcPr>
          <w:p w14:paraId="1A10FB93" w14:textId="77777777" w:rsidR="00B64E3F" w:rsidRPr="009304D2" w:rsidRDefault="00B64E3F" w:rsidP="00D36472">
            <w:pPr>
              <w:rPr>
                <w:rFonts w:ascii="標楷體" w:eastAsia="標楷體" w:hAnsi="標楷體"/>
                <w:kern w:val="0"/>
                <w:sz w:val="20"/>
              </w:rPr>
            </w:pPr>
            <w:r w:rsidRPr="00D52B7D">
              <w:rPr>
                <w:rFonts w:ascii="標楷體" w:eastAsia="標楷體" w:hAnsi="標楷體" w:hint="eastAsia"/>
                <w:b/>
                <w:kern w:val="0"/>
                <w:sz w:val="20"/>
              </w:rPr>
              <w:t>賸餘之部</w:t>
            </w:r>
          </w:p>
        </w:tc>
        <w:tc>
          <w:tcPr>
            <w:tcW w:w="1361" w:type="dxa"/>
            <w:tcBorders>
              <w:top w:val="nil"/>
              <w:bottom w:val="nil"/>
            </w:tcBorders>
            <w:vAlign w:val="center"/>
          </w:tcPr>
          <w:p w14:paraId="188FECE1" w14:textId="77777777" w:rsidR="00B64E3F" w:rsidRPr="00CC2FDB" w:rsidRDefault="00B64E3F" w:rsidP="00D36472">
            <w:pPr>
              <w:jc w:val="right"/>
              <w:rPr>
                <w:rFonts w:ascii="細明體" w:eastAsia="細明體" w:hAnsi="細明體"/>
                <w:sz w:val="18"/>
                <w:szCs w:val="18"/>
              </w:rPr>
            </w:pPr>
            <w:r w:rsidRPr="00D52B7D">
              <w:rPr>
                <w:rFonts w:ascii="細明體" w:eastAsia="細明體" w:hAnsi="細明體" w:hint="eastAsia"/>
                <w:b/>
                <w:sz w:val="18"/>
                <w:szCs w:val="18"/>
              </w:rPr>
              <w:t>28,009,000</w:t>
            </w:r>
          </w:p>
        </w:tc>
        <w:tc>
          <w:tcPr>
            <w:tcW w:w="1361" w:type="dxa"/>
            <w:tcBorders>
              <w:top w:val="nil"/>
              <w:bottom w:val="nil"/>
            </w:tcBorders>
            <w:vAlign w:val="center"/>
          </w:tcPr>
          <w:p w14:paraId="647F293C" w14:textId="77777777" w:rsidR="00B64E3F" w:rsidRPr="00CC2FDB" w:rsidRDefault="00B64E3F" w:rsidP="00D36472">
            <w:pPr>
              <w:jc w:val="right"/>
              <w:rPr>
                <w:rFonts w:ascii="細明體" w:eastAsia="細明體" w:hAnsi="細明體"/>
                <w:sz w:val="18"/>
                <w:szCs w:val="18"/>
              </w:rPr>
            </w:pPr>
            <w:r w:rsidRPr="00D52B7D">
              <w:rPr>
                <w:rFonts w:ascii="細明體" w:eastAsia="細明體" w:hAnsi="細明體" w:hint="eastAsia"/>
                <w:b/>
                <w:sz w:val="18"/>
                <w:szCs w:val="18"/>
              </w:rPr>
              <w:t>25,527,450</w:t>
            </w:r>
          </w:p>
        </w:tc>
        <w:tc>
          <w:tcPr>
            <w:tcW w:w="1304" w:type="dxa"/>
            <w:tcBorders>
              <w:top w:val="nil"/>
              <w:bottom w:val="nil"/>
            </w:tcBorders>
            <w:vAlign w:val="center"/>
          </w:tcPr>
          <w:p w14:paraId="7D5DD728" w14:textId="77777777" w:rsidR="00B64E3F" w:rsidRPr="00CC2FDB" w:rsidRDefault="00B64E3F" w:rsidP="00D36472">
            <w:pPr>
              <w:jc w:val="right"/>
              <w:rPr>
                <w:rFonts w:ascii="細明體" w:eastAsia="細明體" w:hAnsi="細明體"/>
                <w:sz w:val="18"/>
                <w:szCs w:val="18"/>
              </w:rPr>
            </w:pPr>
            <w:r w:rsidRPr="00D52B7D">
              <w:rPr>
                <w:rFonts w:ascii="細明體" w:eastAsia="細明體" w:hAnsi="細明體" w:hint="eastAsia"/>
                <w:b/>
                <w:sz w:val="18"/>
                <w:szCs w:val="18"/>
              </w:rPr>
              <w:t>－</w:t>
            </w:r>
          </w:p>
        </w:tc>
        <w:tc>
          <w:tcPr>
            <w:tcW w:w="1304" w:type="dxa"/>
            <w:tcBorders>
              <w:top w:val="nil"/>
              <w:bottom w:val="nil"/>
            </w:tcBorders>
            <w:vAlign w:val="center"/>
          </w:tcPr>
          <w:p w14:paraId="14141D1C" w14:textId="77777777" w:rsidR="00B64E3F" w:rsidRPr="00CC2FDB" w:rsidRDefault="00B64E3F" w:rsidP="00D36472">
            <w:pPr>
              <w:jc w:val="right"/>
              <w:rPr>
                <w:rFonts w:ascii="細明體" w:eastAsia="細明體" w:hAnsi="細明體"/>
                <w:sz w:val="18"/>
                <w:szCs w:val="18"/>
              </w:rPr>
            </w:pPr>
            <w:r w:rsidRPr="00D52B7D">
              <w:rPr>
                <w:rFonts w:ascii="細明體" w:eastAsia="細明體" w:hAnsi="細明體" w:hint="eastAsia"/>
                <w:b/>
                <w:sz w:val="18"/>
                <w:szCs w:val="18"/>
              </w:rPr>
              <w:t>25,527,450</w:t>
            </w:r>
          </w:p>
        </w:tc>
        <w:tc>
          <w:tcPr>
            <w:tcW w:w="1417" w:type="dxa"/>
            <w:tcBorders>
              <w:top w:val="nil"/>
              <w:bottom w:val="nil"/>
            </w:tcBorders>
            <w:vAlign w:val="center"/>
          </w:tcPr>
          <w:p w14:paraId="62AD6D26" w14:textId="77777777" w:rsidR="00B64E3F" w:rsidRPr="00CC2FDB" w:rsidRDefault="00B64E3F" w:rsidP="00D36472">
            <w:pPr>
              <w:jc w:val="right"/>
              <w:rPr>
                <w:rFonts w:ascii="細明體" w:eastAsia="細明體" w:hAnsi="細明體"/>
                <w:sz w:val="18"/>
                <w:szCs w:val="18"/>
              </w:rPr>
            </w:pPr>
            <w:r w:rsidRPr="00D52B7D">
              <w:rPr>
                <w:rFonts w:ascii="細明體" w:eastAsia="細明體" w:hAnsi="細明體" w:hint="eastAsia"/>
                <w:b/>
                <w:sz w:val="18"/>
                <w:szCs w:val="18"/>
              </w:rPr>
              <w:t>- 2,481,550</w:t>
            </w:r>
          </w:p>
        </w:tc>
        <w:tc>
          <w:tcPr>
            <w:tcW w:w="794" w:type="dxa"/>
            <w:tcBorders>
              <w:top w:val="nil"/>
              <w:bottom w:val="nil"/>
              <w:right w:val="nil"/>
            </w:tcBorders>
            <w:vAlign w:val="center"/>
          </w:tcPr>
          <w:p w14:paraId="32412A90" w14:textId="77777777" w:rsidR="00B64E3F" w:rsidRPr="00CC2FDB" w:rsidRDefault="00B64E3F" w:rsidP="00D36472">
            <w:pPr>
              <w:jc w:val="right"/>
              <w:rPr>
                <w:rFonts w:ascii="細明體" w:eastAsia="細明體" w:hAnsi="細明體"/>
                <w:sz w:val="18"/>
                <w:szCs w:val="18"/>
              </w:rPr>
            </w:pPr>
            <w:r w:rsidRPr="00D52B7D">
              <w:rPr>
                <w:rFonts w:ascii="細明體" w:eastAsia="細明體" w:hAnsi="細明體" w:hint="eastAsia"/>
                <w:b/>
                <w:sz w:val="18"/>
                <w:szCs w:val="18"/>
              </w:rPr>
              <w:t>- 8.86</w:t>
            </w:r>
          </w:p>
        </w:tc>
      </w:tr>
      <w:tr w:rsidR="00B64E3F" w:rsidRPr="00CC2FDB" w14:paraId="0AC08DB6"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tcBorders>
              <w:top w:val="nil"/>
              <w:left w:val="nil"/>
              <w:bottom w:val="nil"/>
            </w:tcBorders>
            <w:vAlign w:val="center"/>
          </w:tcPr>
          <w:p w14:paraId="7ADDD0C9" w14:textId="77777777" w:rsidR="00B64E3F" w:rsidRPr="009304D2" w:rsidRDefault="00B64E3F" w:rsidP="00D36472">
            <w:pPr>
              <w:ind w:leftChars="100" w:left="240"/>
              <w:rPr>
                <w:rFonts w:ascii="標楷體" w:eastAsia="標楷體" w:hAnsi="標楷體"/>
                <w:kern w:val="0"/>
                <w:sz w:val="20"/>
              </w:rPr>
            </w:pPr>
            <w:r w:rsidRPr="00D52B7D">
              <w:rPr>
                <w:rFonts w:ascii="標楷體" w:eastAsia="標楷體" w:hAnsi="標楷體" w:hint="eastAsia"/>
                <w:kern w:val="0"/>
                <w:sz w:val="20"/>
              </w:rPr>
              <w:t>本期賸餘</w:t>
            </w:r>
          </w:p>
        </w:tc>
        <w:tc>
          <w:tcPr>
            <w:tcW w:w="1361" w:type="dxa"/>
            <w:tcBorders>
              <w:top w:val="nil"/>
              <w:bottom w:val="nil"/>
            </w:tcBorders>
            <w:vAlign w:val="center"/>
          </w:tcPr>
          <w:p w14:paraId="2A9F9AD8" w14:textId="77777777" w:rsidR="00B64E3F" w:rsidRPr="00CC2FDB" w:rsidRDefault="00B64E3F" w:rsidP="00D36472">
            <w:pPr>
              <w:jc w:val="right"/>
              <w:rPr>
                <w:rFonts w:ascii="細明體" w:eastAsia="細明體" w:hAnsi="細明體"/>
                <w:sz w:val="18"/>
                <w:szCs w:val="18"/>
              </w:rPr>
            </w:pPr>
            <w:r w:rsidRPr="00D52B7D">
              <w:rPr>
                <w:rFonts w:ascii="細明體" w:eastAsia="細明體" w:hAnsi="細明體" w:hint="eastAsia"/>
                <w:sz w:val="18"/>
                <w:szCs w:val="18"/>
              </w:rPr>
              <w:t>28,009,000</w:t>
            </w:r>
          </w:p>
        </w:tc>
        <w:tc>
          <w:tcPr>
            <w:tcW w:w="1361" w:type="dxa"/>
            <w:tcBorders>
              <w:top w:val="nil"/>
              <w:bottom w:val="nil"/>
            </w:tcBorders>
            <w:vAlign w:val="center"/>
          </w:tcPr>
          <w:p w14:paraId="480412A1" w14:textId="77777777" w:rsidR="00B64E3F" w:rsidRPr="00CC2FDB" w:rsidRDefault="00B64E3F" w:rsidP="00D36472">
            <w:pPr>
              <w:jc w:val="right"/>
              <w:rPr>
                <w:rFonts w:ascii="細明體" w:eastAsia="細明體" w:hAnsi="細明體"/>
                <w:sz w:val="18"/>
                <w:szCs w:val="18"/>
              </w:rPr>
            </w:pPr>
            <w:r w:rsidRPr="00D52B7D">
              <w:rPr>
                <w:rFonts w:ascii="細明體" w:eastAsia="細明體" w:hAnsi="細明體" w:hint="eastAsia"/>
                <w:sz w:val="18"/>
                <w:szCs w:val="18"/>
              </w:rPr>
              <w:t>25,527,450</w:t>
            </w:r>
          </w:p>
        </w:tc>
        <w:tc>
          <w:tcPr>
            <w:tcW w:w="1304" w:type="dxa"/>
            <w:tcBorders>
              <w:top w:val="nil"/>
              <w:bottom w:val="nil"/>
            </w:tcBorders>
            <w:vAlign w:val="center"/>
          </w:tcPr>
          <w:p w14:paraId="5F4B933D" w14:textId="77777777" w:rsidR="00B64E3F" w:rsidRPr="00CC2FDB" w:rsidRDefault="00B64E3F" w:rsidP="00D36472">
            <w:pPr>
              <w:jc w:val="right"/>
              <w:rPr>
                <w:rFonts w:ascii="細明體" w:eastAsia="細明體" w:hAnsi="細明體"/>
                <w:sz w:val="18"/>
                <w:szCs w:val="18"/>
              </w:rPr>
            </w:pPr>
            <w:r w:rsidRPr="00D52B7D">
              <w:rPr>
                <w:rFonts w:ascii="細明體" w:eastAsia="細明體" w:hAnsi="細明體" w:hint="eastAsia"/>
                <w:sz w:val="18"/>
                <w:szCs w:val="18"/>
              </w:rPr>
              <w:t>－</w:t>
            </w:r>
          </w:p>
        </w:tc>
        <w:tc>
          <w:tcPr>
            <w:tcW w:w="1304" w:type="dxa"/>
            <w:tcBorders>
              <w:top w:val="nil"/>
              <w:bottom w:val="nil"/>
            </w:tcBorders>
            <w:vAlign w:val="center"/>
          </w:tcPr>
          <w:p w14:paraId="715C6273" w14:textId="77777777" w:rsidR="00B64E3F" w:rsidRPr="00CC2FDB" w:rsidRDefault="00B64E3F" w:rsidP="00D36472">
            <w:pPr>
              <w:jc w:val="right"/>
              <w:rPr>
                <w:rFonts w:ascii="細明體" w:eastAsia="細明體" w:hAnsi="細明體"/>
                <w:sz w:val="18"/>
                <w:szCs w:val="18"/>
              </w:rPr>
            </w:pPr>
            <w:r w:rsidRPr="00D52B7D">
              <w:rPr>
                <w:rFonts w:ascii="細明體" w:eastAsia="細明體" w:hAnsi="細明體" w:hint="eastAsia"/>
                <w:sz w:val="18"/>
                <w:szCs w:val="18"/>
              </w:rPr>
              <w:t>25,527,450</w:t>
            </w:r>
          </w:p>
        </w:tc>
        <w:tc>
          <w:tcPr>
            <w:tcW w:w="1417" w:type="dxa"/>
            <w:tcBorders>
              <w:top w:val="nil"/>
              <w:bottom w:val="nil"/>
            </w:tcBorders>
            <w:vAlign w:val="center"/>
          </w:tcPr>
          <w:p w14:paraId="0039C713" w14:textId="77777777" w:rsidR="00B64E3F" w:rsidRPr="00CC2FDB" w:rsidRDefault="00B64E3F" w:rsidP="00D36472">
            <w:pPr>
              <w:jc w:val="right"/>
              <w:rPr>
                <w:rFonts w:ascii="細明體" w:eastAsia="細明體" w:hAnsi="細明體"/>
                <w:sz w:val="18"/>
                <w:szCs w:val="18"/>
              </w:rPr>
            </w:pPr>
            <w:r w:rsidRPr="00D52B7D">
              <w:rPr>
                <w:rFonts w:ascii="細明體" w:eastAsia="細明體" w:hAnsi="細明體" w:hint="eastAsia"/>
                <w:sz w:val="18"/>
                <w:szCs w:val="18"/>
              </w:rPr>
              <w:t>- 2,481,550</w:t>
            </w:r>
          </w:p>
        </w:tc>
        <w:tc>
          <w:tcPr>
            <w:tcW w:w="794" w:type="dxa"/>
            <w:tcBorders>
              <w:top w:val="nil"/>
              <w:bottom w:val="nil"/>
              <w:right w:val="nil"/>
            </w:tcBorders>
            <w:vAlign w:val="center"/>
          </w:tcPr>
          <w:p w14:paraId="4396C997" w14:textId="77777777" w:rsidR="00B64E3F" w:rsidRPr="00CC2FDB" w:rsidRDefault="00B64E3F" w:rsidP="00D36472">
            <w:pPr>
              <w:jc w:val="right"/>
              <w:rPr>
                <w:rFonts w:ascii="細明體" w:eastAsia="細明體" w:hAnsi="細明體"/>
                <w:sz w:val="18"/>
                <w:szCs w:val="18"/>
              </w:rPr>
            </w:pPr>
            <w:r w:rsidRPr="00D52B7D">
              <w:rPr>
                <w:rFonts w:ascii="細明體" w:eastAsia="細明體" w:hAnsi="細明體" w:hint="eastAsia"/>
                <w:sz w:val="18"/>
                <w:szCs w:val="18"/>
              </w:rPr>
              <w:t>- 8.86</w:t>
            </w:r>
          </w:p>
        </w:tc>
      </w:tr>
      <w:tr w:rsidR="00B64E3F" w:rsidRPr="00CC2FDB" w14:paraId="2758D0CD"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tcBorders>
              <w:top w:val="nil"/>
              <w:left w:val="nil"/>
              <w:bottom w:val="nil"/>
            </w:tcBorders>
            <w:vAlign w:val="center"/>
          </w:tcPr>
          <w:p w14:paraId="1809378A" w14:textId="77777777" w:rsidR="00B64E3F" w:rsidRPr="009304D2" w:rsidRDefault="00B64E3F" w:rsidP="00D36472">
            <w:pPr>
              <w:rPr>
                <w:rFonts w:ascii="標楷體" w:eastAsia="標楷體" w:hAnsi="標楷體"/>
                <w:kern w:val="0"/>
                <w:sz w:val="20"/>
              </w:rPr>
            </w:pPr>
            <w:r w:rsidRPr="00D52B7D">
              <w:rPr>
                <w:rFonts w:ascii="標楷體" w:eastAsia="標楷體" w:hAnsi="標楷體" w:hint="eastAsia"/>
                <w:b/>
                <w:kern w:val="0"/>
                <w:sz w:val="20"/>
              </w:rPr>
              <w:t>分配之部</w:t>
            </w:r>
          </w:p>
        </w:tc>
        <w:tc>
          <w:tcPr>
            <w:tcW w:w="1361" w:type="dxa"/>
            <w:tcBorders>
              <w:top w:val="nil"/>
              <w:bottom w:val="nil"/>
            </w:tcBorders>
            <w:vAlign w:val="center"/>
          </w:tcPr>
          <w:p w14:paraId="34A47A5B" w14:textId="77777777" w:rsidR="00B64E3F" w:rsidRPr="00CC2FDB" w:rsidRDefault="00B64E3F" w:rsidP="00D36472">
            <w:pPr>
              <w:jc w:val="right"/>
              <w:rPr>
                <w:rFonts w:ascii="細明體" w:eastAsia="細明體" w:hAnsi="細明體"/>
                <w:sz w:val="18"/>
                <w:szCs w:val="18"/>
              </w:rPr>
            </w:pPr>
            <w:r w:rsidRPr="00D52B7D">
              <w:rPr>
                <w:rFonts w:ascii="細明體" w:eastAsia="細明體" w:hAnsi="細明體" w:hint="eastAsia"/>
                <w:b/>
                <w:sz w:val="18"/>
                <w:szCs w:val="18"/>
              </w:rPr>
              <w:t>28,009,000</w:t>
            </w:r>
          </w:p>
        </w:tc>
        <w:tc>
          <w:tcPr>
            <w:tcW w:w="1361" w:type="dxa"/>
            <w:tcBorders>
              <w:top w:val="nil"/>
              <w:bottom w:val="nil"/>
            </w:tcBorders>
            <w:vAlign w:val="center"/>
          </w:tcPr>
          <w:p w14:paraId="24F6CB01" w14:textId="77777777" w:rsidR="00B64E3F" w:rsidRPr="00CC2FDB" w:rsidRDefault="00B64E3F" w:rsidP="00D36472">
            <w:pPr>
              <w:jc w:val="right"/>
              <w:rPr>
                <w:rFonts w:ascii="細明體" w:eastAsia="細明體" w:hAnsi="細明體"/>
                <w:sz w:val="18"/>
                <w:szCs w:val="18"/>
              </w:rPr>
            </w:pPr>
            <w:r w:rsidRPr="00D52B7D">
              <w:rPr>
                <w:rFonts w:ascii="細明體" w:eastAsia="細明體" w:hAnsi="細明體" w:hint="eastAsia"/>
                <w:b/>
                <w:sz w:val="18"/>
                <w:szCs w:val="18"/>
              </w:rPr>
              <w:t>25,527,450</w:t>
            </w:r>
          </w:p>
        </w:tc>
        <w:tc>
          <w:tcPr>
            <w:tcW w:w="1304" w:type="dxa"/>
            <w:tcBorders>
              <w:top w:val="nil"/>
              <w:bottom w:val="nil"/>
            </w:tcBorders>
            <w:vAlign w:val="center"/>
          </w:tcPr>
          <w:p w14:paraId="2AD6A5F4" w14:textId="77777777" w:rsidR="00B64E3F" w:rsidRPr="00CC2FDB" w:rsidRDefault="00B64E3F" w:rsidP="00D36472">
            <w:pPr>
              <w:jc w:val="right"/>
              <w:rPr>
                <w:rFonts w:ascii="細明體" w:eastAsia="細明體" w:hAnsi="細明體"/>
                <w:sz w:val="18"/>
                <w:szCs w:val="18"/>
              </w:rPr>
            </w:pPr>
            <w:r w:rsidRPr="00D52B7D">
              <w:rPr>
                <w:rFonts w:ascii="細明體" w:eastAsia="細明體" w:hAnsi="細明體" w:hint="eastAsia"/>
                <w:b/>
                <w:sz w:val="18"/>
                <w:szCs w:val="18"/>
              </w:rPr>
              <w:t>－</w:t>
            </w:r>
          </w:p>
        </w:tc>
        <w:tc>
          <w:tcPr>
            <w:tcW w:w="1304" w:type="dxa"/>
            <w:tcBorders>
              <w:top w:val="nil"/>
              <w:bottom w:val="nil"/>
            </w:tcBorders>
            <w:vAlign w:val="center"/>
          </w:tcPr>
          <w:p w14:paraId="07A94B26" w14:textId="77777777" w:rsidR="00B64E3F" w:rsidRPr="00CC2FDB" w:rsidRDefault="00B64E3F" w:rsidP="00D36472">
            <w:pPr>
              <w:jc w:val="right"/>
              <w:rPr>
                <w:rFonts w:ascii="細明體" w:eastAsia="細明體" w:hAnsi="細明體"/>
                <w:sz w:val="18"/>
                <w:szCs w:val="18"/>
              </w:rPr>
            </w:pPr>
            <w:r w:rsidRPr="00D52B7D">
              <w:rPr>
                <w:rFonts w:ascii="細明體" w:eastAsia="細明體" w:hAnsi="細明體" w:hint="eastAsia"/>
                <w:b/>
                <w:sz w:val="18"/>
                <w:szCs w:val="18"/>
              </w:rPr>
              <w:t>25,527,450</w:t>
            </w:r>
          </w:p>
        </w:tc>
        <w:tc>
          <w:tcPr>
            <w:tcW w:w="1417" w:type="dxa"/>
            <w:tcBorders>
              <w:top w:val="nil"/>
              <w:bottom w:val="nil"/>
            </w:tcBorders>
            <w:vAlign w:val="center"/>
          </w:tcPr>
          <w:p w14:paraId="04B4AB8D" w14:textId="77777777" w:rsidR="00B64E3F" w:rsidRPr="00CC2FDB" w:rsidRDefault="00B64E3F" w:rsidP="00D36472">
            <w:pPr>
              <w:jc w:val="right"/>
              <w:rPr>
                <w:rFonts w:ascii="細明體" w:eastAsia="細明體" w:hAnsi="細明體"/>
                <w:sz w:val="18"/>
                <w:szCs w:val="18"/>
              </w:rPr>
            </w:pPr>
            <w:r w:rsidRPr="00D52B7D">
              <w:rPr>
                <w:rFonts w:ascii="細明體" w:eastAsia="細明體" w:hAnsi="細明體" w:hint="eastAsia"/>
                <w:b/>
                <w:sz w:val="18"/>
                <w:szCs w:val="18"/>
              </w:rPr>
              <w:t>- 2,481,550</w:t>
            </w:r>
          </w:p>
        </w:tc>
        <w:tc>
          <w:tcPr>
            <w:tcW w:w="794" w:type="dxa"/>
            <w:tcBorders>
              <w:top w:val="nil"/>
              <w:bottom w:val="nil"/>
              <w:right w:val="nil"/>
            </w:tcBorders>
            <w:vAlign w:val="center"/>
          </w:tcPr>
          <w:p w14:paraId="22260349" w14:textId="77777777" w:rsidR="00B64E3F" w:rsidRPr="00CC2FDB" w:rsidRDefault="00B64E3F" w:rsidP="00D36472">
            <w:pPr>
              <w:jc w:val="right"/>
              <w:rPr>
                <w:rFonts w:ascii="細明體" w:eastAsia="細明體" w:hAnsi="細明體"/>
                <w:sz w:val="18"/>
                <w:szCs w:val="18"/>
              </w:rPr>
            </w:pPr>
            <w:r w:rsidRPr="00D52B7D">
              <w:rPr>
                <w:rFonts w:ascii="細明體" w:eastAsia="細明體" w:hAnsi="細明體" w:hint="eastAsia"/>
                <w:b/>
                <w:sz w:val="18"/>
                <w:szCs w:val="18"/>
              </w:rPr>
              <w:t>- 8.86</w:t>
            </w:r>
          </w:p>
        </w:tc>
      </w:tr>
      <w:tr w:rsidR="00B64E3F" w:rsidRPr="00CC2FDB" w14:paraId="1FDFBDF7"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tcBorders>
              <w:top w:val="nil"/>
              <w:left w:val="nil"/>
              <w:bottom w:val="nil"/>
            </w:tcBorders>
            <w:vAlign w:val="center"/>
          </w:tcPr>
          <w:p w14:paraId="154F14AD" w14:textId="77777777" w:rsidR="00B64E3F" w:rsidRPr="009304D2" w:rsidRDefault="00B64E3F" w:rsidP="00D36472">
            <w:pPr>
              <w:ind w:leftChars="100" w:left="240"/>
              <w:rPr>
                <w:rFonts w:ascii="標楷體" w:eastAsia="標楷體" w:hAnsi="標楷體"/>
                <w:kern w:val="0"/>
                <w:sz w:val="20"/>
              </w:rPr>
            </w:pPr>
            <w:r w:rsidRPr="00D52B7D">
              <w:rPr>
                <w:rFonts w:ascii="標楷體" w:eastAsia="標楷體" w:hAnsi="標楷體" w:hint="eastAsia"/>
                <w:kern w:val="0"/>
                <w:sz w:val="20"/>
              </w:rPr>
              <w:t>填補累積短</w:t>
            </w:r>
            <w:proofErr w:type="gramStart"/>
            <w:r w:rsidRPr="00D52B7D">
              <w:rPr>
                <w:rFonts w:ascii="標楷體" w:eastAsia="標楷體" w:hAnsi="標楷體" w:hint="eastAsia"/>
                <w:kern w:val="0"/>
                <w:sz w:val="20"/>
              </w:rPr>
              <w:t>絀</w:t>
            </w:r>
            <w:proofErr w:type="gramEnd"/>
          </w:p>
        </w:tc>
        <w:tc>
          <w:tcPr>
            <w:tcW w:w="1361" w:type="dxa"/>
            <w:tcBorders>
              <w:top w:val="nil"/>
              <w:bottom w:val="nil"/>
            </w:tcBorders>
            <w:vAlign w:val="center"/>
          </w:tcPr>
          <w:p w14:paraId="15D90046" w14:textId="77777777" w:rsidR="00B64E3F" w:rsidRPr="00CC2FDB" w:rsidRDefault="00B64E3F" w:rsidP="00D36472">
            <w:pPr>
              <w:jc w:val="right"/>
              <w:rPr>
                <w:rFonts w:ascii="細明體" w:eastAsia="細明體" w:hAnsi="細明體"/>
                <w:sz w:val="18"/>
                <w:szCs w:val="18"/>
              </w:rPr>
            </w:pPr>
            <w:r w:rsidRPr="00D52B7D">
              <w:rPr>
                <w:rFonts w:ascii="細明體" w:eastAsia="細明體" w:hAnsi="細明體" w:hint="eastAsia"/>
                <w:sz w:val="18"/>
                <w:szCs w:val="18"/>
              </w:rPr>
              <w:t>28,009,000</w:t>
            </w:r>
          </w:p>
        </w:tc>
        <w:tc>
          <w:tcPr>
            <w:tcW w:w="1361" w:type="dxa"/>
            <w:tcBorders>
              <w:top w:val="nil"/>
              <w:bottom w:val="nil"/>
            </w:tcBorders>
            <w:vAlign w:val="center"/>
          </w:tcPr>
          <w:p w14:paraId="40EC4596" w14:textId="77777777" w:rsidR="00B64E3F" w:rsidRPr="00CC2FDB" w:rsidRDefault="00B64E3F" w:rsidP="00D36472">
            <w:pPr>
              <w:jc w:val="right"/>
              <w:rPr>
                <w:rFonts w:ascii="細明體" w:eastAsia="細明體" w:hAnsi="細明體"/>
                <w:sz w:val="18"/>
                <w:szCs w:val="18"/>
              </w:rPr>
            </w:pPr>
            <w:r w:rsidRPr="00D52B7D">
              <w:rPr>
                <w:rFonts w:ascii="細明體" w:eastAsia="細明體" w:hAnsi="細明體" w:hint="eastAsia"/>
                <w:sz w:val="18"/>
                <w:szCs w:val="18"/>
              </w:rPr>
              <w:t>25,527,450</w:t>
            </w:r>
          </w:p>
        </w:tc>
        <w:tc>
          <w:tcPr>
            <w:tcW w:w="1304" w:type="dxa"/>
            <w:tcBorders>
              <w:top w:val="nil"/>
              <w:bottom w:val="nil"/>
            </w:tcBorders>
            <w:vAlign w:val="center"/>
          </w:tcPr>
          <w:p w14:paraId="43366242" w14:textId="77777777" w:rsidR="00B64E3F" w:rsidRPr="00CC2FDB" w:rsidRDefault="00B64E3F" w:rsidP="00D36472">
            <w:pPr>
              <w:jc w:val="right"/>
              <w:rPr>
                <w:rFonts w:ascii="細明體" w:eastAsia="細明體" w:hAnsi="細明體"/>
                <w:sz w:val="18"/>
                <w:szCs w:val="18"/>
              </w:rPr>
            </w:pPr>
            <w:r w:rsidRPr="00D52B7D">
              <w:rPr>
                <w:rFonts w:ascii="細明體" w:eastAsia="細明體" w:hAnsi="細明體" w:hint="eastAsia"/>
                <w:sz w:val="18"/>
                <w:szCs w:val="18"/>
              </w:rPr>
              <w:t>－</w:t>
            </w:r>
          </w:p>
        </w:tc>
        <w:tc>
          <w:tcPr>
            <w:tcW w:w="1304" w:type="dxa"/>
            <w:tcBorders>
              <w:top w:val="nil"/>
              <w:bottom w:val="nil"/>
            </w:tcBorders>
            <w:vAlign w:val="center"/>
          </w:tcPr>
          <w:p w14:paraId="186464DB" w14:textId="77777777" w:rsidR="00B64E3F" w:rsidRPr="00CC2FDB" w:rsidRDefault="00B64E3F" w:rsidP="00D36472">
            <w:pPr>
              <w:jc w:val="right"/>
              <w:rPr>
                <w:rFonts w:ascii="細明體" w:eastAsia="細明體" w:hAnsi="細明體"/>
                <w:sz w:val="18"/>
                <w:szCs w:val="18"/>
              </w:rPr>
            </w:pPr>
            <w:r w:rsidRPr="00D52B7D">
              <w:rPr>
                <w:rFonts w:ascii="細明體" w:eastAsia="細明體" w:hAnsi="細明體" w:hint="eastAsia"/>
                <w:sz w:val="18"/>
                <w:szCs w:val="18"/>
              </w:rPr>
              <w:t>25,527,450</w:t>
            </w:r>
          </w:p>
        </w:tc>
        <w:tc>
          <w:tcPr>
            <w:tcW w:w="1417" w:type="dxa"/>
            <w:tcBorders>
              <w:top w:val="nil"/>
              <w:bottom w:val="nil"/>
            </w:tcBorders>
            <w:vAlign w:val="center"/>
          </w:tcPr>
          <w:p w14:paraId="5E7DE818" w14:textId="77777777" w:rsidR="00B64E3F" w:rsidRPr="00CC2FDB" w:rsidRDefault="00B64E3F" w:rsidP="00D36472">
            <w:pPr>
              <w:jc w:val="right"/>
              <w:rPr>
                <w:rFonts w:ascii="細明體" w:eastAsia="細明體" w:hAnsi="細明體"/>
                <w:sz w:val="18"/>
                <w:szCs w:val="18"/>
              </w:rPr>
            </w:pPr>
            <w:r w:rsidRPr="00D52B7D">
              <w:rPr>
                <w:rFonts w:ascii="細明體" w:eastAsia="細明體" w:hAnsi="細明體" w:hint="eastAsia"/>
                <w:sz w:val="18"/>
                <w:szCs w:val="18"/>
              </w:rPr>
              <w:t>- 2,481,550</w:t>
            </w:r>
          </w:p>
        </w:tc>
        <w:tc>
          <w:tcPr>
            <w:tcW w:w="794" w:type="dxa"/>
            <w:tcBorders>
              <w:top w:val="nil"/>
              <w:bottom w:val="nil"/>
              <w:right w:val="nil"/>
            </w:tcBorders>
            <w:vAlign w:val="center"/>
          </w:tcPr>
          <w:p w14:paraId="1F3DC5F3" w14:textId="77777777" w:rsidR="00B64E3F" w:rsidRPr="00CC2FDB" w:rsidRDefault="00B64E3F" w:rsidP="00D36472">
            <w:pPr>
              <w:jc w:val="right"/>
              <w:rPr>
                <w:rFonts w:ascii="細明體" w:eastAsia="細明體" w:hAnsi="細明體"/>
                <w:sz w:val="18"/>
                <w:szCs w:val="18"/>
              </w:rPr>
            </w:pPr>
            <w:r w:rsidRPr="00D52B7D">
              <w:rPr>
                <w:rFonts w:ascii="細明體" w:eastAsia="細明體" w:hAnsi="細明體" w:hint="eastAsia"/>
                <w:sz w:val="18"/>
                <w:szCs w:val="18"/>
              </w:rPr>
              <w:t>- 8.86</w:t>
            </w:r>
          </w:p>
        </w:tc>
      </w:tr>
      <w:tr w:rsidR="00B64E3F" w:rsidRPr="00CC2FDB" w14:paraId="26EDBCC4"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tcBorders>
              <w:top w:val="nil"/>
              <w:left w:val="nil"/>
              <w:bottom w:val="nil"/>
            </w:tcBorders>
            <w:vAlign w:val="center"/>
          </w:tcPr>
          <w:p w14:paraId="65877988" w14:textId="77777777" w:rsidR="00B64E3F" w:rsidRPr="009304D2" w:rsidRDefault="00B64E3F" w:rsidP="00D36472">
            <w:pPr>
              <w:rPr>
                <w:rFonts w:ascii="標楷體" w:eastAsia="標楷體" w:hAnsi="標楷體"/>
                <w:kern w:val="0"/>
                <w:sz w:val="20"/>
              </w:rPr>
            </w:pPr>
            <w:r w:rsidRPr="00D52B7D">
              <w:rPr>
                <w:rFonts w:ascii="標楷體" w:eastAsia="標楷體" w:hAnsi="標楷體" w:hint="eastAsia"/>
                <w:b/>
                <w:kern w:val="0"/>
                <w:sz w:val="20"/>
              </w:rPr>
              <w:t>短</w:t>
            </w:r>
            <w:proofErr w:type="gramStart"/>
            <w:r w:rsidRPr="00D52B7D">
              <w:rPr>
                <w:rFonts w:ascii="標楷體" w:eastAsia="標楷體" w:hAnsi="標楷體" w:hint="eastAsia"/>
                <w:b/>
                <w:kern w:val="0"/>
                <w:sz w:val="20"/>
              </w:rPr>
              <w:t>絀</w:t>
            </w:r>
            <w:proofErr w:type="gramEnd"/>
            <w:r w:rsidRPr="00D52B7D">
              <w:rPr>
                <w:rFonts w:ascii="標楷體" w:eastAsia="標楷體" w:hAnsi="標楷體" w:hint="eastAsia"/>
                <w:b/>
                <w:kern w:val="0"/>
                <w:sz w:val="20"/>
              </w:rPr>
              <w:t>之部</w:t>
            </w:r>
          </w:p>
        </w:tc>
        <w:tc>
          <w:tcPr>
            <w:tcW w:w="1361" w:type="dxa"/>
            <w:tcBorders>
              <w:top w:val="nil"/>
              <w:bottom w:val="nil"/>
            </w:tcBorders>
            <w:vAlign w:val="center"/>
          </w:tcPr>
          <w:p w14:paraId="194E3737" w14:textId="77777777" w:rsidR="00B64E3F" w:rsidRPr="00CC2FDB" w:rsidRDefault="00B64E3F" w:rsidP="00D36472">
            <w:pPr>
              <w:jc w:val="right"/>
              <w:rPr>
                <w:rFonts w:ascii="細明體" w:eastAsia="細明體" w:hAnsi="細明體"/>
                <w:sz w:val="18"/>
                <w:szCs w:val="18"/>
              </w:rPr>
            </w:pPr>
            <w:r w:rsidRPr="00D52B7D">
              <w:rPr>
                <w:rFonts w:ascii="細明體" w:eastAsia="細明體" w:hAnsi="細明體" w:hint="eastAsia"/>
                <w:b/>
                <w:sz w:val="18"/>
                <w:szCs w:val="18"/>
              </w:rPr>
              <w:t>139,596,000</w:t>
            </w:r>
          </w:p>
        </w:tc>
        <w:tc>
          <w:tcPr>
            <w:tcW w:w="1361" w:type="dxa"/>
            <w:tcBorders>
              <w:top w:val="nil"/>
              <w:bottom w:val="nil"/>
            </w:tcBorders>
            <w:vAlign w:val="center"/>
          </w:tcPr>
          <w:p w14:paraId="68A90687" w14:textId="77777777" w:rsidR="00B64E3F" w:rsidRPr="00CC2FDB" w:rsidRDefault="00B64E3F" w:rsidP="00D36472">
            <w:pPr>
              <w:jc w:val="right"/>
              <w:rPr>
                <w:rFonts w:ascii="細明體" w:eastAsia="細明體" w:hAnsi="細明體"/>
                <w:sz w:val="18"/>
                <w:szCs w:val="18"/>
              </w:rPr>
            </w:pPr>
            <w:r w:rsidRPr="00D52B7D">
              <w:rPr>
                <w:rFonts w:ascii="細明體" w:eastAsia="細明體" w:hAnsi="細明體" w:hint="eastAsia"/>
                <w:b/>
                <w:sz w:val="18"/>
                <w:szCs w:val="18"/>
              </w:rPr>
              <w:t>134,382,608</w:t>
            </w:r>
          </w:p>
        </w:tc>
        <w:tc>
          <w:tcPr>
            <w:tcW w:w="1304" w:type="dxa"/>
            <w:tcBorders>
              <w:top w:val="nil"/>
              <w:bottom w:val="nil"/>
            </w:tcBorders>
            <w:vAlign w:val="center"/>
          </w:tcPr>
          <w:p w14:paraId="376C692C" w14:textId="77777777" w:rsidR="00B64E3F" w:rsidRPr="00CC2FDB" w:rsidRDefault="00B64E3F" w:rsidP="00D36472">
            <w:pPr>
              <w:jc w:val="right"/>
              <w:rPr>
                <w:rFonts w:ascii="細明體" w:eastAsia="細明體" w:hAnsi="細明體"/>
                <w:sz w:val="18"/>
                <w:szCs w:val="18"/>
              </w:rPr>
            </w:pPr>
            <w:r w:rsidRPr="00D52B7D">
              <w:rPr>
                <w:rFonts w:ascii="細明體" w:eastAsia="細明體" w:hAnsi="細明體" w:hint="eastAsia"/>
                <w:b/>
                <w:sz w:val="18"/>
                <w:szCs w:val="18"/>
              </w:rPr>
              <w:t>－</w:t>
            </w:r>
          </w:p>
        </w:tc>
        <w:tc>
          <w:tcPr>
            <w:tcW w:w="1304" w:type="dxa"/>
            <w:tcBorders>
              <w:top w:val="nil"/>
              <w:bottom w:val="nil"/>
            </w:tcBorders>
            <w:vAlign w:val="center"/>
          </w:tcPr>
          <w:p w14:paraId="550B87B0" w14:textId="77777777" w:rsidR="00B64E3F" w:rsidRPr="00CC2FDB" w:rsidRDefault="00B64E3F" w:rsidP="00D36472">
            <w:pPr>
              <w:jc w:val="right"/>
              <w:rPr>
                <w:rFonts w:ascii="細明體" w:eastAsia="細明體" w:hAnsi="細明體"/>
                <w:sz w:val="18"/>
                <w:szCs w:val="18"/>
              </w:rPr>
            </w:pPr>
            <w:r w:rsidRPr="00D52B7D">
              <w:rPr>
                <w:rFonts w:ascii="細明體" w:eastAsia="細明體" w:hAnsi="細明體" w:hint="eastAsia"/>
                <w:b/>
                <w:sz w:val="18"/>
                <w:szCs w:val="18"/>
              </w:rPr>
              <w:t>134,382,608</w:t>
            </w:r>
          </w:p>
        </w:tc>
        <w:tc>
          <w:tcPr>
            <w:tcW w:w="1417" w:type="dxa"/>
            <w:tcBorders>
              <w:top w:val="nil"/>
              <w:bottom w:val="nil"/>
            </w:tcBorders>
            <w:vAlign w:val="center"/>
          </w:tcPr>
          <w:p w14:paraId="36614873" w14:textId="77777777" w:rsidR="00B64E3F" w:rsidRPr="00CC2FDB" w:rsidRDefault="00B64E3F" w:rsidP="00D36472">
            <w:pPr>
              <w:jc w:val="right"/>
              <w:rPr>
                <w:rFonts w:ascii="細明體" w:eastAsia="細明體" w:hAnsi="細明體"/>
                <w:sz w:val="18"/>
                <w:szCs w:val="18"/>
              </w:rPr>
            </w:pPr>
            <w:r w:rsidRPr="00D52B7D">
              <w:rPr>
                <w:rFonts w:ascii="細明體" w:eastAsia="細明體" w:hAnsi="細明體" w:hint="eastAsia"/>
                <w:b/>
                <w:sz w:val="18"/>
                <w:szCs w:val="18"/>
              </w:rPr>
              <w:t>- 5,213,392</w:t>
            </w:r>
          </w:p>
        </w:tc>
        <w:tc>
          <w:tcPr>
            <w:tcW w:w="794" w:type="dxa"/>
            <w:tcBorders>
              <w:top w:val="nil"/>
              <w:bottom w:val="nil"/>
              <w:right w:val="nil"/>
            </w:tcBorders>
            <w:vAlign w:val="center"/>
          </w:tcPr>
          <w:p w14:paraId="4D2531A1" w14:textId="77777777" w:rsidR="00B64E3F" w:rsidRPr="00CC2FDB" w:rsidRDefault="00B64E3F" w:rsidP="00D36472">
            <w:pPr>
              <w:jc w:val="right"/>
              <w:rPr>
                <w:rFonts w:ascii="細明體" w:eastAsia="細明體" w:hAnsi="細明體"/>
                <w:sz w:val="18"/>
                <w:szCs w:val="18"/>
              </w:rPr>
            </w:pPr>
            <w:r w:rsidRPr="00D52B7D">
              <w:rPr>
                <w:rFonts w:ascii="細明體" w:eastAsia="細明體" w:hAnsi="細明體" w:hint="eastAsia"/>
                <w:b/>
                <w:sz w:val="18"/>
                <w:szCs w:val="18"/>
              </w:rPr>
              <w:t>- 3.73</w:t>
            </w:r>
          </w:p>
        </w:tc>
      </w:tr>
      <w:tr w:rsidR="00B64E3F" w:rsidRPr="00CC2FDB" w14:paraId="16CD6EC3"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tcBorders>
              <w:top w:val="nil"/>
              <w:left w:val="nil"/>
              <w:bottom w:val="nil"/>
            </w:tcBorders>
            <w:vAlign w:val="center"/>
          </w:tcPr>
          <w:p w14:paraId="096F656D" w14:textId="77777777" w:rsidR="00B64E3F" w:rsidRPr="009304D2" w:rsidRDefault="00B64E3F" w:rsidP="00D36472">
            <w:pPr>
              <w:ind w:leftChars="100" w:left="240"/>
              <w:rPr>
                <w:rFonts w:ascii="標楷體" w:eastAsia="標楷體" w:hAnsi="標楷體"/>
                <w:kern w:val="0"/>
                <w:sz w:val="20"/>
              </w:rPr>
            </w:pPr>
            <w:r w:rsidRPr="00D52B7D">
              <w:rPr>
                <w:rFonts w:ascii="標楷體" w:eastAsia="標楷體" w:hAnsi="標楷體" w:hint="eastAsia"/>
                <w:kern w:val="0"/>
                <w:sz w:val="20"/>
              </w:rPr>
              <w:t>前期待填補之短</w:t>
            </w:r>
            <w:proofErr w:type="gramStart"/>
            <w:r w:rsidRPr="00D52B7D">
              <w:rPr>
                <w:rFonts w:ascii="標楷體" w:eastAsia="標楷體" w:hAnsi="標楷體" w:hint="eastAsia"/>
                <w:kern w:val="0"/>
                <w:sz w:val="20"/>
              </w:rPr>
              <w:t>絀</w:t>
            </w:r>
            <w:proofErr w:type="gramEnd"/>
          </w:p>
        </w:tc>
        <w:tc>
          <w:tcPr>
            <w:tcW w:w="1361" w:type="dxa"/>
            <w:tcBorders>
              <w:top w:val="nil"/>
              <w:bottom w:val="nil"/>
            </w:tcBorders>
            <w:vAlign w:val="center"/>
          </w:tcPr>
          <w:p w14:paraId="1192BF3F" w14:textId="77777777" w:rsidR="00B64E3F" w:rsidRPr="00CC2FDB" w:rsidRDefault="00B64E3F" w:rsidP="00D36472">
            <w:pPr>
              <w:jc w:val="right"/>
              <w:rPr>
                <w:rFonts w:ascii="細明體" w:eastAsia="細明體" w:hAnsi="細明體"/>
                <w:sz w:val="18"/>
                <w:szCs w:val="18"/>
              </w:rPr>
            </w:pPr>
            <w:r w:rsidRPr="00D52B7D">
              <w:rPr>
                <w:rFonts w:ascii="細明體" w:eastAsia="細明體" w:hAnsi="細明體" w:hint="eastAsia"/>
                <w:sz w:val="18"/>
                <w:szCs w:val="18"/>
              </w:rPr>
              <w:t>139,596,000</w:t>
            </w:r>
          </w:p>
        </w:tc>
        <w:tc>
          <w:tcPr>
            <w:tcW w:w="1361" w:type="dxa"/>
            <w:tcBorders>
              <w:top w:val="nil"/>
              <w:bottom w:val="nil"/>
            </w:tcBorders>
            <w:vAlign w:val="center"/>
          </w:tcPr>
          <w:p w14:paraId="45BF93A7" w14:textId="77777777" w:rsidR="00B64E3F" w:rsidRPr="00CC2FDB" w:rsidRDefault="00B64E3F" w:rsidP="00D36472">
            <w:pPr>
              <w:jc w:val="right"/>
              <w:rPr>
                <w:rFonts w:ascii="細明體" w:eastAsia="細明體" w:hAnsi="細明體"/>
                <w:sz w:val="18"/>
                <w:szCs w:val="18"/>
              </w:rPr>
            </w:pPr>
            <w:r w:rsidRPr="00D52B7D">
              <w:rPr>
                <w:rFonts w:ascii="細明體" w:eastAsia="細明體" w:hAnsi="細明體" w:hint="eastAsia"/>
                <w:sz w:val="18"/>
                <w:szCs w:val="18"/>
              </w:rPr>
              <w:t>134,382,608</w:t>
            </w:r>
          </w:p>
        </w:tc>
        <w:tc>
          <w:tcPr>
            <w:tcW w:w="1304" w:type="dxa"/>
            <w:tcBorders>
              <w:top w:val="nil"/>
              <w:bottom w:val="nil"/>
            </w:tcBorders>
            <w:vAlign w:val="center"/>
          </w:tcPr>
          <w:p w14:paraId="6190373F" w14:textId="77777777" w:rsidR="00B64E3F" w:rsidRPr="00CC2FDB" w:rsidRDefault="00B64E3F" w:rsidP="00D36472">
            <w:pPr>
              <w:jc w:val="right"/>
              <w:rPr>
                <w:rFonts w:ascii="細明體" w:eastAsia="細明體" w:hAnsi="細明體"/>
                <w:sz w:val="18"/>
                <w:szCs w:val="18"/>
              </w:rPr>
            </w:pPr>
            <w:r w:rsidRPr="00D52B7D">
              <w:rPr>
                <w:rFonts w:ascii="細明體" w:eastAsia="細明體" w:hAnsi="細明體" w:hint="eastAsia"/>
                <w:sz w:val="18"/>
                <w:szCs w:val="18"/>
              </w:rPr>
              <w:t>－</w:t>
            </w:r>
          </w:p>
        </w:tc>
        <w:tc>
          <w:tcPr>
            <w:tcW w:w="1304" w:type="dxa"/>
            <w:tcBorders>
              <w:top w:val="nil"/>
              <w:bottom w:val="nil"/>
            </w:tcBorders>
            <w:vAlign w:val="center"/>
          </w:tcPr>
          <w:p w14:paraId="74A453F6" w14:textId="77777777" w:rsidR="00B64E3F" w:rsidRPr="00CC2FDB" w:rsidRDefault="00B64E3F" w:rsidP="00D36472">
            <w:pPr>
              <w:jc w:val="right"/>
              <w:rPr>
                <w:rFonts w:ascii="細明體" w:eastAsia="細明體" w:hAnsi="細明體"/>
                <w:sz w:val="18"/>
                <w:szCs w:val="18"/>
              </w:rPr>
            </w:pPr>
            <w:r w:rsidRPr="00D52B7D">
              <w:rPr>
                <w:rFonts w:ascii="細明體" w:eastAsia="細明體" w:hAnsi="細明體" w:hint="eastAsia"/>
                <w:sz w:val="18"/>
                <w:szCs w:val="18"/>
              </w:rPr>
              <w:t>134,382,608</w:t>
            </w:r>
          </w:p>
        </w:tc>
        <w:tc>
          <w:tcPr>
            <w:tcW w:w="1417" w:type="dxa"/>
            <w:tcBorders>
              <w:top w:val="nil"/>
              <w:bottom w:val="nil"/>
            </w:tcBorders>
            <w:vAlign w:val="center"/>
          </w:tcPr>
          <w:p w14:paraId="5F35E9AB" w14:textId="77777777" w:rsidR="00B64E3F" w:rsidRPr="00CC2FDB" w:rsidRDefault="00B64E3F" w:rsidP="00D36472">
            <w:pPr>
              <w:jc w:val="right"/>
              <w:rPr>
                <w:rFonts w:ascii="細明體" w:eastAsia="細明體" w:hAnsi="細明體"/>
                <w:sz w:val="18"/>
                <w:szCs w:val="18"/>
              </w:rPr>
            </w:pPr>
            <w:r w:rsidRPr="00D52B7D">
              <w:rPr>
                <w:rFonts w:ascii="細明體" w:eastAsia="細明體" w:hAnsi="細明體" w:hint="eastAsia"/>
                <w:sz w:val="18"/>
                <w:szCs w:val="18"/>
              </w:rPr>
              <w:t>- 5,213,392</w:t>
            </w:r>
          </w:p>
        </w:tc>
        <w:tc>
          <w:tcPr>
            <w:tcW w:w="794" w:type="dxa"/>
            <w:tcBorders>
              <w:top w:val="nil"/>
              <w:bottom w:val="nil"/>
              <w:right w:val="nil"/>
            </w:tcBorders>
            <w:vAlign w:val="center"/>
          </w:tcPr>
          <w:p w14:paraId="32523524" w14:textId="77777777" w:rsidR="00B64E3F" w:rsidRPr="00CC2FDB" w:rsidRDefault="00B64E3F" w:rsidP="00D36472">
            <w:pPr>
              <w:jc w:val="right"/>
              <w:rPr>
                <w:rFonts w:ascii="細明體" w:eastAsia="細明體" w:hAnsi="細明體"/>
                <w:sz w:val="18"/>
                <w:szCs w:val="18"/>
              </w:rPr>
            </w:pPr>
            <w:r w:rsidRPr="00D52B7D">
              <w:rPr>
                <w:rFonts w:ascii="細明體" w:eastAsia="細明體" w:hAnsi="細明體" w:hint="eastAsia"/>
                <w:sz w:val="18"/>
                <w:szCs w:val="18"/>
              </w:rPr>
              <w:t>- 3.73</w:t>
            </w:r>
          </w:p>
        </w:tc>
      </w:tr>
      <w:tr w:rsidR="00B64E3F" w:rsidRPr="00CC2FDB" w14:paraId="3A165968"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tcBorders>
              <w:top w:val="nil"/>
              <w:left w:val="nil"/>
              <w:bottom w:val="nil"/>
            </w:tcBorders>
            <w:vAlign w:val="center"/>
          </w:tcPr>
          <w:p w14:paraId="621EE9A8" w14:textId="77777777" w:rsidR="00B64E3F" w:rsidRPr="009304D2" w:rsidRDefault="00B64E3F" w:rsidP="00D36472">
            <w:pPr>
              <w:rPr>
                <w:rFonts w:ascii="標楷體" w:eastAsia="標楷體" w:hAnsi="標楷體"/>
                <w:kern w:val="0"/>
                <w:sz w:val="20"/>
              </w:rPr>
            </w:pPr>
            <w:r w:rsidRPr="00D52B7D">
              <w:rPr>
                <w:rFonts w:ascii="標楷體" w:eastAsia="標楷體" w:hAnsi="標楷體" w:hint="eastAsia"/>
                <w:b/>
                <w:kern w:val="0"/>
                <w:sz w:val="20"/>
              </w:rPr>
              <w:t>填補之部</w:t>
            </w:r>
          </w:p>
        </w:tc>
        <w:tc>
          <w:tcPr>
            <w:tcW w:w="1361" w:type="dxa"/>
            <w:tcBorders>
              <w:top w:val="nil"/>
              <w:bottom w:val="nil"/>
            </w:tcBorders>
            <w:vAlign w:val="center"/>
          </w:tcPr>
          <w:p w14:paraId="56F6C26C" w14:textId="77777777" w:rsidR="00B64E3F" w:rsidRPr="00CC2FDB" w:rsidRDefault="00B64E3F" w:rsidP="00D36472">
            <w:pPr>
              <w:jc w:val="right"/>
              <w:rPr>
                <w:rFonts w:ascii="細明體" w:eastAsia="細明體" w:hAnsi="細明體"/>
                <w:sz w:val="18"/>
                <w:szCs w:val="18"/>
              </w:rPr>
            </w:pPr>
            <w:r w:rsidRPr="00D52B7D">
              <w:rPr>
                <w:rFonts w:ascii="細明體" w:eastAsia="細明體" w:hAnsi="細明體" w:hint="eastAsia"/>
                <w:b/>
                <w:sz w:val="18"/>
                <w:szCs w:val="18"/>
              </w:rPr>
              <w:t>28,009,000</w:t>
            </w:r>
          </w:p>
        </w:tc>
        <w:tc>
          <w:tcPr>
            <w:tcW w:w="1361" w:type="dxa"/>
            <w:tcBorders>
              <w:top w:val="nil"/>
              <w:bottom w:val="nil"/>
            </w:tcBorders>
            <w:vAlign w:val="center"/>
          </w:tcPr>
          <w:p w14:paraId="538D94C1" w14:textId="77777777" w:rsidR="00B64E3F" w:rsidRPr="00CC2FDB" w:rsidRDefault="00B64E3F" w:rsidP="00D36472">
            <w:pPr>
              <w:jc w:val="right"/>
              <w:rPr>
                <w:rFonts w:ascii="細明體" w:eastAsia="細明體" w:hAnsi="細明體"/>
                <w:sz w:val="18"/>
                <w:szCs w:val="18"/>
              </w:rPr>
            </w:pPr>
            <w:r w:rsidRPr="00D52B7D">
              <w:rPr>
                <w:rFonts w:ascii="細明體" w:eastAsia="細明體" w:hAnsi="細明體" w:hint="eastAsia"/>
                <w:b/>
                <w:sz w:val="18"/>
                <w:szCs w:val="18"/>
              </w:rPr>
              <w:t>25,527,450</w:t>
            </w:r>
          </w:p>
        </w:tc>
        <w:tc>
          <w:tcPr>
            <w:tcW w:w="1304" w:type="dxa"/>
            <w:tcBorders>
              <w:top w:val="nil"/>
              <w:bottom w:val="nil"/>
            </w:tcBorders>
            <w:vAlign w:val="center"/>
          </w:tcPr>
          <w:p w14:paraId="7990A30D" w14:textId="77777777" w:rsidR="00B64E3F" w:rsidRPr="00CC2FDB" w:rsidRDefault="00B64E3F" w:rsidP="00D36472">
            <w:pPr>
              <w:jc w:val="right"/>
              <w:rPr>
                <w:rFonts w:ascii="細明體" w:eastAsia="細明體" w:hAnsi="細明體"/>
                <w:sz w:val="18"/>
                <w:szCs w:val="18"/>
              </w:rPr>
            </w:pPr>
            <w:r w:rsidRPr="00D52B7D">
              <w:rPr>
                <w:rFonts w:ascii="細明體" w:eastAsia="細明體" w:hAnsi="細明體" w:hint="eastAsia"/>
                <w:b/>
                <w:sz w:val="18"/>
                <w:szCs w:val="18"/>
              </w:rPr>
              <w:t>－</w:t>
            </w:r>
          </w:p>
        </w:tc>
        <w:tc>
          <w:tcPr>
            <w:tcW w:w="1304" w:type="dxa"/>
            <w:tcBorders>
              <w:top w:val="nil"/>
              <w:bottom w:val="nil"/>
            </w:tcBorders>
            <w:vAlign w:val="center"/>
          </w:tcPr>
          <w:p w14:paraId="3CCC1BFD" w14:textId="77777777" w:rsidR="00B64E3F" w:rsidRPr="00CC2FDB" w:rsidRDefault="00B64E3F" w:rsidP="00D36472">
            <w:pPr>
              <w:jc w:val="right"/>
              <w:rPr>
                <w:rFonts w:ascii="細明體" w:eastAsia="細明體" w:hAnsi="細明體"/>
                <w:sz w:val="18"/>
                <w:szCs w:val="18"/>
              </w:rPr>
            </w:pPr>
            <w:r w:rsidRPr="00D52B7D">
              <w:rPr>
                <w:rFonts w:ascii="細明體" w:eastAsia="細明體" w:hAnsi="細明體" w:hint="eastAsia"/>
                <w:b/>
                <w:sz w:val="18"/>
                <w:szCs w:val="18"/>
              </w:rPr>
              <w:t>25,527,450</w:t>
            </w:r>
          </w:p>
        </w:tc>
        <w:tc>
          <w:tcPr>
            <w:tcW w:w="1417" w:type="dxa"/>
            <w:tcBorders>
              <w:top w:val="nil"/>
              <w:bottom w:val="nil"/>
            </w:tcBorders>
            <w:vAlign w:val="center"/>
          </w:tcPr>
          <w:p w14:paraId="7D5A92E5" w14:textId="77777777" w:rsidR="00B64E3F" w:rsidRPr="00CC2FDB" w:rsidRDefault="00B64E3F" w:rsidP="00D36472">
            <w:pPr>
              <w:jc w:val="right"/>
              <w:rPr>
                <w:rFonts w:ascii="細明體" w:eastAsia="細明體" w:hAnsi="細明體"/>
                <w:sz w:val="18"/>
                <w:szCs w:val="18"/>
              </w:rPr>
            </w:pPr>
            <w:r w:rsidRPr="00D52B7D">
              <w:rPr>
                <w:rFonts w:ascii="細明體" w:eastAsia="細明體" w:hAnsi="細明體" w:hint="eastAsia"/>
                <w:b/>
                <w:sz w:val="18"/>
                <w:szCs w:val="18"/>
              </w:rPr>
              <w:t>- 2,481,550</w:t>
            </w:r>
          </w:p>
        </w:tc>
        <w:tc>
          <w:tcPr>
            <w:tcW w:w="794" w:type="dxa"/>
            <w:tcBorders>
              <w:top w:val="nil"/>
              <w:bottom w:val="nil"/>
              <w:right w:val="nil"/>
            </w:tcBorders>
            <w:vAlign w:val="center"/>
          </w:tcPr>
          <w:p w14:paraId="16C2612B" w14:textId="77777777" w:rsidR="00B64E3F" w:rsidRPr="00CC2FDB" w:rsidRDefault="00B64E3F" w:rsidP="00D36472">
            <w:pPr>
              <w:jc w:val="right"/>
              <w:rPr>
                <w:rFonts w:ascii="細明體" w:eastAsia="細明體" w:hAnsi="細明體"/>
                <w:sz w:val="18"/>
                <w:szCs w:val="18"/>
              </w:rPr>
            </w:pPr>
            <w:r w:rsidRPr="00D52B7D">
              <w:rPr>
                <w:rFonts w:ascii="細明體" w:eastAsia="細明體" w:hAnsi="細明體" w:hint="eastAsia"/>
                <w:b/>
                <w:sz w:val="18"/>
                <w:szCs w:val="18"/>
              </w:rPr>
              <w:t>- 8.86</w:t>
            </w:r>
          </w:p>
        </w:tc>
      </w:tr>
      <w:tr w:rsidR="00B64E3F" w:rsidRPr="00CC2FDB" w14:paraId="73C8BDCC"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tcBorders>
              <w:top w:val="nil"/>
              <w:left w:val="nil"/>
              <w:bottom w:val="nil"/>
            </w:tcBorders>
            <w:vAlign w:val="center"/>
          </w:tcPr>
          <w:p w14:paraId="0670B9C2" w14:textId="77777777" w:rsidR="00B64E3F" w:rsidRPr="009304D2" w:rsidRDefault="00B64E3F" w:rsidP="00D36472">
            <w:pPr>
              <w:ind w:leftChars="100" w:left="240"/>
              <w:rPr>
                <w:rFonts w:ascii="標楷體" w:eastAsia="標楷體" w:hAnsi="標楷體"/>
                <w:kern w:val="0"/>
                <w:sz w:val="20"/>
              </w:rPr>
            </w:pPr>
            <w:r w:rsidRPr="00D52B7D">
              <w:rPr>
                <w:rFonts w:ascii="標楷體" w:eastAsia="標楷體" w:hAnsi="標楷體" w:hint="eastAsia"/>
                <w:kern w:val="0"/>
                <w:sz w:val="20"/>
              </w:rPr>
              <w:t>撥用賸餘</w:t>
            </w:r>
          </w:p>
        </w:tc>
        <w:tc>
          <w:tcPr>
            <w:tcW w:w="1361" w:type="dxa"/>
            <w:tcBorders>
              <w:top w:val="nil"/>
              <w:bottom w:val="nil"/>
            </w:tcBorders>
            <w:vAlign w:val="center"/>
          </w:tcPr>
          <w:p w14:paraId="2D930C30" w14:textId="77777777" w:rsidR="00B64E3F" w:rsidRPr="00CC2FDB" w:rsidRDefault="00B64E3F" w:rsidP="00D36472">
            <w:pPr>
              <w:jc w:val="right"/>
              <w:rPr>
                <w:rFonts w:ascii="細明體" w:eastAsia="細明體" w:hAnsi="細明體"/>
                <w:sz w:val="18"/>
                <w:szCs w:val="18"/>
              </w:rPr>
            </w:pPr>
            <w:r w:rsidRPr="00D52B7D">
              <w:rPr>
                <w:rFonts w:ascii="細明體" w:eastAsia="細明體" w:hAnsi="細明體" w:hint="eastAsia"/>
                <w:sz w:val="18"/>
                <w:szCs w:val="18"/>
              </w:rPr>
              <w:t>28,009,000</w:t>
            </w:r>
          </w:p>
        </w:tc>
        <w:tc>
          <w:tcPr>
            <w:tcW w:w="1361" w:type="dxa"/>
            <w:tcBorders>
              <w:top w:val="nil"/>
              <w:bottom w:val="nil"/>
            </w:tcBorders>
            <w:vAlign w:val="center"/>
          </w:tcPr>
          <w:p w14:paraId="7D475690" w14:textId="77777777" w:rsidR="00B64E3F" w:rsidRPr="00CC2FDB" w:rsidRDefault="00B64E3F" w:rsidP="00D36472">
            <w:pPr>
              <w:jc w:val="right"/>
              <w:rPr>
                <w:rFonts w:ascii="細明體" w:eastAsia="細明體" w:hAnsi="細明體"/>
                <w:sz w:val="18"/>
                <w:szCs w:val="18"/>
              </w:rPr>
            </w:pPr>
            <w:r w:rsidRPr="00D52B7D">
              <w:rPr>
                <w:rFonts w:ascii="細明體" w:eastAsia="細明體" w:hAnsi="細明體" w:hint="eastAsia"/>
                <w:sz w:val="18"/>
                <w:szCs w:val="18"/>
              </w:rPr>
              <w:t>25,527,450</w:t>
            </w:r>
          </w:p>
        </w:tc>
        <w:tc>
          <w:tcPr>
            <w:tcW w:w="1304" w:type="dxa"/>
            <w:tcBorders>
              <w:top w:val="nil"/>
              <w:bottom w:val="nil"/>
            </w:tcBorders>
            <w:vAlign w:val="center"/>
          </w:tcPr>
          <w:p w14:paraId="34D0DD4E" w14:textId="77777777" w:rsidR="00B64E3F" w:rsidRPr="00CC2FDB" w:rsidRDefault="00B64E3F" w:rsidP="00D36472">
            <w:pPr>
              <w:jc w:val="right"/>
              <w:rPr>
                <w:rFonts w:ascii="細明體" w:eastAsia="細明體" w:hAnsi="細明體"/>
                <w:sz w:val="18"/>
                <w:szCs w:val="18"/>
              </w:rPr>
            </w:pPr>
            <w:r w:rsidRPr="00D52B7D">
              <w:rPr>
                <w:rFonts w:ascii="細明體" w:eastAsia="細明體" w:hAnsi="細明體" w:hint="eastAsia"/>
                <w:sz w:val="18"/>
                <w:szCs w:val="18"/>
              </w:rPr>
              <w:t>－</w:t>
            </w:r>
          </w:p>
        </w:tc>
        <w:tc>
          <w:tcPr>
            <w:tcW w:w="1304" w:type="dxa"/>
            <w:tcBorders>
              <w:top w:val="nil"/>
              <w:bottom w:val="nil"/>
            </w:tcBorders>
            <w:vAlign w:val="center"/>
          </w:tcPr>
          <w:p w14:paraId="4BC6D114" w14:textId="77777777" w:rsidR="00B64E3F" w:rsidRPr="00CC2FDB" w:rsidRDefault="00B64E3F" w:rsidP="00D36472">
            <w:pPr>
              <w:jc w:val="right"/>
              <w:rPr>
                <w:rFonts w:ascii="細明體" w:eastAsia="細明體" w:hAnsi="細明體"/>
                <w:sz w:val="18"/>
                <w:szCs w:val="18"/>
              </w:rPr>
            </w:pPr>
            <w:r w:rsidRPr="00D52B7D">
              <w:rPr>
                <w:rFonts w:ascii="細明體" w:eastAsia="細明體" w:hAnsi="細明體" w:hint="eastAsia"/>
                <w:sz w:val="18"/>
                <w:szCs w:val="18"/>
              </w:rPr>
              <w:t>25,527,450</w:t>
            </w:r>
          </w:p>
        </w:tc>
        <w:tc>
          <w:tcPr>
            <w:tcW w:w="1417" w:type="dxa"/>
            <w:tcBorders>
              <w:top w:val="nil"/>
              <w:bottom w:val="nil"/>
            </w:tcBorders>
            <w:vAlign w:val="center"/>
          </w:tcPr>
          <w:p w14:paraId="254FBAA4" w14:textId="77777777" w:rsidR="00B64E3F" w:rsidRPr="00CC2FDB" w:rsidRDefault="00B64E3F" w:rsidP="00D36472">
            <w:pPr>
              <w:jc w:val="right"/>
              <w:rPr>
                <w:rFonts w:ascii="細明體" w:eastAsia="細明體" w:hAnsi="細明體"/>
                <w:sz w:val="18"/>
                <w:szCs w:val="18"/>
              </w:rPr>
            </w:pPr>
            <w:r w:rsidRPr="00D52B7D">
              <w:rPr>
                <w:rFonts w:ascii="細明體" w:eastAsia="細明體" w:hAnsi="細明體" w:hint="eastAsia"/>
                <w:sz w:val="18"/>
                <w:szCs w:val="18"/>
              </w:rPr>
              <w:t>- 2,481,550</w:t>
            </w:r>
          </w:p>
        </w:tc>
        <w:tc>
          <w:tcPr>
            <w:tcW w:w="794" w:type="dxa"/>
            <w:tcBorders>
              <w:top w:val="nil"/>
              <w:bottom w:val="nil"/>
              <w:right w:val="nil"/>
            </w:tcBorders>
            <w:vAlign w:val="center"/>
          </w:tcPr>
          <w:p w14:paraId="7EB7FF44" w14:textId="77777777" w:rsidR="00B64E3F" w:rsidRPr="00CC2FDB" w:rsidRDefault="00B64E3F" w:rsidP="00D36472">
            <w:pPr>
              <w:jc w:val="right"/>
              <w:rPr>
                <w:rFonts w:ascii="細明體" w:eastAsia="細明體" w:hAnsi="細明體"/>
                <w:sz w:val="18"/>
                <w:szCs w:val="18"/>
              </w:rPr>
            </w:pPr>
            <w:r w:rsidRPr="00D52B7D">
              <w:rPr>
                <w:rFonts w:ascii="細明體" w:eastAsia="細明體" w:hAnsi="細明體" w:hint="eastAsia"/>
                <w:sz w:val="18"/>
                <w:szCs w:val="18"/>
              </w:rPr>
              <w:t>- 8.86</w:t>
            </w:r>
          </w:p>
        </w:tc>
      </w:tr>
      <w:tr w:rsidR="00B64E3F" w:rsidRPr="00CC2FDB" w14:paraId="148347CC"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tcBorders>
              <w:top w:val="nil"/>
              <w:left w:val="nil"/>
              <w:bottom w:val="nil"/>
            </w:tcBorders>
            <w:vAlign w:val="center"/>
          </w:tcPr>
          <w:p w14:paraId="7726431A" w14:textId="77777777" w:rsidR="00B64E3F" w:rsidRPr="009304D2" w:rsidRDefault="00B64E3F" w:rsidP="00D36472">
            <w:pPr>
              <w:rPr>
                <w:rFonts w:ascii="標楷體" w:eastAsia="標楷體" w:hAnsi="標楷體"/>
                <w:kern w:val="0"/>
                <w:sz w:val="20"/>
              </w:rPr>
            </w:pPr>
            <w:r w:rsidRPr="00D52B7D">
              <w:rPr>
                <w:rFonts w:ascii="標楷體" w:eastAsia="標楷體" w:hAnsi="標楷體" w:hint="eastAsia"/>
                <w:b/>
                <w:kern w:val="0"/>
                <w:sz w:val="20"/>
              </w:rPr>
              <w:t>待填補之短</w:t>
            </w:r>
            <w:proofErr w:type="gramStart"/>
            <w:r w:rsidRPr="00D52B7D">
              <w:rPr>
                <w:rFonts w:ascii="標楷體" w:eastAsia="標楷體" w:hAnsi="標楷體" w:hint="eastAsia"/>
                <w:b/>
                <w:kern w:val="0"/>
                <w:sz w:val="20"/>
              </w:rPr>
              <w:t>絀</w:t>
            </w:r>
            <w:proofErr w:type="gramEnd"/>
          </w:p>
        </w:tc>
        <w:tc>
          <w:tcPr>
            <w:tcW w:w="1361" w:type="dxa"/>
            <w:tcBorders>
              <w:top w:val="nil"/>
              <w:bottom w:val="nil"/>
            </w:tcBorders>
            <w:vAlign w:val="center"/>
          </w:tcPr>
          <w:p w14:paraId="11E9305D" w14:textId="77777777" w:rsidR="00B64E3F" w:rsidRPr="00CC2FDB" w:rsidRDefault="00B64E3F" w:rsidP="00D36472">
            <w:pPr>
              <w:jc w:val="right"/>
              <w:rPr>
                <w:rFonts w:ascii="細明體" w:eastAsia="細明體" w:hAnsi="細明體"/>
                <w:sz w:val="18"/>
                <w:szCs w:val="18"/>
              </w:rPr>
            </w:pPr>
            <w:r w:rsidRPr="00D52B7D">
              <w:rPr>
                <w:rFonts w:ascii="細明體" w:eastAsia="細明體" w:hAnsi="細明體" w:hint="eastAsia"/>
                <w:b/>
                <w:sz w:val="18"/>
                <w:szCs w:val="18"/>
              </w:rPr>
              <w:t>111,587,000</w:t>
            </w:r>
          </w:p>
        </w:tc>
        <w:tc>
          <w:tcPr>
            <w:tcW w:w="1361" w:type="dxa"/>
            <w:tcBorders>
              <w:top w:val="nil"/>
              <w:bottom w:val="nil"/>
            </w:tcBorders>
            <w:vAlign w:val="center"/>
          </w:tcPr>
          <w:p w14:paraId="39F11343" w14:textId="77777777" w:rsidR="00B64E3F" w:rsidRPr="00CC2FDB" w:rsidRDefault="00B64E3F" w:rsidP="00D36472">
            <w:pPr>
              <w:jc w:val="right"/>
              <w:rPr>
                <w:rFonts w:ascii="細明體" w:eastAsia="細明體" w:hAnsi="細明體"/>
                <w:sz w:val="18"/>
                <w:szCs w:val="18"/>
              </w:rPr>
            </w:pPr>
            <w:r w:rsidRPr="00D52B7D">
              <w:rPr>
                <w:rFonts w:ascii="細明體" w:eastAsia="細明體" w:hAnsi="細明體" w:hint="eastAsia"/>
                <w:b/>
                <w:sz w:val="18"/>
                <w:szCs w:val="18"/>
              </w:rPr>
              <w:t>108,855,158</w:t>
            </w:r>
          </w:p>
        </w:tc>
        <w:tc>
          <w:tcPr>
            <w:tcW w:w="1304" w:type="dxa"/>
            <w:tcBorders>
              <w:top w:val="nil"/>
              <w:bottom w:val="nil"/>
            </w:tcBorders>
            <w:vAlign w:val="center"/>
          </w:tcPr>
          <w:p w14:paraId="707CC302" w14:textId="77777777" w:rsidR="00B64E3F" w:rsidRPr="00CC2FDB" w:rsidRDefault="00B64E3F" w:rsidP="00D36472">
            <w:pPr>
              <w:jc w:val="right"/>
              <w:rPr>
                <w:rFonts w:ascii="細明體" w:eastAsia="細明體" w:hAnsi="細明體"/>
                <w:sz w:val="18"/>
                <w:szCs w:val="18"/>
              </w:rPr>
            </w:pPr>
            <w:r w:rsidRPr="00D52B7D">
              <w:rPr>
                <w:rFonts w:ascii="細明體" w:eastAsia="細明體" w:hAnsi="細明體" w:hint="eastAsia"/>
                <w:b/>
                <w:sz w:val="18"/>
                <w:szCs w:val="18"/>
              </w:rPr>
              <w:t>－</w:t>
            </w:r>
          </w:p>
        </w:tc>
        <w:tc>
          <w:tcPr>
            <w:tcW w:w="1304" w:type="dxa"/>
            <w:tcBorders>
              <w:top w:val="nil"/>
              <w:bottom w:val="nil"/>
            </w:tcBorders>
            <w:vAlign w:val="center"/>
          </w:tcPr>
          <w:p w14:paraId="7D52237A" w14:textId="77777777" w:rsidR="00B64E3F" w:rsidRPr="00CC2FDB" w:rsidRDefault="00B64E3F" w:rsidP="00D36472">
            <w:pPr>
              <w:jc w:val="right"/>
              <w:rPr>
                <w:rFonts w:ascii="細明體" w:eastAsia="細明體" w:hAnsi="細明體"/>
                <w:sz w:val="18"/>
                <w:szCs w:val="18"/>
              </w:rPr>
            </w:pPr>
            <w:r w:rsidRPr="00D52B7D">
              <w:rPr>
                <w:rFonts w:ascii="細明體" w:eastAsia="細明體" w:hAnsi="細明體" w:hint="eastAsia"/>
                <w:b/>
                <w:sz w:val="18"/>
                <w:szCs w:val="18"/>
              </w:rPr>
              <w:t>108,855,158</w:t>
            </w:r>
          </w:p>
        </w:tc>
        <w:tc>
          <w:tcPr>
            <w:tcW w:w="1417" w:type="dxa"/>
            <w:tcBorders>
              <w:top w:val="nil"/>
              <w:bottom w:val="nil"/>
            </w:tcBorders>
            <w:vAlign w:val="center"/>
          </w:tcPr>
          <w:p w14:paraId="5327F3FC" w14:textId="77777777" w:rsidR="00B64E3F" w:rsidRPr="00CC2FDB" w:rsidRDefault="00B64E3F" w:rsidP="00D36472">
            <w:pPr>
              <w:jc w:val="right"/>
              <w:rPr>
                <w:rFonts w:ascii="細明體" w:eastAsia="細明體" w:hAnsi="細明體"/>
                <w:sz w:val="18"/>
                <w:szCs w:val="18"/>
              </w:rPr>
            </w:pPr>
            <w:r w:rsidRPr="00D52B7D">
              <w:rPr>
                <w:rFonts w:ascii="細明體" w:eastAsia="細明體" w:hAnsi="細明體" w:hint="eastAsia"/>
                <w:b/>
                <w:sz w:val="18"/>
                <w:szCs w:val="18"/>
              </w:rPr>
              <w:t>- 2,731,842</w:t>
            </w:r>
          </w:p>
        </w:tc>
        <w:tc>
          <w:tcPr>
            <w:tcW w:w="794" w:type="dxa"/>
            <w:tcBorders>
              <w:top w:val="nil"/>
              <w:bottom w:val="nil"/>
              <w:right w:val="nil"/>
            </w:tcBorders>
            <w:vAlign w:val="center"/>
          </w:tcPr>
          <w:p w14:paraId="3EC7DD58" w14:textId="77777777" w:rsidR="00B64E3F" w:rsidRPr="00CC2FDB" w:rsidRDefault="00B64E3F" w:rsidP="00D36472">
            <w:pPr>
              <w:jc w:val="right"/>
              <w:rPr>
                <w:rFonts w:ascii="細明體" w:eastAsia="細明體" w:hAnsi="細明體"/>
                <w:sz w:val="18"/>
                <w:szCs w:val="18"/>
              </w:rPr>
            </w:pPr>
            <w:r w:rsidRPr="00D52B7D">
              <w:rPr>
                <w:rFonts w:ascii="細明體" w:eastAsia="細明體" w:hAnsi="細明體" w:hint="eastAsia"/>
                <w:b/>
                <w:sz w:val="18"/>
                <w:szCs w:val="18"/>
              </w:rPr>
              <w:t>- 2.45</w:t>
            </w:r>
          </w:p>
        </w:tc>
      </w:tr>
      <w:tr w:rsidR="00B64E3F" w:rsidRPr="00CC2FDB" w14:paraId="001F8C55" w14:textId="77777777" w:rsidTr="00846DC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7995"/>
        </w:trPr>
        <w:tc>
          <w:tcPr>
            <w:tcW w:w="2428" w:type="dxa"/>
            <w:tcBorders>
              <w:top w:val="nil"/>
              <w:left w:val="nil"/>
              <w:bottom w:val="single" w:sz="8" w:space="0" w:color="auto"/>
            </w:tcBorders>
            <w:vAlign w:val="center"/>
          </w:tcPr>
          <w:p w14:paraId="0B6613E3" w14:textId="77777777" w:rsidR="00B64E3F" w:rsidRPr="00D52B7D" w:rsidRDefault="00B64E3F" w:rsidP="00D36472">
            <w:pPr>
              <w:rPr>
                <w:rFonts w:ascii="標楷體" w:eastAsia="標楷體" w:hAnsi="標楷體"/>
                <w:b/>
                <w:kern w:val="0"/>
                <w:sz w:val="20"/>
              </w:rPr>
            </w:pPr>
          </w:p>
        </w:tc>
        <w:tc>
          <w:tcPr>
            <w:tcW w:w="1361" w:type="dxa"/>
            <w:tcBorders>
              <w:top w:val="nil"/>
              <w:bottom w:val="single" w:sz="8" w:space="0" w:color="auto"/>
            </w:tcBorders>
            <w:vAlign w:val="center"/>
          </w:tcPr>
          <w:p w14:paraId="66159679" w14:textId="77777777" w:rsidR="00B64E3F" w:rsidRPr="00D52B7D" w:rsidRDefault="00B64E3F" w:rsidP="00D36472">
            <w:pPr>
              <w:jc w:val="right"/>
              <w:rPr>
                <w:rFonts w:ascii="細明體" w:eastAsia="細明體" w:hAnsi="細明體"/>
                <w:b/>
                <w:sz w:val="18"/>
                <w:szCs w:val="18"/>
              </w:rPr>
            </w:pPr>
          </w:p>
        </w:tc>
        <w:tc>
          <w:tcPr>
            <w:tcW w:w="1361" w:type="dxa"/>
            <w:tcBorders>
              <w:top w:val="nil"/>
              <w:bottom w:val="single" w:sz="8" w:space="0" w:color="auto"/>
            </w:tcBorders>
            <w:vAlign w:val="center"/>
          </w:tcPr>
          <w:p w14:paraId="653A83D6" w14:textId="77777777" w:rsidR="00B64E3F" w:rsidRPr="00D52B7D" w:rsidRDefault="00B64E3F" w:rsidP="00D36472">
            <w:pPr>
              <w:jc w:val="right"/>
              <w:rPr>
                <w:rFonts w:ascii="細明體" w:eastAsia="細明體" w:hAnsi="細明體"/>
                <w:b/>
                <w:sz w:val="18"/>
                <w:szCs w:val="18"/>
              </w:rPr>
            </w:pPr>
          </w:p>
        </w:tc>
        <w:tc>
          <w:tcPr>
            <w:tcW w:w="1304" w:type="dxa"/>
            <w:tcBorders>
              <w:top w:val="nil"/>
              <w:bottom w:val="single" w:sz="8" w:space="0" w:color="auto"/>
            </w:tcBorders>
            <w:vAlign w:val="center"/>
          </w:tcPr>
          <w:p w14:paraId="10E08774" w14:textId="77777777" w:rsidR="00B64E3F" w:rsidRPr="00D52B7D" w:rsidRDefault="00B64E3F" w:rsidP="00D36472">
            <w:pPr>
              <w:jc w:val="right"/>
              <w:rPr>
                <w:rFonts w:ascii="細明體" w:eastAsia="細明體" w:hAnsi="細明體"/>
                <w:b/>
                <w:sz w:val="18"/>
                <w:szCs w:val="18"/>
              </w:rPr>
            </w:pPr>
          </w:p>
        </w:tc>
        <w:tc>
          <w:tcPr>
            <w:tcW w:w="1304" w:type="dxa"/>
            <w:tcBorders>
              <w:top w:val="nil"/>
              <w:bottom w:val="single" w:sz="8" w:space="0" w:color="auto"/>
            </w:tcBorders>
            <w:vAlign w:val="center"/>
          </w:tcPr>
          <w:p w14:paraId="10B93766" w14:textId="77777777" w:rsidR="00B64E3F" w:rsidRPr="00D52B7D" w:rsidRDefault="00B64E3F" w:rsidP="00D36472">
            <w:pPr>
              <w:jc w:val="right"/>
              <w:rPr>
                <w:rFonts w:ascii="細明體" w:eastAsia="細明體" w:hAnsi="細明體"/>
                <w:b/>
                <w:sz w:val="18"/>
                <w:szCs w:val="18"/>
              </w:rPr>
            </w:pPr>
          </w:p>
        </w:tc>
        <w:tc>
          <w:tcPr>
            <w:tcW w:w="1417" w:type="dxa"/>
            <w:tcBorders>
              <w:top w:val="nil"/>
              <w:bottom w:val="single" w:sz="8" w:space="0" w:color="auto"/>
            </w:tcBorders>
            <w:vAlign w:val="center"/>
          </w:tcPr>
          <w:p w14:paraId="2C8EF7C2" w14:textId="77777777" w:rsidR="00B64E3F" w:rsidRPr="00D52B7D" w:rsidRDefault="00B64E3F" w:rsidP="00D36472">
            <w:pPr>
              <w:jc w:val="right"/>
              <w:rPr>
                <w:rFonts w:ascii="細明體" w:eastAsia="細明體" w:hAnsi="細明體"/>
                <w:b/>
                <w:sz w:val="18"/>
                <w:szCs w:val="18"/>
              </w:rPr>
            </w:pPr>
          </w:p>
        </w:tc>
        <w:tc>
          <w:tcPr>
            <w:tcW w:w="794" w:type="dxa"/>
            <w:tcBorders>
              <w:top w:val="nil"/>
              <w:bottom w:val="single" w:sz="8" w:space="0" w:color="auto"/>
              <w:right w:val="nil"/>
            </w:tcBorders>
            <w:vAlign w:val="center"/>
          </w:tcPr>
          <w:p w14:paraId="03C38DB2" w14:textId="77777777" w:rsidR="00B64E3F" w:rsidRPr="00D52B7D" w:rsidRDefault="00B64E3F" w:rsidP="00D36472">
            <w:pPr>
              <w:jc w:val="right"/>
              <w:rPr>
                <w:rFonts w:ascii="細明體" w:eastAsia="細明體" w:hAnsi="細明體"/>
                <w:b/>
                <w:sz w:val="18"/>
                <w:szCs w:val="18"/>
              </w:rPr>
            </w:pPr>
          </w:p>
        </w:tc>
      </w:tr>
    </w:tbl>
    <w:p w14:paraId="555741DD" w14:textId="77777777" w:rsidR="00B64E3F" w:rsidRDefault="00B64E3F" w:rsidP="00B64E3F">
      <w:pPr>
        <w:tabs>
          <w:tab w:val="left" w:pos="408"/>
        </w:tabs>
        <w:adjustRightInd w:val="0"/>
        <w:snapToGrid w:val="0"/>
        <w:spacing w:line="20" w:lineRule="exact"/>
        <w:ind w:leftChars="150" w:left="540" w:hangingChars="100" w:hanging="180"/>
        <w:jc w:val="both"/>
        <w:rPr>
          <w:rFonts w:ascii="標楷體" w:eastAsia="標楷體" w:hAnsi="標楷體"/>
          <w:sz w:val="18"/>
          <w:szCs w:val="18"/>
        </w:rPr>
      </w:pPr>
    </w:p>
    <w:tbl>
      <w:tblPr>
        <w:tblW w:w="9923" w:type="dxa"/>
        <w:tblLayout w:type="fixed"/>
        <w:tblCellMar>
          <w:left w:w="28" w:type="dxa"/>
          <w:right w:w="28" w:type="dxa"/>
        </w:tblCellMar>
        <w:tblLook w:val="0000" w:firstRow="0" w:lastRow="0" w:firstColumn="0" w:lastColumn="0" w:noHBand="0" w:noVBand="0"/>
      </w:tblPr>
      <w:tblGrid>
        <w:gridCol w:w="4036"/>
        <w:gridCol w:w="1697"/>
        <w:gridCol w:w="1697"/>
        <w:gridCol w:w="1474"/>
        <w:gridCol w:w="1019"/>
      </w:tblGrid>
      <w:tr w:rsidR="00B64E3F" w14:paraId="420BE557" w14:textId="77777777" w:rsidTr="00D240CA">
        <w:trPr>
          <w:tblHeader/>
        </w:trPr>
        <w:tc>
          <w:tcPr>
            <w:tcW w:w="9923" w:type="dxa"/>
            <w:gridSpan w:val="5"/>
            <w:tcBorders>
              <w:bottom w:val="single" w:sz="8" w:space="0" w:color="auto"/>
            </w:tcBorders>
          </w:tcPr>
          <w:p w14:paraId="0F86A2D7" w14:textId="77777777" w:rsidR="00B64E3F" w:rsidRPr="005C714B" w:rsidRDefault="00B64E3F" w:rsidP="00D36472">
            <w:pPr>
              <w:snapToGrid w:val="0"/>
              <w:spacing w:after="60" w:line="20" w:lineRule="exact"/>
              <w:jc w:val="center"/>
              <w:rPr>
                <w:rFonts w:ascii="標楷體" w:eastAsia="標楷體" w:hAnsi="標楷體"/>
                <w:b/>
                <w:sz w:val="36"/>
                <w:szCs w:val="36"/>
                <w:u w:val="single"/>
              </w:rPr>
            </w:pPr>
          </w:p>
          <w:p w14:paraId="3B21D504" w14:textId="77777777" w:rsidR="00B64E3F" w:rsidRPr="004705DA" w:rsidRDefault="00B64E3F" w:rsidP="00D36472">
            <w:pPr>
              <w:snapToGrid w:val="0"/>
              <w:spacing w:after="60"/>
              <w:jc w:val="center"/>
              <w:rPr>
                <w:rFonts w:ascii="標楷體" w:eastAsia="標楷體" w:hAnsi="標楷體"/>
                <w:b/>
                <w:sz w:val="36"/>
                <w:szCs w:val="36"/>
                <w:u w:val="single"/>
              </w:rPr>
            </w:pPr>
            <w:r w:rsidRPr="001E49DA">
              <w:rPr>
                <w:rFonts w:ascii="標楷體" w:eastAsia="標楷體" w:hAnsi="標楷體" w:hint="eastAsia"/>
                <w:b/>
                <w:sz w:val="36"/>
                <w:szCs w:val="36"/>
                <w:u w:val="single"/>
              </w:rPr>
              <w:t>臺北市文化設施發展基金</w:t>
            </w:r>
            <w:r w:rsidRPr="004705DA">
              <w:rPr>
                <w:rFonts w:ascii="標楷體" w:eastAsia="標楷體" w:hAnsi="標楷體" w:hint="eastAsia"/>
                <w:b/>
                <w:sz w:val="36"/>
                <w:szCs w:val="36"/>
                <w:u w:val="single"/>
              </w:rPr>
              <w:t>餘</w:t>
            </w:r>
            <w:proofErr w:type="gramStart"/>
            <w:r w:rsidRPr="004705DA">
              <w:rPr>
                <w:rFonts w:ascii="標楷體" w:eastAsia="標楷體" w:hAnsi="標楷體" w:hint="eastAsia"/>
                <w:b/>
                <w:sz w:val="36"/>
                <w:szCs w:val="36"/>
                <w:u w:val="single"/>
              </w:rPr>
              <w:t>絀</w:t>
            </w:r>
            <w:proofErr w:type="gramEnd"/>
            <w:r w:rsidRPr="004705DA">
              <w:rPr>
                <w:rFonts w:ascii="標楷體" w:eastAsia="標楷體" w:hAnsi="標楷體" w:hint="eastAsia"/>
                <w:b/>
                <w:sz w:val="36"/>
                <w:szCs w:val="36"/>
                <w:u w:val="single"/>
              </w:rPr>
              <w:t>審定後現金流量表</w:t>
            </w:r>
          </w:p>
          <w:p w14:paraId="1BF5DC2A" w14:textId="77777777" w:rsidR="00B64E3F" w:rsidRDefault="00B64E3F" w:rsidP="00D36472">
            <w:pPr>
              <w:tabs>
                <w:tab w:val="left" w:pos="408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sidRPr="004705DA">
              <w:rPr>
                <w:rFonts w:ascii="標楷體" w:eastAsia="標楷體" w:hAnsi="標楷體" w:hint="eastAsia"/>
                <w:sz w:val="22"/>
              </w:rPr>
              <w:t>中華民國</w:t>
            </w:r>
            <w:proofErr w:type="gramStart"/>
            <w:r w:rsidRPr="001E49DA">
              <w:rPr>
                <w:rFonts w:ascii="標楷體" w:eastAsia="標楷體" w:hAnsi="標楷體" w:hint="eastAsia"/>
                <w:sz w:val="22"/>
              </w:rPr>
              <w:t>113</w:t>
            </w:r>
            <w:proofErr w:type="gramEnd"/>
            <w:r w:rsidRPr="004705DA">
              <w:rPr>
                <w:rFonts w:ascii="標楷體" w:eastAsia="標楷體" w:hAnsi="標楷體" w:hint="eastAsia"/>
                <w:sz w:val="22"/>
              </w:rPr>
              <w:t>年度</w:t>
            </w:r>
            <w:r>
              <w:rPr>
                <w:rFonts w:ascii="標楷體" w:eastAsia="標楷體" w:hAnsi="標楷體" w:hint="eastAsia"/>
              </w:rPr>
              <w:tab/>
            </w:r>
            <w:r w:rsidRPr="00926DCB">
              <w:rPr>
                <w:rFonts w:ascii="標楷體" w:eastAsia="標楷體" w:hAnsi="標楷體" w:hint="eastAsia"/>
                <w:kern w:val="0"/>
                <w:sz w:val="20"/>
              </w:rPr>
              <w:t>單位：新臺幣元</w:t>
            </w:r>
          </w:p>
        </w:tc>
      </w:tr>
      <w:tr w:rsidR="00B64E3F" w14:paraId="2DCB83CA" w14:textId="77777777" w:rsidTr="00D240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036" w:type="dxa"/>
            <w:vMerge w:val="restart"/>
            <w:tcBorders>
              <w:top w:val="single" w:sz="8" w:space="0" w:color="auto"/>
              <w:left w:val="nil"/>
              <w:bottom w:val="nil"/>
            </w:tcBorders>
            <w:vAlign w:val="center"/>
          </w:tcPr>
          <w:p w14:paraId="5D6A0947" w14:textId="77777777" w:rsidR="00B64E3F" w:rsidRPr="004705DA" w:rsidRDefault="00B64E3F" w:rsidP="00D36472">
            <w:pPr>
              <w:ind w:left="113" w:right="113"/>
              <w:jc w:val="distribute"/>
              <w:rPr>
                <w:rFonts w:eastAsia="標楷體"/>
                <w:spacing w:val="60"/>
                <w:sz w:val="20"/>
              </w:rPr>
            </w:pPr>
            <w:r w:rsidRPr="004705DA">
              <w:rPr>
                <w:rFonts w:eastAsia="標楷體" w:hint="eastAsia"/>
                <w:spacing w:val="60"/>
                <w:sz w:val="20"/>
              </w:rPr>
              <w:t>項目</w:t>
            </w:r>
          </w:p>
        </w:tc>
        <w:tc>
          <w:tcPr>
            <w:tcW w:w="1697" w:type="dxa"/>
            <w:vMerge w:val="restart"/>
            <w:tcBorders>
              <w:top w:val="single" w:sz="8" w:space="0" w:color="auto"/>
              <w:bottom w:val="nil"/>
            </w:tcBorders>
            <w:vAlign w:val="center"/>
          </w:tcPr>
          <w:p w14:paraId="47F2DE5B" w14:textId="77777777" w:rsidR="00B64E3F" w:rsidRPr="004705DA" w:rsidRDefault="00B64E3F" w:rsidP="00DA6DF7">
            <w:pPr>
              <w:ind w:left="113" w:right="33"/>
              <w:jc w:val="distribute"/>
              <w:rPr>
                <w:rFonts w:eastAsia="標楷體"/>
                <w:spacing w:val="60"/>
                <w:sz w:val="20"/>
              </w:rPr>
            </w:pPr>
            <w:r w:rsidRPr="004705DA">
              <w:rPr>
                <w:rFonts w:eastAsia="標楷體" w:hint="eastAsia"/>
                <w:spacing w:val="60"/>
                <w:sz w:val="20"/>
              </w:rPr>
              <w:t>預算數</w:t>
            </w:r>
          </w:p>
        </w:tc>
        <w:tc>
          <w:tcPr>
            <w:tcW w:w="1697" w:type="dxa"/>
            <w:vMerge w:val="restart"/>
            <w:tcBorders>
              <w:top w:val="single" w:sz="8" w:space="0" w:color="auto"/>
            </w:tcBorders>
            <w:vAlign w:val="center"/>
          </w:tcPr>
          <w:p w14:paraId="4B4922AC" w14:textId="77777777" w:rsidR="00B64E3F" w:rsidRPr="004705DA" w:rsidRDefault="00B64E3F" w:rsidP="00DA6DF7">
            <w:pPr>
              <w:ind w:left="113" w:right="33"/>
              <w:jc w:val="distribute"/>
              <w:rPr>
                <w:rFonts w:eastAsia="標楷體"/>
                <w:spacing w:val="60"/>
                <w:sz w:val="20"/>
              </w:rPr>
            </w:pPr>
            <w:r w:rsidRPr="004705DA">
              <w:rPr>
                <w:rFonts w:eastAsia="標楷體" w:hint="eastAsia"/>
                <w:spacing w:val="60"/>
                <w:sz w:val="20"/>
              </w:rPr>
              <w:t>決算數</w:t>
            </w:r>
          </w:p>
        </w:tc>
        <w:tc>
          <w:tcPr>
            <w:tcW w:w="2493" w:type="dxa"/>
            <w:gridSpan w:val="2"/>
            <w:tcBorders>
              <w:top w:val="single" w:sz="8" w:space="0" w:color="auto"/>
              <w:bottom w:val="nil"/>
              <w:right w:val="nil"/>
            </w:tcBorders>
            <w:vAlign w:val="center"/>
          </w:tcPr>
          <w:p w14:paraId="4FC4039D" w14:textId="77777777" w:rsidR="00B64E3F" w:rsidRPr="004705DA" w:rsidRDefault="00B64E3F" w:rsidP="00D36472">
            <w:pPr>
              <w:ind w:left="113" w:right="113"/>
              <w:jc w:val="distribute"/>
              <w:rPr>
                <w:rFonts w:ascii="標楷體" w:eastAsia="標楷體" w:hAnsi="標楷體"/>
                <w:spacing w:val="60"/>
                <w:sz w:val="20"/>
              </w:rPr>
            </w:pPr>
            <w:r w:rsidRPr="004705DA">
              <w:rPr>
                <w:rFonts w:ascii="標楷體" w:eastAsia="標楷體" w:hAnsi="標楷體" w:hint="eastAsia"/>
                <w:spacing w:val="60"/>
                <w:sz w:val="20"/>
              </w:rPr>
              <w:t>比較增減</w:t>
            </w:r>
          </w:p>
        </w:tc>
      </w:tr>
      <w:tr w:rsidR="00B64E3F" w14:paraId="2F5B15AE" w14:textId="77777777" w:rsidTr="00D240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036" w:type="dxa"/>
            <w:vMerge/>
            <w:tcBorders>
              <w:top w:val="nil"/>
              <w:left w:val="nil"/>
              <w:bottom w:val="single" w:sz="8" w:space="0" w:color="auto"/>
            </w:tcBorders>
            <w:vAlign w:val="center"/>
          </w:tcPr>
          <w:p w14:paraId="738BA97B" w14:textId="77777777" w:rsidR="00B64E3F" w:rsidRPr="004705DA" w:rsidRDefault="00B64E3F" w:rsidP="00D36472">
            <w:pPr>
              <w:ind w:left="113" w:right="113"/>
              <w:jc w:val="distribute"/>
              <w:rPr>
                <w:rFonts w:eastAsia="標楷體"/>
                <w:spacing w:val="60"/>
                <w:sz w:val="20"/>
              </w:rPr>
            </w:pPr>
          </w:p>
        </w:tc>
        <w:tc>
          <w:tcPr>
            <w:tcW w:w="1697" w:type="dxa"/>
            <w:vMerge/>
            <w:tcBorders>
              <w:top w:val="nil"/>
              <w:bottom w:val="single" w:sz="8" w:space="0" w:color="auto"/>
            </w:tcBorders>
            <w:vAlign w:val="center"/>
          </w:tcPr>
          <w:p w14:paraId="4FF1D05D" w14:textId="77777777" w:rsidR="00B64E3F" w:rsidRPr="004705DA" w:rsidRDefault="00B64E3F" w:rsidP="00D36472">
            <w:pPr>
              <w:ind w:left="113" w:right="113"/>
              <w:jc w:val="distribute"/>
              <w:rPr>
                <w:rFonts w:eastAsia="標楷體"/>
                <w:spacing w:val="60"/>
                <w:sz w:val="20"/>
              </w:rPr>
            </w:pPr>
          </w:p>
        </w:tc>
        <w:tc>
          <w:tcPr>
            <w:tcW w:w="1697" w:type="dxa"/>
            <w:vMerge/>
            <w:tcBorders>
              <w:bottom w:val="single" w:sz="8" w:space="0" w:color="auto"/>
            </w:tcBorders>
            <w:vAlign w:val="center"/>
          </w:tcPr>
          <w:p w14:paraId="0AD36338" w14:textId="77777777" w:rsidR="00B64E3F" w:rsidRPr="004705DA" w:rsidRDefault="00B64E3F" w:rsidP="00D36472">
            <w:pPr>
              <w:ind w:left="113" w:right="113"/>
              <w:jc w:val="distribute"/>
              <w:rPr>
                <w:rFonts w:eastAsia="標楷體"/>
                <w:spacing w:val="60"/>
                <w:sz w:val="20"/>
              </w:rPr>
            </w:pPr>
          </w:p>
        </w:tc>
        <w:tc>
          <w:tcPr>
            <w:tcW w:w="1474" w:type="dxa"/>
            <w:tcBorders>
              <w:top w:val="single" w:sz="4" w:space="0" w:color="auto"/>
              <w:bottom w:val="single" w:sz="8" w:space="0" w:color="auto"/>
            </w:tcBorders>
            <w:vAlign w:val="center"/>
          </w:tcPr>
          <w:p w14:paraId="6A92103E" w14:textId="77777777" w:rsidR="00B64E3F" w:rsidRPr="004705DA" w:rsidRDefault="00B64E3F" w:rsidP="00EF252D">
            <w:pPr>
              <w:ind w:left="113"/>
              <w:jc w:val="distribute"/>
              <w:rPr>
                <w:rFonts w:ascii="標楷體" w:eastAsia="標楷體" w:hAnsi="標楷體"/>
                <w:spacing w:val="60"/>
                <w:sz w:val="20"/>
              </w:rPr>
            </w:pPr>
            <w:r w:rsidRPr="004705DA">
              <w:rPr>
                <w:rFonts w:ascii="標楷體" w:eastAsia="標楷體" w:hAnsi="標楷體" w:hint="eastAsia"/>
                <w:spacing w:val="60"/>
                <w:sz w:val="20"/>
              </w:rPr>
              <w:t>金額</w:t>
            </w:r>
          </w:p>
        </w:tc>
        <w:tc>
          <w:tcPr>
            <w:tcW w:w="1019" w:type="dxa"/>
            <w:tcBorders>
              <w:top w:val="single" w:sz="4" w:space="0" w:color="auto"/>
              <w:bottom w:val="single" w:sz="8" w:space="0" w:color="auto"/>
              <w:right w:val="nil"/>
            </w:tcBorders>
            <w:vAlign w:val="center"/>
          </w:tcPr>
          <w:p w14:paraId="0085FD82" w14:textId="77777777" w:rsidR="00B64E3F" w:rsidRPr="004705DA" w:rsidRDefault="00B64E3F" w:rsidP="00EF252D">
            <w:pPr>
              <w:ind w:left="113" w:right="-31"/>
              <w:jc w:val="distribute"/>
              <w:rPr>
                <w:rFonts w:ascii="標楷體" w:eastAsia="標楷體" w:hAnsi="標楷體"/>
                <w:spacing w:val="60"/>
                <w:sz w:val="20"/>
              </w:rPr>
            </w:pPr>
            <w:r w:rsidRPr="004705DA">
              <w:rPr>
                <w:rFonts w:ascii="標楷體" w:eastAsia="標楷體" w:hAnsi="標楷體" w:hint="eastAsia"/>
                <w:spacing w:val="60"/>
                <w:sz w:val="20"/>
              </w:rPr>
              <w:t>％</w:t>
            </w:r>
          </w:p>
        </w:tc>
      </w:tr>
      <w:tr w:rsidR="00B64E3F" w14:paraId="4C194FB1" w14:textId="77777777" w:rsidTr="00D240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036" w:type="dxa"/>
            <w:tcBorders>
              <w:top w:val="nil"/>
              <w:left w:val="nil"/>
              <w:bottom w:val="nil"/>
            </w:tcBorders>
            <w:vAlign w:val="center"/>
          </w:tcPr>
          <w:p w14:paraId="545B898E" w14:textId="77777777" w:rsidR="00B64E3F" w:rsidRPr="00926DCB" w:rsidRDefault="00B64E3F" w:rsidP="00D36472">
            <w:pPr>
              <w:rPr>
                <w:rFonts w:ascii="標楷體" w:eastAsia="標楷體" w:hAnsi="標楷體"/>
                <w:kern w:val="0"/>
                <w:sz w:val="20"/>
              </w:rPr>
            </w:pPr>
            <w:r w:rsidRPr="007E0076">
              <w:rPr>
                <w:rFonts w:ascii="標楷體" w:eastAsia="標楷體" w:hAnsi="標楷體" w:hint="eastAsia"/>
                <w:b/>
                <w:kern w:val="0"/>
                <w:sz w:val="20"/>
              </w:rPr>
              <w:t>業務活動之現金流量</w:t>
            </w:r>
          </w:p>
        </w:tc>
        <w:tc>
          <w:tcPr>
            <w:tcW w:w="1697" w:type="dxa"/>
            <w:tcBorders>
              <w:top w:val="nil"/>
              <w:bottom w:val="nil"/>
            </w:tcBorders>
            <w:vAlign w:val="center"/>
          </w:tcPr>
          <w:p w14:paraId="56B8EDA8" w14:textId="77777777" w:rsidR="00B64E3F" w:rsidRPr="004705DA" w:rsidRDefault="00B64E3F" w:rsidP="00D36472">
            <w:pPr>
              <w:autoSpaceDE w:val="0"/>
              <w:autoSpaceDN w:val="0"/>
              <w:adjustRightInd w:val="0"/>
              <w:jc w:val="right"/>
              <w:rPr>
                <w:rFonts w:ascii="細明體" w:eastAsia="細明體" w:hAnsi="細明體"/>
                <w:kern w:val="0"/>
                <w:sz w:val="18"/>
              </w:rPr>
            </w:pPr>
          </w:p>
        </w:tc>
        <w:tc>
          <w:tcPr>
            <w:tcW w:w="1697" w:type="dxa"/>
            <w:tcBorders>
              <w:top w:val="nil"/>
              <w:bottom w:val="nil"/>
            </w:tcBorders>
            <w:vAlign w:val="center"/>
          </w:tcPr>
          <w:p w14:paraId="0F8218C1" w14:textId="77777777" w:rsidR="00B64E3F" w:rsidRPr="004705DA" w:rsidRDefault="00B64E3F" w:rsidP="00D36472">
            <w:pPr>
              <w:autoSpaceDE w:val="0"/>
              <w:autoSpaceDN w:val="0"/>
              <w:adjustRightInd w:val="0"/>
              <w:jc w:val="right"/>
              <w:rPr>
                <w:rFonts w:ascii="細明體" w:eastAsia="細明體" w:hAnsi="細明體"/>
                <w:kern w:val="0"/>
                <w:sz w:val="18"/>
              </w:rPr>
            </w:pPr>
          </w:p>
        </w:tc>
        <w:tc>
          <w:tcPr>
            <w:tcW w:w="1474" w:type="dxa"/>
            <w:tcBorders>
              <w:top w:val="nil"/>
              <w:bottom w:val="nil"/>
            </w:tcBorders>
            <w:vAlign w:val="center"/>
          </w:tcPr>
          <w:p w14:paraId="0CFC6BF9" w14:textId="77777777" w:rsidR="00B64E3F" w:rsidRPr="004705DA" w:rsidRDefault="00B64E3F" w:rsidP="00D36472">
            <w:pPr>
              <w:autoSpaceDE w:val="0"/>
              <w:autoSpaceDN w:val="0"/>
              <w:adjustRightInd w:val="0"/>
              <w:jc w:val="right"/>
              <w:rPr>
                <w:rFonts w:ascii="細明體" w:eastAsia="細明體" w:hAnsi="細明體"/>
                <w:kern w:val="0"/>
                <w:sz w:val="18"/>
              </w:rPr>
            </w:pPr>
          </w:p>
        </w:tc>
        <w:tc>
          <w:tcPr>
            <w:tcW w:w="1019" w:type="dxa"/>
            <w:tcBorders>
              <w:top w:val="nil"/>
              <w:bottom w:val="nil"/>
              <w:right w:val="nil"/>
            </w:tcBorders>
            <w:vAlign w:val="center"/>
          </w:tcPr>
          <w:p w14:paraId="4AC6EA5A" w14:textId="77777777" w:rsidR="00B64E3F" w:rsidRPr="004705DA" w:rsidRDefault="00B64E3F" w:rsidP="00D36472">
            <w:pPr>
              <w:autoSpaceDE w:val="0"/>
              <w:autoSpaceDN w:val="0"/>
              <w:adjustRightInd w:val="0"/>
              <w:jc w:val="right"/>
              <w:rPr>
                <w:rFonts w:ascii="細明體" w:eastAsia="細明體" w:hAnsi="細明體"/>
                <w:kern w:val="0"/>
                <w:sz w:val="18"/>
              </w:rPr>
            </w:pPr>
          </w:p>
        </w:tc>
      </w:tr>
      <w:tr w:rsidR="00B64E3F" w14:paraId="604967D5" w14:textId="77777777" w:rsidTr="00D240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036" w:type="dxa"/>
            <w:tcBorders>
              <w:top w:val="nil"/>
              <w:left w:val="nil"/>
              <w:bottom w:val="nil"/>
            </w:tcBorders>
            <w:vAlign w:val="center"/>
          </w:tcPr>
          <w:p w14:paraId="021320B5" w14:textId="77777777" w:rsidR="00B64E3F" w:rsidRPr="00926DCB" w:rsidRDefault="00B64E3F" w:rsidP="00D36472">
            <w:pPr>
              <w:ind w:leftChars="100" w:left="240"/>
              <w:rPr>
                <w:rFonts w:ascii="標楷體" w:eastAsia="標楷體" w:hAnsi="標楷體"/>
                <w:kern w:val="0"/>
                <w:sz w:val="20"/>
              </w:rPr>
            </w:pPr>
            <w:r w:rsidRPr="007E0076">
              <w:rPr>
                <w:rFonts w:ascii="標楷體" w:eastAsia="標楷體" w:hAnsi="標楷體" w:hint="eastAsia"/>
                <w:kern w:val="0"/>
                <w:sz w:val="20"/>
              </w:rPr>
              <w:t>本期賸餘（短</w:t>
            </w:r>
            <w:proofErr w:type="gramStart"/>
            <w:r w:rsidRPr="007E0076">
              <w:rPr>
                <w:rFonts w:ascii="標楷體" w:eastAsia="標楷體" w:hAnsi="標楷體" w:hint="eastAsia"/>
                <w:kern w:val="0"/>
                <w:sz w:val="20"/>
              </w:rPr>
              <w:t>絀</w:t>
            </w:r>
            <w:proofErr w:type="gramEnd"/>
            <w:r w:rsidRPr="007E0076">
              <w:rPr>
                <w:rFonts w:ascii="標楷體" w:eastAsia="標楷體" w:hAnsi="標楷體" w:hint="eastAsia"/>
                <w:kern w:val="0"/>
                <w:sz w:val="20"/>
              </w:rPr>
              <w:t>）</w:t>
            </w:r>
          </w:p>
        </w:tc>
        <w:tc>
          <w:tcPr>
            <w:tcW w:w="1697" w:type="dxa"/>
            <w:tcBorders>
              <w:top w:val="nil"/>
              <w:bottom w:val="nil"/>
            </w:tcBorders>
            <w:vAlign w:val="center"/>
          </w:tcPr>
          <w:p w14:paraId="32DA6658"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28,009,000</w:t>
            </w:r>
          </w:p>
        </w:tc>
        <w:tc>
          <w:tcPr>
            <w:tcW w:w="1697" w:type="dxa"/>
            <w:tcBorders>
              <w:top w:val="nil"/>
              <w:bottom w:val="nil"/>
            </w:tcBorders>
            <w:vAlign w:val="center"/>
          </w:tcPr>
          <w:p w14:paraId="7F950659"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25,527,450</w:t>
            </w:r>
          </w:p>
        </w:tc>
        <w:tc>
          <w:tcPr>
            <w:tcW w:w="1474" w:type="dxa"/>
            <w:tcBorders>
              <w:top w:val="nil"/>
              <w:bottom w:val="nil"/>
            </w:tcBorders>
            <w:vAlign w:val="center"/>
          </w:tcPr>
          <w:p w14:paraId="13218703"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- 2,481,550</w:t>
            </w:r>
          </w:p>
        </w:tc>
        <w:tc>
          <w:tcPr>
            <w:tcW w:w="1019" w:type="dxa"/>
            <w:tcBorders>
              <w:top w:val="nil"/>
              <w:bottom w:val="nil"/>
              <w:right w:val="nil"/>
            </w:tcBorders>
            <w:vAlign w:val="center"/>
          </w:tcPr>
          <w:p w14:paraId="0845292D"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- 8.86</w:t>
            </w:r>
          </w:p>
        </w:tc>
      </w:tr>
      <w:tr w:rsidR="00B64E3F" w14:paraId="0C8D55EB" w14:textId="77777777" w:rsidTr="00D240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036" w:type="dxa"/>
            <w:tcBorders>
              <w:top w:val="nil"/>
              <w:left w:val="nil"/>
              <w:bottom w:val="nil"/>
            </w:tcBorders>
            <w:vAlign w:val="center"/>
          </w:tcPr>
          <w:p w14:paraId="7B2130F7" w14:textId="77777777" w:rsidR="00B64E3F" w:rsidRPr="00926DCB" w:rsidRDefault="00B64E3F" w:rsidP="00D36472">
            <w:pPr>
              <w:ind w:leftChars="100" w:left="240"/>
              <w:rPr>
                <w:rFonts w:ascii="標楷體" w:eastAsia="標楷體" w:hAnsi="標楷體"/>
                <w:kern w:val="0"/>
                <w:sz w:val="20"/>
              </w:rPr>
            </w:pPr>
            <w:r w:rsidRPr="007E0076">
              <w:rPr>
                <w:rFonts w:ascii="標楷體" w:eastAsia="標楷體" w:hAnsi="標楷體" w:hint="eastAsia"/>
                <w:kern w:val="0"/>
                <w:sz w:val="20"/>
              </w:rPr>
              <w:t>未計利息股利之本期賸餘（短</w:t>
            </w:r>
            <w:proofErr w:type="gramStart"/>
            <w:r w:rsidRPr="007E0076">
              <w:rPr>
                <w:rFonts w:ascii="標楷體" w:eastAsia="標楷體" w:hAnsi="標楷體" w:hint="eastAsia"/>
                <w:kern w:val="0"/>
                <w:sz w:val="20"/>
              </w:rPr>
              <w:t>絀</w:t>
            </w:r>
            <w:proofErr w:type="gramEnd"/>
            <w:r w:rsidRPr="007E0076">
              <w:rPr>
                <w:rFonts w:ascii="標楷體" w:eastAsia="標楷體" w:hAnsi="標楷體" w:hint="eastAsia"/>
                <w:kern w:val="0"/>
                <w:sz w:val="20"/>
              </w:rPr>
              <w:t>）</w:t>
            </w:r>
          </w:p>
        </w:tc>
        <w:tc>
          <w:tcPr>
            <w:tcW w:w="1697" w:type="dxa"/>
            <w:tcBorders>
              <w:top w:val="nil"/>
              <w:bottom w:val="nil"/>
            </w:tcBorders>
            <w:vAlign w:val="center"/>
          </w:tcPr>
          <w:p w14:paraId="436064B9"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28,009,000</w:t>
            </w:r>
          </w:p>
        </w:tc>
        <w:tc>
          <w:tcPr>
            <w:tcW w:w="1697" w:type="dxa"/>
            <w:tcBorders>
              <w:top w:val="nil"/>
              <w:bottom w:val="nil"/>
            </w:tcBorders>
            <w:vAlign w:val="center"/>
          </w:tcPr>
          <w:p w14:paraId="6404E3BF"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25,527,450</w:t>
            </w:r>
          </w:p>
        </w:tc>
        <w:tc>
          <w:tcPr>
            <w:tcW w:w="1474" w:type="dxa"/>
            <w:tcBorders>
              <w:top w:val="nil"/>
              <w:bottom w:val="nil"/>
            </w:tcBorders>
            <w:vAlign w:val="center"/>
          </w:tcPr>
          <w:p w14:paraId="2AA20EB9"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- 2,481,550</w:t>
            </w:r>
          </w:p>
        </w:tc>
        <w:tc>
          <w:tcPr>
            <w:tcW w:w="1019" w:type="dxa"/>
            <w:tcBorders>
              <w:top w:val="nil"/>
              <w:bottom w:val="nil"/>
              <w:right w:val="nil"/>
            </w:tcBorders>
            <w:vAlign w:val="center"/>
          </w:tcPr>
          <w:p w14:paraId="261B9E1C"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- 8.86</w:t>
            </w:r>
          </w:p>
        </w:tc>
      </w:tr>
      <w:tr w:rsidR="00B64E3F" w14:paraId="266F209E" w14:textId="77777777" w:rsidTr="00D240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036" w:type="dxa"/>
            <w:tcBorders>
              <w:top w:val="nil"/>
              <w:left w:val="nil"/>
              <w:bottom w:val="nil"/>
            </w:tcBorders>
            <w:vAlign w:val="center"/>
          </w:tcPr>
          <w:p w14:paraId="2525BF43" w14:textId="77777777" w:rsidR="00B64E3F" w:rsidRPr="00926DCB" w:rsidRDefault="00B64E3F" w:rsidP="00D36472">
            <w:pPr>
              <w:ind w:leftChars="100" w:left="240"/>
              <w:rPr>
                <w:rFonts w:ascii="標楷體" w:eastAsia="標楷體" w:hAnsi="標楷體"/>
                <w:kern w:val="0"/>
                <w:sz w:val="20"/>
              </w:rPr>
            </w:pPr>
            <w:r w:rsidRPr="007E0076">
              <w:rPr>
                <w:rFonts w:ascii="標楷體" w:eastAsia="標楷體" w:hAnsi="標楷體" w:hint="eastAsia"/>
                <w:kern w:val="0"/>
                <w:sz w:val="20"/>
              </w:rPr>
              <w:t>調整項目</w:t>
            </w:r>
          </w:p>
        </w:tc>
        <w:tc>
          <w:tcPr>
            <w:tcW w:w="1697" w:type="dxa"/>
            <w:tcBorders>
              <w:top w:val="nil"/>
              <w:bottom w:val="nil"/>
            </w:tcBorders>
            <w:vAlign w:val="center"/>
          </w:tcPr>
          <w:p w14:paraId="34272B3B"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33,444,000</w:t>
            </w:r>
          </w:p>
        </w:tc>
        <w:tc>
          <w:tcPr>
            <w:tcW w:w="1697" w:type="dxa"/>
            <w:tcBorders>
              <w:top w:val="nil"/>
              <w:bottom w:val="nil"/>
            </w:tcBorders>
            <w:vAlign w:val="center"/>
          </w:tcPr>
          <w:p w14:paraId="5DB2519F"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36,236,796</w:t>
            </w:r>
          </w:p>
        </w:tc>
        <w:tc>
          <w:tcPr>
            <w:tcW w:w="1474" w:type="dxa"/>
            <w:tcBorders>
              <w:top w:val="nil"/>
              <w:bottom w:val="nil"/>
            </w:tcBorders>
            <w:vAlign w:val="center"/>
          </w:tcPr>
          <w:p w14:paraId="1CF21CC7"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2,792,796</w:t>
            </w:r>
          </w:p>
        </w:tc>
        <w:tc>
          <w:tcPr>
            <w:tcW w:w="1019" w:type="dxa"/>
            <w:tcBorders>
              <w:top w:val="nil"/>
              <w:bottom w:val="nil"/>
              <w:right w:val="nil"/>
            </w:tcBorders>
            <w:vAlign w:val="center"/>
          </w:tcPr>
          <w:p w14:paraId="0F46B3DF"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8.35</w:t>
            </w:r>
          </w:p>
        </w:tc>
      </w:tr>
      <w:tr w:rsidR="00B64E3F" w14:paraId="7F15E14D" w14:textId="77777777" w:rsidTr="00D240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036" w:type="dxa"/>
            <w:tcBorders>
              <w:top w:val="nil"/>
              <w:left w:val="nil"/>
              <w:bottom w:val="nil"/>
            </w:tcBorders>
            <w:vAlign w:val="center"/>
          </w:tcPr>
          <w:p w14:paraId="1043267E" w14:textId="77777777" w:rsidR="00B64E3F" w:rsidRPr="00926DCB" w:rsidRDefault="00B64E3F" w:rsidP="00D36472">
            <w:pPr>
              <w:ind w:leftChars="100" w:left="240"/>
              <w:rPr>
                <w:rFonts w:ascii="標楷體" w:eastAsia="標楷體" w:hAnsi="標楷體"/>
                <w:kern w:val="0"/>
                <w:sz w:val="20"/>
              </w:rPr>
            </w:pPr>
            <w:r w:rsidRPr="007E0076">
              <w:rPr>
                <w:rFonts w:ascii="標楷體" w:eastAsia="標楷體" w:hAnsi="標楷體" w:hint="eastAsia"/>
                <w:kern w:val="0"/>
                <w:sz w:val="20"/>
              </w:rPr>
              <w:t>未計利息股利之現金流入（流出）</w:t>
            </w:r>
          </w:p>
        </w:tc>
        <w:tc>
          <w:tcPr>
            <w:tcW w:w="1697" w:type="dxa"/>
            <w:tcBorders>
              <w:top w:val="nil"/>
              <w:bottom w:val="nil"/>
            </w:tcBorders>
            <w:vAlign w:val="center"/>
          </w:tcPr>
          <w:p w14:paraId="7B28621F"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61,453,000</w:t>
            </w:r>
          </w:p>
        </w:tc>
        <w:tc>
          <w:tcPr>
            <w:tcW w:w="1697" w:type="dxa"/>
            <w:tcBorders>
              <w:top w:val="nil"/>
              <w:bottom w:val="nil"/>
            </w:tcBorders>
            <w:vAlign w:val="center"/>
          </w:tcPr>
          <w:p w14:paraId="574941DC"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61,764,246</w:t>
            </w:r>
          </w:p>
        </w:tc>
        <w:tc>
          <w:tcPr>
            <w:tcW w:w="1474" w:type="dxa"/>
            <w:tcBorders>
              <w:top w:val="nil"/>
              <w:bottom w:val="nil"/>
            </w:tcBorders>
            <w:vAlign w:val="center"/>
          </w:tcPr>
          <w:p w14:paraId="307085D7"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311,246</w:t>
            </w:r>
          </w:p>
        </w:tc>
        <w:tc>
          <w:tcPr>
            <w:tcW w:w="1019" w:type="dxa"/>
            <w:tcBorders>
              <w:top w:val="nil"/>
              <w:bottom w:val="nil"/>
              <w:right w:val="nil"/>
            </w:tcBorders>
            <w:vAlign w:val="center"/>
          </w:tcPr>
          <w:p w14:paraId="67CB58AD"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0.51</w:t>
            </w:r>
          </w:p>
        </w:tc>
      </w:tr>
      <w:tr w:rsidR="00B64E3F" w14:paraId="30C46ECB" w14:textId="77777777" w:rsidTr="00D240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036" w:type="dxa"/>
            <w:tcBorders>
              <w:top w:val="nil"/>
              <w:left w:val="nil"/>
              <w:bottom w:val="nil"/>
            </w:tcBorders>
            <w:vAlign w:val="center"/>
          </w:tcPr>
          <w:p w14:paraId="05713BDD" w14:textId="77777777" w:rsidR="00B64E3F" w:rsidRPr="00926DCB" w:rsidRDefault="00B64E3F" w:rsidP="00D36472">
            <w:pPr>
              <w:ind w:leftChars="175" w:left="420"/>
              <w:rPr>
                <w:rFonts w:ascii="標楷體" w:eastAsia="標楷體" w:hAnsi="標楷體"/>
                <w:kern w:val="0"/>
                <w:sz w:val="20"/>
              </w:rPr>
            </w:pPr>
            <w:r w:rsidRPr="007E0076">
              <w:rPr>
                <w:rFonts w:ascii="標楷體" w:eastAsia="標楷體" w:hAnsi="標楷體" w:hint="eastAsia"/>
                <w:b/>
                <w:kern w:val="0"/>
                <w:sz w:val="20"/>
              </w:rPr>
              <w:t>業務活動之淨現金流入（流出）</w:t>
            </w:r>
          </w:p>
        </w:tc>
        <w:tc>
          <w:tcPr>
            <w:tcW w:w="1697" w:type="dxa"/>
            <w:tcBorders>
              <w:top w:val="nil"/>
              <w:bottom w:val="nil"/>
            </w:tcBorders>
            <w:vAlign w:val="center"/>
          </w:tcPr>
          <w:p w14:paraId="64124E8C"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61,453,000</w:t>
            </w:r>
          </w:p>
        </w:tc>
        <w:tc>
          <w:tcPr>
            <w:tcW w:w="1697" w:type="dxa"/>
            <w:tcBorders>
              <w:top w:val="nil"/>
              <w:bottom w:val="nil"/>
            </w:tcBorders>
            <w:vAlign w:val="center"/>
          </w:tcPr>
          <w:p w14:paraId="2D5C32B8"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61,764,246</w:t>
            </w:r>
          </w:p>
        </w:tc>
        <w:tc>
          <w:tcPr>
            <w:tcW w:w="1474" w:type="dxa"/>
            <w:tcBorders>
              <w:top w:val="nil"/>
              <w:bottom w:val="nil"/>
            </w:tcBorders>
            <w:vAlign w:val="center"/>
          </w:tcPr>
          <w:p w14:paraId="451278DD"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311,246</w:t>
            </w:r>
          </w:p>
        </w:tc>
        <w:tc>
          <w:tcPr>
            <w:tcW w:w="1019" w:type="dxa"/>
            <w:tcBorders>
              <w:top w:val="nil"/>
              <w:bottom w:val="nil"/>
              <w:right w:val="nil"/>
            </w:tcBorders>
            <w:vAlign w:val="center"/>
          </w:tcPr>
          <w:p w14:paraId="70B37CB7"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0.51</w:t>
            </w:r>
          </w:p>
        </w:tc>
      </w:tr>
      <w:tr w:rsidR="00B64E3F" w14:paraId="1047D056" w14:textId="77777777" w:rsidTr="00D240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036" w:type="dxa"/>
            <w:tcBorders>
              <w:top w:val="nil"/>
              <w:left w:val="nil"/>
              <w:bottom w:val="nil"/>
            </w:tcBorders>
            <w:vAlign w:val="center"/>
          </w:tcPr>
          <w:p w14:paraId="7ADB3464" w14:textId="77777777" w:rsidR="00B64E3F" w:rsidRPr="00926DCB" w:rsidRDefault="00B64E3F" w:rsidP="00D36472">
            <w:pPr>
              <w:rPr>
                <w:rFonts w:ascii="標楷體" w:eastAsia="標楷體" w:hAnsi="標楷體"/>
                <w:kern w:val="0"/>
                <w:sz w:val="20"/>
              </w:rPr>
            </w:pPr>
            <w:r w:rsidRPr="007E0076">
              <w:rPr>
                <w:rFonts w:ascii="標楷體" w:eastAsia="標楷體" w:hAnsi="標楷體" w:hint="eastAsia"/>
                <w:b/>
                <w:kern w:val="0"/>
                <w:sz w:val="20"/>
              </w:rPr>
              <w:t>投資活動之現金流量</w:t>
            </w:r>
          </w:p>
        </w:tc>
        <w:tc>
          <w:tcPr>
            <w:tcW w:w="1697" w:type="dxa"/>
            <w:tcBorders>
              <w:top w:val="nil"/>
              <w:bottom w:val="nil"/>
            </w:tcBorders>
            <w:vAlign w:val="center"/>
          </w:tcPr>
          <w:p w14:paraId="4675C794" w14:textId="77777777" w:rsidR="00B64E3F" w:rsidRPr="004705DA" w:rsidRDefault="00B64E3F" w:rsidP="00D36472">
            <w:pPr>
              <w:autoSpaceDE w:val="0"/>
              <w:autoSpaceDN w:val="0"/>
              <w:adjustRightInd w:val="0"/>
              <w:jc w:val="right"/>
              <w:rPr>
                <w:rFonts w:ascii="細明體" w:eastAsia="細明體" w:hAnsi="細明體"/>
                <w:kern w:val="0"/>
                <w:sz w:val="18"/>
              </w:rPr>
            </w:pPr>
          </w:p>
        </w:tc>
        <w:tc>
          <w:tcPr>
            <w:tcW w:w="1697" w:type="dxa"/>
            <w:tcBorders>
              <w:top w:val="nil"/>
              <w:bottom w:val="nil"/>
            </w:tcBorders>
            <w:vAlign w:val="center"/>
          </w:tcPr>
          <w:p w14:paraId="2F765E4B" w14:textId="77777777" w:rsidR="00B64E3F" w:rsidRPr="004705DA" w:rsidRDefault="00B64E3F" w:rsidP="00D36472">
            <w:pPr>
              <w:autoSpaceDE w:val="0"/>
              <w:autoSpaceDN w:val="0"/>
              <w:adjustRightInd w:val="0"/>
              <w:jc w:val="right"/>
              <w:rPr>
                <w:rFonts w:ascii="細明體" w:eastAsia="細明體" w:hAnsi="細明體"/>
                <w:kern w:val="0"/>
                <w:sz w:val="18"/>
              </w:rPr>
            </w:pPr>
          </w:p>
        </w:tc>
        <w:tc>
          <w:tcPr>
            <w:tcW w:w="1474" w:type="dxa"/>
            <w:tcBorders>
              <w:top w:val="nil"/>
              <w:bottom w:val="nil"/>
            </w:tcBorders>
            <w:vAlign w:val="center"/>
          </w:tcPr>
          <w:p w14:paraId="6B0C41CE" w14:textId="77777777" w:rsidR="00B64E3F" w:rsidRPr="004705DA" w:rsidRDefault="00B64E3F" w:rsidP="00D36472">
            <w:pPr>
              <w:autoSpaceDE w:val="0"/>
              <w:autoSpaceDN w:val="0"/>
              <w:adjustRightInd w:val="0"/>
              <w:jc w:val="right"/>
              <w:rPr>
                <w:rFonts w:ascii="細明體" w:eastAsia="細明體" w:hAnsi="細明體"/>
                <w:kern w:val="0"/>
                <w:sz w:val="18"/>
              </w:rPr>
            </w:pPr>
          </w:p>
        </w:tc>
        <w:tc>
          <w:tcPr>
            <w:tcW w:w="1019" w:type="dxa"/>
            <w:tcBorders>
              <w:top w:val="nil"/>
              <w:bottom w:val="nil"/>
              <w:right w:val="nil"/>
            </w:tcBorders>
            <w:vAlign w:val="center"/>
          </w:tcPr>
          <w:p w14:paraId="50455E84" w14:textId="77777777" w:rsidR="00B64E3F" w:rsidRPr="004705DA" w:rsidRDefault="00B64E3F" w:rsidP="00D36472">
            <w:pPr>
              <w:autoSpaceDE w:val="0"/>
              <w:autoSpaceDN w:val="0"/>
              <w:adjustRightInd w:val="0"/>
              <w:jc w:val="right"/>
              <w:rPr>
                <w:rFonts w:ascii="細明體" w:eastAsia="細明體" w:hAnsi="細明體"/>
                <w:kern w:val="0"/>
                <w:sz w:val="18"/>
              </w:rPr>
            </w:pPr>
          </w:p>
        </w:tc>
      </w:tr>
      <w:tr w:rsidR="00B64E3F" w14:paraId="74DF0CAD" w14:textId="77777777" w:rsidTr="00D240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036" w:type="dxa"/>
            <w:tcBorders>
              <w:top w:val="nil"/>
              <w:left w:val="nil"/>
              <w:bottom w:val="nil"/>
            </w:tcBorders>
            <w:vAlign w:val="center"/>
          </w:tcPr>
          <w:p w14:paraId="2E1039AD" w14:textId="77777777" w:rsidR="00B64E3F" w:rsidRPr="00926DCB" w:rsidRDefault="00B64E3F" w:rsidP="00D36472">
            <w:pPr>
              <w:ind w:leftChars="100" w:left="240"/>
              <w:rPr>
                <w:rFonts w:ascii="標楷體" w:eastAsia="標楷體" w:hAnsi="標楷體"/>
                <w:kern w:val="0"/>
                <w:sz w:val="20"/>
              </w:rPr>
            </w:pPr>
            <w:r w:rsidRPr="007E0076">
              <w:rPr>
                <w:rFonts w:ascii="標楷體" w:eastAsia="標楷體" w:hAnsi="標楷體" w:hint="eastAsia"/>
                <w:kern w:val="0"/>
                <w:sz w:val="20"/>
              </w:rPr>
              <w:t>減少投資、長期應收款、貸墊款及準備金</w:t>
            </w:r>
          </w:p>
        </w:tc>
        <w:tc>
          <w:tcPr>
            <w:tcW w:w="1697" w:type="dxa"/>
            <w:tcBorders>
              <w:top w:val="nil"/>
              <w:bottom w:val="nil"/>
            </w:tcBorders>
            <w:vAlign w:val="center"/>
          </w:tcPr>
          <w:p w14:paraId="3F8171CC"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673,760,000</w:t>
            </w:r>
          </w:p>
        </w:tc>
        <w:tc>
          <w:tcPr>
            <w:tcW w:w="1697" w:type="dxa"/>
            <w:tcBorders>
              <w:top w:val="nil"/>
              <w:bottom w:val="nil"/>
            </w:tcBorders>
            <w:vAlign w:val="center"/>
          </w:tcPr>
          <w:p w14:paraId="63F771AE"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673,760,750</w:t>
            </w:r>
          </w:p>
        </w:tc>
        <w:tc>
          <w:tcPr>
            <w:tcW w:w="1474" w:type="dxa"/>
            <w:tcBorders>
              <w:top w:val="nil"/>
              <w:bottom w:val="nil"/>
            </w:tcBorders>
            <w:vAlign w:val="center"/>
          </w:tcPr>
          <w:p w14:paraId="26D1007F"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750</w:t>
            </w:r>
          </w:p>
        </w:tc>
        <w:tc>
          <w:tcPr>
            <w:tcW w:w="1019" w:type="dxa"/>
            <w:tcBorders>
              <w:top w:val="nil"/>
              <w:bottom w:val="nil"/>
              <w:right w:val="nil"/>
            </w:tcBorders>
            <w:vAlign w:val="center"/>
          </w:tcPr>
          <w:p w14:paraId="3B0CCB46"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0.00</w:t>
            </w:r>
          </w:p>
        </w:tc>
      </w:tr>
      <w:tr w:rsidR="00B64E3F" w14:paraId="686EDFF3" w14:textId="77777777" w:rsidTr="00D240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036" w:type="dxa"/>
            <w:tcBorders>
              <w:top w:val="nil"/>
              <w:left w:val="nil"/>
              <w:bottom w:val="nil"/>
            </w:tcBorders>
            <w:vAlign w:val="center"/>
          </w:tcPr>
          <w:p w14:paraId="2BF6374B" w14:textId="77777777" w:rsidR="00B64E3F" w:rsidRPr="00926DCB" w:rsidRDefault="00B64E3F" w:rsidP="00D36472">
            <w:pPr>
              <w:ind w:leftChars="100" w:left="240"/>
              <w:rPr>
                <w:rFonts w:ascii="標楷體" w:eastAsia="標楷體" w:hAnsi="標楷體"/>
                <w:kern w:val="0"/>
                <w:sz w:val="20"/>
              </w:rPr>
            </w:pPr>
            <w:r w:rsidRPr="007E0076">
              <w:rPr>
                <w:rFonts w:ascii="標楷體" w:eastAsia="標楷體" w:hAnsi="標楷體" w:hint="eastAsia"/>
                <w:kern w:val="0"/>
                <w:sz w:val="20"/>
              </w:rPr>
              <w:t>增加不動產、廠房及設備、礦產資源</w:t>
            </w:r>
          </w:p>
        </w:tc>
        <w:tc>
          <w:tcPr>
            <w:tcW w:w="1697" w:type="dxa"/>
            <w:tcBorders>
              <w:top w:val="nil"/>
              <w:bottom w:val="nil"/>
            </w:tcBorders>
            <w:vAlign w:val="center"/>
          </w:tcPr>
          <w:p w14:paraId="1FB40832"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- 15,689,000</w:t>
            </w:r>
          </w:p>
        </w:tc>
        <w:tc>
          <w:tcPr>
            <w:tcW w:w="1697" w:type="dxa"/>
            <w:tcBorders>
              <w:top w:val="nil"/>
              <w:bottom w:val="nil"/>
            </w:tcBorders>
            <w:vAlign w:val="center"/>
          </w:tcPr>
          <w:p w14:paraId="58AB38BC"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- 18,938,764</w:t>
            </w:r>
          </w:p>
        </w:tc>
        <w:tc>
          <w:tcPr>
            <w:tcW w:w="1474" w:type="dxa"/>
            <w:tcBorders>
              <w:top w:val="nil"/>
              <w:bottom w:val="nil"/>
            </w:tcBorders>
            <w:vAlign w:val="center"/>
          </w:tcPr>
          <w:p w14:paraId="3BAC6495"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- 3,249,764</w:t>
            </w:r>
          </w:p>
        </w:tc>
        <w:tc>
          <w:tcPr>
            <w:tcW w:w="1019" w:type="dxa"/>
            <w:tcBorders>
              <w:top w:val="nil"/>
              <w:bottom w:val="nil"/>
              <w:right w:val="nil"/>
            </w:tcBorders>
            <w:vAlign w:val="center"/>
          </w:tcPr>
          <w:p w14:paraId="5F9B6B43"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20.71</w:t>
            </w:r>
          </w:p>
        </w:tc>
      </w:tr>
      <w:tr w:rsidR="00B64E3F" w14:paraId="2A79A134" w14:textId="77777777" w:rsidTr="00D240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036" w:type="dxa"/>
            <w:tcBorders>
              <w:top w:val="nil"/>
              <w:left w:val="nil"/>
              <w:bottom w:val="nil"/>
            </w:tcBorders>
            <w:vAlign w:val="center"/>
          </w:tcPr>
          <w:p w14:paraId="00925BBA" w14:textId="77777777" w:rsidR="00B64E3F" w:rsidRPr="00926DCB" w:rsidRDefault="00B64E3F" w:rsidP="00D36472">
            <w:pPr>
              <w:ind w:leftChars="100" w:left="240"/>
              <w:rPr>
                <w:rFonts w:ascii="標楷體" w:eastAsia="標楷體" w:hAnsi="標楷體"/>
                <w:kern w:val="0"/>
                <w:sz w:val="20"/>
              </w:rPr>
            </w:pPr>
            <w:r w:rsidRPr="007E0076">
              <w:rPr>
                <w:rFonts w:ascii="標楷體" w:eastAsia="標楷體" w:hAnsi="標楷體" w:hint="eastAsia"/>
                <w:kern w:val="0"/>
                <w:sz w:val="20"/>
              </w:rPr>
              <w:t>增加無形資產及其他資產</w:t>
            </w:r>
          </w:p>
        </w:tc>
        <w:tc>
          <w:tcPr>
            <w:tcW w:w="1697" w:type="dxa"/>
            <w:tcBorders>
              <w:top w:val="nil"/>
              <w:bottom w:val="nil"/>
            </w:tcBorders>
            <w:vAlign w:val="center"/>
          </w:tcPr>
          <w:p w14:paraId="09D59802"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- 2,874,000</w:t>
            </w:r>
          </w:p>
        </w:tc>
        <w:tc>
          <w:tcPr>
            <w:tcW w:w="1697" w:type="dxa"/>
            <w:tcBorders>
              <w:top w:val="nil"/>
              <w:bottom w:val="nil"/>
            </w:tcBorders>
            <w:vAlign w:val="center"/>
          </w:tcPr>
          <w:p w14:paraId="6235495C"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- 2,847,000</w:t>
            </w:r>
          </w:p>
        </w:tc>
        <w:tc>
          <w:tcPr>
            <w:tcW w:w="1474" w:type="dxa"/>
            <w:tcBorders>
              <w:top w:val="nil"/>
              <w:bottom w:val="nil"/>
            </w:tcBorders>
            <w:vAlign w:val="center"/>
          </w:tcPr>
          <w:p w14:paraId="314C4273"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27,000</w:t>
            </w:r>
          </w:p>
        </w:tc>
        <w:tc>
          <w:tcPr>
            <w:tcW w:w="1019" w:type="dxa"/>
            <w:tcBorders>
              <w:top w:val="nil"/>
              <w:bottom w:val="nil"/>
              <w:right w:val="nil"/>
            </w:tcBorders>
            <w:vAlign w:val="center"/>
          </w:tcPr>
          <w:p w14:paraId="559E06D9"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- 0.94</w:t>
            </w:r>
          </w:p>
        </w:tc>
      </w:tr>
      <w:tr w:rsidR="00B64E3F" w14:paraId="758F2F5C" w14:textId="77777777" w:rsidTr="00D240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036" w:type="dxa"/>
            <w:tcBorders>
              <w:top w:val="nil"/>
              <w:left w:val="nil"/>
              <w:bottom w:val="nil"/>
            </w:tcBorders>
            <w:vAlign w:val="center"/>
          </w:tcPr>
          <w:p w14:paraId="172A10B9" w14:textId="77777777" w:rsidR="00B64E3F" w:rsidRPr="00926DCB" w:rsidRDefault="00B64E3F" w:rsidP="00D36472">
            <w:pPr>
              <w:ind w:leftChars="175" w:left="420"/>
              <w:rPr>
                <w:rFonts w:ascii="標楷體" w:eastAsia="標楷體" w:hAnsi="標楷體"/>
                <w:kern w:val="0"/>
                <w:sz w:val="20"/>
              </w:rPr>
            </w:pPr>
            <w:r w:rsidRPr="007E0076">
              <w:rPr>
                <w:rFonts w:ascii="標楷體" w:eastAsia="標楷體" w:hAnsi="標楷體" w:hint="eastAsia"/>
                <w:b/>
                <w:kern w:val="0"/>
                <w:sz w:val="20"/>
              </w:rPr>
              <w:t>投資活動之淨現金流入（流出）</w:t>
            </w:r>
          </w:p>
        </w:tc>
        <w:tc>
          <w:tcPr>
            <w:tcW w:w="1697" w:type="dxa"/>
            <w:tcBorders>
              <w:top w:val="nil"/>
              <w:bottom w:val="nil"/>
            </w:tcBorders>
            <w:vAlign w:val="center"/>
          </w:tcPr>
          <w:p w14:paraId="43D051F6"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655,197,000</w:t>
            </w:r>
          </w:p>
        </w:tc>
        <w:tc>
          <w:tcPr>
            <w:tcW w:w="1697" w:type="dxa"/>
            <w:tcBorders>
              <w:top w:val="nil"/>
              <w:bottom w:val="nil"/>
            </w:tcBorders>
            <w:vAlign w:val="center"/>
          </w:tcPr>
          <w:p w14:paraId="29E53285"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651,974,986</w:t>
            </w:r>
          </w:p>
        </w:tc>
        <w:tc>
          <w:tcPr>
            <w:tcW w:w="1474" w:type="dxa"/>
            <w:tcBorders>
              <w:top w:val="nil"/>
              <w:bottom w:val="nil"/>
            </w:tcBorders>
            <w:vAlign w:val="center"/>
          </w:tcPr>
          <w:p w14:paraId="58CFDE39"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- 3,222,014</w:t>
            </w:r>
          </w:p>
        </w:tc>
        <w:tc>
          <w:tcPr>
            <w:tcW w:w="1019" w:type="dxa"/>
            <w:tcBorders>
              <w:top w:val="nil"/>
              <w:bottom w:val="nil"/>
              <w:right w:val="nil"/>
            </w:tcBorders>
            <w:vAlign w:val="center"/>
          </w:tcPr>
          <w:p w14:paraId="398D1C9B"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- 0.49</w:t>
            </w:r>
          </w:p>
        </w:tc>
      </w:tr>
      <w:tr w:rsidR="00B64E3F" w14:paraId="05393079" w14:textId="77777777" w:rsidTr="00D240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036" w:type="dxa"/>
            <w:tcBorders>
              <w:top w:val="nil"/>
              <w:left w:val="nil"/>
              <w:bottom w:val="nil"/>
            </w:tcBorders>
            <w:vAlign w:val="center"/>
          </w:tcPr>
          <w:p w14:paraId="1118E073" w14:textId="77777777" w:rsidR="00B64E3F" w:rsidRPr="00926DCB" w:rsidRDefault="00B64E3F" w:rsidP="00D36472">
            <w:pPr>
              <w:rPr>
                <w:rFonts w:ascii="標楷體" w:eastAsia="標楷體" w:hAnsi="標楷體"/>
                <w:kern w:val="0"/>
                <w:sz w:val="20"/>
              </w:rPr>
            </w:pPr>
            <w:r w:rsidRPr="007E0076">
              <w:rPr>
                <w:rFonts w:ascii="標楷體" w:eastAsia="標楷體" w:hAnsi="標楷體" w:hint="eastAsia"/>
                <w:b/>
                <w:kern w:val="0"/>
                <w:sz w:val="20"/>
              </w:rPr>
              <w:t>籌資活動之現金流量</w:t>
            </w:r>
          </w:p>
        </w:tc>
        <w:tc>
          <w:tcPr>
            <w:tcW w:w="1697" w:type="dxa"/>
            <w:tcBorders>
              <w:top w:val="nil"/>
              <w:bottom w:val="nil"/>
            </w:tcBorders>
            <w:vAlign w:val="center"/>
          </w:tcPr>
          <w:p w14:paraId="0267515B" w14:textId="77777777" w:rsidR="00B64E3F" w:rsidRPr="004705DA" w:rsidRDefault="00B64E3F" w:rsidP="00D36472">
            <w:pPr>
              <w:autoSpaceDE w:val="0"/>
              <w:autoSpaceDN w:val="0"/>
              <w:adjustRightInd w:val="0"/>
              <w:jc w:val="right"/>
              <w:rPr>
                <w:rFonts w:ascii="細明體" w:eastAsia="細明體" w:hAnsi="細明體"/>
                <w:kern w:val="0"/>
                <w:sz w:val="18"/>
              </w:rPr>
            </w:pPr>
          </w:p>
        </w:tc>
        <w:tc>
          <w:tcPr>
            <w:tcW w:w="1697" w:type="dxa"/>
            <w:tcBorders>
              <w:top w:val="nil"/>
              <w:bottom w:val="nil"/>
            </w:tcBorders>
            <w:vAlign w:val="center"/>
          </w:tcPr>
          <w:p w14:paraId="50A8BEAA" w14:textId="77777777" w:rsidR="00B64E3F" w:rsidRPr="004705DA" w:rsidRDefault="00B64E3F" w:rsidP="00D36472">
            <w:pPr>
              <w:autoSpaceDE w:val="0"/>
              <w:autoSpaceDN w:val="0"/>
              <w:adjustRightInd w:val="0"/>
              <w:jc w:val="right"/>
              <w:rPr>
                <w:rFonts w:ascii="細明體" w:eastAsia="細明體" w:hAnsi="細明體"/>
                <w:kern w:val="0"/>
                <w:sz w:val="18"/>
              </w:rPr>
            </w:pPr>
          </w:p>
        </w:tc>
        <w:tc>
          <w:tcPr>
            <w:tcW w:w="1474" w:type="dxa"/>
            <w:tcBorders>
              <w:top w:val="nil"/>
              <w:bottom w:val="nil"/>
            </w:tcBorders>
            <w:vAlign w:val="center"/>
          </w:tcPr>
          <w:p w14:paraId="74A758D9" w14:textId="77777777" w:rsidR="00B64E3F" w:rsidRPr="004705DA" w:rsidRDefault="00B64E3F" w:rsidP="00D36472">
            <w:pPr>
              <w:autoSpaceDE w:val="0"/>
              <w:autoSpaceDN w:val="0"/>
              <w:adjustRightInd w:val="0"/>
              <w:jc w:val="right"/>
              <w:rPr>
                <w:rFonts w:ascii="細明體" w:eastAsia="細明體" w:hAnsi="細明體"/>
                <w:kern w:val="0"/>
                <w:sz w:val="18"/>
              </w:rPr>
            </w:pPr>
          </w:p>
        </w:tc>
        <w:tc>
          <w:tcPr>
            <w:tcW w:w="1019" w:type="dxa"/>
            <w:tcBorders>
              <w:top w:val="nil"/>
              <w:bottom w:val="nil"/>
              <w:right w:val="nil"/>
            </w:tcBorders>
            <w:vAlign w:val="center"/>
          </w:tcPr>
          <w:p w14:paraId="53086C8D" w14:textId="77777777" w:rsidR="00B64E3F" w:rsidRPr="004705DA" w:rsidRDefault="00B64E3F" w:rsidP="00D36472">
            <w:pPr>
              <w:autoSpaceDE w:val="0"/>
              <w:autoSpaceDN w:val="0"/>
              <w:adjustRightInd w:val="0"/>
              <w:jc w:val="right"/>
              <w:rPr>
                <w:rFonts w:ascii="細明體" w:eastAsia="細明體" w:hAnsi="細明體"/>
                <w:kern w:val="0"/>
                <w:sz w:val="18"/>
              </w:rPr>
            </w:pPr>
          </w:p>
        </w:tc>
      </w:tr>
      <w:tr w:rsidR="00B64E3F" w14:paraId="3AA0AB6B" w14:textId="77777777" w:rsidTr="00D240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036" w:type="dxa"/>
            <w:tcBorders>
              <w:top w:val="nil"/>
              <w:left w:val="nil"/>
              <w:bottom w:val="nil"/>
            </w:tcBorders>
            <w:vAlign w:val="center"/>
          </w:tcPr>
          <w:p w14:paraId="7E053DDD" w14:textId="77777777" w:rsidR="00B64E3F" w:rsidRPr="00926DCB" w:rsidRDefault="00B64E3F" w:rsidP="00D36472">
            <w:pPr>
              <w:ind w:leftChars="100" w:left="240"/>
              <w:rPr>
                <w:rFonts w:ascii="標楷體" w:eastAsia="標楷體" w:hAnsi="標楷體"/>
                <w:kern w:val="0"/>
                <w:sz w:val="20"/>
              </w:rPr>
            </w:pPr>
            <w:r w:rsidRPr="007E0076">
              <w:rPr>
                <w:rFonts w:ascii="標楷體" w:eastAsia="標楷體" w:hAnsi="標楷體" w:hint="eastAsia"/>
                <w:kern w:val="0"/>
                <w:sz w:val="20"/>
              </w:rPr>
              <w:t>增加基金、公積及填補短</w:t>
            </w:r>
            <w:proofErr w:type="gramStart"/>
            <w:r w:rsidRPr="007E0076">
              <w:rPr>
                <w:rFonts w:ascii="標楷體" w:eastAsia="標楷體" w:hAnsi="標楷體" w:hint="eastAsia"/>
                <w:kern w:val="0"/>
                <w:sz w:val="20"/>
              </w:rPr>
              <w:t>絀</w:t>
            </w:r>
            <w:proofErr w:type="gramEnd"/>
          </w:p>
        </w:tc>
        <w:tc>
          <w:tcPr>
            <w:tcW w:w="1697" w:type="dxa"/>
            <w:tcBorders>
              <w:top w:val="nil"/>
              <w:bottom w:val="nil"/>
            </w:tcBorders>
            <w:vAlign w:val="center"/>
          </w:tcPr>
          <w:p w14:paraId="2A23320F"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10,000,000</w:t>
            </w:r>
          </w:p>
        </w:tc>
        <w:tc>
          <w:tcPr>
            <w:tcW w:w="1697" w:type="dxa"/>
            <w:tcBorders>
              <w:top w:val="nil"/>
              <w:bottom w:val="nil"/>
            </w:tcBorders>
            <w:vAlign w:val="center"/>
          </w:tcPr>
          <w:p w14:paraId="23443D25"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10,000,000</w:t>
            </w:r>
          </w:p>
        </w:tc>
        <w:tc>
          <w:tcPr>
            <w:tcW w:w="1474" w:type="dxa"/>
            <w:tcBorders>
              <w:top w:val="nil"/>
              <w:bottom w:val="nil"/>
            </w:tcBorders>
            <w:vAlign w:val="center"/>
          </w:tcPr>
          <w:p w14:paraId="0BEA8A2A"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c>
          <w:tcPr>
            <w:tcW w:w="1019" w:type="dxa"/>
            <w:tcBorders>
              <w:top w:val="nil"/>
              <w:bottom w:val="nil"/>
              <w:right w:val="nil"/>
            </w:tcBorders>
            <w:vAlign w:val="center"/>
          </w:tcPr>
          <w:p w14:paraId="3FC318F1"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r>
      <w:tr w:rsidR="00B64E3F" w14:paraId="35F40AB7" w14:textId="77777777" w:rsidTr="00D240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036" w:type="dxa"/>
            <w:tcBorders>
              <w:top w:val="nil"/>
              <w:left w:val="nil"/>
              <w:bottom w:val="nil"/>
            </w:tcBorders>
            <w:vAlign w:val="center"/>
          </w:tcPr>
          <w:p w14:paraId="40DD07DB" w14:textId="77777777" w:rsidR="00B64E3F" w:rsidRPr="00926DCB" w:rsidRDefault="00B64E3F" w:rsidP="00D36472">
            <w:pPr>
              <w:ind w:leftChars="100" w:left="240"/>
              <w:rPr>
                <w:rFonts w:ascii="標楷體" w:eastAsia="標楷體" w:hAnsi="標楷體"/>
                <w:kern w:val="0"/>
                <w:sz w:val="20"/>
              </w:rPr>
            </w:pPr>
            <w:r w:rsidRPr="007E0076">
              <w:rPr>
                <w:rFonts w:ascii="標楷體" w:eastAsia="標楷體" w:hAnsi="標楷體" w:hint="eastAsia"/>
                <w:kern w:val="0"/>
                <w:sz w:val="20"/>
              </w:rPr>
              <w:t>減少短期債務、流動金融負債及其他負債</w:t>
            </w:r>
          </w:p>
        </w:tc>
        <w:tc>
          <w:tcPr>
            <w:tcW w:w="1697" w:type="dxa"/>
            <w:tcBorders>
              <w:top w:val="nil"/>
              <w:bottom w:val="nil"/>
            </w:tcBorders>
            <w:vAlign w:val="center"/>
          </w:tcPr>
          <w:p w14:paraId="7A832A2E"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- 673,760,000</w:t>
            </w:r>
          </w:p>
        </w:tc>
        <w:tc>
          <w:tcPr>
            <w:tcW w:w="1697" w:type="dxa"/>
            <w:tcBorders>
              <w:top w:val="nil"/>
              <w:bottom w:val="nil"/>
            </w:tcBorders>
            <w:vAlign w:val="center"/>
          </w:tcPr>
          <w:p w14:paraId="14F62DCF"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- 1,354,755</w:t>
            </w:r>
          </w:p>
        </w:tc>
        <w:tc>
          <w:tcPr>
            <w:tcW w:w="1474" w:type="dxa"/>
            <w:tcBorders>
              <w:top w:val="nil"/>
              <w:bottom w:val="nil"/>
            </w:tcBorders>
            <w:vAlign w:val="center"/>
          </w:tcPr>
          <w:p w14:paraId="434824DB"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672,405,245</w:t>
            </w:r>
          </w:p>
        </w:tc>
        <w:tc>
          <w:tcPr>
            <w:tcW w:w="1019" w:type="dxa"/>
            <w:tcBorders>
              <w:top w:val="nil"/>
              <w:bottom w:val="nil"/>
              <w:right w:val="nil"/>
            </w:tcBorders>
            <w:vAlign w:val="center"/>
          </w:tcPr>
          <w:p w14:paraId="41BACA6A"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- 99.80</w:t>
            </w:r>
          </w:p>
        </w:tc>
      </w:tr>
      <w:tr w:rsidR="00B64E3F" w14:paraId="73E84081" w14:textId="77777777" w:rsidTr="00D240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036" w:type="dxa"/>
            <w:tcBorders>
              <w:top w:val="nil"/>
              <w:left w:val="nil"/>
              <w:bottom w:val="nil"/>
            </w:tcBorders>
            <w:vAlign w:val="center"/>
          </w:tcPr>
          <w:p w14:paraId="6E4BEFE2" w14:textId="77777777" w:rsidR="00B64E3F" w:rsidRPr="00926DCB" w:rsidRDefault="00B64E3F" w:rsidP="00D36472">
            <w:pPr>
              <w:ind w:leftChars="100" w:left="240"/>
              <w:rPr>
                <w:rFonts w:ascii="標楷體" w:eastAsia="標楷體" w:hAnsi="標楷體"/>
                <w:kern w:val="0"/>
                <w:sz w:val="20"/>
              </w:rPr>
            </w:pPr>
            <w:r w:rsidRPr="007E0076">
              <w:rPr>
                <w:rFonts w:ascii="標楷體" w:eastAsia="標楷體" w:hAnsi="標楷體" w:hint="eastAsia"/>
                <w:kern w:val="0"/>
                <w:sz w:val="20"/>
              </w:rPr>
              <w:t>減少長期負債</w:t>
            </w:r>
          </w:p>
        </w:tc>
        <w:tc>
          <w:tcPr>
            <w:tcW w:w="1697" w:type="dxa"/>
            <w:tcBorders>
              <w:top w:val="nil"/>
              <w:bottom w:val="nil"/>
            </w:tcBorders>
            <w:vAlign w:val="center"/>
          </w:tcPr>
          <w:p w14:paraId="723EB665"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c>
          <w:tcPr>
            <w:tcW w:w="1697" w:type="dxa"/>
            <w:tcBorders>
              <w:top w:val="nil"/>
              <w:bottom w:val="nil"/>
            </w:tcBorders>
            <w:vAlign w:val="center"/>
          </w:tcPr>
          <w:p w14:paraId="6AE84649"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- 673,760,750</w:t>
            </w:r>
          </w:p>
        </w:tc>
        <w:tc>
          <w:tcPr>
            <w:tcW w:w="1474" w:type="dxa"/>
            <w:tcBorders>
              <w:top w:val="nil"/>
              <w:bottom w:val="nil"/>
            </w:tcBorders>
            <w:vAlign w:val="center"/>
          </w:tcPr>
          <w:p w14:paraId="6BDD59A0"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- 673,760,750</w:t>
            </w:r>
          </w:p>
        </w:tc>
        <w:tc>
          <w:tcPr>
            <w:tcW w:w="1019" w:type="dxa"/>
            <w:tcBorders>
              <w:top w:val="nil"/>
              <w:bottom w:val="nil"/>
              <w:right w:val="nil"/>
            </w:tcBorders>
            <w:vAlign w:val="center"/>
          </w:tcPr>
          <w:p w14:paraId="25C439C0"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r>
      <w:tr w:rsidR="00B64E3F" w14:paraId="18C933FD" w14:textId="77777777" w:rsidTr="00D240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036" w:type="dxa"/>
            <w:tcBorders>
              <w:top w:val="nil"/>
              <w:left w:val="nil"/>
              <w:bottom w:val="nil"/>
            </w:tcBorders>
            <w:vAlign w:val="center"/>
          </w:tcPr>
          <w:p w14:paraId="2FFF9930" w14:textId="77777777" w:rsidR="00B64E3F" w:rsidRPr="00926DCB" w:rsidRDefault="00B64E3F" w:rsidP="00D36472">
            <w:pPr>
              <w:ind w:leftChars="175" w:left="420"/>
              <w:rPr>
                <w:rFonts w:ascii="標楷體" w:eastAsia="標楷體" w:hAnsi="標楷體"/>
                <w:kern w:val="0"/>
                <w:sz w:val="20"/>
              </w:rPr>
            </w:pPr>
            <w:r w:rsidRPr="007E0076">
              <w:rPr>
                <w:rFonts w:ascii="標楷體" w:eastAsia="標楷體" w:hAnsi="標楷體" w:hint="eastAsia"/>
                <w:b/>
                <w:kern w:val="0"/>
                <w:sz w:val="20"/>
              </w:rPr>
              <w:t>籌資活動之淨現金流入（流出）</w:t>
            </w:r>
          </w:p>
        </w:tc>
        <w:tc>
          <w:tcPr>
            <w:tcW w:w="1697" w:type="dxa"/>
            <w:tcBorders>
              <w:top w:val="nil"/>
              <w:bottom w:val="nil"/>
            </w:tcBorders>
            <w:vAlign w:val="center"/>
          </w:tcPr>
          <w:p w14:paraId="7BA497E2"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- 663,760,000</w:t>
            </w:r>
          </w:p>
        </w:tc>
        <w:tc>
          <w:tcPr>
            <w:tcW w:w="1697" w:type="dxa"/>
            <w:tcBorders>
              <w:top w:val="nil"/>
              <w:bottom w:val="nil"/>
            </w:tcBorders>
            <w:vAlign w:val="center"/>
          </w:tcPr>
          <w:p w14:paraId="7463A3F2"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- 665,115,505</w:t>
            </w:r>
          </w:p>
        </w:tc>
        <w:tc>
          <w:tcPr>
            <w:tcW w:w="1474" w:type="dxa"/>
            <w:tcBorders>
              <w:top w:val="nil"/>
              <w:bottom w:val="nil"/>
            </w:tcBorders>
            <w:vAlign w:val="center"/>
          </w:tcPr>
          <w:p w14:paraId="2D957C04"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- 1,355,505</w:t>
            </w:r>
          </w:p>
        </w:tc>
        <w:tc>
          <w:tcPr>
            <w:tcW w:w="1019" w:type="dxa"/>
            <w:tcBorders>
              <w:top w:val="nil"/>
              <w:bottom w:val="nil"/>
              <w:right w:val="nil"/>
            </w:tcBorders>
            <w:vAlign w:val="center"/>
          </w:tcPr>
          <w:p w14:paraId="5AC37E18"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0.20</w:t>
            </w:r>
          </w:p>
        </w:tc>
      </w:tr>
      <w:tr w:rsidR="00B64E3F" w14:paraId="17C6F4DE" w14:textId="77777777" w:rsidTr="00D240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036" w:type="dxa"/>
            <w:tcBorders>
              <w:top w:val="nil"/>
              <w:left w:val="nil"/>
              <w:bottom w:val="nil"/>
            </w:tcBorders>
            <w:vAlign w:val="center"/>
          </w:tcPr>
          <w:p w14:paraId="79DC3F82" w14:textId="77777777" w:rsidR="00B64E3F" w:rsidRPr="00926DCB" w:rsidRDefault="00B64E3F" w:rsidP="00D36472">
            <w:pPr>
              <w:rPr>
                <w:rFonts w:ascii="標楷體" w:eastAsia="標楷體" w:hAnsi="標楷體"/>
                <w:kern w:val="0"/>
                <w:sz w:val="20"/>
              </w:rPr>
            </w:pPr>
            <w:r w:rsidRPr="007E0076">
              <w:rPr>
                <w:rFonts w:ascii="標楷體" w:eastAsia="標楷體" w:hAnsi="標楷體" w:hint="eastAsia"/>
                <w:b/>
                <w:kern w:val="0"/>
                <w:sz w:val="20"/>
              </w:rPr>
              <w:t>現金及約當現金之淨增（淨減）</w:t>
            </w:r>
          </w:p>
        </w:tc>
        <w:tc>
          <w:tcPr>
            <w:tcW w:w="1697" w:type="dxa"/>
            <w:tcBorders>
              <w:top w:val="nil"/>
              <w:bottom w:val="nil"/>
            </w:tcBorders>
            <w:vAlign w:val="center"/>
          </w:tcPr>
          <w:p w14:paraId="117D4CD3"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52,890,000</w:t>
            </w:r>
          </w:p>
        </w:tc>
        <w:tc>
          <w:tcPr>
            <w:tcW w:w="1697" w:type="dxa"/>
            <w:tcBorders>
              <w:top w:val="nil"/>
              <w:bottom w:val="nil"/>
            </w:tcBorders>
            <w:vAlign w:val="center"/>
          </w:tcPr>
          <w:p w14:paraId="0EF8F207"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48,623,727</w:t>
            </w:r>
          </w:p>
        </w:tc>
        <w:tc>
          <w:tcPr>
            <w:tcW w:w="1474" w:type="dxa"/>
            <w:tcBorders>
              <w:top w:val="nil"/>
              <w:bottom w:val="nil"/>
            </w:tcBorders>
            <w:vAlign w:val="center"/>
          </w:tcPr>
          <w:p w14:paraId="7F69B2EE"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- 4,266,273</w:t>
            </w:r>
          </w:p>
        </w:tc>
        <w:tc>
          <w:tcPr>
            <w:tcW w:w="1019" w:type="dxa"/>
            <w:tcBorders>
              <w:top w:val="nil"/>
              <w:bottom w:val="nil"/>
              <w:right w:val="nil"/>
            </w:tcBorders>
            <w:vAlign w:val="center"/>
          </w:tcPr>
          <w:p w14:paraId="1502641A"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- 8.07</w:t>
            </w:r>
          </w:p>
        </w:tc>
      </w:tr>
      <w:tr w:rsidR="00B64E3F" w14:paraId="3BF37BAA" w14:textId="77777777" w:rsidTr="00D240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036" w:type="dxa"/>
            <w:tcBorders>
              <w:top w:val="nil"/>
              <w:left w:val="nil"/>
              <w:bottom w:val="nil"/>
            </w:tcBorders>
            <w:vAlign w:val="center"/>
          </w:tcPr>
          <w:p w14:paraId="46AC9DB3" w14:textId="77777777" w:rsidR="00B64E3F" w:rsidRPr="00926DCB" w:rsidRDefault="00B64E3F" w:rsidP="00D36472">
            <w:pPr>
              <w:rPr>
                <w:rFonts w:ascii="標楷體" w:eastAsia="標楷體" w:hAnsi="標楷體"/>
                <w:kern w:val="0"/>
                <w:sz w:val="20"/>
              </w:rPr>
            </w:pPr>
            <w:r w:rsidRPr="007E0076">
              <w:rPr>
                <w:rFonts w:ascii="標楷體" w:eastAsia="標楷體" w:hAnsi="標楷體" w:hint="eastAsia"/>
                <w:b/>
                <w:kern w:val="0"/>
                <w:sz w:val="20"/>
              </w:rPr>
              <w:t>期初現金及約當現金</w:t>
            </w:r>
          </w:p>
        </w:tc>
        <w:tc>
          <w:tcPr>
            <w:tcW w:w="1697" w:type="dxa"/>
            <w:tcBorders>
              <w:top w:val="nil"/>
              <w:bottom w:val="nil"/>
            </w:tcBorders>
            <w:vAlign w:val="center"/>
          </w:tcPr>
          <w:p w14:paraId="672AA694"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72,599,000</w:t>
            </w:r>
          </w:p>
        </w:tc>
        <w:tc>
          <w:tcPr>
            <w:tcW w:w="1697" w:type="dxa"/>
            <w:tcBorders>
              <w:top w:val="nil"/>
              <w:bottom w:val="nil"/>
            </w:tcBorders>
            <w:vAlign w:val="center"/>
          </w:tcPr>
          <w:p w14:paraId="6A4571B3"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133,315,246</w:t>
            </w:r>
          </w:p>
        </w:tc>
        <w:tc>
          <w:tcPr>
            <w:tcW w:w="1474" w:type="dxa"/>
            <w:tcBorders>
              <w:top w:val="nil"/>
              <w:bottom w:val="nil"/>
            </w:tcBorders>
            <w:vAlign w:val="center"/>
          </w:tcPr>
          <w:p w14:paraId="0527DC7D"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60,716,246</w:t>
            </w:r>
          </w:p>
        </w:tc>
        <w:tc>
          <w:tcPr>
            <w:tcW w:w="1019" w:type="dxa"/>
            <w:tcBorders>
              <w:top w:val="nil"/>
              <w:bottom w:val="nil"/>
              <w:right w:val="nil"/>
            </w:tcBorders>
            <w:vAlign w:val="center"/>
          </w:tcPr>
          <w:p w14:paraId="65424F92"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83.63</w:t>
            </w:r>
          </w:p>
        </w:tc>
      </w:tr>
      <w:tr w:rsidR="00B64E3F" w14:paraId="28AEAFA4" w14:textId="77777777" w:rsidTr="00D240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036" w:type="dxa"/>
            <w:tcBorders>
              <w:top w:val="nil"/>
              <w:left w:val="nil"/>
              <w:bottom w:val="nil"/>
            </w:tcBorders>
            <w:vAlign w:val="center"/>
          </w:tcPr>
          <w:p w14:paraId="06DC0A9E" w14:textId="77777777" w:rsidR="00B64E3F" w:rsidRPr="00926DCB" w:rsidRDefault="00B64E3F" w:rsidP="00D36472">
            <w:pPr>
              <w:rPr>
                <w:rFonts w:ascii="標楷體" w:eastAsia="標楷體" w:hAnsi="標楷體"/>
                <w:kern w:val="0"/>
                <w:sz w:val="20"/>
              </w:rPr>
            </w:pPr>
            <w:r w:rsidRPr="007E0076">
              <w:rPr>
                <w:rFonts w:ascii="標楷體" w:eastAsia="標楷體" w:hAnsi="標楷體" w:hint="eastAsia"/>
                <w:b/>
                <w:kern w:val="0"/>
                <w:sz w:val="20"/>
              </w:rPr>
              <w:t>期末現金及約當現金</w:t>
            </w:r>
          </w:p>
        </w:tc>
        <w:tc>
          <w:tcPr>
            <w:tcW w:w="1697" w:type="dxa"/>
            <w:tcBorders>
              <w:top w:val="nil"/>
              <w:bottom w:val="nil"/>
            </w:tcBorders>
            <w:vAlign w:val="center"/>
          </w:tcPr>
          <w:p w14:paraId="42900B6B"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125,489,000</w:t>
            </w:r>
          </w:p>
        </w:tc>
        <w:tc>
          <w:tcPr>
            <w:tcW w:w="1697" w:type="dxa"/>
            <w:tcBorders>
              <w:top w:val="nil"/>
              <w:bottom w:val="nil"/>
            </w:tcBorders>
            <w:vAlign w:val="center"/>
          </w:tcPr>
          <w:p w14:paraId="2B12CE4E"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181,938,973</w:t>
            </w:r>
          </w:p>
        </w:tc>
        <w:tc>
          <w:tcPr>
            <w:tcW w:w="1474" w:type="dxa"/>
            <w:tcBorders>
              <w:top w:val="nil"/>
              <w:bottom w:val="nil"/>
            </w:tcBorders>
            <w:vAlign w:val="center"/>
          </w:tcPr>
          <w:p w14:paraId="0B81564A"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56,449,973</w:t>
            </w:r>
          </w:p>
        </w:tc>
        <w:tc>
          <w:tcPr>
            <w:tcW w:w="1019" w:type="dxa"/>
            <w:tcBorders>
              <w:top w:val="nil"/>
              <w:bottom w:val="nil"/>
              <w:right w:val="nil"/>
            </w:tcBorders>
            <w:vAlign w:val="center"/>
          </w:tcPr>
          <w:p w14:paraId="7BD80116" w14:textId="77777777" w:rsidR="00B64E3F" w:rsidRPr="004705DA" w:rsidRDefault="00B64E3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44.98</w:t>
            </w:r>
          </w:p>
        </w:tc>
      </w:tr>
      <w:tr w:rsidR="00B64E3F" w14:paraId="5CFC4814" w14:textId="77777777" w:rsidTr="00D240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969"/>
        </w:trPr>
        <w:tc>
          <w:tcPr>
            <w:tcW w:w="4036" w:type="dxa"/>
            <w:tcBorders>
              <w:top w:val="nil"/>
              <w:left w:val="nil"/>
              <w:bottom w:val="single" w:sz="8" w:space="0" w:color="auto"/>
            </w:tcBorders>
            <w:vAlign w:val="center"/>
          </w:tcPr>
          <w:p w14:paraId="5094E9CA" w14:textId="77777777" w:rsidR="00B64E3F" w:rsidRPr="007E0076" w:rsidRDefault="00B64E3F" w:rsidP="00D36472">
            <w:pPr>
              <w:rPr>
                <w:rFonts w:ascii="標楷體" w:eastAsia="標楷體" w:hAnsi="標楷體"/>
                <w:b/>
                <w:kern w:val="0"/>
                <w:sz w:val="20"/>
              </w:rPr>
            </w:pPr>
          </w:p>
        </w:tc>
        <w:tc>
          <w:tcPr>
            <w:tcW w:w="1697" w:type="dxa"/>
            <w:tcBorders>
              <w:top w:val="nil"/>
              <w:bottom w:val="single" w:sz="8" w:space="0" w:color="auto"/>
            </w:tcBorders>
            <w:vAlign w:val="center"/>
          </w:tcPr>
          <w:p w14:paraId="7BD9C199" w14:textId="77777777" w:rsidR="00B64E3F" w:rsidRPr="007E0076" w:rsidRDefault="00B64E3F" w:rsidP="00D36472">
            <w:pPr>
              <w:autoSpaceDE w:val="0"/>
              <w:autoSpaceDN w:val="0"/>
              <w:adjustRightInd w:val="0"/>
              <w:jc w:val="right"/>
              <w:rPr>
                <w:rFonts w:ascii="細明體" w:eastAsia="細明體" w:hAnsi="細明體"/>
                <w:b/>
                <w:kern w:val="0"/>
                <w:sz w:val="18"/>
              </w:rPr>
            </w:pPr>
          </w:p>
        </w:tc>
        <w:tc>
          <w:tcPr>
            <w:tcW w:w="1697" w:type="dxa"/>
            <w:tcBorders>
              <w:top w:val="nil"/>
              <w:bottom w:val="single" w:sz="8" w:space="0" w:color="auto"/>
            </w:tcBorders>
            <w:vAlign w:val="center"/>
          </w:tcPr>
          <w:p w14:paraId="6BE4F4E7" w14:textId="77777777" w:rsidR="00B64E3F" w:rsidRPr="007E0076" w:rsidRDefault="00B64E3F" w:rsidP="00D36472">
            <w:pPr>
              <w:autoSpaceDE w:val="0"/>
              <w:autoSpaceDN w:val="0"/>
              <w:adjustRightInd w:val="0"/>
              <w:jc w:val="right"/>
              <w:rPr>
                <w:rFonts w:ascii="細明體" w:eastAsia="細明體" w:hAnsi="細明體"/>
                <w:b/>
                <w:kern w:val="0"/>
                <w:sz w:val="18"/>
              </w:rPr>
            </w:pPr>
          </w:p>
        </w:tc>
        <w:tc>
          <w:tcPr>
            <w:tcW w:w="1474" w:type="dxa"/>
            <w:tcBorders>
              <w:top w:val="nil"/>
              <w:bottom w:val="single" w:sz="8" w:space="0" w:color="auto"/>
            </w:tcBorders>
            <w:vAlign w:val="center"/>
          </w:tcPr>
          <w:p w14:paraId="49943887" w14:textId="77777777" w:rsidR="00B64E3F" w:rsidRPr="007E0076" w:rsidRDefault="00B64E3F" w:rsidP="00D36472">
            <w:pPr>
              <w:autoSpaceDE w:val="0"/>
              <w:autoSpaceDN w:val="0"/>
              <w:adjustRightInd w:val="0"/>
              <w:jc w:val="right"/>
              <w:rPr>
                <w:rFonts w:ascii="細明體" w:eastAsia="細明體" w:hAnsi="細明體"/>
                <w:b/>
                <w:kern w:val="0"/>
                <w:sz w:val="18"/>
              </w:rPr>
            </w:pPr>
          </w:p>
        </w:tc>
        <w:tc>
          <w:tcPr>
            <w:tcW w:w="1019" w:type="dxa"/>
            <w:tcBorders>
              <w:top w:val="nil"/>
              <w:bottom w:val="single" w:sz="8" w:space="0" w:color="auto"/>
              <w:right w:val="nil"/>
            </w:tcBorders>
            <w:vAlign w:val="center"/>
          </w:tcPr>
          <w:p w14:paraId="56498190" w14:textId="77777777" w:rsidR="00B64E3F" w:rsidRPr="007E0076" w:rsidRDefault="00B64E3F" w:rsidP="00D36472">
            <w:pPr>
              <w:autoSpaceDE w:val="0"/>
              <w:autoSpaceDN w:val="0"/>
              <w:adjustRightInd w:val="0"/>
              <w:jc w:val="right"/>
              <w:rPr>
                <w:rFonts w:ascii="細明體" w:eastAsia="細明體" w:hAnsi="細明體"/>
                <w:b/>
                <w:kern w:val="0"/>
                <w:sz w:val="18"/>
              </w:rPr>
            </w:pPr>
          </w:p>
        </w:tc>
      </w:tr>
    </w:tbl>
    <w:p w14:paraId="643D3EE2" w14:textId="77777777" w:rsidR="00D242B6" w:rsidRPr="00312173" w:rsidRDefault="00D242B6" w:rsidP="00D242B6">
      <w:pPr>
        <w:tabs>
          <w:tab w:val="left" w:pos="408"/>
        </w:tabs>
        <w:adjustRightInd w:val="0"/>
        <w:snapToGrid w:val="0"/>
        <w:spacing w:line="240" w:lineRule="exact"/>
        <w:ind w:left="500" w:hangingChars="278" w:hanging="500"/>
        <w:jc w:val="both"/>
        <w:rPr>
          <w:rFonts w:ascii="標楷體" w:eastAsia="標楷體" w:hAnsi="標楷體" w:cs="Times New Roman"/>
          <w:sz w:val="18"/>
          <w:szCs w:val="18"/>
        </w:rPr>
      </w:pPr>
      <w:proofErr w:type="gramStart"/>
      <w:r w:rsidRPr="00312173">
        <w:rPr>
          <w:rFonts w:ascii="標楷體" w:eastAsia="標楷體" w:hAnsi="標楷體" w:cs="Times New Roman" w:hint="eastAsia"/>
          <w:sz w:val="18"/>
          <w:szCs w:val="18"/>
        </w:rPr>
        <w:t>註</w:t>
      </w:r>
      <w:proofErr w:type="gramEnd"/>
      <w:r w:rsidRPr="00312173">
        <w:rPr>
          <w:rFonts w:ascii="標楷體" w:eastAsia="標楷體" w:hAnsi="標楷體" w:cs="Times New Roman" w:hint="eastAsia"/>
          <w:sz w:val="18"/>
          <w:szCs w:val="18"/>
        </w:rPr>
        <w:t>：1.本表係</w:t>
      </w:r>
      <w:proofErr w:type="gramStart"/>
      <w:r w:rsidRPr="00312173">
        <w:rPr>
          <w:rFonts w:ascii="標楷體" w:eastAsia="標楷體" w:hAnsi="標楷體" w:cs="Times New Roman" w:hint="eastAsia"/>
          <w:sz w:val="18"/>
          <w:szCs w:val="18"/>
        </w:rPr>
        <w:t>採</w:t>
      </w:r>
      <w:proofErr w:type="gramEnd"/>
      <w:r w:rsidRPr="00312173">
        <w:rPr>
          <w:rFonts w:ascii="標楷體" w:eastAsia="標楷體" w:hAnsi="標楷體" w:cs="Times New Roman" w:hint="eastAsia"/>
          <w:sz w:val="18"/>
          <w:szCs w:val="18"/>
        </w:rPr>
        <w:t>現金及約當現金基礎，包括現金及自投資日起3個月內到期或清償之債權證券。</w:t>
      </w:r>
    </w:p>
    <w:p w14:paraId="1CA25FE3" w14:textId="77777777" w:rsidR="00D242B6" w:rsidRPr="00312173" w:rsidRDefault="00D242B6" w:rsidP="00D242B6">
      <w:pPr>
        <w:tabs>
          <w:tab w:val="left" w:pos="408"/>
        </w:tabs>
        <w:adjustRightInd w:val="0"/>
        <w:snapToGrid w:val="0"/>
        <w:spacing w:line="240" w:lineRule="exact"/>
        <w:ind w:leftChars="150" w:left="504" w:hangingChars="80" w:hanging="144"/>
        <w:jc w:val="both"/>
        <w:rPr>
          <w:rFonts w:ascii="標楷體" w:eastAsia="標楷體" w:hAnsi="標楷體" w:cs="Times New Roman"/>
          <w:sz w:val="18"/>
          <w:szCs w:val="18"/>
        </w:rPr>
      </w:pPr>
      <w:r w:rsidRPr="00312173">
        <w:rPr>
          <w:rFonts w:ascii="標楷體" w:eastAsia="標楷體" w:hAnsi="標楷體" w:cs="Times New Roman" w:hint="eastAsia"/>
          <w:sz w:val="18"/>
          <w:szCs w:val="18"/>
        </w:rPr>
        <w:t>2.本表「調整項目」欄所列，包括提存呆帳、</w:t>
      </w:r>
      <w:proofErr w:type="gramStart"/>
      <w:r w:rsidRPr="00312173">
        <w:rPr>
          <w:rFonts w:ascii="標楷體" w:eastAsia="標楷體" w:hAnsi="標楷體" w:cs="Times New Roman" w:hint="eastAsia"/>
          <w:sz w:val="18"/>
          <w:szCs w:val="18"/>
        </w:rPr>
        <w:t>醫療折</w:t>
      </w:r>
      <w:proofErr w:type="gramEnd"/>
      <w:r w:rsidRPr="00312173">
        <w:rPr>
          <w:rFonts w:ascii="標楷體" w:eastAsia="標楷體" w:hAnsi="標楷體" w:cs="Times New Roman" w:hint="eastAsia"/>
          <w:sz w:val="18"/>
          <w:szCs w:val="18"/>
        </w:rPr>
        <w:t>讓及評價短</w:t>
      </w:r>
      <w:proofErr w:type="gramStart"/>
      <w:r w:rsidRPr="00312173">
        <w:rPr>
          <w:rFonts w:ascii="標楷體" w:eastAsia="標楷體" w:hAnsi="標楷體" w:cs="Times New Roman" w:hint="eastAsia"/>
          <w:sz w:val="18"/>
          <w:szCs w:val="18"/>
        </w:rPr>
        <w:t>絀</w:t>
      </w:r>
      <w:proofErr w:type="gramEnd"/>
      <w:r w:rsidRPr="00312173">
        <w:rPr>
          <w:rFonts w:ascii="標楷體" w:eastAsia="標楷體" w:hAnsi="標楷體" w:cs="Times New Roman" w:hint="eastAsia"/>
          <w:sz w:val="18"/>
          <w:szCs w:val="18"/>
        </w:rPr>
        <w:t>、提存各項準備、折舊、減損及折耗、攤銷、兌換短</w:t>
      </w:r>
      <w:proofErr w:type="gramStart"/>
      <w:r w:rsidRPr="00312173">
        <w:rPr>
          <w:rFonts w:ascii="標楷體" w:eastAsia="標楷體" w:hAnsi="標楷體" w:cs="Times New Roman" w:hint="eastAsia"/>
          <w:sz w:val="18"/>
          <w:szCs w:val="18"/>
        </w:rPr>
        <w:t>絀</w:t>
      </w:r>
      <w:proofErr w:type="gramEnd"/>
    </w:p>
    <w:p w14:paraId="1C453DA4" w14:textId="77777777" w:rsidR="00D242B6" w:rsidRPr="00312173" w:rsidRDefault="00D242B6" w:rsidP="00D242B6">
      <w:pPr>
        <w:tabs>
          <w:tab w:val="left" w:pos="408"/>
        </w:tabs>
        <w:adjustRightInd w:val="0"/>
        <w:snapToGrid w:val="0"/>
        <w:spacing w:line="240" w:lineRule="exact"/>
        <w:ind w:leftChars="200" w:left="624" w:hangingChars="80" w:hanging="144"/>
        <w:jc w:val="both"/>
        <w:rPr>
          <w:rFonts w:ascii="標楷體" w:eastAsia="標楷體" w:hAnsi="標楷體" w:cs="Times New Roman"/>
          <w:sz w:val="18"/>
          <w:szCs w:val="18"/>
        </w:rPr>
      </w:pPr>
      <w:r w:rsidRPr="00312173">
        <w:rPr>
          <w:rFonts w:ascii="標楷體" w:eastAsia="標楷體" w:hAnsi="標楷體" w:cs="Times New Roman" w:hint="eastAsia"/>
          <w:sz w:val="18"/>
          <w:szCs w:val="18"/>
        </w:rPr>
        <w:t>（賸餘）、處理資產短</w:t>
      </w:r>
      <w:proofErr w:type="gramStart"/>
      <w:r w:rsidRPr="00312173">
        <w:rPr>
          <w:rFonts w:ascii="標楷體" w:eastAsia="標楷體" w:hAnsi="標楷體" w:cs="Times New Roman" w:hint="eastAsia"/>
          <w:sz w:val="18"/>
          <w:szCs w:val="18"/>
        </w:rPr>
        <w:t>絀</w:t>
      </w:r>
      <w:proofErr w:type="gramEnd"/>
      <w:r w:rsidRPr="00312173">
        <w:rPr>
          <w:rFonts w:ascii="標楷體" w:eastAsia="標楷體" w:hAnsi="標楷體" w:cs="Times New Roman" w:hint="eastAsia"/>
          <w:sz w:val="18"/>
          <w:szCs w:val="18"/>
        </w:rPr>
        <w:t>（賸餘）、債務整理短</w:t>
      </w:r>
      <w:proofErr w:type="gramStart"/>
      <w:r w:rsidRPr="00312173">
        <w:rPr>
          <w:rFonts w:ascii="標楷體" w:eastAsia="標楷體" w:hAnsi="標楷體" w:cs="Times New Roman" w:hint="eastAsia"/>
          <w:sz w:val="18"/>
          <w:szCs w:val="18"/>
        </w:rPr>
        <w:t>絀</w:t>
      </w:r>
      <w:proofErr w:type="gramEnd"/>
      <w:r w:rsidRPr="00312173">
        <w:rPr>
          <w:rFonts w:ascii="標楷體" w:eastAsia="標楷體" w:hAnsi="標楷體" w:cs="Times New Roman" w:hint="eastAsia"/>
          <w:sz w:val="18"/>
          <w:szCs w:val="18"/>
        </w:rPr>
        <w:t>（賸餘）、其他、</w:t>
      </w:r>
      <w:proofErr w:type="gramStart"/>
      <w:r w:rsidRPr="00312173">
        <w:rPr>
          <w:rFonts w:ascii="標楷體" w:eastAsia="標楷體" w:hAnsi="標楷體" w:cs="Times New Roman" w:hint="eastAsia"/>
          <w:sz w:val="18"/>
          <w:szCs w:val="18"/>
        </w:rPr>
        <w:t>流動資產淨減</w:t>
      </w:r>
      <w:proofErr w:type="gramEnd"/>
      <w:r w:rsidRPr="00312173">
        <w:rPr>
          <w:rFonts w:ascii="標楷體" w:eastAsia="標楷體" w:hAnsi="標楷體" w:cs="Times New Roman" w:hint="eastAsia"/>
          <w:sz w:val="18"/>
          <w:szCs w:val="18"/>
        </w:rPr>
        <w:t>（淨增）及流動負債淨增（淨減）。</w:t>
      </w:r>
    </w:p>
    <w:p w14:paraId="7FBD530B" w14:textId="77777777" w:rsidR="00B64E3F" w:rsidRPr="00D242B6" w:rsidRDefault="00B64E3F" w:rsidP="00B64E3F">
      <w:pPr>
        <w:tabs>
          <w:tab w:val="left" w:pos="408"/>
        </w:tabs>
        <w:adjustRightInd w:val="0"/>
        <w:snapToGrid w:val="0"/>
        <w:spacing w:line="20" w:lineRule="exact"/>
        <w:ind w:leftChars="150" w:left="540" w:hangingChars="100" w:hanging="180"/>
        <w:jc w:val="both"/>
        <w:rPr>
          <w:rFonts w:ascii="標楷體" w:eastAsia="標楷體" w:hAnsi="標楷體"/>
          <w:sz w:val="18"/>
          <w:szCs w:val="18"/>
        </w:rPr>
      </w:pPr>
    </w:p>
    <w:tbl>
      <w:tblPr>
        <w:tblW w:w="9925" w:type="dxa"/>
        <w:tblInd w:w="28" w:type="dxa"/>
        <w:tblLayout w:type="fixed"/>
        <w:tblCellMar>
          <w:left w:w="28" w:type="dxa"/>
          <w:right w:w="28" w:type="dxa"/>
        </w:tblCellMar>
        <w:tblLook w:val="0000" w:firstRow="0" w:lastRow="0" w:firstColumn="0" w:lastColumn="0" w:noHBand="0" w:noVBand="0"/>
      </w:tblPr>
      <w:tblGrid>
        <w:gridCol w:w="2828"/>
        <w:gridCol w:w="1699"/>
        <w:gridCol w:w="660"/>
        <w:gridCol w:w="1699"/>
        <w:gridCol w:w="672"/>
        <w:gridCol w:w="1529"/>
        <w:gridCol w:w="838"/>
      </w:tblGrid>
      <w:tr w:rsidR="00B64E3F" w14:paraId="267C0877" w14:textId="77777777" w:rsidTr="00D36472">
        <w:trPr>
          <w:tblHeader/>
        </w:trPr>
        <w:tc>
          <w:tcPr>
            <w:tcW w:w="9925" w:type="dxa"/>
            <w:gridSpan w:val="7"/>
            <w:tcBorders>
              <w:bottom w:val="single" w:sz="8" w:space="0" w:color="auto"/>
            </w:tcBorders>
          </w:tcPr>
          <w:p w14:paraId="1D27DC69" w14:textId="77777777" w:rsidR="00B64E3F" w:rsidRPr="00C558F1" w:rsidRDefault="00B64E3F" w:rsidP="00D36472">
            <w:pPr>
              <w:snapToGrid w:val="0"/>
              <w:spacing w:after="60"/>
              <w:jc w:val="center"/>
              <w:rPr>
                <w:rFonts w:ascii="標楷體" w:eastAsia="標楷體" w:hAnsi="標楷體"/>
                <w:b/>
                <w:sz w:val="36"/>
                <w:szCs w:val="36"/>
                <w:u w:val="single"/>
              </w:rPr>
            </w:pPr>
            <w:r w:rsidRPr="006F0A3C">
              <w:rPr>
                <w:rFonts w:ascii="標楷體" w:eastAsia="標楷體" w:hAnsi="標楷體" w:hint="eastAsia"/>
                <w:b/>
                <w:sz w:val="36"/>
                <w:szCs w:val="36"/>
                <w:u w:val="single"/>
              </w:rPr>
              <w:t>臺北市文化設施發展基金</w:t>
            </w:r>
            <w:r w:rsidRPr="00C558F1">
              <w:rPr>
                <w:rFonts w:ascii="標楷體" w:eastAsia="標楷體" w:hAnsi="標楷體" w:hint="eastAsia"/>
                <w:b/>
                <w:sz w:val="36"/>
                <w:szCs w:val="36"/>
                <w:u w:val="single"/>
              </w:rPr>
              <w:t>餘</w:t>
            </w:r>
            <w:proofErr w:type="gramStart"/>
            <w:r w:rsidRPr="00C558F1">
              <w:rPr>
                <w:rFonts w:ascii="標楷體" w:eastAsia="標楷體" w:hAnsi="標楷體" w:hint="eastAsia"/>
                <w:b/>
                <w:sz w:val="36"/>
                <w:szCs w:val="36"/>
                <w:u w:val="single"/>
              </w:rPr>
              <w:t>絀</w:t>
            </w:r>
            <w:proofErr w:type="gramEnd"/>
            <w:r w:rsidRPr="00C558F1">
              <w:rPr>
                <w:rFonts w:ascii="標楷體" w:eastAsia="標楷體" w:hAnsi="標楷體" w:hint="eastAsia"/>
                <w:b/>
                <w:sz w:val="36"/>
                <w:szCs w:val="36"/>
                <w:u w:val="single"/>
              </w:rPr>
              <w:t>審定後平衡表</w:t>
            </w:r>
          </w:p>
          <w:p w14:paraId="1D3F7519" w14:textId="77777777" w:rsidR="00B64E3F" w:rsidRDefault="00B64E3F" w:rsidP="00D36472">
            <w:pPr>
              <w:tabs>
                <w:tab w:val="left" w:pos="3600"/>
                <w:tab w:val="left" w:pos="8520"/>
              </w:tabs>
              <w:snapToGrid w:val="0"/>
              <w:spacing w:before="20" w:after="60"/>
              <w:ind w:rightChars="-4" w:right="-10"/>
              <w:jc w:val="both"/>
              <w:rPr>
                <w:rFonts w:ascii="標楷體" w:eastAsia="標楷體" w:hAnsi="標楷體"/>
                <w:b/>
                <w:sz w:val="32"/>
                <w:u w:val="single"/>
              </w:rPr>
            </w:pPr>
            <w:r>
              <w:rPr>
                <w:rFonts w:ascii="標楷體" w:eastAsia="標楷體" w:hAnsi="標楷體"/>
                <w:spacing w:val="60"/>
              </w:rPr>
              <w:tab/>
            </w:r>
            <w:r w:rsidRPr="00C558F1">
              <w:rPr>
                <w:rFonts w:ascii="標楷體" w:eastAsia="標楷體" w:hAnsi="標楷體" w:hint="eastAsia"/>
                <w:sz w:val="22"/>
              </w:rPr>
              <w:t>中華民國</w:t>
            </w:r>
            <w:r w:rsidRPr="006F0A3C">
              <w:rPr>
                <w:rFonts w:ascii="標楷體" w:eastAsia="標楷體" w:hAnsi="標楷體" w:hint="eastAsia"/>
                <w:sz w:val="22"/>
              </w:rPr>
              <w:t>113</w:t>
            </w:r>
            <w:r w:rsidRPr="00C558F1">
              <w:rPr>
                <w:rFonts w:ascii="標楷體" w:eastAsia="標楷體" w:hAnsi="標楷體" w:hint="eastAsia"/>
                <w:sz w:val="22"/>
              </w:rPr>
              <w:t>年12月31日</w:t>
            </w:r>
            <w:r>
              <w:rPr>
                <w:rFonts w:ascii="標楷體" w:eastAsia="標楷體" w:hAnsi="標楷體" w:hint="eastAsia"/>
              </w:rPr>
              <w:tab/>
            </w:r>
            <w:r w:rsidRPr="00A529E7">
              <w:rPr>
                <w:rFonts w:ascii="標楷體" w:eastAsia="標楷體" w:hAnsi="標楷體" w:hint="eastAsia"/>
                <w:kern w:val="0"/>
                <w:sz w:val="20"/>
              </w:rPr>
              <w:t>單位：新臺幣元</w:t>
            </w:r>
          </w:p>
        </w:tc>
      </w:tr>
      <w:tr w:rsidR="00B64E3F" w14:paraId="469E5F70"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828" w:type="dxa"/>
            <w:vMerge w:val="restart"/>
            <w:tcBorders>
              <w:top w:val="single" w:sz="8" w:space="0" w:color="auto"/>
              <w:left w:val="nil"/>
              <w:bottom w:val="nil"/>
            </w:tcBorders>
            <w:vAlign w:val="center"/>
          </w:tcPr>
          <w:p w14:paraId="7F5D8289" w14:textId="77777777" w:rsidR="00B64E3F" w:rsidRPr="00C558F1" w:rsidRDefault="00B64E3F" w:rsidP="00D36472">
            <w:pPr>
              <w:ind w:left="113" w:right="113"/>
              <w:jc w:val="distribute"/>
              <w:rPr>
                <w:rFonts w:ascii="標楷體" w:eastAsia="標楷體" w:hAnsi="標楷體"/>
                <w:sz w:val="20"/>
              </w:rPr>
            </w:pPr>
            <w:r w:rsidRPr="00C558F1">
              <w:rPr>
                <w:rFonts w:ascii="標楷體" w:eastAsia="標楷體" w:hAnsi="標楷體" w:hint="eastAsia"/>
                <w:sz w:val="20"/>
              </w:rPr>
              <w:t>科目</w:t>
            </w:r>
          </w:p>
        </w:tc>
        <w:tc>
          <w:tcPr>
            <w:tcW w:w="2359" w:type="dxa"/>
            <w:gridSpan w:val="2"/>
            <w:tcBorders>
              <w:top w:val="single" w:sz="8" w:space="0" w:color="auto"/>
              <w:bottom w:val="nil"/>
            </w:tcBorders>
            <w:vAlign w:val="center"/>
          </w:tcPr>
          <w:p w14:paraId="4165C2A5" w14:textId="77777777" w:rsidR="00B64E3F" w:rsidRPr="00C558F1" w:rsidRDefault="00B64E3F" w:rsidP="00D36472">
            <w:pPr>
              <w:ind w:left="70" w:right="42"/>
              <w:jc w:val="distribute"/>
              <w:rPr>
                <w:rFonts w:ascii="標楷體" w:eastAsia="標楷體" w:hAnsi="標楷體"/>
                <w:spacing w:val="-20"/>
                <w:sz w:val="20"/>
              </w:rPr>
            </w:pPr>
            <w:r w:rsidRPr="006F0A3C">
              <w:rPr>
                <w:rFonts w:ascii="標楷體" w:eastAsia="標楷體" w:hAnsi="標楷體" w:hint="eastAsia"/>
                <w:sz w:val="20"/>
              </w:rPr>
              <w:t>113</w:t>
            </w:r>
            <w:r w:rsidRPr="00C558F1">
              <w:rPr>
                <w:rFonts w:ascii="標楷體" w:eastAsia="標楷體" w:hAnsi="標楷體" w:hint="eastAsia"/>
                <w:spacing w:val="-20"/>
                <w:sz w:val="20"/>
              </w:rPr>
              <w:t>年12月31日</w:t>
            </w:r>
          </w:p>
        </w:tc>
        <w:tc>
          <w:tcPr>
            <w:tcW w:w="2371" w:type="dxa"/>
            <w:gridSpan w:val="2"/>
            <w:tcBorders>
              <w:top w:val="single" w:sz="8" w:space="0" w:color="auto"/>
              <w:bottom w:val="nil"/>
            </w:tcBorders>
            <w:vAlign w:val="center"/>
          </w:tcPr>
          <w:p w14:paraId="77E91DF6" w14:textId="77777777" w:rsidR="00B64E3F" w:rsidRPr="00C558F1" w:rsidRDefault="00B64E3F" w:rsidP="00D36472">
            <w:pPr>
              <w:ind w:left="1" w:right="42" w:firstLineChars="27" w:firstLine="54"/>
              <w:jc w:val="distribute"/>
              <w:rPr>
                <w:rFonts w:ascii="標楷體" w:eastAsia="標楷體" w:hAnsi="標楷體"/>
                <w:spacing w:val="-20"/>
                <w:sz w:val="20"/>
              </w:rPr>
            </w:pPr>
            <w:r w:rsidRPr="006F0A3C">
              <w:rPr>
                <w:rFonts w:ascii="標楷體" w:eastAsia="標楷體" w:hAnsi="標楷體" w:hint="eastAsia"/>
                <w:sz w:val="20"/>
              </w:rPr>
              <w:t>112</w:t>
            </w:r>
            <w:r w:rsidRPr="00C558F1">
              <w:rPr>
                <w:rFonts w:ascii="標楷體" w:eastAsia="標楷體" w:hAnsi="標楷體" w:hint="eastAsia"/>
                <w:spacing w:val="-20"/>
                <w:sz w:val="20"/>
              </w:rPr>
              <w:t>年12月31日</w:t>
            </w:r>
          </w:p>
        </w:tc>
        <w:tc>
          <w:tcPr>
            <w:tcW w:w="2367" w:type="dxa"/>
            <w:gridSpan w:val="2"/>
            <w:tcBorders>
              <w:top w:val="single" w:sz="8" w:space="0" w:color="auto"/>
              <w:bottom w:val="nil"/>
              <w:right w:val="nil"/>
            </w:tcBorders>
            <w:vAlign w:val="center"/>
          </w:tcPr>
          <w:p w14:paraId="452F6765" w14:textId="77777777" w:rsidR="00B64E3F" w:rsidRPr="00C558F1" w:rsidRDefault="00B64E3F" w:rsidP="00D36472">
            <w:pPr>
              <w:spacing w:line="240" w:lineRule="exact"/>
              <w:jc w:val="distribute"/>
              <w:rPr>
                <w:rFonts w:ascii="標楷體" w:eastAsia="標楷體" w:hAnsi="標楷體"/>
                <w:sz w:val="20"/>
              </w:rPr>
            </w:pPr>
            <w:r w:rsidRPr="00C558F1">
              <w:rPr>
                <w:rFonts w:ascii="標楷體" w:eastAsia="標楷體" w:hAnsi="標楷體" w:hint="eastAsia"/>
                <w:sz w:val="20"/>
              </w:rPr>
              <w:t>比較增減</w:t>
            </w:r>
          </w:p>
        </w:tc>
      </w:tr>
      <w:tr w:rsidR="00B64E3F" w14:paraId="2E1E8EAA"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828" w:type="dxa"/>
            <w:vMerge/>
            <w:tcBorders>
              <w:top w:val="nil"/>
              <w:left w:val="nil"/>
              <w:bottom w:val="single" w:sz="8" w:space="0" w:color="auto"/>
            </w:tcBorders>
            <w:vAlign w:val="center"/>
          </w:tcPr>
          <w:p w14:paraId="44C02C0C" w14:textId="77777777" w:rsidR="00B64E3F" w:rsidRPr="00C558F1" w:rsidRDefault="00B64E3F" w:rsidP="00D36472">
            <w:pPr>
              <w:ind w:left="113" w:right="113"/>
              <w:jc w:val="distribute"/>
              <w:rPr>
                <w:rFonts w:ascii="標楷體" w:eastAsia="標楷體" w:hAnsi="標楷體"/>
                <w:sz w:val="20"/>
              </w:rPr>
            </w:pPr>
          </w:p>
        </w:tc>
        <w:tc>
          <w:tcPr>
            <w:tcW w:w="1699" w:type="dxa"/>
            <w:tcBorders>
              <w:bottom w:val="single" w:sz="8" w:space="0" w:color="auto"/>
            </w:tcBorders>
            <w:vAlign w:val="center"/>
          </w:tcPr>
          <w:p w14:paraId="1B669277" w14:textId="77777777" w:rsidR="00B64E3F" w:rsidRPr="00C558F1" w:rsidRDefault="00B64E3F" w:rsidP="00D36472">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660" w:type="dxa"/>
            <w:tcBorders>
              <w:bottom w:val="single" w:sz="8" w:space="0" w:color="auto"/>
            </w:tcBorders>
            <w:vAlign w:val="center"/>
          </w:tcPr>
          <w:p w14:paraId="490DAB5B" w14:textId="77777777" w:rsidR="00B64E3F" w:rsidRPr="00C558F1" w:rsidRDefault="00B64E3F" w:rsidP="00D36472">
            <w:pPr>
              <w:ind w:left="113" w:right="113"/>
              <w:jc w:val="distribute"/>
              <w:rPr>
                <w:rFonts w:ascii="標楷體" w:eastAsia="標楷體" w:hAnsi="標楷體"/>
                <w:sz w:val="20"/>
              </w:rPr>
            </w:pPr>
            <w:r w:rsidRPr="00C558F1">
              <w:rPr>
                <w:rFonts w:ascii="標楷體" w:eastAsia="標楷體" w:hAnsi="標楷體" w:hint="eastAsia"/>
                <w:sz w:val="20"/>
              </w:rPr>
              <w:t>％</w:t>
            </w:r>
          </w:p>
        </w:tc>
        <w:tc>
          <w:tcPr>
            <w:tcW w:w="1699" w:type="dxa"/>
            <w:tcBorders>
              <w:bottom w:val="single" w:sz="8" w:space="0" w:color="auto"/>
            </w:tcBorders>
            <w:vAlign w:val="center"/>
          </w:tcPr>
          <w:p w14:paraId="2C73B0E1" w14:textId="77777777" w:rsidR="00B64E3F" w:rsidRPr="00C558F1" w:rsidRDefault="00B64E3F" w:rsidP="00D36472">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672" w:type="dxa"/>
            <w:tcBorders>
              <w:bottom w:val="single" w:sz="8" w:space="0" w:color="auto"/>
            </w:tcBorders>
            <w:vAlign w:val="center"/>
          </w:tcPr>
          <w:p w14:paraId="6D557403" w14:textId="77777777" w:rsidR="00B64E3F" w:rsidRPr="00C558F1" w:rsidRDefault="00B64E3F" w:rsidP="00D36472">
            <w:pPr>
              <w:ind w:left="113" w:right="113"/>
              <w:jc w:val="distribute"/>
              <w:rPr>
                <w:rFonts w:ascii="標楷體" w:eastAsia="標楷體" w:hAnsi="標楷體"/>
                <w:sz w:val="20"/>
              </w:rPr>
            </w:pPr>
            <w:r w:rsidRPr="00C558F1">
              <w:rPr>
                <w:rFonts w:ascii="標楷體" w:eastAsia="標楷體" w:hAnsi="標楷體" w:hint="eastAsia"/>
                <w:sz w:val="20"/>
              </w:rPr>
              <w:t>％</w:t>
            </w:r>
          </w:p>
        </w:tc>
        <w:tc>
          <w:tcPr>
            <w:tcW w:w="1529" w:type="dxa"/>
            <w:tcBorders>
              <w:bottom w:val="single" w:sz="8" w:space="0" w:color="auto"/>
            </w:tcBorders>
            <w:vAlign w:val="center"/>
          </w:tcPr>
          <w:p w14:paraId="025093D9" w14:textId="77777777" w:rsidR="00B64E3F" w:rsidRPr="00C558F1" w:rsidRDefault="00B64E3F" w:rsidP="00D36472">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838" w:type="dxa"/>
            <w:tcBorders>
              <w:bottom w:val="single" w:sz="8" w:space="0" w:color="auto"/>
              <w:right w:val="nil"/>
            </w:tcBorders>
            <w:vAlign w:val="center"/>
          </w:tcPr>
          <w:p w14:paraId="6844AFF1" w14:textId="77777777" w:rsidR="00B64E3F" w:rsidRPr="00C558F1" w:rsidRDefault="00B64E3F" w:rsidP="00D36472">
            <w:pPr>
              <w:ind w:left="113" w:right="113"/>
              <w:jc w:val="distribute"/>
              <w:rPr>
                <w:rFonts w:ascii="標楷體" w:eastAsia="標楷體" w:hAnsi="標楷體"/>
                <w:sz w:val="20"/>
              </w:rPr>
            </w:pPr>
            <w:r w:rsidRPr="00C558F1">
              <w:rPr>
                <w:rFonts w:ascii="標楷體" w:eastAsia="標楷體" w:hAnsi="標楷體" w:hint="eastAsia"/>
                <w:sz w:val="20"/>
              </w:rPr>
              <w:t>％</w:t>
            </w:r>
          </w:p>
        </w:tc>
      </w:tr>
      <w:tr w:rsidR="00B64E3F" w14:paraId="5D43CE2F"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828" w:type="dxa"/>
            <w:tcBorders>
              <w:top w:val="nil"/>
              <w:left w:val="nil"/>
              <w:bottom w:val="nil"/>
            </w:tcBorders>
            <w:vAlign w:val="center"/>
          </w:tcPr>
          <w:p w14:paraId="6553DFA1" w14:textId="77777777" w:rsidR="00B64E3F" w:rsidRPr="00A529E7" w:rsidRDefault="00B64E3F" w:rsidP="00D36472">
            <w:pPr>
              <w:rPr>
                <w:rFonts w:ascii="標楷體" w:eastAsia="標楷體" w:hAnsi="標楷體"/>
                <w:kern w:val="0"/>
                <w:sz w:val="20"/>
              </w:rPr>
            </w:pPr>
            <w:r w:rsidRPr="006F0A3C">
              <w:rPr>
                <w:rFonts w:ascii="標楷體" w:eastAsia="標楷體" w:hAnsi="標楷體" w:hint="eastAsia"/>
                <w:b/>
                <w:kern w:val="0"/>
                <w:sz w:val="20"/>
              </w:rPr>
              <w:t>資產</w:t>
            </w:r>
          </w:p>
        </w:tc>
        <w:tc>
          <w:tcPr>
            <w:tcW w:w="1699" w:type="dxa"/>
            <w:tcBorders>
              <w:top w:val="nil"/>
              <w:bottom w:val="nil"/>
            </w:tcBorders>
            <w:vAlign w:val="center"/>
          </w:tcPr>
          <w:p w14:paraId="5DB71574"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b/>
                <w:sz w:val="18"/>
              </w:rPr>
              <w:t>17,596,822,719</w:t>
            </w:r>
          </w:p>
        </w:tc>
        <w:tc>
          <w:tcPr>
            <w:tcW w:w="660" w:type="dxa"/>
            <w:tcBorders>
              <w:top w:val="nil"/>
              <w:bottom w:val="nil"/>
            </w:tcBorders>
            <w:vAlign w:val="center"/>
          </w:tcPr>
          <w:p w14:paraId="53BEE78B"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nil"/>
            </w:tcBorders>
            <w:vAlign w:val="center"/>
          </w:tcPr>
          <w:p w14:paraId="5DC5A89E"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b/>
                <w:sz w:val="18"/>
              </w:rPr>
              <w:t>18,235,664,622</w:t>
            </w:r>
          </w:p>
        </w:tc>
        <w:tc>
          <w:tcPr>
            <w:tcW w:w="672" w:type="dxa"/>
            <w:tcBorders>
              <w:top w:val="nil"/>
              <w:bottom w:val="nil"/>
            </w:tcBorders>
            <w:vAlign w:val="center"/>
          </w:tcPr>
          <w:p w14:paraId="02E2AF89"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b/>
                <w:sz w:val="18"/>
              </w:rPr>
              <w:t>100.00</w:t>
            </w:r>
          </w:p>
        </w:tc>
        <w:tc>
          <w:tcPr>
            <w:tcW w:w="1529" w:type="dxa"/>
            <w:tcBorders>
              <w:top w:val="nil"/>
              <w:bottom w:val="nil"/>
            </w:tcBorders>
            <w:vAlign w:val="center"/>
          </w:tcPr>
          <w:p w14:paraId="4D74D118" w14:textId="77777777" w:rsidR="00B64E3F" w:rsidRPr="00C558F1" w:rsidRDefault="00B64E3F" w:rsidP="00D36472">
            <w:pPr>
              <w:jc w:val="right"/>
              <w:rPr>
                <w:rFonts w:ascii="細明體" w:eastAsia="細明體" w:hAnsi="細明體"/>
                <w:noProof/>
                <w:sz w:val="18"/>
              </w:rPr>
            </w:pPr>
            <w:r w:rsidRPr="006F0A3C">
              <w:rPr>
                <w:rFonts w:ascii="細明體" w:eastAsia="細明體" w:hAnsi="細明體" w:hint="eastAsia"/>
                <w:b/>
                <w:noProof/>
                <w:sz w:val="18"/>
              </w:rPr>
              <w:t>- 638,841,903</w:t>
            </w:r>
          </w:p>
        </w:tc>
        <w:tc>
          <w:tcPr>
            <w:tcW w:w="838" w:type="dxa"/>
            <w:tcBorders>
              <w:top w:val="nil"/>
              <w:bottom w:val="nil"/>
              <w:right w:val="nil"/>
            </w:tcBorders>
            <w:vAlign w:val="center"/>
          </w:tcPr>
          <w:p w14:paraId="158653A6" w14:textId="77777777" w:rsidR="00B64E3F" w:rsidRPr="00C558F1" w:rsidRDefault="00B64E3F" w:rsidP="00D36472">
            <w:pPr>
              <w:jc w:val="right"/>
              <w:rPr>
                <w:rFonts w:ascii="細明體" w:eastAsia="細明體" w:hAnsi="細明體"/>
                <w:kern w:val="0"/>
                <w:sz w:val="18"/>
              </w:rPr>
            </w:pPr>
            <w:r w:rsidRPr="006F0A3C">
              <w:rPr>
                <w:rFonts w:ascii="細明體" w:eastAsia="細明體" w:hAnsi="細明體" w:hint="eastAsia"/>
                <w:b/>
                <w:kern w:val="0"/>
                <w:sz w:val="18"/>
              </w:rPr>
              <w:t>- 3.50</w:t>
            </w:r>
          </w:p>
        </w:tc>
      </w:tr>
      <w:tr w:rsidR="00B64E3F" w14:paraId="08C079D9"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828" w:type="dxa"/>
            <w:tcBorders>
              <w:top w:val="nil"/>
              <w:left w:val="nil"/>
              <w:bottom w:val="nil"/>
            </w:tcBorders>
            <w:vAlign w:val="center"/>
          </w:tcPr>
          <w:p w14:paraId="0D49DAD6" w14:textId="77777777" w:rsidR="00B64E3F" w:rsidRPr="00A529E7" w:rsidRDefault="00B64E3F" w:rsidP="00D36472">
            <w:pPr>
              <w:ind w:leftChars="100" w:left="240"/>
              <w:rPr>
                <w:rFonts w:ascii="標楷體" w:eastAsia="標楷體" w:hAnsi="標楷體"/>
                <w:kern w:val="0"/>
                <w:sz w:val="20"/>
              </w:rPr>
            </w:pPr>
            <w:r w:rsidRPr="006F0A3C">
              <w:rPr>
                <w:rFonts w:ascii="標楷體" w:eastAsia="標楷體" w:hAnsi="標楷體" w:hint="eastAsia"/>
                <w:kern w:val="0"/>
                <w:sz w:val="20"/>
              </w:rPr>
              <w:t>流動資產</w:t>
            </w:r>
          </w:p>
        </w:tc>
        <w:tc>
          <w:tcPr>
            <w:tcW w:w="1699" w:type="dxa"/>
            <w:tcBorders>
              <w:top w:val="nil"/>
              <w:bottom w:val="nil"/>
            </w:tcBorders>
            <w:vAlign w:val="center"/>
          </w:tcPr>
          <w:p w14:paraId="655CFD96"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184,497,857</w:t>
            </w:r>
          </w:p>
        </w:tc>
        <w:tc>
          <w:tcPr>
            <w:tcW w:w="660" w:type="dxa"/>
            <w:tcBorders>
              <w:top w:val="nil"/>
              <w:bottom w:val="nil"/>
            </w:tcBorders>
            <w:vAlign w:val="center"/>
          </w:tcPr>
          <w:p w14:paraId="3B794606"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1.05</w:t>
            </w:r>
          </w:p>
        </w:tc>
        <w:tc>
          <w:tcPr>
            <w:tcW w:w="1699" w:type="dxa"/>
            <w:tcBorders>
              <w:top w:val="nil"/>
              <w:bottom w:val="nil"/>
            </w:tcBorders>
            <w:vAlign w:val="center"/>
          </w:tcPr>
          <w:p w14:paraId="3680288D"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143,046,480</w:t>
            </w:r>
          </w:p>
        </w:tc>
        <w:tc>
          <w:tcPr>
            <w:tcW w:w="672" w:type="dxa"/>
            <w:tcBorders>
              <w:top w:val="nil"/>
              <w:bottom w:val="nil"/>
            </w:tcBorders>
            <w:vAlign w:val="center"/>
          </w:tcPr>
          <w:p w14:paraId="6DA070ED"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0.78</w:t>
            </w:r>
          </w:p>
        </w:tc>
        <w:tc>
          <w:tcPr>
            <w:tcW w:w="1529" w:type="dxa"/>
            <w:tcBorders>
              <w:top w:val="nil"/>
              <w:bottom w:val="nil"/>
            </w:tcBorders>
            <w:vAlign w:val="center"/>
          </w:tcPr>
          <w:p w14:paraId="3F192DC8" w14:textId="77777777" w:rsidR="00B64E3F" w:rsidRPr="00C558F1" w:rsidRDefault="00B64E3F" w:rsidP="00D36472">
            <w:pPr>
              <w:jc w:val="right"/>
              <w:rPr>
                <w:rFonts w:ascii="細明體" w:eastAsia="細明體" w:hAnsi="細明體"/>
                <w:noProof/>
                <w:sz w:val="18"/>
              </w:rPr>
            </w:pPr>
            <w:r w:rsidRPr="006F0A3C">
              <w:rPr>
                <w:rFonts w:ascii="細明體" w:eastAsia="細明體" w:hAnsi="細明體" w:hint="eastAsia"/>
                <w:noProof/>
                <w:sz w:val="18"/>
              </w:rPr>
              <w:t>41,451,377</w:t>
            </w:r>
          </w:p>
        </w:tc>
        <w:tc>
          <w:tcPr>
            <w:tcW w:w="838" w:type="dxa"/>
            <w:tcBorders>
              <w:top w:val="nil"/>
              <w:bottom w:val="nil"/>
              <w:right w:val="nil"/>
            </w:tcBorders>
            <w:vAlign w:val="center"/>
          </w:tcPr>
          <w:p w14:paraId="43FE2AE5" w14:textId="77777777" w:rsidR="00B64E3F" w:rsidRPr="00C558F1" w:rsidRDefault="00B64E3F" w:rsidP="00D36472">
            <w:pPr>
              <w:jc w:val="right"/>
              <w:rPr>
                <w:rFonts w:ascii="細明體" w:eastAsia="細明體" w:hAnsi="細明體"/>
                <w:kern w:val="0"/>
                <w:sz w:val="18"/>
              </w:rPr>
            </w:pPr>
            <w:r w:rsidRPr="006F0A3C">
              <w:rPr>
                <w:rFonts w:ascii="細明體" w:eastAsia="細明體" w:hAnsi="細明體" w:hint="eastAsia"/>
                <w:kern w:val="0"/>
                <w:sz w:val="18"/>
              </w:rPr>
              <w:t>28.98</w:t>
            </w:r>
          </w:p>
        </w:tc>
      </w:tr>
      <w:tr w:rsidR="00B64E3F" w14:paraId="77846D40"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828" w:type="dxa"/>
            <w:tcBorders>
              <w:top w:val="nil"/>
              <w:left w:val="nil"/>
              <w:bottom w:val="nil"/>
            </w:tcBorders>
            <w:vAlign w:val="center"/>
          </w:tcPr>
          <w:p w14:paraId="5B0F2776" w14:textId="77777777" w:rsidR="00B64E3F" w:rsidRPr="00A529E7" w:rsidRDefault="00B64E3F" w:rsidP="00D36472">
            <w:pPr>
              <w:ind w:leftChars="200" w:left="480"/>
              <w:rPr>
                <w:rFonts w:ascii="標楷體" w:eastAsia="標楷體" w:hAnsi="標楷體"/>
                <w:kern w:val="0"/>
                <w:sz w:val="20"/>
              </w:rPr>
            </w:pPr>
            <w:r w:rsidRPr="006F0A3C">
              <w:rPr>
                <w:rFonts w:ascii="標楷體" w:eastAsia="標楷體" w:hAnsi="標楷體" w:hint="eastAsia"/>
                <w:kern w:val="0"/>
                <w:sz w:val="20"/>
              </w:rPr>
              <w:t>現金</w:t>
            </w:r>
          </w:p>
        </w:tc>
        <w:tc>
          <w:tcPr>
            <w:tcW w:w="1699" w:type="dxa"/>
            <w:tcBorders>
              <w:top w:val="nil"/>
              <w:bottom w:val="nil"/>
            </w:tcBorders>
            <w:vAlign w:val="center"/>
          </w:tcPr>
          <w:p w14:paraId="6F69CB75"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181,938,973</w:t>
            </w:r>
          </w:p>
        </w:tc>
        <w:tc>
          <w:tcPr>
            <w:tcW w:w="660" w:type="dxa"/>
            <w:tcBorders>
              <w:top w:val="nil"/>
              <w:bottom w:val="nil"/>
            </w:tcBorders>
            <w:vAlign w:val="center"/>
          </w:tcPr>
          <w:p w14:paraId="48AF2F6E"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1.03</w:t>
            </w:r>
          </w:p>
        </w:tc>
        <w:tc>
          <w:tcPr>
            <w:tcW w:w="1699" w:type="dxa"/>
            <w:tcBorders>
              <w:top w:val="nil"/>
              <w:bottom w:val="nil"/>
            </w:tcBorders>
            <w:vAlign w:val="center"/>
          </w:tcPr>
          <w:p w14:paraId="03BB6668"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133,315,246</w:t>
            </w:r>
          </w:p>
        </w:tc>
        <w:tc>
          <w:tcPr>
            <w:tcW w:w="672" w:type="dxa"/>
            <w:tcBorders>
              <w:top w:val="nil"/>
              <w:bottom w:val="nil"/>
            </w:tcBorders>
            <w:vAlign w:val="center"/>
          </w:tcPr>
          <w:p w14:paraId="47545648"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0.73</w:t>
            </w:r>
          </w:p>
        </w:tc>
        <w:tc>
          <w:tcPr>
            <w:tcW w:w="1529" w:type="dxa"/>
            <w:tcBorders>
              <w:top w:val="nil"/>
              <w:bottom w:val="nil"/>
            </w:tcBorders>
            <w:vAlign w:val="center"/>
          </w:tcPr>
          <w:p w14:paraId="097EF255" w14:textId="77777777" w:rsidR="00B64E3F" w:rsidRPr="00C558F1" w:rsidRDefault="00B64E3F" w:rsidP="00D36472">
            <w:pPr>
              <w:jc w:val="right"/>
              <w:rPr>
                <w:rFonts w:ascii="細明體" w:eastAsia="細明體" w:hAnsi="細明體"/>
                <w:noProof/>
                <w:sz w:val="18"/>
              </w:rPr>
            </w:pPr>
            <w:r w:rsidRPr="006F0A3C">
              <w:rPr>
                <w:rFonts w:ascii="細明體" w:eastAsia="細明體" w:hAnsi="細明體" w:hint="eastAsia"/>
                <w:noProof/>
                <w:sz w:val="18"/>
              </w:rPr>
              <w:t>48,623,727</w:t>
            </w:r>
          </w:p>
        </w:tc>
        <w:tc>
          <w:tcPr>
            <w:tcW w:w="838" w:type="dxa"/>
            <w:tcBorders>
              <w:top w:val="nil"/>
              <w:bottom w:val="nil"/>
              <w:right w:val="nil"/>
            </w:tcBorders>
            <w:vAlign w:val="center"/>
          </w:tcPr>
          <w:p w14:paraId="6623691D" w14:textId="77777777" w:rsidR="00B64E3F" w:rsidRPr="00C558F1" w:rsidRDefault="00B64E3F" w:rsidP="00D36472">
            <w:pPr>
              <w:jc w:val="right"/>
              <w:rPr>
                <w:rFonts w:ascii="細明體" w:eastAsia="細明體" w:hAnsi="細明體"/>
                <w:kern w:val="0"/>
                <w:sz w:val="18"/>
              </w:rPr>
            </w:pPr>
            <w:r w:rsidRPr="006F0A3C">
              <w:rPr>
                <w:rFonts w:ascii="細明體" w:eastAsia="細明體" w:hAnsi="細明體" w:hint="eastAsia"/>
                <w:kern w:val="0"/>
                <w:sz w:val="18"/>
              </w:rPr>
              <w:t>36.47</w:t>
            </w:r>
          </w:p>
        </w:tc>
      </w:tr>
      <w:tr w:rsidR="00B64E3F" w14:paraId="027E5514"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828" w:type="dxa"/>
            <w:tcBorders>
              <w:top w:val="nil"/>
              <w:left w:val="nil"/>
              <w:bottom w:val="nil"/>
            </w:tcBorders>
            <w:vAlign w:val="center"/>
          </w:tcPr>
          <w:p w14:paraId="2E6029C9" w14:textId="77777777" w:rsidR="00B64E3F" w:rsidRPr="00A529E7" w:rsidRDefault="00B64E3F" w:rsidP="00D36472">
            <w:pPr>
              <w:ind w:leftChars="200" w:left="480"/>
              <w:rPr>
                <w:rFonts w:ascii="標楷體" w:eastAsia="標楷體" w:hAnsi="標楷體"/>
                <w:kern w:val="0"/>
                <w:sz w:val="20"/>
              </w:rPr>
            </w:pPr>
            <w:r w:rsidRPr="006F0A3C">
              <w:rPr>
                <w:rFonts w:ascii="標楷體" w:eastAsia="標楷體" w:hAnsi="標楷體" w:hint="eastAsia"/>
                <w:kern w:val="0"/>
                <w:sz w:val="20"/>
              </w:rPr>
              <w:t>應收款項</w:t>
            </w:r>
          </w:p>
        </w:tc>
        <w:tc>
          <w:tcPr>
            <w:tcW w:w="1699" w:type="dxa"/>
            <w:tcBorders>
              <w:top w:val="nil"/>
              <w:bottom w:val="nil"/>
            </w:tcBorders>
            <w:vAlign w:val="center"/>
          </w:tcPr>
          <w:p w14:paraId="3A2FCF79"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449,652</w:t>
            </w:r>
          </w:p>
        </w:tc>
        <w:tc>
          <w:tcPr>
            <w:tcW w:w="660" w:type="dxa"/>
            <w:tcBorders>
              <w:top w:val="nil"/>
              <w:bottom w:val="nil"/>
            </w:tcBorders>
            <w:vAlign w:val="center"/>
          </w:tcPr>
          <w:p w14:paraId="57372B6C"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0.00</w:t>
            </w:r>
          </w:p>
        </w:tc>
        <w:tc>
          <w:tcPr>
            <w:tcW w:w="1699" w:type="dxa"/>
            <w:tcBorders>
              <w:top w:val="nil"/>
              <w:bottom w:val="nil"/>
            </w:tcBorders>
            <w:vAlign w:val="center"/>
          </w:tcPr>
          <w:p w14:paraId="7A89BF99"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1,709,162</w:t>
            </w:r>
          </w:p>
        </w:tc>
        <w:tc>
          <w:tcPr>
            <w:tcW w:w="672" w:type="dxa"/>
            <w:tcBorders>
              <w:top w:val="nil"/>
              <w:bottom w:val="nil"/>
            </w:tcBorders>
            <w:vAlign w:val="center"/>
          </w:tcPr>
          <w:p w14:paraId="118849F8"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0.01</w:t>
            </w:r>
          </w:p>
        </w:tc>
        <w:tc>
          <w:tcPr>
            <w:tcW w:w="1529" w:type="dxa"/>
            <w:tcBorders>
              <w:top w:val="nil"/>
              <w:bottom w:val="nil"/>
            </w:tcBorders>
            <w:vAlign w:val="center"/>
          </w:tcPr>
          <w:p w14:paraId="348A6C76" w14:textId="77777777" w:rsidR="00B64E3F" w:rsidRPr="00C558F1" w:rsidRDefault="00B64E3F" w:rsidP="00D36472">
            <w:pPr>
              <w:jc w:val="right"/>
              <w:rPr>
                <w:rFonts w:ascii="細明體" w:eastAsia="細明體" w:hAnsi="細明體"/>
                <w:noProof/>
                <w:sz w:val="18"/>
              </w:rPr>
            </w:pPr>
            <w:r w:rsidRPr="006F0A3C">
              <w:rPr>
                <w:rFonts w:ascii="細明體" w:eastAsia="細明體" w:hAnsi="細明體" w:hint="eastAsia"/>
                <w:noProof/>
                <w:sz w:val="18"/>
              </w:rPr>
              <w:t>- 1,259,510</w:t>
            </w:r>
          </w:p>
        </w:tc>
        <w:tc>
          <w:tcPr>
            <w:tcW w:w="838" w:type="dxa"/>
            <w:tcBorders>
              <w:top w:val="nil"/>
              <w:bottom w:val="nil"/>
              <w:right w:val="nil"/>
            </w:tcBorders>
            <w:vAlign w:val="center"/>
          </w:tcPr>
          <w:p w14:paraId="3D6FBBA4" w14:textId="77777777" w:rsidR="00B64E3F" w:rsidRPr="00C558F1" w:rsidRDefault="00B64E3F" w:rsidP="00D36472">
            <w:pPr>
              <w:jc w:val="right"/>
              <w:rPr>
                <w:rFonts w:ascii="細明體" w:eastAsia="細明體" w:hAnsi="細明體"/>
                <w:kern w:val="0"/>
                <w:sz w:val="18"/>
              </w:rPr>
            </w:pPr>
            <w:r w:rsidRPr="006F0A3C">
              <w:rPr>
                <w:rFonts w:ascii="細明體" w:eastAsia="細明體" w:hAnsi="細明體" w:hint="eastAsia"/>
                <w:kern w:val="0"/>
                <w:sz w:val="18"/>
              </w:rPr>
              <w:t>- 73.69</w:t>
            </w:r>
          </w:p>
        </w:tc>
      </w:tr>
      <w:tr w:rsidR="00B64E3F" w14:paraId="32C82F8D"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828" w:type="dxa"/>
            <w:tcBorders>
              <w:top w:val="nil"/>
              <w:left w:val="nil"/>
              <w:bottom w:val="nil"/>
            </w:tcBorders>
            <w:vAlign w:val="center"/>
          </w:tcPr>
          <w:p w14:paraId="43929338" w14:textId="77777777" w:rsidR="00B64E3F" w:rsidRPr="00A529E7" w:rsidRDefault="00B64E3F" w:rsidP="00D36472">
            <w:pPr>
              <w:ind w:leftChars="200" w:left="480"/>
              <w:rPr>
                <w:rFonts w:ascii="標楷體" w:eastAsia="標楷體" w:hAnsi="標楷體"/>
                <w:kern w:val="0"/>
                <w:sz w:val="20"/>
              </w:rPr>
            </w:pPr>
            <w:r w:rsidRPr="006F0A3C">
              <w:rPr>
                <w:rFonts w:ascii="標楷體" w:eastAsia="標楷體" w:hAnsi="標楷體" w:hint="eastAsia"/>
                <w:kern w:val="0"/>
                <w:sz w:val="20"/>
              </w:rPr>
              <w:t>預付款項</w:t>
            </w:r>
          </w:p>
        </w:tc>
        <w:tc>
          <w:tcPr>
            <w:tcW w:w="1699" w:type="dxa"/>
            <w:tcBorders>
              <w:top w:val="nil"/>
              <w:bottom w:val="nil"/>
            </w:tcBorders>
            <w:vAlign w:val="center"/>
          </w:tcPr>
          <w:p w14:paraId="6926929A"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2,109,232</w:t>
            </w:r>
          </w:p>
        </w:tc>
        <w:tc>
          <w:tcPr>
            <w:tcW w:w="660" w:type="dxa"/>
            <w:tcBorders>
              <w:top w:val="nil"/>
              <w:bottom w:val="nil"/>
            </w:tcBorders>
            <w:vAlign w:val="center"/>
          </w:tcPr>
          <w:p w14:paraId="07D304D3"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0.01</w:t>
            </w:r>
          </w:p>
        </w:tc>
        <w:tc>
          <w:tcPr>
            <w:tcW w:w="1699" w:type="dxa"/>
            <w:tcBorders>
              <w:top w:val="nil"/>
              <w:bottom w:val="nil"/>
            </w:tcBorders>
            <w:vAlign w:val="center"/>
          </w:tcPr>
          <w:p w14:paraId="456CD530"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8,022,072</w:t>
            </w:r>
          </w:p>
        </w:tc>
        <w:tc>
          <w:tcPr>
            <w:tcW w:w="672" w:type="dxa"/>
            <w:tcBorders>
              <w:top w:val="nil"/>
              <w:bottom w:val="nil"/>
            </w:tcBorders>
            <w:vAlign w:val="center"/>
          </w:tcPr>
          <w:p w14:paraId="7B3B77AA"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0.04</w:t>
            </w:r>
          </w:p>
        </w:tc>
        <w:tc>
          <w:tcPr>
            <w:tcW w:w="1529" w:type="dxa"/>
            <w:tcBorders>
              <w:top w:val="nil"/>
              <w:bottom w:val="nil"/>
            </w:tcBorders>
            <w:vAlign w:val="center"/>
          </w:tcPr>
          <w:p w14:paraId="336A9DCF" w14:textId="77777777" w:rsidR="00B64E3F" w:rsidRPr="00C558F1" w:rsidRDefault="00B64E3F" w:rsidP="00D36472">
            <w:pPr>
              <w:jc w:val="right"/>
              <w:rPr>
                <w:rFonts w:ascii="細明體" w:eastAsia="細明體" w:hAnsi="細明體"/>
                <w:noProof/>
                <w:sz w:val="18"/>
              </w:rPr>
            </w:pPr>
            <w:r w:rsidRPr="006F0A3C">
              <w:rPr>
                <w:rFonts w:ascii="細明體" w:eastAsia="細明體" w:hAnsi="細明體" w:hint="eastAsia"/>
                <w:noProof/>
                <w:sz w:val="18"/>
              </w:rPr>
              <w:t>- 5,912,840</w:t>
            </w:r>
          </w:p>
        </w:tc>
        <w:tc>
          <w:tcPr>
            <w:tcW w:w="838" w:type="dxa"/>
            <w:tcBorders>
              <w:top w:val="nil"/>
              <w:bottom w:val="nil"/>
              <w:right w:val="nil"/>
            </w:tcBorders>
            <w:vAlign w:val="center"/>
          </w:tcPr>
          <w:p w14:paraId="1C34DB27" w14:textId="77777777" w:rsidR="00B64E3F" w:rsidRPr="00C558F1" w:rsidRDefault="00B64E3F" w:rsidP="00D36472">
            <w:pPr>
              <w:jc w:val="right"/>
              <w:rPr>
                <w:rFonts w:ascii="細明體" w:eastAsia="細明體" w:hAnsi="細明體"/>
                <w:kern w:val="0"/>
                <w:sz w:val="18"/>
              </w:rPr>
            </w:pPr>
            <w:r w:rsidRPr="006F0A3C">
              <w:rPr>
                <w:rFonts w:ascii="細明體" w:eastAsia="細明體" w:hAnsi="細明體" w:hint="eastAsia"/>
                <w:kern w:val="0"/>
                <w:sz w:val="18"/>
              </w:rPr>
              <w:t>- 73.71</w:t>
            </w:r>
          </w:p>
        </w:tc>
      </w:tr>
      <w:tr w:rsidR="00B64E3F" w14:paraId="74D93A15"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828" w:type="dxa"/>
            <w:tcBorders>
              <w:top w:val="nil"/>
              <w:left w:val="nil"/>
              <w:bottom w:val="nil"/>
            </w:tcBorders>
            <w:vAlign w:val="center"/>
          </w:tcPr>
          <w:p w14:paraId="44D4F988" w14:textId="77777777" w:rsidR="00B64E3F" w:rsidRPr="00A529E7" w:rsidRDefault="00B64E3F" w:rsidP="00D36472">
            <w:pPr>
              <w:ind w:leftChars="100" w:left="240"/>
              <w:rPr>
                <w:rFonts w:ascii="標楷體" w:eastAsia="標楷體" w:hAnsi="標楷體"/>
                <w:kern w:val="0"/>
                <w:sz w:val="20"/>
              </w:rPr>
            </w:pPr>
            <w:r w:rsidRPr="006F0A3C">
              <w:rPr>
                <w:rFonts w:ascii="標楷體" w:eastAsia="標楷體" w:hAnsi="標楷體" w:hint="eastAsia"/>
                <w:spacing w:val="-24"/>
                <w:kern w:val="0"/>
                <w:sz w:val="20"/>
              </w:rPr>
              <w:t>投資、長期應收款、貸墊款及準備金</w:t>
            </w:r>
          </w:p>
        </w:tc>
        <w:tc>
          <w:tcPr>
            <w:tcW w:w="1699" w:type="dxa"/>
            <w:tcBorders>
              <w:top w:val="nil"/>
              <w:bottom w:val="nil"/>
            </w:tcBorders>
            <w:vAlign w:val="center"/>
          </w:tcPr>
          <w:p w14:paraId="3975B0EC"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1,347,521,500</w:t>
            </w:r>
          </w:p>
        </w:tc>
        <w:tc>
          <w:tcPr>
            <w:tcW w:w="660" w:type="dxa"/>
            <w:tcBorders>
              <w:top w:val="nil"/>
              <w:bottom w:val="nil"/>
            </w:tcBorders>
            <w:vAlign w:val="center"/>
          </w:tcPr>
          <w:p w14:paraId="73111164"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7.66</w:t>
            </w:r>
          </w:p>
        </w:tc>
        <w:tc>
          <w:tcPr>
            <w:tcW w:w="1699" w:type="dxa"/>
            <w:tcBorders>
              <w:top w:val="nil"/>
              <w:bottom w:val="nil"/>
            </w:tcBorders>
            <w:vAlign w:val="center"/>
          </w:tcPr>
          <w:p w14:paraId="70D52A5A"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2,021,282,250</w:t>
            </w:r>
          </w:p>
        </w:tc>
        <w:tc>
          <w:tcPr>
            <w:tcW w:w="672" w:type="dxa"/>
            <w:tcBorders>
              <w:top w:val="nil"/>
              <w:bottom w:val="nil"/>
            </w:tcBorders>
            <w:vAlign w:val="center"/>
          </w:tcPr>
          <w:p w14:paraId="3CC6B6CE"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11.08</w:t>
            </w:r>
          </w:p>
        </w:tc>
        <w:tc>
          <w:tcPr>
            <w:tcW w:w="1529" w:type="dxa"/>
            <w:tcBorders>
              <w:top w:val="nil"/>
              <w:bottom w:val="nil"/>
            </w:tcBorders>
            <w:vAlign w:val="center"/>
          </w:tcPr>
          <w:p w14:paraId="2E5FDD45" w14:textId="77777777" w:rsidR="00B64E3F" w:rsidRPr="00C558F1" w:rsidRDefault="00B64E3F" w:rsidP="00D36472">
            <w:pPr>
              <w:jc w:val="right"/>
              <w:rPr>
                <w:rFonts w:ascii="細明體" w:eastAsia="細明體" w:hAnsi="細明體"/>
                <w:noProof/>
                <w:sz w:val="18"/>
              </w:rPr>
            </w:pPr>
            <w:r w:rsidRPr="006F0A3C">
              <w:rPr>
                <w:rFonts w:ascii="細明體" w:eastAsia="細明體" w:hAnsi="細明體" w:hint="eastAsia"/>
                <w:noProof/>
                <w:sz w:val="18"/>
              </w:rPr>
              <w:t>- 673,760,750</w:t>
            </w:r>
          </w:p>
        </w:tc>
        <w:tc>
          <w:tcPr>
            <w:tcW w:w="838" w:type="dxa"/>
            <w:tcBorders>
              <w:top w:val="nil"/>
              <w:bottom w:val="nil"/>
              <w:right w:val="nil"/>
            </w:tcBorders>
            <w:vAlign w:val="center"/>
          </w:tcPr>
          <w:p w14:paraId="2EB87124" w14:textId="77777777" w:rsidR="00B64E3F" w:rsidRPr="00C558F1" w:rsidRDefault="00B64E3F" w:rsidP="00D36472">
            <w:pPr>
              <w:jc w:val="right"/>
              <w:rPr>
                <w:rFonts w:ascii="細明體" w:eastAsia="細明體" w:hAnsi="細明體"/>
                <w:kern w:val="0"/>
                <w:sz w:val="18"/>
              </w:rPr>
            </w:pPr>
            <w:r w:rsidRPr="006F0A3C">
              <w:rPr>
                <w:rFonts w:ascii="細明體" w:eastAsia="細明體" w:hAnsi="細明體" w:hint="eastAsia"/>
                <w:kern w:val="0"/>
                <w:sz w:val="18"/>
              </w:rPr>
              <w:t>- 33.33</w:t>
            </w:r>
          </w:p>
        </w:tc>
      </w:tr>
      <w:tr w:rsidR="00B64E3F" w14:paraId="76172755"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828" w:type="dxa"/>
            <w:tcBorders>
              <w:top w:val="nil"/>
              <w:left w:val="nil"/>
              <w:bottom w:val="nil"/>
            </w:tcBorders>
            <w:vAlign w:val="center"/>
          </w:tcPr>
          <w:p w14:paraId="4C9626D2" w14:textId="77777777" w:rsidR="00B64E3F" w:rsidRPr="00A529E7" w:rsidRDefault="00B64E3F" w:rsidP="00D36472">
            <w:pPr>
              <w:ind w:leftChars="200" w:left="480"/>
              <w:rPr>
                <w:rFonts w:ascii="標楷體" w:eastAsia="標楷體" w:hAnsi="標楷體"/>
                <w:kern w:val="0"/>
                <w:sz w:val="20"/>
              </w:rPr>
            </w:pPr>
            <w:r w:rsidRPr="006F0A3C">
              <w:rPr>
                <w:rFonts w:ascii="標楷體" w:eastAsia="標楷體" w:hAnsi="標楷體" w:hint="eastAsia"/>
                <w:kern w:val="0"/>
                <w:sz w:val="20"/>
              </w:rPr>
              <w:t>長期應收款</w:t>
            </w:r>
          </w:p>
        </w:tc>
        <w:tc>
          <w:tcPr>
            <w:tcW w:w="1699" w:type="dxa"/>
            <w:tcBorders>
              <w:top w:val="nil"/>
              <w:bottom w:val="nil"/>
            </w:tcBorders>
            <w:vAlign w:val="center"/>
          </w:tcPr>
          <w:p w14:paraId="375C3569"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1,347,521,500</w:t>
            </w:r>
          </w:p>
        </w:tc>
        <w:tc>
          <w:tcPr>
            <w:tcW w:w="660" w:type="dxa"/>
            <w:tcBorders>
              <w:top w:val="nil"/>
              <w:bottom w:val="nil"/>
            </w:tcBorders>
            <w:vAlign w:val="center"/>
          </w:tcPr>
          <w:p w14:paraId="6779BEEE"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7.66</w:t>
            </w:r>
          </w:p>
        </w:tc>
        <w:tc>
          <w:tcPr>
            <w:tcW w:w="1699" w:type="dxa"/>
            <w:tcBorders>
              <w:top w:val="nil"/>
              <w:bottom w:val="nil"/>
            </w:tcBorders>
            <w:vAlign w:val="center"/>
          </w:tcPr>
          <w:p w14:paraId="449E9CBB"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2,021,282,250</w:t>
            </w:r>
          </w:p>
        </w:tc>
        <w:tc>
          <w:tcPr>
            <w:tcW w:w="672" w:type="dxa"/>
            <w:tcBorders>
              <w:top w:val="nil"/>
              <w:bottom w:val="nil"/>
            </w:tcBorders>
            <w:vAlign w:val="center"/>
          </w:tcPr>
          <w:p w14:paraId="13EF9DD5"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11.08</w:t>
            </w:r>
          </w:p>
        </w:tc>
        <w:tc>
          <w:tcPr>
            <w:tcW w:w="1529" w:type="dxa"/>
            <w:tcBorders>
              <w:top w:val="nil"/>
              <w:bottom w:val="nil"/>
            </w:tcBorders>
            <w:vAlign w:val="center"/>
          </w:tcPr>
          <w:p w14:paraId="6A86BD6F" w14:textId="77777777" w:rsidR="00B64E3F" w:rsidRPr="00C558F1" w:rsidRDefault="00B64E3F" w:rsidP="00D36472">
            <w:pPr>
              <w:jc w:val="right"/>
              <w:rPr>
                <w:rFonts w:ascii="細明體" w:eastAsia="細明體" w:hAnsi="細明體"/>
                <w:noProof/>
                <w:sz w:val="18"/>
              </w:rPr>
            </w:pPr>
            <w:r w:rsidRPr="006F0A3C">
              <w:rPr>
                <w:rFonts w:ascii="細明體" w:eastAsia="細明體" w:hAnsi="細明體" w:hint="eastAsia"/>
                <w:noProof/>
                <w:sz w:val="18"/>
              </w:rPr>
              <w:t>- 673,760,750</w:t>
            </w:r>
          </w:p>
        </w:tc>
        <w:tc>
          <w:tcPr>
            <w:tcW w:w="838" w:type="dxa"/>
            <w:tcBorders>
              <w:top w:val="nil"/>
              <w:bottom w:val="nil"/>
              <w:right w:val="nil"/>
            </w:tcBorders>
            <w:vAlign w:val="center"/>
          </w:tcPr>
          <w:p w14:paraId="4E1E28FC" w14:textId="77777777" w:rsidR="00B64E3F" w:rsidRPr="00C558F1" w:rsidRDefault="00B64E3F" w:rsidP="00D36472">
            <w:pPr>
              <w:jc w:val="right"/>
              <w:rPr>
                <w:rFonts w:ascii="細明體" w:eastAsia="細明體" w:hAnsi="細明體"/>
                <w:kern w:val="0"/>
                <w:sz w:val="18"/>
              </w:rPr>
            </w:pPr>
            <w:r w:rsidRPr="006F0A3C">
              <w:rPr>
                <w:rFonts w:ascii="細明體" w:eastAsia="細明體" w:hAnsi="細明體" w:hint="eastAsia"/>
                <w:kern w:val="0"/>
                <w:sz w:val="18"/>
              </w:rPr>
              <w:t>- 33.33</w:t>
            </w:r>
          </w:p>
        </w:tc>
      </w:tr>
      <w:tr w:rsidR="00B64E3F" w14:paraId="78656955"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828" w:type="dxa"/>
            <w:tcBorders>
              <w:top w:val="nil"/>
              <w:left w:val="nil"/>
              <w:bottom w:val="nil"/>
            </w:tcBorders>
            <w:vAlign w:val="center"/>
          </w:tcPr>
          <w:p w14:paraId="714CD546" w14:textId="77777777" w:rsidR="00B64E3F" w:rsidRPr="00A529E7" w:rsidRDefault="00B64E3F" w:rsidP="00D36472">
            <w:pPr>
              <w:ind w:leftChars="100" w:left="240"/>
              <w:rPr>
                <w:rFonts w:ascii="標楷體" w:eastAsia="標楷體" w:hAnsi="標楷體"/>
                <w:kern w:val="0"/>
                <w:sz w:val="20"/>
              </w:rPr>
            </w:pPr>
            <w:r w:rsidRPr="006F0A3C">
              <w:rPr>
                <w:rFonts w:ascii="標楷體" w:eastAsia="標楷體" w:hAnsi="標楷體" w:hint="eastAsia"/>
                <w:kern w:val="0"/>
                <w:sz w:val="20"/>
              </w:rPr>
              <w:t>不動產、廠房及設備</w:t>
            </w:r>
          </w:p>
        </w:tc>
        <w:tc>
          <w:tcPr>
            <w:tcW w:w="1699" w:type="dxa"/>
            <w:tcBorders>
              <w:top w:val="nil"/>
              <w:bottom w:val="nil"/>
            </w:tcBorders>
            <w:vAlign w:val="center"/>
          </w:tcPr>
          <w:p w14:paraId="2B9EBFC3"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16,026,808,667</w:t>
            </w:r>
          </w:p>
        </w:tc>
        <w:tc>
          <w:tcPr>
            <w:tcW w:w="660" w:type="dxa"/>
            <w:tcBorders>
              <w:top w:val="nil"/>
              <w:bottom w:val="nil"/>
            </w:tcBorders>
            <w:vAlign w:val="center"/>
          </w:tcPr>
          <w:p w14:paraId="042F73E2"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91.08</w:t>
            </w:r>
          </w:p>
        </w:tc>
        <w:tc>
          <w:tcPr>
            <w:tcW w:w="1699" w:type="dxa"/>
            <w:tcBorders>
              <w:top w:val="nil"/>
              <w:bottom w:val="nil"/>
            </w:tcBorders>
            <w:vAlign w:val="center"/>
          </w:tcPr>
          <w:p w14:paraId="2B7D68FD"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16,027,088,703</w:t>
            </w:r>
          </w:p>
        </w:tc>
        <w:tc>
          <w:tcPr>
            <w:tcW w:w="672" w:type="dxa"/>
            <w:tcBorders>
              <w:top w:val="nil"/>
              <w:bottom w:val="nil"/>
            </w:tcBorders>
            <w:vAlign w:val="center"/>
          </w:tcPr>
          <w:p w14:paraId="05317B1E"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87.89</w:t>
            </w:r>
          </w:p>
        </w:tc>
        <w:tc>
          <w:tcPr>
            <w:tcW w:w="1529" w:type="dxa"/>
            <w:tcBorders>
              <w:top w:val="nil"/>
              <w:bottom w:val="nil"/>
            </w:tcBorders>
            <w:vAlign w:val="center"/>
          </w:tcPr>
          <w:p w14:paraId="564CF322" w14:textId="77777777" w:rsidR="00B64E3F" w:rsidRPr="00C558F1" w:rsidRDefault="00B64E3F" w:rsidP="00D36472">
            <w:pPr>
              <w:jc w:val="right"/>
              <w:rPr>
                <w:rFonts w:ascii="細明體" w:eastAsia="細明體" w:hAnsi="細明體"/>
                <w:noProof/>
                <w:sz w:val="18"/>
              </w:rPr>
            </w:pPr>
            <w:r w:rsidRPr="006F0A3C">
              <w:rPr>
                <w:rFonts w:ascii="細明體" w:eastAsia="細明體" w:hAnsi="細明體" w:hint="eastAsia"/>
                <w:noProof/>
                <w:sz w:val="18"/>
              </w:rPr>
              <w:t>- 280,036</w:t>
            </w:r>
          </w:p>
        </w:tc>
        <w:tc>
          <w:tcPr>
            <w:tcW w:w="838" w:type="dxa"/>
            <w:tcBorders>
              <w:top w:val="nil"/>
              <w:bottom w:val="nil"/>
              <w:right w:val="nil"/>
            </w:tcBorders>
            <w:vAlign w:val="center"/>
          </w:tcPr>
          <w:p w14:paraId="611832E5" w14:textId="77777777" w:rsidR="00B64E3F" w:rsidRPr="00C558F1" w:rsidRDefault="00B64E3F" w:rsidP="00D36472">
            <w:pPr>
              <w:jc w:val="right"/>
              <w:rPr>
                <w:rFonts w:ascii="細明體" w:eastAsia="細明體" w:hAnsi="細明體"/>
                <w:kern w:val="0"/>
                <w:sz w:val="18"/>
              </w:rPr>
            </w:pPr>
            <w:r w:rsidRPr="006F0A3C">
              <w:rPr>
                <w:rFonts w:ascii="細明體" w:eastAsia="細明體" w:hAnsi="細明體" w:hint="eastAsia"/>
                <w:kern w:val="0"/>
                <w:sz w:val="18"/>
              </w:rPr>
              <w:t>- 0.00</w:t>
            </w:r>
          </w:p>
        </w:tc>
      </w:tr>
      <w:tr w:rsidR="00B64E3F" w14:paraId="673C3012"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828" w:type="dxa"/>
            <w:tcBorders>
              <w:top w:val="nil"/>
              <w:left w:val="nil"/>
              <w:bottom w:val="nil"/>
            </w:tcBorders>
            <w:vAlign w:val="center"/>
          </w:tcPr>
          <w:p w14:paraId="6586E287" w14:textId="77777777" w:rsidR="00B64E3F" w:rsidRPr="00A529E7" w:rsidRDefault="00B64E3F" w:rsidP="00D36472">
            <w:pPr>
              <w:ind w:leftChars="200" w:left="480"/>
              <w:rPr>
                <w:rFonts w:ascii="標楷體" w:eastAsia="標楷體" w:hAnsi="標楷體"/>
                <w:kern w:val="0"/>
                <w:sz w:val="20"/>
              </w:rPr>
            </w:pPr>
            <w:r w:rsidRPr="006F0A3C">
              <w:rPr>
                <w:rFonts w:ascii="標楷體" w:eastAsia="標楷體" w:hAnsi="標楷體" w:hint="eastAsia"/>
                <w:kern w:val="0"/>
                <w:sz w:val="20"/>
              </w:rPr>
              <w:t>土地</w:t>
            </w:r>
          </w:p>
        </w:tc>
        <w:tc>
          <w:tcPr>
            <w:tcW w:w="1699" w:type="dxa"/>
            <w:tcBorders>
              <w:top w:val="nil"/>
              <w:bottom w:val="nil"/>
            </w:tcBorders>
            <w:vAlign w:val="center"/>
          </w:tcPr>
          <w:p w14:paraId="02AD509B"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15,525,875,501</w:t>
            </w:r>
          </w:p>
        </w:tc>
        <w:tc>
          <w:tcPr>
            <w:tcW w:w="660" w:type="dxa"/>
            <w:tcBorders>
              <w:top w:val="nil"/>
              <w:bottom w:val="nil"/>
            </w:tcBorders>
            <w:vAlign w:val="center"/>
          </w:tcPr>
          <w:p w14:paraId="4DF9EB94"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88.23</w:t>
            </w:r>
          </w:p>
        </w:tc>
        <w:tc>
          <w:tcPr>
            <w:tcW w:w="1699" w:type="dxa"/>
            <w:tcBorders>
              <w:top w:val="nil"/>
              <w:bottom w:val="nil"/>
            </w:tcBorders>
            <w:vAlign w:val="center"/>
          </w:tcPr>
          <w:p w14:paraId="07CF5920"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15,525,875,501</w:t>
            </w:r>
          </w:p>
        </w:tc>
        <w:tc>
          <w:tcPr>
            <w:tcW w:w="672" w:type="dxa"/>
            <w:tcBorders>
              <w:top w:val="nil"/>
              <w:bottom w:val="nil"/>
            </w:tcBorders>
            <w:vAlign w:val="center"/>
          </w:tcPr>
          <w:p w14:paraId="389AC843"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85.14</w:t>
            </w:r>
          </w:p>
        </w:tc>
        <w:tc>
          <w:tcPr>
            <w:tcW w:w="1529" w:type="dxa"/>
            <w:tcBorders>
              <w:top w:val="nil"/>
              <w:bottom w:val="nil"/>
            </w:tcBorders>
            <w:vAlign w:val="center"/>
          </w:tcPr>
          <w:p w14:paraId="25018F8D" w14:textId="77777777" w:rsidR="00B64E3F" w:rsidRPr="00C558F1" w:rsidRDefault="00B64E3F" w:rsidP="00D36472">
            <w:pPr>
              <w:jc w:val="right"/>
              <w:rPr>
                <w:rFonts w:ascii="細明體" w:eastAsia="細明體" w:hAnsi="細明體"/>
                <w:noProof/>
                <w:sz w:val="18"/>
              </w:rPr>
            </w:pPr>
            <w:r w:rsidRPr="006F0A3C">
              <w:rPr>
                <w:rFonts w:ascii="細明體" w:eastAsia="細明體" w:hAnsi="細明體" w:hint="eastAsia"/>
                <w:noProof/>
                <w:sz w:val="18"/>
              </w:rPr>
              <w:t>－</w:t>
            </w:r>
          </w:p>
        </w:tc>
        <w:tc>
          <w:tcPr>
            <w:tcW w:w="838" w:type="dxa"/>
            <w:tcBorders>
              <w:top w:val="nil"/>
              <w:bottom w:val="nil"/>
              <w:right w:val="nil"/>
            </w:tcBorders>
            <w:vAlign w:val="center"/>
          </w:tcPr>
          <w:p w14:paraId="47ECEC90" w14:textId="77777777" w:rsidR="00B64E3F" w:rsidRPr="00C558F1" w:rsidRDefault="00B64E3F" w:rsidP="00D36472">
            <w:pPr>
              <w:jc w:val="right"/>
              <w:rPr>
                <w:rFonts w:ascii="細明體" w:eastAsia="細明體" w:hAnsi="細明體"/>
                <w:kern w:val="0"/>
                <w:sz w:val="18"/>
              </w:rPr>
            </w:pPr>
            <w:r w:rsidRPr="006F0A3C">
              <w:rPr>
                <w:rFonts w:ascii="細明體" w:eastAsia="細明體" w:hAnsi="細明體" w:hint="eastAsia"/>
                <w:kern w:val="0"/>
                <w:sz w:val="18"/>
              </w:rPr>
              <w:t>－</w:t>
            </w:r>
          </w:p>
        </w:tc>
      </w:tr>
      <w:tr w:rsidR="00B64E3F" w14:paraId="0A44B964"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2828" w:type="dxa"/>
            <w:tcBorders>
              <w:top w:val="nil"/>
              <w:left w:val="nil"/>
              <w:bottom w:val="nil"/>
            </w:tcBorders>
            <w:vAlign w:val="center"/>
          </w:tcPr>
          <w:p w14:paraId="0B0D01A0" w14:textId="77777777" w:rsidR="00B64E3F" w:rsidRPr="00A529E7" w:rsidRDefault="00B64E3F" w:rsidP="00D36472">
            <w:pPr>
              <w:ind w:leftChars="200" w:left="480"/>
              <w:rPr>
                <w:rFonts w:ascii="標楷體" w:eastAsia="標楷體" w:hAnsi="標楷體"/>
                <w:kern w:val="0"/>
                <w:sz w:val="20"/>
              </w:rPr>
            </w:pPr>
            <w:r w:rsidRPr="006F0A3C">
              <w:rPr>
                <w:rFonts w:ascii="標楷體" w:eastAsia="標楷體" w:hAnsi="標楷體" w:hint="eastAsia"/>
                <w:kern w:val="0"/>
                <w:sz w:val="20"/>
              </w:rPr>
              <w:t>土地改良物</w:t>
            </w:r>
          </w:p>
        </w:tc>
        <w:tc>
          <w:tcPr>
            <w:tcW w:w="1699" w:type="dxa"/>
            <w:tcBorders>
              <w:top w:val="nil"/>
              <w:bottom w:val="nil"/>
            </w:tcBorders>
            <w:vAlign w:val="center"/>
          </w:tcPr>
          <w:p w14:paraId="0D041DDC"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3,218,748</w:t>
            </w:r>
          </w:p>
        </w:tc>
        <w:tc>
          <w:tcPr>
            <w:tcW w:w="660" w:type="dxa"/>
            <w:tcBorders>
              <w:top w:val="nil"/>
              <w:bottom w:val="nil"/>
            </w:tcBorders>
            <w:vAlign w:val="center"/>
          </w:tcPr>
          <w:p w14:paraId="71FA4661"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0.02</w:t>
            </w:r>
          </w:p>
        </w:tc>
        <w:tc>
          <w:tcPr>
            <w:tcW w:w="1699" w:type="dxa"/>
            <w:tcBorders>
              <w:top w:val="nil"/>
              <w:bottom w:val="nil"/>
            </w:tcBorders>
            <w:vAlign w:val="center"/>
          </w:tcPr>
          <w:p w14:paraId="296ADFB1"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3,631,860</w:t>
            </w:r>
          </w:p>
        </w:tc>
        <w:tc>
          <w:tcPr>
            <w:tcW w:w="672" w:type="dxa"/>
            <w:tcBorders>
              <w:top w:val="nil"/>
              <w:bottom w:val="nil"/>
            </w:tcBorders>
            <w:vAlign w:val="center"/>
          </w:tcPr>
          <w:p w14:paraId="041444DF"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0.02</w:t>
            </w:r>
          </w:p>
        </w:tc>
        <w:tc>
          <w:tcPr>
            <w:tcW w:w="1529" w:type="dxa"/>
            <w:tcBorders>
              <w:top w:val="nil"/>
              <w:bottom w:val="nil"/>
            </w:tcBorders>
            <w:vAlign w:val="center"/>
          </w:tcPr>
          <w:p w14:paraId="18A2E200" w14:textId="77777777" w:rsidR="00B64E3F" w:rsidRPr="00C558F1" w:rsidRDefault="00B64E3F" w:rsidP="00D36472">
            <w:pPr>
              <w:jc w:val="right"/>
              <w:rPr>
                <w:rFonts w:ascii="細明體" w:eastAsia="細明體" w:hAnsi="細明體"/>
                <w:noProof/>
                <w:sz w:val="18"/>
              </w:rPr>
            </w:pPr>
            <w:r w:rsidRPr="006F0A3C">
              <w:rPr>
                <w:rFonts w:ascii="細明體" w:eastAsia="細明體" w:hAnsi="細明體" w:hint="eastAsia"/>
                <w:noProof/>
                <w:sz w:val="18"/>
              </w:rPr>
              <w:t>- 413,112</w:t>
            </w:r>
          </w:p>
        </w:tc>
        <w:tc>
          <w:tcPr>
            <w:tcW w:w="838" w:type="dxa"/>
            <w:tcBorders>
              <w:top w:val="nil"/>
              <w:bottom w:val="nil"/>
              <w:right w:val="nil"/>
            </w:tcBorders>
            <w:vAlign w:val="center"/>
          </w:tcPr>
          <w:p w14:paraId="3BC4DC50" w14:textId="77777777" w:rsidR="00B64E3F" w:rsidRPr="00C558F1" w:rsidRDefault="00B64E3F" w:rsidP="00D36472">
            <w:pPr>
              <w:jc w:val="right"/>
              <w:rPr>
                <w:rFonts w:ascii="細明體" w:eastAsia="細明體" w:hAnsi="細明體"/>
                <w:kern w:val="0"/>
                <w:sz w:val="18"/>
              </w:rPr>
            </w:pPr>
            <w:r w:rsidRPr="006F0A3C">
              <w:rPr>
                <w:rFonts w:ascii="細明體" w:eastAsia="細明體" w:hAnsi="細明體" w:hint="eastAsia"/>
                <w:kern w:val="0"/>
                <w:sz w:val="18"/>
              </w:rPr>
              <w:t>- 11.37</w:t>
            </w:r>
          </w:p>
        </w:tc>
      </w:tr>
      <w:tr w:rsidR="00B64E3F" w14:paraId="0CF53F61"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2828" w:type="dxa"/>
            <w:tcBorders>
              <w:top w:val="nil"/>
              <w:left w:val="nil"/>
              <w:bottom w:val="nil"/>
            </w:tcBorders>
            <w:vAlign w:val="center"/>
          </w:tcPr>
          <w:p w14:paraId="0988DA05" w14:textId="77777777" w:rsidR="00B64E3F" w:rsidRPr="00A529E7" w:rsidRDefault="00B64E3F" w:rsidP="00D36472">
            <w:pPr>
              <w:ind w:leftChars="200" w:left="480"/>
              <w:rPr>
                <w:rFonts w:ascii="標楷體" w:eastAsia="標楷體" w:hAnsi="標楷體"/>
                <w:kern w:val="0"/>
                <w:sz w:val="20"/>
              </w:rPr>
            </w:pPr>
            <w:r w:rsidRPr="006F0A3C">
              <w:rPr>
                <w:rFonts w:ascii="標楷體" w:eastAsia="標楷體" w:hAnsi="標楷體" w:hint="eastAsia"/>
                <w:kern w:val="0"/>
                <w:sz w:val="20"/>
              </w:rPr>
              <w:t>房屋及建築</w:t>
            </w:r>
          </w:p>
        </w:tc>
        <w:tc>
          <w:tcPr>
            <w:tcW w:w="1699" w:type="dxa"/>
            <w:tcBorders>
              <w:top w:val="nil"/>
              <w:bottom w:val="nil"/>
            </w:tcBorders>
            <w:vAlign w:val="center"/>
          </w:tcPr>
          <w:p w14:paraId="62209721"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379,577,296</w:t>
            </w:r>
          </w:p>
        </w:tc>
        <w:tc>
          <w:tcPr>
            <w:tcW w:w="660" w:type="dxa"/>
            <w:tcBorders>
              <w:top w:val="nil"/>
              <w:bottom w:val="nil"/>
            </w:tcBorders>
            <w:vAlign w:val="center"/>
          </w:tcPr>
          <w:p w14:paraId="1752B85D"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2.16</w:t>
            </w:r>
          </w:p>
        </w:tc>
        <w:tc>
          <w:tcPr>
            <w:tcW w:w="1699" w:type="dxa"/>
            <w:tcBorders>
              <w:top w:val="nil"/>
              <w:bottom w:val="nil"/>
            </w:tcBorders>
            <w:vAlign w:val="center"/>
          </w:tcPr>
          <w:p w14:paraId="5B77866D"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395,479,699</w:t>
            </w:r>
          </w:p>
        </w:tc>
        <w:tc>
          <w:tcPr>
            <w:tcW w:w="672" w:type="dxa"/>
            <w:tcBorders>
              <w:top w:val="nil"/>
              <w:bottom w:val="nil"/>
            </w:tcBorders>
            <w:vAlign w:val="center"/>
          </w:tcPr>
          <w:p w14:paraId="136CD7BF"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2.17</w:t>
            </w:r>
          </w:p>
        </w:tc>
        <w:tc>
          <w:tcPr>
            <w:tcW w:w="1529" w:type="dxa"/>
            <w:tcBorders>
              <w:top w:val="nil"/>
              <w:bottom w:val="nil"/>
            </w:tcBorders>
            <w:vAlign w:val="center"/>
          </w:tcPr>
          <w:p w14:paraId="519D6D30" w14:textId="77777777" w:rsidR="00B64E3F" w:rsidRPr="00C558F1" w:rsidRDefault="00B64E3F" w:rsidP="00D36472">
            <w:pPr>
              <w:jc w:val="right"/>
              <w:rPr>
                <w:rFonts w:ascii="細明體" w:eastAsia="細明體" w:hAnsi="細明體"/>
                <w:noProof/>
                <w:sz w:val="18"/>
              </w:rPr>
            </w:pPr>
            <w:r w:rsidRPr="006F0A3C">
              <w:rPr>
                <w:rFonts w:ascii="細明體" w:eastAsia="細明體" w:hAnsi="細明體" w:hint="eastAsia"/>
                <w:noProof/>
                <w:sz w:val="18"/>
              </w:rPr>
              <w:t>- 15,902,403</w:t>
            </w:r>
          </w:p>
        </w:tc>
        <w:tc>
          <w:tcPr>
            <w:tcW w:w="838" w:type="dxa"/>
            <w:tcBorders>
              <w:top w:val="nil"/>
              <w:bottom w:val="nil"/>
              <w:right w:val="nil"/>
            </w:tcBorders>
            <w:vAlign w:val="center"/>
          </w:tcPr>
          <w:p w14:paraId="1F72AA20" w14:textId="77777777" w:rsidR="00B64E3F" w:rsidRPr="00C558F1" w:rsidRDefault="00B64E3F" w:rsidP="00D36472">
            <w:pPr>
              <w:jc w:val="right"/>
              <w:rPr>
                <w:rFonts w:ascii="細明體" w:eastAsia="細明體" w:hAnsi="細明體"/>
                <w:kern w:val="0"/>
                <w:sz w:val="18"/>
              </w:rPr>
            </w:pPr>
            <w:r w:rsidRPr="006F0A3C">
              <w:rPr>
                <w:rFonts w:ascii="細明體" w:eastAsia="細明體" w:hAnsi="細明體" w:hint="eastAsia"/>
                <w:kern w:val="0"/>
                <w:sz w:val="18"/>
              </w:rPr>
              <w:t>- 4.02</w:t>
            </w:r>
          </w:p>
        </w:tc>
      </w:tr>
      <w:tr w:rsidR="00B64E3F" w14:paraId="1AE8006E"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2828" w:type="dxa"/>
            <w:tcBorders>
              <w:top w:val="nil"/>
              <w:left w:val="nil"/>
              <w:bottom w:val="nil"/>
            </w:tcBorders>
            <w:vAlign w:val="center"/>
          </w:tcPr>
          <w:p w14:paraId="378D3718" w14:textId="77777777" w:rsidR="00B64E3F" w:rsidRPr="00A529E7" w:rsidRDefault="00B64E3F" w:rsidP="00D36472">
            <w:pPr>
              <w:ind w:leftChars="200" w:left="480"/>
              <w:rPr>
                <w:rFonts w:ascii="標楷體" w:eastAsia="標楷體" w:hAnsi="標楷體"/>
                <w:kern w:val="0"/>
                <w:sz w:val="20"/>
              </w:rPr>
            </w:pPr>
            <w:r w:rsidRPr="006F0A3C">
              <w:rPr>
                <w:rFonts w:ascii="標楷體" w:eastAsia="標楷體" w:hAnsi="標楷體" w:hint="eastAsia"/>
                <w:kern w:val="0"/>
                <w:sz w:val="20"/>
              </w:rPr>
              <w:t>機械及設備</w:t>
            </w:r>
          </w:p>
        </w:tc>
        <w:tc>
          <w:tcPr>
            <w:tcW w:w="1699" w:type="dxa"/>
            <w:tcBorders>
              <w:top w:val="nil"/>
              <w:bottom w:val="nil"/>
            </w:tcBorders>
            <w:vAlign w:val="center"/>
          </w:tcPr>
          <w:p w14:paraId="3F8758CE"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5,444,529</w:t>
            </w:r>
          </w:p>
        </w:tc>
        <w:tc>
          <w:tcPr>
            <w:tcW w:w="660" w:type="dxa"/>
            <w:tcBorders>
              <w:top w:val="nil"/>
              <w:bottom w:val="nil"/>
            </w:tcBorders>
            <w:vAlign w:val="center"/>
          </w:tcPr>
          <w:p w14:paraId="46669C72"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0.03</w:t>
            </w:r>
          </w:p>
        </w:tc>
        <w:tc>
          <w:tcPr>
            <w:tcW w:w="1699" w:type="dxa"/>
            <w:tcBorders>
              <w:top w:val="nil"/>
              <w:bottom w:val="nil"/>
            </w:tcBorders>
            <w:vAlign w:val="center"/>
          </w:tcPr>
          <w:p w14:paraId="698C916F"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6,913,884</w:t>
            </w:r>
          </w:p>
        </w:tc>
        <w:tc>
          <w:tcPr>
            <w:tcW w:w="672" w:type="dxa"/>
            <w:tcBorders>
              <w:top w:val="nil"/>
              <w:bottom w:val="nil"/>
            </w:tcBorders>
            <w:vAlign w:val="center"/>
          </w:tcPr>
          <w:p w14:paraId="50B44F3A"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0.04</w:t>
            </w:r>
          </w:p>
        </w:tc>
        <w:tc>
          <w:tcPr>
            <w:tcW w:w="1529" w:type="dxa"/>
            <w:tcBorders>
              <w:top w:val="nil"/>
              <w:bottom w:val="nil"/>
            </w:tcBorders>
            <w:vAlign w:val="center"/>
          </w:tcPr>
          <w:p w14:paraId="3050403C" w14:textId="77777777" w:rsidR="00B64E3F" w:rsidRPr="00C558F1" w:rsidRDefault="00B64E3F" w:rsidP="00D36472">
            <w:pPr>
              <w:jc w:val="right"/>
              <w:rPr>
                <w:rFonts w:ascii="細明體" w:eastAsia="細明體" w:hAnsi="細明體"/>
                <w:noProof/>
                <w:sz w:val="18"/>
              </w:rPr>
            </w:pPr>
            <w:r w:rsidRPr="006F0A3C">
              <w:rPr>
                <w:rFonts w:ascii="細明體" w:eastAsia="細明體" w:hAnsi="細明體" w:hint="eastAsia"/>
                <w:noProof/>
                <w:sz w:val="18"/>
              </w:rPr>
              <w:t>- 1,469,355</w:t>
            </w:r>
          </w:p>
        </w:tc>
        <w:tc>
          <w:tcPr>
            <w:tcW w:w="838" w:type="dxa"/>
            <w:tcBorders>
              <w:top w:val="nil"/>
              <w:bottom w:val="nil"/>
              <w:right w:val="nil"/>
            </w:tcBorders>
            <w:vAlign w:val="center"/>
          </w:tcPr>
          <w:p w14:paraId="11BD014F" w14:textId="77777777" w:rsidR="00B64E3F" w:rsidRPr="00C558F1" w:rsidRDefault="00B64E3F" w:rsidP="00D36472">
            <w:pPr>
              <w:jc w:val="right"/>
              <w:rPr>
                <w:rFonts w:ascii="細明體" w:eastAsia="細明體" w:hAnsi="細明體"/>
                <w:kern w:val="0"/>
                <w:sz w:val="18"/>
              </w:rPr>
            </w:pPr>
            <w:r w:rsidRPr="006F0A3C">
              <w:rPr>
                <w:rFonts w:ascii="細明體" w:eastAsia="細明體" w:hAnsi="細明體" w:hint="eastAsia"/>
                <w:kern w:val="0"/>
                <w:sz w:val="18"/>
              </w:rPr>
              <w:t>- 21.25</w:t>
            </w:r>
          </w:p>
        </w:tc>
      </w:tr>
      <w:tr w:rsidR="00B64E3F" w14:paraId="68E66155"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2828" w:type="dxa"/>
            <w:tcBorders>
              <w:top w:val="nil"/>
              <w:left w:val="nil"/>
              <w:bottom w:val="nil"/>
            </w:tcBorders>
            <w:vAlign w:val="center"/>
          </w:tcPr>
          <w:p w14:paraId="51652F70" w14:textId="77777777" w:rsidR="00B64E3F" w:rsidRPr="00A529E7" w:rsidRDefault="00B64E3F" w:rsidP="00D36472">
            <w:pPr>
              <w:ind w:leftChars="200" w:left="480"/>
              <w:rPr>
                <w:rFonts w:ascii="標楷體" w:eastAsia="標楷體" w:hAnsi="標楷體"/>
                <w:kern w:val="0"/>
                <w:sz w:val="20"/>
              </w:rPr>
            </w:pPr>
            <w:r w:rsidRPr="006F0A3C">
              <w:rPr>
                <w:rFonts w:ascii="標楷體" w:eastAsia="標楷體" w:hAnsi="標楷體" w:hint="eastAsia"/>
                <w:kern w:val="0"/>
                <w:sz w:val="20"/>
              </w:rPr>
              <w:t>交通及運輸設備</w:t>
            </w:r>
          </w:p>
        </w:tc>
        <w:tc>
          <w:tcPr>
            <w:tcW w:w="1699" w:type="dxa"/>
            <w:tcBorders>
              <w:top w:val="nil"/>
              <w:bottom w:val="nil"/>
            </w:tcBorders>
            <w:vAlign w:val="center"/>
          </w:tcPr>
          <w:p w14:paraId="31D9AD5C"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407,630</w:t>
            </w:r>
          </w:p>
        </w:tc>
        <w:tc>
          <w:tcPr>
            <w:tcW w:w="660" w:type="dxa"/>
            <w:tcBorders>
              <w:top w:val="nil"/>
              <w:bottom w:val="nil"/>
            </w:tcBorders>
            <w:vAlign w:val="center"/>
          </w:tcPr>
          <w:p w14:paraId="06DC7BD1"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0.00</w:t>
            </w:r>
          </w:p>
        </w:tc>
        <w:tc>
          <w:tcPr>
            <w:tcW w:w="1699" w:type="dxa"/>
            <w:tcBorders>
              <w:top w:val="nil"/>
              <w:bottom w:val="nil"/>
            </w:tcBorders>
            <w:vAlign w:val="center"/>
          </w:tcPr>
          <w:p w14:paraId="5386A8C9"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669,187</w:t>
            </w:r>
          </w:p>
        </w:tc>
        <w:tc>
          <w:tcPr>
            <w:tcW w:w="672" w:type="dxa"/>
            <w:tcBorders>
              <w:top w:val="nil"/>
              <w:bottom w:val="nil"/>
            </w:tcBorders>
            <w:vAlign w:val="center"/>
          </w:tcPr>
          <w:p w14:paraId="70061922"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0.00</w:t>
            </w:r>
          </w:p>
        </w:tc>
        <w:tc>
          <w:tcPr>
            <w:tcW w:w="1529" w:type="dxa"/>
            <w:tcBorders>
              <w:top w:val="nil"/>
              <w:bottom w:val="nil"/>
            </w:tcBorders>
            <w:vAlign w:val="center"/>
          </w:tcPr>
          <w:p w14:paraId="34FF1FB1" w14:textId="77777777" w:rsidR="00B64E3F" w:rsidRPr="00C558F1" w:rsidRDefault="00B64E3F" w:rsidP="00D36472">
            <w:pPr>
              <w:jc w:val="right"/>
              <w:rPr>
                <w:rFonts w:ascii="細明體" w:eastAsia="細明體" w:hAnsi="細明體"/>
                <w:noProof/>
                <w:sz w:val="18"/>
              </w:rPr>
            </w:pPr>
            <w:r w:rsidRPr="006F0A3C">
              <w:rPr>
                <w:rFonts w:ascii="細明體" w:eastAsia="細明體" w:hAnsi="細明體" w:hint="eastAsia"/>
                <w:noProof/>
                <w:sz w:val="18"/>
              </w:rPr>
              <w:t>- 261,557</w:t>
            </w:r>
          </w:p>
        </w:tc>
        <w:tc>
          <w:tcPr>
            <w:tcW w:w="838" w:type="dxa"/>
            <w:tcBorders>
              <w:top w:val="nil"/>
              <w:bottom w:val="nil"/>
              <w:right w:val="nil"/>
            </w:tcBorders>
            <w:vAlign w:val="center"/>
          </w:tcPr>
          <w:p w14:paraId="3A6FAA55" w14:textId="77777777" w:rsidR="00B64E3F" w:rsidRPr="00C558F1" w:rsidRDefault="00B64E3F" w:rsidP="00D36472">
            <w:pPr>
              <w:jc w:val="right"/>
              <w:rPr>
                <w:rFonts w:ascii="細明體" w:eastAsia="細明體" w:hAnsi="細明體"/>
                <w:kern w:val="0"/>
                <w:sz w:val="18"/>
              </w:rPr>
            </w:pPr>
            <w:r w:rsidRPr="006F0A3C">
              <w:rPr>
                <w:rFonts w:ascii="細明體" w:eastAsia="細明體" w:hAnsi="細明體" w:hint="eastAsia"/>
                <w:kern w:val="0"/>
                <w:sz w:val="18"/>
              </w:rPr>
              <w:t>- 39.09</w:t>
            </w:r>
          </w:p>
        </w:tc>
      </w:tr>
      <w:tr w:rsidR="00B64E3F" w14:paraId="53770AE4"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2828" w:type="dxa"/>
            <w:tcBorders>
              <w:top w:val="nil"/>
              <w:left w:val="nil"/>
              <w:bottom w:val="nil"/>
            </w:tcBorders>
            <w:vAlign w:val="center"/>
          </w:tcPr>
          <w:p w14:paraId="6930EDA4" w14:textId="77777777" w:rsidR="00B64E3F" w:rsidRPr="00A529E7" w:rsidRDefault="00B64E3F" w:rsidP="00D36472">
            <w:pPr>
              <w:ind w:leftChars="200" w:left="480"/>
              <w:rPr>
                <w:rFonts w:ascii="標楷體" w:eastAsia="標楷體" w:hAnsi="標楷體"/>
                <w:kern w:val="0"/>
                <w:sz w:val="20"/>
              </w:rPr>
            </w:pPr>
            <w:r w:rsidRPr="006F0A3C">
              <w:rPr>
                <w:rFonts w:ascii="標楷體" w:eastAsia="標楷體" w:hAnsi="標楷體" w:hint="eastAsia"/>
                <w:kern w:val="0"/>
                <w:sz w:val="20"/>
              </w:rPr>
              <w:t>什項設備</w:t>
            </w:r>
          </w:p>
        </w:tc>
        <w:tc>
          <w:tcPr>
            <w:tcW w:w="1699" w:type="dxa"/>
            <w:tcBorders>
              <w:top w:val="nil"/>
              <w:bottom w:val="nil"/>
            </w:tcBorders>
            <w:vAlign w:val="center"/>
          </w:tcPr>
          <w:p w14:paraId="15199EC6"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2,965,449</w:t>
            </w:r>
          </w:p>
        </w:tc>
        <w:tc>
          <w:tcPr>
            <w:tcW w:w="660" w:type="dxa"/>
            <w:tcBorders>
              <w:top w:val="nil"/>
              <w:bottom w:val="nil"/>
            </w:tcBorders>
            <w:vAlign w:val="center"/>
          </w:tcPr>
          <w:p w14:paraId="12ECBE84"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0.02</w:t>
            </w:r>
          </w:p>
        </w:tc>
        <w:tc>
          <w:tcPr>
            <w:tcW w:w="1699" w:type="dxa"/>
            <w:tcBorders>
              <w:top w:val="nil"/>
              <w:bottom w:val="nil"/>
            </w:tcBorders>
            <w:vAlign w:val="center"/>
          </w:tcPr>
          <w:p w14:paraId="1F55845A"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4,086,822</w:t>
            </w:r>
          </w:p>
        </w:tc>
        <w:tc>
          <w:tcPr>
            <w:tcW w:w="672" w:type="dxa"/>
            <w:tcBorders>
              <w:top w:val="nil"/>
              <w:bottom w:val="nil"/>
            </w:tcBorders>
            <w:vAlign w:val="center"/>
          </w:tcPr>
          <w:p w14:paraId="2EC34597"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0.02</w:t>
            </w:r>
          </w:p>
        </w:tc>
        <w:tc>
          <w:tcPr>
            <w:tcW w:w="1529" w:type="dxa"/>
            <w:tcBorders>
              <w:top w:val="nil"/>
              <w:bottom w:val="nil"/>
            </w:tcBorders>
            <w:vAlign w:val="center"/>
          </w:tcPr>
          <w:p w14:paraId="145183FB" w14:textId="77777777" w:rsidR="00B64E3F" w:rsidRPr="00C558F1" w:rsidRDefault="00B64E3F" w:rsidP="00D36472">
            <w:pPr>
              <w:jc w:val="right"/>
              <w:rPr>
                <w:rFonts w:ascii="細明體" w:eastAsia="細明體" w:hAnsi="細明體"/>
                <w:noProof/>
                <w:sz w:val="18"/>
              </w:rPr>
            </w:pPr>
            <w:r w:rsidRPr="006F0A3C">
              <w:rPr>
                <w:rFonts w:ascii="細明體" w:eastAsia="細明體" w:hAnsi="細明體" w:hint="eastAsia"/>
                <w:noProof/>
                <w:sz w:val="18"/>
              </w:rPr>
              <w:t>- 1,121,373</w:t>
            </w:r>
          </w:p>
        </w:tc>
        <w:tc>
          <w:tcPr>
            <w:tcW w:w="838" w:type="dxa"/>
            <w:tcBorders>
              <w:top w:val="nil"/>
              <w:bottom w:val="nil"/>
              <w:right w:val="nil"/>
            </w:tcBorders>
            <w:vAlign w:val="center"/>
          </w:tcPr>
          <w:p w14:paraId="1640EAA9" w14:textId="77777777" w:rsidR="00B64E3F" w:rsidRPr="00C558F1" w:rsidRDefault="00B64E3F" w:rsidP="00D36472">
            <w:pPr>
              <w:jc w:val="right"/>
              <w:rPr>
                <w:rFonts w:ascii="細明體" w:eastAsia="細明體" w:hAnsi="細明體"/>
                <w:kern w:val="0"/>
                <w:sz w:val="18"/>
              </w:rPr>
            </w:pPr>
            <w:r w:rsidRPr="006F0A3C">
              <w:rPr>
                <w:rFonts w:ascii="細明體" w:eastAsia="細明體" w:hAnsi="細明體" w:hint="eastAsia"/>
                <w:kern w:val="0"/>
                <w:sz w:val="18"/>
              </w:rPr>
              <w:t>- 27.44</w:t>
            </w:r>
          </w:p>
        </w:tc>
      </w:tr>
      <w:tr w:rsidR="00B64E3F" w14:paraId="03B6BD37"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2828" w:type="dxa"/>
            <w:tcBorders>
              <w:top w:val="nil"/>
              <w:left w:val="nil"/>
              <w:bottom w:val="nil"/>
            </w:tcBorders>
            <w:vAlign w:val="center"/>
          </w:tcPr>
          <w:p w14:paraId="18E9C132" w14:textId="77777777" w:rsidR="00B64E3F" w:rsidRPr="00A529E7" w:rsidRDefault="00B64E3F" w:rsidP="00D36472">
            <w:pPr>
              <w:ind w:leftChars="200" w:left="480"/>
              <w:rPr>
                <w:rFonts w:ascii="標楷體" w:eastAsia="標楷體" w:hAnsi="標楷體"/>
                <w:kern w:val="0"/>
                <w:sz w:val="20"/>
              </w:rPr>
            </w:pPr>
            <w:r w:rsidRPr="006F0A3C">
              <w:rPr>
                <w:rFonts w:ascii="標楷體" w:eastAsia="標楷體" w:hAnsi="標楷體" w:hint="eastAsia"/>
                <w:kern w:val="0"/>
                <w:sz w:val="20"/>
              </w:rPr>
              <w:t>購建中固定資產</w:t>
            </w:r>
          </w:p>
        </w:tc>
        <w:tc>
          <w:tcPr>
            <w:tcW w:w="1699" w:type="dxa"/>
            <w:tcBorders>
              <w:top w:val="nil"/>
              <w:bottom w:val="nil"/>
            </w:tcBorders>
            <w:vAlign w:val="center"/>
          </w:tcPr>
          <w:p w14:paraId="5AA55203"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109,319,514</w:t>
            </w:r>
          </w:p>
        </w:tc>
        <w:tc>
          <w:tcPr>
            <w:tcW w:w="660" w:type="dxa"/>
            <w:tcBorders>
              <w:top w:val="nil"/>
              <w:bottom w:val="nil"/>
            </w:tcBorders>
            <w:vAlign w:val="center"/>
          </w:tcPr>
          <w:p w14:paraId="1348156F"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0.62</w:t>
            </w:r>
          </w:p>
        </w:tc>
        <w:tc>
          <w:tcPr>
            <w:tcW w:w="1699" w:type="dxa"/>
            <w:tcBorders>
              <w:top w:val="nil"/>
              <w:bottom w:val="nil"/>
            </w:tcBorders>
            <w:vAlign w:val="center"/>
          </w:tcPr>
          <w:p w14:paraId="4F6AFCB8"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90,431,750</w:t>
            </w:r>
          </w:p>
        </w:tc>
        <w:tc>
          <w:tcPr>
            <w:tcW w:w="672" w:type="dxa"/>
            <w:tcBorders>
              <w:top w:val="nil"/>
              <w:bottom w:val="nil"/>
            </w:tcBorders>
            <w:vAlign w:val="center"/>
          </w:tcPr>
          <w:p w14:paraId="566DFDED"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0.50</w:t>
            </w:r>
          </w:p>
        </w:tc>
        <w:tc>
          <w:tcPr>
            <w:tcW w:w="1529" w:type="dxa"/>
            <w:tcBorders>
              <w:top w:val="nil"/>
              <w:bottom w:val="nil"/>
            </w:tcBorders>
            <w:vAlign w:val="center"/>
          </w:tcPr>
          <w:p w14:paraId="54B35A31" w14:textId="77777777" w:rsidR="00B64E3F" w:rsidRPr="00C558F1" w:rsidRDefault="00B64E3F" w:rsidP="00D36472">
            <w:pPr>
              <w:jc w:val="right"/>
              <w:rPr>
                <w:rFonts w:ascii="細明體" w:eastAsia="細明體" w:hAnsi="細明體"/>
                <w:noProof/>
                <w:sz w:val="18"/>
              </w:rPr>
            </w:pPr>
            <w:r w:rsidRPr="006F0A3C">
              <w:rPr>
                <w:rFonts w:ascii="細明體" w:eastAsia="細明體" w:hAnsi="細明體" w:hint="eastAsia"/>
                <w:noProof/>
                <w:sz w:val="18"/>
              </w:rPr>
              <w:t>18,887,764</w:t>
            </w:r>
          </w:p>
        </w:tc>
        <w:tc>
          <w:tcPr>
            <w:tcW w:w="838" w:type="dxa"/>
            <w:tcBorders>
              <w:top w:val="nil"/>
              <w:bottom w:val="nil"/>
              <w:right w:val="nil"/>
            </w:tcBorders>
            <w:vAlign w:val="center"/>
          </w:tcPr>
          <w:p w14:paraId="7F97F59E" w14:textId="77777777" w:rsidR="00B64E3F" w:rsidRPr="00C558F1" w:rsidRDefault="00B64E3F" w:rsidP="00D36472">
            <w:pPr>
              <w:jc w:val="right"/>
              <w:rPr>
                <w:rFonts w:ascii="細明體" w:eastAsia="細明體" w:hAnsi="細明體"/>
                <w:kern w:val="0"/>
                <w:sz w:val="18"/>
              </w:rPr>
            </w:pPr>
            <w:r w:rsidRPr="006F0A3C">
              <w:rPr>
                <w:rFonts w:ascii="細明體" w:eastAsia="細明體" w:hAnsi="細明體" w:hint="eastAsia"/>
                <w:kern w:val="0"/>
                <w:sz w:val="18"/>
              </w:rPr>
              <w:t>20.89</w:t>
            </w:r>
          </w:p>
        </w:tc>
      </w:tr>
      <w:tr w:rsidR="00B64E3F" w14:paraId="65B2A770"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828" w:type="dxa"/>
            <w:tcBorders>
              <w:top w:val="nil"/>
              <w:left w:val="nil"/>
              <w:bottom w:val="nil"/>
            </w:tcBorders>
            <w:vAlign w:val="center"/>
          </w:tcPr>
          <w:p w14:paraId="1485A28D" w14:textId="77777777" w:rsidR="00B64E3F" w:rsidRPr="00A529E7" w:rsidRDefault="00B64E3F" w:rsidP="00D36472">
            <w:pPr>
              <w:ind w:leftChars="100" w:left="240"/>
              <w:rPr>
                <w:rFonts w:ascii="標楷體" w:eastAsia="標楷體" w:hAnsi="標楷體"/>
                <w:kern w:val="0"/>
                <w:sz w:val="20"/>
              </w:rPr>
            </w:pPr>
            <w:r w:rsidRPr="006F0A3C">
              <w:rPr>
                <w:rFonts w:ascii="標楷體" w:eastAsia="標楷體" w:hAnsi="標楷體" w:hint="eastAsia"/>
                <w:kern w:val="0"/>
                <w:sz w:val="20"/>
              </w:rPr>
              <w:t>其他資產</w:t>
            </w:r>
          </w:p>
        </w:tc>
        <w:tc>
          <w:tcPr>
            <w:tcW w:w="1699" w:type="dxa"/>
            <w:tcBorders>
              <w:top w:val="nil"/>
              <w:bottom w:val="nil"/>
            </w:tcBorders>
            <w:vAlign w:val="center"/>
          </w:tcPr>
          <w:p w14:paraId="65B9BE35"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37,994,695</w:t>
            </w:r>
          </w:p>
        </w:tc>
        <w:tc>
          <w:tcPr>
            <w:tcW w:w="660" w:type="dxa"/>
            <w:tcBorders>
              <w:top w:val="nil"/>
              <w:bottom w:val="nil"/>
            </w:tcBorders>
            <w:vAlign w:val="center"/>
          </w:tcPr>
          <w:p w14:paraId="21C2DFEE"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0.22</w:t>
            </w:r>
          </w:p>
        </w:tc>
        <w:tc>
          <w:tcPr>
            <w:tcW w:w="1699" w:type="dxa"/>
            <w:tcBorders>
              <w:top w:val="nil"/>
              <w:bottom w:val="nil"/>
            </w:tcBorders>
            <w:vAlign w:val="center"/>
          </w:tcPr>
          <w:p w14:paraId="4C157DC9"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44,247,189</w:t>
            </w:r>
          </w:p>
        </w:tc>
        <w:tc>
          <w:tcPr>
            <w:tcW w:w="672" w:type="dxa"/>
            <w:tcBorders>
              <w:top w:val="nil"/>
              <w:bottom w:val="nil"/>
            </w:tcBorders>
            <w:vAlign w:val="center"/>
          </w:tcPr>
          <w:p w14:paraId="6F875711"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0.24</w:t>
            </w:r>
          </w:p>
        </w:tc>
        <w:tc>
          <w:tcPr>
            <w:tcW w:w="1529" w:type="dxa"/>
            <w:tcBorders>
              <w:top w:val="nil"/>
              <w:bottom w:val="nil"/>
            </w:tcBorders>
            <w:vAlign w:val="center"/>
          </w:tcPr>
          <w:p w14:paraId="36241938" w14:textId="77777777" w:rsidR="00B64E3F" w:rsidRPr="00C558F1" w:rsidRDefault="00B64E3F" w:rsidP="00D36472">
            <w:pPr>
              <w:jc w:val="right"/>
              <w:rPr>
                <w:rFonts w:ascii="細明體" w:eastAsia="細明體" w:hAnsi="細明體"/>
                <w:noProof/>
                <w:sz w:val="18"/>
              </w:rPr>
            </w:pPr>
            <w:r w:rsidRPr="006F0A3C">
              <w:rPr>
                <w:rFonts w:ascii="細明體" w:eastAsia="細明體" w:hAnsi="細明體" w:hint="eastAsia"/>
                <w:noProof/>
                <w:sz w:val="18"/>
              </w:rPr>
              <w:t>- 6,252,494</w:t>
            </w:r>
          </w:p>
        </w:tc>
        <w:tc>
          <w:tcPr>
            <w:tcW w:w="838" w:type="dxa"/>
            <w:tcBorders>
              <w:top w:val="nil"/>
              <w:bottom w:val="nil"/>
              <w:right w:val="nil"/>
            </w:tcBorders>
            <w:vAlign w:val="center"/>
          </w:tcPr>
          <w:p w14:paraId="21E83E81" w14:textId="77777777" w:rsidR="00B64E3F" w:rsidRPr="00C558F1" w:rsidRDefault="00B64E3F" w:rsidP="00D36472">
            <w:pPr>
              <w:jc w:val="right"/>
              <w:rPr>
                <w:rFonts w:ascii="細明體" w:eastAsia="細明體" w:hAnsi="細明體"/>
                <w:kern w:val="0"/>
                <w:sz w:val="18"/>
              </w:rPr>
            </w:pPr>
            <w:r w:rsidRPr="006F0A3C">
              <w:rPr>
                <w:rFonts w:ascii="細明體" w:eastAsia="細明體" w:hAnsi="細明體" w:hint="eastAsia"/>
                <w:kern w:val="0"/>
                <w:sz w:val="18"/>
              </w:rPr>
              <w:t>- 14.13</w:t>
            </w:r>
          </w:p>
        </w:tc>
      </w:tr>
      <w:tr w:rsidR="00B64E3F" w14:paraId="723F6769"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828" w:type="dxa"/>
            <w:tcBorders>
              <w:top w:val="nil"/>
              <w:left w:val="nil"/>
              <w:bottom w:val="nil"/>
            </w:tcBorders>
            <w:vAlign w:val="center"/>
          </w:tcPr>
          <w:p w14:paraId="11CE65F5" w14:textId="77777777" w:rsidR="00B64E3F" w:rsidRPr="00A529E7" w:rsidRDefault="00B64E3F" w:rsidP="00D36472">
            <w:pPr>
              <w:ind w:leftChars="200" w:left="480"/>
              <w:rPr>
                <w:rFonts w:ascii="標楷體" w:eastAsia="標楷體" w:hAnsi="標楷體"/>
                <w:kern w:val="0"/>
                <w:sz w:val="20"/>
              </w:rPr>
            </w:pPr>
            <w:r w:rsidRPr="006F0A3C">
              <w:rPr>
                <w:rFonts w:ascii="標楷體" w:eastAsia="標楷體" w:hAnsi="標楷體" w:hint="eastAsia"/>
                <w:kern w:val="0"/>
                <w:sz w:val="20"/>
              </w:rPr>
              <w:t>遞延資產</w:t>
            </w:r>
          </w:p>
        </w:tc>
        <w:tc>
          <w:tcPr>
            <w:tcW w:w="1699" w:type="dxa"/>
            <w:tcBorders>
              <w:top w:val="nil"/>
              <w:bottom w:val="nil"/>
            </w:tcBorders>
            <w:vAlign w:val="center"/>
          </w:tcPr>
          <w:p w14:paraId="362A1B8E"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37,994,695</w:t>
            </w:r>
          </w:p>
        </w:tc>
        <w:tc>
          <w:tcPr>
            <w:tcW w:w="660" w:type="dxa"/>
            <w:tcBorders>
              <w:top w:val="nil"/>
              <w:bottom w:val="nil"/>
            </w:tcBorders>
            <w:vAlign w:val="center"/>
          </w:tcPr>
          <w:p w14:paraId="086FEF3B"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0.22</w:t>
            </w:r>
          </w:p>
        </w:tc>
        <w:tc>
          <w:tcPr>
            <w:tcW w:w="1699" w:type="dxa"/>
            <w:tcBorders>
              <w:top w:val="nil"/>
              <w:bottom w:val="nil"/>
            </w:tcBorders>
            <w:vAlign w:val="center"/>
          </w:tcPr>
          <w:p w14:paraId="49395957"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44,247,189</w:t>
            </w:r>
          </w:p>
        </w:tc>
        <w:tc>
          <w:tcPr>
            <w:tcW w:w="672" w:type="dxa"/>
            <w:tcBorders>
              <w:top w:val="nil"/>
              <w:bottom w:val="nil"/>
            </w:tcBorders>
            <w:vAlign w:val="center"/>
          </w:tcPr>
          <w:p w14:paraId="38252D35"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0.24</w:t>
            </w:r>
          </w:p>
        </w:tc>
        <w:tc>
          <w:tcPr>
            <w:tcW w:w="1529" w:type="dxa"/>
            <w:tcBorders>
              <w:top w:val="nil"/>
              <w:bottom w:val="nil"/>
            </w:tcBorders>
            <w:vAlign w:val="center"/>
          </w:tcPr>
          <w:p w14:paraId="0544127D" w14:textId="77777777" w:rsidR="00B64E3F" w:rsidRPr="00C558F1" w:rsidRDefault="00B64E3F" w:rsidP="00D36472">
            <w:pPr>
              <w:jc w:val="right"/>
              <w:rPr>
                <w:rFonts w:ascii="細明體" w:eastAsia="細明體" w:hAnsi="細明體"/>
                <w:noProof/>
                <w:sz w:val="18"/>
              </w:rPr>
            </w:pPr>
            <w:r w:rsidRPr="006F0A3C">
              <w:rPr>
                <w:rFonts w:ascii="細明體" w:eastAsia="細明體" w:hAnsi="細明體" w:hint="eastAsia"/>
                <w:noProof/>
                <w:sz w:val="18"/>
              </w:rPr>
              <w:t>- 6,252,494</w:t>
            </w:r>
          </w:p>
        </w:tc>
        <w:tc>
          <w:tcPr>
            <w:tcW w:w="838" w:type="dxa"/>
            <w:tcBorders>
              <w:top w:val="nil"/>
              <w:bottom w:val="nil"/>
              <w:right w:val="nil"/>
            </w:tcBorders>
            <w:vAlign w:val="center"/>
          </w:tcPr>
          <w:p w14:paraId="1F85FCC9" w14:textId="77777777" w:rsidR="00B64E3F" w:rsidRPr="00C558F1" w:rsidRDefault="00B64E3F" w:rsidP="00D36472">
            <w:pPr>
              <w:jc w:val="right"/>
              <w:rPr>
                <w:rFonts w:ascii="細明體" w:eastAsia="細明體" w:hAnsi="細明體"/>
                <w:kern w:val="0"/>
                <w:sz w:val="18"/>
              </w:rPr>
            </w:pPr>
            <w:r w:rsidRPr="006F0A3C">
              <w:rPr>
                <w:rFonts w:ascii="細明體" w:eastAsia="細明體" w:hAnsi="細明體" w:hint="eastAsia"/>
                <w:kern w:val="0"/>
                <w:sz w:val="18"/>
              </w:rPr>
              <w:t>- 14.13</w:t>
            </w:r>
          </w:p>
        </w:tc>
      </w:tr>
      <w:tr w:rsidR="00B64E3F" w14:paraId="4C573C98"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828" w:type="dxa"/>
            <w:tcBorders>
              <w:top w:val="nil"/>
              <w:left w:val="nil"/>
              <w:bottom w:val="nil"/>
            </w:tcBorders>
            <w:vAlign w:val="center"/>
          </w:tcPr>
          <w:p w14:paraId="056F106C" w14:textId="77777777" w:rsidR="00B64E3F" w:rsidRPr="00A529E7" w:rsidRDefault="00B64E3F" w:rsidP="00D36472">
            <w:pPr>
              <w:rPr>
                <w:rFonts w:ascii="標楷體" w:eastAsia="標楷體" w:hAnsi="標楷體"/>
                <w:kern w:val="0"/>
                <w:sz w:val="20"/>
              </w:rPr>
            </w:pPr>
            <w:r w:rsidRPr="006F0A3C">
              <w:rPr>
                <w:rFonts w:ascii="標楷體" w:eastAsia="標楷體" w:hAnsi="標楷體" w:hint="eastAsia"/>
                <w:b/>
                <w:kern w:val="0"/>
                <w:sz w:val="20"/>
              </w:rPr>
              <w:t>合計</w:t>
            </w:r>
          </w:p>
        </w:tc>
        <w:tc>
          <w:tcPr>
            <w:tcW w:w="1699" w:type="dxa"/>
            <w:tcBorders>
              <w:top w:val="nil"/>
              <w:bottom w:val="nil"/>
            </w:tcBorders>
            <w:vAlign w:val="center"/>
          </w:tcPr>
          <w:p w14:paraId="10D5BAA8"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b/>
                <w:sz w:val="18"/>
              </w:rPr>
              <w:t>17,596,822,719</w:t>
            </w:r>
          </w:p>
        </w:tc>
        <w:tc>
          <w:tcPr>
            <w:tcW w:w="660" w:type="dxa"/>
            <w:tcBorders>
              <w:top w:val="nil"/>
              <w:bottom w:val="nil"/>
            </w:tcBorders>
            <w:vAlign w:val="center"/>
          </w:tcPr>
          <w:p w14:paraId="72667414"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nil"/>
            </w:tcBorders>
            <w:vAlign w:val="center"/>
          </w:tcPr>
          <w:p w14:paraId="5F80142E"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b/>
                <w:sz w:val="18"/>
              </w:rPr>
              <w:t>18,235,664,622</w:t>
            </w:r>
          </w:p>
        </w:tc>
        <w:tc>
          <w:tcPr>
            <w:tcW w:w="672" w:type="dxa"/>
            <w:tcBorders>
              <w:top w:val="nil"/>
              <w:bottom w:val="nil"/>
            </w:tcBorders>
            <w:vAlign w:val="center"/>
          </w:tcPr>
          <w:p w14:paraId="4F931EB9"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b/>
                <w:sz w:val="18"/>
              </w:rPr>
              <w:t>100.00</w:t>
            </w:r>
          </w:p>
        </w:tc>
        <w:tc>
          <w:tcPr>
            <w:tcW w:w="1529" w:type="dxa"/>
            <w:tcBorders>
              <w:top w:val="nil"/>
              <w:bottom w:val="nil"/>
            </w:tcBorders>
            <w:vAlign w:val="center"/>
          </w:tcPr>
          <w:p w14:paraId="5A0E7C44" w14:textId="77777777" w:rsidR="00B64E3F" w:rsidRPr="00C558F1" w:rsidRDefault="00B64E3F" w:rsidP="00D36472">
            <w:pPr>
              <w:jc w:val="right"/>
              <w:rPr>
                <w:rFonts w:ascii="細明體" w:eastAsia="細明體" w:hAnsi="細明體"/>
                <w:noProof/>
                <w:sz w:val="18"/>
              </w:rPr>
            </w:pPr>
            <w:r w:rsidRPr="006F0A3C">
              <w:rPr>
                <w:rFonts w:ascii="細明體" w:eastAsia="細明體" w:hAnsi="細明體" w:hint="eastAsia"/>
                <w:b/>
                <w:noProof/>
                <w:sz w:val="18"/>
              </w:rPr>
              <w:t>- 638,841,903</w:t>
            </w:r>
          </w:p>
        </w:tc>
        <w:tc>
          <w:tcPr>
            <w:tcW w:w="838" w:type="dxa"/>
            <w:tcBorders>
              <w:top w:val="nil"/>
              <w:bottom w:val="nil"/>
              <w:right w:val="nil"/>
            </w:tcBorders>
            <w:vAlign w:val="center"/>
          </w:tcPr>
          <w:p w14:paraId="78C22D78" w14:textId="77777777" w:rsidR="00B64E3F" w:rsidRPr="00C558F1" w:rsidRDefault="00B64E3F" w:rsidP="00D36472">
            <w:pPr>
              <w:jc w:val="right"/>
              <w:rPr>
                <w:rFonts w:ascii="細明體" w:eastAsia="細明體" w:hAnsi="細明體"/>
                <w:kern w:val="0"/>
                <w:sz w:val="18"/>
              </w:rPr>
            </w:pPr>
            <w:r w:rsidRPr="006F0A3C">
              <w:rPr>
                <w:rFonts w:ascii="細明體" w:eastAsia="細明體" w:hAnsi="細明體" w:hint="eastAsia"/>
                <w:b/>
                <w:kern w:val="0"/>
                <w:sz w:val="18"/>
              </w:rPr>
              <w:t>- 3.50</w:t>
            </w:r>
          </w:p>
        </w:tc>
      </w:tr>
      <w:tr w:rsidR="00B64E3F" w14:paraId="12394807"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828" w:type="dxa"/>
            <w:tcBorders>
              <w:top w:val="nil"/>
              <w:left w:val="nil"/>
              <w:bottom w:val="nil"/>
            </w:tcBorders>
            <w:vAlign w:val="center"/>
          </w:tcPr>
          <w:p w14:paraId="49BC718E" w14:textId="77777777" w:rsidR="00B64E3F" w:rsidRPr="00A529E7" w:rsidRDefault="00B64E3F" w:rsidP="00D36472">
            <w:pPr>
              <w:rPr>
                <w:rFonts w:ascii="標楷體" w:eastAsia="標楷體" w:hAnsi="標楷體"/>
                <w:kern w:val="0"/>
                <w:sz w:val="20"/>
              </w:rPr>
            </w:pPr>
            <w:r w:rsidRPr="006F0A3C">
              <w:rPr>
                <w:rFonts w:ascii="標楷體" w:eastAsia="標楷體" w:hAnsi="標楷體" w:hint="eastAsia"/>
                <w:b/>
                <w:kern w:val="0"/>
                <w:sz w:val="20"/>
              </w:rPr>
              <w:t>負債</w:t>
            </w:r>
          </w:p>
        </w:tc>
        <w:tc>
          <w:tcPr>
            <w:tcW w:w="1699" w:type="dxa"/>
            <w:tcBorders>
              <w:top w:val="nil"/>
              <w:bottom w:val="nil"/>
            </w:tcBorders>
            <w:vAlign w:val="center"/>
          </w:tcPr>
          <w:p w14:paraId="5D5D225C"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b/>
                <w:sz w:val="18"/>
              </w:rPr>
              <w:t>1,358,034,690</w:t>
            </w:r>
          </w:p>
        </w:tc>
        <w:tc>
          <w:tcPr>
            <w:tcW w:w="660" w:type="dxa"/>
            <w:tcBorders>
              <w:top w:val="nil"/>
              <w:bottom w:val="nil"/>
            </w:tcBorders>
            <w:vAlign w:val="center"/>
          </w:tcPr>
          <w:p w14:paraId="58FC1217"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b/>
                <w:sz w:val="18"/>
              </w:rPr>
              <w:t>7.72</w:t>
            </w:r>
          </w:p>
        </w:tc>
        <w:tc>
          <w:tcPr>
            <w:tcW w:w="1699" w:type="dxa"/>
            <w:tcBorders>
              <w:top w:val="nil"/>
              <w:bottom w:val="nil"/>
            </w:tcBorders>
            <w:vAlign w:val="center"/>
          </w:tcPr>
          <w:p w14:paraId="594EE10F"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b/>
                <w:sz w:val="18"/>
              </w:rPr>
              <w:t>2,032,404,043</w:t>
            </w:r>
          </w:p>
        </w:tc>
        <w:tc>
          <w:tcPr>
            <w:tcW w:w="672" w:type="dxa"/>
            <w:tcBorders>
              <w:top w:val="nil"/>
              <w:bottom w:val="nil"/>
            </w:tcBorders>
            <w:vAlign w:val="center"/>
          </w:tcPr>
          <w:p w14:paraId="421CDB15"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b/>
                <w:sz w:val="18"/>
              </w:rPr>
              <w:t>11.15</w:t>
            </w:r>
          </w:p>
        </w:tc>
        <w:tc>
          <w:tcPr>
            <w:tcW w:w="1529" w:type="dxa"/>
            <w:tcBorders>
              <w:top w:val="nil"/>
              <w:bottom w:val="nil"/>
            </w:tcBorders>
            <w:vAlign w:val="center"/>
          </w:tcPr>
          <w:p w14:paraId="680D9E47" w14:textId="77777777" w:rsidR="00B64E3F" w:rsidRPr="00C558F1" w:rsidRDefault="00B64E3F" w:rsidP="00D36472">
            <w:pPr>
              <w:jc w:val="right"/>
              <w:rPr>
                <w:rFonts w:ascii="細明體" w:eastAsia="細明體" w:hAnsi="細明體"/>
                <w:noProof/>
                <w:sz w:val="18"/>
              </w:rPr>
            </w:pPr>
            <w:r w:rsidRPr="006F0A3C">
              <w:rPr>
                <w:rFonts w:ascii="細明體" w:eastAsia="細明體" w:hAnsi="細明體" w:hint="eastAsia"/>
                <w:b/>
                <w:noProof/>
                <w:sz w:val="18"/>
              </w:rPr>
              <w:t>- 674,369,353</w:t>
            </w:r>
          </w:p>
        </w:tc>
        <w:tc>
          <w:tcPr>
            <w:tcW w:w="838" w:type="dxa"/>
            <w:tcBorders>
              <w:top w:val="nil"/>
              <w:bottom w:val="nil"/>
              <w:right w:val="nil"/>
            </w:tcBorders>
            <w:vAlign w:val="center"/>
          </w:tcPr>
          <w:p w14:paraId="6D7DE7FA" w14:textId="77777777" w:rsidR="00B64E3F" w:rsidRPr="00C558F1" w:rsidRDefault="00B64E3F" w:rsidP="00D36472">
            <w:pPr>
              <w:jc w:val="right"/>
              <w:rPr>
                <w:rFonts w:ascii="細明體" w:eastAsia="細明體" w:hAnsi="細明體"/>
                <w:kern w:val="0"/>
                <w:sz w:val="18"/>
              </w:rPr>
            </w:pPr>
            <w:r w:rsidRPr="006F0A3C">
              <w:rPr>
                <w:rFonts w:ascii="細明體" w:eastAsia="細明體" w:hAnsi="細明體" w:hint="eastAsia"/>
                <w:b/>
                <w:kern w:val="0"/>
                <w:sz w:val="18"/>
              </w:rPr>
              <w:t>- 33.18</w:t>
            </w:r>
          </w:p>
        </w:tc>
      </w:tr>
      <w:tr w:rsidR="00B64E3F" w14:paraId="05476865"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828" w:type="dxa"/>
            <w:tcBorders>
              <w:top w:val="nil"/>
              <w:left w:val="nil"/>
              <w:bottom w:val="nil"/>
            </w:tcBorders>
            <w:vAlign w:val="center"/>
          </w:tcPr>
          <w:p w14:paraId="3A8CDEBA" w14:textId="77777777" w:rsidR="00B64E3F" w:rsidRPr="00A529E7" w:rsidRDefault="00B64E3F" w:rsidP="00D36472">
            <w:pPr>
              <w:ind w:leftChars="100" w:left="240"/>
              <w:rPr>
                <w:rFonts w:ascii="標楷體" w:eastAsia="標楷體" w:hAnsi="標楷體"/>
                <w:kern w:val="0"/>
                <w:sz w:val="20"/>
              </w:rPr>
            </w:pPr>
            <w:r w:rsidRPr="006F0A3C">
              <w:rPr>
                <w:rFonts w:ascii="標楷體" w:eastAsia="標楷體" w:hAnsi="標楷體" w:hint="eastAsia"/>
                <w:kern w:val="0"/>
                <w:sz w:val="20"/>
              </w:rPr>
              <w:t>流動負債</w:t>
            </w:r>
          </w:p>
        </w:tc>
        <w:tc>
          <w:tcPr>
            <w:tcW w:w="1699" w:type="dxa"/>
            <w:tcBorders>
              <w:top w:val="nil"/>
              <w:bottom w:val="nil"/>
            </w:tcBorders>
            <w:vAlign w:val="center"/>
          </w:tcPr>
          <w:p w14:paraId="49496986"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679,127,446</w:t>
            </w:r>
          </w:p>
        </w:tc>
        <w:tc>
          <w:tcPr>
            <w:tcW w:w="660" w:type="dxa"/>
            <w:tcBorders>
              <w:top w:val="nil"/>
              <w:bottom w:val="nil"/>
            </w:tcBorders>
            <w:vAlign w:val="center"/>
          </w:tcPr>
          <w:p w14:paraId="20621F5C"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3.86</w:t>
            </w:r>
          </w:p>
        </w:tc>
        <w:tc>
          <w:tcPr>
            <w:tcW w:w="1699" w:type="dxa"/>
            <w:tcBorders>
              <w:top w:val="nil"/>
              <w:bottom w:val="nil"/>
            </w:tcBorders>
            <w:vAlign w:val="center"/>
          </w:tcPr>
          <w:p w14:paraId="6F59D28D"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678,381,294</w:t>
            </w:r>
          </w:p>
        </w:tc>
        <w:tc>
          <w:tcPr>
            <w:tcW w:w="672" w:type="dxa"/>
            <w:tcBorders>
              <w:top w:val="nil"/>
              <w:bottom w:val="nil"/>
            </w:tcBorders>
            <w:vAlign w:val="center"/>
          </w:tcPr>
          <w:p w14:paraId="63EF6C06"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3.72</w:t>
            </w:r>
          </w:p>
        </w:tc>
        <w:tc>
          <w:tcPr>
            <w:tcW w:w="1529" w:type="dxa"/>
            <w:tcBorders>
              <w:top w:val="nil"/>
              <w:bottom w:val="nil"/>
            </w:tcBorders>
            <w:vAlign w:val="center"/>
          </w:tcPr>
          <w:p w14:paraId="7310054F" w14:textId="77777777" w:rsidR="00B64E3F" w:rsidRPr="00C558F1" w:rsidRDefault="00B64E3F" w:rsidP="00D36472">
            <w:pPr>
              <w:jc w:val="right"/>
              <w:rPr>
                <w:rFonts w:ascii="細明體" w:eastAsia="細明體" w:hAnsi="細明體"/>
                <w:noProof/>
                <w:sz w:val="18"/>
              </w:rPr>
            </w:pPr>
            <w:r w:rsidRPr="006F0A3C">
              <w:rPr>
                <w:rFonts w:ascii="細明體" w:eastAsia="細明體" w:hAnsi="細明體" w:hint="eastAsia"/>
                <w:noProof/>
                <w:sz w:val="18"/>
              </w:rPr>
              <w:t>746,152</w:t>
            </w:r>
          </w:p>
        </w:tc>
        <w:tc>
          <w:tcPr>
            <w:tcW w:w="838" w:type="dxa"/>
            <w:tcBorders>
              <w:top w:val="nil"/>
              <w:bottom w:val="nil"/>
              <w:right w:val="nil"/>
            </w:tcBorders>
            <w:vAlign w:val="center"/>
          </w:tcPr>
          <w:p w14:paraId="48A88D74" w14:textId="77777777" w:rsidR="00B64E3F" w:rsidRPr="00C558F1" w:rsidRDefault="00B64E3F" w:rsidP="00D36472">
            <w:pPr>
              <w:jc w:val="right"/>
              <w:rPr>
                <w:rFonts w:ascii="細明體" w:eastAsia="細明體" w:hAnsi="細明體"/>
                <w:kern w:val="0"/>
                <w:sz w:val="18"/>
              </w:rPr>
            </w:pPr>
            <w:r w:rsidRPr="006F0A3C">
              <w:rPr>
                <w:rFonts w:ascii="細明體" w:eastAsia="細明體" w:hAnsi="細明體" w:hint="eastAsia"/>
                <w:kern w:val="0"/>
                <w:sz w:val="18"/>
              </w:rPr>
              <w:t>0.11</w:t>
            </w:r>
          </w:p>
        </w:tc>
      </w:tr>
      <w:tr w:rsidR="00B64E3F" w14:paraId="7A8B03E5"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828" w:type="dxa"/>
            <w:tcBorders>
              <w:top w:val="nil"/>
              <w:left w:val="nil"/>
              <w:bottom w:val="nil"/>
            </w:tcBorders>
            <w:vAlign w:val="center"/>
          </w:tcPr>
          <w:p w14:paraId="1F7CA896" w14:textId="77777777" w:rsidR="00B64E3F" w:rsidRPr="00A529E7" w:rsidRDefault="00B64E3F" w:rsidP="00D36472">
            <w:pPr>
              <w:ind w:leftChars="200" w:left="480"/>
              <w:rPr>
                <w:rFonts w:ascii="標楷體" w:eastAsia="標楷體" w:hAnsi="標楷體"/>
                <w:kern w:val="0"/>
                <w:sz w:val="20"/>
              </w:rPr>
            </w:pPr>
            <w:r w:rsidRPr="006F0A3C">
              <w:rPr>
                <w:rFonts w:ascii="標楷體" w:eastAsia="標楷體" w:hAnsi="標楷體" w:hint="eastAsia"/>
                <w:kern w:val="0"/>
                <w:sz w:val="20"/>
              </w:rPr>
              <w:t>短期債務</w:t>
            </w:r>
          </w:p>
        </w:tc>
        <w:tc>
          <w:tcPr>
            <w:tcW w:w="1699" w:type="dxa"/>
            <w:tcBorders>
              <w:top w:val="nil"/>
              <w:bottom w:val="nil"/>
            </w:tcBorders>
            <w:vAlign w:val="center"/>
          </w:tcPr>
          <w:p w14:paraId="0C5C3752"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673,760,750</w:t>
            </w:r>
          </w:p>
        </w:tc>
        <w:tc>
          <w:tcPr>
            <w:tcW w:w="660" w:type="dxa"/>
            <w:tcBorders>
              <w:top w:val="nil"/>
              <w:bottom w:val="nil"/>
            </w:tcBorders>
            <w:vAlign w:val="center"/>
          </w:tcPr>
          <w:p w14:paraId="48C2FA70"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3.83</w:t>
            </w:r>
          </w:p>
        </w:tc>
        <w:tc>
          <w:tcPr>
            <w:tcW w:w="1699" w:type="dxa"/>
            <w:tcBorders>
              <w:top w:val="nil"/>
              <w:bottom w:val="nil"/>
            </w:tcBorders>
            <w:vAlign w:val="center"/>
          </w:tcPr>
          <w:p w14:paraId="7B0E769F"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673,760,750</w:t>
            </w:r>
          </w:p>
        </w:tc>
        <w:tc>
          <w:tcPr>
            <w:tcW w:w="672" w:type="dxa"/>
            <w:tcBorders>
              <w:top w:val="nil"/>
              <w:bottom w:val="nil"/>
            </w:tcBorders>
            <w:vAlign w:val="center"/>
          </w:tcPr>
          <w:p w14:paraId="74E9AD17"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3.69</w:t>
            </w:r>
          </w:p>
        </w:tc>
        <w:tc>
          <w:tcPr>
            <w:tcW w:w="1529" w:type="dxa"/>
            <w:tcBorders>
              <w:top w:val="nil"/>
              <w:bottom w:val="nil"/>
            </w:tcBorders>
            <w:vAlign w:val="center"/>
          </w:tcPr>
          <w:p w14:paraId="43A24AF5" w14:textId="77777777" w:rsidR="00B64E3F" w:rsidRPr="00C558F1" w:rsidRDefault="00B64E3F" w:rsidP="00D36472">
            <w:pPr>
              <w:jc w:val="right"/>
              <w:rPr>
                <w:rFonts w:ascii="細明體" w:eastAsia="細明體" w:hAnsi="細明體"/>
                <w:noProof/>
                <w:sz w:val="18"/>
              </w:rPr>
            </w:pPr>
            <w:r w:rsidRPr="006F0A3C">
              <w:rPr>
                <w:rFonts w:ascii="細明體" w:eastAsia="細明體" w:hAnsi="細明體" w:hint="eastAsia"/>
                <w:noProof/>
                <w:sz w:val="18"/>
              </w:rPr>
              <w:t>－</w:t>
            </w:r>
          </w:p>
        </w:tc>
        <w:tc>
          <w:tcPr>
            <w:tcW w:w="838" w:type="dxa"/>
            <w:tcBorders>
              <w:top w:val="nil"/>
              <w:bottom w:val="nil"/>
              <w:right w:val="nil"/>
            </w:tcBorders>
            <w:vAlign w:val="center"/>
          </w:tcPr>
          <w:p w14:paraId="44227FBB" w14:textId="77777777" w:rsidR="00B64E3F" w:rsidRPr="00C558F1" w:rsidRDefault="00B64E3F" w:rsidP="00D36472">
            <w:pPr>
              <w:jc w:val="right"/>
              <w:rPr>
                <w:rFonts w:ascii="細明體" w:eastAsia="細明體" w:hAnsi="細明體"/>
                <w:kern w:val="0"/>
                <w:sz w:val="18"/>
              </w:rPr>
            </w:pPr>
            <w:r w:rsidRPr="006F0A3C">
              <w:rPr>
                <w:rFonts w:ascii="細明體" w:eastAsia="細明體" w:hAnsi="細明體" w:hint="eastAsia"/>
                <w:kern w:val="0"/>
                <w:sz w:val="18"/>
              </w:rPr>
              <w:t>－</w:t>
            </w:r>
          </w:p>
        </w:tc>
      </w:tr>
      <w:tr w:rsidR="00B64E3F" w14:paraId="232ACA12"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828" w:type="dxa"/>
            <w:tcBorders>
              <w:top w:val="nil"/>
              <w:left w:val="nil"/>
              <w:bottom w:val="nil"/>
            </w:tcBorders>
            <w:vAlign w:val="center"/>
          </w:tcPr>
          <w:p w14:paraId="422155A9" w14:textId="77777777" w:rsidR="00B64E3F" w:rsidRPr="00A529E7" w:rsidRDefault="00B64E3F" w:rsidP="00D36472">
            <w:pPr>
              <w:ind w:leftChars="200" w:left="480"/>
              <w:rPr>
                <w:rFonts w:ascii="標楷體" w:eastAsia="標楷體" w:hAnsi="標楷體"/>
                <w:kern w:val="0"/>
                <w:sz w:val="20"/>
              </w:rPr>
            </w:pPr>
            <w:r w:rsidRPr="006F0A3C">
              <w:rPr>
                <w:rFonts w:ascii="標楷體" w:eastAsia="標楷體" w:hAnsi="標楷體" w:hint="eastAsia"/>
                <w:kern w:val="0"/>
                <w:sz w:val="20"/>
              </w:rPr>
              <w:t>應付款項</w:t>
            </w:r>
          </w:p>
        </w:tc>
        <w:tc>
          <w:tcPr>
            <w:tcW w:w="1699" w:type="dxa"/>
            <w:tcBorders>
              <w:top w:val="nil"/>
              <w:bottom w:val="nil"/>
            </w:tcBorders>
            <w:vAlign w:val="center"/>
          </w:tcPr>
          <w:p w14:paraId="13E01CC6"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5,366,696</w:t>
            </w:r>
          </w:p>
        </w:tc>
        <w:tc>
          <w:tcPr>
            <w:tcW w:w="660" w:type="dxa"/>
            <w:tcBorders>
              <w:top w:val="nil"/>
              <w:bottom w:val="nil"/>
            </w:tcBorders>
            <w:vAlign w:val="center"/>
          </w:tcPr>
          <w:p w14:paraId="17BC8C62"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0.03</w:t>
            </w:r>
          </w:p>
        </w:tc>
        <w:tc>
          <w:tcPr>
            <w:tcW w:w="1699" w:type="dxa"/>
            <w:tcBorders>
              <w:top w:val="nil"/>
              <w:bottom w:val="nil"/>
            </w:tcBorders>
            <w:vAlign w:val="center"/>
          </w:tcPr>
          <w:p w14:paraId="376244C6"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4,620,544</w:t>
            </w:r>
          </w:p>
        </w:tc>
        <w:tc>
          <w:tcPr>
            <w:tcW w:w="672" w:type="dxa"/>
            <w:tcBorders>
              <w:top w:val="nil"/>
              <w:bottom w:val="nil"/>
            </w:tcBorders>
            <w:vAlign w:val="center"/>
          </w:tcPr>
          <w:p w14:paraId="4FF52A1C"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0.03</w:t>
            </w:r>
          </w:p>
        </w:tc>
        <w:tc>
          <w:tcPr>
            <w:tcW w:w="1529" w:type="dxa"/>
            <w:tcBorders>
              <w:top w:val="nil"/>
              <w:bottom w:val="nil"/>
            </w:tcBorders>
            <w:vAlign w:val="center"/>
          </w:tcPr>
          <w:p w14:paraId="0B5D4745" w14:textId="77777777" w:rsidR="00B64E3F" w:rsidRPr="00C558F1" w:rsidRDefault="00B64E3F" w:rsidP="00D36472">
            <w:pPr>
              <w:jc w:val="right"/>
              <w:rPr>
                <w:rFonts w:ascii="細明體" w:eastAsia="細明體" w:hAnsi="細明體"/>
                <w:noProof/>
                <w:sz w:val="18"/>
              </w:rPr>
            </w:pPr>
            <w:r w:rsidRPr="006F0A3C">
              <w:rPr>
                <w:rFonts w:ascii="細明體" w:eastAsia="細明體" w:hAnsi="細明體" w:hint="eastAsia"/>
                <w:noProof/>
                <w:sz w:val="18"/>
              </w:rPr>
              <w:t>746,152</w:t>
            </w:r>
          </w:p>
        </w:tc>
        <w:tc>
          <w:tcPr>
            <w:tcW w:w="838" w:type="dxa"/>
            <w:tcBorders>
              <w:top w:val="nil"/>
              <w:bottom w:val="nil"/>
              <w:right w:val="nil"/>
            </w:tcBorders>
            <w:vAlign w:val="center"/>
          </w:tcPr>
          <w:p w14:paraId="1483E667" w14:textId="77777777" w:rsidR="00B64E3F" w:rsidRPr="00C558F1" w:rsidRDefault="00B64E3F" w:rsidP="00D36472">
            <w:pPr>
              <w:jc w:val="right"/>
              <w:rPr>
                <w:rFonts w:ascii="細明體" w:eastAsia="細明體" w:hAnsi="細明體"/>
                <w:kern w:val="0"/>
                <w:sz w:val="18"/>
              </w:rPr>
            </w:pPr>
            <w:r w:rsidRPr="006F0A3C">
              <w:rPr>
                <w:rFonts w:ascii="細明體" w:eastAsia="細明體" w:hAnsi="細明體" w:hint="eastAsia"/>
                <w:kern w:val="0"/>
                <w:sz w:val="18"/>
              </w:rPr>
              <w:t>16.15</w:t>
            </w:r>
          </w:p>
        </w:tc>
      </w:tr>
      <w:tr w:rsidR="00B64E3F" w14:paraId="45AFD884"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828" w:type="dxa"/>
            <w:tcBorders>
              <w:top w:val="nil"/>
              <w:left w:val="nil"/>
              <w:bottom w:val="nil"/>
            </w:tcBorders>
            <w:vAlign w:val="center"/>
          </w:tcPr>
          <w:p w14:paraId="3B96E769" w14:textId="77777777" w:rsidR="00B64E3F" w:rsidRPr="00A529E7" w:rsidRDefault="00B64E3F" w:rsidP="00D36472">
            <w:pPr>
              <w:ind w:leftChars="100" w:left="240"/>
              <w:rPr>
                <w:rFonts w:ascii="標楷體" w:eastAsia="標楷體" w:hAnsi="標楷體"/>
                <w:kern w:val="0"/>
                <w:sz w:val="20"/>
              </w:rPr>
            </w:pPr>
            <w:r w:rsidRPr="006F0A3C">
              <w:rPr>
                <w:rFonts w:ascii="標楷體" w:eastAsia="標楷體" w:hAnsi="標楷體" w:hint="eastAsia"/>
                <w:kern w:val="0"/>
                <w:sz w:val="20"/>
              </w:rPr>
              <w:t>長期負債</w:t>
            </w:r>
          </w:p>
        </w:tc>
        <w:tc>
          <w:tcPr>
            <w:tcW w:w="1699" w:type="dxa"/>
            <w:tcBorders>
              <w:top w:val="nil"/>
              <w:bottom w:val="nil"/>
            </w:tcBorders>
            <w:vAlign w:val="center"/>
          </w:tcPr>
          <w:p w14:paraId="27387CF0"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673,760,750</w:t>
            </w:r>
          </w:p>
        </w:tc>
        <w:tc>
          <w:tcPr>
            <w:tcW w:w="660" w:type="dxa"/>
            <w:tcBorders>
              <w:top w:val="nil"/>
              <w:bottom w:val="nil"/>
            </w:tcBorders>
            <w:vAlign w:val="center"/>
          </w:tcPr>
          <w:p w14:paraId="3D1DDC34"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3.83</w:t>
            </w:r>
          </w:p>
        </w:tc>
        <w:tc>
          <w:tcPr>
            <w:tcW w:w="1699" w:type="dxa"/>
            <w:tcBorders>
              <w:top w:val="nil"/>
              <w:bottom w:val="nil"/>
            </w:tcBorders>
            <w:vAlign w:val="center"/>
          </w:tcPr>
          <w:p w14:paraId="3D9588A3"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1,347,521,500</w:t>
            </w:r>
          </w:p>
        </w:tc>
        <w:tc>
          <w:tcPr>
            <w:tcW w:w="672" w:type="dxa"/>
            <w:tcBorders>
              <w:top w:val="nil"/>
              <w:bottom w:val="nil"/>
            </w:tcBorders>
            <w:vAlign w:val="center"/>
          </w:tcPr>
          <w:p w14:paraId="2CA7B593"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7.39</w:t>
            </w:r>
          </w:p>
        </w:tc>
        <w:tc>
          <w:tcPr>
            <w:tcW w:w="1529" w:type="dxa"/>
            <w:tcBorders>
              <w:top w:val="nil"/>
              <w:bottom w:val="nil"/>
            </w:tcBorders>
            <w:vAlign w:val="center"/>
          </w:tcPr>
          <w:p w14:paraId="38ED9282" w14:textId="77777777" w:rsidR="00B64E3F" w:rsidRPr="00C558F1" w:rsidRDefault="00B64E3F" w:rsidP="00D36472">
            <w:pPr>
              <w:jc w:val="right"/>
              <w:rPr>
                <w:rFonts w:ascii="細明體" w:eastAsia="細明體" w:hAnsi="細明體"/>
                <w:noProof/>
                <w:sz w:val="18"/>
              </w:rPr>
            </w:pPr>
            <w:r w:rsidRPr="006F0A3C">
              <w:rPr>
                <w:rFonts w:ascii="細明體" w:eastAsia="細明體" w:hAnsi="細明體" w:hint="eastAsia"/>
                <w:noProof/>
                <w:sz w:val="18"/>
              </w:rPr>
              <w:t>- 673,760,750</w:t>
            </w:r>
          </w:p>
        </w:tc>
        <w:tc>
          <w:tcPr>
            <w:tcW w:w="838" w:type="dxa"/>
            <w:tcBorders>
              <w:top w:val="nil"/>
              <w:bottom w:val="nil"/>
              <w:right w:val="nil"/>
            </w:tcBorders>
            <w:vAlign w:val="center"/>
          </w:tcPr>
          <w:p w14:paraId="0D1A515B" w14:textId="77777777" w:rsidR="00B64E3F" w:rsidRPr="00C558F1" w:rsidRDefault="00B64E3F" w:rsidP="00D36472">
            <w:pPr>
              <w:jc w:val="right"/>
              <w:rPr>
                <w:rFonts w:ascii="細明體" w:eastAsia="細明體" w:hAnsi="細明體"/>
                <w:kern w:val="0"/>
                <w:sz w:val="18"/>
              </w:rPr>
            </w:pPr>
            <w:r w:rsidRPr="006F0A3C">
              <w:rPr>
                <w:rFonts w:ascii="細明體" w:eastAsia="細明體" w:hAnsi="細明體" w:hint="eastAsia"/>
                <w:kern w:val="0"/>
                <w:sz w:val="18"/>
              </w:rPr>
              <w:t>- 50.00</w:t>
            </w:r>
          </w:p>
        </w:tc>
      </w:tr>
      <w:tr w:rsidR="00B64E3F" w14:paraId="45CCACFA"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828" w:type="dxa"/>
            <w:tcBorders>
              <w:top w:val="nil"/>
              <w:left w:val="nil"/>
              <w:bottom w:val="nil"/>
            </w:tcBorders>
            <w:vAlign w:val="center"/>
          </w:tcPr>
          <w:p w14:paraId="06120C3C" w14:textId="77777777" w:rsidR="00B64E3F" w:rsidRPr="00A529E7" w:rsidRDefault="00B64E3F" w:rsidP="00D36472">
            <w:pPr>
              <w:ind w:leftChars="200" w:left="480"/>
              <w:rPr>
                <w:rFonts w:ascii="標楷體" w:eastAsia="標楷體" w:hAnsi="標楷體"/>
                <w:kern w:val="0"/>
                <w:sz w:val="20"/>
              </w:rPr>
            </w:pPr>
            <w:r w:rsidRPr="006F0A3C">
              <w:rPr>
                <w:rFonts w:ascii="標楷體" w:eastAsia="標楷體" w:hAnsi="標楷體" w:hint="eastAsia"/>
                <w:kern w:val="0"/>
                <w:sz w:val="20"/>
              </w:rPr>
              <w:t>長期債務</w:t>
            </w:r>
          </w:p>
        </w:tc>
        <w:tc>
          <w:tcPr>
            <w:tcW w:w="1699" w:type="dxa"/>
            <w:tcBorders>
              <w:top w:val="nil"/>
              <w:bottom w:val="nil"/>
            </w:tcBorders>
            <w:vAlign w:val="center"/>
          </w:tcPr>
          <w:p w14:paraId="7D6C09D3"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673,760,750</w:t>
            </w:r>
          </w:p>
        </w:tc>
        <w:tc>
          <w:tcPr>
            <w:tcW w:w="660" w:type="dxa"/>
            <w:tcBorders>
              <w:top w:val="nil"/>
              <w:bottom w:val="nil"/>
            </w:tcBorders>
            <w:vAlign w:val="center"/>
          </w:tcPr>
          <w:p w14:paraId="34C1CE0D"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3.83</w:t>
            </w:r>
          </w:p>
        </w:tc>
        <w:tc>
          <w:tcPr>
            <w:tcW w:w="1699" w:type="dxa"/>
            <w:tcBorders>
              <w:top w:val="nil"/>
              <w:bottom w:val="nil"/>
            </w:tcBorders>
            <w:vAlign w:val="center"/>
          </w:tcPr>
          <w:p w14:paraId="0A0A9FDE"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1,347,521,500</w:t>
            </w:r>
          </w:p>
        </w:tc>
        <w:tc>
          <w:tcPr>
            <w:tcW w:w="672" w:type="dxa"/>
            <w:tcBorders>
              <w:top w:val="nil"/>
              <w:bottom w:val="nil"/>
            </w:tcBorders>
            <w:vAlign w:val="center"/>
          </w:tcPr>
          <w:p w14:paraId="54A3C4A4"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7.39</w:t>
            </w:r>
          </w:p>
        </w:tc>
        <w:tc>
          <w:tcPr>
            <w:tcW w:w="1529" w:type="dxa"/>
            <w:tcBorders>
              <w:top w:val="nil"/>
              <w:bottom w:val="nil"/>
            </w:tcBorders>
            <w:vAlign w:val="center"/>
          </w:tcPr>
          <w:p w14:paraId="29BB9BE0" w14:textId="77777777" w:rsidR="00B64E3F" w:rsidRPr="00C558F1" w:rsidRDefault="00B64E3F" w:rsidP="00D36472">
            <w:pPr>
              <w:jc w:val="right"/>
              <w:rPr>
                <w:rFonts w:ascii="細明體" w:eastAsia="細明體" w:hAnsi="細明體"/>
                <w:noProof/>
                <w:sz w:val="18"/>
              </w:rPr>
            </w:pPr>
            <w:r w:rsidRPr="006F0A3C">
              <w:rPr>
                <w:rFonts w:ascii="細明體" w:eastAsia="細明體" w:hAnsi="細明體" w:hint="eastAsia"/>
                <w:noProof/>
                <w:sz w:val="18"/>
              </w:rPr>
              <w:t>- 673,760,750</w:t>
            </w:r>
          </w:p>
        </w:tc>
        <w:tc>
          <w:tcPr>
            <w:tcW w:w="838" w:type="dxa"/>
            <w:tcBorders>
              <w:top w:val="nil"/>
              <w:bottom w:val="nil"/>
              <w:right w:val="nil"/>
            </w:tcBorders>
            <w:vAlign w:val="center"/>
          </w:tcPr>
          <w:p w14:paraId="1D57A11E" w14:textId="77777777" w:rsidR="00B64E3F" w:rsidRPr="00C558F1" w:rsidRDefault="00B64E3F" w:rsidP="00D36472">
            <w:pPr>
              <w:jc w:val="right"/>
              <w:rPr>
                <w:rFonts w:ascii="細明體" w:eastAsia="細明體" w:hAnsi="細明體"/>
                <w:kern w:val="0"/>
                <w:sz w:val="18"/>
              </w:rPr>
            </w:pPr>
            <w:r w:rsidRPr="006F0A3C">
              <w:rPr>
                <w:rFonts w:ascii="細明體" w:eastAsia="細明體" w:hAnsi="細明體" w:hint="eastAsia"/>
                <w:kern w:val="0"/>
                <w:sz w:val="18"/>
              </w:rPr>
              <w:t>- 50.00</w:t>
            </w:r>
          </w:p>
        </w:tc>
      </w:tr>
      <w:tr w:rsidR="00B64E3F" w14:paraId="14815646"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828" w:type="dxa"/>
            <w:tcBorders>
              <w:top w:val="nil"/>
              <w:left w:val="nil"/>
              <w:bottom w:val="nil"/>
            </w:tcBorders>
            <w:vAlign w:val="center"/>
          </w:tcPr>
          <w:p w14:paraId="5814CBAF" w14:textId="77777777" w:rsidR="00B64E3F" w:rsidRPr="00A529E7" w:rsidRDefault="00B64E3F" w:rsidP="00D36472">
            <w:pPr>
              <w:ind w:leftChars="100" w:left="240"/>
              <w:rPr>
                <w:rFonts w:ascii="標楷體" w:eastAsia="標楷體" w:hAnsi="標楷體"/>
                <w:kern w:val="0"/>
                <w:sz w:val="20"/>
              </w:rPr>
            </w:pPr>
            <w:r w:rsidRPr="006F0A3C">
              <w:rPr>
                <w:rFonts w:ascii="標楷體" w:eastAsia="標楷體" w:hAnsi="標楷體" w:hint="eastAsia"/>
                <w:kern w:val="0"/>
                <w:sz w:val="20"/>
              </w:rPr>
              <w:t>其他負債</w:t>
            </w:r>
          </w:p>
        </w:tc>
        <w:tc>
          <w:tcPr>
            <w:tcW w:w="1699" w:type="dxa"/>
            <w:tcBorders>
              <w:top w:val="nil"/>
              <w:bottom w:val="nil"/>
            </w:tcBorders>
            <w:vAlign w:val="center"/>
          </w:tcPr>
          <w:p w14:paraId="30D6E2C0"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5,146,494</w:t>
            </w:r>
          </w:p>
        </w:tc>
        <w:tc>
          <w:tcPr>
            <w:tcW w:w="660" w:type="dxa"/>
            <w:tcBorders>
              <w:top w:val="nil"/>
              <w:bottom w:val="nil"/>
            </w:tcBorders>
            <w:vAlign w:val="center"/>
          </w:tcPr>
          <w:p w14:paraId="3EC5A1FD"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0.03</w:t>
            </w:r>
          </w:p>
        </w:tc>
        <w:tc>
          <w:tcPr>
            <w:tcW w:w="1699" w:type="dxa"/>
            <w:tcBorders>
              <w:top w:val="nil"/>
              <w:bottom w:val="nil"/>
            </w:tcBorders>
            <w:vAlign w:val="center"/>
          </w:tcPr>
          <w:p w14:paraId="3EE43044"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6,501,249</w:t>
            </w:r>
          </w:p>
        </w:tc>
        <w:tc>
          <w:tcPr>
            <w:tcW w:w="672" w:type="dxa"/>
            <w:tcBorders>
              <w:top w:val="nil"/>
              <w:bottom w:val="nil"/>
            </w:tcBorders>
            <w:vAlign w:val="center"/>
          </w:tcPr>
          <w:p w14:paraId="531C73DF"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0.04</w:t>
            </w:r>
          </w:p>
        </w:tc>
        <w:tc>
          <w:tcPr>
            <w:tcW w:w="1529" w:type="dxa"/>
            <w:tcBorders>
              <w:top w:val="nil"/>
              <w:bottom w:val="nil"/>
            </w:tcBorders>
            <w:vAlign w:val="center"/>
          </w:tcPr>
          <w:p w14:paraId="059623AF" w14:textId="77777777" w:rsidR="00B64E3F" w:rsidRPr="00C558F1" w:rsidRDefault="00B64E3F" w:rsidP="00D36472">
            <w:pPr>
              <w:jc w:val="right"/>
              <w:rPr>
                <w:rFonts w:ascii="細明體" w:eastAsia="細明體" w:hAnsi="細明體"/>
                <w:noProof/>
                <w:sz w:val="18"/>
              </w:rPr>
            </w:pPr>
            <w:r w:rsidRPr="006F0A3C">
              <w:rPr>
                <w:rFonts w:ascii="細明體" w:eastAsia="細明體" w:hAnsi="細明體" w:hint="eastAsia"/>
                <w:noProof/>
                <w:sz w:val="18"/>
              </w:rPr>
              <w:t>- 1,354,755</w:t>
            </w:r>
          </w:p>
        </w:tc>
        <w:tc>
          <w:tcPr>
            <w:tcW w:w="838" w:type="dxa"/>
            <w:tcBorders>
              <w:top w:val="nil"/>
              <w:bottom w:val="nil"/>
              <w:right w:val="nil"/>
            </w:tcBorders>
            <w:vAlign w:val="center"/>
          </w:tcPr>
          <w:p w14:paraId="6BE392BD" w14:textId="77777777" w:rsidR="00B64E3F" w:rsidRPr="00C558F1" w:rsidRDefault="00B64E3F" w:rsidP="00D36472">
            <w:pPr>
              <w:jc w:val="right"/>
              <w:rPr>
                <w:rFonts w:ascii="細明體" w:eastAsia="細明體" w:hAnsi="細明體"/>
                <w:kern w:val="0"/>
                <w:sz w:val="18"/>
              </w:rPr>
            </w:pPr>
            <w:r w:rsidRPr="006F0A3C">
              <w:rPr>
                <w:rFonts w:ascii="細明體" w:eastAsia="細明體" w:hAnsi="細明體" w:hint="eastAsia"/>
                <w:kern w:val="0"/>
                <w:sz w:val="18"/>
              </w:rPr>
              <w:t>- 20.84</w:t>
            </w:r>
          </w:p>
        </w:tc>
      </w:tr>
      <w:tr w:rsidR="00B64E3F" w14:paraId="70B65220"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828" w:type="dxa"/>
            <w:tcBorders>
              <w:top w:val="nil"/>
              <w:left w:val="nil"/>
              <w:bottom w:val="nil"/>
            </w:tcBorders>
            <w:vAlign w:val="center"/>
          </w:tcPr>
          <w:p w14:paraId="40D7676A" w14:textId="77777777" w:rsidR="00B64E3F" w:rsidRPr="00A529E7" w:rsidRDefault="00B64E3F" w:rsidP="00D36472">
            <w:pPr>
              <w:ind w:leftChars="200" w:left="480"/>
              <w:rPr>
                <w:rFonts w:ascii="標楷體" w:eastAsia="標楷體" w:hAnsi="標楷體"/>
                <w:kern w:val="0"/>
                <w:sz w:val="20"/>
              </w:rPr>
            </w:pPr>
            <w:r w:rsidRPr="006F0A3C">
              <w:rPr>
                <w:rFonts w:ascii="標楷體" w:eastAsia="標楷體" w:hAnsi="標楷體" w:hint="eastAsia"/>
                <w:kern w:val="0"/>
                <w:sz w:val="20"/>
              </w:rPr>
              <w:t>什項負債</w:t>
            </w:r>
          </w:p>
        </w:tc>
        <w:tc>
          <w:tcPr>
            <w:tcW w:w="1699" w:type="dxa"/>
            <w:tcBorders>
              <w:top w:val="nil"/>
              <w:bottom w:val="nil"/>
            </w:tcBorders>
            <w:vAlign w:val="center"/>
          </w:tcPr>
          <w:p w14:paraId="22A718E3"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5,146,494</w:t>
            </w:r>
          </w:p>
        </w:tc>
        <w:tc>
          <w:tcPr>
            <w:tcW w:w="660" w:type="dxa"/>
            <w:tcBorders>
              <w:top w:val="nil"/>
              <w:bottom w:val="nil"/>
            </w:tcBorders>
            <w:vAlign w:val="center"/>
          </w:tcPr>
          <w:p w14:paraId="7F728BF6"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0.03</w:t>
            </w:r>
          </w:p>
        </w:tc>
        <w:tc>
          <w:tcPr>
            <w:tcW w:w="1699" w:type="dxa"/>
            <w:tcBorders>
              <w:top w:val="nil"/>
              <w:bottom w:val="nil"/>
            </w:tcBorders>
            <w:vAlign w:val="center"/>
          </w:tcPr>
          <w:p w14:paraId="687051DA"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6,501,249</w:t>
            </w:r>
          </w:p>
        </w:tc>
        <w:tc>
          <w:tcPr>
            <w:tcW w:w="672" w:type="dxa"/>
            <w:tcBorders>
              <w:top w:val="nil"/>
              <w:bottom w:val="nil"/>
            </w:tcBorders>
            <w:vAlign w:val="center"/>
          </w:tcPr>
          <w:p w14:paraId="38011135"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0.04</w:t>
            </w:r>
          </w:p>
        </w:tc>
        <w:tc>
          <w:tcPr>
            <w:tcW w:w="1529" w:type="dxa"/>
            <w:tcBorders>
              <w:top w:val="nil"/>
              <w:bottom w:val="nil"/>
            </w:tcBorders>
            <w:vAlign w:val="center"/>
          </w:tcPr>
          <w:p w14:paraId="1BFDDF25" w14:textId="77777777" w:rsidR="00B64E3F" w:rsidRPr="00C558F1" w:rsidRDefault="00B64E3F" w:rsidP="00D36472">
            <w:pPr>
              <w:jc w:val="right"/>
              <w:rPr>
                <w:rFonts w:ascii="細明體" w:eastAsia="細明體" w:hAnsi="細明體"/>
                <w:noProof/>
                <w:sz w:val="18"/>
              </w:rPr>
            </w:pPr>
            <w:r w:rsidRPr="006F0A3C">
              <w:rPr>
                <w:rFonts w:ascii="細明體" w:eastAsia="細明體" w:hAnsi="細明體" w:hint="eastAsia"/>
                <w:noProof/>
                <w:sz w:val="18"/>
              </w:rPr>
              <w:t>- 1,354,755</w:t>
            </w:r>
          </w:p>
        </w:tc>
        <w:tc>
          <w:tcPr>
            <w:tcW w:w="838" w:type="dxa"/>
            <w:tcBorders>
              <w:top w:val="nil"/>
              <w:bottom w:val="nil"/>
              <w:right w:val="nil"/>
            </w:tcBorders>
            <w:vAlign w:val="center"/>
          </w:tcPr>
          <w:p w14:paraId="75664D74" w14:textId="77777777" w:rsidR="00B64E3F" w:rsidRPr="00C558F1" w:rsidRDefault="00B64E3F" w:rsidP="00D36472">
            <w:pPr>
              <w:jc w:val="right"/>
              <w:rPr>
                <w:rFonts w:ascii="細明體" w:eastAsia="細明體" w:hAnsi="細明體"/>
                <w:kern w:val="0"/>
                <w:sz w:val="18"/>
              </w:rPr>
            </w:pPr>
            <w:r w:rsidRPr="006F0A3C">
              <w:rPr>
                <w:rFonts w:ascii="細明體" w:eastAsia="細明體" w:hAnsi="細明體" w:hint="eastAsia"/>
                <w:kern w:val="0"/>
                <w:sz w:val="18"/>
              </w:rPr>
              <w:t>- 20.84</w:t>
            </w:r>
          </w:p>
        </w:tc>
      </w:tr>
      <w:tr w:rsidR="00B64E3F" w14:paraId="5DD6CDCA"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84"/>
        </w:trPr>
        <w:tc>
          <w:tcPr>
            <w:tcW w:w="2828" w:type="dxa"/>
            <w:tcBorders>
              <w:top w:val="nil"/>
              <w:left w:val="nil"/>
              <w:bottom w:val="nil"/>
            </w:tcBorders>
            <w:vAlign w:val="center"/>
          </w:tcPr>
          <w:p w14:paraId="1D79808D" w14:textId="77777777" w:rsidR="00B64E3F" w:rsidRPr="00A529E7" w:rsidRDefault="00B64E3F" w:rsidP="00D36472">
            <w:pPr>
              <w:rPr>
                <w:rFonts w:ascii="標楷體" w:eastAsia="標楷體" w:hAnsi="標楷體"/>
                <w:kern w:val="0"/>
                <w:sz w:val="20"/>
              </w:rPr>
            </w:pPr>
            <w:r w:rsidRPr="006F0A3C">
              <w:rPr>
                <w:rFonts w:ascii="標楷體" w:eastAsia="標楷體" w:hAnsi="標楷體" w:hint="eastAsia"/>
                <w:b/>
                <w:kern w:val="0"/>
                <w:sz w:val="20"/>
              </w:rPr>
              <w:t>淨值</w:t>
            </w:r>
          </w:p>
        </w:tc>
        <w:tc>
          <w:tcPr>
            <w:tcW w:w="1699" w:type="dxa"/>
            <w:tcBorders>
              <w:top w:val="nil"/>
              <w:bottom w:val="nil"/>
            </w:tcBorders>
            <w:vAlign w:val="center"/>
          </w:tcPr>
          <w:p w14:paraId="59455C7D"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b/>
                <w:sz w:val="18"/>
              </w:rPr>
              <w:t>16,238,788,029</w:t>
            </w:r>
          </w:p>
        </w:tc>
        <w:tc>
          <w:tcPr>
            <w:tcW w:w="660" w:type="dxa"/>
            <w:tcBorders>
              <w:top w:val="nil"/>
              <w:bottom w:val="nil"/>
            </w:tcBorders>
            <w:vAlign w:val="center"/>
          </w:tcPr>
          <w:p w14:paraId="54FA1B40"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b/>
                <w:sz w:val="18"/>
              </w:rPr>
              <w:t>92.28</w:t>
            </w:r>
          </w:p>
        </w:tc>
        <w:tc>
          <w:tcPr>
            <w:tcW w:w="1699" w:type="dxa"/>
            <w:tcBorders>
              <w:top w:val="nil"/>
              <w:bottom w:val="nil"/>
            </w:tcBorders>
            <w:vAlign w:val="center"/>
          </w:tcPr>
          <w:p w14:paraId="19F4390C"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b/>
                <w:sz w:val="18"/>
              </w:rPr>
              <w:t>16,203,260,579</w:t>
            </w:r>
          </w:p>
        </w:tc>
        <w:tc>
          <w:tcPr>
            <w:tcW w:w="672" w:type="dxa"/>
            <w:tcBorders>
              <w:top w:val="nil"/>
              <w:bottom w:val="nil"/>
            </w:tcBorders>
            <w:vAlign w:val="center"/>
          </w:tcPr>
          <w:p w14:paraId="493D502F"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b/>
                <w:sz w:val="18"/>
              </w:rPr>
              <w:t>88.85</w:t>
            </w:r>
          </w:p>
        </w:tc>
        <w:tc>
          <w:tcPr>
            <w:tcW w:w="1529" w:type="dxa"/>
            <w:tcBorders>
              <w:top w:val="nil"/>
              <w:bottom w:val="nil"/>
            </w:tcBorders>
            <w:vAlign w:val="center"/>
          </w:tcPr>
          <w:p w14:paraId="5039F836" w14:textId="77777777" w:rsidR="00B64E3F" w:rsidRPr="00C558F1" w:rsidRDefault="00B64E3F" w:rsidP="00D36472">
            <w:pPr>
              <w:jc w:val="right"/>
              <w:rPr>
                <w:rFonts w:ascii="細明體" w:eastAsia="細明體" w:hAnsi="細明體"/>
                <w:noProof/>
                <w:sz w:val="18"/>
              </w:rPr>
            </w:pPr>
            <w:r w:rsidRPr="006F0A3C">
              <w:rPr>
                <w:rFonts w:ascii="細明體" w:eastAsia="細明體" w:hAnsi="細明體" w:hint="eastAsia"/>
                <w:b/>
                <w:noProof/>
                <w:sz w:val="18"/>
              </w:rPr>
              <w:t>35,527,450</w:t>
            </w:r>
          </w:p>
        </w:tc>
        <w:tc>
          <w:tcPr>
            <w:tcW w:w="838" w:type="dxa"/>
            <w:tcBorders>
              <w:top w:val="nil"/>
              <w:bottom w:val="nil"/>
              <w:right w:val="nil"/>
            </w:tcBorders>
            <w:vAlign w:val="center"/>
          </w:tcPr>
          <w:p w14:paraId="5AF400FD" w14:textId="77777777" w:rsidR="00B64E3F" w:rsidRPr="00C558F1" w:rsidRDefault="00B64E3F" w:rsidP="00D36472">
            <w:pPr>
              <w:jc w:val="right"/>
              <w:rPr>
                <w:rFonts w:ascii="細明體" w:eastAsia="細明體" w:hAnsi="細明體"/>
                <w:kern w:val="0"/>
                <w:sz w:val="18"/>
              </w:rPr>
            </w:pPr>
            <w:r w:rsidRPr="006F0A3C">
              <w:rPr>
                <w:rFonts w:ascii="細明體" w:eastAsia="細明體" w:hAnsi="細明體" w:hint="eastAsia"/>
                <w:b/>
                <w:kern w:val="0"/>
                <w:sz w:val="18"/>
              </w:rPr>
              <w:t>0.22</w:t>
            </w:r>
          </w:p>
        </w:tc>
      </w:tr>
      <w:tr w:rsidR="00B64E3F" w14:paraId="35A6293C"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828" w:type="dxa"/>
            <w:tcBorders>
              <w:top w:val="nil"/>
              <w:left w:val="nil"/>
              <w:bottom w:val="nil"/>
            </w:tcBorders>
            <w:vAlign w:val="center"/>
          </w:tcPr>
          <w:p w14:paraId="14A19D18" w14:textId="77777777" w:rsidR="00B64E3F" w:rsidRPr="00A529E7" w:rsidRDefault="00B64E3F" w:rsidP="00D36472">
            <w:pPr>
              <w:ind w:leftChars="100" w:left="240"/>
              <w:rPr>
                <w:rFonts w:ascii="標楷體" w:eastAsia="標楷體" w:hAnsi="標楷體"/>
                <w:kern w:val="0"/>
                <w:sz w:val="20"/>
              </w:rPr>
            </w:pPr>
            <w:r w:rsidRPr="006F0A3C">
              <w:rPr>
                <w:rFonts w:ascii="標楷體" w:eastAsia="標楷體" w:hAnsi="標楷體" w:hint="eastAsia"/>
                <w:kern w:val="0"/>
                <w:sz w:val="20"/>
              </w:rPr>
              <w:t>基金</w:t>
            </w:r>
          </w:p>
        </w:tc>
        <w:tc>
          <w:tcPr>
            <w:tcW w:w="1699" w:type="dxa"/>
            <w:tcBorders>
              <w:top w:val="nil"/>
              <w:bottom w:val="nil"/>
            </w:tcBorders>
            <w:vAlign w:val="center"/>
          </w:tcPr>
          <w:p w14:paraId="17146BFA"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14,184,924,299</w:t>
            </w:r>
          </w:p>
        </w:tc>
        <w:tc>
          <w:tcPr>
            <w:tcW w:w="660" w:type="dxa"/>
            <w:tcBorders>
              <w:top w:val="nil"/>
              <w:bottom w:val="nil"/>
            </w:tcBorders>
            <w:vAlign w:val="center"/>
          </w:tcPr>
          <w:p w14:paraId="057F0986"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80.61</w:t>
            </w:r>
          </w:p>
        </w:tc>
        <w:tc>
          <w:tcPr>
            <w:tcW w:w="1699" w:type="dxa"/>
            <w:tcBorders>
              <w:top w:val="nil"/>
              <w:bottom w:val="nil"/>
            </w:tcBorders>
            <w:vAlign w:val="center"/>
          </w:tcPr>
          <w:p w14:paraId="759D19E4"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14,174,924,299</w:t>
            </w:r>
          </w:p>
        </w:tc>
        <w:tc>
          <w:tcPr>
            <w:tcW w:w="672" w:type="dxa"/>
            <w:tcBorders>
              <w:top w:val="nil"/>
              <w:bottom w:val="nil"/>
            </w:tcBorders>
            <w:vAlign w:val="center"/>
          </w:tcPr>
          <w:p w14:paraId="26F73338"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77.73</w:t>
            </w:r>
          </w:p>
        </w:tc>
        <w:tc>
          <w:tcPr>
            <w:tcW w:w="1529" w:type="dxa"/>
            <w:tcBorders>
              <w:top w:val="nil"/>
              <w:bottom w:val="nil"/>
            </w:tcBorders>
            <w:vAlign w:val="center"/>
          </w:tcPr>
          <w:p w14:paraId="7474BAB1" w14:textId="77777777" w:rsidR="00B64E3F" w:rsidRPr="00C558F1" w:rsidRDefault="00B64E3F" w:rsidP="00D36472">
            <w:pPr>
              <w:jc w:val="right"/>
              <w:rPr>
                <w:rFonts w:ascii="細明體" w:eastAsia="細明體" w:hAnsi="細明體"/>
                <w:noProof/>
                <w:sz w:val="18"/>
              </w:rPr>
            </w:pPr>
            <w:r w:rsidRPr="006F0A3C">
              <w:rPr>
                <w:rFonts w:ascii="細明體" w:eastAsia="細明體" w:hAnsi="細明體" w:hint="eastAsia"/>
                <w:noProof/>
                <w:sz w:val="18"/>
              </w:rPr>
              <w:t>10,000,000</w:t>
            </w:r>
          </w:p>
        </w:tc>
        <w:tc>
          <w:tcPr>
            <w:tcW w:w="838" w:type="dxa"/>
            <w:tcBorders>
              <w:top w:val="nil"/>
              <w:bottom w:val="nil"/>
              <w:right w:val="nil"/>
            </w:tcBorders>
            <w:vAlign w:val="center"/>
          </w:tcPr>
          <w:p w14:paraId="3D2AFFDA" w14:textId="77777777" w:rsidR="00B64E3F" w:rsidRPr="00C558F1" w:rsidRDefault="00B64E3F" w:rsidP="00D36472">
            <w:pPr>
              <w:jc w:val="right"/>
              <w:rPr>
                <w:rFonts w:ascii="細明體" w:eastAsia="細明體" w:hAnsi="細明體"/>
                <w:kern w:val="0"/>
                <w:sz w:val="18"/>
              </w:rPr>
            </w:pPr>
            <w:r w:rsidRPr="006F0A3C">
              <w:rPr>
                <w:rFonts w:ascii="細明體" w:eastAsia="細明體" w:hAnsi="細明體" w:hint="eastAsia"/>
                <w:kern w:val="0"/>
                <w:sz w:val="18"/>
              </w:rPr>
              <w:t>0.07</w:t>
            </w:r>
          </w:p>
        </w:tc>
      </w:tr>
      <w:tr w:rsidR="00B64E3F" w14:paraId="6540E6D9"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828" w:type="dxa"/>
            <w:tcBorders>
              <w:top w:val="nil"/>
              <w:left w:val="nil"/>
              <w:bottom w:val="nil"/>
            </w:tcBorders>
            <w:vAlign w:val="center"/>
          </w:tcPr>
          <w:p w14:paraId="4288B0DF" w14:textId="77777777" w:rsidR="00B64E3F" w:rsidRPr="00A529E7" w:rsidRDefault="00B64E3F" w:rsidP="00D36472">
            <w:pPr>
              <w:ind w:leftChars="200" w:left="480"/>
              <w:rPr>
                <w:rFonts w:ascii="標楷體" w:eastAsia="標楷體" w:hAnsi="標楷體"/>
                <w:kern w:val="0"/>
                <w:sz w:val="20"/>
              </w:rPr>
            </w:pPr>
            <w:r w:rsidRPr="006F0A3C">
              <w:rPr>
                <w:rFonts w:ascii="標楷體" w:eastAsia="標楷體" w:hAnsi="標楷體" w:hint="eastAsia"/>
                <w:kern w:val="0"/>
                <w:sz w:val="20"/>
              </w:rPr>
              <w:t>基金</w:t>
            </w:r>
          </w:p>
        </w:tc>
        <w:tc>
          <w:tcPr>
            <w:tcW w:w="1699" w:type="dxa"/>
            <w:tcBorders>
              <w:top w:val="nil"/>
              <w:bottom w:val="nil"/>
            </w:tcBorders>
            <w:vAlign w:val="center"/>
          </w:tcPr>
          <w:p w14:paraId="10F63F32"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14,184,924,299</w:t>
            </w:r>
          </w:p>
        </w:tc>
        <w:tc>
          <w:tcPr>
            <w:tcW w:w="660" w:type="dxa"/>
            <w:tcBorders>
              <w:top w:val="nil"/>
              <w:bottom w:val="nil"/>
            </w:tcBorders>
            <w:vAlign w:val="center"/>
          </w:tcPr>
          <w:p w14:paraId="51E30F05"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80.61</w:t>
            </w:r>
          </w:p>
        </w:tc>
        <w:tc>
          <w:tcPr>
            <w:tcW w:w="1699" w:type="dxa"/>
            <w:tcBorders>
              <w:top w:val="nil"/>
              <w:bottom w:val="nil"/>
            </w:tcBorders>
            <w:vAlign w:val="center"/>
          </w:tcPr>
          <w:p w14:paraId="0EC412F4"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14,174,924,299</w:t>
            </w:r>
          </w:p>
        </w:tc>
        <w:tc>
          <w:tcPr>
            <w:tcW w:w="672" w:type="dxa"/>
            <w:tcBorders>
              <w:top w:val="nil"/>
              <w:bottom w:val="nil"/>
            </w:tcBorders>
            <w:vAlign w:val="center"/>
          </w:tcPr>
          <w:p w14:paraId="1317CFD8"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77.73</w:t>
            </w:r>
          </w:p>
        </w:tc>
        <w:tc>
          <w:tcPr>
            <w:tcW w:w="1529" w:type="dxa"/>
            <w:tcBorders>
              <w:top w:val="nil"/>
              <w:bottom w:val="nil"/>
            </w:tcBorders>
            <w:vAlign w:val="center"/>
          </w:tcPr>
          <w:p w14:paraId="138D4399" w14:textId="77777777" w:rsidR="00B64E3F" w:rsidRPr="00C558F1" w:rsidRDefault="00B64E3F" w:rsidP="00D36472">
            <w:pPr>
              <w:jc w:val="right"/>
              <w:rPr>
                <w:rFonts w:ascii="細明體" w:eastAsia="細明體" w:hAnsi="細明體"/>
                <w:noProof/>
                <w:sz w:val="18"/>
              </w:rPr>
            </w:pPr>
            <w:r w:rsidRPr="006F0A3C">
              <w:rPr>
                <w:rFonts w:ascii="細明體" w:eastAsia="細明體" w:hAnsi="細明體" w:hint="eastAsia"/>
                <w:noProof/>
                <w:sz w:val="18"/>
              </w:rPr>
              <w:t>10,000,000</w:t>
            </w:r>
          </w:p>
        </w:tc>
        <w:tc>
          <w:tcPr>
            <w:tcW w:w="838" w:type="dxa"/>
            <w:tcBorders>
              <w:top w:val="nil"/>
              <w:bottom w:val="nil"/>
              <w:right w:val="nil"/>
            </w:tcBorders>
            <w:vAlign w:val="center"/>
          </w:tcPr>
          <w:p w14:paraId="2D670BEA" w14:textId="77777777" w:rsidR="00B64E3F" w:rsidRPr="00C558F1" w:rsidRDefault="00B64E3F" w:rsidP="00D36472">
            <w:pPr>
              <w:jc w:val="right"/>
              <w:rPr>
                <w:rFonts w:ascii="細明體" w:eastAsia="細明體" w:hAnsi="細明體"/>
                <w:kern w:val="0"/>
                <w:sz w:val="18"/>
              </w:rPr>
            </w:pPr>
            <w:r w:rsidRPr="006F0A3C">
              <w:rPr>
                <w:rFonts w:ascii="細明體" w:eastAsia="細明體" w:hAnsi="細明體" w:hint="eastAsia"/>
                <w:kern w:val="0"/>
                <w:sz w:val="18"/>
              </w:rPr>
              <w:t>0.07</w:t>
            </w:r>
          </w:p>
        </w:tc>
      </w:tr>
      <w:tr w:rsidR="00B64E3F" w14:paraId="296661CD"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828" w:type="dxa"/>
            <w:tcBorders>
              <w:top w:val="nil"/>
              <w:left w:val="nil"/>
              <w:bottom w:val="nil"/>
            </w:tcBorders>
            <w:vAlign w:val="center"/>
          </w:tcPr>
          <w:p w14:paraId="05E500AE" w14:textId="77777777" w:rsidR="00B64E3F" w:rsidRPr="00A529E7" w:rsidRDefault="00B64E3F" w:rsidP="00D36472">
            <w:pPr>
              <w:ind w:leftChars="100" w:left="240"/>
              <w:rPr>
                <w:rFonts w:ascii="標楷體" w:eastAsia="標楷體" w:hAnsi="標楷體"/>
                <w:kern w:val="0"/>
                <w:sz w:val="20"/>
              </w:rPr>
            </w:pPr>
            <w:r w:rsidRPr="006F0A3C">
              <w:rPr>
                <w:rFonts w:ascii="標楷體" w:eastAsia="標楷體" w:hAnsi="標楷體" w:hint="eastAsia"/>
                <w:kern w:val="0"/>
                <w:sz w:val="20"/>
              </w:rPr>
              <w:t>公積</w:t>
            </w:r>
          </w:p>
        </w:tc>
        <w:tc>
          <w:tcPr>
            <w:tcW w:w="1699" w:type="dxa"/>
            <w:tcBorders>
              <w:top w:val="nil"/>
              <w:bottom w:val="nil"/>
            </w:tcBorders>
            <w:vAlign w:val="center"/>
          </w:tcPr>
          <w:p w14:paraId="3D57D1A0"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114,546,598</w:t>
            </w:r>
          </w:p>
        </w:tc>
        <w:tc>
          <w:tcPr>
            <w:tcW w:w="660" w:type="dxa"/>
            <w:tcBorders>
              <w:top w:val="nil"/>
              <w:bottom w:val="nil"/>
            </w:tcBorders>
            <w:vAlign w:val="center"/>
          </w:tcPr>
          <w:p w14:paraId="6D11CCBA"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0.65</w:t>
            </w:r>
          </w:p>
        </w:tc>
        <w:tc>
          <w:tcPr>
            <w:tcW w:w="1699" w:type="dxa"/>
            <w:tcBorders>
              <w:top w:val="nil"/>
              <w:bottom w:val="nil"/>
            </w:tcBorders>
            <w:vAlign w:val="center"/>
          </w:tcPr>
          <w:p w14:paraId="5EE7E119"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114,546,598</w:t>
            </w:r>
          </w:p>
        </w:tc>
        <w:tc>
          <w:tcPr>
            <w:tcW w:w="672" w:type="dxa"/>
            <w:tcBorders>
              <w:top w:val="nil"/>
              <w:bottom w:val="nil"/>
            </w:tcBorders>
            <w:vAlign w:val="center"/>
          </w:tcPr>
          <w:p w14:paraId="00B35AB8"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0.63</w:t>
            </w:r>
          </w:p>
        </w:tc>
        <w:tc>
          <w:tcPr>
            <w:tcW w:w="1529" w:type="dxa"/>
            <w:tcBorders>
              <w:top w:val="nil"/>
              <w:bottom w:val="nil"/>
            </w:tcBorders>
            <w:vAlign w:val="center"/>
          </w:tcPr>
          <w:p w14:paraId="7BAC0820" w14:textId="77777777" w:rsidR="00B64E3F" w:rsidRPr="00C558F1" w:rsidRDefault="00B64E3F" w:rsidP="00D36472">
            <w:pPr>
              <w:jc w:val="right"/>
              <w:rPr>
                <w:rFonts w:ascii="細明體" w:eastAsia="細明體" w:hAnsi="細明體"/>
                <w:noProof/>
                <w:sz w:val="18"/>
              </w:rPr>
            </w:pPr>
            <w:r w:rsidRPr="006F0A3C">
              <w:rPr>
                <w:rFonts w:ascii="細明體" w:eastAsia="細明體" w:hAnsi="細明體" w:hint="eastAsia"/>
                <w:noProof/>
                <w:sz w:val="18"/>
              </w:rPr>
              <w:t>－</w:t>
            </w:r>
          </w:p>
        </w:tc>
        <w:tc>
          <w:tcPr>
            <w:tcW w:w="838" w:type="dxa"/>
            <w:tcBorders>
              <w:top w:val="nil"/>
              <w:bottom w:val="nil"/>
              <w:right w:val="nil"/>
            </w:tcBorders>
            <w:vAlign w:val="center"/>
          </w:tcPr>
          <w:p w14:paraId="11C0B82D" w14:textId="77777777" w:rsidR="00B64E3F" w:rsidRPr="00C558F1" w:rsidRDefault="00B64E3F" w:rsidP="00D36472">
            <w:pPr>
              <w:jc w:val="right"/>
              <w:rPr>
                <w:rFonts w:ascii="細明體" w:eastAsia="細明體" w:hAnsi="細明體"/>
                <w:kern w:val="0"/>
                <w:sz w:val="18"/>
              </w:rPr>
            </w:pPr>
            <w:r w:rsidRPr="006F0A3C">
              <w:rPr>
                <w:rFonts w:ascii="細明體" w:eastAsia="細明體" w:hAnsi="細明體" w:hint="eastAsia"/>
                <w:kern w:val="0"/>
                <w:sz w:val="18"/>
              </w:rPr>
              <w:t>－</w:t>
            </w:r>
          </w:p>
        </w:tc>
      </w:tr>
      <w:tr w:rsidR="00B64E3F" w14:paraId="746FC9A1"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828" w:type="dxa"/>
            <w:tcBorders>
              <w:top w:val="nil"/>
              <w:left w:val="nil"/>
              <w:bottom w:val="nil"/>
            </w:tcBorders>
            <w:vAlign w:val="center"/>
          </w:tcPr>
          <w:p w14:paraId="57C2CBF0" w14:textId="77777777" w:rsidR="00B64E3F" w:rsidRPr="00A529E7" w:rsidRDefault="00B64E3F" w:rsidP="00D36472">
            <w:pPr>
              <w:ind w:leftChars="200" w:left="480"/>
              <w:rPr>
                <w:rFonts w:ascii="標楷體" w:eastAsia="標楷體" w:hAnsi="標楷體"/>
                <w:kern w:val="0"/>
                <w:sz w:val="20"/>
              </w:rPr>
            </w:pPr>
            <w:r w:rsidRPr="006F0A3C">
              <w:rPr>
                <w:rFonts w:ascii="標楷體" w:eastAsia="標楷體" w:hAnsi="標楷體" w:hint="eastAsia"/>
                <w:kern w:val="0"/>
                <w:sz w:val="20"/>
              </w:rPr>
              <w:t>資本公積</w:t>
            </w:r>
          </w:p>
        </w:tc>
        <w:tc>
          <w:tcPr>
            <w:tcW w:w="1699" w:type="dxa"/>
            <w:tcBorders>
              <w:top w:val="nil"/>
              <w:bottom w:val="nil"/>
            </w:tcBorders>
            <w:vAlign w:val="center"/>
          </w:tcPr>
          <w:p w14:paraId="6716A78D"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114,546,598</w:t>
            </w:r>
          </w:p>
        </w:tc>
        <w:tc>
          <w:tcPr>
            <w:tcW w:w="660" w:type="dxa"/>
            <w:tcBorders>
              <w:top w:val="nil"/>
              <w:bottom w:val="nil"/>
            </w:tcBorders>
            <w:vAlign w:val="center"/>
          </w:tcPr>
          <w:p w14:paraId="6B26C59B"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0.65</w:t>
            </w:r>
          </w:p>
        </w:tc>
        <w:tc>
          <w:tcPr>
            <w:tcW w:w="1699" w:type="dxa"/>
            <w:tcBorders>
              <w:top w:val="nil"/>
              <w:bottom w:val="nil"/>
            </w:tcBorders>
            <w:vAlign w:val="center"/>
          </w:tcPr>
          <w:p w14:paraId="4977AF0A"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114,546,598</w:t>
            </w:r>
          </w:p>
        </w:tc>
        <w:tc>
          <w:tcPr>
            <w:tcW w:w="672" w:type="dxa"/>
            <w:tcBorders>
              <w:top w:val="nil"/>
              <w:bottom w:val="nil"/>
            </w:tcBorders>
            <w:vAlign w:val="center"/>
          </w:tcPr>
          <w:p w14:paraId="0F82E37C"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0.63</w:t>
            </w:r>
          </w:p>
        </w:tc>
        <w:tc>
          <w:tcPr>
            <w:tcW w:w="1529" w:type="dxa"/>
            <w:tcBorders>
              <w:top w:val="nil"/>
              <w:bottom w:val="nil"/>
            </w:tcBorders>
            <w:vAlign w:val="center"/>
          </w:tcPr>
          <w:p w14:paraId="2B5DBF26" w14:textId="77777777" w:rsidR="00B64E3F" w:rsidRPr="00C558F1" w:rsidRDefault="00B64E3F" w:rsidP="00D36472">
            <w:pPr>
              <w:jc w:val="right"/>
              <w:rPr>
                <w:rFonts w:ascii="細明體" w:eastAsia="細明體" w:hAnsi="細明體"/>
                <w:noProof/>
                <w:sz w:val="18"/>
              </w:rPr>
            </w:pPr>
            <w:r w:rsidRPr="006F0A3C">
              <w:rPr>
                <w:rFonts w:ascii="細明體" w:eastAsia="細明體" w:hAnsi="細明體" w:hint="eastAsia"/>
                <w:noProof/>
                <w:sz w:val="18"/>
              </w:rPr>
              <w:t>－</w:t>
            </w:r>
          </w:p>
        </w:tc>
        <w:tc>
          <w:tcPr>
            <w:tcW w:w="838" w:type="dxa"/>
            <w:tcBorders>
              <w:top w:val="nil"/>
              <w:bottom w:val="nil"/>
              <w:right w:val="nil"/>
            </w:tcBorders>
            <w:vAlign w:val="center"/>
          </w:tcPr>
          <w:p w14:paraId="467AEA00" w14:textId="77777777" w:rsidR="00B64E3F" w:rsidRPr="00C558F1" w:rsidRDefault="00B64E3F" w:rsidP="00D36472">
            <w:pPr>
              <w:jc w:val="right"/>
              <w:rPr>
                <w:rFonts w:ascii="細明體" w:eastAsia="細明體" w:hAnsi="細明體"/>
                <w:kern w:val="0"/>
                <w:sz w:val="18"/>
              </w:rPr>
            </w:pPr>
            <w:r w:rsidRPr="006F0A3C">
              <w:rPr>
                <w:rFonts w:ascii="細明體" w:eastAsia="細明體" w:hAnsi="細明體" w:hint="eastAsia"/>
                <w:kern w:val="0"/>
                <w:sz w:val="18"/>
              </w:rPr>
              <w:t>－</w:t>
            </w:r>
          </w:p>
        </w:tc>
      </w:tr>
      <w:tr w:rsidR="00B64E3F" w14:paraId="23ED50D4"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828" w:type="dxa"/>
            <w:tcBorders>
              <w:top w:val="nil"/>
              <w:left w:val="nil"/>
              <w:bottom w:val="nil"/>
            </w:tcBorders>
            <w:vAlign w:val="center"/>
          </w:tcPr>
          <w:p w14:paraId="7F971833" w14:textId="77777777" w:rsidR="00B64E3F" w:rsidRPr="00A529E7" w:rsidRDefault="00B64E3F" w:rsidP="00D36472">
            <w:pPr>
              <w:ind w:leftChars="100" w:left="240"/>
              <w:rPr>
                <w:rFonts w:ascii="標楷體" w:eastAsia="標楷體" w:hAnsi="標楷體"/>
                <w:kern w:val="0"/>
                <w:sz w:val="20"/>
              </w:rPr>
            </w:pPr>
            <w:r w:rsidRPr="006F0A3C">
              <w:rPr>
                <w:rFonts w:ascii="標楷體" w:eastAsia="標楷體" w:hAnsi="標楷體" w:hint="eastAsia"/>
                <w:kern w:val="0"/>
                <w:sz w:val="20"/>
              </w:rPr>
              <w:t>累積餘</w:t>
            </w:r>
            <w:proofErr w:type="gramStart"/>
            <w:r w:rsidRPr="006F0A3C">
              <w:rPr>
                <w:rFonts w:ascii="標楷體" w:eastAsia="標楷體" w:hAnsi="標楷體" w:hint="eastAsia"/>
                <w:kern w:val="0"/>
                <w:sz w:val="20"/>
              </w:rPr>
              <w:t>絀</w:t>
            </w:r>
            <w:proofErr w:type="gramEnd"/>
          </w:p>
        </w:tc>
        <w:tc>
          <w:tcPr>
            <w:tcW w:w="1699" w:type="dxa"/>
            <w:tcBorders>
              <w:top w:val="nil"/>
              <w:bottom w:val="nil"/>
            </w:tcBorders>
            <w:vAlign w:val="center"/>
          </w:tcPr>
          <w:p w14:paraId="62886053"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- 108,855,158</w:t>
            </w:r>
          </w:p>
        </w:tc>
        <w:tc>
          <w:tcPr>
            <w:tcW w:w="660" w:type="dxa"/>
            <w:tcBorders>
              <w:top w:val="nil"/>
              <w:bottom w:val="nil"/>
            </w:tcBorders>
            <w:vAlign w:val="center"/>
          </w:tcPr>
          <w:p w14:paraId="24E43D7A"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- 0.62</w:t>
            </w:r>
          </w:p>
        </w:tc>
        <w:tc>
          <w:tcPr>
            <w:tcW w:w="1699" w:type="dxa"/>
            <w:tcBorders>
              <w:top w:val="nil"/>
              <w:bottom w:val="nil"/>
            </w:tcBorders>
            <w:vAlign w:val="center"/>
          </w:tcPr>
          <w:p w14:paraId="63172552"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- 134,382,608</w:t>
            </w:r>
          </w:p>
        </w:tc>
        <w:tc>
          <w:tcPr>
            <w:tcW w:w="672" w:type="dxa"/>
            <w:tcBorders>
              <w:top w:val="nil"/>
              <w:bottom w:val="nil"/>
            </w:tcBorders>
            <w:vAlign w:val="center"/>
          </w:tcPr>
          <w:p w14:paraId="09FF96E1"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- 0.74</w:t>
            </w:r>
          </w:p>
        </w:tc>
        <w:tc>
          <w:tcPr>
            <w:tcW w:w="1529" w:type="dxa"/>
            <w:tcBorders>
              <w:top w:val="nil"/>
              <w:bottom w:val="nil"/>
            </w:tcBorders>
            <w:vAlign w:val="center"/>
          </w:tcPr>
          <w:p w14:paraId="2D4BF248" w14:textId="77777777" w:rsidR="00B64E3F" w:rsidRPr="00C558F1" w:rsidRDefault="00B64E3F" w:rsidP="00D36472">
            <w:pPr>
              <w:jc w:val="right"/>
              <w:rPr>
                <w:rFonts w:ascii="細明體" w:eastAsia="細明體" w:hAnsi="細明體"/>
                <w:noProof/>
                <w:sz w:val="18"/>
              </w:rPr>
            </w:pPr>
            <w:r w:rsidRPr="006F0A3C">
              <w:rPr>
                <w:rFonts w:ascii="細明體" w:eastAsia="細明體" w:hAnsi="細明體" w:hint="eastAsia"/>
                <w:noProof/>
                <w:sz w:val="18"/>
              </w:rPr>
              <w:t>25,527,450</w:t>
            </w:r>
          </w:p>
        </w:tc>
        <w:tc>
          <w:tcPr>
            <w:tcW w:w="838" w:type="dxa"/>
            <w:tcBorders>
              <w:top w:val="nil"/>
              <w:bottom w:val="nil"/>
              <w:right w:val="nil"/>
            </w:tcBorders>
            <w:vAlign w:val="center"/>
          </w:tcPr>
          <w:p w14:paraId="559A8501" w14:textId="77777777" w:rsidR="00B64E3F" w:rsidRPr="00C558F1" w:rsidRDefault="00B64E3F" w:rsidP="00D36472">
            <w:pPr>
              <w:jc w:val="right"/>
              <w:rPr>
                <w:rFonts w:ascii="細明體" w:eastAsia="細明體" w:hAnsi="細明體"/>
                <w:kern w:val="0"/>
                <w:sz w:val="18"/>
              </w:rPr>
            </w:pPr>
            <w:r w:rsidRPr="006F0A3C">
              <w:rPr>
                <w:rFonts w:ascii="細明體" w:eastAsia="細明體" w:hAnsi="細明體" w:hint="eastAsia"/>
                <w:kern w:val="0"/>
                <w:sz w:val="18"/>
              </w:rPr>
              <w:t>- 19.00</w:t>
            </w:r>
          </w:p>
        </w:tc>
      </w:tr>
      <w:tr w:rsidR="00B64E3F" w14:paraId="3E58A308"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828" w:type="dxa"/>
            <w:tcBorders>
              <w:top w:val="nil"/>
              <w:left w:val="nil"/>
              <w:bottom w:val="nil"/>
            </w:tcBorders>
            <w:vAlign w:val="center"/>
          </w:tcPr>
          <w:p w14:paraId="6242AA35" w14:textId="77777777" w:rsidR="00B64E3F" w:rsidRPr="00A529E7" w:rsidRDefault="00B64E3F" w:rsidP="00D36472">
            <w:pPr>
              <w:ind w:leftChars="200" w:left="480"/>
              <w:rPr>
                <w:rFonts w:ascii="標楷體" w:eastAsia="標楷體" w:hAnsi="標楷體"/>
                <w:kern w:val="0"/>
                <w:sz w:val="20"/>
              </w:rPr>
            </w:pPr>
            <w:r w:rsidRPr="006F0A3C">
              <w:rPr>
                <w:rFonts w:ascii="標楷體" w:eastAsia="標楷體" w:hAnsi="標楷體" w:hint="eastAsia"/>
                <w:kern w:val="0"/>
                <w:sz w:val="20"/>
              </w:rPr>
              <w:t>累積短</w:t>
            </w:r>
            <w:proofErr w:type="gramStart"/>
            <w:r w:rsidRPr="006F0A3C">
              <w:rPr>
                <w:rFonts w:ascii="標楷體" w:eastAsia="標楷體" w:hAnsi="標楷體" w:hint="eastAsia"/>
                <w:kern w:val="0"/>
                <w:sz w:val="20"/>
              </w:rPr>
              <w:t>絀</w:t>
            </w:r>
            <w:proofErr w:type="gramEnd"/>
          </w:p>
        </w:tc>
        <w:tc>
          <w:tcPr>
            <w:tcW w:w="1699" w:type="dxa"/>
            <w:tcBorders>
              <w:top w:val="nil"/>
              <w:bottom w:val="nil"/>
            </w:tcBorders>
            <w:vAlign w:val="center"/>
          </w:tcPr>
          <w:p w14:paraId="3288A140"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- 108,855,158</w:t>
            </w:r>
          </w:p>
        </w:tc>
        <w:tc>
          <w:tcPr>
            <w:tcW w:w="660" w:type="dxa"/>
            <w:tcBorders>
              <w:top w:val="nil"/>
              <w:bottom w:val="nil"/>
            </w:tcBorders>
            <w:vAlign w:val="center"/>
          </w:tcPr>
          <w:p w14:paraId="3E9EE09A"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- 0.62</w:t>
            </w:r>
          </w:p>
        </w:tc>
        <w:tc>
          <w:tcPr>
            <w:tcW w:w="1699" w:type="dxa"/>
            <w:tcBorders>
              <w:top w:val="nil"/>
              <w:bottom w:val="nil"/>
            </w:tcBorders>
            <w:vAlign w:val="center"/>
          </w:tcPr>
          <w:p w14:paraId="701B514E"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- 134,382,608</w:t>
            </w:r>
          </w:p>
        </w:tc>
        <w:tc>
          <w:tcPr>
            <w:tcW w:w="672" w:type="dxa"/>
            <w:tcBorders>
              <w:top w:val="nil"/>
              <w:bottom w:val="nil"/>
            </w:tcBorders>
            <w:vAlign w:val="center"/>
          </w:tcPr>
          <w:p w14:paraId="630B039C"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- 0.74</w:t>
            </w:r>
          </w:p>
        </w:tc>
        <w:tc>
          <w:tcPr>
            <w:tcW w:w="1529" w:type="dxa"/>
            <w:tcBorders>
              <w:top w:val="nil"/>
              <w:bottom w:val="nil"/>
            </w:tcBorders>
            <w:vAlign w:val="center"/>
          </w:tcPr>
          <w:p w14:paraId="389675A1" w14:textId="77777777" w:rsidR="00B64E3F" w:rsidRPr="00C558F1" w:rsidRDefault="00B64E3F" w:rsidP="00D36472">
            <w:pPr>
              <w:jc w:val="right"/>
              <w:rPr>
                <w:rFonts w:ascii="細明體" w:eastAsia="細明體" w:hAnsi="細明體"/>
                <w:noProof/>
                <w:sz w:val="18"/>
              </w:rPr>
            </w:pPr>
            <w:r w:rsidRPr="006F0A3C">
              <w:rPr>
                <w:rFonts w:ascii="細明體" w:eastAsia="細明體" w:hAnsi="細明體" w:hint="eastAsia"/>
                <w:noProof/>
                <w:sz w:val="18"/>
              </w:rPr>
              <w:t>25,527,450</w:t>
            </w:r>
          </w:p>
        </w:tc>
        <w:tc>
          <w:tcPr>
            <w:tcW w:w="838" w:type="dxa"/>
            <w:tcBorders>
              <w:top w:val="nil"/>
              <w:bottom w:val="nil"/>
              <w:right w:val="nil"/>
            </w:tcBorders>
            <w:vAlign w:val="center"/>
          </w:tcPr>
          <w:p w14:paraId="7F2B61EC" w14:textId="77777777" w:rsidR="00B64E3F" w:rsidRPr="00C558F1" w:rsidRDefault="00B64E3F" w:rsidP="00D36472">
            <w:pPr>
              <w:jc w:val="right"/>
              <w:rPr>
                <w:rFonts w:ascii="細明體" w:eastAsia="細明體" w:hAnsi="細明體"/>
                <w:kern w:val="0"/>
                <w:sz w:val="18"/>
              </w:rPr>
            </w:pPr>
            <w:r w:rsidRPr="006F0A3C">
              <w:rPr>
                <w:rFonts w:ascii="細明體" w:eastAsia="細明體" w:hAnsi="細明體" w:hint="eastAsia"/>
                <w:kern w:val="0"/>
                <w:sz w:val="18"/>
              </w:rPr>
              <w:t>- 19.00</w:t>
            </w:r>
          </w:p>
        </w:tc>
      </w:tr>
      <w:tr w:rsidR="00B64E3F" w14:paraId="60F270D6"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828" w:type="dxa"/>
            <w:tcBorders>
              <w:top w:val="nil"/>
              <w:left w:val="nil"/>
              <w:bottom w:val="nil"/>
            </w:tcBorders>
            <w:vAlign w:val="center"/>
          </w:tcPr>
          <w:p w14:paraId="69732CF7" w14:textId="77777777" w:rsidR="00B64E3F" w:rsidRPr="00A529E7" w:rsidRDefault="00B64E3F" w:rsidP="00D36472">
            <w:pPr>
              <w:ind w:leftChars="100" w:left="240"/>
              <w:rPr>
                <w:rFonts w:ascii="標楷體" w:eastAsia="標楷體" w:hAnsi="標楷體"/>
                <w:kern w:val="0"/>
                <w:sz w:val="20"/>
              </w:rPr>
            </w:pPr>
            <w:r w:rsidRPr="006F0A3C">
              <w:rPr>
                <w:rFonts w:ascii="標楷體" w:eastAsia="標楷體" w:hAnsi="標楷體" w:hint="eastAsia"/>
                <w:kern w:val="0"/>
                <w:sz w:val="20"/>
              </w:rPr>
              <w:t>淨值其他項目</w:t>
            </w:r>
          </w:p>
        </w:tc>
        <w:tc>
          <w:tcPr>
            <w:tcW w:w="1699" w:type="dxa"/>
            <w:tcBorders>
              <w:top w:val="nil"/>
              <w:bottom w:val="nil"/>
            </w:tcBorders>
            <w:vAlign w:val="center"/>
          </w:tcPr>
          <w:p w14:paraId="0290EF61"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2,048,172,290</w:t>
            </w:r>
          </w:p>
        </w:tc>
        <w:tc>
          <w:tcPr>
            <w:tcW w:w="660" w:type="dxa"/>
            <w:tcBorders>
              <w:top w:val="nil"/>
              <w:bottom w:val="nil"/>
            </w:tcBorders>
            <w:vAlign w:val="center"/>
          </w:tcPr>
          <w:p w14:paraId="0D3C0215"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11.64</w:t>
            </w:r>
          </w:p>
        </w:tc>
        <w:tc>
          <w:tcPr>
            <w:tcW w:w="1699" w:type="dxa"/>
            <w:tcBorders>
              <w:top w:val="nil"/>
              <w:bottom w:val="nil"/>
            </w:tcBorders>
            <w:vAlign w:val="center"/>
          </w:tcPr>
          <w:p w14:paraId="522888B1"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2,048,172,290</w:t>
            </w:r>
          </w:p>
        </w:tc>
        <w:tc>
          <w:tcPr>
            <w:tcW w:w="672" w:type="dxa"/>
            <w:tcBorders>
              <w:top w:val="nil"/>
              <w:bottom w:val="nil"/>
            </w:tcBorders>
            <w:vAlign w:val="center"/>
          </w:tcPr>
          <w:p w14:paraId="7810CD72"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11.23</w:t>
            </w:r>
          </w:p>
        </w:tc>
        <w:tc>
          <w:tcPr>
            <w:tcW w:w="1529" w:type="dxa"/>
            <w:tcBorders>
              <w:top w:val="nil"/>
              <w:bottom w:val="nil"/>
            </w:tcBorders>
            <w:vAlign w:val="center"/>
          </w:tcPr>
          <w:p w14:paraId="37A6998F" w14:textId="77777777" w:rsidR="00B64E3F" w:rsidRPr="00C558F1" w:rsidRDefault="00B64E3F" w:rsidP="00D36472">
            <w:pPr>
              <w:jc w:val="right"/>
              <w:rPr>
                <w:rFonts w:ascii="細明體" w:eastAsia="細明體" w:hAnsi="細明體"/>
                <w:noProof/>
                <w:sz w:val="18"/>
              </w:rPr>
            </w:pPr>
            <w:r w:rsidRPr="006F0A3C">
              <w:rPr>
                <w:rFonts w:ascii="細明體" w:eastAsia="細明體" w:hAnsi="細明體" w:hint="eastAsia"/>
                <w:noProof/>
                <w:sz w:val="18"/>
              </w:rPr>
              <w:t>－</w:t>
            </w:r>
          </w:p>
        </w:tc>
        <w:tc>
          <w:tcPr>
            <w:tcW w:w="838" w:type="dxa"/>
            <w:tcBorders>
              <w:top w:val="nil"/>
              <w:bottom w:val="nil"/>
              <w:right w:val="nil"/>
            </w:tcBorders>
            <w:vAlign w:val="center"/>
          </w:tcPr>
          <w:p w14:paraId="0D5DC244" w14:textId="77777777" w:rsidR="00B64E3F" w:rsidRPr="00C558F1" w:rsidRDefault="00B64E3F" w:rsidP="00D36472">
            <w:pPr>
              <w:jc w:val="right"/>
              <w:rPr>
                <w:rFonts w:ascii="細明體" w:eastAsia="細明體" w:hAnsi="細明體"/>
                <w:kern w:val="0"/>
                <w:sz w:val="18"/>
              </w:rPr>
            </w:pPr>
            <w:r w:rsidRPr="006F0A3C">
              <w:rPr>
                <w:rFonts w:ascii="細明體" w:eastAsia="細明體" w:hAnsi="細明體" w:hint="eastAsia"/>
                <w:kern w:val="0"/>
                <w:sz w:val="18"/>
              </w:rPr>
              <w:t>－</w:t>
            </w:r>
          </w:p>
        </w:tc>
      </w:tr>
      <w:tr w:rsidR="00B64E3F" w14:paraId="68485303"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828" w:type="dxa"/>
            <w:tcBorders>
              <w:top w:val="nil"/>
              <w:left w:val="nil"/>
              <w:bottom w:val="nil"/>
            </w:tcBorders>
            <w:vAlign w:val="center"/>
          </w:tcPr>
          <w:p w14:paraId="4FDF9C2E" w14:textId="77777777" w:rsidR="00B64E3F" w:rsidRPr="00A529E7" w:rsidRDefault="00B64E3F" w:rsidP="00D36472">
            <w:pPr>
              <w:ind w:leftChars="200" w:left="480"/>
              <w:rPr>
                <w:rFonts w:ascii="標楷體" w:eastAsia="標楷體" w:hAnsi="標楷體"/>
                <w:kern w:val="0"/>
                <w:sz w:val="20"/>
              </w:rPr>
            </w:pPr>
            <w:r w:rsidRPr="006F0A3C">
              <w:rPr>
                <w:rFonts w:ascii="標楷體" w:eastAsia="標楷體" w:hAnsi="標楷體" w:hint="eastAsia"/>
                <w:kern w:val="0"/>
                <w:sz w:val="20"/>
              </w:rPr>
              <w:t>累積其他綜合餘</w:t>
            </w:r>
            <w:proofErr w:type="gramStart"/>
            <w:r w:rsidRPr="006F0A3C">
              <w:rPr>
                <w:rFonts w:ascii="標楷體" w:eastAsia="標楷體" w:hAnsi="標楷體" w:hint="eastAsia"/>
                <w:kern w:val="0"/>
                <w:sz w:val="20"/>
              </w:rPr>
              <w:t>絀</w:t>
            </w:r>
            <w:proofErr w:type="gramEnd"/>
          </w:p>
        </w:tc>
        <w:tc>
          <w:tcPr>
            <w:tcW w:w="1699" w:type="dxa"/>
            <w:tcBorders>
              <w:top w:val="nil"/>
              <w:bottom w:val="nil"/>
            </w:tcBorders>
            <w:vAlign w:val="center"/>
          </w:tcPr>
          <w:p w14:paraId="507773C4"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2,048,172,290</w:t>
            </w:r>
          </w:p>
        </w:tc>
        <w:tc>
          <w:tcPr>
            <w:tcW w:w="660" w:type="dxa"/>
            <w:tcBorders>
              <w:top w:val="nil"/>
              <w:bottom w:val="nil"/>
            </w:tcBorders>
            <w:vAlign w:val="center"/>
          </w:tcPr>
          <w:p w14:paraId="11A104FE"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11.64</w:t>
            </w:r>
          </w:p>
        </w:tc>
        <w:tc>
          <w:tcPr>
            <w:tcW w:w="1699" w:type="dxa"/>
            <w:tcBorders>
              <w:top w:val="nil"/>
              <w:bottom w:val="nil"/>
            </w:tcBorders>
            <w:vAlign w:val="center"/>
          </w:tcPr>
          <w:p w14:paraId="69492F21"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2,048,172,290</w:t>
            </w:r>
          </w:p>
        </w:tc>
        <w:tc>
          <w:tcPr>
            <w:tcW w:w="672" w:type="dxa"/>
            <w:tcBorders>
              <w:top w:val="nil"/>
              <w:bottom w:val="nil"/>
            </w:tcBorders>
            <w:vAlign w:val="center"/>
          </w:tcPr>
          <w:p w14:paraId="37A2014C"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sz w:val="18"/>
              </w:rPr>
              <w:t>11.23</w:t>
            </w:r>
          </w:p>
        </w:tc>
        <w:tc>
          <w:tcPr>
            <w:tcW w:w="1529" w:type="dxa"/>
            <w:tcBorders>
              <w:top w:val="nil"/>
              <w:bottom w:val="nil"/>
            </w:tcBorders>
            <w:vAlign w:val="center"/>
          </w:tcPr>
          <w:p w14:paraId="5D188132" w14:textId="77777777" w:rsidR="00B64E3F" w:rsidRPr="00C558F1" w:rsidRDefault="00B64E3F" w:rsidP="00D36472">
            <w:pPr>
              <w:jc w:val="right"/>
              <w:rPr>
                <w:rFonts w:ascii="細明體" w:eastAsia="細明體" w:hAnsi="細明體"/>
                <w:noProof/>
                <w:sz w:val="18"/>
              </w:rPr>
            </w:pPr>
            <w:r w:rsidRPr="006F0A3C">
              <w:rPr>
                <w:rFonts w:ascii="細明體" w:eastAsia="細明體" w:hAnsi="細明體" w:hint="eastAsia"/>
                <w:noProof/>
                <w:sz w:val="18"/>
              </w:rPr>
              <w:t>－</w:t>
            </w:r>
          </w:p>
        </w:tc>
        <w:tc>
          <w:tcPr>
            <w:tcW w:w="838" w:type="dxa"/>
            <w:tcBorders>
              <w:top w:val="nil"/>
              <w:bottom w:val="nil"/>
              <w:right w:val="nil"/>
            </w:tcBorders>
            <w:vAlign w:val="center"/>
          </w:tcPr>
          <w:p w14:paraId="10214B09" w14:textId="77777777" w:rsidR="00B64E3F" w:rsidRPr="00C558F1" w:rsidRDefault="00B64E3F" w:rsidP="00D36472">
            <w:pPr>
              <w:jc w:val="right"/>
              <w:rPr>
                <w:rFonts w:ascii="細明體" w:eastAsia="細明體" w:hAnsi="細明體"/>
                <w:kern w:val="0"/>
                <w:sz w:val="18"/>
              </w:rPr>
            </w:pPr>
            <w:r w:rsidRPr="006F0A3C">
              <w:rPr>
                <w:rFonts w:ascii="細明體" w:eastAsia="細明體" w:hAnsi="細明體" w:hint="eastAsia"/>
                <w:kern w:val="0"/>
                <w:sz w:val="18"/>
              </w:rPr>
              <w:t>－</w:t>
            </w:r>
          </w:p>
        </w:tc>
      </w:tr>
      <w:tr w:rsidR="00B64E3F" w14:paraId="3505A1F0"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97"/>
        </w:trPr>
        <w:tc>
          <w:tcPr>
            <w:tcW w:w="2828" w:type="dxa"/>
            <w:tcBorders>
              <w:top w:val="nil"/>
              <w:left w:val="nil"/>
              <w:bottom w:val="single" w:sz="8" w:space="0" w:color="auto"/>
            </w:tcBorders>
            <w:vAlign w:val="center"/>
          </w:tcPr>
          <w:p w14:paraId="39A58384" w14:textId="77777777" w:rsidR="00B64E3F" w:rsidRPr="00A529E7" w:rsidRDefault="00B64E3F" w:rsidP="00D36472">
            <w:pPr>
              <w:rPr>
                <w:rFonts w:ascii="標楷體" w:eastAsia="標楷體" w:hAnsi="標楷體"/>
                <w:kern w:val="0"/>
                <w:sz w:val="20"/>
              </w:rPr>
            </w:pPr>
            <w:r w:rsidRPr="006F0A3C">
              <w:rPr>
                <w:rFonts w:ascii="標楷體" w:eastAsia="標楷體" w:hAnsi="標楷體" w:hint="eastAsia"/>
                <w:b/>
                <w:kern w:val="0"/>
                <w:sz w:val="20"/>
              </w:rPr>
              <w:t>合計</w:t>
            </w:r>
          </w:p>
        </w:tc>
        <w:tc>
          <w:tcPr>
            <w:tcW w:w="1699" w:type="dxa"/>
            <w:tcBorders>
              <w:top w:val="nil"/>
              <w:bottom w:val="single" w:sz="8" w:space="0" w:color="auto"/>
            </w:tcBorders>
            <w:vAlign w:val="center"/>
          </w:tcPr>
          <w:p w14:paraId="1DB3283C"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b/>
                <w:sz w:val="18"/>
              </w:rPr>
              <w:t>17,596,822,719</w:t>
            </w:r>
          </w:p>
        </w:tc>
        <w:tc>
          <w:tcPr>
            <w:tcW w:w="660" w:type="dxa"/>
            <w:tcBorders>
              <w:top w:val="nil"/>
              <w:bottom w:val="single" w:sz="8" w:space="0" w:color="auto"/>
            </w:tcBorders>
            <w:vAlign w:val="center"/>
          </w:tcPr>
          <w:p w14:paraId="7D1B51FF"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single" w:sz="8" w:space="0" w:color="auto"/>
            </w:tcBorders>
            <w:vAlign w:val="center"/>
          </w:tcPr>
          <w:p w14:paraId="1C25996D"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b/>
                <w:sz w:val="18"/>
              </w:rPr>
              <w:t>18,235,664,622</w:t>
            </w:r>
          </w:p>
        </w:tc>
        <w:tc>
          <w:tcPr>
            <w:tcW w:w="672" w:type="dxa"/>
            <w:tcBorders>
              <w:top w:val="nil"/>
              <w:bottom w:val="single" w:sz="8" w:space="0" w:color="auto"/>
            </w:tcBorders>
            <w:vAlign w:val="center"/>
          </w:tcPr>
          <w:p w14:paraId="697BB2C0" w14:textId="77777777" w:rsidR="00B64E3F" w:rsidRPr="00C558F1" w:rsidRDefault="00B64E3F" w:rsidP="00D36472">
            <w:pPr>
              <w:jc w:val="right"/>
              <w:rPr>
                <w:rFonts w:ascii="細明體" w:eastAsia="細明體" w:hAnsi="細明體"/>
                <w:sz w:val="18"/>
              </w:rPr>
            </w:pPr>
            <w:r w:rsidRPr="006F0A3C">
              <w:rPr>
                <w:rFonts w:ascii="細明體" w:eastAsia="細明體" w:hAnsi="細明體" w:hint="eastAsia"/>
                <w:b/>
                <w:sz w:val="18"/>
              </w:rPr>
              <w:t>100.00</w:t>
            </w:r>
          </w:p>
        </w:tc>
        <w:tc>
          <w:tcPr>
            <w:tcW w:w="1529" w:type="dxa"/>
            <w:tcBorders>
              <w:top w:val="nil"/>
              <w:bottom w:val="single" w:sz="8" w:space="0" w:color="auto"/>
            </w:tcBorders>
            <w:vAlign w:val="center"/>
          </w:tcPr>
          <w:p w14:paraId="49856CE1" w14:textId="77777777" w:rsidR="00B64E3F" w:rsidRPr="00C558F1" w:rsidRDefault="00B64E3F" w:rsidP="00D36472">
            <w:pPr>
              <w:jc w:val="right"/>
              <w:rPr>
                <w:rFonts w:ascii="細明體" w:eastAsia="細明體" w:hAnsi="細明體"/>
                <w:noProof/>
                <w:sz w:val="18"/>
              </w:rPr>
            </w:pPr>
            <w:r w:rsidRPr="006F0A3C">
              <w:rPr>
                <w:rFonts w:ascii="細明體" w:eastAsia="細明體" w:hAnsi="細明體" w:hint="eastAsia"/>
                <w:b/>
                <w:noProof/>
                <w:sz w:val="18"/>
              </w:rPr>
              <w:t>- 638,841,903</w:t>
            </w:r>
          </w:p>
        </w:tc>
        <w:tc>
          <w:tcPr>
            <w:tcW w:w="838" w:type="dxa"/>
            <w:tcBorders>
              <w:top w:val="nil"/>
              <w:bottom w:val="single" w:sz="8" w:space="0" w:color="auto"/>
              <w:right w:val="nil"/>
            </w:tcBorders>
            <w:vAlign w:val="center"/>
          </w:tcPr>
          <w:p w14:paraId="1EAEDA9E" w14:textId="77777777" w:rsidR="00B64E3F" w:rsidRPr="00C558F1" w:rsidRDefault="00B64E3F" w:rsidP="00D36472">
            <w:pPr>
              <w:jc w:val="right"/>
              <w:rPr>
                <w:rFonts w:ascii="細明體" w:eastAsia="細明體" w:hAnsi="細明體"/>
                <w:kern w:val="0"/>
                <w:sz w:val="18"/>
              </w:rPr>
            </w:pPr>
            <w:r w:rsidRPr="006F0A3C">
              <w:rPr>
                <w:rFonts w:ascii="細明體" w:eastAsia="細明體" w:hAnsi="細明體" w:hint="eastAsia"/>
                <w:b/>
                <w:kern w:val="0"/>
                <w:sz w:val="18"/>
              </w:rPr>
              <w:t>- 3.50</w:t>
            </w:r>
          </w:p>
        </w:tc>
      </w:tr>
    </w:tbl>
    <w:p w14:paraId="3422330E" w14:textId="77777777" w:rsidR="00B64E3F" w:rsidRPr="008949E3" w:rsidRDefault="00B64E3F" w:rsidP="00A9583A">
      <w:pPr>
        <w:tabs>
          <w:tab w:val="left" w:pos="408"/>
        </w:tabs>
        <w:adjustRightInd w:val="0"/>
        <w:snapToGrid w:val="0"/>
        <w:spacing w:before="6" w:line="240" w:lineRule="exact"/>
        <w:ind w:left="502" w:hangingChars="279" w:hanging="502"/>
        <w:rPr>
          <w:szCs w:val="24"/>
        </w:rPr>
      </w:pPr>
      <w:proofErr w:type="gramStart"/>
      <w:r w:rsidRPr="006F0A3C">
        <w:rPr>
          <w:rFonts w:ascii="標楷體" w:eastAsia="標楷體" w:hAnsi="標楷體" w:hint="eastAsia"/>
          <w:sz w:val="18"/>
          <w:szCs w:val="18"/>
        </w:rPr>
        <w:t>註</w:t>
      </w:r>
      <w:proofErr w:type="gramEnd"/>
      <w:r w:rsidRPr="006F0A3C">
        <w:rPr>
          <w:rFonts w:ascii="標楷體" w:eastAsia="標楷體" w:hAnsi="標楷體" w:hint="eastAsia"/>
          <w:sz w:val="18"/>
          <w:szCs w:val="18"/>
        </w:rPr>
        <w:t>：信託代理與保證資產（負債），11</w:t>
      </w:r>
      <w:r>
        <w:rPr>
          <w:rFonts w:ascii="標楷體" w:eastAsia="標楷體" w:hAnsi="標楷體" w:hint="eastAsia"/>
          <w:sz w:val="18"/>
          <w:szCs w:val="18"/>
        </w:rPr>
        <w:t>3</w:t>
      </w:r>
      <w:r w:rsidRPr="006F0A3C">
        <w:rPr>
          <w:rFonts w:ascii="標楷體" w:eastAsia="標楷體" w:hAnsi="標楷體" w:hint="eastAsia"/>
          <w:sz w:val="18"/>
          <w:szCs w:val="18"/>
        </w:rPr>
        <w:t>年底及11</w:t>
      </w:r>
      <w:r>
        <w:rPr>
          <w:rFonts w:ascii="標楷體" w:eastAsia="標楷體" w:hAnsi="標楷體" w:hint="eastAsia"/>
          <w:sz w:val="18"/>
          <w:szCs w:val="18"/>
        </w:rPr>
        <w:t>2</w:t>
      </w:r>
      <w:r w:rsidRPr="006F0A3C">
        <w:rPr>
          <w:rFonts w:ascii="標楷體" w:eastAsia="標楷體" w:hAnsi="標楷體" w:hint="eastAsia"/>
          <w:sz w:val="18"/>
          <w:szCs w:val="18"/>
        </w:rPr>
        <w:t>年底各有</w:t>
      </w:r>
      <w:r>
        <w:rPr>
          <w:rFonts w:ascii="標楷體" w:eastAsia="標楷體" w:hAnsi="標楷體" w:hint="eastAsia"/>
          <w:sz w:val="18"/>
          <w:szCs w:val="18"/>
        </w:rPr>
        <w:t>38</w:t>
      </w:r>
      <w:r>
        <w:rPr>
          <w:rFonts w:ascii="標楷體" w:eastAsia="標楷體" w:hAnsi="標楷體"/>
          <w:sz w:val="18"/>
          <w:szCs w:val="18"/>
        </w:rPr>
        <w:t>,</w:t>
      </w:r>
      <w:r>
        <w:rPr>
          <w:rFonts w:ascii="標楷體" w:eastAsia="標楷體" w:hAnsi="標楷體" w:hint="eastAsia"/>
          <w:sz w:val="18"/>
          <w:szCs w:val="18"/>
        </w:rPr>
        <w:t>478,923</w:t>
      </w:r>
      <w:r w:rsidRPr="006F0A3C">
        <w:rPr>
          <w:rFonts w:ascii="標楷體" w:eastAsia="標楷體" w:hAnsi="標楷體" w:hint="eastAsia"/>
          <w:sz w:val="18"/>
          <w:szCs w:val="18"/>
        </w:rPr>
        <w:t>元及36,930,702元。</w:t>
      </w:r>
    </w:p>
    <w:p w14:paraId="5E8FA7CF" w14:textId="77777777" w:rsidR="00CA054F" w:rsidRPr="002B2E27" w:rsidRDefault="00CA054F" w:rsidP="002B2E27">
      <w:pPr>
        <w:spacing w:line="480" w:lineRule="exact"/>
        <w:ind w:firstLineChars="50" w:firstLine="160"/>
        <w:jc w:val="both"/>
        <w:outlineLvl w:val="3"/>
        <w:rPr>
          <w:rFonts w:ascii="標楷體" w:eastAsia="標楷體" w:hAnsi="標楷體"/>
          <w:b/>
          <w:sz w:val="32"/>
          <w:szCs w:val="28"/>
        </w:rPr>
      </w:pPr>
      <w:r w:rsidRPr="002B2E27">
        <w:rPr>
          <w:rFonts w:ascii="標楷體" w:eastAsia="標楷體" w:hAnsi="標楷體" w:hint="eastAsia"/>
          <w:b/>
          <w:sz w:val="32"/>
          <w:szCs w:val="28"/>
        </w:rPr>
        <w:lastRenderedPageBreak/>
        <w:t>十一、臺北市實施平均地權基金</w:t>
      </w:r>
    </w:p>
    <w:p w14:paraId="48259700" w14:textId="77777777" w:rsidR="00CA054F" w:rsidRDefault="00CA054F" w:rsidP="00CA054F">
      <w:pPr>
        <w:pStyle w:val="OK"/>
        <w:spacing w:line="460" w:lineRule="exact"/>
        <w:ind w:firstLineChars="200" w:firstLine="480"/>
        <w:rPr>
          <w:szCs w:val="24"/>
        </w:rPr>
      </w:pPr>
      <w:r>
        <w:rPr>
          <w:rFonts w:hint="eastAsia"/>
          <w:szCs w:val="24"/>
        </w:rPr>
        <w:t>臺北市政府為實施平均地權，辦理照價收買、區段徵收及市地重劃，依平均地權條例施行細則第14條規定，設置臺北市實施平均地權基金。該基金</w:t>
      </w:r>
      <w:proofErr w:type="gramStart"/>
      <w:r>
        <w:rPr>
          <w:rFonts w:hint="eastAsia"/>
          <w:szCs w:val="24"/>
        </w:rPr>
        <w:t>113</w:t>
      </w:r>
      <w:proofErr w:type="gramEnd"/>
      <w:r>
        <w:rPr>
          <w:rFonts w:hint="eastAsia"/>
          <w:szCs w:val="24"/>
        </w:rPr>
        <w:t>年度</w:t>
      </w:r>
      <w:r w:rsidRPr="00613ECA">
        <w:rPr>
          <w:rFonts w:hint="eastAsia"/>
          <w:szCs w:val="24"/>
        </w:rPr>
        <w:t>各項營運計畫及預算之執行等</w:t>
      </w:r>
      <w:r>
        <w:rPr>
          <w:rFonts w:hint="eastAsia"/>
          <w:szCs w:val="24"/>
        </w:rPr>
        <w:t>，經予書面審核，茲將審核結果說明如次：</w:t>
      </w:r>
    </w:p>
    <w:p w14:paraId="651EBCEE" w14:textId="77777777" w:rsidR="00CA054F" w:rsidRPr="002B2E27" w:rsidRDefault="00CA054F" w:rsidP="002B2E27">
      <w:pPr>
        <w:spacing w:before="60" w:after="60" w:line="460" w:lineRule="exact"/>
        <w:ind w:firstLineChars="100" w:firstLine="280"/>
        <w:jc w:val="both"/>
        <w:outlineLvl w:val="4"/>
        <w:rPr>
          <w:rFonts w:ascii="標楷體" w:eastAsia="標楷體" w:hAnsi="標楷體"/>
          <w:b/>
          <w:color w:val="000000" w:themeColor="text1"/>
          <w:sz w:val="28"/>
        </w:rPr>
      </w:pPr>
      <w:r w:rsidRPr="002B2E27">
        <w:rPr>
          <w:rFonts w:ascii="標楷體" w:eastAsia="標楷體" w:hAnsi="標楷體" w:hint="eastAsia"/>
          <w:b/>
          <w:color w:val="000000" w:themeColor="text1"/>
          <w:sz w:val="28"/>
        </w:rPr>
        <w:t>（一）營運計畫實施情形之查核</w:t>
      </w:r>
    </w:p>
    <w:p w14:paraId="6742DFCF" w14:textId="77777777" w:rsidR="00CA054F" w:rsidRPr="00B416F2" w:rsidRDefault="00CA054F" w:rsidP="00CA054F">
      <w:pPr>
        <w:pStyle w:val="OK"/>
        <w:spacing w:line="460" w:lineRule="exact"/>
        <w:ind w:firstLineChars="200" w:firstLine="480"/>
        <w:rPr>
          <w:spacing w:val="-1"/>
        </w:rPr>
      </w:pPr>
      <w:r w:rsidRPr="00353A43">
        <w:rPr>
          <w:rFonts w:hint="eastAsia"/>
          <w:szCs w:val="24"/>
        </w:rPr>
        <w:t>該基金主要營運計畫係</w:t>
      </w:r>
      <w:r>
        <w:rPr>
          <w:rFonts w:hint="eastAsia"/>
          <w:szCs w:val="24"/>
        </w:rPr>
        <w:t>辦理</w:t>
      </w:r>
      <w:r w:rsidRPr="00353A43">
        <w:rPr>
          <w:rFonts w:hint="eastAsia"/>
          <w:szCs w:val="24"/>
        </w:rPr>
        <w:t>區段徵收。</w:t>
      </w:r>
      <w:proofErr w:type="gramStart"/>
      <w:r w:rsidRPr="00353A43">
        <w:rPr>
          <w:rFonts w:hint="eastAsia"/>
          <w:szCs w:val="24"/>
        </w:rPr>
        <w:t>11</w:t>
      </w:r>
      <w:r>
        <w:rPr>
          <w:rFonts w:hint="eastAsia"/>
          <w:szCs w:val="24"/>
        </w:rPr>
        <w:t>3</w:t>
      </w:r>
      <w:proofErr w:type="gramEnd"/>
      <w:r w:rsidRPr="00353A43">
        <w:rPr>
          <w:rFonts w:hint="eastAsia"/>
          <w:szCs w:val="24"/>
        </w:rPr>
        <w:t>年度</w:t>
      </w:r>
      <w:r w:rsidRPr="00353A43">
        <w:rPr>
          <w:rFonts w:hAnsi="標楷體" w:hint="eastAsia"/>
        </w:rPr>
        <w:t>預計投資</w:t>
      </w:r>
      <w:r>
        <w:rPr>
          <w:rFonts w:hAnsi="標楷體" w:hint="eastAsia"/>
        </w:rPr>
        <w:t>5</w:t>
      </w:r>
      <w:r w:rsidRPr="00353A43">
        <w:rPr>
          <w:rFonts w:hAnsi="標楷體" w:hint="eastAsia"/>
        </w:rPr>
        <w:t>億</w:t>
      </w:r>
      <w:r>
        <w:rPr>
          <w:rFonts w:hAnsi="標楷體" w:hint="eastAsia"/>
        </w:rPr>
        <w:t>461</w:t>
      </w:r>
      <w:r w:rsidRPr="00353A43">
        <w:rPr>
          <w:rFonts w:hAnsi="標楷體" w:hint="eastAsia"/>
        </w:rPr>
        <w:t>萬餘元，實際為</w:t>
      </w:r>
      <w:r>
        <w:rPr>
          <w:rFonts w:hAnsi="標楷體" w:hint="eastAsia"/>
        </w:rPr>
        <w:t>3</w:t>
      </w:r>
      <w:r w:rsidRPr="00353A43">
        <w:rPr>
          <w:rFonts w:hAnsi="標楷體" w:hint="eastAsia"/>
        </w:rPr>
        <w:t>億</w:t>
      </w:r>
      <w:r>
        <w:rPr>
          <w:rFonts w:hAnsi="標楷體" w:hint="eastAsia"/>
        </w:rPr>
        <w:t>7</w:t>
      </w:r>
      <w:r w:rsidRPr="00353A43">
        <w:rPr>
          <w:rFonts w:hAnsi="標楷體"/>
        </w:rPr>
        <w:t>,</w:t>
      </w:r>
      <w:r>
        <w:rPr>
          <w:rFonts w:hAnsi="標楷體" w:hint="eastAsia"/>
        </w:rPr>
        <w:t>795</w:t>
      </w:r>
      <w:r w:rsidRPr="00353A43">
        <w:rPr>
          <w:rFonts w:hAnsi="標楷體" w:hint="eastAsia"/>
        </w:rPr>
        <w:t>萬餘元，較預計減少</w:t>
      </w:r>
      <w:r>
        <w:rPr>
          <w:rFonts w:hAnsi="標楷體" w:hint="eastAsia"/>
        </w:rPr>
        <w:t>1</w:t>
      </w:r>
      <w:r w:rsidRPr="00353A43">
        <w:rPr>
          <w:rFonts w:hAnsi="標楷體" w:hint="eastAsia"/>
        </w:rPr>
        <w:t>億</w:t>
      </w:r>
      <w:r>
        <w:rPr>
          <w:rFonts w:hAnsi="標楷體" w:hint="eastAsia"/>
        </w:rPr>
        <w:t>2</w:t>
      </w:r>
      <w:r w:rsidRPr="00353A43">
        <w:rPr>
          <w:rFonts w:hAnsi="標楷體" w:hint="eastAsia"/>
        </w:rPr>
        <w:t>,</w:t>
      </w:r>
      <w:r>
        <w:rPr>
          <w:rFonts w:hAnsi="標楷體" w:hint="eastAsia"/>
        </w:rPr>
        <w:t>665</w:t>
      </w:r>
      <w:r w:rsidRPr="00353A43">
        <w:rPr>
          <w:rFonts w:hAnsi="標楷體" w:hint="eastAsia"/>
        </w:rPr>
        <w:t>萬餘元，約</w:t>
      </w:r>
      <w:r>
        <w:rPr>
          <w:rFonts w:hAnsi="標楷體" w:hint="eastAsia"/>
        </w:rPr>
        <w:t>25.10</w:t>
      </w:r>
      <w:r w:rsidRPr="00353A43">
        <w:rPr>
          <w:rFonts w:hAnsi="標楷體" w:hint="eastAsia"/>
        </w:rPr>
        <w:t>％，</w:t>
      </w:r>
      <w:r w:rsidRPr="00353A43">
        <w:rPr>
          <w:rFonts w:hint="eastAsia"/>
        </w:rPr>
        <w:t>主要係</w:t>
      </w:r>
      <w:r>
        <w:rPr>
          <w:rFonts w:hAnsi="標楷體" w:hint="eastAsia"/>
          <w:szCs w:val="24"/>
        </w:rPr>
        <w:t>北投</w:t>
      </w:r>
      <w:r w:rsidRPr="00445E09">
        <w:rPr>
          <w:rFonts w:hAnsi="標楷體" w:hint="eastAsia"/>
          <w:szCs w:val="24"/>
        </w:rPr>
        <w:t>士林</w:t>
      </w:r>
      <w:r>
        <w:rPr>
          <w:rFonts w:hAnsi="標楷體" w:hint="eastAsia"/>
          <w:szCs w:val="24"/>
        </w:rPr>
        <w:t>科技園區</w:t>
      </w:r>
      <w:r>
        <w:rPr>
          <w:rFonts w:hint="eastAsia"/>
        </w:rPr>
        <w:t>部分工程尚未完</w:t>
      </w:r>
      <w:r w:rsidRPr="00B416F2">
        <w:rPr>
          <w:rFonts w:hint="eastAsia"/>
          <w:spacing w:val="-1"/>
        </w:rPr>
        <w:t>成驗收，暨社子島地區區段徵收範圍及抵價地比例審議進度不如預期等，影響後續作業</w:t>
      </w:r>
      <w:proofErr w:type="gramStart"/>
      <w:r w:rsidRPr="00B416F2">
        <w:rPr>
          <w:rFonts w:hint="eastAsia"/>
          <w:spacing w:val="-1"/>
        </w:rPr>
        <w:t>期程所致</w:t>
      </w:r>
      <w:proofErr w:type="gramEnd"/>
      <w:r w:rsidRPr="00B416F2">
        <w:rPr>
          <w:rFonts w:hint="eastAsia"/>
          <w:spacing w:val="-1"/>
        </w:rPr>
        <w:t>。</w:t>
      </w:r>
    </w:p>
    <w:p w14:paraId="0B90F0E1" w14:textId="77777777" w:rsidR="00CA054F" w:rsidRPr="002B2E27" w:rsidRDefault="00CA054F" w:rsidP="002B2E27">
      <w:pPr>
        <w:spacing w:before="60" w:after="60" w:line="460" w:lineRule="exact"/>
        <w:ind w:firstLineChars="100" w:firstLine="280"/>
        <w:jc w:val="both"/>
        <w:outlineLvl w:val="4"/>
        <w:rPr>
          <w:rFonts w:ascii="標楷體" w:eastAsia="標楷體" w:hAnsi="標楷體"/>
          <w:b/>
          <w:color w:val="000000" w:themeColor="text1"/>
          <w:sz w:val="28"/>
        </w:rPr>
      </w:pPr>
      <w:r w:rsidRPr="002B2E27">
        <w:rPr>
          <w:rFonts w:ascii="標楷體" w:eastAsia="標楷體" w:hAnsi="標楷體" w:hint="eastAsia"/>
          <w:b/>
          <w:color w:val="000000" w:themeColor="text1"/>
          <w:sz w:val="28"/>
        </w:rPr>
        <w:t>（二）預算執行情形之審核</w:t>
      </w:r>
    </w:p>
    <w:p w14:paraId="527591B3" w14:textId="77777777" w:rsidR="00CA054F" w:rsidRPr="001F1AF5" w:rsidRDefault="00CA054F" w:rsidP="00CA054F">
      <w:pPr>
        <w:pStyle w:val="OK"/>
        <w:spacing w:line="460" w:lineRule="exact"/>
        <w:ind w:firstLineChars="200" w:firstLine="480"/>
        <w:rPr>
          <w:szCs w:val="24"/>
        </w:rPr>
      </w:pPr>
      <w:proofErr w:type="gramStart"/>
      <w:r w:rsidRPr="00613ECA">
        <w:rPr>
          <w:rFonts w:hint="eastAsia"/>
          <w:szCs w:val="24"/>
        </w:rPr>
        <w:t>11</w:t>
      </w:r>
      <w:r>
        <w:rPr>
          <w:rFonts w:hint="eastAsia"/>
          <w:szCs w:val="24"/>
        </w:rPr>
        <w:t>3</w:t>
      </w:r>
      <w:proofErr w:type="gramEnd"/>
      <w:r w:rsidRPr="00613ECA">
        <w:rPr>
          <w:rFonts w:hint="eastAsia"/>
          <w:szCs w:val="24"/>
        </w:rPr>
        <w:t>年度決算審核結果，</w:t>
      </w:r>
      <w:r w:rsidRPr="00613ECA">
        <w:rPr>
          <w:szCs w:val="24"/>
        </w:rPr>
        <w:t>業務賸餘</w:t>
      </w:r>
      <w:r>
        <w:rPr>
          <w:rFonts w:hint="eastAsia"/>
          <w:szCs w:val="24"/>
        </w:rPr>
        <w:t>1</w:t>
      </w:r>
      <w:r w:rsidRPr="00613ECA">
        <w:rPr>
          <w:szCs w:val="24"/>
        </w:rPr>
        <w:t>億</w:t>
      </w:r>
      <w:r>
        <w:rPr>
          <w:rFonts w:hint="eastAsia"/>
          <w:szCs w:val="24"/>
        </w:rPr>
        <w:t>2</w:t>
      </w:r>
      <w:r w:rsidRPr="00613ECA">
        <w:rPr>
          <w:szCs w:val="24"/>
        </w:rPr>
        <w:t>,</w:t>
      </w:r>
      <w:r>
        <w:rPr>
          <w:rFonts w:hint="eastAsia"/>
          <w:szCs w:val="24"/>
        </w:rPr>
        <w:t>233</w:t>
      </w:r>
      <w:r w:rsidRPr="00613ECA">
        <w:rPr>
          <w:szCs w:val="24"/>
        </w:rPr>
        <w:t>萬餘元，業務外賸餘</w:t>
      </w:r>
      <w:r>
        <w:rPr>
          <w:rFonts w:hint="eastAsia"/>
          <w:szCs w:val="24"/>
        </w:rPr>
        <w:t>3</w:t>
      </w:r>
      <w:r w:rsidRPr="00613ECA">
        <w:rPr>
          <w:szCs w:val="24"/>
        </w:rPr>
        <w:t>億</w:t>
      </w:r>
      <w:r>
        <w:rPr>
          <w:rFonts w:hint="eastAsia"/>
          <w:szCs w:val="24"/>
        </w:rPr>
        <w:t>7</w:t>
      </w:r>
      <w:r w:rsidRPr="00613ECA">
        <w:rPr>
          <w:szCs w:val="24"/>
        </w:rPr>
        <w:t>,</w:t>
      </w:r>
      <w:r>
        <w:rPr>
          <w:rFonts w:hint="eastAsia"/>
          <w:szCs w:val="24"/>
        </w:rPr>
        <w:t>714</w:t>
      </w:r>
      <w:r w:rsidRPr="00613ECA">
        <w:rPr>
          <w:szCs w:val="24"/>
        </w:rPr>
        <w:t>萬餘元，審定本期賸餘4億</w:t>
      </w:r>
      <w:r>
        <w:rPr>
          <w:rFonts w:hint="eastAsia"/>
          <w:szCs w:val="24"/>
        </w:rPr>
        <w:t>9</w:t>
      </w:r>
      <w:r w:rsidRPr="00613ECA">
        <w:rPr>
          <w:szCs w:val="24"/>
        </w:rPr>
        <w:t>,</w:t>
      </w:r>
      <w:r>
        <w:rPr>
          <w:rFonts w:hint="eastAsia"/>
          <w:szCs w:val="24"/>
        </w:rPr>
        <w:t>947</w:t>
      </w:r>
      <w:r w:rsidRPr="00613ECA">
        <w:rPr>
          <w:szCs w:val="24"/>
        </w:rPr>
        <w:t>萬餘元，較預算賸餘</w:t>
      </w:r>
      <w:r>
        <w:rPr>
          <w:rFonts w:hint="eastAsia"/>
          <w:szCs w:val="24"/>
        </w:rPr>
        <w:t>4</w:t>
      </w:r>
      <w:r w:rsidRPr="00613ECA">
        <w:rPr>
          <w:szCs w:val="24"/>
        </w:rPr>
        <w:t>億</w:t>
      </w:r>
      <w:r>
        <w:rPr>
          <w:rFonts w:hint="eastAsia"/>
          <w:szCs w:val="24"/>
        </w:rPr>
        <w:t>8</w:t>
      </w:r>
      <w:r w:rsidRPr="00613ECA">
        <w:rPr>
          <w:szCs w:val="24"/>
        </w:rPr>
        <w:t>,</w:t>
      </w:r>
      <w:r>
        <w:rPr>
          <w:rFonts w:hint="eastAsia"/>
          <w:szCs w:val="24"/>
        </w:rPr>
        <w:t>243</w:t>
      </w:r>
      <w:r w:rsidRPr="00613ECA">
        <w:rPr>
          <w:szCs w:val="24"/>
        </w:rPr>
        <w:t>萬</w:t>
      </w:r>
      <w:r>
        <w:rPr>
          <w:rFonts w:hint="eastAsia"/>
          <w:szCs w:val="24"/>
        </w:rPr>
        <w:t>餘</w:t>
      </w:r>
      <w:r w:rsidRPr="00613ECA">
        <w:rPr>
          <w:szCs w:val="24"/>
        </w:rPr>
        <w:t>元，</w:t>
      </w:r>
      <w:r>
        <w:rPr>
          <w:rFonts w:hint="eastAsia"/>
          <w:szCs w:val="24"/>
        </w:rPr>
        <w:t>增加1</w:t>
      </w:r>
      <w:r w:rsidRPr="00613ECA">
        <w:rPr>
          <w:szCs w:val="24"/>
        </w:rPr>
        <w:t>,7</w:t>
      </w:r>
      <w:r>
        <w:rPr>
          <w:rFonts w:hint="eastAsia"/>
          <w:szCs w:val="24"/>
        </w:rPr>
        <w:t>04</w:t>
      </w:r>
      <w:r w:rsidRPr="00613ECA">
        <w:rPr>
          <w:szCs w:val="24"/>
        </w:rPr>
        <w:t>萬餘元，約</w:t>
      </w:r>
      <w:r>
        <w:rPr>
          <w:rFonts w:hint="eastAsia"/>
          <w:szCs w:val="24"/>
        </w:rPr>
        <w:t>3.53</w:t>
      </w:r>
      <w:r w:rsidRPr="00613ECA">
        <w:rPr>
          <w:szCs w:val="24"/>
        </w:rPr>
        <w:t>％，</w:t>
      </w:r>
      <w:r w:rsidRPr="00613ECA">
        <w:rPr>
          <w:rFonts w:hint="eastAsia"/>
          <w:szCs w:val="24"/>
        </w:rPr>
        <w:t>主要係</w:t>
      </w:r>
      <w:r>
        <w:rPr>
          <w:rFonts w:hAnsi="標楷體" w:hint="eastAsia"/>
          <w:szCs w:val="24"/>
        </w:rPr>
        <w:t>北投</w:t>
      </w:r>
      <w:r w:rsidRPr="00445E09">
        <w:rPr>
          <w:rFonts w:hAnsi="標楷體" w:hint="eastAsia"/>
          <w:szCs w:val="24"/>
        </w:rPr>
        <w:t>士林</w:t>
      </w:r>
      <w:r>
        <w:rPr>
          <w:rFonts w:hAnsi="標楷體" w:hint="eastAsia"/>
          <w:szCs w:val="24"/>
        </w:rPr>
        <w:t>科技園區區段徵收公共工程，因終止契約沒入廠商履約保證金所致</w:t>
      </w:r>
      <w:r w:rsidRPr="006F665E">
        <w:rPr>
          <w:rFonts w:hint="eastAsia"/>
          <w:szCs w:val="24"/>
        </w:rPr>
        <w:t>。</w:t>
      </w:r>
    </w:p>
    <w:p w14:paraId="03634F15" w14:textId="77777777" w:rsidR="00CA054F" w:rsidRPr="002B2E27" w:rsidRDefault="00CA054F" w:rsidP="002B2E27">
      <w:pPr>
        <w:spacing w:before="60" w:after="60" w:line="460" w:lineRule="exact"/>
        <w:ind w:firstLineChars="100" w:firstLine="280"/>
        <w:jc w:val="both"/>
        <w:outlineLvl w:val="4"/>
        <w:rPr>
          <w:rFonts w:ascii="標楷體" w:eastAsia="標楷體" w:hAnsi="標楷體"/>
          <w:b/>
          <w:color w:val="000000" w:themeColor="text1"/>
          <w:sz w:val="28"/>
        </w:rPr>
      </w:pPr>
      <w:r w:rsidRPr="002B2E27">
        <w:rPr>
          <w:rFonts w:ascii="標楷體" w:eastAsia="標楷體" w:hAnsi="標楷體" w:hint="eastAsia"/>
          <w:b/>
          <w:color w:val="000000" w:themeColor="text1"/>
          <w:sz w:val="28"/>
        </w:rPr>
        <w:t>（三）餘</w:t>
      </w:r>
      <w:proofErr w:type="gramStart"/>
      <w:r w:rsidRPr="002B2E27">
        <w:rPr>
          <w:rFonts w:ascii="標楷體" w:eastAsia="標楷體" w:hAnsi="標楷體" w:hint="eastAsia"/>
          <w:b/>
          <w:color w:val="000000" w:themeColor="text1"/>
          <w:sz w:val="28"/>
        </w:rPr>
        <w:t>絀</w:t>
      </w:r>
      <w:proofErr w:type="gramEnd"/>
      <w:r w:rsidRPr="002B2E27">
        <w:rPr>
          <w:rFonts w:ascii="標楷體" w:eastAsia="標楷體" w:hAnsi="標楷體" w:hint="eastAsia"/>
          <w:b/>
          <w:color w:val="000000" w:themeColor="text1"/>
          <w:sz w:val="28"/>
        </w:rPr>
        <w:t>及撥補之審定</w:t>
      </w:r>
    </w:p>
    <w:p w14:paraId="13DD7DF2" w14:textId="77777777" w:rsidR="00CA054F" w:rsidRPr="002B2E27" w:rsidRDefault="00CA054F" w:rsidP="002B2E27">
      <w:pPr>
        <w:pStyle w:val="1OK"/>
        <w:spacing w:line="460" w:lineRule="exact"/>
        <w:ind w:firstLineChars="300" w:firstLine="721"/>
        <w:outlineLvl w:val="5"/>
        <w:rPr>
          <w:spacing w:val="0"/>
          <w:sz w:val="24"/>
          <w:szCs w:val="24"/>
        </w:rPr>
      </w:pPr>
      <w:r w:rsidRPr="002B2E27">
        <w:rPr>
          <w:rFonts w:hint="eastAsia"/>
          <w:spacing w:val="0"/>
          <w:sz w:val="24"/>
          <w:szCs w:val="24"/>
        </w:rPr>
        <w:t>1.餘</w:t>
      </w:r>
      <w:proofErr w:type="gramStart"/>
      <w:r w:rsidRPr="002B2E27">
        <w:rPr>
          <w:rFonts w:hint="eastAsia"/>
          <w:spacing w:val="0"/>
          <w:sz w:val="24"/>
          <w:szCs w:val="24"/>
        </w:rPr>
        <w:t>絀</w:t>
      </w:r>
      <w:proofErr w:type="gramEnd"/>
      <w:r w:rsidRPr="002B2E27">
        <w:rPr>
          <w:rFonts w:hint="eastAsia"/>
          <w:spacing w:val="0"/>
          <w:sz w:val="24"/>
          <w:szCs w:val="24"/>
        </w:rPr>
        <w:t>審定</w:t>
      </w:r>
    </w:p>
    <w:p w14:paraId="333571ED" w14:textId="77777777" w:rsidR="00CA054F" w:rsidRDefault="00CA054F" w:rsidP="00CA054F">
      <w:pPr>
        <w:pStyle w:val="OK"/>
        <w:spacing w:line="460" w:lineRule="exact"/>
        <w:ind w:firstLineChars="200" w:firstLine="480"/>
        <w:rPr>
          <w:szCs w:val="24"/>
        </w:rPr>
      </w:pPr>
      <w:proofErr w:type="gramStart"/>
      <w:r w:rsidRPr="00A33F3F">
        <w:rPr>
          <w:szCs w:val="24"/>
        </w:rPr>
        <w:t>11</w:t>
      </w:r>
      <w:r>
        <w:rPr>
          <w:rFonts w:hint="eastAsia"/>
          <w:szCs w:val="24"/>
        </w:rPr>
        <w:t>3</w:t>
      </w:r>
      <w:proofErr w:type="gramEnd"/>
      <w:r w:rsidRPr="00A33F3F">
        <w:rPr>
          <w:szCs w:val="24"/>
        </w:rPr>
        <w:t>年度決算經臺北市政府核定賸餘4</w:t>
      </w:r>
      <w:r>
        <w:rPr>
          <w:rFonts w:hint="eastAsia"/>
          <w:szCs w:val="24"/>
        </w:rPr>
        <w:t>99</w:t>
      </w:r>
      <w:r w:rsidRPr="00A33F3F">
        <w:rPr>
          <w:szCs w:val="24"/>
        </w:rPr>
        <w:t>,</w:t>
      </w:r>
      <w:r>
        <w:rPr>
          <w:rFonts w:hint="eastAsia"/>
          <w:szCs w:val="24"/>
        </w:rPr>
        <w:t>479</w:t>
      </w:r>
      <w:r w:rsidRPr="00A33F3F">
        <w:rPr>
          <w:szCs w:val="24"/>
        </w:rPr>
        <w:t>,</w:t>
      </w:r>
      <w:r>
        <w:rPr>
          <w:rFonts w:hint="eastAsia"/>
          <w:szCs w:val="24"/>
        </w:rPr>
        <w:t>203</w:t>
      </w:r>
      <w:r w:rsidRPr="00A33F3F">
        <w:rPr>
          <w:szCs w:val="24"/>
        </w:rPr>
        <w:t>元，</w:t>
      </w:r>
      <w:proofErr w:type="gramStart"/>
      <w:r w:rsidRPr="00A33F3F">
        <w:rPr>
          <w:szCs w:val="24"/>
        </w:rPr>
        <w:t>經核尚無</w:t>
      </w:r>
      <w:proofErr w:type="gramEnd"/>
      <w:r w:rsidRPr="00A33F3F">
        <w:rPr>
          <w:szCs w:val="24"/>
        </w:rPr>
        <w:t>不合，予以照數審定</w:t>
      </w:r>
      <w:r w:rsidRPr="00593480">
        <w:rPr>
          <w:rFonts w:hint="eastAsia"/>
          <w:szCs w:val="24"/>
        </w:rPr>
        <w:t>。</w:t>
      </w:r>
    </w:p>
    <w:p w14:paraId="24604FBD" w14:textId="77777777" w:rsidR="00CA054F" w:rsidRPr="002B2E27" w:rsidRDefault="00CA054F" w:rsidP="002B2E27">
      <w:pPr>
        <w:pStyle w:val="1OK"/>
        <w:spacing w:line="460" w:lineRule="exact"/>
        <w:ind w:firstLineChars="300" w:firstLine="721"/>
        <w:outlineLvl w:val="5"/>
        <w:rPr>
          <w:spacing w:val="0"/>
          <w:sz w:val="24"/>
          <w:szCs w:val="24"/>
        </w:rPr>
      </w:pPr>
      <w:r w:rsidRPr="002B2E27">
        <w:rPr>
          <w:rFonts w:hint="eastAsia"/>
          <w:spacing w:val="0"/>
          <w:sz w:val="24"/>
          <w:szCs w:val="24"/>
        </w:rPr>
        <w:t>2.餘</w:t>
      </w:r>
      <w:proofErr w:type="gramStart"/>
      <w:r w:rsidRPr="002B2E27">
        <w:rPr>
          <w:rFonts w:hint="eastAsia"/>
          <w:spacing w:val="0"/>
          <w:sz w:val="24"/>
          <w:szCs w:val="24"/>
        </w:rPr>
        <w:t>絀</w:t>
      </w:r>
      <w:proofErr w:type="gramEnd"/>
      <w:r w:rsidRPr="002B2E27">
        <w:rPr>
          <w:rFonts w:hint="eastAsia"/>
          <w:spacing w:val="0"/>
          <w:sz w:val="24"/>
          <w:szCs w:val="24"/>
        </w:rPr>
        <w:t>撥補</w:t>
      </w:r>
    </w:p>
    <w:p w14:paraId="1DDFD9CF" w14:textId="77777777" w:rsidR="00CA054F" w:rsidRPr="00B30FEE" w:rsidRDefault="00CA054F" w:rsidP="00CA054F">
      <w:pPr>
        <w:pStyle w:val="OK"/>
        <w:spacing w:line="450" w:lineRule="exact"/>
        <w:ind w:firstLineChars="200" w:firstLine="480"/>
        <w:rPr>
          <w:szCs w:val="24"/>
        </w:rPr>
      </w:pPr>
      <w:proofErr w:type="gramStart"/>
      <w:r w:rsidRPr="00CD426C">
        <w:rPr>
          <w:rFonts w:hint="eastAsia"/>
          <w:szCs w:val="24"/>
        </w:rPr>
        <w:t>11</w:t>
      </w:r>
      <w:r>
        <w:rPr>
          <w:rFonts w:hint="eastAsia"/>
          <w:szCs w:val="24"/>
        </w:rPr>
        <w:t>3</w:t>
      </w:r>
      <w:proofErr w:type="gramEnd"/>
      <w:r w:rsidRPr="00CD426C">
        <w:rPr>
          <w:rFonts w:hint="eastAsia"/>
          <w:szCs w:val="24"/>
        </w:rPr>
        <w:t>年度決算審定賸餘</w:t>
      </w:r>
      <w:r w:rsidRPr="00A33F3F">
        <w:rPr>
          <w:szCs w:val="24"/>
        </w:rPr>
        <w:t>4</w:t>
      </w:r>
      <w:r>
        <w:rPr>
          <w:rFonts w:hint="eastAsia"/>
          <w:szCs w:val="24"/>
        </w:rPr>
        <w:t>99</w:t>
      </w:r>
      <w:r w:rsidRPr="00A33F3F">
        <w:rPr>
          <w:szCs w:val="24"/>
        </w:rPr>
        <w:t>,</w:t>
      </w:r>
      <w:r>
        <w:rPr>
          <w:rFonts w:hint="eastAsia"/>
          <w:szCs w:val="24"/>
        </w:rPr>
        <w:t>479</w:t>
      </w:r>
      <w:r w:rsidRPr="00A33F3F">
        <w:rPr>
          <w:szCs w:val="24"/>
        </w:rPr>
        <w:t>,</w:t>
      </w:r>
      <w:r>
        <w:rPr>
          <w:rFonts w:hint="eastAsia"/>
          <w:szCs w:val="24"/>
        </w:rPr>
        <w:t>203</w:t>
      </w:r>
      <w:r w:rsidRPr="00CD426C">
        <w:rPr>
          <w:rFonts w:hint="eastAsia"/>
          <w:szCs w:val="24"/>
        </w:rPr>
        <w:t>元，連同前期未分配賸餘</w:t>
      </w:r>
      <w:r w:rsidRPr="00857F2C">
        <w:rPr>
          <w:szCs w:val="24"/>
        </w:rPr>
        <w:t>4</w:t>
      </w:r>
      <w:r>
        <w:rPr>
          <w:rFonts w:hint="eastAsia"/>
          <w:szCs w:val="24"/>
        </w:rPr>
        <w:t>1</w:t>
      </w:r>
      <w:r w:rsidRPr="00857F2C">
        <w:rPr>
          <w:szCs w:val="24"/>
        </w:rPr>
        <w:t>,</w:t>
      </w:r>
      <w:r>
        <w:rPr>
          <w:rFonts w:hint="eastAsia"/>
          <w:szCs w:val="24"/>
        </w:rPr>
        <w:t>585</w:t>
      </w:r>
      <w:r w:rsidRPr="00857F2C">
        <w:rPr>
          <w:szCs w:val="24"/>
        </w:rPr>
        <w:t>,</w:t>
      </w:r>
      <w:r>
        <w:rPr>
          <w:rFonts w:hint="eastAsia"/>
          <w:szCs w:val="24"/>
        </w:rPr>
        <w:t>406</w:t>
      </w:r>
      <w:r w:rsidRPr="00857F2C">
        <w:rPr>
          <w:szCs w:val="24"/>
        </w:rPr>
        <w:t>,</w:t>
      </w:r>
      <w:r>
        <w:rPr>
          <w:rFonts w:hint="eastAsia"/>
          <w:szCs w:val="24"/>
        </w:rPr>
        <w:t>451</w:t>
      </w:r>
      <w:r w:rsidRPr="00CD426C">
        <w:rPr>
          <w:rFonts w:hint="eastAsia"/>
          <w:szCs w:val="24"/>
        </w:rPr>
        <w:t>元，合計賸餘</w:t>
      </w:r>
      <w:r w:rsidRPr="00857F2C">
        <w:rPr>
          <w:szCs w:val="24"/>
        </w:rPr>
        <w:t>4</w:t>
      </w:r>
      <w:r>
        <w:rPr>
          <w:rFonts w:hint="eastAsia"/>
          <w:szCs w:val="24"/>
        </w:rPr>
        <w:t>2</w:t>
      </w:r>
      <w:r w:rsidRPr="00857F2C">
        <w:rPr>
          <w:szCs w:val="24"/>
        </w:rPr>
        <w:t>,</w:t>
      </w:r>
      <w:r>
        <w:rPr>
          <w:rFonts w:hint="eastAsia"/>
          <w:szCs w:val="24"/>
        </w:rPr>
        <w:t>084</w:t>
      </w:r>
      <w:r w:rsidRPr="00857F2C">
        <w:rPr>
          <w:szCs w:val="24"/>
        </w:rPr>
        <w:t>,</w:t>
      </w:r>
      <w:r>
        <w:rPr>
          <w:rFonts w:hint="eastAsia"/>
          <w:szCs w:val="24"/>
        </w:rPr>
        <w:t>885</w:t>
      </w:r>
      <w:r w:rsidRPr="00857F2C">
        <w:rPr>
          <w:szCs w:val="24"/>
        </w:rPr>
        <w:t>,</w:t>
      </w:r>
      <w:r>
        <w:rPr>
          <w:rFonts w:hint="eastAsia"/>
          <w:szCs w:val="24"/>
        </w:rPr>
        <w:t>654</w:t>
      </w:r>
      <w:r w:rsidRPr="00CD426C">
        <w:rPr>
          <w:rFonts w:hint="eastAsia"/>
          <w:szCs w:val="24"/>
        </w:rPr>
        <w:t>元，經</w:t>
      </w:r>
      <w:proofErr w:type="gramStart"/>
      <w:r w:rsidRPr="00CD426C">
        <w:rPr>
          <w:rFonts w:hint="eastAsia"/>
          <w:szCs w:val="24"/>
        </w:rPr>
        <w:t>解繳公庫</w:t>
      </w:r>
      <w:proofErr w:type="gramEnd"/>
      <w:r>
        <w:rPr>
          <w:rFonts w:hint="eastAsia"/>
          <w:szCs w:val="24"/>
        </w:rPr>
        <w:t>4</w:t>
      </w:r>
      <w:r w:rsidRPr="00CD426C">
        <w:rPr>
          <w:rFonts w:hint="eastAsia"/>
          <w:szCs w:val="24"/>
        </w:rPr>
        <w:t>,</w:t>
      </w:r>
      <w:r>
        <w:rPr>
          <w:rFonts w:hint="eastAsia"/>
          <w:szCs w:val="24"/>
        </w:rPr>
        <w:t>117</w:t>
      </w:r>
      <w:r w:rsidRPr="00CD426C">
        <w:rPr>
          <w:rFonts w:hint="eastAsia"/>
          <w:szCs w:val="24"/>
        </w:rPr>
        <w:t>,</w:t>
      </w:r>
      <w:r>
        <w:rPr>
          <w:rFonts w:hint="eastAsia"/>
          <w:szCs w:val="24"/>
        </w:rPr>
        <w:t>048</w:t>
      </w:r>
      <w:r w:rsidRPr="00CD426C">
        <w:rPr>
          <w:rFonts w:hint="eastAsia"/>
          <w:szCs w:val="24"/>
        </w:rPr>
        <w:t>,</w:t>
      </w:r>
      <w:r>
        <w:rPr>
          <w:rFonts w:hint="eastAsia"/>
          <w:szCs w:val="24"/>
        </w:rPr>
        <w:t>203</w:t>
      </w:r>
      <w:r w:rsidRPr="00CD426C">
        <w:rPr>
          <w:rFonts w:hint="eastAsia"/>
          <w:szCs w:val="24"/>
        </w:rPr>
        <w:t>元，</w:t>
      </w:r>
      <w:r>
        <w:rPr>
          <w:rFonts w:hint="eastAsia"/>
          <w:szCs w:val="24"/>
        </w:rPr>
        <w:t>及</w:t>
      </w:r>
      <w:r w:rsidRPr="00CD426C">
        <w:rPr>
          <w:rFonts w:hint="eastAsia"/>
          <w:szCs w:val="24"/>
        </w:rPr>
        <w:t>提列其他依法分配數</w:t>
      </w:r>
      <w:r>
        <w:rPr>
          <w:rFonts w:hint="eastAsia"/>
          <w:szCs w:val="24"/>
        </w:rPr>
        <w:t>30</w:t>
      </w:r>
      <w:r w:rsidRPr="00857F2C">
        <w:rPr>
          <w:szCs w:val="24"/>
        </w:rPr>
        <w:t>,</w:t>
      </w:r>
      <w:r>
        <w:rPr>
          <w:rFonts w:hint="eastAsia"/>
          <w:szCs w:val="24"/>
        </w:rPr>
        <w:t>694</w:t>
      </w:r>
      <w:r w:rsidRPr="00857F2C">
        <w:rPr>
          <w:szCs w:val="24"/>
        </w:rPr>
        <w:t>,</w:t>
      </w:r>
      <w:r>
        <w:rPr>
          <w:rFonts w:hint="eastAsia"/>
          <w:szCs w:val="24"/>
        </w:rPr>
        <w:t>987</w:t>
      </w:r>
      <w:r w:rsidRPr="00CD426C">
        <w:rPr>
          <w:rFonts w:hint="eastAsia"/>
          <w:szCs w:val="24"/>
        </w:rPr>
        <w:t>元</w:t>
      </w:r>
      <w:r w:rsidRPr="00353A43">
        <w:rPr>
          <w:rFonts w:hint="eastAsia"/>
          <w:szCs w:val="24"/>
        </w:rPr>
        <w:t>（依市地重劃實施辦法規定，重劃區之抵</w:t>
      </w:r>
      <w:r>
        <w:rPr>
          <w:rFonts w:hint="eastAsia"/>
          <w:szCs w:val="24"/>
        </w:rPr>
        <w:t>費</w:t>
      </w:r>
      <w:r w:rsidRPr="00353A43">
        <w:rPr>
          <w:rFonts w:hint="eastAsia"/>
          <w:szCs w:val="24"/>
        </w:rPr>
        <w:t>地售出後所得價款應優先抵付重劃總費用，如有盈</w:t>
      </w:r>
      <w:r w:rsidRPr="00B30FEE">
        <w:rPr>
          <w:rFonts w:hint="eastAsia"/>
          <w:szCs w:val="24"/>
        </w:rPr>
        <w:t>餘時，半數作為增添該重劃區公共設施建設、管理、維護之費用）後，尚有未分配賸餘37</w:t>
      </w:r>
      <w:r w:rsidRPr="00B30FEE">
        <w:rPr>
          <w:szCs w:val="24"/>
        </w:rPr>
        <w:t>,</w:t>
      </w:r>
      <w:r w:rsidRPr="00B30FEE">
        <w:rPr>
          <w:rFonts w:hint="eastAsia"/>
          <w:szCs w:val="24"/>
        </w:rPr>
        <w:t>937</w:t>
      </w:r>
      <w:r w:rsidRPr="00B30FEE">
        <w:rPr>
          <w:szCs w:val="24"/>
        </w:rPr>
        <w:t>,</w:t>
      </w:r>
      <w:r w:rsidRPr="00B30FEE">
        <w:rPr>
          <w:rFonts w:hint="eastAsia"/>
          <w:szCs w:val="24"/>
        </w:rPr>
        <w:t>142</w:t>
      </w:r>
      <w:r w:rsidRPr="00B30FEE">
        <w:rPr>
          <w:szCs w:val="24"/>
        </w:rPr>
        <w:t>,</w:t>
      </w:r>
      <w:r w:rsidRPr="00B30FEE">
        <w:rPr>
          <w:rFonts w:hint="eastAsia"/>
          <w:szCs w:val="24"/>
        </w:rPr>
        <w:t>464元。</w:t>
      </w:r>
    </w:p>
    <w:p w14:paraId="2FB38D00" w14:textId="77777777" w:rsidR="00CA054F" w:rsidRPr="002B2E27" w:rsidRDefault="00CA054F" w:rsidP="002B2E27">
      <w:pPr>
        <w:spacing w:before="60" w:after="60" w:line="460" w:lineRule="exact"/>
        <w:ind w:firstLineChars="100" w:firstLine="280"/>
        <w:jc w:val="both"/>
        <w:outlineLvl w:val="4"/>
        <w:rPr>
          <w:rFonts w:ascii="標楷體" w:eastAsia="標楷體" w:hAnsi="標楷體"/>
          <w:b/>
          <w:color w:val="000000" w:themeColor="text1"/>
          <w:sz w:val="28"/>
        </w:rPr>
      </w:pPr>
      <w:r w:rsidRPr="002B2E27">
        <w:rPr>
          <w:rFonts w:ascii="標楷體" w:eastAsia="標楷體" w:hAnsi="標楷體" w:hint="eastAsia"/>
          <w:b/>
          <w:color w:val="000000" w:themeColor="text1"/>
          <w:sz w:val="28"/>
        </w:rPr>
        <w:t>（四）現金流量之查核</w:t>
      </w:r>
    </w:p>
    <w:p w14:paraId="163518B0" w14:textId="77777777" w:rsidR="00CA054F" w:rsidRPr="003D50FF" w:rsidRDefault="00CA054F" w:rsidP="00CA054F">
      <w:pPr>
        <w:pStyle w:val="OK"/>
        <w:spacing w:line="450" w:lineRule="exact"/>
        <w:ind w:firstLineChars="200" w:firstLine="480"/>
        <w:rPr>
          <w:szCs w:val="24"/>
        </w:rPr>
      </w:pPr>
      <w:proofErr w:type="gramStart"/>
      <w:r w:rsidRPr="009E589D">
        <w:rPr>
          <w:rFonts w:hint="eastAsia"/>
          <w:szCs w:val="24"/>
        </w:rPr>
        <w:t>11</w:t>
      </w:r>
      <w:r>
        <w:rPr>
          <w:rFonts w:hint="eastAsia"/>
          <w:szCs w:val="24"/>
        </w:rPr>
        <w:t>3</w:t>
      </w:r>
      <w:proofErr w:type="gramEnd"/>
      <w:r w:rsidRPr="009E589D">
        <w:rPr>
          <w:rFonts w:hint="eastAsia"/>
          <w:szCs w:val="24"/>
        </w:rPr>
        <w:t>年度期初現金及約當現金</w:t>
      </w:r>
      <w:r w:rsidRPr="00857F2C">
        <w:rPr>
          <w:szCs w:val="24"/>
        </w:rPr>
        <w:t>4</w:t>
      </w:r>
      <w:r>
        <w:rPr>
          <w:rFonts w:hint="eastAsia"/>
          <w:szCs w:val="24"/>
        </w:rPr>
        <w:t>11</w:t>
      </w:r>
      <w:r w:rsidRPr="00857F2C">
        <w:rPr>
          <w:szCs w:val="24"/>
        </w:rPr>
        <w:t>億</w:t>
      </w:r>
      <w:r>
        <w:rPr>
          <w:rFonts w:hint="eastAsia"/>
          <w:szCs w:val="24"/>
        </w:rPr>
        <w:t>2</w:t>
      </w:r>
      <w:r w:rsidRPr="00857F2C">
        <w:rPr>
          <w:szCs w:val="24"/>
        </w:rPr>
        <w:t>,</w:t>
      </w:r>
      <w:r>
        <w:rPr>
          <w:rFonts w:hint="eastAsia"/>
          <w:szCs w:val="24"/>
        </w:rPr>
        <w:t>479</w:t>
      </w:r>
      <w:r w:rsidRPr="00857F2C">
        <w:rPr>
          <w:szCs w:val="24"/>
        </w:rPr>
        <w:t>萬</w:t>
      </w:r>
      <w:r w:rsidRPr="009E589D">
        <w:rPr>
          <w:rFonts w:hint="eastAsia"/>
          <w:szCs w:val="24"/>
        </w:rPr>
        <w:t>餘元，經業務、投資及籌資活動結果，</w:t>
      </w:r>
      <w:r w:rsidRPr="00857F2C">
        <w:rPr>
          <w:szCs w:val="24"/>
        </w:rPr>
        <w:t>現金及約當</w:t>
      </w:r>
      <w:proofErr w:type="gramStart"/>
      <w:r w:rsidRPr="00857F2C">
        <w:rPr>
          <w:szCs w:val="24"/>
        </w:rPr>
        <w:t>現金淨</w:t>
      </w:r>
      <w:r>
        <w:rPr>
          <w:rFonts w:hint="eastAsia"/>
          <w:szCs w:val="24"/>
        </w:rPr>
        <w:t>減1</w:t>
      </w:r>
      <w:r w:rsidRPr="00857F2C">
        <w:rPr>
          <w:szCs w:val="24"/>
        </w:rPr>
        <w:t>2億</w:t>
      </w:r>
      <w:proofErr w:type="gramEnd"/>
      <w:r>
        <w:rPr>
          <w:rFonts w:hint="eastAsia"/>
          <w:szCs w:val="24"/>
        </w:rPr>
        <w:t>657</w:t>
      </w:r>
      <w:r w:rsidRPr="00857F2C">
        <w:rPr>
          <w:szCs w:val="24"/>
        </w:rPr>
        <w:t>萬餘元</w:t>
      </w:r>
      <w:r w:rsidRPr="009E589D">
        <w:rPr>
          <w:rFonts w:hint="eastAsia"/>
          <w:szCs w:val="24"/>
        </w:rPr>
        <w:t>，</w:t>
      </w:r>
      <w:r w:rsidRPr="00857F2C">
        <w:rPr>
          <w:szCs w:val="24"/>
        </w:rPr>
        <w:t>期末現金及約當現金為</w:t>
      </w:r>
      <w:r>
        <w:rPr>
          <w:rFonts w:hint="eastAsia"/>
          <w:szCs w:val="24"/>
        </w:rPr>
        <w:t>399</w:t>
      </w:r>
      <w:r w:rsidRPr="00857F2C">
        <w:rPr>
          <w:szCs w:val="24"/>
        </w:rPr>
        <w:t>億</w:t>
      </w:r>
      <w:r>
        <w:rPr>
          <w:rFonts w:hint="eastAsia"/>
          <w:szCs w:val="24"/>
        </w:rPr>
        <w:t>1</w:t>
      </w:r>
      <w:r w:rsidRPr="00857F2C">
        <w:rPr>
          <w:szCs w:val="24"/>
        </w:rPr>
        <w:t>,</w:t>
      </w:r>
      <w:r>
        <w:rPr>
          <w:rFonts w:hint="eastAsia"/>
          <w:szCs w:val="24"/>
        </w:rPr>
        <w:t>821</w:t>
      </w:r>
      <w:r w:rsidRPr="00857F2C">
        <w:rPr>
          <w:szCs w:val="24"/>
        </w:rPr>
        <w:t>萬餘元；其現金及約當現金淨</w:t>
      </w:r>
      <w:r>
        <w:rPr>
          <w:rFonts w:hint="eastAsia"/>
          <w:szCs w:val="24"/>
        </w:rPr>
        <w:t>減</w:t>
      </w:r>
      <w:r w:rsidRPr="00857F2C">
        <w:rPr>
          <w:szCs w:val="24"/>
        </w:rPr>
        <w:t>數</w:t>
      </w:r>
      <w:r>
        <w:rPr>
          <w:rFonts w:hint="eastAsia"/>
          <w:szCs w:val="24"/>
        </w:rPr>
        <w:t>較</w:t>
      </w:r>
      <w:r w:rsidRPr="00857F2C">
        <w:rPr>
          <w:szCs w:val="24"/>
        </w:rPr>
        <w:t>預算淨減數3億</w:t>
      </w:r>
      <w:r>
        <w:rPr>
          <w:rFonts w:hint="eastAsia"/>
          <w:szCs w:val="24"/>
        </w:rPr>
        <w:t>1</w:t>
      </w:r>
      <w:r w:rsidRPr="00857F2C">
        <w:rPr>
          <w:szCs w:val="24"/>
        </w:rPr>
        <w:t>,</w:t>
      </w:r>
      <w:r>
        <w:rPr>
          <w:rFonts w:hint="eastAsia"/>
          <w:szCs w:val="24"/>
        </w:rPr>
        <w:t>179</w:t>
      </w:r>
      <w:r w:rsidRPr="00857F2C">
        <w:rPr>
          <w:szCs w:val="24"/>
        </w:rPr>
        <w:t>萬餘元，</w:t>
      </w:r>
      <w:r>
        <w:rPr>
          <w:rFonts w:hint="eastAsia"/>
          <w:szCs w:val="24"/>
        </w:rPr>
        <w:t>增加</w:t>
      </w:r>
      <w:r w:rsidRPr="00857F2C">
        <w:rPr>
          <w:szCs w:val="24"/>
        </w:rPr>
        <w:t>8億</w:t>
      </w:r>
      <w:r>
        <w:rPr>
          <w:rFonts w:hint="eastAsia"/>
          <w:szCs w:val="24"/>
        </w:rPr>
        <w:t>9</w:t>
      </w:r>
      <w:r w:rsidRPr="00857F2C">
        <w:rPr>
          <w:szCs w:val="24"/>
        </w:rPr>
        <w:t>,</w:t>
      </w:r>
      <w:r>
        <w:rPr>
          <w:rFonts w:hint="eastAsia"/>
          <w:szCs w:val="24"/>
        </w:rPr>
        <w:t>477</w:t>
      </w:r>
      <w:r w:rsidRPr="00857F2C">
        <w:rPr>
          <w:szCs w:val="24"/>
        </w:rPr>
        <w:t>萬餘元</w:t>
      </w:r>
      <w:r w:rsidRPr="00857F2C">
        <w:rPr>
          <w:rFonts w:hint="eastAsia"/>
          <w:szCs w:val="24"/>
        </w:rPr>
        <w:t>，</w:t>
      </w:r>
      <w:r w:rsidRPr="003D50FF">
        <w:rPr>
          <w:rFonts w:hint="eastAsia"/>
          <w:szCs w:val="24"/>
        </w:rPr>
        <w:t>主要</w:t>
      </w:r>
      <w:r w:rsidRPr="00C355CF">
        <w:rPr>
          <w:rFonts w:hint="eastAsia"/>
          <w:szCs w:val="24"/>
        </w:rPr>
        <w:t>係</w:t>
      </w:r>
      <w:proofErr w:type="gramStart"/>
      <w:r>
        <w:rPr>
          <w:rFonts w:hint="eastAsia"/>
          <w:szCs w:val="24"/>
        </w:rPr>
        <w:t>北投區新洲美</w:t>
      </w:r>
      <w:proofErr w:type="gramEnd"/>
      <w:r>
        <w:rPr>
          <w:rFonts w:hint="eastAsia"/>
          <w:szCs w:val="24"/>
        </w:rPr>
        <w:t>段87地號及北投區軟橋段52、56地號土地設定地上權案未依預定期程完成招商作業，業務活動之淨現金流入減少所致</w:t>
      </w:r>
      <w:r w:rsidRPr="003D50FF">
        <w:rPr>
          <w:rFonts w:hint="eastAsia"/>
          <w:szCs w:val="24"/>
        </w:rPr>
        <w:t>。</w:t>
      </w:r>
    </w:p>
    <w:p w14:paraId="0E00C9B1" w14:textId="77777777" w:rsidR="00CA054F" w:rsidRDefault="00CA054F" w:rsidP="00CA054F">
      <w:pPr>
        <w:pStyle w:val="OK"/>
        <w:ind w:firstLineChars="200" w:firstLine="480"/>
      </w:pPr>
      <w:r w:rsidRPr="003D50FF">
        <w:rPr>
          <w:rFonts w:hint="eastAsia"/>
          <w:szCs w:val="24"/>
        </w:rPr>
        <w:t>茲將該基金收支餘</w:t>
      </w:r>
      <w:proofErr w:type="gramStart"/>
      <w:r w:rsidRPr="003D50FF">
        <w:rPr>
          <w:rFonts w:hint="eastAsia"/>
          <w:szCs w:val="24"/>
        </w:rPr>
        <w:t>絀</w:t>
      </w:r>
      <w:proofErr w:type="gramEnd"/>
      <w:r w:rsidRPr="003D50FF">
        <w:rPr>
          <w:rFonts w:hint="eastAsia"/>
          <w:szCs w:val="24"/>
        </w:rPr>
        <w:t>與餘</w:t>
      </w:r>
      <w:proofErr w:type="gramStart"/>
      <w:r w:rsidRPr="003D50FF">
        <w:rPr>
          <w:rFonts w:hint="eastAsia"/>
          <w:szCs w:val="24"/>
        </w:rPr>
        <w:t>絀</w:t>
      </w:r>
      <w:proofErr w:type="gramEnd"/>
      <w:r w:rsidRPr="003D50FF">
        <w:rPr>
          <w:rFonts w:hint="eastAsia"/>
          <w:szCs w:val="24"/>
        </w:rPr>
        <w:t>撥補之審定，暨餘</w:t>
      </w:r>
      <w:proofErr w:type="gramStart"/>
      <w:r w:rsidRPr="003D50FF">
        <w:rPr>
          <w:rFonts w:hint="eastAsia"/>
          <w:szCs w:val="24"/>
        </w:rPr>
        <w:t>絀</w:t>
      </w:r>
      <w:proofErr w:type="gramEnd"/>
      <w:r w:rsidRPr="003D50FF">
        <w:rPr>
          <w:rFonts w:hint="eastAsia"/>
          <w:szCs w:val="24"/>
        </w:rPr>
        <w:t>審定後現金流量及資產負債狀況，分別列表如次：</w:t>
      </w:r>
      <w:r>
        <w:br w:type="page"/>
      </w:r>
    </w:p>
    <w:tbl>
      <w:tblPr>
        <w:tblW w:w="9923" w:type="dxa"/>
        <w:tblLayout w:type="fixed"/>
        <w:tblCellMar>
          <w:left w:w="28" w:type="dxa"/>
          <w:right w:w="28" w:type="dxa"/>
        </w:tblCellMar>
        <w:tblLook w:val="0000" w:firstRow="0" w:lastRow="0" w:firstColumn="0" w:lastColumn="0" w:noHBand="0" w:noVBand="0"/>
      </w:tblPr>
      <w:tblGrid>
        <w:gridCol w:w="27"/>
        <w:gridCol w:w="2399"/>
        <w:gridCol w:w="1319"/>
        <w:gridCol w:w="41"/>
        <w:gridCol w:w="264"/>
        <w:gridCol w:w="1096"/>
        <w:gridCol w:w="38"/>
        <w:gridCol w:w="557"/>
        <w:gridCol w:w="577"/>
        <w:gridCol w:w="61"/>
        <w:gridCol w:w="1053"/>
        <w:gridCol w:w="325"/>
        <w:gridCol w:w="1144"/>
        <w:gridCol w:w="30"/>
        <w:gridCol w:w="242"/>
        <w:gridCol w:w="750"/>
      </w:tblGrid>
      <w:tr w:rsidR="00CA054F" w14:paraId="0F9ED003" w14:textId="77777777" w:rsidTr="00D36472">
        <w:tc>
          <w:tcPr>
            <w:tcW w:w="9923" w:type="dxa"/>
            <w:gridSpan w:val="16"/>
            <w:tcBorders>
              <w:bottom w:val="single" w:sz="8" w:space="0" w:color="auto"/>
            </w:tcBorders>
          </w:tcPr>
          <w:p w14:paraId="4F465627" w14:textId="77777777" w:rsidR="00CA054F" w:rsidRPr="00ED18F0" w:rsidRDefault="00CA054F" w:rsidP="00D36472">
            <w:pPr>
              <w:snapToGrid w:val="0"/>
              <w:spacing w:after="60"/>
              <w:jc w:val="center"/>
              <w:rPr>
                <w:rFonts w:ascii="標楷體" w:eastAsia="標楷體" w:hAnsi="標楷體"/>
                <w:b/>
                <w:sz w:val="36"/>
                <w:szCs w:val="36"/>
                <w:highlight w:val="yellow"/>
                <w:u w:val="single"/>
              </w:rPr>
            </w:pPr>
            <w:r w:rsidRPr="007E5BDB">
              <w:rPr>
                <w:rFonts w:ascii="標楷體" w:eastAsia="標楷體" w:hAnsi="標楷體"/>
                <w:b/>
                <w:sz w:val="36"/>
                <w:szCs w:val="36"/>
                <w:u w:val="single"/>
              </w:rPr>
              <w:lastRenderedPageBreak/>
              <w:t>臺北市實施平均地權基金收支</w:t>
            </w:r>
            <w:r w:rsidRPr="0047698C">
              <w:rPr>
                <w:rFonts w:ascii="標楷體" w:eastAsia="標楷體" w:hAnsi="標楷體" w:hint="eastAsia"/>
                <w:b/>
                <w:sz w:val="36"/>
                <w:szCs w:val="36"/>
                <w:u w:val="single"/>
              </w:rPr>
              <w:t>餘</w:t>
            </w:r>
            <w:proofErr w:type="gramStart"/>
            <w:r w:rsidRPr="0047698C">
              <w:rPr>
                <w:rFonts w:ascii="標楷體" w:eastAsia="標楷體" w:hAnsi="標楷體" w:hint="eastAsia"/>
                <w:b/>
                <w:sz w:val="36"/>
                <w:szCs w:val="36"/>
                <w:u w:val="single"/>
              </w:rPr>
              <w:t>絀</w:t>
            </w:r>
            <w:proofErr w:type="gramEnd"/>
            <w:r w:rsidRPr="0047698C">
              <w:rPr>
                <w:rFonts w:ascii="標楷體" w:eastAsia="標楷體" w:hAnsi="標楷體" w:hint="eastAsia"/>
                <w:b/>
                <w:sz w:val="36"/>
                <w:szCs w:val="36"/>
                <w:u w:val="single"/>
              </w:rPr>
              <w:t>審定表</w:t>
            </w:r>
          </w:p>
          <w:p w14:paraId="5864019D" w14:textId="77777777" w:rsidR="00CA054F" w:rsidRDefault="00CA054F" w:rsidP="00D36472">
            <w:pPr>
              <w:tabs>
                <w:tab w:val="left" w:pos="408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sidRPr="0047698C">
              <w:rPr>
                <w:rFonts w:ascii="標楷體" w:eastAsia="標楷體" w:hAnsi="標楷體" w:hint="eastAsia"/>
                <w:sz w:val="22"/>
              </w:rPr>
              <w:t>中華民國</w:t>
            </w:r>
            <w:proofErr w:type="gramStart"/>
            <w:r w:rsidRPr="00903950">
              <w:rPr>
                <w:rFonts w:ascii="標楷體" w:eastAsia="標楷體" w:hAnsi="標楷體"/>
                <w:sz w:val="22"/>
              </w:rPr>
              <w:t>113</w:t>
            </w:r>
            <w:proofErr w:type="gramEnd"/>
            <w:r w:rsidRPr="0047698C">
              <w:rPr>
                <w:rFonts w:ascii="標楷體" w:eastAsia="標楷體" w:hAnsi="標楷體" w:hint="eastAsia"/>
                <w:sz w:val="22"/>
              </w:rPr>
              <w:t>年度</w:t>
            </w:r>
            <w:r>
              <w:rPr>
                <w:rFonts w:ascii="標楷體" w:eastAsia="標楷體" w:hAnsi="標楷體" w:hint="eastAsia"/>
              </w:rPr>
              <w:tab/>
            </w:r>
            <w:r w:rsidRPr="00806E54">
              <w:rPr>
                <w:rFonts w:ascii="標楷體" w:eastAsia="標楷體" w:hAnsi="標楷體" w:hint="eastAsia"/>
                <w:kern w:val="0"/>
                <w:sz w:val="20"/>
              </w:rPr>
              <w:t>單位：新臺幣元</w:t>
            </w:r>
          </w:p>
        </w:tc>
      </w:tr>
      <w:tr w:rsidR="00CA054F" w:rsidRPr="0047698C" w14:paraId="5BC6695F"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rPr>
        <w:tc>
          <w:tcPr>
            <w:tcW w:w="2426" w:type="dxa"/>
            <w:gridSpan w:val="2"/>
            <w:vMerge w:val="restart"/>
            <w:tcBorders>
              <w:top w:val="single" w:sz="8" w:space="0" w:color="auto"/>
              <w:left w:val="nil"/>
              <w:bottom w:val="nil"/>
            </w:tcBorders>
            <w:vAlign w:val="center"/>
          </w:tcPr>
          <w:p w14:paraId="5A9EACC0" w14:textId="77777777" w:rsidR="00CA054F" w:rsidRPr="0047698C" w:rsidRDefault="00CA054F" w:rsidP="00D36472">
            <w:pPr>
              <w:ind w:left="113" w:right="113"/>
              <w:jc w:val="distribute"/>
              <w:rPr>
                <w:rFonts w:ascii="標楷體" w:eastAsia="標楷體" w:hAnsi="標楷體"/>
                <w:sz w:val="20"/>
              </w:rPr>
            </w:pPr>
            <w:r w:rsidRPr="0047698C">
              <w:rPr>
                <w:rFonts w:ascii="標楷體" w:eastAsia="標楷體" w:hAnsi="標楷體" w:hint="eastAsia"/>
                <w:sz w:val="20"/>
              </w:rPr>
              <w:t>科目</w:t>
            </w:r>
          </w:p>
        </w:tc>
        <w:tc>
          <w:tcPr>
            <w:tcW w:w="1319" w:type="dxa"/>
            <w:vMerge w:val="restart"/>
            <w:tcBorders>
              <w:top w:val="single" w:sz="8" w:space="0" w:color="auto"/>
            </w:tcBorders>
            <w:vAlign w:val="center"/>
          </w:tcPr>
          <w:p w14:paraId="14561B4B" w14:textId="77777777" w:rsidR="00CA054F" w:rsidRPr="0047698C" w:rsidRDefault="00CA054F" w:rsidP="00D36472">
            <w:pPr>
              <w:ind w:left="113" w:right="113"/>
              <w:jc w:val="distribute"/>
              <w:rPr>
                <w:rFonts w:ascii="標楷體" w:eastAsia="標楷體" w:hAnsi="標楷體"/>
                <w:spacing w:val="-20"/>
                <w:sz w:val="20"/>
              </w:rPr>
            </w:pPr>
            <w:r w:rsidRPr="0047698C">
              <w:rPr>
                <w:rFonts w:ascii="標楷體" w:eastAsia="標楷體" w:hAnsi="標楷體" w:hint="eastAsia"/>
                <w:spacing w:val="-20"/>
                <w:sz w:val="20"/>
              </w:rPr>
              <w:t>預算數</w:t>
            </w:r>
          </w:p>
        </w:tc>
        <w:tc>
          <w:tcPr>
            <w:tcW w:w="1439" w:type="dxa"/>
            <w:gridSpan w:val="4"/>
            <w:vMerge w:val="restart"/>
            <w:tcBorders>
              <w:top w:val="single" w:sz="8" w:space="0" w:color="auto"/>
            </w:tcBorders>
            <w:vAlign w:val="center"/>
          </w:tcPr>
          <w:p w14:paraId="4661C20B" w14:textId="77777777" w:rsidR="00CA054F" w:rsidRPr="0047698C" w:rsidRDefault="00CA054F" w:rsidP="00D36472">
            <w:pPr>
              <w:ind w:left="113" w:right="113"/>
              <w:jc w:val="distribute"/>
              <w:rPr>
                <w:rFonts w:ascii="標楷體" w:eastAsia="標楷體" w:hAnsi="標楷體"/>
                <w:sz w:val="20"/>
              </w:rPr>
            </w:pPr>
            <w:r w:rsidRPr="0047698C">
              <w:rPr>
                <w:rFonts w:ascii="標楷體" w:eastAsia="標楷體" w:hAnsi="標楷體" w:hint="eastAsia"/>
                <w:sz w:val="20"/>
              </w:rPr>
              <w:t>決算數</w:t>
            </w:r>
          </w:p>
        </w:tc>
        <w:tc>
          <w:tcPr>
            <w:tcW w:w="1134" w:type="dxa"/>
            <w:gridSpan w:val="2"/>
            <w:vMerge w:val="restart"/>
            <w:tcBorders>
              <w:top w:val="single" w:sz="8" w:space="0" w:color="auto"/>
            </w:tcBorders>
            <w:vAlign w:val="center"/>
          </w:tcPr>
          <w:p w14:paraId="2F5E09DF" w14:textId="77777777" w:rsidR="00CA054F" w:rsidRPr="0047698C" w:rsidRDefault="00CA054F" w:rsidP="00D36472">
            <w:pPr>
              <w:jc w:val="distribute"/>
              <w:rPr>
                <w:rFonts w:ascii="標楷體" w:eastAsia="標楷體" w:hAnsi="標楷體"/>
                <w:sz w:val="20"/>
              </w:rPr>
            </w:pPr>
            <w:r>
              <w:rPr>
                <w:rFonts w:ascii="標楷體" w:eastAsia="標楷體" w:hAnsi="標楷體" w:hint="eastAsia"/>
                <w:sz w:val="20"/>
              </w:rPr>
              <w:t>修正</w:t>
            </w:r>
            <w:r w:rsidRPr="0047698C">
              <w:rPr>
                <w:rFonts w:ascii="標楷體" w:eastAsia="標楷體" w:hAnsi="標楷體" w:hint="eastAsia"/>
                <w:sz w:val="20"/>
              </w:rPr>
              <w:t>數</w:t>
            </w:r>
          </w:p>
        </w:tc>
        <w:tc>
          <w:tcPr>
            <w:tcW w:w="1439" w:type="dxa"/>
            <w:gridSpan w:val="3"/>
            <w:vMerge w:val="restart"/>
            <w:tcBorders>
              <w:top w:val="single" w:sz="8" w:space="0" w:color="auto"/>
            </w:tcBorders>
            <w:vAlign w:val="center"/>
          </w:tcPr>
          <w:p w14:paraId="45AD7CBD" w14:textId="77777777" w:rsidR="00CA054F" w:rsidRPr="0047698C" w:rsidRDefault="00CA054F" w:rsidP="00D36472">
            <w:pPr>
              <w:ind w:left="113" w:right="113"/>
              <w:jc w:val="distribute"/>
              <w:rPr>
                <w:rFonts w:ascii="標楷體" w:eastAsia="標楷體" w:hAnsi="標楷體"/>
                <w:spacing w:val="-10"/>
                <w:sz w:val="20"/>
              </w:rPr>
            </w:pPr>
            <w:r w:rsidRPr="0047698C">
              <w:rPr>
                <w:rFonts w:ascii="標楷體" w:eastAsia="標楷體" w:hAnsi="標楷體" w:hint="eastAsia"/>
                <w:spacing w:val="-10"/>
                <w:sz w:val="20"/>
              </w:rPr>
              <w:t>決算審定數</w:t>
            </w:r>
          </w:p>
        </w:tc>
        <w:tc>
          <w:tcPr>
            <w:tcW w:w="2166" w:type="dxa"/>
            <w:gridSpan w:val="4"/>
            <w:tcBorders>
              <w:top w:val="single" w:sz="8" w:space="0" w:color="auto"/>
              <w:bottom w:val="nil"/>
              <w:right w:val="nil"/>
            </w:tcBorders>
            <w:vAlign w:val="center"/>
          </w:tcPr>
          <w:p w14:paraId="2B973880" w14:textId="77777777" w:rsidR="00CA054F" w:rsidRPr="0047698C" w:rsidRDefault="00CA054F" w:rsidP="00D36472">
            <w:pPr>
              <w:spacing w:line="240" w:lineRule="exact"/>
              <w:jc w:val="distribute"/>
              <w:rPr>
                <w:rFonts w:ascii="標楷體" w:eastAsia="標楷體" w:hAnsi="標楷體"/>
                <w:spacing w:val="-20"/>
                <w:sz w:val="20"/>
              </w:rPr>
            </w:pPr>
            <w:r w:rsidRPr="0047698C">
              <w:rPr>
                <w:rFonts w:ascii="標楷體" w:eastAsia="標楷體" w:hAnsi="標楷體" w:hint="eastAsia"/>
                <w:spacing w:val="-20"/>
                <w:sz w:val="20"/>
              </w:rPr>
              <w:t>審定數與預算數</w:t>
            </w:r>
          </w:p>
          <w:p w14:paraId="635F582C" w14:textId="77777777" w:rsidR="00CA054F" w:rsidRPr="0047698C" w:rsidRDefault="00CA054F" w:rsidP="00D36472">
            <w:pPr>
              <w:spacing w:line="240" w:lineRule="exact"/>
              <w:jc w:val="distribute"/>
              <w:rPr>
                <w:rFonts w:ascii="標楷體" w:eastAsia="標楷體" w:hAnsi="標楷體"/>
                <w:sz w:val="20"/>
              </w:rPr>
            </w:pPr>
            <w:r w:rsidRPr="0047698C">
              <w:rPr>
                <w:rFonts w:ascii="標楷體" w:eastAsia="標楷體" w:hAnsi="標楷體" w:hint="eastAsia"/>
                <w:sz w:val="20"/>
              </w:rPr>
              <w:t>比較增減</w:t>
            </w:r>
          </w:p>
        </w:tc>
      </w:tr>
      <w:tr w:rsidR="00CA054F" w14:paraId="544AF756"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rPr>
        <w:tc>
          <w:tcPr>
            <w:tcW w:w="2426" w:type="dxa"/>
            <w:gridSpan w:val="2"/>
            <w:vMerge/>
            <w:tcBorders>
              <w:top w:val="nil"/>
              <w:left w:val="nil"/>
              <w:bottom w:val="single" w:sz="8" w:space="0" w:color="auto"/>
            </w:tcBorders>
            <w:vAlign w:val="center"/>
          </w:tcPr>
          <w:p w14:paraId="65C55619" w14:textId="77777777" w:rsidR="00CA054F" w:rsidRDefault="00CA054F" w:rsidP="00D36472">
            <w:pPr>
              <w:ind w:left="113" w:right="113"/>
              <w:jc w:val="distribute"/>
              <w:rPr>
                <w:rFonts w:ascii="標楷體" w:eastAsia="標楷體" w:hAnsi="標楷體"/>
              </w:rPr>
            </w:pPr>
          </w:p>
        </w:tc>
        <w:tc>
          <w:tcPr>
            <w:tcW w:w="1319" w:type="dxa"/>
            <w:vMerge/>
            <w:tcBorders>
              <w:bottom w:val="single" w:sz="8" w:space="0" w:color="auto"/>
            </w:tcBorders>
            <w:vAlign w:val="center"/>
          </w:tcPr>
          <w:p w14:paraId="5E84EF32" w14:textId="77777777" w:rsidR="00CA054F" w:rsidRDefault="00CA054F" w:rsidP="00D36472">
            <w:pPr>
              <w:ind w:left="113" w:right="113"/>
              <w:jc w:val="distribute"/>
              <w:rPr>
                <w:rFonts w:ascii="標楷體" w:eastAsia="標楷體" w:hAnsi="標楷體"/>
              </w:rPr>
            </w:pPr>
          </w:p>
        </w:tc>
        <w:tc>
          <w:tcPr>
            <w:tcW w:w="1439" w:type="dxa"/>
            <w:gridSpan w:val="4"/>
            <w:vMerge/>
            <w:tcBorders>
              <w:bottom w:val="single" w:sz="8" w:space="0" w:color="auto"/>
            </w:tcBorders>
            <w:vAlign w:val="center"/>
          </w:tcPr>
          <w:p w14:paraId="2CD94382" w14:textId="77777777" w:rsidR="00CA054F" w:rsidRDefault="00CA054F" w:rsidP="00D36472">
            <w:pPr>
              <w:ind w:left="113" w:right="113"/>
              <w:jc w:val="distribute"/>
              <w:rPr>
                <w:rFonts w:ascii="標楷體" w:eastAsia="標楷體" w:hAnsi="標楷體"/>
              </w:rPr>
            </w:pPr>
          </w:p>
        </w:tc>
        <w:tc>
          <w:tcPr>
            <w:tcW w:w="1134" w:type="dxa"/>
            <w:gridSpan w:val="2"/>
            <w:vMerge/>
            <w:tcBorders>
              <w:bottom w:val="single" w:sz="8" w:space="0" w:color="auto"/>
            </w:tcBorders>
            <w:vAlign w:val="center"/>
          </w:tcPr>
          <w:p w14:paraId="25FF8CBF" w14:textId="77777777" w:rsidR="00CA054F" w:rsidRDefault="00CA054F" w:rsidP="00D36472">
            <w:pPr>
              <w:ind w:left="113" w:right="113"/>
              <w:jc w:val="distribute"/>
              <w:rPr>
                <w:rFonts w:ascii="標楷體" w:eastAsia="標楷體" w:hAnsi="標楷體"/>
              </w:rPr>
            </w:pPr>
          </w:p>
        </w:tc>
        <w:tc>
          <w:tcPr>
            <w:tcW w:w="1439" w:type="dxa"/>
            <w:gridSpan w:val="3"/>
            <w:vMerge/>
            <w:tcBorders>
              <w:bottom w:val="single" w:sz="8" w:space="0" w:color="auto"/>
            </w:tcBorders>
            <w:vAlign w:val="center"/>
          </w:tcPr>
          <w:p w14:paraId="57C74FE8" w14:textId="77777777" w:rsidR="00CA054F" w:rsidRDefault="00CA054F" w:rsidP="00D36472">
            <w:pPr>
              <w:ind w:left="113" w:right="113"/>
              <w:jc w:val="distribute"/>
              <w:rPr>
                <w:rFonts w:ascii="標楷體" w:eastAsia="標楷體" w:hAnsi="標楷體"/>
              </w:rPr>
            </w:pPr>
          </w:p>
        </w:tc>
        <w:tc>
          <w:tcPr>
            <w:tcW w:w="1174" w:type="dxa"/>
            <w:gridSpan w:val="2"/>
            <w:tcBorders>
              <w:bottom w:val="single" w:sz="8" w:space="0" w:color="auto"/>
            </w:tcBorders>
            <w:vAlign w:val="center"/>
          </w:tcPr>
          <w:p w14:paraId="14514CED" w14:textId="77777777" w:rsidR="00CA054F" w:rsidRPr="0047698C" w:rsidRDefault="00CA054F" w:rsidP="00D36472">
            <w:pPr>
              <w:ind w:left="113" w:right="113"/>
              <w:jc w:val="distribute"/>
              <w:rPr>
                <w:rFonts w:ascii="標楷體" w:eastAsia="標楷體" w:hAnsi="標楷體"/>
                <w:sz w:val="20"/>
              </w:rPr>
            </w:pPr>
            <w:r w:rsidRPr="0047698C">
              <w:rPr>
                <w:rFonts w:ascii="標楷體" w:eastAsia="標楷體" w:hAnsi="標楷體" w:hint="eastAsia"/>
                <w:sz w:val="20"/>
              </w:rPr>
              <w:t>金額</w:t>
            </w:r>
          </w:p>
        </w:tc>
        <w:tc>
          <w:tcPr>
            <w:tcW w:w="992" w:type="dxa"/>
            <w:gridSpan w:val="2"/>
            <w:tcBorders>
              <w:bottom w:val="single" w:sz="8" w:space="0" w:color="auto"/>
              <w:right w:val="nil"/>
            </w:tcBorders>
            <w:vAlign w:val="center"/>
          </w:tcPr>
          <w:p w14:paraId="0E00EB2E" w14:textId="77777777" w:rsidR="00CA054F" w:rsidRPr="0047698C" w:rsidRDefault="00CA054F" w:rsidP="00D36472">
            <w:pPr>
              <w:ind w:left="113" w:right="113"/>
              <w:jc w:val="distribute"/>
              <w:rPr>
                <w:rFonts w:ascii="標楷體" w:eastAsia="標楷體" w:hAnsi="標楷體"/>
                <w:sz w:val="20"/>
              </w:rPr>
            </w:pPr>
            <w:r w:rsidRPr="0047698C">
              <w:rPr>
                <w:rFonts w:ascii="標楷體" w:eastAsia="標楷體" w:hAnsi="標楷體" w:hint="eastAsia"/>
                <w:sz w:val="20"/>
              </w:rPr>
              <w:t>％</w:t>
            </w:r>
          </w:p>
        </w:tc>
      </w:tr>
      <w:tr w:rsidR="00CA054F" w:rsidRPr="00571258" w14:paraId="222A855C"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6" w:type="dxa"/>
            <w:gridSpan w:val="2"/>
            <w:tcBorders>
              <w:top w:val="nil"/>
              <w:left w:val="nil"/>
              <w:bottom w:val="nil"/>
            </w:tcBorders>
            <w:vAlign w:val="center"/>
          </w:tcPr>
          <w:p w14:paraId="5AFF7DD9" w14:textId="77777777" w:rsidR="00CA054F" w:rsidRPr="0047698C" w:rsidRDefault="00CA054F" w:rsidP="00D36472">
            <w:pPr>
              <w:rPr>
                <w:rFonts w:ascii="標楷體" w:eastAsia="標楷體" w:hAnsi="標楷體"/>
                <w:kern w:val="0"/>
                <w:sz w:val="20"/>
              </w:rPr>
            </w:pPr>
            <w:r w:rsidRPr="00903950">
              <w:rPr>
                <w:rFonts w:ascii="標楷體" w:eastAsia="標楷體" w:hAnsi="標楷體"/>
                <w:b/>
                <w:kern w:val="0"/>
                <w:sz w:val="20"/>
              </w:rPr>
              <w:t>業務收入</w:t>
            </w:r>
          </w:p>
        </w:tc>
        <w:tc>
          <w:tcPr>
            <w:tcW w:w="1319" w:type="dxa"/>
            <w:tcBorders>
              <w:top w:val="nil"/>
              <w:bottom w:val="nil"/>
            </w:tcBorders>
            <w:vAlign w:val="center"/>
          </w:tcPr>
          <w:p w14:paraId="168BE558" w14:textId="77777777" w:rsidR="00CA054F" w:rsidRPr="0047698C" w:rsidRDefault="00CA054F" w:rsidP="00D36472">
            <w:pPr>
              <w:jc w:val="right"/>
              <w:rPr>
                <w:rFonts w:ascii="細明體" w:eastAsia="細明體" w:hAnsi="細明體"/>
                <w:sz w:val="18"/>
                <w:szCs w:val="18"/>
              </w:rPr>
            </w:pPr>
            <w:r w:rsidRPr="00903950">
              <w:rPr>
                <w:rFonts w:ascii="細明體" w:eastAsia="細明體" w:hAnsi="細明體"/>
                <w:b/>
                <w:sz w:val="18"/>
                <w:szCs w:val="18"/>
              </w:rPr>
              <w:t>560,273,000</w:t>
            </w:r>
          </w:p>
        </w:tc>
        <w:tc>
          <w:tcPr>
            <w:tcW w:w="1439" w:type="dxa"/>
            <w:gridSpan w:val="4"/>
            <w:tcBorders>
              <w:top w:val="nil"/>
              <w:bottom w:val="nil"/>
            </w:tcBorders>
            <w:vAlign w:val="center"/>
          </w:tcPr>
          <w:p w14:paraId="0FEA2FF2" w14:textId="77777777" w:rsidR="00CA054F" w:rsidRPr="0047698C" w:rsidRDefault="00CA054F" w:rsidP="00D36472">
            <w:pPr>
              <w:jc w:val="right"/>
              <w:rPr>
                <w:rFonts w:ascii="細明體" w:eastAsia="細明體" w:hAnsi="細明體"/>
                <w:sz w:val="18"/>
                <w:szCs w:val="18"/>
              </w:rPr>
            </w:pPr>
            <w:r w:rsidRPr="00903950">
              <w:rPr>
                <w:rFonts w:ascii="細明體" w:eastAsia="細明體" w:hAnsi="細明體"/>
                <w:b/>
                <w:sz w:val="18"/>
                <w:szCs w:val="18"/>
              </w:rPr>
              <w:t>517,549,777</w:t>
            </w:r>
          </w:p>
        </w:tc>
        <w:tc>
          <w:tcPr>
            <w:tcW w:w="1134" w:type="dxa"/>
            <w:gridSpan w:val="2"/>
            <w:tcBorders>
              <w:top w:val="nil"/>
              <w:bottom w:val="nil"/>
            </w:tcBorders>
            <w:vAlign w:val="center"/>
          </w:tcPr>
          <w:p w14:paraId="263E1BA0" w14:textId="77777777" w:rsidR="00CA054F" w:rsidRPr="0047698C" w:rsidRDefault="00CA054F" w:rsidP="00D36472">
            <w:pPr>
              <w:jc w:val="right"/>
              <w:rPr>
                <w:rFonts w:ascii="細明體" w:eastAsia="細明體" w:hAnsi="細明體"/>
                <w:sz w:val="18"/>
                <w:szCs w:val="18"/>
              </w:rPr>
            </w:pPr>
            <w:r w:rsidRPr="00903950">
              <w:rPr>
                <w:rFonts w:ascii="細明體" w:eastAsia="細明體" w:hAnsi="細明體"/>
                <w:b/>
                <w:sz w:val="18"/>
                <w:szCs w:val="18"/>
              </w:rPr>
              <w:t>－</w:t>
            </w:r>
          </w:p>
        </w:tc>
        <w:tc>
          <w:tcPr>
            <w:tcW w:w="1439" w:type="dxa"/>
            <w:gridSpan w:val="3"/>
            <w:tcBorders>
              <w:top w:val="nil"/>
              <w:bottom w:val="nil"/>
            </w:tcBorders>
            <w:vAlign w:val="center"/>
          </w:tcPr>
          <w:p w14:paraId="37B69241" w14:textId="77777777" w:rsidR="00CA054F" w:rsidRPr="0047698C" w:rsidRDefault="00CA054F" w:rsidP="00D36472">
            <w:pPr>
              <w:jc w:val="right"/>
              <w:rPr>
                <w:rFonts w:ascii="細明體" w:eastAsia="細明體" w:hAnsi="細明體"/>
                <w:sz w:val="18"/>
                <w:szCs w:val="18"/>
              </w:rPr>
            </w:pPr>
            <w:r w:rsidRPr="00903950">
              <w:rPr>
                <w:rFonts w:ascii="細明體" w:eastAsia="細明體" w:hAnsi="細明體"/>
                <w:b/>
                <w:sz w:val="18"/>
                <w:szCs w:val="18"/>
              </w:rPr>
              <w:t>517,549,777</w:t>
            </w:r>
          </w:p>
        </w:tc>
        <w:tc>
          <w:tcPr>
            <w:tcW w:w="1174" w:type="dxa"/>
            <w:gridSpan w:val="2"/>
            <w:tcBorders>
              <w:top w:val="nil"/>
              <w:bottom w:val="nil"/>
            </w:tcBorders>
            <w:vAlign w:val="center"/>
          </w:tcPr>
          <w:p w14:paraId="7215AC3D" w14:textId="77777777" w:rsidR="00CA054F" w:rsidRPr="0047698C" w:rsidRDefault="00CA054F" w:rsidP="00D36472">
            <w:pPr>
              <w:jc w:val="right"/>
              <w:rPr>
                <w:rFonts w:ascii="細明體" w:eastAsia="細明體" w:hAnsi="細明體"/>
                <w:noProof/>
                <w:sz w:val="18"/>
                <w:szCs w:val="18"/>
              </w:rPr>
            </w:pPr>
            <w:r w:rsidRPr="00903950">
              <w:rPr>
                <w:rFonts w:ascii="細明體" w:eastAsia="細明體" w:hAnsi="細明體"/>
                <w:b/>
                <w:noProof/>
                <w:sz w:val="18"/>
                <w:szCs w:val="18"/>
              </w:rPr>
              <w:t>- 42,723,223</w:t>
            </w:r>
          </w:p>
        </w:tc>
        <w:tc>
          <w:tcPr>
            <w:tcW w:w="992" w:type="dxa"/>
            <w:gridSpan w:val="2"/>
            <w:tcBorders>
              <w:top w:val="nil"/>
              <w:bottom w:val="nil"/>
              <w:right w:val="nil"/>
            </w:tcBorders>
            <w:vAlign w:val="center"/>
          </w:tcPr>
          <w:p w14:paraId="447D9E31" w14:textId="77777777" w:rsidR="00CA054F" w:rsidRPr="0047698C" w:rsidRDefault="00CA054F" w:rsidP="00D36472">
            <w:pPr>
              <w:jc w:val="right"/>
              <w:rPr>
                <w:rFonts w:ascii="細明體" w:eastAsia="細明體" w:hAnsi="細明體"/>
                <w:kern w:val="0"/>
                <w:sz w:val="18"/>
                <w:szCs w:val="18"/>
              </w:rPr>
            </w:pPr>
            <w:r w:rsidRPr="00903950">
              <w:rPr>
                <w:rFonts w:ascii="細明體" w:eastAsia="細明體" w:hAnsi="細明體"/>
                <w:b/>
                <w:kern w:val="0"/>
                <w:sz w:val="18"/>
                <w:szCs w:val="18"/>
              </w:rPr>
              <w:t>- 7.63</w:t>
            </w:r>
          </w:p>
        </w:tc>
      </w:tr>
      <w:tr w:rsidR="00CA054F" w:rsidRPr="00571258" w14:paraId="12CF2F8D"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6" w:type="dxa"/>
            <w:gridSpan w:val="2"/>
            <w:tcBorders>
              <w:top w:val="nil"/>
              <w:left w:val="nil"/>
              <w:bottom w:val="nil"/>
            </w:tcBorders>
            <w:vAlign w:val="center"/>
          </w:tcPr>
          <w:p w14:paraId="544ADFCE" w14:textId="77777777" w:rsidR="00CA054F" w:rsidRPr="0047698C" w:rsidRDefault="00CA054F" w:rsidP="00D36472">
            <w:pPr>
              <w:ind w:leftChars="100" w:left="240"/>
              <w:rPr>
                <w:rFonts w:ascii="標楷體" w:eastAsia="標楷體" w:hAnsi="標楷體"/>
                <w:kern w:val="0"/>
                <w:sz w:val="20"/>
              </w:rPr>
            </w:pPr>
            <w:r w:rsidRPr="00903950">
              <w:rPr>
                <w:rFonts w:ascii="標楷體" w:eastAsia="標楷體" w:hAnsi="標楷體"/>
                <w:kern w:val="0"/>
                <w:sz w:val="20"/>
              </w:rPr>
              <w:t>投融資業務收入</w:t>
            </w:r>
          </w:p>
        </w:tc>
        <w:tc>
          <w:tcPr>
            <w:tcW w:w="1319" w:type="dxa"/>
            <w:tcBorders>
              <w:top w:val="nil"/>
              <w:bottom w:val="nil"/>
            </w:tcBorders>
            <w:vAlign w:val="center"/>
          </w:tcPr>
          <w:p w14:paraId="5778C351" w14:textId="77777777" w:rsidR="00CA054F" w:rsidRPr="0047698C" w:rsidRDefault="00CA054F" w:rsidP="00D36472">
            <w:pPr>
              <w:jc w:val="right"/>
              <w:rPr>
                <w:rFonts w:ascii="細明體" w:eastAsia="細明體" w:hAnsi="細明體"/>
                <w:sz w:val="18"/>
                <w:szCs w:val="18"/>
              </w:rPr>
            </w:pPr>
            <w:r w:rsidRPr="00903950">
              <w:rPr>
                <w:rFonts w:ascii="細明體" w:eastAsia="細明體" w:hAnsi="細明體"/>
                <w:sz w:val="18"/>
                <w:szCs w:val="18"/>
              </w:rPr>
              <w:t>560,273,000</w:t>
            </w:r>
          </w:p>
        </w:tc>
        <w:tc>
          <w:tcPr>
            <w:tcW w:w="1439" w:type="dxa"/>
            <w:gridSpan w:val="4"/>
            <w:tcBorders>
              <w:top w:val="nil"/>
              <w:bottom w:val="nil"/>
            </w:tcBorders>
            <w:vAlign w:val="center"/>
          </w:tcPr>
          <w:p w14:paraId="4EE9E054" w14:textId="77777777" w:rsidR="00CA054F" w:rsidRPr="0047698C" w:rsidRDefault="00CA054F" w:rsidP="00D36472">
            <w:pPr>
              <w:jc w:val="right"/>
              <w:rPr>
                <w:rFonts w:ascii="細明體" w:eastAsia="細明體" w:hAnsi="細明體"/>
                <w:sz w:val="18"/>
                <w:szCs w:val="18"/>
              </w:rPr>
            </w:pPr>
            <w:r w:rsidRPr="00903950">
              <w:rPr>
                <w:rFonts w:ascii="細明體" w:eastAsia="細明體" w:hAnsi="細明體"/>
                <w:sz w:val="18"/>
                <w:szCs w:val="18"/>
              </w:rPr>
              <w:t>517,549,777</w:t>
            </w:r>
          </w:p>
        </w:tc>
        <w:tc>
          <w:tcPr>
            <w:tcW w:w="1134" w:type="dxa"/>
            <w:gridSpan w:val="2"/>
            <w:tcBorders>
              <w:top w:val="nil"/>
              <w:bottom w:val="nil"/>
            </w:tcBorders>
            <w:vAlign w:val="center"/>
          </w:tcPr>
          <w:p w14:paraId="7D4FD18D" w14:textId="77777777" w:rsidR="00CA054F" w:rsidRPr="0047698C" w:rsidRDefault="00CA054F" w:rsidP="00D36472">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3"/>
            <w:tcBorders>
              <w:top w:val="nil"/>
              <w:bottom w:val="nil"/>
            </w:tcBorders>
            <w:vAlign w:val="center"/>
          </w:tcPr>
          <w:p w14:paraId="7A2702A8" w14:textId="77777777" w:rsidR="00CA054F" w:rsidRPr="0047698C" w:rsidRDefault="00CA054F" w:rsidP="00D36472">
            <w:pPr>
              <w:jc w:val="right"/>
              <w:rPr>
                <w:rFonts w:ascii="細明體" w:eastAsia="細明體" w:hAnsi="細明體"/>
                <w:sz w:val="18"/>
                <w:szCs w:val="18"/>
              </w:rPr>
            </w:pPr>
            <w:r w:rsidRPr="00903950">
              <w:rPr>
                <w:rFonts w:ascii="細明體" w:eastAsia="細明體" w:hAnsi="細明體"/>
                <w:sz w:val="18"/>
                <w:szCs w:val="18"/>
              </w:rPr>
              <w:t>517,549,777</w:t>
            </w:r>
          </w:p>
        </w:tc>
        <w:tc>
          <w:tcPr>
            <w:tcW w:w="1174" w:type="dxa"/>
            <w:gridSpan w:val="2"/>
            <w:tcBorders>
              <w:top w:val="nil"/>
              <w:bottom w:val="nil"/>
            </w:tcBorders>
            <w:vAlign w:val="center"/>
          </w:tcPr>
          <w:p w14:paraId="459DF1B9" w14:textId="77777777" w:rsidR="00CA054F" w:rsidRPr="0047698C" w:rsidRDefault="00CA054F" w:rsidP="00D36472">
            <w:pPr>
              <w:jc w:val="right"/>
              <w:rPr>
                <w:rFonts w:ascii="細明體" w:eastAsia="細明體" w:hAnsi="細明體"/>
                <w:noProof/>
                <w:sz w:val="18"/>
                <w:szCs w:val="18"/>
              </w:rPr>
            </w:pPr>
            <w:r w:rsidRPr="00903950">
              <w:rPr>
                <w:rFonts w:ascii="細明體" w:eastAsia="細明體" w:hAnsi="細明體"/>
                <w:noProof/>
                <w:sz w:val="18"/>
                <w:szCs w:val="18"/>
              </w:rPr>
              <w:t>- 42,723,223</w:t>
            </w:r>
          </w:p>
        </w:tc>
        <w:tc>
          <w:tcPr>
            <w:tcW w:w="992" w:type="dxa"/>
            <w:gridSpan w:val="2"/>
            <w:tcBorders>
              <w:top w:val="nil"/>
              <w:bottom w:val="nil"/>
              <w:right w:val="nil"/>
            </w:tcBorders>
            <w:vAlign w:val="center"/>
          </w:tcPr>
          <w:p w14:paraId="574F2870" w14:textId="77777777" w:rsidR="00CA054F" w:rsidRPr="0047698C" w:rsidRDefault="00CA054F" w:rsidP="00D36472">
            <w:pPr>
              <w:jc w:val="right"/>
              <w:rPr>
                <w:rFonts w:ascii="細明體" w:eastAsia="細明體" w:hAnsi="細明體"/>
                <w:kern w:val="0"/>
                <w:sz w:val="18"/>
                <w:szCs w:val="18"/>
              </w:rPr>
            </w:pPr>
            <w:r w:rsidRPr="00903950">
              <w:rPr>
                <w:rFonts w:ascii="細明體" w:eastAsia="細明體" w:hAnsi="細明體"/>
                <w:kern w:val="0"/>
                <w:sz w:val="18"/>
                <w:szCs w:val="18"/>
              </w:rPr>
              <w:t>- 7.63</w:t>
            </w:r>
          </w:p>
        </w:tc>
      </w:tr>
      <w:tr w:rsidR="00CA054F" w:rsidRPr="00571258" w14:paraId="10758FC9"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6" w:type="dxa"/>
            <w:gridSpan w:val="2"/>
            <w:tcBorders>
              <w:top w:val="nil"/>
              <w:left w:val="nil"/>
              <w:bottom w:val="nil"/>
            </w:tcBorders>
            <w:vAlign w:val="center"/>
          </w:tcPr>
          <w:p w14:paraId="315FE60D" w14:textId="77777777" w:rsidR="00CA054F" w:rsidRPr="0047698C" w:rsidRDefault="00CA054F" w:rsidP="00D36472">
            <w:pPr>
              <w:rPr>
                <w:rFonts w:ascii="標楷體" w:eastAsia="標楷體" w:hAnsi="標楷體"/>
                <w:kern w:val="0"/>
                <w:sz w:val="20"/>
              </w:rPr>
            </w:pPr>
            <w:r w:rsidRPr="00903950">
              <w:rPr>
                <w:rFonts w:ascii="標楷體" w:eastAsia="標楷體" w:hAnsi="標楷體"/>
                <w:b/>
                <w:kern w:val="0"/>
                <w:sz w:val="20"/>
              </w:rPr>
              <w:t>業務成本與費用</w:t>
            </w:r>
          </w:p>
        </w:tc>
        <w:tc>
          <w:tcPr>
            <w:tcW w:w="1319" w:type="dxa"/>
            <w:tcBorders>
              <w:top w:val="nil"/>
              <w:bottom w:val="nil"/>
            </w:tcBorders>
            <w:vAlign w:val="center"/>
          </w:tcPr>
          <w:p w14:paraId="4709528B" w14:textId="77777777" w:rsidR="00CA054F" w:rsidRPr="0047698C" w:rsidRDefault="00CA054F" w:rsidP="00D36472">
            <w:pPr>
              <w:jc w:val="right"/>
              <w:rPr>
                <w:rFonts w:ascii="細明體" w:eastAsia="細明體" w:hAnsi="細明體"/>
                <w:sz w:val="18"/>
                <w:szCs w:val="18"/>
              </w:rPr>
            </w:pPr>
            <w:r w:rsidRPr="00903950">
              <w:rPr>
                <w:rFonts w:ascii="細明體" w:eastAsia="細明體" w:hAnsi="細明體"/>
                <w:b/>
                <w:sz w:val="18"/>
                <w:szCs w:val="18"/>
              </w:rPr>
              <w:t>427,918,000</w:t>
            </w:r>
          </w:p>
        </w:tc>
        <w:tc>
          <w:tcPr>
            <w:tcW w:w="1439" w:type="dxa"/>
            <w:gridSpan w:val="4"/>
            <w:tcBorders>
              <w:top w:val="nil"/>
              <w:bottom w:val="nil"/>
            </w:tcBorders>
            <w:vAlign w:val="center"/>
          </w:tcPr>
          <w:p w14:paraId="4BB085D2" w14:textId="77777777" w:rsidR="00CA054F" w:rsidRPr="0047698C" w:rsidRDefault="00CA054F" w:rsidP="00D36472">
            <w:pPr>
              <w:jc w:val="right"/>
              <w:rPr>
                <w:rFonts w:ascii="細明體" w:eastAsia="細明體" w:hAnsi="細明體"/>
                <w:sz w:val="18"/>
                <w:szCs w:val="18"/>
              </w:rPr>
            </w:pPr>
            <w:r w:rsidRPr="00903950">
              <w:rPr>
                <w:rFonts w:ascii="細明體" w:eastAsia="細明體" w:hAnsi="細明體"/>
                <w:b/>
                <w:sz w:val="18"/>
                <w:szCs w:val="18"/>
              </w:rPr>
              <w:t>395,214,836</w:t>
            </w:r>
          </w:p>
        </w:tc>
        <w:tc>
          <w:tcPr>
            <w:tcW w:w="1134" w:type="dxa"/>
            <w:gridSpan w:val="2"/>
            <w:tcBorders>
              <w:top w:val="nil"/>
              <w:bottom w:val="nil"/>
            </w:tcBorders>
            <w:vAlign w:val="center"/>
          </w:tcPr>
          <w:p w14:paraId="4E0AB5A3" w14:textId="77777777" w:rsidR="00CA054F" w:rsidRPr="0047698C" w:rsidRDefault="00CA054F" w:rsidP="00D36472">
            <w:pPr>
              <w:jc w:val="right"/>
              <w:rPr>
                <w:rFonts w:ascii="細明體" w:eastAsia="細明體" w:hAnsi="細明體"/>
                <w:sz w:val="18"/>
                <w:szCs w:val="18"/>
              </w:rPr>
            </w:pPr>
            <w:r w:rsidRPr="00903950">
              <w:rPr>
                <w:rFonts w:ascii="細明體" w:eastAsia="細明體" w:hAnsi="細明體"/>
                <w:b/>
                <w:sz w:val="18"/>
                <w:szCs w:val="18"/>
              </w:rPr>
              <w:t>－</w:t>
            </w:r>
          </w:p>
        </w:tc>
        <w:tc>
          <w:tcPr>
            <w:tcW w:w="1439" w:type="dxa"/>
            <w:gridSpan w:val="3"/>
            <w:tcBorders>
              <w:top w:val="nil"/>
              <w:bottom w:val="nil"/>
            </w:tcBorders>
            <w:vAlign w:val="center"/>
          </w:tcPr>
          <w:p w14:paraId="0BE6FAB8" w14:textId="77777777" w:rsidR="00CA054F" w:rsidRPr="0047698C" w:rsidRDefault="00CA054F" w:rsidP="00D36472">
            <w:pPr>
              <w:jc w:val="right"/>
              <w:rPr>
                <w:rFonts w:ascii="細明體" w:eastAsia="細明體" w:hAnsi="細明體"/>
                <w:sz w:val="18"/>
                <w:szCs w:val="18"/>
              </w:rPr>
            </w:pPr>
            <w:r w:rsidRPr="00903950">
              <w:rPr>
                <w:rFonts w:ascii="細明體" w:eastAsia="細明體" w:hAnsi="細明體"/>
                <w:b/>
                <w:sz w:val="18"/>
                <w:szCs w:val="18"/>
              </w:rPr>
              <w:t>395,214,836</w:t>
            </w:r>
          </w:p>
        </w:tc>
        <w:tc>
          <w:tcPr>
            <w:tcW w:w="1174" w:type="dxa"/>
            <w:gridSpan w:val="2"/>
            <w:tcBorders>
              <w:top w:val="nil"/>
              <w:bottom w:val="nil"/>
            </w:tcBorders>
            <w:vAlign w:val="center"/>
          </w:tcPr>
          <w:p w14:paraId="372D29C7" w14:textId="77777777" w:rsidR="00CA054F" w:rsidRPr="0047698C" w:rsidRDefault="00CA054F" w:rsidP="00D36472">
            <w:pPr>
              <w:jc w:val="right"/>
              <w:rPr>
                <w:rFonts w:ascii="細明體" w:eastAsia="細明體" w:hAnsi="細明體"/>
                <w:noProof/>
                <w:sz w:val="18"/>
                <w:szCs w:val="18"/>
              </w:rPr>
            </w:pPr>
            <w:r w:rsidRPr="00903950">
              <w:rPr>
                <w:rFonts w:ascii="細明體" w:eastAsia="細明體" w:hAnsi="細明體"/>
                <w:b/>
                <w:noProof/>
                <w:sz w:val="18"/>
                <w:szCs w:val="18"/>
              </w:rPr>
              <w:t>- 32,703,164</w:t>
            </w:r>
          </w:p>
        </w:tc>
        <w:tc>
          <w:tcPr>
            <w:tcW w:w="992" w:type="dxa"/>
            <w:gridSpan w:val="2"/>
            <w:tcBorders>
              <w:top w:val="nil"/>
              <w:bottom w:val="nil"/>
              <w:right w:val="nil"/>
            </w:tcBorders>
            <w:vAlign w:val="center"/>
          </w:tcPr>
          <w:p w14:paraId="5AA89554" w14:textId="77777777" w:rsidR="00CA054F" w:rsidRPr="0047698C" w:rsidRDefault="00CA054F" w:rsidP="00D36472">
            <w:pPr>
              <w:jc w:val="right"/>
              <w:rPr>
                <w:rFonts w:ascii="細明體" w:eastAsia="細明體" w:hAnsi="細明體"/>
                <w:kern w:val="0"/>
                <w:sz w:val="18"/>
                <w:szCs w:val="18"/>
              </w:rPr>
            </w:pPr>
            <w:r w:rsidRPr="00903950">
              <w:rPr>
                <w:rFonts w:ascii="細明體" w:eastAsia="細明體" w:hAnsi="細明體"/>
                <w:b/>
                <w:kern w:val="0"/>
                <w:sz w:val="18"/>
                <w:szCs w:val="18"/>
              </w:rPr>
              <w:t>- 7.64</w:t>
            </w:r>
          </w:p>
        </w:tc>
      </w:tr>
      <w:tr w:rsidR="00CA054F" w:rsidRPr="00571258" w14:paraId="08A41CE7"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6" w:type="dxa"/>
            <w:gridSpan w:val="2"/>
            <w:tcBorders>
              <w:top w:val="nil"/>
              <w:left w:val="nil"/>
              <w:bottom w:val="nil"/>
            </w:tcBorders>
            <w:vAlign w:val="center"/>
          </w:tcPr>
          <w:p w14:paraId="0919C473" w14:textId="77777777" w:rsidR="00CA054F" w:rsidRPr="0047698C" w:rsidRDefault="00CA054F" w:rsidP="00D36472">
            <w:pPr>
              <w:ind w:leftChars="100" w:left="240"/>
              <w:rPr>
                <w:rFonts w:ascii="標楷體" w:eastAsia="標楷體" w:hAnsi="標楷體"/>
                <w:kern w:val="0"/>
                <w:sz w:val="20"/>
              </w:rPr>
            </w:pPr>
            <w:r w:rsidRPr="00903950">
              <w:rPr>
                <w:rFonts w:ascii="標楷體" w:eastAsia="標楷體" w:hAnsi="標楷體"/>
                <w:kern w:val="0"/>
                <w:sz w:val="20"/>
              </w:rPr>
              <w:t>投融資業務成本</w:t>
            </w:r>
          </w:p>
        </w:tc>
        <w:tc>
          <w:tcPr>
            <w:tcW w:w="1319" w:type="dxa"/>
            <w:tcBorders>
              <w:top w:val="nil"/>
              <w:bottom w:val="nil"/>
            </w:tcBorders>
            <w:vAlign w:val="center"/>
          </w:tcPr>
          <w:p w14:paraId="3C922C9F" w14:textId="77777777" w:rsidR="00CA054F" w:rsidRPr="0047698C" w:rsidRDefault="00CA054F" w:rsidP="00D36472">
            <w:pPr>
              <w:jc w:val="right"/>
              <w:rPr>
                <w:rFonts w:ascii="細明體" w:eastAsia="細明體" w:hAnsi="細明體"/>
                <w:sz w:val="18"/>
                <w:szCs w:val="18"/>
              </w:rPr>
            </w:pPr>
            <w:r w:rsidRPr="00903950">
              <w:rPr>
                <w:rFonts w:ascii="細明體" w:eastAsia="細明體" w:hAnsi="細明體"/>
                <w:sz w:val="18"/>
                <w:szCs w:val="18"/>
              </w:rPr>
              <w:t>51,951,000</w:t>
            </w:r>
          </w:p>
        </w:tc>
        <w:tc>
          <w:tcPr>
            <w:tcW w:w="1439" w:type="dxa"/>
            <w:gridSpan w:val="4"/>
            <w:tcBorders>
              <w:top w:val="nil"/>
              <w:bottom w:val="nil"/>
            </w:tcBorders>
            <w:vAlign w:val="center"/>
          </w:tcPr>
          <w:p w14:paraId="4EC6961E" w14:textId="77777777" w:rsidR="00CA054F" w:rsidRPr="0047698C" w:rsidRDefault="00CA054F" w:rsidP="00D36472">
            <w:pPr>
              <w:jc w:val="right"/>
              <w:rPr>
                <w:rFonts w:ascii="細明體" w:eastAsia="細明體" w:hAnsi="細明體"/>
                <w:sz w:val="18"/>
                <w:szCs w:val="18"/>
              </w:rPr>
            </w:pPr>
            <w:r w:rsidRPr="00903950">
              <w:rPr>
                <w:rFonts w:ascii="細明體" w:eastAsia="細明體" w:hAnsi="細明體"/>
                <w:sz w:val="18"/>
                <w:szCs w:val="18"/>
              </w:rPr>
              <w:t>52,035,714</w:t>
            </w:r>
          </w:p>
        </w:tc>
        <w:tc>
          <w:tcPr>
            <w:tcW w:w="1134" w:type="dxa"/>
            <w:gridSpan w:val="2"/>
            <w:tcBorders>
              <w:top w:val="nil"/>
              <w:bottom w:val="nil"/>
            </w:tcBorders>
            <w:vAlign w:val="center"/>
          </w:tcPr>
          <w:p w14:paraId="3379EC3E" w14:textId="77777777" w:rsidR="00CA054F" w:rsidRPr="0047698C" w:rsidRDefault="00CA054F" w:rsidP="00D36472">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3"/>
            <w:tcBorders>
              <w:top w:val="nil"/>
              <w:bottom w:val="nil"/>
            </w:tcBorders>
            <w:vAlign w:val="center"/>
          </w:tcPr>
          <w:p w14:paraId="6768DD37" w14:textId="77777777" w:rsidR="00CA054F" w:rsidRPr="0047698C" w:rsidRDefault="00CA054F" w:rsidP="00D36472">
            <w:pPr>
              <w:jc w:val="right"/>
              <w:rPr>
                <w:rFonts w:ascii="細明體" w:eastAsia="細明體" w:hAnsi="細明體"/>
                <w:sz w:val="18"/>
                <w:szCs w:val="18"/>
              </w:rPr>
            </w:pPr>
            <w:r w:rsidRPr="00903950">
              <w:rPr>
                <w:rFonts w:ascii="細明體" w:eastAsia="細明體" w:hAnsi="細明體"/>
                <w:sz w:val="18"/>
                <w:szCs w:val="18"/>
              </w:rPr>
              <w:t>52,035,714</w:t>
            </w:r>
          </w:p>
        </w:tc>
        <w:tc>
          <w:tcPr>
            <w:tcW w:w="1174" w:type="dxa"/>
            <w:gridSpan w:val="2"/>
            <w:tcBorders>
              <w:top w:val="nil"/>
              <w:bottom w:val="nil"/>
            </w:tcBorders>
            <w:vAlign w:val="center"/>
          </w:tcPr>
          <w:p w14:paraId="3CFB66E4" w14:textId="77777777" w:rsidR="00CA054F" w:rsidRPr="0047698C" w:rsidRDefault="00CA054F" w:rsidP="00D36472">
            <w:pPr>
              <w:jc w:val="right"/>
              <w:rPr>
                <w:rFonts w:ascii="細明體" w:eastAsia="細明體" w:hAnsi="細明體"/>
                <w:noProof/>
                <w:sz w:val="18"/>
                <w:szCs w:val="18"/>
              </w:rPr>
            </w:pPr>
            <w:r w:rsidRPr="00903950">
              <w:rPr>
                <w:rFonts w:ascii="細明體" w:eastAsia="細明體" w:hAnsi="細明體"/>
                <w:noProof/>
                <w:sz w:val="18"/>
                <w:szCs w:val="18"/>
              </w:rPr>
              <w:t>84,714</w:t>
            </w:r>
          </w:p>
        </w:tc>
        <w:tc>
          <w:tcPr>
            <w:tcW w:w="992" w:type="dxa"/>
            <w:gridSpan w:val="2"/>
            <w:tcBorders>
              <w:top w:val="nil"/>
              <w:bottom w:val="nil"/>
              <w:right w:val="nil"/>
            </w:tcBorders>
            <w:vAlign w:val="center"/>
          </w:tcPr>
          <w:p w14:paraId="13A6FF7D" w14:textId="77777777" w:rsidR="00CA054F" w:rsidRPr="0047698C" w:rsidRDefault="00CA054F" w:rsidP="00D36472">
            <w:pPr>
              <w:jc w:val="right"/>
              <w:rPr>
                <w:rFonts w:ascii="細明體" w:eastAsia="細明體" w:hAnsi="細明體"/>
                <w:kern w:val="0"/>
                <w:sz w:val="18"/>
                <w:szCs w:val="18"/>
              </w:rPr>
            </w:pPr>
            <w:r w:rsidRPr="00903950">
              <w:rPr>
                <w:rFonts w:ascii="細明體" w:eastAsia="細明體" w:hAnsi="細明體"/>
                <w:kern w:val="0"/>
                <w:sz w:val="18"/>
                <w:szCs w:val="18"/>
              </w:rPr>
              <w:t>0.16</w:t>
            </w:r>
          </w:p>
        </w:tc>
      </w:tr>
      <w:tr w:rsidR="00CA054F" w:rsidRPr="00571258" w14:paraId="73738AC3"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6" w:type="dxa"/>
            <w:gridSpan w:val="2"/>
            <w:tcBorders>
              <w:top w:val="nil"/>
              <w:left w:val="nil"/>
              <w:bottom w:val="nil"/>
            </w:tcBorders>
            <w:vAlign w:val="center"/>
          </w:tcPr>
          <w:p w14:paraId="1AF59021" w14:textId="77777777" w:rsidR="00CA054F" w:rsidRPr="0047698C" w:rsidRDefault="00CA054F" w:rsidP="00D36472">
            <w:pPr>
              <w:ind w:leftChars="100" w:left="240"/>
              <w:rPr>
                <w:rFonts w:ascii="標楷體" w:eastAsia="標楷體" w:hAnsi="標楷體"/>
                <w:kern w:val="0"/>
                <w:sz w:val="20"/>
              </w:rPr>
            </w:pPr>
            <w:r w:rsidRPr="00903950">
              <w:rPr>
                <w:rFonts w:ascii="標楷體" w:eastAsia="標楷體" w:hAnsi="標楷體"/>
                <w:kern w:val="0"/>
                <w:sz w:val="20"/>
              </w:rPr>
              <w:t>管理及總務費用</w:t>
            </w:r>
          </w:p>
        </w:tc>
        <w:tc>
          <w:tcPr>
            <w:tcW w:w="1319" w:type="dxa"/>
            <w:tcBorders>
              <w:top w:val="nil"/>
              <w:bottom w:val="nil"/>
            </w:tcBorders>
            <w:vAlign w:val="center"/>
          </w:tcPr>
          <w:p w14:paraId="59A6FD08" w14:textId="77777777" w:rsidR="00CA054F" w:rsidRPr="0047698C" w:rsidRDefault="00CA054F" w:rsidP="00D36472">
            <w:pPr>
              <w:jc w:val="right"/>
              <w:rPr>
                <w:rFonts w:ascii="細明體" w:eastAsia="細明體" w:hAnsi="細明體"/>
                <w:sz w:val="18"/>
                <w:szCs w:val="18"/>
              </w:rPr>
            </w:pPr>
            <w:r w:rsidRPr="00903950">
              <w:rPr>
                <w:rFonts w:ascii="細明體" w:eastAsia="細明體" w:hAnsi="細明體"/>
                <w:sz w:val="18"/>
                <w:szCs w:val="18"/>
              </w:rPr>
              <w:t>26,087,000</w:t>
            </w:r>
          </w:p>
        </w:tc>
        <w:tc>
          <w:tcPr>
            <w:tcW w:w="1439" w:type="dxa"/>
            <w:gridSpan w:val="4"/>
            <w:tcBorders>
              <w:top w:val="nil"/>
              <w:bottom w:val="nil"/>
            </w:tcBorders>
            <w:vAlign w:val="center"/>
          </w:tcPr>
          <w:p w14:paraId="7645FAD6" w14:textId="77777777" w:rsidR="00CA054F" w:rsidRPr="0047698C" w:rsidRDefault="00CA054F" w:rsidP="00D36472">
            <w:pPr>
              <w:jc w:val="right"/>
              <w:rPr>
                <w:rFonts w:ascii="細明體" w:eastAsia="細明體" w:hAnsi="細明體"/>
                <w:sz w:val="18"/>
                <w:szCs w:val="18"/>
              </w:rPr>
            </w:pPr>
            <w:r w:rsidRPr="00903950">
              <w:rPr>
                <w:rFonts w:ascii="細明體" w:eastAsia="細明體" w:hAnsi="細明體"/>
                <w:sz w:val="18"/>
                <w:szCs w:val="18"/>
              </w:rPr>
              <w:t>17,098,324</w:t>
            </w:r>
          </w:p>
        </w:tc>
        <w:tc>
          <w:tcPr>
            <w:tcW w:w="1134" w:type="dxa"/>
            <w:gridSpan w:val="2"/>
            <w:tcBorders>
              <w:top w:val="nil"/>
              <w:bottom w:val="nil"/>
            </w:tcBorders>
            <w:vAlign w:val="center"/>
          </w:tcPr>
          <w:p w14:paraId="75B4E943" w14:textId="77777777" w:rsidR="00CA054F" w:rsidRPr="0047698C" w:rsidRDefault="00CA054F" w:rsidP="00D36472">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3"/>
            <w:tcBorders>
              <w:top w:val="nil"/>
              <w:bottom w:val="nil"/>
            </w:tcBorders>
            <w:vAlign w:val="center"/>
          </w:tcPr>
          <w:p w14:paraId="3865A38E" w14:textId="77777777" w:rsidR="00CA054F" w:rsidRPr="0047698C" w:rsidRDefault="00CA054F" w:rsidP="00D36472">
            <w:pPr>
              <w:jc w:val="right"/>
              <w:rPr>
                <w:rFonts w:ascii="細明體" w:eastAsia="細明體" w:hAnsi="細明體"/>
                <w:sz w:val="18"/>
                <w:szCs w:val="18"/>
              </w:rPr>
            </w:pPr>
            <w:r w:rsidRPr="00903950">
              <w:rPr>
                <w:rFonts w:ascii="細明體" w:eastAsia="細明體" w:hAnsi="細明體"/>
                <w:sz w:val="18"/>
                <w:szCs w:val="18"/>
              </w:rPr>
              <w:t>17,098,324</w:t>
            </w:r>
          </w:p>
        </w:tc>
        <w:tc>
          <w:tcPr>
            <w:tcW w:w="1174" w:type="dxa"/>
            <w:gridSpan w:val="2"/>
            <w:tcBorders>
              <w:top w:val="nil"/>
              <w:bottom w:val="nil"/>
            </w:tcBorders>
            <w:vAlign w:val="center"/>
          </w:tcPr>
          <w:p w14:paraId="2E404DF0" w14:textId="77777777" w:rsidR="00CA054F" w:rsidRPr="0047698C" w:rsidRDefault="00CA054F" w:rsidP="00D36472">
            <w:pPr>
              <w:jc w:val="right"/>
              <w:rPr>
                <w:rFonts w:ascii="細明體" w:eastAsia="細明體" w:hAnsi="細明體"/>
                <w:noProof/>
                <w:sz w:val="18"/>
                <w:szCs w:val="18"/>
              </w:rPr>
            </w:pPr>
            <w:r w:rsidRPr="00903950">
              <w:rPr>
                <w:rFonts w:ascii="細明體" w:eastAsia="細明體" w:hAnsi="細明體"/>
                <w:noProof/>
                <w:sz w:val="18"/>
                <w:szCs w:val="18"/>
              </w:rPr>
              <w:t>- 8,988,676</w:t>
            </w:r>
          </w:p>
        </w:tc>
        <w:tc>
          <w:tcPr>
            <w:tcW w:w="992" w:type="dxa"/>
            <w:gridSpan w:val="2"/>
            <w:tcBorders>
              <w:top w:val="nil"/>
              <w:bottom w:val="nil"/>
              <w:right w:val="nil"/>
            </w:tcBorders>
            <w:vAlign w:val="center"/>
          </w:tcPr>
          <w:p w14:paraId="73FAB15F" w14:textId="77777777" w:rsidR="00CA054F" w:rsidRPr="0047698C" w:rsidRDefault="00CA054F" w:rsidP="00D36472">
            <w:pPr>
              <w:jc w:val="right"/>
              <w:rPr>
                <w:rFonts w:ascii="細明體" w:eastAsia="細明體" w:hAnsi="細明體"/>
                <w:kern w:val="0"/>
                <w:sz w:val="18"/>
                <w:szCs w:val="18"/>
              </w:rPr>
            </w:pPr>
            <w:r w:rsidRPr="00903950">
              <w:rPr>
                <w:rFonts w:ascii="細明體" w:eastAsia="細明體" w:hAnsi="細明體"/>
                <w:kern w:val="0"/>
                <w:sz w:val="18"/>
                <w:szCs w:val="18"/>
              </w:rPr>
              <w:t>- 34.46</w:t>
            </w:r>
          </w:p>
        </w:tc>
      </w:tr>
      <w:tr w:rsidR="00CA054F" w:rsidRPr="00571258" w14:paraId="2ABEC6C3"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6" w:type="dxa"/>
            <w:gridSpan w:val="2"/>
            <w:tcBorders>
              <w:top w:val="nil"/>
              <w:left w:val="nil"/>
              <w:bottom w:val="nil"/>
            </w:tcBorders>
            <w:vAlign w:val="center"/>
          </w:tcPr>
          <w:p w14:paraId="329F416B" w14:textId="77777777" w:rsidR="00CA054F" w:rsidRPr="0047698C" w:rsidRDefault="00CA054F" w:rsidP="00D36472">
            <w:pPr>
              <w:ind w:leftChars="100" w:left="240"/>
              <w:rPr>
                <w:rFonts w:ascii="標楷體" w:eastAsia="標楷體" w:hAnsi="標楷體"/>
                <w:kern w:val="0"/>
                <w:sz w:val="20"/>
              </w:rPr>
            </w:pPr>
            <w:r w:rsidRPr="00903950">
              <w:rPr>
                <w:rFonts w:ascii="標楷體" w:eastAsia="標楷體" w:hAnsi="標楷體"/>
                <w:kern w:val="0"/>
                <w:sz w:val="20"/>
              </w:rPr>
              <w:t>其他業務費用</w:t>
            </w:r>
          </w:p>
        </w:tc>
        <w:tc>
          <w:tcPr>
            <w:tcW w:w="1319" w:type="dxa"/>
            <w:tcBorders>
              <w:top w:val="nil"/>
              <w:bottom w:val="nil"/>
            </w:tcBorders>
            <w:vAlign w:val="center"/>
          </w:tcPr>
          <w:p w14:paraId="229D72F9" w14:textId="77777777" w:rsidR="00CA054F" w:rsidRPr="0047698C" w:rsidRDefault="00CA054F" w:rsidP="00D36472">
            <w:pPr>
              <w:jc w:val="right"/>
              <w:rPr>
                <w:rFonts w:ascii="細明體" w:eastAsia="細明體" w:hAnsi="細明體"/>
                <w:sz w:val="18"/>
                <w:szCs w:val="18"/>
              </w:rPr>
            </w:pPr>
            <w:r w:rsidRPr="00903950">
              <w:rPr>
                <w:rFonts w:ascii="細明體" w:eastAsia="細明體" w:hAnsi="細明體"/>
                <w:sz w:val="18"/>
                <w:szCs w:val="18"/>
              </w:rPr>
              <w:t>349,880,000</w:t>
            </w:r>
          </w:p>
        </w:tc>
        <w:tc>
          <w:tcPr>
            <w:tcW w:w="1439" w:type="dxa"/>
            <w:gridSpan w:val="4"/>
            <w:tcBorders>
              <w:top w:val="nil"/>
              <w:bottom w:val="nil"/>
            </w:tcBorders>
            <w:vAlign w:val="center"/>
          </w:tcPr>
          <w:p w14:paraId="0D5090C7" w14:textId="77777777" w:rsidR="00CA054F" w:rsidRPr="0047698C" w:rsidRDefault="00CA054F" w:rsidP="00D36472">
            <w:pPr>
              <w:jc w:val="right"/>
              <w:rPr>
                <w:rFonts w:ascii="細明體" w:eastAsia="細明體" w:hAnsi="細明體"/>
                <w:sz w:val="18"/>
                <w:szCs w:val="18"/>
              </w:rPr>
            </w:pPr>
            <w:r w:rsidRPr="00903950">
              <w:rPr>
                <w:rFonts w:ascii="細明體" w:eastAsia="細明體" w:hAnsi="細明體"/>
                <w:sz w:val="18"/>
                <w:szCs w:val="18"/>
              </w:rPr>
              <w:t>326,080,798</w:t>
            </w:r>
          </w:p>
        </w:tc>
        <w:tc>
          <w:tcPr>
            <w:tcW w:w="1134" w:type="dxa"/>
            <w:gridSpan w:val="2"/>
            <w:tcBorders>
              <w:top w:val="nil"/>
              <w:bottom w:val="nil"/>
            </w:tcBorders>
            <w:vAlign w:val="center"/>
          </w:tcPr>
          <w:p w14:paraId="66CEDF5C" w14:textId="77777777" w:rsidR="00CA054F" w:rsidRPr="0047698C" w:rsidRDefault="00CA054F" w:rsidP="00D36472">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3"/>
            <w:tcBorders>
              <w:top w:val="nil"/>
              <w:bottom w:val="nil"/>
            </w:tcBorders>
            <w:vAlign w:val="center"/>
          </w:tcPr>
          <w:p w14:paraId="295BA7B0" w14:textId="77777777" w:rsidR="00CA054F" w:rsidRPr="0047698C" w:rsidRDefault="00CA054F" w:rsidP="00D36472">
            <w:pPr>
              <w:jc w:val="right"/>
              <w:rPr>
                <w:rFonts w:ascii="細明體" w:eastAsia="細明體" w:hAnsi="細明體"/>
                <w:sz w:val="18"/>
                <w:szCs w:val="18"/>
              </w:rPr>
            </w:pPr>
            <w:r w:rsidRPr="00903950">
              <w:rPr>
                <w:rFonts w:ascii="細明體" w:eastAsia="細明體" w:hAnsi="細明體"/>
                <w:sz w:val="18"/>
                <w:szCs w:val="18"/>
              </w:rPr>
              <w:t>326,080,798</w:t>
            </w:r>
          </w:p>
        </w:tc>
        <w:tc>
          <w:tcPr>
            <w:tcW w:w="1174" w:type="dxa"/>
            <w:gridSpan w:val="2"/>
            <w:tcBorders>
              <w:top w:val="nil"/>
              <w:bottom w:val="nil"/>
            </w:tcBorders>
            <w:vAlign w:val="center"/>
          </w:tcPr>
          <w:p w14:paraId="3C3CC78E" w14:textId="77777777" w:rsidR="00CA054F" w:rsidRPr="0047698C" w:rsidRDefault="00CA054F" w:rsidP="00D36472">
            <w:pPr>
              <w:jc w:val="right"/>
              <w:rPr>
                <w:rFonts w:ascii="細明體" w:eastAsia="細明體" w:hAnsi="細明體"/>
                <w:noProof/>
                <w:sz w:val="18"/>
                <w:szCs w:val="18"/>
              </w:rPr>
            </w:pPr>
            <w:r w:rsidRPr="00903950">
              <w:rPr>
                <w:rFonts w:ascii="細明體" w:eastAsia="細明體" w:hAnsi="細明體"/>
                <w:noProof/>
                <w:sz w:val="18"/>
                <w:szCs w:val="18"/>
              </w:rPr>
              <w:t>- 23,799,202</w:t>
            </w:r>
          </w:p>
        </w:tc>
        <w:tc>
          <w:tcPr>
            <w:tcW w:w="992" w:type="dxa"/>
            <w:gridSpan w:val="2"/>
            <w:tcBorders>
              <w:top w:val="nil"/>
              <w:bottom w:val="nil"/>
              <w:right w:val="nil"/>
            </w:tcBorders>
            <w:vAlign w:val="center"/>
          </w:tcPr>
          <w:p w14:paraId="02C06A68" w14:textId="77777777" w:rsidR="00CA054F" w:rsidRPr="0047698C" w:rsidRDefault="00CA054F" w:rsidP="00D36472">
            <w:pPr>
              <w:jc w:val="right"/>
              <w:rPr>
                <w:rFonts w:ascii="細明體" w:eastAsia="細明體" w:hAnsi="細明體"/>
                <w:kern w:val="0"/>
                <w:sz w:val="18"/>
                <w:szCs w:val="18"/>
              </w:rPr>
            </w:pPr>
            <w:r w:rsidRPr="00903950">
              <w:rPr>
                <w:rFonts w:ascii="細明體" w:eastAsia="細明體" w:hAnsi="細明體"/>
                <w:kern w:val="0"/>
                <w:sz w:val="18"/>
                <w:szCs w:val="18"/>
              </w:rPr>
              <w:t>- 6.80</w:t>
            </w:r>
          </w:p>
        </w:tc>
      </w:tr>
      <w:tr w:rsidR="00CA054F" w:rsidRPr="00571258" w14:paraId="5796DC7B"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6" w:type="dxa"/>
            <w:gridSpan w:val="2"/>
            <w:tcBorders>
              <w:top w:val="nil"/>
              <w:left w:val="nil"/>
              <w:bottom w:val="nil"/>
            </w:tcBorders>
            <w:vAlign w:val="center"/>
          </w:tcPr>
          <w:p w14:paraId="73DBFC68" w14:textId="77777777" w:rsidR="00CA054F" w:rsidRPr="0047698C" w:rsidRDefault="00CA054F" w:rsidP="00D36472">
            <w:pPr>
              <w:rPr>
                <w:rFonts w:ascii="標楷體" w:eastAsia="標楷體" w:hAnsi="標楷體"/>
                <w:kern w:val="0"/>
                <w:sz w:val="20"/>
              </w:rPr>
            </w:pPr>
            <w:r w:rsidRPr="00903950">
              <w:rPr>
                <w:rFonts w:ascii="標楷體" w:eastAsia="標楷體" w:hAnsi="標楷體"/>
                <w:b/>
                <w:kern w:val="0"/>
                <w:sz w:val="20"/>
              </w:rPr>
              <w:t>業務賸餘（短</w:t>
            </w:r>
            <w:proofErr w:type="gramStart"/>
            <w:r w:rsidRPr="00903950">
              <w:rPr>
                <w:rFonts w:ascii="標楷體" w:eastAsia="標楷體" w:hAnsi="標楷體"/>
                <w:b/>
                <w:kern w:val="0"/>
                <w:sz w:val="20"/>
              </w:rPr>
              <w:t>絀</w:t>
            </w:r>
            <w:proofErr w:type="gramEnd"/>
            <w:r w:rsidRPr="00903950">
              <w:rPr>
                <w:rFonts w:ascii="標楷體" w:eastAsia="標楷體" w:hAnsi="標楷體"/>
                <w:b/>
                <w:kern w:val="0"/>
                <w:sz w:val="20"/>
              </w:rPr>
              <w:t>）</w:t>
            </w:r>
          </w:p>
        </w:tc>
        <w:tc>
          <w:tcPr>
            <w:tcW w:w="1319" w:type="dxa"/>
            <w:tcBorders>
              <w:top w:val="nil"/>
              <w:bottom w:val="nil"/>
            </w:tcBorders>
            <w:vAlign w:val="center"/>
          </w:tcPr>
          <w:p w14:paraId="596F2342" w14:textId="77777777" w:rsidR="00CA054F" w:rsidRPr="0047698C" w:rsidRDefault="00CA054F" w:rsidP="00D36472">
            <w:pPr>
              <w:jc w:val="right"/>
              <w:rPr>
                <w:rFonts w:ascii="細明體" w:eastAsia="細明體" w:hAnsi="細明體"/>
                <w:sz w:val="18"/>
                <w:szCs w:val="18"/>
              </w:rPr>
            </w:pPr>
            <w:r w:rsidRPr="00903950">
              <w:rPr>
                <w:rFonts w:ascii="細明體" w:eastAsia="細明體" w:hAnsi="細明體"/>
                <w:b/>
                <w:sz w:val="18"/>
                <w:szCs w:val="18"/>
              </w:rPr>
              <w:t>132,355,000</w:t>
            </w:r>
          </w:p>
        </w:tc>
        <w:tc>
          <w:tcPr>
            <w:tcW w:w="1439" w:type="dxa"/>
            <w:gridSpan w:val="4"/>
            <w:tcBorders>
              <w:top w:val="nil"/>
              <w:bottom w:val="nil"/>
            </w:tcBorders>
            <w:vAlign w:val="center"/>
          </w:tcPr>
          <w:p w14:paraId="17A87006" w14:textId="77777777" w:rsidR="00CA054F" w:rsidRPr="0047698C" w:rsidRDefault="00CA054F" w:rsidP="00D36472">
            <w:pPr>
              <w:jc w:val="right"/>
              <w:rPr>
                <w:rFonts w:ascii="細明體" w:eastAsia="細明體" w:hAnsi="細明體"/>
                <w:sz w:val="18"/>
                <w:szCs w:val="18"/>
              </w:rPr>
            </w:pPr>
            <w:r w:rsidRPr="00903950">
              <w:rPr>
                <w:rFonts w:ascii="細明體" w:eastAsia="細明體" w:hAnsi="細明體"/>
                <w:b/>
                <w:sz w:val="18"/>
                <w:szCs w:val="18"/>
              </w:rPr>
              <w:t>122,334,941</w:t>
            </w:r>
          </w:p>
        </w:tc>
        <w:tc>
          <w:tcPr>
            <w:tcW w:w="1134" w:type="dxa"/>
            <w:gridSpan w:val="2"/>
            <w:tcBorders>
              <w:top w:val="nil"/>
              <w:bottom w:val="nil"/>
            </w:tcBorders>
            <w:vAlign w:val="center"/>
          </w:tcPr>
          <w:p w14:paraId="33DE4FE0" w14:textId="77777777" w:rsidR="00CA054F" w:rsidRPr="0047698C" w:rsidRDefault="00CA054F" w:rsidP="00D36472">
            <w:pPr>
              <w:jc w:val="right"/>
              <w:rPr>
                <w:rFonts w:ascii="細明體" w:eastAsia="細明體" w:hAnsi="細明體"/>
                <w:sz w:val="18"/>
                <w:szCs w:val="18"/>
              </w:rPr>
            </w:pPr>
            <w:r w:rsidRPr="00903950">
              <w:rPr>
                <w:rFonts w:ascii="細明體" w:eastAsia="細明體" w:hAnsi="細明體"/>
                <w:b/>
                <w:sz w:val="18"/>
                <w:szCs w:val="18"/>
              </w:rPr>
              <w:t>－</w:t>
            </w:r>
          </w:p>
        </w:tc>
        <w:tc>
          <w:tcPr>
            <w:tcW w:w="1439" w:type="dxa"/>
            <w:gridSpan w:val="3"/>
            <w:tcBorders>
              <w:top w:val="nil"/>
              <w:bottom w:val="nil"/>
            </w:tcBorders>
            <w:vAlign w:val="center"/>
          </w:tcPr>
          <w:p w14:paraId="72AB18F7" w14:textId="77777777" w:rsidR="00CA054F" w:rsidRPr="0047698C" w:rsidRDefault="00CA054F" w:rsidP="00D36472">
            <w:pPr>
              <w:jc w:val="right"/>
              <w:rPr>
                <w:rFonts w:ascii="細明體" w:eastAsia="細明體" w:hAnsi="細明體"/>
                <w:sz w:val="18"/>
                <w:szCs w:val="18"/>
              </w:rPr>
            </w:pPr>
            <w:r w:rsidRPr="00903950">
              <w:rPr>
                <w:rFonts w:ascii="細明體" w:eastAsia="細明體" w:hAnsi="細明體"/>
                <w:b/>
                <w:sz w:val="18"/>
                <w:szCs w:val="18"/>
              </w:rPr>
              <w:t>122,334,941</w:t>
            </w:r>
          </w:p>
        </w:tc>
        <w:tc>
          <w:tcPr>
            <w:tcW w:w="1174" w:type="dxa"/>
            <w:gridSpan w:val="2"/>
            <w:tcBorders>
              <w:top w:val="nil"/>
              <w:bottom w:val="nil"/>
            </w:tcBorders>
            <w:vAlign w:val="center"/>
          </w:tcPr>
          <w:p w14:paraId="28E9BEB5" w14:textId="77777777" w:rsidR="00CA054F" w:rsidRPr="0047698C" w:rsidRDefault="00CA054F" w:rsidP="00D36472">
            <w:pPr>
              <w:jc w:val="right"/>
              <w:rPr>
                <w:rFonts w:ascii="細明體" w:eastAsia="細明體" w:hAnsi="細明體"/>
                <w:noProof/>
                <w:sz w:val="18"/>
                <w:szCs w:val="18"/>
              </w:rPr>
            </w:pPr>
            <w:r w:rsidRPr="00903950">
              <w:rPr>
                <w:rFonts w:ascii="細明體" w:eastAsia="細明體" w:hAnsi="細明體"/>
                <w:b/>
                <w:noProof/>
                <w:sz w:val="18"/>
                <w:szCs w:val="18"/>
              </w:rPr>
              <w:t>- 10,020,059</w:t>
            </w:r>
          </w:p>
        </w:tc>
        <w:tc>
          <w:tcPr>
            <w:tcW w:w="992" w:type="dxa"/>
            <w:gridSpan w:val="2"/>
            <w:tcBorders>
              <w:top w:val="nil"/>
              <w:bottom w:val="nil"/>
              <w:right w:val="nil"/>
            </w:tcBorders>
            <w:vAlign w:val="center"/>
          </w:tcPr>
          <w:p w14:paraId="2A45ECB6" w14:textId="77777777" w:rsidR="00CA054F" w:rsidRPr="0047698C" w:rsidRDefault="00CA054F" w:rsidP="00D36472">
            <w:pPr>
              <w:jc w:val="right"/>
              <w:rPr>
                <w:rFonts w:ascii="細明體" w:eastAsia="細明體" w:hAnsi="細明體"/>
                <w:kern w:val="0"/>
                <w:sz w:val="18"/>
                <w:szCs w:val="18"/>
              </w:rPr>
            </w:pPr>
            <w:r w:rsidRPr="00903950">
              <w:rPr>
                <w:rFonts w:ascii="細明體" w:eastAsia="細明體" w:hAnsi="細明體"/>
                <w:b/>
                <w:kern w:val="0"/>
                <w:sz w:val="18"/>
                <w:szCs w:val="18"/>
              </w:rPr>
              <w:t>- 7.57</w:t>
            </w:r>
          </w:p>
        </w:tc>
      </w:tr>
      <w:tr w:rsidR="00CA054F" w:rsidRPr="00571258" w14:paraId="098263DB"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6" w:type="dxa"/>
            <w:gridSpan w:val="2"/>
            <w:tcBorders>
              <w:top w:val="nil"/>
              <w:left w:val="nil"/>
              <w:bottom w:val="nil"/>
            </w:tcBorders>
            <w:vAlign w:val="center"/>
          </w:tcPr>
          <w:p w14:paraId="519536C5" w14:textId="77777777" w:rsidR="00CA054F" w:rsidRPr="0047698C" w:rsidRDefault="00CA054F" w:rsidP="00D36472">
            <w:pPr>
              <w:rPr>
                <w:rFonts w:ascii="標楷體" w:eastAsia="標楷體" w:hAnsi="標楷體"/>
                <w:kern w:val="0"/>
                <w:sz w:val="20"/>
              </w:rPr>
            </w:pPr>
            <w:r w:rsidRPr="00903950">
              <w:rPr>
                <w:rFonts w:ascii="標楷體" w:eastAsia="標楷體" w:hAnsi="標楷體"/>
                <w:b/>
                <w:kern w:val="0"/>
                <w:sz w:val="20"/>
              </w:rPr>
              <w:t>業務外收入</w:t>
            </w:r>
          </w:p>
        </w:tc>
        <w:tc>
          <w:tcPr>
            <w:tcW w:w="1319" w:type="dxa"/>
            <w:tcBorders>
              <w:top w:val="nil"/>
              <w:bottom w:val="nil"/>
            </w:tcBorders>
            <w:vAlign w:val="center"/>
          </w:tcPr>
          <w:p w14:paraId="64630678" w14:textId="77777777" w:rsidR="00CA054F" w:rsidRPr="0047698C" w:rsidRDefault="00CA054F" w:rsidP="00D36472">
            <w:pPr>
              <w:jc w:val="right"/>
              <w:rPr>
                <w:rFonts w:ascii="細明體" w:eastAsia="細明體" w:hAnsi="細明體"/>
                <w:sz w:val="18"/>
                <w:szCs w:val="18"/>
              </w:rPr>
            </w:pPr>
            <w:r w:rsidRPr="00903950">
              <w:rPr>
                <w:rFonts w:ascii="細明體" w:eastAsia="細明體" w:hAnsi="細明體"/>
                <w:b/>
                <w:sz w:val="18"/>
                <w:szCs w:val="18"/>
              </w:rPr>
              <w:t>350,184,000</w:t>
            </w:r>
          </w:p>
        </w:tc>
        <w:tc>
          <w:tcPr>
            <w:tcW w:w="1439" w:type="dxa"/>
            <w:gridSpan w:val="4"/>
            <w:tcBorders>
              <w:top w:val="nil"/>
              <w:bottom w:val="nil"/>
            </w:tcBorders>
            <w:vAlign w:val="center"/>
          </w:tcPr>
          <w:p w14:paraId="45FC20CE" w14:textId="77777777" w:rsidR="00CA054F" w:rsidRPr="0047698C" w:rsidRDefault="00CA054F" w:rsidP="00D36472">
            <w:pPr>
              <w:jc w:val="right"/>
              <w:rPr>
                <w:rFonts w:ascii="細明體" w:eastAsia="細明體" w:hAnsi="細明體"/>
                <w:sz w:val="18"/>
                <w:szCs w:val="18"/>
              </w:rPr>
            </w:pPr>
            <w:r w:rsidRPr="00903950">
              <w:rPr>
                <w:rFonts w:ascii="細明體" w:eastAsia="細明體" w:hAnsi="細明體"/>
                <w:b/>
                <w:sz w:val="18"/>
                <w:szCs w:val="18"/>
              </w:rPr>
              <w:t>412,420,846</w:t>
            </w:r>
          </w:p>
        </w:tc>
        <w:tc>
          <w:tcPr>
            <w:tcW w:w="1134" w:type="dxa"/>
            <w:gridSpan w:val="2"/>
            <w:tcBorders>
              <w:top w:val="nil"/>
              <w:bottom w:val="nil"/>
            </w:tcBorders>
            <w:vAlign w:val="center"/>
          </w:tcPr>
          <w:p w14:paraId="7483584C" w14:textId="77777777" w:rsidR="00CA054F" w:rsidRPr="0047698C" w:rsidRDefault="00CA054F" w:rsidP="00D36472">
            <w:pPr>
              <w:jc w:val="right"/>
              <w:rPr>
                <w:rFonts w:ascii="細明體" w:eastAsia="細明體" w:hAnsi="細明體"/>
                <w:sz w:val="18"/>
                <w:szCs w:val="18"/>
              </w:rPr>
            </w:pPr>
            <w:r w:rsidRPr="00903950">
              <w:rPr>
                <w:rFonts w:ascii="細明體" w:eastAsia="細明體" w:hAnsi="細明體"/>
                <w:b/>
                <w:sz w:val="18"/>
                <w:szCs w:val="18"/>
              </w:rPr>
              <w:t>－</w:t>
            </w:r>
          </w:p>
        </w:tc>
        <w:tc>
          <w:tcPr>
            <w:tcW w:w="1439" w:type="dxa"/>
            <w:gridSpan w:val="3"/>
            <w:tcBorders>
              <w:top w:val="nil"/>
              <w:bottom w:val="nil"/>
            </w:tcBorders>
            <w:vAlign w:val="center"/>
          </w:tcPr>
          <w:p w14:paraId="6DDF572A" w14:textId="77777777" w:rsidR="00CA054F" w:rsidRPr="0047698C" w:rsidRDefault="00CA054F" w:rsidP="00D36472">
            <w:pPr>
              <w:jc w:val="right"/>
              <w:rPr>
                <w:rFonts w:ascii="細明體" w:eastAsia="細明體" w:hAnsi="細明體"/>
                <w:sz w:val="18"/>
                <w:szCs w:val="18"/>
              </w:rPr>
            </w:pPr>
            <w:r w:rsidRPr="00903950">
              <w:rPr>
                <w:rFonts w:ascii="細明體" w:eastAsia="細明體" w:hAnsi="細明體"/>
                <w:b/>
                <w:sz w:val="18"/>
                <w:szCs w:val="18"/>
              </w:rPr>
              <w:t>412,420,846</w:t>
            </w:r>
          </w:p>
        </w:tc>
        <w:tc>
          <w:tcPr>
            <w:tcW w:w="1174" w:type="dxa"/>
            <w:gridSpan w:val="2"/>
            <w:tcBorders>
              <w:top w:val="nil"/>
              <w:bottom w:val="nil"/>
            </w:tcBorders>
            <w:vAlign w:val="center"/>
          </w:tcPr>
          <w:p w14:paraId="2C1FD454" w14:textId="77777777" w:rsidR="00CA054F" w:rsidRPr="0047698C" w:rsidRDefault="00CA054F" w:rsidP="00D36472">
            <w:pPr>
              <w:jc w:val="right"/>
              <w:rPr>
                <w:rFonts w:ascii="細明體" w:eastAsia="細明體" w:hAnsi="細明體"/>
                <w:noProof/>
                <w:sz w:val="18"/>
                <w:szCs w:val="18"/>
              </w:rPr>
            </w:pPr>
            <w:r w:rsidRPr="00903950">
              <w:rPr>
                <w:rFonts w:ascii="細明體" w:eastAsia="細明體" w:hAnsi="細明體"/>
                <w:b/>
                <w:noProof/>
                <w:sz w:val="18"/>
                <w:szCs w:val="18"/>
              </w:rPr>
              <w:t>62,236,846</w:t>
            </w:r>
          </w:p>
        </w:tc>
        <w:tc>
          <w:tcPr>
            <w:tcW w:w="992" w:type="dxa"/>
            <w:gridSpan w:val="2"/>
            <w:tcBorders>
              <w:top w:val="nil"/>
              <w:bottom w:val="nil"/>
              <w:right w:val="nil"/>
            </w:tcBorders>
            <w:vAlign w:val="center"/>
          </w:tcPr>
          <w:p w14:paraId="5C216DE9" w14:textId="77777777" w:rsidR="00CA054F" w:rsidRPr="0047698C" w:rsidRDefault="00CA054F" w:rsidP="00D36472">
            <w:pPr>
              <w:jc w:val="right"/>
              <w:rPr>
                <w:rFonts w:ascii="細明體" w:eastAsia="細明體" w:hAnsi="細明體"/>
                <w:kern w:val="0"/>
                <w:sz w:val="18"/>
                <w:szCs w:val="18"/>
              </w:rPr>
            </w:pPr>
            <w:r w:rsidRPr="00903950">
              <w:rPr>
                <w:rFonts w:ascii="細明體" w:eastAsia="細明體" w:hAnsi="細明體"/>
                <w:b/>
                <w:kern w:val="0"/>
                <w:sz w:val="18"/>
                <w:szCs w:val="18"/>
              </w:rPr>
              <w:t>17.77</w:t>
            </w:r>
          </w:p>
        </w:tc>
      </w:tr>
      <w:tr w:rsidR="00CA054F" w:rsidRPr="00571258" w14:paraId="02E23BF8"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6" w:type="dxa"/>
            <w:gridSpan w:val="2"/>
            <w:tcBorders>
              <w:top w:val="nil"/>
              <w:left w:val="nil"/>
              <w:bottom w:val="nil"/>
            </w:tcBorders>
            <w:vAlign w:val="center"/>
          </w:tcPr>
          <w:p w14:paraId="6A3D84B9" w14:textId="77777777" w:rsidR="00CA054F" w:rsidRPr="0047698C" w:rsidRDefault="00CA054F" w:rsidP="00D36472">
            <w:pPr>
              <w:ind w:leftChars="100" w:left="240"/>
              <w:rPr>
                <w:rFonts w:ascii="標楷體" w:eastAsia="標楷體" w:hAnsi="標楷體"/>
                <w:kern w:val="0"/>
                <w:sz w:val="20"/>
              </w:rPr>
            </w:pPr>
            <w:r w:rsidRPr="00903950">
              <w:rPr>
                <w:rFonts w:ascii="標楷體" w:eastAsia="標楷體" w:hAnsi="標楷體"/>
                <w:kern w:val="0"/>
                <w:sz w:val="20"/>
              </w:rPr>
              <w:t>財務收入</w:t>
            </w:r>
          </w:p>
        </w:tc>
        <w:tc>
          <w:tcPr>
            <w:tcW w:w="1319" w:type="dxa"/>
            <w:tcBorders>
              <w:top w:val="nil"/>
              <w:bottom w:val="nil"/>
            </w:tcBorders>
            <w:vAlign w:val="center"/>
          </w:tcPr>
          <w:p w14:paraId="5519A7F0" w14:textId="77777777" w:rsidR="00CA054F" w:rsidRPr="0047698C" w:rsidRDefault="00CA054F" w:rsidP="00D36472">
            <w:pPr>
              <w:jc w:val="right"/>
              <w:rPr>
                <w:rFonts w:ascii="細明體" w:eastAsia="細明體" w:hAnsi="細明體"/>
                <w:sz w:val="18"/>
                <w:szCs w:val="18"/>
              </w:rPr>
            </w:pPr>
            <w:r w:rsidRPr="00903950">
              <w:rPr>
                <w:rFonts w:ascii="細明體" w:eastAsia="細明體" w:hAnsi="細明體"/>
                <w:sz w:val="18"/>
                <w:szCs w:val="18"/>
              </w:rPr>
              <w:t>314,000</w:t>
            </w:r>
          </w:p>
        </w:tc>
        <w:tc>
          <w:tcPr>
            <w:tcW w:w="1439" w:type="dxa"/>
            <w:gridSpan w:val="4"/>
            <w:tcBorders>
              <w:top w:val="nil"/>
              <w:bottom w:val="nil"/>
            </w:tcBorders>
            <w:vAlign w:val="center"/>
          </w:tcPr>
          <w:p w14:paraId="544C9042" w14:textId="77777777" w:rsidR="00CA054F" w:rsidRPr="0047698C" w:rsidRDefault="00CA054F" w:rsidP="00D36472">
            <w:pPr>
              <w:jc w:val="right"/>
              <w:rPr>
                <w:rFonts w:ascii="細明體" w:eastAsia="細明體" w:hAnsi="細明體"/>
                <w:sz w:val="18"/>
                <w:szCs w:val="18"/>
              </w:rPr>
            </w:pPr>
            <w:r w:rsidRPr="00903950">
              <w:rPr>
                <w:rFonts w:ascii="細明體" w:eastAsia="細明體" w:hAnsi="細明體"/>
                <w:sz w:val="18"/>
                <w:szCs w:val="18"/>
              </w:rPr>
              <w:t>149,730</w:t>
            </w:r>
          </w:p>
        </w:tc>
        <w:tc>
          <w:tcPr>
            <w:tcW w:w="1134" w:type="dxa"/>
            <w:gridSpan w:val="2"/>
            <w:tcBorders>
              <w:top w:val="nil"/>
              <w:bottom w:val="nil"/>
            </w:tcBorders>
            <w:vAlign w:val="center"/>
          </w:tcPr>
          <w:p w14:paraId="1847074D" w14:textId="77777777" w:rsidR="00CA054F" w:rsidRPr="0047698C" w:rsidRDefault="00CA054F" w:rsidP="00D36472">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3"/>
            <w:tcBorders>
              <w:top w:val="nil"/>
              <w:bottom w:val="nil"/>
            </w:tcBorders>
            <w:vAlign w:val="center"/>
          </w:tcPr>
          <w:p w14:paraId="77EFC7D9" w14:textId="77777777" w:rsidR="00CA054F" w:rsidRPr="0047698C" w:rsidRDefault="00CA054F" w:rsidP="00D36472">
            <w:pPr>
              <w:jc w:val="right"/>
              <w:rPr>
                <w:rFonts w:ascii="細明體" w:eastAsia="細明體" w:hAnsi="細明體"/>
                <w:sz w:val="18"/>
                <w:szCs w:val="18"/>
              </w:rPr>
            </w:pPr>
            <w:r w:rsidRPr="00903950">
              <w:rPr>
                <w:rFonts w:ascii="細明體" w:eastAsia="細明體" w:hAnsi="細明體"/>
                <w:sz w:val="18"/>
                <w:szCs w:val="18"/>
              </w:rPr>
              <w:t>149,730</w:t>
            </w:r>
          </w:p>
        </w:tc>
        <w:tc>
          <w:tcPr>
            <w:tcW w:w="1174" w:type="dxa"/>
            <w:gridSpan w:val="2"/>
            <w:tcBorders>
              <w:top w:val="nil"/>
              <w:bottom w:val="nil"/>
            </w:tcBorders>
            <w:vAlign w:val="center"/>
          </w:tcPr>
          <w:p w14:paraId="44D2B67C" w14:textId="77777777" w:rsidR="00CA054F" w:rsidRPr="0047698C" w:rsidRDefault="00CA054F" w:rsidP="00D36472">
            <w:pPr>
              <w:jc w:val="right"/>
              <w:rPr>
                <w:rFonts w:ascii="細明體" w:eastAsia="細明體" w:hAnsi="細明體"/>
                <w:noProof/>
                <w:sz w:val="18"/>
                <w:szCs w:val="18"/>
              </w:rPr>
            </w:pPr>
            <w:r w:rsidRPr="00903950">
              <w:rPr>
                <w:rFonts w:ascii="細明體" w:eastAsia="細明體" w:hAnsi="細明體"/>
                <w:noProof/>
                <w:sz w:val="18"/>
                <w:szCs w:val="18"/>
              </w:rPr>
              <w:t>- 164,270</w:t>
            </w:r>
          </w:p>
        </w:tc>
        <w:tc>
          <w:tcPr>
            <w:tcW w:w="992" w:type="dxa"/>
            <w:gridSpan w:val="2"/>
            <w:tcBorders>
              <w:top w:val="nil"/>
              <w:bottom w:val="nil"/>
              <w:right w:val="nil"/>
            </w:tcBorders>
            <w:vAlign w:val="center"/>
          </w:tcPr>
          <w:p w14:paraId="62AF8731" w14:textId="77777777" w:rsidR="00CA054F" w:rsidRPr="0047698C" w:rsidRDefault="00CA054F" w:rsidP="00D36472">
            <w:pPr>
              <w:jc w:val="right"/>
              <w:rPr>
                <w:rFonts w:ascii="細明體" w:eastAsia="細明體" w:hAnsi="細明體"/>
                <w:kern w:val="0"/>
                <w:sz w:val="18"/>
                <w:szCs w:val="18"/>
              </w:rPr>
            </w:pPr>
            <w:r w:rsidRPr="00903950">
              <w:rPr>
                <w:rFonts w:ascii="細明體" w:eastAsia="細明體" w:hAnsi="細明體"/>
                <w:kern w:val="0"/>
                <w:sz w:val="18"/>
                <w:szCs w:val="18"/>
              </w:rPr>
              <w:t>- 52.32</w:t>
            </w:r>
          </w:p>
        </w:tc>
      </w:tr>
      <w:tr w:rsidR="00CA054F" w:rsidRPr="00571258" w14:paraId="09DF6FAA"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6" w:type="dxa"/>
            <w:gridSpan w:val="2"/>
            <w:tcBorders>
              <w:top w:val="nil"/>
              <w:left w:val="nil"/>
              <w:bottom w:val="nil"/>
            </w:tcBorders>
            <w:vAlign w:val="center"/>
          </w:tcPr>
          <w:p w14:paraId="3C23526A" w14:textId="77777777" w:rsidR="00CA054F" w:rsidRPr="0047698C" w:rsidRDefault="00CA054F" w:rsidP="00D36472">
            <w:pPr>
              <w:ind w:leftChars="100" w:left="240"/>
              <w:rPr>
                <w:rFonts w:ascii="標楷體" w:eastAsia="標楷體" w:hAnsi="標楷體"/>
                <w:kern w:val="0"/>
                <w:sz w:val="20"/>
              </w:rPr>
            </w:pPr>
            <w:r w:rsidRPr="00903950">
              <w:rPr>
                <w:rFonts w:ascii="標楷體" w:eastAsia="標楷體" w:hAnsi="標楷體"/>
                <w:kern w:val="0"/>
                <w:sz w:val="20"/>
              </w:rPr>
              <w:t>其他業務外收入</w:t>
            </w:r>
          </w:p>
        </w:tc>
        <w:tc>
          <w:tcPr>
            <w:tcW w:w="1319" w:type="dxa"/>
            <w:tcBorders>
              <w:top w:val="nil"/>
              <w:bottom w:val="nil"/>
            </w:tcBorders>
            <w:vAlign w:val="center"/>
          </w:tcPr>
          <w:p w14:paraId="321D84A1" w14:textId="77777777" w:rsidR="00CA054F" w:rsidRPr="0047698C" w:rsidRDefault="00CA054F" w:rsidP="00D36472">
            <w:pPr>
              <w:jc w:val="right"/>
              <w:rPr>
                <w:rFonts w:ascii="細明體" w:eastAsia="細明體" w:hAnsi="細明體"/>
                <w:sz w:val="18"/>
                <w:szCs w:val="18"/>
              </w:rPr>
            </w:pPr>
            <w:r w:rsidRPr="00903950">
              <w:rPr>
                <w:rFonts w:ascii="細明體" w:eastAsia="細明體" w:hAnsi="細明體"/>
                <w:sz w:val="18"/>
                <w:szCs w:val="18"/>
              </w:rPr>
              <w:t>349,870,000</w:t>
            </w:r>
          </w:p>
        </w:tc>
        <w:tc>
          <w:tcPr>
            <w:tcW w:w="1439" w:type="dxa"/>
            <w:gridSpan w:val="4"/>
            <w:tcBorders>
              <w:top w:val="nil"/>
              <w:bottom w:val="nil"/>
            </w:tcBorders>
            <w:vAlign w:val="center"/>
          </w:tcPr>
          <w:p w14:paraId="3175CFFC" w14:textId="77777777" w:rsidR="00CA054F" w:rsidRPr="0047698C" w:rsidRDefault="00CA054F" w:rsidP="00D36472">
            <w:pPr>
              <w:jc w:val="right"/>
              <w:rPr>
                <w:rFonts w:ascii="細明體" w:eastAsia="細明體" w:hAnsi="細明體"/>
                <w:sz w:val="18"/>
                <w:szCs w:val="18"/>
              </w:rPr>
            </w:pPr>
            <w:r w:rsidRPr="00903950">
              <w:rPr>
                <w:rFonts w:ascii="細明體" w:eastAsia="細明體" w:hAnsi="細明體"/>
                <w:sz w:val="18"/>
                <w:szCs w:val="18"/>
              </w:rPr>
              <w:t>412,271,116</w:t>
            </w:r>
          </w:p>
        </w:tc>
        <w:tc>
          <w:tcPr>
            <w:tcW w:w="1134" w:type="dxa"/>
            <w:gridSpan w:val="2"/>
            <w:tcBorders>
              <w:top w:val="nil"/>
              <w:bottom w:val="nil"/>
            </w:tcBorders>
            <w:vAlign w:val="center"/>
          </w:tcPr>
          <w:p w14:paraId="0FB8B291" w14:textId="77777777" w:rsidR="00CA054F" w:rsidRPr="0047698C" w:rsidRDefault="00CA054F" w:rsidP="00D36472">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3"/>
            <w:tcBorders>
              <w:top w:val="nil"/>
              <w:bottom w:val="nil"/>
            </w:tcBorders>
            <w:vAlign w:val="center"/>
          </w:tcPr>
          <w:p w14:paraId="3BA72B1C" w14:textId="77777777" w:rsidR="00CA054F" w:rsidRPr="0047698C" w:rsidRDefault="00CA054F" w:rsidP="00D36472">
            <w:pPr>
              <w:jc w:val="right"/>
              <w:rPr>
                <w:rFonts w:ascii="細明體" w:eastAsia="細明體" w:hAnsi="細明體"/>
                <w:sz w:val="18"/>
                <w:szCs w:val="18"/>
              </w:rPr>
            </w:pPr>
            <w:r w:rsidRPr="00903950">
              <w:rPr>
                <w:rFonts w:ascii="細明體" w:eastAsia="細明體" w:hAnsi="細明體"/>
                <w:sz w:val="18"/>
                <w:szCs w:val="18"/>
              </w:rPr>
              <w:t>412,271,116</w:t>
            </w:r>
          </w:p>
        </w:tc>
        <w:tc>
          <w:tcPr>
            <w:tcW w:w="1174" w:type="dxa"/>
            <w:gridSpan w:val="2"/>
            <w:tcBorders>
              <w:top w:val="nil"/>
              <w:bottom w:val="nil"/>
            </w:tcBorders>
            <w:vAlign w:val="center"/>
          </w:tcPr>
          <w:p w14:paraId="172DA120" w14:textId="77777777" w:rsidR="00CA054F" w:rsidRPr="0047698C" w:rsidRDefault="00CA054F" w:rsidP="00D36472">
            <w:pPr>
              <w:jc w:val="right"/>
              <w:rPr>
                <w:rFonts w:ascii="細明體" w:eastAsia="細明體" w:hAnsi="細明體"/>
                <w:noProof/>
                <w:sz w:val="18"/>
                <w:szCs w:val="18"/>
              </w:rPr>
            </w:pPr>
            <w:r w:rsidRPr="00903950">
              <w:rPr>
                <w:rFonts w:ascii="細明體" w:eastAsia="細明體" w:hAnsi="細明體"/>
                <w:noProof/>
                <w:sz w:val="18"/>
                <w:szCs w:val="18"/>
              </w:rPr>
              <w:t>62,401,116</w:t>
            </w:r>
          </w:p>
        </w:tc>
        <w:tc>
          <w:tcPr>
            <w:tcW w:w="992" w:type="dxa"/>
            <w:gridSpan w:val="2"/>
            <w:tcBorders>
              <w:top w:val="nil"/>
              <w:bottom w:val="nil"/>
              <w:right w:val="nil"/>
            </w:tcBorders>
            <w:vAlign w:val="center"/>
          </w:tcPr>
          <w:p w14:paraId="4C8AF4D5" w14:textId="77777777" w:rsidR="00CA054F" w:rsidRPr="0047698C" w:rsidRDefault="00CA054F" w:rsidP="00D36472">
            <w:pPr>
              <w:jc w:val="right"/>
              <w:rPr>
                <w:rFonts w:ascii="細明體" w:eastAsia="細明體" w:hAnsi="細明體"/>
                <w:kern w:val="0"/>
                <w:sz w:val="18"/>
                <w:szCs w:val="18"/>
              </w:rPr>
            </w:pPr>
            <w:r w:rsidRPr="00903950">
              <w:rPr>
                <w:rFonts w:ascii="細明體" w:eastAsia="細明體" w:hAnsi="細明體"/>
                <w:kern w:val="0"/>
                <w:sz w:val="18"/>
                <w:szCs w:val="18"/>
              </w:rPr>
              <w:t>17.84</w:t>
            </w:r>
          </w:p>
        </w:tc>
      </w:tr>
      <w:tr w:rsidR="00CA054F" w:rsidRPr="00571258" w14:paraId="30006342"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6" w:type="dxa"/>
            <w:gridSpan w:val="2"/>
            <w:tcBorders>
              <w:top w:val="nil"/>
              <w:left w:val="nil"/>
              <w:bottom w:val="nil"/>
            </w:tcBorders>
            <w:vAlign w:val="center"/>
          </w:tcPr>
          <w:p w14:paraId="5BCB8FE4" w14:textId="77777777" w:rsidR="00CA054F" w:rsidRPr="0047698C" w:rsidRDefault="00CA054F" w:rsidP="00D36472">
            <w:pPr>
              <w:rPr>
                <w:rFonts w:ascii="標楷體" w:eastAsia="標楷體" w:hAnsi="標楷體"/>
                <w:kern w:val="0"/>
                <w:sz w:val="20"/>
              </w:rPr>
            </w:pPr>
            <w:r w:rsidRPr="00903950">
              <w:rPr>
                <w:rFonts w:ascii="標楷體" w:eastAsia="標楷體" w:hAnsi="標楷體"/>
                <w:b/>
                <w:kern w:val="0"/>
                <w:sz w:val="20"/>
              </w:rPr>
              <w:t>業務外費用</w:t>
            </w:r>
          </w:p>
        </w:tc>
        <w:tc>
          <w:tcPr>
            <w:tcW w:w="1319" w:type="dxa"/>
            <w:tcBorders>
              <w:top w:val="nil"/>
              <w:bottom w:val="nil"/>
            </w:tcBorders>
            <w:vAlign w:val="center"/>
          </w:tcPr>
          <w:p w14:paraId="2B5C1471" w14:textId="77777777" w:rsidR="00CA054F" w:rsidRPr="0047698C" w:rsidRDefault="00CA054F" w:rsidP="00D36472">
            <w:pPr>
              <w:jc w:val="right"/>
              <w:rPr>
                <w:rFonts w:ascii="細明體" w:eastAsia="細明體" w:hAnsi="細明體"/>
                <w:sz w:val="18"/>
                <w:szCs w:val="18"/>
              </w:rPr>
            </w:pPr>
            <w:r w:rsidRPr="00903950">
              <w:rPr>
                <w:rFonts w:ascii="細明體" w:eastAsia="細明體" w:hAnsi="細明體"/>
                <w:b/>
                <w:sz w:val="18"/>
                <w:szCs w:val="18"/>
              </w:rPr>
              <w:t>108,000</w:t>
            </w:r>
          </w:p>
        </w:tc>
        <w:tc>
          <w:tcPr>
            <w:tcW w:w="1439" w:type="dxa"/>
            <w:gridSpan w:val="4"/>
            <w:tcBorders>
              <w:top w:val="nil"/>
              <w:bottom w:val="nil"/>
            </w:tcBorders>
            <w:vAlign w:val="center"/>
          </w:tcPr>
          <w:p w14:paraId="0688FB23" w14:textId="77777777" w:rsidR="00CA054F" w:rsidRPr="0047698C" w:rsidRDefault="00CA054F" w:rsidP="00D36472">
            <w:pPr>
              <w:jc w:val="right"/>
              <w:rPr>
                <w:rFonts w:ascii="細明體" w:eastAsia="細明體" w:hAnsi="細明體"/>
                <w:sz w:val="18"/>
                <w:szCs w:val="18"/>
              </w:rPr>
            </w:pPr>
            <w:r w:rsidRPr="00903950">
              <w:rPr>
                <w:rFonts w:ascii="細明體" w:eastAsia="細明體" w:hAnsi="細明體"/>
                <w:b/>
                <w:sz w:val="18"/>
                <w:szCs w:val="18"/>
              </w:rPr>
              <w:t>35,276,584</w:t>
            </w:r>
          </w:p>
        </w:tc>
        <w:tc>
          <w:tcPr>
            <w:tcW w:w="1134" w:type="dxa"/>
            <w:gridSpan w:val="2"/>
            <w:tcBorders>
              <w:top w:val="nil"/>
              <w:bottom w:val="nil"/>
            </w:tcBorders>
            <w:vAlign w:val="center"/>
          </w:tcPr>
          <w:p w14:paraId="50171726" w14:textId="77777777" w:rsidR="00CA054F" w:rsidRPr="0047698C" w:rsidRDefault="00CA054F" w:rsidP="00D36472">
            <w:pPr>
              <w:jc w:val="right"/>
              <w:rPr>
                <w:rFonts w:ascii="細明體" w:eastAsia="細明體" w:hAnsi="細明體"/>
                <w:sz w:val="18"/>
                <w:szCs w:val="18"/>
              </w:rPr>
            </w:pPr>
            <w:r w:rsidRPr="00903950">
              <w:rPr>
                <w:rFonts w:ascii="細明體" w:eastAsia="細明體" w:hAnsi="細明體"/>
                <w:b/>
                <w:sz w:val="18"/>
                <w:szCs w:val="18"/>
              </w:rPr>
              <w:t>－</w:t>
            </w:r>
          </w:p>
        </w:tc>
        <w:tc>
          <w:tcPr>
            <w:tcW w:w="1439" w:type="dxa"/>
            <w:gridSpan w:val="3"/>
            <w:tcBorders>
              <w:top w:val="nil"/>
              <w:bottom w:val="nil"/>
            </w:tcBorders>
            <w:vAlign w:val="center"/>
          </w:tcPr>
          <w:p w14:paraId="20DFF7CE" w14:textId="77777777" w:rsidR="00CA054F" w:rsidRPr="0047698C" w:rsidRDefault="00CA054F" w:rsidP="00D36472">
            <w:pPr>
              <w:jc w:val="right"/>
              <w:rPr>
                <w:rFonts w:ascii="細明體" w:eastAsia="細明體" w:hAnsi="細明體"/>
                <w:sz w:val="18"/>
                <w:szCs w:val="18"/>
              </w:rPr>
            </w:pPr>
            <w:r w:rsidRPr="00903950">
              <w:rPr>
                <w:rFonts w:ascii="細明體" w:eastAsia="細明體" w:hAnsi="細明體"/>
                <w:b/>
                <w:sz w:val="18"/>
                <w:szCs w:val="18"/>
              </w:rPr>
              <w:t>35,276,584</w:t>
            </w:r>
          </w:p>
        </w:tc>
        <w:tc>
          <w:tcPr>
            <w:tcW w:w="1174" w:type="dxa"/>
            <w:gridSpan w:val="2"/>
            <w:tcBorders>
              <w:top w:val="nil"/>
              <w:bottom w:val="nil"/>
            </w:tcBorders>
            <w:vAlign w:val="center"/>
          </w:tcPr>
          <w:p w14:paraId="4B325BFF" w14:textId="77777777" w:rsidR="00CA054F" w:rsidRPr="0047698C" w:rsidRDefault="00CA054F" w:rsidP="00D36472">
            <w:pPr>
              <w:jc w:val="right"/>
              <w:rPr>
                <w:rFonts w:ascii="細明體" w:eastAsia="細明體" w:hAnsi="細明體"/>
                <w:noProof/>
                <w:sz w:val="18"/>
                <w:szCs w:val="18"/>
              </w:rPr>
            </w:pPr>
            <w:r w:rsidRPr="00903950">
              <w:rPr>
                <w:rFonts w:ascii="細明體" w:eastAsia="細明體" w:hAnsi="細明體"/>
                <w:b/>
                <w:noProof/>
                <w:sz w:val="18"/>
                <w:szCs w:val="18"/>
              </w:rPr>
              <w:t>35,168,584</w:t>
            </w:r>
          </w:p>
        </w:tc>
        <w:tc>
          <w:tcPr>
            <w:tcW w:w="992" w:type="dxa"/>
            <w:gridSpan w:val="2"/>
            <w:tcBorders>
              <w:top w:val="nil"/>
              <w:bottom w:val="nil"/>
              <w:right w:val="nil"/>
            </w:tcBorders>
            <w:vAlign w:val="center"/>
          </w:tcPr>
          <w:p w14:paraId="66002E62" w14:textId="77777777" w:rsidR="00CA054F" w:rsidRPr="0047698C" w:rsidRDefault="00CA054F" w:rsidP="00D36472">
            <w:pPr>
              <w:jc w:val="right"/>
              <w:rPr>
                <w:rFonts w:ascii="細明體" w:eastAsia="細明體" w:hAnsi="細明體"/>
                <w:kern w:val="0"/>
                <w:sz w:val="18"/>
                <w:szCs w:val="18"/>
              </w:rPr>
            </w:pPr>
            <w:r w:rsidRPr="00903950">
              <w:rPr>
                <w:rFonts w:ascii="細明體" w:eastAsia="細明體" w:hAnsi="細明體"/>
                <w:b/>
                <w:kern w:val="0"/>
                <w:sz w:val="18"/>
                <w:szCs w:val="18"/>
              </w:rPr>
              <w:t>32,563.50</w:t>
            </w:r>
          </w:p>
        </w:tc>
      </w:tr>
      <w:tr w:rsidR="00CA054F" w:rsidRPr="00571258" w14:paraId="0E7AF5BA"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6" w:type="dxa"/>
            <w:gridSpan w:val="2"/>
            <w:tcBorders>
              <w:top w:val="nil"/>
              <w:left w:val="nil"/>
              <w:bottom w:val="nil"/>
            </w:tcBorders>
            <w:vAlign w:val="center"/>
          </w:tcPr>
          <w:p w14:paraId="19ECA5E8" w14:textId="77777777" w:rsidR="00CA054F" w:rsidRPr="0047698C" w:rsidRDefault="00CA054F" w:rsidP="00D36472">
            <w:pPr>
              <w:ind w:leftChars="100" w:left="240"/>
              <w:rPr>
                <w:rFonts w:ascii="標楷體" w:eastAsia="標楷體" w:hAnsi="標楷體"/>
                <w:kern w:val="0"/>
                <w:sz w:val="20"/>
              </w:rPr>
            </w:pPr>
            <w:r w:rsidRPr="00903950">
              <w:rPr>
                <w:rFonts w:ascii="標楷體" w:eastAsia="標楷體" w:hAnsi="標楷體"/>
                <w:kern w:val="0"/>
                <w:sz w:val="20"/>
              </w:rPr>
              <w:t>財務費用</w:t>
            </w:r>
          </w:p>
        </w:tc>
        <w:tc>
          <w:tcPr>
            <w:tcW w:w="1319" w:type="dxa"/>
            <w:tcBorders>
              <w:top w:val="nil"/>
              <w:bottom w:val="nil"/>
            </w:tcBorders>
            <w:vAlign w:val="center"/>
          </w:tcPr>
          <w:p w14:paraId="26A58156" w14:textId="77777777" w:rsidR="00CA054F" w:rsidRPr="0047698C" w:rsidRDefault="00CA054F" w:rsidP="00D36472">
            <w:pPr>
              <w:jc w:val="right"/>
              <w:rPr>
                <w:rFonts w:ascii="細明體" w:eastAsia="細明體" w:hAnsi="細明體"/>
                <w:sz w:val="18"/>
                <w:szCs w:val="18"/>
              </w:rPr>
            </w:pPr>
            <w:r w:rsidRPr="00903950">
              <w:rPr>
                <w:rFonts w:ascii="細明體" w:eastAsia="細明體" w:hAnsi="細明體"/>
                <w:sz w:val="18"/>
                <w:szCs w:val="18"/>
              </w:rPr>
              <w:t>17,000</w:t>
            </w:r>
          </w:p>
        </w:tc>
        <w:tc>
          <w:tcPr>
            <w:tcW w:w="1439" w:type="dxa"/>
            <w:gridSpan w:val="4"/>
            <w:tcBorders>
              <w:top w:val="nil"/>
              <w:bottom w:val="nil"/>
            </w:tcBorders>
            <w:vAlign w:val="center"/>
          </w:tcPr>
          <w:p w14:paraId="365F81BB" w14:textId="77777777" w:rsidR="00CA054F" w:rsidRPr="0047698C" w:rsidRDefault="00CA054F" w:rsidP="00D36472">
            <w:pPr>
              <w:jc w:val="right"/>
              <w:rPr>
                <w:rFonts w:ascii="細明體" w:eastAsia="細明體" w:hAnsi="細明體"/>
                <w:sz w:val="18"/>
                <w:szCs w:val="18"/>
              </w:rPr>
            </w:pPr>
            <w:r w:rsidRPr="00903950">
              <w:rPr>
                <w:rFonts w:ascii="細明體" w:eastAsia="細明體" w:hAnsi="細明體"/>
                <w:sz w:val="18"/>
                <w:szCs w:val="18"/>
              </w:rPr>
              <w:t>8,354</w:t>
            </w:r>
          </w:p>
        </w:tc>
        <w:tc>
          <w:tcPr>
            <w:tcW w:w="1134" w:type="dxa"/>
            <w:gridSpan w:val="2"/>
            <w:tcBorders>
              <w:top w:val="nil"/>
              <w:bottom w:val="nil"/>
            </w:tcBorders>
            <w:vAlign w:val="center"/>
          </w:tcPr>
          <w:p w14:paraId="0900B356" w14:textId="77777777" w:rsidR="00CA054F" w:rsidRPr="0047698C" w:rsidRDefault="00CA054F" w:rsidP="00D36472">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3"/>
            <w:tcBorders>
              <w:top w:val="nil"/>
              <w:bottom w:val="nil"/>
            </w:tcBorders>
            <w:vAlign w:val="center"/>
          </w:tcPr>
          <w:p w14:paraId="7AEC99E5" w14:textId="77777777" w:rsidR="00CA054F" w:rsidRPr="0047698C" w:rsidRDefault="00CA054F" w:rsidP="00D36472">
            <w:pPr>
              <w:jc w:val="right"/>
              <w:rPr>
                <w:rFonts w:ascii="細明體" w:eastAsia="細明體" w:hAnsi="細明體"/>
                <w:sz w:val="18"/>
                <w:szCs w:val="18"/>
              </w:rPr>
            </w:pPr>
            <w:r w:rsidRPr="00903950">
              <w:rPr>
                <w:rFonts w:ascii="細明體" w:eastAsia="細明體" w:hAnsi="細明體"/>
                <w:sz w:val="18"/>
                <w:szCs w:val="18"/>
              </w:rPr>
              <w:t>8,354</w:t>
            </w:r>
          </w:p>
        </w:tc>
        <w:tc>
          <w:tcPr>
            <w:tcW w:w="1174" w:type="dxa"/>
            <w:gridSpan w:val="2"/>
            <w:tcBorders>
              <w:top w:val="nil"/>
              <w:bottom w:val="nil"/>
            </w:tcBorders>
            <w:vAlign w:val="center"/>
          </w:tcPr>
          <w:p w14:paraId="61D8D41C" w14:textId="77777777" w:rsidR="00CA054F" w:rsidRPr="0047698C" w:rsidRDefault="00CA054F" w:rsidP="00D36472">
            <w:pPr>
              <w:jc w:val="right"/>
              <w:rPr>
                <w:rFonts w:ascii="細明體" w:eastAsia="細明體" w:hAnsi="細明體"/>
                <w:noProof/>
                <w:sz w:val="18"/>
                <w:szCs w:val="18"/>
              </w:rPr>
            </w:pPr>
            <w:r w:rsidRPr="00903950">
              <w:rPr>
                <w:rFonts w:ascii="細明體" w:eastAsia="細明體" w:hAnsi="細明體"/>
                <w:noProof/>
                <w:sz w:val="18"/>
                <w:szCs w:val="18"/>
              </w:rPr>
              <w:t>- 8,646</w:t>
            </w:r>
          </w:p>
        </w:tc>
        <w:tc>
          <w:tcPr>
            <w:tcW w:w="992" w:type="dxa"/>
            <w:gridSpan w:val="2"/>
            <w:tcBorders>
              <w:top w:val="nil"/>
              <w:bottom w:val="nil"/>
              <w:right w:val="nil"/>
            </w:tcBorders>
            <w:vAlign w:val="center"/>
          </w:tcPr>
          <w:p w14:paraId="564E21FE" w14:textId="77777777" w:rsidR="00CA054F" w:rsidRPr="0047698C" w:rsidRDefault="00CA054F" w:rsidP="00D36472">
            <w:pPr>
              <w:jc w:val="right"/>
              <w:rPr>
                <w:rFonts w:ascii="細明體" w:eastAsia="細明體" w:hAnsi="細明體"/>
                <w:kern w:val="0"/>
                <w:sz w:val="18"/>
                <w:szCs w:val="18"/>
              </w:rPr>
            </w:pPr>
            <w:r w:rsidRPr="00903950">
              <w:rPr>
                <w:rFonts w:ascii="細明體" w:eastAsia="細明體" w:hAnsi="細明體"/>
                <w:kern w:val="0"/>
                <w:sz w:val="18"/>
                <w:szCs w:val="18"/>
              </w:rPr>
              <w:t>- 50.86</w:t>
            </w:r>
          </w:p>
        </w:tc>
      </w:tr>
      <w:tr w:rsidR="00CA054F" w:rsidRPr="00571258" w14:paraId="311BC7D0"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6" w:type="dxa"/>
            <w:gridSpan w:val="2"/>
            <w:tcBorders>
              <w:top w:val="nil"/>
              <w:left w:val="nil"/>
              <w:bottom w:val="nil"/>
            </w:tcBorders>
            <w:vAlign w:val="center"/>
          </w:tcPr>
          <w:p w14:paraId="1E319BFE" w14:textId="77777777" w:rsidR="00CA054F" w:rsidRPr="0047698C" w:rsidRDefault="00CA054F" w:rsidP="00D36472">
            <w:pPr>
              <w:ind w:leftChars="100" w:left="240"/>
              <w:rPr>
                <w:rFonts w:ascii="標楷體" w:eastAsia="標楷體" w:hAnsi="標楷體"/>
                <w:kern w:val="0"/>
                <w:sz w:val="20"/>
              </w:rPr>
            </w:pPr>
            <w:r w:rsidRPr="00903950">
              <w:rPr>
                <w:rFonts w:ascii="標楷體" w:eastAsia="標楷體" w:hAnsi="標楷體"/>
                <w:kern w:val="0"/>
                <w:sz w:val="20"/>
              </w:rPr>
              <w:t>其他業務外費用</w:t>
            </w:r>
          </w:p>
        </w:tc>
        <w:tc>
          <w:tcPr>
            <w:tcW w:w="1319" w:type="dxa"/>
            <w:tcBorders>
              <w:top w:val="nil"/>
              <w:bottom w:val="nil"/>
            </w:tcBorders>
            <w:vAlign w:val="center"/>
          </w:tcPr>
          <w:p w14:paraId="703A1452" w14:textId="77777777" w:rsidR="00CA054F" w:rsidRPr="0047698C" w:rsidRDefault="00CA054F" w:rsidP="00D36472">
            <w:pPr>
              <w:jc w:val="right"/>
              <w:rPr>
                <w:rFonts w:ascii="細明體" w:eastAsia="細明體" w:hAnsi="細明體"/>
                <w:sz w:val="18"/>
                <w:szCs w:val="18"/>
              </w:rPr>
            </w:pPr>
            <w:r w:rsidRPr="00903950">
              <w:rPr>
                <w:rFonts w:ascii="細明體" w:eastAsia="細明體" w:hAnsi="細明體"/>
                <w:sz w:val="18"/>
                <w:szCs w:val="18"/>
              </w:rPr>
              <w:t>91,000</w:t>
            </w:r>
          </w:p>
        </w:tc>
        <w:tc>
          <w:tcPr>
            <w:tcW w:w="1439" w:type="dxa"/>
            <w:gridSpan w:val="4"/>
            <w:tcBorders>
              <w:top w:val="nil"/>
              <w:bottom w:val="nil"/>
            </w:tcBorders>
            <w:vAlign w:val="center"/>
          </w:tcPr>
          <w:p w14:paraId="7F2A7EB4" w14:textId="77777777" w:rsidR="00CA054F" w:rsidRPr="0047698C" w:rsidRDefault="00CA054F" w:rsidP="00D36472">
            <w:pPr>
              <w:jc w:val="right"/>
              <w:rPr>
                <w:rFonts w:ascii="細明體" w:eastAsia="細明體" w:hAnsi="細明體"/>
                <w:sz w:val="18"/>
                <w:szCs w:val="18"/>
              </w:rPr>
            </w:pPr>
            <w:r w:rsidRPr="00903950">
              <w:rPr>
                <w:rFonts w:ascii="細明體" w:eastAsia="細明體" w:hAnsi="細明體"/>
                <w:sz w:val="18"/>
                <w:szCs w:val="18"/>
              </w:rPr>
              <w:t>35,268,230</w:t>
            </w:r>
          </w:p>
        </w:tc>
        <w:tc>
          <w:tcPr>
            <w:tcW w:w="1134" w:type="dxa"/>
            <w:gridSpan w:val="2"/>
            <w:tcBorders>
              <w:top w:val="nil"/>
              <w:bottom w:val="nil"/>
            </w:tcBorders>
            <w:vAlign w:val="center"/>
          </w:tcPr>
          <w:p w14:paraId="1C4BB568" w14:textId="77777777" w:rsidR="00CA054F" w:rsidRPr="0047698C" w:rsidRDefault="00CA054F" w:rsidP="00D36472">
            <w:pPr>
              <w:jc w:val="right"/>
              <w:rPr>
                <w:rFonts w:ascii="細明體" w:eastAsia="細明體" w:hAnsi="細明體"/>
                <w:sz w:val="18"/>
                <w:szCs w:val="18"/>
              </w:rPr>
            </w:pPr>
            <w:r w:rsidRPr="00903950">
              <w:rPr>
                <w:rFonts w:ascii="細明體" w:eastAsia="細明體" w:hAnsi="細明體"/>
                <w:sz w:val="18"/>
                <w:szCs w:val="18"/>
              </w:rPr>
              <w:t>－</w:t>
            </w:r>
          </w:p>
        </w:tc>
        <w:tc>
          <w:tcPr>
            <w:tcW w:w="1439" w:type="dxa"/>
            <w:gridSpan w:val="3"/>
            <w:tcBorders>
              <w:top w:val="nil"/>
              <w:bottom w:val="nil"/>
            </w:tcBorders>
            <w:vAlign w:val="center"/>
          </w:tcPr>
          <w:p w14:paraId="1F7B0D8E" w14:textId="77777777" w:rsidR="00CA054F" w:rsidRPr="0047698C" w:rsidRDefault="00CA054F" w:rsidP="00D36472">
            <w:pPr>
              <w:jc w:val="right"/>
              <w:rPr>
                <w:rFonts w:ascii="細明體" w:eastAsia="細明體" w:hAnsi="細明體"/>
                <w:sz w:val="18"/>
                <w:szCs w:val="18"/>
              </w:rPr>
            </w:pPr>
            <w:r w:rsidRPr="00903950">
              <w:rPr>
                <w:rFonts w:ascii="細明體" w:eastAsia="細明體" w:hAnsi="細明體"/>
                <w:sz w:val="18"/>
                <w:szCs w:val="18"/>
              </w:rPr>
              <w:t>35,268,230</w:t>
            </w:r>
          </w:p>
        </w:tc>
        <w:tc>
          <w:tcPr>
            <w:tcW w:w="1174" w:type="dxa"/>
            <w:gridSpan w:val="2"/>
            <w:tcBorders>
              <w:top w:val="nil"/>
              <w:bottom w:val="nil"/>
            </w:tcBorders>
            <w:vAlign w:val="center"/>
          </w:tcPr>
          <w:p w14:paraId="4EC3D1F5" w14:textId="77777777" w:rsidR="00CA054F" w:rsidRPr="0047698C" w:rsidRDefault="00CA054F" w:rsidP="00D36472">
            <w:pPr>
              <w:jc w:val="right"/>
              <w:rPr>
                <w:rFonts w:ascii="細明體" w:eastAsia="細明體" w:hAnsi="細明體"/>
                <w:noProof/>
                <w:sz w:val="18"/>
                <w:szCs w:val="18"/>
              </w:rPr>
            </w:pPr>
            <w:r w:rsidRPr="00903950">
              <w:rPr>
                <w:rFonts w:ascii="細明體" w:eastAsia="細明體" w:hAnsi="細明體"/>
                <w:noProof/>
                <w:sz w:val="18"/>
                <w:szCs w:val="18"/>
              </w:rPr>
              <w:t>35,177,230</w:t>
            </w:r>
          </w:p>
        </w:tc>
        <w:tc>
          <w:tcPr>
            <w:tcW w:w="992" w:type="dxa"/>
            <w:gridSpan w:val="2"/>
            <w:tcBorders>
              <w:top w:val="nil"/>
              <w:bottom w:val="nil"/>
              <w:right w:val="nil"/>
            </w:tcBorders>
            <w:vAlign w:val="center"/>
          </w:tcPr>
          <w:p w14:paraId="495A87E2" w14:textId="77777777" w:rsidR="00CA054F" w:rsidRPr="0047698C" w:rsidRDefault="00CA054F" w:rsidP="00D36472">
            <w:pPr>
              <w:jc w:val="right"/>
              <w:rPr>
                <w:rFonts w:ascii="細明體" w:eastAsia="細明體" w:hAnsi="細明體"/>
                <w:kern w:val="0"/>
                <w:sz w:val="18"/>
                <w:szCs w:val="18"/>
              </w:rPr>
            </w:pPr>
            <w:r w:rsidRPr="00903950">
              <w:rPr>
                <w:rFonts w:ascii="細明體" w:eastAsia="細明體" w:hAnsi="細明體"/>
                <w:kern w:val="0"/>
                <w:sz w:val="18"/>
                <w:szCs w:val="18"/>
              </w:rPr>
              <w:t>38,656.30</w:t>
            </w:r>
          </w:p>
        </w:tc>
      </w:tr>
      <w:tr w:rsidR="00CA054F" w:rsidRPr="00571258" w14:paraId="6312DB10"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6" w:type="dxa"/>
            <w:gridSpan w:val="2"/>
            <w:tcBorders>
              <w:top w:val="nil"/>
              <w:left w:val="nil"/>
              <w:bottom w:val="nil"/>
            </w:tcBorders>
            <w:vAlign w:val="center"/>
          </w:tcPr>
          <w:p w14:paraId="11CD40D2" w14:textId="77777777" w:rsidR="00CA054F" w:rsidRPr="0047698C" w:rsidRDefault="00CA054F" w:rsidP="00D36472">
            <w:pPr>
              <w:rPr>
                <w:rFonts w:ascii="標楷體" w:eastAsia="標楷體" w:hAnsi="標楷體"/>
                <w:kern w:val="0"/>
                <w:sz w:val="20"/>
              </w:rPr>
            </w:pPr>
            <w:r w:rsidRPr="00903950">
              <w:rPr>
                <w:rFonts w:ascii="標楷體" w:eastAsia="標楷體" w:hAnsi="標楷體"/>
                <w:b/>
                <w:kern w:val="0"/>
                <w:sz w:val="20"/>
              </w:rPr>
              <w:t>業務外賸餘（短</w:t>
            </w:r>
            <w:proofErr w:type="gramStart"/>
            <w:r w:rsidRPr="00903950">
              <w:rPr>
                <w:rFonts w:ascii="標楷體" w:eastAsia="標楷體" w:hAnsi="標楷體"/>
                <w:b/>
                <w:kern w:val="0"/>
                <w:sz w:val="20"/>
              </w:rPr>
              <w:t>絀</w:t>
            </w:r>
            <w:proofErr w:type="gramEnd"/>
            <w:r w:rsidRPr="00903950">
              <w:rPr>
                <w:rFonts w:ascii="標楷體" w:eastAsia="標楷體" w:hAnsi="標楷體"/>
                <w:b/>
                <w:kern w:val="0"/>
                <w:sz w:val="20"/>
              </w:rPr>
              <w:t>）</w:t>
            </w:r>
          </w:p>
        </w:tc>
        <w:tc>
          <w:tcPr>
            <w:tcW w:w="1319" w:type="dxa"/>
            <w:tcBorders>
              <w:top w:val="nil"/>
              <w:bottom w:val="nil"/>
            </w:tcBorders>
            <w:vAlign w:val="center"/>
          </w:tcPr>
          <w:p w14:paraId="0A3C6BFE" w14:textId="77777777" w:rsidR="00CA054F" w:rsidRPr="0047698C" w:rsidRDefault="00CA054F" w:rsidP="00D36472">
            <w:pPr>
              <w:jc w:val="right"/>
              <w:rPr>
                <w:rFonts w:ascii="細明體" w:eastAsia="細明體" w:hAnsi="細明體"/>
                <w:sz w:val="18"/>
                <w:szCs w:val="18"/>
              </w:rPr>
            </w:pPr>
            <w:r w:rsidRPr="00903950">
              <w:rPr>
                <w:rFonts w:ascii="細明體" w:eastAsia="細明體" w:hAnsi="細明體"/>
                <w:b/>
                <w:sz w:val="18"/>
                <w:szCs w:val="18"/>
              </w:rPr>
              <w:t>350,076,000</w:t>
            </w:r>
          </w:p>
        </w:tc>
        <w:tc>
          <w:tcPr>
            <w:tcW w:w="1439" w:type="dxa"/>
            <w:gridSpan w:val="4"/>
            <w:tcBorders>
              <w:top w:val="nil"/>
              <w:bottom w:val="nil"/>
            </w:tcBorders>
            <w:vAlign w:val="center"/>
          </w:tcPr>
          <w:p w14:paraId="4B07AF7D" w14:textId="77777777" w:rsidR="00CA054F" w:rsidRPr="0047698C" w:rsidRDefault="00CA054F" w:rsidP="00D36472">
            <w:pPr>
              <w:jc w:val="right"/>
              <w:rPr>
                <w:rFonts w:ascii="細明體" w:eastAsia="細明體" w:hAnsi="細明體"/>
                <w:sz w:val="18"/>
                <w:szCs w:val="18"/>
              </w:rPr>
            </w:pPr>
            <w:r w:rsidRPr="00903950">
              <w:rPr>
                <w:rFonts w:ascii="細明體" w:eastAsia="細明體" w:hAnsi="細明體"/>
                <w:b/>
                <w:sz w:val="18"/>
                <w:szCs w:val="18"/>
              </w:rPr>
              <w:t>377,144,262</w:t>
            </w:r>
          </w:p>
        </w:tc>
        <w:tc>
          <w:tcPr>
            <w:tcW w:w="1134" w:type="dxa"/>
            <w:gridSpan w:val="2"/>
            <w:tcBorders>
              <w:top w:val="nil"/>
              <w:bottom w:val="nil"/>
            </w:tcBorders>
            <w:vAlign w:val="center"/>
          </w:tcPr>
          <w:p w14:paraId="00E41B71" w14:textId="77777777" w:rsidR="00CA054F" w:rsidRPr="0047698C" w:rsidRDefault="00CA054F" w:rsidP="00D36472">
            <w:pPr>
              <w:jc w:val="right"/>
              <w:rPr>
                <w:rFonts w:ascii="細明體" w:eastAsia="細明體" w:hAnsi="細明體"/>
                <w:sz w:val="18"/>
                <w:szCs w:val="18"/>
              </w:rPr>
            </w:pPr>
            <w:r w:rsidRPr="00903950">
              <w:rPr>
                <w:rFonts w:ascii="細明體" w:eastAsia="細明體" w:hAnsi="細明體"/>
                <w:b/>
                <w:sz w:val="18"/>
                <w:szCs w:val="18"/>
              </w:rPr>
              <w:t>－</w:t>
            </w:r>
          </w:p>
        </w:tc>
        <w:tc>
          <w:tcPr>
            <w:tcW w:w="1439" w:type="dxa"/>
            <w:gridSpan w:val="3"/>
            <w:tcBorders>
              <w:top w:val="nil"/>
              <w:bottom w:val="nil"/>
            </w:tcBorders>
            <w:vAlign w:val="center"/>
          </w:tcPr>
          <w:p w14:paraId="49FD6709" w14:textId="77777777" w:rsidR="00CA054F" w:rsidRPr="0047698C" w:rsidRDefault="00CA054F" w:rsidP="00D36472">
            <w:pPr>
              <w:jc w:val="right"/>
              <w:rPr>
                <w:rFonts w:ascii="細明體" w:eastAsia="細明體" w:hAnsi="細明體"/>
                <w:sz w:val="18"/>
                <w:szCs w:val="18"/>
              </w:rPr>
            </w:pPr>
            <w:r w:rsidRPr="00903950">
              <w:rPr>
                <w:rFonts w:ascii="細明體" w:eastAsia="細明體" w:hAnsi="細明體"/>
                <w:b/>
                <w:sz w:val="18"/>
                <w:szCs w:val="18"/>
              </w:rPr>
              <w:t>377,144,262</w:t>
            </w:r>
          </w:p>
        </w:tc>
        <w:tc>
          <w:tcPr>
            <w:tcW w:w="1174" w:type="dxa"/>
            <w:gridSpan w:val="2"/>
            <w:tcBorders>
              <w:top w:val="nil"/>
              <w:bottom w:val="nil"/>
            </w:tcBorders>
            <w:vAlign w:val="center"/>
          </w:tcPr>
          <w:p w14:paraId="1966ABD3" w14:textId="77777777" w:rsidR="00CA054F" w:rsidRPr="0047698C" w:rsidRDefault="00CA054F" w:rsidP="00D36472">
            <w:pPr>
              <w:jc w:val="right"/>
              <w:rPr>
                <w:rFonts w:ascii="細明體" w:eastAsia="細明體" w:hAnsi="細明體"/>
                <w:noProof/>
                <w:sz w:val="18"/>
                <w:szCs w:val="18"/>
              </w:rPr>
            </w:pPr>
            <w:r w:rsidRPr="00903950">
              <w:rPr>
                <w:rFonts w:ascii="細明體" w:eastAsia="細明體" w:hAnsi="細明體"/>
                <w:b/>
                <w:noProof/>
                <w:sz w:val="18"/>
                <w:szCs w:val="18"/>
              </w:rPr>
              <w:t>27,068,262</w:t>
            </w:r>
          </w:p>
        </w:tc>
        <w:tc>
          <w:tcPr>
            <w:tcW w:w="992" w:type="dxa"/>
            <w:gridSpan w:val="2"/>
            <w:tcBorders>
              <w:top w:val="nil"/>
              <w:bottom w:val="nil"/>
              <w:right w:val="nil"/>
            </w:tcBorders>
            <w:vAlign w:val="center"/>
          </w:tcPr>
          <w:p w14:paraId="12DA7DA5" w14:textId="77777777" w:rsidR="00CA054F" w:rsidRPr="0047698C" w:rsidRDefault="00CA054F" w:rsidP="00D36472">
            <w:pPr>
              <w:jc w:val="right"/>
              <w:rPr>
                <w:rFonts w:ascii="細明體" w:eastAsia="細明體" w:hAnsi="細明體"/>
                <w:kern w:val="0"/>
                <w:sz w:val="18"/>
                <w:szCs w:val="18"/>
              </w:rPr>
            </w:pPr>
            <w:r w:rsidRPr="00903950">
              <w:rPr>
                <w:rFonts w:ascii="細明體" w:eastAsia="細明體" w:hAnsi="細明體"/>
                <w:b/>
                <w:kern w:val="0"/>
                <w:sz w:val="18"/>
                <w:szCs w:val="18"/>
              </w:rPr>
              <w:t>7.73</w:t>
            </w:r>
          </w:p>
        </w:tc>
      </w:tr>
      <w:tr w:rsidR="00CA054F" w:rsidRPr="00571258" w14:paraId="08808D30"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6" w:type="dxa"/>
            <w:gridSpan w:val="2"/>
            <w:tcBorders>
              <w:top w:val="nil"/>
              <w:left w:val="nil"/>
              <w:bottom w:val="nil"/>
            </w:tcBorders>
            <w:vAlign w:val="center"/>
          </w:tcPr>
          <w:p w14:paraId="656AD086" w14:textId="77777777" w:rsidR="00CA054F" w:rsidRPr="0047698C" w:rsidRDefault="00CA054F" w:rsidP="00D36472">
            <w:pPr>
              <w:rPr>
                <w:rFonts w:ascii="標楷體" w:eastAsia="標楷體" w:hAnsi="標楷體"/>
                <w:kern w:val="0"/>
                <w:sz w:val="20"/>
              </w:rPr>
            </w:pPr>
            <w:r w:rsidRPr="00903950">
              <w:rPr>
                <w:rFonts w:ascii="標楷體" w:eastAsia="標楷體" w:hAnsi="標楷體"/>
                <w:b/>
                <w:kern w:val="0"/>
                <w:sz w:val="20"/>
              </w:rPr>
              <w:t>本期賸餘（短</w:t>
            </w:r>
            <w:proofErr w:type="gramStart"/>
            <w:r w:rsidRPr="00903950">
              <w:rPr>
                <w:rFonts w:ascii="標楷體" w:eastAsia="標楷體" w:hAnsi="標楷體"/>
                <w:b/>
                <w:kern w:val="0"/>
                <w:sz w:val="20"/>
              </w:rPr>
              <w:t>絀</w:t>
            </w:r>
            <w:proofErr w:type="gramEnd"/>
            <w:r w:rsidRPr="00903950">
              <w:rPr>
                <w:rFonts w:ascii="標楷體" w:eastAsia="標楷體" w:hAnsi="標楷體"/>
                <w:b/>
                <w:kern w:val="0"/>
                <w:sz w:val="20"/>
              </w:rPr>
              <w:t>）</w:t>
            </w:r>
          </w:p>
        </w:tc>
        <w:tc>
          <w:tcPr>
            <w:tcW w:w="1319" w:type="dxa"/>
            <w:tcBorders>
              <w:top w:val="nil"/>
              <w:bottom w:val="nil"/>
            </w:tcBorders>
            <w:vAlign w:val="center"/>
          </w:tcPr>
          <w:p w14:paraId="4DCE8B1B" w14:textId="77777777" w:rsidR="00CA054F" w:rsidRPr="0047698C" w:rsidRDefault="00CA054F" w:rsidP="00D36472">
            <w:pPr>
              <w:jc w:val="right"/>
              <w:rPr>
                <w:rFonts w:ascii="細明體" w:eastAsia="細明體" w:hAnsi="細明體"/>
                <w:sz w:val="18"/>
                <w:szCs w:val="18"/>
              </w:rPr>
            </w:pPr>
            <w:r w:rsidRPr="00903950">
              <w:rPr>
                <w:rFonts w:ascii="細明體" w:eastAsia="細明體" w:hAnsi="細明體"/>
                <w:b/>
                <w:sz w:val="18"/>
                <w:szCs w:val="18"/>
              </w:rPr>
              <w:t>482,431,000</w:t>
            </w:r>
          </w:p>
        </w:tc>
        <w:tc>
          <w:tcPr>
            <w:tcW w:w="1439" w:type="dxa"/>
            <w:gridSpan w:val="4"/>
            <w:tcBorders>
              <w:top w:val="nil"/>
              <w:bottom w:val="nil"/>
            </w:tcBorders>
            <w:vAlign w:val="center"/>
          </w:tcPr>
          <w:p w14:paraId="07BB7044" w14:textId="77777777" w:rsidR="00CA054F" w:rsidRPr="0047698C" w:rsidRDefault="00CA054F" w:rsidP="00D36472">
            <w:pPr>
              <w:jc w:val="right"/>
              <w:rPr>
                <w:rFonts w:ascii="細明體" w:eastAsia="細明體" w:hAnsi="細明體"/>
                <w:sz w:val="18"/>
                <w:szCs w:val="18"/>
              </w:rPr>
            </w:pPr>
            <w:r w:rsidRPr="00903950">
              <w:rPr>
                <w:rFonts w:ascii="細明體" w:eastAsia="細明體" w:hAnsi="細明體"/>
                <w:b/>
                <w:sz w:val="18"/>
                <w:szCs w:val="18"/>
              </w:rPr>
              <w:t>499,479,203</w:t>
            </w:r>
          </w:p>
        </w:tc>
        <w:tc>
          <w:tcPr>
            <w:tcW w:w="1134" w:type="dxa"/>
            <w:gridSpan w:val="2"/>
            <w:tcBorders>
              <w:top w:val="nil"/>
              <w:bottom w:val="nil"/>
            </w:tcBorders>
            <w:vAlign w:val="center"/>
          </w:tcPr>
          <w:p w14:paraId="3CCE91EE" w14:textId="77777777" w:rsidR="00CA054F" w:rsidRPr="0047698C" w:rsidRDefault="00CA054F" w:rsidP="00D36472">
            <w:pPr>
              <w:jc w:val="right"/>
              <w:rPr>
                <w:rFonts w:ascii="細明體" w:eastAsia="細明體" w:hAnsi="細明體"/>
                <w:sz w:val="18"/>
                <w:szCs w:val="18"/>
              </w:rPr>
            </w:pPr>
            <w:r w:rsidRPr="00903950">
              <w:rPr>
                <w:rFonts w:ascii="細明體" w:eastAsia="細明體" w:hAnsi="細明體"/>
                <w:b/>
                <w:sz w:val="18"/>
                <w:szCs w:val="18"/>
              </w:rPr>
              <w:t>－</w:t>
            </w:r>
          </w:p>
        </w:tc>
        <w:tc>
          <w:tcPr>
            <w:tcW w:w="1439" w:type="dxa"/>
            <w:gridSpan w:val="3"/>
            <w:tcBorders>
              <w:top w:val="nil"/>
              <w:bottom w:val="nil"/>
            </w:tcBorders>
            <w:vAlign w:val="center"/>
          </w:tcPr>
          <w:p w14:paraId="5BC13E43" w14:textId="77777777" w:rsidR="00CA054F" w:rsidRPr="0047698C" w:rsidRDefault="00CA054F" w:rsidP="00D36472">
            <w:pPr>
              <w:jc w:val="right"/>
              <w:rPr>
                <w:rFonts w:ascii="細明體" w:eastAsia="細明體" w:hAnsi="細明體"/>
                <w:sz w:val="18"/>
                <w:szCs w:val="18"/>
              </w:rPr>
            </w:pPr>
            <w:r w:rsidRPr="00903950">
              <w:rPr>
                <w:rFonts w:ascii="細明體" w:eastAsia="細明體" w:hAnsi="細明體"/>
                <w:b/>
                <w:sz w:val="18"/>
                <w:szCs w:val="18"/>
              </w:rPr>
              <w:t>499,479,203</w:t>
            </w:r>
          </w:p>
        </w:tc>
        <w:tc>
          <w:tcPr>
            <w:tcW w:w="1174" w:type="dxa"/>
            <w:gridSpan w:val="2"/>
            <w:tcBorders>
              <w:top w:val="nil"/>
              <w:bottom w:val="nil"/>
            </w:tcBorders>
            <w:vAlign w:val="center"/>
          </w:tcPr>
          <w:p w14:paraId="1F7E7246" w14:textId="77777777" w:rsidR="00CA054F" w:rsidRPr="0047698C" w:rsidRDefault="00CA054F" w:rsidP="00D36472">
            <w:pPr>
              <w:jc w:val="right"/>
              <w:rPr>
                <w:rFonts w:ascii="細明體" w:eastAsia="細明體" w:hAnsi="細明體"/>
                <w:noProof/>
                <w:sz w:val="18"/>
                <w:szCs w:val="18"/>
              </w:rPr>
            </w:pPr>
            <w:r w:rsidRPr="00903950">
              <w:rPr>
                <w:rFonts w:ascii="細明體" w:eastAsia="細明體" w:hAnsi="細明體"/>
                <w:b/>
                <w:noProof/>
                <w:sz w:val="18"/>
                <w:szCs w:val="18"/>
              </w:rPr>
              <w:t>17,048,203</w:t>
            </w:r>
          </w:p>
        </w:tc>
        <w:tc>
          <w:tcPr>
            <w:tcW w:w="992" w:type="dxa"/>
            <w:gridSpan w:val="2"/>
            <w:tcBorders>
              <w:top w:val="nil"/>
              <w:bottom w:val="nil"/>
              <w:right w:val="nil"/>
            </w:tcBorders>
            <w:vAlign w:val="center"/>
          </w:tcPr>
          <w:p w14:paraId="50F2AA6A" w14:textId="77777777" w:rsidR="00CA054F" w:rsidRPr="0047698C" w:rsidRDefault="00CA054F" w:rsidP="00D36472">
            <w:pPr>
              <w:jc w:val="right"/>
              <w:rPr>
                <w:rFonts w:ascii="細明體" w:eastAsia="細明體" w:hAnsi="細明體"/>
                <w:kern w:val="0"/>
                <w:sz w:val="18"/>
                <w:szCs w:val="18"/>
              </w:rPr>
            </w:pPr>
            <w:r w:rsidRPr="00903950">
              <w:rPr>
                <w:rFonts w:ascii="細明體" w:eastAsia="細明體" w:hAnsi="細明體"/>
                <w:b/>
                <w:kern w:val="0"/>
                <w:sz w:val="18"/>
                <w:szCs w:val="18"/>
              </w:rPr>
              <w:t>3.53</w:t>
            </w:r>
          </w:p>
        </w:tc>
      </w:tr>
      <w:tr w:rsidR="00CA054F" w:rsidRPr="00571258" w14:paraId="3D400E5E" w14:textId="77777777" w:rsidTr="00CA054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237"/>
        </w:trPr>
        <w:tc>
          <w:tcPr>
            <w:tcW w:w="2426" w:type="dxa"/>
            <w:gridSpan w:val="2"/>
            <w:tcBorders>
              <w:top w:val="nil"/>
              <w:left w:val="nil"/>
              <w:bottom w:val="single" w:sz="8" w:space="0" w:color="auto"/>
            </w:tcBorders>
            <w:vAlign w:val="center"/>
          </w:tcPr>
          <w:p w14:paraId="46B51466" w14:textId="77777777" w:rsidR="00CA054F" w:rsidRPr="00903950" w:rsidRDefault="00CA054F" w:rsidP="00D36472">
            <w:pPr>
              <w:rPr>
                <w:rFonts w:ascii="標楷體" w:eastAsia="標楷體" w:hAnsi="標楷體"/>
                <w:b/>
                <w:kern w:val="0"/>
                <w:sz w:val="20"/>
              </w:rPr>
            </w:pPr>
          </w:p>
        </w:tc>
        <w:tc>
          <w:tcPr>
            <w:tcW w:w="1319" w:type="dxa"/>
            <w:tcBorders>
              <w:top w:val="nil"/>
              <w:bottom w:val="single" w:sz="8" w:space="0" w:color="auto"/>
            </w:tcBorders>
            <w:vAlign w:val="center"/>
          </w:tcPr>
          <w:p w14:paraId="2BDC5C1B" w14:textId="77777777" w:rsidR="00CA054F" w:rsidRPr="00903950" w:rsidRDefault="00CA054F" w:rsidP="00D36472">
            <w:pPr>
              <w:jc w:val="right"/>
              <w:rPr>
                <w:rFonts w:ascii="細明體" w:eastAsia="細明體" w:hAnsi="細明體"/>
                <w:b/>
                <w:sz w:val="18"/>
                <w:szCs w:val="18"/>
              </w:rPr>
            </w:pPr>
          </w:p>
        </w:tc>
        <w:tc>
          <w:tcPr>
            <w:tcW w:w="1439" w:type="dxa"/>
            <w:gridSpan w:val="4"/>
            <w:tcBorders>
              <w:top w:val="nil"/>
              <w:bottom w:val="single" w:sz="8" w:space="0" w:color="auto"/>
            </w:tcBorders>
            <w:vAlign w:val="center"/>
          </w:tcPr>
          <w:p w14:paraId="3FC6437D" w14:textId="77777777" w:rsidR="00CA054F" w:rsidRPr="00903950" w:rsidRDefault="00CA054F" w:rsidP="00D36472">
            <w:pPr>
              <w:jc w:val="right"/>
              <w:rPr>
                <w:rFonts w:ascii="細明體" w:eastAsia="細明體" w:hAnsi="細明體"/>
                <w:b/>
                <w:sz w:val="18"/>
                <w:szCs w:val="18"/>
              </w:rPr>
            </w:pPr>
          </w:p>
        </w:tc>
        <w:tc>
          <w:tcPr>
            <w:tcW w:w="1134" w:type="dxa"/>
            <w:gridSpan w:val="2"/>
            <w:tcBorders>
              <w:top w:val="nil"/>
              <w:bottom w:val="single" w:sz="8" w:space="0" w:color="auto"/>
            </w:tcBorders>
            <w:vAlign w:val="center"/>
          </w:tcPr>
          <w:p w14:paraId="3417D76C" w14:textId="77777777" w:rsidR="00CA054F" w:rsidRPr="00903950" w:rsidRDefault="00CA054F" w:rsidP="00D36472">
            <w:pPr>
              <w:jc w:val="right"/>
              <w:rPr>
                <w:rFonts w:ascii="細明體" w:eastAsia="細明體" w:hAnsi="細明體"/>
                <w:b/>
                <w:sz w:val="18"/>
                <w:szCs w:val="18"/>
              </w:rPr>
            </w:pPr>
          </w:p>
        </w:tc>
        <w:tc>
          <w:tcPr>
            <w:tcW w:w="1439" w:type="dxa"/>
            <w:gridSpan w:val="3"/>
            <w:tcBorders>
              <w:top w:val="nil"/>
              <w:bottom w:val="single" w:sz="8" w:space="0" w:color="auto"/>
            </w:tcBorders>
            <w:vAlign w:val="center"/>
          </w:tcPr>
          <w:p w14:paraId="11B008E1" w14:textId="77777777" w:rsidR="00CA054F" w:rsidRPr="00903950" w:rsidRDefault="00CA054F" w:rsidP="00D36472">
            <w:pPr>
              <w:jc w:val="right"/>
              <w:rPr>
                <w:rFonts w:ascii="細明體" w:eastAsia="細明體" w:hAnsi="細明體"/>
                <w:b/>
                <w:sz w:val="18"/>
                <w:szCs w:val="18"/>
              </w:rPr>
            </w:pPr>
          </w:p>
        </w:tc>
        <w:tc>
          <w:tcPr>
            <w:tcW w:w="1174" w:type="dxa"/>
            <w:gridSpan w:val="2"/>
            <w:tcBorders>
              <w:top w:val="nil"/>
              <w:bottom w:val="single" w:sz="8" w:space="0" w:color="auto"/>
            </w:tcBorders>
            <w:vAlign w:val="center"/>
          </w:tcPr>
          <w:p w14:paraId="29514D85" w14:textId="77777777" w:rsidR="00CA054F" w:rsidRPr="00903950" w:rsidRDefault="00CA054F" w:rsidP="00D36472">
            <w:pPr>
              <w:jc w:val="right"/>
              <w:rPr>
                <w:rFonts w:ascii="細明體" w:eastAsia="細明體" w:hAnsi="細明體"/>
                <w:b/>
                <w:noProof/>
                <w:sz w:val="18"/>
                <w:szCs w:val="18"/>
              </w:rPr>
            </w:pPr>
          </w:p>
        </w:tc>
        <w:tc>
          <w:tcPr>
            <w:tcW w:w="992" w:type="dxa"/>
            <w:gridSpan w:val="2"/>
            <w:tcBorders>
              <w:top w:val="nil"/>
              <w:bottom w:val="single" w:sz="8" w:space="0" w:color="auto"/>
              <w:right w:val="nil"/>
            </w:tcBorders>
            <w:vAlign w:val="center"/>
          </w:tcPr>
          <w:p w14:paraId="2F17C07C" w14:textId="77777777" w:rsidR="00CA054F" w:rsidRPr="00903950" w:rsidRDefault="00CA054F" w:rsidP="00D36472">
            <w:pPr>
              <w:jc w:val="right"/>
              <w:rPr>
                <w:rFonts w:ascii="細明體" w:eastAsia="細明體" w:hAnsi="細明體"/>
                <w:b/>
                <w:kern w:val="0"/>
                <w:sz w:val="18"/>
                <w:szCs w:val="18"/>
              </w:rPr>
            </w:pPr>
          </w:p>
        </w:tc>
      </w:tr>
      <w:tr w:rsidR="00CA054F" w14:paraId="5EC88608" w14:textId="77777777" w:rsidTr="00D36472">
        <w:tc>
          <w:tcPr>
            <w:tcW w:w="9923" w:type="dxa"/>
            <w:gridSpan w:val="16"/>
          </w:tcPr>
          <w:p w14:paraId="5D740443" w14:textId="77777777" w:rsidR="00CA054F" w:rsidRPr="00CC2FDB" w:rsidRDefault="00CA054F" w:rsidP="00D36472">
            <w:pPr>
              <w:snapToGrid w:val="0"/>
              <w:spacing w:after="60"/>
              <w:jc w:val="center"/>
              <w:rPr>
                <w:rFonts w:ascii="標楷體" w:eastAsia="標楷體" w:hAnsi="標楷體"/>
                <w:b/>
                <w:sz w:val="36"/>
                <w:szCs w:val="36"/>
                <w:u w:val="single"/>
              </w:rPr>
            </w:pPr>
            <w:r w:rsidRPr="00D52B7D">
              <w:rPr>
                <w:rFonts w:ascii="標楷體" w:eastAsia="標楷體" w:hAnsi="標楷體" w:hint="eastAsia"/>
                <w:b/>
                <w:sz w:val="36"/>
                <w:szCs w:val="36"/>
                <w:u w:val="single"/>
              </w:rPr>
              <w:lastRenderedPageBreak/>
              <w:t>臺北市實施平均地權基金</w:t>
            </w:r>
            <w:r w:rsidRPr="00CC2FDB">
              <w:rPr>
                <w:rFonts w:ascii="標楷體" w:eastAsia="標楷體" w:hAnsi="標楷體" w:hint="eastAsia"/>
                <w:b/>
                <w:sz w:val="36"/>
                <w:szCs w:val="36"/>
                <w:u w:val="single"/>
              </w:rPr>
              <w:t>餘</w:t>
            </w:r>
            <w:proofErr w:type="gramStart"/>
            <w:r w:rsidRPr="00CC2FDB">
              <w:rPr>
                <w:rFonts w:ascii="標楷體" w:eastAsia="標楷體" w:hAnsi="標楷體" w:hint="eastAsia"/>
                <w:b/>
                <w:sz w:val="36"/>
                <w:szCs w:val="36"/>
                <w:u w:val="single"/>
              </w:rPr>
              <w:t>絀</w:t>
            </w:r>
            <w:proofErr w:type="gramEnd"/>
            <w:r w:rsidRPr="00CC2FDB">
              <w:rPr>
                <w:rFonts w:ascii="標楷體" w:eastAsia="標楷體" w:hAnsi="標楷體" w:hint="eastAsia"/>
                <w:b/>
                <w:sz w:val="36"/>
                <w:szCs w:val="36"/>
                <w:u w:val="single"/>
              </w:rPr>
              <w:t>撥補審定表</w:t>
            </w:r>
          </w:p>
          <w:p w14:paraId="46D46F8E" w14:textId="77777777" w:rsidR="00CA054F" w:rsidRDefault="00CA054F" w:rsidP="00D36472">
            <w:pPr>
              <w:tabs>
                <w:tab w:val="left" w:pos="408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sidRPr="00CC2FDB">
              <w:rPr>
                <w:rFonts w:ascii="標楷體" w:eastAsia="標楷體" w:hAnsi="標楷體" w:hint="eastAsia"/>
                <w:sz w:val="22"/>
              </w:rPr>
              <w:t>中華民國</w:t>
            </w:r>
            <w:proofErr w:type="gramStart"/>
            <w:r w:rsidRPr="00D52B7D">
              <w:rPr>
                <w:rFonts w:ascii="標楷體" w:eastAsia="標楷體" w:hAnsi="標楷體" w:hint="eastAsia"/>
                <w:sz w:val="22"/>
              </w:rPr>
              <w:t>113</w:t>
            </w:r>
            <w:proofErr w:type="gramEnd"/>
            <w:r w:rsidRPr="00CC2FDB">
              <w:rPr>
                <w:rFonts w:ascii="標楷體" w:eastAsia="標楷體" w:hAnsi="標楷體" w:hint="eastAsia"/>
                <w:sz w:val="22"/>
              </w:rPr>
              <w:t>年度</w:t>
            </w:r>
            <w:r>
              <w:rPr>
                <w:rFonts w:ascii="標楷體" w:eastAsia="標楷體" w:hAnsi="標楷體" w:hint="eastAsia"/>
              </w:rPr>
              <w:tab/>
            </w:r>
            <w:r w:rsidRPr="00422F9B">
              <w:rPr>
                <w:rFonts w:ascii="標楷體" w:eastAsia="標楷體" w:hAnsi="標楷體" w:hint="eastAsia"/>
                <w:kern w:val="0"/>
                <w:sz w:val="20"/>
              </w:rPr>
              <w:t>單位：新臺幣元</w:t>
            </w:r>
          </w:p>
        </w:tc>
      </w:tr>
      <w:tr w:rsidR="00CA054F" w:rsidRPr="00CC2FDB" w14:paraId="3D24BED6"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0"/>
        </w:trPr>
        <w:tc>
          <w:tcPr>
            <w:tcW w:w="2426" w:type="dxa"/>
            <w:gridSpan w:val="2"/>
            <w:vMerge w:val="restart"/>
            <w:tcBorders>
              <w:top w:val="single" w:sz="8" w:space="0" w:color="auto"/>
              <w:left w:val="nil"/>
              <w:bottom w:val="nil"/>
            </w:tcBorders>
            <w:vAlign w:val="center"/>
          </w:tcPr>
          <w:p w14:paraId="4DCACCE1" w14:textId="77777777" w:rsidR="00CA054F" w:rsidRPr="00CC2FDB" w:rsidRDefault="00CA054F" w:rsidP="00D36472">
            <w:pPr>
              <w:ind w:left="113" w:right="113"/>
              <w:jc w:val="distribute"/>
              <w:rPr>
                <w:rFonts w:eastAsia="標楷體"/>
                <w:sz w:val="20"/>
              </w:rPr>
            </w:pPr>
            <w:r w:rsidRPr="00CC2FDB">
              <w:rPr>
                <w:rFonts w:eastAsia="標楷體" w:hint="eastAsia"/>
                <w:sz w:val="20"/>
              </w:rPr>
              <w:t>項目</w:t>
            </w:r>
          </w:p>
        </w:tc>
        <w:tc>
          <w:tcPr>
            <w:tcW w:w="1360" w:type="dxa"/>
            <w:gridSpan w:val="2"/>
            <w:vMerge w:val="restart"/>
            <w:tcBorders>
              <w:top w:val="single" w:sz="8" w:space="0" w:color="auto"/>
            </w:tcBorders>
            <w:vAlign w:val="center"/>
          </w:tcPr>
          <w:p w14:paraId="7822A3C2" w14:textId="77777777" w:rsidR="00CA054F" w:rsidRPr="00CC2FDB" w:rsidRDefault="00CA054F" w:rsidP="00D36472">
            <w:pPr>
              <w:ind w:left="113" w:right="113"/>
              <w:jc w:val="distribute"/>
              <w:rPr>
                <w:rFonts w:eastAsia="標楷體"/>
                <w:sz w:val="20"/>
              </w:rPr>
            </w:pPr>
            <w:r w:rsidRPr="00CC2FDB">
              <w:rPr>
                <w:rFonts w:eastAsia="標楷體" w:hint="eastAsia"/>
                <w:sz w:val="20"/>
              </w:rPr>
              <w:t>預算數</w:t>
            </w:r>
          </w:p>
        </w:tc>
        <w:tc>
          <w:tcPr>
            <w:tcW w:w="1360" w:type="dxa"/>
            <w:gridSpan w:val="2"/>
            <w:vMerge w:val="restart"/>
            <w:tcBorders>
              <w:top w:val="single" w:sz="8" w:space="0" w:color="auto"/>
            </w:tcBorders>
            <w:vAlign w:val="center"/>
          </w:tcPr>
          <w:p w14:paraId="63F14961" w14:textId="77777777" w:rsidR="00CA054F" w:rsidRPr="00CC2FDB" w:rsidRDefault="00CA054F" w:rsidP="00D36472">
            <w:pPr>
              <w:ind w:left="113" w:right="113"/>
              <w:jc w:val="distribute"/>
              <w:rPr>
                <w:rFonts w:eastAsia="標楷體"/>
                <w:spacing w:val="-20"/>
                <w:sz w:val="20"/>
              </w:rPr>
            </w:pPr>
            <w:r w:rsidRPr="00CC2FDB">
              <w:rPr>
                <w:rFonts w:eastAsia="標楷體" w:hint="eastAsia"/>
                <w:spacing w:val="-20"/>
                <w:sz w:val="20"/>
              </w:rPr>
              <w:t>決算數</w:t>
            </w:r>
          </w:p>
        </w:tc>
        <w:tc>
          <w:tcPr>
            <w:tcW w:w="1233" w:type="dxa"/>
            <w:gridSpan w:val="4"/>
            <w:vMerge w:val="restart"/>
            <w:tcBorders>
              <w:top w:val="single" w:sz="8" w:space="0" w:color="auto"/>
              <w:bottom w:val="nil"/>
            </w:tcBorders>
            <w:vAlign w:val="center"/>
          </w:tcPr>
          <w:p w14:paraId="3A98EA7A" w14:textId="77777777" w:rsidR="00CA054F" w:rsidRPr="00CC2FDB" w:rsidRDefault="00CA054F" w:rsidP="00D36472">
            <w:pPr>
              <w:jc w:val="distribute"/>
              <w:rPr>
                <w:rFonts w:eastAsia="標楷體"/>
                <w:spacing w:val="-30"/>
                <w:sz w:val="20"/>
              </w:rPr>
            </w:pPr>
            <w:r>
              <w:rPr>
                <w:rFonts w:ascii="標楷體" w:eastAsia="標楷體" w:hAnsi="標楷體" w:hint="eastAsia"/>
                <w:bCs/>
                <w:sz w:val="20"/>
              </w:rPr>
              <w:t>修正</w:t>
            </w:r>
            <w:r w:rsidRPr="00CC2FDB">
              <w:rPr>
                <w:rFonts w:ascii="標楷體" w:eastAsia="標楷體" w:hAnsi="標楷體" w:hint="eastAsia"/>
                <w:bCs/>
                <w:sz w:val="20"/>
              </w:rPr>
              <w:t>數</w:t>
            </w:r>
          </w:p>
        </w:tc>
        <w:tc>
          <w:tcPr>
            <w:tcW w:w="1378" w:type="dxa"/>
            <w:gridSpan w:val="2"/>
            <w:vMerge w:val="restart"/>
            <w:tcBorders>
              <w:top w:val="single" w:sz="8" w:space="0" w:color="auto"/>
            </w:tcBorders>
            <w:vAlign w:val="center"/>
          </w:tcPr>
          <w:p w14:paraId="176814CD" w14:textId="77777777" w:rsidR="00CA054F" w:rsidRPr="00CC2FDB" w:rsidRDefault="00CA054F" w:rsidP="00593184">
            <w:pPr>
              <w:ind w:right="72" w:firstLineChars="11" w:firstLine="20"/>
              <w:jc w:val="distribute"/>
              <w:rPr>
                <w:rFonts w:eastAsia="標楷體"/>
                <w:spacing w:val="-10"/>
                <w:sz w:val="20"/>
              </w:rPr>
            </w:pPr>
            <w:r w:rsidRPr="00CC2FDB">
              <w:rPr>
                <w:rFonts w:eastAsia="標楷體" w:hint="eastAsia"/>
                <w:spacing w:val="-10"/>
                <w:sz w:val="20"/>
              </w:rPr>
              <w:t>決算審定數</w:t>
            </w:r>
          </w:p>
        </w:tc>
        <w:tc>
          <w:tcPr>
            <w:tcW w:w="2166" w:type="dxa"/>
            <w:gridSpan w:val="4"/>
            <w:tcBorders>
              <w:top w:val="single" w:sz="8" w:space="0" w:color="auto"/>
              <w:bottom w:val="nil"/>
              <w:right w:val="nil"/>
            </w:tcBorders>
            <w:vAlign w:val="center"/>
          </w:tcPr>
          <w:p w14:paraId="0EF2C515" w14:textId="77777777" w:rsidR="00CA054F" w:rsidRPr="00CC2FDB" w:rsidRDefault="00CA054F" w:rsidP="00D36472">
            <w:pPr>
              <w:spacing w:line="240" w:lineRule="exact"/>
              <w:jc w:val="distribute"/>
              <w:rPr>
                <w:rFonts w:ascii="標楷體" w:eastAsia="標楷體" w:hAnsi="標楷體"/>
                <w:sz w:val="20"/>
              </w:rPr>
            </w:pPr>
            <w:r w:rsidRPr="00CC2FDB">
              <w:rPr>
                <w:rFonts w:ascii="標楷體" w:eastAsia="標楷體" w:hAnsi="標楷體" w:hint="eastAsia"/>
                <w:sz w:val="20"/>
              </w:rPr>
              <w:t>審定數與預算數</w:t>
            </w:r>
          </w:p>
          <w:p w14:paraId="127F6A7B" w14:textId="77777777" w:rsidR="00CA054F" w:rsidRPr="00CC2FDB" w:rsidRDefault="00CA054F" w:rsidP="00D36472">
            <w:pPr>
              <w:spacing w:line="240" w:lineRule="exact"/>
              <w:jc w:val="distribute"/>
              <w:rPr>
                <w:rFonts w:ascii="標楷體" w:eastAsia="標楷體" w:hAnsi="標楷體"/>
                <w:sz w:val="20"/>
              </w:rPr>
            </w:pPr>
            <w:r w:rsidRPr="00CC2FDB">
              <w:rPr>
                <w:rFonts w:ascii="標楷體" w:eastAsia="標楷體" w:hAnsi="標楷體" w:hint="eastAsia"/>
                <w:sz w:val="20"/>
              </w:rPr>
              <w:t>比較增減</w:t>
            </w:r>
          </w:p>
        </w:tc>
      </w:tr>
      <w:tr w:rsidR="00CA054F" w14:paraId="289BE455"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0"/>
        </w:trPr>
        <w:tc>
          <w:tcPr>
            <w:tcW w:w="2426" w:type="dxa"/>
            <w:gridSpan w:val="2"/>
            <w:vMerge/>
            <w:tcBorders>
              <w:top w:val="nil"/>
              <w:left w:val="nil"/>
              <w:bottom w:val="single" w:sz="8" w:space="0" w:color="auto"/>
            </w:tcBorders>
            <w:vAlign w:val="center"/>
          </w:tcPr>
          <w:p w14:paraId="45B9DC87" w14:textId="77777777" w:rsidR="00CA054F" w:rsidRDefault="00CA054F" w:rsidP="00D36472">
            <w:pPr>
              <w:ind w:left="113" w:right="113"/>
              <w:jc w:val="distribute"/>
              <w:rPr>
                <w:rFonts w:eastAsia="標楷體"/>
              </w:rPr>
            </w:pPr>
          </w:p>
        </w:tc>
        <w:tc>
          <w:tcPr>
            <w:tcW w:w="1360" w:type="dxa"/>
            <w:gridSpan w:val="2"/>
            <w:vMerge/>
            <w:tcBorders>
              <w:bottom w:val="single" w:sz="8" w:space="0" w:color="auto"/>
            </w:tcBorders>
            <w:vAlign w:val="center"/>
          </w:tcPr>
          <w:p w14:paraId="064DF725" w14:textId="77777777" w:rsidR="00CA054F" w:rsidRDefault="00CA054F" w:rsidP="00D36472">
            <w:pPr>
              <w:ind w:left="113" w:right="113"/>
              <w:jc w:val="distribute"/>
              <w:rPr>
                <w:rFonts w:eastAsia="標楷體"/>
              </w:rPr>
            </w:pPr>
          </w:p>
        </w:tc>
        <w:tc>
          <w:tcPr>
            <w:tcW w:w="1360" w:type="dxa"/>
            <w:gridSpan w:val="2"/>
            <w:vMerge/>
            <w:tcBorders>
              <w:bottom w:val="single" w:sz="8" w:space="0" w:color="auto"/>
            </w:tcBorders>
            <w:vAlign w:val="center"/>
          </w:tcPr>
          <w:p w14:paraId="780F0095" w14:textId="77777777" w:rsidR="00CA054F" w:rsidRDefault="00CA054F" w:rsidP="00D36472">
            <w:pPr>
              <w:ind w:left="113" w:right="113"/>
              <w:jc w:val="distribute"/>
              <w:rPr>
                <w:rFonts w:eastAsia="標楷體"/>
              </w:rPr>
            </w:pPr>
          </w:p>
        </w:tc>
        <w:tc>
          <w:tcPr>
            <w:tcW w:w="1233" w:type="dxa"/>
            <w:gridSpan w:val="4"/>
            <w:vMerge/>
            <w:tcBorders>
              <w:top w:val="nil"/>
              <w:bottom w:val="single" w:sz="8" w:space="0" w:color="auto"/>
            </w:tcBorders>
            <w:vAlign w:val="center"/>
          </w:tcPr>
          <w:p w14:paraId="72965288" w14:textId="77777777" w:rsidR="00CA054F" w:rsidRDefault="00CA054F" w:rsidP="00D36472">
            <w:pPr>
              <w:ind w:left="113" w:right="113"/>
              <w:jc w:val="distribute"/>
              <w:rPr>
                <w:rFonts w:eastAsia="標楷體"/>
              </w:rPr>
            </w:pPr>
          </w:p>
        </w:tc>
        <w:tc>
          <w:tcPr>
            <w:tcW w:w="1378" w:type="dxa"/>
            <w:gridSpan w:val="2"/>
            <w:vMerge/>
            <w:tcBorders>
              <w:bottom w:val="single" w:sz="8" w:space="0" w:color="auto"/>
            </w:tcBorders>
            <w:vAlign w:val="center"/>
          </w:tcPr>
          <w:p w14:paraId="0BE915BC" w14:textId="77777777" w:rsidR="00CA054F" w:rsidRDefault="00CA054F" w:rsidP="00D36472">
            <w:pPr>
              <w:ind w:left="113" w:right="113"/>
              <w:jc w:val="distribute"/>
              <w:rPr>
                <w:rFonts w:eastAsia="標楷體"/>
              </w:rPr>
            </w:pPr>
          </w:p>
        </w:tc>
        <w:tc>
          <w:tcPr>
            <w:tcW w:w="1416" w:type="dxa"/>
            <w:gridSpan w:val="3"/>
            <w:tcBorders>
              <w:bottom w:val="single" w:sz="8" w:space="0" w:color="auto"/>
            </w:tcBorders>
            <w:vAlign w:val="center"/>
          </w:tcPr>
          <w:p w14:paraId="07F3772F" w14:textId="77777777" w:rsidR="00CA054F" w:rsidRPr="00CC2FDB" w:rsidRDefault="00CA054F" w:rsidP="00D36472">
            <w:pPr>
              <w:ind w:left="113" w:right="113"/>
              <w:jc w:val="distribute"/>
              <w:rPr>
                <w:rFonts w:ascii="標楷體" w:eastAsia="標楷體" w:hAnsi="標楷體"/>
                <w:sz w:val="20"/>
              </w:rPr>
            </w:pPr>
            <w:r w:rsidRPr="00CC2FDB">
              <w:rPr>
                <w:rFonts w:ascii="標楷體" w:eastAsia="標楷體" w:hAnsi="標楷體" w:hint="eastAsia"/>
                <w:sz w:val="20"/>
              </w:rPr>
              <w:t>金額</w:t>
            </w:r>
          </w:p>
        </w:tc>
        <w:tc>
          <w:tcPr>
            <w:tcW w:w="750" w:type="dxa"/>
            <w:tcBorders>
              <w:bottom w:val="single" w:sz="8" w:space="0" w:color="auto"/>
              <w:right w:val="nil"/>
            </w:tcBorders>
            <w:vAlign w:val="center"/>
          </w:tcPr>
          <w:p w14:paraId="22300E28" w14:textId="77777777" w:rsidR="00CA054F" w:rsidRPr="00CC2FDB" w:rsidRDefault="00CA054F" w:rsidP="00593184">
            <w:pPr>
              <w:ind w:rightChars="-12" w:right="-29"/>
              <w:jc w:val="center"/>
              <w:rPr>
                <w:rFonts w:ascii="標楷體" w:eastAsia="標楷體" w:hAnsi="標楷體"/>
                <w:sz w:val="20"/>
              </w:rPr>
            </w:pPr>
            <w:r w:rsidRPr="00CC2FDB">
              <w:rPr>
                <w:rFonts w:ascii="標楷體" w:eastAsia="標楷體" w:hAnsi="標楷體" w:hint="eastAsia"/>
                <w:sz w:val="20"/>
              </w:rPr>
              <w:t>％</w:t>
            </w:r>
          </w:p>
        </w:tc>
      </w:tr>
      <w:tr w:rsidR="00CA054F" w:rsidRPr="00C346C9" w14:paraId="5F4F3A0F"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6" w:type="dxa"/>
            <w:gridSpan w:val="2"/>
            <w:tcBorders>
              <w:top w:val="nil"/>
              <w:left w:val="nil"/>
              <w:bottom w:val="nil"/>
            </w:tcBorders>
            <w:vAlign w:val="center"/>
          </w:tcPr>
          <w:p w14:paraId="7F935582" w14:textId="77777777" w:rsidR="00CA054F" w:rsidRPr="009304D2" w:rsidRDefault="00CA054F" w:rsidP="00D36472">
            <w:pPr>
              <w:rPr>
                <w:rFonts w:ascii="標楷體" w:eastAsia="標楷體" w:hAnsi="標楷體"/>
                <w:kern w:val="0"/>
                <w:sz w:val="20"/>
              </w:rPr>
            </w:pPr>
            <w:r w:rsidRPr="00D52B7D">
              <w:rPr>
                <w:rFonts w:ascii="標楷體" w:eastAsia="標楷體" w:hAnsi="標楷體" w:hint="eastAsia"/>
                <w:b/>
                <w:kern w:val="0"/>
                <w:sz w:val="20"/>
              </w:rPr>
              <w:t>賸餘之部</w:t>
            </w:r>
          </w:p>
        </w:tc>
        <w:tc>
          <w:tcPr>
            <w:tcW w:w="1360" w:type="dxa"/>
            <w:gridSpan w:val="2"/>
            <w:tcBorders>
              <w:top w:val="nil"/>
              <w:bottom w:val="nil"/>
            </w:tcBorders>
            <w:vAlign w:val="center"/>
          </w:tcPr>
          <w:p w14:paraId="52446B1D" w14:textId="77777777" w:rsidR="00CA054F" w:rsidRPr="00CC2FDB" w:rsidRDefault="00CA054F" w:rsidP="00D36472">
            <w:pPr>
              <w:jc w:val="right"/>
              <w:rPr>
                <w:rFonts w:ascii="細明體" w:eastAsia="細明體" w:hAnsi="細明體"/>
                <w:sz w:val="18"/>
                <w:szCs w:val="18"/>
              </w:rPr>
            </w:pPr>
            <w:r w:rsidRPr="00D52B7D">
              <w:rPr>
                <w:rFonts w:ascii="細明體" w:eastAsia="細明體" w:hAnsi="細明體" w:hint="eastAsia"/>
                <w:b/>
                <w:sz w:val="18"/>
                <w:szCs w:val="18"/>
              </w:rPr>
              <w:t>42,316,692,000</w:t>
            </w:r>
          </w:p>
        </w:tc>
        <w:tc>
          <w:tcPr>
            <w:tcW w:w="1360" w:type="dxa"/>
            <w:gridSpan w:val="2"/>
            <w:tcBorders>
              <w:top w:val="nil"/>
              <w:bottom w:val="nil"/>
            </w:tcBorders>
            <w:vAlign w:val="center"/>
          </w:tcPr>
          <w:p w14:paraId="25CE205D" w14:textId="77777777" w:rsidR="00CA054F" w:rsidRPr="00CC2FDB" w:rsidRDefault="00CA054F" w:rsidP="00D36472">
            <w:pPr>
              <w:jc w:val="right"/>
              <w:rPr>
                <w:rFonts w:ascii="細明體" w:eastAsia="細明體" w:hAnsi="細明體"/>
                <w:sz w:val="18"/>
                <w:szCs w:val="18"/>
              </w:rPr>
            </w:pPr>
            <w:r w:rsidRPr="00D52B7D">
              <w:rPr>
                <w:rFonts w:ascii="細明體" w:eastAsia="細明體" w:hAnsi="細明體" w:hint="eastAsia"/>
                <w:b/>
                <w:sz w:val="18"/>
                <w:szCs w:val="18"/>
              </w:rPr>
              <w:t>42,084,885,654</w:t>
            </w:r>
          </w:p>
        </w:tc>
        <w:tc>
          <w:tcPr>
            <w:tcW w:w="1233" w:type="dxa"/>
            <w:gridSpan w:val="4"/>
            <w:tcBorders>
              <w:top w:val="nil"/>
              <w:bottom w:val="nil"/>
            </w:tcBorders>
            <w:vAlign w:val="center"/>
          </w:tcPr>
          <w:p w14:paraId="6FBC47AE" w14:textId="77777777" w:rsidR="00CA054F" w:rsidRPr="00CC2FDB" w:rsidRDefault="00CA054F" w:rsidP="00D36472">
            <w:pPr>
              <w:jc w:val="right"/>
              <w:rPr>
                <w:rFonts w:ascii="細明體" w:eastAsia="細明體" w:hAnsi="細明體"/>
                <w:sz w:val="18"/>
                <w:szCs w:val="18"/>
              </w:rPr>
            </w:pPr>
            <w:r w:rsidRPr="00D52B7D">
              <w:rPr>
                <w:rFonts w:ascii="細明體" w:eastAsia="細明體" w:hAnsi="細明體" w:hint="eastAsia"/>
                <w:b/>
                <w:sz w:val="18"/>
                <w:szCs w:val="18"/>
              </w:rPr>
              <w:t>－</w:t>
            </w:r>
          </w:p>
        </w:tc>
        <w:tc>
          <w:tcPr>
            <w:tcW w:w="1378" w:type="dxa"/>
            <w:gridSpan w:val="2"/>
            <w:tcBorders>
              <w:top w:val="nil"/>
              <w:bottom w:val="nil"/>
            </w:tcBorders>
            <w:vAlign w:val="center"/>
          </w:tcPr>
          <w:p w14:paraId="2516CB62" w14:textId="77777777" w:rsidR="00CA054F" w:rsidRPr="00CC2FDB" w:rsidRDefault="00CA054F" w:rsidP="00D36472">
            <w:pPr>
              <w:jc w:val="right"/>
              <w:rPr>
                <w:rFonts w:ascii="細明體" w:eastAsia="細明體" w:hAnsi="細明體"/>
                <w:sz w:val="18"/>
                <w:szCs w:val="18"/>
              </w:rPr>
            </w:pPr>
            <w:r w:rsidRPr="00D52B7D">
              <w:rPr>
                <w:rFonts w:ascii="細明體" w:eastAsia="細明體" w:hAnsi="細明體" w:hint="eastAsia"/>
                <w:b/>
                <w:sz w:val="18"/>
                <w:szCs w:val="18"/>
              </w:rPr>
              <w:t>42,084,885,654</w:t>
            </w:r>
          </w:p>
        </w:tc>
        <w:tc>
          <w:tcPr>
            <w:tcW w:w="1416" w:type="dxa"/>
            <w:gridSpan w:val="3"/>
            <w:tcBorders>
              <w:top w:val="nil"/>
              <w:bottom w:val="nil"/>
            </w:tcBorders>
            <w:vAlign w:val="center"/>
          </w:tcPr>
          <w:p w14:paraId="76853B1A" w14:textId="77777777" w:rsidR="00CA054F" w:rsidRPr="00CC2FDB" w:rsidRDefault="00CA054F" w:rsidP="00D36472">
            <w:pPr>
              <w:jc w:val="right"/>
              <w:rPr>
                <w:rFonts w:ascii="細明體" w:eastAsia="細明體" w:hAnsi="細明體"/>
                <w:sz w:val="18"/>
                <w:szCs w:val="18"/>
              </w:rPr>
            </w:pPr>
            <w:r w:rsidRPr="00D52B7D">
              <w:rPr>
                <w:rFonts w:ascii="細明體" w:eastAsia="細明體" w:hAnsi="細明體" w:hint="eastAsia"/>
                <w:b/>
                <w:sz w:val="18"/>
                <w:szCs w:val="18"/>
              </w:rPr>
              <w:t>- 231,806,346</w:t>
            </w:r>
          </w:p>
        </w:tc>
        <w:tc>
          <w:tcPr>
            <w:tcW w:w="750" w:type="dxa"/>
            <w:tcBorders>
              <w:top w:val="nil"/>
              <w:bottom w:val="nil"/>
              <w:right w:val="nil"/>
            </w:tcBorders>
            <w:vAlign w:val="center"/>
          </w:tcPr>
          <w:p w14:paraId="70393FBD" w14:textId="77777777" w:rsidR="00CA054F" w:rsidRPr="00CC2FDB" w:rsidRDefault="00CA054F" w:rsidP="00D36472">
            <w:pPr>
              <w:jc w:val="right"/>
              <w:rPr>
                <w:rFonts w:ascii="細明體" w:eastAsia="細明體" w:hAnsi="細明體"/>
                <w:sz w:val="18"/>
                <w:szCs w:val="18"/>
              </w:rPr>
            </w:pPr>
            <w:r w:rsidRPr="00D52B7D">
              <w:rPr>
                <w:rFonts w:ascii="細明體" w:eastAsia="細明體" w:hAnsi="細明體" w:hint="eastAsia"/>
                <w:b/>
                <w:sz w:val="18"/>
                <w:szCs w:val="18"/>
              </w:rPr>
              <w:t>- 0.55</w:t>
            </w:r>
          </w:p>
        </w:tc>
      </w:tr>
      <w:tr w:rsidR="00CA054F" w:rsidRPr="00C346C9" w14:paraId="67EA343B"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6" w:type="dxa"/>
            <w:gridSpan w:val="2"/>
            <w:tcBorders>
              <w:top w:val="nil"/>
              <w:left w:val="nil"/>
              <w:bottom w:val="nil"/>
            </w:tcBorders>
            <w:vAlign w:val="center"/>
          </w:tcPr>
          <w:p w14:paraId="7D7329C9" w14:textId="77777777" w:rsidR="00CA054F" w:rsidRPr="009304D2" w:rsidRDefault="00CA054F" w:rsidP="00D36472">
            <w:pPr>
              <w:ind w:leftChars="100" w:left="240"/>
              <w:rPr>
                <w:rFonts w:ascii="標楷體" w:eastAsia="標楷體" w:hAnsi="標楷體"/>
                <w:kern w:val="0"/>
                <w:sz w:val="20"/>
              </w:rPr>
            </w:pPr>
            <w:r w:rsidRPr="00D52B7D">
              <w:rPr>
                <w:rFonts w:ascii="標楷體" w:eastAsia="標楷體" w:hAnsi="標楷體" w:hint="eastAsia"/>
                <w:kern w:val="0"/>
                <w:sz w:val="20"/>
              </w:rPr>
              <w:t>本期賸餘</w:t>
            </w:r>
          </w:p>
        </w:tc>
        <w:tc>
          <w:tcPr>
            <w:tcW w:w="1360" w:type="dxa"/>
            <w:gridSpan w:val="2"/>
            <w:tcBorders>
              <w:top w:val="nil"/>
              <w:bottom w:val="nil"/>
            </w:tcBorders>
            <w:vAlign w:val="center"/>
          </w:tcPr>
          <w:p w14:paraId="46170A24" w14:textId="77777777" w:rsidR="00CA054F" w:rsidRPr="00CC2FDB" w:rsidRDefault="00CA054F" w:rsidP="00D36472">
            <w:pPr>
              <w:jc w:val="right"/>
              <w:rPr>
                <w:rFonts w:ascii="細明體" w:eastAsia="細明體" w:hAnsi="細明體"/>
                <w:sz w:val="18"/>
                <w:szCs w:val="18"/>
              </w:rPr>
            </w:pPr>
            <w:r w:rsidRPr="00D52B7D">
              <w:rPr>
                <w:rFonts w:ascii="細明體" w:eastAsia="細明體" w:hAnsi="細明體" w:hint="eastAsia"/>
                <w:sz w:val="18"/>
                <w:szCs w:val="18"/>
              </w:rPr>
              <w:t>482,431,000</w:t>
            </w:r>
          </w:p>
        </w:tc>
        <w:tc>
          <w:tcPr>
            <w:tcW w:w="1360" w:type="dxa"/>
            <w:gridSpan w:val="2"/>
            <w:tcBorders>
              <w:top w:val="nil"/>
              <w:bottom w:val="nil"/>
            </w:tcBorders>
            <w:vAlign w:val="center"/>
          </w:tcPr>
          <w:p w14:paraId="7CECE64F" w14:textId="77777777" w:rsidR="00CA054F" w:rsidRPr="00CC2FDB" w:rsidRDefault="00CA054F" w:rsidP="00D36472">
            <w:pPr>
              <w:jc w:val="right"/>
              <w:rPr>
                <w:rFonts w:ascii="細明體" w:eastAsia="細明體" w:hAnsi="細明體"/>
                <w:sz w:val="18"/>
                <w:szCs w:val="18"/>
              </w:rPr>
            </w:pPr>
            <w:r w:rsidRPr="00D52B7D">
              <w:rPr>
                <w:rFonts w:ascii="細明體" w:eastAsia="細明體" w:hAnsi="細明體" w:hint="eastAsia"/>
                <w:sz w:val="18"/>
                <w:szCs w:val="18"/>
              </w:rPr>
              <w:t>499,479,203</w:t>
            </w:r>
          </w:p>
        </w:tc>
        <w:tc>
          <w:tcPr>
            <w:tcW w:w="1233" w:type="dxa"/>
            <w:gridSpan w:val="4"/>
            <w:tcBorders>
              <w:top w:val="nil"/>
              <w:bottom w:val="nil"/>
            </w:tcBorders>
            <w:vAlign w:val="center"/>
          </w:tcPr>
          <w:p w14:paraId="274C5FBC" w14:textId="77777777" w:rsidR="00CA054F" w:rsidRPr="00CC2FDB" w:rsidRDefault="00CA054F" w:rsidP="00D36472">
            <w:pPr>
              <w:jc w:val="right"/>
              <w:rPr>
                <w:rFonts w:ascii="細明體" w:eastAsia="細明體" w:hAnsi="細明體"/>
                <w:sz w:val="18"/>
                <w:szCs w:val="18"/>
              </w:rPr>
            </w:pPr>
            <w:r w:rsidRPr="00D52B7D">
              <w:rPr>
                <w:rFonts w:ascii="細明體" w:eastAsia="細明體" w:hAnsi="細明體" w:hint="eastAsia"/>
                <w:sz w:val="18"/>
                <w:szCs w:val="18"/>
              </w:rPr>
              <w:t>－</w:t>
            </w:r>
          </w:p>
        </w:tc>
        <w:tc>
          <w:tcPr>
            <w:tcW w:w="1378" w:type="dxa"/>
            <w:gridSpan w:val="2"/>
            <w:tcBorders>
              <w:top w:val="nil"/>
              <w:bottom w:val="nil"/>
            </w:tcBorders>
            <w:vAlign w:val="center"/>
          </w:tcPr>
          <w:p w14:paraId="38016CAA" w14:textId="77777777" w:rsidR="00CA054F" w:rsidRPr="00CC2FDB" w:rsidRDefault="00CA054F" w:rsidP="00D36472">
            <w:pPr>
              <w:jc w:val="right"/>
              <w:rPr>
                <w:rFonts w:ascii="細明體" w:eastAsia="細明體" w:hAnsi="細明體"/>
                <w:sz w:val="18"/>
                <w:szCs w:val="18"/>
              </w:rPr>
            </w:pPr>
            <w:r w:rsidRPr="00D52B7D">
              <w:rPr>
                <w:rFonts w:ascii="細明體" w:eastAsia="細明體" w:hAnsi="細明體" w:hint="eastAsia"/>
                <w:sz w:val="18"/>
                <w:szCs w:val="18"/>
              </w:rPr>
              <w:t>499,479,203</w:t>
            </w:r>
          </w:p>
        </w:tc>
        <w:tc>
          <w:tcPr>
            <w:tcW w:w="1416" w:type="dxa"/>
            <w:gridSpan w:val="3"/>
            <w:tcBorders>
              <w:top w:val="nil"/>
              <w:bottom w:val="nil"/>
            </w:tcBorders>
            <w:vAlign w:val="center"/>
          </w:tcPr>
          <w:p w14:paraId="29B28688" w14:textId="77777777" w:rsidR="00CA054F" w:rsidRPr="00CC2FDB" w:rsidRDefault="00CA054F" w:rsidP="00D36472">
            <w:pPr>
              <w:jc w:val="right"/>
              <w:rPr>
                <w:rFonts w:ascii="細明體" w:eastAsia="細明體" w:hAnsi="細明體"/>
                <w:sz w:val="18"/>
                <w:szCs w:val="18"/>
              </w:rPr>
            </w:pPr>
            <w:r w:rsidRPr="00D52B7D">
              <w:rPr>
                <w:rFonts w:ascii="細明體" w:eastAsia="細明體" w:hAnsi="細明體" w:hint="eastAsia"/>
                <w:sz w:val="18"/>
                <w:szCs w:val="18"/>
              </w:rPr>
              <w:t>17,048,203</w:t>
            </w:r>
          </w:p>
        </w:tc>
        <w:tc>
          <w:tcPr>
            <w:tcW w:w="750" w:type="dxa"/>
            <w:tcBorders>
              <w:top w:val="nil"/>
              <w:bottom w:val="nil"/>
              <w:right w:val="nil"/>
            </w:tcBorders>
            <w:vAlign w:val="center"/>
          </w:tcPr>
          <w:p w14:paraId="40DFE1E7" w14:textId="77777777" w:rsidR="00CA054F" w:rsidRPr="00CC2FDB" w:rsidRDefault="00CA054F" w:rsidP="00D36472">
            <w:pPr>
              <w:jc w:val="right"/>
              <w:rPr>
                <w:rFonts w:ascii="細明體" w:eastAsia="細明體" w:hAnsi="細明體"/>
                <w:sz w:val="18"/>
                <w:szCs w:val="18"/>
              </w:rPr>
            </w:pPr>
            <w:r w:rsidRPr="00D52B7D">
              <w:rPr>
                <w:rFonts w:ascii="細明體" w:eastAsia="細明體" w:hAnsi="細明體" w:hint="eastAsia"/>
                <w:sz w:val="18"/>
                <w:szCs w:val="18"/>
              </w:rPr>
              <w:t>3.53</w:t>
            </w:r>
          </w:p>
        </w:tc>
      </w:tr>
      <w:tr w:rsidR="00CA054F" w:rsidRPr="00C346C9" w14:paraId="16623138"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6" w:type="dxa"/>
            <w:gridSpan w:val="2"/>
            <w:tcBorders>
              <w:top w:val="nil"/>
              <w:left w:val="nil"/>
              <w:bottom w:val="nil"/>
            </w:tcBorders>
            <w:vAlign w:val="center"/>
          </w:tcPr>
          <w:p w14:paraId="1EE2A90E" w14:textId="77777777" w:rsidR="00CA054F" w:rsidRPr="009304D2" w:rsidRDefault="00CA054F" w:rsidP="00D36472">
            <w:pPr>
              <w:ind w:leftChars="100" w:left="240"/>
              <w:rPr>
                <w:rFonts w:ascii="標楷體" w:eastAsia="標楷體" w:hAnsi="標楷體"/>
                <w:kern w:val="0"/>
                <w:sz w:val="20"/>
              </w:rPr>
            </w:pPr>
            <w:r w:rsidRPr="00D52B7D">
              <w:rPr>
                <w:rFonts w:ascii="標楷體" w:eastAsia="標楷體" w:hAnsi="標楷體" w:hint="eastAsia"/>
                <w:kern w:val="0"/>
                <w:sz w:val="20"/>
              </w:rPr>
              <w:t>前期未分配賸餘</w:t>
            </w:r>
          </w:p>
        </w:tc>
        <w:tc>
          <w:tcPr>
            <w:tcW w:w="1360" w:type="dxa"/>
            <w:gridSpan w:val="2"/>
            <w:tcBorders>
              <w:top w:val="nil"/>
              <w:bottom w:val="nil"/>
            </w:tcBorders>
            <w:vAlign w:val="center"/>
          </w:tcPr>
          <w:p w14:paraId="787C4DF5" w14:textId="77777777" w:rsidR="00CA054F" w:rsidRPr="00CC2FDB" w:rsidRDefault="00CA054F" w:rsidP="00D36472">
            <w:pPr>
              <w:jc w:val="right"/>
              <w:rPr>
                <w:rFonts w:ascii="細明體" w:eastAsia="細明體" w:hAnsi="細明體"/>
                <w:sz w:val="18"/>
                <w:szCs w:val="18"/>
              </w:rPr>
            </w:pPr>
            <w:r w:rsidRPr="00D52B7D">
              <w:rPr>
                <w:rFonts w:ascii="細明體" w:eastAsia="細明體" w:hAnsi="細明體" w:hint="eastAsia"/>
                <w:sz w:val="18"/>
                <w:szCs w:val="18"/>
              </w:rPr>
              <w:t>41,834,261,000</w:t>
            </w:r>
          </w:p>
        </w:tc>
        <w:tc>
          <w:tcPr>
            <w:tcW w:w="1360" w:type="dxa"/>
            <w:gridSpan w:val="2"/>
            <w:tcBorders>
              <w:top w:val="nil"/>
              <w:bottom w:val="nil"/>
            </w:tcBorders>
            <w:vAlign w:val="center"/>
          </w:tcPr>
          <w:p w14:paraId="53C7A1F8" w14:textId="77777777" w:rsidR="00CA054F" w:rsidRPr="00CC2FDB" w:rsidRDefault="00CA054F" w:rsidP="00D36472">
            <w:pPr>
              <w:jc w:val="right"/>
              <w:rPr>
                <w:rFonts w:ascii="細明體" w:eastAsia="細明體" w:hAnsi="細明體"/>
                <w:sz w:val="18"/>
                <w:szCs w:val="18"/>
              </w:rPr>
            </w:pPr>
            <w:r w:rsidRPr="00D52B7D">
              <w:rPr>
                <w:rFonts w:ascii="細明體" w:eastAsia="細明體" w:hAnsi="細明體" w:hint="eastAsia"/>
                <w:sz w:val="18"/>
                <w:szCs w:val="18"/>
              </w:rPr>
              <w:t>41,585,406,451</w:t>
            </w:r>
          </w:p>
        </w:tc>
        <w:tc>
          <w:tcPr>
            <w:tcW w:w="1233" w:type="dxa"/>
            <w:gridSpan w:val="4"/>
            <w:tcBorders>
              <w:top w:val="nil"/>
              <w:bottom w:val="nil"/>
            </w:tcBorders>
            <w:vAlign w:val="center"/>
          </w:tcPr>
          <w:p w14:paraId="2C9D8B93" w14:textId="77777777" w:rsidR="00CA054F" w:rsidRPr="00CC2FDB" w:rsidRDefault="00CA054F" w:rsidP="00D36472">
            <w:pPr>
              <w:jc w:val="right"/>
              <w:rPr>
                <w:rFonts w:ascii="細明體" w:eastAsia="細明體" w:hAnsi="細明體"/>
                <w:sz w:val="18"/>
                <w:szCs w:val="18"/>
              </w:rPr>
            </w:pPr>
            <w:r w:rsidRPr="00D52B7D">
              <w:rPr>
                <w:rFonts w:ascii="細明體" w:eastAsia="細明體" w:hAnsi="細明體" w:hint="eastAsia"/>
                <w:sz w:val="18"/>
                <w:szCs w:val="18"/>
              </w:rPr>
              <w:t>－</w:t>
            </w:r>
          </w:p>
        </w:tc>
        <w:tc>
          <w:tcPr>
            <w:tcW w:w="1378" w:type="dxa"/>
            <w:gridSpan w:val="2"/>
            <w:tcBorders>
              <w:top w:val="nil"/>
              <w:bottom w:val="nil"/>
            </w:tcBorders>
            <w:vAlign w:val="center"/>
          </w:tcPr>
          <w:p w14:paraId="33005022" w14:textId="77777777" w:rsidR="00CA054F" w:rsidRPr="00CC2FDB" w:rsidRDefault="00CA054F" w:rsidP="00D36472">
            <w:pPr>
              <w:jc w:val="right"/>
              <w:rPr>
                <w:rFonts w:ascii="細明體" w:eastAsia="細明體" w:hAnsi="細明體"/>
                <w:sz w:val="18"/>
                <w:szCs w:val="18"/>
              </w:rPr>
            </w:pPr>
            <w:r w:rsidRPr="00D52B7D">
              <w:rPr>
                <w:rFonts w:ascii="細明體" w:eastAsia="細明體" w:hAnsi="細明體" w:hint="eastAsia"/>
                <w:sz w:val="18"/>
                <w:szCs w:val="18"/>
              </w:rPr>
              <w:t>41,585,406,451</w:t>
            </w:r>
          </w:p>
        </w:tc>
        <w:tc>
          <w:tcPr>
            <w:tcW w:w="1416" w:type="dxa"/>
            <w:gridSpan w:val="3"/>
            <w:tcBorders>
              <w:top w:val="nil"/>
              <w:bottom w:val="nil"/>
            </w:tcBorders>
            <w:vAlign w:val="center"/>
          </w:tcPr>
          <w:p w14:paraId="2E0EF800" w14:textId="77777777" w:rsidR="00CA054F" w:rsidRPr="00CC2FDB" w:rsidRDefault="00CA054F" w:rsidP="00D36472">
            <w:pPr>
              <w:jc w:val="right"/>
              <w:rPr>
                <w:rFonts w:ascii="細明體" w:eastAsia="細明體" w:hAnsi="細明體"/>
                <w:sz w:val="18"/>
                <w:szCs w:val="18"/>
              </w:rPr>
            </w:pPr>
            <w:r w:rsidRPr="00D52B7D">
              <w:rPr>
                <w:rFonts w:ascii="細明體" w:eastAsia="細明體" w:hAnsi="細明體" w:hint="eastAsia"/>
                <w:sz w:val="18"/>
                <w:szCs w:val="18"/>
              </w:rPr>
              <w:t>- 248,854,549</w:t>
            </w:r>
          </w:p>
        </w:tc>
        <w:tc>
          <w:tcPr>
            <w:tcW w:w="750" w:type="dxa"/>
            <w:tcBorders>
              <w:top w:val="nil"/>
              <w:bottom w:val="nil"/>
              <w:right w:val="nil"/>
            </w:tcBorders>
            <w:vAlign w:val="center"/>
          </w:tcPr>
          <w:p w14:paraId="0F4CF510" w14:textId="77777777" w:rsidR="00CA054F" w:rsidRPr="00CC2FDB" w:rsidRDefault="00CA054F" w:rsidP="00D36472">
            <w:pPr>
              <w:jc w:val="right"/>
              <w:rPr>
                <w:rFonts w:ascii="細明體" w:eastAsia="細明體" w:hAnsi="細明體"/>
                <w:sz w:val="18"/>
                <w:szCs w:val="18"/>
              </w:rPr>
            </w:pPr>
            <w:r w:rsidRPr="00D52B7D">
              <w:rPr>
                <w:rFonts w:ascii="細明體" w:eastAsia="細明體" w:hAnsi="細明體" w:hint="eastAsia"/>
                <w:sz w:val="18"/>
                <w:szCs w:val="18"/>
              </w:rPr>
              <w:t>- 0.59</w:t>
            </w:r>
          </w:p>
        </w:tc>
      </w:tr>
      <w:tr w:rsidR="00CA054F" w:rsidRPr="00C346C9" w14:paraId="03FCBB4E"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6" w:type="dxa"/>
            <w:gridSpan w:val="2"/>
            <w:tcBorders>
              <w:top w:val="nil"/>
              <w:left w:val="nil"/>
              <w:bottom w:val="nil"/>
            </w:tcBorders>
            <w:vAlign w:val="center"/>
          </w:tcPr>
          <w:p w14:paraId="5006F2FB" w14:textId="77777777" w:rsidR="00CA054F" w:rsidRPr="009304D2" w:rsidRDefault="00CA054F" w:rsidP="00D36472">
            <w:pPr>
              <w:rPr>
                <w:rFonts w:ascii="標楷體" w:eastAsia="標楷體" w:hAnsi="標楷體"/>
                <w:kern w:val="0"/>
                <w:sz w:val="20"/>
              </w:rPr>
            </w:pPr>
            <w:r w:rsidRPr="00D52B7D">
              <w:rPr>
                <w:rFonts w:ascii="標楷體" w:eastAsia="標楷體" w:hAnsi="標楷體" w:hint="eastAsia"/>
                <w:b/>
                <w:kern w:val="0"/>
                <w:sz w:val="20"/>
              </w:rPr>
              <w:t>分配之部</w:t>
            </w:r>
          </w:p>
        </w:tc>
        <w:tc>
          <w:tcPr>
            <w:tcW w:w="1360" w:type="dxa"/>
            <w:gridSpan w:val="2"/>
            <w:tcBorders>
              <w:top w:val="nil"/>
              <w:bottom w:val="nil"/>
            </w:tcBorders>
            <w:vAlign w:val="center"/>
          </w:tcPr>
          <w:p w14:paraId="35A46585" w14:textId="77777777" w:rsidR="00CA054F" w:rsidRPr="00CC2FDB" w:rsidRDefault="00CA054F" w:rsidP="00D36472">
            <w:pPr>
              <w:jc w:val="right"/>
              <w:rPr>
                <w:rFonts w:ascii="細明體" w:eastAsia="細明體" w:hAnsi="細明體"/>
                <w:sz w:val="18"/>
                <w:szCs w:val="18"/>
              </w:rPr>
            </w:pPr>
            <w:r w:rsidRPr="00D52B7D">
              <w:rPr>
                <w:rFonts w:ascii="細明體" w:eastAsia="細明體" w:hAnsi="細明體" w:hint="eastAsia"/>
                <w:b/>
                <w:sz w:val="18"/>
                <w:szCs w:val="18"/>
              </w:rPr>
              <w:t>4,130,695,000</w:t>
            </w:r>
          </w:p>
        </w:tc>
        <w:tc>
          <w:tcPr>
            <w:tcW w:w="1360" w:type="dxa"/>
            <w:gridSpan w:val="2"/>
            <w:tcBorders>
              <w:top w:val="nil"/>
              <w:bottom w:val="nil"/>
            </w:tcBorders>
            <w:vAlign w:val="center"/>
          </w:tcPr>
          <w:p w14:paraId="7ED76D17" w14:textId="77777777" w:rsidR="00CA054F" w:rsidRPr="00CC2FDB" w:rsidRDefault="00CA054F" w:rsidP="00D36472">
            <w:pPr>
              <w:jc w:val="right"/>
              <w:rPr>
                <w:rFonts w:ascii="細明體" w:eastAsia="細明體" w:hAnsi="細明體"/>
                <w:sz w:val="18"/>
                <w:szCs w:val="18"/>
              </w:rPr>
            </w:pPr>
            <w:r w:rsidRPr="00D52B7D">
              <w:rPr>
                <w:rFonts w:ascii="細明體" w:eastAsia="細明體" w:hAnsi="細明體" w:hint="eastAsia"/>
                <w:b/>
                <w:sz w:val="18"/>
                <w:szCs w:val="18"/>
              </w:rPr>
              <w:t>4,147,743,190</w:t>
            </w:r>
          </w:p>
        </w:tc>
        <w:tc>
          <w:tcPr>
            <w:tcW w:w="1233" w:type="dxa"/>
            <w:gridSpan w:val="4"/>
            <w:tcBorders>
              <w:top w:val="nil"/>
              <w:bottom w:val="nil"/>
            </w:tcBorders>
            <w:vAlign w:val="center"/>
          </w:tcPr>
          <w:p w14:paraId="2980FA07" w14:textId="77777777" w:rsidR="00CA054F" w:rsidRPr="00CC2FDB" w:rsidRDefault="00CA054F" w:rsidP="00D36472">
            <w:pPr>
              <w:jc w:val="right"/>
              <w:rPr>
                <w:rFonts w:ascii="細明體" w:eastAsia="細明體" w:hAnsi="細明體"/>
                <w:sz w:val="18"/>
                <w:szCs w:val="18"/>
              </w:rPr>
            </w:pPr>
            <w:r w:rsidRPr="00D52B7D">
              <w:rPr>
                <w:rFonts w:ascii="細明體" w:eastAsia="細明體" w:hAnsi="細明體" w:hint="eastAsia"/>
                <w:b/>
                <w:sz w:val="18"/>
                <w:szCs w:val="18"/>
              </w:rPr>
              <w:t>－</w:t>
            </w:r>
          </w:p>
        </w:tc>
        <w:tc>
          <w:tcPr>
            <w:tcW w:w="1378" w:type="dxa"/>
            <w:gridSpan w:val="2"/>
            <w:tcBorders>
              <w:top w:val="nil"/>
              <w:bottom w:val="nil"/>
            </w:tcBorders>
            <w:vAlign w:val="center"/>
          </w:tcPr>
          <w:p w14:paraId="54049CF5" w14:textId="77777777" w:rsidR="00CA054F" w:rsidRPr="00CC2FDB" w:rsidRDefault="00CA054F" w:rsidP="00D36472">
            <w:pPr>
              <w:jc w:val="right"/>
              <w:rPr>
                <w:rFonts w:ascii="細明體" w:eastAsia="細明體" w:hAnsi="細明體"/>
                <w:sz w:val="18"/>
                <w:szCs w:val="18"/>
              </w:rPr>
            </w:pPr>
            <w:r w:rsidRPr="00D52B7D">
              <w:rPr>
                <w:rFonts w:ascii="細明體" w:eastAsia="細明體" w:hAnsi="細明體" w:hint="eastAsia"/>
                <w:b/>
                <w:sz w:val="18"/>
                <w:szCs w:val="18"/>
              </w:rPr>
              <w:t>4,147,743,190</w:t>
            </w:r>
          </w:p>
        </w:tc>
        <w:tc>
          <w:tcPr>
            <w:tcW w:w="1416" w:type="dxa"/>
            <w:gridSpan w:val="3"/>
            <w:tcBorders>
              <w:top w:val="nil"/>
              <w:bottom w:val="nil"/>
            </w:tcBorders>
            <w:vAlign w:val="center"/>
          </w:tcPr>
          <w:p w14:paraId="5006489B" w14:textId="77777777" w:rsidR="00CA054F" w:rsidRPr="00CC2FDB" w:rsidRDefault="00CA054F" w:rsidP="00D36472">
            <w:pPr>
              <w:jc w:val="right"/>
              <w:rPr>
                <w:rFonts w:ascii="細明體" w:eastAsia="細明體" w:hAnsi="細明體"/>
                <w:sz w:val="18"/>
                <w:szCs w:val="18"/>
              </w:rPr>
            </w:pPr>
            <w:r w:rsidRPr="00D52B7D">
              <w:rPr>
                <w:rFonts w:ascii="細明體" w:eastAsia="細明體" w:hAnsi="細明體" w:hint="eastAsia"/>
                <w:b/>
                <w:sz w:val="18"/>
                <w:szCs w:val="18"/>
              </w:rPr>
              <w:t>17,048,190</w:t>
            </w:r>
          </w:p>
        </w:tc>
        <w:tc>
          <w:tcPr>
            <w:tcW w:w="750" w:type="dxa"/>
            <w:tcBorders>
              <w:top w:val="nil"/>
              <w:bottom w:val="nil"/>
              <w:right w:val="nil"/>
            </w:tcBorders>
            <w:vAlign w:val="center"/>
          </w:tcPr>
          <w:p w14:paraId="1C1C47D7" w14:textId="77777777" w:rsidR="00CA054F" w:rsidRPr="00CC2FDB" w:rsidRDefault="00CA054F" w:rsidP="00D36472">
            <w:pPr>
              <w:jc w:val="right"/>
              <w:rPr>
                <w:rFonts w:ascii="細明體" w:eastAsia="細明體" w:hAnsi="細明體"/>
                <w:sz w:val="18"/>
                <w:szCs w:val="18"/>
              </w:rPr>
            </w:pPr>
            <w:r w:rsidRPr="00D52B7D">
              <w:rPr>
                <w:rFonts w:ascii="細明體" w:eastAsia="細明體" w:hAnsi="細明體" w:hint="eastAsia"/>
                <w:b/>
                <w:sz w:val="18"/>
                <w:szCs w:val="18"/>
              </w:rPr>
              <w:t>0.41</w:t>
            </w:r>
          </w:p>
        </w:tc>
      </w:tr>
      <w:tr w:rsidR="00CA054F" w:rsidRPr="00C346C9" w14:paraId="2DB0DD65"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6" w:type="dxa"/>
            <w:gridSpan w:val="2"/>
            <w:tcBorders>
              <w:top w:val="nil"/>
              <w:left w:val="nil"/>
              <w:bottom w:val="nil"/>
            </w:tcBorders>
            <w:vAlign w:val="center"/>
          </w:tcPr>
          <w:p w14:paraId="11AA5BA8" w14:textId="77777777" w:rsidR="00CA054F" w:rsidRPr="009304D2" w:rsidRDefault="00CA054F" w:rsidP="00D36472">
            <w:pPr>
              <w:ind w:leftChars="100" w:left="240"/>
              <w:rPr>
                <w:rFonts w:ascii="標楷體" w:eastAsia="標楷體" w:hAnsi="標楷體"/>
                <w:kern w:val="0"/>
                <w:sz w:val="20"/>
              </w:rPr>
            </w:pPr>
            <w:proofErr w:type="gramStart"/>
            <w:r w:rsidRPr="00D52B7D">
              <w:rPr>
                <w:rFonts w:ascii="標楷體" w:eastAsia="標楷體" w:hAnsi="標楷體" w:hint="eastAsia"/>
                <w:kern w:val="0"/>
                <w:sz w:val="20"/>
              </w:rPr>
              <w:t>解繳公庫</w:t>
            </w:r>
            <w:proofErr w:type="gramEnd"/>
            <w:r w:rsidRPr="00D52B7D">
              <w:rPr>
                <w:rFonts w:ascii="標楷體" w:eastAsia="標楷體" w:hAnsi="標楷體" w:hint="eastAsia"/>
                <w:kern w:val="0"/>
                <w:sz w:val="20"/>
              </w:rPr>
              <w:t>淨額</w:t>
            </w:r>
          </w:p>
        </w:tc>
        <w:tc>
          <w:tcPr>
            <w:tcW w:w="1360" w:type="dxa"/>
            <w:gridSpan w:val="2"/>
            <w:tcBorders>
              <w:top w:val="nil"/>
              <w:bottom w:val="nil"/>
            </w:tcBorders>
            <w:vAlign w:val="center"/>
          </w:tcPr>
          <w:p w14:paraId="4F8AF7F9" w14:textId="77777777" w:rsidR="00CA054F" w:rsidRPr="00CC2FDB" w:rsidRDefault="00CA054F" w:rsidP="00D36472">
            <w:pPr>
              <w:jc w:val="right"/>
              <w:rPr>
                <w:rFonts w:ascii="細明體" w:eastAsia="細明體" w:hAnsi="細明體"/>
                <w:sz w:val="18"/>
                <w:szCs w:val="18"/>
              </w:rPr>
            </w:pPr>
            <w:r w:rsidRPr="00D52B7D">
              <w:rPr>
                <w:rFonts w:ascii="細明體" w:eastAsia="細明體" w:hAnsi="細明體" w:hint="eastAsia"/>
                <w:sz w:val="18"/>
                <w:szCs w:val="18"/>
              </w:rPr>
              <w:t>4,100,000,000</w:t>
            </w:r>
          </w:p>
        </w:tc>
        <w:tc>
          <w:tcPr>
            <w:tcW w:w="1360" w:type="dxa"/>
            <w:gridSpan w:val="2"/>
            <w:tcBorders>
              <w:top w:val="nil"/>
              <w:bottom w:val="nil"/>
            </w:tcBorders>
            <w:vAlign w:val="center"/>
          </w:tcPr>
          <w:p w14:paraId="2157F149" w14:textId="77777777" w:rsidR="00CA054F" w:rsidRPr="00CC2FDB" w:rsidRDefault="00CA054F" w:rsidP="00D36472">
            <w:pPr>
              <w:jc w:val="right"/>
              <w:rPr>
                <w:rFonts w:ascii="細明體" w:eastAsia="細明體" w:hAnsi="細明體"/>
                <w:sz w:val="18"/>
                <w:szCs w:val="18"/>
              </w:rPr>
            </w:pPr>
            <w:r w:rsidRPr="00D52B7D">
              <w:rPr>
                <w:rFonts w:ascii="細明體" w:eastAsia="細明體" w:hAnsi="細明體" w:hint="eastAsia"/>
                <w:sz w:val="18"/>
                <w:szCs w:val="18"/>
              </w:rPr>
              <w:t>4,117,048,203</w:t>
            </w:r>
          </w:p>
        </w:tc>
        <w:tc>
          <w:tcPr>
            <w:tcW w:w="1233" w:type="dxa"/>
            <w:gridSpan w:val="4"/>
            <w:tcBorders>
              <w:top w:val="nil"/>
              <w:bottom w:val="nil"/>
            </w:tcBorders>
            <w:vAlign w:val="center"/>
          </w:tcPr>
          <w:p w14:paraId="45D05197" w14:textId="77777777" w:rsidR="00CA054F" w:rsidRPr="00CC2FDB" w:rsidRDefault="00CA054F" w:rsidP="00D36472">
            <w:pPr>
              <w:jc w:val="right"/>
              <w:rPr>
                <w:rFonts w:ascii="細明體" w:eastAsia="細明體" w:hAnsi="細明體"/>
                <w:sz w:val="18"/>
                <w:szCs w:val="18"/>
              </w:rPr>
            </w:pPr>
            <w:r w:rsidRPr="00D52B7D">
              <w:rPr>
                <w:rFonts w:ascii="細明體" w:eastAsia="細明體" w:hAnsi="細明體" w:hint="eastAsia"/>
                <w:sz w:val="18"/>
                <w:szCs w:val="18"/>
              </w:rPr>
              <w:t>－</w:t>
            </w:r>
          </w:p>
        </w:tc>
        <w:tc>
          <w:tcPr>
            <w:tcW w:w="1378" w:type="dxa"/>
            <w:gridSpan w:val="2"/>
            <w:tcBorders>
              <w:top w:val="nil"/>
              <w:bottom w:val="nil"/>
            </w:tcBorders>
            <w:vAlign w:val="center"/>
          </w:tcPr>
          <w:p w14:paraId="63D6E00D" w14:textId="77777777" w:rsidR="00CA054F" w:rsidRPr="00CC2FDB" w:rsidRDefault="00CA054F" w:rsidP="00D36472">
            <w:pPr>
              <w:jc w:val="right"/>
              <w:rPr>
                <w:rFonts w:ascii="細明體" w:eastAsia="細明體" w:hAnsi="細明體"/>
                <w:sz w:val="18"/>
                <w:szCs w:val="18"/>
              </w:rPr>
            </w:pPr>
            <w:r w:rsidRPr="00D52B7D">
              <w:rPr>
                <w:rFonts w:ascii="細明體" w:eastAsia="細明體" w:hAnsi="細明體" w:hint="eastAsia"/>
                <w:sz w:val="18"/>
                <w:szCs w:val="18"/>
              </w:rPr>
              <w:t>4,117,048,203</w:t>
            </w:r>
          </w:p>
        </w:tc>
        <w:tc>
          <w:tcPr>
            <w:tcW w:w="1416" w:type="dxa"/>
            <w:gridSpan w:val="3"/>
            <w:tcBorders>
              <w:top w:val="nil"/>
              <w:bottom w:val="nil"/>
            </w:tcBorders>
            <w:vAlign w:val="center"/>
          </w:tcPr>
          <w:p w14:paraId="455E3687" w14:textId="77777777" w:rsidR="00CA054F" w:rsidRPr="00CC2FDB" w:rsidRDefault="00CA054F" w:rsidP="00D36472">
            <w:pPr>
              <w:jc w:val="right"/>
              <w:rPr>
                <w:rFonts w:ascii="細明體" w:eastAsia="細明體" w:hAnsi="細明體"/>
                <w:sz w:val="18"/>
                <w:szCs w:val="18"/>
              </w:rPr>
            </w:pPr>
            <w:r w:rsidRPr="00D52B7D">
              <w:rPr>
                <w:rFonts w:ascii="細明體" w:eastAsia="細明體" w:hAnsi="細明體" w:hint="eastAsia"/>
                <w:sz w:val="18"/>
                <w:szCs w:val="18"/>
              </w:rPr>
              <w:t>17,048,203</w:t>
            </w:r>
          </w:p>
        </w:tc>
        <w:tc>
          <w:tcPr>
            <w:tcW w:w="750" w:type="dxa"/>
            <w:tcBorders>
              <w:top w:val="nil"/>
              <w:bottom w:val="nil"/>
              <w:right w:val="nil"/>
            </w:tcBorders>
            <w:vAlign w:val="center"/>
          </w:tcPr>
          <w:p w14:paraId="4A5EB0C9" w14:textId="77777777" w:rsidR="00CA054F" w:rsidRPr="00CC2FDB" w:rsidRDefault="00CA054F" w:rsidP="00D36472">
            <w:pPr>
              <w:jc w:val="right"/>
              <w:rPr>
                <w:rFonts w:ascii="細明體" w:eastAsia="細明體" w:hAnsi="細明體"/>
                <w:sz w:val="18"/>
                <w:szCs w:val="18"/>
              </w:rPr>
            </w:pPr>
            <w:r w:rsidRPr="00D52B7D">
              <w:rPr>
                <w:rFonts w:ascii="細明體" w:eastAsia="細明體" w:hAnsi="細明體" w:hint="eastAsia"/>
                <w:sz w:val="18"/>
                <w:szCs w:val="18"/>
              </w:rPr>
              <w:t>0.42</w:t>
            </w:r>
          </w:p>
        </w:tc>
      </w:tr>
      <w:tr w:rsidR="00CA054F" w:rsidRPr="00C346C9" w14:paraId="7E6136F4"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6" w:type="dxa"/>
            <w:gridSpan w:val="2"/>
            <w:tcBorders>
              <w:top w:val="nil"/>
              <w:left w:val="nil"/>
              <w:bottom w:val="nil"/>
            </w:tcBorders>
            <w:vAlign w:val="center"/>
          </w:tcPr>
          <w:p w14:paraId="752A4561" w14:textId="77777777" w:rsidR="00CA054F" w:rsidRPr="009304D2" w:rsidRDefault="00CA054F" w:rsidP="00D36472">
            <w:pPr>
              <w:ind w:leftChars="100" w:left="240"/>
              <w:rPr>
                <w:rFonts w:ascii="標楷體" w:eastAsia="標楷體" w:hAnsi="標楷體"/>
                <w:kern w:val="0"/>
                <w:sz w:val="20"/>
              </w:rPr>
            </w:pPr>
            <w:r w:rsidRPr="00D52B7D">
              <w:rPr>
                <w:rFonts w:ascii="標楷體" w:eastAsia="標楷體" w:hAnsi="標楷體" w:hint="eastAsia"/>
                <w:kern w:val="0"/>
                <w:sz w:val="20"/>
              </w:rPr>
              <w:t>其他依法分配數</w:t>
            </w:r>
          </w:p>
        </w:tc>
        <w:tc>
          <w:tcPr>
            <w:tcW w:w="1360" w:type="dxa"/>
            <w:gridSpan w:val="2"/>
            <w:tcBorders>
              <w:top w:val="nil"/>
              <w:bottom w:val="nil"/>
            </w:tcBorders>
            <w:vAlign w:val="center"/>
          </w:tcPr>
          <w:p w14:paraId="71B48456" w14:textId="77777777" w:rsidR="00CA054F" w:rsidRPr="00CC2FDB" w:rsidRDefault="00CA054F" w:rsidP="00D36472">
            <w:pPr>
              <w:jc w:val="right"/>
              <w:rPr>
                <w:rFonts w:ascii="細明體" w:eastAsia="細明體" w:hAnsi="細明體"/>
                <w:sz w:val="18"/>
                <w:szCs w:val="18"/>
              </w:rPr>
            </w:pPr>
            <w:r w:rsidRPr="00D52B7D">
              <w:rPr>
                <w:rFonts w:ascii="細明體" w:eastAsia="細明體" w:hAnsi="細明體" w:hint="eastAsia"/>
                <w:sz w:val="18"/>
                <w:szCs w:val="18"/>
              </w:rPr>
              <w:t>30,695,000</w:t>
            </w:r>
          </w:p>
        </w:tc>
        <w:tc>
          <w:tcPr>
            <w:tcW w:w="1360" w:type="dxa"/>
            <w:gridSpan w:val="2"/>
            <w:tcBorders>
              <w:top w:val="nil"/>
              <w:bottom w:val="nil"/>
            </w:tcBorders>
            <w:vAlign w:val="center"/>
          </w:tcPr>
          <w:p w14:paraId="3545B8E0" w14:textId="77777777" w:rsidR="00CA054F" w:rsidRPr="00CC2FDB" w:rsidRDefault="00CA054F" w:rsidP="00D36472">
            <w:pPr>
              <w:jc w:val="right"/>
              <w:rPr>
                <w:rFonts w:ascii="細明體" w:eastAsia="細明體" w:hAnsi="細明體"/>
                <w:sz w:val="18"/>
                <w:szCs w:val="18"/>
              </w:rPr>
            </w:pPr>
            <w:r w:rsidRPr="00D52B7D">
              <w:rPr>
                <w:rFonts w:ascii="細明體" w:eastAsia="細明體" w:hAnsi="細明體" w:hint="eastAsia"/>
                <w:sz w:val="18"/>
                <w:szCs w:val="18"/>
              </w:rPr>
              <w:t>30,694,987</w:t>
            </w:r>
          </w:p>
        </w:tc>
        <w:tc>
          <w:tcPr>
            <w:tcW w:w="1233" w:type="dxa"/>
            <w:gridSpan w:val="4"/>
            <w:tcBorders>
              <w:top w:val="nil"/>
              <w:bottom w:val="nil"/>
            </w:tcBorders>
            <w:vAlign w:val="center"/>
          </w:tcPr>
          <w:p w14:paraId="4ED236ED" w14:textId="77777777" w:rsidR="00CA054F" w:rsidRPr="00CC2FDB" w:rsidRDefault="00CA054F" w:rsidP="00D36472">
            <w:pPr>
              <w:jc w:val="right"/>
              <w:rPr>
                <w:rFonts w:ascii="細明體" w:eastAsia="細明體" w:hAnsi="細明體"/>
                <w:sz w:val="18"/>
                <w:szCs w:val="18"/>
              </w:rPr>
            </w:pPr>
            <w:r w:rsidRPr="00D52B7D">
              <w:rPr>
                <w:rFonts w:ascii="細明體" w:eastAsia="細明體" w:hAnsi="細明體" w:hint="eastAsia"/>
                <w:sz w:val="18"/>
                <w:szCs w:val="18"/>
              </w:rPr>
              <w:t>－</w:t>
            </w:r>
          </w:p>
        </w:tc>
        <w:tc>
          <w:tcPr>
            <w:tcW w:w="1378" w:type="dxa"/>
            <w:gridSpan w:val="2"/>
            <w:tcBorders>
              <w:top w:val="nil"/>
              <w:bottom w:val="nil"/>
            </w:tcBorders>
            <w:vAlign w:val="center"/>
          </w:tcPr>
          <w:p w14:paraId="7191FBDC" w14:textId="77777777" w:rsidR="00CA054F" w:rsidRPr="00CC2FDB" w:rsidRDefault="00CA054F" w:rsidP="00D36472">
            <w:pPr>
              <w:jc w:val="right"/>
              <w:rPr>
                <w:rFonts w:ascii="細明體" w:eastAsia="細明體" w:hAnsi="細明體"/>
                <w:sz w:val="18"/>
                <w:szCs w:val="18"/>
              </w:rPr>
            </w:pPr>
            <w:r w:rsidRPr="00D52B7D">
              <w:rPr>
                <w:rFonts w:ascii="細明體" w:eastAsia="細明體" w:hAnsi="細明體" w:hint="eastAsia"/>
                <w:sz w:val="18"/>
                <w:szCs w:val="18"/>
              </w:rPr>
              <w:t>30,694,987</w:t>
            </w:r>
          </w:p>
        </w:tc>
        <w:tc>
          <w:tcPr>
            <w:tcW w:w="1416" w:type="dxa"/>
            <w:gridSpan w:val="3"/>
            <w:tcBorders>
              <w:top w:val="nil"/>
              <w:bottom w:val="nil"/>
            </w:tcBorders>
            <w:vAlign w:val="center"/>
          </w:tcPr>
          <w:p w14:paraId="087817FE" w14:textId="77777777" w:rsidR="00CA054F" w:rsidRPr="00CC2FDB" w:rsidRDefault="00CA054F" w:rsidP="00D36472">
            <w:pPr>
              <w:jc w:val="right"/>
              <w:rPr>
                <w:rFonts w:ascii="細明體" w:eastAsia="細明體" w:hAnsi="細明體"/>
                <w:sz w:val="18"/>
                <w:szCs w:val="18"/>
              </w:rPr>
            </w:pPr>
            <w:r w:rsidRPr="00D52B7D">
              <w:rPr>
                <w:rFonts w:ascii="細明體" w:eastAsia="細明體" w:hAnsi="細明體" w:hint="eastAsia"/>
                <w:sz w:val="18"/>
                <w:szCs w:val="18"/>
              </w:rPr>
              <w:t>- 13</w:t>
            </w:r>
          </w:p>
        </w:tc>
        <w:tc>
          <w:tcPr>
            <w:tcW w:w="750" w:type="dxa"/>
            <w:tcBorders>
              <w:top w:val="nil"/>
              <w:bottom w:val="nil"/>
              <w:right w:val="nil"/>
            </w:tcBorders>
            <w:vAlign w:val="center"/>
          </w:tcPr>
          <w:p w14:paraId="023D2280" w14:textId="77777777" w:rsidR="00CA054F" w:rsidRPr="00CC2FDB" w:rsidRDefault="00CA054F" w:rsidP="00D36472">
            <w:pPr>
              <w:jc w:val="right"/>
              <w:rPr>
                <w:rFonts w:ascii="細明體" w:eastAsia="細明體" w:hAnsi="細明體"/>
                <w:sz w:val="18"/>
                <w:szCs w:val="18"/>
              </w:rPr>
            </w:pPr>
            <w:r w:rsidRPr="00D52B7D">
              <w:rPr>
                <w:rFonts w:ascii="細明體" w:eastAsia="細明體" w:hAnsi="細明體" w:hint="eastAsia"/>
                <w:sz w:val="18"/>
                <w:szCs w:val="18"/>
              </w:rPr>
              <w:t>- 0.00</w:t>
            </w:r>
          </w:p>
        </w:tc>
      </w:tr>
      <w:tr w:rsidR="00CA054F" w:rsidRPr="00C346C9" w14:paraId="15B4BA44"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6" w:type="dxa"/>
            <w:gridSpan w:val="2"/>
            <w:tcBorders>
              <w:top w:val="nil"/>
              <w:left w:val="nil"/>
              <w:bottom w:val="nil"/>
            </w:tcBorders>
            <w:vAlign w:val="center"/>
          </w:tcPr>
          <w:p w14:paraId="72862028" w14:textId="77777777" w:rsidR="00CA054F" w:rsidRPr="009304D2" w:rsidRDefault="00CA054F" w:rsidP="00D36472">
            <w:pPr>
              <w:rPr>
                <w:rFonts w:ascii="標楷體" w:eastAsia="標楷體" w:hAnsi="標楷體"/>
                <w:kern w:val="0"/>
                <w:sz w:val="20"/>
              </w:rPr>
            </w:pPr>
            <w:r w:rsidRPr="00D52B7D">
              <w:rPr>
                <w:rFonts w:ascii="標楷體" w:eastAsia="標楷體" w:hAnsi="標楷體" w:hint="eastAsia"/>
                <w:b/>
                <w:kern w:val="0"/>
                <w:sz w:val="20"/>
              </w:rPr>
              <w:t>未分配賸餘</w:t>
            </w:r>
          </w:p>
        </w:tc>
        <w:tc>
          <w:tcPr>
            <w:tcW w:w="1360" w:type="dxa"/>
            <w:gridSpan w:val="2"/>
            <w:tcBorders>
              <w:top w:val="nil"/>
              <w:bottom w:val="nil"/>
            </w:tcBorders>
            <w:vAlign w:val="center"/>
          </w:tcPr>
          <w:p w14:paraId="1E8C967E" w14:textId="77777777" w:rsidR="00CA054F" w:rsidRPr="00CC2FDB" w:rsidRDefault="00CA054F" w:rsidP="00D36472">
            <w:pPr>
              <w:jc w:val="right"/>
              <w:rPr>
                <w:rFonts w:ascii="細明體" w:eastAsia="細明體" w:hAnsi="細明體"/>
                <w:sz w:val="18"/>
                <w:szCs w:val="18"/>
              </w:rPr>
            </w:pPr>
            <w:r w:rsidRPr="00D52B7D">
              <w:rPr>
                <w:rFonts w:ascii="細明體" w:eastAsia="細明體" w:hAnsi="細明體" w:hint="eastAsia"/>
                <w:b/>
                <w:sz w:val="18"/>
                <w:szCs w:val="18"/>
              </w:rPr>
              <w:t>38,185,997,000</w:t>
            </w:r>
          </w:p>
        </w:tc>
        <w:tc>
          <w:tcPr>
            <w:tcW w:w="1360" w:type="dxa"/>
            <w:gridSpan w:val="2"/>
            <w:tcBorders>
              <w:top w:val="nil"/>
              <w:bottom w:val="nil"/>
            </w:tcBorders>
            <w:vAlign w:val="center"/>
          </w:tcPr>
          <w:p w14:paraId="12763246" w14:textId="77777777" w:rsidR="00CA054F" w:rsidRPr="00CC2FDB" w:rsidRDefault="00CA054F" w:rsidP="00D36472">
            <w:pPr>
              <w:jc w:val="right"/>
              <w:rPr>
                <w:rFonts w:ascii="細明體" w:eastAsia="細明體" w:hAnsi="細明體"/>
                <w:sz w:val="18"/>
                <w:szCs w:val="18"/>
              </w:rPr>
            </w:pPr>
            <w:r w:rsidRPr="00D52B7D">
              <w:rPr>
                <w:rFonts w:ascii="細明體" w:eastAsia="細明體" w:hAnsi="細明體" w:hint="eastAsia"/>
                <w:b/>
                <w:sz w:val="18"/>
                <w:szCs w:val="18"/>
              </w:rPr>
              <w:t>37,937,142,464</w:t>
            </w:r>
          </w:p>
        </w:tc>
        <w:tc>
          <w:tcPr>
            <w:tcW w:w="1233" w:type="dxa"/>
            <w:gridSpan w:val="4"/>
            <w:tcBorders>
              <w:top w:val="nil"/>
              <w:bottom w:val="nil"/>
            </w:tcBorders>
            <w:vAlign w:val="center"/>
          </w:tcPr>
          <w:p w14:paraId="5B735A61" w14:textId="77777777" w:rsidR="00CA054F" w:rsidRPr="00CC2FDB" w:rsidRDefault="00CA054F" w:rsidP="00D36472">
            <w:pPr>
              <w:jc w:val="right"/>
              <w:rPr>
                <w:rFonts w:ascii="細明體" w:eastAsia="細明體" w:hAnsi="細明體"/>
                <w:sz w:val="18"/>
                <w:szCs w:val="18"/>
              </w:rPr>
            </w:pPr>
            <w:r w:rsidRPr="00D52B7D">
              <w:rPr>
                <w:rFonts w:ascii="細明體" w:eastAsia="細明體" w:hAnsi="細明體" w:hint="eastAsia"/>
                <w:b/>
                <w:sz w:val="18"/>
                <w:szCs w:val="18"/>
              </w:rPr>
              <w:t>－</w:t>
            </w:r>
          </w:p>
        </w:tc>
        <w:tc>
          <w:tcPr>
            <w:tcW w:w="1378" w:type="dxa"/>
            <w:gridSpan w:val="2"/>
            <w:tcBorders>
              <w:top w:val="nil"/>
              <w:bottom w:val="nil"/>
            </w:tcBorders>
            <w:vAlign w:val="center"/>
          </w:tcPr>
          <w:p w14:paraId="735F28DB" w14:textId="77777777" w:rsidR="00CA054F" w:rsidRPr="00CC2FDB" w:rsidRDefault="00CA054F" w:rsidP="00D36472">
            <w:pPr>
              <w:jc w:val="right"/>
              <w:rPr>
                <w:rFonts w:ascii="細明體" w:eastAsia="細明體" w:hAnsi="細明體"/>
                <w:sz w:val="18"/>
                <w:szCs w:val="18"/>
              </w:rPr>
            </w:pPr>
            <w:r w:rsidRPr="00D52B7D">
              <w:rPr>
                <w:rFonts w:ascii="細明體" w:eastAsia="細明體" w:hAnsi="細明體" w:hint="eastAsia"/>
                <w:b/>
                <w:sz w:val="18"/>
                <w:szCs w:val="18"/>
              </w:rPr>
              <w:t>37,937,142,464</w:t>
            </w:r>
          </w:p>
        </w:tc>
        <w:tc>
          <w:tcPr>
            <w:tcW w:w="1416" w:type="dxa"/>
            <w:gridSpan w:val="3"/>
            <w:tcBorders>
              <w:top w:val="nil"/>
              <w:bottom w:val="nil"/>
            </w:tcBorders>
            <w:vAlign w:val="center"/>
          </w:tcPr>
          <w:p w14:paraId="24AF4FCC" w14:textId="77777777" w:rsidR="00CA054F" w:rsidRPr="00CC2FDB" w:rsidRDefault="00CA054F" w:rsidP="00D36472">
            <w:pPr>
              <w:jc w:val="right"/>
              <w:rPr>
                <w:rFonts w:ascii="細明體" w:eastAsia="細明體" w:hAnsi="細明體"/>
                <w:sz w:val="18"/>
                <w:szCs w:val="18"/>
              </w:rPr>
            </w:pPr>
            <w:r w:rsidRPr="00D52B7D">
              <w:rPr>
                <w:rFonts w:ascii="細明體" w:eastAsia="細明體" w:hAnsi="細明體" w:hint="eastAsia"/>
                <w:b/>
                <w:sz w:val="18"/>
                <w:szCs w:val="18"/>
              </w:rPr>
              <w:t>- 248,854,536</w:t>
            </w:r>
          </w:p>
        </w:tc>
        <w:tc>
          <w:tcPr>
            <w:tcW w:w="750" w:type="dxa"/>
            <w:tcBorders>
              <w:top w:val="nil"/>
              <w:bottom w:val="nil"/>
              <w:right w:val="nil"/>
            </w:tcBorders>
            <w:vAlign w:val="center"/>
          </w:tcPr>
          <w:p w14:paraId="749510DC" w14:textId="77777777" w:rsidR="00CA054F" w:rsidRPr="00CC2FDB" w:rsidRDefault="00CA054F" w:rsidP="00D36472">
            <w:pPr>
              <w:jc w:val="right"/>
              <w:rPr>
                <w:rFonts w:ascii="細明體" w:eastAsia="細明體" w:hAnsi="細明體"/>
                <w:sz w:val="18"/>
                <w:szCs w:val="18"/>
              </w:rPr>
            </w:pPr>
            <w:r w:rsidRPr="00D52B7D">
              <w:rPr>
                <w:rFonts w:ascii="細明體" w:eastAsia="細明體" w:hAnsi="細明體" w:hint="eastAsia"/>
                <w:b/>
                <w:sz w:val="18"/>
                <w:szCs w:val="18"/>
              </w:rPr>
              <w:t>- 0.65</w:t>
            </w:r>
          </w:p>
        </w:tc>
      </w:tr>
      <w:tr w:rsidR="00CA054F" w:rsidRPr="00C346C9" w14:paraId="0BB4E9CD"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8902"/>
        </w:trPr>
        <w:tc>
          <w:tcPr>
            <w:tcW w:w="2426" w:type="dxa"/>
            <w:gridSpan w:val="2"/>
            <w:tcBorders>
              <w:top w:val="nil"/>
              <w:left w:val="nil"/>
              <w:bottom w:val="single" w:sz="8" w:space="0" w:color="auto"/>
            </w:tcBorders>
            <w:vAlign w:val="center"/>
          </w:tcPr>
          <w:p w14:paraId="515A7D5F" w14:textId="77777777" w:rsidR="00CA054F" w:rsidRPr="00D52B7D" w:rsidRDefault="00CA054F" w:rsidP="00D36472">
            <w:pPr>
              <w:rPr>
                <w:rFonts w:ascii="標楷體" w:eastAsia="標楷體" w:hAnsi="標楷體"/>
                <w:b/>
                <w:kern w:val="0"/>
                <w:sz w:val="20"/>
              </w:rPr>
            </w:pPr>
          </w:p>
        </w:tc>
        <w:tc>
          <w:tcPr>
            <w:tcW w:w="1360" w:type="dxa"/>
            <w:gridSpan w:val="2"/>
            <w:tcBorders>
              <w:top w:val="nil"/>
              <w:bottom w:val="single" w:sz="8" w:space="0" w:color="auto"/>
            </w:tcBorders>
            <w:vAlign w:val="center"/>
          </w:tcPr>
          <w:p w14:paraId="178887F8" w14:textId="77777777" w:rsidR="00CA054F" w:rsidRPr="00D52B7D" w:rsidRDefault="00CA054F" w:rsidP="00D36472">
            <w:pPr>
              <w:jc w:val="right"/>
              <w:rPr>
                <w:rFonts w:ascii="細明體" w:eastAsia="細明體" w:hAnsi="細明體"/>
                <w:b/>
                <w:sz w:val="18"/>
                <w:szCs w:val="18"/>
              </w:rPr>
            </w:pPr>
          </w:p>
        </w:tc>
        <w:tc>
          <w:tcPr>
            <w:tcW w:w="1360" w:type="dxa"/>
            <w:gridSpan w:val="2"/>
            <w:tcBorders>
              <w:top w:val="nil"/>
              <w:bottom w:val="single" w:sz="8" w:space="0" w:color="auto"/>
            </w:tcBorders>
            <w:vAlign w:val="center"/>
          </w:tcPr>
          <w:p w14:paraId="6BD5027E" w14:textId="77777777" w:rsidR="00CA054F" w:rsidRPr="00D52B7D" w:rsidRDefault="00CA054F" w:rsidP="00D36472">
            <w:pPr>
              <w:jc w:val="right"/>
              <w:rPr>
                <w:rFonts w:ascii="細明體" w:eastAsia="細明體" w:hAnsi="細明體"/>
                <w:b/>
                <w:sz w:val="18"/>
                <w:szCs w:val="18"/>
              </w:rPr>
            </w:pPr>
          </w:p>
        </w:tc>
        <w:tc>
          <w:tcPr>
            <w:tcW w:w="1233" w:type="dxa"/>
            <w:gridSpan w:val="4"/>
            <w:tcBorders>
              <w:top w:val="nil"/>
              <w:bottom w:val="single" w:sz="8" w:space="0" w:color="auto"/>
            </w:tcBorders>
            <w:vAlign w:val="center"/>
          </w:tcPr>
          <w:p w14:paraId="65CD8DF6" w14:textId="77777777" w:rsidR="00CA054F" w:rsidRPr="00D52B7D" w:rsidRDefault="00CA054F" w:rsidP="00D36472">
            <w:pPr>
              <w:jc w:val="right"/>
              <w:rPr>
                <w:rFonts w:ascii="細明體" w:eastAsia="細明體" w:hAnsi="細明體"/>
                <w:b/>
                <w:sz w:val="18"/>
                <w:szCs w:val="18"/>
              </w:rPr>
            </w:pPr>
          </w:p>
        </w:tc>
        <w:tc>
          <w:tcPr>
            <w:tcW w:w="1378" w:type="dxa"/>
            <w:gridSpan w:val="2"/>
            <w:tcBorders>
              <w:top w:val="nil"/>
              <w:bottom w:val="single" w:sz="8" w:space="0" w:color="auto"/>
            </w:tcBorders>
            <w:vAlign w:val="center"/>
          </w:tcPr>
          <w:p w14:paraId="19CC0FAE" w14:textId="77777777" w:rsidR="00CA054F" w:rsidRPr="00D52B7D" w:rsidRDefault="00CA054F" w:rsidP="00D36472">
            <w:pPr>
              <w:jc w:val="right"/>
              <w:rPr>
                <w:rFonts w:ascii="細明體" w:eastAsia="細明體" w:hAnsi="細明體"/>
                <w:b/>
                <w:sz w:val="18"/>
                <w:szCs w:val="18"/>
              </w:rPr>
            </w:pPr>
          </w:p>
        </w:tc>
        <w:tc>
          <w:tcPr>
            <w:tcW w:w="1416" w:type="dxa"/>
            <w:gridSpan w:val="3"/>
            <w:tcBorders>
              <w:top w:val="nil"/>
              <w:bottom w:val="single" w:sz="8" w:space="0" w:color="auto"/>
            </w:tcBorders>
            <w:vAlign w:val="center"/>
          </w:tcPr>
          <w:p w14:paraId="44823C9C" w14:textId="77777777" w:rsidR="00CA054F" w:rsidRPr="00D52B7D" w:rsidRDefault="00CA054F" w:rsidP="00D36472">
            <w:pPr>
              <w:jc w:val="right"/>
              <w:rPr>
                <w:rFonts w:ascii="細明體" w:eastAsia="細明體" w:hAnsi="細明體"/>
                <w:b/>
                <w:sz w:val="18"/>
                <w:szCs w:val="18"/>
              </w:rPr>
            </w:pPr>
          </w:p>
        </w:tc>
        <w:tc>
          <w:tcPr>
            <w:tcW w:w="750" w:type="dxa"/>
            <w:tcBorders>
              <w:top w:val="nil"/>
              <w:bottom w:val="single" w:sz="8" w:space="0" w:color="auto"/>
              <w:right w:val="nil"/>
            </w:tcBorders>
            <w:vAlign w:val="center"/>
          </w:tcPr>
          <w:p w14:paraId="535C0191" w14:textId="77777777" w:rsidR="00CA054F" w:rsidRPr="00D52B7D" w:rsidRDefault="00CA054F" w:rsidP="00D36472">
            <w:pPr>
              <w:jc w:val="right"/>
              <w:rPr>
                <w:rFonts w:ascii="細明體" w:eastAsia="細明體" w:hAnsi="細明體"/>
                <w:b/>
                <w:sz w:val="18"/>
                <w:szCs w:val="18"/>
              </w:rPr>
            </w:pPr>
          </w:p>
        </w:tc>
      </w:tr>
      <w:tr w:rsidR="00CA054F" w14:paraId="597CCE4B" w14:textId="77777777" w:rsidTr="00D36472">
        <w:trPr>
          <w:gridBefore w:val="1"/>
          <w:wBefore w:w="27" w:type="dxa"/>
          <w:tblHeader/>
        </w:trPr>
        <w:tc>
          <w:tcPr>
            <w:tcW w:w="9896" w:type="dxa"/>
            <w:gridSpan w:val="15"/>
            <w:tcBorders>
              <w:bottom w:val="single" w:sz="8" w:space="0" w:color="auto"/>
            </w:tcBorders>
          </w:tcPr>
          <w:p w14:paraId="367A13F2" w14:textId="77777777" w:rsidR="00CA054F" w:rsidRPr="004705DA" w:rsidRDefault="00CA054F" w:rsidP="00D36472">
            <w:pPr>
              <w:snapToGrid w:val="0"/>
              <w:spacing w:after="60"/>
              <w:jc w:val="center"/>
              <w:rPr>
                <w:rFonts w:ascii="標楷體" w:eastAsia="標楷體" w:hAnsi="標楷體"/>
                <w:b/>
                <w:sz w:val="36"/>
                <w:szCs w:val="36"/>
                <w:u w:val="single"/>
              </w:rPr>
            </w:pPr>
            <w:r w:rsidRPr="001E49DA">
              <w:rPr>
                <w:rFonts w:ascii="標楷體" w:eastAsia="標楷體" w:hAnsi="標楷體" w:hint="eastAsia"/>
                <w:b/>
                <w:sz w:val="36"/>
                <w:szCs w:val="36"/>
                <w:u w:val="single"/>
              </w:rPr>
              <w:lastRenderedPageBreak/>
              <w:t>臺北市實施平均地權基金</w:t>
            </w:r>
            <w:r w:rsidRPr="004705DA">
              <w:rPr>
                <w:rFonts w:ascii="標楷體" w:eastAsia="標楷體" w:hAnsi="標楷體" w:hint="eastAsia"/>
                <w:b/>
                <w:sz w:val="36"/>
                <w:szCs w:val="36"/>
                <w:u w:val="single"/>
              </w:rPr>
              <w:t>餘</w:t>
            </w:r>
            <w:proofErr w:type="gramStart"/>
            <w:r w:rsidRPr="004705DA">
              <w:rPr>
                <w:rFonts w:ascii="標楷體" w:eastAsia="標楷體" w:hAnsi="標楷體" w:hint="eastAsia"/>
                <w:b/>
                <w:sz w:val="36"/>
                <w:szCs w:val="36"/>
                <w:u w:val="single"/>
              </w:rPr>
              <w:t>絀</w:t>
            </w:r>
            <w:proofErr w:type="gramEnd"/>
            <w:r w:rsidRPr="004705DA">
              <w:rPr>
                <w:rFonts w:ascii="標楷體" w:eastAsia="標楷體" w:hAnsi="標楷體" w:hint="eastAsia"/>
                <w:b/>
                <w:sz w:val="36"/>
                <w:szCs w:val="36"/>
                <w:u w:val="single"/>
              </w:rPr>
              <w:t>審定後現金流量表</w:t>
            </w:r>
          </w:p>
          <w:p w14:paraId="045C06C8" w14:textId="77777777" w:rsidR="00CA054F" w:rsidRDefault="00CA054F" w:rsidP="00D36472">
            <w:pPr>
              <w:tabs>
                <w:tab w:val="left" w:pos="408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sidRPr="004705DA">
              <w:rPr>
                <w:rFonts w:ascii="標楷體" w:eastAsia="標楷體" w:hAnsi="標楷體" w:hint="eastAsia"/>
                <w:sz w:val="22"/>
              </w:rPr>
              <w:t>中華民國</w:t>
            </w:r>
            <w:proofErr w:type="gramStart"/>
            <w:r w:rsidRPr="001E49DA">
              <w:rPr>
                <w:rFonts w:ascii="標楷體" w:eastAsia="標楷體" w:hAnsi="標楷體" w:hint="eastAsia"/>
                <w:sz w:val="22"/>
              </w:rPr>
              <w:t>113</w:t>
            </w:r>
            <w:proofErr w:type="gramEnd"/>
            <w:r w:rsidRPr="004705DA">
              <w:rPr>
                <w:rFonts w:ascii="標楷體" w:eastAsia="標楷體" w:hAnsi="標楷體" w:hint="eastAsia"/>
                <w:sz w:val="22"/>
              </w:rPr>
              <w:t>年度</w:t>
            </w:r>
            <w:r>
              <w:rPr>
                <w:rFonts w:ascii="標楷體" w:eastAsia="標楷體" w:hAnsi="標楷體" w:hint="eastAsia"/>
              </w:rPr>
              <w:tab/>
            </w:r>
            <w:r w:rsidRPr="00926DCB">
              <w:rPr>
                <w:rFonts w:ascii="標楷體" w:eastAsia="標楷體" w:hAnsi="標楷體" w:hint="eastAsia"/>
                <w:kern w:val="0"/>
                <w:sz w:val="20"/>
              </w:rPr>
              <w:t>單位：新臺幣元</w:t>
            </w:r>
          </w:p>
        </w:tc>
      </w:tr>
      <w:tr w:rsidR="00CA054F" w14:paraId="1C219357"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7" w:type="dxa"/>
          <w:cantSplit/>
          <w:trHeight w:val="340"/>
          <w:tblHeader/>
        </w:trPr>
        <w:tc>
          <w:tcPr>
            <w:tcW w:w="4023" w:type="dxa"/>
            <w:gridSpan w:val="4"/>
            <w:vMerge w:val="restart"/>
            <w:tcBorders>
              <w:top w:val="single" w:sz="8" w:space="0" w:color="auto"/>
              <w:left w:val="nil"/>
              <w:bottom w:val="nil"/>
            </w:tcBorders>
            <w:vAlign w:val="center"/>
          </w:tcPr>
          <w:p w14:paraId="2402F075" w14:textId="77777777" w:rsidR="00CA054F" w:rsidRPr="004705DA" w:rsidRDefault="00CA054F" w:rsidP="00D36472">
            <w:pPr>
              <w:ind w:left="113" w:right="113"/>
              <w:jc w:val="distribute"/>
              <w:rPr>
                <w:rFonts w:eastAsia="標楷體"/>
                <w:spacing w:val="60"/>
                <w:sz w:val="20"/>
              </w:rPr>
            </w:pPr>
            <w:r w:rsidRPr="004705DA">
              <w:rPr>
                <w:rFonts w:eastAsia="標楷體" w:hint="eastAsia"/>
                <w:spacing w:val="60"/>
                <w:sz w:val="20"/>
              </w:rPr>
              <w:t>項目</w:t>
            </w:r>
          </w:p>
        </w:tc>
        <w:tc>
          <w:tcPr>
            <w:tcW w:w="1691" w:type="dxa"/>
            <w:gridSpan w:val="3"/>
            <w:vMerge w:val="restart"/>
            <w:tcBorders>
              <w:top w:val="single" w:sz="8" w:space="0" w:color="auto"/>
              <w:bottom w:val="nil"/>
            </w:tcBorders>
            <w:vAlign w:val="center"/>
          </w:tcPr>
          <w:p w14:paraId="1FCF90D9" w14:textId="77777777" w:rsidR="00CA054F" w:rsidRPr="004705DA" w:rsidRDefault="00CA054F" w:rsidP="00DA6DF7">
            <w:pPr>
              <w:ind w:left="113"/>
              <w:jc w:val="distribute"/>
              <w:rPr>
                <w:rFonts w:eastAsia="標楷體"/>
                <w:spacing w:val="60"/>
                <w:sz w:val="20"/>
              </w:rPr>
            </w:pPr>
            <w:r w:rsidRPr="004705DA">
              <w:rPr>
                <w:rFonts w:eastAsia="標楷體" w:hint="eastAsia"/>
                <w:spacing w:val="60"/>
                <w:sz w:val="20"/>
              </w:rPr>
              <w:t>預算數</w:t>
            </w:r>
          </w:p>
        </w:tc>
        <w:tc>
          <w:tcPr>
            <w:tcW w:w="1691" w:type="dxa"/>
            <w:gridSpan w:val="3"/>
            <w:vMerge w:val="restart"/>
            <w:tcBorders>
              <w:top w:val="single" w:sz="8" w:space="0" w:color="auto"/>
            </w:tcBorders>
            <w:vAlign w:val="center"/>
          </w:tcPr>
          <w:p w14:paraId="78F48E39" w14:textId="77777777" w:rsidR="00CA054F" w:rsidRPr="004705DA" w:rsidRDefault="00CA054F" w:rsidP="00DA6DF7">
            <w:pPr>
              <w:ind w:left="113"/>
              <w:jc w:val="distribute"/>
              <w:rPr>
                <w:rFonts w:eastAsia="標楷體"/>
                <w:spacing w:val="60"/>
                <w:sz w:val="20"/>
              </w:rPr>
            </w:pPr>
            <w:r w:rsidRPr="004705DA">
              <w:rPr>
                <w:rFonts w:eastAsia="標楷體" w:hint="eastAsia"/>
                <w:spacing w:val="60"/>
                <w:sz w:val="20"/>
              </w:rPr>
              <w:t>決算數</w:t>
            </w:r>
          </w:p>
        </w:tc>
        <w:tc>
          <w:tcPr>
            <w:tcW w:w="2491" w:type="dxa"/>
            <w:gridSpan w:val="5"/>
            <w:tcBorders>
              <w:top w:val="single" w:sz="8" w:space="0" w:color="auto"/>
              <w:bottom w:val="nil"/>
              <w:right w:val="nil"/>
            </w:tcBorders>
            <w:vAlign w:val="center"/>
          </w:tcPr>
          <w:p w14:paraId="59012627" w14:textId="77777777" w:rsidR="00CA054F" w:rsidRPr="004705DA" w:rsidRDefault="00CA054F" w:rsidP="00D36472">
            <w:pPr>
              <w:ind w:left="113" w:right="113"/>
              <w:jc w:val="distribute"/>
              <w:rPr>
                <w:rFonts w:ascii="標楷體" w:eastAsia="標楷體" w:hAnsi="標楷體"/>
                <w:spacing w:val="60"/>
                <w:sz w:val="20"/>
              </w:rPr>
            </w:pPr>
            <w:r w:rsidRPr="004705DA">
              <w:rPr>
                <w:rFonts w:ascii="標楷體" w:eastAsia="標楷體" w:hAnsi="標楷體" w:hint="eastAsia"/>
                <w:spacing w:val="60"/>
                <w:sz w:val="20"/>
              </w:rPr>
              <w:t>比較增減</w:t>
            </w:r>
          </w:p>
        </w:tc>
      </w:tr>
      <w:tr w:rsidR="00CA054F" w14:paraId="4710B03C"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7" w:type="dxa"/>
          <w:cantSplit/>
          <w:trHeight w:val="340"/>
          <w:tblHeader/>
        </w:trPr>
        <w:tc>
          <w:tcPr>
            <w:tcW w:w="4023" w:type="dxa"/>
            <w:gridSpan w:val="4"/>
            <w:vMerge/>
            <w:tcBorders>
              <w:top w:val="nil"/>
              <w:left w:val="nil"/>
              <w:bottom w:val="single" w:sz="8" w:space="0" w:color="auto"/>
            </w:tcBorders>
            <w:vAlign w:val="center"/>
          </w:tcPr>
          <w:p w14:paraId="4F1E3D08" w14:textId="77777777" w:rsidR="00CA054F" w:rsidRPr="004705DA" w:rsidRDefault="00CA054F" w:rsidP="00D36472">
            <w:pPr>
              <w:ind w:left="113" w:right="113"/>
              <w:jc w:val="distribute"/>
              <w:rPr>
                <w:rFonts w:eastAsia="標楷體"/>
                <w:spacing w:val="60"/>
                <w:sz w:val="20"/>
              </w:rPr>
            </w:pPr>
          </w:p>
        </w:tc>
        <w:tc>
          <w:tcPr>
            <w:tcW w:w="1691" w:type="dxa"/>
            <w:gridSpan w:val="3"/>
            <w:vMerge/>
            <w:tcBorders>
              <w:top w:val="nil"/>
              <w:bottom w:val="single" w:sz="8" w:space="0" w:color="auto"/>
            </w:tcBorders>
            <w:vAlign w:val="center"/>
          </w:tcPr>
          <w:p w14:paraId="5618403C" w14:textId="77777777" w:rsidR="00CA054F" w:rsidRPr="004705DA" w:rsidRDefault="00CA054F" w:rsidP="00D36472">
            <w:pPr>
              <w:ind w:left="113" w:right="113"/>
              <w:jc w:val="distribute"/>
              <w:rPr>
                <w:rFonts w:eastAsia="標楷體"/>
                <w:spacing w:val="60"/>
                <w:sz w:val="20"/>
              </w:rPr>
            </w:pPr>
          </w:p>
        </w:tc>
        <w:tc>
          <w:tcPr>
            <w:tcW w:w="1691" w:type="dxa"/>
            <w:gridSpan w:val="3"/>
            <w:vMerge/>
            <w:tcBorders>
              <w:bottom w:val="single" w:sz="8" w:space="0" w:color="auto"/>
            </w:tcBorders>
            <w:vAlign w:val="center"/>
          </w:tcPr>
          <w:p w14:paraId="7B651FF3" w14:textId="77777777" w:rsidR="00CA054F" w:rsidRPr="004705DA" w:rsidRDefault="00CA054F" w:rsidP="00D36472">
            <w:pPr>
              <w:ind w:left="113" w:right="113"/>
              <w:jc w:val="distribute"/>
              <w:rPr>
                <w:rFonts w:eastAsia="標楷體"/>
                <w:spacing w:val="60"/>
                <w:sz w:val="20"/>
              </w:rPr>
            </w:pPr>
          </w:p>
        </w:tc>
        <w:tc>
          <w:tcPr>
            <w:tcW w:w="1469" w:type="dxa"/>
            <w:gridSpan w:val="2"/>
            <w:tcBorders>
              <w:top w:val="single" w:sz="4" w:space="0" w:color="auto"/>
              <w:bottom w:val="single" w:sz="8" w:space="0" w:color="auto"/>
            </w:tcBorders>
            <w:vAlign w:val="center"/>
          </w:tcPr>
          <w:p w14:paraId="7187AB87" w14:textId="77777777" w:rsidR="00CA054F" w:rsidRPr="004705DA" w:rsidRDefault="00CA054F" w:rsidP="00593184">
            <w:pPr>
              <w:ind w:left="113"/>
              <w:jc w:val="distribute"/>
              <w:rPr>
                <w:rFonts w:ascii="標楷體" w:eastAsia="標楷體" w:hAnsi="標楷體"/>
                <w:spacing w:val="60"/>
                <w:sz w:val="20"/>
              </w:rPr>
            </w:pPr>
            <w:r w:rsidRPr="004705DA">
              <w:rPr>
                <w:rFonts w:ascii="標楷體" w:eastAsia="標楷體" w:hAnsi="標楷體" w:hint="eastAsia"/>
                <w:spacing w:val="60"/>
                <w:sz w:val="20"/>
              </w:rPr>
              <w:t>金額</w:t>
            </w:r>
          </w:p>
        </w:tc>
        <w:tc>
          <w:tcPr>
            <w:tcW w:w="1022" w:type="dxa"/>
            <w:gridSpan w:val="3"/>
            <w:tcBorders>
              <w:top w:val="single" w:sz="4" w:space="0" w:color="auto"/>
              <w:bottom w:val="single" w:sz="8" w:space="0" w:color="auto"/>
              <w:right w:val="nil"/>
            </w:tcBorders>
            <w:vAlign w:val="center"/>
          </w:tcPr>
          <w:p w14:paraId="7CCC5CCA" w14:textId="77777777" w:rsidR="00CA054F" w:rsidRPr="004705DA" w:rsidRDefault="00CA054F" w:rsidP="00593184">
            <w:pPr>
              <w:ind w:left="113" w:right="-25"/>
              <w:jc w:val="distribute"/>
              <w:rPr>
                <w:rFonts w:ascii="標楷體" w:eastAsia="標楷體" w:hAnsi="標楷體"/>
                <w:spacing w:val="60"/>
                <w:sz w:val="20"/>
              </w:rPr>
            </w:pPr>
            <w:r w:rsidRPr="004705DA">
              <w:rPr>
                <w:rFonts w:ascii="標楷體" w:eastAsia="標楷體" w:hAnsi="標楷體" w:hint="eastAsia"/>
                <w:spacing w:val="60"/>
                <w:sz w:val="20"/>
              </w:rPr>
              <w:t>％</w:t>
            </w:r>
          </w:p>
        </w:tc>
      </w:tr>
      <w:tr w:rsidR="00CA054F" w14:paraId="189D0019"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7" w:type="dxa"/>
          <w:cantSplit/>
          <w:trHeight w:val="397"/>
        </w:trPr>
        <w:tc>
          <w:tcPr>
            <w:tcW w:w="4023" w:type="dxa"/>
            <w:gridSpan w:val="4"/>
            <w:tcBorders>
              <w:top w:val="nil"/>
              <w:left w:val="nil"/>
              <w:bottom w:val="nil"/>
            </w:tcBorders>
            <w:vAlign w:val="center"/>
          </w:tcPr>
          <w:p w14:paraId="6645DB91" w14:textId="77777777" w:rsidR="00CA054F" w:rsidRPr="00926DCB" w:rsidRDefault="00CA054F" w:rsidP="00D36472">
            <w:pPr>
              <w:rPr>
                <w:rFonts w:ascii="標楷體" w:eastAsia="標楷體" w:hAnsi="標楷體"/>
                <w:kern w:val="0"/>
                <w:sz w:val="20"/>
              </w:rPr>
            </w:pPr>
            <w:r w:rsidRPr="007E0076">
              <w:rPr>
                <w:rFonts w:ascii="標楷體" w:eastAsia="標楷體" w:hAnsi="標楷體" w:hint="eastAsia"/>
                <w:b/>
                <w:kern w:val="0"/>
                <w:sz w:val="20"/>
              </w:rPr>
              <w:t>業務活動之現金流量</w:t>
            </w:r>
          </w:p>
        </w:tc>
        <w:tc>
          <w:tcPr>
            <w:tcW w:w="1691" w:type="dxa"/>
            <w:gridSpan w:val="3"/>
            <w:tcBorders>
              <w:top w:val="nil"/>
              <w:bottom w:val="nil"/>
            </w:tcBorders>
            <w:vAlign w:val="center"/>
          </w:tcPr>
          <w:p w14:paraId="2105277D" w14:textId="77777777" w:rsidR="00CA054F" w:rsidRPr="004705DA" w:rsidRDefault="00CA054F" w:rsidP="00D36472">
            <w:pPr>
              <w:autoSpaceDE w:val="0"/>
              <w:autoSpaceDN w:val="0"/>
              <w:adjustRightInd w:val="0"/>
              <w:jc w:val="right"/>
              <w:rPr>
                <w:rFonts w:ascii="細明體" w:eastAsia="細明體" w:hAnsi="細明體"/>
                <w:kern w:val="0"/>
                <w:sz w:val="18"/>
              </w:rPr>
            </w:pPr>
          </w:p>
        </w:tc>
        <w:tc>
          <w:tcPr>
            <w:tcW w:w="1691" w:type="dxa"/>
            <w:gridSpan w:val="3"/>
            <w:tcBorders>
              <w:top w:val="nil"/>
              <w:bottom w:val="nil"/>
            </w:tcBorders>
            <w:vAlign w:val="center"/>
          </w:tcPr>
          <w:p w14:paraId="5DC8A9C5" w14:textId="77777777" w:rsidR="00CA054F" w:rsidRPr="004705DA" w:rsidRDefault="00CA054F" w:rsidP="00D36472">
            <w:pPr>
              <w:autoSpaceDE w:val="0"/>
              <w:autoSpaceDN w:val="0"/>
              <w:adjustRightInd w:val="0"/>
              <w:jc w:val="right"/>
              <w:rPr>
                <w:rFonts w:ascii="細明體" w:eastAsia="細明體" w:hAnsi="細明體"/>
                <w:kern w:val="0"/>
                <w:sz w:val="18"/>
              </w:rPr>
            </w:pPr>
          </w:p>
        </w:tc>
        <w:tc>
          <w:tcPr>
            <w:tcW w:w="1469" w:type="dxa"/>
            <w:gridSpan w:val="2"/>
            <w:tcBorders>
              <w:top w:val="nil"/>
              <w:bottom w:val="nil"/>
            </w:tcBorders>
            <w:vAlign w:val="center"/>
          </w:tcPr>
          <w:p w14:paraId="7625CFB7" w14:textId="77777777" w:rsidR="00CA054F" w:rsidRPr="004705DA" w:rsidRDefault="00CA054F" w:rsidP="00D36472">
            <w:pPr>
              <w:autoSpaceDE w:val="0"/>
              <w:autoSpaceDN w:val="0"/>
              <w:adjustRightInd w:val="0"/>
              <w:jc w:val="right"/>
              <w:rPr>
                <w:rFonts w:ascii="細明體" w:eastAsia="細明體" w:hAnsi="細明體"/>
                <w:kern w:val="0"/>
                <w:sz w:val="18"/>
              </w:rPr>
            </w:pPr>
          </w:p>
        </w:tc>
        <w:tc>
          <w:tcPr>
            <w:tcW w:w="1022" w:type="dxa"/>
            <w:gridSpan w:val="3"/>
            <w:tcBorders>
              <w:top w:val="nil"/>
              <w:bottom w:val="nil"/>
              <w:right w:val="nil"/>
            </w:tcBorders>
            <w:vAlign w:val="center"/>
          </w:tcPr>
          <w:p w14:paraId="239EA7ED" w14:textId="77777777" w:rsidR="00CA054F" w:rsidRPr="004705DA" w:rsidRDefault="00CA054F" w:rsidP="00D36472">
            <w:pPr>
              <w:autoSpaceDE w:val="0"/>
              <w:autoSpaceDN w:val="0"/>
              <w:adjustRightInd w:val="0"/>
              <w:jc w:val="right"/>
              <w:rPr>
                <w:rFonts w:ascii="細明體" w:eastAsia="細明體" w:hAnsi="細明體"/>
                <w:kern w:val="0"/>
                <w:sz w:val="18"/>
              </w:rPr>
            </w:pPr>
          </w:p>
        </w:tc>
      </w:tr>
      <w:tr w:rsidR="00CA054F" w14:paraId="538B5575"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7" w:type="dxa"/>
          <w:cantSplit/>
          <w:trHeight w:val="397"/>
        </w:trPr>
        <w:tc>
          <w:tcPr>
            <w:tcW w:w="4023" w:type="dxa"/>
            <w:gridSpan w:val="4"/>
            <w:tcBorders>
              <w:top w:val="nil"/>
              <w:left w:val="nil"/>
              <w:bottom w:val="nil"/>
            </w:tcBorders>
            <w:vAlign w:val="center"/>
          </w:tcPr>
          <w:p w14:paraId="5A19801E" w14:textId="77777777" w:rsidR="00CA054F" w:rsidRPr="00926DCB" w:rsidRDefault="00CA054F" w:rsidP="00D36472">
            <w:pPr>
              <w:ind w:leftChars="100" w:left="240"/>
              <w:rPr>
                <w:rFonts w:ascii="標楷體" w:eastAsia="標楷體" w:hAnsi="標楷體"/>
                <w:kern w:val="0"/>
                <w:sz w:val="20"/>
              </w:rPr>
            </w:pPr>
            <w:r w:rsidRPr="007E0076">
              <w:rPr>
                <w:rFonts w:ascii="標楷體" w:eastAsia="標楷體" w:hAnsi="標楷體" w:hint="eastAsia"/>
                <w:kern w:val="0"/>
                <w:sz w:val="20"/>
              </w:rPr>
              <w:t>本期賸餘（短</w:t>
            </w:r>
            <w:proofErr w:type="gramStart"/>
            <w:r w:rsidRPr="007E0076">
              <w:rPr>
                <w:rFonts w:ascii="標楷體" w:eastAsia="標楷體" w:hAnsi="標楷體" w:hint="eastAsia"/>
                <w:kern w:val="0"/>
                <w:sz w:val="20"/>
              </w:rPr>
              <w:t>絀</w:t>
            </w:r>
            <w:proofErr w:type="gramEnd"/>
            <w:r w:rsidRPr="007E0076">
              <w:rPr>
                <w:rFonts w:ascii="標楷體" w:eastAsia="標楷體" w:hAnsi="標楷體" w:hint="eastAsia"/>
                <w:kern w:val="0"/>
                <w:sz w:val="20"/>
              </w:rPr>
              <w:t>）</w:t>
            </w:r>
          </w:p>
        </w:tc>
        <w:tc>
          <w:tcPr>
            <w:tcW w:w="1691" w:type="dxa"/>
            <w:gridSpan w:val="3"/>
            <w:tcBorders>
              <w:top w:val="nil"/>
              <w:bottom w:val="nil"/>
            </w:tcBorders>
            <w:vAlign w:val="center"/>
          </w:tcPr>
          <w:p w14:paraId="1F54F237"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482,431,000</w:t>
            </w:r>
          </w:p>
        </w:tc>
        <w:tc>
          <w:tcPr>
            <w:tcW w:w="1691" w:type="dxa"/>
            <w:gridSpan w:val="3"/>
            <w:tcBorders>
              <w:top w:val="nil"/>
              <w:bottom w:val="nil"/>
            </w:tcBorders>
            <w:vAlign w:val="center"/>
          </w:tcPr>
          <w:p w14:paraId="18DCF05D"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499,479,203</w:t>
            </w:r>
          </w:p>
        </w:tc>
        <w:tc>
          <w:tcPr>
            <w:tcW w:w="1469" w:type="dxa"/>
            <w:gridSpan w:val="2"/>
            <w:tcBorders>
              <w:top w:val="nil"/>
              <w:bottom w:val="nil"/>
            </w:tcBorders>
            <w:vAlign w:val="center"/>
          </w:tcPr>
          <w:p w14:paraId="6EFDE517"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17,048,203</w:t>
            </w:r>
          </w:p>
        </w:tc>
        <w:tc>
          <w:tcPr>
            <w:tcW w:w="1022" w:type="dxa"/>
            <w:gridSpan w:val="3"/>
            <w:tcBorders>
              <w:top w:val="nil"/>
              <w:bottom w:val="nil"/>
              <w:right w:val="nil"/>
            </w:tcBorders>
            <w:vAlign w:val="center"/>
          </w:tcPr>
          <w:p w14:paraId="1D4AA43C"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3.53</w:t>
            </w:r>
          </w:p>
        </w:tc>
      </w:tr>
      <w:tr w:rsidR="00CA054F" w14:paraId="1B98AD51"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7" w:type="dxa"/>
          <w:cantSplit/>
          <w:trHeight w:val="397"/>
        </w:trPr>
        <w:tc>
          <w:tcPr>
            <w:tcW w:w="4023" w:type="dxa"/>
            <w:gridSpan w:val="4"/>
            <w:tcBorders>
              <w:top w:val="nil"/>
              <w:left w:val="nil"/>
              <w:bottom w:val="nil"/>
            </w:tcBorders>
            <w:vAlign w:val="center"/>
          </w:tcPr>
          <w:p w14:paraId="235A442B" w14:textId="77777777" w:rsidR="00CA054F" w:rsidRPr="00926DCB" w:rsidRDefault="00CA054F" w:rsidP="00D36472">
            <w:pPr>
              <w:ind w:leftChars="100" w:left="240"/>
              <w:rPr>
                <w:rFonts w:ascii="標楷體" w:eastAsia="標楷體" w:hAnsi="標楷體"/>
                <w:kern w:val="0"/>
                <w:sz w:val="20"/>
              </w:rPr>
            </w:pPr>
            <w:r w:rsidRPr="007E0076">
              <w:rPr>
                <w:rFonts w:ascii="標楷體" w:eastAsia="標楷體" w:hAnsi="標楷體" w:hint="eastAsia"/>
                <w:kern w:val="0"/>
                <w:sz w:val="20"/>
              </w:rPr>
              <w:t>利息股利之調整</w:t>
            </w:r>
          </w:p>
        </w:tc>
        <w:tc>
          <w:tcPr>
            <w:tcW w:w="1691" w:type="dxa"/>
            <w:gridSpan w:val="3"/>
            <w:tcBorders>
              <w:top w:val="nil"/>
              <w:bottom w:val="nil"/>
            </w:tcBorders>
            <w:vAlign w:val="center"/>
          </w:tcPr>
          <w:p w14:paraId="58F5F738"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17,000</w:t>
            </w:r>
          </w:p>
        </w:tc>
        <w:tc>
          <w:tcPr>
            <w:tcW w:w="1691" w:type="dxa"/>
            <w:gridSpan w:val="3"/>
            <w:tcBorders>
              <w:top w:val="nil"/>
              <w:bottom w:val="nil"/>
            </w:tcBorders>
            <w:vAlign w:val="center"/>
          </w:tcPr>
          <w:p w14:paraId="6F19F1C3"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- 141,376</w:t>
            </w:r>
          </w:p>
        </w:tc>
        <w:tc>
          <w:tcPr>
            <w:tcW w:w="1469" w:type="dxa"/>
            <w:gridSpan w:val="2"/>
            <w:tcBorders>
              <w:top w:val="nil"/>
              <w:bottom w:val="nil"/>
            </w:tcBorders>
            <w:vAlign w:val="center"/>
          </w:tcPr>
          <w:p w14:paraId="515CBE8C"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- 158,376</w:t>
            </w:r>
          </w:p>
        </w:tc>
        <w:tc>
          <w:tcPr>
            <w:tcW w:w="1022" w:type="dxa"/>
            <w:gridSpan w:val="3"/>
            <w:tcBorders>
              <w:top w:val="nil"/>
              <w:bottom w:val="nil"/>
              <w:right w:val="nil"/>
            </w:tcBorders>
            <w:vAlign w:val="center"/>
          </w:tcPr>
          <w:p w14:paraId="6E06F2AC"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r>
      <w:tr w:rsidR="00CA054F" w14:paraId="66E2084B"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7" w:type="dxa"/>
          <w:cantSplit/>
          <w:trHeight w:val="397"/>
        </w:trPr>
        <w:tc>
          <w:tcPr>
            <w:tcW w:w="4023" w:type="dxa"/>
            <w:gridSpan w:val="4"/>
            <w:tcBorders>
              <w:top w:val="nil"/>
              <w:left w:val="nil"/>
              <w:bottom w:val="nil"/>
            </w:tcBorders>
            <w:vAlign w:val="center"/>
          </w:tcPr>
          <w:p w14:paraId="4B3DC794" w14:textId="77777777" w:rsidR="00CA054F" w:rsidRPr="00926DCB" w:rsidRDefault="00CA054F" w:rsidP="00D36472">
            <w:pPr>
              <w:ind w:leftChars="100" w:left="240"/>
              <w:rPr>
                <w:rFonts w:ascii="標楷體" w:eastAsia="標楷體" w:hAnsi="標楷體"/>
                <w:kern w:val="0"/>
                <w:sz w:val="20"/>
              </w:rPr>
            </w:pPr>
            <w:r w:rsidRPr="007E0076">
              <w:rPr>
                <w:rFonts w:ascii="標楷體" w:eastAsia="標楷體" w:hAnsi="標楷體" w:hint="eastAsia"/>
                <w:kern w:val="0"/>
                <w:sz w:val="20"/>
              </w:rPr>
              <w:t>未計利息股利之本期賸餘（短</w:t>
            </w:r>
            <w:proofErr w:type="gramStart"/>
            <w:r w:rsidRPr="007E0076">
              <w:rPr>
                <w:rFonts w:ascii="標楷體" w:eastAsia="標楷體" w:hAnsi="標楷體" w:hint="eastAsia"/>
                <w:kern w:val="0"/>
                <w:sz w:val="20"/>
              </w:rPr>
              <w:t>絀</w:t>
            </w:r>
            <w:proofErr w:type="gramEnd"/>
            <w:r w:rsidRPr="007E0076">
              <w:rPr>
                <w:rFonts w:ascii="標楷體" w:eastAsia="標楷體" w:hAnsi="標楷體" w:hint="eastAsia"/>
                <w:kern w:val="0"/>
                <w:sz w:val="20"/>
              </w:rPr>
              <w:t>）</w:t>
            </w:r>
          </w:p>
        </w:tc>
        <w:tc>
          <w:tcPr>
            <w:tcW w:w="1691" w:type="dxa"/>
            <w:gridSpan w:val="3"/>
            <w:tcBorders>
              <w:top w:val="nil"/>
              <w:bottom w:val="nil"/>
            </w:tcBorders>
            <w:vAlign w:val="center"/>
          </w:tcPr>
          <w:p w14:paraId="1C1E59BA"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482,448,000</w:t>
            </w:r>
          </w:p>
        </w:tc>
        <w:tc>
          <w:tcPr>
            <w:tcW w:w="1691" w:type="dxa"/>
            <w:gridSpan w:val="3"/>
            <w:tcBorders>
              <w:top w:val="nil"/>
              <w:bottom w:val="nil"/>
            </w:tcBorders>
            <w:vAlign w:val="center"/>
          </w:tcPr>
          <w:p w14:paraId="5364E9B2"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499,337,827</w:t>
            </w:r>
          </w:p>
        </w:tc>
        <w:tc>
          <w:tcPr>
            <w:tcW w:w="1469" w:type="dxa"/>
            <w:gridSpan w:val="2"/>
            <w:tcBorders>
              <w:top w:val="nil"/>
              <w:bottom w:val="nil"/>
            </w:tcBorders>
            <w:vAlign w:val="center"/>
          </w:tcPr>
          <w:p w14:paraId="6166232F"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16,889,827</w:t>
            </w:r>
          </w:p>
        </w:tc>
        <w:tc>
          <w:tcPr>
            <w:tcW w:w="1022" w:type="dxa"/>
            <w:gridSpan w:val="3"/>
            <w:tcBorders>
              <w:top w:val="nil"/>
              <w:bottom w:val="nil"/>
              <w:right w:val="nil"/>
            </w:tcBorders>
            <w:vAlign w:val="center"/>
          </w:tcPr>
          <w:p w14:paraId="2660B3E4"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3.50</w:t>
            </w:r>
          </w:p>
        </w:tc>
      </w:tr>
      <w:tr w:rsidR="00CA054F" w14:paraId="129814BD"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7" w:type="dxa"/>
          <w:cantSplit/>
          <w:trHeight w:val="397"/>
        </w:trPr>
        <w:tc>
          <w:tcPr>
            <w:tcW w:w="4023" w:type="dxa"/>
            <w:gridSpan w:val="4"/>
            <w:tcBorders>
              <w:top w:val="nil"/>
              <w:left w:val="nil"/>
              <w:bottom w:val="nil"/>
            </w:tcBorders>
            <w:vAlign w:val="center"/>
          </w:tcPr>
          <w:p w14:paraId="0865169E" w14:textId="77777777" w:rsidR="00CA054F" w:rsidRPr="00926DCB" w:rsidRDefault="00CA054F" w:rsidP="00D36472">
            <w:pPr>
              <w:ind w:leftChars="100" w:left="240"/>
              <w:rPr>
                <w:rFonts w:ascii="標楷體" w:eastAsia="標楷體" w:hAnsi="標楷體"/>
                <w:kern w:val="0"/>
                <w:sz w:val="20"/>
              </w:rPr>
            </w:pPr>
            <w:r w:rsidRPr="007E0076">
              <w:rPr>
                <w:rFonts w:ascii="標楷體" w:eastAsia="標楷體" w:hAnsi="標楷體" w:hint="eastAsia"/>
                <w:kern w:val="0"/>
                <w:sz w:val="20"/>
              </w:rPr>
              <w:t>調整項目</w:t>
            </w:r>
          </w:p>
        </w:tc>
        <w:tc>
          <w:tcPr>
            <w:tcW w:w="1691" w:type="dxa"/>
            <w:gridSpan w:val="3"/>
            <w:tcBorders>
              <w:top w:val="nil"/>
              <w:bottom w:val="nil"/>
            </w:tcBorders>
            <w:vAlign w:val="center"/>
          </w:tcPr>
          <w:p w14:paraId="2921580F"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2,802,821,000</w:t>
            </w:r>
          </w:p>
        </w:tc>
        <w:tc>
          <w:tcPr>
            <w:tcW w:w="1691" w:type="dxa"/>
            <w:gridSpan w:val="3"/>
            <w:tcBorders>
              <w:top w:val="nil"/>
              <w:bottom w:val="nil"/>
            </w:tcBorders>
            <w:vAlign w:val="center"/>
          </w:tcPr>
          <w:p w14:paraId="7F3BF4D0"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1,763,592,485</w:t>
            </w:r>
          </w:p>
        </w:tc>
        <w:tc>
          <w:tcPr>
            <w:tcW w:w="1469" w:type="dxa"/>
            <w:gridSpan w:val="2"/>
            <w:tcBorders>
              <w:top w:val="nil"/>
              <w:bottom w:val="nil"/>
            </w:tcBorders>
            <w:vAlign w:val="center"/>
          </w:tcPr>
          <w:p w14:paraId="3A2BC6B3"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- 1,039,228,515</w:t>
            </w:r>
          </w:p>
        </w:tc>
        <w:tc>
          <w:tcPr>
            <w:tcW w:w="1022" w:type="dxa"/>
            <w:gridSpan w:val="3"/>
            <w:tcBorders>
              <w:top w:val="nil"/>
              <w:bottom w:val="nil"/>
              <w:right w:val="nil"/>
            </w:tcBorders>
            <w:vAlign w:val="center"/>
          </w:tcPr>
          <w:p w14:paraId="3C7293AC"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- 37.08</w:t>
            </w:r>
          </w:p>
        </w:tc>
      </w:tr>
      <w:tr w:rsidR="00CA054F" w14:paraId="04408B14"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7" w:type="dxa"/>
          <w:cantSplit/>
          <w:trHeight w:val="397"/>
        </w:trPr>
        <w:tc>
          <w:tcPr>
            <w:tcW w:w="4023" w:type="dxa"/>
            <w:gridSpan w:val="4"/>
            <w:tcBorders>
              <w:top w:val="nil"/>
              <w:left w:val="nil"/>
              <w:bottom w:val="nil"/>
            </w:tcBorders>
            <w:vAlign w:val="center"/>
          </w:tcPr>
          <w:p w14:paraId="6F6055AC" w14:textId="77777777" w:rsidR="00CA054F" w:rsidRPr="00926DCB" w:rsidRDefault="00CA054F" w:rsidP="00D36472">
            <w:pPr>
              <w:ind w:leftChars="100" w:left="240"/>
              <w:rPr>
                <w:rFonts w:ascii="標楷體" w:eastAsia="標楷體" w:hAnsi="標楷體"/>
                <w:kern w:val="0"/>
                <w:sz w:val="20"/>
              </w:rPr>
            </w:pPr>
            <w:r w:rsidRPr="007E0076">
              <w:rPr>
                <w:rFonts w:ascii="標楷體" w:eastAsia="標楷體" w:hAnsi="標楷體" w:hint="eastAsia"/>
                <w:kern w:val="0"/>
                <w:sz w:val="20"/>
              </w:rPr>
              <w:t>未計利息股利之現金流入（流出）</w:t>
            </w:r>
          </w:p>
        </w:tc>
        <w:tc>
          <w:tcPr>
            <w:tcW w:w="1691" w:type="dxa"/>
            <w:gridSpan w:val="3"/>
            <w:tcBorders>
              <w:top w:val="nil"/>
              <w:bottom w:val="nil"/>
            </w:tcBorders>
            <w:vAlign w:val="center"/>
          </w:tcPr>
          <w:p w14:paraId="5DC39E78"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3,285,269,000</w:t>
            </w:r>
          </w:p>
        </w:tc>
        <w:tc>
          <w:tcPr>
            <w:tcW w:w="1691" w:type="dxa"/>
            <w:gridSpan w:val="3"/>
            <w:tcBorders>
              <w:top w:val="nil"/>
              <w:bottom w:val="nil"/>
            </w:tcBorders>
            <w:vAlign w:val="center"/>
          </w:tcPr>
          <w:p w14:paraId="34A34C84"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2,262,930,312</w:t>
            </w:r>
          </w:p>
        </w:tc>
        <w:tc>
          <w:tcPr>
            <w:tcW w:w="1469" w:type="dxa"/>
            <w:gridSpan w:val="2"/>
            <w:tcBorders>
              <w:top w:val="nil"/>
              <w:bottom w:val="nil"/>
            </w:tcBorders>
            <w:vAlign w:val="center"/>
          </w:tcPr>
          <w:p w14:paraId="77BB4582"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- 1,022,338,688</w:t>
            </w:r>
          </w:p>
        </w:tc>
        <w:tc>
          <w:tcPr>
            <w:tcW w:w="1022" w:type="dxa"/>
            <w:gridSpan w:val="3"/>
            <w:tcBorders>
              <w:top w:val="nil"/>
              <w:bottom w:val="nil"/>
              <w:right w:val="nil"/>
            </w:tcBorders>
            <w:vAlign w:val="center"/>
          </w:tcPr>
          <w:p w14:paraId="66667918"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- 31.12</w:t>
            </w:r>
          </w:p>
        </w:tc>
      </w:tr>
      <w:tr w:rsidR="00CA054F" w14:paraId="6C84F234"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7" w:type="dxa"/>
          <w:cantSplit/>
          <w:trHeight w:val="397"/>
        </w:trPr>
        <w:tc>
          <w:tcPr>
            <w:tcW w:w="4023" w:type="dxa"/>
            <w:gridSpan w:val="4"/>
            <w:tcBorders>
              <w:top w:val="nil"/>
              <w:left w:val="nil"/>
              <w:bottom w:val="nil"/>
            </w:tcBorders>
            <w:vAlign w:val="center"/>
          </w:tcPr>
          <w:p w14:paraId="3B242D52" w14:textId="77777777" w:rsidR="00CA054F" w:rsidRPr="00926DCB" w:rsidRDefault="00CA054F" w:rsidP="00D36472">
            <w:pPr>
              <w:ind w:leftChars="100" w:left="240"/>
              <w:rPr>
                <w:rFonts w:ascii="標楷體" w:eastAsia="標楷體" w:hAnsi="標楷體"/>
                <w:kern w:val="0"/>
                <w:sz w:val="20"/>
              </w:rPr>
            </w:pPr>
            <w:r w:rsidRPr="007E0076">
              <w:rPr>
                <w:rFonts w:ascii="標楷體" w:eastAsia="標楷體" w:hAnsi="標楷體" w:hint="eastAsia"/>
                <w:kern w:val="0"/>
                <w:sz w:val="20"/>
              </w:rPr>
              <w:t>收取利息</w:t>
            </w:r>
          </w:p>
        </w:tc>
        <w:tc>
          <w:tcPr>
            <w:tcW w:w="1691" w:type="dxa"/>
            <w:gridSpan w:val="3"/>
            <w:tcBorders>
              <w:top w:val="nil"/>
              <w:bottom w:val="nil"/>
            </w:tcBorders>
            <w:vAlign w:val="center"/>
          </w:tcPr>
          <w:p w14:paraId="75EB7F53"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c>
          <w:tcPr>
            <w:tcW w:w="1691" w:type="dxa"/>
            <w:gridSpan w:val="3"/>
            <w:tcBorders>
              <w:top w:val="nil"/>
              <w:bottom w:val="nil"/>
            </w:tcBorders>
            <w:vAlign w:val="center"/>
          </w:tcPr>
          <w:p w14:paraId="66807981"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4</w:t>
            </w:r>
          </w:p>
        </w:tc>
        <w:tc>
          <w:tcPr>
            <w:tcW w:w="1469" w:type="dxa"/>
            <w:gridSpan w:val="2"/>
            <w:tcBorders>
              <w:top w:val="nil"/>
              <w:bottom w:val="nil"/>
            </w:tcBorders>
            <w:vAlign w:val="center"/>
          </w:tcPr>
          <w:p w14:paraId="69C2287F"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4</w:t>
            </w:r>
          </w:p>
        </w:tc>
        <w:tc>
          <w:tcPr>
            <w:tcW w:w="1022" w:type="dxa"/>
            <w:gridSpan w:val="3"/>
            <w:tcBorders>
              <w:top w:val="nil"/>
              <w:bottom w:val="nil"/>
              <w:right w:val="nil"/>
            </w:tcBorders>
            <w:vAlign w:val="center"/>
          </w:tcPr>
          <w:p w14:paraId="589879C9"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r>
      <w:tr w:rsidR="00CA054F" w14:paraId="689D5F9E"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7" w:type="dxa"/>
          <w:cantSplit/>
          <w:trHeight w:val="397"/>
        </w:trPr>
        <w:tc>
          <w:tcPr>
            <w:tcW w:w="4023" w:type="dxa"/>
            <w:gridSpan w:val="4"/>
            <w:tcBorders>
              <w:top w:val="nil"/>
              <w:left w:val="nil"/>
              <w:bottom w:val="nil"/>
            </w:tcBorders>
            <w:vAlign w:val="center"/>
          </w:tcPr>
          <w:p w14:paraId="434C9B18" w14:textId="77777777" w:rsidR="00CA054F" w:rsidRPr="00926DCB" w:rsidRDefault="00CA054F" w:rsidP="00D36472">
            <w:pPr>
              <w:ind w:leftChars="175" w:left="420"/>
              <w:rPr>
                <w:rFonts w:ascii="標楷體" w:eastAsia="標楷體" w:hAnsi="標楷體"/>
                <w:kern w:val="0"/>
                <w:sz w:val="20"/>
              </w:rPr>
            </w:pPr>
            <w:r w:rsidRPr="007E0076">
              <w:rPr>
                <w:rFonts w:ascii="標楷體" w:eastAsia="標楷體" w:hAnsi="標楷體" w:hint="eastAsia"/>
                <w:b/>
                <w:kern w:val="0"/>
                <w:sz w:val="20"/>
              </w:rPr>
              <w:t>業務活動之淨現金流入（流出）</w:t>
            </w:r>
          </w:p>
        </w:tc>
        <w:tc>
          <w:tcPr>
            <w:tcW w:w="1691" w:type="dxa"/>
            <w:gridSpan w:val="3"/>
            <w:tcBorders>
              <w:top w:val="nil"/>
              <w:bottom w:val="nil"/>
            </w:tcBorders>
            <w:vAlign w:val="center"/>
          </w:tcPr>
          <w:p w14:paraId="6CE6B844"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3,285,269,000</w:t>
            </w:r>
          </w:p>
        </w:tc>
        <w:tc>
          <w:tcPr>
            <w:tcW w:w="1691" w:type="dxa"/>
            <w:gridSpan w:val="3"/>
            <w:tcBorders>
              <w:top w:val="nil"/>
              <w:bottom w:val="nil"/>
            </w:tcBorders>
            <w:vAlign w:val="center"/>
          </w:tcPr>
          <w:p w14:paraId="6A37ECA8"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2,262,930,316</w:t>
            </w:r>
          </w:p>
        </w:tc>
        <w:tc>
          <w:tcPr>
            <w:tcW w:w="1469" w:type="dxa"/>
            <w:gridSpan w:val="2"/>
            <w:tcBorders>
              <w:top w:val="nil"/>
              <w:bottom w:val="nil"/>
            </w:tcBorders>
            <w:vAlign w:val="center"/>
          </w:tcPr>
          <w:p w14:paraId="7E7ECEDB"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- 1,022,338,684</w:t>
            </w:r>
          </w:p>
        </w:tc>
        <w:tc>
          <w:tcPr>
            <w:tcW w:w="1022" w:type="dxa"/>
            <w:gridSpan w:val="3"/>
            <w:tcBorders>
              <w:top w:val="nil"/>
              <w:bottom w:val="nil"/>
              <w:right w:val="nil"/>
            </w:tcBorders>
            <w:vAlign w:val="center"/>
          </w:tcPr>
          <w:p w14:paraId="61D2A1FD"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- 31.12</w:t>
            </w:r>
          </w:p>
        </w:tc>
      </w:tr>
      <w:tr w:rsidR="00CA054F" w14:paraId="643BEAE8"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7" w:type="dxa"/>
          <w:cantSplit/>
          <w:trHeight w:val="397"/>
        </w:trPr>
        <w:tc>
          <w:tcPr>
            <w:tcW w:w="4023" w:type="dxa"/>
            <w:gridSpan w:val="4"/>
            <w:tcBorders>
              <w:top w:val="nil"/>
              <w:left w:val="nil"/>
              <w:bottom w:val="nil"/>
            </w:tcBorders>
            <w:vAlign w:val="center"/>
          </w:tcPr>
          <w:p w14:paraId="786A2223" w14:textId="77777777" w:rsidR="00CA054F" w:rsidRPr="00926DCB" w:rsidRDefault="00CA054F" w:rsidP="00D36472">
            <w:pPr>
              <w:rPr>
                <w:rFonts w:ascii="標楷體" w:eastAsia="標楷體" w:hAnsi="標楷體"/>
                <w:kern w:val="0"/>
                <w:sz w:val="20"/>
              </w:rPr>
            </w:pPr>
            <w:r w:rsidRPr="007E0076">
              <w:rPr>
                <w:rFonts w:ascii="標楷體" w:eastAsia="標楷體" w:hAnsi="標楷體" w:hint="eastAsia"/>
                <w:b/>
                <w:kern w:val="0"/>
                <w:sz w:val="20"/>
              </w:rPr>
              <w:t>投資活動之現金流量</w:t>
            </w:r>
          </w:p>
        </w:tc>
        <w:tc>
          <w:tcPr>
            <w:tcW w:w="1691" w:type="dxa"/>
            <w:gridSpan w:val="3"/>
            <w:tcBorders>
              <w:top w:val="nil"/>
              <w:bottom w:val="nil"/>
            </w:tcBorders>
            <w:vAlign w:val="center"/>
          </w:tcPr>
          <w:p w14:paraId="1AAC8E94" w14:textId="77777777" w:rsidR="00CA054F" w:rsidRPr="004705DA" w:rsidRDefault="00CA054F" w:rsidP="00D36472">
            <w:pPr>
              <w:autoSpaceDE w:val="0"/>
              <w:autoSpaceDN w:val="0"/>
              <w:adjustRightInd w:val="0"/>
              <w:jc w:val="right"/>
              <w:rPr>
                <w:rFonts w:ascii="細明體" w:eastAsia="細明體" w:hAnsi="細明體"/>
                <w:kern w:val="0"/>
                <w:sz w:val="18"/>
              </w:rPr>
            </w:pPr>
          </w:p>
        </w:tc>
        <w:tc>
          <w:tcPr>
            <w:tcW w:w="1691" w:type="dxa"/>
            <w:gridSpan w:val="3"/>
            <w:tcBorders>
              <w:top w:val="nil"/>
              <w:bottom w:val="nil"/>
            </w:tcBorders>
            <w:vAlign w:val="center"/>
          </w:tcPr>
          <w:p w14:paraId="68E692F6" w14:textId="77777777" w:rsidR="00CA054F" w:rsidRPr="004705DA" w:rsidRDefault="00CA054F" w:rsidP="00D36472">
            <w:pPr>
              <w:autoSpaceDE w:val="0"/>
              <w:autoSpaceDN w:val="0"/>
              <w:adjustRightInd w:val="0"/>
              <w:jc w:val="right"/>
              <w:rPr>
                <w:rFonts w:ascii="細明體" w:eastAsia="細明體" w:hAnsi="細明體"/>
                <w:kern w:val="0"/>
                <w:sz w:val="18"/>
              </w:rPr>
            </w:pPr>
          </w:p>
        </w:tc>
        <w:tc>
          <w:tcPr>
            <w:tcW w:w="1469" w:type="dxa"/>
            <w:gridSpan w:val="2"/>
            <w:tcBorders>
              <w:top w:val="nil"/>
              <w:bottom w:val="nil"/>
            </w:tcBorders>
            <w:vAlign w:val="center"/>
          </w:tcPr>
          <w:p w14:paraId="70A0E758" w14:textId="77777777" w:rsidR="00CA054F" w:rsidRPr="004705DA" w:rsidRDefault="00CA054F" w:rsidP="00D36472">
            <w:pPr>
              <w:autoSpaceDE w:val="0"/>
              <w:autoSpaceDN w:val="0"/>
              <w:adjustRightInd w:val="0"/>
              <w:jc w:val="right"/>
              <w:rPr>
                <w:rFonts w:ascii="細明體" w:eastAsia="細明體" w:hAnsi="細明體"/>
                <w:kern w:val="0"/>
                <w:sz w:val="18"/>
              </w:rPr>
            </w:pPr>
          </w:p>
        </w:tc>
        <w:tc>
          <w:tcPr>
            <w:tcW w:w="1022" w:type="dxa"/>
            <w:gridSpan w:val="3"/>
            <w:tcBorders>
              <w:top w:val="nil"/>
              <w:bottom w:val="nil"/>
              <w:right w:val="nil"/>
            </w:tcBorders>
            <w:vAlign w:val="center"/>
          </w:tcPr>
          <w:p w14:paraId="67D7FE19" w14:textId="77777777" w:rsidR="00CA054F" w:rsidRPr="004705DA" w:rsidRDefault="00CA054F" w:rsidP="00D36472">
            <w:pPr>
              <w:autoSpaceDE w:val="0"/>
              <w:autoSpaceDN w:val="0"/>
              <w:adjustRightInd w:val="0"/>
              <w:jc w:val="right"/>
              <w:rPr>
                <w:rFonts w:ascii="細明體" w:eastAsia="細明體" w:hAnsi="細明體"/>
                <w:kern w:val="0"/>
                <w:sz w:val="18"/>
              </w:rPr>
            </w:pPr>
          </w:p>
        </w:tc>
      </w:tr>
      <w:tr w:rsidR="00CA054F" w14:paraId="686285E0"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7" w:type="dxa"/>
          <w:cantSplit/>
          <w:trHeight w:val="397"/>
        </w:trPr>
        <w:tc>
          <w:tcPr>
            <w:tcW w:w="4023" w:type="dxa"/>
            <w:gridSpan w:val="4"/>
            <w:tcBorders>
              <w:top w:val="nil"/>
              <w:left w:val="nil"/>
              <w:bottom w:val="nil"/>
            </w:tcBorders>
            <w:vAlign w:val="center"/>
          </w:tcPr>
          <w:p w14:paraId="69AFC0B6" w14:textId="77777777" w:rsidR="00CA054F" w:rsidRPr="00926DCB" w:rsidRDefault="00CA054F" w:rsidP="00D36472">
            <w:pPr>
              <w:ind w:leftChars="100" w:left="240"/>
              <w:rPr>
                <w:rFonts w:ascii="標楷體" w:eastAsia="標楷體" w:hAnsi="標楷體"/>
                <w:kern w:val="0"/>
                <w:sz w:val="20"/>
              </w:rPr>
            </w:pPr>
            <w:r w:rsidRPr="007E0076">
              <w:rPr>
                <w:rFonts w:ascii="標楷體" w:eastAsia="標楷體" w:hAnsi="標楷體" w:hint="eastAsia"/>
                <w:kern w:val="0"/>
                <w:sz w:val="20"/>
              </w:rPr>
              <w:t>減少投資、長期應收款、貸墊款及準備金</w:t>
            </w:r>
          </w:p>
        </w:tc>
        <w:tc>
          <w:tcPr>
            <w:tcW w:w="1691" w:type="dxa"/>
            <w:gridSpan w:val="3"/>
            <w:tcBorders>
              <w:top w:val="nil"/>
              <w:bottom w:val="nil"/>
            </w:tcBorders>
            <w:vAlign w:val="center"/>
          </w:tcPr>
          <w:p w14:paraId="1680FEAE"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979,921,000</w:t>
            </w:r>
          </w:p>
        </w:tc>
        <w:tc>
          <w:tcPr>
            <w:tcW w:w="1691" w:type="dxa"/>
            <w:gridSpan w:val="3"/>
            <w:tcBorders>
              <w:top w:val="nil"/>
              <w:bottom w:val="nil"/>
            </w:tcBorders>
            <w:vAlign w:val="center"/>
          </w:tcPr>
          <w:p w14:paraId="6DB716A6"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979,920,750</w:t>
            </w:r>
          </w:p>
        </w:tc>
        <w:tc>
          <w:tcPr>
            <w:tcW w:w="1469" w:type="dxa"/>
            <w:gridSpan w:val="2"/>
            <w:tcBorders>
              <w:top w:val="nil"/>
              <w:bottom w:val="nil"/>
            </w:tcBorders>
            <w:vAlign w:val="center"/>
          </w:tcPr>
          <w:p w14:paraId="23ECDC69"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- 250</w:t>
            </w:r>
          </w:p>
        </w:tc>
        <w:tc>
          <w:tcPr>
            <w:tcW w:w="1022" w:type="dxa"/>
            <w:gridSpan w:val="3"/>
            <w:tcBorders>
              <w:top w:val="nil"/>
              <w:bottom w:val="nil"/>
              <w:right w:val="nil"/>
            </w:tcBorders>
            <w:vAlign w:val="center"/>
          </w:tcPr>
          <w:p w14:paraId="50D07698"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- 0.00</w:t>
            </w:r>
          </w:p>
        </w:tc>
      </w:tr>
      <w:tr w:rsidR="00CA054F" w14:paraId="1BDEAE83"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7" w:type="dxa"/>
          <w:cantSplit/>
          <w:trHeight w:val="397"/>
        </w:trPr>
        <w:tc>
          <w:tcPr>
            <w:tcW w:w="4023" w:type="dxa"/>
            <w:gridSpan w:val="4"/>
            <w:tcBorders>
              <w:top w:val="nil"/>
              <w:left w:val="nil"/>
              <w:bottom w:val="nil"/>
            </w:tcBorders>
            <w:vAlign w:val="center"/>
          </w:tcPr>
          <w:p w14:paraId="26B6C85B" w14:textId="77777777" w:rsidR="00CA054F" w:rsidRPr="00926DCB" w:rsidRDefault="00CA054F" w:rsidP="00D36472">
            <w:pPr>
              <w:ind w:leftChars="100" w:left="240"/>
              <w:rPr>
                <w:rFonts w:ascii="標楷體" w:eastAsia="標楷體" w:hAnsi="標楷體"/>
                <w:kern w:val="0"/>
                <w:sz w:val="20"/>
              </w:rPr>
            </w:pPr>
            <w:r w:rsidRPr="007E0076">
              <w:rPr>
                <w:rFonts w:ascii="標楷體" w:eastAsia="標楷體" w:hAnsi="標楷體" w:hint="eastAsia"/>
                <w:kern w:val="0"/>
                <w:sz w:val="20"/>
              </w:rPr>
              <w:t>減少不動產、廠房及設備、礦產資源</w:t>
            </w:r>
          </w:p>
        </w:tc>
        <w:tc>
          <w:tcPr>
            <w:tcW w:w="1691" w:type="dxa"/>
            <w:gridSpan w:val="3"/>
            <w:tcBorders>
              <w:top w:val="nil"/>
              <w:bottom w:val="nil"/>
            </w:tcBorders>
            <w:vAlign w:val="center"/>
          </w:tcPr>
          <w:p w14:paraId="4D3106B3"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1,000</w:t>
            </w:r>
          </w:p>
        </w:tc>
        <w:tc>
          <w:tcPr>
            <w:tcW w:w="1691" w:type="dxa"/>
            <w:gridSpan w:val="3"/>
            <w:tcBorders>
              <w:top w:val="nil"/>
              <w:bottom w:val="nil"/>
            </w:tcBorders>
            <w:vAlign w:val="center"/>
          </w:tcPr>
          <w:p w14:paraId="6CDAF158"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390</w:t>
            </w:r>
          </w:p>
        </w:tc>
        <w:tc>
          <w:tcPr>
            <w:tcW w:w="1469" w:type="dxa"/>
            <w:gridSpan w:val="2"/>
            <w:tcBorders>
              <w:top w:val="nil"/>
              <w:bottom w:val="nil"/>
            </w:tcBorders>
            <w:vAlign w:val="center"/>
          </w:tcPr>
          <w:p w14:paraId="2669A186"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- 610</w:t>
            </w:r>
          </w:p>
        </w:tc>
        <w:tc>
          <w:tcPr>
            <w:tcW w:w="1022" w:type="dxa"/>
            <w:gridSpan w:val="3"/>
            <w:tcBorders>
              <w:top w:val="nil"/>
              <w:bottom w:val="nil"/>
              <w:right w:val="nil"/>
            </w:tcBorders>
            <w:vAlign w:val="center"/>
          </w:tcPr>
          <w:p w14:paraId="3D666287"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- 61.00</w:t>
            </w:r>
          </w:p>
        </w:tc>
      </w:tr>
      <w:tr w:rsidR="00CA054F" w14:paraId="5EABFB8B"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7" w:type="dxa"/>
          <w:cantSplit/>
          <w:trHeight w:val="397"/>
        </w:trPr>
        <w:tc>
          <w:tcPr>
            <w:tcW w:w="4023" w:type="dxa"/>
            <w:gridSpan w:val="4"/>
            <w:tcBorders>
              <w:top w:val="nil"/>
              <w:left w:val="nil"/>
              <w:bottom w:val="nil"/>
            </w:tcBorders>
            <w:vAlign w:val="center"/>
          </w:tcPr>
          <w:p w14:paraId="48D9866B" w14:textId="77777777" w:rsidR="00CA054F" w:rsidRPr="00926DCB" w:rsidRDefault="00CA054F" w:rsidP="00D36472">
            <w:pPr>
              <w:ind w:leftChars="100" w:left="240"/>
              <w:rPr>
                <w:rFonts w:ascii="標楷體" w:eastAsia="標楷體" w:hAnsi="標楷體"/>
                <w:kern w:val="0"/>
                <w:sz w:val="20"/>
              </w:rPr>
            </w:pPr>
            <w:r w:rsidRPr="007E0076">
              <w:rPr>
                <w:rFonts w:ascii="標楷體" w:eastAsia="標楷體" w:hAnsi="標楷體" w:hint="eastAsia"/>
                <w:kern w:val="0"/>
                <w:sz w:val="20"/>
              </w:rPr>
              <w:t>減少無形資產及其他資產</w:t>
            </w:r>
          </w:p>
        </w:tc>
        <w:tc>
          <w:tcPr>
            <w:tcW w:w="1691" w:type="dxa"/>
            <w:gridSpan w:val="3"/>
            <w:tcBorders>
              <w:top w:val="nil"/>
              <w:bottom w:val="nil"/>
            </w:tcBorders>
            <w:vAlign w:val="center"/>
          </w:tcPr>
          <w:p w14:paraId="5C06A4DD"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c>
          <w:tcPr>
            <w:tcW w:w="1691" w:type="dxa"/>
            <w:gridSpan w:val="3"/>
            <w:tcBorders>
              <w:top w:val="nil"/>
              <w:bottom w:val="nil"/>
            </w:tcBorders>
            <w:vAlign w:val="center"/>
          </w:tcPr>
          <w:p w14:paraId="05EFA501"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147,007</w:t>
            </w:r>
          </w:p>
        </w:tc>
        <w:tc>
          <w:tcPr>
            <w:tcW w:w="1469" w:type="dxa"/>
            <w:gridSpan w:val="2"/>
            <w:tcBorders>
              <w:top w:val="nil"/>
              <w:bottom w:val="nil"/>
            </w:tcBorders>
            <w:vAlign w:val="center"/>
          </w:tcPr>
          <w:p w14:paraId="5599CE5C"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147,007</w:t>
            </w:r>
          </w:p>
        </w:tc>
        <w:tc>
          <w:tcPr>
            <w:tcW w:w="1022" w:type="dxa"/>
            <w:gridSpan w:val="3"/>
            <w:tcBorders>
              <w:top w:val="nil"/>
              <w:bottom w:val="nil"/>
              <w:right w:val="nil"/>
            </w:tcBorders>
            <w:vAlign w:val="center"/>
          </w:tcPr>
          <w:p w14:paraId="088E85B4"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r>
      <w:tr w:rsidR="00CA054F" w14:paraId="0DB5EE24"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7" w:type="dxa"/>
          <w:cantSplit/>
          <w:trHeight w:val="397"/>
        </w:trPr>
        <w:tc>
          <w:tcPr>
            <w:tcW w:w="4023" w:type="dxa"/>
            <w:gridSpan w:val="4"/>
            <w:tcBorders>
              <w:top w:val="nil"/>
              <w:left w:val="nil"/>
              <w:bottom w:val="nil"/>
            </w:tcBorders>
            <w:vAlign w:val="center"/>
          </w:tcPr>
          <w:p w14:paraId="06DDE355" w14:textId="77777777" w:rsidR="00CA054F" w:rsidRPr="00926DCB" w:rsidRDefault="00CA054F" w:rsidP="00D36472">
            <w:pPr>
              <w:ind w:leftChars="100" w:left="240"/>
              <w:rPr>
                <w:rFonts w:ascii="標楷體" w:eastAsia="標楷體" w:hAnsi="標楷體"/>
                <w:kern w:val="0"/>
                <w:sz w:val="20"/>
              </w:rPr>
            </w:pPr>
            <w:r w:rsidRPr="007E0076">
              <w:rPr>
                <w:rFonts w:ascii="標楷體" w:eastAsia="標楷體" w:hAnsi="標楷體" w:hint="eastAsia"/>
                <w:kern w:val="0"/>
                <w:sz w:val="20"/>
              </w:rPr>
              <w:t>增加投資、長期應收款、貸墊款及準備金</w:t>
            </w:r>
          </w:p>
        </w:tc>
        <w:tc>
          <w:tcPr>
            <w:tcW w:w="1691" w:type="dxa"/>
            <w:gridSpan w:val="3"/>
            <w:tcBorders>
              <w:top w:val="nil"/>
              <w:bottom w:val="nil"/>
            </w:tcBorders>
            <w:vAlign w:val="center"/>
          </w:tcPr>
          <w:p w14:paraId="0966F392"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- 444,303,000</w:t>
            </w:r>
          </w:p>
        </w:tc>
        <w:tc>
          <w:tcPr>
            <w:tcW w:w="1691" w:type="dxa"/>
            <w:gridSpan w:val="3"/>
            <w:tcBorders>
              <w:top w:val="nil"/>
              <w:bottom w:val="nil"/>
            </w:tcBorders>
            <w:vAlign w:val="center"/>
          </w:tcPr>
          <w:p w14:paraId="4D9AEAA6"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- 377,791,855</w:t>
            </w:r>
          </w:p>
        </w:tc>
        <w:tc>
          <w:tcPr>
            <w:tcW w:w="1469" w:type="dxa"/>
            <w:gridSpan w:val="2"/>
            <w:tcBorders>
              <w:top w:val="nil"/>
              <w:bottom w:val="nil"/>
            </w:tcBorders>
            <w:vAlign w:val="center"/>
          </w:tcPr>
          <w:p w14:paraId="4B28CE80"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66,511,145</w:t>
            </w:r>
          </w:p>
        </w:tc>
        <w:tc>
          <w:tcPr>
            <w:tcW w:w="1022" w:type="dxa"/>
            <w:gridSpan w:val="3"/>
            <w:tcBorders>
              <w:top w:val="nil"/>
              <w:bottom w:val="nil"/>
              <w:right w:val="nil"/>
            </w:tcBorders>
            <w:vAlign w:val="center"/>
          </w:tcPr>
          <w:p w14:paraId="7786E96D"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- 14.97</w:t>
            </w:r>
          </w:p>
        </w:tc>
      </w:tr>
      <w:tr w:rsidR="00CA054F" w14:paraId="56F9C1F9"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7" w:type="dxa"/>
          <w:cantSplit/>
          <w:trHeight w:val="397"/>
        </w:trPr>
        <w:tc>
          <w:tcPr>
            <w:tcW w:w="4023" w:type="dxa"/>
            <w:gridSpan w:val="4"/>
            <w:tcBorders>
              <w:top w:val="nil"/>
              <w:left w:val="nil"/>
              <w:bottom w:val="nil"/>
            </w:tcBorders>
            <w:vAlign w:val="center"/>
          </w:tcPr>
          <w:p w14:paraId="177D9227" w14:textId="77777777" w:rsidR="00CA054F" w:rsidRPr="00926DCB" w:rsidRDefault="00CA054F" w:rsidP="00D36472">
            <w:pPr>
              <w:ind w:leftChars="100" w:left="240"/>
              <w:rPr>
                <w:rFonts w:ascii="標楷體" w:eastAsia="標楷體" w:hAnsi="標楷體"/>
                <w:kern w:val="0"/>
                <w:sz w:val="20"/>
              </w:rPr>
            </w:pPr>
            <w:r w:rsidRPr="007E0076">
              <w:rPr>
                <w:rFonts w:ascii="標楷體" w:eastAsia="標楷體" w:hAnsi="標楷體" w:hint="eastAsia"/>
                <w:kern w:val="0"/>
                <w:sz w:val="20"/>
              </w:rPr>
              <w:t>增加不動產、廠房及設備、礦產資源</w:t>
            </w:r>
          </w:p>
        </w:tc>
        <w:tc>
          <w:tcPr>
            <w:tcW w:w="1691" w:type="dxa"/>
            <w:gridSpan w:val="3"/>
            <w:tcBorders>
              <w:top w:val="nil"/>
              <w:bottom w:val="nil"/>
            </w:tcBorders>
            <w:vAlign w:val="center"/>
          </w:tcPr>
          <w:p w14:paraId="475CA90D"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- 145,000</w:t>
            </w:r>
          </w:p>
        </w:tc>
        <w:tc>
          <w:tcPr>
            <w:tcW w:w="1691" w:type="dxa"/>
            <w:gridSpan w:val="3"/>
            <w:tcBorders>
              <w:top w:val="nil"/>
              <w:bottom w:val="nil"/>
            </w:tcBorders>
            <w:vAlign w:val="center"/>
          </w:tcPr>
          <w:p w14:paraId="48CE2B1E"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- 138,338</w:t>
            </w:r>
          </w:p>
        </w:tc>
        <w:tc>
          <w:tcPr>
            <w:tcW w:w="1469" w:type="dxa"/>
            <w:gridSpan w:val="2"/>
            <w:tcBorders>
              <w:top w:val="nil"/>
              <w:bottom w:val="nil"/>
            </w:tcBorders>
            <w:vAlign w:val="center"/>
          </w:tcPr>
          <w:p w14:paraId="2858FE1C"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6,662</w:t>
            </w:r>
          </w:p>
        </w:tc>
        <w:tc>
          <w:tcPr>
            <w:tcW w:w="1022" w:type="dxa"/>
            <w:gridSpan w:val="3"/>
            <w:tcBorders>
              <w:top w:val="nil"/>
              <w:bottom w:val="nil"/>
              <w:right w:val="nil"/>
            </w:tcBorders>
            <w:vAlign w:val="center"/>
          </w:tcPr>
          <w:p w14:paraId="79193456"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- 4.59</w:t>
            </w:r>
          </w:p>
        </w:tc>
      </w:tr>
      <w:tr w:rsidR="00CA054F" w14:paraId="0A5FDCEB"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7" w:type="dxa"/>
          <w:cantSplit/>
          <w:trHeight w:val="397"/>
        </w:trPr>
        <w:tc>
          <w:tcPr>
            <w:tcW w:w="4023" w:type="dxa"/>
            <w:gridSpan w:val="4"/>
            <w:tcBorders>
              <w:top w:val="nil"/>
              <w:left w:val="nil"/>
              <w:bottom w:val="nil"/>
            </w:tcBorders>
            <w:vAlign w:val="center"/>
          </w:tcPr>
          <w:p w14:paraId="46935BAD" w14:textId="77777777" w:rsidR="00CA054F" w:rsidRPr="00926DCB" w:rsidRDefault="00CA054F" w:rsidP="00D36472">
            <w:pPr>
              <w:ind w:leftChars="175" w:left="420"/>
              <w:rPr>
                <w:rFonts w:ascii="標楷體" w:eastAsia="標楷體" w:hAnsi="標楷體"/>
                <w:kern w:val="0"/>
                <w:sz w:val="20"/>
              </w:rPr>
            </w:pPr>
            <w:r w:rsidRPr="007E0076">
              <w:rPr>
                <w:rFonts w:ascii="標楷體" w:eastAsia="標楷體" w:hAnsi="標楷體" w:hint="eastAsia"/>
                <w:b/>
                <w:kern w:val="0"/>
                <w:sz w:val="20"/>
              </w:rPr>
              <w:t>投資活動之淨現金流入（流出）</w:t>
            </w:r>
          </w:p>
        </w:tc>
        <w:tc>
          <w:tcPr>
            <w:tcW w:w="1691" w:type="dxa"/>
            <w:gridSpan w:val="3"/>
            <w:tcBorders>
              <w:top w:val="nil"/>
              <w:bottom w:val="nil"/>
            </w:tcBorders>
            <w:vAlign w:val="center"/>
          </w:tcPr>
          <w:p w14:paraId="1E30DD1B"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535,474,000</w:t>
            </w:r>
          </w:p>
        </w:tc>
        <w:tc>
          <w:tcPr>
            <w:tcW w:w="1691" w:type="dxa"/>
            <w:gridSpan w:val="3"/>
            <w:tcBorders>
              <w:top w:val="nil"/>
              <w:bottom w:val="nil"/>
            </w:tcBorders>
            <w:vAlign w:val="center"/>
          </w:tcPr>
          <w:p w14:paraId="539F25CE"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602,137,954</w:t>
            </w:r>
          </w:p>
        </w:tc>
        <w:tc>
          <w:tcPr>
            <w:tcW w:w="1469" w:type="dxa"/>
            <w:gridSpan w:val="2"/>
            <w:tcBorders>
              <w:top w:val="nil"/>
              <w:bottom w:val="nil"/>
            </w:tcBorders>
            <w:vAlign w:val="center"/>
          </w:tcPr>
          <w:p w14:paraId="1B7A373D"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66,663,954</w:t>
            </w:r>
          </w:p>
        </w:tc>
        <w:tc>
          <w:tcPr>
            <w:tcW w:w="1022" w:type="dxa"/>
            <w:gridSpan w:val="3"/>
            <w:tcBorders>
              <w:top w:val="nil"/>
              <w:bottom w:val="nil"/>
              <w:right w:val="nil"/>
            </w:tcBorders>
            <w:vAlign w:val="center"/>
          </w:tcPr>
          <w:p w14:paraId="3AA5EC1D"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12.45</w:t>
            </w:r>
          </w:p>
        </w:tc>
      </w:tr>
      <w:tr w:rsidR="00CA054F" w14:paraId="72E22B5F"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7" w:type="dxa"/>
          <w:cantSplit/>
          <w:trHeight w:val="397"/>
        </w:trPr>
        <w:tc>
          <w:tcPr>
            <w:tcW w:w="4023" w:type="dxa"/>
            <w:gridSpan w:val="4"/>
            <w:tcBorders>
              <w:top w:val="nil"/>
              <w:left w:val="nil"/>
              <w:bottom w:val="nil"/>
            </w:tcBorders>
            <w:vAlign w:val="center"/>
          </w:tcPr>
          <w:p w14:paraId="1AAAE8AF" w14:textId="77777777" w:rsidR="00CA054F" w:rsidRPr="00926DCB" w:rsidRDefault="00CA054F" w:rsidP="00D36472">
            <w:pPr>
              <w:rPr>
                <w:rFonts w:ascii="標楷體" w:eastAsia="標楷體" w:hAnsi="標楷體"/>
                <w:kern w:val="0"/>
                <w:sz w:val="20"/>
              </w:rPr>
            </w:pPr>
            <w:r w:rsidRPr="007E0076">
              <w:rPr>
                <w:rFonts w:ascii="標楷體" w:eastAsia="標楷體" w:hAnsi="標楷體" w:hint="eastAsia"/>
                <w:b/>
                <w:kern w:val="0"/>
                <w:sz w:val="20"/>
              </w:rPr>
              <w:t>籌資活動之現金流量</w:t>
            </w:r>
          </w:p>
        </w:tc>
        <w:tc>
          <w:tcPr>
            <w:tcW w:w="1691" w:type="dxa"/>
            <w:gridSpan w:val="3"/>
            <w:tcBorders>
              <w:top w:val="nil"/>
              <w:bottom w:val="nil"/>
            </w:tcBorders>
            <w:vAlign w:val="center"/>
          </w:tcPr>
          <w:p w14:paraId="29AD35BA" w14:textId="77777777" w:rsidR="00CA054F" w:rsidRPr="004705DA" w:rsidRDefault="00CA054F" w:rsidP="00D36472">
            <w:pPr>
              <w:autoSpaceDE w:val="0"/>
              <w:autoSpaceDN w:val="0"/>
              <w:adjustRightInd w:val="0"/>
              <w:jc w:val="right"/>
              <w:rPr>
                <w:rFonts w:ascii="細明體" w:eastAsia="細明體" w:hAnsi="細明體"/>
                <w:kern w:val="0"/>
                <w:sz w:val="18"/>
              </w:rPr>
            </w:pPr>
          </w:p>
        </w:tc>
        <w:tc>
          <w:tcPr>
            <w:tcW w:w="1691" w:type="dxa"/>
            <w:gridSpan w:val="3"/>
            <w:tcBorders>
              <w:top w:val="nil"/>
              <w:bottom w:val="nil"/>
            </w:tcBorders>
            <w:vAlign w:val="center"/>
          </w:tcPr>
          <w:p w14:paraId="74F2E43A" w14:textId="77777777" w:rsidR="00CA054F" w:rsidRPr="004705DA" w:rsidRDefault="00CA054F" w:rsidP="00D36472">
            <w:pPr>
              <w:autoSpaceDE w:val="0"/>
              <w:autoSpaceDN w:val="0"/>
              <w:adjustRightInd w:val="0"/>
              <w:jc w:val="right"/>
              <w:rPr>
                <w:rFonts w:ascii="細明體" w:eastAsia="細明體" w:hAnsi="細明體"/>
                <w:kern w:val="0"/>
                <w:sz w:val="18"/>
              </w:rPr>
            </w:pPr>
          </w:p>
        </w:tc>
        <w:tc>
          <w:tcPr>
            <w:tcW w:w="1469" w:type="dxa"/>
            <w:gridSpan w:val="2"/>
            <w:tcBorders>
              <w:top w:val="nil"/>
              <w:bottom w:val="nil"/>
            </w:tcBorders>
            <w:vAlign w:val="center"/>
          </w:tcPr>
          <w:p w14:paraId="252A8619" w14:textId="77777777" w:rsidR="00CA054F" w:rsidRPr="004705DA" w:rsidRDefault="00CA054F" w:rsidP="00D36472">
            <w:pPr>
              <w:autoSpaceDE w:val="0"/>
              <w:autoSpaceDN w:val="0"/>
              <w:adjustRightInd w:val="0"/>
              <w:jc w:val="right"/>
              <w:rPr>
                <w:rFonts w:ascii="細明體" w:eastAsia="細明體" w:hAnsi="細明體"/>
                <w:kern w:val="0"/>
                <w:sz w:val="18"/>
              </w:rPr>
            </w:pPr>
          </w:p>
        </w:tc>
        <w:tc>
          <w:tcPr>
            <w:tcW w:w="1022" w:type="dxa"/>
            <w:gridSpan w:val="3"/>
            <w:tcBorders>
              <w:top w:val="nil"/>
              <w:bottom w:val="nil"/>
              <w:right w:val="nil"/>
            </w:tcBorders>
            <w:vAlign w:val="center"/>
          </w:tcPr>
          <w:p w14:paraId="6B673ED4" w14:textId="77777777" w:rsidR="00CA054F" w:rsidRPr="004705DA" w:rsidRDefault="00CA054F" w:rsidP="00D36472">
            <w:pPr>
              <w:autoSpaceDE w:val="0"/>
              <w:autoSpaceDN w:val="0"/>
              <w:adjustRightInd w:val="0"/>
              <w:jc w:val="right"/>
              <w:rPr>
                <w:rFonts w:ascii="細明體" w:eastAsia="細明體" w:hAnsi="細明體"/>
                <w:kern w:val="0"/>
                <w:sz w:val="18"/>
              </w:rPr>
            </w:pPr>
          </w:p>
        </w:tc>
      </w:tr>
      <w:tr w:rsidR="00CA054F" w14:paraId="371C3C41"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7" w:type="dxa"/>
          <w:cantSplit/>
          <w:trHeight w:val="397"/>
        </w:trPr>
        <w:tc>
          <w:tcPr>
            <w:tcW w:w="4023" w:type="dxa"/>
            <w:gridSpan w:val="4"/>
            <w:tcBorders>
              <w:top w:val="nil"/>
              <w:left w:val="nil"/>
              <w:bottom w:val="nil"/>
            </w:tcBorders>
            <w:vAlign w:val="center"/>
          </w:tcPr>
          <w:p w14:paraId="69A6CC20" w14:textId="77777777" w:rsidR="00CA054F" w:rsidRPr="00926DCB" w:rsidRDefault="00CA054F" w:rsidP="00D36472">
            <w:pPr>
              <w:ind w:leftChars="100" w:left="240"/>
              <w:rPr>
                <w:rFonts w:ascii="標楷體" w:eastAsia="標楷體" w:hAnsi="標楷體"/>
                <w:kern w:val="0"/>
                <w:sz w:val="20"/>
              </w:rPr>
            </w:pPr>
            <w:r w:rsidRPr="007E0076">
              <w:rPr>
                <w:rFonts w:ascii="標楷體" w:eastAsia="標楷體" w:hAnsi="標楷體" w:hint="eastAsia"/>
                <w:kern w:val="0"/>
                <w:sz w:val="20"/>
              </w:rPr>
              <w:t>增加短期債務、流動金融負債及其他負債</w:t>
            </w:r>
          </w:p>
        </w:tc>
        <w:tc>
          <w:tcPr>
            <w:tcW w:w="1691" w:type="dxa"/>
            <w:gridSpan w:val="3"/>
            <w:tcBorders>
              <w:top w:val="nil"/>
              <w:bottom w:val="nil"/>
            </w:tcBorders>
            <w:vAlign w:val="center"/>
          </w:tcPr>
          <w:p w14:paraId="3EF1E821"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c>
          <w:tcPr>
            <w:tcW w:w="1691" w:type="dxa"/>
            <w:gridSpan w:val="3"/>
            <w:tcBorders>
              <w:top w:val="nil"/>
              <w:bottom w:val="nil"/>
            </w:tcBorders>
            <w:vAlign w:val="center"/>
          </w:tcPr>
          <w:p w14:paraId="6163012B"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62,575,000</w:t>
            </w:r>
          </w:p>
        </w:tc>
        <w:tc>
          <w:tcPr>
            <w:tcW w:w="1469" w:type="dxa"/>
            <w:gridSpan w:val="2"/>
            <w:tcBorders>
              <w:top w:val="nil"/>
              <w:bottom w:val="nil"/>
            </w:tcBorders>
            <w:vAlign w:val="center"/>
          </w:tcPr>
          <w:p w14:paraId="2E30BDE4"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62,575,000</w:t>
            </w:r>
          </w:p>
        </w:tc>
        <w:tc>
          <w:tcPr>
            <w:tcW w:w="1022" w:type="dxa"/>
            <w:gridSpan w:val="3"/>
            <w:tcBorders>
              <w:top w:val="nil"/>
              <w:bottom w:val="nil"/>
              <w:right w:val="nil"/>
            </w:tcBorders>
            <w:vAlign w:val="center"/>
          </w:tcPr>
          <w:p w14:paraId="1EF1A38E"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w:t>
            </w:r>
          </w:p>
        </w:tc>
      </w:tr>
      <w:tr w:rsidR="00CA054F" w14:paraId="1B9700D1"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7" w:type="dxa"/>
          <w:cantSplit/>
          <w:trHeight w:val="397"/>
        </w:trPr>
        <w:tc>
          <w:tcPr>
            <w:tcW w:w="4023" w:type="dxa"/>
            <w:gridSpan w:val="4"/>
            <w:tcBorders>
              <w:top w:val="nil"/>
              <w:left w:val="nil"/>
              <w:bottom w:val="nil"/>
            </w:tcBorders>
            <w:vAlign w:val="center"/>
          </w:tcPr>
          <w:p w14:paraId="51404FE5" w14:textId="77777777" w:rsidR="00CA054F" w:rsidRPr="00926DCB" w:rsidRDefault="00CA054F" w:rsidP="00D36472">
            <w:pPr>
              <w:ind w:leftChars="100" w:left="240"/>
              <w:rPr>
                <w:rFonts w:ascii="標楷體" w:eastAsia="標楷體" w:hAnsi="標楷體"/>
                <w:kern w:val="0"/>
                <w:sz w:val="20"/>
              </w:rPr>
            </w:pPr>
            <w:r w:rsidRPr="007E0076">
              <w:rPr>
                <w:rFonts w:ascii="標楷體" w:eastAsia="標楷體" w:hAnsi="標楷體" w:hint="eastAsia"/>
                <w:kern w:val="0"/>
                <w:sz w:val="20"/>
              </w:rPr>
              <w:t>減少短期債務、流動金融負債及其他負債</w:t>
            </w:r>
          </w:p>
        </w:tc>
        <w:tc>
          <w:tcPr>
            <w:tcW w:w="1691" w:type="dxa"/>
            <w:gridSpan w:val="3"/>
            <w:tcBorders>
              <w:top w:val="nil"/>
              <w:bottom w:val="nil"/>
            </w:tcBorders>
            <w:vAlign w:val="center"/>
          </w:tcPr>
          <w:p w14:paraId="2B45EC91"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- 1,826,000</w:t>
            </w:r>
          </w:p>
        </w:tc>
        <w:tc>
          <w:tcPr>
            <w:tcW w:w="1691" w:type="dxa"/>
            <w:gridSpan w:val="3"/>
            <w:tcBorders>
              <w:top w:val="nil"/>
              <w:bottom w:val="nil"/>
            </w:tcBorders>
            <w:vAlign w:val="center"/>
          </w:tcPr>
          <w:p w14:paraId="3491517D"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- 3,518,919</w:t>
            </w:r>
          </w:p>
        </w:tc>
        <w:tc>
          <w:tcPr>
            <w:tcW w:w="1469" w:type="dxa"/>
            <w:gridSpan w:val="2"/>
            <w:tcBorders>
              <w:top w:val="nil"/>
              <w:bottom w:val="nil"/>
            </w:tcBorders>
            <w:vAlign w:val="center"/>
          </w:tcPr>
          <w:p w14:paraId="45F007F2"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- 1,692,919</w:t>
            </w:r>
          </w:p>
        </w:tc>
        <w:tc>
          <w:tcPr>
            <w:tcW w:w="1022" w:type="dxa"/>
            <w:gridSpan w:val="3"/>
            <w:tcBorders>
              <w:top w:val="nil"/>
              <w:bottom w:val="nil"/>
              <w:right w:val="nil"/>
            </w:tcBorders>
            <w:vAlign w:val="center"/>
          </w:tcPr>
          <w:p w14:paraId="246D9918"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92.71</w:t>
            </w:r>
          </w:p>
        </w:tc>
      </w:tr>
      <w:tr w:rsidR="00CA054F" w14:paraId="2FB66750"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7" w:type="dxa"/>
          <w:cantSplit/>
          <w:trHeight w:val="397"/>
        </w:trPr>
        <w:tc>
          <w:tcPr>
            <w:tcW w:w="4023" w:type="dxa"/>
            <w:gridSpan w:val="4"/>
            <w:tcBorders>
              <w:top w:val="nil"/>
              <w:left w:val="nil"/>
              <w:bottom w:val="nil"/>
            </w:tcBorders>
            <w:vAlign w:val="center"/>
          </w:tcPr>
          <w:p w14:paraId="0B071644" w14:textId="77777777" w:rsidR="00CA054F" w:rsidRPr="00926DCB" w:rsidRDefault="00CA054F" w:rsidP="00D36472">
            <w:pPr>
              <w:ind w:leftChars="100" w:left="240"/>
              <w:rPr>
                <w:rFonts w:ascii="標楷體" w:eastAsia="標楷體" w:hAnsi="標楷體"/>
                <w:kern w:val="0"/>
                <w:sz w:val="20"/>
              </w:rPr>
            </w:pPr>
            <w:r w:rsidRPr="007E0076">
              <w:rPr>
                <w:rFonts w:ascii="標楷體" w:eastAsia="標楷體" w:hAnsi="標楷體" w:hint="eastAsia"/>
                <w:kern w:val="0"/>
                <w:sz w:val="20"/>
              </w:rPr>
              <w:t>支付利息</w:t>
            </w:r>
          </w:p>
        </w:tc>
        <w:tc>
          <w:tcPr>
            <w:tcW w:w="1691" w:type="dxa"/>
            <w:gridSpan w:val="3"/>
            <w:tcBorders>
              <w:top w:val="nil"/>
              <w:bottom w:val="nil"/>
            </w:tcBorders>
            <w:vAlign w:val="center"/>
          </w:tcPr>
          <w:p w14:paraId="29EDD4FE"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- 17,000</w:t>
            </w:r>
          </w:p>
        </w:tc>
        <w:tc>
          <w:tcPr>
            <w:tcW w:w="1691" w:type="dxa"/>
            <w:gridSpan w:val="3"/>
            <w:tcBorders>
              <w:top w:val="nil"/>
              <w:bottom w:val="nil"/>
            </w:tcBorders>
            <w:vAlign w:val="center"/>
          </w:tcPr>
          <w:p w14:paraId="2410E725"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- 4,070</w:t>
            </w:r>
          </w:p>
        </w:tc>
        <w:tc>
          <w:tcPr>
            <w:tcW w:w="1469" w:type="dxa"/>
            <w:gridSpan w:val="2"/>
            <w:tcBorders>
              <w:top w:val="nil"/>
              <w:bottom w:val="nil"/>
            </w:tcBorders>
            <w:vAlign w:val="center"/>
          </w:tcPr>
          <w:p w14:paraId="37804C3C"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12,930</w:t>
            </w:r>
          </w:p>
        </w:tc>
        <w:tc>
          <w:tcPr>
            <w:tcW w:w="1022" w:type="dxa"/>
            <w:gridSpan w:val="3"/>
            <w:tcBorders>
              <w:top w:val="nil"/>
              <w:bottom w:val="nil"/>
              <w:right w:val="nil"/>
            </w:tcBorders>
            <w:vAlign w:val="center"/>
          </w:tcPr>
          <w:p w14:paraId="4FF972D0"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- 76.06</w:t>
            </w:r>
          </w:p>
        </w:tc>
      </w:tr>
      <w:tr w:rsidR="00CA054F" w14:paraId="16E988C7"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7" w:type="dxa"/>
          <w:cantSplit/>
          <w:trHeight w:val="397"/>
        </w:trPr>
        <w:tc>
          <w:tcPr>
            <w:tcW w:w="4023" w:type="dxa"/>
            <w:gridSpan w:val="4"/>
            <w:tcBorders>
              <w:top w:val="nil"/>
              <w:left w:val="nil"/>
              <w:bottom w:val="nil"/>
            </w:tcBorders>
            <w:vAlign w:val="center"/>
          </w:tcPr>
          <w:p w14:paraId="03A62210" w14:textId="77777777" w:rsidR="00CA054F" w:rsidRPr="00926DCB" w:rsidRDefault="00CA054F" w:rsidP="00D36472">
            <w:pPr>
              <w:ind w:leftChars="100" w:left="240"/>
              <w:rPr>
                <w:rFonts w:ascii="標楷體" w:eastAsia="標楷體" w:hAnsi="標楷體"/>
                <w:kern w:val="0"/>
                <w:sz w:val="20"/>
              </w:rPr>
            </w:pPr>
            <w:r w:rsidRPr="007E0076">
              <w:rPr>
                <w:rFonts w:ascii="標楷體" w:eastAsia="標楷體" w:hAnsi="標楷體" w:hint="eastAsia"/>
                <w:kern w:val="0"/>
                <w:sz w:val="20"/>
              </w:rPr>
              <w:t>賸餘分配款</w:t>
            </w:r>
          </w:p>
        </w:tc>
        <w:tc>
          <w:tcPr>
            <w:tcW w:w="1691" w:type="dxa"/>
            <w:gridSpan w:val="3"/>
            <w:tcBorders>
              <w:top w:val="nil"/>
              <w:bottom w:val="nil"/>
            </w:tcBorders>
            <w:vAlign w:val="center"/>
          </w:tcPr>
          <w:p w14:paraId="1775638E"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- 4,130,695,000</w:t>
            </w:r>
          </w:p>
        </w:tc>
        <w:tc>
          <w:tcPr>
            <w:tcW w:w="1691" w:type="dxa"/>
            <w:gridSpan w:val="3"/>
            <w:tcBorders>
              <w:top w:val="nil"/>
              <w:bottom w:val="nil"/>
            </w:tcBorders>
            <w:vAlign w:val="center"/>
          </w:tcPr>
          <w:p w14:paraId="0D790AB7"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- 4,130,694,987</w:t>
            </w:r>
          </w:p>
        </w:tc>
        <w:tc>
          <w:tcPr>
            <w:tcW w:w="1469" w:type="dxa"/>
            <w:gridSpan w:val="2"/>
            <w:tcBorders>
              <w:top w:val="nil"/>
              <w:bottom w:val="nil"/>
            </w:tcBorders>
            <w:vAlign w:val="center"/>
          </w:tcPr>
          <w:p w14:paraId="779CD6EF"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13</w:t>
            </w:r>
          </w:p>
        </w:tc>
        <w:tc>
          <w:tcPr>
            <w:tcW w:w="1022" w:type="dxa"/>
            <w:gridSpan w:val="3"/>
            <w:tcBorders>
              <w:top w:val="nil"/>
              <w:bottom w:val="nil"/>
              <w:right w:val="nil"/>
            </w:tcBorders>
            <w:vAlign w:val="center"/>
          </w:tcPr>
          <w:p w14:paraId="56EE8177"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kern w:val="0"/>
                <w:sz w:val="18"/>
              </w:rPr>
              <w:t>- 0.00</w:t>
            </w:r>
          </w:p>
        </w:tc>
      </w:tr>
      <w:tr w:rsidR="00CA054F" w14:paraId="203C2F15"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7" w:type="dxa"/>
          <w:cantSplit/>
          <w:trHeight w:val="397"/>
        </w:trPr>
        <w:tc>
          <w:tcPr>
            <w:tcW w:w="4023" w:type="dxa"/>
            <w:gridSpan w:val="4"/>
            <w:tcBorders>
              <w:top w:val="nil"/>
              <w:left w:val="nil"/>
              <w:bottom w:val="nil"/>
            </w:tcBorders>
            <w:vAlign w:val="center"/>
          </w:tcPr>
          <w:p w14:paraId="1830E5E7" w14:textId="77777777" w:rsidR="00CA054F" w:rsidRPr="00926DCB" w:rsidRDefault="00CA054F" w:rsidP="00D36472">
            <w:pPr>
              <w:ind w:leftChars="175" w:left="420"/>
              <w:rPr>
                <w:rFonts w:ascii="標楷體" w:eastAsia="標楷體" w:hAnsi="標楷體"/>
                <w:kern w:val="0"/>
                <w:sz w:val="20"/>
              </w:rPr>
            </w:pPr>
            <w:r w:rsidRPr="007E0076">
              <w:rPr>
                <w:rFonts w:ascii="標楷體" w:eastAsia="標楷體" w:hAnsi="標楷體" w:hint="eastAsia"/>
                <w:b/>
                <w:kern w:val="0"/>
                <w:sz w:val="20"/>
              </w:rPr>
              <w:t>籌資活動之淨現金流入（流出）</w:t>
            </w:r>
          </w:p>
        </w:tc>
        <w:tc>
          <w:tcPr>
            <w:tcW w:w="1691" w:type="dxa"/>
            <w:gridSpan w:val="3"/>
            <w:tcBorders>
              <w:top w:val="nil"/>
              <w:bottom w:val="nil"/>
            </w:tcBorders>
            <w:vAlign w:val="center"/>
          </w:tcPr>
          <w:p w14:paraId="26F09DD2"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- 4,132,538,000</w:t>
            </w:r>
          </w:p>
        </w:tc>
        <w:tc>
          <w:tcPr>
            <w:tcW w:w="1691" w:type="dxa"/>
            <w:gridSpan w:val="3"/>
            <w:tcBorders>
              <w:top w:val="nil"/>
              <w:bottom w:val="nil"/>
            </w:tcBorders>
            <w:vAlign w:val="center"/>
          </w:tcPr>
          <w:p w14:paraId="77E33F07"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- 4,071,642,976</w:t>
            </w:r>
          </w:p>
        </w:tc>
        <w:tc>
          <w:tcPr>
            <w:tcW w:w="1469" w:type="dxa"/>
            <w:gridSpan w:val="2"/>
            <w:tcBorders>
              <w:top w:val="nil"/>
              <w:bottom w:val="nil"/>
            </w:tcBorders>
            <w:vAlign w:val="center"/>
          </w:tcPr>
          <w:p w14:paraId="63F5E328"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60,895,024</w:t>
            </w:r>
          </w:p>
        </w:tc>
        <w:tc>
          <w:tcPr>
            <w:tcW w:w="1022" w:type="dxa"/>
            <w:gridSpan w:val="3"/>
            <w:tcBorders>
              <w:top w:val="nil"/>
              <w:bottom w:val="nil"/>
              <w:right w:val="nil"/>
            </w:tcBorders>
            <w:vAlign w:val="center"/>
          </w:tcPr>
          <w:p w14:paraId="6B1859DC"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- 1.47</w:t>
            </w:r>
          </w:p>
        </w:tc>
      </w:tr>
      <w:tr w:rsidR="00CA054F" w14:paraId="274C183F"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7" w:type="dxa"/>
          <w:cantSplit/>
          <w:trHeight w:val="397"/>
        </w:trPr>
        <w:tc>
          <w:tcPr>
            <w:tcW w:w="4023" w:type="dxa"/>
            <w:gridSpan w:val="4"/>
            <w:tcBorders>
              <w:top w:val="nil"/>
              <w:left w:val="nil"/>
              <w:bottom w:val="nil"/>
            </w:tcBorders>
            <w:vAlign w:val="center"/>
          </w:tcPr>
          <w:p w14:paraId="3FE6EA4F" w14:textId="77777777" w:rsidR="00CA054F" w:rsidRPr="00926DCB" w:rsidRDefault="00CA054F" w:rsidP="00D36472">
            <w:pPr>
              <w:rPr>
                <w:rFonts w:ascii="標楷體" w:eastAsia="標楷體" w:hAnsi="標楷體"/>
                <w:kern w:val="0"/>
                <w:sz w:val="20"/>
              </w:rPr>
            </w:pPr>
            <w:r w:rsidRPr="007E0076">
              <w:rPr>
                <w:rFonts w:ascii="標楷體" w:eastAsia="標楷體" w:hAnsi="標楷體" w:hint="eastAsia"/>
                <w:b/>
                <w:kern w:val="0"/>
                <w:sz w:val="20"/>
              </w:rPr>
              <w:t>現金及約當現金之淨增（淨減）</w:t>
            </w:r>
          </w:p>
        </w:tc>
        <w:tc>
          <w:tcPr>
            <w:tcW w:w="1691" w:type="dxa"/>
            <w:gridSpan w:val="3"/>
            <w:tcBorders>
              <w:top w:val="nil"/>
              <w:bottom w:val="nil"/>
            </w:tcBorders>
            <w:vAlign w:val="center"/>
          </w:tcPr>
          <w:p w14:paraId="18B79C96"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- 311,795,000</w:t>
            </w:r>
          </w:p>
        </w:tc>
        <w:tc>
          <w:tcPr>
            <w:tcW w:w="1691" w:type="dxa"/>
            <w:gridSpan w:val="3"/>
            <w:tcBorders>
              <w:top w:val="nil"/>
              <w:bottom w:val="nil"/>
            </w:tcBorders>
            <w:vAlign w:val="center"/>
          </w:tcPr>
          <w:p w14:paraId="56FEEFB2"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- 1,206,574,706</w:t>
            </w:r>
          </w:p>
        </w:tc>
        <w:tc>
          <w:tcPr>
            <w:tcW w:w="1469" w:type="dxa"/>
            <w:gridSpan w:val="2"/>
            <w:tcBorders>
              <w:top w:val="nil"/>
              <w:bottom w:val="nil"/>
            </w:tcBorders>
            <w:vAlign w:val="center"/>
          </w:tcPr>
          <w:p w14:paraId="0D3E6B44"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- 894,779,706</w:t>
            </w:r>
          </w:p>
        </w:tc>
        <w:tc>
          <w:tcPr>
            <w:tcW w:w="1022" w:type="dxa"/>
            <w:gridSpan w:val="3"/>
            <w:tcBorders>
              <w:top w:val="nil"/>
              <w:bottom w:val="nil"/>
              <w:right w:val="nil"/>
            </w:tcBorders>
            <w:vAlign w:val="center"/>
          </w:tcPr>
          <w:p w14:paraId="2EA5BCE3"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286.98</w:t>
            </w:r>
          </w:p>
        </w:tc>
      </w:tr>
      <w:tr w:rsidR="00CA054F" w14:paraId="289FA4A4"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7" w:type="dxa"/>
          <w:cantSplit/>
          <w:trHeight w:val="397"/>
        </w:trPr>
        <w:tc>
          <w:tcPr>
            <w:tcW w:w="4023" w:type="dxa"/>
            <w:gridSpan w:val="4"/>
            <w:tcBorders>
              <w:top w:val="nil"/>
              <w:left w:val="nil"/>
              <w:bottom w:val="nil"/>
            </w:tcBorders>
            <w:vAlign w:val="center"/>
          </w:tcPr>
          <w:p w14:paraId="2D4B032D" w14:textId="77777777" w:rsidR="00CA054F" w:rsidRPr="00926DCB" w:rsidRDefault="00CA054F" w:rsidP="00D36472">
            <w:pPr>
              <w:rPr>
                <w:rFonts w:ascii="標楷體" w:eastAsia="標楷體" w:hAnsi="標楷體"/>
                <w:kern w:val="0"/>
                <w:sz w:val="20"/>
              </w:rPr>
            </w:pPr>
            <w:r w:rsidRPr="007E0076">
              <w:rPr>
                <w:rFonts w:ascii="標楷體" w:eastAsia="標楷體" w:hAnsi="標楷體" w:hint="eastAsia"/>
                <w:b/>
                <w:kern w:val="0"/>
                <w:sz w:val="20"/>
              </w:rPr>
              <w:t>期初現金及約當現金</w:t>
            </w:r>
          </w:p>
        </w:tc>
        <w:tc>
          <w:tcPr>
            <w:tcW w:w="1691" w:type="dxa"/>
            <w:gridSpan w:val="3"/>
            <w:tcBorders>
              <w:top w:val="nil"/>
              <w:bottom w:val="nil"/>
            </w:tcBorders>
            <w:vAlign w:val="center"/>
          </w:tcPr>
          <w:p w14:paraId="31C5AA78"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41,377,731,000</w:t>
            </w:r>
          </w:p>
        </w:tc>
        <w:tc>
          <w:tcPr>
            <w:tcW w:w="1691" w:type="dxa"/>
            <w:gridSpan w:val="3"/>
            <w:tcBorders>
              <w:top w:val="nil"/>
              <w:bottom w:val="nil"/>
            </w:tcBorders>
            <w:vAlign w:val="center"/>
          </w:tcPr>
          <w:p w14:paraId="07297E43"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41,124,791,992</w:t>
            </w:r>
          </w:p>
        </w:tc>
        <w:tc>
          <w:tcPr>
            <w:tcW w:w="1469" w:type="dxa"/>
            <w:gridSpan w:val="2"/>
            <w:tcBorders>
              <w:top w:val="nil"/>
              <w:bottom w:val="nil"/>
            </w:tcBorders>
            <w:vAlign w:val="center"/>
          </w:tcPr>
          <w:p w14:paraId="5DDD7A73"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- 252,939,008</w:t>
            </w:r>
          </w:p>
        </w:tc>
        <w:tc>
          <w:tcPr>
            <w:tcW w:w="1022" w:type="dxa"/>
            <w:gridSpan w:val="3"/>
            <w:tcBorders>
              <w:top w:val="nil"/>
              <w:bottom w:val="nil"/>
              <w:right w:val="nil"/>
            </w:tcBorders>
            <w:vAlign w:val="center"/>
          </w:tcPr>
          <w:p w14:paraId="14AF6AC4"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- 0.61</w:t>
            </w:r>
          </w:p>
        </w:tc>
      </w:tr>
      <w:tr w:rsidR="00CA054F" w14:paraId="1ADFCE24"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7" w:type="dxa"/>
          <w:cantSplit/>
          <w:trHeight w:val="397"/>
        </w:trPr>
        <w:tc>
          <w:tcPr>
            <w:tcW w:w="4023" w:type="dxa"/>
            <w:gridSpan w:val="4"/>
            <w:tcBorders>
              <w:top w:val="nil"/>
              <w:left w:val="nil"/>
              <w:bottom w:val="nil"/>
            </w:tcBorders>
            <w:vAlign w:val="center"/>
          </w:tcPr>
          <w:p w14:paraId="0F7BED57" w14:textId="77777777" w:rsidR="00CA054F" w:rsidRPr="00926DCB" w:rsidRDefault="00CA054F" w:rsidP="00D36472">
            <w:pPr>
              <w:rPr>
                <w:rFonts w:ascii="標楷體" w:eastAsia="標楷體" w:hAnsi="標楷體"/>
                <w:kern w:val="0"/>
                <w:sz w:val="20"/>
              </w:rPr>
            </w:pPr>
            <w:r w:rsidRPr="007E0076">
              <w:rPr>
                <w:rFonts w:ascii="標楷體" w:eastAsia="標楷體" w:hAnsi="標楷體" w:hint="eastAsia"/>
                <w:b/>
                <w:kern w:val="0"/>
                <w:sz w:val="20"/>
              </w:rPr>
              <w:t>期末現金及約當現金</w:t>
            </w:r>
          </w:p>
        </w:tc>
        <w:tc>
          <w:tcPr>
            <w:tcW w:w="1691" w:type="dxa"/>
            <w:gridSpan w:val="3"/>
            <w:tcBorders>
              <w:top w:val="nil"/>
              <w:bottom w:val="nil"/>
            </w:tcBorders>
            <w:vAlign w:val="center"/>
          </w:tcPr>
          <w:p w14:paraId="204CDA34"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41,065,936,000</w:t>
            </w:r>
          </w:p>
        </w:tc>
        <w:tc>
          <w:tcPr>
            <w:tcW w:w="1691" w:type="dxa"/>
            <w:gridSpan w:val="3"/>
            <w:tcBorders>
              <w:top w:val="nil"/>
              <w:bottom w:val="nil"/>
            </w:tcBorders>
            <w:vAlign w:val="center"/>
          </w:tcPr>
          <w:p w14:paraId="3F5BCE30"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39,918,217,286</w:t>
            </w:r>
          </w:p>
        </w:tc>
        <w:tc>
          <w:tcPr>
            <w:tcW w:w="1469" w:type="dxa"/>
            <w:gridSpan w:val="2"/>
            <w:tcBorders>
              <w:top w:val="nil"/>
              <w:bottom w:val="nil"/>
            </w:tcBorders>
            <w:vAlign w:val="center"/>
          </w:tcPr>
          <w:p w14:paraId="4001E459"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- 1,147,718,714</w:t>
            </w:r>
          </w:p>
        </w:tc>
        <w:tc>
          <w:tcPr>
            <w:tcW w:w="1022" w:type="dxa"/>
            <w:gridSpan w:val="3"/>
            <w:tcBorders>
              <w:top w:val="nil"/>
              <w:bottom w:val="nil"/>
              <w:right w:val="nil"/>
            </w:tcBorders>
            <w:vAlign w:val="center"/>
          </w:tcPr>
          <w:p w14:paraId="23A20D2A" w14:textId="77777777" w:rsidR="00CA054F" w:rsidRPr="004705DA" w:rsidRDefault="00CA054F" w:rsidP="00D36472">
            <w:pPr>
              <w:autoSpaceDE w:val="0"/>
              <w:autoSpaceDN w:val="0"/>
              <w:adjustRightInd w:val="0"/>
              <w:jc w:val="right"/>
              <w:rPr>
                <w:rFonts w:ascii="細明體" w:eastAsia="細明體" w:hAnsi="細明體"/>
                <w:kern w:val="0"/>
                <w:sz w:val="18"/>
              </w:rPr>
            </w:pPr>
            <w:r w:rsidRPr="007E0076">
              <w:rPr>
                <w:rFonts w:ascii="細明體" w:eastAsia="細明體" w:hAnsi="細明體" w:hint="eastAsia"/>
                <w:b/>
                <w:kern w:val="0"/>
                <w:sz w:val="18"/>
              </w:rPr>
              <w:t>- 2.79</w:t>
            </w:r>
          </w:p>
        </w:tc>
      </w:tr>
      <w:tr w:rsidR="00CA054F" w14:paraId="16DD27CA" w14:textId="77777777" w:rsidTr="00CA054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7" w:type="dxa"/>
          <w:cantSplit/>
          <w:trHeight w:hRule="exact" w:val="2041"/>
        </w:trPr>
        <w:tc>
          <w:tcPr>
            <w:tcW w:w="4023" w:type="dxa"/>
            <w:gridSpan w:val="4"/>
            <w:tcBorders>
              <w:top w:val="nil"/>
              <w:left w:val="nil"/>
              <w:bottom w:val="single" w:sz="8" w:space="0" w:color="auto"/>
            </w:tcBorders>
            <w:vAlign w:val="center"/>
          </w:tcPr>
          <w:p w14:paraId="16F3F24E" w14:textId="77777777" w:rsidR="00CA054F" w:rsidRPr="007E0076" w:rsidRDefault="00CA054F" w:rsidP="00D36472">
            <w:pPr>
              <w:ind w:leftChars="-23" w:left="-55" w:firstLineChars="28" w:firstLine="56"/>
              <w:rPr>
                <w:rFonts w:ascii="標楷體" w:eastAsia="標楷體" w:hAnsi="標楷體"/>
                <w:b/>
                <w:kern w:val="0"/>
                <w:sz w:val="20"/>
              </w:rPr>
            </w:pPr>
          </w:p>
        </w:tc>
        <w:tc>
          <w:tcPr>
            <w:tcW w:w="1691" w:type="dxa"/>
            <w:gridSpan w:val="3"/>
            <w:tcBorders>
              <w:top w:val="nil"/>
              <w:bottom w:val="single" w:sz="8" w:space="0" w:color="auto"/>
            </w:tcBorders>
            <w:vAlign w:val="center"/>
          </w:tcPr>
          <w:p w14:paraId="27A348CB" w14:textId="77777777" w:rsidR="00CA054F" w:rsidRPr="007E0076" w:rsidRDefault="00CA054F" w:rsidP="00D36472">
            <w:pPr>
              <w:autoSpaceDE w:val="0"/>
              <w:autoSpaceDN w:val="0"/>
              <w:adjustRightInd w:val="0"/>
              <w:jc w:val="right"/>
              <w:rPr>
                <w:rFonts w:ascii="細明體" w:eastAsia="細明體" w:hAnsi="細明體"/>
                <w:b/>
                <w:kern w:val="0"/>
                <w:sz w:val="18"/>
              </w:rPr>
            </w:pPr>
          </w:p>
        </w:tc>
        <w:tc>
          <w:tcPr>
            <w:tcW w:w="1691" w:type="dxa"/>
            <w:gridSpan w:val="3"/>
            <w:tcBorders>
              <w:top w:val="nil"/>
              <w:bottom w:val="single" w:sz="8" w:space="0" w:color="auto"/>
            </w:tcBorders>
            <w:vAlign w:val="center"/>
          </w:tcPr>
          <w:p w14:paraId="3E2C5EE6" w14:textId="77777777" w:rsidR="00CA054F" w:rsidRPr="007E0076" w:rsidRDefault="00CA054F" w:rsidP="00D36472">
            <w:pPr>
              <w:autoSpaceDE w:val="0"/>
              <w:autoSpaceDN w:val="0"/>
              <w:adjustRightInd w:val="0"/>
              <w:jc w:val="right"/>
              <w:rPr>
                <w:rFonts w:ascii="細明體" w:eastAsia="細明體" w:hAnsi="細明體"/>
                <w:b/>
                <w:kern w:val="0"/>
                <w:sz w:val="18"/>
              </w:rPr>
            </w:pPr>
          </w:p>
        </w:tc>
        <w:tc>
          <w:tcPr>
            <w:tcW w:w="1469" w:type="dxa"/>
            <w:gridSpan w:val="2"/>
            <w:tcBorders>
              <w:top w:val="nil"/>
              <w:bottom w:val="single" w:sz="8" w:space="0" w:color="auto"/>
            </w:tcBorders>
            <w:vAlign w:val="center"/>
          </w:tcPr>
          <w:p w14:paraId="47417E83" w14:textId="77777777" w:rsidR="00CA054F" w:rsidRPr="007E0076" w:rsidRDefault="00CA054F" w:rsidP="00D36472">
            <w:pPr>
              <w:autoSpaceDE w:val="0"/>
              <w:autoSpaceDN w:val="0"/>
              <w:adjustRightInd w:val="0"/>
              <w:jc w:val="right"/>
              <w:rPr>
                <w:rFonts w:ascii="細明體" w:eastAsia="細明體" w:hAnsi="細明體"/>
                <w:b/>
                <w:kern w:val="0"/>
                <w:sz w:val="18"/>
              </w:rPr>
            </w:pPr>
          </w:p>
        </w:tc>
        <w:tc>
          <w:tcPr>
            <w:tcW w:w="1022" w:type="dxa"/>
            <w:gridSpan w:val="3"/>
            <w:tcBorders>
              <w:top w:val="nil"/>
              <w:bottom w:val="single" w:sz="8" w:space="0" w:color="auto"/>
              <w:right w:val="nil"/>
            </w:tcBorders>
            <w:vAlign w:val="center"/>
          </w:tcPr>
          <w:p w14:paraId="369F4314" w14:textId="77777777" w:rsidR="00CA054F" w:rsidRPr="007E0076" w:rsidRDefault="00CA054F" w:rsidP="00D36472">
            <w:pPr>
              <w:autoSpaceDE w:val="0"/>
              <w:autoSpaceDN w:val="0"/>
              <w:adjustRightInd w:val="0"/>
              <w:jc w:val="right"/>
              <w:rPr>
                <w:rFonts w:ascii="細明體" w:eastAsia="細明體" w:hAnsi="細明體"/>
                <w:b/>
                <w:kern w:val="0"/>
                <w:sz w:val="18"/>
              </w:rPr>
            </w:pPr>
          </w:p>
        </w:tc>
      </w:tr>
    </w:tbl>
    <w:p w14:paraId="3145082E" w14:textId="77777777" w:rsidR="002B2E27" w:rsidRPr="00312173" w:rsidRDefault="002B2E27" w:rsidP="00D36472">
      <w:pPr>
        <w:tabs>
          <w:tab w:val="left" w:pos="408"/>
        </w:tabs>
        <w:adjustRightInd w:val="0"/>
        <w:snapToGrid w:val="0"/>
        <w:spacing w:line="240" w:lineRule="exact"/>
        <w:ind w:left="500" w:hangingChars="278" w:hanging="500"/>
        <w:jc w:val="both"/>
        <w:rPr>
          <w:rFonts w:ascii="標楷體" w:eastAsia="標楷體" w:hAnsi="標楷體" w:cs="Times New Roman"/>
          <w:sz w:val="18"/>
          <w:szCs w:val="18"/>
        </w:rPr>
      </w:pPr>
      <w:proofErr w:type="gramStart"/>
      <w:r w:rsidRPr="00312173">
        <w:rPr>
          <w:rFonts w:ascii="標楷體" w:eastAsia="標楷體" w:hAnsi="標楷體" w:cs="Times New Roman" w:hint="eastAsia"/>
          <w:sz w:val="18"/>
          <w:szCs w:val="18"/>
        </w:rPr>
        <w:t>註</w:t>
      </w:r>
      <w:proofErr w:type="gramEnd"/>
      <w:r w:rsidRPr="00312173">
        <w:rPr>
          <w:rFonts w:ascii="標楷體" w:eastAsia="標楷體" w:hAnsi="標楷體" w:cs="Times New Roman" w:hint="eastAsia"/>
          <w:sz w:val="18"/>
          <w:szCs w:val="18"/>
        </w:rPr>
        <w:t>：1.本表係</w:t>
      </w:r>
      <w:proofErr w:type="gramStart"/>
      <w:r w:rsidRPr="00312173">
        <w:rPr>
          <w:rFonts w:ascii="標楷體" w:eastAsia="標楷體" w:hAnsi="標楷體" w:cs="Times New Roman" w:hint="eastAsia"/>
          <w:sz w:val="18"/>
          <w:szCs w:val="18"/>
        </w:rPr>
        <w:t>採</w:t>
      </w:r>
      <w:proofErr w:type="gramEnd"/>
      <w:r w:rsidRPr="00312173">
        <w:rPr>
          <w:rFonts w:ascii="標楷體" w:eastAsia="標楷體" w:hAnsi="標楷體" w:cs="Times New Roman" w:hint="eastAsia"/>
          <w:sz w:val="18"/>
          <w:szCs w:val="18"/>
        </w:rPr>
        <w:t>現金及約當現金基礎，包括現金及自投資日起3個月內到期或清償之債權證券。</w:t>
      </w:r>
    </w:p>
    <w:p w14:paraId="405793AB" w14:textId="77777777" w:rsidR="002B2E27" w:rsidRPr="00312173" w:rsidRDefault="002B2E27" w:rsidP="00D36472">
      <w:pPr>
        <w:tabs>
          <w:tab w:val="left" w:pos="408"/>
        </w:tabs>
        <w:adjustRightInd w:val="0"/>
        <w:snapToGrid w:val="0"/>
        <w:spacing w:line="240" w:lineRule="exact"/>
        <w:ind w:leftChars="150" w:left="504" w:hangingChars="80" w:hanging="144"/>
        <w:jc w:val="both"/>
        <w:rPr>
          <w:rFonts w:ascii="標楷體" w:eastAsia="標楷體" w:hAnsi="標楷體" w:cs="Times New Roman"/>
          <w:sz w:val="18"/>
          <w:szCs w:val="18"/>
        </w:rPr>
      </w:pPr>
      <w:r w:rsidRPr="00312173">
        <w:rPr>
          <w:rFonts w:ascii="標楷體" w:eastAsia="標楷體" w:hAnsi="標楷體" w:cs="Times New Roman" w:hint="eastAsia"/>
          <w:sz w:val="18"/>
          <w:szCs w:val="18"/>
        </w:rPr>
        <w:t>2.本表「調整項目」欄所列，包括提存呆帳、</w:t>
      </w:r>
      <w:proofErr w:type="gramStart"/>
      <w:r w:rsidRPr="00312173">
        <w:rPr>
          <w:rFonts w:ascii="標楷體" w:eastAsia="標楷體" w:hAnsi="標楷體" w:cs="Times New Roman" w:hint="eastAsia"/>
          <w:sz w:val="18"/>
          <w:szCs w:val="18"/>
        </w:rPr>
        <w:t>醫療折</w:t>
      </w:r>
      <w:proofErr w:type="gramEnd"/>
      <w:r w:rsidRPr="00312173">
        <w:rPr>
          <w:rFonts w:ascii="標楷體" w:eastAsia="標楷體" w:hAnsi="標楷體" w:cs="Times New Roman" w:hint="eastAsia"/>
          <w:sz w:val="18"/>
          <w:szCs w:val="18"/>
        </w:rPr>
        <w:t>讓及評價短</w:t>
      </w:r>
      <w:proofErr w:type="gramStart"/>
      <w:r w:rsidRPr="00312173">
        <w:rPr>
          <w:rFonts w:ascii="標楷體" w:eastAsia="標楷體" w:hAnsi="標楷體" w:cs="Times New Roman" w:hint="eastAsia"/>
          <w:sz w:val="18"/>
          <w:szCs w:val="18"/>
        </w:rPr>
        <w:t>絀</w:t>
      </w:r>
      <w:proofErr w:type="gramEnd"/>
      <w:r w:rsidRPr="00312173">
        <w:rPr>
          <w:rFonts w:ascii="標楷體" w:eastAsia="標楷體" w:hAnsi="標楷體" w:cs="Times New Roman" w:hint="eastAsia"/>
          <w:sz w:val="18"/>
          <w:szCs w:val="18"/>
        </w:rPr>
        <w:t>、提存各項準備、折舊、減損及折耗、攤銷、兌換短</w:t>
      </w:r>
      <w:proofErr w:type="gramStart"/>
      <w:r w:rsidRPr="00312173">
        <w:rPr>
          <w:rFonts w:ascii="標楷體" w:eastAsia="標楷體" w:hAnsi="標楷體" w:cs="Times New Roman" w:hint="eastAsia"/>
          <w:sz w:val="18"/>
          <w:szCs w:val="18"/>
        </w:rPr>
        <w:t>絀</w:t>
      </w:r>
      <w:proofErr w:type="gramEnd"/>
    </w:p>
    <w:p w14:paraId="7AC8E17B" w14:textId="77777777" w:rsidR="002B2E27" w:rsidRPr="00312173" w:rsidRDefault="002B2E27" w:rsidP="002B2E27">
      <w:pPr>
        <w:tabs>
          <w:tab w:val="left" w:pos="408"/>
        </w:tabs>
        <w:adjustRightInd w:val="0"/>
        <w:snapToGrid w:val="0"/>
        <w:spacing w:line="240" w:lineRule="exact"/>
        <w:ind w:leftChars="200" w:left="624" w:hangingChars="80" w:hanging="144"/>
        <w:jc w:val="both"/>
        <w:rPr>
          <w:rFonts w:ascii="標楷體" w:eastAsia="標楷體" w:hAnsi="標楷體" w:cs="Times New Roman"/>
          <w:sz w:val="18"/>
          <w:szCs w:val="18"/>
        </w:rPr>
      </w:pPr>
      <w:r w:rsidRPr="00312173">
        <w:rPr>
          <w:rFonts w:ascii="標楷體" w:eastAsia="標楷體" w:hAnsi="標楷體" w:cs="Times New Roman" w:hint="eastAsia"/>
          <w:sz w:val="18"/>
          <w:szCs w:val="18"/>
        </w:rPr>
        <w:t>（賸餘）、處理資產短</w:t>
      </w:r>
      <w:proofErr w:type="gramStart"/>
      <w:r w:rsidRPr="00312173">
        <w:rPr>
          <w:rFonts w:ascii="標楷體" w:eastAsia="標楷體" w:hAnsi="標楷體" w:cs="Times New Roman" w:hint="eastAsia"/>
          <w:sz w:val="18"/>
          <w:szCs w:val="18"/>
        </w:rPr>
        <w:t>絀</w:t>
      </w:r>
      <w:proofErr w:type="gramEnd"/>
      <w:r w:rsidRPr="00312173">
        <w:rPr>
          <w:rFonts w:ascii="標楷體" w:eastAsia="標楷體" w:hAnsi="標楷體" w:cs="Times New Roman" w:hint="eastAsia"/>
          <w:sz w:val="18"/>
          <w:szCs w:val="18"/>
        </w:rPr>
        <w:t>（賸餘）、債務整理短</w:t>
      </w:r>
      <w:proofErr w:type="gramStart"/>
      <w:r w:rsidRPr="00312173">
        <w:rPr>
          <w:rFonts w:ascii="標楷體" w:eastAsia="標楷體" w:hAnsi="標楷體" w:cs="Times New Roman" w:hint="eastAsia"/>
          <w:sz w:val="18"/>
          <w:szCs w:val="18"/>
        </w:rPr>
        <w:t>絀</w:t>
      </w:r>
      <w:proofErr w:type="gramEnd"/>
      <w:r w:rsidRPr="00312173">
        <w:rPr>
          <w:rFonts w:ascii="標楷體" w:eastAsia="標楷體" w:hAnsi="標楷體" w:cs="Times New Roman" w:hint="eastAsia"/>
          <w:sz w:val="18"/>
          <w:szCs w:val="18"/>
        </w:rPr>
        <w:t>（賸餘）、其他、</w:t>
      </w:r>
      <w:proofErr w:type="gramStart"/>
      <w:r w:rsidRPr="00312173">
        <w:rPr>
          <w:rFonts w:ascii="標楷體" w:eastAsia="標楷體" w:hAnsi="標楷體" w:cs="Times New Roman" w:hint="eastAsia"/>
          <w:sz w:val="18"/>
          <w:szCs w:val="18"/>
        </w:rPr>
        <w:t>流動資產淨減</w:t>
      </w:r>
      <w:proofErr w:type="gramEnd"/>
      <w:r w:rsidRPr="00312173">
        <w:rPr>
          <w:rFonts w:ascii="標楷體" w:eastAsia="標楷體" w:hAnsi="標楷體" w:cs="Times New Roman" w:hint="eastAsia"/>
          <w:sz w:val="18"/>
          <w:szCs w:val="18"/>
        </w:rPr>
        <w:t>（淨增）及流動負債淨增（淨減）。</w:t>
      </w:r>
    </w:p>
    <w:tbl>
      <w:tblPr>
        <w:tblW w:w="9925" w:type="dxa"/>
        <w:tblInd w:w="28" w:type="dxa"/>
        <w:tblLayout w:type="fixed"/>
        <w:tblCellMar>
          <w:left w:w="28" w:type="dxa"/>
          <w:right w:w="28" w:type="dxa"/>
        </w:tblCellMar>
        <w:tblLook w:val="0000" w:firstRow="0" w:lastRow="0" w:firstColumn="0" w:lastColumn="0" w:noHBand="0" w:noVBand="0"/>
      </w:tblPr>
      <w:tblGrid>
        <w:gridCol w:w="2949"/>
        <w:gridCol w:w="1578"/>
        <w:gridCol w:w="660"/>
        <w:gridCol w:w="1699"/>
        <w:gridCol w:w="672"/>
        <w:gridCol w:w="1529"/>
        <w:gridCol w:w="838"/>
      </w:tblGrid>
      <w:tr w:rsidR="00CA054F" w14:paraId="20784F63" w14:textId="77777777" w:rsidTr="00D36472">
        <w:trPr>
          <w:tblHeader/>
        </w:trPr>
        <w:tc>
          <w:tcPr>
            <w:tcW w:w="9925" w:type="dxa"/>
            <w:gridSpan w:val="7"/>
            <w:tcBorders>
              <w:bottom w:val="single" w:sz="8" w:space="0" w:color="auto"/>
            </w:tcBorders>
          </w:tcPr>
          <w:p w14:paraId="123E7DA0" w14:textId="77777777" w:rsidR="00CA054F" w:rsidRPr="00C558F1" w:rsidRDefault="00CA054F" w:rsidP="00D36472">
            <w:pPr>
              <w:snapToGrid w:val="0"/>
              <w:spacing w:after="60"/>
              <w:jc w:val="center"/>
              <w:rPr>
                <w:rFonts w:ascii="標楷體" w:eastAsia="標楷體" w:hAnsi="標楷體"/>
                <w:b/>
                <w:sz w:val="36"/>
                <w:szCs w:val="36"/>
                <w:u w:val="single"/>
              </w:rPr>
            </w:pPr>
            <w:r w:rsidRPr="006F0A3C">
              <w:rPr>
                <w:rFonts w:ascii="標楷體" w:eastAsia="標楷體" w:hAnsi="標楷體" w:hint="eastAsia"/>
                <w:b/>
                <w:sz w:val="36"/>
                <w:szCs w:val="36"/>
                <w:u w:val="single"/>
              </w:rPr>
              <w:lastRenderedPageBreak/>
              <w:t>臺北市實施平均地權基金</w:t>
            </w:r>
            <w:r w:rsidRPr="00C558F1">
              <w:rPr>
                <w:rFonts w:ascii="標楷體" w:eastAsia="標楷體" w:hAnsi="標楷體" w:hint="eastAsia"/>
                <w:b/>
                <w:sz w:val="36"/>
                <w:szCs w:val="36"/>
                <w:u w:val="single"/>
              </w:rPr>
              <w:t>餘</w:t>
            </w:r>
            <w:proofErr w:type="gramStart"/>
            <w:r w:rsidRPr="00C558F1">
              <w:rPr>
                <w:rFonts w:ascii="標楷體" w:eastAsia="標楷體" w:hAnsi="標楷體" w:hint="eastAsia"/>
                <w:b/>
                <w:sz w:val="36"/>
                <w:szCs w:val="36"/>
                <w:u w:val="single"/>
              </w:rPr>
              <w:t>絀</w:t>
            </w:r>
            <w:proofErr w:type="gramEnd"/>
            <w:r w:rsidRPr="00C558F1">
              <w:rPr>
                <w:rFonts w:ascii="標楷體" w:eastAsia="標楷體" w:hAnsi="標楷體" w:hint="eastAsia"/>
                <w:b/>
                <w:sz w:val="36"/>
                <w:szCs w:val="36"/>
                <w:u w:val="single"/>
              </w:rPr>
              <w:t>審定後平衡表</w:t>
            </w:r>
          </w:p>
          <w:p w14:paraId="02660FC9" w14:textId="77777777" w:rsidR="00CA054F" w:rsidRDefault="00CA054F" w:rsidP="00D36472">
            <w:pPr>
              <w:tabs>
                <w:tab w:val="left" w:pos="3600"/>
                <w:tab w:val="left" w:pos="8520"/>
              </w:tabs>
              <w:snapToGrid w:val="0"/>
              <w:spacing w:before="20" w:after="60"/>
              <w:ind w:rightChars="-4" w:right="-10"/>
              <w:jc w:val="both"/>
              <w:rPr>
                <w:rFonts w:ascii="標楷體" w:eastAsia="標楷體" w:hAnsi="標楷體"/>
                <w:b/>
                <w:sz w:val="32"/>
                <w:u w:val="single"/>
              </w:rPr>
            </w:pPr>
            <w:r>
              <w:rPr>
                <w:rFonts w:ascii="標楷體" w:eastAsia="標楷體" w:hAnsi="標楷體"/>
                <w:spacing w:val="60"/>
              </w:rPr>
              <w:tab/>
            </w:r>
            <w:r w:rsidRPr="00C558F1">
              <w:rPr>
                <w:rFonts w:ascii="標楷體" w:eastAsia="標楷體" w:hAnsi="標楷體" w:hint="eastAsia"/>
                <w:sz w:val="22"/>
              </w:rPr>
              <w:t>中華民國</w:t>
            </w:r>
            <w:r w:rsidRPr="006F0A3C">
              <w:rPr>
                <w:rFonts w:ascii="標楷體" w:eastAsia="標楷體" w:hAnsi="標楷體" w:hint="eastAsia"/>
                <w:sz w:val="22"/>
              </w:rPr>
              <w:t>113</w:t>
            </w:r>
            <w:r w:rsidRPr="00C558F1">
              <w:rPr>
                <w:rFonts w:ascii="標楷體" w:eastAsia="標楷體" w:hAnsi="標楷體" w:hint="eastAsia"/>
                <w:sz w:val="22"/>
              </w:rPr>
              <w:t>年12月31日</w:t>
            </w:r>
            <w:r>
              <w:rPr>
                <w:rFonts w:ascii="標楷體" w:eastAsia="標楷體" w:hAnsi="標楷體" w:hint="eastAsia"/>
              </w:rPr>
              <w:tab/>
            </w:r>
            <w:r w:rsidRPr="00A529E7">
              <w:rPr>
                <w:rFonts w:ascii="標楷體" w:eastAsia="標楷體" w:hAnsi="標楷體" w:hint="eastAsia"/>
                <w:kern w:val="0"/>
                <w:sz w:val="20"/>
              </w:rPr>
              <w:t>單位：新臺幣元</w:t>
            </w:r>
          </w:p>
        </w:tc>
      </w:tr>
      <w:tr w:rsidR="00CA054F" w14:paraId="044E3D7B"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949" w:type="dxa"/>
            <w:vMerge w:val="restart"/>
            <w:tcBorders>
              <w:top w:val="single" w:sz="8" w:space="0" w:color="auto"/>
              <w:left w:val="nil"/>
              <w:bottom w:val="nil"/>
            </w:tcBorders>
            <w:vAlign w:val="center"/>
          </w:tcPr>
          <w:p w14:paraId="428A59BD" w14:textId="77777777" w:rsidR="00CA054F" w:rsidRPr="00C558F1" w:rsidRDefault="00CA054F" w:rsidP="00D36472">
            <w:pPr>
              <w:ind w:left="113" w:right="113"/>
              <w:jc w:val="distribute"/>
              <w:rPr>
                <w:rFonts w:ascii="標楷體" w:eastAsia="標楷體" w:hAnsi="標楷體"/>
                <w:sz w:val="20"/>
              </w:rPr>
            </w:pPr>
            <w:r w:rsidRPr="00C558F1">
              <w:rPr>
                <w:rFonts w:ascii="標楷體" w:eastAsia="標楷體" w:hAnsi="標楷體" w:hint="eastAsia"/>
                <w:sz w:val="20"/>
              </w:rPr>
              <w:t>科目</w:t>
            </w:r>
          </w:p>
        </w:tc>
        <w:tc>
          <w:tcPr>
            <w:tcW w:w="2238" w:type="dxa"/>
            <w:gridSpan w:val="2"/>
            <w:tcBorders>
              <w:top w:val="single" w:sz="8" w:space="0" w:color="auto"/>
              <w:bottom w:val="nil"/>
            </w:tcBorders>
            <w:vAlign w:val="center"/>
          </w:tcPr>
          <w:p w14:paraId="50A19129" w14:textId="77777777" w:rsidR="00CA054F" w:rsidRPr="00C558F1" w:rsidRDefault="00CA054F" w:rsidP="00D36472">
            <w:pPr>
              <w:ind w:left="70" w:right="42"/>
              <w:jc w:val="distribute"/>
              <w:rPr>
                <w:rFonts w:ascii="標楷體" w:eastAsia="標楷體" w:hAnsi="標楷體"/>
                <w:spacing w:val="-20"/>
                <w:sz w:val="20"/>
              </w:rPr>
            </w:pPr>
            <w:r w:rsidRPr="006F0A3C">
              <w:rPr>
                <w:rFonts w:ascii="標楷體" w:eastAsia="標楷體" w:hAnsi="標楷體" w:hint="eastAsia"/>
                <w:sz w:val="20"/>
              </w:rPr>
              <w:t>113</w:t>
            </w:r>
            <w:r w:rsidRPr="00C558F1">
              <w:rPr>
                <w:rFonts w:ascii="標楷體" w:eastAsia="標楷體" w:hAnsi="標楷體" w:hint="eastAsia"/>
                <w:spacing w:val="-20"/>
                <w:sz w:val="20"/>
              </w:rPr>
              <w:t>年12月31日</w:t>
            </w:r>
          </w:p>
        </w:tc>
        <w:tc>
          <w:tcPr>
            <w:tcW w:w="2371" w:type="dxa"/>
            <w:gridSpan w:val="2"/>
            <w:tcBorders>
              <w:top w:val="single" w:sz="8" w:space="0" w:color="auto"/>
              <w:bottom w:val="nil"/>
            </w:tcBorders>
            <w:vAlign w:val="center"/>
          </w:tcPr>
          <w:p w14:paraId="614AA224" w14:textId="77777777" w:rsidR="00CA054F" w:rsidRPr="00C558F1" w:rsidRDefault="00CA054F" w:rsidP="00D36472">
            <w:pPr>
              <w:ind w:left="1" w:right="42" w:firstLineChars="27" w:firstLine="54"/>
              <w:jc w:val="distribute"/>
              <w:rPr>
                <w:rFonts w:ascii="標楷體" w:eastAsia="標楷體" w:hAnsi="標楷體"/>
                <w:spacing w:val="-20"/>
                <w:sz w:val="20"/>
              </w:rPr>
            </w:pPr>
            <w:r w:rsidRPr="006F0A3C">
              <w:rPr>
                <w:rFonts w:ascii="標楷體" w:eastAsia="標楷體" w:hAnsi="標楷體" w:hint="eastAsia"/>
                <w:sz w:val="20"/>
              </w:rPr>
              <w:t>112</w:t>
            </w:r>
            <w:r w:rsidRPr="00C558F1">
              <w:rPr>
                <w:rFonts w:ascii="標楷體" w:eastAsia="標楷體" w:hAnsi="標楷體" w:hint="eastAsia"/>
                <w:spacing w:val="-20"/>
                <w:sz w:val="20"/>
              </w:rPr>
              <w:t>年12月31日</w:t>
            </w:r>
          </w:p>
        </w:tc>
        <w:tc>
          <w:tcPr>
            <w:tcW w:w="2367" w:type="dxa"/>
            <w:gridSpan w:val="2"/>
            <w:tcBorders>
              <w:top w:val="single" w:sz="8" w:space="0" w:color="auto"/>
              <w:bottom w:val="nil"/>
              <w:right w:val="nil"/>
            </w:tcBorders>
            <w:vAlign w:val="center"/>
          </w:tcPr>
          <w:p w14:paraId="073B2D87" w14:textId="77777777" w:rsidR="00CA054F" w:rsidRPr="00C558F1" w:rsidRDefault="00CA054F" w:rsidP="00D36472">
            <w:pPr>
              <w:spacing w:line="240" w:lineRule="exact"/>
              <w:jc w:val="distribute"/>
              <w:rPr>
                <w:rFonts w:ascii="標楷體" w:eastAsia="標楷體" w:hAnsi="標楷體"/>
                <w:sz w:val="20"/>
              </w:rPr>
            </w:pPr>
            <w:r w:rsidRPr="00C558F1">
              <w:rPr>
                <w:rFonts w:ascii="標楷體" w:eastAsia="標楷體" w:hAnsi="標楷體" w:hint="eastAsia"/>
                <w:sz w:val="20"/>
              </w:rPr>
              <w:t>比較增減</w:t>
            </w:r>
          </w:p>
        </w:tc>
      </w:tr>
      <w:tr w:rsidR="00CA054F" w14:paraId="673AAE28"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949" w:type="dxa"/>
            <w:vMerge/>
            <w:tcBorders>
              <w:top w:val="nil"/>
              <w:left w:val="nil"/>
              <w:bottom w:val="single" w:sz="8" w:space="0" w:color="auto"/>
            </w:tcBorders>
            <w:vAlign w:val="center"/>
          </w:tcPr>
          <w:p w14:paraId="48995C51" w14:textId="77777777" w:rsidR="00CA054F" w:rsidRPr="00C558F1" w:rsidRDefault="00CA054F" w:rsidP="00D36472">
            <w:pPr>
              <w:ind w:left="113" w:right="113"/>
              <w:jc w:val="distribute"/>
              <w:rPr>
                <w:rFonts w:ascii="標楷體" w:eastAsia="標楷體" w:hAnsi="標楷體"/>
                <w:sz w:val="20"/>
              </w:rPr>
            </w:pPr>
          </w:p>
        </w:tc>
        <w:tc>
          <w:tcPr>
            <w:tcW w:w="1578" w:type="dxa"/>
            <w:tcBorders>
              <w:bottom w:val="single" w:sz="8" w:space="0" w:color="auto"/>
            </w:tcBorders>
            <w:vAlign w:val="center"/>
          </w:tcPr>
          <w:p w14:paraId="3E7777F3" w14:textId="77777777" w:rsidR="00CA054F" w:rsidRPr="00C558F1" w:rsidRDefault="00CA054F" w:rsidP="00D36472">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660" w:type="dxa"/>
            <w:tcBorders>
              <w:bottom w:val="single" w:sz="8" w:space="0" w:color="auto"/>
            </w:tcBorders>
            <w:vAlign w:val="center"/>
          </w:tcPr>
          <w:p w14:paraId="08418E08" w14:textId="77777777" w:rsidR="00CA054F" w:rsidRPr="00C558F1" w:rsidRDefault="00CA054F" w:rsidP="00D36472">
            <w:pPr>
              <w:ind w:left="113" w:right="113"/>
              <w:jc w:val="distribute"/>
              <w:rPr>
                <w:rFonts w:ascii="標楷體" w:eastAsia="標楷體" w:hAnsi="標楷體"/>
                <w:sz w:val="20"/>
              </w:rPr>
            </w:pPr>
            <w:r w:rsidRPr="00C558F1">
              <w:rPr>
                <w:rFonts w:ascii="標楷體" w:eastAsia="標楷體" w:hAnsi="標楷體" w:hint="eastAsia"/>
                <w:sz w:val="20"/>
              </w:rPr>
              <w:t>％</w:t>
            </w:r>
          </w:p>
        </w:tc>
        <w:tc>
          <w:tcPr>
            <w:tcW w:w="1699" w:type="dxa"/>
            <w:tcBorders>
              <w:bottom w:val="single" w:sz="8" w:space="0" w:color="auto"/>
            </w:tcBorders>
            <w:vAlign w:val="center"/>
          </w:tcPr>
          <w:p w14:paraId="55F279D5" w14:textId="77777777" w:rsidR="00CA054F" w:rsidRPr="00C558F1" w:rsidRDefault="00CA054F" w:rsidP="00D36472">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672" w:type="dxa"/>
            <w:tcBorders>
              <w:bottom w:val="single" w:sz="8" w:space="0" w:color="auto"/>
            </w:tcBorders>
            <w:vAlign w:val="center"/>
          </w:tcPr>
          <w:p w14:paraId="5238D1AB" w14:textId="77777777" w:rsidR="00CA054F" w:rsidRPr="00C558F1" w:rsidRDefault="00CA054F" w:rsidP="00D36472">
            <w:pPr>
              <w:ind w:left="113" w:right="113"/>
              <w:jc w:val="distribute"/>
              <w:rPr>
                <w:rFonts w:ascii="標楷體" w:eastAsia="標楷體" w:hAnsi="標楷體"/>
                <w:sz w:val="20"/>
              </w:rPr>
            </w:pPr>
            <w:r w:rsidRPr="00C558F1">
              <w:rPr>
                <w:rFonts w:ascii="標楷體" w:eastAsia="標楷體" w:hAnsi="標楷體" w:hint="eastAsia"/>
                <w:sz w:val="20"/>
              </w:rPr>
              <w:t>％</w:t>
            </w:r>
          </w:p>
        </w:tc>
        <w:tc>
          <w:tcPr>
            <w:tcW w:w="1529" w:type="dxa"/>
            <w:tcBorders>
              <w:bottom w:val="single" w:sz="8" w:space="0" w:color="auto"/>
            </w:tcBorders>
            <w:vAlign w:val="center"/>
          </w:tcPr>
          <w:p w14:paraId="68D07F89" w14:textId="77777777" w:rsidR="00CA054F" w:rsidRPr="00C558F1" w:rsidRDefault="00CA054F" w:rsidP="00D36472">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838" w:type="dxa"/>
            <w:tcBorders>
              <w:bottom w:val="single" w:sz="8" w:space="0" w:color="auto"/>
              <w:right w:val="nil"/>
            </w:tcBorders>
            <w:vAlign w:val="center"/>
          </w:tcPr>
          <w:p w14:paraId="21B9929F" w14:textId="77777777" w:rsidR="00CA054F" w:rsidRPr="00C558F1" w:rsidRDefault="00CA054F" w:rsidP="00D36472">
            <w:pPr>
              <w:ind w:left="113" w:right="113"/>
              <w:jc w:val="distribute"/>
              <w:rPr>
                <w:rFonts w:ascii="標楷體" w:eastAsia="標楷體" w:hAnsi="標楷體"/>
                <w:sz w:val="20"/>
              </w:rPr>
            </w:pPr>
            <w:r w:rsidRPr="00C558F1">
              <w:rPr>
                <w:rFonts w:ascii="標楷體" w:eastAsia="標楷體" w:hAnsi="標楷體" w:hint="eastAsia"/>
                <w:sz w:val="20"/>
              </w:rPr>
              <w:t>％</w:t>
            </w:r>
          </w:p>
        </w:tc>
      </w:tr>
      <w:tr w:rsidR="00CA054F" w14:paraId="4B819445"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97"/>
        </w:trPr>
        <w:tc>
          <w:tcPr>
            <w:tcW w:w="2949" w:type="dxa"/>
            <w:tcBorders>
              <w:top w:val="nil"/>
              <w:left w:val="nil"/>
              <w:bottom w:val="nil"/>
            </w:tcBorders>
            <w:vAlign w:val="center"/>
          </w:tcPr>
          <w:p w14:paraId="513830E9" w14:textId="77777777" w:rsidR="00CA054F" w:rsidRPr="00A529E7" w:rsidRDefault="00CA054F" w:rsidP="00D36472">
            <w:pPr>
              <w:rPr>
                <w:rFonts w:ascii="標楷體" w:eastAsia="標楷體" w:hAnsi="標楷體"/>
                <w:kern w:val="0"/>
                <w:sz w:val="20"/>
              </w:rPr>
            </w:pPr>
            <w:r w:rsidRPr="006F0A3C">
              <w:rPr>
                <w:rFonts w:ascii="標楷體" w:eastAsia="標楷體" w:hAnsi="標楷體" w:hint="eastAsia"/>
                <w:b/>
                <w:kern w:val="0"/>
                <w:sz w:val="20"/>
              </w:rPr>
              <w:t>資產</w:t>
            </w:r>
          </w:p>
        </w:tc>
        <w:tc>
          <w:tcPr>
            <w:tcW w:w="1578" w:type="dxa"/>
            <w:tcBorders>
              <w:top w:val="nil"/>
              <w:bottom w:val="nil"/>
            </w:tcBorders>
            <w:vAlign w:val="center"/>
          </w:tcPr>
          <w:p w14:paraId="73B94890"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b/>
                <w:sz w:val="18"/>
              </w:rPr>
              <w:t>47,136,481,142</w:t>
            </w:r>
          </w:p>
        </w:tc>
        <w:tc>
          <w:tcPr>
            <w:tcW w:w="660" w:type="dxa"/>
            <w:tcBorders>
              <w:top w:val="nil"/>
              <w:bottom w:val="nil"/>
            </w:tcBorders>
            <w:vAlign w:val="center"/>
          </w:tcPr>
          <w:p w14:paraId="2621A810"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nil"/>
            </w:tcBorders>
            <w:vAlign w:val="center"/>
          </w:tcPr>
          <w:p w14:paraId="74392914"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b/>
                <w:sz w:val="18"/>
              </w:rPr>
              <w:t>49,041,593,439</w:t>
            </w:r>
          </w:p>
        </w:tc>
        <w:tc>
          <w:tcPr>
            <w:tcW w:w="672" w:type="dxa"/>
            <w:tcBorders>
              <w:top w:val="nil"/>
              <w:bottom w:val="nil"/>
            </w:tcBorders>
            <w:vAlign w:val="center"/>
          </w:tcPr>
          <w:p w14:paraId="4FE9D81B"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b/>
                <w:sz w:val="18"/>
              </w:rPr>
              <w:t>100.00</w:t>
            </w:r>
          </w:p>
        </w:tc>
        <w:tc>
          <w:tcPr>
            <w:tcW w:w="1529" w:type="dxa"/>
            <w:tcBorders>
              <w:top w:val="nil"/>
              <w:bottom w:val="nil"/>
            </w:tcBorders>
            <w:vAlign w:val="center"/>
          </w:tcPr>
          <w:p w14:paraId="591456C1" w14:textId="77777777" w:rsidR="00CA054F" w:rsidRPr="00C558F1" w:rsidRDefault="00CA054F" w:rsidP="00D36472">
            <w:pPr>
              <w:jc w:val="right"/>
              <w:rPr>
                <w:rFonts w:ascii="細明體" w:eastAsia="細明體" w:hAnsi="細明體"/>
                <w:noProof/>
                <w:sz w:val="18"/>
              </w:rPr>
            </w:pPr>
            <w:r w:rsidRPr="006F0A3C">
              <w:rPr>
                <w:rFonts w:ascii="細明體" w:eastAsia="細明體" w:hAnsi="細明體" w:hint="eastAsia"/>
                <w:b/>
                <w:noProof/>
                <w:sz w:val="18"/>
              </w:rPr>
              <w:t>- 1,905,112,297</w:t>
            </w:r>
          </w:p>
        </w:tc>
        <w:tc>
          <w:tcPr>
            <w:tcW w:w="838" w:type="dxa"/>
            <w:tcBorders>
              <w:top w:val="nil"/>
              <w:bottom w:val="nil"/>
              <w:right w:val="nil"/>
            </w:tcBorders>
            <w:vAlign w:val="center"/>
          </w:tcPr>
          <w:p w14:paraId="7C5106DF" w14:textId="77777777" w:rsidR="00CA054F" w:rsidRPr="00C558F1" w:rsidRDefault="00CA054F" w:rsidP="00D36472">
            <w:pPr>
              <w:jc w:val="right"/>
              <w:rPr>
                <w:rFonts w:ascii="細明體" w:eastAsia="細明體" w:hAnsi="細明體"/>
                <w:kern w:val="0"/>
                <w:sz w:val="18"/>
              </w:rPr>
            </w:pPr>
            <w:r w:rsidRPr="006F0A3C">
              <w:rPr>
                <w:rFonts w:ascii="細明體" w:eastAsia="細明體" w:hAnsi="細明體" w:hint="eastAsia"/>
                <w:b/>
                <w:kern w:val="0"/>
                <w:sz w:val="18"/>
              </w:rPr>
              <w:t>- 3.88</w:t>
            </w:r>
          </w:p>
        </w:tc>
      </w:tr>
      <w:tr w:rsidR="00CA054F" w14:paraId="68DD6149"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949" w:type="dxa"/>
            <w:tcBorders>
              <w:top w:val="nil"/>
              <w:left w:val="nil"/>
              <w:bottom w:val="nil"/>
            </w:tcBorders>
            <w:vAlign w:val="center"/>
          </w:tcPr>
          <w:p w14:paraId="4521ED43" w14:textId="77777777" w:rsidR="00CA054F" w:rsidRPr="00A529E7" w:rsidRDefault="00CA054F" w:rsidP="00D36472">
            <w:pPr>
              <w:ind w:leftChars="100" w:left="240"/>
              <w:rPr>
                <w:rFonts w:ascii="標楷體" w:eastAsia="標楷體" w:hAnsi="標楷體"/>
                <w:kern w:val="0"/>
                <w:sz w:val="20"/>
              </w:rPr>
            </w:pPr>
            <w:r w:rsidRPr="006F0A3C">
              <w:rPr>
                <w:rFonts w:ascii="標楷體" w:eastAsia="標楷體" w:hAnsi="標楷體" w:hint="eastAsia"/>
                <w:kern w:val="0"/>
                <w:sz w:val="20"/>
              </w:rPr>
              <w:t>流動資產</w:t>
            </w:r>
          </w:p>
        </w:tc>
        <w:tc>
          <w:tcPr>
            <w:tcW w:w="1578" w:type="dxa"/>
            <w:tcBorders>
              <w:top w:val="nil"/>
              <w:bottom w:val="nil"/>
            </w:tcBorders>
            <w:vAlign w:val="center"/>
          </w:tcPr>
          <w:p w14:paraId="41980725"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40,111,724,904</w:t>
            </w:r>
          </w:p>
        </w:tc>
        <w:tc>
          <w:tcPr>
            <w:tcW w:w="660" w:type="dxa"/>
            <w:tcBorders>
              <w:top w:val="nil"/>
              <w:bottom w:val="nil"/>
            </w:tcBorders>
            <w:vAlign w:val="center"/>
          </w:tcPr>
          <w:p w14:paraId="0056EE30"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85.10</w:t>
            </w:r>
          </w:p>
        </w:tc>
        <w:tc>
          <w:tcPr>
            <w:tcW w:w="1699" w:type="dxa"/>
            <w:tcBorders>
              <w:top w:val="nil"/>
              <w:bottom w:val="nil"/>
            </w:tcBorders>
            <w:vAlign w:val="center"/>
          </w:tcPr>
          <w:p w14:paraId="21FC4F74"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41,376,297,320</w:t>
            </w:r>
          </w:p>
        </w:tc>
        <w:tc>
          <w:tcPr>
            <w:tcW w:w="672" w:type="dxa"/>
            <w:tcBorders>
              <w:top w:val="nil"/>
              <w:bottom w:val="nil"/>
            </w:tcBorders>
            <w:vAlign w:val="center"/>
          </w:tcPr>
          <w:p w14:paraId="6780C877"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84.37</w:t>
            </w:r>
          </w:p>
        </w:tc>
        <w:tc>
          <w:tcPr>
            <w:tcW w:w="1529" w:type="dxa"/>
            <w:tcBorders>
              <w:top w:val="nil"/>
              <w:bottom w:val="nil"/>
            </w:tcBorders>
            <w:vAlign w:val="center"/>
          </w:tcPr>
          <w:p w14:paraId="529775B7" w14:textId="77777777" w:rsidR="00CA054F" w:rsidRPr="00C558F1" w:rsidRDefault="00CA054F" w:rsidP="00D36472">
            <w:pPr>
              <w:jc w:val="right"/>
              <w:rPr>
                <w:rFonts w:ascii="細明體" w:eastAsia="細明體" w:hAnsi="細明體"/>
                <w:noProof/>
                <w:sz w:val="18"/>
              </w:rPr>
            </w:pPr>
            <w:r w:rsidRPr="006F0A3C">
              <w:rPr>
                <w:rFonts w:ascii="細明體" w:eastAsia="細明體" w:hAnsi="細明體" w:hint="eastAsia"/>
                <w:noProof/>
                <w:sz w:val="18"/>
              </w:rPr>
              <w:t>- 1,264,572,416</w:t>
            </w:r>
          </w:p>
        </w:tc>
        <w:tc>
          <w:tcPr>
            <w:tcW w:w="838" w:type="dxa"/>
            <w:tcBorders>
              <w:top w:val="nil"/>
              <w:bottom w:val="nil"/>
              <w:right w:val="nil"/>
            </w:tcBorders>
            <w:vAlign w:val="center"/>
          </w:tcPr>
          <w:p w14:paraId="178BCA52" w14:textId="77777777" w:rsidR="00CA054F" w:rsidRPr="00C558F1" w:rsidRDefault="00CA054F" w:rsidP="00D36472">
            <w:pPr>
              <w:jc w:val="right"/>
              <w:rPr>
                <w:rFonts w:ascii="細明體" w:eastAsia="細明體" w:hAnsi="細明體"/>
                <w:kern w:val="0"/>
                <w:sz w:val="18"/>
              </w:rPr>
            </w:pPr>
            <w:r w:rsidRPr="006F0A3C">
              <w:rPr>
                <w:rFonts w:ascii="細明體" w:eastAsia="細明體" w:hAnsi="細明體" w:hint="eastAsia"/>
                <w:kern w:val="0"/>
                <w:sz w:val="18"/>
              </w:rPr>
              <w:t>- 3.06</w:t>
            </w:r>
          </w:p>
        </w:tc>
      </w:tr>
      <w:tr w:rsidR="00CA054F" w14:paraId="045BB4A0"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949" w:type="dxa"/>
            <w:tcBorders>
              <w:top w:val="nil"/>
              <w:left w:val="nil"/>
              <w:bottom w:val="nil"/>
            </w:tcBorders>
            <w:vAlign w:val="center"/>
          </w:tcPr>
          <w:p w14:paraId="0FEA21E3" w14:textId="77777777" w:rsidR="00CA054F" w:rsidRPr="00A529E7" w:rsidRDefault="00CA054F" w:rsidP="00D36472">
            <w:pPr>
              <w:ind w:leftChars="200" w:left="480"/>
              <w:rPr>
                <w:rFonts w:ascii="標楷體" w:eastAsia="標楷體" w:hAnsi="標楷體"/>
                <w:kern w:val="0"/>
                <w:sz w:val="20"/>
              </w:rPr>
            </w:pPr>
            <w:r w:rsidRPr="006F0A3C">
              <w:rPr>
                <w:rFonts w:ascii="標楷體" w:eastAsia="標楷體" w:hAnsi="標楷體" w:hint="eastAsia"/>
                <w:kern w:val="0"/>
                <w:sz w:val="20"/>
              </w:rPr>
              <w:t>現金</w:t>
            </w:r>
          </w:p>
        </w:tc>
        <w:tc>
          <w:tcPr>
            <w:tcW w:w="1578" w:type="dxa"/>
            <w:tcBorders>
              <w:top w:val="nil"/>
              <w:bottom w:val="nil"/>
            </w:tcBorders>
            <w:vAlign w:val="center"/>
          </w:tcPr>
          <w:p w14:paraId="2422B850"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39,918,217,286</w:t>
            </w:r>
          </w:p>
        </w:tc>
        <w:tc>
          <w:tcPr>
            <w:tcW w:w="660" w:type="dxa"/>
            <w:tcBorders>
              <w:top w:val="nil"/>
              <w:bottom w:val="nil"/>
            </w:tcBorders>
            <w:vAlign w:val="center"/>
          </w:tcPr>
          <w:p w14:paraId="6305AD67"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84.69</w:t>
            </w:r>
          </w:p>
        </w:tc>
        <w:tc>
          <w:tcPr>
            <w:tcW w:w="1699" w:type="dxa"/>
            <w:tcBorders>
              <w:top w:val="nil"/>
              <w:bottom w:val="nil"/>
            </w:tcBorders>
            <w:vAlign w:val="center"/>
          </w:tcPr>
          <w:p w14:paraId="6BDA282D"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41,124,791,992</w:t>
            </w:r>
          </w:p>
        </w:tc>
        <w:tc>
          <w:tcPr>
            <w:tcW w:w="672" w:type="dxa"/>
            <w:tcBorders>
              <w:top w:val="nil"/>
              <w:bottom w:val="nil"/>
            </w:tcBorders>
            <w:vAlign w:val="center"/>
          </w:tcPr>
          <w:p w14:paraId="2B44256F"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83.86</w:t>
            </w:r>
          </w:p>
        </w:tc>
        <w:tc>
          <w:tcPr>
            <w:tcW w:w="1529" w:type="dxa"/>
            <w:tcBorders>
              <w:top w:val="nil"/>
              <w:bottom w:val="nil"/>
            </w:tcBorders>
            <w:vAlign w:val="center"/>
          </w:tcPr>
          <w:p w14:paraId="705CDA21" w14:textId="77777777" w:rsidR="00CA054F" w:rsidRPr="00C558F1" w:rsidRDefault="00CA054F" w:rsidP="00D36472">
            <w:pPr>
              <w:jc w:val="right"/>
              <w:rPr>
                <w:rFonts w:ascii="細明體" w:eastAsia="細明體" w:hAnsi="細明體"/>
                <w:noProof/>
                <w:sz w:val="18"/>
              </w:rPr>
            </w:pPr>
            <w:r w:rsidRPr="006F0A3C">
              <w:rPr>
                <w:rFonts w:ascii="細明體" w:eastAsia="細明體" w:hAnsi="細明體" w:hint="eastAsia"/>
                <w:noProof/>
                <w:sz w:val="18"/>
              </w:rPr>
              <w:t>- 1,206,574,706</w:t>
            </w:r>
          </w:p>
        </w:tc>
        <w:tc>
          <w:tcPr>
            <w:tcW w:w="838" w:type="dxa"/>
            <w:tcBorders>
              <w:top w:val="nil"/>
              <w:bottom w:val="nil"/>
              <w:right w:val="nil"/>
            </w:tcBorders>
            <w:vAlign w:val="center"/>
          </w:tcPr>
          <w:p w14:paraId="352916C8" w14:textId="77777777" w:rsidR="00CA054F" w:rsidRPr="00C558F1" w:rsidRDefault="00CA054F" w:rsidP="00D36472">
            <w:pPr>
              <w:jc w:val="right"/>
              <w:rPr>
                <w:rFonts w:ascii="細明體" w:eastAsia="細明體" w:hAnsi="細明體"/>
                <w:kern w:val="0"/>
                <w:sz w:val="18"/>
              </w:rPr>
            </w:pPr>
            <w:r w:rsidRPr="006F0A3C">
              <w:rPr>
                <w:rFonts w:ascii="細明體" w:eastAsia="細明體" w:hAnsi="細明體" w:hint="eastAsia"/>
                <w:kern w:val="0"/>
                <w:sz w:val="18"/>
              </w:rPr>
              <w:t>- 2.93</w:t>
            </w:r>
          </w:p>
        </w:tc>
      </w:tr>
      <w:tr w:rsidR="00CA054F" w14:paraId="19DD1F81"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949" w:type="dxa"/>
            <w:tcBorders>
              <w:top w:val="nil"/>
              <w:left w:val="nil"/>
              <w:bottom w:val="nil"/>
            </w:tcBorders>
            <w:vAlign w:val="center"/>
          </w:tcPr>
          <w:p w14:paraId="4D2D19EB" w14:textId="77777777" w:rsidR="00CA054F" w:rsidRPr="00A529E7" w:rsidRDefault="00CA054F" w:rsidP="00D36472">
            <w:pPr>
              <w:ind w:leftChars="200" w:left="480"/>
              <w:rPr>
                <w:rFonts w:ascii="標楷體" w:eastAsia="標楷體" w:hAnsi="標楷體"/>
                <w:kern w:val="0"/>
                <w:sz w:val="20"/>
              </w:rPr>
            </w:pPr>
            <w:r w:rsidRPr="006F0A3C">
              <w:rPr>
                <w:rFonts w:ascii="標楷體" w:eastAsia="標楷體" w:hAnsi="標楷體" w:hint="eastAsia"/>
                <w:kern w:val="0"/>
                <w:sz w:val="20"/>
              </w:rPr>
              <w:t>應收款項</w:t>
            </w:r>
          </w:p>
        </w:tc>
        <w:tc>
          <w:tcPr>
            <w:tcW w:w="1578" w:type="dxa"/>
            <w:tcBorders>
              <w:top w:val="nil"/>
              <w:bottom w:val="nil"/>
            </w:tcBorders>
            <w:vAlign w:val="center"/>
          </w:tcPr>
          <w:p w14:paraId="56482443"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106,364,612</w:t>
            </w:r>
          </w:p>
        </w:tc>
        <w:tc>
          <w:tcPr>
            <w:tcW w:w="660" w:type="dxa"/>
            <w:tcBorders>
              <w:top w:val="nil"/>
              <w:bottom w:val="nil"/>
            </w:tcBorders>
            <w:vAlign w:val="center"/>
          </w:tcPr>
          <w:p w14:paraId="28A3FAA7"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0.23</w:t>
            </w:r>
          </w:p>
        </w:tc>
        <w:tc>
          <w:tcPr>
            <w:tcW w:w="1699" w:type="dxa"/>
            <w:tcBorders>
              <w:top w:val="nil"/>
              <w:bottom w:val="nil"/>
            </w:tcBorders>
            <w:vAlign w:val="center"/>
          </w:tcPr>
          <w:p w14:paraId="35D3AA1E"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127,299,290</w:t>
            </w:r>
          </w:p>
        </w:tc>
        <w:tc>
          <w:tcPr>
            <w:tcW w:w="672" w:type="dxa"/>
            <w:tcBorders>
              <w:top w:val="nil"/>
              <w:bottom w:val="nil"/>
            </w:tcBorders>
            <w:vAlign w:val="center"/>
          </w:tcPr>
          <w:p w14:paraId="14320563"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0.26</w:t>
            </w:r>
          </w:p>
        </w:tc>
        <w:tc>
          <w:tcPr>
            <w:tcW w:w="1529" w:type="dxa"/>
            <w:tcBorders>
              <w:top w:val="nil"/>
              <w:bottom w:val="nil"/>
            </w:tcBorders>
            <w:vAlign w:val="center"/>
          </w:tcPr>
          <w:p w14:paraId="5E055B30" w14:textId="77777777" w:rsidR="00CA054F" w:rsidRPr="00C558F1" w:rsidRDefault="00CA054F" w:rsidP="00D36472">
            <w:pPr>
              <w:jc w:val="right"/>
              <w:rPr>
                <w:rFonts w:ascii="細明體" w:eastAsia="細明體" w:hAnsi="細明體"/>
                <w:noProof/>
                <w:sz w:val="18"/>
              </w:rPr>
            </w:pPr>
            <w:r w:rsidRPr="006F0A3C">
              <w:rPr>
                <w:rFonts w:ascii="細明體" w:eastAsia="細明體" w:hAnsi="細明體" w:hint="eastAsia"/>
                <w:noProof/>
                <w:sz w:val="18"/>
              </w:rPr>
              <w:t>- 20,934,678</w:t>
            </w:r>
          </w:p>
        </w:tc>
        <w:tc>
          <w:tcPr>
            <w:tcW w:w="838" w:type="dxa"/>
            <w:tcBorders>
              <w:top w:val="nil"/>
              <w:bottom w:val="nil"/>
              <w:right w:val="nil"/>
            </w:tcBorders>
            <w:vAlign w:val="center"/>
          </w:tcPr>
          <w:p w14:paraId="0E88316F" w14:textId="77777777" w:rsidR="00CA054F" w:rsidRPr="00C558F1" w:rsidRDefault="00CA054F" w:rsidP="00D36472">
            <w:pPr>
              <w:jc w:val="right"/>
              <w:rPr>
                <w:rFonts w:ascii="細明體" w:eastAsia="細明體" w:hAnsi="細明體"/>
                <w:kern w:val="0"/>
                <w:sz w:val="18"/>
              </w:rPr>
            </w:pPr>
            <w:r w:rsidRPr="006F0A3C">
              <w:rPr>
                <w:rFonts w:ascii="細明體" w:eastAsia="細明體" w:hAnsi="細明體" w:hint="eastAsia"/>
                <w:kern w:val="0"/>
                <w:sz w:val="18"/>
              </w:rPr>
              <w:t>- 16.45</w:t>
            </w:r>
          </w:p>
        </w:tc>
      </w:tr>
      <w:tr w:rsidR="00CA054F" w14:paraId="03CB001F"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949" w:type="dxa"/>
            <w:tcBorders>
              <w:top w:val="nil"/>
              <w:left w:val="nil"/>
              <w:bottom w:val="nil"/>
            </w:tcBorders>
            <w:vAlign w:val="center"/>
          </w:tcPr>
          <w:p w14:paraId="530E69D6" w14:textId="77777777" w:rsidR="00CA054F" w:rsidRPr="00A529E7" w:rsidRDefault="00CA054F" w:rsidP="00D36472">
            <w:pPr>
              <w:ind w:leftChars="200" w:left="480"/>
              <w:rPr>
                <w:rFonts w:ascii="標楷體" w:eastAsia="標楷體" w:hAnsi="標楷體"/>
                <w:kern w:val="0"/>
                <w:sz w:val="20"/>
              </w:rPr>
            </w:pPr>
            <w:r w:rsidRPr="006F0A3C">
              <w:rPr>
                <w:rFonts w:ascii="標楷體" w:eastAsia="標楷體" w:hAnsi="標楷體" w:hint="eastAsia"/>
                <w:kern w:val="0"/>
                <w:sz w:val="20"/>
              </w:rPr>
              <w:t>預付款項</w:t>
            </w:r>
          </w:p>
        </w:tc>
        <w:tc>
          <w:tcPr>
            <w:tcW w:w="1578" w:type="dxa"/>
            <w:tcBorders>
              <w:top w:val="nil"/>
              <w:bottom w:val="nil"/>
            </w:tcBorders>
            <w:vAlign w:val="center"/>
          </w:tcPr>
          <w:p w14:paraId="6AFF05A4"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87,143,006</w:t>
            </w:r>
          </w:p>
        </w:tc>
        <w:tc>
          <w:tcPr>
            <w:tcW w:w="660" w:type="dxa"/>
            <w:tcBorders>
              <w:top w:val="nil"/>
              <w:bottom w:val="nil"/>
            </w:tcBorders>
            <w:vAlign w:val="center"/>
          </w:tcPr>
          <w:p w14:paraId="548848AE"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0.18</w:t>
            </w:r>
          </w:p>
        </w:tc>
        <w:tc>
          <w:tcPr>
            <w:tcW w:w="1699" w:type="dxa"/>
            <w:tcBorders>
              <w:top w:val="nil"/>
              <w:bottom w:val="nil"/>
            </w:tcBorders>
            <w:vAlign w:val="center"/>
          </w:tcPr>
          <w:p w14:paraId="0B592ED4"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124,206,038</w:t>
            </w:r>
          </w:p>
        </w:tc>
        <w:tc>
          <w:tcPr>
            <w:tcW w:w="672" w:type="dxa"/>
            <w:tcBorders>
              <w:top w:val="nil"/>
              <w:bottom w:val="nil"/>
            </w:tcBorders>
            <w:vAlign w:val="center"/>
          </w:tcPr>
          <w:p w14:paraId="776638E7"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0.25</w:t>
            </w:r>
          </w:p>
        </w:tc>
        <w:tc>
          <w:tcPr>
            <w:tcW w:w="1529" w:type="dxa"/>
            <w:tcBorders>
              <w:top w:val="nil"/>
              <w:bottom w:val="nil"/>
            </w:tcBorders>
            <w:vAlign w:val="center"/>
          </w:tcPr>
          <w:p w14:paraId="27A1F779" w14:textId="77777777" w:rsidR="00CA054F" w:rsidRPr="00C558F1" w:rsidRDefault="00CA054F" w:rsidP="00D36472">
            <w:pPr>
              <w:jc w:val="right"/>
              <w:rPr>
                <w:rFonts w:ascii="細明體" w:eastAsia="細明體" w:hAnsi="細明體"/>
                <w:noProof/>
                <w:sz w:val="18"/>
              </w:rPr>
            </w:pPr>
            <w:r w:rsidRPr="006F0A3C">
              <w:rPr>
                <w:rFonts w:ascii="細明體" w:eastAsia="細明體" w:hAnsi="細明體" w:hint="eastAsia"/>
                <w:noProof/>
                <w:sz w:val="18"/>
              </w:rPr>
              <w:t>- 37,063,032</w:t>
            </w:r>
          </w:p>
        </w:tc>
        <w:tc>
          <w:tcPr>
            <w:tcW w:w="838" w:type="dxa"/>
            <w:tcBorders>
              <w:top w:val="nil"/>
              <w:bottom w:val="nil"/>
              <w:right w:val="nil"/>
            </w:tcBorders>
            <w:vAlign w:val="center"/>
          </w:tcPr>
          <w:p w14:paraId="0B9F92AF" w14:textId="77777777" w:rsidR="00CA054F" w:rsidRPr="00C558F1" w:rsidRDefault="00CA054F" w:rsidP="00D36472">
            <w:pPr>
              <w:jc w:val="right"/>
              <w:rPr>
                <w:rFonts w:ascii="細明體" w:eastAsia="細明體" w:hAnsi="細明體"/>
                <w:kern w:val="0"/>
                <w:sz w:val="18"/>
              </w:rPr>
            </w:pPr>
            <w:r w:rsidRPr="006F0A3C">
              <w:rPr>
                <w:rFonts w:ascii="細明體" w:eastAsia="細明體" w:hAnsi="細明體" w:hint="eastAsia"/>
                <w:kern w:val="0"/>
                <w:sz w:val="18"/>
              </w:rPr>
              <w:t>- 29.84</w:t>
            </w:r>
          </w:p>
        </w:tc>
      </w:tr>
      <w:tr w:rsidR="00CA054F" w14:paraId="0B90B924"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949" w:type="dxa"/>
            <w:tcBorders>
              <w:top w:val="nil"/>
              <w:left w:val="nil"/>
              <w:bottom w:val="nil"/>
            </w:tcBorders>
            <w:vAlign w:val="center"/>
          </w:tcPr>
          <w:p w14:paraId="1DD04FC0" w14:textId="77777777" w:rsidR="00CA054F" w:rsidRPr="00A529E7" w:rsidRDefault="00CA054F" w:rsidP="00D36472">
            <w:pPr>
              <w:ind w:leftChars="100" w:left="240"/>
              <w:rPr>
                <w:rFonts w:ascii="標楷體" w:eastAsia="標楷體" w:hAnsi="標楷體"/>
                <w:kern w:val="0"/>
                <w:sz w:val="20"/>
              </w:rPr>
            </w:pPr>
            <w:r w:rsidRPr="00B93896">
              <w:rPr>
                <w:rFonts w:ascii="標楷體" w:eastAsia="標楷體" w:hAnsi="標楷體" w:hint="eastAsia"/>
                <w:spacing w:val="-18"/>
                <w:kern w:val="16"/>
                <w:sz w:val="20"/>
              </w:rPr>
              <w:t>投資、長期應收款、貸墊款及準備金</w:t>
            </w:r>
          </w:p>
        </w:tc>
        <w:tc>
          <w:tcPr>
            <w:tcW w:w="1578" w:type="dxa"/>
            <w:tcBorders>
              <w:top w:val="nil"/>
              <w:bottom w:val="nil"/>
            </w:tcBorders>
            <w:vAlign w:val="center"/>
          </w:tcPr>
          <w:p w14:paraId="5B902BDA"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6,940,923,931</w:t>
            </w:r>
          </w:p>
        </w:tc>
        <w:tc>
          <w:tcPr>
            <w:tcW w:w="660" w:type="dxa"/>
            <w:tcBorders>
              <w:top w:val="nil"/>
              <w:bottom w:val="nil"/>
            </w:tcBorders>
            <w:vAlign w:val="center"/>
          </w:tcPr>
          <w:p w14:paraId="44EF1F64"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14.73</w:t>
            </w:r>
          </w:p>
        </w:tc>
        <w:tc>
          <w:tcPr>
            <w:tcW w:w="1699" w:type="dxa"/>
            <w:tcBorders>
              <w:top w:val="nil"/>
              <w:bottom w:val="nil"/>
            </w:tcBorders>
            <w:vAlign w:val="center"/>
          </w:tcPr>
          <w:p w14:paraId="249406F6"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7,542,889,224</w:t>
            </w:r>
          </w:p>
        </w:tc>
        <w:tc>
          <w:tcPr>
            <w:tcW w:w="672" w:type="dxa"/>
            <w:tcBorders>
              <w:top w:val="nil"/>
              <w:bottom w:val="nil"/>
            </w:tcBorders>
            <w:vAlign w:val="center"/>
          </w:tcPr>
          <w:p w14:paraId="5DDBD7B8"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15.38</w:t>
            </w:r>
          </w:p>
        </w:tc>
        <w:tc>
          <w:tcPr>
            <w:tcW w:w="1529" w:type="dxa"/>
            <w:tcBorders>
              <w:top w:val="nil"/>
              <w:bottom w:val="nil"/>
            </w:tcBorders>
            <w:vAlign w:val="center"/>
          </w:tcPr>
          <w:p w14:paraId="55EF8B34" w14:textId="77777777" w:rsidR="00CA054F" w:rsidRPr="00C558F1" w:rsidRDefault="00CA054F" w:rsidP="00D36472">
            <w:pPr>
              <w:jc w:val="right"/>
              <w:rPr>
                <w:rFonts w:ascii="細明體" w:eastAsia="細明體" w:hAnsi="細明體"/>
                <w:noProof/>
                <w:sz w:val="18"/>
              </w:rPr>
            </w:pPr>
            <w:r w:rsidRPr="006F0A3C">
              <w:rPr>
                <w:rFonts w:ascii="細明體" w:eastAsia="細明體" w:hAnsi="細明體" w:hint="eastAsia"/>
                <w:noProof/>
                <w:sz w:val="18"/>
              </w:rPr>
              <w:t>- 601,965,293</w:t>
            </w:r>
          </w:p>
        </w:tc>
        <w:tc>
          <w:tcPr>
            <w:tcW w:w="838" w:type="dxa"/>
            <w:tcBorders>
              <w:top w:val="nil"/>
              <w:bottom w:val="nil"/>
              <w:right w:val="nil"/>
            </w:tcBorders>
            <w:vAlign w:val="center"/>
          </w:tcPr>
          <w:p w14:paraId="61BC302A" w14:textId="77777777" w:rsidR="00CA054F" w:rsidRPr="00C558F1" w:rsidRDefault="00CA054F" w:rsidP="00D36472">
            <w:pPr>
              <w:jc w:val="right"/>
              <w:rPr>
                <w:rFonts w:ascii="細明體" w:eastAsia="細明體" w:hAnsi="細明體"/>
                <w:kern w:val="0"/>
                <w:sz w:val="18"/>
              </w:rPr>
            </w:pPr>
            <w:r w:rsidRPr="006F0A3C">
              <w:rPr>
                <w:rFonts w:ascii="細明體" w:eastAsia="細明體" w:hAnsi="細明體" w:hint="eastAsia"/>
                <w:kern w:val="0"/>
                <w:sz w:val="18"/>
              </w:rPr>
              <w:t>- 7.98</w:t>
            </w:r>
          </w:p>
        </w:tc>
      </w:tr>
      <w:tr w:rsidR="00CA054F" w14:paraId="550825A5"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949" w:type="dxa"/>
            <w:tcBorders>
              <w:top w:val="nil"/>
              <w:left w:val="nil"/>
              <w:bottom w:val="nil"/>
            </w:tcBorders>
            <w:vAlign w:val="center"/>
          </w:tcPr>
          <w:p w14:paraId="4A1B538C" w14:textId="77777777" w:rsidR="00CA054F" w:rsidRPr="00A529E7" w:rsidRDefault="00CA054F" w:rsidP="00D36472">
            <w:pPr>
              <w:ind w:leftChars="200" w:left="480"/>
              <w:rPr>
                <w:rFonts w:ascii="標楷體" w:eastAsia="標楷體" w:hAnsi="標楷體"/>
                <w:kern w:val="0"/>
                <w:sz w:val="20"/>
              </w:rPr>
            </w:pPr>
            <w:r w:rsidRPr="006F0A3C">
              <w:rPr>
                <w:rFonts w:ascii="標楷體" w:eastAsia="標楷體" w:hAnsi="標楷體" w:hint="eastAsia"/>
                <w:kern w:val="0"/>
                <w:sz w:val="20"/>
              </w:rPr>
              <w:t>其他長期投資</w:t>
            </w:r>
          </w:p>
        </w:tc>
        <w:tc>
          <w:tcPr>
            <w:tcW w:w="1578" w:type="dxa"/>
            <w:tcBorders>
              <w:top w:val="nil"/>
              <w:bottom w:val="nil"/>
            </w:tcBorders>
            <w:vAlign w:val="center"/>
          </w:tcPr>
          <w:p w14:paraId="156107EA"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5,286,341,812</w:t>
            </w:r>
          </w:p>
        </w:tc>
        <w:tc>
          <w:tcPr>
            <w:tcW w:w="660" w:type="dxa"/>
            <w:tcBorders>
              <w:top w:val="nil"/>
              <w:bottom w:val="nil"/>
            </w:tcBorders>
            <w:vAlign w:val="center"/>
          </w:tcPr>
          <w:p w14:paraId="46795E9E"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11.21</w:t>
            </w:r>
          </w:p>
        </w:tc>
        <w:tc>
          <w:tcPr>
            <w:tcW w:w="1699" w:type="dxa"/>
            <w:tcBorders>
              <w:top w:val="nil"/>
              <w:bottom w:val="nil"/>
            </w:tcBorders>
            <w:vAlign w:val="center"/>
          </w:tcPr>
          <w:p w14:paraId="392FBF98"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4,908,400,231</w:t>
            </w:r>
          </w:p>
        </w:tc>
        <w:tc>
          <w:tcPr>
            <w:tcW w:w="672" w:type="dxa"/>
            <w:tcBorders>
              <w:top w:val="nil"/>
              <w:bottom w:val="nil"/>
            </w:tcBorders>
            <w:vAlign w:val="center"/>
          </w:tcPr>
          <w:p w14:paraId="77D60F25"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10.01</w:t>
            </w:r>
          </w:p>
        </w:tc>
        <w:tc>
          <w:tcPr>
            <w:tcW w:w="1529" w:type="dxa"/>
            <w:tcBorders>
              <w:top w:val="nil"/>
              <w:bottom w:val="nil"/>
            </w:tcBorders>
            <w:vAlign w:val="center"/>
          </w:tcPr>
          <w:p w14:paraId="6A0FF1FB" w14:textId="77777777" w:rsidR="00CA054F" w:rsidRPr="00C558F1" w:rsidRDefault="00CA054F" w:rsidP="00D36472">
            <w:pPr>
              <w:jc w:val="right"/>
              <w:rPr>
                <w:rFonts w:ascii="細明體" w:eastAsia="細明體" w:hAnsi="細明體"/>
                <w:noProof/>
                <w:sz w:val="18"/>
              </w:rPr>
            </w:pPr>
            <w:r w:rsidRPr="006F0A3C">
              <w:rPr>
                <w:rFonts w:ascii="細明體" w:eastAsia="細明體" w:hAnsi="細明體" w:hint="eastAsia"/>
                <w:noProof/>
                <w:sz w:val="18"/>
              </w:rPr>
              <w:t>377,941,581</w:t>
            </w:r>
          </w:p>
        </w:tc>
        <w:tc>
          <w:tcPr>
            <w:tcW w:w="838" w:type="dxa"/>
            <w:tcBorders>
              <w:top w:val="nil"/>
              <w:bottom w:val="nil"/>
              <w:right w:val="nil"/>
            </w:tcBorders>
            <w:vAlign w:val="center"/>
          </w:tcPr>
          <w:p w14:paraId="00C307A0" w14:textId="77777777" w:rsidR="00CA054F" w:rsidRPr="00C558F1" w:rsidRDefault="00CA054F" w:rsidP="00D36472">
            <w:pPr>
              <w:jc w:val="right"/>
              <w:rPr>
                <w:rFonts w:ascii="細明體" w:eastAsia="細明體" w:hAnsi="細明體"/>
                <w:kern w:val="0"/>
                <w:sz w:val="18"/>
              </w:rPr>
            </w:pPr>
            <w:r w:rsidRPr="006F0A3C">
              <w:rPr>
                <w:rFonts w:ascii="細明體" w:eastAsia="細明體" w:hAnsi="細明體" w:hint="eastAsia"/>
                <w:kern w:val="0"/>
                <w:sz w:val="18"/>
              </w:rPr>
              <w:t>7.70</w:t>
            </w:r>
          </w:p>
        </w:tc>
      </w:tr>
      <w:tr w:rsidR="00CA054F" w14:paraId="271A0A0F"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949" w:type="dxa"/>
            <w:tcBorders>
              <w:top w:val="nil"/>
              <w:left w:val="nil"/>
              <w:bottom w:val="nil"/>
            </w:tcBorders>
            <w:vAlign w:val="center"/>
          </w:tcPr>
          <w:p w14:paraId="3498FE57" w14:textId="77777777" w:rsidR="00CA054F" w:rsidRPr="00A529E7" w:rsidRDefault="00CA054F" w:rsidP="00D36472">
            <w:pPr>
              <w:ind w:leftChars="200" w:left="480"/>
              <w:rPr>
                <w:rFonts w:ascii="標楷體" w:eastAsia="標楷體" w:hAnsi="標楷體"/>
                <w:kern w:val="0"/>
                <w:sz w:val="20"/>
              </w:rPr>
            </w:pPr>
            <w:r w:rsidRPr="006F0A3C">
              <w:rPr>
                <w:rFonts w:ascii="標楷體" w:eastAsia="標楷體" w:hAnsi="標楷體" w:hint="eastAsia"/>
                <w:kern w:val="0"/>
                <w:sz w:val="20"/>
              </w:rPr>
              <w:t>長期應收款</w:t>
            </w:r>
          </w:p>
        </w:tc>
        <w:tc>
          <w:tcPr>
            <w:tcW w:w="1578" w:type="dxa"/>
            <w:tcBorders>
              <w:top w:val="nil"/>
              <w:bottom w:val="nil"/>
            </w:tcBorders>
            <w:vAlign w:val="center"/>
          </w:tcPr>
          <w:p w14:paraId="6C6214E9"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1,653,681,780</w:t>
            </w:r>
          </w:p>
        </w:tc>
        <w:tc>
          <w:tcPr>
            <w:tcW w:w="660" w:type="dxa"/>
            <w:tcBorders>
              <w:top w:val="nil"/>
              <w:bottom w:val="nil"/>
            </w:tcBorders>
            <w:vAlign w:val="center"/>
          </w:tcPr>
          <w:p w14:paraId="09C92F86"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3.51</w:t>
            </w:r>
          </w:p>
        </w:tc>
        <w:tc>
          <w:tcPr>
            <w:tcW w:w="1699" w:type="dxa"/>
            <w:tcBorders>
              <w:top w:val="nil"/>
              <w:bottom w:val="nil"/>
            </w:tcBorders>
            <w:vAlign w:val="center"/>
          </w:tcPr>
          <w:p w14:paraId="0630EB58"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2,633,602,530</w:t>
            </w:r>
          </w:p>
        </w:tc>
        <w:tc>
          <w:tcPr>
            <w:tcW w:w="672" w:type="dxa"/>
            <w:tcBorders>
              <w:top w:val="nil"/>
              <w:bottom w:val="nil"/>
            </w:tcBorders>
            <w:vAlign w:val="center"/>
          </w:tcPr>
          <w:p w14:paraId="1DC14345"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5.37</w:t>
            </w:r>
          </w:p>
        </w:tc>
        <w:tc>
          <w:tcPr>
            <w:tcW w:w="1529" w:type="dxa"/>
            <w:tcBorders>
              <w:top w:val="nil"/>
              <w:bottom w:val="nil"/>
            </w:tcBorders>
            <w:vAlign w:val="center"/>
          </w:tcPr>
          <w:p w14:paraId="1A3E7FAA" w14:textId="77777777" w:rsidR="00CA054F" w:rsidRPr="00C558F1" w:rsidRDefault="00CA054F" w:rsidP="00D36472">
            <w:pPr>
              <w:jc w:val="right"/>
              <w:rPr>
                <w:rFonts w:ascii="細明體" w:eastAsia="細明體" w:hAnsi="細明體"/>
                <w:noProof/>
                <w:sz w:val="18"/>
              </w:rPr>
            </w:pPr>
            <w:r w:rsidRPr="006F0A3C">
              <w:rPr>
                <w:rFonts w:ascii="細明體" w:eastAsia="細明體" w:hAnsi="細明體" w:hint="eastAsia"/>
                <w:noProof/>
                <w:sz w:val="18"/>
              </w:rPr>
              <w:t>- 979,920,750</w:t>
            </w:r>
          </w:p>
        </w:tc>
        <w:tc>
          <w:tcPr>
            <w:tcW w:w="838" w:type="dxa"/>
            <w:tcBorders>
              <w:top w:val="nil"/>
              <w:bottom w:val="nil"/>
              <w:right w:val="nil"/>
            </w:tcBorders>
            <w:vAlign w:val="center"/>
          </w:tcPr>
          <w:p w14:paraId="6AB46F2D" w14:textId="77777777" w:rsidR="00CA054F" w:rsidRPr="00C558F1" w:rsidRDefault="00CA054F" w:rsidP="00D36472">
            <w:pPr>
              <w:jc w:val="right"/>
              <w:rPr>
                <w:rFonts w:ascii="細明體" w:eastAsia="細明體" w:hAnsi="細明體"/>
                <w:kern w:val="0"/>
                <w:sz w:val="18"/>
              </w:rPr>
            </w:pPr>
            <w:r w:rsidRPr="006F0A3C">
              <w:rPr>
                <w:rFonts w:ascii="細明體" w:eastAsia="細明體" w:hAnsi="細明體" w:hint="eastAsia"/>
                <w:kern w:val="0"/>
                <w:sz w:val="18"/>
              </w:rPr>
              <w:t>- 37.21</w:t>
            </w:r>
          </w:p>
        </w:tc>
      </w:tr>
      <w:tr w:rsidR="00CA054F" w14:paraId="2CFA0252"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949" w:type="dxa"/>
            <w:tcBorders>
              <w:top w:val="nil"/>
              <w:left w:val="nil"/>
              <w:bottom w:val="nil"/>
            </w:tcBorders>
            <w:vAlign w:val="center"/>
          </w:tcPr>
          <w:p w14:paraId="2D00ACD4" w14:textId="77777777" w:rsidR="00CA054F" w:rsidRPr="00A529E7" w:rsidRDefault="00CA054F" w:rsidP="00D36472">
            <w:pPr>
              <w:ind w:leftChars="200" w:left="480"/>
              <w:rPr>
                <w:rFonts w:ascii="標楷體" w:eastAsia="標楷體" w:hAnsi="標楷體"/>
                <w:kern w:val="0"/>
                <w:sz w:val="20"/>
              </w:rPr>
            </w:pPr>
            <w:r w:rsidRPr="006F0A3C">
              <w:rPr>
                <w:rFonts w:ascii="標楷體" w:eastAsia="標楷體" w:hAnsi="標楷體" w:hint="eastAsia"/>
                <w:kern w:val="0"/>
                <w:sz w:val="20"/>
              </w:rPr>
              <w:t>準備金</w:t>
            </w:r>
          </w:p>
        </w:tc>
        <w:tc>
          <w:tcPr>
            <w:tcW w:w="1578" w:type="dxa"/>
            <w:tcBorders>
              <w:top w:val="nil"/>
              <w:bottom w:val="nil"/>
            </w:tcBorders>
            <w:vAlign w:val="center"/>
          </w:tcPr>
          <w:p w14:paraId="0DF31085"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900,339</w:t>
            </w:r>
          </w:p>
        </w:tc>
        <w:tc>
          <w:tcPr>
            <w:tcW w:w="660" w:type="dxa"/>
            <w:tcBorders>
              <w:top w:val="nil"/>
              <w:bottom w:val="nil"/>
            </w:tcBorders>
            <w:vAlign w:val="center"/>
          </w:tcPr>
          <w:p w14:paraId="40CD6714"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0.00</w:t>
            </w:r>
          </w:p>
        </w:tc>
        <w:tc>
          <w:tcPr>
            <w:tcW w:w="1699" w:type="dxa"/>
            <w:tcBorders>
              <w:top w:val="nil"/>
              <w:bottom w:val="nil"/>
            </w:tcBorders>
            <w:vAlign w:val="center"/>
          </w:tcPr>
          <w:p w14:paraId="22F83CEA"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886,463</w:t>
            </w:r>
          </w:p>
        </w:tc>
        <w:tc>
          <w:tcPr>
            <w:tcW w:w="672" w:type="dxa"/>
            <w:tcBorders>
              <w:top w:val="nil"/>
              <w:bottom w:val="nil"/>
            </w:tcBorders>
            <w:vAlign w:val="center"/>
          </w:tcPr>
          <w:p w14:paraId="28459DE6"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0.00</w:t>
            </w:r>
          </w:p>
        </w:tc>
        <w:tc>
          <w:tcPr>
            <w:tcW w:w="1529" w:type="dxa"/>
            <w:tcBorders>
              <w:top w:val="nil"/>
              <w:bottom w:val="nil"/>
            </w:tcBorders>
            <w:vAlign w:val="center"/>
          </w:tcPr>
          <w:p w14:paraId="11C73F93" w14:textId="77777777" w:rsidR="00CA054F" w:rsidRPr="00C558F1" w:rsidRDefault="00CA054F" w:rsidP="00D36472">
            <w:pPr>
              <w:jc w:val="right"/>
              <w:rPr>
                <w:rFonts w:ascii="細明體" w:eastAsia="細明體" w:hAnsi="細明體"/>
                <w:noProof/>
                <w:sz w:val="18"/>
              </w:rPr>
            </w:pPr>
            <w:r w:rsidRPr="006F0A3C">
              <w:rPr>
                <w:rFonts w:ascii="細明體" w:eastAsia="細明體" w:hAnsi="細明體" w:hint="eastAsia"/>
                <w:noProof/>
                <w:sz w:val="18"/>
              </w:rPr>
              <w:t>13,876</w:t>
            </w:r>
          </w:p>
        </w:tc>
        <w:tc>
          <w:tcPr>
            <w:tcW w:w="838" w:type="dxa"/>
            <w:tcBorders>
              <w:top w:val="nil"/>
              <w:bottom w:val="nil"/>
              <w:right w:val="nil"/>
            </w:tcBorders>
            <w:vAlign w:val="center"/>
          </w:tcPr>
          <w:p w14:paraId="23DE94AA" w14:textId="77777777" w:rsidR="00CA054F" w:rsidRPr="00C558F1" w:rsidRDefault="00CA054F" w:rsidP="00D36472">
            <w:pPr>
              <w:jc w:val="right"/>
              <w:rPr>
                <w:rFonts w:ascii="細明體" w:eastAsia="細明體" w:hAnsi="細明體"/>
                <w:kern w:val="0"/>
                <w:sz w:val="18"/>
              </w:rPr>
            </w:pPr>
            <w:r w:rsidRPr="006F0A3C">
              <w:rPr>
                <w:rFonts w:ascii="細明體" w:eastAsia="細明體" w:hAnsi="細明體" w:hint="eastAsia"/>
                <w:kern w:val="0"/>
                <w:sz w:val="18"/>
              </w:rPr>
              <w:t>1.57</w:t>
            </w:r>
          </w:p>
        </w:tc>
      </w:tr>
      <w:tr w:rsidR="00CA054F" w14:paraId="6F5EC510"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949" w:type="dxa"/>
            <w:tcBorders>
              <w:top w:val="nil"/>
              <w:left w:val="nil"/>
              <w:bottom w:val="nil"/>
            </w:tcBorders>
            <w:vAlign w:val="center"/>
          </w:tcPr>
          <w:p w14:paraId="0E37BEFC" w14:textId="77777777" w:rsidR="00CA054F" w:rsidRPr="00A529E7" w:rsidRDefault="00CA054F" w:rsidP="00D36472">
            <w:pPr>
              <w:ind w:leftChars="100" w:left="240"/>
              <w:rPr>
                <w:rFonts w:ascii="標楷體" w:eastAsia="標楷體" w:hAnsi="標楷體"/>
                <w:kern w:val="0"/>
                <w:sz w:val="20"/>
              </w:rPr>
            </w:pPr>
            <w:r w:rsidRPr="006F0A3C">
              <w:rPr>
                <w:rFonts w:ascii="標楷體" w:eastAsia="標楷體" w:hAnsi="標楷體" w:hint="eastAsia"/>
                <w:kern w:val="0"/>
                <w:sz w:val="20"/>
              </w:rPr>
              <w:t>不動產、廠房及設備</w:t>
            </w:r>
          </w:p>
        </w:tc>
        <w:tc>
          <w:tcPr>
            <w:tcW w:w="1578" w:type="dxa"/>
            <w:tcBorders>
              <w:top w:val="nil"/>
              <w:bottom w:val="nil"/>
            </w:tcBorders>
            <w:vAlign w:val="center"/>
          </w:tcPr>
          <w:p w14:paraId="0BA6900F"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81,358,010</w:t>
            </w:r>
          </w:p>
        </w:tc>
        <w:tc>
          <w:tcPr>
            <w:tcW w:w="660" w:type="dxa"/>
            <w:tcBorders>
              <w:top w:val="nil"/>
              <w:bottom w:val="nil"/>
            </w:tcBorders>
            <w:vAlign w:val="center"/>
          </w:tcPr>
          <w:p w14:paraId="0FF14002"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0.17</w:t>
            </w:r>
          </w:p>
        </w:tc>
        <w:tc>
          <w:tcPr>
            <w:tcW w:w="1699" w:type="dxa"/>
            <w:tcBorders>
              <w:top w:val="nil"/>
              <w:bottom w:val="nil"/>
            </w:tcBorders>
            <w:vAlign w:val="center"/>
          </w:tcPr>
          <w:p w14:paraId="353134D0"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84,254,785</w:t>
            </w:r>
          </w:p>
        </w:tc>
        <w:tc>
          <w:tcPr>
            <w:tcW w:w="672" w:type="dxa"/>
            <w:tcBorders>
              <w:top w:val="nil"/>
              <w:bottom w:val="nil"/>
            </w:tcBorders>
            <w:vAlign w:val="center"/>
          </w:tcPr>
          <w:p w14:paraId="3BC3F038"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0.17</w:t>
            </w:r>
          </w:p>
        </w:tc>
        <w:tc>
          <w:tcPr>
            <w:tcW w:w="1529" w:type="dxa"/>
            <w:tcBorders>
              <w:top w:val="nil"/>
              <w:bottom w:val="nil"/>
            </w:tcBorders>
            <w:vAlign w:val="center"/>
          </w:tcPr>
          <w:p w14:paraId="66E37A52" w14:textId="77777777" w:rsidR="00CA054F" w:rsidRPr="00C558F1" w:rsidRDefault="00CA054F" w:rsidP="00D36472">
            <w:pPr>
              <w:jc w:val="right"/>
              <w:rPr>
                <w:rFonts w:ascii="細明體" w:eastAsia="細明體" w:hAnsi="細明體"/>
                <w:noProof/>
                <w:sz w:val="18"/>
              </w:rPr>
            </w:pPr>
            <w:r w:rsidRPr="006F0A3C">
              <w:rPr>
                <w:rFonts w:ascii="細明體" w:eastAsia="細明體" w:hAnsi="細明體" w:hint="eastAsia"/>
                <w:noProof/>
                <w:sz w:val="18"/>
              </w:rPr>
              <w:t>- 2,896,775</w:t>
            </w:r>
          </w:p>
        </w:tc>
        <w:tc>
          <w:tcPr>
            <w:tcW w:w="838" w:type="dxa"/>
            <w:tcBorders>
              <w:top w:val="nil"/>
              <w:bottom w:val="nil"/>
              <w:right w:val="nil"/>
            </w:tcBorders>
            <w:vAlign w:val="center"/>
          </w:tcPr>
          <w:p w14:paraId="3FD87DCC" w14:textId="77777777" w:rsidR="00CA054F" w:rsidRPr="00C558F1" w:rsidRDefault="00CA054F" w:rsidP="00D36472">
            <w:pPr>
              <w:jc w:val="right"/>
              <w:rPr>
                <w:rFonts w:ascii="細明體" w:eastAsia="細明體" w:hAnsi="細明體"/>
                <w:kern w:val="0"/>
                <w:sz w:val="18"/>
              </w:rPr>
            </w:pPr>
            <w:r w:rsidRPr="006F0A3C">
              <w:rPr>
                <w:rFonts w:ascii="細明體" w:eastAsia="細明體" w:hAnsi="細明體" w:hint="eastAsia"/>
                <w:kern w:val="0"/>
                <w:sz w:val="18"/>
              </w:rPr>
              <w:t>- 3.44</w:t>
            </w:r>
          </w:p>
        </w:tc>
      </w:tr>
      <w:tr w:rsidR="00CA054F" w14:paraId="3B11EC91"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949" w:type="dxa"/>
            <w:tcBorders>
              <w:top w:val="nil"/>
              <w:left w:val="nil"/>
              <w:bottom w:val="nil"/>
            </w:tcBorders>
            <w:vAlign w:val="center"/>
          </w:tcPr>
          <w:p w14:paraId="21BADB5E" w14:textId="77777777" w:rsidR="00CA054F" w:rsidRPr="00A529E7" w:rsidRDefault="00CA054F" w:rsidP="00D36472">
            <w:pPr>
              <w:ind w:leftChars="200" w:left="480"/>
              <w:rPr>
                <w:rFonts w:ascii="標楷體" w:eastAsia="標楷體" w:hAnsi="標楷體"/>
                <w:kern w:val="0"/>
                <w:sz w:val="20"/>
              </w:rPr>
            </w:pPr>
            <w:r w:rsidRPr="006F0A3C">
              <w:rPr>
                <w:rFonts w:ascii="標楷體" w:eastAsia="標楷體" w:hAnsi="標楷體" w:hint="eastAsia"/>
                <w:kern w:val="0"/>
                <w:sz w:val="20"/>
              </w:rPr>
              <w:t>土地</w:t>
            </w:r>
          </w:p>
        </w:tc>
        <w:tc>
          <w:tcPr>
            <w:tcW w:w="1578" w:type="dxa"/>
            <w:tcBorders>
              <w:top w:val="nil"/>
              <w:bottom w:val="nil"/>
            </w:tcBorders>
            <w:vAlign w:val="center"/>
          </w:tcPr>
          <w:p w14:paraId="187E7600"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74,665,310</w:t>
            </w:r>
          </w:p>
        </w:tc>
        <w:tc>
          <w:tcPr>
            <w:tcW w:w="660" w:type="dxa"/>
            <w:tcBorders>
              <w:top w:val="nil"/>
              <w:bottom w:val="nil"/>
            </w:tcBorders>
            <w:vAlign w:val="center"/>
          </w:tcPr>
          <w:p w14:paraId="4681911A"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0.16</w:t>
            </w:r>
          </w:p>
        </w:tc>
        <w:tc>
          <w:tcPr>
            <w:tcW w:w="1699" w:type="dxa"/>
            <w:tcBorders>
              <w:top w:val="nil"/>
              <w:bottom w:val="nil"/>
            </w:tcBorders>
            <w:vAlign w:val="center"/>
          </w:tcPr>
          <w:p w14:paraId="73A867A3"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74,665,310</w:t>
            </w:r>
          </w:p>
        </w:tc>
        <w:tc>
          <w:tcPr>
            <w:tcW w:w="672" w:type="dxa"/>
            <w:tcBorders>
              <w:top w:val="nil"/>
              <w:bottom w:val="nil"/>
            </w:tcBorders>
            <w:vAlign w:val="center"/>
          </w:tcPr>
          <w:p w14:paraId="1E9CC636"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0.15</w:t>
            </w:r>
          </w:p>
        </w:tc>
        <w:tc>
          <w:tcPr>
            <w:tcW w:w="1529" w:type="dxa"/>
            <w:tcBorders>
              <w:top w:val="nil"/>
              <w:bottom w:val="nil"/>
            </w:tcBorders>
            <w:vAlign w:val="center"/>
          </w:tcPr>
          <w:p w14:paraId="7F6CD1F7" w14:textId="77777777" w:rsidR="00CA054F" w:rsidRPr="00C558F1" w:rsidRDefault="00CA054F" w:rsidP="00D36472">
            <w:pPr>
              <w:jc w:val="right"/>
              <w:rPr>
                <w:rFonts w:ascii="細明體" w:eastAsia="細明體" w:hAnsi="細明體"/>
                <w:noProof/>
                <w:sz w:val="18"/>
              </w:rPr>
            </w:pPr>
            <w:r w:rsidRPr="006F0A3C">
              <w:rPr>
                <w:rFonts w:ascii="細明體" w:eastAsia="細明體" w:hAnsi="細明體" w:hint="eastAsia"/>
                <w:noProof/>
                <w:sz w:val="18"/>
              </w:rPr>
              <w:t>－</w:t>
            </w:r>
          </w:p>
        </w:tc>
        <w:tc>
          <w:tcPr>
            <w:tcW w:w="838" w:type="dxa"/>
            <w:tcBorders>
              <w:top w:val="nil"/>
              <w:bottom w:val="nil"/>
              <w:right w:val="nil"/>
            </w:tcBorders>
            <w:vAlign w:val="center"/>
          </w:tcPr>
          <w:p w14:paraId="0CBFF475" w14:textId="77777777" w:rsidR="00CA054F" w:rsidRPr="00C558F1" w:rsidRDefault="00CA054F" w:rsidP="00D36472">
            <w:pPr>
              <w:jc w:val="right"/>
              <w:rPr>
                <w:rFonts w:ascii="細明體" w:eastAsia="細明體" w:hAnsi="細明體"/>
                <w:kern w:val="0"/>
                <w:sz w:val="18"/>
              </w:rPr>
            </w:pPr>
            <w:r w:rsidRPr="006F0A3C">
              <w:rPr>
                <w:rFonts w:ascii="細明體" w:eastAsia="細明體" w:hAnsi="細明體" w:hint="eastAsia"/>
                <w:kern w:val="0"/>
                <w:sz w:val="18"/>
              </w:rPr>
              <w:t>－</w:t>
            </w:r>
          </w:p>
        </w:tc>
      </w:tr>
      <w:tr w:rsidR="00CA054F" w14:paraId="6CCA8784"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949" w:type="dxa"/>
            <w:tcBorders>
              <w:top w:val="nil"/>
              <w:left w:val="nil"/>
              <w:bottom w:val="nil"/>
            </w:tcBorders>
            <w:vAlign w:val="center"/>
          </w:tcPr>
          <w:p w14:paraId="39AD5C21" w14:textId="77777777" w:rsidR="00CA054F" w:rsidRPr="00A529E7" w:rsidRDefault="00CA054F" w:rsidP="00D36472">
            <w:pPr>
              <w:ind w:leftChars="200" w:left="480"/>
              <w:rPr>
                <w:rFonts w:ascii="標楷體" w:eastAsia="標楷體" w:hAnsi="標楷體"/>
                <w:kern w:val="0"/>
                <w:sz w:val="20"/>
              </w:rPr>
            </w:pPr>
            <w:r w:rsidRPr="006F0A3C">
              <w:rPr>
                <w:rFonts w:ascii="標楷體" w:eastAsia="標楷體" w:hAnsi="標楷體" w:hint="eastAsia"/>
                <w:kern w:val="0"/>
                <w:sz w:val="20"/>
              </w:rPr>
              <w:t>機械及設備</w:t>
            </w:r>
          </w:p>
        </w:tc>
        <w:tc>
          <w:tcPr>
            <w:tcW w:w="1578" w:type="dxa"/>
            <w:tcBorders>
              <w:top w:val="nil"/>
              <w:bottom w:val="nil"/>
            </w:tcBorders>
            <w:vAlign w:val="center"/>
          </w:tcPr>
          <w:p w14:paraId="4AB43594"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1,247,925</w:t>
            </w:r>
          </w:p>
        </w:tc>
        <w:tc>
          <w:tcPr>
            <w:tcW w:w="660" w:type="dxa"/>
            <w:tcBorders>
              <w:top w:val="nil"/>
              <w:bottom w:val="nil"/>
            </w:tcBorders>
            <w:vAlign w:val="center"/>
          </w:tcPr>
          <w:p w14:paraId="7E785590"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0.00</w:t>
            </w:r>
          </w:p>
        </w:tc>
        <w:tc>
          <w:tcPr>
            <w:tcW w:w="1699" w:type="dxa"/>
            <w:tcBorders>
              <w:top w:val="nil"/>
              <w:bottom w:val="nil"/>
            </w:tcBorders>
            <w:vAlign w:val="center"/>
          </w:tcPr>
          <w:p w14:paraId="69777D9B"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1,872,864</w:t>
            </w:r>
          </w:p>
        </w:tc>
        <w:tc>
          <w:tcPr>
            <w:tcW w:w="672" w:type="dxa"/>
            <w:tcBorders>
              <w:top w:val="nil"/>
              <w:bottom w:val="nil"/>
            </w:tcBorders>
            <w:vAlign w:val="center"/>
          </w:tcPr>
          <w:p w14:paraId="281A8CBC"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0.00</w:t>
            </w:r>
          </w:p>
        </w:tc>
        <w:tc>
          <w:tcPr>
            <w:tcW w:w="1529" w:type="dxa"/>
            <w:tcBorders>
              <w:top w:val="nil"/>
              <w:bottom w:val="nil"/>
            </w:tcBorders>
            <w:vAlign w:val="center"/>
          </w:tcPr>
          <w:p w14:paraId="1D95D194" w14:textId="77777777" w:rsidR="00CA054F" w:rsidRPr="00C558F1" w:rsidRDefault="00CA054F" w:rsidP="00D36472">
            <w:pPr>
              <w:jc w:val="right"/>
              <w:rPr>
                <w:rFonts w:ascii="細明體" w:eastAsia="細明體" w:hAnsi="細明體"/>
                <w:noProof/>
                <w:sz w:val="18"/>
              </w:rPr>
            </w:pPr>
            <w:r w:rsidRPr="006F0A3C">
              <w:rPr>
                <w:rFonts w:ascii="細明體" w:eastAsia="細明體" w:hAnsi="細明體" w:hint="eastAsia"/>
                <w:noProof/>
                <w:sz w:val="18"/>
              </w:rPr>
              <w:t>- 624,939</w:t>
            </w:r>
          </w:p>
        </w:tc>
        <w:tc>
          <w:tcPr>
            <w:tcW w:w="838" w:type="dxa"/>
            <w:tcBorders>
              <w:top w:val="nil"/>
              <w:bottom w:val="nil"/>
              <w:right w:val="nil"/>
            </w:tcBorders>
            <w:vAlign w:val="center"/>
          </w:tcPr>
          <w:p w14:paraId="1795E6F8" w14:textId="77777777" w:rsidR="00CA054F" w:rsidRPr="00C558F1" w:rsidRDefault="00CA054F" w:rsidP="00D36472">
            <w:pPr>
              <w:jc w:val="right"/>
              <w:rPr>
                <w:rFonts w:ascii="細明體" w:eastAsia="細明體" w:hAnsi="細明體"/>
                <w:kern w:val="0"/>
                <w:sz w:val="18"/>
              </w:rPr>
            </w:pPr>
            <w:r w:rsidRPr="006F0A3C">
              <w:rPr>
                <w:rFonts w:ascii="細明體" w:eastAsia="細明體" w:hAnsi="細明體" w:hint="eastAsia"/>
                <w:kern w:val="0"/>
                <w:sz w:val="18"/>
              </w:rPr>
              <w:t>- 33.37</w:t>
            </w:r>
          </w:p>
        </w:tc>
      </w:tr>
      <w:tr w:rsidR="00CA054F" w14:paraId="3F91BC99"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949" w:type="dxa"/>
            <w:tcBorders>
              <w:top w:val="nil"/>
              <w:left w:val="nil"/>
              <w:bottom w:val="nil"/>
            </w:tcBorders>
            <w:vAlign w:val="center"/>
          </w:tcPr>
          <w:p w14:paraId="30BDC179" w14:textId="77777777" w:rsidR="00CA054F" w:rsidRPr="00A529E7" w:rsidRDefault="00CA054F" w:rsidP="00D36472">
            <w:pPr>
              <w:ind w:leftChars="200" w:left="480"/>
              <w:rPr>
                <w:rFonts w:ascii="標楷體" w:eastAsia="標楷體" w:hAnsi="標楷體"/>
                <w:kern w:val="0"/>
                <w:sz w:val="20"/>
              </w:rPr>
            </w:pPr>
            <w:r w:rsidRPr="006F0A3C">
              <w:rPr>
                <w:rFonts w:ascii="標楷體" w:eastAsia="標楷體" w:hAnsi="標楷體" w:hint="eastAsia"/>
                <w:kern w:val="0"/>
                <w:sz w:val="20"/>
              </w:rPr>
              <w:t>交通及運輸設備</w:t>
            </w:r>
          </w:p>
        </w:tc>
        <w:tc>
          <w:tcPr>
            <w:tcW w:w="1578" w:type="dxa"/>
            <w:tcBorders>
              <w:top w:val="nil"/>
              <w:bottom w:val="nil"/>
            </w:tcBorders>
            <w:vAlign w:val="center"/>
          </w:tcPr>
          <w:p w14:paraId="7AB415CC"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5,095,004</w:t>
            </w:r>
          </w:p>
        </w:tc>
        <w:tc>
          <w:tcPr>
            <w:tcW w:w="660" w:type="dxa"/>
            <w:tcBorders>
              <w:top w:val="nil"/>
              <w:bottom w:val="nil"/>
            </w:tcBorders>
            <w:vAlign w:val="center"/>
          </w:tcPr>
          <w:p w14:paraId="69B520F4"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0.01</w:t>
            </w:r>
          </w:p>
        </w:tc>
        <w:tc>
          <w:tcPr>
            <w:tcW w:w="1699" w:type="dxa"/>
            <w:tcBorders>
              <w:top w:val="nil"/>
              <w:bottom w:val="nil"/>
            </w:tcBorders>
            <w:vAlign w:val="center"/>
          </w:tcPr>
          <w:p w14:paraId="64BE1591"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7,230,004</w:t>
            </w:r>
          </w:p>
        </w:tc>
        <w:tc>
          <w:tcPr>
            <w:tcW w:w="672" w:type="dxa"/>
            <w:tcBorders>
              <w:top w:val="nil"/>
              <w:bottom w:val="nil"/>
            </w:tcBorders>
            <w:vAlign w:val="center"/>
          </w:tcPr>
          <w:p w14:paraId="6B4E4F36"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0.01</w:t>
            </w:r>
          </w:p>
        </w:tc>
        <w:tc>
          <w:tcPr>
            <w:tcW w:w="1529" w:type="dxa"/>
            <w:tcBorders>
              <w:top w:val="nil"/>
              <w:bottom w:val="nil"/>
            </w:tcBorders>
            <w:vAlign w:val="center"/>
          </w:tcPr>
          <w:p w14:paraId="3641CE44" w14:textId="77777777" w:rsidR="00CA054F" w:rsidRPr="00C558F1" w:rsidRDefault="00CA054F" w:rsidP="00D36472">
            <w:pPr>
              <w:jc w:val="right"/>
              <w:rPr>
                <w:rFonts w:ascii="細明體" w:eastAsia="細明體" w:hAnsi="細明體"/>
                <w:noProof/>
                <w:sz w:val="18"/>
              </w:rPr>
            </w:pPr>
            <w:r w:rsidRPr="006F0A3C">
              <w:rPr>
                <w:rFonts w:ascii="細明體" w:eastAsia="細明體" w:hAnsi="細明體" w:hint="eastAsia"/>
                <w:noProof/>
                <w:sz w:val="18"/>
              </w:rPr>
              <w:t>- 2,135,000</w:t>
            </w:r>
          </w:p>
        </w:tc>
        <w:tc>
          <w:tcPr>
            <w:tcW w:w="838" w:type="dxa"/>
            <w:tcBorders>
              <w:top w:val="nil"/>
              <w:bottom w:val="nil"/>
              <w:right w:val="nil"/>
            </w:tcBorders>
            <w:vAlign w:val="center"/>
          </w:tcPr>
          <w:p w14:paraId="1592E617" w14:textId="77777777" w:rsidR="00CA054F" w:rsidRPr="00C558F1" w:rsidRDefault="00CA054F" w:rsidP="00D36472">
            <w:pPr>
              <w:jc w:val="right"/>
              <w:rPr>
                <w:rFonts w:ascii="細明體" w:eastAsia="細明體" w:hAnsi="細明體"/>
                <w:kern w:val="0"/>
                <w:sz w:val="18"/>
              </w:rPr>
            </w:pPr>
            <w:r w:rsidRPr="006F0A3C">
              <w:rPr>
                <w:rFonts w:ascii="細明體" w:eastAsia="細明體" w:hAnsi="細明體" w:hint="eastAsia"/>
                <w:kern w:val="0"/>
                <w:sz w:val="18"/>
              </w:rPr>
              <w:t>- 29.53</w:t>
            </w:r>
          </w:p>
        </w:tc>
      </w:tr>
      <w:tr w:rsidR="00CA054F" w14:paraId="4AEA9BBA"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949" w:type="dxa"/>
            <w:tcBorders>
              <w:top w:val="nil"/>
              <w:left w:val="nil"/>
              <w:bottom w:val="nil"/>
            </w:tcBorders>
            <w:vAlign w:val="center"/>
          </w:tcPr>
          <w:p w14:paraId="54FD14EB" w14:textId="77777777" w:rsidR="00CA054F" w:rsidRPr="00A529E7" w:rsidRDefault="00CA054F" w:rsidP="00D36472">
            <w:pPr>
              <w:ind w:leftChars="200" w:left="480"/>
              <w:rPr>
                <w:rFonts w:ascii="標楷體" w:eastAsia="標楷體" w:hAnsi="標楷體"/>
                <w:kern w:val="0"/>
                <w:sz w:val="20"/>
              </w:rPr>
            </w:pPr>
            <w:r w:rsidRPr="006F0A3C">
              <w:rPr>
                <w:rFonts w:ascii="標楷體" w:eastAsia="標楷體" w:hAnsi="標楷體" w:hint="eastAsia"/>
                <w:kern w:val="0"/>
                <w:sz w:val="20"/>
              </w:rPr>
              <w:t>什項設備</w:t>
            </w:r>
          </w:p>
        </w:tc>
        <w:tc>
          <w:tcPr>
            <w:tcW w:w="1578" w:type="dxa"/>
            <w:tcBorders>
              <w:top w:val="nil"/>
              <w:bottom w:val="nil"/>
            </w:tcBorders>
            <w:vAlign w:val="center"/>
          </w:tcPr>
          <w:p w14:paraId="0C186553"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23,230</w:t>
            </w:r>
          </w:p>
        </w:tc>
        <w:tc>
          <w:tcPr>
            <w:tcW w:w="660" w:type="dxa"/>
            <w:tcBorders>
              <w:top w:val="nil"/>
              <w:bottom w:val="nil"/>
            </w:tcBorders>
            <w:vAlign w:val="center"/>
          </w:tcPr>
          <w:p w14:paraId="1EF3CE7C"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0.00</w:t>
            </w:r>
          </w:p>
        </w:tc>
        <w:tc>
          <w:tcPr>
            <w:tcW w:w="1699" w:type="dxa"/>
            <w:tcBorders>
              <w:top w:val="nil"/>
              <w:bottom w:val="nil"/>
            </w:tcBorders>
            <w:vAlign w:val="center"/>
          </w:tcPr>
          <w:p w14:paraId="0A4540C5"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25,558</w:t>
            </w:r>
          </w:p>
        </w:tc>
        <w:tc>
          <w:tcPr>
            <w:tcW w:w="672" w:type="dxa"/>
            <w:tcBorders>
              <w:top w:val="nil"/>
              <w:bottom w:val="nil"/>
            </w:tcBorders>
            <w:vAlign w:val="center"/>
          </w:tcPr>
          <w:p w14:paraId="1DD27141"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0.00</w:t>
            </w:r>
          </w:p>
        </w:tc>
        <w:tc>
          <w:tcPr>
            <w:tcW w:w="1529" w:type="dxa"/>
            <w:tcBorders>
              <w:top w:val="nil"/>
              <w:bottom w:val="nil"/>
            </w:tcBorders>
            <w:vAlign w:val="center"/>
          </w:tcPr>
          <w:p w14:paraId="2D4F7A1F" w14:textId="77777777" w:rsidR="00CA054F" w:rsidRPr="00C558F1" w:rsidRDefault="00CA054F" w:rsidP="00D36472">
            <w:pPr>
              <w:jc w:val="right"/>
              <w:rPr>
                <w:rFonts w:ascii="細明體" w:eastAsia="細明體" w:hAnsi="細明體"/>
                <w:noProof/>
                <w:sz w:val="18"/>
              </w:rPr>
            </w:pPr>
            <w:r w:rsidRPr="006F0A3C">
              <w:rPr>
                <w:rFonts w:ascii="細明體" w:eastAsia="細明體" w:hAnsi="細明體" w:hint="eastAsia"/>
                <w:noProof/>
                <w:sz w:val="18"/>
              </w:rPr>
              <w:t>- 2,328</w:t>
            </w:r>
          </w:p>
        </w:tc>
        <w:tc>
          <w:tcPr>
            <w:tcW w:w="838" w:type="dxa"/>
            <w:tcBorders>
              <w:top w:val="nil"/>
              <w:bottom w:val="nil"/>
              <w:right w:val="nil"/>
            </w:tcBorders>
            <w:vAlign w:val="center"/>
          </w:tcPr>
          <w:p w14:paraId="5D0CB0E1" w14:textId="77777777" w:rsidR="00CA054F" w:rsidRPr="00C558F1" w:rsidRDefault="00CA054F" w:rsidP="00D36472">
            <w:pPr>
              <w:jc w:val="right"/>
              <w:rPr>
                <w:rFonts w:ascii="細明體" w:eastAsia="細明體" w:hAnsi="細明體"/>
                <w:kern w:val="0"/>
                <w:sz w:val="18"/>
              </w:rPr>
            </w:pPr>
            <w:r w:rsidRPr="006F0A3C">
              <w:rPr>
                <w:rFonts w:ascii="細明體" w:eastAsia="細明體" w:hAnsi="細明體" w:hint="eastAsia"/>
                <w:kern w:val="0"/>
                <w:sz w:val="18"/>
              </w:rPr>
              <w:t>- 9.11</w:t>
            </w:r>
          </w:p>
        </w:tc>
      </w:tr>
      <w:tr w:rsidR="00CA054F" w14:paraId="17F469F3"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949" w:type="dxa"/>
            <w:tcBorders>
              <w:top w:val="nil"/>
              <w:left w:val="nil"/>
              <w:bottom w:val="nil"/>
            </w:tcBorders>
            <w:vAlign w:val="center"/>
          </w:tcPr>
          <w:p w14:paraId="25650F4E" w14:textId="77777777" w:rsidR="00CA054F" w:rsidRPr="00A529E7" w:rsidRDefault="00CA054F" w:rsidP="00D36472">
            <w:pPr>
              <w:ind w:leftChars="200" w:left="480"/>
              <w:rPr>
                <w:rFonts w:ascii="標楷體" w:eastAsia="標楷體" w:hAnsi="標楷體"/>
                <w:kern w:val="0"/>
                <w:sz w:val="20"/>
              </w:rPr>
            </w:pPr>
            <w:r w:rsidRPr="006F0A3C">
              <w:rPr>
                <w:rFonts w:ascii="標楷體" w:eastAsia="標楷體" w:hAnsi="標楷體" w:hint="eastAsia"/>
                <w:kern w:val="0"/>
                <w:sz w:val="20"/>
              </w:rPr>
              <w:t>租賃資產</w:t>
            </w:r>
          </w:p>
        </w:tc>
        <w:tc>
          <w:tcPr>
            <w:tcW w:w="1578" w:type="dxa"/>
            <w:tcBorders>
              <w:top w:val="nil"/>
              <w:bottom w:val="nil"/>
            </w:tcBorders>
            <w:vAlign w:val="center"/>
          </w:tcPr>
          <w:p w14:paraId="3108E9EB"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326,541</w:t>
            </w:r>
          </w:p>
        </w:tc>
        <w:tc>
          <w:tcPr>
            <w:tcW w:w="660" w:type="dxa"/>
            <w:tcBorders>
              <w:top w:val="nil"/>
              <w:bottom w:val="nil"/>
            </w:tcBorders>
            <w:vAlign w:val="center"/>
          </w:tcPr>
          <w:p w14:paraId="3E02BA42"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0.00</w:t>
            </w:r>
          </w:p>
        </w:tc>
        <w:tc>
          <w:tcPr>
            <w:tcW w:w="1699" w:type="dxa"/>
            <w:tcBorders>
              <w:top w:val="nil"/>
              <w:bottom w:val="nil"/>
            </w:tcBorders>
            <w:vAlign w:val="center"/>
          </w:tcPr>
          <w:p w14:paraId="09B0404F"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461,049</w:t>
            </w:r>
          </w:p>
        </w:tc>
        <w:tc>
          <w:tcPr>
            <w:tcW w:w="672" w:type="dxa"/>
            <w:tcBorders>
              <w:top w:val="nil"/>
              <w:bottom w:val="nil"/>
            </w:tcBorders>
            <w:vAlign w:val="center"/>
          </w:tcPr>
          <w:p w14:paraId="499FD15E"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0.00</w:t>
            </w:r>
          </w:p>
        </w:tc>
        <w:tc>
          <w:tcPr>
            <w:tcW w:w="1529" w:type="dxa"/>
            <w:tcBorders>
              <w:top w:val="nil"/>
              <w:bottom w:val="nil"/>
            </w:tcBorders>
            <w:vAlign w:val="center"/>
          </w:tcPr>
          <w:p w14:paraId="132FE59B" w14:textId="77777777" w:rsidR="00CA054F" w:rsidRPr="00C558F1" w:rsidRDefault="00CA054F" w:rsidP="00D36472">
            <w:pPr>
              <w:jc w:val="right"/>
              <w:rPr>
                <w:rFonts w:ascii="細明體" w:eastAsia="細明體" w:hAnsi="細明體"/>
                <w:noProof/>
                <w:sz w:val="18"/>
              </w:rPr>
            </w:pPr>
            <w:r w:rsidRPr="006F0A3C">
              <w:rPr>
                <w:rFonts w:ascii="細明體" w:eastAsia="細明體" w:hAnsi="細明體" w:hint="eastAsia"/>
                <w:noProof/>
                <w:sz w:val="18"/>
              </w:rPr>
              <w:t>- 134,508</w:t>
            </w:r>
          </w:p>
        </w:tc>
        <w:tc>
          <w:tcPr>
            <w:tcW w:w="838" w:type="dxa"/>
            <w:tcBorders>
              <w:top w:val="nil"/>
              <w:bottom w:val="nil"/>
              <w:right w:val="nil"/>
            </w:tcBorders>
            <w:vAlign w:val="center"/>
          </w:tcPr>
          <w:p w14:paraId="2F8838B6" w14:textId="77777777" w:rsidR="00CA054F" w:rsidRPr="00C558F1" w:rsidRDefault="00CA054F" w:rsidP="00D36472">
            <w:pPr>
              <w:jc w:val="right"/>
              <w:rPr>
                <w:rFonts w:ascii="細明體" w:eastAsia="細明體" w:hAnsi="細明體"/>
                <w:kern w:val="0"/>
                <w:sz w:val="18"/>
              </w:rPr>
            </w:pPr>
            <w:r w:rsidRPr="006F0A3C">
              <w:rPr>
                <w:rFonts w:ascii="細明體" w:eastAsia="細明體" w:hAnsi="細明體" w:hint="eastAsia"/>
                <w:kern w:val="0"/>
                <w:sz w:val="18"/>
              </w:rPr>
              <w:t>- 29.17</w:t>
            </w:r>
          </w:p>
        </w:tc>
      </w:tr>
      <w:tr w:rsidR="00CA054F" w14:paraId="5757D10D"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949" w:type="dxa"/>
            <w:tcBorders>
              <w:top w:val="nil"/>
              <w:left w:val="nil"/>
              <w:bottom w:val="nil"/>
            </w:tcBorders>
            <w:vAlign w:val="center"/>
          </w:tcPr>
          <w:p w14:paraId="16913BDD" w14:textId="77777777" w:rsidR="00CA054F" w:rsidRPr="00A529E7" w:rsidRDefault="00CA054F" w:rsidP="00D36472">
            <w:pPr>
              <w:ind w:leftChars="100" w:left="240"/>
              <w:rPr>
                <w:rFonts w:ascii="標楷體" w:eastAsia="標楷體" w:hAnsi="標楷體"/>
                <w:kern w:val="0"/>
                <w:sz w:val="20"/>
              </w:rPr>
            </w:pPr>
            <w:r w:rsidRPr="006F0A3C">
              <w:rPr>
                <w:rFonts w:ascii="標楷體" w:eastAsia="標楷體" w:hAnsi="標楷體" w:hint="eastAsia"/>
                <w:kern w:val="0"/>
                <w:sz w:val="20"/>
              </w:rPr>
              <w:t>無形資產</w:t>
            </w:r>
          </w:p>
        </w:tc>
        <w:tc>
          <w:tcPr>
            <w:tcW w:w="1578" w:type="dxa"/>
            <w:tcBorders>
              <w:top w:val="nil"/>
              <w:bottom w:val="nil"/>
            </w:tcBorders>
            <w:vAlign w:val="center"/>
          </w:tcPr>
          <w:p w14:paraId="5CB243AF"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668,518</w:t>
            </w:r>
          </w:p>
        </w:tc>
        <w:tc>
          <w:tcPr>
            <w:tcW w:w="660" w:type="dxa"/>
            <w:tcBorders>
              <w:top w:val="nil"/>
              <w:bottom w:val="nil"/>
            </w:tcBorders>
            <w:vAlign w:val="center"/>
          </w:tcPr>
          <w:p w14:paraId="3DDB6578"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0.00</w:t>
            </w:r>
          </w:p>
        </w:tc>
        <w:tc>
          <w:tcPr>
            <w:tcW w:w="1699" w:type="dxa"/>
            <w:tcBorders>
              <w:top w:val="nil"/>
              <w:bottom w:val="nil"/>
            </w:tcBorders>
            <w:vAlign w:val="center"/>
          </w:tcPr>
          <w:p w14:paraId="24D07EB8"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1,028,650</w:t>
            </w:r>
          </w:p>
        </w:tc>
        <w:tc>
          <w:tcPr>
            <w:tcW w:w="672" w:type="dxa"/>
            <w:tcBorders>
              <w:top w:val="nil"/>
              <w:bottom w:val="nil"/>
            </w:tcBorders>
            <w:vAlign w:val="center"/>
          </w:tcPr>
          <w:p w14:paraId="6D9A0F50"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0.00</w:t>
            </w:r>
          </w:p>
        </w:tc>
        <w:tc>
          <w:tcPr>
            <w:tcW w:w="1529" w:type="dxa"/>
            <w:tcBorders>
              <w:top w:val="nil"/>
              <w:bottom w:val="nil"/>
            </w:tcBorders>
            <w:vAlign w:val="center"/>
          </w:tcPr>
          <w:p w14:paraId="4A4A724A" w14:textId="77777777" w:rsidR="00CA054F" w:rsidRPr="00C558F1" w:rsidRDefault="00CA054F" w:rsidP="00D36472">
            <w:pPr>
              <w:jc w:val="right"/>
              <w:rPr>
                <w:rFonts w:ascii="細明體" w:eastAsia="細明體" w:hAnsi="細明體"/>
                <w:noProof/>
                <w:sz w:val="18"/>
              </w:rPr>
            </w:pPr>
            <w:r w:rsidRPr="006F0A3C">
              <w:rPr>
                <w:rFonts w:ascii="細明體" w:eastAsia="細明體" w:hAnsi="細明體" w:hint="eastAsia"/>
                <w:noProof/>
                <w:sz w:val="18"/>
              </w:rPr>
              <w:t>- 360,132</w:t>
            </w:r>
          </w:p>
        </w:tc>
        <w:tc>
          <w:tcPr>
            <w:tcW w:w="838" w:type="dxa"/>
            <w:tcBorders>
              <w:top w:val="nil"/>
              <w:bottom w:val="nil"/>
              <w:right w:val="nil"/>
            </w:tcBorders>
            <w:vAlign w:val="center"/>
          </w:tcPr>
          <w:p w14:paraId="250F4F09" w14:textId="77777777" w:rsidR="00CA054F" w:rsidRPr="00C558F1" w:rsidRDefault="00CA054F" w:rsidP="00D36472">
            <w:pPr>
              <w:jc w:val="right"/>
              <w:rPr>
                <w:rFonts w:ascii="細明體" w:eastAsia="細明體" w:hAnsi="細明體"/>
                <w:kern w:val="0"/>
                <w:sz w:val="18"/>
              </w:rPr>
            </w:pPr>
            <w:r w:rsidRPr="006F0A3C">
              <w:rPr>
                <w:rFonts w:ascii="細明體" w:eastAsia="細明體" w:hAnsi="細明體" w:hint="eastAsia"/>
                <w:kern w:val="0"/>
                <w:sz w:val="18"/>
              </w:rPr>
              <w:t>- 35.01</w:t>
            </w:r>
          </w:p>
        </w:tc>
      </w:tr>
      <w:tr w:rsidR="00CA054F" w14:paraId="0F6B89FF"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949" w:type="dxa"/>
            <w:tcBorders>
              <w:top w:val="nil"/>
              <w:left w:val="nil"/>
              <w:bottom w:val="nil"/>
            </w:tcBorders>
            <w:vAlign w:val="center"/>
          </w:tcPr>
          <w:p w14:paraId="5EFBD62F" w14:textId="77777777" w:rsidR="00CA054F" w:rsidRPr="00A529E7" w:rsidRDefault="00CA054F" w:rsidP="00D36472">
            <w:pPr>
              <w:ind w:leftChars="200" w:left="480"/>
              <w:rPr>
                <w:rFonts w:ascii="標楷體" w:eastAsia="標楷體" w:hAnsi="標楷體"/>
                <w:kern w:val="0"/>
                <w:sz w:val="20"/>
              </w:rPr>
            </w:pPr>
            <w:r w:rsidRPr="006F0A3C">
              <w:rPr>
                <w:rFonts w:ascii="標楷體" w:eastAsia="標楷體" w:hAnsi="標楷體" w:hint="eastAsia"/>
                <w:kern w:val="0"/>
                <w:sz w:val="20"/>
              </w:rPr>
              <w:t>無形資產</w:t>
            </w:r>
          </w:p>
        </w:tc>
        <w:tc>
          <w:tcPr>
            <w:tcW w:w="1578" w:type="dxa"/>
            <w:tcBorders>
              <w:top w:val="nil"/>
              <w:bottom w:val="nil"/>
            </w:tcBorders>
            <w:vAlign w:val="center"/>
          </w:tcPr>
          <w:p w14:paraId="7E54A994"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668,518</w:t>
            </w:r>
          </w:p>
        </w:tc>
        <w:tc>
          <w:tcPr>
            <w:tcW w:w="660" w:type="dxa"/>
            <w:tcBorders>
              <w:top w:val="nil"/>
              <w:bottom w:val="nil"/>
            </w:tcBorders>
            <w:vAlign w:val="center"/>
          </w:tcPr>
          <w:p w14:paraId="10FA912C"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0.00</w:t>
            </w:r>
          </w:p>
        </w:tc>
        <w:tc>
          <w:tcPr>
            <w:tcW w:w="1699" w:type="dxa"/>
            <w:tcBorders>
              <w:top w:val="nil"/>
              <w:bottom w:val="nil"/>
            </w:tcBorders>
            <w:vAlign w:val="center"/>
          </w:tcPr>
          <w:p w14:paraId="77A008F1"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1,028,650</w:t>
            </w:r>
          </w:p>
        </w:tc>
        <w:tc>
          <w:tcPr>
            <w:tcW w:w="672" w:type="dxa"/>
            <w:tcBorders>
              <w:top w:val="nil"/>
              <w:bottom w:val="nil"/>
            </w:tcBorders>
            <w:vAlign w:val="center"/>
          </w:tcPr>
          <w:p w14:paraId="5183FC16"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0.00</w:t>
            </w:r>
          </w:p>
        </w:tc>
        <w:tc>
          <w:tcPr>
            <w:tcW w:w="1529" w:type="dxa"/>
            <w:tcBorders>
              <w:top w:val="nil"/>
              <w:bottom w:val="nil"/>
            </w:tcBorders>
            <w:vAlign w:val="center"/>
          </w:tcPr>
          <w:p w14:paraId="4F6ABF9E" w14:textId="77777777" w:rsidR="00CA054F" w:rsidRPr="00C558F1" w:rsidRDefault="00CA054F" w:rsidP="00D36472">
            <w:pPr>
              <w:jc w:val="right"/>
              <w:rPr>
                <w:rFonts w:ascii="細明體" w:eastAsia="細明體" w:hAnsi="細明體"/>
                <w:noProof/>
                <w:sz w:val="18"/>
              </w:rPr>
            </w:pPr>
            <w:r w:rsidRPr="006F0A3C">
              <w:rPr>
                <w:rFonts w:ascii="細明體" w:eastAsia="細明體" w:hAnsi="細明體" w:hint="eastAsia"/>
                <w:noProof/>
                <w:sz w:val="18"/>
              </w:rPr>
              <w:t>- 360,132</w:t>
            </w:r>
          </w:p>
        </w:tc>
        <w:tc>
          <w:tcPr>
            <w:tcW w:w="838" w:type="dxa"/>
            <w:tcBorders>
              <w:top w:val="nil"/>
              <w:bottom w:val="nil"/>
              <w:right w:val="nil"/>
            </w:tcBorders>
            <w:vAlign w:val="center"/>
          </w:tcPr>
          <w:p w14:paraId="4D45F241" w14:textId="77777777" w:rsidR="00CA054F" w:rsidRPr="00C558F1" w:rsidRDefault="00CA054F" w:rsidP="00D36472">
            <w:pPr>
              <w:jc w:val="right"/>
              <w:rPr>
                <w:rFonts w:ascii="細明體" w:eastAsia="細明體" w:hAnsi="細明體"/>
                <w:kern w:val="0"/>
                <w:sz w:val="18"/>
              </w:rPr>
            </w:pPr>
            <w:r w:rsidRPr="006F0A3C">
              <w:rPr>
                <w:rFonts w:ascii="細明體" w:eastAsia="細明體" w:hAnsi="細明體" w:hint="eastAsia"/>
                <w:kern w:val="0"/>
                <w:sz w:val="18"/>
              </w:rPr>
              <w:t>- 35.01</w:t>
            </w:r>
          </w:p>
        </w:tc>
      </w:tr>
      <w:tr w:rsidR="00CA054F" w14:paraId="3C936355"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949" w:type="dxa"/>
            <w:tcBorders>
              <w:top w:val="nil"/>
              <w:left w:val="nil"/>
              <w:bottom w:val="nil"/>
            </w:tcBorders>
            <w:vAlign w:val="center"/>
          </w:tcPr>
          <w:p w14:paraId="2B99C212" w14:textId="77777777" w:rsidR="00CA054F" w:rsidRPr="00A529E7" w:rsidRDefault="00CA054F" w:rsidP="00D36472">
            <w:pPr>
              <w:ind w:leftChars="100" w:left="240"/>
              <w:rPr>
                <w:rFonts w:ascii="標楷體" w:eastAsia="標楷體" w:hAnsi="標楷體"/>
                <w:kern w:val="0"/>
                <w:sz w:val="20"/>
              </w:rPr>
            </w:pPr>
            <w:r w:rsidRPr="006F0A3C">
              <w:rPr>
                <w:rFonts w:ascii="標楷體" w:eastAsia="標楷體" w:hAnsi="標楷體" w:hint="eastAsia"/>
                <w:kern w:val="0"/>
                <w:sz w:val="20"/>
              </w:rPr>
              <w:t>其他資產</w:t>
            </w:r>
          </w:p>
        </w:tc>
        <w:tc>
          <w:tcPr>
            <w:tcW w:w="1578" w:type="dxa"/>
            <w:tcBorders>
              <w:top w:val="nil"/>
              <w:bottom w:val="nil"/>
            </w:tcBorders>
            <w:vAlign w:val="center"/>
          </w:tcPr>
          <w:p w14:paraId="44B6FC7D"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1,805,779</w:t>
            </w:r>
          </w:p>
        </w:tc>
        <w:tc>
          <w:tcPr>
            <w:tcW w:w="660" w:type="dxa"/>
            <w:tcBorders>
              <w:top w:val="nil"/>
              <w:bottom w:val="nil"/>
            </w:tcBorders>
            <w:vAlign w:val="center"/>
          </w:tcPr>
          <w:p w14:paraId="3B0119FB"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0.00</w:t>
            </w:r>
          </w:p>
        </w:tc>
        <w:tc>
          <w:tcPr>
            <w:tcW w:w="1699" w:type="dxa"/>
            <w:tcBorders>
              <w:top w:val="nil"/>
              <w:bottom w:val="nil"/>
            </w:tcBorders>
            <w:vAlign w:val="center"/>
          </w:tcPr>
          <w:p w14:paraId="344E9278"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37,123,460</w:t>
            </w:r>
          </w:p>
        </w:tc>
        <w:tc>
          <w:tcPr>
            <w:tcW w:w="672" w:type="dxa"/>
            <w:tcBorders>
              <w:top w:val="nil"/>
              <w:bottom w:val="nil"/>
            </w:tcBorders>
            <w:vAlign w:val="center"/>
          </w:tcPr>
          <w:p w14:paraId="4555C8BB"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0.08</w:t>
            </w:r>
          </w:p>
        </w:tc>
        <w:tc>
          <w:tcPr>
            <w:tcW w:w="1529" w:type="dxa"/>
            <w:tcBorders>
              <w:top w:val="nil"/>
              <w:bottom w:val="nil"/>
            </w:tcBorders>
            <w:vAlign w:val="center"/>
          </w:tcPr>
          <w:p w14:paraId="07027E30" w14:textId="77777777" w:rsidR="00CA054F" w:rsidRPr="00C558F1" w:rsidRDefault="00CA054F" w:rsidP="00D36472">
            <w:pPr>
              <w:jc w:val="right"/>
              <w:rPr>
                <w:rFonts w:ascii="細明體" w:eastAsia="細明體" w:hAnsi="細明體"/>
                <w:noProof/>
                <w:sz w:val="18"/>
              </w:rPr>
            </w:pPr>
            <w:r w:rsidRPr="006F0A3C">
              <w:rPr>
                <w:rFonts w:ascii="細明體" w:eastAsia="細明體" w:hAnsi="細明體" w:hint="eastAsia"/>
                <w:noProof/>
                <w:sz w:val="18"/>
              </w:rPr>
              <w:t>- 35,317,681</w:t>
            </w:r>
          </w:p>
        </w:tc>
        <w:tc>
          <w:tcPr>
            <w:tcW w:w="838" w:type="dxa"/>
            <w:tcBorders>
              <w:top w:val="nil"/>
              <w:bottom w:val="nil"/>
              <w:right w:val="nil"/>
            </w:tcBorders>
            <w:vAlign w:val="center"/>
          </w:tcPr>
          <w:p w14:paraId="05AF9929" w14:textId="77777777" w:rsidR="00CA054F" w:rsidRPr="00C558F1" w:rsidRDefault="00CA054F" w:rsidP="00D36472">
            <w:pPr>
              <w:jc w:val="right"/>
              <w:rPr>
                <w:rFonts w:ascii="細明體" w:eastAsia="細明體" w:hAnsi="細明體"/>
                <w:kern w:val="0"/>
                <w:sz w:val="18"/>
              </w:rPr>
            </w:pPr>
            <w:r w:rsidRPr="006F0A3C">
              <w:rPr>
                <w:rFonts w:ascii="細明體" w:eastAsia="細明體" w:hAnsi="細明體" w:hint="eastAsia"/>
                <w:kern w:val="0"/>
                <w:sz w:val="18"/>
              </w:rPr>
              <w:t>- 95.14</w:t>
            </w:r>
          </w:p>
        </w:tc>
      </w:tr>
      <w:tr w:rsidR="00CA054F" w14:paraId="0078868A"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949" w:type="dxa"/>
            <w:tcBorders>
              <w:top w:val="nil"/>
              <w:left w:val="nil"/>
              <w:bottom w:val="nil"/>
            </w:tcBorders>
            <w:vAlign w:val="center"/>
          </w:tcPr>
          <w:p w14:paraId="7D567883" w14:textId="77777777" w:rsidR="00CA054F" w:rsidRPr="00A529E7" w:rsidRDefault="00CA054F" w:rsidP="00D36472">
            <w:pPr>
              <w:ind w:leftChars="200" w:left="480"/>
              <w:rPr>
                <w:rFonts w:ascii="標楷體" w:eastAsia="標楷體" w:hAnsi="標楷體"/>
                <w:kern w:val="0"/>
                <w:sz w:val="20"/>
              </w:rPr>
            </w:pPr>
            <w:r w:rsidRPr="006F0A3C">
              <w:rPr>
                <w:rFonts w:ascii="標楷體" w:eastAsia="標楷體" w:hAnsi="標楷體" w:hint="eastAsia"/>
                <w:kern w:val="0"/>
                <w:sz w:val="20"/>
              </w:rPr>
              <w:t>什項資產</w:t>
            </w:r>
          </w:p>
        </w:tc>
        <w:tc>
          <w:tcPr>
            <w:tcW w:w="1578" w:type="dxa"/>
            <w:tcBorders>
              <w:top w:val="nil"/>
              <w:bottom w:val="nil"/>
            </w:tcBorders>
            <w:vAlign w:val="center"/>
          </w:tcPr>
          <w:p w14:paraId="795A221D"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1,805,779</w:t>
            </w:r>
          </w:p>
        </w:tc>
        <w:tc>
          <w:tcPr>
            <w:tcW w:w="660" w:type="dxa"/>
            <w:tcBorders>
              <w:top w:val="nil"/>
              <w:bottom w:val="nil"/>
            </w:tcBorders>
            <w:vAlign w:val="center"/>
          </w:tcPr>
          <w:p w14:paraId="11DB9B5D"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0.00</w:t>
            </w:r>
          </w:p>
        </w:tc>
        <w:tc>
          <w:tcPr>
            <w:tcW w:w="1699" w:type="dxa"/>
            <w:tcBorders>
              <w:top w:val="nil"/>
              <w:bottom w:val="nil"/>
            </w:tcBorders>
            <w:vAlign w:val="center"/>
          </w:tcPr>
          <w:p w14:paraId="30E3F6C2"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37,123,460</w:t>
            </w:r>
          </w:p>
        </w:tc>
        <w:tc>
          <w:tcPr>
            <w:tcW w:w="672" w:type="dxa"/>
            <w:tcBorders>
              <w:top w:val="nil"/>
              <w:bottom w:val="nil"/>
            </w:tcBorders>
            <w:vAlign w:val="center"/>
          </w:tcPr>
          <w:p w14:paraId="347E3E41"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0.08</w:t>
            </w:r>
          </w:p>
        </w:tc>
        <w:tc>
          <w:tcPr>
            <w:tcW w:w="1529" w:type="dxa"/>
            <w:tcBorders>
              <w:top w:val="nil"/>
              <w:bottom w:val="nil"/>
            </w:tcBorders>
            <w:vAlign w:val="center"/>
          </w:tcPr>
          <w:p w14:paraId="6A270BEB" w14:textId="77777777" w:rsidR="00CA054F" w:rsidRPr="00C558F1" w:rsidRDefault="00CA054F" w:rsidP="00D36472">
            <w:pPr>
              <w:jc w:val="right"/>
              <w:rPr>
                <w:rFonts w:ascii="細明體" w:eastAsia="細明體" w:hAnsi="細明體"/>
                <w:noProof/>
                <w:sz w:val="18"/>
              </w:rPr>
            </w:pPr>
            <w:r w:rsidRPr="006F0A3C">
              <w:rPr>
                <w:rFonts w:ascii="細明體" w:eastAsia="細明體" w:hAnsi="細明體" w:hint="eastAsia"/>
                <w:noProof/>
                <w:sz w:val="18"/>
              </w:rPr>
              <w:t>- 35,317,681</w:t>
            </w:r>
          </w:p>
        </w:tc>
        <w:tc>
          <w:tcPr>
            <w:tcW w:w="838" w:type="dxa"/>
            <w:tcBorders>
              <w:top w:val="nil"/>
              <w:bottom w:val="nil"/>
              <w:right w:val="nil"/>
            </w:tcBorders>
            <w:vAlign w:val="center"/>
          </w:tcPr>
          <w:p w14:paraId="77011B12" w14:textId="77777777" w:rsidR="00CA054F" w:rsidRPr="00C558F1" w:rsidRDefault="00CA054F" w:rsidP="00D36472">
            <w:pPr>
              <w:jc w:val="right"/>
              <w:rPr>
                <w:rFonts w:ascii="細明體" w:eastAsia="細明體" w:hAnsi="細明體"/>
                <w:kern w:val="0"/>
                <w:sz w:val="18"/>
              </w:rPr>
            </w:pPr>
            <w:r w:rsidRPr="006F0A3C">
              <w:rPr>
                <w:rFonts w:ascii="細明體" w:eastAsia="細明體" w:hAnsi="細明體" w:hint="eastAsia"/>
                <w:kern w:val="0"/>
                <w:sz w:val="18"/>
              </w:rPr>
              <w:t>- 95.14</w:t>
            </w:r>
          </w:p>
        </w:tc>
      </w:tr>
      <w:tr w:rsidR="00CA054F" w14:paraId="534B168A"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97"/>
        </w:trPr>
        <w:tc>
          <w:tcPr>
            <w:tcW w:w="2949" w:type="dxa"/>
            <w:tcBorders>
              <w:top w:val="nil"/>
              <w:left w:val="nil"/>
              <w:bottom w:val="nil"/>
            </w:tcBorders>
            <w:vAlign w:val="center"/>
          </w:tcPr>
          <w:p w14:paraId="2ACE1F7F" w14:textId="77777777" w:rsidR="00CA054F" w:rsidRPr="00A529E7" w:rsidRDefault="00CA054F" w:rsidP="00D36472">
            <w:pPr>
              <w:rPr>
                <w:rFonts w:ascii="標楷體" w:eastAsia="標楷體" w:hAnsi="標楷體"/>
                <w:kern w:val="0"/>
                <w:sz w:val="20"/>
              </w:rPr>
            </w:pPr>
            <w:r w:rsidRPr="006F0A3C">
              <w:rPr>
                <w:rFonts w:ascii="標楷體" w:eastAsia="標楷體" w:hAnsi="標楷體" w:hint="eastAsia"/>
                <w:b/>
                <w:kern w:val="0"/>
                <w:sz w:val="20"/>
              </w:rPr>
              <w:t>合計</w:t>
            </w:r>
          </w:p>
        </w:tc>
        <w:tc>
          <w:tcPr>
            <w:tcW w:w="1578" w:type="dxa"/>
            <w:tcBorders>
              <w:top w:val="nil"/>
              <w:bottom w:val="nil"/>
            </w:tcBorders>
            <w:vAlign w:val="center"/>
          </w:tcPr>
          <w:p w14:paraId="409B09EE"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b/>
                <w:sz w:val="18"/>
              </w:rPr>
              <w:t>47,136,481,142</w:t>
            </w:r>
          </w:p>
        </w:tc>
        <w:tc>
          <w:tcPr>
            <w:tcW w:w="660" w:type="dxa"/>
            <w:tcBorders>
              <w:top w:val="nil"/>
              <w:bottom w:val="nil"/>
            </w:tcBorders>
            <w:vAlign w:val="center"/>
          </w:tcPr>
          <w:p w14:paraId="16D8B6AF"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nil"/>
            </w:tcBorders>
            <w:vAlign w:val="center"/>
          </w:tcPr>
          <w:p w14:paraId="12E510D3"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b/>
                <w:sz w:val="18"/>
              </w:rPr>
              <w:t>49,041,593,439</w:t>
            </w:r>
          </w:p>
        </w:tc>
        <w:tc>
          <w:tcPr>
            <w:tcW w:w="672" w:type="dxa"/>
            <w:tcBorders>
              <w:top w:val="nil"/>
              <w:bottom w:val="nil"/>
            </w:tcBorders>
            <w:vAlign w:val="center"/>
          </w:tcPr>
          <w:p w14:paraId="78C3196F"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b/>
                <w:sz w:val="18"/>
              </w:rPr>
              <w:t>100.00</w:t>
            </w:r>
          </w:p>
        </w:tc>
        <w:tc>
          <w:tcPr>
            <w:tcW w:w="1529" w:type="dxa"/>
            <w:tcBorders>
              <w:top w:val="nil"/>
              <w:bottom w:val="nil"/>
            </w:tcBorders>
            <w:vAlign w:val="center"/>
          </w:tcPr>
          <w:p w14:paraId="6FB3ACA9" w14:textId="77777777" w:rsidR="00CA054F" w:rsidRPr="00C558F1" w:rsidRDefault="00CA054F" w:rsidP="00D36472">
            <w:pPr>
              <w:jc w:val="right"/>
              <w:rPr>
                <w:rFonts w:ascii="細明體" w:eastAsia="細明體" w:hAnsi="細明體"/>
                <w:noProof/>
                <w:sz w:val="18"/>
              </w:rPr>
            </w:pPr>
            <w:r w:rsidRPr="006F0A3C">
              <w:rPr>
                <w:rFonts w:ascii="細明體" w:eastAsia="細明體" w:hAnsi="細明體" w:hint="eastAsia"/>
                <w:b/>
                <w:noProof/>
                <w:sz w:val="18"/>
              </w:rPr>
              <w:t>- 1,905,112,297</w:t>
            </w:r>
          </w:p>
        </w:tc>
        <w:tc>
          <w:tcPr>
            <w:tcW w:w="838" w:type="dxa"/>
            <w:tcBorders>
              <w:top w:val="nil"/>
              <w:bottom w:val="nil"/>
              <w:right w:val="nil"/>
            </w:tcBorders>
            <w:vAlign w:val="center"/>
          </w:tcPr>
          <w:p w14:paraId="5AF3BA9E" w14:textId="77777777" w:rsidR="00CA054F" w:rsidRPr="00C558F1" w:rsidRDefault="00CA054F" w:rsidP="00D36472">
            <w:pPr>
              <w:jc w:val="right"/>
              <w:rPr>
                <w:rFonts w:ascii="細明體" w:eastAsia="細明體" w:hAnsi="細明體"/>
                <w:kern w:val="0"/>
                <w:sz w:val="18"/>
              </w:rPr>
            </w:pPr>
            <w:r w:rsidRPr="006F0A3C">
              <w:rPr>
                <w:rFonts w:ascii="細明體" w:eastAsia="細明體" w:hAnsi="細明體" w:hint="eastAsia"/>
                <w:b/>
                <w:kern w:val="0"/>
                <w:sz w:val="18"/>
              </w:rPr>
              <w:t>- 3.88</w:t>
            </w:r>
          </w:p>
        </w:tc>
      </w:tr>
      <w:tr w:rsidR="00CA054F" w:rsidRPr="00C558F1" w14:paraId="5C98116C"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97"/>
        </w:trPr>
        <w:tc>
          <w:tcPr>
            <w:tcW w:w="2949" w:type="dxa"/>
            <w:tcBorders>
              <w:top w:val="nil"/>
              <w:left w:val="nil"/>
              <w:bottom w:val="nil"/>
            </w:tcBorders>
            <w:vAlign w:val="center"/>
          </w:tcPr>
          <w:p w14:paraId="02AC8F7E" w14:textId="77777777" w:rsidR="00CA054F" w:rsidRPr="00A529E7" w:rsidRDefault="00CA054F" w:rsidP="00D36472">
            <w:pPr>
              <w:rPr>
                <w:rFonts w:ascii="標楷體" w:eastAsia="標楷體" w:hAnsi="標楷體"/>
                <w:kern w:val="0"/>
                <w:sz w:val="20"/>
              </w:rPr>
            </w:pPr>
            <w:r w:rsidRPr="006F0A3C">
              <w:rPr>
                <w:rFonts w:ascii="標楷體" w:eastAsia="標楷體" w:hAnsi="標楷體" w:hint="eastAsia"/>
                <w:b/>
                <w:kern w:val="0"/>
                <w:sz w:val="20"/>
              </w:rPr>
              <w:t>負債</w:t>
            </w:r>
          </w:p>
        </w:tc>
        <w:tc>
          <w:tcPr>
            <w:tcW w:w="1578" w:type="dxa"/>
            <w:tcBorders>
              <w:top w:val="nil"/>
              <w:bottom w:val="nil"/>
            </w:tcBorders>
            <w:vAlign w:val="center"/>
          </w:tcPr>
          <w:p w14:paraId="310982B5"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b/>
                <w:sz w:val="18"/>
              </w:rPr>
              <w:t>7,703,437,895</w:t>
            </w:r>
          </w:p>
        </w:tc>
        <w:tc>
          <w:tcPr>
            <w:tcW w:w="660" w:type="dxa"/>
            <w:tcBorders>
              <w:top w:val="nil"/>
              <w:bottom w:val="nil"/>
            </w:tcBorders>
            <w:vAlign w:val="center"/>
          </w:tcPr>
          <w:p w14:paraId="54E81A7E"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b/>
                <w:sz w:val="18"/>
              </w:rPr>
              <w:t>16.34</w:t>
            </w:r>
          </w:p>
        </w:tc>
        <w:tc>
          <w:tcPr>
            <w:tcW w:w="1699" w:type="dxa"/>
            <w:tcBorders>
              <w:top w:val="nil"/>
              <w:bottom w:val="nil"/>
            </w:tcBorders>
            <w:vAlign w:val="center"/>
          </w:tcPr>
          <w:p w14:paraId="674D4237"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b/>
                <w:sz w:val="18"/>
              </w:rPr>
              <w:t>5,960,286,205</w:t>
            </w:r>
          </w:p>
        </w:tc>
        <w:tc>
          <w:tcPr>
            <w:tcW w:w="672" w:type="dxa"/>
            <w:tcBorders>
              <w:top w:val="nil"/>
              <w:bottom w:val="nil"/>
            </w:tcBorders>
            <w:vAlign w:val="center"/>
          </w:tcPr>
          <w:p w14:paraId="19F22E25"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b/>
                <w:sz w:val="18"/>
              </w:rPr>
              <w:t>12.15</w:t>
            </w:r>
          </w:p>
        </w:tc>
        <w:tc>
          <w:tcPr>
            <w:tcW w:w="1529" w:type="dxa"/>
            <w:tcBorders>
              <w:top w:val="nil"/>
              <w:bottom w:val="nil"/>
            </w:tcBorders>
            <w:vAlign w:val="center"/>
          </w:tcPr>
          <w:p w14:paraId="7AE10613" w14:textId="77777777" w:rsidR="00CA054F" w:rsidRPr="00C558F1" w:rsidRDefault="00CA054F" w:rsidP="00D36472">
            <w:pPr>
              <w:jc w:val="right"/>
              <w:rPr>
                <w:rFonts w:ascii="細明體" w:eastAsia="細明體" w:hAnsi="細明體"/>
                <w:noProof/>
                <w:sz w:val="18"/>
              </w:rPr>
            </w:pPr>
            <w:r w:rsidRPr="006F0A3C">
              <w:rPr>
                <w:rFonts w:ascii="細明體" w:eastAsia="細明體" w:hAnsi="細明體" w:hint="eastAsia"/>
                <w:b/>
                <w:noProof/>
                <w:sz w:val="18"/>
              </w:rPr>
              <w:t>1,743,151,690</w:t>
            </w:r>
          </w:p>
        </w:tc>
        <w:tc>
          <w:tcPr>
            <w:tcW w:w="838" w:type="dxa"/>
            <w:tcBorders>
              <w:top w:val="nil"/>
              <w:bottom w:val="nil"/>
              <w:right w:val="nil"/>
            </w:tcBorders>
            <w:vAlign w:val="center"/>
          </w:tcPr>
          <w:p w14:paraId="25B2EF6E" w14:textId="77777777" w:rsidR="00CA054F" w:rsidRPr="00C558F1" w:rsidRDefault="00CA054F" w:rsidP="00D36472">
            <w:pPr>
              <w:jc w:val="right"/>
              <w:rPr>
                <w:rFonts w:ascii="細明體" w:eastAsia="細明體" w:hAnsi="細明體"/>
                <w:kern w:val="0"/>
                <w:sz w:val="18"/>
              </w:rPr>
            </w:pPr>
            <w:r w:rsidRPr="006F0A3C">
              <w:rPr>
                <w:rFonts w:ascii="細明體" w:eastAsia="細明體" w:hAnsi="細明體" w:hint="eastAsia"/>
                <w:b/>
                <w:kern w:val="0"/>
                <w:sz w:val="18"/>
              </w:rPr>
              <w:t>29.25</w:t>
            </w:r>
          </w:p>
        </w:tc>
      </w:tr>
      <w:tr w:rsidR="00CA054F" w:rsidRPr="00C558F1" w14:paraId="5D36546D"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949" w:type="dxa"/>
            <w:tcBorders>
              <w:top w:val="nil"/>
              <w:left w:val="nil"/>
              <w:bottom w:val="nil"/>
            </w:tcBorders>
            <w:vAlign w:val="center"/>
          </w:tcPr>
          <w:p w14:paraId="50E13A7E" w14:textId="77777777" w:rsidR="00CA054F" w:rsidRPr="00A529E7" w:rsidRDefault="00CA054F" w:rsidP="00D36472">
            <w:pPr>
              <w:ind w:leftChars="100" w:left="240"/>
              <w:rPr>
                <w:rFonts w:ascii="標楷體" w:eastAsia="標楷體" w:hAnsi="標楷體"/>
                <w:kern w:val="0"/>
                <w:sz w:val="20"/>
              </w:rPr>
            </w:pPr>
            <w:r w:rsidRPr="006F0A3C">
              <w:rPr>
                <w:rFonts w:ascii="標楷體" w:eastAsia="標楷體" w:hAnsi="標楷體" w:hint="eastAsia"/>
                <w:kern w:val="0"/>
                <w:sz w:val="20"/>
              </w:rPr>
              <w:t>流動負債</w:t>
            </w:r>
          </w:p>
        </w:tc>
        <w:tc>
          <w:tcPr>
            <w:tcW w:w="1578" w:type="dxa"/>
            <w:tcBorders>
              <w:top w:val="nil"/>
              <w:bottom w:val="nil"/>
            </w:tcBorders>
            <w:vAlign w:val="center"/>
          </w:tcPr>
          <w:p w14:paraId="6B8DE0F1"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7,475,606,589</w:t>
            </w:r>
          </w:p>
        </w:tc>
        <w:tc>
          <w:tcPr>
            <w:tcW w:w="660" w:type="dxa"/>
            <w:tcBorders>
              <w:top w:val="nil"/>
              <w:bottom w:val="nil"/>
            </w:tcBorders>
            <w:vAlign w:val="center"/>
          </w:tcPr>
          <w:p w14:paraId="3CFB7057"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15.86</w:t>
            </w:r>
          </w:p>
        </w:tc>
        <w:tc>
          <w:tcPr>
            <w:tcW w:w="1699" w:type="dxa"/>
            <w:tcBorders>
              <w:top w:val="nil"/>
              <w:bottom w:val="nil"/>
            </w:tcBorders>
            <w:vAlign w:val="center"/>
          </w:tcPr>
          <w:p w14:paraId="15119DF0"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5,791,560,919</w:t>
            </w:r>
          </w:p>
        </w:tc>
        <w:tc>
          <w:tcPr>
            <w:tcW w:w="672" w:type="dxa"/>
            <w:tcBorders>
              <w:top w:val="nil"/>
              <w:bottom w:val="nil"/>
            </w:tcBorders>
            <w:vAlign w:val="center"/>
          </w:tcPr>
          <w:p w14:paraId="5FE4BBFB"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11.81</w:t>
            </w:r>
          </w:p>
        </w:tc>
        <w:tc>
          <w:tcPr>
            <w:tcW w:w="1529" w:type="dxa"/>
            <w:tcBorders>
              <w:top w:val="nil"/>
              <w:bottom w:val="nil"/>
            </w:tcBorders>
            <w:vAlign w:val="center"/>
          </w:tcPr>
          <w:p w14:paraId="650C6413" w14:textId="77777777" w:rsidR="00CA054F" w:rsidRPr="00C558F1" w:rsidRDefault="00CA054F" w:rsidP="00D36472">
            <w:pPr>
              <w:jc w:val="right"/>
              <w:rPr>
                <w:rFonts w:ascii="細明體" w:eastAsia="細明體" w:hAnsi="細明體"/>
                <w:noProof/>
                <w:sz w:val="18"/>
              </w:rPr>
            </w:pPr>
            <w:r w:rsidRPr="006F0A3C">
              <w:rPr>
                <w:rFonts w:ascii="細明體" w:eastAsia="細明體" w:hAnsi="細明體" w:hint="eastAsia"/>
                <w:noProof/>
                <w:sz w:val="18"/>
              </w:rPr>
              <w:t>1,684,045,670</w:t>
            </w:r>
          </w:p>
        </w:tc>
        <w:tc>
          <w:tcPr>
            <w:tcW w:w="838" w:type="dxa"/>
            <w:tcBorders>
              <w:top w:val="nil"/>
              <w:bottom w:val="nil"/>
              <w:right w:val="nil"/>
            </w:tcBorders>
            <w:vAlign w:val="center"/>
          </w:tcPr>
          <w:p w14:paraId="27680937" w14:textId="77777777" w:rsidR="00CA054F" w:rsidRPr="00C558F1" w:rsidRDefault="00CA054F" w:rsidP="00D36472">
            <w:pPr>
              <w:jc w:val="right"/>
              <w:rPr>
                <w:rFonts w:ascii="細明體" w:eastAsia="細明體" w:hAnsi="細明體"/>
                <w:kern w:val="0"/>
                <w:sz w:val="18"/>
              </w:rPr>
            </w:pPr>
            <w:r w:rsidRPr="006F0A3C">
              <w:rPr>
                <w:rFonts w:ascii="細明體" w:eastAsia="細明體" w:hAnsi="細明體" w:hint="eastAsia"/>
                <w:kern w:val="0"/>
                <w:sz w:val="18"/>
              </w:rPr>
              <w:t>29.08</w:t>
            </w:r>
          </w:p>
        </w:tc>
      </w:tr>
      <w:tr w:rsidR="00CA054F" w:rsidRPr="00C558F1" w14:paraId="75E9CB23"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949" w:type="dxa"/>
            <w:tcBorders>
              <w:top w:val="nil"/>
              <w:left w:val="nil"/>
              <w:bottom w:val="nil"/>
            </w:tcBorders>
            <w:vAlign w:val="center"/>
          </w:tcPr>
          <w:p w14:paraId="0851C473" w14:textId="77777777" w:rsidR="00CA054F" w:rsidRPr="00A529E7" w:rsidRDefault="00CA054F" w:rsidP="00D36472">
            <w:pPr>
              <w:ind w:leftChars="200" w:left="480"/>
              <w:rPr>
                <w:rFonts w:ascii="標楷體" w:eastAsia="標楷體" w:hAnsi="標楷體"/>
                <w:kern w:val="0"/>
                <w:sz w:val="20"/>
              </w:rPr>
            </w:pPr>
            <w:r w:rsidRPr="006F0A3C">
              <w:rPr>
                <w:rFonts w:ascii="標楷體" w:eastAsia="標楷體" w:hAnsi="標楷體" w:hint="eastAsia"/>
                <w:kern w:val="0"/>
                <w:sz w:val="20"/>
              </w:rPr>
              <w:t>短期債務</w:t>
            </w:r>
          </w:p>
        </w:tc>
        <w:tc>
          <w:tcPr>
            <w:tcW w:w="1578" w:type="dxa"/>
            <w:tcBorders>
              <w:top w:val="nil"/>
              <w:bottom w:val="nil"/>
            </w:tcBorders>
            <w:vAlign w:val="center"/>
          </w:tcPr>
          <w:p w14:paraId="43EA2401"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99,921</w:t>
            </w:r>
          </w:p>
        </w:tc>
        <w:tc>
          <w:tcPr>
            <w:tcW w:w="660" w:type="dxa"/>
            <w:tcBorders>
              <w:top w:val="nil"/>
              <w:bottom w:val="nil"/>
            </w:tcBorders>
            <w:vAlign w:val="center"/>
          </w:tcPr>
          <w:p w14:paraId="087404FF"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0.00</w:t>
            </w:r>
          </w:p>
        </w:tc>
        <w:tc>
          <w:tcPr>
            <w:tcW w:w="1699" w:type="dxa"/>
            <w:tcBorders>
              <w:top w:val="nil"/>
              <w:bottom w:val="nil"/>
            </w:tcBorders>
            <w:vAlign w:val="center"/>
          </w:tcPr>
          <w:p w14:paraId="65F05AD0"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131,700</w:t>
            </w:r>
          </w:p>
        </w:tc>
        <w:tc>
          <w:tcPr>
            <w:tcW w:w="672" w:type="dxa"/>
            <w:tcBorders>
              <w:top w:val="nil"/>
              <w:bottom w:val="nil"/>
            </w:tcBorders>
            <w:vAlign w:val="center"/>
          </w:tcPr>
          <w:p w14:paraId="50D8D5E6"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0.00</w:t>
            </w:r>
          </w:p>
        </w:tc>
        <w:tc>
          <w:tcPr>
            <w:tcW w:w="1529" w:type="dxa"/>
            <w:tcBorders>
              <w:top w:val="nil"/>
              <w:bottom w:val="nil"/>
            </w:tcBorders>
            <w:vAlign w:val="center"/>
          </w:tcPr>
          <w:p w14:paraId="2992A775" w14:textId="77777777" w:rsidR="00CA054F" w:rsidRPr="00C558F1" w:rsidRDefault="00CA054F" w:rsidP="00D36472">
            <w:pPr>
              <w:jc w:val="right"/>
              <w:rPr>
                <w:rFonts w:ascii="細明體" w:eastAsia="細明體" w:hAnsi="細明體"/>
                <w:noProof/>
                <w:sz w:val="18"/>
              </w:rPr>
            </w:pPr>
            <w:r w:rsidRPr="006F0A3C">
              <w:rPr>
                <w:rFonts w:ascii="細明體" w:eastAsia="細明體" w:hAnsi="細明體" w:hint="eastAsia"/>
                <w:noProof/>
                <w:sz w:val="18"/>
              </w:rPr>
              <w:t>- 31,779</w:t>
            </w:r>
          </w:p>
        </w:tc>
        <w:tc>
          <w:tcPr>
            <w:tcW w:w="838" w:type="dxa"/>
            <w:tcBorders>
              <w:top w:val="nil"/>
              <w:bottom w:val="nil"/>
              <w:right w:val="nil"/>
            </w:tcBorders>
            <w:vAlign w:val="center"/>
          </w:tcPr>
          <w:p w14:paraId="7A2EF13E" w14:textId="77777777" w:rsidR="00CA054F" w:rsidRPr="00C558F1" w:rsidRDefault="00CA054F" w:rsidP="00D36472">
            <w:pPr>
              <w:jc w:val="right"/>
              <w:rPr>
                <w:rFonts w:ascii="細明體" w:eastAsia="細明體" w:hAnsi="細明體"/>
                <w:kern w:val="0"/>
                <w:sz w:val="18"/>
              </w:rPr>
            </w:pPr>
            <w:r w:rsidRPr="006F0A3C">
              <w:rPr>
                <w:rFonts w:ascii="細明體" w:eastAsia="細明體" w:hAnsi="細明體" w:hint="eastAsia"/>
                <w:kern w:val="0"/>
                <w:sz w:val="18"/>
              </w:rPr>
              <w:t>- 24.13</w:t>
            </w:r>
          </w:p>
        </w:tc>
      </w:tr>
      <w:tr w:rsidR="00CA054F" w:rsidRPr="00C558F1" w14:paraId="32F7FF72"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949" w:type="dxa"/>
            <w:tcBorders>
              <w:top w:val="nil"/>
              <w:left w:val="nil"/>
              <w:bottom w:val="nil"/>
            </w:tcBorders>
            <w:vAlign w:val="center"/>
          </w:tcPr>
          <w:p w14:paraId="2522E20C" w14:textId="77777777" w:rsidR="00CA054F" w:rsidRPr="00A529E7" w:rsidRDefault="00CA054F" w:rsidP="00D36472">
            <w:pPr>
              <w:ind w:leftChars="200" w:left="480"/>
              <w:rPr>
                <w:rFonts w:ascii="標楷體" w:eastAsia="標楷體" w:hAnsi="標楷體"/>
                <w:kern w:val="0"/>
                <w:sz w:val="20"/>
              </w:rPr>
            </w:pPr>
            <w:r w:rsidRPr="006F0A3C">
              <w:rPr>
                <w:rFonts w:ascii="標楷體" w:eastAsia="標楷體" w:hAnsi="標楷體" w:hint="eastAsia"/>
                <w:kern w:val="0"/>
                <w:sz w:val="20"/>
              </w:rPr>
              <w:t>應付款項</w:t>
            </w:r>
          </w:p>
        </w:tc>
        <w:tc>
          <w:tcPr>
            <w:tcW w:w="1578" w:type="dxa"/>
            <w:tcBorders>
              <w:top w:val="nil"/>
              <w:bottom w:val="nil"/>
            </w:tcBorders>
            <w:vAlign w:val="center"/>
          </w:tcPr>
          <w:p w14:paraId="4646A23A"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59,919,432</w:t>
            </w:r>
          </w:p>
        </w:tc>
        <w:tc>
          <w:tcPr>
            <w:tcW w:w="660" w:type="dxa"/>
            <w:tcBorders>
              <w:top w:val="nil"/>
              <w:bottom w:val="nil"/>
            </w:tcBorders>
            <w:vAlign w:val="center"/>
          </w:tcPr>
          <w:p w14:paraId="1ECA69EF"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0.13</w:t>
            </w:r>
          </w:p>
        </w:tc>
        <w:tc>
          <w:tcPr>
            <w:tcW w:w="1699" w:type="dxa"/>
            <w:tcBorders>
              <w:top w:val="nil"/>
              <w:bottom w:val="nil"/>
            </w:tcBorders>
            <w:vAlign w:val="center"/>
          </w:tcPr>
          <w:p w14:paraId="564EA7A7"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110,611,258</w:t>
            </w:r>
          </w:p>
        </w:tc>
        <w:tc>
          <w:tcPr>
            <w:tcW w:w="672" w:type="dxa"/>
            <w:tcBorders>
              <w:top w:val="nil"/>
              <w:bottom w:val="nil"/>
            </w:tcBorders>
            <w:vAlign w:val="center"/>
          </w:tcPr>
          <w:p w14:paraId="2282837E"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0.23</w:t>
            </w:r>
          </w:p>
        </w:tc>
        <w:tc>
          <w:tcPr>
            <w:tcW w:w="1529" w:type="dxa"/>
            <w:tcBorders>
              <w:top w:val="nil"/>
              <w:bottom w:val="nil"/>
            </w:tcBorders>
            <w:vAlign w:val="center"/>
          </w:tcPr>
          <w:p w14:paraId="03FB39BE" w14:textId="77777777" w:rsidR="00CA054F" w:rsidRPr="00C558F1" w:rsidRDefault="00CA054F" w:rsidP="00D36472">
            <w:pPr>
              <w:jc w:val="right"/>
              <w:rPr>
                <w:rFonts w:ascii="細明體" w:eastAsia="細明體" w:hAnsi="細明體"/>
                <w:noProof/>
                <w:sz w:val="18"/>
              </w:rPr>
            </w:pPr>
            <w:r w:rsidRPr="006F0A3C">
              <w:rPr>
                <w:rFonts w:ascii="細明體" w:eastAsia="細明體" w:hAnsi="細明體" w:hint="eastAsia"/>
                <w:noProof/>
                <w:sz w:val="18"/>
              </w:rPr>
              <w:t>- 50,691,826</w:t>
            </w:r>
          </w:p>
        </w:tc>
        <w:tc>
          <w:tcPr>
            <w:tcW w:w="838" w:type="dxa"/>
            <w:tcBorders>
              <w:top w:val="nil"/>
              <w:bottom w:val="nil"/>
              <w:right w:val="nil"/>
            </w:tcBorders>
            <w:vAlign w:val="center"/>
          </w:tcPr>
          <w:p w14:paraId="57E2CDA4" w14:textId="77777777" w:rsidR="00CA054F" w:rsidRPr="00C558F1" w:rsidRDefault="00CA054F" w:rsidP="00D36472">
            <w:pPr>
              <w:jc w:val="right"/>
              <w:rPr>
                <w:rFonts w:ascii="細明體" w:eastAsia="細明體" w:hAnsi="細明體"/>
                <w:kern w:val="0"/>
                <w:sz w:val="18"/>
              </w:rPr>
            </w:pPr>
            <w:r w:rsidRPr="006F0A3C">
              <w:rPr>
                <w:rFonts w:ascii="細明體" w:eastAsia="細明體" w:hAnsi="細明體" w:hint="eastAsia"/>
                <w:kern w:val="0"/>
                <w:sz w:val="18"/>
              </w:rPr>
              <w:t>- 45.83</w:t>
            </w:r>
          </w:p>
        </w:tc>
      </w:tr>
      <w:tr w:rsidR="00CA054F" w:rsidRPr="00C558F1" w14:paraId="482A0919"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949" w:type="dxa"/>
            <w:tcBorders>
              <w:top w:val="nil"/>
              <w:left w:val="nil"/>
              <w:bottom w:val="nil"/>
            </w:tcBorders>
            <w:vAlign w:val="center"/>
          </w:tcPr>
          <w:p w14:paraId="6F0F7D58" w14:textId="77777777" w:rsidR="00CA054F" w:rsidRPr="00A529E7" w:rsidRDefault="00CA054F" w:rsidP="00D36472">
            <w:pPr>
              <w:ind w:leftChars="200" w:left="480"/>
              <w:rPr>
                <w:rFonts w:ascii="標楷體" w:eastAsia="標楷體" w:hAnsi="標楷體"/>
                <w:kern w:val="0"/>
                <w:sz w:val="20"/>
              </w:rPr>
            </w:pPr>
            <w:r w:rsidRPr="006F0A3C">
              <w:rPr>
                <w:rFonts w:ascii="標楷體" w:eastAsia="標楷體" w:hAnsi="標楷體" w:hint="eastAsia"/>
                <w:kern w:val="0"/>
                <w:sz w:val="20"/>
              </w:rPr>
              <w:t>預收款項</w:t>
            </w:r>
          </w:p>
        </w:tc>
        <w:tc>
          <w:tcPr>
            <w:tcW w:w="1578" w:type="dxa"/>
            <w:tcBorders>
              <w:top w:val="nil"/>
              <w:bottom w:val="nil"/>
            </w:tcBorders>
            <w:vAlign w:val="center"/>
          </w:tcPr>
          <w:p w14:paraId="40489D5E"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7,415,587,236</w:t>
            </w:r>
          </w:p>
        </w:tc>
        <w:tc>
          <w:tcPr>
            <w:tcW w:w="660" w:type="dxa"/>
            <w:tcBorders>
              <w:top w:val="nil"/>
              <w:bottom w:val="nil"/>
            </w:tcBorders>
            <w:vAlign w:val="center"/>
          </w:tcPr>
          <w:p w14:paraId="3CC9F77D"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15.73</w:t>
            </w:r>
          </w:p>
        </w:tc>
        <w:tc>
          <w:tcPr>
            <w:tcW w:w="1699" w:type="dxa"/>
            <w:tcBorders>
              <w:top w:val="nil"/>
              <w:bottom w:val="nil"/>
            </w:tcBorders>
            <w:vAlign w:val="center"/>
          </w:tcPr>
          <w:p w14:paraId="2B28562C"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5,680,817,961</w:t>
            </w:r>
          </w:p>
        </w:tc>
        <w:tc>
          <w:tcPr>
            <w:tcW w:w="672" w:type="dxa"/>
            <w:tcBorders>
              <w:top w:val="nil"/>
              <w:bottom w:val="nil"/>
            </w:tcBorders>
            <w:vAlign w:val="center"/>
          </w:tcPr>
          <w:p w14:paraId="457E8EB5"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11.58</w:t>
            </w:r>
          </w:p>
        </w:tc>
        <w:tc>
          <w:tcPr>
            <w:tcW w:w="1529" w:type="dxa"/>
            <w:tcBorders>
              <w:top w:val="nil"/>
              <w:bottom w:val="nil"/>
            </w:tcBorders>
            <w:vAlign w:val="center"/>
          </w:tcPr>
          <w:p w14:paraId="23357C7D" w14:textId="77777777" w:rsidR="00CA054F" w:rsidRPr="00C558F1" w:rsidRDefault="00CA054F" w:rsidP="00D36472">
            <w:pPr>
              <w:jc w:val="right"/>
              <w:rPr>
                <w:rFonts w:ascii="細明體" w:eastAsia="細明體" w:hAnsi="細明體"/>
                <w:noProof/>
                <w:sz w:val="18"/>
              </w:rPr>
            </w:pPr>
            <w:r w:rsidRPr="006F0A3C">
              <w:rPr>
                <w:rFonts w:ascii="細明體" w:eastAsia="細明體" w:hAnsi="細明體" w:hint="eastAsia"/>
                <w:noProof/>
                <w:sz w:val="18"/>
              </w:rPr>
              <w:t>1,734,769,275</w:t>
            </w:r>
          </w:p>
        </w:tc>
        <w:tc>
          <w:tcPr>
            <w:tcW w:w="838" w:type="dxa"/>
            <w:tcBorders>
              <w:top w:val="nil"/>
              <w:bottom w:val="nil"/>
              <w:right w:val="nil"/>
            </w:tcBorders>
            <w:vAlign w:val="center"/>
          </w:tcPr>
          <w:p w14:paraId="55F58CDE" w14:textId="77777777" w:rsidR="00CA054F" w:rsidRPr="00C558F1" w:rsidRDefault="00CA054F" w:rsidP="00D36472">
            <w:pPr>
              <w:jc w:val="right"/>
              <w:rPr>
                <w:rFonts w:ascii="細明體" w:eastAsia="細明體" w:hAnsi="細明體"/>
                <w:kern w:val="0"/>
                <w:sz w:val="18"/>
              </w:rPr>
            </w:pPr>
            <w:r w:rsidRPr="006F0A3C">
              <w:rPr>
                <w:rFonts w:ascii="細明體" w:eastAsia="細明體" w:hAnsi="細明體" w:hint="eastAsia"/>
                <w:kern w:val="0"/>
                <w:sz w:val="18"/>
              </w:rPr>
              <w:t>30.54</w:t>
            </w:r>
          </w:p>
        </w:tc>
      </w:tr>
      <w:tr w:rsidR="00CA054F" w:rsidRPr="00C558F1" w14:paraId="0302CF9E"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949" w:type="dxa"/>
            <w:tcBorders>
              <w:top w:val="nil"/>
              <w:left w:val="nil"/>
              <w:bottom w:val="nil"/>
            </w:tcBorders>
            <w:vAlign w:val="center"/>
          </w:tcPr>
          <w:p w14:paraId="0FABE5DE" w14:textId="77777777" w:rsidR="00CA054F" w:rsidRPr="00A529E7" w:rsidRDefault="00CA054F" w:rsidP="00D36472">
            <w:pPr>
              <w:ind w:leftChars="100" w:left="240"/>
              <w:rPr>
                <w:rFonts w:ascii="標楷體" w:eastAsia="標楷體" w:hAnsi="標楷體"/>
                <w:kern w:val="0"/>
                <w:sz w:val="20"/>
              </w:rPr>
            </w:pPr>
            <w:r w:rsidRPr="006F0A3C">
              <w:rPr>
                <w:rFonts w:ascii="標楷體" w:eastAsia="標楷體" w:hAnsi="標楷體" w:hint="eastAsia"/>
                <w:kern w:val="0"/>
                <w:sz w:val="20"/>
              </w:rPr>
              <w:t>長期負債</w:t>
            </w:r>
          </w:p>
        </w:tc>
        <w:tc>
          <w:tcPr>
            <w:tcW w:w="1578" w:type="dxa"/>
            <w:tcBorders>
              <w:top w:val="nil"/>
              <w:bottom w:val="nil"/>
            </w:tcBorders>
            <w:vAlign w:val="center"/>
          </w:tcPr>
          <w:p w14:paraId="509E2AB2"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196,613</w:t>
            </w:r>
          </w:p>
        </w:tc>
        <w:tc>
          <w:tcPr>
            <w:tcW w:w="660" w:type="dxa"/>
            <w:tcBorders>
              <w:top w:val="nil"/>
              <w:bottom w:val="nil"/>
            </w:tcBorders>
            <w:vAlign w:val="center"/>
          </w:tcPr>
          <w:p w14:paraId="5ED8DF94"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0.00</w:t>
            </w:r>
          </w:p>
        </w:tc>
        <w:tc>
          <w:tcPr>
            <w:tcW w:w="1699" w:type="dxa"/>
            <w:tcBorders>
              <w:top w:val="nil"/>
              <w:bottom w:val="nil"/>
            </w:tcBorders>
            <w:vAlign w:val="center"/>
          </w:tcPr>
          <w:p w14:paraId="410626B4"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288,180</w:t>
            </w:r>
          </w:p>
        </w:tc>
        <w:tc>
          <w:tcPr>
            <w:tcW w:w="672" w:type="dxa"/>
            <w:tcBorders>
              <w:top w:val="nil"/>
              <w:bottom w:val="nil"/>
            </w:tcBorders>
            <w:vAlign w:val="center"/>
          </w:tcPr>
          <w:p w14:paraId="24079D7C"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0.00</w:t>
            </w:r>
          </w:p>
        </w:tc>
        <w:tc>
          <w:tcPr>
            <w:tcW w:w="1529" w:type="dxa"/>
            <w:tcBorders>
              <w:top w:val="nil"/>
              <w:bottom w:val="nil"/>
            </w:tcBorders>
            <w:vAlign w:val="center"/>
          </w:tcPr>
          <w:p w14:paraId="53316C92" w14:textId="77777777" w:rsidR="00CA054F" w:rsidRPr="00C558F1" w:rsidRDefault="00CA054F" w:rsidP="00D36472">
            <w:pPr>
              <w:jc w:val="right"/>
              <w:rPr>
                <w:rFonts w:ascii="細明體" w:eastAsia="細明體" w:hAnsi="細明體"/>
                <w:noProof/>
                <w:sz w:val="18"/>
              </w:rPr>
            </w:pPr>
            <w:r w:rsidRPr="006F0A3C">
              <w:rPr>
                <w:rFonts w:ascii="細明體" w:eastAsia="細明體" w:hAnsi="細明體" w:hint="eastAsia"/>
                <w:noProof/>
                <w:sz w:val="18"/>
              </w:rPr>
              <w:t>- 91,567</w:t>
            </w:r>
          </w:p>
        </w:tc>
        <w:tc>
          <w:tcPr>
            <w:tcW w:w="838" w:type="dxa"/>
            <w:tcBorders>
              <w:top w:val="nil"/>
              <w:bottom w:val="nil"/>
              <w:right w:val="nil"/>
            </w:tcBorders>
            <w:vAlign w:val="center"/>
          </w:tcPr>
          <w:p w14:paraId="2A1F04AB" w14:textId="77777777" w:rsidR="00CA054F" w:rsidRPr="00C558F1" w:rsidRDefault="00CA054F" w:rsidP="00D36472">
            <w:pPr>
              <w:jc w:val="right"/>
              <w:rPr>
                <w:rFonts w:ascii="細明體" w:eastAsia="細明體" w:hAnsi="細明體"/>
                <w:kern w:val="0"/>
                <w:sz w:val="18"/>
              </w:rPr>
            </w:pPr>
            <w:r w:rsidRPr="006F0A3C">
              <w:rPr>
                <w:rFonts w:ascii="細明體" w:eastAsia="細明體" w:hAnsi="細明體" w:hint="eastAsia"/>
                <w:kern w:val="0"/>
                <w:sz w:val="18"/>
              </w:rPr>
              <w:t>- 31.77</w:t>
            </w:r>
          </w:p>
        </w:tc>
      </w:tr>
      <w:tr w:rsidR="00CA054F" w:rsidRPr="00C558F1" w14:paraId="17DAAC4B"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949" w:type="dxa"/>
            <w:tcBorders>
              <w:top w:val="nil"/>
              <w:left w:val="nil"/>
              <w:bottom w:val="nil"/>
            </w:tcBorders>
            <w:vAlign w:val="center"/>
          </w:tcPr>
          <w:p w14:paraId="1DE39C6B" w14:textId="77777777" w:rsidR="00CA054F" w:rsidRPr="00A529E7" w:rsidRDefault="00CA054F" w:rsidP="00D36472">
            <w:pPr>
              <w:ind w:leftChars="200" w:left="480"/>
              <w:rPr>
                <w:rFonts w:ascii="標楷體" w:eastAsia="標楷體" w:hAnsi="標楷體"/>
                <w:kern w:val="0"/>
                <w:sz w:val="20"/>
              </w:rPr>
            </w:pPr>
            <w:r w:rsidRPr="006F0A3C">
              <w:rPr>
                <w:rFonts w:ascii="標楷體" w:eastAsia="標楷體" w:hAnsi="標楷體" w:hint="eastAsia"/>
                <w:kern w:val="0"/>
                <w:sz w:val="20"/>
              </w:rPr>
              <w:t>長期債務</w:t>
            </w:r>
          </w:p>
        </w:tc>
        <w:tc>
          <w:tcPr>
            <w:tcW w:w="1578" w:type="dxa"/>
            <w:tcBorders>
              <w:top w:val="nil"/>
              <w:bottom w:val="nil"/>
            </w:tcBorders>
            <w:vAlign w:val="center"/>
          </w:tcPr>
          <w:p w14:paraId="3FF47B4E"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196,613</w:t>
            </w:r>
          </w:p>
        </w:tc>
        <w:tc>
          <w:tcPr>
            <w:tcW w:w="660" w:type="dxa"/>
            <w:tcBorders>
              <w:top w:val="nil"/>
              <w:bottom w:val="nil"/>
            </w:tcBorders>
            <w:vAlign w:val="center"/>
          </w:tcPr>
          <w:p w14:paraId="212B464A"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0.00</w:t>
            </w:r>
          </w:p>
        </w:tc>
        <w:tc>
          <w:tcPr>
            <w:tcW w:w="1699" w:type="dxa"/>
            <w:tcBorders>
              <w:top w:val="nil"/>
              <w:bottom w:val="nil"/>
            </w:tcBorders>
            <w:vAlign w:val="center"/>
          </w:tcPr>
          <w:p w14:paraId="14344E64"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288,180</w:t>
            </w:r>
          </w:p>
        </w:tc>
        <w:tc>
          <w:tcPr>
            <w:tcW w:w="672" w:type="dxa"/>
            <w:tcBorders>
              <w:top w:val="nil"/>
              <w:bottom w:val="nil"/>
            </w:tcBorders>
            <w:vAlign w:val="center"/>
          </w:tcPr>
          <w:p w14:paraId="35B00D13"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0.00</w:t>
            </w:r>
          </w:p>
        </w:tc>
        <w:tc>
          <w:tcPr>
            <w:tcW w:w="1529" w:type="dxa"/>
            <w:tcBorders>
              <w:top w:val="nil"/>
              <w:bottom w:val="nil"/>
            </w:tcBorders>
            <w:vAlign w:val="center"/>
          </w:tcPr>
          <w:p w14:paraId="3DF254F7" w14:textId="77777777" w:rsidR="00CA054F" w:rsidRPr="00C558F1" w:rsidRDefault="00CA054F" w:rsidP="00D36472">
            <w:pPr>
              <w:jc w:val="right"/>
              <w:rPr>
                <w:rFonts w:ascii="細明體" w:eastAsia="細明體" w:hAnsi="細明體"/>
                <w:noProof/>
                <w:sz w:val="18"/>
              </w:rPr>
            </w:pPr>
            <w:r w:rsidRPr="006F0A3C">
              <w:rPr>
                <w:rFonts w:ascii="細明體" w:eastAsia="細明體" w:hAnsi="細明體" w:hint="eastAsia"/>
                <w:noProof/>
                <w:sz w:val="18"/>
              </w:rPr>
              <w:t>- 91,567</w:t>
            </w:r>
          </w:p>
        </w:tc>
        <w:tc>
          <w:tcPr>
            <w:tcW w:w="838" w:type="dxa"/>
            <w:tcBorders>
              <w:top w:val="nil"/>
              <w:bottom w:val="nil"/>
              <w:right w:val="nil"/>
            </w:tcBorders>
            <w:vAlign w:val="center"/>
          </w:tcPr>
          <w:p w14:paraId="14B25103" w14:textId="77777777" w:rsidR="00CA054F" w:rsidRPr="00C558F1" w:rsidRDefault="00CA054F" w:rsidP="00D36472">
            <w:pPr>
              <w:jc w:val="right"/>
              <w:rPr>
                <w:rFonts w:ascii="細明體" w:eastAsia="細明體" w:hAnsi="細明體"/>
                <w:kern w:val="0"/>
                <w:sz w:val="18"/>
              </w:rPr>
            </w:pPr>
            <w:r w:rsidRPr="006F0A3C">
              <w:rPr>
                <w:rFonts w:ascii="細明體" w:eastAsia="細明體" w:hAnsi="細明體" w:hint="eastAsia"/>
                <w:kern w:val="0"/>
                <w:sz w:val="18"/>
              </w:rPr>
              <w:t>- 31.77</w:t>
            </w:r>
          </w:p>
        </w:tc>
      </w:tr>
      <w:tr w:rsidR="00CA054F" w:rsidRPr="00C558F1" w14:paraId="1F2D240D"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949" w:type="dxa"/>
            <w:tcBorders>
              <w:top w:val="nil"/>
              <w:left w:val="nil"/>
              <w:bottom w:val="nil"/>
            </w:tcBorders>
            <w:vAlign w:val="center"/>
          </w:tcPr>
          <w:p w14:paraId="3B1088AC" w14:textId="77777777" w:rsidR="00CA054F" w:rsidRPr="00A529E7" w:rsidRDefault="00CA054F" w:rsidP="00D36472">
            <w:pPr>
              <w:ind w:leftChars="100" w:left="240"/>
              <w:rPr>
                <w:rFonts w:ascii="標楷體" w:eastAsia="標楷體" w:hAnsi="標楷體"/>
                <w:kern w:val="0"/>
                <w:sz w:val="20"/>
              </w:rPr>
            </w:pPr>
            <w:r w:rsidRPr="006F0A3C">
              <w:rPr>
                <w:rFonts w:ascii="標楷體" w:eastAsia="標楷體" w:hAnsi="標楷體" w:hint="eastAsia"/>
                <w:kern w:val="0"/>
                <w:sz w:val="20"/>
              </w:rPr>
              <w:t>其他負債</w:t>
            </w:r>
          </w:p>
        </w:tc>
        <w:tc>
          <w:tcPr>
            <w:tcW w:w="1578" w:type="dxa"/>
            <w:tcBorders>
              <w:top w:val="nil"/>
              <w:bottom w:val="nil"/>
            </w:tcBorders>
            <w:vAlign w:val="center"/>
          </w:tcPr>
          <w:p w14:paraId="0457F6A5"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227,634,693</w:t>
            </w:r>
          </w:p>
        </w:tc>
        <w:tc>
          <w:tcPr>
            <w:tcW w:w="660" w:type="dxa"/>
            <w:tcBorders>
              <w:top w:val="nil"/>
              <w:bottom w:val="nil"/>
            </w:tcBorders>
            <w:vAlign w:val="center"/>
          </w:tcPr>
          <w:p w14:paraId="3D9DC858"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0.48</w:t>
            </w:r>
          </w:p>
        </w:tc>
        <w:tc>
          <w:tcPr>
            <w:tcW w:w="1699" w:type="dxa"/>
            <w:tcBorders>
              <w:top w:val="nil"/>
              <w:bottom w:val="nil"/>
            </w:tcBorders>
            <w:vAlign w:val="center"/>
          </w:tcPr>
          <w:p w14:paraId="691BBED8"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168,437,106</w:t>
            </w:r>
          </w:p>
        </w:tc>
        <w:tc>
          <w:tcPr>
            <w:tcW w:w="672" w:type="dxa"/>
            <w:tcBorders>
              <w:top w:val="nil"/>
              <w:bottom w:val="nil"/>
            </w:tcBorders>
            <w:vAlign w:val="center"/>
          </w:tcPr>
          <w:p w14:paraId="68754D5E"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0.34</w:t>
            </w:r>
          </w:p>
        </w:tc>
        <w:tc>
          <w:tcPr>
            <w:tcW w:w="1529" w:type="dxa"/>
            <w:tcBorders>
              <w:top w:val="nil"/>
              <w:bottom w:val="nil"/>
            </w:tcBorders>
            <w:vAlign w:val="center"/>
          </w:tcPr>
          <w:p w14:paraId="7725F460" w14:textId="77777777" w:rsidR="00CA054F" w:rsidRPr="00C558F1" w:rsidRDefault="00CA054F" w:rsidP="00D36472">
            <w:pPr>
              <w:jc w:val="right"/>
              <w:rPr>
                <w:rFonts w:ascii="細明體" w:eastAsia="細明體" w:hAnsi="細明體"/>
                <w:noProof/>
                <w:sz w:val="18"/>
              </w:rPr>
            </w:pPr>
            <w:r w:rsidRPr="006F0A3C">
              <w:rPr>
                <w:rFonts w:ascii="細明體" w:eastAsia="細明體" w:hAnsi="細明體" w:hint="eastAsia"/>
                <w:noProof/>
                <w:sz w:val="18"/>
              </w:rPr>
              <w:t>59,197,587</w:t>
            </w:r>
          </w:p>
        </w:tc>
        <w:tc>
          <w:tcPr>
            <w:tcW w:w="838" w:type="dxa"/>
            <w:tcBorders>
              <w:top w:val="nil"/>
              <w:bottom w:val="nil"/>
              <w:right w:val="nil"/>
            </w:tcBorders>
            <w:vAlign w:val="center"/>
          </w:tcPr>
          <w:p w14:paraId="061CEFEE" w14:textId="77777777" w:rsidR="00CA054F" w:rsidRPr="00C558F1" w:rsidRDefault="00CA054F" w:rsidP="00D36472">
            <w:pPr>
              <w:jc w:val="right"/>
              <w:rPr>
                <w:rFonts w:ascii="細明體" w:eastAsia="細明體" w:hAnsi="細明體"/>
                <w:kern w:val="0"/>
                <w:sz w:val="18"/>
              </w:rPr>
            </w:pPr>
            <w:r w:rsidRPr="006F0A3C">
              <w:rPr>
                <w:rFonts w:ascii="細明體" w:eastAsia="細明體" w:hAnsi="細明體" w:hint="eastAsia"/>
                <w:kern w:val="0"/>
                <w:sz w:val="18"/>
              </w:rPr>
              <w:t>35.15</w:t>
            </w:r>
          </w:p>
        </w:tc>
      </w:tr>
      <w:tr w:rsidR="00CA054F" w:rsidRPr="00C558F1" w14:paraId="5FC98601"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949" w:type="dxa"/>
            <w:tcBorders>
              <w:top w:val="nil"/>
              <w:left w:val="nil"/>
              <w:bottom w:val="nil"/>
            </w:tcBorders>
            <w:vAlign w:val="center"/>
          </w:tcPr>
          <w:p w14:paraId="21CCCF1B" w14:textId="77777777" w:rsidR="00CA054F" w:rsidRPr="00A529E7" w:rsidRDefault="00CA054F" w:rsidP="00D36472">
            <w:pPr>
              <w:ind w:leftChars="200" w:left="480"/>
              <w:rPr>
                <w:rFonts w:ascii="標楷體" w:eastAsia="標楷體" w:hAnsi="標楷體"/>
                <w:kern w:val="0"/>
                <w:sz w:val="20"/>
              </w:rPr>
            </w:pPr>
            <w:r w:rsidRPr="006F0A3C">
              <w:rPr>
                <w:rFonts w:ascii="標楷體" w:eastAsia="標楷體" w:hAnsi="標楷體" w:hint="eastAsia"/>
                <w:kern w:val="0"/>
                <w:sz w:val="20"/>
              </w:rPr>
              <w:t>什項負債</w:t>
            </w:r>
          </w:p>
        </w:tc>
        <w:tc>
          <w:tcPr>
            <w:tcW w:w="1578" w:type="dxa"/>
            <w:tcBorders>
              <w:top w:val="nil"/>
              <w:bottom w:val="nil"/>
            </w:tcBorders>
            <w:vAlign w:val="center"/>
          </w:tcPr>
          <w:p w14:paraId="4932041E"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227,634,693</w:t>
            </w:r>
          </w:p>
        </w:tc>
        <w:tc>
          <w:tcPr>
            <w:tcW w:w="660" w:type="dxa"/>
            <w:tcBorders>
              <w:top w:val="nil"/>
              <w:bottom w:val="nil"/>
            </w:tcBorders>
            <w:vAlign w:val="center"/>
          </w:tcPr>
          <w:p w14:paraId="1ED4CD6A"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0.48</w:t>
            </w:r>
          </w:p>
        </w:tc>
        <w:tc>
          <w:tcPr>
            <w:tcW w:w="1699" w:type="dxa"/>
            <w:tcBorders>
              <w:top w:val="nil"/>
              <w:bottom w:val="nil"/>
            </w:tcBorders>
            <w:vAlign w:val="center"/>
          </w:tcPr>
          <w:p w14:paraId="64D91F2B"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168,437,106</w:t>
            </w:r>
          </w:p>
        </w:tc>
        <w:tc>
          <w:tcPr>
            <w:tcW w:w="672" w:type="dxa"/>
            <w:tcBorders>
              <w:top w:val="nil"/>
              <w:bottom w:val="nil"/>
            </w:tcBorders>
            <w:vAlign w:val="center"/>
          </w:tcPr>
          <w:p w14:paraId="788D8F48"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0.34</w:t>
            </w:r>
          </w:p>
        </w:tc>
        <w:tc>
          <w:tcPr>
            <w:tcW w:w="1529" w:type="dxa"/>
            <w:tcBorders>
              <w:top w:val="nil"/>
              <w:bottom w:val="nil"/>
            </w:tcBorders>
            <w:vAlign w:val="center"/>
          </w:tcPr>
          <w:p w14:paraId="69BEB51D" w14:textId="77777777" w:rsidR="00CA054F" w:rsidRPr="00C558F1" w:rsidRDefault="00CA054F" w:rsidP="00D36472">
            <w:pPr>
              <w:jc w:val="right"/>
              <w:rPr>
                <w:rFonts w:ascii="細明體" w:eastAsia="細明體" w:hAnsi="細明體"/>
                <w:noProof/>
                <w:sz w:val="18"/>
              </w:rPr>
            </w:pPr>
            <w:r w:rsidRPr="006F0A3C">
              <w:rPr>
                <w:rFonts w:ascii="細明體" w:eastAsia="細明體" w:hAnsi="細明體" w:hint="eastAsia"/>
                <w:noProof/>
                <w:sz w:val="18"/>
              </w:rPr>
              <w:t>59,197,587</w:t>
            </w:r>
          </w:p>
        </w:tc>
        <w:tc>
          <w:tcPr>
            <w:tcW w:w="838" w:type="dxa"/>
            <w:tcBorders>
              <w:top w:val="nil"/>
              <w:bottom w:val="nil"/>
              <w:right w:val="nil"/>
            </w:tcBorders>
            <w:vAlign w:val="center"/>
          </w:tcPr>
          <w:p w14:paraId="54371265" w14:textId="77777777" w:rsidR="00CA054F" w:rsidRPr="00C558F1" w:rsidRDefault="00CA054F" w:rsidP="00D36472">
            <w:pPr>
              <w:jc w:val="right"/>
              <w:rPr>
                <w:rFonts w:ascii="細明體" w:eastAsia="細明體" w:hAnsi="細明體"/>
                <w:kern w:val="0"/>
                <w:sz w:val="18"/>
              </w:rPr>
            </w:pPr>
            <w:r w:rsidRPr="006F0A3C">
              <w:rPr>
                <w:rFonts w:ascii="細明體" w:eastAsia="細明體" w:hAnsi="細明體" w:hint="eastAsia"/>
                <w:kern w:val="0"/>
                <w:sz w:val="18"/>
              </w:rPr>
              <w:t>35.15</w:t>
            </w:r>
          </w:p>
        </w:tc>
      </w:tr>
      <w:tr w:rsidR="00CA054F" w:rsidRPr="00C558F1" w14:paraId="4808D75F"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97"/>
        </w:trPr>
        <w:tc>
          <w:tcPr>
            <w:tcW w:w="2949" w:type="dxa"/>
            <w:tcBorders>
              <w:top w:val="nil"/>
              <w:left w:val="nil"/>
              <w:bottom w:val="nil"/>
            </w:tcBorders>
            <w:vAlign w:val="center"/>
          </w:tcPr>
          <w:p w14:paraId="5126C1FC" w14:textId="77777777" w:rsidR="00CA054F" w:rsidRPr="00A529E7" w:rsidRDefault="00CA054F" w:rsidP="00D36472">
            <w:pPr>
              <w:rPr>
                <w:rFonts w:ascii="標楷體" w:eastAsia="標楷體" w:hAnsi="標楷體"/>
                <w:kern w:val="0"/>
                <w:sz w:val="20"/>
              </w:rPr>
            </w:pPr>
            <w:r w:rsidRPr="006F0A3C">
              <w:rPr>
                <w:rFonts w:ascii="標楷體" w:eastAsia="標楷體" w:hAnsi="標楷體" w:hint="eastAsia"/>
                <w:b/>
                <w:kern w:val="0"/>
                <w:sz w:val="20"/>
              </w:rPr>
              <w:t>淨值</w:t>
            </w:r>
          </w:p>
        </w:tc>
        <w:tc>
          <w:tcPr>
            <w:tcW w:w="1578" w:type="dxa"/>
            <w:tcBorders>
              <w:top w:val="nil"/>
              <w:bottom w:val="nil"/>
            </w:tcBorders>
            <w:vAlign w:val="center"/>
          </w:tcPr>
          <w:p w14:paraId="56ECB06B"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b/>
                <w:sz w:val="18"/>
              </w:rPr>
              <w:t>39,433,043,247</w:t>
            </w:r>
          </w:p>
        </w:tc>
        <w:tc>
          <w:tcPr>
            <w:tcW w:w="660" w:type="dxa"/>
            <w:tcBorders>
              <w:top w:val="nil"/>
              <w:bottom w:val="nil"/>
            </w:tcBorders>
            <w:vAlign w:val="center"/>
          </w:tcPr>
          <w:p w14:paraId="5138EAD6"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b/>
                <w:sz w:val="18"/>
              </w:rPr>
              <w:t>83.66</w:t>
            </w:r>
          </w:p>
        </w:tc>
        <w:tc>
          <w:tcPr>
            <w:tcW w:w="1699" w:type="dxa"/>
            <w:tcBorders>
              <w:top w:val="nil"/>
              <w:bottom w:val="nil"/>
            </w:tcBorders>
            <w:vAlign w:val="center"/>
          </w:tcPr>
          <w:p w14:paraId="0F95F826"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b/>
                <w:sz w:val="18"/>
              </w:rPr>
              <w:t>43,081,307,234</w:t>
            </w:r>
          </w:p>
        </w:tc>
        <w:tc>
          <w:tcPr>
            <w:tcW w:w="672" w:type="dxa"/>
            <w:tcBorders>
              <w:top w:val="nil"/>
              <w:bottom w:val="nil"/>
            </w:tcBorders>
            <w:vAlign w:val="center"/>
          </w:tcPr>
          <w:p w14:paraId="075D8C92"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b/>
                <w:sz w:val="18"/>
              </w:rPr>
              <w:t>87.85</w:t>
            </w:r>
          </w:p>
        </w:tc>
        <w:tc>
          <w:tcPr>
            <w:tcW w:w="1529" w:type="dxa"/>
            <w:tcBorders>
              <w:top w:val="nil"/>
              <w:bottom w:val="nil"/>
            </w:tcBorders>
            <w:vAlign w:val="center"/>
          </w:tcPr>
          <w:p w14:paraId="2AE66A72" w14:textId="77777777" w:rsidR="00CA054F" w:rsidRPr="00C558F1" w:rsidRDefault="00CA054F" w:rsidP="00D36472">
            <w:pPr>
              <w:jc w:val="right"/>
              <w:rPr>
                <w:rFonts w:ascii="細明體" w:eastAsia="細明體" w:hAnsi="細明體"/>
                <w:noProof/>
                <w:sz w:val="18"/>
              </w:rPr>
            </w:pPr>
            <w:r w:rsidRPr="006F0A3C">
              <w:rPr>
                <w:rFonts w:ascii="細明體" w:eastAsia="細明體" w:hAnsi="細明體" w:hint="eastAsia"/>
                <w:b/>
                <w:noProof/>
                <w:sz w:val="18"/>
              </w:rPr>
              <w:t>- 3,648,263,987</w:t>
            </w:r>
          </w:p>
        </w:tc>
        <w:tc>
          <w:tcPr>
            <w:tcW w:w="838" w:type="dxa"/>
            <w:tcBorders>
              <w:top w:val="nil"/>
              <w:bottom w:val="nil"/>
              <w:right w:val="nil"/>
            </w:tcBorders>
            <w:vAlign w:val="center"/>
          </w:tcPr>
          <w:p w14:paraId="648E7419" w14:textId="77777777" w:rsidR="00CA054F" w:rsidRPr="00C558F1" w:rsidRDefault="00CA054F" w:rsidP="00D36472">
            <w:pPr>
              <w:jc w:val="right"/>
              <w:rPr>
                <w:rFonts w:ascii="細明體" w:eastAsia="細明體" w:hAnsi="細明體"/>
                <w:kern w:val="0"/>
                <w:sz w:val="18"/>
              </w:rPr>
            </w:pPr>
            <w:r w:rsidRPr="006F0A3C">
              <w:rPr>
                <w:rFonts w:ascii="細明體" w:eastAsia="細明體" w:hAnsi="細明體" w:hint="eastAsia"/>
                <w:b/>
                <w:kern w:val="0"/>
                <w:sz w:val="18"/>
              </w:rPr>
              <w:t>- 8.47</w:t>
            </w:r>
          </w:p>
        </w:tc>
      </w:tr>
      <w:tr w:rsidR="00CA054F" w:rsidRPr="00C558F1" w14:paraId="7BB66AD8"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949" w:type="dxa"/>
            <w:tcBorders>
              <w:top w:val="nil"/>
              <w:left w:val="nil"/>
              <w:bottom w:val="nil"/>
            </w:tcBorders>
            <w:vAlign w:val="center"/>
          </w:tcPr>
          <w:p w14:paraId="163B2DC2" w14:textId="77777777" w:rsidR="00CA054F" w:rsidRPr="00A529E7" w:rsidRDefault="00CA054F" w:rsidP="00D36472">
            <w:pPr>
              <w:ind w:leftChars="100" w:left="240"/>
              <w:rPr>
                <w:rFonts w:ascii="標楷體" w:eastAsia="標楷體" w:hAnsi="標楷體"/>
                <w:kern w:val="0"/>
                <w:sz w:val="20"/>
              </w:rPr>
            </w:pPr>
            <w:r w:rsidRPr="006F0A3C">
              <w:rPr>
                <w:rFonts w:ascii="標楷體" w:eastAsia="標楷體" w:hAnsi="標楷體" w:hint="eastAsia"/>
                <w:kern w:val="0"/>
                <w:sz w:val="20"/>
              </w:rPr>
              <w:t>基金</w:t>
            </w:r>
          </w:p>
        </w:tc>
        <w:tc>
          <w:tcPr>
            <w:tcW w:w="1578" w:type="dxa"/>
            <w:tcBorders>
              <w:top w:val="nil"/>
              <w:bottom w:val="nil"/>
            </w:tcBorders>
            <w:vAlign w:val="center"/>
          </w:tcPr>
          <w:p w14:paraId="77572192"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1,495,900,783</w:t>
            </w:r>
          </w:p>
        </w:tc>
        <w:tc>
          <w:tcPr>
            <w:tcW w:w="660" w:type="dxa"/>
            <w:tcBorders>
              <w:top w:val="nil"/>
              <w:bottom w:val="nil"/>
            </w:tcBorders>
            <w:vAlign w:val="center"/>
          </w:tcPr>
          <w:p w14:paraId="64AFE3C9"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3.17</w:t>
            </w:r>
          </w:p>
        </w:tc>
        <w:tc>
          <w:tcPr>
            <w:tcW w:w="1699" w:type="dxa"/>
            <w:tcBorders>
              <w:top w:val="nil"/>
              <w:bottom w:val="nil"/>
            </w:tcBorders>
            <w:vAlign w:val="center"/>
          </w:tcPr>
          <w:p w14:paraId="4AC278B3"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1,495,900,783</w:t>
            </w:r>
          </w:p>
        </w:tc>
        <w:tc>
          <w:tcPr>
            <w:tcW w:w="672" w:type="dxa"/>
            <w:tcBorders>
              <w:top w:val="nil"/>
              <w:bottom w:val="nil"/>
            </w:tcBorders>
            <w:vAlign w:val="center"/>
          </w:tcPr>
          <w:p w14:paraId="219D4D56"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3.05</w:t>
            </w:r>
          </w:p>
        </w:tc>
        <w:tc>
          <w:tcPr>
            <w:tcW w:w="1529" w:type="dxa"/>
            <w:tcBorders>
              <w:top w:val="nil"/>
              <w:bottom w:val="nil"/>
            </w:tcBorders>
            <w:vAlign w:val="center"/>
          </w:tcPr>
          <w:p w14:paraId="2AAC9BB5" w14:textId="77777777" w:rsidR="00CA054F" w:rsidRPr="00C558F1" w:rsidRDefault="00CA054F" w:rsidP="00D36472">
            <w:pPr>
              <w:jc w:val="right"/>
              <w:rPr>
                <w:rFonts w:ascii="細明體" w:eastAsia="細明體" w:hAnsi="細明體"/>
                <w:noProof/>
                <w:sz w:val="18"/>
              </w:rPr>
            </w:pPr>
            <w:r w:rsidRPr="006F0A3C">
              <w:rPr>
                <w:rFonts w:ascii="細明體" w:eastAsia="細明體" w:hAnsi="細明體" w:hint="eastAsia"/>
                <w:noProof/>
                <w:sz w:val="18"/>
              </w:rPr>
              <w:t>－</w:t>
            </w:r>
          </w:p>
        </w:tc>
        <w:tc>
          <w:tcPr>
            <w:tcW w:w="838" w:type="dxa"/>
            <w:tcBorders>
              <w:top w:val="nil"/>
              <w:bottom w:val="nil"/>
              <w:right w:val="nil"/>
            </w:tcBorders>
            <w:vAlign w:val="center"/>
          </w:tcPr>
          <w:p w14:paraId="3ADE42D3" w14:textId="77777777" w:rsidR="00CA054F" w:rsidRPr="00C558F1" w:rsidRDefault="00CA054F" w:rsidP="00D36472">
            <w:pPr>
              <w:jc w:val="right"/>
              <w:rPr>
                <w:rFonts w:ascii="細明體" w:eastAsia="細明體" w:hAnsi="細明體"/>
                <w:kern w:val="0"/>
                <w:sz w:val="18"/>
              </w:rPr>
            </w:pPr>
            <w:r w:rsidRPr="006F0A3C">
              <w:rPr>
                <w:rFonts w:ascii="細明體" w:eastAsia="細明體" w:hAnsi="細明體" w:hint="eastAsia"/>
                <w:kern w:val="0"/>
                <w:sz w:val="18"/>
              </w:rPr>
              <w:t>－</w:t>
            </w:r>
          </w:p>
        </w:tc>
      </w:tr>
      <w:tr w:rsidR="00CA054F" w:rsidRPr="00C558F1" w14:paraId="072D864B"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949" w:type="dxa"/>
            <w:tcBorders>
              <w:top w:val="nil"/>
              <w:left w:val="nil"/>
              <w:bottom w:val="nil"/>
            </w:tcBorders>
            <w:vAlign w:val="center"/>
          </w:tcPr>
          <w:p w14:paraId="202DEAA4" w14:textId="77777777" w:rsidR="00CA054F" w:rsidRPr="00A529E7" w:rsidRDefault="00CA054F" w:rsidP="00D36472">
            <w:pPr>
              <w:ind w:leftChars="200" w:left="480"/>
              <w:rPr>
                <w:rFonts w:ascii="標楷體" w:eastAsia="標楷體" w:hAnsi="標楷體"/>
                <w:kern w:val="0"/>
                <w:sz w:val="20"/>
              </w:rPr>
            </w:pPr>
            <w:r w:rsidRPr="006F0A3C">
              <w:rPr>
                <w:rFonts w:ascii="標楷體" w:eastAsia="標楷體" w:hAnsi="標楷體" w:hint="eastAsia"/>
                <w:kern w:val="0"/>
                <w:sz w:val="20"/>
              </w:rPr>
              <w:t>基金</w:t>
            </w:r>
          </w:p>
        </w:tc>
        <w:tc>
          <w:tcPr>
            <w:tcW w:w="1578" w:type="dxa"/>
            <w:tcBorders>
              <w:top w:val="nil"/>
              <w:bottom w:val="nil"/>
            </w:tcBorders>
            <w:vAlign w:val="center"/>
          </w:tcPr>
          <w:p w14:paraId="1C8F46F5"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1,495,900,783</w:t>
            </w:r>
          </w:p>
        </w:tc>
        <w:tc>
          <w:tcPr>
            <w:tcW w:w="660" w:type="dxa"/>
            <w:tcBorders>
              <w:top w:val="nil"/>
              <w:bottom w:val="nil"/>
            </w:tcBorders>
            <w:vAlign w:val="center"/>
          </w:tcPr>
          <w:p w14:paraId="3FA1F361"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3.17</w:t>
            </w:r>
          </w:p>
        </w:tc>
        <w:tc>
          <w:tcPr>
            <w:tcW w:w="1699" w:type="dxa"/>
            <w:tcBorders>
              <w:top w:val="nil"/>
              <w:bottom w:val="nil"/>
            </w:tcBorders>
            <w:vAlign w:val="center"/>
          </w:tcPr>
          <w:p w14:paraId="4302A9ED"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1,495,900,783</w:t>
            </w:r>
          </w:p>
        </w:tc>
        <w:tc>
          <w:tcPr>
            <w:tcW w:w="672" w:type="dxa"/>
            <w:tcBorders>
              <w:top w:val="nil"/>
              <w:bottom w:val="nil"/>
            </w:tcBorders>
            <w:vAlign w:val="center"/>
          </w:tcPr>
          <w:p w14:paraId="583DD332"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3.05</w:t>
            </w:r>
          </w:p>
        </w:tc>
        <w:tc>
          <w:tcPr>
            <w:tcW w:w="1529" w:type="dxa"/>
            <w:tcBorders>
              <w:top w:val="nil"/>
              <w:bottom w:val="nil"/>
            </w:tcBorders>
            <w:vAlign w:val="center"/>
          </w:tcPr>
          <w:p w14:paraId="56DC06CB" w14:textId="77777777" w:rsidR="00CA054F" w:rsidRPr="00C558F1" w:rsidRDefault="00CA054F" w:rsidP="00D36472">
            <w:pPr>
              <w:jc w:val="right"/>
              <w:rPr>
                <w:rFonts w:ascii="細明體" w:eastAsia="細明體" w:hAnsi="細明體"/>
                <w:noProof/>
                <w:sz w:val="18"/>
              </w:rPr>
            </w:pPr>
            <w:r w:rsidRPr="006F0A3C">
              <w:rPr>
                <w:rFonts w:ascii="細明體" w:eastAsia="細明體" w:hAnsi="細明體" w:hint="eastAsia"/>
                <w:noProof/>
                <w:sz w:val="18"/>
              </w:rPr>
              <w:t>－</w:t>
            </w:r>
          </w:p>
        </w:tc>
        <w:tc>
          <w:tcPr>
            <w:tcW w:w="838" w:type="dxa"/>
            <w:tcBorders>
              <w:top w:val="nil"/>
              <w:bottom w:val="nil"/>
              <w:right w:val="nil"/>
            </w:tcBorders>
            <w:vAlign w:val="center"/>
          </w:tcPr>
          <w:p w14:paraId="51FD8D96" w14:textId="77777777" w:rsidR="00CA054F" w:rsidRPr="00C558F1" w:rsidRDefault="00CA054F" w:rsidP="00D36472">
            <w:pPr>
              <w:jc w:val="right"/>
              <w:rPr>
                <w:rFonts w:ascii="細明體" w:eastAsia="細明體" w:hAnsi="細明體"/>
                <w:kern w:val="0"/>
                <w:sz w:val="18"/>
              </w:rPr>
            </w:pPr>
            <w:r w:rsidRPr="006F0A3C">
              <w:rPr>
                <w:rFonts w:ascii="細明體" w:eastAsia="細明體" w:hAnsi="細明體" w:hint="eastAsia"/>
                <w:kern w:val="0"/>
                <w:sz w:val="18"/>
              </w:rPr>
              <w:t>－</w:t>
            </w:r>
          </w:p>
        </w:tc>
      </w:tr>
      <w:tr w:rsidR="00CA054F" w:rsidRPr="00C558F1" w14:paraId="24C740CB"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949" w:type="dxa"/>
            <w:tcBorders>
              <w:top w:val="nil"/>
              <w:left w:val="nil"/>
              <w:bottom w:val="nil"/>
            </w:tcBorders>
            <w:vAlign w:val="center"/>
          </w:tcPr>
          <w:p w14:paraId="788593B4" w14:textId="77777777" w:rsidR="00CA054F" w:rsidRPr="00A529E7" w:rsidRDefault="00CA054F" w:rsidP="00D36472">
            <w:pPr>
              <w:ind w:leftChars="100" w:left="240"/>
              <w:rPr>
                <w:rFonts w:ascii="標楷體" w:eastAsia="標楷體" w:hAnsi="標楷體"/>
                <w:kern w:val="0"/>
                <w:sz w:val="20"/>
              </w:rPr>
            </w:pPr>
            <w:r w:rsidRPr="006F0A3C">
              <w:rPr>
                <w:rFonts w:ascii="標楷體" w:eastAsia="標楷體" w:hAnsi="標楷體" w:hint="eastAsia"/>
                <w:kern w:val="0"/>
                <w:sz w:val="20"/>
              </w:rPr>
              <w:t>累積餘</w:t>
            </w:r>
            <w:proofErr w:type="gramStart"/>
            <w:r w:rsidRPr="006F0A3C">
              <w:rPr>
                <w:rFonts w:ascii="標楷體" w:eastAsia="標楷體" w:hAnsi="標楷體" w:hint="eastAsia"/>
                <w:kern w:val="0"/>
                <w:sz w:val="20"/>
              </w:rPr>
              <w:t>絀</w:t>
            </w:r>
            <w:proofErr w:type="gramEnd"/>
          </w:p>
        </w:tc>
        <w:tc>
          <w:tcPr>
            <w:tcW w:w="1578" w:type="dxa"/>
            <w:tcBorders>
              <w:top w:val="nil"/>
              <w:bottom w:val="nil"/>
            </w:tcBorders>
            <w:vAlign w:val="center"/>
          </w:tcPr>
          <w:p w14:paraId="378063E4"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37,937,142,464</w:t>
            </w:r>
          </w:p>
        </w:tc>
        <w:tc>
          <w:tcPr>
            <w:tcW w:w="660" w:type="dxa"/>
            <w:tcBorders>
              <w:top w:val="nil"/>
              <w:bottom w:val="nil"/>
            </w:tcBorders>
            <w:vAlign w:val="center"/>
          </w:tcPr>
          <w:p w14:paraId="5384F346"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80.48</w:t>
            </w:r>
          </w:p>
        </w:tc>
        <w:tc>
          <w:tcPr>
            <w:tcW w:w="1699" w:type="dxa"/>
            <w:tcBorders>
              <w:top w:val="nil"/>
              <w:bottom w:val="nil"/>
            </w:tcBorders>
            <w:vAlign w:val="center"/>
          </w:tcPr>
          <w:p w14:paraId="2E75AF47"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41,585,406,451</w:t>
            </w:r>
          </w:p>
        </w:tc>
        <w:tc>
          <w:tcPr>
            <w:tcW w:w="672" w:type="dxa"/>
            <w:tcBorders>
              <w:top w:val="nil"/>
              <w:bottom w:val="nil"/>
            </w:tcBorders>
            <w:vAlign w:val="center"/>
          </w:tcPr>
          <w:p w14:paraId="73D21161"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84.80</w:t>
            </w:r>
          </w:p>
        </w:tc>
        <w:tc>
          <w:tcPr>
            <w:tcW w:w="1529" w:type="dxa"/>
            <w:tcBorders>
              <w:top w:val="nil"/>
              <w:bottom w:val="nil"/>
            </w:tcBorders>
            <w:vAlign w:val="center"/>
          </w:tcPr>
          <w:p w14:paraId="5CF1A73B" w14:textId="77777777" w:rsidR="00CA054F" w:rsidRPr="00C558F1" w:rsidRDefault="00CA054F" w:rsidP="00D36472">
            <w:pPr>
              <w:jc w:val="right"/>
              <w:rPr>
                <w:rFonts w:ascii="細明體" w:eastAsia="細明體" w:hAnsi="細明體"/>
                <w:noProof/>
                <w:sz w:val="18"/>
              </w:rPr>
            </w:pPr>
            <w:r w:rsidRPr="006F0A3C">
              <w:rPr>
                <w:rFonts w:ascii="細明體" w:eastAsia="細明體" w:hAnsi="細明體" w:hint="eastAsia"/>
                <w:noProof/>
                <w:sz w:val="18"/>
              </w:rPr>
              <w:t>- 3,648,263,987</w:t>
            </w:r>
          </w:p>
        </w:tc>
        <w:tc>
          <w:tcPr>
            <w:tcW w:w="838" w:type="dxa"/>
            <w:tcBorders>
              <w:top w:val="nil"/>
              <w:bottom w:val="nil"/>
              <w:right w:val="nil"/>
            </w:tcBorders>
            <w:vAlign w:val="center"/>
          </w:tcPr>
          <w:p w14:paraId="3DA958FA" w14:textId="77777777" w:rsidR="00CA054F" w:rsidRPr="00C558F1" w:rsidRDefault="00CA054F" w:rsidP="00D36472">
            <w:pPr>
              <w:jc w:val="right"/>
              <w:rPr>
                <w:rFonts w:ascii="細明體" w:eastAsia="細明體" w:hAnsi="細明體"/>
                <w:kern w:val="0"/>
                <w:sz w:val="18"/>
              </w:rPr>
            </w:pPr>
            <w:r w:rsidRPr="006F0A3C">
              <w:rPr>
                <w:rFonts w:ascii="細明體" w:eastAsia="細明體" w:hAnsi="細明體" w:hint="eastAsia"/>
                <w:kern w:val="0"/>
                <w:sz w:val="18"/>
              </w:rPr>
              <w:t>- 8.77</w:t>
            </w:r>
          </w:p>
        </w:tc>
      </w:tr>
      <w:tr w:rsidR="00CA054F" w:rsidRPr="00C558F1" w14:paraId="7054CDEF"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949" w:type="dxa"/>
            <w:tcBorders>
              <w:top w:val="nil"/>
              <w:left w:val="nil"/>
              <w:bottom w:val="nil"/>
            </w:tcBorders>
            <w:vAlign w:val="center"/>
          </w:tcPr>
          <w:p w14:paraId="0B0D7AA6" w14:textId="77777777" w:rsidR="00CA054F" w:rsidRPr="00A529E7" w:rsidRDefault="00CA054F" w:rsidP="00D36472">
            <w:pPr>
              <w:ind w:leftChars="200" w:left="480"/>
              <w:rPr>
                <w:rFonts w:ascii="標楷體" w:eastAsia="標楷體" w:hAnsi="標楷體"/>
                <w:kern w:val="0"/>
                <w:sz w:val="20"/>
              </w:rPr>
            </w:pPr>
            <w:r w:rsidRPr="006F0A3C">
              <w:rPr>
                <w:rFonts w:ascii="標楷體" w:eastAsia="標楷體" w:hAnsi="標楷體" w:hint="eastAsia"/>
                <w:kern w:val="0"/>
                <w:sz w:val="20"/>
              </w:rPr>
              <w:t>累積賸餘</w:t>
            </w:r>
          </w:p>
        </w:tc>
        <w:tc>
          <w:tcPr>
            <w:tcW w:w="1578" w:type="dxa"/>
            <w:tcBorders>
              <w:top w:val="nil"/>
              <w:bottom w:val="nil"/>
            </w:tcBorders>
            <w:vAlign w:val="center"/>
          </w:tcPr>
          <w:p w14:paraId="1F26F00C"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37,937,142,464</w:t>
            </w:r>
          </w:p>
        </w:tc>
        <w:tc>
          <w:tcPr>
            <w:tcW w:w="660" w:type="dxa"/>
            <w:tcBorders>
              <w:top w:val="nil"/>
              <w:bottom w:val="nil"/>
            </w:tcBorders>
            <w:vAlign w:val="center"/>
          </w:tcPr>
          <w:p w14:paraId="33D3C99D"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80.48</w:t>
            </w:r>
          </w:p>
        </w:tc>
        <w:tc>
          <w:tcPr>
            <w:tcW w:w="1699" w:type="dxa"/>
            <w:tcBorders>
              <w:top w:val="nil"/>
              <w:bottom w:val="nil"/>
            </w:tcBorders>
            <w:vAlign w:val="center"/>
          </w:tcPr>
          <w:p w14:paraId="5EEA49ED"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41,585,406,451</w:t>
            </w:r>
          </w:p>
        </w:tc>
        <w:tc>
          <w:tcPr>
            <w:tcW w:w="672" w:type="dxa"/>
            <w:tcBorders>
              <w:top w:val="nil"/>
              <w:bottom w:val="nil"/>
            </w:tcBorders>
            <w:vAlign w:val="center"/>
          </w:tcPr>
          <w:p w14:paraId="5D22E449"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sz w:val="18"/>
              </w:rPr>
              <w:t>84.80</w:t>
            </w:r>
          </w:p>
        </w:tc>
        <w:tc>
          <w:tcPr>
            <w:tcW w:w="1529" w:type="dxa"/>
            <w:tcBorders>
              <w:top w:val="nil"/>
              <w:bottom w:val="nil"/>
            </w:tcBorders>
            <w:vAlign w:val="center"/>
          </w:tcPr>
          <w:p w14:paraId="1E9CA089" w14:textId="77777777" w:rsidR="00CA054F" w:rsidRPr="00C558F1" w:rsidRDefault="00CA054F" w:rsidP="00D36472">
            <w:pPr>
              <w:jc w:val="right"/>
              <w:rPr>
                <w:rFonts w:ascii="細明體" w:eastAsia="細明體" w:hAnsi="細明體"/>
                <w:noProof/>
                <w:sz w:val="18"/>
              </w:rPr>
            </w:pPr>
            <w:r w:rsidRPr="006F0A3C">
              <w:rPr>
                <w:rFonts w:ascii="細明體" w:eastAsia="細明體" w:hAnsi="細明體" w:hint="eastAsia"/>
                <w:noProof/>
                <w:sz w:val="18"/>
              </w:rPr>
              <w:t>- 3,648,263,987</w:t>
            </w:r>
          </w:p>
        </w:tc>
        <w:tc>
          <w:tcPr>
            <w:tcW w:w="838" w:type="dxa"/>
            <w:tcBorders>
              <w:top w:val="nil"/>
              <w:bottom w:val="nil"/>
              <w:right w:val="nil"/>
            </w:tcBorders>
            <w:vAlign w:val="center"/>
          </w:tcPr>
          <w:p w14:paraId="79C75D57" w14:textId="77777777" w:rsidR="00CA054F" w:rsidRPr="00C558F1" w:rsidRDefault="00CA054F" w:rsidP="00D36472">
            <w:pPr>
              <w:jc w:val="right"/>
              <w:rPr>
                <w:rFonts w:ascii="細明體" w:eastAsia="細明體" w:hAnsi="細明體"/>
                <w:kern w:val="0"/>
                <w:sz w:val="18"/>
              </w:rPr>
            </w:pPr>
            <w:r w:rsidRPr="006F0A3C">
              <w:rPr>
                <w:rFonts w:ascii="細明體" w:eastAsia="細明體" w:hAnsi="細明體" w:hint="eastAsia"/>
                <w:kern w:val="0"/>
                <w:sz w:val="18"/>
              </w:rPr>
              <w:t>- 8.77</w:t>
            </w:r>
          </w:p>
        </w:tc>
      </w:tr>
      <w:tr w:rsidR="00CA054F" w:rsidRPr="00C558F1" w14:paraId="5E985093" w14:textId="77777777" w:rsidTr="00D364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949" w:type="dxa"/>
            <w:tcBorders>
              <w:top w:val="nil"/>
              <w:left w:val="nil"/>
              <w:bottom w:val="single" w:sz="8" w:space="0" w:color="auto"/>
            </w:tcBorders>
            <w:vAlign w:val="center"/>
          </w:tcPr>
          <w:p w14:paraId="006D496E" w14:textId="77777777" w:rsidR="00CA054F" w:rsidRPr="00A529E7" w:rsidRDefault="00CA054F" w:rsidP="00D36472">
            <w:pPr>
              <w:rPr>
                <w:rFonts w:ascii="標楷體" w:eastAsia="標楷體" w:hAnsi="標楷體"/>
                <w:kern w:val="0"/>
                <w:sz w:val="20"/>
              </w:rPr>
            </w:pPr>
            <w:r w:rsidRPr="006F0A3C">
              <w:rPr>
                <w:rFonts w:ascii="標楷體" w:eastAsia="標楷體" w:hAnsi="標楷體" w:hint="eastAsia"/>
                <w:b/>
                <w:kern w:val="0"/>
                <w:sz w:val="20"/>
              </w:rPr>
              <w:t>合計</w:t>
            </w:r>
          </w:p>
        </w:tc>
        <w:tc>
          <w:tcPr>
            <w:tcW w:w="1578" w:type="dxa"/>
            <w:tcBorders>
              <w:top w:val="nil"/>
              <w:bottom w:val="single" w:sz="8" w:space="0" w:color="auto"/>
            </w:tcBorders>
            <w:vAlign w:val="center"/>
          </w:tcPr>
          <w:p w14:paraId="7BA6C152"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b/>
                <w:sz w:val="18"/>
              </w:rPr>
              <w:t>47,136,481,142</w:t>
            </w:r>
          </w:p>
        </w:tc>
        <w:tc>
          <w:tcPr>
            <w:tcW w:w="660" w:type="dxa"/>
            <w:tcBorders>
              <w:top w:val="nil"/>
              <w:bottom w:val="single" w:sz="8" w:space="0" w:color="auto"/>
            </w:tcBorders>
            <w:vAlign w:val="center"/>
          </w:tcPr>
          <w:p w14:paraId="4753681E"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single" w:sz="8" w:space="0" w:color="auto"/>
            </w:tcBorders>
            <w:vAlign w:val="center"/>
          </w:tcPr>
          <w:p w14:paraId="65CE198B"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b/>
                <w:sz w:val="18"/>
              </w:rPr>
              <w:t>49,041,593,439</w:t>
            </w:r>
          </w:p>
        </w:tc>
        <w:tc>
          <w:tcPr>
            <w:tcW w:w="672" w:type="dxa"/>
            <w:tcBorders>
              <w:top w:val="nil"/>
              <w:bottom w:val="single" w:sz="8" w:space="0" w:color="auto"/>
            </w:tcBorders>
            <w:vAlign w:val="center"/>
          </w:tcPr>
          <w:p w14:paraId="2EB6D0C0" w14:textId="77777777" w:rsidR="00CA054F" w:rsidRPr="00C558F1" w:rsidRDefault="00CA054F" w:rsidP="00D36472">
            <w:pPr>
              <w:jc w:val="right"/>
              <w:rPr>
                <w:rFonts w:ascii="細明體" w:eastAsia="細明體" w:hAnsi="細明體"/>
                <w:sz w:val="18"/>
              </w:rPr>
            </w:pPr>
            <w:r w:rsidRPr="006F0A3C">
              <w:rPr>
                <w:rFonts w:ascii="細明體" w:eastAsia="細明體" w:hAnsi="細明體" w:hint="eastAsia"/>
                <w:b/>
                <w:sz w:val="18"/>
              </w:rPr>
              <w:t>100.00</w:t>
            </w:r>
          </w:p>
        </w:tc>
        <w:tc>
          <w:tcPr>
            <w:tcW w:w="1529" w:type="dxa"/>
            <w:tcBorders>
              <w:top w:val="nil"/>
              <w:bottom w:val="single" w:sz="8" w:space="0" w:color="auto"/>
            </w:tcBorders>
            <w:vAlign w:val="center"/>
          </w:tcPr>
          <w:p w14:paraId="367314C4" w14:textId="77777777" w:rsidR="00CA054F" w:rsidRPr="00C558F1" w:rsidRDefault="00CA054F" w:rsidP="00D36472">
            <w:pPr>
              <w:jc w:val="right"/>
              <w:rPr>
                <w:rFonts w:ascii="細明體" w:eastAsia="細明體" w:hAnsi="細明體"/>
                <w:noProof/>
                <w:sz w:val="18"/>
              </w:rPr>
            </w:pPr>
            <w:r w:rsidRPr="006F0A3C">
              <w:rPr>
                <w:rFonts w:ascii="細明體" w:eastAsia="細明體" w:hAnsi="細明體" w:hint="eastAsia"/>
                <w:b/>
                <w:noProof/>
                <w:sz w:val="18"/>
              </w:rPr>
              <w:t>- 1,905,112,297</w:t>
            </w:r>
          </w:p>
        </w:tc>
        <w:tc>
          <w:tcPr>
            <w:tcW w:w="838" w:type="dxa"/>
            <w:tcBorders>
              <w:top w:val="nil"/>
              <w:bottom w:val="single" w:sz="8" w:space="0" w:color="auto"/>
              <w:right w:val="nil"/>
            </w:tcBorders>
            <w:vAlign w:val="center"/>
          </w:tcPr>
          <w:p w14:paraId="77F073D3" w14:textId="77777777" w:rsidR="00CA054F" w:rsidRPr="00C558F1" w:rsidRDefault="00CA054F" w:rsidP="00D36472">
            <w:pPr>
              <w:jc w:val="right"/>
              <w:rPr>
                <w:rFonts w:ascii="細明體" w:eastAsia="細明體" w:hAnsi="細明體"/>
                <w:kern w:val="0"/>
                <w:sz w:val="18"/>
              </w:rPr>
            </w:pPr>
            <w:r w:rsidRPr="006F0A3C">
              <w:rPr>
                <w:rFonts w:ascii="細明體" w:eastAsia="細明體" w:hAnsi="細明體" w:hint="eastAsia"/>
                <w:b/>
                <w:kern w:val="0"/>
                <w:sz w:val="18"/>
              </w:rPr>
              <w:t>- 3.88</w:t>
            </w:r>
          </w:p>
        </w:tc>
      </w:tr>
    </w:tbl>
    <w:p w14:paraId="1457F909" w14:textId="77777777" w:rsidR="00CA054F" w:rsidRPr="000A0024" w:rsidRDefault="00CA054F" w:rsidP="002B2E27">
      <w:pPr>
        <w:tabs>
          <w:tab w:val="left" w:pos="408"/>
        </w:tabs>
        <w:adjustRightInd w:val="0"/>
        <w:snapToGrid w:val="0"/>
        <w:spacing w:line="220" w:lineRule="exact"/>
        <w:ind w:left="500" w:hangingChars="278" w:hanging="500"/>
        <w:jc w:val="both"/>
        <w:rPr>
          <w:rFonts w:ascii="標楷體" w:eastAsia="標楷體" w:hAnsi="標楷體"/>
          <w:sz w:val="18"/>
          <w:szCs w:val="18"/>
        </w:rPr>
      </w:pPr>
      <w:proofErr w:type="gramStart"/>
      <w:r w:rsidRPr="006F0A3C">
        <w:rPr>
          <w:rFonts w:ascii="標楷體" w:eastAsia="標楷體" w:hAnsi="標楷體" w:hint="eastAsia"/>
          <w:sz w:val="18"/>
          <w:szCs w:val="18"/>
        </w:rPr>
        <w:t>註</w:t>
      </w:r>
      <w:proofErr w:type="gramEnd"/>
      <w:r w:rsidRPr="006F0A3C">
        <w:rPr>
          <w:rFonts w:ascii="標楷體" w:eastAsia="標楷體" w:hAnsi="標楷體" w:hint="eastAsia"/>
          <w:sz w:val="18"/>
          <w:szCs w:val="18"/>
        </w:rPr>
        <w:t>：信託代理與保證資產（負債），113年底及112年底各有833,091,471元及835,750,347元。</w:t>
      </w:r>
    </w:p>
    <w:p w14:paraId="2B9DFFF9" w14:textId="77777777" w:rsidR="00EF24CE" w:rsidRPr="00EF24CE" w:rsidRDefault="00EF24CE" w:rsidP="00EF24CE">
      <w:pPr>
        <w:spacing w:after="240" w:line="480" w:lineRule="exact"/>
        <w:jc w:val="both"/>
        <w:outlineLvl w:val="2"/>
        <w:rPr>
          <w:rFonts w:ascii="標楷體" w:eastAsia="標楷體" w:hAnsi="標楷體"/>
          <w:b/>
          <w:color w:val="000000" w:themeColor="text1"/>
          <w:sz w:val="36"/>
          <w:szCs w:val="32"/>
        </w:rPr>
      </w:pPr>
      <w:r w:rsidRPr="00EF24CE">
        <w:rPr>
          <w:rFonts w:ascii="標楷體" w:eastAsia="標楷體" w:hAnsi="標楷體" w:hint="eastAsia"/>
          <w:b/>
          <w:color w:val="000000" w:themeColor="text1"/>
          <w:sz w:val="36"/>
          <w:szCs w:val="32"/>
        </w:rPr>
        <w:lastRenderedPageBreak/>
        <w:t>貳、債務基金</w:t>
      </w:r>
    </w:p>
    <w:p w14:paraId="6771C607" w14:textId="77777777" w:rsidR="00EF24CE" w:rsidRPr="00312173" w:rsidRDefault="00EF24CE" w:rsidP="00EF24CE">
      <w:pPr>
        <w:spacing w:line="480" w:lineRule="exact"/>
        <w:ind w:firstLineChars="50" w:firstLine="160"/>
        <w:jc w:val="both"/>
        <w:outlineLvl w:val="3"/>
        <w:rPr>
          <w:rFonts w:ascii="標楷體" w:eastAsia="標楷體" w:hAnsi="標楷體"/>
          <w:b/>
          <w:sz w:val="32"/>
          <w:szCs w:val="32"/>
        </w:rPr>
      </w:pPr>
      <w:r w:rsidRPr="00312173">
        <w:rPr>
          <w:rFonts w:ascii="標楷體" w:eastAsia="標楷體" w:hAnsi="標楷體" w:hint="eastAsia"/>
          <w:b/>
          <w:sz w:val="32"/>
          <w:szCs w:val="32"/>
        </w:rPr>
        <w:t>臺北市債務基金</w:t>
      </w:r>
    </w:p>
    <w:p w14:paraId="12C6DAD4" w14:textId="77777777" w:rsidR="00EF24CE" w:rsidRPr="00312173" w:rsidRDefault="00EF24CE" w:rsidP="00EF24CE">
      <w:pPr>
        <w:adjustRightInd w:val="0"/>
        <w:snapToGrid w:val="0"/>
        <w:spacing w:before="60" w:after="60" w:line="460" w:lineRule="exact"/>
        <w:ind w:firstLineChars="200" w:firstLine="480"/>
        <w:jc w:val="both"/>
        <w:rPr>
          <w:rFonts w:ascii="標楷體" w:eastAsia="標楷體" w:hAnsi="標楷體"/>
          <w:szCs w:val="24"/>
        </w:rPr>
      </w:pPr>
      <w:r w:rsidRPr="00312173">
        <w:rPr>
          <w:rFonts w:ascii="標楷體" w:eastAsia="標楷體" w:hAnsi="標楷體" w:hint="eastAsia"/>
          <w:szCs w:val="24"/>
        </w:rPr>
        <w:t>臺北市政府為加強債務管理，提高財務運用效能，增進償債能力，依據公共債務法及地方制度法等相關規定，設置臺北市債務基金。該基金</w:t>
      </w:r>
      <w:proofErr w:type="gramStart"/>
      <w:r w:rsidRPr="00312173">
        <w:rPr>
          <w:rFonts w:ascii="標楷體" w:eastAsia="標楷體" w:hAnsi="標楷體" w:hint="eastAsia"/>
          <w:szCs w:val="24"/>
        </w:rPr>
        <w:t>11</w:t>
      </w:r>
      <w:r>
        <w:rPr>
          <w:rFonts w:ascii="標楷體" w:eastAsia="標楷體" w:hAnsi="標楷體" w:hint="eastAsia"/>
          <w:szCs w:val="24"/>
        </w:rPr>
        <w:t>3</w:t>
      </w:r>
      <w:proofErr w:type="gramEnd"/>
      <w:r w:rsidRPr="00312173">
        <w:rPr>
          <w:rFonts w:ascii="標楷體" w:eastAsia="標楷體" w:hAnsi="標楷體" w:hint="eastAsia"/>
          <w:szCs w:val="24"/>
        </w:rPr>
        <w:t>年度各項業務計畫及預算之執行等，經予書面審核，並派員就地查核，茲將查核結果說明如次：</w:t>
      </w:r>
    </w:p>
    <w:p w14:paraId="71C5BA26" w14:textId="77777777" w:rsidR="00EF24CE" w:rsidRPr="00BF2A94" w:rsidRDefault="00EF24CE" w:rsidP="00EF24CE">
      <w:pPr>
        <w:spacing w:before="60" w:after="60" w:line="460" w:lineRule="exact"/>
        <w:ind w:firstLineChars="100" w:firstLine="280"/>
        <w:jc w:val="both"/>
        <w:outlineLvl w:val="4"/>
        <w:rPr>
          <w:rFonts w:ascii="標楷體" w:eastAsia="標楷體" w:hAnsi="標楷體"/>
          <w:b/>
          <w:sz w:val="28"/>
          <w:szCs w:val="24"/>
        </w:rPr>
      </w:pPr>
      <w:r w:rsidRPr="00BF2A94">
        <w:rPr>
          <w:rFonts w:ascii="標楷體" w:eastAsia="標楷體" w:hAnsi="標楷體" w:hint="eastAsia"/>
          <w:b/>
          <w:sz w:val="28"/>
          <w:szCs w:val="24"/>
        </w:rPr>
        <w:t>（一）業務計畫實施情形之查核</w:t>
      </w:r>
    </w:p>
    <w:p w14:paraId="49833A6A" w14:textId="77777777" w:rsidR="00EF24CE" w:rsidRPr="00312173" w:rsidRDefault="00EF24CE" w:rsidP="00EF24CE">
      <w:pPr>
        <w:adjustRightInd w:val="0"/>
        <w:snapToGrid w:val="0"/>
        <w:spacing w:before="60" w:after="60" w:line="460" w:lineRule="exact"/>
        <w:ind w:firstLineChars="200" w:firstLine="480"/>
        <w:jc w:val="both"/>
        <w:rPr>
          <w:rFonts w:ascii="標楷體" w:eastAsia="標楷體" w:hAnsi="標楷體"/>
          <w:szCs w:val="24"/>
        </w:rPr>
      </w:pPr>
      <w:r w:rsidRPr="00312173">
        <w:rPr>
          <w:rFonts w:ascii="標楷體" w:eastAsia="標楷體" w:hAnsi="標楷體" w:hint="eastAsia"/>
          <w:szCs w:val="24"/>
        </w:rPr>
        <w:t>該基金主要業務係由市庫撥款及代臺北市政府舉債，辦理該府債務還本付息計畫。</w:t>
      </w:r>
      <w:proofErr w:type="gramStart"/>
      <w:r w:rsidRPr="00312173">
        <w:rPr>
          <w:rFonts w:ascii="標楷體" w:eastAsia="標楷體" w:hAnsi="標楷體" w:hint="eastAsia"/>
          <w:szCs w:val="24"/>
        </w:rPr>
        <w:t>11</w:t>
      </w:r>
      <w:r>
        <w:rPr>
          <w:rFonts w:ascii="標楷體" w:eastAsia="標楷體" w:hAnsi="標楷體" w:hint="eastAsia"/>
          <w:szCs w:val="24"/>
        </w:rPr>
        <w:t>3</w:t>
      </w:r>
      <w:proofErr w:type="gramEnd"/>
      <w:r w:rsidRPr="00312173">
        <w:rPr>
          <w:rFonts w:ascii="標楷體" w:eastAsia="標楷體" w:hAnsi="標楷體" w:hint="eastAsia"/>
          <w:szCs w:val="24"/>
        </w:rPr>
        <w:t>年度預計還本付息</w:t>
      </w:r>
      <w:r>
        <w:rPr>
          <w:rFonts w:ascii="標楷體" w:eastAsia="標楷體" w:hAnsi="標楷體" w:hint="eastAsia"/>
          <w:szCs w:val="24"/>
        </w:rPr>
        <w:t>965</w:t>
      </w:r>
      <w:r w:rsidRPr="00312173">
        <w:rPr>
          <w:rFonts w:ascii="標楷體" w:eastAsia="標楷體" w:hAnsi="標楷體" w:hint="eastAsia"/>
          <w:szCs w:val="24"/>
        </w:rPr>
        <w:t>億</w:t>
      </w:r>
      <w:r>
        <w:rPr>
          <w:rFonts w:ascii="標楷體" w:eastAsia="標楷體" w:hAnsi="標楷體" w:hint="eastAsia"/>
          <w:szCs w:val="24"/>
        </w:rPr>
        <w:t>3</w:t>
      </w:r>
      <w:r w:rsidRPr="00312173">
        <w:rPr>
          <w:rFonts w:ascii="標楷體" w:eastAsia="標楷體" w:hAnsi="標楷體" w:hint="eastAsia"/>
          <w:szCs w:val="24"/>
        </w:rPr>
        <w:t>,</w:t>
      </w:r>
      <w:r>
        <w:rPr>
          <w:rFonts w:ascii="標楷體" w:eastAsia="標楷體" w:hAnsi="標楷體" w:hint="eastAsia"/>
          <w:szCs w:val="24"/>
        </w:rPr>
        <w:t>392</w:t>
      </w:r>
      <w:r w:rsidRPr="00312173">
        <w:rPr>
          <w:rFonts w:ascii="標楷體" w:eastAsia="標楷體" w:hAnsi="標楷體" w:hint="eastAsia"/>
          <w:szCs w:val="24"/>
        </w:rPr>
        <w:t>萬元，實際還本付息</w:t>
      </w:r>
      <w:r>
        <w:rPr>
          <w:rFonts w:ascii="標楷體" w:eastAsia="標楷體" w:hAnsi="標楷體" w:hint="eastAsia"/>
          <w:szCs w:val="24"/>
        </w:rPr>
        <w:t>434</w:t>
      </w:r>
      <w:r w:rsidRPr="00312173">
        <w:rPr>
          <w:rFonts w:ascii="標楷體" w:eastAsia="標楷體" w:hAnsi="標楷體" w:hint="eastAsia"/>
          <w:szCs w:val="24"/>
        </w:rPr>
        <w:t>億</w:t>
      </w:r>
      <w:r>
        <w:rPr>
          <w:rFonts w:ascii="標楷體" w:eastAsia="標楷體" w:hAnsi="標楷體" w:hint="eastAsia"/>
          <w:szCs w:val="24"/>
        </w:rPr>
        <w:t>801</w:t>
      </w:r>
      <w:r w:rsidRPr="00312173">
        <w:rPr>
          <w:rFonts w:ascii="標楷體" w:eastAsia="標楷體" w:hAnsi="標楷體" w:hint="eastAsia"/>
          <w:szCs w:val="24"/>
        </w:rPr>
        <w:t>萬餘元，較預計減少</w:t>
      </w:r>
      <w:r>
        <w:rPr>
          <w:rFonts w:ascii="標楷體" w:eastAsia="標楷體" w:hAnsi="標楷體" w:hint="eastAsia"/>
          <w:szCs w:val="24"/>
        </w:rPr>
        <w:t>531</w:t>
      </w:r>
      <w:r w:rsidRPr="00312173">
        <w:rPr>
          <w:rFonts w:ascii="標楷體" w:eastAsia="標楷體" w:hAnsi="標楷體" w:hint="eastAsia"/>
          <w:spacing w:val="-4"/>
          <w:szCs w:val="24"/>
        </w:rPr>
        <w:t>億</w:t>
      </w:r>
      <w:r>
        <w:rPr>
          <w:rFonts w:ascii="標楷體" w:eastAsia="標楷體" w:hAnsi="標楷體" w:hint="eastAsia"/>
          <w:spacing w:val="-4"/>
          <w:szCs w:val="24"/>
        </w:rPr>
        <w:t>2</w:t>
      </w:r>
      <w:r w:rsidRPr="00312173">
        <w:rPr>
          <w:rFonts w:ascii="標楷體" w:eastAsia="標楷體" w:hAnsi="標楷體"/>
          <w:spacing w:val="-4"/>
          <w:szCs w:val="24"/>
        </w:rPr>
        <w:t>,</w:t>
      </w:r>
      <w:r>
        <w:rPr>
          <w:rFonts w:ascii="標楷體" w:eastAsia="標楷體" w:hAnsi="標楷體" w:hint="eastAsia"/>
          <w:spacing w:val="-4"/>
          <w:szCs w:val="24"/>
        </w:rPr>
        <w:t>590</w:t>
      </w:r>
      <w:r w:rsidRPr="00312173">
        <w:rPr>
          <w:rFonts w:ascii="標楷體" w:eastAsia="標楷體" w:hAnsi="標楷體" w:hint="eastAsia"/>
          <w:spacing w:val="-4"/>
          <w:szCs w:val="24"/>
        </w:rPr>
        <w:t>萬餘元，約</w:t>
      </w:r>
      <w:r>
        <w:rPr>
          <w:rFonts w:ascii="標楷體" w:eastAsia="標楷體" w:hAnsi="標楷體" w:hint="eastAsia"/>
          <w:spacing w:val="-4"/>
          <w:szCs w:val="24"/>
        </w:rPr>
        <w:t>5</w:t>
      </w:r>
      <w:r>
        <w:rPr>
          <w:rFonts w:ascii="標楷體" w:eastAsia="標楷體" w:hAnsi="標楷體"/>
          <w:spacing w:val="-4"/>
          <w:szCs w:val="24"/>
        </w:rPr>
        <w:t>5</w:t>
      </w:r>
      <w:r w:rsidRPr="00312173">
        <w:rPr>
          <w:rFonts w:ascii="標楷體" w:eastAsia="標楷體" w:hAnsi="標楷體"/>
          <w:spacing w:val="-4"/>
          <w:szCs w:val="24"/>
        </w:rPr>
        <w:t>.</w:t>
      </w:r>
      <w:r>
        <w:rPr>
          <w:rFonts w:ascii="標楷體" w:eastAsia="標楷體" w:hAnsi="標楷體"/>
          <w:spacing w:val="-4"/>
          <w:szCs w:val="24"/>
        </w:rPr>
        <w:t>03</w:t>
      </w:r>
      <w:r w:rsidRPr="00312173">
        <w:rPr>
          <w:rFonts w:ascii="標楷體" w:eastAsia="標楷體" w:hAnsi="標楷體" w:hint="eastAsia"/>
          <w:spacing w:val="-4"/>
          <w:szCs w:val="24"/>
        </w:rPr>
        <w:t>％，主要係</w:t>
      </w:r>
      <w:r>
        <w:rPr>
          <w:rFonts w:ascii="標楷體" w:eastAsia="標楷體" w:hAnsi="標楷體" w:hint="eastAsia"/>
          <w:spacing w:val="-4"/>
          <w:szCs w:val="24"/>
        </w:rPr>
        <w:t>債務</w:t>
      </w:r>
      <w:proofErr w:type="gramStart"/>
      <w:r w:rsidRPr="00312173">
        <w:rPr>
          <w:rFonts w:ascii="標楷體" w:eastAsia="標楷體" w:hAnsi="標楷體" w:hint="eastAsia"/>
          <w:spacing w:val="-4"/>
          <w:szCs w:val="24"/>
        </w:rPr>
        <w:t>辦理舉新還</w:t>
      </w:r>
      <w:proofErr w:type="gramEnd"/>
      <w:r w:rsidRPr="00312173">
        <w:rPr>
          <w:rFonts w:ascii="標楷體" w:eastAsia="標楷體" w:hAnsi="標楷體" w:hint="eastAsia"/>
          <w:spacing w:val="-4"/>
          <w:szCs w:val="24"/>
        </w:rPr>
        <w:t>舊作業次數較預計減少，債務還本</w:t>
      </w:r>
      <w:proofErr w:type="gramStart"/>
      <w:r w:rsidRPr="00312173">
        <w:rPr>
          <w:rFonts w:ascii="標楷體" w:eastAsia="標楷體" w:hAnsi="標楷體" w:hint="eastAsia"/>
          <w:spacing w:val="-4"/>
          <w:szCs w:val="24"/>
        </w:rPr>
        <w:t>支出隨減所</w:t>
      </w:r>
      <w:proofErr w:type="gramEnd"/>
      <w:r w:rsidRPr="00312173">
        <w:rPr>
          <w:rFonts w:ascii="標楷體" w:eastAsia="標楷體" w:hAnsi="標楷體" w:hint="eastAsia"/>
          <w:spacing w:val="-4"/>
          <w:szCs w:val="24"/>
        </w:rPr>
        <w:t>致。</w:t>
      </w:r>
    </w:p>
    <w:p w14:paraId="4A64E307" w14:textId="77777777" w:rsidR="00EF24CE" w:rsidRPr="00312173" w:rsidRDefault="00EF24CE" w:rsidP="00EF24CE">
      <w:pPr>
        <w:spacing w:before="60" w:after="60" w:line="460" w:lineRule="exact"/>
        <w:ind w:firstLineChars="100" w:firstLine="280"/>
        <w:jc w:val="both"/>
        <w:outlineLvl w:val="4"/>
        <w:rPr>
          <w:rFonts w:ascii="標楷體" w:eastAsia="標楷體" w:hAnsi="標楷體"/>
          <w:b/>
          <w:sz w:val="28"/>
          <w:szCs w:val="24"/>
        </w:rPr>
      </w:pPr>
      <w:r>
        <w:rPr>
          <w:rFonts w:ascii="標楷體" w:eastAsia="標楷體" w:hAnsi="標楷體" w:hint="eastAsia"/>
          <w:b/>
          <w:sz w:val="28"/>
          <w:szCs w:val="24"/>
        </w:rPr>
        <w:t>（二）</w:t>
      </w:r>
      <w:r w:rsidRPr="00312173">
        <w:rPr>
          <w:rFonts w:ascii="標楷體" w:eastAsia="標楷體" w:hAnsi="標楷體" w:hint="eastAsia"/>
          <w:b/>
          <w:sz w:val="28"/>
          <w:szCs w:val="24"/>
        </w:rPr>
        <w:t>預算執行情形之審核</w:t>
      </w:r>
    </w:p>
    <w:p w14:paraId="1B665A50" w14:textId="77777777" w:rsidR="00EF24CE" w:rsidRPr="00312173" w:rsidRDefault="00EF24CE" w:rsidP="00EF24CE">
      <w:pPr>
        <w:adjustRightInd w:val="0"/>
        <w:snapToGrid w:val="0"/>
        <w:spacing w:before="60" w:after="60" w:line="460" w:lineRule="exact"/>
        <w:ind w:firstLineChars="200" w:firstLine="480"/>
        <w:jc w:val="both"/>
        <w:rPr>
          <w:rFonts w:ascii="標楷體" w:eastAsia="標楷體" w:hAnsi="標楷體"/>
          <w:szCs w:val="24"/>
        </w:rPr>
      </w:pPr>
      <w:proofErr w:type="gramStart"/>
      <w:r w:rsidRPr="00312173">
        <w:rPr>
          <w:rFonts w:ascii="標楷體" w:eastAsia="標楷體" w:hAnsi="標楷體" w:hint="eastAsia"/>
          <w:szCs w:val="24"/>
        </w:rPr>
        <w:t>11</w:t>
      </w:r>
      <w:r>
        <w:rPr>
          <w:rFonts w:ascii="標楷體" w:eastAsia="標楷體" w:hAnsi="標楷體" w:hint="eastAsia"/>
          <w:szCs w:val="24"/>
        </w:rPr>
        <w:t>3</w:t>
      </w:r>
      <w:proofErr w:type="gramEnd"/>
      <w:r w:rsidRPr="00312173">
        <w:rPr>
          <w:rFonts w:ascii="標楷體" w:eastAsia="標楷體" w:hAnsi="標楷體" w:hint="eastAsia"/>
          <w:szCs w:val="24"/>
        </w:rPr>
        <w:t>年度決算審核結果，審定本期</w:t>
      </w:r>
      <w:r>
        <w:rPr>
          <w:rFonts w:ascii="標楷體" w:eastAsia="標楷體" w:hAnsi="標楷體" w:hint="eastAsia"/>
          <w:szCs w:val="24"/>
        </w:rPr>
        <w:t>賸餘1</w:t>
      </w:r>
      <w:r>
        <w:rPr>
          <w:rFonts w:ascii="標楷體" w:eastAsia="標楷體" w:hAnsi="標楷體"/>
          <w:szCs w:val="24"/>
        </w:rPr>
        <w:t>,</w:t>
      </w:r>
      <w:r>
        <w:rPr>
          <w:rFonts w:ascii="標楷體" w:eastAsia="標楷體" w:hAnsi="標楷體" w:hint="eastAsia"/>
          <w:szCs w:val="24"/>
        </w:rPr>
        <w:t>085</w:t>
      </w:r>
      <w:r w:rsidRPr="00312173">
        <w:rPr>
          <w:rFonts w:ascii="標楷體" w:eastAsia="標楷體" w:hAnsi="標楷體" w:hint="eastAsia"/>
          <w:szCs w:val="24"/>
        </w:rPr>
        <w:t>萬餘元，</w:t>
      </w:r>
      <w:r>
        <w:rPr>
          <w:rFonts w:ascii="標楷體" w:eastAsia="標楷體" w:hAnsi="標楷體" w:hint="eastAsia"/>
          <w:szCs w:val="24"/>
        </w:rPr>
        <w:t>較</w:t>
      </w:r>
      <w:r w:rsidRPr="00312173">
        <w:rPr>
          <w:rFonts w:ascii="標楷體" w:eastAsia="標楷體" w:hAnsi="標楷體" w:hint="eastAsia"/>
          <w:szCs w:val="24"/>
        </w:rPr>
        <w:t>預算賸餘</w:t>
      </w:r>
      <w:r>
        <w:rPr>
          <w:rFonts w:ascii="標楷體" w:eastAsia="標楷體" w:hAnsi="標楷體"/>
          <w:szCs w:val="24"/>
        </w:rPr>
        <w:t>297</w:t>
      </w:r>
      <w:r w:rsidRPr="00312173">
        <w:rPr>
          <w:rFonts w:ascii="標楷體" w:eastAsia="標楷體" w:hAnsi="標楷體" w:cs="Times New Roman" w:hint="eastAsia"/>
          <w:szCs w:val="24"/>
        </w:rPr>
        <w:t>萬</w:t>
      </w:r>
      <w:r>
        <w:rPr>
          <w:rFonts w:ascii="標楷體" w:eastAsia="標楷體" w:hAnsi="標楷體" w:cs="Times New Roman" w:hint="eastAsia"/>
          <w:szCs w:val="24"/>
        </w:rPr>
        <w:t>餘</w:t>
      </w:r>
      <w:r w:rsidRPr="00312173">
        <w:rPr>
          <w:rFonts w:ascii="標楷體" w:eastAsia="標楷體" w:hAnsi="標楷體" w:cs="Times New Roman" w:hint="eastAsia"/>
          <w:szCs w:val="24"/>
        </w:rPr>
        <w:t>元</w:t>
      </w:r>
      <w:r w:rsidRPr="00312173">
        <w:rPr>
          <w:rFonts w:ascii="標楷體" w:eastAsia="標楷體" w:hAnsi="標楷體" w:hint="eastAsia"/>
          <w:szCs w:val="24"/>
        </w:rPr>
        <w:t>，</w:t>
      </w:r>
      <w:r>
        <w:rPr>
          <w:rFonts w:ascii="標楷體" w:eastAsia="標楷體" w:hAnsi="標楷體" w:hint="eastAsia"/>
          <w:szCs w:val="24"/>
        </w:rPr>
        <w:t>增加788</w:t>
      </w:r>
      <w:r w:rsidRPr="00312173">
        <w:rPr>
          <w:rFonts w:ascii="標楷體" w:eastAsia="標楷體" w:hAnsi="標楷體" w:hint="eastAsia"/>
          <w:szCs w:val="24"/>
        </w:rPr>
        <w:t>萬餘元，</w:t>
      </w:r>
      <w:r>
        <w:rPr>
          <w:rFonts w:ascii="標楷體" w:eastAsia="標楷體" w:hAnsi="標楷體" w:hint="eastAsia"/>
          <w:szCs w:val="24"/>
        </w:rPr>
        <w:t>約2</w:t>
      </w:r>
      <w:r>
        <w:rPr>
          <w:rFonts w:ascii="標楷體" w:eastAsia="標楷體" w:hAnsi="標楷體"/>
          <w:szCs w:val="24"/>
        </w:rPr>
        <w:t>65</w:t>
      </w:r>
      <w:r>
        <w:rPr>
          <w:rFonts w:ascii="標楷體" w:eastAsia="標楷體" w:hAnsi="標楷體" w:hint="eastAsia"/>
          <w:szCs w:val="24"/>
        </w:rPr>
        <w:t>.5</w:t>
      </w:r>
      <w:r>
        <w:rPr>
          <w:rFonts w:ascii="標楷體" w:eastAsia="標楷體" w:hAnsi="標楷體"/>
          <w:szCs w:val="24"/>
        </w:rPr>
        <w:t>3</w:t>
      </w:r>
      <w:r w:rsidRPr="00312173">
        <w:rPr>
          <w:rFonts w:ascii="標楷體" w:eastAsia="標楷體" w:hAnsi="標楷體" w:hint="eastAsia"/>
          <w:spacing w:val="-4"/>
          <w:szCs w:val="24"/>
        </w:rPr>
        <w:t>％</w:t>
      </w:r>
      <w:r>
        <w:rPr>
          <w:rFonts w:ascii="標楷體" w:eastAsia="標楷體" w:hAnsi="標楷體" w:hint="eastAsia"/>
          <w:spacing w:val="-4"/>
          <w:szCs w:val="24"/>
        </w:rPr>
        <w:t>，</w:t>
      </w:r>
      <w:r w:rsidRPr="00312173">
        <w:rPr>
          <w:rFonts w:ascii="標楷體" w:eastAsia="標楷體" w:hAnsi="標楷體" w:cs="Times New Roman" w:hint="eastAsia"/>
          <w:szCs w:val="24"/>
        </w:rPr>
        <w:t>主要係</w:t>
      </w:r>
      <w:r>
        <w:rPr>
          <w:rFonts w:ascii="標楷體" w:eastAsia="標楷體" w:hAnsi="標楷體" w:cs="Times New Roman" w:hint="eastAsia"/>
          <w:szCs w:val="24"/>
        </w:rPr>
        <w:t>基金辦理定期存款天數及利率優於預期，</w:t>
      </w:r>
      <w:r>
        <w:rPr>
          <w:rFonts w:ascii="標楷體" w:eastAsia="標楷體" w:hAnsi="標楷體" w:cs="Times New Roman"/>
          <w:szCs w:val="24"/>
        </w:rPr>
        <w:t>利</w:t>
      </w:r>
      <w:r>
        <w:rPr>
          <w:rFonts w:ascii="標楷體" w:eastAsia="標楷體" w:hAnsi="標楷體" w:cs="Times New Roman" w:hint="eastAsia"/>
          <w:szCs w:val="24"/>
        </w:rPr>
        <w:t>息收入</w:t>
      </w:r>
      <w:r w:rsidRPr="00312173">
        <w:rPr>
          <w:rFonts w:ascii="標楷體" w:eastAsia="標楷體" w:hAnsi="標楷體" w:cs="Times New Roman" w:hint="eastAsia"/>
          <w:szCs w:val="24"/>
        </w:rPr>
        <w:t>較預計</w:t>
      </w:r>
      <w:r>
        <w:rPr>
          <w:rFonts w:ascii="標楷體" w:eastAsia="標楷體" w:hAnsi="標楷體" w:cs="Times New Roman" w:hint="eastAsia"/>
          <w:szCs w:val="24"/>
        </w:rPr>
        <w:t>增加</w:t>
      </w:r>
      <w:r w:rsidRPr="00312173">
        <w:rPr>
          <w:rFonts w:ascii="標楷體" w:eastAsia="標楷體" w:hAnsi="標楷體" w:cs="Times New Roman" w:hint="eastAsia"/>
          <w:szCs w:val="24"/>
        </w:rPr>
        <w:t>所</w:t>
      </w:r>
      <w:r w:rsidRPr="00312173">
        <w:rPr>
          <w:rFonts w:ascii="標楷體" w:eastAsia="標楷體" w:hAnsi="標楷體" w:cs="Times New Roman" w:hint="eastAsia"/>
          <w:color w:val="000000" w:themeColor="text1"/>
          <w:szCs w:val="24"/>
        </w:rPr>
        <w:t>致。</w:t>
      </w:r>
    </w:p>
    <w:p w14:paraId="40A36F93" w14:textId="77777777" w:rsidR="00EF24CE" w:rsidRPr="00312173" w:rsidRDefault="00EF24CE" w:rsidP="00EF24CE">
      <w:pPr>
        <w:spacing w:before="60" w:after="60" w:line="460" w:lineRule="exact"/>
        <w:ind w:firstLineChars="100" w:firstLine="280"/>
        <w:jc w:val="both"/>
        <w:outlineLvl w:val="4"/>
        <w:rPr>
          <w:rFonts w:ascii="標楷體" w:eastAsia="標楷體" w:hAnsi="標楷體"/>
          <w:b/>
          <w:sz w:val="28"/>
          <w:szCs w:val="24"/>
        </w:rPr>
      </w:pPr>
      <w:r>
        <w:rPr>
          <w:rFonts w:ascii="標楷體" w:eastAsia="標楷體" w:hAnsi="標楷體" w:hint="eastAsia"/>
          <w:b/>
          <w:sz w:val="28"/>
          <w:szCs w:val="24"/>
        </w:rPr>
        <w:t>（三）</w:t>
      </w:r>
      <w:r w:rsidRPr="00312173">
        <w:rPr>
          <w:rFonts w:ascii="標楷體" w:eastAsia="標楷體" w:hAnsi="標楷體" w:hint="eastAsia"/>
          <w:b/>
          <w:sz w:val="28"/>
          <w:szCs w:val="24"/>
        </w:rPr>
        <w:t>餘</w:t>
      </w:r>
      <w:proofErr w:type="gramStart"/>
      <w:r w:rsidRPr="00312173">
        <w:rPr>
          <w:rFonts w:ascii="標楷體" w:eastAsia="標楷體" w:hAnsi="標楷體" w:hint="eastAsia"/>
          <w:b/>
          <w:sz w:val="28"/>
          <w:szCs w:val="24"/>
        </w:rPr>
        <w:t>絀</w:t>
      </w:r>
      <w:proofErr w:type="gramEnd"/>
      <w:r w:rsidRPr="00312173">
        <w:rPr>
          <w:rFonts w:ascii="標楷體" w:eastAsia="標楷體" w:hAnsi="標楷體" w:hint="eastAsia"/>
          <w:b/>
          <w:sz w:val="28"/>
          <w:szCs w:val="24"/>
        </w:rPr>
        <w:t>之審定</w:t>
      </w:r>
    </w:p>
    <w:p w14:paraId="58FC434D" w14:textId="77777777" w:rsidR="00EF24CE" w:rsidRPr="00312173" w:rsidRDefault="00EF24CE" w:rsidP="00EF24CE">
      <w:pPr>
        <w:adjustRightInd w:val="0"/>
        <w:snapToGrid w:val="0"/>
        <w:spacing w:before="60" w:after="60" w:line="460" w:lineRule="exact"/>
        <w:ind w:firstLineChars="200" w:firstLine="480"/>
        <w:jc w:val="both"/>
        <w:rPr>
          <w:rFonts w:ascii="標楷體" w:eastAsia="標楷體" w:hAnsi="標楷體"/>
          <w:szCs w:val="24"/>
        </w:rPr>
      </w:pPr>
      <w:proofErr w:type="gramStart"/>
      <w:r w:rsidRPr="00312173">
        <w:rPr>
          <w:rFonts w:ascii="標楷體" w:eastAsia="標楷體" w:hAnsi="標楷體" w:hint="eastAsia"/>
          <w:szCs w:val="24"/>
        </w:rPr>
        <w:t>11</w:t>
      </w:r>
      <w:r>
        <w:rPr>
          <w:rFonts w:ascii="標楷體" w:eastAsia="標楷體" w:hAnsi="標楷體" w:hint="eastAsia"/>
          <w:szCs w:val="24"/>
        </w:rPr>
        <w:t>3</w:t>
      </w:r>
      <w:proofErr w:type="gramEnd"/>
      <w:r w:rsidRPr="00312173">
        <w:rPr>
          <w:rFonts w:ascii="標楷體" w:eastAsia="標楷體" w:hAnsi="標楷體" w:hint="eastAsia"/>
          <w:szCs w:val="24"/>
        </w:rPr>
        <w:t>年度決算經臺北市政府核定</w:t>
      </w:r>
      <w:r>
        <w:rPr>
          <w:rFonts w:ascii="標楷體" w:eastAsia="標楷體" w:hAnsi="標楷體" w:hint="eastAsia"/>
          <w:szCs w:val="24"/>
        </w:rPr>
        <w:t>賸餘10</w:t>
      </w:r>
      <w:r w:rsidRPr="00312173">
        <w:rPr>
          <w:rFonts w:ascii="標楷體" w:eastAsia="標楷體" w:hAnsi="標楷體"/>
          <w:szCs w:val="24"/>
        </w:rPr>
        <w:t>,</w:t>
      </w:r>
      <w:r>
        <w:rPr>
          <w:rFonts w:ascii="標楷體" w:eastAsia="標楷體" w:hAnsi="標楷體" w:hint="eastAsia"/>
          <w:szCs w:val="24"/>
        </w:rPr>
        <w:t>859</w:t>
      </w:r>
      <w:r w:rsidRPr="00312173">
        <w:rPr>
          <w:rFonts w:ascii="標楷體" w:eastAsia="標楷體" w:hAnsi="標楷體"/>
          <w:szCs w:val="24"/>
        </w:rPr>
        <w:t>,</w:t>
      </w:r>
      <w:r>
        <w:rPr>
          <w:rFonts w:ascii="標楷體" w:eastAsia="標楷體" w:hAnsi="標楷體" w:hint="eastAsia"/>
          <w:szCs w:val="24"/>
        </w:rPr>
        <w:t>979</w:t>
      </w:r>
      <w:r w:rsidRPr="00312173">
        <w:rPr>
          <w:rFonts w:ascii="標楷體" w:eastAsia="標楷體" w:hAnsi="標楷體" w:hint="eastAsia"/>
          <w:szCs w:val="24"/>
        </w:rPr>
        <w:t>元，</w:t>
      </w:r>
      <w:proofErr w:type="gramStart"/>
      <w:r w:rsidRPr="00312173">
        <w:rPr>
          <w:rFonts w:ascii="標楷體" w:eastAsia="標楷體" w:hAnsi="標楷體" w:hint="eastAsia"/>
          <w:szCs w:val="24"/>
        </w:rPr>
        <w:t>經核尚無</w:t>
      </w:r>
      <w:proofErr w:type="gramEnd"/>
      <w:r w:rsidRPr="00312173">
        <w:rPr>
          <w:rFonts w:ascii="標楷體" w:eastAsia="標楷體" w:hAnsi="標楷體" w:hint="eastAsia"/>
          <w:szCs w:val="24"/>
        </w:rPr>
        <w:t>不合，予以照數審定。</w:t>
      </w:r>
    </w:p>
    <w:p w14:paraId="60AEC633" w14:textId="77777777" w:rsidR="00EF24CE" w:rsidRPr="00312173" w:rsidRDefault="00EF24CE" w:rsidP="00EF24CE">
      <w:pPr>
        <w:spacing w:before="60" w:after="60" w:line="460" w:lineRule="exact"/>
        <w:ind w:firstLineChars="100" w:firstLine="280"/>
        <w:jc w:val="both"/>
        <w:outlineLvl w:val="4"/>
        <w:rPr>
          <w:rFonts w:ascii="標楷體" w:eastAsia="標楷體" w:hAnsi="標楷體"/>
          <w:b/>
          <w:sz w:val="28"/>
          <w:szCs w:val="24"/>
        </w:rPr>
      </w:pPr>
      <w:r>
        <w:rPr>
          <w:rFonts w:ascii="標楷體" w:eastAsia="標楷體" w:hAnsi="標楷體" w:hint="eastAsia"/>
          <w:b/>
          <w:sz w:val="28"/>
          <w:szCs w:val="24"/>
        </w:rPr>
        <w:t>（四）</w:t>
      </w:r>
      <w:r w:rsidRPr="00312173">
        <w:rPr>
          <w:rFonts w:ascii="標楷體" w:eastAsia="標楷體" w:hAnsi="標楷體" w:hint="eastAsia"/>
          <w:b/>
          <w:sz w:val="28"/>
          <w:szCs w:val="24"/>
        </w:rPr>
        <w:t>現金流量之查核</w:t>
      </w:r>
    </w:p>
    <w:p w14:paraId="2BF67B94" w14:textId="77777777" w:rsidR="00EF24CE" w:rsidRPr="00312173" w:rsidRDefault="00EF24CE" w:rsidP="00EF24CE">
      <w:pPr>
        <w:adjustRightInd w:val="0"/>
        <w:snapToGrid w:val="0"/>
        <w:spacing w:before="60" w:after="60" w:line="460" w:lineRule="exact"/>
        <w:ind w:firstLineChars="200" w:firstLine="480"/>
        <w:jc w:val="both"/>
        <w:rPr>
          <w:rFonts w:ascii="標楷體" w:eastAsia="標楷體" w:hAnsi="標楷體"/>
          <w:szCs w:val="24"/>
        </w:rPr>
      </w:pPr>
      <w:proofErr w:type="gramStart"/>
      <w:r w:rsidRPr="00312173">
        <w:rPr>
          <w:rFonts w:ascii="標楷體" w:eastAsia="標楷體" w:hAnsi="標楷體" w:hint="eastAsia"/>
          <w:szCs w:val="24"/>
        </w:rPr>
        <w:t>11</w:t>
      </w:r>
      <w:r>
        <w:rPr>
          <w:rFonts w:ascii="標楷體" w:eastAsia="標楷體" w:hAnsi="標楷體" w:hint="eastAsia"/>
          <w:szCs w:val="24"/>
        </w:rPr>
        <w:t>3</w:t>
      </w:r>
      <w:proofErr w:type="gramEnd"/>
      <w:r w:rsidRPr="00312173">
        <w:rPr>
          <w:rFonts w:ascii="標楷體" w:eastAsia="標楷體" w:hAnsi="標楷體" w:hint="eastAsia"/>
          <w:szCs w:val="24"/>
        </w:rPr>
        <w:t>年度期初現金及約當現金</w:t>
      </w:r>
      <w:r>
        <w:rPr>
          <w:rFonts w:ascii="標楷體" w:eastAsia="標楷體" w:hAnsi="標楷體" w:hint="eastAsia"/>
          <w:szCs w:val="24"/>
        </w:rPr>
        <w:t>13</w:t>
      </w:r>
      <w:r w:rsidRPr="00312173">
        <w:rPr>
          <w:rFonts w:ascii="標楷體" w:eastAsia="標楷體" w:hAnsi="標楷體" w:hint="eastAsia"/>
          <w:szCs w:val="24"/>
        </w:rPr>
        <w:t>億</w:t>
      </w:r>
      <w:r>
        <w:rPr>
          <w:rFonts w:ascii="標楷體" w:eastAsia="標楷體" w:hAnsi="標楷體" w:hint="eastAsia"/>
          <w:szCs w:val="24"/>
        </w:rPr>
        <w:t>1</w:t>
      </w:r>
      <w:r w:rsidRPr="00312173">
        <w:rPr>
          <w:rFonts w:ascii="標楷體" w:eastAsia="標楷體" w:hAnsi="標楷體" w:hint="eastAsia"/>
          <w:szCs w:val="24"/>
        </w:rPr>
        <w:t>,</w:t>
      </w:r>
      <w:r>
        <w:rPr>
          <w:rFonts w:ascii="標楷體" w:eastAsia="標楷體" w:hAnsi="標楷體" w:hint="eastAsia"/>
          <w:szCs w:val="24"/>
        </w:rPr>
        <w:t>397</w:t>
      </w:r>
      <w:r w:rsidRPr="00312173">
        <w:rPr>
          <w:rFonts w:ascii="標楷體" w:eastAsia="標楷體" w:hAnsi="標楷體" w:hint="eastAsia"/>
          <w:szCs w:val="24"/>
        </w:rPr>
        <w:t>萬餘元，經業務活動結果，現金及約當現金淨</w:t>
      </w:r>
      <w:r>
        <w:rPr>
          <w:rFonts w:ascii="標楷體" w:eastAsia="標楷體" w:hAnsi="標楷體" w:hint="eastAsia"/>
          <w:szCs w:val="24"/>
        </w:rPr>
        <w:t>增5</w:t>
      </w:r>
      <w:r w:rsidRPr="00312173">
        <w:rPr>
          <w:rFonts w:ascii="標楷體" w:eastAsia="標楷體" w:hAnsi="標楷體" w:hint="eastAsia"/>
          <w:szCs w:val="24"/>
        </w:rPr>
        <w:t>億</w:t>
      </w:r>
      <w:r>
        <w:rPr>
          <w:rFonts w:ascii="標楷體" w:eastAsia="標楷體" w:hAnsi="標楷體" w:hint="eastAsia"/>
          <w:szCs w:val="24"/>
        </w:rPr>
        <w:t>7</w:t>
      </w:r>
      <w:r w:rsidRPr="00312173">
        <w:rPr>
          <w:rFonts w:ascii="標楷體" w:eastAsia="標楷體" w:hAnsi="標楷體"/>
          <w:szCs w:val="24"/>
        </w:rPr>
        <w:t>,</w:t>
      </w:r>
      <w:r>
        <w:rPr>
          <w:rFonts w:ascii="標楷體" w:eastAsia="標楷體" w:hAnsi="標楷體" w:hint="eastAsia"/>
          <w:szCs w:val="24"/>
        </w:rPr>
        <w:t>376</w:t>
      </w:r>
      <w:r w:rsidRPr="00312173">
        <w:rPr>
          <w:rFonts w:ascii="標楷體" w:eastAsia="標楷體" w:hAnsi="標楷體" w:hint="eastAsia"/>
          <w:szCs w:val="24"/>
        </w:rPr>
        <w:t>萬餘元，期末現金及約當現金為1</w:t>
      </w:r>
      <w:r>
        <w:rPr>
          <w:rFonts w:ascii="標楷體" w:eastAsia="標楷體" w:hAnsi="標楷體" w:hint="eastAsia"/>
          <w:szCs w:val="24"/>
        </w:rPr>
        <w:t>8</w:t>
      </w:r>
      <w:r w:rsidRPr="00312173">
        <w:rPr>
          <w:rFonts w:ascii="標楷體" w:eastAsia="標楷體" w:hAnsi="標楷體" w:hint="eastAsia"/>
          <w:szCs w:val="24"/>
        </w:rPr>
        <w:t>億</w:t>
      </w:r>
      <w:r>
        <w:rPr>
          <w:rFonts w:ascii="標楷體" w:eastAsia="標楷體" w:hAnsi="標楷體" w:hint="eastAsia"/>
          <w:szCs w:val="24"/>
        </w:rPr>
        <w:t>8</w:t>
      </w:r>
      <w:r w:rsidRPr="00312173">
        <w:rPr>
          <w:rFonts w:ascii="標楷體" w:eastAsia="標楷體" w:hAnsi="標楷體"/>
          <w:szCs w:val="24"/>
        </w:rPr>
        <w:t>,</w:t>
      </w:r>
      <w:r>
        <w:rPr>
          <w:rFonts w:ascii="標楷體" w:eastAsia="標楷體" w:hAnsi="標楷體" w:hint="eastAsia"/>
          <w:szCs w:val="24"/>
        </w:rPr>
        <w:t>773</w:t>
      </w:r>
      <w:r w:rsidRPr="00312173">
        <w:rPr>
          <w:rFonts w:ascii="標楷體" w:eastAsia="標楷體" w:hAnsi="標楷體" w:hint="eastAsia"/>
          <w:szCs w:val="24"/>
        </w:rPr>
        <w:t>萬餘元。</w:t>
      </w:r>
    </w:p>
    <w:p w14:paraId="29EFA992" w14:textId="77777777" w:rsidR="00EF24CE" w:rsidRPr="00312173" w:rsidRDefault="00EF24CE" w:rsidP="00EF24CE">
      <w:pPr>
        <w:adjustRightInd w:val="0"/>
        <w:snapToGrid w:val="0"/>
        <w:spacing w:before="60" w:after="60" w:line="460" w:lineRule="exact"/>
        <w:ind w:firstLineChars="200" w:firstLine="464"/>
        <w:jc w:val="both"/>
        <w:rPr>
          <w:rFonts w:ascii="標楷體" w:eastAsia="標楷體" w:hAnsi="標楷體"/>
          <w:spacing w:val="-4"/>
          <w:szCs w:val="24"/>
        </w:rPr>
      </w:pPr>
      <w:r w:rsidRPr="00312173">
        <w:rPr>
          <w:rFonts w:ascii="標楷體" w:eastAsia="標楷體" w:hAnsi="標楷體" w:hint="eastAsia"/>
          <w:spacing w:val="-4"/>
          <w:szCs w:val="24"/>
        </w:rPr>
        <w:t>茲將該基金來源用途及餘</w:t>
      </w:r>
      <w:proofErr w:type="gramStart"/>
      <w:r w:rsidRPr="00312173">
        <w:rPr>
          <w:rFonts w:ascii="標楷體" w:eastAsia="標楷體" w:hAnsi="標楷體" w:hint="eastAsia"/>
          <w:spacing w:val="-4"/>
          <w:szCs w:val="24"/>
        </w:rPr>
        <w:t>絀</w:t>
      </w:r>
      <w:proofErr w:type="gramEnd"/>
      <w:r w:rsidRPr="00312173">
        <w:rPr>
          <w:rFonts w:ascii="標楷體" w:eastAsia="標楷體" w:hAnsi="標楷體" w:hint="eastAsia"/>
          <w:spacing w:val="-4"/>
          <w:szCs w:val="24"/>
        </w:rPr>
        <w:t>之審定，暨餘</w:t>
      </w:r>
      <w:proofErr w:type="gramStart"/>
      <w:r w:rsidRPr="00312173">
        <w:rPr>
          <w:rFonts w:ascii="標楷體" w:eastAsia="標楷體" w:hAnsi="標楷體" w:hint="eastAsia"/>
          <w:spacing w:val="-4"/>
          <w:szCs w:val="24"/>
        </w:rPr>
        <w:t>絀</w:t>
      </w:r>
      <w:proofErr w:type="gramEnd"/>
      <w:r w:rsidRPr="00312173">
        <w:rPr>
          <w:rFonts w:ascii="標楷體" w:eastAsia="標楷體" w:hAnsi="標楷體" w:hint="eastAsia"/>
          <w:spacing w:val="-4"/>
          <w:szCs w:val="24"/>
        </w:rPr>
        <w:t>審定後現金流量及資產負債狀況，分別列表如次：</w:t>
      </w:r>
    </w:p>
    <w:p w14:paraId="6A49007B" w14:textId="77777777" w:rsidR="00EF24CE" w:rsidRPr="00312173" w:rsidRDefault="00EF24CE" w:rsidP="00EF24CE">
      <w:pPr>
        <w:widowControl/>
        <w:rPr>
          <w:rFonts w:ascii="標楷體" w:eastAsia="標楷體" w:hAnsi="標楷體"/>
          <w:sz w:val="20"/>
        </w:rPr>
      </w:pPr>
      <w:r w:rsidRPr="00312173">
        <w:rPr>
          <w:rFonts w:ascii="標楷體" w:eastAsia="標楷體" w:hAnsi="標楷體"/>
          <w:szCs w:val="24"/>
        </w:rPr>
        <w:br w:type="page"/>
      </w:r>
    </w:p>
    <w:tbl>
      <w:tblPr>
        <w:tblW w:w="9967" w:type="dxa"/>
        <w:tblLayout w:type="fixed"/>
        <w:tblCellMar>
          <w:left w:w="28" w:type="dxa"/>
          <w:right w:w="28" w:type="dxa"/>
        </w:tblCellMar>
        <w:tblLook w:val="0000" w:firstRow="0" w:lastRow="0" w:firstColumn="0" w:lastColumn="0" w:noHBand="0" w:noVBand="0"/>
      </w:tblPr>
      <w:tblGrid>
        <w:gridCol w:w="2296"/>
        <w:gridCol w:w="1452"/>
        <w:gridCol w:w="1440"/>
        <w:gridCol w:w="1134"/>
        <w:gridCol w:w="1440"/>
        <w:gridCol w:w="1389"/>
        <w:gridCol w:w="816"/>
      </w:tblGrid>
      <w:tr w:rsidR="00EF24CE" w:rsidRPr="00312173" w14:paraId="770E5E08" w14:textId="77777777" w:rsidTr="00AD29F0">
        <w:trPr>
          <w:tblHeader/>
        </w:trPr>
        <w:tc>
          <w:tcPr>
            <w:tcW w:w="9967" w:type="dxa"/>
            <w:gridSpan w:val="7"/>
            <w:tcBorders>
              <w:bottom w:val="single" w:sz="8" w:space="0" w:color="auto"/>
            </w:tcBorders>
          </w:tcPr>
          <w:p w14:paraId="0DA4629A" w14:textId="77777777" w:rsidR="00EF24CE" w:rsidRPr="00312173" w:rsidRDefault="00EF24CE" w:rsidP="00AD29F0">
            <w:pPr>
              <w:snapToGrid w:val="0"/>
              <w:spacing w:after="60"/>
              <w:jc w:val="center"/>
              <w:rPr>
                <w:rFonts w:ascii="標楷體" w:eastAsia="標楷體" w:hAnsi="標楷體"/>
                <w:b/>
                <w:sz w:val="36"/>
                <w:szCs w:val="36"/>
                <w:highlight w:val="yellow"/>
                <w:u w:val="single"/>
              </w:rPr>
            </w:pPr>
            <w:r w:rsidRPr="00312173">
              <w:rPr>
                <w:rFonts w:ascii="標楷體" w:eastAsia="標楷體" w:hAnsi="標楷體"/>
              </w:rPr>
              <w:lastRenderedPageBreak/>
              <w:br w:type="page"/>
            </w:r>
            <w:r w:rsidRPr="00312173">
              <w:rPr>
                <w:rFonts w:ascii="標楷體" w:eastAsia="標楷體" w:hAnsi="標楷體"/>
                <w:b/>
                <w:sz w:val="36"/>
                <w:szCs w:val="36"/>
                <w:u w:val="single"/>
              </w:rPr>
              <w:t>臺北市債務基金來源用途及</w:t>
            </w:r>
            <w:r w:rsidRPr="00312173">
              <w:rPr>
                <w:rFonts w:ascii="標楷體" w:eastAsia="標楷體" w:hAnsi="標楷體" w:hint="eastAsia"/>
                <w:b/>
                <w:sz w:val="36"/>
                <w:szCs w:val="36"/>
                <w:u w:val="single"/>
              </w:rPr>
              <w:t>餘</w:t>
            </w:r>
            <w:proofErr w:type="gramStart"/>
            <w:r w:rsidRPr="00312173">
              <w:rPr>
                <w:rFonts w:ascii="標楷體" w:eastAsia="標楷體" w:hAnsi="標楷體" w:hint="eastAsia"/>
                <w:b/>
                <w:sz w:val="36"/>
                <w:szCs w:val="36"/>
                <w:u w:val="single"/>
              </w:rPr>
              <w:t>絀</w:t>
            </w:r>
            <w:proofErr w:type="gramEnd"/>
            <w:r w:rsidRPr="00312173">
              <w:rPr>
                <w:rFonts w:ascii="標楷體" w:eastAsia="標楷體" w:hAnsi="標楷體" w:hint="eastAsia"/>
                <w:b/>
                <w:sz w:val="36"/>
                <w:szCs w:val="36"/>
                <w:u w:val="single"/>
              </w:rPr>
              <w:t>審定表</w:t>
            </w:r>
          </w:p>
          <w:p w14:paraId="76676158" w14:textId="77777777" w:rsidR="00EF24CE" w:rsidRPr="00312173" w:rsidRDefault="00EF24CE" w:rsidP="00AD29F0">
            <w:pPr>
              <w:tabs>
                <w:tab w:val="left" w:pos="4080"/>
                <w:tab w:val="left" w:pos="8520"/>
              </w:tabs>
              <w:snapToGrid w:val="0"/>
              <w:spacing w:after="60"/>
              <w:jc w:val="both"/>
              <w:rPr>
                <w:rFonts w:ascii="標楷體" w:eastAsia="標楷體" w:hAnsi="標楷體"/>
                <w:b/>
                <w:sz w:val="32"/>
                <w:u w:val="single"/>
              </w:rPr>
            </w:pPr>
            <w:r w:rsidRPr="00312173">
              <w:rPr>
                <w:rFonts w:ascii="標楷體" w:eastAsia="標楷體" w:hAnsi="標楷體"/>
                <w:spacing w:val="60"/>
              </w:rPr>
              <w:tab/>
            </w:r>
            <w:r w:rsidRPr="00312173">
              <w:rPr>
                <w:rFonts w:ascii="標楷體" w:eastAsia="標楷體" w:hAnsi="標楷體" w:hint="eastAsia"/>
                <w:sz w:val="22"/>
              </w:rPr>
              <w:t>中華民國</w:t>
            </w:r>
            <w:proofErr w:type="gramStart"/>
            <w:r w:rsidRPr="00312173">
              <w:rPr>
                <w:rFonts w:ascii="標楷體" w:eastAsia="標楷體" w:hAnsi="標楷體"/>
                <w:sz w:val="22"/>
              </w:rPr>
              <w:t>11</w:t>
            </w:r>
            <w:r>
              <w:rPr>
                <w:rFonts w:ascii="標楷體" w:eastAsia="標楷體" w:hAnsi="標楷體" w:hint="eastAsia"/>
                <w:sz w:val="22"/>
              </w:rPr>
              <w:t>3</w:t>
            </w:r>
            <w:proofErr w:type="gramEnd"/>
            <w:r w:rsidRPr="00312173">
              <w:rPr>
                <w:rFonts w:ascii="標楷體" w:eastAsia="標楷體" w:hAnsi="標楷體" w:hint="eastAsia"/>
                <w:sz w:val="22"/>
              </w:rPr>
              <w:t>年度</w:t>
            </w:r>
            <w:r w:rsidRPr="00312173">
              <w:rPr>
                <w:rFonts w:ascii="標楷體" w:eastAsia="標楷體" w:hAnsi="標楷體" w:hint="eastAsia"/>
              </w:rPr>
              <w:tab/>
            </w:r>
            <w:r w:rsidRPr="00312173">
              <w:rPr>
                <w:rFonts w:ascii="標楷體" w:eastAsia="標楷體" w:hAnsi="標楷體" w:hint="eastAsia"/>
                <w:kern w:val="0"/>
                <w:sz w:val="20"/>
              </w:rPr>
              <w:t>單位：新臺幣元</w:t>
            </w:r>
          </w:p>
        </w:tc>
      </w:tr>
      <w:tr w:rsidR="00EF24CE" w:rsidRPr="00312173" w14:paraId="17C3E9EC"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rPr>
        <w:tc>
          <w:tcPr>
            <w:tcW w:w="2296" w:type="dxa"/>
            <w:vMerge w:val="restart"/>
            <w:tcBorders>
              <w:top w:val="single" w:sz="8" w:space="0" w:color="auto"/>
              <w:left w:val="nil"/>
              <w:bottom w:val="nil"/>
            </w:tcBorders>
            <w:vAlign w:val="center"/>
          </w:tcPr>
          <w:p w14:paraId="7D3A5CDA" w14:textId="77777777" w:rsidR="00EF24CE" w:rsidRPr="00312173" w:rsidRDefault="00EF24CE" w:rsidP="00AD29F0">
            <w:pPr>
              <w:ind w:left="2" w:right="113" w:firstLineChars="18" w:firstLine="36"/>
              <w:jc w:val="distribute"/>
              <w:rPr>
                <w:rFonts w:ascii="標楷體" w:eastAsia="標楷體" w:hAnsi="標楷體"/>
                <w:sz w:val="20"/>
              </w:rPr>
            </w:pPr>
            <w:r>
              <w:rPr>
                <w:rFonts w:ascii="標楷體" w:eastAsia="標楷體" w:hAnsi="標楷體" w:hint="eastAsia"/>
                <w:sz w:val="20"/>
              </w:rPr>
              <w:t>項</w:t>
            </w:r>
            <w:r w:rsidRPr="00312173">
              <w:rPr>
                <w:rFonts w:ascii="標楷體" w:eastAsia="標楷體" w:hAnsi="標楷體" w:hint="eastAsia"/>
                <w:sz w:val="20"/>
              </w:rPr>
              <w:t>目</w:t>
            </w:r>
          </w:p>
        </w:tc>
        <w:tc>
          <w:tcPr>
            <w:tcW w:w="1452" w:type="dxa"/>
            <w:vMerge w:val="restart"/>
            <w:tcBorders>
              <w:top w:val="single" w:sz="8" w:space="0" w:color="auto"/>
            </w:tcBorders>
            <w:vAlign w:val="center"/>
          </w:tcPr>
          <w:p w14:paraId="43091274" w14:textId="77777777" w:rsidR="00EF24CE" w:rsidRPr="00312173" w:rsidRDefault="00EF24CE" w:rsidP="00AD29F0">
            <w:pPr>
              <w:ind w:left="113" w:right="113"/>
              <w:jc w:val="distribute"/>
              <w:rPr>
                <w:rFonts w:ascii="標楷體" w:eastAsia="標楷體" w:hAnsi="標楷體"/>
                <w:spacing w:val="-20"/>
                <w:sz w:val="20"/>
              </w:rPr>
            </w:pPr>
            <w:r w:rsidRPr="00312173">
              <w:rPr>
                <w:rFonts w:ascii="標楷體" w:eastAsia="標楷體" w:hAnsi="標楷體" w:hint="eastAsia"/>
                <w:spacing w:val="-20"/>
                <w:sz w:val="20"/>
              </w:rPr>
              <w:t>預算數</w:t>
            </w:r>
          </w:p>
        </w:tc>
        <w:tc>
          <w:tcPr>
            <w:tcW w:w="1440" w:type="dxa"/>
            <w:vMerge w:val="restart"/>
            <w:tcBorders>
              <w:top w:val="single" w:sz="8" w:space="0" w:color="auto"/>
            </w:tcBorders>
            <w:vAlign w:val="center"/>
          </w:tcPr>
          <w:p w14:paraId="4E15BE56" w14:textId="77777777" w:rsidR="00EF24CE" w:rsidRPr="00312173" w:rsidRDefault="00EF24CE" w:rsidP="00AD29F0">
            <w:pPr>
              <w:ind w:left="113" w:right="113"/>
              <w:jc w:val="distribute"/>
              <w:rPr>
                <w:rFonts w:ascii="標楷體" w:eastAsia="標楷體" w:hAnsi="標楷體"/>
                <w:sz w:val="20"/>
              </w:rPr>
            </w:pPr>
            <w:r w:rsidRPr="00312173">
              <w:rPr>
                <w:rFonts w:ascii="標楷體" w:eastAsia="標楷體" w:hAnsi="標楷體" w:hint="eastAsia"/>
                <w:sz w:val="20"/>
              </w:rPr>
              <w:t>決算數</w:t>
            </w:r>
          </w:p>
        </w:tc>
        <w:tc>
          <w:tcPr>
            <w:tcW w:w="1134" w:type="dxa"/>
            <w:vMerge w:val="restart"/>
            <w:tcBorders>
              <w:top w:val="single" w:sz="8" w:space="0" w:color="auto"/>
            </w:tcBorders>
            <w:vAlign w:val="center"/>
          </w:tcPr>
          <w:p w14:paraId="3333CD0C" w14:textId="77777777" w:rsidR="00EF24CE" w:rsidRPr="00312173" w:rsidRDefault="00EF24CE" w:rsidP="00AD29F0">
            <w:pPr>
              <w:jc w:val="distribute"/>
              <w:rPr>
                <w:rFonts w:ascii="標楷體" w:eastAsia="標楷體" w:hAnsi="標楷體"/>
                <w:sz w:val="20"/>
              </w:rPr>
            </w:pPr>
            <w:r w:rsidRPr="00312173">
              <w:rPr>
                <w:rFonts w:ascii="標楷體" w:eastAsia="標楷體" w:hAnsi="標楷體" w:hint="eastAsia"/>
                <w:sz w:val="20"/>
              </w:rPr>
              <w:t>修正數</w:t>
            </w:r>
          </w:p>
        </w:tc>
        <w:tc>
          <w:tcPr>
            <w:tcW w:w="1440" w:type="dxa"/>
            <w:vMerge w:val="restart"/>
            <w:tcBorders>
              <w:top w:val="single" w:sz="8" w:space="0" w:color="auto"/>
            </w:tcBorders>
            <w:vAlign w:val="center"/>
          </w:tcPr>
          <w:p w14:paraId="654E1D19" w14:textId="77777777" w:rsidR="00EF24CE" w:rsidRPr="00312173" w:rsidRDefault="00EF24CE" w:rsidP="00AD29F0">
            <w:pPr>
              <w:ind w:left="113" w:right="113"/>
              <w:jc w:val="distribute"/>
              <w:rPr>
                <w:rFonts w:ascii="標楷體" w:eastAsia="標楷體" w:hAnsi="標楷體"/>
                <w:spacing w:val="-10"/>
                <w:sz w:val="20"/>
              </w:rPr>
            </w:pPr>
            <w:r w:rsidRPr="00312173">
              <w:rPr>
                <w:rFonts w:ascii="標楷體" w:eastAsia="標楷體" w:hAnsi="標楷體" w:hint="eastAsia"/>
                <w:spacing w:val="-10"/>
                <w:sz w:val="20"/>
              </w:rPr>
              <w:t>決算審定數</w:t>
            </w:r>
          </w:p>
        </w:tc>
        <w:tc>
          <w:tcPr>
            <w:tcW w:w="2205" w:type="dxa"/>
            <w:gridSpan w:val="2"/>
            <w:tcBorders>
              <w:top w:val="single" w:sz="8" w:space="0" w:color="auto"/>
              <w:bottom w:val="nil"/>
              <w:right w:val="nil"/>
            </w:tcBorders>
            <w:vAlign w:val="center"/>
          </w:tcPr>
          <w:p w14:paraId="00BF3CD3" w14:textId="77777777" w:rsidR="00EF24CE" w:rsidRPr="00312173" w:rsidRDefault="00EF24CE" w:rsidP="00AD29F0">
            <w:pPr>
              <w:spacing w:line="240" w:lineRule="exact"/>
              <w:jc w:val="distribute"/>
              <w:rPr>
                <w:rFonts w:ascii="標楷體" w:eastAsia="標楷體" w:hAnsi="標楷體"/>
                <w:spacing w:val="-20"/>
                <w:sz w:val="20"/>
              </w:rPr>
            </w:pPr>
            <w:r w:rsidRPr="00312173">
              <w:rPr>
                <w:rFonts w:ascii="標楷體" w:eastAsia="標楷體" w:hAnsi="標楷體" w:hint="eastAsia"/>
                <w:spacing w:val="-20"/>
                <w:sz w:val="20"/>
              </w:rPr>
              <w:t>審定數與預算數</w:t>
            </w:r>
          </w:p>
          <w:p w14:paraId="438D1DFA" w14:textId="77777777" w:rsidR="00EF24CE" w:rsidRPr="00312173" w:rsidRDefault="00EF24CE" w:rsidP="00AD29F0">
            <w:pPr>
              <w:spacing w:line="240" w:lineRule="exact"/>
              <w:jc w:val="distribute"/>
              <w:rPr>
                <w:rFonts w:ascii="標楷體" w:eastAsia="標楷體" w:hAnsi="標楷體"/>
                <w:sz w:val="20"/>
              </w:rPr>
            </w:pPr>
            <w:r w:rsidRPr="00312173">
              <w:rPr>
                <w:rFonts w:ascii="標楷體" w:eastAsia="標楷體" w:hAnsi="標楷體" w:hint="eastAsia"/>
                <w:sz w:val="20"/>
              </w:rPr>
              <w:t>比較增減</w:t>
            </w:r>
          </w:p>
        </w:tc>
      </w:tr>
      <w:tr w:rsidR="00EF24CE" w:rsidRPr="00312173" w14:paraId="45BB6339"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rPr>
        <w:tc>
          <w:tcPr>
            <w:tcW w:w="2296" w:type="dxa"/>
            <w:vMerge/>
            <w:tcBorders>
              <w:top w:val="nil"/>
              <w:left w:val="nil"/>
              <w:bottom w:val="single" w:sz="8" w:space="0" w:color="auto"/>
            </w:tcBorders>
            <w:vAlign w:val="center"/>
          </w:tcPr>
          <w:p w14:paraId="51F1C977" w14:textId="77777777" w:rsidR="00EF24CE" w:rsidRPr="00312173" w:rsidRDefault="00EF24CE" w:rsidP="00AD29F0">
            <w:pPr>
              <w:ind w:left="113" w:right="113"/>
              <w:jc w:val="distribute"/>
              <w:rPr>
                <w:rFonts w:ascii="標楷體" w:eastAsia="標楷體" w:hAnsi="標楷體"/>
              </w:rPr>
            </w:pPr>
          </w:p>
        </w:tc>
        <w:tc>
          <w:tcPr>
            <w:tcW w:w="1452" w:type="dxa"/>
            <w:vMerge/>
            <w:tcBorders>
              <w:bottom w:val="single" w:sz="8" w:space="0" w:color="auto"/>
            </w:tcBorders>
            <w:vAlign w:val="center"/>
          </w:tcPr>
          <w:p w14:paraId="43CAC60D" w14:textId="77777777" w:rsidR="00EF24CE" w:rsidRPr="00312173" w:rsidRDefault="00EF24CE" w:rsidP="00AD29F0">
            <w:pPr>
              <w:ind w:left="113" w:right="113"/>
              <w:jc w:val="distribute"/>
              <w:rPr>
                <w:rFonts w:ascii="標楷體" w:eastAsia="標楷體" w:hAnsi="標楷體"/>
              </w:rPr>
            </w:pPr>
          </w:p>
        </w:tc>
        <w:tc>
          <w:tcPr>
            <w:tcW w:w="1440" w:type="dxa"/>
            <w:vMerge/>
            <w:tcBorders>
              <w:bottom w:val="single" w:sz="8" w:space="0" w:color="auto"/>
            </w:tcBorders>
            <w:vAlign w:val="center"/>
          </w:tcPr>
          <w:p w14:paraId="551CC92C" w14:textId="77777777" w:rsidR="00EF24CE" w:rsidRPr="00312173" w:rsidRDefault="00EF24CE" w:rsidP="00AD29F0">
            <w:pPr>
              <w:ind w:left="113" w:right="113"/>
              <w:jc w:val="distribute"/>
              <w:rPr>
                <w:rFonts w:ascii="標楷體" w:eastAsia="標楷體" w:hAnsi="標楷體"/>
              </w:rPr>
            </w:pPr>
          </w:p>
        </w:tc>
        <w:tc>
          <w:tcPr>
            <w:tcW w:w="1134" w:type="dxa"/>
            <w:vMerge/>
            <w:tcBorders>
              <w:bottom w:val="single" w:sz="8" w:space="0" w:color="auto"/>
            </w:tcBorders>
            <w:vAlign w:val="center"/>
          </w:tcPr>
          <w:p w14:paraId="4C5E7EC4" w14:textId="77777777" w:rsidR="00EF24CE" w:rsidRPr="00312173" w:rsidRDefault="00EF24CE" w:rsidP="00AD29F0">
            <w:pPr>
              <w:ind w:left="113" w:right="113"/>
              <w:jc w:val="distribute"/>
              <w:rPr>
                <w:rFonts w:ascii="標楷體" w:eastAsia="標楷體" w:hAnsi="標楷體"/>
              </w:rPr>
            </w:pPr>
          </w:p>
        </w:tc>
        <w:tc>
          <w:tcPr>
            <w:tcW w:w="1440" w:type="dxa"/>
            <w:vMerge/>
            <w:tcBorders>
              <w:bottom w:val="single" w:sz="8" w:space="0" w:color="auto"/>
            </w:tcBorders>
            <w:vAlign w:val="center"/>
          </w:tcPr>
          <w:p w14:paraId="6032009D" w14:textId="77777777" w:rsidR="00EF24CE" w:rsidRPr="00312173" w:rsidRDefault="00EF24CE" w:rsidP="00AD29F0">
            <w:pPr>
              <w:ind w:left="113" w:right="113"/>
              <w:jc w:val="distribute"/>
              <w:rPr>
                <w:rFonts w:ascii="標楷體" w:eastAsia="標楷體" w:hAnsi="標楷體"/>
              </w:rPr>
            </w:pPr>
          </w:p>
        </w:tc>
        <w:tc>
          <w:tcPr>
            <w:tcW w:w="1389" w:type="dxa"/>
            <w:tcBorders>
              <w:bottom w:val="single" w:sz="8" w:space="0" w:color="auto"/>
            </w:tcBorders>
            <w:vAlign w:val="center"/>
          </w:tcPr>
          <w:p w14:paraId="794E77F3" w14:textId="77777777" w:rsidR="00EF24CE" w:rsidRPr="00312173" w:rsidRDefault="00EF24CE" w:rsidP="00AD29F0">
            <w:pPr>
              <w:ind w:left="113" w:right="113"/>
              <w:jc w:val="distribute"/>
              <w:rPr>
                <w:rFonts w:ascii="標楷體" w:eastAsia="標楷體" w:hAnsi="標楷體"/>
                <w:sz w:val="20"/>
              </w:rPr>
            </w:pPr>
            <w:r w:rsidRPr="00312173">
              <w:rPr>
                <w:rFonts w:ascii="標楷體" w:eastAsia="標楷體" w:hAnsi="標楷體" w:hint="eastAsia"/>
                <w:sz w:val="20"/>
              </w:rPr>
              <w:t>金額</w:t>
            </w:r>
          </w:p>
        </w:tc>
        <w:tc>
          <w:tcPr>
            <w:tcW w:w="816" w:type="dxa"/>
            <w:tcBorders>
              <w:bottom w:val="single" w:sz="8" w:space="0" w:color="auto"/>
              <w:right w:val="nil"/>
            </w:tcBorders>
            <w:vAlign w:val="center"/>
          </w:tcPr>
          <w:p w14:paraId="525C9B37" w14:textId="77777777" w:rsidR="00EF24CE" w:rsidRPr="00312173" w:rsidRDefault="00EF24CE" w:rsidP="00AD29F0">
            <w:pPr>
              <w:ind w:left="113" w:right="113"/>
              <w:jc w:val="distribute"/>
              <w:rPr>
                <w:rFonts w:ascii="標楷體" w:eastAsia="標楷體" w:hAnsi="標楷體"/>
                <w:sz w:val="20"/>
              </w:rPr>
            </w:pPr>
            <w:r w:rsidRPr="00312173">
              <w:rPr>
                <w:rFonts w:ascii="標楷體" w:eastAsia="標楷體" w:hAnsi="標楷體" w:hint="eastAsia"/>
                <w:sz w:val="20"/>
              </w:rPr>
              <w:t>％</w:t>
            </w:r>
          </w:p>
        </w:tc>
      </w:tr>
      <w:tr w:rsidR="00EF24CE" w:rsidRPr="00312173" w14:paraId="033E8834"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296" w:type="dxa"/>
            <w:tcBorders>
              <w:top w:val="nil"/>
              <w:left w:val="nil"/>
              <w:bottom w:val="nil"/>
            </w:tcBorders>
            <w:vAlign w:val="center"/>
          </w:tcPr>
          <w:p w14:paraId="40DA5E2B" w14:textId="77777777" w:rsidR="00EF24CE" w:rsidRPr="00312173" w:rsidRDefault="00EF24CE" w:rsidP="00AD29F0">
            <w:pPr>
              <w:spacing w:line="240" w:lineRule="exact"/>
              <w:rPr>
                <w:rFonts w:ascii="標楷體" w:eastAsia="標楷體" w:hAnsi="標楷體"/>
                <w:kern w:val="0"/>
                <w:sz w:val="20"/>
              </w:rPr>
            </w:pPr>
            <w:r w:rsidRPr="00312173">
              <w:rPr>
                <w:rFonts w:ascii="標楷體" w:eastAsia="標楷體" w:hAnsi="標楷體"/>
                <w:b/>
                <w:kern w:val="0"/>
                <w:sz w:val="20"/>
              </w:rPr>
              <w:t>基金來源</w:t>
            </w:r>
          </w:p>
        </w:tc>
        <w:tc>
          <w:tcPr>
            <w:tcW w:w="1452" w:type="dxa"/>
            <w:tcBorders>
              <w:top w:val="nil"/>
              <w:bottom w:val="nil"/>
            </w:tcBorders>
            <w:vAlign w:val="center"/>
          </w:tcPr>
          <w:p w14:paraId="145B7702" w14:textId="77777777" w:rsidR="00EF24CE" w:rsidRPr="0047698C" w:rsidRDefault="00EF24CE" w:rsidP="00AD29F0">
            <w:pPr>
              <w:jc w:val="right"/>
              <w:rPr>
                <w:rFonts w:ascii="細明體" w:eastAsia="細明體" w:hAnsi="細明體"/>
                <w:sz w:val="18"/>
                <w:szCs w:val="18"/>
              </w:rPr>
            </w:pPr>
            <w:r w:rsidRPr="00903950">
              <w:rPr>
                <w:rFonts w:ascii="細明體" w:eastAsia="細明體" w:hAnsi="細明體"/>
                <w:b/>
                <w:sz w:val="18"/>
                <w:szCs w:val="18"/>
              </w:rPr>
              <w:t>96,536,920,000</w:t>
            </w:r>
          </w:p>
        </w:tc>
        <w:tc>
          <w:tcPr>
            <w:tcW w:w="1440" w:type="dxa"/>
            <w:tcBorders>
              <w:top w:val="nil"/>
              <w:bottom w:val="nil"/>
            </w:tcBorders>
            <w:vAlign w:val="center"/>
          </w:tcPr>
          <w:p w14:paraId="13F143F9" w14:textId="77777777" w:rsidR="00EF24CE" w:rsidRPr="0047698C" w:rsidRDefault="00EF24CE" w:rsidP="00AD29F0">
            <w:pPr>
              <w:jc w:val="right"/>
              <w:rPr>
                <w:rFonts w:ascii="細明體" w:eastAsia="細明體" w:hAnsi="細明體"/>
                <w:sz w:val="18"/>
                <w:szCs w:val="18"/>
              </w:rPr>
            </w:pPr>
            <w:r w:rsidRPr="00903950">
              <w:rPr>
                <w:rFonts w:ascii="細明體" w:eastAsia="細明體" w:hAnsi="細明體"/>
                <w:b/>
                <w:sz w:val="18"/>
                <w:szCs w:val="18"/>
              </w:rPr>
              <w:t>43,418,899,543</w:t>
            </w:r>
          </w:p>
        </w:tc>
        <w:tc>
          <w:tcPr>
            <w:tcW w:w="1134" w:type="dxa"/>
            <w:tcBorders>
              <w:top w:val="nil"/>
              <w:bottom w:val="nil"/>
            </w:tcBorders>
            <w:vAlign w:val="center"/>
          </w:tcPr>
          <w:p w14:paraId="29C95C6F" w14:textId="77777777" w:rsidR="00EF24CE" w:rsidRPr="00D174AB" w:rsidRDefault="00EF24CE" w:rsidP="00AD29F0">
            <w:pPr>
              <w:jc w:val="right"/>
              <w:rPr>
                <w:rFonts w:ascii="細明體" w:eastAsia="細明體" w:hAnsi="細明體"/>
                <w:sz w:val="18"/>
                <w:szCs w:val="18"/>
              </w:rPr>
            </w:pPr>
            <w:r w:rsidRPr="00903950">
              <w:rPr>
                <w:rFonts w:ascii="細明體" w:eastAsia="細明體" w:hAnsi="細明體"/>
                <w:b/>
                <w:sz w:val="18"/>
                <w:szCs w:val="18"/>
              </w:rPr>
              <w:t>－</w:t>
            </w:r>
          </w:p>
        </w:tc>
        <w:tc>
          <w:tcPr>
            <w:tcW w:w="1440" w:type="dxa"/>
            <w:tcBorders>
              <w:top w:val="nil"/>
              <w:bottom w:val="nil"/>
            </w:tcBorders>
            <w:vAlign w:val="center"/>
          </w:tcPr>
          <w:p w14:paraId="2CEBD1E9" w14:textId="77777777" w:rsidR="00EF24CE" w:rsidRPr="0047698C" w:rsidRDefault="00EF24CE" w:rsidP="00AD29F0">
            <w:pPr>
              <w:jc w:val="right"/>
              <w:rPr>
                <w:rFonts w:ascii="細明體" w:eastAsia="細明體" w:hAnsi="細明體"/>
                <w:sz w:val="18"/>
                <w:szCs w:val="18"/>
              </w:rPr>
            </w:pPr>
            <w:r w:rsidRPr="00903950">
              <w:rPr>
                <w:rFonts w:ascii="細明體" w:eastAsia="細明體" w:hAnsi="細明體"/>
                <w:b/>
                <w:sz w:val="18"/>
                <w:szCs w:val="18"/>
              </w:rPr>
              <w:t>43,418,899,543</w:t>
            </w:r>
          </w:p>
        </w:tc>
        <w:tc>
          <w:tcPr>
            <w:tcW w:w="1389" w:type="dxa"/>
            <w:tcBorders>
              <w:top w:val="nil"/>
              <w:bottom w:val="nil"/>
            </w:tcBorders>
            <w:vAlign w:val="center"/>
          </w:tcPr>
          <w:p w14:paraId="6DE0AB56" w14:textId="77777777" w:rsidR="00EF24CE" w:rsidRPr="00A95F31" w:rsidRDefault="00EF24CE" w:rsidP="00AD29F0">
            <w:pPr>
              <w:jc w:val="right"/>
              <w:rPr>
                <w:rFonts w:ascii="細明體" w:eastAsia="細明體" w:hAnsi="細明體"/>
                <w:noProof/>
                <w:spacing w:val="-8"/>
                <w:sz w:val="18"/>
                <w:szCs w:val="18"/>
              </w:rPr>
            </w:pPr>
            <w:r w:rsidRPr="00F863A6">
              <w:rPr>
                <w:rFonts w:ascii="細明體" w:eastAsia="細明體" w:hAnsi="細明體"/>
                <w:b/>
                <w:noProof/>
                <w:spacing w:val="-8"/>
                <w:sz w:val="18"/>
                <w:szCs w:val="18"/>
              </w:rPr>
              <w:t>- 53,118,020,457</w:t>
            </w:r>
          </w:p>
        </w:tc>
        <w:tc>
          <w:tcPr>
            <w:tcW w:w="816" w:type="dxa"/>
            <w:tcBorders>
              <w:top w:val="nil"/>
              <w:bottom w:val="nil"/>
              <w:right w:val="nil"/>
            </w:tcBorders>
            <w:vAlign w:val="center"/>
          </w:tcPr>
          <w:p w14:paraId="5F19FE52" w14:textId="77777777" w:rsidR="00EF24CE" w:rsidRPr="0047698C" w:rsidRDefault="00EF24CE" w:rsidP="00AD29F0">
            <w:pPr>
              <w:jc w:val="right"/>
              <w:rPr>
                <w:rFonts w:ascii="細明體" w:eastAsia="細明體" w:hAnsi="細明體"/>
                <w:kern w:val="0"/>
                <w:sz w:val="18"/>
                <w:szCs w:val="18"/>
              </w:rPr>
            </w:pPr>
            <w:r w:rsidRPr="00903950">
              <w:rPr>
                <w:rFonts w:ascii="細明體" w:eastAsia="細明體" w:hAnsi="細明體"/>
                <w:b/>
                <w:kern w:val="0"/>
                <w:sz w:val="18"/>
                <w:szCs w:val="18"/>
              </w:rPr>
              <w:t>- 55.02</w:t>
            </w:r>
          </w:p>
        </w:tc>
      </w:tr>
      <w:tr w:rsidR="00EF24CE" w:rsidRPr="00312173" w14:paraId="00149016"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296" w:type="dxa"/>
            <w:tcBorders>
              <w:top w:val="nil"/>
              <w:left w:val="nil"/>
              <w:bottom w:val="nil"/>
            </w:tcBorders>
            <w:vAlign w:val="center"/>
          </w:tcPr>
          <w:p w14:paraId="10FBE266" w14:textId="77777777" w:rsidR="00EF24CE" w:rsidRPr="00312173" w:rsidRDefault="00EF24CE" w:rsidP="00AD29F0">
            <w:pPr>
              <w:ind w:leftChars="100" w:left="240"/>
              <w:rPr>
                <w:rFonts w:ascii="標楷體" w:eastAsia="標楷體" w:hAnsi="標楷體"/>
                <w:kern w:val="0"/>
                <w:sz w:val="20"/>
              </w:rPr>
            </w:pPr>
            <w:r w:rsidRPr="00312173">
              <w:rPr>
                <w:rFonts w:ascii="標楷體" w:eastAsia="標楷體" w:hAnsi="標楷體"/>
                <w:kern w:val="0"/>
                <w:sz w:val="20"/>
              </w:rPr>
              <w:t>債務收入</w:t>
            </w:r>
          </w:p>
        </w:tc>
        <w:tc>
          <w:tcPr>
            <w:tcW w:w="1452" w:type="dxa"/>
            <w:tcBorders>
              <w:top w:val="nil"/>
              <w:bottom w:val="nil"/>
            </w:tcBorders>
            <w:vAlign w:val="center"/>
          </w:tcPr>
          <w:p w14:paraId="2A291CAE" w14:textId="77777777" w:rsidR="00EF24CE" w:rsidRPr="00D174AB" w:rsidRDefault="00EF24CE" w:rsidP="00AD29F0">
            <w:pPr>
              <w:jc w:val="right"/>
              <w:rPr>
                <w:rFonts w:ascii="細明體" w:eastAsia="細明體" w:hAnsi="細明體"/>
                <w:sz w:val="18"/>
                <w:szCs w:val="18"/>
              </w:rPr>
            </w:pPr>
            <w:r w:rsidRPr="00903950">
              <w:rPr>
                <w:rFonts w:ascii="細明體" w:eastAsia="細明體" w:hAnsi="細明體"/>
                <w:sz w:val="18"/>
                <w:szCs w:val="18"/>
              </w:rPr>
              <w:t>96,533,920,000</w:t>
            </w:r>
          </w:p>
        </w:tc>
        <w:tc>
          <w:tcPr>
            <w:tcW w:w="1440" w:type="dxa"/>
            <w:tcBorders>
              <w:top w:val="nil"/>
              <w:bottom w:val="nil"/>
            </w:tcBorders>
            <w:vAlign w:val="center"/>
          </w:tcPr>
          <w:p w14:paraId="063DFD7B" w14:textId="77777777" w:rsidR="00EF24CE" w:rsidRPr="0047698C" w:rsidRDefault="00EF24CE" w:rsidP="00AD29F0">
            <w:pPr>
              <w:jc w:val="right"/>
              <w:rPr>
                <w:rFonts w:ascii="細明體" w:eastAsia="細明體" w:hAnsi="細明體"/>
                <w:sz w:val="18"/>
                <w:szCs w:val="18"/>
              </w:rPr>
            </w:pPr>
            <w:r w:rsidRPr="00903950">
              <w:rPr>
                <w:rFonts w:ascii="細明體" w:eastAsia="細明體" w:hAnsi="細明體"/>
                <w:sz w:val="18"/>
                <w:szCs w:val="18"/>
              </w:rPr>
              <w:t>43,408,010,632</w:t>
            </w:r>
          </w:p>
        </w:tc>
        <w:tc>
          <w:tcPr>
            <w:tcW w:w="1134" w:type="dxa"/>
            <w:tcBorders>
              <w:top w:val="nil"/>
              <w:bottom w:val="nil"/>
            </w:tcBorders>
            <w:vAlign w:val="center"/>
          </w:tcPr>
          <w:p w14:paraId="133208FD" w14:textId="77777777" w:rsidR="00EF24CE" w:rsidRPr="00D174AB" w:rsidRDefault="00EF24CE" w:rsidP="00AD29F0">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018F9952" w14:textId="77777777" w:rsidR="00EF24CE" w:rsidRPr="0047698C" w:rsidRDefault="00EF24CE" w:rsidP="00AD29F0">
            <w:pPr>
              <w:jc w:val="right"/>
              <w:rPr>
                <w:rFonts w:ascii="細明體" w:eastAsia="細明體" w:hAnsi="細明體"/>
                <w:sz w:val="18"/>
                <w:szCs w:val="18"/>
              </w:rPr>
            </w:pPr>
            <w:r w:rsidRPr="00903950">
              <w:rPr>
                <w:rFonts w:ascii="細明體" w:eastAsia="細明體" w:hAnsi="細明體"/>
                <w:sz w:val="18"/>
                <w:szCs w:val="18"/>
              </w:rPr>
              <w:t>43,408,010,632</w:t>
            </w:r>
          </w:p>
        </w:tc>
        <w:tc>
          <w:tcPr>
            <w:tcW w:w="1389" w:type="dxa"/>
            <w:tcBorders>
              <w:top w:val="nil"/>
              <w:bottom w:val="nil"/>
            </w:tcBorders>
            <w:vAlign w:val="center"/>
          </w:tcPr>
          <w:p w14:paraId="7CF9963C" w14:textId="77777777" w:rsidR="00EF24CE" w:rsidRPr="00A95F31" w:rsidRDefault="00EF24CE" w:rsidP="00AD29F0">
            <w:pPr>
              <w:jc w:val="right"/>
              <w:rPr>
                <w:rFonts w:ascii="細明體" w:eastAsia="細明體" w:hAnsi="細明體"/>
                <w:noProof/>
                <w:spacing w:val="-8"/>
                <w:sz w:val="18"/>
                <w:szCs w:val="18"/>
              </w:rPr>
            </w:pPr>
            <w:r w:rsidRPr="00F863A6">
              <w:rPr>
                <w:rFonts w:ascii="細明體" w:eastAsia="細明體" w:hAnsi="細明體"/>
                <w:noProof/>
                <w:spacing w:val="-8"/>
                <w:sz w:val="18"/>
                <w:szCs w:val="18"/>
              </w:rPr>
              <w:t>- 53,125,909,368</w:t>
            </w:r>
          </w:p>
        </w:tc>
        <w:tc>
          <w:tcPr>
            <w:tcW w:w="816" w:type="dxa"/>
            <w:tcBorders>
              <w:top w:val="nil"/>
              <w:bottom w:val="nil"/>
              <w:right w:val="nil"/>
            </w:tcBorders>
            <w:vAlign w:val="center"/>
          </w:tcPr>
          <w:p w14:paraId="0E056586" w14:textId="77777777" w:rsidR="00EF24CE" w:rsidRPr="0047698C" w:rsidRDefault="00EF24CE" w:rsidP="00AD29F0">
            <w:pPr>
              <w:jc w:val="right"/>
              <w:rPr>
                <w:rFonts w:ascii="細明體" w:eastAsia="細明體" w:hAnsi="細明體"/>
                <w:kern w:val="0"/>
                <w:sz w:val="18"/>
                <w:szCs w:val="18"/>
              </w:rPr>
            </w:pPr>
            <w:r w:rsidRPr="00903950">
              <w:rPr>
                <w:rFonts w:ascii="細明體" w:eastAsia="細明體" w:hAnsi="細明體"/>
                <w:kern w:val="0"/>
                <w:sz w:val="18"/>
                <w:szCs w:val="18"/>
              </w:rPr>
              <w:t>- 55.03</w:t>
            </w:r>
          </w:p>
        </w:tc>
      </w:tr>
      <w:tr w:rsidR="00EF24CE" w:rsidRPr="00312173" w14:paraId="10D7EE32"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296" w:type="dxa"/>
            <w:tcBorders>
              <w:top w:val="nil"/>
              <w:left w:val="nil"/>
              <w:bottom w:val="nil"/>
            </w:tcBorders>
            <w:vAlign w:val="center"/>
          </w:tcPr>
          <w:p w14:paraId="2FE85DA1" w14:textId="77777777" w:rsidR="00EF24CE" w:rsidRPr="00312173" w:rsidRDefault="00EF24CE" w:rsidP="00AD29F0">
            <w:pPr>
              <w:ind w:leftChars="100" w:left="240"/>
              <w:rPr>
                <w:rFonts w:ascii="標楷體" w:eastAsia="標楷體" w:hAnsi="標楷體"/>
                <w:kern w:val="0"/>
                <w:sz w:val="20"/>
              </w:rPr>
            </w:pPr>
            <w:r w:rsidRPr="00312173">
              <w:rPr>
                <w:rFonts w:ascii="標楷體" w:eastAsia="標楷體" w:hAnsi="標楷體"/>
                <w:kern w:val="0"/>
                <w:sz w:val="20"/>
              </w:rPr>
              <w:t>財產收入</w:t>
            </w:r>
          </w:p>
        </w:tc>
        <w:tc>
          <w:tcPr>
            <w:tcW w:w="1452" w:type="dxa"/>
            <w:tcBorders>
              <w:top w:val="nil"/>
              <w:bottom w:val="nil"/>
            </w:tcBorders>
            <w:vAlign w:val="center"/>
          </w:tcPr>
          <w:p w14:paraId="005CC7D4" w14:textId="77777777" w:rsidR="00EF24CE" w:rsidRPr="00A95F31" w:rsidRDefault="00EF24CE" w:rsidP="00AD29F0">
            <w:pPr>
              <w:jc w:val="right"/>
              <w:rPr>
                <w:rFonts w:ascii="細明體" w:eastAsia="細明體" w:hAnsi="細明體"/>
                <w:sz w:val="18"/>
                <w:szCs w:val="18"/>
              </w:rPr>
            </w:pPr>
            <w:r w:rsidRPr="00903950">
              <w:rPr>
                <w:rFonts w:ascii="細明體" w:eastAsia="細明體" w:hAnsi="細明體"/>
                <w:sz w:val="18"/>
                <w:szCs w:val="18"/>
              </w:rPr>
              <w:t>3,000,000</w:t>
            </w:r>
          </w:p>
        </w:tc>
        <w:tc>
          <w:tcPr>
            <w:tcW w:w="1440" w:type="dxa"/>
            <w:tcBorders>
              <w:top w:val="nil"/>
              <w:bottom w:val="nil"/>
            </w:tcBorders>
            <w:vAlign w:val="center"/>
          </w:tcPr>
          <w:p w14:paraId="026AC512" w14:textId="77777777" w:rsidR="00EF24CE" w:rsidRPr="0047698C" w:rsidRDefault="00EF24CE" w:rsidP="00AD29F0">
            <w:pPr>
              <w:jc w:val="right"/>
              <w:rPr>
                <w:rFonts w:ascii="細明體" w:eastAsia="細明體" w:hAnsi="細明體"/>
                <w:sz w:val="18"/>
                <w:szCs w:val="18"/>
              </w:rPr>
            </w:pPr>
            <w:r w:rsidRPr="00903950">
              <w:rPr>
                <w:rFonts w:ascii="細明體" w:eastAsia="細明體" w:hAnsi="細明體"/>
                <w:sz w:val="18"/>
                <w:szCs w:val="18"/>
              </w:rPr>
              <w:t>10,888,911</w:t>
            </w:r>
          </w:p>
        </w:tc>
        <w:tc>
          <w:tcPr>
            <w:tcW w:w="1134" w:type="dxa"/>
            <w:tcBorders>
              <w:top w:val="nil"/>
              <w:bottom w:val="nil"/>
            </w:tcBorders>
            <w:vAlign w:val="center"/>
          </w:tcPr>
          <w:p w14:paraId="5516E7BB" w14:textId="77777777" w:rsidR="00EF24CE" w:rsidRPr="00D174AB" w:rsidRDefault="00EF24CE" w:rsidP="00AD29F0">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6AC4CEE1" w14:textId="77777777" w:rsidR="00EF24CE" w:rsidRPr="0047698C" w:rsidRDefault="00EF24CE" w:rsidP="00AD29F0">
            <w:pPr>
              <w:jc w:val="right"/>
              <w:rPr>
                <w:rFonts w:ascii="細明體" w:eastAsia="細明體" w:hAnsi="細明體"/>
                <w:sz w:val="18"/>
                <w:szCs w:val="18"/>
              </w:rPr>
            </w:pPr>
            <w:r w:rsidRPr="00903950">
              <w:rPr>
                <w:rFonts w:ascii="細明體" w:eastAsia="細明體" w:hAnsi="細明體"/>
                <w:sz w:val="18"/>
                <w:szCs w:val="18"/>
              </w:rPr>
              <w:t>10,888,911</w:t>
            </w:r>
          </w:p>
        </w:tc>
        <w:tc>
          <w:tcPr>
            <w:tcW w:w="1389" w:type="dxa"/>
            <w:tcBorders>
              <w:top w:val="nil"/>
              <w:bottom w:val="nil"/>
            </w:tcBorders>
            <w:vAlign w:val="center"/>
          </w:tcPr>
          <w:p w14:paraId="1B41857A" w14:textId="77777777" w:rsidR="00EF24CE" w:rsidRPr="00D174AB" w:rsidRDefault="00EF24CE" w:rsidP="00AD29F0">
            <w:pPr>
              <w:jc w:val="right"/>
              <w:rPr>
                <w:rFonts w:ascii="細明體" w:eastAsia="細明體" w:hAnsi="細明體"/>
                <w:noProof/>
                <w:sz w:val="18"/>
                <w:szCs w:val="18"/>
              </w:rPr>
            </w:pPr>
            <w:r w:rsidRPr="00903950">
              <w:rPr>
                <w:rFonts w:ascii="細明體" w:eastAsia="細明體" w:hAnsi="細明體"/>
                <w:noProof/>
                <w:sz w:val="18"/>
                <w:szCs w:val="18"/>
              </w:rPr>
              <w:t>7,888,911</w:t>
            </w:r>
          </w:p>
        </w:tc>
        <w:tc>
          <w:tcPr>
            <w:tcW w:w="816" w:type="dxa"/>
            <w:tcBorders>
              <w:top w:val="nil"/>
              <w:bottom w:val="nil"/>
              <w:right w:val="nil"/>
            </w:tcBorders>
            <w:vAlign w:val="center"/>
          </w:tcPr>
          <w:p w14:paraId="3BAA56FD" w14:textId="77777777" w:rsidR="00EF24CE" w:rsidRPr="0047698C" w:rsidRDefault="00EF24CE" w:rsidP="00AD29F0">
            <w:pPr>
              <w:jc w:val="right"/>
              <w:rPr>
                <w:rFonts w:ascii="細明體" w:eastAsia="細明體" w:hAnsi="細明體"/>
                <w:kern w:val="0"/>
                <w:sz w:val="18"/>
                <w:szCs w:val="18"/>
              </w:rPr>
            </w:pPr>
            <w:r w:rsidRPr="00903950">
              <w:rPr>
                <w:rFonts w:ascii="細明體" w:eastAsia="細明體" w:hAnsi="細明體"/>
                <w:kern w:val="0"/>
                <w:sz w:val="18"/>
                <w:szCs w:val="18"/>
              </w:rPr>
              <w:t>262.96</w:t>
            </w:r>
          </w:p>
        </w:tc>
      </w:tr>
      <w:tr w:rsidR="00EF24CE" w:rsidRPr="00312173" w14:paraId="0136FFF4"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296" w:type="dxa"/>
            <w:tcBorders>
              <w:top w:val="nil"/>
              <w:left w:val="nil"/>
              <w:bottom w:val="nil"/>
            </w:tcBorders>
            <w:vAlign w:val="center"/>
          </w:tcPr>
          <w:p w14:paraId="46D9B62D" w14:textId="77777777" w:rsidR="00EF24CE" w:rsidRPr="00312173" w:rsidRDefault="00EF24CE" w:rsidP="00AD29F0">
            <w:pPr>
              <w:spacing w:line="240" w:lineRule="exact"/>
              <w:rPr>
                <w:rFonts w:ascii="標楷體" w:eastAsia="標楷體" w:hAnsi="標楷體"/>
                <w:kern w:val="0"/>
                <w:sz w:val="20"/>
              </w:rPr>
            </w:pPr>
            <w:r w:rsidRPr="00312173">
              <w:rPr>
                <w:rFonts w:ascii="標楷體" w:eastAsia="標楷體" w:hAnsi="標楷體"/>
                <w:b/>
                <w:kern w:val="0"/>
                <w:sz w:val="20"/>
              </w:rPr>
              <w:t>基金用途</w:t>
            </w:r>
          </w:p>
        </w:tc>
        <w:tc>
          <w:tcPr>
            <w:tcW w:w="1452" w:type="dxa"/>
            <w:tcBorders>
              <w:top w:val="nil"/>
              <w:bottom w:val="nil"/>
            </w:tcBorders>
            <w:vAlign w:val="center"/>
          </w:tcPr>
          <w:p w14:paraId="292EB72A" w14:textId="77777777" w:rsidR="00EF24CE" w:rsidRPr="0047698C" w:rsidRDefault="00EF24CE" w:rsidP="00AD29F0">
            <w:pPr>
              <w:jc w:val="right"/>
              <w:rPr>
                <w:rFonts w:ascii="細明體" w:eastAsia="細明體" w:hAnsi="細明體"/>
                <w:sz w:val="18"/>
                <w:szCs w:val="18"/>
              </w:rPr>
            </w:pPr>
            <w:r w:rsidRPr="00903950">
              <w:rPr>
                <w:rFonts w:ascii="細明體" w:eastAsia="細明體" w:hAnsi="細明體"/>
                <w:b/>
                <w:sz w:val="18"/>
                <w:szCs w:val="18"/>
              </w:rPr>
              <w:t>96,533,949,000</w:t>
            </w:r>
          </w:p>
        </w:tc>
        <w:tc>
          <w:tcPr>
            <w:tcW w:w="1440" w:type="dxa"/>
            <w:tcBorders>
              <w:top w:val="nil"/>
              <w:bottom w:val="nil"/>
            </w:tcBorders>
            <w:vAlign w:val="center"/>
          </w:tcPr>
          <w:p w14:paraId="00357F6F" w14:textId="77777777" w:rsidR="00EF24CE" w:rsidRPr="0047698C" w:rsidRDefault="00EF24CE" w:rsidP="00AD29F0">
            <w:pPr>
              <w:jc w:val="right"/>
              <w:rPr>
                <w:rFonts w:ascii="細明體" w:eastAsia="細明體" w:hAnsi="細明體"/>
                <w:sz w:val="18"/>
                <w:szCs w:val="18"/>
              </w:rPr>
            </w:pPr>
            <w:r w:rsidRPr="00903950">
              <w:rPr>
                <w:rFonts w:ascii="細明體" w:eastAsia="細明體" w:hAnsi="細明體"/>
                <w:b/>
                <w:sz w:val="18"/>
                <w:szCs w:val="18"/>
              </w:rPr>
              <w:t>43,408,039,564</w:t>
            </w:r>
          </w:p>
        </w:tc>
        <w:tc>
          <w:tcPr>
            <w:tcW w:w="1134" w:type="dxa"/>
            <w:tcBorders>
              <w:top w:val="nil"/>
              <w:bottom w:val="nil"/>
            </w:tcBorders>
            <w:vAlign w:val="center"/>
          </w:tcPr>
          <w:p w14:paraId="1F666924" w14:textId="77777777" w:rsidR="00EF24CE" w:rsidRPr="00D174AB" w:rsidRDefault="00EF24CE" w:rsidP="00AD29F0">
            <w:pPr>
              <w:jc w:val="right"/>
              <w:rPr>
                <w:rFonts w:ascii="細明體" w:eastAsia="細明體" w:hAnsi="細明體"/>
                <w:sz w:val="18"/>
                <w:szCs w:val="18"/>
              </w:rPr>
            </w:pPr>
            <w:r w:rsidRPr="00903950">
              <w:rPr>
                <w:rFonts w:ascii="細明體" w:eastAsia="細明體" w:hAnsi="細明體"/>
                <w:b/>
                <w:sz w:val="18"/>
                <w:szCs w:val="18"/>
              </w:rPr>
              <w:t>－</w:t>
            </w:r>
          </w:p>
        </w:tc>
        <w:tc>
          <w:tcPr>
            <w:tcW w:w="1440" w:type="dxa"/>
            <w:tcBorders>
              <w:top w:val="nil"/>
              <w:bottom w:val="nil"/>
            </w:tcBorders>
            <w:vAlign w:val="center"/>
          </w:tcPr>
          <w:p w14:paraId="36DC5D2D" w14:textId="77777777" w:rsidR="00EF24CE" w:rsidRPr="0047698C" w:rsidRDefault="00EF24CE" w:rsidP="00AD29F0">
            <w:pPr>
              <w:jc w:val="right"/>
              <w:rPr>
                <w:rFonts w:ascii="細明體" w:eastAsia="細明體" w:hAnsi="細明體"/>
                <w:sz w:val="18"/>
                <w:szCs w:val="18"/>
              </w:rPr>
            </w:pPr>
            <w:r w:rsidRPr="00903950">
              <w:rPr>
                <w:rFonts w:ascii="細明體" w:eastAsia="細明體" w:hAnsi="細明體"/>
                <w:b/>
                <w:sz w:val="18"/>
                <w:szCs w:val="18"/>
              </w:rPr>
              <w:t>43,408,039,564</w:t>
            </w:r>
          </w:p>
        </w:tc>
        <w:tc>
          <w:tcPr>
            <w:tcW w:w="1389" w:type="dxa"/>
            <w:tcBorders>
              <w:top w:val="nil"/>
              <w:bottom w:val="nil"/>
            </w:tcBorders>
            <w:vAlign w:val="center"/>
          </w:tcPr>
          <w:p w14:paraId="3EEF5A12" w14:textId="77777777" w:rsidR="00EF24CE" w:rsidRPr="00D174AB" w:rsidRDefault="00EF24CE" w:rsidP="00AD29F0">
            <w:pPr>
              <w:jc w:val="right"/>
              <w:rPr>
                <w:rFonts w:ascii="細明體" w:eastAsia="細明體" w:hAnsi="細明體"/>
                <w:noProof/>
                <w:sz w:val="18"/>
                <w:szCs w:val="18"/>
              </w:rPr>
            </w:pPr>
            <w:r w:rsidRPr="00F863A6">
              <w:rPr>
                <w:rFonts w:ascii="細明體" w:eastAsia="細明體" w:hAnsi="細明體"/>
                <w:b/>
                <w:noProof/>
                <w:spacing w:val="-8"/>
                <w:sz w:val="18"/>
                <w:szCs w:val="18"/>
              </w:rPr>
              <w:t>- 53,125,909,436</w:t>
            </w:r>
          </w:p>
        </w:tc>
        <w:tc>
          <w:tcPr>
            <w:tcW w:w="816" w:type="dxa"/>
            <w:tcBorders>
              <w:top w:val="nil"/>
              <w:bottom w:val="nil"/>
              <w:right w:val="nil"/>
            </w:tcBorders>
            <w:vAlign w:val="center"/>
          </w:tcPr>
          <w:p w14:paraId="7F5F2C64" w14:textId="77777777" w:rsidR="00EF24CE" w:rsidRPr="0047698C" w:rsidRDefault="00EF24CE" w:rsidP="00AD29F0">
            <w:pPr>
              <w:jc w:val="right"/>
              <w:rPr>
                <w:rFonts w:ascii="細明體" w:eastAsia="細明體" w:hAnsi="細明體"/>
                <w:kern w:val="0"/>
                <w:sz w:val="18"/>
                <w:szCs w:val="18"/>
              </w:rPr>
            </w:pPr>
            <w:r w:rsidRPr="00903950">
              <w:rPr>
                <w:rFonts w:ascii="細明體" w:eastAsia="細明體" w:hAnsi="細明體"/>
                <w:b/>
                <w:kern w:val="0"/>
                <w:sz w:val="18"/>
                <w:szCs w:val="18"/>
              </w:rPr>
              <w:t>- 55.03</w:t>
            </w:r>
          </w:p>
        </w:tc>
      </w:tr>
      <w:tr w:rsidR="00EF24CE" w:rsidRPr="00312173" w14:paraId="39C20679"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296" w:type="dxa"/>
            <w:tcBorders>
              <w:top w:val="nil"/>
              <w:left w:val="nil"/>
              <w:bottom w:val="nil"/>
            </w:tcBorders>
            <w:vAlign w:val="center"/>
          </w:tcPr>
          <w:p w14:paraId="3605DE6D" w14:textId="77777777" w:rsidR="00EF24CE" w:rsidRPr="00312173" w:rsidRDefault="00EF24CE" w:rsidP="00AD29F0">
            <w:pPr>
              <w:ind w:leftChars="100" w:left="240"/>
              <w:rPr>
                <w:rFonts w:ascii="標楷體" w:eastAsia="標楷體" w:hAnsi="標楷體"/>
                <w:kern w:val="0"/>
                <w:sz w:val="20"/>
              </w:rPr>
            </w:pPr>
            <w:r w:rsidRPr="00312173">
              <w:rPr>
                <w:rFonts w:ascii="標楷體" w:eastAsia="標楷體" w:hAnsi="標楷體"/>
                <w:kern w:val="0"/>
                <w:sz w:val="20"/>
              </w:rPr>
              <w:t>還本付息計畫</w:t>
            </w:r>
          </w:p>
        </w:tc>
        <w:tc>
          <w:tcPr>
            <w:tcW w:w="1452" w:type="dxa"/>
            <w:tcBorders>
              <w:top w:val="nil"/>
              <w:bottom w:val="nil"/>
            </w:tcBorders>
            <w:vAlign w:val="center"/>
          </w:tcPr>
          <w:p w14:paraId="1A32CA93" w14:textId="77777777" w:rsidR="00EF24CE" w:rsidRPr="0047698C" w:rsidRDefault="00EF24CE" w:rsidP="00AD29F0">
            <w:pPr>
              <w:jc w:val="right"/>
              <w:rPr>
                <w:rFonts w:ascii="細明體" w:eastAsia="細明體" w:hAnsi="細明體"/>
                <w:sz w:val="18"/>
                <w:szCs w:val="18"/>
              </w:rPr>
            </w:pPr>
            <w:r w:rsidRPr="00903950">
              <w:rPr>
                <w:rFonts w:ascii="細明體" w:eastAsia="細明體" w:hAnsi="細明體"/>
                <w:sz w:val="18"/>
                <w:szCs w:val="18"/>
              </w:rPr>
              <w:t>96,533,920,000</w:t>
            </w:r>
          </w:p>
        </w:tc>
        <w:tc>
          <w:tcPr>
            <w:tcW w:w="1440" w:type="dxa"/>
            <w:tcBorders>
              <w:top w:val="nil"/>
              <w:bottom w:val="nil"/>
            </w:tcBorders>
            <w:vAlign w:val="center"/>
          </w:tcPr>
          <w:p w14:paraId="29923994" w14:textId="77777777" w:rsidR="00EF24CE" w:rsidRPr="0047698C" w:rsidRDefault="00EF24CE" w:rsidP="00AD29F0">
            <w:pPr>
              <w:jc w:val="right"/>
              <w:rPr>
                <w:rFonts w:ascii="細明體" w:eastAsia="細明體" w:hAnsi="細明體"/>
                <w:sz w:val="18"/>
                <w:szCs w:val="18"/>
              </w:rPr>
            </w:pPr>
            <w:r w:rsidRPr="00903950">
              <w:rPr>
                <w:rFonts w:ascii="細明體" w:eastAsia="細明體" w:hAnsi="細明體"/>
                <w:sz w:val="18"/>
                <w:szCs w:val="18"/>
              </w:rPr>
              <w:t>43,408,010,632</w:t>
            </w:r>
          </w:p>
        </w:tc>
        <w:tc>
          <w:tcPr>
            <w:tcW w:w="1134" w:type="dxa"/>
            <w:tcBorders>
              <w:top w:val="nil"/>
              <w:bottom w:val="nil"/>
            </w:tcBorders>
            <w:vAlign w:val="center"/>
          </w:tcPr>
          <w:p w14:paraId="69B7A3E0" w14:textId="77777777" w:rsidR="00EF24CE" w:rsidRPr="00D174AB" w:rsidRDefault="00EF24CE" w:rsidP="00AD29F0">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4516C2A8" w14:textId="77777777" w:rsidR="00EF24CE" w:rsidRPr="0047698C" w:rsidRDefault="00EF24CE" w:rsidP="00AD29F0">
            <w:pPr>
              <w:jc w:val="right"/>
              <w:rPr>
                <w:rFonts w:ascii="細明體" w:eastAsia="細明體" w:hAnsi="細明體"/>
                <w:sz w:val="18"/>
                <w:szCs w:val="18"/>
              </w:rPr>
            </w:pPr>
            <w:r w:rsidRPr="00903950">
              <w:rPr>
                <w:rFonts w:ascii="細明體" w:eastAsia="細明體" w:hAnsi="細明體"/>
                <w:sz w:val="18"/>
                <w:szCs w:val="18"/>
              </w:rPr>
              <w:t>43,408,010,632</w:t>
            </w:r>
          </w:p>
        </w:tc>
        <w:tc>
          <w:tcPr>
            <w:tcW w:w="1389" w:type="dxa"/>
            <w:tcBorders>
              <w:top w:val="nil"/>
              <w:bottom w:val="nil"/>
            </w:tcBorders>
            <w:vAlign w:val="center"/>
          </w:tcPr>
          <w:p w14:paraId="153691A8" w14:textId="77777777" w:rsidR="00EF24CE" w:rsidRPr="00D174AB" w:rsidRDefault="00EF24CE" w:rsidP="00AD29F0">
            <w:pPr>
              <w:jc w:val="right"/>
              <w:rPr>
                <w:rFonts w:ascii="細明體" w:eastAsia="細明體" w:hAnsi="細明體"/>
                <w:noProof/>
                <w:sz w:val="18"/>
                <w:szCs w:val="18"/>
              </w:rPr>
            </w:pPr>
            <w:r w:rsidRPr="00F863A6">
              <w:rPr>
                <w:rFonts w:ascii="細明體" w:eastAsia="細明體" w:hAnsi="細明體"/>
                <w:noProof/>
                <w:spacing w:val="-8"/>
                <w:sz w:val="18"/>
                <w:szCs w:val="18"/>
              </w:rPr>
              <w:t>- 53,125,909,368</w:t>
            </w:r>
          </w:p>
        </w:tc>
        <w:tc>
          <w:tcPr>
            <w:tcW w:w="816" w:type="dxa"/>
            <w:tcBorders>
              <w:top w:val="nil"/>
              <w:bottom w:val="nil"/>
              <w:right w:val="nil"/>
            </w:tcBorders>
            <w:vAlign w:val="center"/>
          </w:tcPr>
          <w:p w14:paraId="697E9FB6" w14:textId="77777777" w:rsidR="00EF24CE" w:rsidRPr="0047698C" w:rsidRDefault="00EF24CE" w:rsidP="00AD29F0">
            <w:pPr>
              <w:jc w:val="right"/>
              <w:rPr>
                <w:rFonts w:ascii="細明體" w:eastAsia="細明體" w:hAnsi="細明體"/>
                <w:kern w:val="0"/>
                <w:sz w:val="18"/>
                <w:szCs w:val="18"/>
              </w:rPr>
            </w:pPr>
            <w:r w:rsidRPr="00903950">
              <w:rPr>
                <w:rFonts w:ascii="細明體" w:eastAsia="細明體" w:hAnsi="細明體"/>
                <w:kern w:val="0"/>
                <w:sz w:val="18"/>
                <w:szCs w:val="18"/>
              </w:rPr>
              <w:t>- 55.03</w:t>
            </w:r>
          </w:p>
        </w:tc>
      </w:tr>
      <w:tr w:rsidR="00EF24CE" w:rsidRPr="00312173" w14:paraId="06A7B4AE"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296" w:type="dxa"/>
            <w:tcBorders>
              <w:top w:val="nil"/>
              <w:left w:val="nil"/>
              <w:bottom w:val="nil"/>
            </w:tcBorders>
            <w:vAlign w:val="center"/>
          </w:tcPr>
          <w:p w14:paraId="637F2560" w14:textId="77777777" w:rsidR="00EF24CE" w:rsidRPr="00312173" w:rsidRDefault="00EF24CE" w:rsidP="00AD29F0">
            <w:pPr>
              <w:ind w:leftChars="100" w:left="240"/>
              <w:rPr>
                <w:rFonts w:ascii="標楷體" w:eastAsia="標楷體" w:hAnsi="標楷體"/>
                <w:kern w:val="0"/>
                <w:sz w:val="20"/>
              </w:rPr>
            </w:pPr>
            <w:r w:rsidRPr="00312173">
              <w:rPr>
                <w:rFonts w:ascii="標楷體" w:eastAsia="標楷體" w:hAnsi="標楷體"/>
                <w:kern w:val="0"/>
                <w:sz w:val="20"/>
              </w:rPr>
              <w:t>一般行政管理計畫</w:t>
            </w:r>
          </w:p>
        </w:tc>
        <w:tc>
          <w:tcPr>
            <w:tcW w:w="1452" w:type="dxa"/>
            <w:tcBorders>
              <w:top w:val="nil"/>
              <w:bottom w:val="nil"/>
            </w:tcBorders>
            <w:vAlign w:val="center"/>
          </w:tcPr>
          <w:p w14:paraId="1FC9B06A" w14:textId="77777777" w:rsidR="00EF24CE" w:rsidRPr="00D174AB" w:rsidRDefault="00EF24CE" w:rsidP="00AD29F0">
            <w:pPr>
              <w:jc w:val="right"/>
              <w:rPr>
                <w:rFonts w:ascii="細明體" w:eastAsia="細明體" w:hAnsi="細明體"/>
                <w:sz w:val="18"/>
                <w:szCs w:val="18"/>
              </w:rPr>
            </w:pPr>
            <w:r w:rsidRPr="00903950">
              <w:rPr>
                <w:rFonts w:ascii="細明體" w:eastAsia="細明體" w:hAnsi="細明體"/>
                <w:sz w:val="18"/>
                <w:szCs w:val="18"/>
              </w:rPr>
              <w:t>29,000</w:t>
            </w:r>
          </w:p>
        </w:tc>
        <w:tc>
          <w:tcPr>
            <w:tcW w:w="1440" w:type="dxa"/>
            <w:tcBorders>
              <w:top w:val="nil"/>
              <w:bottom w:val="nil"/>
            </w:tcBorders>
            <w:vAlign w:val="center"/>
          </w:tcPr>
          <w:p w14:paraId="17819280" w14:textId="77777777" w:rsidR="00EF24CE" w:rsidRPr="0047698C" w:rsidRDefault="00EF24CE" w:rsidP="00AD29F0">
            <w:pPr>
              <w:jc w:val="right"/>
              <w:rPr>
                <w:rFonts w:ascii="細明體" w:eastAsia="細明體" w:hAnsi="細明體"/>
                <w:sz w:val="18"/>
                <w:szCs w:val="18"/>
              </w:rPr>
            </w:pPr>
            <w:r w:rsidRPr="00903950">
              <w:rPr>
                <w:rFonts w:ascii="細明體" w:eastAsia="細明體" w:hAnsi="細明體"/>
                <w:sz w:val="18"/>
                <w:szCs w:val="18"/>
              </w:rPr>
              <w:t>28,932</w:t>
            </w:r>
          </w:p>
        </w:tc>
        <w:tc>
          <w:tcPr>
            <w:tcW w:w="1134" w:type="dxa"/>
            <w:tcBorders>
              <w:top w:val="nil"/>
              <w:bottom w:val="nil"/>
            </w:tcBorders>
            <w:vAlign w:val="center"/>
          </w:tcPr>
          <w:p w14:paraId="60DDF09F" w14:textId="77777777" w:rsidR="00EF24CE" w:rsidRPr="00D174AB" w:rsidRDefault="00EF24CE" w:rsidP="00AD29F0">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3D64DF79" w14:textId="77777777" w:rsidR="00EF24CE" w:rsidRPr="0047698C" w:rsidRDefault="00EF24CE" w:rsidP="00AD29F0">
            <w:pPr>
              <w:jc w:val="right"/>
              <w:rPr>
                <w:rFonts w:ascii="細明體" w:eastAsia="細明體" w:hAnsi="細明體"/>
                <w:sz w:val="18"/>
                <w:szCs w:val="18"/>
              </w:rPr>
            </w:pPr>
            <w:r w:rsidRPr="00903950">
              <w:rPr>
                <w:rFonts w:ascii="細明體" w:eastAsia="細明體" w:hAnsi="細明體"/>
                <w:sz w:val="18"/>
                <w:szCs w:val="18"/>
              </w:rPr>
              <w:t>28,932</w:t>
            </w:r>
          </w:p>
        </w:tc>
        <w:tc>
          <w:tcPr>
            <w:tcW w:w="1389" w:type="dxa"/>
            <w:tcBorders>
              <w:top w:val="nil"/>
              <w:bottom w:val="nil"/>
            </w:tcBorders>
            <w:vAlign w:val="center"/>
          </w:tcPr>
          <w:p w14:paraId="61DE0B62" w14:textId="77777777" w:rsidR="00EF24CE" w:rsidRPr="00D174AB" w:rsidRDefault="00EF24CE" w:rsidP="00AD29F0">
            <w:pPr>
              <w:jc w:val="right"/>
              <w:rPr>
                <w:rFonts w:ascii="細明體" w:eastAsia="細明體" w:hAnsi="細明體"/>
                <w:noProof/>
                <w:sz w:val="18"/>
                <w:szCs w:val="18"/>
              </w:rPr>
            </w:pPr>
            <w:r w:rsidRPr="00903950">
              <w:rPr>
                <w:rFonts w:ascii="細明體" w:eastAsia="細明體" w:hAnsi="細明體"/>
                <w:noProof/>
                <w:sz w:val="18"/>
                <w:szCs w:val="18"/>
              </w:rPr>
              <w:t>- 68</w:t>
            </w:r>
          </w:p>
        </w:tc>
        <w:tc>
          <w:tcPr>
            <w:tcW w:w="816" w:type="dxa"/>
            <w:tcBorders>
              <w:top w:val="nil"/>
              <w:bottom w:val="nil"/>
              <w:right w:val="nil"/>
            </w:tcBorders>
            <w:vAlign w:val="center"/>
          </w:tcPr>
          <w:p w14:paraId="1E67940F" w14:textId="77777777" w:rsidR="00EF24CE" w:rsidRPr="0047698C" w:rsidRDefault="00EF24CE" w:rsidP="00AD29F0">
            <w:pPr>
              <w:jc w:val="right"/>
              <w:rPr>
                <w:rFonts w:ascii="細明體" w:eastAsia="細明體" w:hAnsi="細明體"/>
                <w:kern w:val="0"/>
                <w:sz w:val="18"/>
                <w:szCs w:val="18"/>
              </w:rPr>
            </w:pPr>
            <w:r w:rsidRPr="00903950">
              <w:rPr>
                <w:rFonts w:ascii="細明體" w:eastAsia="細明體" w:hAnsi="細明體"/>
                <w:kern w:val="0"/>
                <w:sz w:val="18"/>
                <w:szCs w:val="18"/>
              </w:rPr>
              <w:t>- 0.23</w:t>
            </w:r>
          </w:p>
        </w:tc>
      </w:tr>
      <w:tr w:rsidR="00EF24CE" w:rsidRPr="00312173" w14:paraId="5F5DBCDA"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296" w:type="dxa"/>
            <w:tcBorders>
              <w:top w:val="nil"/>
              <w:left w:val="nil"/>
              <w:bottom w:val="nil"/>
            </w:tcBorders>
            <w:vAlign w:val="center"/>
          </w:tcPr>
          <w:p w14:paraId="6ACB37A6" w14:textId="77777777" w:rsidR="00EF24CE" w:rsidRPr="00312173" w:rsidRDefault="00EF24CE" w:rsidP="00AD29F0">
            <w:pPr>
              <w:spacing w:line="240" w:lineRule="exact"/>
              <w:rPr>
                <w:rFonts w:ascii="標楷體" w:eastAsia="標楷體" w:hAnsi="標楷體"/>
                <w:b/>
                <w:kern w:val="0"/>
                <w:sz w:val="20"/>
              </w:rPr>
            </w:pPr>
            <w:r w:rsidRPr="00312173">
              <w:rPr>
                <w:rFonts w:ascii="標楷體" w:eastAsia="標楷體" w:hAnsi="標楷體"/>
                <w:b/>
                <w:kern w:val="0"/>
                <w:sz w:val="20"/>
              </w:rPr>
              <w:t>本期賸餘（短</w:t>
            </w:r>
            <w:proofErr w:type="gramStart"/>
            <w:r w:rsidRPr="00312173">
              <w:rPr>
                <w:rFonts w:ascii="標楷體" w:eastAsia="標楷體" w:hAnsi="標楷體"/>
                <w:b/>
                <w:kern w:val="0"/>
                <w:sz w:val="20"/>
              </w:rPr>
              <w:t>絀</w:t>
            </w:r>
            <w:proofErr w:type="gramEnd"/>
            <w:r w:rsidRPr="00312173">
              <w:rPr>
                <w:rFonts w:ascii="標楷體" w:eastAsia="標楷體" w:hAnsi="標楷體"/>
                <w:b/>
                <w:kern w:val="0"/>
                <w:sz w:val="20"/>
              </w:rPr>
              <w:t>）</w:t>
            </w:r>
          </w:p>
        </w:tc>
        <w:tc>
          <w:tcPr>
            <w:tcW w:w="1452" w:type="dxa"/>
            <w:tcBorders>
              <w:top w:val="nil"/>
              <w:bottom w:val="nil"/>
            </w:tcBorders>
            <w:vAlign w:val="center"/>
          </w:tcPr>
          <w:p w14:paraId="1122BD3D" w14:textId="77777777" w:rsidR="00EF24CE" w:rsidRPr="00D174AB" w:rsidRDefault="00EF24CE" w:rsidP="00AD29F0">
            <w:pPr>
              <w:jc w:val="right"/>
              <w:rPr>
                <w:rFonts w:ascii="細明體" w:eastAsia="細明體" w:hAnsi="細明體"/>
                <w:sz w:val="18"/>
                <w:szCs w:val="18"/>
              </w:rPr>
            </w:pPr>
            <w:r w:rsidRPr="00903950">
              <w:rPr>
                <w:rFonts w:ascii="細明體" w:eastAsia="細明體" w:hAnsi="細明體"/>
                <w:b/>
                <w:sz w:val="18"/>
                <w:szCs w:val="18"/>
              </w:rPr>
              <w:t>2,971,000</w:t>
            </w:r>
          </w:p>
        </w:tc>
        <w:tc>
          <w:tcPr>
            <w:tcW w:w="1440" w:type="dxa"/>
            <w:tcBorders>
              <w:top w:val="nil"/>
              <w:bottom w:val="nil"/>
            </w:tcBorders>
            <w:vAlign w:val="center"/>
          </w:tcPr>
          <w:p w14:paraId="7CC29038" w14:textId="77777777" w:rsidR="00EF24CE" w:rsidRPr="0047698C" w:rsidRDefault="00EF24CE" w:rsidP="00AD29F0">
            <w:pPr>
              <w:jc w:val="right"/>
              <w:rPr>
                <w:rFonts w:ascii="細明體" w:eastAsia="細明體" w:hAnsi="細明體"/>
                <w:sz w:val="18"/>
                <w:szCs w:val="18"/>
              </w:rPr>
            </w:pPr>
            <w:r w:rsidRPr="00903950">
              <w:rPr>
                <w:rFonts w:ascii="細明體" w:eastAsia="細明體" w:hAnsi="細明體"/>
                <w:b/>
                <w:sz w:val="18"/>
                <w:szCs w:val="18"/>
              </w:rPr>
              <w:t>10,859,979</w:t>
            </w:r>
          </w:p>
        </w:tc>
        <w:tc>
          <w:tcPr>
            <w:tcW w:w="1134" w:type="dxa"/>
            <w:tcBorders>
              <w:top w:val="nil"/>
              <w:bottom w:val="nil"/>
            </w:tcBorders>
            <w:vAlign w:val="center"/>
          </w:tcPr>
          <w:p w14:paraId="4F23A3FC" w14:textId="77777777" w:rsidR="00EF24CE" w:rsidRPr="00D174AB" w:rsidRDefault="00EF24CE" w:rsidP="00AD29F0">
            <w:pPr>
              <w:jc w:val="right"/>
              <w:rPr>
                <w:rFonts w:ascii="細明體" w:eastAsia="細明體" w:hAnsi="細明體"/>
                <w:sz w:val="18"/>
                <w:szCs w:val="18"/>
              </w:rPr>
            </w:pPr>
            <w:r w:rsidRPr="00903950">
              <w:rPr>
                <w:rFonts w:ascii="細明體" w:eastAsia="細明體" w:hAnsi="細明體"/>
                <w:b/>
                <w:sz w:val="18"/>
                <w:szCs w:val="18"/>
              </w:rPr>
              <w:t>－</w:t>
            </w:r>
          </w:p>
        </w:tc>
        <w:tc>
          <w:tcPr>
            <w:tcW w:w="1440" w:type="dxa"/>
            <w:tcBorders>
              <w:top w:val="nil"/>
              <w:bottom w:val="nil"/>
            </w:tcBorders>
            <w:vAlign w:val="center"/>
          </w:tcPr>
          <w:p w14:paraId="2556ED44" w14:textId="77777777" w:rsidR="00EF24CE" w:rsidRPr="0047698C" w:rsidRDefault="00EF24CE" w:rsidP="00AD29F0">
            <w:pPr>
              <w:jc w:val="right"/>
              <w:rPr>
                <w:rFonts w:ascii="細明體" w:eastAsia="細明體" w:hAnsi="細明體"/>
                <w:sz w:val="18"/>
                <w:szCs w:val="18"/>
              </w:rPr>
            </w:pPr>
            <w:r w:rsidRPr="00903950">
              <w:rPr>
                <w:rFonts w:ascii="細明體" w:eastAsia="細明體" w:hAnsi="細明體"/>
                <w:b/>
                <w:sz w:val="18"/>
                <w:szCs w:val="18"/>
              </w:rPr>
              <w:t>10,859,979</w:t>
            </w:r>
          </w:p>
        </w:tc>
        <w:tc>
          <w:tcPr>
            <w:tcW w:w="1389" w:type="dxa"/>
            <w:tcBorders>
              <w:top w:val="nil"/>
              <w:bottom w:val="nil"/>
            </w:tcBorders>
            <w:vAlign w:val="center"/>
          </w:tcPr>
          <w:p w14:paraId="12D900B4" w14:textId="77777777" w:rsidR="00EF24CE" w:rsidRPr="0047698C" w:rsidRDefault="00EF24CE" w:rsidP="00AD29F0">
            <w:pPr>
              <w:jc w:val="right"/>
              <w:rPr>
                <w:rFonts w:ascii="細明體" w:eastAsia="細明體" w:hAnsi="細明體"/>
                <w:noProof/>
                <w:sz w:val="18"/>
                <w:szCs w:val="18"/>
              </w:rPr>
            </w:pPr>
            <w:r w:rsidRPr="00903950">
              <w:rPr>
                <w:rFonts w:ascii="細明體" w:eastAsia="細明體" w:hAnsi="細明體"/>
                <w:b/>
                <w:noProof/>
                <w:sz w:val="18"/>
                <w:szCs w:val="18"/>
              </w:rPr>
              <w:t>7,888,979</w:t>
            </w:r>
          </w:p>
        </w:tc>
        <w:tc>
          <w:tcPr>
            <w:tcW w:w="816" w:type="dxa"/>
            <w:tcBorders>
              <w:top w:val="nil"/>
              <w:bottom w:val="nil"/>
              <w:right w:val="nil"/>
            </w:tcBorders>
            <w:vAlign w:val="center"/>
          </w:tcPr>
          <w:p w14:paraId="29FCB94E" w14:textId="77777777" w:rsidR="00EF24CE" w:rsidRPr="0047698C" w:rsidRDefault="00EF24CE" w:rsidP="00AD29F0">
            <w:pPr>
              <w:jc w:val="right"/>
              <w:rPr>
                <w:rFonts w:ascii="細明體" w:eastAsia="細明體" w:hAnsi="細明體"/>
                <w:kern w:val="0"/>
                <w:sz w:val="18"/>
                <w:szCs w:val="18"/>
              </w:rPr>
            </w:pPr>
            <w:r w:rsidRPr="00903950">
              <w:rPr>
                <w:rFonts w:ascii="細明體" w:eastAsia="細明體" w:hAnsi="細明體"/>
                <w:b/>
                <w:kern w:val="0"/>
                <w:sz w:val="18"/>
                <w:szCs w:val="18"/>
              </w:rPr>
              <w:t>265.53</w:t>
            </w:r>
          </w:p>
        </w:tc>
      </w:tr>
      <w:tr w:rsidR="00EF24CE" w:rsidRPr="00312173" w14:paraId="77B32410"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296" w:type="dxa"/>
            <w:tcBorders>
              <w:top w:val="nil"/>
              <w:left w:val="nil"/>
              <w:bottom w:val="nil"/>
            </w:tcBorders>
            <w:vAlign w:val="center"/>
          </w:tcPr>
          <w:p w14:paraId="2A22D708" w14:textId="77777777" w:rsidR="00EF24CE" w:rsidRPr="00312173" w:rsidRDefault="00EF24CE" w:rsidP="00AD29F0">
            <w:pPr>
              <w:spacing w:line="240" w:lineRule="exact"/>
              <w:rPr>
                <w:rFonts w:ascii="標楷體" w:eastAsia="標楷體" w:hAnsi="標楷體"/>
                <w:b/>
                <w:kern w:val="0"/>
                <w:sz w:val="20"/>
              </w:rPr>
            </w:pPr>
            <w:r w:rsidRPr="00312173">
              <w:rPr>
                <w:rFonts w:ascii="標楷體" w:eastAsia="標楷體" w:hAnsi="標楷體"/>
                <w:b/>
                <w:kern w:val="0"/>
                <w:sz w:val="20"/>
              </w:rPr>
              <w:t>期初基金餘額</w:t>
            </w:r>
          </w:p>
        </w:tc>
        <w:tc>
          <w:tcPr>
            <w:tcW w:w="1452" w:type="dxa"/>
            <w:tcBorders>
              <w:top w:val="nil"/>
              <w:bottom w:val="nil"/>
            </w:tcBorders>
            <w:vAlign w:val="center"/>
          </w:tcPr>
          <w:p w14:paraId="15A00D99" w14:textId="77777777" w:rsidR="00EF24CE" w:rsidRPr="00D174AB" w:rsidRDefault="00EF24CE" w:rsidP="00AD29F0">
            <w:pPr>
              <w:jc w:val="right"/>
              <w:rPr>
                <w:rFonts w:ascii="細明體" w:eastAsia="細明體" w:hAnsi="細明體"/>
                <w:sz w:val="18"/>
                <w:szCs w:val="18"/>
              </w:rPr>
            </w:pPr>
            <w:r w:rsidRPr="00903950">
              <w:rPr>
                <w:rFonts w:ascii="細明體" w:eastAsia="細明體" w:hAnsi="細明體"/>
                <w:b/>
                <w:sz w:val="18"/>
                <w:szCs w:val="18"/>
              </w:rPr>
              <w:t>996,091,000</w:t>
            </w:r>
          </w:p>
        </w:tc>
        <w:tc>
          <w:tcPr>
            <w:tcW w:w="1440" w:type="dxa"/>
            <w:tcBorders>
              <w:top w:val="nil"/>
              <w:bottom w:val="nil"/>
            </w:tcBorders>
            <w:vAlign w:val="center"/>
          </w:tcPr>
          <w:p w14:paraId="38366932" w14:textId="77777777" w:rsidR="00EF24CE" w:rsidRPr="0047698C" w:rsidRDefault="00EF24CE" w:rsidP="00AD29F0">
            <w:pPr>
              <w:jc w:val="right"/>
              <w:rPr>
                <w:rFonts w:ascii="細明體" w:eastAsia="細明體" w:hAnsi="細明體"/>
                <w:sz w:val="18"/>
                <w:szCs w:val="18"/>
              </w:rPr>
            </w:pPr>
            <w:r w:rsidRPr="00903950">
              <w:rPr>
                <w:rFonts w:ascii="細明體" w:eastAsia="細明體" w:hAnsi="細明體"/>
                <w:b/>
                <w:sz w:val="18"/>
                <w:szCs w:val="18"/>
              </w:rPr>
              <w:t>995,884,952</w:t>
            </w:r>
          </w:p>
        </w:tc>
        <w:tc>
          <w:tcPr>
            <w:tcW w:w="1134" w:type="dxa"/>
            <w:tcBorders>
              <w:top w:val="nil"/>
              <w:bottom w:val="nil"/>
            </w:tcBorders>
            <w:vAlign w:val="center"/>
          </w:tcPr>
          <w:p w14:paraId="1A6E6900" w14:textId="77777777" w:rsidR="00EF24CE" w:rsidRPr="00D174AB" w:rsidRDefault="00EF24CE" w:rsidP="00AD29F0">
            <w:pPr>
              <w:jc w:val="right"/>
              <w:rPr>
                <w:rFonts w:ascii="細明體" w:eastAsia="細明體" w:hAnsi="細明體"/>
                <w:sz w:val="18"/>
                <w:szCs w:val="18"/>
              </w:rPr>
            </w:pPr>
            <w:r w:rsidRPr="00903950">
              <w:rPr>
                <w:rFonts w:ascii="細明體" w:eastAsia="細明體" w:hAnsi="細明體"/>
                <w:b/>
                <w:sz w:val="18"/>
                <w:szCs w:val="18"/>
              </w:rPr>
              <w:t>－</w:t>
            </w:r>
          </w:p>
        </w:tc>
        <w:tc>
          <w:tcPr>
            <w:tcW w:w="1440" w:type="dxa"/>
            <w:tcBorders>
              <w:top w:val="nil"/>
              <w:bottom w:val="nil"/>
            </w:tcBorders>
            <w:vAlign w:val="center"/>
          </w:tcPr>
          <w:p w14:paraId="18BEE391" w14:textId="77777777" w:rsidR="00EF24CE" w:rsidRPr="0047698C" w:rsidRDefault="00EF24CE" w:rsidP="00AD29F0">
            <w:pPr>
              <w:jc w:val="right"/>
              <w:rPr>
                <w:rFonts w:ascii="細明體" w:eastAsia="細明體" w:hAnsi="細明體"/>
                <w:sz w:val="18"/>
                <w:szCs w:val="18"/>
              </w:rPr>
            </w:pPr>
            <w:r w:rsidRPr="00903950">
              <w:rPr>
                <w:rFonts w:ascii="細明體" w:eastAsia="細明體" w:hAnsi="細明體"/>
                <w:b/>
                <w:sz w:val="18"/>
                <w:szCs w:val="18"/>
              </w:rPr>
              <w:t>995,884,952</w:t>
            </w:r>
          </w:p>
        </w:tc>
        <w:tc>
          <w:tcPr>
            <w:tcW w:w="1389" w:type="dxa"/>
            <w:tcBorders>
              <w:top w:val="nil"/>
              <w:bottom w:val="nil"/>
            </w:tcBorders>
            <w:vAlign w:val="center"/>
          </w:tcPr>
          <w:p w14:paraId="6E2CFED9" w14:textId="77777777" w:rsidR="00EF24CE" w:rsidRPr="0047698C" w:rsidRDefault="00EF24CE" w:rsidP="00AD29F0">
            <w:pPr>
              <w:jc w:val="right"/>
              <w:rPr>
                <w:rFonts w:ascii="細明體" w:eastAsia="細明體" w:hAnsi="細明體"/>
                <w:noProof/>
                <w:sz w:val="18"/>
                <w:szCs w:val="18"/>
              </w:rPr>
            </w:pPr>
            <w:r w:rsidRPr="00903950">
              <w:rPr>
                <w:rFonts w:ascii="細明體" w:eastAsia="細明體" w:hAnsi="細明體"/>
                <w:b/>
                <w:noProof/>
                <w:sz w:val="18"/>
                <w:szCs w:val="18"/>
              </w:rPr>
              <w:t>- 206,048</w:t>
            </w:r>
          </w:p>
        </w:tc>
        <w:tc>
          <w:tcPr>
            <w:tcW w:w="816" w:type="dxa"/>
            <w:tcBorders>
              <w:top w:val="nil"/>
              <w:bottom w:val="nil"/>
              <w:right w:val="nil"/>
            </w:tcBorders>
            <w:vAlign w:val="center"/>
          </w:tcPr>
          <w:p w14:paraId="4F39CE7B" w14:textId="77777777" w:rsidR="00EF24CE" w:rsidRPr="0047698C" w:rsidRDefault="00EF24CE" w:rsidP="00AD29F0">
            <w:pPr>
              <w:jc w:val="right"/>
              <w:rPr>
                <w:rFonts w:ascii="細明體" w:eastAsia="細明體" w:hAnsi="細明體"/>
                <w:kern w:val="0"/>
                <w:sz w:val="18"/>
                <w:szCs w:val="18"/>
              </w:rPr>
            </w:pPr>
            <w:r w:rsidRPr="00903950">
              <w:rPr>
                <w:rFonts w:ascii="細明體" w:eastAsia="細明體" w:hAnsi="細明體"/>
                <w:b/>
                <w:kern w:val="0"/>
                <w:sz w:val="18"/>
                <w:szCs w:val="18"/>
              </w:rPr>
              <w:t>- 0.02</w:t>
            </w:r>
          </w:p>
        </w:tc>
      </w:tr>
      <w:tr w:rsidR="00EF24CE" w:rsidRPr="00312173" w14:paraId="0F4106C6"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296" w:type="dxa"/>
            <w:tcBorders>
              <w:top w:val="nil"/>
              <w:left w:val="nil"/>
              <w:bottom w:val="nil"/>
            </w:tcBorders>
            <w:vAlign w:val="center"/>
          </w:tcPr>
          <w:p w14:paraId="2E7B82C8" w14:textId="77777777" w:rsidR="00EF24CE" w:rsidRPr="00312173" w:rsidRDefault="00EF24CE" w:rsidP="00AD29F0">
            <w:pPr>
              <w:spacing w:line="240" w:lineRule="exact"/>
              <w:rPr>
                <w:rFonts w:ascii="標楷體" w:eastAsia="標楷體" w:hAnsi="標楷體"/>
                <w:b/>
                <w:kern w:val="0"/>
                <w:sz w:val="20"/>
              </w:rPr>
            </w:pPr>
            <w:r w:rsidRPr="00312173">
              <w:rPr>
                <w:rFonts w:ascii="標楷體" w:eastAsia="標楷體" w:hAnsi="標楷體"/>
                <w:b/>
                <w:kern w:val="0"/>
                <w:sz w:val="20"/>
              </w:rPr>
              <w:t>期末基金餘額</w:t>
            </w:r>
          </w:p>
        </w:tc>
        <w:tc>
          <w:tcPr>
            <w:tcW w:w="1452" w:type="dxa"/>
            <w:tcBorders>
              <w:top w:val="nil"/>
              <w:bottom w:val="nil"/>
            </w:tcBorders>
            <w:vAlign w:val="center"/>
          </w:tcPr>
          <w:p w14:paraId="53550DFE" w14:textId="77777777" w:rsidR="00EF24CE" w:rsidRPr="00D174AB" w:rsidRDefault="00EF24CE" w:rsidP="00AD29F0">
            <w:pPr>
              <w:jc w:val="right"/>
              <w:rPr>
                <w:rFonts w:ascii="細明體" w:eastAsia="細明體" w:hAnsi="細明體"/>
                <w:sz w:val="18"/>
                <w:szCs w:val="18"/>
              </w:rPr>
            </w:pPr>
            <w:r w:rsidRPr="00903950">
              <w:rPr>
                <w:rFonts w:ascii="細明體" w:eastAsia="細明體" w:hAnsi="細明體"/>
                <w:b/>
                <w:sz w:val="18"/>
                <w:szCs w:val="18"/>
              </w:rPr>
              <w:t>999,062,000</w:t>
            </w:r>
          </w:p>
        </w:tc>
        <w:tc>
          <w:tcPr>
            <w:tcW w:w="1440" w:type="dxa"/>
            <w:tcBorders>
              <w:top w:val="nil"/>
              <w:bottom w:val="nil"/>
            </w:tcBorders>
            <w:vAlign w:val="center"/>
          </w:tcPr>
          <w:p w14:paraId="0106B33A" w14:textId="77777777" w:rsidR="00EF24CE" w:rsidRPr="0047698C" w:rsidRDefault="00EF24CE" w:rsidP="00AD29F0">
            <w:pPr>
              <w:jc w:val="right"/>
              <w:rPr>
                <w:rFonts w:ascii="細明體" w:eastAsia="細明體" w:hAnsi="細明體"/>
                <w:sz w:val="18"/>
                <w:szCs w:val="18"/>
              </w:rPr>
            </w:pPr>
            <w:r w:rsidRPr="00903950">
              <w:rPr>
                <w:rFonts w:ascii="細明體" w:eastAsia="細明體" w:hAnsi="細明體"/>
                <w:b/>
                <w:sz w:val="18"/>
                <w:szCs w:val="18"/>
              </w:rPr>
              <w:t>1,006,744,931</w:t>
            </w:r>
          </w:p>
        </w:tc>
        <w:tc>
          <w:tcPr>
            <w:tcW w:w="1134" w:type="dxa"/>
            <w:tcBorders>
              <w:top w:val="nil"/>
              <w:bottom w:val="nil"/>
            </w:tcBorders>
            <w:vAlign w:val="center"/>
          </w:tcPr>
          <w:p w14:paraId="79166566" w14:textId="77777777" w:rsidR="00EF24CE" w:rsidRPr="00D174AB" w:rsidRDefault="00EF24CE" w:rsidP="00AD29F0">
            <w:pPr>
              <w:jc w:val="right"/>
              <w:rPr>
                <w:rFonts w:ascii="細明體" w:eastAsia="細明體" w:hAnsi="細明體"/>
                <w:sz w:val="18"/>
                <w:szCs w:val="18"/>
              </w:rPr>
            </w:pPr>
            <w:r w:rsidRPr="00903950">
              <w:rPr>
                <w:rFonts w:ascii="細明體" w:eastAsia="細明體" w:hAnsi="細明體"/>
                <w:b/>
                <w:sz w:val="18"/>
                <w:szCs w:val="18"/>
              </w:rPr>
              <w:t>－</w:t>
            </w:r>
          </w:p>
        </w:tc>
        <w:tc>
          <w:tcPr>
            <w:tcW w:w="1440" w:type="dxa"/>
            <w:tcBorders>
              <w:top w:val="nil"/>
              <w:bottom w:val="nil"/>
            </w:tcBorders>
            <w:vAlign w:val="center"/>
          </w:tcPr>
          <w:p w14:paraId="6B3CF623" w14:textId="77777777" w:rsidR="00EF24CE" w:rsidRPr="0047698C" w:rsidRDefault="00EF24CE" w:rsidP="00AD29F0">
            <w:pPr>
              <w:jc w:val="right"/>
              <w:rPr>
                <w:rFonts w:ascii="細明體" w:eastAsia="細明體" w:hAnsi="細明體"/>
                <w:sz w:val="18"/>
                <w:szCs w:val="18"/>
              </w:rPr>
            </w:pPr>
            <w:r w:rsidRPr="00903950">
              <w:rPr>
                <w:rFonts w:ascii="細明體" w:eastAsia="細明體" w:hAnsi="細明體"/>
                <w:b/>
                <w:sz w:val="18"/>
                <w:szCs w:val="18"/>
              </w:rPr>
              <w:t>1,006,744,931</w:t>
            </w:r>
          </w:p>
        </w:tc>
        <w:tc>
          <w:tcPr>
            <w:tcW w:w="1389" w:type="dxa"/>
            <w:tcBorders>
              <w:top w:val="nil"/>
              <w:bottom w:val="nil"/>
            </w:tcBorders>
            <w:vAlign w:val="center"/>
          </w:tcPr>
          <w:p w14:paraId="1CBB7A4E" w14:textId="77777777" w:rsidR="00EF24CE" w:rsidRPr="0047698C" w:rsidRDefault="00EF24CE" w:rsidP="00AD29F0">
            <w:pPr>
              <w:jc w:val="right"/>
              <w:rPr>
                <w:rFonts w:ascii="細明體" w:eastAsia="細明體" w:hAnsi="細明體"/>
                <w:noProof/>
                <w:sz w:val="18"/>
                <w:szCs w:val="18"/>
              </w:rPr>
            </w:pPr>
            <w:r w:rsidRPr="00903950">
              <w:rPr>
                <w:rFonts w:ascii="細明體" w:eastAsia="細明體" w:hAnsi="細明體"/>
                <w:b/>
                <w:noProof/>
                <w:sz w:val="18"/>
                <w:szCs w:val="18"/>
              </w:rPr>
              <w:t>7,682,931</w:t>
            </w:r>
          </w:p>
        </w:tc>
        <w:tc>
          <w:tcPr>
            <w:tcW w:w="816" w:type="dxa"/>
            <w:tcBorders>
              <w:top w:val="nil"/>
              <w:bottom w:val="nil"/>
              <w:right w:val="nil"/>
            </w:tcBorders>
            <w:vAlign w:val="center"/>
          </w:tcPr>
          <w:p w14:paraId="5F4FB0DD" w14:textId="77777777" w:rsidR="00EF24CE" w:rsidRPr="0047698C" w:rsidRDefault="00EF24CE" w:rsidP="00AD29F0">
            <w:pPr>
              <w:jc w:val="right"/>
              <w:rPr>
                <w:rFonts w:ascii="細明體" w:eastAsia="細明體" w:hAnsi="細明體"/>
                <w:kern w:val="0"/>
                <w:sz w:val="18"/>
                <w:szCs w:val="18"/>
              </w:rPr>
            </w:pPr>
            <w:r w:rsidRPr="00903950">
              <w:rPr>
                <w:rFonts w:ascii="細明體" w:eastAsia="細明體" w:hAnsi="細明體"/>
                <w:b/>
                <w:kern w:val="0"/>
                <w:sz w:val="18"/>
                <w:szCs w:val="18"/>
              </w:rPr>
              <w:t>0.77</w:t>
            </w:r>
          </w:p>
        </w:tc>
      </w:tr>
      <w:tr w:rsidR="00EF24CE" w:rsidRPr="00312173" w14:paraId="4942E3DC"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617"/>
        </w:trPr>
        <w:tc>
          <w:tcPr>
            <w:tcW w:w="2296" w:type="dxa"/>
            <w:tcBorders>
              <w:top w:val="nil"/>
              <w:left w:val="nil"/>
              <w:bottom w:val="single" w:sz="8" w:space="0" w:color="auto"/>
            </w:tcBorders>
            <w:vAlign w:val="center"/>
          </w:tcPr>
          <w:p w14:paraId="4CAD9067" w14:textId="77777777" w:rsidR="00EF24CE" w:rsidRPr="00312173" w:rsidRDefault="00EF24CE" w:rsidP="00AD29F0">
            <w:pPr>
              <w:rPr>
                <w:rFonts w:ascii="標楷體" w:eastAsia="標楷體" w:hAnsi="標楷體"/>
                <w:b/>
                <w:kern w:val="0"/>
                <w:sz w:val="20"/>
              </w:rPr>
            </w:pPr>
          </w:p>
        </w:tc>
        <w:tc>
          <w:tcPr>
            <w:tcW w:w="1452" w:type="dxa"/>
            <w:tcBorders>
              <w:top w:val="nil"/>
              <w:bottom w:val="single" w:sz="8" w:space="0" w:color="auto"/>
            </w:tcBorders>
            <w:vAlign w:val="center"/>
          </w:tcPr>
          <w:p w14:paraId="39899B48" w14:textId="77777777" w:rsidR="00EF24CE" w:rsidRPr="00312173" w:rsidRDefault="00EF24CE" w:rsidP="00AD29F0">
            <w:pPr>
              <w:jc w:val="right"/>
              <w:rPr>
                <w:rFonts w:ascii="標楷體" w:eastAsia="標楷體" w:hAnsi="標楷體"/>
                <w:b/>
                <w:sz w:val="18"/>
                <w:szCs w:val="18"/>
              </w:rPr>
            </w:pPr>
          </w:p>
        </w:tc>
        <w:tc>
          <w:tcPr>
            <w:tcW w:w="1440" w:type="dxa"/>
            <w:tcBorders>
              <w:top w:val="nil"/>
              <w:bottom w:val="single" w:sz="8" w:space="0" w:color="auto"/>
            </w:tcBorders>
            <w:vAlign w:val="center"/>
          </w:tcPr>
          <w:p w14:paraId="6F16E727" w14:textId="77777777" w:rsidR="00EF24CE" w:rsidRPr="00312173" w:rsidRDefault="00EF24CE" w:rsidP="00AD29F0">
            <w:pPr>
              <w:jc w:val="right"/>
              <w:rPr>
                <w:rFonts w:ascii="標楷體" w:eastAsia="標楷體" w:hAnsi="標楷體"/>
                <w:b/>
                <w:sz w:val="18"/>
                <w:szCs w:val="18"/>
              </w:rPr>
            </w:pPr>
          </w:p>
        </w:tc>
        <w:tc>
          <w:tcPr>
            <w:tcW w:w="1134" w:type="dxa"/>
            <w:tcBorders>
              <w:top w:val="nil"/>
              <w:bottom w:val="single" w:sz="8" w:space="0" w:color="auto"/>
            </w:tcBorders>
            <w:vAlign w:val="center"/>
          </w:tcPr>
          <w:p w14:paraId="5CAEC6BE" w14:textId="77777777" w:rsidR="00EF24CE" w:rsidRPr="00312173" w:rsidRDefault="00EF24CE" w:rsidP="00AD29F0">
            <w:pPr>
              <w:jc w:val="right"/>
              <w:rPr>
                <w:rFonts w:ascii="標楷體" w:eastAsia="標楷體" w:hAnsi="標楷體"/>
                <w:b/>
                <w:sz w:val="18"/>
                <w:szCs w:val="18"/>
              </w:rPr>
            </w:pPr>
          </w:p>
        </w:tc>
        <w:tc>
          <w:tcPr>
            <w:tcW w:w="1440" w:type="dxa"/>
            <w:tcBorders>
              <w:top w:val="nil"/>
              <w:bottom w:val="single" w:sz="8" w:space="0" w:color="auto"/>
            </w:tcBorders>
            <w:vAlign w:val="center"/>
          </w:tcPr>
          <w:p w14:paraId="380B3F5D" w14:textId="77777777" w:rsidR="00EF24CE" w:rsidRPr="00312173" w:rsidRDefault="00EF24CE" w:rsidP="00AD29F0">
            <w:pPr>
              <w:jc w:val="right"/>
              <w:rPr>
                <w:rFonts w:ascii="標楷體" w:eastAsia="標楷體" w:hAnsi="標楷體"/>
                <w:b/>
                <w:sz w:val="18"/>
                <w:szCs w:val="18"/>
              </w:rPr>
            </w:pPr>
          </w:p>
        </w:tc>
        <w:tc>
          <w:tcPr>
            <w:tcW w:w="1389" w:type="dxa"/>
            <w:tcBorders>
              <w:top w:val="nil"/>
              <w:bottom w:val="single" w:sz="8" w:space="0" w:color="auto"/>
            </w:tcBorders>
            <w:vAlign w:val="center"/>
          </w:tcPr>
          <w:p w14:paraId="228AB28C" w14:textId="77777777" w:rsidR="00EF24CE" w:rsidRPr="00312173" w:rsidRDefault="00EF24CE" w:rsidP="00AD29F0">
            <w:pPr>
              <w:jc w:val="right"/>
              <w:rPr>
                <w:rFonts w:ascii="標楷體" w:eastAsia="標楷體" w:hAnsi="標楷體"/>
                <w:b/>
                <w:noProof/>
                <w:sz w:val="18"/>
                <w:szCs w:val="18"/>
              </w:rPr>
            </w:pPr>
          </w:p>
        </w:tc>
        <w:tc>
          <w:tcPr>
            <w:tcW w:w="816" w:type="dxa"/>
            <w:tcBorders>
              <w:top w:val="nil"/>
              <w:bottom w:val="single" w:sz="8" w:space="0" w:color="auto"/>
              <w:right w:val="nil"/>
            </w:tcBorders>
            <w:vAlign w:val="center"/>
          </w:tcPr>
          <w:p w14:paraId="3DF05D95" w14:textId="77777777" w:rsidR="00EF24CE" w:rsidRPr="00312173" w:rsidRDefault="00EF24CE" w:rsidP="00AD29F0">
            <w:pPr>
              <w:jc w:val="right"/>
              <w:rPr>
                <w:rFonts w:ascii="標楷體" w:eastAsia="標楷體" w:hAnsi="標楷體"/>
                <w:b/>
                <w:kern w:val="0"/>
                <w:sz w:val="18"/>
                <w:szCs w:val="18"/>
              </w:rPr>
            </w:pPr>
          </w:p>
        </w:tc>
      </w:tr>
    </w:tbl>
    <w:p w14:paraId="262C5ABF" w14:textId="77777777" w:rsidR="00EF24CE" w:rsidRPr="00312173" w:rsidRDefault="00EF24CE" w:rsidP="00EF24CE">
      <w:pPr>
        <w:snapToGrid w:val="0"/>
        <w:spacing w:afterLines="30" w:after="108"/>
        <w:ind w:left="357" w:rightChars="235" w:right="564"/>
        <w:jc w:val="center"/>
        <w:rPr>
          <w:rFonts w:ascii="標楷體" w:eastAsia="標楷體" w:hAnsi="標楷體"/>
          <w:b/>
          <w:sz w:val="36"/>
          <w:u w:val="single"/>
        </w:rPr>
      </w:pPr>
      <w:r w:rsidRPr="00312173">
        <w:rPr>
          <w:rFonts w:ascii="標楷體" w:eastAsia="標楷體" w:hAnsi="標楷體"/>
          <w:b/>
          <w:sz w:val="36"/>
          <w:u w:val="single"/>
        </w:rPr>
        <w:lastRenderedPageBreak/>
        <w:t>臺北市債務基金</w:t>
      </w:r>
      <w:r w:rsidRPr="00312173">
        <w:rPr>
          <w:rFonts w:ascii="標楷體" w:eastAsia="標楷體" w:hAnsi="標楷體" w:hint="eastAsia"/>
          <w:b/>
          <w:sz w:val="36"/>
          <w:u w:val="single"/>
        </w:rPr>
        <w:t>餘</w:t>
      </w:r>
      <w:proofErr w:type="gramStart"/>
      <w:r w:rsidRPr="00312173">
        <w:rPr>
          <w:rFonts w:ascii="標楷體" w:eastAsia="標楷體" w:hAnsi="標楷體" w:hint="eastAsia"/>
          <w:b/>
          <w:sz w:val="36"/>
          <w:u w:val="single"/>
        </w:rPr>
        <w:t>絀</w:t>
      </w:r>
      <w:proofErr w:type="gramEnd"/>
      <w:r w:rsidRPr="00312173">
        <w:rPr>
          <w:rFonts w:ascii="標楷體" w:eastAsia="標楷體" w:hAnsi="標楷體" w:hint="eastAsia"/>
          <w:b/>
          <w:sz w:val="36"/>
          <w:u w:val="single"/>
        </w:rPr>
        <w:t>審定後現金流量表</w:t>
      </w:r>
    </w:p>
    <w:p w14:paraId="0EA2137A" w14:textId="77777777" w:rsidR="00EF24CE" w:rsidRPr="00312173" w:rsidRDefault="00EF24CE" w:rsidP="00EF24CE">
      <w:pPr>
        <w:tabs>
          <w:tab w:val="right" w:pos="9600"/>
        </w:tabs>
        <w:snapToGrid w:val="0"/>
        <w:spacing w:afterLines="30" w:after="108"/>
        <w:ind w:rightChars="-177" w:right="-425"/>
        <w:jc w:val="center"/>
        <w:rPr>
          <w:rFonts w:ascii="標楷體" w:eastAsia="標楷體" w:hAnsi="標楷體"/>
          <w:sz w:val="20"/>
        </w:rPr>
      </w:pPr>
      <w:r>
        <w:rPr>
          <w:rFonts w:ascii="標楷體" w:eastAsia="標楷體" w:hint="eastAsia"/>
          <w:sz w:val="22"/>
        </w:rPr>
        <w:t xml:space="preserve">                                 </w:t>
      </w:r>
      <w:r w:rsidRPr="00766EAD">
        <w:rPr>
          <w:rFonts w:ascii="標楷體" w:eastAsia="標楷體" w:hint="eastAsia"/>
          <w:sz w:val="22"/>
        </w:rPr>
        <w:t>中華民國</w:t>
      </w:r>
      <w:proofErr w:type="gramStart"/>
      <w:r w:rsidRPr="00766EAD">
        <w:rPr>
          <w:rFonts w:ascii="標楷體" w:eastAsia="標楷體"/>
          <w:bCs/>
          <w:sz w:val="22"/>
        </w:rPr>
        <w:t>11</w:t>
      </w:r>
      <w:r>
        <w:rPr>
          <w:rFonts w:ascii="標楷體" w:eastAsia="標楷體" w:hint="eastAsia"/>
          <w:bCs/>
          <w:sz w:val="22"/>
        </w:rPr>
        <w:t>3</w:t>
      </w:r>
      <w:proofErr w:type="gramEnd"/>
      <w:r w:rsidRPr="00766EAD">
        <w:rPr>
          <w:rFonts w:ascii="標楷體" w:eastAsia="標楷體" w:hint="eastAsia"/>
          <w:sz w:val="22"/>
        </w:rPr>
        <w:t>年度</w:t>
      </w:r>
      <w:r w:rsidRPr="00766EAD">
        <w:rPr>
          <w:rFonts w:ascii="標楷體" w:eastAsia="標楷體" w:hint="eastAsia"/>
          <w:sz w:val="32"/>
        </w:rPr>
        <w:tab/>
      </w:r>
      <w:r>
        <w:rPr>
          <w:rFonts w:ascii="標楷體" w:eastAsia="標楷體" w:hint="eastAsia"/>
          <w:sz w:val="32"/>
        </w:rPr>
        <w:t xml:space="preserve">  </w:t>
      </w:r>
      <w:r w:rsidRPr="00766EAD">
        <w:rPr>
          <w:rFonts w:ascii="標楷體" w:eastAsia="標楷體" w:hint="eastAsia"/>
          <w:sz w:val="20"/>
        </w:rPr>
        <w:t>單位：新</w:t>
      </w:r>
      <w:r w:rsidRPr="00766EAD">
        <w:rPr>
          <w:rFonts w:ascii="標楷體" w:eastAsia="標楷體" w:hint="eastAsia"/>
          <w:bCs/>
          <w:sz w:val="20"/>
        </w:rPr>
        <w:t>臺</w:t>
      </w:r>
      <w:r w:rsidRPr="00766EAD">
        <w:rPr>
          <w:rFonts w:ascii="標楷體" w:eastAsia="標楷體" w:hint="eastAsia"/>
          <w:sz w:val="20"/>
        </w:rPr>
        <w:t>幣元</w:t>
      </w:r>
      <w:r>
        <w:rPr>
          <w:rFonts w:ascii="標楷體" w:eastAsia="標楷體" w:hint="eastAsia"/>
          <w:sz w:val="20"/>
        </w:rPr>
        <w:t xml:space="preserve">   </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989"/>
        <w:gridCol w:w="4989"/>
      </w:tblGrid>
      <w:tr w:rsidR="00EF24CE" w:rsidRPr="00312173" w14:paraId="146C1375" w14:textId="77777777" w:rsidTr="00AD29F0">
        <w:trPr>
          <w:cantSplit/>
          <w:trHeight w:val="360"/>
          <w:jc w:val="center"/>
        </w:trPr>
        <w:tc>
          <w:tcPr>
            <w:tcW w:w="4989" w:type="dxa"/>
            <w:vMerge w:val="restart"/>
            <w:tcBorders>
              <w:top w:val="single" w:sz="8" w:space="0" w:color="auto"/>
              <w:left w:val="nil"/>
              <w:bottom w:val="nil"/>
              <w:right w:val="single" w:sz="4" w:space="0" w:color="auto"/>
            </w:tcBorders>
            <w:vAlign w:val="center"/>
          </w:tcPr>
          <w:p w14:paraId="7AD1EABC" w14:textId="77777777" w:rsidR="00EF24CE" w:rsidRPr="00312173" w:rsidRDefault="00EF24CE" w:rsidP="00AD29F0">
            <w:pPr>
              <w:ind w:leftChars="7" w:left="17" w:rightChars="27" w:right="65" w:firstLineChars="5" w:firstLine="10"/>
              <w:jc w:val="distribute"/>
              <w:rPr>
                <w:rFonts w:ascii="標楷體" w:eastAsia="標楷體" w:hAnsi="標楷體"/>
                <w:noProof/>
                <w:sz w:val="20"/>
              </w:rPr>
            </w:pPr>
            <w:r w:rsidRPr="00312173">
              <w:rPr>
                <w:rFonts w:ascii="標楷體" w:eastAsia="標楷體" w:hAnsi="標楷體" w:hint="eastAsia"/>
                <w:noProof/>
                <w:sz w:val="20"/>
              </w:rPr>
              <w:t>項目</w:t>
            </w:r>
          </w:p>
        </w:tc>
        <w:tc>
          <w:tcPr>
            <w:tcW w:w="4989" w:type="dxa"/>
            <w:vMerge w:val="restart"/>
            <w:tcBorders>
              <w:top w:val="single" w:sz="8" w:space="0" w:color="auto"/>
              <w:left w:val="single" w:sz="4" w:space="0" w:color="auto"/>
              <w:bottom w:val="nil"/>
              <w:right w:val="nil"/>
            </w:tcBorders>
            <w:vAlign w:val="center"/>
          </w:tcPr>
          <w:p w14:paraId="62273012" w14:textId="77777777" w:rsidR="00EF24CE" w:rsidRPr="00312173" w:rsidRDefault="00EF24CE" w:rsidP="00AD29F0">
            <w:pPr>
              <w:ind w:leftChars="82" w:left="197" w:rightChars="90" w:right="216" w:firstLineChars="5" w:firstLine="10"/>
              <w:jc w:val="distribute"/>
              <w:rPr>
                <w:rFonts w:ascii="標楷體" w:eastAsia="標楷體" w:hAnsi="標楷體"/>
                <w:noProof/>
                <w:sz w:val="20"/>
              </w:rPr>
            </w:pPr>
            <w:r w:rsidRPr="00312173">
              <w:rPr>
                <w:rFonts w:ascii="標楷體" w:eastAsia="標楷體" w:hAnsi="標楷體" w:hint="eastAsia"/>
                <w:noProof/>
                <w:sz w:val="20"/>
              </w:rPr>
              <w:t>決算數</w:t>
            </w:r>
          </w:p>
        </w:tc>
      </w:tr>
      <w:tr w:rsidR="00EF24CE" w:rsidRPr="00312173" w14:paraId="21386FF3" w14:textId="77777777" w:rsidTr="00AD29F0">
        <w:trPr>
          <w:cantSplit/>
          <w:trHeight w:val="480"/>
          <w:jc w:val="center"/>
        </w:trPr>
        <w:tc>
          <w:tcPr>
            <w:tcW w:w="4989" w:type="dxa"/>
            <w:vMerge/>
            <w:tcBorders>
              <w:top w:val="nil"/>
              <w:left w:val="nil"/>
              <w:bottom w:val="single" w:sz="8" w:space="0" w:color="auto"/>
              <w:right w:val="single" w:sz="4" w:space="0" w:color="auto"/>
            </w:tcBorders>
          </w:tcPr>
          <w:p w14:paraId="11333F15" w14:textId="77777777" w:rsidR="00EF24CE" w:rsidRPr="00312173" w:rsidRDefault="00EF24CE" w:rsidP="00AD29F0">
            <w:pPr>
              <w:spacing w:before="120"/>
              <w:jc w:val="distribute"/>
              <w:rPr>
                <w:rFonts w:ascii="標楷體" w:eastAsia="標楷體" w:hAnsi="標楷體"/>
                <w:noProof/>
                <w:sz w:val="26"/>
              </w:rPr>
            </w:pPr>
          </w:p>
        </w:tc>
        <w:tc>
          <w:tcPr>
            <w:tcW w:w="4989" w:type="dxa"/>
            <w:vMerge/>
            <w:tcBorders>
              <w:top w:val="nil"/>
              <w:left w:val="single" w:sz="4" w:space="0" w:color="auto"/>
              <w:bottom w:val="single" w:sz="8" w:space="0" w:color="auto"/>
              <w:right w:val="nil"/>
            </w:tcBorders>
          </w:tcPr>
          <w:p w14:paraId="7607B85B" w14:textId="77777777" w:rsidR="00EF24CE" w:rsidRPr="00312173" w:rsidRDefault="00EF24CE" w:rsidP="00AD29F0">
            <w:pPr>
              <w:spacing w:before="120"/>
              <w:jc w:val="distribute"/>
              <w:rPr>
                <w:rFonts w:ascii="標楷體" w:eastAsia="標楷體" w:hAnsi="標楷體"/>
                <w:noProof/>
                <w:sz w:val="26"/>
              </w:rPr>
            </w:pPr>
          </w:p>
        </w:tc>
      </w:tr>
      <w:tr w:rsidR="00EF24CE" w:rsidRPr="00312173" w14:paraId="66C9AD4A" w14:textId="77777777" w:rsidTr="00AD29F0">
        <w:trPr>
          <w:cantSplit/>
          <w:trHeight w:val="400"/>
          <w:jc w:val="center"/>
        </w:trPr>
        <w:tc>
          <w:tcPr>
            <w:tcW w:w="4989" w:type="dxa"/>
            <w:tcBorders>
              <w:top w:val="nil"/>
              <w:left w:val="nil"/>
              <w:bottom w:val="nil"/>
              <w:right w:val="single" w:sz="4" w:space="0" w:color="auto"/>
            </w:tcBorders>
          </w:tcPr>
          <w:p w14:paraId="0D2B7E8B" w14:textId="77777777" w:rsidR="00EF24CE" w:rsidRPr="00312173" w:rsidRDefault="00EF24CE" w:rsidP="00AD29F0">
            <w:pPr>
              <w:rPr>
                <w:rFonts w:ascii="標楷體" w:eastAsia="標楷體" w:hAnsi="標楷體"/>
                <w:noProof/>
                <w:sz w:val="20"/>
                <w:highlight w:val="yellow"/>
              </w:rPr>
            </w:pPr>
            <w:r w:rsidRPr="00312173">
              <w:rPr>
                <w:rFonts w:ascii="標楷體" w:eastAsia="標楷體" w:hAnsi="標楷體"/>
                <w:b/>
                <w:noProof/>
                <w:sz w:val="20"/>
              </w:rPr>
              <w:t>業務活動之現金流量</w:t>
            </w:r>
          </w:p>
        </w:tc>
        <w:tc>
          <w:tcPr>
            <w:tcW w:w="4989" w:type="dxa"/>
            <w:tcBorders>
              <w:top w:val="nil"/>
              <w:left w:val="nil"/>
              <w:bottom w:val="nil"/>
              <w:right w:val="nil"/>
            </w:tcBorders>
          </w:tcPr>
          <w:p w14:paraId="58A255FD" w14:textId="77777777" w:rsidR="00EF24CE" w:rsidRPr="00312173" w:rsidRDefault="00EF24CE" w:rsidP="00AD29F0">
            <w:pPr>
              <w:jc w:val="right"/>
              <w:rPr>
                <w:rFonts w:ascii="標楷體" w:eastAsia="標楷體" w:hAnsi="標楷體"/>
                <w:noProof/>
                <w:sz w:val="18"/>
                <w:szCs w:val="18"/>
                <w:highlight w:val="yellow"/>
              </w:rPr>
            </w:pPr>
          </w:p>
        </w:tc>
      </w:tr>
      <w:tr w:rsidR="00EF24CE" w:rsidRPr="00312173" w14:paraId="230F2A78" w14:textId="77777777" w:rsidTr="00AD29F0">
        <w:trPr>
          <w:cantSplit/>
          <w:trHeight w:val="400"/>
          <w:jc w:val="center"/>
        </w:trPr>
        <w:tc>
          <w:tcPr>
            <w:tcW w:w="4989" w:type="dxa"/>
            <w:tcBorders>
              <w:top w:val="nil"/>
              <w:left w:val="nil"/>
              <w:bottom w:val="nil"/>
              <w:right w:val="single" w:sz="4" w:space="0" w:color="auto"/>
            </w:tcBorders>
          </w:tcPr>
          <w:p w14:paraId="6209DCAD" w14:textId="77777777" w:rsidR="00EF24CE" w:rsidRPr="00312173" w:rsidRDefault="00EF24CE" w:rsidP="00AD29F0">
            <w:pPr>
              <w:ind w:leftChars="100" w:left="240"/>
              <w:jc w:val="both"/>
              <w:rPr>
                <w:rFonts w:ascii="標楷體" w:eastAsia="標楷體" w:hAnsi="標楷體"/>
                <w:noProof/>
                <w:sz w:val="20"/>
                <w:highlight w:val="yellow"/>
              </w:rPr>
            </w:pPr>
            <w:r w:rsidRPr="00312173">
              <w:rPr>
                <w:rFonts w:ascii="標楷體" w:eastAsia="標楷體" w:hAnsi="標楷體"/>
                <w:noProof/>
                <w:sz w:val="20"/>
              </w:rPr>
              <w:t>本期賸餘（短絀）</w:t>
            </w:r>
          </w:p>
        </w:tc>
        <w:tc>
          <w:tcPr>
            <w:tcW w:w="4989" w:type="dxa"/>
            <w:tcBorders>
              <w:top w:val="nil"/>
              <w:left w:val="nil"/>
              <w:bottom w:val="nil"/>
              <w:right w:val="nil"/>
            </w:tcBorders>
          </w:tcPr>
          <w:p w14:paraId="2F63CF29" w14:textId="77777777" w:rsidR="00EF24CE" w:rsidRPr="004372A7" w:rsidRDefault="00EF24CE" w:rsidP="00AD29F0">
            <w:pPr>
              <w:jc w:val="right"/>
              <w:rPr>
                <w:rFonts w:ascii="細明體" w:eastAsia="細明體" w:hAnsi="細明體"/>
                <w:noProof/>
                <w:sz w:val="18"/>
                <w:szCs w:val="18"/>
                <w:highlight w:val="yellow"/>
              </w:rPr>
            </w:pPr>
            <w:r w:rsidRPr="004372A7">
              <w:rPr>
                <w:rFonts w:ascii="細明體" w:eastAsia="細明體" w:hAnsi="細明體"/>
                <w:noProof/>
                <w:sz w:val="18"/>
                <w:szCs w:val="18"/>
              </w:rPr>
              <w:t>10,859,979</w:t>
            </w:r>
          </w:p>
        </w:tc>
      </w:tr>
      <w:tr w:rsidR="00EF24CE" w:rsidRPr="00312173" w14:paraId="725DB09A" w14:textId="77777777" w:rsidTr="00AD29F0">
        <w:trPr>
          <w:cantSplit/>
          <w:trHeight w:val="400"/>
          <w:jc w:val="center"/>
        </w:trPr>
        <w:tc>
          <w:tcPr>
            <w:tcW w:w="4989" w:type="dxa"/>
            <w:tcBorders>
              <w:top w:val="nil"/>
              <w:left w:val="nil"/>
              <w:bottom w:val="nil"/>
              <w:right w:val="single" w:sz="4" w:space="0" w:color="auto"/>
            </w:tcBorders>
          </w:tcPr>
          <w:p w14:paraId="17DCF784" w14:textId="77777777" w:rsidR="00EF24CE" w:rsidRPr="00312173" w:rsidRDefault="00EF24CE" w:rsidP="00AD29F0">
            <w:pPr>
              <w:ind w:leftChars="100" w:left="240"/>
              <w:jc w:val="both"/>
              <w:rPr>
                <w:rFonts w:ascii="標楷體" w:eastAsia="標楷體" w:hAnsi="標楷體"/>
                <w:noProof/>
                <w:sz w:val="20"/>
                <w:highlight w:val="yellow"/>
              </w:rPr>
            </w:pPr>
            <w:r w:rsidRPr="00312173">
              <w:rPr>
                <w:rFonts w:ascii="標楷體" w:eastAsia="標楷體" w:hAnsi="標楷體"/>
                <w:noProof/>
                <w:sz w:val="20"/>
              </w:rPr>
              <w:t>調整非現金項目</w:t>
            </w:r>
          </w:p>
        </w:tc>
        <w:tc>
          <w:tcPr>
            <w:tcW w:w="4989" w:type="dxa"/>
            <w:tcBorders>
              <w:top w:val="nil"/>
              <w:left w:val="nil"/>
              <w:bottom w:val="nil"/>
              <w:right w:val="nil"/>
            </w:tcBorders>
          </w:tcPr>
          <w:p w14:paraId="13104618" w14:textId="77777777" w:rsidR="00EF24CE" w:rsidRPr="004372A7" w:rsidRDefault="00EF24CE" w:rsidP="00AD29F0">
            <w:pPr>
              <w:jc w:val="right"/>
              <w:rPr>
                <w:rFonts w:ascii="細明體" w:eastAsia="細明體" w:hAnsi="細明體"/>
                <w:noProof/>
                <w:sz w:val="18"/>
                <w:szCs w:val="18"/>
                <w:highlight w:val="yellow"/>
              </w:rPr>
            </w:pPr>
            <w:r w:rsidRPr="004372A7">
              <w:rPr>
                <w:rFonts w:ascii="細明體" w:eastAsia="細明體" w:hAnsi="細明體"/>
                <w:noProof/>
                <w:sz w:val="18"/>
                <w:szCs w:val="18"/>
              </w:rPr>
              <w:t>562,901,529</w:t>
            </w:r>
          </w:p>
        </w:tc>
      </w:tr>
      <w:tr w:rsidR="00EF24CE" w:rsidRPr="00312173" w14:paraId="748C945C" w14:textId="77777777" w:rsidTr="00AD29F0">
        <w:trPr>
          <w:cantSplit/>
          <w:trHeight w:val="400"/>
          <w:jc w:val="center"/>
        </w:trPr>
        <w:tc>
          <w:tcPr>
            <w:tcW w:w="4989" w:type="dxa"/>
            <w:tcBorders>
              <w:top w:val="nil"/>
              <w:left w:val="nil"/>
              <w:bottom w:val="nil"/>
              <w:right w:val="single" w:sz="4" w:space="0" w:color="auto"/>
            </w:tcBorders>
          </w:tcPr>
          <w:p w14:paraId="0F4CF265" w14:textId="77777777" w:rsidR="00EF24CE" w:rsidRPr="00312173" w:rsidRDefault="00EF24CE" w:rsidP="00AD29F0">
            <w:pPr>
              <w:ind w:leftChars="175" w:left="420"/>
              <w:jc w:val="both"/>
              <w:rPr>
                <w:rFonts w:ascii="標楷體" w:eastAsia="標楷體" w:hAnsi="標楷體"/>
                <w:noProof/>
                <w:sz w:val="20"/>
                <w:highlight w:val="yellow"/>
              </w:rPr>
            </w:pPr>
            <w:r w:rsidRPr="00312173">
              <w:rPr>
                <w:rFonts w:ascii="標楷體" w:eastAsia="標楷體" w:hAnsi="標楷體"/>
                <w:b/>
                <w:noProof/>
                <w:sz w:val="20"/>
              </w:rPr>
              <w:t>業務活動之淨現金流入（流出）</w:t>
            </w:r>
          </w:p>
        </w:tc>
        <w:tc>
          <w:tcPr>
            <w:tcW w:w="4989" w:type="dxa"/>
            <w:tcBorders>
              <w:top w:val="nil"/>
              <w:left w:val="nil"/>
              <w:bottom w:val="nil"/>
              <w:right w:val="nil"/>
            </w:tcBorders>
          </w:tcPr>
          <w:p w14:paraId="15FBB648" w14:textId="77777777" w:rsidR="00EF24CE" w:rsidRPr="004372A7" w:rsidRDefault="00EF24CE" w:rsidP="00AD29F0">
            <w:pPr>
              <w:jc w:val="right"/>
              <w:rPr>
                <w:rFonts w:ascii="細明體" w:eastAsia="細明體" w:hAnsi="細明體"/>
                <w:noProof/>
                <w:sz w:val="18"/>
                <w:szCs w:val="18"/>
                <w:highlight w:val="yellow"/>
              </w:rPr>
            </w:pPr>
            <w:r w:rsidRPr="004372A7">
              <w:rPr>
                <w:rFonts w:ascii="細明體" w:eastAsia="細明體" w:hAnsi="細明體"/>
                <w:b/>
                <w:noProof/>
                <w:sz w:val="18"/>
                <w:szCs w:val="18"/>
              </w:rPr>
              <w:t>573,761,508</w:t>
            </w:r>
          </w:p>
        </w:tc>
      </w:tr>
      <w:tr w:rsidR="00EF24CE" w:rsidRPr="00312173" w14:paraId="152151F8" w14:textId="77777777" w:rsidTr="00AD29F0">
        <w:trPr>
          <w:cantSplit/>
          <w:trHeight w:val="400"/>
          <w:jc w:val="center"/>
        </w:trPr>
        <w:tc>
          <w:tcPr>
            <w:tcW w:w="4989" w:type="dxa"/>
            <w:tcBorders>
              <w:top w:val="nil"/>
              <w:left w:val="nil"/>
              <w:bottom w:val="nil"/>
              <w:right w:val="single" w:sz="4" w:space="0" w:color="auto"/>
            </w:tcBorders>
          </w:tcPr>
          <w:p w14:paraId="50249411" w14:textId="77777777" w:rsidR="00EF24CE" w:rsidRPr="00312173" w:rsidRDefault="00EF24CE" w:rsidP="00AD29F0">
            <w:pPr>
              <w:rPr>
                <w:rFonts w:ascii="標楷體" w:eastAsia="標楷體" w:hAnsi="標楷體"/>
                <w:b/>
                <w:noProof/>
                <w:sz w:val="20"/>
              </w:rPr>
            </w:pPr>
            <w:r w:rsidRPr="00312173">
              <w:rPr>
                <w:rFonts w:ascii="標楷體" w:eastAsia="標楷體" w:hAnsi="標楷體"/>
                <w:b/>
                <w:noProof/>
                <w:sz w:val="20"/>
              </w:rPr>
              <w:t>現金及約當現金之淨增（淨減）</w:t>
            </w:r>
          </w:p>
        </w:tc>
        <w:tc>
          <w:tcPr>
            <w:tcW w:w="4989" w:type="dxa"/>
            <w:tcBorders>
              <w:top w:val="nil"/>
              <w:left w:val="nil"/>
              <w:bottom w:val="nil"/>
              <w:right w:val="nil"/>
            </w:tcBorders>
          </w:tcPr>
          <w:p w14:paraId="265139C0" w14:textId="77777777" w:rsidR="00EF24CE" w:rsidRPr="004372A7" w:rsidRDefault="00EF24CE" w:rsidP="00AD29F0">
            <w:pPr>
              <w:jc w:val="right"/>
              <w:rPr>
                <w:rFonts w:ascii="細明體" w:eastAsia="細明體" w:hAnsi="細明體"/>
                <w:noProof/>
                <w:sz w:val="18"/>
                <w:szCs w:val="18"/>
                <w:highlight w:val="yellow"/>
              </w:rPr>
            </w:pPr>
            <w:r w:rsidRPr="004372A7">
              <w:rPr>
                <w:rFonts w:ascii="細明體" w:eastAsia="細明體" w:hAnsi="細明體"/>
                <w:b/>
                <w:noProof/>
                <w:sz w:val="18"/>
                <w:szCs w:val="18"/>
              </w:rPr>
              <w:t>573,761,508</w:t>
            </w:r>
          </w:p>
        </w:tc>
      </w:tr>
      <w:tr w:rsidR="00EF24CE" w:rsidRPr="00312173" w14:paraId="22EFE374" w14:textId="77777777" w:rsidTr="00AD29F0">
        <w:trPr>
          <w:cantSplit/>
          <w:trHeight w:val="400"/>
          <w:jc w:val="center"/>
        </w:trPr>
        <w:tc>
          <w:tcPr>
            <w:tcW w:w="4989" w:type="dxa"/>
            <w:tcBorders>
              <w:top w:val="nil"/>
              <w:left w:val="nil"/>
              <w:bottom w:val="nil"/>
              <w:right w:val="single" w:sz="4" w:space="0" w:color="auto"/>
            </w:tcBorders>
          </w:tcPr>
          <w:p w14:paraId="3A525B0E" w14:textId="77777777" w:rsidR="00EF24CE" w:rsidRPr="00312173" w:rsidRDefault="00EF24CE" w:rsidP="00AD29F0">
            <w:pPr>
              <w:rPr>
                <w:rFonts w:ascii="標楷體" w:eastAsia="標楷體" w:hAnsi="標楷體"/>
                <w:b/>
                <w:noProof/>
                <w:sz w:val="20"/>
              </w:rPr>
            </w:pPr>
            <w:r w:rsidRPr="00312173">
              <w:rPr>
                <w:rFonts w:ascii="標楷體" w:eastAsia="標楷體" w:hAnsi="標楷體"/>
                <w:b/>
                <w:noProof/>
                <w:sz w:val="20"/>
              </w:rPr>
              <w:t>期初現金及約當現金</w:t>
            </w:r>
          </w:p>
        </w:tc>
        <w:tc>
          <w:tcPr>
            <w:tcW w:w="4989" w:type="dxa"/>
            <w:tcBorders>
              <w:top w:val="nil"/>
              <w:left w:val="nil"/>
              <w:bottom w:val="nil"/>
              <w:right w:val="nil"/>
            </w:tcBorders>
          </w:tcPr>
          <w:p w14:paraId="047BF843" w14:textId="77777777" w:rsidR="00EF24CE" w:rsidRPr="004372A7" w:rsidRDefault="00EF24CE" w:rsidP="00AD29F0">
            <w:pPr>
              <w:jc w:val="right"/>
              <w:rPr>
                <w:rFonts w:ascii="細明體" w:eastAsia="細明體" w:hAnsi="細明體"/>
                <w:noProof/>
                <w:sz w:val="18"/>
                <w:szCs w:val="18"/>
                <w:highlight w:val="yellow"/>
              </w:rPr>
            </w:pPr>
            <w:r w:rsidRPr="004372A7">
              <w:rPr>
                <w:rFonts w:ascii="細明體" w:eastAsia="細明體" w:hAnsi="細明體"/>
                <w:b/>
                <w:noProof/>
                <w:sz w:val="18"/>
                <w:szCs w:val="18"/>
              </w:rPr>
              <w:t>1,313,972,184</w:t>
            </w:r>
          </w:p>
        </w:tc>
      </w:tr>
      <w:tr w:rsidR="00EF24CE" w:rsidRPr="00312173" w14:paraId="436BB596" w14:textId="77777777" w:rsidTr="00AD29F0">
        <w:trPr>
          <w:cantSplit/>
          <w:trHeight w:val="400"/>
          <w:jc w:val="center"/>
        </w:trPr>
        <w:tc>
          <w:tcPr>
            <w:tcW w:w="4989" w:type="dxa"/>
            <w:tcBorders>
              <w:top w:val="nil"/>
              <w:left w:val="nil"/>
              <w:bottom w:val="nil"/>
              <w:right w:val="single" w:sz="4" w:space="0" w:color="auto"/>
            </w:tcBorders>
          </w:tcPr>
          <w:p w14:paraId="67F5AD0F" w14:textId="77777777" w:rsidR="00EF24CE" w:rsidRPr="00312173" w:rsidRDefault="00EF24CE" w:rsidP="00AD29F0">
            <w:pPr>
              <w:rPr>
                <w:rFonts w:ascii="標楷體" w:eastAsia="標楷體" w:hAnsi="標楷體"/>
                <w:b/>
                <w:noProof/>
                <w:sz w:val="20"/>
              </w:rPr>
            </w:pPr>
            <w:r w:rsidRPr="00312173">
              <w:rPr>
                <w:rFonts w:ascii="標楷體" w:eastAsia="標楷體" w:hAnsi="標楷體"/>
                <w:b/>
                <w:noProof/>
                <w:sz w:val="20"/>
              </w:rPr>
              <w:t>期末現金及約當現金</w:t>
            </w:r>
          </w:p>
        </w:tc>
        <w:tc>
          <w:tcPr>
            <w:tcW w:w="4989" w:type="dxa"/>
            <w:tcBorders>
              <w:top w:val="nil"/>
              <w:left w:val="nil"/>
              <w:bottom w:val="nil"/>
              <w:right w:val="nil"/>
            </w:tcBorders>
          </w:tcPr>
          <w:p w14:paraId="56FD0312" w14:textId="77777777" w:rsidR="00EF24CE" w:rsidRPr="004372A7" w:rsidRDefault="00EF24CE" w:rsidP="00AD29F0">
            <w:pPr>
              <w:jc w:val="right"/>
              <w:rPr>
                <w:rFonts w:ascii="細明體" w:eastAsia="細明體" w:hAnsi="細明體"/>
                <w:noProof/>
                <w:sz w:val="18"/>
                <w:szCs w:val="18"/>
                <w:highlight w:val="yellow"/>
              </w:rPr>
            </w:pPr>
            <w:r w:rsidRPr="004372A7">
              <w:rPr>
                <w:rFonts w:ascii="細明體" w:eastAsia="細明體" w:hAnsi="細明體"/>
                <w:b/>
                <w:noProof/>
                <w:sz w:val="18"/>
                <w:szCs w:val="18"/>
              </w:rPr>
              <w:t>1,887,733,692</w:t>
            </w:r>
          </w:p>
        </w:tc>
      </w:tr>
      <w:tr w:rsidR="00EF24CE" w:rsidRPr="00312173" w14:paraId="154E55C5" w14:textId="77777777" w:rsidTr="00AD29F0">
        <w:trPr>
          <w:cantSplit/>
          <w:trHeight w:val="8334"/>
          <w:jc w:val="center"/>
        </w:trPr>
        <w:tc>
          <w:tcPr>
            <w:tcW w:w="4989" w:type="dxa"/>
            <w:tcBorders>
              <w:top w:val="nil"/>
              <w:left w:val="nil"/>
              <w:bottom w:val="single" w:sz="8" w:space="0" w:color="auto"/>
              <w:right w:val="single" w:sz="4" w:space="0" w:color="auto"/>
            </w:tcBorders>
          </w:tcPr>
          <w:p w14:paraId="1622127D" w14:textId="77777777" w:rsidR="00EF24CE" w:rsidRPr="00312173" w:rsidRDefault="00EF24CE" w:rsidP="00AD29F0">
            <w:pPr>
              <w:jc w:val="both"/>
              <w:rPr>
                <w:rFonts w:ascii="標楷體" w:eastAsia="標楷體" w:hAnsi="標楷體"/>
                <w:b/>
                <w:noProof/>
                <w:sz w:val="20"/>
              </w:rPr>
            </w:pPr>
          </w:p>
        </w:tc>
        <w:tc>
          <w:tcPr>
            <w:tcW w:w="4989" w:type="dxa"/>
            <w:tcBorders>
              <w:top w:val="nil"/>
              <w:left w:val="nil"/>
              <w:bottom w:val="single" w:sz="8" w:space="0" w:color="auto"/>
              <w:right w:val="nil"/>
            </w:tcBorders>
          </w:tcPr>
          <w:p w14:paraId="342BF477" w14:textId="77777777" w:rsidR="00EF24CE" w:rsidRPr="00312173" w:rsidRDefault="00EF24CE" w:rsidP="00AD29F0">
            <w:pPr>
              <w:jc w:val="right"/>
              <w:rPr>
                <w:rFonts w:ascii="標楷體" w:eastAsia="標楷體" w:hAnsi="標楷體"/>
                <w:b/>
                <w:noProof/>
                <w:sz w:val="18"/>
                <w:szCs w:val="18"/>
              </w:rPr>
            </w:pPr>
          </w:p>
        </w:tc>
      </w:tr>
    </w:tbl>
    <w:p w14:paraId="793D268D" w14:textId="77777777" w:rsidR="00EF24CE" w:rsidRPr="00766EAD" w:rsidRDefault="00EF24CE" w:rsidP="00EF24CE">
      <w:pPr>
        <w:tabs>
          <w:tab w:val="left" w:pos="408"/>
        </w:tabs>
        <w:adjustRightInd w:val="0"/>
        <w:snapToGrid w:val="0"/>
        <w:spacing w:line="240" w:lineRule="exact"/>
        <w:ind w:left="425" w:hangingChars="236" w:hanging="425"/>
        <w:rPr>
          <w:rFonts w:ascii="標楷體" w:eastAsia="標楷體" w:hAnsi="標楷體"/>
          <w:sz w:val="18"/>
          <w:szCs w:val="18"/>
        </w:rPr>
      </w:pPr>
      <w:proofErr w:type="gramStart"/>
      <w:r w:rsidRPr="00766EAD">
        <w:rPr>
          <w:rFonts w:ascii="標楷體" w:eastAsia="標楷體" w:hAnsi="標楷體" w:hint="eastAsia"/>
          <w:sz w:val="18"/>
          <w:szCs w:val="18"/>
        </w:rPr>
        <w:t>註</w:t>
      </w:r>
      <w:proofErr w:type="gramEnd"/>
      <w:r w:rsidRPr="00766EAD">
        <w:rPr>
          <w:rFonts w:ascii="標楷體" w:eastAsia="標楷體" w:hAnsi="標楷體" w:hint="eastAsia"/>
          <w:sz w:val="18"/>
          <w:szCs w:val="18"/>
        </w:rPr>
        <w:t>：1.本表係</w:t>
      </w:r>
      <w:proofErr w:type="gramStart"/>
      <w:r w:rsidRPr="00766EAD">
        <w:rPr>
          <w:rFonts w:ascii="標楷體" w:eastAsia="標楷體" w:hAnsi="標楷體" w:hint="eastAsia"/>
          <w:sz w:val="18"/>
          <w:szCs w:val="18"/>
        </w:rPr>
        <w:t>採</w:t>
      </w:r>
      <w:proofErr w:type="gramEnd"/>
      <w:r w:rsidRPr="00766EAD">
        <w:rPr>
          <w:rFonts w:ascii="標楷體" w:eastAsia="標楷體" w:hAnsi="標楷體" w:hint="eastAsia"/>
          <w:sz w:val="18"/>
          <w:szCs w:val="18"/>
        </w:rPr>
        <w:t>現金及約當現金基礎，包括現金及自投資日起3個月內到期或清償之債權證券。</w:t>
      </w:r>
    </w:p>
    <w:p w14:paraId="39FCF412" w14:textId="77777777" w:rsidR="00EF24CE" w:rsidRPr="00766EAD" w:rsidRDefault="00EF24CE" w:rsidP="00EF24CE">
      <w:pPr>
        <w:tabs>
          <w:tab w:val="left" w:pos="408"/>
        </w:tabs>
        <w:adjustRightInd w:val="0"/>
        <w:snapToGrid w:val="0"/>
        <w:spacing w:line="240" w:lineRule="exact"/>
        <w:ind w:left="540" w:hangingChars="300" w:hanging="540"/>
        <w:jc w:val="both"/>
        <w:rPr>
          <w:rFonts w:ascii="標楷體" w:eastAsia="標楷體" w:hAnsi="標楷體"/>
          <w:sz w:val="18"/>
          <w:szCs w:val="18"/>
        </w:rPr>
      </w:pPr>
      <w:r w:rsidRPr="00766EAD">
        <w:rPr>
          <w:rFonts w:ascii="標楷體" w:eastAsia="標楷體" w:hAnsi="標楷體" w:hint="eastAsia"/>
          <w:sz w:val="18"/>
          <w:szCs w:val="18"/>
        </w:rPr>
        <w:t xml:space="preserve">    2.本表「調整非現金項目」欄所列，包括提存呆帳及評價損益、折舊、</w:t>
      </w:r>
      <w:proofErr w:type="gramStart"/>
      <w:r w:rsidRPr="00766EAD">
        <w:rPr>
          <w:rFonts w:ascii="標楷體" w:eastAsia="標楷體" w:hAnsi="標楷體" w:hint="eastAsia"/>
          <w:sz w:val="18"/>
          <w:szCs w:val="18"/>
        </w:rPr>
        <w:t>折耗及攤</w:t>
      </w:r>
      <w:proofErr w:type="gramEnd"/>
      <w:r w:rsidRPr="00766EAD">
        <w:rPr>
          <w:rFonts w:ascii="標楷體" w:eastAsia="標楷體" w:hAnsi="標楷體" w:hint="eastAsia"/>
          <w:sz w:val="18"/>
          <w:szCs w:val="18"/>
        </w:rPr>
        <w:t>銷、處理資產損失（利益）、其他、</w:t>
      </w:r>
      <w:proofErr w:type="gramStart"/>
      <w:r w:rsidRPr="00766EAD">
        <w:rPr>
          <w:rFonts w:ascii="標楷體" w:eastAsia="標楷體" w:hAnsi="標楷體" w:hint="eastAsia"/>
          <w:sz w:val="18"/>
          <w:szCs w:val="18"/>
        </w:rPr>
        <w:t>流動資產淨減</w:t>
      </w:r>
      <w:proofErr w:type="gramEnd"/>
      <w:r w:rsidRPr="00766EAD">
        <w:rPr>
          <w:rFonts w:ascii="標楷體" w:eastAsia="標楷體" w:hAnsi="標楷體" w:hint="eastAsia"/>
          <w:sz w:val="18"/>
          <w:szCs w:val="18"/>
        </w:rPr>
        <w:t>（淨增）及流動負債淨增（淨減）。</w:t>
      </w:r>
    </w:p>
    <w:p w14:paraId="382C3254" w14:textId="77777777" w:rsidR="00EF24CE" w:rsidRPr="00766EAD" w:rsidRDefault="00EF24CE" w:rsidP="00EF24CE">
      <w:pPr>
        <w:tabs>
          <w:tab w:val="left" w:pos="408"/>
        </w:tabs>
        <w:adjustRightInd w:val="0"/>
        <w:snapToGrid w:val="0"/>
        <w:spacing w:line="240" w:lineRule="exact"/>
        <w:ind w:left="540" w:hangingChars="300" w:hanging="540"/>
        <w:jc w:val="both"/>
        <w:rPr>
          <w:rFonts w:ascii="標楷體" w:eastAsia="標楷體" w:hAnsi="標楷體"/>
          <w:sz w:val="18"/>
          <w:szCs w:val="18"/>
        </w:rPr>
      </w:pPr>
      <w:r w:rsidRPr="00766EAD">
        <w:rPr>
          <w:rFonts w:ascii="標楷體" w:eastAsia="標楷體" w:hAnsi="標楷體" w:hint="eastAsia"/>
          <w:sz w:val="18"/>
          <w:szCs w:val="18"/>
        </w:rPr>
        <w:t xml:space="preserve">    3.</w:t>
      </w:r>
      <w:proofErr w:type="gramStart"/>
      <w:r w:rsidRPr="00766EAD">
        <w:rPr>
          <w:rFonts w:ascii="標楷體" w:eastAsia="標楷體" w:hAnsi="標楷體" w:hint="eastAsia"/>
          <w:sz w:val="18"/>
          <w:szCs w:val="18"/>
        </w:rPr>
        <w:t>本表編製</w:t>
      </w:r>
      <w:proofErr w:type="gramEnd"/>
      <w:r w:rsidRPr="00766EAD">
        <w:rPr>
          <w:rFonts w:ascii="標楷體" w:eastAsia="標楷體" w:hAnsi="標楷體" w:hint="eastAsia"/>
          <w:sz w:val="18"/>
          <w:szCs w:val="18"/>
        </w:rPr>
        <w:t>基礎係依會計法刪除第29條後，平衡表已納入固定資產及長期負債等科目，與預算編列基礎不同。</w:t>
      </w:r>
    </w:p>
    <w:tbl>
      <w:tblPr>
        <w:tblW w:w="9925" w:type="dxa"/>
        <w:tblInd w:w="28" w:type="dxa"/>
        <w:tblLayout w:type="fixed"/>
        <w:tblCellMar>
          <w:left w:w="28" w:type="dxa"/>
          <w:right w:w="28" w:type="dxa"/>
        </w:tblCellMar>
        <w:tblLook w:val="0000" w:firstRow="0" w:lastRow="0" w:firstColumn="0" w:lastColumn="0" w:noHBand="0" w:noVBand="0"/>
      </w:tblPr>
      <w:tblGrid>
        <w:gridCol w:w="2828"/>
        <w:gridCol w:w="1699"/>
        <w:gridCol w:w="660"/>
        <w:gridCol w:w="1699"/>
        <w:gridCol w:w="672"/>
        <w:gridCol w:w="1529"/>
        <w:gridCol w:w="838"/>
      </w:tblGrid>
      <w:tr w:rsidR="00EF24CE" w:rsidRPr="00312173" w14:paraId="36891AC4" w14:textId="77777777" w:rsidTr="00AD29F0">
        <w:trPr>
          <w:tblHeader/>
        </w:trPr>
        <w:tc>
          <w:tcPr>
            <w:tcW w:w="9925" w:type="dxa"/>
            <w:gridSpan w:val="7"/>
            <w:tcBorders>
              <w:bottom w:val="single" w:sz="8" w:space="0" w:color="auto"/>
            </w:tcBorders>
          </w:tcPr>
          <w:p w14:paraId="1293878D" w14:textId="77777777" w:rsidR="00EF24CE" w:rsidRPr="00312173" w:rsidRDefault="00EF24CE" w:rsidP="00AD29F0">
            <w:pPr>
              <w:snapToGrid w:val="0"/>
              <w:spacing w:after="60"/>
              <w:jc w:val="center"/>
              <w:rPr>
                <w:rFonts w:ascii="標楷體" w:eastAsia="標楷體" w:hAnsi="標楷體"/>
                <w:b/>
                <w:sz w:val="36"/>
                <w:szCs w:val="36"/>
                <w:u w:val="single"/>
              </w:rPr>
            </w:pPr>
            <w:r w:rsidRPr="00312173">
              <w:rPr>
                <w:rFonts w:ascii="標楷體" w:eastAsia="標楷體" w:hAnsi="標楷體"/>
                <w:color w:val="000000" w:themeColor="text1"/>
                <w:spacing w:val="-2"/>
                <w:sz w:val="18"/>
                <w:szCs w:val="18"/>
              </w:rPr>
              <w:lastRenderedPageBreak/>
              <w:br w:type="page"/>
            </w:r>
            <w:r w:rsidRPr="00312173">
              <w:rPr>
                <w:rFonts w:ascii="標楷體" w:eastAsia="標楷體" w:hAnsi="標楷體" w:hint="eastAsia"/>
                <w:b/>
                <w:sz w:val="36"/>
                <w:szCs w:val="36"/>
                <w:u w:val="single"/>
              </w:rPr>
              <w:t>臺北市債務基金餘</w:t>
            </w:r>
            <w:proofErr w:type="gramStart"/>
            <w:r w:rsidRPr="00312173">
              <w:rPr>
                <w:rFonts w:ascii="標楷體" w:eastAsia="標楷體" w:hAnsi="標楷體" w:hint="eastAsia"/>
                <w:b/>
                <w:sz w:val="36"/>
                <w:szCs w:val="36"/>
                <w:u w:val="single"/>
              </w:rPr>
              <w:t>絀</w:t>
            </w:r>
            <w:proofErr w:type="gramEnd"/>
            <w:r w:rsidRPr="00312173">
              <w:rPr>
                <w:rFonts w:ascii="標楷體" w:eastAsia="標楷體" w:hAnsi="標楷體" w:hint="eastAsia"/>
                <w:b/>
                <w:sz w:val="36"/>
                <w:szCs w:val="36"/>
                <w:u w:val="single"/>
              </w:rPr>
              <w:t>審定後平衡表</w:t>
            </w:r>
          </w:p>
          <w:p w14:paraId="40C3E731" w14:textId="77777777" w:rsidR="00EF24CE" w:rsidRPr="00312173" w:rsidRDefault="00EF24CE" w:rsidP="00AD29F0">
            <w:pPr>
              <w:tabs>
                <w:tab w:val="left" w:pos="3600"/>
                <w:tab w:val="left" w:pos="8520"/>
              </w:tabs>
              <w:snapToGrid w:val="0"/>
              <w:spacing w:before="20" w:after="60"/>
              <w:ind w:rightChars="-4" w:right="-10"/>
              <w:jc w:val="both"/>
              <w:rPr>
                <w:rFonts w:ascii="標楷體" w:eastAsia="標楷體" w:hAnsi="標楷體"/>
                <w:b/>
                <w:sz w:val="32"/>
                <w:u w:val="single"/>
              </w:rPr>
            </w:pPr>
            <w:r w:rsidRPr="00312173">
              <w:rPr>
                <w:rFonts w:ascii="標楷體" w:eastAsia="標楷體" w:hAnsi="標楷體"/>
                <w:spacing w:val="60"/>
              </w:rPr>
              <w:tab/>
            </w:r>
            <w:r w:rsidRPr="00312173">
              <w:rPr>
                <w:rFonts w:ascii="標楷體" w:eastAsia="標楷體" w:hAnsi="標楷體" w:hint="eastAsia"/>
                <w:sz w:val="22"/>
              </w:rPr>
              <w:t>中華民國11</w:t>
            </w:r>
            <w:r>
              <w:rPr>
                <w:rFonts w:ascii="標楷體" w:eastAsia="標楷體" w:hAnsi="標楷體" w:hint="eastAsia"/>
                <w:sz w:val="22"/>
              </w:rPr>
              <w:t>3</w:t>
            </w:r>
            <w:r w:rsidRPr="00312173">
              <w:rPr>
                <w:rFonts w:ascii="標楷體" w:eastAsia="標楷體" w:hAnsi="標楷體" w:hint="eastAsia"/>
                <w:sz w:val="22"/>
              </w:rPr>
              <w:t>年12月31日</w:t>
            </w:r>
            <w:r w:rsidRPr="00312173">
              <w:rPr>
                <w:rFonts w:ascii="標楷體" w:eastAsia="標楷體" w:hAnsi="標楷體" w:hint="eastAsia"/>
              </w:rPr>
              <w:tab/>
            </w:r>
            <w:r w:rsidRPr="00312173">
              <w:rPr>
                <w:rFonts w:ascii="標楷體" w:eastAsia="標楷體" w:hAnsi="標楷體" w:hint="eastAsia"/>
                <w:kern w:val="0"/>
                <w:sz w:val="20"/>
              </w:rPr>
              <w:t>單位：新臺幣元</w:t>
            </w:r>
          </w:p>
        </w:tc>
      </w:tr>
      <w:tr w:rsidR="00EF24CE" w:rsidRPr="00312173" w14:paraId="14CF6053"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828" w:type="dxa"/>
            <w:vMerge w:val="restart"/>
            <w:tcBorders>
              <w:top w:val="single" w:sz="8" w:space="0" w:color="auto"/>
              <w:left w:val="nil"/>
              <w:bottom w:val="nil"/>
            </w:tcBorders>
            <w:vAlign w:val="center"/>
          </w:tcPr>
          <w:p w14:paraId="44D4B47C" w14:textId="77777777" w:rsidR="00EF24CE" w:rsidRPr="00312173" w:rsidRDefault="00EF24CE" w:rsidP="00AD29F0">
            <w:pPr>
              <w:ind w:rightChars="50" w:right="120" w:firstLineChars="7" w:firstLine="14"/>
              <w:jc w:val="distribute"/>
              <w:rPr>
                <w:rFonts w:ascii="標楷體" w:eastAsia="標楷體" w:hAnsi="標楷體"/>
                <w:sz w:val="20"/>
              </w:rPr>
            </w:pPr>
            <w:r w:rsidRPr="00312173">
              <w:rPr>
                <w:rFonts w:ascii="標楷體" w:eastAsia="標楷體" w:hAnsi="標楷體" w:hint="eastAsia"/>
                <w:sz w:val="20"/>
              </w:rPr>
              <w:t>科目</w:t>
            </w:r>
          </w:p>
        </w:tc>
        <w:tc>
          <w:tcPr>
            <w:tcW w:w="2359" w:type="dxa"/>
            <w:gridSpan w:val="2"/>
            <w:tcBorders>
              <w:top w:val="single" w:sz="8" w:space="0" w:color="auto"/>
              <w:bottom w:val="nil"/>
            </w:tcBorders>
            <w:vAlign w:val="center"/>
          </w:tcPr>
          <w:p w14:paraId="2F1CC660" w14:textId="77777777" w:rsidR="00EF24CE" w:rsidRPr="00312173" w:rsidRDefault="00EF24CE" w:rsidP="00AD29F0">
            <w:pPr>
              <w:ind w:left="70" w:right="42"/>
              <w:jc w:val="distribute"/>
              <w:rPr>
                <w:rFonts w:ascii="標楷體" w:eastAsia="標楷體" w:hAnsi="標楷體"/>
                <w:spacing w:val="-20"/>
                <w:sz w:val="20"/>
              </w:rPr>
            </w:pPr>
            <w:r w:rsidRPr="00312173">
              <w:rPr>
                <w:rFonts w:ascii="標楷體" w:eastAsia="標楷體" w:hAnsi="標楷體" w:hint="eastAsia"/>
                <w:sz w:val="20"/>
              </w:rPr>
              <w:t>11</w:t>
            </w:r>
            <w:r>
              <w:rPr>
                <w:rFonts w:ascii="標楷體" w:eastAsia="標楷體" w:hAnsi="標楷體" w:hint="eastAsia"/>
                <w:sz w:val="20"/>
              </w:rPr>
              <w:t>3</w:t>
            </w:r>
            <w:r w:rsidRPr="00312173">
              <w:rPr>
                <w:rFonts w:ascii="標楷體" w:eastAsia="標楷體" w:hAnsi="標楷體" w:hint="eastAsia"/>
                <w:spacing w:val="-20"/>
                <w:sz w:val="20"/>
              </w:rPr>
              <w:t>年12月31日</w:t>
            </w:r>
          </w:p>
        </w:tc>
        <w:tc>
          <w:tcPr>
            <w:tcW w:w="2371" w:type="dxa"/>
            <w:gridSpan w:val="2"/>
            <w:tcBorders>
              <w:top w:val="single" w:sz="8" w:space="0" w:color="auto"/>
              <w:bottom w:val="nil"/>
            </w:tcBorders>
            <w:vAlign w:val="center"/>
          </w:tcPr>
          <w:p w14:paraId="7DF315BB" w14:textId="77777777" w:rsidR="00EF24CE" w:rsidRPr="00312173" w:rsidRDefault="00EF24CE" w:rsidP="00AD29F0">
            <w:pPr>
              <w:ind w:left="1" w:right="42" w:firstLineChars="27" w:firstLine="54"/>
              <w:jc w:val="distribute"/>
              <w:rPr>
                <w:rFonts w:ascii="標楷體" w:eastAsia="標楷體" w:hAnsi="標楷體"/>
                <w:spacing w:val="-20"/>
                <w:sz w:val="20"/>
              </w:rPr>
            </w:pPr>
            <w:r w:rsidRPr="00312173">
              <w:rPr>
                <w:rFonts w:ascii="標楷體" w:eastAsia="標楷體" w:hAnsi="標楷體" w:hint="eastAsia"/>
                <w:sz w:val="20"/>
              </w:rPr>
              <w:t>1</w:t>
            </w:r>
            <w:r w:rsidRPr="00312173">
              <w:rPr>
                <w:rFonts w:ascii="標楷體" w:eastAsia="標楷體" w:hAnsi="標楷體"/>
                <w:sz w:val="20"/>
              </w:rPr>
              <w:t>1</w:t>
            </w:r>
            <w:r>
              <w:rPr>
                <w:rFonts w:ascii="標楷體" w:eastAsia="標楷體" w:hAnsi="標楷體" w:hint="eastAsia"/>
                <w:sz w:val="20"/>
              </w:rPr>
              <w:t>2</w:t>
            </w:r>
            <w:r w:rsidRPr="00312173">
              <w:rPr>
                <w:rFonts w:ascii="標楷體" w:eastAsia="標楷體" w:hAnsi="標楷體" w:hint="eastAsia"/>
                <w:spacing w:val="-20"/>
                <w:sz w:val="20"/>
              </w:rPr>
              <w:t>年12月31日</w:t>
            </w:r>
          </w:p>
        </w:tc>
        <w:tc>
          <w:tcPr>
            <w:tcW w:w="2367" w:type="dxa"/>
            <w:gridSpan w:val="2"/>
            <w:tcBorders>
              <w:top w:val="single" w:sz="8" w:space="0" w:color="auto"/>
              <w:bottom w:val="nil"/>
              <w:right w:val="nil"/>
            </w:tcBorders>
            <w:vAlign w:val="center"/>
          </w:tcPr>
          <w:p w14:paraId="7195A45C" w14:textId="77777777" w:rsidR="00EF24CE" w:rsidRPr="00312173" w:rsidRDefault="00EF24CE" w:rsidP="00AD29F0">
            <w:pPr>
              <w:spacing w:line="240" w:lineRule="exact"/>
              <w:jc w:val="distribute"/>
              <w:rPr>
                <w:rFonts w:ascii="標楷體" w:eastAsia="標楷體" w:hAnsi="標楷體"/>
                <w:sz w:val="20"/>
              </w:rPr>
            </w:pPr>
            <w:r w:rsidRPr="00312173">
              <w:rPr>
                <w:rFonts w:ascii="標楷體" w:eastAsia="標楷體" w:hAnsi="標楷體" w:hint="eastAsia"/>
                <w:sz w:val="20"/>
              </w:rPr>
              <w:t>比較增減</w:t>
            </w:r>
          </w:p>
        </w:tc>
      </w:tr>
      <w:tr w:rsidR="00EF24CE" w:rsidRPr="00312173" w14:paraId="3472A1F4"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828" w:type="dxa"/>
            <w:vMerge/>
            <w:tcBorders>
              <w:top w:val="nil"/>
              <w:left w:val="nil"/>
              <w:bottom w:val="single" w:sz="8" w:space="0" w:color="auto"/>
            </w:tcBorders>
            <w:vAlign w:val="center"/>
          </w:tcPr>
          <w:p w14:paraId="72AF1037" w14:textId="77777777" w:rsidR="00EF24CE" w:rsidRPr="00312173" w:rsidRDefault="00EF24CE" w:rsidP="00AD29F0">
            <w:pPr>
              <w:ind w:left="113" w:right="113"/>
              <w:jc w:val="distribute"/>
              <w:rPr>
                <w:rFonts w:ascii="標楷體" w:eastAsia="標楷體" w:hAnsi="標楷體"/>
                <w:sz w:val="20"/>
              </w:rPr>
            </w:pPr>
          </w:p>
        </w:tc>
        <w:tc>
          <w:tcPr>
            <w:tcW w:w="1699" w:type="dxa"/>
            <w:tcBorders>
              <w:bottom w:val="single" w:sz="8" w:space="0" w:color="auto"/>
            </w:tcBorders>
            <w:vAlign w:val="center"/>
          </w:tcPr>
          <w:p w14:paraId="410DF36F" w14:textId="77777777" w:rsidR="00EF24CE" w:rsidRPr="00312173" w:rsidRDefault="00EF24CE" w:rsidP="00AD29F0">
            <w:pPr>
              <w:ind w:left="113" w:right="113"/>
              <w:jc w:val="distribute"/>
              <w:rPr>
                <w:rFonts w:ascii="標楷體" w:eastAsia="標楷體" w:hAnsi="標楷體"/>
                <w:sz w:val="20"/>
              </w:rPr>
            </w:pPr>
            <w:r w:rsidRPr="00312173">
              <w:rPr>
                <w:rFonts w:ascii="標楷體" w:eastAsia="標楷體" w:hAnsi="標楷體" w:hint="eastAsia"/>
                <w:sz w:val="20"/>
              </w:rPr>
              <w:t>金額</w:t>
            </w:r>
          </w:p>
        </w:tc>
        <w:tc>
          <w:tcPr>
            <w:tcW w:w="660" w:type="dxa"/>
            <w:tcBorders>
              <w:bottom w:val="single" w:sz="8" w:space="0" w:color="auto"/>
            </w:tcBorders>
            <w:vAlign w:val="center"/>
          </w:tcPr>
          <w:p w14:paraId="4F40C111" w14:textId="77777777" w:rsidR="00EF24CE" w:rsidRPr="00312173" w:rsidRDefault="00EF24CE" w:rsidP="00AD29F0">
            <w:pPr>
              <w:ind w:left="113" w:right="113"/>
              <w:jc w:val="distribute"/>
              <w:rPr>
                <w:rFonts w:ascii="標楷體" w:eastAsia="標楷體" w:hAnsi="標楷體"/>
                <w:sz w:val="20"/>
              </w:rPr>
            </w:pPr>
            <w:r w:rsidRPr="00312173">
              <w:rPr>
                <w:rFonts w:ascii="標楷體" w:eastAsia="標楷體" w:hAnsi="標楷體" w:hint="eastAsia"/>
                <w:sz w:val="20"/>
              </w:rPr>
              <w:t>％</w:t>
            </w:r>
          </w:p>
        </w:tc>
        <w:tc>
          <w:tcPr>
            <w:tcW w:w="1699" w:type="dxa"/>
            <w:tcBorders>
              <w:bottom w:val="single" w:sz="8" w:space="0" w:color="auto"/>
            </w:tcBorders>
            <w:vAlign w:val="center"/>
          </w:tcPr>
          <w:p w14:paraId="023B778E" w14:textId="77777777" w:rsidR="00EF24CE" w:rsidRPr="00312173" w:rsidRDefault="00EF24CE" w:rsidP="00AD29F0">
            <w:pPr>
              <w:ind w:left="113" w:right="113"/>
              <w:jc w:val="distribute"/>
              <w:rPr>
                <w:rFonts w:ascii="標楷體" w:eastAsia="標楷體" w:hAnsi="標楷體"/>
                <w:sz w:val="20"/>
              </w:rPr>
            </w:pPr>
            <w:r w:rsidRPr="00312173">
              <w:rPr>
                <w:rFonts w:ascii="標楷體" w:eastAsia="標楷體" w:hAnsi="標楷體" w:hint="eastAsia"/>
                <w:sz w:val="20"/>
              </w:rPr>
              <w:t>金額</w:t>
            </w:r>
          </w:p>
        </w:tc>
        <w:tc>
          <w:tcPr>
            <w:tcW w:w="672" w:type="dxa"/>
            <w:tcBorders>
              <w:bottom w:val="single" w:sz="8" w:space="0" w:color="auto"/>
            </w:tcBorders>
            <w:vAlign w:val="center"/>
          </w:tcPr>
          <w:p w14:paraId="3E6635EA" w14:textId="77777777" w:rsidR="00EF24CE" w:rsidRPr="00312173" w:rsidRDefault="00EF24CE" w:rsidP="00AD29F0">
            <w:pPr>
              <w:ind w:left="113" w:right="113"/>
              <w:jc w:val="distribute"/>
              <w:rPr>
                <w:rFonts w:ascii="標楷體" w:eastAsia="標楷體" w:hAnsi="標楷體"/>
                <w:sz w:val="20"/>
              </w:rPr>
            </w:pPr>
            <w:r w:rsidRPr="00312173">
              <w:rPr>
                <w:rFonts w:ascii="標楷體" w:eastAsia="標楷體" w:hAnsi="標楷體" w:hint="eastAsia"/>
                <w:sz w:val="20"/>
              </w:rPr>
              <w:t>％</w:t>
            </w:r>
          </w:p>
        </w:tc>
        <w:tc>
          <w:tcPr>
            <w:tcW w:w="1529" w:type="dxa"/>
            <w:tcBorders>
              <w:bottom w:val="single" w:sz="8" w:space="0" w:color="auto"/>
            </w:tcBorders>
            <w:vAlign w:val="center"/>
          </w:tcPr>
          <w:p w14:paraId="722F15BE" w14:textId="77777777" w:rsidR="00EF24CE" w:rsidRPr="00312173" w:rsidRDefault="00EF24CE" w:rsidP="00AD29F0">
            <w:pPr>
              <w:ind w:left="113" w:right="113"/>
              <w:jc w:val="distribute"/>
              <w:rPr>
                <w:rFonts w:ascii="標楷體" w:eastAsia="標楷體" w:hAnsi="標楷體"/>
                <w:sz w:val="20"/>
              </w:rPr>
            </w:pPr>
            <w:r w:rsidRPr="00312173">
              <w:rPr>
                <w:rFonts w:ascii="標楷體" w:eastAsia="標楷體" w:hAnsi="標楷體" w:hint="eastAsia"/>
                <w:sz w:val="20"/>
              </w:rPr>
              <w:t>金額</w:t>
            </w:r>
          </w:p>
        </w:tc>
        <w:tc>
          <w:tcPr>
            <w:tcW w:w="838" w:type="dxa"/>
            <w:tcBorders>
              <w:bottom w:val="single" w:sz="8" w:space="0" w:color="auto"/>
              <w:right w:val="nil"/>
            </w:tcBorders>
            <w:vAlign w:val="center"/>
          </w:tcPr>
          <w:p w14:paraId="136212A9" w14:textId="77777777" w:rsidR="00EF24CE" w:rsidRPr="00312173" w:rsidRDefault="00EF24CE" w:rsidP="00AD29F0">
            <w:pPr>
              <w:ind w:left="113" w:right="113"/>
              <w:jc w:val="distribute"/>
              <w:rPr>
                <w:rFonts w:ascii="標楷體" w:eastAsia="標楷體" w:hAnsi="標楷體"/>
                <w:sz w:val="20"/>
              </w:rPr>
            </w:pPr>
            <w:r w:rsidRPr="00312173">
              <w:rPr>
                <w:rFonts w:ascii="標楷體" w:eastAsia="標楷體" w:hAnsi="標楷體" w:hint="eastAsia"/>
                <w:sz w:val="20"/>
              </w:rPr>
              <w:t>％</w:t>
            </w:r>
          </w:p>
        </w:tc>
      </w:tr>
      <w:tr w:rsidR="00EF24CE" w:rsidRPr="00312173" w14:paraId="2597B294"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2CBBEF33" w14:textId="77777777" w:rsidR="00EF24CE" w:rsidRPr="00312173" w:rsidRDefault="00EF24CE" w:rsidP="00AD29F0">
            <w:pPr>
              <w:rPr>
                <w:rFonts w:ascii="標楷體" w:eastAsia="標楷體" w:hAnsi="標楷體"/>
                <w:kern w:val="0"/>
                <w:sz w:val="20"/>
              </w:rPr>
            </w:pPr>
            <w:r w:rsidRPr="00312173">
              <w:rPr>
                <w:rFonts w:ascii="標楷體" w:eastAsia="標楷體" w:hAnsi="標楷體" w:hint="eastAsia"/>
                <w:b/>
                <w:noProof/>
                <w:sz w:val="20"/>
              </w:rPr>
              <w:t>資產</w:t>
            </w:r>
          </w:p>
        </w:tc>
        <w:tc>
          <w:tcPr>
            <w:tcW w:w="1699" w:type="dxa"/>
            <w:tcBorders>
              <w:top w:val="nil"/>
              <w:bottom w:val="nil"/>
            </w:tcBorders>
            <w:vAlign w:val="center"/>
          </w:tcPr>
          <w:p w14:paraId="40D43E09" w14:textId="77777777" w:rsidR="00EF24CE" w:rsidRPr="00C558F1" w:rsidRDefault="00EF24CE" w:rsidP="00AD29F0">
            <w:pPr>
              <w:jc w:val="right"/>
              <w:rPr>
                <w:rFonts w:ascii="細明體" w:eastAsia="細明體" w:hAnsi="細明體"/>
                <w:sz w:val="18"/>
              </w:rPr>
            </w:pPr>
            <w:r w:rsidRPr="006F0A3C">
              <w:rPr>
                <w:rFonts w:ascii="細明體" w:eastAsia="細明體" w:hAnsi="細明體" w:hint="eastAsia"/>
                <w:b/>
                <w:sz w:val="18"/>
              </w:rPr>
              <w:t>1,890,675,062</w:t>
            </w:r>
          </w:p>
        </w:tc>
        <w:tc>
          <w:tcPr>
            <w:tcW w:w="660" w:type="dxa"/>
            <w:tcBorders>
              <w:top w:val="nil"/>
              <w:bottom w:val="nil"/>
            </w:tcBorders>
            <w:vAlign w:val="center"/>
          </w:tcPr>
          <w:p w14:paraId="295CB630" w14:textId="77777777" w:rsidR="00EF24CE" w:rsidRPr="00C558F1" w:rsidRDefault="00EF24CE" w:rsidP="00AD29F0">
            <w:pPr>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nil"/>
            </w:tcBorders>
            <w:vAlign w:val="center"/>
          </w:tcPr>
          <w:p w14:paraId="64C61DE3" w14:textId="77777777" w:rsidR="00EF24CE" w:rsidRPr="00D174AB" w:rsidRDefault="00EF24CE" w:rsidP="00AD29F0">
            <w:pPr>
              <w:jc w:val="right"/>
              <w:rPr>
                <w:rFonts w:ascii="細明體" w:eastAsia="細明體" w:hAnsi="細明體"/>
                <w:sz w:val="18"/>
              </w:rPr>
            </w:pPr>
            <w:r w:rsidRPr="006F0A3C">
              <w:rPr>
                <w:rFonts w:ascii="細明體" w:eastAsia="細明體" w:hAnsi="細明體" w:hint="eastAsia"/>
                <w:b/>
                <w:sz w:val="18"/>
              </w:rPr>
              <w:t>1,331,304,243</w:t>
            </w:r>
          </w:p>
        </w:tc>
        <w:tc>
          <w:tcPr>
            <w:tcW w:w="672" w:type="dxa"/>
            <w:tcBorders>
              <w:top w:val="nil"/>
              <w:bottom w:val="nil"/>
            </w:tcBorders>
            <w:vAlign w:val="center"/>
          </w:tcPr>
          <w:p w14:paraId="1F756E20" w14:textId="77777777" w:rsidR="00EF24CE" w:rsidRPr="00D174AB" w:rsidRDefault="00EF24CE" w:rsidP="00AD29F0">
            <w:pPr>
              <w:jc w:val="right"/>
              <w:rPr>
                <w:rFonts w:ascii="細明體" w:eastAsia="細明體" w:hAnsi="細明體"/>
                <w:sz w:val="18"/>
              </w:rPr>
            </w:pPr>
            <w:r w:rsidRPr="006F0A3C">
              <w:rPr>
                <w:rFonts w:ascii="細明體" w:eastAsia="細明體" w:hAnsi="細明體" w:hint="eastAsia"/>
                <w:b/>
                <w:sz w:val="18"/>
              </w:rPr>
              <w:t>100.00</w:t>
            </w:r>
          </w:p>
        </w:tc>
        <w:tc>
          <w:tcPr>
            <w:tcW w:w="1529" w:type="dxa"/>
            <w:tcBorders>
              <w:top w:val="nil"/>
              <w:bottom w:val="nil"/>
            </w:tcBorders>
            <w:vAlign w:val="center"/>
          </w:tcPr>
          <w:p w14:paraId="770E813C" w14:textId="77777777" w:rsidR="00EF24CE" w:rsidRPr="00C558F1" w:rsidRDefault="00EF24CE" w:rsidP="00AD29F0">
            <w:pPr>
              <w:jc w:val="right"/>
              <w:rPr>
                <w:rFonts w:ascii="細明體" w:eastAsia="細明體" w:hAnsi="細明體"/>
                <w:noProof/>
                <w:sz w:val="18"/>
              </w:rPr>
            </w:pPr>
            <w:r w:rsidRPr="006F0A3C">
              <w:rPr>
                <w:rFonts w:ascii="細明體" w:eastAsia="細明體" w:hAnsi="細明體" w:hint="eastAsia"/>
                <w:b/>
                <w:noProof/>
                <w:sz w:val="18"/>
              </w:rPr>
              <w:t>559,370,819</w:t>
            </w:r>
          </w:p>
        </w:tc>
        <w:tc>
          <w:tcPr>
            <w:tcW w:w="838" w:type="dxa"/>
            <w:tcBorders>
              <w:top w:val="nil"/>
              <w:bottom w:val="nil"/>
              <w:right w:val="nil"/>
            </w:tcBorders>
            <w:vAlign w:val="center"/>
          </w:tcPr>
          <w:p w14:paraId="0280E32C" w14:textId="77777777" w:rsidR="00EF24CE" w:rsidRPr="00C558F1" w:rsidRDefault="00EF24CE" w:rsidP="00AD29F0">
            <w:pPr>
              <w:jc w:val="right"/>
              <w:rPr>
                <w:rFonts w:ascii="細明體" w:eastAsia="細明體" w:hAnsi="細明體"/>
                <w:kern w:val="0"/>
                <w:sz w:val="18"/>
              </w:rPr>
            </w:pPr>
            <w:r w:rsidRPr="006F0A3C">
              <w:rPr>
                <w:rFonts w:ascii="細明體" w:eastAsia="細明體" w:hAnsi="細明體" w:hint="eastAsia"/>
                <w:b/>
                <w:kern w:val="0"/>
                <w:sz w:val="18"/>
              </w:rPr>
              <w:t>42.02</w:t>
            </w:r>
          </w:p>
        </w:tc>
      </w:tr>
      <w:tr w:rsidR="00EF24CE" w:rsidRPr="00312173" w14:paraId="772A9A48"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47AA95F5" w14:textId="77777777" w:rsidR="00EF24CE" w:rsidRPr="00312173" w:rsidRDefault="00EF24CE" w:rsidP="00AD29F0">
            <w:pPr>
              <w:ind w:leftChars="100" w:left="240"/>
              <w:rPr>
                <w:rFonts w:ascii="標楷體" w:eastAsia="標楷體" w:hAnsi="標楷體"/>
                <w:kern w:val="0"/>
                <w:sz w:val="20"/>
              </w:rPr>
            </w:pPr>
            <w:r w:rsidRPr="00312173">
              <w:rPr>
                <w:rFonts w:ascii="標楷體" w:eastAsia="標楷體" w:hAnsi="標楷體" w:hint="eastAsia"/>
                <w:kern w:val="0"/>
                <w:sz w:val="20"/>
              </w:rPr>
              <w:t>流動資產</w:t>
            </w:r>
          </w:p>
        </w:tc>
        <w:tc>
          <w:tcPr>
            <w:tcW w:w="1699" w:type="dxa"/>
            <w:tcBorders>
              <w:top w:val="nil"/>
              <w:bottom w:val="nil"/>
            </w:tcBorders>
            <w:vAlign w:val="center"/>
          </w:tcPr>
          <w:p w14:paraId="7647BFB4" w14:textId="77777777" w:rsidR="00EF24CE" w:rsidRPr="00976320" w:rsidRDefault="00EF24CE" w:rsidP="00AD29F0">
            <w:pPr>
              <w:jc w:val="right"/>
              <w:rPr>
                <w:rFonts w:ascii="細明體" w:eastAsia="細明體" w:hAnsi="細明體"/>
                <w:sz w:val="18"/>
              </w:rPr>
            </w:pPr>
            <w:r w:rsidRPr="006F0A3C">
              <w:rPr>
                <w:rFonts w:ascii="細明體" w:eastAsia="細明體" w:hAnsi="細明體" w:hint="eastAsia"/>
                <w:sz w:val="18"/>
              </w:rPr>
              <w:t>1,890,675,062</w:t>
            </w:r>
          </w:p>
        </w:tc>
        <w:tc>
          <w:tcPr>
            <w:tcW w:w="660" w:type="dxa"/>
            <w:tcBorders>
              <w:top w:val="nil"/>
              <w:bottom w:val="nil"/>
            </w:tcBorders>
            <w:vAlign w:val="center"/>
          </w:tcPr>
          <w:p w14:paraId="39924537" w14:textId="77777777" w:rsidR="00EF24CE" w:rsidRPr="00976320" w:rsidRDefault="00EF24CE" w:rsidP="00AD29F0">
            <w:pPr>
              <w:jc w:val="right"/>
              <w:rPr>
                <w:rFonts w:ascii="細明體" w:eastAsia="細明體" w:hAnsi="細明體"/>
                <w:sz w:val="18"/>
              </w:rPr>
            </w:pPr>
            <w:r w:rsidRPr="006F0A3C">
              <w:rPr>
                <w:rFonts w:ascii="細明體" w:eastAsia="細明體" w:hAnsi="細明體" w:hint="eastAsia"/>
                <w:sz w:val="18"/>
              </w:rPr>
              <w:t>100.00</w:t>
            </w:r>
          </w:p>
        </w:tc>
        <w:tc>
          <w:tcPr>
            <w:tcW w:w="1699" w:type="dxa"/>
            <w:tcBorders>
              <w:top w:val="nil"/>
              <w:bottom w:val="nil"/>
            </w:tcBorders>
            <w:vAlign w:val="center"/>
          </w:tcPr>
          <w:p w14:paraId="3B762D51" w14:textId="77777777" w:rsidR="00EF24CE" w:rsidRPr="00D174AB" w:rsidRDefault="00EF24CE" w:rsidP="00AD29F0">
            <w:pPr>
              <w:jc w:val="right"/>
              <w:rPr>
                <w:rFonts w:ascii="細明體" w:eastAsia="細明體" w:hAnsi="細明體"/>
                <w:sz w:val="18"/>
              </w:rPr>
            </w:pPr>
            <w:r w:rsidRPr="006F0A3C">
              <w:rPr>
                <w:rFonts w:ascii="細明體" w:eastAsia="細明體" w:hAnsi="細明體" w:hint="eastAsia"/>
                <w:sz w:val="18"/>
              </w:rPr>
              <w:t>1,331,304,243</w:t>
            </w:r>
          </w:p>
        </w:tc>
        <w:tc>
          <w:tcPr>
            <w:tcW w:w="672" w:type="dxa"/>
            <w:tcBorders>
              <w:top w:val="nil"/>
              <w:bottom w:val="nil"/>
            </w:tcBorders>
            <w:vAlign w:val="center"/>
          </w:tcPr>
          <w:p w14:paraId="3FB54A34" w14:textId="77777777" w:rsidR="00EF24CE" w:rsidRPr="00D174AB" w:rsidRDefault="00EF24CE" w:rsidP="00AD29F0">
            <w:pPr>
              <w:jc w:val="right"/>
              <w:rPr>
                <w:rFonts w:ascii="細明體" w:eastAsia="細明體" w:hAnsi="細明體"/>
                <w:sz w:val="18"/>
              </w:rPr>
            </w:pPr>
            <w:r w:rsidRPr="006F0A3C">
              <w:rPr>
                <w:rFonts w:ascii="細明體" w:eastAsia="細明體" w:hAnsi="細明體" w:hint="eastAsia"/>
                <w:sz w:val="18"/>
              </w:rPr>
              <w:t>100.00</w:t>
            </w:r>
          </w:p>
        </w:tc>
        <w:tc>
          <w:tcPr>
            <w:tcW w:w="1529" w:type="dxa"/>
            <w:tcBorders>
              <w:top w:val="nil"/>
              <w:bottom w:val="nil"/>
            </w:tcBorders>
            <w:vAlign w:val="center"/>
          </w:tcPr>
          <w:p w14:paraId="28EC7533" w14:textId="77777777" w:rsidR="00EF24CE" w:rsidRPr="00976320" w:rsidRDefault="00EF24CE" w:rsidP="00AD29F0">
            <w:pPr>
              <w:jc w:val="right"/>
              <w:rPr>
                <w:rFonts w:ascii="細明體" w:eastAsia="細明體" w:hAnsi="細明體"/>
                <w:noProof/>
                <w:sz w:val="18"/>
              </w:rPr>
            </w:pPr>
            <w:r w:rsidRPr="006F0A3C">
              <w:rPr>
                <w:rFonts w:ascii="細明體" w:eastAsia="細明體" w:hAnsi="細明體" w:hint="eastAsia"/>
                <w:noProof/>
                <w:sz w:val="18"/>
              </w:rPr>
              <w:t>559,370,819</w:t>
            </w:r>
          </w:p>
        </w:tc>
        <w:tc>
          <w:tcPr>
            <w:tcW w:w="838" w:type="dxa"/>
            <w:tcBorders>
              <w:top w:val="nil"/>
              <w:bottom w:val="nil"/>
              <w:right w:val="nil"/>
            </w:tcBorders>
            <w:vAlign w:val="center"/>
          </w:tcPr>
          <w:p w14:paraId="1258E3DF" w14:textId="77777777" w:rsidR="00EF24CE" w:rsidRPr="00976320" w:rsidRDefault="00EF24CE" w:rsidP="00AD29F0">
            <w:pPr>
              <w:jc w:val="right"/>
              <w:rPr>
                <w:rFonts w:ascii="細明體" w:eastAsia="細明體" w:hAnsi="細明體"/>
                <w:kern w:val="0"/>
                <w:sz w:val="18"/>
              </w:rPr>
            </w:pPr>
            <w:r w:rsidRPr="006F0A3C">
              <w:rPr>
                <w:rFonts w:ascii="細明體" w:eastAsia="細明體" w:hAnsi="細明體" w:hint="eastAsia"/>
                <w:kern w:val="0"/>
                <w:sz w:val="18"/>
              </w:rPr>
              <w:t>42.02</w:t>
            </w:r>
          </w:p>
        </w:tc>
      </w:tr>
      <w:tr w:rsidR="00EF24CE" w:rsidRPr="00312173" w14:paraId="76CF1347"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386DA5CE" w14:textId="77777777" w:rsidR="00EF24CE" w:rsidRPr="00312173" w:rsidRDefault="00EF24CE" w:rsidP="00AD29F0">
            <w:pPr>
              <w:ind w:leftChars="175" w:left="420"/>
              <w:rPr>
                <w:rFonts w:ascii="標楷體" w:eastAsia="標楷體" w:hAnsi="標楷體"/>
                <w:kern w:val="0"/>
                <w:sz w:val="20"/>
              </w:rPr>
            </w:pPr>
            <w:r w:rsidRPr="00312173">
              <w:rPr>
                <w:rFonts w:ascii="標楷體" w:eastAsia="標楷體" w:hAnsi="標楷體" w:hint="eastAsia"/>
                <w:kern w:val="0"/>
                <w:sz w:val="20"/>
              </w:rPr>
              <w:t>現金</w:t>
            </w:r>
          </w:p>
        </w:tc>
        <w:tc>
          <w:tcPr>
            <w:tcW w:w="1699" w:type="dxa"/>
            <w:tcBorders>
              <w:top w:val="nil"/>
              <w:bottom w:val="nil"/>
            </w:tcBorders>
            <w:vAlign w:val="center"/>
          </w:tcPr>
          <w:p w14:paraId="617EAE2B" w14:textId="77777777" w:rsidR="00EF24CE" w:rsidRPr="00976320" w:rsidRDefault="00EF24CE" w:rsidP="00AD29F0">
            <w:pPr>
              <w:jc w:val="right"/>
              <w:rPr>
                <w:rFonts w:ascii="細明體" w:eastAsia="細明體" w:hAnsi="細明體"/>
                <w:sz w:val="18"/>
              </w:rPr>
            </w:pPr>
            <w:r w:rsidRPr="006F0A3C">
              <w:rPr>
                <w:rFonts w:ascii="細明體" w:eastAsia="細明體" w:hAnsi="細明體" w:hint="eastAsia"/>
                <w:sz w:val="18"/>
              </w:rPr>
              <w:t>1,887,733,692</w:t>
            </w:r>
          </w:p>
        </w:tc>
        <w:tc>
          <w:tcPr>
            <w:tcW w:w="660" w:type="dxa"/>
            <w:tcBorders>
              <w:top w:val="nil"/>
              <w:bottom w:val="nil"/>
            </w:tcBorders>
            <w:vAlign w:val="center"/>
          </w:tcPr>
          <w:p w14:paraId="53EC9BC2" w14:textId="77777777" w:rsidR="00EF24CE" w:rsidRPr="00976320" w:rsidRDefault="00EF24CE" w:rsidP="00AD29F0">
            <w:pPr>
              <w:jc w:val="right"/>
              <w:rPr>
                <w:rFonts w:ascii="細明體" w:eastAsia="細明體" w:hAnsi="細明體"/>
                <w:sz w:val="18"/>
              </w:rPr>
            </w:pPr>
            <w:r w:rsidRPr="006F0A3C">
              <w:rPr>
                <w:rFonts w:ascii="細明體" w:eastAsia="細明體" w:hAnsi="細明體" w:hint="eastAsia"/>
                <w:sz w:val="18"/>
              </w:rPr>
              <w:t>99.84</w:t>
            </w:r>
          </w:p>
        </w:tc>
        <w:tc>
          <w:tcPr>
            <w:tcW w:w="1699" w:type="dxa"/>
            <w:tcBorders>
              <w:top w:val="nil"/>
              <w:bottom w:val="nil"/>
            </w:tcBorders>
            <w:vAlign w:val="center"/>
          </w:tcPr>
          <w:p w14:paraId="37205026" w14:textId="77777777" w:rsidR="00EF24CE" w:rsidRPr="00D174AB" w:rsidRDefault="00EF24CE" w:rsidP="00AD29F0">
            <w:pPr>
              <w:jc w:val="right"/>
              <w:rPr>
                <w:rFonts w:ascii="細明體" w:eastAsia="細明體" w:hAnsi="細明體"/>
                <w:sz w:val="18"/>
              </w:rPr>
            </w:pPr>
            <w:r w:rsidRPr="006F0A3C">
              <w:rPr>
                <w:rFonts w:ascii="細明體" w:eastAsia="細明體" w:hAnsi="細明體" w:hint="eastAsia"/>
                <w:sz w:val="18"/>
              </w:rPr>
              <w:t>1,313,972,184</w:t>
            </w:r>
          </w:p>
        </w:tc>
        <w:tc>
          <w:tcPr>
            <w:tcW w:w="672" w:type="dxa"/>
            <w:tcBorders>
              <w:top w:val="nil"/>
              <w:bottom w:val="nil"/>
            </w:tcBorders>
            <w:vAlign w:val="center"/>
          </w:tcPr>
          <w:p w14:paraId="6DAF8024" w14:textId="77777777" w:rsidR="00EF24CE" w:rsidRPr="00D174AB" w:rsidRDefault="00EF24CE" w:rsidP="00AD29F0">
            <w:pPr>
              <w:jc w:val="right"/>
              <w:rPr>
                <w:rFonts w:ascii="細明體" w:eastAsia="細明體" w:hAnsi="細明體"/>
                <w:sz w:val="18"/>
              </w:rPr>
            </w:pPr>
            <w:r w:rsidRPr="006F0A3C">
              <w:rPr>
                <w:rFonts w:ascii="細明體" w:eastAsia="細明體" w:hAnsi="細明體" w:hint="eastAsia"/>
                <w:sz w:val="18"/>
              </w:rPr>
              <w:t>98.70</w:t>
            </w:r>
          </w:p>
        </w:tc>
        <w:tc>
          <w:tcPr>
            <w:tcW w:w="1529" w:type="dxa"/>
            <w:tcBorders>
              <w:top w:val="nil"/>
              <w:bottom w:val="nil"/>
            </w:tcBorders>
            <w:vAlign w:val="center"/>
          </w:tcPr>
          <w:p w14:paraId="00D3EA14" w14:textId="77777777" w:rsidR="00EF24CE" w:rsidRPr="00976320" w:rsidRDefault="00EF24CE" w:rsidP="00AD29F0">
            <w:pPr>
              <w:jc w:val="right"/>
              <w:rPr>
                <w:rFonts w:ascii="細明體" w:eastAsia="細明體" w:hAnsi="細明體"/>
                <w:noProof/>
                <w:sz w:val="18"/>
              </w:rPr>
            </w:pPr>
            <w:r w:rsidRPr="006F0A3C">
              <w:rPr>
                <w:rFonts w:ascii="細明體" w:eastAsia="細明體" w:hAnsi="細明體" w:hint="eastAsia"/>
                <w:noProof/>
                <w:sz w:val="18"/>
              </w:rPr>
              <w:t>573,761,508</w:t>
            </w:r>
          </w:p>
        </w:tc>
        <w:tc>
          <w:tcPr>
            <w:tcW w:w="838" w:type="dxa"/>
            <w:tcBorders>
              <w:top w:val="nil"/>
              <w:bottom w:val="nil"/>
              <w:right w:val="nil"/>
            </w:tcBorders>
            <w:vAlign w:val="center"/>
          </w:tcPr>
          <w:p w14:paraId="5CC7C4A0" w14:textId="77777777" w:rsidR="00EF24CE" w:rsidRPr="00976320" w:rsidRDefault="00EF24CE" w:rsidP="00AD29F0">
            <w:pPr>
              <w:jc w:val="right"/>
              <w:rPr>
                <w:rFonts w:ascii="細明體" w:eastAsia="細明體" w:hAnsi="細明體"/>
                <w:kern w:val="0"/>
                <w:sz w:val="18"/>
              </w:rPr>
            </w:pPr>
            <w:r w:rsidRPr="006F0A3C">
              <w:rPr>
                <w:rFonts w:ascii="細明體" w:eastAsia="細明體" w:hAnsi="細明體" w:hint="eastAsia"/>
                <w:kern w:val="0"/>
                <w:sz w:val="18"/>
              </w:rPr>
              <w:t>43.67</w:t>
            </w:r>
          </w:p>
        </w:tc>
      </w:tr>
      <w:tr w:rsidR="00EF24CE" w:rsidRPr="00312173" w14:paraId="2A4A4B3D"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01237858" w14:textId="77777777" w:rsidR="00EF24CE" w:rsidRPr="00312173" w:rsidRDefault="00EF24CE" w:rsidP="00AD29F0">
            <w:pPr>
              <w:ind w:leftChars="175" w:left="420"/>
              <w:rPr>
                <w:rFonts w:ascii="標楷體" w:eastAsia="標楷體" w:hAnsi="標楷體"/>
                <w:kern w:val="0"/>
                <w:sz w:val="20"/>
              </w:rPr>
            </w:pPr>
            <w:r w:rsidRPr="00312173">
              <w:rPr>
                <w:rFonts w:ascii="標楷體" w:eastAsia="標楷體" w:hAnsi="標楷體" w:hint="eastAsia"/>
                <w:kern w:val="0"/>
                <w:sz w:val="20"/>
              </w:rPr>
              <w:t>應收款項</w:t>
            </w:r>
          </w:p>
        </w:tc>
        <w:tc>
          <w:tcPr>
            <w:tcW w:w="1699" w:type="dxa"/>
            <w:tcBorders>
              <w:top w:val="nil"/>
              <w:bottom w:val="nil"/>
            </w:tcBorders>
            <w:vAlign w:val="center"/>
          </w:tcPr>
          <w:p w14:paraId="48CC6AA9" w14:textId="77777777" w:rsidR="00EF24CE" w:rsidRPr="00976320" w:rsidRDefault="00EF24CE" w:rsidP="00AD29F0">
            <w:pPr>
              <w:jc w:val="right"/>
              <w:rPr>
                <w:rFonts w:ascii="細明體" w:eastAsia="細明體" w:hAnsi="細明體"/>
                <w:sz w:val="18"/>
              </w:rPr>
            </w:pPr>
            <w:r w:rsidRPr="006F0A3C">
              <w:rPr>
                <w:rFonts w:ascii="細明體" w:eastAsia="細明體" w:hAnsi="細明體" w:hint="eastAsia"/>
                <w:sz w:val="18"/>
              </w:rPr>
              <w:t>2,941,370</w:t>
            </w:r>
          </w:p>
        </w:tc>
        <w:tc>
          <w:tcPr>
            <w:tcW w:w="660" w:type="dxa"/>
            <w:tcBorders>
              <w:top w:val="nil"/>
              <w:bottom w:val="nil"/>
            </w:tcBorders>
            <w:vAlign w:val="center"/>
          </w:tcPr>
          <w:p w14:paraId="6524B30E" w14:textId="77777777" w:rsidR="00EF24CE" w:rsidRPr="00976320" w:rsidRDefault="00EF24CE" w:rsidP="00AD29F0">
            <w:pPr>
              <w:jc w:val="right"/>
              <w:rPr>
                <w:rFonts w:ascii="細明體" w:eastAsia="細明體" w:hAnsi="細明體"/>
                <w:sz w:val="18"/>
              </w:rPr>
            </w:pPr>
            <w:r w:rsidRPr="006F0A3C">
              <w:rPr>
                <w:rFonts w:ascii="細明體" w:eastAsia="細明體" w:hAnsi="細明體" w:hint="eastAsia"/>
                <w:sz w:val="18"/>
              </w:rPr>
              <w:t>0.16</w:t>
            </w:r>
          </w:p>
        </w:tc>
        <w:tc>
          <w:tcPr>
            <w:tcW w:w="1699" w:type="dxa"/>
            <w:tcBorders>
              <w:top w:val="nil"/>
              <w:bottom w:val="nil"/>
            </w:tcBorders>
            <w:vAlign w:val="center"/>
          </w:tcPr>
          <w:p w14:paraId="4BF60756" w14:textId="77777777" w:rsidR="00EF24CE" w:rsidRPr="00D174AB" w:rsidRDefault="00EF24CE" w:rsidP="00AD29F0">
            <w:pPr>
              <w:jc w:val="right"/>
              <w:rPr>
                <w:rFonts w:ascii="細明體" w:eastAsia="細明體" w:hAnsi="細明體"/>
                <w:sz w:val="18"/>
              </w:rPr>
            </w:pPr>
            <w:r w:rsidRPr="006F0A3C">
              <w:rPr>
                <w:rFonts w:ascii="細明體" w:eastAsia="細明體" w:hAnsi="細明體" w:hint="eastAsia"/>
                <w:sz w:val="18"/>
              </w:rPr>
              <w:t>17,332,059</w:t>
            </w:r>
          </w:p>
        </w:tc>
        <w:tc>
          <w:tcPr>
            <w:tcW w:w="672" w:type="dxa"/>
            <w:tcBorders>
              <w:top w:val="nil"/>
              <w:bottom w:val="nil"/>
            </w:tcBorders>
            <w:vAlign w:val="center"/>
          </w:tcPr>
          <w:p w14:paraId="3884539F" w14:textId="77777777" w:rsidR="00EF24CE" w:rsidRPr="00D174AB" w:rsidRDefault="00EF24CE" w:rsidP="00AD29F0">
            <w:pPr>
              <w:jc w:val="right"/>
              <w:rPr>
                <w:rFonts w:ascii="細明體" w:eastAsia="細明體" w:hAnsi="細明體"/>
                <w:sz w:val="18"/>
              </w:rPr>
            </w:pPr>
            <w:r w:rsidRPr="006F0A3C">
              <w:rPr>
                <w:rFonts w:ascii="細明體" w:eastAsia="細明體" w:hAnsi="細明體" w:hint="eastAsia"/>
                <w:sz w:val="18"/>
              </w:rPr>
              <w:t>1.30</w:t>
            </w:r>
          </w:p>
        </w:tc>
        <w:tc>
          <w:tcPr>
            <w:tcW w:w="1529" w:type="dxa"/>
            <w:tcBorders>
              <w:top w:val="nil"/>
              <w:bottom w:val="nil"/>
            </w:tcBorders>
            <w:vAlign w:val="center"/>
          </w:tcPr>
          <w:p w14:paraId="4788CB62" w14:textId="77777777" w:rsidR="00EF24CE" w:rsidRPr="00976320" w:rsidRDefault="00EF24CE" w:rsidP="00AD29F0">
            <w:pPr>
              <w:jc w:val="right"/>
              <w:rPr>
                <w:rFonts w:ascii="細明體" w:eastAsia="細明體" w:hAnsi="細明體"/>
                <w:noProof/>
                <w:sz w:val="18"/>
              </w:rPr>
            </w:pPr>
            <w:r w:rsidRPr="006F0A3C">
              <w:rPr>
                <w:rFonts w:ascii="細明體" w:eastAsia="細明體" w:hAnsi="細明體" w:hint="eastAsia"/>
                <w:noProof/>
                <w:sz w:val="18"/>
              </w:rPr>
              <w:t>- 14,390,689</w:t>
            </w:r>
          </w:p>
        </w:tc>
        <w:tc>
          <w:tcPr>
            <w:tcW w:w="838" w:type="dxa"/>
            <w:tcBorders>
              <w:top w:val="nil"/>
              <w:bottom w:val="nil"/>
              <w:right w:val="nil"/>
            </w:tcBorders>
            <w:vAlign w:val="center"/>
          </w:tcPr>
          <w:p w14:paraId="65EF5986" w14:textId="77777777" w:rsidR="00EF24CE" w:rsidRPr="00976320" w:rsidRDefault="00EF24CE" w:rsidP="00AD29F0">
            <w:pPr>
              <w:jc w:val="right"/>
              <w:rPr>
                <w:rFonts w:ascii="細明體" w:eastAsia="細明體" w:hAnsi="細明體"/>
                <w:kern w:val="0"/>
                <w:sz w:val="18"/>
              </w:rPr>
            </w:pPr>
            <w:r w:rsidRPr="006F0A3C">
              <w:rPr>
                <w:rFonts w:ascii="細明體" w:eastAsia="細明體" w:hAnsi="細明體" w:hint="eastAsia"/>
                <w:kern w:val="0"/>
                <w:sz w:val="18"/>
              </w:rPr>
              <w:t>- 83.03</w:t>
            </w:r>
          </w:p>
        </w:tc>
      </w:tr>
      <w:tr w:rsidR="00EF24CE" w:rsidRPr="00312173" w14:paraId="1154E840"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7F3529AA" w14:textId="77777777" w:rsidR="00EF24CE" w:rsidRPr="00312173" w:rsidRDefault="00EF24CE" w:rsidP="00AD29F0">
            <w:pPr>
              <w:rPr>
                <w:rFonts w:ascii="標楷體" w:eastAsia="標楷體" w:hAnsi="標楷體"/>
                <w:b/>
                <w:noProof/>
                <w:sz w:val="20"/>
              </w:rPr>
            </w:pPr>
            <w:r w:rsidRPr="00312173">
              <w:rPr>
                <w:rFonts w:ascii="標楷體" w:eastAsia="標楷體" w:hAnsi="標楷體" w:hint="eastAsia"/>
                <w:b/>
                <w:noProof/>
                <w:sz w:val="20"/>
              </w:rPr>
              <w:t>合計</w:t>
            </w:r>
          </w:p>
        </w:tc>
        <w:tc>
          <w:tcPr>
            <w:tcW w:w="1699" w:type="dxa"/>
            <w:tcBorders>
              <w:top w:val="nil"/>
              <w:bottom w:val="nil"/>
            </w:tcBorders>
            <w:vAlign w:val="center"/>
          </w:tcPr>
          <w:p w14:paraId="358C5C0A" w14:textId="77777777" w:rsidR="00EF24CE" w:rsidRPr="00C558F1" w:rsidRDefault="00EF24CE" w:rsidP="00AD29F0">
            <w:pPr>
              <w:jc w:val="right"/>
              <w:rPr>
                <w:rFonts w:ascii="細明體" w:eastAsia="細明體" w:hAnsi="細明體"/>
                <w:sz w:val="18"/>
              </w:rPr>
            </w:pPr>
            <w:r w:rsidRPr="006F0A3C">
              <w:rPr>
                <w:rFonts w:ascii="細明體" w:eastAsia="細明體" w:hAnsi="細明體" w:hint="eastAsia"/>
                <w:b/>
                <w:sz w:val="18"/>
              </w:rPr>
              <w:t>1,890,675,062</w:t>
            </w:r>
          </w:p>
        </w:tc>
        <w:tc>
          <w:tcPr>
            <w:tcW w:w="660" w:type="dxa"/>
            <w:tcBorders>
              <w:top w:val="nil"/>
              <w:bottom w:val="nil"/>
            </w:tcBorders>
            <w:vAlign w:val="center"/>
          </w:tcPr>
          <w:p w14:paraId="64B3BA15" w14:textId="77777777" w:rsidR="00EF24CE" w:rsidRPr="00C558F1" w:rsidRDefault="00EF24CE" w:rsidP="00AD29F0">
            <w:pPr>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nil"/>
            </w:tcBorders>
            <w:vAlign w:val="center"/>
          </w:tcPr>
          <w:p w14:paraId="5DF69849" w14:textId="77777777" w:rsidR="00EF24CE" w:rsidRPr="00D174AB" w:rsidRDefault="00EF24CE" w:rsidP="00AD29F0">
            <w:pPr>
              <w:jc w:val="right"/>
              <w:rPr>
                <w:rFonts w:ascii="細明體" w:eastAsia="細明體" w:hAnsi="細明體"/>
                <w:sz w:val="18"/>
              </w:rPr>
            </w:pPr>
            <w:r w:rsidRPr="006F0A3C">
              <w:rPr>
                <w:rFonts w:ascii="細明體" w:eastAsia="細明體" w:hAnsi="細明體" w:hint="eastAsia"/>
                <w:b/>
                <w:sz w:val="18"/>
              </w:rPr>
              <w:t>1,331,304,243</w:t>
            </w:r>
          </w:p>
        </w:tc>
        <w:tc>
          <w:tcPr>
            <w:tcW w:w="672" w:type="dxa"/>
            <w:tcBorders>
              <w:top w:val="nil"/>
              <w:bottom w:val="nil"/>
            </w:tcBorders>
            <w:vAlign w:val="center"/>
          </w:tcPr>
          <w:p w14:paraId="583D0E7F" w14:textId="77777777" w:rsidR="00EF24CE" w:rsidRPr="00D174AB" w:rsidRDefault="00EF24CE" w:rsidP="00AD29F0">
            <w:pPr>
              <w:jc w:val="right"/>
              <w:rPr>
                <w:rFonts w:ascii="細明體" w:eastAsia="細明體" w:hAnsi="細明體"/>
                <w:sz w:val="18"/>
              </w:rPr>
            </w:pPr>
            <w:r w:rsidRPr="006F0A3C">
              <w:rPr>
                <w:rFonts w:ascii="細明體" w:eastAsia="細明體" w:hAnsi="細明體" w:hint="eastAsia"/>
                <w:b/>
                <w:sz w:val="18"/>
              </w:rPr>
              <w:t>100.00</w:t>
            </w:r>
          </w:p>
        </w:tc>
        <w:tc>
          <w:tcPr>
            <w:tcW w:w="1529" w:type="dxa"/>
            <w:tcBorders>
              <w:top w:val="nil"/>
              <w:bottom w:val="nil"/>
            </w:tcBorders>
            <w:vAlign w:val="center"/>
          </w:tcPr>
          <w:p w14:paraId="39620025" w14:textId="77777777" w:rsidR="00EF24CE" w:rsidRPr="00C558F1" w:rsidRDefault="00EF24CE" w:rsidP="00AD29F0">
            <w:pPr>
              <w:jc w:val="right"/>
              <w:rPr>
                <w:rFonts w:ascii="細明體" w:eastAsia="細明體" w:hAnsi="細明體"/>
                <w:noProof/>
                <w:sz w:val="18"/>
              </w:rPr>
            </w:pPr>
            <w:r w:rsidRPr="006F0A3C">
              <w:rPr>
                <w:rFonts w:ascii="細明體" w:eastAsia="細明體" w:hAnsi="細明體" w:hint="eastAsia"/>
                <w:b/>
                <w:noProof/>
                <w:sz w:val="18"/>
              </w:rPr>
              <w:t>559,370,819</w:t>
            </w:r>
          </w:p>
        </w:tc>
        <w:tc>
          <w:tcPr>
            <w:tcW w:w="838" w:type="dxa"/>
            <w:tcBorders>
              <w:top w:val="nil"/>
              <w:bottom w:val="nil"/>
              <w:right w:val="nil"/>
            </w:tcBorders>
            <w:vAlign w:val="center"/>
          </w:tcPr>
          <w:p w14:paraId="7FAC5564" w14:textId="77777777" w:rsidR="00EF24CE" w:rsidRPr="00C558F1" w:rsidRDefault="00EF24CE" w:rsidP="00AD29F0">
            <w:pPr>
              <w:jc w:val="right"/>
              <w:rPr>
                <w:rFonts w:ascii="細明體" w:eastAsia="細明體" w:hAnsi="細明體"/>
                <w:kern w:val="0"/>
                <w:sz w:val="18"/>
              </w:rPr>
            </w:pPr>
            <w:r w:rsidRPr="006F0A3C">
              <w:rPr>
                <w:rFonts w:ascii="細明體" w:eastAsia="細明體" w:hAnsi="細明體" w:hint="eastAsia"/>
                <w:b/>
                <w:kern w:val="0"/>
                <w:sz w:val="18"/>
              </w:rPr>
              <w:t>42.02</w:t>
            </w:r>
          </w:p>
        </w:tc>
      </w:tr>
      <w:tr w:rsidR="00EF24CE" w:rsidRPr="00312173" w14:paraId="4E34E5FA"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015E89BD" w14:textId="77777777" w:rsidR="00EF24CE" w:rsidRPr="00312173" w:rsidRDefault="00EF24CE" w:rsidP="00AD29F0">
            <w:pPr>
              <w:rPr>
                <w:rFonts w:ascii="標楷體" w:eastAsia="標楷體" w:hAnsi="標楷體"/>
                <w:b/>
                <w:noProof/>
                <w:sz w:val="20"/>
              </w:rPr>
            </w:pPr>
            <w:r w:rsidRPr="00312173">
              <w:rPr>
                <w:rFonts w:ascii="標楷體" w:eastAsia="標楷體" w:hAnsi="標楷體" w:hint="eastAsia"/>
                <w:b/>
                <w:noProof/>
                <w:sz w:val="20"/>
              </w:rPr>
              <w:t>負債</w:t>
            </w:r>
          </w:p>
        </w:tc>
        <w:tc>
          <w:tcPr>
            <w:tcW w:w="1699" w:type="dxa"/>
            <w:tcBorders>
              <w:top w:val="nil"/>
              <w:bottom w:val="nil"/>
            </w:tcBorders>
            <w:vAlign w:val="center"/>
          </w:tcPr>
          <w:p w14:paraId="22D6CAC3" w14:textId="77777777" w:rsidR="00EF24CE" w:rsidRPr="00C558F1" w:rsidRDefault="00EF24CE" w:rsidP="00AD29F0">
            <w:pPr>
              <w:jc w:val="right"/>
              <w:rPr>
                <w:rFonts w:ascii="細明體" w:eastAsia="細明體" w:hAnsi="細明體"/>
                <w:sz w:val="18"/>
              </w:rPr>
            </w:pPr>
            <w:r w:rsidRPr="006F0A3C">
              <w:rPr>
                <w:rFonts w:ascii="細明體" w:eastAsia="細明體" w:hAnsi="細明體" w:hint="eastAsia"/>
                <w:b/>
                <w:sz w:val="18"/>
              </w:rPr>
              <w:t>883,930,131</w:t>
            </w:r>
          </w:p>
        </w:tc>
        <w:tc>
          <w:tcPr>
            <w:tcW w:w="660" w:type="dxa"/>
            <w:tcBorders>
              <w:top w:val="nil"/>
              <w:bottom w:val="nil"/>
            </w:tcBorders>
            <w:vAlign w:val="center"/>
          </w:tcPr>
          <w:p w14:paraId="252D7009" w14:textId="77777777" w:rsidR="00EF24CE" w:rsidRPr="00C558F1" w:rsidRDefault="00EF24CE" w:rsidP="00AD29F0">
            <w:pPr>
              <w:jc w:val="right"/>
              <w:rPr>
                <w:rFonts w:ascii="細明體" w:eastAsia="細明體" w:hAnsi="細明體"/>
                <w:sz w:val="18"/>
              </w:rPr>
            </w:pPr>
            <w:r w:rsidRPr="006F0A3C">
              <w:rPr>
                <w:rFonts w:ascii="細明體" w:eastAsia="細明體" w:hAnsi="細明體" w:hint="eastAsia"/>
                <w:b/>
                <w:sz w:val="18"/>
              </w:rPr>
              <w:t>46.75</w:t>
            </w:r>
          </w:p>
        </w:tc>
        <w:tc>
          <w:tcPr>
            <w:tcW w:w="1699" w:type="dxa"/>
            <w:tcBorders>
              <w:top w:val="nil"/>
              <w:bottom w:val="nil"/>
            </w:tcBorders>
            <w:vAlign w:val="center"/>
          </w:tcPr>
          <w:p w14:paraId="5B2FDC67" w14:textId="77777777" w:rsidR="00EF24CE" w:rsidRPr="00D174AB" w:rsidRDefault="00EF24CE" w:rsidP="00AD29F0">
            <w:pPr>
              <w:jc w:val="right"/>
              <w:rPr>
                <w:rFonts w:ascii="細明體" w:eastAsia="細明體" w:hAnsi="細明體"/>
                <w:sz w:val="18"/>
              </w:rPr>
            </w:pPr>
            <w:r w:rsidRPr="006F0A3C">
              <w:rPr>
                <w:rFonts w:ascii="細明體" w:eastAsia="細明體" w:hAnsi="細明體" w:hint="eastAsia"/>
                <w:b/>
                <w:sz w:val="18"/>
              </w:rPr>
              <w:t>335,419,291</w:t>
            </w:r>
          </w:p>
        </w:tc>
        <w:tc>
          <w:tcPr>
            <w:tcW w:w="672" w:type="dxa"/>
            <w:tcBorders>
              <w:top w:val="nil"/>
              <w:bottom w:val="nil"/>
            </w:tcBorders>
            <w:vAlign w:val="center"/>
          </w:tcPr>
          <w:p w14:paraId="5627366B" w14:textId="77777777" w:rsidR="00EF24CE" w:rsidRPr="00D174AB" w:rsidRDefault="00EF24CE" w:rsidP="00AD29F0">
            <w:pPr>
              <w:jc w:val="right"/>
              <w:rPr>
                <w:rFonts w:ascii="細明體" w:eastAsia="細明體" w:hAnsi="細明體"/>
                <w:sz w:val="18"/>
              </w:rPr>
            </w:pPr>
            <w:r w:rsidRPr="006F0A3C">
              <w:rPr>
                <w:rFonts w:ascii="細明體" w:eastAsia="細明體" w:hAnsi="細明體" w:hint="eastAsia"/>
                <w:b/>
                <w:sz w:val="18"/>
              </w:rPr>
              <w:t>25.19</w:t>
            </w:r>
          </w:p>
        </w:tc>
        <w:tc>
          <w:tcPr>
            <w:tcW w:w="1529" w:type="dxa"/>
            <w:tcBorders>
              <w:top w:val="nil"/>
              <w:bottom w:val="nil"/>
            </w:tcBorders>
            <w:vAlign w:val="center"/>
          </w:tcPr>
          <w:p w14:paraId="395F84AF" w14:textId="77777777" w:rsidR="00EF24CE" w:rsidRPr="00C558F1" w:rsidRDefault="00EF24CE" w:rsidP="00AD29F0">
            <w:pPr>
              <w:jc w:val="right"/>
              <w:rPr>
                <w:rFonts w:ascii="細明體" w:eastAsia="細明體" w:hAnsi="細明體"/>
                <w:noProof/>
                <w:sz w:val="18"/>
              </w:rPr>
            </w:pPr>
            <w:r w:rsidRPr="006F0A3C">
              <w:rPr>
                <w:rFonts w:ascii="細明體" w:eastAsia="細明體" w:hAnsi="細明體" w:hint="eastAsia"/>
                <w:b/>
                <w:noProof/>
                <w:sz w:val="18"/>
              </w:rPr>
              <w:t>548,510,840</w:t>
            </w:r>
          </w:p>
        </w:tc>
        <w:tc>
          <w:tcPr>
            <w:tcW w:w="838" w:type="dxa"/>
            <w:tcBorders>
              <w:top w:val="nil"/>
              <w:bottom w:val="nil"/>
              <w:right w:val="nil"/>
            </w:tcBorders>
            <w:vAlign w:val="center"/>
          </w:tcPr>
          <w:p w14:paraId="2071F0F0" w14:textId="77777777" w:rsidR="00EF24CE" w:rsidRPr="00C558F1" w:rsidRDefault="00EF24CE" w:rsidP="00AD29F0">
            <w:pPr>
              <w:jc w:val="right"/>
              <w:rPr>
                <w:rFonts w:ascii="細明體" w:eastAsia="細明體" w:hAnsi="細明體"/>
                <w:kern w:val="0"/>
                <w:sz w:val="18"/>
              </w:rPr>
            </w:pPr>
            <w:r w:rsidRPr="006F0A3C">
              <w:rPr>
                <w:rFonts w:ascii="細明體" w:eastAsia="細明體" w:hAnsi="細明體" w:hint="eastAsia"/>
                <w:b/>
                <w:kern w:val="0"/>
                <w:sz w:val="18"/>
              </w:rPr>
              <w:t>163.53</w:t>
            </w:r>
          </w:p>
        </w:tc>
      </w:tr>
      <w:tr w:rsidR="00EF24CE" w:rsidRPr="00312173" w14:paraId="2FAD44E3"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5E6789E6" w14:textId="77777777" w:rsidR="00EF24CE" w:rsidRPr="00312173" w:rsidRDefault="00EF24CE" w:rsidP="00AD29F0">
            <w:pPr>
              <w:ind w:leftChars="100" w:left="240"/>
              <w:rPr>
                <w:rFonts w:ascii="標楷體" w:eastAsia="標楷體" w:hAnsi="標楷體"/>
                <w:kern w:val="0"/>
                <w:sz w:val="20"/>
              </w:rPr>
            </w:pPr>
            <w:r w:rsidRPr="00312173">
              <w:rPr>
                <w:rFonts w:ascii="標楷體" w:eastAsia="標楷體" w:hAnsi="標楷體" w:hint="eastAsia"/>
                <w:kern w:val="0"/>
                <w:sz w:val="20"/>
              </w:rPr>
              <w:t>流動負債</w:t>
            </w:r>
          </w:p>
        </w:tc>
        <w:tc>
          <w:tcPr>
            <w:tcW w:w="1699" w:type="dxa"/>
            <w:tcBorders>
              <w:top w:val="nil"/>
              <w:bottom w:val="nil"/>
            </w:tcBorders>
            <w:vAlign w:val="center"/>
          </w:tcPr>
          <w:p w14:paraId="452233D7" w14:textId="77777777" w:rsidR="00EF24CE" w:rsidRPr="00976320" w:rsidRDefault="00EF24CE" w:rsidP="00AD29F0">
            <w:pPr>
              <w:jc w:val="right"/>
              <w:rPr>
                <w:rFonts w:ascii="細明體" w:eastAsia="細明體" w:hAnsi="細明體"/>
                <w:sz w:val="18"/>
              </w:rPr>
            </w:pPr>
            <w:r w:rsidRPr="006F0A3C">
              <w:rPr>
                <w:rFonts w:ascii="細明體" w:eastAsia="細明體" w:hAnsi="細明體" w:hint="eastAsia"/>
                <w:sz w:val="18"/>
              </w:rPr>
              <w:t>883,930,131</w:t>
            </w:r>
          </w:p>
        </w:tc>
        <w:tc>
          <w:tcPr>
            <w:tcW w:w="660" w:type="dxa"/>
            <w:tcBorders>
              <w:top w:val="nil"/>
              <w:bottom w:val="nil"/>
            </w:tcBorders>
            <w:vAlign w:val="center"/>
          </w:tcPr>
          <w:p w14:paraId="4C2B9F8A" w14:textId="77777777" w:rsidR="00EF24CE" w:rsidRPr="00976320" w:rsidRDefault="00EF24CE" w:rsidP="00AD29F0">
            <w:pPr>
              <w:jc w:val="right"/>
              <w:rPr>
                <w:rFonts w:ascii="細明體" w:eastAsia="細明體" w:hAnsi="細明體"/>
                <w:sz w:val="18"/>
              </w:rPr>
            </w:pPr>
            <w:r w:rsidRPr="006F0A3C">
              <w:rPr>
                <w:rFonts w:ascii="細明體" w:eastAsia="細明體" w:hAnsi="細明體" w:hint="eastAsia"/>
                <w:sz w:val="18"/>
              </w:rPr>
              <w:t>46.75</w:t>
            </w:r>
          </w:p>
        </w:tc>
        <w:tc>
          <w:tcPr>
            <w:tcW w:w="1699" w:type="dxa"/>
            <w:tcBorders>
              <w:top w:val="nil"/>
              <w:bottom w:val="nil"/>
            </w:tcBorders>
            <w:vAlign w:val="center"/>
          </w:tcPr>
          <w:p w14:paraId="40944235" w14:textId="77777777" w:rsidR="00EF24CE" w:rsidRPr="00D174AB" w:rsidRDefault="00EF24CE" w:rsidP="00AD29F0">
            <w:pPr>
              <w:jc w:val="right"/>
              <w:rPr>
                <w:rFonts w:ascii="細明體" w:eastAsia="細明體" w:hAnsi="細明體"/>
                <w:sz w:val="18"/>
              </w:rPr>
            </w:pPr>
            <w:r w:rsidRPr="006F0A3C">
              <w:rPr>
                <w:rFonts w:ascii="細明體" w:eastAsia="細明體" w:hAnsi="細明體" w:hint="eastAsia"/>
                <w:sz w:val="18"/>
              </w:rPr>
              <w:t>335,419,291</w:t>
            </w:r>
          </w:p>
        </w:tc>
        <w:tc>
          <w:tcPr>
            <w:tcW w:w="672" w:type="dxa"/>
            <w:tcBorders>
              <w:top w:val="nil"/>
              <w:bottom w:val="nil"/>
            </w:tcBorders>
            <w:vAlign w:val="center"/>
          </w:tcPr>
          <w:p w14:paraId="12BCB343" w14:textId="77777777" w:rsidR="00EF24CE" w:rsidRPr="00D174AB" w:rsidRDefault="00EF24CE" w:rsidP="00AD29F0">
            <w:pPr>
              <w:jc w:val="right"/>
              <w:rPr>
                <w:rFonts w:ascii="細明體" w:eastAsia="細明體" w:hAnsi="細明體"/>
                <w:sz w:val="18"/>
              </w:rPr>
            </w:pPr>
            <w:r w:rsidRPr="006F0A3C">
              <w:rPr>
                <w:rFonts w:ascii="細明體" w:eastAsia="細明體" w:hAnsi="細明體" w:hint="eastAsia"/>
                <w:sz w:val="18"/>
              </w:rPr>
              <w:t>25.19</w:t>
            </w:r>
          </w:p>
        </w:tc>
        <w:tc>
          <w:tcPr>
            <w:tcW w:w="1529" w:type="dxa"/>
            <w:tcBorders>
              <w:top w:val="nil"/>
              <w:bottom w:val="nil"/>
            </w:tcBorders>
            <w:vAlign w:val="center"/>
          </w:tcPr>
          <w:p w14:paraId="6C35DA2B" w14:textId="77777777" w:rsidR="00EF24CE" w:rsidRPr="00976320" w:rsidRDefault="00EF24CE" w:rsidP="00AD29F0">
            <w:pPr>
              <w:jc w:val="right"/>
              <w:rPr>
                <w:rFonts w:ascii="細明體" w:eastAsia="細明體" w:hAnsi="細明體"/>
                <w:noProof/>
                <w:sz w:val="18"/>
              </w:rPr>
            </w:pPr>
            <w:r w:rsidRPr="006F0A3C">
              <w:rPr>
                <w:rFonts w:ascii="細明體" w:eastAsia="細明體" w:hAnsi="細明體" w:hint="eastAsia"/>
                <w:noProof/>
                <w:sz w:val="18"/>
              </w:rPr>
              <w:t>548,510,840</w:t>
            </w:r>
          </w:p>
        </w:tc>
        <w:tc>
          <w:tcPr>
            <w:tcW w:w="838" w:type="dxa"/>
            <w:tcBorders>
              <w:top w:val="nil"/>
              <w:bottom w:val="nil"/>
              <w:right w:val="nil"/>
            </w:tcBorders>
            <w:vAlign w:val="center"/>
          </w:tcPr>
          <w:p w14:paraId="68FF92BD" w14:textId="77777777" w:rsidR="00EF24CE" w:rsidRPr="00976320" w:rsidRDefault="00EF24CE" w:rsidP="00AD29F0">
            <w:pPr>
              <w:jc w:val="right"/>
              <w:rPr>
                <w:rFonts w:ascii="細明體" w:eastAsia="細明體" w:hAnsi="細明體"/>
                <w:kern w:val="0"/>
                <w:sz w:val="18"/>
              </w:rPr>
            </w:pPr>
            <w:r w:rsidRPr="006F0A3C">
              <w:rPr>
                <w:rFonts w:ascii="細明體" w:eastAsia="細明體" w:hAnsi="細明體" w:hint="eastAsia"/>
                <w:kern w:val="0"/>
                <w:sz w:val="18"/>
              </w:rPr>
              <w:t>163.53</w:t>
            </w:r>
          </w:p>
        </w:tc>
      </w:tr>
      <w:tr w:rsidR="00EF24CE" w:rsidRPr="00312173" w14:paraId="4B6EB44F"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25388558" w14:textId="77777777" w:rsidR="00EF24CE" w:rsidRPr="00312173" w:rsidRDefault="00EF24CE" w:rsidP="00AD29F0">
            <w:pPr>
              <w:ind w:leftChars="175" w:left="420"/>
              <w:rPr>
                <w:rFonts w:ascii="標楷體" w:eastAsia="標楷體" w:hAnsi="標楷體"/>
                <w:kern w:val="0"/>
                <w:sz w:val="20"/>
              </w:rPr>
            </w:pPr>
            <w:r w:rsidRPr="00312173">
              <w:rPr>
                <w:rFonts w:ascii="標楷體" w:eastAsia="標楷體" w:hAnsi="標楷體" w:hint="eastAsia"/>
                <w:kern w:val="0"/>
                <w:sz w:val="20"/>
              </w:rPr>
              <w:t>應付款項</w:t>
            </w:r>
          </w:p>
        </w:tc>
        <w:tc>
          <w:tcPr>
            <w:tcW w:w="1699" w:type="dxa"/>
            <w:tcBorders>
              <w:top w:val="nil"/>
              <w:bottom w:val="nil"/>
            </w:tcBorders>
            <w:vAlign w:val="center"/>
          </w:tcPr>
          <w:p w14:paraId="04604263" w14:textId="77777777" w:rsidR="00EF24CE" w:rsidRPr="00976320" w:rsidRDefault="00EF24CE" w:rsidP="00AD29F0">
            <w:pPr>
              <w:jc w:val="right"/>
              <w:rPr>
                <w:rFonts w:ascii="細明體" w:eastAsia="細明體" w:hAnsi="細明體"/>
                <w:sz w:val="18"/>
              </w:rPr>
            </w:pPr>
            <w:r w:rsidRPr="006F0A3C">
              <w:rPr>
                <w:rFonts w:ascii="細明體" w:eastAsia="細明體" w:hAnsi="細明體" w:hint="eastAsia"/>
                <w:sz w:val="18"/>
              </w:rPr>
              <w:t>883,930,131</w:t>
            </w:r>
          </w:p>
        </w:tc>
        <w:tc>
          <w:tcPr>
            <w:tcW w:w="660" w:type="dxa"/>
            <w:tcBorders>
              <w:top w:val="nil"/>
              <w:bottom w:val="nil"/>
            </w:tcBorders>
            <w:vAlign w:val="center"/>
          </w:tcPr>
          <w:p w14:paraId="7BDF7307" w14:textId="77777777" w:rsidR="00EF24CE" w:rsidRPr="00976320" w:rsidRDefault="00EF24CE" w:rsidP="00AD29F0">
            <w:pPr>
              <w:jc w:val="right"/>
              <w:rPr>
                <w:rFonts w:ascii="細明體" w:eastAsia="細明體" w:hAnsi="細明體"/>
                <w:sz w:val="18"/>
              </w:rPr>
            </w:pPr>
            <w:r w:rsidRPr="006F0A3C">
              <w:rPr>
                <w:rFonts w:ascii="細明體" w:eastAsia="細明體" w:hAnsi="細明體" w:hint="eastAsia"/>
                <w:sz w:val="18"/>
              </w:rPr>
              <w:t>46.75</w:t>
            </w:r>
          </w:p>
        </w:tc>
        <w:tc>
          <w:tcPr>
            <w:tcW w:w="1699" w:type="dxa"/>
            <w:tcBorders>
              <w:top w:val="nil"/>
              <w:bottom w:val="nil"/>
            </w:tcBorders>
            <w:vAlign w:val="center"/>
          </w:tcPr>
          <w:p w14:paraId="464CD40C" w14:textId="77777777" w:rsidR="00EF24CE" w:rsidRPr="00D174AB" w:rsidRDefault="00EF24CE" w:rsidP="00AD29F0">
            <w:pPr>
              <w:jc w:val="right"/>
              <w:rPr>
                <w:rFonts w:ascii="細明體" w:eastAsia="細明體" w:hAnsi="細明體"/>
                <w:sz w:val="18"/>
              </w:rPr>
            </w:pPr>
            <w:r w:rsidRPr="006F0A3C">
              <w:rPr>
                <w:rFonts w:ascii="細明體" w:eastAsia="細明體" w:hAnsi="細明體" w:hint="eastAsia"/>
                <w:sz w:val="18"/>
              </w:rPr>
              <w:t>335,419,291</w:t>
            </w:r>
          </w:p>
        </w:tc>
        <w:tc>
          <w:tcPr>
            <w:tcW w:w="672" w:type="dxa"/>
            <w:tcBorders>
              <w:top w:val="nil"/>
              <w:bottom w:val="nil"/>
            </w:tcBorders>
            <w:vAlign w:val="center"/>
          </w:tcPr>
          <w:p w14:paraId="0C6F979F" w14:textId="77777777" w:rsidR="00EF24CE" w:rsidRPr="00D174AB" w:rsidRDefault="00EF24CE" w:rsidP="00AD29F0">
            <w:pPr>
              <w:jc w:val="right"/>
              <w:rPr>
                <w:rFonts w:ascii="細明體" w:eastAsia="細明體" w:hAnsi="細明體"/>
                <w:sz w:val="18"/>
              </w:rPr>
            </w:pPr>
            <w:r w:rsidRPr="006F0A3C">
              <w:rPr>
                <w:rFonts w:ascii="細明體" w:eastAsia="細明體" w:hAnsi="細明體" w:hint="eastAsia"/>
                <w:sz w:val="18"/>
              </w:rPr>
              <w:t>25.19</w:t>
            </w:r>
          </w:p>
        </w:tc>
        <w:tc>
          <w:tcPr>
            <w:tcW w:w="1529" w:type="dxa"/>
            <w:tcBorders>
              <w:top w:val="nil"/>
              <w:bottom w:val="nil"/>
            </w:tcBorders>
            <w:vAlign w:val="center"/>
          </w:tcPr>
          <w:p w14:paraId="30185846" w14:textId="77777777" w:rsidR="00EF24CE" w:rsidRPr="00976320" w:rsidRDefault="00EF24CE" w:rsidP="00AD29F0">
            <w:pPr>
              <w:jc w:val="right"/>
              <w:rPr>
                <w:rFonts w:ascii="細明體" w:eastAsia="細明體" w:hAnsi="細明體"/>
                <w:noProof/>
                <w:sz w:val="18"/>
              </w:rPr>
            </w:pPr>
            <w:r w:rsidRPr="006F0A3C">
              <w:rPr>
                <w:rFonts w:ascii="細明體" w:eastAsia="細明體" w:hAnsi="細明體" w:hint="eastAsia"/>
                <w:noProof/>
                <w:sz w:val="18"/>
              </w:rPr>
              <w:t>548,510,840</w:t>
            </w:r>
          </w:p>
        </w:tc>
        <w:tc>
          <w:tcPr>
            <w:tcW w:w="838" w:type="dxa"/>
            <w:tcBorders>
              <w:top w:val="nil"/>
              <w:bottom w:val="nil"/>
              <w:right w:val="nil"/>
            </w:tcBorders>
            <w:vAlign w:val="center"/>
          </w:tcPr>
          <w:p w14:paraId="30FF4109" w14:textId="77777777" w:rsidR="00EF24CE" w:rsidRPr="00976320" w:rsidRDefault="00EF24CE" w:rsidP="00AD29F0">
            <w:pPr>
              <w:jc w:val="right"/>
              <w:rPr>
                <w:rFonts w:ascii="細明體" w:eastAsia="細明體" w:hAnsi="細明體"/>
                <w:kern w:val="0"/>
                <w:sz w:val="18"/>
              </w:rPr>
            </w:pPr>
            <w:r w:rsidRPr="006F0A3C">
              <w:rPr>
                <w:rFonts w:ascii="細明體" w:eastAsia="細明體" w:hAnsi="細明體" w:hint="eastAsia"/>
                <w:kern w:val="0"/>
                <w:sz w:val="18"/>
              </w:rPr>
              <w:t>163.53</w:t>
            </w:r>
          </w:p>
        </w:tc>
      </w:tr>
      <w:tr w:rsidR="00EF24CE" w:rsidRPr="00312173" w14:paraId="64D36541"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710823D2" w14:textId="77777777" w:rsidR="00EF24CE" w:rsidRPr="00312173" w:rsidRDefault="00EF24CE" w:rsidP="00AD29F0">
            <w:pPr>
              <w:rPr>
                <w:rFonts w:ascii="標楷體" w:eastAsia="標楷體" w:hAnsi="標楷體"/>
                <w:kern w:val="0"/>
                <w:sz w:val="20"/>
              </w:rPr>
            </w:pPr>
            <w:r w:rsidRPr="00312173">
              <w:rPr>
                <w:rFonts w:ascii="標楷體" w:eastAsia="標楷體" w:hAnsi="標楷體" w:hint="eastAsia"/>
                <w:b/>
                <w:kern w:val="0"/>
                <w:sz w:val="20"/>
              </w:rPr>
              <w:t>淨資產</w:t>
            </w:r>
          </w:p>
        </w:tc>
        <w:tc>
          <w:tcPr>
            <w:tcW w:w="1699" w:type="dxa"/>
            <w:tcBorders>
              <w:top w:val="nil"/>
              <w:bottom w:val="nil"/>
            </w:tcBorders>
            <w:vAlign w:val="center"/>
          </w:tcPr>
          <w:p w14:paraId="6053296C" w14:textId="77777777" w:rsidR="00EF24CE" w:rsidRPr="00C558F1" w:rsidRDefault="00EF24CE" w:rsidP="00AD29F0">
            <w:pPr>
              <w:jc w:val="right"/>
              <w:rPr>
                <w:rFonts w:ascii="細明體" w:eastAsia="細明體" w:hAnsi="細明體"/>
                <w:sz w:val="18"/>
              </w:rPr>
            </w:pPr>
            <w:r w:rsidRPr="006F0A3C">
              <w:rPr>
                <w:rFonts w:ascii="細明體" w:eastAsia="細明體" w:hAnsi="細明體" w:hint="eastAsia"/>
                <w:b/>
                <w:sz w:val="18"/>
              </w:rPr>
              <w:t>1,006,744,931</w:t>
            </w:r>
          </w:p>
        </w:tc>
        <w:tc>
          <w:tcPr>
            <w:tcW w:w="660" w:type="dxa"/>
            <w:tcBorders>
              <w:top w:val="nil"/>
              <w:bottom w:val="nil"/>
            </w:tcBorders>
            <w:vAlign w:val="center"/>
          </w:tcPr>
          <w:p w14:paraId="7168F111" w14:textId="77777777" w:rsidR="00EF24CE" w:rsidRPr="00C558F1" w:rsidRDefault="00EF24CE" w:rsidP="00AD29F0">
            <w:pPr>
              <w:jc w:val="right"/>
              <w:rPr>
                <w:rFonts w:ascii="細明體" w:eastAsia="細明體" w:hAnsi="細明體"/>
                <w:sz w:val="18"/>
              </w:rPr>
            </w:pPr>
            <w:r w:rsidRPr="006F0A3C">
              <w:rPr>
                <w:rFonts w:ascii="細明體" w:eastAsia="細明體" w:hAnsi="細明體" w:hint="eastAsia"/>
                <w:b/>
                <w:sz w:val="18"/>
              </w:rPr>
              <w:t>53.25</w:t>
            </w:r>
          </w:p>
        </w:tc>
        <w:tc>
          <w:tcPr>
            <w:tcW w:w="1699" w:type="dxa"/>
            <w:tcBorders>
              <w:top w:val="nil"/>
              <w:bottom w:val="nil"/>
            </w:tcBorders>
            <w:vAlign w:val="center"/>
          </w:tcPr>
          <w:p w14:paraId="61F51B66" w14:textId="77777777" w:rsidR="00EF24CE" w:rsidRPr="00D174AB" w:rsidRDefault="00EF24CE" w:rsidP="00AD29F0">
            <w:pPr>
              <w:jc w:val="right"/>
              <w:rPr>
                <w:rFonts w:ascii="細明體" w:eastAsia="細明體" w:hAnsi="細明體"/>
                <w:sz w:val="18"/>
              </w:rPr>
            </w:pPr>
            <w:r w:rsidRPr="006F0A3C">
              <w:rPr>
                <w:rFonts w:ascii="細明體" w:eastAsia="細明體" w:hAnsi="細明體" w:hint="eastAsia"/>
                <w:b/>
                <w:sz w:val="18"/>
              </w:rPr>
              <w:t>995,884,952</w:t>
            </w:r>
          </w:p>
        </w:tc>
        <w:tc>
          <w:tcPr>
            <w:tcW w:w="672" w:type="dxa"/>
            <w:tcBorders>
              <w:top w:val="nil"/>
              <w:bottom w:val="nil"/>
            </w:tcBorders>
            <w:vAlign w:val="center"/>
          </w:tcPr>
          <w:p w14:paraId="13290C92" w14:textId="77777777" w:rsidR="00EF24CE" w:rsidRPr="00D174AB" w:rsidRDefault="00EF24CE" w:rsidP="00AD29F0">
            <w:pPr>
              <w:jc w:val="right"/>
              <w:rPr>
                <w:rFonts w:ascii="細明體" w:eastAsia="細明體" w:hAnsi="細明體"/>
                <w:sz w:val="18"/>
              </w:rPr>
            </w:pPr>
            <w:r w:rsidRPr="006F0A3C">
              <w:rPr>
                <w:rFonts w:ascii="細明體" w:eastAsia="細明體" w:hAnsi="細明體" w:hint="eastAsia"/>
                <w:b/>
                <w:sz w:val="18"/>
              </w:rPr>
              <w:t>74.81</w:t>
            </w:r>
          </w:p>
        </w:tc>
        <w:tc>
          <w:tcPr>
            <w:tcW w:w="1529" w:type="dxa"/>
            <w:tcBorders>
              <w:top w:val="nil"/>
              <w:bottom w:val="nil"/>
            </w:tcBorders>
            <w:vAlign w:val="center"/>
          </w:tcPr>
          <w:p w14:paraId="28D401D3" w14:textId="77777777" w:rsidR="00EF24CE" w:rsidRPr="00C558F1" w:rsidRDefault="00EF24CE" w:rsidP="00AD29F0">
            <w:pPr>
              <w:jc w:val="right"/>
              <w:rPr>
                <w:rFonts w:ascii="細明體" w:eastAsia="細明體" w:hAnsi="細明體"/>
                <w:noProof/>
                <w:sz w:val="18"/>
              </w:rPr>
            </w:pPr>
            <w:r w:rsidRPr="006F0A3C">
              <w:rPr>
                <w:rFonts w:ascii="細明體" w:eastAsia="細明體" w:hAnsi="細明體" w:hint="eastAsia"/>
                <w:b/>
                <w:noProof/>
                <w:sz w:val="18"/>
              </w:rPr>
              <w:t>10,859,979</w:t>
            </w:r>
          </w:p>
        </w:tc>
        <w:tc>
          <w:tcPr>
            <w:tcW w:w="838" w:type="dxa"/>
            <w:tcBorders>
              <w:top w:val="nil"/>
              <w:bottom w:val="nil"/>
              <w:right w:val="nil"/>
            </w:tcBorders>
            <w:vAlign w:val="center"/>
          </w:tcPr>
          <w:p w14:paraId="6856CBC0" w14:textId="77777777" w:rsidR="00EF24CE" w:rsidRPr="00C558F1" w:rsidRDefault="00EF24CE" w:rsidP="00AD29F0">
            <w:pPr>
              <w:jc w:val="right"/>
              <w:rPr>
                <w:rFonts w:ascii="細明體" w:eastAsia="細明體" w:hAnsi="細明體"/>
                <w:kern w:val="0"/>
                <w:sz w:val="18"/>
              </w:rPr>
            </w:pPr>
            <w:r w:rsidRPr="006F0A3C">
              <w:rPr>
                <w:rFonts w:ascii="細明體" w:eastAsia="細明體" w:hAnsi="細明體" w:hint="eastAsia"/>
                <w:b/>
                <w:kern w:val="0"/>
                <w:sz w:val="18"/>
              </w:rPr>
              <w:t>1.09</w:t>
            </w:r>
          </w:p>
        </w:tc>
      </w:tr>
      <w:tr w:rsidR="00EF24CE" w:rsidRPr="00312173" w14:paraId="52938D65"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1CE06D05" w14:textId="77777777" w:rsidR="00EF24CE" w:rsidRPr="00312173" w:rsidRDefault="00EF24CE" w:rsidP="00AD29F0">
            <w:pPr>
              <w:ind w:leftChars="100" w:left="240"/>
              <w:rPr>
                <w:rFonts w:ascii="標楷體" w:eastAsia="標楷體" w:hAnsi="標楷體"/>
                <w:kern w:val="0"/>
                <w:sz w:val="20"/>
              </w:rPr>
            </w:pPr>
            <w:r w:rsidRPr="00312173">
              <w:rPr>
                <w:rFonts w:ascii="標楷體" w:eastAsia="標楷體" w:hAnsi="標楷體" w:hint="eastAsia"/>
                <w:kern w:val="0"/>
                <w:sz w:val="20"/>
              </w:rPr>
              <w:t>淨資產</w:t>
            </w:r>
          </w:p>
        </w:tc>
        <w:tc>
          <w:tcPr>
            <w:tcW w:w="1699" w:type="dxa"/>
            <w:tcBorders>
              <w:top w:val="nil"/>
              <w:bottom w:val="nil"/>
            </w:tcBorders>
            <w:vAlign w:val="center"/>
          </w:tcPr>
          <w:p w14:paraId="68C31CB3" w14:textId="77777777" w:rsidR="00EF24CE" w:rsidRPr="00976320" w:rsidRDefault="00EF24CE" w:rsidP="00AD29F0">
            <w:pPr>
              <w:jc w:val="right"/>
              <w:rPr>
                <w:rFonts w:ascii="細明體" w:eastAsia="細明體" w:hAnsi="細明體"/>
                <w:sz w:val="18"/>
              </w:rPr>
            </w:pPr>
            <w:r w:rsidRPr="006F0A3C">
              <w:rPr>
                <w:rFonts w:ascii="細明體" w:eastAsia="細明體" w:hAnsi="細明體" w:hint="eastAsia"/>
                <w:sz w:val="18"/>
              </w:rPr>
              <w:t>1,006,744,931</w:t>
            </w:r>
          </w:p>
        </w:tc>
        <w:tc>
          <w:tcPr>
            <w:tcW w:w="660" w:type="dxa"/>
            <w:tcBorders>
              <w:top w:val="nil"/>
              <w:bottom w:val="nil"/>
            </w:tcBorders>
            <w:vAlign w:val="center"/>
          </w:tcPr>
          <w:p w14:paraId="2030EE99" w14:textId="77777777" w:rsidR="00EF24CE" w:rsidRPr="00976320" w:rsidRDefault="00EF24CE" w:rsidP="00AD29F0">
            <w:pPr>
              <w:jc w:val="right"/>
              <w:rPr>
                <w:rFonts w:ascii="細明體" w:eastAsia="細明體" w:hAnsi="細明體"/>
                <w:sz w:val="18"/>
              </w:rPr>
            </w:pPr>
            <w:r w:rsidRPr="006F0A3C">
              <w:rPr>
                <w:rFonts w:ascii="細明體" w:eastAsia="細明體" w:hAnsi="細明體" w:hint="eastAsia"/>
                <w:sz w:val="18"/>
              </w:rPr>
              <w:t>53.25</w:t>
            </w:r>
          </w:p>
        </w:tc>
        <w:tc>
          <w:tcPr>
            <w:tcW w:w="1699" w:type="dxa"/>
            <w:tcBorders>
              <w:top w:val="nil"/>
              <w:bottom w:val="nil"/>
            </w:tcBorders>
            <w:vAlign w:val="center"/>
          </w:tcPr>
          <w:p w14:paraId="103E28D2" w14:textId="77777777" w:rsidR="00EF24CE" w:rsidRPr="00D174AB" w:rsidRDefault="00EF24CE" w:rsidP="00AD29F0">
            <w:pPr>
              <w:jc w:val="right"/>
              <w:rPr>
                <w:rFonts w:ascii="細明體" w:eastAsia="細明體" w:hAnsi="細明體"/>
                <w:sz w:val="18"/>
              </w:rPr>
            </w:pPr>
            <w:r w:rsidRPr="006F0A3C">
              <w:rPr>
                <w:rFonts w:ascii="細明體" w:eastAsia="細明體" w:hAnsi="細明體" w:hint="eastAsia"/>
                <w:sz w:val="18"/>
              </w:rPr>
              <w:t>995,884,952</w:t>
            </w:r>
          </w:p>
        </w:tc>
        <w:tc>
          <w:tcPr>
            <w:tcW w:w="672" w:type="dxa"/>
            <w:tcBorders>
              <w:top w:val="nil"/>
              <w:bottom w:val="nil"/>
            </w:tcBorders>
            <w:vAlign w:val="center"/>
          </w:tcPr>
          <w:p w14:paraId="3BB0AD79" w14:textId="77777777" w:rsidR="00EF24CE" w:rsidRPr="00D174AB" w:rsidRDefault="00EF24CE" w:rsidP="00AD29F0">
            <w:pPr>
              <w:jc w:val="right"/>
              <w:rPr>
                <w:rFonts w:ascii="細明體" w:eastAsia="細明體" w:hAnsi="細明體"/>
                <w:sz w:val="18"/>
              </w:rPr>
            </w:pPr>
            <w:r w:rsidRPr="006F0A3C">
              <w:rPr>
                <w:rFonts w:ascii="細明體" w:eastAsia="細明體" w:hAnsi="細明體" w:hint="eastAsia"/>
                <w:sz w:val="18"/>
              </w:rPr>
              <w:t>74.81</w:t>
            </w:r>
          </w:p>
        </w:tc>
        <w:tc>
          <w:tcPr>
            <w:tcW w:w="1529" w:type="dxa"/>
            <w:tcBorders>
              <w:top w:val="nil"/>
              <w:bottom w:val="nil"/>
            </w:tcBorders>
            <w:vAlign w:val="center"/>
          </w:tcPr>
          <w:p w14:paraId="03FBC2BE" w14:textId="77777777" w:rsidR="00EF24CE" w:rsidRPr="00976320" w:rsidRDefault="00EF24CE" w:rsidP="00AD29F0">
            <w:pPr>
              <w:jc w:val="right"/>
              <w:rPr>
                <w:rFonts w:ascii="細明體" w:eastAsia="細明體" w:hAnsi="細明體"/>
                <w:noProof/>
                <w:sz w:val="18"/>
              </w:rPr>
            </w:pPr>
            <w:r w:rsidRPr="006F0A3C">
              <w:rPr>
                <w:rFonts w:ascii="細明體" w:eastAsia="細明體" w:hAnsi="細明體" w:hint="eastAsia"/>
                <w:noProof/>
                <w:sz w:val="18"/>
              </w:rPr>
              <w:t>10,859,979</w:t>
            </w:r>
          </w:p>
        </w:tc>
        <w:tc>
          <w:tcPr>
            <w:tcW w:w="838" w:type="dxa"/>
            <w:tcBorders>
              <w:top w:val="nil"/>
              <w:bottom w:val="nil"/>
              <w:right w:val="nil"/>
            </w:tcBorders>
            <w:vAlign w:val="center"/>
          </w:tcPr>
          <w:p w14:paraId="6C6AA6F2" w14:textId="77777777" w:rsidR="00EF24CE" w:rsidRPr="00976320" w:rsidRDefault="00EF24CE" w:rsidP="00AD29F0">
            <w:pPr>
              <w:jc w:val="right"/>
              <w:rPr>
                <w:rFonts w:ascii="細明體" w:eastAsia="細明體" w:hAnsi="細明體"/>
                <w:kern w:val="0"/>
                <w:sz w:val="18"/>
              </w:rPr>
            </w:pPr>
            <w:r w:rsidRPr="006F0A3C">
              <w:rPr>
                <w:rFonts w:ascii="細明體" w:eastAsia="細明體" w:hAnsi="細明體" w:hint="eastAsia"/>
                <w:kern w:val="0"/>
                <w:sz w:val="18"/>
              </w:rPr>
              <w:t>1.09</w:t>
            </w:r>
          </w:p>
        </w:tc>
      </w:tr>
      <w:tr w:rsidR="00EF24CE" w:rsidRPr="00312173" w14:paraId="640C3AD9"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01A442B9" w14:textId="77777777" w:rsidR="00EF24CE" w:rsidRPr="00312173" w:rsidRDefault="00EF24CE" w:rsidP="00AD29F0">
            <w:pPr>
              <w:ind w:leftChars="175" w:left="420"/>
              <w:rPr>
                <w:rFonts w:ascii="標楷體" w:eastAsia="標楷體" w:hAnsi="標楷體"/>
                <w:kern w:val="0"/>
                <w:sz w:val="20"/>
              </w:rPr>
            </w:pPr>
            <w:r w:rsidRPr="00312173">
              <w:rPr>
                <w:rFonts w:ascii="標楷體" w:eastAsia="標楷體" w:hAnsi="標楷體" w:hint="eastAsia"/>
                <w:kern w:val="0"/>
                <w:sz w:val="20"/>
              </w:rPr>
              <w:t>淨資產</w:t>
            </w:r>
          </w:p>
        </w:tc>
        <w:tc>
          <w:tcPr>
            <w:tcW w:w="1699" w:type="dxa"/>
            <w:tcBorders>
              <w:top w:val="nil"/>
              <w:bottom w:val="nil"/>
            </w:tcBorders>
            <w:vAlign w:val="center"/>
          </w:tcPr>
          <w:p w14:paraId="15A05D52" w14:textId="77777777" w:rsidR="00EF24CE" w:rsidRPr="00976320" w:rsidRDefault="00EF24CE" w:rsidP="00AD29F0">
            <w:pPr>
              <w:jc w:val="right"/>
              <w:rPr>
                <w:rFonts w:ascii="細明體" w:eastAsia="細明體" w:hAnsi="細明體"/>
                <w:sz w:val="18"/>
              </w:rPr>
            </w:pPr>
            <w:r w:rsidRPr="006F0A3C">
              <w:rPr>
                <w:rFonts w:ascii="細明體" w:eastAsia="細明體" w:hAnsi="細明體" w:hint="eastAsia"/>
                <w:sz w:val="18"/>
              </w:rPr>
              <w:t>1,006,744,931</w:t>
            </w:r>
          </w:p>
        </w:tc>
        <w:tc>
          <w:tcPr>
            <w:tcW w:w="660" w:type="dxa"/>
            <w:tcBorders>
              <w:top w:val="nil"/>
              <w:bottom w:val="nil"/>
            </w:tcBorders>
            <w:vAlign w:val="center"/>
          </w:tcPr>
          <w:p w14:paraId="4428C96A" w14:textId="77777777" w:rsidR="00EF24CE" w:rsidRPr="00976320" w:rsidRDefault="00EF24CE" w:rsidP="00AD29F0">
            <w:pPr>
              <w:jc w:val="right"/>
              <w:rPr>
                <w:rFonts w:ascii="細明體" w:eastAsia="細明體" w:hAnsi="細明體"/>
                <w:sz w:val="18"/>
              </w:rPr>
            </w:pPr>
            <w:r w:rsidRPr="006F0A3C">
              <w:rPr>
                <w:rFonts w:ascii="細明體" w:eastAsia="細明體" w:hAnsi="細明體" w:hint="eastAsia"/>
                <w:sz w:val="18"/>
              </w:rPr>
              <w:t>53.25</w:t>
            </w:r>
          </w:p>
        </w:tc>
        <w:tc>
          <w:tcPr>
            <w:tcW w:w="1699" w:type="dxa"/>
            <w:tcBorders>
              <w:top w:val="nil"/>
              <w:bottom w:val="nil"/>
            </w:tcBorders>
            <w:vAlign w:val="center"/>
          </w:tcPr>
          <w:p w14:paraId="6BC3B671" w14:textId="77777777" w:rsidR="00EF24CE" w:rsidRPr="00D174AB" w:rsidRDefault="00EF24CE" w:rsidP="00AD29F0">
            <w:pPr>
              <w:jc w:val="right"/>
              <w:rPr>
                <w:rFonts w:ascii="細明體" w:eastAsia="細明體" w:hAnsi="細明體"/>
                <w:sz w:val="18"/>
              </w:rPr>
            </w:pPr>
            <w:r w:rsidRPr="006F0A3C">
              <w:rPr>
                <w:rFonts w:ascii="細明體" w:eastAsia="細明體" w:hAnsi="細明體" w:hint="eastAsia"/>
                <w:sz w:val="18"/>
              </w:rPr>
              <w:t>995,884,952</w:t>
            </w:r>
          </w:p>
        </w:tc>
        <w:tc>
          <w:tcPr>
            <w:tcW w:w="672" w:type="dxa"/>
            <w:tcBorders>
              <w:top w:val="nil"/>
              <w:bottom w:val="nil"/>
            </w:tcBorders>
            <w:vAlign w:val="center"/>
          </w:tcPr>
          <w:p w14:paraId="4E3B07C8" w14:textId="77777777" w:rsidR="00EF24CE" w:rsidRPr="00D174AB" w:rsidRDefault="00EF24CE" w:rsidP="00AD29F0">
            <w:pPr>
              <w:jc w:val="right"/>
              <w:rPr>
                <w:rFonts w:ascii="細明體" w:eastAsia="細明體" w:hAnsi="細明體"/>
                <w:sz w:val="18"/>
              </w:rPr>
            </w:pPr>
            <w:r w:rsidRPr="006F0A3C">
              <w:rPr>
                <w:rFonts w:ascii="細明體" w:eastAsia="細明體" w:hAnsi="細明體" w:hint="eastAsia"/>
                <w:sz w:val="18"/>
              </w:rPr>
              <w:t>74.81</w:t>
            </w:r>
          </w:p>
        </w:tc>
        <w:tc>
          <w:tcPr>
            <w:tcW w:w="1529" w:type="dxa"/>
            <w:tcBorders>
              <w:top w:val="nil"/>
              <w:bottom w:val="nil"/>
            </w:tcBorders>
            <w:vAlign w:val="center"/>
          </w:tcPr>
          <w:p w14:paraId="49A671E0" w14:textId="77777777" w:rsidR="00EF24CE" w:rsidRPr="00976320" w:rsidRDefault="00EF24CE" w:rsidP="00AD29F0">
            <w:pPr>
              <w:jc w:val="right"/>
              <w:rPr>
                <w:rFonts w:ascii="細明體" w:eastAsia="細明體" w:hAnsi="細明體"/>
                <w:noProof/>
                <w:sz w:val="18"/>
              </w:rPr>
            </w:pPr>
            <w:r w:rsidRPr="006F0A3C">
              <w:rPr>
                <w:rFonts w:ascii="細明體" w:eastAsia="細明體" w:hAnsi="細明體" w:hint="eastAsia"/>
                <w:noProof/>
                <w:sz w:val="18"/>
              </w:rPr>
              <w:t>10,859,979</w:t>
            </w:r>
          </w:p>
        </w:tc>
        <w:tc>
          <w:tcPr>
            <w:tcW w:w="838" w:type="dxa"/>
            <w:tcBorders>
              <w:top w:val="nil"/>
              <w:bottom w:val="nil"/>
              <w:right w:val="nil"/>
            </w:tcBorders>
            <w:vAlign w:val="center"/>
          </w:tcPr>
          <w:p w14:paraId="116B7FA3" w14:textId="77777777" w:rsidR="00EF24CE" w:rsidRPr="00976320" w:rsidRDefault="00EF24CE" w:rsidP="00AD29F0">
            <w:pPr>
              <w:jc w:val="right"/>
              <w:rPr>
                <w:rFonts w:ascii="細明體" w:eastAsia="細明體" w:hAnsi="細明體"/>
                <w:kern w:val="0"/>
                <w:sz w:val="18"/>
              </w:rPr>
            </w:pPr>
            <w:r w:rsidRPr="006F0A3C">
              <w:rPr>
                <w:rFonts w:ascii="細明體" w:eastAsia="細明體" w:hAnsi="細明體" w:hint="eastAsia"/>
                <w:kern w:val="0"/>
                <w:sz w:val="18"/>
              </w:rPr>
              <w:t>1.09</w:t>
            </w:r>
          </w:p>
        </w:tc>
      </w:tr>
      <w:tr w:rsidR="00EF24CE" w:rsidRPr="00312173" w14:paraId="72E212CC"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443A7E3C" w14:textId="77777777" w:rsidR="00EF24CE" w:rsidRPr="00312173" w:rsidRDefault="00EF24CE" w:rsidP="00AD29F0">
            <w:pPr>
              <w:rPr>
                <w:rFonts w:ascii="標楷體" w:eastAsia="標楷體" w:hAnsi="標楷體"/>
                <w:kern w:val="0"/>
                <w:sz w:val="20"/>
              </w:rPr>
            </w:pPr>
            <w:r w:rsidRPr="00312173">
              <w:rPr>
                <w:rFonts w:ascii="標楷體" w:eastAsia="標楷體" w:hAnsi="標楷體" w:hint="eastAsia"/>
                <w:b/>
                <w:kern w:val="0"/>
                <w:sz w:val="20"/>
              </w:rPr>
              <w:t>合計</w:t>
            </w:r>
          </w:p>
        </w:tc>
        <w:tc>
          <w:tcPr>
            <w:tcW w:w="1699" w:type="dxa"/>
            <w:tcBorders>
              <w:top w:val="nil"/>
              <w:bottom w:val="nil"/>
            </w:tcBorders>
            <w:vAlign w:val="center"/>
          </w:tcPr>
          <w:p w14:paraId="130990C0" w14:textId="77777777" w:rsidR="00EF24CE" w:rsidRPr="00C558F1" w:rsidRDefault="00EF24CE" w:rsidP="00AD29F0">
            <w:pPr>
              <w:jc w:val="right"/>
              <w:rPr>
                <w:rFonts w:ascii="細明體" w:eastAsia="細明體" w:hAnsi="細明體"/>
                <w:sz w:val="18"/>
              </w:rPr>
            </w:pPr>
            <w:r w:rsidRPr="006F0A3C">
              <w:rPr>
                <w:rFonts w:ascii="細明體" w:eastAsia="細明體" w:hAnsi="細明體" w:hint="eastAsia"/>
                <w:b/>
                <w:sz w:val="18"/>
              </w:rPr>
              <w:t>1,890,675,062</w:t>
            </w:r>
          </w:p>
        </w:tc>
        <w:tc>
          <w:tcPr>
            <w:tcW w:w="660" w:type="dxa"/>
            <w:tcBorders>
              <w:top w:val="nil"/>
              <w:bottom w:val="nil"/>
            </w:tcBorders>
            <w:vAlign w:val="center"/>
          </w:tcPr>
          <w:p w14:paraId="7102DE21" w14:textId="77777777" w:rsidR="00EF24CE" w:rsidRPr="00C558F1" w:rsidRDefault="00EF24CE" w:rsidP="00AD29F0">
            <w:pPr>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nil"/>
            </w:tcBorders>
            <w:vAlign w:val="center"/>
          </w:tcPr>
          <w:p w14:paraId="161083AA" w14:textId="77777777" w:rsidR="00EF24CE" w:rsidRPr="00D174AB" w:rsidRDefault="00EF24CE" w:rsidP="00AD29F0">
            <w:pPr>
              <w:jc w:val="right"/>
              <w:rPr>
                <w:rFonts w:ascii="細明體" w:eastAsia="細明體" w:hAnsi="細明體"/>
                <w:sz w:val="18"/>
              </w:rPr>
            </w:pPr>
            <w:r w:rsidRPr="006F0A3C">
              <w:rPr>
                <w:rFonts w:ascii="細明體" w:eastAsia="細明體" w:hAnsi="細明體" w:hint="eastAsia"/>
                <w:b/>
                <w:sz w:val="18"/>
              </w:rPr>
              <w:t>1,331,304,243</w:t>
            </w:r>
          </w:p>
        </w:tc>
        <w:tc>
          <w:tcPr>
            <w:tcW w:w="672" w:type="dxa"/>
            <w:tcBorders>
              <w:top w:val="nil"/>
              <w:bottom w:val="nil"/>
            </w:tcBorders>
            <w:vAlign w:val="center"/>
          </w:tcPr>
          <w:p w14:paraId="1297C4FC" w14:textId="77777777" w:rsidR="00EF24CE" w:rsidRPr="00D174AB" w:rsidRDefault="00EF24CE" w:rsidP="00AD29F0">
            <w:pPr>
              <w:jc w:val="right"/>
              <w:rPr>
                <w:rFonts w:ascii="細明體" w:eastAsia="細明體" w:hAnsi="細明體"/>
                <w:sz w:val="18"/>
              </w:rPr>
            </w:pPr>
            <w:r w:rsidRPr="006F0A3C">
              <w:rPr>
                <w:rFonts w:ascii="細明體" w:eastAsia="細明體" w:hAnsi="細明體" w:hint="eastAsia"/>
                <w:b/>
                <w:sz w:val="18"/>
              </w:rPr>
              <w:t>100.00</w:t>
            </w:r>
          </w:p>
        </w:tc>
        <w:tc>
          <w:tcPr>
            <w:tcW w:w="1529" w:type="dxa"/>
            <w:tcBorders>
              <w:top w:val="nil"/>
              <w:bottom w:val="nil"/>
            </w:tcBorders>
            <w:vAlign w:val="center"/>
          </w:tcPr>
          <w:p w14:paraId="636CC22C" w14:textId="77777777" w:rsidR="00EF24CE" w:rsidRPr="00C558F1" w:rsidRDefault="00EF24CE" w:rsidP="00AD29F0">
            <w:pPr>
              <w:jc w:val="right"/>
              <w:rPr>
                <w:rFonts w:ascii="細明體" w:eastAsia="細明體" w:hAnsi="細明體"/>
                <w:noProof/>
                <w:sz w:val="18"/>
              </w:rPr>
            </w:pPr>
            <w:r w:rsidRPr="006F0A3C">
              <w:rPr>
                <w:rFonts w:ascii="細明體" w:eastAsia="細明體" w:hAnsi="細明體" w:hint="eastAsia"/>
                <w:b/>
                <w:noProof/>
                <w:sz w:val="18"/>
              </w:rPr>
              <w:t>559,370,819</w:t>
            </w:r>
          </w:p>
        </w:tc>
        <w:tc>
          <w:tcPr>
            <w:tcW w:w="838" w:type="dxa"/>
            <w:tcBorders>
              <w:top w:val="nil"/>
              <w:bottom w:val="nil"/>
              <w:right w:val="nil"/>
            </w:tcBorders>
            <w:vAlign w:val="center"/>
          </w:tcPr>
          <w:p w14:paraId="5E620EE3" w14:textId="77777777" w:rsidR="00EF24CE" w:rsidRPr="00C558F1" w:rsidRDefault="00EF24CE" w:rsidP="00AD29F0">
            <w:pPr>
              <w:jc w:val="right"/>
              <w:rPr>
                <w:rFonts w:ascii="細明體" w:eastAsia="細明體" w:hAnsi="細明體"/>
                <w:kern w:val="0"/>
                <w:sz w:val="18"/>
              </w:rPr>
            </w:pPr>
            <w:r w:rsidRPr="006F0A3C">
              <w:rPr>
                <w:rFonts w:ascii="細明體" w:eastAsia="細明體" w:hAnsi="細明體" w:hint="eastAsia"/>
                <w:b/>
                <w:kern w:val="0"/>
                <w:sz w:val="18"/>
              </w:rPr>
              <w:t>42.02</w:t>
            </w:r>
          </w:p>
        </w:tc>
      </w:tr>
      <w:tr w:rsidR="00EF24CE" w:rsidRPr="00312173" w14:paraId="6C2B5159"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13"/>
        </w:trPr>
        <w:tc>
          <w:tcPr>
            <w:tcW w:w="2828" w:type="dxa"/>
            <w:tcBorders>
              <w:top w:val="nil"/>
              <w:left w:val="nil"/>
              <w:bottom w:val="single" w:sz="8" w:space="0" w:color="auto"/>
            </w:tcBorders>
            <w:vAlign w:val="center"/>
          </w:tcPr>
          <w:p w14:paraId="65F8115F" w14:textId="77777777" w:rsidR="00EF24CE" w:rsidRPr="00312173" w:rsidRDefault="00EF24CE" w:rsidP="00AD29F0">
            <w:pPr>
              <w:rPr>
                <w:rFonts w:ascii="標楷體" w:eastAsia="標楷體" w:hAnsi="標楷體"/>
                <w:b/>
                <w:kern w:val="0"/>
                <w:sz w:val="20"/>
              </w:rPr>
            </w:pPr>
          </w:p>
        </w:tc>
        <w:tc>
          <w:tcPr>
            <w:tcW w:w="1699" w:type="dxa"/>
            <w:tcBorders>
              <w:top w:val="nil"/>
              <w:bottom w:val="single" w:sz="8" w:space="0" w:color="auto"/>
            </w:tcBorders>
            <w:vAlign w:val="center"/>
          </w:tcPr>
          <w:p w14:paraId="78BF4DB0" w14:textId="77777777" w:rsidR="00EF24CE" w:rsidRPr="00312173" w:rsidRDefault="00EF24CE" w:rsidP="00AD29F0">
            <w:pPr>
              <w:jc w:val="right"/>
              <w:rPr>
                <w:rFonts w:ascii="標楷體" w:eastAsia="標楷體" w:hAnsi="標楷體"/>
                <w:b/>
                <w:sz w:val="18"/>
              </w:rPr>
            </w:pPr>
          </w:p>
        </w:tc>
        <w:tc>
          <w:tcPr>
            <w:tcW w:w="660" w:type="dxa"/>
            <w:tcBorders>
              <w:top w:val="nil"/>
              <w:bottom w:val="single" w:sz="8" w:space="0" w:color="auto"/>
            </w:tcBorders>
            <w:vAlign w:val="center"/>
          </w:tcPr>
          <w:p w14:paraId="5E145385" w14:textId="77777777" w:rsidR="00EF24CE" w:rsidRPr="00312173" w:rsidRDefault="00EF24CE" w:rsidP="00AD29F0">
            <w:pPr>
              <w:jc w:val="right"/>
              <w:rPr>
                <w:rFonts w:ascii="標楷體" w:eastAsia="標楷體" w:hAnsi="標楷體"/>
                <w:b/>
                <w:sz w:val="18"/>
              </w:rPr>
            </w:pPr>
          </w:p>
        </w:tc>
        <w:tc>
          <w:tcPr>
            <w:tcW w:w="1699" w:type="dxa"/>
            <w:tcBorders>
              <w:top w:val="nil"/>
              <w:bottom w:val="single" w:sz="8" w:space="0" w:color="auto"/>
            </w:tcBorders>
            <w:vAlign w:val="center"/>
          </w:tcPr>
          <w:p w14:paraId="4CD4F573" w14:textId="77777777" w:rsidR="00EF24CE" w:rsidRPr="00D174AB" w:rsidRDefault="00EF24CE" w:rsidP="00AD29F0">
            <w:pPr>
              <w:jc w:val="right"/>
              <w:rPr>
                <w:rFonts w:ascii="細明體" w:eastAsia="細明體" w:hAnsi="細明體"/>
                <w:sz w:val="18"/>
              </w:rPr>
            </w:pPr>
          </w:p>
        </w:tc>
        <w:tc>
          <w:tcPr>
            <w:tcW w:w="672" w:type="dxa"/>
            <w:tcBorders>
              <w:top w:val="nil"/>
              <w:bottom w:val="single" w:sz="8" w:space="0" w:color="auto"/>
            </w:tcBorders>
            <w:vAlign w:val="center"/>
          </w:tcPr>
          <w:p w14:paraId="20D91858" w14:textId="77777777" w:rsidR="00EF24CE" w:rsidRPr="00D174AB" w:rsidRDefault="00EF24CE" w:rsidP="00AD29F0">
            <w:pPr>
              <w:jc w:val="right"/>
              <w:rPr>
                <w:rFonts w:ascii="細明體" w:eastAsia="細明體" w:hAnsi="細明體"/>
                <w:sz w:val="18"/>
              </w:rPr>
            </w:pPr>
          </w:p>
        </w:tc>
        <w:tc>
          <w:tcPr>
            <w:tcW w:w="1529" w:type="dxa"/>
            <w:tcBorders>
              <w:top w:val="nil"/>
              <w:bottom w:val="single" w:sz="8" w:space="0" w:color="auto"/>
            </w:tcBorders>
            <w:vAlign w:val="center"/>
          </w:tcPr>
          <w:p w14:paraId="43879A19" w14:textId="77777777" w:rsidR="00EF24CE" w:rsidRPr="00312173" w:rsidRDefault="00EF24CE" w:rsidP="00AD29F0">
            <w:pPr>
              <w:jc w:val="right"/>
              <w:rPr>
                <w:rFonts w:ascii="標楷體" w:eastAsia="標楷體" w:hAnsi="標楷體"/>
                <w:b/>
                <w:noProof/>
                <w:sz w:val="18"/>
              </w:rPr>
            </w:pPr>
          </w:p>
        </w:tc>
        <w:tc>
          <w:tcPr>
            <w:tcW w:w="838" w:type="dxa"/>
            <w:tcBorders>
              <w:top w:val="nil"/>
              <w:bottom w:val="single" w:sz="8" w:space="0" w:color="auto"/>
              <w:right w:val="nil"/>
            </w:tcBorders>
            <w:vAlign w:val="center"/>
          </w:tcPr>
          <w:p w14:paraId="442F786A" w14:textId="77777777" w:rsidR="00EF24CE" w:rsidRPr="00312173" w:rsidRDefault="00EF24CE" w:rsidP="00AD29F0">
            <w:pPr>
              <w:jc w:val="right"/>
              <w:rPr>
                <w:rFonts w:ascii="標楷體" w:eastAsia="標楷體" w:hAnsi="標楷體"/>
                <w:b/>
                <w:kern w:val="0"/>
                <w:sz w:val="18"/>
              </w:rPr>
            </w:pPr>
          </w:p>
        </w:tc>
      </w:tr>
    </w:tbl>
    <w:p w14:paraId="54DCB12D" w14:textId="5EB5F4B5" w:rsidR="00EF24CE" w:rsidRDefault="00EF24CE" w:rsidP="00EF24CE">
      <w:pPr>
        <w:tabs>
          <w:tab w:val="left" w:pos="284"/>
        </w:tabs>
        <w:adjustRightInd w:val="0"/>
        <w:snapToGrid w:val="0"/>
        <w:spacing w:line="240" w:lineRule="exact"/>
        <w:ind w:left="364" w:hangingChars="202" w:hanging="364"/>
        <w:jc w:val="both"/>
        <w:rPr>
          <w:rFonts w:ascii="標楷體" w:eastAsia="標楷體" w:hAnsi="標楷體"/>
          <w:spacing w:val="-2"/>
          <w:sz w:val="18"/>
          <w:szCs w:val="18"/>
        </w:rPr>
      </w:pPr>
      <w:proofErr w:type="gramStart"/>
      <w:r w:rsidRPr="00312173">
        <w:rPr>
          <w:rFonts w:ascii="標楷體" w:eastAsia="標楷體" w:hAnsi="標楷體" w:hint="eastAsia"/>
          <w:sz w:val="18"/>
          <w:szCs w:val="18"/>
        </w:rPr>
        <w:t>註</w:t>
      </w:r>
      <w:proofErr w:type="gramEnd"/>
      <w:r w:rsidRPr="00312173">
        <w:rPr>
          <w:rFonts w:ascii="標楷體" w:eastAsia="標楷體" w:hAnsi="標楷體" w:hint="eastAsia"/>
          <w:sz w:val="18"/>
          <w:szCs w:val="18"/>
        </w:rPr>
        <w:t>：</w:t>
      </w:r>
      <w:bookmarkStart w:id="8" w:name="_Hlk105504931"/>
      <w:proofErr w:type="gramStart"/>
      <w:r w:rsidRPr="00312173">
        <w:rPr>
          <w:rFonts w:ascii="標楷體" w:eastAsia="標楷體" w:hAnsi="標楷體" w:hint="eastAsia"/>
          <w:spacing w:val="-2"/>
          <w:sz w:val="18"/>
          <w:szCs w:val="18"/>
        </w:rPr>
        <w:t>本表編製</w:t>
      </w:r>
      <w:proofErr w:type="gramEnd"/>
      <w:r w:rsidRPr="00312173">
        <w:rPr>
          <w:rFonts w:ascii="標楷體" w:eastAsia="標楷體" w:hAnsi="標楷體" w:hint="eastAsia"/>
          <w:spacing w:val="-2"/>
          <w:sz w:val="18"/>
          <w:szCs w:val="18"/>
        </w:rPr>
        <w:t>基礎係依會計法刪除第29條後，納入固定資產及長期負債等科目，與預算編列基礎不同。</w:t>
      </w:r>
      <w:bookmarkEnd w:id="8"/>
    </w:p>
    <w:p w14:paraId="66FDAB52" w14:textId="77777777" w:rsidR="007945CD" w:rsidRPr="006D01C9" w:rsidRDefault="007945CD" w:rsidP="009A113F">
      <w:pPr>
        <w:spacing w:after="240" w:line="480" w:lineRule="exact"/>
        <w:jc w:val="both"/>
        <w:outlineLvl w:val="2"/>
        <w:rPr>
          <w:rFonts w:ascii="標楷體" w:eastAsia="標楷體" w:hAnsi="Courier New"/>
          <w:b/>
          <w:sz w:val="36"/>
          <w:szCs w:val="32"/>
        </w:rPr>
      </w:pPr>
      <w:r w:rsidRPr="00AD7A90">
        <w:rPr>
          <w:rFonts w:ascii="標楷體" w:eastAsia="標楷體" w:hAnsi="Courier New" w:hint="eastAsia"/>
          <w:b/>
          <w:sz w:val="36"/>
          <w:szCs w:val="32"/>
        </w:rPr>
        <w:lastRenderedPageBreak/>
        <w:t>參</w:t>
      </w:r>
      <w:r w:rsidRPr="006D01C9">
        <w:rPr>
          <w:rFonts w:ascii="標楷體" w:eastAsia="標楷體" w:hAnsi="Courier New" w:hint="eastAsia"/>
          <w:b/>
          <w:sz w:val="36"/>
          <w:szCs w:val="32"/>
        </w:rPr>
        <w:t>、</w:t>
      </w:r>
      <w:r w:rsidRPr="009A113F">
        <w:rPr>
          <w:rFonts w:ascii="標楷體" w:eastAsia="標楷體" w:hAnsi="Courier New" w:hint="eastAsia"/>
          <w:b/>
          <w:sz w:val="36"/>
          <w:szCs w:val="32"/>
        </w:rPr>
        <w:t>特別收入基金</w:t>
      </w:r>
    </w:p>
    <w:p w14:paraId="2CA25FDA" w14:textId="77777777" w:rsidR="007945CD" w:rsidRPr="006D01C9" w:rsidRDefault="007945CD" w:rsidP="007945CD">
      <w:pPr>
        <w:spacing w:line="480" w:lineRule="exact"/>
        <w:ind w:firstLineChars="50" w:firstLine="160"/>
        <w:jc w:val="both"/>
        <w:outlineLvl w:val="3"/>
        <w:rPr>
          <w:rFonts w:ascii="標楷體" w:eastAsia="標楷體" w:hAnsi="標楷體"/>
          <w:b/>
          <w:sz w:val="28"/>
          <w:szCs w:val="28"/>
        </w:rPr>
      </w:pPr>
      <w:r w:rsidRPr="006D01C9">
        <w:rPr>
          <w:rFonts w:ascii="標楷體" w:eastAsia="標楷體" w:hAnsi="標楷體" w:hint="eastAsia"/>
          <w:b/>
          <w:sz w:val="32"/>
          <w:szCs w:val="28"/>
        </w:rPr>
        <w:t>一、臺北市地方教育發展基金</w:t>
      </w:r>
    </w:p>
    <w:p w14:paraId="6C43F9B8" w14:textId="77777777" w:rsidR="007945CD" w:rsidRPr="006D01C9" w:rsidRDefault="007945CD" w:rsidP="009A113F">
      <w:pPr>
        <w:adjustRightInd w:val="0"/>
        <w:snapToGrid w:val="0"/>
        <w:spacing w:before="60" w:after="60" w:line="460" w:lineRule="exact"/>
        <w:ind w:firstLineChars="200" w:firstLine="480"/>
        <w:jc w:val="both"/>
        <w:rPr>
          <w:rFonts w:ascii="標楷體" w:eastAsia="標楷體" w:hAnsi="標楷體"/>
          <w:b/>
          <w:sz w:val="28"/>
        </w:rPr>
      </w:pPr>
      <w:r w:rsidRPr="006D01C9">
        <w:rPr>
          <w:rFonts w:ascii="標楷體" w:eastAsia="標楷體" w:hAnsi="標楷體" w:hint="eastAsia"/>
          <w:szCs w:val="32"/>
        </w:rPr>
        <w:t>臺北市政府為廣納及均衡分配各項教育資源，以提升教育經費運用績效，促進教育健全發展，依據教育經費編列與管理法第13條規定，設置臺北市地方教育發展基金（含教育局、2</w:t>
      </w:r>
      <w:r w:rsidRPr="006D01C9">
        <w:rPr>
          <w:rFonts w:ascii="標楷體" w:eastAsia="標楷體" w:hAnsi="標楷體"/>
          <w:szCs w:val="32"/>
        </w:rPr>
        <w:t>8</w:t>
      </w:r>
      <w:r w:rsidRPr="006D01C9">
        <w:rPr>
          <w:rFonts w:ascii="標楷體" w:eastAsia="標楷體" w:hAnsi="標楷體" w:hint="eastAsia"/>
          <w:szCs w:val="32"/>
        </w:rPr>
        <w:t>所高級中學、7所職業學校、</w:t>
      </w:r>
      <w:r w:rsidRPr="006D01C9">
        <w:rPr>
          <w:rFonts w:ascii="標楷體" w:eastAsia="標楷體" w:hAnsi="標楷體"/>
          <w:szCs w:val="32"/>
        </w:rPr>
        <w:t>58</w:t>
      </w:r>
      <w:r w:rsidRPr="006D01C9">
        <w:rPr>
          <w:rFonts w:ascii="標楷體" w:eastAsia="標楷體" w:hAnsi="標楷體" w:hint="eastAsia"/>
          <w:szCs w:val="32"/>
        </w:rPr>
        <w:t>所國民中學、</w:t>
      </w:r>
      <w:r w:rsidRPr="006D01C9">
        <w:rPr>
          <w:rFonts w:ascii="標楷體" w:eastAsia="標楷體" w:hAnsi="標楷體"/>
          <w:szCs w:val="32"/>
        </w:rPr>
        <w:t>139</w:t>
      </w:r>
      <w:r w:rsidRPr="006D01C9">
        <w:rPr>
          <w:rFonts w:ascii="標楷體" w:eastAsia="標楷體" w:hAnsi="標楷體" w:hint="eastAsia"/>
          <w:szCs w:val="32"/>
        </w:rPr>
        <w:t>所國民小學、14所幼兒園、4所特殊教育學校及教師研習中心等252個分基金</w:t>
      </w:r>
      <w:r>
        <w:rPr>
          <w:rFonts w:ascii="標楷體" w:eastAsia="標楷體" w:hAnsi="標楷體" w:hint="eastAsia"/>
          <w:szCs w:val="32"/>
        </w:rPr>
        <w:t>，其中臺北市中正區忠義國民小學於113年8月1日轉型並更名為臺北市忠義實驗國民小學</w:t>
      </w:r>
      <w:r w:rsidRPr="006D01C9">
        <w:rPr>
          <w:rFonts w:ascii="標楷體" w:eastAsia="標楷體" w:hAnsi="標楷體" w:hint="eastAsia"/>
          <w:szCs w:val="32"/>
        </w:rPr>
        <w:t>）。該基金</w:t>
      </w:r>
      <w:proofErr w:type="gramStart"/>
      <w:r w:rsidRPr="006D01C9">
        <w:rPr>
          <w:rFonts w:ascii="標楷體" w:eastAsia="標楷體" w:hAnsi="標楷體" w:hint="eastAsia"/>
          <w:szCs w:val="32"/>
        </w:rPr>
        <w:t>113</w:t>
      </w:r>
      <w:proofErr w:type="gramEnd"/>
      <w:r w:rsidRPr="006D01C9">
        <w:rPr>
          <w:rFonts w:ascii="標楷體" w:eastAsia="標楷體" w:hAnsi="標楷體" w:hint="eastAsia"/>
          <w:szCs w:val="32"/>
        </w:rPr>
        <w:t>年度各項業務計畫及預算之執行等，經予書面審核，</w:t>
      </w:r>
      <w:r w:rsidRPr="006D01C9">
        <w:rPr>
          <w:rFonts w:ascii="標楷體" w:eastAsia="標楷體" w:hAnsi="標楷體" w:hint="eastAsia"/>
          <w:bCs/>
          <w:szCs w:val="24"/>
        </w:rPr>
        <w:t>並於期中</w:t>
      </w:r>
      <w:r w:rsidRPr="006D01C9">
        <w:rPr>
          <w:rFonts w:ascii="標楷體" w:eastAsia="標楷體" w:hAnsi="標楷體"/>
          <w:bCs/>
          <w:szCs w:val="24"/>
        </w:rPr>
        <w:t>派員就地抽查</w:t>
      </w:r>
      <w:r w:rsidRPr="006D01C9">
        <w:rPr>
          <w:rFonts w:ascii="標楷體" w:eastAsia="標楷體" w:hAnsi="標楷體" w:hint="eastAsia"/>
          <w:szCs w:val="32"/>
        </w:rPr>
        <w:t>，茲將查核結果說明如次：</w:t>
      </w:r>
    </w:p>
    <w:p w14:paraId="06D00BA5" w14:textId="29142519" w:rsidR="007945CD" w:rsidRPr="009A113F" w:rsidRDefault="006B2B14" w:rsidP="009A113F">
      <w:pPr>
        <w:spacing w:before="60" w:after="60" w:line="460" w:lineRule="exact"/>
        <w:ind w:firstLineChars="100" w:firstLine="280"/>
        <w:jc w:val="both"/>
        <w:outlineLvl w:val="4"/>
        <w:rPr>
          <w:rFonts w:ascii="標楷體" w:eastAsia="標楷體" w:hAnsi="標楷體"/>
          <w:b/>
          <w:color w:val="000000" w:themeColor="text1"/>
          <w:sz w:val="28"/>
        </w:rPr>
      </w:pPr>
      <w:r w:rsidRPr="006B2B14">
        <w:rPr>
          <w:rFonts w:ascii="標楷體" w:eastAsia="標楷體" w:hAnsi="標楷體" w:hint="eastAsia"/>
          <w:b/>
          <w:color w:val="000000" w:themeColor="text1"/>
          <w:sz w:val="28"/>
        </w:rPr>
        <w:t>（一）</w:t>
      </w:r>
      <w:r w:rsidR="007945CD" w:rsidRPr="009A113F">
        <w:rPr>
          <w:rFonts w:ascii="標楷體" w:eastAsia="標楷體" w:hAnsi="標楷體" w:hint="eastAsia"/>
          <w:b/>
          <w:color w:val="000000" w:themeColor="text1"/>
          <w:sz w:val="28"/>
        </w:rPr>
        <w:t>業務計畫實施情形之查核</w:t>
      </w:r>
    </w:p>
    <w:p w14:paraId="765B7FE5" w14:textId="77777777" w:rsidR="007945CD" w:rsidRPr="006D01C9" w:rsidRDefault="007945CD" w:rsidP="009A113F">
      <w:pPr>
        <w:adjustRightInd w:val="0"/>
        <w:snapToGrid w:val="0"/>
        <w:spacing w:before="60" w:after="60" w:line="460" w:lineRule="exact"/>
        <w:ind w:firstLineChars="200" w:firstLine="472"/>
        <w:jc w:val="both"/>
        <w:rPr>
          <w:rFonts w:ascii="標楷體" w:eastAsia="標楷體" w:hAnsi="標楷體"/>
          <w:spacing w:val="-2"/>
          <w:szCs w:val="32"/>
        </w:rPr>
      </w:pPr>
      <w:r w:rsidRPr="006D01C9">
        <w:rPr>
          <w:rFonts w:ascii="標楷體" w:eastAsia="標楷體" w:hAnsi="標楷體" w:hint="eastAsia"/>
          <w:spacing w:val="-2"/>
          <w:szCs w:val="32"/>
        </w:rPr>
        <w:t>該基金主要業務係辦理</w:t>
      </w:r>
      <w:r w:rsidRPr="006D01C9">
        <w:rPr>
          <w:rFonts w:ascii="標楷體" w:eastAsia="標楷體" w:hAnsi="標楷體" w:hint="eastAsia"/>
          <w:szCs w:val="32"/>
        </w:rPr>
        <w:t>高等教育</w:t>
      </w:r>
      <w:r w:rsidRPr="006D01C9">
        <w:rPr>
          <w:rFonts w:ascii="標楷體" w:eastAsia="標楷體" w:hAnsi="標楷體" w:hint="eastAsia"/>
          <w:spacing w:val="-2"/>
          <w:szCs w:val="32"/>
        </w:rPr>
        <w:t>、高中及高職教育、國民教育、學前教育、特殊教育、社會教育等。</w:t>
      </w:r>
      <w:proofErr w:type="gramStart"/>
      <w:r w:rsidRPr="006D01C9">
        <w:rPr>
          <w:rFonts w:ascii="標楷體" w:eastAsia="標楷體" w:hAnsi="標楷體" w:hint="eastAsia"/>
          <w:spacing w:val="-2"/>
          <w:szCs w:val="32"/>
        </w:rPr>
        <w:t>113</w:t>
      </w:r>
      <w:proofErr w:type="gramEnd"/>
      <w:r w:rsidRPr="006D01C9">
        <w:rPr>
          <w:rFonts w:ascii="標楷體" w:eastAsia="標楷體" w:hAnsi="標楷體" w:hint="eastAsia"/>
          <w:spacing w:val="-2"/>
          <w:szCs w:val="32"/>
        </w:rPr>
        <w:t>年度業務計畫9項，</w:t>
      </w:r>
      <w:r w:rsidRPr="006D01C9">
        <w:rPr>
          <w:rFonts w:ascii="標楷體" w:eastAsia="標楷體" w:hAnsi="標楷體"/>
          <w:spacing w:val="-2"/>
          <w:szCs w:val="32"/>
        </w:rPr>
        <w:t>實施結果</w:t>
      </w:r>
      <w:r w:rsidRPr="006D01C9">
        <w:rPr>
          <w:rFonts w:ascii="標楷體" w:eastAsia="標楷體" w:hAnsi="標楷體" w:hint="eastAsia"/>
          <w:spacing w:val="-2"/>
          <w:szCs w:val="32"/>
        </w:rPr>
        <w:t>，實際數</w:t>
      </w:r>
      <w:r w:rsidRPr="006D01C9">
        <w:rPr>
          <w:rFonts w:ascii="標楷體" w:eastAsia="標楷體" w:hAnsi="標楷體" w:hint="eastAsia"/>
          <w:spacing w:val="-2"/>
          <w:szCs w:val="32"/>
          <w:lang w:eastAsia="zh-HK"/>
        </w:rPr>
        <w:t>較原預計增加者</w:t>
      </w:r>
      <w:r w:rsidRPr="006D01C9">
        <w:rPr>
          <w:rFonts w:ascii="標楷體" w:eastAsia="標楷體" w:hAnsi="標楷體" w:hint="eastAsia"/>
          <w:spacing w:val="-2"/>
          <w:szCs w:val="32"/>
        </w:rPr>
        <w:t>6</w:t>
      </w:r>
      <w:r w:rsidRPr="006D01C9">
        <w:rPr>
          <w:rFonts w:ascii="標楷體" w:eastAsia="標楷體" w:hAnsi="標楷體" w:hint="eastAsia"/>
          <w:spacing w:val="-2"/>
          <w:szCs w:val="32"/>
          <w:lang w:eastAsia="zh-HK"/>
        </w:rPr>
        <w:t>項，減少者</w:t>
      </w:r>
      <w:r w:rsidRPr="006D01C9">
        <w:rPr>
          <w:rFonts w:ascii="標楷體" w:eastAsia="標楷體" w:hAnsi="標楷體" w:hint="eastAsia"/>
          <w:spacing w:val="-2"/>
          <w:szCs w:val="32"/>
        </w:rPr>
        <w:t>3</w:t>
      </w:r>
      <w:r w:rsidRPr="006D01C9">
        <w:rPr>
          <w:rFonts w:ascii="標楷體" w:eastAsia="標楷體" w:hAnsi="標楷體" w:hint="eastAsia"/>
          <w:spacing w:val="-2"/>
          <w:szCs w:val="32"/>
          <w:lang w:eastAsia="zh-HK"/>
        </w:rPr>
        <w:t>項</w:t>
      </w:r>
      <w:r w:rsidRPr="006D01C9">
        <w:rPr>
          <w:rFonts w:ascii="標楷體" w:eastAsia="標楷體" w:hAnsi="標楷體" w:hint="eastAsia"/>
          <w:spacing w:val="-2"/>
          <w:szCs w:val="32"/>
        </w:rPr>
        <w:t>，其</w:t>
      </w:r>
      <w:r w:rsidRPr="006D01C9">
        <w:rPr>
          <w:rFonts w:ascii="標楷體" w:eastAsia="標楷體" w:hAnsi="標楷體" w:hint="eastAsia"/>
          <w:spacing w:val="-2"/>
          <w:szCs w:val="32"/>
          <w:lang w:eastAsia="zh-HK"/>
        </w:rPr>
        <w:t>執行情形</w:t>
      </w:r>
      <w:r w:rsidRPr="006D01C9">
        <w:rPr>
          <w:rFonts w:ascii="標楷體" w:eastAsia="標楷體" w:hAnsi="標楷體" w:hint="eastAsia"/>
          <w:spacing w:val="-2"/>
          <w:szCs w:val="32"/>
        </w:rPr>
        <w:t>列表如次：</w:t>
      </w:r>
    </w:p>
    <w:tbl>
      <w:tblPr>
        <w:tblW w:w="989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59"/>
        <w:gridCol w:w="703"/>
        <w:gridCol w:w="1207"/>
        <w:gridCol w:w="1276"/>
        <w:gridCol w:w="992"/>
        <w:gridCol w:w="709"/>
        <w:gridCol w:w="2949"/>
      </w:tblGrid>
      <w:tr w:rsidR="007945CD" w:rsidRPr="006D01C9" w14:paraId="6B1D3D13" w14:textId="77777777" w:rsidTr="00AD29F0">
        <w:trPr>
          <w:trHeight w:hRule="exact" w:val="397"/>
          <w:tblHeader/>
        </w:trPr>
        <w:tc>
          <w:tcPr>
            <w:tcW w:w="2059" w:type="dxa"/>
            <w:vMerge w:val="restart"/>
            <w:tcBorders>
              <w:left w:val="nil"/>
            </w:tcBorders>
            <w:vAlign w:val="center"/>
          </w:tcPr>
          <w:p w14:paraId="2F4674EB" w14:textId="77777777" w:rsidR="007945CD" w:rsidRPr="006D01C9" w:rsidRDefault="007945CD" w:rsidP="00AD29F0">
            <w:pPr>
              <w:spacing w:line="240" w:lineRule="exact"/>
              <w:ind w:left="57" w:right="57"/>
              <w:jc w:val="distribute"/>
              <w:rPr>
                <w:rFonts w:ascii="標楷體" w:eastAsia="標楷體" w:hAnsi="標楷體" w:cs="Times New Roman"/>
                <w:sz w:val="20"/>
                <w:szCs w:val="20"/>
              </w:rPr>
            </w:pPr>
            <w:r w:rsidRPr="006D01C9">
              <w:rPr>
                <w:rFonts w:ascii="標楷體" w:eastAsia="標楷體" w:hAnsi="標楷體" w:cs="Times New Roman" w:hint="eastAsia"/>
                <w:sz w:val="20"/>
                <w:szCs w:val="20"/>
              </w:rPr>
              <w:t>項目</w:t>
            </w:r>
          </w:p>
        </w:tc>
        <w:tc>
          <w:tcPr>
            <w:tcW w:w="703" w:type="dxa"/>
            <w:vMerge w:val="restart"/>
            <w:tcMar>
              <w:left w:w="0" w:type="dxa"/>
            </w:tcMar>
            <w:vAlign w:val="center"/>
          </w:tcPr>
          <w:p w14:paraId="3D00379C" w14:textId="77777777" w:rsidR="007945CD" w:rsidRPr="006D01C9" w:rsidRDefault="007945CD" w:rsidP="00AD29F0">
            <w:pPr>
              <w:spacing w:line="240" w:lineRule="exact"/>
              <w:ind w:left="57" w:right="57"/>
              <w:jc w:val="distribute"/>
              <w:rPr>
                <w:rFonts w:ascii="標楷體" w:eastAsia="標楷體" w:hAnsi="標楷體" w:cs="Times New Roman"/>
                <w:sz w:val="20"/>
                <w:szCs w:val="20"/>
              </w:rPr>
            </w:pPr>
            <w:r w:rsidRPr="006D01C9">
              <w:rPr>
                <w:rFonts w:ascii="標楷體" w:eastAsia="標楷體" w:hAnsi="標楷體" w:cs="Times New Roman" w:hint="eastAsia"/>
                <w:sz w:val="20"/>
                <w:szCs w:val="20"/>
              </w:rPr>
              <w:t>單位</w:t>
            </w:r>
          </w:p>
        </w:tc>
        <w:tc>
          <w:tcPr>
            <w:tcW w:w="1207" w:type="dxa"/>
            <w:vMerge w:val="restart"/>
            <w:vAlign w:val="center"/>
          </w:tcPr>
          <w:p w14:paraId="4C622626" w14:textId="77777777" w:rsidR="007945CD" w:rsidRPr="006D01C9" w:rsidRDefault="007945CD" w:rsidP="00AD29F0">
            <w:pPr>
              <w:spacing w:line="240" w:lineRule="exact"/>
              <w:ind w:left="57" w:right="57"/>
              <w:jc w:val="distribute"/>
              <w:rPr>
                <w:rFonts w:ascii="標楷體" w:eastAsia="標楷體" w:hAnsi="標楷體" w:cs="Times New Roman"/>
                <w:sz w:val="20"/>
                <w:szCs w:val="20"/>
              </w:rPr>
            </w:pPr>
            <w:r w:rsidRPr="006D01C9">
              <w:rPr>
                <w:rFonts w:ascii="標楷體" w:eastAsia="標楷體" w:hAnsi="標楷體" w:cs="Times New Roman" w:hint="eastAsia"/>
                <w:sz w:val="20"/>
                <w:szCs w:val="20"/>
              </w:rPr>
              <w:t>預計數</w:t>
            </w:r>
          </w:p>
        </w:tc>
        <w:tc>
          <w:tcPr>
            <w:tcW w:w="1276" w:type="dxa"/>
            <w:vMerge w:val="restart"/>
            <w:vAlign w:val="center"/>
          </w:tcPr>
          <w:p w14:paraId="6C5E6EC5" w14:textId="77777777" w:rsidR="007945CD" w:rsidRPr="006D01C9" w:rsidRDefault="007945CD" w:rsidP="00AD29F0">
            <w:pPr>
              <w:spacing w:line="240" w:lineRule="exact"/>
              <w:ind w:left="57" w:right="57"/>
              <w:jc w:val="distribute"/>
              <w:rPr>
                <w:rFonts w:ascii="標楷體" w:eastAsia="標楷體" w:hAnsi="標楷體" w:cs="Times New Roman"/>
                <w:sz w:val="20"/>
                <w:szCs w:val="20"/>
              </w:rPr>
            </w:pPr>
            <w:r w:rsidRPr="006D01C9">
              <w:rPr>
                <w:rFonts w:ascii="標楷體" w:eastAsia="標楷體" w:hAnsi="標楷體" w:cs="Times New Roman" w:hint="eastAsia"/>
                <w:sz w:val="20"/>
                <w:szCs w:val="20"/>
              </w:rPr>
              <w:t>實際數</w:t>
            </w:r>
          </w:p>
        </w:tc>
        <w:tc>
          <w:tcPr>
            <w:tcW w:w="1701" w:type="dxa"/>
            <w:gridSpan w:val="2"/>
            <w:vAlign w:val="center"/>
          </w:tcPr>
          <w:p w14:paraId="7DCC7C24" w14:textId="77777777" w:rsidR="007945CD" w:rsidRPr="006D01C9" w:rsidRDefault="007945CD" w:rsidP="00AD29F0">
            <w:pPr>
              <w:spacing w:line="240" w:lineRule="exact"/>
              <w:ind w:left="57" w:right="57"/>
              <w:jc w:val="distribute"/>
              <w:rPr>
                <w:rFonts w:ascii="標楷體" w:eastAsia="標楷體" w:hAnsi="標楷體" w:cs="Times New Roman"/>
                <w:sz w:val="20"/>
                <w:szCs w:val="20"/>
              </w:rPr>
            </w:pPr>
            <w:r w:rsidRPr="006D01C9">
              <w:rPr>
                <w:rFonts w:ascii="標楷體" w:eastAsia="標楷體" w:hAnsi="標楷體" w:cs="Times New Roman" w:hint="eastAsia"/>
                <w:sz w:val="20"/>
                <w:szCs w:val="20"/>
              </w:rPr>
              <w:t>比較增減</w:t>
            </w:r>
          </w:p>
        </w:tc>
        <w:tc>
          <w:tcPr>
            <w:tcW w:w="2949" w:type="dxa"/>
            <w:vMerge w:val="restart"/>
            <w:tcBorders>
              <w:right w:val="nil"/>
            </w:tcBorders>
            <w:vAlign w:val="center"/>
          </w:tcPr>
          <w:p w14:paraId="28C36598" w14:textId="77777777" w:rsidR="007945CD" w:rsidRPr="006D01C9" w:rsidRDefault="007945CD" w:rsidP="00AD29F0">
            <w:pPr>
              <w:spacing w:line="240" w:lineRule="exact"/>
              <w:ind w:left="57" w:right="57"/>
              <w:jc w:val="distribute"/>
              <w:rPr>
                <w:rFonts w:ascii="標楷體" w:eastAsia="標楷體" w:hAnsi="標楷體" w:cs="Times New Roman"/>
                <w:sz w:val="20"/>
                <w:szCs w:val="20"/>
              </w:rPr>
            </w:pPr>
            <w:r w:rsidRPr="006D01C9">
              <w:rPr>
                <w:rFonts w:ascii="標楷體" w:eastAsia="標楷體" w:hAnsi="標楷體" w:cs="Times New Roman" w:hint="eastAsia"/>
                <w:sz w:val="20"/>
                <w:szCs w:val="20"/>
              </w:rPr>
              <w:t>增減原因說明</w:t>
            </w:r>
          </w:p>
        </w:tc>
      </w:tr>
      <w:tr w:rsidR="007945CD" w:rsidRPr="006D01C9" w14:paraId="3EC1BF62" w14:textId="77777777" w:rsidTr="00AD29F0">
        <w:trPr>
          <w:trHeight w:hRule="exact" w:val="397"/>
          <w:tblHeader/>
        </w:trPr>
        <w:tc>
          <w:tcPr>
            <w:tcW w:w="2059" w:type="dxa"/>
            <w:vMerge/>
            <w:tcBorders>
              <w:left w:val="nil"/>
              <w:bottom w:val="single" w:sz="6" w:space="0" w:color="auto"/>
            </w:tcBorders>
            <w:vAlign w:val="center"/>
          </w:tcPr>
          <w:p w14:paraId="5BBCFF55" w14:textId="77777777" w:rsidR="007945CD" w:rsidRPr="006D01C9" w:rsidRDefault="007945CD" w:rsidP="00AD29F0">
            <w:pPr>
              <w:spacing w:afterLines="20" w:after="72" w:line="240" w:lineRule="exact"/>
              <w:ind w:right="-40"/>
              <w:jc w:val="both"/>
              <w:rPr>
                <w:rFonts w:ascii="標楷體" w:eastAsia="標楷體" w:hAnsi="標楷體" w:cs="Times New Roman"/>
                <w:sz w:val="20"/>
                <w:szCs w:val="20"/>
              </w:rPr>
            </w:pPr>
          </w:p>
        </w:tc>
        <w:tc>
          <w:tcPr>
            <w:tcW w:w="703" w:type="dxa"/>
            <w:vMerge/>
            <w:tcBorders>
              <w:bottom w:val="single" w:sz="6" w:space="0" w:color="auto"/>
            </w:tcBorders>
          </w:tcPr>
          <w:p w14:paraId="7C9C3C69" w14:textId="77777777" w:rsidR="007945CD" w:rsidRPr="006D01C9" w:rsidRDefault="007945CD" w:rsidP="00AD29F0">
            <w:pPr>
              <w:spacing w:afterLines="20" w:after="72" w:line="240" w:lineRule="exact"/>
              <w:ind w:right="-40"/>
              <w:jc w:val="both"/>
              <w:rPr>
                <w:rFonts w:ascii="標楷體" w:eastAsia="標楷體" w:hAnsi="標楷體" w:cs="Times New Roman"/>
                <w:sz w:val="20"/>
                <w:szCs w:val="20"/>
              </w:rPr>
            </w:pPr>
          </w:p>
        </w:tc>
        <w:tc>
          <w:tcPr>
            <w:tcW w:w="1207" w:type="dxa"/>
            <w:vMerge/>
            <w:tcBorders>
              <w:bottom w:val="single" w:sz="6" w:space="0" w:color="auto"/>
            </w:tcBorders>
            <w:vAlign w:val="center"/>
          </w:tcPr>
          <w:p w14:paraId="10C694DD" w14:textId="77777777" w:rsidR="007945CD" w:rsidRPr="006D01C9" w:rsidRDefault="007945CD" w:rsidP="00AD29F0">
            <w:pPr>
              <w:spacing w:afterLines="20" w:after="72" w:line="240" w:lineRule="exact"/>
              <w:ind w:right="-40"/>
              <w:jc w:val="both"/>
              <w:rPr>
                <w:rFonts w:ascii="標楷體" w:eastAsia="標楷體" w:hAnsi="標楷體" w:cs="Times New Roman"/>
                <w:sz w:val="20"/>
                <w:szCs w:val="20"/>
              </w:rPr>
            </w:pPr>
          </w:p>
        </w:tc>
        <w:tc>
          <w:tcPr>
            <w:tcW w:w="1276" w:type="dxa"/>
            <w:vMerge/>
            <w:tcBorders>
              <w:bottom w:val="single" w:sz="6" w:space="0" w:color="auto"/>
            </w:tcBorders>
            <w:vAlign w:val="center"/>
          </w:tcPr>
          <w:p w14:paraId="2D499A8F" w14:textId="77777777" w:rsidR="007945CD" w:rsidRPr="006D01C9" w:rsidRDefault="007945CD" w:rsidP="00AD29F0">
            <w:pPr>
              <w:spacing w:afterLines="20" w:after="72" w:line="240" w:lineRule="exact"/>
              <w:ind w:right="-40"/>
              <w:jc w:val="both"/>
              <w:rPr>
                <w:rFonts w:ascii="標楷體" w:eastAsia="標楷體" w:hAnsi="標楷體" w:cs="Times New Roman"/>
                <w:sz w:val="20"/>
                <w:szCs w:val="20"/>
              </w:rPr>
            </w:pPr>
          </w:p>
        </w:tc>
        <w:tc>
          <w:tcPr>
            <w:tcW w:w="992" w:type="dxa"/>
            <w:tcBorders>
              <w:bottom w:val="single" w:sz="6" w:space="0" w:color="auto"/>
            </w:tcBorders>
            <w:vAlign w:val="center"/>
          </w:tcPr>
          <w:p w14:paraId="7BBB233B" w14:textId="77777777" w:rsidR="007945CD" w:rsidRPr="006D01C9" w:rsidRDefault="007945CD" w:rsidP="00AD29F0">
            <w:pPr>
              <w:spacing w:line="240" w:lineRule="exact"/>
              <w:ind w:left="57" w:right="57"/>
              <w:jc w:val="distribute"/>
              <w:rPr>
                <w:rFonts w:ascii="標楷體" w:eastAsia="標楷體" w:hAnsi="標楷體" w:cs="Times New Roman"/>
                <w:sz w:val="20"/>
                <w:szCs w:val="20"/>
              </w:rPr>
            </w:pPr>
            <w:r w:rsidRPr="006D01C9">
              <w:rPr>
                <w:rFonts w:ascii="標楷體" w:eastAsia="標楷體" w:hAnsi="標楷體" w:cs="Times New Roman" w:hint="eastAsia"/>
                <w:sz w:val="20"/>
                <w:szCs w:val="20"/>
              </w:rPr>
              <w:t>增減數</w:t>
            </w:r>
          </w:p>
        </w:tc>
        <w:tc>
          <w:tcPr>
            <w:tcW w:w="709" w:type="dxa"/>
            <w:tcBorders>
              <w:bottom w:val="single" w:sz="6" w:space="0" w:color="auto"/>
            </w:tcBorders>
            <w:vAlign w:val="center"/>
          </w:tcPr>
          <w:p w14:paraId="554392FB" w14:textId="77777777" w:rsidR="007945CD" w:rsidRPr="006D01C9" w:rsidRDefault="007945CD" w:rsidP="00AD29F0">
            <w:pPr>
              <w:spacing w:line="240" w:lineRule="exact"/>
              <w:ind w:left="57" w:right="57"/>
              <w:jc w:val="distribute"/>
              <w:rPr>
                <w:rFonts w:ascii="標楷體" w:eastAsia="標楷體" w:hAnsi="標楷體" w:cs="Times New Roman"/>
                <w:sz w:val="20"/>
                <w:szCs w:val="20"/>
              </w:rPr>
            </w:pPr>
            <w:r w:rsidRPr="006D01C9">
              <w:rPr>
                <w:rFonts w:ascii="標楷體" w:eastAsia="標楷體" w:hAnsi="標楷體" w:cs="Times New Roman" w:hint="eastAsia"/>
                <w:sz w:val="20"/>
                <w:szCs w:val="20"/>
              </w:rPr>
              <w:t>％</w:t>
            </w:r>
          </w:p>
        </w:tc>
        <w:tc>
          <w:tcPr>
            <w:tcW w:w="2949" w:type="dxa"/>
            <w:vMerge/>
            <w:tcBorders>
              <w:bottom w:val="single" w:sz="6" w:space="0" w:color="auto"/>
              <w:right w:val="nil"/>
            </w:tcBorders>
            <w:vAlign w:val="center"/>
          </w:tcPr>
          <w:p w14:paraId="1C6A8D77" w14:textId="77777777" w:rsidR="007945CD" w:rsidRPr="006D01C9" w:rsidRDefault="007945CD" w:rsidP="00AD29F0">
            <w:pPr>
              <w:spacing w:afterLines="20" w:after="72" w:line="240" w:lineRule="exact"/>
              <w:ind w:left="113" w:right="113"/>
              <w:jc w:val="distribute"/>
              <w:rPr>
                <w:rFonts w:ascii="標楷體" w:eastAsia="標楷體" w:hAnsi="標楷體" w:cs="Times New Roman"/>
                <w:sz w:val="20"/>
                <w:szCs w:val="20"/>
              </w:rPr>
            </w:pPr>
          </w:p>
        </w:tc>
      </w:tr>
      <w:tr w:rsidR="007945CD" w:rsidRPr="006D01C9" w14:paraId="31037B86" w14:textId="77777777" w:rsidTr="00135474">
        <w:trPr>
          <w:trHeight w:val="90"/>
        </w:trPr>
        <w:tc>
          <w:tcPr>
            <w:tcW w:w="2059" w:type="dxa"/>
            <w:tcBorders>
              <w:top w:val="single" w:sz="6" w:space="0" w:color="auto"/>
              <w:left w:val="nil"/>
              <w:bottom w:val="nil"/>
              <w:right w:val="single" w:sz="6" w:space="0" w:color="auto"/>
            </w:tcBorders>
          </w:tcPr>
          <w:p w14:paraId="29D7F270" w14:textId="77777777" w:rsidR="007945CD" w:rsidRPr="006D01C9" w:rsidRDefault="007945CD" w:rsidP="00AD29F0">
            <w:pPr>
              <w:spacing w:after="60" w:line="240" w:lineRule="exact"/>
              <w:jc w:val="both"/>
              <w:rPr>
                <w:rFonts w:ascii="標楷體" w:eastAsia="標楷體" w:hAnsi="標楷體" w:cs="Times New Roman"/>
                <w:sz w:val="20"/>
                <w:szCs w:val="20"/>
              </w:rPr>
            </w:pPr>
            <w:r w:rsidRPr="006D01C9">
              <w:rPr>
                <w:rFonts w:ascii="標楷體" w:eastAsia="標楷體" w:hAnsi="標楷體" w:cs="Times New Roman" w:hint="eastAsia"/>
                <w:sz w:val="20"/>
                <w:szCs w:val="20"/>
              </w:rPr>
              <w:t>高等教育計畫</w:t>
            </w:r>
          </w:p>
        </w:tc>
        <w:tc>
          <w:tcPr>
            <w:tcW w:w="703" w:type="dxa"/>
            <w:tcBorders>
              <w:top w:val="single" w:sz="6" w:space="0" w:color="auto"/>
              <w:left w:val="single" w:sz="6" w:space="0" w:color="auto"/>
              <w:bottom w:val="nil"/>
              <w:right w:val="single" w:sz="6" w:space="0" w:color="auto"/>
            </w:tcBorders>
          </w:tcPr>
          <w:p w14:paraId="5C7C7260" w14:textId="77777777" w:rsidR="007945CD" w:rsidRPr="006D01C9" w:rsidRDefault="007945CD" w:rsidP="00AD29F0">
            <w:pPr>
              <w:spacing w:after="60" w:line="240" w:lineRule="exact"/>
              <w:ind w:left="57" w:right="57"/>
              <w:jc w:val="distribute"/>
              <w:rPr>
                <w:rFonts w:ascii="標楷體" w:eastAsia="標楷體" w:hAnsi="標楷體" w:cs="Times New Roman"/>
                <w:sz w:val="20"/>
                <w:szCs w:val="20"/>
              </w:rPr>
            </w:pPr>
            <w:r w:rsidRPr="006D01C9">
              <w:rPr>
                <w:rFonts w:ascii="標楷體" w:eastAsia="標楷體" w:hAnsi="標楷體" w:cs="Times New Roman" w:hint="eastAsia"/>
                <w:sz w:val="20"/>
                <w:szCs w:val="20"/>
              </w:rPr>
              <w:t>千元</w:t>
            </w:r>
          </w:p>
        </w:tc>
        <w:tc>
          <w:tcPr>
            <w:tcW w:w="1207" w:type="dxa"/>
            <w:tcBorders>
              <w:top w:val="single" w:sz="6" w:space="0" w:color="auto"/>
              <w:left w:val="single" w:sz="6" w:space="0" w:color="auto"/>
              <w:bottom w:val="nil"/>
              <w:right w:val="single" w:sz="6" w:space="0" w:color="auto"/>
            </w:tcBorders>
          </w:tcPr>
          <w:p w14:paraId="2D3CB5DA" w14:textId="77777777" w:rsidR="007945CD" w:rsidRPr="006D01C9" w:rsidRDefault="007945CD" w:rsidP="00AD29F0">
            <w:pPr>
              <w:spacing w:after="60" w:line="240" w:lineRule="exact"/>
              <w:jc w:val="right"/>
              <w:rPr>
                <w:rFonts w:ascii="細明體" w:eastAsia="細明體" w:hAnsi="細明體"/>
                <w:sz w:val="18"/>
                <w:szCs w:val="18"/>
              </w:rPr>
            </w:pPr>
            <w:r w:rsidRPr="006D01C9">
              <w:rPr>
                <w:rFonts w:ascii="細明體" w:eastAsia="細明體" w:hAnsi="細明體"/>
                <w:sz w:val="18"/>
                <w:szCs w:val="18"/>
              </w:rPr>
              <w:t>50</w:t>
            </w:r>
          </w:p>
        </w:tc>
        <w:tc>
          <w:tcPr>
            <w:tcW w:w="1276" w:type="dxa"/>
            <w:tcBorders>
              <w:top w:val="single" w:sz="6" w:space="0" w:color="auto"/>
              <w:left w:val="single" w:sz="6" w:space="0" w:color="auto"/>
              <w:bottom w:val="nil"/>
              <w:right w:val="single" w:sz="6" w:space="0" w:color="auto"/>
            </w:tcBorders>
          </w:tcPr>
          <w:p w14:paraId="0D193208" w14:textId="77777777" w:rsidR="007945CD" w:rsidRPr="006D01C9" w:rsidRDefault="007945CD" w:rsidP="00AD29F0">
            <w:pPr>
              <w:spacing w:after="60" w:line="240" w:lineRule="exact"/>
              <w:jc w:val="right"/>
              <w:rPr>
                <w:rFonts w:ascii="細明體" w:eastAsia="細明體" w:hAnsi="細明體"/>
                <w:sz w:val="18"/>
                <w:szCs w:val="18"/>
              </w:rPr>
            </w:pPr>
            <w:r w:rsidRPr="006D01C9">
              <w:rPr>
                <w:rFonts w:ascii="細明體" w:eastAsia="細明體" w:hAnsi="細明體"/>
                <w:sz w:val="18"/>
                <w:szCs w:val="18"/>
              </w:rPr>
              <w:t xml:space="preserve"> 49 </w:t>
            </w:r>
          </w:p>
        </w:tc>
        <w:tc>
          <w:tcPr>
            <w:tcW w:w="992" w:type="dxa"/>
            <w:tcBorders>
              <w:top w:val="single" w:sz="6" w:space="0" w:color="auto"/>
              <w:left w:val="single" w:sz="6" w:space="0" w:color="auto"/>
              <w:bottom w:val="nil"/>
              <w:right w:val="single" w:sz="6" w:space="0" w:color="auto"/>
            </w:tcBorders>
          </w:tcPr>
          <w:p w14:paraId="1AA11B79" w14:textId="77777777" w:rsidR="007945CD" w:rsidRPr="006D01C9" w:rsidRDefault="007945CD" w:rsidP="00AD29F0">
            <w:pPr>
              <w:spacing w:after="60" w:line="240" w:lineRule="exact"/>
              <w:jc w:val="right"/>
              <w:rPr>
                <w:rFonts w:ascii="細明體" w:eastAsia="細明體" w:hAnsi="細明體"/>
                <w:sz w:val="18"/>
                <w:szCs w:val="18"/>
              </w:rPr>
            </w:pPr>
            <w:r w:rsidRPr="006D01C9">
              <w:rPr>
                <w:rFonts w:ascii="細明體" w:eastAsia="細明體" w:hAnsi="細明體"/>
                <w:sz w:val="18"/>
                <w:szCs w:val="18"/>
              </w:rPr>
              <w:t>-</w:t>
            </w:r>
            <w:r>
              <w:rPr>
                <w:rFonts w:ascii="細明體" w:eastAsia="細明體" w:hAnsi="細明體"/>
                <w:sz w:val="18"/>
                <w:szCs w:val="18"/>
              </w:rPr>
              <w:t xml:space="preserve"> </w:t>
            </w:r>
            <w:r w:rsidRPr="006D01C9">
              <w:rPr>
                <w:rFonts w:ascii="細明體" w:eastAsia="細明體" w:hAnsi="細明體"/>
                <w:sz w:val="18"/>
                <w:szCs w:val="18"/>
              </w:rPr>
              <w:t xml:space="preserve">1 </w:t>
            </w:r>
          </w:p>
        </w:tc>
        <w:tc>
          <w:tcPr>
            <w:tcW w:w="709" w:type="dxa"/>
            <w:tcBorders>
              <w:top w:val="nil"/>
              <w:left w:val="single" w:sz="4" w:space="0" w:color="000000"/>
              <w:bottom w:val="nil"/>
              <w:right w:val="single" w:sz="4" w:space="0" w:color="000000"/>
            </w:tcBorders>
            <w:shd w:val="clear" w:color="FFFFFF" w:fill="FFFFFF"/>
          </w:tcPr>
          <w:p w14:paraId="31A7BE22" w14:textId="77777777" w:rsidR="007945CD" w:rsidRPr="006D01C9" w:rsidRDefault="007945CD" w:rsidP="00AD29F0">
            <w:pPr>
              <w:spacing w:after="60" w:line="240" w:lineRule="exact"/>
              <w:jc w:val="right"/>
              <w:rPr>
                <w:rFonts w:ascii="細明體" w:eastAsia="細明體" w:hAnsi="細明體"/>
                <w:sz w:val="18"/>
                <w:szCs w:val="18"/>
              </w:rPr>
            </w:pPr>
            <w:r w:rsidRPr="006D01C9">
              <w:rPr>
                <w:rFonts w:ascii="細明體" w:eastAsia="細明體" w:hAnsi="細明體" w:hint="eastAsia"/>
                <w:sz w:val="18"/>
                <w:szCs w:val="18"/>
              </w:rPr>
              <w:t xml:space="preserve">- 2.00 </w:t>
            </w:r>
          </w:p>
        </w:tc>
        <w:tc>
          <w:tcPr>
            <w:tcW w:w="2949" w:type="dxa"/>
            <w:tcBorders>
              <w:top w:val="single" w:sz="6" w:space="0" w:color="auto"/>
              <w:left w:val="single" w:sz="6" w:space="0" w:color="auto"/>
              <w:bottom w:val="nil"/>
              <w:right w:val="nil"/>
            </w:tcBorders>
          </w:tcPr>
          <w:p w14:paraId="0B35FBA4" w14:textId="77777777" w:rsidR="007945CD" w:rsidRPr="006D01C9" w:rsidRDefault="007945CD" w:rsidP="00AD29F0">
            <w:pPr>
              <w:spacing w:after="60" w:line="240" w:lineRule="exact"/>
              <w:rPr>
                <w:rFonts w:ascii="標楷體" w:eastAsia="標楷體" w:hAnsi="標楷體" w:cs="新細明體"/>
                <w:sz w:val="20"/>
              </w:rPr>
            </w:pPr>
          </w:p>
        </w:tc>
      </w:tr>
      <w:tr w:rsidR="007945CD" w:rsidRPr="006D01C9" w14:paraId="6CFBE048" w14:textId="77777777" w:rsidTr="00135474">
        <w:trPr>
          <w:trHeight w:val="451"/>
        </w:trPr>
        <w:tc>
          <w:tcPr>
            <w:tcW w:w="2059" w:type="dxa"/>
            <w:tcBorders>
              <w:top w:val="nil"/>
              <w:left w:val="nil"/>
              <w:bottom w:val="nil"/>
              <w:right w:val="single" w:sz="6" w:space="0" w:color="auto"/>
            </w:tcBorders>
          </w:tcPr>
          <w:p w14:paraId="6DA69F51" w14:textId="77777777" w:rsidR="007945CD" w:rsidRPr="006D01C9" w:rsidRDefault="007945CD" w:rsidP="00AD29F0">
            <w:pPr>
              <w:spacing w:after="60" w:line="240" w:lineRule="exact"/>
              <w:jc w:val="both"/>
              <w:rPr>
                <w:rFonts w:ascii="標楷體" w:eastAsia="標楷體" w:hAnsi="標楷體" w:cs="Times New Roman"/>
                <w:sz w:val="20"/>
                <w:szCs w:val="20"/>
              </w:rPr>
            </w:pPr>
            <w:r w:rsidRPr="006D01C9">
              <w:rPr>
                <w:rFonts w:ascii="標楷體" w:eastAsia="標楷體" w:hAnsi="標楷體" w:cs="Times New Roman" w:hint="eastAsia"/>
                <w:sz w:val="20"/>
                <w:szCs w:val="20"/>
              </w:rPr>
              <w:t>高中及高職教育計畫</w:t>
            </w:r>
          </w:p>
        </w:tc>
        <w:tc>
          <w:tcPr>
            <w:tcW w:w="703" w:type="dxa"/>
            <w:tcBorders>
              <w:top w:val="nil"/>
              <w:left w:val="single" w:sz="6" w:space="0" w:color="auto"/>
              <w:bottom w:val="nil"/>
              <w:right w:val="single" w:sz="6" w:space="0" w:color="auto"/>
            </w:tcBorders>
          </w:tcPr>
          <w:p w14:paraId="2C3AC5E3" w14:textId="77777777" w:rsidR="007945CD" w:rsidRPr="006D01C9" w:rsidRDefault="007945CD" w:rsidP="00AD29F0">
            <w:pPr>
              <w:spacing w:after="60" w:line="240" w:lineRule="exact"/>
              <w:ind w:left="57" w:right="57"/>
              <w:jc w:val="distribute"/>
              <w:rPr>
                <w:rFonts w:ascii="標楷體" w:eastAsia="標楷體" w:hAnsi="標楷體" w:cs="Times New Roman"/>
                <w:sz w:val="20"/>
                <w:szCs w:val="20"/>
              </w:rPr>
            </w:pPr>
            <w:r w:rsidRPr="006D01C9">
              <w:rPr>
                <w:rFonts w:ascii="標楷體" w:eastAsia="標楷體" w:hAnsi="標楷體" w:cs="Times New Roman" w:hint="eastAsia"/>
                <w:sz w:val="20"/>
                <w:szCs w:val="20"/>
              </w:rPr>
              <w:t>千元</w:t>
            </w:r>
          </w:p>
        </w:tc>
        <w:tc>
          <w:tcPr>
            <w:tcW w:w="1207" w:type="dxa"/>
            <w:tcBorders>
              <w:top w:val="nil"/>
              <w:left w:val="single" w:sz="6" w:space="0" w:color="auto"/>
              <w:bottom w:val="nil"/>
              <w:right w:val="single" w:sz="6" w:space="0" w:color="auto"/>
            </w:tcBorders>
          </w:tcPr>
          <w:p w14:paraId="65C658D3" w14:textId="77777777" w:rsidR="007945CD" w:rsidRPr="006D01C9" w:rsidRDefault="007945CD" w:rsidP="00AD29F0">
            <w:pPr>
              <w:spacing w:after="60" w:line="240" w:lineRule="exact"/>
              <w:jc w:val="right"/>
              <w:rPr>
                <w:rFonts w:ascii="細明體" w:eastAsia="細明體" w:hAnsi="細明體"/>
                <w:sz w:val="18"/>
                <w:szCs w:val="18"/>
              </w:rPr>
            </w:pPr>
            <w:r w:rsidRPr="006D01C9">
              <w:rPr>
                <w:rFonts w:ascii="細明體" w:eastAsia="細明體" w:hAnsi="細明體"/>
                <w:sz w:val="18"/>
                <w:szCs w:val="18"/>
              </w:rPr>
              <w:t>13,286,028</w:t>
            </w:r>
          </w:p>
        </w:tc>
        <w:tc>
          <w:tcPr>
            <w:tcW w:w="1276" w:type="dxa"/>
            <w:tcBorders>
              <w:top w:val="nil"/>
              <w:left w:val="single" w:sz="6" w:space="0" w:color="auto"/>
              <w:bottom w:val="nil"/>
              <w:right w:val="single" w:sz="6" w:space="0" w:color="auto"/>
            </w:tcBorders>
          </w:tcPr>
          <w:p w14:paraId="054A7BCF" w14:textId="77777777" w:rsidR="007945CD" w:rsidRPr="006D01C9" w:rsidRDefault="007945CD" w:rsidP="00AD29F0">
            <w:pPr>
              <w:spacing w:after="60" w:line="240" w:lineRule="exact"/>
              <w:jc w:val="right"/>
              <w:rPr>
                <w:rFonts w:ascii="細明體" w:eastAsia="細明體" w:hAnsi="細明體"/>
                <w:sz w:val="18"/>
                <w:szCs w:val="18"/>
              </w:rPr>
            </w:pPr>
            <w:r w:rsidRPr="006D01C9">
              <w:rPr>
                <w:rFonts w:ascii="細明體" w:eastAsia="細明體" w:hAnsi="細明體"/>
                <w:sz w:val="18"/>
                <w:szCs w:val="18"/>
              </w:rPr>
              <w:t xml:space="preserve"> 14,082,225 </w:t>
            </w:r>
          </w:p>
        </w:tc>
        <w:tc>
          <w:tcPr>
            <w:tcW w:w="992" w:type="dxa"/>
            <w:tcBorders>
              <w:top w:val="nil"/>
              <w:left w:val="single" w:sz="6" w:space="0" w:color="auto"/>
              <w:bottom w:val="nil"/>
              <w:right w:val="single" w:sz="6" w:space="0" w:color="auto"/>
            </w:tcBorders>
          </w:tcPr>
          <w:p w14:paraId="157C6FEC" w14:textId="77777777" w:rsidR="007945CD" w:rsidRPr="006D01C9" w:rsidRDefault="007945CD" w:rsidP="00AD29F0">
            <w:pPr>
              <w:spacing w:after="60" w:line="240" w:lineRule="exact"/>
              <w:jc w:val="right"/>
              <w:rPr>
                <w:rFonts w:ascii="細明體" w:eastAsia="細明體" w:hAnsi="細明體"/>
                <w:sz w:val="18"/>
                <w:szCs w:val="18"/>
              </w:rPr>
            </w:pPr>
            <w:r w:rsidRPr="006D01C9">
              <w:rPr>
                <w:rFonts w:ascii="細明體" w:eastAsia="細明體" w:hAnsi="細明體"/>
                <w:sz w:val="18"/>
                <w:szCs w:val="18"/>
              </w:rPr>
              <w:t xml:space="preserve"> 796,197 </w:t>
            </w:r>
          </w:p>
        </w:tc>
        <w:tc>
          <w:tcPr>
            <w:tcW w:w="709" w:type="dxa"/>
            <w:tcBorders>
              <w:top w:val="nil"/>
              <w:left w:val="single" w:sz="4" w:space="0" w:color="000000"/>
              <w:bottom w:val="nil"/>
              <w:right w:val="single" w:sz="4" w:space="0" w:color="000000"/>
            </w:tcBorders>
            <w:shd w:val="clear" w:color="FFFFFF" w:fill="FFFFFF"/>
          </w:tcPr>
          <w:p w14:paraId="61DE5B4B" w14:textId="77777777" w:rsidR="007945CD" w:rsidRPr="006D01C9" w:rsidRDefault="007945CD" w:rsidP="00AD29F0">
            <w:pPr>
              <w:spacing w:after="60" w:line="240" w:lineRule="exact"/>
              <w:jc w:val="right"/>
              <w:rPr>
                <w:rFonts w:ascii="細明體" w:eastAsia="細明體" w:hAnsi="細明體"/>
                <w:sz w:val="18"/>
                <w:szCs w:val="18"/>
              </w:rPr>
            </w:pPr>
            <w:r w:rsidRPr="006D01C9">
              <w:rPr>
                <w:rFonts w:ascii="細明體" w:eastAsia="細明體" w:hAnsi="細明體" w:hint="eastAsia"/>
                <w:sz w:val="18"/>
                <w:szCs w:val="18"/>
              </w:rPr>
              <w:t xml:space="preserve">5.99 </w:t>
            </w:r>
          </w:p>
        </w:tc>
        <w:tc>
          <w:tcPr>
            <w:tcW w:w="2949" w:type="dxa"/>
            <w:tcBorders>
              <w:top w:val="nil"/>
              <w:left w:val="single" w:sz="6" w:space="0" w:color="auto"/>
              <w:bottom w:val="nil"/>
              <w:right w:val="nil"/>
            </w:tcBorders>
          </w:tcPr>
          <w:p w14:paraId="2A612CAE" w14:textId="77777777" w:rsidR="007945CD" w:rsidRPr="00AD52B7" w:rsidRDefault="007945CD" w:rsidP="00AD29F0">
            <w:pPr>
              <w:spacing w:after="60" w:line="240" w:lineRule="exact"/>
              <w:jc w:val="both"/>
              <w:rPr>
                <w:rFonts w:ascii="標楷體" w:eastAsia="標楷體" w:hAnsi="標楷體" w:cs="新細明體"/>
                <w:sz w:val="20"/>
              </w:rPr>
            </w:pPr>
            <w:r w:rsidRPr="00AD52B7">
              <w:rPr>
                <w:rFonts w:ascii="標楷體" w:eastAsia="標楷體" w:hAnsi="標楷體" w:cs="新細明體" w:hint="eastAsia"/>
                <w:sz w:val="20"/>
              </w:rPr>
              <w:t>教育部補助公私立</w:t>
            </w:r>
            <w:proofErr w:type="gramStart"/>
            <w:r w:rsidRPr="00AD52B7">
              <w:rPr>
                <w:rFonts w:ascii="標楷體" w:eastAsia="標楷體" w:hAnsi="標楷體" w:cs="新細明體" w:hint="eastAsia"/>
                <w:sz w:val="20"/>
              </w:rPr>
              <w:t>高中職免學費</w:t>
            </w:r>
            <w:proofErr w:type="gramEnd"/>
            <w:r w:rsidRPr="00AD52B7">
              <w:rPr>
                <w:rFonts w:ascii="標楷體" w:eastAsia="標楷體" w:hAnsi="標楷體" w:cs="新細明體" w:hint="eastAsia"/>
                <w:spacing w:val="4"/>
                <w:sz w:val="20"/>
              </w:rPr>
              <w:t>方案經費較預計增加。</w:t>
            </w:r>
          </w:p>
        </w:tc>
      </w:tr>
      <w:tr w:rsidR="007945CD" w:rsidRPr="006D01C9" w14:paraId="798C579C" w14:textId="77777777" w:rsidTr="00135474">
        <w:trPr>
          <w:trHeight w:val="629"/>
        </w:trPr>
        <w:tc>
          <w:tcPr>
            <w:tcW w:w="2059" w:type="dxa"/>
            <w:tcBorders>
              <w:top w:val="nil"/>
              <w:left w:val="nil"/>
              <w:bottom w:val="nil"/>
              <w:right w:val="single" w:sz="6" w:space="0" w:color="auto"/>
            </w:tcBorders>
          </w:tcPr>
          <w:p w14:paraId="15D81887" w14:textId="77777777" w:rsidR="007945CD" w:rsidRPr="006D01C9" w:rsidRDefault="007945CD" w:rsidP="006F7714">
            <w:pPr>
              <w:spacing w:after="60" w:line="240" w:lineRule="exact"/>
              <w:jc w:val="both"/>
              <w:rPr>
                <w:rFonts w:ascii="標楷體" w:eastAsia="標楷體" w:hAnsi="標楷體" w:cs="Times New Roman"/>
                <w:sz w:val="20"/>
                <w:szCs w:val="20"/>
              </w:rPr>
            </w:pPr>
            <w:r w:rsidRPr="006D01C9">
              <w:rPr>
                <w:rFonts w:ascii="標楷體" w:eastAsia="標楷體" w:hAnsi="標楷體" w:cs="Times New Roman" w:hint="eastAsia"/>
                <w:sz w:val="20"/>
                <w:szCs w:val="20"/>
              </w:rPr>
              <w:t>國民教育計畫</w:t>
            </w:r>
          </w:p>
        </w:tc>
        <w:tc>
          <w:tcPr>
            <w:tcW w:w="703" w:type="dxa"/>
            <w:tcBorders>
              <w:top w:val="nil"/>
              <w:left w:val="single" w:sz="6" w:space="0" w:color="auto"/>
              <w:bottom w:val="nil"/>
              <w:right w:val="single" w:sz="6" w:space="0" w:color="auto"/>
            </w:tcBorders>
          </w:tcPr>
          <w:p w14:paraId="1E31BBF3" w14:textId="77777777" w:rsidR="007945CD" w:rsidRPr="006D01C9" w:rsidRDefault="007945CD" w:rsidP="006F7714">
            <w:pPr>
              <w:spacing w:after="60" w:line="240" w:lineRule="exact"/>
              <w:ind w:left="57" w:right="57"/>
              <w:jc w:val="distribute"/>
              <w:rPr>
                <w:rFonts w:ascii="標楷體" w:eastAsia="標楷體" w:hAnsi="標楷體" w:cs="Times New Roman"/>
                <w:sz w:val="20"/>
                <w:szCs w:val="20"/>
              </w:rPr>
            </w:pPr>
            <w:r w:rsidRPr="006D01C9">
              <w:rPr>
                <w:rFonts w:ascii="標楷體" w:eastAsia="標楷體" w:hAnsi="標楷體" w:cs="Times New Roman" w:hint="eastAsia"/>
                <w:sz w:val="20"/>
                <w:szCs w:val="20"/>
              </w:rPr>
              <w:t>千元</w:t>
            </w:r>
          </w:p>
        </w:tc>
        <w:tc>
          <w:tcPr>
            <w:tcW w:w="1207" w:type="dxa"/>
            <w:tcBorders>
              <w:top w:val="nil"/>
              <w:left w:val="single" w:sz="6" w:space="0" w:color="auto"/>
              <w:bottom w:val="nil"/>
              <w:right w:val="single" w:sz="6" w:space="0" w:color="auto"/>
            </w:tcBorders>
          </w:tcPr>
          <w:p w14:paraId="75042900" w14:textId="77777777" w:rsidR="007945CD" w:rsidRPr="006D01C9" w:rsidRDefault="007945CD" w:rsidP="006F7714">
            <w:pPr>
              <w:spacing w:after="60" w:line="240" w:lineRule="exact"/>
              <w:jc w:val="right"/>
              <w:rPr>
                <w:rFonts w:ascii="細明體" w:eastAsia="細明體" w:hAnsi="細明體"/>
                <w:sz w:val="18"/>
                <w:szCs w:val="18"/>
              </w:rPr>
            </w:pPr>
            <w:r w:rsidRPr="006D01C9">
              <w:rPr>
                <w:rFonts w:ascii="細明體" w:eastAsia="細明體" w:hAnsi="細明體"/>
                <w:sz w:val="18"/>
                <w:szCs w:val="18"/>
              </w:rPr>
              <w:t>33,786,091</w:t>
            </w:r>
          </w:p>
        </w:tc>
        <w:tc>
          <w:tcPr>
            <w:tcW w:w="1276" w:type="dxa"/>
            <w:tcBorders>
              <w:top w:val="nil"/>
              <w:left w:val="single" w:sz="6" w:space="0" w:color="auto"/>
              <w:bottom w:val="nil"/>
              <w:right w:val="single" w:sz="6" w:space="0" w:color="auto"/>
            </w:tcBorders>
          </w:tcPr>
          <w:p w14:paraId="3BA5C908" w14:textId="77777777" w:rsidR="007945CD" w:rsidRPr="006D01C9" w:rsidRDefault="007945CD" w:rsidP="006F7714">
            <w:pPr>
              <w:spacing w:after="60" w:line="240" w:lineRule="exact"/>
              <w:jc w:val="right"/>
              <w:rPr>
                <w:rFonts w:ascii="細明體" w:eastAsia="細明體" w:hAnsi="細明體"/>
                <w:sz w:val="18"/>
                <w:szCs w:val="18"/>
              </w:rPr>
            </w:pPr>
            <w:r w:rsidRPr="006D01C9">
              <w:rPr>
                <w:rFonts w:ascii="細明體" w:eastAsia="細明體" w:hAnsi="細明體"/>
                <w:sz w:val="18"/>
                <w:szCs w:val="18"/>
              </w:rPr>
              <w:t xml:space="preserve"> 35,185,872 </w:t>
            </w:r>
          </w:p>
        </w:tc>
        <w:tc>
          <w:tcPr>
            <w:tcW w:w="992" w:type="dxa"/>
            <w:tcBorders>
              <w:top w:val="nil"/>
              <w:left w:val="single" w:sz="6" w:space="0" w:color="auto"/>
              <w:bottom w:val="nil"/>
              <w:right w:val="single" w:sz="6" w:space="0" w:color="auto"/>
            </w:tcBorders>
          </w:tcPr>
          <w:p w14:paraId="621DFE43" w14:textId="77777777" w:rsidR="007945CD" w:rsidRPr="006D01C9" w:rsidRDefault="007945CD" w:rsidP="006F7714">
            <w:pPr>
              <w:spacing w:after="60" w:line="240" w:lineRule="exact"/>
              <w:jc w:val="right"/>
              <w:rPr>
                <w:rFonts w:ascii="細明體" w:eastAsia="細明體" w:hAnsi="細明體"/>
                <w:sz w:val="18"/>
                <w:szCs w:val="18"/>
              </w:rPr>
            </w:pPr>
            <w:r w:rsidRPr="006D01C9">
              <w:rPr>
                <w:rFonts w:ascii="細明體" w:eastAsia="細明體" w:hAnsi="細明體"/>
                <w:sz w:val="18"/>
                <w:szCs w:val="18"/>
              </w:rPr>
              <w:t xml:space="preserve"> 1,399,781 </w:t>
            </w:r>
          </w:p>
        </w:tc>
        <w:tc>
          <w:tcPr>
            <w:tcW w:w="709" w:type="dxa"/>
            <w:tcBorders>
              <w:top w:val="nil"/>
              <w:left w:val="single" w:sz="4" w:space="0" w:color="000000"/>
              <w:bottom w:val="nil"/>
              <w:right w:val="single" w:sz="4" w:space="0" w:color="000000"/>
            </w:tcBorders>
            <w:shd w:val="clear" w:color="FFFFFF" w:fill="FFFFFF"/>
          </w:tcPr>
          <w:p w14:paraId="33B03FAF" w14:textId="77777777" w:rsidR="007945CD" w:rsidRPr="006D01C9" w:rsidRDefault="007945CD" w:rsidP="006F7714">
            <w:pPr>
              <w:spacing w:after="60" w:line="240" w:lineRule="exact"/>
              <w:jc w:val="right"/>
              <w:rPr>
                <w:rFonts w:ascii="細明體" w:eastAsia="細明體" w:hAnsi="細明體"/>
                <w:sz w:val="18"/>
                <w:szCs w:val="18"/>
              </w:rPr>
            </w:pPr>
            <w:r w:rsidRPr="006D01C9">
              <w:rPr>
                <w:rFonts w:ascii="細明體" w:eastAsia="細明體" w:hAnsi="細明體" w:hint="eastAsia"/>
                <w:sz w:val="18"/>
                <w:szCs w:val="18"/>
              </w:rPr>
              <w:t xml:space="preserve">4.14 </w:t>
            </w:r>
          </w:p>
        </w:tc>
        <w:tc>
          <w:tcPr>
            <w:tcW w:w="2949" w:type="dxa"/>
            <w:tcBorders>
              <w:top w:val="nil"/>
              <w:left w:val="single" w:sz="6" w:space="0" w:color="auto"/>
              <w:bottom w:val="nil"/>
              <w:right w:val="nil"/>
            </w:tcBorders>
          </w:tcPr>
          <w:p w14:paraId="0B87F345" w14:textId="77777777" w:rsidR="007945CD" w:rsidRPr="006D01C9" w:rsidRDefault="007945CD" w:rsidP="006F7714">
            <w:pPr>
              <w:spacing w:after="60" w:line="240" w:lineRule="exact"/>
              <w:jc w:val="both"/>
              <w:rPr>
                <w:rFonts w:ascii="標楷體" w:eastAsia="標楷體" w:hAnsi="標楷體" w:cs="新細明體"/>
                <w:sz w:val="20"/>
              </w:rPr>
            </w:pPr>
            <w:r w:rsidRPr="006D01C9">
              <w:rPr>
                <w:rFonts w:ascii="標楷體" w:eastAsia="標楷體" w:hAnsi="標楷體" w:cs="新細明體" w:hint="eastAsia"/>
                <w:sz w:val="20"/>
              </w:rPr>
              <w:t>教育部補助推動合理員額經費及國小兒童課後照顧等經費較預計</w:t>
            </w:r>
            <w:r w:rsidRPr="00715D44">
              <w:rPr>
                <w:rFonts w:ascii="標楷體" w:eastAsia="標楷體" w:hAnsi="標楷體" w:cs="新細明體" w:hint="eastAsia"/>
                <w:spacing w:val="4"/>
                <w:sz w:val="20"/>
              </w:rPr>
              <w:t>增加。</w:t>
            </w:r>
          </w:p>
        </w:tc>
      </w:tr>
      <w:tr w:rsidR="007945CD" w:rsidRPr="006D01C9" w14:paraId="22E3CA9F" w14:textId="77777777" w:rsidTr="00135474">
        <w:trPr>
          <w:trHeight w:val="838"/>
        </w:trPr>
        <w:tc>
          <w:tcPr>
            <w:tcW w:w="2059" w:type="dxa"/>
            <w:tcBorders>
              <w:top w:val="nil"/>
              <w:left w:val="nil"/>
              <w:bottom w:val="nil"/>
              <w:right w:val="single" w:sz="6" w:space="0" w:color="auto"/>
            </w:tcBorders>
          </w:tcPr>
          <w:p w14:paraId="1809E8B2" w14:textId="77777777" w:rsidR="007945CD" w:rsidRPr="006D01C9" w:rsidRDefault="007945CD" w:rsidP="00AD29F0">
            <w:pPr>
              <w:spacing w:after="60" w:line="240" w:lineRule="exact"/>
              <w:jc w:val="both"/>
              <w:rPr>
                <w:rFonts w:ascii="標楷體" w:eastAsia="標楷體" w:hAnsi="標楷體" w:cs="Times New Roman"/>
                <w:sz w:val="20"/>
                <w:szCs w:val="20"/>
              </w:rPr>
            </w:pPr>
            <w:r w:rsidRPr="006D01C9">
              <w:rPr>
                <w:rFonts w:ascii="標楷體" w:eastAsia="標楷體" w:hAnsi="標楷體" w:cs="Times New Roman" w:hint="eastAsia"/>
                <w:sz w:val="20"/>
                <w:szCs w:val="20"/>
              </w:rPr>
              <w:t>學前教育計畫</w:t>
            </w:r>
          </w:p>
        </w:tc>
        <w:tc>
          <w:tcPr>
            <w:tcW w:w="703" w:type="dxa"/>
            <w:tcBorders>
              <w:top w:val="nil"/>
              <w:left w:val="single" w:sz="6" w:space="0" w:color="auto"/>
              <w:bottom w:val="nil"/>
              <w:right w:val="single" w:sz="6" w:space="0" w:color="auto"/>
            </w:tcBorders>
          </w:tcPr>
          <w:p w14:paraId="4F30B33B" w14:textId="77777777" w:rsidR="007945CD" w:rsidRPr="006D01C9" w:rsidRDefault="007945CD" w:rsidP="00AD29F0">
            <w:pPr>
              <w:spacing w:after="60" w:line="240" w:lineRule="exact"/>
              <w:ind w:left="57" w:right="57"/>
              <w:jc w:val="distribute"/>
              <w:rPr>
                <w:rFonts w:ascii="標楷體" w:eastAsia="標楷體" w:hAnsi="標楷體" w:cs="Times New Roman"/>
                <w:sz w:val="20"/>
                <w:szCs w:val="20"/>
              </w:rPr>
            </w:pPr>
            <w:r w:rsidRPr="006D01C9">
              <w:rPr>
                <w:rFonts w:ascii="標楷體" w:eastAsia="標楷體" w:hAnsi="標楷體" w:cs="Times New Roman" w:hint="eastAsia"/>
                <w:sz w:val="20"/>
                <w:szCs w:val="20"/>
              </w:rPr>
              <w:t>千元</w:t>
            </w:r>
          </w:p>
        </w:tc>
        <w:tc>
          <w:tcPr>
            <w:tcW w:w="1207" w:type="dxa"/>
            <w:tcBorders>
              <w:top w:val="nil"/>
              <w:left w:val="single" w:sz="6" w:space="0" w:color="auto"/>
              <w:bottom w:val="nil"/>
              <w:right w:val="single" w:sz="6" w:space="0" w:color="auto"/>
            </w:tcBorders>
          </w:tcPr>
          <w:p w14:paraId="1A58AB9D" w14:textId="77777777" w:rsidR="007945CD" w:rsidRPr="006D01C9" w:rsidRDefault="007945CD" w:rsidP="00AD29F0">
            <w:pPr>
              <w:spacing w:after="60" w:line="240" w:lineRule="exact"/>
              <w:jc w:val="right"/>
              <w:rPr>
                <w:rFonts w:ascii="細明體" w:eastAsia="細明體" w:hAnsi="細明體"/>
                <w:sz w:val="18"/>
                <w:szCs w:val="18"/>
              </w:rPr>
            </w:pPr>
            <w:r w:rsidRPr="006D01C9">
              <w:rPr>
                <w:rFonts w:ascii="細明體" w:eastAsia="細明體" w:hAnsi="細明體"/>
                <w:sz w:val="18"/>
                <w:szCs w:val="18"/>
              </w:rPr>
              <w:t>3,891,141</w:t>
            </w:r>
          </w:p>
        </w:tc>
        <w:tc>
          <w:tcPr>
            <w:tcW w:w="1276" w:type="dxa"/>
            <w:tcBorders>
              <w:top w:val="nil"/>
              <w:left w:val="single" w:sz="6" w:space="0" w:color="auto"/>
              <w:bottom w:val="nil"/>
              <w:right w:val="single" w:sz="6" w:space="0" w:color="auto"/>
            </w:tcBorders>
          </w:tcPr>
          <w:p w14:paraId="56BC5CF5" w14:textId="77777777" w:rsidR="007945CD" w:rsidRPr="006D01C9" w:rsidRDefault="007945CD" w:rsidP="00AD29F0">
            <w:pPr>
              <w:spacing w:after="60" w:line="240" w:lineRule="exact"/>
              <w:jc w:val="right"/>
              <w:rPr>
                <w:rFonts w:ascii="細明體" w:eastAsia="細明體" w:hAnsi="細明體"/>
                <w:sz w:val="18"/>
                <w:szCs w:val="18"/>
              </w:rPr>
            </w:pPr>
            <w:r w:rsidRPr="006D01C9">
              <w:rPr>
                <w:rFonts w:ascii="細明體" w:eastAsia="細明體" w:hAnsi="細明體"/>
                <w:sz w:val="18"/>
                <w:szCs w:val="18"/>
              </w:rPr>
              <w:t xml:space="preserve"> 6,651,305 </w:t>
            </w:r>
          </w:p>
        </w:tc>
        <w:tc>
          <w:tcPr>
            <w:tcW w:w="992" w:type="dxa"/>
            <w:tcBorders>
              <w:top w:val="nil"/>
              <w:left w:val="single" w:sz="6" w:space="0" w:color="auto"/>
              <w:bottom w:val="nil"/>
              <w:right w:val="single" w:sz="6" w:space="0" w:color="auto"/>
            </w:tcBorders>
          </w:tcPr>
          <w:p w14:paraId="13470251" w14:textId="77777777" w:rsidR="007945CD" w:rsidRPr="006D01C9" w:rsidRDefault="007945CD" w:rsidP="00AD29F0">
            <w:pPr>
              <w:spacing w:after="60" w:line="240" w:lineRule="exact"/>
              <w:jc w:val="right"/>
              <w:rPr>
                <w:rFonts w:ascii="細明體" w:eastAsia="細明體" w:hAnsi="細明體"/>
                <w:sz w:val="18"/>
                <w:szCs w:val="18"/>
              </w:rPr>
            </w:pPr>
            <w:r w:rsidRPr="006D01C9">
              <w:rPr>
                <w:rFonts w:ascii="細明體" w:eastAsia="細明體" w:hAnsi="細明體"/>
                <w:sz w:val="18"/>
                <w:szCs w:val="18"/>
              </w:rPr>
              <w:t xml:space="preserve"> 2,760,164 </w:t>
            </w:r>
          </w:p>
        </w:tc>
        <w:tc>
          <w:tcPr>
            <w:tcW w:w="709" w:type="dxa"/>
            <w:tcBorders>
              <w:top w:val="nil"/>
              <w:left w:val="single" w:sz="4" w:space="0" w:color="000000"/>
              <w:bottom w:val="nil"/>
              <w:right w:val="single" w:sz="4" w:space="0" w:color="000000"/>
            </w:tcBorders>
            <w:shd w:val="clear" w:color="FFFFFF" w:fill="FFFFFF"/>
          </w:tcPr>
          <w:p w14:paraId="263092B4" w14:textId="77777777" w:rsidR="007945CD" w:rsidRPr="006D01C9" w:rsidRDefault="007945CD" w:rsidP="00AD29F0">
            <w:pPr>
              <w:spacing w:after="60" w:line="240" w:lineRule="exact"/>
              <w:jc w:val="right"/>
              <w:rPr>
                <w:rFonts w:ascii="細明體" w:eastAsia="細明體" w:hAnsi="細明體"/>
                <w:sz w:val="18"/>
                <w:szCs w:val="18"/>
              </w:rPr>
            </w:pPr>
            <w:r w:rsidRPr="006D01C9">
              <w:rPr>
                <w:rFonts w:ascii="細明體" w:eastAsia="細明體" w:hAnsi="細明體" w:hint="eastAsia"/>
                <w:sz w:val="18"/>
                <w:szCs w:val="18"/>
              </w:rPr>
              <w:t xml:space="preserve">70.93 </w:t>
            </w:r>
          </w:p>
        </w:tc>
        <w:tc>
          <w:tcPr>
            <w:tcW w:w="2949" w:type="dxa"/>
            <w:tcBorders>
              <w:top w:val="nil"/>
              <w:left w:val="single" w:sz="6" w:space="0" w:color="auto"/>
              <w:bottom w:val="nil"/>
              <w:right w:val="nil"/>
            </w:tcBorders>
          </w:tcPr>
          <w:p w14:paraId="3078BC7D" w14:textId="77777777" w:rsidR="007945CD" w:rsidRPr="006D01C9" w:rsidRDefault="007945CD" w:rsidP="00AD29F0">
            <w:pPr>
              <w:spacing w:after="60" w:line="240" w:lineRule="exact"/>
              <w:jc w:val="both"/>
              <w:rPr>
                <w:rFonts w:ascii="標楷體" w:eastAsia="標楷體" w:hAnsi="標楷體" w:cs="新細明體"/>
                <w:spacing w:val="-4"/>
                <w:sz w:val="20"/>
              </w:rPr>
            </w:pPr>
            <w:r w:rsidRPr="006D01C9">
              <w:rPr>
                <w:rFonts w:ascii="標楷體" w:eastAsia="標楷體" w:hAnsi="標楷體" w:cs="新細明體" w:hint="eastAsia"/>
                <w:sz w:val="20"/>
              </w:rPr>
              <w:t>辦理各項學前就學補助經費、協助家長支付</w:t>
            </w:r>
            <w:proofErr w:type="gramStart"/>
            <w:r w:rsidRPr="006D01C9">
              <w:rPr>
                <w:rFonts w:ascii="標楷體" w:eastAsia="標楷體" w:hAnsi="標楷體" w:cs="新細明體" w:hint="eastAsia"/>
                <w:sz w:val="20"/>
              </w:rPr>
              <w:t>準</w:t>
            </w:r>
            <w:proofErr w:type="gramEnd"/>
            <w:r w:rsidRPr="006D01C9">
              <w:rPr>
                <w:rFonts w:ascii="標楷體" w:eastAsia="標楷體" w:hAnsi="標楷體" w:cs="新細明體" w:hint="eastAsia"/>
                <w:sz w:val="20"/>
              </w:rPr>
              <w:t>公共幼兒園費用及補助職場</w:t>
            </w:r>
            <w:proofErr w:type="gramStart"/>
            <w:r w:rsidRPr="006D01C9">
              <w:rPr>
                <w:rFonts w:ascii="標楷體" w:eastAsia="標楷體" w:hAnsi="標楷體" w:cs="新細明體" w:hint="eastAsia"/>
                <w:sz w:val="20"/>
              </w:rPr>
              <w:t>互助式教保</w:t>
            </w:r>
            <w:proofErr w:type="gramEnd"/>
            <w:r w:rsidRPr="006D01C9">
              <w:rPr>
                <w:rFonts w:ascii="標楷體" w:eastAsia="標楷體" w:hAnsi="標楷體" w:cs="新細明體" w:hint="eastAsia"/>
                <w:sz w:val="20"/>
              </w:rPr>
              <w:t>服務費用等</w:t>
            </w:r>
            <w:r w:rsidRPr="00AD52B7">
              <w:rPr>
                <w:rFonts w:ascii="標楷體" w:eastAsia="標楷體" w:hAnsi="標楷體" w:cs="新細明體" w:hint="eastAsia"/>
                <w:spacing w:val="4"/>
                <w:sz w:val="20"/>
              </w:rPr>
              <w:t>較預計增加。</w:t>
            </w:r>
          </w:p>
        </w:tc>
      </w:tr>
      <w:tr w:rsidR="007945CD" w:rsidRPr="006D01C9" w14:paraId="77153699" w14:textId="77777777" w:rsidTr="00AD29F0">
        <w:trPr>
          <w:trHeight w:val="340"/>
        </w:trPr>
        <w:tc>
          <w:tcPr>
            <w:tcW w:w="2059" w:type="dxa"/>
            <w:tcBorders>
              <w:top w:val="nil"/>
              <w:left w:val="nil"/>
              <w:bottom w:val="nil"/>
              <w:right w:val="single" w:sz="6" w:space="0" w:color="auto"/>
            </w:tcBorders>
          </w:tcPr>
          <w:p w14:paraId="17E10CFB" w14:textId="77777777" w:rsidR="007945CD" w:rsidRPr="006D01C9" w:rsidRDefault="007945CD" w:rsidP="00AD29F0">
            <w:pPr>
              <w:spacing w:after="60" w:line="240" w:lineRule="exact"/>
              <w:jc w:val="both"/>
              <w:rPr>
                <w:rFonts w:ascii="標楷體" w:eastAsia="標楷體" w:hAnsi="標楷體" w:cs="Times New Roman"/>
                <w:sz w:val="20"/>
                <w:szCs w:val="20"/>
              </w:rPr>
            </w:pPr>
            <w:r w:rsidRPr="006D01C9">
              <w:rPr>
                <w:rFonts w:ascii="標楷體" w:eastAsia="標楷體" w:hAnsi="標楷體" w:cs="Times New Roman" w:hint="eastAsia"/>
                <w:sz w:val="20"/>
                <w:szCs w:val="20"/>
              </w:rPr>
              <w:t>特殊教育計畫</w:t>
            </w:r>
          </w:p>
        </w:tc>
        <w:tc>
          <w:tcPr>
            <w:tcW w:w="703" w:type="dxa"/>
            <w:tcBorders>
              <w:top w:val="nil"/>
              <w:left w:val="single" w:sz="6" w:space="0" w:color="auto"/>
              <w:bottom w:val="nil"/>
              <w:right w:val="single" w:sz="6" w:space="0" w:color="auto"/>
            </w:tcBorders>
          </w:tcPr>
          <w:p w14:paraId="2FBBBD25" w14:textId="77777777" w:rsidR="007945CD" w:rsidRPr="006D01C9" w:rsidRDefault="007945CD" w:rsidP="00AD29F0">
            <w:pPr>
              <w:spacing w:after="60" w:line="240" w:lineRule="exact"/>
              <w:ind w:left="57" w:right="57"/>
              <w:jc w:val="distribute"/>
              <w:rPr>
                <w:rFonts w:ascii="標楷體" w:eastAsia="標楷體" w:hAnsi="標楷體" w:cs="Times New Roman"/>
                <w:sz w:val="20"/>
                <w:szCs w:val="20"/>
              </w:rPr>
            </w:pPr>
            <w:r w:rsidRPr="006D01C9">
              <w:rPr>
                <w:rFonts w:ascii="標楷體" w:eastAsia="標楷體" w:hAnsi="標楷體" w:cs="Times New Roman" w:hint="eastAsia"/>
                <w:sz w:val="20"/>
                <w:szCs w:val="20"/>
              </w:rPr>
              <w:t>千元</w:t>
            </w:r>
          </w:p>
        </w:tc>
        <w:tc>
          <w:tcPr>
            <w:tcW w:w="1207" w:type="dxa"/>
            <w:tcBorders>
              <w:top w:val="nil"/>
              <w:left w:val="single" w:sz="6" w:space="0" w:color="auto"/>
              <w:bottom w:val="nil"/>
              <w:right w:val="single" w:sz="6" w:space="0" w:color="auto"/>
            </w:tcBorders>
          </w:tcPr>
          <w:p w14:paraId="5054049D" w14:textId="77777777" w:rsidR="007945CD" w:rsidRPr="006D01C9" w:rsidRDefault="007945CD" w:rsidP="00AD29F0">
            <w:pPr>
              <w:spacing w:after="60" w:line="240" w:lineRule="exact"/>
              <w:jc w:val="right"/>
              <w:rPr>
                <w:rFonts w:ascii="細明體" w:eastAsia="細明體" w:hAnsi="細明體"/>
                <w:sz w:val="18"/>
                <w:szCs w:val="18"/>
              </w:rPr>
            </w:pPr>
            <w:r w:rsidRPr="006D01C9">
              <w:rPr>
                <w:rFonts w:ascii="細明體" w:eastAsia="細明體" w:hAnsi="細明體"/>
                <w:sz w:val="18"/>
                <w:szCs w:val="18"/>
              </w:rPr>
              <w:t>1,236,611</w:t>
            </w:r>
          </w:p>
        </w:tc>
        <w:tc>
          <w:tcPr>
            <w:tcW w:w="1276" w:type="dxa"/>
            <w:tcBorders>
              <w:top w:val="nil"/>
              <w:left w:val="single" w:sz="6" w:space="0" w:color="auto"/>
              <w:bottom w:val="nil"/>
              <w:right w:val="single" w:sz="6" w:space="0" w:color="auto"/>
            </w:tcBorders>
          </w:tcPr>
          <w:p w14:paraId="4241E283" w14:textId="77777777" w:rsidR="007945CD" w:rsidRPr="006D01C9" w:rsidRDefault="007945CD" w:rsidP="00AD29F0">
            <w:pPr>
              <w:spacing w:after="60" w:line="240" w:lineRule="exact"/>
              <w:jc w:val="right"/>
              <w:rPr>
                <w:rFonts w:ascii="細明體" w:eastAsia="細明體" w:hAnsi="細明體"/>
                <w:sz w:val="18"/>
                <w:szCs w:val="18"/>
              </w:rPr>
            </w:pPr>
            <w:r w:rsidRPr="006D01C9">
              <w:rPr>
                <w:rFonts w:ascii="細明體" w:eastAsia="細明體" w:hAnsi="細明體"/>
                <w:sz w:val="18"/>
                <w:szCs w:val="18"/>
              </w:rPr>
              <w:t xml:space="preserve"> 1,352,150 </w:t>
            </w:r>
          </w:p>
        </w:tc>
        <w:tc>
          <w:tcPr>
            <w:tcW w:w="992" w:type="dxa"/>
            <w:tcBorders>
              <w:top w:val="nil"/>
              <w:left w:val="single" w:sz="6" w:space="0" w:color="auto"/>
              <w:bottom w:val="nil"/>
              <w:right w:val="single" w:sz="6" w:space="0" w:color="auto"/>
            </w:tcBorders>
          </w:tcPr>
          <w:p w14:paraId="749B8F82" w14:textId="77777777" w:rsidR="007945CD" w:rsidRPr="006D01C9" w:rsidRDefault="007945CD" w:rsidP="00AD29F0">
            <w:pPr>
              <w:spacing w:after="60" w:line="240" w:lineRule="exact"/>
              <w:jc w:val="right"/>
              <w:rPr>
                <w:rFonts w:ascii="細明體" w:eastAsia="細明體" w:hAnsi="細明體"/>
                <w:sz w:val="18"/>
                <w:szCs w:val="18"/>
              </w:rPr>
            </w:pPr>
            <w:r w:rsidRPr="006D01C9">
              <w:rPr>
                <w:rFonts w:ascii="細明體" w:eastAsia="細明體" w:hAnsi="細明體"/>
                <w:sz w:val="18"/>
                <w:szCs w:val="18"/>
              </w:rPr>
              <w:t xml:space="preserve"> 115,539 </w:t>
            </w:r>
          </w:p>
        </w:tc>
        <w:tc>
          <w:tcPr>
            <w:tcW w:w="709" w:type="dxa"/>
            <w:tcBorders>
              <w:top w:val="nil"/>
              <w:left w:val="single" w:sz="4" w:space="0" w:color="000000"/>
              <w:bottom w:val="nil"/>
              <w:right w:val="single" w:sz="4" w:space="0" w:color="000000"/>
            </w:tcBorders>
            <w:shd w:val="clear" w:color="FFFFFF" w:fill="FFFFFF"/>
          </w:tcPr>
          <w:p w14:paraId="0EDD58DA" w14:textId="77777777" w:rsidR="007945CD" w:rsidRPr="006D01C9" w:rsidRDefault="007945CD" w:rsidP="00AD29F0">
            <w:pPr>
              <w:spacing w:after="60" w:line="240" w:lineRule="exact"/>
              <w:jc w:val="right"/>
              <w:rPr>
                <w:rFonts w:ascii="細明體" w:eastAsia="細明體" w:hAnsi="細明體"/>
                <w:sz w:val="18"/>
                <w:szCs w:val="18"/>
              </w:rPr>
            </w:pPr>
            <w:r w:rsidRPr="006D01C9">
              <w:rPr>
                <w:rFonts w:ascii="細明體" w:eastAsia="細明體" w:hAnsi="細明體" w:hint="eastAsia"/>
                <w:sz w:val="18"/>
                <w:szCs w:val="18"/>
              </w:rPr>
              <w:t xml:space="preserve">9.34 </w:t>
            </w:r>
          </w:p>
        </w:tc>
        <w:tc>
          <w:tcPr>
            <w:tcW w:w="2949" w:type="dxa"/>
            <w:tcBorders>
              <w:top w:val="nil"/>
              <w:left w:val="single" w:sz="6" w:space="0" w:color="auto"/>
              <w:bottom w:val="nil"/>
              <w:right w:val="nil"/>
            </w:tcBorders>
          </w:tcPr>
          <w:p w14:paraId="5CA668F4" w14:textId="77777777" w:rsidR="007945CD" w:rsidRPr="006D01C9" w:rsidRDefault="007945CD" w:rsidP="00AD29F0">
            <w:pPr>
              <w:spacing w:after="60" w:line="240" w:lineRule="exact"/>
              <w:jc w:val="both"/>
              <w:rPr>
                <w:rFonts w:ascii="標楷體" w:eastAsia="標楷體" w:hAnsi="標楷體" w:cs="新細明體"/>
                <w:sz w:val="20"/>
              </w:rPr>
            </w:pPr>
            <w:r w:rsidRPr="006D01C9">
              <w:rPr>
                <w:rFonts w:ascii="標楷體" w:eastAsia="標楷體" w:hAnsi="標楷體" w:cs="新細明體" w:hint="eastAsia"/>
                <w:sz w:val="20"/>
              </w:rPr>
              <w:t>教育部補助特教助理員鐘點費及身心障礙教育服務費用等經費較</w:t>
            </w:r>
            <w:r w:rsidRPr="00AD52B7">
              <w:rPr>
                <w:rFonts w:ascii="標楷體" w:eastAsia="標楷體" w:hAnsi="標楷體" w:cs="新細明體" w:hint="eastAsia"/>
                <w:spacing w:val="4"/>
                <w:sz w:val="20"/>
              </w:rPr>
              <w:t>預計增加。</w:t>
            </w:r>
          </w:p>
        </w:tc>
      </w:tr>
      <w:tr w:rsidR="007945CD" w:rsidRPr="006D01C9" w14:paraId="5DC46AD0" w14:textId="77777777" w:rsidTr="00135474">
        <w:trPr>
          <w:trHeight w:val="169"/>
        </w:trPr>
        <w:tc>
          <w:tcPr>
            <w:tcW w:w="2059" w:type="dxa"/>
            <w:tcBorders>
              <w:top w:val="nil"/>
              <w:left w:val="nil"/>
              <w:bottom w:val="nil"/>
              <w:right w:val="single" w:sz="6" w:space="0" w:color="auto"/>
            </w:tcBorders>
          </w:tcPr>
          <w:p w14:paraId="03DC833F" w14:textId="77777777" w:rsidR="007945CD" w:rsidRPr="006D01C9" w:rsidRDefault="007945CD" w:rsidP="00AD29F0">
            <w:pPr>
              <w:spacing w:after="60" w:line="240" w:lineRule="exact"/>
              <w:jc w:val="both"/>
              <w:rPr>
                <w:rFonts w:ascii="標楷體" w:eastAsia="標楷體" w:hAnsi="標楷體" w:cs="Times New Roman"/>
                <w:sz w:val="20"/>
                <w:szCs w:val="20"/>
              </w:rPr>
            </w:pPr>
            <w:r w:rsidRPr="006D01C9">
              <w:rPr>
                <w:rFonts w:ascii="標楷體" w:eastAsia="標楷體" w:hAnsi="標楷體" w:cs="Times New Roman" w:hint="eastAsia"/>
                <w:sz w:val="20"/>
                <w:szCs w:val="20"/>
              </w:rPr>
              <w:t>社會教育計畫</w:t>
            </w:r>
          </w:p>
        </w:tc>
        <w:tc>
          <w:tcPr>
            <w:tcW w:w="703" w:type="dxa"/>
            <w:tcBorders>
              <w:top w:val="nil"/>
              <w:left w:val="single" w:sz="6" w:space="0" w:color="auto"/>
              <w:bottom w:val="nil"/>
              <w:right w:val="single" w:sz="6" w:space="0" w:color="auto"/>
            </w:tcBorders>
          </w:tcPr>
          <w:p w14:paraId="3DA3BE83" w14:textId="77777777" w:rsidR="007945CD" w:rsidRPr="006D01C9" w:rsidRDefault="007945CD" w:rsidP="00AD29F0">
            <w:pPr>
              <w:spacing w:after="60" w:line="240" w:lineRule="exact"/>
              <w:ind w:left="57" w:right="57"/>
              <w:jc w:val="distribute"/>
              <w:rPr>
                <w:rFonts w:ascii="標楷體" w:eastAsia="標楷體" w:hAnsi="標楷體" w:cs="Times New Roman"/>
                <w:sz w:val="20"/>
                <w:szCs w:val="20"/>
              </w:rPr>
            </w:pPr>
            <w:r w:rsidRPr="006D01C9">
              <w:rPr>
                <w:rFonts w:ascii="標楷體" w:eastAsia="標楷體" w:hAnsi="標楷體" w:cs="Times New Roman" w:hint="eastAsia"/>
                <w:sz w:val="20"/>
                <w:szCs w:val="20"/>
              </w:rPr>
              <w:t>千元</w:t>
            </w:r>
          </w:p>
        </w:tc>
        <w:tc>
          <w:tcPr>
            <w:tcW w:w="1207" w:type="dxa"/>
            <w:tcBorders>
              <w:top w:val="nil"/>
              <w:left w:val="single" w:sz="6" w:space="0" w:color="auto"/>
              <w:bottom w:val="nil"/>
              <w:right w:val="single" w:sz="6" w:space="0" w:color="auto"/>
            </w:tcBorders>
          </w:tcPr>
          <w:p w14:paraId="4DD06B06" w14:textId="77777777" w:rsidR="007945CD" w:rsidRPr="006D01C9" w:rsidRDefault="007945CD" w:rsidP="00AD29F0">
            <w:pPr>
              <w:spacing w:after="60" w:line="240" w:lineRule="exact"/>
              <w:jc w:val="right"/>
              <w:rPr>
                <w:rFonts w:ascii="細明體" w:eastAsia="細明體" w:hAnsi="細明體"/>
                <w:sz w:val="18"/>
                <w:szCs w:val="18"/>
              </w:rPr>
            </w:pPr>
            <w:r w:rsidRPr="006D01C9">
              <w:rPr>
                <w:rFonts w:ascii="細明體" w:eastAsia="細明體" w:hAnsi="細明體"/>
                <w:sz w:val="18"/>
                <w:szCs w:val="18"/>
              </w:rPr>
              <w:t>135,735</w:t>
            </w:r>
          </w:p>
        </w:tc>
        <w:tc>
          <w:tcPr>
            <w:tcW w:w="1276" w:type="dxa"/>
            <w:tcBorders>
              <w:top w:val="nil"/>
              <w:left w:val="single" w:sz="6" w:space="0" w:color="auto"/>
              <w:bottom w:val="nil"/>
              <w:right w:val="single" w:sz="6" w:space="0" w:color="auto"/>
            </w:tcBorders>
          </w:tcPr>
          <w:p w14:paraId="4FA6B14D" w14:textId="77777777" w:rsidR="007945CD" w:rsidRPr="006D01C9" w:rsidRDefault="007945CD" w:rsidP="00AD29F0">
            <w:pPr>
              <w:spacing w:after="60" w:line="240" w:lineRule="exact"/>
              <w:jc w:val="right"/>
              <w:rPr>
                <w:rFonts w:ascii="細明體" w:eastAsia="細明體" w:hAnsi="細明體"/>
                <w:sz w:val="18"/>
                <w:szCs w:val="18"/>
              </w:rPr>
            </w:pPr>
            <w:r w:rsidRPr="006D01C9">
              <w:rPr>
                <w:rFonts w:ascii="細明體" w:eastAsia="細明體" w:hAnsi="細明體"/>
                <w:sz w:val="18"/>
                <w:szCs w:val="18"/>
              </w:rPr>
              <w:t xml:space="preserve"> 134,186 </w:t>
            </w:r>
          </w:p>
        </w:tc>
        <w:tc>
          <w:tcPr>
            <w:tcW w:w="992" w:type="dxa"/>
            <w:tcBorders>
              <w:top w:val="nil"/>
              <w:left w:val="single" w:sz="6" w:space="0" w:color="auto"/>
              <w:bottom w:val="nil"/>
              <w:right w:val="single" w:sz="6" w:space="0" w:color="auto"/>
            </w:tcBorders>
          </w:tcPr>
          <w:p w14:paraId="48ECB4EF" w14:textId="77777777" w:rsidR="007945CD" w:rsidRPr="006D01C9" w:rsidRDefault="007945CD" w:rsidP="00AD29F0">
            <w:pPr>
              <w:spacing w:after="60" w:line="240" w:lineRule="exact"/>
              <w:jc w:val="right"/>
              <w:rPr>
                <w:rFonts w:ascii="細明體" w:eastAsia="細明體" w:hAnsi="細明體"/>
                <w:sz w:val="18"/>
                <w:szCs w:val="18"/>
              </w:rPr>
            </w:pPr>
            <w:r w:rsidRPr="006D01C9">
              <w:rPr>
                <w:rFonts w:ascii="細明體" w:eastAsia="細明體" w:hAnsi="細明體"/>
                <w:sz w:val="18"/>
                <w:szCs w:val="18"/>
              </w:rPr>
              <w:t>-</w:t>
            </w:r>
            <w:r>
              <w:rPr>
                <w:rFonts w:ascii="細明體" w:eastAsia="細明體" w:hAnsi="細明體"/>
                <w:sz w:val="18"/>
                <w:szCs w:val="18"/>
              </w:rPr>
              <w:t xml:space="preserve"> </w:t>
            </w:r>
            <w:r w:rsidRPr="006D01C9">
              <w:rPr>
                <w:rFonts w:ascii="細明體" w:eastAsia="細明體" w:hAnsi="細明體"/>
                <w:sz w:val="18"/>
                <w:szCs w:val="18"/>
              </w:rPr>
              <w:t xml:space="preserve">1,548 </w:t>
            </w:r>
          </w:p>
        </w:tc>
        <w:tc>
          <w:tcPr>
            <w:tcW w:w="709" w:type="dxa"/>
            <w:tcBorders>
              <w:top w:val="nil"/>
              <w:left w:val="single" w:sz="4" w:space="0" w:color="000000"/>
              <w:bottom w:val="nil"/>
              <w:right w:val="single" w:sz="4" w:space="0" w:color="000000"/>
            </w:tcBorders>
            <w:shd w:val="clear" w:color="FFFFFF" w:fill="FFFFFF"/>
          </w:tcPr>
          <w:p w14:paraId="3BE6061F" w14:textId="77777777" w:rsidR="007945CD" w:rsidRPr="006D01C9" w:rsidRDefault="007945CD" w:rsidP="00AD29F0">
            <w:pPr>
              <w:spacing w:after="60" w:line="240" w:lineRule="exact"/>
              <w:jc w:val="right"/>
              <w:rPr>
                <w:rFonts w:ascii="細明體" w:eastAsia="細明體" w:hAnsi="細明體"/>
                <w:sz w:val="18"/>
                <w:szCs w:val="18"/>
              </w:rPr>
            </w:pPr>
            <w:r w:rsidRPr="006D01C9">
              <w:rPr>
                <w:rFonts w:ascii="細明體" w:eastAsia="細明體" w:hAnsi="細明體" w:hint="eastAsia"/>
                <w:sz w:val="18"/>
                <w:szCs w:val="18"/>
              </w:rPr>
              <w:t xml:space="preserve">- 1.14 </w:t>
            </w:r>
          </w:p>
        </w:tc>
        <w:tc>
          <w:tcPr>
            <w:tcW w:w="2949" w:type="dxa"/>
            <w:tcBorders>
              <w:top w:val="nil"/>
              <w:left w:val="single" w:sz="6" w:space="0" w:color="auto"/>
              <w:bottom w:val="nil"/>
              <w:right w:val="nil"/>
            </w:tcBorders>
          </w:tcPr>
          <w:p w14:paraId="0285B02D" w14:textId="77777777" w:rsidR="007945CD" w:rsidRPr="006D01C9" w:rsidRDefault="007945CD" w:rsidP="00AD29F0">
            <w:pPr>
              <w:spacing w:after="60" w:line="240" w:lineRule="exact"/>
              <w:jc w:val="both"/>
              <w:rPr>
                <w:rFonts w:ascii="標楷體" w:eastAsia="標楷體" w:hAnsi="標楷體" w:cs="新細明體"/>
                <w:spacing w:val="-6"/>
                <w:sz w:val="20"/>
              </w:rPr>
            </w:pPr>
          </w:p>
        </w:tc>
      </w:tr>
      <w:tr w:rsidR="007945CD" w:rsidRPr="006D01C9" w14:paraId="1C25E32D" w14:textId="77777777" w:rsidTr="00BB4FAE">
        <w:trPr>
          <w:trHeight w:val="685"/>
        </w:trPr>
        <w:tc>
          <w:tcPr>
            <w:tcW w:w="2059" w:type="dxa"/>
            <w:tcBorders>
              <w:top w:val="nil"/>
              <w:left w:val="nil"/>
              <w:bottom w:val="nil"/>
              <w:right w:val="single" w:sz="6" w:space="0" w:color="auto"/>
            </w:tcBorders>
          </w:tcPr>
          <w:p w14:paraId="53429DCE" w14:textId="77777777" w:rsidR="007945CD" w:rsidRPr="006D01C9" w:rsidRDefault="007945CD" w:rsidP="00AD29F0">
            <w:pPr>
              <w:spacing w:after="60" w:line="240" w:lineRule="exact"/>
              <w:jc w:val="both"/>
              <w:rPr>
                <w:rFonts w:ascii="標楷體" w:eastAsia="標楷體" w:hAnsi="標楷體" w:cs="Times New Roman"/>
                <w:sz w:val="20"/>
                <w:szCs w:val="20"/>
              </w:rPr>
            </w:pPr>
            <w:r w:rsidRPr="006D01C9">
              <w:rPr>
                <w:rFonts w:ascii="標楷體" w:eastAsia="標楷體" w:hAnsi="標楷體" w:cs="Times New Roman" w:hint="eastAsia"/>
                <w:sz w:val="20"/>
                <w:szCs w:val="20"/>
              </w:rPr>
              <w:t>體育及衛生教育計畫</w:t>
            </w:r>
          </w:p>
        </w:tc>
        <w:tc>
          <w:tcPr>
            <w:tcW w:w="703" w:type="dxa"/>
            <w:tcBorders>
              <w:top w:val="nil"/>
              <w:left w:val="single" w:sz="6" w:space="0" w:color="auto"/>
              <w:bottom w:val="nil"/>
              <w:right w:val="single" w:sz="6" w:space="0" w:color="auto"/>
            </w:tcBorders>
          </w:tcPr>
          <w:p w14:paraId="3DACDC6D" w14:textId="77777777" w:rsidR="007945CD" w:rsidRPr="006D01C9" w:rsidRDefault="007945CD" w:rsidP="00AD29F0">
            <w:pPr>
              <w:spacing w:after="60" w:line="240" w:lineRule="exact"/>
              <w:ind w:left="57" w:right="57"/>
              <w:jc w:val="distribute"/>
              <w:rPr>
                <w:rFonts w:ascii="標楷體" w:eastAsia="標楷體" w:hAnsi="標楷體" w:cs="Times New Roman"/>
                <w:sz w:val="20"/>
                <w:szCs w:val="20"/>
              </w:rPr>
            </w:pPr>
            <w:r w:rsidRPr="006D01C9">
              <w:rPr>
                <w:rFonts w:ascii="標楷體" w:eastAsia="標楷體" w:hAnsi="標楷體" w:cs="Times New Roman" w:hint="eastAsia"/>
                <w:sz w:val="20"/>
                <w:szCs w:val="20"/>
              </w:rPr>
              <w:t>千元</w:t>
            </w:r>
          </w:p>
        </w:tc>
        <w:tc>
          <w:tcPr>
            <w:tcW w:w="1207" w:type="dxa"/>
            <w:tcBorders>
              <w:top w:val="nil"/>
              <w:left w:val="single" w:sz="6" w:space="0" w:color="auto"/>
              <w:bottom w:val="nil"/>
              <w:right w:val="single" w:sz="6" w:space="0" w:color="auto"/>
            </w:tcBorders>
          </w:tcPr>
          <w:p w14:paraId="2B910D5A" w14:textId="77777777" w:rsidR="007945CD" w:rsidRPr="006D01C9" w:rsidRDefault="007945CD" w:rsidP="00AD29F0">
            <w:pPr>
              <w:spacing w:after="60" w:line="240" w:lineRule="exact"/>
              <w:jc w:val="right"/>
              <w:rPr>
                <w:rFonts w:ascii="細明體" w:eastAsia="細明體" w:hAnsi="細明體"/>
                <w:sz w:val="18"/>
                <w:szCs w:val="18"/>
              </w:rPr>
            </w:pPr>
            <w:r w:rsidRPr="006D01C9">
              <w:rPr>
                <w:rFonts w:ascii="細明體" w:eastAsia="細明體" w:hAnsi="細明體"/>
                <w:sz w:val="18"/>
                <w:szCs w:val="18"/>
              </w:rPr>
              <w:t>438,571</w:t>
            </w:r>
          </w:p>
        </w:tc>
        <w:tc>
          <w:tcPr>
            <w:tcW w:w="1276" w:type="dxa"/>
            <w:tcBorders>
              <w:top w:val="nil"/>
              <w:left w:val="single" w:sz="6" w:space="0" w:color="auto"/>
              <w:bottom w:val="nil"/>
              <w:right w:val="single" w:sz="6" w:space="0" w:color="auto"/>
            </w:tcBorders>
          </w:tcPr>
          <w:p w14:paraId="76BA01AB" w14:textId="77777777" w:rsidR="007945CD" w:rsidRPr="006D01C9" w:rsidRDefault="007945CD" w:rsidP="00AD29F0">
            <w:pPr>
              <w:spacing w:after="60" w:line="240" w:lineRule="exact"/>
              <w:jc w:val="right"/>
              <w:rPr>
                <w:rFonts w:ascii="細明體" w:eastAsia="細明體" w:hAnsi="細明體"/>
                <w:sz w:val="18"/>
                <w:szCs w:val="18"/>
              </w:rPr>
            </w:pPr>
            <w:r w:rsidRPr="006D01C9">
              <w:rPr>
                <w:rFonts w:ascii="細明體" w:eastAsia="細明體" w:hAnsi="細明體"/>
                <w:sz w:val="18"/>
                <w:szCs w:val="18"/>
              </w:rPr>
              <w:t xml:space="preserve"> 815,599 </w:t>
            </w:r>
          </w:p>
        </w:tc>
        <w:tc>
          <w:tcPr>
            <w:tcW w:w="992" w:type="dxa"/>
            <w:tcBorders>
              <w:top w:val="nil"/>
              <w:left w:val="single" w:sz="6" w:space="0" w:color="auto"/>
              <w:bottom w:val="nil"/>
              <w:right w:val="single" w:sz="6" w:space="0" w:color="auto"/>
            </w:tcBorders>
          </w:tcPr>
          <w:p w14:paraId="58DF045E" w14:textId="77777777" w:rsidR="007945CD" w:rsidRPr="006D01C9" w:rsidRDefault="007945CD" w:rsidP="00AD29F0">
            <w:pPr>
              <w:spacing w:after="60" w:line="240" w:lineRule="exact"/>
              <w:jc w:val="right"/>
              <w:rPr>
                <w:rFonts w:ascii="細明體" w:eastAsia="細明體" w:hAnsi="細明體"/>
                <w:sz w:val="18"/>
                <w:szCs w:val="18"/>
              </w:rPr>
            </w:pPr>
            <w:r w:rsidRPr="006D01C9">
              <w:rPr>
                <w:rFonts w:ascii="細明體" w:eastAsia="細明體" w:hAnsi="細明體"/>
                <w:sz w:val="18"/>
                <w:szCs w:val="18"/>
              </w:rPr>
              <w:t xml:space="preserve"> 377,028 </w:t>
            </w:r>
          </w:p>
        </w:tc>
        <w:tc>
          <w:tcPr>
            <w:tcW w:w="709" w:type="dxa"/>
            <w:tcBorders>
              <w:top w:val="nil"/>
              <w:left w:val="single" w:sz="4" w:space="0" w:color="000000"/>
              <w:bottom w:val="nil"/>
              <w:right w:val="single" w:sz="4" w:space="0" w:color="000000"/>
            </w:tcBorders>
            <w:shd w:val="clear" w:color="FFFFFF" w:fill="FFFFFF"/>
          </w:tcPr>
          <w:p w14:paraId="7EB75EBD" w14:textId="77777777" w:rsidR="007945CD" w:rsidRPr="006D01C9" w:rsidRDefault="007945CD" w:rsidP="00AD29F0">
            <w:pPr>
              <w:spacing w:after="60" w:line="240" w:lineRule="exact"/>
              <w:jc w:val="right"/>
              <w:rPr>
                <w:rFonts w:ascii="細明體" w:eastAsia="細明體" w:hAnsi="細明體"/>
                <w:sz w:val="18"/>
                <w:szCs w:val="18"/>
              </w:rPr>
            </w:pPr>
            <w:r w:rsidRPr="006D01C9">
              <w:rPr>
                <w:rFonts w:ascii="細明體" w:eastAsia="細明體" w:hAnsi="細明體" w:hint="eastAsia"/>
                <w:sz w:val="18"/>
                <w:szCs w:val="18"/>
              </w:rPr>
              <w:t xml:space="preserve">85.97 </w:t>
            </w:r>
          </w:p>
        </w:tc>
        <w:tc>
          <w:tcPr>
            <w:tcW w:w="2949" w:type="dxa"/>
            <w:tcBorders>
              <w:top w:val="nil"/>
              <w:left w:val="single" w:sz="6" w:space="0" w:color="auto"/>
              <w:bottom w:val="nil"/>
              <w:right w:val="nil"/>
            </w:tcBorders>
          </w:tcPr>
          <w:p w14:paraId="5BBA7BA2" w14:textId="77777777" w:rsidR="007945CD" w:rsidRPr="006D01C9" w:rsidRDefault="007945CD" w:rsidP="00AD29F0">
            <w:pPr>
              <w:spacing w:after="60" w:line="240" w:lineRule="exact"/>
              <w:jc w:val="both"/>
              <w:rPr>
                <w:rFonts w:ascii="標楷體" w:eastAsia="標楷體" w:hAnsi="標楷體" w:cs="新細明體"/>
                <w:spacing w:val="-4"/>
                <w:sz w:val="20"/>
              </w:rPr>
            </w:pPr>
            <w:r w:rsidRPr="006D01C9">
              <w:rPr>
                <w:rFonts w:ascii="標楷體" w:eastAsia="標楷體" w:hAnsi="標楷體" w:cs="新細明體" w:hint="eastAsia"/>
                <w:spacing w:val="-2"/>
                <w:sz w:val="20"/>
              </w:rPr>
              <w:t>教育部補助學校午餐採用國產可追溯生鮮食材獎勵金，及辦理清寒學生午餐補助等經費較預計增加。</w:t>
            </w:r>
          </w:p>
        </w:tc>
      </w:tr>
      <w:tr w:rsidR="007945CD" w:rsidRPr="006D01C9" w14:paraId="219ECAFA" w14:textId="77777777" w:rsidTr="00BB4FAE">
        <w:trPr>
          <w:trHeight w:val="199"/>
        </w:trPr>
        <w:tc>
          <w:tcPr>
            <w:tcW w:w="2059" w:type="dxa"/>
            <w:tcBorders>
              <w:top w:val="nil"/>
              <w:left w:val="nil"/>
              <w:bottom w:val="nil"/>
              <w:right w:val="single" w:sz="6" w:space="0" w:color="auto"/>
            </w:tcBorders>
          </w:tcPr>
          <w:p w14:paraId="7488E958" w14:textId="77777777" w:rsidR="007945CD" w:rsidRPr="006D01C9" w:rsidRDefault="007945CD" w:rsidP="00AD29F0">
            <w:pPr>
              <w:spacing w:after="60" w:line="240" w:lineRule="exact"/>
              <w:jc w:val="both"/>
              <w:rPr>
                <w:rFonts w:ascii="標楷體" w:eastAsia="標楷體" w:hAnsi="標楷體" w:cs="Times New Roman"/>
                <w:sz w:val="20"/>
                <w:szCs w:val="20"/>
              </w:rPr>
            </w:pPr>
            <w:r w:rsidRPr="006D01C9">
              <w:rPr>
                <w:rFonts w:ascii="標楷體" w:eastAsia="標楷體" w:hAnsi="標楷體" w:cs="Times New Roman" w:hint="eastAsia"/>
                <w:sz w:val="20"/>
                <w:szCs w:val="20"/>
              </w:rPr>
              <w:t>訓練教育計畫</w:t>
            </w:r>
          </w:p>
        </w:tc>
        <w:tc>
          <w:tcPr>
            <w:tcW w:w="703" w:type="dxa"/>
            <w:tcBorders>
              <w:top w:val="nil"/>
              <w:left w:val="single" w:sz="6" w:space="0" w:color="auto"/>
              <w:bottom w:val="nil"/>
              <w:right w:val="single" w:sz="6" w:space="0" w:color="auto"/>
            </w:tcBorders>
          </w:tcPr>
          <w:p w14:paraId="436CD76B" w14:textId="77777777" w:rsidR="007945CD" w:rsidRPr="006D01C9" w:rsidRDefault="007945CD" w:rsidP="00AD29F0">
            <w:pPr>
              <w:spacing w:after="60" w:line="240" w:lineRule="exact"/>
              <w:ind w:left="57" w:right="57"/>
              <w:jc w:val="distribute"/>
              <w:rPr>
                <w:rFonts w:ascii="標楷體" w:eastAsia="標楷體" w:hAnsi="標楷體" w:cs="Times New Roman"/>
                <w:sz w:val="20"/>
                <w:szCs w:val="20"/>
              </w:rPr>
            </w:pPr>
            <w:r w:rsidRPr="006D01C9">
              <w:rPr>
                <w:rFonts w:ascii="標楷體" w:eastAsia="標楷體" w:hAnsi="標楷體" w:cs="Times New Roman" w:hint="eastAsia"/>
                <w:sz w:val="20"/>
                <w:szCs w:val="20"/>
              </w:rPr>
              <w:t>千元</w:t>
            </w:r>
          </w:p>
        </w:tc>
        <w:tc>
          <w:tcPr>
            <w:tcW w:w="1207" w:type="dxa"/>
            <w:tcBorders>
              <w:top w:val="nil"/>
              <w:left w:val="single" w:sz="6" w:space="0" w:color="auto"/>
              <w:bottom w:val="nil"/>
              <w:right w:val="single" w:sz="6" w:space="0" w:color="auto"/>
            </w:tcBorders>
          </w:tcPr>
          <w:p w14:paraId="419106DA" w14:textId="77777777" w:rsidR="007945CD" w:rsidRPr="006D01C9" w:rsidRDefault="007945CD" w:rsidP="00AD29F0">
            <w:pPr>
              <w:spacing w:after="60" w:line="240" w:lineRule="exact"/>
              <w:jc w:val="right"/>
              <w:rPr>
                <w:rFonts w:ascii="細明體" w:eastAsia="細明體" w:hAnsi="細明體"/>
                <w:sz w:val="18"/>
                <w:szCs w:val="18"/>
              </w:rPr>
            </w:pPr>
            <w:r w:rsidRPr="006D01C9">
              <w:rPr>
                <w:rFonts w:ascii="細明體" w:eastAsia="細明體" w:hAnsi="細明體"/>
                <w:sz w:val="18"/>
                <w:szCs w:val="18"/>
              </w:rPr>
              <w:t>53,522</w:t>
            </w:r>
          </w:p>
        </w:tc>
        <w:tc>
          <w:tcPr>
            <w:tcW w:w="1276" w:type="dxa"/>
            <w:tcBorders>
              <w:top w:val="nil"/>
              <w:left w:val="single" w:sz="6" w:space="0" w:color="auto"/>
              <w:bottom w:val="nil"/>
              <w:right w:val="single" w:sz="6" w:space="0" w:color="auto"/>
            </w:tcBorders>
          </w:tcPr>
          <w:p w14:paraId="73C0B102" w14:textId="77777777" w:rsidR="007945CD" w:rsidRPr="006D01C9" w:rsidRDefault="007945CD" w:rsidP="00AD29F0">
            <w:pPr>
              <w:spacing w:after="60" w:line="240" w:lineRule="exact"/>
              <w:jc w:val="right"/>
              <w:rPr>
                <w:rFonts w:ascii="細明體" w:eastAsia="細明體" w:hAnsi="細明體"/>
                <w:sz w:val="18"/>
                <w:szCs w:val="18"/>
              </w:rPr>
            </w:pPr>
            <w:r w:rsidRPr="006D01C9">
              <w:rPr>
                <w:rFonts w:ascii="細明體" w:eastAsia="細明體" w:hAnsi="細明體"/>
                <w:sz w:val="18"/>
                <w:szCs w:val="18"/>
              </w:rPr>
              <w:t xml:space="preserve"> 45,104 </w:t>
            </w:r>
          </w:p>
        </w:tc>
        <w:tc>
          <w:tcPr>
            <w:tcW w:w="992" w:type="dxa"/>
            <w:tcBorders>
              <w:top w:val="nil"/>
              <w:left w:val="single" w:sz="6" w:space="0" w:color="auto"/>
              <w:bottom w:val="nil"/>
              <w:right w:val="single" w:sz="6" w:space="0" w:color="auto"/>
            </w:tcBorders>
          </w:tcPr>
          <w:p w14:paraId="4253956F" w14:textId="77777777" w:rsidR="007945CD" w:rsidRPr="006D01C9" w:rsidRDefault="007945CD" w:rsidP="00AD29F0">
            <w:pPr>
              <w:spacing w:after="60" w:line="240" w:lineRule="exact"/>
              <w:jc w:val="right"/>
              <w:rPr>
                <w:rFonts w:ascii="細明體" w:eastAsia="細明體" w:hAnsi="細明體"/>
                <w:sz w:val="18"/>
                <w:szCs w:val="18"/>
              </w:rPr>
            </w:pPr>
            <w:r w:rsidRPr="006D01C9">
              <w:rPr>
                <w:rFonts w:ascii="細明體" w:eastAsia="細明體" w:hAnsi="細明體"/>
                <w:sz w:val="18"/>
                <w:szCs w:val="18"/>
              </w:rPr>
              <w:t>-</w:t>
            </w:r>
            <w:r>
              <w:rPr>
                <w:rFonts w:ascii="細明體" w:eastAsia="細明體" w:hAnsi="細明體"/>
                <w:sz w:val="18"/>
                <w:szCs w:val="18"/>
              </w:rPr>
              <w:t xml:space="preserve"> </w:t>
            </w:r>
            <w:r w:rsidRPr="006D01C9">
              <w:rPr>
                <w:rFonts w:ascii="細明體" w:eastAsia="細明體" w:hAnsi="細明體"/>
                <w:sz w:val="18"/>
                <w:szCs w:val="18"/>
              </w:rPr>
              <w:t xml:space="preserve">8,417 </w:t>
            </w:r>
          </w:p>
        </w:tc>
        <w:tc>
          <w:tcPr>
            <w:tcW w:w="709" w:type="dxa"/>
            <w:tcBorders>
              <w:top w:val="nil"/>
              <w:left w:val="single" w:sz="4" w:space="0" w:color="000000"/>
              <w:bottom w:val="nil"/>
              <w:right w:val="single" w:sz="4" w:space="0" w:color="000000"/>
            </w:tcBorders>
            <w:shd w:val="clear" w:color="FFFFFF" w:fill="FFFFFF"/>
          </w:tcPr>
          <w:p w14:paraId="1B9898F8" w14:textId="77777777" w:rsidR="007945CD" w:rsidRPr="006D01C9" w:rsidRDefault="007945CD" w:rsidP="00AD29F0">
            <w:pPr>
              <w:spacing w:after="60" w:line="240" w:lineRule="exact"/>
              <w:jc w:val="right"/>
              <w:rPr>
                <w:rFonts w:ascii="細明體" w:eastAsia="細明體" w:hAnsi="細明體"/>
                <w:sz w:val="18"/>
                <w:szCs w:val="18"/>
              </w:rPr>
            </w:pPr>
            <w:r w:rsidRPr="006D01C9">
              <w:rPr>
                <w:rFonts w:ascii="細明體" w:eastAsia="細明體" w:hAnsi="細明體" w:hint="eastAsia"/>
                <w:sz w:val="18"/>
                <w:szCs w:val="18"/>
              </w:rPr>
              <w:t xml:space="preserve">- 15.73 </w:t>
            </w:r>
          </w:p>
        </w:tc>
        <w:tc>
          <w:tcPr>
            <w:tcW w:w="2949" w:type="dxa"/>
            <w:tcBorders>
              <w:top w:val="nil"/>
              <w:left w:val="single" w:sz="6" w:space="0" w:color="auto"/>
              <w:bottom w:val="nil"/>
              <w:right w:val="nil"/>
            </w:tcBorders>
          </w:tcPr>
          <w:p w14:paraId="48312D2C" w14:textId="77777777" w:rsidR="007945CD" w:rsidRPr="006D01C9" w:rsidRDefault="007945CD" w:rsidP="00AD29F0">
            <w:pPr>
              <w:spacing w:after="60" w:line="240" w:lineRule="exact"/>
              <w:jc w:val="both"/>
              <w:rPr>
                <w:rFonts w:ascii="標楷體" w:eastAsia="標楷體" w:hAnsi="標楷體" w:cs="新細明體"/>
                <w:spacing w:val="-4"/>
                <w:sz w:val="20"/>
              </w:rPr>
            </w:pPr>
            <w:r w:rsidRPr="006D01C9">
              <w:rPr>
                <w:rFonts w:ascii="標楷體" w:eastAsia="標楷體" w:hAnsi="標楷體" w:cs="新細明體" w:hint="eastAsia"/>
                <w:spacing w:val="-4"/>
                <w:sz w:val="20"/>
              </w:rPr>
              <w:t>優質學校之獲獎件數較預計減少。</w:t>
            </w:r>
          </w:p>
        </w:tc>
      </w:tr>
      <w:tr w:rsidR="007945CD" w:rsidRPr="006D01C9" w14:paraId="4F1F26DE" w14:textId="77777777" w:rsidTr="00AD29F0">
        <w:trPr>
          <w:trHeight w:val="340"/>
        </w:trPr>
        <w:tc>
          <w:tcPr>
            <w:tcW w:w="2059" w:type="dxa"/>
            <w:tcBorders>
              <w:top w:val="nil"/>
              <w:left w:val="nil"/>
              <w:bottom w:val="single" w:sz="6" w:space="0" w:color="auto"/>
              <w:right w:val="single" w:sz="6" w:space="0" w:color="auto"/>
            </w:tcBorders>
          </w:tcPr>
          <w:p w14:paraId="63DD9210" w14:textId="77777777" w:rsidR="007945CD" w:rsidRPr="006D01C9" w:rsidRDefault="007945CD" w:rsidP="00195B16">
            <w:pPr>
              <w:spacing w:after="60" w:line="240" w:lineRule="exact"/>
              <w:jc w:val="both"/>
              <w:rPr>
                <w:rFonts w:ascii="標楷體" w:eastAsia="標楷體" w:hAnsi="標楷體" w:cs="Times New Roman"/>
                <w:sz w:val="20"/>
                <w:szCs w:val="20"/>
              </w:rPr>
            </w:pPr>
            <w:r w:rsidRPr="006D01C9">
              <w:rPr>
                <w:rFonts w:ascii="標楷體" w:eastAsia="標楷體" w:hAnsi="標楷體" w:cs="Times New Roman" w:hint="eastAsia"/>
                <w:sz w:val="20"/>
                <w:szCs w:val="20"/>
              </w:rPr>
              <w:t>其他教育計畫</w:t>
            </w:r>
          </w:p>
        </w:tc>
        <w:tc>
          <w:tcPr>
            <w:tcW w:w="703" w:type="dxa"/>
            <w:tcBorders>
              <w:top w:val="nil"/>
              <w:left w:val="single" w:sz="6" w:space="0" w:color="auto"/>
              <w:bottom w:val="single" w:sz="6" w:space="0" w:color="auto"/>
              <w:right w:val="single" w:sz="6" w:space="0" w:color="auto"/>
            </w:tcBorders>
          </w:tcPr>
          <w:p w14:paraId="46396753" w14:textId="77777777" w:rsidR="007945CD" w:rsidRPr="006D01C9" w:rsidRDefault="007945CD" w:rsidP="00195B16">
            <w:pPr>
              <w:spacing w:after="60" w:line="240" w:lineRule="exact"/>
              <w:ind w:left="57" w:right="57"/>
              <w:jc w:val="distribute"/>
              <w:rPr>
                <w:rFonts w:ascii="標楷體" w:eastAsia="標楷體" w:hAnsi="標楷體" w:cs="Times New Roman"/>
                <w:sz w:val="20"/>
                <w:szCs w:val="20"/>
              </w:rPr>
            </w:pPr>
            <w:r w:rsidRPr="006D01C9">
              <w:rPr>
                <w:rFonts w:ascii="標楷體" w:eastAsia="標楷體" w:hAnsi="標楷體" w:cs="Times New Roman" w:hint="eastAsia"/>
                <w:sz w:val="20"/>
                <w:szCs w:val="20"/>
              </w:rPr>
              <w:t>千元</w:t>
            </w:r>
          </w:p>
        </w:tc>
        <w:tc>
          <w:tcPr>
            <w:tcW w:w="1207" w:type="dxa"/>
            <w:tcBorders>
              <w:top w:val="nil"/>
              <w:left w:val="single" w:sz="6" w:space="0" w:color="auto"/>
              <w:bottom w:val="single" w:sz="6" w:space="0" w:color="auto"/>
              <w:right w:val="single" w:sz="6" w:space="0" w:color="auto"/>
            </w:tcBorders>
          </w:tcPr>
          <w:p w14:paraId="233DAA21" w14:textId="77777777" w:rsidR="007945CD" w:rsidRPr="006D01C9" w:rsidRDefault="007945CD" w:rsidP="00195B16">
            <w:pPr>
              <w:spacing w:after="60" w:line="240" w:lineRule="exact"/>
              <w:jc w:val="right"/>
              <w:rPr>
                <w:rFonts w:ascii="細明體" w:eastAsia="細明體" w:hAnsi="細明體"/>
                <w:sz w:val="18"/>
                <w:szCs w:val="18"/>
              </w:rPr>
            </w:pPr>
            <w:r w:rsidRPr="006D01C9">
              <w:rPr>
                <w:rFonts w:ascii="細明體" w:eastAsia="細明體" w:hAnsi="細明體"/>
                <w:sz w:val="18"/>
                <w:szCs w:val="18"/>
              </w:rPr>
              <w:t>24,832</w:t>
            </w:r>
          </w:p>
        </w:tc>
        <w:tc>
          <w:tcPr>
            <w:tcW w:w="1276" w:type="dxa"/>
            <w:tcBorders>
              <w:top w:val="nil"/>
              <w:left w:val="single" w:sz="6" w:space="0" w:color="auto"/>
              <w:bottom w:val="single" w:sz="6" w:space="0" w:color="auto"/>
              <w:right w:val="single" w:sz="6" w:space="0" w:color="auto"/>
            </w:tcBorders>
          </w:tcPr>
          <w:p w14:paraId="0FB478B3" w14:textId="77777777" w:rsidR="007945CD" w:rsidRPr="006D01C9" w:rsidRDefault="007945CD" w:rsidP="00195B16">
            <w:pPr>
              <w:spacing w:after="60" w:line="240" w:lineRule="exact"/>
              <w:jc w:val="right"/>
              <w:rPr>
                <w:rFonts w:ascii="細明體" w:eastAsia="細明體" w:hAnsi="細明體"/>
                <w:sz w:val="18"/>
                <w:szCs w:val="18"/>
              </w:rPr>
            </w:pPr>
            <w:r w:rsidRPr="006D01C9">
              <w:rPr>
                <w:rFonts w:ascii="細明體" w:eastAsia="細明體" w:hAnsi="細明體"/>
                <w:sz w:val="18"/>
                <w:szCs w:val="18"/>
              </w:rPr>
              <w:t xml:space="preserve"> 57,088 </w:t>
            </w:r>
          </w:p>
        </w:tc>
        <w:tc>
          <w:tcPr>
            <w:tcW w:w="992" w:type="dxa"/>
            <w:tcBorders>
              <w:top w:val="nil"/>
              <w:left w:val="single" w:sz="6" w:space="0" w:color="auto"/>
              <w:bottom w:val="single" w:sz="6" w:space="0" w:color="auto"/>
              <w:right w:val="single" w:sz="6" w:space="0" w:color="auto"/>
            </w:tcBorders>
          </w:tcPr>
          <w:p w14:paraId="19873429" w14:textId="77777777" w:rsidR="007945CD" w:rsidRPr="006D01C9" w:rsidRDefault="007945CD" w:rsidP="00195B16">
            <w:pPr>
              <w:spacing w:after="60" w:line="240" w:lineRule="exact"/>
              <w:jc w:val="right"/>
              <w:rPr>
                <w:rFonts w:ascii="細明體" w:eastAsia="細明體" w:hAnsi="細明體"/>
                <w:sz w:val="18"/>
                <w:szCs w:val="18"/>
              </w:rPr>
            </w:pPr>
            <w:r w:rsidRPr="006D01C9">
              <w:rPr>
                <w:rFonts w:ascii="細明體" w:eastAsia="細明體" w:hAnsi="細明體"/>
                <w:sz w:val="18"/>
                <w:szCs w:val="18"/>
              </w:rPr>
              <w:t xml:space="preserve"> 32,256 </w:t>
            </w:r>
          </w:p>
        </w:tc>
        <w:tc>
          <w:tcPr>
            <w:tcW w:w="709" w:type="dxa"/>
            <w:tcBorders>
              <w:top w:val="nil"/>
              <w:left w:val="single" w:sz="4" w:space="0" w:color="000000"/>
              <w:bottom w:val="nil"/>
              <w:right w:val="single" w:sz="4" w:space="0" w:color="000000"/>
            </w:tcBorders>
            <w:shd w:val="clear" w:color="FFFFFF" w:fill="FFFFFF"/>
          </w:tcPr>
          <w:p w14:paraId="72E8C728" w14:textId="77777777" w:rsidR="007945CD" w:rsidRPr="006D01C9" w:rsidRDefault="007945CD" w:rsidP="00195B16">
            <w:pPr>
              <w:spacing w:after="60" w:line="240" w:lineRule="exact"/>
              <w:jc w:val="right"/>
              <w:rPr>
                <w:rFonts w:ascii="細明體" w:eastAsia="細明體" w:hAnsi="細明體"/>
                <w:sz w:val="18"/>
                <w:szCs w:val="18"/>
              </w:rPr>
            </w:pPr>
            <w:r w:rsidRPr="006D01C9">
              <w:rPr>
                <w:rFonts w:ascii="細明體" w:eastAsia="細明體" w:hAnsi="細明體" w:hint="eastAsia"/>
                <w:sz w:val="18"/>
                <w:szCs w:val="18"/>
              </w:rPr>
              <w:t xml:space="preserve">129.90 </w:t>
            </w:r>
          </w:p>
        </w:tc>
        <w:tc>
          <w:tcPr>
            <w:tcW w:w="2949" w:type="dxa"/>
            <w:tcBorders>
              <w:top w:val="nil"/>
              <w:left w:val="single" w:sz="6" w:space="0" w:color="auto"/>
              <w:bottom w:val="single" w:sz="6" w:space="0" w:color="auto"/>
              <w:right w:val="nil"/>
            </w:tcBorders>
          </w:tcPr>
          <w:p w14:paraId="672D478F" w14:textId="77777777" w:rsidR="007945CD" w:rsidRPr="006D01C9" w:rsidRDefault="007945CD" w:rsidP="00195B16">
            <w:pPr>
              <w:spacing w:after="60" w:line="240" w:lineRule="exact"/>
              <w:jc w:val="both"/>
              <w:rPr>
                <w:rFonts w:ascii="標楷體" w:eastAsia="標楷體" w:hAnsi="標楷體" w:cs="新細明體"/>
                <w:spacing w:val="-4"/>
                <w:sz w:val="20"/>
              </w:rPr>
            </w:pPr>
            <w:r w:rsidRPr="006D01C9">
              <w:rPr>
                <w:rFonts w:ascii="標楷體" w:eastAsia="標楷體" w:hAnsi="標楷體" w:cs="新細明體" w:hint="eastAsia"/>
                <w:spacing w:val="-4"/>
                <w:sz w:val="20"/>
              </w:rPr>
              <w:t>春暉專案計畫等經費較預計增加。</w:t>
            </w:r>
          </w:p>
        </w:tc>
      </w:tr>
      <w:tr w:rsidR="007945CD" w:rsidRPr="006D01C9" w14:paraId="4E864A2C" w14:textId="77777777" w:rsidTr="00AD29F0">
        <w:trPr>
          <w:trHeight w:val="20"/>
        </w:trPr>
        <w:tc>
          <w:tcPr>
            <w:tcW w:w="9895" w:type="dxa"/>
            <w:gridSpan w:val="7"/>
            <w:tcBorders>
              <w:top w:val="single" w:sz="6" w:space="0" w:color="auto"/>
              <w:left w:val="nil"/>
              <w:bottom w:val="nil"/>
              <w:right w:val="nil"/>
            </w:tcBorders>
          </w:tcPr>
          <w:p w14:paraId="7922FE64" w14:textId="77777777" w:rsidR="007945CD" w:rsidRPr="006D01C9" w:rsidRDefault="007945CD" w:rsidP="009A113F">
            <w:pPr>
              <w:spacing w:line="240" w:lineRule="exact"/>
              <w:jc w:val="both"/>
              <w:rPr>
                <w:rFonts w:ascii="標楷體" w:eastAsia="標楷體" w:hAnsi="標楷體" w:cs="Courier New"/>
                <w:sz w:val="18"/>
                <w:szCs w:val="18"/>
              </w:rPr>
            </w:pPr>
            <w:r w:rsidRPr="006D01C9">
              <w:rPr>
                <w:rFonts w:ascii="標楷體" w:eastAsia="標楷體" w:hAnsi="標楷體" w:cs="Courier New" w:hint="eastAsia"/>
                <w:sz w:val="18"/>
                <w:szCs w:val="18"/>
                <w:lang w:eastAsia="zh-HK"/>
              </w:rPr>
              <w:t>註：本表係就</w:t>
            </w:r>
            <w:r w:rsidRPr="006D01C9">
              <w:rPr>
                <w:rFonts w:ascii="標楷體" w:eastAsia="標楷體" w:hAnsi="標楷體" w:cs="Courier New" w:hint="eastAsia"/>
                <w:sz w:val="18"/>
                <w:szCs w:val="18"/>
              </w:rPr>
              <w:t>業務</w:t>
            </w:r>
            <w:r w:rsidRPr="006D01C9">
              <w:rPr>
                <w:rFonts w:ascii="標楷體" w:eastAsia="標楷體" w:hAnsi="標楷體" w:cs="Courier New" w:hint="eastAsia"/>
                <w:sz w:val="18"/>
                <w:szCs w:val="18"/>
                <w:lang w:eastAsia="zh-HK"/>
              </w:rPr>
              <w:t>計畫實際數與預計數差異達10％或達</w:t>
            </w:r>
            <w:r w:rsidRPr="006D01C9">
              <w:rPr>
                <w:rFonts w:ascii="標楷體" w:eastAsia="標楷體" w:hAnsi="標楷體" w:cs="Courier New" w:hint="eastAsia"/>
                <w:sz w:val="18"/>
                <w:szCs w:val="18"/>
              </w:rPr>
              <w:t>3</w:t>
            </w:r>
            <w:r w:rsidRPr="006D01C9">
              <w:rPr>
                <w:rFonts w:ascii="標楷體" w:eastAsia="標楷體" w:hAnsi="標楷體" w:cs="Courier New" w:hint="eastAsia"/>
                <w:sz w:val="18"/>
                <w:szCs w:val="18"/>
                <w:lang w:eastAsia="zh-HK"/>
              </w:rPr>
              <w:t>千萬</w:t>
            </w:r>
            <w:r w:rsidRPr="006D01C9">
              <w:rPr>
                <w:rFonts w:ascii="標楷體" w:eastAsia="標楷體" w:hAnsi="標楷體" w:cs="Courier New" w:hint="eastAsia"/>
                <w:sz w:val="18"/>
                <w:szCs w:val="18"/>
              </w:rPr>
              <w:t>元</w:t>
            </w:r>
            <w:r w:rsidRPr="006D01C9">
              <w:rPr>
                <w:rFonts w:ascii="標楷體" w:eastAsia="標楷體" w:hAnsi="標楷體" w:cs="Courier New" w:hint="eastAsia"/>
                <w:sz w:val="18"/>
                <w:szCs w:val="18"/>
                <w:lang w:eastAsia="zh-HK"/>
              </w:rPr>
              <w:t>以上者</w:t>
            </w:r>
            <w:r w:rsidRPr="006D01C9">
              <w:rPr>
                <w:rFonts w:ascii="標楷體" w:eastAsia="標楷體" w:hAnsi="標楷體" w:cs="Courier New" w:hint="eastAsia"/>
                <w:sz w:val="18"/>
                <w:szCs w:val="18"/>
              </w:rPr>
              <w:t>，</w:t>
            </w:r>
            <w:r w:rsidRPr="006D01C9">
              <w:rPr>
                <w:rFonts w:ascii="標楷體" w:eastAsia="標楷體" w:hAnsi="標楷體" w:cs="Courier New" w:hint="eastAsia"/>
                <w:sz w:val="18"/>
                <w:szCs w:val="18"/>
                <w:lang w:eastAsia="zh-HK"/>
              </w:rPr>
              <w:t>說明差異原因。</w:t>
            </w:r>
          </w:p>
        </w:tc>
      </w:tr>
    </w:tbl>
    <w:p w14:paraId="10D85FF7" w14:textId="1E274446" w:rsidR="007945CD" w:rsidRPr="009A113F" w:rsidRDefault="006B2B14" w:rsidP="007945CD">
      <w:pPr>
        <w:spacing w:before="60" w:after="60" w:line="460" w:lineRule="exact"/>
        <w:ind w:firstLineChars="100" w:firstLine="280"/>
        <w:jc w:val="both"/>
        <w:outlineLvl w:val="4"/>
        <w:rPr>
          <w:rFonts w:ascii="標楷體" w:eastAsia="標楷體" w:hAnsi="標楷體"/>
          <w:b/>
          <w:color w:val="000000" w:themeColor="text1"/>
          <w:sz w:val="28"/>
        </w:rPr>
      </w:pPr>
      <w:r w:rsidRPr="002B2E27">
        <w:rPr>
          <w:rFonts w:ascii="標楷體" w:eastAsia="標楷體" w:hAnsi="標楷體" w:hint="eastAsia"/>
          <w:b/>
          <w:color w:val="000000" w:themeColor="text1"/>
          <w:sz w:val="28"/>
        </w:rPr>
        <w:t>（二）</w:t>
      </w:r>
      <w:r w:rsidR="007945CD" w:rsidRPr="009A113F">
        <w:rPr>
          <w:rFonts w:ascii="標楷體" w:eastAsia="標楷體" w:hAnsi="標楷體" w:hint="eastAsia"/>
          <w:b/>
          <w:color w:val="000000" w:themeColor="text1"/>
          <w:sz w:val="28"/>
        </w:rPr>
        <w:t>預算執行情形之審核</w:t>
      </w:r>
    </w:p>
    <w:p w14:paraId="57E6425F" w14:textId="77777777" w:rsidR="007945CD" w:rsidRPr="006D01C9" w:rsidRDefault="007945CD" w:rsidP="009A113F">
      <w:pPr>
        <w:adjustRightInd w:val="0"/>
        <w:snapToGrid w:val="0"/>
        <w:spacing w:before="60" w:after="60" w:line="460" w:lineRule="exact"/>
        <w:ind w:firstLineChars="200" w:firstLine="480"/>
        <w:jc w:val="both"/>
        <w:rPr>
          <w:rFonts w:ascii="標楷體" w:eastAsia="標楷體" w:hAnsi="Times New Roman" w:cs="Times New Roman"/>
          <w:szCs w:val="24"/>
        </w:rPr>
      </w:pPr>
      <w:proofErr w:type="gramStart"/>
      <w:r w:rsidRPr="006D01C9">
        <w:rPr>
          <w:rFonts w:ascii="標楷體" w:eastAsia="標楷體" w:hAnsi="標楷體" w:hint="eastAsia"/>
          <w:szCs w:val="32"/>
        </w:rPr>
        <w:t>11</w:t>
      </w:r>
      <w:r w:rsidRPr="006D01C9">
        <w:rPr>
          <w:rFonts w:ascii="標楷體" w:eastAsia="標楷體" w:hAnsi="標楷體"/>
          <w:szCs w:val="32"/>
        </w:rPr>
        <w:t>3</w:t>
      </w:r>
      <w:proofErr w:type="gramEnd"/>
      <w:r w:rsidRPr="006D01C9">
        <w:rPr>
          <w:rFonts w:ascii="標楷體" w:eastAsia="標楷體" w:hAnsi="標楷體" w:hint="eastAsia"/>
          <w:szCs w:val="32"/>
        </w:rPr>
        <w:t>年度決算審核結果，</w:t>
      </w:r>
      <w:r w:rsidRPr="006D01C9">
        <w:rPr>
          <w:rFonts w:ascii="標楷體" w:eastAsia="標楷體" w:hAnsi="Times New Roman" w:cs="Times New Roman" w:hint="eastAsia"/>
          <w:szCs w:val="24"/>
        </w:rPr>
        <w:t>審定本期</w:t>
      </w:r>
      <w:r w:rsidRPr="006D01C9">
        <w:rPr>
          <w:rFonts w:ascii="標楷體" w:eastAsia="標楷體" w:hAnsi="標楷體" w:hint="eastAsia"/>
          <w:spacing w:val="-2"/>
          <w:szCs w:val="32"/>
        </w:rPr>
        <w:t>賸餘</w:t>
      </w:r>
      <w:r w:rsidRPr="006D01C9">
        <w:rPr>
          <w:rFonts w:ascii="標楷體" w:eastAsia="標楷體" w:hAnsi="Times New Roman" w:cs="Times New Roman"/>
          <w:szCs w:val="24"/>
        </w:rPr>
        <w:t>15</w:t>
      </w:r>
      <w:r w:rsidRPr="006D01C9">
        <w:rPr>
          <w:rFonts w:ascii="標楷體" w:eastAsia="標楷體" w:hAnsi="Times New Roman" w:cs="Times New Roman" w:hint="eastAsia"/>
          <w:szCs w:val="24"/>
        </w:rPr>
        <w:t>億9</w:t>
      </w:r>
      <w:r w:rsidRPr="006D01C9">
        <w:rPr>
          <w:rFonts w:ascii="標楷體" w:eastAsia="標楷體" w:hAnsi="Times New Roman" w:cs="Times New Roman"/>
          <w:szCs w:val="24"/>
        </w:rPr>
        <w:t>4</w:t>
      </w:r>
      <w:r w:rsidRPr="006D01C9">
        <w:rPr>
          <w:rFonts w:ascii="標楷體" w:eastAsia="標楷體" w:hAnsi="Times New Roman" w:cs="Times New Roman" w:hint="eastAsia"/>
          <w:szCs w:val="24"/>
        </w:rPr>
        <w:t>萬餘元，較預算無餘</w:t>
      </w:r>
      <w:proofErr w:type="gramStart"/>
      <w:r w:rsidRPr="006D01C9">
        <w:rPr>
          <w:rFonts w:ascii="標楷體" w:eastAsia="標楷體" w:hAnsi="Times New Roman" w:cs="Times New Roman" w:hint="eastAsia"/>
          <w:szCs w:val="24"/>
        </w:rPr>
        <w:t>絀</w:t>
      </w:r>
      <w:proofErr w:type="gramEnd"/>
      <w:r w:rsidRPr="006D01C9">
        <w:rPr>
          <w:rFonts w:ascii="標楷體" w:eastAsia="標楷體" w:hAnsi="Times New Roman" w:cs="Times New Roman" w:hint="eastAsia"/>
          <w:szCs w:val="24"/>
        </w:rPr>
        <w:t>，增加</w:t>
      </w:r>
      <w:r w:rsidRPr="006D01C9">
        <w:rPr>
          <w:rFonts w:ascii="標楷體" w:eastAsia="標楷體" w:hAnsi="Times New Roman" w:cs="Times New Roman"/>
          <w:szCs w:val="24"/>
        </w:rPr>
        <w:t>15</w:t>
      </w:r>
      <w:r w:rsidRPr="006D01C9">
        <w:rPr>
          <w:rFonts w:ascii="標楷體" w:eastAsia="標楷體" w:hAnsi="Times New Roman" w:cs="Times New Roman" w:hint="eastAsia"/>
          <w:szCs w:val="24"/>
        </w:rPr>
        <w:t>億</w:t>
      </w:r>
      <w:r w:rsidRPr="006D01C9">
        <w:rPr>
          <w:rFonts w:ascii="標楷體" w:eastAsia="標楷體" w:hAnsi="Times New Roman" w:cs="Times New Roman"/>
          <w:szCs w:val="24"/>
        </w:rPr>
        <w:t>94</w:t>
      </w:r>
      <w:r w:rsidRPr="006D01C9">
        <w:rPr>
          <w:rFonts w:ascii="標楷體" w:eastAsia="標楷體" w:hAnsi="Times New Roman" w:cs="Times New Roman" w:hint="eastAsia"/>
          <w:szCs w:val="24"/>
        </w:rPr>
        <w:t>萬餘元</w:t>
      </w:r>
      <w:r w:rsidRPr="006D01C9">
        <w:rPr>
          <w:rFonts w:ascii="標楷體" w:eastAsia="標楷體" w:hAnsi="標楷體" w:cs="Times New Roman" w:hint="eastAsia"/>
          <w:szCs w:val="24"/>
        </w:rPr>
        <w:t>，</w:t>
      </w:r>
      <w:r w:rsidRPr="006D01C9">
        <w:rPr>
          <w:rFonts w:ascii="標楷體" w:eastAsia="標楷體" w:hAnsi="Times New Roman" w:cs="Times New Roman" w:hint="eastAsia"/>
          <w:szCs w:val="24"/>
        </w:rPr>
        <w:t>主要係</w:t>
      </w:r>
      <w:proofErr w:type="gramStart"/>
      <w:r w:rsidRPr="006D01C9">
        <w:rPr>
          <w:rFonts w:ascii="標楷體" w:eastAsia="標楷體" w:hAnsi="Times New Roman" w:cs="Times New Roman" w:hint="eastAsia"/>
          <w:szCs w:val="24"/>
        </w:rPr>
        <w:t>113</w:t>
      </w:r>
      <w:proofErr w:type="gramEnd"/>
      <w:r w:rsidRPr="006D01C9">
        <w:rPr>
          <w:rFonts w:ascii="標楷體" w:eastAsia="標楷體" w:hAnsi="Times New Roman" w:cs="Times New Roman" w:hint="eastAsia"/>
          <w:szCs w:val="24"/>
        </w:rPr>
        <w:t>年度退休人員退撫給與給付調增所需經費</w:t>
      </w:r>
      <w:r>
        <w:rPr>
          <w:rFonts w:ascii="標楷體" w:eastAsia="標楷體" w:hAnsi="Times New Roman" w:cs="Times New Roman" w:hint="eastAsia"/>
          <w:szCs w:val="24"/>
        </w:rPr>
        <w:t>改</w:t>
      </w:r>
      <w:r w:rsidRPr="006D01C9">
        <w:rPr>
          <w:rFonts w:ascii="標楷體" w:eastAsia="標楷體" w:hAnsi="Times New Roman" w:cs="Times New Roman" w:hint="eastAsia"/>
          <w:szCs w:val="24"/>
        </w:rPr>
        <w:t>由中央補助</w:t>
      </w:r>
      <w:r>
        <w:rPr>
          <w:rFonts w:ascii="標楷體" w:eastAsia="標楷體" w:hAnsi="Times New Roman" w:cs="Times New Roman" w:hint="eastAsia"/>
          <w:szCs w:val="24"/>
        </w:rPr>
        <w:t>辦理</w:t>
      </w:r>
      <w:r w:rsidRPr="006D01C9">
        <w:rPr>
          <w:rFonts w:ascii="標楷體" w:eastAsia="標楷體" w:hAnsi="Times New Roman" w:cs="Times New Roman" w:hint="eastAsia"/>
          <w:szCs w:val="24"/>
        </w:rPr>
        <w:t>等所致。</w:t>
      </w:r>
    </w:p>
    <w:p w14:paraId="378D26D4" w14:textId="14D8BC3A" w:rsidR="007945CD" w:rsidRPr="009A113F" w:rsidRDefault="006B2B14" w:rsidP="007945CD">
      <w:pPr>
        <w:spacing w:before="60" w:after="60" w:line="460" w:lineRule="exact"/>
        <w:ind w:firstLineChars="100" w:firstLine="280"/>
        <w:jc w:val="both"/>
        <w:outlineLvl w:val="4"/>
        <w:rPr>
          <w:rFonts w:ascii="標楷體" w:eastAsia="標楷體" w:hAnsi="標楷體"/>
          <w:b/>
          <w:color w:val="000000" w:themeColor="text1"/>
          <w:sz w:val="28"/>
        </w:rPr>
      </w:pPr>
      <w:r w:rsidRPr="002B2E27">
        <w:rPr>
          <w:rFonts w:ascii="標楷體" w:eastAsia="標楷體" w:hAnsi="標楷體" w:hint="eastAsia"/>
          <w:b/>
          <w:color w:val="000000" w:themeColor="text1"/>
          <w:sz w:val="28"/>
        </w:rPr>
        <w:lastRenderedPageBreak/>
        <w:t>（三）</w:t>
      </w:r>
      <w:r w:rsidR="007945CD" w:rsidRPr="009A113F">
        <w:rPr>
          <w:rFonts w:ascii="標楷體" w:eastAsia="標楷體" w:hAnsi="標楷體" w:hint="eastAsia"/>
          <w:b/>
          <w:color w:val="000000" w:themeColor="text1"/>
          <w:sz w:val="28"/>
        </w:rPr>
        <w:t>餘</w:t>
      </w:r>
      <w:proofErr w:type="gramStart"/>
      <w:r w:rsidR="007945CD" w:rsidRPr="009A113F">
        <w:rPr>
          <w:rFonts w:ascii="標楷體" w:eastAsia="標楷體" w:hAnsi="標楷體" w:hint="eastAsia"/>
          <w:b/>
          <w:color w:val="000000" w:themeColor="text1"/>
          <w:sz w:val="28"/>
        </w:rPr>
        <w:t>絀</w:t>
      </w:r>
      <w:proofErr w:type="gramEnd"/>
      <w:r w:rsidR="007945CD" w:rsidRPr="009A113F">
        <w:rPr>
          <w:rFonts w:ascii="標楷體" w:eastAsia="標楷體" w:hAnsi="標楷體" w:hint="eastAsia"/>
          <w:b/>
          <w:color w:val="000000" w:themeColor="text1"/>
          <w:sz w:val="28"/>
        </w:rPr>
        <w:t>之審定</w:t>
      </w:r>
    </w:p>
    <w:p w14:paraId="3D177792" w14:textId="77777777" w:rsidR="007945CD" w:rsidRPr="006D01C9" w:rsidRDefault="007945CD" w:rsidP="009A113F">
      <w:pPr>
        <w:adjustRightInd w:val="0"/>
        <w:snapToGrid w:val="0"/>
        <w:spacing w:before="60" w:after="60" w:line="460" w:lineRule="exact"/>
        <w:ind w:firstLineChars="200" w:firstLine="472"/>
        <w:jc w:val="both"/>
        <w:rPr>
          <w:rFonts w:ascii="標楷體" w:eastAsia="標楷體" w:hAnsi="標楷體"/>
          <w:spacing w:val="-2"/>
          <w:szCs w:val="32"/>
        </w:rPr>
      </w:pPr>
      <w:proofErr w:type="gramStart"/>
      <w:r w:rsidRPr="006D01C9">
        <w:rPr>
          <w:rFonts w:ascii="標楷體" w:eastAsia="標楷體" w:hAnsi="標楷體" w:hint="eastAsia"/>
          <w:spacing w:val="-2"/>
          <w:szCs w:val="32"/>
        </w:rPr>
        <w:t>11</w:t>
      </w:r>
      <w:r w:rsidRPr="006D01C9">
        <w:rPr>
          <w:rFonts w:ascii="標楷體" w:eastAsia="標楷體" w:hAnsi="標楷體"/>
          <w:spacing w:val="-2"/>
          <w:szCs w:val="32"/>
        </w:rPr>
        <w:t>3</w:t>
      </w:r>
      <w:proofErr w:type="gramEnd"/>
      <w:r w:rsidRPr="006D01C9">
        <w:rPr>
          <w:rFonts w:ascii="標楷體" w:eastAsia="標楷體" w:hAnsi="標楷體" w:hint="eastAsia"/>
          <w:spacing w:val="-2"/>
          <w:szCs w:val="32"/>
        </w:rPr>
        <w:t>年度決算經臺北市政府核定賸餘1</w:t>
      </w:r>
      <w:r w:rsidRPr="006D01C9">
        <w:rPr>
          <w:rFonts w:ascii="標楷體" w:eastAsia="標楷體" w:hAnsi="標楷體"/>
          <w:spacing w:val="-2"/>
          <w:szCs w:val="32"/>
        </w:rPr>
        <w:t>,437</w:t>
      </w:r>
      <w:r w:rsidRPr="006D01C9">
        <w:rPr>
          <w:rFonts w:ascii="標楷體" w:eastAsia="標楷體" w:hAnsi="標楷體" w:hint="eastAsia"/>
          <w:spacing w:val="-2"/>
          <w:szCs w:val="32"/>
        </w:rPr>
        <w:t>,43</w:t>
      </w:r>
      <w:r w:rsidRPr="006D01C9">
        <w:rPr>
          <w:rFonts w:ascii="標楷體" w:eastAsia="標楷體" w:hAnsi="標楷體"/>
          <w:spacing w:val="-2"/>
          <w:szCs w:val="32"/>
        </w:rPr>
        <w:t>9</w:t>
      </w:r>
      <w:r w:rsidRPr="006D01C9">
        <w:rPr>
          <w:rFonts w:ascii="標楷體" w:eastAsia="標楷體" w:hAnsi="標楷體" w:hint="eastAsia"/>
          <w:spacing w:val="-2"/>
          <w:szCs w:val="32"/>
        </w:rPr>
        <w:t>,7</w:t>
      </w:r>
      <w:r w:rsidRPr="006D01C9">
        <w:rPr>
          <w:rFonts w:ascii="標楷體" w:eastAsia="標楷體" w:hAnsi="標楷體"/>
          <w:spacing w:val="-2"/>
          <w:szCs w:val="32"/>
        </w:rPr>
        <w:t>96</w:t>
      </w:r>
      <w:r w:rsidRPr="006D01C9">
        <w:rPr>
          <w:rFonts w:ascii="標楷體" w:eastAsia="標楷體" w:hAnsi="標楷體" w:hint="eastAsia"/>
          <w:spacing w:val="-2"/>
          <w:szCs w:val="32"/>
        </w:rPr>
        <w:t>元，本處依法審核修正增列基金來源之其他收入63</w:t>
      </w:r>
      <w:r w:rsidRPr="006D01C9">
        <w:rPr>
          <w:rFonts w:ascii="標楷體" w:eastAsia="標楷體" w:hAnsi="標楷體"/>
          <w:spacing w:val="-2"/>
          <w:szCs w:val="32"/>
        </w:rPr>
        <w:t>,</w:t>
      </w:r>
      <w:r w:rsidRPr="006D01C9">
        <w:rPr>
          <w:rFonts w:ascii="標楷體" w:eastAsia="標楷體" w:hAnsi="標楷體" w:hint="eastAsia"/>
          <w:spacing w:val="-2"/>
          <w:szCs w:val="32"/>
        </w:rPr>
        <w:t>507</w:t>
      </w:r>
      <w:r w:rsidRPr="006D01C9">
        <w:rPr>
          <w:rFonts w:ascii="標楷體" w:eastAsia="標楷體" w:hAnsi="標楷體"/>
          <w:spacing w:val="-2"/>
          <w:szCs w:val="32"/>
        </w:rPr>
        <w:t>,</w:t>
      </w:r>
      <w:r w:rsidRPr="006D01C9">
        <w:rPr>
          <w:rFonts w:ascii="標楷體" w:eastAsia="標楷體" w:hAnsi="標楷體" w:hint="eastAsia"/>
          <w:spacing w:val="-2"/>
          <w:szCs w:val="32"/>
        </w:rPr>
        <w:t>042元，</w:t>
      </w:r>
      <w:r>
        <w:rPr>
          <w:rFonts w:ascii="標楷體" w:eastAsia="標楷體" w:hAnsi="標楷體" w:hint="eastAsia"/>
          <w:spacing w:val="-2"/>
          <w:szCs w:val="32"/>
        </w:rPr>
        <w:t>係</w:t>
      </w:r>
      <w:r w:rsidRPr="00BD608F">
        <w:rPr>
          <w:rFonts w:ascii="標楷體" w:eastAsia="標楷體" w:hAnsi="標楷體" w:hint="eastAsia"/>
          <w:spacing w:val="-2"/>
          <w:szCs w:val="32"/>
        </w:rPr>
        <w:t>收回以前</w:t>
      </w:r>
      <w:proofErr w:type="gramStart"/>
      <w:r w:rsidRPr="00BD608F">
        <w:rPr>
          <w:rFonts w:ascii="標楷體" w:eastAsia="標楷體" w:hAnsi="標楷體" w:hint="eastAsia"/>
          <w:spacing w:val="-2"/>
          <w:szCs w:val="32"/>
        </w:rPr>
        <w:t>年度溢列辦理</w:t>
      </w:r>
      <w:proofErr w:type="gramEnd"/>
      <w:r w:rsidRPr="00BD608F">
        <w:rPr>
          <w:rFonts w:ascii="標楷體" w:eastAsia="標楷體" w:hAnsi="標楷體" w:hint="eastAsia"/>
          <w:spacing w:val="-2"/>
          <w:szCs w:val="32"/>
        </w:rPr>
        <w:t>青年留學生就學貸款補助信用保證專款支出</w:t>
      </w:r>
      <w:r>
        <w:rPr>
          <w:rFonts w:ascii="標楷體" w:eastAsia="標楷體" w:hAnsi="標楷體" w:hint="eastAsia"/>
          <w:spacing w:val="-2"/>
          <w:szCs w:val="32"/>
        </w:rPr>
        <w:t>，並</w:t>
      </w:r>
      <w:r w:rsidRPr="006D01C9">
        <w:rPr>
          <w:rFonts w:ascii="標楷體" w:eastAsia="標楷體" w:hAnsi="標楷體" w:hint="eastAsia"/>
          <w:spacing w:val="-2"/>
          <w:szCs w:val="32"/>
        </w:rPr>
        <w:t>同</w:t>
      </w:r>
      <w:r>
        <w:rPr>
          <w:rFonts w:ascii="標楷體" w:eastAsia="標楷體" w:hAnsi="標楷體" w:hint="eastAsia"/>
          <w:spacing w:val="-2"/>
          <w:szCs w:val="32"/>
        </w:rPr>
        <w:t>數</w:t>
      </w:r>
      <w:r w:rsidRPr="006D01C9">
        <w:rPr>
          <w:rFonts w:ascii="標楷體" w:eastAsia="標楷體" w:hAnsi="標楷體" w:hint="eastAsia"/>
          <w:spacing w:val="-2"/>
          <w:szCs w:val="32"/>
        </w:rPr>
        <w:t>增列賸餘63</w:t>
      </w:r>
      <w:r w:rsidRPr="006D01C9">
        <w:rPr>
          <w:rFonts w:ascii="標楷體" w:eastAsia="標楷體" w:hAnsi="標楷體"/>
          <w:spacing w:val="-2"/>
          <w:szCs w:val="32"/>
        </w:rPr>
        <w:t>,</w:t>
      </w:r>
      <w:r w:rsidRPr="006D01C9">
        <w:rPr>
          <w:rFonts w:ascii="標楷體" w:eastAsia="標楷體" w:hAnsi="標楷體" w:hint="eastAsia"/>
          <w:spacing w:val="-2"/>
          <w:szCs w:val="32"/>
        </w:rPr>
        <w:t>507</w:t>
      </w:r>
      <w:r w:rsidRPr="006D01C9">
        <w:rPr>
          <w:rFonts w:ascii="標楷體" w:eastAsia="標楷體" w:hAnsi="標楷體"/>
          <w:spacing w:val="-2"/>
          <w:szCs w:val="32"/>
        </w:rPr>
        <w:t>,</w:t>
      </w:r>
      <w:r w:rsidRPr="006D01C9">
        <w:rPr>
          <w:rFonts w:ascii="標楷體" w:eastAsia="標楷體" w:hAnsi="標楷體" w:hint="eastAsia"/>
          <w:spacing w:val="-2"/>
          <w:szCs w:val="32"/>
        </w:rPr>
        <w:t>042元，審定本期賸餘1</w:t>
      </w:r>
      <w:r w:rsidRPr="006D01C9">
        <w:rPr>
          <w:rFonts w:ascii="標楷體" w:eastAsia="標楷體" w:hAnsi="標楷體"/>
          <w:spacing w:val="-2"/>
          <w:szCs w:val="32"/>
        </w:rPr>
        <w:t>,</w:t>
      </w:r>
      <w:r w:rsidRPr="006D01C9">
        <w:rPr>
          <w:rFonts w:ascii="標楷體" w:eastAsia="標楷體" w:hAnsi="標楷體" w:hint="eastAsia"/>
          <w:spacing w:val="-2"/>
          <w:szCs w:val="32"/>
        </w:rPr>
        <w:t>500,946,838元。</w:t>
      </w:r>
    </w:p>
    <w:p w14:paraId="4852ECBD" w14:textId="239D3470" w:rsidR="007945CD" w:rsidRPr="009A113F" w:rsidRDefault="006B2B14" w:rsidP="007945CD">
      <w:pPr>
        <w:spacing w:before="60" w:after="60" w:line="460" w:lineRule="exact"/>
        <w:ind w:firstLineChars="100" w:firstLine="280"/>
        <w:jc w:val="both"/>
        <w:outlineLvl w:val="4"/>
        <w:rPr>
          <w:rFonts w:ascii="標楷體" w:eastAsia="標楷體" w:hAnsi="標楷體"/>
          <w:b/>
          <w:color w:val="000000" w:themeColor="text1"/>
          <w:sz w:val="28"/>
        </w:rPr>
      </w:pPr>
      <w:r w:rsidRPr="002B2E27">
        <w:rPr>
          <w:rFonts w:ascii="標楷體" w:eastAsia="標楷體" w:hAnsi="標楷體" w:hint="eastAsia"/>
          <w:b/>
          <w:color w:val="000000" w:themeColor="text1"/>
          <w:sz w:val="28"/>
        </w:rPr>
        <w:t>（四）</w:t>
      </w:r>
      <w:r w:rsidR="007945CD" w:rsidRPr="009A113F">
        <w:rPr>
          <w:rFonts w:ascii="標楷體" w:eastAsia="標楷體" w:hAnsi="標楷體" w:hint="eastAsia"/>
          <w:b/>
          <w:color w:val="000000" w:themeColor="text1"/>
          <w:sz w:val="28"/>
        </w:rPr>
        <w:t>現金流量之查核</w:t>
      </w:r>
    </w:p>
    <w:p w14:paraId="3050DA30" w14:textId="77777777" w:rsidR="007945CD" w:rsidRPr="006D01C9" w:rsidRDefault="007945CD" w:rsidP="009A113F">
      <w:pPr>
        <w:adjustRightInd w:val="0"/>
        <w:snapToGrid w:val="0"/>
        <w:spacing w:before="60" w:after="60" w:line="460" w:lineRule="exact"/>
        <w:ind w:firstLineChars="200" w:firstLine="480"/>
        <w:jc w:val="both"/>
        <w:rPr>
          <w:rFonts w:ascii="標楷體" w:eastAsia="標楷體" w:hAnsi="標楷體"/>
          <w:szCs w:val="32"/>
        </w:rPr>
      </w:pPr>
      <w:proofErr w:type="gramStart"/>
      <w:r w:rsidRPr="006D01C9">
        <w:rPr>
          <w:rFonts w:ascii="標楷體" w:eastAsia="標楷體" w:hAnsi="標楷體" w:hint="eastAsia"/>
          <w:szCs w:val="32"/>
        </w:rPr>
        <w:t>113</w:t>
      </w:r>
      <w:proofErr w:type="gramEnd"/>
      <w:r w:rsidRPr="006D01C9">
        <w:rPr>
          <w:rFonts w:ascii="標楷體" w:eastAsia="標楷體" w:hAnsi="標楷體" w:hint="eastAsia"/>
          <w:szCs w:val="32"/>
        </w:rPr>
        <w:t>年度期初現金及約當現金</w:t>
      </w:r>
      <w:r w:rsidRPr="006D01C9">
        <w:rPr>
          <w:rFonts w:ascii="標楷體" w:eastAsia="標楷體" w:hAnsi="標楷體"/>
          <w:szCs w:val="32"/>
        </w:rPr>
        <w:t>58</w:t>
      </w:r>
      <w:r w:rsidRPr="006D01C9">
        <w:rPr>
          <w:rFonts w:ascii="標楷體" w:eastAsia="標楷體" w:hAnsi="標楷體" w:hint="eastAsia"/>
          <w:szCs w:val="32"/>
        </w:rPr>
        <w:t>億7</w:t>
      </w:r>
      <w:r w:rsidRPr="006D01C9">
        <w:rPr>
          <w:rFonts w:ascii="標楷體" w:eastAsia="標楷體" w:hAnsi="標楷體"/>
          <w:szCs w:val="32"/>
        </w:rPr>
        <w:t>,302</w:t>
      </w:r>
      <w:r w:rsidRPr="006D01C9">
        <w:rPr>
          <w:rFonts w:ascii="標楷體" w:eastAsia="標楷體" w:hAnsi="標楷體" w:hint="eastAsia"/>
          <w:szCs w:val="32"/>
        </w:rPr>
        <w:t>萬餘元，經業務</w:t>
      </w:r>
      <w:r w:rsidRPr="006D01C9">
        <w:rPr>
          <w:rFonts w:ascii="新細明體" w:eastAsia="新細明體" w:hAnsi="新細明體" w:hint="eastAsia"/>
          <w:szCs w:val="32"/>
        </w:rPr>
        <w:t>、</w:t>
      </w:r>
      <w:r w:rsidRPr="006D01C9">
        <w:rPr>
          <w:rFonts w:ascii="標楷體" w:eastAsia="標楷體" w:hAnsi="標楷體" w:hint="eastAsia"/>
          <w:szCs w:val="32"/>
        </w:rPr>
        <w:t>投資及籌資活動結果，現金及約當現金淨增21億3,934萬餘元，期末現金及約當現金為80億1</w:t>
      </w:r>
      <w:r w:rsidRPr="006D01C9">
        <w:rPr>
          <w:rFonts w:ascii="標楷體" w:eastAsia="標楷體" w:hAnsi="標楷體"/>
          <w:szCs w:val="32"/>
        </w:rPr>
        <w:t>,2</w:t>
      </w:r>
      <w:r w:rsidRPr="006D01C9">
        <w:rPr>
          <w:rFonts w:ascii="標楷體" w:eastAsia="標楷體" w:hAnsi="標楷體" w:hint="eastAsia"/>
          <w:szCs w:val="32"/>
        </w:rPr>
        <w:t xml:space="preserve">36萬餘元。 </w:t>
      </w:r>
    </w:p>
    <w:p w14:paraId="28CF40E0" w14:textId="77777777" w:rsidR="007945CD" w:rsidRPr="006D01C9" w:rsidRDefault="007945CD" w:rsidP="007945CD">
      <w:pPr>
        <w:adjustRightInd w:val="0"/>
        <w:snapToGrid w:val="0"/>
        <w:spacing w:before="60" w:after="60" w:line="460" w:lineRule="exact"/>
        <w:ind w:firstLineChars="200" w:firstLine="464"/>
        <w:jc w:val="both"/>
        <w:rPr>
          <w:rFonts w:ascii="標楷體" w:eastAsia="標楷體" w:hAnsi="標楷體"/>
          <w:spacing w:val="-4"/>
          <w:szCs w:val="32"/>
        </w:rPr>
      </w:pPr>
      <w:r w:rsidRPr="006D01C9">
        <w:rPr>
          <w:rFonts w:ascii="標楷體" w:eastAsia="標楷體" w:hAnsi="標楷體" w:hint="eastAsia"/>
          <w:spacing w:val="-4"/>
          <w:szCs w:val="32"/>
        </w:rPr>
        <w:t>茲將該基金來源用途及餘</w:t>
      </w:r>
      <w:proofErr w:type="gramStart"/>
      <w:r w:rsidRPr="006D01C9">
        <w:rPr>
          <w:rFonts w:ascii="標楷體" w:eastAsia="標楷體" w:hAnsi="標楷體" w:hint="eastAsia"/>
          <w:spacing w:val="-4"/>
          <w:szCs w:val="32"/>
        </w:rPr>
        <w:t>絀</w:t>
      </w:r>
      <w:proofErr w:type="gramEnd"/>
      <w:r w:rsidRPr="006D01C9">
        <w:rPr>
          <w:rFonts w:ascii="標楷體" w:eastAsia="標楷體" w:hAnsi="標楷體" w:hint="eastAsia"/>
          <w:spacing w:val="-4"/>
          <w:szCs w:val="32"/>
        </w:rPr>
        <w:t>之審定，暨餘</w:t>
      </w:r>
      <w:proofErr w:type="gramStart"/>
      <w:r w:rsidRPr="006D01C9">
        <w:rPr>
          <w:rFonts w:ascii="標楷體" w:eastAsia="標楷體" w:hAnsi="標楷體" w:hint="eastAsia"/>
          <w:spacing w:val="-4"/>
          <w:szCs w:val="32"/>
        </w:rPr>
        <w:t>絀</w:t>
      </w:r>
      <w:proofErr w:type="gramEnd"/>
      <w:r w:rsidRPr="006D01C9">
        <w:rPr>
          <w:rFonts w:ascii="標楷體" w:eastAsia="標楷體" w:hAnsi="標楷體" w:hint="eastAsia"/>
          <w:spacing w:val="-4"/>
          <w:szCs w:val="32"/>
        </w:rPr>
        <w:t>審定後現金流量及資產負債狀況，分別列表如次：</w:t>
      </w:r>
    </w:p>
    <w:p w14:paraId="31F89842" w14:textId="77777777" w:rsidR="007945CD" w:rsidRDefault="007945CD" w:rsidP="007945CD">
      <w:pPr>
        <w:widowControl/>
        <w:rPr>
          <w:rFonts w:ascii="標楷體" w:eastAsia="標楷體" w:hAnsi="標楷體"/>
          <w:color w:val="FF0000"/>
          <w:szCs w:val="32"/>
        </w:rPr>
      </w:pPr>
      <w:r>
        <w:rPr>
          <w:rFonts w:ascii="標楷體" w:eastAsia="標楷體" w:hAnsi="標楷體"/>
          <w:color w:val="FF0000"/>
          <w:szCs w:val="32"/>
        </w:rPr>
        <w:br w:type="page"/>
      </w:r>
    </w:p>
    <w:tbl>
      <w:tblPr>
        <w:tblW w:w="9967" w:type="dxa"/>
        <w:tblLayout w:type="fixed"/>
        <w:tblCellMar>
          <w:left w:w="28" w:type="dxa"/>
          <w:right w:w="28" w:type="dxa"/>
        </w:tblCellMar>
        <w:tblLook w:val="0000" w:firstRow="0" w:lastRow="0" w:firstColumn="0" w:lastColumn="0" w:noHBand="0" w:noVBand="0"/>
      </w:tblPr>
      <w:tblGrid>
        <w:gridCol w:w="2428"/>
        <w:gridCol w:w="1320"/>
        <w:gridCol w:w="1440"/>
        <w:gridCol w:w="1134"/>
        <w:gridCol w:w="1440"/>
        <w:gridCol w:w="1389"/>
        <w:gridCol w:w="816"/>
      </w:tblGrid>
      <w:tr w:rsidR="007945CD" w14:paraId="05B54861" w14:textId="77777777" w:rsidTr="00AD29F0">
        <w:trPr>
          <w:tblHeader/>
        </w:trPr>
        <w:tc>
          <w:tcPr>
            <w:tcW w:w="9967" w:type="dxa"/>
            <w:gridSpan w:val="7"/>
            <w:tcBorders>
              <w:bottom w:val="single" w:sz="8" w:space="0" w:color="auto"/>
            </w:tcBorders>
          </w:tcPr>
          <w:p w14:paraId="28F5EF60" w14:textId="77777777" w:rsidR="007945CD" w:rsidRPr="00ED18F0" w:rsidRDefault="007945CD" w:rsidP="00AD29F0">
            <w:pPr>
              <w:snapToGrid w:val="0"/>
              <w:spacing w:after="60"/>
              <w:jc w:val="center"/>
              <w:rPr>
                <w:rFonts w:ascii="標楷體" w:eastAsia="標楷體" w:hAnsi="標楷體"/>
                <w:b/>
                <w:sz w:val="36"/>
                <w:szCs w:val="36"/>
                <w:highlight w:val="yellow"/>
                <w:u w:val="single"/>
              </w:rPr>
            </w:pPr>
            <w:r w:rsidRPr="007E5BDB">
              <w:rPr>
                <w:rFonts w:ascii="標楷體" w:eastAsia="標楷體" w:hAnsi="標楷體"/>
                <w:b/>
                <w:sz w:val="36"/>
                <w:szCs w:val="36"/>
                <w:u w:val="single"/>
              </w:rPr>
              <w:lastRenderedPageBreak/>
              <w:t>臺北市地方教育發展基金來源用途及</w:t>
            </w:r>
            <w:r w:rsidRPr="0047698C">
              <w:rPr>
                <w:rFonts w:ascii="標楷體" w:eastAsia="標楷體" w:hAnsi="標楷體" w:hint="eastAsia"/>
                <w:b/>
                <w:sz w:val="36"/>
                <w:szCs w:val="36"/>
                <w:u w:val="single"/>
              </w:rPr>
              <w:t>餘</w:t>
            </w:r>
            <w:proofErr w:type="gramStart"/>
            <w:r w:rsidRPr="0047698C">
              <w:rPr>
                <w:rFonts w:ascii="標楷體" w:eastAsia="標楷體" w:hAnsi="標楷體" w:hint="eastAsia"/>
                <w:b/>
                <w:sz w:val="36"/>
                <w:szCs w:val="36"/>
                <w:u w:val="single"/>
              </w:rPr>
              <w:t>絀</w:t>
            </w:r>
            <w:proofErr w:type="gramEnd"/>
            <w:r w:rsidRPr="0047698C">
              <w:rPr>
                <w:rFonts w:ascii="標楷體" w:eastAsia="標楷體" w:hAnsi="標楷體" w:hint="eastAsia"/>
                <w:b/>
                <w:sz w:val="36"/>
                <w:szCs w:val="36"/>
                <w:u w:val="single"/>
              </w:rPr>
              <w:t>審定表</w:t>
            </w:r>
          </w:p>
          <w:p w14:paraId="7DECEFB7" w14:textId="77777777" w:rsidR="007945CD" w:rsidRDefault="007945CD" w:rsidP="00AD29F0">
            <w:pPr>
              <w:tabs>
                <w:tab w:val="left" w:pos="408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sidRPr="0047698C">
              <w:rPr>
                <w:rFonts w:ascii="標楷體" w:eastAsia="標楷體" w:hAnsi="標楷體" w:hint="eastAsia"/>
                <w:sz w:val="22"/>
              </w:rPr>
              <w:t>中華民國</w:t>
            </w:r>
            <w:proofErr w:type="gramStart"/>
            <w:r w:rsidRPr="00903950">
              <w:rPr>
                <w:rFonts w:ascii="標楷體" w:eastAsia="標楷體" w:hAnsi="標楷體"/>
                <w:sz w:val="22"/>
              </w:rPr>
              <w:t>113</w:t>
            </w:r>
            <w:proofErr w:type="gramEnd"/>
            <w:r w:rsidRPr="0047698C">
              <w:rPr>
                <w:rFonts w:ascii="標楷體" w:eastAsia="標楷體" w:hAnsi="標楷體" w:hint="eastAsia"/>
                <w:sz w:val="22"/>
              </w:rPr>
              <w:t>年度</w:t>
            </w:r>
            <w:r>
              <w:rPr>
                <w:rFonts w:ascii="標楷體" w:eastAsia="標楷體" w:hAnsi="標楷體" w:hint="eastAsia"/>
              </w:rPr>
              <w:tab/>
            </w:r>
            <w:r w:rsidRPr="00806E54">
              <w:rPr>
                <w:rFonts w:ascii="標楷體" w:eastAsia="標楷體" w:hAnsi="標楷體" w:hint="eastAsia"/>
                <w:kern w:val="0"/>
                <w:sz w:val="20"/>
              </w:rPr>
              <w:t>單位：新臺幣元</w:t>
            </w:r>
          </w:p>
        </w:tc>
      </w:tr>
      <w:tr w:rsidR="007945CD" w:rsidRPr="0047698C" w14:paraId="0B08B0D9"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rPr>
        <w:tc>
          <w:tcPr>
            <w:tcW w:w="2428" w:type="dxa"/>
            <w:vMerge w:val="restart"/>
            <w:tcBorders>
              <w:top w:val="single" w:sz="8" w:space="0" w:color="auto"/>
              <w:left w:val="nil"/>
              <w:bottom w:val="nil"/>
            </w:tcBorders>
            <w:vAlign w:val="center"/>
          </w:tcPr>
          <w:p w14:paraId="16A65F52" w14:textId="77777777" w:rsidR="007945CD" w:rsidRPr="0047698C" w:rsidRDefault="007945CD" w:rsidP="00AD29F0">
            <w:pPr>
              <w:ind w:left="113" w:right="113"/>
              <w:jc w:val="distribute"/>
              <w:rPr>
                <w:rFonts w:ascii="標楷體" w:eastAsia="標楷體" w:hAnsi="標楷體"/>
                <w:sz w:val="20"/>
              </w:rPr>
            </w:pPr>
            <w:r>
              <w:rPr>
                <w:rFonts w:ascii="標楷體" w:eastAsia="標楷體" w:hAnsi="標楷體" w:hint="eastAsia"/>
                <w:sz w:val="20"/>
              </w:rPr>
              <w:t>項</w:t>
            </w:r>
            <w:r w:rsidRPr="0047698C">
              <w:rPr>
                <w:rFonts w:ascii="標楷體" w:eastAsia="標楷體" w:hAnsi="標楷體" w:hint="eastAsia"/>
                <w:sz w:val="20"/>
              </w:rPr>
              <w:t>目</w:t>
            </w:r>
          </w:p>
        </w:tc>
        <w:tc>
          <w:tcPr>
            <w:tcW w:w="1320" w:type="dxa"/>
            <w:vMerge w:val="restart"/>
            <w:tcBorders>
              <w:top w:val="single" w:sz="8" w:space="0" w:color="auto"/>
            </w:tcBorders>
            <w:vAlign w:val="center"/>
          </w:tcPr>
          <w:p w14:paraId="07A39B78" w14:textId="77777777" w:rsidR="007945CD" w:rsidRPr="0047698C" w:rsidRDefault="007945CD" w:rsidP="00AD29F0">
            <w:pPr>
              <w:ind w:left="113" w:right="113"/>
              <w:jc w:val="distribute"/>
              <w:rPr>
                <w:rFonts w:ascii="標楷體" w:eastAsia="標楷體" w:hAnsi="標楷體"/>
                <w:spacing w:val="-20"/>
                <w:sz w:val="20"/>
              </w:rPr>
            </w:pPr>
            <w:r w:rsidRPr="0047698C">
              <w:rPr>
                <w:rFonts w:ascii="標楷體" w:eastAsia="標楷體" w:hAnsi="標楷體" w:hint="eastAsia"/>
                <w:spacing w:val="-20"/>
                <w:sz w:val="20"/>
              </w:rPr>
              <w:t>預算數</w:t>
            </w:r>
          </w:p>
        </w:tc>
        <w:tc>
          <w:tcPr>
            <w:tcW w:w="1440" w:type="dxa"/>
            <w:vMerge w:val="restart"/>
            <w:tcBorders>
              <w:top w:val="single" w:sz="8" w:space="0" w:color="auto"/>
            </w:tcBorders>
            <w:vAlign w:val="center"/>
          </w:tcPr>
          <w:p w14:paraId="2A8FF36E" w14:textId="77777777" w:rsidR="007945CD" w:rsidRPr="0047698C" w:rsidRDefault="007945CD" w:rsidP="00AD29F0">
            <w:pPr>
              <w:ind w:left="113" w:right="113"/>
              <w:jc w:val="distribute"/>
              <w:rPr>
                <w:rFonts w:ascii="標楷體" w:eastAsia="標楷體" w:hAnsi="標楷體"/>
                <w:sz w:val="20"/>
              </w:rPr>
            </w:pPr>
            <w:r w:rsidRPr="0047698C">
              <w:rPr>
                <w:rFonts w:ascii="標楷體" w:eastAsia="標楷體" w:hAnsi="標楷體" w:hint="eastAsia"/>
                <w:sz w:val="20"/>
              </w:rPr>
              <w:t>決算數</w:t>
            </w:r>
          </w:p>
        </w:tc>
        <w:tc>
          <w:tcPr>
            <w:tcW w:w="1134" w:type="dxa"/>
            <w:vMerge w:val="restart"/>
            <w:tcBorders>
              <w:top w:val="single" w:sz="8" w:space="0" w:color="auto"/>
            </w:tcBorders>
            <w:vAlign w:val="center"/>
          </w:tcPr>
          <w:p w14:paraId="6F7A9C93" w14:textId="77777777" w:rsidR="007945CD" w:rsidRPr="0047698C" w:rsidRDefault="007945CD" w:rsidP="00AD29F0">
            <w:pPr>
              <w:jc w:val="distribute"/>
              <w:rPr>
                <w:rFonts w:ascii="標楷體" w:eastAsia="標楷體" w:hAnsi="標楷體"/>
                <w:sz w:val="20"/>
              </w:rPr>
            </w:pPr>
            <w:r>
              <w:rPr>
                <w:rFonts w:ascii="標楷體" w:eastAsia="標楷體" w:hAnsi="標楷體" w:hint="eastAsia"/>
                <w:sz w:val="20"/>
              </w:rPr>
              <w:t>修正</w:t>
            </w:r>
            <w:r w:rsidRPr="0047698C">
              <w:rPr>
                <w:rFonts w:ascii="標楷體" w:eastAsia="標楷體" w:hAnsi="標楷體" w:hint="eastAsia"/>
                <w:sz w:val="20"/>
              </w:rPr>
              <w:t>數</w:t>
            </w:r>
          </w:p>
        </w:tc>
        <w:tc>
          <w:tcPr>
            <w:tcW w:w="1440" w:type="dxa"/>
            <w:vMerge w:val="restart"/>
            <w:tcBorders>
              <w:top w:val="single" w:sz="8" w:space="0" w:color="auto"/>
            </w:tcBorders>
            <w:vAlign w:val="center"/>
          </w:tcPr>
          <w:p w14:paraId="4DD59688" w14:textId="77777777" w:rsidR="007945CD" w:rsidRPr="0047698C" w:rsidRDefault="007945CD" w:rsidP="00AD29F0">
            <w:pPr>
              <w:ind w:left="113" w:right="113"/>
              <w:jc w:val="distribute"/>
              <w:rPr>
                <w:rFonts w:ascii="標楷體" w:eastAsia="標楷體" w:hAnsi="標楷體"/>
                <w:spacing w:val="-10"/>
                <w:sz w:val="20"/>
              </w:rPr>
            </w:pPr>
            <w:r w:rsidRPr="0047698C">
              <w:rPr>
                <w:rFonts w:ascii="標楷體" w:eastAsia="標楷體" w:hAnsi="標楷體" w:hint="eastAsia"/>
                <w:spacing w:val="-10"/>
                <w:sz w:val="20"/>
              </w:rPr>
              <w:t>決算審定數</w:t>
            </w:r>
          </w:p>
        </w:tc>
        <w:tc>
          <w:tcPr>
            <w:tcW w:w="2205" w:type="dxa"/>
            <w:gridSpan w:val="2"/>
            <w:tcBorders>
              <w:top w:val="single" w:sz="8" w:space="0" w:color="auto"/>
              <w:bottom w:val="nil"/>
              <w:right w:val="nil"/>
            </w:tcBorders>
            <w:vAlign w:val="center"/>
          </w:tcPr>
          <w:p w14:paraId="15FCC53D" w14:textId="77777777" w:rsidR="007945CD" w:rsidRPr="0047698C" w:rsidRDefault="007945CD" w:rsidP="00AD29F0">
            <w:pPr>
              <w:spacing w:line="240" w:lineRule="exact"/>
              <w:jc w:val="distribute"/>
              <w:rPr>
                <w:rFonts w:ascii="標楷體" w:eastAsia="標楷體" w:hAnsi="標楷體"/>
                <w:spacing w:val="-20"/>
                <w:sz w:val="20"/>
              </w:rPr>
            </w:pPr>
            <w:r w:rsidRPr="0047698C">
              <w:rPr>
                <w:rFonts w:ascii="標楷體" w:eastAsia="標楷體" w:hAnsi="標楷體" w:hint="eastAsia"/>
                <w:spacing w:val="-20"/>
                <w:sz w:val="20"/>
              </w:rPr>
              <w:t>審定數與預算數</w:t>
            </w:r>
          </w:p>
          <w:p w14:paraId="1D2762DE" w14:textId="77777777" w:rsidR="007945CD" w:rsidRPr="0047698C" w:rsidRDefault="007945CD" w:rsidP="00AD29F0">
            <w:pPr>
              <w:spacing w:line="240" w:lineRule="exact"/>
              <w:jc w:val="distribute"/>
              <w:rPr>
                <w:rFonts w:ascii="標楷體" w:eastAsia="標楷體" w:hAnsi="標楷體"/>
                <w:sz w:val="20"/>
              </w:rPr>
            </w:pPr>
            <w:r w:rsidRPr="0047698C">
              <w:rPr>
                <w:rFonts w:ascii="標楷體" w:eastAsia="標楷體" w:hAnsi="標楷體" w:hint="eastAsia"/>
                <w:sz w:val="20"/>
              </w:rPr>
              <w:t>比較增減</w:t>
            </w:r>
          </w:p>
        </w:tc>
      </w:tr>
      <w:tr w:rsidR="007945CD" w14:paraId="4EEE03DC"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rPr>
        <w:tc>
          <w:tcPr>
            <w:tcW w:w="2428" w:type="dxa"/>
            <w:vMerge/>
            <w:tcBorders>
              <w:top w:val="nil"/>
              <w:left w:val="nil"/>
              <w:bottom w:val="single" w:sz="8" w:space="0" w:color="auto"/>
            </w:tcBorders>
            <w:vAlign w:val="center"/>
          </w:tcPr>
          <w:p w14:paraId="67753245" w14:textId="77777777" w:rsidR="007945CD" w:rsidRDefault="007945CD" w:rsidP="00AD29F0">
            <w:pPr>
              <w:ind w:left="113" w:right="113"/>
              <w:jc w:val="distribute"/>
              <w:rPr>
                <w:rFonts w:ascii="標楷體" w:eastAsia="標楷體" w:hAnsi="標楷體"/>
              </w:rPr>
            </w:pPr>
          </w:p>
        </w:tc>
        <w:tc>
          <w:tcPr>
            <w:tcW w:w="1320" w:type="dxa"/>
            <w:vMerge/>
            <w:tcBorders>
              <w:bottom w:val="single" w:sz="8" w:space="0" w:color="auto"/>
            </w:tcBorders>
            <w:vAlign w:val="center"/>
          </w:tcPr>
          <w:p w14:paraId="16167F2C" w14:textId="77777777" w:rsidR="007945CD" w:rsidRDefault="007945CD" w:rsidP="00AD29F0">
            <w:pPr>
              <w:ind w:left="113" w:right="113"/>
              <w:jc w:val="distribute"/>
              <w:rPr>
                <w:rFonts w:ascii="標楷體" w:eastAsia="標楷體" w:hAnsi="標楷體"/>
              </w:rPr>
            </w:pPr>
          </w:p>
        </w:tc>
        <w:tc>
          <w:tcPr>
            <w:tcW w:w="1440" w:type="dxa"/>
            <w:vMerge/>
            <w:tcBorders>
              <w:bottom w:val="single" w:sz="8" w:space="0" w:color="auto"/>
            </w:tcBorders>
            <w:vAlign w:val="center"/>
          </w:tcPr>
          <w:p w14:paraId="7819895B" w14:textId="77777777" w:rsidR="007945CD" w:rsidRDefault="007945CD" w:rsidP="00AD29F0">
            <w:pPr>
              <w:ind w:left="113" w:right="113"/>
              <w:jc w:val="distribute"/>
              <w:rPr>
                <w:rFonts w:ascii="標楷體" w:eastAsia="標楷體" w:hAnsi="標楷體"/>
              </w:rPr>
            </w:pPr>
          </w:p>
        </w:tc>
        <w:tc>
          <w:tcPr>
            <w:tcW w:w="1134" w:type="dxa"/>
            <w:vMerge/>
            <w:tcBorders>
              <w:bottom w:val="single" w:sz="8" w:space="0" w:color="auto"/>
            </w:tcBorders>
            <w:vAlign w:val="center"/>
          </w:tcPr>
          <w:p w14:paraId="06B7681D" w14:textId="77777777" w:rsidR="007945CD" w:rsidRDefault="007945CD" w:rsidP="00AD29F0">
            <w:pPr>
              <w:ind w:left="113" w:right="113"/>
              <w:jc w:val="distribute"/>
              <w:rPr>
                <w:rFonts w:ascii="標楷體" w:eastAsia="標楷體" w:hAnsi="標楷體"/>
              </w:rPr>
            </w:pPr>
          </w:p>
        </w:tc>
        <w:tc>
          <w:tcPr>
            <w:tcW w:w="1440" w:type="dxa"/>
            <w:vMerge/>
            <w:tcBorders>
              <w:bottom w:val="single" w:sz="8" w:space="0" w:color="auto"/>
            </w:tcBorders>
            <w:vAlign w:val="center"/>
          </w:tcPr>
          <w:p w14:paraId="4521E458" w14:textId="77777777" w:rsidR="007945CD" w:rsidRDefault="007945CD" w:rsidP="00AD29F0">
            <w:pPr>
              <w:ind w:left="113" w:right="113"/>
              <w:jc w:val="distribute"/>
              <w:rPr>
                <w:rFonts w:ascii="標楷體" w:eastAsia="標楷體" w:hAnsi="標楷體"/>
              </w:rPr>
            </w:pPr>
          </w:p>
        </w:tc>
        <w:tc>
          <w:tcPr>
            <w:tcW w:w="1389" w:type="dxa"/>
            <w:tcBorders>
              <w:bottom w:val="single" w:sz="8" w:space="0" w:color="auto"/>
            </w:tcBorders>
            <w:vAlign w:val="center"/>
          </w:tcPr>
          <w:p w14:paraId="4041EC92" w14:textId="77777777" w:rsidR="007945CD" w:rsidRPr="0047698C" w:rsidRDefault="007945CD" w:rsidP="00AD29F0">
            <w:pPr>
              <w:ind w:left="113" w:right="113"/>
              <w:jc w:val="distribute"/>
              <w:rPr>
                <w:rFonts w:ascii="標楷體" w:eastAsia="標楷體" w:hAnsi="標楷體"/>
                <w:sz w:val="20"/>
              </w:rPr>
            </w:pPr>
            <w:r w:rsidRPr="0047698C">
              <w:rPr>
                <w:rFonts w:ascii="標楷體" w:eastAsia="標楷體" w:hAnsi="標楷體" w:hint="eastAsia"/>
                <w:sz w:val="20"/>
              </w:rPr>
              <w:t>金額</w:t>
            </w:r>
          </w:p>
        </w:tc>
        <w:tc>
          <w:tcPr>
            <w:tcW w:w="816" w:type="dxa"/>
            <w:tcBorders>
              <w:bottom w:val="single" w:sz="8" w:space="0" w:color="auto"/>
              <w:right w:val="nil"/>
            </w:tcBorders>
            <w:vAlign w:val="center"/>
          </w:tcPr>
          <w:p w14:paraId="3C1D6665" w14:textId="77777777" w:rsidR="007945CD" w:rsidRPr="0047698C" w:rsidRDefault="007945CD" w:rsidP="00AD29F0">
            <w:pPr>
              <w:ind w:left="113" w:right="113"/>
              <w:jc w:val="distribute"/>
              <w:rPr>
                <w:rFonts w:ascii="標楷體" w:eastAsia="標楷體" w:hAnsi="標楷體"/>
                <w:sz w:val="20"/>
              </w:rPr>
            </w:pPr>
            <w:r w:rsidRPr="0047698C">
              <w:rPr>
                <w:rFonts w:ascii="標楷體" w:eastAsia="標楷體" w:hAnsi="標楷體" w:hint="eastAsia"/>
                <w:sz w:val="20"/>
              </w:rPr>
              <w:t>％</w:t>
            </w:r>
          </w:p>
        </w:tc>
      </w:tr>
      <w:tr w:rsidR="007945CD" w:rsidRPr="00571258" w14:paraId="139E3FF4"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1C170097" w14:textId="77777777" w:rsidR="007945CD" w:rsidRPr="0047698C" w:rsidRDefault="007945CD" w:rsidP="00AD29F0">
            <w:pPr>
              <w:rPr>
                <w:rFonts w:ascii="標楷體" w:eastAsia="標楷體" w:hAnsi="標楷體"/>
                <w:kern w:val="0"/>
                <w:sz w:val="20"/>
              </w:rPr>
            </w:pPr>
            <w:r w:rsidRPr="00903950">
              <w:rPr>
                <w:rFonts w:ascii="標楷體" w:eastAsia="標楷體" w:hAnsi="標楷體"/>
                <w:b/>
                <w:kern w:val="0"/>
                <w:sz w:val="20"/>
              </w:rPr>
              <w:t>基金來源</w:t>
            </w:r>
          </w:p>
        </w:tc>
        <w:tc>
          <w:tcPr>
            <w:tcW w:w="1320" w:type="dxa"/>
            <w:tcBorders>
              <w:top w:val="nil"/>
              <w:bottom w:val="nil"/>
            </w:tcBorders>
            <w:vAlign w:val="center"/>
          </w:tcPr>
          <w:p w14:paraId="397E6963"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b/>
                <w:sz w:val="18"/>
                <w:szCs w:val="18"/>
              </w:rPr>
              <w:t>66,237,953,000</w:t>
            </w:r>
          </w:p>
        </w:tc>
        <w:tc>
          <w:tcPr>
            <w:tcW w:w="1440" w:type="dxa"/>
            <w:tcBorders>
              <w:top w:val="nil"/>
              <w:bottom w:val="nil"/>
            </w:tcBorders>
            <w:vAlign w:val="center"/>
          </w:tcPr>
          <w:p w14:paraId="419DCE36"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b/>
                <w:sz w:val="18"/>
                <w:szCs w:val="18"/>
              </w:rPr>
              <w:t>72,286,811,620</w:t>
            </w:r>
          </w:p>
        </w:tc>
        <w:tc>
          <w:tcPr>
            <w:tcW w:w="1134" w:type="dxa"/>
            <w:tcBorders>
              <w:top w:val="nil"/>
              <w:bottom w:val="nil"/>
            </w:tcBorders>
            <w:vAlign w:val="center"/>
          </w:tcPr>
          <w:p w14:paraId="5DFCBFE3"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b/>
                <w:sz w:val="18"/>
                <w:szCs w:val="18"/>
              </w:rPr>
              <w:t>63,507,042</w:t>
            </w:r>
          </w:p>
        </w:tc>
        <w:tc>
          <w:tcPr>
            <w:tcW w:w="1440" w:type="dxa"/>
            <w:tcBorders>
              <w:top w:val="nil"/>
              <w:bottom w:val="nil"/>
            </w:tcBorders>
            <w:vAlign w:val="center"/>
          </w:tcPr>
          <w:p w14:paraId="445A523D"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b/>
                <w:sz w:val="18"/>
                <w:szCs w:val="18"/>
              </w:rPr>
              <w:t>72,350,318,662</w:t>
            </w:r>
          </w:p>
        </w:tc>
        <w:tc>
          <w:tcPr>
            <w:tcW w:w="1389" w:type="dxa"/>
            <w:tcBorders>
              <w:top w:val="nil"/>
              <w:bottom w:val="nil"/>
            </w:tcBorders>
            <w:vAlign w:val="center"/>
          </w:tcPr>
          <w:p w14:paraId="5811C1C7" w14:textId="77777777" w:rsidR="007945CD" w:rsidRPr="0047698C" w:rsidRDefault="007945CD" w:rsidP="00AD29F0">
            <w:pPr>
              <w:jc w:val="right"/>
              <w:rPr>
                <w:rFonts w:ascii="細明體" w:eastAsia="細明體" w:hAnsi="細明體"/>
                <w:noProof/>
                <w:sz w:val="18"/>
                <w:szCs w:val="18"/>
              </w:rPr>
            </w:pPr>
            <w:r w:rsidRPr="00903950">
              <w:rPr>
                <w:rFonts w:ascii="細明體" w:eastAsia="細明體" w:hAnsi="細明體"/>
                <w:b/>
                <w:noProof/>
                <w:sz w:val="18"/>
                <w:szCs w:val="18"/>
              </w:rPr>
              <w:t>6,112,365,662</w:t>
            </w:r>
          </w:p>
        </w:tc>
        <w:tc>
          <w:tcPr>
            <w:tcW w:w="816" w:type="dxa"/>
            <w:tcBorders>
              <w:top w:val="nil"/>
              <w:bottom w:val="nil"/>
              <w:right w:val="nil"/>
            </w:tcBorders>
            <w:vAlign w:val="center"/>
          </w:tcPr>
          <w:p w14:paraId="3C43E468" w14:textId="77777777" w:rsidR="007945CD" w:rsidRPr="0047698C" w:rsidRDefault="007945CD" w:rsidP="00AD29F0">
            <w:pPr>
              <w:jc w:val="right"/>
              <w:rPr>
                <w:rFonts w:ascii="細明體" w:eastAsia="細明體" w:hAnsi="細明體"/>
                <w:kern w:val="0"/>
                <w:sz w:val="18"/>
                <w:szCs w:val="18"/>
              </w:rPr>
            </w:pPr>
            <w:r w:rsidRPr="00903950">
              <w:rPr>
                <w:rFonts w:ascii="細明體" w:eastAsia="細明體" w:hAnsi="細明體"/>
                <w:b/>
                <w:kern w:val="0"/>
                <w:sz w:val="18"/>
                <w:szCs w:val="18"/>
              </w:rPr>
              <w:t>9.23</w:t>
            </w:r>
          </w:p>
        </w:tc>
      </w:tr>
      <w:tr w:rsidR="007945CD" w:rsidRPr="00571258" w14:paraId="6DB917CE"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390822C5" w14:textId="77777777" w:rsidR="007945CD" w:rsidRPr="0047698C" w:rsidRDefault="007945CD" w:rsidP="00AD29F0">
            <w:pPr>
              <w:ind w:leftChars="100" w:left="240"/>
              <w:rPr>
                <w:rFonts w:ascii="標楷體" w:eastAsia="標楷體" w:hAnsi="標楷體"/>
                <w:kern w:val="0"/>
                <w:sz w:val="20"/>
              </w:rPr>
            </w:pPr>
            <w:r w:rsidRPr="00903950">
              <w:rPr>
                <w:rFonts w:ascii="標楷體" w:eastAsia="標楷體" w:hAnsi="標楷體"/>
                <w:kern w:val="0"/>
                <w:sz w:val="20"/>
              </w:rPr>
              <w:t>徵收及依法分配收入</w:t>
            </w:r>
          </w:p>
        </w:tc>
        <w:tc>
          <w:tcPr>
            <w:tcW w:w="1320" w:type="dxa"/>
            <w:tcBorders>
              <w:top w:val="nil"/>
              <w:bottom w:val="nil"/>
            </w:tcBorders>
            <w:vAlign w:val="center"/>
          </w:tcPr>
          <w:p w14:paraId="082AC313"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11,101,000</w:t>
            </w:r>
          </w:p>
        </w:tc>
        <w:tc>
          <w:tcPr>
            <w:tcW w:w="1440" w:type="dxa"/>
            <w:tcBorders>
              <w:top w:val="nil"/>
              <w:bottom w:val="nil"/>
            </w:tcBorders>
            <w:vAlign w:val="center"/>
          </w:tcPr>
          <w:p w14:paraId="6B8A6BC5"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33,495,519</w:t>
            </w:r>
          </w:p>
        </w:tc>
        <w:tc>
          <w:tcPr>
            <w:tcW w:w="1134" w:type="dxa"/>
            <w:tcBorders>
              <w:top w:val="nil"/>
              <w:bottom w:val="nil"/>
            </w:tcBorders>
            <w:vAlign w:val="center"/>
          </w:tcPr>
          <w:p w14:paraId="3855436D"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3A0884F0"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33,495,519</w:t>
            </w:r>
          </w:p>
        </w:tc>
        <w:tc>
          <w:tcPr>
            <w:tcW w:w="1389" w:type="dxa"/>
            <w:tcBorders>
              <w:top w:val="nil"/>
              <w:bottom w:val="nil"/>
            </w:tcBorders>
            <w:vAlign w:val="center"/>
          </w:tcPr>
          <w:p w14:paraId="73E0CAF1" w14:textId="77777777" w:rsidR="007945CD" w:rsidRPr="0047698C" w:rsidRDefault="007945CD" w:rsidP="00AD29F0">
            <w:pPr>
              <w:jc w:val="right"/>
              <w:rPr>
                <w:rFonts w:ascii="細明體" w:eastAsia="細明體" w:hAnsi="細明體"/>
                <w:noProof/>
                <w:sz w:val="18"/>
                <w:szCs w:val="18"/>
              </w:rPr>
            </w:pPr>
            <w:r w:rsidRPr="00903950">
              <w:rPr>
                <w:rFonts w:ascii="細明體" w:eastAsia="細明體" w:hAnsi="細明體"/>
                <w:noProof/>
                <w:sz w:val="18"/>
                <w:szCs w:val="18"/>
              </w:rPr>
              <w:t>22,394,519</w:t>
            </w:r>
          </w:p>
        </w:tc>
        <w:tc>
          <w:tcPr>
            <w:tcW w:w="816" w:type="dxa"/>
            <w:tcBorders>
              <w:top w:val="nil"/>
              <w:bottom w:val="nil"/>
              <w:right w:val="nil"/>
            </w:tcBorders>
            <w:vAlign w:val="center"/>
          </w:tcPr>
          <w:p w14:paraId="11D68500" w14:textId="77777777" w:rsidR="007945CD" w:rsidRPr="0047698C" w:rsidRDefault="007945CD" w:rsidP="00AD29F0">
            <w:pPr>
              <w:jc w:val="right"/>
              <w:rPr>
                <w:rFonts w:ascii="細明體" w:eastAsia="細明體" w:hAnsi="細明體"/>
                <w:kern w:val="0"/>
                <w:sz w:val="18"/>
                <w:szCs w:val="18"/>
              </w:rPr>
            </w:pPr>
            <w:r w:rsidRPr="00903950">
              <w:rPr>
                <w:rFonts w:ascii="細明體" w:eastAsia="細明體" w:hAnsi="細明體"/>
                <w:kern w:val="0"/>
                <w:sz w:val="18"/>
                <w:szCs w:val="18"/>
              </w:rPr>
              <w:t>201.73</w:t>
            </w:r>
          </w:p>
        </w:tc>
      </w:tr>
      <w:tr w:rsidR="007945CD" w:rsidRPr="00571258" w14:paraId="3C3E3744"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70D32CA0" w14:textId="77777777" w:rsidR="007945CD" w:rsidRPr="0047698C" w:rsidRDefault="007945CD" w:rsidP="00AD29F0">
            <w:pPr>
              <w:ind w:leftChars="100" w:left="240"/>
              <w:rPr>
                <w:rFonts w:ascii="標楷體" w:eastAsia="標楷體" w:hAnsi="標楷體"/>
                <w:kern w:val="0"/>
                <w:sz w:val="20"/>
              </w:rPr>
            </w:pPr>
            <w:r w:rsidRPr="00903950">
              <w:rPr>
                <w:rFonts w:ascii="標楷體" w:eastAsia="標楷體" w:hAnsi="標楷體"/>
                <w:kern w:val="0"/>
                <w:sz w:val="20"/>
              </w:rPr>
              <w:t>勞務收入</w:t>
            </w:r>
          </w:p>
        </w:tc>
        <w:tc>
          <w:tcPr>
            <w:tcW w:w="1320" w:type="dxa"/>
            <w:tcBorders>
              <w:top w:val="nil"/>
              <w:bottom w:val="nil"/>
            </w:tcBorders>
            <w:vAlign w:val="center"/>
          </w:tcPr>
          <w:p w14:paraId="7063DA74"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56,502,000</w:t>
            </w:r>
          </w:p>
        </w:tc>
        <w:tc>
          <w:tcPr>
            <w:tcW w:w="1440" w:type="dxa"/>
            <w:tcBorders>
              <w:top w:val="nil"/>
              <w:bottom w:val="nil"/>
            </w:tcBorders>
            <w:vAlign w:val="center"/>
          </w:tcPr>
          <w:p w14:paraId="41C0765F"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45,506,219</w:t>
            </w:r>
          </w:p>
        </w:tc>
        <w:tc>
          <w:tcPr>
            <w:tcW w:w="1134" w:type="dxa"/>
            <w:tcBorders>
              <w:top w:val="nil"/>
              <w:bottom w:val="nil"/>
            </w:tcBorders>
            <w:vAlign w:val="center"/>
          </w:tcPr>
          <w:p w14:paraId="0F89F973"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3B336993"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45,506,219</w:t>
            </w:r>
          </w:p>
        </w:tc>
        <w:tc>
          <w:tcPr>
            <w:tcW w:w="1389" w:type="dxa"/>
            <w:tcBorders>
              <w:top w:val="nil"/>
              <w:bottom w:val="nil"/>
            </w:tcBorders>
            <w:vAlign w:val="center"/>
          </w:tcPr>
          <w:p w14:paraId="3E65FA1A" w14:textId="77777777" w:rsidR="007945CD" w:rsidRPr="0047698C" w:rsidRDefault="007945CD" w:rsidP="00AD29F0">
            <w:pPr>
              <w:jc w:val="right"/>
              <w:rPr>
                <w:rFonts w:ascii="細明體" w:eastAsia="細明體" w:hAnsi="細明體"/>
                <w:noProof/>
                <w:sz w:val="18"/>
                <w:szCs w:val="18"/>
              </w:rPr>
            </w:pPr>
            <w:r w:rsidRPr="00903950">
              <w:rPr>
                <w:rFonts w:ascii="細明體" w:eastAsia="細明體" w:hAnsi="細明體"/>
                <w:noProof/>
                <w:sz w:val="18"/>
                <w:szCs w:val="18"/>
              </w:rPr>
              <w:t>- 10,995,781</w:t>
            </w:r>
          </w:p>
        </w:tc>
        <w:tc>
          <w:tcPr>
            <w:tcW w:w="816" w:type="dxa"/>
            <w:tcBorders>
              <w:top w:val="nil"/>
              <w:bottom w:val="nil"/>
              <w:right w:val="nil"/>
            </w:tcBorders>
            <w:vAlign w:val="center"/>
          </w:tcPr>
          <w:p w14:paraId="69389F25" w14:textId="77777777" w:rsidR="007945CD" w:rsidRPr="0047698C" w:rsidRDefault="007945CD" w:rsidP="00AD29F0">
            <w:pPr>
              <w:jc w:val="right"/>
              <w:rPr>
                <w:rFonts w:ascii="細明體" w:eastAsia="細明體" w:hAnsi="細明體"/>
                <w:kern w:val="0"/>
                <w:sz w:val="18"/>
                <w:szCs w:val="18"/>
              </w:rPr>
            </w:pPr>
            <w:r w:rsidRPr="00903950">
              <w:rPr>
                <w:rFonts w:ascii="細明體" w:eastAsia="細明體" w:hAnsi="細明體"/>
                <w:kern w:val="0"/>
                <w:sz w:val="18"/>
                <w:szCs w:val="18"/>
              </w:rPr>
              <w:t>- 19.46</w:t>
            </w:r>
          </w:p>
        </w:tc>
      </w:tr>
      <w:tr w:rsidR="007945CD" w:rsidRPr="00571258" w14:paraId="6147408C"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39DB09F7" w14:textId="77777777" w:rsidR="007945CD" w:rsidRPr="0047698C" w:rsidRDefault="007945CD" w:rsidP="00AD29F0">
            <w:pPr>
              <w:ind w:leftChars="100" w:left="240"/>
              <w:rPr>
                <w:rFonts w:ascii="標楷體" w:eastAsia="標楷體" w:hAnsi="標楷體"/>
                <w:kern w:val="0"/>
                <w:sz w:val="20"/>
              </w:rPr>
            </w:pPr>
            <w:r w:rsidRPr="00903950">
              <w:rPr>
                <w:rFonts w:ascii="標楷體" w:eastAsia="標楷體" w:hAnsi="標楷體"/>
                <w:kern w:val="0"/>
                <w:sz w:val="20"/>
              </w:rPr>
              <w:t>財產收入</w:t>
            </w:r>
          </w:p>
        </w:tc>
        <w:tc>
          <w:tcPr>
            <w:tcW w:w="1320" w:type="dxa"/>
            <w:tcBorders>
              <w:top w:val="nil"/>
              <w:bottom w:val="nil"/>
            </w:tcBorders>
            <w:vAlign w:val="center"/>
          </w:tcPr>
          <w:p w14:paraId="231A0F8A"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244,069,000</w:t>
            </w:r>
          </w:p>
        </w:tc>
        <w:tc>
          <w:tcPr>
            <w:tcW w:w="1440" w:type="dxa"/>
            <w:tcBorders>
              <w:top w:val="nil"/>
              <w:bottom w:val="nil"/>
            </w:tcBorders>
            <w:vAlign w:val="center"/>
          </w:tcPr>
          <w:p w14:paraId="39D2ED8F"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333,984,211</w:t>
            </w:r>
          </w:p>
        </w:tc>
        <w:tc>
          <w:tcPr>
            <w:tcW w:w="1134" w:type="dxa"/>
            <w:tcBorders>
              <w:top w:val="nil"/>
              <w:bottom w:val="nil"/>
            </w:tcBorders>
            <w:vAlign w:val="center"/>
          </w:tcPr>
          <w:p w14:paraId="6BF06B47"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015064F4"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333,984,211</w:t>
            </w:r>
          </w:p>
        </w:tc>
        <w:tc>
          <w:tcPr>
            <w:tcW w:w="1389" w:type="dxa"/>
            <w:tcBorders>
              <w:top w:val="nil"/>
              <w:bottom w:val="nil"/>
            </w:tcBorders>
            <w:vAlign w:val="center"/>
          </w:tcPr>
          <w:p w14:paraId="043D9652" w14:textId="77777777" w:rsidR="007945CD" w:rsidRPr="0047698C" w:rsidRDefault="007945CD" w:rsidP="00AD29F0">
            <w:pPr>
              <w:jc w:val="right"/>
              <w:rPr>
                <w:rFonts w:ascii="細明體" w:eastAsia="細明體" w:hAnsi="細明體"/>
                <w:noProof/>
                <w:sz w:val="18"/>
                <w:szCs w:val="18"/>
              </w:rPr>
            </w:pPr>
            <w:r w:rsidRPr="00903950">
              <w:rPr>
                <w:rFonts w:ascii="細明體" w:eastAsia="細明體" w:hAnsi="細明體"/>
                <w:noProof/>
                <w:sz w:val="18"/>
                <w:szCs w:val="18"/>
              </w:rPr>
              <w:t>89,915,211</w:t>
            </w:r>
          </w:p>
        </w:tc>
        <w:tc>
          <w:tcPr>
            <w:tcW w:w="816" w:type="dxa"/>
            <w:tcBorders>
              <w:top w:val="nil"/>
              <w:bottom w:val="nil"/>
              <w:right w:val="nil"/>
            </w:tcBorders>
            <w:vAlign w:val="center"/>
          </w:tcPr>
          <w:p w14:paraId="49BC8BAD" w14:textId="77777777" w:rsidR="007945CD" w:rsidRPr="0047698C" w:rsidRDefault="007945CD" w:rsidP="00AD29F0">
            <w:pPr>
              <w:jc w:val="right"/>
              <w:rPr>
                <w:rFonts w:ascii="細明體" w:eastAsia="細明體" w:hAnsi="細明體"/>
                <w:kern w:val="0"/>
                <w:sz w:val="18"/>
                <w:szCs w:val="18"/>
              </w:rPr>
            </w:pPr>
            <w:r w:rsidRPr="00903950">
              <w:rPr>
                <w:rFonts w:ascii="細明體" w:eastAsia="細明體" w:hAnsi="細明體"/>
                <w:kern w:val="0"/>
                <w:sz w:val="18"/>
                <w:szCs w:val="18"/>
              </w:rPr>
              <w:t>36.84</w:t>
            </w:r>
          </w:p>
        </w:tc>
      </w:tr>
      <w:tr w:rsidR="007945CD" w:rsidRPr="00571258" w14:paraId="21EDB2A4"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05842D81" w14:textId="77777777" w:rsidR="007945CD" w:rsidRPr="0047698C" w:rsidRDefault="007945CD" w:rsidP="00AD29F0">
            <w:pPr>
              <w:ind w:leftChars="100" w:left="240"/>
              <w:rPr>
                <w:rFonts w:ascii="標楷體" w:eastAsia="標楷體" w:hAnsi="標楷體"/>
                <w:kern w:val="0"/>
                <w:sz w:val="20"/>
              </w:rPr>
            </w:pPr>
            <w:r w:rsidRPr="00903950">
              <w:rPr>
                <w:rFonts w:ascii="標楷體" w:eastAsia="標楷體" w:hAnsi="標楷體"/>
                <w:kern w:val="0"/>
                <w:sz w:val="20"/>
              </w:rPr>
              <w:t>政府撥入收入</w:t>
            </w:r>
          </w:p>
        </w:tc>
        <w:tc>
          <w:tcPr>
            <w:tcW w:w="1320" w:type="dxa"/>
            <w:tcBorders>
              <w:top w:val="nil"/>
              <w:bottom w:val="nil"/>
            </w:tcBorders>
            <w:vAlign w:val="center"/>
          </w:tcPr>
          <w:p w14:paraId="3AD25DE5"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64,264,694,000</w:t>
            </w:r>
          </w:p>
        </w:tc>
        <w:tc>
          <w:tcPr>
            <w:tcW w:w="1440" w:type="dxa"/>
            <w:tcBorders>
              <w:top w:val="nil"/>
              <w:bottom w:val="nil"/>
            </w:tcBorders>
            <w:vAlign w:val="center"/>
          </w:tcPr>
          <w:p w14:paraId="3368DE3A"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70,336,949,553</w:t>
            </w:r>
          </w:p>
        </w:tc>
        <w:tc>
          <w:tcPr>
            <w:tcW w:w="1134" w:type="dxa"/>
            <w:tcBorders>
              <w:top w:val="nil"/>
              <w:bottom w:val="nil"/>
            </w:tcBorders>
            <w:vAlign w:val="center"/>
          </w:tcPr>
          <w:p w14:paraId="59222E36"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0F53B0FA"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70,336,949,553</w:t>
            </w:r>
          </w:p>
        </w:tc>
        <w:tc>
          <w:tcPr>
            <w:tcW w:w="1389" w:type="dxa"/>
            <w:tcBorders>
              <w:top w:val="nil"/>
              <w:bottom w:val="nil"/>
            </w:tcBorders>
            <w:vAlign w:val="center"/>
          </w:tcPr>
          <w:p w14:paraId="18B914C1" w14:textId="77777777" w:rsidR="007945CD" w:rsidRPr="0047698C" w:rsidRDefault="007945CD" w:rsidP="00AD29F0">
            <w:pPr>
              <w:jc w:val="right"/>
              <w:rPr>
                <w:rFonts w:ascii="細明體" w:eastAsia="細明體" w:hAnsi="細明體"/>
                <w:noProof/>
                <w:sz w:val="18"/>
                <w:szCs w:val="18"/>
              </w:rPr>
            </w:pPr>
            <w:r w:rsidRPr="00903950">
              <w:rPr>
                <w:rFonts w:ascii="細明體" w:eastAsia="細明體" w:hAnsi="細明體"/>
                <w:noProof/>
                <w:sz w:val="18"/>
                <w:szCs w:val="18"/>
              </w:rPr>
              <w:t>6,072,255,553</w:t>
            </w:r>
          </w:p>
        </w:tc>
        <w:tc>
          <w:tcPr>
            <w:tcW w:w="816" w:type="dxa"/>
            <w:tcBorders>
              <w:top w:val="nil"/>
              <w:bottom w:val="nil"/>
              <w:right w:val="nil"/>
            </w:tcBorders>
            <w:vAlign w:val="center"/>
          </w:tcPr>
          <w:p w14:paraId="0F5DF0DB" w14:textId="77777777" w:rsidR="007945CD" w:rsidRPr="0047698C" w:rsidRDefault="007945CD" w:rsidP="00AD29F0">
            <w:pPr>
              <w:jc w:val="right"/>
              <w:rPr>
                <w:rFonts w:ascii="細明體" w:eastAsia="細明體" w:hAnsi="細明體"/>
                <w:kern w:val="0"/>
                <w:sz w:val="18"/>
                <w:szCs w:val="18"/>
              </w:rPr>
            </w:pPr>
            <w:r w:rsidRPr="00903950">
              <w:rPr>
                <w:rFonts w:ascii="細明體" w:eastAsia="細明體" w:hAnsi="細明體"/>
                <w:kern w:val="0"/>
                <w:sz w:val="18"/>
                <w:szCs w:val="18"/>
              </w:rPr>
              <w:t>9.45</w:t>
            </w:r>
          </w:p>
        </w:tc>
      </w:tr>
      <w:tr w:rsidR="007945CD" w:rsidRPr="00571258" w14:paraId="5419CDD5"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36EAF015" w14:textId="77777777" w:rsidR="007945CD" w:rsidRPr="0047698C" w:rsidRDefault="007945CD" w:rsidP="00AD29F0">
            <w:pPr>
              <w:ind w:leftChars="100" w:left="240"/>
              <w:rPr>
                <w:rFonts w:ascii="標楷體" w:eastAsia="標楷體" w:hAnsi="標楷體"/>
                <w:kern w:val="0"/>
                <w:sz w:val="20"/>
              </w:rPr>
            </w:pPr>
            <w:r w:rsidRPr="00903950">
              <w:rPr>
                <w:rFonts w:ascii="標楷體" w:eastAsia="標楷體" w:hAnsi="標楷體"/>
                <w:kern w:val="0"/>
                <w:sz w:val="20"/>
              </w:rPr>
              <w:t>教學收入</w:t>
            </w:r>
          </w:p>
        </w:tc>
        <w:tc>
          <w:tcPr>
            <w:tcW w:w="1320" w:type="dxa"/>
            <w:tcBorders>
              <w:top w:val="nil"/>
              <w:bottom w:val="nil"/>
            </w:tcBorders>
            <w:vAlign w:val="center"/>
          </w:tcPr>
          <w:p w14:paraId="6E091970"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1,381,831,000</w:t>
            </w:r>
          </w:p>
        </w:tc>
        <w:tc>
          <w:tcPr>
            <w:tcW w:w="1440" w:type="dxa"/>
            <w:tcBorders>
              <w:top w:val="nil"/>
              <w:bottom w:val="nil"/>
            </w:tcBorders>
            <w:vAlign w:val="center"/>
          </w:tcPr>
          <w:p w14:paraId="6E21C649"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1,284,368,829</w:t>
            </w:r>
          </w:p>
        </w:tc>
        <w:tc>
          <w:tcPr>
            <w:tcW w:w="1134" w:type="dxa"/>
            <w:tcBorders>
              <w:top w:val="nil"/>
              <w:bottom w:val="nil"/>
            </w:tcBorders>
            <w:vAlign w:val="center"/>
          </w:tcPr>
          <w:p w14:paraId="20C0CE3D"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1FB4CD68"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1,284,368,829</w:t>
            </w:r>
          </w:p>
        </w:tc>
        <w:tc>
          <w:tcPr>
            <w:tcW w:w="1389" w:type="dxa"/>
            <w:tcBorders>
              <w:top w:val="nil"/>
              <w:bottom w:val="nil"/>
            </w:tcBorders>
            <w:vAlign w:val="center"/>
          </w:tcPr>
          <w:p w14:paraId="7638E10D" w14:textId="77777777" w:rsidR="007945CD" w:rsidRPr="0047698C" w:rsidRDefault="007945CD" w:rsidP="00AD29F0">
            <w:pPr>
              <w:jc w:val="right"/>
              <w:rPr>
                <w:rFonts w:ascii="細明體" w:eastAsia="細明體" w:hAnsi="細明體"/>
                <w:noProof/>
                <w:sz w:val="18"/>
                <w:szCs w:val="18"/>
              </w:rPr>
            </w:pPr>
            <w:r w:rsidRPr="00903950">
              <w:rPr>
                <w:rFonts w:ascii="細明體" w:eastAsia="細明體" w:hAnsi="細明體"/>
                <w:noProof/>
                <w:sz w:val="18"/>
                <w:szCs w:val="18"/>
              </w:rPr>
              <w:t>- 97,462,171</w:t>
            </w:r>
          </w:p>
        </w:tc>
        <w:tc>
          <w:tcPr>
            <w:tcW w:w="816" w:type="dxa"/>
            <w:tcBorders>
              <w:top w:val="nil"/>
              <w:bottom w:val="nil"/>
              <w:right w:val="nil"/>
            </w:tcBorders>
            <w:vAlign w:val="center"/>
          </w:tcPr>
          <w:p w14:paraId="7F1E9A7E" w14:textId="77777777" w:rsidR="007945CD" w:rsidRPr="0047698C" w:rsidRDefault="007945CD" w:rsidP="00AD29F0">
            <w:pPr>
              <w:jc w:val="right"/>
              <w:rPr>
                <w:rFonts w:ascii="細明體" w:eastAsia="細明體" w:hAnsi="細明體"/>
                <w:kern w:val="0"/>
                <w:sz w:val="18"/>
                <w:szCs w:val="18"/>
              </w:rPr>
            </w:pPr>
            <w:r w:rsidRPr="00903950">
              <w:rPr>
                <w:rFonts w:ascii="細明體" w:eastAsia="細明體" w:hAnsi="細明體"/>
                <w:kern w:val="0"/>
                <w:sz w:val="18"/>
                <w:szCs w:val="18"/>
              </w:rPr>
              <w:t>- 7.05</w:t>
            </w:r>
          </w:p>
        </w:tc>
      </w:tr>
      <w:tr w:rsidR="007945CD" w:rsidRPr="00571258" w14:paraId="073B2074"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7CFA3A2B" w14:textId="77777777" w:rsidR="007945CD" w:rsidRPr="0047698C" w:rsidRDefault="007945CD" w:rsidP="00AD29F0">
            <w:pPr>
              <w:ind w:leftChars="100" w:left="240"/>
              <w:rPr>
                <w:rFonts w:ascii="標楷體" w:eastAsia="標楷體" w:hAnsi="標楷體"/>
                <w:kern w:val="0"/>
                <w:sz w:val="20"/>
              </w:rPr>
            </w:pPr>
            <w:r w:rsidRPr="00903950">
              <w:rPr>
                <w:rFonts w:ascii="標楷體" w:eastAsia="標楷體" w:hAnsi="標楷體"/>
                <w:kern w:val="0"/>
                <w:sz w:val="20"/>
              </w:rPr>
              <w:t>其他收入</w:t>
            </w:r>
          </w:p>
        </w:tc>
        <w:tc>
          <w:tcPr>
            <w:tcW w:w="1320" w:type="dxa"/>
            <w:tcBorders>
              <w:top w:val="nil"/>
              <w:bottom w:val="nil"/>
            </w:tcBorders>
            <w:vAlign w:val="center"/>
          </w:tcPr>
          <w:p w14:paraId="26968300"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279,756,000</w:t>
            </w:r>
          </w:p>
        </w:tc>
        <w:tc>
          <w:tcPr>
            <w:tcW w:w="1440" w:type="dxa"/>
            <w:tcBorders>
              <w:top w:val="nil"/>
              <w:bottom w:val="nil"/>
            </w:tcBorders>
            <w:vAlign w:val="center"/>
          </w:tcPr>
          <w:p w14:paraId="772C68BE"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252,507,289</w:t>
            </w:r>
          </w:p>
        </w:tc>
        <w:tc>
          <w:tcPr>
            <w:tcW w:w="1134" w:type="dxa"/>
            <w:tcBorders>
              <w:top w:val="nil"/>
              <w:bottom w:val="nil"/>
            </w:tcBorders>
            <w:vAlign w:val="center"/>
          </w:tcPr>
          <w:p w14:paraId="7DBB47BE"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63,507,042</w:t>
            </w:r>
          </w:p>
        </w:tc>
        <w:tc>
          <w:tcPr>
            <w:tcW w:w="1440" w:type="dxa"/>
            <w:tcBorders>
              <w:top w:val="nil"/>
              <w:bottom w:val="nil"/>
            </w:tcBorders>
            <w:vAlign w:val="center"/>
          </w:tcPr>
          <w:p w14:paraId="14BC34A5"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316,014,331</w:t>
            </w:r>
          </w:p>
        </w:tc>
        <w:tc>
          <w:tcPr>
            <w:tcW w:w="1389" w:type="dxa"/>
            <w:tcBorders>
              <w:top w:val="nil"/>
              <w:bottom w:val="nil"/>
            </w:tcBorders>
            <w:vAlign w:val="center"/>
          </w:tcPr>
          <w:p w14:paraId="133C51B8" w14:textId="77777777" w:rsidR="007945CD" w:rsidRPr="0047698C" w:rsidRDefault="007945CD" w:rsidP="00AD29F0">
            <w:pPr>
              <w:jc w:val="right"/>
              <w:rPr>
                <w:rFonts w:ascii="細明體" w:eastAsia="細明體" w:hAnsi="細明體"/>
                <w:noProof/>
                <w:sz w:val="18"/>
                <w:szCs w:val="18"/>
              </w:rPr>
            </w:pPr>
            <w:r w:rsidRPr="00903950">
              <w:rPr>
                <w:rFonts w:ascii="細明體" w:eastAsia="細明體" w:hAnsi="細明體"/>
                <w:noProof/>
                <w:sz w:val="18"/>
                <w:szCs w:val="18"/>
              </w:rPr>
              <w:t>36,258,331</w:t>
            </w:r>
          </w:p>
        </w:tc>
        <w:tc>
          <w:tcPr>
            <w:tcW w:w="816" w:type="dxa"/>
            <w:tcBorders>
              <w:top w:val="nil"/>
              <w:bottom w:val="nil"/>
              <w:right w:val="nil"/>
            </w:tcBorders>
            <w:vAlign w:val="center"/>
          </w:tcPr>
          <w:p w14:paraId="0C17C707" w14:textId="77777777" w:rsidR="007945CD" w:rsidRPr="0047698C" w:rsidRDefault="007945CD" w:rsidP="00AD29F0">
            <w:pPr>
              <w:jc w:val="right"/>
              <w:rPr>
                <w:rFonts w:ascii="細明體" w:eastAsia="細明體" w:hAnsi="細明體"/>
                <w:kern w:val="0"/>
                <w:sz w:val="18"/>
                <w:szCs w:val="18"/>
              </w:rPr>
            </w:pPr>
            <w:r w:rsidRPr="00903950">
              <w:rPr>
                <w:rFonts w:ascii="細明體" w:eastAsia="細明體" w:hAnsi="細明體"/>
                <w:kern w:val="0"/>
                <w:sz w:val="18"/>
                <w:szCs w:val="18"/>
              </w:rPr>
              <w:t>12.96</w:t>
            </w:r>
          </w:p>
        </w:tc>
      </w:tr>
      <w:tr w:rsidR="007945CD" w:rsidRPr="00571258" w14:paraId="65E0EB07"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0258AB81" w14:textId="77777777" w:rsidR="007945CD" w:rsidRPr="0047698C" w:rsidRDefault="007945CD" w:rsidP="00AD29F0">
            <w:pPr>
              <w:rPr>
                <w:rFonts w:ascii="標楷體" w:eastAsia="標楷體" w:hAnsi="標楷體"/>
                <w:kern w:val="0"/>
                <w:sz w:val="20"/>
              </w:rPr>
            </w:pPr>
            <w:r w:rsidRPr="00903950">
              <w:rPr>
                <w:rFonts w:ascii="標楷體" w:eastAsia="標楷體" w:hAnsi="標楷體"/>
                <w:b/>
                <w:kern w:val="0"/>
                <w:sz w:val="20"/>
              </w:rPr>
              <w:t>基金用途</w:t>
            </w:r>
          </w:p>
        </w:tc>
        <w:tc>
          <w:tcPr>
            <w:tcW w:w="1320" w:type="dxa"/>
            <w:tcBorders>
              <w:top w:val="nil"/>
              <w:bottom w:val="nil"/>
            </w:tcBorders>
            <w:vAlign w:val="center"/>
          </w:tcPr>
          <w:p w14:paraId="1EB83188"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b/>
                <w:sz w:val="18"/>
                <w:szCs w:val="18"/>
              </w:rPr>
              <w:t>66,237,953,000</w:t>
            </w:r>
          </w:p>
        </w:tc>
        <w:tc>
          <w:tcPr>
            <w:tcW w:w="1440" w:type="dxa"/>
            <w:tcBorders>
              <w:top w:val="nil"/>
              <w:bottom w:val="nil"/>
            </w:tcBorders>
            <w:vAlign w:val="center"/>
          </w:tcPr>
          <w:p w14:paraId="1B50F4B2"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b/>
                <w:sz w:val="18"/>
                <w:szCs w:val="18"/>
              </w:rPr>
              <w:t>70,849,371,824</w:t>
            </w:r>
          </w:p>
        </w:tc>
        <w:tc>
          <w:tcPr>
            <w:tcW w:w="1134" w:type="dxa"/>
            <w:tcBorders>
              <w:top w:val="nil"/>
              <w:bottom w:val="nil"/>
            </w:tcBorders>
            <w:vAlign w:val="center"/>
          </w:tcPr>
          <w:p w14:paraId="0BC80352"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b/>
                <w:sz w:val="18"/>
                <w:szCs w:val="18"/>
              </w:rPr>
              <w:t>－</w:t>
            </w:r>
          </w:p>
        </w:tc>
        <w:tc>
          <w:tcPr>
            <w:tcW w:w="1440" w:type="dxa"/>
            <w:tcBorders>
              <w:top w:val="nil"/>
              <w:bottom w:val="nil"/>
            </w:tcBorders>
            <w:vAlign w:val="center"/>
          </w:tcPr>
          <w:p w14:paraId="13340C2D"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b/>
                <w:sz w:val="18"/>
                <w:szCs w:val="18"/>
              </w:rPr>
              <w:t>70,849,371,824</w:t>
            </w:r>
          </w:p>
        </w:tc>
        <w:tc>
          <w:tcPr>
            <w:tcW w:w="1389" w:type="dxa"/>
            <w:tcBorders>
              <w:top w:val="nil"/>
              <w:bottom w:val="nil"/>
            </w:tcBorders>
            <w:vAlign w:val="center"/>
          </w:tcPr>
          <w:p w14:paraId="4EC3D457" w14:textId="77777777" w:rsidR="007945CD" w:rsidRPr="0047698C" w:rsidRDefault="007945CD" w:rsidP="00AD29F0">
            <w:pPr>
              <w:jc w:val="right"/>
              <w:rPr>
                <w:rFonts w:ascii="細明體" w:eastAsia="細明體" w:hAnsi="細明體"/>
                <w:noProof/>
                <w:sz w:val="18"/>
                <w:szCs w:val="18"/>
              </w:rPr>
            </w:pPr>
            <w:r w:rsidRPr="00903950">
              <w:rPr>
                <w:rFonts w:ascii="細明體" w:eastAsia="細明體" w:hAnsi="細明體"/>
                <w:b/>
                <w:noProof/>
                <w:sz w:val="18"/>
                <w:szCs w:val="18"/>
              </w:rPr>
              <w:t>4,611,418,824</w:t>
            </w:r>
          </w:p>
        </w:tc>
        <w:tc>
          <w:tcPr>
            <w:tcW w:w="816" w:type="dxa"/>
            <w:tcBorders>
              <w:top w:val="nil"/>
              <w:bottom w:val="nil"/>
              <w:right w:val="nil"/>
            </w:tcBorders>
            <w:vAlign w:val="center"/>
          </w:tcPr>
          <w:p w14:paraId="49B5FE13" w14:textId="77777777" w:rsidR="007945CD" w:rsidRPr="0047698C" w:rsidRDefault="007945CD" w:rsidP="00AD29F0">
            <w:pPr>
              <w:jc w:val="right"/>
              <w:rPr>
                <w:rFonts w:ascii="細明體" w:eastAsia="細明體" w:hAnsi="細明體"/>
                <w:kern w:val="0"/>
                <w:sz w:val="18"/>
                <w:szCs w:val="18"/>
              </w:rPr>
            </w:pPr>
            <w:r w:rsidRPr="00903950">
              <w:rPr>
                <w:rFonts w:ascii="細明體" w:eastAsia="細明體" w:hAnsi="細明體"/>
                <w:b/>
                <w:kern w:val="0"/>
                <w:sz w:val="18"/>
                <w:szCs w:val="18"/>
              </w:rPr>
              <w:t>6.96</w:t>
            </w:r>
          </w:p>
        </w:tc>
      </w:tr>
      <w:tr w:rsidR="007945CD" w:rsidRPr="00571258" w14:paraId="5A30D651"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00A55A5E" w14:textId="77777777" w:rsidR="007945CD" w:rsidRPr="0047698C" w:rsidRDefault="007945CD" w:rsidP="00AD29F0">
            <w:pPr>
              <w:ind w:leftChars="100" w:left="240"/>
              <w:rPr>
                <w:rFonts w:ascii="標楷體" w:eastAsia="標楷體" w:hAnsi="標楷體"/>
                <w:kern w:val="0"/>
                <w:sz w:val="20"/>
              </w:rPr>
            </w:pPr>
            <w:r w:rsidRPr="00903950">
              <w:rPr>
                <w:rFonts w:ascii="標楷體" w:eastAsia="標楷體" w:hAnsi="標楷體"/>
                <w:kern w:val="0"/>
                <w:sz w:val="20"/>
              </w:rPr>
              <w:t>高等教育計畫</w:t>
            </w:r>
          </w:p>
        </w:tc>
        <w:tc>
          <w:tcPr>
            <w:tcW w:w="1320" w:type="dxa"/>
            <w:tcBorders>
              <w:top w:val="nil"/>
              <w:bottom w:val="nil"/>
            </w:tcBorders>
            <w:vAlign w:val="center"/>
          </w:tcPr>
          <w:p w14:paraId="62886E0F"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50,000</w:t>
            </w:r>
          </w:p>
        </w:tc>
        <w:tc>
          <w:tcPr>
            <w:tcW w:w="1440" w:type="dxa"/>
            <w:tcBorders>
              <w:top w:val="nil"/>
              <w:bottom w:val="nil"/>
            </w:tcBorders>
            <w:vAlign w:val="center"/>
          </w:tcPr>
          <w:p w14:paraId="26F33235"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49,000</w:t>
            </w:r>
          </w:p>
        </w:tc>
        <w:tc>
          <w:tcPr>
            <w:tcW w:w="1134" w:type="dxa"/>
            <w:tcBorders>
              <w:top w:val="nil"/>
              <w:bottom w:val="nil"/>
            </w:tcBorders>
            <w:vAlign w:val="center"/>
          </w:tcPr>
          <w:p w14:paraId="5AD9EAC0"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750FBD3C"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49,000</w:t>
            </w:r>
          </w:p>
        </w:tc>
        <w:tc>
          <w:tcPr>
            <w:tcW w:w="1389" w:type="dxa"/>
            <w:tcBorders>
              <w:top w:val="nil"/>
              <w:bottom w:val="nil"/>
            </w:tcBorders>
            <w:vAlign w:val="center"/>
          </w:tcPr>
          <w:p w14:paraId="77DB9FCE" w14:textId="77777777" w:rsidR="007945CD" w:rsidRPr="0047698C" w:rsidRDefault="007945CD" w:rsidP="00AD29F0">
            <w:pPr>
              <w:jc w:val="right"/>
              <w:rPr>
                <w:rFonts w:ascii="細明體" w:eastAsia="細明體" w:hAnsi="細明體"/>
                <w:noProof/>
                <w:sz w:val="18"/>
                <w:szCs w:val="18"/>
              </w:rPr>
            </w:pPr>
            <w:r w:rsidRPr="00903950">
              <w:rPr>
                <w:rFonts w:ascii="細明體" w:eastAsia="細明體" w:hAnsi="細明體"/>
                <w:noProof/>
                <w:sz w:val="18"/>
                <w:szCs w:val="18"/>
              </w:rPr>
              <w:t>- 1,000</w:t>
            </w:r>
          </w:p>
        </w:tc>
        <w:tc>
          <w:tcPr>
            <w:tcW w:w="816" w:type="dxa"/>
            <w:tcBorders>
              <w:top w:val="nil"/>
              <w:bottom w:val="nil"/>
              <w:right w:val="nil"/>
            </w:tcBorders>
            <w:vAlign w:val="center"/>
          </w:tcPr>
          <w:p w14:paraId="3F8E892A" w14:textId="77777777" w:rsidR="007945CD" w:rsidRPr="0047698C" w:rsidRDefault="007945CD" w:rsidP="00AD29F0">
            <w:pPr>
              <w:jc w:val="right"/>
              <w:rPr>
                <w:rFonts w:ascii="細明體" w:eastAsia="細明體" w:hAnsi="細明體"/>
                <w:kern w:val="0"/>
                <w:sz w:val="18"/>
                <w:szCs w:val="18"/>
              </w:rPr>
            </w:pPr>
            <w:r w:rsidRPr="00903950">
              <w:rPr>
                <w:rFonts w:ascii="細明體" w:eastAsia="細明體" w:hAnsi="細明體"/>
                <w:kern w:val="0"/>
                <w:sz w:val="18"/>
                <w:szCs w:val="18"/>
              </w:rPr>
              <w:t>- 2.00</w:t>
            </w:r>
          </w:p>
        </w:tc>
      </w:tr>
      <w:tr w:rsidR="007945CD" w:rsidRPr="00571258" w14:paraId="36371B85"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1E9AB4E6" w14:textId="77777777" w:rsidR="007945CD" w:rsidRPr="0047698C" w:rsidRDefault="007945CD" w:rsidP="00AD29F0">
            <w:pPr>
              <w:ind w:leftChars="100" w:left="240"/>
              <w:rPr>
                <w:rFonts w:ascii="標楷體" w:eastAsia="標楷體" w:hAnsi="標楷體"/>
                <w:kern w:val="0"/>
                <w:sz w:val="20"/>
              </w:rPr>
            </w:pPr>
            <w:r w:rsidRPr="00903950">
              <w:rPr>
                <w:rFonts w:ascii="標楷體" w:eastAsia="標楷體" w:hAnsi="標楷體"/>
                <w:kern w:val="0"/>
                <w:sz w:val="20"/>
              </w:rPr>
              <w:t>高中及高職教育計畫</w:t>
            </w:r>
          </w:p>
        </w:tc>
        <w:tc>
          <w:tcPr>
            <w:tcW w:w="1320" w:type="dxa"/>
            <w:tcBorders>
              <w:top w:val="nil"/>
              <w:bottom w:val="nil"/>
            </w:tcBorders>
            <w:vAlign w:val="center"/>
          </w:tcPr>
          <w:p w14:paraId="301A9C5E"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13,286,028,000</w:t>
            </w:r>
          </w:p>
        </w:tc>
        <w:tc>
          <w:tcPr>
            <w:tcW w:w="1440" w:type="dxa"/>
            <w:tcBorders>
              <w:top w:val="nil"/>
              <w:bottom w:val="nil"/>
            </w:tcBorders>
            <w:vAlign w:val="center"/>
          </w:tcPr>
          <w:p w14:paraId="07EDA090"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14,082,225,632</w:t>
            </w:r>
          </w:p>
        </w:tc>
        <w:tc>
          <w:tcPr>
            <w:tcW w:w="1134" w:type="dxa"/>
            <w:tcBorders>
              <w:top w:val="nil"/>
              <w:bottom w:val="nil"/>
            </w:tcBorders>
            <w:vAlign w:val="center"/>
          </w:tcPr>
          <w:p w14:paraId="423562B1"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15180ADA"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14,082,225,632</w:t>
            </w:r>
          </w:p>
        </w:tc>
        <w:tc>
          <w:tcPr>
            <w:tcW w:w="1389" w:type="dxa"/>
            <w:tcBorders>
              <w:top w:val="nil"/>
              <w:bottom w:val="nil"/>
            </w:tcBorders>
            <w:vAlign w:val="center"/>
          </w:tcPr>
          <w:p w14:paraId="56650BE9" w14:textId="77777777" w:rsidR="007945CD" w:rsidRPr="0047698C" w:rsidRDefault="007945CD" w:rsidP="00AD29F0">
            <w:pPr>
              <w:jc w:val="right"/>
              <w:rPr>
                <w:rFonts w:ascii="細明體" w:eastAsia="細明體" w:hAnsi="細明體"/>
                <w:noProof/>
                <w:sz w:val="18"/>
                <w:szCs w:val="18"/>
              </w:rPr>
            </w:pPr>
            <w:r w:rsidRPr="00903950">
              <w:rPr>
                <w:rFonts w:ascii="細明體" w:eastAsia="細明體" w:hAnsi="細明體"/>
                <w:noProof/>
                <w:sz w:val="18"/>
                <w:szCs w:val="18"/>
              </w:rPr>
              <w:t>796,197,632</w:t>
            </w:r>
          </w:p>
        </w:tc>
        <w:tc>
          <w:tcPr>
            <w:tcW w:w="816" w:type="dxa"/>
            <w:tcBorders>
              <w:top w:val="nil"/>
              <w:bottom w:val="nil"/>
              <w:right w:val="nil"/>
            </w:tcBorders>
            <w:vAlign w:val="center"/>
          </w:tcPr>
          <w:p w14:paraId="7D86C4C1" w14:textId="77777777" w:rsidR="007945CD" w:rsidRPr="0047698C" w:rsidRDefault="007945CD" w:rsidP="00AD29F0">
            <w:pPr>
              <w:jc w:val="right"/>
              <w:rPr>
                <w:rFonts w:ascii="細明體" w:eastAsia="細明體" w:hAnsi="細明體"/>
                <w:kern w:val="0"/>
                <w:sz w:val="18"/>
                <w:szCs w:val="18"/>
              </w:rPr>
            </w:pPr>
            <w:r w:rsidRPr="00903950">
              <w:rPr>
                <w:rFonts w:ascii="細明體" w:eastAsia="細明體" w:hAnsi="細明體"/>
                <w:kern w:val="0"/>
                <w:sz w:val="18"/>
                <w:szCs w:val="18"/>
              </w:rPr>
              <w:t>5.99</w:t>
            </w:r>
          </w:p>
        </w:tc>
      </w:tr>
      <w:tr w:rsidR="007945CD" w:rsidRPr="00571258" w14:paraId="41DB7850"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7B279D72" w14:textId="77777777" w:rsidR="007945CD" w:rsidRPr="0047698C" w:rsidRDefault="007945CD" w:rsidP="00AD29F0">
            <w:pPr>
              <w:ind w:leftChars="100" w:left="240"/>
              <w:rPr>
                <w:rFonts w:ascii="標楷體" w:eastAsia="標楷體" w:hAnsi="標楷體"/>
                <w:kern w:val="0"/>
                <w:sz w:val="20"/>
              </w:rPr>
            </w:pPr>
            <w:r w:rsidRPr="00903950">
              <w:rPr>
                <w:rFonts w:ascii="標楷體" w:eastAsia="標楷體" w:hAnsi="標楷體"/>
                <w:kern w:val="0"/>
                <w:sz w:val="20"/>
              </w:rPr>
              <w:t>國民教育計畫</w:t>
            </w:r>
          </w:p>
        </w:tc>
        <w:tc>
          <w:tcPr>
            <w:tcW w:w="1320" w:type="dxa"/>
            <w:tcBorders>
              <w:top w:val="nil"/>
              <w:bottom w:val="nil"/>
            </w:tcBorders>
            <w:vAlign w:val="center"/>
          </w:tcPr>
          <w:p w14:paraId="39D02057"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33,786,091,000</w:t>
            </w:r>
          </w:p>
        </w:tc>
        <w:tc>
          <w:tcPr>
            <w:tcW w:w="1440" w:type="dxa"/>
            <w:tcBorders>
              <w:top w:val="nil"/>
              <w:bottom w:val="nil"/>
            </w:tcBorders>
            <w:vAlign w:val="center"/>
          </w:tcPr>
          <w:p w14:paraId="00758240"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35,185,872,401</w:t>
            </w:r>
          </w:p>
        </w:tc>
        <w:tc>
          <w:tcPr>
            <w:tcW w:w="1134" w:type="dxa"/>
            <w:tcBorders>
              <w:top w:val="nil"/>
              <w:bottom w:val="nil"/>
            </w:tcBorders>
            <w:vAlign w:val="center"/>
          </w:tcPr>
          <w:p w14:paraId="37128028"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5BCB4D21"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35,185,872,401</w:t>
            </w:r>
          </w:p>
        </w:tc>
        <w:tc>
          <w:tcPr>
            <w:tcW w:w="1389" w:type="dxa"/>
            <w:tcBorders>
              <w:top w:val="nil"/>
              <w:bottom w:val="nil"/>
            </w:tcBorders>
            <w:vAlign w:val="center"/>
          </w:tcPr>
          <w:p w14:paraId="215AE50C" w14:textId="77777777" w:rsidR="007945CD" w:rsidRPr="0047698C" w:rsidRDefault="007945CD" w:rsidP="00AD29F0">
            <w:pPr>
              <w:jc w:val="right"/>
              <w:rPr>
                <w:rFonts w:ascii="細明體" w:eastAsia="細明體" w:hAnsi="細明體"/>
                <w:noProof/>
                <w:sz w:val="18"/>
                <w:szCs w:val="18"/>
              </w:rPr>
            </w:pPr>
            <w:r w:rsidRPr="00903950">
              <w:rPr>
                <w:rFonts w:ascii="細明體" w:eastAsia="細明體" w:hAnsi="細明體"/>
                <w:noProof/>
                <w:sz w:val="18"/>
                <w:szCs w:val="18"/>
              </w:rPr>
              <w:t>1,399,781,401</w:t>
            </w:r>
          </w:p>
        </w:tc>
        <w:tc>
          <w:tcPr>
            <w:tcW w:w="816" w:type="dxa"/>
            <w:tcBorders>
              <w:top w:val="nil"/>
              <w:bottom w:val="nil"/>
              <w:right w:val="nil"/>
            </w:tcBorders>
            <w:vAlign w:val="center"/>
          </w:tcPr>
          <w:p w14:paraId="3711D314" w14:textId="77777777" w:rsidR="007945CD" w:rsidRPr="0047698C" w:rsidRDefault="007945CD" w:rsidP="00AD29F0">
            <w:pPr>
              <w:jc w:val="right"/>
              <w:rPr>
                <w:rFonts w:ascii="細明體" w:eastAsia="細明體" w:hAnsi="細明體"/>
                <w:kern w:val="0"/>
                <w:sz w:val="18"/>
                <w:szCs w:val="18"/>
              </w:rPr>
            </w:pPr>
            <w:r w:rsidRPr="00903950">
              <w:rPr>
                <w:rFonts w:ascii="細明體" w:eastAsia="細明體" w:hAnsi="細明體"/>
                <w:kern w:val="0"/>
                <w:sz w:val="18"/>
                <w:szCs w:val="18"/>
              </w:rPr>
              <w:t>4.14</w:t>
            </w:r>
          </w:p>
        </w:tc>
      </w:tr>
      <w:tr w:rsidR="007945CD" w:rsidRPr="00571258" w14:paraId="75D2C26D"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1BA36AEF" w14:textId="77777777" w:rsidR="007945CD" w:rsidRPr="0047698C" w:rsidRDefault="007945CD" w:rsidP="00AD29F0">
            <w:pPr>
              <w:ind w:leftChars="100" w:left="240"/>
              <w:rPr>
                <w:rFonts w:ascii="標楷體" w:eastAsia="標楷體" w:hAnsi="標楷體"/>
                <w:kern w:val="0"/>
                <w:sz w:val="20"/>
              </w:rPr>
            </w:pPr>
            <w:r w:rsidRPr="00903950">
              <w:rPr>
                <w:rFonts w:ascii="標楷體" w:eastAsia="標楷體" w:hAnsi="標楷體"/>
                <w:kern w:val="0"/>
                <w:sz w:val="20"/>
              </w:rPr>
              <w:t>學前教育計畫</w:t>
            </w:r>
          </w:p>
        </w:tc>
        <w:tc>
          <w:tcPr>
            <w:tcW w:w="1320" w:type="dxa"/>
            <w:tcBorders>
              <w:top w:val="nil"/>
              <w:bottom w:val="nil"/>
            </w:tcBorders>
            <w:vAlign w:val="center"/>
          </w:tcPr>
          <w:p w14:paraId="674A0C71"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3,891,141,000</w:t>
            </w:r>
          </w:p>
        </w:tc>
        <w:tc>
          <w:tcPr>
            <w:tcW w:w="1440" w:type="dxa"/>
            <w:tcBorders>
              <w:top w:val="nil"/>
              <w:bottom w:val="nil"/>
            </w:tcBorders>
            <w:vAlign w:val="center"/>
          </w:tcPr>
          <w:p w14:paraId="1ECC3F0B"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6,651,305,008</w:t>
            </w:r>
          </w:p>
        </w:tc>
        <w:tc>
          <w:tcPr>
            <w:tcW w:w="1134" w:type="dxa"/>
            <w:tcBorders>
              <w:top w:val="nil"/>
              <w:bottom w:val="nil"/>
            </w:tcBorders>
            <w:vAlign w:val="center"/>
          </w:tcPr>
          <w:p w14:paraId="1C9B435E"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0B7433BC"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6,651,305,008</w:t>
            </w:r>
          </w:p>
        </w:tc>
        <w:tc>
          <w:tcPr>
            <w:tcW w:w="1389" w:type="dxa"/>
            <w:tcBorders>
              <w:top w:val="nil"/>
              <w:bottom w:val="nil"/>
            </w:tcBorders>
            <w:vAlign w:val="center"/>
          </w:tcPr>
          <w:p w14:paraId="03F16AD3" w14:textId="77777777" w:rsidR="007945CD" w:rsidRPr="0047698C" w:rsidRDefault="007945CD" w:rsidP="00AD29F0">
            <w:pPr>
              <w:jc w:val="right"/>
              <w:rPr>
                <w:rFonts w:ascii="細明體" w:eastAsia="細明體" w:hAnsi="細明體"/>
                <w:noProof/>
                <w:sz w:val="18"/>
                <w:szCs w:val="18"/>
              </w:rPr>
            </w:pPr>
            <w:r w:rsidRPr="00903950">
              <w:rPr>
                <w:rFonts w:ascii="細明體" w:eastAsia="細明體" w:hAnsi="細明體"/>
                <w:noProof/>
                <w:sz w:val="18"/>
                <w:szCs w:val="18"/>
              </w:rPr>
              <w:t>2,760,164,008</w:t>
            </w:r>
          </w:p>
        </w:tc>
        <w:tc>
          <w:tcPr>
            <w:tcW w:w="816" w:type="dxa"/>
            <w:tcBorders>
              <w:top w:val="nil"/>
              <w:bottom w:val="nil"/>
              <w:right w:val="nil"/>
            </w:tcBorders>
            <w:vAlign w:val="center"/>
          </w:tcPr>
          <w:p w14:paraId="5F9BC49E" w14:textId="77777777" w:rsidR="007945CD" w:rsidRPr="0047698C" w:rsidRDefault="007945CD" w:rsidP="00AD29F0">
            <w:pPr>
              <w:jc w:val="right"/>
              <w:rPr>
                <w:rFonts w:ascii="細明體" w:eastAsia="細明體" w:hAnsi="細明體"/>
                <w:kern w:val="0"/>
                <w:sz w:val="18"/>
                <w:szCs w:val="18"/>
              </w:rPr>
            </w:pPr>
            <w:r w:rsidRPr="00903950">
              <w:rPr>
                <w:rFonts w:ascii="細明體" w:eastAsia="細明體" w:hAnsi="細明體"/>
                <w:kern w:val="0"/>
                <w:sz w:val="18"/>
                <w:szCs w:val="18"/>
              </w:rPr>
              <w:t>70.93</w:t>
            </w:r>
          </w:p>
        </w:tc>
      </w:tr>
      <w:tr w:rsidR="007945CD" w:rsidRPr="00571258" w14:paraId="69C2AAD6"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3179D86B" w14:textId="77777777" w:rsidR="007945CD" w:rsidRPr="0047698C" w:rsidRDefault="007945CD" w:rsidP="00AD29F0">
            <w:pPr>
              <w:ind w:leftChars="100" w:left="240"/>
              <w:rPr>
                <w:rFonts w:ascii="標楷體" w:eastAsia="標楷體" w:hAnsi="標楷體"/>
                <w:kern w:val="0"/>
                <w:sz w:val="20"/>
              </w:rPr>
            </w:pPr>
            <w:r w:rsidRPr="00903950">
              <w:rPr>
                <w:rFonts w:ascii="標楷體" w:eastAsia="標楷體" w:hAnsi="標楷體"/>
                <w:kern w:val="0"/>
                <w:sz w:val="20"/>
              </w:rPr>
              <w:t>特殊教育計畫</w:t>
            </w:r>
          </w:p>
        </w:tc>
        <w:tc>
          <w:tcPr>
            <w:tcW w:w="1320" w:type="dxa"/>
            <w:tcBorders>
              <w:top w:val="nil"/>
              <w:bottom w:val="nil"/>
            </w:tcBorders>
            <w:vAlign w:val="center"/>
          </w:tcPr>
          <w:p w14:paraId="2A704E6C"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1,236,611,000</w:t>
            </w:r>
          </w:p>
        </w:tc>
        <w:tc>
          <w:tcPr>
            <w:tcW w:w="1440" w:type="dxa"/>
            <w:tcBorders>
              <w:top w:val="nil"/>
              <w:bottom w:val="nil"/>
            </w:tcBorders>
            <w:vAlign w:val="center"/>
          </w:tcPr>
          <w:p w14:paraId="317D5F00"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1,352,150,305</w:t>
            </w:r>
          </w:p>
        </w:tc>
        <w:tc>
          <w:tcPr>
            <w:tcW w:w="1134" w:type="dxa"/>
            <w:tcBorders>
              <w:top w:val="nil"/>
              <w:bottom w:val="nil"/>
            </w:tcBorders>
            <w:vAlign w:val="center"/>
          </w:tcPr>
          <w:p w14:paraId="31B24DB4"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205BCFE7"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1,352,150,305</w:t>
            </w:r>
          </w:p>
        </w:tc>
        <w:tc>
          <w:tcPr>
            <w:tcW w:w="1389" w:type="dxa"/>
            <w:tcBorders>
              <w:top w:val="nil"/>
              <w:bottom w:val="nil"/>
            </w:tcBorders>
            <w:vAlign w:val="center"/>
          </w:tcPr>
          <w:p w14:paraId="7D439EC4" w14:textId="77777777" w:rsidR="007945CD" w:rsidRPr="0047698C" w:rsidRDefault="007945CD" w:rsidP="00AD29F0">
            <w:pPr>
              <w:jc w:val="right"/>
              <w:rPr>
                <w:rFonts w:ascii="細明體" w:eastAsia="細明體" w:hAnsi="細明體"/>
                <w:noProof/>
                <w:sz w:val="18"/>
                <w:szCs w:val="18"/>
              </w:rPr>
            </w:pPr>
            <w:r w:rsidRPr="00903950">
              <w:rPr>
                <w:rFonts w:ascii="細明體" w:eastAsia="細明體" w:hAnsi="細明體"/>
                <w:noProof/>
                <w:sz w:val="18"/>
                <w:szCs w:val="18"/>
              </w:rPr>
              <w:t>115,539,305</w:t>
            </w:r>
          </w:p>
        </w:tc>
        <w:tc>
          <w:tcPr>
            <w:tcW w:w="816" w:type="dxa"/>
            <w:tcBorders>
              <w:top w:val="nil"/>
              <w:bottom w:val="nil"/>
              <w:right w:val="nil"/>
            </w:tcBorders>
            <w:vAlign w:val="center"/>
          </w:tcPr>
          <w:p w14:paraId="262EBAD8" w14:textId="77777777" w:rsidR="007945CD" w:rsidRPr="0047698C" w:rsidRDefault="007945CD" w:rsidP="00AD29F0">
            <w:pPr>
              <w:jc w:val="right"/>
              <w:rPr>
                <w:rFonts w:ascii="細明體" w:eastAsia="細明體" w:hAnsi="細明體"/>
                <w:kern w:val="0"/>
                <w:sz w:val="18"/>
                <w:szCs w:val="18"/>
              </w:rPr>
            </w:pPr>
            <w:r w:rsidRPr="00903950">
              <w:rPr>
                <w:rFonts w:ascii="細明體" w:eastAsia="細明體" w:hAnsi="細明體"/>
                <w:kern w:val="0"/>
                <w:sz w:val="18"/>
                <w:szCs w:val="18"/>
              </w:rPr>
              <w:t>9.34</w:t>
            </w:r>
          </w:p>
        </w:tc>
      </w:tr>
      <w:tr w:rsidR="007945CD" w:rsidRPr="00571258" w14:paraId="02B2E7EE"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6C20C0B0" w14:textId="77777777" w:rsidR="007945CD" w:rsidRPr="0047698C" w:rsidRDefault="007945CD" w:rsidP="00AD29F0">
            <w:pPr>
              <w:ind w:leftChars="100" w:left="240"/>
              <w:rPr>
                <w:rFonts w:ascii="標楷體" w:eastAsia="標楷體" w:hAnsi="標楷體"/>
                <w:kern w:val="0"/>
                <w:sz w:val="20"/>
              </w:rPr>
            </w:pPr>
            <w:r w:rsidRPr="00903950">
              <w:rPr>
                <w:rFonts w:ascii="標楷體" w:eastAsia="標楷體" w:hAnsi="標楷體"/>
                <w:kern w:val="0"/>
                <w:sz w:val="20"/>
              </w:rPr>
              <w:t>社會教育計畫</w:t>
            </w:r>
          </w:p>
        </w:tc>
        <w:tc>
          <w:tcPr>
            <w:tcW w:w="1320" w:type="dxa"/>
            <w:tcBorders>
              <w:top w:val="nil"/>
              <w:bottom w:val="nil"/>
            </w:tcBorders>
            <w:vAlign w:val="center"/>
          </w:tcPr>
          <w:p w14:paraId="3F8CFDD3"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135,735,000</w:t>
            </w:r>
          </w:p>
        </w:tc>
        <w:tc>
          <w:tcPr>
            <w:tcW w:w="1440" w:type="dxa"/>
            <w:tcBorders>
              <w:top w:val="nil"/>
              <w:bottom w:val="nil"/>
            </w:tcBorders>
            <w:vAlign w:val="center"/>
          </w:tcPr>
          <w:p w14:paraId="1EF2520F"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134,186,183</w:t>
            </w:r>
          </w:p>
        </w:tc>
        <w:tc>
          <w:tcPr>
            <w:tcW w:w="1134" w:type="dxa"/>
            <w:tcBorders>
              <w:top w:val="nil"/>
              <w:bottom w:val="nil"/>
            </w:tcBorders>
            <w:vAlign w:val="center"/>
          </w:tcPr>
          <w:p w14:paraId="5142CB16"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0A75E955"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134,186,183</w:t>
            </w:r>
          </w:p>
        </w:tc>
        <w:tc>
          <w:tcPr>
            <w:tcW w:w="1389" w:type="dxa"/>
            <w:tcBorders>
              <w:top w:val="nil"/>
              <w:bottom w:val="nil"/>
            </w:tcBorders>
            <w:vAlign w:val="center"/>
          </w:tcPr>
          <w:p w14:paraId="6885094A" w14:textId="77777777" w:rsidR="007945CD" w:rsidRPr="0047698C" w:rsidRDefault="007945CD" w:rsidP="00AD29F0">
            <w:pPr>
              <w:jc w:val="right"/>
              <w:rPr>
                <w:rFonts w:ascii="細明體" w:eastAsia="細明體" w:hAnsi="細明體"/>
                <w:noProof/>
                <w:sz w:val="18"/>
                <w:szCs w:val="18"/>
              </w:rPr>
            </w:pPr>
            <w:r w:rsidRPr="00903950">
              <w:rPr>
                <w:rFonts w:ascii="細明體" w:eastAsia="細明體" w:hAnsi="細明體"/>
                <w:noProof/>
                <w:sz w:val="18"/>
                <w:szCs w:val="18"/>
              </w:rPr>
              <w:t>- 1,548,817</w:t>
            </w:r>
          </w:p>
        </w:tc>
        <w:tc>
          <w:tcPr>
            <w:tcW w:w="816" w:type="dxa"/>
            <w:tcBorders>
              <w:top w:val="nil"/>
              <w:bottom w:val="nil"/>
              <w:right w:val="nil"/>
            </w:tcBorders>
            <w:vAlign w:val="center"/>
          </w:tcPr>
          <w:p w14:paraId="52C24A8D" w14:textId="77777777" w:rsidR="007945CD" w:rsidRPr="0047698C" w:rsidRDefault="007945CD" w:rsidP="00AD29F0">
            <w:pPr>
              <w:jc w:val="right"/>
              <w:rPr>
                <w:rFonts w:ascii="細明體" w:eastAsia="細明體" w:hAnsi="細明體"/>
                <w:kern w:val="0"/>
                <w:sz w:val="18"/>
                <w:szCs w:val="18"/>
              </w:rPr>
            </w:pPr>
            <w:r w:rsidRPr="00903950">
              <w:rPr>
                <w:rFonts w:ascii="細明體" w:eastAsia="細明體" w:hAnsi="細明體"/>
                <w:kern w:val="0"/>
                <w:sz w:val="18"/>
                <w:szCs w:val="18"/>
              </w:rPr>
              <w:t>- 1.14</w:t>
            </w:r>
          </w:p>
        </w:tc>
      </w:tr>
      <w:tr w:rsidR="007945CD" w:rsidRPr="00571258" w14:paraId="782A00A6"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24784DBC" w14:textId="77777777" w:rsidR="007945CD" w:rsidRPr="0047698C" w:rsidRDefault="007945CD" w:rsidP="00AD29F0">
            <w:pPr>
              <w:ind w:leftChars="100" w:left="240"/>
              <w:rPr>
                <w:rFonts w:ascii="標楷體" w:eastAsia="標楷體" w:hAnsi="標楷體"/>
                <w:kern w:val="0"/>
                <w:sz w:val="20"/>
              </w:rPr>
            </w:pPr>
            <w:r w:rsidRPr="00903950">
              <w:rPr>
                <w:rFonts w:ascii="標楷體" w:eastAsia="標楷體" w:hAnsi="標楷體"/>
                <w:kern w:val="0"/>
                <w:sz w:val="20"/>
              </w:rPr>
              <w:t>體育及衛生教育計畫</w:t>
            </w:r>
          </w:p>
        </w:tc>
        <w:tc>
          <w:tcPr>
            <w:tcW w:w="1320" w:type="dxa"/>
            <w:tcBorders>
              <w:top w:val="nil"/>
              <w:bottom w:val="nil"/>
            </w:tcBorders>
            <w:vAlign w:val="center"/>
          </w:tcPr>
          <w:p w14:paraId="364AE896"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438,571,000</w:t>
            </w:r>
          </w:p>
        </w:tc>
        <w:tc>
          <w:tcPr>
            <w:tcW w:w="1440" w:type="dxa"/>
            <w:tcBorders>
              <w:top w:val="nil"/>
              <w:bottom w:val="nil"/>
            </w:tcBorders>
            <w:vAlign w:val="center"/>
          </w:tcPr>
          <w:p w14:paraId="72C99150"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815,599,706</w:t>
            </w:r>
          </w:p>
        </w:tc>
        <w:tc>
          <w:tcPr>
            <w:tcW w:w="1134" w:type="dxa"/>
            <w:tcBorders>
              <w:top w:val="nil"/>
              <w:bottom w:val="nil"/>
            </w:tcBorders>
            <w:vAlign w:val="center"/>
          </w:tcPr>
          <w:p w14:paraId="39D8AD90"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48873EC2"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815,599,706</w:t>
            </w:r>
          </w:p>
        </w:tc>
        <w:tc>
          <w:tcPr>
            <w:tcW w:w="1389" w:type="dxa"/>
            <w:tcBorders>
              <w:top w:val="nil"/>
              <w:bottom w:val="nil"/>
            </w:tcBorders>
            <w:vAlign w:val="center"/>
          </w:tcPr>
          <w:p w14:paraId="077F8354" w14:textId="77777777" w:rsidR="007945CD" w:rsidRPr="0047698C" w:rsidRDefault="007945CD" w:rsidP="00AD29F0">
            <w:pPr>
              <w:jc w:val="right"/>
              <w:rPr>
                <w:rFonts w:ascii="細明體" w:eastAsia="細明體" w:hAnsi="細明體"/>
                <w:noProof/>
                <w:sz w:val="18"/>
                <w:szCs w:val="18"/>
              </w:rPr>
            </w:pPr>
            <w:r w:rsidRPr="00903950">
              <w:rPr>
                <w:rFonts w:ascii="細明體" w:eastAsia="細明體" w:hAnsi="細明體"/>
                <w:noProof/>
                <w:sz w:val="18"/>
                <w:szCs w:val="18"/>
              </w:rPr>
              <w:t>377,028,706</w:t>
            </w:r>
          </w:p>
        </w:tc>
        <w:tc>
          <w:tcPr>
            <w:tcW w:w="816" w:type="dxa"/>
            <w:tcBorders>
              <w:top w:val="nil"/>
              <w:bottom w:val="nil"/>
              <w:right w:val="nil"/>
            </w:tcBorders>
            <w:vAlign w:val="center"/>
          </w:tcPr>
          <w:p w14:paraId="41DDE1BE" w14:textId="77777777" w:rsidR="007945CD" w:rsidRPr="0047698C" w:rsidRDefault="007945CD" w:rsidP="00AD29F0">
            <w:pPr>
              <w:jc w:val="right"/>
              <w:rPr>
                <w:rFonts w:ascii="細明體" w:eastAsia="細明體" w:hAnsi="細明體"/>
                <w:kern w:val="0"/>
                <w:sz w:val="18"/>
                <w:szCs w:val="18"/>
              </w:rPr>
            </w:pPr>
            <w:r w:rsidRPr="00903950">
              <w:rPr>
                <w:rFonts w:ascii="細明體" w:eastAsia="細明體" w:hAnsi="細明體"/>
                <w:kern w:val="0"/>
                <w:sz w:val="18"/>
                <w:szCs w:val="18"/>
              </w:rPr>
              <w:t>85.97</w:t>
            </w:r>
          </w:p>
        </w:tc>
      </w:tr>
      <w:tr w:rsidR="007945CD" w:rsidRPr="00571258" w14:paraId="19B78B8A"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7E67DD35" w14:textId="77777777" w:rsidR="007945CD" w:rsidRPr="0047698C" w:rsidRDefault="007945CD" w:rsidP="00AD29F0">
            <w:pPr>
              <w:ind w:leftChars="100" w:left="240"/>
              <w:rPr>
                <w:rFonts w:ascii="標楷體" w:eastAsia="標楷體" w:hAnsi="標楷體"/>
                <w:kern w:val="0"/>
                <w:sz w:val="20"/>
              </w:rPr>
            </w:pPr>
            <w:r w:rsidRPr="00903950">
              <w:rPr>
                <w:rFonts w:ascii="標楷體" w:eastAsia="標楷體" w:hAnsi="標楷體"/>
                <w:kern w:val="0"/>
                <w:sz w:val="20"/>
              </w:rPr>
              <w:t>訓練教育計畫</w:t>
            </w:r>
          </w:p>
        </w:tc>
        <w:tc>
          <w:tcPr>
            <w:tcW w:w="1320" w:type="dxa"/>
            <w:tcBorders>
              <w:top w:val="nil"/>
              <w:bottom w:val="nil"/>
            </w:tcBorders>
            <w:vAlign w:val="center"/>
          </w:tcPr>
          <w:p w14:paraId="719E32A9"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53,522,000</w:t>
            </w:r>
          </w:p>
        </w:tc>
        <w:tc>
          <w:tcPr>
            <w:tcW w:w="1440" w:type="dxa"/>
            <w:tcBorders>
              <w:top w:val="nil"/>
              <w:bottom w:val="nil"/>
            </w:tcBorders>
            <w:vAlign w:val="center"/>
          </w:tcPr>
          <w:p w14:paraId="5D0A79B3"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45,104,794</w:t>
            </w:r>
          </w:p>
        </w:tc>
        <w:tc>
          <w:tcPr>
            <w:tcW w:w="1134" w:type="dxa"/>
            <w:tcBorders>
              <w:top w:val="nil"/>
              <w:bottom w:val="nil"/>
            </w:tcBorders>
            <w:vAlign w:val="center"/>
          </w:tcPr>
          <w:p w14:paraId="75EBAF0D"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6DA77C8E"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45,104,794</w:t>
            </w:r>
          </w:p>
        </w:tc>
        <w:tc>
          <w:tcPr>
            <w:tcW w:w="1389" w:type="dxa"/>
            <w:tcBorders>
              <w:top w:val="nil"/>
              <w:bottom w:val="nil"/>
            </w:tcBorders>
            <w:vAlign w:val="center"/>
          </w:tcPr>
          <w:p w14:paraId="4D625716" w14:textId="77777777" w:rsidR="007945CD" w:rsidRPr="0047698C" w:rsidRDefault="007945CD" w:rsidP="00AD29F0">
            <w:pPr>
              <w:jc w:val="right"/>
              <w:rPr>
                <w:rFonts w:ascii="細明體" w:eastAsia="細明體" w:hAnsi="細明體"/>
                <w:noProof/>
                <w:sz w:val="18"/>
                <w:szCs w:val="18"/>
              </w:rPr>
            </w:pPr>
            <w:r w:rsidRPr="00903950">
              <w:rPr>
                <w:rFonts w:ascii="細明體" w:eastAsia="細明體" w:hAnsi="細明體"/>
                <w:noProof/>
                <w:sz w:val="18"/>
                <w:szCs w:val="18"/>
              </w:rPr>
              <w:t>- 8,417,206</w:t>
            </w:r>
          </w:p>
        </w:tc>
        <w:tc>
          <w:tcPr>
            <w:tcW w:w="816" w:type="dxa"/>
            <w:tcBorders>
              <w:top w:val="nil"/>
              <w:bottom w:val="nil"/>
              <w:right w:val="nil"/>
            </w:tcBorders>
            <w:vAlign w:val="center"/>
          </w:tcPr>
          <w:p w14:paraId="50B3B870" w14:textId="77777777" w:rsidR="007945CD" w:rsidRPr="0047698C" w:rsidRDefault="007945CD" w:rsidP="00AD29F0">
            <w:pPr>
              <w:jc w:val="right"/>
              <w:rPr>
                <w:rFonts w:ascii="細明體" w:eastAsia="細明體" w:hAnsi="細明體"/>
                <w:kern w:val="0"/>
                <w:sz w:val="18"/>
                <w:szCs w:val="18"/>
              </w:rPr>
            </w:pPr>
            <w:r w:rsidRPr="00903950">
              <w:rPr>
                <w:rFonts w:ascii="細明體" w:eastAsia="細明體" w:hAnsi="細明體"/>
                <w:kern w:val="0"/>
                <w:sz w:val="18"/>
                <w:szCs w:val="18"/>
              </w:rPr>
              <w:t>- 15.73</w:t>
            </w:r>
          </w:p>
        </w:tc>
      </w:tr>
      <w:tr w:rsidR="007945CD" w:rsidRPr="00571258" w14:paraId="7CB81FD6"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3170E15C" w14:textId="77777777" w:rsidR="007945CD" w:rsidRPr="0047698C" w:rsidRDefault="007945CD" w:rsidP="00AD29F0">
            <w:pPr>
              <w:ind w:leftChars="100" w:left="240"/>
              <w:rPr>
                <w:rFonts w:ascii="標楷體" w:eastAsia="標楷體" w:hAnsi="標楷體"/>
                <w:kern w:val="0"/>
                <w:sz w:val="20"/>
              </w:rPr>
            </w:pPr>
            <w:r w:rsidRPr="00903950">
              <w:rPr>
                <w:rFonts w:ascii="標楷體" w:eastAsia="標楷體" w:hAnsi="標楷體"/>
                <w:kern w:val="0"/>
                <w:sz w:val="20"/>
              </w:rPr>
              <w:t>其他教育計畫</w:t>
            </w:r>
          </w:p>
        </w:tc>
        <w:tc>
          <w:tcPr>
            <w:tcW w:w="1320" w:type="dxa"/>
            <w:tcBorders>
              <w:top w:val="nil"/>
              <w:bottom w:val="nil"/>
            </w:tcBorders>
            <w:vAlign w:val="center"/>
          </w:tcPr>
          <w:p w14:paraId="5282510D"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24,832,000</w:t>
            </w:r>
          </w:p>
        </w:tc>
        <w:tc>
          <w:tcPr>
            <w:tcW w:w="1440" w:type="dxa"/>
            <w:tcBorders>
              <w:top w:val="nil"/>
              <w:bottom w:val="nil"/>
            </w:tcBorders>
            <w:vAlign w:val="center"/>
          </w:tcPr>
          <w:p w14:paraId="6C6C3643"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57,088,580</w:t>
            </w:r>
          </w:p>
        </w:tc>
        <w:tc>
          <w:tcPr>
            <w:tcW w:w="1134" w:type="dxa"/>
            <w:tcBorders>
              <w:top w:val="nil"/>
              <w:bottom w:val="nil"/>
            </w:tcBorders>
            <w:vAlign w:val="center"/>
          </w:tcPr>
          <w:p w14:paraId="0E6AA0AE"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2BA2DBE6"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57,088,580</w:t>
            </w:r>
          </w:p>
        </w:tc>
        <w:tc>
          <w:tcPr>
            <w:tcW w:w="1389" w:type="dxa"/>
            <w:tcBorders>
              <w:top w:val="nil"/>
              <w:bottom w:val="nil"/>
            </w:tcBorders>
            <w:vAlign w:val="center"/>
          </w:tcPr>
          <w:p w14:paraId="21DAD23C" w14:textId="77777777" w:rsidR="007945CD" w:rsidRPr="0047698C" w:rsidRDefault="007945CD" w:rsidP="00AD29F0">
            <w:pPr>
              <w:jc w:val="right"/>
              <w:rPr>
                <w:rFonts w:ascii="細明體" w:eastAsia="細明體" w:hAnsi="細明體"/>
                <w:noProof/>
                <w:sz w:val="18"/>
                <w:szCs w:val="18"/>
              </w:rPr>
            </w:pPr>
            <w:r w:rsidRPr="00903950">
              <w:rPr>
                <w:rFonts w:ascii="細明體" w:eastAsia="細明體" w:hAnsi="細明體"/>
                <w:noProof/>
                <w:sz w:val="18"/>
                <w:szCs w:val="18"/>
              </w:rPr>
              <w:t>32,256,580</w:t>
            </w:r>
          </w:p>
        </w:tc>
        <w:tc>
          <w:tcPr>
            <w:tcW w:w="816" w:type="dxa"/>
            <w:tcBorders>
              <w:top w:val="nil"/>
              <w:bottom w:val="nil"/>
              <w:right w:val="nil"/>
            </w:tcBorders>
            <w:vAlign w:val="center"/>
          </w:tcPr>
          <w:p w14:paraId="62C00CCE" w14:textId="77777777" w:rsidR="007945CD" w:rsidRPr="0047698C" w:rsidRDefault="007945CD" w:rsidP="00AD29F0">
            <w:pPr>
              <w:jc w:val="right"/>
              <w:rPr>
                <w:rFonts w:ascii="細明體" w:eastAsia="細明體" w:hAnsi="細明體"/>
                <w:kern w:val="0"/>
                <w:sz w:val="18"/>
                <w:szCs w:val="18"/>
              </w:rPr>
            </w:pPr>
            <w:r w:rsidRPr="00903950">
              <w:rPr>
                <w:rFonts w:ascii="細明體" w:eastAsia="細明體" w:hAnsi="細明體"/>
                <w:kern w:val="0"/>
                <w:sz w:val="18"/>
                <w:szCs w:val="18"/>
              </w:rPr>
              <w:t>129.90</w:t>
            </w:r>
          </w:p>
        </w:tc>
      </w:tr>
      <w:tr w:rsidR="007945CD" w:rsidRPr="00571258" w14:paraId="7B8D3D41"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3EAA4F40" w14:textId="77777777" w:rsidR="007945CD" w:rsidRPr="0047698C" w:rsidRDefault="007945CD" w:rsidP="00AD29F0">
            <w:pPr>
              <w:ind w:leftChars="100" w:left="240"/>
              <w:rPr>
                <w:rFonts w:ascii="標楷體" w:eastAsia="標楷體" w:hAnsi="標楷體"/>
                <w:kern w:val="0"/>
                <w:sz w:val="20"/>
              </w:rPr>
            </w:pPr>
            <w:r w:rsidRPr="00903950">
              <w:rPr>
                <w:rFonts w:ascii="標楷體" w:eastAsia="標楷體" w:hAnsi="標楷體"/>
                <w:kern w:val="0"/>
                <w:sz w:val="20"/>
              </w:rPr>
              <w:t>一般行政管理計畫</w:t>
            </w:r>
          </w:p>
        </w:tc>
        <w:tc>
          <w:tcPr>
            <w:tcW w:w="1320" w:type="dxa"/>
            <w:tcBorders>
              <w:top w:val="nil"/>
              <w:bottom w:val="nil"/>
            </w:tcBorders>
            <w:vAlign w:val="center"/>
          </w:tcPr>
          <w:p w14:paraId="26AF237E"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7,860,475,000</w:t>
            </w:r>
          </w:p>
        </w:tc>
        <w:tc>
          <w:tcPr>
            <w:tcW w:w="1440" w:type="dxa"/>
            <w:tcBorders>
              <w:top w:val="nil"/>
              <w:bottom w:val="nil"/>
            </w:tcBorders>
            <w:vAlign w:val="center"/>
          </w:tcPr>
          <w:p w14:paraId="27F15910"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6,486,960,479</w:t>
            </w:r>
          </w:p>
        </w:tc>
        <w:tc>
          <w:tcPr>
            <w:tcW w:w="1134" w:type="dxa"/>
            <w:tcBorders>
              <w:top w:val="nil"/>
              <w:bottom w:val="nil"/>
            </w:tcBorders>
            <w:vAlign w:val="center"/>
          </w:tcPr>
          <w:p w14:paraId="70F28ECE"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245D666E"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6,486,960,479</w:t>
            </w:r>
          </w:p>
        </w:tc>
        <w:tc>
          <w:tcPr>
            <w:tcW w:w="1389" w:type="dxa"/>
            <w:tcBorders>
              <w:top w:val="nil"/>
              <w:bottom w:val="nil"/>
            </w:tcBorders>
            <w:vAlign w:val="center"/>
          </w:tcPr>
          <w:p w14:paraId="2E2F4B86" w14:textId="77777777" w:rsidR="007945CD" w:rsidRPr="00802A9F" w:rsidRDefault="007945CD" w:rsidP="00AD29F0">
            <w:pPr>
              <w:jc w:val="right"/>
              <w:rPr>
                <w:rFonts w:ascii="細明體" w:eastAsia="細明體" w:hAnsi="細明體"/>
                <w:noProof/>
                <w:spacing w:val="-8"/>
                <w:sz w:val="18"/>
                <w:szCs w:val="18"/>
              </w:rPr>
            </w:pPr>
            <w:r w:rsidRPr="00802A9F">
              <w:rPr>
                <w:rFonts w:ascii="細明體" w:eastAsia="細明體" w:hAnsi="細明體"/>
                <w:noProof/>
                <w:spacing w:val="-8"/>
                <w:sz w:val="18"/>
                <w:szCs w:val="18"/>
              </w:rPr>
              <w:t>- 1,373,514,521</w:t>
            </w:r>
          </w:p>
        </w:tc>
        <w:tc>
          <w:tcPr>
            <w:tcW w:w="816" w:type="dxa"/>
            <w:tcBorders>
              <w:top w:val="nil"/>
              <w:bottom w:val="nil"/>
              <w:right w:val="nil"/>
            </w:tcBorders>
            <w:vAlign w:val="center"/>
          </w:tcPr>
          <w:p w14:paraId="67712B0B" w14:textId="77777777" w:rsidR="007945CD" w:rsidRPr="0047698C" w:rsidRDefault="007945CD" w:rsidP="00AD29F0">
            <w:pPr>
              <w:jc w:val="right"/>
              <w:rPr>
                <w:rFonts w:ascii="細明體" w:eastAsia="細明體" w:hAnsi="細明體"/>
                <w:kern w:val="0"/>
                <w:sz w:val="18"/>
                <w:szCs w:val="18"/>
              </w:rPr>
            </w:pPr>
            <w:r w:rsidRPr="00903950">
              <w:rPr>
                <w:rFonts w:ascii="細明體" w:eastAsia="細明體" w:hAnsi="細明體"/>
                <w:kern w:val="0"/>
                <w:sz w:val="18"/>
                <w:szCs w:val="18"/>
              </w:rPr>
              <w:t>- 17.47</w:t>
            </w:r>
          </w:p>
        </w:tc>
      </w:tr>
      <w:tr w:rsidR="007945CD" w:rsidRPr="00571258" w14:paraId="41F06DD6"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7473D4E8" w14:textId="77777777" w:rsidR="007945CD" w:rsidRPr="0047698C" w:rsidRDefault="007945CD" w:rsidP="00AD29F0">
            <w:pPr>
              <w:ind w:leftChars="100" w:left="240"/>
              <w:rPr>
                <w:rFonts w:ascii="標楷體" w:eastAsia="標楷體" w:hAnsi="標楷體"/>
                <w:kern w:val="0"/>
                <w:sz w:val="20"/>
              </w:rPr>
            </w:pPr>
            <w:r w:rsidRPr="00903950">
              <w:rPr>
                <w:rFonts w:ascii="標楷體" w:eastAsia="標楷體" w:hAnsi="標楷體"/>
                <w:kern w:val="0"/>
                <w:sz w:val="20"/>
              </w:rPr>
              <w:t>建築及設備計畫</w:t>
            </w:r>
          </w:p>
        </w:tc>
        <w:tc>
          <w:tcPr>
            <w:tcW w:w="1320" w:type="dxa"/>
            <w:tcBorders>
              <w:top w:val="nil"/>
              <w:bottom w:val="nil"/>
            </w:tcBorders>
            <w:vAlign w:val="center"/>
          </w:tcPr>
          <w:p w14:paraId="1ABBB082"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5,524,897,000</w:t>
            </w:r>
          </w:p>
        </w:tc>
        <w:tc>
          <w:tcPr>
            <w:tcW w:w="1440" w:type="dxa"/>
            <w:tcBorders>
              <w:top w:val="nil"/>
              <w:bottom w:val="nil"/>
            </w:tcBorders>
            <w:vAlign w:val="center"/>
          </w:tcPr>
          <w:p w14:paraId="2D6F382E"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6,038,829,736</w:t>
            </w:r>
          </w:p>
        </w:tc>
        <w:tc>
          <w:tcPr>
            <w:tcW w:w="1134" w:type="dxa"/>
            <w:tcBorders>
              <w:top w:val="nil"/>
              <w:bottom w:val="nil"/>
            </w:tcBorders>
            <w:vAlign w:val="center"/>
          </w:tcPr>
          <w:p w14:paraId="1ECB0518"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6D8F2F06"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sz w:val="18"/>
                <w:szCs w:val="18"/>
              </w:rPr>
              <w:t>6,038,829,736</w:t>
            </w:r>
          </w:p>
        </w:tc>
        <w:tc>
          <w:tcPr>
            <w:tcW w:w="1389" w:type="dxa"/>
            <w:tcBorders>
              <w:top w:val="nil"/>
              <w:bottom w:val="nil"/>
            </w:tcBorders>
            <w:vAlign w:val="center"/>
          </w:tcPr>
          <w:p w14:paraId="290BFA0F" w14:textId="77777777" w:rsidR="007945CD" w:rsidRPr="0047698C" w:rsidRDefault="007945CD" w:rsidP="00AD29F0">
            <w:pPr>
              <w:jc w:val="right"/>
              <w:rPr>
                <w:rFonts w:ascii="細明體" w:eastAsia="細明體" w:hAnsi="細明體"/>
                <w:noProof/>
                <w:sz w:val="18"/>
                <w:szCs w:val="18"/>
              </w:rPr>
            </w:pPr>
            <w:r w:rsidRPr="00903950">
              <w:rPr>
                <w:rFonts w:ascii="細明體" w:eastAsia="細明體" w:hAnsi="細明體"/>
                <w:noProof/>
                <w:sz w:val="18"/>
                <w:szCs w:val="18"/>
              </w:rPr>
              <w:t>513,932,736</w:t>
            </w:r>
          </w:p>
        </w:tc>
        <w:tc>
          <w:tcPr>
            <w:tcW w:w="816" w:type="dxa"/>
            <w:tcBorders>
              <w:top w:val="nil"/>
              <w:bottom w:val="nil"/>
              <w:right w:val="nil"/>
            </w:tcBorders>
            <w:vAlign w:val="center"/>
          </w:tcPr>
          <w:p w14:paraId="4B84D51C" w14:textId="77777777" w:rsidR="007945CD" w:rsidRPr="0047698C" w:rsidRDefault="007945CD" w:rsidP="00AD29F0">
            <w:pPr>
              <w:jc w:val="right"/>
              <w:rPr>
                <w:rFonts w:ascii="細明體" w:eastAsia="細明體" w:hAnsi="細明體"/>
                <w:kern w:val="0"/>
                <w:sz w:val="18"/>
                <w:szCs w:val="18"/>
              </w:rPr>
            </w:pPr>
            <w:r w:rsidRPr="00903950">
              <w:rPr>
                <w:rFonts w:ascii="細明體" w:eastAsia="細明體" w:hAnsi="細明體"/>
                <w:kern w:val="0"/>
                <w:sz w:val="18"/>
                <w:szCs w:val="18"/>
              </w:rPr>
              <w:t>9.30</w:t>
            </w:r>
          </w:p>
        </w:tc>
      </w:tr>
      <w:tr w:rsidR="007945CD" w:rsidRPr="00571258" w14:paraId="1142BB17"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3FB27C57" w14:textId="77777777" w:rsidR="007945CD" w:rsidRPr="0047698C" w:rsidRDefault="007945CD" w:rsidP="00AD29F0">
            <w:pPr>
              <w:rPr>
                <w:rFonts w:ascii="標楷體" w:eastAsia="標楷體" w:hAnsi="標楷體"/>
                <w:kern w:val="0"/>
                <w:sz w:val="20"/>
              </w:rPr>
            </w:pPr>
            <w:r w:rsidRPr="00903950">
              <w:rPr>
                <w:rFonts w:ascii="標楷體" w:eastAsia="標楷體" w:hAnsi="標楷體"/>
                <w:b/>
                <w:kern w:val="0"/>
                <w:sz w:val="20"/>
              </w:rPr>
              <w:t>本期賸餘（短</w:t>
            </w:r>
            <w:proofErr w:type="gramStart"/>
            <w:r w:rsidRPr="00903950">
              <w:rPr>
                <w:rFonts w:ascii="標楷體" w:eastAsia="標楷體" w:hAnsi="標楷體"/>
                <w:b/>
                <w:kern w:val="0"/>
                <w:sz w:val="20"/>
              </w:rPr>
              <w:t>絀</w:t>
            </w:r>
            <w:proofErr w:type="gramEnd"/>
            <w:r w:rsidRPr="00903950">
              <w:rPr>
                <w:rFonts w:ascii="標楷體" w:eastAsia="標楷體" w:hAnsi="標楷體"/>
                <w:b/>
                <w:kern w:val="0"/>
                <w:sz w:val="20"/>
              </w:rPr>
              <w:t>）</w:t>
            </w:r>
          </w:p>
        </w:tc>
        <w:tc>
          <w:tcPr>
            <w:tcW w:w="1320" w:type="dxa"/>
            <w:tcBorders>
              <w:top w:val="nil"/>
              <w:bottom w:val="nil"/>
            </w:tcBorders>
            <w:vAlign w:val="center"/>
          </w:tcPr>
          <w:p w14:paraId="3D58E807"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b/>
                <w:sz w:val="18"/>
                <w:szCs w:val="18"/>
              </w:rPr>
              <w:t>－</w:t>
            </w:r>
          </w:p>
        </w:tc>
        <w:tc>
          <w:tcPr>
            <w:tcW w:w="1440" w:type="dxa"/>
            <w:tcBorders>
              <w:top w:val="nil"/>
              <w:bottom w:val="nil"/>
            </w:tcBorders>
            <w:vAlign w:val="center"/>
          </w:tcPr>
          <w:p w14:paraId="16CA26E4"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b/>
                <w:sz w:val="18"/>
                <w:szCs w:val="18"/>
              </w:rPr>
              <w:t>1,437,439,796</w:t>
            </w:r>
          </w:p>
        </w:tc>
        <w:tc>
          <w:tcPr>
            <w:tcW w:w="1134" w:type="dxa"/>
            <w:tcBorders>
              <w:top w:val="nil"/>
              <w:bottom w:val="nil"/>
            </w:tcBorders>
            <w:vAlign w:val="center"/>
          </w:tcPr>
          <w:p w14:paraId="6442C434"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b/>
                <w:sz w:val="18"/>
                <w:szCs w:val="18"/>
              </w:rPr>
              <w:t>63,507,042</w:t>
            </w:r>
          </w:p>
        </w:tc>
        <w:tc>
          <w:tcPr>
            <w:tcW w:w="1440" w:type="dxa"/>
            <w:tcBorders>
              <w:top w:val="nil"/>
              <w:bottom w:val="nil"/>
            </w:tcBorders>
            <w:vAlign w:val="center"/>
          </w:tcPr>
          <w:p w14:paraId="706DF4C0"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b/>
                <w:sz w:val="18"/>
                <w:szCs w:val="18"/>
              </w:rPr>
              <w:t>1,500,946,838</w:t>
            </w:r>
          </w:p>
        </w:tc>
        <w:tc>
          <w:tcPr>
            <w:tcW w:w="1389" w:type="dxa"/>
            <w:tcBorders>
              <w:top w:val="nil"/>
              <w:bottom w:val="nil"/>
            </w:tcBorders>
            <w:vAlign w:val="center"/>
          </w:tcPr>
          <w:p w14:paraId="45535F3D" w14:textId="77777777" w:rsidR="007945CD" w:rsidRPr="0047698C" w:rsidRDefault="007945CD" w:rsidP="00AD29F0">
            <w:pPr>
              <w:jc w:val="right"/>
              <w:rPr>
                <w:rFonts w:ascii="細明體" w:eastAsia="細明體" w:hAnsi="細明體"/>
                <w:noProof/>
                <w:sz w:val="18"/>
                <w:szCs w:val="18"/>
              </w:rPr>
            </w:pPr>
            <w:r w:rsidRPr="00903950">
              <w:rPr>
                <w:rFonts w:ascii="細明體" w:eastAsia="細明體" w:hAnsi="細明體"/>
                <w:b/>
                <w:noProof/>
                <w:sz w:val="18"/>
                <w:szCs w:val="18"/>
              </w:rPr>
              <w:t>1,500,946,838</w:t>
            </w:r>
          </w:p>
        </w:tc>
        <w:tc>
          <w:tcPr>
            <w:tcW w:w="816" w:type="dxa"/>
            <w:tcBorders>
              <w:top w:val="nil"/>
              <w:bottom w:val="nil"/>
              <w:right w:val="nil"/>
            </w:tcBorders>
            <w:vAlign w:val="center"/>
          </w:tcPr>
          <w:p w14:paraId="2A7979CF" w14:textId="77777777" w:rsidR="007945CD" w:rsidRPr="0047698C" w:rsidRDefault="007945CD" w:rsidP="00AD29F0">
            <w:pPr>
              <w:jc w:val="right"/>
              <w:rPr>
                <w:rFonts w:ascii="細明體" w:eastAsia="細明體" w:hAnsi="細明體"/>
                <w:kern w:val="0"/>
                <w:sz w:val="18"/>
                <w:szCs w:val="18"/>
              </w:rPr>
            </w:pPr>
            <w:r w:rsidRPr="00903950">
              <w:rPr>
                <w:rFonts w:ascii="細明體" w:eastAsia="細明體" w:hAnsi="細明體"/>
                <w:b/>
                <w:kern w:val="0"/>
                <w:sz w:val="18"/>
                <w:szCs w:val="18"/>
              </w:rPr>
              <w:t>--</w:t>
            </w:r>
          </w:p>
        </w:tc>
      </w:tr>
      <w:tr w:rsidR="007945CD" w:rsidRPr="00571258" w14:paraId="56E40DED"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4810205F" w14:textId="77777777" w:rsidR="007945CD" w:rsidRPr="0047698C" w:rsidRDefault="007945CD" w:rsidP="00AD29F0">
            <w:pPr>
              <w:rPr>
                <w:rFonts w:ascii="標楷體" w:eastAsia="標楷體" w:hAnsi="標楷體"/>
                <w:kern w:val="0"/>
                <w:sz w:val="20"/>
              </w:rPr>
            </w:pPr>
            <w:r w:rsidRPr="00903950">
              <w:rPr>
                <w:rFonts w:ascii="標楷體" w:eastAsia="標楷體" w:hAnsi="標楷體"/>
                <w:b/>
                <w:kern w:val="0"/>
                <w:sz w:val="20"/>
              </w:rPr>
              <w:t>期初基金餘額</w:t>
            </w:r>
          </w:p>
        </w:tc>
        <w:tc>
          <w:tcPr>
            <w:tcW w:w="1320" w:type="dxa"/>
            <w:tcBorders>
              <w:top w:val="nil"/>
              <w:bottom w:val="nil"/>
            </w:tcBorders>
            <w:vAlign w:val="center"/>
          </w:tcPr>
          <w:p w14:paraId="2DB6AD23"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b/>
                <w:sz w:val="18"/>
                <w:szCs w:val="18"/>
              </w:rPr>
              <w:t>2,677,994,000</w:t>
            </w:r>
          </w:p>
        </w:tc>
        <w:tc>
          <w:tcPr>
            <w:tcW w:w="1440" w:type="dxa"/>
            <w:tcBorders>
              <w:top w:val="nil"/>
              <w:bottom w:val="nil"/>
            </w:tcBorders>
            <w:vAlign w:val="center"/>
          </w:tcPr>
          <w:p w14:paraId="541CDC46"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b/>
                <w:sz w:val="18"/>
                <w:szCs w:val="18"/>
              </w:rPr>
              <w:t>3,586,813,303</w:t>
            </w:r>
          </w:p>
        </w:tc>
        <w:tc>
          <w:tcPr>
            <w:tcW w:w="1134" w:type="dxa"/>
            <w:tcBorders>
              <w:top w:val="nil"/>
              <w:bottom w:val="nil"/>
            </w:tcBorders>
            <w:vAlign w:val="center"/>
          </w:tcPr>
          <w:p w14:paraId="723B4AFC"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b/>
                <w:sz w:val="18"/>
                <w:szCs w:val="18"/>
              </w:rPr>
              <w:t>－</w:t>
            </w:r>
          </w:p>
        </w:tc>
        <w:tc>
          <w:tcPr>
            <w:tcW w:w="1440" w:type="dxa"/>
            <w:tcBorders>
              <w:top w:val="nil"/>
              <w:bottom w:val="nil"/>
            </w:tcBorders>
            <w:vAlign w:val="center"/>
          </w:tcPr>
          <w:p w14:paraId="67B8926A"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b/>
                <w:sz w:val="18"/>
                <w:szCs w:val="18"/>
              </w:rPr>
              <w:t>3,586,813,303</w:t>
            </w:r>
          </w:p>
        </w:tc>
        <w:tc>
          <w:tcPr>
            <w:tcW w:w="1389" w:type="dxa"/>
            <w:tcBorders>
              <w:top w:val="nil"/>
              <w:bottom w:val="nil"/>
            </w:tcBorders>
            <w:vAlign w:val="center"/>
          </w:tcPr>
          <w:p w14:paraId="2ED5E9DD" w14:textId="77777777" w:rsidR="007945CD" w:rsidRPr="0047698C" w:rsidRDefault="007945CD" w:rsidP="00AD29F0">
            <w:pPr>
              <w:jc w:val="right"/>
              <w:rPr>
                <w:rFonts w:ascii="細明體" w:eastAsia="細明體" w:hAnsi="細明體"/>
                <w:noProof/>
                <w:sz w:val="18"/>
                <w:szCs w:val="18"/>
              </w:rPr>
            </w:pPr>
            <w:r w:rsidRPr="00903950">
              <w:rPr>
                <w:rFonts w:ascii="細明體" w:eastAsia="細明體" w:hAnsi="細明體"/>
                <w:b/>
                <w:noProof/>
                <w:sz w:val="18"/>
                <w:szCs w:val="18"/>
              </w:rPr>
              <w:t>908,819,303</w:t>
            </w:r>
          </w:p>
        </w:tc>
        <w:tc>
          <w:tcPr>
            <w:tcW w:w="816" w:type="dxa"/>
            <w:tcBorders>
              <w:top w:val="nil"/>
              <w:bottom w:val="nil"/>
              <w:right w:val="nil"/>
            </w:tcBorders>
            <w:vAlign w:val="center"/>
          </w:tcPr>
          <w:p w14:paraId="5F7998B4" w14:textId="77777777" w:rsidR="007945CD" w:rsidRPr="0047698C" w:rsidRDefault="007945CD" w:rsidP="00AD29F0">
            <w:pPr>
              <w:jc w:val="right"/>
              <w:rPr>
                <w:rFonts w:ascii="細明體" w:eastAsia="細明體" w:hAnsi="細明體"/>
                <w:kern w:val="0"/>
                <w:sz w:val="18"/>
                <w:szCs w:val="18"/>
              </w:rPr>
            </w:pPr>
            <w:r w:rsidRPr="00903950">
              <w:rPr>
                <w:rFonts w:ascii="細明體" w:eastAsia="細明體" w:hAnsi="細明體"/>
                <w:b/>
                <w:kern w:val="0"/>
                <w:sz w:val="18"/>
                <w:szCs w:val="18"/>
              </w:rPr>
              <w:t>33.94</w:t>
            </w:r>
          </w:p>
        </w:tc>
      </w:tr>
      <w:tr w:rsidR="007945CD" w:rsidRPr="00571258" w14:paraId="7682ED40" w14:textId="77777777" w:rsidTr="009A11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70"/>
        </w:trPr>
        <w:tc>
          <w:tcPr>
            <w:tcW w:w="2428" w:type="dxa"/>
            <w:tcBorders>
              <w:top w:val="nil"/>
              <w:left w:val="nil"/>
              <w:bottom w:val="single" w:sz="8" w:space="0" w:color="auto"/>
            </w:tcBorders>
          </w:tcPr>
          <w:p w14:paraId="05F72374" w14:textId="77777777" w:rsidR="007945CD" w:rsidRPr="0047698C" w:rsidRDefault="007945CD" w:rsidP="00AD29F0">
            <w:pPr>
              <w:rPr>
                <w:rFonts w:ascii="標楷體" w:eastAsia="標楷體" w:hAnsi="標楷體"/>
                <w:kern w:val="0"/>
                <w:sz w:val="20"/>
              </w:rPr>
            </w:pPr>
            <w:r w:rsidRPr="00903950">
              <w:rPr>
                <w:rFonts w:ascii="標楷體" w:eastAsia="標楷體" w:hAnsi="標楷體"/>
                <w:b/>
                <w:kern w:val="0"/>
                <w:sz w:val="20"/>
              </w:rPr>
              <w:t>期末基金餘額</w:t>
            </w:r>
          </w:p>
        </w:tc>
        <w:tc>
          <w:tcPr>
            <w:tcW w:w="1320" w:type="dxa"/>
            <w:tcBorders>
              <w:top w:val="nil"/>
              <w:bottom w:val="single" w:sz="8" w:space="0" w:color="auto"/>
            </w:tcBorders>
          </w:tcPr>
          <w:p w14:paraId="7517D142"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b/>
                <w:sz w:val="18"/>
                <w:szCs w:val="18"/>
              </w:rPr>
              <w:t>2,677,994,000</w:t>
            </w:r>
          </w:p>
        </w:tc>
        <w:tc>
          <w:tcPr>
            <w:tcW w:w="1440" w:type="dxa"/>
            <w:tcBorders>
              <w:top w:val="nil"/>
              <w:bottom w:val="single" w:sz="8" w:space="0" w:color="auto"/>
            </w:tcBorders>
          </w:tcPr>
          <w:p w14:paraId="2DC3D30E"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b/>
                <w:sz w:val="18"/>
                <w:szCs w:val="18"/>
              </w:rPr>
              <w:t>5,024,253,099</w:t>
            </w:r>
          </w:p>
        </w:tc>
        <w:tc>
          <w:tcPr>
            <w:tcW w:w="1134" w:type="dxa"/>
            <w:tcBorders>
              <w:top w:val="nil"/>
              <w:bottom w:val="single" w:sz="8" w:space="0" w:color="auto"/>
            </w:tcBorders>
          </w:tcPr>
          <w:p w14:paraId="4C848026"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b/>
                <w:sz w:val="18"/>
                <w:szCs w:val="18"/>
              </w:rPr>
              <w:t>63,507,042</w:t>
            </w:r>
          </w:p>
        </w:tc>
        <w:tc>
          <w:tcPr>
            <w:tcW w:w="1440" w:type="dxa"/>
            <w:tcBorders>
              <w:top w:val="nil"/>
              <w:bottom w:val="single" w:sz="8" w:space="0" w:color="auto"/>
            </w:tcBorders>
          </w:tcPr>
          <w:p w14:paraId="12351743" w14:textId="77777777" w:rsidR="007945CD" w:rsidRPr="0047698C" w:rsidRDefault="007945CD" w:rsidP="00AD29F0">
            <w:pPr>
              <w:jc w:val="right"/>
              <w:rPr>
                <w:rFonts w:ascii="細明體" w:eastAsia="細明體" w:hAnsi="細明體"/>
                <w:sz w:val="18"/>
                <w:szCs w:val="18"/>
              </w:rPr>
            </w:pPr>
            <w:r w:rsidRPr="00903950">
              <w:rPr>
                <w:rFonts w:ascii="細明體" w:eastAsia="細明體" w:hAnsi="細明體"/>
                <w:b/>
                <w:sz w:val="18"/>
                <w:szCs w:val="18"/>
              </w:rPr>
              <w:t>5,087,760,141</w:t>
            </w:r>
          </w:p>
        </w:tc>
        <w:tc>
          <w:tcPr>
            <w:tcW w:w="1389" w:type="dxa"/>
            <w:tcBorders>
              <w:top w:val="nil"/>
              <w:bottom w:val="single" w:sz="8" w:space="0" w:color="auto"/>
            </w:tcBorders>
          </w:tcPr>
          <w:p w14:paraId="19CA1692" w14:textId="77777777" w:rsidR="007945CD" w:rsidRPr="0047698C" w:rsidRDefault="007945CD" w:rsidP="00AD29F0">
            <w:pPr>
              <w:jc w:val="right"/>
              <w:rPr>
                <w:rFonts w:ascii="細明體" w:eastAsia="細明體" w:hAnsi="細明體"/>
                <w:noProof/>
                <w:sz w:val="18"/>
                <w:szCs w:val="18"/>
              </w:rPr>
            </w:pPr>
            <w:r w:rsidRPr="00903950">
              <w:rPr>
                <w:rFonts w:ascii="細明體" w:eastAsia="細明體" w:hAnsi="細明體"/>
                <w:b/>
                <w:noProof/>
                <w:sz w:val="18"/>
                <w:szCs w:val="18"/>
              </w:rPr>
              <w:t>2,409,766,141</w:t>
            </w:r>
          </w:p>
        </w:tc>
        <w:tc>
          <w:tcPr>
            <w:tcW w:w="816" w:type="dxa"/>
            <w:tcBorders>
              <w:top w:val="nil"/>
              <w:bottom w:val="single" w:sz="8" w:space="0" w:color="auto"/>
              <w:right w:val="nil"/>
            </w:tcBorders>
          </w:tcPr>
          <w:p w14:paraId="78D09F79" w14:textId="77777777" w:rsidR="007945CD" w:rsidRPr="0047698C" w:rsidRDefault="007945CD" w:rsidP="00AD29F0">
            <w:pPr>
              <w:jc w:val="right"/>
              <w:rPr>
                <w:rFonts w:ascii="細明體" w:eastAsia="細明體" w:hAnsi="細明體"/>
                <w:kern w:val="0"/>
                <w:sz w:val="18"/>
                <w:szCs w:val="18"/>
              </w:rPr>
            </w:pPr>
            <w:r w:rsidRPr="00903950">
              <w:rPr>
                <w:rFonts w:ascii="細明體" w:eastAsia="細明體" w:hAnsi="細明體"/>
                <w:b/>
                <w:kern w:val="0"/>
                <w:sz w:val="18"/>
                <w:szCs w:val="18"/>
              </w:rPr>
              <w:t>89.98</w:t>
            </w:r>
          </w:p>
        </w:tc>
      </w:tr>
    </w:tbl>
    <w:p w14:paraId="17D499AD" w14:textId="77777777" w:rsidR="007945CD" w:rsidRPr="00C420BA" w:rsidRDefault="007945CD" w:rsidP="007945CD">
      <w:pPr>
        <w:adjustRightInd w:val="0"/>
        <w:snapToGrid w:val="0"/>
        <w:spacing w:line="240" w:lineRule="exact"/>
        <w:ind w:left="360" w:hangingChars="200" w:hanging="360"/>
        <w:jc w:val="both"/>
        <w:rPr>
          <w:rFonts w:ascii="標楷體" w:eastAsia="標楷體" w:hAnsi="標楷體"/>
          <w:sz w:val="18"/>
        </w:rPr>
      </w:pPr>
      <w:proofErr w:type="gramStart"/>
      <w:r w:rsidRPr="00C420BA">
        <w:rPr>
          <w:rFonts w:ascii="標楷體" w:eastAsia="標楷體" w:hAnsi="標楷體" w:hint="eastAsia"/>
          <w:sz w:val="18"/>
        </w:rPr>
        <w:t>註</w:t>
      </w:r>
      <w:proofErr w:type="gramEnd"/>
      <w:r w:rsidRPr="00C420BA">
        <w:rPr>
          <w:rFonts w:ascii="標楷體" w:eastAsia="標楷體" w:hAnsi="標楷體" w:hint="eastAsia"/>
          <w:sz w:val="18"/>
        </w:rPr>
        <w:t>：本表建築及設備計畫決算審定數</w:t>
      </w:r>
      <w:r w:rsidRPr="00C420BA">
        <w:rPr>
          <w:rFonts w:ascii="標楷體" w:eastAsia="標楷體" w:hAnsi="標楷體"/>
          <w:sz w:val="18"/>
          <w:szCs w:val="18"/>
        </w:rPr>
        <w:t>6,038,829,736</w:t>
      </w:r>
      <w:r w:rsidRPr="00C420BA">
        <w:rPr>
          <w:rFonts w:ascii="標楷體" w:eastAsia="標楷體" w:hAnsi="標楷體" w:hint="eastAsia"/>
          <w:sz w:val="18"/>
        </w:rPr>
        <w:t>元，包含</w:t>
      </w:r>
      <w:proofErr w:type="gramStart"/>
      <w:r w:rsidRPr="00C420BA">
        <w:rPr>
          <w:rFonts w:ascii="標楷體" w:eastAsia="標楷體" w:hAnsi="標楷體" w:hint="eastAsia"/>
          <w:sz w:val="18"/>
        </w:rPr>
        <w:t>113</w:t>
      </w:r>
      <w:proofErr w:type="gramEnd"/>
      <w:r w:rsidRPr="00C420BA">
        <w:rPr>
          <w:rFonts w:ascii="標楷體" w:eastAsia="標楷體" w:hAnsi="標楷體" w:hint="eastAsia"/>
          <w:sz w:val="18"/>
        </w:rPr>
        <w:t>年度報准先行辦理數之執行數544,9</w:t>
      </w:r>
      <w:r w:rsidRPr="00C420BA">
        <w:rPr>
          <w:rFonts w:ascii="標楷體" w:eastAsia="標楷體" w:hAnsi="標楷體"/>
          <w:sz w:val="18"/>
        </w:rPr>
        <w:t>17</w:t>
      </w:r>
      <w:r w:rsidRPr="00C420BA">
        <w:rPr>
          <w:rFonts w:ascii="標楷體" w:eastAsia="標楷體" w:hAnsi="標楷體" w:hint="eastAsia"/>
          <w:sz w:val="18"/>
        </w:rPr>
        <w:t>,853元、以前年度保留數之執行數458,931,218元、配合總預算追加預算辦理數之執行數440</w:t>
      </w:r>
      <w:r w:rsidRPr="00C420BA">
        <w:rPr>
          <w:rFonts w:ascii="標楷體" w:eastAsia="標楷體" w:hAnsi="標楷體"/>
          <w:sz w:val="18"/>
        </w:rPr>
        <w:t>,</w:t>
      </w:r>
      <w:r w:rsidRPr="00C420BA">
        <w:rPr>
          <w:rFonts w:ascii="標楷體" w:eastAsia="標楷體" w:hAnsi="標楷體" w:hint="eastAsia"/>
          <w:sz w:val="18"/>
        </w:rPr>
        <w:t>125</w:t>
      </w:r>
      <w:r w:rsidRPr="00C420BA">
        <w:rPr>
          <w:rFonts w:ascii="標楷體" w:eastAsia="標楷體" w:hAnsi="標楷體"/>
          <w:sz w:val="18"/>
        </w:rPr>
        <w:t>,5</w:t>
      </w:r>
      <w:r w:rsidRPr="00C420BA">
        <w:rPr>
          <w:rFonts w:ascii="標楷體" w:eastAsia="標楷體" w:hAnsi="標楷體" w:hint="eastAsia"/>
          <w:sz w:val="18"/>
        </w:rPr>
        <w:t>87元。</w:t>
      </w:r>
    </w:p>
    <w:p w14:paraId="52184B34" w14:textId="77777777" w:rsidR="007945CD" w:rsidRPr="00093FB1" w:rsidRDefault="007945CD" w:rsidP="007945CD">
      <w:pPr>
        <w:widowControl/>
        <w:jc w:val="center"/>
        <w:rPr>
          <w:rFonts w:ascii="標楷體" w:eastAsia="標楷體"/>
          <w:b/>
          <w:sz w:val="36"/>
          <w:u w:val="single"/>
        </w:rPr>
      </w:pPr>
      <w:r>
        <w:rPr>
          <w:rFonts w:ascii="標楷體" w:eastAsia="標楷體" w:hAnsi="標楷體"/>
          <w:color w:val="FF0000"/>
          <w:sz w:val="18"/>
        </w:rPr>
        <w:br w:type="page"/>
      </w:r>
      <w:r w:rsidRPr="004372A7">
        <w:rPr>
          <w:rFonts w:ascii="標楷體" w:eastAsia="標楷體"/>
          <w:b/>
          <w:sz w:val="36"/>
          <w:u w:val="single"/>
        </w:rPr>
        <w:lastRenderedPageBreak/>
        <w:t>臺北市地方教育發展基金</w:t>
      </w:r>
      <w:r w:rsidRPr="00093FB1">
        <w:rPr>
          <w:rFonts w:ascii="標楷體" w:eastAsia="標楷體" w:hint="eastAsia"/>
          <w:b/>
          <w:sz w:val="36"/>
          <w:u w:val="single"/>
        </w:rPr>
        <w:t>餘</w:t>
      </w:r>
      <w:proofErr w:type="gramStart"/>
      <w:r w:rsidRPr="00093FB1">
        <w:rPr>
          <w:rFonts w:ascii="標楷體" w:eastAsia="標楷體" w:hint="eastAsia"/>
          <w:b/>
          <w:sz w:val="36"/>
          <w:u w:val="single"/>
        </w:rPr>
        <w:t>絀</w:t>
      </w:r>
      <w:proofErr w:type="gramEnd"/>
      <w:r w:rsidRPr="00093FB1">
        <w:rPr>
          <w:rFonts w:ascii="標楷體" w:eastAsia="標楷體" w:hint="eastAsia"/>
          <w:b/>
          <w:sz w:val="36"/>
          <w:u w:val="single"/>
        </w:rPr>
        <w:t>審定後現金流量表</w:t>
      </w:r>
    </w:p>
    <w:p w14:paraId="0909DD11" w14:textId="77777777" w:rsidR="007945CD" w:rsidRPr="00093FB1" w:rsidRDefault="007945CD" w:rsidP="007945CD">
      <w:pPr>
        <w:tabs>
          <w:tab w:val="right" w:pos="9600"/>
        </w:tabs>
        <w:snapToGrid w:val="0"/>
        <w:spacing w:afterLines="30" w:after="108"/>
        <w:ind w:left="3362" w:rightChars="-129" w:right="-310"/>
        <w:jc w:val="center"/>
        <w:rPr>
          <w:sz w:val="20"/>
        </w:rPr>
      </w:pPr>
      <w:r>
        <w:rPr>
          <w:rFonts w:ascii="標楷體" w:eastAsia="標楷體" w:hint="eastAsia"/>
          <w:sz w:val="22"/>
        </w:rPr>
        <w:t xml:space="preserve"> </w:t>
      </w:r>
      <w:r>
        <w:rPr>
          <w:rFonts w:ascii="標楷體" w:eastAsia="標楷體"/>
          <w:sz w:val="22"/>
        </w:rPr>
        <w:t xml:space="preserve"> </w:t>
      </w:r>
      <w:r>
        <w:rPr>
          <w:rFonts w:ascii="標楷體" w:eastAsia="標楷體" w:hint="eastAsia"/>
          <w:sz w:val="22"/>
        </w:rPr>
        <w:t xml:space="preserve"> </w:t>
      </w:r>
      <w:r w:rsidRPr="00093FB1">
        <w:rPr>
          <w:rFonts w:ascii="標楷體" w:eastAsia="標楷體" w:hint="eastAsia"/>
          <w:sz w:val="22"/>
        </w:rPr>
        <w:t>中華民國</w:t>
      </w:r>
      <w:proofErr w:type="gramStart"/>
      <w:r w:rsidRPr="004372A7">
        <w:rPr>
          <w:rFonts w:ascii="標楷體" w:eastAsia="標楷體"/>
          <w:bCs/>
          <w:sz w:val="22"/>
        </w:rPr>
        <w:t>113</w:t>
      </w:r>
      <w:proofErr w:type="gramEnd"/>
      <w:r w:rsidRPr="00093FB1">
        <w:rPr>
          <w:rFonts w:ascii="標楷體" w:eastAsia="標楷體" w:hint="eastAsia"/>
          <w:sz w:val="22"/>
        </w:rPr>
        <w:t>年度</w:t>
      </w:r>
      <w:r>
        <w:rPr>
          <w:rFonts w:ascii="標楷體" w:eastAsia="標楷體" w:hint="eastAsia"/>
          <w:sz w:val="32"/>
        </w:rPr>
        <w:tab/>
      </w:r>
      <w:r w:rsidRPr="00093FB1">
        <w:rPr>
          <w:rFonts w:ascii="標楷體" w:eastAsia="標楷體" w:hint="eastAsia"/>
          <w:sz w:val="20"/>
        </w:rPr>
        <w:t>單位：新</w:t>
      </w:r>
      <w:r w:rsidRPr="00093FB1">
        <w:rPr>
          <w:rFonts w:ascii="標楷體" w:eastAsia="標楷體" w:hint="eastAsia"/>
          <w:bCs/>
          <w:sz w:val="20"/>
        </w:rPr>
        <w:t>臺</w:t>
      </w:r>
      <w:r w:rsidRPr="00093FB1">
        <w:rPr>
          <w:rFonts w:ascii="標楷體" w:eastAsia="標楷體" w:hint="eastAsia"/>
          <w:sz w:val="20"/>
        </w:rPr>
        <w:t>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61"/>
        <w:gridCol w:w="4962"/>
      </w:tblGrid>
      <w:tr w:rsidR="007945CD" w:rsidRPr="00093FB1" w14:paraId="0EE1E436" w14:textId="77777777" w:rsidTr="00AD29F0">
        <w:trPr>
          <w:cantSplit/>
          <w:trHeight w:val="360"/>
          <w:jc w:val="center"/>
        </w:trPr>
        <w:tc>
          <w:tcPr>
            <w:tcW w:w="2500" w:type="pct"/>
            <w:vMerge w:val="restart"/>
            <w:tcBorders>
              <w:top w:val="single" w:sz="8" w:space="0" w:color="auto"/>
              <w:left w:val="nil"/>
              <w:bottom w:val="nil"/>
              <w:right w:val="single" w:sz="4" w:space="0" w:color="auto"/>
            </w:tcBorders>
            <w:vAlign w:val="center"/>
          </w:tcPr>
          <w:p w14:paraId="5A727A1D" w14:textId="77777777" w:rsidR="007945CD" w:rsidRPr="00093FB1" w:rsidRDefault="007945CD" w:rsidP="00AD29F0">
            <w:pPr>
              <w:ind w:leftChars="7" w:left="17" w:rightChars="27" w:right="65" w:firstLineChars="5" w:firstLine="10"/>
              <w:jc w:val="distribute"/>
              <w:rPr>
                <w:rFonts w:ascii="標楷體" w:eastAsia="標楷體" w:hAnsi="標楷體"/>
                <w:noProof/>
                <w:sz w:val="20"/>
              </w:rPr>
            </w:pPr>
            <w:r w:rsidRPr="00093FB1">
              <w:rPr>
                <w:rFonts w:ascii="標楷體" w:eastAsia="標楷體" w:hAnsi="標楷體" w:hint="eastAsia"/>
                <w:noProof/>
                <w:sz w:val="20"/>
              </w:rPr>
              <w:t>項目</w:t>
            </w:r>
          </w:p>
        </w:tc>
        <w:tc>
          <w:tcPr>
            <w:tcW w:w="2500" w:type="pct"/>
            <w:vMerge w:val="restart"/>
            <w:tcBorders>
              <w:top w:val="single" w:sz="8" w:space="0" w:color="auto"/>
              <w:left w:val="single" w:sz="4" w:space="0" w:color="auto"/>
              <w:bottom w:val="nil"/>
              <w:right w:val="nil"/>
            </w:tcBorders>
            <w:vAlign w:val="center"/>
          </w:tcPr>
          <w:p w14:paraId="74C3996D" w14:textId="77777777" w:rsidR="007945CD" w:rsidRPr="00093FB1" w:rsidRDefault="007945CD" w:rsidP="00AD29F0">
            <w:pPr>
              <w:ind w:leftChars="82" w:left="197" w:rightChars="90" w:right="216" w:firstLineChars="5" w:firstLine="10"/>
              <w:jc w:val="distribute"/>
              <w:rPr>
                <w:rFonts w:ascii="標楷體" w:eastAsia="標楷體" w:hAnsi="標楷體"/>
                <w:noProof/>
                <w:sz w:val="20"/>
              </w:rPr>
            </w:pPr>
            <w:r w:rsidRPr="00093FB1">
              <w:rPr>
                <w:rFonts w:ascii="標楷體" w:eastAsia="標楷體" w:hAnsi="標楷體" w:hint="eastAsia"/>
                <w:noProof/>
                <w:sz w:val="20"/>
              </w:rPr>
              <w:t>決算數</w:t>
            </w:r>
          </w:p>
        </w:tc>
      </w:tr>
      <w:tr w:rsidR="007945CD" w:rsidRPr="007307C0" w14:paraId="0F08D1A8" w14:textId="77777777" w:rsidTr="00AD29F0">
        <w:trPr>
          <w:cantSplit/>
          <w:trHeight w:val="480"/>
          <w:jc w:val="center"/>
        </w:trPr>
        <w:tc>
          <w:tcPr>
            <w:tcW w:w="2500" w:type="pct"/>
            <w:vMerge/>
            <w:tcBorders>
              <w:top w:val="nil"/>
              <w:left w:val="nil"/>
              <w:bottom w:val="single" w:sz="8" w:space="0" w:color="auto"/>
              <w:right w:val="single" w:sz="4" w:space="0" w:color="auto"/>
            </w:tcBorders>
          </w:tcPr>
          <w:p w14:paraId="0AFC979B" w14:textId="77777777" w:rsidR="007945CD" w:rsidRPr="007307C0" w:rsidRDefault="007945CD" w:rsidP="00AD29F0">
            <w:pPr>
              <w:spacing w:before="120"/>
              <w:jc w:val="distribute"/>
              <w:rPr>
                <w:rFonts w:ascii="標楷體" w:eastAsia="標楷體" w:hAnsi="標楷體"/>
                <w:noProof/>
                <w:sz w:val="26"/>
              </w:rPr>
            </w:pPr>
          </w:p>
        </w:tc>
        <w:tc>
          <w:tcPr>
            <w:tcW w:w="2500" w:type="pct"/>
            <w:vMerge/>
            <w:tcBorders>
              <w:top w:val="nil"/>
              <w:left w:val="single" w:sz="4" w:space="0" w:color="auto"/>
              <w:bottom w:val="single" w:sz="8" w:space="0" w:color="auto"/>
              <w:right w:val="nil"/>
            </w:tcBorders>
          </w:tcPr>
          <w:p w14:paraId="1750BA53" w14:textId="77777777" w:rsidR="007945CD" w:rsidRPr="007307C0" w:rsidRDefault="007945CD" w:rsidP="00AD29F0">
            <w:pPr>
              <w:spacing w:before="120"/>
              <w:jc w:val="distribute"/>
              <w:rPr>
                <w:rFonts w:ascii="標楷體" w:eastAsia="標楷體" w:hAnsi="標楷體"/>
                <w:noProof/>
                <w:sz w:val="26"/>
              </w:rPr>
            </w:pPr>
          </w:p>
        </w:tc>
      </w:tr>
      <w:tr w:rsidR="007945CD" w:rsidRPr="007307C0" w14:paraId="006EBB95" w14:textId="77777777" w:rsidTr="00AD29F0">
        <w:trPr>
          <w:cantSplit/>
          <w:trHeight w:val="400"/>
          <w:jc w:val="center"/>
        </w:trPr>
        <w:tc>
          <w:tcPr>
            <w:tcW w:w="2500" w:type="pct"/>
            <w:tcBorders>
              <w:top w:val="nil"/>
              <w:left w:val="nil"/>
              <w:bottom w:val="nil"/>
              <w:right w:val="single" w:sz="4" w:space="0" w:color="auto"/>
            </w:tcBorders>
          </w:tcPr>
          <w:p w14:paraId="605FC2CA" w14:textId="77777777" w:rsidR="007945CD" w:rsidRPr="004372A7" w:rsidRDefault="007945CD" w:rsidP="00AD29F0">
            <w:pPr>
              <w:jc w:val="both"/>
              <w:rPr>
                <w:rFonts w:ascii="標楷體" w:eastAsia="標楷體" w:hAnsi="標楷體"/>
                <w:noProof/>
                <w:sz w:val="20"/>
                <w:highlight w:val="yellow"/>
              </w:rPr>
            </w:pPr>
            <w:r w:rsidRPr="004372A7">
              <w:rPr>
                <w:rFonts w:ascii="標楷體" w:eastAsia="標楷體" w:hAnsi="標楷體"/>
                <w:b/>
                <w:noProof/>
                <w:sz w:val="20"/>
              </w:rPr>
              <w:t>業務活動之現金流量</w:t>
            </w:r>
          </w:p>
        </w:tc>
        <w:tc>
          <w:tcPr>
            <w:tcW w:w="2500" w:type="pct"/>
            <w:tcBorders>
              <w:top w:val="nil"/>
              <w:left w:val="nil"/>
              <w:bottom w:val="nil"/>
              <w:right w:val="nil"/>
            </w:tcBorders>
          </w:tcPr>
          <w:p w14:paraId="54C0B864" w14:textId="77777777" w:rsidR="007945CD" w:rsidRPr="004372A7" w:rsidRDefault="007945CD" w:rsidP="00AD29F0">
            <w:pPr>
              <w:jc w:val="right"/>
              <w:rPr>
                <w:rFonts w:ascii="細明體" w:eastAsia="細明體" w:hAnsi="細明體"/>
                <w:noProof/>
                <w:sz w:val="18"/>
                <w:szCs w:val="18"/>
                <w:highlight w:val="yellow"/>
              </w:rPr>
            </w:pPr>
          </w:p>
        </w:tc>
      </w:tr>
      <w:tr w:rsidR="007945CD" w:rsidRPr="007307C0" w14:paraId="30355A3D" w14:textId="77777777" w:rsidTr="00AD29F0">
        <w:trPr>
          <w:cantSplit/>
          <w:trHeight w:val="400"/>
          <w:jc w:val="center"/>
        </w:trPr>
        <w:tc>
          <w:tcPr>
            <w:tcW w:w="2500" w:type="pct"/>
            <w:tcBorders>
              <w:top w:val="nil"/>
              <w:left w:val="nil"/>
              <w:bottom w:val="nil"/>
              <w:right w:val="single" w:sz="4" w:space="0" w:color="auto"/>
            </w:tcBorders>
          </w:tcPr>
          <w:p w14:paraId="331F0225" w14:textId="77777777" w:rsidR="007945CD" w:rsidRPr="004372A7" w:rsidRDefault="007945CD" w:rsidP="00AD29F0">
            <w:pPr>
              <w:ind w:leftChars="200" w:left="480"/>
              <w:jc w:val="both"/>
              <w:rPr>
                <w:rFonts w:ascii="標楷體" w:eastAsia="標楷體" w:hAnsi="標楷體"/>
                <w:noProof/>
                <w:sz w:val="20"/>
                <w:highlight w:val="yellow"/>
              </w:rPr>
            </w:pPr>
            <w:r w:rsidRPr="004372A7">
              <w:rPr>
                <w:rFonts w:ascii="標楷體" w:eastAsia="標楷體" w:hAnsi="標楷體"/>
                <w:noProof/>
                <w:sz w:val="20"/>
              </w:rPr>
              <w:t>本期賸餘（短絀）</w:t>
            </w:r>
          </w:p>
        </w:tc>
        <w:tc>
          <w:tcPr>
            <w:tcW w:w="2500" w:type="pct"/>
            <w:tcBorders>
              <w:top w:val="nil"/>
              <w:left w:val="nil"/>
              <w:bottom w:val="nil"/>
              <w:right w:val="nil"/>
            </w:tcBorders>
          </w:tcPr>
          <w:p w14:paraId="47A21611" w14:textId="77777777" w:rsidR="007945CD" w:rsidRPr="004372A7" w:rsidRDefault="007945CD" w:rsidP="00AD29F0">
            <w:pPr>
              <w:jc w:val="right"/>
              <w:rPr>
                <w:rFonts w:ascii="細明體" w:eastAsia="細明體" w:hAnsi="細明體"/>
                <w:noProof/>
                <w:sz w:val="18"/>
                <w:szCs w:val="18"/>
                <w:highlight w:val="yellow"/>
              </w:rPr>
            </w:pPr>
            <w:r w:rsidRPr="004372A7">
              <w:rPr>
                <w:rFonts w:ascii="細明體" w:eastAsia="細明體" w:hAnsi="細明體"/>
                <w:noProof/>
                <w:sz w:val="18"/>
                <w:szCs w:val="18"/>
              </w:rPr>
              <w:t>2,758,797,045</w:t>
            </w:r>
          </w:p>
        </w:tc>
      </w:tr>
      <w:tr w:rsidR="007945CD" w:rsidRPr="007307C0" w14:paraId="6563A229" w14:textId="77777777" w:rsidTr="00AD29F0">
        <w:trPr>
          <w:cantSplit/>
          <w:trHeight w:val="400"/>
          <w:jc w:val="center"/>
        </w:trPr>
        <w:tc>
          <w:tcPr>
            <w:tcW w:w="2500" w:type="pct"/>
            <w:tcBorders>
              <w:top w:val="nil"/>
              <w:left w:val="nil"/>
              <w:bottom w:val="nil"/>
              <w:right w:val="single" w:sz="4" w:space="0" w:color="auto"/>
            </w:tcBorders>
          </w:tcPr>
          <w:p w14:paraId="09D3A00B" w14:textId="77777777" w:rsidR="007945CD" w:rsidRPr="004372A7" w:rsidRDefault="007945CD" w:rsidP="00AD29F0">
            <w:pPr>
              <w:ind w:leftChars="200" w:left="480"/>
              <w:jc w:val="both"/>
              <w:rPr>
                <w:rFonts w:ascii="標楷體" w:eastAsia="標楷體" w:hAnsi="標楷體"/>
                <w:noProof/>
                <w:sz w:val="20"/>
                <w:highlight w:val="yellow"/>
              </w:rPr>
            </w:pPr>
            <w:r w:rsidRPr="004372A7">
              <w:rPr>
                <w:rFonts w:ascii="標楷體" w:eastAsia="標楷體" w:hAnsi="標楷體"/>
                <w:noProof/>
                <w:sz w:val="20"/>
              </w:rPr>
              <w:t>調整非現金項目</w:t>
            </w:r>
          </w:p>
        </w:tc>
        <w:tc>
          <w:tcPr>
            <w:tcW w:w="2500" w:type="pct"/>
            <w:tcBorders>
              <w:top w:val="nil"/>
              <w:left w:val="nil"/>
              <w:bottom w:val="nil"/>
              <w:right w:val="nil"/>
            </w:tcBorders>
          </w:tcPr>
          <w:p w14:paraId="16AF7D39" w14:textId="77777777" w:rsidR="007945CD" w:rsidRPr="004372A7" w:rsidRDefault="007945CD" w:rsidP="00AD29F0">
            <w:pPr>
              <w:jc w:val="right"/>
              <w:rPr>
                <w:rFonts w:ascii="細明體" w:eastAsia="細明體" w:hAnsi="細明體"/>
                <w:noProof/>
                <w:sz w:val="18"/>
                <w:szCs w:val="18"/>
                <w:highlight w:val="yellow"/>
              </w:rPr>
            </w:pPr>
            <w:r w:rsidRPr="004372A7">
              <w:rPr>
                <w:rFonts w:ascii="細明體" w:eastAsia="細明體" w:hAnsi="細明體"/>
                <w:noProof/>
                <w:sz w:val="18"/>
                <w:szCs w:val="18"/>
              </w:rPr>
              <w:t>2,294,669,684</w:t>
            </w:r>
          </w:p>
        </w:tc>
      </w:tr>
      <w:tr w:rsidR="007945CD" w:rsidRPr="007307C0" w14:paraId="4E8039EF" w14:textId="77777777" w:rsidTr="00AD29F0">
        <w:trPr>
          <w:cantSplit/>
          <w:trHeight w:val="400"/>
          <w:jc w:val="center"/>
        </w:trPr>
        <w:tc>
          <w:tcPr>
            <w:tcW w:w="2500" w:type="pct"/>
            <w:tcBorders>
              <w:top w:val="nil"/>
              <w:left w:val="nil"/>
              <w:bottom w:val="nil"/>
              <w:right w:val="single" w:sz="4" w:space="0" w:color="auto"/>
            </w:tcBorders>
          </w:tcPr>
          <w:p w14:paraId="3A50F069" w14:textId="77777777" w:rsidR="007945CD" w:rsidRPr="004372A7" w:rsidRDefault="007945CD" w:rsidP="00AD29F0">
            <w:pPr>
              <w:ind w:leftChars="100" w:left="240"/>
              <w:jc w:val="both"/>
              <w:rPr>
                <w:rFonts w:ascii="標楷體" w:eastAsia="標楷體" w:hAnsi="標楷體"/>
                <w:noProof/>
                <w:sz w:val="20"/>
                <w:highlight w:val="yellow"/>
              </w:rPr>
            </w:pPr>
            <w:r w:rsidRPr="004372A7">
              <w:rPr>
                <w:rFonts w:ascii="標楷體" w:eastAsia="標楷體" w:hAnsi="標楷體"/>
                <w:b/>
                <w:noProof/>
                <w:sz w:val="20"/>
              </w:rPr>
              <w:t>業務活動之淨現金流入（流出）</w:t>
            </w:r>
          </w:p>
        </w:tc>
        <w:tc>
          <w:tcPr>
            <w:tcW w:w="2500" w:type="pct"/>
            <w:tcBorders>
              <w:top w:val="nil"/>
              <w:left w:val="nil"/>
              <w:bottom w:val="nil"/>
              <w:right w:val="nil"/>
            </w:tcBorders>
          </w:tcPr>
          <w:p w14:paraId="4E23CD1A" w14:textId="77777777" w:rsidR="007945CD" w:rsidRPr="004372A7" w:rsidRDefault="007945CD" w:rsidP="00AD29F0">
            <w:pPr>
              <w:jc w:val="right"/>
              <w:rPr>
                <w:rFonts w:ascii="細明體" w:eastAsia="細明體" w:hAnsi="細明體"/>
                <w:noProof/>
                <w:sz w:val="18"/>
                <w:szCs w:val="18"/>
                <w:highlight w:val="yellow"/>
              </w:rPr>
            </w:pPr>
            <w:r w:rsidRPr="004372A7">
              <w:rPr>
                <w:rFonts w:ascii="細明體" w:eastAsia="細明體" w:hAnsi="細明體"/>
                <w:b/>
                <w:noProof/>
                <w:sz w:val="18"/>
                <w:szCs w:val="18"/>
              </w:rPr>
              <w:t>5,053,466,729</w:t>
            </w:r>
          </w:p>
        </w:tc>
      </w:tr>
      <w:tr w:rsidR="007945CD" w:rsidRPr="007307C0" w14:paraId="2361417D" w14:textId="77777777" w:rsidTr="00AD29F0">
        <w:trPr>
          <w:cantSplit/>
          <w:trHeight w:val="400"/>
          <w:jc w:val="center"/>
        </w:trPr>
        <w:tc>
          <w:tcPr>
            <w:tcW w:w="2500" w:type="pct"/>
            <w:tcBorders>
              <w:top w:val="nil"/>
              <w:left w:val="nil"/>
              <w:bottom w:val="nil"/>
              <w:right w:val="single" w:sz="4" w:space="0" w:color="auto"/>
            </w:tcBorders>
          </w:tcPr>
          <w:p w14:paraId="283B5759" w14:textId="77777777" w:rsidR="007945CD" w:rsidRPr="004372A7" w:rsidRDefault="007945CD" w:rsidP="00AD29F0">
            <w:pPr>
              <w:jc w:val="both"/>
              <w:rPr>
                <w:rFonts w:ascii="標楷體" w:eastAsia="標楷體" w:hAnsi="標楷體"/>
                <w:noProof/>
                <w:sz w:val="20"/>
                <w:highlight w:val="yellow"/>
              </w:rPr>
            </w:pPr>
            <w:r w:rsidRPr="004372A7">
              <w:rPr>
                <w:rFonts w:ascii="標楷體" w:eastAsia="標楷體" w:hAnsi="標楷體"/>
                <w:b/>
                <w:noProof/>
                <w:sz w:val="20"/>
              </w:rPr>
              <w:t>投資活動之現金流量</w:t>
            </w:r>
          </w:p>
        </w:tc>
        <w:tc>
          <w:tcPr>
            <w:tcW w:w="2500" w:type="pct"/>
            <w:tcBorders>
              <w:top w:val="nil"/>
              <w:left w:val="nil"/>
              <w:bottom w:val="nil"/>
              <w:right w:val="nil"/>
            </w:tcBorders>
          </w:tcPr>
          <w:p w14:paraId="0792BCCA" w14:textId="77777777" w:rsidR="007945CD" w:rsidRPr="004372A7" w:rsidRDefault="007945CD" w:rsidP="00AD29F0">
            <w:pPr>
              <w:jc w:val="right"/>
              <w:rPr>
                <w:rFonts w:ascii="細明體" w:eastAsia="細明體" w:hAnsi="細明體"/>
                <w:noProof/>
                <w:sz w:val="18"/>
                <w:szCs w:val="18"/>
                <w:highlight w:val="yellow"/>
              </w:rPr>
            </w:pPr>
          </w:p>
        </w:tc>
      </w:tr>
      <w:tr w:rsidR="007945CD" w:rsidRPr="007307C0" w14:paraId="01C95AC7" w14:textId="77777777" w:rsidTr="00AD29F0">
        <w:trPr>
          <w:cantSplit/>
          <w:trHeight w:val="400"/>
          <w:jc w:val="center"/>
        </w:trPr>
        <w:tc>
          <w:tcPr>
            <w:tcW w:w="2500" w:type="pct"/>
            <w:tcBorders>
              <w:top w:val="nil"/>
              <w:left w:val="nil"/>
              <w:bottom w:val="nil"/>
              <w:right w:val="single" w:sz="4" w:space="0" w:color="auto"/>
            </w:tcBorders>
          </w:tcPr>
          <w:p w14:paraId="651A2369" w14:textId="77777777" w:rsidR="007945CD" w:rsidRPr="004372A7" w:rsidRDefault="007945CD" w:rsidP="00AD29F0">
            <w:pPr>
              <w:ind w:leftChars="200" w:left="480"/>
              <w:jc w:val="both"/>
              <w:rPr>
                <w:rFonts w:ascii="標楷體" w:eastAsia="標楷體" w:hAnsi="標楷體"/>
                <w:noProof/>
                <w:sz w:val="20"/>
                <w:highlight w:val="yellow"/>
              </w:rPr>
            </w:pPr>
            <w:r w:rsidRPr="004372A7">
              <w:rPr>
                <w:rFonts w:ascii="標楷體" w:eastAsia="標楷體" w:hAnsi="標楷體"/>
                <w:noProof/>
                <w:sz w:val="20"/>
              </w:rPr>
              <w:t>減少長期貸墊款及準備金</w:t>
            </w:r>
          </w:p>
        </w:tc>
        <w:tc>
          <w:tcPr>
            <w:tcW w:w="2500" w:type="pct"/>
            <w:tcBorders>
              <w:top w:val="nil"/>
              <w:left w:val="nil"/>
              <w:bottom w:val="nil"/>
              <w:right w:val="nil"/>
            </w:tcBorders>
          </w:tcPr>
          <w:p w14:paraId="36CD6C87" w14:textId="77777777" w:rsidR="007945CD" w:rsidRPr="004372A7" w:rsidRDefault="007945CD" w:rsidP="00AD29F0">
            <w:pPr>
              <w:jc w:val="right"/>
              <w:rPr>
                <w:rFonts w:ascii="細明體" w:eastAsia="細明體" w:hAnsi="細明體"/>
                <w:noProof/>
                <w:sz w:val="18"/>
                <w:szCs w:val="18"/>
                <w:highlight w:val="yellow"/>
              </w:rPr>
            </w:pPr>
            <w:r w:rsidRPr="004372A7">
              <w:rPr>
                <w:rFonts w:ascii="細明體" w:eastAsia="細明體" w:hAnsi="細明體"/>
                <w:noProof/>
                <w:sz w:val="18"/>
                <w:szCs w:val="18"/>
              </w:rPr>
              <w:t>19,489,968</w:t>
            </w:r>
          </w:p>
        </w:tc>
      </w:tr>
      <w:tr w:rsidR="007945CD" w:rsidRPr="007307C0" w14:paraId="1BEBD1C9" w14:textId="77777777" w:rsidTr="00AD29F0">
        <w:trPr>
          <w:cantSplit/>
          <w:trHeight w:val="400"/>
          <w:jc w:val="center"/>
        </w:trPr>
        <w:tc>
          <w:tcPr>
            <w:tcW w:w="2500" w:type="pct"/>
            <w:tcBorders>
              <w:top w:val="nil"/>
              <w:left w:val="nil"/>
              <w:bottom w:val="nil"/>
              <w:right w:val="single" w:sz="4" w:space="0" w:color="auto"/>
            </w:tcBorders>
          </w:tcPr>
          <w:p w14:paraId="24AC2EB4" w14:textId="77777777" w:rsidR="007945CD" w:rsidRPr="004372A7" w:rsidRDefault="007945CD" w:rsidP="00AD29F0">
            <w:pPr>
              <w:ind w:leftChars="200" w:left="480"/>
              <w:jc w:val="both"/>
              <w:rPr>
                <w:rFonts w:ascii="標楷體" w:eastAsia="標楷體" w:hAnsi="標楷體"/>
                <w:noProof/>
                <w:sz w:val="20"/>
                <w:highlight w:val="yellow"/>
              </w:rPr>
            </w:pPr>
            <w:r w:rsidRPr="004372A7">
              <w:rPr>
                <w:rFonts w:ascii="標楷體" w:eastAsia="標楷體" w:hAnsi="標楷體"/>
                <w:noProof/>
                <w:sz w:val="20"/>
              </w:rPr>
              <w:t>減少固定資產、遞耗資產、無形資產及其他資產</w:t>
            </w:r>
          </w:p>
        </w:tc>
        <w:tc>
          <w:tcPr>
            <w:tcW w:w="2500" w:type="pct"/>
            <w:tcBorders>
              <w:top w:val="nil"/>
              <w:left w:val="nil"/>
              <w:bottom w:val="nil"/>
              <w:right w:val="nil"/>
            </w:tcBorders>
          </w:tcPr>
          <w:p w14:paraId="7C8881E3" w14:textId="77777777" w:rsidR="007945CD" w:rsidRPr="004372A7" w:rsidRDefault="007945CD" w:rsidP="00AD29F0">
            <w:pPr>
              <w:jc w:val="right"/>
              <w:rPr>
                <w:rFonts w:ascii="細明體" w:eastAsia="細明體" w:hAnsi="細明體"/>
                <w:noProof/>
                <w:sz w:val="18"/>
                <w:szCs w:val="18"/>
                <w:highlight w:val="yellow"/>
              </w:rPr>
            </w:pPr>
            <w:r w:rsidRPr="004372A7">
              <w:rPr>
                <w:rFonts w:ascii="細明體" w:eastAsia="細明體" w:hAnsi="細明體"/>
                <w:noProof/>
                <w:sz w:val="18"/>
                <w:szCs w:val="18"/>
              </w:rPr>
              <w:t>12,970,301</w:t>
            </w:r>
          </w:p>
        </w:tc>
      </w:tr>
      <w:tr w:rsidR="007945CD" w:rsidRPr="007307C0" w14:paraId="611B3AD8" w14:textId="77777777" w:rsidTr="00AD29F0">
        <w:trPr>
          <w:cantSplit/>
          <w:trHeight w:val="400"/>
          <w:jc w:val="center"/>
        </w:trPr>
        <w:tc>
          <w:tcPr>
            <w:tcW w:w="2500" w:type="pct"/>
            <w:tcBorders>
              <w:top w:val="nil"/>
              <w:left w:val="nil"/>
              <w:bottom w:val="nil"/>
              <w:right w:val="single" w:sz="4" w:space="0" w:color="auto"/>
            </w:tcBorders>
          </w:tcPr>
          <w:p w14:paraId="40DBCA49" w14:textId="77777777" w:rsidR="007945CD" w:rsidRPr="004372A7" w:rsidRDefault="007945CD" w:rsidP="00AD29F0">
            <w:pPr>
              <w:ind w:leftChars="200" w:left="480"/>
              <w:jc w:val="both"/>
              <w:rPr>
                <w:rFonts w:ascii="標楷體" w:eastAsia="標楷體" w:hAnsi="標楷體"/>
                <w:noProof/>
                <w:sz w:val="20"/>
                <w:highlight w:val="yellow"/>
              </w:rPr>
            </w:pPr>
            <w:r w:rsidRPr="004372A7">
              <w:rPr>
                <w:rFonts w:ascii="標楷體" w:eastAsia="標楷體" w:hAnsi="標楷體"/>
                <w:noProof/>
                <w:sz w:val="20"/>
              </w:rPr>
              <w:t>增加固定資產、遞耗資產、無形資產及其他資產</w:t>
            </w:r>
          </w:p>
        </w:tc>
        <w:tc>
          <w:tcPr>
            <w:tcW w:w="2500" w:type="pct"/>
            <w:tcBorders>
              <w:top w:val="nil"/>
              <w:left w:val="nil"/>
              <w:bottom w:val="nil"/>
              <w:right w:val="nil"/>
            </w:tcBorders>
          </w:tcPr>
          <w:p w14:paraId="4AEC2A2F" w14:textId="77777777" w:rsidR="007945CD" w:rsidRPr="004372A7" w:rsidRDefault="007945CD" w:rsidP="00AD29F0">
            <w:pPr>
              <w:jc w:val="right"/>
              <w:rPr>
                <w:rFonts w:ascii="細明體" w:eastAsia="細明體" w:hAnsi="細明體"/>
                <w:noProof/>
                <w:sz w:val="18"/>
                <w:szCs w:val="18"/>
                <w:highlight w:val="yellow"/>
              </w:rPr>
            </w:pPr>
            <w:r w:rsidRPr="004372A7">
              <w:rPr>
                <w:rFonts w:ascii="細明體" w:eastAsia="細明體" w:hAnsi="細明體"/>
                <w:noProof/>
                <w:sz w:val="18"/>
                <w:szCs w:val="18"/>
              </w:rPr>
              <w:t>- 4,080,275,013</w:t>
            </w:r>
          </w:p>
        </w:tc>
      </w:tr>
      <w:tr w:rsidR="007945CD" w:rsidRPr="007307C0" w14:paraId="6A45242E" w14:textId="77777777" w:rsidTr="00AD29F0">
        <w:trPr>
          <w:cantSplit/>
          <w:trHeight w:val="400"/>
          <w:jc w:val="center"/>
        </w:trPr>
        <w:tc>
          <w:tcPr>
            <w:tcW w:w="2500" w:type="pct"/>
            <w:tcBorders>
              <w:top w:val="nil"/>
              <w:left w:val="nil"/>
              <w:bottom w:val="nil"/>
              <w:right w:val="single" w:sz="4" w:space="0" w:color="auto"/>
            </w:tcBorders>
          </w:tcPr>
          <w:p w14:paraId="6CAD4E47" w14:textId="77777777" w:rsidR="007945CD" w:rsidRPr="004372A7" w:rsidRDefault="007945CD" w:rsidP="00AD29F0">
            <w:pPr>
              <w:ind w:leftChars="100" w:left="240"/>
              <w:jc w:val="both"/>
              <w:rPr>
                <w:rFonts w:ascii="標楷體" w:eastAsia="標楷體" w:hAnsi="標楷體"/>
                <w:noProof/>
                <w:sz w:val="20"/>
                <w:highlight w:val="yellow"/>
              </w:rPr>
            </w:pPr>
            <w:r w:rsidRPr="004372A7">
              <w:rPr>
                <w:rFonts w:ascii="標楷體" w:eastAsia="標楷體" w:hAnsi="標楷體"/>
                <w:b/>
                <w:noProof/>
                <w:sz w:val="20"/>
              </w:rPr>
              <w:t>投資活動之淨現金流入（流出）</w:t>
            </w:r>
          </w:p>
        </w:tc>
        <w:tc>
          <w:tcPr>
            <w:tcW w:w="2500" w:type="pct"/>
            <w:tcBorders>
              <w:top w:val="nil"/>
              <w:left w:val="nil"/>
              <w:bottom w:val="nil"/>
              <w:right w:val="nil"/>
            </w:tcBorders>
          </w:tcPr>
          <w:p w14:paraId="4FA0E384" w14:textId="77777777" w:rsidR="007945CD" w:rsidRPr="004372A7" w:rsidRDefault="007945CD" w:rsidP="00AD29F0">
            <w:pPr>
              <w:jc w:val="right"/>
              <w:rPr>
                <w:rFonts w:ascii="細明體" w:eastAsia="細明體" w:hAnsi="細明體"/>
                <w:noProof/>
                <w:sz w:val="18"/>
                <w:szCs w:val="18"/>
                <w:highlight w:val="yellow"/>
              </w:rPr>
            </w:pPr>
            <w:r w:rsidRPr="004372A7">
              <w:rPr>
                <w:rFonts w:ascii="細明體" w:eastAsia="細明體" w:hAnsi="細明體"/>
                <w:b/>
                <w:noProof/>
                <w:sz w:val="18"/>
                <w:szCs w:val="18"/>
              </w:rPr>
              <w:t>- 4,047,814,744</w:t>
            </w:r>
          </w:p>
        </w:tc>
      </w:tr>
      <w:tr w:rsidR="007945CD" w:rsidRPr="007307C0" w14:paraId="4D85EE76" w14:textId="77777777" w:rsidTr="00AD29F0">
        <w:trPr>
          <w:cantSplit/>
          <w:trHeight w:val="400"/>
          <w:jc w:val="center"/>
        </w:trPr>
        <w:tc>
          <w:tcPr>
            <w:tcW w:w="2500" w:type="pct"/>
            <w:tcBorders>
              <w:top w:val="nil"/>
              <w:left w:val="nil"/>
              <w:bottom w:val="nil"/>
              <w:right w:val="single" w:sz="4" w:space="0" w:color="auto"/>
            </w:tcBorders>
          </w:tcPr>
          <w:p w14:paraId="7989E1C2" w14:textId="77777777" w:rsidR="007945CD" w:rsidRPr="004372A7" w:rsidRDefault="007945CD" w:rsidP="00AD29F0">
            <w:pPr>
              <w:jc w:val="both"/>
              <w:rPr>
                <w:rFonts w:ascii="標楷體" w:eastAsia="標楷體" w:hAnsi="標楷體"/>
                <w:noProof/>
                <w:sz w:val="20"/>
                <w:highlight w:val="yellow"/>
              </w:rPr>
            </w:pPr>
            <w:r w:rsidRPr="004372A7">
              <w:rPr>
                <w:rFonts w:ascii="標楷體" w:eastAsia="標楷體" w:hAnsi="標楷體"/>
                <w:b/>
                <w:noProof/>
                <w:sz w:val="20"/>
              </w:rPr>
              <w:t>籌資活動之現金流量</w:t>
            </w:r>
          </w:p>
        </w:tc>
        <w:tc>
          <w:tcPr>
            <w:tcW w:w="2500" w:type="pct"/>
            <w:tcBorders>
              <w:top w:val="nil"/>
              <w:left w:val="nil"/>
              <w:bottom w:val="nil"/>
              <w:right w:val="nil"/>
            </w:tcBorders>
          </w:tcPr>
          <w:p w14:paraId="39A6C2A4" w14:textId="77777777" w:rsidR="007945CD" w:rsidRPr="004372A7" w:rsidRDefault="007945CD" w:rsidP="00AD29F0">
            <w:pPr>
              <w:jc w:val="right"/>
              <w:rPr>
                <w:rFonts w:ascii="細明體" w:eastAsia="細明體" w:hAnsi="細明體"/>
                <w:noProof/>
                <w:sz w:val="18"/>
                <w:szCs w:val="18"/>
                <w:highlight w:val="yellow"/>
              </w:rPr>
            </w:pPr>
          </w:p>
        </w:tc>
      </w:tr>
      <w:tr w:rsidR="007945CD" w:rsidRPr="007307C0" w14:paraId="6DCCCBBF" w14:textId="77777777" w:rsidTr="00AD29F0">
        <w:trPr>
          <w:cantSplit/>
          <w:trHeight w:val="400"/>
          <w:jc w:val="center"/>
        </w:trPr>
        <w:tc>
          <w:tcPr>
            <w:tcW w:w="2500" w:type="pct"/>
            <w:tcBorders>
              <w:top w:val="nil"/>
              <w:left w:val="nil"/>
              <w:bottom w:val="nil"/>
              <w:right w:val="single" w:sz="4" w:space="0" w:color="auto"/>
            </w:tcBorders>
          </w:tcPr>
          <w:p w14:paraId="2619F963" w14:textId="77777777" w:rsidR="007945CD" w:rsidRPr="004372A7" w:rsidRDefault="007945CD" w:rsidP="00AD29F0">
            <w:pPr>
              <w:ind w:leftChars="200" w:left="480"/>
              <w:jc w:val="both"/>
              <w:rPr>
                <w:rFonts w:ascii="標楷體" w:eastAsia="標楷體" w:hAnsi="標楷體"/>
                <w:noProof/>
                <w:sz w:val="20"/>
                <w:highlight w:val="yellow"/>
              </w:rPr>
            </w:pPr>
            <w:r w:rsidRPr="004372A7">
              <w:rPr>
                <w:rFonts w:ascii="標楷體" w:eastAsia="標楷體" w:hAnsi="標楷體"/>
                <w:noProof/>
                <w:sz w:val="20"/>
              </w:rPr>
              <w:t>增加短期債務及其他負債</w:t>
            </w:r>
          </w:p>
        </w:tc>
        <w:tc>
          <w:tcPr>
            <w:tcW w:w="2500" w:type="pct"/>
            <w:tcBorders>
              <w:top w:val="nil"/>
              <w:left w:val="nil"/>
              <w:bottom w:val="nil"/>
              <w:right w:val="nil"/>
            </w:tcBorders>
          </w:tcPr>
          <w:p w14:paraId="4D81209B" w14:textId="77777777" w:rsidR="007945CD" w:rsidRPr="004372A7" w:rsidRDefault="007945CD" w:rsidP="00AD29F0">
            <w:pPr>
              <w:jc w:val="right"/>
              <w:rPr>
                <w:rFonts w:ascii="細明體" w:eastAsia="細明體" w:hAnsi="細明體"/>
                <w:noProof/>
                <w:sz w:val="18"/>
                <w:szCs w:val="18"/>
                <w:highlight w:val="yellow"/>
              </w:rPr>
            </w:pPr>
            <w:r w:rsidRPr="004372A7">
              <w:rPr>
                <w:rFonts w:ascii="細明體" w:eastAsia="細明體" w:hAnsi="細明體"/>
                <w:noProof/>
                <w:sz w:val="18"/>
                <w:szCs w:val="18"/>
              </w:rPr>
              <w:t>1,148,320,821</w:t>
            </w:r>
          </w:p>
        </w:tc>
      </w:tr>
      <w:tr w:rsidR="007945CD" w:rsidRPr="007307C0" w14:paraId="3A260016" w14:textId="77777777" w:rsidTr="00AD29F0">
        <w:trPr>
          <w:cantSplit/>
          <w:trHeight w:val="400"/>
          <w:jc w:val="center"/>
        </w:trPr>
        <w:tc>
          <w:tcPr>
            <w:tcW w:w="2500" w:type="pct"/>
            <w:tcBorders>
              <w:top w:val="nil"/>
              <w:left w:val="nil"/>
              <w:bottom w:val="nil"/>
              <w:right w:val="single" w:sz="4" w:space="0" w:color="auto"/>
            </w:tcBorders>
          </w:tcPr>
          <w:p w14:paraId="64B15EBD" w14:textId="77777777" w:rsidR="007945CD" w:rsidRPr="004372A7" w:rsidRDefault="007945CD" w:rsidP="00AD29F0">
            <w:pPr>
              <w:ind w:leftChars="200" w:left="480"/>
              <w:jc w:val="both"/>
              <w:rPr>
                <w:rFonts w:ascii="標楷體" w:eastAsia="標楷體" w:hAnsi="標楷體"/>
                <w:noProof/>
                <w:sz w:val="20"/>
                <w:highlight w:val="yellow"/>
              </w:rPr>
            </w:pPr>
            <w:r w:rsidRPr="004372A7">
              <w:rPr>
                <w:rFonts w:ascii="標楷體" w:eastAsia="標楷體" w:hAnsi="標楷體"/>
                <w:noProof/>
                <w:sz w:val="20"/>
              </w:rPr>
              <w:t>減少短期債務及其他負債</w:t>
            </w:r>
          </w:p>
        </w:tc>
        <w:tc>
          <w:tcPr>
            <w:tcW w:w="2500" w:type="pct"/>
            <w:tcBorders>
              <w:top w:val="nil"/>
              <w:left w:val="nil"/>
              <w:bottom w:val="nil"/>
              <w:right w:val="nil"/>
            </w:tcBorders>
          </w:tcPr>
          <w:p w14:paraId="038C5859" w14:textId="77777777" w:rsidR="007945CD" w:rsidRPr="004372A7" w:rsidRDefault="007945CD" w:rsidP="00AD29F0">
            <w:pPr>
              <w:jc w:val="right"/>
              <w:rPr>
                <w:rFonts w:ascii="細明體" w:eastAsia="細明體" w:hAnsi="細明體"/>
                <w:noProof/>
                <w:sz w:val="18"/>
                <w:szCs w:val="18"/>
                <w:highlight w:val="yellow"/>
              </w:rPr>
            </w:pPr>
            <w:r w:rsidRPr="004372A7">
              <w:rPr>
                <w:rFonts w:ascii="細明體" w:eastAsia="細明體" w:hAnsi="細明體"/>
                <w:noProof/>
                <w:sz w:val="18"/>
                <w:szCs w:val="18"/>
              </w:rPr>
              <w:t>- 13,125,649</w:t>
            </w:r>
          </w:p>
        </w:tc>
      </w:tr>
      <w:tr w:rsidR="007945CD" w:rsidRPr="007307C0" w14:paraId="1016C7FC" w14:textId="77777777" w:rsidTr="00AD29F0">
        <w:trPr>
          <w:cantSplit/>
          <w:trHeight w:val="400"/>
          <w:jc w:val="center"/>
        </w:trPr>
        <w:tc>
          <w:tcPr>
            <w:tcW w:w="2500" w:type="pct"/>
            <w:tcBorders>
              <w:top w:val="nil"/>
              <w:left w:val="nil"/>
              <w:bottom w:val="nil"/>
              <w:right w:val="single" w:sz="4" w:space="0" w:color="auto"/>
            </w:tcBorders>
          </w:tcPr>
          <w:p w14:paraId="5EDE16D8" w14:textId="77777777" w:rsidR="007945CD" w:rsidRPr="004372A7" w:rsidRDefault="007945CD" w:rsidP="00AD29F0">
            <w:pPr>
              <w:ind w:leftChars="200" w:left="480"/>
              <w:jc w:val="both"/>
              <w:rPr>
                <w:rFonts w:ascii="標楷體" w:eastAsia="標楷體" w:hAnsi="標楷體"/>
                <w:noProof/>
                <w:sz w:val="20"/>
                <w:highlight w:val="yellow"/>
              </w:rPr>
            </w:pPr>
            <w:r w:rsidRPr="004372A7">
              <w:rPr>
                <w:rFonts w:ascii="標楷體" w:eastAsia="標楷體" w:hAnsi="標楷體"/>
                <w:noProof/>
                <w:sz w:val="20"/>
              </w:rPr>
              <w:t>減少長期負債</w:t>
            </w:r>
          </w:p>
        </w:tc>
        <w:tc>
          <w:tcPr>
            <w:tcW w:w="2500" w:type="pct"/>
            <w:tcBorders>
              <w:top w:val="nil"/>
              <w:left w:val="nil"/>
              <w:bottom w:val="nil"/>
              <w:right w:val="nil"/>
            </w:tcBorders>
          </w:tcPr>
          <w:p w14:paraId="091F47EB" w14:textId="77777777" w:rsidR="007945CD" w:rsidRPr="004372A7" w:rsidRDefault="007945CD" w:rsidP="00AD29F0">
            <w:pPr>
              <w:jc w:val="right"/>
              <w:rPr>
                <w:rFonts w:ascii="細明體" w:eastAsia="細明體" w:hAnsi="細明體"/>
                <w:noProof/>
                <w:sz w:val="18"/>
                <w:szCs w:val="18"/>
                <w:highlight w:val="yellow"/>
              </w:rPr>
            </w:pPr>
            <w:r w:rsidRPr="004372A7">
              <w:rPr>
                <w:rFonts w:ascii="細明體" w:eastAsia="細明體" w:hAnsi="細明體"/>
                <w:noProof/>
                <w:sz w:val="18"/>
                <w:szCs w:val="18"/>
              </w:rPr>
              <w:t>- 1,502,400</w:t>
            </w:r>
          </w:p>
        </w:tc>
      </w:tr>
      <w:tr w:rsidR="007945CD" w:rsidRPr="007307C0" w14:paraId="10AF21E9" w14:textId="77777777" w:rsidTr="00AD29F0">
        <w:trPr>
          <w:cantSplit/>
          <w:trHeight w:val="400"/>
          <w:jc w:val="center"/>
        </w:trPr>
        <w:tc>
          <w:tcPr>
            <w:tcW w:w="2500" w:type="pct"/>
            <w:tcBorders>
              <w:top w:val="nil"/>
              <w:left w:val="nil"/>
              <w:bottom w:val="nil"/>
              <w:right w:val="single" w:sz="4" w:space="0" w:color="auto"/>
            </w:tcBorders>
          </w:tcPr>
          <w:p w14:paraId="5502B835" w14:textId="77777777" w:rsidR="007945CD" w:rsidRPr="004372A7" w:rsidRDefault="007945CD" w:rsidP="00AD29F0">
            <w:pPr>
              <w:ind w:leftChars="100" w:left="240"/>
              <w:jc w:val="both"/>
              <w:rPr>
                <w:rFonts w:ascii="標楷體" w:eastAsia="標楷體" w:hAnsi="標楷體"/>
                <w:noProof/>
                <w:sz w:val="20"/>
                <w:highlight w:val="yellow"/>
              </w:rPr>
            </w:pPr>
            <w:r w:rsidRPr="004372A7">
              <w:rPr>
                <w:rFonts w:ascii="標楷體" w:eastAsia="標楷體" w:hAnsi="標楷體"/>
                <w:b/>
                <w:noProof/>
                <w:sz w:val="20"/>
              </w:rPr>
              <w:t>籌資活動之淨現金流入（流出）</w:t>
            </w:r>
          </w:p>
        </w:tc>
        <w:tc>
          <w:tcPr>
            <w:tcW w:w="2500" w:type="pct"/>
            <w:tcBorders>
              <w:top w:val="nil"/>
              <w:left w:val="nil"/>
              <w:bottom w:val="nil"/>
              <w:right w:val="nil"/>
            </w:tcBorders>
          </w:tcPr>
          <w:p w14:paraId="6461A2CB" w14:textId="77777777" w:rsidR="007945CD" w:rsidRPr="004372A7" w:rsidRDefault="007945CD" w:rsidP="00AD29F0">
            <w:pPr>
              <w:jc w:val="right"/>
              <w:rPr>
                <w:rFonts w:ascii="細明體" w:eastAsia="細明體" w:hAnsi="細明體"/>
                <w:noProof/>
                <w:sz w:val="18"/>
                <w:szCs w:val="18"/>
                <w:highlight w:val="yellow"/>
              </w:rPr>
            </w:pPr>
            <w:r w:rsidRPr="004372A7">
              <w:rPr>
                <w:rFonts w:ascii="細明體" w:eastAsia="細明體" w:hAnsi="細明體"/>
                <w:b/>
                <w:noProof/>
                <w:sz w:val="18"/>
                <w:szCs w:val="18"/>
              </w:rPr>
              <w:t>1,133,692,772</w:t>
            </w:r>
          </w:p>
        </w:tc>
      </w:tr>
      <w:tr w:rsidR="007945CD" w:rsidRPr="007307C0" w14:paraId="7125BFD0" w14:textId="77777777" w:rsidTr="00AD29F0">
        <w:trPr>
          <w:cantSplit/>
          <w:trHeight w:val="400"/>
          <w:jc w:val="center"/>
        </w:trPr>
        <w:tc>
          <w:tcPr>
            <w:tcW w:w="2500" w:type="pct"/>
            <w:tcBorders>
              <w:top w:val="nil"/>
              <w:left w:val="nil"/>
              <w:bottom w:val="nil"/>
              <w:right w:val="single" w:sz="4" w:space="0" w:color="auto"/>
            </w:tcBorders>
          </w:tcPr>
          <w:p w14:paraId="29B4AB28" w14:textId="77777777" w:rsidR="007945CD" w:rsidRPr="004372A7" w:rsidRDefault="007945CD" w:rsidP="00AD29F0">
            <w:pPr>
              <w:jc w:val="both"/>
              <w:rPr>
                <w:rFonts w:ascii="標楷體" w:eastAsia="標楷體" w:hAnsi="標楷體"/>
                <w:noProof/>
                <w:sz w:val="20"/>
                <w:highlight w:val="yellow"/>
              </w:rPr>
            </w:pPr>
            <w:r w:rsidRPr="004372A7">
              <w:rPr>
                <w:rFonts w:ascii="標楷體" w:eastAsia="標楷體" w:hAnsi="標楷體"/>
                <w:b/>
                <w:noProof/>
                <w:sz w:val="20"/>
              </w:rPr>
              <w:t>現金及約當現金之淨增（淨減）</w:t>
            </w:r>
          </w:p>
        </w:tc>
        <w:tc>
          <w:tcPr>
            <w:tcW w:w="2500" w:type="pct"/>
            <w:tcBorders>
              <w:top w:val="nil"/>
              <w:left w:val="nil"/>
              <w:bottom w:val="nil"/>
              <w:right w:val="nil"/>
            </w:tcBorders>
          </w:tcPr>
          <w:p w14:paraId="1316EA43" w14:textId="77777777" w:rsidR="007945CD" w:rsidRPr="004372A7" w:rsidRDefault="007945CD" w:rsidP="00AD29F0">
            <w:pPr>
              <w:jc w:val="right"/>
              <w:rPr>
                <w:rFonts w:ascii="細明體" w:eastAsia="細明體" w:hAnsi="細明體"/>
                <w:noProof/>
                <w:sz w:val="18"/>
                <w:szCs w:val="18"/>
                <w:highlight w:val="yellow"/>
              </w:rPr>
            </w:pPr>
            <w:r w:rsidRPr="004372A7">
              <w:rPr>
                <w:rFonts w:ascii="細明體" w:eastAsia="細明體" w:hAnsi="細明體"/>
                <w:b/>
                <w:noProof/>
                <w:sz w:val="18"/>
                <w:szCs w:val="18"/>
              </w:rPr>
              <w:t>2,139,344,757</w:t>
            </w:r>
          </w:p>
        </w:tc>
      </w:tr>
      <w:tr w:rsidR="007945CD" w:rsidRPr="007307C0" w14:paraId="6F0E026C" w14:textId="77777777" w:rsidTr="00AD29F0">
        <w:trPr>
          <w:cantSplit/>
          <w:trHeight w:val="400"/>
          <w:jc w:val="center"/>
        </w:trPr>
        <w:tc>
          <w:tcPr>
            <w:tcW w:w="2500" w:type="pct"/>
            <w:tcBorders>
              <w:top w:val="nil"/>
              <w:left w:val="nil"/>
              <w:bottom w:val="nil"/>
              <w:right w:val="single" w:sz="4" w:space="0" w:color="auto"/>
            </w:tcBorders>
          </w:tcPr>
          <w:p w14:paraId="503C8699" w14:textId="77777777" w:rsidR="007945CD" w:rsidRPr="004372A7" w:rsidRDefault="007945CD" w:rsidP="00AD29F0">
            <w:pPr>
              <w:jc w:val="both"/>
              <w:rPr>
                <w:rFonts w:ascii="標楷體" w:eastAsia="標楷體" w:hAnsi="標楷體"/>
                <w:noProof/>
                <w:sz w:val="20"/>
                <w:highlight w:val="yellow"/>
              </w:rPr>
            </w:pPr>
            <w:r w:rsidRPr="004372A7">
              <w:rPr>
                <w:rFonts w:ascii="標楷體" w:eastAsia="標楷體" w:hAnsi="標楷體"/>
                <w:b/>
                <w:noProof/>
                <w:sz w:val="20"/>
              </w:rPr>
              <w:t>期初現金及約當現金</w:t>
            </w:r>
          </w:p>
        </w:tc>
        <w:tc>
          <w:tcPr>
            <w:tcW w:w="2500" w:type="pct"/>
            <w:tcBorders>
              <w:top w:val="nil"/>
              <w:left w:val="nil"/>
              <w:bottom w:val="nil"/>
              <w:right w:val="nil"/>
            </w:tcBorders>
          </w:tcPr>
          <w:p w14:paraId="3D04751F" w14:textId="77777777" w:rsidR="007945CD" w:rsidRPr="004372A7" w:rsidRDefault="007945CD" w:rsidP="00AD29F0">
            <w:pPr>
              <w:jc w:val="right"/>
              <w:rPr>
                <w:rFonts w:ascii="細明體" w:eastAsia="細明體" w:hAnsi="細明體"/>
                <w:noProof/>
                <w:sz w:val="18"/>
                <w:szCs w:val="18"/>
                <w:highlight w:val="yellow"/>
              </w:rPr>
            </w:pPr>
            <w:r w:rsidRPr="004372A7">
              <w:rPr>
                <w:rFonts w:ascii="細明體" w:eastAsia="細明體" w:hAnsi="細明體"/>
                <w:b/>
                <w:noProof/>
                <w:sz w:val="18"/>
                <w:szCs w:val="18"/>
              </w:rPr>
              <w:t>5,873,022,013</w:t>
            </w:r>
          </w:p>
        </w:tc>
      </w:tr>
      <w:tr w:rsidR="007945CD" w:rsidRPr="007307C0" w14:paraId="25362244" w14:textId="77777777" w:rsidTr="00057D2C">
        <w:trPr>
          <w:cantSplit/>
          <w:trHeight w:val="1673"/>
          <w:jc w:val="center"/>
        </w:trPr>
        <w:tc>
          <w:tcPr>
            <w:tcW w:w="2500" w:type="pct"/>
            <w:tcBorders>
              <w:top w:val="nil"/>
              <w:left w:val="nil"/>
              <w:bottom w:val="nil"/>
              <w:right w:val="single" w:sz="4" w:space="0" w:color="auto"/>
            </w:tcBorders>
          </w:tcPr>
          <w:p w14:paraId="077FD31D" w14:textId="77777777" w:rsidR="007945CD" w:rsidRPr="004372A7" w:rsidRDefault="007945CD" w:rsidP="00AD29F0">
            <w:pPr>
              <w:jc w:val="both"/>
              <w:rPr>
                <w:rFonts w:ascii="標楷體" w:eastAsia="標楷體" w:hAnsi="標楷體"/>
                <w:noProof/>
                <w:sz w:val="20"/>
                <w:highlight w:val="yellow"/>
              </w:rPr>
            </w:pPr>
            <w:r w:rsidRPr="004372A7">
              <w:rPr>
                <w:rFonts w:ascii="標楷體" w:eastAsia="標楷體" w:hAnsi="標楷體"/>
                <w:b/>
                <w:noProof/>
                <w:sz w:val="20"/>
              </w:rPr>
              <w:t>期末現金及約當現金</w:t>
            </w:r>
          </w:p>
        </w:tc>
        <w:tc>
          <w:tcPr>
            <w:tcW w:w="2500" w:type="pct"/>
            <w:tcBorders>
              <w:top w:val="nil"/>
              <w:left w:val="nil"/>
              <w:bottom w:val="nil"/>
              <w:right w:val="nil"/>
            </w:tcBorders>
          </w:tcPr>
          <w:p w14:paraId="4DD2A5F9" w14:textId="77777777" w:rsidR="007945CD" w:rsidRPr="004372A7" w:rsidRDefault="007945CD" w:rsidP="00AD29F0">
            <w:pPr>
              <w:jc w:val="right"/>
              <w:rPr>
                <w:rFonts w:ascii="細明體" w:eastAsia="細明體" w:hAnsi="細明體"/>
                <w:noProof/>
                <w:sz w:val="18"/>
                <w:szCs w:val="18"/>
                <w:highlight w:val="yellow"/>
              </w:rPr>
            </w:pPr>
            <w:r w:rsidRPr="004372A7">
              <w:rPr>
                <w:rFonts w:ascii="細明體" w:eastAsia="細明體" w:hAnsi="細明體"/>
                <w:b/>
                <w:noProof/>
                <w:sz w:val="18"/>
                <w:szCs w:val="18"/>
              </w:rPr>
              <w:t>8,012,366,770</w:t>
            </w:r>
          </w:p>
        </w:tc>
      </w:tr>
      <w:tr w:rsidR="00057D2C" w:rsidRPr="007307C0" w14:paraId="025B8447" w14:textId="77777777" w:rsidTr="00057D2C">
        <w:trPr>
          <w:cantSplit/>
          <w:trHeight w:hRule="exact" w:val="2948"/>
          <w:jc w:val="center"/>
        </w:trPr>
        <w:tc>
          <w:tcPr>
            <w:tcW w:w="2500" w:type="pct"/>
            <w:tcBorders>
              <w:top w:val="nil"/>
              <w:left w:val="nil"/>
              <w:bottom w:val="single" w:sz="8" w:space="0" w:color="auto"/>
              <w:right w:val="single" w:sz="4" w:space="0" w:color="auto"/>
            </w:tcBorders>
          </w:tcPr>
          <w:p w14:paraId="2C0E0A65" w14:textId="77777777" w:rsidR="00057D2C" w:rsidRPr="004372A7" w:rsidRDefault="00057D2C" w:rsidP="00AD29F0">
            <w:pPr>
              <w:jc w:val="both"/>
              <w:rPr>
                <w:rFonts w:ascii="標楷體" w:eastAsia="標楷體" w:hAnsi="標楷體"/>
                <w:b/>
                <w:noProof/>
                <w:sz w:val="20"/>
              </w:rPr>
            </w:pPr>
          </w:p>
        </w:tc>
        <w:tc>
          <w:tcPr>
            <w:tcW w:w="2500" w:type="pct"/>
            <w:tcBorders>
              <w:top w:val="nil"/>
              <w:left w:val="nil"/>
              <w:bottom w:val="single" w:sz="8" w:space="0" w:color="auto"/>
              <w:right w:val="nil"/>
            </w:tcBorders>
          </w:tcPr>
          <w:p w14:paraId="31B18581" w14:textId="77777777" w:rsidR="00057D2C" w:rsidRPr="004372A7" w:rsidRDefault="00057D2C" w:rsidP="00AD29F0">
            <w:pPr>
              <w:jc w:val="right"/>
              <w:rPr>
                <w:rFonts w:ascii="細明體" w:eastAsia="細明體" w:hAnsi="細明體"/>
                <w:b/>
                <w:noProof/>
                <w:sz w:val="18"/>
                <w:szCs w:val="18"/>
              </w:rPr>
            </w:pPr>
          </w:p>
        </w:tc>
      </w:tr>
    </w:tbl>
    <w:p w14:paraId="28CD5841" w14:textId="77777777" w:rsidR="007945CD" w:rsidRPr="000B00E9" w:rsidRDefault="007945CD" w:rsidP="007945CD">
      <w:pPr>
        <w:adjustRightInd w:val="0"/>
        <w:snapToGrid w:val="0"/>
        <w:spacing w:line="240" w:lineRule="exact"/>
        <w:ind w:left="425" w:hangingChars="236" w:hanging="425"/>
        <w:rPr>
          <w:rFonts w:ascii="標楷體" w:eastAsia="標楷體" w:hAnsi="標楷體"/>
          <w:sz w:val="18"/>
          <w:szCs w:val="18"/>
        </w:rPr>
      </w:pPr>
      <w:proofErr w:type="gramStart"/>
      <w:r w:rsidRPr="000B00E9">
        <w:rPr>
          <w:rFonts w:ascii="標楷體" w:eastAsia="標楷體" w:hAnsi="標楷體" w:hint="eastAsia"/>
          <w:sz w:val="18"/>
          <w:szCs w:val="18"/>
        </w:rPr>
        <w:t>註</w:t>
      </w:r>
      <w:proofErr w:type="gramEnd"/>
      <w:r w:rsidRPr="000B00E9">
        <w:rPr>
          <w:rFonts w:ascii="標楷體" w:eastAsia="標楷體" w:hAnsi="標楷體" w:hint="eastAsia"/>
          <w:sz w:val="18"/>
          <w:szCs w:val="18"/>
        </w:rPr>
        <w:t>：1.本表係</w:t>
      </w:r>
      <w:proofErr w:type="gramStart"/>
      <w:r w:rsidRPr="000B00E9">
        <w:rPr>
          <w:rFonts w:ascii="標楷體" w:eastAsia="標楷體" w:hAnsi="標楷體" w:hint="eastAsia"/>
          <w:sz w:val="18"/>
          <w:szCs w:val="18"/>
        </w:rPr>
        <w:t>採</w:t>
      </w:r>
      <w:proofErr w:type="gramEnd"/>
      <w:r w:rsidRPr="000B00E9">
        <w:rPr>
          <w:rFonts w:ascii="標楷體" w:eastAsia="標楷體" w:hAnsi="標楷體" w:hint="eastAsia"/>
          <w:sz w:val="18"/>
          <w:szCs w:val="18"/>
        </w:rPr>
        <w:t>現金及約當現金基礎，包括現金及自投資日起3個月內到期或清償之債權證券。</w:t>
      </w:r>
    </w:p>
    <w:p w14:paraId="68BF8F60" w14:textId="77777777" w:rsidR="007945CD" w:rsidRPr="000B00E9" w:rsidRDefault="007945CD" w:rsidP="007945CD">
      <w:pPr>
        <w:adjustRightInd w:val="0"/>
        <w:snapToGrid w:val="0"/>
        <w:spacing w:line="240" w:lineRule="exact"/>
        <w:ind w:leftChars="145" w:left="528" w:rightChars="-59" w:right="-142" w:hangingChars="100" w:hanging="180"/>
        <w:rPr>
          <w:rFonts w:ascii="標楷體" w:eastAsia="標楷體" w:hAnsi="標楷體"/>
          <w:sz w:val="18"/>
          <w:szCs w:val="18"/>
        </w:rPr>
      </w:pPr>
      <w:r w:rsidRPr="000B00E9">
        <w:rPr>
          <w:rFonts w:ascii="標楷體" w:eastAsia="標楷體" w:hAnsi="標楷體" w:hint="eastAsia"/>
          <w:sz w:val="18"/>
          <w:szCs w:val="18"/>
        </w:rPr>
        <w:t>2.本表「調整非現金項目」欄所列，包括提存呆帳及評價損益、折舊、</w:t>
      </w:r>
      <w:proofErr w:type="gramStart"/>
      <w:r w:rsidRPr="000B00E9">
        <w:rPr>
          <w:rFonts w:ascii="標楷體" w:eastAsia="標楷體" w:hAnsi="標楷體" w:hint="eastAsia"/>
          <w:sz w:val="18"/>
          <w:szCs w:val="18"/>
        </w:rPr>
        <w:t>折耗及攤</w:t>
      </w:r>
      <w:proofErr w:type="gramEnd"/>
      <w:r w:rsidRPr="000B00E9">
        <w:rPr>
          <w:rFonts w:ascii="標楷體" w:eastAsia="標楷體" w:hAnsi="標楷體" w:hint="eastAsia"/>
          <w:sz w:val="18"/>
          <w:szCs w:val="18"/>
        </w:rPr>
        <w:t>銷、處理資產損失（利益）、其他、</w:t>
      </w:r>
      <w:proofErr w:type="gramStart"/>
      <w:r w:rsidRPr="000B00E9">
        <w:rPr>
          <w:rFonts w:ascii="標楷體" w:eastAsia="標楷體" w:hAnsi="標楷體" w:hint="eastAsia"/>
          <w:sz w:val="18"/>
          <w:szCs w:val="18"/>
        </w:rPr>
        <w:t>流動資產淨減</w:t>
      </w:r>
      <w:proofErr w:type="gramEnd"/>
      <w:r w:rsidRPr="000B00E9">
        <w:rPr>
          <w:rFonts w:ascii="標楷體" w:eastAsia="標楷體" w:hAnsi="標楷體" w:hint="eastAsia"/>
          <w:sz w:val="18"/>
          <w:szCs w:val="18"/>
        </w:rPr>
        <w:t>（淨增）及流動負債淨增（淨減）。</w:t>
      </w:r>
    </w:p>
    <w:p w14:paraId="17EC46F2" w14:textId="77777777" w:rsidR="007945CD" w:rsidRPr="000B00E9" w:rsidRDefault="007945CD" w:rsidP="00057D2C">
      <w:pPr>
        <w:adjustRightInd w:val="0"/>
        <w:snapToGrid w:val="0"/>
        <w:spacing w:line="240" w:lineRule="exact"/>
        <w:ind w:leftChars="145" w:left="528" w:hangingChars="100" w:hanging="180"/>
        <w:rPr>
          <w:rFonts w:ascii="標楷體" w:eastAsia="標楷體" w:hAnsi="標楷體"/>
          <w:sz w:val="18"/>
          <w:szCs w:val="18"/>
        </w:rPr>
      </w:pPr>
      <w:r w:rsidRPr="000B00E9">
        <w:rPr>
          <w:rFonts w:ascii="標楷體" w:eastAsia="標楷體" w:hAnsi="標楷體" w:hint="eastAsia"/>
          <w:sz w:val="18"/>
          <w:szCs w:val="18"/>
        </w:rPr>
        <w:t>3.</w:t>
      </w:r>
      <w:proofErr w:type="gramStart"/>
      <w:r w:rsidRPr="000B00E9">
        <w:rPr>
          <w:rFonts w:ascii="標楷體" w:eastAsia="標楷體" w:hAnsi="標楷體" w:hint="eastAsia"/>
          <w:sz w:val="18"/>
          <w:szCs w:val="18"/>
        </w:rPr>
        <w:t>本表編製</w:t>
      </w:r>
      <w:proofErr w:type="gramEnd"/>
      <w:r w:rsidRPr="000B00E9">
        <w:rPr>
          <w:rFonts w:ascii="標楷體" w:eastAsia="標楷體" w:hAnsi="標楷體" w:hint="eastAsia"/>
          <w:sz w:val="18"/>
          <w:szCs w:val="18"/>
        </w:rPr>
        <w:t>基礎係依會計法刪除第29條後，平衡表已納入固定資產及長期負債等科目，與預算編列基礎不同。</w:t>
      </w:r>
    </w:p>
    <w:tbl>
      <w:tblPr>
        <w:tblW w:w="9925" w:type="dxa"/>
        <w:tblInd w:w="28" w:type="dxa"/>
        <w:tblLayout w:type="fixed"/>
        <w:tblCellMar>
          <w:left w:w="28" w:type="dxa"/>
          <w:right w:w="28" w:type="dxa"/>
        </w:tblCellMar>
        <w:tblLook w:val="0000" w:firstRow="0" w:lastRow="0" w:firstColumn="0" w:lastColumn="0" w:noHBand="0" w:noVBand="0"/>
      </w:tblPr>
      <w:tblGrid>
        <w:gridCol w:w="2828"/>
        <w:gridCol w:w="1699"/>
        <w:gridCol w:w="660"/>
        <w:gridCol w:w="1699"/>
        <w:gridCol w:w="672"/>
        <w:gridCol w:w="1529"/>
        <w:gridCol w:w="838"/>
      </w:tblGrid>
      <w:tr w:rsidR="007945CD" w14:paraId="394F4108" w14:textId="77777777" w:rsidTr="00AD29F0">
        <w:trPr>
          <w:tblHeader/>
        </w:trPr>
        <w:tc>
          <w:tcPr>
            <w:tcW w:w="9925" w:type="dxa"/>
            <w:gridSpan w:val="7"/>
            <w:tcBorders>
              <w:bottom w:val="single" w:sz="8" w:space="0" w:color="auto"/>
            </w:tcBorders>
          </w:tcPr>
          <w:p w14:paraId="5E6A690F" w14:textId="77777777" w:rsidR="007945CD" w:rsidRPr="00C558F1" w:rsidRDefault="007945CD" w:rsidP="00AD29F0">
            <w:pPr>
              <w:snapToGrid w:val="0"/>
              <w:spacing w:after="60"/>
              <w:jc w:val="center"/>
              <w:rPr>
                <w:rFonts w:ascii="標楷體" w:eastAsia="標楷體" w:hAnsi="標楷體"/>
                <w:b/>
                <w:sz w:val="36"/>
                <w:szCs w:val="36"/>
                <w:u w:val="single"/>
              </w:rPr>
            </w:pPr>
            <w:r>
              <w:rPr>
                <w:rFonts w:ascii="標楷體" w:eastAsia="標楷體" w:hAnsi="標楷體"/>
                <w:color w:val="FF0000"/>
                <w:sz w:val="18"/>
                <w:szCs w:val="18"/>
              </w:rPr>
              <w:lastRenderedPageBreak/>
              <w:br w:type="page"/>
            </w:r>
            <w:r w:rsidRPr="006F0A3C">
              <w:rPr>
                <w:rFonts w:ascii="標楷體" w:eastAsia="標楷體" w:hAnsi="標楷體" w:hint="eastAsia"/>
                <w:b/>
                <w:sz w:val="36"/>
                <w:szCs w:val="36"/>
                <w:u w:val="single"/>
              </w:rPr>
              <w:t>臺北市地方教育發展基金</w:t>
            </w:r>
            <w:r w:rsidRPr="00C558F1">
              <w:rPr>
                <w:rFonts w:ascii="標楷體" w:eastAsia="標楷體" w:hAnsi="標楷體" w:hint="eastAsia"/>
                <w:b/>
                <w:sz w:val="36"/>
                <w:szCs w:val="36"/>
                <w:u w:val="single"/>
              </w:rPr>
              <w:t>餘</w:t>
            </w:r>
            <w:proofErr w:type="gramStart"/>
            <w:r w:rsidRPr="00C558F1">
              <w:rPr>
                <w:rFonts w:ascii="標楷體" w:eastAsia="標楷體" w:hAnsi="標楷體" w:hint="eastAsia"/>
                <w:b/>
                <w:sz w:val="36"/>
                <w:szCs w:val="36"/>
                <w:u w:val="single"/>
              </w:rPr>
              <w:t>絀</w:t>
            </w:r>
            <w:proofErr w:type="gramEnd"/>
            <w:r w:rsidRPr="00C558F1">
              <w:rPr>
                <w:rFonts w:ascii="標楷體" w:eastAsia="標楷體" w:hAnsi="標楷體" w:hint="eastAsia"/>
                <w:b/>
                <w:sz w:val="36"/>
                <w:szCs w:val="36"/>
                <w:u w:val="single"/>
              </w:rPr>
              <w:t>審定後平衡表</w:t>
            </w:r>
          </w:p>
          <w:p w14:paraId="334D58AA" w14:textId="77777777" w:rsidR="007945CD" w:rsidRDefault="007945CD" w:rsidP="00AD29F0">
            <w:pPr>
              <w:tabs>
                <w:tab w:val="left" w:pos="3600"/>
                <w:tab w:val="left" w:pos="8520"/>
              </w:tabs>
              <w:snapToGrid w:val="0"/>
              <w:spacing w:before="20" w:after="60"/>
              <w:ind w:rightChars="-4" w:right="-10"/>
              <w:jc w:val="both"/>
              <w:rPr>
                <w:rFonts w:ascii="標楷體" w:eastAsia="標楷體" w:hAnsi="標楷體"/>
                <w:b/>
                <w:sz w:val="32"/>
                <w:u w:val="single"/>
              </w:rPr>
            </w:pPr>
            <w:r>
              <w:rPr>
                <w:rFonts w:ascii="標楷體" w:eastAsia="標楷體" w:hAnsi="標楷體"/>
                <w:spacing w:val="60"/>
              </w:rPr>
              <w:tab/>
            </w:r>
            <w:r w:rsidRPr="00C558F1">
              <w:rPr>
                <w:rFonts w:ascii="標楷體" w:eastAsia="標楷體" w:hAnsi="標楷體" w:hint="eastAsia"/>
                <w:sz w:val="22"/>
              </w:rPr>
              <w:t>中華民國</w:t>
            </w:r>
            <w:r w:rsidRPr="006F0A3C">
              <w:rPr>
                <w:rFonts w:ascii="標楷體" w:eastAsia="標楷體" w:hAnsi="標楷體" w:hint="eastAsia"/>
                <w:sz w:val="22"/>
              </w:rPr>
              <w:t>113</w:t>
            </w:r>
            <w:r w:rsidRPr="00C558F1">
              <w:rPr>
                <w:rFonts w:ascii="標楷體" w:eastAsia="標楷體" w:hAnsi="標楷體" w:hint="eastAsia"/>
                <w:sz w:val="22"/>
              </w:rPr>
              <w:t>年12月31日</w:t>
            </w:r>
            <w:r>
              <w:rPr>
                <w:rFonts w:ascii="標楷體" w:eastAsia="標楷體" w:hAnsi="標楷體" w:hint="eastAsia"/>
              </w:rPr>
              <w:tab/>
            </w:r>
            <w:r w:rsidRPr="00A529E7">
              <w:rPr>
                <w:rFonts w:ascii="標楷體" w:eastAsia="標楷體" w:hAnsi="標楷體" w:hint="eastAsia"/>
                <w:kern w:val="0"/>
                <w:sz w:val="20"/>
              </w:rPr>
              <w:t>單位：新臺幣元</w:t>
            </w:r>
          </w:p>
        </w:tc>
      </w:tr>
      <w:tr w:rsidR="007945CD" w14:paraId="01F473D8"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828" w:type="dxa"/>
            <w:vMerge w:val="restart"/>
            <w:tcBorders>
              <w:top w:val="single" w:sz="8" w:space="0" w:color="auto"/>
              <w:left w:val="nil"/>
              <w:bottom w:val="nil"/>
            </w:tcBorders>
            <w:vAlign w:val="center"/>
          </w:tcPr>
          <w:p w14:paraId="307EB07D" w14:textId="77777777" w:rsidR="007945CD" w:rsidRPr="00C558F1" w:rsidRDefault="007945CD" w:rsidP="00AD29F0">
            <w:pPr>
              <w:ind w:left="113" w:right="113"/>
              <w:jc w:val="distribute"/>
              <w:rPr>
                <w:rFonts w:ascii="標楷體" w:eastAsia="標楷體" w:hAnsi="標楷體"/>
                <w:sz w:val="20"/>
              </w:rPr>
            </w:pPr>
            <w:r w:rsidRPr="00C558F1">
              <w:rPr>
                <w:rFonts w:ascii="標楷體" w:eastAsia="標楷體" w:hAnsi="標楷體" w:hint="eastAsia"/>
                <w:sz w:val="20"/>
              </w:rPr>
              <w:t>科目</w:t>
            </w:r>
          </w:p>
        </w:tc>
        <w:tc>
          <w:tcPr>
            <w:tcW w:w="2359" w:type="dxa"/>
            <w:gridSpan w:val="2"/>
            <w:tcBorders>
              <w:top w:val="single" w:sz="8" w:space="0" w:color="auto"/>
              <w:bottom w:val="nil"/>
            </w:tcBorders>
            <w:vAlign w:val="center"/>
          </w:tcPr>
          <w:p w14:paraId="07458A6C" w14:textId="77777777" w:rsidR="007945CD" w:rsidRPr="00C558F1" w:rsidRDefault="007945CD" w:rsidP="00AD29F0">
            <w:pPr>
              <w:ind w:left="70" w:right="42"/>
              <w:jc w:val="distribute"/>
              <w:rPr>
                <w:rFonts w:ascii="標楷體" w:eastAsia="標楷體" w:hAnsi="標楷體"/>
                <w:spacing w:val="-20"/>
                <w:sz w:val="20"/>
              </w:rPr>
            </w:pPr>
            <w:r w:rsidRPr="006F0A3C">
              <w:rPr>
                <w:rFonts w:ascii="標楷體" w:eastAsia="標楷體" w:hAnsi="標楷體" w:hint="eastAsia"/>
                <w:sz w:val="20"/>
              </w:rPr>
              <w:t>113</w:t>
            </w:r>
            <w:r w:rsidRPr="00C558F1">
              <w:rPr>
                <w:rFonts w:ascii="標楷體" w:eastAsia="標楷體" w:hAnsi="標楷體" w:hint="eastAsia"/>
                <w:spacing w:val="-20"/>
                <w:sz w:val="20"/>
              </w:rPr>
              <w:t>年12月31日</w:t>
            </w:r>
          </w:p>
        </w:tc>
        <w:tc>
          <w:tcPr>
            <w:tcW w:w="2371" w:type="dxa"/>
            <w:gridSpan w:val="2"/>
            <w:tcBorders>
              <w:top w:val="single" w:sz="8" w:space="0" w:color="auto"/>
              <w:bottom w:val="nil"/>
            </w:tcBorders>
            <w:vAlign w:val="center"/>
          </w:tcPr>
          <w:p w14:paraId="11DC1100" w14:textId="77777777" w:rsidR="007945CD" w:rsidRPr="00C558F1" w:rsidRDefault="007945CD" w:rsidP="00AD29F0">
            <w:pPr>
              <w:ind w:left="1" w:right="42" w:firstLineChars="27" w:firstLine="54"/>
              <w:jc w:val="distribute"/>
              <w:rPr>
                <w:rFonts w:ascii="標楷體" w:eastAsia="標楷體" w:hAnsi="標楷體"/>
                <w:spacing w:val="-20"/>
                <w:sz w:val="20"/>
              </w:rPr>
            </w:pPr>
            <w:r w:rsidRPr="006F0A3C">
              <w:rPr>
                <w:rFonts w:ascii="標楷體" w:eastAsia="標楷體" w:hAnsi="標楷體" w:hint="eastAsia"/>
                <w:sz w:val="20"/>
              </w:rPr>
              <w:t>112</w:t>
            </w:r>
            <w:r w:rsidRPr="00C558F1">
              <w:rPr>
                <w:rFonts w:ascii="標楷體" w:eastAsia="標楷體" w:hAnsi="標楷體" w:hint="eastAsia"/>
                <w:spacing w:val="-20"/>
                <w:sz w:val="20"/>
              </w:rPr>
              <w:t>年12月31日</w:t>
            </w:r>
          </w:p>
        </w:tc>
        <w:tc>
          <w:tcPr>
            <w:tcW w:w="2367" w:type="dxa"/>
            <w:gridSpan w:val="2"/>
            <w:tcBorders>
              <w:top w:val="single" w:sz="8" w:space="0" w:color="auto"/>
              <w:bottom w:val="nil"/>
              <w:right w:val="nil"/>
            </w:tcBorders>
            <w:vAlign w:val="center"/>
          </w:tcPr>
          <w:p w14:paraId="4284F694" w14:textId="77777777" w:rsidR="007945CD" w:rsidRPr="00C558F1" w:rsidRDefault="007945CD" w:rsidP="00AD29F0">
            <w:pPr>
              <w:spacing w:line="240" w:lineRule="exact"/>
              <w:jc w:val="distribute"/>
              <w:rPr>
                <w:rFonts w:ascii="標楷體" w:eastAsia="標楷體" w:hAnsi="標楷體"/>
                <w:sz w:val="20"/>
              </w:rPr>
            </w:pPr>
            <w:r w:rsidRPr="00C558F1">
              <w:rPr>
                <w:rFonts w:ascii="標楷體" w:eastAsia="標楷體" w:hAnsi="標楷體" w:hint="eastAsia"/>
                <w:sz w:val="20"/>
              </w:rPr>
              <w:t>比較增減</w:t>
            </w:r>
          </w:p>
        </w:tc>
      </w:tr>
      <w:tr w:rsidR="007945CD" w14:paraId="64921449"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828" w:type="dxa"/>
            <w:vMerge/>
            <w:tcBorders>
              <w:top w:val="nil"/>
              <w:left w:val="nil"/>
              <w:bottom w:val="single" w:sz="8" w:space="0" w:color="auto"/>
            </w:tcBorders>
            <w:vAlign w:val="center"/>
          </w:tcPr>
          <w:p w14:paraId="1A0CE469" w14:textId="77777777" w:rsidR="007945CD" w:rsidRPr="00C558F1" w:rsidRDefault="007945CD" w:rsidP="00AD29F0">
            <w:pPr>
              <w:ind w:left="113" w:right="113"/>
              <w:jc w:val="distribute"/>
              <w:rPr>
                <w:rFonts w:ascii="標楷體" w:eastAsia="標楷體" w:hAnsi="標楷體"/>
                <w:sz w:val="20"/>
              </w:rPr>
            </w:pPr>
          </w:p>
        </w:tc>
        <w:tc>
          <w:tcPr>
            <w:tcW w:w="1699" w:type="dxa"/>
            <w:tcBorders>
              <w:bottom w:val="single" w:sz="8" w:space="0" w:color="auto"/>
            </w:tcBorders>
            <w:vAlign w:val="center"/>
          </w:tcPr>
          <w:p w14:paraId="7BA359CC" w14:textId="77777777" w:rsidR="007945CD" w:rsidRPr="00C558F1" w:rsidRDefault="007945CD" w:rsidP="00AD29F0">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660" w:type="dxa"/>
            <w:tcBorders>
              <w:bottom w:val="single" w:sz="8" w:space="0" w:color="auto"/>
            </w:tcBorders>
            <w:vAlign w:val="center"/>
          </w:tcPr>
          <w:p w14:paraId="44B8ED28" w14:textId="77777777" w:rsidR="007945CD" w:rsidRPr="00C558F1" w:rsidRDefault="007945CD" w:rsidP="00AD29F0">
            <w:pPr>
              <w:ind w:left="113" w:right="113"/>
              <w:jc w:val="distribute"/>
              <w:rPr>
                <w:rFonts w:ascii="標楷體" w:eastAsia="標楷體" w:hAnsi="標楷體"/>
                <w:sz w:val="20"/>
              </w:rPr>
            </w:pPr>
            <w:r w:rsidRPr="00C558F1">
              <w:rPr>
                <w:rFonts w:ascii="標楷體" w:eastAsia="標楷體" w:hAnsi="標楷體" w:hint="eastAsia"/>
                <w:sz w:val="20"/>
              </w:rPr>
              <w:t>％</w:t>
            </w:r>
          </w:p>
        </w:tc>
        <w:tc>
          <w:tcPr>
            <w:tcW w:w="1699" w:type="dxa"/>
            <w:tcBorders>
              <w:bottom w:val="single" w:sz="8" w:space="0" w:color="auto"/>
            </w:tcBorders>
            <w:vAlign w:val="center"/>
          </w:tcPr>
          <w:p w14:paraId="056EEFBA" w14:textId="77777777" w:rsidR="007945CD" w:rsidRPr="00C558F1" w:rsidRDefault="007945CD" w:rsidP="00AD29F0">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672" w:type="dxa"/>
            <w:tcBorders>
              <w:bottom w:val="single" w:sz="8" w:space="0" w:color="auto"/>
            </w:tcBorders>
            <w:vAlign w:val="center"/>
          </w:tcPr>
          <w:p w14:paraId="0BEF5E08" w14:textId="77777777" w:rsidR="007945CD" w:rsidRPr="00C558F1" w:rsidRDefault="007945CD" w:rsidP="00AD29F0">
            <w:pPr>
              <w:ind w:left="113" w:right="113"/>
              <w:jc w:val="distribute"/>
              <w:rPr>
                <w:rFonts w:ascii="標楷體" w:eastAsia="標楷體" w:hAnsi="標楷體"/>
                <w:sz w:val="20"/>
              </w:rPr>
            </w:pPr>
            <w:r w:rsidRPr="00C558F1">
              <w:rPr>
                <w:rFonts w:ascii="標楷體" w:eastAsia="標楷體" w:hAnsi="標楷體" w:hint="eastAsia"/>
                <w:sz w:val="20"/>
              </w:rPr>
              <w:t>％</w:t>
            </w:r>
          </w:p>
        </w:tc>
        <w:tc>
          <w:tcPr>
            <w:tcW w:w="1529" w:type="dxa"/>
            <w:tcBorders>
              <w:bottom w:val="single" w:sz="8" w:space="0" w:color="auto"/>
            </w:tcBorders>
            <w:vAlign w:val="center"/>
          </w:tcPr>
          <w:p w14:paraId="78F719DE" w14:textId="77777777" w:rsidR="007945CD" w:rsidRPr="00C558F1" w:rsidRDefault="007945CD" w:rsidP="00AD29F0">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838" w:type="dxa"/>
            <w:tcBorders>
              <w:bottom w:val="single" w:sz="8" w:space="0" w:color="auto"/>
              <w:right w:val="nil"/>
            </w:tcBorders>
            <w:vAlign w:val="center"/>
          </w:tcPr>
          <w:p w14:paraId="3AA845FF" w14:textId="77777777" w:rsidR="007945CD" w:rsidRPr="00C558F1" w:rsidRDefault="007945CD" w:rsidP="00AD29F0">
            <w:pPr>
              <w:ind w:left="113" w:right="113"/>
              <w:jc w:val="distribute"/>
              <w:rPr>
                <w:rFonts w:ascii="標楷體" w:eastAsia="標楷體" w:hAnsi="標楷體"/>
                <w:sz w:val="20"/>
              </w:rPr>
            </w:pPr>
            <w:r w:rsidRPr="00C558F1">
              <w:rPr>
                <w:rFonts w:ascii="標楷體" w:eastAsia="標楷體" w:hAnsi="標楷體" w:hint="eastAsia"/>
                <w:sz w:val="20"/>
              </w:rPr>
              <w:t>％</w:t>
            </w:r>
          </w:p>
        </w:tc>
      </w:tr>
      <w:tr w:rsidR="007945CD" w14:paraId="622DC22A"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828" w:type="dxa"/>
            <w:tcBorders>
              <w:top w:val="nil"/>
              <w:left w:val="nil"/>
              <w:bottom w:val="nil"/>
            </w:tcBorders>
            <w:vAlign w:val="center"/>
          </w:tcPr>
          <w:p w14:paraId="53212DC1" w14:textId="77777777" w:rsidR="007945CD" w:rsidRPr="00A529E7" w:rsidRDefault="007945CD" w:rsidP="00AD29F0">
            <w:pPr>
              <w:spacing w:line="240" w:lineRule="exact"/>
              <w:rPr>
                <w:rFonts w:ascii="標楷體" w:eastAsia="標楷體" w:hAnsi="標楷體"/>
                <w:kern w:val="0"/>
                <w:sz w:val="20"/>
              </w:rPr>
            </w:pPr>
            <w:r w:rsidRPr="006F0A3C">
              <w:rPr>
                <w:rFonts w:ascii="標楷體" w:eastAsia="標楷體" w:hAnsi="標楷體" w:hint="eastAsia"/>
                <w:b/>
                <w:kern w:val="0"/>
                <w:sz w:val="20"/>
              </w:rPr>
              <w:t>資產</w:t>
            </w:r>
          </w:p>
        </w:tc>
        <w:tc>
          <w:tcPr>
            <w:tcW w:w="1699" w:type="dxa"/>
            <w:tcBorders>
              <w:top w:val="nil"/>
              <w:bottom w:val="nil"/>
            </w:tcBorders>
            <w:vAlign w:val="center"/>
          </w:tcPr>
          <w:p w14:paraId="3AE51AE8" w14:textId="77777777" w:rsidR="007945CD" w:rsidRPr="00C558F1" w:rsidRDefault="007945CD" w:rsidP="00AD29F0">
            <w:pPr>
              <w:spacing w:line="240" w:lineRule="exact"/>
              <w:jc w:val="right"/>
              <w:rPr>
                <w:rFonts w:ascii="細明體" w:eastAsia="細明體" w:hAnsi="細明體"/>
                <w:sz w:val="18"/>
              </w:rPr>
            </w:pPr>
            <w:r w:rsidRPr="006F0A3C">
              <w:rPr>
                <w:rFonts w:ascii="細明體" w:eastAsia="細明體" w:hAnsi="細明體" w:hint="eastAsia"/>
                <w:b/>
                <w:sz w:val="18"/>
              </w:rPr>
              <w:t>49,797,895,219</w:t>
            </w:r>
          </w:p>
        </w:tc>
        <w:tc>
          <w:tcPr>
            <w:tcW w:w="660" w:type="dxa"/>
            <w:tcBorders>
              <w:top w:val="nil"/>
              <w:bottom w:val="nil"/>
            </w:tcBorders>
            <w:vAlign w:val="center"/>
          </w:tcPr>
          <w:p w14:paraId="02460F4D" w14:textId="77777777" w:rsidR="007945CD" w:rsidRPr="00C558F1" w:rsidRDefault="007945CD" w:rsidP="00AD29F0">
            <w:pPr>
              <w:spacing w:line="240" w:lineRule="exact"/>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nil"/>
            </w:tcBorders>
            <w:vAlign w:val="center"/>
          </w:tcPr>
          <w:p w14:paraId="54C5A85B" w14:textId="77777777" w:rsidR="007945CD" w:rsidRPr="00C558F1" w:rsidRDefault="007945CD" w:rsidP="00AD29F0">
            <w:pPr>
              <w:spacing w:line="240" w:lineRule="exact"/>
              <w:jc w:val="right"/>
              <w:rPr>
                <w:rFonts w:ascii="細明體" w:eastAsia="細明體" w:hAnsi="細明體"/>
                <w:sz w:val="18"/>
              </w:rPr>
            </w:pPr>
            <w:r w:rsidRPr="006F0A3C">
              <w:rPr>
                <w:rFonts w:ascii="細明體" w:eastAsia="細明體" w:hAnsi="細明體" w:hint="eastAsia"/>
                <w:b/>
                <w:sz w:val="18"/>
              </w:rPr>
              <w:t>45,373,326,727</w:t>
            </w:r>
          </w:p>
        </w:tc>
        <w:tc>
          <w:tcPr>
            <w:tcW w:w="672" w:type="dxa"/>
            <w:tcBorders>
              <w:top w:val="nil"/>
              <w:bottom w:val="nil"/>
            </w:tcBorders>
            <w:vAlign w:val="center"/>
          </w:tcPr>
          <w:p w14:paraId="3DD88B6B" w14:textId="77777777" w:rsidR="007945CD" w:rsidRPr="00C558F1" w:rsidRDefault="007945CD" w:rsidP="00AD29F0">
            <w:pPr>
              <w:spacing w:line="240" w:lineRule="exact"/>
              <w:jc w:val="right"/>
              <w:rPr>
                <w:rFonts w:ascii="細明體" w:eastAsia="細明體" w:hAnsi="細明體"/>
                <w:sz w:val="18"/>
              </w:rPr>
            </w:pPr>
            <w:r w:rsidRPr="006F0A3C">
              <w:rPr>
                <w:rFonts w:ascii="細明體" w:eastAsia="細明體" w:hAnsi="細明體" w:hint="eastAsia"/>
                <w:b/>
                <w:sz w:val="18"/>
              </w:rPr>
              <w:t>100.00</w:t>
            </w:r>
          </w:p>
        </w:tc>
        <w:tc>
          <w:tcPr>
            <w:tcW w:w="1529" w:type="dxa"/>
            <w:tcBorders>
              <w:top w:val="nil"/>
              <w:bottom w:val="nil"/>
            </w:tcBorders>
            <w:vAlign w:val="center"/>
          </w:tcPr>
          <w:p w14:paraId="376968FB" w14:textId="77777777" w:rsidR="007945CD" w:rsidRPr="00C558F1" w:rsidRDefault="007945CD" w:rsidP="00AD29F0">
            <w:pPr>
              <w:spacing w:line="240" w:lineRule="exact"/>
              <w:jc w:val="right"/>
              <w:rPr>
                <w:rFonts w:ascii="細明體" w:eastAsia="細明體" w:hAnsi="細明體"/>
                <w:noProof/>
                <w:sz w:val="18"/>
              </w:rPr>
            </w:pPr>
            <w:r w:rsidRPr="006F0A3C">
              <w:rPr>
                <w:rFonts w:ascii="細明體" w:eastAsia="細明體" w:hAnsi="細明體" w:hint="eastAsia"/>
                <w:b/>
                <w:noProof/>
                <w:sz w:val="18"/>
              </w:rPr>
              <w:t>4,424,568,492</w:t>
            </w:r>
          </w:p>
        </w:tc>
        <w:tc>
          <w:tcPr>
            <w:tcW w:w="838" w:type="dxa"/>
            <w:tcBorders>
              <w:top w:val="nil"/>
              <w:bottom w:val="nil"/>
              <w:right w:val="nil"/>
            </w:tcBorders>
            <w:vAlign w:val="center"/>
          </w:tcPr>
          <w:p w14:paraId="61ED283E" w14:textId="77777777" w:rsidR="007945CD" w:rsidRPr="00C558F1" w:rsidRDefault="007945CD" w:rsidP="00AD29F0">
            <w:pPr>
              <w:spacing w:line="240" w:lineRule="exact"/>
              <w:jc w:val="right"/>
              <w:rPr>
                <w:rFonts w:ascii="細明體" w:eastAsia="細明體" w:hAnsi="細明體"/>
                <w:kern w:val="0"/>
                <w:sz w:val="18"/>
              </w:rPr>
            </w:pPr>
            <w:r w:rsidRPr="006F0A3C">
              <w:rPr>
                <w:rFonts w:ascii="細明體" w:eastAsia="細明體" w:hAnsi="細明體" w:hint="eastAsia"/>
                <w:b/>
                <w:kern w:val="0"/>
                <w:sz w:val="18"/>
              </w:rPr>
              <w:t>9.75</w:t>
            </w:r>
          </w:p>
        </w:tc>
      </w:tr>
      <w:tr w:rsidR="007945CD" w14:paraId="1720DA29"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828" w:type="dxa"/>
            <w:tcBorders>
              <w:top w:val="nil"/>
              <w:left w:val="nil"/>
              <w:bottom w:val="nil"/>
            </w:tcBorders>
            <w:vAlign w:val="center"/>
          </w:tcPr>
          <w:p w14:paraId="107EB7D4" w14:textId="77777777" w:rsidR="007945CD" w:rsidRPr="00802A9F" w:rsidRDefault="007945CD" w:rsidP="00AD29F0">
            <w:pPr>
              <w:spacing w:line="240" w:lineRule="exact"/>
              <w:ind w:leftChars="100" w:left="240"/>
              <w:rPr>
                <w:rFonts w:ascii="標楷體" w:eastAsia="標楷體" w:hAnsi="標楷體"/>
                <w:bCs/>
                <w:kern w:val="0"/>
                <w:sz w:val="20"/>
              </w:rPr>
            </w:pPr>
            <w:r w:rsidRPr="00802A9F">
              <w:rPr>
                <w:rFonts w:ascii="標楷體" w:eastAsia="標楷體" w:hAnsi="標楷體" w:hint="eastAsia"/>
                <w:bCs/>
                <w:kern w:val="0"/>
                <w:sz w:val="20"/>
              </w:rPr>
              <w:t>流動資產</w:t>
            </w:r>
          </w:p>
        </w:tc>
        <w:tc>
          <w:tcPr>
            <w:tcW w:w="1699" w:type="dxa"/>
            <w:tcBorders>
              <w:top w:val="nil"/>
              <w:bottom w:val="nil"/>
            </w:tcBorders>
            <w:vAlign w:val="center"/>
          </w:tcPr>
          <w:p w14:paraId="685EE913"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10,696,108,697</w:t>
            </w:r>
          </w:p>
        </w:tc>
        <w:tc>
          <w:tcPr>
            <w:tcW w:w="660" w:type="dxa"/>
            <w:tcBorders>
              <w:top w:val="nil"/>
              <w:bottom w:val="nil"/>
            </w:tcBorders>
            <w:vAlign w:val="center"/>
          </w:tcPr>
          <w:p w14:paraId="1C206C6D"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21.48</w:t>
            </w:r>
          </w:p>
        </w:tc>
        <w:tc>
          <w:tcPr>
            <w:tcW w:w="1699" w:type="dxa"/>
            <w:tcBorders>
              <w:top w:val="nil"/>
              <w:bottom w:val="nil"/>
            </w:tcBorders>
            <w:vAlign w:val="center"/>
          </w:tcPr>
          <w:p w14:paraId="22EC4201"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8,165,897,971</w:t>
            </w:r>
          </w:p>
        </w:tc>
        <w:tc>
          <w:tcPr>
            <w:tcW w:w="672" w:type="dxa"/>
            <w:tcBorders>
              <w:top w:val="nil"/>
              <w:bottom w:val="nil"/>
            </w:tcBorders>
            <w:vAlign w:val="center"/>
          </w:tcPr>
          <w:p w14:paraId="5CACE0E0"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18.00</w:t>
            </w:r>
          </w:p>
        </w:tc>
        <w:tc>
          <w:tcPr>
            <w:tcW w:w="1529" w:type="dxa"/>
            <w:tcBorders>
              <w:top w:val="nil"/>
              <w:bottom w:val="nil"/>
            </w:tcBorders>
            <w:vAlign w:val="center"/>
          </w:tcPr>
          <w:p w14:paraId="6F3BDA46" w14:textId="77777777" w:rsidR="007945CD" w:rsidRPr="00802A9F" w:rsidRDefault="007945CD" w:rsidP="00AD29F0">
            <w:pPr>
              <w:spacing w:line="240" w:lineRule="exact"/>
              <w:jc w:val="right"/>
              <w:rPr>
                <w:rFonts w:ascii="細明體" w:eastAsia="細明體" w:hAnsi="細明體"/>
                <w:bCs/>
                <w:noProof/>
                <w:sz w:val="18"/>
              </w:rPr>
            </w:pPr>
            <w:r w:rsidRPr="00802A9F">
              <w:rPr>
                <w:rFonts w:ascii="細明體" w:eastAsia="細明體" w:hAnsi="細明體" w:hint="eastAsia"/>
                <w:bCs/>
                <w:noProof/>
                <w:sz w:val="18"/>
              </w:rPr>
              <w:t>2,530,210,726</w:t>
            </w:r>
          </w:p>
        </w:tc>
        <w:tc>
          <w:tcPr>
            <w:tcW w:w="838" w:type="dxa"/>
            <w:tcBorders>
              <w:top w:val="nil"/>
              <w:bottom w:val="nil"/>
              <w:right w:val="nil"/>
            </w:tcBorders>
            <w:vAlign w:val="center"/>
          </w:tcPr>
          <w:p w14:paraId="663194A8" w14:textId="77777777" w:rsidR="007945CD" w:rsidRPr="00802A9F" w:rsidRDefault="007945CD" w:rsidP="00AD29F0">
            <w:pPr>
              <w:spacing w:line="240" w:lineRule="exact"/>
              <w:jc w:val="right"/>
              <w:rPr>
                <w:rFonts w:ascii="細明體" w:eastAsia="細明體" w:hAnsi="細明體"/>
                <w:bCs/>
                <w:kern w:val="0"/>
                <w:sz w:val="18"/>
              </w:rPr>
            </w:pPr>
            <w:r w:rsidRPr="00802A9F">
              <w:rPr>
                <w:rFonts w:ascii="細明體" w:eastAsia="細明體" w:hAnsi="細明體" w:hint="eastAsia"/>
                <w:bCs/>
                <w:kern w:val="0"/>
                <w:sz w:val="18"/>
              </w:rPr>
              <w:t>30.99</w:t>
            </w:r>
          </w:p>
        </w:tc>
      </w:tr>
      <w:tr w:rsidR="007945CD" w14:paraId="1764A16E"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828" w:type="dxa"/>
            <w:tcBorders>
              <w:top w:val="nil"/>
              <w:left w:val="nil"/>
              <w:bottom w:val="nil"/>
            </w:tcBorders>
            <w:vAlign w:val="center"/>
          </w:tcPr>
          <w:p w14:paraId="625E044D" w14:textId="77777777" w:rsidR="007945CD" w:rsidRPr="00802A9F" w:rsidRDefault="007945CD" w:rsidP="00AD29F0">
            <w:pPr>
              <w:spacing w:line="240" w:lineRule="exact"/>
              <w:ind w:leftChars="200" w:left="480"/>
              <w:rPr>
                <w:rFonts w:ascii="標楷體" w:eastAsia="標楷體" w:hAnsi="標楷體"/>
                <w:bCs/>
                <w:kern w:val="0"/>
                <w:sz w:val="20"/>
              </w:rPr>
            </w:pPr>
            <w:r w:rsidRPr="00802A9F">
              <w:rPr>
                <w:rFonts w:ascii="標楷體" w:eastAsia="標楷體" w:hAnsi="標楷體" w:hint="eastAsia"/>
                <w:bCs/>
                <w:kern w:val="0"/>
                <w:sz w:val="20"/>
              </w:rPr>
              <w:t>現金</w:t>
            </w:r>
          </w:p>
        </w:tc>
        <w:tc>
          <w:tcPr>
            <w:tcW w:w="1699" w:type="dxa"/>
            <w:tcBorders>
              <w:top w:val="nil"/>
              <w:bottom w:val="nil"/>
            </w:tcBorders>
            <w:vAlign w:val="center"/>
          </w:tcPr>
          <w:p w14:paraId="4BD7DAA9"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8,012,366,770</w:t>
            </w:r>
          </w:p>
        </w:tc>
        <w:tc>
          <w:tcPr>
            <w:tcW w:w="660" w:type="dxa"/>
            <w:tcBorders>
              <w:top w:val="nil"/>
              <w:bottom w:val="nil"/>
            </w:tcBorders>
            <w:vAlign w:val="center"/>
          </w:tcPr>
          <w:p w14:paraId="32EC5352"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16.09</w:t>
            </w:r>
          </w:p>
        </w:tc>
        <w:tc>
          <w:tcPr>
            <w:tcW w:w="1699" w:type="dxa"/>
            <w:tcBorders>
              <w:top w:val="nil"/>
              <w:bottom w:val="nil"/>
            </w:tcBorders>
            <w:vAlign w:val="center"/>
          </w:tcPr>
          <w:p w14:paraId="2F454708"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5,873,022,013</w:t>
            </w:r>
          </w:p>
        </w:tc>
        <w:tc>
          <w:tcPr>
            <w:tcW w:w="672" w:type="dxa"/>
            <w:tcBorders>
              <w:top w:val="nil"/>
              <w:bottom w:val="nil"/>
            </w:tcBorders>
            <w:vAlign w:val="center"/>
          </w:tcPr>
          <w:p w14:paraId="0FC2DA5F"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12.94</w:t>
            </w:r>
          </w:p>
        </w:tc>
        <w:tc>
          <w:tcPr>
            <w:tcW w:w="1529" w:type="dxa"/>
            <w:tcBorders>
              <w:top w:val="nil"/>
              <w:bottom w:val="nil"/>
            </w:tcBorders>
            <w:vAlign w:val="center"/>
          </w:tcPr>
          <w:p w14:paraId="41402788" w14:textId="77777777" w:rsidR="007945CD" w:rsidRPr="00802A9F" w:rsidRDefault="007945CD" w:rsidP="00AD29F0">
            <w:pPr>
              <w:spacing w:line="240" w:lineRule="exact"/>
              <w:jc w:val="right"/>
              <w:rPr>
                <w:rFonts w:ascii="細明體" w:eastAsia="細明體" w:hAnsi="細明體"/>
                <w:bCs/>
                <w:noProof/>
                <w:sz w:val="18"/>
              </w:rPr>
            </w:pPr>
            <w:r w:rsidRPr="00802A9F">
              <w:rPr>
                <w:rFonts w:ascii="細明體" w:eastAsia="細明體" w:hAnsi="細明體" w:hint="eastAsia"/>
                <w:bCs/>
                <w:noProof/>
                <w:sz w:val="18"/>
              </w:rPr>
              <w:t>2,139,344,757</w:t>
            </w:r>
          </w:p>
        </w:tc>
        <w:tc>
          <w:tcPr>
            <w:tcW w:w="838" w:type="dxa"/>
            <w:tcBorders>
              <w:top w:val="nil"/>
              <w:bottom w:val="nil"/>
              <w:right w:val="nil"/>
            </w:tcBorders>
            <w:vAlign w:val="center"/>
          </w:tcPr>
          <w:p w14:paraId="55396F03" w14:textId="77777777" w:rsidR="007945CD" w:rsidRPr="00802A9F" w:rsidRDefault="007945CD" w:rsidP="00AD29F0">
            <w:pPr>
              <w:spacing w:line="240" w:lineRule="exact"/>
              <w:jc w:val="right"/>
              <w:rPr>
                <w:rFonts w:ascii="細明體" w:eastAsia="細明體" w:hAnsi="細明體"/>
                <w:bCs/>
                <w:kern w:val="0"/>
                <w:sz w:val="18"/>
              </w:rPr>
            </w:pPr>
            <w:r w:rsidRPr="00802A9F">
              <w:rPr>
                <w:rFonts w:ascii="細明體" w:eastAsia="細明體" w:hAnsi="細明體" w:hint="eastAsia"/>
                <w:bCs/>
                <w:kern w:val="0"/>
                <w:sz w:val="18"/>
              </w:rPr>
              <w:t>36.43</w:t>
            </w:r>
          </w:p>
        </w:tc>
      </w:tr>
      <w:tr w:rsidR="007945CD" w14:paraId="3AD0F0D8"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828" w:type="dxa"/>
            <w:tcBorders>
              <w:top w:val="nil"/>
              <w:left w:val="nil"/>
              <w:bottom w:val="nil"/>
            </w:tcBorders>
            <w:vAlign w:val="center"/>
          </w:tcPr>
          <w:p w14:paraId="0A91BC8D" w14:textId="77777777" w:rsidR="007945CD" w:rsidRPr="00802A9F" w:rsidRDefault="007945CD" w:rsidP="00AD29F0">
            <w:pPr>
              <w:spacing w:line="240" w:lineRule="exact"/>
              <w:ind w:leftChars="200" w:left="480"/>
              <w:rPr>
                <w:rFonts w:ascii="標楷體" w:eastAsia="標楷體" w:hAnsi="標楷體"/>
                <w:bCs/>
                <w:kern w:val="0"/>
                <w:sz w:val="20"/>
              </w:rPr>
            </w:pPr>
            <w:r w:rsidRPr="00802A9F">
              <w:rPr>
                <w:rFonts w:ascii="標楷體" w:eastAsia="標楷體" w:hAnsi="標楷體" w:hint="eastAsia"/>
                <w:bCs/>
                <w:kern w:val="0"/>
                <w:sz w:val="20"/>
              </w:rPr>
              <w:t>應收款項</w:t>
            </w:r>
          </w:p>
        </w:tc>
        <w:tc>
          <w:tcPr>
            <w:tcW w:w="1699" w:type="dxa"/>
            <w:tcBorders>
              <w:top w:val="nil"/>
              <w:bottom w:val="nil"/>
            </w:tcBorders>
            <w:vAlign w:val="center"/>
          </w:tcPr>
          <w:p w14:paraId="13FB1A8F"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352,182,666</w:t>
            </w:r>
          </w:p>
        </w:tc>
        <w:tc>
          <w:tcPr>
            <w:tcW w:w="660" w:type="dxa"/>
            <w:tcBorders>
              <w:top w:val="nil"/>
              <w:bottom w:val="nil"/>
            </w:tcBorders>
            <w:vAlign w:val="center"/>
          </w:tcPr>
          <w:p w14:paraId="23368F4E"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0.71</w:t>
            </w:r>
          </w:p>
        </w:tc>
        <w:tc>
          <w:tcPr>
            <w:tcW w:w="1699" w:type="dxa"/>
            <w:tcBorders>
              <w:top w:val="nil"/>
              <w:bottom w:val="nil"/>
            </w:tcBorders>
            <w:vAlign w:val="center"/>
          </w:tcPr>
          <w:p w14:paraId="7F247561"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186,491,087</w:t>
            </w:r>
          </w:p>
        </w:tc>
        <w:tc>
          <w:tcPr>
            <w:tcW w:w="672" w:type="dxa"/>
            <w:tcBorders>
              <w:top w:val="nil"/>
              <w:bottom w:val="nil"/>
            </w:tcBorders>
            <w:vAlign w:val="center"/>
          </w:tcPr>
          <w:p w14:paraId="34B80678"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0.41</w:t>
            </w:r>
          </w:p>
        </w:tc>
        <w:tc>
          <w:tcPr>
            <w:tcW w:w="1529" w:type="dxa"/>
            <w:tcBorders>
              <w:top w:val="nil"/>
              <w:bottom w:val="nil"/>
            </w:tcBorders>
            <w:vAlign w:val="center"/>
          </w:tcPr>
          <w:p w14:paraId="12DD09BB" w14:textId="77777777" w:rsidR="007945CD" w:rsidRPr="00802A9F" w:rsidRDefault="007945CD" w:rsidP="00AD29F0">
            <w:pPr>
              <w:spacing w:line="240" w:lineRule="exact"/>
              <w:jc w:val="right"/>
              <w:rPr>
                <w:rFonts w:ascii="細明體" w:eastAsia="細明體" w:hAnsi="細明體"/>
                <w:bCs/>
                <w:noProof/>
                <w:sz w:val="18"/>
              </w:rPr>
            </w:pPr>
            <w:r w:rsidRPr="00802A9F">
              <w:rPr>
                <w:rFonts w:ascii="細明體" w:eastAsia="細明體" w:hAnsi="細明體" w:hint="eastAsia"/>
                <w:bCs/>
                <w:noProof/>
                <w:sz w:val="18"/>
              </w:rPr>
              <w:t>165,691,579</w:t>
            </w:r>
          </w:p>
        </w:tc>
        <w:tc>
          <w:tcPr>
            <w:tcW w:w="838" w:type="dxa"/>
            <w:tcBorders>
              <w:top w:val="nil"/>
              <w:bottom w:val="nil"/>
              <w:right w:val="nil"/>
            </w:tcBorders>
            <w:vAlign w:val="center"/>
          </w:tcPr>
          <w:p w14:paraId="44CB0022" w14:textId="77777777" w:rsidR="007945CD" w:rsidRPr="00802A9F" w:rsidRDefault="007945CD" w:rsidP="00AD29F0">
            <w:pPr>
              <w:spacing w:line="240" w:lineRule="exact"/>
              <w:jc w:val="right"/>
              <w:rPr>
                <w:rFonts w:ascii="細明體" w:eastAsia="細明體" w:hAnsi="細明體"/>
                <w:bCs/>
                <w:kern w:val="0"/>
                <w:sz w:val="18"/>
              </w:rPr>
            </w:pPr>
            <w:r w:rsidRPr="00802A9F">
              <w:rPr>
                <w:rFonts w:ascii="細明體" w:eastAsia="細明體" w:hAnsi="細明體" w:hint="eastAsia"/>
                <w:bCs/>
                <w:kern w:val="0"/>
                <w:sz w:val="18"/>
              </w:rPr>
              <w:t>88.85</w:t>
            </w:r>
          </w:p>
        </w:tc>
      </w:tr>
      <w:tr w:rsidR="007945CD" w14:paraId="6BB387C9"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828" w:type="dxa"/>
            <w:tcBorders>
              <w:top w:val="nil"/>
              <w:left w:val="nil"/>
              <w:bottom w:val="nil"/>
            </w:tcBorders>
            <w:vAlign w:val="center"/>
          </w:tcPr>
          <w:p w14:paraId="7CB455CC" w14:textId="77777777" w:rsidR="007945CD" w:rsidRPr="00802A9F" w:rsidRDefault="007945CD" w:rsidP="00AD29F0">
            <w:pPr>
              <w:spacing w:line="240" w:lineRule="exact"/>
              <w:ind w:leftChars="200" w:left="480"/>
              <w:rPr>
                <w:rFonts w:ascii="標楷體" w:eastAsia="標楷體" w:hAnsi="標楷體"/>
                <w:bCs/>
                <w:kern w:val="0"/>
                <w:sz w:val="20"/>
              </w:rPr>
            </w:pPr>
            <w:r w:rsidRPr="00802A9F">
              <w:rPr>
                <w:rFonts w:ascii="標楷體" w:eastAsia="標楷體" w:hAnsi="標楷體" w:hint="eastAsia"/>
                <w:bCs/>
                <w:kern w:val="0"/>
                <w:sz w:val="20"/>
              </w:rPr>
              <w:t>預付款項</w:t>
            </w:r>
          </w:p>
        </w:tc>
        <w:tc>
          <w:tcPr>
            <w:tcW w:w="1699" w:type="dxa"/>
            <w:tcBorders>
              <w:top w:val="nil"/>
              <w:bottom w:val="nil"/>
            </w:tcBorders>
            <w:vAlign w:val="center"/>
          </w:tcPr>
          <w:p w14:paraId="2D4C7051"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2,331,559,261</w:t>
            </w:r>
          </w:p>
        </w:tc>
        <w:tc>
          <w:tcPr>
            <w:tcW w:w="660" w:type="dxa"/>
            <w:tcBorders>
              <w:top w:val="nil"/>
              <w:bottom w:val="nil"/>
            </w:tcBorders>
            <w:vAlign w:val="center"/>
          </w:tcPr>
          <w:p w14:paraId="687D9AFB"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4.68</w:t>
            </w:r>
          </w:p>
        </w:tc>
        <w:tc>
          <w:tcPr>
            <w:tcW w:w="1699" w:type="dxa"/>
            <w:tcBorders>
              <w:top w:val="nil"/>
              <w:bottom w:val="nil"/>
            </w:tcBorders>
            <w:vAlign w:val="center"/>
          </w:tcPr>
          <w:p w14:paraId="35AF7AEE"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2,106,384,871</w:t>
            </w:r>
          </w:p>
        </w:tc>
        <w:tc>
          <w:tcPr>
            <w:tcW w:w="672" w:type="dxa"/>
            <w:tcBorders>
              <w:top w:val="nil"/>
              <w:bottom w:val="nil"/>
            </w:tcBorders>
            <w:vAlign w:val="center"/>
          </w:tcPr>
          <w:p w14:paraId="280BDDF2"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4.64</w:t>
            </w:r>
          </w:p>
        </w:tc>
        <w:tc>
          <w:tcPr>
            <w:tcW w:w="1529" w:type="dxa"/>
            <w:tcBorders>
              <w:top w:val="nil"/>
              <w:bottom w:val="nil"/>
            </w:tcBorders>
            <w:vAlign w:val="center"/>
          </w:tcPr>
          <w:p w14:paraId="6A4E4C73" w14:textId="77777777" w:rsidR="007945CD" w:rsidRPr="00802A9F" w:rsidRDefault="007945CD" w:rsidP="00AD29F0">
            <w:pPr>
              <w:spacing w:line="240" w:lineRule="exact"/>
              <w:jc w:val="right"/>
              <w:rPr>
                <w:rFonts w:ascii="細明體" w:eastAsia="細明體" w:hAnsi="細明體"/>
                <w:bCs/>
                <w:noProof/>
                <w:sz w:val="18"/>
              </w:rPr>
            </w:pPr>
            <w:r w:rsidRPr="00802A9F">
              <w:rPr>
                <w:rFonts w:ascii="細明體" w:eastAsia="細明體" w:hAnsi="細明體" w:hint="eastAsia"/>
                <w:bCs/>
                <w:noProof/>
                <w:sz w:val="18"/>
              </w:rPr>
              <w:t>225,174,390</w:t>
            </w:r>
          </w:p>
        </w:tc>
        <w:tc>
          <w:tcPr>
            <w:tcW w:w="838" w:type="dxa"/>
            <w:tcBorders>
              <w:top w:val="nil"/>
              <w:bottom w:val="nil"/>
              <w:right w:val="nil"/>
            </w:tcBorders>
            <w:vAlign w:val="center"/>
          </w:tcPr>
          <w:p w14:paraId="58D7D92D" w14:textId="77777777" w:rsidR="007945CD" w:rsidRPr="00802A9F" w:rsidRDefault="007945CD" w:rsidP="00AD29F0">
            <w:pPr>
              <w:spacing w:line="240" w:lineRule="exact"/>
              <w:jc w:val="right"/>
              <w:rPr>
                <w:rFonts w:ascii="細明體" w:eastAsia="細明體" w:hAnsi="細明體"/>
                <w:bCs/>
                <w:kern w:val="0"/>
                <w:sz w:val="18"/>
              </w:rPr>
            </w:pPr>
            <w:r w:rsidRPr="00802A9F">
              <w:rPr>
                <w:rFonts w:ascii="細明體" w:eastAsia="細明體" w:hAnsi="細明體" w:hint="eastAsia"/>
                <w:bCs/>
                <w:kern w:val="0"/>
                <w:sz w:val="18"/>
              </w:rPr>
              <w:t>10.69</w:t>
            </w:r>
          </w:p>
        </w:tc>
      </w:tr>
      <w:tr w:rsidR="007945CD" w14:paraId="1AE6AA33"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828" w:type="dxa"/>
            <w:tcBorders>
              <w:top w:val="nil"/>
              <w:left w:val="nil"/>
              <w:bottom w:val="nil"/>
            </w:tcBorders>
            <w:vAlign w:val="center"/>
          </w:tcPr>
          <w:p w14:paraId="616D0E32" w14:textId="77777777" w:rsidR="007945CD" w:rsidRPr="00802A9F" w:rsidRDefault="007945CD" w:rsidP="00AD29F0">
            <w:pPr>
              <w:spacing w:line="240" w:lineRule="exact"/>
              <w:ind w:leftChars="100" w:left="240"/>
              <w:rPr>
                <w:rFonts w:ascii="標楷體" w:eastAsia="標楷體" w:hAnsi="標楷體"/>
                <w:bCs/>
                <w:kern w:val="0"/>
                <w:sz w:val="20"/>
              </w:rPr>
            </w:pPr>
            <w:r w:rsidRPr="00802A9F">
              <w:rPr>
                <w:rFonts w:ascii="標楷體" w:eastAsia="標楷體" w:hAnsi="標楷體" w:hint="eastAsia"/>
                <w:bCs/>
                <w:kern w:val="0"/>
                <w:sz w:val="20"/>
              </w:rPr>
              <w:t>長</w:t>
            </w:r>
            <w:proofErr w:type="gramStart"/>
            <w:r w:rsidRPr="00802A9F">
              <w:rPr>
                <w:rFonts w:ascii="標楷體" w:eastAsia="標楷體" w:hAnsi="標楷體" w:hint="eastAsia"/>
                <w:bCs/>
                <w:kern w:val="0"/>
                <w:sz w:val="20"/>
              </w:rPr>
              <w:t>期貸</w:t>
            </w:r>
            <w:proofErr w:type="gramEnd"/>
            <w:r w:rsidRPr="00802A9F">
              <w:rPr>
                <w:rFonts w:ascii="標楷體" w:eastAsia="標楷體" w:hAnsi="標楷體" w:hint="eastAsia"/>
                <w:bCs/>
                <w:kern w:val="0"/>
                <w:sz w:val="20"/>
              </w:rPr>
              <w:t>墊款及準備金</w:t>
            </w:r>
          </w:p>
        </w:tc>
        <w:tc>
          <w:tcPr>
            <w:tcW w:w="1699" w:type="dxa"/>
            <w:tcBorders>
              <w:top w:val="nil"/>
              <w:bottom w:val="nil"/>
            </w:tcBorders>
            <w:vAlign w:val="center"/>
          </w:tcPr>
          <w:p w14:paraId="2FC68ED3"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1,559,469,460</w:t>
            </w:r>
          </w:p>
        </w:tc>
        <w:tc>
          <w:tcPr>
            <w:tcW w:w="660" w:type="dxa"/>
            <w:tcBorders>
              <w:top w:val="nil"/>
              <w:bottom w:val="nil"/>
            </w:tcBorders>
            <w:vAlign w:val="center"/>
          </w:tcPr>
          <w:p w14:paraId="6F61F563"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3.13</w:t>
            </w:r>
          </w:p>
        </w:tc>
        <w:tc>
          <w:tcPr>
            <w:tcW w:w="1699" w:type="dxa"/>
            <w:tcBorders>
              <w:top w:val="nil"/>
              <w:bottom w:val="nil"/>
            </w:tcBorders>
            <w:vAlign w:val="center"/>
          </w:tcPr>
          <w:p w14:paraId="1C0FD4C6"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1,604,406,528</w:t>
            </w:r>
          </w:p>
        </w:tc>
        <w:tc>
          <w:tcPr>
            <w:tcW w:w="672" w:type="dxa"/>
            <w:tcBorders>
              <w:top w:val="nil"/>
              <w:bottom w:val="nil"/>
            </w:tcBorders>
            <w:vAlign w:val="center"/>
          </w:tcPr>
          <w:p w14:paraId="26626282"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3.54</w:t>
            </w:r>
          </w:p>
        </w:tc>
        <w:tc>
          <w:tcPr>
            <w:tcW w:w="1529" w:type="dxa"/>
            <w:tcBorders>
              <w:top w:val="nil"/>
              <w:bottom w:val="nil"/>
            </w:tcBorders>
            <w:vAlign w:val="center"/>
          </w:tcPr>
          <w:p w14:paraId="2769E002" w14:textId="77777777" w:rsidR="007945CD" w:rsidRPr="00802A9F" w:rsidRDefault="007945CD" w:rsidP="00AD29F0">
            <w:pPr>
              <w:spacing w:line="240" w:lineRule="exact"/>
              <w:jc w:val="right"/>
              <w:rPr>
                <w:rFonts w:ascii="細明體" w:eastAsia="細明體" w:hAnsi="細明體"/>
                <w:bCs/>
                <w:noProof/>
                <w:sz w:val="18"/>
              </w:rPr>
            </w:pPr>
            <w:r w:rsidRPr="00802A9F">
              <w:rPr>
                <w:rFonts w:ascii="細明體" w:eastAsia="細明體" w:hAnsi="細明體" w:hint="eastAsia"/>
                <w:bCs/>
                <w:noProof/>
                <w:sz w:val="18"/>
              </w:rPr>
              <w:t>- 44,937,068</w:t>
            </w:r>
          </w:p>
        </w:tc>
        <w:tc>
          <w:tcPr>
            <w:tcW w:w="838" w:type="dxa"/>
            <w:tcBorders>
              <w:top w:val="nil"/>
              <w:bottom w:val="nil"/>
              <w:right w:val="nil"/>
            </w:tcBorders>
            <w:vAlign w:val="center"/>
          </w:tcPr>
          <w:p w14:paraId="23C36AD8" w14:textId="77777777" w:rsidR="007945CD" w:rsidRPr="00802A9F" w:rsidRDefault="007945CD" w:rsidP="00AD29F0">
            <w:pPr>
              <w:spacing w:line="240" w:lineRule="exact"/>
              <w:jc w:val="right"/>
              <w:rPr>
                <w:rFonts w:ascii="細明體" w:eastAsia="細明體" w:hAnsi="細明體"/>
                <w:bCs/>
                <w:kern w:val="0"/>
                <w:sz w:val="18"/>
              </w:rPr>
            </w:pPr>
            <w:r w:rsidRPr="00802A9F">
              <w:rPr>
                <w:rFonts w:ascii="細明體" w:eastAsia="細明體" w:hAnsi="細明體" w:hint="eastAsia"/>
                <w:bCs/>
                <w:kern w:val="0"/>
                <w:sz w:val="18"/>
              </w:rPr>
              <w:t>- 2.80</w:t>
            </w:r>
          </w:p>
        </w:tc>
      </w:tr>
      <w:tr w:rsidR="007945CD" w14:paraId="66CA9993"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828" w:type="dxa"/>
            <w:tcBorders>
              <w:top w:val="nil"/>
              <w:left w:val="nil"/>
              <w:bottom w:val="nil"/>
            </w:tcBorders>
            <w:vAlign w:val="center"/>
          </w:tcPr>
          <w:p w14:paraId="1E1C362E" w14:textId="77777777" w:rsidR="007945CD" w:rsidRPr="00802A9F" w:rsidRDefault="007945CD" w:rsidP="00AD29F0">
            <w:pPr>
              <w:spacing w:line="240" w:lineRule="exact"/>
              <w:ind w:leftChars="200" w:left="480"/>
              <w:rPr>
                <w:rFonts w:ascii="標楷體" w:eastAsia="標楷體" w:hAnsi="標楷體"/>
                <w:bCs/>
                <w:kern w:val="0"/>
                <w:sz w:val="20"/>
              </w:rPr>
            </w:pPr>
            <w:r w:rsidRPr="00802A9F">
              <w:rPr>
                <w:rFonts w:ascii="標楷體" w:eastAsia="標楷體" w:hAnsi="標楷體" w:hint="eastAsia"/>
                <w:bCs/>
                <w:kern w:val="0"/>
                <w:sz w:val="20"/>
              </w:rPr>
              <w:t>準備金</w:t>
            </w:r>
          </w:p>
        </w:tc>
        <w:tc>
          <w:tcPr>
            <w:tcW w:w="1699" w:type="dxa"/>
            <w:tcBorders>
              <w:top w:val="nil"/>
              <w:bottom w:val="nil"/>
            </w:tcBorders>
            <w:vAlign w:val="center"/>
          </w:tcPr>
          <w:p w14:paraId="3B573969"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1,559,469,460</w:t>
            </w:r>
          </w:p>
        </w:tc>
        <w:tc>
          <w:tcPr>
            <w:tcW w:w="660" w:type="dxa"/>
            <w:tcBorders>
              <w:top w:val="nil"/>
              <w:bottom w:val="nil"/>
            </w:tcBorders>
            <w:vAlign w:val="center"/>
          </w:tcPr>
          <w:p w14:paraId="1C423B8D"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3.13</w:t>
            </w:r>
          </w:p>
        </w:tc>
        <w:tc>
          <w:tcPr>
            <w:tcW w:w="1699" w:type="dxa"/>
            <w:tcBorders>
              <w:top w:val="nil"/>
              <w:bottom w:val="nil"/>
            </w:tcBorders>
            <w:vAlign w:val="center"/>
          </w:tcPr>
          <w:p w14:paraId="33F351DC"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1,604,406,528</w:t>
            </w:r>
          </w:p>
        </w:tc>
        <w:tc>
          <w:tcPr>
            <w:tcW w:w="672" w:type="dxa"/>
            <w:tcBorders>
              <w:top w:val="nil"/>
              <w:bottom w:val="nil"/>
            </w:tcBorders>
            <w:vAlign w:val="center"/>
          </w:tcPr>
          <w:p w14:paraId="18984342"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3.54</w:t>
            </w:r>
          </w:p>
        </w:tc>
        <w:tc>
          <w:tcPr>
            <w:tcW w:w="1529" w:type="dxa"/>
            <w:tcBorders>
              <w:top w:val="nil"/>
              <w:bottom w:val="nil"/>
            </w:tcBorders>
            <w:vAlign w:val="center"/>
          </w:tcPr>
          <w:p w14:paraId="245908C1" w14:textId="77777777" w:rsidR="007945CD" w:rsidRPr="00802A9F" w:rsidRDefault="007945CD" w:rsidP="00AD29F0">
            <w:pPr>
              <w:spacing w:line="240" w:lineRule="exact"/>
              <w:jc w:val="right"/>
              <w:rPr>
                <w:rFonts w:ascii="細明體" w:eastAsia="細明體" w:hAnsi="細明體"/>
                <w:bCs/>
                <w:noProof/>
                <w:sz w:val="18"/>
              </w:rPr>
            </w:pPr>
            <w:r w:rsidRPr="00802A9F">
              <w:rPr>
                <w:rFonts w:ascii="細明體" w:eastAsia="細明體" w:hAnsi="細明體" w:hint="eastAsia"/>
                <w:bCs/>
                <w:noProof/>
                <w:sz w:val="18"/>
              </w:rPr>
              <w:t>- 44,937,068</w:t>
            </w:r>
          </w:p>
        </w:tc>
        <w:tc>
          <w:tcPr>
            <w:tcW w:w="838" w:type="dxa"/>
            <w:tcBorders>
              <w:top w:val="nil"/>
              <w:bottom w:val="nil"/>
              <w:right w:val="nil"/>
            </w:tcBorders>
            <w:vAlign w:val="center"/>
          </w:tcPr>
          <w:p w14:paraId="06B19C6C" w14:textId="77777777" w:rsidR="007945CD" w:rsidRPr="00802A9F" w:rsidRDefault="007945CD" w:rsidP="00AD29F0">
            <w:pPr>
              <w:spacing w:line="240" w:lineRule="exact"/>
              <w:jc w:val="right"/>
              <w:rPr>
                <w:rFonts w:ascii="細明體" w:eastAsia="細明體" w:hAnsi="細明體"/>
                <w:bCs/>
                <w:kern w:val="0"/>
                <w:sz w:val="18"/>
              </w:rPr>
            </w:pPr>
            <w:r w:rsidRPr="00802A9F">
              <w:rPr>
                <w:rFonts w:ascii="細明體" w:eastAsia="細明體" w:hAnsi="細明體" w:hint="eastAsia"/>
                <w:bCs/>
                <w:kern w:val="0"/>
                <w:sz w:val="18"/>
              </w:rPr>
              <w:t>- 2.80</w:t>
            </w:r>
          </w:p>
        </w:tc>
      </w:tr>
      <w:tr w:rsidR="007945CD" w14:paraId="6FC1FD4F"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828" w:type="dxa"/>
            <w:tcBorders>
              <w:top w:val="nil"/>
              <w:left w:val="nil"/>
              <w:bottom w:val="nil"/>
            </w:tcBorders>
            <w:vAlign w:val="center"/>
          </w:tcPr>
          <w:p w14:paraId="05727B0A" w14:textId="77777777" w:rsidR="007945CD" w:rsidRPr="00802A9F" w:rsidRDefault="007945CD" w:rsidP="00AD29F0">
            <w:pPr>
              <w:spacing w:line="240" w:lineRule="exact"/>
              <w:ind w:leftChars="100" w:left="240"/>
              <w:rPr>
                <w:rFonts w:ascii="標楷體" w:eastAsia="標楷體" w:hAnsi="標楷體"/>
                <w:bCs/>
                <w:kern w:val="0"/>
                <w:sz w:val="20"/>
              </w:rPr>
            </w:pPr>
            <w:r w:rsidRPr="00802A9F">
              <w:rPr>
                <w:rFonts w:ascii="標楷體" w:eastAsia="標楷體" w:hAnsi="標楷體" w:hint="eastAsia"/>
                <w:bCs/>
                <w:kern w:val="0"/>
                <w:sz w:val="20"/>
              </w:rPr>
              <w:t>固定資產</w:t>
            </w:r>
          </w:p>
        </w:tc>
        <w:tc>
          <w:tcPr>
            <w:tcW w:w="1699" w:type="dxa"/>
            <w:tcBorders>
              <w:top w:val="nil"/>
              <w:bottom w:val="nil"/>
            </w:tcBorders>
            <w:vAlign w:val="center"/>
          </w:tcPr>
          <w:p w14:paraId="13E6F1EC"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36,595,415,594</w:t>
            </w:r>
          </w:p>
        </w:tc>
        <w:tc>
          <w:tcPr>
            <w:tcW w:w="660" w:type="dxa"/>
            <w:tcBorders>
              <w:top w:val="nil"/>
              <w:bottom w:val="nil"/>
            </w:tcBorders>
            <w:vAlign w:val="center"/>
          </w:tcPr>
          <w:p w14:paraId="1DDBA28F"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73.49</w:t>
            </w:r>
          </w:p>
        </w:tc>
        <w:tc>
          <w:tcPr>
            <w:tcW w:w="1699" w:type="dxa"/>
            <w:tcBorders>
              <w:top w:val="nil"/>
              <w:bottom w:val="nil"/>
            </w:tcBorders>
            <w:vAlign w:val="center"/>
          </w:tcPr>
          <w:p w14:paraId="0DF807CB"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34,974,612,505</w:t>
            </w:r>
          </w:p>
        </w:tc>
        <w:tc>
          <w:tcPr>
            <w:tcW w:w="672" w:type="dxa"/>
            <w:tcBorders>
              <w:top w:val="nil"/>
              <w:bottom w:val="nil"/>
            </w:tcBorders>
            <w:vAlign w:val="center"/>
          </w:tcPr>
          <w:p w14:paraId="7F4FA0ED"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77.08</w:t>
            </w:r>
          </w:p>
        </w:tc>
        <w:tc>
          <w:tcPr>
            <w:tcW w:w="1529" w:type="dxa"/>
            <w:tcBorders>
              <w:top w:val="nil"/>
              <w:bottom w:val="nil"/>
            </w:tcBorders>
            <w:vAlign w:val="center"/>
          </w:tcPr>
          <w:p w14:paraId="2CDDAE6B" w14:textId="77777777" w:rsidR="007945CD" w:rsidRPr="00802A9F" w:rsidRDefault="007945CD" w:rsidP="00AD29F0">
            <w:pPr>
              <w:spacing w:line="240" w:lineRule="exact"/>
              <w:jc w:val="right"/>
              <w:rPr>
                <w:rFonts w:ascii="細明體" w:eastAsia="細明體" w:hAnsi="細明體"/>
                <w:bCs/>
                <w:noProof/>
                <w:sz w:val="18"/>
              </w:rPr>
            </w:pPr>
            <w:r w:rsidRPr="00802A9F">
              <w:rPr>
                <w:rFonts w:ascii="細明體" w:eastAsia="細明體" w:hAnsi="細明體" w:hint="eastAsia"/>
                <w:bCs/>
                <w:noProof/>
                <w:sz w:val="18"/>
              </w:rPr>
              <w:t>1,620,803,089</w:t>
            </w:r>
          </w:p>
        </w:tc>
        <w:tc>
          <w:tcPr>
            <w:tcW w:w="838" w:type="dxa"/>
            <w:tcBorders>
              <w:top w:val="nil"/>
              <w:bottom w:val="nil"/>
              <w:right w:val="nil"/>
            </w:tcBorders>
            <w:vAlign w:val="center"/>
          </w:tcPr>
          <w:p w14:paraId="4F78FE56" w14:textId="77777777" w:rsidR="007945CD" w:rsidRPr="00802A9F" w:rsidRDefault="007945CD" w:rsidP="00AD29F0">
            <w:pPr>
              <w:spacing w:line="240" w:lineRule="exact"/>
              <w:jc w:val="right"/>
              <w:rPr>
                <w:rFonts w:ascii="細明體" w:eastAsia="細明體" w:hAnsi="細明體"/>
                <w:bCs/>
                <w:kern w:val="0"/>
                <w:sz w:val="18"/>
              </w:rPr>
            </w:pPr>
            <w:r w:rsidRPr="00802A9F">
              <w:rPr>
                <w:rFonts w:ascii="細明體" w:eastAsia="細明體" w:hAnsi="細明體" w:hint="eastAsia"/>
                <w:bCs/>
                <w:kern w:val="0"/>
                <w:sz w:val="18"/>
              </w:rPr>
              <w:t>4.63</w:t>
            </w:r>
          </w:p>
        </w:tc>
      </w:tr>
      <w:tr w:rsidR="007945CD" w14:paraId="26BD7513"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828" w:type="dxa"/>
            <w:tcBorders>
              <w:top w:val="nil"/>
              <w:left w:val="nil"/>
              <w:bottom w:val="nil"/>
            </w:tcBorders>
            <w:vAlign w:val="center"/>
          </w:tcPr>
          <w:p w14:paraId="001FB843" w14:textId="77777777" w:rsidR="007945CD" w:rsidRPr="00802A9F" w:rsidRDefault="007945CD" w:rsidP="00AD29F0">
            <w:pPr>
              <w:spacing w:line="240" w:lineRule="exact"/>
              <w:ind w:leftChars="200" w:left="480"/>
              <w:rPr>
                <w:rFonts w:ascii="標楷體" w:eastAsia="標楷體" w:hAnsi="標楷體"/>
                <w:bCs/>
                <w:kern w:val="0"/>
                <w:sz w:val="20"/>
              </w:rPr>
            </w:pPr>
            <w:r w:rsidRPr="00802A9F">
              <w:rPr>
                <w:rFonts w:ascii="標楷體" w:eastAsia="標楷體" w:hAnsi="標楷體" w:hint="eastAsia"/>
                <w:bCs/>
                <w:kern w:val="0"/>
                <w:sz w:val="20"/>
              </w:rPr>
              <w:t>土地</w:t>
            </w:r>
          </w:p>
        </w:tc>
        <w:tc>
          <w:tcPr>
            <w:tcW w:w="1699" w:type="dxa"/>
            <w:tcBorders>
              <w:top w:val="nil"/>
              <w:bottom w:val="nil"/>
            </w:tcBorders>
            <w:vAlign w:val="center"/>
          </w:tcPr>
          <w:p w14:paraId="5BEC9FDB"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2,760,944,125</w:t>
            </w:r>
          </w:p>
        </w:tc>
        <w:tc>
          <w:tcPr>
            <w:tcW w:w="660" w:type="dxa"/>
            <w:tcBorders>
              <w:top w:val="nil"/>
              <w:bottom w:val="nil"/>
            </w:tcBorders>
            <w:vAlign w:val="center"/>
          </w:tcPr>
          <w:p w14:paraId="1FBD7346"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5.54</w:t>
            </w:r>
          </w:p>
        </w:tc>
        <w:tc>
          <w:tcPr>
            <w:tcW w:w="1699" w:type="dxa"/>
            <w:tcBorders>
              <w:top w:val="nil"/>
              <w:bottom w:val="nil"/>
            </w:tcBorders>
            <w:vAlign w:val="center"/>
          </w:tcPr>
          <w:p w14:paraId="41FBF6B5"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2,760,944,125</w:t>
            </w:r>
          </w:p>
        </w:tc>
        <w:tc>
          <w:tcPr>
            <w:tcW w:w="672" w:type="dxa"/>
            <w:tcBorders>
              <w:top w:val="nil"/>
              <w:bottom w:val="nil"/>
            </w:tcBorders>
            <w:vAlign w:val="center"/>
          </w:tcPr>
          <w:p w14:paraId="7A345305"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6.08</w:t>
            </w:r>
          </w:p>
        </w:tc>
        <w:tc>
          <w:tcPr>
            <w:tcW w:w="1529" w:type="dxa"/>
            <w:tcBorders>
              <w:top w:val="nil"/>
              <w:bottom w:val="nil"/>
            </w:tcBorders>
            <w:vAlign w:val="center"/>
          </w:tcPr>
          <w:p w14:paraId="4461DBC8" w14:textId="77777777" w:rsidR="007945CD" w:rsidRPr="00802A9F" w:rsidRDefault="007945CD" w:rsidP="00AD29F0">
            <w:pPr>
              <w:spacing w:line="240" w:lineRule="exact"/>
              <w:jc w:val="right"/>
              <w:rPr>
                <w:rFonts w:ascii="細明體" w:eastAsia="細明體" w:hAnsi="細明體"/>
                <w:bCs/>
                <w:noProof/>
                <w:sz w:val="18"/>
              </w:rPr>
            </w:pPr>
            <w:r w:rsidRPr="00802A9F">
              <w:rPr>
                <w:rFonts w:ascii="細明體" w:eastAsia="細明體" w:hAnsi="細明體" w:hint="eastAsia"/>
                <w:bCs/>
                <w:noProof/>
                <w:sz w:val="18"/>
              </w:rPr>
              <w:t>－</w:t>
            </w:r>
          </w:p>
        </w:tc>
        <w:tc>
          <w:tcPr>
            <w:tcW w:w="838" w:type="dxa"/>
            <w:tcBorders>
              <w:top w:val="nil"/>
              <w:bottom w:val="nil"/>
              <w:right w:val="nil"/>
            </w:tcBorders>
            <w:vAlign w:val="center"/>
          </w:tcPr>
          <w:p w14:paraId="79394FF5" w14:textId="77777777" w:rsidR="007945CD" w:rsidRPr="00802A9F" w:rsidRDefault="007945CD" w:rsidP="00AD29F0">
            <w:pPr>
              <w:spacing w:line="240" w:lineRule="exact"/>
              <w:jc w:val="right"/>
              <w:rPr>
                <w:rFonts w:ascii="細明體" w:eastAsia="細明體" w:hAnsi="細明體"/>
                <w:bCs/>
                <w:kern w:val="0"/>
                <w:sz w:val="18"/>
              </w:rPr>
            </w:pPr>
            <w:r w:rsidRPr="00802A9F">
              <w:rPr>
                <w:rFonts w:ascii="細明體" w:eastAsia="細明體" w:hAnsi="細明體" w:hint="eastAsia"/>
                <w:bCs/>
                <w:kern w:val="0"/>
                <w:sz w:val="18"/>
              </w:rPr>
              <w:t>－</w:t>
            </w:r>
          </w:p>
        </w:tc>
      </w:tr>
      <w:tr w:rsidR="007945CD" w14:paraId="40D83042"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828" w:type="dxa"/>
            <w:tcBorders>
              <w:top w:val="nil"/>
              <w:left w:val="nil"/>
              <w:bottom w:val="nil"/>
            </w:tcBorders>
            <w:vAlign w:val="center"/>
          </w:tcPr>
          <w:p w14:paraId="4D41122C" w14:textId="77777777" w:rsidR="007945CD" w:rsidRPr="00802A9F" w:rsidRDefault="007945CD" w:rsidP="00AD29F0">
            <w:pPr>
              <w:spacing w:line="240" w:lineRule="exact"/>
              <w:ind w:leftChars="200" w:left="480"/>
              <w:rPr>
                <w:rFonts w:ascii="標楷體" w:eastAsia="標楷體" w:hAnsi="標楷體"/>
                <w:bCs/>
                <w:kern w:val="0"/>
                <w:sz w:val="20"/>
              </w:rPr>
            </w:pPr>
            <w:r w:rsidRPr="00802A9F">
              <w:rPr>
                <w:rFonts w:ascii="標楷體" w:eastAsia="標楷體" w:hAnsi="標楷體" w:hint="eastAsia"/>
                <w:bCs/>
                <w:kern w:val="0"/>
                <w:sz w:val="20"/>
              </w:rPr>
              <w:t>土地改良物</w:t>
            </w:r>
          </w:p>
        </w:tc>
        <w:tc>
          <w:tcPr>
            <w:tcW w:w="1699" w:type="dxa"/>
            <w:tcBorders>
              <w:top w:val="nil"/>
              <w:bottom w:val="nil"/>
            </w:tcBorders>
            <w:vAlign w:val="center"/>
          </w:tcPr>
          <w:p w14:paraId="54630BA2"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665,484,115</w:t>
            </w:r>
          </w:p>
        </w:tc>
        <w:tc>
          <w:tcPr>
            <w:tcW w:w="660" w:type="dxa"/>
            <w:tcBorders>
              <w:top w:val="nil"/>
              <w:bottom w:val="nil"/>
            </w:tcBorders>
            <w:vAlign w:val="center"/>
          </w:tcPr>
          <w:p w14:paraId="76C22409"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1.34</w:t>
            </w:r>
          </w:p>
        </w:tc>
        <w:tc>
          <w:tcPr>
            <w:tcW w:w="1699" w:type="dxa"/>
            <w:tcBorders>
              <w:top w:val="nil"/>
              <w:bottom w:val="nil"/>
            </w:tcBorders>
            <w:vAlign w:val="center"/>
          </w:tcPr>
          <w:p w14:paraId="10ED537A"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635,971,131</w:t>
            </w:r>
          </w:p>
        </w:tc>
        <w:tc>
          <w:tcPr>
            <w:tcW w:w="672" w:type="dxa"/>
            <w:tcBorders>
              <w:top w:val="nil"/>
              <w:bottom w:val="nil"/>
            </w:tcBorders>
            <w:vAlign w:val="center"/>
          </w:tcPr>
          <w:p w14:paraId="7BA81980"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1.40</w:t>
            </w:r>
          </w:p>
        </w:tc>
        <w:tc>
          <w:tcPr>
            <w:tcW w:w="1529" w:type="dxa"/>
            <w:tcBorders>
              <w:top w:val="nil"/>
              <w:bottom w:val="nil"/>
            </w:tcBorders>
            <w:vAlign w:val="center"/>
          </w:tcPr>
          <w:p w14:paraId="7AE74DD0" w14:textId="77777777" w:rsidR="007945CD" w:rsidRPr="00802A9F" w:rsidRDefault="007945CD" w:rsidP="00AD29F0">
            <w:pPr>
              <w:spacing w:line="240" w:lineRule="exact"/>
              <w:jc w:val="right"/>
              <w:rPr>
                <w:rFonts w:ascii="細明體" w:eastAsia="細明體" w:hAnsi="細明體"/>
                <w:bCs/>
                <w:noProof/>
                <w:sz w:val="18"/>
              </w:rPr>
            </w:pPr>
            <w:r w:rsidRPr="00802A9F">
              <w:rPr>
                <w:rFonts w:ascii="細明體" w:eastAsia="細明體" w:hAnsi="細明體" w:hint="eastAsia"/>
                <w:bCs/>
                <w:noProof/>
                <w:sz w:val="18"/>
              </w:rPr>
              <w:t>29,512,984</w:t>
            </w:r>
          </w:p>
        </w:tc>
        <w:tc>
          <w:tcPr>
            <w:tcW w:w="838" w:type="dxa"/>
            <w:tcBorders>
              <w:top w:val="nil"/>
              <w:bottom w:val="nil"/>
              <w:right w:val="nil"/>
            </w:tcBorders>
            <w:vAlign w:val="center"/>
          </w:tcPr>
          <w:p w14:paraId="16A130C2" w14:textId="77777777" w:rsidR="007945CD" w:rsidRPr="00802A9F" w:rsidRDefault="007945CD" w:rsidP="00AD29F0">
            <w:pPr>
              <w:spacing w:line="240" w:lineRule="exact"/>
              <w:jc w:val="right"/>
              <w:rPr>
                <w:rFonts w:ascii="細明體" w:eastAsia="細明體" w:hAnsi="細明體"/>
                <w:bCs/>
                <w:kern w:val="0"/>
                <w:sz w:val="18"/>
              </w:rPr>
            </w:pPr>
            <w:r w:rsidRPr="00802A9F">
              <w:rPr>
                <w:rFonts w:ascii="細明體" w:eastAsia="細明體" w:hAnsi="細明體" w:hint="eastAsia"/>
                <w:bCs/>
                <w:kern w:val="0"/>
                <w:sz w:val="18"/>
              </w:rPr>
              <w:t>4.64</w:t>
            </w:r>
          </w:p>
        </w:tc>
      </w:tr>
      <w:tr w:rsidR="007945CD" w14:paraId="3916AA72"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828" w:type="dxa"/>
            <w:tcBorders>
              <w:top w:val="nil"/>
              <w:left w:val="nil"/>
              <w:bottom w:val="nil"/>
            </w:tcBorders>
            <w:vAlign w:val="center"/>
          </w:tcPr>
          <w:p w14:paraId="40C02D24" w14:textId="77777777" w:rsidR="007945CD" w:rsidRPr="00802A9F" w:rsidRDefault="007945CD" w:rsidP="00AD29F0">
            <w:pPr>
              <w:spacing w:line="240" w:lineRule="exact"/>
              <w:ind w:leftChars="200" w:left="480"/>
              <w:rPr>
                <w:rFonts w:ascii="標楷體" w:eastAsia="標楷體" w:hAnsi="標楷體"/>
                <w:bCs/>
                <w:kern w:val="0"/>
                <w:sz w:val="20"/>
              </w:rPr>
            </w:pPr>
            <w:r w:rsidRPr="00802A9F">
              <w:rPr>
                <w:rFonts w:ascii="標楷體" w:eastAsia="標楷體" w:hAnsi="標楷體" w:hint="eastAsia"/>
                <w:bCs/>
                <w:kern w:val="0"/>
                <w:sz w:val="20"/>
              </w:rPr>
              <w:t>房屋建築及設備</w:t>
            </w:r>
          </w:p>
        </w:tc>
        <w:tc>
          <w:tcPr>
            <w:tcW w:w="1699" w:type="dxa"/>
            <w:tcBorders>
              <w:top w:val="nil"/>
              <w:bottom w:val="nil"/>
            </w:tcBorders>
            <w:vAlign w:val="center"/>
          </w:tcPr>
          <w:p w14:paraId="27909DC3"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20,582,459,074</w:t>
            </w:r>
          </w:p>
        </w:tc>
        <w:tc>
          <w:tcPr>
            <w:tcW w:w="660" w:type="dxa"/>
            <w:tcBorders>
              <w:top w:val="nil"/>
              <w:bottom w:val="nil"/>
            </w:tcBorders>
            <w:vAlign w:val="center"/>
          </w:tcPr>
          <w:p w14:paraId="720119F4"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41.33</w:t>
            </w:r>
          </w:p>
        </w:tc>
        <w:tc>
          <w:tcPr>
            <w:tcW w:w="1699" w:type="dxa"/>
            <w:tcBorders>
              <w:top w:val="nil"/>
              <w:bottom w:val="nil"/>
            </w:tcBorders>
            <w:vAlign w:val="center"/>
          </w:tcPr>
          <w:p w14:paraId="2F4D96DC"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19,239,640,695</w:t>
            </w:r>
          </w:p>
        </w:tc>
        <w:tc>
          <w:tcPr>
            <w:tcW w:w="672" w:type="dxa"/>
            <w:tcBorders>
              <w:top w:val="nil"/>
              <w:bottom w:val="nil"/>
            </w:tcBorders>
            <w:vAlign w:val="center"/>
          </w:tcPr>
          <w:p w14:paraId="4EA13B15"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42.40</w:t>
            </w:r>
          </w:p>
        </w:tc>
        <w:tc>
          <w:tcPr>
            <w:tcW w:w="1529" w:type="dxa"/>
            <w:tcBorders>
              <w:top w:val="nil"/>
              <w:bottom w:val="nil"/>
            </w:tcBorders>
            <w:vAlign w:val="center"/>
          </w:tcPr>
          <w:p w14:paraId="1A646135" w14:textId="77777777" w:rsidR="007945CD" w:rsidRPr="00802A9F" w:rsidRDefault="007945CD" w:rsidP="00AD29F0">
            <w:pPr>
              <w:spacing w:line="240" w:lineRule="exact"/>
              <w:jc w:val="right"/>
              <w:rPr>
                <w:rFonts w:ascii="細明體" w:eastAsia="細明體" w:hAnsi="細明體"/>
                <w:bCs/>
                <w:noProof/>
                <w:sz w:val="18"/>
              </w:rPr>
            </w:pPr>
            <w:r w:rsidRPr="00802A9F">
              <w:rPr>
                <w:rFonts w:ascii="細明體" w:eastAsia="細明體" w:hAnsi="細明體" w:hint="eastAsia"/>
                <w:bCs/>
                <w:noProof/>
                <w:sz w:val="18"/>
              </w:rPr>
              <w:t>1,342,818,379</w:t>
            </w:r>
          </w:p>
        </w:tc>
        <w:tc>
          <w:tcPr>
            <w:tcW w:w="838" w:type="dxa"/>
            <w:tcBorders>
              <w:top w:val="nil"/>
              <w:bottom w:val="nil"/>
              <w:right w:val="nil"/>
            </w:tcBorders>
            <w:vAlign w:val="center"/>
          </w:tcPr>
          <w:p w14:paraId="17F1FA29" w14:textId="77777777" w:rsidR="007945CD" w:rsidRPr="00802A9F" w:rsidRDefault="007945CD" w:rsidP="00AD29F0">
            <w:pPr>
              <w:spacing w:line="240" w:lineRule="exact"/>
              <w:jc w:val="right"/>
              <w:rPr>
                <w:rFonts w:ascii="細明體" w:eastAsia="細明體" w:hAnsi="細明體"/>
                <w:bCs/>
                <w:kern w:val="0"/>
                <w:sz w:val="18"/>
              </w:rPr>
            </w:pPr>
            <w:r w:rsidRPr="00802A9F">
              <w:rPr>
                <w:rFonts w:ascii="細明體" w:eastAsia="細明體" w:hAnsi="細明體" w:hint="eastAsia"/>
                <w:bCs/>
                <w:kern w:val="0"/>
                <w:sz w:val="18"/>
              </w:rPr>
              <w:t>6.98</w:t>
            </w:r>
          </w:p>
        </w:tc>
      </w:tr>
      <w:tr w:rsidR="007945CD" w14:paraId="496FF7F8"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828" w:type="dxa"/>
            <w:tcBorders>
              <w:top w:val="nil"/>
              <w:left w:val="nil"/>
              <w:bottom w:val="nil"/>
            </w:tcBorders>
            <w:vAlign w:val="center"/>
          </w:tcPr>
          <w:p w14:paraId="3595B00E" w14:textId="77777777" w:rsidR="007945CD" w:rsidRPr="00802A9F" w:rsidRDefault="007945CD" w:rsidP="00AD29F0">
            <w:pPr>
              <w:spacing w:line="240" w:lineRule="exact"/>
              <w:ind w:leftChars="200" w:left="480"/>
              <w:rPr>
                <w:rFonts w:ascii="標楷體" w:eastAsia="標楷體" w:hAnsi="標楷體"/>
                <w:bCs/>
                <w:kern w:val="0"/>
                <w:sz w:val="20"/>
              </w:rPr>
            </w:pPr>
            <w:r w:rsidRPr="00802A9F">
              <w:rPr>
                <w:rFonts w:ascii="標楷體" w:eastAsia="標楷體" w:hAnsi="標楷體" w:hint="eastAsia"/>
                <w:bCs/>
                <w:kern w:val="0"/>
                <w:sz w:val="20"/>
              </w:rPr>
              <w:t>機械及設備</w:t>
            </w:r>
          </w:p>
        </w:tc>
        <w:tc>
          <w:tcPr>
            <w:tcW w:w="1699" w:type="dxa"/>
            <w:tcBorders>
              <w:top w:val="nil"/>
              <w:bottom w:val="nil"/>
            </w:tcBorders>
            <w:vAlign w:val="center"/>
          </w:tcPr>
          <w:p w14:paraId="4A8FDE5B"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2,847,250,332</w:t>
            </w:r>
          </w:p>
        </w:tc>
        <w:tc>
          <w:tcPr>
            <w:tcW w:w="660" w:type="dxa"/>
            <w:tcBorders>
              <w:top w:val="nil"/>
              <w:bottom w:val="nil"/>
            </w:tcBorders>
            <w:vAlign w:val="center"/>
          </w:tcPr>
          <w:p w14:paraId="0C5217A9"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5.72</w:t>
            </w:r>
          </w:p>
        </w:tc>
        <w:tc>
          <w:tcPr>
            <w:tcW w:w="1699" w:type="dxa"/>
            <w:tcBorders>
              <w:top w:val="nil"/>
              <w:bottom w:val="nil"/>
            </w:tcBorders>
            <w:vAlign w:val="center"/>
          </w:tcPr>
          <w:p w14:paraId="446276A0"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3,126,644,863</w:t>
            </w:r>
          </w:p>
        </w:tc>
        <w:tc>
          <w:tcPr>
            <w:tcW w:w="672" w:type="dxa"/>
            <w:tcBorders>
              <w:top w:val="nil"/>
              <w:bottom w:val="nil"/>
            </w:tcBorders>
            <w:vAlign w:val="center"/>
          </w:tcPr>
          <w:p w14:paraId="106DB5DD"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6.89</w:t>
            </w:r>
          </w:p>
        </w:tc>
        <w:tc>
          <w:tcPr>
            <w:tcW w:w="1529" w:type="dxa"/>
            <w:tcBorders>
              <w:top w:val="nil"/>
              <w:bottom w:val="nil"/>
            </w:tcBorders>
            <w:vAlign w:val="center"/>
          </w:tcPr>
          <w:p w14:paraId="5BE69BAD" w14:textId="77777777" w:rsidR="007945CD" w:rsidRPr="00802A9F" w:rsidRDefault="007945CD" w:rsidP="00AD29F0">
            <w:pPr>
              <w:spacing w:line="240" w:lineRule="exact"/>
              <w:jc w:val="right"/>
              <w:rPr>
                <w:rFonts w:ascii="細明體" w:eastAsia="細明體" w:hAnsi="細明體"/>
                <w:bCs/>
                <w:noProof/>
                <w:sz w:val="18"/>
              </w:rPr>
            </w:pPr>
            <w:r w:rsidRPr="00802A9F">
              <w:rPr>
                <w:rFonts w:ascii="細明體" w:eastAsia="細明體" w:hAnsi="細明體" w:hint="eastAsia"/>
                <w:bCs/>
                <w:noProof/>
                <w:sz w:val="18"/>
              </w:rPr>
              <w:t>- 279,394,531</w:t>
            </w:r>
          </w:p>
        </w:tc>
        <w:tc>
          <w:tcPr>
            <w:tcW w:w="838" w:type="dxa"/>
            <w:tcBorders>
              <w:top w:val="nil"/>
              <w:bottom w:val="nil"/>
              <w:right w:val="nil"/>
            </w:tcBorders>
            <w:vAlign w:val="center"/>
          </w:tcPr>
          <w:p w14:paraId="38EF251F" w14:textId="77777777" w:rsidR="007945CD" w:rsidRPr="00802A9F" w:rsidRDefault="007945CD" w:rsidP="00AD29F0">
            <w:pPr>
              <w:spacing w:line="240" w:lineRule="exact"/>
              <w:jc w:val="right"/>
              <w:rPr>
                <w:rFonts w:ascii="細明體" w:eastAsia="細明體" w:hAnsi="細明體"/>
                <w:bCs/>
                <w:kern w:val="0"/>
                <w:sz w:val="18"/>
              </w:rPr>
            </w:pPr>
            <w:r w:rsidRPr="00802A9F">
              <w:rPr>
                <w:rFonts w:ascii="細明體" w:eastAsia="細明體" w:hAnsi="細明體" w:hint="eastAsia"/>
                <w:bCs/>
                <w:kern w:val="0"/>
                <w:sz w:val="18"/>
              </w:rPr>
              <w:t>- 8.94</w:t>
            </w:r>
          </w:p>
        </w:tc>
      </w:tr>
      <w:tr w:rsidR="007945CD" w14:paraId="21AF23CD"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828" w:type="dxa"/>
            <w:tcBorders>
              <w:top w:val="nil"/>
              <w:left w:val="nil"/>
              <w:bottom w:val="nil"/>
            </w:tcBorders>
            <w:vAlign w:val="center"/>
          </w:tcPr>
          <w:p w14:paraId="6788B989" w14:textId="77777777" w:rsidR="007945CD" w:rsidRPr="00802A9F" w:rsidRDefault="007945CD" w:rsidP="00AD29F0">
            <w:pPr>
              <w:spacing w:line="240" w:lineRule="exact"/>
              <w:ind w:leftChars="200" w:left="480"/>
              <w:rPr>
                <w:rFonts w:ascii="標楷體" w:eastAsia="標楷體" w:hAnsi="標楷體"/>
                <w:bCs/>
                <w:kern w:val="0"/>
                <w:sz w:val="20"/>
              </w:rPr>
            </w:pPr>
            <w:r w:rsidRPr="00802A9F">
              <w:rPr>
                <w:rFonts w:ascii="標楷體" w:eastAsia="標楷體" w:hAnsi="標楷體" w:hint="eastAsia"/>
                <w:bCs/>
                <w:kern w:val="0"/>
                <w:sz w:val="20"/>
              </w:rPr>
              <w:t>交通及運輸設備</w:t>
            </w:r>
          </w:p>
        </w:tc>
        <w:tc>
          <w:tcPr>
            <w:tcW w:w="1699" w:type="dxa"/>
            <w:tcBorders>
              <w:top w:val="nil"/>
              <w:bottom w:val="nil"/>
            </w:tcBorders>
            <w:vAlign w:val="center"/>
          </w:tcPr>
          <w:p w14:paraId="0342B1D0"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265,460,493</w:t>
            </w:r>
          </w:p>
        </w:tc>
        <w:tc>
          <w:tcPr>
            <w:tcW w:w="660" w:type="dxa"/>
            <w:tcBorders>
              <w:top w:val="nil"/>
              <w:bottom w:val="nil"/>
            </w:tcBorders>
            <w:vAlign w:val="center"/>
          </w:tcPr>
          <w:p w14:paraId="30AC2166"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0.53</w:t>
            </w:r>
          </w:p>
        </w:tc>
        <w:tc>
          <w:tcPr>
            <w:tcW w:w="1699" w:type="dxa"/>
            <w:tcBorders>
              <w:top w:val="nil"/>
              <w:bottom w:val="nil"/>
            </w:tcBorders>
            <w:vAlign w:val="center"/>
          </w:tcPr>
          <w:p w14:paraId="568A1FAC"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260,937,106</w:t>
            </w:r>
          </w:p>
        </w:tc>
        <w:tc>
          <w:tcPr>
            <w:tcW w:w="672" w:type="dxa"/>
            <w:tcBorders>
              <w:top w:val="nil"/>
              <w:bottom w:val="nil"/>
            </w:tcBorders>
            <w:vAlign w:val="center"/>
          </w:tcPr>
          <w:p w14:paraId="0BEDDD42"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0.58</w:t>
            </w:r>
          </w:p>
        </w:tc>
        <w:tc>
          <w:tcPr>
            <w:tcW w:w="1529" w:type="dxa"/>
            <w:tcBorders>
              <w:top w:val="nil"/>
              <w:bottom w:val="nil"/>
            </w:tcBorders>
            <w:vAlign w:val="center"/>
          </w:tcPr>
          <w:p w14:paraId="3F4DE34D" w14:textId="77777777" w:rsidR="007945CD" w:rsidRPr="00802A9F" w:rsidRDefault="007945CD" w:rsidP="00AD29F0">
            <w:pPr>
              <w:spacing w:line="240" w:lineRule="exact"/>
              <w:jc w:val="right"/>
              <w:rPr>
                <w:rFonts w:ascii="細明體" w:eastAsia="細明體" w:hAnsi="細明體"/>
                <w:bCs/>
                <w:noProof/>
                <w:sz w:val="18"/>
              </w:rPr>
            </w:pPr>
            <w:r w:rsidRPr="00802A9F">
              <w:rPr>
                <w:rFonts w:ascii="細明體" w:eastAsia="細明體" w:hAnsi="細明體" w:hint="eastAsia"/>
                <w:bCs/>
                <w:noProof/>
                <w:sz w:val="18"/>
              </w:rPr>
              <w:t>4,523,387</w:t>
            </w:r>
          </w:p>
        </w:tc>
        <w:tc>
          <w:tcPr>
            <w:tcW w:w="838" w:type="dxa"/>
            <w:tcBorders>
              <w:top w:val="nil"/>
              <w:bottom w:val="nil"/>
              <w:right w:val="nil"/>
            </w:tcBorders>
            <w:vAlign w:val="center"/>
          </w:tcPr>
          <w:p w14:paraId="2A15CEE6" w14:textId="77777777" w:rsidR="007945CD" w:rsidRPr="00802A9F" w:rsidRDefault="007945CD" w:rsidP="00AD29F0">
            <w:pPr>
              <w:spacing w:line="240" w:lineRule="exact"/>
              <w:jc w:val="right"/>
              <w:rPr>
                <w:rFonts w:ascii="細明體" w:eastAsia="細明體" w:hAnsi="細明體"/>
                <w:bCs/>
                <w:kern w:val="0"/>
                <w:sz w:val="18"/>
              </w:rPr>
            </w:pPr>
            <w:r w:rsidRPr="00802A9F">
              <w:rPr>
                <w:rFonts w:ascii="細明體" w:eastAsia="細明體" w:hAnsi="細明體" w:hint="eastAsia"/>
                <w:bCs/>
                <w:kern w:val="0"/>
                <w:sz w:val="18"/>
              </w:rPr>
              <w:t>1.73</w:t>
            </w:r>
          </w:p>
        </w:tc>
      </w:tr>
      <w:tr w:rsidR="007945CD" w14:paraId="33B466BE"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828" w:type="dxa"/>
            <w:tcBorders>
              <w:top w:val="nil"/>
              <w:left w:val="nil"/>
              <w:bottom w:val="nil"/>
            </w:tcBorders>
            <w:vAlign w:val="center"/>
          </w:tcPr>
          <w:p w14:paraId="56FD2592" w14:textId="77777777" w:rsidR="007945CD" w:rsidRPr="00802A9F" w:rsidRDefault="007945CD" w:rsidP="00AD29F0">
            <w:pPr>
              <w:spacing w:line="240" w:lineRule="exact"/>
              <w:ind w:leftChars="200" w:left="480"/>
              <w:rPr>
                <w:rFonts w:ascii="標楷體" w:eastAsia="標楷體" w:hAnsi="標楷體"/>
                <w:bCs/>
                <w:kern w:val="0"/>
                <w:sz w:val="20"/>
              </w:rPr>
            </w:pPr>
            <w:r w:rsidRPr="00802A9F">
              <w:rPr>
                <w:rFonts w:ascii="標楷體" w:eastAsia="標楷體" w:hAnsi="標楷體" w:hint="eastAsia"/>
                <w:bCs/>
                <w:kern w:val="0"/>
                <w:sz w:val="20"/>
              </w:rPr>
              <w:t>雜項設備</w:t>
            </w:r>
          </w:p>
        </w:tc>
        <w:tc>
          <w:tcPr>
            <w:tcW w:w="1699" w:type="dxa"/>
            <w:tcBorders>
              <w:top w:val="nil"/>
              <w:bottom w:val="nil"/>
            </w:tcBorders>
            <w:vAlign w:val="center"/>
          </w:tcPr>
          <w:p w14:paraId="4897316C"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2,248,401,576</w:t>
            </w:r>
          </w:p>
        </w:tc>
        <w:tc>
          <w:tcPr>
            <w:tcW w:w="660" w:type="dxa"/>
            <w:tcBorders>
              <w:top w:val="nil"/>
              <w:bottom w:val="nil"/>
            </w:tcBorders>
            <w:vAlign w:val="center"/>
          </w:tcPr>
          <w:p w14:paraId="6B4FDED6"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4.52</w:t>
            </w:r>
          </w:p>
        </w:tc>
        <w:tc>
          <w:tcPr>
            <w:tcW w:w="1699" w:type="dxa"/>
            <w:tcBorders>
              <w:top w:val="nil"/>
              <w:bottom w:val="nil"/>
            </w:tcBorders>
            <w:vAlign w:val="center"/>
          </w:tcPr>
          <w:p w14:paraId="7224B971"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2,248,590,130</w:t>
            </w:r>
          </w:p>
        </w:tc>
        <w:tc>
          <w:tcPr>
            <w:tcW w:w="672" w:type="dxa"/>
            <w:tcBorders>
              <w:top w:val="nil"/>
              <w:bottom w:val="nil"/>
            </w:tcBorders>
            <w:vAlign w:val="center"/>
          </w:tcPr>
          <w:p w14:paraId="05EB0E14"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4.96</w:t>
            </w:r>
          </w:p>
        </w:tc>
        <w:tc>
          <w:tcPr>
            <w:tcW w:w="1529" w:type="dxa"/>
            <w:tcBorders>
              <w:top w:val="nil"/>
              <w:bottom w:val="nil"/>
            </w:tcBorders>
            <w:vAlign w:val="center"/>
          </w:tcPr>
          <w:p w14:paraId="2587C9A4" w14:textId="77777777" w:rsidR="007945CD" w:rsidRPr="00802A9F" w:rsidRDefault="007945CD" w:rsidP="00AD29F0">
            <w:pPr>
              <w:spacing w:line="240" w:lineRule="exact"/>
              <w:jc w:val="right"/>
              <w:rPr>
                <w:rFonts w:ascii="細明體" w:eastAsia="細明體" w:hAnsi="細明體"/>
                <w:bCs/>
                <w:noProof/>
                <w:sz w:val="18"/>
              </w:rPr>
            </w:pPr>
            <w:r w:rsidRPr="00802A9F">
              <w:rPr>
                <w:rFonts w:ascii="細明體" w:eastAsia="細明體" w:hAnsi="細明體" w:hint="eastAsia"/>
                <w:bCs/>
                <w:noProof/>
                <w:sz w:val="18"/>
              </w:rPr>
              <w:t>- 188,554</w:t>
            </w:r>
          </w:p>
        </w:tc>
        <w:tc>
          <w:tcPr>
            <w:tcW w:w="838" w:type="dxa"/>
            <w:tcBorders>
              <w:top w:val="nil"/>
              <w:bottom w:val="nil"/>
              <w:right w:val="nil"/>
            </w:tcBorders>
            <w:vAlign w:val="center"/>
          </w:tcPr>
          <w:p w14:paraId="654F7124" w14:textId="77777777" w:rsidR="007945CD" w:rsidRPr="00802A9F" w:rsidRDefault="007945CD" w:rsidP="00AD29F0">
            <w:pPr>
              <w:spacing w:line="240" w:lineRule="exact"/>
              <w:jc w:val="right"/>
              <w:rPr>
                <w:rFonts w:ascii="細明體" w:eastAsia="細明體" w:hAnsi="細明體"/>
                <w:bCs/>
                <w:kern w:val="0"/>
                <w:sz w:val="18"/>
              </w:rPr>
            </w:pPr>
            <w:r w:rsidRPr="00802A9F">
              <w:rPr>
                <w:rFonts w:ascii="細明體" w:eastAsia="細明體" w:hAnsi="細明體" w:hint="eastAsia"/>
                <w:bCs/>
                <w:kern w:val="0"/>
                <w:sz w:val="18"/>
              </w:rPr>
              <w:t>- 0.01</w:t>
            </w:r>
          </w:p>
        </w:tc>
      </w:tr>
      <w:tr w:rsidR="007945CD" w14:paraId="0B5AD595"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828" w:type="dxa"/>
            <w:tcBorders>
              <w:top w:val="nil"/>
              <w:left w:val="nil"/>
              <w:bottom w:val="nil"/>
            </w:tcBorders>
            <w:vAlign w:val="center"/>
          </w:tcPr>
          <w:p w14:paraId="2AD659BF" w14:textId="77777777" w:rsidR="007945CD" w:rsidRPr="00802A9F" w:rsidRDefault="007945CD" w:rsidP="00AD29F0">
            <w:pPr>
              <w:spacing w:line="240" w:lineRule="exact"/>
              <w:ind w:leftChars="200" w:left="480"/>
              <w:rPr>
                <w:rFonts w:ascii="標楷體" w:eastAsia="標楷體" w:hAnsi="標楷體"/>
                <w:bCs/>
                <w:kern w:val="0"/>
                <w:sz w:val="20"/>
              </w:rPr>
            </w:pPr>
            <w:r w:rsidRPr="00802A9F">
              <w:rPr>
                <w:rFonts w:ascii="標楷體" w:eastAsia="標楷體" w:hAnsi="標楷體" w:hint="eastAsia"/>
                <w:bCs/>
                <w:kern w:val="0"/>
                <w:sz w:val="20"/>
              </w:rPr>
              <w:t>租賃資產</w:t>
            </w:r>
          </w:p>
        </w:tc>
        <w:tc>
          <w:tcPr>
            <w:tcW w:w="1699" w:type="dxa"/>
            <w:tcBorders>
              <w:top w:val="nil"/>
              <w:bottom w:val="nil"/>
            </w:tcBorders>
            <w:vAlign w:val="center"/>
          </w:tcPr>
          <w:p w14:paraId="7C3DBC3D"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5,969,815</w:t>
            </w:r>
          </w:p>
        </w:tc>
        <w:tc>
          <w:tcPr>
            <w:tcW w:w="660" w:type="dxa"/>
            <w:tcBorders>
              <w:top w:val="nil"/>
              <w:bottom w:val="nil"/>
            </w:tcBorders>
            <w:vAlign w:val="center"/>
          </w:tcPr>
          <w:p w14:paraId="676B77C7"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0.01</w:t>
            </w:r>
          </w:p>
        </w:tc>
        <w:tc>
          <w:tcPr>
            <w:tcW w:w="1699" w:type="dxa"/>
            <w:tcBorders>
              <w:top w:val="nil"/>
              <w:bottom w:val="nil"/>
            </w:tcBorders>
            <w:vAlign w:val="center"/>
          </w:tcPr>
          <w:p w14:paraId="20DF04CE"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6,141,915</w:t>
            </w:r>
          </w:p>
        </w:tc>
        <w:tc>
          <w:tcPr>
            <w:tcW w:w="672" w:type="dxa"/>
            <w:tcBorders>
              <w:top w:val="nil"/>
              <w:bottom w:val="nil"/>
            </w:tcBorders>
            <w:vAlign w:val="center"/>
          </w:tcPr>
          <w:p w14:paraId="26C821D0"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0.01</w:t>
            </w:r>
          </w:p>
        </w:tc>
        <w:tc>
          <w:tcPr>
            <w:tcW w:w="1529" w:type="dxa"/>
            <w:tcBorders>
              <w:top w:val="nil"/>
              <w:bottom w:val="nil"/>
            </w:tcBorders>
            <w:vAlign w:val="center"/>
          </w:tcPr>
          <w:p w14:paraId="66C5ED45" w14:textId="77777777" w:rsidR="007945CD" w:rsidRPr="00802A9F" w:rsidRDefault="007945CD" w:rsidP="00AD29F0">
            <w:pPr>
              <w:spacing w:line="240" w:lineRule="exact"/>
              <w:jc w:val="right"/>
              <w:rPr>
                <w:rFonts w:ascii="細明體" w:eastAsia="細明體" w:hAnsi="細明體"/>
                <w:bCs/>
                <w:noProof/>
                <w:sz w:val="18"/>
              </w:rPr>
            </w:pPr>
            <w:r w:rsidRPr="00802A9F">
              <w:rPr>
                <w:rFonts w:ascii="細明體" w:eastAsia="細明體" w:hAnsi="細明體" w:hint="eastAsia"/>
                <w:bCs/>
                <w:noProof/>
                <w:sz w:val="18"/>
              </w:rPr>
              <w:t>- 172,100</w:t>
            </w:r>
          </w:p>
        </w:tc>
        <w:tc>
          <w:tcPr>
            <w:tcW w:w="838" w:type="dxa"/>
            <w:tcBorders>
              <w:top w:val="nil"/>
              <w:bottom w:val="nil"/>
              <w:right w:val="nil"/>
            </w:tcBorders>
            <w:vAlign w:val="center"/>
          </w:tcPr>
          <w:p w14:paraId="522C5F8F" w14:textId="77777777" w:rsidR="007945CD" w:rsidRPr="00802A9F" w:rsidRDefault="007945CD" w:rsidP="00AD29F0">
            <w:pPr>
              <w:spacing w:line="240" w:lineRule="exact"/>
              <w:jc w:val="right"/>
              <w:rPr>
                <w:rFonts w:ascii="細明體" w:eastAsia="細明體" w:hAnsi="細明體"/>
                <w:bCs/>
                <w:kern w:val="0"/>
                <w:sz w:val="18"/>
              </w:rPr>
            </w:pPr>
            <w:r w:rsidRPr="00802A9F">
              <w:rPr>
                <w:rFonts w:ascii="細明體" w:eastAsia="細明體" w:hAnsi="細明體" w:hint="eastAsia"/>
                <w:bCs/>
                <w:kern w:val="0"/>
                <w:sz w:val="18"/>
              </w:rPr>
              <w:t>- 2.80</w:t>
            </w:r>
          </w:p>
        </w:tc>
      </w:tr>
      <w:tr w:rsidR="007945CD" w14:paraId="5B06508D"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828" w:type="dxa"/>
            <w:tcBorders>
              <w:top w:val="nil"/>
              <w:left w:val="nil"/>
              <w:bottom w:val="nil"/>
            </w:tcBorders>
            <w:vAlign w:val="center"/>
          </w:tcPr>
          <w:p w14:paraId="36C0666F" w14:textId="77777777" w:rsidR="007945CD" w:rsidRPr="00802A9F" w:rsidRDefault="007945CD" w:rsidP="00AD29F0">
            <w:pPr>
              <w:spacing w:line="240" w:lineRule="exact"/>
              <w:ind w:leftChars="200" w:left="480"/>
              <w:rPr>
                <w:rFonts w:ascii="標楷體" w:eastAsia="標楷體" w:hAnsi="標楷體"/>
                <w:bCs/>
                <w:kern w:val="0"/>
                <w:sz w:val="20"/>
              </w:rPr>
            </w:pPr>
            <w:r w:rsidRPr="00802A9F">
              <w:rPr>
                <w:rFonts w:ascii="標楷體" w:eastAsia="標楷體" w:hAnsi="標楷體" w:hint="eastAsia"/>
                <w:bCs/>
                <w:kern w:val="0"/>
                <w:sz w:val="20"/>
              </w:rPr>
              <w:t>購建中固定資產</w:t>
            </w:r>
          </w:p>
        </w:tc>
        <w:tc>
          <w:tcPr>
            <w:tcW w:w="1699" w:type="dxa"/>
            <w:tcBorders>
              <w:top w:val="nil"/>
              <w:bottom w:val="nil"/>
            </w:tcBorders>
            <w:vAlign w:val="center"/>
          </w:tcPr>
          <w:p w14:paraId="0E2677BC"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7,219,446,064</w:t>
            </w:r>
          </w:p>
        </w:tc>
        <w:tc>
          <w:tcPr>
            <w:tcW w:w="660" w:type="dxa"/>
            <w:tcBorders>
              <w:top w:val="nil"/>
              <w:bottom w:val="nil"/>
            </w:tcBorders>
            <w:vAlign w:val="center"/>
          </w:tcPr>
          <w:p w14:paraId="74CC1EBE"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14.50</w:t>
            </w:r>
          </w:p>
        </w:tc>
        <w:tc>
          <w:tcPr>
            <w:tcW w:w="1699" w:type="dxa"/>
            <w:tcBorders>
              <w:top w:val="nil"/>
              <w:bottom w:val="nil"/>
            </w:tcBorders>
            <w:vAlign w:val="center"/>
          </w:tcPr>
          <w:p w14:paraId="55C448BF"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6,695,742,540</w:t>
            </w:r>
          </w:p>
        </w:tc>
        <w:tc>
          <w:tcPr>
            <w:tcW w:w="672" w:type="dxa"/>
            <w:tcBorders>
              <w:top w:val="nil"/>
              <w:bottom w:val="nil"/>
            </w:tcBorders>
            <w:vAlign w:val="center"/>
          </w:tcPr>
          <w:p w14:paraId="6627AC9D"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14.76</w:t>
            </w:r>
          </w:p>
        </w:tc>
        <w:tc>
          <w:tcPr>
            <w:tcW w:w="1529" w:type="dxa"/>
            <w:tcBorders>
              <w:top w:val="nil"/>
              <w:bottom w:val="nil"/>
            </w:tcBorders>
            <w:vAlign w:val="center"/>
          </w:tcPr>
          <w:p w14:paraId="1B15EC16" w14:textId="77777777" w:rsidR="007945CD" w:rsidRPr="00802A9F" w:rsidRDefault="007945CD" w:rsidP="00AD29F0">
            <w:pPr>
              <w:spacing w:line="240" w:lineRule="exact"/>
              <w:jc w:val="right"/>
              <w:rPr>
                <w:rFonts w:ascii="細明體" w:eastAsia="細明體" w:hAnsi="細明體"/>
                <w:bCs/>
                <w:noProof/>
                <w:sz w:val="18"/>
              </w:rPr>
            </w:pPr>
            <w:r w:rsidRPr="00802A9F">
              <w:rPr>
                <w:rFonts w:ascii="細明體" w:eastAsia="細明體" w:hAnsi="細明體" w:hint="eastAsia"/>
                <w:bCs/>
                <w:noProof/>
                <w:sz w:val="18"/>
              </w:rPr>
              <w:t>523,703,524</w:t>
            </w:r>
          </w:p>
        </w:tc>
        <w:tc>
          <w:tcPr>
            <w:tcW w:w="838" w:type="dxa"/>
            <w:tcBorders>
              <w:top w:val="nil"/>
              <w:bottom w:val="nil"/>
              <w:right w:val="nil"/>
            </w:tcBorders>
            <w:vAlign w:val="center"/>
          </w:tcPr>
          <w:p w14:paraId="330ED4CB" w14:textId="77777777" w:rsidR="007945CD" w:rsidRPr="00802A9F" w:rsidRDefault="007945CD" w:rsidP="00AD29F0">
            <w:pPr>
              <w:spacing w:line="240" w:lineRule="exact"/>
              <w:jc w:val="right"/>
              <w:rPr>
                <w:rFonts w:ascii="細明體" w:eastAsia="細明體" w:hAnsi="細明體"/>
                <w:bCs/>
                <w:kern w:val="0"/>
                <w:sz w:val="18"/>
              </w:rPr>
            </w:pPr>
            <w:r w:rsidRPr="00802A9F">
              <w:rPr>
                <w:rFonts w:ascii="細明體" w:eastAsia="細明體" w:hAnsi="細明體" w:hint="eastAsia"/>
                <w:bCs/>
                <w:kern w:val="0"/>
                <w:sz w:val="18"/>
              </w:rPr>
              <w:t>7.82</w:t>
            </w:r>
          </w:p>
        </w:tc>
      </w:tr>
      <w:tr w:rsidR="007945CD" w14:paraId="024180DA"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828" w:type="dxa"/>
            <w:tcBorders>
              <w:top w:val="nil"/>
              <w:left w:val="nil"/>
              <w:bottom w:val="nil"/>
            </w:tcBorders>
            <w:vAlign w:val="center"/>
          </w:tcPr>
          <w:p w14:paraId="1C4D2524" w14:textId="77777777" w:rsidR="007945CD" w:rsidRPr="00802A9F" w:rsidRDefault="007945CD" w:rsidP="00AD29F0">
            <w:pPr>
              <w:spacing w:line="240" w:lineRule="exact"/>
              <w:ind w:leftChars="100" w:left="240"/>
              <w:rPr>
                <w:rFonts w:ascii="標楷體" w:eastAsia="標楷體" w:hAnsi="標楷體"/>
                <w:bCs/>
                <w:kern w:val="0"/>
                <w:sz w:val="20"/>
              </w:rPr>
            </w:pPr>
            <w:r w:rsidRPr="00802A9F">
              <w:rPr>
                <w:rFonts w:ascii="標楷體" w:eastAsia="標楷體" w:hAnsi="標楷體" w:hint="eastAsia"/>
                <w:bCs/>
                <w:kern w:val="0"/>
                <w:sz w:val="20"/>
              </w:rPr>
              <w:t>無形資產</w:t>
            </w:r>
          </w:p>
        </w:tc>
        <w:tc>
          <w:tcPr>
            <w:tcW w:w="1699" w:type="dxa"/>
            <w:tcBorders>
              <w:top w:val="nil"/>
              <w:bottom w:val="nil"/>
            </w:tcBorders>
            <w:vAlign w:val="center"/>
          </w:tcPr>
          <w:p w14:paraId="5696897A"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75,720,723</w:t>
            </w:r>
          </w:p>
        </w:tc>
        <w:tc>
          <w:tcPr>
            <w:tcW w:w="660" w:type="dxa"/>
            <w:tcBorders>
              <w:top w:val="nil"/>
              <w:bottom w:val="nil"/>
            </w:tcBorders>
            <w:vAlign w:val="center"/>
          </w:tcPr>
          <w:p w14:paraId="6824FE63"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0.15</w:t>
            </w:r>
          </w:p>
        </w:tc>
        <w:tc>
          <w:tcPr>
            <w:tcW w:w="1699" w:type="dxa"/>
            <w:tcBorders>
              <w:top w:val="nil"/>
              <w:bottom w:val="nil"/>
            </w:tcBorders>
            <w:vAlign w:val="center"/>
          </w:tcPr>
          <w:p w14:paraId="6E3FF979"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86,401,992</w:t>
            </w:r>
          </w:p>
        </w:tc>
        <w:tc>
          <w:tcPr>
            <w:tcW w:w="672" w:type="dxa"/>
            <w:tcBorders>
              <w:top w:val="nil"/>
              <w:bottom w:val="nil"/>
            </w:tcBorders>
            <w:vAlign w:val="center"/>
          </w:tcPr>
          <w:p w14:paraId="27528B2C"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0.19</w:t>
            </w:r>
          </w:p>
        </w:tc>
        <w:tc>
          <w:tcPr>
            <w:tcW w:w="1529" w:type="dxa"/>
            <w:tcBorders>
              <w:top w:val="nil"/>
              <w:bottom w:val="nil"/>
            </w:tcBorders>
            <w:vAlign w:val="center"/>
          </w:tcPr>
          <w:p w14:paraId="24B1E656" w14:textId="77777777" w:rsidR="007945CD" w:rsidRPr="00802A9F" w:rsidRDefault="007945CD" w:rsidP="00AD29F0">
            <w:pPr>
              <w:spacing w:line="240" w:lineRule="exact"/>
              <w:jc w:val="right"/>
              <w:rPr>
                <w:rFonts w:ascii="細明體" w:eastAsia="細明體" w:hAnsi="細明體"/>
                <w:bCs/>
                <w:noProof/>
                <w:sz w:val="18"/>
              </w:rPr>
            </w:pPr>
            <w:r w:rsidRPr="00802A9F">
              <w:rPr>
                <w:rFonts w:ascii="細明體" w:eastAsia="細明體" w:hAnsi="細明體" w:hint="eastAsia"/>
                <w:bCs/>
                <w:noProof/>
                <w:sz w:val="18"/>
              </w:rPr>
              <w:t>- 10,681,269</w:t>
            </w:r>
          </w:p>
        </w:tc>
        <w:tc>
          <w:tcPr>
            <w:tcW w:w="838" w:type="dxa"/>
            <w:tcBorders>
              <w:top w:val="nil"/>
              <w:bottom w:val="nil"/>
              <w:right w:val="nil"/>
            </w:tcBorders>
            <w:vAlign w:val="center"/>
          </w:tcPr>
          <w:p w14:paraId="57DE326E" w14:textId="77777777" w:rsidR="007945CD" w:rsidRPr="00802A9F" w:rsidRDefault="007945CD" w:rsidP="00AD29F0">
            <w:pPr>
              <w:spacing w:line="240" w:lineRule="exact"/>
              <w:jc w:val="right"/>
              <w:rPr>
                <w:rFonts w:ascii="細明體" w:eastAsia="細明體" w:hAnsi="細明體"/>
                <w:bCs/>
                <w:kern w:val="0"/>
                <w:sz w:val="18"/>
              </w:rPr>
            </w:pPr>
            <w:r w:rsidRPr="00802A9F">
              <w:rPr>
                <w:rFonts w:ascii="細明體" w:eastAsia="細明體" w:hAnsi="細明體" w:hint="eastAsia"/>
                <w:bCs/>
                <w:kern w:val="0"/>
                <w:sz w:val="18"/>
              </w:rPr>
              <w:t>- 12.36</w:t>
            </w:r>
          </w:p>
        </w:tc>
      </w:tr>
      <w:tr w:rsidR="007945CD" w14:paraId="060CE9CD"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828" w:type="dxa"/>
            <w:tcBorders>
              <w:top w:val="nil"/>
              <w:left w:val="nil"/>
              <w:bottom w:val="nil"/>
            </w:tcBorders>
            <w:vAlign w:val="center"/>
          </w:tcPr>
          <w:p w14:paraId="25F8EB56" w14:textId="77777777" w:rsidR="007945CD" w:rsidRPr="00802A9F" w:rsidRDefault="007945CD" w:rsidP="00AD29F0">
            <w:pPr>
              <w:spacing w:line="240" w:lineRule="exact"/>
              <w:ind w:leftChars="200" w:left="480"/>
              <w:rPr>
                <w:rFonts w:ascii="標楷體" w:eastAsia="標楷體" w:hAnsi="標楷體"/>
                <w:bCs/>
                <w:kern w:val="0"/>
                <w:sz w:val="20"/>
              </w:rPr>
            </w:pPr>
            <w:r w:rsidRPr="00802A9F">
              <w:rPr>
                <w:rFonts w:ascii="標楷體" w:eastAsia="標楷體" w:hAnsi="標楷體" w:hint="eastAsia"/>
                <w:bCs/>
                <w:kern w:val="0"/>
                <w:sz w:val="20"/>
              </w:rPr>
              <w:t>無形資產</w:t>
            </w:r>
          </w:p>
        </w:tc>
        <w:tc>
          <w:tcPr>
            <w:tcW w:w="1699" w:type="dxa"/>
            <w:tcBorders>
              <w:top w:val="nil"/>
              <w:bottom w:val="nil"/>
            </w:tcBorders>
            <w:vAlign w:val="center"/>
          </w:tcPr>
          <w:p w14:paraId="5969084D"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75,720,723</w:t>
            </w:r>
          </w:p>
        </w:tc>
        <w:tc>
          <w:tcPr>
            <w:tcW w:w="660" w:type="dxa"/>
            <w:tcBorders>
              <w:top w:val="nil"/>
              <w:bottom w:val="nil"/>
            </w:tcBorders>
            <w:vAlign w:val="center"/>
          </w:tcPr>
          <w:p w14:paraId="2D705C72"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0.15</w:t>
            </w:r>
          </w:p>
        </w:tc>
        <w:tc>
          <w:tcPr>
            <w:tcW w:w="1699" w:type="dxa"/>
            <w:tcBorders>
              <w:top w:val="nil"/>
              <w:bottom w:val="nil"/>
            </w:tcBorders>
            <w:vAlign w:val="center"/>
          </w:tcPr>
          <w:p w14:paraId="4A975F86"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86,401,992</w:t>
            </w:r>
          </w:p>
        </w:tc>
        <w:tc>
          <w:tcPr>
            <w:tcW w:w="672" w:type="dxa"/>
            <w:tcBorders>
              <w:top w:val="nil"/>
              <w:bottom w:val="nil"/>
            </w:tcBorders>
            <w:vAlign w:val="center"/>
          </w:tcPr>
          <w:p w14:paraId="2C3876EA"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0.19</w:t>
            </w:r>
          </w:p>
        </w:tc>
        <w:tc>
          <w:tcPr>
            <w:tcW w:w="1529" w:type="dxa"/>
            <w:tcBorders>
              <w:top w:val="nil"/>
              <w:bottom w:val="nil"/>
            </w:tcBorders>
            <w:vAlign w:val="center"/>
          </w:tcPr>
          <w:p w14:paraId="0D36C3AE" w14:textId="77777777" w:rsidR="007945CD" w:rsidRPr="00802A9F" w:rsidRDefault="007945CD" w:rsidP="00AD29F0">
            <w:pPr>
              <w:spacing w:line="240" w:lineRule="exact"/>
              <w:jc w:val="right"/>
              <w:rPr>
                <w:rFonts w:ascii="細明體" w:eastAsia="細明體" w:hAnsi="細明體"/>
                <w:bCs/>
                <w:noProof/>
                <w:sz w:val="18"/>
              </w:rPr>
            </w:pPr>
            <w:r w:rsidRPr="00802A9F">
              <w:rPr>
                <w:rFonts w:ascii="細明體" w:eastAsia="細明體" w:hAnsi="細明體" w:hint="eastAsia"/>
                <w:bCs/>
                <w:noProof/>
                <w:sz w:val="18"/>
              </w:rPr>
              <w:t>- 10,681,269</w:t>
            </w:r>
          </w:p>
        </w:tc>
        <w:tc>
          <w:tcPr>
            <w:tcW w:w="838" w:type="dxa"/>
            <w:tcBorders>
              <w:top w:val="nil"/>
              <w:bottom w:val="nil"/>
              <w:right w:val="nil"/>
            </w:tcBorders>
            <w:vAlign w:val="center"/>
          </w:tcPr>
          <w:p w14:paraId="08FDA76E" w14:textId="77777777" w:rsidR="007945CD" w:rsidRPr="00802A9F" w:rsidRDefault="007945CD" w:rsidP="00AD29F0">
            <w:pPr>
              <w:spacing w:line="240" w:lineRule="exact"/>
              <w:jc w:val="right"/>
              <w:rPr>
                <w:rFonts w:ascii="細明體" w:eastAsia="細明體" w:hAnsi="細明體"/>
                <w:bCs/>
                <w:kern w:val="0"/>
                <w:sz w:val="18"/>
              </w:rPr>
            </w:pPr>
            <w:r w:rsidRPr="00802A9F">
              <w:rPr>
                <w:rFonts w:ascii="細明體" w:eastAsia="細明體" w:hAnsi="細明體" w:hint="eastAsia"/>
                <w:bCs/>
                <w:kern w:val="0"/>
                <w:sz w:val="18"/>
              </w:rPr>
              <w:t>- 12.36</w:t>
            </w:r>
          </w:p>
        </w:tc>
      </w:tr>
      <w:tr w:rsidR="007945CD" w14:paraId="17C2A96C"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828" w:type="dxa"/>
            <w:tcBorders>
              <w:top w:val="nil"/>
              <w:left w:val="nil"/>
              <w:bottom w:val="nil"/>
            </w:tcBorders>
            <w:vAlign w:val="center"/>
          </w:tcPr>
          <w:p w14:paraId="387211D9" w14:textId="77777777" w:rsidR="007945CD" w:rsidRPr="00802A9F" w:rsidRDefault="007945CD" w:rsidP="00AD29F0">
            <w:pPr>
              <w:spacing w:line="240" w:lineRule="exact"/>
              <w:ind w:leftChars="100" w:left="240"/>
              <w:rPr>
                <w:rFonts w:ascii="標楷體" w:eastAsia="標楷體" w:hAnsi="標楷體"/>
                <w:bCs/>
                <w:kern w:val="0"/>
                <w:sz w:val="20"/>
              </w:rPr>
            </w:pPr>
            <w:r w:rsidRPr="00802A9F">
              <w:rPr>
                <w:rFonts w:ascii="標楷體" w:eastAsia="標楷體" w:hAnsi="標楷體" w:hint="eastAsia"/>
                <w:bCs/>
                <w:kern w:val="0"/>
                <w:sz w:val="20"/>
              </w:rPr>
              <w:t>其他資產</w:t>
            </w:r>
          </w:p>
        </w:tc>
        <w:tc>
          <w:tcPr>
            <w:tcW w:w="1699" w:type="dxa"/>
            <w:tcBorders>
              <w:top w:val="nil"/>
              <w:bottom w:val="nil"/>
            </w:tcBorders>
            <w:vAlign w:val="center"/>
          </w:tcPr>
          <w:p w14:paraId="0B238A67"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871,180,745</w:t>
            </w:r>
          </w:p>
        </w:tc>
        <w:tc>
          <w:tcPr>
            <w:tcW w:w="660" w:type="dxa"/>
            <w:tcBorders>
              <w:top w:val="nil"/>
              <w:bottom w:val="nil"/>
            </w:tcBorders>
            <w:vAlign w:val="center"/>
          </w:tcPr>
          <w:p w14:paraId="6D81395A"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1.75</w:t>
            </w:r>
          </w:p>
        </w:tc>
        <w:tc>
          <w:tcPr>
            <w:tcW w:w="1699" w:type="dxa"/>
            <w:tcBorders>
              <w:top w:val="nil"/>
              <w:bottom w:val="nil"/>
            </w:tcBorders>
            <w:vAlign w:val="center"/>
          </w:tcPr>
          <w:p w14:paraId="11822AC8"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542,007,731</w:t>
            </w:r>
          </w:p>
        </w:tc>
        <w:tc>
          <w:tcPr>
            <w:tcW w:w="672" w:type="dxa"/>
            <w:tcBorders>
              <w:top w:val="nil"/>
              <w:bottom w:val="nil"/>
            </w:tcBorders>
            <w:vAlign w:val="center"/>
          </w:tcPr>
          <w:p w14:paraId="49B00283"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1.19</w:t>
            </w:r>
          </w:p>
        </w:tc>
        <w:tc>
          <w:tcPr>
            <w:tcW w:w="1529" w:type="dxa"/>
            <w:tcBorders>
              <w:top w:val="nil"/>
              <w:bottom w:val="nil"/>
            </w:tcBorders>
            <w:vAlign w:val="center"/>
          </w:tcPr>
          <w:p w14:paraId="005D3CDA" w14:textId="77777777" w:rsidR="007945CD" w:rsidRPr="00802A9F" w:rsidRDefault="007945CD" w:rsidP="00AD29F0">
            <w:pPr>
              <w:spacing w:line="240" w:lineRule="exact"/>
              <w:jc w:val="right"/>
              <w:rPr>
                <w:rFonts w:ascii="細明體" w:eastAsia="細明體" w:hAnsi="細明體"/>
                <w:bCs/>
                <w:noProof/>
                <w:sz w:val="18"/>
              </w:rPr>
            </w:pPr>
            <w:r w:rsidRPr="00802A9F">
              <w:rPr>
                <w:rFonts w:ascii="細明體" w:eastAsia="細明體" w:hAnsi="細明體" w:hint="eastAsia"/>
                <w:bCs/>
                <w:noProof/>
                <w:sz w:val="18"/>
              </w:rPr>
              <w:t>329,173,014</w:t>
            </w:r>
          </w:p>
        </w:tc>
        <w:tc>
          <w:tcPr>
            <w:tcW w:w="838" w:type="dxa"/>
            <w:tcBorders>
              <w:top w:val="nil"/>
              <w:bottom w:val="nil"/>
              <w:right w:val="nil"/>
            </w:tcBorders>
            <w:vAlign w:val="center"/>
          </w:tcPr>
          <w:p w14:paraId="13F421D5" w14:textId="77777777" w:rsidR="007945CD" w:rsidRPr="00802A9F" w:rsidRDefault="007945CD" w:rsidP="00AD29F0">
            <w:pPr>
              <w:spacing w:line="240" w:lineRule="exact"/>
              <w:jc w:val="right"/>
              <w:rPr>
                <w:rFonts w:ascii="細明體" w:eastAsia="細明體" w:hAnsi="細明體"/>
                <w:bCs/>
                <w:kern w:val="0"/>
                <w:sz w:val="18"/>
              </w:rPr>
            </w:pPr>
            <w:r w:rsidRPr="00802A9F">
              <w:rPr>
                <w:rFonts w:ascii="細明體" w:eastAsia="細明體" w:hAnsi="細明體" w:hint="eastAsia"/>
                <w:bCs/>
                <w:kern w:val="0"/>
                <w:sz w:val="18"/>
              </w:rPr>
              <w:t>60.73</w:t>
            </w:r>
          </w:p>
        </w:tc>
      </w:tr>
      <w:tr w:rsidR="007945CD" w14:paraId="327101B3"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828" w:type="dxa"/>
            <w:tcBorders>
              <w:top w:val="nil"/>
              <w:left w:val="nil"/>
              <w:bottom w:val="nil"/>
            </w:tcBorders>
            <w:vAlign w:val="center"/>
          </w:tcPr>
          <w:p w14:paraId="21EA4931" w14:textId="77777777" w:rsidR="007945CD" w:rsidRPr="00802A9F" w:rsidRDefault="007945CD" w:rsidP="00AD29F0">
            <w:pPr>
              <w:spacing w:line="240" w:lineRule="exact"/>
              <w:ind w:leftChars="200" w:left="480"/>
              <w:rPr>
                <w:rFonts w:ascii="標楷體" w:eastAsia="標楷體" w:hAnsi="標楷體"/>
                <w:bCs/>
                <w:kern w:val="0"/>
                <w:sz w:val="20"/>
              </w:rPr>
            </w:pPr>
            <w:r w:rsidRPr="00802A9F">
              <w:rPr>
                <w:rFonts w:ascii="標楷體" w:eastAsia="標楷體" w:hAnsi="標楷體" w:hint="eastAsia"/>
                <w:bCs/>
                <w:kern w:val="0"/>
                <w:sz w:val="20"/>
              </w:rPr>
              <w:t>什項資產</w:t>
            </w:r>
          </w:p>
        </w:tc>
        <w:tc>
          <w:tcPr>
            <w:tcW w:w="1699" w:type="dxa"/>
            <w:tcBorders>
              <w:top w:val="nil"/>
              <w:bottom w:val="nil"/>
            </w:tcBorders>
            <w:vAlign w:val="center"/>
          </w:tcPr>
          <w:p w14:paraId="3406A83C"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871,180,745</w:t>
            </w:r>
          </w:p>
        </w:tc>
        <w:tc>
          <w:tcPr>
            <w:tcW w:w="660" w:type="dxa"/>
            <w:tcBorders>
              <w:top w:val="nil"/>
              <w:bottom w:val="nil"/>
            </w:tcBorders>
            <w:vAlign w:val="center"/>
          </w:tcPr>
          <w:p w14:paraId="7E70E421"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1.75</w:t>
            </w:r>
          </w:p>
        </w:tc>
        <w:tc>
          <w:tcPr>
            <w:tcW w:w="1699" w:type="dxa"/>
            <w:tcBorders>
              <w:top w:val="nil"/>
              <w:bottom w:val="nil"/>
            </w:tcBorders>
            <w:vAlign w:val="center"/>
          </w:tcPr>
          <w:p w14:paraId="4BECBA20"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542,007,731</w:t>
            </w:r>
          </w:p>
        </w:tc>
        <w:tc>
          <w:tcPr>
            <w:tcW w:w="672" w:type="dxa"/>
            <w:tcBorders>
              <w:top w:val="nil"/>
              <w:bottom w:val="nil"/>
            </w:tcBorders>
            <w:vAlign w:val="center"/>
          </w:tcPr>
          <w:p w14:paraId="53AD4C71" w14:textId="77777777" w:rsidR="007945CD" w:rsidRPr="00802A9F" w:rsidRDefault="007945CD" w:rsidP="00AD29F0">
            <w:pPr>
              <w:spacing w:line="240" w:lineRule="exact"/>
              <w:jc w:val="right"/>
              <w:rPr>
                <w:rFonts w:ascii="細明體" w:eastAsia="細明體" w:hAnsi="細明體"/>
                <w:bCs/>
                <w:sz w:val="18"/>
              </w:rPr>
            </w:pPr>
            <w:r w:rsidRPr="00802A9F">
              <w:rPr>
                <w:rFonts w:ascii="細明體" w:eastAsia="細明體" w:hAnsi="細明體" w:hint="eastAsia"/>
                <w:bCs/>
                <w:sz w:val="18"/>
              </w:rPr>
              <w:t>1.19</w:t>
            </w:r>
          </w:p>
        </w:tc>
        <w:tc>
          <w:tcPr>
            <w:tcW w:w="1529" w:type="dxa"/>
            <w:tcBorders>
              <w:top w:val="nil"/>
              <w:bottom w:val="nil"/>
            </w:tcBorders>
            <w:vAlign w:val="center"/>
          </w:tcPr>
          <w:p w14:paraId="3A5A7DB1" w14:textId="77777777" w:rsidR="007945CD" w:rsidRPr="00802A9F" w:rsidRDefault="007945CD" w:rsidP="00AD29F0">
            <w:pPr>
              <w:spacing w:line="240" w:lineRule="exact"/>
              <w:jc w:val="right"/>
              <w:rPr>
                <w:rFonts w:ascii="細明體" w:eastAsia="細明體" w:hAnsi="細明體"/>
                <w:bCs/>
                <w:noProof/>
                <w:sz w:val="18"/>
              </w:rPr>
            </w:pPr>
            <w:r w:rsidRPr="00802A9F">
              <w:rPr>
                <w:rFonts w:ascii="細明體" w:eastAsia="細明體" w:hAnsi="細明體" w:hint="eastAsia"/>
                <w:bCs/>
                <w:noProof/>
                <w:sz w:val="18"/>
              </w:rPr>
              <w:t>329,173,014</w:t>
            </w:r>
          </w:p>
        </w:tc>
        <w:tc>
          <w:tcPr>
            <w:tcW w:w="838" w:type="dxa"/>
            <w:tcBorders>
              <w:top w:val="nil"/>
              <w:bottom w:val="nil"/>
              <w:right w:val="nil"/>
            </w:tcBorders>
            <w:vAlign w:val="center"/>
          </w:tcPr>
          <w:p w14:paraId="3C94C5B2" w14:textId="77777777" w:rsidR="007945CD" w:rsidRPr="00802A9F" w:rsidRDefault="007945CD" w:rsidP="00AD29F0">
            <w:pPr>
              <w:spacing w:line="240" w:lineRule="exact"/>
              <w:jc w:val="right"/>
              <w:rPr>
                <w:rFonts w:ascii="細明體" w:eastAsia="細明體" w:hAnsi="細明體"/>
                <w:bCs/>
                <w:kern w:val="0"/>
                <w:sz w:val="18"/>
              </w:rPr>
            </w:pPr>
            <w:r w:rsidRPr="00802A9F">
              <w:rPr>
                <w:rFonts w:ascii="細明體" w:eastAsia="細明體" w:hAnsi="細明體" w:hint="eastAsia"/>
                <w:bCs/>
                <w:kern w:val="0"/>
                <w:sz w:val="18"/>
              </w:rPr>
              <w:t>60.73</w:t>
            </w:r>
          </w:p>
        </w:tc>
      </w:tr>
      <w:tr w:rsidR="007945CD" w14:paraId="2C3F2D63"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828" w:type="dxa"/>
            <w:tcBorders>
              <w:top w:val="nil"/>
              <w:left w:val="nil"/>
              <w:bottom w:val="nil"/>
            </w:tcBorders>
            <w:vAlign w:val="center"/>
          </w:tcPr>
          <w:p w14:paraId="345B072C" w14:textId="77777777" w:rsidR="007945CD" w:rsidRPr="00A529E7" w:rsidRDefault="007945CD" w:rsidP="00AD29F0">
            <w:pPr>
              <w:spacing w:line="240" w:lineRule="exact"/>
              <w:rPr>
                <w:rFonts w:ascii="標楷體" w:eastAsia="標楷體" w:hAnsi="標楷體"/>
                <w:kern w:val="0"/>
                <w:sz w:val="20"/>
              </w:rPr>
            </w:pPr>
            <w:r w:rsidRPr="006F0A3C">
              <w:rPr>
                <w:rFonts w:ascii="標楷體" w:eastAsia="標楷體" w:hAnsi="標楷體" w:hint="eastAsia"/>
                <w:b/>
                <w:kern w:val="0"/>
                <w:sz w:val="20"/>
              </w:rPr>
              <w:t>合計</w:t>
            </w:r>
          </w:p>
        </w:tc>
        <w:tc>
          <w:tcPr>
            <w:tcW w:w="1699" w:type="dxa"/>
            <w:tcBorders>
              <w:top w:val="nil"/>
              <w:bottom w:val="nil"/>
            </w:tcBorders>
            <w:vAlign w:val="center"/>
          </w:tcPr>
          <w:p w14:paraId="232EDFFA" w14:textId="77777777" w:rsidR="007945CD" w:rsidRPr="00C558F1" w:rsidRDefault="007945CD" w:rsidP="00AD29F0">
            <w:pPr>
              <w:spacing w:line="240" w:lineRule="exact"/>
              <w:jc w:val="right"/>
              <w:rPr>
                <w:rFonts w:ascii="細明體" w:eastAsia="細明體" w:hAnsi="細明體"/>
                <w:sz w:val="18"/>
              </w:rPr>
            </w:pPr>
            <w:r w:rsidRPr="006F0A3C">
              <w:rPr>
                <w:rFonts w:ascii="細明體" w:eastAsia="細明體" w:hAnsi="細明體" w:hint="eastAsia"/>
                <w:b/>
                <w:sz w:val="18"/>
              </w:rPr>
              <w:t>49,797,895,219</w:t>
            </w:r>
          </w:p>
        </w:tc>
        <w:tc>
          <w:tcPr>
            <w:tcW w:w="660" w:type="dxa"/>
            <w:tcBorders>
              <w:top w:val="nil"/>
              <w:bottom w:val="nil"/>
            </w:tcBorders>
            <w:vAlign w:val="center"/>
          </w:tcPr>
          <w:p w14:paraId="58534E1D" w14:textId="77777777" w:rsidR="007945CD" w:rsidRPr="00C558F1" w:rsidRDefault="007945CD" w:rsidP="00AD29F0">
            <w:pPr>
              <w:spacing w:line="240" w:lineRule="exact"/>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nil"/>
            </w:tcBorders>
            <w:vAlign w:val="center"/>
          </w:tcPr>
          <w:p w14:paraId="0EE895A4" w14:textId="77777777" w:rsidR="007945CD" w:rsidRPr="00C558F1" w:rsidRDefault="007945CD" w:rsidP="00AD29F0">
            <w:pPr>
              <w:spacing w:line="240" w:lineRule="exact"/>
              <w:jc w:val="right"/>
              <w:rPr>
                <w:rFonts w:ascii="細明體" w:eastAsia="細明體" w:hAnsi="細明體"/>
                <w:sz w:val="18"/>
              </w:rPr>
            </w:pPr>
            <w:r w:rsidRPr="006F0A3C">
              <w:rPr>
                <w:rFonts w:ascii="細明體" w:eastAsia="細明體" w:hAnsi="細明體" w:hint="eastAsia"/>
                <w:b/>
                <w:sz w:val="18"/>
              </w:rPr>
              <w:t>45,373,326,727</w:t>
            </w:r>
          </w:p>
        </w:tc>
        <w:tc>
          <w:tcPr>
            <w:tcW w:w="672" w:type="dxa"/>
            <w:tcBorders>
              <w:top w:val="nil"/>
              <w:bottom w:val="nil"/>
            </w:tcBorders>
            <w:vAlign w:val="center"/>
          </w:tcPr>
          <w:p w14:paraId="0BC165A9" w14:textId="77777777" w:rsidR="007945CD" w:rsidRPr="00C558F1" w:rsidRDefault="007945CD" w:rsidP="00AD29F0">
            <w:pPr>
              <w:spacing w:line="240" w:lineRule="exact"/>
              <w:jc w:val="right"/>
              <w:rPr>
                <w:rFonts w:ascii="細明體" w:eastAsia="細明體" w:hAnsi="細明體"/>
                <w:sz w:val="18"/>
              </w:rPr>
            </w:pPr>
            <w:r w:rsidRPr="006F0A3C">
              <w:rPr>
                <w:rFonts w:ascii="細明體" w:eastAsia="細明體" w:hAnsi="細明體" w:hint="eastAsia"/>
                <w:b/>
                <w:sz w:val="18"/>
              </w:rPr>
              <w:t>100.00</w:t>
            </w:r>
          </w:p>
        </w:tc>
        <w:tc>
          <w:tcPr>
            <w:tcW w:w="1529" w:type="dxa"/>
            <w:tcBorders>
              <w:top w:val="nil"/>
              <w:bottom w:val="nil"/>
            </w:tcBorders>
            <w:vAlign w:val="center"/>
          </w:tcPr>
          <w:p w14:paraId="1565B6E6" w14:textId="77777777" w:rsidR="007945CD" w:rsidRPr="00C558F1" w:rsidRDefault="007945CD" w:rsidP="00AD29F0">
            <w:pPr>
              <w:spacing w:line="240" w:lineRule="exact"/>
              <w:jc w:val="right"/>
              <w:rPr>
                <w:rFonts w:ascii="細明體" w:eastAsia="細明體" w:hAnsi="細明體"/>
                <w:noProof/>
                <w:sz w:val="18"/>
              </w:rPr>
            </w:pPr>
            <w:r w:rsidRPr="006F0A3C">
              <w:rPr>
                <w:rFonts w:ascii="細明體" w:eastAsia="細明體" w:hAnsi="細明體" w:hint="eastAsia"/>
                <w:b/>
                <w:noProof/>
                <w:sz w:val="18"/>
              </w:rPr>
              <w:t>4,424,568,492</w:t>
            </w:r>
          </w:p>
        </w:tc>
        <w:tc>
          <w:tcPr>
            <w:tcW w:w="838" w:type="dxa"/>
            <w:tcBorders>
              <w:top w:val="nil"/>
              <w:bottom w:val="nil"/>
              <w:right w:val="nil"/>
            </w:tcBorders>
            <w:vAlign w:val="center"/>
          </w:tcPr>
          <w:p w14:paraId="7A26595D" w14:textId="77777777" w:rsidR="007945CD" w:rsidRPr="00C558F1" w:rsidRDefault="007945CD" w:rsidP="00AD29F0">
            <w:pPr>
              <w:spacing w:line="240" w:lineRule="exact"/>
              <w:jc w:val="right"/>
              <w:rPr>
                <w:rFonts w:ascii="細明體" w:eastAsia="細明體" w:hAnsi="細明體"/>
                <w:kern w:val="0"/>
                <w:sz w:val="18"/>
              </w:rPr>
            </w:pPr>
            <w:r w:rsidRPr="006F0A3C">
              <w:rPr>
                <w:rFonts w:ascii="細明體" w:eastAsia="細明體" w:hAnsi="細明體" w:hint="eastAsia"/>
                <w:b/>
                <w:kern w:val="0"/>
                <w:sz w:val="18"/>
              </w:rPr>
              <w:t>9.75</w:t>
            </w:r>
          </w:p>
        </w:tc>
      </w:tr>
      <w:tr w:rsidR="007945CD" w14:paraId="3D350B79"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828" w:type="dxa"/>
            <w:tcBorders>
              <w:top w:val="nil"/>
              <w:left w:val="nil"/>
              <w:bottom w:val="nil"/>
            </w:tcBorders>
            <w:vAlign w:val="center"/>
          </w:tcPr>
          <w:p w14:paraId="0EBCF853" w14:textId="77777777" w:rsidR="007945CD" w:rsidRPr="006F0A3C" w:rsidRDefault="007945CD" w:rsidP="00AD29F0">
            <w:pPr>
              <w:spacing w:line="240" w:lineRule="exact"/>
              <w:rPr>
                <w:rFonts w:ascii="標楷體" w:eastAsia="標楷體" w:hAnsi="標楷體"/>
                <w:b/>
                <w:kern w:val="0"/>
                <w:sz w:val="20"/>
              </w:rPr>
            </w:pPr>
            <w:r w:rsidRPr="006F0A3C">
              <w:rPr>
                <w:rFonts w:ascii="標楷體" w:eastAsia="標楷體" w:hAnsi="標楷體" w:hint="eastAsia"/>
                <w:b/>
                <w:kern w:val="0"/>
                <w:sz w:val="20"/>
              </w:rPr>
              <w:t>負債</w:t>
            </w:r>
          </w:p>
        </w:tc>
        <w:tc>
          <w:tcPr>
            <w:tcW w:w="1699" w:type="dxa"/>
            <w:tcBorders>
              <w:top w:val="nil"/>
              <w:bottom w:val="nil"/>
            </w:tcBorders>
            <w:vAlign w:val="center"/>
          </w:tcPr>
          <w:p w14:paraId="028F34F7" w14:textId="77777777" w:rsidR="007945CD" w:rsidRPr="006F0A3C" w:rsidRDefault="007945CD" w:rsidP="00AD29F0">
            <w:pPr>
              <w:spacing w:line="240" w:lineRule="exact"/>
              <w:jc w:val="right"/>
              <w:rPr>
                <w:rFonts w:ascii="細明體" w:eastAsia="細明體" w:hAnsi="細明體"/>
                <w:b/>
                <w:sz w:val="18"/>
              </w:rPr>
            </w:pPr>
            <w:r w:rsidRPr="006F0A3C">
              <w:rPr>
                <w:rFonts w:ascii="細明體" w:eastAsia="細明體" w:hAnsi="細明體" w:hint="eastAsia"/>
                <w:b/>
                <w:sz w:val="18"/>
              </w:rPr>
              <w:t>8,044,401,717</w:t>
            </w:r>
          </w:p>
        </w:tc>
        <w:tc>
          <w:tcPr>
            <w:tcW w:w="660" w:type="dxa"/>
            <w:tcBorders>
              <w:top w:val="nil"/>
              <w:bottom w:val="nil"/>
            </w:tcBorders>
            <w:vAlign w:val="center"/>
          </w:tcPr>
          <w:p w14:paraId="4AEF8CAB" w14:textId="77777777" w:rsidR="007945CD" w:rsidRPr="006F0A3C" w:rsidRDefault="007945CD" w:rsidP="00AD29F0">
            <w:pPr>
              <w:spacing w:line="240" w:lineRule="exact"/>
              <w:jc w:val="right"/>
              <w:rPr>
                <w:rFonts w:ascii="細明體" w:eastAsia="細明體" w:hAnsi="細明體"/>
                <w:b/>
                <w:sz w:val="18"/>
              </w:rPr>
            </w:pPr>
            <w:r w:rsidRPr="006F0A3C">
              <w:rPr>
                <w:rFonts w:ascii="細明體" w:eastAsia="細明體" w:hAnsi="細明體" w:hint="eastAsia"/>
                <w:b/>
                <w:sz w:val="18"/>
              </w:rPr>
              <w:t>16.15</w:t>
            </w:r>
          </w:p>
        </w:tc>
        <w:tc>
          <w:tcPr>
            <w:tcW w:w="1699" w:type="dxa"/>
            <w:tcBorders>
              <w:top w:val="nil"/>
              <w:bottom w:val="nil"/>
            </w:tcBorders>
            <w:vAlign w:val="center"/>
          </w:tcPr>
          <w:p w14:paraId="62F46B04" w14:textId="77777777" w:rsidR="007945CD" w:rsidRPr="006F0A3C" w:rsidRDefault="007945CD" w:rsidP="00AD29F0">
            <w:pPr>
              <w:spacing w:line="240" w:lineRule="exact"/>
              <w:jc w:val="right"/>
              <w:rPr>
                <w:rFonts w:ascii="細明體" w:eastAsia="細明體" w:hAnsi="細明體"/>
                <w:b/>
                <w:sz w:val="18"/>
              </w:rPr>
            </w:pPr>
            <w:r w:rsidRPr="006F0A3C">
              <w:rPr>
                <w:rFonts w:ascii="細明體" w:eastAsia="細明體" w:hAnsi="細明體" w:hint="eastAsia"/>
                <w:b/>
                <w:sz w:val="18"/>
              </w:rPr>
              <w:t>6,730,850,065</w:t>
            </w:r>
          </w:p>
        </w:tc>
        <w:tc>
          <w:tcPr>
            <w:tcW w:w="672" w:type="dxa"/>
            <w:tcBorders>
              <w:top w:val="nil"/>
              <w:bottom w:val="nil"/>
            </w:tcBorders>
            <w:vAlign w:val="center"/>
          </w:tcPr>
          <w:p w14:paraId="55BA62B3" w14:textId="77777777" w:rsidR="007945CD" w:rsidRPr="006F0A3C" w:rsidRDefault="007945CD" w:rsidP="00AD29F0">
            <w:pPr>
              <w:spacing w:line="240" w:lineRule="exact"/>
              <w:jc w:val="right"/>
              <w:rPr>
                <w:rFonts w:ascii="細明體" w:eastAsia="細明體" w:hAnsi="細明體"/>
                <w:b/>
                <w:sz w:val="18"/>
              </w:rPr>
            </w:pPr>
            <w:r w:rsidRPr="006F0A3C">
              <w:rPr>
                <w:rFonts w:ascii="細明體" w:eastAsia="細明體" w:hAnsi="細明體" w:hint="eastAsia"/>
                <w:b/>
                <w:sz w:val="18"/>
              </w:rPr>
              <w:t>14.83</w:t>
            </w:r>
          </w:p>
        </w:tc>
        <w:tc>
          <w:tcPr>
            <w:tcW w:w="1529" w:type="dxa"/>
            <w:tcBorders>
              <w:top w:val="nil"/>
              <w:bottom w:val="nil"/>
            </w:tcBorders>
            <w:vAlign w:val="center"/>
          </w:tcPr>
          <w:p w14:paraId="6A695C98" w14:textId="77777777" w:rsidR="007945CD" w:rsidRPr="006F0A3C" w:rsidRDefault="007945CD" w:rsidP="00AD29F0">
            <w:pPr>
              <w:spacing w:line="240" w:lineRule="exact"/>
              <w:jc w:val="right"/>
              <w:rPr>
                <w:rFonts w:ascii="細明體" w:eastAsia="細明體" w:hAnsi="細明體"/>
                <w:b/>
                <w:noProof/>
                <w:sz w:val="18"/>
              </w:rPr>
            </w:pPr>
            <w:r w:rsidRPr="006F0A3C">
              <w:rPr>
                <w:rFonts w:ascii="細明體" w:eastAsia="細明體" w:hAnsi="細明體" w:hint="eastAsia"/>
                <w:b/>
                <w:noProof/>
                <w:sz w:val="18"/>
              </w:rPr>
              <w:t>1,313,551,652</w:t>
            </w:r>
          </w:p>
        </w:tc>
        <w:tc>
          <w:tcPr>
            <w:tcW w:w="838" w:type="dxa"/>
            <w:tcBorders>
              <w:top w:val="nil"/>
              <w:bottom w:val="nil"/>
              <w:right w:val="nil"/>
            </w:tcBorders>
            <w:vAlign w:val="center"/>
          </w:tcPr>
          <w:p w14:paraId="67121ED0" w14:textId="77777777" w:rsidR="007945CD" w:rsidRPr="006F0A3C" w:rsidRDefault="007945CD" w:rsidP="00AD29F0">
            <w:pPr>
              <w:spacing w:line="240" w:lineRule="exact"/>
              <w:jc w:val="right"/>
              <w:rPr>
                <w:rFonts w:ascii="細明體" w:eastAsia="細明體" w:hAnsi="細明體"/>
                <w:b/>
                <w:kern w:val="0"/>
                <w:sz w:val="18"/>
              </w:rPr>
            </w:pPr>
            <w:r w:rsidRPr="006F0A3C">
              <w:rPr>
                <w:rFonts w:ascii="細明體" w:eastAsia="細明體" w:hAnsi="細明體" w:hint="eastAsia"/>
                <w:b/>
                <w:kern w:val="0"/>
                <w:sz w:val="18"/>
              </w:rPr>
              <w:t>19.52</w:t>
            </w:r>
          </w:p>
        </w:tc>
      </w:tr>
      <w:tr w:rsidR="007945CD" w:rsidRPr="00C558F1" w14:paraId="1E10E9AD"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828" w:type="dxa"/>
            <w:tcBorders>
              <w:top w:val="nil"/>
              <w:left w:val="nil"/>
              <w:bottom w:val="nil"/>
            </w:tcBorders>
            <w:vAlign w:val="center"/>
          </w:tcPr>
          <w:p w14:paraId="3705E8BD" w14:textId="77777777" w:rsidR="007945CD" w:rsidRPr="00802A9F" w:rsidRDefault="007945CD" w:rsidP="00AD29F0">
            <w:pPr>
              <w:spacing w:line="240" w:lineRule="exact"/>
              <w:ind w:leftChars="100" w:left="240"/>
              <w:rPr>
                <w:rFonts w:ascii="標楷體" w:eastAsia="標楷體" w:hAnsi="標楷體" w:cs="Times New Roman"/>
                <w:bCs/>
                <w:kern w:val="0"/>
                <w:sz w:val="20"/>
                <w:szCs w:val="20"/>
              </w:rPr>
            </w:pPr>
            <w:r w:rsidRPr="00802A9F">
              <w:rPr>
                <w:rFonts w:ascii="標楷體" w:eastAsia="標楷體" w:hAnsi="標楷體" w:hint="eastAsia"/>
                <w:bCs/>
                <w:kern w:val="0"/>
                <w:sz w:val="20"/>
              </w:rPr>
              <w:t>流動負債</w:t>
            </w:r>
          </w:p>
        </w:tc>
        <w:tc>
          <w:tcPr>
            <w:tcW w:w="1699" w:type="dxa"/>
            <w:tcBorders>
              <w:top w:val="nil"/>
              <w:bottom w:val="nil"/>
            </w:tcBorders>
            <w:vAlign w:val="center"/>
          </w:tcPr>
          <w:p w14:paraId="78BE74F2" w14:textId="77777777" w:rsidR="007945CD" w:rsidRPr="00802A9F" w:rsidRDefault="007945CD" w:rsidP="00AD29F0">
            <w:pPr>
              <w:spacing w:line="240" w:lineRule="exact"/>
              <w:jc w:val="right"/>
              <w:rPr>
                <w:rFonts w:ascii="細明體" w:eastAsia="細明體" w:hAnsi="細明體" w:cs="Times New Roman"/>
                <w:bCs/>
                <w:sz w:val="18"/>
                <w:szCs w:val="20"/>
              </w:rPr>
            </w:pPr>
            <w:r w:rsidRPr="00802A9F">
              <w:rPr>
                <w:rFonts w:ascii="細明體" w:eastAsia="細明體" w:hAnsi="細明體" w:hint="eastAsia"/>
                <w:bCs/>
                <w:sz w:val="18"/>
              </w:rPr>
              <w:t>3,881,207,040</w:t>
            </w:r>
          </w:p>
        </w:tc>
        <w:tc>
          <w:tcPr>
            <w:tcW w:w="660" w:type="dxa"/>
            <w:tcBorders>
              <w:top w:val="nil"/>
              <w:bottom w:val="nil"/>
            </w:tcBorders>
            <w:vAlign w:val="center"/>
          </w:tcPr>
          <w:p w14:paraId="3D996365" w14:textId="77777777" w:rsidR="007945CD" w:rsidRPr="00802A9F" w:rsidRDefault="007945CD" w:rsidP="00AD29F0">
            <w:pPr>
              <w:spacing w:line="240" w:lineRule="exact"/>
              <w:jc w:val="right"/>
              <w:rPr>
                <w:rFonts w:ascii="細明體" w:eastAsia="細明體" w:hAnsi="細明體" w:cs="Times New Roman"/>
                <w:bCs/>
                <w:sz w:val="18"/>
                <w:szCs w:val="20"/>
              </w:rPr>
            </w:pPr>
            <w:r w:rsidRPr="00802A9F">
              <w:rPr>
                <w:rFonts w:ascii="細明體" w:eastAsia="細明體" w:hAnsi="細明體" w:hint="eastAsia"/>
                <w:bCs/>
                <w:sz w:val="18"/>
              </w:rPr>
              <w:t>7.79</w:t>
            </w:r>
          </w:p>
        </w:tc>
        <w:tc>
          <w:tcPr>
            <w:tcW w:w="1699" w:type="dxa"/>
            <w:tcBorders>
              <w:top w:val="nil"/>
              <w:bottom w:val="nil"/>
            </w:tcBorders>
            <w:vAlign w:val="center"/>
          </w:tcPr>
          <w:p w14:paraId="408700B8" w14:textId="77777777" w:rsidR="007945CD" w:rsidRPr="00802A9F" w:rsidRDefault="007945CD" w:rsidP="00AD29F0">
            <w:pPr>
              <w:spacing w:line="240" w:lineRule="exact"/>
              <w:jc w:val="right"/>
              <w:rPr>
                <w:rFonts w:ascii="細明體" w:eastAsia="細明體" w:hAnsi="細明體" w:cs="Times New Roman"/>
                <w:bCs/>
                <w:sz w:val="18"/>
                <w:szCs w:val="20"/>
              </w:rPr>
            </w:pPr>
            <w:r w:rsidRPr="00802A9F">
              <w:rPr>
                <w:rFonts w:ascii="細明體" w:eastAsia="細明體" w:hAnsi="細明體" w:hint="eastAsia"/>
                <w:bCs/>
                <w:sz w:val="18"/>
              </w:rPr>
              <w:t>3,677,088,171</w:t>
            </w:r>
          </w:p>
        </w:tc>
        <w:tc>
          <w:tcPr>
            <w:tcW w:w="672" w:type="dxa"/>
            <w:tcBorders>
              <w:top w:val="nil"/>
              <w:bottom w:val="nil"/>
            </w:tcBorders>
            <w:vAlign w:val="center"/>
          </w:tcPr>
          <w:p w14:paraId="16336352" w14:textId="77777777" w:rsidR="007945CD" w:rsidRPr="00802A9F" w:rsidRDefault="007945CD" w:rsidP="00AD29F0">
            <w:pPr>
              <w:spacing w:line="240" w:lineRule="exact"/>
              <w:jc w:val="right"/>
              <w:rPr>
                <w:rFonts w:ascii="細明體" w:eastAsia="細明體" w:hAnsi="細明體" w:cs="Times New Roman"/>
                <w:bCs/>
                <w:sz w:val="18"/>
                <w:szCs w:val="20"/>
              </w:rPr>
            </w:pPr>
            <w:r w:rsidRPr="00802A9F">
              <w:rPr>
                <w:rFonts w:ascii="細明體" w:eastAsia="細明體" w:hAnsi="細明體" w:hint="eastAsia"/>
                <w:bCs/>
                <w:sz w:val="18"/>
              </w:rPr>
              <w:t>8.10</w:t>
            </w:r>
          </w:p>
        </w:tc>
        <w:tc>
          <w:tcPr>
            <w:tcW w:w="1529" w:type="dxa"/>
            <w:tcBorders>
              <w:top w:val="nil"/>
              <w:bottom w:val="nil"/>
            </w:tcBorders>
            <w:vAlign w:val="center"/>
          </w:tcPr>
          <w:p w14:paraId="4C75F769" w14:textId="77777777" w:rsidR="007945CD" w:rsidRPr="00802A9F" w:rsidRDefault="007945CD" w:rsidP="00AD29F0">
            <w:pPr>
              <w:spacing w:line="240" w:lineRule="exact"/>
              <w:jc w:val="right"/>
              <w:rPr>
                <w:rFonts w:ascii="細明體" w:eastAsia="細明體" w:hAnsi="細明體" w:cs="Times New Roman"/>
                <w:bCs/>
                <w:noProof/>
                <w:sz w:val="18"/>
                <w:szCs w:val="20"/>
              </w:rPr>
            </w:pPr>
            <w:r w:rsidRPr="00802A9F">
              <w:rPr>
                <w:rFonts w:ascii="細明體" w:eastAsia="細明體" w:hAnsi="細明體" w:hint="eastAsia"/>
                <w:bCs/>
                <w:noProof/>
                <w:sz w:val="18"/>
              </w:rPr>
              <w:t>204,118,869</w:t>
            </w:r>
          </w:p>
        </w:tc>
        <w:tc>
          <w:tcPr>
            <w:tcW w:w="838" w:type="dxa"/>
            <w:tcBorders>
              <w:top w:val="nil"/>
              <w:bottom w:val="nil"/>
              <w:right w:val="nil"/>
            </w:tcBorders>
            <w:vAlign w:val="center"/>
          </w:tcPr>
          <w:p w14:paraId="64A160F1" w14:textId="77777777" w:rsidR="007945CD" w:rsidRPr="00802A9F" w:rsidRDefault="007945CD" w:rsidP="00AD29F0">
            <w:pPr>
              <w:spacing w:line="240" w:lineRule="exact"/>
              <w:jc w:val="right"/>
              <w:rPr>
                <w:rFonts w:ascii="細明體" w:eastAsia="細明體" w:hAnsi="細明體" w:cs="Times New Roman"/>
                <w:bCs/>
                <w:kern w:val="0"/>
                <w:sz w:val="18"/>
                <w:szCs w:val="20"/>
              </w:rPr>
            </w:pPr>
            <w:r w:rsidRPr="00802A9F">
              <w:rPr>
                <w:rFonts w:ascii="細明體" w:eastAsia="細明體" w:hAnsi="細明體" w:hint="eastAsia"/>
                <w:bCs/>
                <w:kern w:val="0"/>
                <w:sz w:val="18"/>
              </w:rPr>
              <w:t>5.55</w:t>
            </w:r>
          </w:p>
        </w:tc>
      </w:tr>
      <w:tr w:rsidR="007945CD" w:rsidRPr="00C558F1" w14:paraId="45F9F130"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828" w:type="dxa"/>
            <w:tcBorders>
              <w:top w:val="nil"/>
              <w:left w:val="nil"/>
              <w:bottom w:val="nil"/>
            </w:tcBorders>
            <w:vAlign w:val="center"/>
          </w:tcPr>
          <w:p w14:paraId="09E14973" w14:textId="77777777" w:rsidR="007945CD" w:rsidRPr="00802A9F" w:rsidRDefault="007945CD" w:rsidP="00AD29F0">
            <w:pPr>
              <w:spacing w:line="240" w:lineRule="exact"/>
              <w:ind w:leftChars="200" w:left="480"/>
              <w:rPr>
                <w:rFonts w:ascii="標楷體" w:eastAsia="標楷體" w:hAnsi="標楷體" w:cs="Times New Roman"/>
                <w:bCs/>
                <w:kern w:val="0"/>
                <w:sz w:val="20"/>
                <w:szCs w:val="20"/>
              </w:rPr>
            </w:pPr>
            <w:r w:rsidRPr="00802A9F">
              <w:rPr>
                <w:rFonts w:ascii="標楷體" w:eastAsia="標楷體" w:hAnsi="標楷體" w:hint="eastAsia"/>
                <w:bCs/>
                <w:kern w:val="0"/>
                <w:sz w:val="20"/>
              </w:rPr>
              <w:t>應付款項</w:t>
            </w:r>
          </w:p>
        </w:tc>
        <w:tc>
          <w:tcPr>
            <w:tcW w:w="1699" w:type="dxa"/>
            <w:tcBorders>
              <w:top w:val="nil"/>
              <w:bottom w:val="nil"/>
            </w:tcBorders>
            <w:vAlign w:val="center"/>
          </w:tcPr>
          <w:p w14:paraId="22CB6BB7" w14:textId="77777777" w:rsidR="007945CD" w:rsidRPr="00802A9F" w:rsidRDefault="007945CD" w:rsidP="00AD29F0">
            <w:pPr>
              <w:spacing w:line="240" w:lineRule="exact"/>
              <w:jc w:val="right"/>
              <w:rPr>
                <w:rFonts w:ascii="細明體" w:eastAsia="細明體" w:hAnsi="細明體" w:cs="Times New Roman"/>
                <w:bCs/>
                <w:sz w:val="18"/>
                <w:szCs w:val="20"/>
              </w:rPr>
            </w:pPr>
            <w:r w:rsidRPr="00802A9F">
              <w:rPr>
                <w:rFonts w:ascii="細明體" w:eastAsia="細明體" w:hAnsi="細明體" w:hint="eastAsia"/>
                <w:bCs/>
                <w:sz w:val="18"/>
              </w:rPr>
              <w:t>3,834,962,791</w:t>
            </w:r>
          </w:p>
        </w:tc>
        <w:tc>
          <w:tcPr>
            <w:tcW w:w="660" w:type="dxa"/>
            <w:tcBorders>
              <w:top w:val="nil"/>
              <w:bottom w:val="nil"/>
            </w:tcBorders>
            <w:vAlign w:val="center"/>
          </w:tcPr>
          <w:p w14:paraId="70F00207" w14:textId="77777777" w:rsidR="007945CD" w:rsidRPr="00802A9F" w:rsidRDefault="007945CD" w:rsidP="00AD29F0">
            <w:pPr>
              <w:spacing w:line="240" w:lineRule="exact"/>
              <w:jc w:val="right"/>
              <w:rPr>
                <w:rFonts w:ascii="細明體" w:eastAsia="細明體" w:hAnsi="細明體" w:cs="Times New Roman"/>
                <w:bCs/>
                <w:sz w:val="18"/>
                <w:szCs w:val="20"/>
              </w:rPr>
            </w:pPr>
            <w:r w:rsidRPr="00802A9F">
              <w:rPr>
                <w:rFonts w:ascii="細明體" w:eastAsia="細明體" w:hAnsi="細明體" w:hint="eastAsia"/>
                <w:bCs/>
                <w:sz w:val="18"/>
              </w:rPr>
              <w:t>7.70</w:t>
            </w:r>
          </w:p>
        </w:tc>
        <w:tc>
          <w:tcPr>
            <w:tcW w:w="1699" w:type="dxa"/>
            <w:tcBorders>
              <w:top w:val="nil"/>
              <w:bottom w:val="nil"/>
            </w:tcBorders>
            <w:vAlign w:val="center"/>
          </w:tcPr>
          <w:p w14:paraId="428AA960" w14:textId="77777777" w:rsidR="007945CD" w:rsidRPr="00802A9F" w:rsidRDefault="007945CD" w:rsidP="00AD29F0">
            <w:pPr>
              <w:spacing w:line="240" w:lineRule="exact"/>
              <w:jc w:val="right"/>
              <w:rPr>
                <w:rFonts w:ascii="細明體" w:eastAsia="細明體" w:hAnsi="細明體" w:cs="Times New Roman"/>
                <w:bCs/>
                <w:sz w:val="18"/>
                <w:szCs w:val="20"/>
              </w:rPr>
            </w:pPr>
            <w:r w:rsidRPr="00802A9F">
              <w:rPr>
                <w:rFonts w:ascii="細明體" w:eastAsia="細明體" w:hAnsi="細明體" w:hint="eastAsia"/>
                <w:bCs/>
                <w:sz w:val="18"/>
              </w:rPr>
              <w:t>3,634,144,038</w:t>
            </w:r>
          </w:p>
        </w:tc>
        <w:tc>
          <w:tcPr>
            <w:tcW w:w="672" w:type="dxa"/>
            <w:tcBorders>
              <w:top w:val="nil"/>
              <w:bottom w:val="nil"/>
            </w:tcBorders>
            <w:vAlign w:val="center"/>
          </w:tcPr>
          <w:p w14:paraId="5C9091D4" w14:textId="77777777" w:rsidR="007945CD" w:rsidRPr="00802A9F" w:rsidRDefault="007945CD" w:rsidP="00AD29F0">
            <w:pPr>
              <w:spacing w:line="240" w:lineRule="exact"/>
              <w:jc w:val="right"/>
              <w:rPr>
                <w:rFonts w:ascii="細明體" w:eastAsia="細明體" w:hAnsi="細明體" w:cs="Times New Roman"/>
                <w:bCs/>
                <w:sz w:val="18"/>
                <w:szCs w:val="20"/>
              </w:rPr>
            </w:pPr>
            <w:r w:rsidRPr="00802A9F">
              <w:rPr>
                <w:rFonts w:ascii="細明體" w:eastAsia="細明體" w:hAnsi="細明體" w:hint="eastAsia"/>
                <w:bCs/>
                <w:sz w:val="18"/>
              </w:rPr>
              <w:t>8.01</w:t>
            </w:r>
          </w:p>
        </w:tc>
        <w:tc>
          <w:tcPr>
            <w:tcW w:w="1529" w:type="dxa"/>
            <w:tcBorders>
              <w:top w:val="nil"/>
              <w:bottom w:val="nil"/>
            </w:tcBorders>
            <w:vAlign w:val="center"/>
          </w:tcPr>
          <w:p w14:paraId="31375692" w14:textId="77777777" w:rsidR="007945CD" w:rsidRPr="00802A9F" w:rsidRDefault="007945CD" w:rsidP="00AD29F0">
            <w:pPr>
              <w:spacing w:line="240" w:lineRule="exact"/>
              <w:jc w:val="right"/>
              <w:rPr>
                <w:rFonts w:ascii="細明體" w:eastAsia="細明體" w:hAnsi="細明體" w:cs="Times New Roman"/>
                <w:bCs/>
                <w:noProof/>
                <w:sz w:val="18"/>
                <w:szCs w:val="20"/>
              </w:rPr>
            </w:pPr>
            <w:r w:rsidRPr="00802A9F">
              <w:rPr>
                <w:rFonts w:ascii="細明體" w:eastAsia="細明體" w:hAnsi="細明體" w:hint="eastAsia"/>
                <w:bCs/>
                <w:noProof/>
                <w:sz w:val="18"/>
              </w:rPr>
              <w:t>200,818,753</w:t>
            </w:r>
          </w:p>
        </w:tc>
        <w:tc>
          <w:tcPr>
            <w:tcW w:w="838" w:type="dxa"/>
            <w:tcBorders>
              <w:top w:val="nil"/>
              <w:bottom w:val="nil"/>
              <w:right w:val="nil"/>
            </w:tcBorders>
            <w:vAlign w:val="center"/>
          </w:tcPr>
          <w:p w14:paraId="3300EFBD" w14:textId="77777777" w:rsidR="007945CD" w:rsidRPr="00802A9F" w:rsidRDefault="007945CD" w:rsidP="00AD29F0">
            <w:pPr>
              <w:spacing w:line="240" w:lineRule="exact"/>
              <w:jc w:val="right"/>
              <w:rPr>
                <w:rFonts w:ascii="細明體" w:eastAsia="細明體" w:hAnsi="細明體" w:cs="Times New Roman"/>
                <w:bCs/>
                <w:kern w:val="0"/>
                <w:sz w:val="18"/>
                <w:szCs w:val="20"/>
              </w:rPr>
            </w:pPr>
            <w:r w:rsidRPr="00802A9F">
              <w:rPr>
                <w:rFonts w:ascii="細明體" w:eastAsia="細明體" w:hAnsi="細明體" w:hint="eastAsia"/>
                <w:bCs/>
                <w:kern w:val="0"/>
                <w:sz w:val="18"/>
              </w:rPr>
              <w:t>5.53</w:t>
            </w:r>
          </w:p>
        </w:tc>
      </w:tr>
      <w:tr w:rsidR="007945CD" w:rsidRPr="00C558F1" w14:paraId="0609008B"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828" w:type="dxa"/>
            <w:tcBorders>
              <w:top w:val="nil"/>
              <w:left w:val="nil"/>
              <w:bottom w:val="nil"/>
            </w:tcBorders>
            <w:vAlign w:val="center"/>
          </w:tcPr>
          <w:p w14:paraId="20A69BE0" w14:textId="77777777" w:rsidR="007945CD" w:rsidRPr="00802A9F" w:rsidRDefault="007945CD" w:rsidP="00AD29F0">
            <w:pPr>
              <w:spacing w:line="240" w:lineRule="exact"/>
              <w:ind w:leftChars="200" w:left="480"/>
              <w:rPr>
                <w:rFonts w:ascii="標楷體" w:eastAsia="標楷體" w:hAnsi="標楷體" w:cs="Times New Roman"/>
                <w:bCs/>
                <w:kern w:val="0"/>
                <w:sz w:val="20"/>
                <w:szCs w:val="20"/>
              </w:rPr>
            </w:pPr>
            <w:r w:rsidRPr="00802A9F">
              <w:rPr>
                <w:rFonts w:ascii="標楷體" w:eastAsia="標楷體" w:hAnsi="標楷體" w:hint="eastAsia"/>
                <w:bCs/>
                <w:kern w:val="0"/>
                <w:sz w:val="20"/>
              </w:rPr>
              <w:t>預收款項</w:t>
            </w:r>
          </w:p>
        </w:tc>
        <w:tc>
          <w:tcPr>
            <w:tcW w:w="1699" w:type="dxa"/>
            <w:tcBorders>
              <w:top w:val="nil"/>
              <w:bottom w:val="nil"/>
            </w:tcBorders>
            <w:vAlign w:val="center"/>
          </w:tcPr>
          <w:p w14:paraId="32B6A742" w14:textId="77777777" w:rsidR="007945CD" w:rsidRPr="00802A9F" w:rsidRDefault="007945CD" w:rsidP="00AD29F0">
            <w:pPr>
              <w:spacing w:line="240" w:lineRule="exact"/>
              <w:jc w:val="right"/>
              <w:rPr>
                <w:rFonts w:ascii="細明體" w:eastAsia="細明體" w:hAnsi="細明體" w:cs="Times New Roman"/>
                <w:bCs/>
                <w:sz w:val="18"/>
                <w:szCs w:val="20"/>
              </w:rPr>
            </w:pPr>
            <w:r w:rsidRPr="00802A9F">
              <w:rPr>
                <w:rFonts w:ascii="細明體" w:eastAsia="細明體" w:hAnsi="細明體" w:hint="eastAsia"/>
                <w:bCs/>
                <w:sz w:val="18"/>
              </w:rPr>
              <w:t>44,692,169</w:t>
            </w:r>
          </w:p>
        </w:tc>
        <w:tc>
          <w:tcPr>
            <w:tcW w:w="660" w:type="dxa"/>
            <w:tcBorders>
              <w:top w:val="nil"/>
              <w:bottom w:val="nil"/>
            </w:tcBorders>
            <w:vAlign w:val="center"/>
          </w:tcPr>
          <w:p w14:paraId="243B6260" w14:textId="77777777" w:rsidR="007945CD" w:rsidRPr="00802A9F" w:rsidRDefault="007945CD" w:rsidP="00AD29F0">
            <w:pPr>
              <w:spacing w:line="240" w:lineRule="exact"/>
              <w:jc w:val="right"/>
              <w:rPr>
                <w:rFonts w:ascii="細明體" w:eastAsia="細明體" w:hAnsi="細明體" w:cs="Times New Roman"/>
                <w:bCs/>
                <w:sz w:val="18"/>
                <w:szCs w:val="20"/>
              </w:rPr>
            </w:pPr>
            <w:r w:rsidRPr="00802A9F">
              <w:rPr>
                <w:rFonts w:ascii="細明體" w:eastAsia="細明體" w:hAnsi="細明體" w:hint="eastAsia"/>
                <w:bCs/>
                <w:sz w:val="18"/>
              </w:rPr>
              <w:t>0.09</w:t>
            </w:r>
          </w:p>
        </w:tc>
        <w:tc>
          <w:tcPr>
            <w:tcW w:w="1699" w:type="dxa"/>
            <w:tcBorders>
              <w:top w:val="nil"/>
              <w:bottom w:val="nil"/>
            </w:tcBorders>
            <w:vAlign w:val="center"/>
          </w:tcPr>
          <w:p w14:paraId="1539B6B9" w14:textId="77777777" w:rsidR="007945CD" w:rsidRPr="00802A9F" w:rsidRDefault="007945CD" w:rsidP="00AD29F0">
            <w:pPr>
              <w:spacing w:line="240" w:lineRule="exact"/>
              <w:jc w:val="right"/>
              <w:rPr>
                <w:rFonts w:ascii="細明體" w:eastAsia="細明體" w:hAnsi="細明體" w:cs="Times New Roman"/>
                <w:bCs/>
                <w:sz w:val="18"/>
                <w:szCs w:val="20"/>
              </w:rPr>
            </w:pPr>
            <w:r w:rsidRPr="00802A9F">
              <w:rPr>
                <w:rFonts w:ascii="細明體" w:eastAsia="細明體" w:hAnsi="細明體" w:hint="eastAsia"/>
                <w:bCs/>
                <w:sz w:val="18"/>
              </w:rPr>
              <w:t>41,759,160</w:t>
            </w:r>
          </w:p>
        </w:tc>
        <w:tc>
          <w:tcPr>
            <w:tcW w:w="672" w:type="dxa"/>
            <w:tcBorders>
              <w:top w:val="nil"/>
              <w:bottom w:val="nil"/>
            </w:tcBorders>
            <w:vAlign w:val="center"/>
          </w:tcPr>
          <w:p w14:paraId="6223935F" w14:textId="77777777" w:rsidR="007945CD" w:rsidRPr="00802A9F" w:rsidRDefault="007945CD" w:rsidP="00AD29F0">
            <w:pPr>
              <w:spacing w:line="240" w:lineRule="exact"/>
              <w:jc w:val="right"/>
              <w:rPr>
                <w:rFonts w:ascii="細明體" w:eastAsia="細明體" w:hAnsi="細明體" w:cs="Times New Roman"/>
                <w:bCs/>
                <w:sz w:val="18"/>
                <w:szCs w:val="20"/>
              </w:rPr>
            </w:pPr>
            <w:r w:rsidRPr="00802A9F">
              <w:rPr>
                <w:rFonts w:ascii="細明體" w:eastAsia="細明體" w:hAnsi="細明體" w:hint="eastAsia"/>
                <w:bCs/>
                <w:sz w:val="18"/>
              </w:rPr>
              <w:t>0.09</w:t>
            </w:r>
          </w:p>
        </w:tc>
        <w:tc>
          <w:tcPr>
            <w:tcW w:w="1529" w:type="dxa"/>
            <w:tcBorders>
              <w:top w:val="nil"/>
              <w:bottom w:val="nil"/>
            </w:tcBorders>
            <w:vAlign w:val="center"/>
          </w:tcPr>
          <w:p w14:paraId="09D99E3F" w14:textId="77777777" w:rsidR="007945CD" w:rsidRPr="00802A9F" w:rsidRDefault="007945CD" w:rsidP="00AD29F0">
            <w:pPr>
              <w:spacing w:line="240" w:lineRule="exact"/>
              <w:jc w:val="right"/>
              <w:rPr>
                <w:rFonts w:ascii="細明體" w:eastAsia="細明體" w:hAnsi="細明體" w:cs="Times New Roman"/>
                <w:bCs/>
                <w:noProof/>
                <w:sz w:val="18"/>
                <w:szCs w:val="20"/>
              </w:rPr>
            </w:pPr>
            <w:r w:rsidRPr="00802A9F">
              <w:rPr>
                <w:rFonts w:ascii="細明體" w:eastAsia="細明體" w:hAnsi="細明體" w:hint="eastAsia"/>
                <w:bCs/>
                <w:noProof/>
                <w:sz w:val="18"/>
              </w:rPr>
              <w:t>2,933,009</w:t>
            </w:r>
          </w:p>
        </w:tc>
        <w:tc>
          <w:tcPr>
            <w:tcW w:w="838" w:type="dxa"/>
            <w:tcBorders>
              <w:top w:val="nil"/>
              <w:bottom w:val="nil"/>
              <w:right w:val="nil"/>
            </w:tcBorders>
            <w:vAlign w:val="center"/>
          </w:tcPr>
          <w:p w14:paraId="7C989E97" w14:textId="77777777" w:rsidR="007945CD" w:rsidRPr="00802A9F" w:rsidRDefault="007945CD" w:rsidP="00AD29F0">
            <w:pPr>
              <w:spacing w:line="240" w:lineRule="exact"/>
              <w:jc w:val="right"/>
              <w:rPr>
                <w:rFonts w:ascii="細明體" w:eastAsia="細明體" w:hAnsi="細明體" w:cs="Times New Roman"/>
                <w:bCs/>
                <w:kern w:val="0"/>
                <w:sz w:val="18"/>
                <w:szCs w:val="20"/>
              </w:rPr>
            </w:pPr>
            <w:r w:rsidRPr="00802A9F">
              <w:rPr>
                <w:rFonts w:ascii="細明體" w:eastAsia="細明體" w:hAnsi="細明體" w:hint="eastAsia"/>
                <w:bCs/>
                <w:kern w:val="0"/>
                <w:sz w:val="18"/>
              </w:rPr>
              <w:t>7.02</w:t>
            </w:r>
          </w:p>
        </w:tc>
      </w:tr>
      <w:tr w:rsidR="007945CD" w:rsidRPr="00C558F1" w14:paraId="5551C472"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828" w:type="dxa"/>
            <w:tcBorders>
              <w:top w:val="nil"/>
              <w:left w:val="nil"/>
              <w:bottom w:val="nil"/>
            </w:tcBorders>
            <w:vAlign w:val="center"/>
          </w:tcPr>
          <w:p w14:paraId="22668760" w14:textId="77777777" w:rsidR="007945CD" w:rsidRPr="00802A9F" w:rsidRDefault="007945CD" w:rsidP="00AD29F0">
            <w:pPr>
              <w:spacing w:line="240" w:lineRule="exact"/>
              <w:ind w:leftChars="200" w:left="480"/>
              <w:rPr>
                <w:rFonts w:ascii="標楷體" w:eastAsia="標楷體" w:hAnsi="標楷體" w:cs="Times New Roman"/>
                <w:bCs/>
                <w:kern w:val="0"/>
                <w:sz w:val="20"/>
                <w:szCs w:val="20"/>
              </w:rPr>
            </w:pPr>
            <w:r w:rsidRPr="00802A9F">
              <w:rPr>
                <w:rFonts w:ascii="標楷體" w:eastAsia="標楷體" w:hAnsi="標楷體" w:hint="eastAsia"/>
                <w:bCs/>
                <w:kern w:val="0"/>
                <w:sz w:val="20"/>
              </w:rPr>
              <w:t>其他流動負債</w:t>
            </w:r>
          </w:p>
        </w:tc>
        <w:tc>
          <w:tcPr>
            <w:tcW w:w="1699" w:type="dxa"/>
            <w:tcBorders>
              <w:top w:val="nil"/>
              <w:bottom w:val="nil"/>
            </w:tcBorders>
            <w:vAlign w:val="center"/>
          </w:tcPr>
          <w:p w14:paraId="52642E2A" w14:textId="77777777" w:rsidR="007945CD" w:rsidRPr="00802A9F" w:rsidRDefault="007945CD" w:rsidP="00AD29F0">
            <w:pPr>
              <w:spacing w:line="240" w:lineRule="exact"/>
              <w:jc w:val="right"/>
              <w:rPr>
                <w:rFonts w:ascii="細明體" w:eastAsia="細明體" w:hAnsi="細明體" w:cs="Times New Roman"/>
                <w:bCs/>
                <w:sz w:val="18"/>
                <w:szCs w:val="20"/>
              </w:rPr>
            </w:pPr>
            <w:r w:rsidRPr="00802A9F">
              <w:rPr>
                <w:rFonts w:ascii="細明體" w:eastAsia="細明體" w:hAnsi="細明體" w:hint="eastAsia"/>
                <w:bCs/>
                <w:sz w:val="18"/>
              </w:rPr>
              <w:t>1,552,080</w:t>
            </w:r>
          </w:p>
        </w:tc>
        <w:tc>
          <w:tcPr>
            <w:tcW w:w="660" w:type="dxa"/>
            <w:tcBorders>
              <w:top w:val="nil"/>
              <w:bottom w:val="nil"/>
            </w:tcBorders>
            <w:vAlign w:val="center"/>
          </w:tcPr>
          <w:p w14:paraId="684BD540" w14:textId="77777777" w:rsidR="007945CD" w:rsidRPr="00802A9F" w:rsidRDefault="007945CD" w:rsidP="00AD29F0">
            <w:pPr>
              <w:spacing w:line="240" w:lineRule="exact"/>
              <w:jc w:val="right"/>
              <w:rPr>
                <w:rFonts w:ascii="細明體" w:eastAsia="細明體" w:hAnsi="細明體" w:cs="Times New Roman"/>
                <w:bCs/>
                <w:sz w:val="18"/>
                <w:szCs w:val="20"/>
              </w:rPr>
            </w:pPr>
            <w:r w:rsidRPr="00802A9F">
              <w:rPr>
                <w:rFonts w:ascii="細明體" w:eastAsia="細明體" w:hAnsi="細明體" w:hint="eastAsia"/>
                <w:bCs/>
                <w:sz w:val="18"/>
              </w:rPr>
              <w:t>0.00</w:t>
            </w:r>
          </w:p>
        </w:tc>
        <w:tc>
          <w:tcPr>
            <w:tcW w:w="1699" w:type="dxa"/>
            <w:tcBorders>
              <w:top w:val="nil"/>
              <w:bottom w:val="nil"/>
            </w:tcBorders>
            <w:vAlign w:val="center"/>
          </w:tcPr>
          <w:p w14:paraId="4040E9D7" w14:textId="77777777" w:rsidR="007945CD" w:rsidRPr="00802A9F" w:rsidRDefault="007945CD" w:rsidP="00AD29F0">
            <w:pPr>
              <w:spacing w:line="240" w:lineRule="exact"/>
              <w:jc w:val="right"/>
              <w:rPr>
                <w:rFonts w:ascii="細明體" w:eastAsia="細明體" w:hAnsi="細明體" w:cs="Times New Roman"/>
                <w:bCs/>
                <w:sz w:val="18"/>
                <w:szCs w:val="20"/>
              </w:rPr>
            </w:pPr>
            <w:r w:rsidRPr="00802A9F">
              <w:rPr>
                <w:rFonts w:ascii="細明體" w:eastAsia="細明體" w:hAnsi="細明體" w:hint="eastAsia"/>
                <w:bCs/>
                <w:sz w:val="18"/>
              </w:rPr>
              <w:t>1,184,973</w:t>
            </w:r>
          </w:p>
        </w:tc>
        <w:tc>
          <w:tcPr>
            <w:tcW w:w="672" w:type="dxa"/>
            <w:tcBorders>
              <w:top w:val="nil"/>
              <w:bottom w:val="nil"/>
            </w:tcBorders>
            <w:vAlign w:val="center"/>
          </w:tcPr>
          <w:p w14:paraId="1557C509" w14:textId="77777777" w:rsidR="007945CD" w:rsidRPr="00802A9F" w:rsidRDefault="007945CD" w:rsidP="00AD29F0">
            <w:pPr>
              <w:spacing w:line="240" w:lineRule="exact"/>
              <w:jc w:val="right"/>
              <w:rPr>
                <w:rFonts w:ascii="細明體" w:eastAsia="細明體" w:hAnsi="細明體" w:cs="Times New Roman"/>
                <w:bCs/>
                <w:sz w:val="18"/>
                <w:szCs w:val="20"/>
              </w:rPr>
            </w:pPr>
            <w:r w:rsidRPr="00802A9F">
              <w:rPr>
                <w:rFonts w:ascii="細明體" w:eastAsia="細明體" w:hAnsi="細明體" w:hint="eastAsia"/>
                <w:bCs/>
                <w:sz w:val="18"/>
              </w:rPr>
              <w:t>0.00</w:t>
            </w:r>
          </w:p>
        </w:tc>
        <w:tc>
          <w:tcPr>
            <w:tcW w:w="1529" w:type="dxa"/>
            <w:tcBorders>
              <w:top w:val="nil"/>
              <w:bottom w:val="nil"/>
            </w:tcBorders>
            <w:vAlign w:val="center"/>
          </w:tcPr>
          <w:p w14:paraId="632E9B45" w14:textId="77777777" w:rsidR="007945CD" w:rsidRPr="00802A9F" w:rsidRDefault="007945CD" w:rsidP="00AD29F0">
            <w:pPr>
              <w:spacing w:line="240" w:lineRule="exact"/>
              <w:jc w:val="right"/>
              <w:rPr>
                <w:rFonts w:ascii="細明體" w:eastAsia="細明體" w:hAnsi="細明體" w:cs="Times New Roman"/>
                <w:bCs/>
                <w:noProof/>
                <w:sz w:val="18"/>
                <w:szCs w:val="20"/>
              </w:rPr>
            </w:pPr>
            <w:r w:rsidRPr="00802A9F">
              <w:rPr>
                <w:rFonts w:ascii="細明體" w:eastAsia="細明體" w:hAnsi="細明體" w:hint="eastAsia"/>
                <w:bCs/>
                <w:noProof/>
                <w:sz w:val="18"/>
              </w:rPr>
              <w:t>367,107</w:t>
            </w:r>
          </w:p>
        </w:tc>
        <w:tc>
          <w:tcPr>
            <w:tcW w:w="838" w:type="dxa"/>
            <w:tcBorders>
              <w:top w:val="nil"/>
              <w:bottom w:val="nil"/>
              <w:right w:val="nil"/>
            </w:tcBorders>
            <w:vAlign w:val="center"/>
          </w:tcPr>
          <w:p w14:paraId="0E079E54" w14:textId="77777777" w:rsidR="007945CD" w:rsidRPr="00802A9F" w:rsidRDefault="007945CD" w:rsidP="00AD29F0">
            <w:pPr>
              <w:spacing w:line="240" w:lineRule="exact"/>
              <w:jc w:val="right"/>
              <w:rPr>
                <w:rFonts w:ascii="細明體" w:eastAsia="細明體" w:hAnsi="細明體" w:cs="Times New Roman"/>
                <w:bCs/>
                <w:kern w:val="0"/>
                <w:sz w:val="18"/>
                <w:szCs w:val="20"/>
              </w:rPr>
            </w:pPr>
            <w:r w:rsidRPr="00802A9F">
              <w:rPr>
                <w:rFonts w:ascii="細明體" w:eastAsia="細明體" w:hAnsi="細明體" w:hint="eastAsia"/>
                <w:bCs/>
                <w:kern w:val="0"/>
                <w:sz w:val="18"/>
              </w:rPr>
              <w:t>30.98</w:t>
            </w:r>
          </w:p>
        </w:tc>
      </w:tr>
      <w:tr w:rsidR="007945CD" w:rsidRPr="00C558F1" w14:paraId="75E8A957"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828" w:type="dxa"/>
            <w:tcBorders>
              <w:top w:val="nil"/>
              <w:left w:val="nil"/>
              <w:bottom w:val="nil"/>
            </w:tcBorders>
            <w:vAlign w:val="center"/>
          </w:tcPr>
          <w:p w14:paraId="3CEA31A4" w14:textId="77777777" w:rsidR="007945CD" w:rsidRPr="00802A9F" w:rsidRDefault="007945CD" w:rsidP="00AD29F0">
            <w:pPr>
              <w:spacing w:line="240" w:lineRule="exact"/>
              <w:ind w:leftChars="100" w:left="240"/>
              <w:rPr>
                <w:rFonts w:ascii="標楷體" w:eastAsia="標楷體" w:hAnsi="標楷體" w:cs="Times New Roman"/>
                <w:bCs/>
                <w:kern w:val="0"/>
                <w:sz w:val="20"/>
                <w:szCs w:val="20"/>
              </w:rPr>
            </w:pPr>
            <w:r w:rsidRPr="00802A9F">
              <w:rPr>
                <w:rFonts w:ascii="標楷體" w:eastAsia="標楷體" w:hAnsi="標楷體" w:hint="eastAsia"/>
                <w:bCs/>
                <w:kern w:val="0"/>
                <w:sz w:val="20"/>
              </w:rPr>
              <w:t>長期負債</w:t>
            </w:r>
          </w:p>
        </w:tc>
        <w:tc>
          <w:tcPr>
            <w:tcW w:w="1699" w:type="dxa"/>
            <w:tcBorders>
              <w:top w:val="nil"/>
              <w:bottom w:val="nil"/>
            </w:tcBorders>
            <w:vAlign w:val="center"/>
          </w:tcPr>
          <w:p w14:paraId="7F7F2D73" w14:textId="77777777" w:rsidR="007945CD" w:rsidRPr="00802A9F" w:rsidRDefault="007945CD" w:rsidP="00AD29F0">
            <w:pPr>
              <w:spacing w:line="240" w:lineRule="exact"/>
              <w:jc w:val="right"/>
              <w:rPr>
                <w:rFonts w:ascii="細明體" w:eastAsia="細明體" w:hAnsi="細明體" w:cs="Times New Roman"/>
                <w:bCs/>
                <w:sz w:val="18"/>
                <w:szCs w:val="20"/>
              </w:rPr>
            </w:pPr>
            <w:r w:rsidRPr="00802A9F">
              <w:rPr>
                <w:rFonts w:ascii="細明體" w:eastAsia="細明體" w:hAnsi="細明體" w:hint="eastAsia"/>
                <w:bCs/>
                <w:sz w:val="18"/>
              </w:rPr>
              <w:t>3,850,876</w:t>
            </w:r>
          </w:p>
        </w:tc>
        <w:tc>
          <w:tcPr>
            <w:tcW w:w="660" w:type="dxa"/>
            <w:tcBorders>
              <w:top w:val="nil"/>
              <w:bottom w:val="nil"/>
            </w:tcBorders>
            <w:vAlign w:val="center"/>
          </w:tcPr>
          <w:p w14:paraId="4CFFA2EA" w14:textId="77777777" w:rsidR="007945CD" w:rsidRPr="00802A9F" w:rsidRDefault="007945CD" w:rsidP="00AD29F0">
            <w:pPr>
              <w:spacing w:line="240" w:lineRule="exact"/>
              <w:jc w:val="right"/>
              <w:rPr>
                <w:rFonts w:ascii="細明體" w:eastAsia="細明體" w:hAnsi="細明體" w:cs="Times New Roman"/>
                <w:bCs/>
                <w:sz w:val="18"/>
                <w:szCs w:val="20"/>
              </w:rPr>
            </w:pPr>
            <w:r w:rsidRPr="00802A9F">
              <w:rPr>
                <w:rFonts w:ascii="細明體" w:eastAsia="細明體" w:hAnsi="細明體" w:hint="eastAsia"/>
                <w:bCs/>
                <w:sz w:val="18"/>
              </w:rPr>
              <w:t>0.01</w:t>
            </w:r>
          </w:p>
        </w:tc>
        <w:tc>
          <w:tcPr>
            <w:tcW w:w="1699" w:type="dxa"/>
            <w:tcBorders>
              <w:top w:val="nil"/>
              <w:bottom w:val="nil"/>
            </w:tcBorders>
            <w:vAlign w:val="center"/>
          </w:tcPr>
          <w:p w14:paraId="0619DAE1" w14:textId="77777777" w:rsidR="007945CD" w:rsidRPr="00802A9F" w:rsidRDefault="007945CD" w:rsidP="00AD29F0">
            <w:pPr>
              <w:spacing w:line="240" w:lineRule="exact"/>
              <w:jc w:val="right"/>
              <w:rPr>
                <w:rFonts w:ascii="細明體" w:eastAsia="細明體" w:hAnsi="細明體" w:cs="Times New Roman"/>
                <w:bCs/>
                <w:sz w:val="18"/>
                <w:szCs w:val="20"/>
              </w:rPr>
            </w:pPr>
            <w:r w:rsidRPr="00802A9F">
              <w:rPr>
                <w:rFonts w:ascii="細明體" w:eastAsia="細明體" w:hAnsi="細明體" w:hint="eastAsia"/>
                <w:bCs/>
                <w:sz w:val="18"/>
              </w:rPr>
              <w:t>4,166,165</w:t>
            </w:r>
          </w:p>
        </w:tc>
        <w:tc>
          <w:tcPr>
            <w:tcW w:w="672" w:type="dxa"/>
            <w:tcBorders>
              <w:top w:val="nil"/>
              <w:bottom w:val="nil"/>
            </w:tcBorders>
            <w:vAlign w:val="center"/>
          </w:tcPr>
          <w:p w14:paraId="28EEA47C" w14:textId="77777777" w:rsidR="007945CD" w:rsidRPr="00802A9F" w:rsidRDefault="007945CD" w:rsidP="00AD29F0">
            <w:pPr>
              <w:spacing w:line="240" w:lineRule="exact"/>
              <w:jc w:val="right"/>
              <w:rPr>
                <w:rFonts w:ascii="細明體" w:eastAsia="細明體" w:hAnsi="細明體" w:cs="Times New Roman"/>
                <w:bCs/>
                <w:sz w:val="18"/>
                <w:szCs w:val="20"/>
              </w:rPr>
            </w:pPr>
            <w:r w:rsidRPr="00802A9F">
              <w:rPr>
                <w:rFonts w:ascii="細明體" w:eastAsia="細明體" w:hAnsi="細明體" w:hint="eastAsia"/>
                <w:bCs/>
                <w:sz w:val="18"/>
              </w:rPr>
              <w:t>0.01</w:t>
            </w:r>
          </w:p>
        </w:tc>
        <w:tc>
          <w:tcPr>
            <w:tcW w:w="1529" w:type="dxa"/>
            <w:tcBorders>
              <w:top w:val="nil"/>
              <w:bottom w:val="nil"/>
            </w:tcBorders>
            <w:vAlign w:val="center"/>
          </w:tcPr>
          <w:p w14:paraId="6628EC1B" w14:textId="77777777" w:rsidR="007945CD" w:rsidRPr="00802A9F" w:rsidRDefault="007945CD" w:rsidP="00AD29F0">
            <w:pPr>
              <w:spacing w:line="240" w:lineRule="exact"/>
              <w:jc w:val="right"/>
              <w:rPr>
                <w:rFonts w:ascii="細明體" w:eastAsia="細明體" w:hAnsi="細明體" w:cs="Times New Roman"/>
                <w:bCs/>
                <w:noProof/>
                <w:sz w:val="18"/>
                <w:szCs w:val="20"/>
              </w:rPr>
            </w:pPr>
            <w:r w:rsidRPr="00802A9F">
              <w:rPr>
                <w:rFonts w:ascii="細明體" w:eastAsia="細明體" w:hAnsi="細明體" w:hint="eastAsia"/>
                <w:bCs/>
                <w:noProof/>
                <w:sz w:val="18"/>
              </w:rPr>
              <w:t>- 315,289</w:t>
            </w:r>
          </w:p>
        </w:tc>
        <w:tc>
          <w:tcPr>
            <w:tcW w:w="838" w:type="dxa"/>
            <w:tcBorders>
              <w:top w:val="nil"/>
              <w:bottom w:val="nil"/>
              <w:right w:val="nil"/>
            </w:tcBorders>
            <w:vAlign w:val="center"/>
          </w:tcPr>
          <w:p w14:paraId="4AF6B774" w14:textId="77777777" w:rsidR="007945CD" w:rsidRPr="00802A9F" w:rsidRDefault="007945CD" w:rsidP="00AD29F0">
            <w:pPr>
              <w:spacing w:line="240" w:lineRule="exact"/>
              <w:jc w:val="right"/>
              <w:rPr>
                <w:rFonts w:ascii="細明體" w:eastAsia="細明體" w:hAnsi="細明體" w:cs="Times New Roman"/>
                <w:bCs/>
                <w:kern w:val="0"/>
                <w:sz w:val="18"/>
                <w:szCs w:val="20"/>
              </w:rPr>
            </w:pPr>
            <w:r w:rsidRPr="00802A9F">
              <w:rPr>
                <w:rFonts w:ascii="細明體" w:eastAsia="細明體" w:hAnsi="細明體" w:hint="eastAsia"/>
                <w:bCs/>
                <w:kern w:val="0"/>
                <w:sz w:val="18"/>
              </w:rPr>
              <w:t>- 7.57</w:t>
            </w:r>
          </w:p>
        </w:tc>
      </w:tr>
      <w:tr w:rsidR="007945CD" w:rsidRPr="00C558F1" w14:paraId="686783FB"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828" w:type="dxa"/>
            <w:tcBorders>
              <w:top w:val="nil"/>
              <w:left w:val="nil"/>
              <w:bottom w:val="nil"/>
            </w:tcBorders>
            <w:vAlign w:val="center"/>
          </w:tcPr>
          <w:p w14:paraId="79B56464" w14:textId="77777777" w:rsidR="007945CD" w:rsidRPr="00802A9F" w:rsidRDefault="007945CD" w:rsidP="00AD29F0">
            <w:pPr>
              <w:spacing w:line="240" w:lineRule="exact"/>
              <w:ind w:leftChars="200" w:left="480"/>
              <w:rPr>
                <w:rFonts w:ascii="標楷體" w:eastAsia="標楷體" w:hAnsi="標楷體" w:cs="Times New Roman"/>
                <w:bCs/>
                <w:kern w:val="0"/>
                <w:sz w:val="20"/>
                <w:szCs w:val="20"/>
              </w:rPr>
            </w:pPr>
            <w:r w:rsidRPr="00802A9F">
              <w:rPr>
                <w:rFonts w:ascii="標楷體" w:eastAsia="標楷體" w:hAnsi="標楷體" w:hint="eastAsia"/>
                <w:bCs/>
                <w:kern w:val="0"/>
                <w:sz w:val="20"/>
              </w:rPr>
              <w:t>應付租賃款</w:t>
            </w:r>
          </w:p>
        </w:tc>
        <w:tc>
          <w:tcPr>
            <w:tcW w:w="1699" w:type="dxa"/>
            <w:tcBorders>
              <w:top w:val="nil"/>
              <w:bottom w:val="nil"/>
            </w:tcBorders>
            <w:vAlign w:val="center"/>
          </w:tcPr>
          <w:p w14:paraId="3ED93ED9" w14:textId="77777777" w:rsidR="007945CD" w:rsidRPr="00802A9F" w:rsidRDefault="007945CD" w:rsidP="00AD29F0">
            <w:pPr>
              <w:spacing w:line="240" w:lineRule="exact"/>
              <w:jc w:val="right"/>
              <w:rPr>
                <w:rFonts w:ascii="細明體" w:eastAsia="細明體" w:hAnsi="細明體" w:cs="Times New Roman"/>
                <w:bCs/>
                <w:sz w:val="18"/>
                <w:szCs w:val="20"/>
              </w:rPr>
            </w:pPr>
            <w:r w:rsidRPr="00802A9F">
              <w:rPr>
                <w:rFonts w:ascii="細明體" w:eastAsia="細明體" w:hAnsi="細明體" w:hint="eastAsia"/>
                <w:bCs/>
                <w:sz w:val="18"/>
              </w:rPr>
              <w:t>3,850,876</w:t>
            </w:r>
          </w:p>
        </w:tc>
        <w:tc>
          <w:tcPr>
            <w:tcW w:w="660" w:type="dxa"/>
            <w:tcBorders>
              <w:top w:val="nil"/>
              <w:bottom w:val="nil"/>
            </w:tcBorders>
            <w:vAlign w:val="center"/>
          </w:tcPr>
          <w:p w14:paraId="2F4CE1AD" w14:textId="77777777" w:rsidR="007945CD" w:rsidRPr="00802A9F" w:rsidRDefault="007945CD" w:rsidP="00AD29F0">
            <w:pPr>
              <w:spacing w:line="240" w:lineRule="exact"/>
              <w:jc w:val="right"/>
              <w:rPr>
                <w:rFonts w:ascii="細明體" w:eastAsia="細明體" w:hAnsi="細明體" w:cs="Times New Roman"/>
                <w:bCs/>
                <w:sz w:val="18"/>
                <w:szCs w:val="20"/>
              </w:rPr>
            </w:pPr>
            <w:r w:rsidRPr="00802A9F">
              <w:rPr>
                <w:rFonts w:ascii="細明體" w:eastAsia="細明體" w:hAnsi="細明體" w:hint="eastAsia"/>
                <w:bCs/>
                <w:sz w:val="18"/>
              </w:rPr>
              <w:t>0.01</w:t>
            </w:r>
          </w:p>
        </w:tc>
        <w:tc>
          <w:tcPr>
            <w:tcW w:w="1699" w:type="dxa"/>
            <w:tcBorders>
              <w:top w:val="nil"/>
              <w:bottom w:val="nil"/>
            </w:tcBorders>
            <w:vAlign w:val="center"/>
          </w:tcPr>
          <w:p w14:paraId="337A7155" w14:textId="77777777" w:rsidR="007945CD" w:rsidRPr="00802A9F" w:rsidRDefault="007945CD" w:rsidP="00AD29F0">
            <w:pPr>
              <w:spacing w:line="240" w:lineRule="exact"/>
              <w:jc w:val="right"/>
              <w:rPr>
                <w:rFonts w:ascii="細明體" w:eastAsia="細明體" w:hAnsi="細明體" w:cs="Times New Roman"/>
                <w:bCs/>
                <w:sz w:val="18"/>
                <w:szCs w:val="20"/>
              </w:rPr>
            </w:pPr>
            <w:r w:rsidRPr="00802A9F">
              <w:rPr>
                <w:rFonts w:ascii="細明體" w:eastAsia="細明體" w:hAnsi="細明體" w:hint="eastAsia"/>
                <w:bCs/>
                <w:sz w:val="18"/>
              </w:rPr>
              <w:t>4,166,165</w:t>
            </w:r>
          </w:p>
        </w:tc>
        <w:tc>
          <w:tcPr>
            <w:tcW w:w="672" w:type="dxa"/>
            <w:tcBorders>
              <w:top w:val="nil"/>
              <w:bottom w:val="nil"/>
            </w:tcBorders>
            <w:vAlign w:val="center"/>
          </w:tcPr>
          <w:p w14:paraId="7B5A884A" w14:textId="77777777" w:rsidR="007945CD" w:rsidRPr="00802A9F" w:rsidRDefault="007945CD" w:rsidP="00AD29F0">
            <w:pPr>
              <w:spacing w:line="240" w:lineRule="exact"/>
              <w:jc w:val="right"/>
              <w:rPr>
                <w:rFonts w:ascii="細明體" w:eastAsia="細明體" w:hAnsi="細明體" w:cs="Times New Roman"/>
                <w:bCs/>
                <w:sz w:val="18"/>
                <w:szCs w:val="20"/>
              </w:rPr>
            </w:pPr>
            <w:r w:rsidRPr="00802A9F">
              <w:rPr>
                <w:rFonts w:ascii="細明體" w:eastAsia="細明體" w:hAnsi="細明體" w:hint="eastAsia"/>
                <w:bCs/>
                <w:sz w:val="18"/>
              </w:rPr>
              <w:t>0.01</w:t>
            </w:r>
          </w:p>
        </w:tc>
        <w:tc>
          <w:tcPr>
            <w:tcW w:w="1529" w:type="dxa"/>
            <w:tcBorders>
              <w:top w:val="nil"/>
              <w:bottom w:val="nil"/>
            </w:tcBorders>
            <w:vAlign w:val="center"/>
          </w:tcPr>
          <w:p w14:paraId="5B2B8AD9" w14:textId="77777777" w:rsidR="007945CD" w:rsidRPr="00802A9F" w:rsidRDefault="007945CD" w:rsidP="00AD29F0">
            <w:pPr>
              <w:spacing w:line="240" w:lineRule="exact"/>
              <w:jc w:val="right"/>
              <w:rPr>
                <w:rFonts w:ascii="細明體" w:eastAsia="細明體" w:hAnsi="細明體" w:cs="Times New Roman"/>
                <w:bCs/>
                <w:noProof/>
                <w:sz w:val="18"/>
                <w:szCs w:val="20"/>
              </w:rPr>
            </w:pPr>
            <w:r w:rsidRPr="00802A9F">
              <w:rPr>
                <w:rFonts w:ascii="細明體" w:eastAsia="細明體" w:hAnsi="細明體" w:hint="eastAsia"/>
                <w:bCs/>
                <w:noProof/>
                <w:sz w:val="18"/>
              </w:rPr>
              <w:t>- 315,289</w:t>
            </w:r>
          </w:p>
        </w:tc>
        <w:tc>
          <w:tcPr>
            <w:tcW w:w="838" w:type="dxa"/>
            <w:tcBorders>
              <w:top w:val="nil"/>
              <w:bottom w:val="nil"/>
              <w:right w:val="nil"/>
            </w:tcBorders>
            <w:vAlign w:val="center"/>
          </w:tcPr>
          <w:p w14:paraId="307A8C5C" w14:textId="77777777" w:rsidR="007945CD" w:rsidRPr="00802A9F" w:rsidRDefault="007945CD" w:rsidP="00AD29F0">
            <w:pPr>
              <w:spacing w:line="240" w:lineRule="exact"/>
              <w:jc w:val="right"/>
              <w:rPr>
                <w:rFonts w:ascii="細明體" w:eastAsia="細明體" w:hAnsi="細明體" w:cs="Times New Roman"/>
                <w:bCs/>
                <w:kern w:val="0"/>
                <w:sz w:val="18"/>
                <w:szCs w:val="20"/>
              </w:rPr>
            </w:pPr>
            <w:r w:rsidRPr="00802A9F">
              <w:rPr>
                <w:rFonts w:ascii="細明體" w:eastAsia="細明體" w:hAnsi="細明體" w:hint="eastAsia"/>
                <w:bCs/>
                <w:kern w:val="0"/>
                <w:sz w:val="18"/>
              </w:rPr>
              <w:t>- 7.57</w:t>
            </w:r>
          </w:p>
        </w:tc>
      </w:tr>
      <w:tr w:rsidR="007945CD" w:rsidRPr="00C558F1" w14:paraId="32F04CB7"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828" w:type="dxa"/>
            <w:tcBorders>
              <w:top w:val="nil"/>
              <w:left w:val="nil"/>
              <w:bottom w:val="nil"/>
            </w:tcBorders>
            <w:vAlign w:val="center"/>
          </w:tcPr>
          <w:p w14:paraId="663F16DD" w14:textId="77777777" w:rsidR="007945CD" w:rsidRPr="00802A9F" w:rsidRDefault="007945CD" w:rsidP="00AD29F0">
            <w:pPr>
              <w:spacing w:line="240" w:lineRule="exact"/>
              <w:ind w:leftChars="100" w:left="240"/>
              <w:rPr>
                <w:rFonts w:ascii="標楷體" w:eastAsia="標楷體" w:hAnsi="標楷體" w:cs="Times New Roman"/>
                <w:bCs/>
                <w:kern w:val="0"/>
                <w:sz w:val="20"/>
                <w:szCs w:val="20"/>
              </w:rPr>
            </w:pPr>
            <w:r w:rsidRPr="00802A9F">
              <w:rPr>
                <w:rFonts w:ascii="標楷體" w:eastAsia="標楷體" w:hAnsi="標楷體" w:hint="eastAsia"/>
                <w:bCs/>
                <w:kern w:val="0"/>
                <w:sz w:val="20"/>
              </w:rPr>
              <w:t>其他負債</w:t>
            </w:r>
          </w:p>
        </w:tc>
        <w:tc>
          <w:tcPr>
            <w:tcW w:w="1699" w:type="dxa"/>
            <w:tcBorders>
              <w:top w:val="nil"/>
              <w:bottom w:val="nil"/>
            </w:tcBorders>
            <w:vAlign w:val="center"/>
          </w:tcPr>
          <w:p w14:paraId="1D5CFE98" w14:textId="77777777" w:rsidR="007945CD" w:rsidRPr="00802A9F" w:rsidRDefault="007945CD" w:rsidP="00AD29F0">
            <w:pPr>
              <w:spacing w:line="240" w:lineRule="exact"/>
              <w:jc w:val="right"/>
              <w:rPr>
                <w:rFonts w:ascii="細明體" w:eastAsia="細明體" w:hAnsi="細明體" w:cs="Times New Roman"/>
                <w:bCs/>
                <w:sz w:val="18"/>
                <w:szCs w:val="20"/>
              </w:rPr>
            </w:pPr>
            <w:r w:rsidRPr="00802A9F">
              <w:rPr>
                <w:rFonts w:ascii="細明體" w:eastAsia="細明體" w:hAnsi="細明體" w:hint="eastAsia"/>
                <w:bCs/>
                <w:sz w:val="18"/>
              </w:rPr>
              <w:t>4,159,343,801</w:t>
            </w:r>
          </w:p>
        </w:tc>
        <w:tc>
          <w:tcPr>
            <w:tcW w:w="660" w:type="dxa"/>
            <w:tcBorders>
              <w:top w:val="nil"/>
              <w:bottom w:val="nil"/>
            </w:tcBorders>
            <w:vAlign w:val="center"/>
          </w:tcPr>
          <w:p w14:paraId="139FCCB0" w14:textId="77777777" w:rsidR="007945CD" w:rsidRPr="00802A9F" w:rsidRDefault="007945CD" w:rsidP="00AD29F0">
            <w:pPr>
              <w:spacing w:line="240" w:lineRule="exact"/>
              <w:jc w:val="right"/>
              <w:rPr>
                <w:rFonts w:ascii="細明體" w:eastAsia="細明體" w:hAnsi="細明體" w:cs="Times New Roman"/>
                <w:bCs/>
                <w:sz w:val="18"/>
                <w:szCs w:val="20"/>
              </w:rPr>
            </w:pPr>
            <w:r w:rsidRPr="00802A9F">
              <w:rPr>
                <w:rFonts w:ascii="細明體" w:eastAsia="細明體" w:hAnsi="細明體" w:hint="eastAsia"/>
                <w:bCs/>
                <w:sz w:val="18"/>
              </w:rPr>
              <w:t>8.35</w:t>
            </w:r>
          </w:p>
        </w:tc>
        <w:tc>
          <w:tcPr>
            <w:tcW w:w="1699" w:type="dxa"/>
            <w:tcBorders>
              <w:top w:val="nil"/>
              <w:bottom w:val="nil"/>
            </w:tcBorders>
            <w:vAlign w:val="center"/>
          </w:tcPr>
          <w:p w14:paraId="747C29A4" w14:textId="77777777" w:rsidR="007945CD" w:rsidRPr="00802A9F" w:rsidRDefault="007945CD" w:rsidP="00AD29F0">
            <w:pPr>
              <w:spacing w:line="240" w:lineRule="exact"/>
              <w:jc w:val="right"/>
              <w:rPr>
                <w:rFonts w:ascii="細明體" w:eastAsia="細明體" w:hAnsi="細明體" w:cs="Times New Roman"/>
                <w:bCs/>
                <w:sz w:val="18"/>
                <w:szCs w:val="20"/>
              </w:rPr>
            </w:pPr>
            <w:r w:rsidRPr="00802A9F">
              <w:rPr>
                <w:rFonts w:ascii="細明體" w:eastAsia="細明體" w:hAnsi="細明體" w:hint="eastAsia"/>
                <w:bCs/>
                <w:sz w:val="18"/>
              </w:rPr>
              <w:t>3,049,595,729</w:t>
            </w:r>
          </w:p>
        </w:tc>
        <w:tc>
          <w:tcPr>
            <w:tcW w:w="672" w:type="dxa"/>
            <w:tcBorders>
              <w:top w:val="nil"/>
              <w:bottom w:val="nil"/>
            </w:tcBorders>
            <w:vAlign w:val="center"/>
          </w:tcPr>
          <w:p w14:paraId="5A567123" w14:textId="77777777" w:rsidR="007945CD" w:rsidRPr="00802A9F" w:rsidRDefault="007945CD" w:rsidP="00AD29F0">
            <w:pPr>
              <w:spacing w:line="240" w:lineRule="exact"/>
              <w:jc w:val="right"/>
              <w:rPr>
                <w:rFonts w:ascii="細明體" w:eastAsia="細明體" w:hAnsi="細明體" w:cs="Times New Roman"/>
                <w:bCs/>
                <w:sz w:val="18"/>
                <w:szCs w:val="20"/>
              </w:rPr>
            </w:pPr>
            <w:r w:rsidRPr="00802A9F">
              <w:rPr>
                <w:rFonts w:ascii="細明體" w:eastAsia="細明體" w:hAnsi="細明體" w:hint="eastAsia"/>
                <w:bCs/>
                <w:sz w:val="18"/>
              </w:rPr>
              <w:t>6.72</w:t>
            </w:r>
          </w:p>
        </w:tc>
        <w:tc>
          <w:tcPr>
            <w:tcW w:w="1529" w:type="dxa"/>
            <w:tcBorders>
              <w:top w:val="nil"/>
              <w:bottom w:val="nil"/>
            </w:tcBorders>
            <w:vAlign w:val="center"/>
          </w:tcPr>
          <w:p w14:paraId="413F2F98" w14:textId="77777777" w:rsidR="007945CD" w:rsidRPr="00802A9F" w:rsidRDefault="007945CD" w:rsidP="00AD29F0">
            <w:pPr>
              <w:spacing w:line="240" w:lineRule="exact"/>
              <w:jc w:val="right"/>
              <w:rPr>
                <w:rFonts w:ascii="細明體" w:eastAsia="細明體" w:hAnsi="細明體" w:cs="Times New Roman"/>
                <w:bCs/>
                <w:noProof/>
                <w:sz w:val="18"/>
                <w:szCs w:val="20"/>
              </w:rPr>
            </w:pPr>
            <w:r w:rsidRPr="00802A9F">
              <w:rPr>
                <w:rFonts w:ascii="細明體" w:eastAsia="細明體" w:hAnsi="細明體" w:hint="eastAsia"/>
                <w:bCs/>
                <w:noProof/>
                <w:sz w:val="18"/>
              </w:rPr>
              <w:t>1,109,748,072</w:t>
            </w:r>
          </w:p>
        </w:tc>
        <w:tc>
          <w:tcPr>
            <w:tcW w:w="838" w:type="dxa"/>
            <w:tcBorders>
              <w:top w:val="nil"/>
              <w:bottom w:val="nil"/>
              <w:right w:val="nil"/>
            </w:tcBorders>
            <w:vAlign w:val="center"/>
          </w:tcPr>
          <w:p w14:paraId="3011B8EE" w14:textId="77777777" w:rsidR="007945CD" w:rsidRPr="00802A9F" w:rsidRDefault="007945CD" w:rsidP="00AD29F0">
            <w:pPr>
              <w:spacing w:line="240" w:lineRule="exact"/>
              <w:jc w:val="right"/>
              <w:rPr>
                <w:rFonts w:ascii="細明體" w:eastAsia="細明體" w:hAnsi="細明體" w:cs="Times New Roman"/>
                <w:bCs/>
                <w:kern w:val="0"/>
                <w:sz w:val="18"/>
                <w:szCs w:val="20"/>
              </w:rPr>
            </w:pPr>
            <w:r w:rsidRPr="00802A9F">
              <w:rPr>
                <w:rFonts w:ascii="細明體" w:eastAsia="細明體" w:hAnsi="細明體" w:hint="eastAsia"/>
                <w:bCs/>
                <w:kern w:val="0"/>
                <w:sz w:val="18"/>
              </w:rPr>
              <w:t>36.39</w:t>
            </w:r>
          </w:p>
        </w:tc>
      </w:tr>
      <w:tr w:rsidR="007945CD" w:rsidRPr="00C558F1" w14:paraId="3FEFC68E"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828" w:type="dxa"/>
            <w:tcBorders>
              <w:top w:val="nil"/>
              <w:left w:val="nil"/>
              <w:bottom w:val="nil"/>
            </w:tcBorders>
            <w:vAlign w:val="center"/>
          </w:tcPr>
          <w:p w14:paraId="47BBE28B" w14:textId="77777777" w:rsidR="007945CD" w:rsidRPr="00802A9F" w:rsidRDefault="007945CD" w:rsidP="00AD29F0">
            <w:pPr>
              <w:spacing w:line="240" w:lineRule="exact"/>
              <w:ind w:leftChars="200" w:left="480"/>
              <w:rPr>
                <w:rFonts w:ascii="標楷體" w:eastAsia="標楷體" w:hAnsi="標楷體" w:cs="Times New Roman"/>
                <w:bCs/>
                <w:kern w:val="0"/>
                <w:sz w:val="20"/>
                <w:szCs w:val="20"/>
              </w:rPr>
            </w:pPr>
            <w:r w:rsidRPr="00802A9F">
              <w:rPr>
                <w:rFonts w:ascii="標楷體" w:eastAsia="標楷體" w:hAnsi="標楷體" w:hint="eastAsia"/>
                <w:bCs/>
                <w:kern w:val="0"/>
                <w:sz w:val="20"/>
              </w:rPr>
              <w:t>什項負債</w:t>
            </w:r>
          </w:p>
        </w:tc>
        <w:tc>
          <w:tcPr>
            <w:tcW w:w="1699" w:type="dxa"/>
            <w:tcBorders>
              <w:top w:val="nil"/>
              <w:bottom w:val="nil"/>
            </w:tcBorders>
            <w:vAlign w:val="center"/>
          </w:tcPr>
          <w:p w14:paraId="0DEED514" w14:textId="77777777" w:rsidR="007945CD" w:rsidRPr="00802A9F" w:rsidRDefault="007945CD" w:rsidP="00AD29F0">
            <w:pPr>
              <w:spacing w:line="240" w:lineRule="exact"/>
              <w:jc w:val="right"/>
              <w:rPr>
                <w:rFonts w:ascii="細明體" w:eastAsia="細明體" w:hAnsi="細明體" w:cs="Times New Roman"/>
                <w:bCs/>
                <w:sz w:val="18"/>
                <w:szCs w:val="20"/>
              </w:rPr>
            </w:pPr>
            <w:r w:rsidRPr="00802A9F">
              <w:rPr>
                <w:rFonts w:ascii="細明體" w:eastAsia="細明體" w:hAnsi="細明體" w:hint="eastAsia"/>
                <w:bCs/>
                <w:sz w:val="18"/>
              </w:rPr>
              <w:t>4,159,343,801</w:t>
            </w:r>
          </w:p>
        </w:tc>
        <w:tc>
          <w:tcPr>
            <w:tcW w:w="660" w:type="dxa"/>
            <w:tcBorders>
              <w:top w:val="nil"/>
              <w:bottom w:val="nil"/>
            </w:tcBorders>
            <w:vAlign w:val="center"/>
          </w:tcPr>
          <w:p w14:paraId="1E7106EE" w14:textId="77777777" w:rsidR="007945CD" w:rsidRPr="00802A9F" w:rsidRDefault="007945CD" w:rsidP="00AD29F0">
            <w:pPr>
              <w:spacing w:line="240" w:lineRule="exact"/>
              <w:jc w:val="right"/>
              <w:rPr>
                <w:rFonts w:ascii="細明體" w:eastAsia="細明體" w:hAnsi="細明體" w:cs="Times New Roman"/>
                <w:bCs/>
                <w:sz w:val="18"/>
                <w:szCs w:val="20"/>
              </w:rPr>
            </w:pPr>
            <w:r w:rsidRPr="00802A9F">
              <w:rPr>
                <w:rFonts w:ascii="細明體" w:eastAsia="細明體" w:hAnsi="細明體" w:hint="eastAsia"/>
                <w:bCs/>
                <w:sz w:val="18"/>
              </w:rPr>
              <w:t>8.35</w:t>
            </w:r>
          </w:p>
        </w:tc>
        <w:tc>
          <w:tcPr>
            <w:tcW w:w="1699" w:type="dxa"/>
            <w:tcBorders>
              <w:top w:val="nil"/>
              <w:bottom w:val="nil"/>
            </w:tcBorders>
            <w:vAlign w:val="center"/>
          </w:tcPr>
          <w:p w14:paraId="7123A7CF" w14:textId="77777777" w:rsidR="007945CD" w:rsidRPr="00802A9F" w:rsidRDefault="007945CD" w:rsidP="00AD29F0">
            <w:pPr>
              <w:spacing w:line="240" w:lineRule="exact"/>
              <w:jc w:val="right"/>
              <w:rPr>
                <w:rFonts w:ascii="細明體" w:eastAsia="細明體" w:hAnsi="細明體" w:cs="Times New Roman"/>
                <w:bCs/>
                <w:sz w:val="18"/>
                <w:szCs w:val="20"/>
              </w:rPr>
            </w:pPr>
            <w:r w:rsidRPr="00802A9F">
              <w:rPr>
                <w:rFonts w:ascii="細明體" w:eastAsia="細明體" w:hAnsi="細明體" w:hint="eastAsia"/>
                <w:bCs/>
                <w:sz w:val="18"/>
              </w:rPr>
              <w:t>3,049,595,729</w:t>
            </w:r>
          </w:p>
        </w:tc>
        <w:tc>
          <w:tcPr>
            <w:tcW w:w="672" w:type="dxa"/>
            <w:tcBorders>
              <w:top w:val="nil"/>
              <w:bottom w:val="nil"/>
            </w:tcBorders>
            <w:vAlign w:val="center"/>
          </w:tcPr>
          <w:p w14:paraId="7FE997BF" w14:textId="77777777" w:rsidR="007945CD" w:rsidRPr="00802A9F" w:rsidRDefault="007945CD" w:rsidP="00AD29F0">
            <w:pPr>
              <w:spacing w:line="240" w:lineRule="exact"/>
              <w:jc w:val="right"/>
              <w:rPr>
                <w:rFonts w:ascii="細明體" w:eastAsia="細明體" w:hAnsi="細明體" w:cs="Times New Roman"/>
                <w:bCs/>
                <w:sz w:val="18"/>
                <w:szCs w:val="20"/>
              </w:rPr>
            </w:pPr>
            <w:r w:rsidRPr="00802A9F">
              <w:rPr>
                <w:rFonts w:ascii="細明體" w:eastAsia="細明體" w:hAnsi="細明體" w:hint="eastAsia"/>
                <w:bCs/>
                <w:sz w:val="18"/>
              </w:rPr>
              <w:t>6.72</w:t>
            </w:r>
          </w:p>
        </w:tc>
        <w:tc>
          <w:tcPr>
            <w:tcW w:w="1529" w:type="dxa"/>
            <w:tcBorders>
              <w:top w:val="nil"/>
              <w:bottom w:val="nil"/>
            </w:tcBorders>
            <w:vAlign w:val="center"/>
          </w:tcPr>
          <w:p w14:paraId="3F6F7BCA" w14:textId="77777777" w:rsidR="007945CD" w:rsidRPr="00802A9F" w:rsidRDefault="007945CD" w:rsidP="00AD29F0">
            <w:pPr>
              <w:spacing w:line="240" w:lineRule="exact"/>
              <w:jc w:val="right"/>
              <w:rPr>
                <w:rFonts w:ascii="細明體" w:eastAsia="細明體" w:hAnsi="細明體" w:cs="Times New Roman"/>
                <w:bCs/>
                <w:noProof/>
                <w:sz w:val="18"/>
                <w:szCs w:val="20"/>
              </w:rPr>
            </w:pPr>
            <w:r w:rsidRPr="00802A9F">
              <w:rPr>
                <w:rFonts w:ascii="細明體" w:eastAsia="細明體" w:hAnsi="細明體" w:hint="eastAsia"/>
                <w:bCs/>
                <w:noProof/>
                <w:sz w:val="18"/>
              </w:rPr>
              <w:t>1,109,748,072</w:t>
            </w:r>
          </w:p>
        </w:tc>
        <w:tc>
          <w:tcPr>
            <w:tcW w:w="838" w:type="dxa"/>
            <w:tcBorders>
              <w:top w:val="nil"/>
              <w:bottom w:val="nil"/>
              <w:right w:val="nil"/>
            </w:tcBorders>
            <w:vAlign w:val="center"/>
          </w:tcPr>
          <w:p w14:paraId="32ECC289" w14:textId="77777777" w:rsidR="007945CD" w:rsidRPr="00802A9F" w:rsidRDefault="007945CD" w:rsidP="00AD29F0">
            <w:pPr>
              <w:spacing w:line="240" w:lineRule="exact"/>
              <w:jc w:val="right"/>
              <w:rPr>
                <w:rFonts w:ascii="細明體" w:eastAsia="細明體" w:hAnsi="細明體" w:cs="Times New Roman"/>
                <w:bCs/>
                <w:kern w:val="0"/>
                <w:sz w:val="18"/>
                <w:szCs w:val="20"/>
              </w:rPr>
            </w:pPr>
            <w:r w:rsidRPr="00802A9F">
              <w:rPr>
                <w:rFonts w:ascii="細明體" w:eastAsia="細明體" w:hAnsi="細明體" w:hint="eastAsia"/>
                <w:bCs/>
                <w:kern w:val="0"/>
                <w:sz w:val="18"/>
              </w:rPr>
              <w:t>36.39</w:t>
            </w:r>
          </w:p>
        </w:tc>
      </w:tr>
      <w:tr w:rsidR="007945CD" w:rsidRPr="00C558F1" w14:paraId="67A0EF7E"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828" w:type="dxa"/>
            <w:tcBorders>
              <w:top w:val="nil"/>
              <w:left w:val="nil"/>
              <w:bottom w:val="nil"/>
            </w:tcBorders>
            <w:vAlign w:val="center"/>
          </w:tcPr>
          <w:p w14:paraId="6CA105AF" w14:textId="77777777" w:rsidR="007945CD" w:rsidRPr="006F0A3C" w:rsidRDefault="007945CD" w:rsidP="00AD29F0">
            <w:pPr>
              <w:spacing w:line="240" w:lineRule="exact"/>
              <w:rPr>
                <w:rFonts w:ascii="標楷體" w:eastAsia="標楷體" w:hAnsi="標楷體" w:cs="Times New Roman"/>
                <w:b/>
                <w:kern w:val="0"/>
                <w:sz w:val="20"/>
                <w:szCs w:val="20"/>
              </w:rPr>
            </w:pPr>
            <w:r w:rsidRPr="006F0A3C">
              <w:rPr>
                <w:rFonts w:ascii="標楷體" w:eastAsia="標楷體" w:hAnsi="標楷體" w:hint="eastAsia"/>
                <w:b/>
                <w:kern w:val="0"/>
                <w:sz w:val="20"/>
              </w:rPr>
              <w:t>淨資產</w:t>
            </w:r>
          </w:p>
        </w:tc>
        <w:tc>
          <w:tcPr>
            <w:tcW w:w="1699" w:type="dxa"/>
            <w:tcBorders>
              <w:top w:val="nil"/>
              <w:bottom w:val="nil"/>
            </w:tcBorders>
            <w:vAlign w:val="center"/>
          </w:tcPr>
          <w:p w14:paraId="7863EB14" w14:textId="77777777" w:rsidR="007945CD" w:rsidRPr="006F0A3C" w:rsidRDefault="007945CD" w:rsidP="00AD29F0">
            <w:pPr>
              <w:spacing w:line="240" w:lineRule="exact"/>
              <w:jc w:val="right"/>
              <w:rPr>
                <w:rFonts w:ascii="細明體" w:eastAsia="細明體" w:hAnsi="細明體" w:cs="Times New Roman"/>
                <w:b/>
                <w:sz w:val="18"/>
                <w:szCs w:val="20"/>
              </w:rPr>
            </w:pPr>
            <w:r w:rsidRPr="006F0A3C">
              <w:rPr>
                <w:rFonts w:ascii="細明體" w:eastAsia="細明體" w:hAnsi="細明體" w:hint="eastAsia"/>
                <w:b/>
                <w:sz w:val="18"/>
              </w:rPr>
              <w:t>41,753,493,502</w:t>
            </w:r>
          </w:p>
        </w:tc>
        <w:tc>
          <w:tcPr>
            <w:tcW w:w="660" w:type="dxa"/>
            <w:tcBorders>
              <w:top w:val="nil"/>
              <w:bottom w:val="nil"/>
            </w:tcBorders>
            <w:vAlign w:val="center"/>
          </w:tcPr>
          <w:p w14:paraId="2C3E5CAC" w14:textId="77777777" w:rsidR="007945CD" w:rsidRPr="006F0A3C" w:rsidRDefault="007945CD" w:rsidP="00AD29F0">
            <w:pPr>
              <w:spacing w:line="240" w:lineRule="exact"/>
              <w:jc w:val="right"/>
              <w:rPr>
                <w:rFonts w:ascii="細明體" w:eastAsia="細明體" w:hAnsi="細明體" w:cs="Times New Roman"/>
                <w:b/>
                <w:sz w:val="18"/>
                <w:szCs w:val="20"/>
              </w:rPr>
            </w:pPr>
            <w:r w:rsidRPr="006F0A3C">
              <w:rPr>
                <w:rFonts w:ascii="細明體" w:eastAsia="細明體" w:hAnsi="細明體" w:hint="eastAsia"/>
                <w:b/>
                <w:sz w:val="18"/>
              </w:rPr>
              <w:t>83.85</w:t>
            </w:r>
          </w:p>
        </w:tc>
        <w:tc>
          <w:tcPr>
            <w:tcW w:w="1699" w:type="dxa"/>
            <w:tcBorders>
              <w:top w:val="nil"/>
              <w:bottom w:val="nil"/>
            </w:tcBorders>
            <w:vAlign w:val="center"/>
          </w:tcPr>
          <w:p w14:paraId="6F75F671" w14:textId="77777777" w:rsidR="007945CD" w:rsidRPr="006F0A3C" w:rsidRDefault="007945CD" w:rsidP="00AD29F0">
            <w:pPr>
              <w:spacing w:line="240" w:lineRule="exact"/>
              <w:jc w:val="right"/>
              <w:rPr>
                <w:rFonts w:ascii="細明體" w:eastAsia="細明體" w:hAnsi="細明體" w:cs="Times New Roman"/>
                <w:b/>
                <w:sz w:val="18"/>
                <w:szCs w:val="20"/>
              </w:rPr>
            </w:pPr>
            <w:r w:rsidRPr="006F0A3C">
              <w:rPr>
                <w:rFonts w:ascii="細明體" w:eastAsia="細明體" w:hAnsi="細明體" w:hint="eastAsia"/>
                <w:b/>
                <w:sz w:val="18"/>
              </w:rPr>
              <w:t>38,642,476,662</w:t>
            </w:r>
          </w:p>
        </w:tc>
        <w:tc>
          <w:tcPr>
            <w:tcW w:w="672" w:type="dxa"/>
            <w:tcBorders>
              <w:top w:val="nil"/>
              <w:bottom w:val="nil"/>
            </w:tcBorders>
            <w:vAlign w:val="center"/>
          </w:tcPr>
          <w:p w14:paraId="1B7C4397" w14:textId="77777777" w:rsidR="007945CD" w:rsidRPr="006F0A3C" w:rsidRDefault="007945CD" w:rsidP="00AD29F0">
            <w:pPr>
              <w:spacing w:line="240" w:lineRule="exact"/>
              <w:jc w:val="right"/>
              <w:rPr>
                <w:rFonts w:ascii="細明體" w:eastAsia="細明體" w:hAnsi="細明體" w:cs="Times New Roman"/>
                <w:b/>
                <w:sz w:val="18"/>
                <w:szCs w:val="20"/>
              </w:rPr>
            </w:pPr>
            <w:r w:rsidRPr="006F0A3C">
              <w:rPr>
                <w:rFonts w:ascii="細明體" w:eastAsia="細明體" w:hAnsi="細明體" w:hint="eastAsia"/>
                <w:b/>
                <w:sz w:val="18"/>
              </w:rPr>
              <w:t>85.17</w:t>
            </w:r>
          </w:p>
        </w:tc>
        <w:tc>
          <w:tcPr>
            <w:tcW w:w="1529" w:type="dxa"/>
            <w:tcBorders>
              <w:top w:val="nil"/>
              <w:bottom w:val="nil"/>
            </w:tcBorders>
            <w:vAlign w:val="center"/>
          </w:tcPr>
          <w:p w14:paraId="0939B91F" w14:textId="77777777" w:rsidR="007945CD" w:rsidRPr="006F0A3C" w:rsidRDefault="007945CD" w:rsidP="00AD29F0">
            <w:pPr>
              <w:spacing w:line="240" w:lineRule="exact"/>
              <w:jc w:val="right"/>
              <w:rPr>
                <w:rFonts w:ascii="細明體" w:eastAsia="細明體" w:hAnsi="細明體" w:cs="Times New Roman"/>
                <w:b/>
                <w:noProof/>
                <w:sz w:val="18"/>
                <w:szCs w:val="20"/>
              </w:rPr>
            </w:pPr>
            <w:r w:rsidRPr="006F0A3C">
              <w:rPr>
                <w:rFonts w:ascii="細明體" w:eastAsia="細明體" w:hAnsi="細明體" w:hint="eastAsia"/>
                <w:b/>
                <w:noProof/>
                <w:sz w:val="18"/>
              </w:rPr>
              <w:t>3,111,016,840</w:t>
            </w:r>
          </w:p>
        </w:tc>
        <w:tc>
          <w:tcPr>
            <w:tcW w:w="838" w:type="dxa"/>
            <w:tcBorders>
              <w:top w:val="nil"/>
              <w:bottom w:val="nil"/>
              <w:right w:val="nil"/>
            </w:tcBorders>
            <w:vAlign w:val="center"/>
          </w:tcPr>
          <w:p w14:paraId="067F95C2" w14:textId="77777777" w:rsidR="007945CD" w:rsidRPr="006F0A3C" w:rsidRDefault="007945CD" w:rsidP="00AD29F0">
            <w:pPr>
              <w:spacing w:line="240" w:lineRule="exact"/>
              <w:jc w:val="right"/>
              <w:rPr>
                <w:rFonts w:ascii="細明體" w:eastAsia="細明體" w:hAnsi="細明體" w:cs="Times New Roman"/>
                <w:b/>
                <w:kern w:val="0"/>
                <w:sz w:val="18"/>
                <w:szCs w:val="20"/>
              </w:rPr>
            </w:pPr>
            <w:r w:rsidRPr="006F0A3C">
              <w:rPr>
                <w:rFonts w:ascii="細明體" w:eastAsia="細明體" w:hAnsi="細明體" w:hint="eastAsia"/>
                <w:b/>
                <w:kern w:val="0"/>
                <w:sz w:val="18"/>
              </w:rPr>
              <w:t>8.05</w:t>
            </w:r>
          </w:p>
        </w:tc>
      </w:tr>
      <w:tr w:rsidR="007945CD" w:rsidRPr="00C558F1" w14:paraId="0D4C38D5"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828" w:type="dxa"/>
            <w:tcBorders>
              <w:top w:val="nil"/>
              <w:left w:val="nil"/>
              <w:bottom w:val="nil"/>
            </w:tcBorders>
            <w:vAlign w:val="center"/>
          </w:tcPr>
          <w:p w14:paraId="2410A192" w14:textId="77777777" w:rsidR="007945CD" w:rsidRPr="00802A9F" w:rsidRDefault="007945CD" w:rsidP="00AD29F0">
            <w:pPr>
              <w:spacing w:line="240" w:lineRule="exact"/>
              <w:ind w:leftChars="100" w:left="240"/>
              <w:rPr>
                <w:rFonts w:ascii="標楷體" w:eastAsia="標楷體" w:hAnsi="標楷體" w:cs="Times New Roman"/>
                <w:bCs/>
                <w:kern w:val="0"/>
                <w:sz w:val="20"/>
                <w:szCs w:val="20"/>
              </w:rPr>
            </w:pPr>
            <w:r w:rsidRPr="00802A9F">
              <w:rPr>
                <w:rFonts w:ascii="標楷體" w:eastAsia="標楷體" w:hAnsi="標楷體" w:hint="eastAsia"/>
                <w:bCs/>
                <w:kern w:val="0"/>
                <w:sz w:val="20"/>
              </w:rPr>
              <w:t>淨資產</w:t>
            </w:r>
          </w:p>
        </w:tc>
        <w:tc>
          <w:tcPr>
            <w:tcW w:w="1699" w:type="dxa"/>
            <w:tcBorders>
              <w:top w:val="nil"/>
              <w:bottom w:val="nil"/>
            </w:tcBorders>
            <w:vAlign w:val="center"/>
          </w:tcPr>
          <w:p w14:paraId="2D132DFD" w14:textId="77777777" w:rsidR="007945CD" w:rsidRPr="00802A9F" w:rsidRDefault="007945CD" w:rsidP="00AD29F0">
            <w:pPr>
              <w:spacing w:line="240" w:lineRule="exact"/>
              <w:jc w:val="right"/>
              <w:rPr>
                <w:rFonts w:ascii="細明體" w:eastAsia="細明體" w:hAnsi="細明體" w:cs="Times New Roman"/>
                <w:bCs/>
                <w:sz w:val="18"/>
                <w:szCs w:val="20"/>
              </w:rPr>
            </w:pPr>
            <w:r w:rsidRPr="00802A9F">
              <w:rPr>
                <w:rFonts w:ascii="細明體" w:eastAsia="細明體" w:hAnsi="細明體" w:hint="eastAsia"/>
                <w:bCs/>
                <w:sz w:val="18"/>
              </w:rPr>
              <w:t>41,753,493,502</w:t>
            </w:r>
          </w:p>
        </w:tc>
        <w:tc>
          <w:tcPr>
            <w:tcW w:w="660" w:type="dxa"/>
            <w:tcBorders>
              <w:top w:val="nil"/>
              <w:bottom w:val="nil"/>
            </w:tcBorders>
            <w:vAlign w:val="center"/>
          </w:tcPr>
          <w:p w14:paraId="53D8157B" w14:textId="77777777" w:rsidR="007945CD" w:rsidRPr="00802A9F" w:rsidRDefault="007945CD" w:rsidP="00AD29F0">
            <w:pPr>
              <w:spacing w:line="240" w:lineRule="exact"/>
              <w:jc w:val="right"/>
              <w:rPr>
                <w:rFonts w:ascii="細明體" w:eastAsia="細明體" w:hAnsi="細明體" w:cs="Times New Roman"/>
                <w:bCs/>
                <w:sz w:val="18"/>
                <w:szCs w:val="20"/>
              </w:rPr>
            </w:pPr>
            <w:r w:rsidRPr="00802A9F">
              <w:rPr>
                <w:rFonts w:ascii="細明體" w:eastAsia="細明體" w:hAnsi="細明體" w:hint="eastAsia"/>
                <w:bCs/>
                <w:sz w:val="18"/>
              </w:rPr>
              <w:t>83.85</w:t>
            </w:r>
          </w:p>
        </w:tc>
        <w:tc>
          <w:tcPr>
            <w:tcW w:w="1699" w:type="dxa"/>
            <w:tcBorders>
              <w:top w:val="nil"/>
              <w:bottom w:val="nil"/>
            </w:tcBorders>
            <w:vAlign w:val="center"/>
          </w:tcPr>
          <w:p w14:paraId="23BCEFF8" w14:textId="77777777" w:rsidR="007945CD" w:rsidRPr="00802A9F" w:rsidRDefault="007945CD" w:rsidP="00AD29F0">
            <w:pPr>
              <w:spacing w:line="240" w:lineRule="exact"/>
              <w:jc w:val="right"/>
              <w:rPr>
                <w:rFonts w:ascii="細明體" w:eastAsia="細明體" w:hAnsi="細明體" w:cs="Times New Roman"/>
                <w:bCs/>
                <w:sz w:val="18"/>
                <w:szCs w:val="20"/>
              </w:rPr>
            </w:pPr>
            <w:r w:rsidRPr="00802A9F">
              <w:rPr>
                <w:rFonts w:ascii="細明體" w:eastAsia="細明體" w:hAnsi="細明體" w:hint="eastAsia"/>
                <w:bCs/>
                <w:sz w:val="18"/>
              </w:rPr>
              <w:t>38,642,476,662</w:t>
            </w:r>
          </w:p>
        </w:tc>
        <w:tc>
          <w:tcPr>
            <w:tcW w:w="672" w:type="dxa"/>
            <w:tcBorders>
              <w:top w:val="nil"/>
              <w:bottom w:val="nil"/>
            </w:tcBorders>
            <w:vAlign w:val="center"/>
          </w:tcPr>
          <w:p w14:paraId="224EC03B" w14:textId="77777777" w:rsidR="007945CD" w:rsidRPr="00802A9F" w:rsidRDefault="007945CD" w:rsidP="00AD29F0">
            <w:pPr>
              <w:spacing w:line="240" w:lineRule="exact"/>
              <w:jc w:val="right"/>
              <w:rPr>
                <w:rFonts w:ascii="細明體" w:eastAsia="細明體" w:hAnsi="細明體" w:cs="Times New Roman"/>
                <w:bCs/>
                <w:sz w:val="18"/>
                <w:szCs w:val="20"/>
              </w:rPr>
            </w:pPr>
            <w:r w:rsidRPr="00802A9F">
              <w:rPr>
                <w:rFonts w:ascii="細明體" w:eastAsia="細明體" w:hAnsi="細明體" w:hint="eastAsia"/>
                <w:bCs/>
                <w:sz w:val="18"/>
              </w:rPr>
              <w:t>85.17</w:t>
            </w:r>
          </w:p>
        </w:tc>
        <w:tc>
          <w:tcPr>
            <w:tcW w:w="1529" w:type="dxa"/>
            <w:tcBorders>
              <w:top w:val="nil"/>
              <w:bottom w:val="nil"/>
            </w:tcBorders>
            <w:vAlign w:val="center"/>
          </w:tcPr>
          <w:p w14:paraId="423167AF" w14:textId="77777777" w:rsidR="007945CD" w:rsidRPr="00802A9F" w:rsidRDefault="007945CD" w:rsidP="00AD29F0">
            <w:pPr>
              <w:spacing w:line="240" w:lineRule="exact"/>
              <w:jc w:val="right"/>
              <w:rPr>
                <w:rFonts w:ascii="細明體" w:eastAsia="細明體" w:hAnsi="細明體" w:cs="Times New Roman"/>
                <w:bCs/>
                <w:noProof/>
                <w:sz w:val="18"/>
                <w:szCs w:val="20"/>
              </w:rPr>
            </w:pPr>
            <w:r w:rsidRPr="00802A9F">
              <w:rPr>
                <w:rFonts w:ascii="細明體" w:eastAsia="細明體" w:hAnsi="細明體" w:hint="eastAsia"/>
                <w:bCs/>
                <w:noProof/>
                <w:sz w:val="18"/>
              </w:rPr>
              <w:t>3,111,016,840</w:t>
            </w:r>
          </w:p>
        </w:tc>
        <w:tc>
          <w:tcPr>
            <w:tcW w:w="838" w:type="dxa"/>
            <w:tcBorders>
              <w:top w:val="nil"/>
              <w:bottom w:val="nil"/>
              <w:right w:val="nil"/>
            </w:tcBorders>
            <w:vAlign w:val="center"/>
          </w:tcPr>
          <w:p w14:paraId="7C636CA7" w14:textId="77777777" w:rsidR="007945CD" w:rsidRPr="00802A9F" w:rsidRDefault="007945CD" w:rsidP="00AD29F0">
            <w:pPr>
              <w:spacing w:line="240" w:lineRule="exact"/>
              <w:jc w:val="right"/>
              <w:rPr>
                <w:rFonts w:ascii="細明體" w:eastAsia="細明體" w:hAnsi="細明體" w:cs="Times New Roman"/>
                <w:bCs/>
                <w:kern w:val="0"/>
                <w:sz w:val="18"/>
                <w:szCs w:val="20"/>
              </w:rPr>
            </w:pPr>
            <w:r w:rsidRPr="00802A9F">
              <w:rPr>
                <w:rFonts w:ascii="細明體" w:eastAsia="細明體" w:hAnsi="細明體" w:hint="eastAsia"/>
                <w:bCs/>
                <w:kern w:val="0"/>
                <w:sz w:val="18"/>
              </w:rPr>
              <w:t>8.05</w:t>
            </w:r>
          </w:p>
        </w:tc>
      </w:tr>
      <w:tr w:rsidR="007945CD" w:rsidRPr="00C558F1" w14:paraId="74FBFF16"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828" w:type="dxa"/>
            <w:tcBorders>
              <w:top w:val="nil"/>
              <w:left w:val="nil"/>
              <w:bottom w:val="nil"/>
            </w:tcBorders>
            <w:vAlign w:val="center"/>
          </w:tcPr>
          <w:p w14:paraId="402D0817" w14:textId="77777777" w:rsidR="007945CD" w:rsidRPr="00802A9F" w:rsidRDefault="007945CD" w:rsidP="00AD29F0">
            <w:pPr>
              <w:spacing w:line="240" w:lineRule="exact"/>
              <w:ind w:leftChars="200" w:left="480"/>
              <w:rPr>
                <w:rFonts w:ascii="標楷體" w:eastAsia="標楷體" w:hAnsi="標楷體" w:cs="Times New Roman"/>
                <w:bCs/>
                <w:kern w:val="0"/>
                <w:sz w:val="20"/>
                <w:szCs w:val="20"/>
              </w:rPr>
            </w:pPr>
            <w:r w:rsidRPr="00802A9F">
              <w:rPr>
                <w:rFonts w:ascii="標楷體" w:eastAsia="標楷體" w:hAnsi="標楷體" w:hint="eastAsia"/>
                <w:bCs/>
                <w:kern w:val="0"/>
                <w:sz w:val="20"/>
              </w:rPr>
              <w:t>淨資產</w:t>
            </w:r>
          </w:p>
        </w:tc>
        <w:tc>
          <w:tcPr>
            <w:tcW w:w="1699" w:type="dxa"/>
            <w:tcBorders>
              <w:top w:val="nil"/>
              <w:bottom w:val="nil"/>
            </w:tcBorders>
            <w:vAlign w:val="center"/>
          </w:tcPr>
          <w:p w14:paraId="1A9C237D" w14:textId="77777777" w:rsidR="007945CD" w:rsidRPr="00802A9F" w:rsidRDefault="007945CD" w:rsidP="00AD29F0">
            <w:pPr>
              <w:spacing w:line="240" w:lineRule="exact"/>
              <w:jc w:val="right"/>
              <w:rPr>
                <w:rFonts w:ascii="細明體" w:eastAsia="細明體" w:hAnsi="細明體" w:cs="Times New Roman"/>
                <w:bCs/>
                <w:sz w:val="18"/>
                <w:szCs w:val="20"/>
              </w:rPr>
            </w:pPr>
            <w:r w:rsidRPr="00802A9F">
              <w:rPr>
                <w:rFonts w:ascii="細明體" w:eastAsia="細明體" w:hAnsi="細明體" w:hint="eastAsia"/>
                <w:bCs/>
                <w:sz w:val="18"/>
              </w:rPr>
              <w:t>41,753,493,502</w:t>
            </w:r>
          </w:p>
        </w:tc>
        <w:tc>
          <w:tcPr>
            <w:tcW w:w="660" w:type="dxa"/>
            <w:tcBorders>
              <w:top w:val="nil"/>
              <w:bottom w:val="nil"/>
            </w:tcBorders>
            <w:vAlign w:val="center"/>
          </w:tcPr>
          <w:p w14:paraId="730A30AC" w14:textId="77777777" w:rsidR="007945CD" w:rsidRPr="00802A9F" w:rsidRDefault="007945CD" w:rsidP="00AD29F0">
            <w:pPr>
              <w:spacing w:line="240" w:lineRule="exact"/>
              <w:jc w:val="right"/>
              <w:rPr>
                <w:rFonts w:ascii="細明體" w:eastAsia="細明體" w:hAnsi="細明體" w:cs="Times New Roman"/>
                <w:bCs/>
                <w:sz w:val="18"/>
                <w:szCs w:val="20"/>
              </w:rPr>
            </w:pPr>
            <w:r w:rsidRPr="00802A9F">
              <w:rPr>
                <w:rFonts w:ascii="細明體" w:eastAsia="細明體" w:hAnsi="細明體" w:hint="eastAsia"/>
                <w:bCs/>
                <w:sz w:val="18"/>
              </w:rPr>
              <w:t>83.85</w:t>
            </w:r>
          </w:p>
        </w:tc>
        <w:tc>
          <w:tcPr>
            <w:tcW w:w="1699" w:type="dxa"/>
            <w:tcBorders>
              <w:top w:val="nil"/>
              <w:bottom w:val="nil"/>
            </w:tcBorders>
            <w:vAlign w:val="center"/>
          </w:tcPr>
          <w:p w14:paraId="68FA3483" w14:textId="77777777" w:rsidR="007945CD" w:rsidRPr="00802A9F" w:rsidRDefault="007945CD" w:rsidP="00AD29F0">
            <w:pPr>
              <w:spacing w:line="240" w:lineRule="exact"/>
              <w:jc w:val="right"/>
              <w:rPr>
                <w:rFonts w:ascii="細明體" w:eastAsia="細明體" w:hAnsi="細明體" w:cs="Times New Roman"/>
                <w:bCs/>
                <w:sz w:val="18"/>
                <w:szCs w:val="20"/>
              </w:rPr>
            </w:pPr>
            <w:r w:rsidRPr="00802A9F">
              <w:rPr>
                <w:rFonts w:ascii="細明體" w:eastAsia="細明體" w:hAnsi="細明體" w:hint="eastAsia"/>
                <w:bCs/>
                <w:sz w:val="18"/>
              </w:rPr>
              <w:t>38,642,476,662</w:t>
            </w:r>
          </w:p>
        </w:tc>
        <w:tc>
          <w:tcPr>
            <w:tcW w:w="672" w:type="dxa"/>
            <w:tcBorders>
              <w:top w:val="nil"/>
              <w:bottom w:val="nil"/>
            </w:tcBorders>
            <w:vAlign w:val="center"/>
          </w:tcPr>
          <w:p w14:paraId="61BD7382" w14:textId="77777777" w:rsidR="007945CD" w:rsidRPr="00802A9F" w:rsidRDefault="007945CD" w:rsidP="00AD29F0">
            <w:pPr>
              <w:spacing w:line="240" w:lineRule="exact"/>
              <w:jc w:val="right"/>
              <w:rPr>
                <w:rFonts w:ascii="細明體" w:eastAsia="細明體" w:hAnsi="細明體" w:cs="Times New Roman"/>
                <w:bCs/>
                <w:sz w:val="18"/>
                <w:szCs w:val="20"/>
              </w:rPr>
            </w:pPr>
            <w:r w:rsidRPr="00802A9F">
              <w:rPr>
                <w:rFonts w:ascii="細明體" w:eastAsia="細明體" w:hAnsi="細明體" w:hint="eastAsia"/>
                <w:bCs/>
                <w:sz w:val="18"/>
              </w:rPr>
              <w:t>85.17</w:t>
            </w:r>
          </w:p>
        </w:tc>
        <w:tc>
          <w:tcPr>
            <w:tcW w:w="1529" w:type="dxa"/>
            <w:tcBorders>
              <w:top w:val="nil"/>
              <w:bottom w:val="nil"/>
            </w:tcBorders>
            <w:vAlign w:val="center"/>
          </w:tcPr>
          <w:p w14:paraId="3C052DF9" w14:textId="77777777" w:rsidR="007945CD" w:rsidRPr="00802A9F" w:rsidRDefault="007945CD" w:rsidP="00AD29F0">
            <w:pPr>
              <w:spacing w:line="240" w:lineRule="exact"/>
              <w:jc w:val="right"/>
              <w:rPr>
                <w:rFonts w:ascii="細明體" w:eastAsia="細明體" w:hAnsi="細明體" w:cs="Times New Roman"/>
                <w:bCs/>
                <w:noProof/>
                <w:sz w:val="18"/>
                <w:szCs w:val="20"/>
              </w:rPr>
            </w:pPr>
            <w:r w:rsidRPr="00802A9F">
              <w:rPr>
                <w:rFonts w:ascii="細明體" w:eastAsia="細明體" w:hAnsi="細明體" w:hint="eastAsia"/>
                <w:bCs/>
                <w:noProof/>
                <w:sz w:val="18"/>
              </w:rPr>
              <w:t>3,111,016,840</w:t>
            </w:r>
          </w:p>
        </w:tc>
        <w:tc>
          <w:tcPr>
            <w:tcW w:w="838" w:type="dxa"/>
            <w:tcBorders>
              <w:top w:val="nil"/>
              <w:bottom w:val="nil"/>
              <w:right w:val="nil"/>
            </w:tcBorders>
            <w:vAlign w:val="center"/>
          </w:tcPr>
          <w:p w14:paraId="2DC18AF1" w14:textId="77777777" w:rsidR="007945CD" w:rsidRPr="00802A9F" w:rsidRDefault="007945CD" w:rsidP="00AD29F0">
            <w:pPr>
              <w:spacing w:line="240" w:lineRule="exact"/>
              <w:jc w:val="right"/>
              <w:rPr>
                <w:rFonts w:ascii="細明體" w:eastAsia="細明體" w:hAnsi="細明體" w:cs="Times New Roman"/>
                <w:bCs/>
                <w:kern w:val="0"/>
                <w:sz w:val="18"/>
                <w:szCs w:val="20"/>
              </w:rPr>
            </w:pPr>
            <w:r w:rsidRPr="00802A9F">
              <w:rPr>
                <w:rFonts w:ascii="細明體" w:eastAsia="細明體" w:hAnsi="細明體" w:hint="eastAsia"/>
                <w:bCs/>
                <w:kern w:val="0"/>
                <w:sz w:val="18"/>
              </w:rPr>
              <w:t>8.05</w:t>
            </w:r>
          </w:p>
        </w:tc>
      </w:tr>
      <w:tr w:rsidR="007945CD" w:rsidRPr="00A9262F" w14:paraId="09160C07" w14:textId="77777777" w:rsidTr="00AD2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828" w:type="dxa"/>
            <w:tcBorders>
              <w:top w:val="nil"/>
              <w:left w:val="nil"/>
              <w:bottom w:val="single" w:sz="8" w:space="0" w:color="auto"/>
            </w:tcBorders>
            <w:vAlign w:val="center"/>
          </w:tcPr>
          <w:p w14:paraId="0275F066" w14:textId="77777777" w:rsidR="007945CD" w:rsidRPr="00A9262F" w:rsidRDefault="007945CD" w:rsidP="00AD29F0">
            <w:pPr>
              <w:spacing w:line="240" w:lineRule="exact"/>
              <w:rPr>
                <w:rFonts w:ascii="標楷體" w:eastAsia="標楷體" w:hAnsi="標楷體" w:cs="Times New Roman"/>
                <w:b/>
                <w:kern w:val="0"/>
                <w:sz w:val="20"/>
                <w:szCs w:val="20"/>
              </w:rPr>
            </w:pPr>
            <w:r w:rsidRPr="00A9262F">
              <w:rPr>
                <w:rFonts w:ascii="標楷體" w:eastAsia="標楷體" w:hAnsi="標楷體" w:hint="eastAsia"/>
                <w:b/>
                <w:kern w:val="0"/>
                <w:sz w:val="20"/>
              </w:rPr>
              <w:t>合計</w:t>
            </w:r>
          </w:p>
        </w:tc>
        <w:tc>
          <w:tcPr>
            <w:tcW w:w="1699" w:type="dxa"/>
            <w:tcBorders>
              <w:top w:val="nil"/>
              <w:bottom w:val="single" w:sz="8" w:space="0" w:color="auto"/>
            </w:tcBorders>
            <w:vAlign w:val="center"/>
          </w:tcPr>
          <w:p w14:paraId="019420D9" w14:textId="77777777" w:rsidR="007945CD" w:rsidRPr="00A9262F" w:rsidRDefault="007945CD" w:rsidP="00AD29F0">
            <w:pPr>
              <w:spacing w:line="240" w:lineRule="exact"/>
              <w:jc w:val="right"/>
              <w:rPr>
                <w:rFonts w:ascii="細明體" w:eastAsia="細明體" w:hAnsi="細明體" w:cs="Times New Roman"/>
                <w:b/>
                <w:sz w:val="18"/>
                <w:szCs w:val="20"/>
              </w:rPr>
            </w:pPr>
            <w:r w:rsidRPr="00A9262F">
              <w:rPr>
                <w:rFonts w:ascii="細明體" w:eastAsia="細明體" w:hAnsi="細明體" w:hint="eastAsia"/>
                <w:b/>
                <w:sz w:val="18"/>
              </w:rPr>
              <w:t>49,797,895,219</w:t>
            </w:r>
          </w:p>
        </w:tc>
        <w:tc>
          <w:tcPr>
            <w:tcW w:w="660" w:type="dxa"/>
            <w:tcBorders>
              <w:top w:val="nil"/>
              <w:bottom w:val="single" w:sz="8" w:space="0" w:color="auto"/>
            </w:tcBorders>
            <w:vAlign w:val="center"/>
          </w:tcPr>
          <w:p w14:paraId="2ABCC342" w14:textId="77777777" w:rsidR="007945CD" w:rsidRPr="00A9262F" w:rsidRDefault="007945CD" w:rsidP="00AD29F0">
            <w:pPr>
              <w:spacing w:line="240" w:lineRule="exact"/>
              <w:jc w:val="right"/>
              <w:rPr>
                <w:rFonts w:ascii="細明體" w:eastAsia="細明體" w:hAnsi="細明體" w:cs="Times New Roman"/>
                <w:b/>
                <w:sz w:val="18"/>
                <w:szCs w:val="20"/>
              </w:rPr>
            </w:pPr>
            <w:r w:rsidRPr="00A9262F">
              <w:rPr>
                <w:rFonts w:ascii="細明體" w:eastAsia="細明體" w:hAnsi="細明體" w:hint="eastAsia"/>
                <w:b/>
                <w:sz w:val="18"/>
              </w:rPr>
              <w:t>100.00</w:t>
            </w:r>
          </w:p>
        </w:tc>
        <w:tc>
          <w:tcPr>
            <w:tcW w:w="1699" w:type="dxa"/>
            <w:tcBorders>
              <w:top w:val="nil"/>
              <w:bottom w:val="single" w:sz="8" w:space="0" w:color="auto"/>
            </w:tcBorders>
            <w:vAlign w:val="center"/>
          </w:tcPr>
          <w:p w14:paraId="269B7BB6" w14:textId="77777777" w:rsidR="007945CD" w:rsidRPr="00A9262F" w:rsidRDefault="007945CD" w:rsidP="00AD29F0">
            <w:pPr>
              <w:spacing w:line="240" w:lineRule="exact"/>
              <w:jc w:val="right"/>
              <w:rPr>
                <w:rFonts w:ascii="細明體" w:eastAsia="細明體" w:hAnsi="細明體" w:cs="Times New Roman"/>
                <w:b/>
                <w:sz w:val="18"/>
                <w:szCs w:val="20"/>
              </w:rPr>
            </w:pPr>
            <w:r w:rsidRPr="00A9262F">
              <w:rPr>
                <w:rFonts w:ascii="細明體" w:eastAsia="細明體" w:hAnsi="細明體" w:hint="eastAsia"/>
                <w:b/>
                <w:sz w:val="18"/>
              </w:rPr>
              <w:t>45,373,326,727</w:t>
            </w:r>
          </w:p>
        </w:tc>
        <w:tc>
          <w:tcPr>
            <w:tcW w:w="672" w:type="dxa"/>
            <w:tcBorders>
              <w:top w:val="nil"/>
              <w:bottom w:val="single" w:sz="8" w:space="0" w:color="auto"/>
            </w:tcBorders>
            <w:vAlign w:val="center"/>
          </w:tcPr>
          <w:p w14:paraId="35E5B96A" w14:textId="77777777" w:rsidR="007945CD" w:rsidRPr="00A9262F" w:rsidRDefault="007945CD" w:rsidP="00AD29F0">
            <w:pPr>
              <w:spacing w:line="240" w:lineRule="exact"/>
              <w:jc w:val="right"/>
              <w:rPr>
                <w:rFonts w:ascii="細明體" w:eastAsia="細明體" w:hAnsi="細明體" w:cs="Times New Roman"/>
                <w:b/>
                <w:sz w:val="18"/>
                <w:szCs w:val="20"/>
              </w:rPr>
            </w:pPr>
            <w:r w:rsidRPr="00A9262F">
              <w:rPr>
                <w:rFonts w:ascii="細明體" w:eastAsia="細明體" w:hAnsi="細明體" w:hint="eastAsia"/>
                <w:b/>
                <w:sz w:val="18"/>
              </w:rPr>
              <w:t>100.00</w:t>
            </w:r>
          </w:p>
        </w:tc>
        <w:tc>
          <w:tcPr>
            <w:tcW w:w="1529" w:type="dxa"/>
            <w:tcBorders>
              <w:top w:val="nil"/>
              <w:bottom w:val="single" w:sz="8" w:space="0" w:color="auto"/>
            </w:tcBorders>
            <w:vAlign w:val="center"/>
          </w:tcPr>
          <w:p w14:paraId="4906F3DB" w14:textId="77777777" w:rsidR="007945CD" w:rsidRPr="00A9262F" w:rsidRDefault="007945CD" w:rsidP="00AD29F0">
            <w:pPr>
              <w:spacing w:line="240" w:lineRule="exact"/>
              <w:jc w:val="right"/>
              <w:rPr>
                <w:rFonts w:ascii="細明體" w:eastAsia="細明體" w:hAnsi="細明體" w:cs="Times New Roman"/>
                <w:b/>
                <w:noProof/>
                <w:sz w:val="18"/>
                <w:szCs w:val="20"/>
              </w:rPr>
            </w:pPr>
            <w:r w:rsidRPr="00A9262F">
              <w:rPr>
                <w:rFonts w:ascii="細明體" w:eastAsia="細明體" w:hAnsi="細明體" w:hint="eastAsia"/>
                <w:b/>
                <w:noProof/>
                <w:sz w:val="18"/>
              </w:rPr>
              <w:t>4,424,568,492</w:t>
            </w:r>
          </w:p>
        </w:tc>
        <w:tc>
          <w:tcPr>
            <w:tcW w:w="838" w:type="dxa"/>
            <w:tcBorders>
              <w:top w:val="nil"/>
              <w:bottom w:val="single" w:sz="8" w:space="0" w:color="auto"/>
              <w:right w:val="nil"/>
            </w:tcBorders>
            <w:vAlign w:val="center"/>
          </w:tcPr>
          <w:p w14:paraId="2AC600B6" w14:textId="77777777" w:rsidR="007945CD" w:rsidRPr="00A9262F" w:rsidRDefault="007945CD" w:rsidP="00AD29F0">
            <w:pPr>
              <w:spacing w:line="240" w:lineRule="exact"/>
              <w:jc w:val="right"/>
              <w:rPr>
                <w:rFonts w:ascii="細明體" w:eastAsia="細明體" w:hAnsi="細明體" w:cs="Times New Roman"/>
                <w:b/>
                <w:kern w:val="0"/>
                <w:sz w:val="18"/>
                <w:szCs w:val="20"/>
              </w:rPr>
            </w:pPr>
            <w:r w:rsidRPr="00A9262F">
              <w:rPr>
                <w:rFonts w:ascii="細明體" w:eastAsia="細明體" w:hAnsi="細明體" w:hint="eastAsia"/>
                <w:b/>
                <w:kern w:val="0"/>
                <w:sz w:val="18"/>
              </w:rPr>
              <w:t>9.75</w:t>
            </w:r>
          </w:p>
        </w:tc>
      </w:tr>
    </w:tbl>
    <w:p w14:paraId="2DD82E14" w14:textId="77777777" w:rsidR="007945CD" w:rsidRPr="00A9262F" w:rsidRDefault="007945CD" w:rsidP="007945CD">
      <w:pPr>
        <w:tabs>
          <w:tab w:val="left" w:pos="408"/>
        </w:tabs>
        <w:adjustRightInd w:val="0"/>
        <w:snapToGrid w:val="0"/>
        <w:spacing w:line="240" w:lineRule="exact"/>
        <w:ind w:left="502" w:hangingChars="279" w:hanging="502"/>
        <w:jc w:val="both"/>
        <w:rPr>
          <w:rFonts w:ascii="標楷體" w:eastAsia="標楷體" w:hAnsi="標楷體"/>
          <w:sz w:val="18"/>
          <w:szCs w:val="18"/>
        </w:rPr>
      </w:pPr>
      <w:proofErr w:type="gramStart"/>
      <w:r w:rsidRPr="00A9262F">
        <w:rPr>
          <w:rFonts w:ascii="標楷體" w:eastAsia="標楷體" w:hAnsi="標楷體" w:hint="eastAsia"/>
          <w:sz w:val="18"/>
          <w:szCs w:val="18"/>
        </w:rPr>
        <w:t>註</w:t>
      </w:r>
      <w:proofErr w:type="gramEnd"/>
      <w:r w:rsidRPr="00A9262F">
        <w:rPr>
          <w:rFonts w:ascii="標楷體" w:eastAsia="標楷體" w:hAnsi="標楷體" w:hint="eastAsia"/>
          <w:sz w:val="18"/>
          <w:szCs w:val="18"/>
        </w:rPr>
        <w:t>：1.信託代理與保證資產（負債），113年底及112年底各有158,058,096元及176,564,150元。</w:t>
      </w:r>
    </w:p>
    <w:p w14:paraId="596C7E52" w14:textId="77777777" w:rsidR="007945CD" w:rsidRPr="00A9262F" w:rsidRDefault="007945CD" w:rsidP="007945CD">
      <w:pPr>
        <w:tabs>
          <w:tab w:val="left" w:pos="408"/>
        </w:tabs>
        <w:adjustRightInd w:val="0"/>
        <w:snapToGrid w:val="0"/>
        <w:spacing w:line="240" w:lineRule="exact"/>
        <w:ind w:leftChars="151" w:left="362"/>
        <w:jc w:val="both"/>
        <w:rPr>
          <w:rFonts w:ascii="標楷體" w:eastAsia="標楷體" w:hAnsi="標楷體"/>
          <w:sz w:val="18"/>
          <w:szCs w:val="18"/>
        </w:rPr>
      </w:pPr>
      <w:r w:rsidRPr="00A9262F">
        <w:rPr>
          <w:rFonts w:ascii="標楷體" w:eastAsia="標楷體" w:hAnsi="標楷體" w:hint="eastAsia"/>
          <w:sz w:val="18"/>
          <w:szCs w:val="18"/>
        </w:rPr>
        <w:t>2.</w:t>
      </w:r>
      <w:proofErr w:type="gramStart"/>
      <w:r w:rsidRPr="00A9262F">
        <w:rPr>
          <w:rFonts w:ascii="標楷體" w:eastAsia="標楷體" w:hAnsi="標楷體" w:hint="eastAsia"/>
          <w:sz w:val="18"/>
          <w:szCs w:val="18"/>
        </w:rPr>
        <w:t>本表編製</w:t>
      </w:r>
      <w:proofErr w:type="gramEnd"/>
      <w:r w:rsidRPr="00A9262F">
        <w:rPr>
          <w:rFonts w:ascii="標楷體" w:eastAsia="標楷體" w:hAnsi="標楷體" w:hint="eastAsia"/>
          <w:sz w:val="18"/>
          <w:szCs w:val="18"/>
        </w:rPr>
        <w:t>基礎係依會計法刪除第29條後，納入固定資產及長期負債等科目，與預算編列基礎不同。</w:t>
      </w:r>
    </w:p>
    <w:p w14:paraId="3236ED73" w14:textId="7CE371FE" w:rsidR="007945CD" w:rsidRPr="00A9262F" w:rsidRDefault="007945CD" w:rsidP="007945CD">
      <w:pPr>
        <w:tabs>
          <w:tab w:val="left" w:pos="408"/>
        </w:tabs>
        <w:adjustRightInd w:val="0"/>
        <w:snapToGrid w:val="0"/>
        <w:spacing w:line="240" w:lineRule="exact"/>
        <w:ind w:left="540" w:hangingChars="300" w:hanging="540"/>
        <w:jc w:val="both"/>
        <w:rPr>
          <w:rFonts w:ascii="標楷體" w:eastAsia="標楷體" w:hAnsi="標楷體"/>
          <w:sz w:val="18"/>
          <w:szCs w:val="18"/>
        </w:rPr>
      </w:pPr>
      <w:r w:rsidRPr="00A9262F">
        <w:rPr>
          <w:rFonts w:ascii="標楷體" w:eastAsia="標楷體" w:hAnsi="標楷體" w:hint="eastAsia"/>
          <w:sz w:val="18"/>
          <w:szCs w:val="18"/>
        </w:rPr>
        <w:t xml:space="preserve">    3.</w:t>
      </w:r>
      <w:r w:rsidR="007D4B22" w:rsidRPr="004F13FE">
        <w:rPr>
          <w:rFonts w:ascii="標楷體" w:eastAsia="標楷體" w:hAnsi="標楷體" w:hint="eastAsia"/>
          <w:bCs/>
          <w:sz w:val="18"/>
          <w:szCs w:val="18"/>
        </w:rPr>
        <w:t>本表「什項資產」與「什項負債」112年12月31日金額，配合行政院主計總處自</w:t>
      </w:r>
      <w:proofErr w:type="gramStart"/>
      <w:r w:rsidR="007D4B22" w:rsidRPr="004F13FE">
        <w:rPr>
          <w:rFonts w:ascii="標楷體" w:eastAsia="標楷體" w:hAnsi="標楷體" w:hint="eastAsia"/>
          <w:bCs/>
          <w:sz w:val="18"/>
          <w:szCs w:val="18"/>
        </w:rPr>
        <w:t>113</w:t>
      </w:r>
      <w:proofErr w:type="gramEnd"/>
      <w:r w:rsidR="007D4B22" w:rsidRPr="004F13FE">
        <w:rPr>
          <w:rFonts w:ascii="標楷體" w:eastAsia="標楷體" w:hAnsi="標楷體" w:hint="eastAsia"/>
          <w:bCs/>
          <w:sz w:val="18"/>
          <w:szCs w:val="18"/>
        </w:rPr>
        <w:t>年度起將「應付代管資產」由「什項負債」移列至「什項資產」之減項，辦理重分類</w:t>
      </w:r>
      <w:r w:rsidRPr="00A9262F">
        <w:rPr>
          <w:rFonts w:ascii="標楷體" w:eastAsia="標楷體" w:hAnsi="標楷體" w:hint="eastAsia"/>
          <w:sz w:val="18"/>
          <w:szCs w:val="18"/>
        </w:rPr>
        <w:t>。</w:t>
      </w:r>
    </w:p>
    <w:p w14:paraId="6F39C792" w14:textId="77777777" w:rsidR="006B2B14" w:rsidRPr="006B2B14" w:rsidRDefault="006B2B14" w:rsidP="006B2B14">
      <w:pPr>
        <w:spacing w:line="480" w:lineRule="exact"/>
        <w:ind w:firstLineChars="50" w:firstLine="160"/>
        <w:jc w:val="both"/>
        <w:outlineLvl w:val="3"/>
        <w:rPr>
          <w:rFonts w:ascii="標楷體" w:eastAsia="標楷體" w:hAnsi="標楷體"/>
          <w:b/>
          <w:sz w:val="32"/>
          <w:szCs w:val="28"/>
        </w:rPr>
      </w:pPr>
      <w:bookmarkStart w:id="9" w:name="_Hlk105664413"/>
      <w:r w:rsidRPr="006B2B14">
        <w:rPr>
          <w:rFonts w:ascii="標楷體" w:eastAsia="標楷體" w:hAnsi="標楷體" w:hint="eastAsia"/>
          <w:b/>
          <w:sz w:val="32"/>
          <w:szCs w:val="28"/>
        </w:rPr>
        <w:lastRenderedPageBreak/>
        <w:t>二、臺北市農業發展基金</w:t>
      </w:r>
    </w:p>
    <w:p w14:paraId="16AA1C36" w14:textId="77777777" w:rsidR="006B2B14" w:rsidRPr="00E81651" w:rsidRDefault="006B2B14" w:rsidP="00A61E11">
      <w:pPr>
        <w:adjustRightInd w:val="0"/>
        <w:snapToGrid w:val="0"/>
        <w:spacing w:before="60" w:after="60" w:line="460" w:lineRule="exact"/>
        <w:ind w:firstLineChars="200" w:firstLine="480"/>
        <w:jc w:val="both"/>
        <w:rPr>
          <w:rFonts w:ascii="標楷體" w:eastAsia="標楷體" w:hAnsi="標楷體" w:cs="Times New Roman"/>
          <w:szCs w:val="32"/>
        </w:rPr>
      </w:pPr>
      <w:r w:rsidRPr="0027607D">
        <w:rPr>
          <w:rFonts w:ascii="標楷體" w:eastAsia="標楷體" w:hAnsi="標楷體" w:cs="Times New Roman" w:hint="eastAsia"/>
          <w:szCs w:val="32"/>
        </w:rPr>
        <w:t>臺北市政府為加強農村建設及農地管理</w:t>
      </w:r>
      <w:r w:rsidRPr="00E81651">
        <w:rPr>
          <w:rFonts w:ascii="標楷體" w:eastAsia="標楷體" w:hAnsi="標楷體" w:cs="Times New Roman" w:hint="eastAsia"/>
          <w:szCs w:val="32"/>
        </w:rPr>
        <w:t>，依據農業用地變更回饋</w:t>
      </w:r>
      <w:proofErr w:type="gramStart"/>
      <w:r w:rsidRPr="00E81651">
        <w:rPr>
          <w:rFonts w:ascii="標楷體" w:eastAsia="標楷體" w:hAnsi="標楷體" w:cs="Times New Roman" w:hint="eastAsia"/>
          <w:szCs w:val="32"/>
        </w:rPr>
        <w:t>金撥繳及</w:t>
      </w:r>
      <w:proofErr w:type="gramEnd"/>
      <w:r w:rsidRPr="00E81651">
        <w:rPr>
          <w:rFonts w:ascii="標楷體" w:eastAsia="標楷體" w:hAnsi="標楷體" w:cs="Times New Roman" w:hint="eastAsia"/>
          <w:szCs w:val="32"/>
        </w:rPr>
        <w:t>分配利用辦法規定，設置臺北市農業發展基金。該基金</w:t>
      </w:r>
      <w:proofErr w:type="gramStart"/>
      <w:r w:rsidRPr="00E81651">
        <w:rPr>
          <w:rFonts w:ascii="標楷體" w:eastAsia="標楷體" w:hAnsi="標楷體" w:cs="Times New Roman" w:hint="eastAsia"/>
          <w:szCs w:val="32"/>
        </w:rPr>
        <w:t>113</w:t>
      </w:r>
      <w:proofErr w:type="gramEnd"/>
      <w:r w:rsidRPr="00E81651">
        <w:rPr>
          <w:rFonts w:ascii="標楷體" w:eastAsia="標楷體" w:hAnsi="標楷體" w:cs="Times New Roman" w:hint="eastAsia"/>
          <w:szCs w:val="32"/>
        </w:rPr>
        <w:t>年度各項業務計畫及預算之執行等，經予書面審核，並</w:t>
      </w:r>
      <w:r>
        <w:rPr>
          <w:rFonts w:ascii="標楷體" w:eastAsia="標楷體" w:hAnsi="標楷體" w:cs="Times New Roman" w:hint="eastAsia"/>
          <w:szCs w:val="32"/>
        </w:rPr>
        <w:t>於期中</w:t>
      </w:r>
      <w:r w:rsidRPr="00E81651">
        <w:rPr>
          <w:rFonts w:ascii="標楷體" w:eastAsia="標楷體" w:hAnsi="標楷體" w:cs="Times New Roman" w:hint="eastAsia"/>
          <w:szCs w:val="32"/>
        </w:rPr>
        <w:t>派員就地抽查，茲將查核結果說明如次：</w:t>
      </w:r>
    </w:p>
    <w:p w14:paraId="1708F3F3" w14:textId="77777777" w:rsidR="006B2B14" w:rsidRPr="006B2B14" w:rsidRDefault="006B2B14" w:rsidP="006B2B14">
      <w:pPr>
        <w:spacing w:before="60" w:after="60" w:line="460" w:lineRule="exact"/>
        <w:ind w:firstLineChars="100" w:firstLine="280"/>
        <w:jc w:val="both"/>
        <w:outlineLvl w:val="4"/>
        <w:rPr>
          <w:rFonts w:ascii="標楷體" w:eastAsia="標楷體" w:hAnsi="標楷體"/>
          <w:b/>
          <w:color w:val="000000" w:themeColor="text1"/>
          <w:sz w:val="28"/>
        </w:rPr>
      </w:pPr>
      <w:r w:rsidRPr="006B2B14">
        <w:rPr>
          <w:rFonts w:ascii="標楷體" w:eastAsia="標楷體" w:hAnsi="標楷體" w:hint="eastAsia"/>
          <w:b/>
          <w:color w:val="000000" w:themeColor="text1"/>
          <w:sz w:val="28"/>
        </w:rPr>
        <w:t>（一）業務計畫實施情形之查核</w:t>
      </w:r>
    </w:p>
    <w:p w14:paraId="4D836AD2" w14:textId="77777777" w:rsidR="006B2B14" w:rsidRPr="0027607D" w:rsidRDefault="006B2B14" w:rsidP="00A61E11">
      <w:pPr>
        <w:adjustRightInd w:val="0"/>
        <w:snapToGrid w:val="0"/>
        <w:spacing w:before="60" w:after="60" w:line="460" w:lineRule="exact"/>
        <w:ind w:firstLineChars="200" w:firstLine="480"/>
        <w:jc w:val="both"/>
        <w:rPr>
          <w:rFonts w:ascii="標楷體" w:eastAsia="標楷體" w:hAnsi="標楷體" w:cs="Times New Roman"/>
          <w:szCs w:val="32"/>
        </w:rPr>
      </w:pPr>
      <w:r w:rsidRPr="0027607D">
        <w:rPr>
          <w:rFonts w:ascii="標楷體" w:eastAsia="標楷體" w:hAnsi="標楷體" w:cs="Times New Roman" w:hint="eastAsia"/>
          <w:szCs w:val="32"/>
        </w:rPr>
        <w:t>該基金主要業務係辦理農地管理、農業推廣及農民教育等</w:t>
      </w:r>
      <w:r>
        <w:rPr>
          <w:rFonts w:ascii="標楷體" w:eastAsia="標楷體" w:hAnsi="標楷體" w:cs="Times New Roman" w:hint="eastAsia"/>
          <w:szCs w:val="32"/>
        </w:rPr>
        <w:t>農業發展計畫</w:t>
      </w:r>
      <w:r w:rsidRPr="0027607D">
        <w:rPr>
          <w:rFonts w:ascii="標楷體" w:eastAsia="標楷體" w:hAnsi="標楷體" w:cs="Times New Roman" w:hint="eastAsia"/>
          <w:szCs w:val="32"/>
        </w:rPr>
        <w:t>。</w:t>
      </w:r>
      <w:proofErr w:type="gramStart"/>
      <w:r>
        <w:rPr>
          <w:rFonts w:ascii="標楷體" w:eastAsia="標楷體" w:hAnsi="標楷體" w:cs="Times New Roman" w:hint="eastAsia"/>
          <w:szCs w:val="32"/>
        </w:rPr>
        <w:t>113</w:t>
      </w:r>
      <w:proofErr w:type="gramEnd"/>
      <w:r w:rsidRPr="0027607D">
        <w:rPr>
          <w:rFonts w:ascii="標楷體" w:eastAsia="標楷體" w:hAnsi="標楷體" w:cs="Times New Roman" w:hint="eastAsia"/>
          <w:szCs w:val="32"/>
        </w:rPr>
        <w:t>年度預計</w:t>
      </w:r>
      <w:r>
        <w:rPr>
          <w:rFonts w:ascii="標楷體" w:eastAsia="標楷體" w:hAnsi="標楷體" w:cs="Times New Roman" w:hint="eastAsia"/>
          <w:szCs w:val="32"/>
        </w:rPr>
        <w:t>支</w:t>
      </w:r>
      <w:r w:rsidRPr="0027607D">
        <w:rPr>
          <w:rFonts w:ascii="標楷體" w:eastAsia="標楷體" w:hAnsi="標楷體" w:cs="Times New Roman" w:hint="eastAsia"/>
          <w:szCs w:val="32"/>
        </w:rPr>
        <w:t>用</w:t>
      </w:r>
      <w:r w:rsidRPr="0027607D">
        <w:rPr>
          <w:rFonts w:ascii="標楷體" w:eastAsia="標楷體" w:hAnsi="標楷體" w:cs="Times New Roman"/>
          <w:szCs w:val="32"/>
        </w:rPr>
        <w:t>12</w:t>
      </w:r>
      <w:r>
        <w:rPr>
          <w:rFonts w:ascii="標楷體" w:eastAsia="標楷體" w:hAnsi="標楷體" w:cs="Times New Roman"/>
          <w:szCs w:val="32"/>
        </w:rPr>
        <w:t>1</w:t>
      </w:r>
      <w:r w:rsidRPr="0027607D">
        <w:rPr>
          <w:rFonts w:ascii="標楷體" w:eastAsia="標楷體" w:hAnsi="標楷體" w:cs="Times New Roman" w:hint="eastAsia"/>
          <w:szCs w:val="32"/>
        </w:rPr>
        <w:t>萬餘元，實際支出11</w:t>
      </w:r>
      <w:r>
        <w:rPr>
          <w:rFonts w:ascii="標楷體" w:eastAsia="標楷體" w:hAnsi="標楷體" w:cs="Times New Roman"/>
          <w:szCs w:val="32"/>
        </w:rPr>
        <w:t>7</w:t>
      </w:r>
      <w:r w:rsidRPr="0027607D">
        <w:rPr>
          <w:rFonts w:ascii="標楷體" w:eastAsia="標楷體" w:hAnsi="標楷體" w:cs="Times New Roman" w:hint="eastAsia"/>
          <w:szCs w:val="32"/>
        </w:rPr>
        <w:t>萬餘元，較預計減少</w:t>
      </w:r>
      <w:r>
        <w:rPr>
          <w:rFonts w:ascii="標楷體" w:eastAsia="標楷體" w:hAnsi="標楷體" w:cs="Times New Roman" w:hint="eastAsia"/>
          <w:szCs w:val="32"/>
        </w:rPr>
        <w:t>3</w:t>
      </w:r>
      <w:r w:rsidRPr="0027607D">
        <w:rPr>
          <w:rFonts w:ascii="標楷體" w:eastAsia="標楷體" w:hAnsi="標楷體" w:cs="Times New Roman" w:hint="eastAsia"/>
          <w:szCs w:val="32"/>
        </w:rPr>
        <w:t>萬餘元，約</w:t>
      </w:r>
      <w:r>
        <w:rPr>
          <w:rFonts w:ascii="標楷體" w:eastAsia="標楷體" w:hAnsi="標楷體" w:cs="Times New Roman" w:hint="eastAsia"/>
          <w:szCs w:val="32"/>
        </w:rPr>
        <w:t>3</w:t>
      </w:r>
      <w:r w:rsidRPr="0027607D">
        <w:rPr>
          <w:rFonts w:ascii="標楷體" w:eastAsia="標楷體" w:hAnsi="標楷體" w:cs="Times New Roman"/>
          <w:szCs w:val="32"/>
        </w:rPr>
        <w:t>.</w:t>
      </w:r>
      <w:r>
        <w:rPr>
          <w:rFonts w:ascii="標楷體" w:eastAsia="標楷體" w:hAnsi="標楷體" w:cs="Times New Roman"/>
          <w:szCs w:val="32"/>
        </w:rPr>
        <w:t>2</w:t>
      </w:r>
      <w:r w:rsidRPr="0027607D">
        <w:rPr>
          <w:rFonts w:ascii="標楷體" w:eastAsia="標楷體" w:hAnsi="標楷體" w:cs="Times New Roman" w:hint="eastAsia"/>
          <w:szCs w:val="32"/>
        </w:rPr>
        <w:t>9％，主要係因無農業災害</w:t>
      </w:r>
      <w:r w:rsidRPr="0027607D">
        <w:rPr>
          <w:rFonts w:ascii="標楷體" w:eastAsia="標楷體" w:hAnsi="標楷體" w:cs="Times New Roman"/>
          <w:szCs w:val="32"/>
        </w:rPr>
        <w:t>救助案件</w:t>
      </w:r>
      <w:r w:rsidRPr="0027607D">
        <w:rPr>
          <w:rFonts w:ascii="標楷體" w:eastAsia="標楷體" w:hAnsi="標楷體" w:cs="Times New Roman" w:hint="eastAsia"/>
          <w:szCs w:val="32"/>
        </w:rPr>
        <w:t>所致。</w:t>
      </w:r>
    </w:p>
    <w:p w14:paraId="45A5E74F" w14:textId="77777777" w:rsidR="006B2B14" w:rsidRPr="006B2B14" w:rsidRDefault="006B2B14" w:rsidP="006B2B14">
      <w:pPr>
        <w:spacing w:before="60" w:after="60" w:line="460" w:lineRule="exact"/>
        <w:ind w:firstLineChars="100" w:firstLine="280"/>
        <w:jc w:val="both"/>
        <w:outlineLvl w:val="4"/>
        <w:rPr>
          <w:rFonts w:ascii="標楷體" w:eastAsia="標楷體" w:hAnsi="標楷體"/>
          <w:b/>
          <w:color w:val="000000" w:themeColor="text1"/>
          <w:sz w:val="28"/>
        </w:rPr>
      </w:pPr>
      <w:r w:rsidRPr="006B2B14">
        <w:rPr>
          <w:rFonts w:ascii="標楷體" w:eastAsia="標楷體" w:hAnsi="標楷體" w:hint="eastAsia"/>
          <w:b/>
          <w:color w:val="000000" w:themeColor="text1"/>
          <w:sz w:val="28"/>
        </w:rPr>
        <w:t>（二）預算執行情形之審核</w:t>
      </w:r>
    </w:p>
    <w:p w14:paraId="08A7A68E" w14:textId="77777777" w:rsidR="006B2B14" w:rsidRPr="0027607D" w:rsidRDefault="006B2B14" w:rsidP="00A61E11">
      <w:pPr>
        <w:adjustRightInd w:val="0"/>
        <w:snapToGrid w:val="0"/>
        <w:spacing w:before="60" w:after="60" w:line="460" w:lineRule="exact"/>
        <w:ind w:firstLineChars="200" w:firstLine="480"/>
        <w:jc w:val="both"/>
        <w:rPr>
          <w:rFonts w:ascii="標楷體" w:eastAsia="標楷體" w:hAnsi="標楷體" w:cs="Times New Roman"/>
          <w:szCs w:val="32"/>
        </w:rPr>
      </w:pPr>
      <w:proofErr w:type="gramStart"/>
      <w:r>
        <w:rPr>
          <w:rFonts w:ascii="標楷體" w:eastAsia="標楷體" w:hAnsi="標楷體" w:cs="Times New Roman" w:hint="eastAsia"/>
          <w:szCs w:val="32"/>
        </w:rPr>
        <w:t>113</w:t>
      </w:r>
      <w:proofErr w:type="gramEnd"/>
      <w:r w:rsidRPr="0027607D">
        <w:rPr>
          <w:rFonts w:ascii="標楷體" w:eastAsia="標楷體" w:hAnsi="標楷體" w:cs="Times New Roman" w:hint="eastAsia"/>
          <w:szCs w:val="32"/>
        </w:rPr>
        <w:t>年度決算審核結果，審定本期短</w:t>
      </w:r>
      <w:proofErr w:type="gramStart"/>
      <w:r w:rsidRPr="0027607D">
        <w:rPr>
          <w:rFonts w:ascii="標楷體" w:eastAsia="標楷體" w:hAnsi="標楷體" w:cs="Times New Roman" w:hint="eastAsia"/>
          <w:szCs w:val="32"/>
        </w:rPr>
        <w:t>絀</w:t>
      </w:r>
      <w:proofErr w:type="gramEnd"/>
      <w:r>
        <w:rPr>
          <w:rFonts w:ascii="標楷體" w:eastAsia="標楷體" w:hAnsi="標楷體" w:cs="Times New Roman" w:hint="eastAsia"/>
          <w:szCs w:val="32"/>
        </w:rPr>
        <w:t>5</w:t>
      </w:r>
      <w:r>
        <w:rPr>
          <w:rFonts w:ascii="標楷體" w:eastAsia="標楷體" w:hAnsi="標楷體" w:cs="Times New Roman"/>
          <w:szCs w:val="32"/>
        </w:rPr>
        <w:t>5</w:t>
      </w:r>
      <w:r w:rsidRPr="0027607D">
        <w:rPr>
          <w:rFonts w:ascii="標楷體" w:eastAsia="標楷體" w:hAnsi="標楷體" w:cs="Times New Roman" w:hint="eastAsia"/>
          <w:szCs w:val="32"/>
        </w:rPr>
        <w:t>萬餘元，較預算短</w:t>
      </w:r>
      <w:proofErr w:type="gramStart"/>
      <w:r w:rsidRPr="0027607D">
        <w:rPr>
          <w:rFonts w:ascii="標楷體" w:eastAsia="標楷體" w:hAnsi="標楷體" w:cs="Times New Roman" w:hint="eastAsia"/>
          <w:szCs w:val="32"/>
        </w:rPr>
        <w:t>絀</w:t>
      </w:r>
      <w:proofErr w:type="gramEnd"/>
      <w:r w:rsidRPr="0027607D">
        <w:rPr>
          <w:rFonts w:ascii="標楷體" w:eastAsia="標楷體" w:hAnsi="標楷體" w:cs="Times New Roman" w:hint="eastAsia"/>
          <w:szCs w:val="32"/>
        </w:rPr>
        <w:t>2</w:t>
      </w:r>
      <w:r>
        <w:rPr>
          <w:rFonts w:ascii="標楷體" w:eastAsia="標楷體" w:hAnsi="標楷體" w:cs="Times New Roman"/>
          <w:szCs w:val="32"/>
        </w:rPr>
        <w:t>0</w:t>
      </w:r>
      <w:r w:rsidRPr="0027607D">
        <w:rPr>
          <w:rFonts w:ascii="標楷體" w:eastAsia="標楷體" w:hAnsi="標楷體" w:cs="Times New Roman" w:hint="eastAsia"/>
          <w:szCs w:val="32"/>
        </w:rPr>
        <w:t>萬餘元，增加3</w:t>
      </w:r>
      <w:r>
        <w:rPr>
          <w:rFonts w:ascii="標楷體" w:eastAsia="標楷體" w:hAnsi="標楷體" w:cs="Times New Roman"/>
          <w:szCs w:val="32"/>
        </w:rPr>
        <w:t>5</w:t>
      </w:r>
      <w:r w:rsidRPr="0027607D">
        <w:rPr>
          <w:rFonts w:ascii="標楷體" w:eastAsia="標楷體" w:hAnsi="標楷體" w:cs="Times New Roman" w:hint="eastAsia"/>
          <w:szCs w:val="32"/>
        </w:rPr>
        <w:t>萬餘元，約</w:t>
      </w:r>
      <w:r w:rsidRPr="00DC7317">
        <w:rPr>
          <w:rFonts w:ascii="標楷體" w:eastAsia="標楷體" w:hAnsi="標楷體" w:cs="Times New Roman" w:hint="eastAsia"/>
          <w:szCs w:val="32"/>
        </w:rPr>
        <w:t>169.22％</w:t>
      </w:r>
      <w:r w:rsidRPr="0027607D">
        <w:rPr>
          <w:rFonts w:ascii="標楷體" w:eastAsia="標楷體" w:hAnsi="標楷體" w:cs="Times New Roman" w:hint="eastAsia"/>
          <w:szCs w:val="32"/>
        </w:rPr>
        <w:t>，主要係申請農業用地變更案件之回饋金收入較預計減少所致。</w:t>
      </w:r>
    </w:p>
    <w:p w14:paraId="22AD5BCC" w14:textId="77777777" w:rsidR="006B2B14" w:rsidRPr="006B2B14" w:rsidRDefault="006B2B14" w:rsidP="006B2B14">
      <w:pPr>
        <w:spacing w:before="60" w:after="60" w:line="460" w:lineRule="exact"/>
        <w:ind w:firstLineChars="100" w:firstLine="280"/>
        <w:jc w:val="both"/>
        <w:outlineLvl w:val="4"/>
        <w:rPr>
          <w:rFonts w:ascii="標楷體" w:eastAsia="標楷體" w:hAnsi="標楷體"/>
          <w:b/>
          <w:color w:val="000000" w:themeColor="text1"/>
          <w:sz w:val="28"/>
        </w:rPr>
      </w:pPr>
      <w:r w:rsidRPr="006B2B14">
        <w:rPr>
          <w:rFonts w:ascii="標楷體" w:eastAsia="標楷體" w:hAnsi="標楷體" w:hint="eastAsia"/>
          <w:b/>
          <w:color w:val="000000" w:themeColor="text1"/>
          <w:sz w:val="28"/>
        </w:rPr>
        <w:t>（三）餘</w:t>
      </w:r>
      <w:proofErr w:type="gramStart"/>
      <w:r w:rsidRPr="006B2B14">
        <w:rPr>
          <w:rFonts w:ascii="標楷體" w:eastAsia="標楷體" w:hAnsi="標楷體" w:hint="eastAsia"/>
          <w:b/>
          <w:color w:val="000000" w:themeColor="text1"/>
          <w:sz w:val="28"/>
        </w:rPr>
        <w:t>絀</w:t>
      </w:r>
      <w:proofErr w:type="gramEnd"/>
      <w:r w:rsidRPr="006B2B14">
        <w:rPr>
          <w:rFonts w:ascii="標楷體" w:eastAsia="標楷體" w:hAnsi="標楷體" w:hint="eastAsia"/>
          <w:b/>
          <w:color w:val="000000" w:themeColor="text1"/>
          <w:sz w:val="28"/>
        </w:rPr>
        <w:t>之審定</w:t>
      </w:r>
    </w:p>
    <w:p w14:paraId="6FA75C26" w14:textId="77777777" w:rsidR="006B2B14" w:rsidRPr="0027607D" w:rsidRDefault="006B2B14" w:rsidP="00A61E11">
      <w:pPr>
        <w:adjustRightInd w:val="0"/>
        <w:snapToGrid w:val="0"/>
        <w:spacing w:before="60" w:after="60" w:line="460" w:lineRule="exact"/>
        <w:ind w:firstLineChars="200" w:firstLine="480"/>
        <w:jc w:val="both"/>
        <w:rPr>
          <w:rFonts w:ascii="標楷體" w:eastAsia="標楷體" w:hAnsi="標楷體" w:cs="Times New Roman"/>
          <w:szCs w:val="32"/>
        </w:rPr>
      </w:pPr>
      <w:proofErr w:type="gramStart"/>
      <w:r>
        <w:rPr>
          <w:rFonts w:ascii="標楷體" w:eastAsia="標楷體" w:hAnsi="標楷體" w:cs="Times New Roman" w:hint="eastAsia"/>
          <w:szCs w:val="32"/>
        </w:rPr>
        <w:t>113</w:t>
      </w:r>
      <w:proofErr w:type="gramEnd"/>
      <w:r w:rsidRPr="0027607D">
        <w:rPr>
          <w:rFonts w:ascii="標楷體" w:eastAsia="標楷體" w:hAnsi="標楷體" w:cs="Times New Roman" w:hint="eastAsia"/>
          <w:szCs w:val="32"/>
        </w:rPr>
        <w:t>年度決算經臺北市政府核定短</w:t>
      </w:r>
      <w:proofErr w:type="gramStart"/>
      <w:r w:rsidRPr="0027607D">
        <w:rPr>
          <w:rFonts w:ascii="標楷體" w:eastAsia="標楷體" w:hAnsi="標楷體" w:cs="Times New Roman" w:hint="eastAsia"/>
          <w:szCs w:val="32"/>
        </w:rPr>
        <w:t>絀</w:t>
      </w:r>
      <w:proofErr w:type="gramEnd"/>
      <w:r w:rsidRPr="00DC7317">
        <w:rPr>
          <w:rFonts w:ascii="標楷體" w:eastAsia="標楷體" w:hAnsi="標楷體" w:cs="Times New Roman"/>
          <w:szCs w:val="32"/>
        </w:rPr>
        <w:t>559,981</w:t>
      </w:r>
      <w:r w:rsidRPr="0027607D">
        <w:rPr>
          <w:rFonts w:ascii="標楷體" w:eastAsia="標楷體" w:hAnsi="標楷體" w:cs="Times New Roman" w:hint="eastAsia"/>
          <w:szCs w:val="32"/>
        </w:rPr>
        <w:t>元，</w:t>
      </w:r>
      <w:proofErr w:type="gramStart"/>
      <w:r w:rsidRPr="0027607D">
        <w:rPr>
          <w:rFonts w:ascii="標楷體" w:eastAsia="標楷體" w:hAnsi="標楷體" w:cs="Times New Roman" w:hint="eastAsia"/>
          <w:szCs w:val="32"/>
        </w:rPr>
        <w:t>經核尚無</w:t>
      </w:r>
      <w:proofErr w:type="gramEnd"/>
      <w:r w:rsidRPr="0027607D">
        <w:rPr>
          <w:rFonts w:ascii="標楷體" w:eastAsia="標楷體" w:hAnsi="標楷體" w:cs="Times New Roman" w:hint="eastAsia"/>
          <w:szCs w:val="32"/>
        </w:rPr>
        <w:t>不合，予以照數審定。</w:t>
      </w:r>
    </w:p>
    <w:p w14:paraId="0287231B" w14:textId="77777777" w:rsidR="006B2B14" w:rsidRPr="006B2B14" w:rsidRDefault="006B2B14" w:rsidP="006B2B14">
      <w:pPr>
        <w:spacing w:before="60" w:after="60" w:line="460" w:lineRule="exact"/>
        <w:ind w:firstLineChars="100" w:firstLine="280"/>
        <w:jc w:val="both"/>
        <w:outlineLvl w:val="4"/>
        <w:rPr>
          <w:rFonts w:ascii="標楷體" w:eastAsia="標楷體" w:hAnsi="標楷體"/>
          <w:b/>
          <w:color w:val="000000" w:themeColor="text1"/>
          <w:sz w:val="28"/>
        </w:rPr>
      </w:pPr>
      <w:r w:rsidRPr="006B2B14">
        <w:rPr>
          <w:rFonts w:ascii="標楷體" w:eastAsia="標楷體" w:hAnsi="標楷體" w:hint="eastAsia"/>
          <w:b/>
          <w:color w:val="000000" w:themeColor="text1"/>
          <w:sz w:val="28"/>
        </w:rPr>
        <w:t>（四）現金流量之查核</w:t>
      </w:r>
    </w:p>
    <w:p w14:paraId="155A7BAF" w14:textId="77777777" w:rsidR="006B2B14" w:rsidRPr="0027607D" w:rsidRDefault="006B2B14" w:rsidP="00A61E11">
      <w:pPr>
        <w:adjustRightInd w:val="0"/>
        <w:snapToGrid w:val="0"/>
        <w:spacing w:before="60" w:after="60" w:line="460" w:lineRule="exact"/>
        <w:ind w:firstLineChars="200" w:firstLine="480"/>
        <w:jc w:val="both"/>
        <w:rPr>
          <w:rFonts w:ascii="標楷體" w:eastAsia="標楷體" w:hAnsi="標楷體" w:cs="Times New Roman"/>
          <w:szCs w:val="32"/>
        </w:rPr>
      </w:pPr>
      <w:proofErr w:type="gramStart"/>
      <w:r>
        <w:rPr>
          <w:rFonts w:ascii="標楷體" w:eastAsia="標楷體" w:hAnsi="標楷體" w:cs="Times New Roman" w:hint="eastAsia"/>
          <w:szCs w:val="32"/>
        </w:rPr>
        <w:t>113</w:t>
      </w:r>
      <w:proofErr w:type="gramEnd"/>
      <w:r w:rsidRPr="0027607D">
        <w:rPr>
          <w:rFonts w:ascii="標楷體" w:eastAsia="標楷體" w:hAnsi="標楷體" w:cs="Times New Roman" w:hint="eastAsia"/>
          <w:szCs w:val="32"/>
        </w:rPr>
        <w:t>年度期初現金及約當現金3,042萬餘元，經業務及投資活動結果，現金及約當</w:t>
      </w:r>
      <w:proofErr w:type="gramStart"/>
      <w:r w:rsidRPr="0027607D">
        <w:rPr>
          <w:rFonts w:ascii="標楷體" w:eastAsia="標楷體" w:hAnsi="標楷體" w:cs="Times New Roman" w:hint="eastAsia"/>
          <w:szCs w:val="32"/>
        </w:rPr>
        <w:t>現金淨減</w:t>
      </w:r>
      <w:proofErr w:type="gramEnd"/>
      <w:r w:rsidRPr="0027607D">
        <w:rPr>
          <w:rFonts w:ascii="標楷體" w:eastAsia="標楷體" w:hAnsi="標楷體" w:cs="Times New Roman" w:hint="eastAsia"/>
          <w:szCs w:val="32"/>
        </w:rPr>
        <w:t>5</w:t>
      </w:r>
      <w:r>
        <w:rPr>
          <w:rFonts w:ascii="標楷體" w:eastAsia="標楷體" w:hAnsi="標楷體" w:cs="Times New Roman"/>
          <w:szCs w:val="32"/>
        </w:rPr>
        <w:t>2</w:t>
      </w:r>
      <w:r w:rsidRPr="0027607D">
        <w:rPr>
          <w:rFonts w:ascii="標楷體" w:eastAsia="標楷體" w:hAnsi="標楷體" w:cs="Times New Roman" w:hint="eastAsia"/>
          <w:szCs w:val="32"/>
        </w:rPr>
        <w:t>萬餘元，期末現金及約當現金為</w:t>
      </w:r>
      <w:r w:rsidRPr="00DC7317">
        <w:rPr>
          <w:rFonts w:ascii="標楷體" w:eastAsia="標楷體" w:hAnsi="標楷體" w:cs="Times New Roman"/>
          <w:szCs w:val="32"/>
        </w:rPr>
        <w:t>2,989</w:t>
      </w:r>
      <w:r w:rsidRPr="0027607D">
        <w:rPr>
          <w:rFonts w:ascii="標楷體" w:eastAsia="標楷體" w:hAnsi="標楷體" w:cs="Times New Roman" w:hint="eastAsia"/>
          <w:szCs w:val="32"/>
        </w:rPr>
        <w:t>萬餘元。</w:t>
      </w:r>
    </w:p>
    <w:p w14:paraId="4B4796E2" w14:textId="77777777" w:rsidR="006B2B14" w:rsidRPr="0027607D" w:rsidRDefault="006B2B14" w:rsidP="00A61E11">
      <w:pPr>
        <w:adjustRightInd w:val="0"/>
        <w:snapToGrid w:val="0"/>
        <w:spacing w:before="60" w:after="60" w:line="460" w:lineRule="exact"/>
        <w:ind w:firstLineChars="200" w:firstLine="472"/>
        <w:jc w:val="both"/>
        <w:rPr>
          <w:rFonts w:ascii="標楷體" w:eastAsia="標楷體" w:hAnsi="標楷體" w:cs="Times New Roman"/>
          <w:spacing w:val="-2"/>
          <w:szCs w:val="32"/>
        </w:rPr>
      </w:pPr>
      <w:r w:rsidRPr="0027607D">
        <w:rPr>
          <w:rFonts w:ascii="標楷體" w:eastAsia="標楷體" w:hAnsi="標楷體" w:cs="Times New Roman" w:hint="eastAsia"/>
          <w:spacing w:val="-2"/>
          <w:szCs w:val="32"/>
        </w:rPr>
        <w:t>茲將該基金來源用途及餘</w:t>
      </w:r>
      <w:proofErr w:type="gramStart"/>
      <w:r w:rsidRPr="0027607D">
        <w:rPr>
          <w:rFonts w:ascii="標楷體" w:eastAsia="標楷體" w:hAnsi="標楷體" w:cs="Times New Roman" w:hint="eastAsia"/>
          <w:spacing w:val="-2"/>
          <w:szCs w:val="32"/>
        </w:rPr>
        <w:t>絀</w:t>
      </w:r>
      <w:proofErr w:type="gramEnd"/>
      <w:r w:rsidRPr="0027607D">
        <w:rPr>
          <w:rFonts w:ascii="標楷體" w:eastAsia="標楷體" w:hAnsi="標楷體" w:cs="Times New Roman" w:hint="eastAsia"/>
          <w:spacing w:val="-2"/>
          <w:szCs w:val="32"/>
        </w:rPr>
        <w:t>之審定，暨餘</w:t>
      </w:r>
      <w:proofErr w:type="gramStart"/>
      <w:r w:rsidRPr="0027607D">
        <w:rPr>
          <w:rFonts w:ascii="標楷體" w:eastAsia="標楷體" w:hAnsi="標楷體" w:cs="Times New Roman" w:hint="eastAsia"/>
          <w:spacing w:val="-2"/>
          <w:szCs w:val="32"/>
        </w:rPr>
        <w:t>絀</w:t>
      </w:r>
      <w:proofErr w:type="gramEnd"/>
      <w:r w:rsidRPr="0027607D">
        <w:rPr>
          <w:rFonts w:ascii="標楷體" w:eastAsia="標楷體" w:hAnsi="標楷體" w:cs="Times New Roman" w:hint="eastAsia"/>
          <w:spacing w:val="-2"/>
          <w:szCs w:val="32"/>
        </w:rPr>
        <w:t>審定後現金流量及資產負債狀況，分別列表如次：</w:t>
      </w:r>
    </w:p>
    <w:p w14:paraId="14743053" w14:textId="77777777" w:rsidR="006B2B14" w:rsidRPr="00340E30" w:rsidRDefault="006B2B14" w:rsidP="006B2B14">
      <w:pPr>
        <w:widowControl/>
        <w:jc w:val="both"/>
        <w:rPr>
          <w:rFonts w:ascii="標楷體" w:eastAsia="標楷體" w:hAnsi="Courier New" w:cs="Times New Roman"/>
          <w:szCs w:val="24"/>
        </w:rPr>
      </w:pPr>
      <w:r w:rsidRPr="00340E30">
        <w:rPr>
          <w:rFonts w:ascii="標楷體" w:eastAsia="標楷體" w:hAnsi="Courier New" w:cs="Times New Roman"/>
          <w:szCs w:val="24"/>
        </w:rPr>
        <w:br w:type="page"/>
      </w:r>
    </w:p>
    <w:tbl>
      <w:tblPr>
        <w:tblW w:w="9988" w:type="dxa"/>
        <w:tblLayout w:type="fixed"/>
        <w:tblCellMar>
          <w:left w:w="28" w:type="dxa"/>
          <w:right w:w="28" w:type="dxa"/>
        </w:tblCellMar>
        <w:tblLook w:val="0000" w:firstRow="0" w:lastRow="0" w:firstColumn="0" w:lastColumn="0" w:noHBand="0" w:noVBand="0"/>
      </w:tblPr>
      <w:tblGrid>
        <w:gridCol w:w="2367"/>
        <w:gridCol w:w="1384"/>
        <w:gridCol w:w="1406"/>
        <w:gridCol w:w="1288"/>
        <w:gridCol w:w="1404"/>
        <w:gridCol w:w="1273"/>
        <w:gridCol w:w="866"/>
      </w:tblGrid>
      <w:tr w:rsidR="006B2B14" w:rsidRPr="00340E30" w14:paraId="50DE1219" w14:textId="77777777" w:rsidTr="00F55AA3">
        <w:tc>
          <w:tcPr>
            <w:tcW w:w="9988" w:type="dxa"/>
            <w:gridSpan w:val="7"/>
            <w:tcBorders>
              <w:bottom w:val="single" w:sz="8" w:space="0" w:color="auto"/>
            </w:tcBorders>
          </w:tcPr>
          <w:p w14:paraId="486E99EC" w14:textId="77777777" w:rsidR="006B2B14" w:rsidRPr="00340E30" w:rsidRDefault="006B2B14" w:rsidP="00F55AA3">
            <w:pPr>
              <w:snapToGrid w:val="0"/>
              <w:spacing w:after="60"/>
              <w:jc w:val="center"/>
              <w:rPr>
                <w:rFonts w:ascii="標楷體" w:eastAsia="標楷體" w:hAnsi="標楷體" w:cs="Times New Roman"/>
                <w:b/>
                <w:sz w:val="36"/>
                <w:szCs w:val="36"/>
                <w:u w:val="single"/>
              </w:rPr>
            </w:pPr>
            <w:r w:rsidRPr="00340E30">
              <w:rPr>
                <w:rFonts w:ascii="標楷體" w:eastAsia="標楷體" w:hAnsi="Courier New" w:cs="Times New Roman"/>
                <w:szCs w:val="24"/>
              </w:rPr>
              <w:lastRenderedPageBreak/>
              <w:br w:type="page"/>
            </w:r>
            <w:r w:rsidRPr="00340E30">
              <w:rPr>
                <w:rFonts w:ascii="標楷體" w:eastAsia="標楷體" w:hAnsi="標楷體" w:cs="Times New Roman" w:hint="eastAsia"/>
                <w:b/>
                <w:sz w:val="36"/>
                <w:szCs w:val="36"/>
                <w:u w:val="single"/>
              </w:rPr>
              <w:t>臺北市農業發展基金來源用途及餘</w:t>
            </w:r>
            <w:proofErr w:type="gramStart"/>
            <w:r w:rsidRPr="00340E30">
              <w:rPr>
                <w:rFonts w:ascii="標楷體" w:eastAsia="標楷體" w:hAnsi="標楷體" w:cs="Times New Roman" w:hint="eastAsia"/>
                <w:b/>
                <w:sz w:val="36"/>
                <w:szCs w:val="36"/>
                <w:u w:val="single"/>
              </w:rPr>
              <w:t>絀</w:t>
            </w:r>
            <w:proofErr w:type="gramEnd"/>
            <w:r w:rsidRPr="00340E30">
              <w:rPr>
                <w:rFonts w:ascii="標楷體" w:eastAsia="標楷體" w:hAnsi="標楷體" w:cs="Times New Roman" w:hint="eastAsia"/>
                <w:b/>
                <w:sz w:val="36"/>
                <w:szCs w:val="36"/>
                <w:u w:val="single"/>
              </w:rPr>
              <w:t>審定表</w:t>
            </w:r>
          </w:p>
          <w:p w14:paraId="5613CE4C" w14:textId="77777777" w:rsidR="006B2B14" w:rsidRPr="00340E30" w:rsidRDefault="006B2B14" w:rsidP="00F55AA3">
            <w:pPr>
              <w:tabs>
                <w:tab w:val="left" w:pos="4260"/>
                <w:tab w:val="left" w:pos="8520"/>
              </w:tabs>
              <w:snapToGrid w:val="0"/>
              <w:spacing w:after="60"/>
              <w:jc w:val="both"/>
              <w:rPr>
                <w:rFonts w:ascii="標楷體" w:eastAsia="標楷體" w:hAnsi="標楷體" w:cs="Times New Roman"/>
                <w:b/>
                <w:sz w:val="32"/>
                <w:u w:val="single"/>
              </w:rPr>
            </w:pPr>
            <w:r w:rsidRPr="00340E30">
              <w:rPr>
                <w:rFonts w:ascii="標楷體" w:eastAsia="標楷體" w:hAnsi="標楷體" w:cs="Times New Roman"/>
                <w:spacing w:val="60"/>
              </w:rPr>
              <w:tab/>
            </w:r>
            <w:r w:rsidRPr="00340E30">
              <w:rPr>
                <w:rFonts w:ascii="標楷體" w:eastAsia="標楷體" w:hAnsi="標楷體" w:cs="Times New Roman" w:hint="eastAsia"/>
                <w:sz w:val="22"/>
              </w:rPr>
              <w:t>中華民國</w:t>
            </w:r>
            <w:proofErr w:type="gramStart"/>
            <w:r>
              <w:rPr>
                <w:rFonts w:ascii="標楷體" w:eastAsia="標楷體" w:hAnsi="標楷體" w:cs="Times New Roman" w:hint="eastAsia"/>
                <w:sz w:val="22"/>
              </w:rPr>
              <w:t>113</w:t>
            </w:r>
            <w:proofErr w:type="gramEnd"/>
            <w:r w:rsidRPr="00340E30">
              <w:rPr>
                <w:rFonts w:ascii="標楷體" w:eastAsia="標楷體" w:hAnsi="標楷體" w:cs="Times New Roman" w:hint="eastAsia"/>
                <w:sz w:val="22"/>
              </w:rPr>
              <w:t>年度</w:t>
            </w:r>
            <w:r w:rsidRPr="00340E30">
              <w:rPr>
                <w:rFonts w:ascii="標楷體" w:eastAsia="標楷體" w:hAnsi="標楷體" w:cs="Times New Roman" w:hint="eastAsia"/>
              </w:rPr>
              <w:tab/>
            </w:r>
            <w:r w:rsidRPr="00340E30">
              <w:rPr>
                <w:rFonts w:ascii="標楷體" w:eastAsia="標楷體" w:hAnsi="標楷體" w:cs="Times New Roman" w:hint="eastAsia"/>
                <w:kern w:val="0"/>
                <w:sz w:val="20"/>
              </w:rPr>
              <w:t>單位：新臺幣元</w:t>
            </w:r>
          </w:p>
        </w:tc>
      </w:tr>
      <w:tr w:rsidR="006B2B14" w:rsidRPr="00340E30" w14:paraId="5A3D8C2F"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3"/>
        </w:trPr>
        <w:tc>
          <w:tcPr>
            <w:tcW w:w="2367" w:type="dxa"/>
            <w:vMerge w:val="restart"/>
            <w:tcBorders>
              <w:top w:val="single" w:sz="8" w:space="0" w:color="auto"/>
              <w:left w:val="nil"/>
              <w:bottom w:val="nil"/>
            </w:tcBorders>
            <w:vAlign w:val="center"/>
          </w:tcPr>
          <w:p w14:paraId="726936C6" w14:textId="77777777" w:rsidR="006B2B14" w:rsidRPr="00340E30" w:rsidRDefault="006B2B14" w:rsidP="00F55AA3">
            <w:pPr>
              <w:ind w:left="113" w:right="113"/>
              <w:jc w:val="distribute"/>
              <w:rPr>
                <w:rFonts w:ascii="標楷體" w:eastAsia="標楷體" w:hAnsi="標楷體" w:cs="Times New Roman"/>
                <w:sz w:val="20"/>
              </w:rPr>
            </w:pPr>
            <w:r>
              <w:rPr>
                <w:rFonts w:ascii="標楷體" w:eastAsia="標楷體" w:hAnsi="標楷體" w:cs="Times New Roman" w:hint="eastAsia"/>
                <w:sz w:val="20"/>
              </w:rPr>
              <w:t>項</w:t>
            </w:r>
            <w:r w:rsidRPr="00340E30">
              <w:rPr>
                <w:rFonts w:ascii="標楷體" w:eastAsia="標楷體" w:hAnsi="標楷體" w:cs="Times New Roman" w:hint="eastAsia"/>
                <w:sz w:val="20"/>
              </w:rPr>
              <w:t>目</w:t>
            </w:r>
          </w:p>
        </w:tc>
        <w:tc>
          <w:tcPr>
            <w:tcW w:w="1384" w:type="dxa"/>
            <w:vMerge w:val="restart"/>
            <w:tcBorders>
              <w:top w:val="single" w:sz="8" w:space="0" w:color="auto"/>
            </w:tcBorders>
            <w:vAlign w:val="center"/>
          </w:tcPr>
          <w:p w14:paraId="49674722" w14:textId="77777777" w:rsidR="006B2B14" w:rsidRPr="00340E30" w:rsidRDefault="006B2B14" w:rsidP="00F55AA3">
            <w:pPr>
              <w:ind w:left="113" w:right="113"/>
              <w:jc w:val="distribute"/>
              <w:rPr>
                <w:rFonts w:ascii="標楷體" w:eastAsia="標楷體" w:hAnsi="標楷體" w:cs="Times New Roman"/>
                <w:spacing w:val="-20"/>
                <w:sz w:val="20"/>
              </w:rPr>
            </w:pPr>
            <w:r w:rsidRPr="00340E30">
              <w:rPr>
                <w:rFonts w:ascii="標楷體" w:eastAsia="標楷體" w:hAnsi="標楷體" w:cs="Times New Roman" w:hint="eastAsia"/>
                <w:spacing w:val="-20"/>
                <w:sz w:val="20"/>
              </w:rPr>
              <w:t>預算數</w:t>
            </w:r>
          </w:p>
        </w:tc>
        <w:tc>
          <w:tcPr>
            <w:tcW w:w="1406" w:type="dxa"/>
            <w:vMerge w:val="restart"/>
            <w:tcBorders>
              <w:top w:val="single" w:sz="8" w:space="0" w:color="auto"/>
            </w:tcBorders>
            <w:vAlign w:val="center"/>
          </w:tcPr>
          <w:p w14:paraId="1A20D146" w14:textId="77777777" w:rsidR="006B2B14" w:rsidRPr="00340E30" w:rsidRDefault="006B2B14" w:rsidP="00F55AA3">
            <w:pPr>
              <w:ind w:left="113" w:right="113"/>
              <w:jc w:val="distribute"/>
              <w:rPr>
                <w:rFonts w:ascii="標楷體" w:eastAsia="標楷體" w:hAnsi="標楷體" w:cs="Times New Roman"/>
                <w:sz w:val="20"/>
              </w:rPr>
            </w:pPr>
            <w:r w:rsidRPr="00340E30">
              <w:rPr>
                <w:rFonts w:ascii="標楷體" w:eastAsia="標楷體" w:hAnsi="標楷體" w:cs="Times New Roman" w:hint="eastAsia"/>
                <w:sz w:val="20"/>
              </w:rPr>
              <w:t>決算數</w:t>
            </w:r>
          </w:p>
        </w:tc>
        <w:tc>
          <w:tcPr>
            <w:tcW w:w="1288" w:type="dxa"/>
            <w:vMerge w:val="restart"/>
            <w:tcBorders>
              <w:top w:val="single" w:sz="8" w:space="0" w:color="auto"/>
            </w:tcBorders>
            <w:vAlign w:val="center"/>
          </w:tcPr>
          <w:p w14:paraId="78092FCF" w14:textId="77777777" w:rsidR="006B2B14" w:rsidRPr="00340E30" w:rsidRDefault="006B2B14" w:rsidP="00F55AA3">
            <w:pPr>
              <w:jc w:val="distribute"/>
              <w:rPr>
                <w:rFonts w:ascii="標楷體" w:eastAsia="標楷體" w:hAnsi="標楷體" w:cs="Times New Roman"/>
                <w:sz w:val="20"/>
              </w:rPr>
            </w:pPr>
            <w:r w:rsidRPr="00340E30">
              <w:rPr>
                <w:rFonts w:ascii="標楷體" w:eastAsia="標楷體" w:hAnsi="標楷體" w:cs="Times New Roman" w:hint="eastAsia"/>
                <w:sz w:val="20"/>
              </w:rPr>
              <w:t>修正數</w:t>
            </w:r>
          </w:p>
        </w:tc>
        <w:tc>
          <w:tcPr>
            <w:tcW w:w="1404" w:type="dxa"/>
            <w:vMerge w:val="restart"/>
            <w:tcBorders>
              <w:top w:val="single" w:sz="8" w:space="0" w:color="auto"/>
            </w:tcBorders>
            <w:vAlign w:val="center"/>
          </w:tcPr>
          <w:p w14:paraId="137C200C" w14:textId="77777777" w:rsidR="006B2B14" w:rsidRPr="00340E30" w:rsidRDefault="006B2B14" w:rsidP="00F55AA3">
            <w:pPr>
              <w:ind w:left="113" w:right="113"/>
              <w:jc w:val="distribute"/>
              <w:rPr>
                <w:rFonts w:ascii="標楷體" w:eastAsia="標楷體" w:hAnsi="標楷體" w:cs="Times New Roman"/>
                <w:spacing w:val="-10"/>
                <w:sz w:val="20"/>
              </w:rPr>
            </w:pPr>
            <w:r w:rsidRPr="00340E30">
              <w:rPr>
                <w:rFonts w:ascii="標楷體" w:eastAsia="標楷體" w:hAnsi="標楷體" w:cs="Times New Roman" w:hint="eastAsia"/>
                <w:spacing w:val="-10"/>
                <w:sz w:val="20"/>
              </w:rPr>
              <w:t>決算審定數</w:t>
            </w:r>
          </w:p>
        </w:tc>
        <w:tc>
          <w:tcPr>
            <w:tcW w:w="2139" w:type="dxa"/>
            <w:gridSpan w:val="2"/>
            <w:tcBorders>
              <w:top w:val="single" w:sz="8" w:space="0" w:color="auto"/>
              <w:bottom w:val="nil"/>
              <w:right w:val="nil"/>
            </w:tcBorders>
            <w:vAlign w:val="center"/>
          </w:tcPr>
          <w:p w14:paraId="1BE62BFA" w14:textId="77777777" w:rsidR="006B2B14" w:rsidRPr="00340E30" w:rsidRDefault="006B2B14" w:rsidP="00F55AA3">
            <w:pPr>
              <w:spacing w:line="240" w:lineRule="exact"/>
              <w:jc w:val="distribute"/>
              <w:rPr>
                <w:rFonts w:ascii="標楷體" w:eastAsia="標楷體" w:hAnsi="標楷體" w:cs="Times New Roman"/>
                <w:sz w:val="20"/>
              </w:rPr>
            </w:pPr>
            <w:r w:rsidRPr="00340E30">
              <w:rPr>
                <w:rFonts w:ascii="標楷體" w:eastAsia="標楷體" w:hAnsi="標楷體" w:cs="Times New Roman" w:hint="eastAsia"/>
                <w:sz w:val="20"/>
              </w:rPr>
              <w:t>審定數與預算數</w:t>
            </w:r>
          </w:p>
          <w:p w14:paraId="6831D176" w14:textId="77777777" w:rsidR="006B2B14" w:rsidRPr="00340E30" w:rsidRDefault="006B2B14" w:rsidP="00F55AA3">
            <w:pPr>
              <w:spacing w:line="240" w:lineRule="exact"/>
              <w:jc w:val="distribute"/>
              <w:rPr>
                <w:rFonts w:ascii="標楷體" w:eastAsia="標楷體" w:hAnsi="標楷體" w:cs="Times New Roman"/>
                <w:sz w:val="20"/>
              </w:rPr>
            </w:pPr>
            <w:r w:rsidRPr="00340E30">
              <w:rPr>
                <w:rFonts w:ascii="標楷體" w:eastAsia="標楷體" w:hAnsi="標楷體" w:cs="Times New Roman" w:hint="eastAsia"/>
                <w:sz w:val="20"/>
              </w:rPr>
              <w:t>比較增減</w:t>
            </w:r>
          </w:p>
        </w:tc>
      </w:tr>
      <w:tr w:rsidR="006B2B14" w:rsidRPr="00340E30" w14:paraId="71191ECE"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
        </w:trPr>
        <w:tc>
          <w:tcPr>
            <w:tcW w:w="2367" w:type="dxa"/>
            <w:vMerge/>
            <w:tcBorders>
              <w:top w:val="nil"/>
              <w:left w:val="nil"/>
              <w:bottom w:val="nil"/>
            </w:tcBorders>
            <w:vAlign w:val="center"/>
          </w:tcPr>
          <w:p w14:paraId="0637CBA2" w14:textId="77777777" w:rsidR="006B2B14" w:rsidRPr="00340E30" w:rsidRDefault="006B2B14" w:rsidP="00F55AA3">
            <w:pPr>
              <w:ind w:left="113" w:right="113"/>
              <w:jc w:val="distribute"/>
              <w:rPr>
                <w:rFonts w:ascii="標楷體" w:eastAsia="標楷體" w:hAnsi="標楷體" w:cs="Times New Roman"/>
                <w:sz w:val="20"/>
              </w:rPr>
            </w:pPr>
          </w:p>
        </w:tc>
        <w:tc>
          <w:tcPr>
            <w:tcW w:w="1384" w:type="dxa"/>
            <w:vMerge/>
            <w:tcBorders>
              <w:bottom w:val="single" w:sz="8" w:space="0" w:color="auto"/>
            </w:tcBorders>
            <w:vAlign w:val="center"/>
          </w:tcPr>
          <w:p w14:paraId="258BB030" w14:textId="77777777" w:rsidR="006B2B14" w:rsidRPr="00340E30" w:rsidRDefault="006B2B14" w:rsidP="00F55AA3">
            <w:pPr>
              <w:ind w:left="113" w:right="113"/>
              <w:jc w:val="distribute"/>
              <w:rPr>
                <w:rFonts w:ascii="標楷體" w:eastAsia="標楷體" w:hAnsi="標楷體" w:cs="Times New Roman"/>
                <w:sz w:val="20"/>
              </w:rPr>
            </w:pPr>
          </w:p>
        </w:tc>
        <w:tc>
          <w:tcPr>
            <w:tcW w:w="1406" w:type="dxa"/>
            <w:vMerge/>
            <w:tcBorders>
              <w:bottom w:val="single" w:sz="8" w:space="0" w:color="auto"/>
            </w:tcBorders>
            <w:vAlign w:val="center"/>
          </w:tcPr>
          <w:p w14:paraId="7AF2ECF6" w14:textId="77777777" w:rsidR="006B2B14" w:rsidRPr="00340E30" w:rsidRDefault="006B2B14" w:rsidP="00F55AA3">
            <w:pPr>
              <w:ind w:left="113" w:right="113"/>
              <w:jc w:val="distribute"/>
              <w:rPr>
                <w:rFonts w:ascii="標楷體" w:eastAsia="標楷體" w:hAnsi="標楷體" w:cs="Times New Roman"/>
                <w:sz w:val="20"/>
              </w:rPr>
            </w:pPr>
          </w:p>
        </w:tc>
        <w:tc>
          <w:tcPr>
            <w:tcW w:w="1288" w:type="dxa"/>
            <w:vMerge/>
            <w:tcBorders>
              <w:bottom w:val="single" w:sz="8" w:space="0" w:color="auto"/>
            </w:tcBorders>
            <w:vAlign w:val="center"/>
          </w:tcPr>
          <w:p w14:paraId="54799D2A" w14:textId="77777777" w:rsidR="006B2B14" w:rsidRPr="00340E30" w:rsidRDefault="006B2B14" w:rsidP="00F55AA3">
            <w:pPr>
              <w:ind w:left="113" w:right="113"/>
              <w:jc w:val="distribute"/>
              <w:rPr>
                <w:rFonts w:ascii="標楷體" w:eastAsia="標楷體" w:hAnsi="標楷體" w:cs="Times New Roman"/>
                <w:sz w:val="20"/>
              </w:rPr>
            </w:pPr>
          </w:p>
        </w:tc>
        <w:tc>
          <w:tcPr>
            <w:tcW w:w="1404" w:type="dxa"/>
            <w:vMerge/>
            <w:tcBorders>
              <w:bottom w:val="single" w:sz="8" w:space="0" w:color="auto"/>
            </w:tcBorders>
            <w:vAlign w:val="center"/>
          </w:tcPr>
          <w:p w14:paraId="588F4194" w14:textId="77777777" w:rsidR="006B2B14" w:rsidRPr="00340E30" w:rsidRDefault="006B2B14" w:rsidP="00F55AA3">
            <w:pPr>
              <w:ind w:left="113" w:right="113"/>
              <w:jc w:val="distribute"/>
              <w:rPr>
                <w:rFonts w:ascii="標楷體" w:eastAsia="標楷體" w:hAnsi="標楷體" w:cs="Times New Roman"/>
                <w:sz w:val="20"/>
              </w:rPr>
            </w:pPr>
          </w:p>
        </w:tc>
        <w:tc>
          <w:tcPr>
            <w:tcW w:w="1273" w:type="dxa"/>
            <w:tcBorders>
              <w:bottom w:val="nil"/>
            </w:tcBorders>
            <w:vAlign w:val="center"/>
          </w:tcPr>
          <w:p w14:paraId="0AD3A522" w14:textId="77777777" w:rsidR="006B2B14" w:rsidRPr="00340E30" w:rsidRDefault="006B2B14" w:rsidP="00F55AA3">
            <w:pPr>
              <w:ind w:left="113" w:right="113"/>
              <w:jc w:val="distribute"/>
              <w:rPr>
                <w:rFonts w:ascii="標楷體" w:eastAsia="標楷體" w:hAnsi="標楷體" w:cs="Times New Roman"/>
                <w:sz w:val="20"/>
              </w:rPr>
            </w:pPr>
            <w:r w:rsidRPr="00340E30">
              <w:rPr>
                <w:rFonts w:ascii="標楷體" w:eastAsia="標楷體" w:hAnsi="標楷體" w:cs="Times New Roman" w:hint="eastAsia"/>
                <w:sz w:val="20"/>
              </w:rPr>
              <w:t>金額</w:t>
            </w:r>
          </w:p>
        </w:tc>
        <w:tc>
          <w:tcPr>
            <w:tcW w:w="866" w:type="dxa"/>
            <w:tcBorders>
              <w:bottom w:val="nil"/>
              <w:right w:val="nil"/>
            </w:tcBorders>
            <w:vAlign w:val="center"/>
          </w:tcPr>
          <w:p w14:paraId="7472BF13" w14:textId="77777777" w:rsidR="006B2B14" w:rsidRPr="00340E30" w:rsidRDefault="006B2B14" w:rsidP="00F55AA3">
            <w:pPr>
              <w:ind w:left="113" w:right="113"/>
              <w:jc w:val="distribute"/>
              <w:rPr>
                <w:rFonts w:ascii="標楷體" w:eastAsia="標楷體" w:hAnsi="標楷體" w:cs="Times New Roman"/>
                <w:sz w:val="20"/>
              </w:rPr>
            </w:pPr>
            <w:r w:rsidRPr="00340E30">
              <w:rPr>
                <w:rFonts w:ascii="標楷體" w:eastAsia="標楷體" w:hAnsi="標楷體" w:cs="Times New Roman" w:hint="eastAsia"/>
                <w:sz w:val="20"/>
              </w:rPr>
              <w:t>％</w:t>
            </w:r>
          </w:p>
        </w:tc>
      </w:tr>
      <w:tr w:rsidR="006B2B14" w:rsidRPr="00340E30" w14:paraId="119B6185"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2367" w:type="dxa"/>
            <w:tcBorders>
              <w:top w:val="single" w:sz="8" w:space="0" w:color="auto"/>
              <w:left w:val="nil"/>
              <w:bottom w:val="nil"/>
            </w:tcBorders>
            <w:shd w:val="clear" w:color="auto" w:fill="auto"/>
            <w:vAlign w:val="center"/>
          </w:tcPr>
          <w:p w14:paraId="6BBFBC0B" w14:textId="77777777" w:rsidR="006B2B14" w:rsidRPr="00340E30" w:rsidRDefault="006B2B14" w:rsidP="00F55AA3">
            <w:pPr>
              <w:rPr>
                <w:rFonts w:ascii="標楷體" w:eastAsia="標楷體" w:hAnsi="標楷體" w:cs="Times New Roman"/>
                <w:b/>
                <w:kern w:val="0"/>
                <w:sz w:val="20"/>
              </w:rPr>
            </w:pPr>
            <w:r w:rsidRPr="00340E30">
              <w:rPr>
                <w:rFonts w:ascii="標楷體" w:eastAsia="標楷體" w:hAnsi="標楷體" w:cs="Times New Roman" w:hint="eastAsia"/>
                <w:b/>
                <w:noProof/>
                <w:kern w:val="0"/>
                <w:sz w:val="20"/>
              </w:rPr>
              <w:t>基金來源</w:t>
            </w:r>
          </w:p>
        </w:tc>
        <w:tc>
          <w:tcPr>
            <w:tcW w:w="1384" w:type="dxa"/>
            <w:tcBorders>
              <w:top w:val="single" w:sz="8" w:space="0" w:color="auto"/>
              <w:bottom w:val="nil"/>
            </w:tcBorders>
            <w:shd w:val="clear" w:color="auto" w:fill="auto"/>
            <w:vAlign w:val="center"/>
          </w:tcPr>
          <w:p w14:paraId="359DF1E6" w14:textId="77777777" w:rsidR="006B2B14" w:rsidRPr="00340E30" w:rsidRDefault="006B2B14" w:rsidP="00F55AA3">
            <w:pPr>
              <w:jc w:val="right"/>
              <w:rPr>
                <w:rFonts w:ascii="細明體" w:eastAsia="細明體" w:hAnsi="細明體" w:cs="Times New Roman"/>
                <w:sz w:val="18"/>
                <w:szCs w:val="18"/>
              </w:rPr>
            </w:pPr>
            <w:r w:rsidRPr="00903950">
              <w:rPr>
                <w:rFonts w:ascii="細明體" w:eastAsia="細明體" w:hAnsi="細明體"/>
                <w:b/>
                <w:sz w:val="18"/>
                <w:szCs w:val="18"/>
              </w:rPr>
              <w:t>1,006,000</w:t>
            </w:r>
          </w:p>
        </w:tc>
        <w:tc>
          <w:tcPr>
            <w:tcW w:w="1406" w:type="dxa"/>
            <w:tcBorders>
              <w:top w:val="single" w:sz="8" w:space="0" w:color="auto"/>
              <w:bottom w:val="nil"/>
            </w:tcBorders>
            <w:shd w:val="clear" w:color="auto" w:fill="auto"/>
            <w:vAlign w:val="center"/>
          </w:tcPr>
          <w:p w14:paraId="0755E0CC" w14:textId="77777777" w:rsidR="006B2B14" w:rsidRPr="00340E30" w:rsidRDefault="006B2B14" w:rsidP="00F55AA3">
            <w:pPr>
              <w:jc w:val="right"/>
              <w:rPr>
                <w:rFonts w:ascii="細明體" w:eastAsia="細明體" w:hAnsi="細明體" w:cs="Times New Roman"/>
                <w:sz w:val="18"/>
                <w:szCs w:val="18"/>
              </w:rPr>
            </w:pPr>
            <w:r w:rsidRPr="00903950">
              <w:rPr>
                <w:rFonts w:ascii="細明體" w:eastAsia="細明體" w:hAnsi="細明體"/>
                <w:b/>
                <w:sz w:val="18"/>
                <w:szCs w:val="18"/>
              </w:rPr>
              <w:t>614,036</w:t>
            </w:r>
          </w:p>
        </w:tc>
        <w:tc>
          <w:tcPr>
            <w:tcW w:w="1288" w:type="dxa"/>
            <w:tcBorders>
              <w:top w:val="single" w:sz="8" w:space="0" w:color="auto"/>
              <w:bottom w:val="nil"/>
            </w:tcBorders>
            <w:shd w:val="clear" w:color="auto" w:fill="auto"/>
            <w:vAlign w:val="center"/>
          </w:tcPr>
          <w:p w14:paraId="049D963B" w14:textId="77777777" w:rsidR="006B2B14" w:rsidRPr="00340E30" w:rsidRDefault="006B2B14" w:rsidP="00F55AA3">
            <w:pPr>
              <w:jc w:val="right"/>
              <w:rPr>
                <w:rFonts w:ascii="細明體" w:eastAsia="細明體" w:hAnsi="細明體" w:cs="Times New Roman"/>
                <w:sz w:val="18"/>
                <w:szCs w:val="18"/>
              </w:rPr>
            </w:pPr>
            <w:r w:rsidRPr="00903950">
              <w:rPr>
                <w:rFonts w:ascii="細明體" w:eastAsia="細明體" w:hAnsi="細明體"/>
                <w:b/>
                <w:sz w:val="18"/>
                <w:szCs w:val="18"/>
              </w:rPr>
              <w:t>－</w:t>
            </w:r>
          </w:p>
        </w:tc>
        <w:tc>
          <w:tcPr>
            <w:tcW w:w="1404" w:type="dxa"/>
            <w:tcBorders>
              <w:top w:val="single" w:sz="8" w:space="0" w:color="auto"/>
              <w:bottom w:val="nil"/>
            </w:tcBorders>
            <w:shd w:val="clear" w:color="auto" w:fill="auto"/>
            <w:vAlign w:val="center"/>
          </w:tcPr>
          <w:p w14:paraId="2C98F7AD" w14:textId="77777777" w:rsidR="006B2B14" w:rsidRPr="00340E30" w:rsidRDefault="006B2B14" w:rsidP="00F55AA3">
            <w:pPr>
              <w:jc w:val="right"/>
              <w:rPr>
                <w:rFonts w:ascii="細明體" w:eastAsia="細明體" w:hAnsi="細明體" w:cs="Times New Roman"/>
                <w:sz w:val="18"/>
                <w:szCs w:val="18"/>
              </w:rPr>
            </w:pPr>
            <w:r w:rsidRPr="00903950">
              <w:rPr>
                <w:rFonts w:ascii="細明體" w:eastAsia="細明體" w:hAnsi="細明體"/>
                <w:b/>
                <w:sz w:val="18"/>
                <w:szCs w:val="18"/>
              </w:rPr>
              <w:t>614,036</w:t>
            </w:r>
          </w:p>
        </w:tc>
        <w:tc>
          <w:tcPr>
            <w:tcW w:w="1273" w:type="dxa"/>
            <w:tcBorders>
              <w:top w:val="single" w:sz="8" w:space="0" w:color="auto"/>
              <w:bottom w:val="nil"/>
            </w:tcBorders>
            <w:shd w:val="clear" w:color="auto" w:fill="auto"/>
            <w:vAlign w:val="center"/>
          </w:tcPr>
          <w:p w14:paraId="03628211" w14:textId="77777777" w:rsidR="006B2B14" w:rsidRPr="00340E30" w:rsidRDefault="006B2B14" w:rsidP="00F55AA3">
            <w:pPr>
              <w:jc w:val="right"/>
              <w:rPr>
                <w:rFonts w:ascii="細明體" w:eastAsia="細明體" w:hAnsi="細明體" w:cs="Times New Roman"/>
                <w:noProof/>
                <w:sz w:val="18"/>
                <w:szCs w:val="18"/>
              </w:rPr>
            </w:pPr>
            <w:r w:rsidRPr="00903950">
              <w:rPr>
                <w:rFonts w:ascii="細明體" w:eastAsia="細明體" w:hAnsi="細明體"/>
                <w:b/>
                <w:noProof/>
                <w:sz w:val="18"/>
                <w:szCs w:val="18"/>
              </w:rPr>
              <w:t>- 391,964</w:t>
            </w:r>
          </w:p>
        </w:tc>
        <w:tc>
          <w:tcPr>
            <w:tcW w:w="866" w:type="dxa"/>
            <w:tcBorders>
              <w:top w:val="single" w:sz="8" w:space="0" w:color="auto"/>
              <w:bottom w:val="nil"/>
              <w:right w:val="nil"/>
            </w:tcBorders>
            <w:shd w:val="clear" w:color="auto" w:fill="auto"/>
            <w:vAlign w:val="center"/>
          </w:tcPr>
          <w:p w14:paraId="75246DF6" w14:textId="77777777" w:rsidR="006B2B14" w:rsidRPr="00340E30" w:rsidRDefault="006B2B14" w:rsidP="00F55AA3">
            <w:pPr>
              <w:jc w:val="right"/>
              <w:rPr>
                <w:rFonts w:ascii="細明體" w:eastAsia="細明體" w:hAnsi="細明體" w:cs="Times New Roman"/>
                <w:kern w:val="0"/>
                <w:sz w:val="18"/>
                <w:szCs w:val="18"/>
              </w:rPr>
            </w:pPr>
            <w:r w:rsidRPr="00903950">
              <w:rPr>
                <w:rFonts w:ascii="細明體" w:eastAsia="細明體" w:hAnsi="細明體"/>
                <w:b/>
                <w:kern w:val="0"/>
                <w:sz w:val="18"/>
                <w:szCs w:val="18"/>
              </w:rPr>
              <w:t>- 38.96</w:t>
            </w:r>
          </w:p>
        </w:tc>
      </w:tr>
      <w:tr w:rsidR="006B2B14" w:rsidRPr="00340E30" w14:paraId="6BC4A2E6"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2367" w:type="dxa"/>
            <w:tcBorders>
              <w:top w:val="nil"/>
              <w:left w:val="nil"/>
              <w:bottom w:val="nil"/>
            </w:tcBorders>
            <w:shd w:val="clear" w:color="auto" w:fill="auto"/>
            <w:vAlign w:val="center"/>
          </w:tcPr>
          <w:p w14:paraId="10F8D534" w14:textId="77777777" w:rsidR="006B2B14" w:rsidRPr="00340E30" w:rsidRDefault="006B2B14" w:rsidP="00F55AA3">
            <w:pPr>
              <w:ind w:leftChars="100" w:left="240"/>
              <w:rPr>
                <w:rFonts w:ascii="標楷體" w:eastAsia="標楷體" w:hAnsi="標楷體" w:cs="Times New Roman"/>
                <w:kern w:val="0"/>
                <w:sz w:val="20"/>
              </w:rPr>
            </w:pPr>
            <w:r w:rsidRPr="00340E30">
              <w:rPr>
                <w:rFonts w:ascii="標楷體" w:eastAsia="標楷體" w:hAnsi="標楷體" w:cs="Times New Roman" w:hint="eastAsia"/>
                <w:noProof/>
                <w:kern w:val="0"/>
                <w:sz w:val="20"/>
              </w:rPr>
              <w:t>徵收及依法分配收入</w:t>
            </w:r>
          </w:p>
        </w:tc>
        <w:tc>
          <w:tcPr>
            <w:tcW w:w="1384" w:type="dxa"/>
            <w:tcBorders>
              <w:top w:val="nil"/>
              <w:bottom w:val="nil"/>
            </w:tcBorders>
            <w:shd w:val="clear" w:color="auto" w:fill="auto"/>
            <w:vAlign w:val="center"/>
          </w:tcPr>
          <w:p w14:paraId="3517F3F9" w14:textId="77777777" w:rsidR="006B2B14" w:rsidRPr="00340E30" w:rsidRDefault="006B2B14" w:rsidP="00F55AA3">
            <w:pPr>
              <w:jc w:val="right"/>
              <w:rPr>
                <w:rFonts w:ascii="細明體" w:eastAsia="細明體" w:hAnsi="細明體" w:cs="Times New Roman"/>
                <w:sz w:val="18"/>
                <w:szCs w:val="18"/>
              </w:rPr>
            </w:pPr>
            <w:r w:rsidRPr="00903950">
              <w:rPr>
                <w:rFonts w:ascii="細明體" w:eastAsia="細明體" w:hAnsi="細明體"/>
                <w:sz w:val="18"/>
                <w:szCs w:val="18"/>
              </w:rPr>
              <w:t>1,000,000</w:t>
            </w:r>
          </w:p>
        </w:tc>
        <w:tc>
          <w:tcPr>
            <w:tcW w:w="1406" w:type="dxa"/>
            <w:tcBorders>
              <w:top w:val="nil"/>
              <w:bottom w:val="nil"/>
            </w:tcBorders>
            <w:shd w:val="clear" w:color="auto" w:fill="auto"/>
            <w:vAlign w:val="center"/>
          </w:tcPr>
          <w:p w14:paraId="72F76741" w14:textId="77777777" w:rsidR="006B2B14" w:rsidRPr="00340E30" w:rsidRDefault="006B2B14" w:rsidP="00F55AA3">
            <w:pPr>
              <w:jc w:val="right"/>
              <w:rPr>
                <w:rFonts w:ascii="細明體" w:eastAsia="細明體" w:hAnsi="細明體" w:cs="Times New Roman"/>
                <w:sz w:val="18"/>
                <w:szCs w:val="18"/>
              </w:rPr>
            </w:pPr>
            <w:r w:rsidRPr="00903950">
              <w:rPr>
                <w:rFonts w:ascii="細明體" w:eastAsia="細明體" w:hAnsi="細明體"/>
                <w:sz w:val="18"/>
                <w:szCs w:val="18"/>
              </w:rPr>
              <w:t>584,036</w:t>
            </w:r>
          </w:p>
        </w:tc>
        <w:tc>
          <w:tcPr>
            <w:tcW w:w="1288" w:type="dxa"/>
            <w:tcBorders>
              <w:top w:val="nil"/>
              <w:bottom w:val="nil"/>
            </w:tcBorders>
            <w:shd w:val="clear" w:color="auto" w:fill="auto"/>
            <w:vAlign w:val="center"/>
          </w:tcPr>
          <w:p w14:paraId="1841139D" w14:textId="77777777" w:rsidR="006B2B14" w:rsidRPr="00340E30" w:rsidRDefault="006B2B14" w:rsidP="00F55AA3">
            <w:pPr>
              <w:jc w:val="right"/>
              <w:rPr>
                <w:rFonts w:ascii="細明體" w:eastAsia="細明體" w:hAnsi="細明體" w:cs="Times New Roman"/>
                <w:sz w:val="18"/>
                <w:szCs w:val="18"/>
              </w:rPr>
            </w:pPr>
            <w:r w:rsidRPr="00903950">
              <w:rPr>
                <w:rFonts w:ascii="細明體" w:eastAsia="細明體" w:hAnsi="細明體"/>
                <w:sz w:val="18"/>
                <w:szCs w:val="18"/>
              </w:rPr>
              <w:t>－</w:t>
            </w:r>
          </w:p>
        </w:tc>
        <w:tc>
          <w:tcPr>
            <w:tcW w:w="1404" w:type="dxa"/>
            <w:tcBorders>
              <w:top w:val="nil"/>
              <w:bottom w:val="nil"/>
            </w:tcBorders>
            <w:shd w:val="clear" w:color="auto" w:fill="auto"/>
            <w:vAlign w:val="center"/>
          </w:tcPr>
          <w:p w14:paraId="139A3033" w14:textId="77777777" w:rsidR="006B2B14" w:rsidRPr="00340E30" w:rsidRDefault="006B2B14" w:rsidP="00F55AA3">
            <w:pPr>
              <w:jc w:val="right"/>
              <w:rPr>
                <w:rFonts w:ascii="細明體" w:eastAsia="細明體" w:hAnsi="細明體" w:cs="Times New Roman"/>
                <w:sz w:val="18"/>
                <w:szCs w:val="18"/>
              </w:rPr>
            </w:pPr>
            <w:r w:rsidRPr="00903950">
              <w:rPr>
                <w:rFonts w:ascii="細明體" w:eastAsia="細明體" w:hAnsi="細明體"/>
                <w:sz w:val="18"/>
                <w:szCs w:val="18"/>
              </w:rPr>
              <w:t>584,036</w:t>
            </w:r>
          </w:p>
        </w:tc>
        <w:tc>
          <w:tcPr>
            <w:tcW w:w="1273" w:type="dxa"/>
            <w:tcBorders>
              <w:top w:val="nil"/>
              <w:bottom w:val="nil"/>
            </w:tcBorders>
            <w:shd w:val="clear" w:color="auto" w:fill="auto"/>
            <w:vAlign w:val="center"/>
          </w:tcPr>
          <w:p w14:paraId="1D37D6EB" w14:textId="77777777" w:rsidR="006B2B14" w:rsidRPr="00340E30" w:rsidRDefault="006B2B14" w:rsidP="00F55AA3">
            <w:pPr>
              <w:jc w:val="right"/>
              <w:rPr>
                <w:rFonts w:ascii="細明體" w:eastAsia="細明體" w:hAnsi="細明體" w:cs="Times New Roman"/>
                <w:noProof/>
                <w:sz w:val="18"/>
                <w:szCs w:val="18"/>
              </w:rPr>
            </w:pPr>
            <w:r w:rsidRPr="00903950">
              <w:rPr>
                <w:rFonts w:ascii="細明體" w:eastAsia="細明體" w:hAnsi="細明體"/>
                <w:noProof/>
                <w:sz w:val="18"/>
                <w:szCs w:val="18"/>
              </w:rPr>
              <w:t>- 415,964</w:t>
            </w:r>
          </w:p>
        </w:tc>
        <w:tc>
          <w:tcPr>
            <w:tcW w:w="866" w:type="dxa"/>
            <w:tcBorders>
              <w:top w:val="nil"/>
              <w:bottom w:val="nil"/>
              <w:right w:val="nil"/>
            </w:tcBorders>
            <w:shd w:val="clear" w:color="auto" w:fill="auto"/>
            <w:vAlign w:val="center"/>
          </w:tcPr>
          <w:p w14:paraId="023CA64E" w14:textId="77777777" w:rsidR="006B2B14" w:rsidRPr="00340E30" w:rsidRDefault="006B2B14" w:rsidP="00F55AA3">
            <w:pPr>
              <w:jc w:val="right"/>
              <w:rPr>
                <w:rFonts w:ascii="細明體" w:eastAsia="細明體" w:hAnsi="細明體" w:cs="Times New Roman"/>
                <w:kern w:val="0"/>
                <w:sz w:val="18"/>
                <w:szCs w:val="18"/>
              </w:rPr>
            </w:pPr>
            <w:r w:rsidRPr="00903950">
              <w:rPr>
                <w:rFonts w:ascii="細明體" w:eastAsia="細明體" w:hAnsi="細明體"/>
                <w:kern w:val="0"/>
                <w:sz w:val="18"/>
                <w:szCs w:val="18"/>
              </w:rPr>
              <w:t>- 41.60</w:t>
            </w:r>
          </w:p>
        </w:tc>
      </w:tr>
      <w:tr w:rsidR="006B2B14" w:rsidRPr="00340E30" w14:paraId="0C6E92D6"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2367" w:type="dxa"/>
            <w:tcBorders>
              <w:top w:val="nil"/>
              <w:left w:val="nil"/>
              <w:bottom w:val="nil"/>
            </w:tcBorders>
            <w:shd w:val="clear" w:color="auto" w:fill="auto"/>
            <w:vAlign w:val="center"/>
          </w:tcPr>
          <w:p w14:paraId="71AA43F8" w14:textId="77777777" w:rsidR="006B2B14" w:rsidRPr="00340E30" w:rsidRDefault="006B2B14" w:rsidP="00F55AA3">
            <w:pPr>
              <w:ind w:leftChars="100" w:left="240"/>
              <w:rPr>
                <w:rFonts w:ascii="標楷體" w:eastAsia="標楷體" w:hAnsi="標楷體" w:cs="Times New Roman"/>
                <w:kern w:val="0"/>
                <w:sz w:val="20"/>
              </w:rPr>
            </w:pPr>
            <w:r w:rsidRPr="00340E30">
              <w:rPr>
                <w:rFonts w:ascii="標楷體" w:eastAsia="標楷體" w:hAnsi="標楷體" w:cs="Times New Roman" w:hint="eastAsia"/>
                <w:noProof/>
                <w:kern w:val="0"/>
                <w:sz w:val="20"/>
              </w:rPr>
              <w:t>其他收入</w:t>
            </w:r>
          </w:p>
        </w:tc>
        <w:tc>
          <w:tcPr>
            <w:tcW w:w="1384" w:type="dxa"/>
            <w:tcBorders>
              <w:top w:val="nil"/>
              <w:bottom w:val="nil"/>
            </w:tcBorders>
            <w:shd w:val="clear" w:color="auto" w:fill="auto"/>
            <w:vAlign w:val="center"/>
          </w:tcPr>
          <w:p w14:paraId="2BFE7FF3" w14:textId="77777777" w:rsidR="006B2B14" w:rsidRPr="00340E30" w:rsidRDefault="006B2B14" w:rsidP="00F55AA3">
            <w:pPr>
              <w:jc w:val="right"/>
              <w:rPr>
                <w:rFonts w:ascii="細明體" w:eastAsia="細明體" w:hAnsi="細明體" w:cs="Times New Roman"/>
                <w:sz w:val="18"/>
                <w:szCs w:val="18"/>
              </w:rPr>
            </w:pPr>
            <w:r w:rsidRPr="00903950">
              <w:rPr>
                <w:rFonts w:ascii="細明體" w:eastAsia="細明體" w:hAnsi="細明體"/>
                <w:sz w:val="18"/>
                <w:szCs w:val="18"/>
              </w:rPr>
              <w:t>6,000</w:t>
            </w:r>
          </w:p>
        </w:tc>
        <w:tc>
          <w:tcPr>
            <w:tcW w:w="1406" w:type="dxa"/>
            <w:tcBorders>
              <w:top w:val="nil"/>
              <w:bottom w:val="nil"/>
            </w:tcBorders>
            <w:shd w:val="clear" w:color="auto" w:fill="auto"/>
            <w:vAlign w:val="center"/>
          </w:tcPr>
          <w:p w14:paraId="5D7F54AF" w14:textId="77777777" w:rsidR="006B2B14" w:rsidRPr="00340E30" w:rsidRDefault="006B2B14" w:rsidP="00F55AA3">
            <w:pPr>
              <w:jc w:val="right"/>
              <w:rPr>
                <w:rFonts w:ascii="細明體" w:eastAsia="細明體" w:hAnsi="細明體" w:cs="Times New Roman"/>
                <w:sz w:val="18"/>
                <w:szCs w:val="18"/>
              </w:rPr>
            </w:pPr>
            <w:r w:rsidRPr="00903950">
              <w:rPr>
                <w:rFonts w:ascii="細明體" w:eastAsia="細明體" w:hAnsi="細明體"/>
                <w:sz w:val="18"/>
                <w:szCs w:val="18"/>
              </w:rPr>
              <w:t>30,000</w:t>
            </w:r>
          </w:p>
        </w:tc>
        <w:tc>
          <w:tcPr>
            <w:tcW w:w="1288" w:type="dxa"/>
            <w:tcBorders>
              <w:top w:val="nil"/>
              <w:bottom w:val="nil"/>
            </w:tcBorders>
            <w:shd w:val="clear" w:color="auto" w:fill="auto"/>
            <w:vAlign w:val="center"/>
          </w:tcPr>
          <w:p w14:paraId="78E09B62" w14:textId="77777777" w:rsidR="006B2B14" w:rsidRPr="00340E30" w:rsidRDefault="006B2B14" w:rsidP="00F55AA3">
            <w:pPr>
              <w:jc w:val="right"/>
              <w:rPr>
                <w:rFonts w:ascii="細明體" w:eastAsia="細明體" w:hAnsi="細明體" w:cs="Times New Roman"/>
                <w:sz w:val="18"/>
                <w:szCs w:val="18"/>
              </w:rPr>
            </w:pPr>
            <w:r w:rsidRPr="00903950">
              <w:rPr>
                <w:rFonts w:ascii="細明體" w:eastAsia="細明體" w:hAnsi="細明體"/>
                <w:sz w:val="18"/>
                <w:szCs w:val="18"/>
              </w:rPr>
              <w:t>－</w:t>
            </w:r>
          </w:p>
        </w:tc>
        <w:tc>
          <w:tcPr>
            <w:tcW w:w="1404" w:type="dxa"/>
            <w:tcBorders>
              <w:top w:val="nil"/>
              <w:bottom w:val="nil"/>
            </w:tcBorders>
            <w:shd w:val="clear" w:color="auto" w:fill="auto"/>
            <w:vAlign w:val="center"/>
          </w:tcPr>
          <w:p w14:paraId="5BB5E853" w14:textId="77777777" w:rsidR="006B2B14" w:rsidRPr="00340E30" w:rsidRDefault="006B2B14" w:rsidP="00F55AA3">
            <w:pPr>
              <w:jc w:val="right"/>
              <w:rPr>
                <w:rFonts w:ascii="細明體" w:eastAsia="細明體" w:hAnsi="細明體" w:cs="Times New Roman"/>
                <w:sz w:val="18"/>
                <w:szCs w:val="18"/>
              </w:rPr>
            </w:pPr>
            <w:r w:rsidRPr="00903950">
              <w:rPr>
                <w:rFonts w:ascii="細明體" w:eastAsia="細明體" w:hAnsi="細明體"/>
                <w:sz w:val="18"/>
                <w:szCs w:val="18"/>
              </w:rPr>
              <w:t>30,000</w:t>
            </w:r>
          </w:p>
        </w:tc>
        <w:tc>
          <w:tcPr>
            <w:tcW w:w="1273" w:type="dxa"/>
            <w:tcBorders>
              <w:top w:val="nil"/>
              <w:bottom w:val="nil"/>
            </w:tcBorders>
            <w:shd w:val="clear" w:color="auto" w:fill="auto"/>
            <w:vAlign w:val="center"/>
          </w:tcPr>
          <w:p w14:paraId="6C9E9D61" w14:textId="77777777" w:rsidR="006B2B14" w:rsidRPr="00340E30" w:rsidRDefault="006B2B14" w:rsidP="00F55AA3">
            <w:pPr>
              <w:jc w:val="right"/>
              <w:rPr>
                <w:rFonts w:ascii="細明體" w:eastAsia="細明體" w:hAnsi="細明體" w:cs="Times New Roman"/>
                <w:noProof/>
                <w:sz w:val="18"/>
                <w:szCs w:val="18"/>
              </w:rPr>
            </w:pPr>
            <w:r w:rsidRPr="00903950">
              <w:rPr>
                <w:rFonts w:ascii="細明體" w:eastAsia="細明體" w:hAnsi="細明體"/>
                <w:noProof/>
                <w:sz w:val="18"/>
                <w:szCs w:val="18"/>
              </w:rPr>
              <w:t>24,000</w:t>
            </w:r>
          </w:p>
        </w:tc>
        <w:tc>
          <w:tcPr>
            <w:tcW w:w="866" w:type="dxa"/>
            <w:tcBorders>
              <w:top w:val="nil"/>
              <w:bottom w:val="nil"/>
              <w:right w:val="nil"/>
            </w:tcBorders>
            <w:shd w:val="clear" w:color="auto" w:fill="auto"/>
            <w:vAlign w:val="center"/>
          </w:tcPr>
          <w:p w14:paraId="1C087B4A" w14:textId="77777777" w:rsidR="006B2B14" w:rsidRPr="00340E30" w:rsidRDefault="006B2B14" w:rsidP="00F55AA3">
            <w:pPr>
              <w:jc w:val="right"/>
              <w:rPr>
                <w:rFonts w:ascii="細明體" w:eastAsia="細明體" w:hAnsi="細明體" w:cs="Times New Roman"/>
                <w:kern w:val="0"/>
                <w:sz w:val="18"/>
                <w:szCs w:val="18"/>
              </w:rPr>
            </w:pPr>
            <w:r w:rsidRPr="00903950">
              <w:rPr>
                <w:rFonts w:ascii="細明體" w:eastAsia="細明體" w:hAnsi="細明體"/>
                <w:kern w:val="0"/>
                <w:sz w:val="18"/>
                <w:szCs w:val="18"/>
              </w:rPr>
              <w:t>400.00</w:t>
            </w:r>
          </w:p>
        </w:tc>
      </w:tr>
      <w:tr w:rsidR="006B2B14" w:rsidRPr="00340E30" w14:paraId="28010FCE"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2367" w:type="dxa"/>
            <w:tcBorders>
              <w:top w:val="nil"/>
              <w:left w:val="nil"/>
              <w:bottom w:val="nil"/>
            </w:tcBorders>
            <w:shd w:val="clear" w:color="auto" w:fill="auto"/>
            <w:vAlign w:val="center"/>
          </w:tcPr>
          <w:p w14:paraId="0903E420" w14:textId="77777777" w:rsidR="006B2B14" w:rsidRPr="00340E30" w:rsidRDefault="006B2B14" w:rsidP="00F55AA3">
            <w:pPr>
              <w:rPr>
                <w:rFonts w:ascii="標楷體" w:eastAsia="標楷體" w:hAnsi="標楷體" w:cs="Times New Roman"/>
                <w:b/>
                <w:kern w:val="0"/>
                <w:sz w:val="20"/>
              </w:rPr>
            </w:pPr>
            <w:r w:rsidRPr="00340E30">
              <w:rPr>
                <w:rFonts w:ascii="標楷體" w:eastAsia="標楷體" w:hAnsi="標楷體" w:cs="Times New Roman" w:hint="eastAsia"/>
                <w:b/>
                <w:noProof/>
                <w:kern w:val="0"/>
                <w:sz w:val="20"/>
              </w:rPr>
              <w:t>基金用途</w:t>
            </w:r>
          </w:p>
        </w:tc>
        <w:tc>
          <w:tcPr>
            <w:tcW w:w="1384" w:type="dxa"/>
            <w:tcBorders>
              <w:top w:val="nil"/>
              <w:bottom w:val="nil"/>
            </w:tcBorders>
            <w:shd w:val="clear" w:color="auto" w:fill="auto"/>
            <w:vAlign w:val="center"/>
          </w:tcPr>
          <w:p w14:paraId="755364EE" w14:textId="77777777" w:rsidR="006B2B14" w:rsidRPr="00340E30" w:rsidRDefault="006B2B14" w:rsidP="00F55AA3">
            <w:pPr>
              <w:jc w:val="right"/>
              <w:rPr>
                <w:rFonts w:ascii="細明體" w:eastAsia="細明體" w:hAnsi="細明體" w:cs="Times New Roman"/>
                <w:sz w:val="18"/>
                <w:szCs w:val="18"/>
              </w:rPr>
            </w:pPr>
            <w:r w:rsidRPr="00903950">
              <w:rPr>
                <w:rFonts w:ascii="細明體" w:eastAsia="細明體" w:hAnsi="細明體"/>
                <w:b/>
                <w:sz w:val="18"/>
                <w:szCs w:val="18"/>
              </w:rPr>
              <w:t>1,214,000</w:t>
            </w:r>
          </w:p>
        </w:tc>
        <w:tc>
          <w:tcPr>
            <w:tcW w:w="1406" w:type="dxa"/>
            <w:tcBorders>
              <w:top w:val="nil"/>
              <w:bottom w:val="nil"/>
            </w:tcBorders>
            <w:shd w:val="clear" w:color="auto" w:fill="auto"/>
            <w:vAlign w:val="center"/>
          </w:tcPr>
          <w:p w14:paraId="1B53FF57" w14:textId="77777777" w:rsidR="006B2B14" w:rsidRPr="00340E30" w:rsidRDefault="006B2B14" w:rsidP="00F55AA3">
            <w:pPr>
              <w:jc w:val="right"/>
              <w:rPr>
                <w:rFonts w:ascii="細明體" w:eastAsia="細明體" w:hAnsi="細明體" w:cs="Times New Roman"/>
                <w:sz w:val="18"/>
                <w:szCs w:val="18"/>
              </w:rPr>
            </w:pPr>
            <w:r w:rsidRPr="00903950">
              <w:rPr>
                <w:rFonts w:ascii="細明體" w:eastAsia="細明體" w:hAnsi="細明體"/>
                <w:b/>
                <w:sz w:val="18"/>
                <w:szCs w:val="18"/>
              </w:rPr>
              <w:t>1,174,017</w:t>
            </w:r>
          </w:p>
        </w:tc>
        <w:tc>
          <w:tcPr>
            <w:tcW w:w="1288" w:type="dxa"/>
            <w:tcBorders>
              <w:top w:val="nil"/>
              <w:bottom w:val="nil"/>
            </w:tcBorders>
            <w:shd w:val="clear" w:color="auto" w:fill="auto"/>
            <w:vAlign w:val="center"/>
          </w:tcPr>
          <w:p w14:paraId="00777045" w14:textId="77777777" w:rsidR="006B2B14" w:rsidRPr="00340E30" w:rsidRDefault="006B2B14" w:rsidP="00F55AA3">
            <w:pPr>
              <w:jc w:val="right"/>
              <w:rPr>
                <w:rFonts w:ascii="細明體" w:eastAsia="細明體" w:hAnsi="細明體" w:cs="Times New Roman"/>
                <w:sz w:val="18"/>
                <w:szCs w:val="18"/>
              </w:rPr>
            </w:pPr>
            <w:r w:rsidRPr="00903950">
              <w:rPr>
                <w:rFonts w:ascii="細明體" w:eastAsia="細明體" w:hAnsi="細明體"/>
                <w:b/>
                <w:sz w:val="18"/>
                <w:szCs w:val="18"/>
              </w:rPr>
              <w:t>－</w:t>
            </w:r>
          </w:p>
        </w:tc>
        <w:tc>
          <w:tcPr>
            <w:tcW w:w="1404" w:type="dxa"/>
            <w:tcBorders>
              <w:top w:val="nil"/>
              <w:bottom w:val="nil"/>
            </w:tcBorders>
            <w:shd w:val="clear" w:color="auto" w:fill="auto"/>
            <w:vAlign w:val="center"/>
          </w:tcPr>
          <w:p w14:paraId="011ABB5F" w14:textId="77777777" w:rsidR="006B2B14" w:rsidRPr="00340E30" w:rsidRDefault="006B2B14" w:rsidP="00F55AA3">
            <w:pPr>
              <w:jc w:val="right"/>
              <w:rPr>
                <w:rFonts w:ascii="細明體" w:eastAsia="細明體" w:hAnsi="細明體" w:cs="Times New Roman"/>
                <w:sz w:val="18"/>
                <w:szCs w:val="18"/>
              </w:rPr>
            </w:pPr>
            <w:r w:rsidRPr="00903950">
              <w:rPr>
                <w:rFonts w:ascii="細明體" w:eastAsia="細明體" w:hAnsi="細明體"/>
                <w:b/>
                <w:sz w:val="18"/>
                <w:szCs w:val="18"/>
              </w:rPr>
              <w:t>1,174,017</w:t>
            </w:r>
          </w:p>
        </w:tc>
        <w:tc>
          <w:tcPr>
            <w:tcW w:w="1273" w:type="dxa"/>
            <w:tcBorders>
              <w:top w:val="nil"/>
              <w:bottom w:val="nil"/>
            </w:tcBorders>
            <w:shd w:val="clear" w:color="auto" w:fill="auto"/>
            <w:vAlign w:val="center"/>
          </w:tcPr>
          <w:p w14:paraId="7992D6BE" w14:textId="77777777" w:rsidR="006B2B14" w:rsidRPr="00340E30" w:rsidRDefault="006B2B14" w:rsidP="00F55AA3">
            <w:pPr>
              <w:jc w:val="right"/>
              <w:rPr>
                <w:rFonts w:ascii="細明體" w:eastAsia="細明體" w:hAnsi="細明體" w:cs="Times New Roman"/>
                <w:noProof/>
                <w:sz w:val="18"/>
                <w:szCs w:val="18"/>
              </w:rPr>
            </w:pPr>
            <w:r w:rsidRPr="00903950">
              <w:rPr>
                <w:rFonts w:ascii="細明體" w:eastAsia="細明體" w:hAnsi="細明體"/>
                <w:b/>
                <w:noProof/>
                <w:sz w:val="18"/>
                <w:szCs w:val="18"/>
              </w:rPr>
              <w:t>- 39,983</w:t>
            </w:r>
          </w:p>
        </w:tc>
        <w:tc>
          <w:tcPr>
            <w:tcW w:w="866" w:type="dxa"/>
            <w:tcBorders>
              <w:top w:val="nil"/>
              <w:bottom w:val="nil"/>
              <w:right w:val="nil"/>
            </w:tcBorders>
            <w:shd w:val="clear" w:color="auto" w:fill="auto"/>
            <w:vAlign w:val="center"/>
          </w:tcPr>
          <w:p w14:paraId="11453B4F" w14:textId="77777777" w:rsidR="006B2B14" w:rsidRPr="00340E30" w:rsidRDefault="006B2B14" w:rsidP="00F55AA3">
            <w:pPr>
              <w:jc w:val="right"/>
              <w:rPr>
                <w:rFonts w:ascii="細明體" w:eastAsia="細明體" w:hAnsi="細明體" w:cs="Times New Roman"/>
                <w:kern w:val="0"/>
                <w:sz w:val="18"/>
                <w:szCs w:val="18"/>
              </w:rPr>
            </w:pPr>
            <w:r w:rsidRPr="00903950">
              <w:rPr>
                <w:rFonts w:ascii="細明體" w:eastAsia="細明體" w:hAnsi="細明體"/>
                <w:b/>
                <w:kern w:val="0"/>
                <w:sz w:val="18"/>
                <w:szCs w:val="18"/>
              </w:rPr>
              <w:t>- 3.29</w:t>
            </w:r>
          </w:p>
        </w:tc>
      </w:tr>
      <w:tr w:rsidR="006B2B14" w:rsidRPr="00340E30" w14:paraId="3A2188AC"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2367" w:type="dxa"/>
            <w:tcBorders>
              <w:top w:val="nil"/>
              <w:left w:val="nil"/>
              <w:bottom w:val="nil"/>
            </w:tcBorders>
            <w:shd w:val="clear" w:color="auto" w:fill="auto"/>
            <w:vAlign w:val="center"/>
          </w:tcPr>
          <w:p w14:paraId="4BC81DF6" w14:textId="77777777" w:rsidR="006B2B14" w:rsidRPr="00340E30" w:rsidRDefault="006B2B14" w:rsidP="00F55AA3">
            <w:pPr>
              <w:ind w:leftChars="100" w:left="240"/>
              <w:rPr>
                <w:rFonts w:ascii="標楷體" w:eastAsia="標楷體" w:hAnsi="標楷體" w:cs="Times New Roman"/>
                <w:kern w:val="0"/>
                <w:sz w:val="20"/>
              </w:rPr>
            </w:pPr>
            <w:r w:rsidRPr="00340E30">
              <w:rPr>
                <w:rFonts w:ascii="標楷體" w:eastAsia="標楷體" w:hAnsi="標楷體" w:cs="Times New Roman" w:hint="eastAsia"/>
                <w:noProof/>
                <w:kern w:val="0"/>
                <w:sz w:val="20"/>
              </w:rPr>
              <w:t>農業發展計畫</w:t>
            </w:r>
          </w:p>
        </w:tc>
        <w:tc>
          <w:tcPr>
            <w:tcW w:w="1384" w:type="dxa"/>
            <w:tcBorders>
              <w:top w:val="nil"/>
              <w:bottom w:val="nil"/>
            </w:tcBorders>
            <w:shd w:val="clear" w:color="auto" w:fill="auto"/>
            <w:vAlign w:val="center"/>
          </w:tcPr>
          <w:p w14:paraId="5732552F" w14:textId="77777777" w:rsidR="006B2B14" w:rsidRPr="00340E30" w:rsidRDefault="006B2B14" w:rsidP="00F55AA3">
            <w:pPr>
              <w:jc w:val="right"/>
              <w:rPr>
                <w:rFonts w:ascii="細明體" w:eastAsia="細明體" w:hAnsi="細明體" w:cs="Times New Roman"/>
                <w:sz w:val="18"/>
                <w:szCs w:val="18"/>
              </w:rPr>
            </w:pPr>
            <w:r w:rsidRPr="00903950">
              <w:rPr>
                <w:rFonts w:ascii="細明體" w:eastAsia="細明體" w:hAnsi="細明體"/>
                <w:sz w:val="18"/>
                <w:szCs w:val="18"/>
              </w:rPr>
              <w:t>1,214,000</w:t>
            </w:r>
          </w:p>
        </w:tc>
        <w:tc>
          <w:tcPr>
            <w:tcW w:w="1406" w:type="dxa"/>
            <w:tcBorders>
              <w:top w:val="nil"/>
              <w:bottom w:val="nil"/>
            </w:tcBorders>
            <w:shd w:val="clear" w:color="auto" w:fill="auto"/>
            <w:vAlign w:val="center"/>
          </w:tcPr>
          <w:p w14:paraId="40FADEB7" w14:textId="77777777" w:rsidR="006B2B14" w:rsidRPr="00340E30" w:rsidRDefault="006B2B14" w:rsidP="00F55AA3">
            <w:pPr>
              <w:jc w:val="right"/>
              <w:rPr>
                <w:rFonts w:ascii="細明體" w:eastAsia="細明體" w:hAnsi="細明體" w:cs="Times New Roman"/>
                <w:sz w:val="18"/>
                <w:szCs w:val="18"/>
              </w:rPr>
            </w:pPr>
            <w:r w:rsidRPr="00903950">
              <w:rPr>
                <w:rFonts w:ascii="細明體" w:eastAsia="細明體" w:hAnsi="細明體"/>
                <w:sz w:val="18"/>
                <w:szCs w:val="18"/>
              </w:rPr>
              <w:t>1,174,017</w:t>
            </w:r>
          </w:p>
        </w:tc>
        <w:tc>
          <w:tcPr>
            <w:tcW w:w="1288" w:type="dxa"/>
            <w:tcBorders>
              <w:top w:val="nil"/>
              <w:bottom w:val="nil"/>
            </w:tcBorders>
            <w:shd w:val="clear" w:color="auto" w:fill="auto"/>
            <w:vAlign w:val="center"/>
          </w:tcPr>
          <w:p w14:paraId="733EE8DF" w14:textId="77777777" w:rsidR="006B2B14" w:rsidRPr="00340E30" w:rsidRDefault="006B2B14" w:rsidP="00F55AA3">
            <w:pPr>
              <w:jc w:val="right"/>
              <w:rPr>
                <w:rFonts w:ascii="細明體" w:eastAsia="細明體" w:hAnsi="細明體" w:cs="Times New Roman"/>
                <w:sz w:val="18"/>
                <w:szCs w:val="18"/>
              </w:rPr>
            </w:pPr>
            <w:r w:rsidRPr="00903950">
              <w:rPr>
                <w:rFonts w:ascii="細明體" w:eastAsia="細明體" w:hAnsi="細明體"/>
                <w:sz w:val="18"/>
                <w:szCs w:val="18"/>
              </w:rPr>
              <w:t>－</w:t>
            </w:r>
          </w:p>
        </w:tc>
        <w:tc>
          <w:tcPr>
            <w:tcW w:w="1404" w:type="dxa"/>
            <w:tcBorders>
              <w:top w:val="nil"/>
              <w:bottom w:val="nil"/>
            </w:tcBorders>
            <w:shd w:val="clear" w:color="auto" w:fill="auto"/>
            <w:vAlign w:val="center"/>
          </w:tcPr>
          <w:p w14:paraId="4F789D69" w14:textId="77777777" w:rsidR="006B2B14" w:rsidRPr="00340E30" w:rsidRDefault="006B2B14" w:rsidP="00F55AA3">
            <w:pPr>
              <w:jc w:val="right"/>
              <w:rPr>
                <w:rFonts w:ascii="細明體" w:eastAsia="細明體" w:hAnsi="細明體" w:cs="Times New Roman"/>
                <w:sz w:val="18"/>
                <w:szCs w:val="18"/>
              </w:rPr>
            </w:pPr>
            <w:r w:rsidRPr="00903950">
              <w:rPr>
                <w:rFonts w:ascii="細明體" w:eastAsia="細明體" w:hAnsi="細明體"/>
                <w:sz w:val="18"/>
                <w:szCs w:val="18"/>
              </w:rPr>
              <w:t>1,174,017</w:t>
            </w:r>
          </w:p>
        </w:tc>
        <w:tc>
          <w:tcPr>
            <w:tcW w:w="1273" w:type="dxa"/>
            <w:tcBorders>
              <w:top w:val="nil"/>
              <w:bottom w:val="nil"/>
            </w:tcBorders>
            <w:shd w:val="clear" w:color="auto" w:fill="auto"/>
            <w:vAlign w:val="center"/>
          </w:tcPr>
          <w:p w14:paraId="613B9C49" w14:textId="77777777" w:rsidR="006B2B14" w:rsidRPr="00340E30" w:rsidRDefault="006B2B14" w:rsidP="00F55AA3">
            <w:pPr>
              <w:jc w:val="right"/>
              <w:rPr>
                <w:rFonts w:ascii="細明體" w:eastAsia="細明體" w:hAnsi="細明體" w:cs="Times New Roman"/>
                <w:noProof/>
                <w:sz w:val="18"/>
                <w:szCs w:val="18"/>
              </w:rPr>
            </w:pPr>
            <w:r w:rsidRPr="00903950">
              <w:rPr>
                <w:rFonts w:ascii="細明體" w:eastAsia="細明體" w:hAnsi="細明體"/>
                <w:noProof/>
                <w:sz w:val="18"/>
                <w:szCs w:val="18"/>
              </w:rPr>
              <w:t>- 39,983</w:t>
            </w:r>
          </w:p>
        </w:tc>
        <w:tc>
          <w:tcPr>
            <w:tcW w:w="866" w:type="dxa"/>
            <w:tcBorders>
              <w:top w:val="nil"/>
              <w:bottom w:val="nil"/>
              <w:right w:val="nil"/>
            </w:tcBorders>
            <w:shd w:val="clear" w:color="auto" w:fill="auto"/>
            <w:vAlign w:val="center"/>
          </w:tcPr>
          <w:p w14:paraId="46E77FE0" w14:textId="77777777" w:rsidR="006B2B14" w:rsidRPr="00340E30" w:rsidRDefault="006B2B14" w:rsidP="00F55AA3">
            <w:pPr>
              <w:jc w:val="right"/>
              <w:rPr>
                <w:rFonts w:ascii="細明體" w:eastAsia="細明體" w:hAnsi="細明體" w:cs="Times New Roman"/>
                <w:kern w:val="0"/>
                <w:sz w:val="18"/>
                <w:szCs w:val="18"/>
              </w:rPr>
            </w:pPr>
            <w:r w:rsidRPr="00903950">
              <w:rPr>
                <w:rFonts w:ascii="細明體" w:eastAsia="細明體" w:hAnsi="細明體"/>
                <w:kern w:val="0"/>
                <w:sz w:val="18"/>
                <w:szCs w:val="18"/>
              </w:rPr>
              <w:t>- 3.29</w:t>
            </w:r>
          </w:p>
        </w:tc>
      </w:tr>
      <w:tr w:rsidR="006B2B14" w:rsidRPr="00340E30" w14:paraId="5C682FF9"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2367" w:type="dxa"/>
            <w:tcBorders>
              <w:top w:val="nil"/>
              <w:left w:val="nil"/>
              <w:bottom w:val="nil"/>
            </w:tcBorders>
            <w:shd w:val="clear" w:color="auto" w:fill="auto"/>
            <w:vAlign w:val="center"/>
          </w:tcPr>
          <w:p w14:paraId="3384EF39" w14:textId="77777777" w:rsidR="006B2B14" w:rsidRPr="00340E30" w:rsidRDefault="006B2B14" w:rsidP="00F55AA3">
            <w:pPr>
              <w:rPr>
                <w:rFonts w:ascii="標楷體" w:eastAsia="標楷體" w:hAnsi="標楷體" w:cs="Times New Roman"/>
                <w:b/>
                <w:kern w:val="0"/>
                <w:sz w:val="20"/>
              </w:rPr>
            </w:pPr>
            <w:r w:rsidRPr="00340E30">
              <w:rPr>
                <w:rFonts w:ascii="標楷體" w:eastAsia="標楷體" w:hAnsi="標楷體" w:cs="Times New Roman" w:hint="eastAsia"/>
                <w:b/>
                <w:noProof/>
                <w:kern w:val="0"/>
                <w:sz w:val="20"/>
              </w:rPr>
              <w:t>本期賸餘（短絀）</w:t>
            </w:r>
          </w:p>
        </w:tc>
        <w:tc>
          <w:tcPr>
            <w:tcW w:w="1384" w:type="dxa"/>
            <w:tcBorders>
              <w:top w:val="nil"/>
              <w:bottom w:val="nil"/>
            </w:tcBorders>
            <w:shd w:val="clear" w:color="auto" w:fill="auto"/>
            <w:vAlign w:val="center"/>
          </w:tcPr>
          <w:p w14:paraId="0DDA3527" w14:textId="77777777" w:rsidR="006B2B14" w:rsidRPr="00340E30" w:rsidRDefault="006B2B14" w:rsidP="00F55AA3">
            <w:pPr>
              <w:jc w:val="right"/>
              <w:rPr>
                <w:rFonts w:ascii="細明體" w:eastAsia="細明體" w:hAnsi="細明體" w:cs="Times New Roman"/>
                <w:sz w:val="18"/>
                <w:szCs w:val="18"/>
              </w:rPr>
            </w:pPr>
            <w:r w:rsidRPr="00903950">
              <w:rPr>
                <w:rFonts w:ascii="細明體" w:eastAsia="細明體" w:hAnsi="細明體"/>
                <w:b/>
                <w:sz w:val="18"/>
                <w:szCs w:val="18"/>
              </w:rPr>
              <w:t>- 208,000</w:t>
            </w:r>
          </w:p>
        </w:tc>
        <w:tc>
          <w:tcPr>
            <w:tcW w:w="1406" w:type="dxa"/>
            <w:tcBorders>
              <w:top w:val="nil"/>
              <w:bottom w:val="nil"/>
            </w:tcBorders>
            <w:shd w:val="clear" w:color="auto" w:fill="auto"/>
            <w:vAlign w:val="center"/>
          </w:tcPr>
          <w:p w14:paraId="0735CBAC" w14:textId="77777777" w:rsidR="006B2B14" w:rsidRPr="00340E30" w:rsidRDefault="006B2B14" w:rsidP="00F55AA3">
            <w:pPr>
              <w:jc w:val="right"/>
              <w:rPr>
                <w:rFonts w:ascii="細明體" w:eastAsia="細明體" w:hAnsi="細明體" w:cs="Times New Roman"/>
                <w:sz w:val="18"/>
                <w:szCs w:val="18"/>
              </w:rPr>
            </w:pPr>
            <w:r w:rsidRPr="00903950">
              <w:rPr>
                <w:rFonts w:ascii="細明體" w:eastAsia="細明體" w:hAnsi="細明體"/>
                <w:b/>
                <w:sz w:val="18"/>
                <w:szCs w:val="18"/>
              </w:rPr>
              <w:t>- 559,981</w:t>
            </w:r>
          </w:p>
        </w:tc>
        <w:tc>
          <w:tcPr>
            <w:tcW w:w="1288" w:type="dxa"/>
            <w:tcBorders>
              <w:top w:val="nil"/>
              <w:bottom w:val="nil"/>
            </w:tcBorders>
            <w:shd w:val="clear" w:color="auto" w:fill="auto"/>
            <w:vAlign w:val="center"/>
          </w:tcPr>
          <w:p w14:paraId="35D3494C" w14:textId="77777777" w:rsidR="006B2B14" w:rsidRPr="00340E30" w:rsidRDefault="006B2B14" w:rsidP="00F55AA3">
            <w:pPr>
              <w:jc w:val="right"/>
              <w:rPr>
                <w:rFonts w:ascii="細明體" w:eastAsia="細明體" w:hAnsi="細明體" w:cs="Times New Roman"/>
                <w:sz w:val="18"/>
                <w:szCs w:val="18"/>
              </w:rPr>
            </w:pPr>
            <w:r w:rsidRPr="00903950">
              <w:rPr>
                <w:rFonts w:ascii="細明體" w:eastAsia="細明體" w:hAnsi="細明體"/>
                <w:b/>
                <w:sz w:val="18"/>
                <w:szCs w:val="18"/>
              </w:rPr>
              <w:t>－</w:t>
            </w:r>
          </w:p>
        </w:tc>
        <w:tc>
          <w:tcPr>
            <w:tcW w:w="1404" w:type="dxa"/>
            <w:tcBorders>
              <w:top w:val="nil"/>
              <w:bottom w:val="nil"/>
            </w:tcBorders>
            <w:shd w:val="clear" w:color="auto" w:fill="auto"/>
            <w:vAlign w:val="center"/>
          </w:tcPr>
          <w:p w14:paraId="05AFAADA" w14:textId="77777777" w:rsidR="006B2B14" w:rsidRPr="00340E30" w:rsidRDefault="006B2B14" w:rsidP="00F55AA3">
            <w:pPr>
              <w:jc w:val="right"/>
              <w:rPr>
                <w:rFonts w:ascii="細明體" w:eastAsia="細明體" w:hAnsi="細明體" w:cs="Times New Roman"/>
                <w:sz w:val="18"/>
                <w:szCs w:val="18"/>
              </w:rPr>
            </w:pPr>
            <w:r w:rsidRPr="00903950">
              <w:rPr>
                <w:rFonts w:ascii="細明體" w:eastAsia="細明體" w:hAnsi="細明體"/>
                <w:b/>
                <w:sz w:val="18"/>
                <w:szCs w:val="18"/>
              </w:rPr>
              <w:t>- 559,981</w:t>
            </w:r>
          </w:p>
        </w:tc>
        <w:tc>
          <w:tcPr>
            <w:tcW w:w="1273" w:type="dxa"/>
            <w:tcBorders>
              <w:top w:val="nil"/>
              <w:bottom w:val="nil"/>
            </w:tcBorders>
            <w:shd w:val="clear" w:color="auto" w:fill="auto"/>
            <w:vAlign w:val="center"/>
          </w:tcPr>
          <w:p w14:paraId="3F3A1030" w14:textId="77777777" w:rsidR="006B2B14" w:rsidRPr="00340E30" w:rsidRDefault="006B2B14" w:rsidP="00F55AA3">
            <w:pPr>
              <w:jc w:val="right"/>
              <w:rPr>
                <w:rFonts w:ascii="細明體" w:eastAsia="細明體" w:hAnsi="細明體" w:cs="Times New Roman"/>
                <w:noProof/>
                <w:sz w:val="18"/>
                <w:szCs w:val="18"/>
              </w:rPr>
            </w:pPr>
            <w:r w:rsidRPr="00903950">
              <w:rPr>
                <w:rFonts w:ascii="細明體" w:eastAsia="細明體" w:hAnsi="細明體"/>
                <w:b/>
                <w:noProof/>
                <w:sz w:val="18"/>
                <w:szCs w:val="18"/>
              </w:rPr>
              <w:t>- 351,981</w:t>
            </w:r>
          </w:p>
        </w:tc>
        <w:tc>
          <w:tcPr>
            <w:tcW w:w="866" w:type="dxa"/>
            <w:tcBorders>
              <w:top w:val="nil"/>
              <w:bottom w:val="nil"/>
              <w:right w:val="nil"/>
            </w:tcBorders>
            <w:shd w:val="clear" w:color="auto" w:fill="auto"/>
            <w:vAlign w:val="center"/>
          </w:tcPr>
          <w:p w14:paraId="318BD49C" w14:textId="77777777" w:rsidR="006B2B14" w:rsidRPr="00340E30" w:rsidRDefault="006B2B14" w:rsidP="00F55AA3">
            <w:pPr>
              <w:jc w:val="right"/>
              <w:rPr>
                <w:rFonts w:ascii="細明體" w:eastAsia="細明體" w:hAnsi="細明體" w:cs="Times New Roman"/>
                <w:kern w:val="0"/>
                <w:sz w:val="18"/>
                <w:szCs w:val="18"/>
              </w:rPr>
            </w:pPr>
            <w:r w:rsidRPr="00903950">
              <w:rPr>
                <w:rFonts w:ascii="細明體" w:eastAsia="細明體" w:hAnsi="細明體"/>
                <w:b/>
                <w:kern w:val="0"/>
                <w:sz w:val="18"/>
                <w:szCs w:val="18"/>
              </w:rPr>
              <w:t>169.22</w:t>
            </w:r>
          </w:p>
        </w:tc>
      </w:tr>
      <w:tr w:rsidR="006B2B14" w:rsidRPr="00340E30" w14:paraId="2FBF26C6"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2367" w:type="dxa"/>
            <w:tcBorders>
              <w:top w:val="nil"/>
              <w:left w:val="nil"/>
              <w:bottom w:val="nil"/>
            </w:tcBorders>
            <w:shd w:val="clear" w:color="auto" w:fill="auto"/>
            <w:vAlign w:val="center"/>
          </w:tcPr>
          <w:p w14:paraId="2405525A" w14:textId="77777777" w:rsidR="006B2B14" w:rsidRPr="00340E30" w:rsidRDefault="006B2B14" w:rsidP="00F55AA3">
            <w:pPr>
              <w:rPr>
                <w:rFonts w:ascii="標楷體" w:eastAsia="標楷體" w:hAnsi="標楷體" w:cs="Times New Roman"/>
                <w:b/>
                <w:kern w:val="0"/>
                <w:sz w:val="20"/>
              </w:rPr>
            </w:pPr>
            <w:r w:rsidRPr="00340E30">
              <w:rPr>
                <w:rFonts w:ascii="標楷體" w:eastAsia="標楷體" w:hAnsi="標楷體" w:cs="Times New Roman" w:hint="eastAsia"/>
                <w:b/>
                <w:noProof/>
                <w:kern w:val="0"/>
                <w:sz w:val="20"/>
              </w:rPr>
              <w:t>期初基金餘額</w:t>
            </w:r>
          </w:p>
        </w:tc>
        <w:tc>
          <w:tcPr>
            <w:tcW w:w="1384" w:type="dxa"/>
            <w:tcBorders>
              <w:top w:val="nil"/>
              <w:bottom w:val="nil"/>
            </w:tcBorders>
            <w:shd w:val="clear" w:color="auto" w:fill="auto"/>
            <w:vAlign w:val="center"/>
          </w:tcPr>
          <w:p w14:paraId="7B3519F0" w14:textId="77777777" w:rsidR="006B2B14" w:rsidRPr="00340E30" w:rsidRDefault="006B2B14" w:rsidP="00F55AA3">
            <w:pPr>
              <w:jc w:val="right"/>
              <w:rPr>
                <w:rFonts w:ascii="細明體" w:eastAsia="細明體" w:hAnsi="細明體" w:cs="Times New Roman"/>
                <w:sz w:val="18"/>
                <w:szCs w:val="18"/>
              </w:rPr>
            </w:pPr>
            <w:r w:rsidRPr="00903950">
              <w:rPr>
                <w:rFonts w:ascii="細明體" w:eastAsia="細明體" w:hAnsi="細明體"/>
                <w:b/>
                <w:sz w:val="18"/>
                <w:szCs w:val="18"/>
              </w:rPr>
              <w:t>30,427,000</w:t>
            </w:r>
          </w:p>
        </w:tc>
        <w:tc>
          <w:tcPr>
            <w:tcW w:w="1406" w:type="dxa"/>
            <w:tcBorders>
              <w:top w:val="nil"/>
              <w:bottom w:val="nil"/>
            </w:tcBorders>
            <w:shd w:val="clear" w:color="auto" w:fill="auto"/>
            <w:vAlign w:val="center"/>
          </w:tcPr>
          <w:p w14:paraId="3F3104D3" w14:textId="77777777" w:rsidR="006B2B14" w:rsidRPr="00340E30" w:rsidRDefault="006B2B14" w:rsidP="00F55AA3">
            <w:pPr>
              <w:jc w:val="right"/>
              <w:rPr>
                <w:rFonts w:ascii="細明體" w:eastAsia="細明體" w:hAnsi="細明體" w:cs="Times New Roman"/>
                <w:sz w:val="18"/>
                <w:szCs w:val="18"/>
              </w:rPr>
            </w:pPr>
            <w:r w:rsidRPr="00903950">
              <w:rPr>
                <w:rFonts w:ascii="細明體" w:eastAsia="細明體" w:hAnsi="細明體"/>
                <w:b/>
                <w:sz w:val="18"/>
                <w:szCs w:val="18"/>
              </w:rPr>
              <w:t>30,348,119</w:t>
            </w:r>
          </w:p>
        </w:tc>
        <w:tc>
          <w:tcPr>
            <w:tcW w:w="1288" w:type="dxa"/>
            <w:tcBorders>
              <w:top w:val="nil"/>
              <w:bottom w:val="nil"/>
            </w:tcBorders>
            <w:shd w:val="clear" w:color="auto" w:fill="auto"/>
            <w:vAlign w:val="center"/>
          </w:tcPr>
          <w:p w14:paraId="5692D736" w14:textId="77777777" w:rsidR="006B2B14" w:rsidRPr="00340E30" w:rsidRDefault="006B2B14" w:rsidP="00F55AA3">
            <w:pPr>
              <w:jc w:val="right"/>
              <w:rPr>
                <w:rFonts w:ascii="細明體" w:eastAsia="細明體" w:hAnsi="細明體" w:cs="Times New Roman"/>
                <w:sz w:val="18"/>
                <w:szCs w:val="18"/>
              </w:rPr>
            </w:pPr>
            <w:r w:rsidRPr="00903950">
              <w:rPr>
                <w:rFonts w:ascii="細明體" w:eastAsia="細明體" w:hAnsi="細明體"/>
                <w:b/>
                <w:sz w:val="18"/>
                <w:szCs w:val="18"/>
              </w:rPr>
              <w:t>－</w:t>
            </w:r>
          </w:p>
        </w:tc>
        <w:tc>
          <w:tcPr>
            <w:tcW w:w="1404" w:type="dxa"/>
            <w:tcBorders>
              <w:top w:val="nil"/>
              <w:bottom w:val="nil"/>
            </w:tcBorders>
            <w:shd w:val="clear" w:color="auto" w:fill="auto"/>
            <w:vAlign w:val="center"/>
          </w:tcPr>
          <w:p w14:paraId="5A57142C" w14:textId="77777777" w:rsidR="006B2B14" w:rsidRPr="00340E30" w:rsidRDefault="006B2B14" w:rsidP="00F55AA3">
            <w:pPr>
              <w:jc w:val="right"/>
              <w:rPr>
                <w:rFonts w:ascii="細明體" w:eastAsia="細明體" w:hAnsi="細明體" w:cs="Times New Roman"/>
                <w:sz w:val="18"/>
                <w:szCs w:val="18"/>
              </w:rPr>
            </w:pPr>
            <w:r w:rsidRPr="00903950">
              <w:rPr>
                <w:rFonts w:ascii="細明體" w:eastAsia="細明體" w:hAnsi="細明體"/>
                <w:b/>
                <w:sz w:val="18"/>
                <w:szCs w:val="18"/>
              </w:rPr>
              <w:t>30,348,119</w:t>
            </w:r>
          </w:p>
        </w:tc>
        <w:tc>
          <w:tcPr>
            <w:tcW w:w="1273" w:type="dxa"/>
            <w:tcBorders>
              <w:top w:val="nil"/>
              <w:bottom w:val="nil"/>
            </w:tcBorders>
            <w:shd w:val="clear" w:color="auto" w:fill="auto"/>
            <w:vAlign w:val="center"/>
          </w:tcPr>
          <w:p w14:paraId="59ADC8DB" w14:textId="77777777" w:rsidR="006B2B14" w:rsidRPr="00340E30" w:rsidRDefault="006B2B14" w:rsidP="00F55AA3">
            <w:pPr>
              <w:jc w:val="right"/>
              <w:rPr>
                <w:rFonts w:ascii="細明體" w:eastAsia="細明體" w:hAnsi="細明體" w:cs="Times New Roman"/>
                <w:noProof/>
                <w:sz w:val="18"/>
                <w:szCs w:val="18"/>
              </w:rPr>
            </w:pPr>
            <w:r w:rsidRPr="00903950">
              <w:rPr>
                <w:rFonts w:ascii="細明體" w:eastAsia="細明體" w:hAnsi="細明體"/>
                <w:b/>
                <w:noProof/>
                <w:sz w:val="18"/>
                <w:szCs w:val="18"/>
              </w:rPr>
              <w:t>- 78,881</w:t>
            </w:r>
          </w:p>
        </w:tc>
        <w:tc>
          <w:tcPr>
            <w:tcW w:w="866" w:type="dxa"/>
            <w:tcBorders>
              <w:top w:val="nil"/>
              <w:bottom w:val="nil"/>
              <w:right w:val="nil"/>
            </w:tcBorders>
            <w:shd w:val="clear" w:color="auto" w:fill="auto"/>
            <w:vAlign w:val="center"/>
          </w:tcPr>
          <w:p w14:paraId="7AFF5079" w14:textId="77777777" w:rsidR="006B2B14" w:rsidRPr="00340E30" w:rsidRDefault="006B2B14" w:rsidP="00F55AA3">
            <w:pPr>
              <w:jc w:val="right"/>
              <w:rPr>
                <w:rFonts w:ascii="細明體" w:eastAsia="細明體" w:hAnsi="細明體" w:cs="Times New Roman"/>
                <w:kern w:val="0"/>
                <w:sz w:val="18"/>
                <w:szCs w:val="18"/>
              </w:rPr>
            </w:pPr>
            <w:r w:rsidRPr="00903950">
              <w:rPr>
                <w:rFonts w:ascii="細明體" w:eastAsia="細明體" w:hAnsi="細明體"/>
                <w:b/>
                <w:kern w:val="0"/>
                <w:sz w:val="18"/>
                <w:szCs w:val="18"/>
              </w:rPr>
              <w:t>- 0.26</w:t>
            </w:r>
          </w:p>
        </w:tc>
      </w:tr>
      <w:tr w:rsidR="006B2B14" w:rsidRPr="00340E30" w14:paraId="02C423DE"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2367" w:type="dxa"/>
            <w:tcBorders>
              <w:top w:val="nil"/>
              <w:left w:val="nil"/>
              <w:bottom w:val="nil"/>
            </w:tcBorders>
            <w:vAlign w:val="center"/>
          </w:tcPr>
          <w:p w14:paraId="533F344C" w14:textId="77777777" w:rsidR="006B2B14" w:rsidRPr="00340E30" w:rsidRDefault="006B2B14" w:rsidP="00F55AA3">
            <w:pPr>
              <w:rPr>
                <w:rFonts w:ascii="標楷體" w:eastAsia="標楷體" w:hAnsi="標楷體" w:cs="Times New Roman"/>
                <w:b/>
                <w:kern w:val="0"/>
                <w:sz w:val="20"/>
              </w:rPr>
            </w:pPr>
            <w:r w:rsidRPr="00340E30">
              <w:rPr>
                <w:rFonts w:ascii="標楷體" w:eastAsia="標楷體" w:hAnsi="標楷體" w:cs="Times New Roman" w:hint="eastAsia"/>
                <w:b/>
                <w:noProof/>
                <w:kern w:val="0"/>
                <w:sz w:val="20"/>
              </w:rPr>
              <w:t>期末基金餘額</w:t>
            </w:r>
          </w:p>
        </w:tc>
        <w:tc>
          <w:tcPr>
            <w:tcW w:w="1384" w:type="dxa"/>
            <w:tcBorders>
              <w:top w:val="nil"/>
              <w:bottom w:val="nil"/>
            </w:tcBorders>
            <w:vAlign w:val="center"/>
          </w:tcPr>
          <w:p w14:paraId="3AC6348E" w14:textId="77777777" w:rsidR="006B2B14" w:rsidRPr="00340E30" w:rsidRDefault="006B2B14" w:rsidP="00F55AA3">
            <w:pPr>
              <w:jc w:val="right"/>
              <w:rPr>
                <w:rFonts w:ascii="細明體" w:eastAsia="細明體" w:hAnsi="細明體" w:cs="Times New Roman"/>
                <w:sz w:val="18"/>
                <w:szCs w:val="18"/>
              </w:rPr>
            </w:pPr>
            <w:r w:rsidRPr="00903950">
              <w:rPr>
                <w:rFonts w:ascii="細明體" w:eastAsia="細明體" w:hAnsi="細明體"/>
                <w:b/>
                <w:sz w:val="18"/>
                <w:szCs w:val="18"/>
              </w:rPr>
              <w:t>30,219,000</w:t>
            </w:r>
          </w:p>
        </w:tc>
        <w:tc>
          <w:tcPr>
            <w:tcW w:w="1406" w:type="dxa"/>
            <w:tcBorders>
              <w:top w:val="nil"/>
              <w:bottom w:val="nil"/>
            </w:tcBorders>
            <w:vAlign w:val="center"/>
          </w:tcPr>
          <w:p w14:paraId="60DB0978" w14:textId="77777777" w:rsidR="006B2B14" w:rsidRPr="00340E30" w:rsidRDefault="006B2B14" w:rsidP="00F55AA3">
            <w:pPr>
              <w:jc w:val="right"/>
              <w:rPr>
                <w:rFonts w:ascii="細明體" w:eastAsia="細明體" w:hAnsi="細明體" w:cs="Times New Roman"/>
                <w:sz w:val="18"/>
                <w:szCs w:val="18"/>
              </w:rPr>
            </w:pPr>
            <w:r w:rsidRPr="00903950">
              <w:rPr>
                <w:rFonts w:ascii="細明體" w:eastAsia="細明體" w:hAnsi="細明體"/>
                <w:b/>
                <w:sz w:val="18"/>
                <w:szCs w:val="18"/>
              </w:rPr>
              <w:t>29,788,138</w:t>
            </w:r>
          </w:p>
        </w:tc>
        <w:tc>
          <w:tcPr>
            <w:tcW w:w="1288" w:type="dxa"/>
            <w:tcBorders>
              <w:top w:val="nil"/>
              <w:bottom w:val="nil"/>
            </w:tcBorders>
            <w:vAlign w:val="center"/>
          </w:tcPr>
          <w:p w14:paraId="4E073149" w14:textId="77777777" w:rsidR="006B2B14" w:rsidRPr="00340E30" w:rsidRDefault="006B2B14" w:rsidP="00F55AA3">
            <w:pPr>
              <w:jc w:val="right"/>
              <w:rPr>
                <w:rFonts w:ascii="細明體" w:eastAsia="細明體" w:hAnsi="細明體" w:cs="Times New Roman"/>
                <w:sz w:val="18"/>
                <w:szCs w:val="18"/>
              </w:rPr>
            </w:pPr>
            <w:r w:rsidRPr="00903950">
              <w:rPr>
                <w:rFonts w:ascii="細明體" w:eastAsia="細明體" w:hAnsi="細明體"/>
                <w:b/>
                <w:sz w:val="18"/>
                <w:szCs w:val="18"/>
              </w:rPr>
              <w:t>－</w:t>
            </w:r>
          </w:p>
        </w:tc>
        <w:tc>
          <w:tcPr>
            <w:tcW w:w="1404" w:type="dxa"/>
            <w:tcBorders>
              <w:top w:val="nil"/>
              <w:bottom w:val="nil"/>
            </w:tcBorders>
            <w:vAlign w:val="center"/>
          </w:tcPr>
          <w:p w14:paraId="04FA9E8E" w14:textId="77777777" w:rsidR="006B2B14" w:rsidRPr="00340E30" w:rsidRDefault="006B2B14" w:rsidP="00F55AA3">
            <w:pPr>
              <w:jc w:val="right"/>
              <w:rPr>
                <w:rFonts w:ascii="細明體" w:eastAsia="細明體" w:hAnsi="細明體" w:cs="Times New Roman"/>
                <w:sz w:val="18"/>
                <w:szCs w:val="18"/>
              </w:rPr>
            </w:pPr>
            <w:r w:rsidRPr="00903950">
              <w:rPr>
                <w:rFonts w:ascii="細明體" w:eastAsia="細明體" w:hAnsi="細明體"/>
                <w:b/>
                <w:sz w:val="18"/>
                <w:szCs w:val="18"/>
              </w:rPr>
              <w:t>29,788,138</w:t>
            </w:r>
          </w:p>
        </w:tc>
        <w:tc>
          <w:tcPr>
            <w:tcW w:w="1273" w:type="dxa"/>
            <w:tcBorders>
              <w:top w:val="nil"/>
              <w:bottom w:val="nil"/>
            </w:tcBorders>
            <w:vAlign w:val="center"/>
          </w:tcPr>
          <w:p w14:paraId="1DA169AE" w14:textId="77777777" w:rsidR="006B2B14" w:rsidRPr="00340E30" w:rsidRDefault="006B2B14" w:rsidP="00F55AA3">
            <w:pPr>
              <w:jc w:val="right"/>
              <w:rPr>
                <w:rFonts w:ascii="細明體" w:eastAsia="細明體" w:hAnsi="細明體" w:cs="Times New Roman"/>
                <w:noProof/>
                <w:sz w:val="18"/>
                <w:szCs w:val="18"/>
              </w:rPr>
            </w:pPr>
            <w:r w:rsidRPr="00903950">
              <w:rPr>
                <w:rFonts w:ascii="細明體" w:eastAsia="細明體" w:hAnsi="細明體"/>
                <w:b/>
                <w:noProof/>
                <w:sz w:val="18"/>
                <w:szCs w:val="18"/>
              </w:rPr>
              <w:t>- 430,862</w:t>
            </w:r>
          </w:p>
        </w:tc>
        <w:tc>
          <w:tcPr>
            <w:tcW w:w="866" w:type="dxa"/>
            <w:tcBorders>
              <w:top w:val="nil"/>
              <w:bottom w:val="nil"/>
              <w:right w:val="nil"/>
            </w:tcBorders>
            <w:vAlign w:val="center"/>
          </w:tcPr>
          <w:p w14:paraId="5460059C" w14:textId="77777777" w:rsidR="006B2B14" w:rsidRPr="00340E30" w:rsidRDefault="006B2B14" w:rsidP="00F55AA3">
            <w:pPr>
              <w:jc w:val="right"/>
              <w:rPr>
                <w:rFonts w:ascii="細明體" w:eastAsia="細明體" w:hAnsi="細明體" w:cs="Times New Roman"/>
                <w:kern w:val="0"/>
                <w:sz w:val="18"/>
                <w:szCs w:val="18"/>
              </w:rPr>
            </w:pPr>
            <w:r w:rsidRPr="00903950">
              <w:rPr>
                <w:rFonts w:ascii="細明體" w:eastAsia="細明體" w:hAnsi="細明體"/>
                <w:b/>
                <w:kern w:val="0"/>
                <w:sz w:val="18"/>
                <w:szCs w:val="18"/>
              </w:rPr>
              <w:t>- 1.43</w:t>
            </w:r>
          </w:p>
        </w:tc>
      </w:tr>
      <w:tr w:rsidR="006B2B14" w:rsidRPr="00340E30" w14:paraId="33298262"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9037"/>
        </w:trPr>
        <w:tc>
          <w:tcPr>
            <w:tcW w:w="2367" w:type="dxa"/>
            <w:tcBorders>
              <w:top w:val="nil"/>
              <w:left w:val="nil"/>
              <w:bottom w:val="single" w:sz="8" w:space="0" w:color="auto"/>
            </w:tcBorders>
            <w:vAlign w:val="center"/>
          </w:tcPr>
          <w:p w14:paraId="39A0A83B" w14:textId="77777777" w:rsidR="006B2B14" w:rsidRPr="00340E30" w:rsidRDefault="006B2B14" w:rsidP="00F55AA3">
            <w:pPr>
              <w:ind w:left="14" w:right="42"/>
              <w:rPr>
                <w:rFonts w:ascii="標楷體" w:eastAsia="標楷體" w:hAnsi="標楷體" w:cs="Times New Roman"/>
                <w:b/>
                <w:noProof/>
                <w:kern w:val="0"/>
                <w:sz w:val="20"/>
              </w:rPr>
            </w:pPr>
          </w:p>
        </w:tc>
        <w:tc>
          <w:tcPr>
            <w:tcW w:w="1384" w:type="dxa"/>
            <w:tcBorders>
              <w:top w:val="nil"/>
              <w:bottom w:val="single" w:sz="8" w:space="0" w:color="auto"/>
            </w:tcBorders>
            <w:vAlign w:val="center"/>
          </w:tcPr>
          <w:p w14:paraId="6362BC32" w14:textId="77777777" w:rsidR="006B2B14" w:rsidRPr="00340E30" w:rsidRDefault="006B2B14" w:rsidP="00F55AA3">
            <w:pPr>
              <w:jc w:val="right"/>
              <w:rPr>
                <w:rFonts w:ascii="細明體" w:eastAsia="細明體" w:hAnsi="細明體" w:cs="Times New Roman"/>
                <w:b/>
                <w:noProof/>
                <w:sz w:val="18"/>
                <w:szCs w:val="18"/>
              </w:rPr>
            </w:pPr>
          </w:p>
        </w:tc>
        <w:tc>
          <w:tcPr>
            <w:tcW w:w="1406" w:type="dxa"/>
            <w:tcBorders>
              <w:top w:val="nil"/>
              <w:bottom w:val="single" w:sz="8" w:space="0" w:color="auto"/>
            </w:tcBorders>
            <w:vAlign w:val="center"/>
          </w:tcPr>
          <w:p w14:paraId="5DDAB60F" w14:textId="77777777" w:rsidR="006B2B14" w:rsidRPr="00340E30" w:rsidRDefault="006B2B14" w:rsidP="00F55AA3">
            <w:pPr>
              <w:jc w:val="right"/>
              <w:rPr>
                <w:rFonts w:ascii="細明體" w:eastAsia="細明體" w:hAnsi="細明體" w:cs="Times New Roman"/>
                <w:b/>
                <w:noProof/>
                <w:sz w:val="18"/>
                <w:szCs w:val="18"/>
              </w:rPr>
            </w:pPr>
          </w:p>
        </w:tc>
        <w:tc>
          <w:tcPr>
            <w:tcW w:w="1288" w:type="dxa"/>
            <w:tcBorders>
              <w:top w:val="nil"/>
              <w:bottom w:val="single" w:sz="8" w:space="0" w:color="auto"/>
            </w:tcBorders>
            <w:vAlign w:val="center"/>
          </w:tcPr>
          <w:p w14:paraId="2A874CDF" w14:textId="77777777" w:rsidR="006B2B14" w:rsidRPr="00340E30" w:rsidRDefault="006B2B14" w:rsidP="00F55AA3">
            <w:pPr>
              <w:jc w:val="right"/>
              <w:rPr>
                <w:rFonts w:ascii="細明體" w:eastAsia="細明體" w:hAnsi="細明體" w:cs="Times New Roman"/>
                <w:b/>
                <w:noProof/>
                <w:sz w:val="18"/>
                <w:szCs w:val="18"/>
              </w:rPr>
            </w:pPr>
          </w:p>
        </w:tc>
        <w:tc>
          <w:tcPr>
            <w:tcW w:w="1404" w:type="dxa"/>
            <w:tcBorders>
              <w:top w:val="nil"/>
              <w:bottom w:val="single" w:sz="8" w:space="0" w:color="auto"/>
            </w:tcBorders>
            <w:vAlign w:val="center"/>
          </w:tcPr>
          <w:p w14:paraId="239CBE50" w14:textId="77777777" w:rsidR="006B2B14" w:rsidRPr="00340E30" w:rsidRDefault="006B2B14" w:rsidP="00F55AA3">
            <w:pPr>
              <w:jc w:val="right"/>
              <w:rPr>
                <w:rFonts w:ascii="細明體" w:eastAsia="細明體" w:hAnsi="細明體" w:cs="Times New Roman"/>
                <w:b/>
                <w:noProof/>
                <w:sz w:val="18"/>
                <w:szCs w:val="18"/>
              </w:rPr>
            </w:pPr>
          </w:p>
        </w:tc>
        <w:tc>
          <w:tcPr>
            <w:tcW w:w="1273" w:type="dxa"/>
            <w:tcBorders>
              <w:top w:val="nil"/>
              <w:bottom w:val="single" w:sz="8" w:space="0" w:color="auto"/>
            </w:tcBorders>
            <w:vAlign w:val="center"/>
          </w:tcPr>
          <w:p w14:paraId="4F3DB87C" w14:textId="77777777" w:rsidR="006B2B14" w:rsidRPr="00340E30" w:rsidRDefault="006B2B14" w:rsidP="00F55AA3">
            <w:pPr>
              <w:jc w:val="right"/>
              <w:rPr>
                <w:rFonts w:ascii="細明體" w:eastAsia="細明體" w:hAnsi="細明體" w:cs="Times New Roman"/>
                <w:b/>
                <w:noProof/>
                <w:sz w:val="18"/>
                <w:szCs w:val="18"/>
              </w:rPr>
            </w:pPr>
          </w:p>
        </w:tc>
        <w:tc>
          <w:tcPr>
            <w:tcW w:w="866" w:type="dxa"/>
            <w:tcBorders>
              <w:top w:val="nil"/>
              <w:bottom w:val="single" w:sz="8" w:space="0" w:color="auto"/>
              <w:right w:val="nil"/>
            </w:tcBorders>
            <w:vAlign w:val="center"/>
          </w:tcPr>
          <w:p w14:paraId="0DDB5A72" w14:textId="77777777" w:rsidR="006B2B14" w:rsidRPr="00340E30" w:rsidRDefault="006B2B14" w:rsidP="00F55AA3">
            <w:pPr>
              <w:jc w:val="right"/>
              <w:rPr>
                <w:rFonts w:ascii="細明體" w:eastAsia="細明體" w:hAnsi="細明體" w:cs="Times New Roman"/>
                <w:b/>
                <w:noProof/>
                <w:kern w:val="0"/>
                <w:sz w:val="18"/>
                <w:szCs w:val="18"/>
              </w:rPr>
            </w:pPr>
          </w:p>
        </w:tc>
      </w:tr>
    </w:tbl>
    <w:p w14:paraId="5A7BC191" w14:textId="77777777" w:rsidR="006B2B14" w:rsidRPr="00340E30" w:rsidRDefault="006B2B14" w:rsidP="006B2B14">
      <w:pPr>
        <w:snapToGrid w:val="0"/>
        <w:spacing w:afterLines="30" w:after="108"/>
        <w:ind w:left="357" w:rightChars="235" w:right="564"/>
        <w:jc w:val="center"/>
        <w:rPr>
          <w:rFonts w:ascii="標楷體" w:eastAsia="標楷體" w:hAnsi="Calibri" w:cs="Times New Roman"/>
          <w:b/>
          <w:sz w:val="36"/>
          <w:u w:val="single"/>
        </w:rPr>
      </w:pPr>
      <w:r w:rsidRPr="00340E30">
        <w:rPr>
          <w:rFonts w:ascii="標楷體" w:eastAsia="標楷體" w:hAnsi="Calibri" w:cs="Times New Roman"/>
          <w:b/>
          <w:sz w:val="36"/>
          <w:u w:val="single"/>
        </w:rPr>
        <w:lastRenderedPageBreak/>
        <w:t>臺北市農業發展基金</w:t>
      </w:r>
      <w:r w:rsidRPr="00340E30">
        <w:rPr>
          <w:rFonts w:ascii="標楷體" w:eastAsia="標楷體" w:hAnsi="Calibri" w:cs="Times New Roman" w:hint="eastAsia"/>
          <w:b/>
          <w:sz w:val="36"/>
          <w:u w:val="single"/>
        </w:rPr>
        <w:t>餘</w:t>
      </w:r>
      <w:proofErr w:type="gramStart"/>
      <w:r w:rsidRPr="00340E30">
        <w:rPr>
          <w:rFonts w:ascii="標楷體" w:eastAsia="標楷體" w:hAnsi="Calibri" w:cs="Times New Roman" w:hint="eastAsia"/>
          <w:b/>
          <w:sz w:val="36"/>
          <w:u w:val="single"/>
        </w:rPr>
        <w:t>絀</w:t>
      </w:r>
      <w:proofErr w:type="gramEnd"/>
      <w:r w:rsidRPr="00340E30">
        <w:rPr>
          <w:rFonts w:ascii="標楷體" w:eastAsia="標楷體" w:hAnsi="Calibri" w:cs="Times New Roman" w:hint="eastAsia"/>
          <w:b/>
          <w:sz w:val="36"/>
          <w:u w:val="single"/>
        </w:rPr>
        <w:t>審定後現金流量表</w:t>
      </w:r>
    </w:p>
    <w:p w14:paraId="58BDBAF4" w14:textId="77777777" w:rsidR="006B2B14" w:rsidRPr="00340E30" w:rsidRDefault="006B2B14" w:rsidP="006B2B14">
      <w:pPr>
        <w:tabs>
          <w:tab w:val="right" w:pos="9600"/>
        </w:tabs>
        <w:snapToGrid w:val="0"/>
        <w:spacing w:afterLines="30" w:after="108"/>
        <w:ind w:left="3362" w:rightChars="-150" w:right="-360"/>
        <w:jc w:val="center"/>
        <w:rPr>
          <w:rFonts w:ascii="Calibri" w:eastAsia="新細明體" w:hAnsi="Calibri" w:cs="Times New Roman"/>
          <w:sz w:val="20"/>
        </w:rPr>
      </w:pPr>
      <w:r w:rsidRPr="00340E30">
        <w:rPr>
          <w:rFonts w:ascii="標楷體" w:eastAsia="標楷體" w:hAnsi="Calibri" w:cs="Times New Roman" w:hint="eastAsia"/>
          <w:sz w:val="22"/>
        </w:rPr>
        <w:t xml:space="preserve"> </w:t>
      </w:r>
      <w:r w:rsidRPr="00340E30">
        <w:rPr>
          <w:rFonts w:ascii="標楷體" w:eastAsia="標楷體" w:hAnsi="Calibri" w:cs="Times New Roman"/>
          <w:sz w:val="22"/>
        </w:rPr>
        <w:t xml:space="preserve">  </w:t>
      </w:r>
      <w:r w:rsidRPr="00340E30">
        <w:rPr>
          <w:rFonts w:ascii="標楷體" w:eastAsia="標楷體" w:hAnsi="Calibri" w:cs="Times New Roman" w:hint="eastAsia"/>
          <w:sz w:val="22"/>
        </w:rPr>
        <w:t>中華民國</w:t>
      </w:r>
      <w:proofErr w:type="gramStart"/>
      <w:r>
        <w:rPr>
          <w:rFonts w:ascii="標楷體" w:eastAsia="標楷體" w:hAnsi="Calibri" w:cs="Times New Roman"/>
          <w:bCs/>
          <w:sz w:val="22"/>
        </w:rPr>
        <w:t>113</w:t>
      </w:r>
      <w:proofErr w:type="gramEnd"/>
      <w:r w:rsidRPr="00340E30">
        <w:rPr>
          <w:rFonts w:ascii="標楷體" w:eastAsia="標楷體" w:hAnsi="Calibri" w:cs="Times New Roman" w:hint="eastAsia"/>
          <w:sz w:val="22"/>
        </w:rPr>
        <w:t>年度</w:t>
      </w:r>
      <w:r w:rsidRPr="00340E30">
        <w:rPr>
          <w:rFonts w:ascii="標楷體" w:eastAsia="標楷體" w:hAnsi="Calibri" w:cs="Times New Roman" w:hint="eastAsia"/>
          <w:sz w:val="32"/>
        </w:rPr>
        <w:tab/>
      </w:r>
      <w:r w:rsidRPr="00340E30">
        <w:rPr>
          <w:rFonts w:ascii="標楷體" w:eastAsia="標楷體" w:hAnsi="Calibri" w:cs="Times New Roman"/>
          <w:sz w:val="32"/>
        </w:rPr>
        <w:t xml:space="preserve">          </w:t>
      </w:r>
      <w:r w:rsidRPr="00340E30">
        <w:rPr>
          <w:rFonts w:ascii="標楷體" w:eastAsia="標楷體" w:hAnsi="Calibri" w:cs="Times New Roman" w:hint="eastAsia"/>
          <w:sz w:val="20"/>
        </w:rPr>
        <w:t>單位：新</w:t>
      </w:r>
      <w:r w:rsidRPr="00340E30">
        <w:rPr>
          <w:rFonts w:ascii="標楷體" w:eastAsia="標楷體" w:hAnsi="Calibri" w:cs="Times New Roman" w:hint="eastAsia"/>
          <w:bCs/>
          <w:sz w:val="20"/>
        </w:rPr>
        <w:t>臺</w:t>
      </w:r>
      <w:r w:rsidRPr="00340E30">
        <w:rPr>
          <w:rFonts w:ascii="標楷體" w:eastAsia="標楷體" w:hAnsi="Calibri" w:cs="Times New Roman" w:hint="eastAsia"/>
          <w:sz w:val="20"/>
        </w:rPr>
        <w:t>幣元</w:t>
      </w:r>
    </w:p>
    <w:tbl>
      <w:tblPr>
        <w:tblW w:w="9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955"/>
        <w:gridCol w:w="4956"/>
      </w:tblGrid>
      <w:tr w:rsidR="006B2B14" w:rsidRPr="00340E30" w14:paraId="63EC4CBA" w14:textId="77777777" w:rsidTr="00F55AA3">
        <w:trPr>
          <w:cantSplit/>
          <w:trHeight w:val="360"/>
          <w:jc w:val="center"/>
        </w:trPr>
        <w:tc>
          <w:tcPr>
            <w:tcW w:w="4955" w:type="dxa"/>
            <w:vMerge w:val="restart"/>
            <w:tcBorders>
              <w:top w:val="single" w:sz="8" w:space="0" w:color="auto"/>
              <w:left w:val="nil"/>
              <w:bottom w:val="nil"/>
              <w:right w:val="single" w:sz="4" w:space="0" w:color="auto"/>
            </w:tcBorders>
            <w:vAlign w:val="center"/>
          </w:tcPr>
          <w:p w14:paraId="01BA1656" w14:textId="77777777" w:rsidR="006B2B14" w:rsidRPr="00340E30" w:rsidRDefault="006B2B14" w:rsidP="00F55AA3">
            <w:pPr>
              <w:ind w:leftChars="7" w:left="17" w:rightChars="27" w:right="65" w:firstLineChars="5" w:firstLine="10"/>
              <w:jc w:val="distribute"/>
              <w:rPr>
                <w:rFonts w:ascii="標楷體" w:eastAsia="標楷體" w:hAnsi="標楷體" w:cs="Times New Roman"/>
                <w:noProof/>
                <w:sz w:val="20"/>
              </w:rPr>
            </w:pPr>
            <w:r w:rsidRPr="00340E30">
              <w:rPr>
                <w:rFonts w:ascii="標楷體" w:eastAsia="標楷體" w:hAnsi="標楷體" w:cs="Times New Roman" w:hint="eastAsia"/>
                <w:noProof/>
                <w:sz w:val="20"/>
              </w:rPr>
              <w:t>項目</w:t>
            </w:r>
          </w:p>
        </w:tc>
        <w:tc>
          <w:tcPr>
            <w:tcW w:w="4956" w:type="dxa"/>
            <w:vMerge w:val="restart"/>
            <w:tcBorders>
              <w:top w:val="single" w:sz="8" w:space="0" w:color="auto"/>
              <w:left w:val="single" w:sz="4" w:space="0" w:color="auto"/>
              <w:bottom w:val="nil"/>
              <w:right w:val="nil"/>
            </w:tcBorders>
            <w:vAlign w:val="center"/>
          </w:tcPr>
          <w:p w14:paraId="5AF77FBD" w14:textId="77777777" w:rsidR="006B2B14" w:rsidRPr="00340E30" w:rsidRDefault="006B2B14" w:rsidP="00F55AA3">
            <w:pPr>
              <w:ind w:leftChars="82" w:left="197" w:rightChars="90" w:right="216" w:firstLineChars="5" w:firstLine="10"/>
              <w:jc w:val="distribute"/>
              <w:rPr>
                <w:rFonts w:ascii="標楷體" w:eastAsia="標楷體" w:hAnsi="標楷體" w:cs="Times New Roman"/>
                <w:noProof/>
                <w:sz w:val="20"/>
              </w:rPr>
            </w:pPr>
            <w:r w:rsidRPr="00340E30">
              <w:rPr>
                <w:rFonts w:ascii="標楷體" w:eastAsia="標楷體" w:hAnsi="標楷體" w:cs="Times New Roman" w:hint="eastAsia"/>
                <w:noProof/>
                <w:sz w:val="20"/>
              </w:rPr>
              <w:t>決算數</w:t>
            </w:r>
          </w:p>
        </w:tc>
      </w:tr>
      <w:tr w:rsidR="006B2B14" w:rsidRPr="00340E30" w14:paraId="32D02E1C" w14:textId="77777777" w:rsidTr="00F55AA3">
        <w:trPr>
          <w:cantSplit/>
          <w:trHeight w:val="480"/>
          <w:jc w:val="center"/>
        </w:trPr>
        <w:tc>
          <w:tcPr>
            <w:tcW w:w="4955" w:type="dxa"/>
            <w:vMerge/>
            <w:tcBorders>
              <w:top w:val="nil"/>
              <w:left w:val="nil"/>
              <w:bottom w:val="single" w:sz="8" w:space="0" w:color="auto"/>
              <w:right w:val="single" w:sz="4" w:space="0" w:color="auto"/>
            </w:tcBorders>
          </w:tcPr>
          <w:p w14:paraId="7B486EF5" w14:textId="77777777" w:rsidR="006B2B14" w:rsidRPr="00340E30" w:rsidRDefault="006B2B14" w:rsidP="00F55AA3">
            <w:pPr>
              <w:spacing w:before="120"/>
              <w:jc w:val="distribute"/>
              <w:rPr>
                <w:rFonts w:ascii="標楷體" w:eastAsia="標楷體" w:hAnsi="標楷體" w:cs="Times New Roman"/>
                <w:noProof/>
                <w:sz w:val="26"/>
              </w:rPr>
            </w:pPr>
          </w:p>
        </w:tc>
        <w:tc>
          <w:tcPr>
            <w:tcW w:w="4956" w:type="dxa"/>
            <w:vMerge/>
            <w:tcBorders>
              <w:top w:val="nil"/>
              <w:left w:val="single" w:sz="4" w:space="0" w:color="auto"/>
              <w:bottom w:val="single" w:sz="8" w:space="0" w:color="auto"/>
              <w:right w:val="nil"/>
            </w:tcBorders>
          </w:tcPr>
          <w:p w14:paraId="24D5A2B8" w14:textId="77777777" w:rsidR="006B2B14" w:rsidRPr="00340E30" w:rsidRDefault="006B2B14" w:rsidP="00F55AA3">
            <w:pPr>
              <w:spacing w:before="120"/>
              <w:jc w:val="distribute"/>
              <w:rPr>
                <w:rFonts w:ascii="標楷體" w:eastAsia="標楷體" w:hAnsi="標楷體" w:cs="Times New Roman"/>
                <w:noProof/>
                <w:sz w:val="26"/>
              </w:rPr>
            </w:pPr>
          </w:p>
        </w:tc>
      </w:tr>
      <w:tr w:rsidR="006B2B14" w:rsidRPr="00340E30" w14:paraId="47ED9296" w14:textId="77777777" w:rsidTr="00F55AA3">
        <w:trPr>
          <w:cantSplit/>
          <w:trHeight w:val="400"/>
          <w:jc w:val="center"/>
        </w:trPr>
        <w:tc>
          <w:tcPr>
            <w:tcW w:w="4955" w:type="dxa"/>
            <w:tcBorders>
              <w:top w:val="nil"/>
              <w:left w:val="nil"/>
              <w:bottom w:val="nil"/>
              <w:right w:val="single" w:sz="4" w:space="0" w:color="auto"/>
            </w:tcBorders>
            <w:vAlign w:val="center"/>
          </w:tcPr>
          <w:p w14:paraId="7785A3A9" w14:textId="77777777" w:rsidR="006B2B14" w:rsidRPr="00340E30" w:rsidRDefault="006B2B14" w:rsidP="00F55AA3">
            <w:pPr>
              <w:rPr>
                <w:rFonts w:ascii="標楷體" w:eastAsia="標楷體" w:hAnsi="標楷體" w:cs="Times New Roman"/>
                <w:noProof/>
                <w:sz w:val="20"/>
                <w:highlight w:val="yellow"/>
              </w:rPr>
            </w:pPr>
            <w:r w:rsidRPr="00340E30">
              <w:rPr>
                <w:rFonts w:ascii="標楷體" w:eastAsia="標楷體" w:hAnsi="標楷體" w:cs="Times New Roman"/>
                <w:b/>
                <w:noProof/>
                <w:sz w:val="20"/>
              </w:rPr>
              <w:t>業務活動之現金流量</w:t>
            </w:r>
          </w:p>
        </w:tc>
        <w:tc>
          <w:tcPr>
            <w:tcW w:w="4956" w:type="dxa"/>
            <w:tcBorders>
              <w:top w:val="nil"/>
              <w:left w:val="nil"/>
              <w:bottom w:val="nil"/>
              <w:right w:val="nil"/>
            </w:tcBorders>
            <w:vAlign w:val="center"/>
          </w:tcPr>
          <w:p w14:paraId="5CE49323" w14:textId="77777777" w:rsidR="006B2B14" w:rsidRPr="00340E30" w:rsidRDefault="006B2B14" w:rsidP="00F55AA3">
            <w:pPr>
              <w:jc w:val="right"/>
              <w:rPr>
                <w:rFonts w:ascii="細明體" w:eastAsia="細明體" w:hAnsi="細明體" w:cs="Times New Roman"/>
                <w:noProof/>
                <w:sz w:val="18"/>
                <w:szCs w:val="18"/>
                <w:highlight w:val="yellow"/>
              </w:rPr>
            </w:pPr>
          </w:p>
        </w:tc>
      </w:tr>
      <w:tr w:rsidR="006B2B14" w:rsidRPr="00340E30" w14:paraId="59393CE0" w14:textId="77777777" w:rsidTr="00F55AA3">
        <w:trPr>
          <w:cantSplit/>
          <w:trHeight w:val="400"/>
          <w:jc w:val="center"/>
        </w:trPr>
        <w:tc>
          <w:tcPr>
            <w:tcW w:w="4955" w:type="dxa"/>
            <w:tcBorders>
              <w:top w:val="nil"/>
              <w:left w:val="nil"/>
              <w:bottom w:val="nil"/>
              <w:right w:val="single" w:sz="4" w:space="0" w:color="auto"/>
            </w:tcBorders>
            <w:vAlign w:val="center"/>
          </w:tcPr>
          <w:p w14:paraId="001D5B6A" w14:textId="77777777" w:rsidR="006B2B14" w:rsidRPr="00340E30" w:rsidRDefault="006B2B14" w:rsidP="00F55AA3">
            <w:pPr>
              <w:ind w:leftChars="100" w:left="240"/>
              <w:rPr>
                <w:rFonts w:ascii="標楷體" w:eastAsia="標楷體" w:hAnsi="標楷體" w:cs="Times New Roman"/>
                <w:noProof/>
                <w:sz w:val="20"/>
              </w:rPr>
            </w:pPr>
            <w:r w:rsidRPr="00340E30">
              <w:rPr>
                <w:rFonts w:ascii="標楷體" w:eastAsia="標楷體" w:hAnsi="標楷體" w:cs="Times New Roman"/>
                <w:noProof/>
                <w:sz w:val="20"/>
              </w:rPr>
              <w:t>本期賸餘（短絀）</w:t>
            </w:r>
          </w:p>
        </w:tc>
        <w:tc>
          <w:tcPr>
            <w:tcW w:w="4956" w:type="dxa"/>
            <w:tcBorders>
              <w:top w:val="nil"/>
              <w:left w:val="nil"/>
              <w:bottom w:val="nil"/>
              <w:right w:val="nil"/>
            </w:tcBorders>
          </w:tcPr>
          <w:p w14:paraId="01489999" w14:textId="77777777" w:rsidR="006B2B14" w:rsidRPr="00340E30" w:rsidRDefault="006B2B14" w:rsidP="00F55AA3">
            <w:pPr>
              <w:jc w:val="right"/>
              <w:rPr>
                <w:rFonts w:ascii="細明體" w:eastAsia="細明體" w:hAnsi="細明體" w:cs="Times New Roman"/>
                <w:noProof/>
                <w:sz w:val="18"/>
                <w:szCs w:val="18"/>
                <w:highlight w:val="yellow"/>
              </w:rPr>
            </w:pPr>
            <w:r w:rsidRPr="004372A7">
              <w:rPr>
                <w:rFonts w:ascii="細明體" w:eastAsia="細明體" w:hAnsi="細明體"/>
                <w:noProof/>
                <w:sz w:val="18"/>
                <w:szCs w:val="18"/>
              </w:rPr>
              <w:t>- 559,981</w:t>
            </w:r>
          </w:p>
        </w:tc>
      </w:tr>
      <w:tr w:rsidR="006B2B14" w:rsidRPr="00340E30" w14:paraId="56DFC9A7" w14:textId="77777777" w:rsidTr="00F55AA3">
        <w:trPr>
          <w:cantSplit/>
          <w:trHeight w:val="400"/>
          <w:jc w:val="center"/>
        </w:trPr>
        <w:tc>
          <w:tcPr>
            <w:tcW w:w="4955" w:type="dxa"/>
            <w:tcBorders>
              <w:top w:val="nil"/>
              <w:left w:val="nil"/>
              <w:bottom w:val="nil"/>
              <w:right w:val="single" w:sz="4" w:space="0" w:color="auto"/>
            </w:tcBorders>
            <w:vAlign w:val="center"/>
          </w:tcPr>
          <w:p w14:paraId="03E151BB" w14:textId="77777777" w:rsidR="006B2B14" w:rsidRPr="00340E30" w:rsidRDefault="006B2B14" w:rsidP="00F55AA3">
            <w:pPr>
              <w:ind w:leftChars="100" w:left="240"/>
              <w:rPr>
                <w:rFonts w:ascii="標楷體" w:eastAsia="標楷體" w:hAnsi="標楷體" w:cs="Times New Roman"/>
                <w:noProof/>
                <w:sz w:val="20"/>
              </w:rPr>
            </w:pPr>
            <w:r w:rsidRPr="00340E30">
              <w:rPr>
                <w:rFonts w:ascii="標楷體" w:eastAsia="標楷體" w:hAnsi="標楷體" w:cs="Times New Roman"/>
                <w:noProof/>
                <w:sz w:val="20"/>
              </w:rPr>
              <w:t>調整非現金項目</w:t>
            </w:r>
          </w:p>
        </w:tc>
        <w:tc>
          <w:tcPr>
            <w:tcW w:w="4956" w:type="dxa"/>
            <w:tcBorders>
              <w:top w:val="nil"/>
              <w:left w:val="nil"/>
              <w:bottom w:val="nil"/>
              <w:right w:val="nil"/>
            </w:tcBorders>
          </w:tcPr>
          <w:p w14:paraId="76091E64" w14:textId="77777777" w:rsidR="006B2B14" w:rsidRPr="00340E30" w:rsidRDefault="006B2B14" w:rsidP="00F55AA3">
            <w:pPr>
              <w:jc w:val="right"/>
              <w:rPr>
                <w:rFonts w:ascii="細明體" w:eastAsia="細明體" w:hAnsi="細明體" w:cs="Times New Roman"/>
                <w:noProof/>
                <w:sz w:val="18"/>
                <w:szCs w:val="18"/>
                <w:highlight w:val="yellow"/>
              </w:rPr>
            </w:pPr>
            <w:r w:rsidRPr="004372A7">
              <w:rPr>
                <w:rFonts w:ascii="細明體" w:eastAsia="細明體" w:hAnsi="細明體"/>
                <w:noProof/>
                <w:sz w:val="18"/>
                <w:szCs w:val="18"/>
              </w:rPr>
              <w:t>- 231,517</w:t>
            </w:r>
          </w:p>
        </w:tc>
      </w:tr>
      <w:tr w:rsidR="006B2B14" w:rsidRPr="00340E30" w14:paraId="2EED4ED4" w14:textId="77777777" w:rsidTr="00F55AA3">
        <w:trPr>
          <w:cantSplit/>
          <w:trHeight w:val="400"/>
          <w:jc w:val="center"/>
        </w:trPr>
        <w:tc>
          <w:tcPr>
            <w:tcW w:w="4955" w:type="dxa"/>
            <w:tcBorders>
              <w:top w:val="nil"/>
              <w:left w:val="nil"/>
              <w:bottom w:val="nil"/>
              <w:right w:val="single" w:sz="4" w:space="0" w:color="auto"/>
            </w:tcBorders>
            <w:vAlign w:val="center"/>
          </w:tcPr>
          <w:p w14:paraId="6247F816" w14:textId="77777777" w:rsidR="006B2B14" w:rsidRPr="00340E30" w:rsidRDefault="006B2B14" w:rsidP="00F55AA3">
            <w:pPr>
              <w:ind w:leftChars="175" w:left="420"/>
              <w:rPr>
                <w:rFonts w:ascii="標楷體" w:eastAsia="標楷體" w:hAnsi="標楷體" w:cs="Times New Roman"/>
                <w:noProof/>
                <w:sz w:val="20"/>
                <w:highlight w:val="yellow"/>
              </w:rPr>
            </w:pPr>
            <w:r w:rsidRPr="00340E30">
              <w:rPr>
                <w:rFonts w:ascii="標楷體" w:eastAsia="標楷體" w:hAnsi="標楷體" w:cs="Times New Roman"/>
                <w:b/>
                <w:noProof/>
                <w:sz w:val="20"/>
              </w:rPr>
              <w:t>業務活動之淨現金流入（流出）</w:t>
            </w:r>
          </w:p>
        </w:tc>
        <w:tc>
          <w:tcPr>
            <w:tcW w:w="4956" w:type="dxa"/>
            <w:tcBorders>
              <w:top w:val="nil"/>
              <w:left w:val="nil"/>
              <w:bottom w:val="nil"/>
              <w:right w:val="nil"/>
            </w:tcBorders>
          </w:tcPr>
          <w:p w14:paraId="7E055DD2" w14:textId="77777777" w:rsidR="006B2B14" w:rsidRPr="00340E30" w:rsidRDefault="006B2B14" w:rsidP="00F55AA3">
            <w:pPr>
              <w:jc w:val="right"/>
              <w:rPr>
                <w:rFonts w:ascii="細明體" w:eastAsia="細明體" w:hAnsi="細明體" w:cs="Times New Roman"/>
                <w:noProof/>
                <w:sz w:val="18"/>
                <w:szCs w:val="18"/>
                <w:highlight w:val="yellow"/>
              </w:rPr>
            </w:pPr>
            <w:r w:rsidRPr="004372A7">
              <w:rPr>
                <w:rFonts w:ascii="細明體" w:eastAsia="細明體" w:hAnsi="細明體"/>
                <w:b/>
                <w:noProof/>
                <w:sz w:val="18"/>
                <w:szCs w:val="18"/>
              </w:rPr>
              <w:t>- 791,498</w:t>
            </w:r>
          </w:p>
        </w:tc>
      </w:tr>
      <w:tr w:rsidR="006B2B14" w:rsidRPr="00340E30" w14:paraId="382A210C" w14:textId="77777777" w:rsidTr="00F55AA3">
        <w:trPr>
          <w:cantSplit/>
          <w:trHeight w:val="400"/>
          <w:jc w:val="center"/>
        </w:trPr>
        <w:tc>
          <w:tcPr>
            <w:tcW w:w="4955" w:type="dxa"/>
            <w:tcBorders>
              <w:top w:val="nil"/>
              <w:left w:val="nil"/>
              <w:bottom w:val="nil"/>
              <w:right w:val="single" w:sz="4" w:space="0" w:color="auto"/>
            </w:tcBorders>
          </w:tcPr>
          <w:p w14:paraId="60F5F980" w14:textId="77777777" w:rsidR="006B2B14" w:rsidRPr="00340E30" w:rsidRDefault="006B2B14" w:rsidP="00F55AA3">
            <w:pPr>
              <w:rPr>
                <w:rFonts w:ascii="標楷體" w:eastAsia="標楷體" w:hAnsi="標楷體" w:cs="Times New Roman"/>
                <w:b/>
                <w:noProof/>
                <w:sz w:val="20"/>
              </w:rPr>
            </w:pPr>
            <w:r w:rsidRPr="004372A7">
              <w:rPr>
                <w:rFonts w:ascii="標楷體" w:eastAsia="標楷體" w:hAnsi="標楷體"/>
                <w:b/>
                <w:noProof/>
                <w:sz w:val="20"/>
              </w:rPr>
              <w:t>投資活動之現金流量</w:t>
            </w:r>
          </w:p>
        </w:tc>
        <w:tc>
          <w:tcPr>
            <w:tcW w:w="4956" w:type="dxa"/>
            <w:tcBorders>
              <w:top w:val="nil"/>
              <w:left w:val="nil"/>
              <w:bottom w:val="nil"/>
              <w:right w:val="nil"/>
            </w:tcBorders>
          </w:tcPr>
          <w:p w14:paraId="57717F36" w14:textId="77777777" w:rsidR="006B2B14" w:rsidRPr="00340E30" w:rsidRDefault="006B2B14" w:rsidP="00F55AA3">
            <w:pPr>
              <w:jc w:val="right"/>
              <w:rPr>
                <w:rFonts w:ascii="細明體" w:eastAsia="細明體" w:hAnsi="細明體" w:cs="Times New Roman"/>
                <w:b/>
                <w:noProof/>
                <w:sz w:val="18"/>
                <w:szCs w:val="18"/>
              </w:rPr>
            </w:pPr>
          </w:p>
        </w:tc>
      </w:tr>
      <w:tr w:rsidR="006B2B14" w:rsidRPr="00340E30" w14:paraId="517EABF3" w14:textId="77777777" w:rsidTr="00F55AA3">
        <w:trPr>
          <w:cantSplit/>
          <w:trHeight w:val="400"/>
          <w:jc w:val="center"/>
        </w:trPr>
        <w:tc>
          <w:tcPr>
            <w:tcW w:w="4955" w:type="dxa"/>
            <w:tcBorders>
              <w:top w:val="nil"/>
              <w:left w:val="nil"/>
              <w:bottom w:val="nil"/>
              <w:right w:val="single" w:sz="4" w:space="0" w:color="auto"/>
            </w:tcBorders>
          </w:tcPr>
          <w:p w14:paraId="43428873" w14:textId="77777777" w:rsidR="006B2B14" w:rsidRPr="00340E30" w:rsidRDefault="006B2B14" w:rsidP="00F55AA3">
            <w:pPr>
              <w:ind w:leftChars="100" w:left="240"/>
              <w:rPr>
                <w:rFonts w:ascii="標楷體" w:eastAsia="標楷體" w:hAnsi="標楷體" w:cs="Times New Roman"/>
                <w:b/>
                <w:noProof/>
                <w:sz w:val="20"/>
              </w:rPr>
            </w:pPr>
            <w:r>
              <w:rPr>
                <w:rFonts w:ascii="標楷體" w:eastAsia="標楷體" w:hAnsi="標楷體" w:cs="Times New Roman" w:hint="eastAsia"/>
                <w:noProof/>
                <w:sz w:val="20"/>
              </w:rPr>
              <w:t>減少</w:t>
            </w:r>
            <w:r w:rsidRPr="007D4DEE">
              <w:rPr>
                <w:rFonts w:ascii="標楷體" w:eastAsia="標楷體" w:hAnsi="標楷體" w:cs="Times New Roman"/>
                <w:noProof/>
                <w:sz w:val="20"/>
              </w:rPr>
              <w:t>固定資產</w:t>
            </w:r>
            <w:r w:rsidRPr="004372A7">
              <w:rPr>
                <w:rFonts w:ascii="標楷體" w:eastAsia="標楷體" w:hAnsi="標楷體"/>
                <w:noProof/>
                <w:sz w:val="20"/>
              </w:rPr>
              <w:t>、遞耗資產、無形資產及其他資產</w:t>
            </w:r>
          </w:p>
        </w:tc>
        <w:tc>
          <w:tcPr>
            <w:tcW w:w="4956" w:type="dxa"/>
            <w:tcBorders>
              <w:top w:val="nil"/>
              <w:left w:val="nil"/>
              <w:bottom w:val="nil"/>
              <w:right w:val="nil"/>
            </w:tcBorders>
          </w:tcPr>
          <w:p w14:paraId="6A797B5E" w14:textId="77777777" w:rsidR="006B2B14" w:rsidRPr="00340E30" w:rsidRDefault="006B2B14" w:rsidP="00F55AA3">
            <w:pPr>
              <w:jc w:val="right"/>
              <w:rPr>
                <w:rFonts w:ascii="細明體" w:eastAsia="細明體" w:hAnsi="細明體" w:cs="Times New Roman"/>
                <w:b/>
                <w:noProof/>
                <w:sz w:val="18"/>
                <w:szCs w:val="18"/>
              </w:rPr>
            </w:pPr>
            <w:r w:rsidRPr="004372A7">
              <w:rPr>
                <w:rFonts w:ascii="細明體" w:eastAsia="細明體" w:hAnsi="細明體"/>
                <w:noProof/>
                <w:sz w:val="18"/>
                <w:szCs w:val="18"/>
              </w:rPr>
              <w:t>268,426</w:t>
            </w:r>
          </w:p>
        </w:tc>
      </w:tr>
      <w:tr w:rsidR="006B2B14" w:rsidRPr="00340E30" w14:paraId="7AF5319E" w14:textId="77777777" w:rsidTr="00F55AA3">
        <w:trPr>
          <w:cantSplit/>
          <w:trHeight w:val="400"/>
          <w:jc w:val="center"/>
        </w:trPr>
        <w:tc>
          <w:tcPr>
            <w:tcW w:w="4955" w:type="dxa"/>
            <w:tcBorders>
              <w:top w:val="nil"/>
              <w:left w:val="nil"/>
              <w:bottom w:val="nil"/>
              <w:right w:val="single" w:sz="4" w:space="0" w:color="auto"/>
            </w:tcBorders>
          </w:tcPr>
          <w:p w14:paraId="03976B36" w14:textId="77777777" w:rsidR="006B2B14" w:rsidRPr="00340E30" w:rsidRDefault="006B2B14" w:rsidP="00F55AA3">
            <w:pPr>
              <w:ind w:leftChars="175" w:left="420"/>
              <w:rPr>
                <w:rFonts w:ascii="標楷體" w:eastAsia="標楷體" w:hAnsi="標楷體" w:cs="Times New Roman"/>
                <w:b/>
                <w:noProof/>
                <w:sz w:val="20"/>
              </w:rPr>
            </w:pPr>
            <w:r w:rsidRPr="004372A7">
              <w:rPr>
                <w:rFonts w:ascii="標楷體" w:eastAsia="標楷體" w:hAnsi="標楷體"/>
                <w:b/>
                <w:noProof/>
                <w:sz w:val="20"/>
              </w:rPr>
              <w:t>投資活動之淨現金流入（流出）</w:t>
            </w:r>
          </w:p>
        </w:tc>
        <w:tc>
          <w:tcPr>
            <w:tcW w:w="4956" w:type="dxa"/>
            <w:tcBorders>
              <w:top w:val="nil"/>
              <w:left w:val="nil"/>
              <w:bottom w:val="nil"/>
              <w:right w:val="nil"/>
            </w:tcBorders>
          </w:tcPr>
          <w:p w14:paraId="62F8B99A" w14:textId="77777777" w:rsidR="006B2B14" w:rsidRPr="00340E30" w:rsidRDefault="006B2B14" w:rsidP="00F55AA3">
            <w:pPr>
              <w:jc w:val="right"/>
              <w:rPr>
                <w:rFonts w:ascii="細明體" w:eastAsia="細明體" w:hAnsi="細明體" w:cs="Times New Roman"/>
                <w:b/>
                <w:noProof/>
                <w:sz w:val="18"/>
                <w:szCs w:val="18"/>
              </w:rPr>
            </w:pPr>
            <w:r w:rsidRPr="004372A7">
              <w:rPr>
                <w:rFonts w:ascii="細明體" w:eastAsia="細明體" w:hAnsi="細明體"/>
                <w:b/>
                <w:noProof/>
                <w:sz w:val="18"/>
                <w:szCs w:val="18"/>
              </w:rPr>
              <w:t>268,426</w:t>
            </w:r>
          </w:p>
        </w:tc>
      </w:tr>
      <w:tr w:rsidR="006B2B14" w:rsidRPr="00340E30" w14:paraId="64D4F9AC" w14:textId="77777777" w:rsidTr="00F55AA3">
        <w:trPr>
          <w:cantSplit/>
          <w:trHeight w:val="400"/>
          <w:jc w:val="center"/>
        </w:trPr>
        <w:tc>
          <w:tcPr>
            <w:tcW w:w="4955" w:type="dxa"/>
            <w:tcBorders>
              <w:top w:val="nil"/>
              <w:left w:val="nil"/>
              <w:bottom w:val="nil"/>
              <w:right w:val="single" w:sz="4" w:space="0" w:color="auto"/>
            </w:tcBorders>
            <w:vAlign w:val="center"/>
          </w:tcPr>
          <w:p w14:paraId="2B7D7116" w14:textId="77777777" w:rsidR="006B2B14" w:rsidRPr="00340E30" w:rsidRDefault="006B2B14" w:rsidP="00F55AA3">
            <w:pPr>
              <w:rPr>
                <w:rFonts w:ascii="標楷體" w:eastAsia="標楷體" w:hAnsi="標楷體" w:cs="Times New Roman"/>
                <w:noProof/>
                <w:sz w:val="20"/>
                <w:highlight w:val="yellow"/>
              </w:rPr>
            </w:pPr>
            <w:r w:rsidRPr="00340E30">
              <w:rPr>
                <w:rFonts w:ascii="標楷體" w:eastAsia="標楷體" w:hAnsi="標楷體" w:cs="Times New Roman"/>
                <w:b/>
                <w:noProof/>
                <w:sz w:val="20"/>
              </w:rPr>
              <w:t>現金及約當現金之淨增（淨減）</w:t>
            </w:r>
          </w:p>
        </w:tc>
        <w:tc>
          <w:tcPr>
            <w:tcW w:w="4956" w:type="dxa"/>
            <w:tcBorders>
              <w:top w:val="nil"/>
              <w:left w:val="nil"/>
              <w:bottom w:val="nil"/>
              <w:right w:val="nil"/>
            </w:tcBorders>
          </w:tcPr>
          <w:p w14:paraId="0668280C" w14:textId="77777777" w:rsidR="006B2B14" w:rsidRPr="00340E30" w:rsidRDefault="006B2B14" w:rsidP="00F55AA3">
            <w:pPr>
              <w:jc w:val="right"/>
              <w:rPr>
                <w:rFonts w:ascii="細明體" w:eastAsia="細明體" w:hAnsi="細明體" w:cs="Times New Roman"/>
                <w:noProof/>
                <w:sz w:val="18"/>
                <w:szCs w:val="18"/>
                <w:highlight w:val="yellow"/>
              </w:rPr>
            </w:pPr>
            <w:r w:rsidRPr="004372A7">
              <w:rPr>
                <w:rFonts w:ascii="細明體" w:eastAsia="細明體" w:hAnsi="細明體"/>
                <w:b/>
                <w:noProof/>
                <w:sz w:val="18"/>
                <w:szCs w:val="18"/>
              </w:rPr>
              <w:t>- 523,072</w:t>
            </w:r>
          </w:p>
        </w:tc>
      </w:tr>
      <w:tr w:rsidR="006B2B14" w:rsidRPr="00340E30" w14:paraId="4A805C75" w14:textId="77777777" w:rsidTr="00F55AA3">
        <w:trPr>
          <w:cantSplit/>
          <w:trHeight w:val="400"/>
          <w:jc w:val="center"/>
        </w:trPr>
        <w:tc>
          <w:tcPr>
            <w:tcW w:w="4955" w:type="dxa"/>
            <w:tcBorders>
              <w:top w:val="nil"/>
              <w:left w:val="nil"/>
              <w:bottom w:val="nil"/>
              <w:right w:val="single" w:sz="4" w:space="0" w:color="auto"/>
            </w:tcBorders>
            <w:vAlign w:val="center"/>
          </w:tcPr>
          <w:p w14:paraId="597B26DB" w14:textId="77777777" w:rsidR="006B2B14" w:rsidRPr="00340E30" w:rsidRDefault="006B2B14" w:rsidP="00F55AA3">
            <w:pPr>
              <w:rPr>
                <w:rFonts w:ascii="標楷體" w:eastAsia="標楷體" w:hAnsi="標楷體" w:cs="Times New Roman"/>
                <w:noProof/>
                <w:sz w:val="20"/>
                <w:highlight w:val="yellow"/>
              </w:rPr>
            </w:pPr>
            <w:r w:rsidRPr="00340E30">
              <w:rPr>
                <w:rFonts w:ascii="標楷體" w:eastAsia="標楷體" w:hAnsi="標楷體" w:cs="Times New Roman"/>
                <w:b/>
                <w:noProof/>
                <w:sz w:val="20"/>
              </w:rPr>
              <w:t>期初現金及約當現金</w:t>
            </w:r>
          </w:p>
        </w:tc>
        <w:tc>
          <w:tcPr>
            <w:tcW w:w="4956" w:type="dxa"/>
            <w:tcBorders>
              <w:top w:val="nil"/>
              <w:left w:val="nil"/>
              <w:bottom w:val="nil"/>
              <w:right w:val="nil"/>
            </w:tcBorders>
          </w:tcPr>
          <w:p w14:paraId="648E848F" w14:textId="77777777" w:rsidR="006B2B14" w:rsidRPr="00340E30" w:rsidRDefault="006B2B14" w:rsidP="00F55AA3">
            <w:pPr>
              <w:jc w:val="right"/>
              <w:rPr>
                <w:rFonts w:ascii="細明體" w:eastAsia="細明體" w:hAnsi="細明體" w:cs="Times New Roman"/>
                <w:noProof/>
                <w:sz w:val="18"/>
                <w:szCs w:val="18"/>
                <w:highlight w:val="yellow"/>
              </w:rPr>
            </w:pPr>
            <w:r w:rsidRPr="004372A7">
              <w:rPr>
                <w:rFonts w:ascii="細明體" w:eastAsia="細明體" w:hAnsi="細明體"/>
                <w:b/>
                <w:noProof/>
                <w:sz w:val="18"/>
                <w:szCs w:val="18"/>
              </w:rPr>
              <w:t>30,421,900</w:t>
            </w:r>
          </w:p>
        </w:tc>
      </w:tr>
      <w:tr w:rsidR="006B2B14" w:rsidRPr="00340E30" w14:paraId="56DACEF3" w14:textId="77777777" w:rsidTr="00F55AA3">
        <w:trPr>
          <w:cantSplit/>
          <w:trHeight w:val="400"/>
          <w:jc w:val="center"/>
        </w:trPr>
        <w:tc>
          <w:tcPr>
            <w:tcW w:w="4955" w:type="dxa"/>
            <w:tcBorders>
              <w:top w:val="nil"/>
              <w:left w:val="nil"/>
              <w:bottom w:val="nil"/>
              <w:right w:val="single" w:sz="4" w:space="0" w:color="auto"/>
            </w:tcBorders>
            <w:vAlign w:val="center"/>
          </w:tcPr>
          <w:p w14:paraId="3967CDAB" w14:textId="77777777" w:rsidR="006B2B14" w:rsidRPr="00340E30" w:rsidRDefault="006B2B14" w:rsidP="00F55AA3">
            <w:pPr>
              <w:rPr>
                <w:rFonts w:ascii="標楷體" w:eastAsia="標楷體" w:hAnsi="標楷體" w:cs="Times New Roman"/>
                <w:noProof/>
                <w:sz w:val="20"/>
                <w:highlight w:val="yellow"/>
              </w:rPr>
            </w:pPr>
            <w:r w:rsidRPr="00340E30">
              <w:rPr>
                <w:rFonts w:ascii="標楷體" w:eastAsia="標楷體" w:hAnsi="標楷體" w:cs="Times New Roman"/>
                <w:b/>
                <w:noProof/>
                <w:sz w:val="20"/>
              </w:rPr>
              <w:t>期末現金及約當現金</w:t>
            </w:r>
          </w:p>
        </w:tc>
        <w:tc>
          <w:tcPr>
            <w:tcW w:w="4956" w:type="dxa"/>
            <w:tcBorders>
              <w:top w:val="nil"/>
              <w:left w:val="nil"/>
              <w:bottom w:val="nil"/>
              <w:right w:val="nil"/>
            </w:tcBorders>
          </w:tcPr>
          <w:p w14:paraId="5E49F8CE" w14:textId="77777777" w:rsidR="006B2B14" w:rsidRPr="00340E30" w:rsidRDefault="006B2B14" w:rsidP="00F55AA3">
            <w:pPr>
              <w:jc w:val="right"/>
              <w:rPr>
                <w:rFonts w:ascii="細明體" w:eastAsia="細明體" w:hAnsi="細明體" w:cs="Times New Roman"/>
                <w:noProof/>
                <w:sz w:val="18"/>
                <w:szCs w:val="18"/>
                <w:highlight w:val="yellow"/>
              </w:rPr>
            </w:pPr>
            <w:r w:rsidRPr="004372A7">
              <w:rPr>
                <w:rFonts w:ascii="細明體" w:eastAsia="細明體" w:hAnsi="細明體"/>
                <w:b/>
                <w:noProof/>
                <w:sz w:val="18"/>
                <w:szCs w:val="18"/>
              </w:rPr>
              <w:t>29,898,828</w:t>
            </w:r>
          </w:p>
        </w:tc>
      </w:tr>
      <w:tr w:rsidR="006B2B14" w:rsidRPr="00340E30" w14:paraId="4A364251" w14:textId="77777777" w:rsidTr="00F55AA3">
        <w:trPr>
          <w:cantSplit/>
          <w:trHeight w:val="7143"/>
          <w:jc w:val="center"/>
        </w:trPr>
        <w:tc>
          <w:tcPr>
            <w:tcW w:w="4955" w:type="dxa"/>
            <w:tcBorders>
              <w:top w:val="nil"/>
              <w:left w:val="nil"/>
              <w:bottom w:val="single" w:sz="8" w:space="0" w:color="auto"/>
              <w:right w:val="single" w:sz="4" w:space="0" w:color="auto"/>
            </w:tcBorders>
          </w:tcPr>
          <w:p w14:paraId="2342317F" w14:textId="77777777" w:rsidR="006B2B14" w:rsidRPr="00340E30" w:rsidRDefault="006B2B14" w:rsidP="00F55AA3">
            <w:pPr>
              <w:jc w:val="both"/>
              <w:rPr>
                <w:rFonts w:ascii="標楷體" w:eastAsia="標楷體" w:hAnsi="標楷體" w:cs="Times New Roman"/>
                <w:b/>
                <w:noProof/>
                <w:sz w:val="20"/>
              </w:rPr>
            </w:pPr>
          </w:p>
        </w:tc>
        <w:tc>
          <w:tcPr>
            <w:tcW w:w="4956" w:type="dxa"/>
            <w:tcBorders>
              <w:top w:val="nil"/>
              <w:left w:val="nil"/>
              <w:bottom w:val="single" w:sz="8" w:space="0" w:color="auto"/>
              <w:right w:val="nil"/>
            </w:tcBorders>
          </w:tcPr>
          <w:p w14:paraId="3D719A39" w14:textId="77777777" w:rsidR="006B2B14" w:rsidRPr="00340E30" w:rsidRDefault="006B2B14" w:rsidP="00F55AA3">
            <w:pPr>
              <w:jc w:val="right"/>
              <w:rPr>
                <w:rFonts w:ascii="細明體" w:eastAsia="細明體" w:hAnsi="細明體" w:cs="Times New Roman"/>
                <w:b/>
                <w:noProof/>
                <w:sz w:val="18"/>
                <w:szCs w:val="18"/>
              </w:rPr>
            </w:pPr>
          </w:p>
        </w:tc>
      </w:tr>
    </w:tbl>
    <w:p w14:paraId="1E9AED74" w14:textId="77777777" w:rsidR="006B2B14" w:rsidRPr="00340E30" w:rsidRDefault="006B2B14" w:rsidP="006B2B14">
      <w:pPr>
        <w:adjustRightInd w:val="0"/>
        <w:snapToGrid w:val="0"/>
        <w:spacing w:before="6" w:line="240" w:lineRule="exact"/>
        <w:ind w:left="527" w:hangingChars="293" w:hanging="527"/>
        <w:jc w:val="both"/>
        <w:rPr>
          <w:rFonts w:ascii="標楷體" w:eastAsia="標楷體" w:hAnsi="標楷體" w:cs="Times New Roman"/>
          <w:bCs/>
          <w:sz w:val="18"/>
          <w:szCs w:val="20"/>
        </w:rPr>
      </w:pPr>
      <w:proofErr w:type="gramStart"/>
      <w:r w:rsidRPr="00340E30">
        <w:rPr>
          <w:rFonts w:ascii="標楷體" w:eastAsia="標楷體" w:hAnsi="標楷體" w:cs="Times New Roman"/>
          <w:bCs/>
          <w:sz w:val="18"/>
          <w:szCs w:val="20"/>
        </w:rPr>
        <w:t>註</w:t>
      </w:r>
      <w:proofErr w:type="gramEnd"/>
      <w:r w:rsidRPr="00340E30">
        <w:rPr>
          <w:rFonts w:ascii="標楷體" w:eastAsia="標楷體" w:hAnsi="標楷體" w:cs="Times New Roman"/>
          <w:bCs/>
          <w:sz w:val="18"/>
          <w:szCs w:val="20"/>
        </w:rPr>
        <w:t>：1.本表係</w:t>
      </w:r>
      <w:proofErr w:type="gramStart"/>
      <w:r w:rsidRPr="00340E30">
        <w:rPr>
          <w:rFonts w:ascii="標楷體" w:eastAsia="標楷體" w:hAnsi="標楷體" w:cs="Times New Roman"/>
          <w:bCs/>
          <w:sz w:val="18"/>
          <w:szCs w:val="20"/>
        </w:rPr>
        <w:t>採</w:t>
      </w:r>
      <w:proofErr w:type="gramEnd"/>
      <w:r w:rsidRPr="00340E30">
        <w:rPr>
          <w:rFonts w:ascii="標楷體" w:eastAsia="標楷體" w:hAnsi="標楷體" w:cs="Times New Roman"/>
          <w:sz w:val="18"/>
          <w:szCs w:val="18"/>
        </w:rPr>
        <w:t>現金</w:t>
      </w:r>
      <w:r w:rsidRPr="00340E30">
        <w:rPr>
          <w:rFonts w:ascii="標楷體" w:eastAsia="標楷體" w:hAnsi="標楷體" w:cs="Times New Roman"/>
          <w:bCs/>
          <w:sz w:val="18"/>
          <w:szCs w:val="20"/>
        </w:rPr>
        <w:t>及約當現金基礎，包括現金及自投資日起3個月內到期或清償之債權證券。</w:t>
      </w:r>
    </w:p>
    <w:p w14:paraId="38942E51" w14:textId="77777777" w:rsidR="006B2B14" w:rsidRPr="00340E30" w:rsidRDefault="006B2B14" w:rsidP="00A61E11">
      <w:pPr>
        <w:spacing w:line="240" w:lineRule="exact"/>
        <w:ind w:leftChars="150" w:left="540" w:hangingChars="100" w:hanging="180"/>
        <w:jc w:val="both"/>
        <w:rPr>
          <w:rFonts w:ascii="標楷體" w:eastAsia="標楷體" w:hAnsi="標楷體" w:cs="Times New Roman"/>
          <w:bCs/>
          <w:sz w:val="18"/>
          <w:szCs w:val="20"/>
        </w:rPr>
      </w:pPr>
      <w:r w:rsidRPr="00340E30">
        <w:rPr>
          <w:rFonts w:ascii="標楷體" w:eastAsia="標楷體" w:hAnsi="標楷體" w:cs="Times New Roman"/>
          <w:bCs/>
          <w:sz w:val="18"/>
          <w:szCs w:val="20"/>
        </w:rPr>
        <w:t>2.本表「調整非現金項目」欄所列，包括提存呆帳及評價損益、折舊、</w:t>
      </w:r>
      <w:proofErr w:type="gramStart"/>
      <w:r w:rsidRPr="00340E30">
        <w:rPr>
          <w:rFonts w:ascii="標楷體" w:eastAsia="標楷體" w:hAnsi="標楷體" w:cs="Times New Roman"/>
          <w:bCs/>
          <w:sz w:val="18"/>
          <w:szCs w:val="20"/>
        </w:rPr>
        <w:t>折耗及攤</w:t>
      </w:r>
      <w:proofErr w:type="gramEnd"/>
      <w:r w:rsidRPr="00340E30">
        <w:rPr>
          <w:rFonts w:ascii="標楷體" w:eastAsia="標楷體" w:hAnsi="標楷體" w:cs="Times New Roman"/>
          <w:bCs/>
          <w:sz w:val="18"/>
          <w:szCs w:val="20"/>
        </w:rPr>
        <w:t>銷、處理資產損失（利益</w:t>
      </w:r>
      <w:r w:rsidRPr="00340E30">
        <w:rPr>
          <w:rFonts w:ascii="標楷體" w:eastAsia="標楷體" w:hAnsi="標楷體" w:cs="Times New Roman" w:hint="eastAsia"/>
          <w:bCs/>
          <w:sz w:val="18"/>
          <w:szCs w:val="20"/>
        </w:rPr>
        <w:t>）</w:t>
      </w:r>
      <w:r w:rsidRPr="00340E30">
        <w:rPr>
          <w:rFonts w:ascii="標楷體" w:eastAsia="標楷體" w:hAnsi="標楷體" w:cs="Times New Roman"/>
          <w:bCs/>
          <w:sz w:val="18"/>
          <w:szCs w:val="20"/>
        </w:rPr>
        <w:t>、其他、</w:t>
      </w:r>
      <w:proofErr w:type="gramStart"/>
      <w:r w:rsidRPr="00340E30">
        <w:rPr>
          <w:rFonts w:ascii="標楷體" w:eastAsia="標楷體" w:hAnsi="標楷體" w:cs="Times New Roman"/>
          <w:bCs/>
          <w:sz w:val="18"/>
          <w:szCs w:val="20"/>
        </w:rPr>
        <w:t>流動資產淨減</w:t>
      </w:r>
      <w:proofErr w:type="gramEnd"/>
      <w:r w:rsidRPr="00340E30">
        <w:rPr>
          <w:rFonts w:ascii="標楷體" w:eastAsia="標楷體" w:hAnsi="標楷體" w:cs="Times New Roman"/>
          <w:bCs/>
          <w:sz w:val="18"/>
          <w:szCs w:val="20"/>
        </w:rPr>
        <w:t>（淨增）及流動負債淨增（淨減</w:t>
      </w:r>
      <w:r w:rsidRPr="00340E30">
        <w:rPr>
          <w:rFonts w:ascii="標楷體" w:eastAsia="標楷體" w:hAnsi="標楷體" w:cs="Times New Roman" w:hint="eastAsia"/>
          <w:bCs/>
          <w:sz w:val="18"/>
          <w:szCs w:val="20"/>
        </w:rPr>
        <w:t>）</w:t>
      </w:r>
      <w:r w:rsidRPr="00340E30">
        <w:rPr>
          <w:rFonts w:ascii="標楷體" w:eastAsia="標楷體" w:hAnsi="標楷體" w:cs="Times New Roman"/>
          <w:bCs/>
          <w:sz w:val="18"/>
          <w:szCs w:val="20"/>
        </w:rPr>
        <w:t>。</w:t>
      </w:r>
    </w:p>
    <w:p w14:paraId="27C1B597" w14:textId="77777777" w:rsidR="006B2B14" w:rsidRPr="00340E30" w:rsidRDefault="006B2B14" w:rsidP="006B2B14">
      <w:pPr>
        <w:snapToGrid w:val="0"/>
        <w:spacing w:line="240" w:lineRule="exact"/>
        <w:ind w:leftChars="150" w:left="540" w:hangingChars="100" w:hanging="180"/>
        <w:jc w:val="both"/>
        <w:rPr>
          <w:rFonts w:ascii="標楷體" w:eastAsia="標楷體" w:hAnsi="標楷體" w:cs="Times New Roman"/>
          <w:bCs/>
          <w:sz w:val="18"/>
          <w:szCs w:val="20"/>
        </w:rPr>
      </w:pPr>
      <w:r w:rsidRPr="00340E30">
        <w:rPr>
          <w:rFonts w:ascii="標楷體" w:eastAsia="標楷體" w:hAnsi="標楷體" w:cs="Times New Roman"/>
          <w:bCs/>
          <w:sz w:val="18"/>
          <w:szCs w:val="20"/>
        </w:rPr>
        <w:t>3.</w:t>
      </w:r>
      <w:proofErr w:type="gramStart"/>
      <w:r w:rsidRPr="00340E30">
        <w:rPr>
          <w:rFonts w:ascii="標楷體" w:eastAsia="標楷體" w:hAnsi="標楷體" w:cs="Times New Roman" w:hint="eastAsia"/>
          <w:bCs/>
          <w:sz w:val="18"/>
          <w:szCs w:val="20"/>
        </w:rPr>
        <w:t>本表編製</w:t>
      </w:r>
      <w:proofErr w:type="gramEnd"/>
      <w:r w:rsidRPr="00340E30">
        <w:rPr>
          <w:rFonts w:ascii="標楷體" w:eastAsia="標楷體" w:hAnsi="標楷體" w:cs="Times New Roman" w:hint="eastAsia"/>
          <w:bCs/>
          <w:sz w:val="18"/>
          <w:szCs w:val="20"/>
        </w:rPr>
        <w:t>基礎係依會計法刪除第29條後，平衡表已納入固定資產及長期負債等科目，與預算編列基礎不同。</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149"/>
        <w:gridCol w:w="916"/>
      </w:tblGrid>
      <w:tr w:rsidR="006B2B14" w:rsidRPr="00340E30" w14:paraId="484C9237" w14:textId="77777777" w:rsidTr="00F55AA3">
        <w:trPr>
          <w:tblHeader/>
        </w:trPr>
        <w:tc>
          <w:tcPr>
            <w:tcW w:w="9960" w:type="dxa"/>
            <w:gridSpan w:val="7"/>
            <w:tcBorders>
              <w:bottom w:val="single" w:sz="8" w:space="0" w:color="auto"/>
            </w:tcBorders>
          </w:tcPr>
          <w:p w14:paraId="4D60255E" w14:textId="77777777" w:rsidR="006B2B14" w:rsidRPr="00340E30" w:rsidRDefault="006B2B14" w:rsidP="00F55AA3">
            <w:pPr>
              <w:snapToGrid w:val="0"/>
              <w:spacing w:after="60"/>
              <w:jc w:val="center"/>
              <w:rPr>
                <w:rFonts w:ascii="標楷體" w:eastAsia="標楷體" w:hAnsi="標楷體" w:cs="Times New Roman"/>
                <w:b/>
                <w:sz w:val="36"/>
                <w:szCs w:val="36"/>
                <w:u w:val="single"/>
              </w:rPr>
            </w:pPr>
            <w:r w:rsidRPr="00340E30">
              <w:rPr>
                <w:rFonts w:ascii="標楷體" w:eastAsia="標楷體" w:hAnsi="標楷體" w:cs="Times New Roman" w:hint="eastAsia"/>
                <w:b/>
                <w:sz w:val="36"/>
                <w:szCs w:val="36"/>
                <w:u w:val="single"/>
              </w:rPr>
              <w:lastRenderedPageBreak/>
              <w:t>臺北市農業發展基金餘</w:t>
            </w:r>
            <w:proofErr w:type="gramStart"/>
            <w:r w:rsidRPr="00340E30">
              <w:rPr>
                <w:rFonts w:ascii="標楷體" w:eastAsia="標楷體" w:hAnsi="標楷體" w:cs="Times New Roman" w:hint="eastAsia"/>
                <w:b/>
                <w:sz w:val="36"/>
                <w:szCs w:val="36"/>
                <w:u w:val="single"/>
              </w:rPr>
              <w:t>絀</w:t>
            </w:r>
            <w:proofErr w:type="gramEnd"/>
            <w:r w:rsidRPr="00340E30">
              <w:rPr>
                <w:rFonts w:ascii="標楷體" w:eastAsia="標楷體" w:hAnsi="標楷體" w:cs="Times New Roman" w:hint="eastAsia"/>
                <w:b/>
                <w:sz w:val="36"/>
                <w:szCs w:val="36"/>
                <w:u w:val="single"/>
              </w:rPr>
              <w:t>審定後平衡表</w:t>
            </w:r>
          </w:p>
          <w:p w14:paraId="7C8653DF" w14:textId="77777777" w:rsidR="006B2B14" w:rsidRPr="00340E30" w:rsidRDefault="006B2B14" w:rsidP="00F55AA3">
            <w:pPr>
              <w:tabs>
                <w:tab w:val="left" w:pos="3600"/>
                <w:tab w:val="left" w:pos="8449"/>
              </w:tabs>
              <w:snapToGrid w:val="0"/>
              <w:spacing w:before="20" w:after="60"/>
              <w:jc w:val="right"/>
              <w:rPr>
                <w:rFonts w:ascii="標楷體" w:eastAsia="標楷體" w:hAnsi="標楷體" w:cs="Times New Roman"/>
                <w:b/>
                <w:sz w:val="32"/>
                <w:u w:val="single"/>
              </w:rPr>
            </w:pPr>
            <w:r w:rsidRPr="00340E30">
              <w:rPr>
                <w:rFonts w:ascii="標楷體" w:eastAsia="標楷體" w:hAnsi="標楷體" w:cs="Times New Roman" w:hint="eastAsia"/>
                <w:sz w:val="22"/>
              </w:rPr>
              <w:t>中華民國</w:t>
            </w:r>
            <w:r>
              <w:rPr>
                <w:rFonts w:ascii="標楷體" w:eastAsia="標楷體" w:hAnsi="標楷體" w:cs="Times New Roman" w:hint="eastAsia"/>
                <w:sz w:val="22"/>
              </w:rPr>
              <w:t>113</w:t>
            </w:r>
            <w:r w:rsidRPr="00340E30">
              <w:rPr>
                <w:rFonts w:ascii="標楷體" w:eastAsia="標楷體" w:hAnsi="標楷體" w:cs="Times New Roman" w:hint="eastAsia"/>
                <w:sz w:val="22"/>
              </w:rPr>
              <w:t>年12月31日</w:t>
            </w:r>
            <w:r w:rsidRPr="00340E30">
              <w:rPr>
                <w:rFonts w:ascii="標楷體" w:eastAsia="標楷體" w:hAnsi="標楷體" w:cs="Times New Roman" w:hint="eastAsia"/>
              </w:rPr>
              <w:t xml:space="preserve">                   </w:t>
            </w:r>
            <w:r w:rsidRPr="00340E30">
              <w:rPr>
                <w:rFonts w:ascii="標楷體" w:eastAsia="標楷體" w:hAnsi="標楷體" w:cs="Times New Roman" w:hint="eastAsia"/>
                <w:kern w:val="0"/>
                <w:sz w:val="20"/>
              </w:rPr>
              <w:t>單位：新臺幣元</w:t>
            </w:r>
          </w:p>
        </w:tc>
      </w:tr>
      <w:tr w:rsidR="006B2B14" w:rsidRPr="00340E30" w14:paraId="66A28D4A"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0"/>
        </w:trPr>
        <w:tc>
          <w:tcPr>
            <w:tcW w:w="3023" w:type="dxa"/>
            <w:vMerge w:val="restart"/>
            <w:tcBorders>
              <w:top w:val="single" w:sz="8" w:space="0" w:color="auto"/>
              <w:left w:val="nil"/>
              <w:bottom w:val="nil"/>
            </w:tcBorders>
            <w:vAlign w:val="center"/>
          </w:tcPr>
          <w:p w14:paraId="3C9219BA" w14:textId="77777777" w:rsidR="006B2B14" w:rsidRPr="00340E30" w:rsidRDefault="006B2B14" w:rsidP="00F55AA3">
            <w:pPr>
              <w:ind w:left="113" w:right="113"/>
              <w:jc w:val="distribute"/>
              <w:rPr>
                <w:rFonts w:ascii="標楷體" w:eastAsia="標楷體" w:hAnsi="標楷體" w:cs="Times New Roman"/>
                <w:sz w:val="20"/>
              </w:rPr>
            </w:pPr>
            <w:r w:rsidRPr="00340E30">
              <w:rPr>
                <w:rFonts w:ascii="標楷體" w:eastAsia="標楷體" w:hAnsi="標楷體" w:cs="Times New Roman" w:hint="eastAsia"/>
                <w:sz w:val="20"/>
              </w:rPr>
              <w:t>科目</w:t>
            </w:r>
          </w:p>
        </w:tc>
        <w:tc>
          <w:tcPr>
            <w:tcW w:w="2436" w:type="dxa"/>
            <w:gridSpan w:val="2"/>
            <w:tcBorders>
              <w:top w:val="single" w:sz="8" w:space="0" w:color="auto"/>
              <w:bottom w:val="nil"/>
            </w:tcBorders>
            <w:vAlign w:val="center"/>
          </w:tcPr>
          <w:p w14:paraId="4BF1D4ED" w14:textId="77777777" w:rsidR="006B2B14" w:rsidRPr="00340E30" w:rsidRDefault="006B2B14" w:rsidP="00F55AA3">
            <w:pPr>
              <w:ind w:left="70" w:right="42"/>
              <w:jc w:val="distribute"/>
              <w:rPr>
                <w:rFonts w:ascii="標楷體" w:eastAsia="標楷體" w:hAnsi="標楷體" w:cs="Times New Roman"/>
                <w:spacing w:val="-20"/>
                <w:sz w:val="20"/>
              </w:rPr>
            </w:pPr>
            <w:r>
              <w:rPr>
                <w:rFonts w:ascii="標楷體" w:eastAsia="標楷體" w:hAnsi="標楷體" w:cs="Times New Roman" w:hint="eastAsia"/>
                <w:sz w:val="20"/>
              </w:rPr>
              <w:t>113</w:t>
            </w:r>
            <w:r w:rsidRPr="00340E30">
              <w:rPr>
                <w:rFonts w:ascii="標楷體" w:eastAsia="標楷體" w:hAnsi="標楷體" w:cs="Times New Roman" w:hint="eastAsia"/>
                <w:spacing w:val="-20"/>
                <w:sz w:val="20"/>
              </w:rPr>
              <w:t>年12月31日</w:t>
            </w:r>
          </w:p>
        </w:tc>
        <w:tc>
          <w:tcPr>
            <w:tcW w:w="2436" w:type="dxa"/>
            <w:gridSpan w:val="2"/>
            <w:tcBorders>
              <w:top w:val="single" w:sz="8" w:space="0" w:color="auto"/>
              <w:bottom w:val="nil"/>
            </w:tcBorders>
            <w:vAlign w:val="center"/>
          </w:tcPr>
          <w:p w14:paraId="17827891" w14:textId="77777777" w:rsidR="006B2B14" w:rsidRPr="00340E30" w:rsidRDefault="006B2B14" w:rsidP="00F55AA3">
            <w:pPr>
              <w:ind w:left="1" w:right="42" w:firstLineChars="27" w:firstLine="54"/>
              <w:jc w:val="distribute"/>
              <w:rPr>
                <w:rFonts w:ascii="標楷體" w:eastAsia="標楷體" w:hAnsi="標楷體" w:cs="Times New Roman"/>
                <w:spacing w:val="-20"/>
                <w:sz w:val="20"/>
              </w:rPr>
            </w:pPr>
            <w:r w:rsidRPr="00340E30">
              <w:rPr>
                <w:rFonts w:ascii="標楷體" w:eastAsia="標楷體" w:hAnsi="標楷體" w:cs="Times New Roman" w:hint="eastAsia"/>
                <w:sz w:val="20"/>
              </w:rPr>
              <w:t>1</w:t>
            </w:r>
            <w:r w:rsidRPr="00340E30">
              <w:rPr>
                <w:rFonts w:ascii="標楷體" w:eastAsia="標楷體" w:hAnsi="標楷體" w:cs="Times New Roman"/>
                <w:sz w:val="20"/>
              </w:rPr>
              <w:t>1</w:t>
            </w:r>
            <w:r>
              <w:rPr>
                <w:rFonts w:ascii="標楷體" w:eastAsia="標楷體" w:hAnsi="標楷體" w:cs="Times New Roman"/>
                <w:sz w:val="20"/>
              </w:rPr>
              <w:t>2</w:t>
            </w:r>
            <w:r w:rsidRPr="00340E30">
              <w:rPr>
                <w:rFonts w:ascii="標楷體" w:eastAsia="標楷體" w:hAnsi="標楷體" w:cs="Times New Roman" w:hint="eastAsia"/>
                <w:spacing w:val="-20"/>
                <w:sz w:val="20"/>
              </w:rPr>
              <w:t>年12月31日</w:t>
            </w:r>
          </w:p>
        </w:tc>
        <w:tc>
          <w:tcPr>
            <w:tcW w:w="2065" w:type="dxa"/>
            <w:gridSpan w:val="2"/>
            <w:tcBorders>
              <w:top w:val="single" w:sz="8" w:space="0" w:color="auto"/>
              <w:bottom w:val="nil"/>
              <w:right w:val="nil"/>
            </w:tcBorders>
            <w:vAlign w:val="center"/>
          </w:tcPr>
          <w:p w14:paraId="03581ECF" w14:textId="77777777" w:rsidR="006B2B14" w:rsidRPr="00340E30" w:rsidRDefault="006B2B14" w:rsidP="00F55AA3">
            <w:pPr>
              <w:spacing w:line="240" w:lineRule="exact"/>
              <w:jc w:val="distribute"/>
              <w:rPr>
                <w:rFonts w:ascii="標楷體" w:eastAsia="標楷體" w:hAnsi="標楷體" w:cs="Times New Roman"/>
                <w:sz w:val="20"/>
              </w:rPr>
            </w:pPr>
            <w:r w:rsidRPr="00340E30">
              <w:rPr>
                <w:rFonts w:ascii="標楷體" w:eastAsia="標楷體" w:hAnsi="標楷體" w:cs="Times New Roman" w:hint="eastAsia"/>
                <w:sz w:val="20"/>
              </w:rPr>
              <w:t>比較增減</w:t>
            </w:r>
          </w:p>
        </w:tc>
      </w:tr>
      <w:tr w:rsidR="006B2B14" w:rsidRPr="00340E30" w14:paraId="392A2600"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0"/>
        </w:trPr>
        <w:tc>
          <w:tcPr>
            <w:tcW w:w="3023" w:type="dxa"/>
            <w:vMerge/>
            <w:tcBorders>
              <w:top w:val="nil"/>
              <w:left w:val="nil"/>
              <w:bottom w:val="nil"/>
            </w:tcBorders>
            <w:vAlign w:val="center"/>
          </w:tcPr>
          <w:p w14:paraId="05134287" w14:textId="77777777" w:rsidR="006B2B14" w:rsidRPr="00340E30" w:rsidRDefault="006B2B14" w:rsidP="00F55AA3">
            <w:pPr>
              <w:ind w:left="113" w:right="113"/>
              <w:jc w:val="distribute"/>
              <w:rPr>
                <w:rFonts w:ascii="標楷體" w:eastAsia="標楷體" w:hAnsi="標楷體" w:cs="Times New Roman"/>
                <w:sz w:val="20"/>
              </w:rPr>
            </w:pPr>
          </w:p>
        </w:tc>
        <w:tc>
          <w:tcPr>
            <w:tcW w:w="1779" w:type="dxa"/>
            <w:tcBorders>
              <w:bottom w:val="nil"/>
            </w:tcBorders>
            <w:vAlign w:val="center"/>
          </w:tcPr>
          <w:p w14:paraId="4EEBE512" w14:textId="77777777" w:rsidR="006B2B14" w:rsidRPr="00340E30" w:rsidRDefault="006B2B14" w:rsidP="00F55AA3">
            <w:pPr>
              <w:ind w:left="113" w:right="113"/>
              <w:jc w:val="distribute"/>
              <w:rPr>
                <w:rFonts w:ascii="標楷體" w:eastAsia="標楷體" w:hAnsi="標楷體" w:cs="Times New Roman"/>
                <w:sz w:val="20"/>
              </w:rPr>
            </w:pPr>
            <w:r w:rsidRPr="00340E30">
              <w:rPr>
                <w:rFonts w:ascii="標楷體" w:eastAsia="標楷體" w:hAnsi="標楷體" w:cs="Times New Roman" w:hint="eastAsia"/>
                <w:sz w:val="20"/>
              </w:rPr>
              <w:t>金額</w:t>
            </w:r>
          </w:p>
        </w:tc>
        <w:tc>
          <w:tcPr>
            <w:tcW w:w="657" w:type="dxa"/>
            <w:tcBorders>
              <w:bottom w:val="nil"/>
            </w:tcBorders>
            <w:vAlign w:val="center"/>
          </w:tcPr>
          <w:p w14:paraId="4ABFCDF0" w14:textId="77777777" w:rsidR="006B2B14" w:rsidRPr="00340E30" w:rsidRDefault="006B2B14" w:rsidP="00F55AA3">
            <w:pPr>
              <w:ind w:left="113" w:right="113"/>
              <w:jc w:val="distribute"/>
              <w:rPr>
                <w:rFonts w:ascii="標楷體" w:eastAsia="標楷體" w:hAnsi="標楷體" w:cs="Times New Roman"/>
                <w:sz w:val="20"/>
              </w:rPr>
            </w:pPr>
            <w:r w:rsidRPr="00340E30">
              <w:rPr>
                <w:rFonts w:ascii="標楷體" w:eastAsia="標楷體" w:hAnsi="標楷體" w:cs="Times New Roman" w:hint="eastAsia"/>
                <w:sz w:val="20"/>
              </w:rPr>
              <w:t>％</w:t>
            </w:r>
          </w:p>
        </w:tc>
        <w:tc>
          <w:tcPr>
            <w:tcW w:w="1764" w:type="dxa"/>
            <w:tcBorders>
              <w:bottom w:val="nil"/>
            </w:tcBorders>
            <w:vAlign w:val="center"/>
          </w:tcPr>
          <w:p w14:paraId="3B4C4754" w14:textId="77777777" w:rsidR="006B2B14" w:rsidRPr="00340E30" w:rsidRDefault="006B2B14" w:rsidP="00F55AA3">
            <w:pPr>
              <w:ind w:left="113" w:right="113"/>
              <w:jc w:val="distribute"/>
              <w:rPr>
                <w:rFonts w:ascii="標楷體" w:eastAsia="標楷體" w:hAnsi="標楷體" w:cs="Times New Roman"/>
                <w:sz w:val="20"/>
              </w:rPr>
            </w:pPr>
            <w:r w:rsidRPr="00340E30">
              <w:rPr>
                <w:rFonts w:ascii="標楷體" w:eastAsia="標楷體" w:hAnsi="標楷體" w:cs="Times New Roman" w:hint="eastAsia"/>
                <w:sz w:val="20"/>
              </w:rPr>
              <w:t>金額</w:t>
            </w:r>
          </w:p>
        </w:tc>
        <w:tc>
          <w:tcPr>
            <w:tcW w:w="672" w:type="dxa"/>
            <w:tcBorders>
              <w:bottom w:val="nil"/>
            </w:tcBorders>
            <w:vAlign w:val="center"/>
          </w:tcPr>
          <w:p w14:paraId="785944DE" w14:textId="77777777" w:rsidR="006B2B14" w:rsidRPr="00340E30" w:rsidRDefault="006B2B14" w:rsidP="00F55AA3">
            <w:pPr>
              <w:ind w:left="113" w:right="113"/>
              <w:jc w:val="distribute"/>
              <w:rPr>
                <w:rFonts w:ascii="標楷體" w:eastAsia="標楷體" w:hAnsi="標楷體" w:cs="Times New Roman"/>
                <w:sz w:val="20"/>
              </w:rPr>
            </w:pPr>
            <w:r w:rsidRPr="00340E30">
              <w:rPr>
                <w:rFonts w:ascii="標楷體" w:eastAsia="標楷體" w:hAnsi="標楷體" w:cs="Times New Roman" w:hint="eastAsia"/>
                <w:sz w:val="20"/>
              </w:rPr>
              <w:t>％</w:t>
            </w:r>
          </w:p>
        </w:tc>
        <w:tc>
          <w:tcPr>
            <w:tcW w:w="1149" w:type="dxa"/>
            <w:tcBorders>
              <w:bottom w:val="nil"/>
            </w:tcBorders>
            <w:vAlign w:val="center"/>
          </w:tcPr>
          <w:p w14:paraId="13B3F34F" w14:textId="77777777" w:rsidR="006B2B14" w:rsidRPr="00340E30" w:rsidRDefault="006B2B14" w:rsidP="00F55AA3">
            <w:pPr>
              <w:ind w:left="113" w:right="113"/>
              <w:jc w:val="distribute"/>
              <w:rPr>
                <w:rFonts w:ascii="標楷體" w:eastAsia="標楷體" w:hAnsi="標楷體" w:cs="Times New Roman"/>
                <w:sz w:val="20"/>
              </w:rPr>
            </w:pPr>
            <w:r w:rsidRPr="00340E30">
              <w:rPr>
                <w:rFonts w:ascii="標楷體" w:eastAsia="標楷體" w:hAnsi="標楷體" w:cs="Times New Roman" w:hint="eastAsia"/>
                <w:sz w:val="20"/>
              </w:rPr>
              <w:t>金額</w:t>
            </w:r>
          </w:p>
        </w:tc>
        <w:tc>
          <w:tcPr>
            <w:tcW w:w="916" w:type="dxa"/>
            <w:tcBorders>
              <w:bottom w:val="nil"/>
              <w:right w:val="nil"/>
            </w:tcBorders>
            <w:vAlign w:val="center"/>
          </w:tcPr>
          <w:p w14:paraId="7989DE82" w14:textId="77777777" w:rsidR="006B2B14" w:rsidRPr="00340E30" w:rsidRDefault="006B2B14" w:rsidP="00F55AA3">
            <w:pPr>
              <w:ind w:left="113" w:right="113"/>
              <w:jc w:val="distribute"/>
              <w:rPr>
                <w:rFonts w:ascii="標楷體" w:eastAsia="標楷體" w:hAnsi="標楷體" w:cs="Times New Roman"/>
                <w:sz w:val="20"/>
              </w:rPr>
            </w:pPr>
            <w:r w:rsidRPr="00340E30">
              <w:rPr>
                <w:rFonts w:ascii="標楷體" w:eastAsia="標楷體" w:hAnsi="標楷體" w:cs="Times New Roman" w:hint="eastAsia"/>
                <w:sz w:val="20"/>
              </w:rPr>
              <w:t>％</w:t>
            </w:r>
          </w:p>
        </w:tc>
      </w:tr>
      <w:tr w:rsidR="006B2B14" w:rsidRPr="00340E30" w14:paraId="2D1F5C46"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single" w:sz="8" w:space="0" w:color="auto"/>
              <w:left w:val="nil"/>
              <w:bottom w:val="nil"/>
            </w:tcBorders>
            <w:shd w:val="clear" w:color="auto" w:fill="auto"/>
            <w:vAlign w:val="center"/>
          </w:tcPr>
          <w:p w14:paraId="2100A2BF" w14:textId="77777777" w:rsidR="006B2B14" w:rsidRPr="00340E30" w:rsidRDefault="006B2B14" w:rsidP="00F55AA3">
            <w:pPr>
              <w:rPr>
                <w:rFonts w:ascii="標楷體" w:eastAsia="標楷體" w:hAnsi="標楷體" w:cs="Times New Roman"/>
                <w:b/>
                <w:kern w:val="0"/>
                <w:sz w:val="20"/>
              </w:rPr>
            </w:pPr>
            <w:r w:rsidRPr="00340E30">
              <w:rPr>
                <w:rFonts w:ascii="標楷體" w:eastAsia="標楷體" w:hAnsi="標楷體" w:cs="Times New Roman" w:hint="eastAsia"/>
                <w:b/>
                <w:noProof/>
                <w:kern w:val="0"/>
                <w:sz w:val="20"/>
              </w:rPr>
              <w:t>資產</w:t>
            </w:r>
          </w:p>
        </w:tc>
        <w:tc>
          <w:tcPr>
            <w:tcW w:w="1779" w:type="dxa"/>
            <w:tcBorders>
              <w:top w:val="single" w:sz="8" w:space="0" w:color="auto"/>
              <w:bottom w:val="nil"/>
            </w:tcBorders>
            <w:shd w:val="clear" w:color="auto" w:fill="auto"/>
            <w:vAlign w:val="center"/>
          </w:tcPr>
          <w:p w14:paraId="30703D93" w14:textId="77777777" w:rsidR="006B2B14" w:rsidRPr="00722840" w:rsidRDefault="006B2B14" w:rsidP="00F55AA3">
            <w:pPr>
              <w:jc w:val="right"/>
              <w:rPr>
                <w:rFonts w:ascii="細明體" w:eastAsia="細明體" w:hAnsi="細明體" w:cs="Times New Roman"/>
                <w:b/>
                <w:sz w:val="18"/>
              </w:rPr>
            </w:pPr>
            <w:r w:rsidRPr="00722840">
              <w:rPr>
                <w:rFonts w:ascii="細明體" w:eastAsia="細明體" w:hAnsi="細明體" w:hint="eastAsia"/>
                <w:b/>
                <w:sz w:val="18"/>
              </w:rPr>
              <w:t>30,433,223</w:t>
            </w:r>
          </w:p>
        </w:tc>
        <w:tc>
          <w:tcPr>
            <w:tcW w:w="657" w:type="dxa"/>
            <w:tcBorders>
              <w:top w:val="single" w:sz="8" w:space="0" w:color="auto"/>
              <w:bottom w:val="nil"/>
            </w:tcBorders>
            <w:shd w:val="clear" w:color="auto" w:fill="auto"/>
            <w:vAlign w:val="center"/>
          </w:tcPr>
          <w:p w14:paraId="5CF6EF1E" w14:textId="77777777" w:rsidR="006B2B14" w:rsidRPr="00722840" w:rsidRDefault="006B2B14" w:rsidP="00F55AA3">
            <w:pPr>
              <w:jc w:val="right"/>
              <w:rPr>
                <w:rFonts w:ascii="細明體" w:eastAsia="細明體" w:hAnsi="細明體" w:cs="Times New Roman"/>
                <w:b/>
                <w:sz w:val="18"/>
              </w:rPr>
            </w:pPr>
            <w:r w:rsidRPr="00722840">
              <w:rPr>
                <w:rFonts w:ascii="細明體" w:eastAsia="細明體" w:hAnsi="細明體" w:hint="eastAsia"/>
                <w:b/>
                <w:sz w:val="18"/>
              </w:rPr>
              <w:t>100.00</w:t>
            </w:r>
          </w:p>
        </w:tc>
        <w:tc>
          <w:tcPr>
            <w:tcW w:w="1764" w:type="dxa"/>
            <w:tcBorders>
              <w:top w:val="single" w:sz="8" w:space="0" w:color="auto"/>
              <w:bottom w:val="nil"/>
            </w:tcBorders>
            <w:shd w:val="clear" w:color="auto" w:fill="auto"/>
            <w:vAlign w:val="center"/>
          </w:tcPr>
          <w:p w14:paraId="08402D04" w14:textId="77777777" w:rsidR="006B2B14" w:rsidRPr="00722840" w:rsidRDefault="006B2B14" w:rsidP="00F55AA3">
            <w:pPr>
              <w:jc w:val="right"/>
              <w:rPr>
                <w:rFonts w:ascii="細明體" w:eastAsia="細明體" w:hAnsi="細明體" w:cs="Times New Roman"/>
                <w:b/>
                <w:sz w:val="18"/>
              </w:rPr>
            </w:pPr>
            <w:r w:rsidRPr="00722840">
              <w:rPr>
                <w:rFonts w:ascii="細明體" w:eastAsia="細明體" w:hAnsi="細明體" w:cs="Times New Roman" w:hint="eastAsia"/>
                <w:b/>
                <w:sz w:val="18"/>
              </w:rPr>
              <w:t>31,188,181</w:t>
            </w:r>
          </w:p>
        </w:tc>
        <w:tc>
          <w:tcPr>
            <w:tcW w:w="672" w:type="dxa"/>
            <w:tcBorders>
              <w:top w:val="single" w:sz="8" w:space="0" w:color="auto"/>
              <w:bottom w:val="nil"/>
            </w:tcBorders>
            <w:shd w:val="clear" w:color="auto" w:fill="auto"/>
            <w:vAlign w:val="center"/>
          </w:tcPr>
          <w:p w14:paraId="210BA123" w14:textId="77777777" w:rsidR="006B2B14" w:rsidRPr="00722840" w:rsidRDefault="006B2B14" w:rsidP="00F55AA3">
            <w:pPr>
              <w:jc w:val="right"/>
              <w:rPr>
                <w:rFonts w:ascii="細明體" w:eastAsia="細明體" w:hAnsi="細明體" w:cs="Times New Roman"/>
                <w:sz w:val="18"/>
              </w:rPr>
            </w:pPr>
            <w:r w:rsidRPr="00722840">
              <w:rPr>
                <w:rFonts w:ascii="細明體" w:eastAsia="細明體" w:hAnsi="細明體" w:cs="Times New Roman" w:hint="eastAsia"/>
                <w:b/>
                <w:sz w:val="18"/>
              </w:rPr>
              <w:t>100.00</w:t>
            </w:r>
          </w:p>
        </w:tc>
        <w:tc>
          <w:tcPr>
            <w:tcW w:w="1149" w:type="dxa"/>
            <w:tcBorders>
              <w:top w:val="single" w:sz="8" w:space="0" w:color="auto"/>
              <w:bottom w:val="nil"/>
            </w:tcBorders>
            <w:shd w:val="clear" w:color="auto" w:fill="auto"/>
            <w:vAlign w:val="center"/>
          </w:tcPr>
          <w:p w14:paraId="56317569" w14:textId="77777777" w:rsidR="006B2B14" w:rsidRPr="00722840" w:rsidRDefault="006B2B14" w:rsidP="00F55AA3">
            <w:pPr>
              <w:jc w:val="right"/>
              <w:rPr>
                <w:rFonts w:ascii="細明體" w:eastAsia="細明體" w:hAnsi="細明體" w:cs="Times New Roman"/>
                <w:b/>
                <w:sz w:val="18"/>
              </w:rPr>
            </w:pPr>
            <w:r w:rsidRPr="00722840">
              <w:rPr>
                <w:rFonts w:ascii="細明體" w:eastAsia="細明體" w:hAnsi="細明體" w:hint="eastAsia"/>
                <w:b/>
                <w:noProof/>
                <w:sz w:val="18"/>
              </w:rPr>
              <w:t>- 754,958</w:t>
            </w:r>
          </w:p>
        </w:tc>
        <w:tc>
          <w:tcPr>
            <w:tcW w:w="916" w:type="dxa"/>
            <w:tcBorders>
              <w:top w:val="single" w:sz="8" w:space="0" w:color="auto"/>
              <w:bottom w:val="nil"/>
              <w:right w:val="nil"/>
            </w:tcBorders>
            <w:shd w:val="clear" w:color="auto" w:fill="auto"/>
            <w:vAlign w:val="center"/>
          </w:tcPr>
          <w:p w14:paraId="427211BD" w14:textId="77777777" w:rsidR="006B2B14" w:rsidRPr="00722840" w:rsidRDefault="006B2B14" w:rsidP="00F55AA3">
            <w:pPr>
              <w:jc w:val="right"/>
              <w:rPr>
                <w:rFonts w:ascii="細明體" w:eastAsia="細明體" w:hAnsi="細明體" w:cs="Times New Roman"/>
                <w:b/>
                <w:sz w:val="18"/>
              </w:rPr>
            </w:pPr>
            <w:r w:rsidRPr="00722840">
              <w:rPr>
                <w:rFonts w:ascii="細明體" w:eastAsia="細明體" w:hAnsi="細明體" w:hint="eastAsia"/>
                <w:b/>
                <w:kern w:val="0"/>
                <w:sz w:val="18"/>
              </w:rPr>
              <w:t>- 2.42</w:t>
            </w:r>
          </w:p>
        </w:tc>
      </w:tr>
      <w:tr w:rsidR="006B2B14" w:rsidRPr="00340E30" w14:paraId="537C8E34"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shd w:val="clear" w:color="auto" w:fill="auto"/>
            <w:vAlign w:val="center"/>
          </w:tcPr>
          <w:p w14:paraId="2723B063" w14:textId="77777777" w:rsidR="006B2B14" w:rsidRPr="00340E30" w:rsidRDefault="006B2B14" w:rsidP="00F55AA3">
            <w:pPr>
              <w:ind w:leftChars="100" w:left="240"/>
              <w:rPr>
                <w:rFonts w:ascii="標楷體" w:eastAsia="標楷體" w:hAnsi="標楷體" w:cs="Times New Roman"/>
                <w:kern w:val="0"/>
                <w:sz w:val="20"/>
              </w:rPr>
            </w:pPr>
            <w:r w:rsidRPr="00340E30">
              <w:rPr>
                <w:rFonts w:ascii="標楷體" w:eastAsia="標楷體" w:hAnsi="標楷體" w:cs="Times New Roman" w:hint="eastAsia"/>
                <w:noProof/>
                <w:kern w:val="0"/>
                <w:sz w:val="20"/>
              </w:rPr>
              <w:t>流動資產</w:t>
            </w:r>
          </w:p>
        </w:tc>
        <w:tc>
          <w:tcPr>
            <w:tcW w:w="1779" w:type="dxa"/>
            <w:tcBorders>
              <w:top w:val="nil"/>
              <w:bottom w:val="nil"/>
            </w:tcBorders>
            <w:shd w:val="clear" w:color="auto" w:fill="auto"/>
            <w:vAlign w:val="center"/>
          </w:tcPr>
          <w:p w14:paraId="1F32A055" w14:textId="77777777" w:rsidR="006B2B14" w:rsidRPr="00722840" w:rsidRDefault="006B2B14" w:rsidP="00F55AA3">
            <w:pPr>
              <w:jc w:val="right"/>
              <w:rPr>
                <w:rFonts w:ascii="細明體" w:eastAsia="細明體" w:hAnsi="細明體" w:cs="Times New Roman"/>
                <w:sz w:val="18"/>
              </w:rPr>
            </w:pPr>
            <w:r w:rsidRPr="00722840">
              <w:rPr>
                <w:rFonts w:ascii="細明體" w:eastAsia="細明體" w:hAnsi="細明體" w:hint="eastAsia"/>
                <w:sz w:val="18"/>
              </w:rPr>
              <w:t>29,898,828</w:t>
            </w:r>
          </w:p>
        </w:tc>
        <w:tc>
          <w:tcPr>
            <w:tcW w:w="657" w:type="dxa"/>
            <w:tcBorders>
              <w:top w:val="nil"/>
              <w:bottom w:val="nil"/>
            </w:tcBorders>
            <w:shd w:val="clear" w:color="auto" w:fill="auto"/>
            <w:vAlign w:val="center"/>
          </w:tcPr>
          <w:p w14:paraId="743D929A" w14:textId="77777777" w:rsidR="006B2B14" w:rsidRPr="00722840" w:rsidRDefault="006B2B14" w:rsidP="00F55AA3">
            <w:pPr>
              <w:jc w:val="right"/>
              <w:rPr>
                <w:rFonts w:ascii="細明體" w:eastAsia="細明體" w:hAnsi="細明體" w:cs="Times New Roman"/>
                <w:sz w:val="18"/>
              </w:rPr>
            </w:pPr>
            <w:r w:rsidRPr="00722840">
              <w:rPr>
                <w:rFonts w:ascii="細明體" w:eastAsia="細明體" w:hAnsi="細明體" w:hint="eastAsia"/>
                <w:sz w:val="18"/>
              </w:rPr>
              <w:t>98.24</w:t>
            </w:r>
          </w:p>
        </w:tc>
        <w:tc>
          <w:tcPr>
            <w:tcW w:w="1764" w:type="dxa"/>
            <w:tcBorders>
              <w:top w:val="nil"/>
              <w:bottom w:val="nil"/>
            </w:tcBorders>
            <w:shd w:val="clear" w:color="auto" w:fill="auto"/>
            <w:vAlign w:val="center"/>
          </w:tcPr>
          <w:p w14:paraId="792E00D9" w14:textId="77777777" w:rsidR="006B2B14" w:rsidRPr="00722840" w:rsidRDefault="006B2B14" w:rsidP="00F55AA3">
            <w:pPr>
              <w:jc w:val="right"/>
              <w:rPr>
                <w:rFonts w:ascii="細明體" w:eastAsia="細明體" w:hAnsi="細明體" w:cs="Times New Roman"/>
                <w:sz w:val="18"/>
              </w:rPr>
            </w:pPr>
            <w:r w:rsidRPr="00722840">
              <w:rPr>
                <w:rFonts w:ascii="細明體" w:eastAsia="細明體" w:hAnsi="細明體" w:hint="eastAsia"/>
                <w:sz w:val="18"/>
              </w:rPr>
              <w:t>30,421,900</w:t>
            </w:r>
          </w:p>
        </w:tc>
        <w:tc>
          <w:tcPr>
            <w:tcW w:w="672" w:type="dxa"/>
            <w:tcBorders>
              <w:top w:val="nil"/>
              <w:bottom w:val="nil"/>
            </w:tcBorders>
            <w:shd w:val="clear" w:color="auto" w:fill="auto"/>
            <w:vAlign w:val="center"/>
          </w:tcPr>
          <w:p w14:paraId="74E37C0A" w14:textId="77777777" w:rsidR="006B2B14" w:rsidRPr="00722840" w:rsidRDefault="006B2B14" w:rsidP="00F55AA3">
            <w:pPr>
              <w:jc w:val="right"/>
              <w:rPr>
                <w:rFonts w:ascii="細明體" w:eastAsia="細明體" w:hAnsi="細明體" w:cs="Times New Roman"/>
                <w:sz w:val="18"/>
              </w:rPr>
            </w:pPr>
            <w:r w:rsidRPr="00722840">
              <w:rPr>
                <w:rFonts w:ascii="細明體" w:eastAsia="細明體" w:hAnsi="細明體" w:hint="eastAsia"/>
                <w:sz w:val="18"/>
              </w:rPr>
              <w:t>97.54</w:t>
            </w:r>
          </w:p>
        </w:tc>
        <w:tc>
          <w:tcPr>
            <w:tcW w:w="1149" w:type="dxa"/>
            <w:tcBorders>
              <w:top w:val="nil"/>
              <w:bottom w:val="nil"/>
            </w:tcBorders>
            <w:shd w:val="clear" w:color="auto" w:fill="auto"/>
            <w:vAlign w:val="center"/>
          </w:tcPr>
          <w:p w14:paraId="561A8B89" w14:textId="77777777" w:rsidR="006B2B14" w:rsidRPr="00722840" w:rsidRDefault="006B2B14" w:rsidP="00F55AA3">
            <w:pPr>
              <w:jc w:val="right"/>
              <w:rPr>
                <w:rFonts w:ascii="細明體" w:eastAsia="細明體" w:hAnsi="細明體" w:cs="Times New Roman"/>
                <w:noProof/>
                <w:sz w:val="18"/>
              </w:rPr>
            </w:pPr>
            <w:r w:rsidRPr="00722840">
              <w:rPr>
                <w:rFonts w:ascii="細明體" w:eastAsia="細明體" w:hAnsi="細明體" w:hint="eastAsia"/>
                <w:noProof/>
                <w:sz w:val="18"/>
              </w:rPr>
              <w:t>- 523,072</w:t>
            </w:r>
          </w:p>
        </w:tc>
        <w:tc>
          <w:tcPr>
            <w:tcW w:w="916" w:type="dxa"/>
            <w:tcBorders>
              <w:top w:val="nil"/>
              <w:bottom w:val="nil"/>
              <w:right w:val="nil"/>
            </w:tcBorders>
            <w:shd w:val="clear" w:color="auto" w:fill="auto"/>
            <w:vAlign w:val="center"/>
          </w:tcPr>
          <w:p w14:paraId="5367E301" w14:textId="77777777" w:rsidR="006B2B14" w:rsidRPr="00722840" w:rsidRDefault="006B2B14" w:rsidP="00F55AA3">
            <w:pPr>
              <w:jc w:val="right"/>
              <w:rPr>
                <w:rFonts w:ascii="細明體" w:eastAsia="細明體" w:hAnsi="細明體" w:cs="Times New Roman"/>
                <w:kern w:val="0"/>
                <w:sz w:val="18"/>
              </w:rPr>
            </w:pPr>
            <w:r w:rsidRPr="00722840">
              <w:rPr>
                <w:rFonts w:ascii="細明體" w:eastAsia="細明體" w:hAnsi="細明體" w:hint="eastAsia"/>
                <w:kern w:val="0"/>
                <w:sz w:val="18"/>
              </w:rPr>
              <w:t>- 1.72</w:t>
            </w:r>
          </w:p>
        </w:tc>
      </w:tr>
      <w:tr w:rsidR="006B2B14" w:rsidRPr="00340E30" w14:paraId="6F02076D"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shd w:val="clear" w:color="auto" w:fill="auto"/>
            <w:vAlign w:val="center"/>
          </w:tcPr>
          <w:p w14:paraId="6C684FDB" w14:textId="77777777" w:rsidR="006B2B14" w:rsidRPr="00340E30" w:rsidRDefault="006B2B14" w:rsidP="00F55AA3">
            <w:pPr>
              <w:ind w:leftChars="200" w:left="480"/>
              <w:rPr>
                <w:rFonts w:ascii="標楷體" w:eastAsia="標楷體" w:hAnsi="標楷體" w:cs="Times New Roman"/>
                <w:kern w:val="0"/>
                <w:sz w:val="20"/>
              </w:rPr>
            </w:pPr>
            <w:r w:rsidRPr="00340E30">
              <w:rPr>
                <w:rFonts w:ascii="標楷體" w:eastAsia="標楷體" w:hAnsi="標楷體" w:cs="Times New Roman" w:hint="eastAsia"/>
                <w:noProof/>
                <w:kern w:val="0"/>
                <w:sz w:val="20"/>
              </w:rPr>
              <w:t>現金</w:t>
            </w:r>
          </w:p>
        </w:tc>
        <w:tc>
          <w:tcPr>
            <w:tcW w:w="1779" w:type="dxa"/>
            <w:tcBorders>
              <w:top w:val="nil"/>
              <w:bottom w:val="nil"/>
            </w:tcBorders>
            <w:shd w:val="clear" w:color="auto" w:fill="auto"/>
            <w:vAlign w:val="center"/>
          </w:tcPr>
          <w:p w14:paraId="78CC8522" w14:textId="77777777" w:rsidR="006B2B14" w:rsidRPr="00722840" w:rsidRDefault="006B2B14" w:rsidP="00F55AA3">
            <w:pPr>
              <w:jc w:val="right"/>
              <w:rPr>
                <w:rFonts w:ascii="細明體" w:eastAsia="細明體" w:hAnsi="細明體" w:cs="Times New Roman"/>
                <w:sz w:val="18"/>
              </w:rPr>
            </w:pPr>
            <w:r w:rsidRPr="00722840">
              <w:rPr>
                <w:rFonts w:ascii="細明體" w:eastAsia="細明體" w:hAnsi="細明體" w:hint="eastAsia"/>
                <w:sz w:val="18"/>
              </w:rPr>
              <w:t>29,898,828</w:t>
            </w:r>
          </w:p>
        </w:tc>
        <w:tc>
          <w:tcPr>
            <w:tcW w:w="657" w:type="dxa"/>
            <w:tcBorders>
              <w:top w:val="nil"/>
              <w:bottom w:val="nil"/>
            </w:tcBorders>
            <w:shd w:val="clear" w:color="auto" w:fill="auto"/>
            <w:vAlign w:val="center"/>
          </w:tcPr>
          <w:p w14:paraId="591C5DDD" w14:textId="77777777" w:rsidR="006B2B14" w:rsidRPr="00722840" w:rsidRDefault="006B2B14" w:rsidP="00F55AA3">
            <w:pPr>
              <w:jc w:val="right"/>
              <w:rPr>
                <w:rFonts w:ascii="細明體" w:eastAsia="細明體" w:hAnsi="細明體" w:cs="Times New Roman"/>
                <w:sz w:val="18"/>
              </w:rPr>
            </w:pPr>
            <w:r w:rsidRPr="00722840">
              <w:rPr>
                <w:rFonts w:ascii="細明體" w:eastAsia="細明體" w:hAnsi="細明體" w:hint="eastAsia"/>
                <w:sz w:val="18"/>
              </w:rPr>
              <w:t>98.24</w:t>
            </w:r>
          </w:p>
        </w:tc>
        <w:tc>
          <w:tcPr>
            <w:tcW w:w="1764" w:type="dxa"/>
            <w:tcBorders>
              <w:top w:val="nil"/>
              <w:bottom w:val="nil"/>
            </w:tcBorders>
            <w:shd w:val="clear" w:color="auto" w:fill="auto"/>
            <w:vAlign w:val="center"/>
          </w:tcPr>
          <w:p w14:paraId="3049D282" w14:textId="77777777" w:rsidR="006B2B14" w:rsidRPr="00722840" w:rsidRDefault="006B2B14" w:rsidP="00F55AA3">
            <w:pPr>
              <w:jc w:val="right"/>
              <w:rPr>
                <w:rFonts w:ascii="細明體" w:eastAsia="細明體" w:hAnsi="細明體" w:cs="Times New Roman"/>
                <w:sz w:val="18"/>
              </w:rPr>
            </w:pPr>
            <w:r w:rsidRPr="00722840">
              <w:rPr>
                <w:rFonts w:ascii="細明體" w:eastAsia="細明體" w:hAnsi="細明體" w:hint="eastAsia"/>
                <w:sz w:val="18"/>
              </w:rPr>
              <w:t>30,421,900</w:t>
            </w:r>
          </w:p>
        </w:tc>
        <w:tc>
          <w:tcPr>
            <w:tcW w:w="672" w:type="dxa"/>
            <w:tcBorders>
              <w:top w:val="nil"/>
              <w:bottom w:val="nil"/>
            </w:tcBorders>
            <w:shd w:val="clear" w:color="auto" w:fill="auto"/>
            <w:vAlign w:val="center"/>
          </w:tcPr>
          <w:p w14:paraId="1B1D9C4C" w14:textId="77777777" w:rsidR="006B2B14" w:rsidRPr="00722840" w:rsidRDefault="006B2B14" w:rsidP="00F55AA3">
            <w:pPr>
              <w:jc w:val="right"/>
              <w:rPr>
                <w:rFonts w:ascii="細明體" w:eastAsia="細明體" w:hAnsi="細明體" w:cs="Times New Roman"/>
                <w:sz w:val="18"/>
              </w:rPr>
            </w:pPr>
            <w:r w:rsidRPr="00722840">
              <w:rPr>
                <w:rFonts w:ascii="細明體" w:eastAsia="細明體" w:hAnsi="細明體" w:hint="eastAsia"/>
                <w:sz w:val="18"/>
              </w:rPr>
              <w:t>97.54</w:t>
            </w:r>
          </w:p>
        </w:tc>
        <w:tc>
          <w:tcPr>
            <w:tcW w:w="1149" w:type="dxa"/>
            <w:tcBorders>
              <w:top w:val="nil"/>
              <w:bottom w:val="nil"/>
            </w:tcBorders>
            <w:shd w:val="clear" w:color="auto" w:fill="auto"/>
            <w:vAlign w:val="center"/>
          </w:tcPr>
          <w:p w14:paraId="5A01C5A2" w14:textId="77777777" w:rsidR="006B2B14" w:rsidRPr="00722840" w:rsidRDefault="006B2B14" w:rsidP="00F55AA3">
            <w:pPr>
              <w:jc w:val="right"/>
              <w:rPr>
                <w:rFonts w:ascii="細明體" w:eastAsia="細明體" w:hAnsi="細明體" w:cs="Times New Roman"/>
                <w:noProof/>
                <w:sz w:val="18"/>
              </w:rPr>
            </w:pPr>
            <w:r w:rsidRPr="00722840">
              <w:rPr>
                <w:rFonts w:ascii="細明體" w:eastAsia="細明體" w:hAnsi="細明體" w:hint="eastAsia"/>
                <w:noProof/>
                <w:sz w:val="18"/>
              </w:rPr>
              <w:t>- 523,072</w:t>
            </w:r>
          </w:p>
        </w:tc>
        <w:tc>
          <w:tcPr>
            <w:tcW w:w="916" w:type="dxa"/>
            <w:tcBorders>
              <w:top w:val="nil"/>
              <w:bottom w:val="nil"/>
              <w:right w:val="nil"/>
            </w:tcBorders>
            <w:shd w:val="clear" w:color="auto" w:fill="auto"/>
            <w:vAlign w:val="center"/>
          </w:tcPr>
          <w:p w14:paraId="1107B045" w14:textId="77777777" w:rsidR="006B2B14" w:rsidRPr="00722840" w:rsidRDefault="006B2B14" w:rsidP="00F55AA3">
            <w:pPr>
              <w:jc w:val="right"/>
              <w:rPr>
                <w:rFonts w:ascii="細明體" w:eastAsia="細明體" w:hAnsi="細明體" w:cs="Times New Roman"/>
                <w:kern w:val="0"/>
                <w:sz w:val="18"/>
              </w:rPr>
            </w:pPr>
            <w:r w:rsidRPr="00722840">
              <w:rPr>
                <w:rFonts w:ascii="細明體" w:eastAsia="細明體" w:hAnsi="細明體" w:hint="eastAsia"/>
                <w:kern w:val="0"/>
                <w:sz w:val="18"/>
              </w:rPr>
              <w:t>- 1.72</w:t>
            </w:r>
          </w:p>
        </w:tc>
      </w:tr>
      <w:tr w:rsidR="006B2B14" w:rsidRPr="00340E30" w14:paraId="2D958361"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shd w:val="clear" w:color="auto" w:fill="auto"/>
            <w:vAlign w:val="center"/>
          </w:tcPr>
          <w:p w14:paraId="3BE3E1ED" w14:textId="77777777" w:rsidR="006B2B14" w:rsidRPr="00340E30" w:rsidRDefault="006B2B14" w:rsidP="00F55AA3">
            <w:pPr>
              <w:ind w:leftChars="100" w:left="240"/>
              <w:rPr>
                <w:rFonts w:ascii="標楷體" w:eastAsia="標楷體" w:hAnsi="標楷體" w:cs="Times New Roman"/>
                <w:kern w:val="0"/>
                <w:sz w:val="20"/>
              </w:rPr>
            </w:pPr>
            <w:r w:rsidRPr="00340E30">
              <w:rPr>
                <w:rFonts w:ascii="標楷體" w:eastAsia="標楷體" w:hAnsi="標楷體" w:cs="Times New Roman" w:hint="eastAsia"/>
                <w:kern w:val="0"/>
                <w:sz w:val="20"/>
              </w:rPr>
              <w:t>長</w:t>
            </w:r>
            <w:proofErr w:type="gramStart"/>
            <w:r w:rsidRPr="00340E30">
              <w:rPr>
                <w:rFonts w:ascii="標楷體" w:eastAsia="標楷體" w:hAnsi="標楷體" w:cs="Times New Roman" w:hint="eastAsia"/>
                <w:kern w:val="0"/>
                <w:sz w:val="20"/>
              </w:rPr>
              <w:t>期貸</w:t>
            </w:r>
            <w:proofErr w:type="gramEnd"/>
            <w:r w:rsidRPr="00340E30">
              <w:rPr>
                <w:rFonts w:ascii="標楷體" w:eastAsia="標楷體" w:hAnsi="標楷體" w:cs="Times New Roman" w:hint="eastAsia"/>
                <w:kern w:val="0"/>
                <w:sz w:val="20"/>
              </w:rPr>
              <w:t>墊款及準備金</w:t>
            </w:r>
          </w:p>
        </w:tc>
        <w:tc>
          <w:tcPr>
            <w:tcW w:w="1779" w:type="dxa"/>
            <w:tcBorders>
              <w:top w:val="nil"/>
              <w:bottom w:val="nil"/>
            </w:tcBorders>
            <w:shd w:val="clear" w:color="auto" w:fill="auto"/>
            <w:vAlign w:val="center"/>
          </w:tcPr>
          <w:p w14:paraId="305F085B" w14:textId="77777777" w:rsidR="006B2B14" w:rsidRPr="00722840" w:rsidRDefault="006B2B14" w:rsidP="00F55AA3">
            <w:pPr>
              <w:jc w:val="right"/>
              <w:rPr>
                <w:rFonts w:ascii="細明體" w:eastAsia="細明體" w:hAnsi="細明體" w:cs="Times New Roman"/>
                <w:sz w:val="18"/>
              </w:rPr>
            </w:pPr>
            <w:r w:rsidRPr="00722840">
              <w:rPr>
                <w:rFonts w:ascii="細明體" w:eastAsia="細明體" w:hAnsi="細明體" w:hint="eastAsia"/>
                <w:sz w:val="18"/>
              </w:rPr>
              <w:t>534,395</w:t>
            </w:r>
          </w:p>
        </w:tc>
        <w:tc>
          <w:tcPr>
            <w:tcW w:w="657" w:type="dxa"/>
            <w:tcBorders>
              <w:top w:val="nil"/>
              <w:bottom w:val="nil"/>
            </w:tcBorders>
            <w:shd w:val="clear" w:color="auto" w:fill="auto"/>
            <w:vAlign w:val="center"/>
          </w:tcPr>
          <w:p w14:paraId="48D05AEF" w14:textId="77777777" w:rsidR="006B2B14" w:rsidRPr="00722840" w:rsidRDefault="006B2B14" w:rsidP="00F55AA3">
            <w:pPr>
              <w:jc w:val="right"/>
              <w:rPr>
                <w:rFonts w:ascii="細明體" w:eastAsia="細明體" w:hAnsi="細明體" w:cs="Times New Roman"/>
                <w:sz w:val="18"/>
              </w:rPr>
            </w:pPr>
            <w:r w:rsidRPr="00722840">
              <w:rPr>
                <w:rFonts w:ascii="細明體" w:eastAsia="細明體" w:hAnsi="細明體" w:hint="eastAsia"/>
                <w:sz w:val="18"/>
              </w:rPr>
              <w:t>1.76</w:t>
            </w:r>
          </w:p>
        </w:tc>
        <w:tc>
          <w:tcPr>
            <w:tcW w:w="1764" w:type="dxa"/>
            <w:tcBorders>
              <w:top w:val="nil"/>
              <w:bottom w:val="nil"/>
            </w:tcBorders>
            <w:shd w:val="clear" w:color="auto" w:fill="auto"/>
            <w:vAlign w:val="center"/>
          </w:tcPr>
          <w:p w14:paraId="7C3D4E6C" w14:textId="77777777" w:rsidR="006B2B14" w:rsidRPr="00722840" w:rsidRDefault="006B2B14" w:rsidP="00F55AA3">
            <w:pPr>
              <w:jc w:val="right"/>
              <w:rPr>
                <w:rFonts w:ascii="細明體" w:eastAsia="細明體" w:hAnsi="細明體" w:cs="Times New Roman"/>
                <w:sz w:val="18"/>
              </w:rPr>
            </w:pPr>
            <w:r w:rsidRPr="00722840">
              <w:rPr>
                <w:rFonts w:ascii="細明體" w:eastAsia="細明體" w:hAnsi="細明體" w:hint="eastAsia"/>
                <w:sz w:val="18"/>
              </w:rPr>
              <w:t>497,855</w:t>
            </w:r>
          </w:p>
        </w:tc>
        <w:tc>
          <w:tcPr>
            <w:tcW w:w="672" w:type="dxa"/>
            <w:tcBorders>
              <w:top w:val="nil"/>
              <w:bottom w:val="nil"/>
            </w:tcBorders>
            <w:shd w:val="clear" w:color="auto" w:fill="auto"/>
            <w:vAlign w:val="center"/>
          </w:tcPr>
          <w:p w14:paraId="56F69000" w14:textId="77777777" w:rsidR="006B2B14" w:rsidRPr="00722840" w:rsidRDefault="006B2B14" w:rsidP="00F55AA3">
            <w:pPr>
              <w:jc w:val="right"/>
              <w:rPr>
                <w:rFonts w:ascii="細明體" w:eastAsia="細明體" w:hAnsi="細明體" w:cs="Times New Roman"/>
                <w:sz w:val="18"/>
              </w:rPr>
            </w:pPr>
            <w:r w:rsidRPr="00722840">
              <w:rPr>
                <w:rFonts w:ascii="細明體" w:eastAsia="細明體" w:hAnsi="細明體" w:hint="eastAsia"/>
                <w:sz w:val="18"/>
              </w:rPr>
              <w:t>1.60</w:t>
            </w:r>
          </w:p>
        </w:tc>
        <w:tc>
          <w:tcPr>
            <w:tcW w:w="1149" w:type="dxa"/>
            <w:tcBorders>
              <w:top w:val="nil"/>
              <w:bottom w:val="nil"/>
            </w:tcBorders>
            <w:shd w:val="clear" w:color="auto" w:fill="auto"/>
            <w:vAlign w:val="center"/>
          </w:tcPr>
          <w:p w14:paraId="4BFF3920" w14:textId="77777777" w:rsidR="006B2B14" w:rsidRPr="00722840" w:rsidRDefault="006B2B14" w:rsidP="00F55AA3">
            <w:pPr>
              <w:jc w:val="right"/>
              <w:rPr>
                <w:rFonts w:ascii="細明體" w:eastAsia="細明體" w:hAnsi="細明體" w:cs="Times New Roman"/>
                <w:noProof/>
                <w:sz w:val="18"/>
              </w:rPr>
            </w:pPr>
            <w:r w:rsidRPr="00722840">
              <w:rPr>
                <w:rFonts w:ascii="細明體" w:eastAsia="細明體" w:hAnsi="細明體" w:hint="eastAsia"/>
                <w:noProof/>
                <w:sz w:val="18"/>
              </w:rPr>
              <w:t>36,540</w:t>
            </w:r>
          </w:p>
        </w:tc>
        <w:tc>
          <w:tcPr>
            <w:tcW w:w="916" w:type="dxa"/>
            <w:tcBorders>
              <w:top w:val="nil"/>
              <w:bottom w:val="nil"/>
              <w:right w:val="nil"/>
            </w:tcBorders>
            <w:shd w:val="clear" w:color="auto" w:fill="auto"/>
            <w:vAlign w:val="center"/>
          </w:tcPr>
          <w:p w14:paraId="193F5466" w14:textId="77777777" w:rsidR="006B2B14" w:rsidRPr="00722840" w:rsidRDefault="006B2B14" w:rsidP="00F55AA3">
            <w:pPr>
              <w:jc w:val="right"/>
              <w:rPr>
                <w:rFonts w:ascii="細明體" w:eastAsia="細明體" w:hAnsi="細明體" w:cs="Times New Roman"/>
                <w:kern w:val="0"/>
                <w:sz w:val="18"/>
              </w:rPr>
            </w:pPr>
            <w:r w:rsidRPr="00722840">
              <w:rPr>
                <w:rFonts w:ascii="細明體" w:eastAsia="細明體" w:hAnsi="細明體" w:hint="eastAsia"/>
                <w:kern w:val="0"/>
                <w:sz w:val="18"/>
              </w:rPr>
              <w:t>7.34</w:t>
            </w:r>
          </w:p>
        </w:tc>
      </w:tr>
      <w:tr w:rsidR="006B2B14" w:rsidRPr="00340E30" w14:paraId="0FDA04E3"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shd w:val="clear" w:color="auto" w:fill="auto"/>
            <w:vAlign w:val="center"/>
          </w:tcPr>
          <w:p w14:paraId="5BDDEE2A" w14:textId="77777777" w:rsidR="006B2B14" w:rsidRPr="00340E30" w:rsidRDefault="006B2B14" w:rsidP="00F55AA3">
            <w:pPr>
              <w:ind w:leftChars="200" w:left="480"/>
              <w:rPr>
                <w:rFonts w:ascii="標楷體" w:eastAsia="標楷體" w:hAnsi="標楷體" w:cs="Times New Roman"/>
                <w:kern w:val="0"/>
                <w:sz w:val="20"/>
              </w:rPr>
            </w:pPr>
            <w:r w:rsidRPr="00340E30">
              <w:rPr>
                <w:rFonts w:ascii="標楷體" w:eastAsia="標楷體" w:hAnsi="標楷體" w:cs="Times New Roman" w:hint="eastAsia"/>
                <w:kern w:val="0"/>
                <w:sz w:val="20"/>
              </w:rPr>
              <w:t>準備金</w:t>
            </w:r>
          </w:p>
        </w:tc>
        <w:tc>
          <w:tcPr>
            <w:tcW w:w="1779" w:type="dxa"/>
            <w:tcBorders>
              <w:top w:val="nil"/>
              <w:bottom w:val="nil"/>
            </w:tcBorders>
            <w:shd w:val="clear" w:color="auto" w:fill="auto"/>
            <w:vAlign w:val="center"/>
          </w:tcPr>
          <w:p w14:paraId="6C06977F" w14:textId="77777777" w:rsidR="006B2B14" w:rsidRPr="00722840" w:rsidRDefault="006B2B14" w:rsidP="00F55AA3">
            <w:pPr>
              <w:jc w:val="right"/>
              <w:rPr>
                <w:rFonts w:ascii="細明體" w:eastAsia="細明體" w:hAnsi="細明體" w:cs="Times New Roman"/>
                <w:sz w:val="18"/>
              </w:rPr>
            </w:pPr>
            <w:r w:rsidRPr="00722840">
              <w:rPr>
                <w:rFonts w:ascii="細明體" w:eastAsia="細明體" w:hAnsi="細明體" w:hint="eastAsia"/>
                <w:sz w:val="18"/>
              </w:rPr>
              <w:t>534,395</w:t>
            </w:r>
          </w:p>
        </w:tc>
        <w:tc>
          <w:tcPr>
            <w:tcW w:w="657" w:type="dxa"/>
            <w:tcBorders>
              <w:top w:val="nil"/>
              <w:bottom w:val="nil"/>
            </w:tcBorders>
            <w:shd w:val="clear" w:color="auto" w:fill="auto"/>
            <w:vAlign w:val="center"/>
          </w:tcPr>
          <w:p w14:paraId="53EEE5F6" w14:textId="77777777" w:rsidR="006B2B14" w:rsidRPr="00722840" w:rsidRDefault="006B2B14" w:rsidP="00F55AA3">
            <w:pPr>
              <w:jc w:val="right"/>
              <w:rPr>
                <w:rFonts w:ascii="細明體" w:eastAsia="細明體" w:hAnsi="細明體" w:cs="Times New Roman"/>
                <w:sz w:val="18"/>
              </w:rPr>
            </w:pPr>
            <w:r w:rsidRPr="00722840">
              <w:rPr>
                <w:rFonts w:ascii="細明體" w:eastAsia="細明體" w:hAnsi="細明體" w:hint="eastAsia"/>
                <w:sz w:val="18"/>
              </w:rPr>
              <w:t>1.76</w:t>
            </w:r>
          </w:p>
        </w:tc>
        <w:tc>
          <w:tcPr>
            <w:tcW w:w="1764" w:type="dxa"/>
            <w:tcBorders>
              <w:top w:val="nil"/>
              <w:bottom w:val="nil"/>
            </w:tcBorders>
            <w:shd w:val="clear" w:color="auto" w:fill="auto"/>
            <w:vAlign w:val="center"/>
          </w:tcPr>
          <w:p w14:paraId="0EF8EDE7" w14:textId="77777777" w:rsidR="006B2B14" w:rsidRPr="00722840" w:rsidRDefault="006B2B14" w:rsidP="00F55AA3">
            <w:pPr>
              <w:jc w:val="right"/>
              <w:rPr>
                <w:rFonts w:ascii="細明體" w:eastAsia="細明體" w:hAnsi="細明體" w:cs="Times New Roman"/>
                <w:sz w:val="18"/>
              </w:rPr>
            </w:pPr>
            <w:r w:rsidRPr="00722840">
              <w:rPr>
                <w:rFonts w:ascii="細明體" w:eastAsia="細明體" w:hAnsi="細明體" w:hint="eastAsia"/>
                <w:sz w:val="18"/>
              </w:rPr>
              <w:t>497,855</w:t>
            </w:r>
          </w:p>
        </w:tc>
        <w:tc>
          <w:tcPr>
            <w:tcW w:w="672" w:type="dxa"/>
            <w:tcBorders>
              <w:top w:val="nil"/>
              <w:bottom w:val="nil"/>
            </w:tcBorders>
            <w:shd w:val="clear" w:color="auto" w:fill="auto"/>
            <w:vAlign w:val="center"/>
          </w:tcPr>
          <w:p w14:paraId="7ECB8118" w14:textId="77777777" w:rsidR="006B2B14" w:rsidRPr="00722840" w:rsidRDefault="006B2B14" w:rsidP="00F55AA3">
            <w:pPr>
              <w:jc w:val="right"/>
              <w:rPr>
                <w:rFonts w:ascii="細明體" w:eastAsia="細明體" w:hAnsi="細明體" w:cs="Times New Roman"/>
                <w:sz w:val="18"/>
              </w:rPr>
            </w:pPr>
            <w:r w:rsidRPr="00722840">
              <w:rPr>
                <w:rFonts w:ascii="細明體" w:eastAsia="細明體" w:hAnsi="細明體" w:hint="eastAsia"/>
                <w:sz w:val="18"/>
              </w:rPr>
              <w:t>1.60</w:t>
            </w:r>
          </w:p>
        </w:tc>
        <w:tc>
          <w:tcPr>
            <w:tcW w:w="1149" w:type="dxa"/>
            <w:tcBorders>
              <w:top w:val="nil"/>
              <w:bottom w:val="nil"/>
            </w:tcBorders>
            <w:shd w:val="clear" w:color="auto" w:fill="auto"/>
            <w:vAlign w:val="center"/>
          </w:tcPr>
          <w:p w14:paraId="60246F2D" w14:textId="77777777" w:rsidR="006B2B14" w:rsidRPr="00722840" w:rsidRDefault="006B2B14" w:rsidP="00F55AA3">
            <w:pPr>
              <w:jc w:val="right"/>
              <w:rPr>
                <w:rFonts w:ascii="細明體" w:eastAsia="細明體" w:hAnsi="細明體" w:cs="Times New Roman"/>
                <w:noProof/>
                <w:sz w:val="18"/>
              </w:rPr>
            </w:pPr>
            <w:r w:rsidRPr="00722840">
              <w:rPr>
                <w:rFonts w:ascii="細明體" w:eastAsia="細明體" w:hAnsi="細明體" w:hint="eastAsia"/>
                <w:noProof/>
                <w:sz w:val="18"/>
              </w:rPr>
              <w:t>36,540</w:t>
            </w:r>
          </w:p>
        </w:tc>
        <w:tc>
          <w:tcPr>
            <w:tcW w:w="916" w:type="dxa"/>
            <w:tcBorders>
              <w:top w:val="nil"/>
              <w:bottom w:val="nil"/>
              <w:right w:val="nil"/>
            </w:tcBorders>
            <w:shd w:val="clear" w:color="auto" w:fill="auto"/>
            <w:vAlign w:val="center"/>
          </w:tcPr>
          <w:p w14:paraId="70C9FC1E" w14:textId="77777777" w:rsidR="006B2B14" w:rsidRPr="00722840" w:rsidRDefault="006B2B14" w:rsidP="00F55AA3">
            <w:pPr>
              <w:jc w:val="right"/>
              <w:rPr>
                <w:rFonts w:ascii="細明體" w:eastAsia="細明體" w:hAnsi="細明體" w:cs="Times New Roman"/>
                <w:kern w:val="0"/>
                <w:sz w:val="18"/>
              </w:rPr>
            </w:pPr>
            <w:r w:rsidRPr="00722840">
              <w:rPr>
                <w:rFonts w:ascii="細明體" w:eastAsia="細明體" w:hAnsi="細明體" w:hint="eastAsia"/>
                <w:kern w:val="0"/>
                <w:sz w:val="18"/>
              </w:rPr>
              <w:t>7.34</w:t>
            </w:r>
          </w:p>
        </w:tc>
      </w:tr>
      <w:tr w:rsidR="006B2B14" w:rsidRPr="00340E30" w14:paraId="7B752EA1"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shd w:val="clear" w:color="auto" w:fill="auto"/>
            <w:vAlign w:val="center"/>
          </w:tcPr>
          <w:p w14:paraId="39FA20DA" w14:textId="77777777" w:rsidR="006B2B14" w:rsidRPr="00340E30" w:rsidRDefault="006B2B14" w:rsidP="00F55AA3">
            <w:pPr>
              <w:ind w:leftChars="100" w:left="240"/>
              <w:rPr>
                <w:rFonts w:ascii="標楷體" w:eastAsia="標楷體" w:hAnsi="標楷體" w:cs="Times New Roman"/>
                <w:kern w:val="0"/>
                <w:sz w:val="20"/>
              </w:rPr>
            </w:pPr>
            <w:r w:rsidRPr="009326CB">
              <w:rPr>
                <w:rFonts w:ascii="標楷體" w:eastAsia="標楷體" w:hAnsi="標楷體" w:cs="Times New Roman" w:hint="eastAsia"/>
                <w:kern w:val="0"/>
                <w:sz w:val="20"/>
              </w:rPr>
              <w:t>其他資產</w:t>
            </w:r>
          </w:p>
        </w:tc>
        <w:tc>
          <w:tcPr>
            <w:tcW w:w="1779" w:type="dxa"/>
            <w:tcBorders>
              <w:top w:val="nil"/>
              <w:bottom w:val="nil"/>
            </w:tcBorders>
            <w:shd w:val="clear" w:color="auto" w:fill="auto"/>
            <w:vAlign w:val="center"/>
          </w:tcPr>
          <w:p w14:paraId="4BCB215D" w14:textId="77777777" w:rsidR="006B2B14" w:rsidRPr="00722840" w:rsidRDefault="006B2B14" w:rsidP="00F55AA3">
            <w:pPr>
              <w:jc w:val="right"/>
              <w:rPr>
                <w:rFonts w:ascii="細明體" w:eastAsia="細明體" w:hAnsi="細明體" w:cs="Times New Roman"/>
                <w:sz w:val="18"/>
              </w:rPr>
            </w:pPr>
            <w:r w:rsidRPr="00722840">
              <w:rPr>
                <w:rFonts w:ascii="細明體" w:eastAsia="細明體" w:hAnsi="細明體" w:hint="eastAsia"/>
                <w:sz w:val="18"/>
              </w:rPr>
              <w:t>－</w:t>
            </w:r>
          </w:p>
        </w:tc>
        <w:tc>
          <w:tcPr>
            <w:tcW w:w="657" w:type="dxa"/>
            <w:tcBorders>
              <w:top w:val="nil"/>
              <w:bottom w:val="nil"/>
            </w:tcBorders>
            <w:shd w:val="clear" w:color="auto" w:fill="auto"/>
            <w:vAlign w:val="center"/>
          </w:tcPr>
          <w:p w14:paraId="4ACBC247" w14:textId="77777777" w:rsidR="006B2B14" w:rsidRPr="00722840" w:rsidRDefault="006B2B14" w:rsidP="00F55AA3">
            <w:pPr>
              <w:jc w:val="right"/>
              <w:rPr>
                <w:rFonts w:ascii="細明體" w:eastAsia="細明體" w:hAnsi="細明體" w:cs="Times New Roman"/>
                <w:sz w:val="18"/>
              </w:rPr>
            </w:pPr>
            <w:r w:rsidRPr="00722840">
              <w:rPr>
                <w:rFonts w:ascii="細明體" w:eastAsia="細明體" w:hAnsi="細明體" w:hint="eastAsia"/>
                <w:sz w:val="18"/>
              </w:rPr>
              <w:t>－</w:t>
            </w:r>
          </w:p>
        </w:tc>
        <w:tc>
          <w:tcPr>
            <w:tcW w:w="1764" w:type="dxa"/>
            <w:tcBorders>
              <w:top w:val="nil"/>
              <w:bottom w:val="nil"/>
            </w:tcBorders>
            <w:shd w:val="clear" w:color="auto" w:fill="auto"/>
            <w:vAlign w:val="center"/>
          </w:tcPr>
          <w:p w14:paraId="05E9014D" w14:textId="77777777" w:rsidR="006B2B14" w:rsidRPr="00722840" w:rsidRDefault="006B2B14" w:rsidP="00F55AA3">
            <w:pPr>
              <w:jc w:val="right"/>
              <w:rPr>
                <w:rFonts w:ascii="細明體" w:eastAsia="細明體" w:hAnsi="細明體" w:cs="Times New Roman"/>
                <w:sz w:val="18"/>
              </w:rPr>
            </w:pPr>
            <w:r w:rsidRPr="00722840">
              <w:rPr>
                <w:rFonts w:ascii="細明體" w:eastAsia="細明體" w:hAnsi="細明體" w:hint="eastAsia"/>
                <w:sz w:val="18"/>
              </w:rPr>
              <w:t>268,426</w:t>
            </w:r>
          </w:p>
        </w:tc>
        <w:tc>
          <w:tcPr>
            <w:tcW w:w="672" w:type="dxa"/>
            <w:tcBorders>
              <w:top w:val="nil"/>
              <w:bottom w:val="nil"/>
            </w:tcBorders>
            <w:shd w:val="clear" w:color="auto" w:fill="auto"/>
            <w:vAlign w:val="center"/>
          </w:tcPr>
          <w:p w14:paraId="56E3A2D7" w14:textId="77777777" w:rsidR="006B2B14" w:rsidRPr="00722840" w:rsidRDefault="006B2B14" w:rsidP="00F55AA3">
            <w:pPr>
              <w:jc w:val="right"/>
              <w:rPr>
                <w:rFonts w:ascii="細明體" w:eastAsia="細明體" w:hAnsi="細明體" w:cs="Times New Roman"/>
                <w:sz w:val="18"/>
              </w:rPr>
            </w:pPr>
            <w:r w:rsidRPr="00722840">
              <w:rPr>
                <w:rFonts w:ascii="細明體" w:eastAsia="細明體" w:hAnsi="細明體" w:hint="eastAsia"/>
                <w:sz w:val="18"/>
              </w:rPr>
              <w:t>0.86</w:t>
            </w:r>
          </w:p>
        </w:tc>
        <w:tc>
          <w:tcPr>
            <w:tcW w:w="1149" w:type="dxa"/>
            <w:tcBorders>
              <w:top w:val="nil"/>
              <w:bottom w:val="nil"/>
            </w:tcBorders>
            <w:shd w:val="clear" w:color="auto" w:fill="auto"/>
            <w:vAlign w:val="center"/>
          </w:tcPr>
          <w:p w14:paraId="75EAF0F6" w14:textId="77777777" w:rsidR="006B2B14" w:rsidRPr="00722840" w:rsidRDefault="006B2B14" w:rsidP="00F55AA3">
            <w:pPr>
              <w:jc w:val="right"/>
              <w:rPr>
                <w:rFonts w:ascii="細明體" w:eastAsia="細明體" w:hAnsi="細明體" w:cs="Times New Roman"/>
                <w:noProof/>
                <w:sz w:val="18"/>
              </w:rPr>
            </w:pPr>
            <w:r w:rsidRPr="00722840">
              <w:rPr>
                <w:rFonts w:ascii="細明體" w:eastAsia="細明體" w:hAnsi="細明體" w:hint="eastAsia"/>
                <w:noProof/>
                <w:sz w:val="18"/>
              </w:rPr>
              <w:t>- 268,426</w:t>
            </w:r>
          </w:p>
        </w:tc>
        <w:tc>
          <w:tcPr>
            <w:tcW w:w="916" w:type="dxa"/>
            <w:tcBorders>
              <w:top w:val="nil"/>
              <w:bottom w:val="nil"/>
              <w:right w:val="nil"/>
            </w:tcBorders>
            <w:shd w:val="clear" w:color="auto" w:fill="auto"/>
            <w:vAlign w:val="center"/>
          </w:tcPr>
          <w:p w14:paraId="512B0BEC" w14:textId="77777777" w:rsidR="006B2B14" w:rsidRPr="00722840" w:rsidRDefault="006B2B14" w:rsidP="00F55AA3">
            <w:pPr>
              <w:jc w:val="right"/>
              <w:rPr>
                <w:rFonts w:ascii="細明體" w:eastAsia="細明體" w:hAnsi="細明體" w:cs="Times New Roman"/>
                <w:kern w:val="0"/>
                <w:sz w:val="18"/>
              </w:rPr>
            </w:pPr>
            <w:r w:rsidRPr="00722840">
              <w:rPr>
                <w:rFonts w:ascii="細明體" w:eastAsia="細明體" w:hAnsi="細明體" w:hint="eastAsia"/>
                <w:kern w:val="0"/>
                <w:sz w:val="18"/>
              </w:rPr>
              <w:t>- 100.00</w:t>
            </w:r>
          </w:p>
        </w:tc>
      </w:tr>
      <w:tr w:rsidR="006B2B14" w:rsidRPr="00340E30" w14:paraId="2871F875"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shd w:val="clear" w:color="auto" w:fill="auto"/>
            <w:vAlign w:val="center"/>
          </w:tcPr>
          <w:p w14:paraId="598AC4C8" w14:textId="77777777" w:rsidR="006B2B14" w:rsidRPr="00340E30" w:rsidRDefault="006B2B14" w:rsidP="00F55AA3">
            <w:pPr>
              <w:ind w:leftChars="200" w:left="480"/>
              <w:rPr>
                <w:rFonts w:ascii="標楷體" w:eastAsia="標楷體" w:hAnsi="標楷體" w:cs="Times New Roman"/>
                <w:kern w:val="0"/>
                <w:sz w:val="20"/>
              </w:rPr>
            </w:pPr>
            <w:r w:rsidRPr="00630AFA">
              <w:rPr>
                <w:rFonts w:ascii="標楷體" w:eastAsia="標楷體" w:hAnsi="標楷體" w:cs="Times New Roman" w:hint="eastAsia"/>
                <w:kern w:val="0"/>
                <w:sz w:val="20"/>
              </w:rPr>
              <w:t>什項資產</w:t>
            </w:r>
          </w:p>
        </w:tc>
        <w:tc>
          <w:tcPr>
            <w:tcW w:w="1779" w:type="dxa"/>
            <w:tcBorders>
              <w:top w:val="nil"/>
              <w:bottom w:val="nil"/>
            </w:tcBorders>
            <w:shd w:val="clear" w:color="auto" w:fill="auto"/>
            <w:vAlign w:val="center"/>
          </w:tcPr>
          <w:p w14:paraId="3BAC14E2" w14:textId="77777777" w:rsidR="006B2B14" w:rsidRPr="00722840" w:rsidRDefault="006B2B14" w:rsidP="00F55AA3">
            <w:pPr>
              <w:jc w:val="right"/>
              <w:rPr>
                <w:rFonts w:ascii="細明體" w:eastAsia="細明體" w:hAnsi="細明體" w:cs="Times New Roman"/>
                <w:sz w:val="18"/>
              </w:rPr>
            </w:pPr>
            <w:r w:rsidRPr="00722840">
              <w:rPr>
                <w:rFonts w:ascii="細明體" w:eastAsia="細明體" w:hAnsi="細明體" w:hint="eastAsia"/>
                <w:sz w:val="18"/>
              </w:rPr>
              <w:t>－</w:t>
            </w:r>
          </w:p>
        </w:tc>
        <w:tc>
          <w:tcPr>
            <w:tcW w:w="657" w:type="dxa"/>
            <w:tcBorders>
              <w:top w:val="nil"/>
              <w:bottom w:val="nil"/>
            </w:tcBorders>
            <w:shd w:val="clear" w:color="auto" w:fill="auto"/>
            <w:vAlign w:val="center"/>
          </w:tcPr>
          <w:p w14:paraId="53A9EEFA" w14:textId="77777777" w:rsidR="006B2B14" w:rsidRPr="00722840" w:rsidRDefault="006B2B14" w:rsidP="00F55AA3">
            <w:pPr>
              <w:jc w:val="right"/>
              <w:rPr>
                <w:rFonts w:ascii="細明體" w:eastAsia="細明體" w:hAnsi="細明體" w:cs="Times New Roman"/>
                <w:sz w:val="18"/>
              </w:rPr>
            </w:pPr>
            <w:r w:rsidRPr="00722840">
              <w:rPr>
                <w:rFonts w:ascii="細明體" w:eastAsia="細明體" w:hAnsi="細明體" w:hint="eastAsia"/>
                <w:sz w:val="18"/>
              </w:rPr>
              <w:t>－</w:t>
            </w:r>
          </w:p>
        </w:tc>
        <w:tc>
          <w:tcPr>
            <w:tcW w:w="1764" w:type="dxa"/>
            <w:tcBorders>
              <w:top w:val="nil"/>
              <w:bottom w:val="nil"/>
            </w:tcBorders>
            <w:shd w:val="clear" w:color="auto" w:fill="auto"/>
            <w:vAlign w:val="center"/>
          </w:tcPr>
          <w:p w14:paraId="3941D499" w14:textId="77777777" w:rsidR="006B2B14" w:rsidRPr="00722840" w:rsidRDefault="006B2B14" w:rsidP="00F55AA3">
            <w:pPr>
              <w:jc w:val="right"/>
              <w:rPr>
                <w:rFonts w:ascii="細明體" w:eastAsia="細明體" w:hAnsi="細明體" w:cs="Times New Roman"/>
                <w:sz w:val="18"/>
              </w:rPr>
            </w:pPr>
            <w:r w:rsidRPr="00722840">
              <w:rPr>
                <w:rFonts w:ascii="細明體" w:eastAsia="細明體" w:hAnsi="細明體" w:hint="eastAsia"/>
                <w:sz w:val="18"/>
              </w:rPr>
              <w:t>268,426</w:t>
            </w:r>
          </w:p>
        </w:tc>
        <w:tc>
          <w:tcPr>
            <w:tcW w:w="672" w:type="dxa"/>
            <w:tcBorders>
              <w:top w:val="nil"/>
              <w:bottom w:val="nil"/>
            </w:tcBorders>
            <w:shd w:val="clear" w:color="auto" w:fill="auto"/>
            <w:vAlign w:val="center"/>
          </w:tcPr>
          <w:p w14:paraId="2D85BB03" w14:textId="77777777" w:rsidR="006B2B14" w:rsidRPr="00722840" w:rsidRDefault="006B2B14" w:rsidP="00F55AA3">
            <w:pPr>
              <w:jc w:val="right"/>
              <w:rPr>
                <w:rFonts w:ascii="細明體" w:eastAsia="細明體" w:hAnsi="細明體" w:cs="Times New Roman"/>
                <w:sz w:val="18"/>
              </w:rPr>
            </w:pPr>
            <w:r w:rsidRPr="00722840">
              <w:rPr>
                <w:rFonts w:ascii="細明體" w:eastAsia="細明體" w:hAnsi="細明體" w:hint="eastAsia"/>
                <w:sz w:val="18"/>
              </w:rPr>
              <w:t>0.86</w:t>
            </w:r>
          </w:p>
        </w:tc>
        <w:tc>
          <w:tcPr>
            <w:tcW w:w="1149" w:type="dxa"/>
            <w:tcBorders>
              <w:top w:val="nil"/>
              <w:bottom w:val="nil"/>
            </w:tcBorders>
            <w:shd w:val="clear" w:color="auto" w:fill="auto"/>
            <w:vAlign w:val="center"/>
          </w:tcPr>
          <w:p w14:paraId="7E643C3A" w14:textId="77777777" w:rsidR="006B2B14" w:rsidRPr="00722840" w:rsidRDefault="006B2B14" w:rsidP="00F55AA3">
            <w:pPr>
              <w:jc w:val="right"/>
              <w:rPr>
                <w:rFonts w:ascii="細明體" w:eastAsia="細明體" w:hAnsi="細明體" w:cs="Times New Roman"/>
                <w:noProof/>
                <w:sz w:val="18"/>
              </w:rPr>
            </w:pPr>
            <w:r w:rsidRPr="00722840">
              <w:rPr>
                <w:rFonts w:ascii="細明體" w:eastAsia="細明體" w:hAnsi="細明體" w:hint="eastAsia"/>
                <w:noProof/>
                <w:sz w:val="18"/>
              </w:rPr>
              <w:t>- 268,426</w:t>
            </w:r>
          </w:p>
        </w:tc>
        <w:tc>
          <w:tcPr>
            <w:tcW w:w="916" w:type="dxa"/>
            <w:tcBorders>
              <w:top w:val="nil"/>
              <w:bottom w:val="nil"/>
              <w:right w:val="nil"/>
            </w:tcBorders>
            <w:shd w:val="clear" w:color="auto" w:fill="auto"/>
            <w:vAlign w:val="center"/>
          </w:tcPr>
          <w:p w14:paraId="66676A9D" w14:textId="77777777" w:rsidR="006B2B14" w:rsidRPr="00722840" w:rsidRDefault="006B2B14" w:rsidP="00F55AA3">
            <w:pPr>
              <w:jc w:val="right"/>
              <w:rPr>
                <w:rFonts w:ascii="細明體" w:eastAsia="細明體" w:hAnsi="細明體" w:cs="Times New Roman"/>
                <w:kern w:val="0"/>
                <w:sz w:val="18"/>
              </w:rPr>
            </w:pPr>
            <w:r w:rsidRPr="00722840">
              <w:rPr>
                <w:rFonts w:ascii="細明體" w:eastAsia="細明體" w:hAnsi="細明體" w:hint="eastAsia"/>
                <w:kern w:val="0"/>
                <w:sz w:val="18"/>
              </w:rPr>
              <w:t>- 100.00</w:t>
            </w:r>
          </w:p>
        </w:tc>
      </w:tr>
      <w:tr w:rsidR="006B2B14" w:rsidRPr="00340E30" w14:paraId="5D7CD905"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shd w:val="clear" w:color="auto" w:fill="auto"/>
            <w:vAlign w:val="center"/>
          </w:tcPr>
          <w:p w14:paraId="375557CD" w14:textId="77777777" w:rsidR="006B2B14" w:rsidRPr="00340E30" w:rsidRDefault="006B2B14" w:rsidP="00F55AA3">
            <w:pPr>
              <w:rPr>
                <w:rFonts w:ascii="標楷體" w:eastAsia="標楷體" w:hAnsi="標楷體" w:cs="Times New Roman"/>
                <w:b/>
                <w:kern w:val="0"/>
                <w:sz w:val="20"/>
              </w:rPr>
            </w:pPr>
            <w:r w:rsidRPr="00340E30">
              <w:rPr>
                <w:rFonts w:ascii="標楷體" w:eastAsia="標楷體" w:hAnsi="標楷體" w:cs="Times New Roman" w:hint="eastAsia"/>
                <w:b/>
                <w:noProof/>
                <w:kern w:val="0"/>
                <w:sz w:val="20"/>
              </w:rPr>
              <w:t>合</w:t>
            </w:r>
            <w:r w:rsidRPr="00340E30">
              <w:rPr>
                <w:rFonts w:ascii="標楷體" w:eastAsia="標楷體" w:hAnsi="標楷體" w:cs="Times New Roman"/>
                <w:b/>
                <w:noProof/>
                <w:kern w:val="0"/>
                <w:sz w:val="20"/>
              </w:rPr>
              <w:t>計</w:t>
            </w:r>
          </w:p>
        </w:tc>
        <w:tc>
          <w:tcPr>
            <w:tcW w:w="1779" w:type="dxa"/>
            <w:tcBorders>
              <w:top w:val="nil"/>
              <w:bottom w:val="nil"/>
            </w:tcBorders>
            <w:shd w:val="clear" w:color="auto" w:fill="auto"/>
            <w:vAlign w:val="center"/>
          </w:tcPr>
          <w:p w14:paraId="60162F42" w14:textId="77777777" w:rsidR="006B2B14" w:rsidRPr="00722840" w:rsidRDefault="006B2B14" w:rsidP="00F55AA3">
            <w:pPr>
              <w:jc w:val="right"/>
              <w:rPr>
                <w:rFonts w:ascii="細明體" w:eastAsia="細明體" w:hAnsi="細明體" w:cs="Times New Roman"/>
                <w:b/>
                <w:sz w:val="18"/>
              </w:rPr>
            </w:pPr>
            <w:r w:rsidRPr="00722840">
              <w:rPr>
                <w:rFonts w:ascii="細明體" w:eastAsia="細明體" w:hAnsi="細明體" w:hint="eastAsia"/>
                <w:b/>
                <w:sz w:val="18"/>
              </w:rPr>
              <w:t>30,433,223</w:t>
            </w:r>
          </w:p>
        </w:tc>
        <w:tc>
          <w:tcPr>
            <w:tcW w:w="657" w:type="dxa"/>
            <w:tcBorders>
              <w:top w:val="nil"/>
              <w:bottom w:val="nil"/>
            </w:tcBorders>
            <w:shd w:val="clear" w:color="auto" w:fill="auto"/>
            <w:vAlign w:val="center"/>
          </w:tcPr>
          <w:p w14:paraId="4E1FE45F" w14:textId="77777777" w:rsidR="006B2B14" w:rsidRPr="00722840" w:rsidRDefault="006B2B14" w:rsidP="00F55AA3">
            <w:pPr>
              <w:jc w:val="right"/>
              <w:rPr>
                <w:rFonts w:ascii="細明體" w:eastAsia="細明體" w:hAnsi="細明體" w:cs="Times New Roman"/>
                <w:b/>
                <w:sz w:val="18"/>
              </w:rPr>
            </w:pPr>
            <w:r w:rsidRPr="00722840">
              <w:rPr>
                <w:rFonts w:ascii="細明體" w:eastAsia="細明體" w:hAnsi="細明體" w:hint="eastAsia"/>
                <w:b/>
                <w:sz w:val="18"/>
              </w:rPr>
              <w:t>100.00</w:t>
            </w:r>
          </w:p>
        </w:tc>
        <w:tc>
          <w:tcPr>
            <w:tcW w:w="1764" w:type="dxa"/>
            <w:tcBorders>
              <w:top w:val="nil"/>
              <w:bottom w:val="nil"/>
            </w:tcBorders>
            <w:shd w:val="clear" w:color="auto" w:fill="auto"/>
            <w:vAlign w:val="center"/>
          </w:tcPr>
          <w:p w14:paraId="3888F1D8" w14:textId="77777777" w:rsidR="006B2B14" w:rsidRPr="00722840" w:rsidRDefault="006B2B14" w:rsidP="00F55AA3">
            <w:pPr>
              <w:jc w:val="right"/>
              <w:rPr>
                <w:rFonts w:ascii="細明體" w:eastAsia="細明體" w:hAnsi="細明體" w:cs="Times New Roman"/>
                <w:sz w:val="18"/>
              </w:rPr>
            </w:pPr>
            <w:r w:rsidRPr="00722840">
              <w:rPr>
                <w:rFonts w:ascii="細明體" w:eastAsia="細明體" w:hAnsi="細明體" w:cs="Times New Roman" w:hint="eastAsia"/>
                <w:b/>
                <w:sz w:val="18"/>
              </w:rPr>
              <w:t>31,188,181</w:t>
            </w:r>
          </w:p>
        </w:tc>
        <w:tc>
          <w:tcPr>
            <w:tcW w:w="672" w:type="dxa"/>
            <w:tcBorders>
              <w:top w:val="nil"/>
              <w:bottom w:val="nil"/>
            </w:tcBorders>
            <w:shd w:val="clear" w:color="auto" w:fill="auto"/>
            <w:vAlign w:val="center"/>
          </w:tcPr>
          <w:p w14:paraId="78B2C36E" w14:textId="77777777" w:rsidR="006B2B14" w:rsidRPr="00722840" w:rsidRDefault="006B2B14" w:rsidP="00F55AA3">
            <w:pPr>
              <w:jc w:val="right"/>
              <w:rPr>
                <w:rFonts w:ascii="細明體" w:eastAsia="細明體" w:hAnsi="細明體" w:cs="Times New Roman"/>
                <w:sz w:val="18"/>
              </w:rPr>
            </w:pPr>
            <w:r w:rsidRPr="00722840">
              <w:rPr>
                <w:rFonts w:ascii="細明體" w:eastAsia="細明體" w:hAnsi="細明體" w:cs="Times New Roman" w:hint="eastAsia"/>
                <w:b/>
                <w:sz w:val="18"/>
              </w:rPr>
              <w:t>100.00</w:t>
            </w:r>
          </w:p>
        </w:tc>
        <w:tc>
          <w:tcPr>
            <w:tcW w:w="1149" w:type="dxa"/>
            <w:tcBorders>
              <w:top w:val="nil"/>
              <w:bottom w:val="nil"/>
            </w:tcBorders>
            <w:shd w:val="clear" w:color="auto" w:fill="auto"/>
            <w:vAlign w:val="center"/>
          </w:tcPr>
          <w:p w14:paraId="7D005C9A" w14:textId="77777777" w:rsidR="006B2B14" w:rsidRPr="00722840" w:rsidRDefault="006B2B14" w:rsidP="00F55AA3">
            <w:pPr>
              <w:jc w:val="right"/>
              <w:rPr>
                <w:rFonts w:ascii="細明體" w:eastAsia="細明體" w:hAnsi="細明體" w:cs="Times New Roman"/>
                <w:b/>
                <w:sz w:val="18"/>
              </w:rPr>
            </w:pPr>
            <w:r w:rsidRPr="00722840">
              <w:rPr>
                <w:rFonts w:ascii="細明體" w:eastAsia="細明體" w:hAnsi="細明體" w:hint="eastAsia"/>
                <w:b/>
                <w:noProof/>
                <w:sz w:val="18"/>
              </w:rPr>
              <w:t>- 754,958</w:t>
            </w:r>
          </w:p>
        </w:tc>
        <w:tc>
          <w:tcPr>
            <w:tcW w:w="916" w:type="dxa"/>
            <w:tcBorders>
              <w:top w:val="nil"/>
              <w:bottom w:val="nil"/>
              <w:right w:val="nil"/>
            </w:tcBorders>
            <w:shd w:val="clear" w:color="auto" w:fill="auto"/>
            <w:vAlign w:val="center"/>
          </w:tcPr>
          <w:p w14:paraId="11ED73B6" w14:textId="77777777" w:rsidR="006B2B14" w:rsidRPr="00722840" w:rsidRDefault="006B2B14" w:rsidP="00F55AA3">
            <w:pPr>
              <w:jc w:val="right"/>
              <w:rPr>
                <w:rFonts w:ascii="細明體" w:eastAsia="細明體" w:hAnsi="細明體" w:cs="Times New Roman"/>
                <w:b/>
                <w:sz w:val="18"/>
              </w:rPr>
            </w:pPr>
            <w:r w:rsidRPr="00722840">
              <w:rPr>
                <w:rFonts w:ascii="細明體" w:eastAsia="細明體" w:hAnsi="細明體" w:hint="eastAsia"/>
                <w:b/>
                <w:kern w:val="0"/>
                <w:sz w:val="18"/>
              </w:rPr>
              <w:t>- 2.42</w:t>
            </w:r>
          </w:p>
        </w:tc>
      </w:tr>
      <w:tr w:rsidR="006B2B14" w:rsidRPr="00340E30" w14:paraId="6C6674D9"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shd w:val="clear" w:color="auto" w:fill="auto"/>
            <w:vAlign w:val="center"/>
          </w:tcPr>
          <w:p w14:paraId="199E6EBC" w14:textId="77777777" w:rsidR="006B2B14" w:rsidRPr="00340E30" w:rsidRDefault="006B2B14" w:rsidP="00F55AA3">
            <w:pPr>
              <w:rPr>
                <w:rFonts w:ascii="標楷體" w:eastAsia="標楷體" w:hAnsi="標楷體" w:cs="Times New Roman"/>
                <w:b/>
                <w:kern w:val="0"/>
                <w:sz w:val="20"/>
              </w:rPr>
            </w:pPr>
            <w:r w:rsidRPr="00340E30">
              <w:rPr>
                <w:rFonts w:ascii="標楷體" w:eastAsia="標楷體" w:hAnsi="標楷體" w:cs="Times New Roman" w:hint="eastAsia"/>
                <w:b/>
                <w:noProof/>
                <w:kern w:val="0"/>
                <w:sz w:val="20"/>
              </w:rPr>
              <w:t>負債</w:t>
            </w:r>
          </w:p>
        </w:tc>
        <w:tc>
          <w:tcPr>
            <w:tcW w:w="1779" w:type="dxa"/>
            <w:tcBorders>
              <w:top w:val="nil"/>
              <w:bottom w:val="nil"/>
            </w:tcBorders>
            <w:shd w:val="clear" w:color="auto" w:fill="auto"/>
            <w:vAlign w:val="center"/>
          </w:tcPr>
          <w:p w14:paraId="6E0AD492" w14:textId="77777777" w:rsidR="006B2B14" w:rsidRPr="00722840" w:rsidRDefault="006B2B14" w:rsidP="00F55AA3">
            <w:pPr>
              <w:jc w:val="right"/>
              <w:rPr>
                <w:rFonts w:ascii="細明體" w:eastAsia="細明體" w:hAnsi="細明體" w:cs="Times New Roman"/>
                <w:b/>
                <w:sz w:val="18"/>
              </w:rPr>
            </w:pPr>
            <w:r w:rsidRPr="00722840">
              <w:rPr>
                <w:rFonts w:ascii="細明體" w:eastAsia="細明體" w:hAnsi="細明體" w:hint="eastAsia"/>
                <w:b/>
                <w:sz w:val="18"/>
              </w:rPr>
              <w:t>645,085</w:t>
            </w:r>
          </w:p>
        </w:tc>
        <w:tc>
          <w:tcPr>
            <w:tcW w:w="657" w:type="dxa"/>
            <w:tcBorders>
              <w:top w:val="nil"/>
              <w:bottom w:val="nil"/>
            </w:tcBorders>
            <w:shd w:val="clear" w:color="auto" w:fill="auto"/>
            <w:vAlign w:val="center"/>
          </w:tcPr>
          <w:p w14:paraId="3089E0AC" w14:textId="77777777" w:rsidR="006B2B14" w:rsidRPr="00722840" w:rsidRDefault="006B2B14" w:rsidP="00F55AA3">
            <w:pPr>
              <w:jc w:val="right"/>
              <w:rPr>
                <w:rFonts w:ascii="細明體" w:eastAsia="細明體" w:hAnsi="細明體" w:cs="Times New Roman"/>
                <w:b/>
                <w:sz w:val="18"/>
              </w:rPr>
            </w:pPr>
            <w:r w:rsidRPr="00722840">
              <w:rPr>
                <w:rFonts w:ascii="細明體" w:eastAsia="細明體" w:hAnsi="細明體" w:hint="eastAsia"/>
                <w:b/>
                <w:sz w:val="18"/>
              </w:rPr>
              <w:t>2.12</w:t>
            </w:r>
          </w:p>
        </w:tc>
        <w:tc>
          <w:tcPr>
            <w:tcW w:w="1764" w:type="dxa"/>
            <w:tcBorders>
              <w:top w:val="nil"/>
              <w:bottom w:val="nil"/>
            </w:tcBorders>
            <w:shd w:val="clear" w:color="auto" w:fill="auto"/>
            <w:vAlign w:val="center"/>
          </w:tcPr>
          <w:p w14:paraId="347CF53C" w14:textId="77777777" w:rsidR="006B2B14" w:rsidRPr="00722840" w:rsidRDefault="006B2B14" w:rsidP="00F55AA3">
            <w:pPr>
              <w:jc w:val="right"/>
              <w:rPr>
                <w:rFonts w:ascii="細明體" w:eastAsia="細明體" w:hAnsi="細明體" w:cs="Times New Roman"/>
                <w:sz w:val="18"/>
              </w:rPr>
            </w:pPr>
            <w:r w:rsidRPr="00722840">
              <w:rPr>
                <w:rFonts w:ascii="細明體" w:eastAsia="細明體" w:hAnsi="細明體" w:cs="Times New Roman" w:hint="eastAsia"/>
                <w:b/>
                <w:sz w:val="18"/>
              </w:rPr>
              <w:t>840,062</w:t>
            </w:r>
          </w:p>
        </w:tc>
        <w:tc>
          <w:tcPr>
            <w:tcW w:w="672" w:type="dxa"/>
            <w:tcBorders>
              <w:top w:val="nil"/>
              <w:bottom w:val="nil"/>
            </w:tcBorders>
            <w:shd w:val="clear" w:color="auto" w:fill="auto"/>
            <w:vAlign w:val="center"/>
          </w:tcPr>
          <w:p w14:paraId="38D8D4F7" w14:textId="77777777" w:rsidR="006B2B14" w:rsidRPr="00722840" w:rsidRDefault="006B2B14" w:rsidP="00F55AA3">
            <w:pPr>
              <w:jc w:val="right"/>
              <w:rPr>
                <w:rFonts w:ascii="細明體" w:eastAsia="細明體" w:hAnsi="細明體" w:cs="Times New Roman"/>
                <w:sz w:val="18"/>
              </w:rPr>
            </w:pPr>
            <w:r w:rsidRPr="00722840">
              <w:rPr>
                <w:rFonts w:ascii="細明體" w:eastAsia="細明體" w:hAnsi="細明體" w:cs="Times New Roman" w:hint="eastAsia"/>
                <w:b/>
                <w:sz w:val="18"/>
              </w:rPr>
              <w:t>2.69</w:t>
            </w:r>
          </w:p>
        </w:tc>
        <w:tc>
          <w:tcPr>
            <w:tcW w:w="1149" w:type="dxa"/>
            <w:tcBorders>
              <w:top w:val="nil"/>
              <w:bottom w:val="nil"/>
            </w:tcBorders>
            <w:shd w:val="clear" w:color="auto" w:fill="auto"/>
            <w:vAlign w:val="center"/>
          </w:tcPr>
          <w:p w14:paraId="716EDD39" w14:textId="77777777" w:rsidR="006B2B14" w:rsidRPr="00722840" w:rsidRDefault="006B2B14" w:rsidP="00F55AA3">
            <w:pPr>
              <w:jc w:val="right"/>
              <w:rPr>
                <w:rFonts w:ascii="細明體" w:eastAsia="細明體" w:hAnsi="細明體" w:cs="Times New Roman"/>
                <w:b/>
                <w:sz w:val="18"/>
              </w:rPr>
            </w:pPr>
            <w:r w:rsidRPr="00722840">
              <w:rPr>
                <w:rFonts w:ascii="細明體" w:eastAsia="細明體" w:hAnsi="細明體" w:hint="eastAsia"/>
                <w:b/>
                <w:noProof/>
                <w:sz w:val="18"/>
              </w:rPr>
              <w:t>- 194,977</w:t>
            </w:r>
          </w:p>
        </w:tc>
        <w:tc>
          <w:tcPr>
            <w:tcW w:w="916" w:type="dxa"/>
            <w:tcBorders>
              <w:top w:val="nil"/>
              <w:bottom w:val="nil"/>
              <w:right w:val="nil"/>
            </w:tcBorders>
            <w:shd w:val="clear" w:color="auto" w:fill="auto"/>
            <w:vAlign w:val="center"/>
          </w:tcPr>
          <w:p w14:paraId="4529B736" w14:textId="77777777" w:rsidR="006B2B14" w:rsidRPr="00722840" w:rsidRDefault="006B2B14" w:rsidP="00F55AA3">
            <w:pPr>
              <w:jc w:val="right"/>
              <w:rPr>
                <w:rFonts w:ascii="細明體" w:eastAsia="細明體" w:hAnsi="細明體" w:cs="Times New Roman"/>
                <w:b/>
                <w:sz w:val="18"/>
              </w:rPr>
            </w:pPr>
            <w:r w:rsidRPr="00722840">
              <w:rPr>
                <w:rFonts w:ascii="細明體" w:eastAsia="細明體" w:hAnsi="細明體" w:hint="eastAsia"/>
                <w:b/>
                <w:kern w:val="0"/>
                <w:sz w:val="18"/>
              </w:rPr>
              <w:t>- 23.21</w:t>
            </w:r>
          </w:p>
        </w:tc>
      </w:tr>
      <w:tr w:rsidR="006B2B14" w:rsidRPr="00340E30" w14:paraId="0472BBD3"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shd w:val="clear" w:color="auto" w:fill="auto"/>
            <w:vAlign w:val="center"/>
          </w:tcPr>
          <w:p w14:paraId="319D87B1" w14:textId="77777777" w:rsidR="006B2B14" w:rsidRPr="00340E30" w:rsidRDefault="006B2B14" w:rsidP="00F55AA3">
            <w:pPr>
              <w:ind w:leftChars="100" w:left="240"/>
              <w:rPr>
                <w:rFonts w:ascii="標楷體" w:eastAsia="標楷體" w:hAnsi="標楷體" w:cs="Times New Roman"/>
                <w:kern w:val="0"/>
                <w:sz w:val="20"/>
              </w:rPr>
            </w:pPr>
            <w:r w:rsidRPr="00340E30">
              <w:rPr>
                <w:rFonts w:ascii="標楷體" w:eastAsia="標楷體" w:hAnsi="標楷體" w:cs="Times New Roman" w:hint="eastAsia"/>
                <w:noProof/>
                <w:kern w:val="0"/>
                <w:sz w:val="20"/>
              </w:rPr>
              <w:t>流動負債</w:t>
            </w:r>
          </w:p>
        </w:tc>
        <w:tc>
          <w:tcPr>
            <w:tcW w:w="1779" w:type="dxa"/>
            <w:tcBorders>
              <w:top w:val="nil"/>
              <w:bottom w:val="nil"/>
            </w:tcBorders>
            <w:shd w:val="clear" w:color="auto" w:fill="auto"/>
            <w:vAlign w:val="center"/>
          </w:tcPr>
          <w:p w14:paraId="036B69A5" w14:textId="77777777" w:rsidR="006B2B14" w:rsidRPr="00722840" w:rsidRDefault="006B2B14" w:rsidP="00F55AA3">
            <w:pPr>
              <w:jc w:val="right"/>
              <w:rPr>
                <w:rFonts w:ascii="細明體" w:eastAsia="細明體" w:hAnsi="細明體" w:cs="Times New Roman"/>
                <w:sz w:val="18"/>
              </w:rPr>
            </w:pPr>
            <w:r w:rsidRPr="00722840">
              <w:rPr>
                <w:rFonts w:ascii="細明體" w:eastAsia="細明體" w:hAnsi="細明體" w:hint="eastAsia"/>
                <w:sz w:val="18"/>
              </w:rPr>
              <w:t>110,690</w:t>
            </w:r>
          </w:p>
        </w:tc>
        <w:tc>
          <w:tcPr>
            <w:tcW w:w="657" w:type="dxa"/>
            <w:tcBorders>
              <w:top w:val="nil"/>
              <w:bottom w:val="nil"/>
            </w:tcBorders>
            <w:shd w:val="clear" w:color="auto" w:fill="auto"/>
            <w:vAlign w:val="center"/>
          </w:tcPr>
          <w:p w14:paraId="4AC09856" w14:textId="77777777" w:rsidR="006B2B14" w:rsidRPr="00722840" w:rsidRDefault="006B2B14" w:rsidP="00F55AA3">
            <w:pPr>
              <w:jc w:val="right"/>
              <w:rPr>
                <w:rFonts w:ascii="細明體" w:eastAsia="細明體" w:hAnsi="細明體" w:cs="Times New Roman"/>
                <w:sz w:val="18"/>
              </w:rPr>
            </w:pPr>
            <w:r w:rsidRPr="00722840">
              <w:rPr>
                <w:rFonts w:ascii="細明體" w:eastAsia="細明體" w:hAnsi="細明體" w:hint="eastAsia"/>
                <w:sz w:val="18"/>
              </w:rPr>
              <w:t>0.36</w:t>
            </w:r>
          </w:p>
        </w:tc>
        <w:tc>
          <w:tcPr>
            <w:tcW w:w="1764" w:type="dxa"/>
            <w:tcBorders>
              <w:top w:val="nil"/>
              <w:bottom w:val="nil"/>
            </w:tcBorders>
            <w:shd w:val="clear" w:color="auto" w:fill="auto"/>
            <w:vAlign w:val="center"/>
          </w:tcPr>
          <w:p w14:paraId="59A0FA53" w14:textId="77777777" w:rsidR="006B2B14" w:rsidRPr="00722840" w:rsidRDefault="006B2B14" w:rsidP="00F55AA3">
            <w:pPr>
              <w:jc w:val="right"/>
              <w:rPr>
                <w:rFonts w:ascii="細明體" w:eastAsia="細明體" w:hAnsi="細明體" w:cs="Times New Roman"/>
                <w:sz w:val="18"/>
              </w:rPr>
            </w:pPr>
            <w:r w:rsidRPr="00722840">
              <w:rPr>
                <w:rFonts w:ascii="細明體" w:eastAsia="細明體" w:hAnsi="細明體" w:hint="eastAsia"/>
                <w:sz w:val="18"/>
              </w:rPr>
              <w:t>342,207</w:t>
            </w:r>
          </w:p>
        </w:tc>
        <w:tc>
          <w:tcPr>
            <w:tcW w:w="672" w:type="dxa"/>
            <w:tcBorders>
              <w:top w:val="nil"/>
              <w:bottom w:val="nil"/>
            </w:tcBorders>
            <w:shd w:val="clear" w:color="auto" w:fill="auto"/>
            <w:vAlign w:val="center"/>
          </w:tcPr>
          <w:p w14:paraId="0FB02F40" w14:textId="77777777" w:rsidR="006B2B14" w:rsidRPr="00722840" w:rsidRDefault="006B2B14" w:rsidP="00F55AA3">
            <w:pPr>
              <w:jc w:val="right"/>
              <w:rPr>
                <w:rFonts w:ascii="細明體" w:eastAsia="細明體" w:hAnsi="細明體" w:cs="Times New Roman"/>
                <w:sz w:val="18"/>
              </w:rPr>
            </w:pPr>
            <w:r w:rsidRPr="00722840">
              <w:rPr>
                <w:rFonts w:ascii="細明體" w:eastAsia="細明體" w:hAnsi="細明體" w:hint="eastAsia"/>
                <w:sz w:val="18"/>
              </w:rPr>
              <w:t>1.10</w:t>
            </w:r>
          </w:p>
        </w:tc>
        <w:tc>
          <w:tcPr>
            <w:tcW w:w="1149" w:type="dxa"/>
            <w:tcBorders>
              <w:top w:val="nil"/>
              <w:bottom w:val="nil"/>
            </w:tcBorders>
            <w:shd w:val="clear" w:color="auto" w:fill="auto"/>
            <w:vAlign w:val="center"/>
          </w:tcPr>
          <w:p w14:paraId="75116FB5" w14:textId="77777777" w:rsidR="006B2B14" w:rsidRPr="00722840" w:rsidRDefault="006B2B14" w:rsidP="00F55AA3">
            <w:pPr>
              <w:jc w:val="right"/>
              <w:rPr>
                <w:rFonts w:ascii="細明體" w:eastAsia="細明體" w:hAnsi="細明體" w:cs="Times New Roman"/>
                <w:noProof/>
                <w:sz w:val="18"/>
              </w:rPr>
            </w:pPr>
            <w:r w:rsidRPr="00722840">
              <w:rPr>
                <w:rFonts w:ascii="細明體" w:eastAsia="細明體" w:hAnsi="細明體" w:hint="eastAsia"/>
                <w:noProof/>
                <w:sz w:val="18"/>
              </w:rPr>
              <w:t>- 231,517</w:t>
            </w:r>
          </w:p>
        </w:tc>
        <w:tc>
          <w:tcPr>
            <w:tcW w:w="916" w:type="dxa"/>
            <w:tcBorders>
              <w:top w:val="nil"/>
              <w:bottom w:val="nil"/>
              <w:right w:val="nil"/>
            </w:tcBorders>
            <w:shd w:val="clear" w:color="auto" w:fill="auto"/>
            <w:vAlign w:val="center"/>
          </w:tcPr>
          <w:p w14:paraId="38F75B34" w14:textId="77777777" w:rsidR="006B2B14" w:rsidRPr="00722840" w:rsidRDefault="006B2B14" w:rsidP="00F55AA3">
            <w:pPr>
              <w:jc w:val="right"/>
              <w:rPr>
                <w:rFonts w:ascii="細明體" w:eastAsia="細明體" w:hAnsi="細明體" w:cs="Times New Roman"/>
                <w:kern w:val="0"/>
                <w:sz w:val="18"/>
              </w:rPr>
            </w:pPr>
            <w:r w:rsidRPr="00722840">
              <w:rPr>
                <w:rFonts w:ascii="細明體" w:eastAsia="細明體" w:hAnsi="細明體" w:hint="eastAsia"/>
                <w:kern w:val="0"/>
                <w:sz w:val="18"/>
              </w:rPr>
              <w:t>- 67.65</w:t>
            </w:r>
          </w:p>
        </w:tc>
      </w:tr>
      <w:tr w:rsidR="006B2B14" w:rsidRPr="00340E30" w14:paraId="6A078731"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shd w:val="clear" w:color="auto" w:fill="auto"/>
            <w:vAlign w:val="center"/>
          </w:tcPr>
          <w:p w14:paraId="409C50A3" w14:textId="77777777" w:rsidR="006B2B14" w:rsidRPr="00340E30" w:rsidRDefault="006B2B14" w:rsidP="00F55AA3">
            <w:pPr>
              <w:ind w:leftChars="200" w:left="480"/>
              <w:rPr>
                <w:rFonts w:ascii="標楷體" w:eastAsia="標楷體" w:hAnsi="標楷體" w:cs="Times New Roman"/>
                <w:kern w:val="0"/>
                <w:sz w:val="20"/>
              </w:rPr>
            </w:pPr>
            <w:r w:rsidRPr="00340E30">
              <w:rPr>
                <w:rFonts w:ascii="標楷體" w:eastAsia="標楷體" w:hAnsi="標楷體" w:cs="Times New Roman" w:hint="eastAsia"/>
                <w:noProof/>
                <w:kern w:val="0"/>
                <w:sz w:val="20"/>
              </w:rPr>
              <w:t>應付款項</w:t>
            </w:r>
          </w:p>
        </w:tc>
        <w:tc>
          <w:tcPr>
            <w:tcW w:w="1779" w:type="dxa"/>
            <w:tcBorders>
              <w:top w:val="nil"/>
              <w:bottom w:val="nil"/>
            </w:tcBorders>
            <w:shd w:val="clear" w:color="auto" w:fill="auto"/>
            <w:vAlign w:val="center"/>
          </w:tcPr>
          <w:p w14:paraId="47CE65E4" w14:textId="77777777" w:rsidR="006B2B14" w:rsidRPr="00722840" w:rsidRDefault="006B2B14" w:rsidP="00F55AA3">
            <w:pPr>
              <w:jc w:val="right"/>
              <w:rPr>
                <w:rFonts w:ascii="細明體" w:eastAsia="細明體" w:hAnsi="細明體" w:cs="Times New Roman"/>
                <w:sz w:val="18"/>
              </w:rPr>
            </w:pPr>
            <w:r w:rsidRPr="00722840">
              <w:rPr>
                <w:rFonts w:ascii="細明體" w:eastAsia="細明體" w:hAnsi="細明體" w:hint="eastAsia"/>
                <w:sz w:val="18"/>
              </w:rPr>
              <w:t>110,690</w:t>
            </w:r>
          </w:p>
        </w:tc>
        <w:tc>
          <w:tcPr>
            <w:tcW w:w="657" w:type="dxa"/>
            <w:tcBorders>
              <w:top w:val="nil"/>
              <w:bottom w:val="nil"/>
            </w:tcBorders>
            <w:shd w:val="clear" w:color="auto" w:fill="auto"/>
            <w:vAlign w:val="center"/>
          </w:tcPr>
          <w:p w14:paraId="5427AC26" w14:textId="77777777" w:rsidR="006B2B14" w:rsidRPr="00722840" w:rsidRDefault="006B2B14" w:rsidP="00F55AA3">
            <w:pPr>
              <w:jc w:val="right"/>
              <w:rPr>
                <w:rFonts w:ascii="細明體" w:eastAsia="細明體" w:hAnsi="細明體" w:cs="Times New Roman"/>
                <w:sz w:val="18"/>
              </w:rPr>
            </w:pPr>
            <w:r w:rsidRPr="00722840">
              <w:rPr>
                <w:rFonts w:ascii="細明體" w:eastAsia="細明體" w:hAnsi="細明體" w:hint="eastAsia"/>
                <w:sz w:val="18"/>
              </w:rPr>
              <w:t>0.36</w:t>
            </w:r>
          </w:p>
        </w:tc>
        <w:tc>
          <w:tcPr>
            <w:tcW w:w="1764" w:type="dxa"/>
            <w:tcBorders>
              <w:top w:val="nil"/>
              <w:bottom w:val="nil"/>
            </w:tcBorders>
            <w:shd w:val="clear" w:color="auto" w:fill="auto"/>
            <w:vAlign w:val="center"/>
          </w:tcPr>
          <w:p w14:paraId="11042338" w14:textId="77777777" w:rsidR="006B2B14" w:rsidRPr="00722840" w:rsidRDefault="006B2B14" w:rsidP="00F55AA3">
            <w:pPr>
              <w:jc w:val="right"/>
              <w:rPr>
                <w:rFonts w:ascii="細明體" w:eastAsia="細明體" w:hAnsi="細明體" w:cs="Times New Roman"/>
                <w:sz w:val="18"/>
              </w:rPr>
            </w:pPr>
            <w:r w:rsidRPr="00722840">
              <w:rPr>
                <w:rFonts w:ascii="細明體" w:eastAsia="細明體" w:hAnsi="細明體" w:hint="eastAsia"/>
                <w:sz w:val="18"/>
              </w:rPr>
              <w:t>342,207</w:t>
            </w:r>
          </w:p>
        </w:tc>
        <w:tc>
          <w:tcPr>
            <w:tcW w:w="672" w:type="dxa"/>
            <w:tcBorders>
              <w:top w:val="nil"/>
              <w:bottom w:val="nil"/>
            </w:tcBorders>
            <w:shd w:val="clear" w:color="auto" w:fill="auto"/>
            <w:vAlign w:val="center"/>
          </w:tcPr>
          <w:p w14:paraId="66C7E705" w14:textId="77777777" w:rsidR="006B2B14" w:rsidRPr="00722840" w:rsidRDefault="006B2B14" w:rsidP="00F55AA3">
            <w:pPr>
              <w:jc w:val="right"/>
              <w:rPr>
                <w:rFonts w:ascii="細明體" w:eastAsia="細明體" w:hAnsi="細明體" w:cs="Times New Roman"/>
                <w:sz w:val="18"/>
              </w:rPr>
            </w:pPr>
            <w:r w:rsidRPr="00722840">
              <w:rPr>
                <w:rFonts w:ascii="細明體" w:eastAsia="細明體" w:hAnsi="細明體" w:hint="eastAsia"/>
                <w:sz w:val="18"/>
              </w:rPr>
              <w:t>1.10</w:t>
            </w:r>
          </w:p>
        </w:tc>
        <w:tc>
          <w:tcPr>
            <w:tcW w:w="1149" w:type="dxa"/>
            <w:tcBorders>
              <w:top w:val="nil"/>
              <w:bottom w:val="nil"/>
            </w:tcBorders>
            <w:shd w:val="clear" w:color="auto" w:fill="auto"/>
            <w:vAlign w:val="center"/>
          </w:tcPr>
          <w:p w14:paraId="1DF69631" w14:textId="77777777" w:rsidR="006B2B14" w:rsidRPr="00722840" w:rsidRDefault="006B2B14" w:rsidP="00F55AA3">
            <w:pPr>
              <w:jc w:val="right"/>
              <w:rPr>
                <w:rFonts w:ascii="細明體" w:eastAsia="細明體" w:hAnsi="細明體" w:cs="Times New Roman"/>
                <w:noProof/>
                <w:sz w:val="18"/>
              </w:rPr>
            </w:pPr>
            <w:r w:rsidRPr="00722840">
              <w:rPr>
                <w:rFonts w:ascii="細明體" w:eastAsia="細明體" w:hAnsi="細明體" w:hint="eastAsia"/>
                <w:noProof/>
                <w:sz w:val="18"/>
              </w:rPr>
              <w:t>- 231,517</w:t>
            </w:r>
          </w:p>
        </w:tc>
        <w:tc>
          <w:tcPr>
            <w:tcW w:w="916" w:type="dxa"/>
            <w:tcBorders>
              <w:top w:val="nil"/>
              <w:bottom w:val="nil"/>
              <w:right w:val="nil"/>
            </w:tcBorders>
            <w:shd w:val="clear" w:color="auto" w:fill="auto"/>
            <w:vAlign w:val="center"/>
          </w:tcPr>
          <w:p w14:paraId="17EC9472" w14:textId="77777777" w:rsidR="006B2B14" w:rsidRPr="00722840" w:rsidRDefault="006B2B14" w:rsidP="00F55AA3">
            <w:pPr>
              <w:jc w:val="right"/>
              <w:rPr>
                <w:rFonts w:ascii="細明體" w:eastAsia="細明體" w:hAnsi="細明體" w:cs="Times New Roman"/>
                <w:kern w:val="0"/>
                <w:sz w:val="18"/>
              </w:rPr>
            </w:pPr>
            <w:r w:rsidRPr="00722840">
              <w:rPr>
                <w:rFonts w:ascii="細明體" w:eastAsia="細明體" w:hAnsi="細明體" w:hint="eastAsia"/>
                <w:kern w:val="0"/>
                <w:sz w:val="18"/>
              </w:rPr>
              <w:t>- 67.65</w:t>
            </w:r>
          </w:p>
        </w:tc>
      </w:tr>
      <w:tr w:rsidR="006B2B14" w:rsidRPr="00340E30" w14:paraId="575A872E"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shd w:val="clear" w:color="auto" w:fill="auto"/>
            <w:vAlign w:val="center"/>
          </w:tcPr>
          <w:p w14:paraId="3DDA6254" w14:textId="77777777" w:rsidR="006B2B14" w:rsidRPr="00340E30" w:rsidRDefault="006B2B14" w:rsidP="00F55AA3">
            <w:pPr>
              <w:ind w:leftChars="100" w:left="240"/>
              <w:rPr>
                <w:rFonts w:ascii="標楷體" w:eastAsia="標楷體" w:hAnsi="標楷體" w:cs="Times New Roman"/>
                <w:kern w:val="0"/>
                <w:sz w:val="20"/>
              </w:rPr>
            </w:pPr>
            <w:r w:rsidRPr="00340E30">
              <w:rPr>
                <w:rFonts w:ascii="標楷體" w:eastAsia="標楷體" w:hAnsi="標楷體" w:cs="Times New Roman" w:hint="eastAsia"/>
                <w:noProof/>
                <w:kern w:val="0"/>
                <w:sz w:val="20"/>
              </w:rPr>
              <w:t>其他負債</w:t>
            </w:r>
          </w:p>
        </w:tc>
        <w:tc>
          <w:tcPr>
            <w:tcW w:w="1779" w:type="dxa"/>
            <w:tcBorders>
              <w:top w:val="nil"/>
              <w:bottom w:val="nil"/>
            </w:tcBorders>
            <w:shd w:val="clear" w:color="auto" w:fill="auto"/>
            <w:vAlign w:val="center"/>
          </w:tcPr>
          <w:p w14:paraId="7DFB1032" w14:textId="77777777" w:rsidR="006B2B14" w:rsidRPr="00722840" w:rsidRDefault="006B2B14" w:rsidP="00F55AA3">
            <w:pPr>
              <w:jc w:val="right"/>
              <w:rPr>
                <w:rFonts w:ascii="細明體" w:eastAsia="細明體" w:hAnsi="細明體" w:cs="Times New Roman"/>
                <w:sz w:val="18"/>
              </w:rPr>
            </w:pPr>
            <w:r w:rsidRPr="00722840">
              <w:rPr>
                <w:rFonts w:ascii="細明體" w:eastAsia="細明體" w:hAnsi="細明體" w:hint="eastAsia"/>
                <w:sz w:val="18"/>
              </w:rPr>
              <w:t>534,395</w:t>
            </w:r>
          </w:p>
        </w:tc>
        <w:tc>
          <w:tcPr>
            <w:tcW w:w="657" w:type="dxa"/>
            <w:tcBorders>
              <w:top w:val="nil"/>
              <w:bottom w:val="nil"/>
            </w:tcBorders>
            <w:shd w:val="clear" w:color="auto" w:fill="auto"/>
            <w:vAlign w:val="center"/>
          </w:tcPr>
          <w:p w14:paraId="23A94CA5" w14:textId="77777777" w:rsidR="006B2B14" w:rsidRPr="00722840" w:rsidRDefault="006B2B14" w:rsidP="00F55AA3">
            <w:pPr>
              <w:jc w:val="right"/>
              <w:rPr>
                <w:rFonts w:ascii="細明體" w:eastAsia="細明體" w:hAnsi="細明體" w:cs="Times New Roman"/>
                <w:sz w:val="18"/>
              </w:rPr>
            </w:pPr>
            <w:r w:rsidRPr="00722840">
              <w:rPr>
                <w:rFonts w:ascii="細明體" w:eastAsia="細明體" w:hAnsi="細明體" w:hint="eastAsia"/>
                <w:sz w:val="18"/>
              </w:rPr>
              <w:t>1.76</w:t>
            </w:r>
          </w:p>
        </w:tc>
        <w:tc>
          <w:tcPr>
            <w:tcW w:w="1764" w:type="dxa"/>
            <w:tcBorders>
              <w:top w:val="nil"/>
              <w:bottom w:val="nil"/>
            </w:tcBorders>
            <w:shd w:val="clear" w:color="auto" w:fill="auto"/>
            <w:vAlign w:val="center"/>
          </w:tcPr>
          <w:p w14:paraId="30EE20CC" w14:textId="77777777" w:rsidR="006B2B14" w:rsidRPr="00722840" w:rsidRDefault="006B2B14" w:rsidP="00F55AA3">
            <w:pPr>
              <w:jc w:val="right"/>
              <w:rPr>
                <w:rFonts w:ascii="細明體" w:eastAsia="細明體" w:hAnsi="細明體" w:cs="Times New Roman"/>
                <w:sz w:val="18"/>
              </w:rPr>
            </w:pPr>
            <w:r w:rsidRPr="00722840">
              <w:rPr>
                <w:rFonts w:ascii="細明體" w:eastAsia="細明體" w:hAnsi="細明體" w:hint="eastAsia"/>
                <w:sz w:val="18"/>
              </w:rPr>
              <w:t>497,855</w:t>
            </w:r>
          </w:p>
        </w:tc>
        <w:tc>
          <w:tcPr>
            <w:tcW w:w="672" w:type="dxa"/>
            <w:tcBorders>
              <w:top w:val="nil"/>
              <w:bottom w:val="nil"/>
            </w:tcBorders>
            <w:shd w:val="clear" w:color="auto" w:fill="auto"/>
            <w:vAlign w:val="center"/>
          </w:tcPr>
          <w:p w14:paraId="3A6CF732" w14:textId="77777777" w:rsidR="006B2B14" w:rsidRPr="00722840" w:rsidRDefault="006B2B14" w:rsidP="00F55AA3">
            <w:pPr>
              <w:jc w:val="right"/>
              <w:rPr>
                <w:rFonts w:ascii="細明體" w:eastAsia="細明體" w:hAnsi="細明體" w:cs="Times New Roman"/>
                <w:sz w:val="18"/>
              </w:rPr>
            </w:pPr>
            <w:r w:rsidRPr="00722840">
              <w:rPr>
                <w:rFonts w:ascii="細明體" w:eastAsia="細明體" w:hAnsi="細明體" w:hint="eastAsia"/>
                <w:sz w:val="18"/>
              </w:rPr>
              <w:t>1.60</w:t>
            </w:r>
          </w:p>
        </w:tc>
        <w:tc>
          <w:tcPr>
            <w:tcW w:w="1149" w:type="dxa"/>
            <w:tcBorders>
              <w:top w:val="nil"/>
              <w:bottom w:val="nil"/>
            </w:tcBorders>
            <w:shd w:val="clear" w:color="auto" w:fill="auto"/>
            <w:vAlign w:val="center"/>
          </w:tcPr>
          <w:p w14:paraId="0153FEC7" w14:textId="77777777" w:rsidR="006B2B14" w:rsidRPr="00722840" w:rsidRDefault="006B2B14" w:rsidP="00F55AA3">
            <w:pPr>
              <w:jc w:val="right"/>
              <w:rPr>
                <w:rFonts w:ascii="細明體" w:eastAsia="細明體" w:hAnsi="細明體" w:cs="Times New Roman"/>
                <w:noProof/>
                <w:sz w:val="18"/>
              </w:rPr>
            </w:pPr>
            <w:r w:rsidRPr="00722840">
              <w:rPr>
                <w:rFonts w:ascii="細明體" w:eastAsia="細明體" w:hAnsi="細明體" w:hint="eastAsia"/>
                <w:noProof/>
                <w:sz w:val="18"/>
              </w:rPr>
              <w:t>36,540</w:t>
            </w:r>
          </w:p>
        </w:tc>
        <w:tc>
          <w:tcPr>
            <w:tcW w:w="916" w:type="dxa"/>
            <w:tcBorders>
              <w:top w:val="nil"/>
              <w:bottom w:val="nil"/>
              <w:right w:val="nil"/>
            </w:tcBorders>
            <w:shd w:val="clear" w:color="auto" w:fill="auto"/>
            <w:vAlign w:val="center"/>
          </w:tcPr>
          <w:p w14:paraId="0E61C1F5" w14:textId="77777777" w:rsidR="006B2B14" w:rsidRPr="00722840" w:rsidRDefault="006B2B14" w:rsidP="00F55AA3">
            <w:pPr>
              <w:jc w:val="right"/>
              <w:rPr>
                <w:rFonts w:ascii="細明體" w:eastAsia="細明體" w:hAnsi="細明體" w:cs="Times New Roman"/>
                <w:kern w:val="0"/>
                <w:sz w:val="18"/>
              </w:rPr>
            </w:pPr>
            <w:r w:rsidRPr="00722840">
              <w:rPr>
                <w:rFonts w:ascii="細明體" w:eastAsia="細明體" w:hAnsi="細明體" w:hint="eastAsia"/>
                <w:kern w:val="0"/>
                <w:sz w:val="18"/>
              </w:rPr>
              <w:t>7.34</w:t>
            </w:r>
          </w:p>
        </w:tc>
      </w:tr>
      <w:tr w:rsidR="006B2B14" w:rsidRPr="00340E30" w14:paraId="503B6319"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shd w:val="clear" w:color="auto" w:fill="auto"/>
            <w:vAlign w:val="center"/>
          </w:tcPr>
          <w:p w14:paraId="4700D760" w14:textId="77777777" w:rsidR="006B2B14" w:rsidRPr="00340E30" w:rsidRDefault="006B2B14" w:rsidP="00F55AA3">
            <w:pPr>
              <w:ind w:leftChars="200" w:left="480"/>
              <w:rPr>
                <w:rFonts w:ascii="標楷體" w:eastAsia="標楷體" w:hAnsi="標楷體" w:cs="Times New Roman"/>
                <w:kern w:val="0"/>
                <w:sz w:val="20"/>
              </w:rPr>
            </w:pPr>
            <w:r w:rsidRPr="00340E30">
              <w:rPr>
                <w:rFonts w:ascii="標楷體" w:eastAsia="標楷體" w:hAnsi="標楷體" w:cs="Times New Roman" w:hint="eastAsia"/>
                <w:noProof/>
                <w:kern w:val="0"/>
                <w:sz w:val="20"/>
              </w:rPr>
              <w:t>什項負債</w:t>
            </w:r>
          </w:p>
        </w:tc>
        <w:tc>
          <w:tcPr>
            <w:tcW w:w="1779" w:type="dxa"/>
            <w:tcBorders>
              <w:top w:val="nil"/>
              <w:bottom w:val="nil"/>
            </w:tcBorders>
            <w:shd w:val="clear" w:color="auto" w:fill="auto"/>
            <w:vAlign w:val="center"/>
          </w:tcPr>
          <w:p w14:paraId="06535000" w14:textId="77777777" w:rsidR="006B2B14" w:rsidRPr="00722840" w:rsidRDefault="006B2B14" w:rsidP="00F55AA3">
            <w:pPr>
              <w:jc w:val="right"/>
              <w:rPr>
                <w:rFonts w:ascii="細明體" w:eastAsia="細明體" w:hAnsi="細明體" w:cs="Times New Roman"/>
                <w:sz w:val="18"/>
              </w:rPr>
            </w:pPr>
            <w:r w:rsidRPr="00722840">
              <w:rPr>
                <w:rFonts w:ascii="細明體" w:eastAsia="細明體" w:hAnsi="細明體" w:hint="eastAsia"/>
                <w:sz w:val="18"/>
              </w:rPr>
              <w:t>534,395</w:t>
            </w:r>
          </w:p>
        </w:tc>
        <w:tc>
          <w:tcPr>
            <w:tcW w:w="657" w:type="dxa"/>
            <w:tcBorders>
              <w:top w:val="nil"/>
              <w:bottom w:val="nil"/>
            </w:tcBorders>
            <w:shd w:val="clear" w:color="auto" w:fill="auto"/>
            <w:vAlign w:val="center"/>
          </w:tcPr>
          <w:p w14:paraId="4530C679" w14:textId="77777777" w:rsidR="006B2B14" w:rsidRPr="00722840" w:rsidRDefault="006B2B14" w:rsidP="00F55AA3">
            <w:pPr>
              <w:jc w:val="right"/>
              <w:rPr>
                <w:rFonts w:ascii="細明體" w:eastAsia="細明體" w:hAnsi="細明體" w:cs="Times New Roman"/>
                <w:sz w:val="18"/>
              </w:rPr>
            </w:pPr>
            <w:r w:rsidRPr="00722840">
              <w:rPr>
                <w:rFonts w:ascii="細明體" w:eastAsia="細明體" w:hAnsi="細明體" w:hint="eastAsia"/>
                <w:sz w:val="18"/>
              </w:rPr>
              <w:t>1.76</w:t>
            </w:r>
          </w:p>
        </w:tc>
        <w:tc>
          <w:tcPr>
            <w:tcW w:w="1764" w:type="dxa"/>
            <w:tcBorders>
              <w:top w:val="nil"/>
              <w:bottom w:val="nil"/>
            </w:tcBorders>
            <w:shd w:val="clear" w:color="auto" w:fill="auto"/>
            <w:vAlign w:val="center"/>
          </w:tcPr>
          <w:p w14:paraId="7B3AEBD1" w14:textId="77777777" w:rsidR="006B2B14" w:rsidRPr="00722840" w:rsidRDefault="006B2B14" w:rsidP="00F55AA3">
            <w:pPr>
              <w:jc w:val="right"/>
              <w:rPr>
                <w:rFonts w:ascii="細明體" w:eastAsia="細明體" w:hAnsi="細明體" w:cs="Times New Roman"/>
                <w:sz w:val="18"/>
              </w:rPr>
            </w:pPr>
            <w:r w:rsidRPr="00722840">
              <w:rPr>
                <w:rFonts w:ascii="細明體" w:eastAsia="細明體" w:hAnsi="細明體" w:hint="eastAsia"/>
                <w:sz w:val="18"/>
              </w:rPr>
              <w:t>497,855</w:t>
            </w:r>
          </w:p>
        </w:tc>
        <w:tc>
          <w:tcPr>
            <w:tcW w:w="672" w:type="dxa"/>
            <w:tcBorders>
              <w:top w:val="nil"/>
              <w:bottom w:val="nil"/>
            </w:tcBorders>
            <w:shd w:val="clear" w:color="auto" w:fill="auto"/>
            <w:vAlign w:val="center"/>
          </w:tcPr>
          <w:p w14:paraId="1E75A54B" w14:textId="77777777" w:rsidR="006B2B14" w:rsidRPr="00722840" w:rsidRDefault="006B2B14" w:rsidP="00F55AA3">
            <w:pPr>
              <w:jc w:val="right"/>
              <w:rPr>
                <w:rFonts w:ascii="細明體" w:eastAsia="細明體" w:hAnsi="細明體" w:cs="Times New Roman"/>
                <w:sz w:val="18"/>
              </w:rPr>
            </w:pPr>
            <w:r w:rsidRPr="00722840">
              <w:rPr>
                <w:rFonts w:ascii="細明體" w:eastAsia="細明體" w:hAnsi="細明體" w:hint="eastAsia"/>
                <w:sz w:val="18"/>
              </w:rPr>
              <w:t>1.60</w:t>
            </w:r>
          </w:p>
        </w:tc>
        <w:tc>
          <w:tcPr>
            <w:tcW w:w="1149" w:type="dxa"/>
            <w:tcBorders>
              <w:top w:val="nil"/>
              <w:bottom w:val="nil"/>
            </w:tcBorders>
            <w:shd w:val="clear" w:color="auto" w:fill="auto"/>
            <w:vAlign w:val="center"/>
          </w:tcPr>
          <w:p w14:paraId="2252E52C" w14:textId="77777777" w:rsidR="006B2B14" w:rsidRPr="00722840" w:rsidRDefault="006B2B14" w:rsidP="00F55AA3">
            <w:pPr>
              <w:jc w:val="right"/>
              <w:rPr>
                <w:rFonts w:ascii="細明體" w:eastAsia="細明體" w:hAnsi="細明體" w:cs="Times New Roman"/>
                <w:noProof/>
                <w:sz w:val="18"/>
              </w:rPr>
            </w:pPr>
            <w:r w:rsidRPr="00722840">
              <w:rPr>
                <w:rFonts w:ascii="細明體" w:eastAsia="細明體" w:hAnsi="細明體" w:hint="eastAsia"/>
                <w:noProof/>
                <w:sz w:val="18"/>
              </w:rPr>
              <w:t>36,540</w:t>
            </w:r>
          </w:p>
        </w:tc>
        <w:tc>
          <w:tcPr>
            <w:tcW w:w="916" w:type="dxa"/>
            <w:tcBorders>
              <w:top w:val="nil"/>
              <w:bottom w:val="nil"/>
              <w:right w:val="nil"/>
            </w:tcBorders>
            <w:shd w:val="clear" w:color="auto" w:fill="auto"/>
            <w:vAlign w:val="center"/>
          </w:tcPr>
          <w:p w14:paraId="612E81EE" w14:textId="77777777" w:rsidR="006B2B14" w:rsidRPr="00722840" w:rsidRDefault="006B2B14" w:rsidP="00F55AA3">
            <w:pPr>
              <w:jc w:val="right"/>
              <w:rPr>
                <w:rFonts w:ascii="細明體" w:eastAsia="細明體" w:hAnsi="細明體" w:cs="Times New Roman"/>
                <w:kern w:val="0"/>
                <w:sz w:val="18"/>
              </w:rPr>
            </w:pPr>
            <w:r w:rsidRPr="00722840">
              <w:rPr>
                <w:rFonts w:ascii="細明體" w:eastAsia="細明體" w:hAnsi="細明體" w:hint="eastAsia"/>
                <w:kern w:val="0"/>
                <w:sz w:val="18"/>
              </w:rPr>
              <w:t>7.34</w:t>
            </w:r>
          </w:p>
        </w:tc>
      </w:tr>
      <w:tr w:rsidR="006B2B14" w:rsidRPr="00340E30" w14:paraId="6CF678FF"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shd w:val="clear" w:color="auto" w:fill="auto"/>
            <w:vAlign w:val="center"/>
          </w:tcPr>
          <w:p w14:paraId="1155958B" w14:textId="77777777" w:rsidR="006B2B14" w:rsidRPr="00340E30" w:rsidRDefault="006B2B14" w:rsidP="00F55AA3">
            <w:pPr>
              <w:rPr>
                <w:rFonts w:ascii="標楷體" w:eastAsia="標楷體" w:hAnsi="標楷體" w:cs="Times New Roman"/>
                <w:kern w:val="0"/>
                <w:sz w:val="20"/>
              </w:rPr>
            </w:pPr>
            <w:r w:rsidRPr="00340E30">
              <w:rPr>
                <w:rFonts w:ascii="標楷體" w:eastAsia="標楷體" w:hAnsi="標楷體" w:cs="Times New Roman" w:hint="eastAsia"/>
                <w:b/>
                <w:kern w:val="0"/>
                <w:sz w:val="20"/>
              </w:rPr>
              <w:t>淨資產</w:t>
            </w:r>
          </w:p>
        </w:tc>
        <w:tc>
          <w:tcPr>
            <w:tcW w:w="1779" w:type="dxa"/>
            <w:tcBorders>
              <w:top w:val="nil"/>
              <w:bottom w:val="nil"/>
            </w:tcBorders>
            <w:shd w:val="clear" w:color="auto" w:fill="auto"/>
            <w:vAlign w:val="center"/>
          </w:tcPr>
          <w:p w14:paraId="1B56B8B6" w14:textId="77777777" w:rsidR="006B2B14" w:rsidRPr="00722840" w:rsidRDefault="006B2B14" w:rsidP="00F55AA3">
            <w:pPr>
              <w:jc w:val="right"/>
              <w:rPr>
                <w:rFonts w:ascii="細明體" w:eastAsia="細明體" w:hAnsi="細明體" w:cs="Times New Roman"/>
                <w:b/>
                <w:sz w:val="18"/>
              </w:rPr>
            </w:pPr>
            <w:r w:rsidRPr="00722840">
              <w:rPr>
                <w:rFonts w:ascii="細明體" w:eastAsia="細明體" w:hAnsi="細明體" w:hint="eastAsia"/>
                <w:b/>
                <w:sz w:val="18"/>
              </w:rPr>
              <w:t>29,788,138</w:t>
            </w:r>
          </w:p>
        </w:tc>
        <w:tc>
          <w:tcPr>
            <w:tcW w:w="657" w:type="dxa"/>
            <w:tcBorders>
              <w:top w:val="nil"/>
              <w:bottom w:val="nil"/>
            </w:tcBorders>
            <w:shd w:val="clear" w:color="auto" w:fill="auto"/>
            <w:vAlign w:val="center"/>
          </w:tcPr>
          <w:p w14:paraId="68F8CEF8" w14:textId="77777777" w:rsidR="006B2B14" w:rsidRPr="00722840" w:rsidRDefault="006B2B14" w:rsidP="00F55AA3">
            <w:pPr>
              <w:jc w:val="right"/>
              <w:rPr>
                <w:rFonts w:ascii="細明體" w:eastAsia="細明體" w:hAnsi="細明體" w:cs="Times New Roman"/>
                <w:b/>
                <w:sz w:val="18"/>
              </w:rPr>
            </w:pPr>
            <w:r w:rsidRPr="00722840">
              <w:rPr>
                <w:rFonts w:ascii="細明體" w:eastAsia="細明體" w:hAnsi="細明體" w:hint="eastAsia"/>
                <w:b/>
                <w:sz w:val="18"/>
              </w:rPr>
              <w:t>97.88</w:t>
            </w:r>
          </w:p>
        </w:tc>
        <w:tc>
          <w:tcPr>
            <w:tcW w:w="1764" w:type="dxa"/>
            <w:tcBorders>
              <w:top w:val="nil"/>
              <w:bottom w:val="nil"/>
            </w:tcBorders>
            <w:shd w:val="clear" w:color="auto" w:fill="auto"/>
            <w:vAlign w:val="center"/>
          </w:tcPr>
          <w:p w14:paraId="2C28EA6B" w14:textId="77777777" w:rsidR="006B2B14" w:rsidRPr="00722840" w:rsidRDefault="006B2B14" w:rsidP="00F55AA3">
            <w:pPr>
              <w:jc w:val="right"/>
              <w:rPr>
                <w:rFonts w:ascii="細明體" w:eastAsia="細明體" w:hAnsi="細明體" w:cs="Times New Roman"/>
                <w:b/>
                <w:sz w:val="18"/>
              </w:rPr>
            </w:pPr>
            <w:r w:rsidRPr="00722840">
              <w:rPr>
                <w:rFonts w:ascii="細明體" w:eastAsia="細明體" w:hAnsi="細明體" w:cs="Times New Roman" w:hint="eastAsia"/>
                <w:b/>
                <w:sz w:val="18"/>
              </w:rPr>
              <w:t>30,348,119</w:t>
            </w:r>
          </w:p>
        </w:tc>
        <w:tc>
          <w:tcPr>
            <w:tcW w:w="672" w:type="dxa"/>
            <w:tcBorders>
              <w:top w:val="nil"/>
              <w:bottom w:val="nil"/>
            </w:tcBorders>
            <w:shd w:val="clear" w:color="auto" w:fill="auto"/>
            <w:vAlign w:val="center"/>
          </w:tcPr>
          <w:p w14:paraId="38B5DB0C" w14:textId="77777777" w:rsidR="006B2B14" w:rsidRPr="00722840" w:rsidRDefault="006B2B14" w:rsidP="00F55AA3">
            <w:pPr>
              <w:jc w:val="right"/>
              <w:rPr>
                <w:rFonts w:ascii="細明體" w:eastAsia="細明體" w:hAnsi="細明體" w:cs="Times New Roman"/>
                <w:b/>
                <w:sz w:val="18"/>
              </w:rPr>
            </w:pPr>
            <w:r w:rsidRPr="00722840">
              <w:rPr>
                <w:rFonts w:ascii="細明體" w:eastAsia="細明體" w:hAnsi="細明體" w:cs="Times New Roman" w:hint="eastAsia"/>
                <w:b/>
                <w:sz w:val="18"/>
              </w:rPr>
              <w:t>97.31</w:t>
            </w:r>
          </w:p>
        </w:tc>
        <w:tc>
          <w:tcPr>
            <w:tcW w:w="1149" w:type="dxa"/>
            <w:tcBorders>
              <w:top w:val="nil"/>
              <w:bottom w:val="nil"/>
            </w:tcBorders>
            <w:shd w:val="clear" w:color="auto" w:fill="auto"/>
            <w:vAlign w:val="center"/>
          </w:tcPr>
          <w:p w14:paraId="33A11C79" w14:textId="77777777" w:rsidR="006B2B14" w:rsidRPr="00722840" w:rsidRDefault="006B2B14" w:rsidP="00F55AA3">
            <w:pPr>
              <w:jc w:val="right"/>
              <w:rPr>
                <w:rFonts w:ascii="細明體" w:eastAsia="細明體" w:hAnsi="細明體" w:cs="Times New Roman"/>
                <w:b/>
                <w:sz w:val="18"/>
              </w:rPr>
            </w:pPr>
            <w:r w:rsidRPr="00722840">
              <w:rPr>
                <w:rFonts w:ascii="細明體" w:eastAsia="細明體" w:hAnsi="細明體" w:hint="eastAsia"/>
                <w:b/>
                <w:noProof/>
                <w:sz w:val="18"/>
              </w:rPr>
              <w:t>- 559,981</w:t>
            </w:r>
          </w:p>
        </w:tc>
        <w:tc>
          <w:tcPr>
            <w:tcW w:w="916" w:type="dxa"/>
            <w:tcBorders>
              <w:top w:val="nil"/>
              <w:bottom w:val="nil"/>
              <w:right w:val="nil"/>
            </w:tcBorders>
            <w:shd w:val="clear" w:color="auto" w:fill="auto"/>
            <w:vAlign w:val="center"/>
          </w:tcPr>
          <w:p w14:paraId="46CE21E0" w14:textId="77777777" w:rsidR="006B2B14" w:rsidRPr="00722840" w:rsidRDefault="006B2B14" w:rsidP="00F55AA3">
            <w:pPr>
              <w:jc w:val="right"/>
              <w:rPr>
                <w:rFonts w:ascii="細明體" w:eastAsia="細明體" w:hAnsi="細明體" w:cs="Times New Roman"/>
                <w:b/>
                <w:sz w:val="18"/>
              </w:rPr>
            </w:pPr>
            <w:r w:rsidRPr="00722840">
              <w:rPr>
                <w:rFonts w:ascii="細明體" w:eastAsia="細明體" w:hAnsi="細明體" w:hint="eastAsia"/>
                <w:b/>
                <w:kern w:val="0"/>
                <w:sz w:val="18"/>
              </w:rPr>
              <w:t>- 1.85</w:t>
            </w:r>
          </w:p>
        </w:tc>
      </w:tr>
      <w:tr w:rsidR="006B2B14" w:rsidRPr="00340E30" w14:paraId="08824A0A"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shd w:val="clear" w:color="auto" w:fill="auto"/>
            <w:vAlign w:val="center"/>
          </w:tcPr>
          <w:p w14:paraId="468CBAAF" w14:textId="77777777" w:rsidR="006B2B14" w:rsidRPr="00340E30" w:rsidRDefault="006B2B14" w:rsidP="00F55AA3">
            <w:pPr>
              <w:ind w:leftChars="100" w:left="240"/>
              <w:rPr>
                <w:rFonts w:ascii="標楷體" w:eastAsia="標楷體" w:hAnsi="標楷體" w:cs="Times New Roman"/>
                <w:kern w:val="0"/>
                <w:sz w:val="20"/>
              </w:rPr>
            </w:pPr>
            <w:r w:rsidRPr="00340E30">
              <w:rPr>
                <w:rFonts w:ascii="標楷體" w:eastAsia="標楷體" w:hAnsi="標楷體" w:cs="Times New Roman" w:hint="eastAsia"/>
                <w:kern w:val="0"/>
                <w:sz w:val="20"/>
              </w:rPr>
              <w:t>淨資產</w:t>
            </w:r>
          </w:p>
        </w:tc>
        <w:tc>
          <w:tcPr>
            <w:tcW w:w="1779" w:type="dxa"/>
            <w:tcBorders>
              <w:top w:val="nil"/>
              <w:bottom w:val="nil"/>
            </w:tcBorders>
            <w:shd w:val="clear" w:color="auto" w:fill="auto"/>
            <w:vAlign w:val="center"/>
          </w:tcPr>
          <w:p w14:paraId="1FE2A2B8" w14:textId="77777777" w:rsidR="006B2B14" w:rsidRPr="00722840" w:rsidRDefault="006B2B14" w:rsidP="00F55AA3">
            <w:pPr>
              <w:jc w:val="right"/>
              <w:rPr>
                <w:rFonts w:ascii="細明體" w:eastAsia="細明體" w:hAnsi="細明體" w:cs="Times New Roman"/>
                <w:sz w:val="18"/>
              </w:rPr>
            </w:pPr>
            <w:r w:rsidRPr="00722840">
              <w:rPr>
                <w:rFonts w:ascii="細明體" w:eastAsia="細明體" w:hAnsi="細明體" w:hint="eastAsia"/>
                <w:sz w:val="18"/>
              </w:rPr>
              <w:t>29,788,138</w:t>
            </w:r>
          </w:p>
        </w:tc>
        <w:tc>
          <w:tcPr>
            <w:tcW w:w="657" w:type="dxa"/>
            <w:tcBorders>
              <w:top w:val="nil"/>
              <w:bottom w:val="nil"/>
            </w:tcBorders>
            <w:shd w:val="clear" w:color="auto" w:fill="auto"/>
            <w:vAlign w:val="center"/>
          </w:tcPr>
          <w:p w14:paraId="548929D6" w14:textId="77777777" w:rsidR="006B2B14" w:rsidRPr="00722840" w:rsidRDefault="006B2B14" w:rsidP="00F55AA3">
            <w:pPr>
              <w:jc w:val="right"/>
              <w:rPr>
                <w:rFonts w:ascii="細明體" w:eastAsia="細明體" w:hAnsi="細明體" w:cs="Times New Roman"/>
                <w:sz w:val="18"/>
              </w:rPr>
            </w:pPr>
            <w:r w:rsidRPr="00722840">
              <w:rPr>
                <w:rFonts w:ascii="細明體" w:eastAsia="細明體" w:hAnsi="細明體" w:hint="eastAsia"/>
                <w:sz w:val="18"/>
              </w:rPr>
              <w:t>97.88</w:t>
            </w:r>
          </w:p>
        </w:tc>
        <w:tc>
          <w:tcPr>
            <w:tcW w:w="1764" w:type="dxa"/>
            <w:tcBorders>
              <w:top w:val="nil"/>
              <w:bottom w:val="nil"/>
            </w:tcBorders>
            <w:shd w:val="clear" w:color="auto" w:fill="auto"/>
            <w:vAlign w:val="center"/>
          </w:tcPr>
          <w:p w14:paraId="2D16CB0A" w14:textId="77777777" w:rsidR="006B2B14" w:rsidRPr="00722840" w:rsidRDefault="006B2B14" w:rsidP="00F55AA3">
            <w:pPr>
              <w:jc w:val="right"/>
              <w:rPr>
                <w:rFonts w:ascii="細明體" w:eastAsia="細明體" w:hAnsi="細明體" w:cs="Times New Roman"/>
                <w:sz w:val="18"/>
              </w:rPr>
            </w:pPr>
            <w:r w:rsidRPr="00722840">
              <w:rPr>
                <w:rFonts w:ascii="細明體" w:eastAsia="細明體" w:hAnsi="細明體" w:hint="eastAsia"/>
                <w:sz w:val="18"/>
              </w:rPr>
              <w:t>30,348,119</w:t>
            </w:r>
          </w:p>
        </w:tc>
        <w:tc>
          <w:tcPr>
            <w:tcW w:w="672" w:type="dxa"/>
            <w:tcBorders>
              <w:top w:val="nil"/>
              <w:bottom w:val="nil"/>
            </w:tcBorders>
            <w:shd w:val="clear" w:color="auto" w:fill="auto"/>
            <w:vAlign w:val="center"/>
          </w:tcPr>
          <w:p w14:paraId="5E77FF5F" w14:textId="77777777" w:rsidR="006B2B14" w:rsidRPr="00722840" w:rsidRDefault="006B2B14" w:rsidP="00F55AA3">
            <w:pPr>
              <w:jc w:val="right"/>
              <w:rPr>
                <w:rFonts w:ascii="細明體" w:eastAsia="細明體" w:hAnsi="細明體" w:cs="Times New Roman"/>
                <w:sz w:val="18"/>
              </w:rPr>
            </w:pPr>
            <w:r w:rsidRPr="00722840">
              <w:rPr>
                <w:rFonts w:ascii="細明體" w:eastAsia="細明體" w:hAnsi="細明體" w:hint="eastAsia"/>
                <w:sz w:val="18"/>
              </w:rPr>
              <w:t>97.31</w:t>
            </w:r>
          </w:p>
        </w:tc>
        <w:tc>
          <w:tcPr>
            <w:tcW w:w="1149" w:type="dxa"/>
            <w:tcBorders>
              <w:top w:val="nil"/>
              <w:bottom w:val="nil"/>
            </w:tcBorders>
            <w:shd w:val="clear" w:color="auto" w:fill="auto"/>
            <w:vAlign w:val="center"/>
          </w:tcPr>
          <w:p w14:paraId="3C8CB6F4" w14:textId="77777777" w:rsidR="006B2B14" w:rsidRPr="00722840" w:rsidRDefault="006B2B14" w:rsidP="00F55AA3">
            <w:pPr>
              <w:jc w:val="right"/>
              <w:rPr>
                <w:rFonts w:ascii="細明體" w:eastAsia="細明體" w:hAnsi="細明體" w:cs="Times New Roman"/>
                <w:noProof/>
                <w:sz w:val="18"/>
              </w:rPr>
            </w:pPr>
            <w:r w:rsidRPr="00722840">
              <w:rPr>
                <w:rFonts w:ascii="細明體" w:eastAsia="細明體" w:hAnsi="細明體" w:hint="eastAsia"/>
                <w:noProof/>
                <w:sz w:val="18"/>
              </w:rPr>
              <w:t>- 559,981</w:t>
            </w:r>
          </w:p>
        </w:tc>
        <w:tc>
          <w:tcPr>
            <w:tcW w:w="916" w:type="dxa"/>
            <w:tcBorders>
              <w:top w:val="nil"/>
              <w:bottom w:val="nil"/>
              <w:right w:val="nil"/>
            </w:tcBorders>
            <w:shd w:val="clear" w:color="auto" w:fill="auto"/>
            <w:vAlign w:val="center"/>
          </w:tcPr>
          <w:p w14:paraId="7D538781" w14:textId="77777777" w:rsidR="006B2B14" w:rsidRPr="00722840" w:rsidRDefault="006B2B14" w:rsidP="00F55AA3">
            <w:pPr>
              <w:jc w:val="right"/>
              <w:rPr>
                <w:rFonts w:ascii="細明體" w:eastAsia="細明體" w:hAnsi="細明體" w:cs="Times New Roman"/>
                <w:kern w:val="0"/>
                <w:sz w:val="18"/>
              </w:rPr>
            </w:pPr>
            <w:r w:rsidRPr="00722840">
              <w:rPr>
                <w:rFonts w:ascii="細明體" w:eastAsia="細明體" w:hAnsi="細明體" w:hint="eastAsia"/>
                <w:kern w:val="0"/>
                <w:sz w:val="18"/>
              </w:rPr>
              <w:t>- 1.85</w:t>
            </w:r>
          </w:p>
        </w:tc>
      </w:tr>
      <w:tr w:rsidR="006B2B14" w:rsidRPr="00340E30" w14:paraId="14FEABA1"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shd w:val="clear" w:color="auto" w:fill="auto"/>
            <w:vAlign w:val="center"/>
          </w:tcPr>
          <w:p w14:paraId="095F23F3" w14:textId="77777777" w:rsidR="006B2B14" w:rsidRPr="00340E30" w:rsidRDefault="006B2B14" w:rsidP="00F55AA3">
            <w:pPr>
              <w:ind w:leftChars="200" w:left="480"/>
              <w:rPr>
                <w:rFonts w:ascii="標楷體" w:eastAsia="標楷體" w:hAnsi="標楷體" w:cs="Times New Roman"/>
                <w:kern w:val="0"/>
                <w:sz w:val="20"/>
              </w:rPr>
            </w:pPr>
            <w:r w:rsidRPr="00340E30">
              <w:rPr>
                <w:rFonts w:ascii="標楷體" w:eastAsia="標楷體" w:hAnsi="標楷體" w:cs="Times New Roman" w:hint="eastAsia"/>
                <w:kern w:val="0"/>
                <w:sz w:val="20"/>
              </w:rPr>
              <w:t>淨資產</w:t>
            </w:r>
          </w:p>
        </w:tc>
        <w:tc>
          <w:tcPr>
            <w:tcW w:w="1779" w:type="dxa"/>
            <w:tcBorders>
              <w:top w:val="nil"/>
              <w:bottom w:val="nil"/>
            </w:tcBorders>
            <w:shd w:val="clear" w:color="auto" w:fill="auto"/>
            <w:vAlign w:val="center"/>
          </w:tcPr>
          <w:p w14:paraId="21F2CB3D" w14:textId="77777777" w:rsidR="006B2B14" w:rsidRPr="00722840" w:rsidRDefault="006B2B14" w:rsidP="00F55AA3">
            <w:pPr>
              <w:jc w:val="right"/>
              <w:rPr>
                <w:rFonts w:ascii="細明體" w:eastAsia="細明體" w:hAnsi="細明體" w:cs="Times New Roman"/>
                <w:sz w:val="18"/>
              </w:rPr>
            </w:pPr>
            <w:r w:rsidRPr="00722840">
              <w:rPr>
                <w:rFonts w:ascii="細明體" w:eastAsia="細明體" w:hAnsi="細明體" w:hint="eastAsia"/>
                <w:sz w:val="18"/>
              </w:rPr>
              <w:t>29,788,138</w:t>
            </w:r>
          </w:p>
        </w:tc>
        <w:tc>
          <w:tcPr>
            <w:tcW w:w="657" w:type="dxa"/>
            <w:tcBorders>
              <w:top w:val="nil"/>
              <w:bottom w:val="nil"/>
            </w:tcBorders>
            <w:shd w:val="clear" w:color="auto" w:fill="auto"/>
            <w:vAlign w:val="center"/>
          </w:tcPr>
          <w:p w14:paraId="7A6BB235" w14:textId="77777777" w:rsidR="006B2B14" w:rsidRPr="00722840" w:rsidRDefault="006B2B14" w:rsidP="00F55AA3">
            <w:pPr>
              <w:jc w:val="right"/>
              <w:rPr>
                <w:rFonts w:ascii="細明體" w:eastAsia="細明體" w:hAnsi="細明體" w:cs="Times New Roman"/>
                <w:sz w:val="18"/>
              </w:rPr>
            </w:pPr>
            <w:r w:rsidRPr="00722840">
              <w:rPr>
                <w:rFonts w:ascii="細明體" w:eastAsia="細明體" w:hAnsi="細明體" w:hint="eastAsia"/>
                <w:sz w:val="18"/>
              </w:rPr>
              <w:t>97.88</w:t>
            </w:r>
          </w:p>
        </w:tc>
        <w:tc>
          <w:tcPr>
            <w:tcW w:w="1764" w:type="dxa"/>
            <w:tcBorders>
              <w:top w:val="nil"/>
              <w:bottom w:val="nil"/>
            </w:tcBorders>
            <w:shd w:val="clear" w:color="auto" w:fill="auto"/>
            <w:vAlign w:val="center"/>
          </w:tcPr>
          <w:p w14:paraId="10A08D4C" w14:textId="77777777" w:rsidR="006B2B14" w:rsidRPr="00722840" w:rsidRDefault="006B2B14" w:rsidP="00F55AA3">
            <w:pPr>
              <w:jc w:val="right"/>
              <w:rPr>
                <w:rFonts w:ascii="細明體" w:eastAsia="細明體" w:hAnsi="細明體" w:cs="Times New Roman"/>
                <w:sz w:val="18"/>
              </w:rPr>
            </w:pPr>
            <w:r w:rsidRPr="00722840">
              <w:rPr>
                <w:rFonts w:ascii="細明體" w:eastAsia="細明體" w:hAnsi="細明體" w:hint="eastAsia"/>
                <w:sz w:val="18"/>
              </w:rPr>
              <w:t>30,348,119</w:t>
            </w:r>
          </w:p>
        </w:tc>
        <w:tc>
          <w:tcPr>
            <w:tcW w:w="672" w:type="dxa"/>
            <w:tcBorders>
              <w:top w:val="nil"/>
              <w:bottom w:val="nil"/>
            </w:tcBorders>
            <w:shd w:val="clear" w:color="auto" w:fill="auto"/>
            <w:vAlign w:val="center"/>
          </w:tcPr>
          <w:p w14:paraId="7A5961C4" w14:textId="77777777" w:rsidR="006B2B14" w:rsidRPr="00722840" w:rsidRDefault="006B2B14" w:rsidP="00F55AA3">
            <w:pPr>
              <w:jc w:val="right"/>
              <w:rPr>
                <w:rFonts w:ascii="細明體" w:eastAsia="細明體" w:hAnsi="細明體" w:cs="Times New Roman"/>
                <w:sz w:val="18"/>
              </w:rPr>
            </w:pPr>
            <w:r w:rsidRPr="00722840">
              <w:rPr>
                <w:rFonts w:ascii="細明體" w:eastAsia="細明體" w:hAnsi="細明體" w:hint="eastAsia"/>
                <w:sz w:val="18"/>
              </w:rPr>
              <w:t>97.31</w:t>
            </w:r>
          </w:p>
        </w:tc>
        <w:tc>
          <w:tcPr>
            <w:tcW w:w="1149" w:type="dxa"/>
            <w:tcBorders>
              <w:top w:val="nil"/>
              <w:bottom w:val="nil"/>
            </w:tcBorders>
            <w:shd w:val="clear" w:color="auto" w:fill="auto"/>
            <w:vAlign w:val="center"/>
          </w:tcPr>
          <w:p w14:paraId="52088F24" w14:textId="77777777" w:rsidR="006B2B14" w:rsidRPr="00722840" w:rsidRDefault="006B2B14" w:rsidP="00F55AA3">
            <w:pPr>
              <w:jc w:val="right"/>
              <w:rPr>
                <w:rFonts w:ascii="細明體" w:eastAsia="細明體" w:hAnsi="細明體" w:cs="Times New Roman"/>
                <w:noProof/>
                <w:sz w:val="18"/>
              </w:rPr>
            </w:pPr>
            <w:r w:rsidRPr="00722840">
              <w:rPr>
                <w:rFonts w:ascii="細明體" w:eastAsia="細明體" w:hAnsi="細明體" w:hint="eastAsia"/>
                <w:noProof/>
                <w:sz w:val="18"/>
              </w:rPr>
              <w:t>- 559,981</w:t>
            </w:r>
          </w:p>
        </w:tc>
        <w:tc>
          <w:tcPr>
            <w:tcW w:w="916" w:type="dxa"/>
            <w:tcBorders>
              <w:top w:val="nil"/>
              <w:bottom w:val="nil"/>
              <w:right w:val="nil"/>
            </w:tcBorders>
            <w:shd w:val="clear" w:color="auto" w:fill="auto"/>
            <w:vAlign w:val="center"/>
          </w:tcPr>
          <w:p w14:paraId="2D684A7F" w14:textId="77777777" w:rsidR="006B2B14" w:rsidRPr="00722840" w:rsidRDefault="006B2B14" w:rsidP="00F55AA3">
            <w:pPr>
              <w:jc w:val="right"/>
              <w:rPr>
                <w:rFonts w:ascii="細明體" w:eastAsia="細明體" w:hAnsi="細明體" w:cs="Times New Roman"/>
                <w:kern w:val="0"/>
                <w:sz w:val="18"/>
              </w:rPr>
            </w:pPr>
            <w:r w:rsidRPr="00722840">
              <w:rPr>
                <w:rFonts w:ascii="細明體" w:eastAsia="細明體" w:hAnsi="細明體" w:hint="eastAsia"/>
                <w:kern w:val="0"/>
                <w:sz w:val="18"/>
              </w:rPr>
              <w:t>- 1.85</w:t>
            </w:r>
          </w:p>
        </w:tc>
      </w:tr>
      <w:tr w:rsidR="006B2B14" w:rsidRPr="00340E30" w14:paraId="061D669D"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090AE987" w14:textId="77777777" w:rsidR="006B2B14" w:rsidRPr="00340E30" w:rsidRDefault="006B2B14" w:rsidP="00F55AA3">
            <w:pPr>
              <w:rPr>
                <w:rFonts w:ascii="標楷體" w:eastAsia="標楷體" w:hAnsi="標楷體" w:cs="Times New Roman"/>
                <w:b/>
                <w:kern w:val="0"/>
                <w:sz w:val="20"/>
              </w:rPr>
            </w:pPr>
            <w:r w:rsidRPr="00340E30">
              <w:rPr>
                <w:rFonts w:ascii="標楷體" w:eastAsia="標楷體" w:hAnsi="標楷體" w:cs="Times New Roman" w:hint="eastAsia"/>
                <w:b/>
                <w:noProof/>
                <w:kern w:val="0"/>
                <w:sz w:val="20"/>
              </w:rPr>
              <w:t>合計</w:t>
            </w:r>
          </w:p>
        </w:tc>
        <w:tc>
          <w:tcPr>
            <w:tcW w:w="1779" w:type="dxa"/>
            <w:tcBorders>
              <w:top w:val="nil"/>
              <w:bottom w:val="nil"/>
            </w:tcBorders>
            <w:vAlign w:val="center"/>
          </w:tcPr>
          <w:p w14:paraId="02AD8FB4" w14:textId="77777777" w:rsidR="006B2B14" w:rsidRPr="00722840" w:rsidRDefault="006B2B14" w:rsidP="00F55AA3">
            <w:pPr>
              <w:jc w:val="right"/>
              <w:rPr>
                <w:rFonts w:ascii="細明體" w:eastAsia="細明體" w:hAnsi="細明體" w:cs="Times New Roman"/>
                <w:b/>
                <w:sz w:val="18"/>
              </w:rPr>
            </w:pPr>
            <w:r w:rsidRPr="00722840">
              <w:rPr>
                <w:rFonts w:ascii="細明體" w:eastAsia="細明體" w:hAnsi="細明體" w:hint="eastAsia"/>
                <w:b/>
                <w:sz w:val="18"/>
              </w:rPr>
              <w:t>30,433,223</w:t>
            </w:r>
          </w:p>
        </w:tc>
        <w:tc>
          <w:tcPr>
            <w:tcW w:w="657" w:type="dxa"/>
            <w:tcBorders>
              <w:top w:val="nil"/>
              <w:bottom w:val="nil"/>
            </w:tcBorders>
            <w:vAlign w:val="center"/>
          </w:tcPr>
          <w:p w14:paraId="576E8D95" w14:textId="77777777" w:rsidR="006B2B14" w:rsidRPr="00722840" w:rsidRDefault="006B2B14" w:rsidP="00F55AA3">
            <w:pPr>
              <w:jc w:val="right"/>
              <w:rPr>
                <w:rFonts w:ascii="細明體" w:eastAsia="細明體" w:hAnsi="細明體" w:cs="Times New Roman"/>
                <w:b/>
                <w:sz w:val="18"/>
              </w:rPr>
            </w:pPr>
            <w:r w:rsidRPr="00722840">
              <w:rPr>
                <w:rFonts w:ascii="細明體" w:eastAsia="細明體" w:hAnsi="細明體" w:hint="eastAsia"/>
                <w:b/>
                <w:sz w:val="18"/>
              </w:rPr>
              <w:t>100.00</w:t>
            </w:r>
          </w:p>
        </w:tc>
        <w:tc>
          <w:tcPr>
            <w:tcW w:w="1764" w:type="dxa"/>
            <w:tcBorders>
              <w:top w:val="nil"/>
              <w:bottom w:val="nil"/>
            </w:tcBorders>
            <w:vAlign w:val="center"/>
          </w:tcPr>
          <w:p w14:paraId="473A78E1" w14:textId="77777777" w:rsidR="006B2B14" w:rsidRPr="00722840" w:rsidRDefault="006B2B14" w:rsidP="00F55AA3">
            <w:pPr>
              <w:jc w:val="right"/>
              <w:rPr>
                <w:rFonts w:ascii="細明體" w:eastAsia="細明體" w:hAnsi="細明體" w:cs="Times New Roman"/>
                <w:b/>
                <w:sz w:val="18"/>
              </w:rPr>
            </w:pPr>
            <w:r w:rsidRPr="00722840">
              <w:rPr>
                <w:rFonts w:ascii="細明體" w:eastAsia="細明體" w:hAnsi="細明體" w:cs="Times New Roman" w:hint="eastAsia"/>
                <w:b/>
                <w:sz w:val="18"/>
              </w:rPr>
              <w:t>31,188,181</w:t>
            </w:r>
          </w:p>
        </w:tc>
        <w:tc>
          <w:tcPr>
            <w:tcW w:w="672" w:type="dxa"/>
            <w:tcBorders>
              <w:top w:val="nil"/>
              <w:bottom w:val="nil"/>
            </w:tcBorders>
            <w:vAlign w:val="center"/>
          </w:tcPr>
          <w:p w14:paraId="293C21DD" w14:textId="77777777" w:rsidR="006B2B14" w:rsidRPr="00722840" w:rsidRDefault="006B2B14" w:rsidP="00F55AA3">
            <w:pPr>
              <w:jc w:val="right"/>
              <w:rPr>
                <w:rFonts w:ascii="細明體" w:eastAsia="細明體" w:hAnsi="細明體" w:cs="Times New Roman"/>
                <w:b/>
                <w:sz w:val="18"/>
              </w:rPr>
            </w:pPr>
            <w:r w:rsidRPr="00722840">
              <w:rPr>
                <w:rFonts w:ascii="細明體" w:eastAsia="細明體" w:hAnsi="細明體" w:cs="Times New Roman" w:hint="eastAsia"/>
                <w:b/>
                <w:sz w:val="18"/>
              </w:rPr>
              <w:t>100.00</w:t>
            </w:r>
          </w:p>
        </w:tc>
        <w:tc>
          <w:tcPr>
            <w:tcW w:w="1149" w:type="dxa"/>
            <w:tcBorders>
              <w:top w:val="nil"/>
              <w:bottom w:val="nil"/>
            </w:tcBorders>
            <w:vAlign w:val="center"/>
          </w:tcPr>
          <w:p w14:paraId="02EBD1C3" w14:textId="77777777" w:rsidR="006B2B14" w:rsidRPr="00722840" w:rsidRDefault="006B2B14" w:rsidP="00F55AA3">
            <w:pPr>
              <w:jc w:val="right"/>
              <w:rPr>
                <w:rFonts w:ascii="細明體" w:eastAsia="細明體" w:hAnsi="細明體" w:cs="Times New Roman"/>
                <w:b/>
                <w:sz w:val="18"/>
              </w:rPr>
            </w:pPr>
            <w:r w:rsidRPr="00722840">
              <w:rPr>
                <w:rFonts w:ascii="細明體" w:eastAsia="細明體" w:hAnsi="細明體" w:hint="eastAsia"/>
                <w:b/>
                <w:noProof/>
                <w:sz w:val="18"/>
              </w:rPr>
              <w:t>- 754,958</w:t>
            </w:r>
          </w:p>
        </w:tc>
        <w:tc>
          <w:tcPr>
            <w:tcW w:w="916" w:type="dxa"/>
            <w:tcBorders>
              <w:top w:val="nil"/>
              <w:bottom w:val="nil"/>
              <w:right w:val="nil"/>
            </w:tcBorders>
            <w:vAlign w:val="center"/>
          </w:tcPr>
          <w:p w14:paraId="2BDADB57" w14:textId="77777777" w:rsidR="006B2B14" w:rsidRPr="00722840" w:rsidRDefault="006B2B14" w:rsidP="00F55AA3">
            <w:pPr>
              <w:jc w:val="right"/>
              <w:rPr>
                <w:rFonts w:ascii="細明體" w:eastAsia="細明體" w:hAnsi="細明體" w:cs="Times New Roman"/>
                <w:b/>
                <w:sz w:val="18"/>
              </w:rPr>
            </w:pPr>
            <w:r w:rsidRPr="00722840">
              <w:rPr>
                <w:rFonts w:ascii="細明體" w:eastAsia="細明體" w:hAnsi="細明體" w:hint="eastAsia"/>
                <w:b/>
                <w:kern w:val="0"/>
                <w:sz w:val="18"/>
              </w:rPr>
              <w:t>- 2.42</w:t>
            </w:r>
          </w:p>
        </w:tc>
      </w:tr>
      <w:tr w:rsidR="006B2B14" w:rsidRPr="00340E30" w14:paraId="37D950D3"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29"/>
        </w:trPr>
        <w:tc>
          <w:tcPr>
            <w:tcW w:w="3023" w:type="dxa"/>
            <w:tcBorders>
              <w:top w:val="nil"/>
              <w:left w:val="nil"/>
              <w:bottom w:val="single" w:sz="8" w:space="0" w:color="auto"/>
            </w:tcBorders>
            <w:vAlign w:val="center"/>
          </w:tcPr>
          <w:p w14:paraId="30F63C86" w14:textId="77777777" w:rsidR="006B2B14" w:rsidRPr="00340E30" w:rsidRDefault="006B2B14" w:rsidP="00F55AA3">
            <w:pPr>
              <w:ind w:left="14" w:right="42"/>
              <w:rPr>
                <w:rFonts w:ascii="標楷體" w:eastAsia="標楷體" w:hAnsi="標楷體" w:cs="Times New Roman"/>
                <w:b/>
                <w:noProof/>
                <w:kern w:val="0"/>
                <w:sz w:val="20"/>
              </w:rPr>
            </w:pPr>
          </w:p>
        </w:tc>
        <w:tc>
          <w:tcPr>
            <w:tcW w:w="1779" w:type="dxa"/>
            <w:tcBorders>
              <w:top w:val="nil"/>
              <w:bottom w:val="single" w:sz="8" w:space="0" w:color="auto"/>
            </w:tcBorders>
            <w:vAlign w:val="center"/>
          </w:tcPr>
          <w:p w14:paraId="717CAFF3" w14:textId="77777777" w:rsidR="006B2B14" w:rsidRPr="00340E30" w:rsidRDefault="006B2B14" w:rsidP="00F55AA3">
            <w:pPr>
              <w:jc w:val="right"/>
              <w:rPr>
                <w:rFonts w:ascii="細明體" w:eastAsia="細明體" w:hAnsi="細明體" w:cs="Times New Roman"/>
                <w:b/>
                <w:noProof/>
                <w:sz w:val="18"/>
                <w:szCs w:val="18"/>
              </w:rPr>
            </w:pPr>
          </w:p>
        </w:tc>
        <w:tc>
          <w:tcPr>
            <w:tcW w:w="657" w:type="dxa"/>
            <w:tcBorders>
              <w:top w:val="nil"/>
              <w:bottom w:val="single" w:sz="8" w:space="0" w:color="auto"/>
            </w:tcBorders>
            <w:vAlign w:val="center"/>
          </w:tcPr>
          <w:p w14:paraId="57770439" w14:textId="77777777" w:rsidR="006B2B14" w:rsidRPr="00340E30" w:rsidRDefault="006B2B14" w:rsidP="00F55AA3">
            <w:pPr>
              <w:jc w:val="right"/>
              <w:rPr>
                <w:rFonts w:ascii="細明體" w:eastAsia="細明體" w:hAnsi="細明體" w:cs="Times New Roman"/>
                <w:b/>
                <w:noProof/>
                <w:sz w:val="18"/>
                <w:szCs w:val="18"/>
              </w:rPr>
            </w:pPr>
          </w:p>
        </w:tc>
        <w:tc>
          <w:tcPr>
            <w:tcW w:w="1764" w:type="dxa"/>
            <w:tcBorders>
              <w:top w:val="nil"/>
              <w:bottom w:val="single" w:sz="8" w:space="0" w:color="auto"/>
            </w:tcBorders>
            <w:vAlign w:val="center"/>
          </w:tcPr>
          <w:p w14:paraId="0BE9DDCB" w14:textId="77777777" w:rsidR="006B2B14" w:rsidRPr="00340E30" w:rsidRDefault="006B2B14" w:rsidP="00F55AA3">
            <w:pPr>
              <w:jc w:val="right"/>
              <w:rPr>
                <w:rFonts w:ascii="細明體" w:eastAsia="細明體" w:hAnsi="細明體" w:cs="Times New Roman"/>
                <w:b/>
                <w:noProof/>
                <w:sz w:val="18"/>
                <w:szCs w:val="18"/>
              </w:rPr>
            </w:pPr>
          </w:p>
        </w:tc>
        <w:tc>
          <w:tcPr>
            <w:tcW w:w="672" w:type="dxa"/>
            <w:tcBorders>
              <w:top w:val="nil"/>
              <w:bottom w:val="single" w:sz="8" w:space="0" w:color="auto"/>
            </w:tcBorders>
            <w:vAlign w:val="center"/>
          </w:tcPr>
          <w:p w14:paraId="25EE7B7B" w14:textId="77777777" w:rsidR="006B2B14" w:rsidRPr="00340E30" w:rsidRDefault="006B2B14" w:rsidP="00F55AA3">
            <w:pPr>
              <w:jc w:val="right"/>
              <w:rPr>
                <w:rFonts w:ascii="細明體" w:eastAsia="細明體" w:hAnsi="細明體" w:cs="Times New Roman"/>
                <w:b/>
                <w:noProof/>
                <w:sz w:val="18"/>
                <w:szCs w:val="18"/>
              </w:rPr>
            </w:pPr>
          </w:p>
        </w:tc>
        <w:tc>
          <w:tcPr>
            <w:tcW w:w="1149" w:type="dxa"/>
            <w:tcBorders>
              <w:top w:val="nil"/>
              <w:bottom w:val="single" w:sz="8" w:space="0" w:color="auto"/>
            </w:tcBorders>
            <w:vAlign w:val="center"/>
          </w:tcPr>
          <w:p w14:paraId="4903E324" w14:textId="77777777" w:rsidR="006B2B14" w:rsidRPr="00340E30" w:rsidRDefault="006B2B14" w:rsidP="00F55AA3">
            <w:pPr>
              <w:jc w:val="right"/>
              <w:rPr>
                <w:rFonts w:ascii="細明體" w:eastAsia="細明體" w:hAnsi="細明體" w:cs="Times New Roman"/>
                <w:b/>
                <w:noProof/>
                <w:sz w:val="18"/>
                <w:szCs w:val="18"/>
              </w:rPr>
            </w:pPr>
          </w:p>
        </w:tc>
        <w:tc>
          <w:tcPr>
            <w:tcW w:w="916" w:type="dxa"/>
            <w:tcBorders>
              <w:top w:val="nil"/>
              <w:bottom w:val="single" w:sz="8" w:space="0" w:color="auto"/>
              <w:right w:val="nil"/>
            </w:tcBorders>
            <w:vAlign w:val="center"/>
          </w:tcPr>
          <w:p w14:paraId="352DC487" w14:textId="77777777" w:rsidR="006B2B14" w:rsidRPr="00340E30" w:rsidRDefault="006B2B14" w:rsidP="00F55AA3">
            <w:pPr>
              <w:jc w:val="right"/>
              <w:rPr>
                <w:rFonts w:ascii="細明體" w:eastAsia="細明體" w:hAnsi="細明體" w:cs="Times New Roman"/>
                <w:b/>
                <w:noProof/>
                <w:kern w:val="0"/>
                <w:sz w:val="18"/>
                <w:szCs w:val="18"/>
              </w:rPr>
            </w:pPr>
          </w:p>
        </w:tc>
      </w:tr>
    </w:tbl>
    <w:p w14:paraId="26FE8A11" w14:textId="77777777" w:rsidR="006B2B14" w:rsidRPr="00486409" w:rsidRDefault="006B2B14" w:rsidP="00A61E11">
      <w:pPr>
        <w:adjustRightInd w:val="0"/>
        <w:snapToGrid w:val="0"/>
        <w:spacing w:before="6" w:line="240" w:lineRule="exact"/>
        <w:ind w:leftChars="6" w:left="349" w:hangingChars="186" w:hanging="335"/>
        <w:jc w:val="both"/>
        <w:rPr>
          <w:rFonts w:ascii="標楷體" w:eastAsia="標楷體" w:hAnsi="標楷體" w:cs="Times New Roman"/>
          <w:sz w:val="18"/>
          <w:szCs w:val="18"/>
        </w:rPr>
      </w:pPr>
      <w:proofErr w:type="gramStart"/>
      <w:r w:rsidRPr="00340E30">
        <w:rPr>
          <w:rFonts w:ascii="標楷體" w:eastAsia="標楷體" w:hAnsi="標楷體" w:cs="Times New Roman" w:hint="eastAsia"/>
          <w:sz w:val="18"/>
          <w:szCs w:val="18"/>
        </w:rPr>
        <w:t>註</w:t>
      </w:r>
      <w:proofErr w:type="gramEnd"/>
      <w:r w:rsidRPr="00340E30">
        <w:rPr>
          <w:rFonts w:ascii="標楷體" w:eastAsia="標楷體" w:hAnsi="標楷體" w:cs="Times New Roman" w:hint="eastAsia"/>
          <w:sz w:val="18"/>
          <w:szCs w:val="18"/>
        </w:rPr>
        <w:t>：</w:t>
      </w:r>
      <w:proofErr w:type="gramStart"/>
      <w:r w:rsidRPr="00340E30">
        <w:rPr>
          <w:rFonts w:ascii="標楷體" w:eastAsia="標楷體" w:hAnsi="標楷體" w:cs="Times New Roman" w:hint="eastAsia"/>
          <w:sz w:val="18"/>
          <w:szCs w:val="18"/>
        </w:rPr>
        <w:t>本表編製</w:t>
      </w:r>
      <w:proofErr w:type="gramEnd"/>
      <w:r w:rsidRPr="00340E30">
        <w:rPr>
          <w:rFonts w:ascii="標楷體" w:eastAsia="標楷體" w:hAnsi="標楷體" w:cs="Times New Roman" w:hint="eastAsia"/>
          <w:sz w:val="18"/>
          <w:szCs w:val="18"/>
        </w:rPr>
        <w:t>基礎係依會計法刪除第29條後，納入固定資產及長期負債等科目，與預算編列基礎不同。</w:t>
      </w:r>
      <w:bookmarkEnd w:id="9"/>
    </w:p>
    <w:p w14:paraId="51A145D1" w14:textId="77777777" w:rsidR="000D4B98" w:rsidRPr="000D4B98" w:rsidRDefault="000D4B98" w:rsidP="000D4B98">
      <w:pPr>
        <w:spacing w:line="480" w:lineRule="exact"/>
        <w:ind w:firstLineChars="50" w:firstLine="160"/>
        <w:jc w:val="both"/>
        <w:outlineLvl w:val="3"/>
        <w:rPr>
          <w:rFonts w:ascii="標楷體" w:eastAsia="標楷體" w:hAnsi="標楷體"/>
          <w:b/>
          <w:sz w:val="32"/>
          <w:szCs w:val="28"/>
        </w:rPr>
      </w:pPr>
      <w:r w:rsidRPr="000D4B98">
        <w:rPr>
          <w:rFonts w:ascii="標楷體" w:eastAsia="標楷體" w:hAnsi="標楷體" w:hint="eastAsia"/>
          <w:b/>
          <w:sz w:val="32"/>
          <w:szCs w:val="28"/>
        </w:rPr>
        <w:lastRenderedPageBreak/>
        <w:t>三、臺北市溫泉資源管理基金</w:t>
      </w:r>
    </w:p>
    <w:p w14:paraId="330040D0" w14:textId="77777777" w:rsidR="000D4B98" w:rsidRPr="001778AD" w:rsidRDefault="000D4B98" w:rsidP="000D4B98">
      <w:pPr>
        <w:adjustRightInd w:val="0"/>
        <w:snapToGrid w:val="0"/>
        <w:spacing w:before="60" w:after="60" w:line="460" w:lineRule="exact"/>
        <w:ind w:firstLineChars="200" w:firstLine="480"/>
        <w:jc w:val="both"/>
        <w:rPr>
          <w:rFonts w:ascii="標楷體" w:eastAsia="標楷體" w:hAnsi="標楷體" w:cs="Times New Roman"/>
          <w:szCs w:val="32"/>
        </w:rPr>
      </w:pPr>
      <w:r w:rsidRPr="001778AD">
        <w:rPr>
          <w:rFonts w:ascii="標楷體" w:eastAsia="標楷體" w:hAnsi="標楷體" w:cs="Times New Roman" w:hint="eastAsia"/>
          <w:szCs w:val="32"/>
        </w:rPr>
        <w:t>臺北市政府為</w:t>
      </w:r>
      <w:r w:rsidRPr="001778AD">
        <w:rPr>
          <w:rFonts w:ascii="標楷體" w:eastAsia="標楷體" w:hAnsi="標楷體" w:cs="Times New Roman"/>
          <w:szCs w:val="32"/>
        </w:rPr>
        <w:t>保育及永續利用溫泉，提高溫泉管理效益，</w:t>
      </w:r>
      <w:r w:rsidRPr="001778AD">
        <w:rPr>
          <w:rFonts w:ascii="標楷體" w:eastAsia="標楷體" w:hAnsi="標楷體" w:cs="Times New Roman" w:hint="eastAsia"/>
          <w:szCs w:val="32"/>
        </w:rPr>
        <w:t>依據臺北市政府</w:t>
      </w:r>
      <w:proofErr w:type="gramStart"/>
      <w:r w:rsidRPr="001778AD">
        <w:rPr>
          <w:rFonts w:ascii="標楷體" w:eastAsia="標楷體" w:hAnsi="標楷體" w:cs="Times New Roman" w:hint="eastAsia"/>
          <w:szCs w:val="32"/>
        </w:rPr>
        <w:t>97年7月16日府法</w:t>
      </w:r>
      <w:proofErr w:type="gramEnd"/>
      <w:r w:rsidRPr="001778AD">
        <w:rPr>
          <w:rFonts w:ascii="標楷體" w:eastAsia="標楷體" w:hAnsi="標楷體" w:cs="Times New Roman" w:hint="eastAsia"/>
          <w:szCs w:val="32"/>
        </w:rPr>
        <w:t>三字第09731752300號令，</w:t>
      </w:r>
      <w:r w:rsidRPr="001778AD">
        <w:rPr>
          <w:rFonts w:ascii="標楷體" w:eastAsia="標楷體" w:hAnsi="標楷體" w:cs="Times New Roman"/>
          <w:szCs w:val="32"/>
        </w:rPr>
        <w:t>設置臺北市溫泉資源管理基金</w:t>
      </w:r>
      <w:r w:rsidRPr="001778AD">
        <w:rPr>
          <w:rFonts w:ascii="標楷體" w:eastAsia="標楷體" w:hAnsi="標楷體" w:cs="Times New Roman" w:hint="eastAsia"/>
          <w:szCs w:val="32"/>
        </w:rPr>
        <w:t>。該基金</w:t>
      </w:r>
      <w:proofErr w:type="gramStart"/>
      <w:r>
        <w:rPr>
          <w:rFonts w:ascii="標楷體" w:eastAsia="標楷體" w:hAnsi="標楷體" w:cs="Times New Roman" w:hint="eastAsia"/>
          <w:szCs w:val="32"/>
        </w:rPr>
        <w:t>113</w:t>
      </w:r>
      <w:proofErr w:type="gramEnd"/>
      <w:r w:rsidRPr="001778AD">
        <w:rPr>
          <w:rFonts w:ascii="標楷體" w:eastAsia="標楷體" w:hAnsi="標楷體" w:cs="Times New Roman" w:hint="eastAsia"/>
          <w:szCs w:val="32"/>
        </w:rPr>
        <w:t>年度各項業務計畫及預算之執行等，經予書面審核，</w:t>
      </w:r>
      <w:r w:rsidRPr="00891F60">
        <w:rPr>
          <w:rFonts w:ascii="標楷體" w:eastAsia="標楷體" w:hAnsi="標楷體" w:cs="Times New Roman" w:hint="eastAsia"/>
          <w:szCs w:val="32"/>
        </w:rPr>
        <w:t>茲將</w:t>
      </w:r>
      <w:r>
        <w:rPr>
          <w:rFonts w:ascii="標楷體" w:eastAsia="標楷體" w:hAnsi="標楷體" w:cs="Times New Roman" w:hint="eastAsia"/>
          <w:szCs w:val="32"/>
        </w:rPr>
        <w:t>審</w:t>
      </w:r>
      <w:r w:rsidRPr="00891F60">
        <w:rPr>
          <w:rFonts w:ascii="標楷體" w:eastAsia="標楷體" w:hAnsi="標楷體" w:cs="Times New Roman" w:hint="eastAsia"/>
          <w:szCs w:val="32"/>
        </w:rPr>
        <w:t>核結果說明如次：</w:t>
      </w:r>
    </w:p>
    <w:p w14:paraId="2BC335E5" w14:textId="77777777" w:rsidR="000D4B98" w:rsidRPr="000D4B98" w:rsidRDefault="000D4B98" w:rsidP="000D4B98">
      <w:pPr>
        <w:spacing w:before="60" w:after="60" w:line="460" w:lineRule="exact"/>
        <w:ind w:firstLineChars="100" w:firstLine="280"/>
        <w:jc w:val="both"/>
        <w:outlineLvl w:val="4"/>
        <w:rPr>
          <w:rFonts w:ascii="標楷體" w:eastAsia="標楷體" w:hAnsi="標楷體"/>
          <w:b/>
          <w:color w:val="000000" w:themeColor="text1"/>
          <w:sz w:val="28"/>
        </w:rPr>
      </w:pPr>
      <w:r w:rsidRPr="000D4B98">
        <w:rPr>
          <w:rFonts w:ascii="標楷體" w:eastAsia="標楷體" w:hAnsi="標楷體" w:hint="eastAsia"/>
          <w:b/>
          <w:color w:val="000000" w:themeColor="text1"/>
          <w:sz w:val="28"/>
        </w:rPr>
        <w:t>（一）業務計畫實施情形之查核</w:t>
      </w:r>
    </w:p>
    <w:p w14:paraId="7AF74CDB" w14:textId="77777777" w:rsidR="000D4B98" w:rsidRPr="00AB5467" w:rsidRDefault="000D4B98" w:rsidP="000D4B98">
      <w:pPr>
        <w:adjustRightInd w:val="0"/>
        <w:snapToGrid w:val="0"/>
        <w:spacing w:before="60" w:after="60" w:line="460" w:lineRule="exact"/>
        <w:ind w:firstLineChars="200" w:firstLine="480"/>
        <w:jc w:val="both"/>
        <w:rPr>
          <w:rFonts w:ascii="標楷體" w:eastAsia="標楷體" w:hAnsi="標楷體" w:cs="Times New Roman"/>
          <w:szCs w:val="32"/>
        </w:rPr>
      </w:pPr>
      <w:r w:rsidRPr="001778AD">
        <w:rPr>
          <w:rFonts w:ascii="標楷體" w:eastAsia="標楷體" w:hAnsi="標楷體" w:cs="Times New Roman" w:hint="eastAsia"/>
          <w:szCs w:val="32"/>
        </w:rPr>
        <w:t>該基金主要業務係辦理溫泉資源保育、管理及促進資</w:t>
      </w:r>
      <w:r w:rsidRPr="00AB5467">
        <w:rPr>
          <w:rFonts w:ascii="標楷體" w:eastAsia="標楷體" w:hAnsi="標楷體" w:cs="Times New Roman" w:hint="eastAsia"/>
          <w:szCs w:val="32"/>
        </w:rPr>
        <w:t>源永續發展與利用之研究發展等</w:t>
      </w:r>
      <w:r>
        <w:rPr>
          <w:rFonts w:ascii="標楷體" w:eastAsia="標楷體" w:hAnsi="標楷體" w:cs="Times New Roman" w:hint="eastAsia"/>
          <w:szCs w:val="32"/>
        </w:rPr>
        <w:t>溫泉資源管理計畫</w:t>
      </w:r>
      <w:r w:rsidRPr="00AB5467">
        <w:rPr>
          <w:rFonts w:ascii="標楷體" w:eastAsia="標楷體" w:hAnsi="標楷體" w:cs="Times New Roman" w:hint="eastAsia"/>
          <w:szCs w:val="32"/>
        </w:rPr>
        <w:t>。</w:t>
      </w:r>
      <w:proofErr w:type="gramStart"/>
      <w:r>
        <w:rPr>
          <w:rFonts w:ascii="標楷體" w:eastAsia="標楷體" w:hAnsi="標楷體" w:cs="Times New Roman" w:hint="eastAsia"/>
          <w:szCs w:val="32"/>
        </w:rPr>
        <w:t>113</w:t>
      </w:r>
      <w:proofErr w:type="gramEnd"/>
      <w:r w:rsidRPr="00AB5467">
        <w:rPr>
          <w:rFonts w:ascii="標楷體" w:eastAsia="標楷體" w:hAnsi="標楷體" w:cs="Times New Roman" w:hint="eastAsia"/>
          <w:szCs w:val="32"/>
        </w:rPr>
        <w:t>年度預計</w:t>
      </w:r>
      <w:r>
        <w:rPr>
          <w:rFonts w:ascii="標楷體" w:eastAsia="標楷體" w:hAnsi="標楷體" w:cs="Times New Roman" w:hint="eastAsia"/>
          <w:szCs w:val="32"/>
        </w:rPr>
        <w:t>支</w:t>
      </w:r>
      <w:r w:rsidRPr="00AB5467">
        <w:rPr>
          <w:rFonts w:ascii="標楷體" w:eastAsia="標楷體" w:hAnsi="標楷體" w:cs="Times New Roman" w:hint="eastAsia"/>
          <w:szCs w:val="32"/>
        </w:rPr>
        <w:t>用1,</w:t>
      </w:r>
      <w:r>
        <w:rPr>
          <w:rFonts w:ascii="標楷體" w:eastAsia="標楷體" w:hAnsi="標楷體" w:cs="Times New Roman"/>
          <w:szCs w:val="32"/>
        </w:rPr>
        <w:t>964</w:t>
      </w:r>
      <w:r w:rsidRPr="00AB5467">
        <w:rPr>
          <w:rFonts w:ascii="標楷體" w:eastAsia="標楷體" w:hAnsi="標楷體" w:cs="Times New Roman" w:hint="eastAsia"/>
          <w:szCs w:val="32"/>
        </w:rPr>
        <w:t>萬餘元，實際支</w:t>
      </w:r>
      <w:r>
        <w:rPr>
          <w:rFonts w:ascii="標楷體" w:eastAsia="標楷體" w:hAnsi="標楷體" w:cs="Times New Roman" w:hint="eastAsia"/>
          <w:szCs w:val="32"/>
        </w:rPr>
        <w:t>用</w:t>
      </w:r>
      <w:r w:rsidRPr="00AB5467">
        <w:rPr>
          <w:rFonts w:ascii="標楷體" w:eastAsia="標楷體" w:hAnsi="標楷體" w:cs="Times New Roman" w:hint="eastAsia"/>
          <w:szCs w:val="32"/>
        </w:rPr>
        <w:t>1,6</w:t>
      </w:r>
      <w:r>
        <w:rPr>
          <w:rFonts w:ascii="標楷體" w:eastAsia="標楷體" w:hAnsi="標楷體" w:cs="Times New Roman"/>
          <w:szCs w:val="32"/>
        </w:rPr>
        <w:t>80</w:t>
      </w:r>
      <w:r w:rsidRPr="00AB5467">
        <w:rPr>
          <w:rFonts w:ascii="標楷體" w:eastAsia="標楷體" w:hAnsi="標楷體" w:cs="Times New Roman" w:hint="eastAsia"/>
          <w:szCs w:val="32"/>
        </w:rPr>
        <w:t>萬餘元，較預計減少</w:t>
      </w:r>
      <w:r>
        <w:rPr>
          <w:rFonts w:ascii="標楷體" w:eastAsia="標楷體" w:hAnsi="標楷體" w:cs="Times New Roman" w:hint="eastAsia"/>
          <w:szCs w:val="32"/>
        </w:rPr>
        <w:t>2</w:t>
      </w:r>
      <w:r w:rsidRPr="00AB5467">
        <w:rPr>
          <w:rFonts w:ascii="標楷體" w:eastAsia="標楷體" w:hAnsi="標楷體" w:cs="Times New Roman" w:hint="eastAsia"/>
          <w:szCs w:val="32"/>
        </w:rPr>
        <w:t>8</w:t>
      </w:r>
      <w:r>
        <w:rPr>
          <w:rFonts w:ascii="標楷體" w:eastAsia="標楷體" w:hAnsi="標楷體" w:cs="Times New Roman"/>
          <w:szCs w:val="32"/>
        </w:rPr>
        <w:t>3</w:t>
      </w:r>
      <w:r w:rsidRPr="00AB5467">
        <w:rPr>
          <w:rFonts w:ascii="標楷體" w:eastAsia="標楷體" w:hAnsi="標楷體" w:cs="Times New Roman" w:hint="eastAsia"/>
          <w:szCs w:val="32"/>
        </w:rPr>
        <w:t>萬餘元，約</w:t>
      </w:r>
      <w:r>
        <w:rPr>
          <w:rFonts w:ascii="標楷體" w:eastAsia="標楷體" w:hAnsi="標楷體" w:cs="Times New Roman" w:hint="eastAsia"/>
          <w:szCs w:val="32"/>
        </w:rPr>
        <w:t>1</w:t>
      </w:r>
      <w:r w:rsidRPr="00AB5467">
        <w:rPr>
          <w:rFonts w:ascii="標楷體" w:eastAsia="標楷體" w:hAnsi="標楷體" w:cs="Times New Roman" w:hint="eastAsia"/>
          <w:szCs w:val="32"/>
        </w:rPr>
        <w:t>4.</w:t>
      </w:r>
      <w:r>
        <w:rPr>
          <w:rFonts w:ascii="標楷體" w:eastAsia="標楷體" w:hAnsi="標楷體" w:cs="Times New Roman"/>
          <w:szCs w:val="32"/>
        </w:rPr>
        <w:t>45</w:t>
      </w:r>
      <w:r w:rsidRPr="00AB5467">
        <w:rPr>
          <w:rFonts w:ascii="標楷體" w:eastAsia="標楷體" w:hAnsi="標楷體" w:cs="Times New Roman" w:hint="eastAsia"/>
          <w:szCs w:val="32"/>
        </w:rPr>
        <w:t>％，主要</w:t>
      </w:r>
      <w:r w:rsidRPr="00A80EAE">
        <w:rPr>
          <w:rFonts w:ascii="標楷體" w:eastAsia="標楷體" w:hAnsi="標楷體" w:cs="Times New Roman" w:hint="eastAsia"/>
          <w:szCs w:val="32"/>
        </w:rPr>
        <w:t>係北投</w:t>
      </w:r>
      <w:proofErr w:type="gramStart"/>
      <w:r w:rsidRPr="00A80EAE">
        <w:rPr>
          <w:rFonts w:ascii="標楷體" w:eastAsia="標楷體" w:hAnsi="標楷體" w:cs="Times New Roman" w:hint="eastAsia"/>
          <w:szCs w:val="32"/>
        </w:rPr>
        <w:t>泡腳池園區</w:t>
      </w:r>
      <w:proofErr w:type="gramEnd"/>
      <w:r w:rsidRPr="00A80EAE">
        <w:rPr>
          <w:rFonts w:ascii="標楷體" w:eastAsia="標楷體" w:hAnsi="標楷體" w:cs="Times New Roman" w:hint="eastAsia"/>
          <w:szCs w:val="32"/>
        </w:rPr>
        <w:t>、磺溪嶺景觀步道</w:t>
      </w:r>
      <w:r>
        <w:rPr>
          <w:rFonts w:ascii="標楷體" w:eastAsia="標楷體" w:hAnsi="標楷體" w:cs="Times New Roman" w:hint="eastAsia"/>
          <w:szCs w:val="32"/>
        </w:rPr>
        <w:t>等</w:t>
      </w:r>
      <w:r w:rsidRPr="00A80EAE">
        <w:rPr>
          <w:rFonts w:ascii="標楷體" w:eastAsia="標楷體" w:hAnsi="標楷體" w:cs="Times New Roman" w:hint="eastAsia"/>
          <w:szCs w:val="32"/>
        </w:rPr>
        <w:t>溫泉設備</w:t>
      </w:r>
      <w:r>
        <w:rPr>
          <w:rFonts w:ascii="標楷體" w:eastAsia="標楷體" w:hAnsi="標楷體" w:cs="Times New Roman" w:hint="eastAsia"/>
          <w:szCs w:val="32"/>
        </w:rPr>
        <w:t>依實際需求辦理</w:t>
      </w:r>
      <w:r w:rsidRPr="00A80EAE">
        <w:rPr>
          <w:rFonts w:ascii="標楷體" w:eastAsia="標楷體" w:hAnsi="標楷體" w:cs="Times New Roman" w:hint="eastAsia"/>
          <w:szCs w:val="32"/>
        </w:rPr>
        <w:t>維修及環境清潔支出較預計減少所致</w:t>
      </w:r>
      <w:r w:rsidRPr="00AB5467">
        <w:rPr>
          <w:rFonts w:ascii="標楷體" w:eastAsia="標楷體" w:hAnsi="標楷體" w:cs="Times New Roman" w:hint="eastAsia"/>
          <w:szCs w:val="32"/>
        </w:rPr>
        <w:t>。</w:t>
      </w:r>
    </w:p>
    <w:p w14:paraId="7C4C7660" w14:textId="77777777" w:rsidR="000D4B98" w:rsidRPr="000D4B98" w:rsidRDefault="000D4B98" w:rsidP="000D4B98">
      <w:pPr>
        <w:spacing w:before="60" w:after="60" w:line="460" w:lineRule="exact"/>
        <w:ind w:firstLineChars="100" w:firstLine="280"/>
        <w:jc w:val="both"/>
        <w:outlineLvl w:val="4"/>
        <w:rPr>
          <w:rFonts w:ascii="標楷體" w:eastAsia="標楷體" w:hAnsi="標楷體"/>
          <w:b/>
          <w:color w:val="000000" w:themeColor="text1"/>
          <w:sz w:val="28"/>
        </w:rPr>
      </w:pPr>
      <w:r w:rsidRPr="000D4B98">
        <w:rPr>
          <w:rFonts w:ascii="標楷體" w:eastAsia="標楷體" w:hAnsi="標楷體" w:hint="eastAsia"/>
          <w:b/>
          <w:color w:val="000000" w:themeColor="text1"/>
          <w:sz w:val="28"/>
        </w:rPr>
        <w:t>（二）預算執行情形之審核</w:t>
      </w:r>
    </w:p>
    <w:p w14:paraId="1C6634CB" w14:textId="77777777" w:rsidR="000D4B98" w:rsidRPr="00C33713" w:rsidRDefault="000D4B98" w:rsidP="000D4B98">
      <w:pPr>
        <w:adjustRightInd w:val="0"/>
        <w:snapToGrid w:val="0"/>
        <w:spacing w:before="60" w:after="60" w:line="460" w:lineRule="exact"/>
        <w:ind w:firstLineChars="200" w:firstLine="480"/>
        <w:jc w:val="both"/>
        <w:rPr>
          <w:rFonts w:ascii="標楷體" w:eastAsia="標楷體" w:hAnsi="標楷體" w:cs="Times New Roman"/>
          <w:szCs w:val="32"/>
        </w:rPr>
      </w:pPr>
      <w:proofErr w:type="gramStart"/>
      <w:r>
        <w:rPr>
          <w:rFonts w:ascii="標楷體" w:eastAsia="標楷體" w:hAnsi="標楷體" w:cs="Times New Roman" w:hint="eastAsia"/>
          <w:szCs w:val="32"/>
        </w:rPr>
        <w:t>113</w:t>
      </w:r>
      <w:proofErr w:type="gramEnd"/>
      <w:r w:rsidRPr="001778AD">
        <w:rPr>
          <w:rFonts w:ascii="標楷體" w:eastAsia="標楷體" w:hAnsi="標楷體" w:cs="Times New Roman" w:hint="eastAsia"/>
          <w:szCs w:val="32"/>
        </w:rPr>
        <w:t>年度決算審核結果，</w:t>
      </w:r>
      <w:r w:rsidRPr="00B92661">
        <w:rPr>
          <w:rFonts w:ascii="標楷體" w:eastAsia="標楷體" w:hAnsi="標楷體" w:cs="Times New Roman" w:hint="eastAsia"/>
          <w:szCs w:val="32"/>
        </w:rPr>
        <w:t>審定本期賸</w:t>
      </w:r>
      <w:r w:rsidRPr="00C33713">
        <w:rPr>
          <w:rFonts w:ascii="標楷體" w:eastAsia="標楷體" w:hAnsi="標楷體" w:cs="Times New Roman" w:hint="eastAsia"/>
          <w:szCs w:val="32"/>
        </w:rPr>
        <w:t>餘3</w:t>
      </w:r>
      <w:r>
        <w:rPr>
          <w:rFonts w:ascii="標楷體" w:eastAsia="標楷體" w:hAnsi="標楷體" w:cs="Times New Roman"/>
          <w:szCs w:val="32"/>
        </w:rPr>
        <w:t>70</w:t>
      </w:r>
      <w:r w:rsidRPr="00C33713">
        <w:rPr>
          <w:rFonts w:ascii="標楷體" w:eastAsia="標楷體" w:hAnsi="標楷體" w:cs="Times New Roman" w:hint="eastAsia"/>
          <w:szCs w:val="32"/>
        </w:rPr>
        <w:t>萬餘元，較預算賸餘</w:t>
      </w:r>
      <w:r>
        <w:rPr>
          <w:rFonts w:ascii="標楷體" w:eastAsia="標楷體" w:hAnsi="標楷體" w:cs="Times New Roman" w:hint="eastAsia"/>
          <w:szCs w:val="32"/>
        </w:rPr>
        <w:t>6</w:t>
      </w:r>
      <w:r>
        <w:rPr>
          <w:rFonts w:ascii="標楷體" w:eastAsia="標楷體" w:hAnsi="標楷體" w:cs="Times New Roman"/>
          <w:szCs w:val="32"/>
        </w:rPr>
        <w:t>1</w:t>
      </w:r>
      <w:r w:rsidRPr="00C33713">
        <w:rPr>
          <w:rFonts w:ascii="標楷體" w:eastAsia="標楷體" w:hAnsi="標楷體" w:cs="Times New Roman" w:hint="eastAsia"/>
          <w:szCs w:val="32"/>
        </w:rPr>
        <w:t>萬餘元，增加30</w:t>
      </w:r>
      <w:r>
        <w:rPr>
          <w:rFonts w:ascii="標楷體" w:eastAsia="標楷體" w:hAnsi="標楷體" w:cs="Times New Roman"/>
          <w:szCs w:val="32"/>
        </w:rPr>
        <w:t>9</w:t>
      </w:r>
      <w:r w:rsidRPr="00C33713">
        <w:rPr>
          <w:rFonts w:ascii="標楷體" w:eastAsia="標楷體" w:hAnsi="標楷體" w:cs="Times New Roman" w:hint="eastAsia"/>
          <w:szCs w:val="32"/>
        </w:rPr>
        <w:t>萬餘元，約</w:t>
      </w:r>
      <w:r>
        <w:rPr>
          <w:rFonts w:ascii="標楷體" w:eastAsia="標楷體" w:hAnsi="標楷體" w:cs="Times New Roman"/>
          <w:szCs w:val="32"/>
        </w:rPr>
        <w:t>505</w:t>
      </w:r>
      <w:r w:rsidRPr="00C33713">
        <w:rPr>
          <w:rFonts w:ascii="標楷體" w:eastAsia="標楷體" w:hAnsi="標楷體" w:cs="Times New Roman" w:hint="eastAsia"/>
          <w:szCs w:val="32"/>
        </w:rPr>
        <w:t>.</w:t>
      </w:r>
      <w:r>
        <w:rPr>
          <w:rFonts w:ascii="標楷體" w:eastAsia="標楷體" w:hAnsi="標楷體" w:cs="Times New Roman"/>
          <w:szCs w:val="32"/>
        </w:rPr>
        <w:t>73</w:t>
      </w:r>
      <w:r w:rsidRPr="00C33713">
        <w:rPr>
          <w:rFonts w:ascii="標楷體" w:eastAsia="標楷體" w:hAnsi="標楷體" w:cs="Times New Roman" w:hint="eastAsia"/>
          <w:szCs w:val="32"/>
        </w:rPr>
        <w:t>％，主要係</w:t>
      </w:r>
      <w:r w:rsidRPr="00552374">
        <w:rPr>
          <w:rFonts w:ascii="標楷體" w:eastAsia="標楷體" w:hAnsi="標楷體" w:cs="Times New Roman" w:hint="eastAsia"/>
          <w:szCs w:val="32"/>
        </w:rPr>
        <w:t>北投</w:t>
      </w:r>
      <w:proofErr w:type="gramStart"/>
      <w:r w:rsidRPr="00552374">
        <w:rPr>
          <w:rFonts w:ascii="標楷體" w:eastAsia="標楷體" w:hAnsi="標楷體" w:cs="Times New Roman" w:hint="eastAsia"/>
          <w:szCs w:val="32"/>
        </w:rPr>
        <w:t>泡腳池園區</w:t>
      </w:r>
      <w:proofErr w:type="gramEnd"/>
      <w:r w:rsidRPr="00552374">
        <w:rPr>
          <w:rFonts w:ascii="標楷體" w:eastAsia="標楷體" w:hAnsi="標楷體" w:cs="Times New Roman" w:hint="eastAsia"/>
          <w:szCs w:val="32"/>
        </w:rPr>
        <w:t>、磺溪嶺景觀步道</w:t>
      </w:r>
      <w:r>
        <w:rPr>
          <w:rFonts w:ascii="標楷體" w:eastAsia="標楷體" w:hAnsi="標楷體" w:cs="Times New Roman" w:hint="eastAsia"/>
          <w:szCs w:val="32"/>
        </w:rPr>
        <w:t>等</w:t>
      </w:r>
      <w:r w:rsidRPr="00552374">
        <w:rPr>
          <w:rFonts w:ascii="標楷體" w:eastAsia="標楷體" w:hAnsi="標楷體" w:cs="Times New Roman" w:hint="eastAsia"/>
          <w:szCs w:val="32"/>
        </w:rPr>
        <w:t>溫泉設備</w:t>
      </w:r>
      <w:r>
        <w:rPr>
          <w:rFonts w:ascii="標楷體" w:eastAsia="標楷體" w:hAnsi="標楷體" w:cs="Times New Roman" w:hint="eastAsia"/>
          <w:szCs w:val="32"/>
        </w:rPr>
        <w:t>依實際需求辦理</w:t>
      </w:r>
      <w:r w:rsidRPr="00552374">
        <w:rPr>
          <w:rFonts w:ascii="標楷體" w:eastAsia="標楷體" w:hAnsi="標楷體" w:cs="Times New Roman" w:hint="eastAsia"/>
          <w:szCs w:val="32"/>
        </w:rPr>
        <w:t>維修及環境清潔支出較預計減少所致</w:t>
      </w:r>
      <w:r w:rsidRPr="00C33713">
        <w:rPr>
          <w:rFonts w:ascii="標楷體" w:eastAsia="標楷體" w:hAnsi="標楷體" w:cs="Times New Roman" w:hint="eastAsia"/>
          <w:szCs w:val="32"/>
        </w:rPr>
        <w:t>。</w:t>
      </w:r>
    </w:p>
    <w:p w14:paraId="18040339" w14:textId="77777777" w:rsidR="000D4B98" w:rsidRPr="000D4B98" w:rsidRDefault="000D4B98" w:rsidP="000D4B98">
      <w:pPr>
        <w:spacing w:before="60" w:after="60" w:line="460" w:lineRule="exact"/>
        <w:ind w:firstLineChars="100" w:firstLine="280"/>
        <w:jc w:val="both"/>
        <w:outlineLvl w:val="4"/>
        <w:rPr>
          <w:rFonts w:ascii="標楷體" w:eastAsia="標楷體" w:hAnsi="標楷體"/>
          <w:b/>
          <w:color w:val="000000" w:themeColor="text1"/>
          <w:sz w:val="28"/>
        </w:rPr>
      </w:pPr>
      <w:r w:rsidRPr="000D4B98">
        <w:rPr>
          <w:rFonts w:ascii="標楷體" w:eastAsia="標楷體" w:hAnsi="標楷體" w:hint="eastAsia"/>
          <w:b/>
          <w:color w:val="000000" w:themeColor="text1"/>
          <w:sz w:val="28"/>
        </w:rPr>
        <w:t>（三）餘</w:t>
      </w:r>
      <w:proofErr w:type="gramStart"/>
      <w:r w:rsidRPr="000D4B98">
        <w:rPr>
          <w:rFonts w:ascii="標楷體" w:eastAsia="標楷體" w:hAnsi="標楷體" w:hint="eastAsia"/>
          <w:b/>
          <w:color w:val="000000" w:themeColor="text1"/>
          <w:sz w:val="28"/>
        </w:rPr>
        <w:t>絀</w:t>
      </w:r>
      <w:proofErr w:type="gramEnd"/>
      <w:r w:rsidRPr="000D4B98">
        <w:rPr>
          <w:rFonts w:ascii="標楷體" w:eastAsia="標楷體" w:hAnsi="標楷體" w:hint="eastAsia"/>
          <w:b/>
          <w:color w:val="000000" w:themeColor="text1"/>
          <w:sz w:val="28"/>
        </w:rPr>
        <w:t>之審定</w:t>
      </w:r>
    </w:p>
    <w:p w14:paraId="6CFC7360" w14:textId="77777777" w:rsidR="000D4B98" w:rsidRPr="001778AD" w:rsidRDefault="000D4B98" w:rsidP="000D4B98">
      <w:pPr>
        <w:adjustRightInd w:val="0"/>
        <w:snapToGrid w:val="0"/>
        <w:spacing w:before="60" w:after="60" w:line="460" w:lineRule="exact"/>
        <w:ind w:firstLineChars="200" w:firstLine="480"/>
        <w:jc w:val="both"/>
        <w:rPr>
          <w:rFonts w:ascii="標楷體" w:eastAsia="標楷體" w:hAnsi="標楷體" w:cs="Times New Roman"/>
          <w:szCs w:val="32"/>
        </w:rPr>
      </w:pPr>
      <w:proofErr w:type="gramStart"/>
      <w:r>
        <w:rPr>
          <w:rFonts w:ascii="標楷體" w:eastAsia="標楷體" w:hAnsi="標楷體" w:cs="Times New Roman" w:hint="eastAsia"/>
          <w:szCs w:val="32"/>
        </w:rPr>
        <w:t>113</w:t>
      </w:r>
      <w:proofErr w:type="gramEnd"/>
      <w:r w:rsidRPr="001778AD">
        <w:rPr>
          <w:rFonts w:ascii="標楷體" w:eastAsia="標楷體" w:hAnsi="標楷體" w:cs="Times New Roman" w:hint="eastAsia"/>
          <w:szCs w:val="32"/>
        </w:rPr>
        <w:t>年度決算經臺北市政府核定</w:t>
      </w:r>
      <w:r w:rsidRPr="00B92661">
        <w:rPr>
          <w:rFonts w:ascii="標楷體" w:eastAsia="標楷體" w:hAnsi="標楷體" w:cs="Times New Roman" w:hint="eastAsia"/>
          <w:szCs w:val="32"/>
        </w:rPr>
        <w:t>賸餘</w:t>
      </w:r>
      <w:r w:rsidRPr="00552374">
        <w:rPr>
          <w:rFonts w:ascii="標楷體" w:eastAsia="標楷體" w:hAnsi="標楷體" w:cs="Times New Roman"/>
          <w:szCs w:val="32"/>
        </w:rPr>
        <w:t>3,701,025</w:t>
      </w:r>
      <w:r w:rsidRPr="00B92661">
        <w:rPr>
          <w:rFonts w:ascii="標楷體" w:eastAsia="標楷體" w:hAnsi="標楷體" w:cs="Times New Roman" w:hint="eastAsia"/>
          <w:szCs w:val="32"/>
        </w:rPr>
        <w:t>元</w:t>
      </w:r>
      <w:r w:rsidRPr="001778AD">
        <w:rPr>
          <w:rFonts w:ascii="標楷體" w:eastAsia="標楷體" w:hAnsi="標楷體" w:cs="Times New Roman" w:hint="eastAsia"/>
          <w:szCs w:val="32"/>
        </w:rPr>
        <w:t>，</w:t>
      </w:r>
      <w:proofErr w:type="gramStart"/>
      <w:r w:rsidRPr="001778AD">
        <w:rPr>
          <w:rFonts w:ascii="標楷體" w:eastAsia="標楷體" w:hAnsi="標楷體" w:cs="Times New Roman" w:hint="eastAsia"/>
          <w:szCs w:val="32"/>
        </w:rPr>
        <w:t>經核尚無</w:t>
      </w:r>
      <w:proofErr w:type="gramEnd"/>
      <w:r w:rsidRPr="001778AD">
        <w:rPr>
          <w:rFonts w:ascii="標楷體" w:eastAsia="標楷體" w:hAnsi="標楷體" w:cs="Times New Roman" w:hint="eastAsia"/>
          <w:szCs w:val="32"/>
        </w:rPr>
        <w:t>不合，予以照數審定。</w:t>
      </w:r>
    </w:p>
    <w:p w14:paraId="2BE329A1" w14:textId="77777777" w:rsidR="000D4B98" w:rsidRPr="000D4B98" w:rsidRDefault="000D4B98" w:rsidP="000D4B98">
      <w:pPr>
        <w:spacing w:before="60" w:after="60" w:line="460" w:lineRule="exact"/>
        <w:ind w:firstLineChars="100" w:firstLine="280"/>
        <w:jc w:val="both"/>
        <w:outlineLvl w:val="4"/>
        <w:rPr>
          <w:rFonts w:ascii="標楷體" w:eastAsia="標楷體" w:hAnsi="標楷體"/>
          <w:b/>
          <w:color w:val="000000" w:themeColor="text1"/>
          <w:sz w:val="28"/>
        </w:rPr>
      </w:pPr>
      <w:r w:rsidRPr="000D4B98">
        <w:rPr>
          <w:rFonts w:ascii="標楷體" w:eastAsia="標楷體" w:hAnsi="標楷體" w:hint="eastAsia"/>
          <w:b/>
          <w:color w:val="000000" w:themeColor="text1"/>
          <w:sz w:val="28"/>
        </w:rPr>
        <w:t>（四）現金流量之查核</w:t>
      </w:r>
    </w:p>
    <w:p w14:paraId="44C0D3CA" w14:textId="77777777" w:rsidR="000D4B98" w:rsidRPr="001778AD" w:rsidRDefault="000D4B98" w:rsidP="000D4B98">
      <w:pPr>
        <w:adjustRightInd w:val="0"/>
        <w:snapToGrid w:val="0"/>
        <w:spacing w:before="60" w:after="60" w:line="460" w:lineRule="exact"/>
        <w:ind w:firstLineChars="200" w:firstLine="480"/>
        <w:jc w:val="both"/>
        <w:rPr>
          <w:rFonts w:ascii="標楷體" w:eastAsia="標楷體" w:hAnsi="標楷體" w:cs="Times New Roman"/>
          <w:szCs w:val="32"/>
        </w:rPr>
      </w:pPr>
      <w:proofErr w:type="gramStart"/>
      <w:r>
        <w:rPr>
          <w:rFonts w:ascii="標楷體" w:eastAsia="標楷體" w:hAnsi="標楷體" w:cs="Times New Roman" w:hint="eastAsia"/>
          <w:szCs w:val="32"/>
        </w:rPr>
        <w:t>113</w:t>
      </w:r>
      <w:proofErr w:type="gramEnd"/>
      <w:r w:rsidRPr="001778AD">
        <w:rPr>
          <w:rFonts w:ascii="標楷體" w:eastAsia="標楷體" w:hAnsi="標楷體" w:cs="Times New Roman" w:hint="eastAsia"/>
          <w:szCs w:val="32"/>
        </w:rPr>
        <w:t>年度期初現金及約當現金</w:t>
      </w:r>
      <w:r w:rsidRPr="00B92661">
        <w:rPr>
          <w:rFonts w:ascii="標楷體" w:eastAsia="標楷體" w:hAnsi="標楷體" w:cs="Times New Roman" w:hint="eastAsia"/>
          <w:szCs w:val="32"/>
        </w:rPr>
        <w:t>1,384萬餘元，經業務</w:t>
      </w:r>
      <w:r>
        <w:rPr>
          <w:rFonts w:ascii="標楷體" w:eastAsia="標楷體" w:hAnsi="標楷體" w:cs="Times New Roman" w:hint="eastAsia"/>
          <w:szCs w:val="32"/>
        </w:rPr>
        <w:t>、投資</w:t>
      </w:r>
      <w:r w:rsidRPr="00B92661">
        <w:rPr>
          <w:rFonts w:ascii="標楷體" w:eastAsia="標楷體" w:hAnsi="標楷體" w:cs="Times New Roman" w:hint="eastAsia"/>
          <w:szCs w:val="32"/>
        </w:rPr>
        <w:t>及籌資活動結果，現金及約當現金淨增3</w:t>
      </w:r>
      <w:r>
        <w:rPr>
          <w:rFonts w:ascii="標楷體" w:eastAsia="標楷體" w:hAnsi="標楷體" w:cs="Times New Roman"/>
          <w:szCs w:val="32"/>
        </w:rPr>
        <w:t>35</w:t>
      </w:r>
      <w:r w:rsidRPr="00B92661">
        <w:rPr>
          <w:rFonts w:ascii="標楷體" w:eastAsia="標楷體" w:hAnsi="標楷體" w:cs="Times New Roman" w:hint="eastAsia"/>
          <w:szCs w:val="32"/>
        </w:rPr>
        <w:t>萬餘元，期末現金及約當現金為1,</w:t>
      </w:r>
      <w:r>
        <w:rPr>
          <w:rFonts w:ascii="標楷體" w:eastAsia="標楷體" w:hAnsi="標楷體" w:cs="Times New Roman"/>
          <w:szCs w:val="32"/>
        </w:rPr>
        <w:t>720</w:t>
      </w:r>
      <w:r w:rsidRPr="00B92661">
        <w:rPr>
          <w:rFonts w:ascii="標楷體" w:eastAsia="標楷體" w:hAnsi="標楷體" w:cs="Times New Roman" w:hint="eastAsia"/>
          <w:szCs w:val="32"/>
        </w:rPr>
        <w:t>萬餘元</w:t>
      </w:r>
      <w:r w:rsidRPr="001778AD">
        <w:rPr>
          <w:rFonts w:ascii="標楷體" w:eastAsia="標楷體" w:hAnsi="標楷體" w:cs="Times New Roman" w:hint="eastAsia"/>
          <w:szCs w:val="32"/>
        </w:rPr>
        <w:t>。</w:t>
      </w:r>
    </w:p>
    <w:p w14:paraId="3489BF1B" w14:textId="77777777" w:rsidR="000D4B98" w:rsidRPr="001778AD" w:rsidRDefault="000D4B98" w:rsidP="000D4B98">
      <w:pPr>
        <w:adjustRightInd w:val="0"/>
        <w:snapToGrid w:val="0"/>
        <w:spacing w:before="60" w:after="60" w:line="460" w:lineRule="exact"/>
        <w:ind w:firstLineChars="200" w:firstLine="464"/>
        <w:jc w:val="both"/>
        <w:rPr>
          <w:rFonts w:ascii="標楷體" w:eastAsia="標楷體" w:hAnsi="標楷體" w:cs="Times New Roman"/>
          <w:spacing w:val="-4"/>
          <w:szCs w:val="32"/>
        </w:rPr>
      </w:pPr>
      <w:r w:rsidRPr="001778AD">
        <w:rPr>
          <w:rFonts w:ascii="標楷體" w:eastAsia="標楷體" w:hAnsi="標楷體" w:cs="Times New Roman" w:hint="eastAsia"/>
          <w:spacing w:val="-4"/>
          <w:szCs w:val="32"/>
        </w:rPr>
        <w:t>茲將該基金來源用途及餘</w:t>
      </w:r>
      <w:proofErr w:type="gramStart"/>
      <w:r w:rsidRPr="001778AD">
        <w:rPr>
          <w:rFonts w:ascii="標楷體" w:eastAsia="標楷體" w:hAnsi="標楷體" w:cs="Times New Roman" w:hint="eastAsia"/>
          <w:spacing w:val="-4"/>
          <w:szCs w:val="32"/>
        </w:rPr>
        <w:t>絀</w:t>
      </w:r>
      <w:proofErr w:type="gramEnd"/>
      <w:r w:rsidRPr="001778AD">
        <w:rPr>
          <w:rFonts w:ascii="標楷體" w:eastAsia="標楷體" w:hAnsi="標楷體" w:cs="Times New Roman" w:hint="eastAsia"/>
          <w:spacing w:val="-4"/>
          <w:szCs w:val="32"/>
        </w:rPr>
        <w:t>之審定，暨餘</w:t>
      </w:r>
      <w:proofErr w:type="gramStart"/>
      <w:r w:rsidRPr="001778AD">
        <w:rPr>
          <w:rFonts w:ascii="標楷體" w:eastAsia="標楷體" w:hAnsi="標楷體" w:cs="Times New Roman" w:hint="eastAsia"/>
          <w:spacing w:val="-4"/>
          <w:szCs w:val="32"/>
        </w:rPr>
        <w:t>絀</w:t>
      </w:r>
      <w:proofErr w:type="gramEnd"/>
      <w:r w:rsidRPr="001778AD">
        <w:rPr>
          <w:rFonts w:ascii="標楷體" w:eastAsia="標楷體" w:hAnsi="標楷體" w:cs="Times New Roman" w:hint="eastAsia"/>
          <w:spacing w:val="-4"/>
          <w:szCs w:val="32"/>
        </w:rPr>
        <w:t>審定後現金流量及資產負債狀況，分別列表如次：</w:t>
      </w:r>
    </w:p>
    <w:p w14:paraId="237536AB" w14:textId="77777777" w:rsidR="000D4B98" w:rsidRPr="001778AD" w:rsidRDefault="000D4B98" w:rsidP="000D4B98">
      <w:pPr>
        <w:widowControl/>
        <w:rPr>
          <w:rFonts w:ascii="標楷體" w:eastAsia="標楷體" w:hAnsi="標楷體" w:cs="Times New Roman"/>
          <w:spacing w:val="-4"/>
          <w:szCs w:val="32"/>
        </w:rPr>
      </w:pPr>
      <w:r w:rsidRPr="001778AD">
        <w:rPr>
          <w:rFonts w:ascii="標楷體" w:eastAsia="標楷體" w:hAnsi="標楷體" w:cs="Times New Roman"/>
          <w:spacing w:val="-4"/>
          <w:szCs w:val="32"/>
        </w:rPr>
        <w:br w:type="page"/>
      </w:r>
    </w:p>
    <w:tbl>
      <w:tblPr>
        <w:tblW w:w="9988" w:type="dxa"/>
        <w:tblLayout w:type="fixed"/>
        <w:tblCellMar>
          <w:left w:w="28" w:type="dxa"/>
          <w:right w:w="28" w:type="dxa"/>
        </w:tblCellMar>
        <w:tblLook w:val="0000" w:firstRow="0" w:lastRow="0" w:firstColumn="0" w:lastColumn="0" w:noHBand="0" w:noVBand="0"/>
      </w:tblPr>
      <w:tblGrid>
        <w:gridCol w:w="2428"/>
        <w:gridCol w:w="1366"/>
        <w:gridCol w:w="1394"/>
        <w:gridCol w:w="1320"/>
        <w:gridCol w:w="1359"/>
        <w:gridCol w:w="1302"/>
        <w:gridCol w:w="819"/>
      </w:tblGrid>
      <w:tr w:rsidR="000D4B98" w:rsidRPr="001778AD" w14:paraId="3980262E" w14:textId="77777777" w:rsidTr="00F55AA3">
        <w:trPr>
          <w:tblHeader/>
        </w:trPr>
        <w:tc>
          <w:tcPr>
            <w:tcW w:w="9988" w:type="dxa"/>
            <w:gridSpan w:val="7"/>
            <w:tcBorders>
              <w:bottom w:val="single" w:sz="8" w:space="0" w:color="auto"/>
            </w:tcBorders>
          </w:tcPr>
          <w:p w14:paraId="62BEF903" w14:textId="77777777" w:rsidR="000D4B98" w:rsidRPr="001778AD" w:rsidRDefault="000D4B98" w:rsidP="00F55AA3">
            <w:pPr>
              <w:snapToGrid w:val="0"/>
              <w:spacing w:after="60"/>
              <w:jc w:val="center"/>
              <w:rPr>
                <w:rFonts w:ascii="標楷體" w:eastAsia="標楷體" w:hAnsi="標楷體" w:cs="Times New Roman"/>
                <w:b/>
                <w:sz w:val="36"/>
                <w:szCs w:val="36"/>
                <w:u w:val="single"/>
              </w:rPr>
            </w:pPr>
            <w:r w:rsidRPr="001778AD">
              <w:rPr>
                <w:rFonts w:ascii="標楷體" w:eastAsia="標楷體" w:hAnsi="標楷體" w:cs="Times New Roman" w:hint="eastAsia"/>
                <w:b/>
                <w:sz w:val="36"/>
                <w:szCs w:val="36"/>
                <w:u w:val="single"/>
              </w:rPr>
              <w:lastRenderedPageBreak/>
              <w:t>臺北市溫泉資源管理基金來源用途及餘</w:t>
            </w:r>
            <w:proofErr w:type="gramStart"/>
            <w:r w:rsidRPr="001778AD">
              <w:rPr>
                <w:rFonts w:ascii="標楷體" w:eastAsia="標楷體" w:hAnsi="標楷體" w:cs="Times New Roman" w:hint="eastAsia"/>
                <w:b/>
                <w:sz w:val="36"/>
                <w:szCs w:val="36"/>
                <w:u w:val="single"/>
              </w:rPr>
              <w:t>絀</w:t>
            </w:r>
            <w:proofErr w:type="gramEnd"/>
            <w:r w:rsidRPr="001778AD">
              <w:rPr>
                <w:rFonts w:ascii="標楷體" w:eastAsia="標楷體" w:hAnsi="標楷體" w:cs="Times New Roman" w:hint="eastAsia"/>
                <w:b/>
                <w:sz w:val="36"/>
                <w:szCs w:val="36"/>
                <w:u w:val="single"/>
              </w:rPr>
              <w:t>審定表</w:t>
            </w:r>
          </w:p>
          <w:p w14:paraId="5363DF73" w14:textId="77777777" w:rsidR="000D4B98" w:rsidRPr="001778AD" w:rsidRDefault="000D4B98" w:rsidP="00F55AA3">
            <w:pPr>
              <w:tabs>
                <w:tab w:val="left" w:pos="4260"/>
                <w:tab w:val="left" w:pos="8520"/>
              </w:tabs>
              <w:snapToGrid w:val="0"/>
              <w:spacing w:after="60"/>
              <w:rPr>
                <w:rFonts w:ascii="標楷體" w:eastAsia="標楷體" w:hAnsi="標楷體" w:cs="Times New Roman"/>
                <w:b/>
                <w:sz w:val="32"/>
                <w:u w:val="single"/>
              </w:rPr>
            </w:pPr>
            <w:r w:rsidRPr="001778AD">
              <w:rPr>
                <w:rFonts w:ascii="標楷體" w:eastAsia="標楷體" w:hAnsi="標楷體" w:cs="Times New Roman"/>
                <w:spacing w:val="60"/>
              </w:rPr>
              <w:tab/>
            </w:r>
            <w:r w:rsidRPr="001778AD">
              <w:rPr>
                <w:rFonts w:ascii="標楷體" w:eastAsia="標楷體" w:hAnsi="標楷體" w:cs="Times New Roman" w:hint="eastAsia"/>
                <w:sz w:val="22"/>
              </w:rPr>
              <w:t>中華民國</w:t>
            </w:r>
            <w:proofErr w:type="gramStart"/>
            <w:r>
              <w:rPr>
                <w:rFonts w:ascii="標楷體" w:eastAsia="標楷體" w:hAnsi="標楷體" w:cs="Times New Roman" w:hint="eastAsia"/>
                <w:sz w:val="22"/>
              </w:rPr>
              <w:t>113</w:t>
            </w:r>
            <w:proofErr w:type="gramEnd"/>
            <w:r w:rsidRPr="001778AD">
              <w:rPr>
                <w:rFonts w:ascii="標楷體" w:eastAsia="標楷體" w:hAnsi="標楷體" w:cs="Times New Roman" w:hint="eastAsia"/>
                <w:sz w:val="22"/>
              </w:rPr>
              <w:t>年度</w:t>
            </w:r>
            <w:r w:rsidRPr="001778AD">
              <w:rPr>
                <w:rFonts w:ascii="標楷體" w:eastAsia="標楷體" w:hAnsi="標楷體" w:cs="Times New Roman" w:hint="eastAsia"/>
              </w:rPr>
              <w:tab/>
            </w:r>
            <w:r w:rsidRPr="001778AD">
              <w:rPr>
                <w:rFonts w:ascii="標楷體" w:eastAsia="標楷體" w:hAnsi="標楷體" w:cs="Times New Roman" w:hint="eastAsia"/>
                <w:kern w:val="0"/>
                <w:sz w:val="20"/>
              </w:rPr>
              <w:t>單位：新臺幣元</w:t>
            </w:r>
          </w:p>
        </w:tc>
      </w:tr>
      <w:tr w:rsidR="000D4B98" w:rsidRPr="001778AD" w14:paraId="1D9CE092"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rPr>
        <w:tc>
          <w:tcPr>
            <w:tcW w:w="2428" w:type="dxa"/>
            <w:vMerge w:val="restart"/>
            <w:tcBorders>
              <w:top w:val="single" w:sz="8" w:space="0" w:color="auto"/>
              <w:left w:val="nil"/>
              <w:bottom w:val="nil"/>
            </w:tcBorders>
            <w:vAlign w:val="center"/>
          </w:tcPr>
          <w:p w14:paraId="04457FAB" w14:textId="77777777" w:rsidR="000D4B98" w:rsidRPr="001778AD" w:rsidRDefault="000D4B98" w:rsidP="00F55AA3">
            <w:pPr>
              <w:ind w:left="113" w:right="113"/>
              <w:jc w:val="distribute"/>
              <w:rPr>
                <w:rFonts w:ascii="標楷體" w:eastAsia="標楷體" w:hAnsi="標楷體" w:cs="Times New Roman"/>
                <w:sz w:val="20"/>
              </w:rPr>
            </w:pPr>
            <w:r>
              <w:rPr>
                <w:rFonts w:ascii="標楷體" w:eastAsia="標楷體" w:hAnsi="標楷體" w:cs="Times New Roman" w:hint="eastAsia"/>
                <w:sz w:val="20"/>
              </w:rPr>
              <w:t>項</w:t>
            </w:r>
            <w:r w:rsidRPr="001778AD">
              <w:rPr>
                <w:rFonts w:ascii="標楷體" w:eastAsia="標楷體" w:hAnsi="標楷體" w:cs="Times New Roman" w:hint="eastAsia"/>
                <w:sz w:val="20"/>
              </w:rPr>
              <w:t>目</w:t>
            </w:r>
          </w:p>
        </w:tc>
        <w:tc>
          <w:tcPr>
            <w:tcW w:w="1366" w:type="dxa"/>
            <w:vMerge w:val="restart"/>
            <w:tcBorders>
              <w:top w:val="single" w:sz="8" w:space="0" w:color="auto"/>
            </w:tcBorders>
            <w:vAlign w:val="center"/>
          </w:tcPr>
          <w:p w14:paraId="793F6523" w14:textId="77777777" w:rsidR="000D4B98" w:rsidRPr="001778AD" w:rsidRDefault="000D4B98" w:rsidP="00F55AA3">
            <w:pPr>
              <w:ind w:left="113" w:right="113"/>
              <w:jc w:val="distribute"/>
              <w:rPr>
                <w:rFonts w:ascii="標楷體" w:eastAsia="標楷體" w:hAnsi="標楷體" w:cs="Times New Roman"/>
                <w:spacing w:val="-20"/>
                <w:sz w:val="20"/>
              </w:rPr>
            </w:pPr>
            <w:r w:rsidRPr="001778AD">
              <w:rPr>
                <w:rFonts w:ascii="標楷體" w:eastAsia="標楷體" w:hAnsi="標楷體" w:cs="Times New Roman" w:hint="eastAsia"/>
                <w:spacing w:val="-20"/>
                <w:sz w:val="20"/>
              </w:rPr>
              <w:t>預算數</w:t>
            </w:r>
          </w:p>
        </w:tc>
        <w:tc>
          <w:tcPr>
            <w:tcW w:w="1394" w:type="dxa"/>
            <w:vMerge w:val="restart"/>
            <w:tcBorders>
              <w:top w:val="single" w:sz="8" w:space="0" w:color="auto"/>
            </w:tcBorders>
            <w:vAlign w:val="center"/>
          </w:tcPr>
          <w:p w14:paraId="1017DB64" w14:textId="77777777" w:rsidR="000D4B98" w:rsidRPr="001778AD" w:rsidRDefault="000D4B98" w:rsidP="00F55AA3">
            <w:pPr>
              <w:ind w:left="113" w:right="113"/>
              <w:jc w:val="distribute"/>
              <w:rPr>
                <w:rFonts w:ascii="標楷體" w:eastAsia="標楷體" w:hAnsi="標楷體" w:cs="Times New Roman"/>
                <w:sz w:val="20"/>
              </w:rPr>
            </w:pPr>
            <w:r w:rsidRPr="001778AD">
              <w:rPr>
                <w:rFonts w:ascii="標楷體" w:eastAsia="標楷體" w:hAnsi="標楷體" w:cs="Times New Roman" w:hint="eastAsia"/>
                <w:sz w:val="20"/>
              </w:rPr>
              <w:t>決算數</w:t>
            </w:r>
          </w:p>
        </w:tc>
        <w:tc>
          <w:tcPr>
            <w:tcW w:w="1320" w:type="dxa"/>
            <w:vMerge w:val="restart"/>
            <w:tcBorders>
              <w:top w:val="single" w:sz="8" w:space="0" w:color="auto"/>
            </w:tcBorders>
            <w:vAlign w:val="center"/>
          </w:tcPr>
          <w:p w14:paraId="7E483F8D" w14:textId="77777777" w:rsidR="000D4B98" w:rsidRPr="001778AD" w:rsidRDefault="000D4B98" w:rsidP="00F55AA3">
            <w:pPr>
              <w:jc w:val="distribute"/>
              <w:rPr>
                <w:rFonts w:ascii="標楷體" w:eastAsia="標楷體" w:hAnsi="標楷體" w:cs="Times New Roman"/>
                <w:sz w:val="20"/>
              </w:rPr>
            </w:pPr>
            <w:r w:rsidRPr="001778AD">
              <w:rPr>
                <w:rFonts w:ascii="標楷體" w:eastAsia="標楷體" w:hAnsi="標楷體" w:cs="Times New Roman" w:hint="eastAsia"/>
                <w:sz w:val="20"/>
              </w:rPr>
              <w:t>修正數</w:t>
            </w:r>
          </w:p>
        </w:tc>
        <w:tc>
          <w:tcPr>
            <w:tcW w:w="1359" w:type="dxa"/>
            <w:vMerge w:val="restart"/>
            <w:tcBorders>
              <w:top w:val="single" w:sz="8" w:space="0" w:color="auto"/>
            </w:tcBorders>
            <w:vAlign w:val="center"/>
          </w:tcPr>
          <w:p w14:paraId="34BAF537" w14:textId="77777777" w:rsidR="000D4B98" w:rsidRPr="001778AD" w:rsidRDefault="000D4B98" w:rsidP="00F55AA3">
            <w:pPr>
              <w:ind w:left="113" w:right="113"/>
              <w:jc w:val="distribute"/>
              <w:rPr>
                <w:rFonts w:ascii="標楷體" w:eastAsia="標楷體" w:hAnsi="標楷體" w:cs="Times New Roman"/>
                <w:spacing w:val="-10"/>
                <w:sz w:val="20"/>
              </w:rPr>
            </w:pPr>
            <w:r w:rsidRPr="001778AD">
              <w:rPr>
                <w:rFonts w:ascii="標楷體" w:eastAsia="標楷體" w:hAnsi="標楷體" w:cs="Times New Roman" w:hint="eastAsia"/>
                <w:spacing w:val="-10"/>
                <w:sz w:val="20"/>
              </w:rPr>
              <w:t>決算審定數</w:t>
            </w:r>
          </w:p>
        </w:tc>
        <w:tc>
          <w:tcPr>
            <w:tcW w:w="2121" w:type="dxa"/>
            <w:gridSpan w:val="2"/>
            <w:tcBorders>
              <w:top w:val="single" w:sz="8" w:space="0" w:color="auto"/>
              <w:bottom w:val="nil"/>
              <w:right w:val="nil"/>
            </w:tcBorders>
            <w:vAlign w:val="center"/>
          </w:tcPr>
          <w:p w14:paraId="035E1587" w14:textId="77777777" w:rsidR="000D4B98" w:rsidRPr="001778AD" w:rsidRDefault="000D4B98" w:rsidP="00F55AA3">
            <w:pPr>
              <w:spacing w:line="240" w:lineRule="exact"/>
              <w:jc w:val="distribute"/>
              <w:rPr>
                <w:rFonts w:ascii="標楷體" w:eastAsia="標楷體" w:hAnsi="標楷體" w:cs="Times New Roman"/>
                <w:sz w:val="20"/>
              </w:rPr>
            </w:pPr>
            <w:r w:rsidRPr="001778AD">
              <w:rPr>
                <w:rFonts w:ascii="標楷體" w:eastAsia="標楷體" w:hAnsi="標楷體" w:cs="Times New Roman" w:hint="eastAsia"/>
                <w:sz w:val="20"/>
              </w:rPr>
              <w:t>審定數與預算數</w:t>
            </w:r>
          </w:p>
          <w:p w14:paraId="4B6C87A7" w14:textId="77777777" w:rsidR="000D4B98" w:rsidRPr="001778AD" w:rsidRDefault="000D4B98" w:rsidP="00F55AA3">
            <w:pPr>
              <w:spacing w:line="240" w:lineRule="exact"/>
              <w:jc w:val="distribute"/>
              <w:rPr>
                <w:rFonts w:ascii="標楷體" w:eastAsia="標楷體" w:hAnsi="標楷體" w:cs="Times New Roman"/>
                <w:sz w:val="20"/>
              </w:rPr>
            </w:pPr>
            <w:r w:rsidRPr="001778AD">
              <w:rPr>
                <w:rFonts w:ascii="標楷體" w:eastAsia="標楷體" w:hAnsi="標楷體" w:cs="Times New Roman" w:hint="eastAsia"/>
                <w:sz w:val="20"/>
              </w:rPr>
              <w:t>比較增減</w:t>
            </w:r>
          </w:p>
        </w:tc>
      </w:tr>
      <w:tr w:rsidR="000D4B98" w:rsidRPr="001778AD" w14:paraId="2DA782B3"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rPr>
        <w:tc>
          <w:tcPr>
            <w:tcW w:w="2428" w:type="dxa"/>
            <w:vMerge/>
            <w:tcBorders>
              <w:top w:val="nil"/>
              <w:left w:val="nil"/>
              <w:bottom w:val="nil"/>
            </w:tcBorders>
            <w:vAlign w:val="center"/>
          </w:tcPr>
          <w:p w14:paraId="265FFEC8" w14:textId="77777777" w:rsidR="000D4B98" w:rsidRPr="001778AD" w:rsidRDefault="000D4B98" w:rsidP="00F55AA3">
            <w:pPr>
              <w:ind w:left="113" w:right="113"/>
              <w:jc w:val="distribute"/>
              <w:rPr>
                <w:rFonts w:ascii="標楷體" w:eastAsia="標楷體" w:hAnsi="標楷體" w:cs="Times New Roman"/>
                <w:sz w:val="20"/>
              </w:rPr>
            </w:pPr>
          </w:p>
        </w:tc>
        <w:tc>
          <w:tcPr>
            <w:tcW w:w="1366" w:type="dxa"/>
            <w:vMerge/>
            <w:tcBorders>
              <w:bottom w:val="single" w:sz="8" w:space="0" w:color="auto"/>
            </w:tcBorders>
            <w:vAlign w:val="center"/>
          </w:tcPr>
          <w:p w14:paraId="4BBE0BE8" w14:textId="77777777" w:rsidR="000D4B98" w:rsidRPr="001778AD" w:rsidRDefault="000D4B98" w:rsidP="00F55AA3">
            <w:pPr>
              <w:ind w:left="113" w:right="113"/>
              <w:jc w:val="distribute"/>
              <w:rPr>
                <w:rFonts w:ascii="標楷體" w:eastAsia="標楷體" w:hAnsi="標楷體" w:cs="Times New Roman"/>
                <w:sz w:val="20"/>
              </w:rPr>
            </w:pPr>
          </w:p>
        </w:tc>
        <w:tc>
          <w:tcPr>
            <w:tcW w:w="1394" w:type="dxa"/>
            <w:vMerge/>
            <w:tcBorders>
              <w:bottom w:val="single" w:sz="8" w:space="0" w:color="auto"/>
            </w:tcBorders>
            <w:vAlign w:val="center"/>
          </w:tcPr>
          <w:p w14:paraId="54DBA789" w14:textId="77777777" w:rsidR="000D4B98" w:rsidRPr="001778AD" w:rsidRDefault="000D4B98" w:rsidP="00F55AA3">
            <w:pPr>
              <w:ind w:left="113" w:right="113"/>
              <w:jc w:val="distribute"/>
              <w:rPr>
                <w:rFonts w:ascii="標楷體" w:eastAsia="標楷體" w:hAnsi="標楷體" w:cs="Times New Roman"/>
                <w:sz w:val="20"/>
              </w:rPr>
            </w:pPr>
          </w:p>
        </w:tc>
        <w:tc>
          <w:tcPr>
            <w:tcW w:w="1320" w:type="dxa"/>
            <w:vMerge/>
            <w:tcBorders>
              <w:bottom w:val="single" w:sz="8" w:space="0" w:color="auto"/>
            </w:tcBorders>
            <w:vAlign w:val="center"/>
          </w:tcPr>
          <w:p w14:paraId="09B70DF6" w14:textId="77777777" w:rsidR="000D4B98" w:rsidRPr="001778AD" w:rsidRDefault="000D4B98" w:rsidP="00F55AA3">
            <w:pPr>
              <w:ind w:left="113" w:right="113"/>
              <w:jc w:val="distribute"/>
              <w:rPr>
                <w:rFonts w:ascii="標楷體" w:eastAsia="標楷體" w:hAnsi="標楷體" w:cs="Times New Roman"/>
                <w:sz w:val="20"/>
              </w:rPr>
            </w:pPr>
          </w:p>
        </w:tc>
        <w:tc>
          <w:tcPr>
            <w:tcW w:w="1359" w:type="dxa"/>
            <w:vMerge/>
            <w:tcBorders>
              <w:bottom w:val="single" w:sz="8" w:space="0" w:color="auto"/>
            </w:tcBorders>
            <w:vAlign w:val="center"/>
          </w:tcPr>
          <w:p w14:paraId="4E9F4C04" w14:textId="77777777" w:rsidR="000D4B98" w:rsidRPr="001778AD" w:rsidRDefault="000D4B98" w:rsidP="00F55AA3">
            <w:pPr>
              <w:ind w:left="113" w:right="113"/>
              <w:jc w:val="distribute"/>
              <w:rPr>
                <w:rFonts w:ascii="標楷體" w:eastAsia="標楷體" w:hAnsi="標楷體" w:cs="Times New Roman"/>
                <w:sz w:val="20"/>
              </w:rPr>
            </w:pPr>
          </w:p>
        </w:tc>
        <w:tc>
          <w:tcPr>
            <w:tcW w:w="1302" w:type="dxa"/>
            <w:tcBorders>
              <w:bottom w:val="nil"/>
            </w:tcBorders>
            <w:vAlign w:val="center"/>
          </w:tcPr>
          <w:p w14:paraId="50341164" w14:textId="77777777" w:rsidR="000D4B98" w:rsidRPr="001778AD" w:rsidRDefault="000D4B98" w:rsidP="00F55AA3">
            <w:pPr>
              <w:ind w:left="113" w:right="113"/>
              <w:jc w:val="distribute"/>
              <w:rPr>
                <w:rFonts w:ascii="標楷體" w:eastAsia="標楷體" w:hAnsi="標楷體" w:cs="Times New Roman"/>
                <w:sz w:val="20"/>
              </w:rPr>
            </w:pPr>
            <w:r w:rsidRPr="001778AD">
              <w:rPr>
                <w:rFonts w:ascii="標楷體" w:eastAsia="標楷體" w:hAnsi="標楷體" w:cs="Times New Roman" w:hint="eastAsia"/>
                <w:sz w:val="20"/>
              </w:rPr>
              <w:t>金額</w:t>
            </w:r>
          </w:p>
        </w:tc>
        <w:tc>
          <w:tcPr>
            <w:tcW w:w="819" w:type="dxa"/>
            <w:tcBorders>
              <w:bottom w:val="nil"/>
              <w:right w:val="nil"/>
            </w:tcBorders>
            <w:vAlign w:val="center"/>
          </w:tcPr>
          <w:p w14:paraId="788BFE4B" w14:textId="77777777" w:rsidR="000D4B98" w:rsidRPr="001778AD" w:rsidRDefault="000D4B98" w:rsidP="00F55AA3">
            <w:pPr>
              <w:ind w:left="113" w:right="113"/>
              <w:jc w:val="distribute"/>
              <w:rPr>
                <w:rFonts w:ascii="標楷體" w:eastAsia="標楷體" w:hAnsi="標楷體" w:cs="Times New Roman"/>
                <w:sz w:val="20"/>
              </w:rPr>
            </w:pPr>
            <w:r w:rsidRPr="001778AD">
              <w:rPr>
                <w:rFonts w:ascii="標楷體" w:eastAsia="標楷體" w:hAnsi="標楷體" w:cs="Times New Roman" w:hint="eastAsia"/>
                <w:sz w:val="20"/>
              </w:rPr>
              <w:t>％</w:t>
            </w:r>
          </w:p>
        </w:tc>
      </w:tr>
      <w:tr w:rsidR="000D4B98" w:rsidRPr="001778AD" w14:paraId="60FD9495"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single" w:sz="8" w:space="0" w:color="auto"/>
              <w:left w:val="nil"/>
              <w:bottom w:val="nil"/>
            </w:tcBorders>
            <w:shd w:val="clear" w:color="auto" w:fill="auto"/>
            <w:vAlign w:val="center"/>
          </w:tcPr>
          <w:p w14:paraId="0E4DE5D2" w14:textId="77777777" w:rsidR="000D4B98" w:rsidRPr="001778AD" w:rsidRDefault="000D4B98" w:rsidP="00F55AA3">
            <w:pPr>
              <w:rPr>
                <w:rFonts w:ascii="標楷體" w:eastAsia="標楷體" w:hAnsi="標楷體" w:cs="Times New Roman"/>
                <w:b/>
                <w:kern w:val="0"/>
                <w:sz w:val="20"/>
              </w:rPr>
            </w:pPr>
            <w:r w:rsidRPr="001778AD">
              <w:rPr>
                <w:rFonts w:ascii="標楷體" w:eastAsia="標楷體" w:hAnsi="標楷體" w:cs="Times New Roman" w:hint="eastAsia"/>
                <w:b/>
                <w:noProof/>
                <w:kern w:val="0"/>
                <w:sz w:val="20"/>
              </w:rPr>
              <w:t>基金來源</w:t>
            </w:r>
          </w:p>
        </w:tc>
        <w:tc>
          <w:tcPr>
            <w:tcW w:w="1366" w:type="dxa"/>
            <w:tcBorders>
              <w:top w:val="single" w:sz="8" w:space="0" w:color="auto"/>
              <w:bottom w:val="nil"/>
            </w:tcBorders>
            <w:shd w:val="clear" w:color="auto" w:fill="auto"/>
            <w:vAlign w:val="center"/>
          </w:tcPr>
          <w:p w14:paraId="5D766621" w14:textId="77777777" w:rsidR="000D4B98" w:rsidRPr="002662B8" w:rsidRDefault="000D4B98" w:rsidP="00F55AA3">
            <w:pPr>
              <w:jc w:val="right"/>
              <w:rPr>
                <w:rFonts w:ascii="細明體" w:eastAsia="細明體" w:hAnsi="細明體" w:cs="Times New Roman"/>
                <w:sz w:val="18"/>
                <w:szCs w:val="18"/>
              </w:rPr>
            </w:pPr>
            <w:r w:rsidRPr="000B42CD">
              <w:rPr>
                <w:rFonts w:ascii="細明體" w:eastAsia="細明體" w:hAnsi="細明體"/>
                <w:b/>
                <w:sz w:val="18"/>
                <w:szCs w:val="18"/>
              </w:rPr>
              <w:t>20,255,000</w:t>
            </w:r>
          </w:p>
        </w:tc>
        <w:tc>
          <w:tcPr>
            <w:tcW w:w="1394" w:type="dxa"/>
            <w:tcBorders>
              <w:top w:val="single" w:sz="8" w:space="0" w:color="auto"/>
              <w:bottom w:val="nil"/>
            </w:tcBorders>
            <w:shd w:val="clear" w:color="auto" w:fill="auto"/>
            <w:vAlign w:val="center"/>
          </w:tcPr>
          <w:p w14:paraId="2238ECB6" w14:textId="77777777" w:rsidR="000D4B98" w:rsidRPr="002662B8" w:rsidRDefault="000D4B98" w:rsidP="00F55AA3">
            <w:pPr>
              <w:jc w:val="right"/>
              <w:rPr>
                <w:rFonts w:ascii="細明體" w:eastAsia="細明體" w:hAnsi="細明體" w:cs="Times New Roman"/>
                <w:sz w:val="18"/>
                <w:szCs w:val="18"/>
              </w:rPr>
            </w:pPr>
            <w:r w:rsidRPr="000B42CD">
              <w:rPr>
                <w:rFonts w:ascii="細明體" w:eastAsia="細明體" w:hAnsi="細明體"/>
                <w:b/>
                <w:sz w:val="18"/>
                <w:szCs w:val="18"/>
              </w:rPr>
              <w:t>20,639,525</w:t>
            </w:r>
          </w:p>
        </w:tc>
        <w:tc>
          <w:tcPr>
            <w:tcW w:w="1320" w:type="dxa"/>
            <w:tcBorders>
              <w:top w:val="single" w:sz="8" w:space="0" w:color="auto"/>
              <w:bottom w:val="nil"/>
            </w:tcBorders>
            <w:shd w:val="clear" w:color="auto" w:fill="auto"/>
            <w:vAlign w:val="center"/>
          </w:tcPr>
          <w:p w14:paraId="7CDDCB18" w14:textId="77777777" w:rsidR="000D4B98" w:rsidRPr="002662B8" w:rsidRDefault="000D4B98" w:rsidP="00F55AA3">
            <w:pPr>
              <w:jc w:val="right"/>
              <w:rPr>
                <w:rFonts w:ascii="細明體" w:eastAsia="細明體" w:hAnsi="細明體" w:cs="Times New Roman"/>
                <w:sz w:val="18"/>
                <w:szCs w:val="18"/>
              </w:rPr>
            </w:pPr>
            <w:r w:rsidRPr="000B42CD">
              <w:rPr>
                <w:rFonts w:ascii="細明體" w:eastAsia="細明體" w:hAnsi="細明體"/>
                <w:b/>
                <w:sz w:val="18"/>
                <w:szCs w:val="18"/>
              </w:rPr>
              <w:t>－</w:t>
            </w:r>
          </w:p>
        </w:tc>
        <w:tc>
          <w:tcPr>
            <w:tcW w:w="1359" w:type="dxa"/>
            <w:tcBorders>
              <w:top w:val="single" w:sz="8" w:space="0" w:color="auto"/>
              <w:bottom w:val="nil"/>
            </w:tcBorders>
            <w:shd w:val="clear" w:color="auto" w:fill="auto"/>
            <w:vAlign w:val="center"/>
          </w:tcPr>
          <w:p w14:paraId="63C554C6" w14:textId="77777777" w:rsidR="000D4B98" w:rsidRPr="002662B8" w:rsidRDefault="000D4B98" w:rsidP="00F55AA3">
            <w:pPr>
              <w:jc w:val="right"/>
              <w:rPr>
                <w:rFonts w:ascii="細明體" w:eastAsia="細明體" w:hAnsi="細明體" w:cs="Times New Roman"/>
                <w:sz w:val="18"/>
                <w:szCs w:val="18"/>
              </w:rPr>
            </w:pPr>
            <w:r w:rsidRPr="000B42CD">
              <w:rPr>
                <w:rFonts w:ascii="細明體" w:eastAsia="細明體" w:hAnsi="細明體"/>
                <w:b/>
                <w:sz w:val="18"/>
                <w:szCs w:val="18"/>
              </w:rPr>
              <w:t>20,639,525</w:t>
            </w:r>
          </w:p>
        </w:tc>
        <w:tc>
          <w:tcPr>
            <w:tcW w:w="1302" w:type="dxa"/>
            <w:tcBorders>
              <w:top w:val="single" w:sz="8" w:space="0" w:color="auto"/>
              <w:bottom w:val="nil"/>
            </w:tcBorders>
            <w:shd w:val="clear" w:color="auto" w:fill="auto"/>
            <w:vAlign w:val="center"/>
          </w:tcPr>
          <w:p w14:paraId="24520FEA" w14:textId="77777777" w:rsidR="000D4B98" w:rsidRPr="002662B8" w:rsidRDefault="000D4B98" w:rsidP="00F55AA3">
            <w:pPr>
              <w:jc w:val="right"/>
              <w:rPr>
                <w:rFonts w:ascii="細明體" w:eastAsia="細明體" w:hAnsi="細明體" w:cs="Times New Roman"/>
                <w:noProof/>
                <w:sz w:val="18"/>
                <w:szCs w:val="18"/>
              </w:rPr>
            </w:pPr>
            <w:r w:rsidRPr="000B42CD">
              <w:rPr>
                <w:rFonts w:ascii="細明體" w:eastAsia="細明體" w:hAnsi="細明體"/>
                <w:b/>
                <w:noProof/>
                <w:sz w:val="18"/>
                <w:szCs w:val="18"/>
              </w:rPr>
              <w:t>384,525</w:t>
            </w:r>
          </w:p>
        </w:tc>
        <w:tc>
          <w:tcPr>
            <w:tcW w:w="819" w:type="dxa"/>
            <w:tcBorders>
              <w:top w:val="single" w:sz="8" w:space="0" w:color="auto"/>
              <w:bottom w:val="nil"/>
              <w:right w:val="nil"/>
            </w:tcBorders>
            <w:shd w:val="clear" w:color="auto" w:fill="auto"/>
            <w:vAlign w:val="center"/>
          </w:tcPr>
          <w:p w14:paraId="7B3951A1" w14:textId="77777777" w:rsidR="000D4B98" w:rsidRPr="002662B8" w:rsidRDefault="000D4B98" w:rsidP="00F55AA3">
            <w:pPr>
              <w:jc w:val="right"/>
              <w:rPr>
                <w:rFonts w:ascii="細明體" w:eastAsia="細明體" w:hAnsi="細明體" w:cs="Times New Roman"/>
                <w:kern w:val="0"/>
                <w:sz w:val="18"/>
                <w:szCs w:val="18"/>
              </w:rPr>
            </w:pPr>
            <w:r w:rsidRPr="000B42CD">
              <w:rPr>
                <w:rFonts w:ascii="細明體" w:eastAsia="細明體" w:hAnsi="細明體"/>
                <w:b/>
                <w:kern w:val="0"/>
                <w:sz w:val="18"/>
                <w:szCs w:val="18"/>
              </w:rPr>
              <w:t>1.90</w:t>
            </w:r>
          </w:p>
        </w:tc>
      </w:tr>
      <w:tr w:rsidR="000D4B98" w:rsidRPr="001778AD" w14:paraId="3276D83F"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shd w:val="clear" w:color="auto" w:fill="auto"/>
            <w:vAlign w:val="center"/>
          </w:tcPr>
          <w:p w14:paraId="7B3A0525" w14:textId="77777777" w:rsidR="000D4B98" w:rsidRPr="001778AD" w:rsidRDefault="000D4B98" w:rsidP="00F55AA3">
            <w:pPr>
              <w:ind w:leftChars="100" w:left="240"/>
              <w:rPr>
                <w:rFonts w:ascii="標楷體" w:eastAsia="標楷體" w:hAnsi="標楷體" w:cs="Times New Roman"/>
                <w:kern w:val="0"/>
                <w:sz w:val="20"/>
              </w:rPr>
            </w:pPr>
            <w:r w:rsidRPr="001778AD">
              <w:rPr>
                <w:rFonts w:ascii="標楷體" w:eastAsia="標楷體" w:hAnsi="標楷體" w:cs="Times New Roman" w:hint="eastAsia"/>
                <w:noProof/>
                <w:kern w:val="0"/>
                <w:sz w:val="20"/>
              </w:rPr>
              <w:t>徵收及依法分配收入</w:t>
            </w:r>
          </w:p>
        </w:tc>
        <w:tc>
          <w:tcPr>
            <w:tcW w:w="1366" w:type="dxa"/>
            <w:tcBorders>
              <w:top w:val="nil"/>
              <w:bottom w:val="nil"/>
            </w:tcBorders>
            <w:shd w:val="clear" w:color="auto" w:fill="auto"/>
            <w:vAlign w:val="center"/>
          </w:tcPr>
          <w:p w14:paraId="7BE467A8" w14:textId="77777777" w:rsidR="000D4B98" w:rsidRPr="002662B8" w:rsidRDefault="000D4B98" w:rsidP="00F55AA3">
            <w:pPr>
              <w:jc w:val="right"/>
              <w:rPr>
                <w:rFonts w:ascii="細明體" w:eastAsia="細明體" w:hAnsi="細明體" w:cs="Times New Roman"/>
                <w:sz w:val="18"/>
                <w:szCs w:val="18"/>
              </w:rPr>
            </w:pPr>
            <w:r w:rsidRPr="000B42CD">
              <w:rPr>
                <w:rFonts w:ascii="細明體" w:eastAsia="細明體" w:hAnsi="細明體"/>
                <w:sz w:val="18"/>
                <w:szCs w:val="18"/>
              </w:rPr>
              <w:t>20,155,000</w:t>
            </w:r>
          </w:p>
        </w:tc>
        <w:tc>
          <w:tcPr>
            <w:tcW w:w="1394" w:type="dxa"/>
            <w:tcBorders>
              <w:top w:val="nil"/>
              <w:bottom w:val="nil"/>
            </w:tcBorders>
            <w:shd w:val="clear" w:color="auto" w:fill="auto"/>
            <w:vAlign w:val="center"/>
          </w:tcPr>
          <w:p w14:paraId="046984C2" w14:textId="77777777" w:rsidR="000D4B98" w:rsidRPr="002662B8" w:rsidRDefault="000D4B98" w:rsidP="00F55AA3">
            <w:pPr>
              <w:jc w:val="right"/>
              <w:rPr>
                <w:rFonts w:ascii="細明體" w:eastAsia="細明體" w:hAnsi="細明體" w:cs="Times New Roman"/>
                <w:sz w:val="18"/>
                <w:szCs w:val="18"/>
              </w:rPr>
            </w:pPr>
            <w:r w:rsidRPr="000B42CD">
              <w:rPr>
                <w:rFonts w:ascii="細明體" w:eastAsia="細明體" w:hAnsi="細明體"/>
                <w:sz w:val="18"/>
                <w:szCs w:val="18"/>
              </w:rPr>
              <w:t>20,635,335</w:t>
            </w:r>
          </w:p>
        </w:tc>
        <w:tc>
          <w:tcPr>
            <w:tcW w:w="1320" w:type="dxa"/>
            <w:tcBorders>
              <w:top w:val="nil"/>
              <w:bottom w:val="nil"/>
            </w:tcBorders>
            <w:shd w:val="clear" w:color="auto" w:fill="auto"/>
            <w:vAlign w:val="center"/>
          </w:tcPr>
          <w:p w14:paraId="5F16A92B" w14:textId="77777777" w:rsidR="000D4B98" w:rsidRPr="002662B8" w:rsidRDefault="000D4B98" w:rsidP="00F55AA3">
            <w:pPr>
              <w:jc w:val="right"/>
              <w:rPr>
                <w:rFonts w:ascii="細明體" w:eastAsia="細明體" w:hAnsi="細明體" w:cs="Times New Roman"/>
                <w:sz w:val="18"/>
                <w:szCs w:val="18"/>
              </w:rPr>
            </w:pPr>
            <w:r w:rsidRPr="000B42CD">
              <w:rPr>
                <w:rFonts w:ascii="細明體" w:eastAsia="細明體" w:hAnsi="細明體"/>
                <w:sz w:val="18"/>
                <w:szCs w:val="18"/>
              </w:rPr>
              <w:t>－</w:t>
            </w:r>
          </w:p>
        </w:tc>
        <w:tc>
          <w:tcPr>
            <w:tcW w:w="1359" w:type="dxa"/>
            <w:tcBorders>
              <w:top w:val="nil"/>
              <w:bottom w:val="nil"/>
            </w:tcBorders>
            <w:shd w:val="clear" w:color="auto" w:fill="auto"/>
            <w:vAlign w:val="center"/>
          </w:tcPr>
          <w:p w14:paraId="0364B449" w14:textId="77777777" w:rsidR="000D4B98" w:rsidRPr="002662B8" w:rsidRDefault="000D4B98" w:rsidP="00F55AA3">
            <w:pPr>
              <w:jc w:val="right"/>
              <w:rPr>
                <w:rFonts w:ascii="細明體" w:eastAsia="細明體" w:hAnsi="細明體" w:cs="Times New Roman"/>
                <w:sz w:val="18"/>
                <w:szCs w:val="18"/>
              </w:rPr>
            </w:pPr>
            <w:r w:rsidRPr="000B42CD">
              <w:rPr>
                <w:rFonts w:ascii="細明體" w:eastAsia="細明體" w:hAnsi="細明體"/>
                <w:sz w:val="18"/>
                <w:szCs w:val="18"/>
              </w:rPr>
              <w:t>20,635,335</w:t>
            </w:r>
          </w:p>
        </w:tc>
        <w:tc>
          <w:tcPr>
            <w:tcW w:w="1302" w:type="dxa"/>
            <w:tcBorders>
              <w:top w:val="nil"/>
              <w:bottom w:val="nil"/>
            </w:tcBorders>
            <w:shd w:val="clear" w:color="auto" w:fill="auto"/>
            <w:vAlign w:val="center"/>
          </w:tcPr>
          <w:p w14:paraId="496509F1" w14:textId="77777777" w:rsidR="000D4B98" w:rsidRPr="002662B8" w:rsidRDefault="000D4B98" w:rsidP="00F55AA3">
            <w:pPr>
              <w:jc w:val="right"/>
              <w:rPr>
                <w:rFonts w:ascii="細明體" w:eastAsia="細明體" w:hAnsi="細明體" w:cs="Times New Roman"/>
                <w:noProof/>
                <w:sz w:val="18"/>
                <w:szCs w:val="18"/>
              </w:rPr>
            </w:pPr>
            <w:r w:rsidRPr="000B42CD">
              <w:rPr>
                <w:rFonts w:ascii="細明體" w:eastAsia="細明體" w:hAnsi="細明體"/>
                <w:noProof/>
                <w:sz w:val="18"/>
                <w:szCs w:val="18"/>
              </w:rPr>
              <w:t>480,335</w:t>
            </w:r>
          </w:p>
        </w:tc>
        <w:tc>
          <w:tcPr>
            <w:tcW w:w="819" w:type="dxa"/>
            <w:tcBorders>
              <w:top w:val="nil"/>
              <w:bottom w:val="nil"/>
              <w:right w:val="nil"/>
            </w:tcBorders>
            <w:shd w:val="clear" w:color="auto" w:fill="auto"/>
            <w:vAlign w:val="center"/>
          </w:tcPr>
          <w:p w14:paraId="443B4FF2" w14:textId="77777777" w:rsidR="000D4B98" w:rsidRPr="002662B8" w:rsidRDefault="000D4B98" w:rsidP="00F55AA3">
            <w:pPr>
              <w:jc w:val="right"/>
              <w:rPr>
                <w:rFonts w:ascii="細明體" w:eastAsia="細明體" w:hAnsi="細明體" w:cs="Times New Roman"/>
                <w:kern w:val="0"/>
                <w:sz w:val="18"/>
                <w:szCs w:val="18"/>
              </w:rPr>
            </w:pPr>
            <w:r w:rsidRPr="000B42CD">
              <w:rPr>
                <w:rFonts w:ascii="細明體" w:eastAsia="細明體" w:hAnsi="細明體"/>
                <w:kern w:val="0"/>
                <w:sz w:val="18"/>
                <w:szCs w:val="18"/>
              </w:rPr>
              <w:t>2.38</w:t>
            </w:r>
          </w:p>
        </w:tc>
      </w:tr>
      <w:tr w:rsidR="000D4B98" w:rsidRPr="001778AD" w14:paraId="6149C0AA"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shd w:val="clear" w:color="auto" w:fill="auto"/>
            <w:vAlign w:val="center"/>
          </w:tcPr>
          <w:p w14:paraId="1452C0DB" w14:textId="77777777" w:rsidR="000D4B98" w:rsidRPr="001778AD" w:rsidRDefault="000D4B98" w:rsidP="00F55AA3">
            <w:pPr>
              <w:ind w:leftChars="100" w:left="240"/>
              <w:rPr>
                <w:rFonts w:ascii="標楷體" w:eastAsia="標楷體" w:hAnsi="標楷體" w:cs="Times New Roman"/>
                <w:kern w:val="0"/>
                <w:sz w:val="20"/>
              </w:rPr>
            </w:pPr>
            <w:r w:rsidRPr="001778AD">
              <w:rPr>
                <w:rFonts w:ascii="標楷體" w:eastAsia="標楷體" w:hAnsi="標楷體" w:cs="Times New Roman" w:hint="eastAsia"/>
                <w:noProof/>
                <w:kern w:val="0"/>
                <w:sz w:val="20"/>
              </w:rPr>
              <w:t>勞務收入</w:t>
            </w:r>
          </w:p>
        </w:tc>
        <w:tc>
          <w:tcPr>
            <w:tcW w:w="1366" w:type="dxa"/>
            <w:tcBorders>
              <w:top w:val="nil"/>
              <w:bottom w:val="nil"/>
            </w:tcBorders>
            <w:shd w:val="clear" w:color="auto" w:fill="auto"/>
            <w:vAlign w:val="center"/>
          </w:tcPr>
          <w:p w14:paraId="45BD4E7A" w14:textId="77777777" w:rsidR="000D4B98" w:rsidRPr="002662B8" w:rsidRDefault="000D4B98" w:rsidP="00F55AA3">
            <w:pPr>
              <w:jc w:val="right"/>
              <w:rPr>
                <w:rFonts w:ascii="細明體" w:eastAsia="細明體" w:hAnsi="細明體" w:cs="Times New Roman"/>
                <w:sz w:val="18"/>
                <w:szCs w:val="18"/>
              </w:rPr>
            </w:pPr>
            <w:r w:rsidRPr="000B42CD">
              <w:rPr>
                <w:rFonts w:ascii="細明體" w:eastAsia="細明體" w:hAnsi="細明體"/>
                <w:sz w:val="18"/>
                <w:szCs w:val="18"/>
              </w:rPr>
              <w:t>85,000</w:t>
            </w:r>
          </w:p>
        </w:tc>
        <w:tc>
          <w:tcPr>
            <w:tcW w:w="1394" w:type="dxa"/>
            <w:tcBorders>
              <w:top w:val="nil"/>
              <w:bottom w:val="nil"/>
            </w:tcBorders>
            <w:shd w:val="clear" w:color="auto" w:fill="auto"/>
            <w:vAlign w:val="center"/>
          </w:tcPr>
          <w:p w14:paraId="0A786BA6" w14:textId="77777777" w:rsidR="000D4B98" w:rsidRPr="002662B8" w:rsidRDefault="000D4B98" w:rsidP="00F55AA3">
            <w:pPr>
              <w:jc w:val="right"/>
              <w:rPr>
                <w:rFonts w:ascii="細明體" w:eastAsia="細明體" w:hAnsi="細明體" w:cs="Times New Roman"/>
                <w:sz w:val="18"/>
                <w:szCs w:val="18"/>
              </w:rPr>
            </w:pPr>
            <w:r w:rsidRPr="000B42CD">
              <w:rPr>
                <w:rFonts w:ascii="細明體" w:eastAsia="細明體" w:hAnsi="細明體"/>
                <w:sz w:val="18"/>
                <w:szCs w:val="18"/>
              </w:rPr>
              <w:t>－</w:t>
            </w:r>
          </w:p>
        </w:tc>
        <w:tc>
          <w:tcPr>
            <w:tcW w:w="1320" w:type="dxa"/>
            <w:tcBorders>
              <w:top w:val="nil"/>
              <w:bottom w:val="nil"/>
            </w:tcBorders>
            <w:shd w:val="clear" w:color="auto" w:fill="auto"/>
            <w:vAlign w:val="center"/>
          </w:tcPr>
          <w:p w14:paraId="48C6842A" w14:textId="77777777" w:rsidR="000D4B98" w:rsidRPr="002662B8" w:rsidRDefault="000D4B98" w:rsidP="00F55AA3">
            <w:pPr>
              <w:jc w:val="right"/>
              <w:rPr>
                <w:rFonts w:ascii="細明體" w:eastAsia="細明體" w:hAnsi="細明體" w:cs="Times New Roman"/>
                <w:sz w:val="18"/>
                <w:szCs w:val="18"/>
              </w:rPr>
            </w:pPr>
            <w:r w:rsidRPr="000B42CD">
              <w:rPr>
                <w:rFonts w:ascii="細明體" w:eastAsia="細明體" w:hAnsi="細明體"/>
                <w:sz w:val="18"/>
                <w:szCs w:val="18"/>
              </w:rPr>
              <w:t>－</w:t>
            </w:r>
          </w:p>
        </w:tc>
        <w:tc>
          <w:tcPr>
            <w:tcW w:w="1359" w:type="dxa"/>
            <w:tcBorders>
              <w:top w:val="nil"/>
              <w:bottom w:val="nil"/>
            </w:tcBorders>
            <w:shd w:val="clear" w:color="auto" w:fill="auto"/>
            <w:vAlign w:val="center"/>
          </w:tcPr>
          <w:p w14:paraId="02C91654" w14:textId="77777777" w:rsidR="000D4B98" w:rsidRPr="002662B8" w:rsidRDefault="000D4B98" w:rsidP="00F55AA3">
            <w:pPr>
              <w:jc w:val="right"/>
              <w:rPr>
                <w:rFonts w:ascii="細明體" w:eastAsia="細明體" w:hAnsi="細明體" w:cs="Times New Roman"/>
                <w:sz w:val="18"/>
                <w:szCs w:val="18"/>
              </w:rPr>
            </w:pPr>
            <w:r w:rsidRPr="000B42CD">
              <w:rPr>
                <w:rFonts w:ascii="細明體" w:eastAsia="細明體" w:hAnsi="細明體"/>
                <w:sz w:val="18"/>
                <w:szCs w:val="18"/>
              </w:rPr>
              <w:t>－</w:t>
            </w:r>
          </w:p>
        </w:tc>
        <w:tc>
          <w:tcPr>
            <w:tcW w:w="1302" w:type="dxa"/>
            <w:tcBorders>
              <w:top w:val="nil"/>
              <w:bottom w:val="nil"/>
            </w:tcBorders>
            <w:shd w:val="clear" w:color="auto" w:fill="auto"/>
            <w:vAlign w:val="center"/>
          </w:tcPr>
          <w:p w14:paraId="776A4A89" w14:textId="77777777" w:rsidR="000D4B98" w:rsidRPr="002662B8" w:rsidRDefault="000D4B98" w:rsidP="00F55AA3">
            <w:pPr>
              <w:jc w:val="right"/>
              <w:rPr>
                <w:rFonts w:ascii="細明體" w:eastAsia="細明體" w:hAnsi="細明體" w:cs="Times New Roman"/>
                <w:noProof/>
                <w:sz w:val="18"/>
                <w:szCs w:val="18"/>
              </w:rPr>
            </w:pPr>
            <w:r w:rsidRPr="000B42CD">
              <w:rPr>
                <w:rFonts w:ascii="細明體" w:eastAsia="細明體" w:hAnsi="細明體"/>
                <w:noProof/>
                <w:sz w:val="18"/>
                <w:szCs w:val="18"/>
              </w:rPr>
              <w:t>- 85,000</w:t>
            </w:r>
          </w:p>
        </w:tc>
        <w:tc>
          <w:tcPr>
            <w:tcW w:w="819" w:type="dxa"/>
            <w:tcBorders>
              <w:top w:val="nil"/>
              <w:bottom w:val="nil"/>
              <w:right w:val="nil"/>
            </w:tcBorders>
            <w:shd w:val="clear" w:color="auto" w:fill="auto"/>
            <w:vAlign w:val="center"/>
          </w:tcPr>
          <w:p w14:paraId="43BA688D" w14:textId="77777777" w:rsidR="000D4B98" w:rsidRPr="002662B8" w:rsidRDefault="000D4B98" w:rsidP="00F55AA3">
            <w:pPr>
              <w:jc w:val="right"/>
              <w:rPr>
                <w:rFonts w:ascii="細明體" w:eastAsia="細明體" w:hAnsi="細明體" w:cs="Times New Roman"/>
                <w:kern w:val="0"/>
                <w:sz w:val="18"/>
                <w:szCs w:val="18"/>
              </w:rPr>
            </w:pPr>
            <w:r w:rsidRPr="000B42CD">
              <w:rPr>
                <w:rFonts w:ascii="細明體" w:eastAsia="細明體" w:hAnsi="細明體"/>
                <w:kern w:val="0"/>
                <w:sz w:val="18"/>
                <w:szCs w:val="18"/>
              </w:rPr>
              <w:t>- 100.00</w:t>
            </w:r>
          </w:p>
        </w:tc>
      </w:tr>
      <w:tr w:rsidR="000D4B98" w:rsidRPr="001778AD" w14:paraId="1243882A"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shd w:val="clear" w:color="auto" w:fill="auto"/>
            <w:vAlign w:val="center"/>
          </w:tcPr>
          <w:p w14:paraId="6571129F" w14:textId="77777777" w:rsidR="000D4B98" w:rsidRPr="001778AD" w:rsidRDefault="000D4B98" w:rsidP="00F55AA3">
            <w:pPr>
              <w:ind w:leftChars="100" w:left="240"/>
              <w:rPr>
                <w:rFonts w:ascii="標楷體" w:eastAsia="標楷體" w:hAnsi="標楷體" w:cs="Times New Roman"/>
                <w:kern w:val="0"/>
                <w:sz w:val="20"/>
              </w:rPr>
            </w:pPr>
            <w:r w:rsidRPr="001778AD">
              <w:rPr>
                <w:rFonts w:ascii="標楷體" w:eastAsia="標楷體" w:hAnsi="標楷體" w:cs="Times New Roman" w:hint="eastAsia"/>
                <w:noProof/>
                <w:kern w:val="0"/>
                <w:sz w:val="20"/>
              </w:rPr>
              <w:t>其他收入</w:t>
            </w:r>
          </w:p>
        </w:tc>
        <w:tc>
          <w:tcPr>
            <w:tcW w:w="1366" w:type="dxa"/>
            <w:tcBorders>
              <w:top w:val="nil"/>
              <w:bottom w:val="nil"/>
            </w:tcBorders>
            <w:shd w:val="clear" w:color="auto" w:fill="auto"/>
            <w:vAlign w:val="center"/>
          </w:tcPr>
          <w:p w14:paraId="3DE447F0" w14:textId="77777777" w:rsidR="000D4B98" w:rsidRPr="002662B8" w:rsidRDefault="000D4B98" w:rsidP="00F55AA3">
            <w:pPr>
              <w:jc w:val="right"/>
              <w:rPr>
                <w:rFonts w:ascii="細明體" w:eastAsia="細明體" w:hAnsi="細明體" w:cs="Times New Roman"/>
                <w:sz w:val="18"/>
                <w:szCs w:val="18"/>
              </w:rPr>
            </w:pPr>
            <w:r w:rsidRPr="000B42CD">
              <w:rPr>
                <w:rFonts w:ascii="細明體" w:eastAsia="細明體" w:hAnsi="細明體"/>
                <w:sz w:val="18"/>
                <w:szCs w:val="18"/>
              </w:rPr>
              <w:t>15,000</w:t>
            </w:r>
          </w:p>
        </w:tc>
        <w:tc>
          <w:tcPr>
            <w:tcW w:w="1394" w:type="dxa"/>
            <w:tcBorders>
              <w:top w:val="nil"/>
              <w:bottom w:val="nil"/>
            </w:tcBorders>
            <w:shd w:val="clear" w:color="auto" w:fill="auto"/>
            <w:vAlign w:val="center"/>
          </w:tcPr>
          <w:p w14:paraId="79A8846C" w14:textId="77777777" w:rsidR="000D4B98" w:rsidRPr="002662B8" w:rsidRDefault="000D4B98" w:rsidP="00F55AA3">
            <w:pPr>
              <w:jc w:val="right"/>
              <w:rPr>
                <w:rFonts w:ascii="細明體" w:eastAsia="細明體" w:hAnsi="細明體" w:cs="Times New Roman"/>
                <w:sz w:val="18"/>
                <w:szCs w:val="18"/>
              </w:rPr>
            </w:pPr>
            <w:r w:rsidRPr="000B42CD">
              <w:rPr>
                <w:rFonts w:ascii="細明體" w:eastAsia="細明體" w:hAnsi="細明體"/>
                <w:sz w:val="18"/>
                <w:szCs w:val="18"/>
              </w:rPr>
              <w:t>4,190</w:t>
            </w:r>
          </w:p>
        </w:tc>
        <w:tc>
          <w:tcPr>
            <w:tcW w:w="1320" w:type="dxa"/>
            <w:tcBorders>
              <w:top w:val="nil"/>
              <w:bottom w:val="nil"/>
            </w:tcBorders>
            <w:shd w:val="clear" w:color="auto" w:fill="auto"/>
            <w:vAlign w:val="center"/>
          </w:tcPr>
          <w:p w14:paraId="50ED12F4" w14:textId="77777777" w:rsidR="000D4B98" w:rsidRPr="002662B8" w:rsidRDefault="000D4B98" w:rsidP="00F55AA3">
            <w:pPr>
              <w:jc w:val="right"/>
              <w:rPr>
                <w:rFonts w:ascii="細明體" w:eastAsia="細明體" w:hAnsi="細明體" w:cs="Times New Roman"/>
                <w:sz w:val="18"/>
                <w:szCs w:val="18"/>
              </w:rPr>
            </w:pPr>
            <w:r w:rsidRPr="000B42CD">
              <w:rPr>
                <w:rFonts w:ascii="細明體" w:eastAsia="細明體" w:hAnsi="細明體"/>
                <w:sz w:val="18"/>
                <w:szCs w:val="18"/>
              </w:rPr>
              <w:t>－</w:t>
            </w:r>
          </w:p>
        </w:tc>
        <w:tc>
          <w:tcPr>
            <w:tcW w:w="1359" w:type="dxa"/>
            <w:tcBorders>
              <w:top w:val="nil"/>
              <w:bottom w:val="nil"/>
            </w:tcBorders>
            <w:shd w:val="clear" w:color="auto" w:fill="auto"/>
            <w:vAlign w:val="center"/>
          </w:tcPr>
          <w:p w14:paraId="31FCEDE3" w14:textId="77777777" w:rsidR="000D4B98" w:rsidRPr="002662B8" w:rsidRDefault="000D4B98" w:rsidP="00F55AA3">
            <w:pPr>
              <w:jc w:val="right"/>
              <w:rPr>
                <w:rFonts w:ascii="細明體" w:eastAsia="細明體" w:hAnsi="細明體" w:cs="Times New Roman"/>
                <w:sz w:val="18"/>
                <w:szCs w:val="18"/>
              </w:rPr>
            </w:pPr>
            <w:r w:rsidRPr="000B42CD">
              <w:rPr>
                <w:rFonts w:ascii="細明體" w:eastAsia="細明體" w:hAnsi="細明體"/>
                <w:sz w:val="18"/>
                <w:szCs w:val="18"/>
              </w:rPr>
              <w:t>4,190</w:t>
            </w:r>
          </w:p>
        </w:tc>
        <w:tc>
          <w:tcPr>
            <w:tcW w:w="1302" w:type="dxa"/>
            <w:tcBorders>
              <w:top w:val="nil"/>
              <w:bottom w:val="nil"/>
            </w:tcBorders>
            <w:shd w:val="clear" w:color="auto" w:fill="auto"/>
            <w:vAlign w:val="center"/>
          </w:tcPr>
          <w:p w14:paraId="4F3EEFBC" w14:textId="77777777" w:rsidR="000D4B98" w:rsidRPr="002662B8" w:rsidRDefault="000D4B98" w:rsidP="00F55AA3">
            <w:pPr>
              <w:jc w:val="right"/>
              <w:rPr>
                <w:rFonts w:ascii="細明體" w:eastAsia="細明體" w:hAnsi="細明體" w:cs="Times New Roman"/>
                <w:noProof/>
                <w:sz w:val="18"/>
                <w:szCs w:val="18"/>
              </w:rPr>
            </w:pPr>
            <w:r w:rsidRPr="000B42CD">
              <w:rPr>
                <w:rFonts w:ascii="細明體" w:eastAsia="細明體" w:hAnsi="細明體"/>
                <w:noProof/>
                <w:sz w:val="18"/>
                <w:szCs w:val="18"/>
              </w:rPr>
              <w:t>- 10,810</w:t>
            </w:r>
          </w:p>
        </w:tc>
        <w:tc>
          <w:tcPr>
            <w:tcW w:w="819" w:type="dxa"/>
            <w:tcBorders>
              <w:top w:val="nil"/>
              <w:bottom w:val="nil"/>
              <w:right w:val="nil"/>
            </w:tcBorders>
            <w:shd w:val="clear" w:color="auto" w:fill="auto"/>
            <w:vAlign w:val="center"/>
          </w:tcPr>
          <w:p w14:paraId="3C7FEA12" w14:textId="77777777" w:rsidR="000D4B98" w:rsidRPr="002662B8" w:rsidRDefault="000D4B98" w:rsidP="00F55AA3">
            <w:pPr>
              <w:jc w:val="right"/>
              <w:rPr>
                <w:rFonts w:ascii="細明體" w:eastAsia="細明體" w:hAnsi="細明體" w:cs="Times New Roman"/>
                <w:kern w:val="0"/>
                <w:sz w:val="18"/>
                <w:szCs w:val="18"/>
              </w:rPr>
            </w:pPr>
            <w:r w:rsidRPr="000B42CD">
              <w:rPr>
                <w:rFonts w:ascii="細明體" w:eastAsia="細明體" w:hAnsi="細明體"/>
                <w:kern w:val="0"/>
                <w:sz w:val="18"/>
                <w:szCs w:val="18"/>
              </w:rPr>
              <w:t>- 72.07</w:t>
            </w:r>
          </w:p>
        </w:tc>
      </w:tr>
      <w:tr w:rsidR="000D4B98" w:rsidRPr="001778AD" w14:paraId="49E47D94"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shd w:val="clear" w:color="auto" w:fill="auto"/>
            <w:vAlign w:val="center"/>
          </w:tcPr>
          <w:p w14:paraId="43CB5BA5" w14:textId="77777777" w:rsidR="000D4B98" w:rsidRPr="001778AD" w:rsidRDefault="000D4B98" w:rsidP="00F55AA3">
            <w:pPr>
              <w:rPr>
                <w:rFonts w:ascii="標楷體" w:eastAsia="標楷體" w:hAnsi="標楷體" w:cs="Times New Roman"/>
                <w:b/>
                <w:kern w:val="0"/>
                <w:sz w:val="20"/>
              </w:rPr>
            </w:pPr>
            <w:r w:rsidRPr="001778AD">
              <w:rPr>
                <w:rFonts w:ascii="標楷體" w:eastAsia="標楷體" w:hAnsi="標楷體" w:cs="Times New Roman" w:hint="eastAsia"/>
                <w:b/>
                <w:noProof/>
                <w:kern w:val="0"/>
                <w:sz w:val="20"/>
              </w:rPr>
              <w:t>基金用途</w:t>
            </w:r>
          </w:p>
        </w:tc>
        <w:tc>
          <w:tcPr>
            <w:tcW w:w="1366" w:type="dxa"/>
            <w:tcBorders>
              <w:top w:val="nil"/>
              <w:bottom w:val="nil"/>
            </w:tcBorders>
            <w:shd w:val="clear" w:color="auto" w:fill="auto"/>
            <w:vAlign w:val="center"/>
          </w:tcPr>
          <w:p w14:paraId="6B879F1B" w14:textId="77777777" w:rsidR="000D4B98" w:rsidRPr="002662B8" w:rsidRDefault="000D4B98" w:rsidP="00F55AA3">
            <w:pPr>
              <w:jc w:val="right"/>
              <w:rPr>
                <w:rFonts w:ascii="細明體" w:eastAsia="細明體" w:hAnsi="細明體" w:cs="Times New Roman"/>
                <w:sz w:val="18"/>
                <w:szCs w:val="18"/>
              </w:rPr>
            </w:pPr>
            <w:r w:rsidRPr="000B42CD">
              <w:rPr>
                <w:rFonts w:ascii="細明體" w:eastAsia="細明體" w:hAnsi="細明體"/>
                <w:b/>
                <w:sz w:val="18"/>
                <w:szCs w:val="18"/>
              </w:rPr>
              <w:t>19,644,000</w:t>
            </w:r>
          </w:p>
        </w:tc>
        <w:tc>
          <w:tcPr>
            <w:tcW w:w="1394" w:type="dxa"/>
            <w:tcBorders>
              <w:top w:val="nil"/>
              <w:bottom w:val="nil"/>
            </w:tcBorders>
            <w:shd w:val="clear" w:color="auto" w:fill="auto"/>
            <w:vAlign w:val="center"/>
          </w:tcPr>
          <w:p w14:paraId="4CEFCAAA" w14:textId="77777777" w:rsidR="000D4B98" w:rsidRPr="002662B8" w:rsidRDefault="000D4B98" w:rsidP="00F55AA3">
            <w:pPr>
              <w:jc w:val="right"/>
              <w:rPr>
                <w:rFonts w:ascii="細明體" w:eastAsia="細明體" w:hAnsi="細明體" w:cs="Times New Roman"/>
                <w:sz w:val="18"/>
                <w:szCs w:val="18"/>
              </w:rPr>
            </w:pPr>
            <w:r w:rsidRPr="000B42CD">
              <w:rPr>
                <w:rFonts w:ascii="細明體" w:eastAsia="細明體" w:hAnsi="細明體"/>
                <w:b/>
                <w:sz w:val="18"/>
                <w:szCs w:val="18"/>
              </w:rPr>
              <w:t>16,938,500</w:t>
            </w:r>
          </w:p>
        </w:tc>
        <w:tc>
          <w:tcPr>
            <w:tcW w:w="1320" w:type="dxa"/>
            <w:tcBorders>
              <w:top w:val="nil"/>
              <w:bottom w:val="nil"/>
            </w:tcBorders>
            <w:shd w:val="clear" w:color="auto" w:fill="auto"/>
            <w:vAlign w:val="center"/>
          </w:tcPr>
          <w:p w14:paraId="263EBF57" w14:textId="77777777" w:rsidR="000D4B98" w:rsidRPr="002662B8" w:rsidRDefault="000D4B98" w:rsidP="00F55AA3">
            <w:pPr>
              <w:jc w:val="right"/>
              <w:rPr>
                <w:rFonts w:ascii="細明體" w:eastAsia="細明體" w:hAnsi="細明體" w:cs="Times New Roman"/>
                <w:sz w:val="18"/>
                <w:szCs w:val="18"/>
              </w:rPr>
            </w:pPr>
            <w:r w:rsidRPr="000B42CD">
              <w:rPr>
                <w:rFonts w:ascii="細明體" w:eastAsia="細明體" w:hAnsi="細明體"/>
                <w:b/>
                <w:sz w:val="18"/>
                <w:szCs w:val="18"/>
              </w:rPr>
              <w:t>－</w:t>
            </w:r>
          </w:p>
        </w:tc>
        <w:tc>
          <w:tcPr>
            <w:tcW w:w="1359" w:type="dxa"/>
            <w:tcBorders>
              <w:top w:val="nil"/>
              <w:bottom w:val="nil"/>
            </w:tcBorders>
            <w:shd w:val="clear" w:color="auto" w:fill="auto"/>
            <w:vAlign w:val="center"/>
          </w:tcPr>
          <w:p w14:paraId="503F2F71" w14:textId="77777777" w:rsidR="000D4B98" w:rsidRPr="002662B8" w:rsidRDefault="000D4B98" w:rsidP="00F55AA3">
            <w:pPr>
              <w:jc w:val="right"/>
              <w:rPr>
                <w:rFonts w:ascii="細明體" w:eastAsia="細明體" w:hAnsi="細明體" w:cs="Times New Roman"/>
                <w:sz w:val="18"/>
                <w:szCs w:val="18"/>
              </w:rPr>
            </w:pPr>
            <w:r w:rsidRPr="000B42CD">
              <w:rPr>
                <w:rFonts w:ascii="細明體" w:eastAsia="細明體" w:hAnsi="細明體"/>
                <w:b/>
                <w:sz w:val="18"/>
                <w:szCs w:val="18"/>
              </w:rPr>
              <w:t>16,938,500</w:t>
            </w:r>
          </w:p>
        </w:tc>
        <w:tc>
          <w:tcPr>
            <w:tcW w:w="1302" w:type="dxa"/>
            <w:tcBorders>
              <w:top w:val="nil"/>
              <w:bottom w:val="nil"/>
            </w:tcBorders>
            <w:shd w:val="clear" w:color="auto" w:fill="auto"/>
            <w:vAlign w:val="center"/>
          </w:tcPr>
          <w:p w14:paraId="230BDCCB" w14:textId="77777777" w:rsidR="000D4B98" w:rsidRPr="002662B8" w:rsidRDefault="000D4B98" w:rsidP="00F55AA3">
            <w:pPr>
              <w:jc w:val="right"/>
              <w:rPr>
                <w:rFonts w:ascii="細明體" w:eastAsia="細明體" w:hAnsi="細明體" w:cs="Times New Roman"/>
                <w:noProof/>
                <w:sz w:val="18"/>
                <w:szCs w:val="18"/>
              </w:rPr>
            </w:pPr>
            <w:r w:rsidRPr="000B42CD">
              <w:rPr>
                <w:rFonts w:ascii="細明體" w:eastAsia="細明體" w:hAnsi="細明體"/>
                <w:b/>
                <w:noProof/>
                <w:sz w:val="18"/>
                <w:szCs w:val="18"/>
              </w:rPr>
              <w:t>- 2,705,500</w:t>
            </w:r>
          </w:p>
        </w:tc>
        <w:tc>
          <w:tcPr>
            <w:tcW w:w="819" w:type="dxa"/>
            <w:tcBorders>
              <w:top w:val="nil"/>
              <w:bottom w:val="nil"/>
              <w:right w:val="nil"/>
            </w:tcBorders>
            <w:shd w:val="clear" w:color="auto" w:fill="auto"/>
            <w:vAlign w:val="center"/>
          </w:tcPr>
          <w:p w14:paraId="192209F3" w14:textId="77777777" w:rsidR="000D4B98" w:rsidRPr="002662B8" w:rsidRDefault="000D4B98" w:rsidP="00F55AA3">
            <w:pPr>
              <w:jc w:val="right"/>
              <w:rPr>
                <w:rFonts w:ascii="細明體" w:eastAsia="細明體" w:hAnsi="細明體" w:cs="Times New Roman"/>
                <w:kern w:val="0"/>
                <w:sz w:val="18"/>
                <w:szCs w:val="18"/>
              </w:rPr>
            </w:pPr>
            <w:r w:rsidRPr="000B42CD">
              <w:rPr>
                <w:rFonts w:ascii="細明體" w:eastAsia="細明體" w:hAnsi="細明體"/>
                <w:b/>
                <w:kern w:val="0"/>
                <w:sz w:val="18"/>
                <w:szCs w:val="18"/>
              </w:rPr>
              <w:t>- 13.77</w:t>
            </w:r>
          </w:p>
        </w:tc>
      </w:tr>
      <w:tr w:rsidR="000D4B98" w:rsidRPr="001778AD" w14:paraId="6002136D"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shd w:val="clear" w:color="auto" w:fill="auto"/>
            <w:vAlign w:val="center"/>
          </w:tcPr>
          <w:p w14:paraId="5DB2697C" w14:textId="77777777" w:rsidR="000D4B98" w:rsidRPr="001778AD" w:rsidRDefault="000D4B98" w:rsidP="00F55AA3">
            <w:pPr>
              <w:ind w:leftChars="100" w:left="240"/>
              <w:rPr>
                <w:rFonts w:ascii="標楷體" w:eastAsia="標楷體" w:hAnsi="標楷體" w:cs="Times New Roman"/>
                <w:kern w:val="0"/>
                <w:sz w:val="20"/>
              </w:rPr>
            </w:pPr>
            <w:r w:rsidRPr="001778AD">
              <w:rPr>
                <w:rFonts w:ascii="標楷體" w:eastAsia="標楷體" w:hAnsi="標楷體" w:cs="Times New Roman" w:hint="eastAsia"/>
                <w:noProof/>
                <w:kern w:val="0"/>
                <w:sz w:val="20"/>
              </w:rPr>
              <w:t>溫泉資源管理計畫</w:t>
            </w:r>
          </w:p>
        </w:tc>
        <w:tc>
          <w:tcPr>
            <w:tcW w:w="1366" w:type="dxa"/>
            <w:tcBorders>
              <w:top w:val="nil"/>
              <w:bottom w:val="nil"/>
            </w:tcBorders>
            <w:shd w:val="clear" w:color="auto" w:fill="auto"/>
            <w:vAlign w:val="center"/>
          </w:tcPr>
          <w:p w14:paraId="2085A845" w14:textId="77777777" w:rsidR="000D4B98" w:rsidRPr="002662B8" w:rsidRDefault="000D4B98" w:rsidP="00F55AA3">
            <w:pPr>
              <w:jc w:val="right"/>
              <w:rPr>
                <w:rFonts w:ascii="細明體" w:eastAsia="細明體" w:hAnsi="細明體" w:cs="Times New Roman"/>
                <w:sz w:val="18"/>
                <w:szCs w:val="18"/>
              </w:rPr>
            </w:pPr>
            <w:r w:rsidRPr="000B42CD">
              <w:rPr>
                <w:rFonts w:ascii="細明體" w:eastAsia="細明體" w:hAnsi="細明體"/>
                <w:sz w:val="18"/>
                <w:szCs w:val="18"/>
              </w:rPr>
              <w:t>19,644,000</w:t>
            </w:r>
          </w:p>
        </w:tc>
        <w:tc>
          <w:tcPr>
            <w:tcW w:w="1394" w:type="dxa"/>
            <w:tcBorders>
              <w:top w:val="nil"/>
              <w:bottom w:val="nil"/>
            </w:tcBorders>
            <w:shd w:val="clear" w:color="auto" w:fill="auto"/>
            <w:vAlign w:val="center"/>
          </w:tcPr>
          <w:p w14:paraId="429519F6" w14:textId="77777777" w:rsidR="000D4B98" w:rsidRPr="002662B8" w:rsidRDefault="000D4B98" w:rsidP="00F55AA3">
            <w:pPr>
              <w:jc w:val="right"/>
              <w:rPr>
                <w:rFonts w:ascii="細明體" w:eastAsia="細明體" w:hAnsi="細明體" w:cs="Times New Roman"/>
                <w:sz w:val="18"/>
                <w:szCs w:val="18"/>
              </w:rPr>
            </w:pPr>
            <w:r w:rsidRPr="000B42CD">
              <w:rPr>
                <w:rFonts w:ascii="細明體" w:eastAsia="細明體" w:hAnsi="細明體"/>
                <w:sz w:val="18"/>
                <w:szCs w:val="18"/>
              </w:rPr>
              <w:t>16,806,200</w:t>
            </w:r>
          </w:p>
        </w:tc>
        <w:tc>
          <w:tcPr>
            <w:tcW w:w="1320" w:type="dxa"/>
            <w:tcBorders>
              <w:top w:val="nil"/>
              <w:bottom w:val="nil"/>
            </w:tcBorders>
            <w:shd w:val="clear" w:color="auto" w:fill="auto"/>
            <w:vAlign w:val="center"/>
          </w:tcPr>
          <w:p w14:paraId="6D11C35D" w14:textId="77777777" w:rsidR="000D4B98" w:rsidRPr="002662B8" w:rsidRDefault="000D4B98" w:rsidP="00F55AA3">
            <w:pPr>
              <w:jc w:val="right"/>
              <w:rPr>
                <w:rFonts w:ascii="細明體" w:eastAsia="細明體" w:hAnsi="細明體" w:cs="Times New Roman"/>
                <w:sz w:val="18"/>
                <w:szCs w:val="18"/>
              </w:rPr>
            </w:pPr>
            <w:r w:rsidRPr="000B42CD">
              <w:rPr>
                <w:rFonts w:ascii="細明體" w:eastAsia="細明體" w:hAnsi="細明體"/>
                <w:sz w:val="18"/>
                <w:szCs w:val="18"/>
              </w:rPr>
              <w:t>－</w:t>
            </w:r>
          </w:p>
        </w:tc>
        <w:tc>
          <w:tcPr>
            <w:tcW w:w="1359" w:type="dxa"/>
            <w:tcBorders>
              <w:top w:val="nil"/>
              <w:bottom w:val="nil"/>
            </w:tcBorders>
            <w:shd w:val="clear" w:color="auto" w:fill="auto"/>
            <w:vAlign w:val="center"/>
          </w:tcPr>
          <w:p w14:paraId="5D80AE2F" w14:textId="77777777" w:rsidR="000D4B98" w:rsidRPr="002662B8" w:rsidRDefault="000D4B98" w:rsidP="00F55AA3">
            <w:pPr>
              <w:jc w:val="right"/>
              <w:rPr>
                <w:rFonts w:ascii="細明體" w:eastAsia="細明體" w:hAnsi="細明體" w:cs="Times New Roman"/>
                <w:sz w:val="18"/>
                <w:szCs w:val="18"/>
              </w:rPr>
            </w:pPr>
            <w:r w:rsidRPr="000B42CD">
              <w:rPr>
                <w:rFonts w:ascii="細明體" w:eastAsia="細明體" w:hAnsi="細明體"/>
                <w:sz w:val="18"/>
                <w:szCs w:val="18"/>
              </w:rPr>
              <w:t>16,806,200</w:t>
            </w:r>
          </w:p>
        </w:tc>
        <w:tc>
          <w:tcPr>
            <w:tcW w:w="1302" w:type="dxa"/>
            <w:tcBorders>
              <w:top w:val="nil"/>
              <w:bottom w:val="nil"/>
            </w:tcBorders>
            <w:shd w:val="clear" w:color="auto" w:fill="auto"/>
            <w:vAlign w:val="center"/>
          </w:tcPr>
          <w:p w14:paraId="2CA73464" w14:textId="77777777" w:rsidR="000D4B98" w:rsidRPr="002662B8" w:rsidRDefault="000D4B98" w:rsidP="00F55AA3">
            <w:pPr>
              <w:jc w:val="right"/>
              <w:rPr>
                <w:rFonts w:ascii="細明體" w:eastAsia="細明體" w:hAnsi="細明體" w:cs="Times New Roman"/>
                <w:noProof/>
                <w:sz w:val="18"/>
                <w:szCs w:val="18"/>
              </w:rPr>
            </w:pPr>
            <w:r w:rsidRPr="000B42CD">
              <w:rPr>
                <w:rFonts w:ascii="細明體" w:eastAsia="細明體" w:hAnsi="細明體"/>
                <w:noProof/>
                <w:sz w:val="18"/>
                <w:szCs w:val="18"/>
              </w:rPr>
              <w:t>- 2,837,800</w:t>
            </w:r>
          </w:p>
        </w:tc>
        <w:tc>
          <w:tcPr>
            <w:tcW w:w="819" w:type="dxa"/>
            <w:tcBorders>
              <w:top w:val="nil"/>
              <w:bottom w:val="nil"/>
              <w:right w:val="nil"/>
            </w:tcBorders>
            <w:shd w:val="clear" w:color="auto" w:fill="auto"/>
            <w:vAlign w:val="center"/>
          </w:tcPr>
          <w:p w14:paraId="2591A8B6" w14:textId="77777777" w:rsidR="000D4B98" w:rsidRPr="002662B8" w:rsidRDefault="000D4B98" w:rsidP="00F55AA3">
            <w:pPr>
              <w:jc w:val="right"/>
              <w:rPr>
                <w:rFonts w:ascii="細明體" w:eastAsia="細明體" w:hAnsi="細明體" w:cs="Times New Roman"/>
                <w:kern w:val="0"/>
                <w:sz w:val="18"/>
                <w:szCs w:val="18"/>
              </w:rPr>
            </w:pPr>
            <w:r w:rsidRPr="000B42CD">
              <w:rPr>
                <w:rFonts w:ascii="細明體" w:eastAsia="細明體" w:hAnsi="細明體"/>
                <w:kern w:val="0"/>
                <w:sz w:val="18"/>
                <w:szCs w:val="18"/>
              </w:rPr>
              <w:t>- 14.45</w:t>
            </w:r>
          </w:p>
        </w:tc>
      </w:tr>
      <w:tr w:rsidR="000D4B98" w:rsidRPr="00876FBA" w14:paraId="1CDBA8E7"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shd w:val="clear" w:color="auto" w:fill="auto"/>
            <w:vAlign w:val="center"/>
          </w:tcPr>
          <w:p w14:paraId="4AB0171C" w14:textId="77777777" w:rsidR="000D4B98" w:rsidRPr="00876FBA" w:rsidRDefault="000D4B98" w:rsidP="00F55AA3">
            <w:pPr>
              <w:ind w:leftChars="100" w:left="240" w:right="42"/>
              <w:rPr>
                <w:rFonts w:ascii="標楷體" w:eastAsia="標楷體" w:hAnsi="標楷體"/>
                <w:kern w:val="0"/>
                <w:sz w:val="20"/>
              </w:rPr>
            </w:pPr>
            <w:r w:rsidRPr="00876FBA">
              <w:rPr>
                <w:rFonts w:ascii="標楷體" w:eastAsia="標楷體" w:hAnsi="標楷體" w:hint="eastAsia"/>
                <w:noProof/>
                <w:kern w:val="0"/>
                <w:sz w:val="20"/>
              </w:rPr>
              <w:t>建築及設備計畫</w:t>
            </w:r>
          </w:p>
        </w:tc>
        <w:tc>
          <w:tcPr>
            <w:tcW w:w="1366" w:type="dxa"/>
            <w:tcBorders>
              <w:top w:val="nil"/>
              <w:bottom w:val="nil"/>
            </w:tcBorders>
            <w:shd w:val="clear" w:color="auto" w:fill="auto"/>
            <w:vAlign w:val="center"/>
          </w:tcPr>
          <w:p w14:paraId="60737732" w14:textId="77777777" w:rsidR="000D4B98" w:rsidRPr="0050738D" w:rsidRDefault="000D4B98" w:rsidP="00F55AA3">
            <w:pPr>
              <w:jc w:val="right"/>
              <w:rPr>
                <w:rFonts w:ascii="細明體" w:eastAsia="細明體" w:hAnsi="細明體"/>
                <w:sz w:val="18"/>
                <w:szCs w:val="18"/>
              </w:rPr>
            </w:pPr>
            <w:r w:rsidRPr="000B42CD">
              <w:rPr>
                <w:rFonts w:ascii="細明體" w:eastAsia="細明體" w:hAnsi="細明體"/>
                <w:sz w:val="18"/>
                <w:szCs w:val="18"/>
              </w:rPr>
              <w:t>－</w:t>
            </w:r>
          </w:p>
        </w:tc>
        <w:tc>
          <w:tcPr>
            <w:tcW w:w="1394" w:type="dxa"/>
            <w:tcBorders>
              <w:top w:val="nil"/>
              <w:bottom w:val="nil"/>
            </w:tcBorders>
            <w:shd w:val="clear" w:color="auto" w:fill="auto"/>
            <w:vAlign w:val="center"/>
          </w:tcPr>
          <w:p w14:paraId="48B093D4" w14:textId="77777777" w:rsidR="000D4B98" w:rsidRPr="0050738D" w:rsidRDefault="000D4B98" w:rsidP="00F55AA3">
            <w:pPr>
              <w:jc w:val="right"/>
              <w:rPr>
                <w:rFonts w:ascii="細明體" w:eastAsia="細明體" w:hAnsi="細明體"/>
                <w:sz w:val="18"/>
                <w:szCs w:val="18"/>
              </w:rPr>
            </w:pPr>
            <w:r w:rsidRPr="000B42CD">
              <w:rPr>
                <w:rFonts w:ascii="細明體" w:eastAsia="細明體" w:hAnsi="細明體"/>
                <w:sz w:val="18"/>
                <w:szCs w:val="18"/>
              </w:rPr>
              <w:t>132,300</w:t>
            </w:r>
          </w:p>
        </w:tc>
        <w:tc>
          <w:tcPr>
            <w:tcW w:w="1320" w:type="dxa"/>
            <w:tcBorders>
              <w:top w:val="nil"/>
              <w:bottom w:val="nil"/>
            </w:tcBorders>
            <w:shd w:val="clear" w:color="auto" w:fill="auto"/>
            <w:vAlign w:val="center"/>
          </w:tcPr>
          <w:p w14:paraId="3923FD9D" w14:textId="77777777" w:rsidR="000D4B98" w:rsidRPr="0050738D" w:rsidRDefault="000D4B98" w:rsidP="00F55AA3">
            <w:pPr>
              <w:jc w:val="right"/>
              <w:rPr>
                <w:rFonts w:ascii="細明體" w:eastAsia="細明體" w:hAnsi="細明體"/>
                <w:sz w:val="18"/>
                <w:szCs w:val="18"/>
              </w:rPr>
            </w:pPr>
            <w:r w:rsidRPr="000B42CD">
              <w:rPr>
                <w:rFonts w:ascii="細明體" w:eastAsia="細明體" w:hAnsi="細明體"/>
                <w:sz w:val="18"/>
                <w:szCs w:val="18"/>
              </w:rPr>
              <w:t>－</w:t>
            </w:r>
          </w:p>
        </w:tc>
        <w:tc>
          <w:tcPr>
            <w:tcW w:w="1359" w:type="dxa"/>
            <w:tcBorders>
              <w:top w:val="nil"/>
              <w:bottom w:val="nil"/>
            </w:tcBorders>
            <w:shd w:val="clear" w:color="auto" w:fill="auto"/>
            <w:vAlign w:val="center"/>
          </w:tcPr>
          <w:p w14:paraId="34C54275" w14:textId="77777777" w:rsidR="000D4B98" w:rsidRPr="0050738D" w:rsidRDefault="000D4B98" w:rsidP="00F55AA3">
            <w:pPr>
              <w:jc w:val="right"/>
              <w:rPr>
                <w:rFonts w:ascii="細明體" w:eastAsia="細明體" w:hAnsi="細明體"/>
                <w:sz w:val="18"/>
                <w:szCs w:val="18"/>
              </w:rPr>
            </w:pPr>
            <w:r w:rsidRPr="000B42CD">
              <w:rPr>
                <w:rFonts w:ascii="細明體" w:eastAsia="細明體" w:hAnsi="細明體"/>
                <w:sz w:val="18"/>
                <w:szCs w:val="18"/>
              </w:rPr>
              <w:t>132,300</w:t>
            </w:r>
          </w:p>
        </w:tc>
        <w:tc>
          <w:tcPr>
            <w:tcW w:w="1302" w:type="dxa"/>
            <w:tcBorders>
              <w:top w:val="nil"/>
              <w:bottom w:val="nil"/>
            </w:tcBorders>
            <w:shd w:val="clear" w:color="auto" w:fill="auto"/>
            <w:vAlign w:val="center"/>
          </w:tcPr>
          <w:p w14:paraId="0E9354DA" w14:textId="77777777" w:rsidR="000D4B98" w:rsidRPr="0050738D" w:rsidRDefault="000D4B98" w:rsidP="00F55AA3">
            <w:pPr>
              <w:jc w:val="right"/>
              <w:rPr>
                <w:rFonts w:ascii="細明體" w:eastAsia="細明體" w:hAnsi="細明體"/>
                <w:noProof/>
                <w:sz w:val="18"/>
                <w:szCs w:val="18"/>
              </w:rPr>
            </w:pPr>
            <w:r w:rsidRPr="000B42CD">
              <w:rPr>
                <w:rFonts w:ascii="細明體" w:eastAsia="細明體" w:hAnsi="細明體"/>
                <w:noProof/>
                <w:sz w:val="18"/>
                <w:szCs w:val="18"/>
              </w:rPr>
              <w:t>132,300</w:t>
            </w:r>
          </w:p>
        </w:tc>
        <w:tc>
          <w:tcPr>
            <w:tcW w:w="819" w:type="dxa"/>
            <w:tcBorders>
              <w:top w:val="nil"/>
              <w:bottom w:val="nil"/>
              <w:right w:val="nil"/>
            </w:tcBorders>
            <w:shd w:val="clear" w:color="auto" w:fill="auto"/>
            <w:vAlign w:val="center"/>
          </w:tcPr>
          <w:p w14:paraId="452AFA93" w14:textId="77777777" w:rsidR="000D4B98" w:rsidRPr="0050738D" w:rsidRDefault="000D4B98" w:rsidP="00F55AA3">
            <w:pPr>
              <w:jc w:val="right"/>
              <w:rPr>
                <w:rFonts w:ascii="細明體" w:eastAsia="細明體" w:hAnsi="細明體"/>
                <w:kern w:val="0"/>
                <w:sz w:val="18"/>
                <w:szCs w:val="18"/>
              </w:rPr>
            </w:pPr>
            <w:r w:rsidRPr="000B42CD">
              <w:rPr>
                <w:rFonts w:ascii="細明體" w:eastAsia="細明體" w:hAnsi="細明體"/>
                <w:kern w:val="0"/>
                <w:sz w:val="18"/>
                <w:szCs w:val="18"/>
              </w:rPr>
              <w:t>--</w:t>
            </w:r>
          </w:p>
        </w:tc>
      </w:tr>
      <w:tr w:rsidR="000D4B98" w:rsidRPr="001778AD" w14:paraId="23EFCE30"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shd w:val="clear" w:color="auto" w:fill="auto"/>
            <w:vAlign w:val="center"/>
          </w:tcPr>
          <w:p w14:paraId="31EB750B" w14:textId="77777777" w:rsidR="000D4B98" w:rsidRPr="001778AD" w:rsidRDefault="000D4B98" w:rsidP="00F55AA3">
            <w:pPr>
              <w:rPr>
                <w:rFonts w:ascii="標楷體" w:eastAsia="標楷體" w:hAnsi="標楷體" w:cs="Times New Roman"/>
                <w:b/>
                <w:kern w:val="0"/>
                <w:sz w:val="20"/>
              </w:rPr>
            </w:pPr>
            <w:r w:rsidRPr="001778AD">
              <w:rPr>
                <w:rFonts w:ascii="標楷體" w:eastAsia="標楷體" w:hAnsi="標楷體" w:cs="Times New Roman" w:hint="eastAsia"/>
                <w:b/>
                <w:noProof/>
                <w:kern w:val="0"/>
                <w:sz w:val="20"/>
              </w:rPr>
              <w:t>本期賸餘（短絀）</w:t>
            </w:r>
          </w:p>
        </w:tc>
        <w:tc>
          <w:tcPr>
            <w:tcW w:w="1366" w:type="dxa"/>
            <w:tcBorders>
              <w:top w:val="nil"/>
              <w:bottom w:val="nil"/>
            </w:tcBorders>
            <w:shd w:val="clear" w:color="auto" w:fill="auto"/>
            <w:vAlign w:val="center"/>
          </w:tcPr>
          <w:p w14:paraId="30F5F9A5" w14:textId="77777777" w:rsidR="000D4B98" w:rsidRPr="002662B8" w:rsidRDefault="000D4B98" w:rsidP="00F55AA3">
            <w:pPr>
              <w:jc w:val="right"/>
              <w:rPr>
                <w:rFonts w:ascii="細明體" w:eastAsia="細明體" w:hAnsi="細明體" w:cs="Times New Roman"/>
                <w:sz w:val="18"/>
                <w:szCs w:val="18"/>
              </w:rPr>
            </w:pPr>
            <w:r w:rsidRPr="000B42CD">
              <w:rPr>
                <w:rFonts w:ascii="細明體" w:eastAsia="細明體" w:hAnsi="細明體"/>
                <w:b/>
                <w:sz w:val="18"/>
                <w:szCs w:val="18"/>
              </w:rPr>
              <w:t>611,000</w:t>
            </w:r>
          </w:p>
        </w:tc>
        <w:tc>
          <w:tcPr>
            <w:tcW w:w="1394" w:type="dxa"/>
            <w:tcBorders>
              <w:top w:val="nil"/>
              <w:bottom w:val="nil"/>
            </w:tcBorders>
            <w:shd w:val="clear" w:color="auto" w:fill="auto"/>
            <w:vAlign w:val="center"/>
          </w:tcPr>
          <w:p w14:paraId="6776EFD4" w14:textId="77777777" w:rsidR="000D4B98" w:rsidRPr="002662B8" w:rsidRDefault="000D4B98" w:rsidP="00F55AA3">
            <w:pPr>
              <w:jc w:val="right"/>
              <w:rPr>
                <w:rFonts w:ascii="細明體" w:eastAsia="細明體" w:hAnsi="細明體" w:cs="Times New Roman"/>
                <w:sz w:val="18"/>
                <w:szCs w:val="18"/>
              </w:rPr>
            </w:pPr>
            <w:r w:rsidRPr="000B42CD">
              <w:rPr>
                <w:rFonts w:ascii="細明體" w:eastAsia="細明體" w:hAnsi="細明體"/>
                <w:b/>
                <w:sz w:val="18"/>
                <w:szCs w:val="18"/>
              </w:rPr>
              <w:t>3,701,025</w:t>
            </w:r>
          </w:p>
        </w:tc>
        <w:tc>
          <w:tcPr>
            <w:tcW w:w="1320" w:type="dxa"/>
            <w:tcBorders>
              <w:top w:val="nil"/>
              <w:bottom w:val="nil"/>
            </w:tcBorders>
            <w:shd w:val="clear" w:color="auto" w:fill="auto"/>
            <w:vAlign w:val="center"/>
          </w:tcPr>
          <w:p w14:paraId="58DB7D64" w14:textId="77777777" w:rsidR="000D4B98" w:rsidRPr="002662B8" w:rsidRDefault="000D4B98" w:rsidP="00F55AA3">
            <w:pPr>
              <w:jc w:val="right"/>
              <w:rPr>
                <w:rFonts w:ascii="細明體" w:eastAsia="細明體" w:hAnsi="細明體" w:cs="Times New Roman"/>
                <w:sz w:val="18"/>
                <w:szCs w:val="18"/>
              </w:rPr>
            </w:pPr>
            <w:r w:rsidRPr="000B42CD">
              <w:rPr>
                <w:rFonts w:ascii="細明體" w:eastAsia="細明體" w:hAnsi="細明體"/>
                <w:b/>
                <w:sz w:val="18"/>
                <w:szCs w:val="18"/>
              </w:rPr>
              <w:t>－</w:t>
            </w:r>
          </w:p>
        </w:tc>
        <w:tc>
          <w:tcPr>
            <w:tcW w:w="1359" w:type="dxa"/>
            <w:tcBorders>
              <w:top w:val="nil"/>
              <w:bottom w:val="nil"/>
            </w:tcBorders>
            <w:shd w:val="clear" w:color="auto" w:fill="auto"/>
            <w:vAlign w:val="center"/>
          </w:tcPr>
          <w:p w14:paraId="77665C50" w14:textId="77777777" w:rsidR="000D4B98" w:rsidRPr="002662B8" w:rsidRDefault="000D4B98" w:rsidP="00F55AA3">
            <w:pPr>
              <w:jc w:val="right"/>
              <w:rPr>
                <w:rFonts w:ascii="細明體" w:eastAsia="細明體" w:hAnsi="細明體" w:cs="Times New Roman"/>
                <w:sz w:val="18"/>
                <w:szCs w:val="18"/>
              </w:rPr>
            </w:pPr>
            <w:r w:rsidRPr="000B42CD">
              <w:rPr>
                <w:rFonts w:ascii="細明體" w:eastAsia="細明體" w:hAnsi="細明體"/>
                <w:b/>
                <w:sz w:val="18"/>
                <w:szCs w:val="18"/>
              </w:rPr>
              <w:t>3,701,025</w:t>
            </w:r>
          </w:p>
        </w:tc>
        <w:tc>
          <w:tcPr>
            <w:tcW w:w="1302" w:type="dxa"/>
            <w:tcBorders>
              <w:top w:val="nil"/>
              <w:bottom w:val="nil"/>
            </w:tcBorders>
            <w:shd w:val="clear" w:color="auto" w:fill="auto"/>
            <w:vAlign w:val="center"/>
          </w:tcPr>
          <w:p w14:paraId="2CF053FD" w14:textId="77777777" w:rsidR="000D4B98" w:rsidRPr="002662B8" w:rsidRDefault="000D4B98" w:rsidP="00F55AA3">
            <w:pPr>
              <w:jc w:val="right"/>
              <w:rPr>
                <w:rFonts w:ascii="細明體" w:eastAsia="細明體" w:hAnsi="細明體" w:cs="Times New Roman"/>
                <w:noProof/>
                <w:sz w:val="18"/>
                <w:szCs w:val="18"/>
              </w:rPr>
            </w:pPr>
            <w:r w:rsidRPr="000B42CD">
              <w:rPr>
                <w:rFonts w:ascii="細明體" w:eastAsia="細明體" w:hAnsi="細明體"/>
                <w:b/>
                <w:noProof/>
                <w:sz w:val="18"/>
                <w:szCs w:val="18"/>
              </w:rPr>
              <w:t>3,090,025</w:t>
            </w:r>
          </w:p>
        </w:tc>
        <w:tc>
          <w:tcPr>
            <w:tcW w:w="819" w:type="dxa"/>
            <w:tcBorders>
              <w:top w:val="nil"/>
              <w:bottom w:val="nil"/>
              <w:right w:val="nil"/>
            </w:tcBorders>
            <w:shd w:val="clear" w:color="auto" w:fill="auto"/>
            <w:vAlign w:val="center"/>
          </w:tcPr>
          <w:p w14:paraId="1AD2CC2E" w14:textId="77777777" w:rsidR="000D4B98" w:rsidRPr="002662B8" w:rsidRDefault="000D4B98" w:rsidP="00F55AA3">
            <w:pPr>
              <w:jc w:val="right"/>
              <w:rPr>
                <w:rFonts w:ascii="細明體" w:eastAsia="細明體" w:hAnsi="細明體" w:cs="Times New Roman"/>
                <w:kern w:val="0"/>
                <w:sz w:val="18"/>
                <w:szCs w:val="18"/>
              </w:rPr>
            </w:pPr>
            <w:r w:rsidRPr="000B42CD">
              <w:rPr>
                <w:rFonts w:ascii="細明體" w:eastAsia="細明體" w:hAnsi="細明體"/>
                <w:b/>
                <w:kern w:val="0"/>
                <w:sz w:val="18"/>
                <w:szCs w:val="18"/>
              </w:rPr>
              <w:t>505.73</w:t>
            </w:r>
          </w:p>
        </w:tc>
      </w:tr>
      <w:tr w:rsidR="000D4B98" w:rsidRPr="001778AD" w14:paraId="45E46AA0"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shd w:val="clear" w:color="auto" w:fill="auto"/>
            <w:vAlign w:val="center"/>
          </w:tcPr>
          <w:p w14:paraId="41C5DA3C" w14:textId="77777777" w:rsidR="000D4B98" w:rsidRPr="001778AD" w:rsidRDefault="000D4B98" w:rsidP="00F55AA3">
            <w:pPr>
              <w:rPr>
                <w:rFonts w:ascii="標楷體" w:eastAsia="標楷體" w:hAnsi="標楷體" w:cs="Times New Roman"/>
                <w:b/>
                <w:kern w:val="0"/>
                <w:sz w:val="20"/>
              </w:rPr>
            </w:pPr>
            <w:r w:rsidRPr="001778AD">
              <w:rPr>
                <w:rFonts w:ascii="標楷體" w:eastAsia="標楷體" w:hAnsi="標楷體" w:cs="Times New Roman" w:hint="eastAsia"/>
                <w:b/>
                <w:noProof/>
                <w:kern w:val="0"/>
                <w:sz w:val="20"/>
              </w:rPr>
              <w:t>期初基金餘額</w:t>
            </w:r>
          </w:p>
        </w:tc>
        <w:tc>
          <w:tcPr>
            <w:tcW w:w="1366" w:type="dxa"/>
            <w:tcBorders>
              <w:top w:val="nil"/>
              <w:bottom w:val="nil"/>
            </w:tcBorders>
            <w:shd w:val="clear" w:color="auto" w:fill="auto"/>
            <w:vAlign w:val="center"/>
          </w:tcPr>
          <w:p w14:paraId="5E51FE9F" w14:textId="77777777" w:rsidR="000D4B98" w:rsidRPr="002662B8" w:rsidRDefault="000D4B98" w:rsidP="00F55AA3">
            <w:pPr>
              <w:jc w:val="right"/>
              <w:rPr>
                <w:rFonts w:ascii="細明體" w:eastAsia="細明體" w:hAnsi="細明體" w:cs="Times New Roman"/>
                <w:sz w:val="18"/>
                <w:szCs w:val="18"/>
              </w:rPr>
            </w:pPr>
            <w:r w:rsidRPr="000B42CD">
              <w:rPr>
                <w:rFonts w:ascii="細明體" w:eastAsia="細明體" w:hAnsi="細明體"/>
                <w:b/>
                <w:sz w:val="18"/>
                <w:szCs w:val="18"/>
              </w:rPr>
              <w:t>10,886,000</w:t>
            </w:r>
          </w:p>
        </w:tc>
        <w:tc>
          <w:tcPr>
            <w:tcW w:w="1394" w:type="dxa"/>
            <w:tcBorders>
              <w:top w:val="nil"/>
              <w:bottom w:val="nil"/>
            </w:tcBorders>
            <w:shd w:val="clear" w:color="auto" w:fill="auto"/>
            <w:vAlign w:val="center"/>
          </w:tcPr>
          <w:p w14:paraId="0AA1F6E7" w14:textId="77777777" w:rsidR="000D4B98" w:rsidRPr="002662B8" w:rsidRDefault="000D4B98" w:rsidP="00F55AA3">
            <w:pPr>
              <w:jc w:val="right"/>
              <w:rPr>
                <w:rFonts w:ascii="細明體" w:eastAsia="細明體" w:hAnsi="細明體" w:cs="Times New Roman"/>
                <w:sz w:val="18"/>
                <w:szCs w:val="18"/>
              </w:rPr>
            </w:pPr>
            <w:r w:rsidRPr="000B42CD">
              <w:rPr>
                <w:rFonts w:ascii="細明體" w:eastAsia="細明體" w:hAnsi="細明體"/>
                <w:b/>
                <w:sz w:val="18"/>
                <w:szCs w:val="18"/>
              </w:rPr>
              <w:t>13,017,310</w:t>
            </w:r>
          </w:p>
        </w:tc>
        <w:tc>
          <w:tcPr>
            <w:tcW w:w="1320" w:type="dxa"/>
            <w:tcBorders>
              <w:top w:val="nil"/>
              <w:bottom w:val="nil"/>
            </w:tcBorders>
            <w:shd w:val="clear" w:color="auto" w:fill="auto"/>
            <w:vAlign w:val="center"/>
          </w:tcPr>
          <w:p w14:paraId="0289A6EE" w14:textId="77777777" w:rsidR="000D4B98" w:rsidRPr="002662B8" w:rsidRDefault="000D4B98" w:rsidP="00F55AA3">
            <w:pPr>
              <w:jc w:val="right"/>
              <w:rPr>
                <w:rFonts w:ascii="細明體" w:eastAsia="細明體" w:hAnsi="細明體" w:cs="Times New Roman"/>
                <w:sz w:val="18"/>
                <w:szCs w:val="18"/>
              </w:rPr>
            </w:pPr>
            <w:r w:rsidRPr="000B42CD">
              <w:rPr>
                <w:rFonts w:ascii="細明體" w:eastAsia="細明體" w:hAnsi="細明體"/>
                <w:b/>
                <w:sz w:val="18"/>
                <w:szCs w:val="18"/>
              </w:rPr>
              <w:t>－</w:t>
            </w:r>
          </w:p>
        </w:tc>
        <w:tc>
          <w:tcPr>
            <w:tcW w:w="1359" w:type="dxa"/>
            <w:tcBorders>
              <w:top w:val="nil"/>
              <w:bottom w:val="nil"/>
            </w:tcBorders>
            <w:shd w:val="clear" w:color="auto" w:fill="auto"/>
            <w:vAlign w:val="center"/>
          </w:tcPr>
          <w:p w14:paraId="75D5B5F9" w14:textId="77777777" w:rsidR="000D4B98" w:rsidRPr="002662B8" w:rsidRDefault="000D4B98" w:rsidP="00F55AA3">
            <w:pPr>
              <w:jc w:val="right"/>
              <w:rPr>
                <w:rFonts w:ascii="細明體" w:eastAsia="細明體" w:hAnsi="細明體" w:cs="Times New Roman"/>
                <w:sz w:val="18"/>
                <w:szCs w:val="18"/>
              </w:rPr>
            </w:pPr>
            <w:r w:rsidRPr="000B42CD">
              <w:rPr>
                <w:rFonts w:ascii="細明體" w:eastAsia="細明體" w:hAnsi="細明體"/>
                <w:b/>
                <w:sz w:val="18"/>
                <w:szCs w:val="18"/>
              </w:rPr>
              <w:t>13,017,310</w:t>
            </w:r>
          </w:p>
        </w:tc>
        <w:tc>
          <w:tcPr>
            <w:tcW w:w="1302" w:type="dxa"/>
            <w:tcBorders>
              <w:top w:val="nil"/>
              <w:bottom w:val="nil"/>
            </w:tcBorders>
            <w:shd w:val="clear" w:color="auto" w:fill="auto"/>
            <w:vAlign w:val="center"/>
          </w:tcPr>
          <w:p w14:paraId="22B31689" w14:textId="77777777" w:rsidR="000D4B98" w:rsidRPr="002662B8" w:rsidRDefault="000D4B98" w:rsidP="00F55AA3">
            <w:pPr>
              <w:jc w:val="right"/>
              <w:rPr>
                <w:rFonts w:ascii="細明體" w:eastAsia="細明體" w:hAnsi="細明體" w:cs="Times New Roman"/>
                <w:noProof/>
                <w:sz w:val="18"/>
                <w:szCs w:val="18"/>
              </w:rPr>
            </w:pPr>
            <w:r w:rsidRPr="000B42CD">
              <w:rPr>
                <w:rFonts w:ascii="細明體" w:eastAsia="細明體" w:hAnsi="細明體"/>
                <w:b/>
                <w:noProof/>
                <w:sz w:val="18"/>
                <w:szCs w:val="18"/>
              </w:rPr>
              <w:t>2,131,310</w:t>
            </w:r>
          </w:p>
        </w:tc>
        <w:tc>
          <w:tcPr>
            <w:tcW w:w="819" w:type="dxa"/>
            <w:tcBorders>
              <w:top w:val="nil"/>
              <w:bottom w:val="nil"/>
              <w:right w:val="nil"/>
            </w:tcBorders>
            <w:shd w:val="clear" w:color="auto" w:fill="auto"/>
            <w:vAlign w:val="center"/>
          </w:tcPr>
          <w:p w14:paraId="4B7440BD" w14:textId="77777777" w:rsidR="000D4B98" w:rsidRPr="002662B8" w:rsidRDefault="000D4B98" w:rsidP="00F55AA3">
            <w:pPr>
              <w:jc w:val="right"/>
              <w:rPr>
                <w:rFonts w:ascii="細明體" w:eastAsia="細明體" w:hAnsi="細明體" w:cs="Times New Roman"/>
                <w:kern w:val="0"/>
                <w:sz w:val="18"/>
                <w:szCs w:val="18"/>
              </w:rPr>
            </w:pPr>
            <w:r w:rsidRPr="000B42CD">
              <w:rPr>
                <w:rFonts w:ascii="細明體" w:eastAsia="細明體" w:hAnsi="細明體"/>
                <w:b/>
                <w:kern w:val="0"/>
                <w:sz w:val="18"/>
                <w:szCs w:val="18"/>
              </w:rPr>
              <w:t>19.58</w:t>
            </w:r>
          </w:p>
        </w:tc>
      </w:tr>
      <w:tr w:rsidR="000D4B98" w:rsidRPr="001778AD" w14:paraId="75AC900D"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66DB5F67" w14:textId="77777777" w:rsidR="000D4B98" w:rsidRPr="001778AD" w:rsidRDefault="000D4B98" w:rsidP="00F55AA3">
            <w:pPr>
              <w:rPr>
                <w:rFonts w:ascii="標楷體" w:eastAsia="標楷體" w:hAnsi="標楷體" w:cs="Times New Roman"/>
                <w:b/>
                <w:kern w:val="0"/>
                <w:sz w:val="20"/>
              </w:rPr>
            </w:pPr>
            <w:r w:rsidRPr="001778AD">
              <w:rPr>
                <w:rFonts w:ascii="標楷體" w:eastAsia="標楷體" w:hAnsi="標楷體" w:cs="Times New Roman" w:hint="eastAsia"/>
                <w:b/>
                <w:noProof/>
                <w:kern w:val="0"/>
                <w:sz w:val="20"/>
              </w:rPr>
              <w:t>期末基金餘額</w:t>
            </w:r>
          </w:p>
        </w:tc>
        <w:tc>
          <w:tcPr>
            <w:tcW w:w="1366" w:type="dxa"/>
            <w:tcBorders>
              <w:top w:val="nil"/>
              <w:bottom w:val="nil"/>
            </w:tcBorders>
            <w:vAlign w:val="center"/>
          </w:tcPr>
          <w:p w14:paraId="08E7E61C" w14:textId="77777777" w:rsidR="000D4B98" w:rsidRPr="002662B8" w:rsidRDefault="000D4B98" w:rsidP="00F55AA3">
            <w:pPr>
              <w:jc w:val="right"/>
              <w:rPr>
                <w:rFonts w:ascii="細明體" w:eastAsia="細明體" w:hAnsi="細明體" w:cs="Times New Roman"/>
                <w:sz w:val="18"/>
                <w:szCs w:val="18"/>
              </w:rPr>
            </w:pPr>
            <w:r w:rsidRPr="000B42CD">
              <w:rPr>
                <w:rFonts w:ascii="細明體" w:eastAsia="細明體" w:hAnsi="細明體"/>
                <w:b/>
                <w:sz w:val="18"/>
                <w:szCs w:val="18"/>
              </w:rPr>
              <w:t>11,497,000</w:t>
            </w:r>
          </w:p>
        </w:tc>
        <w:tc>
          <w:tcPr>
            <w:tcW w:w="1394" w:type="dxa"/>
            <w:tcBorders>
              <w:top w:val="nil"/>
              <w:bottom w:val="nil"/>
            </w:tcBorders>
            <w:vAlign w:val="center"/>
          </w:tcPr>
          <w:p w14:paraId="43738508" w14:textId="77777777" w:rsidR="000D4B98" w:rsidRPr="002662B8" w:rsidRDefault="000D4B98" w:rsidP="00F55AA3">
            <w:pPr>
              <w:jc w:val="right"/>
              <w:rPr>
                <w:rFonts w:ascii="細明體" w:eastAsia="細明體" w:hAnsi="細明體" w:cs="Times New Roman"/>
                <w:sz w:val="18"/>
                <w:szCs w:val="18"/>
              </w:rPr>
            </w:pPr>
            <w:r w:rsidRPr="000B42CD">
              <w:rPr>
                <w:rFonts w:ascii="細明體" w:eastAsia="細明體" w:hAnsi="細明體"/>
                <w:b/>
                <w:sz w:val="18"/>
                <w:szCs w:val="18"/>
              </w:rPr>
              <w:t>16,718,335</w:t>
            </w:r>
          </w:p>
        </w:tc>
        <w:tc>
          <w:tcPr>
            <w:tcW w:w="1320" w:type="dxa"/>
            <w:tcBorders>
              <w:top w:val="nil"/>
              <w:bottom w:val="nil"/>
            </w:tcBorders>
            <w:vAlign w:val="center"/>
          </w:tcPr>
          <w:p w14:paraId="41C35AF9" w14:textId="77777777" w:rsidR="000D4B98" w:rsidRPr="002662B8" w:rsidRDefault="000D4B98" w:rsidP="00F55AA3">
            <w:pPr>
              <w:jc w:val="right"/>
              <w:rPr>
                <w:rFonts w:ascii="細明體" w:eastAsia="細明體" w:hAnsi="細明體" w:cs="Times New Roman"/>
                <w:sz w:val="18"/>
                <w:szCs w:val="18"/>
              </w:rPr>
            </w:pPr>
            <w:r w:rsidRPr="000B42CD">
              <w:rPr>
                <w:rFonts w:ascii="細明體" w:eastAsia="細明體" w:hAnsi="細明體"/>
                <w:b/>
                <w:sz w:val="18"/>
                <w:szCs w:val="18"/>
              </w:rPr>
              <w:t>－</w:t>
            </w:r>
          </w:p>
        </w:tc>
        <w:tc>
          <w:tcPr>
            <w:tcW w:w="1359" w:type="dxa"/>
            <w:tcBorders>
              <w:top w:val="nil"/>
              <w:bottom w:val="nil"/>
            </w:tcBorders>
            <w:vAlign w:val="center"/>
          </w:tcPr>
          <w:p w14:paraId="7E85DED7" w14:textId="77777777" w:rsidR="000D4B98" w:rsidRPr="002662B8" w:rsidRDefault="000D4B98" w:rsidP="00F55AA3">
            <w:pPr>
              <w:jc w:val="right"/>
              <w:rPr>
                <w:rFonts w:ascii="細明體" w:eastAsia="細明體" w:hAnsi="細明體" w:cs="Times New Roman"/>
                <w:sz w:val="18"/>
                <w:szCs w:val="18"/>
              </w:rPr>
            </w:pPr>
            <w:r w:rsidRPr="000B42CD">
              <w:rPr>
                <w:rFonts w:ascii="細明體" w:eastAsia="細明體" w:hAnsi="細明體"/>
                <w:b/>
                <w:sz w:val="18"/>
                <w:szCs w:val="18"/>
              </w:rPr>
              <w:t>16,718,335</w:t>
            </w:r>
          </w:p>
        </w:tc>
        <w:tc>
          <w:tcPr>
            <w:tcW w:w="1302" w:type="dxa"/>
            <w:tcBorders>
              <w:top w:val="nil"/>
              <w:bottom w:val="nil"/>
            </w:tcBorders>
            <w:vAlign w:val="center"/>
          </w:tcPr>
          <w:p w14:paraId="70C2DCE2" w14:textId="77777777" w:rsidR="000D4B98" w:rsidRPr="002662B8" w:rsidRDefault="000D4B98" w:rsidP="00F55AA3">
            <w:pPr>
              <w:jc w:val="right"/>
              <w:rPr>
                <w:rFonts w:ascii="細明體" w:eastAsia="細明體" w:hAnsi="細明體" w:cs="Times New Roman"/>
                <w:noProof/>
                <w:sz w:val="18"/>
                <w:szCs w:val="18"/>
              </w:rPr>
            </w:pPr>
            <w:r w:rsidRPr="000B42CD">
              <w:rPr>
                <w:rFonts w:ascii="細明體" w:eastAsia="細明體" w:hAnsi="細明體"/>
                <w:b/>
                <w:noProof/>
                <w:sz w:val="18"/>
                <w:szCs w:val="18"/>
              </w:rPr>
              <w:t>5,221,335</w:t>
            </w:r>
          </w:p>
        </w:tc>
        <w:tc>
          <w:tcPr>
            <w:tcW w:w="819" w:type="dxa"/>
            <w:tcBorders>
              <w:top w:val="nil"/>
              <w:bottom w:val="nil"/>
              <w:right w:val="nil"/>
            </w:tcBorders>
            <w:vAlign w:val="center"/>
          </w:tcPr>
          <w:p w14:paraId="7EA0B0D3" w14:textId="77777777" w:rsidR="000D4B98" w:rsidRPr="002662B8" w:rsidRDefault="000D4B98" w:rsidP="00F55AA3">
            <w:pPr>
              <w:jc w:val="right"/>
              <w:rPr>
                <w:rFonts w:ascii="細明體" w:eastAsia="細明體" w:hAnsi="細明體" w:cs="Times New Roman"/>
                <w:kern w:val="0"/>
                <w:sz w:val="18"/>
                <w:szCs w:val="18"/>
              </w:rPr>
            </w:pPr>
            <w:r w:rsidRPr="000B42CD">
              <w:rPr>
                <w:rFonts w:ascii="細明體" w:eastAsia="細明體" w:hAnsi="細明體"/>
                <w:b/>
                <w:kern w:val="0"/>
                <w:sz w:val="18"/>
                <w:szCs w:val="18"/>
              </w:rPr>
              <w:t>45.41</w:t>
            </w:r>
          </w:p>
        </w:tc>
      </w:tr>
      <w:tr w:rsidR="000D4B98" w:rsidRPr="001778AD" w14:paraId="4B9570E7" w14:textId="77777777" w:rsidTr="000D4B9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7995"/>
        </w:trPr>
        <w:tc>
          <w:tcPr>
            <w:tcW w:w="2428" w:type="dxa"/>
            <w:tcBorders>
              <w:top w:val="nil"/>
              <w:left w:val="nil"/>
              <w:bottom w:val="single" w:sz="8" w:space="0" w:color="auto"/>
            </w:tcBorders>
            <w:vAlign w:val="center"/>
          </w:tcPr>
          <w:p w14:paraId="781F373C" w14:textId="77777777" w:rsidR="000D4B98" w:rsidRPr="001778AD" w:rsidRDefault="000D4B98" w:rsidP="00F55AA3">
            <w:pPr>
              <w:ind w:left="14" w:right="42"/>
              <w:rPr>
                <w:rFonts w:ascii="標楷體" w:eastAsia="標楷體" w:hAnsi="標楷體" w:cs="Times New Roman"/>
                <w:b/>
                <w:noProof/>
                <w:kern w:val="0"/>
                <w:sz w:val="20"/>
              </w:rPr>
            </w:pPr>
          </w:p>
        </w:tc>
        <w:tc>
          <w:tcPr>
            <w:tcW w:w="1366" w:type="dxa"/>
            <w:tcBorders>
              <w:top w:val="nil"/>
              <w:bottom w:val="single" w:sz="8" w:space="0" w:color="auto"/>
            </w:tcBorders>
            <w:vAlign w:val="center"/>
          </w:tcPr>
          <w:p w14:paraId="6096E405" w14:textId="77777777" w:rsidR="000D4B98" w:rsidRPr="001778AD" w:rsidRDefault="000D4B98" w:rsidP="00F55AA3">
            <w:pPr>
              <w:jc w:val="right"/>
              <w:rPr>
                <w:rFonts w:ascii="細明體" w:eastAsia="細明體" w:hAnsi="細明體" w:cs="Times New Roman"/>
                <w:b/>
                <w:noProof/>
                <w:sz w:val="18"/>
                <w:szCs w:val="18"/>
              </w:rPr>
            </w:pPr>
          </w:p>
        </w:tc>
        <w:tc>
          <w:tcPr>
            <w:tcW w:w="1394" w:type="dxa"/>
            <w:tcBorders>
              <w:top w:val="nil"/>
              <w:bottom w:val="single" w:sz="8" w:space="0" w:color="auto"/>
            </w:tcBorders>
            <w:vAlign w:val="center"/>
          </w:tcPr>
          <w:p w14:paraId="17B66AF6" w14:textId="77777777" w:rsidR="000D4B98" w:rsidRPr="001778AD" w:rsidRDefault="000D4B98" w:rsidP="00F55AA3">
            <w:pPr>
              <w:jc w:val="right"/>
              <w:rPr>
                <w:rFonts w:ascii="細明體" w:eastAsia="細明體" w:hAnsi="細明體" w:cs="Times New Roman"/>
                <w:b/>
                <w:noProof/>
                <w:sz w:val="18"/>
                <w:szCs w:val="18"/>
              </w:rPr>
            </w:pPr>
          </w:p>
        </w:tc>
        <w:tc>
          <w:tcPr>
            <w:tcW w:w="1320" w:type="dxa"/>
            <w:tcBorders>
              <w:top w:val="nil"/>
              <w:bottom w:val="single" w:sz="8" w:space="0" w:color="auto"/>
            </w:tcBorders>
            <w:vAlign w:val="center"/>
          </w:tcPr>
          <w:p w14:paraId="4C321C5C" w14:textId="77777777" w:rsidR="000D4B98" w:rsidRPr="001778AD" w:rsidRDefault="000D4B98" w:rsidP="00F55AA3">
            <w:pPr>
              <w:jc w:val="right"/>
              <w:rPr>
                <w:rFonts w:ascii="細明體" w:eastAsia="細明體" w:hAnsi="細明體" w:cs="Times New Roman"/>
                <w:b/>
                <w:noProof/>
                <w:sz w:val="18"/>
                <w:szCs w:val="18"/>
              </w:rPr>
            </w:pPr>
          </w:p>
        </w:tc>
        <w:tc>
          <w:tcPr>
            <w:tcW w:w="1359" w:type="dxa"/>
            <w:tcBorders>
              <w:top w:val="nil"/>
              <w:bottom w:val="single" w:sz="8" w:space="0" w:color="auto"/>
            </w:tcBorders>
            <w:vAlign w:val="center"/>
          </w:tcPr>
          <w:p w14:paraId="3976C9B8" w14:textId="77777777" w:rsidR="000D4B98" w:rsidRPr="001778AD" w:rsidRDefault="000D4B98" w:rsidP="00F55AA3">
            <w:pPr>
              <w:jc w:val="right"/>
              <w:rPr>
                <w:rFonts w:ascii="細明體" w:eastAsia="細明體" w:hAnsi="細明體" w:cs="Times New Roman"/>
                <w:b/>
                <w:noProof/>
                <w:sz w:val="18"/>
                <w:szCs w:val="18"/>
              </w:rPr>
            </w:pPr>
          </w:p>
        </w:tc>
        <w:tc>
          <w:tcPr>
            <w:tcW w:w="1302" w:type="dxa"/>
            <w:tcBorders>
              <w:top w:val="nil"/>
              <w:bottom w:val="single" w:sz="8" w:space="0" w:color="auto"/>
            </w:tcBorders>
            <w:vAlign w:val="center"/>
          </w:tcPr>
          <w:p w14:paraId="1D255896" w14:textId="77777777" w:rsidR="000D4B98" w:rsidRPr="001778AD" w:rsidRDefault="000D4B98" w:rsidP="00F55AA3">
            <w:pPr>
              <w:jc w:val="right"/>
              <w:rPr>
                <w:rFonts w:ascii="細明體" w:eastAsia="細明體" w:hAnsi="細明體" w:cs="Times New Roman"/>
                <w:b/>
                <w:noProof/>
                <w:sz w:val="18"/>
                <w:szCs w:val="18"/>
              </w:rPr>
            </w:pPr>
          </w:p>
        </w:tc>
        <w:tc>
          <w:tcPr>
            <w:tcW w:w="819" w:type="dxa"/>
            <w:tcBorders>
              <w:top w:val="nil"/>
              <w:bottom w:val="single" w:sz="8" w:space="0" w:color="auto"/>
              <w:right w:val="nil"/>
            </w:tcBorders>
            <w:vAlign w:val="center"/>
          </w:tcPr>
          <w:p w14:paraId="3CC42392" w14:textId="77777777" w:rsidR="000D4B98" w:rsidRPr="001778AD" w:rsidRDefault="000D4B98" w:rsidP="00F55AA3">
            <w:pPr>
              <w:jc w:val="right"/>
              <w:rPr>
                <w:rFonts w:ascii="細明體" w:eastAsia="細明體" w:hAnsi="細明體" w:cs="Times New Roman"/>
                <w:b/>
                <w:noProof/>
                <w:kern w:val="0"/>
                <w:sz w:val="18"/>
                <w:szCs w:val="18"/>
              </w:rPr>
            </w:pPr>
          </w:p>
        </w:tc>
      </w:tr>
    </w:tbl>
    <w:p w14:paraId="3F193817" w14:textId="77777777" w:rsidR="000D4B98" w:rsidRPr="00461671" w:rsidRDefault="000D4B98" w:rsidP="000D4B98">
      <w:pPr>
        <w:snapToGrid w:val="0"/>
        <w:spacing w:before="6" w:line="240" w:lineRule="exact"/>
        <w:rPr>
          <w:rFonts w:ascii="標楷體" w:eastAsia="標楷體" w:hAnsi="標楷體" w:cs="Times New Roman"/>
          <w:sz w:val="18"/>
          <w:szCs w:val="18"/>
        </w:rPr>
      </w:pPr>
      <w:proofErr w:type="gramStart"/>
      <w:r w:rsidRPr="000E75B9">
        <w:rPr>
          <w:rFonts w:ascii="標楷體" w:eastAsia="標楷體" w:hAnsi="標楷體" w:cs="Times New Roman" w:hint="eastAsia"/>
          <w:sz w:val="18"/>
          <w:szCs w:val="18"/>
        </w:rPr>
        <w:t>註</w:t>
      </w:r>
      <w:proofErr w:type="gramEnd"/>
      <w:r w:rsidRPr="000E75B9">
        <w:rPr>
          <w:rFonts w:ascii="標楷體" w:eastAsia="標楷體" w:hAnsi="標楷體" w:cs="Times New Roman" w:hint="eastAsia"/>
          <w:sz w:val="18"/>
          <w:szCs w:val="18"/>
        </w:rPr>
        <w:t>：本表建築及設備計畫決算審定數</w:t>
      </w:r>
      <w:r w:rsidRPr="008102E8">
        <w:rPr>
          <w:rFonts w:ascii="標楷體" w:eastAsia="標楷體" w:hAnsi="標楷體" w:cs="Times New Roman"/>
          <w:sz w:val="18"/>
          <w:szCs w:val="18"/>
        </w:rPr>
        <w:t>132,300</w:t>
      </w:r>
      <w:r>
        <w:rPr>
          <w:rFonts w:ascii="標楷體" w:eastAsia="標楷體" w:hAnsi="標楷體" w:cs="Times New Roman" w:hint="eastAsia"/>
          <w:sz w:val="18"/>
          <w:szCs w:val="18"/>
        </w:rPr>
        <w:t>元，</w:t>
      </w:r>
      <w:r w:rsidRPr="00CE2690">
        <w:rPr>
          <w:rFonts w:ascii="標楷體" w:eastAsia="標楷體" w:hAnsi="標楷體" w:cs="Times New Roman" w:hint="eastAsia"/>
          <w:sz w:val="18"/>
          <w:szCs w:val="18"/>
        </w:rPr>
        <w:t>均</w:t>
      </w:r>
      <w:r w:rsidRPr="00CE2690">
        <w:rPr>
          <w:rFonts w:ascii="標楷體" w:eastAsia="標楷體" w:hAnsi="標楷體" w:cs="Times New Roman"/>
          <w:sz w:val="18"/>
          <w:szCs w:val="18"/>
        </w:rPr>
        <w:t>係</w:t>
      </w:r>
      <w:proofErr w:type="gramStart"/>
      <w:r w:rsidRPr="00CE2690">
        <w:rPr>
          <w:rFonts w:ascii="標楷體" w:eastAsia="標楷體" w:hAnsi="標楷體" w:cs="Times New Roman" w:hint="eastAsia"/>
          <w:sz w:val="18"/>
          <w:szCs w:val="18"/>
        </w:rPr>
        <w:t>1</w:t>
      </w:r>
      <w:r w:rsidRPr="000E75B9">
        <w:rPr>
          <w:rFonts w:ascii="標楷體" w:eastAsia="標楷體" w:hAnsi="標楷體" w:cs="Times New Roman" w:hint="eastAsia"/>
          <w:sz w:val="18"/>
          <w:szCs w:val="18"/>
        </w:rPr>
        <w:t>1</w:t>
      </w:r>
      <w:r>
        <w:rPr>
          <w:rFonts w:ascii="標楷體" w:eastAsia="標楷體" w:hAnsi="標楷體" w:cs="Times New Roman"/>
          <w:sz w:val="18"/>
          <w:szCs w:val="18"/>
        </w:rPr>
        <w:t>3</w:t>
      </w:r>
      <w:proofErr w:type="gramEnd"/>
      <w:r w:rsidRPr="000E75B9">
        <w:rPr>
          <w:rFonts w:ascii="標楷體" w:eastAsia="標楷體" w:hAnsi="標楷體" w:cs="Times New Roman" w:hint="eastAsia"/>
          <w:sz w:val="18"/>
          <w:szCs w:val="18"/>
        </w:rPr>
        <w:t>年度報准先行辦理數之執行數。</w:t>
      </w:r>
    </w:p>
    <w:p w14:paraId="4589B2F5" w14:textId="77777777" w:rsidR="000D4B98" w:rsidRPr="001778AD" w:rsidRDefault="000D4B98" w:rsidP="000D4B98">
      <w:pPr>
        <w:snapToGrid w:val="0"/>
        <w:spacing w:afterLines="30" w:after="108"/>
        <w:ind w:left="357" w:rightChars="235" w:right="564"/>
        <w:jc w:val="center"/>
        <w:rPr>
          <w:rFonts w:ascii="標楷體" w:eastAsia="標楷體" w:hAnsi="Calibri" w:cs="Times New Roman"/>
          <w:b/>
          <w:sz w:val="36"/>
          <w:u w:val="single"/>
        </w:rPr>
      </w:pPr>
      <w:r w:rsidRPr="001778AD">
        <w:rPr>
          <w:rFonts w:ascii="標楷體" w:eastAsia="標楷體" w:hAnsi="Calibri" w:cs="Times New Roman"/>
          <w:b/>
          <w:sz w:val="36"/>
          <w:u w:val="single"/>
        </w:rPr>
        <w:lastRenderedPageBreak/>
        <w:t>臺北市溫泉資源管理基金</w:t>
      </w:r>
      <w:r w:rsidRPr="001778AD">
        <w:rPr>
          <w:rFonts w:ascii="標楷體" w:eastAsia="標楷體" w:hAnsi="Calibri" w:cs="Times New Roman" w:hint="eastAsia"/>
          <w:b/>
          <w:sz w:val="36"/>
          <w:u w:val="single"/>
        </w:rPr>
        <w:t>餘</w:t>
      </w:r>
      <w:proofErr w:type="gramStart"/>
      <w:r w:rsidRPr="001778AD">
        <w:rPr>
          <w:rFonts w:ascii="標楷體" w:eastAsia="標楷體" w:hAnsi="Calibri" w:cs="Times New Roman" w:hint="eastAsia"/>
          <w:b/>
          <w:sz w:val="36"/>
          <w:u w:val="single"/>
        </w:rPr>
        <w:t>絀</w:t>
      </w:r>
      <w:proofErr w:type="gramEnd"/>
      <w:r w:rsidRPr="001778AD">
        <w:rPr>
          <w:rFonts w:ascii="標楷體" w:eastAsia="標楷體" w:hAnsi="Calibri" w:cs="Times New Roman" w:hint="eastAsia"/>
          <w:b/>
          <w:sz w:val="36"/>
          <w:u w:val="single"/>
        </w:rPr>
        <w:t>審定後現金流量表</w:t>
      </w:r>
    </w:p>
    <w:p w14:paraId="4EA32A5C" w14:textId="77777777" w:rsidR="000D4B98" w:rsidRPr="001778AD" w:rsidRDefault="000D4B98" w:rsidP="000D4B98">
      <w:pPr>
        <w:tabs>
          <w:tab w:val="right" w:pos="9600"/>
        </w:tabs>
        <w:snapToGrid w:val="0"/>
        <w:spacing w:afterLines="30" w:after="108"/>
        <w:ind w:left="3362"/>
        <w:jc w:val="right"/>
        <w:rPr>
          <w:rFonts w:ascii="Calibri" w:eastAsia="新細明體" w:hAnsi="Calibri" w:cs="Times New Roman"/>
          <w:sz w:val="20"/>
        </w:rPr>
      </w:pPr>
      <w:r w:rsidRPr="001778AD">
        <w:rPr>
          <w:rFonts w:ascii="標楷體" w:eastAsia="標楷體" w:hAnsi="Calibri" w:cs="Times New Roman" w:hint="eastAsia"/>
          <w:sz w:val="22"/>
        </w:rPr>
        <w:t xml:space="preserve"> </w:t>
      </w:r>
      <w:r w:rsidRPr="001778AD">
        <w:rPr>
          <w:rFonts w:ascii="標楷體" w:eastAsia="標楷體" w:hAnsi="Calibri" w:cs="Times New Roman"/>
          <w:sz w:val="22"/>
        </w:rPr>
        <w:t xml:space="preserve">  </w:t>
      </w:r>
      <w:r w:rsidRPr="001778AD">
        <w:rPr>
          <w:rFonts w:ascii="標楷體" w:eastAsia="標楷體" w:hAnsi="Calibri" w:cs="Times New Roman" w:hint="eastAsia"/>
          <w:sz w:val="22"/>
        </w:rPr>
        <w:t>中華民國</w:t>
      </w:r>
      <w:proofErr w:type="gramStart"/>
      <w:r>
        <w:rPr>
          <w:rFonts w:ascii="標楷體" w:eastAsia="標楷體" w:hAnsi="Calibri" w:cs="Times New Roman"/>
          <w:bCs/>
          <w:sz w:val="22"/>
        </w:rPr>
        <w:t>113</w:t>
      </w:r>
      <w:proofErr w:type="gramEnd"/>
      <w:r w:rsidRPr="001778AD">
        <w:rPr>
          <w:rFonts w:ascii="標楷體" w:eastAsia="標楷體" w:hAnsi="Calibri" w:cs="Times New Roman" w:hint="eastAsia"/>
          <w:sz w:val="22"/>
        </w:rPr>
        <w:t>年度</w:t>
      </w:r>
      <w:r w:rsidRPr="001778AD">
        <w:rPr>
          <w:rFonts w:ascii="標楷體" w:eastAsia="標楷體" w:hAnsi="Calibri" w:cs="Times New Roman" w:hint="eastAsia"/>
          <w:sz w:val="32"/>
        </w:rPr>
        <w:tab/>
        <w:t xml:space="preserve">  </w:t>
      </w:r>
      <w:r w:rsidRPr="001778AD">
        <w:rPr>
          <w:rFonts w:ascii="標楷體" w:eastAsia="標楷體" w:hAnsi="Calibri" w:cs="Times New Roman" w:hint="eastAsia"/>
          <w:sz w:val="20"/>
        </w:rPr>
        <w:t>單位：新</w:t>
      </w:r>
      <w:r w:rsidRPr="001778AD">
        <w:rPr>
          <w:rFonts w:ascii="標楷體" w:eastAsia="標楷體" w:hAnsi="Calibri" w:cs="Times New Roman" w:hint="eastAsia"/>
          <w:bCs/>
          <w:sz w:val="20"/>
        </w:rPr>
        <w:t>臺</w:t>
      </w:r>
      <w:r w:rsidRPr="001778AD">
        <w:rPr>
          <w:rFonts w:ascii="標楷體" w:eastAsia="標楷體" w:hAnsi="Calibri" w:cs="Times New Roman" w:hint="eastAsia"/>
          <w:sz w:val="20"/>
        </w:rPr>
        <w:t>幣元</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961"/>
        <w:gridCol w:w="4962"/>
      </w:tblGrid>
      <w:tr w:rsidR="000D4B98" w:rsidRPr="001778AD" w14:paraId="2FC93536" w14:textId="77777777" w:rsidTr="00F55AA3">
        <w:trPr>
          <w:cantSplit/>
          <w:trHeight w:val="360"/>
          <w:jc w:val="center"/>
        </w:trPr>
        <w:tc>
          <w:tcPr>
            <w:tcW w:w="4961" w:type="dxa"/>
            <w:vMerge w:val="restart"/>
            <w:tcBorders>
              <w:top w:val="single" w:sz="8" w:space="0" w:color="auto"/>
              <w:left w:val="nil"/>
              <w:bottom w:val="nil"/>
              <w:right w:val="single" w:sz="4" w:space="0" w:color="auto"/>
            </w:tcBorders>
            <w:vAlign w:val="center"/>
          </w:tcPr>
          <w:p w14:paraId="649CDE97" w14:textId="77777777" w:rsidR="000D4B98" w:rsidRPr="001778AD" w:rsidRDefault="000D4B98" w:rsidP="00F55AA3">
            <w:pPr>
              <w:ind w:leftChars="7" w:left="17" w:rightChars="27" w:right="65" w:firstLineChars="5" w:firstLine="10"/>
              <w:jc w:val="distribute"/>
              <w:rPr>
                <w:rFonts w:ascii="標楷體" w:eastAsia="標楷體" w:hAnsi="標楷體" w:cs="Times New Roman"/>
                <w:noProof/>
                <w:sz w:val="20"/>
              </w:rPr>
            </w:pPr>
            <w:r w:rsidRPr="001778AD">
              <w:rPr>
                <w:rFonts w:ascii="標楷體" w:eastAsia="標楷體" w:hAnsi="標楷體" w:cs="Times New Roman" w:hint="eastAsia"/>
                <w:noProof/>
                <w:sz w:val="20"/>
              </w:rPr>
              <w:t>項目</w:t>
            </w:r>
          </w:p>
        </w:tc>
        <w:tc>
          <w:tcPr>
            <w:tcW w:w="4962" w:type="dxa"/>
            <w:vMerge w:val="restart"/>
            <w:tcBorders>
              <w:top w:val="single" w:sz="8" w:space="0" w:color="auto"/>
              <w:left w:val="single" w:sz="4" w:space="0" w:color="auto"/>
              <w:bottom w:val="nil"/>
              <w:right w:val="nil"/>
            </w:tcBorders>
            <w:vAlign w:val="center"/>
          </w:tcPr>
          <w:p w14:paraId="71143885" w14:textId="77777777" w:rsidR="000D4B98" w:rsidRPr="001778AD" w:rsidRDefault="000D4B98" w:rsidP="00F55AA3">
            <w:pPr>
              <w:ind w:leftChars="82" w:left="197" w:rightChars="90" w:right="216" w:firstLineChars="5" w:firstLine="10"/>
              <w:jc w:val="distribute"/>
              <w:rPr>
                <w:rFonts w:ascii="標楷體" w:eastAsia="標楷體" w:hAnsi="標楷體" w:cs="Times New Roman"/>
                <w:noProof/>
                <w:sz w:val="20"/>
              </w:rPr>
            </w:pPr>
            <w:r w:rsidRPr="001778AD">
              <w:rPr>
                <w:rFonts w:ascii="標楷體" w:eastAsia="標楷體" w:hAnsi="標楷體" w:cs="Times New Roman" w:hint="eastAsia"/>
                <w:noProof/>
                <w:sz w:val="20"/>
              </w:rPr>
              <w:t>決算數</w:t>
            </w:r>
          </w:p>
        </w:tc>
      </w:tr>
      <w:tr w:rsidR="000D4B98" w:rsidRPr="001778AD" w14:paraId="65F6255B" w14:textId="77777777" w:rsidTr="00F55AA3">
        <w:trPr>
          <w:cantSplit/>
          <w:trHeight w:val="480"/>
          <w:jc w:val="center"/>
        </w:trPr>
        <w:tc>
          <w:tcPr>
            <w:tcW w:w="4961" w:type="dxa"/>
            <w:vMerge/>
            <w:tcBorders>
              <w:top w:val="nil"/>
              <w:left w:val="nil"/>
              <w:bottom w:val="single" w:sz="8" w:space="0" w:color="auto"/>
              <w:right w:val="single" w:sz="4" w:space="0" w:color="auto"/>
            </w:tcBorders>
          </w:tcPr>
          <w:p w14:paraId="550B2BDD" w14:textId="77777777" w:rsidR="000D4B98" w:rsidRPr="001778AD" w:rsidRDefault="000D4B98" w:rsidP="00F55AA3">
            <w:pPr>
              <w:spacing w:before="120"/>
              <w:jc w:val="distribute"/>
              <w:rPr>
                <w:rFonts w:ascii="標楷體" w:eastAsia="標楷體" w:hAnsi="標楷體" w:cs="Times New Roman"/>
                <w:noProof/>
                <w:sz w:val="26"/>
              </w:rPr>
            </w:pPr>
          </w:p>
        </w:tc>
        <w:tc>
          <w:tcPr>
            <w:tcW w:w="4962" w:type="dxa"/>
            <w:vMerge/>
            <w:tcBorders>
              <w:top w:val="nil"/>
              <w:left w:val="single" w:sz="4" w:space="0" w:color="auto"/>
              <w:bottom w:val="single" w:sz="8" w:space="0" w:color="auto"/>
              <w:right w:val="nil"/>
            </w:tcBorders>
          </w:tcPr>
          <w:p w14:paraId="289E8F8F" w14:textId="77777777" w:rsidR="000D4B98" w:rsidRPr="001778AD" w:rsidRDefault="000D4B98" w:rsidP="00F55AA3">
            <w:pPr>
              <w:spacing w:before="120"/>
              <w:jc w:val="distribute"/>
              <w:rPr>
                <w:rFonts w:ascii="標楷體" w:eastAsia="標楷體" w:hAnsi="標楷體" w:cs="Times New Roman"/>
                <w:noProof/>
                <w:sz w:val="26"/>
              </w:rPr>
            </w:pPr>
          </w:p>
        </w:tc>
      </w:tr>
      <w:tr w:rsidR="000D4B98" w:rsidRPr="001778AD" w14:paraId="6F26978D" w14:textId="77777777" w:rsidTr="00F55AA3">
        <w:trPr>
          <w:cantSplit/>
          <w:trHeight w:val="399"/>
          <w:jc w:val="center"/>
        </w:trPr>
        <w:tc>
          <w:tcPr>
            <w:tcW w:w="4961" w:type="dxa"/>
            <w:tcBorders>
              <w:top w:val="nil"/>
              <w:left w:val="nil"/>
              <w:bottom w:val="nil"/>
              <w:right w:val="single" w:sz="4" w:space="0" w:color="auto"/>
            </w:tcBorders>
            <w:vAlign w:val="center"/>
          </w:tcPr>
          <w:p w14:paraId="2F040E0B" w14:textId="77777777" w:rsidR="000D4B98" w:rsidRPr="001778AD" w:rsidRDefault="000D4B98" w:rsidP="00F55AA3">
            <w:pPr>
              <w:rPr>
                <w:rFonts w:ascii="標楷體" w:eastAsia="標楷體" w:hAnsi="標楷體" w:cs="Times New Roman"/>
                <w:noProof/>
                <w:sz w:val="20"/>
                <w:highlight w:val="yellow"/>
              </w:rPr>
            </w:pPr>
            <w:r w:rsidRPr="001778AD">
              <w:rPr>
                <w:rFonts w:ascii="標楷體" w:eastAsia="標楷體" w:hAnsi="標楷體" w:cs="Times New Roman"/>
                <w:b/>
                <w:noProof/>
                <w:sz w:val="20"/>
              </w:rPr>
              <w:t>業務活動之現金流量</w:t>
            </w:r>
          </w:p>
        </w:tc>
        <w:tc>
          <w:tcPr>
            <w:tcW w:w="4962" w:type="dxa"/>
            <w:tcBorders>
              <w:top w:val="nil"/>
              <w:left w:val="nil"/>
              <w:bottom w:val="nil"/>
              <w:right w:val="nil"/>
            </w:tcBorders>
            <w:vAlign w:val="center"/>
          </w:tcPr>
          <w:p w14:paraId="499B8ABF" w14:textId="77777777" w:rsidR="000D4B98" w:rsidRPr="001778AD" w:rsidRDefault="000D4B98" w:rsidP="00F55AA3">
            <w:pPr>
              <w:jc w:val="right"/>
              <w:rPr>
                <w:rFonts w:ascii="細明體" w:eastAsia="細明體" w:hAnsi="細明體" w:cs="Times New Roman"/>
                <w:noProof/>
                <w:sz w:val="18"/>
                <w:szCs w:val="18"/>
                <w:highlight w:val="yellow"/>
              </w:rPr>
            </w:pPr>
          </w:p>
        </w:tc>
      </w:tr>
      <w:tr w:rsidR="000D4B98" w:rsidRPr="001778AD" w14:paraId="326919AB" w14:textId="77777777" w:rsidTr="00F55AA3">
        <w:trPr>
          <w:cantSplit/>
          <w:trHeight w:val="399"/>
          <w:jc w:val="center"/>
        </w:trPr>
        <w:tc>
          <w:tcPr>
            <w:tcW w:w="4961" w:type="dxa"/>
            <w:tcBorders>
              <w:top w:val="nil"/>
              <w:left w:val="nil"/>
              <w:bottom w:val="nil"/>
              <w:right w:val="single" w:sz="4" w:space="0" w:color="auto"/>
            </w:tcBorders>
            <w:vAlign w:val="center"/>
          </w:tcPr>
          <w:p w14:paraId="3690F814" w14:textId="77777777" w:rsidR="000D4B98" w:rsidRPr="001778AD" w:rsidRDefault="000D4B98" w:rsidP="00F55AA3">
            <w:pPr>
              <w:ind w:leftChars="100" w:left="240"/>
              <w:rPr>
                <w:rFonts w:ascii="標楷體" w:eastAsia="標楷體" w:hAnsi="標楷體" w:cs="Times New Roman"/>
                <w:noProof/>
                <w:sz w:val="20"/>
                <w:highlight w:val="yellow"/>
              </w:rPr>
            </w:pPr>
            <w:r w:rsidRPr="001778AD">
              <w:rPr>
                <w:rFonts w:ascii="標楷體" w:eastAsia="標楷體" w:hAnsi="標楷體" w:cs="Times New Roman"/>
                <w:noProof/>
                <w:sz w:val="20"/>
              </w:rPr>
              <w:t>本期賸餘（短絀）</w:t>
            </w:r>
          </w:p>
        </w:tc>
        <w:tc>
          <w:tcPr>
            <w:tcW w:w="4962" w:type="dxa"/>
            <w:tcBorders>
              <w:top w:val="nil"/>
              <w:left w:val="nil"/>
              <w:bottom w:val="nil"/>
              <w:right w:val="nil"/>
            </w:tcBorders>
          </w:tcPr>
          <w:p w14:paraId="7289FAD8" w14:textId="77777777" w:rsidR="000D4B98" w:rsidRPr="001778AD" w:rsidRDefault="000D4B98" w:rsidP="00F55AA3">
            <w:pPr>
              <w:jc w:val="right"/>
              <w:rPr>
                <w:rFonts w:ascii="細明體" w:eastAsia="細明體" w:hAnsi="細明體" w:cs="Times New Roman"/>
                <w:noProof/>
                <w:sz w:val="18"/>
                <w:szCs w:val="18"/>
                <w:highlight w:val="yellow"/>
              </w:rPr>
            </w:pPr>
            <w:r w:rsidRPr="004372A7">
              <w:rPr>
                <w:rFonts w:ascii="細明體" w:eastAsia="細明體" w:hAnsi="細明體"/>
                <w:noProof/>
                <w:sz w:val="18"/>
                <w:szCs w:val="18"/>
              </w:rPr>
              <w:t>1,787,638</w:t>
            </w:r>
          </w:p>
        </w:tc>
      </w:tr>
      <w:tr w:rsidR="000D4B98" w:rsidRPr="001778AD" w14:paraId="398160B6" w14:textId="77777777" w:rsidTr="00F55AA3">
        <w:trPr>
          <w:cantSplit/>
          <w:trHeight w:val="399"/>
          <w:jc w:val="center"/>
        </w:trPr>
        <w:tc>
          <w:tcPr>
            <w:tcW w:w="4961" w:type="dxa"/>
            <w:tcBorders>
              <w:top w:val="nil"/>
              <w:left w:val="nil"/>
              <w:bottom w:val="nil"/>
              <w:right w:val="single" w:sz="4" w:space="0" w:color="auto"/>
            </w:tcBorders>
            <w:vAlign w:val="center"/>
          </w:tcPr>
          <w:p w14:paraId="050A8FDD" w14:textId="77777777" w:rsidR="000D4B98" w:rsidRPr="001778AD" w:rsidRDefault="000D4B98" w:rsidP="00F55AA3">
            <w:pPr>
              <w:ind w:leftChars="100" w:left="240"/>
              <w:rPr>
                <w:rFonts w:ascii="標楷體" w:eastAsia="標楷體" w:hAnsi="標楷體" w:cs="Times New Roman"/>
                <w:noProof/>
                <w:sz w:val="20"/>
                <w:highlight w:val="yellow"/>
              </w:rPr>
            </w:pPr>
            <w:r w:rsidRPr="001778AD">
              <w:rPr>
                <w:rFonts w:ascii="標楷體" w:eastAsia="標楷體" w:hAnsi="標楷體" w:cs="Times New Roman"/>
                <w:noProof/>
                <w:sz w:val="20"/>
              </w:rPr>
              <w:t>調整非現金項目</w:t>
            </w:r>
          </w:p>
        </w:tc>
        <w:tc>
          <w:tcPr>
            <w:tcW w:w="4962" w:type="dxa"/>
            <w:tcBorders>
              <w:top w:val="nil"/>
              <w:left w:val="nil"/>
              <w:bottom w:val="nil"/>
              <w:right w:val="nil"/>
            </w:tcBorders>
          </w:tcPr>
          <w:p w14:paraId="013DC37E" w14:textId="77777777" w:rsidR="000D4B98" w:rsidRPr="001778AD" w:rsidRDefault="000D4B98" w:rsidP="00F55AA3">
            <w:pPr>
              <w:jc w:val="right"/>
              <w:rPr>
                <w:rFonts w:ascii="細明體" w:eastAsia="細明體" w:hAnsi="細明體" w:cs="Times New Roman"/>
                <w:noProof/>
                <w:sz w:val="18"/>
                <w:szCs w:val="18"/>
                <w:highlight w:val="yellow"/>
              </w:rPr>
            </w:pPr>
            <w:r w:rsidRPr="004372A7">
              <w:rPr>
                <w:rFonts w:ascii="細明體" w:eastAsia="細明體" w:hAnsi="細明體"/>
                <w:noProof/>
                <w:sz w:val="18"/>
                <w:szCs w:val="18"/>
              </w:rPr>
              <w:t>1,719,659</w:t>
            </w:r>
          </w:p>
        </w:tc>
      </w:tr>
      <w:tr w:rsidR="000D4B98" w:rsidRPr="001778AD" w14:paraId="50D5E5D6" w14:textId="77777777" w:rsidTr="00F55AA3">
        <w:trPr>
          <w:cantSplit/>
          <w:trHeight w:val="399"/>
          <w:jc w:val="center"/>
        </w:trPr>
        <w:tc>
          <w:tcPr>
            <w:tcW w:w="4961" w:type="dxa"/>
            <w:tcBorders>
              <w:top w:val="nil"/>
              <w:left w:val="nil"/>
              <w:bottom w:val="nil"/>
              <w:right w:val="single" w:sz="4" w:space="0" w:color="auto"/>
            </w:tcBorders>
            <w:vAlign w:val="center"/>
          </w:tcPr>
          <w:p w14:paraId="3367F8D7" w14:textId="77777777" w:rsidR="000D4B98" w:rsidRPr="001778AD" w:rsidRDefault="000D4B98" w:rsidP="00F55AA3">
            <w:pPr>
              <w:ind w:leftChars="175" w:left="420"/>
              <w:rPr>
                <w:rFonts w:ascii="標楷體" w:eastAsia="標楷體" w:hAnsi="標楷體" w:cs="Times New Roman"/>
                <w:noProof/>
                <w:sz w:val="20"/>
                <w:highlight w:val="yellow"/>
              </w:rPr>
            </w:pPr>
            <w:r w:rsidRPr="001778AD">
              <w:rPr>
                <w:rFonts w:ascii="標楷體" w:eastAsia="標楷體" w:hAnsi="標楷體" w:cs="Times New Roman"/>
                <w:b/>
                <w:noProof/>
                <w:sz w:val="20"/>
              </w:rPr>
              <w:t>業務活動之淨現金流入（流出）</w:t>
            </w:r>
          </w:p>
        </w:tc>
        <w:tc>
          <w:tcPr>
            <w:tcW w:w="4962" w:type="dxa"/>
            <w:tcBorders>
              <w:top w:val="nil"/>
              <w:left w:val="nil"/>
              <w:bottom w:val="nil"/>
              <w:right w:val="nil"/>
            </w:tcBorders>
          </w:tcPr>
          <w:p w14:paraId="36C2236D" w14:textId="77777777" w:rsidR="000D4B98" w:rsidRPr="001778AD" w:rsidRDefault="000D4B98" w:rsidP="00F55AA3">
            <w:pPr>
              <w:jc w:val="right"/>
              <w:rPr>
                <w:rFonts w:ascii="細明體" w:eastAsia="細明體" w:hAnsi="細明體" w:cs="Times New Roman"/>
                <w:noProof/>
                <w:sz w:val="18"/>
                <w:szCs w:val="18"/>
                <w:highlight w:val="yellow"/>
              </w:rPr>
            </w:pPr>
            <w:r w:rsidRPr="004372A7">
              <w:rPr>
                <w:rFonts w:ascii="細明體" w:eastAsia="細明體" w:hAnsi="細明體"/>
                <w:b/>
                <w:noProof/>
                <w:sz w:val="18"/>
                <w:szCs w:val="18"/>
              </w:rPr>
              <w:t>3,507,297</w:t>
            </w:r>
          </w:p>
        </w:tc>
      </w:tr>
      <w:tr w:rsidR="000D4B98" w:rsidRPr="001778AD" w14:paraId="1A4FBA2B" w14:textId="77777777" w:rsidTr="00F55AA3">
        <w:trPr>
          <w:cantSplit/>
          <w:trHeight w:val="399"/>
          <w:jc w:val="center"/>
        </w:trPr>
        <w:tc>
          <w:tcPr>
            <w:tcW w:w="4961" w:type="dxa"/>
            <w:tcBorders>
              <w:top w:val="nil"/>
              <w:left w:val="nil"/>
              <w:bottom w:val="nil"/>
              <w:right w:val="single" w:sz="4" w:space="0" w:color="auto"/>
            </w:tcBorders>
          </w:tcPr>
          <w:p w14:paraId="38DF2965" w14:textId="77777777" w:rsidR="000D4B98" w:rsidRPr="001778AD" w:rsidRDefault="000D4B98" w:rsidP="00F55AA3">
            <w:pPr>
              <w:rPr>
                <w:rFonts w:ascii="標楷體" w:eastAsia="標楷體" w:hAnsi="標楷體" w:cs="Times New Roman"/>
                <w:b/>
                <w:noProof/>
                <w:sz w:val="20"/>
              </w:rPr>
            </w:pPr>
            <w:r w:rsidRPr="004372A7">
              <w:rPr>
                <w:rFonts w:ascii="標楷體" w:eastAsia="標楷體" w:hAnsi="標楷體"/>
                <w:b/>
                <w:noProof/>
                <w:sz w:val="20"/>
              </w:rPr>
              <w:t>投資活動之</w:t>
            </w:r>
            <w:r w:rsidRPr="003B4B4B">
              <w:rPr>
                <w:rFonts w:ascii="標楷體" w:eastAsia="標楷體" w:hAnsi="標楷體" w:cs="Times New Roman"/>
                <w:b/>
                <w:noProof/>
                <w:sz w:val="20"/>
              </w:rPr>
              <w:t>現金</w:t>
            </w:r>
            <w:r w:rsidRPr="004372A7">
              <w:rPr>
                <w:rFonts w:ascii="標楷體" w:eastAsia="標楷體" w:hAnsi="標楷體"/>
                <w:b/>
                <w:noProof/>
                <w:sz w:val="20"/>
              </w:rPr>
              <w:t>流量</w:t>
            </w:r>
          </w:p>
        </w:tc>
        <w:tc>
          <w:tcPr>
            <w:tcW w:w="4962" w:type="dxa"/>
            <w:tcBorders>
              <w:top w:val="nil"/>
              <w:left w:val="nil"/>
              <w:bottom w:val="nil"/>
              <w:right w:val="nil"/>
            </w:tcBorders>
          </w:tcPr>
          <w:p w14:paraId="6443DBAF" w14:textId="77777777" w:rsidR="000D4B98" w:rsidRPr="004372A7" w:rsidRDefault="000D4B98" w:rsidP="00F55AA3">
            <w:pPr>
              <w:jc w:val="right"/>
              <w:rPr>
                <w:rFonts w:ascii="細明體" w:eastAsia="細明體" w:hAnsi="細明體"/>
                <w:b/>
                <w:noProof/>
                <w:sz w:val="18"/>
                <w:szCs w:val="18"/>
              </w:rPr>
            </w:pPr>
          </w:p>
        </w:tc>
      </w:tr>
      <w:tr w:rsidR="000D4B98" w:rsidRPr="001778AD" w14:paraId="7B7B8818" w14:textId="77777777" w:rsidTr="00F55AA3">
        <w:trPr>
          <w:cantSplit/>
          <w:trHeight w:val="399"/>
          <w:jc w:val="center"/>
        </w:trPr>
        <w:tc>
          <w:tcPr>
            <w:tcW w:w="4961" w:type="dxa"/>
            <w:tcBorders>
              <w:top w:val="nil"/>
              <w:left w:val="nil"/>
              <w:bottom w:val="nil"/>
              <w:right w:val="single" w:sz="4" w:space="0" w:color="auto"/>
            </w:tcBorders>
          </w:tcPr>
          <w:p w14:paraId="7FA5C52E" w14:textId="77777777" w:rsidR="000D4B98" w:rsidRPr="001778AD" w:rsidRDefault="000D4B98" w:rsidP="00F55AA3">
            <w:pPr>
              <w:ind w:leftChars="100" w:left="240"/>
              <w:rPr>
                <w:rFonts w:ascii="標楷體" w:eastAsia="標楷體" w:hAnsi="標楷體" w:cs="Times New Roman"/>
                <w:b/>
                <w:noProof/>
                <w:sz w:val="20"/>
              </w:rPr>
            </w:pPr>
            <w:r w:rsidRPr="004372A7">
              <w:rPr>
                <w:rFonts w:ascii="標楷體" w:eastAsia="標楷體" w:hAnsi="標楷體"/>
                <w:noProof/>
                <w:sz w:val="20"/>
              </w:rPr>
              <w:t>增加固定資產、遞耗資產、無形資產及其他資產</w:t>
            </w:r>
          </w:p>
        </w:tc>
        <w:tc>
          <w:tcPr>
            <w:tcW w:w="4962" w:type="dxa"/>
            <w:tcBorders>
              <w:top w:val="nil"/>
              <w:left w:val="nil"/>
              <w:bottom w:val="nil"/>
              <w:right w:val="nil"/>
            </w:tcBorders>
          </w:tcPr>
          <w:p w14:paraId="158A7372" w14:textId="77777777" w:rsidR="000D4B98" w:rsidRPr="004372A7" w:rsidRDefault="000D4B98" w:rsidP="00F55AA3">
            <w:pPr>
              <w:jc w:val="right"/>
              <w:rPr>
                <w:rFonts w:ascii="細明體" w:eastAsia="細明體" w:hAnsi="細明體"/>
                <w:b/>
                <w:noProof/>
                <w:sz w:val="18"/>
                <w:szCs w:val="18"/>
              </w:rPr>
            </w:pPr>
            <w:r w:rsidRPr="004372A7">
              <w:rPr>
                <w:rFonts w:ascii="細明體" w:eastAsia="細明體" w:hAnsi="細明體"/>
                <w:noProof/>
                <w:sz w:val="18"/>
                <w:szCs w:val="18"/>
              </w:rPr>
              <w:t>- 152,168</w:t>
            </w:r>
          </w:p>
        </w:tc>
      </w:tr>
      <w:tr w:rsidR="000D4B98" w:rsidRPr="001778AD" w14:paraId="39F255B5" w14:textId="77777777" w:rsidTr="00F55AA3">
        <w:trPr>
          <w:cantSplit/>
          <w:trHeight w:val="399"/>
          <w:jc w:val="center"/>
        </w:trPr>
        <w:tc>
          <w:tcPr>
            <w:tcW w:w="4961" w:type="dxa"/>
            <w:tcBorders>
              <w:top w:val="nil"/>
              <w:left w:val="nil"/>
              <w:bottom w:val="nil"/>
              <w:right w:val="single" w:sz="4" w:space="0" w:color="auto"/>
            </w:tcBorders>
          </w:tcPr>
          <w:p w14:paraId="4D20FCF3" w14:textId="77777777" w:rsidR="000D4B98" w:rsidRPr="001778AD" w:rsidRDefault="000D4B98" w:rsidP="00F55AA3">
            <w:pPr>
              <w:ind w:leftChars="175" w:left="420"/>
              <w:rPr>
                <w:rFonts w:ascii="標楷體" w:eastAsia="標楷體" w:hAnsi="標楷體" w:cs="Times New Roman"/>
                <w:b/>
                <w:noProof/>
                <w:sz w:val="20"/>
              </w:rPr>
            </w:pPr>
            <w:r w:rsidRPr="004372A7">
              <w:rPr>
                <w:rFonts w:ascii="標楷體" w:eastAsia="標楷體" w:hAnsi="標楷體"/>
                <w:b/>
                <w:noProof/>
                <w:sz w:val="20"/>
              </w:rPr>
              <w:t>投資活動之淨</w:t>
            </w:r>
            <w:r w:rsidRPr="00A7601F">
              <w:rPr>
                <w:rFonts w:ascii="標楷體" w:eastAsia="標楷體" w:hAnsi="標楷體" w:cs="Times New Roman"/>
                <w:b/>
                <w:noProof/>
                <w:sz w:val="20"/>
              </w:rPr>
              <w:t>現金</w:t>
            </w:r>
            <w:r w:rsidRPr="004372A7">
              <w:rPr>
                <w:rFonts w:ascii="標楷體" w:eastAsia="標楷體" w:hAnsi="標楷體"/>
                <w:b/>
                <w:noProof/>
                <w:sz w:val="20"/>
              </w:rPr>
              <w:t>流入（流出）</w:t>
            </w:r>
          </w:p>
        </w:tc>
        <w:tc>
          <w:tcPr>
            <w:tcW w:w="4962" w:type="dxa"/>
            <w:tcBorders>
              <w:top w:val="nil"/>
              <w:left w:val="nil"/>
              <w:bottom w:val="nil"/>
              <w:right w:val="nil"/>
            </w:tcBorders>
          </w:tcPr>
          <w:p w14:paraId="0594D66A" w14:textId="77777777" w:rsidR="000D4B98" w:rsidRPr="004372A7" w:rsidRDefault="000D4B98" w:rsidP="00F55AA3">
            <w:pPr>
              <w:jc w:val="right"/>
              <w:rPr>
                <w:rFonts w:ascii="細明體" w:eastAsia="細明體" w:hAnsi="細明體"/>
                <w:b/>
                <w:noProof/>
                <w:sz w:val="18"/>
                <w:szCs w:val="18"/>
              </w:rPr>
            </w:pPr>
            <w:r w:rsidRPr="004372A7">
              <w:rPr>
                <w:rFonts w:ascii="細明體" w:eastAsia="細明體" w:hAnsi="細明體"/>
                <w:b/>
                <w:noProof/>
                <w:sz w:val="18"/>
                <w:szCs w:val="18"/>
              </w:rPr>
              <w:t>- 152,168</w:t>
            </w:r>
          </w:p>
        </w:tc>
      </w:tr>
      <w:tr w:rsidR="000D4B98" w:rsidRPr="001778AD" w14:paraId="1E14F430" w14:textId="77777777" w:rsidTr="00F55AA3">
        <w:trPr>
          <w:cantSplit/>
          <w:trHeight w:val="399"/>
          <w:jc w:val="center"/>
        </w:trPr>
        <w:tc>
          <w:tcPr>
            <w:tcW w:w="4961" w:type="dxa"/>
            <w:tcBorders>
              <w:top w:val="nil"/>
              <w:left w:val="nil"/>
              <w:bottom w:val="nil"/>
              <w:right w:val="single" w:sz="4" w:space="0" w:color="auto"/>
            </w:tcBorders>
            <w:vAlign w:val="center"/>
          </w:tcPr>
          <w:p w14:paraId="20CED93F" w14:textId="77777777" w:rsidR="000D4B98" w:rsidRPr="001778AD" w:rsidRDefault="000D4B98" w:rsidP="00F55AA3">
            <w:pPr>
              <w:rPr>
                <w:rFonts w:ascii="標楷體" w:eastAsia="標楷體" w:hAnsi="標楷體" w:cs="Times New Roman"/>
                <w:noProof/>
                <w:sz w:val="20"/>
                <w:highlight w:val="yellow"/>
              </w:rPr>
            </w:pPr>
            <w:r w:rsidRPr="001778AD">
              <w:rPr>
                <w:rFonts w:ascii="標楷體" w:eastAsia="標楷體" w:hAnsi="標楷體" w:cs="Times New Roman"/>
                <w:b/>
                <w:noProof/>
                <w:sz w:val="20"/>
              </w:rPr>
              <w:t>籌資活動之現金流量</w:t>
            </w:r>
          </w:p>
        </w:tc>
        <w:tc>
          <w:tcPr>
            <w:tcW w:w="4962" w:type="dxa"/>
            <w:tcBorders>
              <w:top w:val="nil"/>
              <w:left w:val="nil"/>
              <w:bottom w:val="nil"/>
              <w:right w:val="nil"/>
            </w:tcBorders>
          </w:tcPr>
          <w:p w14:paraId="3A710D38" w14:textId="77777777" w:rsidR="000D4B98" w:rsidRPr="001778AD" w:rsidRDefault="000D4B98" w:rsidP="00F55AA3">
            <w:pPr>
              <w:jc w:val="right"/>
              <w:rPr>
                <w:rFonts w:ascii="細明體" w:eastAsia="細明體" w:hAnsi="細明體" w:cs="Times New Roman"/>
                <w:noProof/>
                <w:sz w:val="18"/>
                <w:szCs w:val="18"/>
                <w:highlight w:val="yellow"/>
              </w:rPr>
            </w:pPr>
          </w:p>
        </w:tc>
      </w:tr>
      <w:tr w:rsidR="000D4B98" w:rsidRPr="001778AD" w14:paraId="39833F68" w14:textId="77777777" w:rsidTr="00F55AA3">
        <w:trPr>
          <w:cantSplit/>
          <w:trHeight w:val="399"/>
          <w:jc w:val="center"/>
        </w:trPr>
        <w:tc>
          <w:tcPr>
            <w:tcW w:w="4961" w:type="dxa"/>
            <w:tcBorders>
              <w:top w:val="nil"/>
              <w:left w:val="nil"/>
              <w:bottom w:val="nil"/>
              <w:right w:val="single" w:sz="4" w:space="0" w:color="auto"/>
            </w:tcBorders>
            <w:vAlign w:val="center"/>
          </w:tcPr>
          <w:p w14:paraId="24E89CEC" w14:textId="77777777" w:rsidR="000D4B98" w:rsidRPr="001778AD" w:rsidRDefault="000D4B98" w:rsidP="00F55AA3">
            <w:pPr>
              <w:ind w:leftChars="100" w:left="240"/>
              <w:rPr>
                <w:rFonts w:ascii="標楷體" w:eastAsia="標楷體" w:hAnsi="標楷體" w:cs="Times New Roman"/>
                <w:noProof/>
                <w:sz w:val="20"/>
                <w:highlight w:val="yellow"/>
              </w:rPr>
            </w:pPr>
            <w:r>
              <w:rPr>
                <w:rFonts w:ascii="標楷體" w:eastAsia="標楷體" w:hAnsi="標楷體" w:cs="Times New Roman" w:hint="eastAsia"/>
                <w:noProof/>
                <w:sz w:val="20"/>
              </w:rPr>
              <w:t>增加</w:t>
            </w:r>
            <w:r w:rsidRPr="001778AD">
              <w:rPr>
                <w:rFonts w:ascii="標楷體" w:eastAsia="標楷體" w:hAnsi="標楷體" w:cs="Times New Roman"/>
                <w:noProof/>
                <w:sz w:val="20"/>
              </w:rPr>
              <w:t>短期債務及其他負債</w:t>
            </w:r>
          </w:p>
        </w:tc>
        <w:tc>
          <w:tcPr>
            <w:tcW w:w="4962" w:type="dxa"/>
            <w:tcBorders>
              <w:top w:val="nil"/>
              <w:left w:val="nil"/>
              <w:bottom w:val="nil"/>
              <w:right w:val="nil"/>
            </w:tcBorders>
          </w:tcPr>
          <w:p w14:paraId="0AD8C827" w14:textId="77777777" w:rsidR="000D4B98" w:rsidRPr="001778AD" w:rsidRDefault="000D4B98" w:rsidP="00F55AA3">
            <w:pPr>
              <w:jc w:val="right"/>
              <w:rPr>
                <w:rFonts w:ascii="細明體" w:eastAsia="細明體" w:hAnsi="細明體" w:cs="Times New Roman"/>
                <w:noProof/>
                <w:sz w:val="18"/>
                <w:szCs w:val="18"/>
                <w:highlight w:val="yellow"/>
              </w:rPr>
            </w:pPr>
            <w:r w:rsidRPr="004372A7">
              <w:rPr>
                <w:rFonts w:ascii="細明體" w:eastAsia="細明體" w:hAnsi="細明體"/>
                <w:noProof/>
                <w:sz w:val="18"/>
                <w:szCs w:val="18"/>
              </w:rPr>
              <w:t>3,327</w:t>
            </w:r>
          </w:p>
        </w:tc>
      </w:tr>
      <w:tr w:rsidR="000D4B98" w:rsidRPr="001778AD" w14:paraId="48E255CF" w14:textId="77777777" w:rsidTr="00F55AA3">
        <w:trPr>
          <w:cantSplit/>
          <w:trHeight w:val="399"/>
          <w:jc w:val="center"/>
        </w:trPr>
        <w:tc>
          <w:tcPr>
            <w:tcW w:w="4961" w:type="dxa"/>
            <w:tcBorders>
              <w:top w:val="nil"/>
              <w:left w:val="nil"/>
              <w:bottom w:val="nil"/>
              <w:right w:val="single" w:sz="4" w:space="0" w:color="auto"/>
            </w:tcBorders>
            <w:vAlign w:val="center"/>
          </w:tcPr>
          <w:p w14:paraId="7B245E4E" w14:textId="77777777" w:rsidR="000D4B98" w:rsidRPr="001778AD" w:rsidRDefault="000D4B98" w:rsidP="00F55AA3">
            <w:pPr>
              <w:ind w:leftChars="175" w:left="420"/>
              <w:rPr>
                <w:rFonts w:ascii="標楷體" w:eastAsia="標楷體" w:hAnsi="標楷體" w:cs="Times New Roman"/>
                <w:noProof/>
                <w:sz w:val="20"/>
                <w:highlight w:val="yellow"/>
              </w:rPr>
            </w:pPr>
            <w:r w:rsidRPr="001778AD">
              <w:rPr>
                <w:rFonts w:ascii="標楷體" w:eastAsia="標楷體" w:hAnsi="標楷體" w:cs="Times New Roman"/>
                <w:b/>
                <w:noProof/>
                <w:sz w:val="20"/>
              </w:rPr>
              <w:t>籌資活動之淨現金流入（流出）</w:t>
            </w:r>
          </w:p>
        </w:tc>
        <w:tc>
          <w:tcPr>
            <w:tcW w:w="4962" w:type="dxa"/>
            <w:tcBorders>
              <w:top w:val="nil"/>
              <w:left w:val="nil"/>
              <w:bottom w:val="nil"/>
              <w:right w:val="nil"/>
            </w:tcBorders>
          </w:tcPr>
          <w:p w14:paraId="3D42DB42" w14:textId="77777777" w:rsidR="000D4B98" w:rsidRPr="001778AD" w:rsidRDefault="000D4B98" w:rsidP="00F55AA3">
            <w:pPr>
              <w:jc w:val="right"/>
              <w:rPr>
                <w:rFonts w:ascii="細明體" w:eastAsia="細明體" w:hAnsi="細明體" w:cs="Times New Roman"/>
                <w:noProof/>
                <w:sz w:val="18"/>
                <w:szCs w:val="18"/>
                <w:highlight w:val="yellow"/>
              </w:rPr>
            </w:pPr>
            <w:r w:rsidRPr="004372A7">
              <w:rPr>
                <w:rFonts w:ascii="細明體" w:eastAsia="細明體" w:hAnsi="細明體"/>
                <w:b/>
                <w:noProof/>
                <w:sz w:val="18"/>
                <w:szCs w:val="18"/>
              </w:rPr>
              <w:t>3,327</w:t>
            </w:r>
          </w:p>
        </w:tc>
      </w:tr>
      <w:tr w:rsidR="000D4B98" w:rsidRPr="001778AD" w14:paraId="36A49C04" w14:textId="77777777" w:rsidTr="00F55AA3">
        <w:trPr>
          <w:cantSplit/>
          <w:trHeight w:val="399"/>
          <w:jc w:val="center"/>
        </w:trPr>
        <w:tc>
          <w:tcPr>
            <w:tcW w:w="4961" w:type="dxa"/>
            <w:tcBorders>
              <w:top w:val="nil"/>
              <w:left w:val="nil"/>
              <w:bottom w:val="nil"/>
              <w:right w:val="single" w:sz="4" w:space="0" w:color="auto"/>
            </w:tcBorders>
            <w:vAlign w:val="center"/>
          </w:tcPr>
          <w:p w14:paraId="2E02B014" w14:textId="77777777" w:rsidR="000D4B98" w:rsidRPr="001778AD" w:rsidRDefault="000D4B98" w:rsidP="00F55AA3">
            <w:pPr>
              <w:rPr>
                <w:rFonts w:ascii="標楷體" w:eastAsia="標楷體" w:hAnsi="標楷體" w:cs="Times New Roman"/>
                <w:noProof/>
                <w:sz w:val="20"/>
                <w:highlight w:val="yellow"/>
              </w:rPr>
            </w:pPr>
            <w:r w:rsidRPr="001778AD">
              <w:rPr>
                <w:rFonts w:ascii="標楷體" w:eastAsia="標楷體" w:hAnsi="標楷體" w:cs="Times New Roman"/>
                <w:b/>
                <w:noProof/>
                <w:sz w:val="20"/>
              </w:rPr>
              <w:t>現金及約當現金之淨增（淨減）</w:t>
            </w:r>
          </w:p>
        </w:tc>
        <w:tc>
          <w:tcPr>
            <w:tcW w:w="4962" w:type="dxa"/>
            <w:tcBorders>
              <w:top w:val="nil"/>
              <w:left w:val="nil"/>
              <w:bottom w:val="nil"/>
              <w:right w:val="nil"/>
            </w:tcBorders>
          </w:tcPr>
          <w:p w14:paraId="3829CCDA" w14:textId="77777777" w:rsidR="000D4B98" w:rsidRPr="001778AD" w:rsidRDefault="000D4B98" w:rsidP="00F55AA3">
            <w:pPr>
              <w:jc w:val="right"/>
              <w:rPr>
                <w:rFonts w:ascii="細明體" w:eastAsia="細明體" w:hAnsi="細明體" w:cs="Times New Roman"/>
                <w:noProof/>
                <w:sz w:val="18"/>
                <w:szCs w:val="18"/>
                <w:highlight w:val="yellow"/>
              </w:rPr>
            </w:pPr>
            <w:r w:rsidRPr="004372A7">
              <w:rPr>
                <w:rFonts w:ascii="細明體" w:eastAsia="細明體" w:hAnsi="細明體"/>
                <w:b/>
                <w:noProof/>
                <w:sz w:val="18"/>
                <w:szCs w:val="18"/>
              </w:rPr>
              <w:t>3,358,456</w:t>
            </w:r>
          </w:p>
        </w:tc>
      </w:tr>
      <w:tr w:rsidR="000D4B98" w:rsidRPr="001778AD" w14:paraId="4EA56B31" w14:textId="77777777" w:rsidTr="00F55AA3">
        <w:trPr>
          <w:cantSplit/>
          <w:trHeight w:val="399"/>
          <w:jc w:val="center"/>
        </w:trPr>
        <w:tc>
          <w:tcPr>
            <w:tcW w:w="4961" w:type="dxa"/>
            <w:tcBorders>
              <w:top w:val="nil"/>
              <w:left w:val="nil"/>
              <w:bottom w:val="nil"/>
              <w:right w:val="single" w:sz="4" w:space="0" w:color="auto"/>
            </w:tcBorders>
            <w:vAlign w:val="center"/>
          </w:tcPr>
          <w:p w14:paraId="6402109B" w14:textId="77777777" w:rsidR="000D4B98" w:rsidRPr="001778AD" w:rsidRDefault="000D4B98" w:rsidP="00F55AA3">
            <w:pPr>
              <w:rPr>
                <w:rFonts w:ascii="標楷體" w:eastAsia="標楷體" w:hAnsi="標楷體" w:cs="Times New Roman"/>
                <w:noProof/>
                <w:sz w:val="20"/>
                <w:highlight w:val="yellow"/>
              </w:rPr>
            </w:pPr>
            <w:r w:rsidRPr="001778AD">
              <w:rPr>
                <w:rFonts w:ascii="標楷體" w:eastAsia="標楷體" w:hAnsi="標楷體" w:cs="Times New Roman"/>
                <w:b/>
                <w:noProof/>
                <w:sz w:val="20"/>
              </w:rPr>
              <w:t>期初現金及約當現金</w:t>
            </w:r>
          </w:p>
        </w:tc>
        <w:tc>
          <w:tcPr>
            <w:tcW w:w="4962" w:type="dxa"/>
            <w:tcBorders>
              <w:top w:val="nil"/>
              <w:left w:val="nil"/>
              <w:bottom w:val="nil"/>
              <w:right w:val="nil"/>
            </w:tcBorders>
          </w:tcPr>
          <w:p w14:paraId="3E43EB44" w14:textId="77777777" w:rsidR="000D4B98" w:rsidRPr="001778AD" w:rsidRDefault="000D4B98" w:rsidP="00F55AA3">
            <w:pPr>
              <w:jc w:val="right"/>
              <w:rPr>
                <w:rFonts w:ascii="細明體" w:eastAsia="細明體" w:hAnsi="細明體" w:cs="Times New Roman"/>
                <w:noProof/>
                <w:sz w:val="18"/>
                <w:szCs w:val="18"/>
                <w:highlight w:val="yellow"/>
              </w:rPr>
            </w:pPr>
            <w:r w:rsidRPr="004372A7">
              <w:rPr>
                <w:rFonts w:ascii="細明體" w:eastAsia="細明體" w:hAnsi="細明體"/>
                <w:b/>
                <w:noProof/>
                <w:sz w:val="18"/>
                <w:szCs w:val="18"/>
              </w:rPr>
              <w:t>13,841,561</w:t>
            </w:r>
          </w:p>
        </w:tc>
      </w:tr>
      <w:tr w:rsidR="000D4B98" w:rsidRPr="001778AD" w14:paraId="63FCC7C6" w14:textId="77777777" w:rsidTr="00F55AA3">
        <w:trPr>
          <w:cantSplit/>
          <w:trHeight w:val="399"/>
          <w:jc w:val="center"/>
        </w:trPr>
        <w:tc>
          <w:tcPr>
            <w:tcW w:w="4961" w:type="dxa"/>
            <w:tcBorders>
              <w:top w:val="nil"/>
              <w:left w:val="nil"/>
              <w:bottom w:val="nil"/>
              <w:right w:val="single" w:sz="4" w:space="0" w:color="auto"/>
            </w:tcBorders>
            <w:vAlign w:val="center"/>
          </w:tcPr>
          <w:p w14:paraId="3B0E0853" w14:textId="77777777" w:rsidR="000D4B98" w:rsidRPr="001778AD" w:rsidRDefault="000D4B98" w:rsidP="00F55AA3">
            <w:pPr>
              <w:rPr>
                <w:rFonts w:ascii="標楷體" w:eastAsia="標楷體" w:hAnsi="標楷體" w:cs="Times New Roman"/>
                <w:noProof/>
                <w:sz w:val="20"/>
                <w:highlight w:val="yellow"/>
              </w:rPr>
            </w:pPr>
            <w:r w:rsidRPr="001778AD">
              <w:rPr>
                <w:rFonts w:ascii="標楷體" w:eastAsia="標楷體" w:hAnsi="標楷體" w:cs="Times New Roman"/>
                <w:b/>
                <w:noProof/>
                <w:sz w:val="20"/>
              </w:rPr>
              <w:t>期末現金及約當現金</w:t>
            </w:r>
          </w:p>
        </w:tc>
        <w:tc>
          <w:tcPr>
            <w:tcW w:w="4962" w:type="dxa"/>
            <w:tcBorders>
              <w:top w:val="nil"/>
              <w:left w:val="nil"/>
              <w:bottom w:val="nil"/>
              <w:right w:val="nil"/>
            </w:tcBorders>
          </w:tcPr>
          <w:p w14:paraId="2462239B" w14:textId="77777777" w:rsidR="000D4B98" w:rsidRPr="001778AD" w:rsidRDefault="000D4B98" w:rsidP="00F55AA3">
            <w:pPr>
              <w:jc w:val="right"/>
              <w:rPr>
                <w:rFonts w:ascii="細明體" w:eastAsia="細明體" w:hAnsi="細明體" w:cs="Times New Roman"/>
                <w:noProof/>
                <w:sz w:val="18"/>
                <w:szCs w:val="18"/>
                <w:highlight w:val="yellow"/>
              </w:rPr>
            </w:pPr>
            <w:r w:rsidRPr="004372A7">
              <w:rPr>
                <w:rFonts w:ascii="細明體" w:eastAsia="細明體" w:hAnsi="細明體"/>
                <w:b/>
                <w:noProof/>
                <w:sz w:val="18"/>
                <w:szCs w:val="18"/>
              </w:rPr>
              <w:t>17,200,017</w:t>
            </w:r>
          </w:p>
        </w:tc>
      </w:tr>
      <w:tr w:rsidR="000D4B98" w:rsidRPr="001778AD" w14:paraId="6CBACA37" w14:textId="77777777" w:rsidTr="00F55AA3">
        <w:trPr>
          <w:cantSplit/>
          <w:trHeight w:val="5953"/>
          <w:jc w:val="center"/>
        </w:trPr>
        <w:tc>
          <w:tcPr>
            <w:tcW w:w="4961" w:type="dxa"/>
            <w:tcBorders>
              <w:top w:val="nil"/>
              <w:left w:val="nil"/>
              <w:bottom w:val="single" w:sz="8" w:space="0" w:color="auto"/>
              <w:right w:val="single" w:sz="4" w:space="0" w:color="auto"/>
            </w:tcBorders>
          </w:tcPr>
          <w:p w14:paraId="7388E84B" w14:textId="77777777" w:rsidR="000D4B98" w:rsidRPr="001778AD" w:rsidRDefault="000D4B98" w:rsidP="00F55AA3">
            <w:pPr>
              <w:jc w:val="both"/>
              <w:rPr>
                <w:rFonts w:ascii="標楷體" w:eastAsia="標楷體" w:hAnsi="標楷體" w:cs="Times New Roman"/>
                <w:b/>
                <w:noProof/>
                <w:sz w:val="20"/>
              </w:rPr>
            </w:pPr>
          </w:p>
        </w:tc>
        <w:tc>
          <w:tcPr>
            <w:tcW w:w="4962" w:type="dxa"/>
            <w:tcBorders>
              <w:top w:val="nil"/>
              <w:left w:val="nil"/>
              <w:bottom w:val="single" w:sz="8" w:space="0" w:color="auto"/>
              <w:right w:val="nil"/>
            </w:tcBorders>
          </w:tcPr>
          <w:p w14:paraId="66447EA1" w14:textId="77777777" w:rsidR="000D4B98" w:rsidRPr="001778AD" w:rsidRDefault="000D4B98" w:rsidP="00F55AA3">
            <w:pPr>
              <w:jc w:val="right"/>
              <w:rPr>
                <w:rFonts w:ascii="細明體" w:eastAsia="細明體" w:hAnsi="細明體" w:cs="Times New Roman"/>
                <w:b/>
                <w:noProof/>
                <w:sz w:val="18"/>
                <w:szCs w:val="18"/>
              </w:rPr>
            </w:pPr>
          </w:p>
        </w:tc>
      </w:tr>
    </w:tbl>
    <w:p w14:paraId="54EC971E" w14:textId="77777777" w:rsidR="000D4B98" w:rsidRPr="001778AD" w:rsidRDefault="000D4B98" w:rsidP="000D4B98">
      <w:pPr>
        <w:adjustRightInd w:val="0"/>
        <w:snapToGrid w:val="0"/>
        <w:spacing w:before="6" w:line="240" w:lineRule="exact"/>
        <w:jc w:val="both"/>
        <w:rPr>
          <w:rFonts w:ascii="標楷體" w:eastAsia="標楷體" w:hAnsi="標楷體" w:cs="Times New Roman"/>
          <w:sz w:val="18"/>
          <w:szCs w:val="18"/>
        </w:rPr>
      </w:pPr>
      <w:proofErr w:type="gramStart"/>
      <w:r w:rsidRPr="001778AD">
        <w:rPr>
          <w:rFonts w:ascii="標楷體" w:eastAsia="標楷體" w:hAnsi="標楷體" w:cs="Times New Roman"/>
          <w:sz w:val="18"/>
          <w:szCs w:val="18"/>
        </w:rPr>
        <w:t>註</w:t>
      </w:r>
      <w:proofErr w:type="gramEnd"/>
      <w:r w:rsidRPr="001778AD">
        <w:rPr>
          <w:rFonts w:ascii="標楷體" w:eastAsia="標楷體" w:hAnsi="標楷體" w:cs="Times New Roman"/>
          <w:sz w:val="18"/>
          <w:szCs w:val="18"/>
        </w:rPr>
        <w:t>：1.本表係</w:t>
      </w:r>
      <w:proofErr w:type="gramStart"/>
      <w:r w:rsidRPr="001778AD">
        <w:rPr>
          <w:rFonts w:ascii="標楷體" w:eastAsia="標楷體" w:hAnsi="標楷體" w:cs="Times New Roman"/>
          <w:sz w:val="18"/>
          <w:szCs w:val="18"/>
        </w:rPr>
        <w:t>採</w:t>
      </w:r>
      <w:proofErr w:type="gramEnd"/>
      <w:r w:rsidRPr="001778AD">
        <w:rPr>
          <w:rFonts w:ascii="標楷體" w:eastAsia="標楷體" w:hAnsi="標楷體" w:cs="Times New Roman"/>
          <w:sz w:val="18"/>
          <w:szCs w:val="18"/>
        </w:rPr>
        <w:t>現金及約當現金基礎，包括現金及自投資日起3個月內到期或清償之債權證券。</w:t>
      </w:r>
    </w:p>
    <w:p w14:paraId="136E2C8C" w14:textId="77777777" w:rsidR="000D4B98" w:rsidRPr="001778AD" w:rsidRDefault="000D4B98" w:rsidP="000D4B98">
      <w:pPr>
        <w:snapToGrid w:val="0"/>
        <w:spacing w:line="240" w:lineRule="exact"/>
        <w:ind w:leftChars="150" w:left="540" w:hangingChars="100" w:hanging="180"/>
        <w:jc w:val="both"/>
        <w:rPr>
          <w:rFonts w:ascii="標楷體" w:eastAsia="標楷體" w:hAnsi="標楷體" w:cs="Times New Roman"/>
          <w:bCs/>
          <w:sz w:val="18"/>
          <w:szCs w:val="20"/>
        </w:rPr>
      </w:pPr>
      <w:r w:rsidRPr="001778AD">
        <w:rPr>
          <w:rFonts w:ascii="標楷體" w:eastAsia="標楷體" w:hAnsi="標楷體" w:cs="Times New Roman"/>
          <w:bCs/>
          <w:sz w:val="18"/>
          <w:szCs w:val="20"/>
        </w:rPr>
        <w:t>2.本表「調整非現金項目」欄所列，包括提存呆帳及評價損益、折舊、</w:t>
      </w:r>
      <w:proofErr w:type="gramStart"/>
      <w:r w:rsidRPr="001778AD">
        <w:rPr>
          <w:rFonts w:ascii="標楷體" w:eastAsia="標楷體" w:hAnsi="標楷體" w:cs="Times New Roman"/>
          <w:bCs/>
          <w:sz w:val="18"/>
          <w:szCs w:val="20"/>
        </w:rPr>
        <w:t>折耗及攤</w:t>
      </w:r>
      <w:proofErr w:type="gramEnd"/>
      <w:r w:rsidRPr="001778AD">
        <w:rPr>
          <w:rFonts w:ascii="標楷體" w:eastAsia="標楷體" w:hAnsi="標楷體" w:cs="Times New Roman"/>
          <w:bCs/>
          <w:sz w:val="18"/>
          <w:szCs w:val="20"/>
        </w:rPr>
        <w:t>銷、處理資產損失（利益</w:t>
      </w:r>
      <w:r w:rsidRPr="001778AD">
        <w:rPr>
          <w:rFonts w:ascii="標楷體" w:eastAsia="標楷體" w:hAnsi="標楷體" w:cs="Times New Roman" w:hint="eastAsia"/>
          <w:bCs/>
          <w:sz w:val="18"/>
          <w:szCs w:val="20"/>
        </w:rPr>
        <w:t>）</w:t>
      </w:r>
      <w:r w:rsidRPr="001778AD">
        <w:rPr>
          <w:rFonts w:ascii="標楷體" w:eastAsia="標楷體" w:hAnsi="標楷體" w:cs="Times New Roman"/>
          <w:bCs/>
          <w:sz w:val="18"/>
          <w:szCs w:val="20"/>
        </w:rPr>
        <w:t>、其他、</w:t>
      </w:r>
      <w:proofErr w:type="gramStart"/>
      <w:r w:rsidRPr="001778AD">
        <w:rPr>
          <w:rFonts w:ascii="標楷體" w:eastAsia="標楷體" w:hAnsi="標楷體" w:cs="Times New Roman"/>
          <w:bCs/>
          <w:sz w:val="18"/>
          <w:szCs w:val="20"/>
        </w:rPr>
        <w:t>流動資產淨減</w:t>
      </w:r>
      <w:proofErr w:type="gramEnd"/>
      <w:r w:rsidRPr="001778AD">
        <w:rPr>
          <w:rFonts w:ascii="標楷體" w:eastAsia="標楷體" w:hAnsi="標楷體" w:cs="Times New Roman"/>
          <w:bCs/>
          <w:sz w:val="18"/>
          <w:szCs w:val="20"/>
        </w:rPr>
        <w:t>（淨增）及流動負債淨增（淨減</w:t>
      </w:r>
      <w:r w:rsidRPr="001778AD">
        <w:rPr>
          <w:rFonts w:ascii="標楷體" w:eastAsia="標楷體" w:hAnsi="標楷體" w:cs="Times New Roman" w:hint="eastAsia"/>
          <w:bCs/>
          <w:sz w:val="18"/>
          <w:szCs w:val="20"/>
        </w:rPr>
        <w:t>）</w:t>
      </w:r>
      <w:r w:rsidRPr="001778AD">
        <w:rPr>
          <w:rFonts w:ascii="標楷體" w:eastAsia="標楷體" w:hAnsi="標楷體" w:cs="Times New Roman"/>
          <w:bCs/>
          <w:sz w:val="18"/>
          <w:szCs w:val="20"/>
        </w:rPr>
        <w:t>。</w:t>
      </w:r>
    </w:p>
    <w:p w14:paraId="04AFB7C0" w14:textId="77777777" w:rsidR="000D4B98" w:rsidRPr="001778AD" w:rsidRDefault="000D4B98" w:rsidP="000D4B98">
      <w:pPr>
        <w:snapToGrid w:val="0"/>
        <w:spacing w:line="240" w:lineRule="exact"/>
        <w:ind w:leftChars="150" w:left="540" w:hangingChars="100" w:hanging="180"/>
        <w:jc w:val="both"/>
        <w:rPr>
          <w:rFonts w:ascii="標楷體" w:eastAsia="標楷體" w:hAnsi="標楷體" w:cs="Times New Roman"/>
          <w:bCs/>
          <w:sz w:val="18"/>
          <w:szCs w:val="20"/>
        </w:rPr>
      </w:pPr>
      <w:r w:rsidRPr="001778AD">
        <w:rPr>
          <w:rFonts w:ascii="標楷體" w:eastAsia="標楷體" w:hAnsi="標楷體" w:cs="Times New Roman"/>
          <w:bCs/>
          <w:sz w:val="18"/>
          <w:szCs w:val="20"/>
        </w:rPr>
        <w:t>3.</w:t>
      </w:r>
      <w:proofErr w:type="gramStart"/>
      <w:r w:rsidRPr="001778AD">
        <w:rPr>
          <w:rFonts w:ascii="標楷體" w:eastAsia="標楷體" w:hAnsi="標楷體" w:cs="Times New Roman" w:hint="eastAsia"/>
          <w:bCs/>
          <w:sz w:val="18"/>
          <w:szCs w:val="20"/>
        </w:rPr>
        <w:t>本表編製</w:t>
      </w:r>
      <w:proofErr w:type="gramEnd"/>
      <w:r w:rsidRPr="001778AD">
        <w:rPr>
          <w:rFonts w:ascii="標楷體" w:eastAsia="標楷體" w:hAnsi="標楷體" w:cs="Times New Roman" w:hint="eastAsia"/>
          <w:bCs/>
          <w:sz w:val="18"/>
          <w:szCs w:val="20"/>
        </w:rPr>
        <w:t>基礎係依會計法刪除第29條後，平衡表已納入固定資產及長期負債等科目，與預算編列基礎不同。</w:t>
      </w:r>
    </w:p>
    <w:tbl>
      <w:tblPr>
        <w:tblW w:w="9925" w:type="dxa"/>
        <w:tblInd w:w="28" w:type="dxa"/>
        <w:tblLayout w:type="fixed"/>
        <w:tblCellMar>
          <w:left w:w="28" w:type="dxa"/>
          <w:right w:w="28" w:type="dxa"/>
        </w:tblCellMar>
        <w:tblLook w:val="0000" w:firstRow="0" w:lastRow="0" w:firstColumn="0" w:lastColumn="0" w:noHBand="0" w:noVBand="0"/>
      </w:tblPr>
      <w:tblGrid>
        <w:gridCol w:w="2828"/>
        <w:gridCol w:w="1699"/>
        <w:gridCol w:w="660"/>
        <w:gridCol w:w="1699"/>
        <w:gridCol w:w="672"/>
        <w:gridCol w:w="1529"/>
        <w:gridCol w:w="838"/>
      </w:tblGrid>
      <w:tr w:rsidR="000D4B98" w:rsidRPr="001778AD" w14:paraId="65ECD393" w14:textId="77777777" w:rsidTr="00F55AA3">
        <w:trPr>
          <w:tblHeader/>
        </w:trPr>
        <w:tc>
          <w:tcPr>
            <w:tcW w:w="9925" w:type="dxa"/>
            <w:gridSpan w:val="7"/>
            <w:tcBorders>
              <w:bottom w:val="single" w:sz="8" w:space="0" w:color="auto"/>
            </w:tcBorders>
          </w:tcPr>
          <w:p w14:paraId="6428FFC3" w14:textId="77777777" w:rsidR="000D4B98" w:rsidRPr="001778AD" w:rsidRDefault="000D4B98" w:rsidP="00F55AA3">
            <w:pPr>
              <w:snapToGrid w:val="0"/>
              <w:spacing w:after="60"/>
              <w:jc w:val="center"/>
              <w:rPr>
                <w:rFonts w:ascii="標楷體" w:eastAsia="標楷體" w:hAnsi="標楷體" w:cs="Times New Roman"/>
                <w:b/>
                <w:sz w:val="36"/>
                <w:szCs w:val="36"/>
                <w:u w:val="single"/>
              </w:rPr>
            </w:pPr>
            <w:r w:rsidRPr="001778AD">
              <w:rPr>
                <w:rFonts w:ascii="標楷體" w:eastAsia="標楷體" w:hAnsi="標楷體" w:cs="Times New Roman" w:hint="eastAsia"/>
                <w:b/>
                <w:sz w:val="36"/>
                <w:szCs w:val="36"/>
                <w:u w:val="single"/>
              </w:rPr>
              <w:lastRenderedPageBreak/>
              <w:t>臺北市溫泉資源管理基金餘</w:t>
            </w:r>
            <w:proofErr w:type="gramStart"/>
            <w:r w:rsidRPr="001778AD">
              <w:rPr>
                <w:rFonts w:ascii="標楷體" w:eastAsia="標楷體" w:hAnsi="標楷體" w:cs="Times New Roman" w:hint="eastAsia"/>
                <w:b/>
                <w:sz w:val="36"/>
                <w:szCs w:val="36"/>
                <w:u w:val="single"/>
              </w:rPr>
              <w:t>絀</w:t>
            </w:r>
            <w:proofErr w:type="gramEnd"/>
            <w:r w:rsidRPr="001778AD">
              <w:rPr>
                <w:rFonts w:ascii="標楷體" w:eastAsia="標楷體" w:hAnsi="標楷體" w:cs="Times New Roman" w:hint="eastAsia"/>
                <w:b/>
                <w:sz w:val="36"/>
                <w:szCs w:val="36"/>
                <w:u w:val="single"/>
              </w:rPr>
              <w:t>審定後平衡表</w:t>
            </w:r>
          </w:p>
          <w:p w14:paraId="13E8D2D4" w14:textId="77777777" w:rsidR="000D4B98" w:rsidRPr="001778AD" w:rsidRDefault="000D4B98" w:rsidP="00F55AA3">
            <w:pPr>
              <w:tabs>
                <w:tab w:val="left" w:pos="3600"/>
                <w:tab w:val="left" w:pos="8520"/>
              </w:tabs>
              <w:snapToGrid w:val="0"/>
              <w:spacing w:before="20" w:after="60"/>
              <w:ind w:rightChars="-4" w:right="-10"/>
              <w:jc w:val="both"/>
              <w:rPr>
                <w:rFonts w:ascii="標楷體" w:eastAsia="標楷體" w:hAnsi="標楷體" w:cs="Times New Roman"/>
                <w:b/>
                <w:sz w:val="32"/>
                <w:u w:val="single"/>
              </w:rPr>
            </w:pPr>
            <w:r w:rsidRPr="001778AD">
              <w:rPr>
                <w:rFonts w:ascii="標楷體" w:eastAsia="標楷體" w:hAnsi="標楷體" w:cs="Times New Roman"/>
                <w:spacing w:val="60"/>
              </w:rPr>
              <w:tab/>
            </w:r>
            <w:r w:rsidRPr="001778AD">
              <w:rPr>
                <w:rFonts w:ascii="標楷體" w:eastAsia="標楷體" w:hAnsi="標楷體" w:cs="Times New Roman" w:hint="eastAsia"/>
                <w:sz w:val="22"/>
              </w:rPr>
              <w:t>中華民國</w:t>
            </w:r>
            <w:r>
              <w:rPr>
                <w:rFonts w:ascii="標楷體" w:eastAsia="標楷體" w:hAnsi="標楷體" w:cs="Times New Roman" w:hint="eastAsia"/>
                <w:sz w:val="22"/>
              </w:rPr>
              <w:t>113</w:t>
            </w:r>
            <w:r w:rsidRPr="001778AD">
              <w:rPr>
                <w:rFonts w:ascii="標楷體" w:eastAsia="標楷體" w:hAnsi="標楷體" w:cs="Times New Roman" w:hint="eastAsia"/>
                <w:sz w:val="22"/>
              </w:rPr>
              <w:t>年12月31日</w:t>
            </w:r>
            <w:r w:rsidRPr="001778AD">
              <w:rPr>
                <w:rFonts w:ascii="標楷體" w:eastAsia="標楷體" w:hAnsi="標楷體" w:cs="Times New Roman" w:hint="eastAsia"/>
              </w:rPr>
              <w:tab/>
            </w:r>
            <w:r w:rsidRPr="001778AD">
              <w:rPr>
                <w:rFonts w:ascii="標楷體" w:eastAsia="標楷體" w:hAnsi="標楷體" w:cs="Times New Roman" w:hint="eastAsia"/>
                <w:kern w:val="0"/>
                <w:sz w:val="20"/>
              </w:rPr>
              <w:t>單位：新臺幣元</w:t>
            </w:r>
          </w:p>
        </w:tc>
      </w:tr>
      <w:tr w:rsidR="000D4B98" w:rsidRPr="001778AD" w14:paraId="43182266"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828" w:type="dxa"/>
            <w:vMerge w:val="restart"/>
            <w:tcBorders>
              <w:top w:val="single" w:sz="8" w:space="0" w:color="auto"/>
              <w:left w:val="nil"/>
              <w:bottom w:val="nil"/>
            </w:tcBorders>
            <w:vAlign w:val="center"/>
          </w:tcPr>
          <w:p w14:paraId="497D8FF5" w14:textId="77777777" w:rsidR="000D4B98" w:rsidRPr="001778AD" w:rsidRDefault="000D4B98" w:rsidP="00F55AA3">
            <w:pPr>
              <w:ind w:left="113" w:right="113"/>
              <w:jc w:val="distribute"/>
              <w:rPr>
                <w:rFonts w:ascii="標楷體" w:eastAsia="標楷體" w:hAnsi="標楷體" w:cs="Times New Roman"/>
                <w:sz w:val="20"/>
              </w:rPr>
            </w:pPr>
            <w:r w:rsidRPr="001778AD">
              <w:rPr>
                <w:rFonts w:ascii="標楷體" w:eastAsia="標楷體" w:hAnsi="標楷體" w:cs="Times New Roman" w:hint="eastAsia"/>
                <w:sz w:val="20"/>
              </w:rPr>
              <w:t>科目</w:t>
            </w:r>
          </w:p>
        </w:tc>
        <w:tc>
          <w:tcPr>
            <w:tcW w:w="2359" w:type="dxa"/>
            <w:gridSpan w:val="2"/>
            <w:tcBorders>
              <w:top w:val="single" w:sz="8" w:space="0" w:color="auto"/>
              <w:bottom w:val="nil"/>
            </w:tcBorders>
            <w:vAlign w:val="center"/>
          </w:tcPr>
          <w:p w14:paraId="710896DF" w14:textId="77777777" w:rsidR="000D4B98" w:rsidRPr="001778AD" w:rsidRDefault="000D4B98" w:rsidP="00F55AA3">
            <w:pPr>
              <w:ind w:left="70" w:right="42"/>
              <w:jc w:val="distribute"/>
              <w:rPr>
                <w:rFonts w:ascii="標楷體" w:eastAsia="標楷體" w:hAnsi="標楷體" w:cs="Times New Roman"/>
                <w:spacing w:val="-20"/>
                <w:sz w:val="20"/>
              </w:rPr>
            </w:pPr>
            <w:r>
              <w:rPr>
                <w:rFonts w:ascii="標楷體" w:eastAsia="標楷體" w:hAnsi="標楷體" w:cs="Times New Roman" w:hint="eastAsia"/>
                <w:sz w:val="20"/>
              </w:rPr>
              <w:t>113</w:t>
            </w:r>
            <w:r w:rsidRPr="001778AD">
              <w:rPr>
                <w:rFonts w:ascii="標楷體" w:eastAsia="標楷體" w:hAnsi="標楷體" w:cs="Times New Roman" w:hint="eastAsia"/>
                <w:spacing w:val="-20"/>
                <w:sz w:val="20"/>
              </w:rPr>
              <w:t>年12月31日</w:t>
            </w:r>
          </w:p>
        </w:tc>
        <w:tc>
          <w:tcPr>
            <w:tcW w:w="2371" w:type="dxa"/>
            <w:gridSpan w:val="2"/>
            <w:tcBorders>
              <w:top w:val="single" w:sz="8" w:space="0" w:color="auto"/>
              <w:bottom w:val="nil"/>
            </w:tcBorders>
            <w:vAlign w:val="center"/>
          </w:tcPr>
          <w:p w14:paraId="7190E64A" w14:textId="77777777" w:rsidR="000D4B98" w:rsidRPr="001778AD" w:rsidRDefault="000D4B98" w:rsidP="00F55AA3">
            <w:pPr>
              <w:ind w:left="1" w:right="42" w:firstLineChars="27" w:firstLine="54"/>
              <w:jc w:val="distribute"/>
              <w:rPr>
                <w:rFonts w:ascii="標楷體" w:eastAsia="標楷體" w:hAnsi="標楷體" w:cs="Times New Roman"/>
                <w:spacing w:val="-20"/>
                <w:sz w:val="20"/>
              </w:rPr>
            </w:pPr>
            <w:r w:rsidRPr="001778AD">
              <w:rPr>
                <w:rFonts w:ascii="標楷體" w:eastAsia="標楷體" w:hAnsi="標楷體" w:cs="Times New Roman" w:hint="eastAsia"/>
                <w:sz w:val="20"/>
              </w:rPr>
              <w:t>1</w:t>
            </w:r>
            <w:r w:rsidRPr="001778AD">
              <w:rPr>
                <w:rFonts w:ascii="標楷體" w:eastAsia="標楷體" w:hAnsi="標楷體" w:cs="Times New Roman"/>
                <w:sz w:val="20"/>
              </w:rPr>
              <w:t>1</w:t>
            </w:r>
            <w:r>
              <w:rPr>
                <w:rFonts w:ascii="標楷體" w:eastAsia="標楷體" w:hAnsi="標楷體" w:cs="Times New Roman"/>
                <w:sz w:val="20"/>
              </w:rPr>
              <w:t>2</w:t>
            </w:r>
            <w:r w:rsidRPr="001778AD">
              <w:rPr>
                <w:rFonts w:ascii="標楷體" w:eastAsia="標楷體" w:hAnsi="標楷體" w:cs="Times New Roman" w:hint="eastAsia"/>
                <w:spacing w:val="-20"/>
                <w:sz w:val="20"/>
              </w:rPr>
              <w:t>年12月31日</w:t>
            </w:r>
          </w:p>
        </w:tc>
        <w:tc>
          <w:tcPr>
            <w:tcW w:w="2367" w:type="dxa"/>
            <w:gridSpan w:val="2"/>
            <w:tcBorders>
              <w:top w:val="single" w:sz="8" w:space="0" w:color="auto"/>
              <w:bottom w:val="nil"/>
              <w:right w:val="nil"/>
            </w:tcBorders>
            <w:vAlign w:val="center"/>
          </w:tcPr>
          <w:p w14:paraId="5EDF99B2" w14:textId="77777777" w:rsidR="000D4B98" w:rsidRPr="001778AD" w:rsidRDefault="000D4B98" w:rsidP="00F55AA3">
            <w:pPr>
              <w:spacing w:line="240" w:lineRule="exact"/>
              <w:jc w:val="distribute"/>
              <w:rPr>
                <w:rFonts w:ascii="標楷體" w:eastAsia="標楷體" w:hAnsi="標楷體" w:cs="Times New Roman"/>
                <w:sz w:val="20"/>
              </w:rPr>
            </w:pPr>
            <w:r w:rsidRPr="001778AD">
              <w:rPr>
                <w:rFonts w:ascii="標楷體" w:eastAsia="標楷體" w:hAnsi="標楷體" w:cs="Times New Roman" w:hint="eastAsia"/>
                <w:sz w:val="20"/>
              </w:rPr>
              <w:t>比較增減</w:t>
            </w:r>
          </w:p>
        </w:tc>
      </w:tr>
      <w:tr w:rsidR="000D4B98" w:rsidRPr="001778AD" w14:paraId="67A47DF4"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828" w:type="dxa"/>
            <w:vMerge/>
            <w:tcBorders>
              <w:top w:val="nil"/>
              <w:left w:val="nil"/>
              <w:bottom w:val="single" w:sz="8" w:space="0" w:color="auto"/>
            </w:tcBorders>
            <w:vAlign w:val="center"/>
          </w:tcPr>
          <w:p w14:paraId="0FEC69A4" w14:textId="77777777" w:rsidR="000D4B98" w:rsidRPr="001778AD" w:rsidRDefault="000D4B98" w:rsidP="00F55AA3">
            <w:pPr>
              <w:ind w:left="113" w:right="113"/>
              <w:jc w:val="distribute"/>
              <w:rPr>
                <w:rFonts w:ascii="標楷體" w:eastAsia="標楷體" w:hAnsi="標楷體" w:cs="Times New Roman"/>
                <w:sz w:val="20"/>
              </w:rPr>
            </w:pPr>
          </w:p>
        </w:tc>
        <w:tc>
          <w:tcPr>
            <w:tcW w:w="1699" w:type="dxa"/>
            <w:tcBorders>
              <w:bottom w:val="single" w:sz="8" w:space="0" w:color="auto"/>
            </w:tcBorders>
            <w:vAlign w:val="center"/>
          </w:tcPr>
          <w:p w14:paraId="7B9D7019" w14:textId="77777777" w:rsidR="000D4B98" w:rsidRPr="001778AD" w:rsidRDefault="000D4B98" w:rsidP="00F55AA3">
            <w:pPr>
              <w:ind w:left="113" w:right="113"/>
              <w:jc w:val="distribute"/>
              <w:rPr>
                <w:rFonts w:ascii="標楷體" w:eastAsia="標楷體" w:hAnsi="標楷體" w:cs="Times New Roman"/>
                <w:sz w:val="20"/>
              </w:rPr>
            </w:pPr>
            <w:r w:rsidRPr="001778AD">
              <w:rPr>
                <w:rFonts w:ascii="標楷體" w:eastAsia="標楷體" w:hAnsi="標楷體" w:cs="Times New Roman" w:hint="eastAsia"/>
                <w:sz w:val="20"/>
              </w:rPr>
              <w:t>金額</w:t>
            </w:r>
          </w:p>
        </w:tc>
        <w:tc>
          <w:tcPr>
            <w:tcW w:w="660" w:type="dxa"/>
            <w:tcBorders>
              <w:bottom w:val="single" w:sz="8" w:space="0" w:color="auto"/>
            </w:tcBorders>
            <w:vAlign w:val="center"/>
          </w:tcPr>
          <w:p w14:paraId="61E25FC6" w14:textId="77777777" w:rsidR="000D4B98" w:rsidRPr="001778AD" w:rsidRDefault="000D4B98" w:rsidP="00F55AA3">
            <w:pPr>
              <w:ind w:left="113" w:right="113"/>
              <w:jc w:val="distribute"/>
              <w:rPr>
                <w:rFonts w:ascii="標楷體" w:eastAsia="標楷體" w:hAnsi="標楷體" w:cs="Times New Roman"/>
                <w:sz w:val="20"/>
              </w:rPr>
            </w:pPr>
            <w:r w:rsidRPr="001778AD">
              <w:rPr>
                <w:rFonts w:ascii="標楷體" w:eastAsia="標楷體" w:hAnsi="標楷體" w:cs="Times New Roman" w:hint="eastAsia"/>
                <w:sz w:val="20"/>
              </w:rPr>
              <w:t>％</w:t>
            </w:r>
          </w:p>
        </w:tc>
        <w:tc>
          <w:tcPr>
            <w:tcW w:w="1699" w:type="dxa"/>
            <w:tcBorders>
              <w:bottom w:val="single" w:sz="8" w:space="0" w:color="auto"/>
            </w:tcBorders>
            <w:vAlign w:val="center"/>
          </w:tcPr>
          <w:p w14:paraId="44810FF6" w14:textId="77777777" w:rsidR="000D4B98" w:rsidRPr="001778AD" w:rsidRDefault="000D4B98" w:rsidP="00F55AA3">
            <w:pPr>
              <w:ind w:left="113" w:right="113"/>
              <w:jc w:val="distribute"/>
              <w:rPr>
                <w:rFonts w:ascii="標楷體" w:eastAsia="標楷體" w:hAnsi="標楷體" w:cs="Times New Roman"/>
                <w:sz w:val="20"/>
              </w:rPr>
            </w:pPr>
            <w:r w:rsidRPr="001778AD">
              <w:rPr>
                <w:rFonts w:ascii="標楷體" w:eastAsia="標楷體" w:hAnsi="標楷體" w:cs="Times New Roman" w:hint="eastAsia"/>
                <w:sz w:val="20"/>
              </w:rPr>
              <w:t>金額</w:t>
            </w:r>
          </w:p>
        </w:tc>
        <w:tc>
          <w:tcPr>
            <w:tcW w:w="672" w:type="dxa"/>
            <w:tcBorders>
              <w:bottom w:val="single" w:sz="8" w:space="0" w:color="auto"/>
            </w:tcBorders>
            <w:vAlign w:val="center"/>
          </w:tcPr>
          <w:p w14:paraId="264E32D3" w14:textId="77777777" w:rsidR="000D4B98" w:rsidRPr="001778AD" w:rsidRDefault="000D4B98" w:rsidP="00F55AA3">
            <w:pPr>
              <w:ind w:left="113" w:right="113"/>
              <w:jc w:val="distribute"/>
              <w:rPr>
                <w:rFonts w:ascii="標楷體" w:eastAsia="標楷體" w:hAnsi="標楷體" w:cs="Times New Roman"/>
                <w:sz w:val="20"/>
              </w:rPr>
            </w:pPr>
            <w:r w:rsidRPr="001778AD">
              <w:rPr>
                <w:rFonts w:ascii="標楷體" w:eastAsia="標楷體" w:hAnsi="標楷體" w:cs="Times New Roman" w:hint="eastAsia"/>
                <w:sz w:val="20"/>
              </w:rPr>
              <w:t>％</w:t>
            </w:r>
          </w:p>
        </w:tc>
        <w:tc>
          <w:tcPr>
            <w:tcW w:w="1529" w:type="dxa"/>
            <w:tcBorders>
              <w:bottom w:val="single" w:sz="8" w:space="0" w:color="auto"/>
            </w:tcBorders>
            <w:vAlign w:val="center"/>
          </w:tcPr>
          <w:p w14:paraId="2100960E" w14:textId="77777777" w:rsidR="000D4B98" w:rsidRPr="001778AD" w:rsidRDefault="000D4B98" w:rsidP="00F55AA3">
            <w:pPr>
              <w:ind w:left="113" w:right="113"/>
              <w:jc w:val="distribute"/>
              <w:rPr>
                <w:rFonts w:ascii="標楷體" w:eastAsia="標楷體" w:hAnsi="標楷體" w:cs="Times New Roman"/>
                <w:sz w:val="20"/>
              </w:rPr>
            </w:pPr>
            <w:r w:rsidRPr="001778AD">
              <w:rPr>
                <w:rFonts w:ascii="標楷體" w:eastAsia="標楷體" w:hAnsi="標楷體" w:cs="Times New Roman" w:hint="eastAsia"/>
                <w:sz w:val="20"/>
              </w:rPr>
              <w:t>金額</w:t>
            </w:r>
          </w:p>
        </w:tc>
        <w:tc>
          <w:tcPr>
            <w:tcW w:w="838" w:type="dxa"/>
            <w:tcBorders>
              <w:bottom w:val="single" w:sz="8" w:space="0" w:color="auto"/>
              <w:right w:val="nil"/>
            </w:tcBorders>
            <w:vAlign w:val="center"/>
          </w:tcPr>
          <w:p w14:paraId="2E8962EA" w14:textId="77777777" w:rsidR="000D4B98" w:rsidRPr="001778AD" w:rsidRDefault="000D4B98" w:rsidP="00F55AA3">
            <w:pPr>
              <w:ind w:left="113" w:right="113"/>
              <w:jc w:val="distribute"/>
              <w:rPr>
                <w:rFonts w:ascii="標楷體" w:eastAsia="標楷體" w:hAnsi="標楷體" w:cs="Times New Roman"/>
                <w:sz w:val="20"/>
              </w:rPr>
            </w:pPr>
            <w:r w:rsidRPr="001778AD">
              <w:rPr>
                <w:rFonts w:ascii="標楷體" w:eastAsia="標楷體" w:hAnsi="標楷體" w:cs="Times New Roman" w:hint="eastAsia"/>
                <w:sz w:val="20"/>
              </w:rPr>
              <w:t>％</w:t>
            </w:r>
          </w:p>
        </w:tc>
      </w:tr>
      <w:tr w:rsidR="000D4B98" w:rsidRPr="001778AD" w14:paraId="7E34BE47"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2C80D667" w14:textId="77777777" w:rsidR="000D4B98" w:rsidRPr="001778AD" w:rsidRDefault="000D4B98" w:rsidP="00F55AA3">
            <w:pPr>
              <w:rPr>
                <w:rFonts w:ascii="標楷體" w:eastAsia="標楷體" w:hAnsi="標楷體" w:cs="Times New Roman"/>
                <w:kern w:val="0"/>
                <w:sz w:val="20"/>
              </w:rPr>
            </w:pPr>
            <w:r w:rsidRPr="001778AD">
              <w:rPr>
                <w:rFonts w:ascii="標楷體" w:eastAsia="標楷體" w:hAnsi="標楷體" w:cs="Times New Roman" w:hint="eastAsia"/>
                <w:b/>
                <w:kern w:val="0"/>
                <w:sz w:val="20"/>
              </w:rPr>
              <w:t>資產</w:t>
            </w:r>
          </w:p>
        </w:tc>
        <w:tc>
          <w:tcPr>
            <w:tcW w:w="1699" w:type="dxa"/>
            <w:tcBorders>
              <w:top w:val="nil"/>
              <w:bottom w:val="nil"/>
            </w:tcBorders>
            <w:vAlign w:val="center"/>
          </w:tcPr>
          <w:p w14:paraId="65AE024F"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b/>
                <w:sz w:val="18"/>
              </w:rPr>
              <w:t>42,983,134</w:t>
            </w:r>
          </w:p>
        </w:tc>
        <w:tc>
          <w:tcPr>
            <w:tcW w:w="660" w:type="dxa"/>
            <w:tcBorders>
              <w:top w:val="nil"/>
              <w:bottom w:val="nil"/>
            </w:tcBorders>
            <w:vAlign w:val="center"/>
          </w:tcPr>
          <w:p w14:paraId="5F9B892F"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b/>
                <w:sz w:val="18"/>
              </w:rPr>
              <w:t>100.00</w:t>
            </w:r>
          </w:p>
        </w:tc>
        <w:tc>
          <w:tcPr>
            <w:tcW w:w="1699" w:type="dxa"/>
            <w:tcBorders>
              <w:top w:val="nil"/>
              <w:bottom w:val="nil"/>
            </w:tcBorders>
            <w:vAlign w:val="center"/>
          </w:tcPr>
          <w:p w14:paraId="6CEAACE8"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b/>
                <w:sz w:val="18"/>
              </w:rPr>
              <w:t>41,737,745</w:t>
            </w:r>
          </w:p>
        </w:tc>
        <w:tc>
          <w:tcPr>
            <w:tcW w:w="672" w:type="dxa"/>
            <w:tcBorders>
              <w:top w:val="nil"/>
              <w:bottom w:val="nil"/>
            </w:tcBorders>
            <w:vAlign w:val="center"/>
          </w:tcPr>
          <w:p w14:paraId="01F84283"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b/>
                <w:sz w:val="18"/>
              </w:rPr>
              <w:t>100.00</w:t>
            </w:r>
          </w:p>
        </w:tc>
        <w:tc>
          <w:tcPr>
            <w:tcW w:w="1529" w:type="dxa"/>
            <w:tcBorders>
              <w:top w:val="nil"/>
              <w:bottom w:val="nil"/>
            </w:tcBorders>
            <w:vAlign w:val="center"/>
          </w:tcPr>
          <w:p w14:paraId="2C1C4361" w14:textId="77777777" w:rsidR="000D4B98" w:rsidRPr="000D4C57" w:rsidRDefault="000D4B98" w:rsidP="00F55AA3">
            <w:pPr>
              <w:jc w:val="right"/>
              <w:rPr>
                <w:rFonts w:ascii="細明體" w:eastAsia="細明體" w:hAnsi="細明體" w:cs="Times New Roman"/>
                <w:noProof/>
                <w:sz w:val="18"/>
              </w:rPr>
            </w:pPr>
            <w:r w:rsidRPr="000D4C57">
              <w:rPr>
                <w:rFonts w:ascii="細明體" w:eastAsia="細明體" w:hAnsi="細明體" w:hint="eastAsia"/>
                <w:b/>
                <w:noProof/>
                <w:sz w:val="18"/>
              </w:rPr>
              <w:t>1,245,389</w:t>
            </w:r>
          </w:p>
        </w:tc>
        <w:tc>
          <w:tcPr>
            <w:tcW w:w="838" w:type="dxa"/>
            <w:tcBorders>
              <w:top w:val="nil"/>
              <w:bottom w:val="nil"/>
              <w:right w:val="nil"/>
            </w:tcBorders>
            <w:vAlign w:val="center"/>
          </w:tcPr>
          <w:p w14:paraId="5351A506" w14:textId="77777777" w:rsidR="000D4B98" w:rsidRPr="000D4C57" w:rsidRDefault="000D4B98" w:rsidP="00F55AA3">
            <w:pPr>
              <w:jc w:val="right"/>
              <w:rPr>
                <w:rFonts w:ascii="細明體" w:eastAsia="細明體" w:hAnsi="細明體" w:cs="Times New Roman"/>
                <w:kern w:val="0"/>
                <w:sz w:val="18"/>
              </w:rPr>
            </w:pPr>
            <w:r w:rsidRPr="000D4C57">
              <w:rPr>
                <w:rFonts w:ascii="細明體" w:eastAsia="細明體" w:hAnsi="細明體" w:hint="eastAsia"/>
                <w:b/>
                <w:kern w:val="0"/>
                <w:sz w:val="18"/>
              </w:rPr>
              <w:t>2.98</w:t>
            </w:r>
          </w:p>
        </w:tc>
      </w:tr>
      <w:tr w:rsidR="000D4B98" w:rsidRPr="001778AD" w14:paraId="3B96F2F1"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4874A799" w14:textId="77777777" w:rsidR="000D4B98" w:rsidRPr="001778AD" w:rsidRDefault="000D4B98" w:rsidP="00F55AA3">
            <w:pPr>
              <w:ind w:leftChars="100" w:left="240"/>
              <w:rPr>
                <w:rFonts w:ascii="標楷體" w:eastAsia="標楷體" w:hAnsi="標楷體" w:cs="Times New Roman"/>
                <w:kern w:val="0"/>
                <w:sz w:val="20"/>
              </w:rPr>
            </w:pPr>
            <w:r w:rsidRPr="001778AD">
              <w:rPr>
                <w:rFonts w:ascii="標楷體" w:eastAsia="標楷體" w:hAnsi="標楷體" w:cs="Times New Roman" w:hint="eastAsia"/>
                <w:kern w:val="0"/>
                <w:sz w:val="20"/>
              </w:rPr>
              <w:t>流動資產</w:t>
            </w:r>
          </w:p>
        </w:tc>
        <w:tc>
          <w:tcPr>
            <w:tcW w:w="1699" w:type="dxa"/>
            <w:tcBorders>
              <w:top w:val="nil"/>
              <w:bottom w:val="nil"/>
            </w:tcBorders>
            <w:vAlign w:val="center"/>
          </w:tcPr>
          <w:p w14:paraId="3E4E7186"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17,266,969</w:t>
            </w:r>
          </w:p>
        </w:tc>
        <w:tc>
          <w:tcPr>
            <w:tcW w:w="660" w:type="dxa"/>
            <w:tcBorders>
              <w:top w:val="nil"/>
              <w:bottom w:val="nil"/>
            </w:tcBorders>
            <w:vAlign w:val="center"/>
          </w:tcPr>
          <w:p w14:paraId="6265EC75"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40.17</w:t>
            </w:r>
          </w:p>
        </w:tc>
        <w:tc>
          <w:tcPr>
            <w:tcW w:w="1699" w:type="dxa"/>
            <w:tcBorders>
              <w:top w:val="nil"/>
              <w:bottom w:val="nil"/>
            </w:tcBorders>
            <w:vAlign w:val="center"/>
          </w:tcPr>
          <w:p w14:paraId="7B2D28FB"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15,357,356</w:t>
            </w:r>
          </w:p>
        </w:tc>
        <w:tc>
          <w:tcPr>
            <w:tcW w:w="672" w:type="dxa"/>
            <w:tcBorders>
              <w:top w:val="nil"/>
              <w:bottom w:val="nil"/>
            </w:tcBorders>
            <w:vAlign w:val="center"/>
          </w:tcPr>
          <w:p w14:paraId="0E8A1548"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36.79</w:t>
            </w:r>
          </w:p>
        </w:tc>
        <w:tc>
          <w:tcPr>
            <w:tcW w:w="1529" w:type="dxa"/>
            <w:tcBorders>
              <w:top w:val="nil"/>
              <w:bottom w:val="nil"/>
            </w:tcBorders>
            <w:vAlign w:val="center"/>
          </w:tcPr>
          <w:p w14:paraId="625F1471" w14:textId="77777777" w:rsidR="000D4B98" w:rsidRPr="000D4C57" w:rsidRDefault="000D4B98" w:rsidP="00F55AA3">
            <w:pPr>
              <w:jc w:val="right"/>
              <w:rPr>
                <w:rFonts w:ascii="細明體" w:eastAsia="細明體" w:hAnsi="細明體" w:cs="Times New Roman"/>
                <w:noProof/>
                <w:sz w:val="18"/>
              </w:rPr>
            </w:pPr>
            <w:r w:rsidRPr="000D4C57">
              <w:rPr>
                <w:rFonts w:ascii="細明體" w:eastAsia="細明體" w:hAnsi="細明體" w:hint="eastAsia"/>
                <w:noProof/>
                <w:sz w:val="18"/>
              </w:rPr>
              <w:t>1,909,613</w:t>
            </w:r>
          </w:p>
        </w:tc>
        <w:tc>
          <w:tcPr>
            <w:tcW w:w="838" w:type="dxa"/>
            <w:tcBorders>
              <w:top w:val="nil"/>
              <w:bottom w:val="nil"/>
              <w:right w:val="nil"/>
            </w:tcBorders>
            <w:vAlign w:val="center"/>
          </w:tcPr>
          <w:p w14:paraId="74A0101C" w14:textId="77777777" w:rsidR="000D4B98" w:rsidRPr="000D4C57" w:rsidRDefault="000D4B98" w:rsidP="00F55AA3">
            <w:pPr>
              <w:jc w:val="right"/>
              <w:rPr>
                <w:rFonts w:ascii="細明體" w:eastAsia="細明體" w:hAnsi="細明體" w:cs="Times New Roman"/>
                <w:kern w:val="0"/>
                <w:sz w:val="18"/>
              </w:rPr>
            </w:pPr>
            <w:r w:rsidRPr="000D4C57">
              <w:rPr>
                <w:rFonts w:ascii="細明體" w:eastAsia="細明體" w:hAnsi="細明體" w:hint="eastAsia"/>
                <w:kern w:val="0"/>
                <w:sz w:val="18"/>
              </w:rPr>
              <w:t>12.43</w:t>
            </w:r>
          </w:p>
        </w:tc>
      </w:tr>
      <w:tr w:rsidR="000D4B98" w:rsidRPr="001778AD" w14:paraId="75B3055E"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28F2C944" w14:textId="77777777" w:rsidR="000D4B98" w:rsidRPr="001778AD" w:rsidRDefault="000D4B98" w:rsidP="00F55AA3">
            <w:pPr>
              <w:ind w:leftChars="200" w:left="480"/>
              <w:rPr>
                <w:rFonts w:ascii="標楷體" w:eastAsia="標楷體" w:hAnsi="標楷體" w:cs="Times New Roman"/>
                <w:kern w:val="0"/>
                <w:sz w:val="20"/>
              </w:rPr>
            </w:pPr>
            <w:r w:rsidRPr="001778AD">
              <w:rPr>
                <w:rFonts w:ascii="標楷體" w:eastAsia="標楷體" w:hAnsi="標楷體" w:cs="Times New Roman" w:hint="eastAsia"/>
                <w:kern w:val="0"/>
                <w:sz w:val="20"/>
              </w:rPr>
              <w:t>現金</w:t>
            </w:r>
          </w:p>
        </w:tc>
        <w:tc>
          <w:tcPr>
            <w:tcW w:w="1699" w:type="dxa"/>
            <w:tcBorders>
              <w:top w:val="nil"/>
              <w:bottom w:val="nil"/>
            </w:tcBorders>
            <w:vAlign w:val="center"/>
          </w:tcPr>
          <w:p w14:paraId="051FF4A6"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17,200,017</w:t>
            </w:r>
          </w:p>
        </w:tc>
        <w:tc>
          <w:tcPr>
            <w:tcW w:w="660" w:type="dxa"/>
            <w:tcBorders>
              <w:top w:val="nil"/>
              <w:bottom w:val="nil"/>
            </w:tcBorders>
            <w:vAlign w:val="center"/>
          </w:tcPr>
          <w:p w14:paraId="35F92799"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40.02</w:t>
            </w:r>
          </w:p>
        </w:tc>
        <w:tc>
          <w:tcPr>
            <w:tcW w:w="1699" w:type="dxa"/>
            <w:tcBorders>
              <w:top w:val="nil"/>
              <w:bottom w:val="nil"/>
            </w:tcBorders>
            <w:vAlign w:val="center"/>
          </w:tcPr>
          <w:p w14:paraId="3270E143"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13,841,561</w:t>
            </w:r>
          </w:p>
        </w:tc>
        <w:tc>
          <w:tcPr>
            <w:tcW w:w="672" w:type="dxa"/>
            <w:tcBorders>
              <w:top w:val="nil"/>
              <w:bottom w:val="nil"/>
            </w:tcBorders>
            <w:vAlign w:val="center"/>
          </w:tcPr>
          <w:p w14:paraId="2F7EA886"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33.16</w:t>
            </w:r>
          </w:p>
        </w:tc>
        <w:tc>
          <w:tcPr>
            <w:tcW w:w="1529" w:type="dxa"/>
            <w:tcBorders>
              <w:top w:val="nil"/>
              <w:bottom w:val="nil"/>
            </w:tcBorders>
            <w:vAlign w:val="center"/>
          </w:tcPr>
          <w:p w14:paraId="2913E6B6" w14:textId="77777777" w:rsidR="000D4B98" w:rsidRPr="000D4C57" w:rsidRDefault="000D4B98" w:rsidP="00F55AA3">
            <w:pPr>
              <w:jc w:val="right"/>
              <w:rPr>
                <w:rFonts w:ascii="細明體" w:eastAsia="細明體" w:hAnsi="細明體" w:cs="Times New Roman"/>
                <w:noProof/>
                <w:sz w:val="18"/>
              </w:rPr>
            </w:pPr>
            <w:r w:rsidRPr="000D4C57">
              <w:rPr>
                <w:rFonts w:ascii="細明體" w:eastAsia="細明體" w:hAnsi="細明體" w:hint="eastAsia"/>
                <w:noProof/>
                <w:sz w:val="18"/>
              </w:rPr>
              <w:t>3,358,456</w:t>
            </w:r>
          </w:p>
        </w:tc>
        <w:tc>
          <w:tcPr>
            <w:tcW w:w="838" w:type="dxa"/>
            <w:tcBorders>
              <w:top w:val="nil"/>
              <w:bottom w:val="nil"/>
              <w:right w:val="nil"/>
            </w:tcBorders>
            <w:vAlign w:val="center"/>
          </w:tcPr>
          <w:p w14:paraId="7B869946" w14:textId="77777777" w:rsidR="000D4B98" w:rsidRPr="000D4C57" w:rsidRDefault="000D4B98" w:rsidP="00F55AA3">
            <w:pPr>
              <w:jc w:val="right"/>
              <w:rPr>
                <w:rFonts w:ascii="細明體" w:eastAsia="細明體" w:hAnsi="細明體" w:cs="Times New Roman"/>
                <w:kern w:val="0"/>
                <w:sz w:val="18"/>
              </w:rPr>
            </w:pPr>
            <w:r w:rsidRPr="000D4C57">
              <w:rPr>
                <w:rFonts w:ascii="細明體" w:eastAsia="細明體" w:hAnsi="細明體" w:hint="eastAsia"/>
                <w:kern w:val="0"/>
                <w:sz w:val="18"/>
              </w:rPr>
              <w:t>24.26</w:t>
            </w:r>
          </w:p>
        </w:tc>
      </w:tr>
      <w:tr w:rsidR="000D4B98" w:rsidRPr="001778AD" w14:paraId="135A10E4"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6FE1D990" w14:textId="77777777" w:rsidR="000D4B98" w:rsidRPr="001778AD" w:rsidRDefault="000D4B98" w:rsidP="00F55AA3">
            <w:pPr>
              <w:ind w:leftChars="200" w:left="480"/>
              <w:rPr>
                <w:rFonts w:ascii="標楷體" w:eastAsia="標楷體" w:hAnsi="標楷體" w:cs="Times New Roman"/>
                <w:kern w:val="0"/>
                <w:sz w:val="20"/>
              </w:rPr>
            </w:pPr>
            <w:r w:rsidRPr="001778AD">
              <w:rPr>
                <w:rFonts w:ascii="標楷體" w:eastAsia="標楷體" w:hAnsi="標楷體" w:cs="Times New Roman" w:hint="eastAsia"/>
                <w:kern w:val="0"/>
                <w:sz w:val="20"/>
              </w:rPr>
              <w:t>應收款項</w:t>
            </w:r>
          </w:p>
        </w:tc>
        <w:tc>
          <w:tcPr>
            <w:tcW w:w="1699" w:type="dxa"/>
            <w:tcBorders>
              <w:top w:val="nil"/>
              <w:bottom w:val="nil"/>
            </w:tcBorders>
            <w:vAlign w:val="center"/>
          </w:tcPr>
          <w:p w14:paraId="4664513D"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22,152</w:t>
            </w:r>
          </w:p>
        </w:tc>
        <w:tc>
          <w:tcPr>
            <w:tcW w:w="660" w:type="dxa"/>
            <w:tcBorders>
              <w:top w:val="nil"/>
              <w:bottom w:val="nil"/>
            </w:tcBorders>
            <w:vAlign w:val="center"/>
          </w:tcPr>
          <w:p w14:paraId="118D689B"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0.05</w:t>
            </w:r>
          </w:p>
        </w:tc>
        <w:tc>
          <w:tcPr>
            <w:tcW w:w="1699" w:type="dxa"/>
            <w:tcBorders>
              <w:top w:val="nil"/>
              <w:bottom w:val="nil"/>
            </w:tcBorders>
            <w:vAlign w:val="center"/>
          </w:tcPr>
          <w:p w14:paraId="78F2B4CF"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1,515,795</w:t>
            </w:r>
          </w:p>
        </w:tc>
        <w:tc>
          <w:tcPr>
            <w:tcW w:w="672" w:type="dxa"/>
            <w:tcBorders>
              <w:top w:val="nil"/>
              <w:bottom w:val="nil"/>
            </w:tcBorders>
            <w:vAlign w:val="center"/>
          </w:tcPr>
          <w:p w14:paraId="120F5360"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3.63</w:t>
            </w:r>
          </w:p>
        </w:tc>
        <w:tc>
          <w:tcPr>
            <w:tcW w:w="1529" w:type="dxa"/>
            <w:tcBorders>
              <w:top w:val="nil"/>
              <w:bottom w:val="nil"/>
            </w:tcBorders>
            <w:vAlign w:val="center"/>
          </w:tcPr>
          <w:p w14:paraId="70FE4C2F" w14:textId="77777777" w:rsidR="000D4B98" w:rsidRPr="000D4C57" w:rsidRDefault="000D4B98" w:rsidP="00F55AA3">
            <w:pPr>
              <w:jc w:val="right"/>
              <w:rPr>
                <w:rFonts w:ascii="細明體" w:eastAsia="細明體" w:hAnsi="細明體" w:cs="Times New Roman"/>
                <w:noProof/>
                <w:sz w:val="18"/>
              </w:rPr>
            </w:pPr>
            <w:r w:rsidRPr="000D4C57">
              <w:rPr>
                <w:rFonts w:ascii="細明體" w:eastAsia="細明體" w:hAnsi="細明體" w:hint="eastAsia"/>
                <w:noProof/>
                <w:sz w:val="18"/>
              </w:rPr>
              <w:t>- 1,493,643</w:t>
            </w:r>
          </w:p>
        </w:tc>
        <w:tc>
          <w:tcPr>
            <w:tcW w:w="838" w:type="dxa"/>
            <w:tcBorders>
              <w:top w:val="nil"/>
              <w:bottom w:val="nil"/>
              <w:right w:val="nil"/>
            </w:tcBorders>
            <w:vAlign w:val="center"/>
          </w:tcPr>
          <w:p w14:paraId="66BD9DC2" w14:textId="77777777" w:rsidR="000D4B98" w:rsidRPr="000D4C57" w:rsidRDefault="000D4B98" w:rsidP="00F55AA3">
            <w:pPr>
              <w:jc w:val="right"/>
              <w:rPr>
                <w:rFonts w:ascii="細明體" w:eastAsia="細明體" w:hAnsi="細明體" w:cs="Times New Roman"/>
                <w:kern w:val="0"/>
                <w:sz w:val="18"/>
              </w:rPr>
            </w:pPr>
            <w:r w:rsidRPr="000D4C57">
              <w:rPr>
                <w:rFonts w:ascii="細明體" w:eastAsia="細明體" w:hAnsi="細明體" w:hint="eastAsia"/>
                <w:kern w:val="0"/>
                <w:sz w:val="18"/>
              </w:rPr>
              <w:t>- 98.54</w:t>
            </w:r>
          </w:p>
        </w:tc>
      </w:tr>
      <w:tr w:rsidR="000D4B98" w:rsidRPr="001778AD" w14:paraId="59650535"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0146C683" w14:textId="77777777" w:rsidR="000D4B98" w:rsidRPr="001778AD" w:rsidRDefault="000D4B98" w:rsidP="00F55AA3">
            <w:pPr>
              <w:ind w:leftChars="200" w:left="480"/>
              <w:rPr>
                <w:rFonts w:ascii="標楷體" w:eastAsia="標楷體" w:hAnsi="標楷體" w:cs="Times New Roman"/>
                <w:kern w:val="0"/>
                <w:sz w:val="20"/>
              </w:rPr>
            </w:pPr>
            <w:r w:rsidRPr="001778AD">
              <w:rPr>
                <w:rFonts w:ascii="標楷體" w:eastAsia="標楷體" w:hAnsi="標楷體" w:cs="Times New Roman" w:hint="eastAsia"/>
                <w:kern w:val="0"/>
                <w:sz w:val="20"/>
              </w:rPr>
              <w:t>預付款項</w:t>
            </w:r>
          </w:p>
        </w:tc>
        <w:tc>
          <w:tcPr>
            <w:tcW w:w="1699" w:type="dxa"/>
            <w:tcBorders>
              <w:top w:val="nil"/>
              <w:bottom w:val="nil"/>
            </w:tcBorders>
            <w:vAlign w:val="center"/>
          </w:tcPr>
          <w:p w14:paraId="133A2E3D"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44,800</w:t>
            </w:r>
          </w:p>
        </w:tc>
        <w:tc>
          <w:tcPr>
            <w:tcW w:w="660" w:type="dxa"/>
            <w:tcBorders>
              <w:top w:val="nil"/>
              <w:bottom w:val="nil"/>
            </w:tcBorders>
            <w:vAlign w:val="center"/>
          </w:tcPr>
          <w:p w14:paraId="3A0C98CD"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0.10</w:t>
            </w:r>
          </w:p>
        </w:tc>
        <w:tc>
          <w:tcPr>
            <w:tcW w:w="1699" w:type="dxa"/>
            <w:tcBorders>
              <w:top w:val="nil"/>
              <w:bottom w:val="nil"/>
            </w:tcBorders>
            <w:vAlign w:val="center"/>
          </w:tcPr>
          <w:p w14:paraId="104ED01F"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w:t>
            </w:r>
          </w:p>
        </w:tc>
        <w:tc>
          <w:tcPr>
            <w:tcW w:w="672" w:type="dxa"/>
            <w:tcBorders>
              <w:top w:val="nil"/>
              <w:bottom w:val="nil"/>
            </w:tcBorders>
            <w:vAlign w:val="center"/>
          </w:tcPr>
          <w:p w14:paraId="3A92F6C0"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w:t>
            </w:r>
          </w:p>
        </w:tc>
        <w:tc>
          <w:tcPr>
            <w:tcW w:w="1529" w:type="dxa"/>
            <w:tcBorders>
              <w:top w:val="nil"/>
              <w:bottom w:val="nil"/>
            </w:tcBorders>
            <w:vAlign w:val="center"/>
          </w:tcPr>
          <w:p w14:paraId="3310F426" w14:textId="77777777" w:rsidR="000D4B98" w:rsidRPr="000D4C57" w:rsidRDefault="000D4B98" w:rsidP="00F55AA3">
            <w:pPr>
              <w:jc w:val="right"/>
              <w:rPr>
                <w:rFonts w:ascii="細明體" w:eastAsia="細明體" w:hAnsi="細明體" w:cs="Times New Roman"/>
                <w:noProof/>
                <w:sz w:val="18"/>
              </w:rPr>
            </w:pPr>
            <w:r w:rsidRPr="000D4C57">
              <w:rPr>
                <w:rFonts w:ascii="細明體" w:eastAsia="細明體" w:hAnsi="細明體" w:hint="eastAsia"/>
                <w:noProof/>
                <w:sz w:val="18"/>
              </w:rPr>
              <w:t>44,800</w:t>
            </w:r>
          </w:p>
        </w:tc>
        <w:tc>
          <w:tcPr>
            <w:tcW w:w="838" w:type="dxa"/>
            <w:tcBorders>
              <w:top w:val="nil"/>
              <w:bottom w:val="nil"/>
              <w:right w:val="nil"/>
            </w:tcBorders>
            <w:vAlign w:val="center"/>
          </w:tcPr>
          <w:p w14:paraId="2C732BD3" w14:textId="77777777" w:rsidR="000D4B98" w:rsidRPr="000D4C57" w:rsidRDefault="000D4B98" w:rsidP="00F55AA3">
            <w:pPr>
              <w:jc w:val="right"/>
              <w:rPr>
                <w:rFonts w:ascii="細明體" w:eastAsia="細明體" w:hAnsi="細明體" w:cs="Times New Roman"/>
                <w:kern w:val="0"/>
                <w:sz w:val="18"/>
              </w:rPr>
            </w:pPr>
            <w:r w:rsidRPr="000D4C57">
              <w:rPr>
                <w:rFonts w:ascii="細明體" w:eastAsia="細明體" w:hAnsi="細明體" w:hint="eastAsia"/>
                <w:kern w:val="0"/>
                <w:sz w:val="18"/>
              </w:rPr>
              <w:t>--</w:t>
            </w:r>
          </w:p>
        </w:tc>
      </w:tr>
      <w:tr w:rsidR="000D4B98" w:rsidRPr="001778AD" w14:paraId="0340A7C8"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1385AE01" w14:textId="77777777" w:rsidR="000D4B98" w:rsidRPr="001778AD" w:rsidRDefault="000D4B98" w:rsidP="00F55AA3">
            <w:pPr>
              <w:ind w:leftChars="100" w:left="240"/>
              <w:rPr>
                <w:rFonts w:ascii="標楷體" w:eastAsia="標楷體" w:hAnsi="標楷體" w:cs="Times New Roman"/>
                <w:kern w:val="0"/>
                <w:sz w:val="20"/>
              </w:rPr>
            </w:pPr>
            <w:r w:rsidRPr="001778AD">
              <w:rPr>
                <w:rFonts w:ascii="標楷體" w:eastAsia="標楷體" w:hAnsi="標楷體" w:cs="Times New Roman" w:hint="eastAsia"/>
                <w:kern w:val="0"/>
                <w:sz w:val="20"/>
              </w:rPr>
              <w:t>固定資產</w:t>
            </w:r>
          </w:p>
        </w:tc>
        <w:tc>
          <w:tcPr>
            <w:tcW w:w="1699" w:type="dxa"/>
            <w:tcBorders>
              <w:top w:val="nil"/>
              <w:bottom w:val="nil"/>
            </w:tcBorders>
            <w:vAlign w:val="center"/>
          </w:tcPr>
          <w:p w14:paraId="0A71177C"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24,450,672</w:t>
            </w:r>
          </w:p>
        </w:tc>
        <w:tc>
          <w:tcPr>
            <w:tcW w:w="660" w:type="dxa"/>
            <w:tcBorders>
              <w:top w:val="nil"/>
              <w:bottom w:val="nil"/>
            </w:tcBorders>
            <w:vAlign w:val="center"/>
          </w:tcPr>
          <w:p w14:paraId="2F9EAF96"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56.88</w:t>
            </w:r>
          </w:p>
        </w:tc>
        <w:tc>
          <w:tcPr>
            <w:tcW w:w="1699" w:type="dxa"/>
            <w:tcBorders>
              <w:top w:val="nil"/>
              <w:bottom w:val="nil"/>
            </w:tcBorders>
            <w:vAlign w:val="center"/>
          </w:tcPr>
          <w:p w14:paraId="75C2E887"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26,364,059</w:t>
            </w:r>
          </w:p>
        </w:tc>
        <w:tc>
          <w:tcPr>
            <w:tcW w:w="672" w:type="dxa"/>
            <w:tcBorders>
              <w:top w:val="nil"/>
              <w:bottom w:val="nil"/>
            </w:tcBorders>
            <w:vAlign w:val="center"/>
          </w:tcPr>
          <w:p w14:paraId="515F777B"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63.17</w:t>
            </w:r>
          </w:p>
        </w:tc>
        <w:tc>
          <w:tcPr>
            <w:tcW w:w="1529" w:type="dxa"/>
            <w:tcBorders>
              <w:top w:val="nil"/>
              <w:bottom w:val="nil"/>
            </w:tcBorders>
            <w:vAlign w:val="center"/>
          </w:tcPr>
          <w:p w14:paraId="56778E03" w14:textId="77777777" w:rsidR="000D4B98" w:rsidRPr="000D4C57" w:rsidRDefault="000D4B98" w:rsidP="00F55AA3">
            <w:pPr>
              <w:jc w:val="right"/>
              <w:rPr>
                <w:rFonts w:ascii="細明體" w:eastAsia="細明體" w:hAnsi="細明體" w:cs="Times New Roman"/>
                <w:noProof/>
                <w:sz w:val="18"/>
              </w:rPr>
            </w:pPr>
            <w:r w:rsidRPr="000D4C57">
              <w:rPr>
                <w:rFonts w:ascii="細明體" w:eastAsia="細明體" w:hAnsi="細明體" w:hint="eastAsia"/>
                <w:noProof/>
                <w:sz w:val="18"/>
              </w:rPr>
              <w:t>- 1,913,387</w:t>
            </w:r>
          </w:p>
        </w:tc>
        <w:tc>
          <w:tcPr>
            <w:tcW w:w="838" w:type="dxa"/>
            <w:tcBorders>
              <w:top w:val="nil"/>
              <w:bottom w:val="nil"/>
              <w:right w:val="nil"/>
            </w:tcBorders>
            <w:vAlign w:val="center"/>
          </w:tcPr>
          <w:p w14:paraId="438FEB3F" w14:textId="77777777" w:rsidR="000D4B98" w:rsidRPr="000D4C57" w:rsidRDefault="000D4B98" w:rsidP="00F55AA3">
            <w:pPr>
              <w:jc w:val="right"/>
              <w:rPr>
                <w:rFonts w:ascii="細明體" w:eastAsia="細明體" w:hAnsi="細明體" w:cs="Times New Roman"/>
                <w:kern w:val="0"/>
                <w:sz w:val="18"/>
              </w:rPr>
            </w:pPr>
            <w:r w:rsidRPr="000D4C57">
              <w:rPr>
                <w:rFonts w:ascii="細明體" w:eastAsia="細明體" w:hAnsi="細明體" w:hint="eastAsia"/>
                <w:kern w:val="0"/>
                <w:sz w:val="18"/>
              </w:rPr>
              <w:t>- 7.26</w:t>
            </w:r>
          </w:p>
        </w:tc>
      </w:tr>
      <w:tr w:rsidR="000D4B98" w:rsidRPr="001778AD" w14:paraId="69C757EF"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6271599A" w14:textId="77777777" w:rsidR="000D4B98" w:rsidRPr="001778AD" w:rsidRDefault="000D4B98" w:rsidP="00F55AA3">
            <w:pPr>
              <w:ind w:leftChars="200" w:left="480"/>
              <w:rPr>
                <w:rFonts w:ascii="標楷體" w:eastAsia="標楷體" w:hAnsi="標楷體" w:cs="Times New Roman"/>
                <w:kern w:val="0"/>
                <w:sz w:val="20"/>
              </w:rPr>
            </w:pPr>
            <w:r w:rsidRPr="001778AD">
              <w:rPr>
                <w:rFonts w:ascii="標楷體" w:eastAsia="標楷體" w:hAnsi="標楷體" w:cs="Times New Roman" w:hint="eastAsia"/>
                <w:kern w:val="0"/>
                <w:sz w:val="20"/>
              </w:rPr>
              <w:t>土地改良物</w:t>
            </w:r>
          </w:p>
        </w:tc>
        <w:tc>
          <w:tcPr>
            <w:tcW w:w="1699" w:type="dxa"/>
            <w:tcBorders>
              <w:top w:val="nil"/>
              <w:bottom w:val="nil"/>
            </w:tcBorders>
            <w:vAlign w:val="center"/>
          </w:tcPr>
          <w:p w14:paraId="318760C2"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79,380</w:t>
            </w:r>
          </w:p>
        </w:tc>
        <w:tc>
          <w:tcPr>
            <w:tcW w:w="660" w:type="dxa"/>
            <w:tcBorders>
              <w:top w:val="nil"/>
              <w:bottom w:val="nil"/>
            </w:tcBorders>
            <w:vAlign w:val="center"/>
          </w:tcPr>
          <w:p w14:paraId="3197CDF7"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0.18</w:t>
            </w:r>
          </w:p>
        </w:tc>
        <w:tc>
          <w:tcPr>
            <w:tcW w:w="1699" w:type="dxa"/>
            <w:tcBorders>
              <w:top w:val="nil"/>
              <w:bottom w:val="nil"/>
            </w:tcBorders>
            <w:vAlign w:val="center"/>
          </w:tcPr>
          <w:p w14:paraId="27C54E41"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79,380</w:t>
            </w:r>
          </w:p>
        </w:tc>
        <w:tc>
          <w:tcPr>
            <w:tcW w:w="672" w:type="dxa"/>
            <w:tcBorders>
              <w:top w:val="nil"/>
              <w:bottom w:val="nil"/>
            </w:tcBorders>
            <w:vAlign w:val="center"/>
          </w:tcPr>
          <w:p w14:paraId="5757DF11"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0.19</w:t>
            </w:r>
          </w:p>
        </w:tc>
        <w:tc>
          <w:tcPr>
            <w:tcW w:w="1529" w:type="dxa"/>
            <w:tcBorders>
              <w:top w:val="nil"/>
              <w:bottom w:val="nil"/>
            </w:tcBorders>
            <w:vAlign w:val="center"/>
          </w:tcPr>
          <w:p w14:paraId="611565A4" w14:textId="77777777" w:rsidR="000D4B98" w:rsidRPr="000D4C57" w:rsidRDefault="000D4B98" w:rsidP="00F55AA3">
            <w:pPr>
              <w:jc w:val="right"/>
              <w:rPr>
                <w:rFonts w:ascii="細明體" w:eastAsia="細明體" w:hAnsi="細明體" w:cs="Times New Roman"/>
                <w:noProof/>
                <w:sz w:val="18"/>
              </w:rPr>
            </w:pPr>
            <w:r w:rsidRPr="000D4C57">
              <w:rPr>
                <w:rFonts w:ascii="細明體" w:eastAsia="細明體" w:hAnsi="細明體" w:hint="eastAsia"/>
                <w:noProof/>
                <w:sz w:val="18"/>
              </w:rPr>
              <w:t>－</w:t>
            </w:r>
          </w:p>
        </w:tc>
        <w:tc>
          <w:tcPr>
            <w:tcW w:w="838" w:type="dxa"/>
            <w:tcBorders>
              <w:top w:val="nil"/>
              <w:bottom w:val="nil"/>
              <w:right w:val="nil"/>
            </w:tcBorders>
            <w:vAlign w:val="center"/>
          </w:tcPr>
          <w:p w14:paraId="0CE935F3" w14:textId="77777777" w:rsidR="000D4B98" w:rsidRPr="000D4C57" w:rsidRDefault="000D4B98" w:rsidP="00F55AA3">
            <w:pPr>
              <w:jc w:val="right"/>
              <w:rPr>
                <w:rFonts w:ascii="細明體" w:eastAsia="細明體" w:hAnsi="細明體" w:cs="Times New Roman"/>
                <w:kern w:val="0"/>
                <w:sz w:val="18"/>
              </w:rPr>
            </w:pPr>
            <w:r w:rsidRPr="000D4C57">
              <w:rPr>
                <w:rFonts w:ascii="細明體" w:eastAsia="細明體" w:hAnsi="細明體" w:hint="eastAsia"/>
                <w:kern w:val="0"/>
                <w:sz w:val="18"/>
              </w:rPr>
              <w:t>－</w:t>
            </w:r>
          </w:p>
        </w:tc>
      </w:tr>
      <w:tr w:rsidR="000D4B98" w:rsidRPr="001778AD" w14:paraId="53738433"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1F854F8E" w14:textId="77777777" w:rsidR="000D4B98" w:rsidRPr="001778AD" w:rsidRDefault="000D4B98" w:rsidP="00F55AA3">
            <w:pPr>
              <w:ind w:leftChars="200" w:left="480"/>
              <w:rPr>
                <w:rFonts w:ascii="標楷體" w:eastAsia="標楷體" w:hAnsi="標楷體" w:cs="Times New Roman"/>
                <w:kern w:val="0"/>
                <w:sz w:val="20"/>
              </w:rPr>
            </w:pPr>
            <w:r w:rsidRPr="001778AD">
              <w:rPr>
                <w:rFonts w:ascii="標楷體" w:eastAsia="標楷體" w:hAnsi="標楷體" w:cs="Times New Roman" w:hint="eastAsia"/>
                <w:kern w:val="0"/>
                <w:sz w:val="20"/>
              </w:rPr>
              <w:t>房屋建築及設備</w:t>
            </w:r>
          </w:p>
        </w:tc>
        <w:tc>
          <w:tcPr>
            <w:tcW w:w="1699" w:type="dxa"/>
            <w:tcBorders>
              <w:top w:val="nil"/>
              <w:bottom w:val="nil"/>
            </w:tcBorders>
            <w:vAlign w:val="center"/>
          </w:tcPr>
          <w:p w14:paraId="5849CB5C"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23,643,364</w:t>
            </w:r>
          </w:p>
        </w:tc>
        <w:tc>
          <w:tcPr>
            <w:tcW w:w="660" w:type="dxa"/>
            <w:tcBorders>
              <w:top w:val="nil"/>
              <w:bottom w:val="nil"/>
            </w:tcBorders>
            <w:vAlign w:val="center"/>
          </w:tcPr>
          <w:p w14:paraId="220B5AEC"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55.01</w:t>
            </w:r>
          </w:p>
        </w:tc>
        <w:tc>
          <w:tcPr>
            <w:tcW w:w="1699" w:type="dxa"/>
            <w:tcBorders>
              <w:top w:val="nil"/>
              <w:bottom w:val="nil"/>
            </w:tcBorders>
            <w:vAlign w:val="center"/>
          </w:tcPr>
          <w:p w14:paraId="28ABC2B0"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25,561,341</w:t>
            </w:r>
          </w:p>
        </w:tc>
        <w:tc>
          <w:tcPr>
            <w:tcW w:w="672" w:type="dxa"/>
            <w:tcBorders>
              <w:top w:val="nil"/>
              <w:bottom w:val="nil"/>
            </w:tcBorders>
            <w:vAlign w:val="center"/>
          </w:tcPr>
          <w:p w14:paraId="6058A131"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61.24</w:t>
            </w:r>
          </w:p>
        </w:tc>
        <w:tc>
          <w:tcPr>
            <w:tcW w:w="1529" w:type="dxa"/>
            <w:tcBorders>
              <w:top w:val="nil"/>
              <w:bottom w:val="nil"/>
            </w:tcBorders>
            <w:vAlign w:val="center"/>
          </w:tcPr>
          <w:p w14:paraId="432CCB0A" w14:textId="77777777" w:rsidR="000D4B98" w:rsidRPr="000D4C57" w:rsidRDefault="000D4B98" w:rsidP="00F55AA3">
            <w:pPr>
              <w:jc w:val="right"/>
              <w:rPr>
                <w:rFonts w:ascii="細明體" w:eastAsia="細明體" w:hAnsi="細明體" w:cs="Times New Roman"/>
                <w:noProof/>
                <w:sz w:val="18"/>
              </w:rPr>
            </w:pPr>
            <w:r w:rsidRPr="000D4C57">
              <w:rPr>
                <w:rFonts w:ascii="細明體" w:eastAsia="細明體" w:hAnsi="細明體" w:hint="eastAsia"/>
                <w:noProof/>
                <w:sz w:val="18"/>
              </w:rPr>
              <w:t>- 1,917,977</w:t>
            </w:r>
          </w:p>
        </w:tc>
        <w:tc>
          <w:tcPr>
            <w:tcW w:w="838" w:type="dxa"/>
            <w:tcBorders>
              <w:top w:val="nil"/>
              <w:bottom w:val="nil"/>
              <w:right w:val="nil"/>
            </w:tcBorders>
            <w:vAlign w:val="center"/>
          </w:tcPr>
          <w:p w14:paraId="28760A3D" w14:textId="77777777" w:rsidR="000D4B98" w:rsidRPr="000D4C57" w:rsidRDefault="000D4B98" w:rsidP="00F55AA3">
            <w:pPr>
              <w:jc w:val="right"/>
              <w:rPr>
                <w:rFonts w:ascii="細明體" w:eastAsia="細明體" w:hAnsi="細明體" w:cs="Times New Roman"/>
                <w:kern w:val="0"/>
                <w:sz w:val="18"/>
              </w:rPr>
            </w:pPr>
            <w:r w:rsidRPr="000D4C57">
              <w:rPr>
                <w:rFonts w:ascii="細明體" w:eastAsia="細明體" w:hAnsi="細明體" w:hint="eastAsia"/>
                <w:kern w:val="0"/>
                <w:sz w:val="18"/>
              </w:rPr>
              <w:t>- 7.50</w:t>
            </w:r>
          </w:p>
        </w:tc>
      </w:tr>
      <w:tr w:rsidR="000D4B98" w:rsidRPr="001778AD" w14:paraId="4A215D6E"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11A381A8" w14:textId="77777777" w:rsidR="000D4B98" w:rsidRPr="001778AD" w:rsidRDefault="000D4B98" w:rsidP="00F55AA3">
            <w:pPr>
              <w:ind w:leftChars="200" w:left="480"/>
              <w:rPr>
                <w:rFonts w:ascii="標楷體" w:eastAsia="標楷體" w:hAnsi="標楷體" w:cs="Times New Roman"/>
                <w:kern w:val="0"/>
                <w:sz w:val="20"/>
              </w:rPr>
            </w:pPr>
            <w:r w:rsidRPr="001778AD">
              <w:rPr>
                <w:rFonts w:ascii="標楷體" w:eastAsia="標楷體" w:hAnsi="標楷體" w:cs="Times New Roman" w:hint="eastAsia"/>
                <w:kern w:val="0"/>
                <w:sz w:val="20"/>
              </w:rPr>
              <w:t>機械及設備</w:t>
            </w:r>
          </w:p>
        </w:tc>
        <w:tc>
          <w:tcPr>
            <w:tcW w:w="1699" w:type="dxa"/>
            <w:tcBorders>
              <w:top w:val="nil"/>
              <w:bottom w:val="nil"/>
            </w:tcBorders>
            <w:vAlign w:val="center"/>
          </w:tcPr>
          <w:p w14:paraId="48B1B770"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708,879</w:t>
            </w:r>
          </w:p>
        </w:tc>
        <w:tc>
          <w:tcPr>
            <w:tcW w:w="660" w:type="dxa"/>
            <w:tcBorders>
              <w:top w:val="nil"/>
              <w:bottom w:val="nil"/>
            </w:tcBorders>
            <w:vAlign w:val="center"/>
          </w:tcPr>
          <w:p w14:paraId="64D7205F"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1.65</w:t>
            </w:r>
          </w:p>
        </w:tc>
        <w:tc>
          <w:tcPr>
            <w:tcW w:w="1699" w:type="dxa"/>
            <w:tcBorders>
              <w:top w:val="nil"/>
              <w:bottom w:val="nil"/>
            </w:tcBorders>
            <w:vAlign w:val="center"/>
          </w:tcPr>
          <w:p w14:paraId="2C01D0CD"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652,533</w:t>
            </w:r>
          </w:p>
        </w:tc>
        <w:tc>
          <w:tcPr>
            <w:tcW w:w="672" w:type="dxa"/>
            <w:tcBorders>
              <w:top w:val="nil"/>
              <w:bottom w:val="nil"/>
            </w:tcBorders>
            <w:vAlign w:val="center"/>
          </w:tcPr>
          <w:p w14:paraId="5CB41EB7"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1.56</w:t>
            </w:r>
          </w:p>
        </w:tc>
        <w:tc>
          <w:tcPr>
            <w:tcW w:w="1529" w:type="dxa"/>
            <w:tcBorders>
              <w:top w:val="nil"/>
              <w:bottom w:val="nil"/>
            </w:tcBorders>
            <w:vAlign w:val="center"/>
          </w:tcPr>
          <w:p w14:paraId="050B2EF2" w14:textId="77777777" w:rsidR="000D4B98" w:rsidRPr="000D4C57" w:rsidRDefault="000D4B98" w:rsidP="00F55AA3">
            <w:pPr>
              <w:jc w:val="right"/>
              <w:rPr>
                <w:rFonts w:ascii="細明體" w:eastAsia="細明體" w:hAnsi="細明體" w:cs="Times New Roman"/>
                <w:noProof/>
                <w:sz w:val="18"/>
              </w:rPr>
            </w:pPr>
            <w:r w:rsidRPr="000D4C57">
              <w:rPr>
                <w:rFonts w:ascii="細明體" w:eastAsia="細明體" w:hAnsi="細明體" w:hint="eastAsia"/>
                <w:noProof/>
                <w:sz w:val="18"/>
              </w:rPr>
              <w:t>56,346</w:t>
            </w:r>
          </w:p>
        </w:tc>
        <w:tc>
          <w:tcPr>
            <w:tcW w:w="838" w:type="dxa"/>
            <w:tcBorders>
              <w:top w:val="nil"/>
              <w:bottom w:val="nil"/>
              <w:right w:val="nil"/>
            </w:tcBorders>
            <w:vAlign w:val="center"/>
          </w:tcPr>
          <w:p w14:paraId="1914B2F0" w14:textId="77777777" w:rsidR="000D4B98" w:rsidRPr="000D4C57" w:rsidRDefault="000D4B98" w:rsidP="00F55AA3">
            <w:pPr>
              <w:jc w:val="right"/>
              <w:rPr>
                <w:rFonts w:ascii="細明體" w:eastAsia="細明體" w:hAnsi="細明體" w:cs="Times New Roman"/>
                <w:kern w:val="0"/>
                <w:sz w:val="18"/>
              </w:rPr>
            </w:pPr>
            <w:r w:rsidRPr="000D4C57">
              <w:rPr>
                <w:rFonts w:ascii="細明體" w:eastAsia="細明體" w:hAnsi="細明體" w:hint="eastAsia"/>
                <w:kern w:val="0"/>
                <w:sz w:val="18"/>
              </w:rPr>
              <w:t>8.63</w:t>
            </w:r>
          </w:p>
        </w:tc>
      </w:tr>
      <w:tr w:rsidR="000D4B98" w:rsidRPr="001778AD" w14:paraId="53126963"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7D0A204C" w14:textId="77777777" w:rsidR="000D4B98" w:rsidRPr="001778AD" w:rsidRDefault="000D4B98" w:rsidP="00F55AA3">
            <w:pPr>
              <w:ind w:leftChars="200" w:left="480"/>
              <w:rPr>
                <w:rFonts w:ascii="標楷體" w:eastAsia="標楷體" w:hAnsi="標楷體" w:cs="Times New Roman"/>
                <w:kern w:val="0"/>
                <w:sz w:val="20"/>
              </w:rPr>
            </w:pPr>
            <w:r w:rsidRPr="001778AD">
              <w:rPr>
                <w:rFonts w:ascii="標楷體" w:eastAsia="標楷體" w:hAnsi="標楷體" w:cs="Times New Roman" w:hint="eastAsia"/>
                <w:kern w:val="0"/>
                <w:sz w:val="20"/>
              </w:rPr>
              <w:t>交通及運輸設備</w:t>
            </w:r>
          </w:p>
        </w:tc>
        <w:tc>
          <w:tcPr>
            <w:tcW w:w="1699" w:type="dxa"/>
            <w:tcBorders>
              <w:top w:val="nil"/>
              <w:bottom w:val="nil"/>
            </w:tcBorders>
            <w:vAlign w:val="center"/>
          </w:tcPr>
          <w:p w14:paraId="0885ED90"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13,909</w:t>
            </w:r>
          </w:p>
        </w:tc>
        <w:tc>
          <w:tcPr>
            <w:tcW w:w="660" w:type="dxa"/>
            <w:tcBorders>
              <w:top w:val="nil"/>
              <w:bottom w:val="nil"/>
            </w:tcBorders>
            <w:vAlign w:val="center"/>
          </w:tcPr>
          <w:p w14:paraId="14F75ACC"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0.03</w:t>
            </w:r>
          </w:p>
        </w:tc>
        <w:tc>
          <w:tcPr>
            <w:tcW w:w="1699" w:type="dxa"/>
            <w:tcBorders>
              <w:top w:val="nil"/>
              <w:bottom w:val="nil"/>
            </w:tcBorders>
            <w:vAlign w:val="center"/>
          </w:tcPr>
          <w:p w14:paraId="70630166"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65,665</w:t>
            </w:r>
          </w:p>
        </w:tc>
        <w:tc>
          <w:tcPr>
            <w:tcW w:w="672" w:type="dxa"/>
            <w:tcBorders>
              <w:top w:val="nil"/>
              <w:bottom w:val="nil"/>
            </w:tcBorders>
            <w:vAlign w:val="center"/>
          </w:tcPr>
          <w:p w14:paraId="21399639"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0.16</w:t>
            </w:r>
          </w:p>
        </w:tc>
        <w:tc>
          <w:tcPr>
            <w:tcW w:w="1529" w:type="dxa"/>
            <w:tcBorders>
              <w:top w:val="nil"/>
              <w:bottom w:val="nil"/>
            </w:tcBorders>
            <w:vAlign w:val="center"/>
          </w:tcPr>
          <w:p w14:paraId="3944DF66" w14:textId="77777777" w:rsidR="000D4B98" w:rsidRPr="000D4C57" w:rsidRDefault="000D4B98" w:rsidP="00F55AA3">
            <w:pPr>
              <w:jc w:val="right"/>
              <w:rPr>
                <w:rFonts w:ascii="細明體" w:eastAsia="細明體" w:hAnsi="細明體" w:cs="Times New Roman"/>
                <w:noProof/>
                <w:sz w:val="18"/>
              </w:rPr>
            </w:pPr>
            <w:r w:rsidRPr="000D4C57">
              <w:rPr>
                <w:rFonts w:ascii="細明體" w:eastAsia="細明體" w:hAnsi="細明體" w:hint="eastAsia"/>
                <w:noProof/>
                <w:sz w:val="18"/>
              </w:rPr>
              <w:t>- 51,756</w:t>
            </w:r>
          </w:p>
        </w:tc>
        <w:tc>
          <w:tcPr>
            <w:tcW w:w="838" w:type="dxa"/>
            <w:tcBorders>
              <w:top w:val="nil"/>
              <w:bottom w:val="nil"/>
              <w:right w:val="nil"/>
            </w:tcBorders>
            <w:vAlign w:val="center"/>
          </w:tcPr>
          <w:p w14:paraId="223B2BF7" w14:textId="77777777" w:rsidR="000D4B98" w:rsidRPr="000D4C57" w:rsidRDefault="000D4B98" w:rsidP="00F55AA3">
            <w:pPr>
              <w:jc w:val="right"/>
              <w:rPr>
                <w:rFonts w:ascii="細明體" w:eastAsia="細明體" w:hAnsi="細明體" w:cs="Times New Roman"/>
                <w:kern w:val="0"/>
                <w:sz w:val="18"/>
              </w:rPr>
            </w:pPr>
            <w:r w:rsidRPr="000D4C57">
              <w:rPr>
                <w:rFonts w:ascii="細明體" w:eastAsia="細明體" w:hAnsi="細明體" w:hint="eastAsia"/>
                <w:kern w:val="0"/>
                <w:sz w:val="18"/>
              </w:rPr>
              <w:t>- 78.82</w:t>
            </w:r>
          </w:p>
        </w:tc>
      </w:tr>
      <w:tr w:rsidR="000D4B98" w:rsidRPr="001778AD" w14:paraId="65A28000"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0461DFD3" w14:textId="77777777" w:rsidR="000D4B98" w:rsidRPr="001778AD" w:rsidRDefault="000D4B98" w:rsidP="00F55AA3">
            <w:pPr>
              <w:ind w:leftChars="200" w:left="480"/>
              <w:rPr>
                <w:rFonts w:ascii="標楷體" w:eastAsia="標楷體" w:hAnsi="標楷體" w:cs="Times New Roman"/>
                <w:kern w:val="0"/>
                <w:sz w:val="20"/>
              </w:rPr>
            </w:pPr>
            <w:r w:rsidRPr="001778AD">
              <w:rPr>
                <w:rFonts w:ascii="標楷體" w:eastAsia="標楷體" w:hAnsi="標楷體" w:cs="Times New Roman" w:hint="eastAsia"/>
                <w:kern w:val="0"/>
                <w:sz w:val="20"/>
              </w:rPr>
              <w:t>雜項設備</w:t>
            </w:r>
          </w:p>
        </w:tc>
        <w:tc>
          <w:tcPr>
            <w:tcW w:w="1699" w:type="dxa"/>
            <w:tcBorders>
              <w:top w:val="nil"/>
              <w:bottom w:val="nil"/>
            </w:tcBorders>
            <w:vAlign w:val="center"/>
          </w:tcPr>
          <w:p w14:paraId="39D4417F"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5,140</w:t>
            </w:r>
          </w:p>
        </w:tc>
        <w:tc>
          <w:tcPr>
            <w:tcW w:w="660" w:type="dxa"/>
            <w:tcBorders>
              <w:top w:val="nil"/>
              <w:bottom w:val="nil"/>
            </w:tcBorders>
            <w:vAlign w:val="center"/>
          </w:tcPr>
          <w:p w14:paraId="1EE1868C"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0.01</w:t>
            </w:r>
          </w:p>
        </w:tc>
        <w:tc>
          <w:tcPr>
            <w:tcW w:w="1699" w:type="dxa"/>
            <w:tcBorders>
              <w:top w:val="nil"/>
              <w:bottom w:val="nil"/>
            </w:tcBorders>
            <w:vAlign w:val="center"/>
          </w:tcPr>
          <w:p w14:paraId="4CF3616E"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5,140</w:t>
            </w:r>
          </w:p>
        </w:tc>
        <w:tc>
          <w:tcPr>
            <w:tcW w:w="672" w:type="dxa"/>
            <w:tcBorders>
              <w:top w:val="nil"/>
              <w:bottom w:val="nil"/>
            </w:tcBorders>
            <w:vAlign w:val="center"/>
          </w:tcPr>
          <w:p w14:paraId="2FED981F"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0.01</w:t>
            </w:r>
          </w:p>
        </w:tc>
        <w:tc>
          <w:tcPr>
            <w:tcW w:w="1529" w:type="dxa"/>
            <w:tcBorders>
              <w:top w:val="nil"/>
              <w:bottom w:val="nil"/>
            </w:tcBorders>
            <w:vAlign w:val="center"/>
          </w:tcPr>
          <w:p w14:paraId="48F1AAF6" w14:textId="77777777" w:rsidR="000D4B98" w:rsidRPr="000D4C57" w:rsidRDefault="000D4B98" w:rsidP="00F55AA3">
            <w:pPr>
              <w:jc w:val="right"/>
              <w:rPr>
                <w:rFonts w:ascii="細明體" w:eastAsia="細明體" w:hAnsi="細明體" w:cs="Times New Roman"/>
                <w:noProof/>
                <w:sz w:val="18"/>
              </w:rPr>
            </w:pPr>
            <w:r w:rsidRPr="000D4C57">
              <w:rPr>
                <w:rFonts w:ascii="細明體" w:eastAsia="細明體" w:hAnsi="細明體" w:hint="eastAsia"/>
                <w:noProof/>
                <w:sz w:val="18"/>
              </w:rPr>
              <w:t>－</w:t>
            </w:r>
          </w:p>
        </w:tc>
        <w:tc>
          <w:tcPr>
            <w:tcW w:w="838" w:type="dxa"/>
            <w:tcBorders>
              <w:top w:val="nil"/>
              <w:bottom w:val="nil"/>
              <w:right w:val="nil"/>
            </w:tcBorders>
            <w:vAlign w:val="center"/>
          </w:tcPr>
          <w:p w14:paraId="7A388711" w14:textId="77777777" w:rsidR="000D4B98" w:rsidRPr="000D4C57" w:rsidRDefault="000D4B98" w:rsidP="00F55AA3">
            <w:pPr>
              <w:jc w:val="right"/>
              <w:rPr>
                <w:rFonts w:ascii="細明體" w:eastAsia="細明體" w:hAnsi="細明體" w:cs="Times New Roman"/>
                <w:kern w:val="0"/>
                <w:sz w:val="18"/>
              </w:rPr>
            </w:pPr>
            <w:r w:rsidRPr="000D4C57">
              <w:rPr>
                <w:rFonts w:ascii="細明體" w:eastAsia="細明體" w:hAnsi="細明體" w:hint="eastAsia"/>
                <w:kern w:val="0"/>
                <w:sz w:val="18"/>
              </w:rPr>
              <w:t>－</w:t>
            </w:r>
          </w:p>
        </w:tc>
      </w:tr>
      <w:tr w:rsidR="000D4B98" w:rsidRPr="001778AD" w14:paraId="02966C82"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26155E56" w14:textId="77777777" w:rsidR="000D4B98" w:rsidRPr="001778AD" w:rsidRDefault="000D4B98" w:rsidP="00F55AA3">
            <w:pPr>
              <w:ind w:leftChars="100" w:left="240"/>
              <w:rPr>
                <w:rFonts w:ascii="標楷體" w:eastAsia="標楷體" w:hAnsi="標楷體" w:cs="Times New Roman"/>
                <w:kern w:val="0"/>
                <w:sz w:val="20"/>
              </w:rPr>
            </w:pPr>
            <w:r w:rsidRPr="001778AD">
              <w:rPr>
                <w:rFonts w:ascii="標楷體" w:eastAsia="標楷體" w:hAnsi="標楷體" w:cs="Times New Roman" w:hint="eastAsia"/>
                <w:kern w:val="0"/>
                <w:sz w:val="20"/>
              </w:rPr>
              <w:t>其他資產</w:t>
            </w:r>
          </w:p>
        </w:tc>
        <w:tc>
          <w:tcPr>
            <w:tcW w:w="1699" w:type="dxa"/>
            <w:tcBorders>
              <w:top w:val="nil"/>
              <w:bottom w:val="nil"/>
            </w:tcBorders>
            <w:vAlign w:val="center"/>
          </w:tcPr>
          <w:p w14:paraId="1CD0D705"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1,265,493</w:t>
            </w:r>
          </w:p>
        </w:tc>
        <w:tc>
          <w:tcPr>
            <w:tcW w:w="660" w:type="dxa"/>
            <w:tcBorders>
              <w:top w:val="nil"/>
              <w:bottom w:val="nil"/>
            </w:tcBorders>
            <w:vAlign w:val="center"/>
          </w:tcPr>
          <w:p w14:paraId="12D5A320"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2.94</w:t>
            </w:r>
          </w:p>
        </w:tc>
        <w:tc>
          <w:tcPr>
            <w:tcW w:w="1699" w:type="dxa"/>
            <w:tcBorders>
              <w:top w:val="nil"/>
              <w:bottom w:val="nil"/>
            </w:tcBorders>
            <w:vAlign w:val="center"/>
          </w:tcPr>
          <w:p w14:paraId="28DFC0F8"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16,330</w:t>
            </w:r>
          </w:p>
        </w:tc>
        <w:tc>
          <w:tcPr>
            <w:tcW w:w="672" w:type="dxa"/>
            <w:tcBorders>
              <w:top w:val="nil"/>
              <w:bottom w:val="nil"/>
            </w:tcBorders>
            <w:vAlign w:val="center"/>
          </w:tcPr>
          <w:p w14:paraId="2AFAA25E"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0.04</w:t>
            </w:r>
          </w:p>
        </w:tc>
        <w:tc>
          <w:tcPr>
            <w:tcW w:w="1529" w:type="dxa"/>
            <w:tcBorders>
              <w:top w:val="nil"/>
              <w:bottom w:val="nil"/>
            </w:tcBorders>
            <w:vAlign w:val="center"/>
          </w:tcPr>
          <w:p w14:paraId="6C33B36F" w14:textId="77777777" w:rsidR="000D4B98" w:rsidRPr="000D4C57" w:rsidRDefault="000D4B98" w:rsidP="00F55AA3">
            <w:pPr>
              <w:jc w:val="right"/>
              <w:rPr>
                <w:rFonts w:ascii="細明體" w:eastAsia="細明體" w:hAnsi="細明體" w:cs="Times New Roman"/>
                <w:noProof/>
                <w:sz w:val="18"/>
              </w:rPr>
            </w:pPr>
            <w:r w:rsidRPr="000D4C57">
              <w:rPr>
                <w:rFonts w:ascii="細明體" w:eastAsia="細明體" w:hAnsi="細明體" w:hint="eastAsia"/>
                <w:noProof/>
                <w:sz w:val="18"/>
              </w:rPr>
              <w:t>1,249,163</w:t>
            </w:r>
          </w:p>
        </w:tc>
        <w:tc>
          <w:tcPr>
            <w:tcW w:w="838" w:type="dxa"/>
            <w:tcBorders>
              <w:top w:val="nil"/>
              <w:bottom w:val="nil"/>
              <w:right w:val="nil"/>
            </w:tcBorders>
            <w:vAlign w:val="center"/>
          </w:tcPr>
          <w:p w14:paraId="16778783" w14:textId="77777777" w:rsidR="000D4B98" w:rsidRPr="000D4C57" w:rsidRDefault="000D4B98" w:rsidP="00F55AA3">
            <w:pPr>
              <w:jc w:val="right"/>
              <w:rPr>
                <w:rFonts w:ascii="細明體" w:eastAsia="細明體" w:hAnsi="細明體" w:cs="Times New Roman"/>
                <w:kern w:val="0"/>
                <w:sz w:val="18"/>
              </w:rPr>
            </w:pPr>
            <w:r w:rsidRPr="000D4C57">
              <w:rPr>
                <w:rFonts w:ascii="細明體" w:eastAsia="細明體" w:hAnsi="細明體" w:hint="eastAsia"/>
                <w:kern w:val="0"/>
                <w:sz w:val="18"/>
              </w:rPr>
              <w:t>7,649.50</w:t>
            </w:r>
          </w:p>
        </w:tc>
      </w:tr>
      <w:tr w:rsidR="000D4B98" w:rsidRPr="001778AD" w14:paraId="03798594"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5FCD6861" w14:textId="77777777" w:rsidR="000D4B98" w:rsidRPr="001778AD" w:rsidRDefault="000D4B98" w:rsidP="00F55AA3">
            <w:pPr>
              <w:ind w:leftChars="200" w:left="480"/>
              <w:rPr>
                <w:rFonts w:ascii="標楷體" w:eastAsia="標楷體" w:hAnsi="標楷體" w:cs="Times New Roman"/>
                <w:kern w:val="0"/>
                <w:sz w:val="20"/>
              </w:rPr>
            </w:pPr>
            <w:r w:rsidRPr="001778AD">
              <w:rPr>
                <w:rFonts w:ascii="標楷體" w:eastAsia="標楷體" w:hAnsi="標楷體" w:cs="Times New Roman" w:hint="eastAsia"/>
                <w:kern w:val="0"/>
                <w:sz w:val="20"/>
              </w:rPr>
              <w:t>什項資產</w:t>
            </w:r>
          </w:p>
        </w:tc>
        <w:tc>
          <w:tcPr>
            <w:tcW w:w="1699" w:type="dxa"/>
            <w:tcBorders>
              <w:top w:val="nil"/>
              <w:bottom w:val="nil"/>
            </w:tcBorders>
            <w:vAlign w:val="center"/>
          </w:tcPr>
          <w:p w14:paraId="662A3112"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1,265,493</w:t>
            </w:r>
          </w:p>
        </w:tc>
        <w:tc>
          <w:tcPr>
            <w:tcW w:w="660" w:type="dxa"/>
            <w:tcBorders>
              <w:top w:val="nil"/>
              <w:bottom w:val="nil"/>
            </w:tcBorders>
            <w:vAlign w:val="center"/>
          </w:tcPr>
          <w:p w14:paraId="7BA97C97"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2.94</w:t>
            </w:r>
          </w:p>
        </w:tc>
        <w:tc>
          <w:tcPr>
            <w:tcW w:w="1699" w:type="dxa"/>
            <w:tcBorders>
              <w:top w:val="nil"/>
              <w:bottom w:val="nil"/>
            </w:tcBorders>
            <w:vAlign w:val="center"/>
          </w:tcPr>
          <w:p w14:paraId="301DB321"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16,330</w:t>
            </w:r>
          </w:p>
        </w:tc>
        <w:tc>
          <w:tcPr>
            <w:tcW w:w="672" w:type="dxa"/>
            <w:tcBorders>
              <w:top w:val="nil"/>
              <w:bottom w:val="nil"/>
            </w:tcBorders>
            <w:vAlign w:val="center"/>
          </w:tcPr>
          <w:p w14:paraId="7E6DBFA4"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0.04</w:t>
            </w:r>
          </w:p>
        </w:tc>
        <w:tc>
          <w:tcPr>
            <w:tcW w:w="1529" w:type="dxa"/>
            <w:tcBorders>
              <w:top w:val="nil"/>
              <w:bottom w:val="nil"/>
            </w:tcBorders>
            <w:vAlign w:val="center"/>
          </w:tcPr>
          <w:p w14:paraId="535E01CB" w14:textId="77777777" w:rsidR="000D4B98" w:rsidRPr="000D4C57" w:rsidRDefault="000D4B98" w:rsidP="00F55AA3">
            <w:pPr>
              <w:jc w:val="right"/>
              <w:rPr>
                <w:rFonts w:ascii="細明體" w:eastAsia="細明體" w:hAnsi="細明體" w:cs="Times New Roman"/>
                <w:noProof/>
                <w:sz w:val="18"/>
              </w:rPr>
            </w:pPr>
            <w:r w:rsidRPr="000D4C57">
              <w:rPr>
                <w:rFonts w:ascii="細明體" w:eastAsia="細明體" w:hAnsi="細明體" w:hint="eastAsia"/>
                <w:noProof/>
                <w:sz w:val="18"/>
              </w:rPr>
              <w:t>1,249,163</w:t>
            </w:r>
          </w:p>
        </w:tc>
        <w:tc>
          <w:tcPr>
            <w:tcW w:w="838" w:type="dxa"/>
            <w:tcBorders>
              <w:top w:val="nil"/>
              <w:bottom w:val="nil"/>
              <w:right w:val="nil"/>
            </w:tcBorders>
            <w:vAlign w:val="center"/>
          </w:tcPr>
          <w:p w14:paraId="5877B577" w14:textId="77777777" w:rsidR="000D4B98" w:rsidRPr="000D4C57" w:rsidRDefault="000D4B98" w:rsidP="00F55AA3">
            <w:pPr>
              <w:jc w:val="right"/>
              <w:rPr>
                <w:rFonts w:ascii="細明體" w:eastAsia="細明體" w:hAnsi="細明體" w:cs="Times New Roman"/>
                <w:kern w:val="0"/>
                <w:sz w:val="18"/>
              </w:rPr>
            </w:pPr>
            <w:r w:rsidRPr="000D4C57">
              <w:rPr>
                <w:rFonts w:ascii="細明體" w:eastAsia="細明體" w:hAnsi="細明體" w:hint="eastAsia"/>
                <w:kern w:val="0"/>
                <w:sz w:val="18"/>
              </w:rPr>
              <w:t>7,649.50</w:t>
            </w:r>
          </w:p>
        </w:tc>
      </w:tr>
      <w:tr w:rsidR="000D4B98" w:rsidRPr="001778AD" w14:paraId="76A7799C"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68062F18" w14:textId="77777777" w:rsidR="000D4B98" w:rsidRPr="001778AD" w:rsidRDefault="000D4B98" w:rsidP="00F55AA3">
            <w:pPr>
              <w:rPr>
                <w:rFonts w:ascii="標楷體" w:eastAsia="標楷體" w:hAnsi="標楷體" w:cs="Times New Roman"/>
                <w:kern w:val="0"/>
                <w:sz w:val="20"/>
              </w:rPr>
            </w:pPr>
            <w:r w:rsidRPr="001778AD">
              <w:rPr>
                <w:rFonts w:ascii="標楷體" w:eastAsia="標楷體" w:hAnsi="標楷體" w:cs="Times New Roman" w:hint="eastAsia"/>
                <w:b/>
                <w:kern w:val="0"/>
                <w:sz w:val="20"/>
              </w:rPr>
              <w:t>合計</w:t>
            </w:r>
          </w:p>
        </w:tc>
        <w:tc>
          <w:tcPr>
            <w:tcW w:w="1699" w:type="dxa"/>
            <w:tcBorders>
              <w:top w:val="nil"/>
              <w:bottom w:val="nil"/>
            </w:tcBorders>
            <w:vAlign w:val="center"/>
          </w:tcPr>
          <w:p w14:paraId="50498BA0"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b/>
                <w:sz w:val="18"/>
              </w:rPr>
              <w:t>42,983,134</w:t>
            </w:r>
          </w:p>
        </w:tc>
        <w:tc>
          <w:tcPr>
            <w:tcW w:w="660" w:type="dxa"/>
            <w:tcBorders>
              <w:top w:val="nil"/>
              <w:bottom w:val="nil"/>
            </w:tcBorders>
            <w:vAlign w:val="center"/>
          </w:tcPr>
          <w:p w14:paraId="307E6626"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b/>
                <w:sz w:val="18"/>
              </w:rPr>
              <w:t>100.00</w:t>
            </w:r>
          </w:p>
        </w:tc>
        <w:tc>
          <w:tcPr>
            <w:tcW w:w="1699" w:type="dxa"/>
            <w:tcBorders>
              <w:top w:val="nil"/>
              <w:bottom w:val="nil"/>
            </w:tcBorders>
            <w:vAlign w:val="center"/>
          </w:tcPr>
          <w:p w14:paraId="7C217E4B"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b/>
                <w:sz w:val="18"/>
              </w:rPr>
              <w:t>41,737,745</w:t>
            </w:r>
          </w:p>
        </w:tc>
        <w:tc>
          <w:tcPr>
            <w:tcW w:w="672" w:type="dxa"/>
            <w:tcBorders>
              <w:top w:val="nil"/>
              <w:bottom w:val="nil"/>
            </w:tcBorders>
            <w:vAlign w:val="center"/>
          </w:tcPr>
          <w:p w14:paraId="2BF6EFD2"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b/>
                <w:sz w:val="18"/>
              </w:rPr>
              <w:t>100.00</w:t>
            </w:r>
          </w:p>
        </w:tc>
        <w:tc>
          <w:tcPr>
            <w:tcW w:w="1529" w:type="dxa"/>
            <w:tcBorders>
              <w:top w:val="nil"/>
              <w:bottom w:val="nil"/>
            </w:tcBorders>
            <w:vAlign w:val="center"/>
          </w:tcPr>
          <w:p w14:paraId="3B5B0668" w14:textId="77777777" w:rsidR="000D4B98" w:rsidRPr="000D4C57" w:rsidRDefault="000D4B98" w:rsidP="00F55AA3">
            <w:pPr>
              <w:jc w:val="right"/>
              <w:rPr>
                <w:rFonts w:ascii="細明體" w:eastAsia="細明體" w:hAnsi="細明體" w:cs="Times New Roman"/>
                <w:noProof/>
                <w:sz w:val="18"/>
              </w:rPr>
            </w:pPr>
            <w:r w:rsidRPr="000D4C57">
              <w:rPr>
                <w:rFonts w:ascii="細明體" w:eastAsia="細明體" w:hAnsi="細明體" w:hint="eastAsia"/>
                <w:b/>
                <w:noProof/>
                <w:sz w:val="18"/>
              </w:rPr>
              <w:t>1,245,389</w:t>
            </w:r>
          </w:p>
        </w:tc>
        <w:tc>
          <w:tcPr>
            <w:tcW w:w="838" w:type="dxa"/>
            <w:tcBorders>
              <w:top w:val="nil"/>
              <w:bottom w:val="nil"/>
              <w:right w:val="nil"/>
            </w:tcBorders>
            <w:vAlign w:val="center"/>
          </w:tcPr>
          <w:p w14:paraId="2E11A9AF" w14:textId="77777777" w:rsidR="000D4B98" w:rsidRPr="000D4C57" w:rsidRDefault="000D4B98" w:rsidP="00F55AA3">
            <w:pPr>
              <w:jc w:val="right"/>
              <w:rPr>
                <w:rFonts w:ascii="細明體" w:eastAsia="細明體" w:hAnsi="細明體" w:cs="Times New Roman"/>
                <w:kern w:val="0"/>
                <w:sz w:val="18"/>
              </w:rPr>
            </w:pPr>
            <w:r w:rsidRPr="000D4C57">
              <w:rPr>
                <w:rFonts w:ascii="細明體" w:eastAsia="細明體" w:hAnsi="細明體" w:hint="eastAsia"/>
                <w:b/>
                <w:kern w:val="0"/>
                <w:sz w:val="18"/>
              </w:rPr>
              <w:t>2.98</w:t>
            </w:r>
          </w:p>
        </w:tc>
      </w:tr>
      <w:tr w:rsidR="000D4B98" w:rsidRPr="001778AD" w14:paraId="170A91FB"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11F14A1D" w14:textId="77777777" w:rsidR="000D4B98" w:rsidRPr="001778AD" w:rsidRDefault="000D4B98" w:rsidP="00F55AA3">
            <w:pPr>
              <w:rPr>
                <w:rFonts w:ascii="標楷體" w:eastAsia="標楷體" w:hAnsi="標楷體" w:cs="Times New Roman"/>
                <w:kern w:val="0"/>
                <w:sz w:val="20"/>
              </w:rPr>
            </w:pPr>
            <w:r w:rsidRPr="001778AD">
              <w:rPr>
                <w:rFonts w:ascii="標楷體" w:eastAsia="標楷體" w:hAnsi="標楷體" w:cs="Times New Roman" w:hint="eastAsia"/>
                <w:b/>
                <w:kern w:val="0"/>
                <w:sz w:val="20"/>
              </w:rPr>
              <w:t>負債</w:t>
            </w:r>
          </w:p>
        </w:tc>
        <w:tc>
          <w:tcPr>
            <w:tcW w:w="1699" w:type="dxa"/>
            <w:tcBorders>
              <w:top w:val="nil"/>
              <w:bottom w:val="nil"/>
            </w:tcBorders>
            <w:vAlign w:val="center"/>
          </w:tcPr>
          <w:p w14:paraId="70B4F880"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b/>
                <w:sz w:val="18"/>
              </w:rPr>
              <w:t>1,814,127</w:t>
            </w:r>
          </w:p>
        </w:tc>
        <w:tc>
          <w:tcPr>
            <w:tcW w:w="660" w:type="dxa"/>
            <w:tcBorders>
              <w:top w:val="nil"/>
              <w:bottom w:val="nil"/>
            </w:tcBorders>
            <w:vAlign w:val="center"/>
          </w:tcPr>
          <w:p w14:paraId="69AE28A7"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b/>
                <w:sz w:val="18"/>
              </w:rPr>
              <w:t>4.22</w:t>
            </w:r>
          </w:p>
        </w:tc>
        <w:tc>
          <w:tcPr>
            <w:tcW w:w="1699" w:type="dxa"/>
            <w:tcBorders>
              <w:top w:val="nil"/>
              <w:bottom w:val="nil"/>
            </w:tcBorders>
            <w:vAlign w:val="center"/>
          </w:tcPr>
          <w:p w14:paraId="595A8D12"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b/>
                <w:sz w:val="18"/>
              </w:rPr>
              <w:t>2,356,376</w:t>
            </w:r>
          </w:p>
        </w:tc>
        <w:tc>
          <w:tcPr>
            <w:tcW w:w="672" w:type="dxa"/>
            <w:tcBorders>
              <w:top w:val="nil"/>
              <w:bottom w:val="nil"/>
            </w:tcBorders>
            <w:vAlign w:val="center"/>
          </w:tcPr>
          <w:p w14:paraId="01E2D5CB"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b/>
                <w:sz w:val="18"/>
              </w:rPr>
              <w:t>5.65</w:t>
            </w:r>
          </w:p>
        </w:tc>
        <w:tc>
          <w:tcPr>
            <w:tcW w:w="1529" w:type="dxa"/>
            <w:tcBorders>
              <w:top w:val="nil"/>
              <w:bottom w:val="nil"/>
            </w:tcBorders>
            <w:vAlign w:val="center"/>
          </w:tcPr>
          <w:p w14:paraId="76306F96" w14:textId="77777777" w:rsidR="000D4B98" w:rsidRPr="000D4C57" w:rsidRDefault="000D4B98" w:rsidP="00F55AA3">
            <w:pPr>
              <w:jc w:val="right"/>
              <w:rPr>
                <w:rFonts w:ascii="細明體" w:eastAsia="細明體" w:hAnsi="細明體" w:cs="Times New Roman"/>
                <w:noProof/>
                <w:sz w:val="18"/>
              </w:rPr>
            </w:pPr>
            <w:r w:rsidRPr="000D4C57">
              <w:rPr>
                <w:rFonts w:ascii="細明體" w:eastAsia="細明體" w:hAnsi="細明體" w:hint="eastAsia"/>
                <w:b/>
                <w:noProof/>
                <w:sz w:val="18"/>
              </w:rPr>
              <w:t>- 542,249</w:t>
            </w:r>
          </w:p>
        </w:tc>
        <w:tc>
          <w:tcPr>
            <w:tcW w:w="838" w:type="dxa"/>
            <w:tcBorders>
              <w:top w:val="nil"/>
              <w:bottom w:val="nil"/>
              <w:right w:val="nil"/>
            </w:tcBorders>
            <w:vAlign w:val="center"/>
          </w:tcPr>
          <w:p w14:paraId="3B35B918" w14:textId="77777777" w:rsidR="000D4B98" w:rsidRPr="000D4C57" w:rsidRDefault="000D4B98" w:rsidP="00F55AA3">
            <w:pPr>
              <w:jc w:val="right"/>
              <w:rPr>
                <w:rFonts w:ascii="細明體" w:eastAsia="細明體" w:hAnsi="細明體" w:cs="Times New Roman"/>
                <w:kern w:val="0"/>
                <w:sz w:val="18"/>
              </w:rPr>
            </w:pPr>
            <w:r w:rsidRPr="000D4C57">
              <w:rPr>
                <w:rFonts w:ascii="細明體" w:eastAsia="細明體" w:hAnsi="細明體" w:hint="eastAsia"/>
                <w:b/>
                <w:kern w:val="0"/>
                <w:sz w:val="18"/>
              </w:rPr>
              <w:t>- 23.01</w:t>
            </w:r>
          </w:p>
        </w:tc>
      </w:tr>
      <w:tr w:rsidR="000D4B98" w:rsidRPr="001778AD" w14:paraId="12534796"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0B8F0FDF" w14:textId="77777777" w:rsidR="000D4B98" w:rsidRPr="001778AD" w:rsidRDefault="000D4B98" w:rsidP="00F55AA3">
            <w:pPr>
              <w:ind w:leftChars="100" w:left="240"/>
              <w:rPr>
                <w:rFonts w:ascii="標楷體" w:eastAsia="標楷體" w:hAnsi="標楷體" w:cs="Times New Roman"/>
                <w:kern w:val="0"/>
                <w:sz w:val="20"/>
              </w:rPr>
            </w:pPr>
            <w:r w:rsidRPr="001778AD">
              <w:rPr>
                <w:rFonts w:ascii="標楷體" w:eastAsia="標楷體" w:hAnsi="標楷體" w:cs="Times New Roman" w:hint="eastAsia"/>
                <w:kern w:val="0"/>
                <w:sz w:val="20"/>
              </w:rPr>
              <w:t>流動負債</w:t>
            </w:r>
          </w:p>
        </w:tc>
        <w:tc>
          <w:tcPr>
            <w:tcW w:w="1699" w:type="dxa"/>
            <w:tcBorders>
              <w:top w:val="nil"/>
              <w:bottom w:val="nil"/>
            </w:tcBorders>
            <w:vAlign w:val="center"/>
          </w:tcPr>
          <w:p w14:paraId="0A608EA5"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1,757,170</w:t>
            </w:r>
          </w:p>
        </w:tc>
        <w:tc>
          <w:tcPr>
            <w:tcW w:w="660" w:type="dxa"/>
            <w:tcBorders>
              <w:top w:val="nil"/>
              <w:bottom w:val="nil"/>
            </w:tcBorders>
            <w:vAlign w:val="center"/>
          </w:tcPr>
          <w:p w14:paraId="354CFEFF"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4.09</w:t>
            </w:r>
          </w:p>
        </w:tc>
        <w:tc>
          <w:tcPr>
            <w:tcW w:w="1699" w:type="dxa"/>
            <w:tcBorders>
              <w:top w:val="nil"/>
              <w:bottom w:val="nil"/>
            </w:tcBorders>
            <w:vAlign w:val="center"/>
          </w:tcPr>
          <w:p w14:paraId="65DF592C"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2,302,746</w:t>
            </w:r>
          </w:p>
        </w:tc>
        <w:tc>
          <w:tcPr>
            <w:tcW w:w="672" w:type="dxa"/>
            <w:tcBorders>
              <w:top w:val="nil"/>
              <w:bottom w:val="nil"/>
            </w:tcBorders>
            <w:vAlign w:val="center"/>
          </w:tcPr>
          <w:p w14:paraId="446CD356"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5.52</w:t>
            </w:r>
          </w:p>
        </w:tc>
        <w:tc>
          <w:tcPr>
            <w:tcW w:w="1529" w:type="dxa"/>
            <w:tcBorders>
              <w:top w:val="nil"/>
              <w:bottom w:val="nil"/>
            </w:tcBorders>
            <w:vAlign w:val="center"/>
          </w:tcPr>
          <w:p w14:paraId="1DF468BB" w14:textId="77777777" w:rsidR="000D4B98" w:rsidRPr="000D4C57" w:rsidRDefault="000D4B98" w:rsidP="00F55AA3">
            <w:pPr>
              <w:jc w:val="right"/>
              <w:rPr>
                <w:rFonts w:ascii="細明體" w:eastAsia="細明體" w:hAnsi="細明體" w:cs="Times New Roman"/>
                <w:noProof/>
                <w:sz w:val="18"/>
              </w:rPr>
            </w:pPr>
            <w:r w:rsidRPr="000D4C57">
              <w:rPr>
                <w:rFonts w:ascii="細明體" w:eastAsia="細明體" w:hAnsi="細明體" w:hint="eastAsia"/>
                <w:noProof/>
                <w:sz w:val="18"/>
              </w:rPr>
              <w:t>- 545,576</w:t>
            </w:r>
          </w:p>
        </w:tc>
        <w:tc>
          <w:tcPr>
            <w:tcW w:w="838" w:type="dxa"/>
            <w:tcBorders>
              <w:top w:val="nil"/>
              <w:bottom w:val="nil"/>
              <w:right w:val="nil"/>
            </w:tcBorders>
            <w:vAlign w:val="center"/>
          </w:tcPr>
          <w:p w14:paraId="44628348" w14:textId="77777777" w:rsidR="000D4B98" w:rsidRPr="000D4C57" w:rsidRDefault="000D4B98" w:rsidP="00F55AA3">
            <w:pPr>
              <w:jc w:val="right"/>
              <w:rPr>
                <w:rFonts w:ascii="細明體" w:eastAsia="細明體" w:hAnsi="細明體" w:cs="Times New Roman"/>
                <w:kern w:val="0"/>
                <w:sz w:val="18"/>
              </w:rPr>
            </w:pPr>
            <w:r w:rsidRPr="000D4C57">
              <w:rPr>
                <w:rFonts w:ascii="細明體" w:eastAsia="細明體" w:hAnsi="細明體" w:hint="eastAsia"/>
                <w:kern w:val="0"/>
                <w:sz w:val="18"/>
              </w:rPr>
              <w:t>- 23.69</w:t>
            </w:r>
          </w:p>
        </w:tc>
      </w:tr>
      <w:tr w:rsidR="000D4B98" w:rsidRPr="001778AD" w14:paraId="12142509"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1FEE0496" w14:textId="77777777" w:rsidR="000D4B98" w:rsidRPr="001778AD" w:rsidRDefault="000D4B98" w:rsidP="00F55AA3">
            <w:pPr>
              <w:ind w:leftChars="200" w:left="480"/>
              <w:rPr>
                <w:rFonts w:ascii="標楷體" w:eastAsia="標楷體" w:hAnsi="標楷體" w:cs="Times New Roman"/>
                <w:kern w:val="0"/>
                <w:sz w:val="20"/>
              </w:rPr>
            </w:pPr>
            <w:r w:rsidRPr="001778AD">
              <w:rPr>
                <w:rFonts w:ascii="標楷體" w:eastAsia="標楷體" w:hAnsi="標楷體" w:cs="Times New Roman" w:hint="eastAsia"/>
                <w:kern w:val="0"/>
                <w:sz w:val="20"/>
              </w:rPr>
              <w:t>應付款項</w:t>
            </w:r>
          </w:p>
        </w:tc>
        <w:tc>
          <w:tcPr>
            <w:tcW w:w="1699" w:type="dxa"/>
            <w:tcBorders>
              <w:top w:val="nil"/>
              <w:bottom w:val="nil"/>
            </w:tcBorders>
            <w:vAlign w:val="center"/>
          </w:tcPr>
          <w:p w14:paraId="09329FB9"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1,757,170</w:t>
            </w:r>
          </w:p>
        </w:tc>
        <w:tc>
          <w:tcPr>
            <w:tcW w:w="660" w:type="dxa"/>
            <w:tcBorders>
              <w:top w:val="nil"/>
              <w:bottom w:val="nil"/>
            </w:tcBorders>
            <w:vAlign w:val="center"/>
          </w:tcPr>
          <w:p w14:paraId="76263CA4"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4.09</w:t>
            </w:r>
          </w:p>
        </w:tc>
        <w:tc>
          <w:tcPr>
            <w:tcW w:w="1699" w:type="dxa"/>
            <w:tcBorders>
              <w:top w:val="nil"/>
              <w:bottom w:val="nil"/>
            </w:tcBorders>
            <w:vAlign w:val="center"/>
          </w:tcPr>
          <w:p w14:paraId="33F167E0"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2,302,746</w:t>
            </w:r>
          </w:p>
        </w:tc>
        <w:tc>
          <w:tcPr>
            <w:tcW w:w="672" w:type="dxa"/>
            <w:tcBorders>
              <w:top w:val="nil"/>
              <w:bottom w:val="nil"/>
            </w:tcBorders>
            <w:vAlign w:val="center"/>
          </w:tcPr>
          <w:p w14:paraId="4F2ABF6F"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5.52</w:t>
            </w:r>
          </w:p>
        </w:tc>
        <w:tc>
          <w:tcPr>
            <w:tcW w:w="1529" w:type="dxa"/>
            <w:tcBorders>
              <w:top w:val="nil"/>
              <w:bottom w:val="nil"/>
            </w:tcBorders>
            <w:vAlign w:val="center"/>
          </w:tcPr>
          <w:p w14:paraId="35FEF4F8" w14:textId="77777777" w:rsidR="000D4B98" w:rsidRPr="000D4C57" w:rsidRDefault="000D4B98" w:rsidP="00F55AA3">
            <w:pPr>
              <w:jc w:val="right"/>
              <w:rPr>
                <w:rFonts w:ascii="細明體" w:eastAsia="細明體" w:hAnsi="細明體" w:cs="Times New Roman"/>
                <w:noProof/>
                <w:sz w:val="18"/>
              </w:rPr>
            </w:pPr>
            <w:r w:rsidRPr="000D4C57">
              <w:rPr>
                <w:rFonts w:ascii="細明體" w:eastAsia="細明體" w:hAnsi="細明體" w:hint="eastAsia"/>
                <w:noProof/>
                <w:sz w:val="18"/>
              </w:rPr>
              <w:t>- 545,576</w:t>
            </w:r>
          </w:p>
        </w:tc>
        <w:tc>
          <w:tcPr>
            <w:tcW w:w="838" w:type="dxa"/>
            <w:tcBorders>
              <w:top w:val="nil"/>
              <w:bottom w:val="nil"/>
              <w:right w:val="nil"/>
            </w:tcBorders>
            <w:vAlign w:val="center"/>
          </w:tcPr>
          <w:p w14:paraId="11089A4D" w14:textId="77777777" w:rsidR="000D4B98" w:rsidRPr="000D4C57" w:rsidRDefault="000D4B98" w:rsidP="00F55AA3">
            <w:pPr>
              <w:jc w:val="right"/>
              <w:rPr>
                <w:rFonts w:ascii="細明體" w:eastAsia="細明體" w:hAnsi="細明體" w:cs="Times New Roman"/>
                <w:kern w:val="0"/>
                <w:sz w:val="18"/>
              </w:rPr>
            </w:pPr>
            <w:r w:rsidRPr="000D4C57">
              <w:rPr>
                <w:rFonts w:ascii="細明體" w:eastAsia="細明體" w:hAnsi="細明體" w:hint="eastAsia"/>
                <w:kern w:val="0"/>
                <w:sz w:val="18"/>
              </w:rPr>
              <w:t>- 23.69</w:t>
            </w:r>
          </w:p>
        </w:tc>
      </w:tr>
      <w:tr w:rsidR="000D4B98" w:rsidRPr="001778AD" w14:paraId="064FDDDB"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29DD926D" w14:textId="77777777" w:rsidR="000D4B98" w:rsidRPr="001778AD" w:rsidRDefault="000D4B98" w:rsidP="00F55AA3">
            <w:pPr>
              <w:ind w:leftChars="100" w:left="240"/>
              <w:rPr>
                <w:rFonts w:ascii="標楷體" w:eastAsia="標楷體" w:hAnsi="標楷體" w:cs="Times New Roman"/>
                <w:kern w:val="0"/>
                <w:sz w:val="20"/>
              </w:rPr>
            </w:pPr>
            <w:r w:rsidRPr="001778AD">
              <w:rPr>
                <w:rFonts w:ascii="標楷體" w:eastAsia="標楷體" w:hAnsi="標楷體" w:cs="Times New Roman" w:hint="eastAsia"/>
                <w:kern w:val="0"/>
                <w:sz w:val="20"/>
              </w:rPr>
              <w:t>其他負債</w:t>
            </w:r>
          </w:p>
        </w:tc>
        <w:tc>
          <w:tcPr>
            <w:tcW w:w="1699" w:type="dxa"/>
            <w:tcBorders>
              <w:top w:val="nil"/>
              <w:bottom w:val="nil"/>
            </w:tcBorders>
            <w:vAlign w:val="center"/>
          </w:tcPr>
          <w:p w14:paraId="3447365E"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56,957</w:t>
            </w:r>
          </w:p>
        </w:tc>
        <w:tc>
          <w:tcPr>
            <w:tcW w:w="660" w:type="dxa"/>
            <w:tcBorders>
              <w:top w:val="nil"/>
              <w:bottom w:val="nil"/>
            </w:tcBorders>
            <w:vAlign w:val="center"/>
          </w:tcPr>
          <w:p w14:paraId="2AFD74AA"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0.13</w:t>
            </w:r>
          </w:p>
        </w:tc>
        <w:tc>
          <w:tcPr>
            <w:tcW w:w="1699" w:type="dxa"/>
            <w:tcBorders>
              <w:top w:val="nil"/>
              <w:bottom w:val="nil"/>
            </w:tcBorders>
            <w:vAlign w:val="center"/>
          </w:tcPr>
          <w:p w14:paraId="5871604B"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53,630</w:t>
            </w:r>
          </w:p>
        </w:tc>
        <w:tc>
          <w:tcPr>
            <w:tcW w:w="672" w:type="dxa"/>
            <w:tcBorders>
              <w:top w:val="nil"/>
              <w:bottom w:val="nil"/>
            </w:tcBorders>
            <w:vAlign w:val="center"/>
          </w:tcPr>
          <w:p w14:paraId="1088027A"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0.13</w:t>
            </w:r>
          </w:p>
        </w:tc>
        <w:tc>
          <w:tcPr>
            <w:tcW w:w="1529" w:type="dxa"/>
            <w:tcBorders>
              <w:top w:val="nil"/>
              <w:bottom w:val="nil"/>
            </w:tcBorders>
            <w:vAlign w:val="center"/>
          </w:tcPr>
          <w:p w14:paraId="4CD3C502" w14:textId="77777777" w:rsidR="000D4B98" w:rsidRPr="000D4C57" w:rsidRDefault="000D4B98" w:rsidP="00F55AA3">
            <w:pPr>
              <w:jc w:val="right"/>
              <w:rPr>
                <w:rFonts w:ascii="細明體" w:eastAsia="細明體" w:hAnsi="細明體" w:cs="Times New Roman"/>
                <w:noProof/>
                <w:sz w:val="18"/>
              </w:rPr>
            </w:pPr>
            <w:r w:rsidRPr="000D4C57">
              <w:rPr>
                <w:rFonts w:ascii="細明體" w:eastAsia="細明體" w:hAnsi="細明體" w:hint="eastAsia"/>
                <w:noProof/>
                <w:sz w:val="18"/>
              </w:rPr>
              <w:t>3,327</w:t>
            </w:r>
          </w:p>
        </w:tc>
        <w:tc>
          <w:tcPr>
            <w:tcW w:w="838" w:type="dxa"/>
            <w:tcBorders>
              <w:top w:val="nil"/>
              <w:bottom w:val="nil"/>
              <w:right w:val="nil"/>
            </w:tcBorders>
            <w:vAlign w:val="center"/>
          </w:tcPr>
          <w:p w14:paraId="7339AA86" w14:textId="77777777" w:rsidR="000D4B98" w:rsidRPr="000D4C57" w:rsidRDefault="000D4B98" w:rsidP="00F55AA3">
            <w:pPr>
              <w:jc w:val="right"/>
              <w:rPr>
                <w:rFonts w:ascii="細明體" w:eastAsia="細明體" w:hAnsi="細明體" w:cs="Times New Roman"/>
                <w:kern w:val="0"/>
                <w:sz w:val="18"/>
              </w:rPr>
            </w:pPr>
            <w:r w:rsidRPr="000D4C57">
              <w:rPr>
                <w:rFonts w:ascii="細明體" w:eastAsia="細明體" w:hAnsi="細明體" w:hint="eastAsia"/>
                <w:kern w:val="0"/>
                <w:sz w:val="18"/>
              </w:rPr>
              <w:t>6.20</w:t>
            </w:r>
          </w:p>
        </w:tc>
      </w:tr>
      <w:tr w:rsidR="000D4B98" w:rsidRPr="001778AD" w14:paraId="2FE113C2"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40FEC1BF" w14:textId="77777777" w:rsidR="000D4B98" w:rsidRPr="001778AD" w:rsidRDefault="000D4B98" w:rsidP="00F55AA3">
            <w:pPr>
              <w:ind w:leftChars="200" w:left="480"/>
              <w:rPr>
                <w:rFonts w:ascii="標楷體" w:eastAsia="標楷體" w:hAnsi="標楷體" w:cs="Times New Roman"/>
                <w:kern w:val="0"/>
                <w:sz w:val="20"/>
              </w:rPr>
            </w:pPr>
            <w:r w:rsidRPr="001778AD">
              <w:rPr>
                <w:rFonts w:ascii="標楷體" w:eastAsia="標楷體" w:hAnsi="標楷體" w:cs="Times New Roman" w:hint="eastAsia"/>
                <w:kern w:val="0"/>
                <w:sz w:val="20"/>
              </w:rPr>
              <w:t>什項負債</w:t>
            </w:r>
          </w:p>
        </w:tc>
        <w:tc>
          <w:tcPr>
            <w:tcW w:w="1699" w:type="dxa"/>
            <w:tcBorders>
              <w:top w:val="nil"/>
              <w:bottom w:val="nil"/>
            </w:tcBorders>
            <w:vAlign w:val="center"/>
          </w:tcPr>
          <w:p w14:paraId="085B9628"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56,957</w:t>
            </w:r>
          </w:p>
        </w:tc>
        <w:tc>
          <w:tcPr>
            <w:tcW w:w="660" w:type="dxa"/>
            <w:tcBorders>
              <w:top w:val="nil"/>
              <w:bottom w:val="nil"/>
            </w:tcBorders>
            <w:vAlign w:val="center"/>
          </w:tcPr>
          <w:p w14:paraId="3C9C20DF"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0.13</w:t>
            </w:r>
          </w:p>
        </w:tc>
        <w:tc>
          <w:tcPr>
            <w:tcW w:w="1699" w:type="dxa"/>
            <w:tcBorders>
              <w:top w:val="nil"/>
              <w:bottom w:val="nil"/>
            </w:tcBorders>
            <w:vAlign w:val="center"/>
          </w:tcPr>
          <w:p w14:paraId="4CA5E886"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53,630</w:t>
            </w:r>
          </w:p>
        </w:tc>
        <w:tc>
          <w:tcPr>
            <w:tcW w:w="672" w:type="dxa"/>
            <w:tcBorders>
              <w:top w:val="nil"/>
              <w:bottom w:val="nil"/>
            </w:tcBorders>
            <w:vAlign w:val="center"/>
          </w:tcPr>
          <w:p w14:paraId="13D62A89"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0.13</w:t>
            </w:r>
          </w:p>
        </w:tc>
        <w:tc>
          <w:tcPr>
            <w:tcW w:w="1529" w:type="dxa"/>
            <w:tcBorders>
              <w:top w:val="nil"/>
              <w:bottom w:val="nil"/>
            </w:tcBorders>
            <w:vAlign w:val="center"/>
          </w:tcPr>
          <w:p w14:paraId="1A2A72AF" w14:textId="77777777" w:rsidR="000D4B98" w:rsidRPr="000D4C57" w:rsidRDefault="000D4B98" w:rsidP="00F55AA3">
            <w:pPr>
              <w:jc w:val="right"/>
              <w:rPr>
                <w:rFonts w:ascii="細明體" w:eastAsia="細明體" w:hAnsi="細明體" w:cs="Times New Roman"/>
                <w:noProof/>
                <w:sz w:val="18"/>
              </w:rPr>
            </w:pPr>
            <w:r w:rsidRPr="000D4C57">
              <w:rPr>
                <w:rFonts w:ascii="細明體" w:eastAsia="細明體" w:hAnsi="細明體" w:hint="eastAsia"/>
                <w:noProof/>
                <w:sz w:val="18"/>
              </w:rPr>
              <w:t>3,327</w:t>
            </w:r>
          </w:p>
        </w:tc>
        <w:tc>
          <w:tcPr>
            <w:tcW w:w="838" w:type="dxa"/>
            <w:tcBorders>
              <w:top w:val="nil"/>
              <w:bottom w:val="nil"/>
              <w:right w:val="nil"/>
            </w:tcBorders>
            <w:vAlign w:val="center"/>
          </w:tcPr>
          <w:p w14:paraId="697E5DCB" w14:textId="77777777" w:rsidR="000D4B98" w:rsidRPr="000D4C57" w:rsidRDefault="000D4B98" w:rsidP="00F55AA3">
            <w:pPr>
              <w:jc w:val="right"/>
              <w:rPr>
                <w:rFonts w:ascii="細明體" w:eastAsia="細明體" w:hAnsi="細明體" w:cs="Times New Roman"/>
                <w:kern w:val="0"/>
                <w:sz w:val="18"/>
              </w:rPr>
            </w:pPr>
            <w:r w:rsidRPr="000D4C57">
              <w:rPr>
                <w:rFonts w:ascii="細明體" w:eastAsia="細明體" w:hAnsi="細明體" w:hint="eastAsia"/>
                <w:kern w:val="0"/>
                <w:sz w:val="18"/>
              </w:rPr>
              <w:t>6.20</w:t>
            </w:r>
          </w:p>
        </w:tc>
      </w:tr>
      <w:tr w:rsidR="000D4B98" w:rsidRPr="001778AD" w14:paraId="3C1930A1"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68BFB93D" w14:textId="77777777" w:rsidR="000D4B98" w:rsidRPr="001778AD" w:rsidRDefault="000D4B98" w:rsidP="00F55AA3">
            <w:pPr>
              <w:rPr>
                <w:rFonts w:ascii="標楷體" w:eastAsia="標楷體" w:hAnsi="標楷體" w:cs="Times New Roman"/>
                <w:kern w:val="0"/>
                <w:sz w:val="20"/>
              </w:rPr>
            </w:pPr>
            <w:r w:rsidRPr="001778AD">
              <w:rPr>
                <w:rFonts w:ascii="標楷體" w:eastAsia="標楷體" w:hAnsi="標楷體" w:cs="Times New Roman" w:hint="eastAsia"/>
                <w:b/>
                <w:kern w:val="0"/>
                <w:sz w:val="20"/>
              </w:rPr>
              <w:t>淨資產</w:t>
            </w:r>
          </w:p>
        </w:tc>
        <w:tc>
          <w:tcPr>
            <w:tcW w:w="1699" w:type="dxa"/>
            <w:tcBorders>
              <w:top w:val="nil"/>
              <w:bottom w:val="nil"/>
            </w:tcBorders>
            <w:vAlign w:val="center"/>
          </w:tcPr>
          <w:p w14:paraId="1E32491B"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b/>
                <w:sz w:val="18"/>
              </w:rPr>
              <w:t>41,169,007</w:t>
            </w:r>
          </w:p>
        </w:tc>
        <w:tc>
          <w:tcPr>
            <w:tcW w:w="660" w:type="dxa"/>
            <w:tcBorders>
              <w:top w:val="nil"/>
              <w:bottom w:val="nil"/>
            </w:tcBorders>
            <w:vAlign w:val="center"/>
          </w:tcPr>
          <w:p w14:paraId="0A2B5286"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b/>
                <w:sz w:val="18"/>
              </w:rPr>
              <w:t>95.78</w:t>
            </w:r>
          </w:p>
        </w:tc>
        <w:tc>
          <w:tcPr>
            <w:tcW w:w="1699" w:type="dxa"/>
            <w:tcBorders>
              <w:top w:val="nil"/>
              <w:bottom w:val="nil"/>
            </w:tcBorders>
            <w:vAlign w:val="center"/>
          </w:tcPr>
          <w:p w14:paraId="3B099D9F"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b/>
                <w:sz w:val="18"/>
              </w:rPr>
              <w:t>39,381,369</w:t>
            </w:r>
          </w:p>
        </w:tc>
        <w:tc>
          <w:tcPr>
            <w:tcW w:w="672" w:type="dxa"/>
            <w:tcBorders>
              <w:top w:val="nil"/>
              <w:bottom w:val="nil"/>
            </w:tcBorders>
            <w:vAlign w:val="center"/>
          </w:tcPr>
          <w:p w14:paraId="7AF0A66A"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b/>
                <w:sz w:val="18"/>
              </w:rPr>
              <w:t>94.35</w:t>
            </w:r>
          </w:p>
        </w:tc>
        <w:tc>
          <w:tcPr>
            <w:tcW w:w="1529" w:type="dxa"/>
            <w:tcBorders>
              <w:top w:val="nil"/>
              <w:bottom w:val="nil"/>
            </w:tcBorders>
            <w:vAlign w:val="center"/>
          </w:tcPr>
          <w:p w14:paraId="7D2D1F8C" w14:textId="77777777" w:rsidR="000D4B98" w:rsidRPr="000D4C57" w:rsidRDefault="000D4B98" w:rsidP="00F55AA3">
            <w:pPr>
              <w:jc w:val="right"/>
              <w:rPr>
                <w:rFonts w:ascii="細明體" w:eastAsia="細明體" w:hAnsi="細明體" w:cs="Times New Roman"/>
                <w:noProof/>
                <w:sz w:val="18"/>
              </w:rPr>
            </w:pPr>
            <w:r w:rsidRPr="000D4C57">
              <w:rPr>
                <w:rFonts w:ascii="細明體" w:eastAsia="細明體" w:hAnsi="細明體" w:hint="eastAsia"/>
                <w:b/>
                <w:noProof/>
                <w:sz w:val="18"/>
              </w:rPr>
              <w:t>1,787,638</w:t>
            </w:r>
          </w:p>
        </w:tc>
        <w:tc>
          <w:tcPr>
            <w:tcW w:w="838" w:type="dxa"/>
            <w:tcBorders>
              <w:top w:val="nil"/>
              <w:bottom w:val="nil"/>
              <w:right w:val="nil"/>
            </w:tcBorders>
            <w:vAlign w:val="center"/>
          </w:tcPr>
          <w:p w14:paraId="4720458E" w14:textId="77777777" w:rsidR="000D4B98" w:rsidRPr="000D4C57" w:rsidRDefault="000D4B98" w:rsidP="00F55AA3">
            <w:pPr>
              <w:jc w:val="right"/>
              <w:rPr>
                <w:rFonts w:ascii="細明體" w:eastAsia="細明體" w:hAnsi="細明體" w:cs="Times New Roman"/>
                <w:kern w:val="0"/>
                <w:sz w:val="18"/>
              </w:rPr>
            </w:pPr>
            <w:r w:rsidRPr="000D4C57">
              <w:rPr>
                <w:rFonts w:ascii="細明體" w:eastAsia="細明體" w:hAnsi="細明體" w:hint="eastAsia"/>
                <w:b/>
                <w:kern w:val="0"/>
                <w:sz w:val="18"/>
              </w:rPr>
              <w:t>4.54</w:t>
            </w:r>
          </w:p>
        </w:tc>
      </w:tr>
      <w:tr w:rsidR="000D4B98" w:rsidRPr="001778AD" w14:paraId="4B2BBB9C"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2D6B5460" w14:textId="77777777" w:rsidR="000D4B98" w:rsidRPr="001778AD" w:rsidRDefault="000D4B98" w:rsidP="00F55AA3">
            <w:pPr>
              <w:ind w:leftChars="100" w:left="240"/>
              <w:rPr>
                <w:rFonts w:ascii="標楷體" w:eastAsia="標楷體" w:hAnsi="標楷體" w:cs="Times New Roman"/>
                <w:kern w:val="0"/>
                <w:sz w:val="20"/>
              </w:rPr>
            </w:pPr>
            <w:r w:rsidRPr="001778AD">
              <w:rPr>
                <w:rFonts w:ascii="標楷體" w:eastAsia="標楷體" w:hAnsi="標楷體" w:cs="Times New Roman" w:hint="eastAsia"/>
                <w:kern w:val="0"/>
                <w:sz w:val="20"/>
              </w:rPr>
              <w:t>淨資產</w:t>
            </w:r>
          </w:p>
        </w:tc>
        <w:tc>
          <w:tcPr>
            <w:tcW w:w="1699" w:type="dxa"/>
            <w:tcBorders>
              <w:top w:val="nil"/>
              <w:bottom w:val="nil"/>
            </w:tcBorders>
            <w:vAlign w:val="center"/>
          </w:tcPr>
          <w:p w14:paraId="0990B015"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41,169,007</w:t>
            </w:r>
          </w:p>
        </w:tc>
        <w:tc>
          <w:tcPr>
            <w:tcW w:w="660" w:type="dxa"/>
            <w:tcBorders>
              <w:top w:val="nil"/>
              <w:bottom w:val="nil"/>
            </w:tcBorders>
            <w:vAlign w:val="center"/>
          </w:tcPr>
          <w:p w14:paraId="0EBFDADE"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95.78</w:t>
            </w:r>
          </w:p>
        </w:tc>
        <w:tc>
          <w:tcPr>
            <w:tcW w:w="1699" w:type="dxa"/>
            <w:tcBorders>
              <w:top w:val="nil"/>
              <w:bottom w:val="nil"/>
            </w:tcBorders>
            <w:vAlign w:val="center"/>
          </w:tcPr>
          <w:p w14:paraId="713C23D4"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39,381,369</w:t>
            </w:r>
          </w:p>
        </w:tc>
        <w:tc>
          <w:tcPr>
            <w:tcW w:w="672" w:type="dxa"/>
            <w:tcBorders>
              <w:top w:val="nil"/>
              <w:bottom w:val="nil"/>
            </w:tcBorders>
            <w:vAlign w:val="center"/>
          </w:tcPr>
          <w:p w14:paraId="2B376A29"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94.35</w:t>
            </w:r>
          </w:p>
        </w:tc>
        <w:tc>
          <w:tcPr>
            <w:tcW w:w="1529" w:type="dxa"/>
            <w:tcBorders>
              <w:top w:val="nil"/>
              <w:bottom w:val="nil"/>
            </w:tcBorders>
            <w:vAlign w:val="center"/>
          </w:tcPr>
          <w:p w14:paraId="07F08156" w14:textId="77777777" w:rsidR="000D4B98" w:rsidRPr="000D4C57" w:rsidRDefault="000D4B98" w:rsidP="00F55AA3">
            <w:pPr>
              <w:jc w:val="right"/>
              <w:rPr>
                <w:rFonts w:ascii="細明體" w:eastAsia="細明體" w:hAnsi="細明體" w:cs="Times New Roman"/>
                <w:noProof/>
                <w:sz w:val="18"/>
              </w:rPr>
            </w:pPr>
            <w:r w:rsidRPr="000D4C57">
              <w:rPr>
                <w:rFonts w:ascii="細明體" w:eastAsia="細明體" w:hAnsi="細明體" w:hint="eastAsia"/>
                <w:noProof/>
                <w:sz w:val="18"/>
              </w:rPr>
              <w:t>1,787,638</w:t>
            </w:r>
          </w:p>
        </w:tc>
        <w:tc>
          <w:tcPr>
            <w:tcW w:w="838" w:type="dxa"/>
            <w:tcBorders>
              <w:top w:val="nil"/>
              <w:bottom w:val="nil"/>
              <w:right w:val="nil"/>
            </w:tcBorders>
            <w:vAlign w:val="center"/>
          </w:tcPr>
          <w:p w14:paraId="309E7CEF" w14:textId="77777777" w:rsidR="000D4B98" w:rsidRPr="000D4C57" w:rsidRDefault="000D4B98" w:rsidP="00F55AA3">
            <w:pPr>
              <w:jc w:val="right"/>
              <w:rPr>
                <w:rFonts w:ascii="細明體" w:eastAsia="細明體" w:hAnsi="細明體" w:cs="Times New Roman"/>
                <w:kern w:val="0"/>
                <w:sz w:val="18"/>
              </w:rPr>
            </w:pPr>
            <w:r w:rsidRPr="000D4C57">
              <w:rPr>
                <w:rFonts w:ascii="細明體" w:eastAsia="細明體" w:hAnsi="細明體" w:hint="eastAsia"/>
                <w:kern w:val="0"/>
                <w:sz w:val="18"/>
              </w:rPr>
              <w:t>4.54</w:t>
            </w:r>
          </w:p>
        </w:tc>
      </w:tr>
      <w:tr w:rsidR="000D4B98" w:rsidRPr="001778AD" w14:paraId="75B553FE"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67C920E4" w14:textId="77777777" w:rsidR="000D4B98" w:rsidRPr="001778AD" w:rsidRDefault="000D4B98" w:rsidP="00F55AA3">
            <w:pPr>
              <w:ind w:leftChars="200" w:left="480"/>
              <w:rPr>
                <w:rFonts w:ascii="標楷體" w:eastAsia="標楷體" w:hAnsi="標楷體" w:cs="Times New Roman"/>
                <w:kern w:val="0"/>
                <w:sz w:val="20"/>
              </w:rPr>
            </w:pPr>
            <w:r w:rsidRPr="001778AD">
              <w:rPr>
                <w:rFonts w:ascii="標楷體" w:eastAsia="標楷體" w:hAnsi="標楷體" w:cs="Times New Roman" w:hint="eastAsia"/>
                <w:kern w:val="0"/>
                <w:sz w:val="20"/>
              </w:rPr>
              <w:t>淨資產</w:t>
            </w:r>
          </w:p>
        </w:tc>
        <w:tc>
          <w:tcPr>
            <w:tcW w:w="1699" w:type="dxa"/>
            <w:tcBorders>
              <w:top w:val="nil"/>
              <w:bottom w:val="nil"/>
            </w:tcBorders>
            <w:vAlign w:val="center"/>
          </w:tcPr>
          <w:p w14:paraId="29FFC723"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41,169,007</w:t>
            </w:r>
          </w:p>
        </w:tc>
        <w:tc>
          <w:tcPr>
            <w:tcW w:w="660" w:type="dxa"/>
            <w:tcBorders>
              <w:top w:val="nil"/>
              <w:bottom w:val="nil"/>
            </w:tcBorders>
            <w:vAlign w:val="center"/>
          </w:tcPr>
          <w:p w14:paraId="54874A4D"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95.78</w:t>
            </w:r>
          </w:p>
        </w:tc>
        <w:tc>
          <w:tcPr>
            <w:tcW w:w="1699" w:type="dxa"/>
            <w:tcBorders>
              <w:top w:val="nil"/>
              <w:bottom w:val="nil"/>
            </w:tcBorders>
            <w:vAlign w:val="center"/>
          </w:tcPr>
          <w:p w14:paraId="653A5BD7"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39,381,369</w:t>
            </w:r>
          </w:p>
        </w:tc>
        <w:tc>
          <w:tcPr>
            <w:tcW w:w="672" w:type="dxa"/>
            <w:tcBorders>
              <w:top w:val="nil"/>
              <w:bottom w:val="nil"/>
            </w:tcBorders>
            <w:vAlign w:val="center"/>
          </w:tcPr>
          <w:p w14:paraId="0AE22837"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sz w:val="18"/>
              </w:rPr>
              <w:t>94.35</w:t>
            </w:r>
          </w:p>
        </w:tc>
        <w:tc>
          <w:tcPr>
            <w:tcW w:w="1529" w:type="dxa"/>
            <w:tcBorders>
              <w:top w:val="nil"/>
              <w:bottom w:val="nil"/>
            </w:tcBorders>
            <w:vAlign w:val="center"/>
          </w:tcPr>
          <w:p w14:paraId="212D890B" w14:textId="77777777" w:rsidR="000D4B98" w:rsidRPr="000D4C57" w:rsidRDefault="000D4B98" w:rsidP="00F55AA3">
            <w:pPr>
              <w:jc w:val="right"/>
              <w:rPr>
                <w:rFonts w:ascii="細明體" w:eastAsia="細明體" w:hAnsi="細明體" w:cs="Times New Roman"/>
                <w:noProof/>
                <w:sz w:val="18"/>
              </w:rPr>
            </w:pPr>
            <w:r w:rsidRPr="000D4C57">
              <w:rPr>
                <w:rFonts w:ascii="細明體" w:eastAsia="細明體" w:hAnsi="細明體" w:hint="eastAsia"/>
                <w:noProof/>
                <w:sz w:val="18"/>
              </w:rPr>
              <w:t>1,787,638</w:t>
            </w:r>
          </w:p>
        </w:tc>
        <w:tc>
          <w:tcPr>
            <w:tcW w:w="838" w:type="dxa"/>
            <w:tcBorders>
              <w:top w:val="nil"/>
              <w:bottom w:val="nil"/>
              <w:right w:val="nil"/>
            </w:tcBorders>
            <w:vAlign w:val="center"/>
          </w:tcPr>
          <w:p w14:paraId="6AEF3446" w14:textId="77777777" w:rsidR="000D4B98" w:rsidRPr="000D4C57" w:rsidRDefault="000D4B98" w:rsidP="00F55AA3">
            <w:pPr>
              <w:jc w:val="right"/>
              <w:rPr>
                <w:rFonts w:ascii="細明體" w:eastAsia="細明體" w:hAnsi="細明體" w:cs="Times New Roman"/>
                <w:kern w:val="0"/>
                <w:sz w:val="18"/>
              </w:rPr>
            </w:pPr>
            <w:r w:rsidRPr="000D4C57">
              <w:rPr>
                <w:rFonts w:ascii="細明體" w:eastAsia="細明體" w:hAnsi="細明體" w:hint="eastAsia"/>
                <w:kern w:val="0"/>
                <w:sz w:val="18"/>
              </w:rPr>
              <w:t>4.54</w:t>
            </w:r>
          </w:p>
        </w:tc>
      </w:tr>
      <w:tr w:rsidR="000D4B98" w:rsidRPr="001778AD" w14:paraId="06353963"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48642D23" w14:textId="77777777" w:rsidR="000D4B98" w:rsidRPr="001778AD" w:rsidRDefault="000D4B98" w:rsidP="00F55AA3">
            <w:pPr>
              <w:rPr>
                <w:rFonts w:ascii="標楷體" w:eastAsia="標楷體" w:hAnsi="標楷體" w:cs="Times New Roman"/>
                <w:kern w:val="0"/>
                <w:sz w:val="20"/>
              </w:rPr>
            </w:pPr>
            <w:r w:rsidRPr="001778AD">
              <w:rPr>
                <w:rFonts w:ascii="標楷體" w:eastAsia="標楷體" w:hAnsi="標楷體" w:cs="Times New Roman" w:hint="eastAsia"/>
                <w:b/>
                <w:kern w:val="0"/>
                <w:sz w:val="20"/>
              </w:rPr>
              <w:t>合計</w:t>
            </w:r>
          </w:p>
        </w:tc>
        <w:tc>
          <w:tcPr>
            <w:tcW w:w="1699" w:type="dxa"/>
            <w:tcBorders>
              <w:top w:val="nil"/>
              <w:bottom w:val="nil"/>
            </w:tcBorders>
            <w:vAlign w:val="center"/>
          </w:tcPr>
          <w:p w14:paraId="462466EA"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b/>
                <w:sz w:val="18"/>
              </w:rPr>
              <w:t>42,983,134</w:t>
            </w:r>
          </w:p>
        </w:tc>
        <w:tc>
          <w:tcPr>
            <w:tcW w:w="660" w:type="dxa"/>
            <w:tcBorders>
              <w:top w:val="nil"/>
              <w:bottom w:val="nil"/>
            </w:tcBorders>
            <w:vAlign w:val="center"/>
          </w:tcPr>
          <w:p w14:paraId="7D8CF89E"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b/>
                <w:sz w:val="18"/>
              </w:rPr>
              <w:t>100.00</w:t>
            </w:r>
          </w:p>
        </w:tc>
        <w:tc>
          <w:tcPr>
            <w:tcW w:w="1699" w:type="dxa"/>
            <w:tcBorders>
              <w:top w:val="nil"/>
              <w:bottom w:val="nil"/>
            </w:tcBorders>
            <w:vAlign w:val="center"/>
          </w:tcPr>
          <w:p w14:paraId="242ACEE5"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b/>
                <w:sz w:val="18"/>
              </w:rPr>
              <w:t>41,737,745</w:t>
            </w:r>
          </w:p>
        </w:tc>
        <w:tc>
          <w:tcPr>
            <w:tcW w:w="672" w:type="dxa"/>
            <w:tcBorders>
              <w:top w:val="nil"/>
              <w:bottom w:val="nil"/>
            </w:tcBorders>
            <w:vAlign w:val="center"/>
          </w:tcPr>
          <w:p w14:paraId="194FE6A9" w14:textId="77777777" w:rsidR="000D4B98" w:rsidRPr="000D4C57" w:rsidRDefault="000D4B98" w:rsidP="00F55AA3">
            <w:pPr>
              <w:jc w:val="right"/>
              <w:rPr>
                <w:rFonts w:ascii="細明體" w:eastAsia="細明體" w:hAnsi="細明體" w:cs="Times New Roman"/>
                <w:sz w:val="18"/>
              </w:rPr>
            </w:pPr>
            <w:r w:rsidRPr="000D4C57">
              <w:rPr>
                <w:rFonts w:ascii="細明體" w:eastAsia="細明體" w:hAnsi="細明體" w:hint="eastAsia"/>
                <w:b/>
                <w:sz w:val="18"/>
              </w:rPr>
              <w:t>100.00</w:t>
            </w:r>
          </w:p>
        </w:tc>
        <w:tc>
          <w:tcPr>
            <w:tcW w:w="1529" w:type="dxa"/>
            <w:tcBorders>
              <w:top w:val="nil"/>
              <w:bottom w:val="nil"/>
            </w:tcBorders>
            <w:vAlign w:val="center"/>
          </w:tcPr>
          <w:p w14:paraId="29508F1A" w14:textId="77777777" w:rsidR="000D4B98" w:rsidRPr="000D4C57" w:rsidRDefault="000D4B98" w:rsidP="00F55AA3">
            <w:pPr>
              <w:jc w:val="right"/>
              <w:rPr>
                <w:rFonts w:ascii="細明體" w:eastAsia="細明體" w:hAnsi="細明體" w:cs="Times New Roman"/>
                <w:noProof/>
                <w:sz w:val="18"/>
              </w:rPr>
            </w:pPr>
            <w:r w:rsidRPr="000D4C57">
              <w:rPr>
                <w:rFonts w:ascii="細明體" w:eastAsia="細明體" w:hAnsi="細明體" w:hint="eastAsia"/>
                <w:b/>
                <w:noProof/>
                <w:sz w:val="18"/>
              </w:rPr>
              <w:t>1,245,389</w:t>
            </w:r>
          </w:p>
        </w:tc>
        <w:tc>
          <w:tcPr>
            <w:tcW w:w="838" w:type="dxa"/>
            <w:tcBorders>
              <w:top w:val="nil"/>
              <w:bottom w:val="nil"/>
              <w:right w:val="nil"/>
            </w:tcBorders>
            <w:vAlign w:val="center"/>
          </w:tcPr>
          <w:p w14:paraId="128EAAA5" w14:textId="77777777" w:rsidR="000D4B98" w:rsidRPr="000D4C57" w:rsidRDefault="000D4B98" w:rsidP="00F55AA3">
            <w:pPr>
              <w:jc w:val="right"/>
              <w:rPr>
                <w:rFonts w:ascii="細明體" w:eastAsia="細明體" w:hAnsi="細明體" w:cs="Times New Roman"/>
                <w:kern w:val="0"/>
                <w:sz w:val="18"/>
              </w:rPr>
            </w:pPr>
            <w:r w:rsidRPr="000D4C57">
              <w:rPr>
                <w:rFonts w:ascii="細明體" w:eastAsia="細明體" w:hAnsi="細明體" w:hint="eastAsia"/>
                <w:b/>
                <w:kern w:val="0"/>
                <w:sz w:val="18"/>
              </w:rPr>
              <w:t>2.98</w:t>
            </w:r>
          </w:p>
        </w:tc>
      </w:tr>
      <w:tr w:rsidR="000D4B98" w:rsidRPr="001778AD" w14:paraId="4EF641D4"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948"/>
        </w:trPr>
        <w:tc>
          <w:tcPr>
            <w:tcW w:w="2828" w:type="dxa"/>
            <w:tcBorders>
              <w:top w:val="nil"/>
              <w:left w:val="nil"/>
              <w:bottom w:val="single" w:sz="8" w:space="0" w:color="auto"/>
            </w:tcBorders>
            <w:vAlign w:val="center"/>
          </w:tcPr>
          <w:p w14:paraId="42E73C58" w14:textId="77777777" w:rsidR="000D4B98" w:rsidRPr="001778AD" w:rsidRDefault="000D4B98" w:rsidP="00F55AA3">
            <w:pPr>
              <w:rPr>
                <w:rFonts w:ascii="標楷體" w:eastAsia="標楷體" w:hAnsi="標楷體" w:cs="Times New Roman"/>
                <w:b/>
                <w:kern w:val="0"/>
                <w:sz w:val="20"/>
              </w:rPr>
            </w:pPr>
          </w:p>
        </w:tc>
        <w:tc>
          <w:tcPr>
            <w:tcW w:w="1699" w:type="dxa"/>
            <w:tcBorders>
              <w:top w:val="nil"/>
              <w:bottom w:val="single" w:sz="8" w:space="0" w:color="auto"/>
            </w:tcBorders>
            <w:vAlign w:val="center"/>
          </w:tcPr>
          <w:p w14:paraId="3C02CA58" w14:textId="77777777" w:rsidR="000D4B98" w:rsidRPr="001778AD" w:rsidRDefault="000D4B98" w:rsidP="00F55AA3">
            <w:pPr>
              <w:jc w:val="right"/>
              <w:rPr>
                <w:rFonts w:ascii="細明體" w:eastAsia="細明體" w:hAnsi="細明體" w:cs="Times New Roman"/>
                <w:b/>
                <w:sz w:val="18"/>
              </w:rPr>
            </w:pPr>
          </w:p>
        </w:tc>
        <w:tc>
          <w:tcPr>
            <w:tcW w:w="660" w:type="dxa"/>
            <w:tcBorders>
              <w:top w:val="nil"/>
              <w:bottom w:val="single" w:sz="8" w:space="0" w:color="auto"/>
            </w:tcBorders>
            <w:vAlign w:val="center"/>
          </w:tcPr>
          <w:p w14:paraId="52196BA8" w14:textId="77777777" w:rsidR="000D4B98" w:rsidRPr="001778AD" w:rsidRDefault="000D4B98" w:rsidP="00F55AA3">
            <w:pPr>
              <w:jc w:val="right"/>
              <w:rPr>
                <w:rFonts w:ascii="細明體" w:eastAsia="細明體" w:hAnsi="細明體" w:cs="Times New Roman"/>
                <w:b/>
                <w:sz w:val="18"/>
              </w:rPr>
            </w:pPr>
          </w:p>
        </w:tc>
        <w:tc>
          <w:tcPr>
            <w:tcW w:w="1699" w:type="dxa"/>
            <w:tcBorders>
              <w:top w:val="nil"/>
              <w:bottom w:val="single" w:sz="8" w:space="0" w:color="auto"/>
            </w:tcBorders>
            <w:vAlign w:val="center"/>
          </w:tcPr>
          <w:p w14:paraId="3443F621" w14:textId="77777777" w:rsidR="000D4B98" w:rsidRPr="001778AD" w:rsidRDefault="000D4B98" w:rsidP="00F55AA3">
            <w:pPr>
              <w:jc w:val="right"/>
              <w:rPr>
                <w:rFonts w:ascii="細明體" w:eastAsia="細明體" w:hAnsi="細明體" w:cs="Times New Roman"/>
                <w:b/>
                <w:sz w:val="18"/>
              </w:rPr>
            </w:pPr>
          </w:p>
        </w:tc>
        <w:tc>
          <w:tcPr>
            <w:tcW w:w="672" w:type="dxa"/>
            <w:tcBorders>
              <w:top w:val="nil"/>
              <w:bottom w:val="single" w:sz="8" w:space="0" w:color="auto"/>
            </w:tcBorders>
            <w:vAlign w:val="center"/>
          </w:tcPr>
          <w:p w14:paraId="2E46319F" w14:textId="77777777" w:rsidR="000D4B98" w:rsidRPr="001778AD" w:rsidRDefault="000D4B98" w:rsidP="00F55AA3">
            <w:pPr>
              <w:jc w:val="right"/>
              <w:rPr>
                <w:rFonts w:ascii="細明體" w:eastAsia="細明體" w:hAnsi="細明體" w:cs="Times New Roman"/>
                <w:b/>
                <w:sz w:val="18"/>
              </w:rPr>
            </w:pPr>
          </w:p>
        </w:tc>
        <w:tc>
          <w:tcPr>
            <w:tcW w:w="1529" w:type="dxa"/>
            <w:tcBorders>
              <w:top w:val="nil"/>
              <w:bottom w:val="single" w:sz="8" w:space="0" w:color="auto"/>
            </w:tcBorders>
            <w:vAlign w:val="center"/>
          </w:tcPr>
          <w:p w14:paraId="55EA6E3D" w14:textId="77777777" w:rsidR="000D4B98" w:rsidRPr="001778AD" w:rsidRDefault="000D4B98" w:rsidP="00F55AA3">
            <w:pPr>
              <w:jc w:val="right"/>
              <w:rPr>
                <w:rFonts w:ascii="細明體" w:eastAsia="細明體" w:hAnsi="細明體" w:cs="Times New Roman"/>
                <w:b/>
                <w:noProof/>
                <w:sz w:val="18"/>
              </w:rPr>
            </w:pPr>
          </w:p>
        </w:tc>
        <w:tc>
          <w:tcPr>
            <w:tcW w:w="838" w:type="dxa"/>
            <w:tcBorders>
              <w:top w:val="nil"/>
              <w:bottom w:val="single" w:sz="8" w:space="0" w:color="auto"/>
              <w:right w:val="nil"/>
            </w:tcBorders>
            <w:vAlign w:val="center"/>
          </w:tcPr>
          <w:p w14:paraId="1D93ECF5" w14:textId="77777777" w:rsidR="000D4B98" w:rsidRPr="001778AD" w:rsidRDefault="000D4B98" w:rsidP="00F55AA3">
            <w:pPr>
              <w:jc w:val="right"/>
              <w:rPr>
                <w:rFonts w:ascii="細明體" w:eastAsia="細明體" w:hAnsi="細明體" w:cs="Times New Roman"/>
                <w:b/>
                <w:kern w:val="0"/>
                <w:sz w:val="18"/>
              </w:rPr>
            </w:pPr>
          </w:p>
        </w:tc>
      </w:tr>
    </w:tbl>
    <w:p w14:paraId="58483F26" w14:textId="77777777" w:rsidR="000D4B98" w:rsidRPr="00960A62" w:rsidRDefault="000D4B98" w:rsidP="009C5DBD">
      <w:pPr>
        <w:adjustRightInd w:val="0"/>
        <w:snapToGrid w:val="0"/>
        <w:spacing w:before="6" w:line="240" w:lineRule="exact"/>
        <w:ind w:left="360" w:hangingChars="200" w:hanging="360"/>
        <w:jc w:val="both"/>
        <w:rPr>
          <w:rFonts w:ascii="標楷體" w:eastAsia="標楷體" w:hAnsi="標楷體" w:cs="Times New Roman"/>
          <w:sz w:val="18"/>
          <w:szCs w:val="18"/>
        </w:rPr>
      </w:pPr>
      <w:proofErr w:type="gramStart"/>
      <w:r w:rsidRPr="001778AD">
        <w:rPr>
          <w:rFonts w:ascii="標楷體" w:eastAsia="標楷體" w:hAnsi="標楷體" w:cs="Times New Roman" w:hint="eastAsia"/>
          <w:sz w:val="18"/>
          <w:szCs w:val="18"/>
        </w:rPr>
        <w:t>註</w:t>
      </w:r>
      <w:proofErr w:type="gramEnd"/>
      <w:r w:rsidRPr="001778AD">
        <w:rPr>
          <w:rFonts w:ascii="標楷體" w:eastAsia="標楷體" w:hAnsi="標楷體" w:cs="Times New Roman" w:hint="eastAsia"/>
          <w:sz w:val="18"/>
          <w:szCs w:val="18"/>
        </w:rPr>
        <w:t>：</w:t>
      </w:r>
      <w:proofErr w:type="gramStart"/>
      <w:r w:rsidRPr="001778AD">
        <w:rPr>
          <w:rFonts w:ascii="標楷體" w:eastAsia="標楷體" w:hAnsi="標楷體" w:cs="Times New Roman" w:hint="eastAsia"/>
          <w:sz w:val="18"/>
          <w:szCs w:val="18"/>
        </w:rPr>
        <w:t>本表編製</w:t>
      </w:r>
      <w:proofErr w:type="gramEnd"/>
      <w:r w:rsidRPr="001778AD">
        <w:rPr>
          <w:rFonts w:ascii="標楷體" w:eastAsia="標楷體" w:hAnsi="標楷體" w:cs="Times New Roman" w:hint="eastAsia"/>
          <w:sz w:val="18"/>
          <w:szCs w:val="18"/>
        </w:rPr>
        <w:t>基礎係依會計法刪除第29條後，納入固定資產及長期負債等科目，與預算編列基礎不同</w:t>
      </w:r>
      <w:r w:rsidRPr="001778AD">
        <w:rPr>
          <w:rFonts w:ascii="標楷體" w:eastAsia="標楷體" w:hAnsi="標楷體" w:cs="Times New Roman" w:hint="eastAsia"/>
          <w:spacing w:val="-2"/>
          <w:sz w:val="18"/>
          <w:szCs w:val="18"/>
        </w:rPr>
        <w:t>。</w:t>
      </w:r>
    </w:p>
    <w:p w14:paraId="7F307599" w14:textId="77777777" w:rsidR="00730203" w:rsidRPr="00730203" w:rsidRDefault="00730203" w:rsidP="00730203">
      <w:pPr>
        <w:spacing w:line="480" w:lineRule="exact"/>
        <w:ind w:firstLineChars="50" w:firstLine="160"/>
        <w:jc w:val="both"/>
        <w:outlineLvl w:val="3"/>
        <w:rPr>
          <w:rFonts w:ascii="標楷體" w:eastAsia="標楷體" w:hAnsi="標楷體"/>
          <w:b/>
          <w:sz w:val="32"/>
          <w:szCs w:val="28"/>
        </w:rPr>
      </w:pPr>
      <w:r w:rsidRPr="00730203">
        <w:rPr>
          <w:rFonts w:ascii="標楷體" w:eastAsia="標楷體" w:hAnsi="標楷體" w:hint="eastAsia"/>
          <w:b/>
          <w:sz w:val="32"/>
          <w:szCs w:val="28"/>
        </w:rPr>
        <w:lastRenderedPageBreak/>
        <w:t>四、臺北市產業發展基金</w:t>
      </w:r>
    </w:p>
    <w:p w14:paraId="011C7BE7" w14:textId="77777777" w:rsidR="00730203" w:rsidRPr="0048332A" w:rsidRDefault="00730203" w:rsidP="00730203">
      <w:pPr>
        <w:adjustRightInd w:val="0"/>
        <w:snapToGrid w:val="0"/>
        <w:spacing w:before="60" w:after="60" w:line="460" w:lineRule="exact"/>
        <w:ind w:firstLineChars="200" w:firstLine="480"/>
        <w:jc w:val="both"/>
        <w:rPr>
          <w:rFonts w:ascii="標楷體" w:eastAsia="標楷體" w:hAnsi="標楷體" w:cs="Times New Roman"/>
          <w:szCs w:val="32"/>
        </w:rPr>
      </w:pPr>
      <w:r w:rsidRPr="0048332A">
        <w:rPr>
          <w:rFonts w:ascii="標楷體" w:eastAsia="標楷體" w:hAnsi="標楷體" w:cs="Times New Roman" w:hint="eastAsia"/>
          <w:szCs w:val="32"/>
        </w:rPr>
        <w:t>臺北市政府為推動產業發展</w:t>
      </w:r>
      <w:r w:rsidRPr="0048332A">
        <w:rPr>
          <w:rFonts w:ascii="標楷體" w:eastAsia="標楷體" w:hAnsi="標楷體" w:cs="Times New Roman"/>
          <w:szCs w:val="32"/>
        </w:rPr>
        <w:t>，</w:t>
      </w:r>
      <w:r w:rsidRPr="0048332A">
        <w:rPr>
          <w:rFonts w:ascii="標楷體" w:eastAsia="標楷體" w:hAnsi="標楷體" w:cs="Times New Roman" w:hint="eastAsia"/>
          <w:szCs w:val="32"/>
        </w:rPr>
        <w:t>提升城市競爭力，依據臺北市產業發展自治條例第14條規定，</w:t>
      </w:r>
      <w:r w:rsidRPr="0048332A">
        <w:rPr>
          <w:rFonts w:ascii="標楷體" w:eastAsia="標楷體" w:hAnsi="標楷體" w:cs="Times New Roman"/>
          <w:szCs w:val="32"/>
        </w:rPr>
        <w:t>設置臺北市</w:t>
      </w:r>
      <w:r w:rsidRPr="0048332A">
        <w:rPr>
          <w:rFonts w:ascii="標楷體" w:eastAsia="標楷體" w:hAnsi="標楷體" w:cs="Times New Roman" w:hint="eastAsia"/>
          <w:szCs w:val="32"/>
        </w:rPr>
        <w:t>產業發展</w:t>
      </w:r>
      <w:r w:rsidRPr="0048332A">
        <w:rPr>
          <w:rFonts w:ascii="標楷體" w:eastAsia="標楷體" w:hAnsi="標楷體" w:cs="Times New Roman"/>
          <w:szCs w:val="32"/>
        </w:rPr>
        <w:t>基金</w:t>
      </w:r>
      <w:r w:rsidRPr="0048332A">
        <w:rPr>
          <w:rFonts w:ascii="標楷體" w:eastAsia="標楷體" w:hAnsi="標楷體" w:cs="Times New Roman" w:hint="eastAsia"/>
          <w:szCs w:val="32"/>
        </w:rPr>
        <w:t>。該基金</w:t>
      </w:r>
      <w:proofErr w:type="gramStart"/>
      <w:r>
        <w:rPr>
          <w:rFonts w:ascii="標楷體" w:eastAsia="標楷體" w:hAnsi="標楷體" w:cs="Times New Roman" w:hint="eastAsia"/>
          <w:szCs w:val="32"/>
        </w:rPr>
        <w:t>113</w:t>
      </w:r>
      <w:proofErr w:type="gramEnd"/>
      <w:r w:rsidRPr="0048332A">
        <w:rPr>
          <w:rFonts w:ascii="標楷體" w:eastAsia="標楷體" w:hAnsi="標楷體" w:cs="Times New Roman" w:hint="eastAsia"/>
          <w:szCs w:val="32"/>
        </w:rPr>
        <w:t>年度各項業務計畫及預算之執行等，</w:t>
      </w:r>
      <w:r w:rsidRPr="0048332A">
        <w:rPr>
          <w:rFonts w:ascii="標楷體" w:eastAsia="標楷體" w:hAnsi="標楷體" w:cs="Times New Roman" w:hint="eastAsia"/>
          <w:kern w:val="0"/>
          <w:szCs w:val="32"/>
        </w:rPr>
        <w:t>經予書面審核，茲將審核結果說明如次：</w:t>
      </w:r>
    </w:p>
    <w:p w14:paraId="3CC9F036" w14:textId="77777777" w:rsidR="00730203" w:rsidRPr="00730203" w:rsidRDefault="00730203" w:rsidP="00730203">
      <w:pPr>
        <w:spacing w:before="60" w:after="60" w:line="460" w:lineRule="exact"/>
        <w:ind w:firstLineChars="100" w:firstLine="280"/>
        <w:jc w:val="both"/>
        <w:outlineLvl w:val="4"/>
        <w:rPr>
          <w:rFonts w:ascii="標楷體" w:eastAsia="標楷體" w:hAnsi="標楷體"/>
          <w:b/>
          <w:color w:val="000000" w:themeColor="text1"/>
          <w:sz w:val="28"/>
        </w:rPr>
      </w:pPr>
      <w:r w:rsidRPr="00730203">
        <w:rPr>
          <w:rFonts w:ascii="標楷體" w:eastAsia="標楷體" w:hAnsi="標楷體" w:hint="eastAsia"/>
          <w:b/>
          <w:color w:val="000000" w:themeColor="text1"/>
          <w:sz w:val="28"/>
        </w:rPr>
        <w:t>（一）業務計畫實施情形之查核</w:t>
      </w:r>
    </w:p>
    <w:p w14:paraId="2A11104D" w14:textId="77777777" w:rsidR="00730203" w:rsidRPr="00EB5CA8" w:rsidRDefault="00730203" w:rsidP="00730203">
      <w:pPr>
        <w:adjustRightInd w:val="0"/>
        <w:snapToGrid w:val="0"/>
        <w:spacing w:before="60" w:after="60" w:line="460" w:lineRule="exact"/>
        <w:ind w:firstLineChars="200" w:firstLine="480"/>
        <w:jc w:val="both"/>
        <w:rPr>
          <w:rFonts w:ascii="標楷體" w:eastAsia="標楷體" w:hAnsi="標楷體" w:cs="Times New Roman"/>
          <w:szCs w:val="32"/>
        </w:rPr>
      </w:pPr>
      <w:r w:rsidRPr="00EB5CA8">
        <w:rPr>
          <w:rFonts w:ascii="標楷體" w:eastAsia="標楷體" w:hAnsi="標楷體" w:cs="Times New Roman" w:hint="eastAsia"/>
          <w:szCs w:val="32"/>
        </w:rPr>
        <w:t>該基金主要業務係辦理臺北市產業發展自治條例各項投資計畫之獎勵與補助。</w:t>
      </w:r>
      <w:proofErr w:type="gramStart"/>
      <w:r>
        <w:rPr>
          <w:rFonts w:ascii="標楷體" w:eastAsia="標楷體" w:hAnsi="標楷體" w:cs="Times New Roman" w:hint="eastAsia"/>
          <w:szCs w:val="32"/>
        </w:rPr>
        <w:t>113</w:t>
      </w:r>
      <w:proofErr w:type="gramEnd"/>
      <w:r w:rsidRPr="00EB5CA8">
        <w:rPr>
          <w:rFonts w:ascii="標楷體" w:eastAsia="標楷體" w:hAnsi="標楷體" w:cs="Times New Roman" w:hint="eastAsia"/>
          <w:szCs w:val="32"/>
        </w:rPr>
        <w:t>年度預計獎</w:t>
      </w:r>
      <w:r>
        <w:rPr>
          <w:rFonts w:ascii="標楷體" w:eastAsia="標楷體" w:hAnsi="標楷體" w:cs="Times New Roman" w:hint="eastAsia"/>
          <w:szCs w:val="32"/>
        </w:rPr>
        <w:t>（</w:t>
      </w:r>
      <w:r w:rsidRPr="00EB5CA8">
        <w:rPr>
          <w:rFonts w:ascii="標楷體" w:eastAsia="標楷體" w:hAnsi="標楷體" w:cs="Times New Roman" w:hint="eastAsia"/>
          <w:szCs w:val="32"/>
        </w:rPr>
        <w:t>補</w:t>
      </w:r>
      <w:r>
        <w:rPr>
          <w:rFonts w:ascii="標楷體" w:eastAsia="標楷體" w:hAnsi="標楷體" w:cs="Times New Roman" w:hint="eastAsia"/>
          <w:szCs w:val="32"/>
        </w:rPr>
        <w:t>）</w:t>
      </w:r>
      <w:r w:rsidRPr="00EB5CA8">
        <w:rPr>
          <w:rFonts w:ascii="標楷體" w:eastAsia="標楷體" w:hAnsi="標楷體" w:cs="Times New Roman" w:hint="eastAsia"/>
          <w:szCs w:val="32"/>
        </w:rPr>
        <w:t>助2億</w:t>
      </w:r>
      <w:r>
        <w:rPr>
          <w:rFonts w:ascii="標楷體" w:eastAsia="標楷體" w:hAnsi="標楷體" w:cs="Times New Roman" w:hint="eastAsia"/>
          <w:szCs w:val="32"/>
        </w:rPr>
        <w:t>1</w:t>
      </w:r>
      <w:r w:rsidRPr="00EB5CA8">
        <w:rPr>
          <w:rFonts w:ascii="標楷體" w:eastAsia="標楷體" w:hAnsi="標楷體" w:cs="Times New Roman" w:hint="eastAsia"/>
          <w:szCs w:val="32"/>
        </w:rPr>
        <w:t>,</w:t>
      </w:r>
      <w:r>
        <w:rPr>
          <w:rFonts w:ascii="標楷體" w:eastAsia="標楷體" w:hAnsi="標楷體" w:cs="Times New Roman" w:hint="eastAsia"/>
          <w:szCs w:val="32"/>
        </w:rPr>
        <w:t>969</w:t>
      </w:r>
      <w:r w:rsidRPr="00EB5CA8">
        <w:rPr>
          <w:rFonts w:ascii="標楷體" w:eastAsia="標楷體" w:hAnsi="標楷體" w:cs="Times New Roman" w:hint="eastAsia"/>
          <w:szCs w:val="32"/>
        </w:rPr>
        <w:t>萬餘元，實際獎</w:t>
      </w:r>
      <w:r>
        <w:rPr>
          <w:rFonts w:ascii="標楷體" w:eastAsia="標楷體" w:hAnsi="標楷體" w:cs="Times New Roman" w:hint="eastAsia"/>
          <w:szCs w:val="32"/>
        </w:rPr>
        <w:t>（</w:t>
      </w:r>
      <w:r w:rsidRPr="00EB5CA8">
        <w:rPr>
          <w:rFonts w:ascii="標楷體" w:eastAsia="標楷體" w:hAnsi="標楷體" w:cs="Times New Roman" w:hint="eastAsia"/>
          <w:szCs w:val="32"/>
        </w:rPr>
        <w:t>補</w:t>
      </w:r>
      <w:r>
        <w:rPr>
          <w:rFonts w:ascii="標楷體" w:eastAsia="標楷體" w:hAnsi="標楷體" w:cs="Times New Roman" w:hint="eastAsia"/>
          <w:szCs w:val="32"/>
        </w:rPr>
        <w:t>）</w:t>
      </w:r>
      <w:r w:rsidRPr="00EB5CA8">
        <w:rPr>
          <w:rFonts w:ascii="標楷體" w:eastAsia="標楷體" w:hAnsi="標楷體" w:cs="Times New Roman" w:hint="eastAsia"/>
          <w:szCs w:val="32"/>
        </w:rPr>
        <w:t>助1億</w:t>
      </w:r>
      <w:r>
        <w:rPr>
          <w:rFonts w:ascii="標楷體" w:eastAsia="標楷體" w:hAnsi="標楷體" w:cs="Times New Roman" w:hint="eastAsia"/>
          <w:szCs w:val="32"/>
        </w:rPr>
        <w:t>8</w:t>
      </w:r>
      <w:r w:rsidRPr="00EB5CA8">
        <w:rPr>
          <w:rFonts w:ascii="標楷體" w:eastAsia="標楷體" w:hAnsi="標楷體" w:cs="Times New Roman" w:hint="eastAsia"/>
          <w:szCs w:val="32"/>
        </w:rPr>
        <w:t>,</w:t>
      </w:r>
      <w:r>
        <w:rPr>
          <w:rFonts w:ascii="標楷體" w:eastAsia="標楷體" w:hAnsi="標楷體" w:cs="Times New Roman" w:hint="eastAsia"/>
          <w:szCs w:val="32"/>
        </w:rPr>
        <w:t>445</w:t>
      </w:r>
      <w:r w:rsidRPr="00EB5CA8">
        <w:rPr>
          <w:rFonts w:ascii="標楷體" w:eastAsia="標楷體" w:hAnsi="標楷體" w:cs="Times New Roman" w:hint="eastAsia"/>
          <w:szCs w:val="32"/>
        </w:rPr>
        <w:t>萬餘元，較預計減少</w:t>
      </w:r>
      <w:r>
        <w:rPr>
          <w:rFonts w:ascii="標楷體" w:eastAsia="標楷體" w:hAnsi="標楷體" w:cs="Times New Roman" w:hint="eastAsia"/>
          <w:szCs w:val="32"/>
        </w:rPr>
        <w:t>3</w:t>
      </w:r>
      <w:r w:rsidRPr="00EB5CA8">
        <w:rPr>
          <w:rFonts w:ascii="標楷體" w:eastAsia="標楷體" w:hAnsi="標楷體" w:cs="Times New Roman" w:hint="eastAsia"/>
          <w:szCs w:val="32"/>
        </w:rPr>
        <w:t>,</w:t>
      </w:r>
      <w:r>
        <w:rPr>
          <w:rFonts w:ascii="標楷體" w:eastAsia="標楷體" w:hAnsi="標楷體" w:cs="Times New Roman" w:hint="eastAsia"/>
          <w:szCs w:val="32"/>
        </w:rPr>
        <w:t>524</w:t>
      </w:r>
      <w:r w:rsidRPr="00EB5CA8">
        <w:rPr>
          <w:rFonts w:ascii="標楷體" w:eastAsia="標楷體" w:hAnsi="標楷體" w:cs="Times New Roman" w:hint="eastAsia"/>
          <w:szCs w:val="32"/>
        </w:rPr>
        <w:t>萬餘元，約</w:t>
      </w:r>
      <w:r>
        <w:rPr>
          <w:rFonts w:ascii="標楷體" w:eastAsia="標楷體" w:hAnsi="標楷體" w:cs="Times New Roman" w:hint="eastAsia"/>
          <w:szCs w:val="32"/>
        </w:rPr>
        <w:t>16</w:t>
      </w:r>
      <w:r w:rsidRPr="00EB5CA8">
        <w:rPr>
          <w:rFonts w:ascii="標楷體" w:eastAsia="標楷體" w:hAnsi="標楷體" w:cs="Times New Roman" w:hint="eastAsia"/>
          <w:szCs w:val="32"/>
        </w:rPr>
        <w:t>.</w:t>
      </w:r>
      <w:r>
        <w:rPr>
          <w:rFonts w:ascii="標楷體" w:eastAsia="標楷體" w:hAnsi="標楷體" w:cs="Times New Roman" w:hint="eastAsia"/>
          <w:szCs w:val="32"/>
        </w:rPr>
        <w:t>04</w:t>
      </w:r>
      <w:r w:rsidRPr="00EB5CA8">
        <w:rPr>
          <w:rFonts w:ascii="標楷體" w:eastAsia="標楷體" w:hAnsi="標楷體" w:cs="Times New Roman" w:hint="eastAsia"/>
          <w:szCs w:val="32"/>
        </w:rPr>
        <w:t>％，主要係依臺北市產業發展自治條例申請核發各項獎</w:t>
      </w:r>
      <w:r>
        <w:rPr>
          <w:rFonts w:ascii="標楷體" w:eastAsia="標楷體" w:hAnsi="標楷體" w:cs="Times New Roman" w:hint="eastAsia"/>
          <w:szCs w:val="32"/>
        </w:rPr>
        <w:t>（</w:t>
      </w:r>
      <w:r w:rsidRPr="00EB5CA8">
        <w:rPr>
          <w:rFonts w:ascii="標楷體" w:eastAsia="標楷體" w:hAnsi="標楷體" w:cs="Times New Roman" w:hint="eastAsia"/>
          <w:szCs w:val="32"/>
        </w:rPr>
        <w:t>補</w:t>
      </w:r>
      <w:r>
        <w:rPr>
          <w:rFonts w:ascii="標楷體" w:eastAsia="標楷體" w:hAnsi="標楷體" w:cs="Times New Roman" w:hint="eastAsia"/>
          <w:szCs w:val="32"/>
        </w:rPr>
        <w:t>）</w:t>
      </w:r>
      <w:r w:rsidRPr="00EB5CA8">
        <w:rPr>
          <w:rFonts w:ascii="標楷體" w:eastAsia="標楷體" w:hAnsi="標楷體" w:cs="Times New Roman" w:hint="eastAsia"/>
          <w:szCs w:val="32"/>
        </w:rPr>
        <w:t>助支出較預計</w:t>
      </w:r>
      <w:r>
        <w:rPr>
          <w:rFonts w:ascii="標楷體" w:eastAsia="標楷體" w:hAnsi="標楷體" w:cs="Times New Roman" w:hint="eastAsia"/>
          <w:szCs w:val="32"/>
        </w:rPr>
        <w:t>減</w:t>
      </w:r>
      <w:r w:rsidRPr="00EB5CA8">
        <w:rPr>
          <w:rFonts w:ascii="標楷體" w:eastAsia="標楷體" w:hAnsi="標楷體" w:cs="Times New Roman" w:hint="eastAsia"/>
          <w:szCs w:val="32"/>
        </w:rPr>
        <w:t>少所致。</w:t>
      </w:r>
    </w:p>
    <w:p w14:paraId="6BAB2041" w14:textId="77777777" w:rsidR="00730203" w:rsidRPr="00730203" w:rsidRDefault="00730203" w:rsidP="00730203">
      <w:pPr>
        <w:spacing w:before="60" w:after="60" w:line="460" w:lineRule="exact"/>
        <w:ind w:firstLineChars="100" w:firstLine="280"/>
        <w:jc w:val="both"/>
        <w:outlineLvl w:val="4"/>
        <w:rPr>
          <w:rFonts w:ascii="標楷體" w:eastAsia="標楷體" w:hAnsi="標楷體"/>
          <w:b/>
          <w:color w:val="000000" w:themeColor="text1"/>
          <w:sz w:val="28"/>
        </w:rPr>
      </w:pPr>
      <w:r w:rsidRPr="00730203">
        <w:rPr>
          <w:rFonts w:ascii="標楷體" w:eastAsia="標楷體" w:hAnsi="標楷體" w:hint="eastAsia"/>
          <w:b/>
          <w:color w:val="000000" w:themeColor="text1"/>
          <w:sz w:val="28"/>
        </w:rPr>
        <w:t>（二）預算執行情形之審核</w:t>
      </w:r>
    </w:p>
    <w:p w14:paraId="1F0145FE" w14:textId="5BC4FAF8" w:rsidR="00730203" w:rsidRPr="00EB5CA8" w:rsidRDefault="00730203" w:rsidP="00730203">
      <w:pPr>
        <w:adjustRightInd w:val="0"/>
        <w:snapToGrid w:val="0"/>
        <w:spacing w:before="60" w:after="60" w:line="460" w:lineRule="exact"/>
        <w:ind w:firstLineChars="200" w:firstLine="480"/>
        <w:jc w:val="both"/>
        <w:rPr>
          <w:rFonts w:ascii="標楷體" w:eastAsia="標楷體" w:hAnsi="標楷體" w:cs="Times New Roman"/>
          <w:szCs w:val="32"/>
        </w:rPr>
      </w:pPr>
      <w:proofErr w:type="gramStart"/>
      <w:r>
        <w:rPr>
          <w:rFonts w:ascii="標楷體" w:eastAsia="標楷體" w:hAnsi="標楷體" w:cs="Times New Roman" w:hint="eastAsia"/>
          <w:szCs w:val="32"/>
        </w:rPr>
        <w:t>113</w:t>
      </w:r>
      <w:proofErr w:type="gramEnd"/>
      <w:r w:rsidRPr="00EB5CA8">
        <w:rPr>
          <w:rFonts w:ascii="標楷體" w:eastAsia="標楷體" w:hAnsi="標楷體" w:cs="Times New Roman" w:hint="eastAsia"/>
          <w:szCs w:val="32"/>
        </w:rPr>
        <w:t>年度決算審核結果，審定本期</w:t>
      </w:r>
      <w:r w:rsidRPr="00C83293">
        <w:rPr>
          <w:rFonts w:ascii="標楷體" w:eastAsia="標楷體" w:hAnsi="標楷體" w:cs="Times New Roman" w:hint="eastAsia"/>
          <w:szCs w:val="32"/>
        </w:rPr>
        <w:t>賸餘1億3,229萬餘元，較預算賸餘3,944萬餘元，增加9,284萬餘元，約235.39％</w:t>
      </w:r>
      <w:r w:rsidRPr="00EB5CA8">
        <w:rPr>
          <w:rFonts w:ascii="標楷體" w:eastAsia="標楷體" w:hAnsi="標楷體" w:cs="Times New Roman" w:hint="eastAsia"/>
          <w:szCs w:val="32"/>
        </w:rPr>
        <w:t>，</w:t>
      </w:r>
      <w:r w:rsidRPr="008B3E31">
        <w:rPr>
          <w:rFonts w:ascii="標楷體" w:eastAsia="標楷體" w:hAnsi="標楷體" w:cs="Times New Roman" w:hint="eastAsia"/>
          <w:szCs w:val="32"/>
        </w:rPr>
        <w:t>主要係</w:t>
      </w:r>
      <w:proofErr w:type="gramStart"/>
      <w:r w:rsidRPr="008B3E31">
        <w:rPr>
          <w:rFonts w:ascii="標楷體" w:eastAsia="標楷體" w:hAnsi="標楷體" w:cs="Times New Roman" w:hint="eastAsia"/>
          <w:szCs w:val="32"/>
        </w:rPr>
        <w:t>獲配市有</w:t>
      </w:r>
      <w:proofErr w:type="gramEnd"/>
      <w:r w:rsidRPr="008B3E31">
        <w:rPr>
          <w:rFonts w:ascii="標楷體" w:eastAsia="標楷體" w:hAnsi="標楷體" w:cs="Times New Roman" w:hint="eastAsia"/>
          <w:szCs w:val="32"/>
        </w:rPr>
        <w:t>非公用財產</w:t>
      </w:r>
      <w:r>
        <w:rPr>
          <w:rFonts w:ascii="標楷體" w:eastAsia="標楷體" w:hAnsi="標楷體" w:cs="Times New Roman" w:hint="eastAsia"/>
          <w:szCs w:val="32"/>
        </w:rPr>
        <w:t>出售</w:t>
      </w:r>
      <w:r w:rsidRPr="008B3E31">
        <w:rPr>
          <w:rFonts w:ascii="標楷體" w:eastAsia="標楷體" w:hAnsi="標楷體" w:cs="Times New Roman" w:hint="eastAsia"/>
          <w:szCs w:val="32"/>
        </w:rPr>
        <w:t>收入較預計增加，</w:t>
      </w:r>
      <w:proofErr w:type="gramStart"/>
      <w:r w:rsidRPr="008B3E31">
        <w:rPr>
          <w:rFonts w:ascii="標楷體" w:eastAsia="標楷體" w:hAnsi="標楷體" w:cs="Times New Roman" w:hint="eastAsia"/>
          <w:szCs w:val="32"/>
        </w:rPr>
        <w:t>暨依臺北市</w:t>
      </w:r>
      <w:proofErr w:type="gramEnd"/>
      <w:r w:rsidRPr="008B3E31">
        <w:rPr>
          <w:rFonts w:ascii="標楷體" w:eastAsia="標楷體" w:hAnsi="標楷體" w:cs="Times New Roman" w:hint="eastAsia"/>
          <w:szCs w:val="32"/>
        </w:rPr>
        <w:t>產業發展自治條例申請核發各項</w:t>
      </w:r>
      <w:r w:rsidR="00DA6720" w:rsidRPr="00EB5CA8">
        <w:rPr>
          <w:rFonts w:ascii="標楷體" w:eastAsia="標楷體" w:hAnsi="標楷體" w:cs="Times New Roman" w:hint="eastAsia"/>
          <w:szCs w:val="32"/>
        </w:rPr>
        <w:t>獎</w:t>
      </w:r>
      <w:r w:rsidR="00DA6720">
        <w:rPr>
          <w:rFonts w:ascii="標楷體" w:eastAsia="標楷體" w:hAnsi="標楷體" w:cs="Times New Roman" w:hint="eastAsia"/>
          <w:szCs w:val="32"/>
        </w:rPr>
        <w:t>（</w:t>
      </w:r>
      <w:r w:rsidR="00DA6720" w:rsidRPr="00EB5CA8">
        <w:rPr>
          <w:rFonts w:ascii="標楷體" w:eastAsia="標楷體" w:hAnsi="標楷體" w:cs="Times New Roman" w:hint="eastAsia"/>
          <w:szCs w:val="32"/>
        </w:rPr>
        <w:t>補</w:t>
      </w:r>
      <w:r w:rsidR="00DA6720">
        <w:rPr>
          <w:rFonts w:ascii="標楷體" w:eastAsia="標楷體" w:hAnsi="標楷體" w:cs="Times New Roman" w:hint="eastAsia"/>
          <w:szCs w:val="32"/>
        </w:rPr>
        <w:t>）</w:t>
      </w:r>
      <w:r w:rsidRPr="008B3E31">
        <w:rPr>
          <w:rFonts w:ascii="標楷體" w:eastAsia="標楷體" w:hAnsi="標楷體" w:cs="Times New Roman" w:hint="eastAsia"/>
          <w:szCs w:val="32"/>
        </w:rPr>
        <w:t>助支出較預計</w:t>
      </w:r>
      <w:r>
        <w:rPr>
          <w:rFonts w:ascii="標楷體" w:eastAsia="標楷體" w:hAnsi="標楷體" w:cs="Times New Roman" w:hint="eastAsia"/>
          <w:szCs w:val="32"/>
        </w:rPr>
        <w:t>減</w:t>
      </w:r>
      <w:r w:rsidRPr="008B3E31">
        <w:rPr>
          <w:rFonts w:ascii="標楷體" w:eastAsia="標楷體" w:hAnsi="標楷體" w:cs="Times New Roman" w:hint="eastAsia"/>
          <w:szCs w:val="32"/>
        </w:rPr>
        <w:t>少所致</w:t>
      </w:r>
      <w:r w:rsidRPr="00EB5CA8">
        <w:rPr>
          <w:rFonts w:ascii="標楷體" w:eastAsia="標楷體" w:hAnsi="標楷體" w:cs="Times New Roman" w:hint="eastAsia"/>
          <w:szCs w:val="32"/>
        </w:rPr>
        <w:t>。</w:t>
      </w:r>
    </w:p>
    <w:p w14:paraId="0EE6D5CD" w14:textId="77777777" w:rsidR="00730203" w:rsidRPr="0048332A" w:rsidRDefault="00730203" w:rsidP="00730203">
      <w:pPr>
        <w:spacing w:before="60" w:after="60" w:line="460" w:lineRule="exact"/>
        <w:ind w:firstLineChars="100" w:firstLine="280"/>
        <w:jc w:val="both"/>
        <w:outlineLvl w:val="4"/>
        <w:rPr>
          <w:rFonts w:ascii="標楷體" w:eastAsia="標楷體" w:hAnsi="標楷體" w:cs="Times New Roman"/>
          <w:b/>
          <w:sz w:val="28"/>
        </w:rPr>
      </w:pPr>
      <w:r>
        <w:rPr>
          <w:rFonts w:ascii="標楷體" w:eastAsia="標楷體" w:hAnsi="標楷體" w:cs="Times New Roman" w:hint="eastAsia"/>
          <w:b/>
          <w:kern w:val="0"/>
          <w:sz w:val="28"/>
        </w:rPr>
        <w:t>（三）</w:t>
      </w:r>
      <w:r w:rsidRPr="0048332A">
        <w:rPr>
          <w:rFonts w:ascii="標楷體" w:eastAsia="標楷體" w:hAnsi="標楷體" w:cs="Times New Roman" w:hint="eastAsia"/>
          <w:b/>
          <w:sz w:val="28"/>
        </w:rPr>
        <w:t>餘</w:t>
      </w:r>
      <w:proofErr w:type="gramStart"/>
      <w:r w:rsidRPr="0048332A">
        <w:rPr>
          <w:rFonts w:ascii="標楷體" w:eastAsia="標楷體" w:hAnsi="標楷體" w:cs="Times New Roman" w:hint="eastAsia"/>
          <w:b/>
          <w:sz w:val="28"/>
        </w:rPr>
        <w:t>絀</w:t>
      </w:r>
      <w:proofErr w:type="gramEnd"/>
      <w:r w:rsidRPr="0048332A">
        <w:rPr>
          <w:rFonts w:ascii="標楷體" w:eastAsia="標楷體" w:hAnsi="標楷體" w:cs="Times New Roman" w:hint="eastAsia"/>
          <w:b/>
          <w:sz w:val="28"/>
        </w:rPr>
        <w:t>之審定</w:t>
      </w:r>
    </w:p>
    <w:p w14:paraId="48A4D99C" w14:textId="77777777" w:rsidR="00730203" w:rsidRPr="0048332A" w:rsidRDefault="00730203" w:rsidP="00730203">
      <w:pPr>
        <w:adjustRightInd w:val="0"/>
        <w:snapToGrid w:val="0"/>
        <w:spacing w:before="60" w:after="60" w:line="460" w:lineRule="exact"/>
        <w:ind w:firstLineChars="200" w:firstLine="480"/>
        <w:jc w:val="both"/>
        <w:rPr>
          <w:rFonts w:ascii="標楷體" w:eastAsia="標楷體" w:hAnsi="標楷體" w:cs="Times New Roman"/>
          <w:szCs w:val="32"/>
        </w:rPr>
      </w:pPr>
      <w:proofErr w:type="gramStart"/>
      <w:r>
        <w:rPr>
          <w:rFonts w:ascii="標楷體" w:eastAsia="標楷體" w:hAnsi="標楷體" w:cs="Times New Roman" w:hint="eastAsia"/>
          <w:szCs w:val="32"/>
        </w:rPr>
        <w:t>113</w:t>
      </w:r>
      <w:proofErr w:type="gramEnd"/>
      <w:r w:rsidRPr="0048332A">
        <w:rPr>
          <w:rFonts w:ascii="標楷體" w:eastAsia="標楷體" w:hAnsi="標楷體" w:cs="Times New Roman" w:hint="eastAsia"/>
          <w:szCs w:val="32"/>
        </w:rPr>
        <w:t>年度決算經臺北市政府核定</w:t>
      </w:r>
      <w:r w:rsidRPr="00C83293">
        <w:rPr>
          <w:rFonts w:ascii="標楷體" w:eastAsia="標楷體" w:hAnsi="標楷體" w:cs="Times New Roman" w:hint="eastAsia"/>
          <w:szCs w:val="32"/>
        </w:rPr>
        <w:t>賸餘132,293,759元</w:t>
      </w:r>
      <w:r w:rsidRPr="006002AF">
        <w:rPr>
          <w:rFonts w:ascii="標楷體" w:eastAsia="標楷體" w:hAnsi="標楷體" w:cs="Times New Roman" w:hint="eastAsia"/>
          <w:szCs w:val="32"/>
        </w:rPr>
        <w:t>，</w:t>
      </w:r>
      <w:proofErr w:type="gramStart"/>
      <w:r w:rsidRPr="006002AF">
        <w:rPr>
          <w:rFonts w:ascii="標楷體" w:eastAsia="標楷體" w:hAnsi="標楷體" w:cs="Times New Roman" w:hint="eastAsia"/>
          <w:szCs w:val="32"/>
        </w:rPr>
        <w:t>經核尚無</w:t>
      </w:r>
      <w:proofErr w:type="gramEnd"/>
      <w:r w:rsidRPr="006002AF">
        <w:rPr>
          <w:rFonts w:ascii="標楷體" w:eastAsia="標楷體" w:hAnsi="標楷體" w:cs="Times New Roman" w:hint="eastAsia"/>
          <w:szCs w:val="32"/>
        </w:rPr>
        <w:t>不合，予以照數審定</w:t>
      </w:r>
      <w:r w:rsidRPr="0048332A">
        <w:rPr>
          <w:rFonts w:ascii="標楷體" w:eastAsia="標楷體" w:hAnsi="標楷體" w:cs="Times New Roman" w:hint="eastAsia"/>
          <w:szCs w:val="32"/>
        </w:rPr>
        <w:t>。</w:t>
      </w:r>
    </w:p>
    <w:p w14:paraId="773D2217" w14:textId="77777777" w:rsidR="00730203" w:rsidRPr="0048332A" w:rsidRDefault="00730203" w:rsidP="00730203">
      <w:pPr>
        <w:spacing w:before="60" w:after="60" w:line="460" w:lineRule="exact"/>
        <w:ind w:firstLineChars="100" w:firstLine="280"/>
        <w:jc w:val="both"/>
        <w:outlineLvl w:val="4"/>
        <w:rPr>
          <w:rFonts w:ascii="標楷體" w:eastAsia="標楷體" w:hAnsi="標楷體" w:cs="Times New Roman"/>
          <w:b/>
          <w:sz w:val="28"/>
        </w:rPr>
      </w:pPr>
      <w:r>
        <w:rPr>
          <w:rFonts w:ascii="標楷體" w:eastAsia="標楷體" w:hAnsi="標楷體" w:cs="Times New Roman" w:hint="eastAsia"/>
          <w:b/>
          <w:kern w:val="0"/>
          <w:sz w:val="28"/>
        </w:rPr>
        <w:t>（四）</w:t>
      </w:r>
      <w:r w:rsidRPr="0048332A">
        <w:rPr>
          <w:rFonts w:ascii="標楷體" w:eastAsia="標楷體" w:hAnsi="標楷體" w:cs="Times New Roman" w:hint="eastAsia"/>
          <w:b/>
          <w:sz w:val="28"/>
        </w:rPr>
        <w:t>現金流量之查核</w:t>
      </w:r>
    </w:p>
    <w:p w14:paraId="7F51C62F" w14:textId="77777777" w:rsidR="00730203" w:rsidRPr="0048332A" w:rsidRDefault="00730203" w:rsidP="00730203">
      <w:pPr>
        <w:adjustRightInd w:val="0"/>
        <w:snapToGrid w:val="0"/>
        <w:spacing w:before="60" w:after="60" w:line="460" w:lineRule="exact"/>
        <w:ind w:firstLineChars="200" w:firstLine="480"/>
        <w:jc w:val="both"/>
        <w:rPr>
          <w:rFonts w:ascii="標楷體" w:eastAsia="標楷體" w:hAnsi="標楷體" w:cs="Times New Roman"/>
          <w:szCs w:val="32"/>
        </w:rPr>
      </w:pPr>
      <w:proofErr w:type="gramStart"/>
      <w:r>
        <w:rPr>
          <w:rFonts w:ascii="標楷體" w:eastAsia="標楷體" w:hAnsi="標楷體" w:cs="Times New Roman" w:hint="eastAsia"/>
          <w:szCs w:val="32"/>
        </w:rPr>
        <w:t>113</w:t>
      </w:r>
      <w:proofErr w:type="gramEnd"/>
      <w:r w:rsidRPr="0048332A">
        <w:rPr>
          <w:rFonts w:ascii="標楷體" w:eastAsia="標楷體" w:hAnsi="標楷體" w:cs="Times New Roman" w:hint="eastAsia"/>
          <w:szCs w:val="32"/>
        </w:rPr>
        <w:t>年度期初現金及約當現金</w:t>
      </w:r>
      <w:r w:rsidRPr="006002AF">
        <w:rPr>
          <w:rFonts w:ascii="標楷體" w:eastAsia="標楷體" w:hAnsi="標楷體" w:cs="Times New Roman" w:hint="eastAsia"/>
          <w:szCs w:val="32"/>
        </w:rPr>
        <w:t>4億3,988萬餘元，經業務活動結果，現金及約當現金</w:t>
      </w:r>
      <w:r w:rsidRPr="00C83293">
        <w:rPr>
          <w:rFonts w:ascii="標楷體" w:eastAsia="標楷體" w:hAnsi="標楷體" w:cs="Times New Roman" w:hint="eastAsia"/>
          <w:szCs w:val="32"/>
        </w:rPr>
        <w:t>淨增1億3,148萬餘元</w:t>
      </w:r>
      <w:r w:rsidRPr="006002AF">
        <w:rPr>
          <w:rFonts w:ascii="標楷體" w:eastAsia="標楷體" w:hAnsi="標楷體" w:cs="Times New Roman" w:hint="eastAsia"/>
          <w:szCs w:val="32"/>
        </w:rPr>
        <w:t>，期末現金及約當現金為</w:t>
      </w:r>
      <w:r w:rsidRPr="00C83293">
        <w:rPr>
          <w:rFonts w:ascii="標楷體" w:eastAsia="標楷體" w:hAnsi="標楷體" w:cs="Times New Roman" w:hint="eastAsia"/>
          <w:szCs w:val="32"/>
        </w:rPr>
        <w:t>5億7,137萬餘元</w:t>
      </w:r>
      <w:r>
        <w:rPr>
          <w:rFonts w:ascii="標楷體" w:eastAsia="標楷體" w:hAnsi="標楷體" w:cs="Times New Roman" w:hint="eastAsia"/>
          <w:szCs w:val="32"/>
        </w:rPr>
        <w:t>。</w:t>
      </w:r>
    </w:p>
    <w:p w14:paraId="7F2D06C3" w14:textId="77777777" w:rsidR="00730203" w:rsidRPr="0048332A" w:rsidRDefault="00730203" w:rsidP="00730203">
      <w:pPr>
        <w:adjustRightInd w:val="0"/>
        <w:snapToGrid w:val="0"/>
        <w:spacing w:before="60" w:after="60" w:line="460" w:lineRule="exact"/>
        <w:ind w:firstLineChars="200" w:firstLine="464"/>
        <w:jc w:val="both"/>
        <w:rPr>
          <w:rFonts w:ascii="標楷體" w:eastAsia="標楷體" w:hAnsi="標楷體" w:cs="Times New Roman"/>
          <w:spacing w:val="-4"/>
          <w:szCs w:val="32"/>
        </w:rPr>
      </w:pPr>
      <w:r w:rsidRPr="0048332A">
        <w:rPr>
          <w:rFonts w:ascii="標楷體" w:eastAsia="標楷體" w:hAnsi="標楷體" w:cs="Times New Roman" w:hint="eastAsia"/>
          <w:spacing w:val="-4"/>
          <w:szCs w:val="32"/>
        </w:rPr>
        <w:t>茲將該基金來源用途及餘</w:t>
      </w:r>
      <w:proofErr w:type="gramStart"/>
      <w:r w:rsidRPr="0048332A">
        <w:rPr>
          <w:rFonts w:ascii="標楷體" w:eastAsia="標楷體" w:hAnsi="標楷體" w:cs="Times New Roman" w:hint="eastAsia"/>
          <w:spacing w:val="-4"/>
          <w:szCs w:val="32"/>
        </w:rPr>
        <w:t>絀</w:t>
      </w:r>
      <w:proofErr w:type="gramEnd"/>
      <w:r w:rsidRPr="0048332A">
        <w:rPr>
          <w:rFonts w:ascii="標楷體" w:eastAsia="標楷體" w:hAnsi="標楷體" w:cs="Times New Roman" w:hint="eastAsia"/>
          <w:spacing w:val="-4"/>
          <w:szCs w:val="32"/>
        </w:rPr>
        <w:t>之審定，暨餘</w:t>
      </w:r>
      <w:proofErr w:type="gramStart"/>
      <w:r w:rsidRPr="0048332A">
        <w:rPr>
          <w:rFonts w:ascii="標楷體" w:eastAsia="標楷體" w:hAnsi="標楷體" w:cs="Times New Roman" w:hint="eastAsia"/>
          <w:spacing w:val="-4"/>
          <w:szCs w:val="32"/>
        </w:rPr>
        <w:t>絀</w:t>
      </w:r>
      <w:proofErr w:type="gramEnd"/>
      <w:r w:rsidRPr="0048332A">
        <w:rPr>
          <w:rFonts w:ascii="標楷體" w:eastAsia="標楷體" w:hAnsi="標楷體" w:cs="Times New Roman" w:hint="eastAsia"/>
          <w:spacing w:val="-4"/>
          <w:szCs w:val="32"/>
        </w:rPr>
        <w:t>審定後現金流量及資產負債狀況，分別列表如次：</w:t>
      </w:r>
    </w:p>
    <w:p w14:paraId="7D695342" w14:textId="77777777" w:rsidR="00730203" w:rsidRPr="0048332A" w:rsidRDefault="00730203" w:rsidP="00730203">
      <w:pPr>
        <w:adjustRightInd w:val="0"/>
        <w:snapToGrid w:val="0"/>
        <w:spacing w:before="60" w:after="60" w:line="460" w:lineRule="exact"/>
        <w:ind w:firstLine="510"/>
        <w:jc w:val="both"/>
        <w:rPr>
          <w:rFonts w:ascii="標楷體" w:eastAsia="標楷體" w:hAnsi="標楷體" w:cs="Times New Roman"/>
          <w:szCs w:val="32"/>
        </w:rPr>
      </w:pPr>
    </w:p>
    <w:p w14:paraId="4CAC04E2" w14:textId="77777777" w:rsidR="00730203" w:rsidRPr="0048332A" w:rsidRDefault="00730203" w:rsidP="00730203">
      <w:pPr>
        <w:widowControl/>
        <w:rPr>
          <w:rFonts w:ascii="標楷體" w:eastAsia="標楷體" w:hAnsi="標楷體" w:cs="Times New Roman"/>
          <w:szCs w:val="32"/>
        </w:rPr>
      </w:pPr>
      <w:r w:rsidRPr="0048332A">
        <w:rPr>
          <w:rFonts w:ascii="標楷體" w:eastAsia="標楷體" w:hAnsi="標楷體" w:cs="Times New Roman"/>
          <w:szCs w:val="32"/>
        </w:rPr>
        <w:br w:type="page"/>
      </w:r>
    </w:p>
    <w:tbl>
      <w:tblPr>
        <w:tblW w:w="9988" w:type="dxa"/>
        <w:tblLayout w:type="fixed"/>
        <w:tblCellMar>
          <w:left w:w="28" w:type="dxa"/>
          <w:right w:w="28" w:type="dxa"/>
        </w:tblCellMar>
        <w:tblLook w:val="0000" w:firstRow="0" w:lastRow="0" w:firstColumn="0" w:lastColumn="0" w:noHBand="0" w:noVBand="0"/>
      </w:tblPr>
      <w:tblGrid>
        <w:gridCol w:w="2428"/>
        <w:gridCol w:w="1366"/>
        <w:gridCol w:w="1394"/>
        <w:gridCol w:w="1320"/>
        <w:gridCol w:w="1440"/>
        <w:gridCol w:w="1266"/>
        <w:gridCol w:w="774"/>
      </w:tblGrid>
      <w:tr w:rsidR="00730203" w:rsidRPr="0048332A" w14:paraId="766B7C81" w14:textId="77777777" w:rsidTr="00F55AA3">
        <w:trPr>
          <w:cantSplit/>
        </w:trPr>
        <w:tc>
          <w:tcPr>
            <w:tcW w:w="9988" w:type="dxa"/>
            <w:gridSpan w:val="7"/>
            <w:tcBorders>
              <w:bottom w:val="single" w:sz="8" w:space="0" w:color="auto"/>
            </w:tcBorders>
          </w:tcPr>
          <w:p w14:paraId="7E444051" w14:textId="77777777" w:rsidR="00730203" w:rsidRPr="0048332A" w:rsidRDefault="00730203" w:rsidP="00F55AA3">
            <w:pPr>
              <w:snapToGrid w:val="0"/>
              <w:spacing w:after="60"/>
              <w:jc w:val="center"/>
              <w:rPr>
                <w:rFonts w:ascii="標楷體" w:eastAsia="標楷體" w:hAnsi="標楷體" w:cs="Times New Roman"/>
                <w:b/>
                <w:sz w:val="36"/>
                <w:szCs w:val="36"/>
                <w:u w:val="single"/>
              </w:rPr>
            </w:pPr>
            <w:r w:rsidRPr="0048332A">
              <w:rPr>
                <w:rFonts w:ascii="標楷體" w:eastAsia="標楷體" w:hAnsi="標楷體" w:cs="Times New Roman" w:hint="eastAsia"/>
                <w:b/>
                <w:sz w:val="36"/>
                <w:szCs w:val="36"/>
                <w:u w:val="single"/>
              </w:rPr>
              <w:lastRenderedPageBreak/>
              <w:t>臺北市產業發展基金來源用途及餘</w:t>
            </w:r>
            <w:proofErr w:type="gramStart"/>
            <w:r w:rsidRPr="0048332A">
              <w:rPr>
                <w:rFonts w:ascii="標楷體" w:eastAsia="標楷體" w:hAnsi="標楷體" w:cs="Times New Roman" w:hint="eastAsia"/>
                <w:b/>
                <w:sz w:val="36"/>
                <w:szCs w:val="36"/>
                <w:u w:val="single"/>
              </w:rPr>
              <w:t>絀</w:t>
            </w:r>
            <w:proofErr w:type="gramEnd"/>
            <w:r w:rsidRPr="0048332A">
              <w:rPr>
                <w:rFonts w:ascii="標楷體" w:eastAsia="標楷體" w:hAnsi="標楷體" w:cs="Times New Roman" w:hint="eastAsia"/>
                <w:b/>
                <w:sz w:val="36"/>
                <w:szCs w:val="36"/>
                <w:u w:val="single"/>
              </w:rPr>
              <w:t>審定表</w:t>
            </w:r>
          </w:p>
          <w:p w14:paraId="1B646B0C" w14:textId="77777777" w:rsidR="00730203" w:rsidRPr="0048332A" w:rsidRDefault="00730203" w:rsidP="00F55AA3">
            <w:pPr>
              <w:tabs>
                <w:tab w:val="left" w:pos="4260"/>
                <w:tab w:val="left" w:pos="8520"/>
              </w:tabs>
              <w:snapToGrid w:val="0"/>
              <w:spacing w:after="60"/>
              <w:jc w:val="both"/>
              <w:rPr>
                <w:rFonts w:ascii="標楷體" w:eastAsia="標楷體" w:hAnsi="標楷體" w:cs="Times New Roman"/>
                <w:b/>
                <w:sz w:val="32"/>
                <w:u w:val="single"/>
              </w:rPr>
            </w:pPr>
            <w:r w:rsidRPr="0048332A">
              <w:rPr>
                <w:rFonts w:ascii="標楷體" w:eastAsia="標楷體" w:hAnsi="標楷體" w:cs="Times New Roman"/>
                <w:spacing w:val="60"/>
              </w:rPr>
              <w:tab/>
            </w:r>
            <w:r w:rsidRPr="0048332A">
              <w:rPr>
                <w:rFonts w:ascii="標楷體" w:eastAsia="標楷體" w:hAnsi="標楷體" w:cs="Times New Roman" w:hint="eastAsia"/>
                <w:sz w:val="22"/>
              </w:rPr>
              <w:t>中華民國</w:t>
            </w:r>
            <w:proofErr w:type="gramStart"/>
            <w:r>
              <w:rPr>
                <w:rFonts w:ascii="標楷體" w:eastAsia="標楷體" w:hAnsi="標楷體" w:cs="Times New Roman" w:hint="eastAsia"/>
                <w:sz w:val="22"/>
              </w:rPr>
              <w:t>113</w:t>
            </w:r>
            <w:proofErr w:type="gramEnd"/>
            <w:r w:rsidRPr="0048332A">
              <w:rPr>
                <w:rFonts w:ascii="標楷體" w:eastAsia="標楷體" w:hAnsi="標楷體" w:cs="Times New Roman" w:hint="eastAsia"/>
                <w:sz w:val="22"/>
              </w:rPr>
              <w:t>年度</w:t>
            </w:r>
            <w:r w:rsidRPr="0048332A">
              <w:rPr>
                <w:rFonts w:ascii="標楷體" w:eastAsia="標楷體" w:hAnsi="標楷體" w:cs="Times New Roman" w:hint="eastAsia"/>
              </w:rPr>
              <w:tab/>
            </w:r>
            <w:r w:rsidRPr="0048332A">
              <w:rPr>
                <w:rFonts w:ascii="標楷體" w:eastAsia="標楷體" w:hAnsi="標楷體" w:cs="Times New Roman" w:hint="eastAsia"/>
                <w:kern w:val="0"/>
                <w:sz w:val="20"/>
              </w:rPr>
              <w:t>單位：新臺幣元</w:t>
            </w:r>
          </w:p>
        </w:tc>
      </w:tr>
      <w:tr w:rsidR="00730203" w:rsidRPr="0048332A" w14:paraId="07D8F143"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rPr>
        <w:tc>
          <w:tcPr>
            <w:tcW w:w="2428" w:type="dxa"/>
            <w:vMerge w:val="restart"/>
            <w:tcBorders>
              <w:top w:val="single" w:sz="8" w:space="0" w:color="auto"/>
              <w:left w:val="nil"/>
              <w:bottom w:val="nil"/>
            </w:tcBorders>
            <w:vAlign w:val="center"/>
          </w:tcPr>
          <w:p w14:paraId="14945634" w14:textId="77777777" w:rsidR="00730203" w:rsidRPr="0048332A" w:rsidRDefault="00730203" w:rsidP="00F55AA3">
            <w:pPr>
              <w:ind w:left="113" w:right="113"/>
              <w:jc w:val="distribute"/>
              <w:rPr>
                <w:rFonts w:ascii="標楷體" w:eastAsia="標楷體" w:hAnsi="標楷體" w:cs="Times New Roman"/>
                <w:sz w:val="20"/>
              </w:rPr>
            </w:pPr>
            <w:r>
              <w:rPr>
                <w:rFonts w:ascii="標楷體" w:eastAsia="標楷體" w:hAnsi="標楷體" w:cs="Times New Roman" w:hint="eastAsia"/>
                <w:sz w:val="20"/>
              </w:rPr>
              <w:t>項</w:t>
            </w:r>
            <w:r w:rsidRPr="0048332A">
              <w:rPr>
                <w:rFonts w:ascii="標楷體" w:eastAsia="標楷體" w:hAnsi="標楷體" w:cs="Times New Roman" w:hint="eastAsia"/>
                <w:sz w:val="20"/>
              </w:rPr>
              <w:t>目</w:t>
            </w:r>
          </w:p>
        </w:tc>
        <w:tc>
          <w:tcPr>
            <w:tcW w:w="1366" w:type="dxa"/>
            <w:vMerge w:val="restart"/>
            <w:tcBorders>
              <w:top w:val="single" w:sz="8" w:space="0" w:color="auto"/>
            </w:tcBorders>
            <w:vAlign w:val="center"/>
          </w:tcPr>
          <w:p w14:paraId="19BBCDC1" w14:textId="77777777" w:rsidR="00730203" w:rsidRPr="0048332A" w:rsidRDefault="00730203" w:rsidP="00F55AA3">
            <w:pPr>
              <w:ind w:left="113" w:right="113"/>
              <w:jc w:val="distribute"/>
              <w:rPr>
                <w:rFonts w:ascii="標楷體" w:eastAsia="標楷體" w:hAnsi="標楷體" w:cs="Times New Roman"/>
                <w:spacing w:val="-20"/>
                <w:sz w:val="20"/>
              </w:rPr>
            </w:pPr>
            <w:r w:rsidRPr="0048332A">
              <w:rPr>
                <w:rFonts w:ascii="標楷體" w:eastAsia="標楷體" w:hAnsi="標楷體" w:cs="Times New Roman" w:hint="eastAsia"/>
                <w:spacing w:val="-20"/>
                <w:sz w:val="20"/>
              </w:rPr>
              <w:t>預算數</w:t>
            </w:r>
          </w:p>
        </w:tc>
        <w:tc>
          <w:tcPr>
            <w:tcW w:w="1394" w:type="dxa"/>
            <w:vMerge w:val="restart"/>
            <w:tcBorders>
              <w:top w:val="single" w:sz="8" w:space="0" w:color="auto"/>
            </w:tcBorders>
            <w:vAlign w:val="center"/>
          </w:tcPr>
          <w:p w14:paraId="54D115D1" w14:textId="77777777" w:rsidR="00730203" w:rsidRPr="0048332A" w:rsidRDefault="00730203" w:rsidP="00F55AA3">
            <w:pPr>
              <w:ind w:left="113" w:right="113"/>
              <w:jc w:val="distribute"/>
              <w:rPr>
                <w:rFonts w:ascii="標楷體" w:eastAsia="標楷體" w:hAnsi="標楷體" w:cs="Times New Roman"/>
                <w:sz w:val="20"/>
              </w:rPr>
            </w:pPr>
            <w:r w:rsidRPr="0048332A">
              <w:rPr>
                <w:rFonts w:ascii="標楷體" w:eastAsia="標楷體" w:hAnsi="標楷體" w:cs="Times New Roman" w:hint="eastAsia"/>
                <w:sz w:val="20"/>
              </w:rPr>
              <w:t>決算數</w:t>
            </w:r>
          </w:p>
        </w:tc>
        <w:tc>
          <w:tcPr>
            <w:tcW w:w="1320" w:type="dxa"/>
            <w:vMerge w:val="restart"/>
            <w:tcBorders>
              <w:top w:val="single" w:sz="8" w:space="0" w:color="auto"/>
            </w:tcBorders>
            <w:vAlign w:val="center"/>
          </w:tcPr>
          <w:p w14:paraId="743ECF4F" w14:textId="77777777" w:rsidR="00730203" w:rsidRPr="0048332A" w:rsidRDefault="00730203" w:rsidP="00F55AA3">
            <w:pPr>
              <w:jc w:val="distribute"/>
              <w:rPr>
                <w:rFonts w:ascii="標楷體" w:eastAsia="標楷體" w:hAnsi="標楷體" w:cs="Times New Roman"/>
                <w:sz w:val="20"/>
              </w:rPr>
            </w:pPr>
            <w:r w:rsidRPr="0048332A">
              <w:rPr>
                <w:rFonts w:ascii="標楷體" w:eastAsia="標楷體" w:hAnsi="標楷體" w:cs="Times New Roman" w:hint="eastAsia"/>
                <w:sz w:val="20"/>
              </w:rPr>
              <w:t>修正數</w:t>
            </w:r>
          </w:p>
        </w:tc>
        <w:tc>
          <w:tcPr>
            <w:tcW w:w="1440" w:type="dxa"/>
            <w:vMerge w:val="restart"/>
            <w:tcBorders>
              <w:top w:val="single" w:sz="8" w:space="0" w:color="auto"/>
            </w:tcBorders>
            <w:vAlign w:val="center"/>
          </w:tcPr>
          <w:p w14:paraId="28A4087B" w14:textId="77777777" w:rsidR="00730203" w:rsidRPr="0048332A" w:rsidRDefault="00730203" w:rsidP="00F55AA3">
            <w:pPr>
              <w:ind w:left="113" w:right="113"/>
              <w:jc w:val="distribute"/>
              <w:rPr>
                <w:rFonts w:ascii="標楷體" w:eastAsia="標楷體" w:hAnsi="標楷體" w:cs="Times New Roman"/>
                <w:spacing w:val="-10"/>
                <w:sz w:val="20"/>
              </w:rPr>
            </w:pPr>
            <w:r w:rsidRPr="0048332A">
              <w:rPr>
                <w:rFonts w:ascii="標楷體" w:eastAsia="標楷體" w:hAnsi="標楷體" w:cs="Times New Roman" w:hint="eastAsia"/>
                <w:spacing w:val="-10"/>
                <w:sz w:val="20"/>
              </w:rPr>
              <w:t>決算審定數</w:t>
            </w:r>
          </w:p>
        </w:tc>
        <w:tc>
          <w:tcPr>
            <w:tcW w:w="2040" w:type="dxa"/>
            <w:gridSpan w:val="2"/>
            <w:tcBorders>
              <w:top w:val="single" w:sz="8" w:space="0" w:color="auto"/>
              <w:bottom w:val="nil"/>
              <w:right w:val="nil"/>
            </w:tcBorders>
            <w:vAlign w:val="center"/>
          </w:tcPr>
          <w:p w14:paraId="37E6170C" w14:textId="77777777" w:rsidR="00730203" w:rsidRPr="0048332A" w:rsidRDefault="00730203" w:rsidP="00F55AA3">
            <w:pPr>
              <w:spacing w:line="240" w:lineRule="exact"/>
              <w:jc w:val="distribute"/>
              <w:rPr>
                <w:rFonts w:ascii="標楷體" w:eastAsia="標楷體" w:hAnsi="標楷體" w:cs="Times New Roman"/>
                <w:sz w:val="20"/>
              </w:rPr>
            </w:pPr>
            <w:r w:rsidRPr="0048332A">
              <w:rPr>
                <w:rFonts w:ascii="標楷體" w:eastAsia="標楷體" w:hAnsi="標楷體" w:cs="Times New Roman" w:hint="eastAsia"/>
                <w:sz w:val="20"/>
              </w:rPr>
              <w:t>審定數與預算數</w:t>
            </w:r>
          </w:p>
          <w:p w14:paraId="110F0253" w14:textId="77777777" w:rsidR="00730203" w:rsidRPr="0048332A" w:rsidRDefault="00730203" w:rsidP="00F55AA3">
            <w:pPr>
              <w:spacing w:line="240" w:lineRule="exact"/>
              <w:jc w:val="distribute"/>
              <w:rPr>
                <w:rFonts w:ascii="標楷體" w:eastAsia="標楷體" w:hAnsi="標楷體" w:cs="Times New Roman"/>
                <w:sz w:val="20"/>
              </w:rPr>
            </w:pPr>
            <w:r w:rsidRPr="0048332A">
              <w:rPr>
                <w:rFonts w:ascii="標楷體" w:eastAsia="標楷體" w:hAnsi="標楷體" w:cs="Times New Roman" w:hint="eastAsia"/>
                <w:sz w:val="20"/>
              </w:rPr>
              <w:t>比較增減</w:t>
            </w:r>
          </w:p>
        </w:tc>
      </w:tr>
      <w:tr w:rsidR="00730203" w:rsidRPr="0048332A" w14:paraId="1F2CE459"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rPr>
        <w:tc>
          <w:tcPr>
            <w:tcW w:w="2428" w:type="dxa"/>
            <w:vMerge/>
            <w:tcBorders>
              <w:top w:val="nil"/>
              <w:left w:val="nil"/>
              <w:bottom w:val="nil"/>
            </w:tcBorders>
            <w:vAlign w:val="center"/>
          </w:tcPr>
          <w:p w14:paraId="28AC5947" w14:textId="77777777" w:rsidR="00730203" w:rsidRPr="0048332A" w:rsidRDefault="00730203" w:rsidP="00F55AA3">
            <w:pPr>
              <w:ind w:left="113" w:right="113"/>
              <w:jc w:val="distribute"/>
              <w:rPr>
                <w:rFonts w:ascii="標楷體" w:eastAsia="標楷體" w:hAnsi="標楷體" w:cs="Times New Roman"/>
                <w:sz w:val="20"/>
              </w:rPr>
            </w:pPr>
          </w:p>
        </w:tc>
        <w:tc>
          <w:tcPr>
            <w:tcW w:w="1366" w:type="dxa"/>
            <w:vMerge/>
            <w:tcBorders>
              <w:bottom w:val="single" w:sz="8" w:space="0" w:color="auto"/>
            </w:tcBorders>
            <w:vAlign w:val="center"/>
          </w:tcPr>
          <w:p w14:paraId="76E9CCA2" w14:textId="77777777" w:rsidR="00730203" w:rsidRPr="0048332A" w:rsidRDefault="00730203" w:rsidP="00F55AA3">
            <w:pPr>
              <w:ind w:left="113" w:right="113"/>
              <w:jc w:val="distribute"/>
              <w:rPr>
                <w:rFonts w:ascii="標楷體" w:eastAsia="標楷體" w:hAnsi="標楷體" w:cs="Times New Roman"/>
                <w:sz w:val="20"/>
              </w:rPr>
            </w:pPr>
          </w:p>
        </w:tc>
        <w:tc>
          <w:tcPr>
            <w:tcW w:w="1394" w:type="dxa"/>
            <w:vMerge/>
            <w:tcBorders>
              <w:bottom w:val="single" w:sz="8" w:space="0" w:color="auto"/>
            </w:tcBorders>
            <w:vAlign w:val="center"/>
          </w:tcPr>
          <w:p w14:paraId="025C6CE0" w14:textId="77777777" w:rsidR="00730203" w:rsidRPr="0048332A" w:rsidRDefault="00730203" w:rsidP="00F55AA3">
            <w:pPr>
              <w:ind w:left="113" w:right="113"/>
              <w:jc w:val="distribute"/>
              <w:rPr>
                <w:rFonts w:ascii="標楷體" w:eastAsia="標楷體" w:hAnsi="標楷體" w:cs="Times New Roman"/>
                <w:sz w:val="20"/>
              </w:rPr>
            </w:pPr>
          </w:p>
        </w:tc>
        <w:tc>
          <w:tcPr>
            <w:tcW w:w="1320" w:type="dxa"/>
            <w:vMerge/>
            <w:tcBorders>
              <w:bottom w:val="single" w:sz="8" w:space="0" w:color="auto"/>
            </w:tcBorders>
            <w:vAlign w:val="center"/>
          </w:tcPr>
          <w:p w14:paraId="2EC970F8" w14:textId="77777777" w:rsidR="00730203" w:rsidRPr="0048332A" w:rsidRDefault="00730203" w:rsidP="00F55AA3">
            <w:pPr>
              <w:ind w:left="113" w:right="113"/>
              <w:jc w:val="distribute"/>
              <w:rPr>
                <w:rFonts w:ascii="標楷體" w:eastAsia="標楷體" w:hAnsi="標楷體" w:cs="Times New Roman"/>
                <w:sz w:val="20"/>
              </w:rPr>
            </w:pPr>
          </w:p>
        </w:tc>
        <w:tc>
          <w:tcPr>
            <w:tcW w:w="1440" w:type="dxa"/>
            <w:vMerge/>
            <w:tcBorders>
              <w:bottom w:val="single" w:sz="8" w:space="0" w:color="auto"/>
            </w:tcBorders>
            <w:vAlign w:val="center"/>
          </w:tcPr>
          <w:p w14:paraId="00FF984A" w14:textId="77777777" w:rsidR="00730203" w:rsidRPr="0048332A" w:rsidRDefault="00730203" w:rsidP="00F55AA3">
            <w:pPr>
              <w:ind w:left="113" w:right="113"/>
              <w:jc w:val="distribute"/>
              <w:rPr>
                <w:rFonts w:ascii="標楷體" w:eastAsia="標楷體" w:hAnsi="標楷體" w:cs="Times New Roman"/>
                <w:sz w:val="20"/>
              </w:rPr>
            </w:pPr>
          </w:p>
        </w:tc>
        <w:tc>
          <w:tcPr>
            <w:tcW w:w="1266" w:type="dxa"/>
            <w:tcBorders>
              <w:bottom w:val="nil"/>
            </w:tcBorders>
            <w:vAlign w:val="center"/>
          </w:tcPr>
          <w:p w14:paraId="68821038" w14:textId="77777777" w:rsidR="00730203" w:rsidRPr="0048332A" w:rsidRDefault="00730203" w:rsidP="00F55AA3">
            <w:pPr>
              <w:ind w:left="113" w:right="113"/>
              <w:jc w:val="distribute"/>
              <w:rPr>
                <w:rFonts w:ascii="標楷體" w:eastAsia="標楷體" w:hAnsi="標楷體" w:cs="Times New Roman"/>
                <w:sz w:val="20"/>
              </w:rPr>
            </w:pPr>
            <w:r w:rsidRPr="0048332A">
              <w:rPr>
                <w:rFonts w:ascii="標楷體" w:eastAsia="標楷體" w:hAnsi="標楷體" w:cs="Times New Roman" w:hint="eastAsia"/>
                <w:sz w:val="20"/>
              </w:rPr>
              <w:t>金額</w:t>
            </w:r>
          </w:p>
        </w:tc>
        <w:tc>
          <w:tcPr>
            <w:tcW w:w="774" w:type="dxa"/>
            <w:tcBorders>
              <w:bottom w:val="nil"/>
              <w:right w:val="nil"/>
            </w:tcBorders>
            <w:vAlign w:val="center"/>
          </w:tcPr>
          <w:p w14:paraId="60B51D2B" w14:textId="77777777" w:rsidR="00730203" w:rsidRPr="0048332A" w:rsidRDefault="00730203" w:rsidP="00F55AA3">
            <w:pPr>
              <w:ind w:left="113" w:right="113"/>
              <w:jc w:val="distribute"/>
              <w:rPr>
                <w:rFonts w:ascii="標楷體" w:eastAsia="標楷體" w:hAnsi="標楷體" w:cs="Times New Roman"/>
                <w:sz w:val="20"/>
              </w:rPr>
            </w:pPr>
            <w:r w:rsidRPr="0048332A">
              <w:rPr>
                <w:rFonts w:ascii="標楷體" w:eastAsia="標楷體" w:hAnsi="標楷體" w:cs="Times New Roman" w:hint="eastAsia"/>
                <w:sz w:val="20"/>
              </w:rPr>
              <w:t>％</w:t>
            </w:r>
          </w:p>
        </w:tc>
      </w:tr>
      <w:tr w:rsidR="00730203" w:rsidRPr="0048332A" w14:paraId="0D03F381"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single" w:sz="8" w:space="0" w:color="auto"/>
              <w:left w:val="nil"/>
              <w:bottom w:val="nil"/>
            </w:tcBorders>
            <w:shd w:val="clear" w:color="auto" w:fill="auto"/>
            <w:vAlign w:val="center"/>
          </w:tcPr>
          <w:p w14:paraId="1840E920" w14:textId="77777777" w:rsidR="00730203" w:rsidRPr="0048332A" w:rsidRDefault="00730203" w:rsidP="00F55AA3">
            <w:pPr>
              <w:rPr>
                <w:rFonts w:ascii="標楷體" w:eastAsia="標楷體" w:hAnsi="標楷體" w:cs="Times New Roman"/>
                <w:b/>
                <w:kern w:val="0"/>
                <w:sz w:val="20"/>
              </w:rPr>
            </w:pPr>
            <w:r w:rsidRPr="0048332A">
              <w:rPr>
                <w:rFonts w:ascii="標楷體" w:eastAsia="標楷體" w:hAnsi="標楷體" w:cs="Times New Roman" w:hint="eastAsia"/>
                <w:b/>
                <w:noProof/>
                <w:kern w:val="0"/>
                <w:sz w:val="20"/>
              </w:rPr>
              <w:t>基金來源</w:t>
            </w:r>
          </w:p>
        </w:tc>
        <w:tc>
          <w:tcPr>
            <w:tcW w:w="1366" w:type="dxa"/>
            <w:tcBorders>
              <w:top w:val="single" w:sz="8" w:space="0" w:color="auto"/>
              <w:bottom w:val="nil"/>
            </w:tcBorders>
            <w:shd w:val="clear" w:color="auto" w:fill="auto"/>
            <w:vAlign w:val="center"/>
          </w:tcPr>
          <w:p w14:paraId="0D3C2C59" w14:textId="77777777" w:rsidR="00730203" w:rsidRPr="0048332A" w:rsidRDefault="00730203" w:rsidP="00F55AA3">
            <w:pPr>
              <w:jc w:val="right"/>
              <w:rPr>
                <w:rFonts w:ascii="細明體" w:eastAsia="細明體" w:hAnsi="細明體" w:cs="Times New Roman"/>
                <w:sz w:val="18"/>
                <w:szCs w:val="18"/>
              </w:rPr>
            </w:pPr>
            <w:r w:rsidRPr="00BF48AF">
              <w:rPr>
                <w:rFonts w:ascii="細明體" w:eastAsia="細明體" w:hAnsi="細明體"/>
                <w:b/>
                <w:sz w:val="18"/>
                <w:szCs w:val="18"/>
              </w:rPr>
              <w:t>259,140,000</w:t>
            </w:r>
          </w:p>
        </w:tc>
        <w:tc>
          <w:tcPr>
            <w:tcW w:w="1394" w:type="dxa"/>
            <w:tcBorders>
              <w:top w:val="single" w:sz="8" w:space="0" w:color="auto"/>
              <w:bottom w:val="nil"/>
            </w:tcBorders>
            <w:shd w:val="clear" w:color="auto" w:fill="auto"/>
            <w:vAlign w:val="center"/>
          </w:tcPr>
          <w:p w14:paraId="587DFCE4" w14:textId="77777777" w:rsidR="00730203" w:rsidRPr="0048332A" w:rsidRDefault="00730203" w:rsidP="00F55AA3">
            <w:pPr>
              <w:jc w:val="right"/>
              <w:rPr>
                <w:rFonts w:ascii="細明體" w:eastAsia="細明體" w:hAnsi="細明體" w:cs="Times New Roman"/>
                <w:sz w:val="18"/>
                <w:szCs w:val="18"/>
              </w:rPr>
            </w:pPr>
            <w:r w:rsidRPr="00BF48AF">
              <w:rPr>
                <w:rFonts w:ascii="細明體" w:eastAsia="細明體" w:hAnsi="細明體"/>
                <w:b/>
                <w:sz w:val="18"/>
                <w:szCs w:val="18"/>
              </w:rPr>
              <w:t>316,744,651</w:t>
            </w:r>
          </w:p>
        </w:tc>
        <w:tc>
          <w:tcPr>
            <w:tcW w:w="1320" w:type="dxa"/>
            <w:tcBorders>
              <w:top w:val="single" w:sz="8" w:space="0" w:color="auto"/>
              <w:bottom w:val="nil"/>
            </w:tcBorders>
            <w:shd w:val="clear" w:color="auto" w:fill="auto"/>
            <w:vAlign w:val="center"/>
          </w:tcPr>
          <w:p w14:paraId="745B9742" w14:textId="77777777" w:rsidR="00730203" w:rsidRPr="0048332A" w:rsidRDefault="00730203" w:rsidP="00F55AA3">
            <w:pPr>
              <w:jc w:val="right"/>
              <w:rPr>
                <w:rFonts w:ascii="細明體" w:eastAsia="細明體" w:hAnsi="細明體" w:cs="Times New Roman"/>
                <w:sz w:val="18"/>
                <w:szCs w:val="18"/>
              </w:rPr>
            </w:pPr>
            <w:r w:rsidRPr="00BF48AF">
              <w:rPr>
                <w:rFonts w:ascii="細明體" w:eastAsia="細明體" w:hAnsi="細明體"/>
                <w:b/>
                <w:sz w:val="18"/>
                <w:szCs w:val="18"/>
              </w:rPr>
              <w:t>－</w:t>
            </w:r>
          </w:p>
        </w:tc>
        <w:tc>
          <w:tcPr>
            <w:tcW w:w="1440" w:type="dxa"/>
            <w:tcBorders>
              <w:top w:val="single" w:sz="8" w:space="0" w:color="auto"/>
              <w:bottom w:val="nil"/>
            </w:tcBorders>
            <w:shd w:val="clear" w:color="auto" w:fill="auto"/>
            <w:vAlign w:val="center"/>
          </w:tcPr>
          <w:p w14:paraId="78C6B669" w14:textId="77777777" w:rsidR="00730203" w:rsidRPr="0048332A" w:rsidRDefault="00730203" w:rsidP="00F55AA3">
            <w:pPr>
              <w:jc w:val="right"/>
              <w:rPr>
                <w:rFonts w:ascii="細明體" w:eastAsia="細明體" w:hAnsi="細明體" w:cs="Times New Roman"/>
                <w:sz w:val="18"/>
                <w:szCs w:val="18"/>
              </w:rPr>
            </w:pPr>
            <w:r w:rsidRPr="00BF48AF">
              <w:rPr>
                <w:rFonts w:ascii="細明體" w:eastAsia="細明體" w:hAnsi="細明體"/>
                <w:b/>
                <w:sz w:val="18"/>
                <w:szCs w:val="18"/>
              </w:rPr>
              <w:t>316,744,651</w:t>
            </w:r>
          </w:p>
        </w:tc>
        <w:tc>
          <w:tcPr>
            <w:tcW w:w="1266" w:type="dxa"/>
            <w:tcBorders>
              <w:top w:val="single" w:sz="8" w:space="0" w:color="auto"/>
              <w:bottom w:val="nil"/>
            </w:tcBorders>
            <w:shd w:val="clear" w:color="auto" w:fill="auto"/>
            <w:vAlign w:val="center"/>
          </w:tcPr>
          <w:p w14:paraId="7A50C8A9" w14:textId="77777777" w:rsidR="00730203" w:rsidRPr="0048332A" w:rsidRDefault="00730203" w:rsidP="00F55AA3">
            <w:pPr>
              <w:jc w:val="right"/>
              <w:rPr>
                <w:rFonts w:ascii="細明體" w:eastAsia="細明體" w:hAnsi="細明體" w:cs="Times New Roman"/>
                <w:noProof/>
                <w:sz w:val="18"/>
                <w:szCs w:val="18"/>
              </w:rPr>
            </w:pPr>
            <w:r w:rsidRPr="00BF48AF">
              <w:rPr>
                <w:rFonts w:ascii="細明體" w:eastAsia="細明體" w:hAnsi="細明體"/>
                <w:b/>
                <w:noProof/>
                <w:sz w:val="18"/>
                <w:szCs w:val="18"/>
              </w:rPr>
              <w:t>57,604,651</w:t>
            </w:r>
          </w:p>
        </w:tc>
        <w:tc>
          <w:tcPr>
            <w:tcW w:w="774" w:type="dxa"/>
            <w:tcBorders>
              <w:top w:val="single" w:sz="8" w:space="0" w:color="auto"/>
              <w:bottom w:val="nil"/>
              <w:right w:val="nil"/>
            </w:tcBorders>
            <w:shd w:val="clear" w:color="auto" w:fill="auto"/>
            <w:vAlign w:val="center"/>
          </w:tcPr>
          <w:p w14:paraId="082EF89A" w14:textId="77777777" w:rsidR="00730203" w:rsidRPr="0048332A" w:rsidRDefault="00730203" w:rsidP="00F55AA3">
            <w:pPr>
              <w:jc w:val="right"/>
              <w:rPr>
                <w:rFonts w:ascii="細明體" w:eastAsia="細明體" w:hAnsi="細明體" w:cs="Times New Roman"/>
                <w:kern w:val="0"/>
                <w:sz w:val="18"/>
                <w:szCs w:val="18"/>
              </w:rPr>
            </w:pPr>
            <w:r w:rsidRPr="00BF48AF">
              <w:rPr>
                <w:rFonts w:ascii="細明體" w:eastAsia="細明體" w:hAnsi="細明體"/>
                <w:b/>
                <w:kern w:val="0"/>
                <w:sz w:val="18"/>
                <w:szCs w:val="18"/>
              </w:rPr>
              <w:t>22.23</w:t>
            </w:r>
          </w:p>
        </w:tc>
      </w:tr>
      <w:tr w:rsidR="00730203" w:rsidRPr="0048332A" w14:paraId="6FA2B45D"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shd w:val="clear" w:color="auto" w:fill="auto"/>
            <w:vAlign w:val="center"/>
          </w:tcPr>
          <w:p w14:paraId="6BA1613F" w14:textId="77777777" w:rsidR="00730203" w:rsidRPr="0048332A" w:rsidRDefault="00730203" w:rsidP="00F55AA3">
            <w:pPr>
              <w:ind w:leftChars="100" w:left="240"/>
              <w:rPr>
                <w:rFonts w:ascii="標楷體" w:eastAsia="標楷體" w:hAnsi="標楷體" w:cs="Times New Roman"/>
                <w:kern w:val="0"/>
                <w:sz w:val="20"/>
              </w:rPr>
            </w:pPr>
            <w:r w:rsidRPr="0048332A">
              <w:rPr>
                <w:rFonts w:ascii="標楷體" w:eastAsia="標楷體" w:hAnsi="標楷體" w:cs="Times New Roman"/>
                <w:kern w:val="0"/>
                <w:sz w:val="20"/>
              </w:rPr>
              <w:t>財產收入</w:t>
            </w:r>
          </w:p>
        </w:tc>
        <w:tc>
          <w:tcPr>
            <w:tcW w:w="1366" w:type="dxa"/>
            <w:tcBorders>
              <w:top w:val="nil"/>
              <w:bottom w:val="nil"/>
            </w:tcBorders>
            <w:shd w:val="clear" w:color="auto" w:fill="auto"/>
            <w:vAlign w:val="center"/>
          </w:tcPr>
          <w:p w14:paraId="291C8F5F" w14:textId="77777777" w:rsidR="00730203" w:rsidRPr="0048332A" w:rsidRDefault="00730203" w:rsidP="00F55AA3">
            <w:pPr>
              <w:jc w:val="right"/>
              <w:rPr>
                <w:rFonts w:ascii="細明體" w:eastAsia="細明體" w:hAnsi="細明體" w:cs="Times New Roman"/>
                <w:sz w:val="18"/>
                <w:szCs w:val="18"/>
              </w:rPr>
            </w:pPr>
            <w:r w:rsidRPr="00BF48AF">
              <w:rPr>
                <w:rFonts w:ascii="細明體" w:eastAsia="細明體" w:hAnsi="細明體"/>
                <w:sz w:val="18"/>
                <w:szCs w:val="18"/>
              </w:rPr>
              <w:t>58,140,000</w:t>
            </w:r>
          </w:p>
        </w:tc>
        <w:tc>
          <w:tcPr>
            <w:tcW w:w="1394" w:type="dxa"/>
            <w:tcBorders>
              <w:top w:val="nil"/>
              <w:bottom w:val="nil"/>
            </w:tcBorders>
            <w:shd w:val="clear" w:color="auto" w:fill="auto"/>
            <w:vAlign w:val="center"/>
          </w:tcPr>
          <w:p w14:paraId="47B4EF20" w14:textId="77777777" w:rsidR="00730203" w:rsidRPr="0048332A" w:rsidRDefault="00730203" w:rsidP="00F55AA3">
            <w:pPr>
              <w:jc w:val="right"/>
              <w:rPr>
                <w:rFonts w:ascii="細明體" w:eastAsia="細明體" w:hAnsi="細明體" w:cs="Times New Roman"/>
                <w:sz w:val="18"/>
                <w:szCs w:val="18"/>
              </w:rPr>
            </w:pPr>
            <w:r w:rsidRPr="00BF48AF">
              <w:rPr>
                <w:rFonts w:ascii="細明體" w:eastAsia="細明體" w:hAnsi="細明體"/>
                <w:sz w:val="18"/>
                <w:szCs w:val="18"/>
              </w:rPr>
              <w:t>115,782,177</w:t>
            </w:r>
          </w:p>
        </w:tc>
        <w:tc>
          <w:tcPr>
            <w:tcW w:w="1320" w:type="dxa"/>
            <w:tcBorders>
              <w:top w:val="nil"/>
              <w:bottom w:val="nil"/>
            </w:tcBorders>
            <w:shd w:val="clear" w:color="auto" w:fill="auto"/>
            <w:vAlign w:val="center"/>
          </w:tcPr>
          <w:p w14:paraId="034680A3" w14:textId="77777777" w:rsidR="00730203" w:rsidRPr="0048332A" w:rsidRDefault="00730203" w:rsidP="00F55AA3">
            <w:pPr>
              <w:jc w:val="right"/>
              <w:rPr>
                <w:rFonts w:ascii="細明體" w:eastAsia="細明體" w:hAnsi="細明體" w:cs="Times New Roman"/>
                <w:sz w:val="18"/>
                <w:szCs w:val="18"/>
              </w:rPr>
            </w:pPr>
            <w:r w:rsidRPr="00BF48AF">
              <w:rPr>
                <w:rFonts w:ascii="細明體" w:eastAsia="細明體" w:hAnsi="細明體"/>
                <w:sz w:val="18"/>
                <w:szCs w:val="18"/>
              </w:rPr>
              <w:t>－</w:t>
            </w:r>
          </w:p>
        </w:tc>
        <w:tc>
          <w:tcPr>
            <w:tcW w:w="1440" w:type="dxa"/>
            <w:tcBorders>
              <w:top w:val="nil"/>
              <w:bottom w:val="nil"/>
            </w:tcBorders>
            <w:shd w:val="clear" w:color="auto" w:fill="auto"/>
            <w:vAlign w:val="center"/>
          </w:tcPr>
          <w:p w14:paraId="42C190CE" w14:textId="77777777" w:rsidR="00730203" w:rsidRPr="0048332A" w:rsidRDefault="00730203" w:rsidP="00F55AA3">
            <w:pPr>
              <w:jc w:val="right"/>
              <w:rPr>
                <w:rFonts w:ascii="細明體" w:eastAsia="細明體" w:hAnsi="細明體" w:cs="Times New Roman"/>
                <w:sz w:val="18"/>
                <w:szCs w:val="18"/>
              </w:rPr>
            </w:pPr>
            <w:r w:rsidRPr="00BF48AF">
              <w:rPr>
                <w:rFonts w:ascii="細明體" w:eastAsia="細明體" w:hAnsi="細明體"/>
                <w:sz w:val="18"/>
                <w:szCs w:val="18"/>
              </w:rPr>
              <w:t>115,782,177</w:t>
            </w:r>
          </w:p>
        </w:tc>
        <w:tc>
          <w:tcPr>
            <w:tcW w:w="1266" w:type="dxa"/>
            <w:tcBorders>
              <w:top w:val="nil"/>
              <w:bottom w:val="nil"/>
            </w:tcBorders>
            <w:shd w:val="clear" w:color="auto" w:fill="auto"/>
            <w:vAlign w:val="center"/>
          </w:tcPr>
          <w:p w14:paraId="16DD1365" w14:textId="77777777" w:rsidR="00730203" w:rsidRPr="0048332A" w:rsidRDefault="00730203" w:rsidP="00F55AA3">
            <w:pPr>
              <w:jc w:val="right"/>
              <w:rPr>
                <w:rFonts w:ascii="細明體" w:eastAsia="細明體" w:hAnsi="細明體" w:cs="Times New Roman"/>
                <w:noProof/>
                <w:sz w:val="18"/>
                <w:szCs w:val="18"/>
              </w:rPr>
            </w:pPr>
            <w:r w:rsidRPr="00BF48AF">
              <w:rPr>
                <w:rFonts w:ascii="細明體" w:eastAsia="細明體" w:hAnsi="細明體"/>
                <w:noProof/>
                <w:sz w:val="18"/>
                <w:szCs w:val="18"/>
              </w:rPr>
              <w:t>57,642,177</w:t>
            </w:r>
          </w:p>
        </w:tc>
        <w:tc>
          <w:tcPr>
            <w:tcW w:w="774" w:type="dxa"/>
            <w:tcBorders>
              <w:top w:val="nil"/>
              <w:bottom w:val="nil"/>
              <w:right w:val="nil"/>
            </w:tcBorders>
            <w:shd w:val="clear" w:color="auto" w:fill="auto"/>
            <w:vAlign w:val="center"/>
          </w:tcPr>
          <w:p w14:paraId="3A3DCB08" w14:textId="77777777" w:rsidR="00730203" w:rsidRPr="0048332A" w:rsidRDefault="00730203" w:rsidP="00F55AA3">
            <w:pPr>
              <w:jc w:val="right"/>
              <w:rPr>
                <w:rFonts w:ascii="細明體" w:eastAsia="細明體" w:hAnsi="細明體" w:cs="Times New Roman"/>
                <w:kern w:val="0"/>
                <w:sz w:val="18"/>
                <w:szCs w:val="18"/>
              </w:rPr>
            </w:pPr>
            <w:r w:rsidRPr="00BF48AF">
              <w:rPr>
                <w:rFonts w:ascii="細明體" w:eastAsia="細明體" w:hAnsi="細明體"/>
                <w:kern w:val="0"/>
                <w:sz w:val="18"/>
                <w:szCs w:val="18"/>
              </w:rPr>
              <w:t>99.14</w:t>
            </w:r>
          </w:p>
        </w:tc>
      </w:tr>
      <w:tr w:rsidR="00730203" w:rsidRPr="0048332A" w14:paraId="3AAE7F15"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shd w:val="clear" w:color="auto" w:fill="auto"/>
            <w:vAlign w:val="center"/>
          </w:tcPr>
          <w:p w14:paraId="4FEE5868" w14:textId="77777777" w:rsidR="00730203" w:rsidRPr="0048332A" w:rsidRDefault="00730203" w:rsidP="00F55AA3">
            <w:pPr>
              <w:ind w:leftChars="100" w:left="240"/>
              <w:rPr>
                <w:rFonts w:ascii="標楷體" w:eastAsia="標楷體" w:hAnsi="標楷體" w:cs="Times New Roman"/>
                <w:kern w:val="0"/>
                <w:sz w:val="20"/>
              </w:rPr>
            </w:pPr>
            <w:r w:rsidRPr="00903950">
              <w:rPr>
                <w:rFonts w:ascii="標楷體" w:eastAsia="標楷體" w:hAnsi="標楷體"/>
                <w:kern w:val="0"/>
                <w:sz w:val="20"/>
              </w:rPr>
              <w:t>政府撥入</w:t>
            </w:r>
            <w:r w:rsidRPr="00776DEF">
              <w:rPr>
                <w:rFonts w:ascii="標楷體" w:eastAsia="標楷體" w:hAnsi="標楷體" w:cs="Times New Roman"/>
                <w:kern w:val="0"/>
                <w:sz w:val="20"/>
              </w:rPr>
              <w:t>收入</w:t>
            </w:r>
          </w:p>
        </w:tc>
        <w:tc>
          <w:tcPr>
            <w:tcW w:w="1366" w:type="dxa"/>
            <w:tcBorders>
              <w:top w:val="nil"/>
              <w:bottom w:val="nil"/>
            </w:tcBorders>
            <w:shd w:val="clear" w:color="auto" w:fill="auto"/>
            <w:vAlign w:val="center"/>
          </w:tcPr>
          <w:p w14:paraId="05C27B1B" w14:textId="77777777" w:rsidR="00730203" w:rsidRPr="00903950" w:rsidRDefault="00730203" w:rsidP="00F55AA3">
            <w:pPr>
              <w:jc w:val="right"/>
              <w:rPr>
                <w:rFonts w:ascii="細明體" w:eastAsia="細明體" w:hAnsi="細明體"/>
                <w:sz w:val="18"/>
                <w:szCs w:val="18"/>
              </w:rPr>
            </w:pPr>
            <w:r w:rsidRPr="00BF48AF">
              <w:rPr>
                <w:rFonts w:ascii="細明體" w:eastAsia="細明體" w:hAnsi="細明體"/>
                <w:sz w:val="18"/>
                <w:szCs w:val="18"/>
              </w:rPr>
              <w:t>200,000,000</w:t>
            </w:r>
          </w:p>
        </w:tc>
        <w:tc>
          <w:tcPr>
            <w:tcW w:w="1394" w:type="dxa"/>
            <w:tcBorders>
              <w:top w:val="nil"/>
              <w:bottom w:val="nil"/>
            </w:tcBorders>
            <w:shd w:val="clear" w:color="auto" w:fill="auto"/>
            <w:vAlign w:val="center"/>
          </w:tcPr>
          <w:p w14:paraId="10F96ED0" w14:textId="77777777" w:rsidR="00730203" w:rsidRPr="00903950" w:rsidRDefault="00730203" w:rsidP="00F55AA3">
            <w:pPr>
              <w:jc w:val="right"/>
              <w:rPr>
                <w:rFonts w:ascii="細明體" w:eastAsia="細明體" w:hAnsi="細明體"/>
                <w:sz w:val="18"/>
                <w:szCs w:val="18"/>
              </w:rPr>
            </w:pPr>
            <w:r w:rsidRPr="00BF48AF">
              <w:rPr>
                <w:rFonts w:ascii="細明體" w:eastAsia="細明體" w:hAnsi="細明體"/>
                <w:sz w:val="18"/>
                <w:szCs w:val="18"/>
              </w:rPr>
              <w:t>200,000,000</w:t>
            </w:r>
          </w:p>
        </w:tc>
        <w:tc>
          <w:tcPr>
            <w:tcW w:w="1320" w:type="dxa"/>
            <w:tcBorders>
              <w:top w:val="nil"/>
              <w:bottom w:val="nil"/>
            </w:tcBorders>
            <w:shd w:val="clear" w:color="auto" w:fill="auto"/>
            <w:vAlign w:val="center"/>
          </w:tcPr>
          <w:p w14:paraId="4C1CD749" w14:textId="77777777" w:rsidR="00730203" w:rsidRPr="00903950" w:rsidRDefault="00730203" w:rsidP="00F55AA3">
            <w:pPr>
              <w:jc w:val="right"/>
              <w:rPr>
                <w:rFonts w:ascii="細明體" w:eastAsia="細明體" w:hAnsi="細明體"/>
                <w:sz w:val="18"/>
                <w:szCs w:val="18"/>
              </w:rPr>
            </w:pPr>
            <w:r w:rsidRPr="00BF48AF">
              <w:rPr>
                <w:rFonts w:ascii="細明體" w:eastAsia="細明體" w:hAnsi="細明體"/>
                <w:sz w:val="18"/>
                <w:szCs w:val="18"/>
              </w:rPr>
              <w:t>－</w:t>
            </w:r>
          </w:p>
        </w:tc>
        <w:tc>
          <w:tcPr>
            <w:tcW w:w="1440" w:type="dxa"/>
            <w:tcBorders>
              <w:top w:val="nil"/>
              <w:bottom w:val="nil"/>
            </w:tcBorders>
            <w:shd w:val="clear" w:color="auto" w:fill="auto"/>
            <w:vAlign w:val="center"/>
          </w:tcPr>
          <w:p w14:paraId="097BEE6E" w14:textId="77777777" w:rsidR="00730203" w:rsidRPr="00903950" w:rsidRDefault="00730203" w:rsidP="00F55AA3">
            <w:pPr>
              <w:jc w:val="right"/>
              <w:rPr>
                <w:rFonts w:ascii="細明體" w:eastAsia="細明體" w:hAnsi="細明體"/>
                <w:sz w:val="18"/>
                <w:szCs w:val="18"/>
              </w:rPr>
            </w:pPr>
            <w:r w:rsidRPr="00BF48AF">
              <w:rPr>
                <w:rFonts w:ascii="細明體" w:eastAsia="細明體" w:hAnsi="細明體"/>
                <w:sz w:val="18"/>
                <w:szCs w:val="18"/>
              </w:rPr>
              <w:t>200,000,000</w:t>
            </w:r>
          </w:p>
        </w:tc>
        <w:tc>
          <w:tcPr>
            <w:tcW w:w="1266" w:type="dxa"/>
            <w:tcBorders>
              <w:top w:val="nil"/>
              <w:bottom w:val="nil"/>
            </w:tcBorders>
            <w:shd w:val="clear" w:color="auto" w:fill="auto"/>
            <w:vAlign w:val="center"/>
          </w:tcPr>
          <w:p w14:paraId="72769C71" w14:textId="77777777" w:rsidR="00730203" w:rsidRPr="00903950" w:rsidRDefault="00730203" w:rsidP="00F55AA3">
            <w:pPr>
              <w:jc w:val="right"/>
              <w:rPr>
                <w:rFonts w:ascii="細明體" w:eastAsia="細明體" w:hAnsi="細明體"/>
                <w:noProof/>
                <w:sz w:val="18"/>
                <w:szCs w:val="18"/>
              </w:rPr>
            </w:pPr>
            <w:r w:rsidRPr="00BF48AF">
              <w:rPr>
                <w:rFonts w:ascii="細明體" w:eastAsia="細明體" w:hAnsi="細明體"/>
                <w:noProof/>
                <w:sz w:val="18"/>
                <w:szCs w:val="18"/>
              </w:rPr>
              <w:t>－</w:t>
            </w:r>
          </w:p>
        </w:tc>
        <w:tc>
          <w:tcPr>
            <w:tcW w:w="774" w:type="dxa"/>
            <w:tcBorders>
              <w:top w:val="nil"/>
              <w:bottom w:val="nil"/>
              <w:right w:val="nil"/>
            </w:tcBorders>
            <w:shd w:val="clear" w:color="auto" w:fill="auto"/>
            <w:vAlign w:val="center"/>
          </w:tcPr>
          <w:p w14:paraId="4B5C9AE1" w14:textId="77777777" w:rsidR="00730203" w:rsidRPr="00903950" w:rsidRDefault="00730203" w:rsidP="00F55AA3">
            <w:pPr>
              <w:jc w:val="right"/>
              <w:rPr>
                <w:rFonts w:ascii="細明體" w:eastAsia="細明體" w:hAnsi="細明體"/>
                <w:kern w:val="0"/>
                <w:sz w:val="18"/>
                <w:szCs w:val="18"/>
              </w:rPr>
            </w:pPr>
            <w:r w:rsidRPr="00BF48AF">
              <w:rPr>
                <w:rFonts w:ascii="細明體" w:eastAsia="細明體" w:hAnsi="細明體"/>
                <w:kern w:val="0"/>
                <w:sz w:val="18"/>
                <w:szCs w:val="18"/>
              </w:rPr>
              <w:t>－</w:t>
            </w:r>
          </w:p>
        </w:tc>
      </w:tr>
      <w:tr w:rsidR="00730203" w:rsidRPr="0048332A" w14:paraId="0CCAD8D7"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shd w:val="clear" w:color="auto" w:fill="auto"/>
            <w:vAlign w:val="center"/>
          </w:tcPr>
          <w:p w14:paraId="534E1E32" w14:textId="77777777" w:rsidR="00730203" w:rsidRPr="0048332A" w:rsidRDefault="00730203" w:rsidP="00F55AA3">
            <w:pPr>
              <w:ind w:leftChars="100" w:left="240"/>
              <w:rPr>
                <w:rFonts w:ascii="標楷體" w:eastAsia="標楷體" w:hAnsi="標楷體" w:cs="Times New Roman"/>
                <w:kern w:val="0"/>
                <w:sz w:val="20"/>
              </w:rPr>
            </w:pPr>
            <w:r w:rsidRPr="0048332A">
              <w:rPr>
                <w:rFonts w:ascii="標楷體" w:eastAsia="標楷體" w:hAnsi="標楷體" w:cs="Times New Roman"/>
                <w:kern w:val="0"/>
                <w:sz w:val="20"/>
              </w:rPr>
              <w:t>其他收入</w:t>
            </w:r>
          </w:p>
        </w:tc>
        <w:tc>
          <w:tcPr>
            <w:tcW w:w="1366" w:type="dxa"/>
            <w:tcBorders>
              <w:top w:val="nil"/>
              <w:bottom w:val="nil"/>
            </w:tcBorders>
            <w:shd w:val="clear" w:color="auto" w:fill="auto"/>
            <w:vAlign w:val="center"/>
          </w:tcPr>
          <w:p w14:paraId="76E94EA2" w14:textId="77777777" w:rsidR="00730203" w:rsidRPr="0048332A" w:rsidRDefault="00730203" w:rsidP="00F55AA3">
            <w:pPr>
              <w:jc w:val="right"/>
              <w:rPr>
                <w:rFonts w:ascii="細明體" w:eastAsia="細明體" w:hAnsi="細明體" w:cs="Times New Roman"/>
                <w:sz w:val="18"/>
                <w:szCs w:val="18"/>
              </w:rPr>
            </w:pPr>
            <w:r w:rsidRPr="00BF48AF">
              <w:rPr>
                <w:rFonts w:ascii="細明體" w:eastAsia="細明體" w:hAnsi="細明體"/>
                <w:sz w:val="18"/>
                <w:szCs w:val="18"/>
              </w:rPr>
              <w:t>1,000,000</w:t>
            </w:r>
          </w:p>
        </w:tc>
        <w:tc>
          <w:tcPr>
            <w:tcW w:w="1394" w:type="dxa"/>
            <w:tcBorders>
              <w:top w:val="nil"/>
              <w:bottom w:val="nil"/>
            </w:tcBorders>
            <w:shd w:val="clear" w:color="auto" w:fill="auto"/>
            <w:vAlign w:val="center"/>
          </w:tcPr>
          <w:p w14:paraId="6F7AA152" w14:textId="77777777" w:rsidR="00730203" w:rsidRPr="0048332A" w:rsidRDefault="00730203" w:rsidP="00F55AA3">
            <w:pPr>
              <w:jc w:val="right"/>
              <w:rPr>
                <w:rFonts w:ascii="細明體" w:eastAsia="細明體" w:hAnsi="細明體" w:cs="Times New Roman"/>
                <w:sz w:val="18"/>
                <w:szCs w:val="18"/>
              </w:rPr>
            </w:pPr>
            <w:r w:rsidRPr="00BF48AF">
              <w:rPr>
                <w:rFonts w:ascii="細明體" w:eastAsia="細明體" w:hAnsi="細明體"/>
                <w:sz w:val="18"/>
                <w:szCs w:val="18"/>
              </w:rPr>
              <w:t>962,474</w:t>
            </w:r>
          </w:p>
        </w:tc>
        <w:tc>
          <w:tcPr>
            <w:tcW w:w="1320" w:type="dxa"/>
            <w:tcBorders>
              <w:top w:val="nil"/>
              <w:bottom w:val="nil"/>
            </w:tcBorders>
            <w:shd w:val="clear" w:color="auto" w:fill="auto"/>
            <w:vAlign w:val="center"/>
          </w:tcPr>
          <w:p w14:paraId="4E8BCC63" w14:textId="77777777" w:rsidR="00730203" w:rsidRPr="0048332A" w:rsidRDefault="00730203" w:rsidP="00F55AA3">
            <w:pPr>
              <w:jc w:val="right"/>
              <w:rPr>
                <w:rFonts w:ascii="細明體" w:eastAsia="細明體" w:hAnsi="細明體" w:cs="Times New Roman"/>
                <w:sz w:val="18"/>
                <w:szCs w:val="18"/>
              </w:rPr>
            </w:pPr>
            <w:r w:rsidRPr="00BF48AF">
              <w:rPr>
                <w:rFonts w:ascii="細明體" w:eastAsia="細明體" w:hAnsi="細明體"/>
                <w:sz w:val="18"/>
                <w:szCs w:val="18"/>
              </w:rPr>
              <w:t>－</w:t>
            </w:r>
          </w:p>
        </w:tc>
        <w:tc>
          <w:tcPr>
            <w:tcW w:w="1440" w:type="dxa"/>
            <w:tcBorders>
              <w:top w:val="nil"/>
              <w:bottom w:val="nil"/>
            </w:tcBorders>
            <w:shd w:val="clear" w:color="auto" w:fill="auto"/>
            <w:vAlign w:val="center"/>
          </w:tcPr>
          <w:p w14:paraId="642CC6B5" w14:textId="77777777" w:rsidR="00730203" w:rsidRPr="0048332A" w:rsidRDefault="00730203" w:rsidP="00F55AA3">
            <w:pPr>
              <w:jc w:val="right"/>
              <w:rPr>
                <w:rFonts w:ascii="細明體" w:eastAsia="細明體" w:hAnsi="細明體" w:cs="Times New Roman"/>
                <w:sz w:val="18"/>
                <w:szCs w:val="18"/>
              </w:rPr>
            </w:pPr>
            <w:r w:rsidRPr="00BF48AF">
              <w:rPr>
                <w:rFonts w:ascii="細明體" w:eastAsia="細明體" w:hAnsi="細明體"/>
                <w:sz w:val="18"/>
                <w:szCs w:val="18"/>
              </w:rPr>
              <w:t>962,474</w:t>
            </w:r>
          </w:p>
        </w:tc>
        <w:tc>
          <w:tcPr>
            <w:tcW w:w="1266" w:type="dxa"/>
            <w:tcBorders>
              <w:top w:val="nil"/>
              <w:bottom w:val="nil"/>
            </w:tcBorders>
            <w:shd w:val="clear" w:color="auto" w:fill="auto"/>
            <w:vAlign w:val="center"/>
          </w:tcPr>
          <w:p w14:paraId="24CFF84E" w14:textId="77777777" w:rsidR="00730203" w:rsidRPr="0048332A" w:rsidRDefault="00730203" w:rsidP="00F55AA3">
            <w:pPr>
              <w:jc w:val="right"/>
              <w:rPr>
                <w:rFonts w:ascii="細明體" w:eastAsia="細明體" w:hAnsi="細明體" w:cs="Times New Roman"/>
                <w:noProof/>
                <w:sz w:val="18"/>
                <w:szCs w:val="18"/>
              </w:rPr>
            </w:pPr>
            <w:r w:rsidRPr="00BF48AF">
              <w:rPr>
                <w:rFonts w:ascii="細明體" w:eastAsia="細明體" w:hAnsi="細明體"/>
                <w:noProof/>
                <w:sz w:val="18"/>
                <w:szCs w:val="18"/>
              </w:rPr>
              <w:t>- 37,526</w:t>
            </w:r>
          </w:p>
        </w:tc>
        <w:tc>
          <w:tcPr>
            <w:tcW w:w="774" w:type="dxa"/>
            <w:tcBorders>
              <w:top w:val="nil"/>
              <w:bottom w:val="nil"/>
              <w:right w:val="nil"/>
            </w:tcBorders>
            <w:shd w:val="clear" w:color="auto" w:fill="auto"/>
            <w:vAlign w:val="center"/>
          </w:tcPr>
          <w:p w14:paraId="5975870D" w14:textId="77777777" w:rsidR="00730203" w:rsidRPr="0048332A" w:rsidRDefault="00730203" w:rsidP="00F55AA3">
            <w:pPr>
              <w:jc w:val="right"/>
              <w:rPr>
                <w:rFonts w:ascii="細明體" w:eastAsia="細明體" w:hAnsi="細明體" w:cs="Times New Roman"/>
                <w:kern w:val="0"/>
                <w:sz w:val="18"/>
                <w:szCs w:val="18"/>
              </w:rPr>
            </w:pPr>
            <w:r w:rsidRPr="00BF48AF">
              <w:rPr>
                <w:rFonts w:ascii="細明體" w:eastAsia="細明體" w:hAnsi="細明體"/>
                <w:kern w:val="0"/>
                <w:sz w:val="18"/>
                <w:szCs w:val="18"/>
              </w:rPr>
              <w:t>- 3.75</w:t>
            </w:r>
          </w:p>
        </w:tc>
      </w:tr>
      <w:tr w:rsidR="00730203" w:rsidRPr="0048332A" w14:paraId="1EB9188D"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shd w:val="clear" w:color="auto" w:fill="auto"/>
            <w:vAlign w:val="center"/>
          </w:tcPr>
          <w:p w14:paraId="5CED5EC9" w14:textId="77777777" w:rsidR="00730203" w:rsidRPr="0048332A" w:rsidRDefault="00730203" w:rsidP="00F55AA3">
            <w:pPr>
              <w:rPr>
                <w:rFonts w:ascii="標楷體" w:eastAsia="標楷體" w:hAnsi="標楷體" w:cs="Times New Roman"/>
                <w:b/>
                <w:kern w:val="0"/>
                <w:sz w:val="20"/>
              </w:rPr>
            </w:pPr>
            <w:r w:rsidRPr="0048332A">
              <w:rPr>
                <w:rFonts w:ascii="標楷體" w:eastAsia="標楷體" w:hAnsi="標楷體" w:cs="Times New Roman" w:hint="eastAsia"/>
                <w:b/>
                <w:noProof/>
                <w:kern w:val="0"/>
                <w:sz w:val="20"/>
              </w:rPr>
              <w:t>基金用途</w:t>
            </w:r>
          </w:p>
        </w:tc>
        <w:tc>
          <w:tcPr>
            <w:tcW w:w="1366" w:type="dxa"/>
            <w:tcBorders>
              <w:top w:val="nil"/>
              <w:bottom w:val="nil"/>
            </w:tcBorders>
            <w:shd w:val="clear" w:color="auto" w:fill="auto"/>
            <w:vAlign w:val="center"/>
          </w:tcPr>
          <w:p w14:paraId="195A2515" w14:textId="77777777" w:rsidR="00730203" w:rsidRPr="0048332A" w:rsidRDefault="00730203" w:rsidP="00F55AA3">
            <w:pPr>
              <w:jc w:val="right"/>
              <w:rPr>
                <w:rFonts w:ascii="細明體" w:eastAsia="細明體" w:hAnsi="細明體" w:cs="Times New Roman"/>
                <w:sz w:val="18"/>
                <w:szCs w:val="18"/>
              </w:rPr>
            </w:pPr>
            <w:r w:rsidRPr="00BF48AF">
              <w:rPr>
                <w:rFonts w:ascii="細明體" w:eastAsia="細明體" w:hAnsi="細明體"/>
                <w:b/>
                <w:sz w:val="18"/>
                <w:szCs w:val="18"/>
              </w:rPr>
              <w:t>219,695,000</w:t>
            </w:r>
          </w:p>
        </w:tc>
        <w:tc>
          <w:tcPr>
            <w:tcW w:w="1394" w:type="dxa"/>
            <w:tcBorders>
              <w:top w:val="nil"/>
              <w:bottom w:val="nil"/>
            </w:tcBorders>
            <w:shd w:val="clear" w:color="auto" w:fill="auto"/>
            <w:vAlign w:val="center"/>
          </w:tcPr>
          <w:p w14:paraId="324D44DC" w14:textId="77777777" w:rsidR="00730203" w:rsidRPr="0048332A" w:rsidRDefault="00730203" w:rsidP="00F55AA3">
            <w:pPr>
              <w:jc w:val="right"/>
              <w:rPr>
                <w:rFonts w:ascii="細明體" w:eastAsia="細明體" w:hAnsi="細明體" w:cs="Times New Roman"/>
                <w:sz w:val="18"/>
                <w:szCs w:val="18"/>
              </w:rPr>
            </w:pPr>
            <w:r w:rsidRPr="00BF48AF">
              <w:rPr>
                <w:rFonts w:ascii="細明體" w:eastAsia="細明體" w:hAnsi="細明體"/>
                <w:b/>
                <w:sz w:val="18"/>
                <w:szCs w:val="18"/>
              </w:rPr>
              <w:t>184,450,892</w:t>
            </w:r>
          </w:p>
        </w:tc>
        <w:tc>
          <w:tcPr>
            <w:tcW w:w="1320" w:type="dxa"/>
            <w:tcBorders>
              <w:top w:val="nil"/>
              <w:bottom w:val="nil"/>
            </w:tcBorders>
            <w:shd w:val="clear" w:color="auto" w:fill="auto"/>
            <w:vAlign w:val="center"/>
          </w:tcPr>
          <w:p w14:paraId="59578888" w14:textId="77777777" w:rsidR="00730203" w:rsidRPr="0048332A" w:rsidRDefault="00730203" w:rsidP="00F55AA3">
            <w:pPr>
              <w:jc w:val="right"/>
              <w:rPr>
                <w:rFonts w:ascii="細明體" w:eastAsia="細明體" w:hAnsi="細明體" w:cs="Times New Roman"/>
                <w:sz w:val="18"/>
                <w:szCs w:val="18"/>
              </w:rPr>
            </w:pPr>
            <w:r w:rsidRPr="00BF48AF">
              <w:rPr>
                <w:rFonts w:ascii="細明體" w:eastAsia="細明體" w:hAnsi="細明體"/>
                <w:b/>
                <w:sz w:val="18"/>
                <w:szCs w:val="18"/>
              </w:rPr>
              <w:t>－</w:t>
            </w:r>
          </w:p>
        </w:tc>
        <w:tc>
          <w:tcPr>
            <w:tcW w:w="1440" w:type="dxa"/>
            <w:tcBorders>
              <w:top w:val="nil"/>
              <w:bottom w:val="nil"/>
            </w:tcBorders>
            <w:shd w:val="clear" w:color="auto" w:fill="auto"/>
            <w:vAlign w:val="center"/>
          </w:tcPr>
          <w:p w14:paraId="0E1DB6BB" w14:textId="77777777" w:rsidR="00730203" w:rsidRPr="0048332A" w:rsidRDefault="00730203" w:rsidP="00F55AA3">
            <w:pPr>
              <w:jc w:val="right"/>
              <w:rPr>
                <w:rFonts w:ascii="細明體" w:eastAsia="細明體" w:hAnsi="細明體" w:cs="Times New Roman"/>
                <w:sz w:val="18"/>
                <w:szCs w:val="18"/>
              </w:rPr>
            </w:pPr>
            <w:r w:rsidRPr="00BF48AF">
              <w:rPr>
                <w:rFonts w:ascii="細明體" w:eastAsia="細明體" w:hAnsi="細明體"/>
                <w:b/>
                <w:sz w:val="18"/>
                <w:szCs w:val="18"/>
              </w:rPr>
              <w:t>184,450,892</w:t>
            </w:r>
          </w:p>
        </w:tc>
        <w:tc>
          <w:tcPr>
            <w:tcW w:w="1266" w:type="dxa"/>
            <w:tcBorders>
              <w:top w:val="nil"/>
              <w:bottom w:val="nil"/>
            </w:tcBorders>
            <w:shd w:val="clear" w:color="auto" w:fill="auto"/>
            <w:vAlign w:val="center"/>
          </w:tcPr>
          <w:p w14:paraId="24F7D7F0" w14:textId="77777777" w:rsidR="00730203" w:rsidRPr="0048332A" w:rsidRDefault="00730203" w:rsidP="00F55AA3">
            <w:pPr>
              <w:jc w:val="right"/>
              <w:rPr>
                <w:rFonts w:ascii="細明體" w:eastAsia="細明體" w:hAnsi="細明體" w:cs="Times New Roman"/>
                <w:noProof/>
                <w:sz w:val="18"/>
                <w:szCs w:val="18"/>
              </w:rPr>
            </w:pPr>
            <w:r w:rsidRPr="00BF48AF">
              <w:rPr>
                <w:rFonts w:ascii="細明體" w:eastAsia="細明體" w:hAnsi="細明體"/>
                <w:b/>
                <w:noProof/>
                <w:sz w:val="18"/>
                <w:szCs w:val="18"/>
              </w:rPr>
              <w:t>- 35,244,108</w:t>
            </w:r>
          </w:p>
        </w:tc>
        <w:tc>
          <w:tcPr>
            <w:tcW w:w="774" w:type="dxa"/>
            <w:tcBorders>
              <w:top w:val="nil"/>
              <w:bottom w:val="nil"/>
              <w:right w:val="nil"/>
            </w:tcBorders>
            <w:shd w:val="clear" w:color="auto" w:fill="auto"/>
            <w:vAlign w:val="center"/>
          </w:tcPr>
          <w:p w14:paraId="5323C7E9" w14:textId="77777777" w:rsidR="00730203" w:rsidRPr="0048332A" w:rsidRDefault="00730203" w:rsidP="00F55AA3">
            <w:pPr>
              <w:jc w:val="right"/>
              <w:rPr>
                <w:rFonts w:ascii="細明體" w:eastAsia="細明體" w:hAnsi="細明體" w:cs="Times New Roman"/>
                <w:kern w:val="0"/>
                <w:sz w:val="18"/>
                <w:szCs w:val="18"/>
              </w:rPr>
            </w:pPr>
            <w:r w:rsidRPr="00BF48AF">
              <w:rPr>
                <w:rFonts w:ascii="細明體" w:eastAsia="細明體" w:hAnsi="細明體"/>
                <w:b/>
                <w:kern w:val="0"/>
                <w:sz w:val="18"/>
                <w:szCs w:val="18"/>
              </w:rPr>
              <w:t>- 16.04</w:t>
            </w:r>
          </w:p>
        </w:tc>
      </w:tr>
      <w:tr w:rsidR="00730203" w:rsidRPr="0048332A" w14:paraId="4F887EB0"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shd w:val="clear" w:color="auto" w:fill="auto"/>
            <w:vAlign w:val="center"/>
          </w:tcPr>
          <w:p w14:paraId="3DEFAA12" w14:textId="77777777" w:rsidR="00730203" w:rsidRPr="0048332A" w:rsidRDefault="00730203" w:rsidP="00F55AA3">
            <w:pPr>
              <w:ind w:leftChars="100" w:left="240"/>
              <w:rPr>
                <w:rFonts w:ascii="標楷體" w:eastAsia="標楷體" w:hAnsi="標楷體" w:cs="Times New Roman"/>
                <w:kern w:val="0"/>
                <w:sz w:val="20"/>
              </w:rPr>
            </w:pPr>
            <w:r w:rsidRPr="0048332A">
              <w:rPr>
                <w:rFonts w:ascii="標楷體" w:eastAsia="標楷體" w:hAnsi="標楷體" w:cs="Times New Roman" w:hint="eastAsia"/>
                <w:noProof/>
                <w:kern w:val="0"/>
                <w:sz w:val="20"/>
              </w:rPr>
              <w:t>產業發展計畫</w:t>
            </w:r>
          </w:p>
        </w:tc>
        <w:tc>
          <w:tcPr>
            <w:tcW w:w="1366" w:type="dxa"/>
            <w:tcBorders>
              <w:top w:val="nil"/>
              <w:bottom w:val="nil"/>
            </w:tcBorders>
            <w:shd w:val="clear" w:color="auto" w:fill="auto"/>
            <w:vAlign w:val="center"/>
          </w:tcPr>
          <w:p w14:paraId="2E5C4E01" w14:textId="77777777" w:rsidR="00730203" w:rsidRPr="0048332A" w:rsidRDefault="00730203" w:rsidP="00F55AA3">
            <w:pPr>
              <w:jc w:val="right"/>
              <w:rPr>
                <w:rFonts w:ascii="細明體" w:eastAsia="細明體" w:hAnsi="細明體" w:cs="Times New Roman"/>
                <w:sz w:val="18"/>
                <w:szCs w:val="18"/>
              </w:rPr>
            </w:pPr>
            <w:r w:rsidRPr="00BF48AF">
              <w:rPr>
                <w:rFonts w:ascii="細明體" w:eastAsia="細明體" w:hAnsi="細明體"/>
                <w:sz w:val="18"/>
                <w:szCs w:val="18"/>
              </w:rPr>
              <w:t>219,695,000</w:t>
            </w:r>
          </w:p>
        </w:tc>
        <w:tc>
          <w:tcPr>
            <w:tcW w:w="1394" w:type="dxa"/>
            <w:tcBorders>
              <w:top w:val="nil"/>
              <w:bottom w:val="nil"/>
            </w:tcBorders>
            <w:shd w:val="clear" w:color="auto" w:fill="auto"/>
            <w:vAlign w:val="center"/>
          </w:tcPr>
          <w:p w14:paraId="2629518F" w14:textId="77777777" w:rsidR="00730203" w:rsidRPr="0048332A" w:rsidRDefault="00730203" w:rsidP="00F55AA3">
            <w:pPr>
              <w:jc w:val="right"/>
              <w:rPr>
                <w:rFonts w:ascii="細明體" w:eastAsia="細明體" w:hAnsi="細明體" w:cs="Times New Roman"/>
                <w:sz w:val="18"/>
                <w:szCs w:val="18"/>
              </w:rPr>
            </w:pPr>
            <w:r w:rsidRPr="00BF48AF">
              <w:rPr>
                <w:rFonts w:ascii="細明體" w:eastAsia="細明體" w:hAnsi="細明體"/>
                <w:sz w:val="18"/>
                <w:szCs w:val="18"/>
              </w:rPr>
              <w:t>184,450,892</w:t>
            </w:r>
          </w:p>
        </w:tc>
        <w:tc>
          <w:tcPr>
            <w:tcW w:w="1320" w:type="dxa"/>
            <w:tcBorders>
              <w:top w:val="nil"/>
              <w:bottom w:val="nil"/>
            </w:tcBorders>
            <w:shd w:val="clear" w:color="auto" w:fill="auto"/>
            <w:vAlign w:val="center"/>
          </w:tcPr>
          <w:p w14:paraId="1A2AA295" w14:textId="77777777" w:rsidR="00730203" w:rsidRPr="0048332A" w:rsidRDefault="00730203" w:rsidP="00F55AA3">
            <w:pPr>
              <w:jc w:val="right"/>
              <w:rPr>
                <w:rFonts w:ascii="細明體" w:eastAsia="細明體" w:hAnsi="細明體" w:cs="Times New Roman"/>
                <w:sz w:val="18"/>
                <w:szCs w:val="18"/>
              </w:rPr>
            </w:pPr>
            <w:r w:rsidRPr="00BF48AF">
              <w:rPr>
                <w:rFonts w:ascii="細明體" w:eastAsia="細明體" w:hAnsi="細明體"/>
                <w:sz w:val="18"/>
                <w:szCs w:val="18"/>
              </w:rPr>
              <w:t>－</w:t>
            </w:r>
          </w:p>
        </w:tc>
        <w:tc>
          <w:tcPr>
            <w:tcW w:w="1440" w:type="dxa"/>
            <w:tcBorders>
              <w:top w:val="nil"/>
              <w:bottom w:val="nil"/>
            </w:tcBorders>
            <w:shd w:val="clear" w:color="auto" w:fill="auto"/>
            <w:vAlign w:val="center"/>
          </w:tcPr>
          <w:p w14:paraId="70ABFA7A" w14:textId="77777777" w:rsidR="00730203" w:rsidRPr="0048332A" w:rsidRDefault="00730203" w:rsidP="00F55AA3">
            <w:pPr>
              <w:jc w:val="right"/>
              <w:rPr>
                <w:rFonts w:ascii="細明體" w:eastAsia="細明體" w:hAnsi="細明體" w:cs="Times New Roman"/>
                <w:sz w:val="18"/>
                <w:szCs w:val="18"/>
              </w:rPr>
            </w:pPr>
            <w:r w:rsidRPr="00BF48AF">
              <w:rPr>
                <w:rFonts w:ascii="細明體" w:eastAsia="細明體" w:hAnsi="細明體"/>
                <w:sz w:val="18"/>
                <w:szCs w:val="18"/>
              </w:rPr>
              <w:t>184,450,892</w:t>
            </w:r>
          </w:p>
        </w:tc>
        <w:tc>
          <w:tcPr>
            <w:tcW w:w="1266" w:type="dxa"/>
            <w:tcBorders>
              <w:top w:val="nil"/>
              <w:bottom w:val="nil"/>
            </w:tcBorders>
            <w:shd w:val="clear" w:color="auto" w:fill="auto"/>
            <w:vAlign w:val="center"/>
          </w:tcPr>
          <w:p w14:paraId="10B51E0C" w14:textId="77777777" w:rsidR="00730203" w:rsidRPr="0048332A" w:rsidRDefault="00730203" w:rsidP="00F55AA3">
            <w:pPr>
              <w:jc w:val="right"/>
              <w:rPr>
                <w:rFonts w:ascii="細明體" w:eastAsia="細明體" w:hAnsi="細明體" w:cs="Times New Roman"/>
                <w:noProof/>
                <w:sz w:val="18"/>
                <w:szCs w:val="18"/>
              </w:rPr>
            </w:pPr>
            <w:r w:rsidRPr="00BF48AF">
              <w:rPr>
                <w:rFonts w:ascii="細明體" w:eastAsia="細明體" w:hAnsi="細明體"/>
                <w:noProof/>
                <w:sz w:val="18"/>
                <w:szCs w:val="18"/>
              </w:rPr>
              <w:t>- 35,244,108</w:t>
            </w:r>
          </w:p>
        </w:tc>
        <w:tc>
          <w:tcPr>
            <w:tcW w:w="774" w:type="dxa"/>
            <w:tcBorders>
              <w:top w:val="nil"/>
              <w:bottom w:val="nil"/>
              <w:right w:val="nil"/>
            </w:tcBorders>
            <w:shd w:val="clear" w:color="auto" w:fill="auto"/>
            <w:vAlign w:val="center"/>
          </w:tcPr>
          <w:p w14:paraId="0F4E726D" w14:textId="77777777" w:rsidR="00730203" w:rsidRPr="0048332A" w:rsidRDefault="00730203" w:rsidP="00F55AA3">
            <w:pPr>
              <w:jc w:val="right"/>
              <w:rPr>
                <w:rFonts w:ascii="細明體" w:eastAsia="細明體" w:hAnsi="細明體" w:cs="Times New Roman"/>
                <w:kern w:val="0"/>
                <w:sz w:val="18"/>
                <w:szCs w:val="18"/>
              </w:rPr>
            </w:pPr>
            <w:r w:rsidRPr="00BF48AF">
              <w:rPr>
                <w:rFonts w:ascii="細明體" w:eastAsia="細明體" w:hAnsi="細明體"/>
                <w:kern w:val="0"/>
                <w:sz w:val="18"/>
                <w:szCs w:val="18"/>
              </w:rPr>
              <w:t>- 16.04</w:t>
            </w:r>
          </w:p>
        </w:tc>
      </w:tr>
      <w:tr w:rsidR="00730203" w:rsidRPr="0048332A" w14:paraId="22CD4E0A"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shd w:val="clear" w:color="auto" w:fill="auto"/>
            <w:vAlign w:val="center"/>
          </w:tcPr>
          <w:p w14:paraId="4270FD87" w14:textId="77777777" w:rsidR="00730203" w:rsidRPr="0048332A" w:rsidRDefault="00730203" w:rsidP="00F55AA3">
            <w:pPr>
              <w:rPr>
                <w:rFonts w:ascii="標楷體" w:eastAsia="標楷體" w:hAnsi="標楷體" w:cs="Times New Roman"/>
                <w:b/>
                <w:kern w:val="0"/>
                <w:sz w:val="20"/>
              </w:rPr>
            </w:pPr>
            <w:r w:rsidRPr="0048332A">
              <w:rPr>
                <w:rFonts w:ascii="標楷體" w:eastAsia="標楷體" w:hAnsi="標楷體" w:cs="Times New Roman" w:hint="eastAsia"/>
                <w:b/>
                <w:noProof/>
                <w:kern w:val="0"/>
                <w:sz w:val="20"/>
              </w:rPr>
              <w:t>本期賸餘（短絀）</w:t>
            </w:r>
          </w:p>
        </w:tc>
        <w:tc>
          <w:tcPr>
            <w:tcW w:w="1366" w:type="dxa"/>
            <w:tcBorders>
              <w:top w:val="nil"/>
              <w:bottom w:val="nil"/>
            </w:tcBorders>
            <w:shd w:val="clear" w:color="auto" w:fill="auto"/>
            <w:vAlign w:val="center"/>
          </w:tcPr>
          <w:p w14:paraId="03BB0AD9" w14:textId="77777777" w:rsidR="00730203" w:rsidRPr="0048332A" w:rsidRDefault="00730203" w:rsidP="00F55AA3">
            <w:pPr>
              <w:jc w:val="right"/>
              <w:rPr>
                <w:rFonts w:ascii="細明體" w:eastAsia="細明體" w:hAnsi="細明體" w:cs="Times New Roman"/>
                <w:sz w:val="18"/>
                <w:szCs w:val="18"/>
              </w:rPr>
            </w:pPr>
            <w:r w:rsidRPr="00BF48AF">
              <w:rPr>
                <w:rFonts w:ascii="細明體" w:eastAsia="細明體" w:hAnsi="細明體"/>
                <w:b/>
                <w:sz w:val="18"/>
                <w:szCs w:val="18"/>
              </w:rPr>
              <w:t>39,445,000</w:t>
            </w:r>
          </w:p>
        </w:tc>
        <w:tc>
          <w:tcPr>
            <w:tcW w:w="1394" w:type="dxa"/>
            <w:tcBorders>
              <w:top w:val="nil"/>
              <w:bottom w:val="nil"/>
            </w:tcBorders>
            <w:shd w:val="clear" w:color="auto" w:fill="auto"/>
            <w:vAlign w:val="center"/>
          </w:tcPr>
          <w:p w14:paraId="399BE267" w14:textId="77777777" w:rsidR="00730203" w:rsidRPr="0048332A" w:rsidRDefault="00730203" w:rsidP="00F55AA3">
            <w:pPr>
              <w:jc w:val="right"/>
              <w:rPr>
                <w:rFonts w:ascii="細明體" w:eastAsia="細明體" w:hAnsi="細明體" w:cs="Times New Roman"/>
                <w:sz w:val="18"/>
                <w:szCs w:val="18"/>
              </w:rPr>
            </w:pPr>
            <w:r w:rsidRPr="00BF48AF">
              <w:rPr>
                <w:rFonts w:ascii="細明體" w:eastAsia="細明體" w:hAnsi="細明體"/>
                <w:b/>
                <w:sz w:val="18"/>
                <w:szCs w:val="18"/>
              </w:rPr>
              <w:t>132,293,759</w:t>
            </w:r>
          </w:p>
        </w:tc>
        <w:tc>
          <w:tcPr>
            <w:tcW w:w="1320" w:type="dxa"/>
            <w:tcBorders>
              <w:top w:val="nil"/>
              <w:bottom w:val="nil"/>
            </w:tcBorders>
            <w:shd w:val="clear" w:color="auto" w:fill="auto"/>
            <w:vAlign w:val="center"/>
          </w:tcPr>
          <w:p w14:paraId="2C494C68" w14:textId="77777777" w:rsidR="00730203" w:rsidRPr="0048332A" w:rsidRDefault="00730203" w:rsidP="00F55AA3">
            <w:pPr>
              <w:jc w:val="right"/>
              <w:rPr>
                <w:rFonts w:ascii="細明體" w:eastAsia="細明體" w:hAnsi="細明體" w:cs="Times New Roman"/>
                <w:sz w:val="18"/>
                <w:szCs w:val="18"/>
              </w:rPr>
            </w:pPr>
            <w:r w:rsidRPr="00BF48AF">
              <w:rPr>
                <w:rFonts w:ascii="細明體" w:eastAsia="細明體" w:hAnsi="細明體"/>
                <w:b/>
                <w:sz w:val="18"/>
                <w:szCs w:val="18"/>
              </w:rPr>
              <w:t>－</w:t>
            </w:r>
          </w:p>
        </w:tc>
        <w:tc>
          <w:tcPr>
            <w:tcW w:w="1440" w:type="dxa"/>
            <w:tcBorders>
              <w:top w:val="nil"/>
              <w:bottom w:val="nil"/>
            </w:tcBorders>
            <w:shd w:val="clear" w:color="auto" w:fill="auto"/>
            <w:vAlign w:val="center"/>
          </w:tcPr>
          <w:p w14:paraId="1304F419" w14:textId="77777777" w:rsidR="00730203" w:rsidRPr="0048332A" w:rsidRDefault="00730203" w:rsidP="00F55AA3">
            <w:pPr>
              <w:jc w:val="right"/>
              <w:rPr>
                <w:rFonts w:ascii="細明體" w:eastAsia="細明體" w:hAnsi="細明體" w:cs="Times New Roman"/>
                <w:sz w:val="18"/>
                <w:szCs w:val="18"/>
              </w:rPr>
            </w:pPr>
            <w:r w:rsidRPr="00BF48AF">
              <w:rPr>
                <w:rFonts w:ascii="細明體" w:eastAsia="細明體" w:hAnsi="細明體"/>
                <w:b/>
                <w:sz w:val="18"/>
                <w:szCs w:val="18"/>
              </w:rPr>
              <w:t>132,293,759</w:t>
            </w:r>
          </w:p>
        </w:tc>
        <w:tc>
          <w:tcPr>
            <w:tcW w:w="1266" w:type="dxa"/>
            <w:tcBorders>
              <w:top w:val="nil"/>
              <w:bottom w:val="nil"/>
            </w:tcBorders>
            <w:shd w:val="clear" w:color="auto" w:fill="auto"/>
            <w:vAlign w:val="center"/>
          </w:tcPr>
          <w:p w14:paraId="40150D0B" w14:textId="77777777" w:rsidR="00730203" w:rsidRPr="0048332A" w:rsidRDefault="00730203" w:rsidP="00F55AA3">
            <w:pPr>
              <w:jc w:val="right"/>
              <w:rPr>
                <w:rFonts w:ascii="細明體" w:eastAsia="細明體" w:hAnsi="細明體" w:cs="Times New Roman"/>
                <w:noProof/>
                <w:sz w:val="18"/>
                <w:szCs w:val="18"/>
              </w:rPr>
            </w:pPr>
            <w:r w:rsidRPr="00BF48AF">
              <w:rPr>
                <w:rFonts w:ascii="細明體" w:eastAsia="細明體" w:hAnsi="細明體"/>
                <w:b/>
                <w:noProof/>
                <w:sz w:val="18"/>
                <w:szCs w:val="18"/>
              </w:rPr>
              <w:t>92,848,759</w:t>
            </w:r>
          </w:p>
        </w:tc>
        <w:tc>
          <w:tcPr>
            <w:tcW w:w="774" w:type="dxa"/>
            <w:tcBorders>
              <w:top w:val="nil"/>
              <w:bottom w:val="nil"/>
              <w:right w:val="nil"/>
            </w:tcBorders>
            <w:shd w:val="clear" w:color="auto" w:fill="auto"/>
            <w:vAlign w:val="center"/>
          </w:tcPr>
          <w:p w14:paraId="02A22E0D" w14:textId="77777777" w:rsidR="00730203" w:rsidRPr="0048332A" w:rsidRDefault="00730203" w:rsidP="00F55AA3">
            <w:pPr>
              <w:jc w:val="right"/>
              <w:rPr>
                <w:rFonts w:ascii="細明體" w:eastAsia="細明體" w:hAnsi="細明體" w:cs="Times New Roman"/>
                <w:kern w:val="0"/>
                <w:sz w:val="18"/>
                <w:szCs w:val="18"/>
              </w:rPr>
            </w:pPr>
            <w:r w:rsidRPr="00BF48AF">
              <w:rPr>
                <w:rFonts w:ascii="細明體" w:eastAsia="細明體" w:hAnsi="細明體"/>
                <w:b/>
                <w:kern w:val="0"/>
                <w:sz w:val="18"/>
                <w:szCs w:val="18"/>
              </w:rPr>
              <w:t>235.39</w:t>
            </w:r>
          </w:p>
        </w:tc>
      </w:tr>
      <w:tr w:rsidR="00730203" w:rsidRPr="0048332A" w14:paraId="6F049020"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shd w:val="clear" w:color="auto" w:fill="auto"/>
            <w:vAlign w:val="center"/>
          </w:tcPr>
          <w:p w14:paraId="39379AA5" w14:textId="77777777" w:rsidR="00730203" w:rsidRPr="0048332A" w:rsidRDefault="00730203" w:rsidP="00F55AA3">
            <w:pPr>
              <w:rPr>
                <w:rFonts w:ascii="標楷體" w:eastAsia="標楷體" w:hAnsi="標楷體" w:cs="Times New Roman"/>
                <w:b/>
                <w:kern w:val="0"/>
                <w:sz w:val="20"/>
              </w:rPr>
            </w:pPr>
            <w:r w:rsidRPr="0048332A">
              <w:rPr>
                <w:rFonts w:ascii="標楷體" w:eastAsia="標楷體" w:hAnsi="標楷體" w:cs="Times New Roman" w:hint="eastAsia"/>
                <w:b/>
                <w:noProof/>
                <w:kern w:val="0"/>
                <w:sz w:val="20"/>
              </w:rPr>
              <w:t>期初基金餘額</w:t>
            </w:r>
          </w:p>
        </w:tc>
        <w:tc>
          <w:tcPr>
            <w:tcW w:w="1366" w:type="dxa"/>
            <w:tcBorders>
              <w:top w:val="nil"/>
              <w:bottom w:val="nil"/>
            </w:tcBorders>
            <w:shd w:val="clear" w:color="auto" w:fill="auto"/>
            <w:vAlign w:val="center"/>
          </w:tcPr>
          <w:p w14:paraId="25348196" w14:textId="77777777" w:rsidR="00730203" w:rsidRPr="0048332A" w:rsidRDefault="00730203" w:rsidP="00F55AA3">
            <w:pPr>
              <w:jc w:val="right"/>
              <w:rPr>
                <w:rFonts w:ascii="細明體" w:eastAsia="細明體" w:hAnsi="細明體" w:cs="Times New Roman"/>
                <w:sz w:val="18"/>
                <w:szCs w:val="18"/>
              </w:rPr>
            </w:pPr>
            <w:r w:rsidRPr="00BF48AF">
              <w:rPr>
                <w:rFonts w:ascii="細明體" w:eastAsia="細明體" w:hAnsi="細明體"/>
                <w:b/>
                <w:sz w:val="18"/>
                <w:szCs w:val="18"/>
              </w:rPr>
              <w:t>359,734,000</w:t>
            </w:r>
          </w:p>
        </w:tc>
        <w:tc>
          <w:tcPr>
            <w:tcW w:w="1394" w:type="dxa"/>
            <w:tcBorders>
              <w:top w:val="nil"/>
              <w:bottom w:val="nil"/>
            </w:tcBorders>
            <w:shd w:val="clear" w:color="auto" w:fill="auto"/>
            <w:vAlign w:val="center"/>
          </w:tcPr>
          <w:p w14:paraId="6A5C2291" w14:textId="77777777" w:rsidR="00730203" w:rsidRPr="0048332A" w:rsidRDefault="00730203" w:rsidP="00F55AA3">
            <w:pPr>
              <w:jc w:val="right"/>
              <w:rPr>
                <w:rFonts w:ascii="細明體" w:eastAsia="細明體" w:hAnsi="細明體" w:cs="Times New Roman"/>
                <w:sz w:val="18"/>
                <w:szCs w:val="18"/>
              </w:rPr>
            </w:pPr>
            <w:r w:rsidRPr="00BF48AF">
              <w:rPr>
                <w:rFonts w:ascii="細明體" w:eastAsia="細明體" w:hAnsi="細明體"/>
                <w:b/>
                <w:sz w:val="18"/>
                <w:szCs w:val="18"/>
              </w:rPr>
              <w:t>468,267,279</w:t>
            </w:r>
          </w:p>
        </w:tc>
        <w:tc>
          <w:tcPr>
            <w:tcW w:w="1320" w:type="dxa"/>
            <w:tcBorders>
              <w:top w:val="nil"/>
              <w:bottom w:val="nil"/>
            </w:tcBorders>
            <w:shd w:val="clear" w:color="auto" w:fill="auto"/>
            <w:vAlign w:val="center"/>
          </w:tcPr>
          <w:p w14:paraId="6BA71507" w14:textId="77777777" w:rsidR="00730203" w:rsidRPr="0048332A" w:rsidRDefault="00730203" w:rsidP="00F55AA3">
            <w:pPr>
              <w:jc w:val="right"/>
              <w:rPr>
                <w:rFonts w:ascii="細明體" w:eastAsia="細明體" w:hAnsi="細明體" w:cs="Times New Roman"/>
                <w:sz w:val="18"/>
                <w:szCs w:val="18"/>
              </w:rPr>
            </w:pPr>
            <w:r w:rsidRPr="00BF48AF">
              <w:rPr>
                <w:rFonts w:ascii="細明體" w:eastAsia="細明體" w:hAnsi="細明體"/>
                <w:b/>
                <w:sz w:val="18"/>
                <w:szCs w:val="18"/>
              </w:rPr>
              <w:t>－</w:t>
            </w:r>
          </w:p>
        </w:tc>
        <w:tc>
          <w:tcPr>
            <w:tcW w:w="1440" w:type="dxa"/>
            <w:tcBorders>
              <w:top w:val="nil"/>
              <w:bottom w:val="nil"/>
            </w:tcBorders>
            <w:shd w:val="clear" w:color="auto" w:fill="auto"/>
            <w:vAlign w:val="center"/>
          </w:tcPr>
          <w:p w14:paraId="03DE8D28" w14:textId="77777777" w:rsidR="00730203" w:rsidRPr="0048332A" w:rsidRDefault="00730203" w:rsidP="00F55AA3">
            <w:pPr>
              <w:jc w:val="right"/>
              <w:rPr>
                <w:rFonts w:ascii="細明體" w:eastAsia="細明體" w:hAnsi="細明體" w:cs="Times New Roman"/>
                <w:sz w:val="18"/>
                <w:szCs w:val="18"/>
              </w:rPr>
            </w:pPr>
            <w:r w:rsidRPr="00BF48AF">
              <w:rPr>
                <w:rFonts w:ascii="細明體" w:eastAsia="細明體" w:hAnsi="細明體"/>
                <w:b/>
                <w:sz w:val="18"/>
                <w:szCs w:val="18"/>
              </w:rPr>
              <w:t>468,267,279</w:t>
            </w:r>
          </w:p>
        </w:tc>
        <w:tc>
          <w:tcPr>
            <w:tcW w:w="1266" w:type="dxa"/>
            <w:tcBorders>
              <w:top w:val="nil"/>
              <w:bottom w:val="nil"/>
            </w:tcBorders>
            <w:shd w:val="clear" w:color="auto" w:fill="auto"/>
            <w:vAlign w:val="center"/>
          </w:tcPr>
          <w:p w14:paraId="0BD9E252" w14:textId="77777777" w:rsidR="00730203" w:rsidRPr="0048332A" w:rsidRDefault="00730203" w:rsidP="00F55AA3">
            <w:pPr>
              <w:jc w:val="right"/>
              <w:rPr>
                <w:rFonts w:ascii="細明體" w:eastAsia="細明體" w:hAnsi="細明體" w:cs="Times New Roman"/>
                <w:noProof/>
                <w:sz w:val="18"/>
                <w:szCs w:val="18"/>
              </w:rPr>
            </w:pPr>
            <w:r w:rsidRPr="00BF48AF">
              <w:rPr>
                <w:rFonts w:ascii="細明體" w:eastAsia="細明體" w:hAnsi="細明體"/>
                <w:b/>
                <w:noProof/>
                <w:sz w:val="18"/>
                <w:szCs w:val="18"/>
              </w:rPr>
              <w:t>108,533,279</w:t>
            </w:r>
          </w:p>
        </w:tc>
        <w:tc>
          <w:tcPr>
            <w:tcW w:w="774" w:type="dxa"/>
            <w:tcBorders>
              <w:top w:val="nil"/>
              <w:bottom w:val="nil"/>
              <w:right w:val="nil"/>
            </w:tcBorders>
            <w:shd w:val="clear" w:color="auto" w:fill="auto"/>
            <w:vAlign w:val="center"/>
          </w:tcPr>
          <w:p w14:paraId="40CC0C67" w14:textId="77777777" w:rsidR="00730203" w:rsidRPr="0048332A" w:rsidRDefault="00730203" w:rsidP="00F55AA3">
            <w:pPr>
              <w:jc w:val="right"/>
              <w:rPr>
                <w:rFonts w:ascii="細明體" w:eastAsia="細明體" w:hAnsi="細明體" w:cs="Times New Roman"/>
                <w:kern w:val="0"/>
                <w:sz w:val="18"/>
                <w:szCs w:val="18"/>
              </w:rPr>
            </w:pPr>
            <w:r w:rsidRPr="00BF48AF">
              <w:rPr>
                <w:rFonts w:ascii="細明體" w:eastAsia="細明體" w:hAnsi="細明體"/>
                <w:b/>
                <w:kern w:val="0"/>
                <w:sz w:val="18"/>
                <w:szCs w:val="18"/>
              </w:rPr>
              <w:t>30.17</w:t>
            </w:r>
          </w:p>
        </w:tc>
      </w:tr>
      <w:tr w:rsidR="00730203" w:rsidRPr="0048332A" w14:paraId="47033FF2"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1D1A0B1F" w14:textId="77777777" w:rsidR="00730203" w:rsidRPr="0048332A" w:rsidRDefault="00730203" w:rsidP="00F55AA3">
            <w:pPr>
              <w:rPr>
                <w:rFonts w:ascii="標楷體" w:eastAsia="標楷體" w:hAnsi="標楷體" w:cs="Times New Roman"/>
                <w:b/>
                <w:kern w:val="0"/>
                <w:sz w:val="20"/>
              </w:rPr>
            </w:pPr>
            <w:r w:rsidRPr="0048332A">
              <w:rPr>
                <w:rFonts w:ascii="標楷體" w:eastAsia="標楷體" w:hAnsi="標楷體" w:cs="Times New Roman" w:hint="eastAsia"/>
                <w:b/>
                <w:noProof/>
                <w:kern w:val="0"/>
                <w:sz w:val="20"/>
              </w:rPr>
              <w:t>期末基金餘額</w:t>
            </w:r>
          </w:p>
        </w:tc>
        <w:tc>
          <w:tcPr>
            <w:tcW w:w="1366" w:type="dxa"/>
            <w:tcBorders>
              <w:top w:val="nil"/>
              <w:bottom w:val="nil"/>
            </w:tcBorders>
            <w:vAlign w:val="center"/>
          </w:tcPr>
          <w:p w14:paraId="0B296288" w14:textId="77777777" w:rsidR="00730203" w:rsidRPr="0048332A" w:rsidRDefault="00730203" w:rsidP="00F55AA3">
            <w:pPr>
              <w:jc w:val="right"/>
              <w:rPr>
                <w:rFonts w:ascii="細明體" w:eastAsia="細明體" w:hAnsi="細明體" w:cs="Times New Roman"/>
                <w:sz w:val="18"/>
                <w:szCs w:val="18"/>
              </w:rPr>
            </w:pPr>
            <w:r w:rsidRPr="00BF48AF">
              <w:rPr>
                <w:rFonts w:ascii="細明體" w:eastAsia="細明體" w:hAnsi="細明體"/>
                <w:b/>
                <w:sz w:val="18"/>
                <w:szCs w:val="18"/>
              </w:rPr>
              <w:t>399,179,000</w:t>
            </w:r>
          </w:p>
        </w:tc>
        <w:tc>
          <w:tcPr>
            <w:tcW w:w="1394" w:type="dxa"/>
            <w:tcBorders>
              <w:top w:val="nil"/>
              <w:bottom w:val="nil"/>
            </w:tcBorders>
            <w:vAlign w:val="center"/>
          </w:tcPr>
          <w:p w14:paraId="4DB5ACB5" w14:textId="77777777" w:rsidR="00730203" w:rsidRPr="0048332A" w:rsidRDefault="00730203" w:rsidP="00F55AA3">
            <w:pPr>
              <w:jc w:val="right"/>
              <w:rPr>
                <w:rFonts w:ascii="細明體" w:eastAsia="細明體" w:hAnsi="細明體" w:cs="Times New Roman"/>
                <w:sz w:val="18"/>
                <w:szCs w:val="18"/>
              </w:rPr>
            </w:pPr>
            <w:r w:rsidRPr="00BF48AF">
              <w:rPr>
                <w:rFonts w:ascii="細明體" w:eastAsia="細明體" w:hAnsi="細明體"/>
                <w:b/>
                <w:sz w:val="18"/>
                <w:szCs w:val="18"/>
              </w:rPr>
              <w:t>600,561,038</w:t>
            </w:r>
          </w:p>
        </w:tc>
        <w:tc>
          <w:tcPr>
            <w:tcW w:w="1320" w:type="dxa"/>
            <w:tcBorders>
              <w:top w:val="nil"/>
              <w:bottom w:val="nil"/>
            </w:tcBorders>
            <w:vAlign w:val="center"/>
          </w:tcPr>
          <w:p w14:paraId="4DAF8986" w14:textId="77777777" w:rsidR="00730203" w:rsidRPr="0048332A" w:rsidRDefault="00730203" w:rsidP="00F55AA3">
            <w:pPr>
              <w:jc w:val="right"/>
              <w:rPr>
                <w:rFonts w:ascii="細明體" w:eastAsia="細明體" w:hAnsi="細明體" w:cs="Times New Roman"/>
                <w:sz w:val="18"/>
                <w:szCs w:val="18"/>
              </w:rPr>
            </w:pPr>
            <w:r w:rsidRPr="00BF48AF">
              <w:rPr>
                <w:rFonts w:ascii="細明體" w:eastAsia="細明體" w:hAnsi="細明體"/>
                <w:b/>
                <w:sz w:val="18"/>
                <w:szCs w:val="18"/>
              </w:rPr>
              <w:t>－</w:t>
            </w:r>
          </w:p>
        </w:tc>
        <w:tc>
          <w:tcPr>
            <w:tcW w:w="1440" w:type="dxa"/>
            <w:tcBorders>
              <w:top w:val="nil"/>
              <w:bottom w:val="nil"/>
            </w:tcBorders>
            <w:vAlign w:val="center"/>
          </w:tcPr>
          <w:p w14:paraId="623BB77D" w14:textId="77777777" w:rsidR="00730203" w:rsidRPr="0048332A" w:rsidRDefault="00730203" w:rsidP="00F55AA3">
            <w:pPr>
              <w:jc w:val="right"/>
              <w:rPr>
                <w:rFonts w:ascii="細明體" w:eastAsia="細明體" w:hAnsi="細明體" w:cs="Times New Roman"/>
                <w:sz w:val="18"/>
                <w:szCs w:val="18"/>
              </w:rPr>
            </w:pPr>
            <w:r w:rsidRPr="00BF48AF">
              <w:rPr>
                <w:rFonts w:ascii="細明體" w:eastAsia="細明體" w:hAnsi="細明體"/>
                <w:b/>
                <w:sz w:val="18"/>
                <w:szCs w:val="18"/>
              </w:rPr>
              <w:t>600,561,038</w:t>
            </w:r>
          </w:p>
        </w:tc>
        <w:tc>
          <w:tcPr>
            <w:tcW w:w="1266" w:type="dxa"/>
            <w:tcBorders>
              <w:top w:val="nil"/>
              <w:bottom w:val="nil"/>
            </w:tcBorders>
            <w:vAlign w:val="center"/>
          </w:tcPr>
          <w:p w14:paraId="27FB2023" w14:textId="77777777" w:rsidR="00730203" w:rsidRPr="0048332A" w:rsidRDefault="00730203" w:rsidP="00F55AA3">
            <w:pPr>
              <w:jc w:val="right"/>
              <w:rPr>
                <w:rFonts w:ascii="細明體" w:eastAsia="細明體" w:hAnsi="細明體" w:cs="Times New Roman"/>
                <w:noProof/>
                <w:sz w:val="18"/>
                <w:szCs w:val="18"/>
              </w:rPr>
            </w:pPr>
            <w:r w:rsidRPr="00BF48AF">
              <w:rPr>
                <w:rFonts w:ascii="細明體" w:eastAsia="細明體" w:hAnsi="細明體"/>
                <w:b/>
                <w:noProof/>
                <w:sz w:val="18"/>
                <w:szCs w:val="18"/>
              </w:rPr>
              <w:t>201,382,038</w:t>
            </w:r>
          </w:p>
        </w:tc>
        <w:tc>
          <w:tcPr>
            <w:tcW w:w="774" w:type="dxa"/>
            <w:tcBorders>
              <w:top w:val="nil"/>
              <w:bottom w:val="nil"/>
              <w:right w:val="nil"/>
            </w:tcBorders>
            <w:vAlign w:val="center"/>
          </w:tcPr>
          <w:p w14:paraId="680C9D81" w14:textId="77777777" w:rsidR="00730203" w:rsidRPr="0048332A" w:rsidRDefault="00730203" w:rsidP="00F55AA3">
            <w:pPr>
              <w:jc w:val="right"/>
              <w:rPr>
                <w:rFonts w:ascii="細明體" w:eastAsia="細明體" w:hAnsi="細明體" w:cs="Times New Roman"/>
                <w:kern w:val="0"/>
                <w:sz w:val="18"/>
                <w:szCs w:val="18"/>
              </w:rPr>
            </w:pPr>
            <w:r w:rsidRPr="00BF48AF">
              <w:rPr>
                <w:rFonts w:ascii="細明體" w:eastAsia="細明體" w:hAnsi="細明體"/>
                <w:b/>
                <w:kern w:val="0"/>
                <w:sz w:val="18"/>
                <w:szCs w:val="18"/>
              </w:rPr>
              <w:t>50.45</w:t>
            </w:r>
          </w:p>
        </w:tc>
      </w:tr>
      <w:tr w:rsidR="00730203" w:rsidRPr="0048332A" w14:paraId="532CCC4A"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617"/>
        </w:trPr>
        <w:tc>
          <w:tcPr>
            <w:tcW w:w="2428" w:type="dxa"/>
            <w:tcBorders>
              <w:top w:val="nil"/>
              <w:left w:val="nil"/>
              <w:bottom w:val="single" w:sz="8" w:space="0" w:color="auto"/>
            </w:tcBorders>
            <w:vAlign w:val="center"/>
          </w:tcPr>
          <w:p w14:paraId="62B8F7D6" w14:textId="77777777" w:rsidR="00730203" w:rsidRPr="0048332A" w:rsidRDefault="00730203" w:rsidP="00F55AA3">
            <w:pPr>
              <w:ind w:left="14" w:right="42"/>
              <w:rPr>
                <w:rFonts w:ascii="標楷體" w:eastAsia="標楷體" w:hAnsi="標楷體" w:cs="Times New Roman"/>
                <w:b/>
                <w:noProof/>
                <w:kern w:val="0"/>
                <w:sz w:val="20"/>
              </w:rPr>
            </w:pPr>
          </w:p>
        </w:tc>
        <w:tc>
          <w:tcPr>
            <w:tcW w:w="1366" w:type="dxa"/>
            <w:tcBorders>
              <w:top w:val="nil"/>
              <w:bottom w:val="single" w:sz="8" w:space="0" w:color="auto"/>
            </w:tcBorders>
            <w:vAlign w:val="center"/>
          </w:tcPr>
          <w:p w14:paraId="6D08AD2C" w14:textId="77777777" w:rsidR="00730203" w:rsidRPr="0048332A" w:rsidRDefault="00730203" w:rsidP="00F55AA3">
            <w:pPr>
              <w:jc w:val="right"/>
              <w:rPr>
                <w:rFonts w:ascii="細明體" w:eastAsia="細明體" w:hAnsi="細明體" w:cs="Times New Roman"/>
                <w:b/>
                <w:noProof/>
                <w:sz w:val="18"/>
                <w:szCs w:val="18"/>
              </w:rPr>
            </w:pPr>
          </w:p>
        </w:tc>
        <w:tc>
          <w:tcPr>
            <w:tcW w:w="1394" w:type="dxa"/>
            <w:tcBorders>
              <w:top w:val="nil"/>
              <w:bottom w:val="single" w:sz="8" w:space="0" w:color="auto"/>
            </w:tcBorders>
            <w:vAlign w:val="center"/>
          </w:tcPr>
          <w:p w14:paraId="00E8686D" w14:textId="77777777" w:rsidR="00730203" w:rsidRPr="0048332A" w:rsidRDefault="00730203" w:rsidP="00F55AA3">
            <w:pPr>
              <w:jc w:val="right"/>
              <w:rPr>
                <w:rFonts w:ascii="細明體" w:eastAsia="細明體" w:hAnsi="細明體" w:cs="Times New Roman"/>
                <w:b/>
                <w:noProof/>
                <w:sz w:val="18"/>
                <w:szCs w:val="18"/>
              </w:rPr>
            </w:pPr>
          </w:p>
        </w:tc>
        <w:tc>
          <w:tcPr>
            <w:tcW w:w="1320" w:type="dxa"/>
            <w:tcBorders>
              <w:top w:val="nil"/>
              <w:bottom w:val="single" w:sz="8" w:space="0" w:color="auto"/>
            </w:tcBorders>
            <w:vAlign w:val="center"/>
          </w:tcPr>
          <w:p w14:paraId="6EFABF63" w14:textId="77777777" w:rsidR="00730203" w:rsidRPr="0048332A" w:rsidRDefault="00730203" w:rsidP="00F55AA3">
            <w:pPr>
              <w:jc w:val="right"/>
              <w:rPr>
                <w:rFonts w:ascii="細明體" w:eastAsia="細明體" w:hAnsi="細明體" w:cs="Times New Roman"/>
                <w:b/>
                <w:noProof/>
                <w:sz w:val="18"/>
                <w:szCs w:val="18"/>
              </w:rPr>
            </w:pPr>
          </w:p>
        </w:tc>
        <w:tc>
          <w:tcPr>
            <w:tcW w:w="1440" w:type="dxa"/>
            <w:tcBorders>
              <w:top w:val="nil"/>
              <w:bottom w:val="single" w:sz="8" w:space="0" w:color="auto"/>
            </w:tcBorders>
            <w:vAlign w:val="center"/>
          </w:tcPr>
          <w:p w14:paraId="248D3619" w14:textId="77777777" w:rsidR="00730203" w:rsidRPr="0048332A" w:rsidRDefault="00730203" w:rsidP="00F55AA3">
            <w:pPr>
              <w:jc w:val="right"/>
              <w:rPr>
                <w:rFonts w:ascii="細明體" w:eastAsia="細明體" w:hAnsi="細明體" w:cs="Times New Roman"/>
                <w:b/>
                <w:noProof/>
                <w:sz w:val="18"/>
                <w:szCs w:val="18"/>
              </w:rPr>
            </w:pPr>
          </w:p>
        </w:tc>
        <w:tc>
          <w:tcPr>
            <w:tcW w:w="1266" w:type="dxa"/>
            <w:tcBorders>
              <w:top w:val="nil"/>
              <w:bottom w:val="single" w:sz="8" w:space="0" w:color="auto"/>
            </w:tcBorders>
            <w:vAlign w:val="center"/>
          </w:tcPr>
          <w:p w14:paraId="58612922" w14:textId="77777777" w:rsidR="00730203" w:rsidRPr="0048332A" w:rsidRDefault="00730203" w:rsidP="00F55AA3">
            <w:pPr>
              <w:jc w:val="right"/>
              <w:rPr>
                <w:rFonts w:ascii="細明體" w:eastAsia="細明體" w:hAnsi="細明體" w:cs="Times New Roman"/>
                <w:b/>
                <w:noProof/>
                <w:sz w:val="18"/>
                <w:szCs w:val="18"/>
              </w:rPr>
            </w:pPr>
          </w:p>
        </w:tc>
        <w:tc>
          <w:tcPr>
            <w:tcW w:w="774" w:type="dxa"/>
            <w:tcBorders>
              <w:top w:val="nil"/>
              <w:bottom w:val="single" w:sz="8" w:space="0" w:color="auto"/>
              <w:right w:val="nil"/>
            </w:tcBorders>
            <w:vAlign w:val="center"/>
          </w:tcPr>
          <w:p w14:paraId="2273E534" w14:textId="77777777" w:rsidR="00730203" w:rsidRPr="0048332A" w:rsidRDefault="00730203" w:rsidP="00F55AA3">
            <w:pPr>
              <w:jc w:val="right"/>
              <w:rPr>
                <w:rFonts w:ascii="細明體" w:eastAsia="細明體" w:hAnsi="細明體" w:cs="Times New Roman"/>
                <w:b/>
                <w:noProof/>
                <w:kern w:val="0"/>
                <w:sz w:val="18"/>
                <w:szCs w:val="18"/>
              </w:rPr>
            </w:pPr>
          </w:p>
        </w:tc>
      </w:tr>
    </w:tbl>
    <w:p w14:paraId="78A608E6" w14:textId="77777777" w:rsidR="00730203" w:rsidRPr="0048332A" w:rsidRDefault="00730203" w:rsidP="00730203">
      <w:pPr>
        <w:snapToGrid w:val="0"/>
        <w:spacing w:afterLines="30" w:after="108"/>
        <w:ind w:left="357" w:rightChars="235" w:right="564"/>
        <w:jc w:val="center"/>
        <w:rPr>
          <w:rFonts w:ascii="標楷體" w:eastAsia="標楷體" w:hAnsi="Calibri" w:cs="Times New Roman"/>
          <w:b/>
          <w:sz w:val="36"/>
          <w:u w:val="single"/>
        </w:rPr>
      </w:pPr>
      <w:r w:rsidRPr="0048332A">
        <w:rPr>
          <w:rFonts w:ascii="標楷體" w:eastAsia="標楷體" w:hAnsi="Calibri" w:cs="Times New Roman"/>
          <w:b/>
          <w:sz w:val="36"/>
          <w:u w:val="single"/>
        </w:rPr>
        <w:lastRenderedPageBreak/>
        <w:t>臺北市產業發展基金</w:t>
      </w:r>
      <w:r w:rsidRPr="0048332A">
        <w:rPr>
          <w:rFonts w:ascii="標楷體" w:eastAsia="標楷體" w:hAnsi="Calibri" w:cs="Times New Roman" w:hint="eastAsia"/>
          <w:b/>
          <w:sz w:val="36"/>
          <w:u w:val="single"/>
        </w:rPr>
        <w:t>餘</w:t>
      </w:r>
      <w:proofErr w:type="gramStart"/>
      <w:r w:rsidRPr="0048332A">
        <w:rPr>
          <w:rFonts w:ascii="標楷體" w:eastAsia="標楷體" w:hAnsi="Calibri" w:cs="Times New Roman" w:hint="eastAsia"/>
          <w:b/>
          <w:sz w:val="36"/>
          <w:u w:val="single"/>
        </w:rPr>
        <w:t>絀</w:t>
      </w:r>
      <w:proofErr w:type="gramEnd"/>
      <w:r w:rsidRPr="0048332A">
        <w:rPr>
          <w:rFonts w:ascii="標楷體" w:eastAsia="標楷體" w:hAnsi="Calibri" w:cs="Times New Roman" w:hint="eastAsia"/>
          <w:b/>
          <w:sz w:val="36"/>
          <w:u w:val="single"/>
        </w:rPr>
        <w:t>審定後現金流量表</w:t>
      </w:r>
    </w:p>
    <w:p w14:paraId="14B04D7A" w14:textId="685075EA" w:rsidR="00730203" w:rsidRPr="0048332A" w:rsidRDefault="00730203" w:rsidP="00730203">
      <w:pPr>
        <w:tabs>
          <w:tab w:val="right" w:pos="9781"/>
        </w:tabs>
        <w:snapToGrid w:val="0"/>
        <w:spacing w:afterLines="30" w:after="108"/>
        <w:ind w:left="3362"/>
        <w:jc w:val="right"/>
        <w:rPr>
          <w:rFonts w:ascii="Calibri" w:eastAsia="新細明體" w:hAnsi="Calibri" w:cs="Times New Roman"/>
          <w:sz w:val="20"/>
        </w:rPr>
      </w:pPr>
      <w:r w:rsidRPr="0048332A">
        <w:rPr>
          <w:rFonts w:ascii="標楷體" w:eastAsia="標楷體" w:hAnsi="Calibri" w:cs="Times New Roman" w:hint="eastAsia"/>
          <w:sz w:val="22"/>
        </w:rPr>
        <w:t xml:space="preserve"> </w:t>
      </w:r>
      <w:r w:rsidRPr="0048332A">
        <w:rPr>
          <w:rFonts w:ascii="標楷體" w:eastAsia="標楷體" w:hAnsi="Calibri" w:cs="Times New Roman"/>
          <w:sz w:val="22"/>
        </w:rPr>
        <w:t xml:space="preserve">   </w:t>
      </w:r>
      <w:r w:rsidR="0013657E">
        <w:rPr>
          <w:rFonts w:ascii="標楷體" w:eastAsia="標楷體" w:hAnsi="Calibri" w:cs="Times New Roman" w:hint="eastAsia"/>
          <w:sz w:val="22"/>
        </w:rPr>
        <w:t xml:space="preserve"> </w:t>
      </w:r>
      <w:r w:rsidRPr="0048332A">
        <w:rPr>
          <w:rFonts w:ascii="標楷體" w:eastAsia="標楷體" w:hAnsi="Calibri" w:cs="Times New Roman" w:hint="eastAsia"/>
          <w:sz w:val="22"/>
        </w:rPr>
        <w:t>中華民國</w:t>
      </w:r>
      <w:proofErr w:type="gramStart"/>
      <w:r>
        <w:rPr>
          <w:rFonts w:ascii="標楷體" w:eastAsia="標楷體" w:hAnsi="Calibri" w:cs="Times New Roman"/>
          <w:bCs/>
          <w:sz w:val="22"/>
        </w:rPr>
        <w:t>113</w:t>
      </w:r>
      <w:proofErr w:type="gramEnd"/>
      <w:r w:rsidRPr="0048332A">
        <w:rPr>
          <w:rFonts w:ascii="標楷體" w:eastAsia="標楷體" w:hAnsi="Calibri" w:cs="Times New Roman" w:hint="eastAsia"/>
          <w:sz w:val="22"/>
        </w:rPr>
        <w:t>年度</w:t>
      </w:r>
      <w:r w:rsidRPr="0048332A">
        <w:rPr>
          <w:rFonts w:ascii="標楷體" w:eastAsia="標楷體" w:hAnsi="Calibri" w:cs="Times New Roman" w:hint="eastAsia"/>
          <w:sz w:val="32"/>
        </w:rPr>
        <w:tab/>
        <w:t xml:space="preserve">  </w:t>
      </w:r>
      <w:r w:rsidRPr="0048332A">
        <w:rPr>
          <w:rFonts w:ascii="標楷體" w:eastAsia="標楷體" w:hAnsi="Calibri" w:cs="Times New Roman" w:hint="eastAsia"/>
          <w:sz w:val="20"/>
        </w:rPr>
        <w:t>單位：新</w:t>
      </w:r>
      <w:r w:rsidRPr="0048332A">
        <w:rPr>
          <w:rFonts w:ascii="標楷體" w:eastAsia="標楷體" w:hAnsi="Calibri" w:cs="Times New Roman" w:hint="eastAsia"/>
          <w:bCs/>
          <w:sz w:val="20"/>
        </w:rPr>
        <w:t>臺</w:t>
      </w:r>
      <w:r w:rsidRPr="0048332A">
        <w:rPr>
          <w:rFonts w:ascii="標楷體" w:eastAsia="標楷體" w:hAnsi="Calibri" w:cs="Times New Roman" w:hint="eastAsia"/>
          <w:sz w:val="20"/>
        </w:rPr>
        <w:t>幣元</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958"/>
        <w:gridCol w:w="4959"/>
      </w:tblGrid>
      <w:tr w:rsidR="00730203" w:rsidRPr="0048332A" w14:paraId="56DEA2CE" w14:textId="77777777" w:rsidTr="00F55AA3">
        <w:trPr>
          <w:cantSplit/>
          <w:trHeight w:val="360"/>
          <w:jc w:val="center"/>
        </w:trPr>
        <w:tc>
          <w:tcPr>
            <w:tcW w:w="4958" w:type="dxa"/>
            <w:vMerge w:val="restart"/>
            <w:tcBorders>
              <w:top w:val="single" w:sz="8" w:space="0" w:color="auto"/>
              <w:left w:val="nil"/>
              <w:bottom w:val="nil"/>
              <w:right w:val="single" w:sz="4" w:space="0" w:color="auto"/>
            </w:tcBorders>
            <w:vAlign w:val="center"/>
          </w:tcPr>
          <w:p w14:paraId="4A9906C7" w14:textId="77777777" w:rsidR="00730203" w:rsidRPr="0048332A" w:rsidRDefault="00730203" w:rsidP="00F55AA3">
            <w:pPr>
              <w:ind w:leftChars="7" w:left="17" w:rightChars="27" w:right="65" w:firstLineChars="5" w:firstLine="10"/>
              <w:jc w:val="distribute"/>
              <w:rPr>
                <w:rFonts w:ascii="標楷體" w:eastAsia="標楷體" w:hAnsi="標楷體" w:cs="Times New Roman"/>
                <w:noProof/>
                <w:sz w:val="20"/>
              </w:rPr>
            </w:pPr>
            <w:r w:rsidRPr="0048332A">
              <w:rPr>
                <w:rFonts w:ascii="標楷體" w:eastAsia="標楷體" w:hAnsi="標楷體" w:cs="Times New Roman" w:hint="eastAsia"/>
                <w:noProof/>
                <w:sz w:val="20"/>
              </w:rPr>
              <w:t>項目</w:t>
            </w:r>
          </w:p>
        </w:tc>
        <w:tc>
          <w:tcPr>
            <w:tcW w:w="4959" w:type="dxa"/>
            <w:vMerge w:val="restart"/>
            <w:tcBorders>
              <w:top w:val="single" w:sz="8" w:space="0" w:color="auto"/>
              <w:left w:val="single" w:sz="4" w:space="0" w:color="auto"/>
              <w:bottom w:val="nil"/>
              <w:right w:val="nil"/>
            </w:tcBorders>
            <w:vAlign w:val="center"/>
          </w:tcPr>
          <w:p w14:paraId="6BA5E8BE" w14:textId="77777777" w:rsidR="00730203" w:rsidRPr="0048332A" w:rsidRDefault="00730203" w:rsidP="00F55AA3">
            <w:pPr>
              <w:ind w:leftChars="82" w:left="197" w:rightChars="90" w:right="216" w:firstLineChars="5" w:firstLine="10"/>
              <w:jc w:val="distribute"/>
              <w:rPr>
                <w:rFonts w:ascii="標楷體" w:eastAsia="標楷體" w:hAnsi="標楷體" w:cs="Times New Roman"/>
                <w:noProof/>
                <w:sz w:val="20"/>
              </w:rPr>
            </w:pPr>
            <w:r w:rsidRPr="0048332A">
              <w:rPr>
                <w:rFonts w:ascii="標楷體" w:eastAsia="標楷體" w:hAnsi="標楷體" w:cs="Times New Roman" w:hint="eastAsia"/>
                <w:noProof/>
                <w:sz w:val="20"/>
              </w:rPr>
              <w:t>決算數</w:t>
            </w:r>
          </w:p>
        </w:tc>
      </w:tr>
      <w:tr w:rsidR="00730203" w:rsidRPr="0048332A" w14:paraId="3D89894D" w14:textId="77777777" w:rsidTr="00F55AA3">
        <w:trPr>
          <w:cantSplit/>
          <w:trHeight w:val="481"/>
          <w:jc w:val="center"/>
        </w:trPr>
        <w:tc>
          <w:tcPr>
            <w:tcW w:w="4958" w:type="dxa"/>
            <w:vMerge/>
            <w:tcBorders>
              <w:top w:val="nil"/>
              <w:left w:val="nil"/>
              <w:bottom w:val="single" w:sz="8" w:space="0" w:color="auto"/>
              <w:right w:val="single" w:sz="4" w:space="0" w:color="auto"/>
            </w:tcBorders>
          </w:tcPr>
          <w:p w14:paraId="36189453" w14:textId="77777777" w:rsidR="00730203" w:rsidRPr="0048332A" w:rsidRDefault="00730203" w:rsidP="00F55AA3">
            <w:pPr>
              <w:spacing w:before="120"/>
              <w:jc w:val="distribute"/>
              <w:rPr>
                <w:rFonts w:ascii="標楷體" w:eastAsia="標楷體" w:hAnsi="標楷體" w:cs="Times New Roman"/>
                <w:noProof/>
                <w:sz w:val="26"/>
              </w:rPr>
            </w:pPr>
          </w:p>
        </w:tc>
        <w:tc>
          <w:tcPr>
            <w:tcW w:w="4959" w:type="dxa"/>
            <w:vMerge/>
            <w:tcBorders>
              <w:top w:val="nil"/>
              <w:left w:val="single" w:sz="4" w:space="0" w:color="auto"/>
              <w:bottom w:val="single" w:sz="8" w:space="0" w:color="auto"/>
              <w:right w:val="nil"/>
            </w:tcBorders>
          </w:tcPr>
          <w:p w14:paraId="67FF05AC" w14:textId="77777777" w:rsidR="00730203" w:rsidRPr="0048332A" w:rsidRDefault="00730203" w:rsidP="00F55AA3">
            <w:pPr>
              <w:spacing w:before="120"/>
              <w:jc w:val="distribute"/>
              <w:rPr>
                <w:rFonts w:ascii="標楷體" w:eastAsia="標楷體" w:hAnsi="標楷體" w:cs="Times New Roman"/>
                <w:noProof/>
                <w:sz w:val="26"/>
              </w:rPr>
            </w:pPr>
          </w:p>
        </w:tc>
      </w:tr>
      <w:tr w:rsidR="00730203" w:rsidRPr="0048332A" w14:paraId="55328B1B" w14:textId="77777777" w:rsidTr="00F55AA3">
        <w:trPr>
          <w:cantSplit/>
          <w:trHeight w:val="400"/>
          <w:jc w:val="center"/>
        </w:trPr>
        <w:tc>
          <w:tcPr>
            <w:tcW w:w="4958" w:type="dxa"/>
            <w:tcBorders>
              <w:top w:val="nil"/>
              <w:left w:val="nil"/>
              <w:bottom w:val="nil"/>
              <w:right w:val="single" w:sz="4" w:space="0" w:color="auto"/>
            </w:tcBorders>
            <w:vAlign w:val="center"/>
          </w:tcPr>
          <w:p w14:paraId="60652570" w14:textId="77777777" w:rsidR="00730203" w:rsidRPr="0048332A" w:rsidRDefault="00730203" w:rsidP="00F55AA3">
            <w:pPr>
              <w:rPr>
                <w:rFonts w:ascii="標楷體" w:eastAsia="標楷體" w:hAnsi="標楷體" w:cs="Times New Roman"/>
                <w:noProof/>
                <w:sz w:val="20"/>
                <w:highlight w:val="yellow"/>
              </w:rPr>
            </w:pPr>
            <w:r w:rsidRPr="0048332A">
              <w:rPr>
                <w:rFonts w:ascii="標楷體" w:eastAsia="標楷體" w:hAnsi="標楷體" w:cs="Times New Roman"/>
                <w:b/>
                <w:noProof/>
                <w:sz w:val="20"/>
              </w:rPr>
              <w:t>業務活動之現金流量</w:t>
            </w:r>
          </w:p>
        </w:tc>
        <w:tc>
          <w:tcPr>
            <w:tcW w:w="4959" w:type="dxa"/>
            <w:tcBorders>
              <w:top w:val="nil"/>
              <w:left w:val="nil"/>
              <w:bottom w:val="nil"/>
              <w:right w:val="nil"/>
            </w:tcBorders>
            <w:vAlign w:val="center"/>
          </w:tcPr>
          <w:p w14:paraId="235A2B0E" w14:textId="77777777" w:rsidR="00730203" w:rsidRPr="0048332A" w:rsidRDefault="00730203" w:rsidP="00F55AA3">
            <w:pPr>
              <w:jc w:val="right"/>
              <w:rPr>
                <w:rFonts w:ascii="細明體" w:eastAsia="細明體" w:hAnsi="細明體" w:cs="Times New Roman"/>
                <w:noProof/>
                <w:sz w:val="18"/>
                <w:szCs w:val="18"/>
                <w:highlight w:val="yellow"/>
              </w:rPr>
            </w:pPr>
          </w:p>
        </w:tc>
      </w:tr>
      <w:tr w:rsidR="00730203" w:rsidRPr="0048332A" w14:paraId="3861BAC7" w14:textId="77777777" w:rsidTr="00F55AA3">
        <w:trPr>
          <w:cantSplit/>
          <w:trHeight w:val="400"/>
          <w:jc w:val="center"/>
        </w:trPr>
        <w:tc>
          <w:tcPr>
            <w:tcW w:w="4958" w:type="dxa"/>
            <w:tcBorders>
              <w:top w:val="nil"/>
              <w:left w:val="nil"/>
              <w:bottom w:val="nil"/>
              <w:right w:val="single" w:sz="4" w:space="0" w:color="auto"/>
            </w:tcBorders>
            <w:vAlign w:val="center"/>
          </w:tcPr>
          <w:p w14:paraId="0F0F6E8B" w14:textId="77777777" w:rsidR="00730203" w:rsidRPr="0048332A" w:rsidRDefault="00730203" w:rsidP="00F55AA3">
            <w:pPr>
              <w:ind w:leftChars="100" w:left="240"/>
              <w:rPr>
                <w:rFonts w:ascii="標楷體" w:eastAsia="標楷體" w:hAnsi="標楷體" w:cs="Times New Roman"/>
                <w:noProof/>
                <w:sz w:val="20"/>
              </w:rPr>
            </w:pPr>
            <w:r w:rsidRPr="0048332A">
              <w:rPr>
                <w:rFonts w:ascii="標楷體" w:eastAsia="標楷體" w:hAnsi="標楷體" w:cs="Times New Roman"/>
                <w:noProof/>
                <w:sz w:val="20"/>
              </w:rPr>
              <w:t>本期賸餘（短絀）</w:t>
            </w:r>
          </w:p>
        </w:tc>
        <w:tc>
          <w:tcPr>
            <w:tcW w:w="4959" w:type="dxa"/>
            <w:tcBorders>
              <w:top w:val="nil"/>
              <w:left w:val="nil"/>
              <w:bottom w:val="nil"/>
              <w:right w:val="nil"/>
            </w:tcBorders>
          </w:tcPr>
          <w:p w14:paraId="5E1074E7" w14:textId="77777777" w:rsidR="00730203" w:rsidRPr="0048332A" w:rsidRDefault="00730203" w:rsidP="00F55AA3">
            <w:pPr>
              <w:jc w:val="right"/>
              <w:rPr>
                <w:rFonts w:ascii="細明體" w:eastAsia="細明體" w:hAnsi="細明體" w:cs="Times New Roman"/>
                <w:noProof/>
                <w:sz w:val="18"/>
                <w:szCs w:val="18"/>
                <w:highlight w:val="yellow"/>
              </w:rPr>
            </w:pPr>
            <w:r w:rsidRPr="004372A7">
              <w:rPr>
                <w:rFonts w:ascii="細明體" w:eastAsia="細明體" w:hAnsi="細明體"/>
                <w:noProof/>
                <w:sz w:val="18"/>
                <w:szCs w:val="18"/>
              </w:rPr>
              <w:t>132,293,759</w:t>
            </w:r>
          </w:p>
        </w:tc>
      </w:tr>
      <w:tr w:rsidR="00730203" w:rsidRPr="0048332A" w14:paraId="00148A57" w14:textId="77777777" w:rsidTr="00F55AA3">
        <w:trPr>
          <w:cantSplit/>
          <w:trHeight w:val="400"/>
          <w:jc w:val="center"/>
        </w:trPr>
        <w:tc>
          <w:tcPr>
            <w:tcW w:w="4958" w:type="dxa"/>
            <w:tcBorders>
              <w:top w:val="nil"/>
              <w:left w:val="nil"/>
              <w:bottom w:val="nil"/>
              <w:right w:val="single" w:sz="4" w:space="0" w:color="auto"/>
            </w:tcBorders>
            <w:vAlign w:val="center"/>
          </w:tcPr>
          <w:p w14:paraId="18473D9C" w14:textId="77777777" w:rsidR="00730203" w:rsidRPr="0048332A" w:rsidRDefault="00730203" w:rsidP="00F55AA3">
            <w:pPr>
              <w:ind w:leftChars="100" w:left="240"/>
              <w:rPr>
                <w:rFonts w:ascii="標楷體" w:eastAsia="標楷體" w:hAnsi="標楷體" w:cs="Times New Roman"/>
                <w:noProof/>
                <w:sz w:val="20"/>
              </w:rPr>
            </w:pPr>
            <w:r w:rsidRPr="0048332A">
              <w:rPr>
                <w:rFonts w:ascii="標楷體" w:eastAsia="標楷體" w:hAnsi="標楷體" w:cs="Times New Roman"/>
                <w:noProof/>
                <w:sz w:val="20"/>
              </w:rPr>
              <w:t>調整非現金項目</w:t>
            </w:r>
          </w:p>
        </w:tc>
        <w:tc>
          <w:tcPr>
            <w:tcW w:w="4959" w:type="dxa"/>
            <w:tcBorders>
              <w:top w:val="nil"/>
              <w:left w:val="nil"/>
              <w:bottom w:val="nil"/>
              <w:right w:val="nil"/>
            </w:tcBorders>
          </w:tcPr>
          <w:p w14:paraId="001350EF" w14:textId="77777777" w:rsidR="00730203" w:rsidRPr="0048332A" w:rsidRDefault="00730203" w:rsidP="00F55AA3">
            <w:pPr>
              <w:jc w:val="right"/>
              <w:rPr>
                <w:rFonts w:ascii="細明體" w:eastAsia="細明體" w:hAnsi="細明體" w:cs="Times New Roman"/>
                <w:noProof/>
                <w:sz w:val="18"/>
                <w:szCs w:val="18"/>
                <w:highlight w:val="yellow"/>
              </w:rPr>
            </w:pPr>
            <w:r w:rsidRPr="004372A7">
              <w:rPr>
                <w:rFonts w:ascii="細明體" w:eastAsia="細明體" w:hAnsi="細明體"/>
                <w:noProof/>
                <w:sz w:val="18"/>
                <w:szCs w:val="18"/>
              </w:rPr>
              <w:t>- 804,260</w:t>
            </w:r>
          </w:p>
        </w:tc>
      </w:tr>
      <w:tr w:rsidR="00730203" w:rsidRPr="0048332A" w14:paraId="0D4D7A3E" w14:textId="77777777" w:rsidTr="00F55AA3">
        <w:trPr>
          <w:cantSplit/>
          <w:trHeight w:val="400"/>
          <w:jc w:val="center"/>
        </w:trPr>
        <w:tc>
          <w:tcPr>
            <w:tcW w:w="4958" w:type="dxa"/>
            <w:tcBorders>
              <w:top w:val="nil"/>
              <w:left w:val="nil"/>
              <w:bottom w:val="nil"/>
              <w:right w:val="single" w:sz="4" w:space="0" w:color="auto"/>
            </w:tcBorders>
            <w:vAlign w:val="center"/>
          </w:tcPr>
          <w:p w14:paraId="2F0BD0D9" w14:textId="77777777" w:rsidR="00730203" w:rsidRPr="0048332A" w:rsidRDefault="00730203" w:rsidP="00F55AA3">
            <w:pPr>
              <w:ind w:leftChars="175" w:left="420"/>
              <w:rPr>
                <w:rFonts w:ascii="標楷體" w:eastAsia="標楷體" w:hAnsi="標楷體" w:cs="Times New Roman"/>
                <w:noProof/>
                <w:sz w:val="20"/>
                <w:highlight w:val="yellow"/>
              </w:rPr>
            </w:pPr>
            <w:r w:rsidRPr="0048332A">
              <w:rPr>
                <w:rFonts w:ascii="標楷體" w:eastAsia="標楷體" w:hAnsi="標楷體" w:cs="Times New Roman"/>
                <w:b/>
                <w:noProof/>
                <w:sz w:val="20"/>
              </w:rPr>
              <w:t>業務活動之淨現金流入（流出）</w:t>
            </w:r>
          </w:p>
        </w:tc>
        <w:tc>
          <w:tcPr>
            <w:tcW w:w="4959" w:type="dxa"/>
            <w:tcBorders>
              <w:top w:val="nil"/>
              <w:left w:val="nil"/>
              <w:bottom w:val="nil"/>
              <w:right w:val="nil"/>
            </w:tcBorders>
          </w:tcPr>
          <w:p w14:paraId="7357E086" w14:textId="77777777" w:rsidR="00730203" w:rsidRPr="0048332A" w:rsidRDefault="00730203" w:rsidP="00F55AA3">
            <w:pPr>
              <w:jc w:val="right"/>
              <w:rPr>
                <w:rFonts w:ascii="細明體" w:eastAsia="細明體" w:hAnsi="細明體" w:cs="Times New Roman"/>
                <w:noProof/>
                <w:sz w:val="18"/>
                <w:szCs w:val="18"/>
                <w:highlight w:val="yellow"/>
              </w:rPr>
            </w:pPr>
            <w:r w:rsidRPr="004372A7">
              <w:rPr>
                <w:rFonts w:ascii="細明體" w:eastAsia="細明體" w:hAnsi="細明體"/>
                <w:b/>
                <w:noProof/>
                <w:sz w:val="18"/>
                <w:szCs w:val="18"/>
              </w:rPr>
              <w:t>131,489,499</w:t>
            </w:r>
          </w:p>
        </w:tc>
      </w:tr>
      <w:tr w:rsidR="00730203" w:rsidRPr="0048332A" w14:paraId="5B811959" w14:textId="77777777" w:rsidTr="00F55AA3">
        <w:trPr>
          <w:cantSplit/>
          <w:trHeight w:val="400"/>
          <w:jc w:val="center"/>
        </w:trPr>
        <w:tc>
          <w:tcPr>
            <w:tcW w:w="4958" w:type="dxa"/>
            <w:tcBorders>
              <w:top w:val="nil"/>
              <w:left w:val="nil"/>
              <w:bottom w:val="nil"/>
              <w:right w:val="single" w:sz="4" w:space="0" w:color="auto"/>
            </w:tcBorders>
            <w:vAlign w:val="center"/>
          </w:tcPr>
          <w:p w14:paraId="70575AA3" w14:textId="77777777" w:rsidR="00730203" w:rsidRPr="0048332A" w:rsidRDefault="00730203" w:rsidP="00F55AA3">
            <w:pPr>
              <w:rPr>
                <w:rFonts w:ascii="標楷體" w:eastAsia="標楷體" w:hAnsi="標楷體" w:cs="Times New Roman"/>
                <w:noProof/>
                <w:sz w:val="20"/>
                <w:highlight w:val="yellow"/>
              </w:rPr>
            </w:pPr>
            <w:r w:rsidRPr="0048332A">
              <w:rPr>
                <w:rFonts w:ascii="標楷體" w:eastAsia="標楷體" w:hAnsi="標楷體" w:cs="Times New Roman"/>
                <w:b/>
                <w:noProof/>
                <w:sz w:val="20"/>
              </w:rPr>
              <w:t>現金及約當現金之淨增（淨減）</w:t>
            </w:r>
          </w:p>
        </w:tc>
        <w:tc>
          <w:tcPr>
            <w:tcW w:w="4959" w:type="dxa"/>
            <w:tcBorders>
              <w:top w:val="nil"/>
              <w:left w:val="nil"/>
              <w:bottom w:val="nil"/>
              <w:right w:val="nil"/>
            </w:tcBorders>
          </w:tcPr>
          <w:p w14:paraId="623D0F4E" w14:textId="77777777" w:rsidR="00730203" w:rsidRPr="0048332A" w:rsidRDefault="00730203" w:rsidP="00F55AA3">
            <w:pPr>
              <w:jc w:val="right"/>
              <w:rPr>
                <w:rFonts w:ascii="細明體" w:eastAsia="細明體" w:hAnsi="細明體" w:cs="Times New Roman"/>
                <w:noProof/>
                <w:sz w:val="18"/>
                <w:szCs w:val="18"/>
                <w:highlight w:val="yellow"/>
              </w:rPr>
            </w:pPr>
            <w:r w:rsidRPr="004372A7">
              <w:rPr>
                <w:rFonts w:ascii="細明體" w:eastAsia="細明體" w:hAnsi="細明體"/>
                <w:b/>
                <w:noProof/>
                <w:sz w:val="18"/>
                <w:szCs w:val="18"/>
              </w:rPr>
              <w:t>131,489,499</w:t>
            </w:r>
          </w:p>
        </w:tc>
      </w:tr>
      <w:tr w:rsidR="00730203" w:rsidRPr="0048332A" w14:paraId="05AA21BA" w14:textId="77777777" w:rsidTr="00F55AA3">
        <w:trPr>
          <w:cantSplit/>
          <w:trHeight w:val="400"/>
          <w:jc w:val="center"/>
        </w:trPr>
        <w:tc>
          <w:tcPr>
            <w:tcW w:w="4958" w:type="dxa"/>
            <w:tcBorders>
              <w:top w:val="nil"/>
              <w:left w:val="nil"/>
              <w:bottom w:val="nil"/>
              <w:right w:val="single" w:sz="4" w:space="0" w:color="auto"/>
            </w:tcBorders>
            <w:vAlign w:val="center"/>
          </w:tcPr>
          <w:p w14:paraId="02B64866" w14:textId="77777777" w:rsidR="00730203" w:rsidRPr="0048332A" w:rsidRDefault="00730203" w:rsidP="00F55AA3">
            <w:pPr>
              <w:rPr>
                <w:rFonts w:ascii="標楷體" w:eastAsia="標楷體" w:hAnsi="標楷體" w:cs="Times New Roman"/>
                <w:noProof/>
                <w:sz w:val="20"/>
                <w:highlight w:val="yellow"/>
              </w:rPr>
            </w:pPr>
            <w:r w:rsidRPr="0048332A">
              <w:rPr>
                <w:rFonts w:ascii="標楷體" w:eastAsia="標楷體" w:hAnsi="標楷體" w:cs="Times New Roman"/>
                <w:b/>
                <w:noProof/>
                <w:sz w:val="20"/>
              </w:rPr>
              <w:t>期初現金及約當現金</w:t>
            </w:r>
          </w:p>
        </w:tc>
        <w:tc>
          <w:tcPr>
            <w:tcW w:w="4959" w:type="dxa"/>
            <w:tcBorders>
              <w:top w:val="nil"/>
              <w:left w:val="nil"/>
              <w:bottom w:val="nil"/>
              <w:right w:val="nil"/>
            </w:tcBorders>
          </w:tcPr>
          <w:p w14:paraId="26041519" w14:textId="77777777" w:rsidR="00730203" w:rsidRPr="0048332A" w:rsidRDefault="00730203" w:rsidP="00F55AA3">
            <w:pPr>
              <w:jc w:val="right"/>
              <w:rPr>
                <w:rFonts w:ascii="細明體" w:eastAsia="細明體" w:hAnsi="細明體" w:cs="Times New Roman"/>
                <w:noProof/>
                <w:sz w:val="18"/>
                <w:szCs w:val="18"/>
                <w:highlight w:val="yellow"/>
              </w:rPr>
            </w:pPr>
            <w:r w:rsidRPr="004372A7">
              <w:rPr>
                <w:rFonts w:ascii="細明體" w:eastAsia="細明體" w:hAnsi="細明體"/>
                <w:b/>
                <w:noProof/>
                <w:sz w:val="18"/>
                <w:szCs w:val="18"/>
              </w:rPr>
              <w:t>439,885,955</w:t>
            </w:r>
          </w:p>
        </w:tc>
      </w:tr>
      <w:tr w:rsidR="00730203" w:rsidRPr="0048332A" w14:paraId="526C8839" w14:textId="77777777" w:rsidTr="00F55AA3">
        <w:trPr>
          <w:cantSplit/>
          <w:trHeight w:val="400"/>
          <w:jc w:val="center"/>
        </w:trPr>
        <w:tc>
          <w:tcPr>
            <w:tcW w:w="4958" w:type="dxa"/>
            <w:tcBorders>
              <w:top w:val="nil"/>
              <w:left w:val="nil"/>
              <w:bottom w:val="nil"/>
              <w:right w:val="single" w:sz="4" w:space="0" w:color="auto"/>
            </w:tcBorders>
            <w:vAlign w:val="center"/>
          </w:tcPr>
          <w:p w14:paraId="6ADC852E" w14:textId="77777777" w:rsidR="00730203" w:rsidRPr="0048332A" w:rsidRDefault="00730203" w:rsidP="00F55AA3">
            <w:pPr>
              <w:rPr>
                <w:rFonts w:ascii="標楷體" w:eastAsia="標楷體" w:hAnsi="標楷體" w:cs="Times New Roman"/>
                <w:noProof/>
                <w:sz w:val="20"/>
                <w:highlight w:val="yellow"/>
              </w:rPr>
            </w:pPr>
            <w:r w:rsidRPr="0048332A">
              <w:rPr>
                <w:rFonts w:ascii="標楷體" w:eastAsia="標楷體" w:hAnsi="標楷體" w:cs="Times New Roman"/>
                <w:b/>
                <w:noProof/>
                <w:sz w:val="20"/>
              </w:rPr>
              <w:t>期末現金及約當現金</w:t>
            </w:r>
          </w:p>
        </w:tc>
        <w:tc>
          <w:tcPr>
            <w:tcW w:w="4959" w:type="dxa"/>
            <w:tcBorders>
              <w:top w:val="nil"/>
              <w:left w:val="nil"/>
              <w:bottom w:val="nil"/>
              <w:right w:val="nil"/>
            </w:tcBorders>
          </w:tcPr>
          <w:p w14:paraId="28EE20C9" w14:textId="77777777" w:rsidR="00730203" w:rsidRPr="0048332A" w:rsidRDefault="00730203" w:rsidP="00F55AA3">
            <w:pPr>
              <w:jc w:val="right"/>
              <w:rPr>
                <w:rFonts w:ascii="細明體" w:eastAsia="細明體" w:hAnsi="細明體" w:cs="Times New Roman"/>
                <w:noProof/>
                <w:sz w:val="18"/>
                <w:szCs w:val="18"/>
                <w:highlight w:val="yellow"/>
              </w:rPr>
            </w:pPr>
            <w:r w:rsidRPr="004372A7">
              <w:rPr>
                <w:rFonts w:ascii="細明體" w:eastAsia="細明體" w:hAnsi="細明體"/>
                <w:b/>
                <w:noProof/>
                <w:sz w:val="18"/>
                <w:szCs w:val="18"/>
              </w:rPr>
              <w:t>571,375,454</w:t>
            </w:r>
          </w:p>
        </w:tc>
      </w:tr>
      <w:tr w:rsidR="00730203" w:rsidRPr="0048332A" w14:paraId="3ADE8AE2" w14:textId="77777777" w:rsidTr="00F55AA3">
        <w:trPr>
          <w:cantSplit/>
          <w:trHeight w:val="8334"/>
          <w:jc w:val="center"/>
        </w:trPr>
        <w:tc>
          <w:tcPr>
            <w:tcW w:w="4958" w:type="dxa"/>
            <w:tcBorders>
              <w:top w:val="nil"/>
              <w:left w:val="nil"/>
              <w:bottom w:val="single" w:sz="8" w:space="0" w:color="auto"/>
              <w:right w:val="single" w:sz="4" w:space="0" w:color="auto"/>
            </w:tcBorders>
          </w:tcPr>
          <w:p w14:paraId="28B2DE4E" w14:textId="77777777" w:rsidR="00730203" w:rsidRPr="0048332A" w:rsidRDefault="00730203" w:rsidP="00F55AA3">
            <w:pPr>
              <w:jc w:val="both"/>
              <w:rPr>
                <w:rFonts w:ascii="標楷體" w:eastAsia="標楷體" w:hAnsi="標楷體" w:cs="Times New Roman"/>
                <w:b/>
                <w:noProof/>
                <w:sz w:val="20"/>
              </w:rPr>
            </w:pPr>
          </w:p>
        </w:tc>
        <w:tc>
          <w:tcPr>
            <w:tcW w:w="4959" w:type="dxa"/>
            <w:tcBorders>
              <w:top w:val="nil"/>
              <w:left w:val="nil"/>
              <w:bottom w:val="single" w:sz="8" w:space="0" w:color="auto"/>
              <w:right w:val="nil"/>
            </w:tcBorders>
          </w:tcPr>
          <w:p w14:paraId="710729E1" w14:textId="77777777" w:rsidR="00730203" w:rsidRPr="0048332A" w:rsidRDefault="00730203" w:rsidP="00F55AA3">
            <w:pPr>
              <w:jc w:val="right"/>
              <w:rPr>
                <w:rFonts w:ascii="細明體" w:eastAsia="細明體" w:hAnsi="細明體" w:cs="Times New Roman"/>
                <w:b/>
                <w:noProof/>
                <w:sz w:val="18"/>
                <w:szCs w:val="18"/>
              </w:rPr>
            </w:pPr>
          </w:p>
        </w:tc>
      </w:tr>
    </w:tbl>
    <w:p w14:paraId="0682DA8B" w14:textId="77777777" w:rsidR="00730203" w:rsidRPr="0048332A" w:rsidRDefault="00730203" w:rsidP="00730203">
      <w:pPr>
        <w:adjustRightInd w:val="0"/>
        <w:snapToGrid w:val="0"/>
        <w:spacing w:before="6" w:line="240" w:lineRule="exact"/>
        <w:jc w:val="both"/>
        <w:rPr>
          <w:rFonts w:ascii="標楷體" w:eastAsia="標楷體" w:hAnsi="標楷體" w:cs="Times New Roman"/>
          <w:bCs/>
          <w:sz w:val="18"/>
          <w:szCs w:val="20"/>
        </w:rPr>
      </w:pPr>
      <w:proofErr w:type="gramStart"/>
      <w:r w:rsidRPr="0048332A">
        <w:rPr>
          <w:rFonts w:ascii="標楷體" w:eastAsia="標楷體" w:hAnsi="標楷體" w:cs="Times New Roman"/>
          <w:bCs/>
          <w:sz w:val="18"/>
          <w:szCs w:val="20"/>
        </w:rPr>
        <w:t>註</w:t>
      </w:r>
      <w:proofErr w:type="gramEnd"/>
      <w:r w:rsidRPr="0048332A">
        <w:rPr>
          <w:rFonts w:ascii="標楷體" w:eastAsia="標楷體" w:hAnsi="標楷體" w:cs="Times New Roman"/>
          <w:bCs/>
          <w:sz w:val="18"/>
          <w:szCs w:val="20"/>
        </w:rPr>
        <w:t>：1.本表係</w:t>
      </w:r>
      <w:proofErr w:type="gramStart"/>
      <w:r w:rsidRPr="0048332A">
        <w:rPr>
          <w:rFonts w:ascii="標楷體" w:eastAsia="標楷體" w:hAnsi="標楷體" w:cs="Times New Roman"/>
          <w:bCs/>
          <w:sz w:val="18"/>
          <w:szCs w:val="20"/>
        </w:rPr>
        <w:t>採</w:t>
      </w:r>
      <w:proofErr w:type="gramEnd"/>
      <w:r w:rsidRPr="0048332A">
        <w:rPr>
          <w:rFonts w:ascii="標楷體" w:eastAsia="標楷體" w:hAnsi="標楷體" w:cs="Times New Roman"/>
          <w:bCs/>
          <w:sz w:val="18"/>
          <w:szCs w:val="20"/>
        </w:rPr>
        <w:t>現金及約當現金基礎，包括現金及自投資日起3個月內到期或</w:t>
      </w:r>
      <w:r w:rsidRPr="0048332A">
        <w:rPr>
          <w:rFonts w:ascii="標楷體" w:eastAsia="標楷體" w:hAnsi="標楷體" w:cs="Times New Roman"/>
          <w:sz w:val="18"/>
          <w:szCs w:val="18"/>
        </w:rPr>
        <w:t>清償</w:t>
      </w:r>
      <w:r w:rsidRPr="0048332A">
        <w:rPr>
          <w:rFonts w:ascii="標楷體" w:eastAsia="標楷體" w:hAnsi="標楷體" w:cs="Times New Roman"/>
          <w:bCs/>
          <w:sz w:val="18"/>
          <w:szCs w:val="20"/>
        </w:rPr>
        <w:t>之債權證券。</w:t>
      </w:r>
    </w:p>
    <w:p w14:paraId="6506C330" w14:textId="77777777" w:rsidR="00730203" w:rsidRPr="0048332A" w:rsidRDefault="00730203" w:rsidP="00730203">
      <w:pPr>
        <w:snapToGrid w:val="0"/>
        <w:spacing w:line="240" w:lineRule="exact"/>
        <w:ind w:leftChars="150" w:left="540" w:hangingChars="100" w:hanging="180"/>
        <w:jc w:val="both"/>
        <w:rPr>
          <w:rFonts w:ascii="標楷體" w:eastAsia="標楷體" w:hAnsi="標楷體" w:cs="Times New Roman"/>
          <w:bCs/>
          <w:sz w:val="18"/>
          <w:szCs w:val="20"/>
        </w:rPr>
      </w:pPr>
      <w:r w:rsidRPr="0048332A">
        <w:rPr>
          <w:rFonts w:ascii="標楷體" w:eastAsia="標楷體" w:hAnsi="標楷體" w:cs="Times New Roman"/>
          <w:bCs/>
          <w:sz w:val="18"/>
          <w:szCs w:val="20"/>
        </w:rPr>
        <w:t>2.本表「調整非現金項目」欄所列，包括提存呆帳及評價損益、折舊、</w:t>
      </w:r>
      <w:proofErr w:type="gramStart"/>
      <w:r w:rsidRPr="0048332A">
        <w:rPr>
          <w:rFonts w:ascii="標楷體" w:eastAsia="標楷體" w:hAnsi="標楷體" w:cs="Times New Roman"/>
          <w:bCs/>
          <w:sz w:val="18"/>
          <w:szCs w:val="20"/>
        </w:rPr>
        <w:t>折耗及攤</w:t>
      </w:r>
      <w:proofErr w:type="gramEnd"/>
      <w:r w:rsidRPr="0048332A">
        <w:rPr>
          <w:rFonts w:ascii="標楷體" w:eastAsia="標楷體" w:hAnsi="標楷體" w:cs="Times New Roman"/>
          <w:bCs/>
          <w:sz w:val="18"/>
          <w:szCs w:val="20"/>
        </w:rPr>
        <w:t>銷、處理資產損失（利益）、其他、</w:t>
      </w:r>
      <w:proofErr w:type="gramStart"/>
      <w:r w:rsidRPr="0048332A">
        <w:rPr>
          <w:rFonts w:ascii="標楷體" w:eastAsia="標楷體" w:hAnsi="標楷體" w:cs="Times New Roman"/>
          <w:bCs/>
          <w:sz w:val="18"/>
          <w:szCs w:val="20"/>
        </w:rPr>
        <w:t>流動資產淨減</w:t>
      </w:r>
      <w:proofErr w:type="gramEnd"/>
      <w:r w:rsidRPr="0048332A">
        <w:rPr>
          <w:rFonts w:ascii="標楷體" w:eastAsia="標楷體" w:hAnsi="標楷體" w:cs="Times New Roman"/>
          <w:bCs/>
          <w:sz w:val="18"/>
          <w:szCs w:val="20"/>
        </w:rPr>
        <w:t>（淨增）及流動負債淨增（淨減</w:t>
      </w:r>
      <w:r w:rsidRPr="0048332A">
        <w:rPr>
          <w:rFonts w:ascii="標楷體" w:eastAsia="標楷體" w:hAnsi="標楷體" w:cs="Times New Roman" w:hint="eastAsia"/>
          <w:bCs/>
          <w:sz w:val="18"/>
          <w:szCs w:val="20"/>
        </w:rPr>
        <w:t>）</w:t>
      </w:r>
      <w:r w:rsidRPr="0048332A">
        <w:rPr>
          <w:rFonts w:ascii="標楷體" w:eastAsia="標楷體" w:hAnsi="標楷體" w:cs="Times New Roman"/>
          <w:bCs/>
          <w:sz w:val="18"/>
          <w:szCs w:val="20"/>
        </w:rPr>
        <w:t>。</w:t>
      </w:r>
    </w:p>
    <w:p w14:paraId="4F7AE739" w14:textId="77777777" w:rsidR="00730203" w:rsidRPr="0048332A" w:rsidRDefault="00730203" w:rsidP="00730203">
      <w:pPr>
        <w:snapToGrid w:val="0"/>
        <w:spacing w:line="240" w:lineRule="exact"/>
        <w:ind w:leftChars="150" w:left="540" w:hangingChars="100" w:hanging="180"/>
        <w:jc w:val="both"/>
        <w:rPr>
          <w:rFonts w:ascii="標楷體" w:eastAsia="標楷體" w:hAnsi="標楷體" w:cs="Times New Roman"/>
          <w:bCs/>
          <w:sz w:val="18"/>
          <w:szCs w:val="20"/>
        </w:rPr>
      </w:pPr>
      <w:r w:rsidRPr="0048332A">
        <w:rPr>
          <w:rFonts w:ascii="標楷體" w:eastAsia="標楷體" w:hAnsi="標楷體" w:cs="Times New Roman"/>
          <w:bCs/>
          <w:sz w:val="18"/>
          <w:szCs w:val="20"/>
        </w:rPr>
        <w:t>3.</w:t>
      </w:r>
      <w:proofErr w:type="gramStart"/>
      <w:r w:rsidRPr="0048332A">
        <w:rPr>
          <w:rFonts w:ascii="標楷體" w:eastAsia="標楷體" w:hAnsi="標楷體" w:cs="Times New Roman" w:hint="eastAsia"/>
          <w:bCs/>
          <w:sz w:val="18"/>
          <w:szCs w:val="20"/>
        </w:rPr>
        <w:t>本表編製</w:t>
      </w:r>
      <w:proofErr w:type="gramEnd"/>
      <w:r w:rsidRPr="0048332A">
        <w:rPr>
          <w:rFonts w:ascii="標楷體" w:eastAsia="標楷體" w:hAnsi="標楷體" w:cs="Times New Roman" w:hint="eastAsia"/>
          <w:bCs/>
          <w:sz w:val="18"/>
          <w:szCs w:val="20"/>
        </w:rPr>
        <w:t>基礎係依會計法刪除第29條後，平衡表已納入固定資產及長期負債等科目，與預算編列基礎不同。</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601"/>
        <w:gridCol w:w="709"/>
        <w:gridCol w:w="1275"/>
        <w:gridCol w:w="916"/>
      </w:tblGrid>
      <w:tr w:rsidR="00730203" w:rsidRPr="0048332A" w14:paraId="128CCC5F" w14:textId="77777777" w:rsidTr="00F55AA3">
        <w:trPr>
          <w:tblHeader/>
        </w:trPr>
        <w:tc>
          <w:tcPr>
            <w:tcW w:w="9960" w:type="dxa"/>
            <w:gridSpan w:val="7"/>
            <w:tcBorders>
              <w:bottom w:val="single" w:sz="8" w:space="0" w:color="auto"/>
            </w:tcBorders>
          </w:tcPr>
          <w:p w14:paraId="390546EE" w14:textId="77777777" w:rsidR="00730203" w:rsidRPr="0048332A" w:rsidRDefault="00730203" w:rsidP="00F55AA3">
            <w:pPr>
              <w:snapToGrid w:val="0"/>
              <w:spacing w:after="60"/>
              <w:jc w:val="center"/>
              <w:rPr>
                <w:rFonts w:ascii="標楷體" w:eastAsia="標楷體" w:hAnsi="標楷體" w:cs="Times New Roman"/>
                <w:b/>
                <w:sz w:val="36"/>
                <w:szCs w:val="36"/>
                <w:u w:val="single"/>
              </w:rPr>
            </w:pPr>
            <w:r w:rsidRPr="0048332A">
              <w:rPr>
                <w:rFonts w:ascii="標楷體" w:eastAsia="標楷體" w:hAnsi="標楷體" w:cs="Times New Roman" w:hint="eastAsia"/>
                <w:b/>
                <w:sz w:val="36"/>
                <w:szCs w:val="36"/>
                <w:u w:val="single"/>
              </w:rPr>
              <w:lastRenderedPageBreak/>
              <w:t>臺北市產業發展基金餘</w:t>
            </w:r>
            <w:proofErr w:type="gramStart"/>
            <w:r w:rsidRPr="0048332A">
              <w:rPr>
                <w:rFonts w:ascii="標楷體" w:eastAsia="標楷體" w:hAnsi="標楷體" w:cs="Times New Roman" w:hint="eastAsia"/>
                <w:b/>
                <w:sz w:val="36"/>
                <w:szCs w:val="36"/>
                <w:u w:val="single"/>
              </w:rPr>
              <w:t>絀</w:t>
            </w:r>
            <w:proofErr w:type="gramEnd"/>
            <w:r w:rsidRPr="0048332A">
              <w:rPr>
                <w:rFonts w:ascii="標楷體" w:eastAsia="標楷體" w:hAnsi="標楷體" w:cs="Times New Roman" w:hint="eastAsia"/>
                <w:b/>
                <w:sz w:val="36"/>
                <w:szCs w:val="36"/>
                <w:u w:val="single"/>
              </w:rPr>
              <w:t>審定後平衡表</w:t>
            </w:r>
          </w:p>
          <w:p w14:paraId="1A7EEE68" w14:textId="77777777" w:rsidR="00730203" w:rsidRPr="0048332A" w:rsidRDefault="00730203" w:rsidP="00F55AA3">
            <w:pPr>
              <w:tabs>
                <w:tab w:val="left" w:pos="3600"/>
                <w:tab w:val="left" w:pos="8449"/>
              </w:tabs>
              <w:snapToGrid w:val="0"/>
              <w:spacing w:before="20" w:after="60"/>
              <w:ind w:rightChars="-4" w:right="-10"/>
              <w:jc w:val="right"/>
              <w:rPr>
                <w:rFonts w:ascii="標楷體" w:eastAsia="標楷體" w:hAnsi="標楷體" w:cs="Times New Roman"/>
                <w:b/>
                <w:sz w:val="32"/>
                <w:u w:val="single"/>
              </w:rPr>
            </w:pPr>
            <w:r w:rsidRPr="0048332A">
              <w:rPr>
                <w:rFonts w:ascii="標楷體" w:eastAsia="標楷體" w:hAnsi="標楷體" w:cs="Times New Roman" w:hint="eastAsia"/>
                <w:sz w:val="22"/>
              </w:rPr>
              <w:t>中華民國</w:t>
            </w:r>
            <w:r>
              <w:rPr>
                <w:rFonts w:ascii="標楷體" w:eastAsia="標楷體" w:hAnsi="標楷體" w:cs="Times New Roman" w:hint="eastAsia"/>
                <w:sz w:val="22"/>
              </w:rPr>
              <w:t>113</w:t>
            </w:r>
            <w:r w:rsidRPr="0048332A">
              <w:rPr>
                <w:rFonts w:ascii="標楷體" w:eastAsia="標楷體" w:hAnsi="標楷體" w:cs="Times New Roman" w:hint="eastAsia"/>
                <w:sz w:val="22"/>
              </w:rPr>
              <w:t>年12月31日</w:t>
            </w:r>
            <w:r w:rsidRPr="0048332A">
              <w:rPr>
                <w:rFonts w:ascii="標楷體" w:eastAsia="標楷體" w:hAnsi="標楷體" w:cs="Times New Roman" w:hint="eastAsia"/>
              </w:rPr>
              <w:t xml:space="preserve">                   </w:t>
            </w:r>
            <w:r w:rsidRPr="0048332A">
              <w:rPr>
                <w:rFonts w:ascii="標楷體" w:eastAsia="標楷體" w:hAnsi="標楷體" w:cs="Times New Roman" w:hint="eastAsia"/>
                <w:kern w:val="0"/>
                <w:sz w:val="20"/>
              </w:rPr>
              <w:t>單位：新臺幣元</w:t>
            </w:r>
          </w:p>
        </w:tc>
      </w:tr>
      <w:tr w:rsidR="00730203" w:rsidRPr="0048332A" w14:paraId="24E139BC"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vMerge w:val="restart"/>
            <w:tcBorders>
              <w:top w:val="single" w:sz="8" w:space="0" w:color="auto"/>
              <w:left w:val="nil"/>
              <w:bottom w:val="nil"/>
            </w:tcBorders>
            <w:vAlign w:val="center"/>
          </w:tcPr>
          <w:p w14:paraId="3E892204" w14:textId="77777777" w:rsidR="00730203" w:rsidRPr="0048332A" w:rsidRDefault="00730203" w:rsidP="00F55AA3">
            <w:pPr>
              <w:ind w:left="113" w:right="113"/>
              <w:jc w:val="distribute"/>
              <w:rPr>
                <w:rFonts w:ascii="標楷體" w:eastAsia="標楷體" w:hAnsi="標楷體" w:cs="Times New Roman"/>
                <w:sz w:val="20"/>
              </w:rPr>
            </w:pPr>
            <w:r w:rsidRPr="0048332A">
              <w:rPr>
                <w:rFonts w:ascii="標楷體" w:eastAsia="標楷體" w:hAnsi="標楷體" w:cs="Times New Roman" w:hint="eastAsia"/>
                <w:sz w:val="20"/>
              </w:rPr>
              <w:t>科目</w:t>
            </w:r>
          </w:p>
        </w:tc>
        <w:tc>
          <w:tcPr>
            <w:tcW w:w="2436" w:type="dxa"/>
            <w:gridSpan w:val="2"/>
            <w:tcBorders>
              <w:top w:val="single" w:sz="8" w:space="0" w:color="auto"/>
              <w:bottom w:val="nil"/>
            </w:tcBorders>
            <w:vAlign w:val="center"/>
          </w:tcPr>
          <w:p w14:paraId="2DEAD490" w14:textId="77777777" w:rsidR="00730203" w:rsidRPr="0048332A" w:rsidRDefault="00730203" w:rsidP="00F55AA3">
            <w:pPr>
              <w:ind w:left="70" w:right="42"/>
              <w:jc w:val="distribute"/>
              <w:rPr>
                <w:rFonts w:ascii="標楷體" w:eastAsia="標楷體" w:hAnsi="標楷體" w:cs="Times New Roman"/>
                <w:spacing w:val="-20"/>
                <w:sz w:val="20"/>
              </w:rPr>
            </w:pPr>
            <w:r>
              <w:rPr>
                <w:rFonts w:ascii="標楷體" w:eastAsia="標楷體" w:hAnsi="標楷體" w:cs="Times New Roman" w:hint="eastAsia"/>
                <w:sz w:val="20"/>
              </w:rPr>
              <w:t>113</w:t>
            </w:r>
            <w:r w:rsidRPr="0048332A">
              <w:rPr>
                <w:rFonts w:ascii="標楷體" w:eastAsia="標楷體" w:hAnsi="標楷體" w:cs="Times New Roman" w:hint="eastAsia"/>
                <w:spacing w:val="-20"/>
                <w:sz w:val="20"/>
              </w:rPr>
              <w:t>年12月31日</w:t>
            </w:r>
          </w:p>
        </w:tc>
        <w:tc>
          <w:tcPr>
            <w:tcW w:w="2310" w:type="dxa"/>
            <w:gridSpan w:val="2"/>
            <w:tcBorders>
              <w:top w:val="single" w:sz="8" w:space="0" w:color="auto"/>
              <w:bottom w:val="nil"/>
            </w:tcBorders>
            <w:vAlign w:val="center"/>
          </w:tcPr>
          <w:p w14:paraId="24E95B60" w14:textId="77777777" w:rsidR="00730203" w:rsidRPr="0048332A" w:rsidRDefault="00730203" w:rsidP="00F55AA3">
            <w:pPr>
              <w:ind w:left="1" w:right="42" w:firstLineChars="27" w:firstLine="54"/>
              <w:jc w:val="distribute"/>
              <w:rPr>
                <w:rFonts w:ascii="標楷體" w:eastAsia="標楷體" w:hAnsi="標楷體" w:cs="Times New Roman"/>
                <w:spacing w:val="-20"/>
                <w:sz w:val="20"/>
              </w:rPr>
            </w:pPr>
            <w:r w:rsidRPr="0048332A">
              <w:rPr>
                <w:rFonts w:ascii="標楷體" w:eastAsia="標楷體" w:hAnsi="標楷體" w:cs="Times New Roman" w:hint="eastAsia"/>
                <w:sz w:val="20"/>
              </w:rPr>
              <w:t>11</w:t>
            </w:r>
            <w:r>
              <w:rPr>
                <w:rFonts w:ascii="標楷體" w:eastAsia="標楷體" w:hAnsi="標楷體" w:cs="Times New Roman"/>
                <w:sz w:val="20"/>
              </w:rPr>
              <w:t>2</w:t>
            </w:r>
            <w:r w:rsidRPr="0048332A">
              <w:rPr>
                <w:rFonts w:ascii="標楷體" w:eastAsia="標楷體" w:hAnsi="標楷體" w:cs="Times New Roman" w:hint="eastAsia"/>
                <w:spacing w:val="-20"/>
                <w:sz w:val="20"/>
              </w:rPr>
              <w:t>年12月31日</w:t>
            </w:r>
          </w:p>
        </w:tc>
        <w:tc>
          <w:tcPr>
            <w:tcW w:w="2191" w:type="dxa"/>
            <w:gridSpan w:val="2"/>
            <w:tcBorders>
              <w:top w:val="single" w:sz="8" w:space="0" w:color="auto"/>
              <w:bottom w:val="nil"/>
              <w:right w:val="nil"/>
            </w:tcBorders>
            <w:vAlign w:val="center"/>
          </w:tcPr>
          <w:p w14:paraId="27633B28" w14:textId="77777777" w:rsidR="00730203" w:rsidRPr="0048332A" w:rsidRDefault="00730203" w:rsidP="00F55AA3">
            <w:pPr>
              <w:spacing w:line="240" w:lineRule="exact"/>
              <w:jc w:val="distribute"/>
              <w:rPr>
                <w:rFonts w:ascii="標楷體" w:eastAsia="標楷體" w:hAnsi="標楷體" w:cs="Times New Roman"/>
                <w:sz w:val="20"/>
              </w:rPr>
            </w:pPr>
            <w:r w:rsidRPr="0048332A">
              <w:rPr>
                <w:rFonts w:ascii="標楷體" w:eastAsia="標楷體" w:hAnsi="標楷體" w:cs="Times New Roman" w:hint="eastAsia"/>
                <w:sz w:val="20"/>
              </w:rPr>
              <w:t>比較增減</w:t>
            </w:r>
          </w:p>
        </w:tc>
      </w:tr>
      <w:tr w:rsidR="00730203" w:rsidRPr="0048332A" w14:paraId="01EB5348"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vMerge/>
            <w:tcBorders>
              <w:top w:val="nil"/>
              <w:left w:val="nil"/>
              <w:bottom w:val="nil"/>
            </w:tcBorders>
            <w:vAlign w:val="center"/>
          </w:tcPr>
          <w:p w14:paraId="6F70B0B8" w14:textId="77777777" w:rsidR="00730203" w:rsidRPr="0048332A" w:rsidRDefault="00730203" w:rsidP="00F55AA3">
            <w:pPr>
              <w:ind w:left="113" w:right="113"/>
              <w:jc w:val="distribute"/>
              <w:rPr>
                <w:rFonts w:ascii="標楷體" w:eastAsia="標楷體" w:hAnsi="標楷體" w:cs="Times New Roman"/>
                <w:sz w:val="20"/>
              </w:rPr>
            </w:pPr>
          </w:p>
        </w:tc>
        <w:tc>
          <w:tcPr>
            <w:tcW w:w="1779" w:type="dxa"/>
            <w:tcBorders>
              <w:bottom w:val="nil"/>
            </w:tcBorders>
            <w:vAlign w:val="center"/>
          </w:tcPr>
          <w:p w14:paraId="5138715D" w14:textId="77777777" w:rsidR="00730203" w:rsidRPr="0048332A" w:rsidRDefault="00730203" w:rsidP="00F55AA3">
            <w:pPr>
              <w:ind w:left="113" w:right="113"/>
              <w:jc w:val="distribute"/>
              <w:rPr>
                <w:rFonts w:ascii="標楷體" w:eastAsia="標楷體" w:hAnsi="標楷體" w:cs="Times New Roman"/>
                <w:sz w:val="20"/>
              </w:rPr>
            </w:pPr>
            <w:r w:rsidRPr="0048332A">
              <w:rPr>
                <w:rFonts w:ascii="標楷體" w:eastAsia="標楷體" w:hAnsi="標楷體" w:cs="Times New Roman" w:hint="eastAsia"/>
                <w:sz w:val="20"/>
              </w:rPr>
              <w:t>金額</w:t>
            </w:r>
          </w:p>
        </w:tc>
        <w:tc>
          <w:tcPr>
            <w:tcW w:w="657" w:type="dxa"/>
            <w:tcBorders>
              <w:bottom w:val="nil"/>
            </w:tcBorders>
            <w:vAlign w:val="center"/>
          </w:tcPr>
          <w:p w14:paraId="7D61D3A0" w14:textId="77777777" w:rsidR="00730203" w:rsidRPr="0048332A" w:rsidRDefault="00730203" w:rsidP="00F55AA3">
            <w:pPr>
              <w:ind w:left="113" w:right="113"/>
              <w:jc w:val="distribute"/>
              <w:rPr>
                <w:rFonts w:ascii="標楷體" w:eastAsia="標楷體" w:hAnsi="標楷體" w:cs="Times New Roman"/>
                <w:sz w:val="20"/>
              </w:rPr>
            </w:pPr>
            <w:r w:rsidRPr="0048332A">
              <w:rPr>
                <w:rFonts w:ascii="標楷體" w:eastAsia="標楷體" w:hAnsi="標楷體" w:cs="Times New Roman" w:hint="eastAsia"/>
                <w:sz w:val="20"/>
              </w:rPr>
              <w:t>％</w:t>
            </w:r>
          </w:p>
        </w:tc>
        <w:tc>
          <w:tcPr>
            <w:tcW w:w="1601" w:type="dxa"/>
            <w:tcBorders>
              <w:bottom w:val="nil"/>
            </w:tcBorders>
            <w:vAlign w:val="center"/>
          </w:tcPr>
          <w:p w14:paraId="2D008EF9" w14:textId="77777777" w:rsidR="00730203" w:rsidRPr="0048332A" w:rsidRDefault="00730203" w:rsidP="00F55AA3">
            <w:pPr>
              <w:ind w:left="113" w:right="113"/>
              <w:jc w:val="distribute"/>
              <w:rPr>
                <w:rFonts w:ascii="標楷體" w:eastAsia="標楷體" w:hAnsi="標楷體" w:cs="Times New Roman"/>
                <w:sz w:val="20"/>
              </w:rPr>
            </w:pPr>
            <w:r w:rsidRPr="0048332A">
              <w:rPr>
                <w:rFonts w:ascii="標楷體" w:eastAsia="標楷體" w:hAnsi="標楷體" w:cs="Times New Roman" w:hint="eastAsia"/>
                <w:sz w:val="20"/>
              </w:rPr>
              <w:t>金額</w:t>
            </w:r>
          </w:p>
        </w:tc>
        <w:tc>
          <w:tcPr>
            <w:tcW w:w="709" w:type="dxa"/>
            <w:tcBorders>
              <w:bottom w:val="nil"/>
            </w:tcBorders>
            <w:vAlign w:val="center"/>
          </w:tcPr>
          <w:p w14:paraId="0979A507" w14:textId="77777777" w:rsidR="00730203" w:rsidRPr="0048332A" w:rsidRDefault="00730203" w:rsidP="00F55AA3">
            <w:pPr>
              <w:ind w:left="113" w:right="113"/>
              <w:jc w:val="distribute"/>
              <w:rPr>
                <w:rFonts w:ascii="標楷體" w:eastAsia="標楷體" w:hAnsi="標楷體" w:cs="Times New Roman"/>
                <w:sz w:val="20"/>
              </w:rPr>
            </w:pPr>
            <w:r w:rsidRPr="0048332A">
              <w:rPr>
                <w:rFonts w:ascii="標楷體" w:eastAsia="標楷體" w:hAnsi="標楷體" w:cs="Times New Roman" w:hint="eastAsia"/>
                <w:sz w:val="20"/>
              </w:rPr>
              <w:t>％</w:t>
            </w:r>
          </w:p>
        </w:tc>
        <w:tc>
          <w:tcPr>
            <w:tcW w:w="1275" w:type="dxa"/>
            <w:tcBorders>
              <w:bottom w:val="nil"/>
            </w:tcBorders>
            <w:vAlign w:val="center"/>
          </w:tcPr>
          <w:p w14:paraId="1ABCA45C" w14:textId="77777777" w:rsidR="00730203" w:rsidRPr="0048332A" w:rsidRDefault="00730203" w:rsidP="00F55AA3">
            <w:pPr>
              <w:ind w:left="113" w:right="113"/>
              <w:jc w:val="distribute"/>
              <w:rPr>
                <w:rFonts w:ascii="標楷體" w:eastAsia="標楷體" w:hAnsi="標楷體" w:cs="Times New Roman"/>
                <w:sz w:val="20"/>
              </w:rPr>
            </w:pPr>
            <w:r w:rsidRPr="0048332A">
              <w:rPr>
                <w:rFonts w:ascii="標楷體" w:eastAsia="標楷體" w:hAnsi="標楷體" w:cs="Times New Roman" w:hint="eastAsia"/>
                <w:sz w:val="20"/>
              </w:rPr>
              <w:t>金額</w:t>
            </w:r>
          </w:p>
        </w:tc>
        <w:tc>
          <w:tcPr>
            <w:tcW w:w="916" w:type="dxa"/>
            <w:tcBorders>
              <w:bottom w:val="nil"/>
              <w:right w:val="nil"/>
            </w:tcBorders>
            <w:vAlign w:val="center"/>
          </w:tcPr>
          <w:p w14:paraId="51FA1458" w14:textId="77777777" w:rsidR="00730203" w:rsidRPr="0048332A" w:rsidRDefault="00730203" w:rsidP="00F55AA3">
            <w:pPr>
              <w:ind w:left="113" w:right="113"/>
              <w:jc w:val="distribute"/>
              <w:rPr>
                <w:rFonts w:ascii="標楷體" w:eastAsia="標楷體" w:hAnsi="標楷體" w:cs="Times New Roman"/>
                <w:sz w:val="20"/>
              </w:rPr>
            </w:pPr>
            <w:r w:rsidRPr="0048332A">
              <w:rPr>
                <w:rFonts w:ascii="標楷體" w:eastAsia="標楷體" w:hAnsi="標楷體" w:cs="Times New Roman" w:hint="eastAsia"/>
                <w:sz w:val="20"/>
              </w:rPr>
              <w:t>％</w:t>
            </w:r>
          </w:p>
        </w:tc>
      </w:tr>
      <w:tr w:rsidR="00730203" w:rsidRPr="0048332A" w14:paraId="13106F68"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single" w:sz="8" w:space="0" w:color="auto"/>
              <w:left w:val="nil"/>
              <w:bottom w:val="nil"/>
            </w:tcBorders>
            <w:shd w:val="clear" w:color="auto" w:fill="auto"/>
            <w:vAlign w:val="center"/>
          </w:tcPr>
          <w:p w14:paraId="3BE6A66E" w14:textId="77777777" w:rsidR="00730203" w:rsidRPr="0048332A" w:rsidRDefault="00730203" w:rsidP="00F55AA3">
            <w:pPr>
              <w:rPr>
                <w:rFonts w:ascii="標楷體" w:eastAsia="標楷體" w:hAnsi="標楷體" w:cs="Times New Roman"/>
                <w:b/>
                <w:kern w:val="0"/>
                <w:sz w:val="20"/>
              </w:rPr>
            </w:pPr>
            <w:r w:rsidRPr="0048332A">
              <w:rPr>
                <w:rFonts w:ascii="標楷體" w:eastAsia="標楷體" w:hAnsi="標楷體" w:cs="Times New Roman" w:hint="eastAsia"/>
                <w:b/>
                <w:noProof/>
                <w:kern w:val="0"/>
                <w:sz w:val="20"/>
              </w:rPr>
              <w:t>資產</w:t>
            </w:r>
          </w:p>
        </w:tc>
        <w:tc>
          <w:tcPr>
            <w:tcW w:w="1779" w:type="dxa"/>
            <w:tcBorders>
              <w:top w:val="single" w:sz="8" w:space="0" w:color="auto"/>
              <w:bottom w:val="nil"/>
            </w:tcBorders>
            <w:shd w:val="clear" w:color="auto" w:fill="auto"/>
            <w:vAlign w:val="center"/>
          </w:tcPr>
          <w:p w14:paraId="1A8BA96D"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hint="eastAsia"/>
                <w:b/>
                <w:sz w:val="18"/>
              </w:rPr>
              <w:t>600,909,020</w:t>
            </w:r>
          </w:p>
        </w:tc>
        <w:tc>
          <w:tcPr>
            <w:tcW w:w="657" w:type="dxa"/>
            <w:tcBorders>
              <w:top w:val="single" w:sz="8" w:space="0" w:color="auto"/>
              <w:bottom w:val="nil"/>
            </w:tcBorders>
            <w:shd w:val="clear" w:color="auto" w:fill="auto"/>
            <w:vAlign w:val="center"/>
          </w:tcPr>
          <w:p w14:paraId="7AEF6E72"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hint="eastAsia"/>
                <w:b/>
                <w:sz w:val="18"/>
              </w:rPr>
              <w:t>100.00</w:t>
            </w:r>
          </w:p>
        </w:tc>
        <w:tc>
          <w:tcPr>
            <w:tcW w:w="1601" w:type="dxa"/>
            <w:tcBorders>
              <w:top w:val="single" w:sz="8" w:space="0" w:color="auto"/>
              <w:bottom w:val="nil"/>
            </w:tcBorders>
            <w:shd w:val="clear" w:color="auto" w:fill="auto"/>
            <w:vAlign w:val="center"/>
          </w:tcPr>
          <w:p w14:paraId="4E6CFFED"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hint="eastAsia"/>
                <w:b/>
                <w:sz w:val="18"/>
              </w:rPr>
              <w:t>468,530,554</w:t>
            </w:r>
          </w:p>
        </w:tc>
        <w:tc>
          <w:tcPr>
            <w:tcW w:w="709" w:type="dxa"/>
            <w:tcBorders>
              <w:top w:val="single" w:sz="8" w:space="0" w:color="auto"/>
              <w:bottom w:val="nil"/>
            </w:tcBorders>
            <w:shd w:val="clear" w:color="auto" w:fill="auto"/>
            <w:vAlign w:val="center"/>
          </w:tcPr>
          <w:p w14:paraId="46A31252"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hint="eastAsia"/>
                <w:b/>
                <w:sz w:val="18"/>
              </w:rPr>
              <w:t>100.00</w:t>
            </w:r>
          </w:p>
        </w:tc>
        <w:tc>
          <w:tcPr>
            <w:tcW w:w="1275" w:type="dxa"/>
            <w:tcBorders>
              <w:top w:val="single" w:sz="8" w:space="0" w:color="auto"/>
              <w:bottom w:val="nil"/>
            </w:tcBorders>
            <w:shd w:val="clear" w:color="auto" w:fill="auto"/>
            <w:vAlign w:val="center"/>
          </w:tcPr>
          <w:p w14:paraId="7902AADA" w14:textId="77777777" w:rsidR="00730203" w:rsidRPr="008A451B" w:rsidRDefault="00730203" w:rsidP="00F55AA3">
            <w:pPr>
              <w:jc w:val="right"/>
              <w:rPr>
                <w:rFonts w:ascii="細明體" w:eastAsia="細明體" w:hAnsi="細明體" w:cs="Times New Roman"/>
                <w:noProof/>
                <w:sz w:val="18"/>
              </w:rPr>
            </w:pPr>
            <w:r w:rsidRPr="008A451B">
              <w:rPr>
                <w:rFonts w:ascii="細明體" w:eastAsia="細明體" w:hAnsi="細明體" w:hint="eastAsia"/>
                <w:b/>
                <w:noProof/>
                <w:sz w:val="18"/>
              </w:rPr>
              <w:t>132,378,466</w:t>
            </w:r>
          </w:p>
        </w:tc>
        <w:tc>
          <w:tcPr>
            <w:tcW w:w="916" w:type="dxa"/>
            <w:tcBorders>
              <w:top w:val="single" w:sz="8" w:space="0" w:color="auto"/>
              <w:bottom w:val="nil"/>
              <w:right w:val="nil"/>
            </w:tcBorders>
            <w:shd w:val="clear" w:color="auto" w:fill="auto"/>
            <w:vAlign w:val="center"/>
          </w:tcPr>
          <w:p w14:paraId="76616FF1" w14:textId="77777777" w:rsidR="00730203" w:rsidRPr="008A451B" w:rsidRDefault="00730203" w:rsidP="00F55AA3">
            <w:pPr>
              <w:jc w:val="right"/>
              <w:rPr>
                <w:rFonts w:ascii="細明體" w:eastAsia="細明體" w:hAnsi="細明體" w:cs="Times New Roman"/>
                <w:kern w:val="0"/>
                <w:sz w:val="18"/>
              </w:rPr>
            </w:pPr>
            <w:r w:rsidRPr="008A451B">
              <w:rPr>
                <w:rFonts w:ascii="細明體" w:eastAsia="細明體" w:hAnsi="細明體" w:hint="eastAsia"/>
                <w:b/>
                <w:kern w:val="0"/>
                <w:sz w:val="18"/>
              </w:rPr>
              <w:t>28.25</w:t>
            </w:r>
          </w:p>
        </w:tc>
      </w:tr>
      <w:tr w:rsidR="00730203" w:rsidRPr="0048332A" w14:paraId="71250A5D"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shd w:val="clear" w:color="auto" w:fill="auto"/>
            <w:vAlign w:val="center"/>
          </w:tcPr>
          <w:p w14:paraId="788EB02F" w14:textId="77777777" w:rsidR="00730203" w:rsidRPr="0048332A" w:rsidRDefault="00730203" w:rsidP="00F55AA3">
            <w:pPr>
              <w:ind w:leftChars="100" w:left="240"/>
              <w:rPr>
                <w:rFonts w:ascii="標楷體" w:eastAsia="標楷體" w:hAnsi="標楷體" w:cs="Times New Roman"/>
                <w:kern w:val="0"/>
                <w:sz w:val="20"/>
              </w:rPr>
            </w:pPr>
            <w:r w:rsidRPr="0048332A">
              <w:rPr>
                <w:rFonts w:ascii="標楷體" w:eastAsia="標楷體" w:hAnsi="標楷體" w:cs="Times New Roman" w:hint="eastAsia"/>
                <w:noProof/>
                <w:kern w:val="0"/>
                <w:sz w:val="20"/>
              </w:rPr>
              <w:t>流動資產</w:t>
            </w:r>
          </w:p>
        </w:tc>
        <w:tc>
          <w:tcPr>
            <w:tcW w:w="1779" w:type="dxa"/>
            <w:tcBorders>
              <w:top w:val="nil"/>
              <w:bottom w:val="nil"/>
            </w:tcBorders>
            <w:shd w:val="clear" w:color="auto" w:fill="auto"/>
            <w:vAlign w:val="center"/>
          </w:tcPr>
          <w:p w14:paraId="1509FF40"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hint="eastAsia"/>
                <w:sz w:val="18"/>
              </w:rPr>
              <w:t>598,786,197</w:t>
            </w:r>
          </w:p>
        </w:tc>
        <w:tc>
          <w:tcPr>
            <w:tcW w:w="657" w:type="dxa"/>
            <w:tcBorders>
              <w:top w:val="nil"/>
              <w:bottom w:val="nil"/>
            </w:tcBorders>
            <w:shd w:val="clear" w:color="auto" w:fill="auto"/>
            <w:vAlign w:val="center"/>
          </w:tcPr>
          <w:p w14:paraId="3B91FD9C"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hint="eastAsia"/>
                <w:sz w:val="18"/>
              </w:rPr>
              <w:t>99.65</w:t>
            </w:r>
          </w:p>
        </w:tc>
        <w:tc>
          <w:tcPr>
            <w:tcW w:w="1601" w:type="dxa"/>
            <w:tcBorders>
              <w:top w:val="nil"/>
              <w:bottom w:val="nil"/>
            </w:tcBorders>
            <w:shd w:val="clear" w:color="auto" w:fill="auto"/>
            <w:vAlign w:val="center"/>
          </w:tcPr>
          <w:p w14:paraId="6ABB2ED3"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cs="Times New Roman" w:hint="eastAsia"/>
                <w:sz w:val="18"/>
              </w:rPr>
              <w:t>467,216,599</w:t>
            </w:r>
          </w:p>
        </w:tc>
        <w:tc>
          <w:tcPr>
            <w:tcW w:w="709" w:type="dxa"/>
            <w:tcBorders>
              <w:top w:val="nil"/>
              <w:bottom w:val="nil"/>
            </w:tcBorders>
            <w:shd w:val="clear" w:color="auto" w:fill="auto"/>
            <w:vAlign w:val="center"/>
          </w:tcPr>
          <w:p w14:paraId="2A0036BC"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cs="Times New Roman" w:hint="eastAsia"/>
                <w:sz w:val="18"/>
              </w:rPr>
              <w:t>99.72</w:t>
            </w:r>
          </w:p>
        </w:tc>
        <w:tc>
          <w:tcPr>
            <w:tcW w:w="1275" w:type="dxa"/>
            <w:tcBorders>
              <w:top w:val="nil"/>
              <w:bottom w:val="nil"/>
            </w:tcBorders>
            <w:shd w:val="clear" w:color="auto" w:fill="auto"/>
            <w:vAlign w:val="center"/>
          </w:tcPr>
          <w:p w14:paraId="65409B38"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hint="eastAsia"/>
                <w:noProof/>
                <w:sz w:val="18"/>
              </w:rPr>
              <w:t>131,569,598</w:t>
            </w:r>
          </w:p>
        </w:tc>
        <w:tc>
          <w:tcPr>
            <w:tcW w:w="916" w:type="dxa"/>
            <w:tcBorders>
              <w:top w:val="nil"/>
              <w:bottom w:val="nil"/>
              <w:right w:val="nil"/>
            </w:tcBorders>
            <w:shd w:val="clear" w:color="auto" w:fill="auto"/>
            <w:vAlign w:val="center"/>
          </w:tcPr>
          <w:p w14:paraId="7A8F93C6"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hint="eastAsia"/>
                <w:kern w:val="0"/>
                <w:sz w:val="18"/>
              </w:rPr>
              <w:t>28.16</w:t>
            </w:r>
          </w:p>
        </w:tc>
      </w:tr>
      <w:tr w:rsidR="00730203" w:rsidRPr="0048332A" w14:paraId="12147056"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shd w:val="clear" w:color="auto" w:fill="auto"/>
            <w:vAlign w:val="center"/>
          </w:tcPr>
          <w:p w14:paraId="350B804E" w14:textId="77777777" w:rsidR="00730203" w:rsidRPr="0048332A" w:rsidRDefault="00730203" w:rsidP="00F55AA3">
            <w:pPr>
              <w:ind w:leftChars="200" w:left="480"/>
              <w:rPr>
                <w:rFonts w:ascii="標楷體" w:eastAsia="標楷體" w:hAnsi="標楷體" w:cs="Times New Roman"/>
                <w:kern w:val="0"/>
                <w:sz w:val="20"/>
              </w:rPr>
            </w:pPr>
            <w:r w:rsidRPr="0048332A">
              <w:rPr>
                <w:rFonts w:ascii="標楷體" w:eastAsia="標楷體" w:hAnsi="標楷體" w:cs="Times New Roman" w:hint="eastAsia"/>
                <w:noProof/>
                <w:kern w:val="0"/>
                <w:sz w:val="20"/>
              </w:rPr>
              <w:t>現金</w:t>
            </w:r>
          </w:p>
        </w:tc>
        <w:tc>
          <w:tcPr>
            <w:tcW w:w="1779" w:type="dxa"/>
            <w:tcBorders>
              <w:top w:val="nil"/>
              <w:bottom w:val="nil"/>
            </w:tcBorders>
            <w:shd w:val="clear" w:color="auto" w:fill="auto"/>
            <w:vAlign w:val="center"/>
          </w:tcPr>
          <w:p w14:paraId="1546072E"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hint="eastAsia"/>
                <w:sz w:val="18"/>
              </w:rPr>
              <w:t>571,375,454</w:t>
            </w:r>
          </w:p>
        </w:tc>
        <w:tc>
          <w:tcPr>
            <w:tcW w:w="657" w:type="dxa"/>
            <w:tcBorders>
              <w:top w:val="nil"/>
              <w:bottom w:val="nil"/>
            </w:tcBorders>
            <w:shd w:val="clear" w:color="auto" w:fill="auto"/>
            <w:vAlign w:val="center"/>
          </w:tcPr>
          <w:p w14:paraId="3A8E3731"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hint="eastAsia"/>
                <w:sz w:val="18"/>
              </w:rPr>
              <w:t>95.09</w:t>
            </w:r>
          </w:p>
        </w:tc>
        <w:tc>
          <w:tcPr>
            <w:tcW w:w="1601" w:type="dxa"/>
            <w:tcBorders>
              <w:top w:val="nil"/>
              <w:bottom w:val="nil"/>
            </w:tcBorders>
            <w:shd w:val="clear" w:color="auto" w:fill="auto"/>
            <w:vAlign w:val="center"/>
          </w:tcPr>
          <w:p w14:paraId="7CE83793"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cs="Times New Roman" w:hint="eastAsia"/>
                <w:sz w:val="18"/>
              </w:rPr>
              <w:t>439,885,955</w:t>
            </w:r>
          </w:p>
        </w:tc>
        <w:tc>
          <w:tcPr>
            <w:tcW w:w="709" w:type="dxa"/>
            <w:tcBorders>
              <w:top w:val="nil"/>
              <w:bottom w:val="nil"/>
            </w:tcBorders>
            <w:shd w:val="clear" w:color="auto" w:fill="auto"/>
            <w:vAlign w:val="center"/>
          </w:tcPr>
          <w:p w14:paraId="73A90E5E"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cs="Times New Roman" w:hint="eastAsia"/>
                <w:sz w:val="18"/>
              </w:rPr>
              <w:t>93.89</w:t>
            </w:r>
          </w:p>
        </w:tc>
        <w:tc>
          <w:tcPr>
            <w:tcW w:w="1275" w:type="dxa"/>
            <w:tcBorders>
              <w:top w:val="nil"/>
              <w:bottom w:val="nil"/>
            </w:tcBorders>
            <w:shd w:val="clear" w:color="auto" w:fill="auto"/>
            <w:vAlign w:val="center"/>
          </w:tcPr>
          <w:p w14:paraId="379911AD"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hint="eastAsia"/>
                <w:noProof/>
                <w:sz w:val="18"/>
              </w:rPr>
              <w:t>131,489,499</w:t>
            </w:r>
          </w:p>
        </w:tc>
        <w:tc>
          <w:tcPr>
            <w:tcW w:w="916" w:type="dxa"/>
            <w:tcBorders>
              <w:top w:val="nil"/>
              <w:bottom w:val="nil"/>
              <w:right w:val="nil"/>
            </w:tcBorders>
            <w:shd w:val="clear" w:color="auto" w:fill="auto"/>
            <w:vAlign w:val="center"/>
          </w:tcPr>
          <w:p w14:paraId="0647F87C"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hint="eastAsia"/>
                <w:kern w:val="0"/>
                <w:sz w:val="18"/>
              </w:rPr>
              <w:t>29.89</w:t>
            </w:r>
          </w:p>
        </w:tc>
      </w:tr>
      <w:tr w:rsidR="00730203" w:rsidRPr="0048332A" w14:paraId="49BA59EE"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shd w:val="clear" w:color="auto" w:fill="auto"/>
            <w:vAlign w:val="center"/>
          </w:tcPr>
          <w:p w14:paraId="35264B11" w14:textId="77777777" w:rsidR="00730203" w:rsidRPr="0048332A" w:rsidRDefault="00730203" w:rsidP="00F55AA3">
            <w:pPr>
              <w:ind w:leftChars="200" w:left="480"/>
              <w:rPr>
                <w:rFonts w:ascii="標楷體" w:eastAsia="標楷體" w:hAnsi="標楷體" w:cs="Times New Roman"/>
                <w:kern w:val="0"/>
                <w:sz w:val="20"/>
              </w:rPr>
            </w:pPr>
            <w:r w:rsidRPr="0048332A">
              <w:rPr>
                <w:rFonts w:ascii="標楷體" w:eastAsia="標楷體" w:hAnsi="標楷體" w:cs="Times New Roman" w:hint="eastAsia"/>
                <w:noProof/>
                <w:kern w:val="0"/>
                <w:sz w:val="20"/>
              </w:rPr>
              <w:t>應收款項</w:t>
            </w:r>
          </w:p>
        </w:tc>
        <w:tc>
          <w:tcPr>
            <w:tcW w:w="1779" w:type="dxa"/>
            <w:tcBorders>
              <w:top w:val="nil"/>
              <w:bottom w:val="nil"/>
            </w:tcBorders>
            <w:shd w:val="clear" w:color="auto" w:fill="auto"/>
            <w:vAlign w:val="center"/>
          </w:tcPr>
          <w:p w14:paraId="191A8B04"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hint="eastAsia"/>
                <w:sz w:val="18"/>
              </w:rPr>
              <w:t>1,861,743</w:t>
            </w:r>
          </w:p>
        </w:tc>
        <w:tc>
          <w:tcPr>
            <w:tcW w:w="657" w:type="dxa"/>
            <w:tcBorders>
              <w:top w:val="nil"/>
              <w:bottom w:val="nil"/>
            </w:tcBorders>
            <w:shd w:val="clear" w:color="auto" w:fill="auto"/>
            <w:vAlign w:val="center"/>
          </w:tcPr>
          <w:p w14:paraId="2A53E901"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hint="eastAsia"/>
                <w:sz w:val="18"/>
              </w:rPr>
              <w:t>0.31</w:t>
            </w:r>
          </w:p>
        </w:tc>
        <w:tc>
          <w:tcPr>
            <w:tcW w:w="1601" w:type="dxa"/>
            <w:tcBorders>
              <w:top w:val="nil"/>
              <w:bottom w:val="nil"/>
            </w:tcBorders>
            <w:shd w:val="clear" w:color="auto" w:fill="auto"/>
            <w:vAlign w:val="center"/>
          </w:tcPr>
          <w:p w14:paraId="701E88F4"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cs="Times New Roman" w:hint="eastAsia"/>
                <w:sz w:val="18"/>
              </w:rPr>
              <w:t>1,923,144</w:t>
            </w:r>
          </w:p>
        </w:tc>
        <w:tc>
          <w:tcPr>
            <w:tcW w:w="709" w:type="dxa"/>
            <w:tcBorders>
              <w:top w:val="nil"/>
              <w:bottom w:val="nil"/>
            </w:tcBorders>
            <w:shd w:val="clear" w:color="auto" w:fill="auto"/>
            <w:vAlign w:val="center"/>
          </w:tcPr>
          <w:p w14:paraId="5E78DE51"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cs="Times New Roman" w:hint="eastAsia"/>
                <w:sz w:val="18"/>
              </w:rPr>
              <w:t>0.41</w:t>
            </w:r>
          </w:p>
        </w:tc>
        <w:tc>
          <w:tcPr>
            <w:tcW w:w="1275" w:type="dxa"/>
            <w:tcBorders>
              <w:top w:val="nil"/>
              <w:bottom w:val="nil"/>
            </w:tcBorders>
            <w:shd w:val="clear" w:color="auto" w:fill="auto"/>
            <w:vAlign w:val="center"/>
          </w:tcPr>
          <w:p w14:paraId="5DF5B5FF"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hint="eastAsia"/>
                <w:noProof/>
                <w:sz w:val="18"/>
              </w:rPr>
              <w:t>- 61,401</w:t>
            </w:r>
          </w:p>
        </w:tc>
        <w:tc>
          <w:tcPr>
            <w:tcW w:w="916" w:type="dxa"/>
            <w:tcBorders>
              <w:top w:val="nil"/>
              <w:bottom w:val="nil"/>
              <w:right w:val="nil"/>
            </w:tcBorders>
            <w:shd w:val="clear" w:color="auto" w:fill="auto"/>
            <w:vAlign w:val="center"/>
          </w:tcPr>
          <w:p w14:paraId="3653D90B"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hint="eastAsia"/>
                <w:kern w:val="0"/>
                <w:sz w:val="18"/>
              </w:rPr>
              <w:t>- 3.19</w:t>
            </w:r>
          </w:p>
        </w:tc>
      </w:tr>
      <w:tr w:rsidR="00730203" w:rsidRPr="0048332A" w14:paraId="64E1B943"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shd w:val="clear" w:color="auto" w:fill="auto"/>
            <w:vAlign w:val="center"/>
          </w:tcPr>
          <w:p w14:paraId="0D18DEA0" w14:textId="77777777" w:rsidR="00730203" w:rsidRPr="0048332A" w:rsidRDefault="00730203" w:rsidP="00F55AA3">
            <w:pPr>
              <w:ind w:leftChars="200" w:left="480"/>
              <w:rPr>
                <w:rFonts w:ascii="標楷體" w:eastAsia="標楷體" w:hAnsi="標楷體" w:cs="Times New Roman"/>
                <w:kern w:val="0"/>
                <w:sz w:val="20"/>
              </w:rPr>
            </w:pPr>
            <w:r w:rsidRPr="0048332A">
              <w:rPr>
                <w:rFonts w:ascii="標楷體" w:eastAsia="標楷體" w:hAnsi="標楷體" w:cs="Times New Roman" w:hint="eastAsia"/>
                <w:noProof/>
                <w:kern w:val="0"/>
                <w:sz w:val="20"/>
              </w:rPr>
              <w:t>預付款項</w:t>
            </w:r>
          </w:p>
        </w:tc>
        <w:tc>
          <w:tcPr>
            <w:tcW w:w="1779" w:type="dxa"/>
            <w:tcBorders>
              <w:top w:val="nil"/>
              <w:bottom w:val="nil"/>
            </w:tcBorders>
            <w:shd w:val="clear" w:color="auto" w:fill="auto"/>
            <w:vAlign w:val="center"/>
          </w:tcPr>
          <w:p w14:paraId="0E214777"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hint="eastAsia"/>
                <w:sz w:val="18"/>
              </w:rPr>
              <w:t>25,549,000</w:t>
            </w:r>
          </w:p>
        </w:tc>
        <w:tc>
          <w:tcPr>
            <w:tcW w:w="657" w:type="dxa"/>
            <w:tcBorders>
              <w:top w:val="nil"/>
              <w:bottom w:val="nil"/>
            </w:tcBorders>
            <w:shd w:val="clear" w:color="auto" w:fill="auto"/>
            <w:vAlign w:val="center"/>
          </w:tcPr>
          <w:p w14:paraId="2DBF6192"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hint="eastAsia"/>
                <w:sz w:val="18"/>
              </w:rPr>
              <w:t>4.25</w:t>
            </w:r>
          </w:p>
        </w:tc>
        <w:tc>
          <w:tcPr>
            <w:tcW w:w="1601" w:type="dxa"/>
            <w:tcBorders>
              <w:top w:val="nil"/>
              <w:bottom w:val="nil"/>
            </w:tcBorders>
            <w:shd w:val="clear" w:color="auto" w:fill="auto"/>
            <w:vAlign w:val="center"/>
          </w:tcPr>
          <w:p w14:paraId="220EE081"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cs="Times New Roman" w:hint="eastAsia"/>
                <w:sz w:val="18"/>
              </w:rPr>
              <w:t>25,407,500</w:t>
            </w:r>
          </w:p>
        </w:tc>
        <w:tc>
          <w:tcPr>
            <w:tcW w:w="709" w:type="dxa"/>
            <w:tcBorders>
              <w:top w:val="nil"/>
              <w:bottom w:val="nil"/>
            </w:tcBorders>
            <w:shd w:val="clear" w:color="auto" w:fill="auto"/>
            <w:vAlign w:val="center"/>
          </w:tcPr>
          <w:p w14:paraId="2FC76CC3"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cs="Times New Roman" w:hint="eastAsia"/>
                <w:sz w:val="18"/>
              </w:rPr>
              <w:t>5.42</w:t>
            </w:r>
          </w:p>
        </w:tc>
        <w:tc>
          <w:tcPr>
            <w:tcW w:w="1275" w:type="dxa"/>
            <w:tcBorders>
              <w:top w:val="nil"/>
              <w:bottom w:val="nil"/>
            </w:tcBorders>
            <w:shd w:val="clear" w:color="auto" w:fill="auto"/>
            <w:vAlign w:val="center"/>
          </w:tcPr>
          <w:p w14:paraId="10A43BA6"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hint="eastAsia"/>
                <w:noProof/>
                <w:sz w:val="18"/>
              </w:rPr>
              <w:t>141,500</w:t>
            </w:r>
          </w:p>
        </w:tc>
        <w:tc>
          <w:tcPr>
            <w:tcW w:w="916" w:type="dxa"/>
            <w:tcBorders>
              <w:top w:val="nil"/>
              <w:bottom w:val="nil"/>
              <w:right w:val="nil"/>
            </w:tcBorders>
            <w:shd w:val="clear" w:color="auto" w:fill="auto"/>
            <w:vAlign w:val="center"/>
          </w:tcPr>
          <w:p w14:paraId="07911BBC"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hint="eastAsia"/>
                <w:kern w:val="0"/>
                <w:sz w:val="18"/>
              </w:rPr>
              <w:t>0.56</w:t>
            </w:r>
          </w:p>
        </w:tc>
      </w:tr>
      <w:tr w:rsidR="00730203" w:rsidRPr="0048332A" w14:paraId="5B146AA4"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shd w:val="clear" w:color="auto" w:fill="auto"/>
            <w:vAlign w:val="center"/>
          </w:tcPr>
          <w:p w14:paraId="428D217F" w14:textId="77777777" w:rsidR="00730203" w:rsidRPr="0048332A" w:rsidRDefault="00730203" w:rsidP="00F55AA3">
            <w:pPr>
              <w:ind w:leftChars="100" w:left="240"/>
              <w:rPr>
                <w:rFonts w:ascii="標楷體" w:eastAsia="標楷體" w:hAnsi="標楷體" w:cs="Times New Roman"/>
                <w:kern w:val="0"/>
                <w:sz w:val="20"/>
              </w:rPr>
            </w:pPr>
            <w:r w:rsidRPr="0048332A">
              <w:rPr>
                <w:rFonts w:ascii="標楷體" w:eastAsia="標楷體" w:hAnsi="標楷體" w:cs="Times New Roman" w:hint="eastAsia"/>
                <w:kern w:val="0"/>
                <w:sz w:val="20"/>
              </w:rPr>
              <w:t>其他資產</w:t>
            </w:r>
          </w:p>
        </w:tc>
        <w:tc>
          <w:tcPr>
            <w:tcW w:w="1779" w:type="dxa"/>
            <w:tcBorders>
              <w:top w:val="nil"/>
              <w:bottom w:val="nil"/>
            </w:tcBorders>
            <w:shd w:val="clear" w:color="auto" w:fill="auto"/>
            <w:vAlign w:val="center"/>
          </w:tcPr>
          <w:p w14:paraId="3B4ADD07"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hint="eastAsia"/>
                <w:sz w:val="18"/>
              </w:rPr>
              <w:t>2,122,823</w:t>
            </w:r>
          </w:p>
        </w:tc>
        <w:tc>
          <w:tcPr>
            <w:tcW w:w="657" w:type="dxa"/>
            <w:tcBorders>
              <w:top w:val="nil"/>
              <w:bottom w:val="nil"/>
            </w:tcBorders>
            <w:shd w:val="clear" w:color="auto" w:fill="auto"/>
            <w:vAlign w:val="center"/>
          </w:tcPr>
          <w:p w14:paraId="420E31DB"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hint="eastAsia"/>
                <w:sz w:val="18"/>
              </w:rPr>
              <w:t>0.35</w:t>
            </w:r>
          </w:p>
        </w:tc>
        <w:tc>
          <w:tcPr>
            <w:tcW w:w="1601" w:type="dxa"/>
            <w:tcBorders>
              <w:top w:val="nil"/>
              <w:bottom w:val="nil"/>
            </w:tcBorders>
            <w:shd w:val="clear" w:color="auto" w:fill="auto"/>
            <w:vAlign w:val="center"/>
          </w:tcPr>
          <w:p w14:paraId="359B7002"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cs="Times New Roman" w:hint="eastAsia"/>
                <w:sz w:val="18"/>
              </w:rPr>
              <w:t>1,313,955</w:t>
            </w:r>
          </w:p>
        </w:tc>
        <w:tc>
          <w:tcPr>
            <w:tcW w:w="709" w:type="dxa"/>
            <w:tcBorders>
              <w:top w:val="nil"/>
              <w:bottom w:val="nil"/>
            </w:tcBorders>
            <w:shd w:val="clear" w:color="auto" w:fill="auto"/>
            <w:vAlign w:val="center"/>
          </w:tcPr>
          <w:p w14:paraId="2724C136"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cs="Times New Roman" w:hint="eastAsia"/>
                <w:sz w:val="18"/>
              </w:rPr>
              <w:t>0.28</w:t>
            </w:r>
          </w:p>
        </w:tc>
        <w:tc>
          <w:tcPr>
            <w:tcW w:w="1275" w:type="dxa"/>
            <w:tcBorders>
              <w:top w:val="nil"/>
              <w:bottom w:val="nil"/>
            </w:tcBorders>
            <w:shd w:val="clear" w:color="auto" w:fill="auto"/>
            <w:vAlign w:val="center"/>
          </w:tcPr>
          <w:p w14:paraId="48150F35"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hint="eastAsia"/>
                <w:noProof/>
                <w:sz w:val="18"/>
              </w:rPr>
              <w:t>808,868</w:t>
            </w:r>
          </w:p>
        </w:tc>
        <w:tc>
          <w:tcPr>
            <w:tcW w:w="916" w:type="dxa"/>
            <w:tcBorders>
              <w:top w:val="nil"/>
              <w:bottom w:val="nil"/>
              <w:right w:val="nil"/>
            </w:tcBorders>
            <w:shd w:val="clear" w:color="auto" w:fill="auto"/>
            <w:vAlign w:val="center"/>
          </w:tcPr>
          <w:p w14:paraId="6AF52EE1"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hint="eastAsia"/>
                <w:kern w:val="0"/>
                <w:sz w:val="18"/>
              </w:rPr>
              <w:t>61.56</w:t>
            </w:r>
          </w:p>
        </w:tc>
      </w:tr>
      <w:tr w:rsidR="00730203" w:rsidRPr="0048332A" w14:paraId="75886EE2"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shd w:val="clear" w:color="auto" w:fill="auto"/>
            <w:vAlign w:val="center"/>
          </w:tcPr>
          <w:p w14:paraId="394C0DFD" w14:textId="77777777" w:rsidR="00730203" w:rsidRPr="0048332A" w:rsidRDefault="00730203" w:rsidP="00F55AA3">
            <w:pPr>
              <w:ind w:leftChars="200" w:left="480"/>
              <w:rPr>
                <w:rFonts w:ascii="標楷體" w:eastAsia="標楷體" w:hAnsi="標楷體" w:cs="Times New Roman"/>
                <w:kern w:val="0"/>
                <w:sz w:val="20"/>
              </w:rPr>
            </w:pPr>
            <w:r w:rsidRPr="0048332A">
              <w:rPr>
                <w:rFonts w:ascii="標楷體" w:eastAsia="標楷體" w:hAnsi="標楷體" w:cs="Times New Roman" w:hint="eastAsia"/>
                <w:kern w:val="0"/>
                <w:sz w:val="20"/>
              </w:rPr>
              <w:t>什項資產</w:t>
            </w:r>
          </w:p>
        </w:tc>
        <w:tc>
          <w:tcPr>
            <w:tcW w:w="1779" w:type="dxa"/>
            <w:tcBorders>
              <w:top w:val="nil"/>
              <w:bottom w:val="nil"/>
            </w:tcBorders>
            <w:shd w:val="clear" w:color="auto" w:fill="auto"/>
            <w:vAlign w:val="center"/>
          </w:tcPr>
          <w:p w14:paraId="35C178C7"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hint="eastAsia"/>
                <w:sz w:val="18"/>
              </w:rPr>
              <w:t>2,122,823</w:t>
            </w:r>
          </w:p>
        </w:tc>
        <w:tc>
          <w:tcPr>
            <w:tcW w:w="657" w:type="dxa"/>
            <w:tcBorders>
              <w:top w:val="nil"/>
              <w:bottom w:val="nil"/>
            </w:tcBorders>
            <w:shd w:val="clear" w:color="auto" w:fill="auto"/>
            <w:vAlign w:val="center"/>
          </w:tcPr>
          <w:p w14:paraId="5A434A46"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hint="eastAsia"/>
                <w:sz w:val="18"/>
              </w:rPr>
              <w:t>0.35</w:t>
            </w:r>
          </w:p>
        </w:tc>
        <w:tc>
          <w:tcPr>
            <w:tcW w:w="1601" w:type="dxa"/>
            <w:tcBorders>
              <w:top w:val="nil"/>
              <w:bottom w:val="nil"/>
            </w:tcBorders>
            <w:shd w:val="clear" w:color="auto" w:fill="auto"/>
            <w:vAlign w:val="center"/>
          </w:tcPr>
          <w:p w14:paraId="6285536B"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cs="Times New Roman" w:hint="eastAsia"/>
                <w:sz w:val="18"/>
              </w:rPr>
              <w:t>1,313,955</w:t>
            </w:r>
          </w:p>
        </w:tc>
        <w:tc>
          <w:tcPr>
            <w:tcW w:w="709" w:type="dxa"/>
            <w:tcBorders>
              <w:top w:val="nil"/>
              <w:bottom w:val="nil"/>
            </w:tcBorders>
            <w:shd w:val="clear" w:color="auto" w:fill="auto"/>
            <w:vAlign w:val="center"/>
          </w:tcPr>
          <w:p w14:paraId="2FDE109B"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cs="Times New Roman" w:hint="eastAsia"/>
                <w:sz w:val="18"/>
              </w:rPr>
              <w:t>0.28</w:t>
            </w:r>
          </w:p>
        </w:tc>
        <w:tc>
          <w:tcPr>
            <w:tcW w:w="1275" w:type="dxa"/>
            <w:tcBorders>
              <w:top w:val="nil"/>
              <w:bottom w:val="nil"/>
            </w:tcBorders>
            <w:shd w:val="clear" w:color="auto" w:fill="auto"/>
            <w:vAlign w:val="center"/>
          </w:tcPr>
          <w:p w14:paraId="752FD0E3"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hint="eastAsia"/>
                <w:noProof/>
                <w:sz w:val="18"/>
              </w:rPr>
              <w:t>808,868</w:t>
            </w:r>
          </w:p>
        </w:tc>
        <w:tc>
          <w:tcPr>
            <w:tcW w:w="916" w:type="dxa"/>
            <w:tcBorders>
              <w:top w:val="nil"/>
              <w:bottom w:val="nil"/>
              <w:right w:val="nil"/>
            </w:tcBorders>
            <w:shd w:val="clear" w:color="auto" w:fill="auto"/>
            <w:vAlign w:val="center"/>
          </w:tcPr>
          <w:p w14:paraId="466D98B7"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hint="eastAsia"/>
                <w:kern w:val="0"/>
                <w:sz w:val="18"/>
              </w:rPr>
              <w:t>61.56</w:t>
            </w:r>
          </w:p>
        </w:tc>
      </w:tr>
      <w:tr w:rsidR="00730203" w:rsidRPr="0048332A" w14:paraId="4E7A2A61"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shd w:val="clear" w:color="auto" w:fill="auto"/>
            <w:vAlign w:val="center"/>
          </w:tcPr>
          <w:p w14:paraId="0E12BC1B" w14:textId="77777777" w:rsidR="00730203" w:rsidRPr="0048332A" w:rsidRDefault="00730203" w:rsidP="00F55AA3">
            <w:pPr>
              <w:rPr>
                <w:rFonts w:ascii="標楷體" w:eastAsia="標楷體" w:hAnsi="標楷體" w:cs="Times New Roman"/>
                <w:b/>
                <w:kern w:val="0"/>
                <w:sz w:val="20"/>
              </w:rPr>
            </w:pPr>
            <w:r w:rsidRPr="0048332A">
              <w:rPr>
                <w:rFonts w:ascii="標楷體" w:eastAsia="標楷體" w:hAnsi="標楷體" w:cs="Times New Roman" w:hint="eastAsia"/>
                <w:b/>
                <w:noProof/>
                <w:kern w:val="0"/>
                <w:sz w:val="20"/>
              </w:rPr>
              <w:t>合計</w:t>
            </w:r>
          </w:p>
        </w:tc>
        <w:tc>
          <w:tcPr>
            <w:tcW w:w="1779" w:type="dxa"/>
            <w:tcBorders>
              <w:top w:val="nil"/>
              <w:bottom w:val="nil"/>
            </w:tcBorders>
            <w:shd w:val="clear" w:color="auto" w:fill="auto"/>
            <w:vAlign w:val="center"/>
          </w:tcPr>
          <w:p w14:paraId="7FC70FC7"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hint="eastAsia"/>
                <w:b/>
                <w:sz w:val="18"/>
              </w:rPr>
              <w:t>600,909,020</w:t>
            </w:r>
          </w:p>
        </w:tc>
        <w:tc>
          <w:tcPr>
            <w:tcW w:w="657" w:type="dxa"/>
            <w:tcBorders>
              <w:top w:val="nil"/>
              <w:bottom w:val="nil"/>
            </w:tcBorders>
            <w:shd w:val="clear" w:color="auto" w:fill="auto"/>
            <w:vAlign w:val="center"/>
          </w:tcPr>
          <w:p w14:paraId="12B5396F"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hint="eastAsia"/>
                <w:b/>
                <w:sz w:val="18"/>
              </w:rPr>
              <w:t>100.00</w:t>
            </w:r>
          </w:p>
        </w:tc>
        <w:tc>
          <w:tcPr>
            <w:tcW w:w="1601" w:type="dxa"/>
            <w:tcBorders>
              <w:top w:val="nil"/>
              <w:bottom w:val="nil"/>
            </w:tcBorders>
            <w:shd w:val="clear" w:color="auto" w:fill="auto"/>
            <w:vAlign w:val="center"/>
          </w:tcPr>
          <w:p w14:paraId="4D691FC8"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hint="eastAsia"/>
                <w:b/>
                <w:sz w:val="18"/>
              </w:rPr>
              <w:t>468,530,554</w:t>
            </w:r>
          </w:p>
        </w:tc>
        <w:tc>
          <w:tcPr>
            <w:tcW w:w="709" w:type="dxa"/>
            <w:tcBorders>
              <w:top w:val="nil"/>
              <w:bottom w:val="nil"/>
            </w:tcBorders>
            <w:shd w:val="clear" w:color="auto" w:fill="auto"/>
            <w:vAlign w:val="center"/>
          </w:tcPr>
          <w:p w14:paraId="54F507EF"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hint="eastAsia"/>
                <w:b/>
                <w:sz w:val="18"/>
              </w:rPr>
              <w:t>100.00</w:t>
            </w:r>
          </w:p>
        </w:tc>
        <w:tc>
          <w:tcPr>
            <w:tcW w:w="1275" w:type="dxa"/>
            <w:tcBorders>
              <w:top w:val="nil"/>
              <w:bottom w:val="nil"/>
            </w:tcBorders>
            <w:shd w:val="clear" w:color="auto" w:fill="auto"/>
            <w:vAlign w:val="center"/>
          </w:tcPr>
          <w:p w14:paraId="573E3237" w14:textId="77777777" w:rsidR="00730203" w:rsidRPr="008A451B" w:rsidRDefault="00730203" w:rsidP="00F55AA3">
            <w:pPr>
              <w:jc w:val="right"/>
              <w:rPr>
                <w:rFonts w:ascii="細明體" w:eastAsia="細明體" w:hAnsi="細明體" w:cs="Times New Roman"/>
                <w:noProof/>
                <w:sz w:val="18"/>
              </w:rPr>
            </w:pPr>
            <w:r w:rsidRPr="008A451B">
              <w:rPr>
                <w:rFonts w:ascii="細明體" w:eastAsia="細明體" w:hAnsi="細明體" w:hint="eastAsia"/>
                <w:b/>
                <w:noProof/>
                <w:sz w:val="18"/>
              </w:rPr>
              <w:t>132,378,466</w:t>
            </w:r>
          </w:p>
        </w:tc>
        <w:tc>
          <w:tcPr>
            <w:tcW w:w="916" w:type="dxa"/>
            <w:tcBorders>
              <w:top w:val="nil"/>
              <w:bottom w:val="nil"/>
              <w:right w:val="nil"/>
            </w:tcBorders>
            <w:shd w:val="clear" w:color="auto" w:fill="auto"/>
            <w:vAlign w:val="center"/>
          </w:tcPr>
          <w:p w14:paraId="08195262" w14:textId="77777777" w:rsidR="00730203" w:rsidRPr="008A451B" w:rsidRDefault="00730203" w:rsidP="00F55AA3">
            <w:pPr>
              <w:jc w:val="right"/>
              <w:rPr>
                <w:rFonts w:ascii="細明體" w:eastAsia="細明體" w:hAnsi="細明體" w:cs="Times New Roman"/>
                <w:kern w:val="0"/>
                <w:sz w:val="18"/>
              </w:rPr>
            </w:pPr>
            <w:r w:rsidRPr="008A451B">
              <w:rPr>
                <w:rFonts w:ascii="細明體" w:eastAsia="細明體" w:hAnsi="細明體" w:hint="eastAsia"/>
                <w:b/>
                <w:kern w:val="0"/>
                <w:sz w:val="18"/>
              </w:rPr>
              <w:t>28.25</w:t>
            </w:r>
          </w:p>
        </w:tc>
      </w:tr>
      <w:tr w:rsidR="00730203" w:rsidRPr="0048332A" w14:paraId="7B60675F"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shd w:val="clear" w:color="auto" w:fill="auto"/>
            <w:vAlign w:val="center"/>
          </w:tcPr>
          <w:p w14:paraId="3FB8AE98" w14:textId="77777777" w:rsidR="00730203" w:rsidRPr="0048332A" w:rsidRDefault="00730203" w:rsidP="00F55AA3">
            <w:pPr>
              <w:rPr>
                <w:rFonts w:ascii="標楷體" w:eastAsia="標楷體" w:hAnsi="標楷體" w:cs="Times New Roman"/>
                <w:b/>
                <w:kern w:val="0"/>
                <w:sz w:val="20"/>
              </w:rPr>
            </w:pPr>
            <w:r w:rsidRPr="0048332A">
              <w:rPr>
                <w:rFonts w:ascii="標楷體" w:eastAsia="標楷體" w:hAnsi="標楷體" w:cs="Times New Roman" w:hint="eastAsia"/>
                <w:b/>
                <w:noProof/>
                <w:kern w:val="0"/>
                <w:sz w:val="20"/>
              </w:rPr>
              <w:t>負債</w:t>
            </w:r>
          </w:p>
        </w:tc>
        <w:tc>
          <w:tcPr>
            <w:tcW w:w="1779" w:type="dxa"/>
            <w:tcBorders>
              <w:top w:val="nil"/>
              <w:bottom w:val="nil"/>
            </w:tcBorders>
            <w:shd w:val="clear" w:color="auto" w:fill="auto"/>
            <w:vAlign w:val="center"/>
          </w:tcPr>
          <w:p w14:paraId="2B0ED184"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hint="eastAsia"/>
                <w:b/>
                <w:sz w:val="18"/>
              </w:rPr>
              <w:t>347,982</w:t>
            </w:r>
          </w:p>
        </w:tc>
        <w:tc>
          <w:tcPr>
            <w:tcW w:w="657" w:type="dxa"/>
            <w:tcBorders>
              <w:top w:val="nil"/>
              <w:bottom w:val="nil"/>
            </w:tcBorders>
            <w:shd w:val="clear" w:color="auto" w:fill="auto"/>
            <w:vAlign w:val="center"/>
          </w:tcPr>
          <w:p w14:paraId="728875B0"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hint="eastAsia"/>
                <w:b/>
                <w:sz w:val="18"/>
              </w:rPr>
              <w:t>0.06</w:t>
            </w:r>
          </w:p>
        </w:tc>
        <w:tc>
          <w:tcPr>
            <w:tcW w:w="1601" w:type="dxa"/>
            <w:tcBorders>
              <w:top w:val="nil"/>
              <w:bottom w:val="nil"/>
            </w:tcBorders>
            <w:shd w:val="clear" w:color="auto" w:fill="auto"/>
            <w:vAlign w:val="center"/>
          </w:tcPr>
          <w:p w14:paraId="7817DEBD"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hint="eastAsia"/>
                <w:b/>
                <w:sz w:val="18"/>
              </w:rPr>
              <w:t>263,275</w:t>
            </w:r>
          </w:p>
        </w:tc>
        <w:tc>
          <w:tcPr>
            <w:tcW w:w="709" w:type="dxa"/>
            <w:tcBorders>
              <w:top w:val="nil"/>
              <w:bottom w:val="nil"/>
            </w:tcBorders>
            <w:shd w:val="clear" w:color="auto" w:fill="auto"/>
            <w:vAlign w:val="center"/>
          </w:tcPr>
          <w:p w14:paraId="46C8F7F7"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hint="eastAsia"/>
                <w:b/>
                <w:sz w:val="18"/>
              </w:rPr>
              <w:t>0.06</w:t>
            </w:r>
          </w:p>
        </w:tc>
        <w:tc>
          <w:tcPr>
            <w:tcW w:w="1275" w:type="dxa"/>
            <w:tcBorders>
              <w:top w:val="nil"/>
              <w:bottom w:val="nil"/>
            </w:tcBorders>
            <w:shd w:val="clear" w:color="auto" w:fill="auto"/>
            <w:vAlign w:val="center"/>
          </w:tcPr>
          <w:p w14:paraId="26DD8996" w14:textId="77777777" w:rsidR="00730203" w:rsidRPr="008A451B" w:rsidRDefault="00730203" w:rsidP="00F55AA3">
            <w:pPr>
              <w:jc w:val="right"/>
              <w:rPr>
                <w:rFonts w:ascii="細明體" w:eastAsia="細明體" w:hAnsi="細明體" w:cs="Times New Roman"/>
                <w:noProof/>
                <w:sz w:val="18"/>
              </w:rPr>
            </w:pPr>
            <w:r w:rsidRPr="008A451B">
              <w:rPr>
                <w:rFonts w:ascii="細明體" w:eastAsia="細明體" w:hAnsi="細明體" w:hint="eastAsia"/>
                <w:b/>
                <w:noProof/>
                <w:sz w:val="18"/>
              </w:rPr>
              <w:t>84,707</w:t>
            </w:r>
          </w:p>
        </w:tc>
        <w:tc>
          <w:tcPr>
            <w:tcW w:w="916" w:type="dxa"/>
            <w:tcBorders>
              <w:top w:val="nil"/>
              <w:bottom w:val="nil"/>
              <w:right w:val="nil"/>
            </w:tcBorders>
            <w:shd w:val="clear" w:color="auto" w:fill="auto"/>
            <w:vAlign w:val="center"/>
          </w:tcPr>
          <w:p w14:paraId="1BF40494" w14:textId="77777777" w:rsidR="00730203" w:rsidRPr="008A451B" w:rsidRDefault="00730203" w:rsidP="00F55AA3">
            <w:pPr>
              <w:jc w:val="right"/>
              <w:rPr>
                <w:rFonts w:ascii="細明體" w:eastAsia="細明體" w:hAnsi="細明體" w:cs="Times New Roman"/>
                <w:kern w:val="0"/>
                <w:sz w:val="18"/>
              </w:rPr>
            </w:pPr>
            <w:r w:rsidRPr="008A451B">
              <w:rPr>
                <w:rFonts w:ascii="細明體" w:eastAsia="細明體" w:hAnsi="細明體" w:hint="eastAsia"/>
                <w:b/>
                <w:kern w:val="0"/>
                <w:sz w:val="18"/>
              </w:rPr>
              <w:t>32.17</w:t>
            </w:r>
          </w:p>
        </w:tc>
      </w:tr>
      <w:tr w:rsidR="00730203" w:rsidRPr="0048332A" w14:paraId="79EECB5C"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shd w:val="clear" w:color="auto" w:fill="auto"/>
            <w:vAlign w:val="center"/>
          </w:tcPr>
          <w:p w14:paraId="3C6A9DE6" w14:textId="77777777" w:rsidR="00730203" w:rsidRPr="0048332A" w:rsidRDefault="00730203" w:rsidP="00F55AA3">
            <w:pPr>
              <w:ind w:leftChars="100" w:left="240"/>
              <w:rPr>
                <w:rFonts w:ascii="標楷體" w:eastAsia="標楷體" w:hAnsi="標楷體" w:cs="Times New Roman"/>
                <w:kern w:val="0"/>
                <w:sz w:val="20"/>
              </w:rPr>
            </w:pPr>
            <w:r w:rsidRPr="0048332A">
              <w:rPr>
                <w:rFonts w:ascii="標楷體" w:eastAsia="標楷體" w:hAnsi="標楷體" w:cs="Times New Roman" w:hint="eastAsia"/>
                <w:noProof/>
                <w:kern w:val="0"/>
                <w:sz w:val="20"/>
              </w:rPr>
              <w:t>流動負債</w:t>
            </w:r>
          </w:p>
        </w:tc>
        <w:tc>
          <w:tcPr>
            <w:tcW w:w="1779" w:type="dxa"/>
            <w:tcBorders>
              <w:top w:val="nil"/>
              <w:bottom w:val="nil"/>
            </w:tcBorders>
            <w:shd w:val="clear" w:color="auto" w:fill="auto"/>
            <w:vAlign w:val="center"/>
          </w:tcPr>
          <w:p w14:paraId="61385A18"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hint="eastAsia"/>
                <w:sz w:val="18"/>
              </w:rPr>
              <w:t>347,982</w:t>
            </w:r>
          </w:p>
        </w:tc>
        <w:tc>
          <w:tcPr>
            <w:tcW w:w="657" w:type="dxa"/>
            <w:tcBorders>
              <w:top w:val="nil"/>
              <w:bottom w:val="nil"/>
            </w:tcBorders>
            <w:shd w:val="clear" w:color="auto" w:fill="auto"/>
            <w:vAlign w:val="center"/>
          </w:tcPr>
          <w:p w14:paraId="49E526E1"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hint="eastAsia"/>
                <w:sz w:val="18"/>
              </w:rPr>
              <w:t>0.06</w:t>
            </w:r>
          </w:p>
        </w:tc>
        <w:tc>
          <w:tcPr>
            <w:tcW w:w="1601" w:type="dxa"/>
            <w:tcBorders>
              <w:top w:val="nil"/>
              <w:bottom w:val="nil"/>
            </w:tcBorders>
            <w:shd w:val="clear" w:color="auto" w:fill="auto"/>
            <w:vAlign w:val="center"/>
          </w:tcPr>
          <w:p w14:paraId="77116F9C"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cs="Times New Roman" w:hint="eastAsia"/>
                <w:sz w:val="18"/>
              </w:rPr>
              <w:t>263,275</w:t>
            </w:r>
          </w:p>
        </w:tc>
        <w:tc>
          <w:tcPr>
            <w:tcW w:w="709" w:type="dxa"/>
            <w:tcBorders>
              <w:top w:val="nil"/>
              <w:bottom w:val="nil"/>
            </w:tcBorders>
            <w:shd w:val="clear" w:color="auto" w:fill="auto"/>
            <w:vAlign w:val="center"/>
          </w:tcPr>
          <w:p w14:paraId="72F3A6C2"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cs="Times New Roman" w:hint="eastAsia"/>
                <w:sz w:val="18"/>
              </w:rPr>
              <w:t>0.06</w:t>
            </w:r>
          </w:p>
        </w:tc>
        <w:tc>
          <w:tcPr>
            <w:tcW w:w="1275" w:type="dxa"/>
            <w:tcBorders>
              <w:top w:val="nil"/>
              <w:bottom w:val="nil"/>
            </w:tcBorders>
            <w:shd w:val="clear" w:color="auto" w:fill="auto"/>
            <w:vAlign w:val="center"/>
          </w:tcPr>
          <w:p w14:paraId="085160AF"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hint="eastAsia"/>
                <w:noProof/>
                <w:sz w:val="18"/>
              </w:rPr>
              <w:t>84,707</w:t>
            </w:r>
          </w:p>
        </w:tc>
        <w:tc>
          <w:tcPr>
            <w:tcW w:w="916" w:type="dxa"/>
            <w:tcBorders>
              <w:top w:val="nil"/>
              <w:bottom w:val="nil"/>
              <w:right w:val="nil"/>
            </w:tcBorders>
            <w:shd w:val="clear" w:color="auto" w:fill="auto"/>
            <w:vAlign w:val="center"/>
          </w:tcPr>
          <w:p w14:paraId="34F6C4F5"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hint="eastAsia"/>
                <w:kern w:val="0"/>
                <w:sz w:val="18"/>
              </w:rPr>
              <w:t>32.17</w:t>
            </w:r>
          </w:p>
        </w:tc>
      </w:tr>
      <w:tr w:rsidR="00730203" w:rsidRPr="0048332A" w14:paraId="6D09A8D5"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shd w:val="clear" w:color="auto" w:fill="auto"/>
            <w:vAlign w:val="center"/>
          </w:tcPr>
          <w:p w14:paraId="58FC78E3" w14:textId="77777777" w:rsidR="00730203" w:rsidRPr="0048332A" w:rsidRDefault="00730203" w:rsidP="00F55AA3">
            <w:pPr>
              <w:ind w:leftChars="200" w:left="480"/>
              <w:rPr>
                <w:rFonts w:ascii="標楷體" w:eastAsia="標楷體" w:hAnsi="標楷體" w:cs="Times New Roman"/>
                <w:kern w:val="0"/>
                <w:sz w:val="20"/>
              </w:rPr>
            </w:pPr>
            <w:r w:rsidRPr="0048332A">
              <w:rPr>
                <w:rFonts w:ascii="標楷體" w:eastAsia="標楷體" w:hAnsi="標楷體" w:cs="Times New Roman" w:hint="eastAsia"/>
                <w:noProof/>
                <w:kern w:val="0"/>
                <w:sz w:val="20"/>
              </w:rPr>
              <w:t>應付款項</w:t>
            </w:r>
          </w:p>
        </w:tc>
        <w:tc>
          <w:tcPr>
            <w:tcW w:w="1779" w:type="dxa"/>
            <w:tcBorders>
              <w:top w:val="nil"/>
              <w:bottom w:val="nil"/>
            </w:tcBorders>
            <w:shd w:val="clear" w:color="auto" w:fill="auto"/>
            <w:vAlign w:val="center"/>
          </w:tcPr>
          <w:p w14:paraId="68B68F07"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hint="eastAsia"/>
                <w:sz w:val="18"/>
              </w:rPr>
              <w:t>347,982</w:t>
            </w:r>
          </w:p>
        </w:tc>
        <w:tc>
          <w:tcPr>
            <w:tcW w:w="657" w:type="dxa"/>
            <w:tcBorders>
              <w:top w:val="nil"/>
              <w:bottom w:val="nil"/>
            </w:tcBorders>
            <w:shd w:val="clear" w:color="auto" w:fill="auto"/>
            <w:vAlign w:val="center"/>
          </w:tcPr>
          <w:p w14:paraId="3E99F555"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hint="eastAsia"/>
                <w:sz w:val="18"/>
              </w:rPr>
              <w:t>0.06</w:t>
            </w:r>
          </w:p>
        </w:tc>
        <w:tc>
          <w:tcPr>
            <w:tcW w:w="1601" w:type="dxa"/>
            <w:tcBorders>
              <w:top w:val="nil"/>
              <w:bottom w:val="nil"/>
            </w:tcBorders>
            <w:shd w:val="clear" w:color="auto" w:fill="auto"/>
            <w:vAlign w:val="center"/>
          </w:tcPr>
          <w:p w14:paraId="33658609"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cs="Times New Roman" w:hint="eastAsia"/>
                <w:sz w:val="18"/>
              </w:rPr>
              <w:t>263,275</w:t>
            </w:r>
          </w:p>
        </w:tc>
        <w:tc>
          <w:tcPr>
            <w:tcW w:w="709" w:type="dxa"/>
            <w:tcBorders>
              <w:top w:val="nil"/>
              <w:bottom w:val="nil"/>
            </w:tcBorders>
            <w:shd w:val="clear" w:color="auto" w:fill="auto"/>
            <w:vAlign w:val="center"/>
          </w:tcPr>
          <w:p w14:paraId="58D3DE09"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cs="Times New Roman" w:hint="eastAsia"/>
                <w:sz w:val="18"/>
              </w:rPr>
              <w:t>0.06</w:t>
            </w:r>
          </w:p>
        </w:tc>
        <w:tc>
          <w:tcPr>
            <w:tcW w:w="1275" w:type="dxa"/>
            <w:tcBorders>
              <w:top w:val="nil"/>
              <w:bottom w:val="nil"/>
            </w:tcBorders>
            <w:shd w:val="clear" w:color="auto" w:fill="auto"/>
            <w:vAlign w:val="center"/>
          </w:tcPr>
          <w:p w14:paraId="52F9E625"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hint="eastAsia"/>
                <w:noProof/>
                <w:sz w:val="18"/>
              </w:rPr>
              <w:t>84,707</w:t>
            </w:r>
          </w:p>
        </w:tc>
        <w:tc>
          <w:tcPr>
            <w:tcW w:w="916" w:type="dxa"/>
            <w:tcBorders>
              <w:top w:val="nil"/>
              <w:bottom w:val="nil"/>
              <w:right w:val="nil"/>
            </w:tcBorders>
            <w:shd w:val="clear" w:color="auto" w:fill="auto"/>
            <w:vAlign w:val="center"/>
          </w:tcPr>
          <w:p w14:paraId="57FF0257"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hint="eastAsia"/>
                <w:kern w:val="0"/>
                <w:sz w:val="18"/>
              </w:rPr>
              <w:t>32.17</w:t>
            </w:r>
          </w:p>
        </w:tc>
      </w:tr>
      <w:tr w:rsidR="00730203" w:rsidRPr="0048332A" w14:paraId="15E2EAB4"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shd w:val="clear" w:color="auto" w:fill="auto"/>
            <w:vAlign w:val="center"/>
          </w:tcPr>
          <w:p w14:paraId="269EDC6E" w14:textId="77777777" w:rsidR="00730203" w:rsidRPr="0048332A" w:rsidRDefault="00730203" w:rsidP="00F55AA3">
            <w:pPr>
              <w:rPr>
                <w:rFonts w:ascii="標楷體" w:eastAsia="標楷體" w:hAnsi="標楷體" w:cs="Times New Roman"/>
                <w:kern w:val="0"/>
                <w:sz w:val="20"/>
              </w:rPr>
            </w:pPr>
            <w:r w:rsidRPr="0048332A">
              <w:rPr>
                <w:rFonts w:ascii="標楷體" w:eastAsia="標楷體" w:hAnsi="標楷體" w:cs="Times New Roman" w:hint="eastAsia"/>
                <w:b/>
                <w:kern w:val="0"/>
                <w:sz w:val="20"/>
              </w:rPr>
              <w:t>淨資產</w:t>
            </w:r>
          </w:p>
        </w:tc>
        <w:tc>
          <w:tcPr>
            <w:tcW w:w="1779" w:type="dxa"/>
            <w:tcBorders>
              <w:top w:val="nil"/>
              <w:bottom w:val="nil"/>
            </w:tcBorders>
            <w:shd w:val="clear" w:color="auto" w:fill="auto"/>
            <w:vAlign w:val="center"/>
          </w:tcPr>
          <w:p w14:paraId="377B34EA"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hint="eastAsia"/>
                <w:b/>
                <w:sz w:val="18"/>
              </w:rPr>
              <w:t>600,561,038</w:t>
            </w:r>
          </w:p>
        </w:tc>
        <w:tc>
          <w:tcPr>
            <w:tcW w:w="657" w:type="dxa"/>
            <w:tcBorders>
              <w:top w:val="nil"/>
              <w:bottom w:val="nil"/>
            </w:tcBorders>
            <w:shd w:val="clear" w:color="auto" w:fill="auto"/>
            <w:vAlign w:val="center"/>
          </w:tcPr>
          <w:p w14:paraId="0CA9BD64"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hint="eastAsia"/>
                <w:b/>
                <w:sz w:val="18"/>
              </w:rPr>
              <w:t>99.94</w:t>
            </w:r>
          </w:p>
        </w:tc>
        <w:tc>
          <w:tcPr>
            <w:tcW w:w="1601" w:type="dxa"/>
            <w:tcBorders>
              <w:top w:val="nil"/>
              <w:bottom w:val="nil"/>
            </w:tcBorders>
            <w:shd w:val="clear" w:color="auto" w:fill="auto"/>
            <w:vAlign w:val="center"/>
          </w:tcPr>
          <w:p w14:paraId="66D36AA2"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hint="eastAsia"/>
                <w:b/>
                <w:sz w:val="18"/>
              </w:rPr>
              <w:t>468,267,279</w:t>
            </w:r>
          </w:p>
        </w:tc>
        <w:tc>
          <w:tcPr>
            <w:tcW w:w="709" w:type="dxa"/>
            <w:tcBorders>
              <w:top w:val="nil"/>
              <w:bottom w:val="nil"/>
            </w:tcBorders>
            <w:shd w:val="clear" w:color="auto" w:fill="auto"/>
            <w:vAlign w:val="center"/>
          </w:tcPr>
          <w:p w14:paraId="57AEC9BA"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hint="eastAsia"/>
                <w:b/>
                <w:sz w:val="18"/>
              </w:rPr>
              <w:t>99.94</w:t>
            </w:r>
          </w:p>
        </w:tc>
        <w:tc>
          <w:tcPr>
            <w:tcW w:w="1275" w:type="dxa"/>
            <w:tcBorders>
              <w:top w:val="nil"/>
              <w:bottom w:val="nil"/>
            </w:tcBorders>
            <w:shd w:val="clear" w:color="auto" w:fill="auto"/>
            <w:vAlign w:val="center"/>
          </w:tcPr>
          <w:p w14:paraId="677DCE97" w14:textId="77777777" w:rsidR="00730203" w:rsidRPr="008A451B" w:rsidRDefault="00730203" w:rsidP="00F55AA3">
            <w:pPr>
              <w:jc w:val="right"/>
              <w:rPr>
                <w:rFonts w:ascii="細明體" w:eastAsia="細明體" w:hAnsi="細明體" w:cs="Times New Roman"/>
                <w:noProof/>
                <w:sz w:val="18"/>
              </w:rPr>
            </w:pPr>
            <w:r w:rsidRPr="008A451B">
              <w:rPr>
                <w:rFonts w:ascii="細明體" w:eastAsia="細明體" w:hAnsi="細明體" w:hint="eastAsia"/>
                <w:b/>
                <w:noProof/>
                <w:sz w:val="18"/>
              </w:rPr>
              <w:t>132,293,759</w:t>
            </w:r>
          </w:p>
        </w:tc>
        <w:tc>
          <w:tcPr>
            <w:tcW w:w="916" w:type="dxa"/>
            <w:tcBorders>
              <w:top w:val="nil"/>
              <w:bottom w:val="nil"/>
              <w:right w:val="nil"/>
            </w:tcBorders>
            <w:shd w:val="clear" w:color="auto" w:fill="auto"/>
            <w:vAlign w:val="center"/>
          </w:tcPr>
          <w:p w14:paraId="606B77E1" w14:textId="77777777" w:rsidR="00730203" w:rsidRPr="008A451B" w:rsidRDefault="00730203" w:rsidP="00F55AA3">
            <w:pPr>
              <w:jc w:val="right"/>
              <w:rPr>
                <w:rFonts w:ascii="細明體" w:eastAsia="細明體" w:hAnsi="細明體" w:cs="Times New Roman"/>
                <w:kern w:val="0"/>
                <w:sz w:val="18"/>
              </w:rPr>
            </w:pPr>
            <w:r w:rsidRPr="008A451B">
              <w:rPr>
                <w:rFonts w:ascii="細明體" w:eastAsia="細明體" w:hAnsi="細明體" w:hint="eastAsia"/>
                <w:b/>
                <w:kern w:val="0"/>
                <w:sz w:val="18"/>
              </w:rPr>
              <w:t>28.25</w:t>
            </w:r>
          </w:p>
        </w:tc>
      </w:tr>
      <w:tr w:rsidR="00730203" w:rsidRPr="0048332A" w14:paraId="5BA20819"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shd w:val="clear" w:color="auto" w:fill="auto"/>
            <w:vAlign w:val="center"/>
          </w:tcPr>
          <w:p w14:paraId="3D52A773" w14:textId="77777777" w:rsidR="00730203" w:rsidRPr="0048332A" w:rsidRDefault="00730203" w:rsidP="00F55AA3">
            <w:pPr>
              <w:ind w:leftChars="100" w:left="240"/>
              <w:rPr>
                <w:rFonts w:ascii="標楷體" w:eastAsia="標楷體" w:hAnsi="標楷體" w:cs="Times New Roman"/>
                <w:kern w:val="0"/>
                <w:sz w:val="20"/>
              </w:rPr>
            </w:pPr>
            <w:r w:rsidRPr="0048332A">
              <w:rPr>
                <w:rFonts w:ascii="標楷體" w:eastAsia="標楷體" w:hAnsi="標楷體" w:cs="Times New Roman" w:hint="eastAsia"/>
                <w:kern w:val="0"/>
                <w:sz w:val="20"/>
              </w:rPr>
              <w:t>淨資產</w:t>
            </w:r>
          </w:p>
        </w:tc>
        <w:tc>
          <w:tcPr>
            <w:tcW w:w="1779" w:type="dxa"/>
            <w:tcBorders>
              <w:top w:val="nil"/>
              <w:bottom w:val="nil"/>
            </w:tcBorders>
            <w:shd w:val="clear" w:color="auto" w:fill="auto"/>
            <w:vAlign w:val="center"/>
          </w:tcPr>
          <w:p w14:paraId="26EEB920"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hint="eastAsia"/>
                <w:sz w:val="18"/>
              </w:rPr>
              <w:t>600,561,038</w:t>
            </w:r>
          </w:p>
        </w:tc>
        <w:tc>
          <w:tcPr>
            <w:tcW w:w="657" w:type="dxa"/>
            <w:tcBorders>
              <w:top w:val="nil"/>
              <w:bottom w:val="nil"/>
            </w:tcBorders>
            <w:shd w:val="clear" w:color="auto" w:fill="auto"/>
            <w:vAlign w:val="center"/>
          </w:tcPr>
          <w:p w14:paraId="2F40CC01"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hint="eastAsia"/>
                <w:sz w:val="18"/>
              </w:rPr>
              <w:t>99.94</w:t>
            </w:r>
          </w:p>
        </w:tc>
        <w:tc>
          <w:tcPr>
            <w:tcW w:w="1601" w:type="dxa"/>
            <w:tcBorders>
              <w:top w:val="nil"/>
              <w:bottom w:val="nil"/>
            </w:tcBorders>
            <w:shd w:val="clear" w:color="auto" w:fill="auto"/>
            <w:vAlign w:val="center"/>
          </w:tcPr>
          <w:p w14:paraId="63DF11DC"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cs="Times New Roman" w:hint="eastAsia"/>
                <w:sz w:val="18"/>
              </w:rPr>
              <w:t>468,267,279</w:t>
            </w:r>
          </w:p>
        </w:tc>
        <w:tc>
          <w:tcPr>
            <w:tcW w:w="709" w:type="dxa"/>
            <w:tcBorders>
              <w:top w:val="nil"/>
              <w:bottom w:val="nil"/>
            </w:tcBorders>
            <w:shd w:val="clear" w:color="auto" w:fill="auto"/>
            <w:vAlign w:val="center"/>
          </w:tcPr>
          <w:p w14:paraId="7FBD1A68"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cs="Times New Roman" w:hint="eastAsia"/>
                <w:sz w:val="18"/>
              </w:rPr>
              <w:t>99.94</w:t>
            </w:r>
          </w:p>
        </w:tc>
        <w:tc>
          <w:tcPr>
            <w:tcW w:w="1275" w:type="dxa"/>
            <w:tcBorders>
              <w:top w:val="nil"/>
              <w:bottom w:val="nil"/>
            </w:tcBorders>
            <w:shd w:val="clear" w:color="auto" w:fill="auto"/>
            <w:vAlign w:val="center"/>
          </w:tcPr>
          <w:p w14:paraId="14AB00CB"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hint="eastAsia"/>
                <w:noProof/>
                <w:sz w:val="18"/>
              </w:rPr>
              <w:t>132,293,759</w:t>
            </w:r>
          </w:p>
        </w:tc>
        <w:tc>
          <w:tcPr>
            <w:tcW w:w="916" w:type="dxa"/>
            <w:tcBorders>
              <w:top w:val="nil"/>
              <w:bottom w:val="nil"/>
              <w:right w:val="nil"/>
            </w:tcBorders>
            <w:shd w:val="clear" w:color="auto" w:fill="auto"/>
            <w:vAlign w:val="center"/>
          </w:tcPr>
          <w:p w14:paraId="7F4A2CB5"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hint="eastAsia"/>
                <w:kern w:val="0"/>
                <w:sz w:val="18"/>
              </w:rPr>
              <w:t>28.25</w:t>
            </w:r>
          </w:p>
        </w:tc>
      </w:tr>
      <w:tr w:rsidR="00730203" w:rsidRPr="0048332A" w14:paraId="2F27C7FB"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shd w:val="clear" w:color="auto" w:fill="auto"/>
            <w:vAlign w:val="center"/>
          </w:tcPr>
          <w:p w14:paraId="721D9A18" w14:textId="77777777" w:rsidR="00730203" w:rsidRPr="0048332A" w:rsidRDefault="00730203" w:rsidP="00F55AA3">
            <w:pPr>
              <w:ind w:leftChars="200" w:left="480"/>
              <w:rPr>
                <w:rFonts w:ascii="標楷體" w:eastAsia="標楷體" w:hAnsi="標楷體" w:cs="Times New Roman"/>
                <w:kern w:val="0"/>
                <w:sz w:val="20"/>
              </w:rPr>
            </w:pPr>
            <w:r w:rsidRPr="0048332A">
              <w:rPr>
                <w:rFonts w:ascii="標楷體" w:eastAsia="標楷體" w:hAnsi="標楷體" w:cs="Times New Roman" w:hint="eastAsia"/>
                <w:kern w:val="0"/>
                <w:sz w:val="20"/>
              </w:rPr>
              <w:t>淨資產</w:t>
            </w:r>
          </w:p>
        </w:tc>
        <w:tc>
          <w:tcPr>
            <w:tcW w:w="1779" w:type="dxa"/>
            <w:tcBorders>
              <w:top w:val="nil"/>
              <w:bottom w:val="nil"/>
            </w:tcBorders>
            <w:shd w:val="clear" w:color="auto" w:fill="auto"/>
            <w:vAlign w:val="center"/>
          </w:tcPr>
          <w:p w14:paraId="74AD83F3"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hint="eastAsia"/>
                <w:sz w:val="18"/>
              </w:rPr>
              <w:t>600,561,038</w:t>
            </w:r>
          </w:p>
        </w:tc>
        <w:tc>
          <w:tcPr>
            <w:tcW w:w="657" w:type="dxa"/>
            <w:tcBorders>
              <w:top w:val="nil"/>
              <w:bottom w:val="nil"/>
            </w:tcBorders>
            <w:shd w:val="clear" w:color="auto" w:fill="auto"/>
            <w:vAlign w:val="center"/>
          </w:tcPr>
          <w:p w14:paraId="3FABFD95"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hint="eastAsia"/>
                <w:sz w:val="18"/>
              </w:rPr>
              <w:t>99.94</w:t>
            </w:r>
          </w:p>
        </w:tc>
        <w:tc>
          <w:tcPr>
            <w:tcW w:w="1601" w:type="dxa"/>
            <w:tcBorders>
              <w:top w:val="nil"/>
              <w:bottom w:val="nil"/>
            </w:tcBorders>
            <w:shd w:val="clear" w:color="auto" w:fill="auto"/>
            <w:vAlign w:val="center"/>
          </w:tcPr>
          <w:p w14:paraId="442C2428"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cs="Times New Roman" w:hint="eastAsia"/>
                <w:sz w:val="18"/>
              </w:rPr>
              <w:t>468,267,279</w:t>
            </w:r>
          </w:p>
        </w:tc>
        <w:tc>
          <w:tcPr>
            <w:tcW w:w="709" w:type="dxa"/>
            <w:tcBorders>
              <w:top w:val="nil"/>
              <w:bottom w:val="nil"/>
            </w:tcBorders>
            <w:shd w:val="clear" w:color="auto" w:fill="auto"/>
            <w:vAlign w:val="center"/>
          </w:tcPr>
          <w:p w14:paraId="6C73E300"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cs="Times New Roman" w:hint="eastAsia"/>
                <w:sz w:val="18"/>
              </w:rPr>
              <w:t>99.94</w:t>
            </w:r>
          </w:p>
        </w:tc>
        <w:tc>
          <w:tcPr>
            <w:tcW w:w="1275" w:type="dxa"/>
            <w:tcBorders>
              <w:top w:val="nil"/>
              <w:bottom w:val="nil"/>
            </w:tcBorders>
            <w:shd w:val="clear" w:color="auto" w:fill="auto"/>
            <w:vAlign w:val="center"/>
          </w:tcPr>
          <w:p w14:paraId="34D87A5A"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hint="eastAsia"/>
                <w:noProof/>
                <w:sz w:val="18"/>
              </w:rPr>
              <w:t>132,293,759</w:t>
            </w:r>
          </w:p>
        </w:tc>
        <w:tc>
          <w:tcPr>
            <w:tcW w:w="916" w:type="dxa"/>
            <w:tcBorders>
              <w:top w:val="nil"/>
              <w:bottom w:val="nil"/>
              <w:right w:val="nil"/>
            </w:tcBorders>
            <w:shd w:val="clear" w:color="auto" w:fill="auto"/>
            <w:vAlign w:val="center"/>
          </w:tcPr>
          <w:p w14:paraId="6FDA9234"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hint="eastAsia"/>
                <w:kern w:val="0"/>
                <w:sz w:val="18"/>
              </w:rPr>
              <w:t>28.25</w:t>
            </w:r>
          </w:p>
        </w:tc>
      </w:tr>
      <w:tr w:rsidR="00730203" w:rsidRPr="0048332A" w14:paraId="07BAF1E7"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242FC206" w14:textId="77777777" w:rsidR="00730203" w:rsidRPr="0048332A" w:rsidRDefault="00730203" w:rsidP="00F55AA3">
            <w:pPr>
              <w:rPr>
                <w:rFonts w:ascii="標楷體" w:eastAsia="標楷體" w:hAnsi="標楷體" w:cs="Times New Roman"/>
                <w:b/>
                <w:kern w:val="0"/>
                <w:sz w:val="20"/>
              </w:rPr>
            </w:pPr>
            <w:r w:rsidRPr="0048332A">
              <w:rPr>
                <w:rFonts w:ascii="標楷體" w:eastAsia="標楷體" w:hAnsi="標楷體" w:cs="Times New Roman" w:hint="eastAsia"/>
                <w:b/>
                <w:noProof/>
                <w:kern w:val="0"/>
                <w:sz w:val="20"/>
              </w:rPr>
              <w:t>合計</w:t>
            </w:r>
          </w:p>
        </w:tc>
        <w:tc>
          <w:tcPr>
            <w:tcW w:w="1779" w:type="dxa"/>
            <w:tcBorders>
              <w:top w:val="nil"/>
              <w:bottom w:val="nil"/>
            </w:tcBorders>
            <w:vAlign w:val="center"/>
          </w:tcPr>
          <w:p w14:paraId="573331DA"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hint="eastAsia"/>
                <w:b/>
                <w:sz w:val="18"/>
              </w:rPr>
              <w:t>600,909,020</w:t>
            </w:r>
          </w:p>
        </w:tc>
        <w:tc>
          <w:tcPr>
            <w:tcW w:w="657" w:type="dxa"/>
            <w:tcBorders>
              <w:top w:val="nil"/>
              <w:bottom w:val="nil"/>
            </w:tcBorders>
            <w:vAlign w:val="center"/>
          </w:tcPr>
          <w:p w14:paraId="620C5195"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hint="eastAsia"/>
                <w:b/>
                <w:sz w:val="18"/>
              </w:rPr>
              <w:t>100.00</w:t>
            </w:r>
          </w:p>
        </w:tc>
        <w:tc>
          <w:tcPr>
            <w:tcW w:w="1601" w:type="dxa"/>
            <w:tcBorders>
              <w:top w:val="nil"/>
              <w:bottom w:val="nil"/>
            </w:tcBorders>
            <w:vAlign w:val="center"/>
          </w:tcPr>
          <w:p w14:paraId="0DA2B5B9"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hint="eastAsia"/>
                <w:b/>
                <w:sz w:val="18"/>
              </w:rPr>
              <w:t>468,530,554</w:t>
            </w:r>
          </w:p>
        </w:tc>
        <w:tc>
          <w:tcPr>
            <w:tcW w:w="709" w:type="dxa"/>
            <w:tcBorders>
              <w:top w:val="nil"/>
              <w:bottom w:val="nil"/>
            </w:tcBorders>
            <w:vAlign w:val="center"/>
          </w:tcPr>
          <w:p w14:paraId="36221F99" w14:textId="77777777" w:rsidR="00730203" w:rsidRPr="008A451B" w:rsidRDefault="00730203" w:rsidP="00F55AA3">
            <w:pPr>
              <w:jc w:val="right"/>
              <w:rPr>
                <w:rFonts w:ascii="細明體" w:eastAsia="細明體" w:hAnsi="細明體" w:cs="Times New Roman"/>
                <w:sz w:val="18"/>
              </w:rPr>
            </w:pPr>
            <w:r w:rsidRPr="008A451B">
              <w:rPr>
                <w:rFonts w:ascii="細明體" w:eastAsia="細明體" w:hAnsi="細明體" w:hint="eastAsia"/>
                <w:b/>
                <w:sz w:val="18"/>
              </w:rPr>
              <w:t>100.00</w:t>
            </w:r>
          </w:p>
        </w:tc>
        <w:tc>
          <w:tcPr>
            <w:tcW w:w="1275" w:type="dxa"/>
            <w:tcBorders>
              <w:top w:val="nil"/>
              <w:bottom w:val="nil"/>
            </w:tcBorders>
            <w:vAlign w:val="center"/>
          </w:tcPr>
          <w:p w14:paraId="5622FC8F" w14:textId="77777777" w:rsidR="00730203" w:rsidRPr="008A451B" w:rsidRDefault="00730203" w:rsidP="00F55AA3">
            <w:pPr>
              <w:jc w:val="right"/>
              <w:rPr>
                <w:rFonts w:ascii="細明體" w:eastAsia="細明體" w:hAnsi="細明體" w:cs="Times New Roman"/>
                <w:noProof/>
                <w:sz w:val="18"/>
              </w:rPr>
            </w:pPr>
            <w:r w:rsidRPr="008A451B">
              <w:rPr>
                <w:rFonts w:ascii="細明體" w:eastAsia="細明體" w:hAnsi="細明體" w:hint="eastAsia"/>
                <w:b/>
                <w:noProof/>
                <w:sz w:val="18"/>
              </w:rPr>
              <w:t>132,378,466</w:t>
            </w:r>
          </w:p>
        </w:tc>
        <w:tc>
          <w:tcPr>
            <w:tcW w:w="916" w:type="dxa"/>
            <w:tcBorders>
              <w:top w:val="nil"/>
              <w:bottom w:val="nil"/>
              <w:right w:val="nil"/>
            </w:tcBorders>
            <w:vAlign w:val="center"/>
          </w:tcPr>
          <w:p w14:paraId="173FDAD6" w14:textId="77777777" w:rsidR="00730203" w:rsidRPr="008A451B" w:rsidRDefault="00730203" w:rsidP="00F55AA3">
            <w:pPr>
              <w:jc w:val="right"/>
              <w:rPr>
                <w:rFonts w:ascii="細明體" w:eastAsia="細明體" w:hAnsi="細明體" w:cs="Times New Roman"/>
                <w:kern w:val="0"/>
                <w:sz w:val="18"/>
              </w:rPr>
            </w:pPr>
            <w:r w:rsidRPr="008A451B">
              <w:rPr>
                <w:rFonts w:ascii="細明體" w:eastAsia="細明體" w:hAnsi="細明體" w:hint="eastAsia"/>
                <w:b/>
                <w:kern w:val="0"/>
                <w:sz w:val="18"/>
              </w:rPr>
              <w:t>28.25</w:t>
            </w:r>
          </w:p>
        </w:tc>
      </w:tr>
      <w:tr w:rsidR="00730203" w:rsidRPr="0048332A" w14:paraId="03F182BE"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39"/>
        </w:trPr>
        <w:tc>
          <w:tcPr>
            <w:tcW w:w="3023" w:type="dxa"/>
            <w:tcBorders>
              <w:top w:val="nil"/>
              <w:left w:val="nil"/>
              <w:bottom w:val="single" w:sz="8" w:space="0" w:color="auto"/>
            </w:tcBorders>
            <w:vAlign w:val="center"/>
          </w:tcPr>
          <w:p w14:paraId="29DEDA33" w14:textId="77777777" w:rsidR="00730203" w:rsidRPr="0048332A" w:rsidRDefault="00730203" w:rsidP="00F55AA3">
            <w:pPr>
              <w:ind w:left="14" w:right="42"/>
              <w:rPr>
                <w:rFonts w:ascii="標楷體" w:eastAsia="標楷體" w:hAnsi="標楷體" w:cs="Times New Roman"/>
                <w:b/>
                <w:noProof/>
                <w:kern w:val="0"/>
                <w:sz w:val="20"/>
              </w:rPr>
            </w:pPr>
          </w:p>
        </w:tc>
        <w:tc>
          <w:tcPr>
            <w:tcW w:w="1779" w:type="dxa"/>
            <w:tcBorders>
              <w:top w:val="nil"/>
              <w:bottom w:val="single" w:sz="8" w:space="0" w:color="auto"/>
            </w:tcBorders>
            <w:vAlign w:val="center"/>
          </w:tcPr>
          <w:p w14:paraId="6565A19B" w14:textId="77777777" w:rsidR="00730203" w:rsidRPr="0048332A" w:rsidRDefault="00730203" w:rsidP="00F55AA3">
            <w:pPr>
              <w:jc w:val="right"/>
              <w:rPr>
                <w:rFonts w:ascii="細明體" w:eastAsia="細明體" w:hAnsi="細明體" w:cs="Times New Roman"/>
                <w:b/>
                <w:noProof/>
                <w:sz w:val="18"/>
                <w:szCs w:val="18"/>
              </w:rPr>
            </w:pPr>
          </w:p>
        </w:tc>
        <w:tc>
          <w:tcPr>
            <w:tcW w:w="657" w:type="dxa"/>
            <w:tcBorders>
              <w:top w:val="nil"/>
              <w:bottom w:val="single" w:sz="8" w:space="0" w:color="auto"/>
            </w:tcBorders>
            <w:vAlign w:val="center"/>
          </w:tcPr>
          <w:p w14:paraId="06F5914D" w14:textId="77777777" w:rsidR="00730203" w:rsidRPr="0048332A" w:rsidRDefault="00730203" w:rsidP="00F55AA3">
            <w:pPr>
              <w:jc w:val="right"/>
              <w:rPr>
                <w:rFonts w:ascii="細明體" w:eastAsia="細明體" w:hAnsi="細明體" w:cs="Times New Roman"/>
                <w:b/>
                <w:noProof/>
                <w:sz w:val="18"/>
                <w:szCs w:val="18"/>
              </w:rPr>
            </w:pPr>
          </w:p>
        </w:tc>
        <w:tc>
          <w:tcPr>
            <w:tcW w:w="1601" w:type="dxa"/>
            <w:tcBorders>
              <w:top w:val="nil"/>
              <w:bottom w:val="single" w:sz="8" w:space="0" w:color="auto"/>
            </w:tcBorders>
            <w:vAlign w:val="center"/>
          </w:tcPr>
          <w:p w14:paraId="15D3F039" w14:textId="77777777" w:rsidR="00730203" w:rsidRPr="0048332A" w:rsidRDefault="00730203" w:rsidP="00F55AA3">
            <w:pPr>
              <w:jc w:val="right"/>
              <w:rPr>
                <w:rFonts w:ascii="細明體" w:eastAsia="細明體" w:hAnsi="細明體" w:cs="Times New Roman"/>
                <w:b/>
                <w:noProof/>
                <w:sz w:val="18"/>
                <w:szCs w:val="18"/>
              </w:rPr>
            </w:pPr>
          </w:p>
        </w:tc>
        <w:tc>
          <w:tcPr>
            <w:tcW w:w="709" w:type="dxa"/>
            <w:tcBorders>
              <w:top w:val="nil"/>
              <w:bottom w:val="single" w:sz="8" w:space="0" w:color="auto"/>
            </w:tcBorders>
            <w:vAlign w:val="center"/>
          </w:tcPr>
          <w:p w14:paraId="7EB3657D" w14:textId="77777777" w:rsidR="00730203" w:rsidRPr="0048332A" w:rsidRDefault="00730203" w:rsidP="00F55AA3">
            <w:pPr>
              <w:jc w:val="right"/>
              <w:rPr>
                <w:rFonts w:ascii="細明體" w:eastAsia="細明體" w:hAnsi="細明體" w:cs="Times New Roman"/>
                <w:b/>
                <w:noProof/>
                <w:sz w:val="18"/>
                <w:szCs w:val="18"/>
              </w:rPr>
            </w:pPr>
          </w:p>
        </w:tc>
        <w:tc>
          <w:tcPr>
            <w:tcW w:w="1275" w:type="dxa"/>
            <w:tcBorders>
              <w:top w:val="nil"/>
              <w:bottom w:val="single" w:sz="8" w:space="0" w:color="auto"/>
            </w:tcBorders>
            <w:vAlign w:val="center"/>
          </w:tcPr>
          <w:p w14:paraId="434961BF" w14:textId="77777777" w:rsidR="00730203" w:rsidRPr="0048332A" w:rsidRDefault="00730203" w:rsidP="00F55AA3">
            <w:pPr>
              <w:jc w:val="right"/>
              <w:rPr>
                <w:rFonts w:ascii="細明體" w:eastAsia="細明體" w:hAnsi="細明體" w:cs="Times New Roman"/>
                <w:b/>
                <w:noProof/>
                <w:sz w:val="18"/>
                <w:szCs w:val="18"/>
              </w:rPr>
            </w:pPr>
          </w:p>
        </w:tc>
        <w:tc>
          <w:tcPr>
            <w:tcW w:w="916" w:type="dxa"/>
            <w:tcBorders>
              <w:top w:val="nil"/>
              <w:bottom w:val="single" w:sz="8" w:space="0" w:color="auto"/>
              <w:right w:val="nil"/>
            </w:tcBorders>
            <w:vAlign w:val="center"/>
          </w:tcPr>
          <w:p w14:paraId="7137C79B" w14:textId="77777777" w:rsidR="00730203" w:rsidRPr="0048332A" w:rsidRDefault="00730203" w:rsidP="00F55AA3">
            <w:pPr>
              <w:jc w:val="right"/>
              <w:rPr>
                <w:rFonts w:ascii="細明體" w:eastAsia="細明體" w:hAnsi="細明體" w:cs="Times New Roman"/>
                <w:b/>
                <w:noProof/>
                <w:kern w:val="0"/>
                <w:sz w:val="18"/>
                <w:szCs w:val="18"/>
              </w:rPr>
            </w:pPr>
          </w:p>
        </w:tc>
      </w:tr>
    </w:tbl>
    <w:p w14:paraId="63316932" w14:textId="77777777" w:rsidR="00730203" w:rsidRPr="0048332A" w:rsidRDefault="00730203" w:rsidP="00730203">
      <w:pPr>
        <w:tabs>
          <w:tab w:val="left" w:pos="408"/>
        </w:tabs>
        <w:adjustRightInd w:val="0"/>
        <w:snapToGrid w:val="0"/>
        <w:spacing w:before="6" w:line="240" w:lineRule="exact"/>
        <w:ind w:left="500" w:hangingChars="278" w:hanging="500"/>
        <w:jc w:val="both"/>
        <w:rPr>
          <w:rFonts w:ascii="標楷體" w:eastAsia="標楷體" w:hAnsi="標楷體" w:cs="Times New Roman"/>
          <w:sz w:val="18"/>
          <w:szCs w:val="18"/>
        </w:rPr>
      </w:pPr>
      <w:proofErr w:type="gramStart"/>
      <w:r w:rsidRPr="0048332A">
        <w:rPr>
          <w:rFonts w:ascii="標楷體" w:eastAsia="標楷體" w:hAnsi="標楷體" w:cs="Times New Roman" w:hint="eastAsia"/>
          <w:sz w:val="18"/>
          <w:szCs w:val="18"/>
        </w:rPr>
        <w:t>註</w:t>
      </w:r>
      <w:proofErr w:type="gramEnd"/>
      <w:r w:rsidRPr="0048332A">
        <w:rPr>
          <w:rFonts w:ascii="標楷體" w:eastAsia="標楷體" w:hAnsi="標楷體" w:cs="Times New Roman" w:hint="eastAsia"/>
          <w:sz w:val="18"/>
          <w:szCs w:val="18"/>
        </w:rPr>
        <w:t>：1</w:t>
      </w:r>
      <w:r w:rsidRPr="0048332A">
        <w:rPr>
          <w:rFonts w:ascii="標楷體" w:eastAsia="標楷體" w:hAnsi="標楷體" w:cs="Times New Roman"/>
          <w:sz w:val="18"/>
          <w:szCs w:val="18"/>
        </w:rPr>
        <w:t>.</w:t>
      </w:r>
      <w:r w:rsidRPr="0048332A">
        <w:rPr>
          <w:rFonts w:ascii="標楷體" w:eastAsia="標楷體" w:hAnsi="標楷體" w:cs="Times New Roman" w:hint="eastAsia"/>
          <w:sz w:val="18"/>
          <w:szCs w:val="18"/>
        </w:rPr>
        <w:t>信託代理與保證資產（負債），</w:t>
      </w:r>
      <w:r>
        <w:rPr>
          <w:rFonts w:ascii="標楷體" w:eastAsia="標楷體" w:hAnsi="標楷體" w:cs="Times New Roman" w:hint="eastAsia"/>
          <w:sz w:val="18"/>
          <w:szCs w:val="18"/>
        </w:rPr>
        <w:t>113</w:t>
      </w:r>
      <w:r w:rsidRPr="0048332A">
        <w:rPr>
          <w:rFonts w:ascii="標楷體" w:eastAsia="標楷體" w:hAnsi="標楷體" w:cs="Times New Roman" w:hint="eastAsia"/>
          <w:sz w:val="18"/>
          <w:szCs w:val="18"/>
        </w:rPr>
        <w:t>年底及11</w:t>
      </w:r>
      <w:r>
        <w:rPr>
          <w:rFonts w:ascii="標楷體" w:eastAsia="標楷體" w:hAnsi="標楷體" w:cs="Times New Roman"/>
          <w:sz w:val="18"/>
          <w:szCs w:val="18"/>
        </w:rPr>
        <w:t>2</w:t>
      </w:r>
      <w:r w:rsidRPr="0048332A">
        <w:rPr>
          <w:rFonts w:ascii="標楷體" w:eastAsia="標楷體" w:hAnsi="標楷體" w:cs="Times New Roman" w:hint="eastAsia"/>
          <w:sz w:val="18"/>
          <w:szCs w:val="18"/>
        </w:rPr>
        <w:t>年底各有</w:t>
      </w:r>
      <w:r w:rsidRPr="006F0A3C">
        <w:rPr>
          <w:rFonts w:ascii="標楷體" w:eastAsia="標楷體" w:hAnsi="標楷體" w:hint="eastAsia"/>
          <w:sz w:val="18"/>
          <w:szCs w:val="18"/>
        </w:rPr>
        <w:t>18,292,500</w:t>
      </w:r>
      <w:r w:rsidRPr="0048332A">
        <w:rPr>
          <w:rFonts w:ascii="標楷體" w:eastAsia="標楷體" w:hAnsi="標楷體" w:cs="Times New Roman" w:hint="eastAsia"/>
          <w:sz w:val="18"/>
          <w:szCs w:val="18"/>
        </w:rPr>
        <w:t>元及</w:t>
      </w:r>
      <w:r w:rsidRPr="006F0A3C">
        <w:rPr>
          <w:rFonts w:ascii="標楷體" w:eastAsia="標楷體" w:hAnsi="標楷體" w:hint="eastAsia"/>
          <w:sz w:val="18"/>
          <w:szCs w:val="18"/>
        </w:rPr>
        <w:t>10,770,000</w:t>
      </w:r>
      <w:r w:rsidRPr="0048332A">
        <w:rPr>
          <w:rFonts w:ascii="標楷體" w:eastAsia="標楷體" w:hAnsi="標楷體" w:cs="Times New Roman" w:hint="eastAsia"/>
          <w:sz w:val="18"/>
          <w:szCs w:val="18"/>
        </w:rPr>
        <w:t>元。</w:t>
      </w:r>
    </w:p>
    <w:p w14:paraId="799D8983" w14:textId="77777777" w:rsidR="00730203" w:rsidRPr="00EE0640" w:rsidRDefault="00730203" w:rsidP="00730203">
      <w:pPr>
        <w:adjustRightInd w:val="0"/>
        <w:snapToGrid w:val="0"/>
        <w:spacing w:before="6" w:line="240" w:lineRule="exact"/>
        <w:ind w:leftChars="146" w:left="501" w:hangingChars="84" w:hanging="151"/>
        <w:jc w:val="both"/>
        <w:rPr>
          <w:rFonts w:ascii="標楷體" w:eastAsia="標楷體" w:hAnsi="標楷體" w:cs="Times New Roman"/>
          <w:sz w:val="18"/>
          <w:szCs w:val="18"/>
        </w:rPr>
      </w:pPr>
      <w:r w:rsidRPr="0048332A">
        <w:rPr>
          <w:rFonts w:ascii="標楷體" w:eastAsia="標楷體" w:hAnsi="標楷體" w:cs="Times New Roman" w:hint="eastAsia"/>
          <w:sz w:val="18"/>
          <w:szCs w:val="18"/>
        </w:rPr>
        <w:t>2.</w:t>
      </w:r>
      <w:proofErr w:type="gramStart"/>
      <w:r w:rsidRPr="0048332A">
        <w:rPr>
          <w:rFonts w:ascii="標楷體" w:eastAsia="標楷體" w:hAnsi="標楷體" w:cs="Times New Roman" w:hint="eastAsia"/>
          <w:sz w:val="18"/>
          <w:szCs w:val="18"/>
        </w:rPr>
        <w:t>本表編製</w:t>
      </w:r>
      <w:proofErr w:type="gramEnd"/>
      <w:r w:rsidRPr="0048332A">
        <w:rPr>
          <w:rFonts w:ascii="標楷體" w:eastAsia="標楷體" w:hAnsi="標楷體" w:cs="Times New Roman" w:hint="eastAsia"/>
          <w:sz w:val="18"/>
          <w:szCs w:val="18"/>
        </w:rPr>
        <w:t>基礎係依會計法刪除第29條後，納入固定資產及長期負債等科目，與預算編列基礎不同。</w:t>
      </w:r>
    </w:p>
    <w:p w14:paraId="75AD24FE" w14:textId="77777777" w:rsidR="00890C3A" w:rsidRPr="00890C3A" w:rsidRDefault="00890C3A" w:rsidP="00890C3A">
      <w:pPr>
        <w:spacing w:line="480" w:lineRule="exact"/>
        <w:ind w:firstLineChars="50" w:firstLine="160"/>
        <w:jc w:val="both"/>
        <w:outlineLvl w:val="3"/>
        <w:rPr>
          <w:rFonts w:ascii="標楷體" w:eastAsia="標楷體" w:hAnsi="標楷體"/>
          <w:b/>
          <w:sz w:val="32"/>
          <w:szCs w:val="28"/>
        </w:rPr>
      </w:pPr>
      <w:r w:rsidRPr="00890C3A">
        <w:rPr>
          <w:rFonts w:ascii="標楷體" w:eastAsia="標楷體" w:hAnsi="標楷體" w:hint="eastAsia"/>
          <w:b/>
          <w:sz w:val="32"/>
          <w:szCs w:val="28"/>
        </w:rPr>
        <w:lastRenderedPageBreak/>
        <w:t>五、臺北市道路基金</w:t>
      </w:r>
    </w:p>
    <w:p w14:paraId="0E7111D2" w14:textId="77777777" w:rsidR="00890C3A" w:rsidRPr="00D24719" w:rsidRDefault="00890C3A" w:rsidP="00890C3A">
      <w:pPr>
        <w:pStyle w:val="OK"/>
        <w:spacing w:line="460" w:lineRule="exact"/>
        <w:ind w:firstLineChars="200" w:firstLine="480"/>
        <w:rPr>
          <w:szCs w:val="24"/>
        </w:rPr>
      </w:pPr>
      <w:r w:rsidRPr="00D24719">
        <w:rPr>
          <w:rFonts w:hint="eastAsia"/>
          <w:szCs w:val="24"/>
        </w:rPr>
        <w:t>臺北市政府為管理因施作工程而申請挖掘市區道路等業務，依市區道路條例第27條第6項規定，設置臺北市道路基金。該基金</w:t>
      </w:r>
      <w:proofErr w:type="gramStart"/>
      <w:r>
        <w:rPr>
          <w:szCs w:val="24"/>
        </w:rPr>
        <w:t>11</w:t>
      </w:r>
      <w:r>
        <w:rPr>
          <w:rFonts w:hint="eastAsia"/>
          <w:szCs w:val="24"/>
        </w:rPr>
        <w:t>3</w:t>
      </w:r>
      <w:proofErr w:type="gramEnd"/>
      <w:r w:rsidRPr="00D24719">
        <w:rPr>
          <w:rFonts w:hint="eastAsia"/>
          <w:szCs w:val="24"/>
        </w:rPr>
        <w:t>年度各項業務計畫及預算之執行等</w:t>
      </w:r>
      <w:r w:rsidRPr="00FA6081">
        <w:rPr>
          <w:rFonts w:hint="eastAsia"/>
          <w:szCs w:val="24"/>
        </w:rPr>
        <w:t>，</w:t>
      </w:r>
      <w:r w:rsidRPr="00D24719">
        <w:rPr>
          <w:rFonts w:hint="eastAsia"/>
          <w:szCs w:val="24"/>
        </w:rPr>
        <w:t>經予書面審核</w:t>
      </w:r>
      <w:r w:rsidRPr="00FA6081">
        <w:rPr>
          <w:rFonts w:hint="eastAsia"/>
          <w:szCs w:val="24"/>
        </w:rPr>
        <w:t>，</w:t>
      </w:r>
      <w:r w:rsidRPr="00A22549">
        <w:rPr>
          <w:rFonts w:hint="eastAsia"/>
          <w:szCs w:val="24"/>
        </w:rPr>
        <w:t>茲將</w:t>
      </w:r>
      <w:r>
        <w:rPr>
          <w:rFonts w:hint="eastAsia"/>
          <w:szCs w:val="24"/>
        </w:rPr>
        <w:t>審</w:t>
      </w:r>
      <w:r w:rsidRPr="00A22549">
        <w:rPr>
          <w:rFonts w:hint="eastAsia"/>
          <w:szCs w:val="24"/>
        </w:rPr>
        <w:t>核結果說明如次：</w:t>
      </w:r>
    </w:p>
    <w:p w14:paraId="22C56E59" w14:textId="77777777" w:rsidR="00890C3A" w:rsidRPr="00D24719" w:rsidRDefault="00890C3A" w:rsidP="00890C3A">
      <w:pPr>
        <w:pStyle w:val="a9"/>
        <w:spacing w:line="460" w:lineRule="exact"/>
        <w:ind w:right="0"/>
        <w:outlineLvl w:val="4"/>
        <w:rPr>
          <w:spacing w:val="0"/>
          <w:sz w:val="28"/>
          <w:szCs w:val="24"/>
        </w:rPr>
      </w:pPr>
      <w:r>
        <w:rPr>
          <w:rFonts w:hint="eastAsia"/>
          <w:spacing w:val="0"/>
          <w:sz w:val="28"/>
          <w:szCs w:val="28"/>
        </w:rPr>
        <w:t>（一）</w:t>
      </w:r>
      <w:r w:rsidRPr="00FA6081">
        <w:rPr>
          <w:rFonts w:hint="eastAsia"/>
          <w:spacing w:val="0"/>
          <w:sz w:val="28"/>
          <w:szCs w:val="28"/>
        </w:rPr>
        <w:t>業務計畫實施情形之查核</w:t>
      </w:r>
    </w:p>
    <w:p w14:paraId="0B2703A2" w14:textId="77777777" w:rsidR="00890C3A" w:rsidRDefault="00890C3A" w:rsidP="00890C3A">
      <w:pPr>
        <w:pStyle w:val="OK"/>
        <w:spacing w:line="460" w:lineRule="exact"/>
        <w:ind w:firstLineChars="200" w:firstLine="480"/>
        <w:rPr>
          <w:rFonts w:hAnsi="標楷體"/>
          <w:szCs w:val="24"/>
        </w:rPr>
      </w:pPr>
      <w:r w:rsidRPr="00610743">
        <w:rPr>
          <w:rFonts w:hAnsi="標楷體" w:hint="eastAsia"/>
          <w:kern w:val="0"/>
          <w:szCs w:val="24"/>
        </w:rPr>
        <w:t>該基金主要業務係</w:t>
      </w:r>
      <w:r>
        <w:rPr>
          <w:rFonts w:hAnsi="標楷體" w:hint="eastAsia"/>
          <w:kern w:val="0"/>
          <w:szCs w:val="24"/>
        </w:rPr>
        <w:t>辦理</w:t>
      </w:r>
      <w:r w:rsidRPr="00610743">
        <w:rPr>
          <w:rFonts w:hAnsi="標楷體" w:hint="eastAsia"/>
          <w:kern w:val="0"/>
          <w:szCs w:val="24"/>
        </w:rPr>
        <w:t>道路修復計畫。</w:t>
      </w:r>
      <w:proofErr w:type="gramStart"/>
      <w:r>
        <w:rPr>
          <w:rFonts w:hAnsi="標楷體" w:hint="eastAsia"/>
          <w:kern w:val="0"/>
          <w:szCs w:val="24"/>
        </w:rPr>
        <w:t>113</w:t>
      </w:r>
      <w:proofErr w:type="gramEnd"/>
      <w:r w:rsidRPr="00610743">
        <w:rPr>
          <w:rFonts w:hAnsi="標楷體" w:hint="eastAsia"/>
          <w:kern w:val="0"/>
          <w:szCs w:val="24"/>
        </w:rPr>
        <w:t>年度</w:t>
      </w:r>
      <w:r w:rsidRPr="00610743">
        <w:rPr>
          <w:rFonts w:hAnsi="標楷體" w:hint="eastAsia"/>
          <w:szCs w:val="24"/>
        </w:rPr>
        <w:t>預計數</w:t>
      </w:r>
      <w:r>
        <w:rPr>
          <w:rFonts w:hAnsi="標楷體" w:hint="eastAsia"/>
          <w:szCs w:val="24"/>
        </w:rPr>
        <w:t>7</w:t>
      </w:r>
      <w:r>
        <w:rPr>
          <w:rFonts w:hAnsi="標楷體"/>
          <w:szCs w:val="24"/>
        </w:rPr>
        <w:t>,</w:t>
      </w:r>
      <w:r>
        <w:rPr>
          <w:rFonts w:hAnsi="標楷體" w:hint="eastAsia"/>
          <w:szCs w:val="24"/>
        </w:rPr>
        <w:t>313</w:t>
      </w:r>
      <w:r w:rsidRPr="00610743">
        <w:rPr>
          <w:rFonts w:hAnsi="標楷體" w:hint="eastAsia"/>
          <w:szCs w:val="24"/>
        </w:rPr>
        <w:t>萬餘元，實際數為</w:t>
      </w:r>
      <w:r>
        <w:rPr>
          <w:rFonts w:hAnsi="標楷體" w:hint="eastAsia"/>
          <w:szCs w:val="24"/>
        </w:rPr>
        <w:t>7</w:t>
      </w:r>
      <w:r w:rsidRPr="00610743">
        <w:rPr>
          <w:rFonts w:hAnsi="標楷體"/>
          <w:szCs w:val="24"/>
        </w:rPr>
        <w:t>,</w:t>
      </w:r>
      <w:r>
        <w:rPr>
          <w:rFonts w:hAnsi="標楷體" w:hint="eastAsia"/>
          <w:szCs w:val="24"/>
        </w:rPr>
        <w:t>387</w:t>
      </w:r>
      <w:r w:rsidRPr="00610743">
        <w:rPr>
          <w:rFonts w:hAnsi="標楷體" w:hint="eastAsia"/>
          <w:szCs w:val="24"/>
        </w:rPr>
        <w:t>萬餘元，較預計增加</w:t>
      </w:r>
      <w:r>
        <w:rPr>
          <w:rFonts w:hAnsi="標楷體" w:hint="eastAsia"/>
          <w:szCs w:val="24"/>
        </w:rPr>
        <w:t>74</w:t>
      </w:r>
      <w:r w:rsidRPr="00610743">
        <w:rPr>
          <w:rFonts w:hAnsi="標楷體" w:hint="eastAsia"/>
          <w:szCs w:val="24"/>
        </w:rPr>
        <w:t>萬餘元，約</w:t>
      </w:r>
      <w:r>
        <w:rPr>
          <w:rFonts w:hAnsi="標楷體" w:hint="eastAsia"/>
          <w:szCs w:val="24"/>
        </w:rPr>
        <w:t>1</w:t>
      </w:r>
      <w:r>
        <w:rPr>
          <w:rFonts w:hAnsi="標楷體"/>
          <w:szCs w:val="24"/>
        </w:rPr>
        <w:t>.</w:t>
      </w:r>
      <w:r>
        <w:rPr>
          <w:rFonts w:hAnsi="標楷體" w:hint="eastAsia"/>
          <w:szCs w:val="24"/>
        </w:rPr>
        <w:t>02</w:t>
      </w:r>
      <w:r w:rsidRPr="00610743">
        <w:rPr>
          <w:rFonts w:hAnsi="標楷體" w:hint="eastAsia"/>
          <w:szCs w:val="24"/>
        </w:rPr>
        <w:t>％，</w:t>
      </w:r>
      <w:r w:rsidRPr="007500A1">
        <w:rPr>
          <w:rFonts w:hAnsi="標楷體" w:hint="eastAsia"/>
          <w:szCs w:val="24"/>
        </w:rPr>
        <w:t>主要係</w:t>
      </w:r>
      <w:r>
        <w:rPr>
          <w:rFonts w:hAnsi="標楷體" w:hint="eastAsia"/>
          <w:szCs w:val="24"/>
        </w:rPr>
        <w:t>新增購置道路挖掘管理系統A</w:t>
      </w:r>
      <w:r>
        <w:rPr>
          <w:rFonts w:hAnsi="標楷體"/>
          <w:szCs w:val="24"/>
        </w:rPr>
        <w:t>rcGIS</w:t>
      </w:r>
      <w:proofErr w:type="gramStart"/>
      <w:r>
        <w:rPr>
          <w:rFonts w:hAnsi="標楷體" w:hint="eastAsia"/>
          <w:szCs w:val="24"/>
        </w:rPr>
        <w:t>圖台軟體</w:t>
      </w:r>
      <w:proofErr w:type="gramEnd"/>
      <w:r>
        <w:rPr>
          <w:rFonts w:hAnsi="標楷體" w:hint="eastAsia"/>
          <w:szCs w:val="24"/>
        </w:rPr>
        <w:t>維護更新及使用授權費等</w:t>
      </w:r>
      <w:proofErr w:type="gramStart"/>
      <w:r>
        <w:rPr>
          <w:rFonts w:hAnsi="標楷體" w:hint="eastAsia"/>
          <w:szCs w:val="24"/>
        </w:rPr>
        <w:t>併</w:t>
      </w:r>
      <w:proofErr w:type="gramEnd"/>
      <w:r>
        <w:rPr>
          <w:rFonts w:hAnsi="標楷體" w:hint="eastAsia"/>
          <w:szCs w:val="24"/>
        </w:rPr>
        <w:t>決算辦理</w:t>
      </w:r>
      <w:r w:rsidRPr="00C0328C">
        <w:rPr>
          <w:rFonts w:hAnsi="標楷體" w:hint="eastAsia"/>
          <w:szCs w:val="24"/>
        </w:rPr>
        <w:t>所致</w:t>
      </w:r>
      <w:r w:rsidRPr="007500A1">
        <w:rPr>
          <w:rFonts w:hAnsi="標楷體" w:hint="eastAsia"/>
          <w:szCs w:val="24"/>
        </w:rPr>
        <w:t>。</w:t>
      </w:r>
    </w:p>
    <w:p w14:paraId="72C31346" w14:textId="77777777" w:rsidR="00890C3A" w:rsidRPr="00890C3A" w:rsidRDefault="00890C3A" w:rsidP="00890C3A">
      <w:pPr>
        <w:spacing w:before="60" w:after="60" w:line="460" w:lineRule="exact"/>
        <w:ind w:firstLineChars="100" w:firstLine="280"/>
        <w:jc w:val="both"/>
        <w:outlineLvl w:val="4"/>
        <w:rPr>
          <w:rFonts w:ascii="標楷體" w:eastAsia="標楷體" w:hAnsi="標楷體"/>
          <w:b/>
          <w:color w:val="000000" w:themeColor="text1"/>
          <w:sz w:val="28"/>
        </w:rPr>
      </w:pPr>
      <w:r w:rsidRPr="00890C3A">
        <w:rPr>
          <w:rFonts w:ascii="標楷體" w:eastAsia="標楷體" w:hAnsi="標楷體" w:hint="eastAsia"/>
          <w:b/>
          <w:color w:val="000000" w:themeColor="text1"/>
          <w:sz w:val="28"/>
        </w:rPr>
        <w:t>（二）預算執行情形之審核</w:t>
      </w:r>
    </w:p>
    <w:p w14:paraId="40C751D3" w14:textId="77777777" w:rsidR="00890C3A" w:rsidRPr="00767549" w:rsidRDefault="00890C3A" w:rsidP="00890C3A">
      <w:pPr>
        <w:pStyle w:val="OK"/>
        <w:spacing w:line="460" w:lineRule="exact"/>
        <w:ind w:firstLineChars="200" w:firstLine="480"/>
        <w:rPr>
          <w:rFonts w:hAnsi="標楷體"/>
          <w:szCs w:val="24"/>
        </w:rPr>
      </w:pPr>
      <w:proofErr w:type="gramStart"/>
      <w:r w:rsidRPr="00323B26">
        <w:rPr>
          <w:rFonts w:hAnsi="標楷體" w:hint="eastAsia"/>
          <w:szCs w:val="24"/>
        </w:rPr>
        <w:t>11</w:t>
      </w:r>
      <w:r>
        <w:rPr>
          <w:rFonts w:hAnsi="標楷體" w:hint="eastAsia"/>
          <w:szCs w:val="24"/>
        </w:rPr>
        <w:t>3</w:t>
      </w:r>
      <w:proofErr w:type="gramEnd"/>
      <w:r w:rsidRPr="00323B26">
        <w:rPr>
          <w:rFonts w:hAnsi="標楷體" w:hint="eastAsia"/>
          <w:szCs w:val="24"/>
        </w:rPr>
        <w:t>年度決算審核結果，審定本期賸餘</w:t>
      </w:r>
      <w:r>
        <w:rPr>
          <w:rFonts w:hAnsi="標楷體" w:hint="eastAsia"/>
          <w:szCs w:val="24"/>
        </w:rPr>
        <w:t>1</w:t>
      </w:r>
      <w:r w:rsidRPr="00323B26">
        <w:rPr>
          <w:rFonts w:hAnsi="標楷體" w:hint="eastAsia"/>
          <w:szCs w:val="24"/>
        </w:rPr>
        <w:t>,</w:t>
      </w:r>
      <w:r>
        <w:rPr>
          <w:rFonts w:hAnsi="標楷體" w:hint="eastAsia"/>
          <w:szCs w:val="24"/>
        </w:rPr>
        <w:t>868</w:t>
      </w:r>
      <w:r w:rsidRPr="00323B26">
        <w:rPr>
          <w:rFonts w:hAnsi="標楷體" w:hint="eastAsia"/>
          <w:szCs w:val="24"/>
        </w:rPr>
        <w:t>萬餘元，</w:t>
      </w:r>
      <w:r>
        <w:rPr>
          <w:rFonts w:hAnsi="標楷體" w:hint="eastAsia"/>
          <w:szCs w:val="24"/>
        </w:rPr>
        <w:t>較</w:t>
      </w:r>
      <w:r w:rsidRPr="00323B26">
        <w:rPr>
          <w:rFonts w:hAnsi="標楷體" w:hint="eastAsia"/>
          <w:szCs w:val="24"/>
        </w:rPr>
        <w:t>預算</w:t>
      </w:r>
      <w:r>
        <w:rPr>
          <w:rFonts w:hAnsi="標楷體" w:hint="eastAsia"/>
          <w:szCs w:val="24"/>
        </w:rPr>
        <w:t>賸餘585</w:t>
      </w:r>
      <w:r w:rsidRPr="00323B26">
        <w:rPr>
          <w:rFonts w:hAnsi="標楷體" w:hint="eastAsia"/>
          <w:szCs w:val="24"/>
        </w:rPr>
        <w:t>萬餘元，</w:t>
      </w:r>
      <w:r>
        <w:rPr>
          <w:rFonts w:hAnsi="標楷體" w:hint="eastAsia"/>
          <w:szCs w:val="24"/>
        </w:rPr>
        <w:t>增加1</w:t>
      </w:r>
      <w:r w:rsidRPr="00323B26">
        <w:rPr>
          <w:rFonts w:hAnsi="標楷體" w:hint="eastAsia"/>
          <w:szCs w:val="24"/>
        </w:rPr>
        <w:t>,2</w:t>
      </w:r>
      <w:r>
        <w:rPr>
          <w:rFonts w:hAnsi="標楷體" w:hint="eastAsia"/>
          <w:szCs w:val="24"/>
        </w:rPr>
        <w:t>83</w:t>
      </w:r>
      <w:r w:rsidRPr="00323B26">
        <w:rPr>
          <w:rFonts w:hAnsi="標楷體" w:hint="eastAsia"/>
          <w:szCs w:val="24"/>
        </w:rPr>
        <w:t>萬餘元，</w:t>
      </w:r>
      <w:r>
        <w:rPr>
          <w:rFonts w:hAnsi="標楷體" w:hint="eastAsia"/>
          <w:szCs w:val="24"/>
        </w:rPr>
        <w:t>約219.17</w:t>
      </w:r>
      <w:r w:rsidRPr="00610743">
        <w:rPr>
          <w:rFonts w:hAnsi="標楷體" w:hint="eastAsia"/>
          <w:szCs w:val="24"/>
        </w:rPr>
        <w:t>％</w:t>
      </w:r>
      <w:r>
        <w:rPr>
          <w:rFonts w:hAnsi="標楷體" w:hint="eastAsia"/>
          <w:szCs w:val="24"/>
        </w:rPr>
        <w:t>，</w:t>
      </w:r>
      <w:r w:rsidRPr="00323B26">
        <w:rPr>
          <w:rFonts w:hAnsi="標楷體" w:hint="eastAsia"/>
          <w:szCs w:val="24"/>
        </w:rPr>
        <w:t>主要係</w:t>
      </w:r>
      <w:r w:rsidRPr="00767549">
        <w:rPr>
          <w:rFonts w:hAnsi="標楷體" w:hint="eastAsia"/>
          <w:szCs w:val="24"/>
        </w:rPr>
        <w:t>道路挖掘許可證及挖掘道路修復申請數量較預計增加，徵收及依法分配</w:t>
      </w:r>
      <w:proofErr w:type="gramStart"/>
      <w:r w:rsidRPr="00767549">
        <w:rPr>
          <w:rFonts w:hAnsi="標楷體" w:hint="eastAsia"/>
          <w:szCs w:val="24"/>
        </w:rPr>
        <w:t>收入隨增所</w:t>
      </w:r>
      <w:proofErr w:type="gramEnd"/>
      <w:r w:rsidRPr="00767549">
        <w:rPr>
          <w:rFonts w:hAnsi="標楷體" w:hint="eastAsia"/>
          <w:szCs w:val="24"/>
        </w:rPr>
        <w:t>致。</w:t>
      </w:r>
    </w:p>
    <w:p w14:paraId="399AECFC" w14:textId="77777777" w:rsidR="00890C3A" w:rsidRPr="00890C3A" w:rsidRDefault="00890C3A" w:rsidP="00890C3A">
      <w:pPr>
        <w:spacing w:before="60" w:after="60" w:line="460" w:lineRule="exact"/>
        <w:ind w:firstLineChars="100" w:firstLine="280"/>
        <w:jc w:val="both"/>
        <w:outlineLvl w:val="4"/>
        <w:rPr>
          <w:rFonts w:ascii="標楷體" w:eastAsia="標楷體" w:hAnsi="標楷體"/>
          <w:b/>
          <w:color w:val="000000" w:themeColor="text1"/>
          <w:sz w:val="28"/>
        </w:rPr>
      </w:pPr>
      <w:r w:rsidRPr="00890C3A">
        <w:rPr>
          <w:rFonts w:ascii="標楷體" w:eastAsia="標楷體" w:hAnsi="標楷體" w:hint="eastAsia"/>
          <w:b/>
          <w:color w:val="000000" w:themeColor="text1"/>
          <w:sz w:val="28"/>
        </w:rPr>
        <w:t>（三）餘</w:t>
      </w:r>
      <w:proofErr w:type="gramStart"/>
      <w:r w:rsidRPr="00890C3A">
        <w:rPr>
          <w:rFonts w:ascii="標楷體" w:eastAsia="標楷體" w:hAnsi="標楷體" w:hint="eastAsia"/>
          <w:b/>
          <w:color w:val="000000" w:themeColor="text1"/>
          <w:sz w:val="28"/>
        </w:rPr>
        <w:t>絀</w:t>
      </w:r>
      <w:proofErr w:type="gramEnd"/>
      <w:r w:rsidRPr="00890C3A">
        <w:rPr>
          <w:rFonts w:ascii="標楷體" w:eastAsia="標楷體" w:hAnsi="標楷體" w:hint="eastAsia"/>
          <w:b/>
          <w:color w:val="000000" w:themeColor="text1"/>
          <w:sz w:val="28"/>
        </w:rPr>
        <w:t>之審定</w:t>
      </w:r>
    </w:p>
    <w:p w14:paraId="07825784" w14:textId="77777777" w:rsidR="00890C3A" w:rsidRPr="001F024B" w:rsidRDefault="00890C3A" w:rsidP="00890C3A">
      <w:pPr>
        <w:pStyle w:val="OK"/>
        <w:spacing w:line="460" w:lineRule="exact"/>
        <w:ind w:firstLineChars="200" w:firstLine="480"/>
        <w:rPr>
          <w:rFonts w:hAnsi="標楷體"/>
          <w:szCs w:val="24"/>
        </w:rPr>
      </w:pPr>
      <w:proofErr w:type="gramStart"/>
      <w:r w:rsidRPr="00767549">
        <w:rPr>
          <w:rFonts w:hAnsi="標楷體" w:hint="eastAsia"/>
          <w:szCs w:val="24"/>
        </w:rPr>
        <w:t>11</w:t>
      </w:r>
      <w:r>
        <w:rPr>
          <w:rFonts w:hAnsi="標楷體" w:hint="eastAsia"/>
          <w:szCs w:val="24"/>
        </w:rPr>
        <w:t>3</w:t>
      </w:r>
      <w:proofErr w:type="gramEnd"/>
      <w:r w:rsidRPr="00767549">
        <w:rPr>
          <w:rFonts w:hAnsi="標楷體" w:hint="eastAsia"/>
          <w:szCs w:val="24"/>
        </w:rPr>
        <w:t>年度決算經臺北市政府核定賸餘</w:t>
      </w:r>
      <w:r>
        <w:rPr>
          <w:rFonts w:hAnsi="標楷體" w:hint="eastAsia"/>
          <w:szCs w:val="24"/>
        </w:rPr>
        <w:t>18</w:t>
      </w:r>
      <w:r w:rsidRPr="00767549">
        <w:rPr>
          <w:rFonts w:hAnsi="標楷體" w:hint="eastAsia"/>
          <w:szCs w:val="24"/>
        </w:rPr>
        <w:t>,</w:t>
      </w:r>
      <w:r>
        <w:rPr>
          <w:rFonts w:hAnsi="標楷體" w:hint="eastAsia"/>
          <w:szCs w:val="24"/>
        </w:rPr>
        <w:t>684</w:t>
      </w:r>
      <w:r w:rsidRPr="00767549">
        <w:rPr>
          <w:rFonts w:hAnsi="標楷體" w:hint="eastAsia"/>
          <w:szCs w:val="24"/>
        </w:rPr>
        <w:t>,</w:t>
      </w:r>
      <w:r>
        <w:rPr>
          <w:rFonts w:hAnsi="標楷體" w:hint="eastAsia"/>
          <w:szCs w:val="24"/>
        </w:rPr>
        <w:t>277</w:t>
      </w:r>
      <w:r w:rsidRPr="00767549">
        <w:rPr>
          <w:rFonts w:hAnsi="標楷體" w:hint="eastAsia"/>
          <w:szCs w:val="24"/>
        </w:rPr>
        <w:t>元，</w:t>
      </w:r>
      <w:proofErr w:type="gramStart"/>
      <w:r w:rsidRPr="00767549">
        <w:rPr>
          <w:rFonts w:hAnsi="標楷體" w:hint="eastAsia"/>
          <w:szCs w:val="24"/>
        </w:rPr>
        <w:t>經核尚無</w:t>
      </w:r>
      <w:proofErr w:type="gramEnd"/>
      <w:r w:rsidRPr="00767549">
        <w:rPr>
          <w:rFonts w:hAnsi="標楷體" w:hint="eastAsia"/>
          <w:szCs w:val="24"/>
        </w:rPr>
        <w:t>不合，予以照數審定</w:t>
      </w:r>
      <w:r w:rsidRPr="001F024B">
        <w:rPr>
          <w:rFonts w:hAnsi="標楷體" w:hint="eastAsia"/>
          <w:szCs w:val="24"/>
        </w:rPr>
        <w:t>。</w:t>
      </w:r>
    </w:p>
    <w:p w14:paraId="2E641FDF" w14:textId="77777777" w:rsidR="00890C3A" w:rsidRPr="00890C3A" w:rsidRDefault="00890C3A" w:rsidP="00890C3A">
      <w:pPr>
        <w:spacing w:before="60" w:after="60" w:line="460" w:lineRule="exact"/>
        <w:ind w:firstLineChars="100" w:firstLine="280"/>
        <w:jc w:val="both"/>
        <w:outlineLvl w:val="4"/>
        <w:rPr>
          <w:rFonts w:ascii="標楷體" w:eastAsia="標楷體" w:hAnsi="標楷體"/>
          <w:b/>
          <w:color w:val="000000" w:themeColor="text1"/>
          <w:sz w:val="28"/>
        </w:rPr>
      </w:pPr>
      <w:r w:rsidRPr="00890C3A">
        <w:rPr>
          <w:rFonts w:ascii="標楷體" w:eastAsia="標楷體" w:hAnsi="標楷體" w:hint="eastAsia"/>
          <w:b/>
          <w:color w:val="000000" w:themeColor="text1"/>
          <w:sz w:val="28"/>
        </w:rPr>
        <w:t>（四）現金流量之查核</w:t>
      </w:r>
    </w:p>
    <w:p w14:paraId="52277B56" w14:textId="77777777" w:rsidR="00890C3A" w:rsidRPr="001F024B" w:rsidRDefault="00890C3A" w:rsidP="00890C3A">
      <w:pPr>
        <w:pStyle w:val="OK"/>
        <w:spacing w:line="460" w:lineRule="exact"/>
        <w:ind w:firstLineChars="200" w:firstLine="480"/>
        <w:rPr>
          <w:rFonts w:hAnsi="標楷體"/>
          <w:szCs w:val="24"/>
        </w:rPr>
      </w:pPr>
      <w:proofErr w:type="gramStart"/>
      <w:r w:rsidRPr="00767549">
        <w:rPr>
          <w:rFonts w:hAnsi="標楷體" w:hint="eastAsia"/>
          <w:szCs w:val="24"/>
        </w:rPr>
        <w:t>11</w:t>
      </w:r>
      <w:r>
        <w:rPr>
          <w:rFonts w:hAnsi="標楷體" w:hint="eastAsia"/>
          <w:szCs w:val="24"/>
        </w:rPr>
        <w:t>3</w:t>
      </w:r>
      <w:proofErr w:type="gramEnd"/>
      <w:r w:rsidRPr="00767549">
        <w:rPr>
          <w:rFonts w:hAnsi="標楷體" w:hint="eastAsia"/>
          <w:szCs w:val="24"/>
        </w:rPr>
        <w:t>年度期初現金及約當現金1億</w:t>
      </w:r>
      <w:r>
        <w:rPr>
          <w:rFonts w:hAnsi="標楷體" w:hint="eastAsia"/>
          <w:szCs w:val="24"/>
        </w:rPr>
        <w:t>8</w:t>
      </w:r>
      <w:r w:rsidRPr="00767549">
        <w:rPr>
          <w:rFonts w:hAnsi="標楷體" w:hint="eastAsia"/>
          <w:szCs w:val="24"/>
        </w:rPr>
        <w:t>,</w:t>
      </w:r>
      <w:r>
        <w:rPr>
          <w:rFonts w:hAnsi="標楷體" w:hint="eastAsia"/>
          <w:szCs w:val="24"/>
        </w:rPr>
        <w:t>313</w:t>
      </w:r>
      <w:r w:rsidRPr="00767549">
        <w:rPr>
          <w:rFonts w:hAnsi="標楷體" w:hint="eastAsia"/>
          <w:szCs w:val="24"/>
        </w:rPr>
        <w:t>萬餘元，經業務、投資及籌資活動結果，現金及約當現金淨增1,</w:t>
      </w:r>
      <w:r>
        <w:rPr>
          <w:rFonts w:hAnsi="標楷體" w:hint="eastAsia"/>
          <w:szCs w:val="24"/>
        </w:rPr>
        <w:t>607</w:t>
      </w:r>
      <w:r w:rsidRPr="00767549">
        <w:rPr>
          <w:rFonts w:hAnsi="標楷體" w:hint="eastAsia"/>
          <w:szCs w:val="24"/>
        </w:rPr>
        <w:t>萬餘元，期末現金及約當現金為1億</w:t>
      </w:r>
      <w:r>
        <w:rPr>
          <w:rFonts w:hAnsi="標楷體" w:hint="eastAsia"/>
          <w:szCs w:val="24"/>
        </w:rPr>
        <w:t>9</w:t>
      </w:r>
      <w:r w:rsidRPr="00767549">
        <w:rPr>
          <w:rFonts w:hAnsi="標楷體" w:hint="eastAsia"/>
          <w:szCs w:val="24"/>
        </w:rPr>
        <w:t>,</w:t>
      </w:r>
      <w:r>
        <w:rPr>
          <w:rFonts w:hAnsi="標楷體" w:hint="eastAsia"/>
          <w:szCs w:val="24"/>
        </w:rPr>
        <w:t>921</w:t>
      </w:r>
      <w:r w:rsidRPr="00767549">
        <w:rPr>
          <w:rFonts w:hAnsi="標楷體" w:hint="eastAsia"/>
          <w:szCs w:val="24"/>
        </w:rPr>
        <w:t>萬餘元</w:t>
      </w:r>
      <w:r w:rsidRPr="001F024B">
        <w:rPr>
          <w:rFonts w:hAnsi="標楷體" w:hint="eastAsia"/>
          <w:szCs w:val="24"/>
        </w:rPr>
        <w:t>。</w:t>
      </w:r>
    </w:p>
    <w:p w14:paraId="4FB37D77" w14:textId="77777777" w:rsidR="00890C3A" w:rsidRPr="001F1399" w:rsidRDefault="00890C3A" w:rsidP="00890C3A">
      <w:pPr>
        <w:pStyle w:val="OK"/>
        <w:spacing w:line="460" w:lineRule="exact"/>
        <w:ind w:firstLineChars="200" w:firstLine="464"/>
        <w:rPr>
          <w:rFonts w:hAnsi="標楷體"/>
          <w:spacing w:val="-4"/>
          <w:szCs w:val="24"/>
        </w:rPr>
      </w:pPr>
      <w:r w:rsidRPr="001F1399">
        <w:rPr>
          <w:rFonts w:hAnsi="標楷體" w:hint="eastAsia"/>
          <w:spacing w:val="-4"/>
          <w:szCs w:val="24"/>
        </w:rPr>
        <w:t>茲將該基金來源用途及餘</w:t>
      </w:r>
      <w:proofErr w:type="gramStart"/>
      <w:r w:rsidRPr="001F1399">
        <w:rPr>
          <w:rFonts w:hAnsi="標楷體" w:hint="eastAsia"/>
          <w:spacing w:val="-4"/>
          <w:szCs w:val="24"/>
        </w:rPr>
        <w:t>絀</w:t>
      </w:r>
      <w:proofErr w:type="gramEnd"/>
      <w:r w:rsidRPr="001F1399">
        <w:rPr>
          <w:rFonts w:hAnsi="標楷體" w:hint="eastAsia"/>
          <w:spacing w:val="-4"/>
          <w:szCs w:val="24"/>
        </w:rPr>
        <w:t>之審定，暨餘</w:t>
      </w:r>
      <w:proofErr w:type="gramStart"/>
      <w:r w:rsidRPr="001F1399">
        <w:rPr>
          <w:rFonts w:hAnsi="標楷體" w:hint="eastAsia"/>
          <w:spacing w:val="-4"/>
          <w:szCs w:val="24"/>
        </w:rPr>
        <w:t>絀</w:t>
      </w:r>
      <w:proofErr w:type="gramEnd"/>
      <w:r w:rsidRPr="001F1399">
        <w:rPr>
          <w:rFonts w:hAnsi="標楷體" w:hint="eastAsia"/>
          <w:spacing w:val="-4"/>
          <w:szCs w:val="24"/>
        </w:rPr>
        <w:t>審定後現金流量及資產負債狀況，分別列表如次：</w:t>
      </w:r>
    </w:p>
    <w:p w14:paraId="33E1154C" w14:textId="77777777" w:rsidR="00890C3A" w:rsidRPr="001F024B" w:rsidRDefault="00890C3A" w:rsidP="00890C3A">
      <w:pPr>
        <w:pStyle w:val="OK"/>
        <w:spacing w:line="460" w:lineRule="exact"/>
        <w:ind w:firstLineChars="260" w:firstLine="624"/>
        <w:rPr>
          <w:rFonts w:hAnsi="標楷體"/>
          <w:szCs w:val="24"/>
        </w:rPr>
      </w:pPr>
      <w:r w:rsidRPr="001F024B">
        <w:rPr>
          <w:rFonts w:hAnsi="標楷體"/>
          <w:szCs w:val="24"/>
        </w:rPr>
        <w:br w:type="page"/>
      </w:r>
    </w:p>
    <w:tbl>
      <w:tblPr>
        <w:tblW w:w="9967" w:type="dxa"/>
        <w:tblLayout w:type="fixed"/>
        <w:tblCellMar>
          <w:left w:w="28" w:type="dxa"/>
          <w:right w:w="28" w:type="dxa"/>
        </w:tblCellMar>
        <w:tblLook w:val="0000" w:firstRow="0" w:lastRow="0" w:firstColumn="0" w:lastColumn="0" w:noHBand="0" w:noVBand="0"/>
      </w:tblPr>
      <w:tblGrid>
        <w:gridCol w:w="2428"/>
        <w:gridCol w:w="1320"/>
        <w:gridCol w:w="1440"/>
        <w:gridCol w:w="1134"/>
        <w:gridCol w:w="1440"/>
        <w:gridCol w:w="1389"/>
        <w:gridCol w:w="816"/>
      </w:tblGrid>
      <w:tr w:rsidR="00890C3A" w14:paraId="692F2C72" w14:textId="77777777" w:rsidTr="00F55AA3">
        <w:trPr>
          <w:tblHeader/>
        </w:trPr>
        <w:tc>
          <w:tcPr>
            <w:tcW w:w="9967" w:type="dxa"/>
            <w:gridSpan w:val="7"/>
            <w:tcBorders>
              <w:bottom w:val="single" w:sz="8" w:space="0" w:color="auto"/>
            </w:tcBorders>
          </w:tcPr>
          <w:p w14:paraId="5CFAE0FF" w14:textId="77777777" w:rsidR="00890C3A" w:rsidRPr="00ED18F0" w:rsidRDefault="00890C3A" w:rsidP="00F55AA3">
            <w:pPr>
              <w:snapToGrid w:val="0"/>
              <w:spacing w:after="60"/>
              <w:jc w:val="center"/>
              <w:rPr>
                <w:rFonts w:ascii="標楷體" w:eastAsia="標楷體" w:hAnsi="標楷體"/>
                <w:b/>
                <w:sz w:val="36"/>
                <w:szCs w:val="36"/>
                <w:highlight w:val="yellow"/>
                <w:u w:val="single"/>
              </w:rPr>
            </w:pPr>
            <w:r w:rsidRPr="00740B33">
              <w:rPr>
                <w:rFonts w:ascii="標楷體" w:eastAsia="標楷體" w:hAnsi="標楷體"/>
                <w:color w:val="FF0000"/>
                <w:sz w:val="20"/>
              </w:rPr>
              <w:lastRenderedPageBreak/>
              <w:br w:type="page"/>
            </w:r>
            <w:r>
              <w:rPr>
                <w:rFonts w:ascii="標楷體" w:eastAsia="標楷體" w:hAnsi="標楷體"/>
                <w:color w:val="FF0000"/>
                <w:sz w:val="20"/>
              </w:rPr>
              <w:br w:type="page"/>
            </w:r>
            <w:r w:rsidRPr="007E5BDB">
              <w:rPr>
                <w:rFonts w:ascii="標楷體" w:eastAsia="標楷體" w:hAnsi="標楷體"/>
                <w:b/>
                <w:sz w:val="36"/>
                <w:szCs w:val="36"/>
                <w:u w:val="single"/>
              </w:rPr>
              <w:t>臺北市道路基金來源用途及</w:t>
            </w:r>
            <w:r w:rsidRPr="0047698C">
              <w:rPr>
                <w:rFonts w:ascii="標楷體" w:eastAsia="標楷體" w:hAnsi="標楷體" w:hint="eastAsia"/>
                <w:b/>
                <w:sz w:val="36"/>
                <w:szCs w:val="36"/>
                <w:u w:val="single"/>
              </w:rPr>
              <w:t>餘</w:t>
            </w:r>
            <w:proofErr w:type="gramStart"/>
            <w:r w:rsidRPr="0047698C">
              <w:rPr>
                <w:rFonts w:ascii="標楷體" w:eastAsia="標楷體" w:hAnsi="標楷體" w:hint="eastAsia"/>
                <w:b/>
                <w:sz w:val="36"/>
                <w:szCs w:val="36"/>
                <w:u w:val="single"/>
              </w:rPr>
              <w:t>絀</w:t>
            </w:r>
            <w:proofErr w:type="gramEnd"/>
            <w:r w:rsidRPr="0047698C">
              <w:rPr>
                <w:rFonts w:ascii="標楷體" w:eastAsia="標楷體" w:hAnsi="標楷體" w:hint="eastAsia"/>
                <w:b/>
                <w:sz w:val="36"/>
                <w:szCs w:val="36"/>
                <w:u w:val="single"/>
              </w:rPr>
              <w:t>審定表</w:t>
            </w:r>
          </w:p>
          <w:p w14:paraId="1F966F0E" w14:textId="77777777" w:rsidR="00890C3A" w:rsidRDefault="00890C3A" w:rsidP="00F55AA3">
            <w:pPr>
              <w:tabs>
                <w:tab w:val="left" w:pos="408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sidRPr="0047698C">
              <w:rPr>
                <w:rFonts w:ascii="標楷體" w:eastAsia="標楷體" w:hAnsi="標楷體" w:hint="eastAsia"/>
                <w:sz w:val="22"/>
              </w:rPr>
              <w:t>中華民國</w:t>
            </w:r>
            <w:proofErr w:type="gramStart"/>
            <w:r>
              <w:rPr>
                <w:rFonts w:ascii="標楷體" w:eastAsia="標楷體" w:hAnsi="標楷體" w:hint="eastAsia"/>
                <w:sz w:val="22"/>
              </w:rPr>
              <w:t>113</w:t>
            </w:r>
            <w:proofErr w:type="gramEnd"/>
            <w:r w:rsidRPr="0047698C">
              <w:rPr>
                <w:rFonts w:ascii="標楷體" w:eastAsia="標楷體" w:hAnsi="標楷體" w:hint="eastAsia"/>
                <w:sz w:val="22"/>
              </w:rPr>
              <w:t>年度</w:t>
            </w:r>
            <w:r>
              <w:rPr>
                <w:rFonts w:ascii="標楷體" w:eastAsia="標楷體" w:hAnsi="標楷體" w:hint="eastAsia"/>
              </w:rPr>
              <w:tab/>
            </w:r>
            <w:r w:rsidRPr="00806E54">
              <w:rPr>
                <w:rFonts w:ascii="標楷體" w:eastAsia="標楷體" w:hAnsi="標楷體" w:hint="eastAsia"/>
                <w:kern w:val="0"/>
                <w:sz w:val="20"/>
              </w:rPr>
              <w:t>單位：新臺幣元</w:t>
            </w:r>
          </w:p>
        </w:tc>
      </w:tr>
      <w:tr w:rsidR="00890C3A" w:rsidRPr="0047698C" w14:paraId="1EC99A38"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rPr>
        <w:tc>
          <w:tcPr>
            <w:tcW w:w="2428" w:type="dxa"/>
            <w:vMerge w:val="restart"/>
            <w:tcBorders>
              <w:top w:val="single" w:sz="8" w:space="0" w:color="auto"/>
              <w:left w:val="nil"/>
              <w:bottom w:val="nil"/>
            </w:tcBorders>
            <w:vAlign w:val="center"/>
          </w:tcPr>
          <w:p w14:paraId="51C912BD" w14:textId="77777777" w:rsidR="00890C3A" w:rsidRPr="0047698C" w:rsidRDefault="00890C3A" w:rsidP="00F55AA3">
            <w:pPr>
              <w:ind w:left="113" w:right="113"/>
              <w:jc w:val="distribute"/>
              <w:rPr>
                <w:rFonts w:ascii="標楷體" w:eastAsia="標楷體" w:hAnsi="標楷體"/>
                <w:sz w:val="20"/>
              </w:rPr>
            </w:pPr>
            <w:r>
              <w:rPr>
                <w:rFonts w:ascii="標楷體" w:eastAsia="標楷體" w:hAnsi="標楷體" w:hint="eastAsia"/>
                <w:sz w:val="20"/>
              </w:rPr>
              <w:t>項</w:t>
            </w:r>
            <w:r w:rsidRPr="0047698C">
              <w:rPr>
                <w:rFonts w:ascii="標楷體" w:eastAsia="標楷體" w:hAnsi="標楷體" w:hint="eastAsia"/>
                <w:sz w:val="20"/>
              </w:rPr>
              <w:t>目</w:t>
            </w:r>
          </w:p>
        </w:tc>
        <w:tc>
          <w:tcPr>
            <w:tcW w:w="1320" w:type="dxa"/>
            <w:vMerge w:val="restart"/>
            <w:tcBorders>
              <w:top w:val="single" w:sz="8" w:space="0" w:color="auto"/>
            </w:tcBorders>
            <w:vAlign w:val="center"/>
          </w:tcPr>
          <w:p w14:paraId="29E0CA22" w14:textId="77777777" w:rsidR="00890C3A" w:rsidRPr="0047698C" w:rsidRDefault="00890C3A" w:rsidP="00F55AA3">
            <w:pPr>
              <w:ind w:left="113" w:right="113"/>
              <w:jc w:val="distribute"/>
              <w:rPr>
                <w:rFonts w:ascii="標楷體" w:eastAsia="標楷體" w:hAnsi="標楷體"/>
                <w:spacing w:val="-20"/>
                <w:sz w:val="20"/>
              </w:rPr>
            </w:pPr>
            <w:r w:rsidRPr="0047698C">
              <w:rPr>
                <w:rFonts w:ascii="標楷體" w:eastAsia="標楷體" w:hAnsi="標楷體" w:hint="eastAsia"/>
                <w:spacing w:val="-20"/>
                <w:sz w:val="20"/>
              </w:rPr>
              <w:t>預算數</w:t>
            </w:r>
          </w:p>
        </w:tc>
        <w:tc>
          <w:tcPr>
            <w:tcW w:w="1440" w:type="dxa"/>
            <w:vMerge w:val="restart"/>
            <w:tcBorders>
              <w:top w:val="single" w:sz="8" w:space="0" w:color="auto"/>
            </w:tcBorders>
            <w:vAlign w:val="center"/>
          </w:tcPr>
          <w:p w14:paraId="2FB73C4A" w14:textId="77777777" w:rsidR="00890C3A" w:rsidRPr="0047698C" w:rsidRDefault="00890C3A" w:rsidP="00F55AA3">
            <w:pPr>
              <w:ind w:left="113" w:right="113"/>
              <w:jc w:val="distribute"/>
              <w:rPr>
                <w:rFonts w:ascii="標楷體" w:eastAsia="標楷體" w:hAnsi="標楷體"/>
                <w:sz w:val="20"/>
              </w:rPr>
            </w:pPr>
            <w:r w:rsidRPr="0047698C">
              <w:rPr>
                <w:rFonts w:ascii="標楷體" w:eastAsia="標楷體" w:hAnsi="標楷體" w:hint="eastAsia"/>
                <w:sz w:val="20"/>
              </w:rPr>
              <w:t>決算數</w:t>
            </w:r>
          </w:p>
        </w:tc>
        <w:tc>
          <w:tcPr>
            <w:tcW w:w="1134" w:type="dxa"/>
            <w:vMerge w:val="restart"/>
            <w:tcBorders>
              <w:top w:val="single" w:sz="8" w:space="0" w:color="auto"/>
            </w:tcBorders>
            <w:vAlign w:val="center"/>
          </w:tcPr>
          <w:p w14:paraId="2390B6BB" w14:textId="77777777" w:rsidR="00890C3A" w:rsidRPr="0047698C" w:rsidRDefault="00890C3A" w:rsidP="00F55AA3">
            <w:pPr>
              <w:jc w:val="distribute"/>
              <w:rPr>
                <w:rFonts w:ascii="標楷體" w:eastAsia="標楷體" w:hAnsi="標楷體"/>
                <w:sz w:val="20"/>
              </w:rPr>
            </w:pPr>
            <w:r>
              <w:rPr>
                <w:rFonts w:ascii="標楷體" w:eastAsia="標楷體" w:hAnsi="標楷體" w:hint="eastAsia"/>
                <w:sz w:val="20"/>
              </w:rPr>
              <w:t>修正</w:t>
            </w:r>
            <w:r w:rsidRPr="0047698C">
              <w:rPr>
                <w:rFonts w:ascii="標楷體" w:eastAsia="標楷體" w:hAnsi="標楷體" w:hint="eastAsia"/>
                <w:sz w:val="20"/>
              </w:rPr>
              <w:t>數</w:t>
            </w:r>
          </w:p>
        </w:tc>
        <w:tc>
          <w:tcPr>
            <w:tcW w:w="1440" w:type="dxa"/>
            <w:vMerge w:val="restart"/>
            <w:tcBorders>
              <w:top w:val="single" w:sz="8" w:space="0" w:color="auto"/>
            </w:tcBorders>
            <w:vAlign w:val="center"/>
          </w:tcPr>
          <w:p w14:paraId="01BEE13B" w14:textId="77777777" w:rsidR="00890C3A" w:rsidRPr="0047698C" w:rsidRDefault="00890C3A" w:rsidP="00F55AA3">
            <w:pPr>
              <w:ind w:left="113" w:right="113"/>
              <w:jc w:val="distribute"/>
              <w:rPr>
                <w:rFonts w:ascii="標楷體" w:eastAsia="標楷體" w:hAnsi="標楷體"/>
                <w:spacing w:val="-10"/>
                <w:sz w:val="20"/>
              </w:rPr>
            </w:pPr>
            <w:r w:rsidRPr="0047698C">
              <w:rPr>
                <w:rFonts w:ascii="標楷體" w:eastAsia="標楷體" w:hAnsi="標楷體" w:hint="eastAsia"/>
                <w:spacing w:val="-10"/>
                <w:sz w:val="20"/>
              </w:rPr>
              <w:t>決算審定數</w:t>
            </w:r>
          </w:p>
        </w:tc>
        <w:tc>
          <w:tcPr>
            <w:tcW w:w="2205" w:type="dxa"/>
            <w:gridSpan w:val="2"/>
            <w:tcBorders>
              <w:top w:val="single" w:sz="8" w:space="0" w:color="auto"/>
              <w:bottom w:val="nil"/>
              <w:right w:val="nil"/>
            </w:tcBorders>
            <w:vAlign w:val="center"/>
          </w:tcPr>
          <w:p w14:paraId="12D337E1" w14:textId="77777777" w:rsidR="00890C3A" w:rsidRPr="0047698C" w:rsidRDefault="00890C3A" w:rsidP="00F55AA3">
            <w:pPr>
              <w:spacing w:line="240" w:lineRule="exact"/>
              <w:jc w:val="distribute"/>
              <w:rPr>
                <w:rFonts w:ascii="標楷體" w:eastAsia="標楷體" w:hAnsi="標楷體"/>
                <w:spacing w:val="-20"/>
                <w:sz w:val="20"/>
              </w:rPr>
            </w:pPr>
            <w:r w:rsidRPr="0047698C">
              <w:rPr>
                <w:rFonts w:ascii="標楷體" w:eastAsia="標楷體" w:hAnsi="標楷體" w:hint="eastAsia"/>
                <w:spacing w:val="-20"/>
                <w:sz w:val="20"/>
              </w:rPr>
              <w:t>審定數與預算數</w:t>
            </w:r>
          </w:p>
          <w:p w14:paraId="4C1362FE" w14:textId="77777777" w:rsidR="00890C3A" w:rsidRPr="0047698C" w:rsidRDefault="00890C3A" w:rsidP="00F55AA3">
            <w:pPr>
              <w:spacing w:line="240" w:lineRule="exact"/>
              <w:jc w:val="distribute"/>
              <w:rPr>
                <w:rFonts w:ascii="標楷體" w:eastAsia="標楷體" w:hAnsi="標楷體"/>
                <w:sz w:val="20"/>
              </w:rPr>
            </w:pPr>
            <w:r w:rsidRPr="0047698C">
              <w:rPr>
                <w:rFonts w:ascii="標楷體" w:eastAsia="標楷體" w:hAnsi="標楷體" w:hint="eastAsia"/>
                <w:sz w:val="20"/>
              </w:rPr>
              <w:t>比較增減</w:t>
            </w:r>
          </w:p>
        </w:tc>
      </w:tr>
      <w:tr w:rsidR="00890C3A" w14:paraId="60540869"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rPr>
        <w:tc>
          <w:tcPr>
            <w:tcW w:w="2428" w:type="dxa"/>
            <w:vMerge/>
            <w:tcBorders>
              <w:top w:val="nil"/>
              <w:left w:val="nil"/>
              <w:bottom w:val="single" w:sz="8" w:space="0" w:color="auto"/>
            </w:tcBorders>
            <w:vAlign w:val="center"/>
          </w:tcPr>
          <w:p w14:paraId="372E180F" w14:textId="77777777" w:rsidR="00890C3A" w:rsidRDefault="00890C3A" w:rsidP="00F55AA3">
            <w:pPr>
              <w:ind w:left="113" w:right="113"/>
              <w:jc w:val="distribute"/>
              <w:rPr>
                <w:rFonts w:ascii="標楷體" w:eastAsia="標楷體" w:hAnsi="標楷體"/>
              </w:rPr>
            </w:pPr>
          </w:p>
        </w:tc>
        <w:tc>
          <w:tcPr>
            <w:tcW w:w="1320" w:type="dxa"/>
            <w:vMerge/>
            <w:tcBorders>
              <w:bottom w:val="single" w:sz="8" w:space="0" w:color="auto"/>
            </w:tcBorders>
            <w:vAlign w:val="center"/>
          </w:tcPr>
          <w:p w14:paraId="7E5DB663" w14:textId="77777777" w:rsidR="00890C3A" w:rsidRDefault="00890C3A" w:rsidP="00F55AA3">
            <w:pPr>
              <w:ind w:left="113" w:right="113"/>
              <w:jc w:val="distribute"/>
              <w:rPr>
                <w:rFonts w:ascii="標楷體" w:eastAsia="標楷體" w:hAnsi="標楷體"/>
              </w:rPr>
            </w:pPr>
          </w:p>
        </w:tc>
        <w:tc>
          <w:tcPr>
            <w:tcW w:w="1440" w:type="dxa"/>
            <w:vMerge/>
            <w:tcBorders>
              <w:bottom w:val="single" w:sz="8" w:space="0" w:color="auto"/>
            </w:tcBorders>
            <w:vAlign w:val="center"/>
          </w:tcPr>
          <w:p w14:paraId="6C2AE3FB" w14:textId="77777777" w:rsidR="00890C3A" w:rsidRDefault="00890C3A" w:rsidP="00F55AA3">
            <w:pPr>
              <w:ind w:left="113" w:right="113"/>
              <w:jc w:val="distribute"/>
              <w:rPr>
                <w:rFonts w:ascii="標楷體" w:eastAsia="標楷體" w:hAnsi="標楷體"/>
              </w:rPr>
            </w:pPr>
          </w:p>
        </w:tc>
        <w:tc>
          <w:tcPr>
            <w:tcW w:w="1134" w:type="dxa"/>
            <w:vMerge/>
            <w:tcBorders>
              <w:bottom w:val="single" w:sz="8" w:space="0" w:color="auto"/>
            </w:tcBorders>
            <w:vAlign w:val="center"/>
          </w:tcPr>
          <w:p w14:paraId="4479034D" w14:textId="77777777" w:rsidR="00890C3A" w:rsidRDefault="00890C3A" w:rsidP="00F55AA3">
            <w:pPr>
              <w:ind w:left="113" w:right="113"/>
              <w:jc w:val="distribute"/>
              <w:rPr>
                <w:rFonts w:ascii="標楷體" w:eastAsia="標楷體" w:hAnsi="標楷體"/>
              </w:rPr>
            </w:pPr>
          </w:p>
        </w:tc>
        <w:tc>
          <w:tcPr>
            <w:tcW w:w="1440" w:type="dxa"/>
            <w:vMerge/>
            <w:tcBorders>
              <w:bottom w:val="single" w:sz="8" w:space="0" w:color="auto"/>
            </w:tcBorders>
            <w:vAlign w:val="center"/>
          </w:tcPr>
          <w:p w14:paraId="71808932" w14:textId="77777777" w:rsidR="00890C3A" w:rsidRDefault="00890C3A" w:rsidP="00F55AA3">
            <w:pPr>
              <w:ind w:left="113" w:right="113"/>
              <w:jc w:val="distribute"/>
              <w:rPr>
                <w:rFonts w:ascii="標楷體" w:eastAsia="標楷體" w:hAnsi="標楷體"/>
              </w:rPr>
            </w:pPr>
          </w:p>
        </w:tc>
        <w:tc>
          <w:tcPr>
            <w:tcW w:w="1389" w:type="dxa"/>
            <w:tcBorders>
              <w:bottom w:val="single" w:sz="8" w:space="0" w:color="auto"/>
            </w:tcBorders>
            <w:vAlign w:val="center"/>
          </w:tcPr>
          <w:p w14:paraId="6B1C3667" w14:textId="77777777" w:rsidR="00890C3A" w:rsidRPr="0047698C" w:rsidRDefault="00890C3A" w:rsidP="00F55AA3">
            <w:pPr>
              <w:ind w:left="113" w:right="113"/>
              <w:jc w:val="distribute"/>
              <w:rPr>
                <w:rFonts w:ascii="標楷體" w:eastAsia="標楷體" w:hAnsi="標楷體"/>
                <w:sz w:val="20"/>
              </w:rPr>
            </w:pPr>
            <w:r w:rsidRPr="0047698C">
              <w:rPr>
                <w:rFonts w:ascii="標楷體" w:eastAsia="標楷體" w:hAnsi="標楷體" w:hint="eastAsia"/>
                <w:sz w:val="20"/>
              </w:rPr>
              <w:t>金額</w:t>
            </w:r>
          </w:p>
        </w:tc>
        <w:tc>
          <w:tcPr>
            <w:tcW w:w="816" w:type="dxa"/>
            <w:tcBorders>
              <w:bottom w:val="single" w:sz="8" w:space="0" w:color="auto"/>
              <w:right w:val="nil"/>
            </w:tcBorders>
            <w:vAlign w:val="center"/>
          </w:tcPr>
          <w:p w14:paraId="345FF558" w14:textId="77777777" w:rsidR="00890C3A" w:rsidRPr="0047698C" w:rsidRDefault="00890C3A" w:rsidP="00F55AA3">
            <w:pPr>
              <w:ind w:left="113" w:right="113"/>
              <w:jc w:val="distribute"/>
              <w:rPr>
                <w:rFonts w:ascii="標楷體" w:eastAsia="標楷體" w:hAnsi="標楷體"/>
                <w:sz w:val="20"/>
              </w:rPr>
            </w:pPr>
            <w:r w:rsidRPr="0047698C">
              <w:rPr>
                <w:rFonts w:ascii="標楷體" w:eastAsia="標楷體" w:hAnsi="標楷體" w:hint="eastAsia"/>
                <w:sz w:val="20"/>
              </w:rPr>
              <w:t>％</w:t>
            </w:r>
          </w:p>
        </w:tc>
      </w:tr>
      <w:tr w:rsidR="00890C3A" w:rsidRPr="00571258" w14:paraId="335E7F14"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12D37D03" w14:textId="77777777" w:rsidR="00890C3A" w:rsidRPr="0047698C" w:rsidRDefault="00890C3A" w:rsidP="00F55AA3">
            <w:pPr>
              <w:rPr>
                <w:rFonts w:ascii="標楷體" w:eastAsia="標楷體" w:hAnsi="標楷體"/>
                <w:kern w:val="0"/>
                <w:sz w:val="20"/>
              </w:rPr>
            </w:pPr>
            <w:r w:rsidRPr="00903950">
              <w:rPr>
                <w:rFonts w:ascii="標楷體" w:eastAsia="標楷體" w:hAnsi="標楷體"/>
                <w:b/>
                <w:kern w:val="0"/>
                <w:sz w:val="20"/>
              </w:rPr>
              <w:t>基金來源</w:t>
            </w:r>
          </w:p>
        </w:tc>
        <w:tc>
          <w:tcPr>
            <w:tcW w:w="1320" w:type="dxa"/>
            <w:tcBorders>
              <w:top w:val="nil"/>
              <w:bottom w:val="nil"/>
            </w:tcBorders>
            <w:vAlign w:val="center"/>
          </w:tcPr>
          <w:p w14:paraId="566F9FE6" w14:textId="77777777" w:rsidR="00890C3A" w:rsidRPr="0047698C" w:rsidRDefault="00890C3A" w:rsidP="00F55AA3">
            <w:pPr>
              <w:jc w:val="right"/>
              <w:rPr>
                <w:rFonts w:ascii="細明體" w:eastAsia="細明體" w:hAnsi="細明體"/>
                <w:sz w:val="18"/>
                <w:szCs w:val="18"/>
              </w:rPr>
            </w:pPr>
            <w:r w:rsidRPr="00903950">
              <w:rPr>
                <w:rFonts w:ascii="細明體" w:eastAsia="細明體" w:hAnsi="細明體"/>
                <w:b/>
                <w:sz w:val="18"/>
                <w:szCs w:val="18"/>
              </w:rPr>
              <w:t>86,400,000</w:t>
            </w:r>
          </w:p>
        </w:tc>
        <w:tc>
          <w:tcPr>
            <w:tcW w:w="1440" w:type="dxa"/>
            <w:tcBorders>
              <w:top w:val="nil"/>
              <w:bottom w:val="nil"/>
            </w:tcBorders>
            <w:vAlign w:val="center"/>
          </w:tcPr>
          <w:p w14:paraId="13562328" w14:textId="77777777" w:rsidR="00890C3A" w:rsidRPr="0047698C" w:rsidRDefault="00890C3A" w:rsidP="00F55AA3">
            <w:pPr>
              <w:jc w:val="right"/>
              <w:rPr>
                <w:rFonts w:ascii="細明體" w:eastAsia="細明體" w:hAnsi="細明體"/>
                <w:sz w:val="18"/>
                <w:szCs w:val="18"/>
              </w:rPr>
            </w:pPr>
            <w:r w:rsidRPr="00903950">
              <w:rPr>
                <w:rFonts w:ascii="細明體" w:eastAsia="細明體" w:hAnsi="細明體"/>
                <w:b/>
                <w:sz w:val="18"/>
                <w:szCs w:val="18"/>
              </w:rPr>
              <w:t>99,630,555</w:t>
            </w:r>
          </w:p>
        </w:tc>
        <w:tc>
          <w:tcPr>
            <w:tcW w:w="1134" w:type="dxa"/>
            <w:tcBorders>
              <w:top w:val="nil"/>
              <w:bottom w:val="nil"/>
            </w:tcBorders>
            <w:vAlign w:val="center"/>
          </w:tcPr>
          <w:p w14:paraId="6A8F7EE2" w14:textId="77777777" w:rsidR="00890C3A" w:rsidRPr="0047698C" w:rsidRDefault="00890C3A" w:rsidP="00F55AA3">
            <w:pPr>
              <w:jc w:val="right"/>
              <w:rPr>
                <w:rFonts w:ascii="細明體" w:eastAsia="細明體" w:hAnsi="細明體"/>
                <w:sz w:val="18"/>
                <w:szCs w:val="18"/>
              </w:rPr>
            </w:pPr>
            <w:r w:rsidRPr="00903950">
              <w:rPr>
                <w:rFonts w:ascii="細明體" w:eastAsia="細明體" w:hAnsi="細明體"/>
                <w:b/>
                <w:sz w:val="18"/>
                <w:szCs w:val="18"/>
              </w:rPr>
              <w:t>－</w:t>
            </w:r>
          </w:p>
        </w:tc>
        <w:tc>
          <w:tcPr>
            <w:tcW w:w="1440" w:type="dxa"/>
            <w:tcBorders>
              <w:top w:val="nil"/>
              <w:bottom w:val="nil"/>
            </w:tcBorders>
            <w:vAlign w:val="center"/>
          </w:tcPr>
          <w:p w14:paraId="1E039DA3" w14:textId="77777777" w:rsidR="00890C3A" w:rsidRPr="0047698C" w:rsidRDefault="00890C3A" w:rsidP="00F55AA3">
            <w:pPr>
              <w:jc w:val="right"/>
              <w:rPr>
                <w:rFonts w:ascii="細明體" w:eastAsia="細明體" w:hAnsi="細明體"/>
                <w:sz w:val="18"/>
                <w:szCs w:val="18"/>
              </w:rPr>
            </w:pPr>
            <w:r w:rsidRPr="00903950">
              <w:rPr>
                <w:rFonts w:ascii="細明體" w:eastAsia="細明體" w:hAnsi="細明體"/>
                <w:b/>
                <w:sz w:val="18"/>
                <w:szCs w:val="18"/>
              </w:rPr>
              <w:t>99,630,555</w:t>
            </w:r>
          </w:p>
        </w:tc>
        <w:tc>
          <w:tcPr>
            <w:tcW w:w="1389" w:type="dxa"/>
            <w:tcBorders>
              <w:top w:val="nil"/>
              <w:bottom w:val="nil"/>
            </w:tcBorders>
            <w:vAlign w:val="center"/>
          </w:tcPr>
          <w:p w14:paraId="0BC34185" w14:textId="77777777" w:rsidR="00890C3A" w:rsidRPr="0047698C" w:rsidRDefault="00890C3A" w:rsidP="00F55AA3">
            <w:pPr>
              <w:jc w:val="right"/>
              <w:rPr>
                <w:rFonts w:ascii="細明體" w:eastAsia="細明體" w:hAnsi="細明體"/>
                <w:noProof/>
                <w:sz w:val="18"/>
                <w:szCs w:val="18"/>
              </w:rPr>
            </w:pPr>
            <w:r w:rsidRPr="00903950">
              <w:rPr>
                <w:rFonts w:ascii="細明體" w:eastAsia="細明體" w:hAnsi="細明體"/>
                <w:b/>
                <w:noProof/>
                <w:sz w:val="18"/>
                <w:szCs w:val="18"/>
              </w:rPr>
              <w:t>13,230,555</w:t>
            </w:r>
          </w:p>
        </w:tc>
        <w:tc>
          <w:tcPr>
            <w:tcW w:w="816" w:type="dxa"/>
            <w:tcBorders>
              <w:top w:val="nil"/>
              <w:bottom w:val="nil"/>
              <w:right w:val="nil"/>
            </w:tcBorders>
            <w:vAlign w:val="center"/>
          </w:tcPr>
          <w:p w14:paraId="5CB553D8" w14:textId="77777777" w:rsidR="00890C3A" w:rsidRPr="0047698C" w:rsidRDefault="00890C3A" w:rsidP="00F55AA3">
            <w:pPr>
              <w:jc w:val="right"/>
              <w:rPr>
                <w:rFonts w:ascii="細明體" w:eastAsia="細明體" w:hAnsi="細明體"/>
                <w:kern w:val="0"/>
                <w:sz w:val="18"/>
                <w:szCs w:val="18"/>
              </w:rPr>
            </w:pPr>
            <w:r w:rsidRPr="00903950">
              <w:rPr>
                <w:rFonts w:ascii="細明體" w:eastAsia="細明體" w:hAnsi="細明體"/>
                <w:b/>
                <w:kern w:val="0"/>
                <w:sz w:val="18"/>
                <w:szCs w:val="18"/>
              </w:rPr>
              <w:t>15.31</w:t>
            </w:r>
          </w:p>
        </w:tc>
      </w:tr>
      <w:tr w:rsidR="00890C3A" w:rsidRPr="00571258" w14:paraId="46B2AB0A"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4B3DF489" w14:textId="77777777" w:rsidR="00890C3A" w:rsidRPr="0047698C" w:rsidRDefault="00890C3A" w:rsidP="00F55AA3">
            <w:pPr>
              <w:ind w:leftChars="100" w:left="240"/>
              <w:rPr>
                <w:rFonts w:ascii="標楷體" w:eastAsia="標楷體" w:hAnsi="標楷體"/>
                <w:kern w:val="0"/>
                <w:sz w:val="20"/>
              </w:rPr>
            </w:pPr>
            <w:r w:rsidRPr="00903950">
              <w:rPr>
                <w:rFonts w:ascii="標楷體" w:eastAsia="標楷體" w:hAnsi="標楷體"/>
                <w:kern w:val="0"/>
                <w:sz w:val="20"/>
              </w:rPr>
              <w:t>徵收及依法分配收入</w:t>
            </w:r>
          </w:p>
        </w:tc>
        <w:tc>
          <w:tcPr>
            <w:tcW w:w="1320" w:type="dxa"/>
            <w:tcBorders>
              <w:top w:val="nil"/>
              <w:bottom w:val="nil"/>
            </w:tcBorders>
            <w:vAlign w:val="center"/>
          </w:tcPr>
          <w:p w14:paraId="22DB168B" w14:textId="77777777" w:rsidR="00890C3A" w:rsidRPr="0047698C" w:rsidRDefault="00890C3A" w:rsidP="00F55AA3">
            <w:pPr>
              <w:jc w:val="right"/>
              <w:rPr>
                <w:rFonts w:ascii="細明體" w:eastAsia="細明體" w:hAnsi="細明體"/>
                <w:sz w:val="18"/>
                <w:szCs w:val="18"/>
              </w:rPr>
            </w:pPr>
            <w:r w:rsidRPr="00903950">
              <w:rPr>
                <w:rFonts w:ascii="細明體" w:eastAsia="細明體" w:hAnsi="細明體"/>
                <w:sz w:val="18"/>
                <w:szCs w:val="18"/>
              </w:rPr>
              <w:t>86,400,000</w:t>
            </w:r>
          </w:p>
        </w:tc>
        <w:tc>
          <w:tcPr>
            <w:tcW w:w="1440" w:type="dxa"/>
            <w:tcBorders>
              <w:top w:val="nil"/>
              <w:bottom w:val="nil"/>
            </w:tcBorders>
            <w:vAlign w:val="center"/>
          </w:tcPr>
          <w:p w14:paraId="49FCA61E" w14:textId="77777777" w:rsidR="00890C3A" w:rsidRPr="0047698C" w:rsidRDefault="00890C3A" w:rsidP="00F55AA3">
            <w:pPr>
              <w:jc w:val="right"/>
              <w:rPr>
                <w:rFonts w:ascii="細明體" w:eastAsia="細明體" w:hAnsi="細明體"/>
                <w:sz w:val="18"/>
                <w:szCs w:val="18"/>
              </w:rPr>
            </w:pPr>
            <w:r w:rsidRPr="00903950">
              <w:rPr>
                <w:rFonts w:ascii="細明體" w:eastAsia="細明體" w:hAnsi="細明體"/>
                <w:sz w:val="18"/>
                <w:szCs w:val="18"/>
              </w:rPr>
              <w:t>99,432,083</w:t>
            </w:r>
          </w:p>
        </w:tc>
        <w:tc>
          <w:tcPr>
            <w:tcW w:w="1134" w:type="dxa"/>
            <w:tcBorders>
              <w:top w:val="nil"/>
              <w:bottom w:val="nil"/>
            </w:tcBorders>
            <w:vAlign w:val="center"/>
          </w:tcPr>
          <w:p w14:paraId="7C7D9BA5" w14:textId="77777777" w:rsidR="00890C3A" w:rsidRPr="0047698C" w:rsidRDefault="00890C3A" w:rsidP="00F55AA3">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79C90578" w14:textId="77777777" w:rsidR="00890C3A" w:rsidRPr="0047698C" w:rsidRDefault="00890C3A" w:rsidP="00F55AA3">
            <w:pPr>
              <w:jc w:val="right"/>
              <w:rPr>
                <w:rFonts w:ascii="細明體" w:eastAsia="細明體" w:hAnsi="細明體"/>
                <w:sz w:val="18"/>
                <w:szCs w:val="18"/>
              </w:rPr>
            </w:pPr>
            <w:r w:rsidRPr="00903950">
              <w:rPr>
                <w:rFonts w:ascii="細明體" w:eastAsia="細明體" w:hAnsi="細明體"/>
                <w:sz w:val="18"/>
                <w:szCs w:val="18"/>
              </w:rPr>
              <w:t>99,432,083</w:t>
            </w:r>
          </w:p>
        </w:tc>
        <w:tc>
          <w:tcPr>
            <w:tcW w:w="1389" w:type="dxa"/>
            <w:tcBorders>
              <w:top w:val="nil"/>
              <w:bottom w:val="nil"/>
            </w:tcBorders>
            <w:vAlign w:val="center"/>
          </w:tcPr>
          <w:p w14:paraId="2FE3C89A" w14:textId="77777777" w:rsidR="00890C3A" w:rsidRPr="0047698C" w:rsidRDefault="00890C3A" w:rsidP="00F55AA3">
            <w:pPr>
              <w:jc w:val="right"/>
              <w:rPr>
                <w:rFonts w:ascii="細明體" w:eastAsia="細明體" w:hAnsi="細明體"/>
                <w:noProof/>
                <w:sz w:val="18"/>
                <w:szCs w:val="18"/>
              </w:rPr>
            </w:pPr>
            <w:r w:rsidRPr="00903950">
              <w:rPr>
                <w:rFonts w:ascii="細明體" w:eastAsia="細明體" w:hAnsi="細明體"/>
                <w:noProof/>
                <w:sz w:val="18"/>
                <w:szCs w:val="18"/>
              </w:rPr>
              <w:t>13,032,083</w:t>
            </w:r>
          </w:p>
        </w:tc>
        <w:tc>
          <w:tcPr>
            <w:tcW w:w="816" w:type="dxa"/>
            <w:tcBorders>
              <w:top w:val="nil"/>
              <w:bottom w:val="nil"/>
              <w:right w:val="nil"/>
            </w:tcBorders>
            <w:vAlign w:val="center"/>
          </w:tcPr>
          <w:p w14:paraId="50938719" w14:textId="77777777" w:rsidR="00890C3A" w:rsidRPr="0047698C" w:rsidRDefault="00890C3A" w:rsidP="00F55AA3">
            <w:pPr>
              <w:jc w:val="right"/>
              <w:rPr>
                <w:rFonts w:ascii="細明體" w:eastAsia="細明體" w:hAnsi="細明體"/>
                <w:kern w:val="0"/>
                <w:sz w:val="18"/>
                <w:szCs w:val="18"/>
              </w:rPr>
            </w:pPr>
            <w:r w:rsidRPr="00903950">
              <w:rPr>
                <w:rFonts w:ascii="細明體" w:eastAsia="細明體" w:hAnsi="細明體"/>
                <w:kern w:val="0"/>
                <w:sz w:val="18"/>
                <w:szCs w:val="18"/>
              </w:rPr>
              <w:t>15.08</w:t>
            </w:r>
          </w:p>
        </w:tc>
      </w:tr>
      <w:tr w:rsidR="00890C3A" w:rsidRPr="00571258" w14:paraId="3A3842A4"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4F587A1F" w14:textId="77777777" w:rsidR="00890C3A" w:rsidRPr="0047698C" w:rsidRDefault="00890C3A" w:rsidP="00F55AA3">
            <w:pPr>
              <w:ind w:leftChars="100" w:left="240"/>
              <w:rPr>
                <w:rFonts w:ascii="標楷體" w:eastAsia="標楷體" w:hAnsi="標楷體"/>
                <w:kern w:val="0"/>
                <w:sz w:val="20"/>
              </w:rPr>
            </w:pPr>
            <w:r w:rsidRPr="00903950">
              <w:rPr>
                <w:rFonts w:ascii="標楷體" w:eastAsia="標楷體" w:hAnsi="標楷體"/>
                <w:kern w:val="0"/>
                <w:sz w:val="20"/>
              </w:rPr>
              <w:t>其他收入</w:t>
            </w:r>
          </w:p>
        </w:tc>
        <w:tc>
          <w:tcPr>
            <w:tcW w:w="1320" w:type="dxa"/>
            <w:tcBorders>
              <w:top w:val="nil"/>
              <w:bottom w:val="nil"/>
            </w:tcBorders>
            <w:vAlign w:val="center"/>
          </w:tcPr>
          <w:p w14:paraId="1051C8C9" w14:textId="77777777" w:rsidR="00890C3A" w:rsidRPr="0047698C" w:rsidRDefault="00890C3A" w:rsidP="00F55AA3">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2C909279" w14:textId="77777777" w:rsidR="00890C3A" w:rsidRPr="0047698C" w:rsidRDefault="00890C3A" w:rsidP="00F55AA3">
            <w:pPr>
              <w:jc w:val="right"/>
              <w:rPr>
                <w:rFonts w:ascii="細明體" w:eastAsia="細明體" w:hAnsi="細明體"/>
                <w:sz w:val="18"/>
                <w:szCs w:val="18"/>
              </w:rPr>
            </w:pPr>
            <w:r w:rsidRPr="00903950">
              <w:rPr>
                <w:rFonts w:ascii="細明體" w:eastAsia="細明體" w:hAnsi="細明體"/>
                <w:sz w:val="18"/>
                <w:szCs w:val="18"/>
              </w:rPr>
              <w:t>198,472</w:t>
            </w:r>
          </w:p>
        </w:tc>
        <w:tc>
          <w:tcPr>
            <w:tcW w:w="1134" w:type="dxa"/>
            <w:tcBorders>
              <w:top w:val="nil"/>
              <w:bottom w:val="nil"/>
            </w:tcBorders>
            <w:vAlign w:val="center"/>
          </w:tcPr>
          <w:p w14:paraId="4150026D" w14:textId="77777777" w:rsidR="00890C3A" w:rsidRPr="0047698C" w:rsidRDefault="00890C3A" w:rsidP="00F55AA3">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3579DA9A" w14:textId="77777777" w:rsidR="00890C3A" w:rsidRPr="0047698C" w:rsidRDefault="00890C3A" w:rsidP="00F55AA3">
            <w:pPr>
              <w:jc w:val="right"/>
              <w:rPr>
                <w:rFonts w:ascii="細明體" w:eastAsia="細明體" w:hAnsi="細明體"/>
                <w:sz w:val="18"/>
                <w:szCs w:val="18"/>
              </w:rPr>
            </w:pPr>
            <w:r w:rsidRPr="00903950">
              <w:rPr>
                <w:rFonts w:ascii="細明體" w:eastAsia="細明體" w:hAnsi="細明體"/>
                <w:sz w:val="18"/>
                <w:szCs w:val="18"/>
              </w:rPr>
              <w:t>198,472</w:t>
            </w:r>
          </w:p>
        </w:tc>
        <w:tc>
          <w:tcPr>
            <w:tcW w:w="1389" w:type="dxa"/>
            <w:tcBorders>
              <w:top w:val="nil"/>
              <w:bottom w:val="nil"/>
            </w:tcBorders>
            <w:vAlign w:val="center"/>
          </w:tcPr>
          <w:p w14:paraId="1EC418F8" w14:textId="77777777" w:rsidR="00890C3A" w:rsidRPr="0047698C" w:rsidRDefault="00890C3A" w:rsidP="00F55AA3">
            <w:pPr>
              <w:jc w:val="right"/>
              <w:rPr>
                <w:rFonts w:ascii="細明體" w:eastAsia="細明體" w:hAnsi="細明體"/>
                <w:noProof/>
                <w:sz w:val="18"/>
                <w:szCs w:val="18"/>
              </w:rPr>
            </w:pPr>
            <w:r w:rsidRPr="00903950">
              <w:rPr>
                <w:rFonts w:ascii="細明體" w:eastAsia="細明體" w:hAnsi="細明體"/>
                <w:noProof/>
                <w:sz w:val="18"/>
                <w:szCs w:val="18"/>
              </w:rPr>
              <w:t>198,472</w:t>
            </w:r>
          </w:p>
        </w:tc>
        <w:tc>
          <w:tcPr>
            <w:tcW w:w="816" w:type="dxa"/>
            <w:tcBorders>
              <w:top w:val="nil"/>
              <w:bottom w:val="nil"/>
              <w:right w:val="nil"/>
            </w:tcBorders>
            <w:vAlign w:val="center"/>
          </w:tcPr>
          <w:p w14:paraId="63FE9F75" w14:textId="77777777" w:rsidR="00890C3A" w:rsidRPr="0047698C" w:rsidRDefault="00890C3A" w:rsidP="00F55AA3">
            <w:pPr>
              <w:jc w:val="right"/>
              <w:rPr>
                <w:rFonts w:ascii="細明體" w:eastAsia="細明體" w:hAnsi="細明體"/>
                <w:kern w:val="0"/>
                <w:sz w:val="18"/>
                <w:szCs w:val="18"/>
              </w:rPr>
            </w:pPr>
            <w:r w:rsidRPr="00903950">
              <w:rPr>
                <w:rFonts w:ascii="細明體" w:eastAsia="細明體" w:hAnsi="細明體"/>
                <w:kern w:val="0"/>
                <w:sz w:val="18"/>
                <w:szCs w:val="18"/>
              </w:rPr>
              <w:t>--</w:t>
            </w:r>
          </w:p>
        </w:tc>
      </w:tr>
      <w:tr w:rsidR="00890C3A" w:rsidRPr="00571258" w14:paraId="38DBA9F8"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1B616014" w14:textId="77777777" w:rsidR="00890C3A" w:rsidRPr="0047698C" w:rsidRDefault="00890C3A" w:rsidP="00F55AA3">
            <w:pPr>
              <w:rPr>
                <w:rFonts w:ascii="標楷體" w:eastAsia="標楷體" w:hAnsi="標楷體"/>
                <w:kern w:val="0"/>
                <w:sz w:val="20"/>
              </w:rPr>
            </w:pPr>
            <w:r w:rsidRPr="00903950">
              <w:rPr>
                <w:rFonts w:ascii="標楷體" w:eastAsia="標楷體" w:hAnsi="標楷體"/>
                <w:b/>
                <w:kern w:val="0"/>
                <w:sz w:val="20"/>
              </w:rPr>
              <w:t>基金用途</w:t>
            </w:r>
          </w:p>
        </w:tc>
        <w:tc>
          <w:tcPr>
            <w:tcW w:w="1320" w:type="dxa"/>
            <w:tcBorders>
              <w:top w:val="nil"/>
              <w:bottom w:val="nil"/>
            </w:tcBorders>
            <w:vAlign w:val="center"/>
          </w:tcPr>
          <w:p w14:paraId="01AF9239" w14:textId="77777777" w:rsidR="00890C3A" w:rsidRPr="0047698C" w:rsidRDefault="00890C3A" w:rsidP="00F55AA3">
            <w:pPr>
              <w:jc w:val="right"/>
              <w:rPr>
                <w:rFonts w:ascii="細明體" w:eastAsia="細明體" w:hAnsi="細明體"/>
                <w:sz w:val="18"/>
                <w:szCs w:val="18"/>
              </w:rPr>
            </w:pPr>
            <w:r w:rsidRPr="00903950">
              <w:rPr>
                <w:rFonts w:ascii="細明體" w:eastAsia="細明體" w:hAnsi="細明體"/>
                <w:b/>
                <w:sz w:val="18"/>
                <w:szCs w:val="18"/>
              </w:rPr>
              <w:t>80,546,000</w:t>
            </w:r>
          </w:p>
        </w:tc>
        <w:tc>
          <w:tcPr>
            <w:tcW w:w="1440" w:type="dxa"/>
            <w:tcBorders>
              <w:top w:val="nil"/>
              <w:bottom w:val="nil"/>
            </w:tcBorders>
            <w:vAlign w:val="center"/>
          </w:tcPr>
          <w:p w14:paraId="4789359A" w14:textId="77777777" w:rsidR="00890C3A" w:rsidRPr="0047698C" w:rsidRDefault="00890C3A" w:rsidP="00F55AA3">
            <w:pPr>
              <w:jc w:val="right"/>
              <w:rPr>
                <w:rFonts w:ascii="細明體" w:eastAsia="細明體" w:hAnsi="細明體"/>
                <w:sz w:val="18"/>
                <w:szCs w:val="18"/>
              </w:rPr>
            </w:pPr>
            <w:r w:rsidRPr="00903950">
              <w:rPr>
                <w:rFonts w:ascii="細明體" w:eastAsia="細明體" w:hAnsi="細明體"/>
                <w:b/>
                <w:sz w:val="18"/>
                <w:szCs w:val="18"/>
              </w:rPr>
              <w:t>80,946,278</w:t>
            </w:r>
          </w:p>
        </w:tc>
        <w:tc>
          <w:tcPr>
            <w:tcW w:w="1134" w:type="dxa"/>
            <w:tcBorders>
              <w:top w:val="nil"/>
              <w:bottom w:val="nil"/>
            </w:tcBorders>
            <w:vAlign w:val="center"/>
          </w:tcPr>
          <w:p w14:paraId="75DA24D1" w14:textId="77777777" w:rsidR="00890C3A" w:rsidRPr="0047698C" w:rsidRDefault="00890C3A" w:rsidP="00F55AA3">
            <w:pPr>
              <w:jc w:val="right"/>
              <w:rPr>
                <w:rFonts w:ascii="細明體" w:eastAsia="細明體" w:hAnsi="細明體"/>
                <w:sz w:val="18"/>
                <w:szCs w:val="18"/>
              </w:rPr>
            </w:pPr>
            <w:r w:rsidRPr="00903950">
              <w:rPr>
                <w:rFonts w:ascii="細明體" w:eastAsia="細明體" w:hAnsi="細明體"/>
                <w:b/>
                <w:sz w:val="18"/>
                <w:szCs w:val="18"/>
              </w:rPr>
              <w:t>－</w:t>
            </w:r>
          </w:p>
        </w:tc>
        <w:tc>
          <w:tcPr>
            <w:tcW w:w="1440" w:type="dxa"/>
            <w:tcBorders>
              <w:top w:val="nil"/>
              <w:bottom w:val="nil"/>
            </w:tcBorders>
            <w:vAlign w:val="center"/>
          </w:tcPr>
          <w:p w14:paraId="4CC36EE5" w14:textId="77777777" w:rsidR="00890C3A" w:rsidRPr="0047698C" w:rsidRDefault="00890C3A" w:rsidP="00F55AA3">
            <w:pPr>
              <w:jc w:val="right"/>
              <w:rPr>
                <w:rFonts w:ascii="細明體" w:eastAsia="細明體" w:hAnsi="細明體"/>
                <w:sz w:val="18"/>
                <w:szCs w:val="18"/>
              </w:rPr>
            </w:pPr>
            <w:r w:rsidRPr="00903950">
              <w:rPr>
                <w:rFonts w:ascii="細明體" w:eastAsia="細明體" w:hAnsi="細明體"/>
                <w:b/>
                <w:sz w:val="18"/>
                <w:szCs w:val="18"/>
              </w:rPr>
              <w:t>80,946,278</w:t>
            </w:r>
          </w:p>
        </w:tc>
        <w:tc>
          <w:tcPr>
            <w:tcW w:w="1389" w:type="dxa"/>
            <w:tcBorders>
              <w:top w:val="nil"/>
              <w:bottom w:val="nil"/>
            </w:tcBorders>
            <w:vAlign w:val="center"/>
          </w:tcPr>
          <w:p w14:paraId="00822288" w14:textId="77777777" w:rsidR="00890C3A" w:rsidRPr="0047698C" w:rsidRDefault="00890C3A" w:rsidP="00F55AA3">
            <w:pPr>
              <w:jc w:val="right"/>
              <w:rPr>
                <w:rFonts w:ascii="細明體" w:eastAsia="細明體" w:hAnsi="細明體"/>
                <w:noProof/>
                <w:sz w:val="18"/>
                <w:szCs w:val="18"/>
              </w:rPr>
            </w:pPr>
            <w:r w:rsidRPr="00903950">
              <w:rPr>
                <w:rFonts w:ascii="細明體" w:eastAsia="細明體" w:hAnsi="細明體"/>
                <w:b/>
                <w:noProof/>
                <w:sz w:val="18"/>
                <w:szCs w:val="18"/>
              </w:rPr>
              <w:t>400,278</w:t>
            </w:r>
          </w:p>
        </w:tc>
        <w:tc>
          <w:tcPr>
            <w:tcW w:w="816" w:type="dxa"/>
            <w:tcBorders>
              <w:top w:val="nil"/>
              <w:bottom w:val="nil"/>
              <w:right w:val="nil"/>
            </w:tcBorders>
            <w:vAlign w:val="center"/>
          </w:tcPr>
          <w:p w14:paraId="1B737EFE" w14:textId="77777777" w:rsidR="00890C3A" w:rsidRPr="0047698C" w:rsidRDefault="00890C3A" w:rsidP="00F55AA3">
            <w:pPr>
              <w:jc w:val="right"/>
              <w:rPr>
                <w:rFonts w:ascii="細明體" w:eastAsia="細明體" w:hAnsi="細明體"/>
                <w:kern w:val="0"/>
                <w:sz w:val="18"/>
                <w:szCs w:val="18"/>
              </w:rPr>
            </w:pPr>
            <w:r w:rsidRPr="00903950">
              <w:rPr>
                <w:rFonts w:ascii="細明體" w:eastAsia="細明體" w:hAnsi="細明體"/>
                <w:b/>
                <w:kern w:val="0"/>
                <w:sz w:val="18"/>
                <w:szCs w:val="18"/>
              </w:rPr>
              <w:t>0.50</w:t>
            </w:r>
          </w:p>
        </w:tc>
      </w:tr>
      <w:tr w:rsidR="00890C3A" w:rsidRPr="00571258" w14:paraId="0081F29B"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5E147050" w14:textId="77777777" w:rsidR="00890C3A" w:rsidRPr="0047698C" w:rsidRDefault="00890C3A" w:rsidP="00F55AA3">
            <w:pPr>
              <w:ind w:leftChars="100" w:left="240"/>
              <w:rPr>
                <w:rFonts w:ascii="標楷體" w:eastAsia="標楷體" w:hAnsi="標楷體"/>
                <w:kern w:val="0"/>
                <w:sz w:val="20"/>
              </w:rPr>
            </w:pPr>
            <w:r w:rsidRPr="00903950">
              <w:rPr>
                <w:rFonts w:ascii="標楷體" w:eastAsia="標楷體" w:hAnsi="標楷體"/>
                <w:kern w:val="0"/>
                <w:sz w:val="20"/>
              </w:rPr>
              <w:t>道路修復計畫</w:t>
            </w:r>
          </w:p>
        </w:tc>
        <w:tc>
          <w:tcPr>
            <w:tcW w:w="1320" w:type="dxa"/>
            <w:tcBorders>
              <w:top w:val="nil"/>
              <w:bottom w:val="nil"/>
            </w:tcBorders>
            <w:vAlign w:val="center"/>
          </w:tcPr>
          <w:p w14:paraId="51258DB8" w14:textId="77777777" w:rsidR="00890C3A" w:rsidRPr="0047698C" w:rsidRDefault="00890C3A" w:rsidP="00F55AA3">
            <w:pPr>
              <w:jc w:val="right"/>
              <w:rPr>
                <w:rFonts w:ascii="細明體" w:eastAsia="細明體" w:hAnsi="細明體"/>
                <w:sz w:val="18"/>
                <w:szCs w:val="18"/>
              </w:rPr>
            </w:pPr>
            <w:r w:rsidRPr="00903950">
              <w:rPr>
                <w:rFonts w:ascii="細明體" w:eastAsia="細明體" w:hAnsi="細明體"/>
                <w:sz w:val="18"/>
                <w:szCs w:val="18"/>
              </w:rPr>
              <w:t>73,136,000</w:t>
            </w:r>
          </w:p>
        </w:tc>
        <w:tc>
          <w:tcPr>
            <w:tcW w:w="1440" w:type="dxa"/>
            <w:tcBorders>
              <w:top w:val="nil"/>
              <w:bottom w:val="nil"/>
            </w:tcBorders>
            <w:vAlign w:val="center"/>
          </w:tcPr>
          <w:p w14:paraId="28BAB1D3" w14:textId="77777777" w:rsidR="00890C3A" w:rsidRPr="0047698C" w:rsidRDefault="00890C3A" w:rsidP="00F55AA3">
            <w:pPr>
              <w:jc w:val="right"/>
              <w:rPr>
                <w:rFonts w:ascii="細明體" w:eastAsia="細明體" w:hAnsi="細明體"/>
                <w:sz w:val="18"/>
                <w:szCs w:val="18"/>
              </w:rPr>
            </w:pPr>
            <w:r w:rsidRPr="00903950">
              <w:rPr>
                <w:rFonts w:ascii="細明體" w:eastAsia="細明體" w:hAnsi="細明體"/>
                <w:sz w:val="18"/>
                <w:szCs w:val="18"/>
              </w:rPr>
              <w:t>73,878,547</w:t>
            </w:r>
          </w:p>
        </w:tc>
        <w:tc>
          <w:tcPr>
            <w:tcW w:w="1134" w:type="dxa"/>
            <w:tcBorders>
              <w:top w:val="nil"/>
              <w:bottom w:val="nil"/>
            </w:tcBorders>
            <w:vAlign w:val="center"/>
          </w:tcPr>
          <w:p w14:paraId="1D44A74C" w14:textId="77777777" w:rsidR="00890C3A" w:rsidRPr="0047698C" w:rsidRDefault="00890C3A" w:rsidP="00F55AA3">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6DD2D890" w14:textId="77777777" w:rsidR="00890C3A" w:rsidRPr="0047698C" w:rsidRDefault="00890C3A" w:rsidP="00F55AA3">
            <w:pPr>
              <w:jc w:val="right"/>
              <w:rPr>
                <w:rFonts w:ascii="細明體" w:eastAsia="細明體" w:hAnsi="細明體"/>
                <w:sz w:val="18"/>
                <w:szCs w:val="18"/>
              </w:rPr>
            </w:pPr>
            <w:r w:rsidRPr="00903950">
              <w:rPr>
                <w:rFonts w:ascii="細明體" w:eastAsia="細明體" w:hAnsi="細明體"/>
                <w:sz w:val="18"/>
                <w:szCs w:val="18"/>
              </w:rPr>
              <w:t>73,878,547</w:t>
            </w:r>
          </w:p>
        </w:tc>
        <w:tc>
          <w:tcPr>
            <w:tcW w:w="1389" w:type="dxa"/>
            <w:tcBorders>
              <w:top w:val="nil"/>
              <w:bottom w:val="nil"/>
            </w:tcBorders>
            <w:vAlign w:val="center"/>
          </w:tcPr>
          <w:p w14:paraId="4CCAF0DE" w14:textId="77777777" w:rsidR="00890C3A" w:rsidRPr="0047698C" w:rsidRDefault="00890C3A" w:rsidP="00F55AA3">
            <w:pPr>
              <w:jc w:val="right"/>
              <w:rPr>
                <w:rFonts w:ascii="細明體" w:eastAsia="細明體" w:hAnsi="細明體"/>
                <w:noProof/>
                <w:sz w:val="18"/>
                <w:szCs w:val="18"/>
              </w:rPr>
            </w:pPr>
            <w:r w:rsidRPr="00903950">
              <w:rPr>
                <w:rFonts w:ascii="細明體" w:eastAsia="細明體" w:hAnsi="細明體"/>
                <w:noProof/>
                <w:sz w:val="18"/>
                <w:szCs w:val="18"/>
              </w:rPr>
              <w:t>742,547</w:t>
            </w:r>
          </w:p>
        </w:tc>
        <w:tc>
          <w:tcPr>
            <w:tcW w:w="816" w:type="dxa"/>
            <w:tcBorders>
              <w:top w:val="nil"/>
              <w:bottom w:val="nil"/>
              <w:right w:val="nil"/>
            </w:tcBorders>
            <w:vAlign w:val="center"/>
          </w:tcPr>
          <w:p w14:paraId="20874580" w14:textId="77777777" w:rsidR="00890C3A" w:rsidRPr="0047698C" w:rsidRDefault="00890C3A" w:rsidP="00F55AA3">
            <w:pPr>
              <w:jc w:val="right"/>
              <w:rPr>
                <w:rFonts w:ascii="細明體" w:eastAsia="細明體" w:hAnsi="細明體"/>
                <w:kern w:val="0"/>
                <w:sz w:val="18"/>
                <w:szCs w:val="18"/>
              </w:rPr>
            </w:pPr>
            <w:r w:rsidRPr="00903950">
              <w:rPr>
                <w:rFonts w:ascii="細明體" w:eastAsia="細明體" w:hAnsi="細明體"/>
                <w:kern w:val="0"/>
                <w:sz w:val="18"/>
                <w:szCs w:val="18"/>
              </w:rPr>
              <w:t>1.02</w:t>
            </w:r>
          </w:p>
        </w:tc>
      </w:tr>
      <w:tr w:rsidR="00890C3A" w:rsidRPr="00571258" w14:paraId="539E54D6"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1444D324" w14:textId="77777777" w:rsidR="00890C3A" w:rsidRPr="0047698C" w:rsidRDefault="00890C3A" w:rsidP="00F55AA3">
            <w:pPr>
              <w:ind w:leftChars="100" w:left="240"/>
              <w:rPr>
                <w:rFonts w:ascii="標楷體" w:eastAsia="標楷體" w:hAnsi="標楷體"/>
                <w:kern w:val="0"/>
                <w:sz w:val="20"/>
              </w:rPr>
            </w:pPr>
            <w:r w:rsidRPr="00903950">
              <w:rPr>
                <w:rFonts w:ascii="標楷體" w:eastAsia="標楷體" w:hAnsi="標楷體"/>
                <w:kern w:val="0"/>
                <w:sz w:val="20"/>
              </w:rPr>
              <w:t>建築及設備計畫</w:t>
            </w:r>
          </w:p>
        </w:tc>
        <w:tc>
          <w:tcPr>
            <w:tcW w:w="1320" w:type="dxa"/>
            <w:tcBorders>
              <w:top w:val="nil"/>
              <w:bottom w:val="nil"/>
            </w:tcBorders>
            <w:vAlign w:val="center"/>
          </w:tcPr>
          <w:p w14:paraId="2F64D3B6" w14:textId="77777777" w:rsidR="00890C3A" w:rsidRPr="0047698C" w:rsidRDefault="00890C3A" w:rsidP="00F55AA3">
            <w:pPr>
              <w:jc w:val="right"/>
              <w:rPr>
                <w:rFonts w:ascii="細明體" w:eastAsia="細明體" w:hAnsi="細明體"/>
                <w:sz w:val="18"/>
                <w:szCs w:val="18"/>
              </w:rPr>
            </w:pPr>
            <w:r w:rsidRPr="00903950">
              <w:rPr>
                <w:rFonts w:ascii="細明體" w:eastAsia="細明體" w:hAnsi="細明體"/>
                <w:sz w:val="18"/>
                <w:szCs w:val="18"/>
              </w:rPr>
              <w:t>7,410,000</w:t>
            </w:r>
          </w:p>
        </w:tc>
        <w:tc>
          <w:tcPr>
            <w:tcW w:w="1440" w:type="dxa"/>
            <w:tcBorders>
              <w:top w:val="nil"/>
              <w:bottom w:val="nil"/>
            </w:tcBorders>
            <w:vAlign w:val="center"/>
          </w:tcPr>
          <w:p w14:paraId="4A1AC4F8" w14:textId="77777777" w:rsidR="00890C3A" w:rsidRPr="0047698C" w:rsidRDefault="00890C3A" w:rsidP="00F55AA3">
            <w:pPr>
              <w:jc w:val="right"/>
              <w:rPr>
                <w:rFonts w:ascii="細明體" w:eastAsia="細明體" w:hAnsi="細明體"/>
                <w:sz w:val="18"/>
                <w:szCs w:val="18"/>
              </w:rPr>
            </w:pPr>
            <w:r w:rsidRPr="00903950">
              <w:rPr>
                <w:rFonts w:ascii="細明體" w:eastAsia="細明體" w:hAnsi="細明體"/>
                <w:sz w:val="18"/>
                <w:szCs w:val="18"/>
              </w:rPr>
              <w:t>7,067,731</w:t>
            </w:r>
          </w:p>
        </w:tc>
        <w:tc>
          <w:tcPr>
            <w:tcW w:w="1134" w:type="dxa"/>
            <w:tcBorders>
              <w:top w:val="nil"/>
              <w:bottom w:val="nil"/>
            </w:tcBorders>
            <w:vAlign w:val="center"/>
          </w:tcPr>
          <w:p w14:paraId="00034A1B" w14:textId="77777777" w:rsidR="00890C3A" w:rsidRPr="0047698C" w:rsidRDefault="00890C3A" w:rsidP="00F55AA3">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193EAE1A" w14:textId="77777777" w:rsidR="00890C3A" w:rsidRPr="0047698C" w:rsidRDefault="00890C3A" w:rsidP="00F55AA3">
            <w:pPr>
              <w:jc w:val="right"/>
              <w:rPr>
                <w:rFonts w:ascii="細明體" w:eastAsia="細明體" w:hAnsi="細明體"/>
                <w:sz w:val="18"/>
                <w:szCs w:val="18"/>
              </w:rPr>
            </w:pPr>
            <w:r w:rsidRPr="00903950">
              <w:rPr>
                <w:rFonts w:ascii="細明體" w:eastAsia="細明體" w:hAnsi="細明體"/>
                <w:sz w:val="18"/>
                <w:szCs w:val="18"/>
              </w:rPr>
              <w:t>7,067,731</w:t>
            </w:r>
          </w:p>
        </w:tc>
        <w:tc>
          <w:tcPr>
            <w:tcW w:w="1389" w:type="dxa"/>
            <w:tcBorders>
              <w:top w:val="nil"/>
              <w:bottom w:val="nil"/>
            </w:tcBorders>
            <w:vAlign w:val="center"/>
          </w:tcPr>
          <w:p w14:paraId="14A9C915" w14:textId="77777777" w:rsidR="00890C3A" w:rsidRPr="0047698C" w:rsidRDefault="00890C3A" w:rsidP="00F55AA3">
            <w:pPr>
              <w:jc w:val="right"/>
              <w:rPr>
                <w:rFonts w:ascii="細明體" w:eastAsia="細明體" w:hAnsi="細明體"/>
                <w:noProof/>
                <w:sz w:val="18"/>
                <w:szCs w:val="18"/>
              </w:rPr>
            </w:pPr>
            <w:r w:rsidRPr="00903950">
              <w:rPr>
                <w:rFonts w:ascii="細明體" w:eastAsia="細明體" w:hAnsi="細明體"/>
                <w:noProof/>
                <w:sz w:val="18"/>
                <w:szCs w:val="18"/>
              </w:rPr>
              <w:t>- 342,269</w:t>
            </w:r>
          </w:p>
        </w:tc>
        <w:tc>
          <w:tcPr>
            <w:tcW w:w="816" w:type="dxa"/>
            <w:tcBorders>
              <w:top w:val="nil"/>
              <w:bottom w:val="nil"/>
              <w:right w:val="nil"/>
            </w:tcBorders>
            <w:vAlign w:val="center"/>
          </w:tcPr>
          <w:p w14:paraId="5093DD51" w14:textId="77777777" w:rsidR="00890C3A" w:rsidRPr="0047698C" w:rsidRDefault="00890C3A" w:rsidP="00F55AA3">
            <w:pPr>
              <w:jc w:val="right"/>
              <w:rPr>
                <w:rFonts w:ascii="細明體" w:eastAsia="細明體" w:hAnsi="細明體"/>
                <w:kern w:val="0"/>
                <w:sz w:val="18"/>
                <w:szCs w:val="18"/>
              </w:rPr>
            </w:pPr>
            <w:r w:rsidRPr="00903950">
              <w:rPr>
                <w:rFonts w:ascii="細明體" w:eastAsia="細明體" w:hAnsi="細明體"/>
                <w:kern w:val="0"/>
                <w:sz w:val="18"/>
                <w:szCs w:val="18"/>
              </w:rPr>
              <w:t>- 4.62</w:t>
            </w:r>
          </w:p>
        </w:tc>
      </w:tr>
      <w:tr w:rsidR="00890C3A" w:rsidRPr="00571258" w14:paraId="1EFB190F"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7C29872E" w14:textId="77777777" w:rsidR="00890C3A" w:rsidRPr="0047698C" w:rsidRDefault="00890C3A" w:rsidP="00F55AA3">
            <w:pPr>
              <w:rPr>
                <w:rFonts w:ascii="標楷體" w:eastAsia="標楷體" w:hAnsi="標楷體"/>
                <w:kern w:val="0"/>
                <w:sz w:val="20"/>
              </w:rPr>
            </w:pPr>
            <w:r w:rsidRPr="00903950">
              <w:rPr>
                <w:rFonts w:ascii="標楷體" w:eastAsia="標楷體" w:hAnsi="標楷體"/>
                <w:b/>
                <w:kern w:val="0"/>
                <w:sz w:val="20"/>
              </w:rPr>
              <w:t>本期賸餘（短</w:t>
            </w:r>
            <w:proofErr w:type="gramStart"/>
            <w:r w:rsidRPr="00903950">
              <w:rPr>
                <w:rFonts w:ascii="標楷體" w:eastAsia="標楷體" w:hAnsi="標楷體"/>
                <w:b/>
                <w:kern w:val="0"/>
                <w:sz w:val="20"/>
              </w:rPr>
              <w:t>絀</w:t>
            </w:r>
            <w:proofErr w:type="gramEnd"/>
            <w:r w:rsidRPr="00903950">
              <w:rPr>
                <w:rFonts w:ascii="標楷體" w:eastAsia="標楷體" w:hAnsi="標楷體"/>
                <w:b/>
                <w:kern w:val="0"/>
                <w:sz w:val="20"/>
              </w:rPr>
              <w:t>）</w:t>
            </w:r>
          </w:p>
        </w:tc>
        <w:tc>
          <w:tcPr>
            <w:tcW w:w="1320" w:type="dxa"/>
            <w:tcBorders>
              <w:top w:val="nil"/>
              <w:bottom w:val="nil"/>
            </w:tcBorders>
            <w:vAlign w:val="center"/>
          </w:tcPr>
          <w:p w14:paraId="6033F010" w14:textId="77777777" w:rsidR="00890C3A" w:rsidRPr="0047698C" w:rsidRDefault="00890C3A" w:rsidP="00F55AA3">
            <w:pPr>
              <w:jc w:val="right"/>
              <w:rPr>
                <w:rFonts w:ascii="細明體" w:eastAsia="細明體" w:hAnsi="細明體"/>
                <w:sz w:val="18"/>
                <w:szCs w:val="18"/>
              </w:rPr>
            </w:pPr>
            <w:r w:rsidRPr="00903950">
              <w:rPr>
                <w:rFonts w:ascii="細明體" w:eastAsia="細明體" w:hAnsi="細明體"/>
                <w:b/>
                <w:sz w:val="18"/>
                <w:szCs w:val="18"/>
              </w:rPr>
              <w:t>5,854,000</w:t>
            </w:r>
          </w:p>
        </w:tc>
        <w:tc>
          <w:tcPr>
            <w:tcW w:w="1440" w:type="dxa"/>
            <w:tcBorders>
              <w:top w:val="nil"/>
              <w:bottom w:val="nil"/>
            </w:tcBorders>
            <w:vAlign w:val="center"/>
          </w:tcPr>
          <w:p w14:paraId="438D757F" w14:textId="77777777" w:rsidR="00890C3A" w:rsidRPr="0047698C" w:rsidRDefault="00890C3A" w:rsidP="00F55AA3">
            <w:pPr>
              <w:jc w:val="right"/>
              <w:rPr>
                <w:rFonts w:ascii="細明體" w:eastAsia="細明體" w:hAnsi="細明體"/>
                <w:sz w:val="18"/>
                <w:szCs w:val="18"/>
              </w:rPr>
            </w:pPr>
            <w:r w:rsidRPr="00903950">
              <w:rPr>
                <w:rFonts w:ascii="細明體" w:eastAsia="細明體" w:hAnsi="細明體"/>
                <w:b/>
                <w:sz w:val="18"/>
                <w:szCs w:val="18"/>
              </w:rPr>
              <w:t>18,684,277</w:t>
            </w:r>
          </w:p>
        </w:tc>
        <w:tc>
          <w:tcPr>
            <w:tcW w:w="1134" w:type="dxa"/>
            <w:tcBorders>
              <w:top w:val="nil"/>
              <w:bottom w:val="nil"/>
            </w:tcBorders>
            <w:vAlign w:val="center"/>
          </w:tcPr>
          <w:p w14:paraId="24E16141" w14:textId="77777777" w:rsidR="00890C3A" w:rsidRPr="0047698C" w:rsidRDefault="00890C3A" w:rsidP="00F55AA3">
            <w:pPr>
              <w:jc w:val="right"/>
              <w:rPr>
                <w:rFonts w:ascii="細明體" w:eastAsia="細明體" w:hAnsi="細明體"/>
                <w:sz w:val="18"/>
                <w:szCs w:val="18"/>
              </w:rPr>
            </w:pPr>
            <w:r w:rsidRPr="00903950">
              <w:rPr>
                <w:rFonts w:ascii="細明體" w:eastAsia="細明體" w:hAnsi="細明體"/>
                <w:b/>
                <w:sz w:val="18"/>
                <w:szCs w:val="18"/>
              </w:rPr>
              <w:t>－</w:t>
            </w:r>
          </w:p>
        </w:tc>
        <w:tc>
          <w:tcPr>
            <w:tcW w:w="1440" w:type="dxa"/>
            <w:tcBorders>
              <w:top w:val="nil"/>
              <w:bottom w:val="nil"/>
            </w:tcBorders>
            <w:vAlign w:val="center"/>
          </w:tcPr>
          <w:p w14:paraId="755CC577" w14:textId="77777777" w:rsidR="00890C3A" w:rsidRPr="0047698C" w:rsidRDefault="00890C3A" w:rsidP="00F55AA3">
            <w:pPr>
              <w:jc w:val="right"/>
              <w:rPr>
                <w:rFonts w:ascii="細明體" w:eastAsia="細明體" w:hAnsi="細明體"/>
                <w:sz w:val="18"/>
                <w:szCs w:val="18"/>
              </w:rPr>
            </w:pPr>
            <w:r w:rsidRPr="00903950">
              <w:rPr>
                <w:rFonts w:ascii="細明體" w:eastAsia="細明體" w:hAnsi="細明體"/>
                <w:b/>
                <w:sz w:val="18"/>
                <w:szCs w:val="18"/>
              </w:rPr>
              <w:t>18,684,277</w:t>
            </w:r>
          </w:p>
        </w:tc>
        <w:tc>
          <w:tcPr>
            <w:tcW w:w="1389" w:type="dxa"/>
            <w:tcBorders>
              <w:top w:val="nil"/>
              <w:bottom w:val="nil"/>
            </w:tcBorders>
            <w:vAlign w:val="center"/>
          </w:tcPr>
          <w:p w14:paraId="031051AF" w14:textId="77777777" w:rsidR="00890C3A" w:rsidRPr="0047698C" w:rsidRDefault="00890C3A" w:rsidP="00F55AA3">
            <w:pPr>
              <w:jc w:val="right"/>
              <w:rPr>
                <w:rFonts w:ascii="細明體" w:eastAsia="細明體" w:hAnsi="細明體"/>
                <w:noProof/>
                <w:sz w:val="18"/>
                <w:szCs w:val="18"/>
              </w:rPr>
            </w:pPr>
            <w:r w:rsidRPr="00903950">
              <w:rPr>
                <w:rFonts w:ascii="細明體" w:eastAsia="細明體" w:hAnsi="細明體"/>
                <w:b/>
                <w:noProof/>
                <w:sz w:val="18"/>
                <w:szCs w:val="18"/>
              </w:rPr>
              <w:t>12,830,277</w:t>
            </w:r>
          </w:p>
        </w:tc>
        <w:tc>
          <w:tcPr>
            <w:tcW w:w="816" w:type="dxa"/>
            <w:tcBorders>
              <w:top w:val="nil"/>
              <w:bottom w:val="nil"/>
              <w:right w:val="nil"/>
            </w:tcBorders>
            <w:vAlign w:val="center"/>
          </w:tcPr>
          <w:p w14:paraId="241A45F9" w14:textId="77777777" w:rsidR="00890C3A" w:rsidRPr="0047698C" w:rsidRDefault="00890C3A" w:rsidP="00F55AA3">
            <w:pPr>
              <w:jc w:val="right"/>
              <w:rPr>
                <w:rFonts w:ascii="細明體" w:eastAsia="細明體" w:hAnsi="細明體"/>
                <w:kern w:val="0"/>
                <w:sz w:val="18"/>
                <w:szCs w:val="18"/>
              </w:rPr>
            </w:pPr>
            <w:r w:rsidRPr="00903950">
              <w:rPr>
                <w:rFonts w:ascii="細明體" w:eastAsia="細明體" w:hAnsi="細明體"/>
                <w:b/>
                <w:kern w:val="0"/>
                <w:sz w:val="18"/>
                <w:szCs w:val="18"/>
              </w:rPr>
              <w:t>219.17</w:t>
            </w:r>
          </w:p>
        </w:tc>
      </w:tr>
      <w:tr w:rsidR="00890C3A" w:rsidRPr="00571258" w14:paraId="79E65170"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21FD1663" w14:textId="77777777" w:rsidR="00890C3A" w:rsidRPr="0047698C" w:rsidRDefault="00890C3A" w:rsidP="00F55AA3">
            <w:pPr>
              <w:rPr>
                <w:rFonts w:ascii="標楷體" w:eastAsia="標楷體" w:hAnsi="標楷體"/>
                <w:kern w:val="0"/>
                <w:sz w:val="20"/>
              </w:rPr>
            </w:pPr>
            <w:r w:rsidRPr="00903950">
              <w:rPr>
                <w:rFonts w:ascii="標楷體" w:eastAsia="標楷體" w:hAnsi="標楷體"/>
                <w:b/>
                <w:kern w:val="0"/>
                <w:sz w:val="20"/>
              </w:rPr>
              <w:t>期初基金餘額</w:t>
            </w:r>
          </w:p>
        </w:tc>
        <w:tc>
          <w:tcPr>
            <w:tcW w:w="1320" w:type="dxa"/>
            <w:tcBorders>
              <w:top w:val="nil"/>
              <w:bottom w:val="nil"/>
            </w:tcBorders>
            <w:vAlign w:val="center"/>
          </w:tcPr>
          <w:p w14:paraId="0550A7D0" w14:textId="77777777" w:rsidR="00890C3A" w:rsidRPr="0047698C" w:rsidRDefault="00890C3A" w:rsidP="00F55AA3">
            <w:pPr>
              <w:jc w:val="right"/>
              <w:rPr>
                <w:rFonts w:ascii="細明體" w:eastAsia="細明體" w:hAnsi="細明體"/>
                <w:sz w:val="18"/>
                <w:szCs w:val="18"/>
              </w:rPr>
            </w:pPr>
            <w:r w:rsidRPr="00903950">
              <w:rPr>
                <w:rFonts w:ascii="細明體" w:eastAsia="細明體" w:hAnsi="細明體"/>
                <w:b/>
                <w:sz w:val="18"/>
                <w:szCs w:val="18"/>
              </w:rPr>
              <w:t>143,697,000</w:t>
            </w:r>
          </w:p>
        </w:tc>
        <w:tc>
          <w:tcPr>
            <w:tcW w:w="1440" w:type="dxa"/>
            <w:tcBorders>
              <w:top w:val="nil"/>
              <w:bottom w:val="nil"/>
            </w:tcBorders>
            <w:vAlign w:val="center"/>
          </w:tcPr>
          <w:p w14:paraId="024293DC" w14:textId="77777777" w:rsidR="00890C3A" w:rsidRPr="0047698C" w:rsidRDefault="00890C3A" w:rsidP="00F55AA3">
            <w:pPr>
              <w:jc w:val="right"/>
              <w:rPr>
                <w:rFonts w:ascii="細明體" w:eastAsia="細明體" w:hAnsi="細明體"/>
                <w:sz w:val="18"/>
                <w:szCs w:val="18"/>
              </w:rPr>
            </w:pPr>
            <w:r w:rsidRPr="00903950">
              <w:rPr>
                <w:rFonts w:ascii="細明體" w:eastAsia="細明體" w:hAnsi="細明體"/>
                <w:b/>
                <w:sz w:val="18"/>
                <w:szCs w:val="18"/>
              </w:rPr>
              <w:t>176,179,558</w:t>
            </w:r>
          </w:p>
        </w:tc>
        <w:tc>
          <w:tcPr>
            <w:tcW w:w="1134" w:type="dxa"/>
            <w:tcBorders>
              <w:top w:val="nil"/>
              <w:bottom w:val="nil"/>
            </w:tcBorders>
            <w:vAlign w:val="center"/>
          </w:tcPr>
          <w:p w14:paraId="4F2F025D" w14:textId="77777777" w:rsidR="00890C3A" w:rsidRPr="0047698C" w:rsidRDefault="00890C3A" w:rsidP="00F55AA3">
            <w:pPr>
              <w:jc w:val="right"/>
              <w:rPr>
                <w:rFonts w:ascii="細明體" w:eastAsia="細明體" w:hAnsi="細明體"/>
                <w:sz w:val="18"/>
                <w:szCs w:val="18"/>
              </w:rPr>
            </w:pPr>
            <w:r w:rsidRPr="00903950">
              <w:rPr>
                <w:rFonts w:ascii="細明體" w:eastAsia="細明體" w:hAnsi="細明體"/>
                <w:b/>
                <w:sz w:val="18"/>
                <w:szCs w:val="18"/>
              </w:rPr>
              <w:t>－</w:t>
            </w:r>
          </w:p>
        </w:tc>
        <w:tc>
          <w:tcPr>
            <w:tcW w:w="1440" w:type="dxa"/>
            <w:tcBorders>
              <w:top w:val="nil"/>
              <w:bottom w:val="nil"/>
            </w:tcBorders>
            <w:vAlign w:val="center"/>
          </w:tcPr>
          <w:p w14:paraId="597A8067" w14:textId="77777777" w:rsidR="00890C3A" w:rsidRPr="0047698C" w:rsidRDefault="00890C3A" w:rsidP="00F55AA3">
            <w:pPr>
              <w:jc w:val="right"/>
              <w:rPr>
                <w:rFonts w:ascii="細明體" w:eastAsia="細明體" w:hAnsi="細明體"/>
                <w:sz w:val="18"/>
                <w:szCs w:val="18"/>
              </w:rPr>
            </w:pPr>
            <w:r w:rsidRPr="00903950">
              <w:rPr>
                <w:rFonts w:ascii="細明體" w:eastAsia="細明體" w:hAnsi="細明體"/>
                <w:b/>
                <w:sz w:val="18"/>
                <w:szCs w:val="18"/>
              </w:rPr>
              <w:t>176,179,558</w:t>
            </w:r>
          </w:p>
        </w:tc>
        <w:tc>
          <w:tcPr>
            <w:tcW w:w="1389" w:type="dxa"/>
            <w:tcBorders>
              <w:top w:val="nil"/>
              <w:bottom w:val="nil"/>
            </w:tcBorders>
            <w:vAlign w:val="center"/>
          </w:tcPr>
          <w:p w14:paraId="4B9CDF5C" w14:textId="77777777" w:rsidR="00890C3A" w:rsidRPr="0047698C" w:rsidRDefault="00890C3A" w:rsidP="00F55AA3">
            <w:pPr>
              <w:jc w:val="right"/>
              <w:rPr>
                <w:rFonts w:ascii="細明體" w:eastAsia="細明體" w:hAnsi="細明體"/>
                <w:noProof/>
                <w:sz w:val="18"/>
                <w:szCs w:val="18"/>
              </w:rPr>
            </w:pPr>
            <w:r w:rsidRPr="00903950">
              <w:rPr>
                <w:rFonts w:ascii="細明體" w:eastAsia="細明體" w:hAnsi="細明體"/>
                <w:b/>
                <w:noProof/>
                <w:sz w:val="18"/>
                <w:szCs w:val="18"/>
              </w:rPr>
              <w:t>32,482,558</w:t>
            </w:r>
          </w:p>
        </w:tc>
        <w:tc>
          <w:tcPr>
            <w:tcW w:w="816" w:type="dxa"/>
            <w:tcBorders>
              <w:top w:val="nil"/>
              <w:bottom w:val="nil"/>
              <w:right w:val="nil"/>
            </w:tcBorders>
            <w:vAlign w:val="center"/>
          </w:tcPr>
          <w:p w14:paraId="5C31B47F" w14:textId="77777777" w:rsidR="00890C3A" w:rsidRPr="0047698C" w:rsidRDefault="00890C3A" w:rsidP="00F55AA3">
            <w:pPr>
              <w:jc w:val="right"/>
              <w:rPr>
                <w:rFonts w:ascii="細明體" w:eastAsia="細明體" w:hAnsi="細明體"/>
                <w:kern w:val="0"/>
                <w:sz w:val="18"/>
                <w:szCs w:val="18"/>
              </w:rPr>
            </w:pPr>
            <w:r w:rsidRPr="00903950">
              <w:rPr>
                <w:rFonts w:ascii="細明體" w:eastAsia="細明體" w:hAnsi="細明體"/>
                <w:b/>
                <w:kern w:val="0"/>
                <w:sz w:val="18"/>
                <w:szCs w:val="18"/>
              </w:rPr>
              <w:t>22.60</w:t>
            </w:r>
          </w:p>
        </w:tc>
      </w:tr>
      <w:tr w:rsidR="00890C3A" w:rsidRPr="00571258" w14:paraId="0AB81E14" w14:textId="77777777" w:rsidTr="00C46E7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13CF25B5" w14:textId="77777777" w:rsidR="00890C3A" w:rsidRPr="0047698C" w:rsidRDefault="00890C3A" w:rsidP="00F55AA3">
            <w:pPr>
              <w:rPr>
                <w:rFonts w:ascii="標楷體" w:eastAsia="標楷體" w:hAnsi="標楷體"/>
                <w:kern w:val="0"/>
                <w:sz w:val="20"/>
              </w:rPr>
            </w:pPr>
            <w:r w:rsidRPr="00903950">
              <w:rPr>
                <w:rFonts w:ascii="標楷體" w:eastAsia="標楷體" w:hAnsi="標楷體"/>
                <w:b/>
                <w:kern w:val="0"/>
                <w:sz w:val="20"/>
              </w:rPr>
              <w:t>期末基金餘額</w:t>
            </w:r>
          </w:p>
        </w:tc>
        <w:tc>
          <w:tcPr>
            <w:tcW w:w="1320" w:type="dxa"/>
            <w:tcBorders>
              <w:top w:val="nil"/>
              <w:bottom w:val="nil"/>
            </w:tcBorders>
            <w:vAlign w:val="center"/>
          </w:tcPr>
          <w:p w14:paraId="0CE65983" w14:textId="77777777" w:rsidR="00890C3A" w:rsidRPr="0047698C" w:rsidRDefault="00890C3A" w:rsidP="00F55AA3">
            <w:pPr>
              <w:jc w:val="right"/>
              <w:rPr>
                <w:rFonts w:ascii="細明體" w:eastAsia="細明體" w:hAnsi="細明體"/>
                <w:sz w:val="18"/>
                <w:szCs w:val="18"/>
              </w:rPr>
            </w:pPr>
            <w:r w:rsidRPr="00903950">
              <w:rPr>
                <w:rFonts w:ascii="細明體" w:eastAsia="細明體" w:hAnsi="細明體"/>
                <w:b/>
                <w:sz w:val="18"/>
                <w:szCs w:val="18"/>
              </w:rPr>
              <w:t>149,551,000</w:t>
            </w:r>
          </w:p>
        </w:tc>
        <w:tc>
          <w:tcPr>
            <w:tcW w:w="1440" w:type="dxa"/>
            <w:tcBorders>
              <w:top w:val="nil"/>
              <w:bottom w:val="nil"/>
            </w:tcBorders>
            <w:vAlign w:val="center"/>
          </w:tcPr>
          <w:p w14:paraId="7C04B860" w14:textId="77777777" w:rsidR="00890C3A" w:rsidRPr="0047698C" w:rsidRDefault="00890C3A" w:rsidP="00F55AA3">
            <w:pPr>
              <w:jc w:val="right"/>
              <w:rPr>
                <w:rFonts w:ascii="細明體" w:eastAsia="細明體" w:hAnsi="細明體"/>
                <w:sz w:val="18"/>
                <w:szCs w:val="18"/>
              </w:rPr>
            </w:pPr>
            <w:r w:rsidRPr="00903950">
              <w:rPr>
                <w:rFonts w:ascii="細明體" w:eastAsia="細明體" w:hAnsi="細明體"/>
                <w:b/>
                <w:sz w:val="18"/>
                <w:szCs w:val="18"/>
              </w:rPr>
              <w:t>194,863,835</w:t>
            </w:r>
          </w:p>
        </w:tc>
        <w:tc>
          <w:tcPr>
            <w:tcW w:w="1134" w:type="dxa"/>
            <w:tcBorders>
              <w:top w:val="nil"/>
              <w:bottom w:val="nil"/>
            </w:tcBorders>
            <w:vAlign w:val="center"/>
          </w:tcPr>
          <w:p w14:paraId="5C222725" w14:textId="77777777" w:rsidR="00890C3A" w:rsidRPr="0047698C" w:rsidRDefault="00890C3A" w:rsidP="00F55AA3">
            <w:pPr>
              <w:jc w:val="right"/>
              <w:rPr>
                <w:rFonts w:ascii="細明體" w:eastAsia="細明體" w:hAnsi="細明體"/>
                <w:sz w:val="18"/>
                <w:szCs w:val="18"/>
              </w:rPr>
            </w:pPr>
            <w:r w:rsidRPr="00903950">
              <w:rPr>
                <w:rFonts w:ascii="細明體" w:eastAsia="細明體" w:hAnsi="細明體"/>
                <w:b/>
                <w:sz w:val="18"/>
                <w:szCs w:val="18"/>
              </w:rPr>
              <w:t>－</w:t>
            </w:r>
          </w:p>
        </w:tc>
        <w:tc>
          <w:tcPr>
            <w:tcW w:w="1440" w:type="dxa"/>
            <w:tcBorders>
              <w:top w:val="nil"/>
              <w:bottom w:val="nil"/>
            </w:tcBorders>
            <w:vAlign w:val="center"/>
          </w:tcPr>
          <w:p w14:paraId="2544A26A" w14:textId="77777777" w:rsidR="00890C3A" w:rsidRPr="0047698C" w:rsidRDefault="00890C3A" w:rsidP="00F55AA3">
            <w:pPr>
              <w:jc w:val="right"/>
              <w:rPr>
                <w:rFonts w:ascii="細明體" w:eastAsia="細明體" w:hAnsi="細明體"/>
                <w:sz w:val="18"/>
                <w:szCs w:val="18"/>
              </w:rPr>
            </w:pPr>
            <w:r w:rsidRPr="00903950">
              <w:rPr>
                <w:rFonts w:ascii="細明體" w:eastAsia="細明體" w:hAnsi="細明體"/>
                <w:b/>
                <w:sz w:val="18"/>
                <w:szCs w:val="18"/>
              </w:rPr>
              <w:t>194,863,835</w:t>
            </w:r>
          </w:p>
        </w:tc>
        <w:tc>
          <w:tcPr>
            <w:tcW w:w="1389" w:type="dxa"/>
            <w:tcBorders>
              <w:top w:val="nil"/>
              <w:bottom w:val="nil"/>
            </w:tcBorders>
            <w:vAlign w:val="center"/>
          </w:tcPr>
          <w:p w14:paraId="55178C88" w14:textId="77777777" w:rsidR="00890C3A" w:rsidRPr="0047698C" w:rsidRDefault="00890C3A" w:rsidP="00F55AA3">
            <w:pPr>
              <w:jc w:val="right"/>
              <w:rPr>
                <w:rFonts w:ascii="細明體" w:eastAsia="細明體" w:hAnsi="細明體"/>
                <w:noProof/>
                <w:sz w:val="18"/>
                <w:szCs w:val="18"/>
              </w:rPr>
            </w:pPr>
            <w:r w:rsidRPr="00903950">
              <w:rPr>
                <w:rFonts w:ascii="細明體" w:eastAsia="細明體" w:hAnsi="細明體"/>
                <w:b/>
                <w:noProof/>
                <w:sz w:val="18"/>
                <w:szCs w:val="18"/>
              </w:rPr>
              <w:t>45,312,835</w:t>
            </w:r>
          </w:p>
        </w:tc>
        <w:tc>
          <w:tcPr>
            <w:tcW w:w="816" w:type="dxa"/>
            <w:tcBorders>
              <w:top w:val="nil"/>
              <w:bottom w:val="nil"/>
              <w:right w:val="nil"/>
            </w:tcBorders>
            <w:vAlign w:val="center"/>
          </w:tcPr>
          <w:p w14:paraId="037716F3" w14:textId="77777777" w:rsidR="00890C3A" w:rsidRPr="0047698C" w:rsidRDefault="00890C3A" w:rsidP="00F55AA3">
            <w:pPr>
              <w:jc w:val="right"/>
              <w:rPr>
                <w:rFonts w:ascii="細明體" w:eastAsia="細明體" w:hAnsi="細明體"/>
                <w:kern w:val="0"/>
                <w:sz w:val="18"/>
                <w:szCs w:val="18"/>
              </w:rPr>
            </w:pPr>
            <w:r w:rsidRPr="00903950">
              <w:rPr>
                <w:rFonts w:ascii="細明體" w:eastAsia="細明體" w:hAnsi="細明體"/>
                <w:b/>
                <w:kern w:val="0"/>
                <w:sz w:val="18"/>
                <w:szCs w:val="18"/>
              </w:rPr>
              <w:t>30.30</w:t>
            </w:r>
          </w:p>
        </w:tc>
      </w:tr>
      <w:tr w:rsidR="00890C3A" w:rsidRPr="00571258" w14:paraId="35D9FBC6" w14:textId="77777777" w:rsidTr="00C46E7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640"/>
        </w:trPr>
        <w:tc>
          <w:tcPr>
            <w:tcW w:w="2428" w:type="dxa"/>
            <w:tcBorders>
              <w:top w:val="nil"/>
              <w:left w:val="nil"/>
              <w:bottom w:val="single" w:sz="8" w:space="0" w:color="auto"/>
            </w:tcBorders>
            <w:vAlign w:val="center"/>
          </w:tcPr>
          <w:p w14:paraId="5466A8C6" w14:textId="77777777" w:rsidR="00890C3A" w:rsidRPr="00903950" w:rsidRDefault="00890C3A" w:rsidP="00F55AA3">
            <w:pPr>
              <w:rPr>
                <w:rFonts w:ascii="標楷體" w:eastAsia="標楷體" w:hAnsi="標楷體"/>
                <w:b/>
                <w:kern w:val="0"/>
                <w:sz w:val="20"/>
              </w:rPr>
            </w:pPr>
          </w:p>
        </w:tc>
        <w:tc>
          <w:tcPr>
            <w:tcW w:w="1320" w:type="dxa"/>
            <w:tcBorders>
              <w:top w:val="nil"/>
              <w:bottom w:val="single" w:sz="8" w:space="0" w:color="auto"/>
            </w:tcBorders>
            <w:vAlign w:val="center"/>
          </w:tcPr>
          <w:p w14:paraId="0165A706" w14:textId="77777777" w:rsidR="00890C3A" w:rsidRPr="00903950" w:rsidRDefault="00890C3A" w:rsidP="00F55AA3">
            <w:pPr>
              <w:jc w:val="right"/>
              <w:rPr>
                <w:rFonts w:ascii="細明體" w:eastAsia="細明體" w:hAnsi="細明體"/>
                <w:b/>
                <w:sz w:val="18"/>
                <w:szCs w:val="18"/>
              </w:rPr>
            </w:pPr>
          </w:p>
        </w:tc>
        <w:tc>
          <w:tcPr>
            <w:tcW w:w="1440" w:type="dxa"/>
            <w:tcBorders>
              <w:top w:val="nil"/>
              <w:bottom w:val="single" w:sz="8" w:space="0" w:color="auto"/>
            </w:tcBorders>
            <w:vAlign w:val="center"/>
          </w:tcPr>
          <w:p w14:paraId="33C544A8" w14:textId="77777777" w:rsidR="00890C3A" w:rsidRPr="00903950" w:rsidRDefault="00890C3A" w:rsidP="00F55AA3">
            <w:pPr>
              <w:jc w:val="right"/>
              <w:rPr>
                <w:rFonts w:ascii="細明體" w:eastAsia="細明體" w:hAnsi="細明體"/>
                <w:b/>
                <w:sz w:val="18"/>
                <w:szCs w:val="18"/>
              </w:rPr>
            </w:pPr>
          </w:p>
        </w:tc>
        <w:tc>
          <w:tcPr>
            <w:tcW w:w="1134" w:type="dxa"/>
            <w:tcBorders>
              <w:top w:val="nil"/>
              <w:bottom w:val="single" w:sz="8" w:space="0" w:color="auto"/>
            </w:tcBorders>
            <w:vAlign w:val="center"/>
          </w:tcPr>
          <w:p w14:paraId="31E7B2B5" w14:textId="77777777" w:rsidR="00890C3A" w:rsidRPr="00903950" w:rsidRDefault="00890C3A" w:rsidP="00F55AA3">
            <w:pPr>
              <w:jc w:val="right"/>
              <w:rPr>
                <w:rFonts w:ascii="細明體" w:eastAsia="細明體" w:hAnsi="細明體"/>
                <w:b/>
                <w:sz w:val="18"/>
                <w:szCs w:val="18"/>
              </w:rPr>
            </w:pPr>
          </w:p>
        </w:tc>
        <w:tc>
          <w:tcPr>
            <w:tcW w:w="1440" w:type="dxa"/>
            <w:tcBorders>
              <w:top w:val="nil"/>
              <w:bottom w:val="single" w:sz="8" w:space="0" w:color="auto"/>
            </w:tcBorders>
            <w:vAlign w:val="center"/>
          </w:tcPr>
          <w:p w14:paraId="20BF8849" w14:textId="77777777" w:rsidR="00890C3A" w:rsidRPr="00903950" w:rsidRDefault="00890C3A" w:rsidP="00F55AA3">
            <w:pPr>
              <w:jc w:val="right"/>
              <w:rPr>
                <w:rFonts w:ascii="細明體" w:eastAsia="細明體" w:hAnsi="細明體"/>
                <w:b/>
                <w:sz w:val="18"/>
                <w:szCs w:val="18"/>
              </w:rPr>
            </w:pPr>
          </w:p>
        </w:tc>
        <w:tc>
          <w:tcPr>
            <w:tcW w:w="1389" w:type="dxa"/>
            <w:tcBorders>
              <w:top w:val="nil"/>
              <w:bottom w:val="single" w:sz="8" w:space="0" w:color="auto"/>
            </w:tcBorders>
            <w:vAlign w:val="center"/>
          </w:tcPr>
          <w:p w14:paraId="6EDC0F07" w14:textId="77777777" w:rsidR="00890C3A" w:rsidRPr="00903950" w:rsidRDefault="00890C3A" w:rsidP="00F55AA3">
            <w:pPr>
              <w:jc w:val="right"/>
              <w:rPr>
                <w:rFonts w:ascii="細明體" w:eastAsia="細明體" w:hAnsi="細明體"/>
                <w:b/>
                <w:noProof/>
                <w:sz w:val="18"/>
                <w:szCs w:val="18"/>
              </w:rPr>
            </w:pPr>
          </w:p>
        </w:tc>
        <w:tc>
          <w:tcPr>
            <w:tcW w:w="816" w:type="dxa"/>
            <w:tcBorders>
              <w:top w:val="nil"/>
              <w:bottom w:val="single" w:sz="8" w:space="0" w:color="auto"/>
              <w:right w:val="nil"/>
            </w:tcBorders>
            <w:vAlign w:val="center"/>
          </w:tcPr>
          <w:p w14:paraId="0B397213" w14:textId="77777777" w:rsidR="00890C3A" w:rsidRPr="00903950" w:rsidRDefault="00890C3A" w:rsidP="00F55AA3">
            <w:pPr>
              <w:jc w:val="right"/>
              <w:rPr>
                <w:rFonts w:ascii="細明體" w:eastAsia="細明體" w:hAnsi="細明體"/>
                <w:b/>
                <w:kern w:val="0"/>
                <w:sz w:val="18"/>
                <w:szCs w:val="18"/>
              </w:rPr>
            </w:pPr>
          </w:p>
        </w:tc>
      </w:tr>
    </w:tbl>
    <w:p w14:paraId="069CAF9A" w14:textId="77777777" w:rsidR="00890C3A" w:rsidRPr="00093FB1" w:rsidRDefault="00890C3A" w:rsidP="00890C3A">
      <w:pPr>
        <w:snapToGrid w:val="0"/>
        <w:spacing w:afterLines="30" w:after="108"/>
        <w:ind w:rightChars="235" w:right="564"/>
        <w:jc w:val="center"/>
        <w:rPr>
          <w:rFonts w:ascii="標楷體" w:eastAsia="標楷體"/>
          <w:b/>
          <w:sz w:val="36"/>
          <w:u w:val="single"/>
        </w:rPr>
      </w:pPr>
      <w:r w:rsidRPr="004372A7">
        <w:rPr>
          <w:rFonts w:ascii="標楷體" w:eastAsia="標楷體"/>
          <w:b/>
          <w:sz w:val="36"/>
          <w:u w:val="single"/>
        </w:rPr>
        <w:lastRenderedPageBreak/>
        <w:t>臺北市道路基金</w:t>
      </w:r>
      <w:r w:rsidRPr="00093FB1">
        <w:rPr>
          <w:rFonts w:ascii="標楷體" w:eastAsia="標楷體" w:hint="eastAsia"/>
          <w:b/>
          <w:sz w:val="36"/>
          <w:u w:val="single"/>
        </w:rPr>
        <w:t>餘</w:t>
      </w:r>
      <w:proofErr w:type="gramStart"/>
      <w:r w:rsidRPr="00093FB1">
        <w:rPr>
          <w:rFonts w:ascii="標楷體" w:eastAsia="標楷體" w:hint="eastAsia"/>
          <w:b/>
          <w:sz w:val="36"/>
          <w:u w:val="single"/>
        </w:rPr>
        <w:t>絀</w:t>
      </w:r>
      <w:proofErr w:type="gramEnd"/>
      <w:r w:rsidRPr="00093FB1">
        <w:rPr>
          <w:rFonts w:ascii="標楷體" w:eastAsia="標楷體" w:hint="eastAsia"/>
          <w:b/>
          <w:sz w:val="36"/>
          <w:u w:val="single"/>
        </w:rPr>
        <w:t>審定後現金流量表</w:t>
      </w:r>
    </w:p>
    <w:p w14:paraId="44096429" w14:textId="77777777" w:rsidR="00890C3A" w:rsidRDefault="00890C3A" w:rsidP="00890C3A">
      <w:pPr>
        <w:tabs>
          <w:tab w:val="right" w:pos="9600"/>
        </w:tabs>
        <w:snapToGrid w:val="0"/>
        <w:spacing w:afterLines="30" w:after="108"/>
        <w:ind w:left="3742" w:rightChars="-20" w:right="-48"/>
        <w:jc w:val="right"/>
        <w:rPr>
          <w:rFonts w:ascii="Times New Roman" w:eastAsia="新細明體"/>
          <w:sz w:val="20"/>
        </w:rPr>
      </w:pPr>
      <w:r>
        <w:rPr>
          <w:rFonts w:ascii="標楷體" w:eastAsia="標楷體" w:hint="eastAsia"/>
          <w:sz w:val="22"/>
        </w:rPr>
        <w:t xml:space="preserve"> 中華民國</w:t>
      </w:r>
      <w:proofErr w:type="gramStart"/>
      <w:r>
        <w:rPr>
          <w:rFonts w:ascii="標楷體" w:eastAsia="標楷體" w:hint="eastAsia"/>
          <w:bCs/>
          <w:sz w:val="22"/>
        </w:rPr>
        <w:t>113</w:t>
      </w:r>
      <w:proofErr w:type="gramEnd"/>
      <w:r>
        <w:rPr>
          <w:rFonts w:ascii="標楷體" w:eastAsia="標楷體" w:hint="eastAsia"/>
          <w:sz w:val="22"/>
        </w:rPr>
        <w:t xml:space="preserve">年度 </w:t>
      </w:r>
      <w:r>
        <w:rPr>
          <w:rFonts w:ascii="標楷體" w:eastAsia="標楷體"/>
          <w:sz w:val="22"/>
        </w:rPr>
        <w:t xml:space="preserve">    </w:t>
      </w:r>
      <w:r>
        <w:rPr>
          <w:rFonts w:ascii="標楷體" w:eastAsia="標楷體" w:hint="eastAsia"/>
          <w:sz w:val="32"/>
        </w:rPr>
        <w:tab/>
      </w:r>
      <w:r>
        <w:rPr>
          <w:rFonts w:ascii="標楷體" w:eastAsia="標楷體"/>
          <w:sz w:val="32"/>
        </w:rPr>
        <w:t xml:space="preserve">       </w:t>
      </w:r>
      <w:r>
        <w:rPr>
          <w:rFonts w:ascii="標楷體" w:eastAsia="標楷體" w:hint="eastAsia"/>
          <w:sz w:val="20"/>
        </w:rPr>
        <w:t>單位：新</w:t>
      </w:r>
      <w:r>
        <w:rPr>
          <w:rFonts w:ascii="標楷體" w:eastAsia="標楷體" w:hint="eastAsia"/>
          <w:bCs/>
          <w:sz w:val="20"/>
        </w:rPr>
        <w:t>臺</w:t>
      </w:r>
      <w:r>
        <w:rPr>
          <w:rFonts w:ascii="標楷體" w:eastAsia="標楷體" w:hint="eastAsia"/>
          <w:sz w:val="20"/>
        </w:rPr>
        <w:t>幣元</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245"/>
        <w:gridCol w:w="4820"/>
      </w:tblGrid>
      <w:tr w:rsidR="00890C3A" w:rsidRPr="00093FB1" w14:paraId="3CC51A12" w14:textId="77777777" w:rsidTr="00890C3A">
        <w:trPr>
          <w:cantSplit/>
          <w:trHeight w:val="360"/>
          <w:jc w:val="center"/>
        </w:trPr>
        <w:tc>
          <w:tcPr>
            <w:tcW w:w="5245" w:type="dxa"/>
            <w:vMerge w:val="restart"/>
            <w:tcBorders>
              <w:top w:val="single" w:sz="8" w:space="0" w:color="auto"/>
              <w:left w:val="nil"/>
              <w:bottom w:val="nil"/>
              <w:right w:val="single" w:sz="4" w:space="0" w:color="auto"/>
            </w:tcBorders>
            <w:vAlign w:val="center"/>
          </w:tcPr>
          <w:p w14:paraId="37546218" w14:textId="77777777" w:rsidR="00890C3A" w:rsidRPr="00093FB1" w:rsidRDefault="00890C3A" w:rsidP="00F55AA3">
            <w:pPr>
              <w:ind w:leftChars="7" w:left="17" w:rightChars="27" w:right="65" w:firstLineChars="5" w:firstLine="10"/>
              <w:jc w:val="distribute"/>
              <w:rPr>
                <w:rFonts w:ascii="標楷體" w:eastAsia="標楷體" w:hAnsi="標楷體"/>
                <w:noProof/>
                <w:sz w:val="20"/>
              </w:rPr>
            </w:pPr>
            <w:r w:rsidRPr="00093FB1">
              <w:rPr>
                <w:rFonts w:ascii="標楷體" w:eastAsia="標楷體" w:hAnsi="標楷體" w:hint="eastAsia"/>
                <w:noProof/>
                <w:sz w:val="20"/>
              </w:rPr>
              <w:t>項目</w:t>
            </w:r>
          </w:p>
        </w:tc>
        <w:tc>
          <w:tcPr>
            <w:tcW w:w="4820" w:type="dxa"/>
            <w:vMerge w:val="restart"/>
            <w:tcBorders>
              <w:top w:val="single" w:sz="8" w:space="0" w:color="auto"/>
              <w:left w:val="single" w:sz="4" w:space="0" w:color="auto"/>
              <w:bottom w:val="nil"/>
              <w:right w:val="nil"/>
            </w:tcBorders>
            <w:vAlign w:val="center"/>
          </w:tcPr>
          <w:p w14:paraId="3B440D75" w14:textId="77777777" w:rsidR="00890C3A" w:rsidRPr="00093FB1" w:rsidRDefault="00890C3A" w:rsidP="00F55AA3">
            <w:pPr>
              <w:ind w:leftChars="82" w:left="197" w:rightChars="90" w:right="216" w:firstLineChars="5" w:firstLine="10"/>
              <w:jc w:val="distribute"/>
              <w:rPr>
                <w:rFonts w:ascii="標楷體" w:eastAsia="標楷體" w:hAnsi="標楷體"/>
                <w:noProof/>
                <w:sz w:val="20"/>
              </w:rPr>
            </w:pPr>
            <w:r w:rsidRPr="00093FB1">
              <w:rPr>
                <w:rFonts w:ascii="標楷體" w:eastAsia="標楷體" w:hAnsi="標楷體" w:hint="eastAsia"/>
                <w:noProof/>
                <w:sz w:val="20"/>
              </w:rPr>
              <w:t>決算數</w:t>
            </w:r>
          </w:p>
        </w:tc>
      </w:tr>
      <w:tr w:rsidR="00890C3A" w:rsidRPr="007307C0" w14:paraId="74DA30DE" w14:textId="77777777" w:rsidTr="00890C3A">
        <w:trPr>
          <w:cantSplit/>
          <w:trHeight w:val="480"/>
          <w:jc w:val="center"/>
        </w:trPr>
        <w:tc>
          <w:tcPr>
            <w:tcW w:w="5245" w:type="dxa"/>
            <w:vMerge/>
            <w:tcBorders>
              <w:top w:val="nil"/>
              <w:left w:val="nil"/>
              <w:bottom w:val="single" w:sz="8" w:space="0" w:color="auto"/>
              <w:right w:val="single" w:sz="4" w:space="0" w:color="auto"/>
            </w:tcBorders>
          </w:tcPr>
          <w:p w14:paraId="7085F2D6" w14:textId="77777777" w:rsidR="00890C3A" w:rsidRPr="007307C0" w:rsidRDefault="00890C3A" w:rsidP="00F55AA3">
            <w:pPr>
              <w:spacing w:before="120"/>
              <w:jc w:val="distribute"/>
              <w:rPr>
                <w:rFonts w:ascii="標楷體" w:eastAsia="標楷體" w:hAnsi="標楷體"/>
                <w:noProof/>
                <w:sz w:val="26"/>
              </w:rPr>
            </w:pPr>
          </w:p>
        </w:tc>
        <w:tc>
          <w:tcPr>
            <w:tcW w:w="4820" w:type="dxa"/>
            <w:vMerge/>
            <w:tcBorders>
              <w:top w:val="nil"/>
              <w:left w:val="single" w:sz="4" w:space="0" w:color="auto"/>
              <w:bottom w:val="single" w:sz="8" w:space="0" w:color="auto"/>
              <w:right w:val="nil"/>
            </w:tcBorders>
          </w:tcPr>
          <w:p w14:paraId="5DC1F4D3" w14:textId="77777777" w:rsidR="00890C3A" w:rsidRPr="007307C0" w:rsidRDefault="00890C3A" w:rsidP="00F55AA3">
            <w:pPr>
              <w:spacing w:before="120"/>
              <w:jc w:val="distribute"/>
              <w:rPr>
                <w:rFonts w:ascii="標楷體" w:eastAsia="標楷體" w:hAnsi="標楷體"/>
                <w:noProof/>
                <w:sz w:val="26"/>
              </w:rPr>
            </w:pPr>
          </w:p>
        </w:tc>
      </w:tr>
      <w:tr w:rsidR="00890C3A" w:rsidRPr="007307C0" w14:paraId="69A73107" w14:textId="77777777" w:rsidTr="00890C3A">
        <w:trPr>
          <w:cantSplit/>
          <w:trHeight w:val="400"/>
          <w:jc w:val="center"/>
        </w:trPr>
        <w:tc>
          <w:tcPr>
            <w:tcW w:w="5245" w:type="dxa"/>
            <w:tcBorders>
              <w:top w:val="nil"/>
              <w:left w:val="nil"/>
              <w:bottom w:val="nil"/>
              <w:right w:val="single" w:sz="4" w:space="0" w:color="auto"/>
            </w:tcBorders>
          </w:tcPr>
          <w:p w14:paraId="7191BC44" w14:textId="77777777" w:rsidR="00890C3A" w:rsidRPr="004372A7" w:rsidRDefault="00890C3A" w:rsidP="00F55AA3">
            <w:pPr>
              <w:jc w:val="both"/>
              <w:rPr>
                <w:rFonts w:ascii="標楷體" w:eastAsia="標楷體" w:hAnsi="標楷體"/>
                <w:noProof/>
                <w:sz w:val="20"/>
                <w:highlight w:val="yellow"/>
              </w:rPr>
            </w:pPr>
            <w:r w:rsidRPr="004372A7">
              <w:rPr>
                <w:rFonts w:ascii="標楷體" w:eastAsia="標楷體" w:hAnsi="標楷體"/>
                <w:b/>
                <w:noProof/>
                <w:sz w:val="20"/>
              </w:rPr>
              <w:t>業務活動之現金流量</w:t>
            </w:r>
          </w:p>
        </w:tc>
        <w:tc>
          <w:tcPr>
            <w:tcW w:w="4820" w:type="dxa"/>
            <w:tcBorders>
              <w:top w:val="nil"/>
              <w:left w:val="nil"/>
              <w:bottom w:val="nil"/>
              <w:right w:val="nil"/>
            </w:tcBorders>
          </w:tcPr>
          <w:p w14:paraId="7EF07436" w14:textId="77777777" w:rsidR="00890C3A" w:rsidRPr="004372A7" w:rsidRDefault="00890C3A" w:rsidP="00F55AA3">
            <w:pPr>
              <w:jc w:val="right"/>
              <w:rPr>
                <w:rFonts w:ascii="細明體" w:eastAsia="細明體" w:hAnsi="細明體"/>
                <w:noProof/>
                <w:sz w:val="18"/>
                <w:szCs w:val="18"/>
                <w:highlight w:val="yellow"/>
              </w:rPr>
            </w:pPr>
          </w:p>
        </w:tc>
      </w:tr>
      <w:tr w:rsidR="00890C3A" w:rsidRPr="007307C0" w14:paraId="469CC365" w14:textId="77777777" w:rsidTr="00890C3A">
        <w:trPr>
          <w:cantSplit/>
          <w:trHeight w:val="400"/>
          <w:jc w:val="center"/>
        </w:trPr>
        <w:tc>
          <w:tcPr>
            <w:tcW w:w="5245" w:type="dxa"/>
            <w:tcBorders>
              <w:top w:val="nil"/>
              <w:left w:val="nil"/>
              <w:bottom w:val="nil"/>
              <w:right w:val="single" w:sz="4" w:space="0" w:color="auto"/>
            </w:tcBorders>
          </w:tcPr>
          <w:p w14:paraId="4E10CBA9" w14:textId="77777777" w:rsidR="00890C3A" w:rsidRPr="004372A7" w:rsidRDefault="00890C3A" w:rsidP="00F55AA3">
            <w:pPr>
              <w:ind w:leftChars="100" w:left="240"/>
              <w:jc w:val="both"/>
              <w:rPr>
                <w:rFonts w:ascii="標楷體" w:eastAsia="標楷體" w:hAnsi="標楷體"/>
                <w:noProof/>
                <w:sz w:val="20"/>
                <w:highlight w:val="yellow"/>
              </w:rPr>
            </w:pPr>
            <w:r w:rsidRPr="004372A7">
              <w:rPr>
                <w:rFonts w:ascii="標楷體" w:eastAsia="標楷體" w:hAnsi="標楷體"/>
                <w:noProof/>
                <w:sz w:val="20"/>
              </w:rPr>
              <w:t>本期賸餘（短絀）</w:t>
            </w:r>
          </w:p>
        </w:tc>
        <w:tc>
          <w:tcPr>
            <w:tcW w:w="4820" w:type="dxa"/>
            <w:tcBorders>
              <w:top w:val="nil"/>
              <w:left w:val="nil"/>
              <w:bottom w:val="nil"/>
              <w:right w:val="nil"/>
            </w:tcBorders>
          </w:tcPr>
          <w:p w14:paraId="7561DE5E" w14:textId="77777777" w:rsidR="00890C3A" w:rsidRPr="004372A7" w:rsidRDefault="00890C3A" w:rsidP="00F55AA3">
            <w:pPr>
              <w:jc w:val="right"/>
              <w:rPr>
                <w:rFonts w:ascii="細明體" w:eastAsia="細明體" w:hAnsi="細明體"/>
                <w:noProof/>
                <w:sz w:val="18"/>
                <w:szCs w:val="18"/>
                <w:highlight w:val="yellow"/>
              </w:rPr>
            </w:pPr>
            <w:r w:rsidRPr="004372A7">
              <w:rPr>
                <w:rFonts w:ascii="細明體" w:eastAsia="細明體" w:hAnsi="細明體"/>
                <w:noProof/>
                <w:sz w:val="18"/>
                <w:szCs w:val="18"/>
              </w:rPr>
              <w:t>18,589,065</w:t>
            </w:r>
          </w:p>
        </w:tc>
      </w:tr>
      <w:tr w:rsidR="00890C3A" w:rsidRPr="007307C0" w14:paraId="44DD164F" w14:textId="77777777" w:rsidTr="00890C3A">
        <w:trPr>
          <w:cantSplit/>
          <w:trHeight w:val="400"/>
          <w:jc w:val="center"/>
        </w:trPr>
        <w:tc>
          <w:tcPr>
            <w:tcW w:w="5245" w:type="dxa"/>
            <w:tcBorders>
              <w:top w:val="nil"/>
              <w:left w:val="nil"/>
              <w:bottom w:val="nil"/>
              <w:right w:val="single" w:sz="4" w:space="0" w:color="auto"/>
            </w:tcBorders>
          </w:tcPr>
          <w:p w14:paraId="0700CE4A" w14:textId="77777777" w:rsidR="00890C3A" w:rsidRPr="004372A7" w:rsidRDefault="00890C3A" w:rsidP="00F55AA3">
            <w:pPr>
              <w:ind w:leftChars="100" w:left="240"/>
              <w:jc w:val="both"/>
              <w:rPr>
                <w:rFonts w:ascii="標楷體" w:eastAsia="標楷體" w:hAnsi="標楷體"/>
                <w:noProof/>
                <w:sz w:val="20"/>
                <w:highlight w:val="yellow"/>
              </w:rPr>
            </w:pPr>
            <w:r w:rsidRPr="004372A7">
              <w:rPr>
                <w:rFonts w:ascii="標楷體" w:eastAsia="標楷體" w:hAnsi="標楷體"/>
                <w:noProof/>
                <w:sz w:val="20"/>
              </w:rPr>
              <w:t>調整非現金項目</w:t>
            </w:r>
          </w:p>
        </w:tc>
        <w:tc>
          <w:tcPr>
            <w:tcW w:w="4820" w:type="dxa"/>
            <w:tcBorders>
              <w:top w:val="nil"/>
              <w:left w:val="nil"/>
              <w:bottom w:val="nil"/>
              <w:right w:val="nil"/>
            </w:tcBorders>
          </w:tcPr>
          <w:p w14:paraId="44F6A322" w14:textId="77777777" w:rsidR="00890C3A" w:rsidRPr="004372A7" w:rsidRDefault="00890C3A" w:rsidP="00F55AA3">
            <w:pPr>
              <w:jc w:val="right"/>
              <w:rPr>
                <w:rFonts w:ascii="細明體" w:eastAsia="細明體" w:hAnsi="細明體"/>
                <w:noProof/>
                <w:sz w:val="18"/>
                <w:szCs w:val="18"/>
                <w:highlight w:val="yellow"/>
              </w:rPr>
            </w:pPr>
            <w:r w:rsidRPr="004372A7">
              <w:rPr>
                <w:rFonts w:ascii="細明體" w:eastAsia="細明體" w:hAnsi="細明體"/>
                <w:noProof/>
                <w:sz w:val="18"/>
                <w:szCs w:val="18"/>
              </w:rPr>
              <w:t>4,641,898</w:t>
            </w:r>
          </w:p>
        </w:tc>
      </w:tr>
      <w:tr w:rsidR="00890C3A" w:rsidRPr="007307C0" w14:paraId="76F15E88" w14:textId="77777777" w:rsidTr="00890C3A">
        <w:trPr>
          <w:cantSplit/>
          <w:trHeight w:val="400"/>
          <w:jc w:val="center"/>
        </w:trPr>
        <w:tc>
          <w:tcPr>
            <w:tcW w:w="5245" w:type="dxa"/>
            <w:tcBorders>
              <w:top w:val="nil"/>
              <w:left w:val="nil"/>
              <w:bottom w:val="nil"/>
              <w:right w:val="single" w:sz="4" w:space="0" w:color="auto"/>
            </w:tcBorders>
          </w:tcPr>
          <w:p w14:paraId="70ADAF0F" w14:textId="77777777" w:rsidR="00890C3A" w:rsidRPr="004372A7" w:rsidRDefault="00890C3A" w:rsidP="00F55AA3">
            <w:pPr>
              <w:ind w:leftChars="175" w:left="420"/>
              <w:jc w:val="both"/>
              <w:rPr>
                <w:rFonts w:ascii="標楷體" w:eastAsia="標楷體" w:hAnsi="標楷體"/>
                <w:noProof/>
                <w:sz w:val="20"/>
                <w:highlight w:val="yellow"/>
              </w:rPr>
            </w:pPr>
            <w:r w:rsidRPr="004372A7">
              <w:rPr>
                <w:rFonts w:ascii="標楷體" w:eastAsia="標楷體" w:hAnsi="標楷體"/>
                <w:b/>
                <w:noProof/>
                <w:sz w:val="20"/>
              </w:rPr>
              <w:t>業務活動之淨現金流入（流出）</w:t>
            </w:r>
          </w:p>
        </w:tc>
        <w:tc>
          <w:tcPr>
            <w:tcW w:w="4820" w:type="dxa"/>
            <w:tcBorders>
              <w:top w:val="nil"/>
              <w:left w:val="nil"/>
              <w:bottom w:val="nil"/>
              <w:right w:val="nil"/>
            </w:tcBorders>
          </w:tcPr>
          <w:p w14:paraId="5221D4E6" w14:textId="77777777" w:rsidR="00890C3A" w:rsidRPr="004372A7" w:rsidRDefault="00890C3A" w:rsidP="00F55AA3">
            <w:pPr>
              <w:jc w:val="right"/>
              <w:rPr>
                <w:rFonts w:ascii="細明體" w:eastAsia="細明體" w:hAnsi="細明體"/>
                <w:noProof/>
                <w:sz w:val="18"/>
                <w:szCs w:val="18"/>
                <w:highlight w:val="yellow"/>
              </w:rPr>
            </w:pPr>
            <w:r w:rsidRPr="004372A7">
              <w:rPr>
                <w:rFonts w:ascii="細明體" w:eastAsia="細明體" w:hAnsi="細明體"/>
                <w:b/>
                <w:noProof/>
                <w:sz w:val="18"/>
                <w:szCs w:val="18"/>
              </w:rPr>
              <w:t>23,230,963</w:t>
            </w:r>
          </w:p>
        </w:tc>
      </w:tr>
      <w:tr w:rsidR="00890C3A" w:rsidRPr="007307C0" w14:paraId="6438074F" w14:textId="77777777" w:rsidTr="00890C3A">
        <w:trPr>
          <w:cantSplit/>
          <w:trHeight w:val="400"/>
          <w:jc w:val="center"/>
        </w:trPr>
        <w:tc>
          <w:tcPr>
            <w:tcW w:w="5245" w:type="dxa"/>
            <w:tcBorders>
              <w:top w:val="nil"/>
              <w:left w:val="nil"/>
              <w:bottom w:val="nil"/>
              <w:right w:val="single" w:sz="4" w:space="0" w:color="auto"/>
            </w:tcBorders>
          </w:tcPr>
          <w:p w14:paraId="24C48596" w14:textId="77777777" w:rsidR="00890C3A" w:rsidRPr="004372A7" w:rsidRDefault="00890C3A" w:rsidP="00F55AA3">
            <w:pPr>
              <w:jc w:val="both"/>
              <w:rPr>
                <w:rFonts w:ascii="標楷體" w:eastAsia="標楷體" w:hAnsi="標楷體"/>
                <w:noProof/>
                <w:sz w:val="20"/>
                <w:highlight w:val="yellow"/>
              </w:rPr>
            </w:pPr>
            <w:r w:rsidRPr="004372A7">
              <w:rPr>
                <w:rFonts w:ascii="標楷體" w:eastAsia="標楷體" w:hAnsi="標楷體"/>
                <w:b/>
                <w:noProof/>
                <w:sz w:val="20"/>
              </w:rPr>
              <w:t>投資活動之現金流量</w:t>
            </w:r>
          </w:p>
        </w:tc>
        <w:tc>
          <w:tcPr>
            <w:tcW w:w="4820" w:type="dxa"/>
            <w:tcBorders>
              <w:top w:val="nil"/>
              <w:left w:val="nil"/>
              <w:bottom w:val="nil"/>
              <w:right w:val="nil"/>
            </w:tcBorders>
          </w:tcPr>
          <w:p w14:paraId="2245A0D6" w14:textId="77777777" w:rsidR="00890C3A" w:rsidRPr="004372A7" w:rsidRDefault="00890C3A" w:rsidP="00F55AA3">
            <w:pPr>
              <w:jc w:val="right"/>
              <w:rPr>
                <w:rFonts w:ascii="細明體" w:eastAsia="細明體" w:hAnsi="細明體"/>
                <w:noProof/>
                <w:sz w:val="18"/>
                <w:szCs w:val="18"/>
                <w:highlight w:val="yellow"/>
              </w:rPr>
            </w:pPr>
          </w:p>
        </w:tc>
      </w:tr>
      <w:tr w:rsidR="00890C3A" w:rsidRPr="007307C0" w14:paraId="602301F3" w14:textId="77777777" w:rsidTr="00890C3A">
        <w:trPr>
          <w:cantSplit/>
          <w:trHeight w:val="400"/>
          <w:jc w:val="center"/>
        </w:trPr>
        <w:tc>
          <w:tcPr>
            <w:tcW w:w="5245" w:type="dxa"/>
            <w:tcBorders>
              <w:top w:val="nil"/>
              <w:left w:val="nil"/>
              <w:bottom w:val="nil"/>
              <w:right w:val="single" w:sz="4" w:space="0" w:color="auto"/>
            </w:tcBorders>
          </w:tcPr>
          <w:p w14:paraId="547D4C2C" w14:textId="77777777" w:rsidR="00890C3A" w:rsidRPr="001F024B" w:rsidRDefault="00890C3A" w:rsidP="00F55AA3">
            <w:pPr>
              <w:ind w:leftChars="100" w:left="240"/>
              <w:jc w:val="both"/>
              <w:rPr>
                <w:rFonts w:ascii="標楷體" w:eastAsia="標楷體" w:hAnsi="標楷體"/>
                <w:noProof/>
                <w:sz w:val="20"/>
              </w:rPr>
            </w:pPr>
            <w:r w:rsidRPr="004372A7">
              <w:rPr>
                <w:rFonts w:ascii="標楷體" w:eastAsia="標楷體" w:hAnsi="標楷體"/>
                <w:noProof/>
                <w:sz w:val="20"/>
              </w:rPr>
              <w:t>增加固定資產、遞耗資產、無形資產及其他資產</w:t>
            </w:r>
          </w:p>
        </w:tc>
        <w:tc>
          <w:tcPr>
            <w:tcW w:w="4820" w:type="dxa"/>
            <w:tcBorders>
              <w:top w:val="nil"/>
              <w:left w:val="nil"/>
              <w:bottom w:val="nil"/>
              <w:right w:val="nil"/>
            </w:tcBorders>
          </w:tcPr>
          <w:p w14:paraId="65E01218" w14:textId="77777777" w:rsidR="00890C3A" w:rsidRPr="004372A7" w:rsidRDefault="00890C3A" w:rsidP="00F55AA3">
            <w:pPr>
              <w:jc w:val="right"/>
              <w:rPr>
                <w:rFonts w:ascii="細明體" w:eastAsia="細明體" w:hAnsi="細明體"/>
                <w:noProof/>
                <w:sz w:val="18"/>
                <w:szCs w:val="18"/>
                <w:highlight w:val="yellow"/>
              </w:rPr>
            </w:pPr>
            <w:r w:rsidRPr="004372A7">
              <w:rPr>
                <w:rFonts w:ascii="細明體" w:eastAsia="細明體" w:hAnsi="細明體"/>
                <w:noProof/>
                <w:sz w:val="18"/>
                <w:szCs w:val="18"/>
              </w:rPr>
              <w:t>- 7,067,731</w:t>
            </w:r>
          </w:p>
        </w:tc>
      </w:tr>
      <w:tr w:rsidR="00890C3A" w:rsidRPr="007307C0" w14:paraId="577F70FE" w14:textId="77777777" w:rsidTr="00890C3A">
        <w:trPr>
          <w:cantSplit/>
          <w:trHeight w:val="400"/>
          <w:jc w:val="center"/>
        </w:trPr>
        <w:tc>
          <w:tcPr>
            <w:tcW w:w="5245" w:type="dxa"/>
            <w:tcBorders>
              <w:top w:val="nil"/>
              <w:left w:val="nil"/>
              <w:bottom w:val="nil"/>
              <w:right w:val="single" w:sz="4" w:space="0" w:color="auto"/>
            </w:tcBorders>
          </w:tcPr>
          <w:p w14:paraId="3A0EC24F" w14:textId="77777777" w:rsidR="00890C3A" w:rsidRPr="004372A7" w:rsidRDefault="00890C3A" w:rsidP="00F55AA3">
            <w:pPr>
              <w:ind w:leftChars="175" w:left="420"/>
              <w:jc w:val="both"/>
              <w:rPr>
                <w:rFonts w:ascii="標楷體" w:eastAsia="標楷體" w:hAnsi="標楷體"/>
                <w:noProof/>
                <w:sz w:val="20"/>
                <w:highlight w:val="yellow"/>
              </w:rPr>
            </w:pPr>
            <w:r w:rsidRPr="004372A7">
              <w:rPr>
                <w:rFonts w:ascii="標楷體" w:eastAsia="標楷體" w:hAnsi="標楷體"/>
                <w:b/>
                <w:noProof/>
                <w:sz w:val="20"/>
              </w:rPr>
              <w:t>投資活動之淨現金流入（流出）</w:t>
            </w:r>
          </w:p>
        </w:tc>
        <w:tc>
          <w:tcPr>
            <w:tcW w:w="4820" w:type="dxa"/>
            <w:tcBorders>
              <w:top w:val="nil"/>
              <w:left w:val="nil"/>
              <w:bottom w:val="nil"/>
              <w:right w:val="nil"/>
            </w:tcBorders>
          </w:tcPr>
          <w:p w14:paraId="63413447" w14:textId="77777777" w:rsidR="00890C3A" w:rsidRPr="004372A7" w:rsidRDefault="00890C3A" w:rsidP="00F55AA3">
            <w:pPr>
              <w:jc w:val="right"/>
              <w:rPr>
                <w:rFonts w:ascii="細明體" w:eastAsia="細明體" w:hAnsi="細明體"/>
                <w:noProof/>
                <w:sz w:val="18"/>
                <w:szCs w:val="18"/>
                <w:highlight w:val="yellow"/>
              </w:rPr>
            </w:pPr>
            <w:r w:rsidRPr="004372A7">
              <w:rPr>
                <w:rFonts w:ascii="細明體" w:eastAsia="細明體" w:hAnsi="細明體"/>
                <w:b/>
                <w:noProof/>
                <w:sz w:val="18"/>
                <w:szCs w:val="18"/>
              </w:rPr>
              <w:t>- 7,067,731</w:t>
            </w:r>
          </w:p>
        </w:tc>
      </w:tr>
      <w:tr w:rsidR="00890C3A" w:rsidRPr="007307C0" w14:paraId="4492ED55" w14:textId="77777777" w:rsidTr="00890C3A">
        <w:trPr>
          <w:cantSplit/>
          <w:trHeight w:val="400"/>
          <w:jc w:val="center"/>
        </w:trPr>
        <w:tc>
          <w:tcPr>
            <w:tcW w:w="5245" w:type="dxa"/>
            <w:tcBorders>
              <w:top w:val="nil"/>
              <w:left w:val="nil"/>
              <w:bottom w:val="nil"/>
              <w:right w:val="single" w:sz="4" w:space="0" w:color="auto"/>
            </w:tcBorders>
          </w:tcPr>
          <w:p w14:paraId="4F1E9B03" w14:textId="77777777" w:rsidR="00890C3A" w:rsidRPr="004372A7" w:rsidRDefault="00890C3A" w:rsidP="00F55AA3">
            <w:pPr>
              <w:jc w:val="both"/>
              <w:rPr>
                <w:rFonts w:ascii="標楷體" w:eastAsia="標楷體" w:hAnsi="標楷體"/>
                <w:noProof/>
                <w:sz w:val="20"/>
                <w:highlight w:val="yellow"/>
              </w:rPr>
            </w:pPr>
            <w:r w:rsidRPr="004372A7">
              <w:rPr>
                <w:rFonts w:ascii="標楷體" w:eastAsia="標楷體" w:hAnsi="標楷體"/>
                <w:b/>
                <w:noProof/>
                <w:sz w:val="20"/>
              </w:rPr>
              <w:t>籌資活動之現金流量</w:t>
            </w:r>
          </w:p>
        </w:tc>
        <w:tc>
          <w:tcPr>
            <w:tcW w:w="4820" w:type="dxa"/>
            <w:tcBorders>
              <w:top w:val="nil"/>
              <w:left w:val="nil"/>
              <w:bottom w:val="nil"/>
              <w:right w:val="nil"/>
            </w:tcBorders>
          </w:tcPr>
          <w:p w14:paraId="642D9AA7" w14:textId="77777777" w:rsidR="00890C3A" w:rsidRPr="004372A7" w:rsidRDefault="00890C3A" w:rsidP="00F55AA3">
            <w:pPr>
              <w:jc w:val="right"/>
              <w:rPr>
                <w:rFonts w:ascii="細明體" w:eastAsia="細明體" w:hAnsi="細明體"/>
                <w:noProof/>
                <w:sz w:val="18"/>
                <w:szCs w:val="18"/>
                <w:highlight w:val="yellow"/>
              </w:rPr>
            </w:pPr>
          </w:p>
        </w:tc>
      </w:tr>
      <w:tr w:rsidR="00890C3A" w:rsidRPr="007307C0" w14:paraId="175F10BB" w14:textId="77777777" w:rsidTr="00890C3A">
        <w:trPr>
          <w:cantSplit/>
          <w:trHeight w:val="400"/>
          <w:jc w:val="center"/>
        </w:trPr>
        <w:tc>
          <w:tcPr>
            <w:tcW w:w="5245" w:type="dxa"/>
            <w:tcBorders>
              <w:top w:val="nil"/>
              <w:left w:val="nil"/>
              <w:bottom w:val="nil"/>
              <w:right w:val="single" w:sz="4" w:space="0" w:color="auto"/>
            </w:tcBorders>
          </w:tcPr>
          <w:p w14:paraId="53A7A899" w14:textId="77777777" w:rsidR="00890C3A" w:rsidRPr="004372A7" w:rsidRDefault="00890C3A" w:rsidP="00F55AA3">
            <w:pPr>
              <w:ind w:leftChars="100" w:left="240"/>
              <w:jc w:val="both"/>
              <w:rPr>
                <w:rFonts w:ascii="標楷體" w:eastAsia="標楷體" w:hAnsi="標楷體"/>
                <w:noProof/>
                <w:sz w:val="20"/>
                <w:highlight w:val="yellow"/>
              </w:rPr>
            </w:pPr>
            <w:r w:rsidRPr="004372A7">
              <w:rPr>
                <w:rFonts w:ascii="標楷體" w:eastAsia="標楷體" w:hAnsi="標楷體"/>
                <w:noProof/>
                <w:sz w:val="20"/>
              </w:rPr>
              <w:t>減少短期債務及其他負債</w:t>
            </w:r>
          </w:p>
        </w:tc>
        <w:tc>
          <w:tcPr>
            <w:tcW w:w="4820" w:type="dxa"/>
            <w:tcBorders>
              <w:top w:val="nil"/>
              <w:left w:val="nil"/>
              <w:bottom w:val="nil"/>
              <w:right w:val="nil"/>
            </w:tcBorders>
          </w:tcPr>
          <w:p w14:paraId="61FBE3CD" w14:textId="77777777" w:rsidR="00890C3A" w:rsidRPr="004372A7" w:rsidRDefault="00890C3A" w:rsidP="00F55AA3">
            <w:pPr>
              <w:jc w:val="right"/>
              <w:rPr>
                <w:rFonts w:ascii="細明體" w:eastAsia="細明體" w:hAnsi="細明體"/>
                <w:noProof/>
                <w:sz w:val="18"/>
                <w:szCs w:val="18"/>
                <w:highlight w:val="yellow"/>
              </w:rPr>
            </w:pPr>
            <w:r w:rsidRPr="004372A7">
              <w:rPr>
                <w:rFonts w:ascii="細明體" w:eastAsia="細明體" w:hAnsi="細明體"/>
                <w:noProof/>
                <w:sz w:val="18"/>
                <w:szCs w:val="18"/>
              </w:rPr>
              <w:t>- 84,297</w:t>
            </w:r>
          </w:p>
        </w:tc>
      </w:tr>
      <w:tr w:rsidR="00890C3A" w:rsidRPr="007307C0" w14:paraId="3DC1EE3D" w14:textId="77777777" w:rsidTr="00890C3A">
        <w:trPr>
          <w:cantSplit/>
          <w:trHeight w:val="400"/>
          <w:jc w:val="center"/>
        </w:trPr>
        <w:tc>
          <w:tcPr>
            <w:tcW w:w="5245" w:type="dxa"/>
            <w:tcBorders>
              <w:top w:val="nil"/>
              <w:left w:val="nil"/>
              <w:bottom w:val="nil"/>
              <w:right w:val="single" w:sz="4" w:space="0" w:color="auto"/>
            </w:tcBorders>
          </w:tcPr>
          <w:p w14:paraId="3511A6EF" w14:textId="77777777" w:rsidR="00890C3A" w:rsidRPr="004372A7" w:rsidRDefault="00890C3A" w:rsidP="00F55AA3">
            <w:pPr>
              <w:ind w:leftChars="175" w:left="420"/>
              <w:jc w:val="both"/>
              <w:rPr>
                <w:rFonts w:ascii="標楷體" w:eastAsia="標楷體" w:hAnsi="標楷體"/>
                <w:noProof/>
                <w:sz w:val="20"/>
                <w:highlight w:val="yellow"/>
              </w:rPr>
            </w:pPr>
            <w:r w:rsidRPr="004372A7">
              <w:rPr>
                <w:rFonts w:ascii="標楷體" w:eastAsia="標楷體" w:hAnsi="標楷體"/>
                <w:b/>
                <w:noProof/>
                <w:sz w:val="20"/>
              </w:rPr>
              <w:t>籌資活動之淨現金流入（流出）</w:t>
            </w:r>
          </w:p>
        </w:tc>
        <w:tc>
          <w:tcPr>
            <w:tcW w:w="4820" w:type="dxa"/>
            <w:tcBorders>
              <w:top w:val="nil"/>
              <w:left w:val="nil"/>
              <w:bottom w:val="nil"/>
              <w:right w:val="nil"/>
            </w:tcBorders>
          </w:tcPr>
          <w:p w14:paraId="013DDFDE" w14:textId="77777777" w:rsidR="00890C3A" w:rsidRPr="004372A7" w:rsidRDefault="00890C3A" w:rsidP="00F55AA3">
            <w:pPr>
              <w:jc w:val="right"/>
              <w:rPr>
                <w:rFonts w:ascii="細明體" w:eastAsia="細明體" w:hAnsi="細明體"/>
                <w:noProof/>
                <w:sz w:val="18"/>
                <w:szCs w:val="18"/>
                <w:highlight w:val="yellow"/>
              </w:rPr>
            </w:pPr>
            <w:r w:rsidRPr="004372A7">
              <w:rPr>
                <w:rFonts w:ascii="細明體" w:eastAsia="細明體" w:hAnsi="細明體"/>
                <w:b/>
                <w:noProof/>
                <w:sz w:val="18"/>
                <w:szCs w:val="18"/>
              </w:rPr>
              <w:t>- 84,297</w:t>
            </w:r>
          </w:p>
        </w:tc>
      </w:tr>
      <w:tr w:rsidR="00890C3A" w:rsidRPr="007307C0" w14:paraId="5CFA0C90" w14:textId="77777777" w:rsidTr="00890C3A">
        <w:trPr>
          <w:cantSplit/>
          <w:trHeight w:val="400"/>
          <w:jc w:val="center"/>
        </w:trPr>
        <w:tc>
          <w:tcPr>
            <w:tcW w:w="5245" w:type="dxa"/>
            <w:tcBorders>
              <w:top w:val="nil"/>
              <w:left w:val="nil"/>
              <w:bottom w:val="nil"/>
              <w:right w:val="single" w:sz="4" w:space="0" w:color="auto"/>
            </w:tcBorders>
          </w:tcPr>
          <w:p w14:paraId="53DD628B" w14:textId="77777777" w:rsidR="00890C3A" w:rsidRPr="004372A7" w:rsidRDefault="00890C3A" w:rsidP="00F55AA3">
            <w:pPr>
              <w:jc w:val="both"/>
              <w:rPr>
                <w:rFonts w:ascii="標楷體" w:eastAsia="標楷體" w:hAnsi="標楷體"/>
                <w:noProof/>
                <w:sz w:val="20"/>
                <w:highlight w:val="yellow"/>
              </w:rPr>
            </w:pPr>
            <w:r w:rsidRPr="004372A7">
              <w:rPr>
                <w:rFonts w:ascii="標楷體" w:eastAsia="標楷體" w:hAnsi="標楷體"/>
                <w:b/>
                <w:noProof/>
                <w:sz w:val="20"/>
              </w:rPr>
              <w:t>現金及約當現金之淨增（淨減）</w:t>
            </w:r>
          </w:p>
        </w:tc>
        <w:tc>
          <w:tcPr>
            <w:tcW w:w="4820" w:type="dxa"/>
            <w:tcBorders>
              <w:top w:val="nil"/>
              <w:left w:val="nil"/>
              <w:bottom w:val="nil"/>
              <w:right w:val="nil"/>
            </w:tcBorders>
          </w:tcPr>
          <w:p w14:paraId="6F1A3F44" w14:textId="77777777" w:rsidR="00890C3A" w:rsidRPr="004372A7" w:rsidRDefault="00890C3A" w:rsidP="00F55AA3">
            <w:pPr>
              <w:jc w:val="right"/>
              <w:rPr>
                <w:rFonts w:ascii="細明體" w:eastAsia="細明體" w:hAnsi="細明體"/>
                <w:noProof/>
                <w:sz w:val="18"/>
                <w:szCs w:val="18"/>
                <w:highlight w:val="yellow"/>
              </w:rPr>
            </w:pPr>
            <w:r w:rsidRPr="004372A7">
              <w:rPr>
                <w:rFonts w:ascii="細明體" w:eastAsia="細明體" w:hAnsi="細明體"/>
                <w:b/>
                <w:noProof/>
                <w:sz w:val="18"/>
                <w:szCs w:val="18"/>
              </w:rPr>
              <w:t>16,078,935</w:t>
            </w:r>
          </w:p>
        </w:tc>
      </w:tr>
      <w:tr w:rsidR="00890C3A" w:rsidRPr="007307C0" w14:paraId="79E49526" w14:textId="77777777" w:rsidTr="00890C3A">
        <w:trPr>
          <w:cantSplit/>
          <w:trHeight w:val="400"/>
          <w:jc w:val="center"/>
        </w:trPr>
        <w:tc>
          <w:tcPr>
            <w:tcW w:w="5245" w:type="dxa"/>
            <w:tcBorders>
              <w:top w:val="nil"/>
              <w:left w:val="nil"/>
              <w:bottom w:val="nil"/>
              <w:right w:val="single" w:sz="4" w:space="0" w:color="auto"/>
            </w:tcBorders>
          </w:tcPr>
          <w:p w14:paraId="7FC0C9B3" w14:textId="77777777" w:rsidR="00890C3A" w:rsidRPr="004372A7" w:rsidRDefault="00890C3A" w:rsidP="00F55AA3">
            <w:pPr>
              <w:jc w:val="both"/>
              <w:rPr>
                <w:rFonts w:ascii="標楷體" w:eastAsia="標楷體" w:hAnsi="標楷體"/>
                <w:noProof/>
                <w:sz w:val="20"/>
                <w:highlight w:val="yellow"/>
              </w:rPr>
            </w:pPr>
            <w:r w:rsidRPr="004372A7">
              <w:rPr>
                <w:rFonts w:ascii="標楷體" w:eastAsia="標楷體" w:hAnsi="標楷體"/>
                <w:b/>
                <w:noProof/>
                <w:sz w:val="20"/>
              </w:rPr>
              <w:t>期初現金及約當現金</w:t>
            </w:r>
          </w:p>
        </w:tc>
        <w:tc>
          <w:tcPr>
            <w:tcW w:w="4820" w:type="dxa"/>
            <w:tcBorders>
              <w:top w:val="nil"/>
              <w:left w:val="nil"/>
              <w:bottom w:val="nil"/>
              <w:right w:val="nil"/>
            </w:tcBorders>
          </w:tcPr>
          <w:p w14:paraId="2206CC9E" w14:textId="77777777" w:rsidR="00890C3A" w:rsidRPr="004372A7" w:rsidRDefault="00890C3A" w:rsidP="00F55AA3">
            <w:pPr>
              <w:jc w:val="right"/>
              <w:rPr>
                <w:rFonts w:ascii="細明體" w:eastAsia="細明體" w:hAnsi="細明體"/>
                <w:noProof/>
                <w:sz w:val="18"/>
                <w:szCs w:val="18"/>
                <w:highlight w:val="yellow"/>
              </w:rPr>
            </w:pPr>
            <w:r w:rsidRPr="004372A7">
              <w:rPr>
                <w:rFonts w:ascii="細明體" w:eastAsia="細明體" w:hAnsi="細明體"/>
                <w:b/>
                <w:noProof/>
                <w:sz w:val="18"/>
                <w:szCs w:val="18"/>
              </w:rPr>
              <w:t>183,139,922</w:t>
            </w:r>
          </w:p>
        </w:tc>
      </w:tr>
      <w:tr w:rsidR="00890C3A" w:rsidRPr="007307C0" w14:paraId="526DED69" w14:textId="77777777" w:rsidTr="00890C3A">
        <w:trPr>
          <w:cantSplit/>
          <w:trHeight w:val="400"/>
          <w:jc w:val="center"/>
        </w:trPr>
        <w:tc>
          <w:tcPr>
            <w:tcW w:w="5245" w:type="dxa"/>
            <w:tcBorders>
              <w:top w:val="nil"/>
              <w:left w:val="nil"/>
              <w:bottom w:val="nil"/>
              <w:right w:val="single" w:sz="4" w:space="0" w:color="auto"/>
            </w:tcBorders>
          </w:tcPr>
          <w:p w14:paraId="513AC525" w14:textId="77777777" w:rsidR="00890C3A" w:rsidRPr="004372A7" w:rsidRDefault="00890C3A" w:rsidP="00F55AA3">
            <w:pPr>
              <w:jc w:val="both"/>
              <w:rPr>
                <w:rFonts w:ascii="標楷體" w:eastAsia="標楷體" w:hAnsi="標楷體"/>
                <w:noProof/>
                <w:sz w:val="20"/>
                <w:highlight w:val="yellow"/>
              </w:rPr>
            </w:pPr>
            <w:r w:rsidRPr="004372A7">
              <w:rPr>
                <w:rFonts w:ascii="標楷體" w:eastAsia="標楷體" w:hAnsi="標楷體"/>
                <w:b/>
                <w:noProof/>
                <w:sz w:val="20"/>
              </w:rPr>
              <w:t>期末現金及約當現金</w:t>
            </w:r>
          </w:p>
        </w:tc>
        <w:tc>
          <w:tcPr>
            <w:tcW w:w="4820" w:type="dxa"/>
            <w:tcBorders>
              <w:top w:val="nil"/>
              <w:left w:val="nil"/>
              <w:bottom w:val="nil"/>
              <w:right w:val="nil"/>
            </w:tcBorders>
          </w:tcPr>
          <w:p w14:paraId="56A9FD79" w14:textId="77777777" w:rsidR="00890C3A" w:rsidRPr="004372A7" w:rsidRDefault="00890C3A" w:rsidP="00F55AA3">
            <w:pPr>
              <w:jc w:val="right"/>
              <w:rPr>
                <w:rFonts w:ascii="細明體" w:eastAsia="細明體" w:hAnsi="細明體"/>
                <w:noProof/>
                <w:sz w:val="18"/>
                <w:szCs w:val="18"/>
                <w:highlight w:val="yellow"/>
              </w:rPr>
            </w:pPr>
            <w:r w:rsidRPr="004372A7">
              <w:rPr>
                <w:rFonts w:ascii="細明體" w:eastAsia="細明體" w:hAnsi="細明體"/>
                <w:b/>
                <w:noProof/>
                <w:sz w:val="18"/>
                <w:szCs w:val="18"/>
              </w:rPr>
              <w:t>199,218,857</w:t>
            </w:r>
          </w:p>
        </w:tc>
      </w:tr>
      <w:tr w:rsidR="00890C3A" w:rsidRPr="007307C0" w14:paraId="6C7E1AE6" w14:textId="77777777" w:rsidTr="00890C3A">
        <w:trPr>
          <w:cantSplit/>
          <w:trHeight w:val="5953"/>
          <w:jc w:val="center"/>
        </w:trPr>
        <w:tc>
          <w:tcPr>
            <w:tcW w:w="5245" w:type="dxa"/>
            <w:tcBorders>
              <w:top w:val="nil"/>
              <w:left w:val="nil"/>
              <w:bottom w:val="single" w:sz="8" w:space="0" w:color="auto"/>
              <w:right w:val="single" w:sz="4" w:space="0" w:color="auto"/>
            </w:tcBorders>
          </w:tcPr>
          <w:p w14:paraId="5E39C8E8" w14:textId="77777777" w:rsidR="00890C3A" w:rsidRPr="004372A7" w:rsidRDefault="00890C3A" w:rsidP="00F55AA3">
            <w:pPr>
              <w:jc w:val="both"/>
              <w:rPr>
                <w:rFonts w:ascii="標楷體" w:eastAsia="標楷體" w:hAnsi="標楷體"/>
                <w:b/>
                <w:noProof/>
                <w:sz w:val="20"/>
              </w:rPr>
            </w:pPr>
          </w:p>
        </w:tc>
        <w:tc>
          <w:tcPr>
            <w:tcW w:w="4820" w:type="dxa"/>
            <w:tcBorders>
              <w:top w:val="nil"/>
              <w:left w:val="nil"/>
              <w:bottom w:val="single" w:sz="8" w:space="0" w:color="auto"/>
              <w:right w:val="nil"/>
            </w:tcBorders>
          </w:tcPr>
          <w:p w14:paraId="69DD5E78" w14:textId="77777777" w:rsidR="00890C3A" w:rsidRPr="004372A7" w:rsidRDefault="00890C3A" w:rsidP="00F55AA3">
            <w:pPr>
              <w:jc w:val="right"/>
              <w:rPr>
                <w:rFonts w:ascii="細明體" w:eastAsia="細明體" w:hAnsi="細明體"/>
                <w:b/>
                <w:noProof/>
                <w:sz w:val="18"/>
                <w:szCs w:val="18"/>
              </w:rPr>
            </w:pPr>
          </w:p>
        </w:tc>
      </w:tr>
      <w:tr w:rsidR="00890C3A" w:rsidRPr="007307C0" w14:paraId="2D266814" w14:textId="77777777" w:rsidTr="00890C3A">
        <w:trPr>
          <w:cantSplit/>
          <w:trHeight w:val="850"/>
          <w:jc w:val="center"/>
        </w:trPr>
        <w:tc>
          <w:tcPr>
            <w:tcW w:w="10065" w:type="dxa"/>
            <w:gridSpan w:val="2"/>
            <w:tcBorders>
              <w:top w:val="single" w:sz="6" w:space="0" w:color="auto"/>
              <w:left w:val="nil"/>
              <w:bottom w:val="nil"/>
              <w:right w:val="nil"/>
            </w:tcBorders>
          </w:tcPr>
          <w:p w14:paraId="3CDAECAE" w14:textId="77777777" w:rsidR="00890C3A" w:rsidRPr="00F67023" w:rsidRDefault="00890C3A" w:rsidP="00F55AA3">
            <w:pPr>
              <w:adjustRightInd w:val="0"/>
              <w:snapToGrid w:val="0"/>
              <w:spacing w:before="6" w:line="240" w:lineRule="exact"/>
              <w:jc w:val="both"/>
              <w:rPr>
                <w:rFonts w:ascii="標楷體" w:eastAsia="標楷體" w:hAnsi="標楷體" w:cs="Times New Roman"/>
                <w:bCs/>
                <w:sz w:val="18"/>
                <w:szCs w:val="20"/>
              </w:rPr>
            </w:pPr>
            <w:proofErr w:type="gramStart"/>
            <w:r w:rsidRPr="00F67023">
              <w:rPr>
                <w:rFonts w:ascii="標楷體" w:eastAsia="標楷體" w:hAnsi="標楷體" w:cs="Times New Roman"/>
                <w:bCs/>
                <w:sz w:val="18"/>
                <w:szCs w:val="20"/>
              </w:rPr>
              <w:t>註</w:t>
            </w:r>
            <w:proofErr w:type="gramEnd"/>
            <w:r w:rsidRPr="00F67023">
              <w:rPr>
                <w:rFonts w:ascii="標楷體" w:eastAsia="標楷體" w:hAnsi="標楷體" w:cs="Times New Roman"/>
                <w:bCs/>
                <w:sz w:val="18"/>
                <w:szCs w:val="20"/>
              </w:rPr>
              <w:t>：1.本表係</w:t>
            </w:r>
            <w:proofErr w:type="gramStart"/>
            <w:r w:rsidRPr="00F67023">
              <w:rPr>
                <w:rFonts w:ascii="標楷體" w:eastAsia="標楷體" w:hAnsi="標楷體" w:cs="Times New Roman"/>
                <w:bCs/>
                <w:sz w:val="18"/>
                <w:szCs w:val="20"/>
              </w:rPr>
              <w:t>採</w:t>
            </w:r>
            <w:proofErr w:type="gramEnd"/>
            <w:r w:rsidRPr="00F67023">
              <w:rPr>
                <w:rFonts w:ascii="標楷體" w:eastAsia="標楷體" w:hAnsi="標楷體" w:cs="Times New Roman"/>
                <w:bCs/>
                <w:sz w:val="18"/>
                <w:szCs w:val="20"/>
              </w:rPr>
              <w:t>現金及約當現金基礎，包括現金及自投資日起3個月內到期或清償之債權證券。</w:t>
            </w:r>
          </w:p>
          <w:p w14:paraId="35B6A441" w14:textId="77777777" w:rsidR="00890C3A" w:rsidRPr="00F67023" w:rsidRDefault="00890C3A" w:rsidP="00F55AA3">
            <w:pPr>
              <w:adjustRightInd w:val="0"/>
              <w:snapToGrid w:val="0"/>
              <w:spacing w:before="6" w:line="240" w:lineRule="exact"/>
              <w:ind w:leftChars="150" w:left="540" w:hangingChars="100" w:hanging="180"/>
              <w:jc w:val="both"/>
              <w:rPr>
                <w:rFonts w:ascii="標楷體" w:eastAsia="標楷體" w:hAnsi="標楷體" w:cs="Times New Roman"/>
                <w:bCs/>
                <w:sz w:val="18"/>
                <w:szCs w:val="20"/>
              </w:rPr>
            </w:pPr>
            <w:r w:rsidRPr="00F67023">
              <w:rPr>
                <w:rFonts w:ascii="標楷體" w:eastAsia="標楷體" w:hAnsi="標楷體" w:cs="Times New Roman"/>
                <w:bCs/>
                <w:sz w:val="18"/>
                <w:szCs w:val="20"/>
              </w:rPr>
              <w:t>2.本表「調整非現金項目」欄所列，包括提存呆帳及評價損益、折舊、</w:t>
            </w:r>
            <w:proofErr w:type="gramStart"/>
            <w:r w:rsidRPr="00F67023">
              <w:rPr>
                <w:rFonts w:ascii="標楷體" w:eastAsia="標楷體" w:hAnsi="標楷體" w:cs="Times New Roman"/>
                <w:bCs/>
                <w:sz w:val="18"/>
                <w:szCs w:val="20"/>
              </w:rPr>
              <w:t>折耗及攤</w:t>
            </w:r>
            <w:proofErr w:type="gramEnd"/>
            <w:r w:rsidRPr="00F67023">
              <w:rPr>
                <w:rFonts w:ascii="標楷體" w:eastAsia="標楷體" w:hAnsi="標楷體" w:cs="Times New Roman"/>
                <w:bCs/>
                <w:sz w:val="18"/>
                <w:szCs w:val="20"/>
              </w:rPr>
              <w:t>銷、處理資產損失（利益）、其他、</w:t>
            </w:r>
            <w:proofErr w:type="gramStart"/>
            <w:r w:rsidRPr="00F67023">
              <w:rPr>
                <w:rFonts w:ascii="標楷體" w:eastAsia="標楷體" w:hAnsi="標楷體" w:cs="Times New Roman"/>
                <w:bCs/>
                <w:sz w:val="18"/>
                <w:szCs w:val="20"/>
              </w:rPr>
              <w:t>流動資產淨減</w:t>
            </w:r>
            <w:proofErr w:type="gramEnd"/>
            <w:r w:rsidRPr="00F67023">
              <w:rPr>
                <w:rFonts w:ascii="標楷體" w:eastAsia="標楷體" w:hAnsi="標楷體" w:cs="Times New Roman"/>
                <w:bCs/>
                <w:sz w:val="18"/>
                <w:szCs w:val="20"/>
              </w:rPr>
              <w:t>（淨增）及流動負債淨增（淨減）。</w:t>
            </w:r>
          </w:p>
          <w:p w14:paraId="3AC831AC" w14:textId="77777777" w:rsidR="00890C3A" w:rsidRPr="0098582A" w:rsidRDefault="00890C3A" w:rsidP="00212122">
            <w:pPr>
              <w:adjustRightInd w:val="0"/>
              <w:snapToGrid w:val="0"/>
              <w:spacing w:before="6" w:line="240" w:lineRule="exact"/>
              <w:ind w:leftChars="150" w:left="540" w:hangingChars="100" w:hanging="180"/>
              <w:jc w:val="both"/>
              <w:rPr>
                <w:rFonts w:ascii="標楷體" w:eastAsia="標楷體" w:hAnsi="標楷體"/>
                <w:bCs/>
                <w:sz w:val="18"/>
                <w:szCs w:val="20"/>
              </w:rPr>
            </w:pPr>
            <w:r w:rsidRPr="00F67023">
              <w:rPr>
                <w:rFonts w:ascii="標楷體" w:eastAsia="標楷體" w:hAnsi="標楷體" w:cs="Times New Roman" w:hint="eastAsia"/>
                <w:bCs/>
                <w:sz w:val="18"/>
                <w:szCs w:val="20"/>
              </w:rPr>
              <w:t>3.</w:t>
            </w:r>
            <w:proofErr w:type="gramStart"/>
            <w:r w:rsidRPr="00F67023">
              <w:rPr>
                <w:rFonts w:ascii="標楷體" w:eastAsia="標楷體" w:hAnsi="標楷體" w:cs="Times New Roman" w:hint="eastAsia"/>
                <w:bCs/>
                <w:sz w:val="18"/>
                <w:szCs w:val="20"/>
              </w:rPr>
              <w:t>本表編製</w:t>
            </w:r>
            <w:proofErr w:type="gramEnd"/>
            <w:r w:rsidRPr="00F67023">
              <w:rPr>
                <w:rFonts w:ascii="標楷體" w:eastAsia="標楷體" w:hAnsi="標楷體" w:cs="Times New Roman" w:hint="eastAsia"/>
                <w:bCs/>
                <w:sz w:val="18"/>
                <w:szCs w:val="20"/>
              </w:rPr>
              <w:t>基礎係依會計法刪除第29條後，平衡表已納入固定資產及長期負債等科目，與預算編列基礎不同。</w:t>
            </w:r>
          </w:p>
        </w:tc>
      </w:tr>
    </w:tbl>
    <w:p w14:paraId="3573A3E1" w14:textId="77777777" w:rsidR="00890C3A" w:rsidRPr="0098582A" w:rsidRDefault="00890C3A" w:rsidP="00890C3A">
      <w:pPr>
        <w:snapToGrid w:val="0"/>
        <w:spacing w:before="6" w:line="20" w:lineRule="exact"/>
        <w:rPr>
          <w:rFonts w:ascii="標楷體" w:eastAsia="標楷體" w:hAnsi="標楷體"/>
          <w:bCs/>
          <w:sz w:val="2"/>
          <w:szCs w:val="2"/>
        </w:rPr>
      </w:pPr>
    </w:p>
    <w:tbl>
      <w:tblPr>
        <w:tblW w:w="9925" w:type="dxa"/>
        <w:tblInd w:w="28" w:type="dxa"/>
        <w:tblLayout w:type="fixed"/>
        <w:tblCellMar>
          <w:left w:w="28" w:type="dxa"/>
          <w:right w:w="28" w:type="dxa"/>
        </w:tblCellMar>
        <w:tblLook w:val="0000" w:firstRow="0" w:lastRow="0" w:firstColumn="0" w:lastColumn="0" w:noHBand="0" w:noVBand="0"/>
      </w:tblPr>
      <w:tblGrid>
        <w:gridCol w:w="2828"/>
        <w:gridCol w:w="1699"/>
        <w:gridCol w:w="660"/>
        <w:gridCol w:w="1699"/>
        <w:gridCol w:w="672"/>
        <w:gridCol w:w="1529"/>
        <w:gridCol w:w="838"/>
      </w:tblGrid>
      <w:tr w:rsidR="00890C3A" w:rsidRPr="00273CEB" w14:paraId="3E9510A1" w14:textId="77777777" w:rsidTr="00F55AA3">
        <w:trPr>
          <w:tblHeader/>
        </w:trPr>
        <w:tc>
          <w:tcPr>
            <w:tcW w:w="9925" w:type="dxa"/>
            <w:gridSpan w:val="7"/>
            <w:tcBorders>
              <w:bottom w:val="single" w:sz="8" w:space="0" w:color="auto"/>
            </w:tcBorders>
          </w:tcPr>
          <w:p w14:paraId="3062B5B2" w14:textId="77777777" w:rsidR="00890C3A" w:rsidRPr="00273CEB" w:rsidRDefault="00890C3A" w:rsidP="00F55AA3">
            <w:pPr>
              <w:snapToGrid w:val="0"/>
              <w:spacing w:after="60"/>
              <w:jc w:val="center"/>
              <w:rPr>
                <w:rFonts w:ascii="標楷體" w:eastAsia="標楷體" w:hAnsi="標楷體"/>
                <w:b/>
                <w:sz w:val="36"/>
                <w:szCs w:val="36"/>
                <w:u w:val="single"/>
              </w:rPr>
            </w:pPr>
            <w:r w:rsidRPr="00273CEB">
              <w:rPr>
                <w:rFonts w:ascii="標楷體" w:eastAsia="標楷體" w:hAnsi="標楷體" w:hint="eastAsia"/>
                <w:b/>
                <w:sz w:val="36"/>
                <w:szCs w:val="36"/>
                <w:u w:val="single"/>
              </w:rPr>
              <w:t>臺北市道路基金餘</w:t>
            </w:r>
            <w:proofErr w:type="gramStart"/>
            <w:r w:rsidRPr="00273CEB">
              <w:rPr>
                <w:rFonts w:ascii="標楷體" w:eastAsia="標楷體" w:hAnsi="標楷體" w:hint="eastAsia"/>
                <w:b/>
                <w:sz w:val="36"/>
                <w:szCs w:val="36"/>
                <w:u w:val="single"/>
              </w:rPr>
              <w:t>絀</w:t>
            </w:r>
            <w:proofErr w:type="gramEnd"/>
            <w:r w:rsidRPr="00273CEB">
              <w:rPr>
                <w:rFonts w:ascii="標楷體" w:eastAsia="標楷體" w:hAnsi="標楷體" w:hint="eastAsia"/>
                <w:b/>
                <w:sz w:val="36"/>
                <w:szCs w:val="36"/>
                <w:u w:val="single"/>
              </w:rPr>
              <w:t>審定後平衡表</w:t>
            </w:r>
          </w:p>
          <w:p w14:paraId="55E14807" w14:textId="77777777" w:rsidR="00890C3A" w:rsidRPr="00273CEB" w:rsidRDefault="00890C3A" w:rsidP="00F55AA3">
            <w:pPr>
              <w:tabs>
                <w:tab w:val="left" w:pos="3600"/>
                <w:tab w:val="left" w:pos="8520"/>
              </w:tabs>
              <w:snapToGrid w:val="0"/>
              <w:spacing w:before="20" w:after="60"/>
              <w:ind w:rightChars="-4" w:right="-10"/>
              <w:jc w:val="both"/>
              <w:rPr>
                <w:rFonts w:ascii="標楷體" w:eastAsia="標楷體" w:hAnsi="標楷體"/>
                <w:b/>
                <w:sz w:val="32"/>
                <w:u w:val="single"/>
              </w:rPr>
            </w:pPr>
            <w:r w:rsidRPr="00273CEB">
              <w:rPr>
                <w:rFonts w:ascii="標楷體" w:eastAsia="標楷體" w:hAnsi="標楷體"/>
                <w:spacing w:val="60"/>
              </w:rPr>
              <w:tab/>
            </w:r>
            <w:r w:rsidRPr="00273CEB">
              <w:rPr>
                <w:rFonts w:ascii="標楷體" w:eastAsia="標楷體" w:hAnsi="標楷體" w:hint="eastAsia"/>
                <w:sz w:val="22"/>
              </w:rPr>
              <w:t>中華民國</w:t>
            </w:r>
            <w:r>
              <w:rPr>
                <w:rFonts w:ascii="標楷體" w:eastAsia="標楷體" w:hAnsi="標楷體"/>
                <w:sz w:val="22"/>
              </w:rPr>
              <w:t>11</w:t>
            </w:r>
            <w:r>
              <w:rPr>
                <w:rFonts w:ascii="標楷體" w:eastAsia="標楷體" w:hAnsi="標楷體" w:hint="eastAsia"/>
                <w:sz w:val="22"/>
              </w:rPr>
              <w:t>3</w:t>
            </w:r>
            <w:r w:rsidRPr="00273CEB">
              <w:rPr>
                <w:rFonts w:ascii="標楷體" w:eastAsia="標楷體" w:hAnsi="標楷體" w:hint="eastAsia"/>
                <w:sz w:val="22"/>
              </w:rPr>
              <w:t>年12月31日</w:t>
            </w:r>
            <w:r w:rsidRPr="00273CEB">
              <w:rPr>
                <w:rFonts w:ascii="標楷體" w:eastAsia="標楷體" w:hAnsi="標楷體" w:hint="eastAsia"/>
              </w:rPr>
              <w:tab/>
            </w:r>
            <w:r w:rsidRPr="00273CEB">
              <w:rPr>
                <w:rFonts w:ascii="標楷體" w:eastAsia="標楷體" w:hAnsi="標楷體" w:hint="eastAsia"/>
                <w:kern w:val="0"/>
                <w:sz w:val="20"/>
              </w:rPr>
              <w:t>單位：新臺幣元</w:t>
            </w:r>
          </w:p>
        </w:tc>
      </w:tr>
      <w:tr w:rsidR="00890C3A" w:rsidRPr="00273CEB" w14:paraId="56C87ED0"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828" w:type="dxa"/>
            <w:vMerge w:val="restart"/>
            <w:tcBorders>
              <w:top w:val="single" w:sz="8" w:space="0" w:color="auto"/>
              <w:left w:val="nil"/>
              <w:bottom w:val="nil"/>
            </w:tcBorders>
            <w:vAlign w:val="center"/>
          </w:tcPr>
          <w:p w14:paraId="77ABD364" w14:textId="77777777" w:rsidR="00890C3A" w:rsidRPr="00273CEB" w:rsidRDefault="00890C3A" w:rsidP="00F55AA3">
            <w:pPr>
              <w:ind w:left="113" w:right="113"/>
              <w:jc w:val="distribute"/>
              <w:rPr>
                <w:rFonts w:ascii="標楷體" w:eastAsia="標楷體" w:hAnsi="標楷體"/>
                <w:sz w:val="20"/>
              </w:rPr>
            </w:pPr>
            <w:r w:rsidRPr="00273CEB">
              <w:rPr>
                <w:rFonts w:ascii="標楷體" w:eastAsia="標楷體" w:hAnsi="標楷體" w:hint="eastAsia"/>
                <w:sz w:val="20"/>
              </w:rPr>
              <w:t>科目</w:t>
            </w:r>
          </w:p>
        </w:tc>
        <w:tc>
          <w:tcPr>
            <w:tcW w:w="2359" w:type="dxa"/>
            <w:gridSpan w:val="2"/>
            <w:tcBorders>
              <w:top w:val="single" w:sz="8" w:space="0" w:color="auto"/>
              <w:bottom w:val="nil"/>
            </w:tcBorders>
            <w:vAlign w:val="center"/>
          </w:tcPr>
          <w:p w14:paraId="15D99A8B" w14:textId="77777777" w:rsidR="00890C3A" w:rsidRPr="00273CEB" w:rsidRDefault="00890C3A" w:rsidP="00F55AA3">
            <w:pPr>
              <w:ind w:left="70" w:right="42"/>
              <w:jc w:val="distribute"/>
              <w:rPr>
                <w:rFonts w:ascii="標楷體" w:eastAsia="標楷體" w:hAnsi="標楷體"/>
                <w:spacing w:val="-20"/>
                <w:sz w:val="20"/>
              </w:rPr>
            </w:pPr>
            <w:r w:rsidRPr="00273CEB">
              <w:rPr>
                <w:rFonts w:ascii="標楷體" w:eastAsia="標楷體" w:hAnsi="標楷體" w:hint="eastAsia"/>
                <w:sz w:val="20"/>
              </w:rPr>
              <w:t>11</w:t>
            </w:r>
            <w:r>
              <w:rPr>
                <w:rFonts w:ascii="標楷體" w:eastAsia="標楷體" w:hAnsi="標楷體" w:hint="eastAsia"/>
                <w:sz w:val="20"/>
              </w:rPr>
              <w:t>3</w:t>
            </w:r>
            <w:r w:rsidRPr="00273CEB">
              <w:rPr>
                <w:rFonts w:ascii="標楷體" w:eastAsia="標楷體" w:hAnsi="標楷體" w:hint="eastAsia"/>
                <w:spacing w:val="-20"/>
                <w:sz w:val="20"/>
              </w:rPr>
              <w:t>年12月31日</w:t>
            </w:r>
          </w:p>
        </w:tc>
        <w:tc>
          <w:tcPr>
            <w:tcW w:w="2371" w:type="dxa"/>
            <w:gridSpan w:val="2"/>
            <w:tcBorders>
              <w:top w:val="single" w:sz="8" w:space="0" w:color="auto"/>
              <w:bottom w:val="nil"/>
            </w:tcBorders>
            <w:vAlign w:val="center"/>
          </w:tcPr>
          <w:p w14:paraId="580A79AC" w14:textId="77777777" w:rsidR="00890C3A" w:rsidRPr="00273CEB" w:rsidRDefault="00890C3A" w:rsidP="00F55AA3">
            <w:pPr>
              <w:ind w:left="1" w:right="42" w:firstLineChars="27" w:firstLine="54"/>
              <w:jc w:val="distribute"/>
              <w:rPr>
                <w:rFonts w:ascii="標楷體" w:eastAsia="標楷體" w:hAnsi="標楷體"/>
                <w:spacing w:val="-20"/>
                <w:sz w:val="20"/>
              </w:rPr>
            </w:pPr>
            <w:r w:rsidRPr="00273CEB">
              <w:rPr>
                <w:rFonts w:ascii="標楷體" w:eastAsia="標楷體" w:hAnsi="標楷體" w:hint="eastAsia"/>
                <w:sz w:val="20"/>
              </w:rPr>
              <w:t>11</w:t>
            </w:r>
            <w:r>
              <w:rPr>
                <w:rFonts w:ascii="標楷體" w:eastAsia="標楷體" w:hAnsi="標楷體" w:hint="eastAsia"/>
                <w:sz w:val="20"/>
              </w:rPr>
              <w:t>2</w:t>
            </w:r>
            <w:r w:rsidRPr="00273CEB">
              <w:rPr>
                <w:rFonts w:ascii="標楷體" w:eastAsia="標楷體" w:hAnsi="標楷體" w:hint="eastAsia"/>
                <w:spacing w:val="-20"/>
                <w:sz w:val="20"/>
              </w:rPr>
              <w:t>年12月31日</w:t>
            </w:r>
          </w:p>
        </w:tc>
        <w:tc>
          <w:tcPr>
            <w:tcW w:w="2367" w:type="dxa"/>
            <w:gridSpan w:val="2"/>
            <w:tcBorders>
              <w:top w:val="single" w:sz="8" w:space="0" w:color="auto"/>
              <w:bottom w:val="nil"/>
              <w:right w:val="nil"/>
            </w:tcBorders>
            <w:vAlign w:val="center"/>
          </w:tcPr>
          <w:p w14:paraId="24EA97A6" w14:textId="77777777" w:rsidR="00890C3A" w:rsidRPr="00273CEB" w:rsidRDefault="00890C3A" w:rsidP="00F55AA3">
            <w:pPr>
              <w:spacing w:line="240" w:lineRule="exact"/>
              <w:jc w:val="distribute"/>
              <w:rPr>
                <w:rFonts w:ascii="標楷體" w:eastAsia="標楷體" w:hAnsi="標楷體"/>
                <w:sz w:val="20"/>
              </w:rPr>
            </w:pPr>
            <w:r w:rsidRPr="00273CEB">
              <w:rPr>
                <w:rFonts w:ascii="標楷體" w:eastAsia="標楷體" w:hAnsi="標楷體" w:hint="eastAsia"/>
                <w:sz w:val="20"/>
              </w:rPr>
              <w:t>比較增減</w:t>
            </w:r>
          </w:p>
        </w:tc>
      </w:tr>
      <w:tr w:rsidR="00890C3A" w:rsidRPr="00273CEB" w14:paraId="38C428D0"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828" w:type="dxa"/>
            <w:vMerge/>
            <w:tcBorders>
              <w:top w:val="nil"/>
              <w:left w:val="nil"/>
              <w:bottom w:val="single" w:sz="8" w:space="0" w:color="auto"/>
            </w:tcBorders>
            <w:vAlign w:val="center"/>
          </w:tcPr>
          <w:p w14:paraId="64B5E4A7" w14:textId="77777777" w:rsidR="00890C3A" w:rsidRPr="00273CEB" w:rsidRDefault="00890C3A" w:rsidP="00F55AA3">
            <w:pPr>
              <w:ind w:left="113" w:right="113"/>
              <w:jc w:val="distribute"/>
              <w:rPr>
                <w:rFonts w:ascii="標楷體" w:eastAsia="標楷體" w:hAnsi="標楷體"/>
                <w:sz w:val="20"/>
              </w:rPr>
            </w:pPr>
          </w:p>
        </w:tc>
        <w:tc>
          <w:tcPr>
            <w:tcW w:w="1699" w:type="dxa"/>
            <w:tcBorders>
              <w:bottom w:val="single" w:sz="8" w:space="0" w:color="auto"/>
            </w:tcBorders>
            <w:vAlign w:val="center"/>
          </w:tcPr>
          <w:p w14:paraId="3111B482" w14:textId="77777777" w:rsidR="00890C3A" w:rsidRPr="00273CEB" w:rsidRDefault="00890C3A" w:rsidP="00F55AA3">
            <w:pPr>
              <w:ind w:left="113" w:right="113"/>
              <w:jc w:val="distribute"/>
              <w:rPr>
                <w:rFonts w:ascii="標楷體" w:eastAsia="標楷體" w:hAnsi="標楷體"/>
                <w:sz w:val="20"/>
              </w:rPr>
            </w:pPr>
            <w:r w:rsidRPr="00273CEB">
              <w:rPr>
                <w:rFonts w:ascii="標楷體" w:eastAsia="標楷體" w:hAnsi="標楷體" w:hint="eastAsia"/>
                <w:sz w:val="20"/>
              </w:rPr>
              <w:t>金額</w:t>
            </w:r>
          </w:p>
        </w:tc>
        <w:tc>
          <w:tcPr>
            <w:tcW w:w="660" w:type="dxa"/>
            <w:tcBorders>
              <w:bottom w:val="single" w:sz="8" w:space="0" w:color="auto"/>
            </w:tcBorders>
            <w:vAlign w:val="center"/>
          </w:tcPr>
          <w:p w14:paraId="0F46B0E7" w14:textId="77777777" w:rsidR="00890C3A" w:rsidRPr="00273CEB" w:rsidRDefault="00890C3A" w:rsidP="00F55AA3">
            <w:pPr>
              <w:ind w:left="113" w:right="113"/>
              <w:jc w:val="distribute"/>
              <w:rPr>
                <w:rFonts w:ascii="標楷體" w:eastAsia="標楷體" w:hAnsi="標楷體"/>
                <w:sz w:val="20"/>
              </w:rPr>
            </w:pPr>
            <w:r w:rsidRPr="00273CEB">
              <w:rPr>
                <w:rFonts w:ascii="標楷體" w:eastAsia="標楷體" w:hAnsi="標楷體" w:hint="eastAsia"/>
                <w:sz w:val="20"/>
              </w:rPr>
              <w:t>％</w:t>
            </w:r>
          </w:p>
        </w:tc>
        <w:tc>
          <w:tcPr>
            <w:tcW w:w="1699" w:type="dxa"/>
            <w:tcBorders>
              <w:bottom w:val="single" w:sz="8" w:space="0" w:color="auto"/>
            </w:tcBorders>
            <w:vAlign w:val="center"/>
          </w:tcPr>
          <w:p w14:paraId="25FD40F2" w14:textId="77777777" w:rsidR="00890C3A" w:rsidRPr="00273CEB" w:rsidRDefault="00890C3A" w:rsidP="00F55AA3">
            <w:pPr>
              <w:ind w:left="113" w:right="113"/>
              <w:jc w:val="distribute"/>
              <w:rPr>
                <w:rFonts w:ascii="標楷體" w:eastAsia="標楷體" w:hAnsi="標楷體"/>
                <w:sz w:val="20"/>
              </w:rPr>
            </w:pPr>
            <w:r w:rsidRPr="00273CEB">
              <w:rPr>
                <w:rFonts w:ascii="標楷體" w:eastAsia="標楷體" w:hAnsi="標楷體" w:hint="eastAsia"/>
                <w:sz w:val="20"/>
              </w:rPr>
              <w:t>金額</w:t>
            </w:r>
          </w:p>
        </w:tc>
        <w:tc>
          <w:tcPr>
            <w:tcW w:w="672" w:type="dxa"/>
            <w:tcBorders>
              <w:bottom w:val="single" w:sz="8" w:space="0" w:color="auto"/>
            </w:tcBorders>
            <w:vAlign w:val="center"/>
          </w:tcPr>
          <w:p w14:paraId="7FB15223" w14:textId="77777777" w:rsidR="00890C3A" w:rsidRPr="00273CEB" w:rsidRDefault="00890C3A" w:rsidP="00F55AA3">
            <w:pPr>
              <w:ind w:left="113" w:right="113"/>
              <w:jc w:val="distribute"/>
              <w:rPr>
                <w:rFonts w:ascii="標楷體" w:eastAsia="標楷體" w:hAnsi="標楷體"/>
                <w:sz w:val="20"/>
              </w:rPr>
            </w:pPr>
            <w:r w:rsidRPr="00273CEB">
              <w:rPr>
                <w:rFonts w:ascii="標楷體" w:eastAsia="標楷體" w:hAnsi="標楷體" w:hint="eastAsia"/>
                <w:sz w:val="20"/>
              </w:rPr>
              <w:t>％</w:t>
            </w:r>
          </w:p>
        </w:tc>
        <w:tc>
          <w:tcPr>
            <w:tcW w:w="1529" w:type="dxa"/>
            <w:tcBorders>
              <w:bottom w:val="single" w:sz="8" w:space="0" w:color="auto"/>
            </w:tcBorders>
            <w:vAlign w:val="center"/>
          </w:tcPr>
          <w:p w14:paraId="50A8FAD4" w14:textId="77777777" w:rsidR="00890C3A" w:rsidRPr="00273CEB" w:rsidRDefault="00890C3A" w:rsidP="00F55AA3">
            <w:pPr>
              <w:ind w:left="113" w:right="113"/>
              <w:jc w:val="distribute"/>
              <w:rPr>
                <w:rFonts w:ascii="標楷體" w:eastAsia="標楷體" w:hAnsi="標楷體"/>
                <w:sz w:val="20"/>
              </w:rPr>
            </w:pPr>
            <w:r w:rsidRPr="00273CEB">
              <w:rPr>
                <w:rFonts w:ascii="標楷體" w:eastAsia="標楷體" w:hAnsi="標楷體" w:hint="eastAsia"/>
                <w:sz w:val="20"/>
              </w:rPr>
              <w:t>金額</w:t>
            </w:r>
          </w:p>
        </w:tc>
        <w:tc>
          <w:tcPr>
            <w:tcW w:w="838" w:type="dxa"/>
            <w:tcBorders>
              <w:bottom w:val="single" w:sz="8" w:space="0" w:color="auto"/>
              <w:right w:val="nil"/>
            </w:tcBorders>
            <w:vAlign w:val="center"/>
          </w:tcPr>
          <w:p w14:paraId="7DAB896D" w14:textId="77777777" w:rsidR="00890C3A" w:rsidRPr="00273CEB" w:rsidRDefault="00890C3A" w:rsidP="00F55AA3">
            <w:pPr>
              <w:ind w:left="113" w:right="113"/>
              <w:jc w:val="distribute"/>
              <w:rPr>
                <w:rFonts w:ascii="標楷體" w:eastAsia="標楷體" w:hAnsi="標楷體"/>
                <w:sz w:val="20"/>
              </w:rPr>
            </w:pPr>
            <w:r w:rsidRPr="00273CEB">
              <w:rPr>
                <w:rFonts w:ascii="標楷體" w:eastAsia="標楷體" w:hAnsi="標楷體" w:hint="eastAsia"/>
                <w:sz w:val="20"/>
              </w:rPr>
              <w:t>％</w:t>
            </w:r>
          </w:p>
        </w:tc>
      </w:tr>
      <w:tr w:rsidR="00890C3A" w:rsidRPr="00273CEB" w14:paraId="1E3CCD65"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585E841C" w14:textId="77777777" w:rsidR="00890C3A" w:rsidRPr="00273CEB" w:rsidRDefault="00890C3A" w:rsidP="00F55AA3">
            <w:pPr>
              <w:rPr>
                <w:rFonts w:ascii="標楷體" w:eastAsia="標楷體" w:hAnsi="標楷體"/>
                <w:kern w:val="0"/>
                <w:sz w:val="20"/>
              </w:rPr>
            </w:pPr>
            <w:r w:rsidRPr="00273CEB">
              <w:rPr>
                <w:rFonts w:ascii="標楷體" w:eastAsia="標楷體" w:hAnsi="標楷體" w:hint="eastAsia"/>
                <w:b/>
                <w:kern w:val="0"/>
                <w:sz w:val="20"/>
              </w:rPr>
              <w:t>資產</w:t>
            </w:r>
          </w:p>
        </w:tc>
        <w:tc>
          <w:tcPr>
            <w:tcW w:w="1699" w:type="dxa"/>
            <w:tcBorders>
              <w:top w:val="nil"/>
              <w:bottom w:val="nil"/>
            </w:tcBorders>
            <w:vAlign w:val="center"/>
          </w:tcPr>
          <w:p w14:paraId="3CFF0A20"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b/>
                <w:sz w:val="18"/>
              </w:rPr>
              <w:t>234,568,589</w:t>
            </w:r>
          </w:p>
        </w:tc>
        <w:tc>
          <w:tcPr>
            <w:tcW w:w="660" w:type="dxa"/>
            <w:tcBorders>
              <w:top w:val="nil"/>
              <w:bottom w:val="nil"/>
            </w:tcBorders>
            <w:vAlign w:val="center"/>
          </w:tcPr>
          <w:p w14:paraId="1F34534E"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nil"/>
            </w:tcBorders>
            <w:vAlign w:val="center"/>
          </w:tcPr>
          <w:p w14:paraId="356C9D78"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b/>
                <w:sz w:val="18"/>
              </w:rPr>
              <w:t>217,534,780</w:t>
            </w:r>
          </w:p>
        </w:tc>
        <w:tc>
          <w:tcPr>
            <w:tcW w:w="672" w:type="dxa"/>
            <w:tcBorders>
              <w:top w:val="nil"/>
              <w:bottom w:val="nil"/>
            </w:tcBorders>
            <w:vAlign w:val="center"/>
          </w:tcPr>
          <w:p w14:paraId="22E1DF09"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b/>
                <w:sz w:val="18"/>
              </w:rPr>
              <w:t>100.00</w:t>
            </w:r>
          </w:p>
        </w:tc>
        <w:tc>
          <w:tcPr>
            <w:tcW w:w="1529" w:type="dxa"/>
            <w:tcBorders>
              <w:top w:val="nil"/>
              <w:bottom w:val="nil"/>
            </w:tcBorders>
            <w:vAlign w:val="center"/>
          </w:tcPr>
          <w:p w14:paraId="4E3618F6" w14:textId="77777777" w:rsidR="00890C3A" w:rsidRPr="00273CEB" w:rsidRDefault="00890C3A" w:rsidP="00F55AA3">
            <w:pPr>
              <w:jc w:val="right"/>
              <w:rPr>
                <w:rFonts w:ascii="細明體" w:eastAsia="細明體" w:hAnsi="細明體"/>
                <w:noProof/>
                <w:sz w:val="18"/>
              </w:rPr>
            </w:pPr>
            <w:r w:rsidRPr="006F0A3C">
              <w:rPr>
                <w:rFonts w:ascii="細明體" w:eastAsia="細明體" w:hAnsi="細明體" w:hint="eastAsia"/>
                <w:b/>
                <w:noProof/>
                <w:sz w:val="18"/>
              </w:rPr>
              <w:t>17,033,809</w:t>
            </w:r>
          </w:p>
        </w:tc>
        <w:tc>
          <w:tcPr>
            <w:tcW w:w="838" w:type="dxa"/>
            <w:tcBorders>
              <w:top w:val="nil"/>
              <w:bottom w:val="nil"/>
              <w:right w:val="nil"/>
            </w:tcBorders>
            <w:vAlign w:val="center"/>
          </w:tcPr>
          <w:p w14:paraId="0C687428" w14:textId="77777777" w:rsidR="00890C3A" w:rsidRPr="00273CEB" w:rsidRDefault="00890C3A" w:rsidP="00F55AA3">
            <w:pPr>
              <w:jc w:val="right"/>
              <w:rPr>
                <w:rFonts w:ascii="細明體" w:eastAsia="細明體" w:hAnsi="細明體"/>
                <w:kern w:val="0"/>
                <w:sz w:val="18"/>
              </w:rPr>
            </w:pPr>
            <w:r w:rsidRPr="006F0A3C">
              <w:rPr>
                <w:rFonts w:ascii="細明體" w:eastAsia="細明體" w:hAnsi="細明體" w:hint="eastAsia"/>
                <w:b/>
                <w:kern w:val="0"/>
                <w:sz w:val="18"/>
              </w:rPr>
              <w:t>7.83</w:t>
            </w:r>
          </w:p>
        </w:tc>
      </w:tr>
      <w:tr w:rsidR="00890C3A" w:rsidRPr="00273CEB" w14:paraId="79DB90AC"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1DA04B46" w14:textId="77777777" w:rsidR="00890C3A" w:rsidRPr="00273CEB" w:rsidRDefault="00890C3A" w:rsidP="00F55AA3">
            <w:pPr>
              <w:ind w:leftChars="100" w:left="240"/>
              <w:rPr>
                <w:rFonts w:ascii="標楷體" w:eastAsia="標楷體" w:hAnsi="標楷體"/>
                <w:kern w:val="0"/>
                <w:sz w:val="20"/>
              </w:rPr>
            </w:pPr>
            <w:r w:rsidRPr="00273CEB">
              <w:rPr>
                <w:rFonts w:ascii="標楷體" w:eastAsia="標楷體" w:hAnsi="標楷體" w:hint="eastAsia"/>
                <w:kern w:val="0"/>
                <w:sz w:val="20"/>
              </w:rPr>
              <w:t>流動資產</w:t>
            </w:r>
          </w:p>
        </w:tc>
        <w:tc>
          <w:tcPr>
            <w:tcW w:w="1699" w:type="dxa"/>
            <w:tcBorders>
              <w:top w:val="nil"/>
              <w:bottom w:val="nil"/>
            </w:tcBorders>
            <w:vAlign w:val="center"/>
          </w:tcPr>
          <w:p w14:paraId="29747D05"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sz w:val="18"/>
              </w:rPr>
              <w:t>206,292,183</w:t>
            </w:r>
          </w:p>
        </w:tc>
        <w:tc>
          <w:tcPr>
            <w:tcW w:w="660" w:type="dxa"/>
            <w:tcBorders>
              <w:top w:val="nil"/>
              <w:bottom w:val="nil"/>
            </w:tcBorders>
            <w:vAlign w:val="center"/>
          </w:tcPr>
          <w:p w14:paraId="74ECF251"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sz w:val="18"/>
              </w:rPr>
              <w:t>87.95</w:t>
            </w:r>
          </w:p>
        </w:tc>
        <w:tc>
          <w:tcPr>
            <w:tcW w:w="1699" w:type="dxa"/>
            <w:tcBorders>
              <w:top w:val="nil"/>
              <w:bottom w:val="nil"/>
            </w:tcBorders>
            <w:vAlign w:val="center"/>
          </w:tcPr>
          <w:p w14:paraId="411914E5"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sz w:val="18"/>
              </w:rPr>
              <w:t>189,163,162</w:t>
            </w:r>
          </w:p>
        </w:tc>
        <w:tc>
          <w:tcPr>
            <w:tcW w:w="672" w:type="dxa"/>
            <w:tcBorders>
              <w:top w:val="nil"/>
              <w:bottom w:val="nil"/>
            </w:tcBorders>
            <w:vAlign w:val="center"/>
          </w:tcPr>
          <w:p w14:paraId="7A437E9D"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sz w:val="18"/>
              </w:rPr>
              <w:t>86.96</w:t>
            </w:r>
          </w:p>
        </w:tc>
        <w:tc>
          <w:tcPr>
            <w:tcW w:w="1529" w:type="dxa"/>
            <w:tcBorders>
              <w:top w:val="nil"/>
              <w:bottom w:val="nil"/>
            </w:tcBorders>
            <w:vAlign w:val="center"/>
          </w:tcPr>
          <w:p w14:paraId="0A5D3CAF" w14:textId="77777777" w:rsidR="00890C3A" w:rsidRPr="00273CEB" w:rsidRDefault="00890C3A" w:rsidP="00F55AA3">
            <w:pPr>
              <w:jc w:val="right"/>
              <w:rPr>
                <w:rFonts w:ascii="細明體" w:eastAsia="細明體" w:hAnsi="細明體"/>
                <w:noProof/>
                <w:sz w:val="18"/>
              </w:rPr>
            </w:pPr>
            <w:r w:rsidRPr="006F0A3C">
              <w:rPr>
                <w:rFonts w:ascii="細明體" w:eastAsia="細明體" w:hAnsi="細明體" w:hint="eastAsia"/>
                <w:noProof/>
                <w:sz w:val="18"/>
              </w:rPr>
              <w:t>17,129,021</w:t>
            </w:r>
          </w:p>
        </w:tc>
        <w:tc>
          <w:tcPr>
            <w:tcW w:w="838" w:type="dxa"/>
            <w:tcBorders>
              <w:top w:val="nil"/>
              <w:bottom w:val="nil"/>
              <w:right w:val="nil"/>
            </w:tcBorders>
            <w:vAlign w:val="center"/>
          </w:tcPr>
          <w:p w14:paraId="35EDAB90" w14:textId="77777777" w:rsidR="00890C3A" w:rsidRPr="00273CEB" w:rsidRDefault="00890C3A" w:rsidP="00F55AA3">
            <w:pPr>
              <w:jc w:val="right"/>
              <w:rPr>
                <w:rFonts w:ascii="細明體" w:eastAsia="細明體" w:hAnsi="細明體"/>
                <w:kern w:val="0"/>
                <w:sz w:val="18"/>
              </w:rPr>
            </w:pPr>
            <w:r w:rsidRPr="006F0A3C">
              <w:rPr>
                <w:rFonts w:ascii="細明體" w:eastAsia="細明體" w:hAnsi="細明體" w:hint="eastAsia"/>
                <w:kern w:val="0"/>
                <w:sz w:val="18"/>
              </w:rPr>
              <w:t>9.06</w:t>
            </w:r>
          </w:p>
        </w:tc>
      </w:tr>
      <w:tr w:rsidR="00890C3A" w:rsidRPr="00273CEB" w14:paraId="5EF35CD3"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7749FCC2" w14:textId="77777777" w:rsidR="00890C3A" w:rsidRPr="00273CEB" w:rsidRDefault="00890C3A" w:rsidP="00F55AA3">
            <w:pPr>
              <w:ind w:leftChars="200" w:left="480"/>
              <w:rPr>
                <w:rFonts w:ascii="標楷體" w:eastAsia="標楷體" w:hAnsi="標楷體"/>
                <w:kern w:val="0"/>
                <w:sz w:val="20"/>
              </w:rPr>
            </w:pPr>
            <w:r w:rsidRPr="00273CEB">
              <w:rPr>
                <w:rFonts w:ascii="標楷體" w:eastAsia="標楷體" w:hAnsi="標楷體" w:hint="eastAsia"/>
                <w:kern w:val="0"/>
                <w:sz w:val="20"/>
              </w:rPr>
              <w:t>現金</w:t>
            </w:r>
          </w:p>
        </w:tc>
        <w:tc>
          <w:tcPr>
            <w:tcW w:w="1699" w:type="dxa"/>
            <w:tcBorders>
              <w:top w:val="nil"/>
              <w:bottom w:val="nil"/>
            </w:tcBorders>
            <w:vAlign w:val="center"/>
          </w:tcPr>
          <w:p w14:paraId="6C729C6E"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sz w:val="18"/>
              </w:rPr>
              <w:t>199,218,857</w:t>
            </w:r>
          </w:p>
        </w:tc>
        <w:tc>
          <w:tcPr>
            <w:tcW w:w="660" w:type="dxa"/>
            <w:tcBorders>
              <w:top w:val="nil"/>
              <w:bottom w:val="nil"/>
            </w:tcBorders>
            <w:vAlign w:val="center"/>
          </w:tcPr>
          <w:p w14:paraId="03E80ED7"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sz w:val="18"/>
              </w:rPr>
              <w:t>84.93</w:t>
            </w:r>
          </w:p>
        </w:tc>
        <w:tc>
          <w:tcPr>
            <w:tcW w:w="1699" w:type="dxa"/>
            <w:tcBorders>
              <w:top w:val="nil"/>
              <w:bottom w:val="nil"/>
            </w:tcBorders>
            <w:vAlign w:val="center"/>
          </w:tcPr>
          <w:p w14:paraId="788E10B7"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sz w:val="18"/>
              </w:rPr>
              <w:t>183,139,922</w:t>
            </w:r>
          </w:p>
        </w:tc>
        <w:tc>
          <w:tcPr>
            <w:tcW w:w="672" w:type="dxa"/>
            <w:tcBorders>
              <w:top w:val="nil"/>
              <w:bottom w:val="nil"/>
            </w:tcBorders>
            <w:vAlign w:val="center"/>
          </w:tcPr>
          <w:p w14:paraId="7D2428AC"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sz w:val="18"/>
              </w:rPr>
              <w:t>84.19</w:t>
            </w:r>
          </w:p>
        </w:tc>
        <w:tc>
          <w:tcPr>
            <w:tcW w:w="1529" w:type="dxa"/>
            <w:tcBorders>
              <w:top w:val="nil"/>
              <w:bottom w:val="nil"/>
            </w:tcBorders>
            <w:vAlign w:val="center"/>
          </w:tcPr>
          <w:p w14:paraId="6F3959C6" w14:textId="77777777" w:rsidR="00890C3A" w:rsidRPr="00273CEB" w:rsidRDefault="00890C3A" w:rsidP="00F55AA3">
            <w:pPr>
              <w:jc w:val="right"/>
              <w:rPr>
                <w:rFonts w:ascii="細明體" w:eastAsia="細明體" w:hAnsi="細明體"/>
                <w:noProof/>
                <w:sz w:val="18"/>
              </w:rPr>
            </w:pPr>
            <w:r w:rsidRPr="006F0A3C">
              <w:rPr>
                <w:rFonts w:ascii="細明體" w:eastAsia="細明體" w:hAnsi="細明體" w:hint="eastAsia"/>
                <w:noProof/>
                <w:sz w:val="18"/>
              </w:rPr>
              <w:t>16,078,935</w:t>
            </w:r>
          </w:p>
        </w:tc>
        <w:tc>
          <w:tcPr>
            <w:tcW w:w="838" w:type="dxa"/>
            <w:tcBorders>
              <w:top w:val="nil"/>
              <w:bottom w:val="nil"/>
              <w:right w:val="nil"/>
            </w:tcBorders>
            <w:vAlign w:val="center"/>
          </w:tcPr>
          <w:p w14:paraId="0635F48C" w14:textId="77777777" w:rsidR="00890C3A" w:rsidRPr="00273CEB" w:rsidRDefault="00890C3A" w:rsidP="00F55AA3">
            <w:pPr>
              <w:jc w:val="right"/>
              <w:rPr>
                <w:rFonts w:ascii="細明體" w:eastAsia="細明體" w:hAnsi="細明體"/>
                <w:kern w:val="0"/>
                <w:sz w:val="18"/>
              </w:rPr>
            </w:pPr>
            <w:r w:rsidRPr="006F0A3C">
              <w:rPr>
                <w:rFonts w:ascii="細明體" w:eastAsia="細明體" w:hAnsi="細明體" w:hint="eastAsia"/>
                <w:kern w:val="0"/>
                <w:sz w:val="18"/>
              </w:rPr>
              <w:t>8.78</w:t>
            </w:r>
          </w:p>
        </w:tc>
      </w:tr>
      <w:tr w:rsidR="00890C3A" w:rsidRPr="00273CEB" w14:paraId="528A1868"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393CECCF" w14:textId="77777777" w:rsidR="00890C3A" w:rsidRPr="00273CEB" w:rsidRDefault="00890C3A" w:rsidP="00F55AA3">
            <w:pPr>
              <w:ind w:leftChars="200" w:left="480"/>
              <w:rPr>
                <w:rFonts w:ascii="標楷體" w:eastAsia="標楷體" w:hAnsi="標楷體"/>
                <w:kern w:val="0"/>
                <w:sz w:val="20"/>
              </w:rPr>
            </w:pPr>
            <w:r w:rsidRPr="00273CEB">
              <w:rPr>
                <w:rFonts w:ascii="標楷體" w:eastAsia="標楷體" w:hAnsi="標楷體" w:hint="eastAsia"/>
                <w:kern w:val="0"/>
                <w:sz w:val="20"/>
              </w:rPr>
              <w:t>應收款項</w:t>
            </w:r>
          </w:p>
        </w:tc>
        <w:tc>
          <w:tcPr>
            <w:tcW w:w="1699" w:type="dxa"/>
            <w:tcBorders>
              <w:top w:val="nil"/>
              <w:bottom w:val="nil"/>
            </w:tcBorders>
            <w:vAlign w:val="center"/>
          </w:tcPr>
          <w:p w14:paraId="71559916"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sz w:val="18"/>
              </w:rPr>
              <w:t>7,073,326</w:t>
            </w:r>
          </w:p>
        </w:tc>
        <w:tc>
          <w:tcPr>
            <w:tcW w:w="660" w:type="dxa"/>
            <w:tcBorders>
              <w:top w:val="nil"/>
              <w:bottom w:val="nil"/>
            </w:tcBorders>
            <w:vAlign w:val="center"/>
          </w:tcPr>
          <w:p w14:paraId="7BDEE3AA"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sz w:val="18"/>
              </w:rPr>
              <w:t>3.02</w:t>
            </w:r>
          </w:p>
        </w:tc>
        <w:tc>
          <w:tcPr>
            <w:tcW w:w="1699" w:type="dxa"/>
            <w:tcBorders>
              <w:top w:val="nil"/>
              <w:bottom w:val="nil"/>
            </w:tcBorders>
            <w:vAlign w:val="center"/>
          </w:tcPr>
          <w:p w14:paraId="30D0E892"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sz w:val="18"/>
              </w:rPr>
              <w:t>6,023,240</w:t>
            </w:r>
          </w:p>
        </w:tc>
        <w:tc>
          <w:tcPr>
            <w:tcW w:w="672" w:type="dxa"/>
            <w:tcBorders>
              <w:top w:val="nil"/>
              <w:bottom w:val="nil"/>
            </w:tcBorders>
            <w:vAlign w:val="center"/>
          </w:tcPr>
          <w:p w14:paraId="5976ED99"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sz w:val="18"/>
              </w:rPr>
              <w:t>2.77</w:t>
            </w:r>
          </w:p>
        </w:tc>
        <w:tc>
          <w:tcPr>
            <w:tcW w:w="1529" w:type="dxa"/>
            <w:tcBorders>
              <w:top w:val="nil"/>
              <w:bottom w:val="nil"/>
            </w:tcBorders>
            <w:vAlign w:val="center"/>
          </w:tcPr>
          <w:p w14:paraId="4285E824" w14:textId="77777777" w:rsidR="00890C3A" w:rsidRPr="00273CEB" w:rsidRDefault="00890C3A" w:rsidP="00F55AA3">
            <w:pPr>
              <w:jc w:val="right"/>
              <w:rPr>
                <w:rFonts w:ascii="細明體" w:eastAsia="細明體" w:hAnsi="細明體"/>
                <w:noProof/>
                <w:sz w:val="18"/>
              </w:rPr>
            </w:pPr>
            <w:r w:rsidRPr="006F0A3C">
              <w:rPr>
                <w:rFonts w:ascii="細明體" w:eastAsia="細明體" w:hAnsi="細明體" w:hint="eastAsia"/>
                <w:noProof/>
                <w:sz w:val="18"/>
              </w:rPr>
              <w:t>1,050,086</w:t>
            </w:r>
          </w:p>
        </w:tc>
        <w:tc>
          <w:tcPr>
            <w:tcW w:w="838" w:type="dxa"/>
            <w:tcBorders>
              <w:top w:val="nil"/>
              <w:bottom w:val="nil"/>
              <w:right w:val="nil"/>
            </w:tcBorders>
            <w:vAlign w:val="center"/>
          </w:tcPr>
          <w:p w14:paraId="26277396" w14:textId="77777777" w:rsidR="00890C3A" w:rsidRPr="00273CEB" w:rsidRDefault="00890C3A" w:rsidP="00F55AA3">
            <w:pPr>
              <w:jc w:val="right"/>
              <w:rPr>
                <w:rFonts w:ascii="細明體" w:eastAsia="細明體" w:hAnsi="細明體"/>
                <w:kern w:val="0"/>
                <w:sz w:val="18"/>
              </w:rPr>
            </w:pPr>
            <w:r w:rsidRPr="006F0A3C">
              <w:rPr>
                <w:rFonts w:ascii="細明體" w:eastAsia="細明體" w:hAnsi="細明體" w:hint="eastAsia"/>
                <w:kern w:val="0"/>
                <w:sz w:val="18"/>
              </w:rPr>
              <w:t>17.43</w:t>
            </w:r>
          </w:p>
        </w:tc>
      </w:tr>
      <w:tr w:rsidR="00890C3A" w:rsidRPr="00273CEB" w14:paraId="735BAAC3"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16D74299" w14:textId="77777777" w:rsidR="00890C3A" w:rsidRPr="00273CEB" w:rsidRDefault="00890C3A" w:rsidP="00F55AA3">
            <w:pPr>
              <w:ind w:leftChars="100" w:left="240"/>
              <w:rPr>
                <w:rFonts w:ascii="標楷體" w:eastAsia="標楷體" w:hAnsi="標楷體"/>
                <w:kern w:val="0"/>
                <w:sz w:val="20"/>
              </w:rPr>
            </w:pPr>
            <w:r w:rsidRPr="00273CEB">
              <w:rPr>
                <w:rFonts w:ascii="標楷體" w:eastAsia="標楷體" w:hAnsi="標楷體" w:hint="eastAsia"/>
                <w:kern w:val="0"/>
                <w:sz w:val="20"/>
              </w:rPr>
              <w:t>固定資產</w:t>
            </w:r>
          </w:p>
        </w:tc>
        <w:tc>
          <w:tcPr>
            <w:tcW w:w="1699" w:type="dxa"/>
            <w:tcBorders>
              <w:top w:val="nil"/>
              <w:bottom w:val="nil"/>
            </w:tcBorders>
            <w:vAlign w:val="center"/>
          </w:tcPr>
          <w:p w14:paraId="5B22A1E0"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sz w:val="18"/>
              </w:rPr>
              <w:t>22,541,979</w:t>
            </w:r>
          </w:p>
        </w:tc>
        <w:tc>
          <w:tcPr>
            <w:tcW w:w="660" w:type="dxa"/>
            <w:tcBorders>
              <w:top w:val="nil"/>
              <w:bottom w:val="nil"/>
            </w:tcBorders>
            <w:vAlign w:val="center"/>
          </w:tcPr>
          <w:p w14:paraId="5AA8F45A"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sz w:val="18"/>
              </w:rPr>
              <w:t>9.61</w:t>
            </w:r>
          </w:p>
        </w:tc>
        <w:tc>
          <w:tcPr>
            <w:tcW w:w="1699" w:type="dxa"/>
            <w:tcBorders>
              <w:top w:val="nil"/>
              <w:bottom w:val="nil"/>
            </w:tcBorders>
            <w:vAlign w:val="center"/>
          </w:tcPr>
          <w:p w14:paraId="1EB302B4"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sz w:val="18"/>
              </w:rPr>
              <w:t>20,805,271</w:t>
            </w:r>
          </w:p>
        </w:tc>
        <w:tc>
          <w:tcPr>
            <w:tcW w:w="672" w:type="dxa"/>
            <w:tcBorders>
              <w:top w:val="nil"/>
              <w:bottom w:val="nil"/>
            </w:tcBorders>
            <w:vAlign w:val="center"/>
          </w:tcPr>
          <w:p w14:paraId="547B7D58"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sz w:val="18"/>
              </w:rPr>
              <w:t>9.56</w:t>
            </w:r>
          </w:p>
        </w:tc>
        <w:tc>
          <w:tcPr>
            <w:tcW w:w="1529" w:type="dxa"/>
            <w:tcBorders>
              <w:top w:val="nil"/>
              <w:bottom w:val="nil"/>
            </w:tcBorders>
            <w:vAlign w:val="center"/>
          </w:tcPr>
          <w:p w14:paraId="20847D86" w14:textId="77777777" w:rsidR="00890C3A" w:rsidRPr="00273CEB" w:rsidRDefault="00890C3A" w:rsidP="00F55AA3">
            <w:pPr>
              <w:jc w:val="right"/>
              <w:rPr>
                <w:rFonts w:ascii="細明體" w:eastAsia="細明體" w:hAnsi="細明體"/>
                <w:noProof/>
                <w:sz w:val="18"/>
              </w:rPr>
            </w:pPr>
            <w:r w:rsidRPr="006F0A3C">
              <w:rPr>
                <w:rFonts w:ascii="細明體" w:eastAsia="細明體" w:hAnsi="細明體" w:hint="eastAsia"/>
                <w:noProof/>
                <w:sz w:val="18"/>
              </w:rPr>
              <w:t>1,736,708</w:t>
            </w:r>
          </w:p>
        </w:tc>
        <w:tc>
          <w:tcPr>
            <w:tcW w:w="838" w:type="dxa"/>
            <w:tcBorders>
              <w:top w:val="nil"/>
              <w:bottom w:val="nil"/>
              <w:right w:val="nil"/>
            </w:tcBorders>
            <w:vAlign w:val="center"/>
          </w:tcPr>
          <w:p w14:paraId="15D04E61" w14:textId="77777777" w:rsidR="00890C3A" w:rsidRPr="00273CEB" w:rsidRDefault="00890C3A" w:rsidP="00F55AA3">
            <w:pPr>
              <w:jc w:val="right"/>
              <w:rPr>
                <w:rFonts w:ascii="細明體" w:eastAsia="細明體" w:hAnsi="細明體"/>
                <w:kern w:val="0"/>
                <w:sz w:val="18"/>
              </w:rPr>
            </w:pPr>
            <w:r w:rsidRPr="006F0A3C">
              <w:rPr>
                <w:rFonts w:ascii="細明體" w:eastAsia="細明體" w:hAnsi="細明體" w:hint="eastAsia"/>
                <w:kern w:val="0"/>
                <w:sz w:val="18"/>
              </w:rPr>
              <w:t>8.35</w:t>
            </w:r>
          </w:p>
        </w:tc>
      </w:tr>
      <w:tr w:rsidR="00890C3A" w:rsidRPr="00273CEB" w14:paraId="709C56C5"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1EB2FEA4" w14:textId="77777777" w:rsidR="00890C3A" w:rsidRPr="00273CEB" w:rsidRDefault="00890C3A" w:rsidP="00F55AA3">
            <w:pPr>
              <w:ind w:leftChars="200" w:left="480"/>
              <w:rPr>
                <w:rFonts w:ascii="標楷體" w:eastAsia="標楷體" w:hAnsi="標楷體"/>
                <w:kern w:val="0"/>
                <w:sz w:val="20"/>
              </w:rPr>
            </w:pPr>
            <w:r w:rsidRPr="00273CEB">
              <w:rPr>
                <w:rFonts w:ascii="標楷體" w:eastAsia="標楷體" w:hAnsi="標楷體" w:hint="eastAsia"/>
                <w:kern w:val="0"/>
                <w:sz w:val="20"/>
              </w:rPr>
              <w:t>機械及設備</w:t>
            </w:r>
          </w:p>
        </w:tc>
        <w:tc>
          <w:tcPr>
            <w:tcW w:w="1699" w:type="dxa"/>
            <w:tcBorders>
              <w:top w:val="nil"/>
              <w:bottom w:val="nil"/>
            </w:tcBorders>
            <w:vAlign w:val="center"/>
          </w:tcPr>
          <w:p w14:paraId="53DFA089"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sz w:val="18"/>
              </w:rPr>
              <w:t>15,649,247</w:t>
            </w:r>
          </w:p>
        </w:tc>
        <w:tc>
          <w:tcPr>
            <w:tcW w:w="660" w:type="dxa"/>
            <w:tcBorders>
              <w:top w:val="nil"/>
              <w:bottom w:val="nil"/>
            </w:tcBorders>
            <w:vAlign w:val="center"/>
          </w:tcPr>
          <w:p w14:paraId="451E8222"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sz w:val="18"/>
              </w:rPr>
              <w:t>6.67</w:t>
            </w:r>
          </w:p>
        </w:tc>
        <w:tc>
          <w:tcPr>
            <w:tcW w:w="1699" w:type="dxa"/>
            <w:tcBorders>
              <w:top w:val="nil"/>
              <w:bottom w:val="nil"/>
            </w:tcBorders>
            <w:vAlign w:val="center"/>
          </w:tcPr>
          <w:p w14:paraId="3E732E70"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sz w:val="18"/>
              </w:rPr>
              <w:t>13,184,780</w:t>
            </w:r>
          </w:p>
        </w:tc>
        <w:tc>
          <w:tcPr>
            <w:tcW w:w="672" w:type="dxa"/>
            <w:tcBorders>
              <w:top w:val="nil"/>
              <w:bottom w:val="nil"/>
            </w:tcBorders>
            <w:vAlign w:val="center"/>
          </w:tcPr>
          <w:p w14:paraId="63C96197"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sz w:val="18"/>
              </w:rPr>
              <w:t>6.06</w:t>
            </w:r>
          </w:p>
        </w:tc>
        <w:tc>
          <w:tcPr>
            <w:tcW w:w="1529" w:type="dxa"/>
            <w:tcBorders>
              <w:top w:val="nil"/>
              <w:bottom w:val="nil"/>
            </w:tcBorders>
            <w:vAlign w:val="center"/>
          </w:tcPr>
          <w:p w14:paraId="3FB1D511" w14:textId="77777777" w:rsidR="00890C3A" w:rsidRPr="00273CEB" w:rsidRDefault="00890C3A" w:rsidP="00F55AA3">
            <w:pPr>
              <w:jc w:val="right"/>
              <w:rPr>
                <w:rFonts w:ascii="細明體" w:eastAsia="細明體" w:hAnsi="細明體"/>
                <w:noProof/>
                <w:sz w:val="18"/>
              </w:rPr>
            </w:pPr>
            <w:r w:rsidRPr="006F0A3C">
              <w:rPr>
                <w:rFonts w:ascii="細明體" w:eastAsia="細明體" w:hAnsi="細明體" w:hint="eastAsia"/>
                <w:noProof/>
                <w:sz w:val="18"/>
              </w:rPr>
              <w:t>2,464,467</w:t>
            </w:r>
          </w:p>
        </w:tc>
        <w:tc>
          <w:tcPr>
            <w:tcW w:w="838" w:type="dxa"/>
            <w:tcBorders>
              <w:top w:val="nil"/>
              <w:bottom w:val="nil"/>
              <w:right w:val="nil"/>
            </w:tcBorders>
            <w:vAlign w:val="center"/>
          </w:tcPr>
          <w:p w14:paraId="2447C6A4" w14:textId="77777777" w:rsidR="00890C3A" w:rsidRPr="00273CEB" w:rsidRDefault="00890C3A" w:rsidP="00F55AA3">
            <w:pPr>
              <w:jc w:val="right"/>
              <w:rPr>
                <w:rFonts w:ascii="細明體" w:eastAsia="細明體" w:hAnsi="細明體"/>
                <w:kern w:val="0"/>
                <w:sz w:val="18"/>
              </w:rPr>
            </w:pPr>
            <w:r w:rsidRPr="006F0A3C">
              <w:rPr>
                <w:rFonts w:ascii="細明體" w:eastAsia="細明體" w:hAnsi="細明體" w:hint="eastAsia"/>
                <w:kern w:val="0"/>
                <w:sz w:val="18"/>
              </w:rPr>
              <w:t>18.69</w:t>
            </w:r>
          </w:p>
        </w:tc>
      </w:tr>
      <w:tr w:rsidR="00890C3A" w:rsidRPr="00273CEB" w14:paraId="0435E341"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38B9B190" w14:textId="77777777" w:rsidR="00890C3A" w:rsidRPr="00273CEB" w:rsidRDefault="00890C3A" w:rsidP="00F55AA3">
            <w:pPr>
              <w:ind w:leftChars="200" w:left="480"/>
              <w:rPr>
                <w:rFonts w:ascii="標楷體" w:eastAsia="標楷體" w:hAnsi="標楷體"/>
                <w:kern w:val="0"/>
                <w:sz w:val="20"/>
              </w:rPr>
            </w:pPr>
            <w:r w:rsidRPr="00273CEB">
              <w:rPr>
                <w:rFonts w:ascii="標楷體" w:eastAsia="標楷體" w:hAnsi="標楷體" w:hint="eastAsia"/>
                <w:kern w:val="0"/>
                <w:sz w:val="20"/>
              </w:rPr>
              <w:t>交通及運輸設備</w:t>
            </w:r>
          </w:p>
        </w:tc>
        <w:tc>
          <w:tcPr>
            <w:tcW w:w="1699" w:type="dxa"/>
            <w:tcBorders>
              <w:top w:val="nil"/>
              <w:bottom w:val="nil"/>
            </w:tcBorders>
            <w:vAlign w:val="center"/>
          </w:tcPr>
          <w:p w14:paraId="46DDADAA"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sz w:val="18"/>
              </w:rPr>
              <w:t>1,491,912</w:t>
            </w:r>
          </w:p>
        </w:tc>
        <w:tc>
          <w:tcPr>
            <w:tcW w:w="660" w:type="dxa"/>
            <w:tcBorders>
              <w:top w:val="nil"/>
              <w:bottom w:val="nil"/>
            </w:tcBorders>
            <w:vAlign w:val="center"/>
          </w:tcPr>
          <w:p w14:paraId="415C301E"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sz w:val="18"/>
              </w:rPr>
              <w:t>0.64</w:t>
            </w:r>
          </w:p>
        </w:tc>
        <w:tc>
          <w:tcPr>
            <w:tcW w:w="1699" w:type="dxa"/>
            <w:tcBorders>
              <w:top w:val="nil"/>
              <w:bottom w:val="nil"/>
            </w:tcBorders>
            <w:vAlign w:val="center"/>
          </w:tcPr>
          <w:p w14:paraId="08AED52E"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sz w:val="18"/>
              </w:rPr>
              <w:t>1,334,507</w:t>
            </w:r>
          </w:p>
        </w:tc>
        <w:tc>
          <w:tcPr>
            <w:tcW w:w="672" w:type="dxa"/>
            <w:tcBorders>
              <w:top w:val="nil"/>
              <w:bottom w:val="nil"/>
            </w:tcBorders>
            <w:vAlign w:val="center"/>
          </w:tcPr>
          <w:p w14:paraId="3634F6DD"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sz w:val="18"/>
              </w:rPr>
              <w:t>0.61</w:t>
            </w:r>
          </w:p>
        </w:tc>
        <w:tc>
          <w:tcPr>
            <w:tcW w:w="1529" w:type="dxa"/>
            <w:tcBorders>
              <w:top w:val="nil"/>
              <w:bottom w:val="nil"/>
            </w:tcBorders>
            <w:vAlign w:val="center"/>
          </w:tcPr>
          <w:p w14:paraId="28EF5C1F" w14:textId="77777777" w:rsidR="00890C3A" w:rsidRPr="00273CEB" w:rsidRDefault="00890C3A" w:rsidP="00F55AA3">
            <w:pPr>
              <w:jc w:val="right"/>
              <w:rPr>
                <w:rFonts w:ascii="細明體" w:eastAsia="細明體" w:hAnsi="細明體"/>
                <w:noProof/>
                <w:sz w:val="18"/>
              </w:rPr>
            </w:pPr>
            <w:r w:rsidRPr="006F0A3C">
              <w:rPr>
                <w:rFonts w:ascii="細明體" w:eastAsia="細明體" w:hAnsi="細明體" w:hint="eastAsia"/>
                <w:noProof/>
                <w:sz w:val="18"/>
              </w:rPr>
              <w:t>157,405</w:t>
            </w:r>
          </w:p>
        </w:tc>
        <w:tc>
          <w:tcPr>
            <w:tcW w:w="838" w:type="dxa"/>
            <w:tcBorders>
              <w:top w:val="nil"/>
              <w:bottom w:val="nil"/>
              <w:right w:val="nil"/>
            </w:tcBorders>
            <w:vAlign w:val="center"/>
          </w:tcPr>
          <w:p w14:paraId="01ADD0F4" w14:textId="77777777" w:rsidR="00890C3A" w:rsidRPr="00273CEB" w:rsidRDefault="00890C3A" w:rsidP="00F55AA3">
            <w:pPr>
              <w:jc w:val="right"/>
              <w:rPr>
                <w:rFonts w:ascii="細明體" w:eastAsia="細明體" w:hAnsi="細明體"/>
                <w:kern w:val="0"/>
                <w:sz w:val="18"/>
              </w:rPr>
            </w:pPr>
            <w:r w:rsidRPr="006F0A3C">
              <w:rPr>
                <w:rFonts w:ascii="細明體" w:eastAsia="細明體" w:hAnsi="細明體" w:hint="eastAsia"/>
                <w:kern w:val="0"/>
                <w:sz w:val="18"/>
              </w:rPr>
              <w:t>11.79</w:t>
            </w:r>
          </w:p>
        </w:tc>
      </w:tr>
      <w:tr w:rsidR="00890C3A" w:rsidRPr="00273CEB" w14:paraId="08D60289"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225BFA73" w14:textId="77777777" w:rsidR="00890C3A" w:rsidRPr="00273CEB" w:rsidRDefault="00890C3A" w:rsidP="00F55AA3">
            <w:pPr>
              <w:ind w:leftChars="200" w:left="480"/>
              <w:rPr>
                <w:rFonts w:ascii="標楷體" w:eastAsia="標楷體" w:hAnsi="標楷體"/>
                <w:kern w:val="0"/>
                <w:sz w:val="20"/>
              </w:rPr>
            </w:pPr>
            <w:r w:rsidRPr="00273CEB">
              <w:rPr>
                <w:rFonts w:ascii="標楷體" w:eastAsia="標楷體" w:hAnsi="標楷體" w:hint="eastAsia"/>
                <w:kern w:val="0"/>
                <w:sz w:val="20"/>
              </w:rPr>
              <w:t>雜項設備</w:t>
            </w:r>
          </w:p>
        </w:tc>
        <w:tc>
          <w:tcPr>
            <w:tcW w:w="1699" w:type="dxa"/>
            <w:tcBorders>
              <w:top w:val="nil"/>
              <w:bottom w:val="nil"/>
            </w:tcBorders>
            <w:vAlign w:val="center"/>
          </w:tcPr>
          <w:p w14:paraId="3DA3E356"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sz w:val="18"/>
              </w:rPr>
              <w:t>5,400,820</w:t>
            </w:r>
          </w:p>
        </w:tc>
        <w:tc>
          <w:tcPr>
            <w:tcW w:w="660" w:type="dxa"/>
            <w:tcBorders>
              <w:top w:val="nil"/>
              <w:bottom w:val="nil"/>
            </w:tcBorders>
            <w:vAlign w:val="center"/>
          </w:tcPr>
          <w:p w14:paraId="53553577"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sz w:val="18"/>
              </w:rPr>
              <w:t>2.30</w:t>
            </w:r>
          </w:p>
        </w:tc>
        <w:tc>
          <w:tcPr>
            <w:tcW w:w="1699" w:type="dxa"/>
            <w:tcBorders>
              <w:top w:val="nil"/>
              <w:bottom w:val="nil"/>
            </w:tcBorders>
            <w:vAlign w:val="center"/>
          </w:tcPr>
          <w:p w14:paraId="06F108E0"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sz w:val="18"/>
              </w:rPr>
              <w:t>6,285,984</w:t>
            </w:r>
          </w:p>
        </w:tc>
        <w:tc>
          <w:tcPr>
            <w:tcW w:w="672" w:type="dxa"/>
            <w:tcBorders>
              <w:top w:val="nil"/>
              <w:bottom w:val="nil"/>
            </w:tcBorders>
            <w:vAlign w:val="center"/>
          </w:tcPr>
          <w:p w14:paraId="67EE2967"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sz w:val="18"/>
              </w:rPr>
              <w:t>2.89</w:t>
            </w:r>
          </w:p>
        </w:tc>
        <w:tc>
          <w:tcPr>
            <w:tcW w:w="1529" w:type="dxa"/>
            <w:tcBorders>
              <w:top w:val="nil"/>
              <w:bottom w:val="nil"/>
            </w:tcBorders>
            <w:vAlign w:val="center"/>
          </w:tcPr>
          <w:p w14:paraId="36B73ED1" w14:textId="77777777" w:rsidR="00890C3A" w:rsidRPr="00273CEB" w:rsidRDefault="00890C3A" w:rsidP="00F55AA3">
            <w:pPr>
              <w:jc w:val="right"/>
              <w:rPr>
                <w:rFonts w:ascii="細明體" w:eastAsia="細明體" w:hAnsi="細明體"/>
                <w:noProof/>
                <w:sz w:val="18"/>
              </w:rPr>
            </w:pPr>
            <w:r w:rsidRPr="006F0A3C">
              <w:rPr>
                <w:rFonts w:ascii="細明體" w:eastAsia="細明體" w:hAnsi="細明體" w:hint="eastAsia"/>
                <w:noProof/>
                <w:sz w:val="18"/>
              </w:rPr>
              <w:t>- 885,164</w:t>
            </w:r>
          </w:p>
        </w:tc>
        <w:tc>
          <w:tcPr>
            <w:tcW w:w="838" w:type="dxa"/>
            <w:tcBorders>
              <w:top w:val="nil"/>
              <w:bottom w:val="nil"/>
              <w:right w:val="nil"/>
            </w:tcBorders>
            <w:vAlign w:val="center"/>
          </w:tcPr>
          <w:p w14:paraId="2EF1AF12" w14:textId="77777777" w:rsidR="00890C3A" w:rsidRPr="00273CEB" w:rsidRDefault="00890C3A" w:rsidP="00F55AA3">
            <w:pPr>
              <w:jc w:val="right"/>
              <w:rPr>
                <w:rFonts w:ascii="細明體" w:eastAsia="細明體" w:hAnsi="細明體"/>
                <w:kern w:val="0"/>
                <w:sz w:val="18"/>
              </w:rPr>
            </w:pPr>
            <w:r w:rsidRPr="006F0A3C">
              <w:rPr>
                <w:rFonts w:ascii="細明體" w:eastAsia="細明體" w:hAnsi="細明體" w:hint="eastAsia"/>
                <w:kern w:val="0"/>
                <w:sz w:val="18"/>
              </w:rPr>
              <w:t>- 14.08</w:t>
            </w:r>
          </w:p>
        </w:tc>
      </w:tr>
      <w:tr w:rsidR="00890C3A" w:rsidRPr="00273CEB" w14:paraId="2B31C044"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152BEFB4" w14:textId="77777777" w:rsidR="00890C3A" w:rsidRPr="00273CEB" w:rsidRDefault="00890C3A" w:rsidP="00F55AA3">
            <w:pPr>
              <w:ind w:leftChars="100" w:left="240"/>
              <w:rPr>
                <w:rFonts w:ascii="標楷體" w:eastAsia="標楷體" w:hAnsi="標楷體"/>
                <w:kern w:val="0"/>
                <w:sz w:val="20"/>
              </w:rPr>
            </w:pPr>
            <w:r w:rsidRPr="00273CEB">
              <w:rPr>
                <w:rFonts w:ascii="標楷體" w:eastAsia="標楷體" w:hAnsi="標楷體" w:hint="eastAsia"/>
                <w:kern w:val="0"/>
                <w:sz w:val="20"/>
              </w:rPr>
              <w:t>無形資產</w:t>
            </w:r>
          </w:p>
        </w:tc>
        <w:tc>
          <w:tcPr>
            <w:tcW w:w="1699" w:type="dxa"/>
            <w:tcBorders>
              <w:top w:val="nil"/>
              <w:bottom w:val="nil"/>
            </w:tcBorders>
            <w:vAlign w:val="center"/>
          </w:tcPr>
          <w:p w14:paraId="51978D21"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sz w:val="18"/>
              </w:rPr>
              <w:t>5,734,427</w:t>
            </w:r>
          </w:p>
        </w:tc>
        <w:tc>
          <w:tcPr>
            <w:tcW w:w="660" w:type="dxa"/>
            <w:tcBorders>
              <w:top w:val="nil"/>
              <w:bottom w:val="nil"/>
            </w:tcBorders>
            <w:vAlign w:val="center"/>
          </w:tcPr>
          <w:p w14:paraId="3E0E026E"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sz w:val="18"/>
              </w:rPr>
              <w:t>2.44</w:t>
            </w:r>
          </w:p>
        </w:tc>
        <w:tc>
          <w:tcPr>
            <w:tcW w:w="1699" w:type="dxa"/>
            <w:tcBorders>
              <w:top w:val="nil"/>
              <w:bottom w:val="nil"/>
            </w:tcBorders>
            <w:vAlign w:val="center"/>
          </w:tcPr>
          <w:p w14:paraId="3A800ED4"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sz w:val="18"/>
              </w:rPr>
              <w:t>7,566,347</w:t>
            </w:r>
          </w:p>
        </w:tc>
        <w:tc>
          <w:tcPr>
            <w:tcW w:w="672" w:type="dxa"/>
            <w:tcBorders>
              <w:top w:val="nil"/>
              <w:bottom w:val="nil"/>
            </w:tcBorders>
            <w:vAlign w:val="center"/>
          </w:tcPr>
          <w:p w14:paraId="5DC59ED3"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sz w:val="18"/>
              </w:rPr>
              <w:t>3.48</w:t>
            </w:r>
          </w:p>
        </w:tc>
        <w:tc>
          <w:tcPr>
            <w:tcW w:w="1529" w:type="dxa"/>
            <w:tcBorders>
              <w:top w:val="nil"/>
              <w:bottom w:val="nil"/>
            </w:tcBorders>
            <w:vAlign w:val="center"/>
          </w:tcPr>
          <w:p w14:paraId="016AED42" w14:textId="77777777" w:rsidR="00890C3A" w:rsidRPr="00273CEB" w:rsidRDefault="00890C3A" w:rsidP="00F55AA3">
            <w:pPr>
              <w:jc w:val="right"/>
              <w:rPr>
                <w:rFonts w:ascii="細明體" w:eastAsia="細明體" w:hAnsi="細明體"/>
                <w:noProof/>
                <w:sz w:val="18"/>
              </w:rPr>
            </w:pPr>
            <w:r w:rsidRPr="006F0A3C">
              <w:rPr>
                <w:rFonts w:ascii="細明體" w:eastAsia="細明體" w:hAnsi="細明體" w:hint="eastAsia"/>
                <w:noProof/>
                <w:sz w:val="18"/>
              </w:rPr>
              <w:t>- 1,831,920</w:t>
            </w:r>
          </w:p>
        </w:tc>
        <w:tc>
          <w:tcPr>
            <w:tcW w:w="838" w:type="dxa"/>
            <w:tcBorders>
              <w:top w:val="nil"/>
              <w:bottom w:val="nil"/>
              <w:right w:val="nil"/>
            </w:tcBorders>
            <w:vAlign w:val="center"/>
          </w:tcPr>
          <w:p w14:paraId="7E1C9FF7" w14:textId="77777777" w:rsidR="00890C3A" w:rsidRPr="00273CEB" w:rsidRDefault="00890C3A" w:rsidP="00F55AA3">
            <w:pPr>
              <w:jc w:val="right"/>
              <w:rPr>
                <w:rFonts w:ascii="細明體" w:eastAsia="細明體" w:hAnsi="細明體"/>
                <w:kern w:val="0"/>
                <w:sz w:val="18"/>
              </w:rPr>
            </w:pPr>
            <w:r w:rsidRPr="006F0A3C">
              <w:rPr>
                <w:rFonts w:ascii="細明體" w:eastAsia="細明體" w:hAnsi="細明體" w:hint="eastAsia"/>
                <w:kern w:val="0"/>
                <w:sz w:val="18"/>
              </w:rPr>
              <w:t>- 24.21</w:t>
            </w:r>
          </w:p>
        </w:tc>
      </w:tr>
      <w:tr w:rsidR="00890C3A" w:rsidRPr="00273CEB" w14:paraId="616BAAE2"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2EA9C78C" w14:textId="77777777" w:rsidR="00890C3A" w:rsidRPr="00273CEB" w:rsidRDefault="00890C3A" w:rsidP="00F55AA3">
            <w:pPr>
              <w:ind w:leftChars="200" w:left="480"/>
              <w:rPr>
                <w:rFonts w:ascii="標楷體" w:eastAsia="標楷體" w:hAnsi="標楷體"/>
                <w:kern w:val="0"/>
                <w:sz w:val="20"/>
              </w:rPr>
            </w:pPr>
            <w:r w:rsidRPr="00273CEB">
              <w:rPr>
                <w:rFonts w:ascii="標楷體" w:eastAsia="標楷體" w:hAnsi="標楷體" w:hint="eastAsia"/>
                <w:kern w:val="0"/>
                <w:sz w:val="20"/>
              </w:rPr>
              <w:t>無形資產</w:t>
            </w:r>
          </w:p>
        </w:tc>
        <w:tc>
          <w:tcPr>
            <w:tcW w:w="1699" w:type="dxa"/>
            <w:tcBorders>
              <w:top w:val="nil"/>
              <w:bottom w:val="nil"/>
            </w:tcBorders>
            <w:vAlign w:val="center"/>
          </w:tcPr>
          <w:p w14:paraId="42590D57"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sz w:val="18"/>
              </w:rPr>
              <w:t>5,734,427</w:t>
            </w:r>
          </w:p>
        </w:tc>
        <w:tc>
          <w:tcPr>
            <w:tcW w:w="660" w:type="dxa"/>
            <w:tcBorders>
              <w:top w:val="nil"/>
              <w:bottom w:val="nil"/>
            </w:tcBorders>
            <w:vAlign w:val="center"/>
          </w:tcPr>
          <w:p w14:paraId="6D61A762"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sz w:val="18"/>
              </w:rPr>
              <w:t>2.44</w:t>
            </w:r>
          </w:p>
        </w:tc>
        <w:tc>
          <w:tcPr>
            <w:tcW w:w="1699" w:type="dxa"/>
            <w:tcBorders>
              <w:top w:val="nil"/>
              <w:bottom w:val="nil"/>
            </w:tcBorders>
            <w:vAlign w:val="center"/>
          </w:tcPr>
          <w:p w14:paraId="565F4034"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sz w:val="18"/>
              </w:rPr>
              <w:t>7,566,347</w:t>
            </w:r>
          </w:p>
        </w:tc>
        <w:tc>
          <w:tcPr>
            <w:tcW w:w="672" w:type="dxa"/>
            <w:tcBorders>
              <w:top w:val="nil"/>
              <w:bottom w:val="nil"/>
            </w:tcBorders>
            <w:vAlign w:val="center"/>
          </w:tcPr>
          <w:p w14:paraId="1F2EF06C"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sz w:val="18"/>
              </w:rPr>
              <w:t>3.48</w:t>
            </w:r>
          </w:p>
        </w:tc>
        <w:tc>
          <w:tcPr>
            <w:tcW w:w="1529" w:type="dxa"/>
            <w:tcBorders>
              <w:top w:val="nil"/>
              <w:bottom w:val="nil"/>
            </w:tcBorders>
            <w:vAlign w:val="center"/>
          </w:tcPr>
          <w:p w14:paraId="66CA176E" w14:textId="77777777" w:rsidR="00890C3A" w:rsidRPr="00273CEB" w:rsidRDefault="00890C3A" w:rsidP="00F55AA3">
            <w:pPr>
              <w:jc w:val="right"/>
              <w:rPr>
                <w:rFonts w:ascii="細明體" w:eastAsia="細明體" w:hAnsi="細明體"/>
                <w:noProof/>
                <w:sz w:val="18"/>
              </w:rPr>
            </w:pPr>
            <w:r w:rsidRPr="006F0A3C">
              <w:rPr>
                <w:rFonts w:ascii="細明體" w:eastAsia="細明體" w:hAnsi="細明體" w:hint="eastAsia"/>
                <w:noProof/>
                <w:sz w:val="18"/>
              </w:rPr>
              <w:t>- 1,831,920</w:t>
            </w:r>
          </w:p>
        </w:tc>
        <w:tc>
          <w:tcPr>
            <w:tcW w:w="838" w:type="dxa"/>
            <w:tcBorders>
              <w:top w:val="nil"/>
              <w:bottom w:val="nil"/>
              <w:right w:val="nil"/>
            </w:tcBorders>
            <w:vAlign w:val="center"/>
          </w:tcPr>
          <w:p w14:paraId="71F1B9A4" w14:textId="77777777" w:rsidR="00890C3A" w:rsidRPr="00273CEB" w:rsidRDefault="00890C3A" w:rsidP="00F55AA3">
            <w:pPr>
              <w:jc w:val="right"/>
              <w:rPr>
                <w:rFonts w:ascii="細明體" w:eastAsia="細明體" w:hAnsi="細明體"/>
                <w:kern w:val="0"/>
                <w:sz w:val="18"/>
              </w:rPr>
            </w:pPr>
            <w:r w:rsidRPr="006F0A3C">
              <w:rPr>
                <w:rFonts w:ascii="細明體" w:eastAsia="細明體" w:hAnsi="細明體" w:hint="eastAsia"/>
                <w:kern w:val="0"/>
                <w:sz w:val="18"/>
              </w:rPr>
              <w:t>- 24.21</w:t>
            </w:r>
          </w:p>
        </w:tc>
      </w:tr>
      <w:tr w:rsidR="00890C3A" w:rsidRPr="00273CEB" w14:paraId="30107073"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7A8785ED" w14:textId="77777777" w:rsidR="00890C3A" w:rsidRPr="00273CEB" w:rsidRDefault="00890C3A" w:rsidP="00F55AA3">
            <w:pPr>
              <w:rPr>
                <w:rFonts w:ascii="標楷體" w:eastAsia="標楷體" w:hAnsi="標楷體"/>
                <w:kern w:val="0"/>
                <w:sz w:val="20"/>
              </w:rPr>
            </w:pPr>
            <w:r w:rsidRPr="00273CEB">
              <w:rPr>
                <w:rFonts w:ascii="標楷體" w:eastAsia="標楷體" w:hAnsi="標楷體" w:hint="eastAsia"/>
                <w:b/>
                <w:kern w:val="0"/>
                <w:sz w:val="20"/>
              </w:rPr>
              <w:t>合計</w:t>
            </w:r>
          </w:p>
        </w:tc>
        <w:tc>
          <w:tcPr>
            <w:tcW w:w="1699" w:type="dxa"/>
            <w:tcBorders>
              <w:top w:val="nil"/>
              <w:bottom w:val="nil"/>
            </w:tcBorders>
            <w:vAlign w:val="center"/>
          </w:tcPr>
          <w:p w14:paraId="3C29CF88"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b/>
                <w:sz w:val="18"/>
              </w:rPr>
              <w:t>234,568,589</w:t>
            </w:r>
          </w:p>
        </w:tc>
        <w:tc>
          <w:tcPr>
            <w:tcW w:w="660" w:type="dxa"/>
            <w:tcBorders>
              <w:top w:val="nil"/>
              <w:bottom w:val="nil"/>
            </w:tcBorders>
            <w:vAlign w:val="center"/>
          </w:tcPr>
          <w:p w14:paraId="2B0B66C1"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nil"/>
            </w:tcBorders>
            <w:vAlign w:val="center"/>
          </w:tcPr>
          <w:p w14:paraId="6F71C57D"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b/>
                <w:sz w:val="18"/>
              </w:rPr>
              <w:t>217,534,780</w:t>
            </w:r>
          </w:p>
        </w:tc>
        <w:tc>
          <w:tcPr>
            <w:tcW w:w="672" w:type="dxa"/>
            <w:tcBorders>
              <w:top w:val="nil"/>
              <w:bottom w:val="nil"/>
            </w:tcBorders>
            <w:vAlign w:val="center"/>
          </w:tcPr>
          <w:p w14:paraId="7AB24245"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b/>
                <w:sz w:val="18"/>
              </w:rPr>
              <w:t>100.00</w:t>
            </w:r>
          </w:p>
        </w:tc>
        <w:tc>
          <w:tcPr>
            <w:tcW w:w="1529" w:type="dxa"/>
            <w:tcBorders>
              <w:top w:val="nil"/>
              <w:bottom w:val="nil"/>
            </w:tcBorders>
            <w:vAlign w:val="center"/>
          </w:tcPr>
          <w:p w14:paraId="23A546A2" w14:textId="77777777" w:rsidR="00890C3A" w:rsidRPr="00273CEB" w:rsidRDefault="00890C3A" w:rsidP="00F55AA3">
            <w:pPr>
              <w:jc w:val="right"/>
              <w:rPr>
                <w:rFonts w:ascii="細明體" w:eastAsia="細明體" w:hAnsi="細明體"/>
                <w:noProof/>
                <w:sz w:val="18"/>
              </w:rPr>
            </w:pPr>
            <w:r w:rsidRPr="006F0A3C">
              <w:rPr>
                <w:rFonts w:ascii="細明體" w:eastAsia="細明體" w:hAnsi="細明體" w:hint="eastAsia"/>
                <w:b/>
                <w:noProof/>
                <w:sz w:val="18"/>
              </w:rPr>
              <w:t>17,033,809</w:t>
            </w:r>
          </w:p>
        </w:tc>
        <w:tc>
          <w:tcPr>
            <w:tcW w:w="838" w:type="dxa"/>
            <w:tcBorders>
              <w:top w:val="nil"/>
              <w:bottom w:val="nil"/>
              <w:right w:val="nil"/>
            </w:tcBorders>
            <w:vAlign w:val="center"/>
          </w:tcPr>
          <w:p w14:paraId="1693682E" w14:textId="77777777" w:rsidR="00890C3A" w:rsidRPr="00273CEB" w:rsidRDefault="00890C3A" w:rsidP="00F55AA3">
            <w:pPr>
              <w:jc w:val="right"/>
              <w:rPr>
                <w:rFonts w:ascii="細明體" w:eastAsia="細明體" w:hAnsi="細明體"/>
                <w:kern w:val="0"/>
                <w:sz w:val="18"/>
              </w:rPr>
            </w:pPr>
            <w:r w:rsidRPr="006F0A3C">
              <w:rPr>
                <w:rFonts w:ascii="細明體" w:eastAsia="細明體" w:hAnsi="細明體" w:hint="eastAsia"/>
                <w:b/>
                <w:kern w:val="0"/>
                <w:sz w:val="18"/>
              </w:rPr>
              <w:t>7.83</w:t>
            </w:r>
          </w:p>
        </w:tc>
      </w:tr>
      <w:tr w:rsidR="00890C3A" w:rsidRPr="00273CEB" w14:paraId="53D0D305"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01B6A70D" w14:textId="77777777" w:rsidR="00890C3A" w:rsidRPr="00273CEB" w:rsidRDefault="00890C3A" w:rsidP="00F55AA3">
            <w:pPr>
              <w:rPr>
                <w:rFonts w:ascii="標楷體" w:eastAsia="標楷體" w:hAnsi="標楷體"/>
                <w:kern w:val="0"/>
                <w:sz w:val="20"/>
              </w:rPr>
            </w:pPr>
            <w:r w:rsidRPr="00273CEB">
              <w:rPr>
                <w:rFonts w:ascii="標楷體" w:eastAsia="標楷體" w:hAnsi="標楷體" w:hint="eastAsia"/>
                <w:b/>
                <w:kern w:val="0"/>
                <w:sz w:val="20"/>
              </w:rPr>
              <w:t>負債</w:t>
            </w:r>
          </w:p>
        </w:tc>
        <w:tc>
          <w:tcPr>
            <w:tcW w:w="1699" w:type="dxa"/>
            <w:tcBorders>
              <w:top w:val="nil"/>
              <w:bottom w:val="nil"/>
            </w:tcBorders>
            <w:vAlign w:val="center"/>
          </w:tcPr>
          <w:p w14:paraId="573344D6"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b/>
                <w:sz w:val="18"/>
              </w:rPr>
              <w:t>11,428,348</w:t>
            </w:r>
          </w:p>
        </w:tc>
        <w:tc>
          <w:tcPr>
            <w:tcW w:w="660" w:type="dxa"/>
            <w:tcBorders>
              <w:top w:val="nil"/>
              <w:bottom w:val="nil"/>
            </w:tcBorders>
            <w:vAlign w:val="center"/>
          </w:tcPr>
          <w:p w14:paraId="64E4988A"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b/>
                <w:sz w:val="18"/>
              </w:rPr>
              <w:t>4.87</w:t>
            </w:r>
          </w:p>
        </w:tc>
        <w:tc>
          <w:tcPr>
            <w:tcW w:w="1699" w:type="dxa"/>
            <w:tcBorders>
              <w:top w:val="nil"/>
              <w:bottom w:val="nil"/>
            </w:tcBorders>
            <w:vAlign w:val="center"/>
          </w:tcPr>
          <w:p w14:paraId="30BCCBF6"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b/>
                <w:sz w:val="18"/>
              </w:rPr>
              <w:t>12,983,604</w:t>
            </w:r>
          </w:p>
        </w:tc>
        <w:tc>
          <w:tcPr>
            <w:tcW w:w="672" w:type="dxa"/>
            <w:tcBorders>
              <w:top w:val="nil"/>
              <w:bottom w:val="nil"/>
            </w:tcBorders>
            <w:vAlign w:val="center"/>
          </w:tcPr>
          <w:p w14:paraId="55E97070"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b/>
                <w:sz w:val="18"/>
              </w:rPr>
              <w:t>5.97</w:t>
            </w:r>
          </w:p>
        </w:tc>
        <w:tc>
          <w:tcPr>
            <w:tcW w:w="1529" w:type="dxa"/>
            <w:tcBorders>
              <w:top w:val="nil"/>
              <w:bottom w:val="nil"/>
            </w:tcBorders>
            <w:vAlign w:val="center"/>
          </w:tcPr>
          <w:p w14:paraId="778B4AE1" w14:textId="77777777" w:rsidR="00890C3A" w:rsidRPr="00273CEB" w:rsidRDefault="00890C3A" w:rsidP="00F55AA3">
            <w:pPr>
              <w:jc w:val="right"/>
              <w:rPr>
                <w:rFonts w:ascii="細明體" w:eastAsia="細明體" w:hAnsi="細明體"/>
                <w:noProof/>
                <w:sz w:val="18"/>
              </w:rPr>
            </w:pPr>
            <w:r w:rsidRPr="006F0A3C">
              <w:rPr>
                <w:rFonts w:ascii="細明體" w:eastAsia="細明體" w:hAnsi="細明體" w:hint="eastAsia"/>
                <w:b/>
                <w:noProof/>
                <w:sz w:val="18"/>
              </w:rPr>
              <w:t>- 1,555,256</w:t>
            </w:r>
          </w:p>
        </w:tc>
        <w:tc>
          <w:tcPr>
            <w:tcW w:w="838" w:type="dxa"/>
            <w:tcBorders>
              <w:top w:val="nil"/>
              <w:bottom w:val="nil"/>
              <w:right w:val="nil"/>
            </w:tcBorders>
            <w:vAlign w:val="center"/>
          </w:tcPr>
          <w:p w14:paraId="35C4A3E8" w14:textId="77777777" w:rsidR="00890C3A" w:rsidRPr="00273CEB" w:rsidRDefault="00890C3A" w:rsidP="00F55AA3">
            <w:pPr>
              <w:jc w:val="right"/>
              <w:rPr>
                <w:rFonts w:ascii="細明體" w:eastAsia="細明體" w:hAnsi="細明體"/>
                <w:kern w:val="0"/>
                <w:sz w:val="18"/>
              </w:rPr>
            </w:pPr>
            <w:r w:rsidRPr="006F0A3C">
              <w:rPr>
                <w:rFonts w:ascii="細明體" w:eastAsia="細明體" w:hAnsi="細明體" w:hint="eastAsia"/>
                <w:b/>
                <w:kern w:val="0"/>
                <w:sz w:val="18"/>
              </w:rPr>
              <w:t>- 11.98</w:t>
            </w:r>
          </w:p>
        </w:tc>
      </w:tr>
      <w:tr w:rsidR="00890C3A" w:rsidRPr="00273CEB" w14:paraId="635DA683"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0D3C5B8F" w14:textId="77777777" w:rsidR="00890C3A" w:rsidRPr="00273CEB" w:rsidRDefault="00890C3A" w:rsidP="00F55AA3">
            <w:pPr>
              <w:ind w:leftChars="100" w:left="240"/>
              <w:rPr>
                <w:rFonts w:ascii="標楷體" w:eastAsia="標楷體" w:hAnsi="標楷體"/>
                <w:kern w:val="0"/>
                <w:sz w:val="20"/>
              </w:rPr>
            </w:pPr>
            <w:r w:rsidRPr="00273CEB">
              <w:rPr>
                <w:rFonts w:ascii="標楷體" w:eastAsia="標楷體" w:hAnsi="標楷體" w:hint="eastAsia"/>
                <w:kern w:val="0"/>
                <w:sz w:val="20"/>
              </w:rPr>
              <w:t>流動負債</w:t>
            </w:r>
          </w:p>
        </w:tc>
        <w:tc>
          <w:tcPr>
            <w:tcW w:w="1699" w:type="dxa"/>
            <w:tcBorders>
              <w:top w:val="nil"/>
              <w:bottom w:val="nil"/>
            </w:tcBorders>
            <w:vAlign w:val="center"/>
          </w:tcPr>
          <w:p w14:paraId="5F913046"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sz w:val="18"/>
              </w:rPr>
              <w:t>9,794,108</w:t>
            </w:r>
          </w:p>
        </w:tc>
        <w:tc>
          <w:tcPr>
            <w:tcW w:w="660" w:type="dxa"/>
            <w:tcBorders>
              <w:top w:val="nil"/>
              <w:bottom w:val="nil"/>
            </w:tcBorders>
            <w:vAlign w:val="center"/>
          </w:tcPr>
          <w:p w14:paraId="5FF5D787"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sz w:val="18"/>
              </w:rPr>
              <w:t>4.18</w:t>
            </w:r>
          </w:p>
        </w:tc>
        <w:tc>
          <w:tcPr>
            <w:tcW w:w="1699" w:type="dxa"/>
            <w:tcBorders>
              <w:top w:val="nil"/>
              <w:bottom w:val="nil"/>
            </w:tcBorders>
            <w:vAlign w:val="center"/>
          </w:tcPr>
          <w:p w14:paraId="755A37AC"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sz w:val="18"/>
              </w:rPr>
              <w:t>11,265,067</w:t>
            </w:r>
          </w:p>
        </w:tc>
        <w:tc>
          <w:tcPr>
            <w:tcW w:w="672" w:type="dxa"/>
            <w:tcBorders>
              <w:top w:val="nil"/>
              <w:bottom w:val="nil"/>
            </w:tcBorders>
            <w:vAlign w:val="center"/>
          </w:tcPr>
          <w:p w14:paraId="2116B553"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sz w:val="18"/>
              </w:rPr>
              <w:t>5.18</w:t>
            </w:r>
          </w:p>
        </w:tc>
        <w:tc>
          <w:tcPr>
            <w:tcW w:w="1529" w:type="dxa"/>
            <w:tcBorders>
              <w:top w:val="nil"/>
              <w:bottom w:val="nil"/>
            </w:tcBorders>
            <w:vAlign w:val="center"/>
          </w:tcPr>
          <w:p w14:paraId="7F370418" w14:textId="77777777" w:rsidR="00890C3A" w:rsidRPr="00273CEB" w:rsidRDefault="00890C3A" w:rsidP="00F55AA3">
            <w:pPr>
              <w:jc w:val="right"/>
              <w:rPr>
                <w:rFonts w:ascii="細明體" w:eastAsia="細明體" w:hAnsi="細明體"/>
                <w:noProof/>
                <w:sz w:val="18"/>
              </w:rPr>
            </w:pPr>
            <w:r w:rsidRPr="006F0A3C">
              <w:rPr>
                <w:rFonts w:ascii="細明體" w:eastAsia="細明體" w:hAnsi="細明體" w:hint="eastAsia"/>
                <w:noProof/>
                <w:sz w:val="18"/>
              </w:rPr>
              <w:t>- 1,470,959</w:t>
            </w:r>
          </w:p>
        </w:tc>
        <w:tc>
          <w:tcPr>
            <w:tcW w:w="838" w:type="dxa"/>
            <w:tcBorders>
              <w:top w:val="nil"/>
              <w:bottom w:val="nil"/>
              <w:right w:val="nil"/>
            </w:tcBorders>
            <w:vAlign w:val="center"/>
          </w:tcPr>
          <w:p w14:paraId="7CA50FD7" w14:textId="77777777" w:rsidR="00890C3A" w:rsidRPr="00273CEB" w:rsidRDefault="00890C3A" w:rsidP="00F55AA3">
            <w:pPr>
              <w:jc w:val="right"/>
              <w:rPr>
                <w:rFonts w:ascii="細明體" w:eastAsia="細明體" w:hAnsi="細明體"/>
                <w:kern w:val="0"/>
                <w:sz w:val="18"/>
              </w:rPr>
            </w:pPr>
            <w:r w:rsidRPr="006F0A3C">
              <w:rPr>
                <w:rFonts w:ascii="細明體" w:eastAsia="細明體" w:hAnsi="細明體" w:hint="eastAsia"/>
                <w:kern w:val="0"/>
                <w:sz w:val="18"/>
              </w:rPr>
              <w:t>- 13.06</w:t>
            </w:r>
          </w:p>
        </w:tc>
      </w:tr>
      <w:tr w:rsidR="00890C3A" w:rsidRPr="00273CEB" w14:paraId="47CB630B"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1AC9CFBA" w14:textId="77777777" w:rsidR="00890C3A" w:rsidRPr="00273CEB" w:rsidRDefault="00890C3A" w:rsidP="00F55AA3">
            <w:pPr>
              <w:ind w:leftChars="200" w:left="480"/>
              <w:rPr>
                <w:rFonts w:ascii="標楷體" w:eastAsia="標楷體" w:hAnsi="標楷體"/>
                <w:kern w:val="0"/>
                <w:sz w:val="20"/>
              </w:rPr>
            </w:pPr>
            <w:r w:rsidRPr="00273CEB">
              <w:rPr>
                <w:rFonts w:ascii="標楷體" w:eastAsia="標楷體" w:hAnsi="標楷體" w:hint="eastAsia"/>
                <w:kern w:val="0"/>
                <w:sz w:val="20"/>
              </w:rPr>
              <w:t>應付款項</w:t>
            </w:r>
          </w:p>
        </w:tc>
        <w:tc>
          <w:tcPr>
            <w:tcW w:w="1699" w:type="dxa"/>
            <w:tcBorders>
              <w:top w:val="nil"/>
              <w:bottom w:val="nil"/>
            </w:tcBorders>
            <w:vAlign w:val="center"/>
          </w:tcPr>
          <w:p w14:paraId="4B32C7C5"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sz w:val="18"/>
              </w:rPr>
              <w:t>9,794,108</w:t>
            </w:r>
          </w:p>
        </w:tc>
        <w:tc>
          <w:tcPr>
            <w:tcW w:w="660" w:type="dxa"/>
            <w:tcBorders>
              <w:top w:val="nil"/>
              <w:bottom w:val="nil"/>
            </w:tcBorders>
            <w:vAlign w:val="center"/>
          </w:tcPr>
          <w:p w14:paraId="7626A90E"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sz w:val="18"/>
              </w:rPr>
              <w:t>4.18</w:t>
            </w:r>
          </w:p>
        </w:tc>
        <w:tc>
          <w:tcPr>
            <w:tcW w:w="1699" w:type="dxa"/>
            <w:tcBorders>
              <w:top w:val="nil"/>
              <w:bottom w:val="nil"/>
            </w:tcBorders>
            <w:vAlign w:val="center"/>
          </w:tcPr>
          <w:p w14:paraId="44306BC8"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sz w:val="18"/>
              </w:rPr>
              <w:t>11,265,067</w:t>
            </w:r>
          </w:p>
        </w:tc>
        <w:tc>
          <w:tcPr>
            <w:tcW w:w="672" w:type="dxa"/>
            <w:tcBorders>
              <w:top w:val="nil"/>
              <w:bottom w:val="nil"/>
            </w:tcBorders>
            <w:vAlign w:val="center"/>
          </w:tcPr>
          <w:p w14:paraId="10A3AE80"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sz w:val="18"/>
              </w:rPr>
              <w:t>5.18</w:t>
            </w:r>
          </w:p>
        </w:tc>
        <w:tc>
          <w:tcPr>
            <w:tcW w:w="1529" w:type="dxa"/>
            <w:tcBorders>
              <w:top w:val="nil"/>
              <w:bottom w:val="nil"/>
            </w:tcBorders>
            <w:vAlign w:val="center"/>
          </w:tcPr>
          <w:p w14:paraId="726A2BFB" w14:textId="77777777" w:rsidR="00890C3A" w:rsidRPr="00273CEB" w:rsidRDefault="00890C3A" w:rsidP="00F55AA3">
            <w:pPr>
              <w:jc w:val="right"/>
              <w:rPr>
                <w:rFonts w:ascii="細明體" w:eastAsia="細明體" w:hAnsi="細明體"/>
                <w:noProof/>
                <w:sz w:val="18"/>
              </w:rPr>
            </w:pPr>
            <w:r w:rsidRPr="006F0A3C">
              <w:rPr>
                <w:rFonts w:ascii="細明體" w:eastAsia="細明體" w:hAnsi="細明體" w:hint="eastAsia"/>
                <w:noProof/>
                <w:sz w:val="18"/>
              </w:rPr>
              <w:t>- 1,470,959</w:t>
            </w:r>
          </w:p>
        </w:tc>
        <w:tc>
          <w:tcPr>
            <w:tcW w:w="838" w:type="dxa"/>
            <w:tcBorders>
              <w:top w:val="nil"/>
              <w:bottom w:val="nil"/>
              <w:right w:val="nil"/>
            </w:tcBorders>
            <w:vAlign w:val="center"/>
          </w:tcPr>
          <w:p w14:paraId="6E2620F6" w14:textId="77777777" w:rsidR="00890C3A" w:rsidRPr="00273CEB" w:rsidRDefault="00890C3A" w:rsidP="00F55AA3">
            <w:pPr>
              <w:jc w:val="right"/>
              <w:rPr>
                <w:rFonts w:ascii="細明體" w:eastAsia="細明體" w:hAnsi="細明體"/>
                <w:kern w:val="0"/>
                <w:sz w:val="18"/>
              </w:rPr>
            </w:pPr>
            <w:r w:rsidRPr="006F0A3C">
              <w:rPr>
                <w:rFonts w:ascii="細明體" w:eastAsia="細明體" w:hAnsi="細明體" w:hint="eastAsia"/>
                <w:kern w:val="0"/>
                <w:sz w:val="18"/>
              </w:rPr>
              <w:t>- 13.06</w:t>
            </w:r>
          </w:p>
        </w:tc>
      </w:tr>
      <w:tr w:rsidR="00890C3A" w:rsidRPr="00273CEB" w14:paraId="4140FD4F"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60A38991" w14:textId="77777777" w:rsidR="00890C3A" w:rsidRPr="00273CEB" w:rsidRDefault="00890C3A" w:rsidP="00F55AA3">
            <w:pPr>
              <w:ind w:leftChars="100" w:left="240"/>
              <w:rPr>
                <w:rFonts w:ascii="標楷體" w:eastAsia="標楷體" w:hAnsi="標楷體"/>
                <w:kern w:val="0"/>
                <w:sz w:val="20"/>
              </w:rPr>
            </w:pPr>
            <w:r w:rsidRPr="00273CEB">
              <w:rPr>
                <w:rFonts w:ascii="標楷體" w:eastAsia="標楷體" w:hAnsi="標楷體" w:hint="eastAsia"/>
                <w:kern w:val="0"/>
                <w:sz w:val="20"/>
              </w:rPr>
              <w:t>其他負債</w:t>
            </w:r>
          </w:p>
        </w:tc>
        <w:tc>
          <w:tcPr>
            <w:tcW w:w="1699" w:type="dxa"/>
            <w:tcBorders>
              <w:top w:val="nil"/>
              <w:bottom w:val="nil"/>
            </w:tcBorders>
            <w:vAlign w:val="center"/>
          </w:tcPr>
          <w:p w14:paraId="7CE16114"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sz w:val="18"/>
              </w:rPr>
              <w:t>1,634,240</w:t>
            </w:r>
          </w:p>
        </w:tc>
        <w:tc>
          <w:tcPr>
            <w:tcW w:w="660" w:type="dxa"/>
            <w:tcBorders>
              <w:top w:val="nil"/>
              <w:bottom w:val="nil"/>
            </w:tcBorders>
            <w:vAlign w:val="center"/>
          </w:tcPr>
          <w:p w14:paraId="6D564190"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sz w:val="18"/>
              </w:rPr>
              <w:t>0.70</w:t>
            </w:r>
          </w:p>
        </w:tc>
        <w:tc>
          <w:tcPr>
            <w:tcW w:w="1699" w:type="dxa"/>
            <w:tcBorders>
              <w:top w:val="nil"/>
              <w:bottom w:val="nil"/>
            </w:tcBorders>
            <w:vAlign w:val="center"/>
          </w:tcPr>
          <w:p w14:paraId="211E108C"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sz w:val="18"/>
              </w:rPr>
              <w:t>1,718,537</w:t>
            </w:r>
          </w:p>
        </w:tc>
        <w:tc>
          <w:tcPr>
            <w:tcW w:w="672" w:type="dxa"/>
            <w:tcBorders>
              <w:top w:val="nil"/>
              <w:bottom w:val="nil"/>
            </w:tcBorders>
            <w:vAlign w:val="center"/>
          </w:tcPr>
          <w:p w14:paraId="196D9F9B"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sz w:val="18"/>
              </w:rPr>
              <w:t>0.79</w:t>
            </w:r>
          </w:p>
        </w:tc>
        <w:tc>
          <w:tcPr>
            <w:tcW w:w="1529" w:type="dxa"/>
            <w:tcBorders>
              <w:top w:val="nil"/>
              <w:bottom w:val="nil"/>
            </w:tcBorders>
            <w:vAlign w:val="center"/>
          </w:tcPr>
          <w:p w14:paraId="1D90C17F" w14:textId="77777777" w:rsidR="00890C3A" w:rsidRPr="00273CEB" w:rsidRDefault="00890C3A" w:rsidP="00F55AA3">
            <w:pPr>
              <w:jc w:val="right"/>
              <w:rPr>
                <w:rFonts w:ascii="細明體" w:eastAsia="細明體" w:hAnsi="細明體"/>
                <w:noProof/>
                <w:sz w:val="18"/>
              </w:rPr>
            </w:pPr>
            <w:r w:rsidRPr="006F0A3C">
              <w:rPr>
                <w:rFonts w:ascii="細明體" w:eastAsia="細明體" w:hAnsi="細明體" w:hint="eastAsia"/>
                <w:noProof/>
                <w:sz w:val="18"/>
              </w:rPr>
              <w:t>- 84,297</w:t>
            </w:r>
          </w:p>
        </w:tc>
        <w:tc>
          <w:tcPr>
            <w:tcW w:w="838" w:type="dxa"/>
            <w:tcBorders>
              <w:top w:val="nil"/>
              <w:bottom w:val="nil"/>
              <w:right w:val="nil"/>
            </w:tcBorders>
            <w:vAlign w:val="center"/>
          </w:tcPr>
          <w:p w14:paraId="555BE3DA" w14:textId="77777777" w:rsidR="00890C3A" w:rsidRPr="00273CEB" w:rsidRDefault="00890C3A" w:rsidP="00F55AA3">
            <w:pPr>
              <w:jc w:val="right"/>
              <w:rPr>
                <w:rFonts w:ascii="細明體" w:eastAsia="細明體" w:hAnsi="細明體"/>
                <w:kern w:val="0"/>
                <w:sz w:val="18"/>
              </w:rPr>
            </w:pPr>
            <w:r w:rsidRPr="006F0A3C">
              <w:rPr>
                <w:rFonts w:ascii="細明體" w:eastAsia="細明體" w:hAnsi="細明體" w:hint="eastAsia"/>
                <w:kern w:val="0"/>
                <w:sz w:val="18"/>
              </w:rPr>
              <w:t>- 4.91</w:t>
            </w:r>
          </w:p>
        </w:tc>
      </w:tr>
      <w:tr w:rsidR="00890C3A" w:rsidRPr="00273CEB" w14:paraId="31A9A676"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754294BD" w14:textId="77777777" w:rsidR="00890C3A" w:rsidRPr="00273CEB" w:rsidRDefault="00890C3A" w:rsidP="00F55AA3">
            <w:pPr>
              <w:ind w:leftChars="200" w:left="480"/>
              <w:rPr>
                <w:rFonts w:ascii="標楷體" w:eastAsia="標楷體" w:hAnsi="標楷體"/>
                <w:kern w:val="0"/>
                <w:sz w:val="20"/>
              </w:rPr>
            </w:pPr>
            <w:r w:rsidRPr="00273CEB">
              <w:rPr>
                <w:rFonts w:ascii="標楷體" w:eastAsia="標楷體" w:hAnsi="標楷體" w:hint="eastAsia"/>
                <w:kern w:val="0"/>
                <w:sz w:val="20"/>
              </w:rPr>
              <w:t>什項負債</w:t>
            </w:r>
          </w:p>
        </w:tc>
        <w:tc>
          <w:tcPr>
            <w:tcW w:w="1699" w:type="dxa"/>
            <w:tcBorders>
              <w:top w:val="nil"/>
              <w:bottom w:val="nil"/>
            </w:tcBorders>
            <w:vAlign w:val="center"/>
          </w:tcPr>
          <w:p w14:paraId="16511D16"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sz w:val="18"/>
              </w:rPr>
              <w:t>1,634,240</w:t>
            </w:r>
          </w:p>
        </w:tc>
        <w:tc>
          <w:tcPr>
            <w:tcW w:w="660" w:type="dxa"/>
            <w:tcBorders>
              <w:top w:val="nil"/>
              <w:bottom w:val="nil"/>
            </w:tcBorders>
            <w:vAlign w:val="center"/>
          </w:tcPr>
          <w:p w14:paraId="40D58360"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sz w:val="18"/>
              </w:rPr>
              <w:t>0.70</w:t>
            </w:r>
          </w:p>
        </w:tc>
        <w:tc>
          <w:tcPr>
            <w:tcW w:w="1699" w:type="dxa"/>
            <w:tcBorders>
              <w:top w:val="nil"/>
              <w:bottom w:val="nil"/>
            </w:tcBorders>
            <w:vAlign w:val="center"/>
          </w:tcPr>
          <w:p w14:paraId="5A1DBE0F"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sz w:val="18"/>
              </w:rPr>
              <w:t>1,718,537</w:t>
            </w:r>
          </w:p>
        </w:tc>
        <w:tc>
          <w:tcPr>
            <w:tcW w:w="672" w:type="dxa"/>
            <w:tcBorders>
              <w:top w:val="nil"/>
              <w:bottom w:val="nil"/>
            </w:tcBorders>
            <w:vAlign w:val="center"/>
          </w:tcPr>
          <w:p w14:paraId="42112A87"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sz w:val="18"/>
              </w:rPr>
              <w:t>0.79</w:t>
            </w:r>
          </w:p>
        </w:tc>
        <w:tc>
          <w:tcPr>
            <w:tcW w:w="1529" w:type="dxa"/>
            <w:tcBorders>
              <w:top w:val="nil"/>
              <w:bottom w:val="nil"/>
            </w:tcBorders>
            <w:vAlign w:val="center"/>
          </w:tcPr>
          <w:p w14:paraId="27995828" w14:textId="77777777" w:rsidR="00890C3A" w:rsidRPr="00273CEB" w:rsidRDefault="00890C3A" w:rsidP="00F55AA3">
            <w:pPr>
              <w:jc w:val="right"/>
              <w:rPr>
                <w:rFonts w:ascii="細明體" w:eastAsia="細明體" w:hAnsi="細明體"/>
                <w:noProof/>
                <w:sz w:val="18"/>
              </w:rPr>
            </w:pPr>
            <w:r w:rsidRPr="006F0A3C">
              <w:rPr>
                <w:rFonts w:ascii="細明體" w:eastAsia="細明體" w:hAnsi="細明體" w:hint="eastAsia"/>
                <w:noProof/>
                <w:sz w:val="18"/>
              </w:rPr>
              <w:t>- 84,297</w:t>
            </w:r>
          </w:p>
        </w:tc>
        <w:tc>
          <w:tcPr>
            <w:tcW w:w="838" w:type="dxa"/>
            <w:tcBorders>
              <w:top w:val="nil"/>
              <w:bottom w:val="nil"/>
              <w:right w:val="nil"/>
            </w:tcBorders>
            <w:vAlign w:val="center"/>
          </w:tcPr>
          <w:p w14:paraId="40D7CB93" w14:textId="77777777" w:rsidR="00890C3A" w:rsidRPr="00273CEB" w:rsidRDefault="00890C3A" w:rsidP="00F55AA3">
            <w:pPr>
              <w:jc w:val="right"/>
              <w:rPr>
                <w:rFonts w:ascii="細明體" w:eastAsia="細明體" w:hAnsi="細明體"/>
                <w:kern w:val="0"/>
                <w:sz w:val="18"/>
              </w:rPr>
            </w:pPr>
            <w:r w:rsidRPr="006F0A3C">
              <w:rPr>
                <w:rFonts w:ascii="細明體" w:eastAsia="細明體" w:hAnsi="細明體" w:hint="eastAsia"/>
                <w:kern w:val="0"/>
                <w:sz w:val="18"/>
              </w:rPr>
              <w:t>- 4.91</w:t>
            </w:r>
          </w:p>
        </w:tc>
      </w:tr>
      <w:tr w:rsidR="00890C3A" w:rsidRPr="00273CEB" w14:paraId="66995CA2"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5463D176" w14:textId="77777777" w:rsidR="00890C3A" w:rsidRPr="00273CEB" w:rsidRDefault="00890C3A" w:rsidP="00F55AA3">
            <w:pPr>
              <w:rPr>
                <w:rFonts w:ascii="標楷體" w:eastAsia="標楷體" w:hAnsi="標楷體"/>
                <w:kern w:val="0"/>
                <w:sz w:val="20"/>
              </w:rPr>
            </w:pPr>
            <w:r w:rsidRPr="00273CEB">
              <w:rPr>
                <w:rFonts w:ascii="標楷體" w:eastAsia="標楷體" w:hAnsi="標楷體" w:hint="eastAsia"/>
                <w:b/>
                <w:kern w:val="0"/>
                <w:sz w:val="20"/>
              </w:rPr>
              <w:t>淨資產</w:t>
            </w:r>
          </w:p>
        </w:tc>
        <w:tc>
          <w:tcPr>
            <w:tcW w:w="1699" w:type="dxa"/>
            <w:tcBorders>
              <w:top w:val="nil"/>
              <w:bottom w:val="nil"/>
            </w:tcBorders>
            <w:vAlign w:val="center"/>
          </w:tcPr>
          <w:p w14:paraId="1467787B"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b/>
                <w:sz w:val="18"/>
              </w:rPr>
              <w:t>223,140,241</w:t>
            </w:r>
          </w:p>
        </w:tc>
        <w:tc>
          <w:tcPr>
            <w:tcW w:w="660" w:type="dxa"/>
            <w:tcBorders>
              <w:top w:val="nil"/>
              <w:bottom w:val="nil"/>
            </w:tcBorders>
            <w:vAlign w:val="center"/>
          </w:tcPr>
          <w:p w14:paraId="6085CDA4"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b/>
                <w:sz w:val="18"/>
              </w:rPr>
              <w:t>95.13</w:t>
            </w:r>
          </w:p>
        </w:tc>
        <w:tc>
          <w:tcPr>
            <w:tcW w:w="1699" w:type="dxa"/>
            <w:tcBorders>
              <w:top w:val="nil"/>
              <w:bottom w:val="nil"/>
            </w:tcBorders>
            <w:vAlign w:val="center"/>
          </w:tcPr>
          <w:p w14:paraId="082EE6F2"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b/>
                <w:sz w:val="18"/>
              </w:rPr>
              <w:t>204,551,176</w:t>
            </w:r>
          </w:p>
        </w:tc>
        <w:tc>
          <w:tcPr>
            <w:tcW w:w="672" w:type="dxa"/>
            <w:tcBorders>
              <w:top w:val="nil"/>
              <w:bottom w:val="nil"/>
            </w:tcBorders>
            <w:vAlign w:val="center"/>
          </w:tcPr>
          <w:p w14:paraId="0A5E87A4"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b/>
                <w:sz w:val="18"/>
              </w:rPr>
              <w:t>94.03</w:t>
            </w:r>
          </w:p>
        </w:tc>
        <w:tc>
          <w:tcPr>
            <w:tcW w:w="1529" w:type="dxa"/>
            <w:tcBorders>
              <w:top w:val="nil"/>
              <w:bottom w:val="nil"/>
            </w:tcBorders>
            <w:vAlign w:val="center"/>
          </w:tcPr>
          <w:p w14:paraId="67865B1E" w14:textId="77777777" w:rsidR="00890C3A" w:rsidRPr="00273CEB" w:rsidRDefault="00890C3A" w:rsidP="00F55AA3">
            <w:pPr>
              <w:jc w:val="right"/>
              <w:rPr>
                <w:rFonts w:ascii="細明體" w:eastAsia="細明體" w:hAnsi="細明體"/>
                <w:noProof/>
                <w:sz w:val="18"/>
              </w:rPr>
            </w:pPr>
            <w:r w:rsidRPr="006F0A3C">
              <w:rPr>
                <w:rFonts w:ascii="細明體" w:eastAsia="細明體" w:hAnsi="細明體" w:hint="eastAsia"/>
                <w:b/>
                <w:noProof/>
                <w:sz w:val="18"/>
              </w:rPr>
              <w:t>18,589,065</w:t>
            </w:r>
          </w:p>
        </w:tc>
        <w:tc>
          <w:tcPr>
            <w:tcW w:w="838" w:type="dxa"/>
            <w:tcBorders>
              <w:top w:val="nil"/>
              <w:bottom w:val="nil"/>
              <w:right w:val="nil"/>
            </w:tcBorders>
            <w:vAlign w:val="center"/>
          </w:tcPr>
          <w:p w14:paraId="2862851C" w14:textId="77777777" w:rsidR="00890C3A" w:rsidRPr="00273CEB" w:rsidRDefault="00890C3A" w:rsidP="00F55AA3">
            <w:pPr>
              <w:jc w:val="right"/>
              <w:rPr>
                <w:rFonts w:ascii="細明體" w:eastAsia="細明體" w:hAnsi="細明體"/>
                <w:kern w:val="0"/>
                <w:sz w:val="18"/>
              </w:rPr>
            </w:pPr>
            <w:r w:rsidRPr="006F0A3C">
              <w:rPr>
                <w:rFonts w:ascii="細明體" w:eastAsia="細明體" w:hAnsi="細明體" w:hint="eastAsia"/>
                <w:b/>
                <w:kern w:val="0"/>
                <w:sz w:val="18"/>
              </w:rPr>
              <w:t>9.09</w:t>
            </w:r>
          </w:p>
        </w:tc>
      </w:tr>
      <w:tr w:rsidR="00890C3A" w:rsidRPr="00273CEB" w14:paraId="1AD425B2"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2483AE69" w14:textId="77777777" w:rsidR="00890C3A" w:rsidRPr="00273CEB" w:rsidRDefault="00890C3A" w:rsidP="00F55AA3">
            <w:pPr>
              <w:ind w:leftChars="100" w:left="240"/>
              <w:rPr>
                <w:rFonts w:ascii="標楷體" w:eastAsia="標楷體" w:hAnsi="標楷體"/>
                <w:kern w:val="0"/>
                <w:sz w:val="20"/>
              </w:rPr>
            </w:pPr>
            <w:r w:rsidRPr="00273CEB">
              <w:rPr>
                <w:rFonts w:ascii="標楷體" w:eastAsia="標楷體" w:hAnsi="標楷體" w:hint="eastAsia"/>
                <w:kern w:val="0"/>
                <w:sz w:val="20"/>
              </w:rPr>
              <w:t>淨資產</w:t>
            </w:r>
          </w:p>
        </w:tc>
        <w:tc>
          <w:tcPr>
            <w:tcW w:w="1699" w:type="dxa"/>
            <w:tcBorders>
              <w:top w:val="nil"/>
              <w:bottom w:val="nil"/>
            </w:tcBorders>
            <w:vAlign w:val="center"/>
          </w:tcPr>
          <w:p w14:paraId="6AC6B9C6"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sz w:val="18"/>
              </w:rPr>
              <w:t>223,140,241</w:t>
            </w:r>
          </w:p>
        </w:tc>
        <w:tc>
          <w:tcPr>
            <w:tcW w:w="660" w:type="dxa"/>
            <w:tcBorders>
              <w:top w:val="nil"/>
              <w:bottom w:val="nil"/>
            </w:tcBorders>
            <w:vAlign w:val="center"/>
          </w:tcPr>
          <w:p w14:paraId="64D1D3A5"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sz w:val="18"/>
              </w:rPr>
              <w:t>95.13</w:t>
            </w:r>
          </w:p>
        </w:tc>
        <w:tc>
          <w:tcPr>
            <w:tcW w:w="1699" w:type="dxa"/>
            <w:tcBorders>
              <w:top w:val="nil"/>
              <w:bottom w:val="nil"/>
            </w:tcBorders>
            <w:vAlign w:val="center"/>
          </w:tcPr>
          <w:p w14:paraId="60B13E60"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sz w:val="18"/>
              </w:rPr>
              <w:t>204,551,176</w:t>
            </w:r>
          </w:p>
        </w:tc>
        <w:tc>
          <w:tcPr>
            <w:tcW w:w="672" w:type="dxa"/>
            <w:tcBorders>
              <w:top w:val="nil"/>
              <w:bottom w:val="nil"/>
            </w:tcBorders>
            <w:vAlign w:val="center"/>
          </w:tcPr>
          <w:p w14:paraId="0AB2D620"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sz w:val="18"/>
              </w:rPr>
              <w:t>94.03</w:t>
            </w:r>
          </w:p>
        </w:tc>
        <w:tc>
          <w:tcPr>
            <w:tcW w:w="1529" w:type="dxa"/>
            <w:tcBorders>
              <w:top w:val="nil"/>
              <w:bottom w:val="nil"/>
            </w:tcBorders>
            <w:vAlign w:val="center"/>
          </w:tcPr>
          <w:p w14:paraId="09CD36A9" w14:textId="77777777" w:rsidR="00890C3A" w:rsidRPr="00273CEB" w:rsidRDefault="00890C3A" w:rsidP="00F55AA3">
            <w:pPr>
              <w:jc w:val="right"/>
              <w:rPr>
                <w:rFonts w:ascii="細明體" w:eastAsia="細明體" w:hAnsi="細明體"/>
                <w:noProof/>
                <w:sz w:val="18"/>
              </w:rPr>
            </w:pPr>
            <w:r w:rsidRPr="006F0A3C">
              <w:rPr>
                <w:rFonts w:ascii="細明體" w:eastAsia="細明體" w:hAnsi="細明體" w:hint="eastAsia"/>
                <w:noProof/>
                <w:sz w:val="18"/>
              </w:rPr>
              <w:t>18,589,065</w:t>
            </w:r>
          </w:p>
        </w:tc>
        <w:tc>
          <w:tcPr>
            <w:tcW w:w="838" w:type="dxa"/>
            <w:tcBorders>
              <w:top w:val="nil"/>
              <w:bottom w:val="nil"/>
              <w:right w:val="nil"/>
            </w:tcBorders>
            <w:vAlign w:val="center"/>
          </w:tcPr>
          <w:p w14:paraId="20B6AB3E" w14:textId="77777777" w:rsidR="00890C3A" w:rsidRPr="00273CEB" w:rsidRDefault="00890C3A" w:rsidP="00F55AA3">
            <w:pPr>
              <w:jc w:val="right"/>
              <w:rPr>
                <w:rFonts w:ascii="細明體" w:eastAsia="細明體" w:hAnsi="細明體"/>
                <w:kern w:val="0"/>
                <w:sz w:val="18"/>
              </w:rPr>
            </w:pPr>
            <w:r w:rsidRPr="006F0A3C">
              <w:rPr>
                <w:rFonts w:ascii="細明體" w:eastAsia="細明體" w:hAnsi="細明體" w:hint="eastAsia"/>
                <w:kern w:val="0"/>
                <w:sz w:val="18"/>
              </w:rPr>
              <w:t>9.09</w:t>
            </w:r>
          </w:p>
        </w:tc>
      </w:tr>
      <w:tr w:rsidR="00890C3A" w:rsidRPr="00273CEB" w14:paraId="6A5E5A74"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57B6CBAB" w14:textId="77777777" w:rsidR="00890C3A" w:rsidRPr="00273CEB" w:rsidRDefault="00890C3A" w:rsidP="00F55AA3">
            <w:pPr>
              <w:ind w:leftChars="200" w:left="480"/>
              <w:rPr>
                <w:rFonts w:ascii="標楷體" w:eastAsia="標楷體" w:hAnsi="標楷體"/>
                <w:kern w:val="0"/>
                <w:sz w:val="20"/>
              </w:rPr>
            </w:pPr>
            <w:r w:rsidRPr="00273CEB">
              <w:rPr>
                <w:rFonts w:ascii="標楷體" w:eastAsia="標楷體" w:hAnsi="標楷體" w:hint="eastAsia"/>
                <w:kern w:val="0"/>
                <w:sz w:val="20"/>
              </w:rPr>
              <w:t>淨資產</w:t>
            </w:r>
          </w:p>
        </w:tc>
        <w:tc>
          <w:tcPr>
            <w:tcW w:w="1699" w:type="dxa"/>
            <w:tcBorders>
              <w:top w:val="nil"/>
              <w:bottom w:val="nil"/>
            </w:tcBorders>
            <w:vAlign w:val="center"/>
          </w:tcPr>
          <w:p w14:paraId="1AB04D31"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sz w:val="18"/>
              </w:rPr>
              <w:t>223,140,241</w:t>
            </w:r>
          </w:p>
        </w:tc>
        <w:tc>
          <w:tcPr>
            <w:tcW w:w="660" w:type="dxa"/>
            <w:tcBorders>
              <w:top w:val="nil"/>
              <w:bottom w:val="nil"/>
            </w:tcBorders>
            <w:vAlign w:val="center"/>
          </w:tcPr>
          <w:p w14:paraId="788E241E"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sz w:val="18"/>
              </w:rPr>
              <w:t>95.13</w:t>
            </w:r>
          </w:p>
        </w:tc>
        <w:tc>
          <w:tcPr>
            <w:tcW w:w="1699" w:type="dxa"/>
            <w:tcBorders>
              <w:top w:val="nil"/>
              <w:bottom w:val="nil"/>
            </w:tcBorders>
            <w:vAlign w:val="center"/>
          </w:tcPr>
          <w:p w14:paraId="000C9281"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sz w:val="18"/>
              </w:rPr>
              <w:t>204,551,176</w:t>
            </w:r>
          </w:p>
        </w:tc>
        <w:tc>
          <w:tcPr>
            <w:tcW w:w="672" w:type="dxa"/>
            <w:tcBorders>
              <w:top w:val="nil"/>
              <w:bottom w:val="nil"/>
            </w:tcBorders>
            <w:vAlign w:val="center"/>
          </w:tcPr>
          <w:p w14:paraId="7D5D1F39"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sz w:val="18"/>
              </w:rPr>
              <w:t>94.03</w:t>
            </w:r>
          </w:p>
        </w:tc>
        <w:tc>
          <w:tcPr>
            <w:tcW w:w="1529" w:type="dxa"/>
            <w:tcBorders>
              <w:top w:val="nil"/>
              <w:bottom w:val="nil"/>
            </w:tcBorders>
            <w:vAlign w:val="center"/>
          </w:tcPr>
          <w:p w14:paraId="7883CF08" w14:textId="77777777" w:rsidR="00890C3A" w:rsidRPr="00273CEB" w:rsidRDefault="00890C3A" w:rsidP="00F55AA3">
            <w:pPr>
              <w:jc w:val="right"/>
              <w:rPr>
                <w:rFonts w:ascii="細明體" w:eastAsia="細明體" w:hAnsi="細明體"/>
                <w:noProof/>
                <w:sz w:val="18"/>
              </w:rPr>
            </w:pPr>
            <w:r w:rsidRPr="006F0A3C">
              <w:rPr>
                <w:rFonts w:ascii="細明體" w:eastAsia="細明體" w:hAnsi="細明體" w:hint="eastAsia"/>
                <w:noProof/>
                <w:sz w:val="18"/>
              </w:rPr>
              <w:t>18,589,065</w:t>
            </w:r>
          </w:p>
        </w:tc>
        <w:tc>
          <w:tcPr>
            <w:tcW w:w="838" w:type="dxa"/>
            <w:tcBorders>
              <w:top w:val="nil"/>
              <w:bottom w:val="nil"/>
              <w:right w:val="nil"/>
            </w:tcBorders>
            <w:vAlign w:val="center"/>
          </w:tcPr>
          <w:p w14:paraId="73AA6129" w14:textId="77777777" w:rsidR="00890C3A" w:rsidRPr="00273CEB" w:rsidRDefault="00890C3A" w:rsidP="00F55AA3">
            <w:pPr>
              <w:jc w:val="right"/>
              <w:rPr>
                <w:rFonts w:ascii="細明體" w:eastAsia="細明體" w:hAnsi="細明體"/>
                <w:kern w:val="0"/>
                <w:sz w:val="18"/>
              </w:rPr>
            </w:pPr>
            <w:r w:rsidRPr="006F0A3C">
              <w:rPr>
                <w:rFonts w:ascii="細明體" w:eastAsia="細明體" w:hAnsi="細明體" w:hint="eastAsia"/>
                <w:kern w:val="0"/>
                <w:sz w:val="18"/>
              </w:rPr>
              <w:t>9.09</w:t>
            </w:r>
          </w:p>
        </w:tc>
      </w:tr>
      <w:tr w:rsidR="00890C3A" w:rsidRPr="00273CEB" w14:paraId="1C2F1596"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40C0F805" w14:textId="77777777" w:rsidR="00890C3A" w:rsidRPr="00273CEB" w:rsidRDefault="00890C3A" w:rsidP="00F55AA3">
            <w:pPr>
              <w:rPr>
                <w:rFonts w:ascii="標楷體" w:eastAsia="標楷體" w:hAnsi="標楷體"/>
                <w:kern w:val="0"/>
                <w:sz w:val="20"/>
              </w:rPr>
            </w:pPr>
            <w:r w:rsidRPr="00273CEB">
              <w:rPr>
                <w:rFonts w:ascii="標楷體" w:eastAsia="標楷體" w:hAnsi="標楷體" w:hint="eastAsia"/>
                <w:b/>
                <w:kern w:val="0"/>
                <w:sz w:val="20"/>
              </w:rPr>
              <w:t>合計</w:t>
            </w:r>
          </w:p>
        </w:tc>
        <w:tc>
          <w:tcPr>
            <w:tcW w:w="1699" w:type="dxa"/>
            <w:tcBorders>
              <w:top w:val="nil"/>
              <w:bottom w:val="nil"/>
            </w:tcBorders>
            <w:vAlign w:val="center"/>
          </w:tcPr>
          <w:p w14:paraId="45F7B687"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b/>
                <w:sz w:val="18"/>
              </w:rPr>
              <w:t>234,568,589</w:t>
            </w:r>
          </w:p>
        </w:tc>
        <w:tc>
          <w:tcPr>
            <w:tcW w:w="660" w:type="dxa"/>
            <w:tcBorders>
              <w:top w:val="nil"/>
              <w:bottom w:val="nil"/>
            </w:tcBorders>
            <w:vAlign w:val="center"/>
          </w:tcPr>
          <w:p w14:paraId="4B22234C" w14:textId="77777777" w:rsidR="00890C3A" w:rsidRPr="00273CEB" w:rsidRDefault="00890C3A" w:rsidP="00F55AA3">
            <w:pPr>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nil"/>
            </w:tcBorders>
            <w:vAlign w:val="center"/>
          </w:tcPr>
          <w:p w14:paraId="77B0F4AC" w14:textId="77777777" w:rsidR="00890C3A" w:rsidRPr="00273CEB" w:rsidRDefault="00890C3A" w:rsidP="00F55AA3">
            <w:pPr>
              <w:jc w:val="right"/>
              <w:rPr>
                <w:rFonts w:ascii="細明體" w:eastAsia="細明體" w:hAnsi="細明體"/>
                <w:sz w:val="18"/>
              </w:rPr>
            </w:pPr>
            <w:r w:rsidRPr="00B23912">
              <w:rPr>
                <w:rFonts w:ascii="細明體" w:eastAsia="細明體" w:hAnsi="細明體"/>
                <w:b/>
                <w:sz w:val="18"/>
              </w:rPr>
              <w:t>217,534,780</w:t>
            </w:r>
          </w:p>
        </w:tc>
        <w:tc>
          <w:tcPr>
            <w:tcW w:w="672" w:type="dxa"/>
            <w:tcBorders>
              <w:top w:val="nil"/>
              <w:bottom w:val="nil"/>
            </w:tcBorders>
            <w:vAlign w:val="center"/>
          </w:tcPr>
          <w:p w14:paraId="5AA7510F" w14:textId="77777777" w:rsidR="00890C3A" w:rsidRPr="00273CEB" w:rsidRDefault="00890C3A" w:rsidP="00F55AA3">
            <w:pPr>
              <w:jc w:val="right"/>
              <w:rPr>
                <w:rFonts w:ascii="細明體" w:eastAsia="細明體" w:hAnsi="細明體"/>
                <w:sz w:val="18"/>
              </w:rPr>
            </w:pPr>
            <w:r w:rsidRPr="00FD0BC7">
              <w:rPr>
                <w:rFonts w:ascii="細明體" w:eastAsia="細明體" w:hAnsi="細明體"/>
                <w:b/>
                <w:sz w:val="18"/>
              </w:rPr>
              <w:t>100.00</w:t>
            </w:r>
          </w:p>
        </w:tc>
        <w:tc>
          <w:tcPr>
            <w:tcW w:w="1529" w:type="dxa"/>
            <w:tcBorders>
              <w:top w:val="nil"/>
              <w:bottom w:val="nil"/>
            </w:tcBorders>
            <w:vAlign w:val="center"/>
          </w:tcPr>
          <w:p w14:paraId="5FDD9FE9" w14:textId="77777777" w:rsidR="00890C3A" w:rsidRPr="00273CEB" w:rsidRDefault="00890C3A" w:rsidP="00F55AA3">
            <w:pPr>
              <w:jc w:val="right"/>
              <w:rPr>
                <w:rFonts w:ascii="細明體" w:eastAsia="細明體" w:hAnsi="細明體"/>
                <w:noProof/>
                <w:sz w:val="18"/>
              </w:rPr>
            </w:pPr>
            <w:r w:rsidRPr="006F0A3C">
              <w:rPr>
                <w:rFonts w:ascii="細明體" w:eastAsia="細明體" w:hAnsi="細明體" w:hint="eastAsia"/>
                <w:b/>
                <w:noProof/>
                <w:sz w:val="18"/>
              </w:rPr>
              <w:t>17,033,809</w:t>
            </w:r>
          </w:p>
        </w:tc>
        <w:tc>
          <w:tcPr>
            <w:tcW w:w="838" w:type="dxa"/>
            <w:tcBorders>
              <w:top w:val="nil"/>
              <w:bottom w:val="nil"/>
              <w:right w:val="nil"/>
            </w:tcBorders>
            <w:vAlign w:val="center"/>
          </w:tcPr>
          <w:p w14:paraId="544CAA53" w14:textId="77777777" w:rsidR="00890C3A" w:rsidRPr="00273CEB" w:rsidRDefault="00890C3A" w:rsidP="00F55AA3">
            <w:pPr>
              <w:jc w:val="right"/>
              <w:rPr>
                <w:rFonts w:ascii="細明體" w:eastAsia="細明體" w:hAnsi="細明體"/>
                <w:kern w:val="0"/>
                <w:sz w:val="18"/>
              </w:rPr>
            </w:pPr>
            <w:r w:rsidRPr="006F0A3C">
              <w:rPr>
                <w:rFonts w:ascii="細明體" w:eastAsia="細明體" w:hAnsi="細明體" w:hint="eastAsia"/>
                <w:b/>
                <w:kern w:val="0"/>
                <w:sz w:val="18"/>
              </w:rPr>
              <w:t>7.83</w:t>
            </w:r>
          </w:p>
        </w:tc>
      </w:tr>
      <w:tr w:rsidR="00890C3A" w:rsidRPr="00273CEB" w14:paraId="75808549"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2"/>
        </w:trPr>
        <w:tc>
          <w:tcPr>
            <w:tcW w:w="2828" w:type="dxa"/>
            <w:tcBorders>
              <w:top w:val="nil"/>
              <w:left w:val="nil"/>
              <w:bottom w:val="single" w:sz="8" w:space="0" w:color="auto"/>
            </w:tcBorders>
            <w:vAlign w:val="center"/>
          </w:tcPr>
          <w:p w14:paraId="555BD064" w14:textId="77777777" w:rsidR="00890C3A" w:rsidRPr="00273CEB" w:rsidRDefault="00890C3A" w:rsidP="00F55AA3">
            <w:pPr>
              <w:rPr>
                <w:rFonts w:ascii="標楷體" w:eastAsia="標楷體" w:hAnsi="標楷體"/>
                <w:b/>
                <w:kern w:val="0"/>
                <w:sz w:val="20"/>
              </w:rPr>
            </w:pPr>
          </w:p>
        </w:tc>
        <w:tc>
          <w:tcPr>
            <w:tcW w:w="1699" w:type="dxa"/>
            <w:tcBorders>
              <w:top w:val="nil"/>
              <w:bottom w:val="single" w:sz="8" w:space="0" w:color="auto"/>
            </w:tcBorders>
            <w:vAlign w:val="center"/>
          </w:tcPr>
          <w:p w14:paraId="3E566F4F" w14:textId="77777777" w:rsidR="00890C3A" w:rsidRPr="00273CEB" w:rsidRDefault="00890C3A" w:rsidP="00F55AA3">
            <w:pPr>
              <w:jc w:val="right"/>
              <w:rPr>
                <w:rFonts w:ascii="細明體" w:eastAsia="細明體" w:hAnsi="細明體"/>
                <w:b/>
                <w:sz w:val="18"/>
              </w:rPr>
            </w:pPr>
          </w:p>
        </w:tc>
        <w:tc>
          <w:tcPr>
            <w:tcW w:w="660" w:type="dxa"/>
            <w:tcBorders>
              <w:top w:val="nil"/>
              <w:bottom w:val="single" w:sz="8" w:space="0" w:color="auto"/>
            </w:tcBorders>
            <w:vAlign w:val="center"/>
          </w:tcPr>
          <w:p w14:paraId="14F90185" w14:textId="77777777" w:rsidR="00890C3A" w:rsidRPr="00273CEB" w:rsidRDefault="00890C3A" w:rsidP="00F55AA3">
            <w:pPr>
              <w:jc w:val="right"/>
              <w:rPr>
                <w:rFonts w:ascii="細明體" w:eastAsia="細明體" w:hAnsi="細明體"/>
                <w:b/>
                <w:sz w:val="18"/>
              </w:rPr>
            </w:pPr>
          </w:p>
        </w:tc>
        <w:tc>
          <w:tcPr>
            <w:tcW w:w="1699" w:type="dxa"/>
            <w:tcBorders>
              <w:top w:val="nil"/>
              <w:bottom w:val="single" w:sz="8" w:space="0" w:color="auto"/>
            </w:tcBorders>
            <w:vAlign w:val="center"/>
          </w:tcPr>
          <w:p w14:paraId="2FBBFA4C" w14:textId="77777777" w:rsidR="00890C3A" w:rsidRPr="00273CEB" w:rsidRDefault="00890C3A" w:rsidP="00F55AA3">
            <w:pPr>
              <w:jc w:val="right"/>
              <w:rPr>
                <w:rFonts w:ascii="細明體" w:eastAsia="細明體" w:hAnsi="細明體"/>
                <w:b/>
                <w:sz w:val="18"/>
              </w:rPr>
            </w:pPr>
          </w:p>
        </w:tc>
        <w:tc>
          <w:tcPr>
            <w:tcW w:w="672" w:type="dxa"/>
            <w:tcBorders>
              <w:top w:val="nil"/>
              <w:bottom w:val="single" w:sz="8" w:space="0" w:color="auto"/>
            </w:tcBorders>
            <w:vAlign w:val="center"/>
          </w:tcPr>
          <w:p w14:paraId="597E0B2D" w14:textId="77777777" w:rsidR="00890C3A" w:rsidRPr="00273CEB" w:rsidRDefault="00890C3A" w:rsidP="00F55AA3">
            <w:pPr>
              <w:jc w:val="right"/>
              <w:rPr>
                <w:rFonts w:ascii="細明體" w:eastAsia="細明體" w:hAnsi="細明體"/>
                <w:b/>
                <w:sz w:val="18"/>
              </w:rPr>
            </w:pPr>
          </w:p>
        </w:tc>
        <w:tc>
          <w:tcPr>
            <w:tcW w:w="1529" w:type="dxa"/>
            <w:tcBorders>
              <w:top w:val="nil"/>
              <w:bottom w:val="single" w:sz="8" w:space="0" w:color="auto"/>
            </w:tcBorders>
            <w:vAlign w:val="center"/>
          </w:tcPr>
          <w:p w14:paraId="537FA7D2" w14:textId="77777777" w:rsidR="00890C3A" w:rsidRPr="00273CEB" w:rsidRDefault="00890C3A" w:rsidP="00F55AA3">
            <w:pPr>
              <w:jc w:val="right"/>
              <w:rPr>
                <w:rFonts w:ascii="細明體" w:eastAsia="細明體" w:hAnsi="細明體"/>
                <w:b/>
                <w:noProof/>
                <w:sz w:val="18"/>
              </w:rPr>
            </w:pPr>
          </w:p>
        </w:tc>
        <w:tc>
          <w:tcPr>
            <w:tcW w:w="838" w:type="dxa"/>
            <w:tcBorders>
              <w:top w:val="nil"/>
              <w:bottom w:val="single" w:sz="8" w:space="0" w:color="auto"/>
              <w:right w:val="nil"/>
            </w:tcBorders>
            <w:vAlign w:val="center"/>
          </w:tcPr>
          <w:p w14:paraId="63560166" w14:textId="77777777" w:rsidR="00890C3A" w:rsidRPr="00273CEB" w:rsidRDefault="00890C3A" w:rsidP="00F55AA3">
            <w:pPr>
              <w:jc w:val="right"/>
              <w:rPr>
                <w:rFonts w:ascii="細明體" w:eastAsia="細明體" w:hAnsi="細明體"/>
                <w:b/>
                <w:kern w:val="0"/>
                <w:sz w:val="18"/>
              </w:rPr>
            </w:pPr>
          </w:p>
        </w:tc>
      </w:tr>
    </w:tbl>
    <w:p w14:paraId="5E863C8D" w14:textId="36AC54E8" w:rsidR="00890C3A" w:rsidRDefault="00890C3A" w:rsidP="00212122">
      <w:pPr>
        <w:adjustRightInd w:val="0"/>
        <w:snapToGrid w:val="0"/>
        <w:spacing w:before="6" w:line="240" w:lineRule="exact"/>
        <w:ind w:left="360" w:hangingChars="200" w:hanging="360"/>
        <w:jc w:val="both"/>
        <w:rPr>
          <w:rFonts w:ascii="標楷體" w:eastAsia="標楷體" w:hAnsi="標楷體" w:cs="Times New Roman"/>
          <w:sz w:val="18"/>
          <w:szCs w:val="18"/>
        </w:rPr>
      </w:pPr>
      <w:proofErr w:type="gramStart"/>
      <w:r w:rsidRPr="00212122">
        <w:rPr>
          <w:rFonts w:ascii="標楷體" w:eastAsia="標楷體" w:hAnsi="標楷體" w:cs="Times New Roman" w:hint="eastAsia"/>
          <w:sz w:val="18"/>
          <w:szCs w:val="18"/>
        </w:rPr>
        <w:t>註</w:t>
      </w:r>
      <w:proofErr w:type="gramEnd"/>
      <w:r w:rsidRPr="00212122">
        <w:rPr>
          <w:rFonts w:ascii="標楷體" w:eastAsia="標楷體" w:hAnsi="標楷體" w:cs="Times New Roman" w:hint="eastAsia"/>
          <w:sz w:val="18"/>
          <w:szCs w:val="18"/>
        </w:rPr>
        <w:t>：</w:t>
      </w:r>
      <w:proofErr w:type="gramStart"/>
      <w:r w:rsidRPr="00212122">
        <w:rPr>
          <w:rFonts w:ascii="標楷體" w:eastAsia="標楷體" w:hAnsi="標楷體" w:cs="Times New Roman" w:hint="eastAsia"/>
          <w:sz w:val="18"/>
          <w:szCs w:val="18"/>
        </w:rPr>
        <w:t>本表編製</w:t>
      </w:r>
      <w:proofErr w:type="gramEnd"/>
      <w:r w:rsidRPr="00212122">
        <w:rPr>
          <w:rFonts w:ascii="標楷體" w:eastAsia="標楷體" w:hAnsi="標楷體" w:cs="Times New Roman" w:hint="eastAsia"/>
          <w:sz w:val="18"/>
          <w:szCs w:val="18"/>
        </w:rPr>
        <w:t xml:space="preserve">基礎係依會計法刪除第29條後，納入固定資產及長期負債等科目，與預算編列基礎不同。 </w:t>
      </w:r>
    </w:p>
    <w:p w14:paraId="70A4934C" w14:textId="77777777" w:rsidR="00985AE4" w:rsidRPr="00985AE4" w:rsidRDefault="00985AE4" w:rsidP="00985AE4">
      <w:pPr>
        <w:spacing w:line="480" w:lineRule="exact"/>
        <w:ind w:firstLineChars="50" w:firstLine="160"/>
        <w:jc w:val="both"/>
        <w:outlineLvl w:val="3"/>
        <w:rPr>
          <w:rFonts w:ascii="標楷體" w:eastAsia="標楷體" w:hAnsi="標楷體"/>
          <w:b/>
          <w:sz w:val="32"/>
          <w:szCs w:val="28"/>
        </w:rPr>
      </w:pPr>
      <w:r w:rsidRPr="00985AE4">
        <w:rPr>
          <w:rFonts w:ascii="標楷體" w:eastAsia="標楷體" w:hAnsi="標楷體" w:hint="eastAsia"/>
          <w:b/>
          <w:sz w:val="32"/>
          <w:szCs w:val="28"/>
        </w:rPr>
        <w:lastRenderedPageBreak/>
        <w:t>六、臺北市公益彩券盈餘分配基金</w:t>
      </w:r>
    </w:p>
    <w:p w14:paraId="74B3B634" w14:textId="77777777" w:rsidR="00985AE4" w:rsidRDefault="00985AE4" w:rsidP="00985AE4">
      <w:pPr>
        <w:overflowPunct w:val="0"/>
        <w:adjustRightInd w:val="0"/>
        <w:snapToGrid w:val="0"/>
        <w:spacing w:before="60" w:after="60" w:line="460" w:lineRule="exact"/>
        <w:ind w:firstLineChars="200" w:firstLine="480"/>
        <w:jc w:val="both"/>
        <w:rPr>
          <w:rFonts w:ascii="標楷體" w:eastAsia="標楷體" w:hAnsi="標楷體"/>
          <w:szCs w:val="32"/>
        </w:rPr>
      </w:pPr>
      <w:r w:rsidRPr="003F1AFD">
        <w:rPr>
          <w:rFonts w:ascii="標楷體" w:eastAsia="標楷體" w:hAnsi="標楷體" w:hint="eastAsia"/>
          <w:szCs w:val="32"/>
        </w:rPr>
        <w:t>臺北市政府為有效管理運用公益彩券</w:t>
      </w:r>
      <w:r>
        <w:rPr>
          <w:rFonts w:ascii="標楷體" w:eastAsia="標楷體" w:hAnsi="標楷體" w:hint="eastAsia"/>
          <w:szCs w:val="32"/>
        </w:rPr>
        <w:t>盈餘之分配款，辦理社會福利及慈善等公益活動，依臺北市政府</w:t>
      </w:r>
      <w:proofErr w:type="gramStart"/>
      <w:r w:rsidRPr="003F1AFD">
        <w:rPr>
          <w:rFonts w:ascii="標楷體" w:eastAsia="標楷體" w:hAnsi="標楷體" w:hint="eastAsia"/>
          <w:szCs w:val="32"/>
        </w:rPr>
        <w:t>90年1月19日府法</w:t>
      </w:r>
      <w:proofErr w:type="gramEnd"/>
      <w:r w:rsidRPr="003F1AFD">
        <w:rPr>
          <w:rFonts w:ascii="標楷體" w:eastAsia="標楷體" w:hAnsi="標楷體" w:hint="eastAsia"/>
          <w:szCs w:val="32"/>
        </w:rPr>
        <w:t>三字第9000573000號令，設置臺北市公益彩券盈餘分配基金。該基金</w:t>
      </w:r>
      <w:proofErr w:type="gramStart"/>
      <w:r>
        <w:rPr>
          <w:rFonts w:ascii="標楷體" w:eastAsia="標楷體" w:hAnsi="標楷體" w:hint="eastAsia"/>
          <w:szCs w:val="32"/>
        </w:rPr>
        <w:t>113</w:t>
      </w:r>
      <w:proofErr w:type="gramEnd"/>
      <w:r>
        <w:rPr>
          <w:rFonts w:ascii="標楷體" w:eastAsia="標楷體" w:hAnsi="標楷體" w:hint="eastAsia"/>
          <w:szCs w:val="32"/>
        </w:rPr>
        <w:t>年度各項</w:t>
      </w:r>
      <w:r w:rsidRPr="003F1AFD">
        <w:rPr>
          <w:rFonts w:ascii="標楷體" w:eastAsia="標楷體" w:hAnsi="標楷體" w:hint="eastAsia"/>
          <w:szCs w:val="32"/>
        </w:rPr>
        <w:t>業務計畫及預算之執行等，經予書面審核</w:t>
      </w:r>
      <w:r w:rsidRPr="00132B5F">
        <w:rPr>
          <w:rFonts w:ascii="標楷體" w:eastAsia="標楷體" w:hAnsi="標楷體" w:hint="eastAsia"/>
          <w:szCs w:val="32"/>
        </w:rPr>
        <w:t>，並</w:t>
      </w:r>
      <w:r>
        <w:rPr>
          <w:rFonts w:ascii="標楷體" w:eastAsia="標楷體" w:hAnsi="標楷體" w:hint="eastAsia"/>
          <w:szCs w:val="32"/>
        </w:rPr>
        <w:t>於期中</w:t>
      </w:r>
      <w:r w:rsidRPr="00132B5F">
        <w:rPr>
          <w:rFonts w:ascii="標楷體" w:eastAsia="標楷體" w:hAnsi="標楷體" w:hint="eastAsia"/>
          <w:szCs w:val="32"/>
        </w:rPr>
        <w:t>派員就地抽查</w:t>
      </w:r>
      <w:r>
        <w:rPr>
          <w:rFonts w:ascii="標楷體" w:eastAsia="標楷體" w:hAnsi="標楷體" w:hint="eastAsia"/>
          <w:szCs w:val="32"/>
        </w:rPr>
        <w:t>，茲將查</w:t>
      </w:r>
      <w:r w:rsidRPr="003F1AFD">
        <w:rPr>
          <w:rFonts w:ascii="標楷體" w:eastAsia="標楷體" w:hAnsi="標楷體" w:hint="eastAsia"/>
          <w:szCs w:val="32"/>
        </w:rPr>
        <w:t>核結果說明如次：</w:t>
      </w:r>
    </w:p>
    <w:p w14:paraId="2D61E2CD" w14:textId="77777777" w:rsidR="00985AE4" w:rsidRPr="00985AE4" w:rsidRDefault="00985AE4" w:rsidP="00985AE4">
      <w:pPr>
        <w:spacing w:before="60" w:after="60" w:line="460" w:lineRule="exact"/>
        <w:ind w:firstLineChars="100" w:firstLine="280"/>
        <w:jc w:val="both"/>
        <w:outlineLvl w:val="4"/>
        <w:rPr>
          <w:rFonts w:ascii="標楷體" w:eastAsia="標楷體" w:hAnsi="標楷體"/>
          <w:b/>
          <w:color w:val="000000" w:themeColor="text1"/>
          <w:sz w:val="28"/>
        </w:rPr>
      </w:pPr>
      <w:r w:rsidRPr="00985AE4">
        <w:rPr>
          <w:rFonts w:ascii="標楷體" w:eastAsia="標楷體" w:hAnsi="標楷體" w:hint="eastAsia"/>
          <w:b/>
          <w:color w:val="000000" w:themeColor="text1"/>
          <w:sz w:val="28"/>
        </w:rPr>
        <w:t>（一）業務計畫實施情形之查核</w:t>
      </w:r>
    </w:p>
    <w:p w14:paraId="1F469A55" w14:textId="77777777" w:rsidR="00985AE4" w:rsidRPr="00F61CA1" w:rsidRDefault="00985AE4" w:rsidP="00985AE4">
      <w:pPr>
        <w:overflowPunct w:val="0"/>
        <w:adjustRightInd w:val="0"/>
        <w:snapToGrid w:val="0"/>
        <w:spacing w:before="60" w:after="60" w:line="460" w:lineRule="exact"/>
        <w:ind w:firstLineChars="200" w:firstLine="480"/>
        <w:jc w:val="both"/>
        <w:rPr>
          <w:rFonts w:ascii="標楷體" w:eastAsia="標楷體" w:hAnsi="標楷體"/>
          <w:szCs w:val="32"/>
        </w:rPr>
      </w:pPr>
      <w:r w:rsidRPr="00F61CA1">
        <w:rPr>
          <w:rFonts w:ascii="標楷體" w:eastAsia="標楷體" w:hAnsi="標楷體" w:hint="eastAsia"/>
          <w:szCs w:val="32"/>
        </w:rPr>
        <w:t>該基金主要業務係辦理社會福利及慈善公益計畫。</w:t>
      </w:r>
      <w:proofErr w:type="gramStart"/>
      <w:r w:rsidRPr="00F61CA1">
        <w:rPr>
          <w:rFonts w:ascii="標楷體" w:eastAsia="標楷體" w:hAnsi="標楷體" w:hint="eastAsia"/>
          <w:szCs w:val="32"/>
        </w:rPr>
        <w:t>11</w:t>
      </w:r>
      <w:r>
        <w:rPr>
          <w:rFonts w:ascii="標楷體" w:eastAsia="標楷體" w:hAnsi="標楷體" w:hint="eastAsia"/>
          <w:szCs w:val="32"/>
        </w:rPr>
        <w:t>3</w:t>
      </w:r>
      <w:proofErr w:type="gramEnd"/>
      <w:r w:rsidRPr="00F61CA1">
        <w:rPr>
          <w:rFonts w:ascii="標楷體" w:eastAsia="標楷體" w:hAnsi="標楷體" w:hint="eastAsia"/>
          <w:szCs w:val="32"/>
        </w:rPr>
        <w:t>年度預計支用</w:t>
      </w:r>
      <w:r>
        <w:rPr>
          <w:rFonts w:ascii="標楷體" w:eastAsia="標楷體" w:hAnsi="標楷體" w:hint="eastAsia"/>
          <w:szCs w:val="32"/>
        </w:rPr>
        <w:t>17</w:t>
      </w:r>
      <w:r w:rsidRPr="00F61CA1">
        <w:rPr>
          <w:rFonts w:ascii="標楷體" w:eastAsia="標楷體" w:hAnsi="標楷體" w:hint="eastAsia"/>
          <w:szCs w:val="32"/>
        </w:rPr>
        <w:t>億</w:t>
      </w:r>
      <w:r>
        <w:rPr>
          <w:rFonts w:ascii="標楷體" w:eastAsia="標楷體" w:hAnsi="標楷體" w:hint="eastAsia"/>
          <w:szCs w:val="32"/>
        </w:rPr>
        <w:t>4</w:t>
      </w:r>
      <w:r w:rsidRPr="00F61CA1">
        <w:rPr>
          <w:rFonts w:ascii="標楷體" w:eastAsia="標楷體" w:hAnsi="標楷體" w:hint="eastAsia"/>
          <w:szCs w:val="32"/>
        </w:rPr>
        <w:t>,</w:t>
      </w:r>
      <w:r>
        <w:rPr>
          <w:rFonts w:ascii="標楷體" w:eastAsia="標楷體" w:hAnsi="標楷體" w:hint="eastAsia"/>
          <w:szCs w:val="32"/>
        </w:rPr>
        <w:t>781</w:t>
      </w:r>
      <w:r w:rsidRPr="00F61CA1">
        <w:rPr>
          <w:rFonts w:ascii="標楷體" w:eastAsia="標楷體" w:hAnsi="標楷體" w:hint="eastAsia"/>
          <w:szCs w:val="32"/>
        </w:rPr>
        <w:t>萬餘元，實際支用1</w:t>
      </w:r>
      <w:r>
        <w:rPr>
          <w:rFonts w:ascii="標楷體" w:eastAsia="標楷體" w:hAnsi="標楷體" w:hint="eastAsia"/>
          <w:szCs w:val="32"/>
        </w:rPr>
        <w:t>6</w:t>
      </w:r>
      <w:r w:rsidRPr="00F61CA1">
        <w:rPr>
          <w:rFonts w:ascii="標楷體" w:eastAsia="標楷體" w:hAnsi="標楷體" w:hint="eastAsia"/>
          <w:szCs w:val="32"/>
        </w:rPr>
        <w:t>億</w:t>
      </w:r>
      <w:r>
        <w:rPr>
          <w:rFonts w:ascii="標楷體" w:eastAsia="標楷體" w:hAnsi="標楷體" w:hint="eastAsia"/>
          <w:szCs w:val="32"/>
        </w:rPr>
        <w:t>6</w:t>
      </w:r>
      <w:r w:rsidRPr="00F61CA1">
        <w:rPr>
          <w:rFonts w:ascii="標楷體" w:eastAsia="標楷體" w:hAnsi="標楷體" w:hint="eastAsia"/>
          <w:szCs w:val="32"/>
        </w:rPr>
        <w:t>,</w:t>
      </w:r>
      <w:r>
        <w:rPr>
          <w:rFonts w:ascii="標楷體" w:eastAsia="標楷體" w:hAnsi="標楷體" w:hint="eastAsia"/>
          <w:szCs w:val="32"/>
        </w:rPr>
        <w:t>464</w:t>
      </w:r>
      <w:r w:rsidRPr="00F61CA1">
        <w:rPr>
          <w:rFonts w:ascii="標楷體" w:eastAsia="標楷體" w:hAnsi="標楷體" w:hint="eastAsia"/>
          <w:szCs w:val="32"/>
        </w:rPr>
        <w:t>萬餘元，較預計減少</w:t>
      </w:r>
      <w:r>
        <w:rPr>
          <w:rFonts w:ascii="標楷體" w:eastAsia="標楷體" w:hAnsi="標楷體" w:hint="eastAsia"/>
          <w:szCs w:val="32"/>
        </w:rPr>
        <w:t>8,316</w:t>
      </w:r>
      <w:r w:rsidRPr="00F61CA1">
        <w:rPr>
          <w:rFonts w:ascii="標楷體" w:eastAsia="標楷體" w:hAnsi="標楷體" w:hint="eastAsia"/>
          <w:szCs w:val="32"/>
        </w:rPr>
        <w:t>萬餘元，約</w:t>
      </w:r>
      <w:r>
        <w:rPr>
          <w:rFonts w:ascii="標楷體" w:eastAsia="標楷體" w:hAnsi="標楷體"/>
          <w:szCs w:val="32"/>
        </w:rPr>
        <w:t>4</w:t>
      </w:r>
      <w:r w:rsidRPr="00F61CA1">
        <w:rPr>
          <w:rFonts w:ascii="標楷體" w:eastAsia="標楷體" w:hAnsi="標楷體" w:hint="eastAsia"/>
          <w:szCs w:val="32"/>
        </w:rPr>
        <w:t>.</w:t>
      </w:r>
      <w:r>
        <w:rPr>
          <w:rFonts w:ascii="標楷體" w:eastAsia="標楷體" w:hAnsi="標楷體" w:hint="eastAsia"/>
          <w:szCs w:val="32"/>
        </w:rPr>
        <w:t>76</w:t>
      </w:r>
      <w:r w:rsidRPr="00F61CA1">
        <w:rPr>
          <w:rFonts w:ascii="標楷體" w:eastAsia="標楷體" w:hAnsi="標楷體" w:hint="eastAsia"/>
          <w:szCs w:val="32"/>
        </w:rPr>
        <w:t>％，主要</w:t>
      </w:r>
      <w:r>
        <w:rPr>
          <w:rFonts w:ascii="標楷體" w:eastAsia="標楷體" w:hAnsi="標楷體" w:hint="eastAsia"/>
          <w:szCs w:val="32"/>
        </w:rPr>
        <w:t>係</w:t>
      </w:r>
      <w:r w:rsidRPr="00F61CA1">
        <w:rPr>
          <w:rFonts w:ascii="標楷體" w:eastAsia="標楷體" w:hAnsi="標楷體" w:hint="eastAsia"/>
          <w:szCs w:val="32"/>
        </w:rPr>
        <w:t>補助辦理老人社會參與方案</w:t>
      </w:r>
      <w:bookmarkStart w:id="10" w:name="_Hlk136608661"/>
      <w:r>
        <w:rPr>
          <w:rFonts w:ascii="標楷體" w:eastAsia="標楷體" w:hAnsi="標楷體" w:hint="eastAsia"/>
          <w:szCs w:val="32"/>
        </w:rPr>
        <w:t>（據點）</w:t>
      </w:r>
      <w:bookmarkEnd w:id="10"/>
      <w:r>
        <w:rPr>
          <w:rFonts w:ascii="標楷體" w:eastAsia="標楷體" w:hAnsi="標楷體" w:hint="eastAsia"/>
          <w:szCs w:val="32"/>
        </w:rPr>
        <w:t>案件未如預期等</w:t>
      </w:r>
      <w:r w:rsidRPr="00F61CA1">
        <w:rPr>
          <w:rFonts w:ascii="標楷體" w:eastAsia="標楷體" w:hAnsi="標楷體" w:hint="eastAsia"/>
          <w:szCs w:val="32"/>
        </w:rPr>
        <w:t>所致。</w:t>
      </w:r>
    </w:p>
    <w:p w14:paraId="729B69C5" w14:textId="77777777" w:rsidR="00985AE4" w:rsidRPr="00985AE4" w:rsidRDefault="00985AE4" w:rsidP="00985AE4">
      <w:pPr>
        <w:spacing w:before="60" w:after="60" w:line="460" w:lineRule="exact"/>
        <w:ind w:firstLineChars="100" w:firstLine="280"/>
        <w:jc w:val="both"/>
        <w:outlineLvl w:val="4"/>
        <w:rPr>
          <w:rFonts w:ascii="標楷體" w:eastAsia="標楷體" w:hAnsi="標楷體"/>
          <w:b/>
          <w:color w:val="000000" w:themeColor="text1"/>
          <w:sz w:val="28"/>
        </w:rPr>
      </w:pPr>
      <w:r w:rsidRPr="00985AE4">
        <w:rPr>
          <w:rFonts w:ascii="標楷體" w:eastAsia="標楷體" w:hAnsi="標楷體" w:hint="eastAsia"/>
          <w:b/>
          <w:color w:val="000000" w:themeColor="text1"/>
          <w:sz w:val="28"/>
        </w:rPr>
        <w:t>（二）預算執行情形之審核</w:t>
      </w:r>
    </w:p>
    <w:p w14:paraId="4F35A1ED" w14:textId="77777777" w:rsidR="00985AE4" w:rsidRPr="003F1AFD" w:rsidRDefault="00985AE4" w:rsidP="00985AE4">
      <w:pPr>
        <w:overflowPunct w:val="0"/>
        <w:adjustRightInd w:val="0"/>
        <w:snapToGrid w:val="0"/>
        <w:spacing w:before="60" w:after="60" w:line="460" w:lineRule="exact"/>
        <w:ind w:firstLineChars="200" w:firstLine="480"/>
        <w:jc w:val="both"/>
        <w:rPr>
          <w:rFonts w:ascii="標楷體" w:eastAsia="標楷體" w:hAnsi="標楷體"/>
          <w:szCs w:val="32"/>
        </w:rPr>
      </w:pPr>
      <w:proofErr w:type="gramStart"/>
      <w:r>
        <w:rPr>
          <w:rFonts w:ascii="標楷體" w:eastAsia="標楷體" w:hAnsi="標楷體" w:hint="eastAsia"/>
          <w:szCs w:val="32"/>
        </w:rPr>
        <w:t>113</w:t>
      </w:r>
      <w:proofErr w:type="gramEnd"/>
      <w:r>
        <w:rPr>
          <w:rFonts w:ascii="標楷體" w:eastAsia="標楷體" w:hAnsi="標楷體" w:hint="eastAsia"/>
          <w:szCs w:val="32"/>
        </w:rPr>
        <w:t>年度</w:t>
      </w:r>
      <w:r w:rsidRPr="003F1AFD">
        <w:rPr>
          <w:rFonts w:ascii="標楷體" w:eastAsia="標楷體" w:hAnsi="標楷體" w:hint="eastAsia"/>
          <w:szCs w:val="32"/>
        </w:rPr>
        <w:t>決算審核結果，審定本期</w:t>
      </w:r>
      <w:r>
        <w:rPr>
          <w:rFonts w:ascii="標楷體" w:eastAsia="標楷體" w:hAnsi="標楷體" w:hint="eastAsia"/>
          <w:szCs w:val="32"/>
        </w:rPr>
        <w:t>賸餘4</w:t>
      </w:r>
      <w:r w:rsidRPr="002877B7">
        <w:rPr>
          <w:rFonts w:ascii="標楷體" w:eastAsia="標楷體" w:hAnsi="標楷體" w:hint="eastAsia"/>
          <w:szCs w:val="32"/>
        </w:rPr>
        <w:t>億</w:t>
      </w:r>
      <w:r>
        <w:rPr>
          <w:rFonts w:ascii="標楷體" w:eastAsia="標楷體" w:hAnsi="標楷體" w:hint="eastAsia"/>
          <w:szCs w:val="32"/>
        </w:rPr>
        <w:t>6</w:t>
      </w:r>
      <w:r w:rsidRPr="002877B7">
        <w:rPr>
          <w:rFonts w:ascii="標楷體" w:eastAsia="標楷體" w:hAnsi="標楷體" w:hint="eastAsia"/>
          <w:szCs w:val="32"/>
        </w:rPr>
        <w:t>,</w:t>
      </w:r>
      <w:r>
        <w:rPr>
          <w:rFonts w:ascii="標楷體" w:eastAsia="標楷體" w:hAnsi="標楷體" w:hint="eastAsia"/>
          <w:szCs w:val="32"/>
        </w:rPr>
        <w:t>087</w:t>
      </w:r>
      <w:r w:rsidRPr="002877B7">
        <w:rPr>
          <w:rFonts w:ascii="標楷體" w:eastAsia="標楷體" w:hAnsi="標楷體" w:hint="eastAsia"/>
          <w:szCs w:val="32"/>
        </w:rPr>
        <w:t>萬餘元，</w:t>
      </w:r>
      <w:r>
        <w:rPr>
          <w:rFonts w:ascii="標楷體" w:eastAsia="標楷體" w:hAnsi="標楷體" w:hint="eastAsia"/>
          <w:szCs w:val="32"/>
        </w:rPr>
        <w:t>與</w:t>
      </w:r>
      <w:r w:rsidRPr="002877B7">
        <w:rPr>
          <w:rFonts w:ascii="標楷體" w:eastAsia="標楷體" w:hAnsi="標楷體" w:hint="eastAsia"/>
          <w:szCs w:val="32"/>
        </w:rPr>
        <w:t>預算短</w:t>
      </w:r>
      <w:proofErr w:type="gramStart"/>
      <w:r w:rsidRPr="002877B7">
        <w:rPr>
          <w:rFonts w:ascii="標楷體" w:eastAsia="標楷體" w:hAnsi="標楷體" w:hint="eastAsia"/>
          <w:szCs w:val="32"/>
        </w:rPr>
        <w:t>絀</w:t>
      </w:r>
      <w:proofErr w:type="gramEnd"/>
      <w:r>
        <w:rPr>
          <w:rFonts w:ascii="標楷體" w:eastAsia="標楷體" w:hAnsi="標楷體" w:hint="eastAsia"/>
          <w:szCs w:val="32"/>
        </w:rPr>
        <w:t>4</w:t>
      </w:r>
      <w:r w:rsidRPr="002877B7">
        <w:rPr>
          <w:rFonts w:ascii="標楷體" w:eastAsia="標楷體" w:hAnsi="標楷體" w:hint="eastAsia"/>
          <w:szCs w:val="32"/>
        </w:rPr>
        <w:t>億</w:t>
      </w:r>
      <w:r>
        <w:rPr>
          <w:rFonts w:ascii="標楷體" w:eastAsia="標楷體" w:hAnsi="標楷體" w:hint="eastAsia"/>
          <w:szCs w:val="32"/>
        </w:rPr>
        <w:t>9</w:t>
      </w:r>
      <w:r w:rsidRPr="002877B7">
        <w:rPr>
          <w:rFonts w:ascii="標楷體" w:eastAsia="標楷體" w:hAnsi="標楷體" w:hint="eastAsia"/>
          <w:szCs w:val="32"/>
        </w:rPr>
        <w:t>,</w:t>
      </w:r>
      <w:r>
        <w:rPr>
          <w:rFonts w:ascii="標楷體" w:eastAsia="標楷體" w:hAnsi="標楷體" w:hint="eastAsia"/>
          <w:szCs w:val="32"/>
        </w:rPr>
        <w:t>089</w:t>
      </w:r>
      <w:r w:rsidRPr="002877B7">
        <w:rPr>
          <w:rFonts w:ascii="標楷體" w:eastAsia="標楷體" w:hAnsi="標楷體" w:hint="eastAsia"/>
          <w:szCs w:val="32"/>
        </w:rPr>
        <w:t>萬餘元，</w:t>
      </w:r>
      <w:r>
        <w:rPr>
          <w:rFonts w:ascii="標楷體" w:eastAsia="標楷體" w:hAnsi="標楷體" w:hint="eastAsia"/>
          <w:szCs w:val="32"/>
        </w:rPr>
        <w:t>相距9</w:t>
      </w:r>
      <w:r w:rsidRPr="002877B7">
        <w:rPr>
          <w:rFonts w:ascii="標楷體" w:eastAsia="標楷體" w:hAnsi="標楷體" w:hint="eastAsia"/>
          <w:szCs w:val="32"/>
        </w:rPr>
        <w:t>億</w:t>
      </w:r>
      <w:r>
        <w:rPr>
          <w:rFonts w:ascii="標楷體" w:eastAsia="標楷體" w:hAnsi="標楷體" w:hint="eastAsia"/>
          <w:szCs w:val="32"/>
        </w:rPr>
        <w:t>5</w:t>
      </w:r>
      <w:r w:rsidRPr="002877B7">
        <w:rPr>
          <w:rFonts w:ascii="標楷體" w:eastAsia="標楷體" w:hAnsi="標楷體" w:hint="eastAsia"/>
          <w:szCs w:val="32"/>
        </w:rPr>
        <w:t>,</w:t>
      </w:r>
      <w:r>
        <w:rPr>
          <w:rFonts w:ascii="標楷體" w:eastAsia="標楷體" w:hAnsi="標楷體" w:hint="eastAsia"/>
          <w:szCs w:val="32"/>
        </w:rPr>
        <w:t>176</w:t>
      </w:r>
      <w:r w:rsidRPr="002877B7">
        <w:rPr>
          <w:rFonts w:ascii="標楷體" w:eastAsia="標楷體" w:hAnsi="標楷體" w:hint="eastAsia"/>
          <w:szCs w:val="32"/>
        </w:rPr>
        <w:t>萬餘元</w:t>
      </w:r>
      <w:r>
        <w:rPr>
          <w:rFonts w:ascii="標楷體" w:eastAsia="標楷體" w:hAnsi="標楷體" w:hint="eastAsia"/>
          <w:szCs w:val="32"/>
        </w:rPr>
        <w:t>，</w:t>
      </w:r>
      <w:r w:rsidRPr="002877B7">
        <w:rPr>
          <w:rFonts w:ascii="標楷體" w:eastAsia="標楷體" w:hAnsi="標楷體" w:hint="eastAsia"/>
          <w:szCs w:val="32"/>
        </w:rPr>
        <w:t>主要係公益彩券銷售量較預計為佳，依法獲配盈餘</w:t>
      </w:r>
      <w:proofErr w:type="gramStart"/>
      <w:r w:rsidRPr="002877B7">
        <w:rPr>
          <w:rFonts w:ascii="標楷體" w:eastAsia="標楷體" w:hAnsi="標楷體" w:hint="eastAsia"/>
          <w:szCs w:val="32"/>
        </w:rPr>
        <w:t>收入隨增</w:t>
      </w:r>
      <w:r w:rsidRPr="00286E7A">
        <w:rPr>
          <w:rFonts w:ascii="標楷體" w:eastAsia="標楷體" w:hAnsi="標楷體" w:hint="eastAsia"/>
          <w:szCs w:val="32"/>
        </w:rPr>
        <w:t>所</w:t>
      </w:r>
      <w:proofErr w:type="gramEnd"/>
      <w:r w:rsidRPr="00286E7A">
        <w:rPr>
          <w:rFonts w:ascii="標楷體" w:eastAsia="標楷體" w:hAnsi="標楷體" w:hint="eastAsia"/>
          <w:szCs w:val="32"/>
        </w:rPr>
        <w:t>致</w:t>
      </w:r>
      <w:r w:rsidRPr="003F1AFD">
        <w:rPr>
          <w:rFonts w:ascii="標楷體" w:eastAsia="標楷體" w:hAnsi="標楷體" w:hint="eastAsia"/>
          <w:szCs w:val="32"/>
        </w:rPr>
        <w:t>。</w:t>
      </w:r>
    </w:p>
    <w:p w14:paraId="5791E893" w14:textId="77777777" w:rsidR="00985AE4" w:rsidRPr="00985AE4" w:rsidRDefault="00985AE4" w:rsidP="00985AE4">
      <w:pPr>
        <w:spacing w:before="60" w:after="60" w:line="460" w:lineRule="exact"/>
        <w:ind w:firstLineChars="100" w:firstLine="280"/>
        <w:jc w:val="both"/>
        <w:outlineLvl w:val="4"/>
        <w:rPr>
          <w:rFonts w:ascii="標楷體" w:eastAsia="標楷體" w:hAnsi="標楷體"/>
          <w:b/>
          <w:color w:val="000000" w:themeColor="text1"/>
          <w:sz w:val="28"/>
        </w:rPr>
      </w:pPr>
      <w:r w:rsidRPr="00985AE4">
        <w:rPr>
          <w:rFonts w:ascii="標楷體" w:eastAsia="標楷體" w:hAnsi="標楷體" w:hint="eastAsia"/>
          <w:b/>
          <w:color w:val="000000" w:themeColor="text1"/>
          <w:sz w:val="28"/>
        </w:rPr>
        <w:t>（三）餘</w:t>
      </w:r>
      <w:proofErr w:type="gramStart"/>
      <w:r w:rsidRPr="00985AE4">
        <w:rPr>
          <w:rFonts w:ascii="標楷體" w:eastAsia="標楷體" w:hAnsi="標楷體" w:hint="eastAsia"/>
          <w:b/>
          <w:color w:val="000000" w:themeColor="text1"/>
          <w:sz w:val="28"/>
        </w:rPr>
        <w:t>絀</w:t>
      </w:r>
      <w:proofErr w:type="gramEnd"/>
      <w:r w:rsidRPr="00985AE4">
        <w:rPr>
          <w:rFonts w:ascii="標楷體" w:eastAsia="標楷體" w:hAnsi="標楷體" w:hint="eastAsia"/>
          <w:b/>
          <w:color w:val="000000" w:themeColor="text1"/>
          <w:sz w:val="28"/>
        </w:rPr>
        <w:t>之審定</w:t>
      </w:r>
    </w:p>
    <w:p w14:paraId="13942353" w14:textId="77777777" w:rsidR="00985AE4" w:rsidRPr="003F1AFD" w:rsidRDefault="00985AE4" w:rsidP="00985AE4">
      <w:pPr>
        <w:overflowPunct w:val="0"/>
        <w:adjustRightInd w:val="0"/>
        <w:snapToGrid w:val="0"/>
        <w:spacing w:before="60" w:after="60" w:line="460" w:lineRule="exact"/>
        <w:ind w:firstLineChars="200" w:firstLine="480"/>
        <w:jc w:val="both"/>
        <w:rPr>
          <w:rFonts w:ascii="標楷體" w:eastAsia="標楷體" w:hAnsi="標楷體"/>
          <w:szCs w:val="32"/>
        </w:rPr>
      </w:pPr>
      <w:proofErr w:type="gramStart"/>
      <w:r>
        <w:rPr>
          <w:rFonts w:ascii="標楷體" w:eastAsia="標楷體" w:hAnsi="標楷體" w:hint="eastAsia"/>
          <w:szCs w:val="32"/>
        </w:rPr>
        <w:t>113</w:t>
      </w:r>
      <w:proofErr w:type="gramEnd"/>
      <w:r>
        <w:rPr>
          <w:rFonts w:ascii="標楷體" w:eastAsia="標楷體" w:hAnsi="標楷體" w:hint="eastAsia"/>
          <w:szCs w:val="32"/>
        </w:rPr>
        <w:t>年度決算經臺北市政府核定賸餘460</w:t>
      </w:r>
      <w:r>
        <w:rPr>
          <w:rFonts w:ascii="標楷體" w:eastAsia="標楷體" w:hAnsi="標楷體"/>
          <w:szCs w:val="32"/>
        </w:rPr>
        <w:t>,</w:t>
      </w:r>
      <w:r>
        <w:rPr>
          <w:rFonts w:ascii="標楷體" w:eastAsia="標楷體" w:hAnsi="標楷體" w:hint="eastAsia"/>
          <w:szCs w:val="32"/>
        </w:rPr>
        <w:t>876</w:t>
      </w:r>
      <w:r>
        <w:rPr>
          <w:rFonts w:ascii="標楷體" w:eastAsia="標楷體" w:hAnsi="標楷體"/>
          <w:szCs w:val="32"/>
        </w:rPr>
        <w:t>,</w:t>
      </w:r>
      <w:r>
        <w:rPr>
          <w:rFonts w:ascii="標楷體" w:eastAsia="標楷體" w:hAnsi="標楷體" w:hint="eastAsia"/>
          <w:szCs w:val="32"/>
        </w:rPr>
        <w:t>015</w:t>
      </w:r>
      <w:r w:rsidRPr="003F1AFD">
        <w:rPr>
          <w:rFonts w:ascii="標楷體" w:eastAsia="標楷體" w:hAnsi="標楷體" w:hint="eastAsia"/>
          <w:szCs w:val="32"/>
        </w:rPr>
        <w:t>元，</w:t>
      </w:r>
      <w:proofErr w:type="gramStart"/>
      <w:r w:rsidRPr="003F1AFD">
        <w:rPr>
          <w:rFonts w:ascii="標楷體" w:eastAsia="標楷體" w:hAnsi="標楷體" w:hint="eastAsia"/>
          <w:szCs w:val="32"/>
        </w:rPr>
        <w:t>經核尚無</w:t>
      </w:r>
      <w:proofErr w:type="gramEnd"/>
      <w:r w:rsidRPr="003F1AFD">
        <w:rPr>
          <w:rFonts w:ascii="標楷體" w:eastAsia="標楷體" w:hAnsi="標楷體" w:hint="eastAsia"/>
          <w:szCs w:val="32"/>
        </w:rPr>
        <w:t>不合，予以照數審定。</w:t>
      </w:r>
    </w:p>
    <w:p w14:paraId="351BEB6A" w14:textId="77777777" w:rsidR="00985AE4" w:rsidRPr="00985AE4" w:rsidRDefault="00985AE4" w:rsidP="00985AE4">
      <w:pPr>
        <w:spacing w:before="60" w:after="60" w:line="460" w:lineRule="exact"/>
        <w:ind w:firstLineChars="100" w:firstLine="280"/>
        <w:jc w:val="both"/>
        <w:outlineLvl w:val="4"/>
        <w:rPr>
          <w:rFonts w:ascii="標楷體" w:eastAsia="標楷體" w:hAnsi="標楷體"/>
          <w:b/>
          <w:color w:val="000000" w:themeColor="text1"/>
          <w:sz w:val="28"/>
        </w:rPr>
      </w:pPr>
      <w:r w:rsidRPr="00985AE4">
        <w:rPr>
          <w:rFonts w:ascii="標楷體" w:eastAsia="標楷體" w:hAnsi="標楷體" w:hint="eastAsia"/>
          <w:b/>
          <w:color w:val="000000" w:themeColor="text1"/>
          <w:sz w:val="28"/>
        </w:rPr>
        <w:t>（四）現金流量之查核</w:t>
      </w:r>
    </w:p>
    <w:p w14:paraId="0B230732" w14:textId="77777777" w:rsidR="00985AE4" w:rsidRPr="003F1AFD" w:rsidRDefault="00985AE4" w:rsidP="00985AE4">
      <w:pPr>
        <w:overflowPunct w:val="0"/>
        <w:adjustRightInd w:val="0"/>
        <w:snapToGrid w:val="0"/>
        <w:spacing w:before="60" w:after="60" w:line="460" w:lineRule="exact"/>
        <w:ind w:firstLineChars="200" w:firstLine="480"/>
        <w:jc w:val="both"/>
        <w:rPr>
          <w:rFonts w:ascii="標楷體" w:eastAsia="標楷體" w:hAnsi="標楷體"/>
          <w:szCs w:val="32"/>
        </w:rPr>
      </w:pPr>
      <w:proofErr w:type="gramStart"/>
      <w:r>
        <w:rPr>
          <w:rFonts w:ascii="標楷體" w:eastAsia="標楷體" w:hAnsi="標楷體" w:hint="eastAsia"/>
          <w:szCs w:val="32"/>
        </w:rPr>
        <w:t>113</w:t>
      </w:r>
      <w:proofErr w:type="gramEnd"/>
      <w:r>
        <w:rPr>
          <w:rFonts w:ascii="標楷體" w:eastAsia="標楷體" w:hAnsi="標楷體" w:hint="eastAsia"/>
          <w:szCs w:val="32"/>
        </w:rPr>
        <w:t>年度</w:t>
      </w:r>
      <w:r w:rsidRPr="003F1AFD">
        <w:rPr>
          <w:rFonts w:ascii="標楷體" w:eastAsia="標楷體" w:hAnsi="標楷體" w:hint="eastAsia"/>
          <w:szCs w:val="32"/>
        </w:rPr>
        <w:t>期初現金及約當現金</w:t>
      </w:r>
      <w:r w:rsidRPr="00E57F97">
        <w:rPr>
          <w:rFonts w:ascii="標楷體" w:eastAsia="標楷體" w:hAnsi="標楷體" w:hint="eastAsia"/>
          <w:szCs w:val="32"/>
        </w:rPr>
        <w:t>1</w:t>
      </w:r>
      <w:r>
        <w:rPr>
          <w:rFonts w:ascii="標楷體" w:eastAsia="標楷體" w:hAnsi="標楷體" w:hint="eastAsia"/>
          <w:szCs w:val="32"/>
        </w:rPr>
        <w:t>3</w:t>
      </w:r>
      <w:r w:rsidRPr="00E57F97">
        <w:rPr>
          <w:rFonts w:ascii="標楷體" w:eastAsia="標楷體" w:hAnsi="標楷體" w:hint="eastAsia"/>
          <w:szCs w:val="32"/>
        </w:rPr>
        <w:t>億</w:t>
      </w:r>
      <w:r w:rsidRPr="00161A95">
        <w:rPr>
          <w:rFonts w:ascii="標楷體" w:eastAsia="標楷體" w:hAnsi="標楷體"/>
          <w:szCs w:val="32"/>
        </w:rPr>
        <w:t>4,351</w:t>
      </w:r>
      <w:r w:rsidRPr="00E57F97">
        <w:rPr>
          <w:rFonts w:ascii="標楷體" w:eastAsia="標楷體" w:hAnsi="標楷體" w:hint="eastAsia"/>
          <w:szCs w:val="32"/>
        </w:rPr>
        <w:t>萬</w:t>
      </w:r>
      <w:r>
        <w:rPr>
          <w:rFonts w:ascii="標楷體" w:eastAsia="標楷體" w:hAnsi="標楷體" w:hint="eastAsia"/>
          <w:szCs w:val="32"/>
        </w:rPr>
        <w:t>餘元，經業務、</w:t>
      </w:r>
      <w:r w:rsidRPr="006238B6">
        <w:rPr>
          <w:rFonts w:ascii="標楷體" w:eastAsia="標楷體" w:hAnsi="標楷體" w:hint="eastAsia"/>
          <w:szCs w:val="32"/>
        </w:rPr>
        <w:t>投資及籌資</w:t>
      </w:r>
      <w:r>
        <w:rPr>
          <w:rFonts w:ascii="標楷體" w:eastAsia="標楷體" w:hAnsi="標楷體" w:hint="eastAsia"/>
          <w:szCs w:val="32"/>
        </w:rPr>
        <w:t>活動結果，現金及約當現金淨增4億3</w:t>
      </w:r>
      <w:r w:rsidRPr="003F1AFD">
        <w:rPr>
          <w:rFonts w:ascii="標楷體" w:eastAsia="標楷體" w:hAnsi="標楷體" w:hint="eastAsia"/>
          <w:szCs w:val="32"/>
        </w:rPr>
        <w:t>,</w:t>
      </w:r>
      <w:r>
        <w:rPr>
          <w:rFonts w:ascii="標楷體" w:eastAsia="標楷體" w:hAnsi="標楷體" w:hint="eastAsia"/>
          <w:szCs w:val="32"/>
        </w:rPr>
        <w:t>133</w:t>
      </w:r>
      <w:r w:rsidRPr="003F1AFD">
        <w:rPr>
          <w:rFonts w:ascii="標楷體" w:eastAsia="標楷體" w:hAnsi="標楷體" w:hint="eastAsia"/>
          <w:szCs w:val="32"/>
        </w:rPr>
        <w:t>萬餘元，期末現金及約當現金為</w:t>
      </w:r>
      <w:r>
        <w:rPr>
          <w:rFonts w:ascii="標楷體" w:eastAsia="標楷體" w:hAnsi="標楷體" w:hint="eastAsia"/>
          <w:szCs w:val="32"/>
        </w:rPr>
        <w:t>17</w:t>
      </w:r>
      <w:r w:rsidRPr="003F1AFD">
        <w:rPr>
          <w:rFonts w:ascii="標楷體" w:eastAsia="標楷體" w:hAnsi="標楷體" w:hint="eastAsia"/>
          <w:szCs w:val="32"/>
        </w:rPr>
        <w:t>億</w:t>
      </w:r>
      <w:r>
        <w:rPr>
          <w:rFonts w:ascii="標楷體" w:eastAsia="標楷體" w:hAnsi="標楷體" w:hint="eastAsia"/>
          <w:szCs w:val="32"/>
        </w:rPr>
        <w:t>7</w:t>
      </w:r>
      <w:r w:rsidRPr="003F1AFD">
        <w:rPr>
          <w:rFonts w:ascii="標楷體" w:eastAsia="標楷體" w:hAnsi="標楷體" w:hint="eastAsia"/>
          <w:szCs w:val="32"/>
        </w:rPr>
        <w:t>,</w:t>
      </w:r>
      <w:r>
        <w:rPr>
          <w:rFonts w:ascii="標楷體" w:eastAsia="標楷體" w:hAnsi="標楷體" w:hint="eastAsia"/>
          <w:szCs w:val="32"/>
        </w:rPr>
        <w:t>484萬餘元</w:t>
      </w:r>
      <w:r w:rsidRPr="000248DF">
        <w:rPr>
          <w:rFonts w:ascii="標楷體" w:eastAsia="標楷體" w:hAnsi="標楷體" w:hint="eastAsia"/>
          <w:szCs w:val="32"/>
        </w:rPr>
        <w:t>。</w:t>
      </w:r>
    </w:p>
    <w:p w14:paraId="59D7B9CB" w14:textId="77777777" w:rsidR="00985AE4" w:rsidRPr="001433F5" w:rsidRDefault="00985AE4" w:rsidP="00985AE4">
      <w:pPr>
        <w:overflowPunct w:val="0"/>
        <w:adjustRightInd w:val="0"/>
        <w:snapToGrid w:val="0"/>
        <w:spacing w:before="60" w:after="60" w:line="460" w:lineRule="exact"/>
        <w:ind w:firstLineChars="200" w:firstLine="464"/>
        <w:jc w:val="both"/>
        <w:rPr>
          <w:rFonts w:ascii="標楷體" w:eastAsia="標楷體" w:hAnsi="標楷體"/>
          <w:spacing w:val="-4"/>
          <w:szCs w:val="32"/>
        </w:rPr>
      </w:pPr>
      <w:r w:rsidRPr="001433F5">
        <w:rPr>
          <w:rFonts w:ascii="標楷體" w:eastAsia="標楷體" w:hAnsi="標楷體" w:hint="eastAsia"/>
          <w:spacing w:val="-4"/>
          <w:szCs w:val="32"/>
        </w:rPr>
        <w:t>茲將該基金來源用途及餘</w:t>
      </w:r>
      <w:proofErr w:type="gramStart"/>
      <w:r w:rsidRPr="001433F5">
        <w:rPr>
          <w:rFonts w:ascii="標楷體" w:eastAsia="標楷體" w:hAnsi="標楷體" w:hint="eastAsia"/>
          <w:spacing w:val="-4"/>
          <w:szCs w:val="32"/>
        </w:rPr>
        <w:t>絀</w:t>
      </w:r>
      <w:proofErr w:type="gramEnd"/>
      <w:r w:rsidRPr="001433F5">
        <w:rPr>
          <w:rFonts w:ascii="標楷體" w:eastAsia="標楷體" w:hAnsi="標楷體" w:hint="eastAsia"/>
          <w:spacing w:val="-4"/>
          <w:szCs w:val="32"/>
        </w:rPr>
        <w:t>之審定，暨餘</w:t>
      </w:r>
      <w:proofErr w:type="gramStart"/>
      <w:r w:rsidRPr="001433F5">
        <w:rPr>
          <w:rFonts w:ascii="標楷體" w:eastAsia="標楷體" w:hAnsi="標楷體" w:hint="eastAsia"/>
          <w:spacing w:val="-4"/>
          <w:szCs w:val="32"/>
        </w:rPr>
        <w:t>絀</w:t>
      </w:r>
      <w:proofErr w:type="gramEnd"/>
      <w:r w:rsidRPr="001433F5">
        <w:rPr>
          <w:rFonts w:ascii="標楷體" w:eastAsia="標楷體" w:hAnsi="標楷體" w:hint="eastAsia"/>
          <w:spacing w:val="-4"/>
          <w:szCs w:val="32"/>
        </w:rPr>
        <w:t>審定後現金流量及資產負債狀況，分別列表如次：</w:t>
      </w:r>
    </w:p>
    <w:p w14:paraId="43FF762A" w14:textId="77777777" w:rsidR="00985AE4" w:rsidRDefault="00985AE4" w:rsidP="00985AE4">
      <w:pPr>
        <w:rPr>
          <w:rFonts w:ascii="標楷體" w:eastAsia="標楷體" w:hAnsi="標楷體"/>
          <w:szCs w:val="24"/>
        </w:rPr>
      </w:pPr>
      <w:r>
        <w:rPr>
          <w:rFonts w:ascii="標楷體" w:eastAsia="標楷體" w:hAnsi="標楷體"/>
          <w:szCs w:val="24"/>
        </w:rPr>
        <w:br w:type="page"/>
      </w:r>
    </w:p>
    <w:tbl>
      <w:tblPr>
        <w:tblW w:w="9967" w:type="dxa"/>
        <w:tblLayout w:type="fixed"/>
        <w:tblCellMar>
          <w:left w:w="28" w:type="dxa"/>
          <w:right w:w="28" w:type="dxa"/>
        </w:tblCellMar>
        <w:tblLook w:val="0000" w:firstRow="0" w:lastRow="0" w:firstColumn="0" w:lastColumn="0" w:noHBand="0" w:noVBand="0"/>
      </w:tblPr>
      <w:tblGrid>
        <w:gridCol w:w="2428"/>
        <w:gridCol w:w="1320"/>
        <w:gridCol w:w="1440"/>
        <w:gridCol w:w="1134"/>
        <w:gridCol w:w="1440"/>
        <w:gridCol w:w="1389"/>
        <w:gridCol w:w="816"/>
      </w:tblGrid>
      <w:tr w:rsidR="00985AE4" w:rsidRPr="00B12BB4" w14:paraId="10FB5492" w14:textId="77777777" w:rsidTr="00F55AA3">
        <w:trPr>
          <w:tblHeader/>
        </w:trPr>
        <w:tc>
          <w:tcPr>
            <w:tcW w:w="9967" w:type="dxa"/>
            <w:gridSpan w:val="7"/>
            <w:tcBorders>
              <w:bottom w:val="single" w:sz="8" w:space="0" w:color="auto"/>
            </w:tcBorders>
          </w:tcPr>
          <w:p w14:paraId="3A6505CB" w14:textId="77777777" w:rsidR="00985AE4" w:rsidRPr="00B12BB4" w:rsidRDefault="00985AE4" w:rsidP="00F55AA3">
            <w:pPr>
              <w:snapToGrid w:val="0"/>
              <w:spacing w:after="60"/>
              <w:jc w:val="center"/>
              <w:rPr>
                <w:rFonts w:ascii="標楷體" w:eastAsia="標楷體" w:hAnsi="標楷體" w:cs="Times New Roman"/>
                <w:b/>
                <w:sz w:val="36"/>
                <w:szCs w:val="36"/>
                <w:highlight w:val="yellow"/>
                <w:u w:val="single"/>
              </w:rPr>
            </w:pPr>
            <w:r w:rsidRPr="00B12BB4">
              <w:rPr>
                <w:rFonts w:ascii="標楷體" w:eastAsia="標楷體" w:hAnsi="標楷體" w:cs="Times New Roman"/>
                <w:b/>
                <w:sz w:val="36"/>
                <w:szCs w:val="36"/>
                <w:u w:val="single"/>
              </w:rPr>
              <w:lastRenderedPageBreak/>
              <w:t>臺北市公益彩券盈餘分配基金來源用途及</w:t>
            </w:r>
            <w:r w:rsidRPr="00B12BB4">
              <w:rPr>
                <w:rFonts w:ascii="標楷體" w:eastAsia="標楷體" w:hAnsi="標楷體" w:cs="Times New Roman" w:hint="eastAsia"/>
                <w:b/>
                <w:sz w:val="36"/>
                <w:szCs w:val="36"/>
                <w:u w:val="single"/>
              </w:rPr>
              <w:t>餘</w:t>
            </w:r>
            <w:proofErr w:type="gramStart"/>
            <w:r w:rsidRPr="00B12BB4">
              <w:rPr>
                <w:rFonts w:ascii="標楷體" w:eastAsia="標楷體" w:hAnsi="標楷體" w:cs="Times New Roman" w:hint="eastAsia"/>
                <w:b/>
                <w:sz w:val="36"/>
                <w:szCs w:val="36"/>
                <w:u w:val="single"/>
              </w:rPr>
              <w:t>絀</w:t>
            </w:r>
            <w:proofErr w:type="gramEnd"/>
            <w:r w:rsidRPr="00B12BB4">
              <w:rPr>
                <w:rFonts w:ascii="標楷體" w:eastAsia="標楷體" w:hAnsi="標楷體" w:cs="Times New Roman" w:hint="eastAsia"/>
                <w:b/>
                <w:sz w:val="36"/>
                <w:szCs w:val="36"/>
                <w:u w:val="single"/>
              </w:rPr>
              <w:t>審定表</w:t>
            </w:r>
          </w:p>
          <w:p w14:paraId="509C2319" w14:textId="77777777" w:rsidR="00985AE4" w:rsidRPr="00B12BB4" w:rsidRDefault="00985AE4" w:rsidP="00F55AA3">
            <w:pPr>
              <w:tabs>
                <w:tab w:val="left" w:pos="4080"/>
                <w:tab w:val="left" w:pos="8520"/>
              </w:tabs>
              <w:snapToGrid w:val="0"/>
              <w:spacing w:after="60"/>
              <w:jc w:val="both"/>
              <w:rPr>
                <w:rFonts w:ascii="標楷體" w:eastAsia="標楷體" w:hAnsi="標楷體" w:cs="Times New Roman"/>
                <w:b/>
                <w:sz w:val="32"/>
                <w:szCs w:val="20"/>
                <w:u w:val="single"/>
              </w:rPr>
            </w:pPr>
            <w:r w:rsidRPr="00B12BB4">
              <w:rPr>
                <w:rFonts w:ascii="標楷體" w:eastAsia="標楷體" w:hAnsi="標楷體" w:cs="Times New Roman"/>
                <w:spacing w:val="60"/>
                <w:szCs w:val="20"/>
              </w:rPr>
              <w:tab/>
            </w:r>
            <w:r w:rsidRPr="00B12BB4">
              <w:rPr>
                <w:rFonts w:ascii="標楷體" w:eastAsia="標楷體" w:hAnsi="標楷體" w:cs="Times New Roman" w:hint="eastAsia"/>
                <w:sz w:val="22"/>
              </w:rPr>
              <w:t>中華民國</w:t>
            </w:r>
            <w:proofErr w:type="gramStart"/>
            <w:r w:rsidRPr="00B12BB4">
              <w:rPr>
                <w:rFonts w:ascii="標楷體" w:eastAsia="標楷體" w:hAnsi="標楷體" w:cs="Times New Roman"/>
                <w:sz w:val="22"/>
              </w:rPr>
              <w:t>113</w:t>
            </w:r>
            <w:proofErr w:type="gramEnd"/>
            <w:r w:rsidRPr="00B12BB4">
              <w:rPr>
                <w:rFonts w:ascii="標楷體" w:eastAsia="標楷體" w:hAnsi="標楷體" w:cs="Times New Roman" w:hint="eastAsia"/>
                <w:sz w:val="22"/>
              </w:rPr>
              <w:t>年度</w:t>
            </w:r>
            <w:r w:rsidRPr="00B12BB4">
              <w:rPr>
                <w:rFonts w:ascii="標楷體" w:eastAsia="標楷體" w:hAnsi="標楷體" w:cs="Times New Roman" w:hint="eastAsia"/>
                <w:szCs w:val="20"/>
              </w:rPr>
              <w:tab/>
            </w:r>
            <w:r w:rsidRPr="00B12BB4">
              <w:rPr>
                <w:rFonts w:ascii="標楷體" w:eastAsia="標楷體" w:hAnsi="標楷體" w:cs="Times New Roman" w:hint="eastAsia"/>
                <w:kern w:val="0"/>
                <w:sz w:val="20"/>
                <w:szCs w:val="20"/>
              </w:rPr>
              <w:t>單位：新臺幣元</w:t>
            </w:r>
          </w:p>
        </w:tc>
      </w:tr>
      <w:tr w:rsidR="00985AE4" w:rsidRPr="00B12BB4" w14:paraId="6B15AF2E"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rPr>
        <w:tc>
          <w:tcPr>
            <w:tcW w:w="2428" w:type="dxa"/>
            <w:vMerge w:val="restart"/>
            <w:tcBorders>
              <w:top w:val="single" w:sz="8" w:space="0" w:color="auto"/>
              <w:left w:val="nil"/>
              <w:bottom w:val="nil"/>
            </w:tcBorders>
            <w:vAlign w:val="center"/>
          </w:tcPr>
          <w:p w14:paraId="14E81A64" w14:textId="77777777" w:rsidR="00985AE4" w:rsidRPr="00B12BB4" w:rsidRDefault="00985AE4" w:rsidP="00F55AA3">
            <w:pPr>
              <w:ind w:left="113" w:right="113"/>
              <w:jc w:val="distribute"/>
              <w:rPr>
                <w:rFonts w:ascii="標楷體" w:eastAsia="標楷體" w:hAnsi="標楷體" w:cs="Times New Roman"/>
                <w:sz w:val="20"/>
                <w:szCs w:val="20"/>
              </w:rPr>
            </w:pPr>
            <w:r>
              <w:rPr>
                <w:rFonts w:ascii="標楷體" w:eastAsia="標楷體" w:hAnsi="標楷體" w:cs="Times New Roman" w:hint="eastAsia"/>
                <w:sz w:val="20"/>
                <w:szCs w:val="20"/>
              </w:rPr>
              <w:t>項</w:t>
            </w:r>
            <w:r w:rsidRPr="00B12BB4">
              <w:rPr>
                <w:rFonts w:ascii="標楷體" w:eastAsia="標楷體" w:hAnsi="標楷體" w:cs="Times New Roman" w:hint="eastAsia"/>
                <w:sz w:val="20"/>
                <w:szCs w:val="20"/>
              </w:rPr>
              <w:t>目</w:t>
            </w:r>
          </w:p>
        </w:tc>
        <w:tc>
          <w:tcPr>
            <w:tcW w:w="1320" w:type="dxa"/>
            <w:vMerge w:val="restart"/>
            <w:tcBorders>
              <w:top w:val="single" w:sz="8" w:space="0" w:color="auto"/>
            </w:tcBorders>
            <w:vAlign w:val="center"/>
          </w:tcPr>
          <w:p w14:paraId="27492E65" w14:textId="77777777" w:rsidR="00985AE4" w:rsidRPr="00B12BB4" w:rsidRDefault="00985AE4" w:rsidP="00F55AA3">
            <w:pPr>
              <w:ind w:left="113" w:right="113"/>
              <w:jc w:val="distribute"/>
              <w:rPr>
                <w:rFonts w:ascii="標楷體" w:eastAsia="標楷體" w:hAnsi="標楷體" w:cs="Times New Roman"/>
                <w:spacing w:val="-20"/>
                <w:sz w:val="20"/>
                <w:szCs w:val="20"/>
              </w:rPr>
            </w:pPr>
            <w:r w:rsidRPr="00B12BB4">
              <w:rPr>
                <w:rFonts w:ascii="標楷體" w:eastAsia="標楷體" w:hAnsi="標楷體" w:cs="Times New Roman" w:hint="eastAsia"/>
                <w:spacing w:val="-20"/>
                <w:sz w:val="20"/>
                <w:szCs w:val="20"/>
              </w:rPr>
              <w:t>預算數</w:t>
            </w:r>
          </w:p>
        </w:tc>
        <w:tc>
          <w:tcPr>
            <w:tcW w:w="1440" w:type="dxa"/>
            <w:vMerge w:val="restart"/>
            <w:tcBorders>
              <w:top w:val="single" w:sz="8" w:space="0" w:color="auto"/>
            </w:tcBorders>
            <w:vAlign w:val="center"/>
          </w:tcPr>
          <w:p w14:paraId="3D8597C8" w14:textId="77777777" w:rsidR="00985AE4" w:rsidRPr="00B12BB4" w:rsidRDefault="00985AE4" w:rsidP="00F55AA3">
            <w:pPr>
              <w:ind w:left="113" w:right="113"/>
              <w:jc w:val="distribute"/>
              <w:rPr>
                <w:rFonts w:ascii="標楷體" w:eastAsia="標楷體" w:hAnsi="標楷體" w:cs="Times New Roman"/>
                <w:sz w:val="20"/>
                <w:szCs w:val="20"/>
              </w:rPr>
            </w:pPr>
            <w:r w:rsidRPr="00B12BB4">
              <w:rPr>
                <w:rFonts w:ascii="標楷體" w:eastAsia="標楷體" w:hAnsi="標楷體" w:cs="Times New Roman" w:hint="eastAsia"/>
                <w:sz w:val="20"/>
                <w:szCs w:val="20"/>
              </w:rPr>
              <w:t>決算數</w:t>
            </w:r>
          </w:p>
        </w:tc>
        <w:tc>
          <w:tcPr>
            <w:tcW w:w="1134" w:type="dxa"/>
            <w:vMerge w:val="restart"/>
            <w:tcBorders>
              <w:top w:val="single" w:sz="8" w:space="0" w:color="auto"/>
            </w:tcBorders>
            <w:vAlign w:val="center"/>
          </w:tcPr>
          <w:p w14:paraId="491CAB3F" w14:textId="77777777" w:rsidR="00985AE4" w:rsidRPr="00B12BB4" w:rsidRDefault="00985AE4" w:rsidP="00F55AA3">
            <w:pPr>
              <w:jc w:val="distribute"/>
              <w:rPr>
                <w:rFonts w:ascii="標楷體" w:eastAsia="標楷體" w:hAnsi="標楷體" w:cs="Times New Roman"/>
                <w:sz w:val="20"/>
                <w:szCs w:val="20"/>
              </w:rPr>
            </w:pPr>
            <w:r w:rsidRPr="00B12BB4">
              <w:rPr>
                <w:rFonts w:ascii="標楷體" w:eastAsia="標楷體" w:hAnsi="標楷體" w:cs="Times New Roman" w:hint="eastAsia"/>
                <w:sz w:val="20"/>
                <w:szCs w:val="20"/>
              </w:rPr>
              <w:t>修正數</w:t>
            </w:r>
          </w:p>
        </w:tc>
        <w:tc>
          <w:tcPr>
            <w:tcW w:w="1440" w:type="dxa"/>
            <w:vMerge w:val="restart"/>
            <w:tcBorders>
              <w:top w:val="single" w:sz="8" w:space="0" w:color="auto"/>
            </w:tcBorders>
            <w:vAlign w:val="center"/>
          </w:tcPr>
          <w:p w14:paraId="6BE276B0" w14:textId="77777777" w:rsidR="00985AE4" w:rsidRPr="00B12BB4" w:rsidRDefault="00985AE4" w:rsidP="00F55AA3">
            <w:pPr>
              <w:ind w:left="113" w:right="113"/>
              <w:jc w:val="distribute"/>
              <w:rPr>
                <w:rFonts w:ascii="標楷體" w:eastAsia="標楷體" w:hAnsi="標楷體" w:cs="Times New Roman"/>
                <w:spacing w:val="-10"/>
                <w:sz w:val="20"/>
                <w:szCs w:val="20"/>
              </w:rPr>
            </w:pPr>
            <w:r w:rsidRPr="00B12BB4">
              <w:rPr>
                <w:rFonts w:ascii="標楷體" w:eastAsia="標楷體" w:hAnsi="標楷體" w:cs="Times New Roman" w:hint="eastAsia"/>
                <w:spacing w:val="-10"/>
                <w:sz w:val="20"/>
                <w:szCs w:val="20"/>
              </w:rPr>
              <w:t>決算審定數</w:t>
            </w:r>
          </w:p>
        </w:tc>
        <w:tc>
          <w:tcPr>
            <w:tcW w:w="2205" w:type="dxa"/>
            <w:gridSpan w:val="2"/>
            <w:tcBorders>
              <w:top w:val="single" w:sz="8" w:space="0" w:color="auto"/>
              <w:bottom w:val="nil"/>
              <w:right w:val="nil"/>
            </w:tcBorders>
            <w:vAlign w:val="center"/>
          </w:tcPr>
          <w:p w14:paraId="69F01FDE" w14:textId="77777777" w:rsidR="00985AE4" w:rsidRPr="00B12BB4" w:rsidRDefault="00985AE4" w:rsidP="00F55AA3">
            <w:pPr>
              <w:spacing w:line="240" w:lineRule="exact"/>
              <w:jc w:val="distribute"/>
              <w:rPr>
                <w:rFonts w:ascii="標楷體" w:eastAsia="標楷體" w:hAnsi="標楷體" w:cs="Times New Roman"/>
                <w:spacing w:val="-20"/>
                <w:sz w:val="20"/>
                <w:szCs w:val="20"/>
              </w:rPr>
            </w:pPr>
            <w:r w:rsidRPr="00B12BB4">
              <w:rPr>
                <w:rFonts w:ascii="標楷體" w:eastAsia="標楷體" w:hAnsi="標楷體" w:cs="Times New Roman" w:hint="eastAsia"/>
                <w:spacing w:val="-20"/>
                <w:sz w:val="20"/>
                <w:szCs w:val="20"/>
              </w:rPr>
              <w:t>審定數與預算數</w:t>
            </w:r>
          </w:p>
          <w:p w14:paraId="3C037113" w14:textId="77777777" w:rsidR="00985AE4" w:rsidRPr="00B12BB4" w:rsidRDefault="00985AE4" w:rsidP="00F55AA3">
            <w:pPr>
              <w:spacing w:line="240" w:lineRule="exact"/>
              <w:jc w:val="distribute"/>
              <w:rPr>
                <w:rFonts w:ascii="標楷體" w:eastAsia="標楷體" w:hAnsi="標楷體" w:cs="Times New Roman"/>
                <w:sz w:val="20"/>
                <w:szCs w:val="20"/>
              </w:rPr>
            </w:pPr>
            <w:r w:rsidRPr="00B12BB4">
              <w:rPr>
                <w:rFonts w:ascii="標楷體" w:eastAsia="標楷體" w:hAnsi="標楷體" w:cs="Times New Roman" w:hint="eastAsia"/>
                <w:sz w:val="20"/>
                <w:szCs w:val="20"/>
              </w:rPr>
              <w:t>比較增減</w:t>
            </w:r>
          </w:p>
        </w:tc>
      </w:tr>
      <w:tr w:rsidR="00985AE4" w:rsidRPr="00B12BB4" w14:paraId="3E7109C0"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rPr>
        <w:tc>
          <w:tcPr>
            <w:tcW w:w="2428" w:type="dxa"/>
            <w:vMerge/>
            <w:tcBorders>
              <w:top w:val="nil"/>
              <w:left w:val="nil"/>
              <w:bottom w:val="single" w:sz="8" w:space="0" w:color="auto"/>
            </w:tcBorders>
            <w:vAlign w:val="center"/>
          </w:tcPr>
          <w:p w14:paraId="39EE6A47" w14:textId="77777777" w:rsidR="00985AE4" w:rsidRPr="00B12BB4" w:rsidRDefault="00985AE4" w:rsidP="00F55AA3">
            <w:pPr>
              <w:ind w:left="113" w:right="113"/>
              <w:jc w:val="distribute"/>
              <w:rPr>
                <w:rFonts w:ascii="標楷體" w:eastAsia="標楷體" w:hAnsi="標楷體" w:cs="Times New Roman"/>
                <w:szCs w:val="20"/>
              </w:rPr>
            </w:pPr>
          </w:p>
        </w:tc>
        <w:tc>
          <w:tcPr>
            <w:tcW w:w="1320" w:type="dxa"/>
            <w:vMerge/>
            <w:tcBorders>
              <w:bottom w:val="single" w:sz="8" w:space="0" w:color="auto"/>
            </w:tcBorders>
            <w:vAlign w:val="center"/>
          </w:tcPr>
          <w:p w14:paraId="0A6FF54C" w14:textId="77777777" w:rsidR="00985AE4" w:rsidRPr="00B12BB4" w:rsidRDefault="00985AE4" w:rsidP="00F55AA3">
            <w:pPr>
              <w:ind w:left="113" w:right="113"/>
              <w:jc w:val="distribute"/>
              <w:rPr>
                <w:rFonts w:ascii="標楷體" w:eastAsia="標楷體" w:hAnsi="標楷體" w:cs="Times New Roman"/>
                <w:szCs w:val="20"/>
              </w:rPr>
            </w:pPr>
          </w:p>
        </w:tc>
        <w:tc>
          <w:tcPr>
            <w:tcW w:w="1440" w:type="dxa"/>
            <w:vMerge/>
            <w:tcBorders>
              <w:bottom w:val="single" w:sz="8" w:space="0" w:color="auto"/>
            </w:tcBorders>
            <w:vAlign w:val="center"/>
          </w:tcPr>
          <w:p w14:paraId="04220D60" w14:textId="77777777" w:rsidR="00985AE4" w:rsidRPr="00B12BB4" w:rsidRDefault="00985AE4" w:rsidP="00F55AA3">
            <w:pPr>
              <w:ind w:left="113" w:right="113"/>
              <w:jc w:val="distribute"/>
              <w:rPr>
                <w:rFonts w:ascii="標楷體" w:eastAsia="標楷體" w:hAnsi="標楷體" w:cs="Times New Roman"/>
                <w:szCs w:val="20"/>
              </w:rPr>
            </w:pPr>
          </w:p>
        </w:tc>
        <w:tc>
          <w:tcPr>
            <w:tcW w:w="1134" w:type="dxa"/>
            <w:vMerge/>
            <w:tcBorders>
              <w:bottom w:val="single" w:sz="8" w:space="0" w:color="auto"/>
            </w:tcBorders>
            <w:vAlign w:val="center"/>
          </w:tcPr>
          <w:p w14:paraId="2967C829" w14:textId="77777777" w:rsidR="00985AE4" w:rsidRPr="00B12BB4" w:rsidRDefault="00985AE4" w:rsidP="00F55AA3">
            <w:pPr>
              <w:ind w:left="113" w:right="113"/>
              <w:jc w:val="distribute"/>
              <w:rPr>
                <w:rFonts w:ascii="標楷體" w:eastAsia="標楷體" w:hAnsi="標楷體" w:cs="Times New Roman"/>
                <w:szCs w:val="20"/>
              </w:rPr>
            </w:pPr>
          </w:p>
        </w:tc>
        <w:tc>
          <w:tcPr>
            <w:tcW w:w="1440" w:type="dxa"/>
            <w:vMerge/>
            <w:tcBorders>
              <w:bottom w:val="single" w:sz="8" w:space="0" w:color="auto"/>
            </w:tcBorders>
            <w:vAlign w:val="center"/>
          </w:tcPr>
          <w:p w14:paraId="0D768DC9" w14:textId="77777777" w:rsidR="00985AE4" w:rsidRPr="00B12BB4" w:rsidRDefault="00985AE4" w:rsidP="00F55AA3">
            <w:pPr>
              <w:ind w:left="113" w:right="113"/>
              <w:jc w:val="distribute"/>
              <w:rPr>
                <w:rFonts w:ascii="標楷體" w:eastAsia="標楷體" w:hAnsi="標楷體" w:cs="Times New Roman"/>
                <w:szCs w:val="20"/>
              </w:rPr>
            </w:pPr>
          </w:p>
        </w:tc>
        <w:tc>
          <w:tcPr>
            <w:tcW w:w="1389" w:type="dxa"/>
            <w:tcBorders>
              <w:bottom w:val="single" w:sz="8" w:space="0" w:color="auto"/>
            </w:tcBorders>
            <w:vAlign w:val="center"/>
          </w:tcPr>
          <w:p w14:paraId="182A1709" w14:textId="77777777" w:rsidR="00985AE4" w:rsidRPr="00B12BB4" w:rsidRDefault="00985AE4" w:rsidP="00F55AA3">
            <w:pPr>
              <w:ind w:left="113" w:right="113"/>
              <w:jc w:val="distribute"/>
              <w:rPr>
                <w:rFonts w:ascii="標楷體" w:eastAsia="標楷體" w:hAnsi="標楷體" w:cs="Times New Roman"/>
                <w:sz w:val="20"/>
                <w:szCs w:val="20"/>
              </w:rPr>
            </w:pPr>
            <w:r w:rsidRPr="00B12BB4">
              <w:rPr>
                <w:rFonts w:ascii="標楷體" w:eastAsia="標楷體" w:hAnsi="標楷體" w:cs="Times New Roman" w:hint="eastAsia"/>
                <w:sz w:val="20"/>
                <w:szCs w:val="20"/>
              </w:rPr>
              <w:t>金額</w:t>
            </w:r>
          </w:p>
        </w:tc>
        <w:tc>
          <w:tcPr>
            <w:tcW w:w="816" w:type="dxa"/>
            <w:tcBorders>
              <w:bottom w:val="single" w:sz="8" w:space="0" w:color="auto"/>
              <w:right w:val="nil"/>
            </w:tcBorders>
            <w:vAlign w:val="center"/>
          </w:tcPr>
          <w:p w14:paraId="21C284E5" w14:textId="77777777" w:rsidR="00985AE4" w:rsidRPr="00B12BB4" w:rsidRDefault="00985AE4" w:rsidP="00F55AA3">
            <w:pPr>
              <w:ind w:left="113" w:right="113"/>
              <w:jc w:val="distribute"/>
              <w:rPr>
                <w:rFonts w:ascii="標楷體" w:eastAsia="標楷體" w:hAnsi="標楷體" w:cs="Times New Roman"/>
                <w:sz w:val="20"/>
                <w:szCs w:val="20"/>
              </w:rPr>
            </w:pPr>
            <w:r w:rsidRPr="00B12BB4">
              <w:rPr>
                <w:rFonts w:ascii="標楷體" w:eastAsia="標楷體" w:hAnsi="標楷體" w:cs="Times New Roman" w:hint="eastAsia"/>
                <w:sz w:val="20"/>
                <w:szCs w:val="20"/>
              </w:rPr>
              <w:t>％</w:t>
            </w:r>
          </w:p>
        </w:tc>
      </w:tr>
      <w:tr w:rsidR="00985AE4" w:rsidRPr="00B12BB4" w14:paraId="601719DF"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118FEC4F" w14:textId="77777777" w:rsidR="00985AE4" w:rsidRPr="00B12BB4" w:rsidRDefault="00985AE4" w:rsidP="00F55AA3">
            <w:pPr>
              <w:rPr>
                <w:rFonts w:ascii="標楷體" w:eastAsia="標楷體" w:hAnsi="標楷體" w:cs="Times New Roman"/>
                <w:kern w:val="0"/>
                <w:sz w:val="20"/>
                <w:szCs w:val="20"/>
              </w:rPr>
            </w:pPr>
            <w:r w:rsidRPr="00B12BB4">
              <w:rPr>
                <w:rFonts w:ascii="標楷體" w:eastAsia="標楷體" w:hAnsi="標楷體" w:cs="Times New Roman"/>
                <w:b/>
                <w:kern w:val="0"/>
                <w:sz w:val="20"/>
                <w:szCs w:val="20"/>
              </w:rPr>
              <w:t>基金來源</w:t>
            </w:r>
          </w:p>
        </w:tc>
        <w:tc>
          <w:tcPr>
            <w:tcW w:w="1320" w:type="dxa"/>
            <w:tcBorders>
              <w:top w:val="nil"/>
              <w:bottom w:val="nil"/>
            </w:tcBorders>
            <w:vAlign w:val="center"/>
          </w:tcPr>
          <w:p w14:paraId="59695935" w14:textId="77777777" w:rsidR="00985AE4" w:rsidRPr="00011110" w:rsidRDefault="00985AE4" w:rsidP="00F55AA3">
            <w:pPr>
              <w:jc w:val="right"/>
              <w:rPr>
                <w:rFonts w:ascii="細明體" w:eastAsia="細明體" w:hAnsi="細明體" w:cs="Times New Roman"/>
                <w:sz w:val="18"/>
                <w:szCs w:val="18"/>
              </w:rPr>
            </w:pPr>
            <w:r w:rsidRPr="00011110">
              <w:rPr>
                <w:rFonts w:ascii="細明體" w:eastAsia="細明體" w:hAnsi="細明體" w:cs="Times New Roman"/>
                <w:b/>
                <w:sz w:val="18"/>
                <w:szCs w:val="18"/>
              </w:rPr>
              <w:t>1,285,791,000</w:t>
            </w:r>
          </w:p>
        </w:tc>
        <w:tc>
          <w:tcPr>
            <w:tcW w:w="1440" w:type="dxa"/>
            <w:tcBorders>
              <w:top w:val="nil"/>
              <w:bottom w:val="nil"/>
            </w:tcBorders>
            <w:vAlign w:val="center"/>
          </w:tcPr>
          <w:p w14:paraId="39901D2C" w14:textId="77777777" w:rsidR="00985AE4" w:rsidRPr="00011110" w:rsidRDefault="00985AE4" w:rsidP="00F55AA3">
            <w:pPr>
              <w:jc w:val="right"/>
              <w:rPr>
                <w:rFonts w:ascii="細明體" w:eastAsia="細明體" w:hAnsi="細明體" w:cs="Times New Roman"/>
                <w:sz w:val="18"/>
                <w:szCs w:val="18"/>
              </w:rPr>
            </w:pPr>
            <w:r w:rsidRPr="00011110">
              <w:rPr>
                <w:rFonts w:ascii="細明體" w:eastAsia="細明體" w:hAnsi="細明體" w:cs="Times New Roman"/>
                <w:b/>
                <w:sz w:val="18"/>
                <w:szCs w:val="18"/>
              </w:rPr>
              <w:t>2,152,269,058</w:t>
            </w:r>
          </w:p>
        </w:tc>
        <w:tc>
          <w:tcPr>
            <w:tcW w:w="1134" w:type="dxa"/>
            <w:tcBorders>
              <w:top w:val="nil"/>
              <w:bottom w:val="nil"/>
            </w:tcBorders>
            <w:vAlign w:val="center"/>
          </w:tcPr>
          <w:p w14:paraId="68BBEF6F" w14:textId="77777777" w:rsidR="00985AE4" w:rsidRPr="00011110" w:rsidRDefault="00985AE4" w:rsidP="00F55AA3">
            <w:pPr>
              <w:jc w:val="right"/>
              <w:rPr>
                <w:rFonts w:ascii="細明體" w:eastAsia="細明體" w:hAnsi="細明體" w:cs="Times New Roman"/>
                <w:sz w:val="18"/>
                <w:szCs w:val="18"/>
              </w:rPr>
            </w:pPr>
            <w:r w:rsidRPr="00011110">
              <w:rPr>
                <w:rFonts w:ascii="細明體" w:eastAsia="細明體" w:hAnsi="細明體" w:cs="Times New Roman"/>
                <w:b/>
                <w:sz w:val="18"/>
                <w:szCs w:val="18"/>
              </w:rPr>
              <w:t>－</w:t>
            </w:r>
          </w:p>
        </w:tc>
        <w:tc>
          <w:tcPr>
            <w:tcW w:w="1440" w:type="dxa"/>
            <w:tcBorders>
              <w:top w:val="nil"/>
              <w:bottom w:val="nil"/>
            </w:tcBorders>
            <w:vAlign w:val="center"/>
          </w:tcPr>
          <w:p w14:paraId="0CDD55FC" w14:textId="77777777" w:rsidR="00985AE4" w:rsidRPr="00011110" w:rsidRDefault="00985AE4" w:rsidP="00F55AA3">
            <w:pPr>
              <w:jc w:val="right"/>
              <w:rPr>
                <w:rFonts w:ascii="細明體" w:eastAsia="細明體" w:hAnsi="細明體" w:cs="Times New Roman"/>
                <w:sz w:val="18"/>
                <w:szCs w:val="18"/>
              </w:rPr>
            </w:pPr>
            <w:r w:rsidRPr="00011110">
              <w:rPr>
                <w:rFonts w:ascii="細明體" w:eastAsia="細明體" w:hAnsi="細明體" w:cs="Times New Roman"/>
                <w:b/>
                <w:sz w:val="18"/>
                <w:szCs w:val="18"/>
              </w:rPr>
              <w:t>2,152,269,058</w:t>
            </w:r>
          </w:p>
        </w:tc>
        <w:tc>
          <w:tcPr>
            <w:tcW w:w="1389" w:type="dxa"/>
            <w:tcBorders>
              <w:top w:val="nil"/>
              <w:bottom w:val="nil"/>
            </w:tcBorders>
            <w:vAlign w:val="center"/>
          </w:tcPr>
          <w:p w14:paraId="2238642A" w14:textId="77777777" w:rsidR="00985AE4" w:rsidRPr="00011110" w:rsidRDefault="00985AE4" w:rsidP="00F55AA3">
            <w:pPr>
              <w:jc w:val="right"/>
              <w:rPr>
                <w:rFonts w:ascii="細明體" w:eastAsia="細明體" w:hAnsi="細明體" w:cs="Times New Roman"/>
                <w:noProof/>
                <w:sz w:val="18"/>
                <w:szCs w:val="18"/>
              </w:rPr>
            </w:pPr>
            <w:r w:rsidRPr="00011110">
              <w:rPr>
                <w:rFonts w:ascii="細明體" w:eastAsia="細明體" w:hAnsi="細明體" w:cs="Times New Roman"/>
                <w:b/>
                <w:noProof/>
                <w:sz w:val="18"/>
                <w:szCs w:val="18"/>
              </w:rPr>
              <w:t>866,478,058</w:t>
            </w:r>
          </w:p>
        </w:tc>
        <w:tc>
          <w:tcPr>
            <w:tcW w:w="816" w:type="dxa"/>
            <w:tcBorders>
              <w:top w:val="nil"/>
              <w:bottom w:val="nil"/>
              <w:right w:val="nil"/>
            </w:tcBorders>
            <w:vAlign w:val="center"/>
          </w:tcPr>
          <w:p w14:paraId="68675AE6" w14:textId="77777777" w:rsidR="00985AE4" w:rsidRPr="00011110" w:rsidRDefault="00985AE4" w:rsidP="00F55AA3">
            <w:pPr>
              <w:jc w:val="right"/>
              <w:rPr>
                <w:rFonts w:ascii="細明體" w:eastAsia="細明體" w:hAnsi="細明體" w:cs="Times New Roman"/>
                <w:kern w:val="0"/>
                <w:sz w:val="18"/>
                <w:szCs w:val="18"/>
              </w:rPr>
            </w:pPr>
            <w:r w:rsidRPr="00011110">
              <w:rPr>
                <w:rFonts w:ascii="細明體" w:eastAsia="細明體" w:hAnsi="細明體" w:cs="Times New Roman"/>
                <w:b/>
                <w:kern w:val="0"/>
                <w:sz w:val="18"/>
                <w:szCs w:val="18"/>
              </w:rPr>
              <w:t>67.39</w:t>
            </w:r>
          </w:p>
        </w:tc>
      </w:tr>
      <w:tr w:rsidR="00985AE4" w:rsidRPr="00B12BB4" w14:paraId="40053442"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71486490" w14:textId="77777777" w:rsidR="00985AE4" w:rsidRPr="00B12BB4" w:rsidRDefault="00985AE4" w:rsidP="00F55AA3">
            <w:pPr>
              <w:ind w:leftChars="100" w:left="240"/>
              <w:rPr>
                <w:rFonts w:ascii="標楷體" w:eastAsia="標楷體" w:hAnsi="標楷體" w:cs="Times New Roman"/>
                <w:kern w:val="0"/>
                <w:sz w:val="20"/>
                <w:szCs w:val="20"/>
              </w:rPr>
            </w:pPr>
            <w:r w:rsidRPr="00B12BB4">
              <w:rPr>
                <w:rFonts w:ascii="標楷體" w:eastAsia="標楷體" w:hAnsi="標楷體" w:cs="Times New Roman"/>
                <w:kern w:val="0"/>
                <w:sz w:val="20"/>
                <w:szCs w:val="20"/>
              </w:rPr>
              <w:t>徵收及依法分配收入</w:t>
            </w:r>
          </w:p>
        </w:tc>
        <w:tc>
          <w:tcPr>
            <w:tcW w:w="1320" w:type="dxa"/>
            <w:tcBorders>
              <w:top w:val="nil"/>
              <w:bottom w:val="nil"/>
            </w:tcBorders>
            <w:vAlign w:val="center"/>
          </w:tcPr>
          <w:p w14:paraId="0146DF61" w14:textId="77777777" w:rsidR="00985AE4" w:rsidRPr="00011110" w:rsidRDefault="00985AE4" w:rsidP="00F55AA3">
            <w:pPr>
              <w:jc w:val="right"/>
              <w:rPr>
                <w:rFonts w:ascii="細明體" w:eastAsia="細明體" w:hAnsi="細明體" w:cs="Times New Roman"/>
                <w:sz w:val="18"/>
                <w:szCs w:val="18"/>
              </w:rPr>
            </w:pPr>
            <w:r w:rsidRPr="00011110">
              <w:rPr>
                <w:rFonts w:ascii="細明體" w:eastAsia="細明體" w:hAnsi="細明體" w:cs="Times New Roman"/>
                <w:sz w:val="18"/>
                <w:szCs w:val="18"/>
              </w:rPr>
              <w:t>1,242,150,000</w:t>
            </w:r>
          </w:p>
        </w:tc>
        <w:tc>
          <w:tcPr>
            <w:tcW w:w="1440" w:type="dxa"/>
            <w:tcBorders>
              <w:top w:val="nil"/>
              <w:bottom w:val="nil"/>
            </w:tcBorders>
            <w:vAlign w:val="center"/>
          </w:tcPr>
          <w:p w14:paraId="16F4317B" w14:textId="77777777" w:rsidR="00985AE4" w:rsidRPr="00011110" w:rsidRDefault="00985AE4" w:rsidP="00F55AA3">
            <w:pPr>
              <w:jc w:val="right"/>
              <w:rPr>
                <w:rFonts w:ascii="細明體" w:eastAsia="細明體" w:hAnsi="細明體" w:cs="Times New Roman"/>
                <w:sz w:val="18"/>
                <w:szCs w:val="18"/>
              </w:rPr>
            </w:pPr>
            <w:r w:rsidRPr="00011110">
              <w:rPr>
                <w:rFonts w:ascii="細明體" w:eastAsia="細明體" w:hAnsi="細明體" w:cs="Times New Roman"/>
                <w:sz w:val="18"/>
                <w:szCs w:val="18"/>
              </w:rPr>
              <w:t>2,090,008,739</w:t>
            </w:r>
          </w:p>
        </w:tc>
        <w:tc>
          <w:tcPr>
            <w:tcW w:w="1134" w:type="dxa"/>
            <w:tcBorders>
              <w:top w:val="nil"/>
              <w:bottom w:val="nil"/>
            </w:tcBorders>
            <w:vAlign w:val="center"/>
          </w:tcPr>
          <w:p w14:paraId="311AF9BA" w14:textId="77777777" w:rsidR="00985AE4" w:rsidRPr="00011110" w:rsidRDefault="00985AE4" w:rsidP="00F55AA3">
            <w:pPr>
              <w:jc w:val="right"/>
              <w:rPr>
                <w:rFonts w:ascii="細明體" w:eastAsia="細明體" w:hAnsi="細明體" w:cs="Times New Roman"/>
                <w:sz w:val="18"/>
                <w:szCs w:val="18"/>
              </w:rPr>
            </w:pPr>
            <w:r w:rsidRPr="00011110">
              <w:rPr>
                <w:rFonts w:ascii="細明體" w:eastAsia="細明體" w:hAnsi="細明體" w:cs="Times New Roman"/>
                <w:sz w:val="18"/>
                <w:szCs w:val="18"/>
              </w:rPr>
              <w:t>－</w:t>
            </w:r>
          </w:p>
        </w:tc>
        <w:tc>
          <w:tcPr>
            <w:tcW w:w="1440" w:type="dxa"/>
            <w:tcBorders>
              <w:top w:val="nil"/>
              <w:bottom w:val="nil"/>
            </w:tcBorders>
            <w:vAlign w:val="center"/>
          </w:tcPr>
          <w:p w14:paraId="72EB22D5" w14:textId="77777777" w:rsidR="00985AE4" w:rsidRPr="00011110" w:rsidRDefault="00985AE4" w:rsidP="00F55AA3">
            <w:pPr>
              <w:jc w:val="right"/>
              <w:rPr>
                <w:rFonts w:ascii="細明體" w:eastAsia="細明體" w:hAnsi="細明體" w:cs="Times New Roman"/>
                <w:sz w:val="18"/>
                <w:szCs w:val="18"/>
              </w:rPr>
            </w:pPr>
            <w:r w:rsidRPr="00011110">
              <w:rPr>
                <w:rFonts w:ascii="細明體" w:eastAsia="細明體" w:hAnsi="細明體" w:cs="Times New Roman"/>
                <w:sz w:val="18"/>
                <w:szCs w:val="18"/>
              </w:rPr>
              <w:t>2,090,008,739</w:t>
            </w:r>
          </w:p>
        </w:tc>
        <w:tc>
          <w:tcPr>
            <w:tcW w:w="1389" w:type="dxa"/>
            <w:tcBorders>
              <w:top w:val="nil"/>
              <w:bottom w:val="nil"/>
            </w:tcBorders>
            <w:vAlign w:val="center"/>
          </w:tcPr>
          <w:p w14:paraId="41A427CC" w14:textId="77777777" w:rsidR="00985AE4" w:rsidRPr="00011110" w:rsidRDefault="00985AE4" w:rsidP="00F55AA3">
            <w:pPr>
              <w:jc w:val="right"/>
              <w:rPr>
                <w:rFonts w:ascii="細明體" w:eastAsia="細明體" w:hAnsi="細明體" w:cs="Times New Roman"/>
                <w:noProof/>
                <w:sz w:val="18"/>
                <w:szCs w:val="18"/>
              </w:rPr>
            </w:pPr>
            <w:r w:rsidRPr="00011110">
              <w:rPr>
                <w:rFonts w:ascii="細明體" w:eastAsia="細明體" w:hAnsi="細明體" w:cs="Times New Roman"/>
                <w:noProof/>
                <w:sz w:val="18"/>
                <w:szCs w:val="18"/>
              </w:rPr>
              <w:t>847,858,739</w:t>
            </w:r>
          </w:p>
        </w:tc>
        <w:tc>
          <w:tcPr>
            <w:tcW w:w="816" w:type="dxa"/>
            <w:tcBorders>
              <w:top w:val="nil"/>
              <w:bottom w:val="nil"/>
              <w:right w:val="nil"/>
            </w:tcBorders>
            <w:vAlign w:val="center"/>
          </w:tcPr>
          <w:p w14:paraId="51979A3F" w14:textId="77777777" w:rsidR="00985AE4" w:rsidRPr="00011110" w:rsidRDefault="00985AE4" w:rsidP="00F55AA3">
            <w:pPr>
              <w:jc w:val="right"/>
              <w:rPr>
                <w:rFonts w:ascii="細明體" w:eastAsia="細明體" w:hAnsi="細明體" w:cs="Times New Roman"/>
                <w:kern w:val="0"/>
                <w:sz w:val="18"/>
                <w:szCs w:val="18"/>
              </w:rPr>
            </w:pPr>
            <w:r w:rsidRPr="00011110">
              <w:rPr>
                <w:rFonts w:ascii="細明體" w:eastAsia="細明體" w:hAnsi="細明體" w:cs="Times New Roman"/>
                <w:kern w:val="0"/>
                <w:sz w:val="18"/>
                <w:szCs w:val="18"/>
              </w:rPr>
              <w:t>68.26</w:t>
            </w:r>
          </w:p>
        </w:tc>
      </w:tr>
      <w:tr w:rsidR="00985AE4" w:rsidRPr="00B12BB4" w14:paraId="731A808A"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22B2ABDC" w14:textId="77777777" w:rsidR="00985AE4" w:rsidRPr="00B12BB4" w:rsidRDefault="00985AE4" w:rsidP="00F55AA3">
            <w:pPr>
              <w:ind w:leftChars="100" w:left="240"/>
              <w:rPr>
                <w:rFonts w:ascii="標楷體" w:eastAsia="標楷體" w:hAnsi="標楷體" w:cs="Times New Roman"/>
                <w:kern w:val="0"/>
                <w:sz w:val="20"/>
                <w:szCs w:val="20"/>
              </w:rPr>
            </w:pPr>
            <w:r w:rsidRPr="00B12BB4">
              <w:rPr>
                <w:rFonts w:ascii="標楷體" w:eastAsia="標楷體" w:hAnsi="標楷體" w:cs="Times New Roman"/>
                <w:kern w:val="0"/>
                <w:sz w:val="20"/>
                <w:szCs w:val="20"/>
              </w:rPr>
              <w:t>勞務收入</w:t>
            </w:r>
          </w:p>
        </w:tc>
        <w:tc>
          <w:tcPr>
            <w:tcW w:w="1320" w:type="dxa"/>
            <w:tcBorders>
              <w:top w:val="nil"/>
              <w:bottom w:val="nil"/>
            </w:tcBorders>
            <w:vAlign w:val="center"/>
          </w:tcPr>
          <w:p w14:paraId="3B77CF45" w14:textId="77777777" w:rsidR="00985AE4" w:rsidRPr="00011110" w:rsidRDefault="00985AE4" w:rsidP="00F55AA3">
            <w:pPr>
              <w:jc w:val="right"/>
              <w:rPr>
                <w:rFonts w:ascii="細明體" w:eastAsia="細明體" w:hAnsi="細明體" w:cs="Times New Roman"/>
                <w:sz w:val="18"/>
                <w:szCs w:val="18"/>
              </w:rPr>
            </w:pPr>
            <w:r w:rsidRPr="00011110">
              <w:rPr>
                <w:rFonts w:ascii="細明體" w:eastAsia="細明體" w:hAnsi="細明體" w:cs="Times New Roman"/>
                <w:sz w:val="18"/>
                <w:szCs w:val="18"/>
              </w:rPr>
              <w:t>7,216,000</w:t>
            </w:r>
          </w:p>
        </w:tc>
        <w:tc>
          <w:tcPr>
            <w:tcW w:w="1440" w:type="dxa"/>
            <w:tcBorders>
              <w:top w:val="nil"/>
              <w:bottom w:val="nil"/>
            </w:tcBorders>
            <w:vAlign w:val="center"/>
          </w:tcPr>
          <w:p w14:paraId="7E575451" w14:textId="77777777" w:rsidR="00985AE4" w:rsidRPr="00011110" w:rsidRDefault="00985AE4" w:rsidP="00F55AA3">
            <w:pPr>
              <w:jc w:val="right"/>
              <w:rPr>
                <w:rFonts w:ascii="細明體" w:eastAsia="細明體" w:hAnsi="細明體" w:cs="Times New Roman"/>
                <w:sz w:val="18"/>
                <w:szCs w:val="18"/>
              </w:rPr>
            </w:pPr>
            <w:r w:rsidRPr="00011110">
              <w:rPr>
                <w:rFonts w:ascii="細明體" w:eastAsia="細明體" w:hAnsi="細明體" w:cs="Times New Roman"/>
                <w:sz w:val="18"/>
                <w:szCs w:val="18"/>
              </w:rPr>
              <w:t>10,029,239</w:t>
            </w:r>
          </w:p>
        </w:tc>
        <w:tc>
          <w:tcPr>
            <w:tcW w:w="1134" w:type="dxa"/>
            <w:tcBorders>
              <w:top w:val="nil"/>
              <w:bottom w:val="nil"/>
            </w:tcBorders>
            <w:vAlign w:val="center"/>
          </w:tcPr>
          <w:p w14:paraId="774AA7DA" w14:textId="77777777" w:rsidR="00985AE4" w:rsidRPr="00011110" w:rsidRDefault="00985AE4" w:rsidP="00F55AA3">
            <w:pPr>
              <w:jc w:val="right"/>
              <w:rPr>
                <w:rFonts w:ascii="細明體" w:eastAsia="細明體" w:hAnsi="細明體" w:cs="Times New Roman"/>
                <w:sz w:val="18"/>
                <w:szCs w:val="18"/>
              </w:rPr>
            </w:pPr>
            <w:r w:rsidRPr="00011110">
              <w:rPr>
                <w:rFonts w:ascii="細明體" w:eastAsia="細明體" w:hAnsi="細明體" w:cs="Times New Roman"/>
                <w:sz w:val="18"/>
                <w:szCs w:val="18"/>
              </w:rPr>
              <w:t>－</w:t>
            </w:r>
          </w:p>
        </w:tc>
        <w:tc>
          <w:tcPr>
            <w:tcW w:w="1440" w:type="dxa"/>
            <w:tcBorders>
              <w:top w:val="nil"/>
              <w:bottom w:val="nil"/>
            </w:tcBorders>
            <w:vAlign w:val="center"/>
          </w:tcPr>
          <w:p w14:paraId="06163CED" w14:textId="77777777" w:rsidR="00985AE4" w:rsidRPr="00011110" w:rsidRDefault="00985AE4" w:rsidP="00F55AA3">
            <w:pPr>
              <w:jc w:val="right"/>
              <w:rPr>
                <w:rFonts w:ascii="細明體" w:eastAsia="細明體" w:hAnsi="細明體" w:cs="Times New Roman"/>
                <w:sz w:val="18"/>
                <w:szCs w:val="18"/>
              </w:rPr>
            </w:pPr>
            <w:r w:rsidRPr="00011110">
              <w:rPr>
                <w:rFonts w:ascii="細明體" w:eastAsia="細明體" w:hAnsi="細明體" w:cs="Times New Roman"/>
                <w:sz w:val="18"/>
                <w:szCs w:val="18"/>
              </w:rPr>
              <w:t>10,029,239</w:t>
            </w:r>
          </w:p>
        </w:tc>
        <w:tc>
          <w:tcPr>
            <w:tcW w:w="1389" w:type="dxa"/>
            <w:tcBorders>
              <w:top w:val="nil"/>
              <w:bottom w:val="nil"/>
            </w:tcBorders>
            <w:vAlign w:val="center"/>
          </w:tcPr>
          <w:p w14:paraId="1E2C04C6" w14:textId="77777777" w:rsidR="00985AE4" w:rsidRPr="00011110" w:rsidRDefault="00985AE4" w:rsidP="00F55AA3">
            <w:pPr>
              <w:jc w:val="right"/>
              <w:rPr>
                <w:rFonts w:ascii="細明體" w:eastAsia="細明體" w:hAnsi="細明體" w:cs="Times New Roman"/>
                <w:noProof/>
                <w:sz w:val="18"/>
                <w:szCs w:val="18"/>
              </w:rPr>
            </w:pPr>
            <w:r w:rsidRPr="00011110">
              <w:rPr>
                <w:rFonts w:ascii="細明體" w:eastAsia="細明體" w:hAnsi="細明體" w:cs="Times New Roman"/>
                <w:noProof/>
                <w:sz w:val="18"/>
                <w:szCs w:val="18"/>
              </w:rPr>
              <w:t>2,813,239</w:t>
            </w:r>
          </w:p>
        </w:tc>
        <w:tc>
          <w:tcPr>
            <w:tcW w:w="816" w:type="dxa"/>
            <w:tcBorders>
              <w:top w:val="nil"/>
              <w:bottom w:val="nil"/>
              <w:right w:val="nil"/>
            </w:tcBorders>
            <w:vAlign w:val="center"/>
          </w:tcPr>
          <w:p w14:paraId="19BFEE02" w14:textId="77777777" w:rsidR="00985AE4" w:rsidRPr="00011110" w:rsidRDefault="00985AE4" w:rsidP="00F55AA3">
            <w:pPr>
              <w:jc w:val="right"/>
              <w:rPr>
                <w:rFonts w:ascii="細明體" w:eastAsia="細明體" w:hAnsi="細明體" w:cs="Times New Roman"/>
                <w:kern w:val="0"/>
                <w:sz w:val="18"/>
                <w:szCs w:val="18"/>
              </w:rPr>
            </w:pPr>
            <w:r w:rsidRPr="00011110">
              <w:rPr>
                <w:rFonts w:ascii="細明體" w:eastAsia="細明體" w:hAnsi="細明體" w:cs="Times New Roman"/>
                <w:kern w:val="0"/>
                <w:sz w:val="18"/>
                <w:szCs w:val="18"/>
              </w:rPr>
              <w:t>38.99</w:t>
            </w:r>
          </w:p>
        </w:tc>
      </w:tr>
      <w:tr w:rsidR="00985AE4" w:rsidRPr="00B12BB4" w14:paraId="2B95BB1A"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5AC228B7" w14:textId="77777777" w:rsidR="00985AE4" w:rsidRPr="00B12BB4" w:rsidRDefault="00985AE4" w:rsidP="00F55AA3">
            <w:pPr>
              <w:ind w:leftChars="100" w:left="240"/>
              <w:rPr>
                <w:rFonts w:ascii="標楷體" w:eastAsia="標楷體" w:hAnsi="標楷體" w:cs="Times New Roman"/>
                <w:kern w:val="0"/>
                <w:sz w:val="20"/>
                <w:szCs w:val="20"/>
              </w:rPr>
            </w:pPr>
            <w:r w:rsidRPr="00B12BB4">
              <w:rPr>
                <w:rFonts w:ascii="標楷體" w:eastAsia="標楷體" w:hAnsi="標楷體" w:cs="Times New Roman"/>
                <w:kern w:val="0"/>
                <w:sz w:val="20"/>
                <w:szCs w:val="20"/>
              </w:rPr>
              <w:t>財產收入</w:t>
            </w:r>
          </w:p>
        </w:tc>
        <w:tc>
          <w:tcPr>
            <w:tcW w:w="1320" w:type="dxa"/>
            <w:tcBorders>
              <w:top w:val="nil"/>
              <w:bottom w:val="nil"/>
            </w:tcBorders>
            <w:vAlign w:val="center"/>
          </w:tcPr>
          <w:p w14:paraId="65A0D49D" w14:textId="77777777" w:rsidR="00985AE4" w:rsidRPr="00011110" w:rsidRDefault="00985AE4" w:rsidP="00F55AA3">
            <w:pPr>
              <w:jc w:val="right"/>
              <w:rPr>
                <w:rFonts w:ascii="細明體" w:eastAsia="細明體" w:hAnsi="細明體" w:cs="Times New Roman"/>
                <w:sz w:val="18"/>
                <w:szCs w:val="18"/>
              </w:rPr>
            </w:pPr>
            <w:r w:rsidRPr="00011110">
              <w:rPr>
                <w:rFonts w:ascii="細明體" w:eastAsia="細明體" w:hAnsi="細明體" w:cs="Times New Roman"/>
                <w:sz w:val="18"/>
                <w:szCs w:val="18"/>
              </w:rPr>
              <w:t>7,425,000</w:t>
            </w:r>
          </w:p>
        </w:tc>
        <w:tc>
          <w:tcPr>
            <w:tcW w:w="1440" w:type="dxa"/>
            <w:tcBorders>
              <w:top w:val="nil"/>
              <w:bottom w:val="nil"/>
            </w:tcBorders>
            <w:vAlign w:val="center"/>
          </w:tcPr>
          <w:p w14:paraId="66096698" w14:textId="77777777" w:rsidR="00985AE4" w:rsidRPr="00011110" w:rsidRDefault="00985AE4" w:rsidP="00F55AA3">
            <w:pPr>
              <w:jc w:val="right"/>
              <w:rPr>
                <w:rFonts w:ascii="細明體" w:eastAsia="細明體" w:hAnsi="細明體" w:cs="Times New Roman"/>
                <w:sz w:val="18"/>
                <w:szCs w:val="18"/>
              </w:rPr>
            </w:pPr>
            <w:r w:rsidRPr="00011110">
              <w:rPr>
                <w:rFonts w:ascii="細明體" w:eastAsia="細明體" w:hAnsi="細明體" w:cs="Times New Roman"/>
                <w:sz w:val="18"/>
                <w:szCs w:val="18"/>
              </w:rPr>
              <w:t>19,436,876</w:t>
            </w:r>
          </w:p>
        </w:tc>
        <w:tc>
          <w:tcPr>
            <w:tcW w:w="1134" w:type="dxa"/>
            <w:tcBorders>
              <w:top w:val="nil"/>
              <w:bottom w:val="nil"/>
            </w:tcBorders>
            <w:vAlign w:val="center"/>
          </w:tcPr>
          <w:p w14:paraId="11B1D413" w14:textId="77777777" w:rsidR="00985AE4" w:rsidRPr="00011110" w:rsidRDefault="00985AE4" w:rsidP="00F55AA3">
            <w:pPr>
              <w:jc w:val="right"/>
              <w:rPr>
                <w:rFonts w:ascii="細明體" w:eastAsia="細明體" w:hAnsi="細明體" w:cs="Times New Roman"/>
                <w:sz w:val="18"/>
                <w:szCs w:val="18"/>
              </w:rPr>
            </w:pPr>
            <w:r w:rsidRPr="00011110">
              <w:rPr>
                <w:rFonts w:ascii="細明體" w:eastAsia="細明體" w:hAnsi="細明體" w:cs="Times New Roman"/>
                <w:sz w:val="18"/>
                <w:szCs w:val="18"/>
              </w:rPr>
              <w:t>－</w:t>
            </w:r>
          </w:p>
        </w:tc>
        <w:tc>
          <w:tcPr>
            <w:tcW w:w="1440" w:type="dxa"/>
            <w:tcBorders>
              <w:top w:val="nil"/>
              <w:bottom w:val="nil"/>
            </w:tcBorders>
            <w:vAlign w:val="center"/>
          </w:tcPr>
          <w:p w14:paraId="6E21A43B" w14:textId="77777777" w:rsidR="00985AE4" w:rsidRPr="00011110" w:rsidRDefault="00985AE4" w:rsidP="00F55AA3">
            <w:pPr>
              <w:jc w:val="right"/>
              <w:rPr>
                <w:rFonts w:ascii="細明體" w:eastAsia="細明體" w:hAnsi="細明體" w:cs="Times New Roman"/>
                <w:sz w:val="18"/>
                <w:szCs w:val="18"/>
              </w:rPr>
            </w:pPr>
            <w:r w:rsidRPr="00011110">
              <w:rPr>
                <w:rFonts w:ascii="細明體" w:eastAsia="細明體" w:hAnsi="細明體" w:cs="Times New Roman"/>
                <w:sz w:val="18"/>
                <w:szCs w:val="18"/>
              </w:rPr>
              <w:t>19,436,876</w:t>
            </w:r>
          </w:p>
        </w:tc>
        <w:tc>
          <w:tcPr>
            <w:tcW w:w="1389" w:type="dxa"/>
            <w:tcBorders>
              <w:top w:val="nil"/>
              <w:bottom w:val="nil"/>
            </w:tcBorders>
            <w:vAlign w:val="center"/>
          </w:tcPr>
          <w:p w14:paraId="1BA668A4" w14:textId="77777777" w:rsidR="00985AE4" w:rsidRPr="00011110" w:rsidRDefault="00985AE4" w:rsidP="00F55AA3">
            <w:pPr>
              <w:jc w:val="right"/>
              <w:rPr>
                <w:rFonts w:ascii="細明體" w:eastAsia="細明體" w:hAnsi="細明體" w:cs="Times New Roman"/>
                <w:noProof/>
                <w:sz w:val="18"/>
                <w:szCs w:val="18"/>
              </w:rPr>
            </w:pPr>
            <w:r w:rsidRPr="00011110">
              <w:rPr>
                <w:rFonts w:ascii="細明體" w:eastAsia="細明體" w:hAnsi="細明體" w:cs="Times New Roman"/>
                <w:noProof/>
                <w:sz w:val="18"/>
                <w:szCs w:val="18"/>
              </w:rPr>
              <w:t>12,011,876</w:t>
            </w:r>
          </w:p>
        </w:tc>
        <w:tc>
          <w:tcPr>
            <w:tcW w:w="816" w:type="dxa"/>
            <w:tcBorders>
              <w:top w:val="nil"/>
              <w:bottom w:val="nil"/>
              <w:right w:val="nil"/>
            </w:tcBorders>
            <w:vAlign w:val="center"/>
          </w:tcPr>
          <w:p w14:paraId="5A092322" w14:textId="77777777" w:rsidR="00985AE4" w:rsidRPr="00011110" w:rsidRDefault="00985AE4" w:rsidP="00F55AA3">
            <w:pPr>
              <w:jc w:val="right"/>
              <w:rPr>
                <w:rFonts w:ascii="細明體" w:eastAsia="細明體" w:hAnsi="細明體" w:cs="Times New Roman"/>
                <w:kern w:val="0"/>
                <w:sz w:val="18"/>
                <w:szCs w:val="18"/>
              </w:rPr>
            </w:pPr>
            <w:r w:rsidRPr="00011110">
              <w:rPr>
                <w:rFonts w:ascii="細明體" w:eastAsia="細明體" w:hAnsi="細明體" w:cs="Times New Roman"/>
                <w:kern w:val="0"/>
                <w:sz w:val="18"/>
                <w:szCs w:val="18"/>
              </w:rPr>
              <w:t>161.78</w:t>
            </w:r>
          </w:p>
        </w:tc>
      </w:tr>
      <w:tr w:rsidR="00985AE4" w:rsidRPr="00B12BB4" w14:paraId="128E1839"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2A378F91" w14:textId="77777777" w:rsidR="00985AE4" w:rsidRPr="00B12BB4" w:rsidRDefault="00985AE4" w:rsidP="00F55AA3">
            <w:pPr>
              <w:ind w:leftChars="100" w:left="240"/>
              <w:rPr>
                <w:rFonts w:ascii="標楷體" w:eastAsia="標楷體" w:hAnsi="標楷體" w:cs="Times New Roman"/>
                <w:kern w:val="0"/>
                <w:sz w:val="20"/>
                <w:szCs w:val="20"/>
              </w:rPr>
            </w:pPr>
            <w:r w:rsidRPr="00B12BB4">
              <w:rPr>
                <w:rFonts w:ascii="標楷體" w:eastAsia="標楷體" w:hAnsi="標楷體" w:cs="Times New Roman"/>
                <w:kern w:val="0"/>
                <w:sz w:val="20"/>
                <w:szCs w:val="20"/>
              </w:rPr>
              <w:t>其他收入</w:t>
            </w:r>
          </w:p>
        </w:tc>
        <w:tc>
          <w:tcPr>
            <w:tcW w:w="1320" w:type="dxa"/>
            <w:tcBorders>
              <w:top w:val="nil"/>
              <w:bottom w:val="nil"/>
            </w:tcBorders>
            <w:vAlign w:val="center"/>
          </w:tcPr>
          <w:p w14:paraId="308B6D37" w14:textId="77777777" w:rsidR="00985AE4" w:rsidRPr="00011110" w:rsidRDefault="00985AE4" w:rsidP="00F55AA3">
            <w:pPr>
              <w:jc w:val="right"/>
              <w:rPr>
                <w:rFonts w:ascii="細明體" w:eastAsia="細明體" w:hAnsi="細明體" w:cs="Times New Roman"/>
                <w:sz w:val="18"/>
                <w:szCs w:val="18"/>
              </w:rPr>
            </w:pPr>
            <w:r w:rsidRPr="00011110">
              <w:rPr>
                <w:rFonts w:ascii="細明體" w:eastAsia="細明體" w:hAnsi="細明體" w:cs="Times New Roman"/>
                <w:sz w:val="18"/>
                <w:szCs w:val="18"/>
              </w:rPr>
              <w:t>29,000,000</w:t>
            </w:r>
          </w:p>
        </w:tc>
        <w:tc>
          <w:tcPr>
            <w:tcW w:w="1440" w:type="dxa"/>
            <w:tcBorders>
              <w:top w:val="nil"/>
              <w:bottom w:val="nil"/>
            </w:tcBorders>
            <w:vAlign w:val="center"/>
          </w:tcPr>
          <w:p w14:paraId="6FE9B204" w14:textId="77777777" w:rsidR="00985AE4" w:rsidRPr="00011110" w:rsidRDefault="00985AE4" w:rsidP="00F55AA3">
            <w:pPr>
              <w:jc w:val="right"/>
              <w:rPr>
                <w:rFonts w:ascii="細明體" w:eastAsia="細明體" w:hAnsi="細明體" w:cs="Times New Roman"/>
                <w:sz w:val="18"/>
                <w:szCs w:val="18"/>
              </w:rPr>
            </w:pPr>
            <w:r w:rsidRPr="00011110">
              <w:rPr>
                <w:rFonts w:ascii="細明體" w:eastAsia="細明體" w:hAnsi="細明體" w:cs="Times New Roman"/>
                <w:sz w:val="18"/>
                <w:szCs w:val="18"/>
              </w:rPr>
              <w:t>32,794,204</w:t>
            </w:r>
          </w:p>
        </w:tc>
        <w:tc>
          <w:tcPr>
            <w:tcW w:w="1134" w:type="dxa"/>
            <w:tcBorders>
              <w:top w:val="nil"/>
              <w:bottom w:val="nil"/>
            </w:tcBorders>
            <w:vAlign w:val="center"/>
          </w:tcPr>
          <w:p w14:paraId="735F37E4" w14:textId="77777777" w:rsidR="00985AE4" w:rsidRPr="00011110" w:rsidRDefault="00985AE4" w:rsidP="00F55AA3">
            <w:pPr>
              <w:jc w:val="right"/>
              <w:rPr>
                <w:rFonts w:ascii="細明體" w:eastAsia="細明體" w:hAnsi="細明體" w:cs="Times New Roman"/>
                <w:sz w:val="18"/>
                <w:szCs w:val="18"/>
              </w:rPr>
            </w:pPr>
            <w:r w:rsidRPr="00011110">
              <w:rPr>
                <w:rFonts w:ascii="細明體" w:eastAsia="細明體" w:hAnsi="細明體" w:cs="Times New Roman"/>
                <w:sz w:val="18"/>
                <w:szCs w:val="18"/>
              </w:rPr>
              <w:t>－</w:t>
            </w:r>
          </w:p>
        </w:tc>
        <w:tc>
          <w:tcPr>
            <w:tcW w:w="1440" w:type="dxa"/>
            <w:tcBorders>
              <w:top w:val="nil"/>
              <w:bottom w:val="nil"/>
            </w:tcBorders>
            <w:vAlign w:val="center"/>
          </w:tcPr>
          <w:p w14:paraId="26F00A29" w14:textId="77777777" w:rsidR="00985AE4" w:rsidRPr="00011110" w:rsidRDefault="00985AE4" w:rsidP="00F55AA3">
            <w:pPr>
              <w:jc w:val="right"/>
              <w:rPr>
                <w:rFonts w:ascii="細明體" w:eastAsia="細明體" w:hAnsi="細明體" w:cs="Times New Roman"/>
                <w:sz w:val="18"/>
                <w:szCs w:val="18"/>
              </w:rPr>
            </w:pPr>
            <w:r w:rsidRPr="00011110">
              <w:rPr>
                <w:rFonts w:ascii="細明體" w:eastAsia="細明體" w:hAnsi="細明體" w:cs="Times New Roman"/>
                <w:sz w:val="18"/>
                <w:szCs w:val="18"/>
              </w:rPr>
              <w:t>32,794,204</w:t>
            </w:r>
          </w:p>
        </w:tc>
        <w:tc>
          <w:tcPr>
            <w:tcW w:w="1389" w:type="dxa"/>
            <w:tcBorders>
              <w:top w:val="nil"/>
              <w:bottom w:val="nil"/>
            </w:tcBorders>
            <w:vAlign w:val="center"/>
          </w:tcPr>
          <w:p w14:paraId="61C282C3" w14:textId="77777777" w:rsidR="00985AE4" w:rsidRPr="00011110" w:rsidRDefault="00985AE4" w:rsidP="00F55AA3">
            <w:pPr>
              <w:jc w:val="right"/>
              <w:rPr>
                <w:rFonts w:ascii="細明體" w:eastAsia="細明體" w:hAnsi="細明體" w:cs="Times New Roman"/>
                <w:noProof/>
                <w:sz w:val="18"/>
                <w:szCs w:val="18"/>
              </w:rPr>
            </w:pPr>
            <w:r w:rsidRPr="00011110">
              <w:rPr>
                <w:rFonts w:ascii="細明體" w:eastAsia="細明體" w:hAnsi="細明體" w:cs="Times New Roman"/>
                <w:noProof/>
                <w:sz w:val="18"/>
                <w:szCs w:val="18"/>
              </w:rPr>
              <w:t>3,794,204</w:t>
            </w:r>
          </w:p>
        </w:tc>
        <w:tc>
          <w:tcPr>
            <w:tcW w:w="816" w:type="dxa"/>
            <w:tcBorders>
              <w:top w:val="nil"/>
              <w:bottom w:val="nil"/>
              <w:right w:val="nil"/>
            </w:tcBorders>
            <w:vAlign w:val="center"/>
          </w:tcPr>
          <w:p w14:paraId="7E1F51B2" w14:textId="77777777" w:rsidR="00985AE4" w:rsidRPr="00011110" w:rsidRDefault="00985AE4" w:rsidP="00F55AA3">
            <w:pPr>
              <w:jc w:val="right"/>
              <w:rPr>
                <w:rFonts w:ascii="細明體" w:eastAsia="細明體" w:hAnsi="細明體" w:cs="Times New Roman"/>
                <w:kern w:val="0"/>
                <w:sz w:val="18"/>
                <w:szCs w:val="18"/>
              </w:rPr>
            </w:pPr>
            <w:r w:rsidRPr="00011110">
              <w:rPr>
                <w:rFonts w:ascii="細明體" w:eastAsia="細明體" w:hAnsi="細明體" w:cs="Times New Roman"/>
                <w:kern w:val="0"/>
                <w:sz w:val="18"/>
                <w:szCs w:val="18"/>
              </w:rPr>
              <w:t>13.08</w:t>
            </w:r>
          </w:p>
        </w:tc>
      </w:tr>
      <w:tr w:rsidR="00985AE4" w:rsidRPr="00B12BB4" w14:paraId="191F1DC9"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7043EE3D" w14:textId="77777777" w:rsidR="00985AE4" w:rsidRPr="00B12BB4" w:rsidRDefault="00985AE4" w:rsidP="00F55AA3">
            <w:pPr>
              <w:rPr>
                <w:rFonts w:ascii="標楷體" w:eastAsia="標楷體" w:hAnsi="標楷體" w:cs="Times New Roman"/>
                <w:kern w:val="0"/>
                <w:sz w:val="20"/>
                <w:szCs w:val="20"/>
              </w:rPr>
            </w:pPr>
            <w:r w:rsidRPr="00B12BB4">
              <w:rPr>
                <w:rFonts w:ascii="標楷體" w:eastAsia="標楷體" w:hAnsi="標楷體" w:cs="Times New Roman"/>
                <w:b/>
                <w:kern w:val="0"/>
                <w:sz w:val="20"/>
                <w:szCs w:val="20"/>
              </w:rPr>
              <w:t>基金用途</w:t>
            </w:r>
          </w:p>
        </w:tc>
        <w:tc>
          <w:tcPr>
            <w:tcW w:w="1320" w:type="dxa"/>
            <w:tcBorders>
              <w:top w:val="nil"/>
              <w:bottom w:val="nil"/>
            </w:tcBorders>
            <w:vAlign w:val="center"/>
          </w:tcPr>
          <w:p w14:paraId="79178874" w14:textId="77777777" w:rsidR="00985AE4" w:rsidRPr="00011110" w:rsidRDefault="00985AE4" w:rsidP="00F55AA3">
            <w:pPr>
              <w:jc w:val="right"/>
              <w:rPr>
                <w:rFonts w:ascii="細明體" w:eastAsia="細明體" w:hAnsi="細明體" w:cs="Times New Roman"/>
                <w:sz w:val="18"/>
                <w:szCs w:val="18"/>
              </w:rPr>
            </w:pPr>
            <w:r w:rsidRPr="00011110">
              <w:rPr>
                <w:rFonts w:ascii="細明體" w:eastAsia="細明體" w:hAnsi="細明體" w:cs="Times New Roman"/>
                <w:b/>
                <w:sz w:val="18"/>
                <w:szCs w:val="18"/>
              </w:rPr>
              <w:t>1,776,683,000</w:t>
            </w:r>
          </w:p>
        </w:tc>
        <w:tc>
          <w:tcPr>
            <w:tcW w:w="1440" w:type="dxa"/>
            <w:tcBorders>
              <w:top w:val="nil"/>
              <w:bottom w:val="nil"/>
            </w:tcBorders>
            <w:vAlign w:val="center"/>
          </w:tcPr>
          <w:p w14:paraId="16DAB25E" w14:textId="77777777" w:rsidR="00985AE4" w:rsidRPr="00011110" w:rsidRDefault="00985AE4" w:rsidP="00F55AA3">
            <w:pPr>
              <w:jc w:val="right"/>
              <w:rPr>
                <w:rFonts w:ascii="細明體" w:eastAsia="細明體" w:hAnsi="細明體" w:cs="Times New Roman"/>
                <w:sz w:val="18"/>
                <w:szCs w:val="18"/>
              </w:rPr>
            </w:pPr>
            <w:r w:rsidRPr="00011110">
              <w:rPr>
                <w:rFonts w:ascii="細明體" w:eastAsia="細明體" w:hAnsi="細明體" w:cs="Times New Roman"/>
                <w:b/>
                <w:sz w:val="18"/>
                <w:szCs w:val="18"/>
              </w:rPr>
              <w:t>1,691,393,043</w:t>
            </w:r>
          </w:p>
        </w:tc>
        <w:tc>
          <w:tcPr>
            <w:tcW w:w="1134" w:type="dxa"/>
            <w:tcBorders>
              <w:top w:val="nil"/>
              <w:bottom w:val="nil"/>
            </w:tcBorders>
            <w:vAlign w:val="center"/>
          </w:tcPr>
          <w:p w14:paraId="5EF98D19" w14:textId="77777777" w:rsidR="00985AE4" w:rsidRPr="00011110" w:rsidRDefault="00985AE4" w:rsidP="00F55AA3">
            <w:pPr>
              <w:jc w:val="right"/>
              <w:rPr>
                <w:rFonts w:ascii="細明體" w:eastAsia="細明體" w:hAnsi="細明體" w:cs="Times New Roman"/>
                <w:sz w:val="18"/>
                <w:szCs w:val="18"/>
              </w:rPr>
            </w:pPr>
            <w:r w:rsidRPr="00011110">
              <w:rPr>
                <w:rFonts w:ascii="細明體" w:eastAsia="細明體" w:hAnsi="細明體" w:cs="Times New Roman"/>
                <w:b/>
                <w:sz w:val="18"/>
                <w:szCs w:val="18"/>
              </w:rPr>
              <w:t>－</w:t>
            </w:r>
          </w:p>
        </w:tc>
        <w:tc>
          <w:tcPr>
            <w:tcW w:w="1440" w:type="dxa"/>
            <w:tcBorders>
              <w:top w:val="nil"/>
              <w:bottom w:val="nil"/>
            </w:tcBorders>
            <w:vAlign w:val="center"/>
          </w:tcPr>
          <w:p w14:paraId="26A6E6D4" w14:textId="77777777" w:rsidR="00985AE4" w:rsidRPr="00011110" w:rsidRDefault="00985AE4" w:rsidP="00F55AA3">
            <w:pPr>
              <w:jc w:val="right"/>
              <w:rPr>
                <w:rFonts w:ascii="細明體" w:eastAsia="細明體" w:hAnsi="細明體" w:cs="Times New Roman"/>
                <w:sz w:val="18"/>
                <w:szCs w:val="18"/>
              </w:rPr>
            </w:pPr>
            <w:r w:rsidRPr="00011110">
              <w:rPr>
                <w:rFonts w:ascii="細明體" w:eastAsia="細明體" w:hAnsi="細明體" w:cs="Times New Roman"/>
                <w:b/>
                <w:sz w:val="18"/>
                <w:szCs w:val="18"/>
              </w:rPr>
              <w:t>1,691,393,043</w:t>
            </w:r>
          </w:p>
        </w:tc>
        <w:tc>
          <w:tcPr>
            <w:tcW w:w="1389" w:type="dxa"/>
            <w:tcBorders>
              <w:top w:val="nil"/>
              <w:bottom w:val="nil"/>
            </w:tcBorders>
            <w:vAlign w:val="center"/>
          </w:tcPr>
          <w:p w14:paraId="6BF21852" w14:textId="77777777" w:rsidR="00985AE4" w:rsidRPr="00011110" w:rsidRDefault="00985AE4" w:rsidP="00F55AA3">
            <w:pPr>
              <w:jc w:val="right"/>
              <w:rPr>
                <w:rFonts w:ascii="細明體" w:eastAsia="細明體" w:hAnsi="細明體" w:cs="Times New Roman"/>
                <w:noProof/>
                <w:sz w:val="18"/>
                <w:szCs w:val="18"/>
              </w:rPr>
            </w:pPr>
            <w:r w:rsidRPr="00011110">
              <w:rPr>
                <w:rFonts w:ascii="細明體" w:eastAsia="細明體" w:hAnsi="細明體" w:cs="Times New Roman"/>
                <w:b/>
                <w:noProof/>
                <w:sz w:val="18"/>
                <w:szCs w:val="18"/>
              </w:rPr>
              <w:t>- 85,289,957</w:t>
            </w:r>
          </w:p>
        </w:tc>
        <w:tc>
          <w:tcPr>
            <w:tcW w:w="816" w:type="dxa"/>
            <w:tcBorders>
              <w:top w:val="nil"/>
              <w:bottom w:val="nil"/>
              <w:right w:val="nil"/>
            </w:tcBorders>
            <w:vAlign w:val="center"/>
          </w:tcPr>
          <w:p w14:paraId="419C02AA" w14:textId="77777777" w:rsidR="00985AE4" w:rsidRPr="00011110" w:rsidRDefault="00985AE4" w:rsidP="00F55AA3">
            <w:pPr>
              <w:jc w:val="right"/>
              <w:rPr>
                <w:rFonts w:ascii="細明體" w:eastAsia="細明體" w:hAnsi="細明體" w:cs="Times New Roman"/>
                <w:kern w:val="0"/>
                <w:sz w:val="18"/>
                <w:szCs w:val="18"/>
              </w:rPr>
            </w:pPr>
            <w:r w:rsidRPr="00011110">
              <w:rPr>
                <w:rFonts w:ascii="細明體" w:eastAsia="細明體" w:hAnsi="細明體" w:cs="Times New Roman"/>
                <w:b/>
                <w:kern w:val="0"/>
                <w:sz w:val="18"/>
                <w:szCs w:val="18"/>
              </w:rPr>
              <w:t>- 4.80</w:t>
            </w:r>
          </w:p>
        </w:tc>
      </w:tr>
      <w:tr w:rsidR="00985AE4" w:rsidRPr="00B12BB4" w14:paraId="3D9E4DFA"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59C65C51" w14:textId="77777777" w:rsidR="00985AE4" w:rsidRPr="00B12BB4" w:rsidRDefault="00985AE4" w:rsidP="00F55AA3">
            <w:pPr>
              <w:ind w:leftChars="100" w:left="240"/>
              <w:rPr>
                <w:rFonts w:ascii="標楷體" w:eastAsia="標楷體" w:hAnsi="標楷體" w:cs="Times New Roman"/>
                <w:spacing w:val="-4"/>
                <w:kern w:val="0"/>
                <w:sz w:val="20"/>
                <w:szCs w:val="20"/>
              </w:rPr>
            </w:pPr>
            <w:r w:rsidRPr="00B12BB4">
              <w:rPr>
                <w:rFonts w:ascii="標楷體" w:eastAsia="標楷體" w:hAnsi="標楷體" w:cs="Times New Roman"/>
                <w:spacing w:val="-4"/>
                <w:kern w:val="0"/>
                <w:sz w:val="20"/>
                <w:szCs w:val="20"/>
              </w:rPr>
              <w:t>社會福利及慈善公益計畫</w:t>
            </w:r>
          </w:p>
        </w:tc>
        <w:tc>
          <w:tcPr>
            <w:tcW w:w="1320" w:type="dxa"/>
            <w:tcBorders>
              <w:top w:val="nil"/>
              <w:bottom w:val="nil"/>
            </w:tcBorders>
            <w:vAlign w:val="center"/>
          </w:tcPr>
          <w:p w14:paraId="29D08763" w14:textId="77777777" w:rsidR="00985AE4" w:rsidRPr="00011110" w:rsidRDefault="00985AE4" w:rsidP="00F55AA3">
            <w:pPr>
              <w:jc w:val="right"/>
              <w:rPr>
                <w:rFonts w:ascii="細明體" w:eastAsia="細明體" w:hAnsi="細明體" w:cs="Times New Roman"/>
                <w:sz w:val="18"/>
                <w:szCs w:val="18"/>
              </w:rPr>
            </w:pPr>
            <w:r w:rsidRPr="00011110">
              <w:rPr>
                <w:rFonts w:ascii="細明體" w:eastAsia="細明體" w:hAnsi="細明體" w:cs="Times New Roman"/>
                <w:sz w:val="18"/>
                <w:szCs w:val="18"/>
              </w:rPr>
              <w:t>1,747,811,000</w:t>
            </w:r>
          </w:p>
        </w:tc>
        <w:tc>
          <w:tcPr>
            <w:tcW w:w="1440" w:type="dxa"/>
            <w:tcBorders>
              <w:top w:val="nil"/>
              <w:bottom w:val="nil"/>
            </w:tcBorders>
            <w:vAlign w:val="center"/>
          </w:tcPr>
          <w:p w14:paraId="3FE6B363" w14:textId="77777777" w:rsidR="00985AE4" w:rsidRPr="00011110" w:rsidRDefault="00985AE4" w:rsidP="00F55AA3">
            <w:pPr>
              <w:jc w:val="right"/>
              <w:rPr>
                <w:rFonts w:ascii="細明體" w:eastAsia="細明體" w:hAnsi="細明體" w:cs="Times New Roman"/>
                <w:sz w:val="18"/>
                <w:szCs w:val="18"/>
              </w:rPr>
            </w:pPr>
            <w:r w:rsidRPr="00011110">
              <w:rPr>
                <w:rFonts w:ascii="細明體" w:eastAsia="細明體" w:hAnsi="細明體" w:cs="Times New Roman"/>
                <w:sz w:val="18"/>
                <w:szCs w:val="18"/>
              </w:rPr>
              <w:t>1,664,642,914</w:t>
            </w:r>
          </w:p>
        </w:tc>
        <w:tc>
          <w:tcPr>
            <w:tcW w:w="1134" w:type="dxa"/>
            <w:tcBorders>
              <w:top w:val="nil"/>
              <w:bottom w:val="nil"/>
            </w:tcBorders>
            <w:vAlign w:val="center"/>
          </w:tcPr>
          <w:p w14:paraId="107CAF50" w14:textId="77777777" w:rsidR="00985AE4" w:rsidRPr="00011110" w:rsidRDefault="00985AE4" w:rsidP="00F55AA3">
            <w:pPr>
              <w:jc w:val="right"/>
              <w:rPr>
                <w:rFonts w:ascii="細明體" w:eastAsia="細明體" w:hAnsi="細明體" w:cs="Times New Roman"/>
                <w:sz w:val="18"/>
                <w:szCs w:val="18"/>
              </w:rPr>
            </w:pPr>
            <w:r w:rsidRPr="00011110">
              <w:rPr>
                <w:rFonts w:ascii="細明體" w:eastAsia="細明體" w:hAnsi="細明體" w:cs="Times New Roman"/>
                <w:sz w:val="18"/>
                <w:szCs w:val="18"/>
              </w:rPr>
              <w:t>－</w:t>
            </w:r>
          </w:p>
        </w:tc>
        <w:tc>
          <w:tcPr>
            <w:tcW w:w="1440" w:type="dxa"/>
            <w:tcBorders>
              <w:top w:val="nil"/>
              <w:bottom w:val="nil"/>
            </w:tcBorders>
            <w:vAlign w:val="center"/>
          </w:tcPr>
          <w:p w14:paraId="1A5E5B71" w14:textId="77777777" w:rsidR="00985AE4" w:rsidRPr="00011110" w:rsidRDefault="00985AE4" w:rsidP="00F55AA3">
            <w:pPr>
              <w:jc w:val="right"/>
              <w:rPr>
                <w:rFonts w:ascii="細明體" w:eastAsia="細明體" w:hAnsi="細明體" w:cs="Times New Roman"/>
                <w:sz w:val="18"/>
                <w:szCs w:val="18"/>
              </w:rPr>
            </w:pPr>
            <w:r w:rsidRPr="00011110">
              <w:rPr>
                <w:rFonts w:ascii="細明體" w:eastAsia="細明體" w:hAnsi="細明體" w:cs="Times New Roman"/>
                <w:sz w:val="18"/>
                <w:szCs w:val="18"/>
              </w:rPr>
              <w:t>1,664,642,914</w:t>
            </w:r>
          </w:p>
        </w:tc>
        <w:tc>
          <w:tcPr>
            <w:tcW w:w="1389" w:type="dxa"/>
            <w:tcBorders>
              <w:top w:val="nil"/>
              <w:bottom w:val="nil"/>
            </w:tcBorders>
            <w:vAlign w:val="center"/>
          </w:tcPr>
          <w:p w14:paraId="30E6CD8D" w14:textId="77777777" w:rsidR="00985AE4" w:rsidRPr="00011110" w:rsidRDefault="00985AE4" w:rsidP="00F55AA3">
            <w:pPr>
              <w:jc w:val="right"/>
              <w:rPr>
                <w:rFonts w:ascii="細明體" w:eastAsia="細明體" w:hAnsi="細明體" w:cs="Times New Roman"/>
                <w:noProof/>
                <w:sz w:val="18"/>
                <w:szCs w:val="18"/>
              </w:rPr>
            </w:pPr>
            <w:r w:rsidRPr="00011110">
              <w:rPr>
                <w:rFonts w:ascii="細明體" w:eastAsia="細明體" w:hAnsi="細明體" w:cs="Times New Roman"/>
                <w:noProof/>
                <w:sz w:val="18"/>
                <w:szCs w:val="18"/>
              </w:rPr>
              <w:t>- 83,168,086</w:t>
            </w:r>
          </w:p>
        </w:tc>
        <w:tc>
          <w:tcPr>
            <w:tcW w:w="816" w:type="dxa"/>
            <w:tcBorders>
              <w:top w:val="nil"/>
              <w:bottom w:val="nil"/>
              <w:right w:val="nil"/>
            </w:tcBorders>
            <w:vAlign w:val="center"/>
          </w:tcPr>
          <w:p w14:paraId="21686959" w14:textId="77777777" w:rsidR="00985AE4" w:rsidRPr="00011110" w:rsidRDefault="00985AE4" w:rsidP="00F55AA3">
            <w:pPr>
              <w:jc w:val="right"/>
              <w:rPr>
                <w:rFonts w:ascii="細明體" w:eastAsia="細明體" w:hAnsi="細明體" w:cs="Times New Roman"/>
                <w:kern w:val="0"/>
                <w:sz w:val="18"/>
                <w:szCs w:val="18"/>
              </w:rPr>
            </w:pPr>
            <w:r w:rsidRPr="00011110">
              <w:rPr>
                <w:rFonts w:ascii="細明體" w:eastAsia="細明體" w:hAnsi="細明體" w:cs="Times New Roman"/>
                <w:kern w:val="0"/>
                <w:sz w:val="18"/>
                <w:szCs w:val="18"/>
              </w:rPr>
              <w:t>- 4.76</w:t>
            </w:r>
          </w:p>
        </w:tc>
      </w:tr>
      <w:tr w:rsidR="00985AE4" w:rsidRPr="00B12BB4" w14:paraId="5FC9A7B9"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7D225711" w14:textId="77777777" w:rsidR="00985AE4" w:rsidRPr="00B12BB4" w:rsidRDefault="00985AE4" w:rsidP="00F55AA3">
            <w:pPr>
              <w:ind w:leftChars="100" w:left="240"/>
              <w:rPr>
                <w:rFonts w:ascii="標楷體" w:eastAsia="標楷體" w:hAnsi="標楷體" w:cs="Times New Roman"/>
                <w:kern w:val="0"/>
                <w:sz w:val="20"/>
                <w:szCs w:val="20"/>
              </w:rPr>
            </w:pPr>
            <w:r w:rsidRPr="00B12BB4">
              <w:rPr>
                <w:rFonts w:ascii="標楷體" w:eastAsia="標楷體" w:hAnsi="標楷體" w:cs="Times New Roman"/>
                <w:kern w:val="0"/>
                <w:sz w:val="20"/>
                <w:szCs w:val="20"/>
              </w:rPr>
              <w:t>一般行政管理計畫</w:t>
            </w:r>
          </w:p>
        </w:tc>
        <w:tc>
          <w:tcPr>
            <w:tcW w:w="1320" w:type="dxa"/>
            <w:tcBorders>
              <w:top w:val="nil"/>
              <w:bottom w:val="nil"/>
            </w:tcBorders>
            <w:vAlign w:val="center"/>
          </w:tcPr>
          <w:p w14:paraId="297332EB" w14:textId="77777777" w:rsidR="00985AE4" w:rsidRPr="00011110" w:rsidRDefault="00985AE4" w:rsidP="00F55AA3">
            <w:pPr>
              <w:jc w:val="right"/>
              <w:rPr>
                <w:rFonts w:ascii="細明體" w:eastAsia="細明體" w:hAnsi="細明體" w:cs="Times New Roman"/>
                <w:sz w:val="18"/>
                <w:szCs w:val="18"/>
              </w:rPr>
            </w:pPr>
            <w:r w:rsidRPr="00011110">
              <w:rPr>
                <w:rFonts w:ascii="細明體" w:eastAsia="細明體" w:hAnsi="細明體" w:cs="Times New Roman"/>
                <w:sz w:val="18"/>
                <w:szCs w:val="18"/>
              </w:rPr>
              <w:t>28,769,000</w:t>
            </w:r>
          </w:p>
        </w:tc>
        <w:tc>
          <w:tcPr>
            <w:tcW w:w="1440" w:type="dxa"/>
            <w:tcBorders>
              <w:top w:val="nil"/>
              <w:bottom w:val="nil"/>
            </w:tcBorders>
            <w:vAlign w:val="center"/>
          </w:tcPr>
          <w:p w14:paraId="43753212" w14:textId="77777777" w:rsidR="00985AE4" w:rsidRPr="00011110" w:rsidRDefault="00985AE4" w:rsidP="00F55AA3">
            <w:pPr>
              <w:jc w:val="right"/>
              <w:rPr>
                <w:rFonts w:ascii="細明體" w:eastAsia="細明體" w:hAnsi="細明體" w:cs="Times New Roman"/>
                <w:sz w:val="18"/>
                <w:szCs w:val="18"/>
              </w:rPr>
            </w:pPr>
            <w:r w:rsidRPr="00011110">
              <w:rPr>
                <w:rFonts w:ascii="細明體" w:eastAsia="細明體" w:hAnsi="細明體" w:cs="Times New Roman"/>
                <w:sz w:val="18"/>
                <w:szCs w:val="18"/>
              </w:rPr>
              <w:t>26,647,745</w:t>
            </w:r>
          </w:p>
        </w:tc>
        <w:tc>
          <w:tcPr>
            <w:tcW w:w="1134" w:type="dxa"/>
            <w:tcBorders>
              <w:top w:val="nil"/>
              <w:bottom w:val="nil"/>
            </w:tcBorders>
            <w:vAlign w:val="center"/>
          </w:tcPr>
          <w:p w14:paraId="020EA812" w14:textId="77777777" w:rsidR="00985AE4" w:rsidRPr="00011110" w:rsidRDefault="00985AE4" w:rsidP="00F55AA3">
            <w:pPr>
              <w:jc w:val="right"/>
              <w:rPr>
                <w:rFonts w:ascii="細明體" w:eastAsia="細明體" w:hAnsi="細明體" w:cs="Times New Roman"/>
                <w:sz w:val="18"/>
                <w:szCs w:val="18"/>
              </w:rPr>
            </w:pPr>
            <w:r w:rsidRPr="00011110">
              <w:rPr>
                <w:rFonts w:ascii="細明體" w:eastAsia="細明體" w:hAnsi="細明體" w:cs="Times New Roman"/>
                <w:sz w:val="18"/>
                <w:szCs w:val="18"/>
              </w:rPr>
              <w:t>－</w:t>
            </w:r>
          </w:p>
        </w:tc>
        <w:tc>
          <w:tcPr>
            <w:tcW w:w="1440" w:type="dxa"/>
            <w:tcBorders>
              <w:top w:val="nil"/>
              <w:bottom w:val="nil"/>
            </w:tcBorders>
            <w:vAlign w:val="center"/>
          </w:tcPr>
          <w:p w14:paraId="0752719D" w14:textId="77777777" w:rsidR="00985AE4" w:rsidRPr="00011110" w:rsidRDefault="00985AE4" w:rsidP="00F55AA3">
            <w:pPr>
              <w:jc w:val="right"/>
              <w:rPr>
                <w:rFonts w:ascii="細明體" w:eastAsia="細明體" w:hAnsi="細明體" w:cs="Times New Roman"/>
                <w:sz w:val="18"/>
                <w:szCs w:val="18"/>
              </w:rPr>
            </w:pPr>
            <w:r w:rsidRPr="00011110">
              <w:rPr>
                <w:rFonts w:ascii="細明體" w:eastAsia="細明體" w:hAnsi="細明體" w:cs="Times New Roman"/>
                <w:sz w:val="18"/>
                <w:szCs w:val="18"/>
              </w:rPr>
              <w:t>26,647,745</w:t>
            </w:r>
          </w:p>
        </w:tc>
        <w:tc>
          <w:tcPr>
            <w:tcW w:w="1389" w:type="dxa"/>
            <w:tcBorders>
              <w:top w:val="nil"/>
              <w:bottom w:val="nil"/>
            </w:tcBorders>
            <w:vAlign w:val="center"/>
          </w:tcPr>
          <w:p w14:paraId="00DD5AED" w14:textId="77777777" w:rsidR="00985AE4" w:rsidRPr="00011110" w:rsidRDefault="00985AE4" w:rsidP="00F55AA3">
            <w:pPr>
              <w:jc w:val="right"/>
              <w:rPr>
                <w:rFonts w:ascii="細明體" w:eastAsia="細明體" w:hAnsi="細明體" w:cs="Times New Roman"/>
                <w:noProof/>
                <w:sz w:val="18"/>
                <w:szCs w:val="18"/>
              </w:rPr>
            </w:pPr>
            <w:r w:rsidRPr="00011110">
              <w:rPr>
                <w:rFonts w:ascii="細明體" w:eastAsia="細明體" w:hAnsi="細明體" w:cs="Times New Roman"/>
                <w:noProof/>
                <w:sz w:val="18"/>
                <w:szCs w:val="18"/>
              </w:rPr>
              <w:t>- 2,121,255</w:t>
            </w:r>
          </w:p>
        </w:tc>
        <w:tc>
          <w:tcPr>
            <w:tcW w:w="816" w:type="dxa"/>
            <w:tcBorders>
              <w:top w:val="nil"/>
              <w:bottom w:val="nil"/>
              <w:right w:val="nil"/>
            </w:tcBorders>
            <w:vAlign w:val="center"/>
          </w:tcPr>
          <w:p w14:paraId="46F5D3C3" w14:textId="77777777" w:rsidR="00985AE4" w:rsidRPr="00011110" w:rsidRDefault="00985AE4" w:rsidP="00F55AA3">
            <w:pPr>
              <w:jc w:val="right"/>
              <w:rPr>
                <w:rFonts w:ascii="細明體" w:eastAsia="細明體" w:hAnsi="細明體" w:cs="Times New Roman"/>
                <w:kern w:val="0"/>
                <w:sz w:val="18"/>
                <w:szCs w:val="18"/>
              </w:rPr>
            </w:pPr>
            <w:r w:rsidRPr="00011110">
              <w:rPr>
                <w:rFonts w:ascii="細明體" w:eastAsia="細明體" w:hAnsi="細明體" w:cs="Times New Roman"/>
                <w:kern w:val="0"/>
                <w:sz w:val="18"/>
                <w:szCs w:val="18"/>
              </w:rPr>
              <w:t>- 7.37</w:t>
            </w:r>
          </w:p>
        </w:tc>
      </w:tr>
      <w:tr w:rsidR="00985AE4" w:rsidRPr="00B12BB4" w14:paraId="67DD1066"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56345858" w14:textId="77777777" w:rsidR="00985AE4" w:rsidRPr="00B12BB4" w:rsidRDefault="00985AE4" w:rsidP="00F55AA3">
            <w:pPr>
              <w:ind w:leftChars="100" w:left="240"/>
              <w:rPr>
                <w:rFonts w:ascii="標楷體" w:eastAsia="標楷體" w:hAnsi="標楷體" w:cs="Times New Roman"/>
                <w:kern w:val="0"/>
                <w:sz w:val="20"/>
                <w:szCs w:val="20"/>
              </w:rPr>
            </w:pPr>
            <w:r w:rsidRPr="00B12BB4">
              <w:rPr>
                <w:rFonts w:ascii="標楷體" w:eastAsia="標楷體" w:hAnsi="標楷體" w:cs="Times New Roman"/>
                <w:kern w:val="0"/>
                <w:sz w:val="20"/>
                <w:szCs w:val="20"/>
              </w:rPr>
              <w:t>建築及設備計畫</w:t>
            </w:r>
          </w:p>
        </w:tc>
        <w:tc>
          <w:tcPr>
            <w:tcW w:w="1320" w:type="dxa"/>
            <w:tcBorders>
              <w:top w:val="nil"/>
              <w:bottom w:val="nil"/>
            </w:tcBorders>
            <w:vAlign w:val="center"/>
          </w:tcPr>
          <w:p w14:paraId="312E16A4" w14:textId="77777777" w:rsidR="00985AE4" w:rsidRPr="00011110" w:rsidRDefault="00985AE4" w:rsidP="00F55AA3">
            <w:pPr>
              <w:jc w:val="right"/>
              <w:rPr>
                <w:rFonts w:ascii="細明體" w:eastAsia="細明體" w:hAnsi="細明體" w:cs="Times New Roman"/>
                <w:sz w:val="18"/>
                <w:szCs w:val="18"/>
              </w:rPr>
            </w:pPr>
            <w:r w:rsidRPr="00011110">
              <w:rPr>
                <w:rFonts w:ascii="細明體" w:eastAsia="細明體" w:hAnsi="細明體" w:cs="Times New Roman"/>
                <w:sz w:val="18"/>
                <w:szCs w:val="18"/>
              </w:rPr>
              <w:t>103,000</w:t>
            </w:r>
          </w:p>
        </w:tc>
        <w:tc>
          <w:tcPr>
            <w:tcW w:w="1440" w:type="dxa"/>
            <w:tcBorders>
              <w:top w:val="nil"/>
              <w:bottom w:val="nil"/>
            </w:tcBorders>
            <w:vAlign w:val="center"/>
          </w:tcPr>
          <w:p w14:paraId="50274FEB" w14:textId="77777777" w:rsidR="00985AE4" w:rsidRPr="00011110" w:rsidRDefault="00985AE4" w:rsidP="00F55AA3">
            <w:pPr>
              <w:jc w:val="right"/>
              <w:rPr>
                <w:rFonts w:ascii="細明體" w:eastAsia="細明體" w:hAnsi="細明體" w:cs="Times New Roman"/>
                <w:sz w:val="18"/>
                <w:szCs w:val="18"/>
              </w:rPr>
            </w:pPr>
            <w:r w:rsidRPr="00011110">
              <w:rPr>
                <w:rFonts w:ascii="細明體" w:eastAsia="細明體" w:hAnsi="細明體" w:cs="Times New Roman"/>
                <w:sz w:val="18"/>
                <w:szCs w:val="18"/>
              </w:rPr>
              <w:t>102,384</w:t>
            </w:r>
          </w:p>
        </w:tc>
        <w:tc>
          <w:tcPr>
            <w:tcW w:w="1134" w:type="dxa"/>
            <w:tcBorders>
              <w:top w:val="nil"/>
              <w:bottom w:val="nil"/>
            </w:tcBorders>
            <w:vAlign w:val="center"/>
          </w:tcPr>
          <w:p w14:paraId="0F31C902" w14:textId="77777777" w:rsidR="00985AE4" w:rsidRPr="00011110" w:rsidRDefault="00985AE4" w:rsidP="00F55AA3">
            <w:pPr>
              <w:jc w:val="right"/>
              <w:rPr>
                <w:rFonts w:ascii="細明體" w:eastAsia="細明體" w:hAnsi="細明體" w:cs="Times New Roman"/>
                <w:sz w:val="18"/>
                <w:szCs w:val="18"/>
              </w:rPr>
            </w:pPr>
            <w:r w:rsidRPr="00011110">
              <w:rPr>
                <w:rFonts w:ascii="細明體" w:eastAsia="細明體" w:hAnsi="細明體" w:cs="Times New Roman"/>
                <w:sz w:val="18"/>
                <w:szCs w:val="18"/>
              </w:rPr>
              <w:t>－</w:t>
            </w:r>
          </w:p>
        </w:tc>
        <w:tc>
          <w:tcPr>
            <w:tcW w:w="1440" w:type="dxa"/>
            <w:tcBorders>
              <w:top w:val="nil"/>
              <w:bottom w:val="nil"/>
            </w:tcBorders>
            <w:vAlign w:val="center"/>
          </w:tcPr>
          <w:p w14:paraId="03F91504" w14:textId="77777777" w:rsidR="00985AE4" w:rsidRPr="00011110" w:rsidRDefault="00985AE4" w:rsidP="00F55AA3">
            <w:pPr>
              <w:jc w:val="right"/>
              <w:rPr>
                <w:rFonts w:ascii="細明體" w:eastAsia="細明體" w:hAnsi="細明體" w:cs="Times New Roman"/>
                <w:sz w:val="18"/>
                <w:szCs w:val="18"/>
              </w:rPr>
            </w:pPr>
            <w:r w:rsidRPr="00011110">
              <w:rPr>
                <w:rFonts w:ascii="細明體" w:eastAsia="細明體" w:hAnsi="細明體" w:cs="Times New Roman"/>
                <w:sz w:val="18"/>
                <w:szCs w:val="18"/>
              </w:rPr>
              <w:t>102,384</w:t>
            </w:r>
          </w:p>
        </w:tc>
        <w:tc>
          <w:tcPr>
            <w:tcW w:w="1389" w:type="dxa"/>
            <w:tcBorders>
              <w:top w:val="nil"/>
              <w:bottom w:val="nil"/>
            </w:tcBorders>
            <w:vAlign w:val="center"/>
          </w:tcPr>
          <w:p w14:paraId="05A7F247" w14:textId="77777777" w:rsidR="00985AE4" w:rsidRPr="00011110" w:rsidRDefault="00985AE4" w:rsidP="00F55AA3">
            <w:pPr>
              <w:jc w:val="right"/>
              <w:rPr>
                <w:rFonts w:ascii="細明體" w:eastAsia="細明體" w:hAnsi="細明體" w:cs="Times New Roman"/>
                <w:noProof/>
                <w:sz w:val="18"/>
                <w:szCs w:val="18"/>
              </w:rPr>
            </w:pPr>
            <w:r w:rsidRPr="00011110">
              <w:rPr>
                <w:rFonts w:ascii="細明體" w:eastAsia="細明體" w:hAnsi="細明體" w:cs="Times New Roman"/>
                <w:noProof/>
                <w:sz w:val="18"/>
                <w:szCs w:val="18"/>
              </w:rPr>
              <w:t>- 616</w:t>
            </w:r>
          </w:p>
        </w:tc>
        <w:tc>
          <w:tcPr>
            <w:tcW w:w="816" w:type="dxa"/>
            <w:tcBorders>
              <w:top w:val="nil"/>
              <w:bottom w:val="nil"/>
              <w:right w:val="nil"/>
            </w:tcBorders>
            <w:vAlign w:val="center"/>
          </w:tcPr>
          <w:p w14:paraId="17064DA2" w14:textId="77777777" w:rsidR="00985AE4" w:rsidRPr="00011110" w:rsidRDefault="00985AE4" w:rsidP="00F55AA3">
            <w:pPr>
              <w:jc w:val="right"/>
              <w:rPr>
                <w:rFonts w:ascii="細明體" w:eastAsia="細明體" w:hAnsi="細明體" w:cs="Times New Roman"/>
                <w:kern w:val="0"/>
                <w:sz w:val="18"/>
                <w:szCs w:val="18"/>
              </w:rPr>
            </w:pPr>
            <w:r w:rsidRPr="00011110">
              <w:rPr>
                <w:rFonts w:ascii="細明體" w:eastAsia="細明體" w:hAnsi="細明體" w:cs="Times New Roman"/>
                <w:kern w:val="0"/>
                <w:sz w:val="18"/>
                <w:szCs w:val="18"/>
              </w:rPr>
              <w:t>- 0.60</w:t>
            </w:r>
          </w:p>
        </w:tc>
      </w:tr>
      <w:tr w:rsidR="00985AE4" w:rsidRPr="00B12BB4" w14:paraId="619B4603"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26CAFD03" w14:textId="77777777" w:rsidR="00985AE4" w:rsidRPr="00B12BB4" w:rsidRDefault="00985AE4" w:rsidP="00F55AA3">
            <w:pPr>
              <w:rPr>
                <w:rFonts w:ascii="標楷體" w:eastAsia="標楷體" w:hAnsi="標楷體" w:cs="Times New Roman"/>
                <w:kern w:val="0"/>
                <w:sz w:val="20"/>
                <w:szCs w:val="20"/>
              </w:rPr>
            </w:pPr>
            <w:r w:rsidRPr="00B12BB4">
              <w:rPr>
                <w:rFonts w:ascii="標楷體" w:eastAsia="標楷體" w:hAnsi="標楷體" w:cs="Times New Roman"/>
                <w:b/>
                <w:kern w:val="0"/>
                <w:sz w:val="20"/>
                <w:szCs w:val="20"/>
              </w:rPr>
              <w:t>本期賸餘（短</w:t>
            </w:r>
            <w:proofErr w:type="gramStart"/>
            <w:r w:rsidRPr="00B12BB4">
              <w:rPr>
                <w:rFonts w:ascii="標楷體" w:eastAsia="標楷體" w:hAnsi="標楷體" w:cs="Times New Roman"/>
                <w:b/>
                <w:kern w:val="0"/>
                <w:sz w:val="20"/>
                <w:szCs w:val="20"/>
              </w:rPr>
              <w:t>絀</w:t>
            </w:r>
            <w:proofErr w:type="gramEnd"/>
            <w:r w:rsidRPr="00B12BB4">
              <w:rPr>
                <w:rFonts w:ascii="標楷體" w:eastAsia="標楷體" w:hAnsi="標楷體" w:cs="Times New Roman"/>
                <w:b/>
                <w:kern w:val="0"/>
                <w:sz w:val="20"/>
                <w:szCs w:val="20"/>
              </w:rPr>
              <w:t>）</w:t>
            </w:r>
          </w:p>
        </w:tc>
        <w:tc>
          <w:tcPr>
            <w:tcW w:w="1320" w:type="dxa"/>
            <w:tcBorders>
              <w:top w:val="nil"/>
              <w:bottom w:val="nil"/>
            </w:tcBorders>
            <w:vAlign w:val="center"/>
          </w:tcPr>
          <w:p w14:paraId="54591B67" w14:textId="77777777" w:rsidR="00985AE4" w:rsidRPr="00011110" w:rsidRDefault="00985AE4" w:rsidP="00F55AA3">
            <w:pPr>
              <w:jc w:val="right"/>
              <w:rPr>
                <w:rFonts w:ascii="細明體" w:eastAsia="細明體" w:hAnsi="細明體" w:cs="Times New Roman"/>
                <w:sz w:val="18"/>
                <w:szCs w:val="18"/>
              </w:rPr>
            </w:pPr>
            <w:r w:rsidRPr="00011110">
              <w:rPr>
                <w:rFonts w:ascii="細明體" w:eastAsia="細明體" w:hAnsi="細明體" w:cs="Times New Roman"/>
                <w:b/>
                <w:sz w:val="18"/>
                <w:szCs w:val="18"/>
              </w:rPr>
              <w:t>- 490,892,000</w:t>
            </w:r>
          </w:p>
        </w:tc>
        <w:tc>
          <w:tcPr>
            <w:tcW w:w="1440" w:type="dxa"/>
            <w:tcBorders>
              <w:top w:val="nil"/>
              <w:bottom w:val="nil"/>
            </w:tcBorders>
            <w:vAlign w:val="center"/>
          </w:tcPr>
          <w:p w14:paraId="797D2AE9" w14:textId="77777777" w:rsidR="00985AE4" w:rsidRPr="00011110" w:rsidRDefault="00985AE4" w:rsidP="00F55AA3">
            <w:pPr>
              <w:jc w:val="right"/>
              <w:rPr>
                <w:rFonts w:ascii="細明體" w:eastAsia="細明體" w:hAnsi="細明體" w:cs="Times New Roman"/>
                <w:sz w:val="18"/>
                <w:szCs w:val="18"/>
              </w:rPr>
            </w:pPr>
            <w:r w:rsidRPr="00011110">
              <w:rPr>
                <w:rFonts w:ascii="細明體" w:eastAsia="細明體" w:hAnsi="細明體" w:cs="Times New Roman"/>
                <w:b/>
                <w:sz w:val="18"/>
                <w:szCs w:val="18"/>
              </w:rPr>
              <w:t>460,876,015</w:t>
            </w:r>
          </w:p>
        </w:tc>
        <w:tc>
          <w:tcPr>
            <w:tcW w:w="1134" w:type="dxa"/>
            <w:tcBorders>
              <w:top w:val="nil"/>
              <w:bottom w:val="nil"/>
            </w:tcBorders>
            <w:vAlign w:val="center"/>
          </w:tcPr>
          <w:p w14:paraId="51E42D72" w14:textId="77777777" w:rsidR="00985AE4" w:rsidRPr="00011110" w:rsidRDefault="00985AE4" w:rsidP="00F55AA3">
            <w:pPr>
              <w:jc w:val="right"/>
              <w:rPr>
                <w:rFonts w:ascii="細明體" w:eastAsia="細明體" w:hAnsi="細明體" w:cs="Times New Roman"/>
                <w:sz w:val="18"/>
                <w:szCs w:val="18"/>
              </w:rPr>
            </w:pPr>
            <w:r w:rsidRPr="00011110">
              <w:rPr>
                <w:rFonts w:ascii="細明體" w:eastAsia="細明體" w:hAnsi="細明體" w:cs="Times New Roman"/>
                <w:b/>
                <w:sz w:val="18"/>
                <w:szCs w:val="18"/>
              </w:rPr>
              <w:t>－</w:t>
            </w:r>
          </w:p>
        </w:tc>
        <w:tc>
          <w:tcPr>
            <w:tcW w:w="1440" w:type="dxa"/>
            <w:tcBorders>
              <w:top w:val="nil"/>
              <w:bottom w:val="nil"/>
            </w:tcBorders>
            <w:vAlign w:val="center"/>
          </w:tcPr>
          <w:p w14:paraId="39B0518B" w14:textId="77777777" w:rsidR="00985AE4" w:rsidRPr="00011110" w:rsidRDefault="00985AE4" w:rsidP="00F55AA3">
            <w:pPr>
              <w:jc w:val="right"/>
              <w:rPr>
                <w:rFonts w:ascii="細明體" w:eastAsia="細明體" w:hAnsi="細明體" w:cs="Times New Roman"/>
                <w:sz w:val="18"/>
                <w:szCs w:val="18"/>
              </w:rPr>
            </w:pPr>
            <w:r w:rsidRPr="00011110">
              <w:rPr>
                <w:rFonts w:ascii="細明體" w:eastAsia="細明體" w:hAnsi="細明體" w:cs="Times New Roman"/>
                <w:b/>
                <w:sz w:val="18"/>
                <w:szCs w:val="18"/>
              </w:rPr>
              <w:t>460,876,015</w:t>
            </w:r>
          </w:p>
        </w:tc>
        <w:tc>
          <w:tcPr>
            <w:tcW w:w="1389" w:type="dxa"/>
            <w:tcBorders>
              <w:top w:val="nil"/>
              <w:bottom w:val="nil"/>
            </w:tcBorders>
            <w:vAlign w:val="center"/>
          </w:tcPr>
          <w:p w14:paraId="3C352740" w14:textId="77777777" w:rsidR="00985AE4" w:rsidRPr="00011110" w:rsidRDefault="00985AE4" w:rsidP="00F55AA3">
            <w:pPr>
              <w:jc w:val="right"/>
              <w:rPr>
                <w:rFonts w:ascii="細明體" w:eastAsia="細明體" w:hAnsi="細明體" w:cs="Times New Roman"/>
                <w:noProof/>
                <w:sz w:val="18"/>
                <w:szCs w:val="18"/>
              </w:rPr>
            </w:pPr>
            <w:r w:rsidRPr="00011110">
              <w:rPr>
                <w:rFonts w:ascii="細明體" w:eastAsia="細明體" w:hAnsi="細明體" w:cs="Times New Roman"/>
                <w:b/>
                <w:noProof/>
                <w:sz w:val="18"/>
                <w:szCs w:val="18"/>
              </w:rPr>
              <w:t>951,768,015</w:t>
            </w:r>
          </w:p>
        </w:tc>
        <w:tc>
          <w:tcPr>
            <w:tcW w:w="816" w:type="dxa"/>
            <w:tcBorders>
              <w:top w:val="nil"/>
              <w:bottom w:val="nil"/>
              <w:right w:val="nil"/>
            </w:tcBorders>
            <w:vAlign w:val="center"/>
          </w:tcPr>
          <w:p w14:paraId="5E2F8F5A" w14:textId="77777777" w:rsidR="00985AE4" w:rsidRPr="00011110" w:rsidRDefault="00985AE4" w:rsidP="00F55AA3">
            <w:pPr>
              <w:jc w:val="right"/>
              <w:rPr>
                <w:rFonts w:ascii="細明體" w:eastAsia="細明體" w:hAnsi="細明體" w:cs="Times New Roman"/>
                <w:kern w:val="0"/>
                <w:sz w:val="18"/>
                <w:szCs w:val="18"/>
              </w:rPr>
            </w:pPr>
            <w:r w:rsidRPr="00011110">
              <w:rPr>
                <w:rFonts w:ascii="細明體" w:eastAsia="細明體" w:hAnsi="細明體" w:cs="Times New Roman"/>
                <w:b/>
                <w:kern w:val="0"/>
                <w:sz w:val="18"/>
                <w:szCs w:val="18"/>
              </w:rPr>
              <w:t>--</w:t>
            </w:r>
          </w:p>
        </w:tc>
      </w:tr>
      <w:tr w:rsidR="00985AE4" w:rsidRPr="00B12BB4" w14:paraId="05526B17"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1CD9C486" w14:textId="77777777" w:rsidR="00985AE4" w:rsidRPr="00B12BB4" w:rsidRDefault="00985AE4" w:rsidP="00F55AA3">
            <w:pPr>
              <w:rPr>
                <w:rFonts w:ascii="標楷體" w:eastAsia="標楷體" w:hAnsi="標楷體" w:cs="Times New Roman"/>
                <w:kern w:val="0"/>
                <w:sz w:val="20"/>
                <w:szCs w:val="20"/>
              </w:rPr>
            </w:pPr>
            <w:r w:rsidRPr="00B12BB4">
              <w:rPr>
                <w:rFonts w:ascii="標楷體" w:eastAsia="標楷體" w:hAnsi="標楷體" w:cs="Times New Roman"/>
                <w:b/>
                <w:kern w:val="0"/>
                <w:sz w:val="20"/>
                <w:szCs w:val="20"/>
              </w:rPr>
              <w:t>期初基金餘額</w:t>
            </w:r>
          </w:p>
        </w:tc>
        <w:tc>
          <w:tcPr>
            <w:tcW w:w="1320" w:type="dxa"/>
            <w:tcBorders>
              <w:top w:val="nil"/>
              <w:bottom w:val="nil"/>
            </w:tcBorders>
            <w:vAlign w:val="center"/>
          </w:tcPr>
          <w:p w14:paraId="6954FD94" w14:textId="77777777" w:rsidR="00985AE4" w:rsidRPr="00011110" w:rsidRDefault="00985AE4" w:rsidP="00F55AA3">
            <w:pPr>
              <w:jc w:val="right"/>
              <w:rPr>
                <w:rFonts w:ascii="細明體" w:eastAsia="細明體" w:hAnsi="細明體" w:cs="Times New Roman"/>
                <w:sz w:val="18"/>
                <w:szCs w:val="18"/>
              </w:rPr>
            </w:pPr>
            <w:r w:rsidRPr="00011110">
              <w:rPr>
                <w:rFonts w:ascii="細明體" w:eastAsia="細明體" w:hAnsi="細明體" w:cs="Times New Roman"/>
                <w:b/>
                <w:sz w:val="18"/>
                <w:szCs w:val="18"/>
              </w:rPr>
              <w:t>712,190,000</w:t>
            </w:r>
          </w:p>
        </w:tc>
        <w:tc>
          <w:tcPr>
            <w:tcW w:w="1440" w:type="dxa"/>
            <w:tcBorders>
              <w:top w:val="nil"/>
              <w:bottom w:val="nil"/>
            </w:tcBorders>
            <w:vAlign w:val="center"/>
          </w:tcPr>
          <w:p w14:paraId="7C90F9BE" w14:textId="77777777" w:rsidR="00985AE4" w:rsidRPr="00011110" w:rsidRDefault="00985AE4" w:rsidP="00F55AA3">
            <w:pPr>
              <w:jc w:val="right"/>
              <w:rPr>
                <w:rFonts w:ascii="細明體" w:eastAsia="細明體" w:hAnsi="細明體" w:cs="Times New Roman"/>
                <w:sz w:val="18"/>
                <w:szCs w:val="18"/>
              </w:rPr>
            </w:pPr>
            <w:r w:rsidRPr="00011110">
              <w:rPr>
                <w:rFonts w:ascii="細明體" w:eastAsia="細明體" w:hAnsi="細明體" w:cs="Times New Roman"/>
                <w:b/>
                <w:sz w:val="18"/>
                <w:szCs w:val="18"/>
              </w:rPr>
              <w:t>1,030,762,364</w:t>
            </w:r>
          </w:p>
        </w:tc>
        <w:tc>
          <w:tcPr>
            <w:tcW w:w="1134" w:type="dxa"/>
            <w:tcBorders>
              <w:top w:val="nil"/>
              <w:bottom w:val="nil"/>
            </w:tcBorders>
            <w:vAlign w:val="center"/>
          </w:tcPr>
          <w:p w14:paraId="60C9EC33" w14:textId="77777777" w:rsidR="00985AE4" w:rsidRPr="00011110" w:rsidRDefault="00985AE4" w:rsidP="00F55AA3">
            <w:pPr>
              <w:jc w:val="right"/>
              <w:rPr>
                <w:rFonts w:ascii="細明體" w:eastAsia="細明體" w:hAnsi="細明體" w:cs="Times New Roman"/>
                <w:sz w:val="18"/>
                <w:szCs w:val="18"/>
              </w:rPr>
            </w:pPr>
            <w:r w:rsidRPr="00011110">
              <w:rPr>
                <w:rFonts w:ascii="細明體" w:eastAsia="細明體" w:hAnsi="細明體" w:cs="Times New Roman"/>
                <w:b/>
                <w:sz w:val="18"/>
                <w:szCs w:val="18"/>
              </w:rPr>
              <w:t>－</w:t>
            </w:r>
          </w:p>
        </w:tc>
        <w:tc>
          <w:tcPr>
            <w:tcW w:w="1440" w:type="dxa"/>
            <w:tcBorders>
              <w:top w:val="nil"/>
              <w:bottom w:val="nil"/>
            </w:tcBorders>
            <w:vAlign w:val="center"/>
          </w:tcPr>
          <w:p w14:paraId="3D775C3C" w14:textId="77777777" w:rsidR="00985AE4" w:rsidRPr="00011110" w:rsidRDefault="00985AE4" w:rsidP="00F55AA3">
            <w:pPr>
              <w:jc w:val="right"/>
              <w:rPr>
                <w:rFonts w:ascii="細明體" w:eastAsia="細明體" w:hAnsi="細明體" w:cs="Times New Roman"/>
                <w:sz w:val="18"/>
                <w:szCs w:val="18"/>
              </w:rPr>
            </w:pPr>
            <w:r w:rsidRPr="00011110">
              <w:rPr>
                <w:rFonts w:ascii="細明體" w:eastAsia="細明體" w:hAnsi="細明體" w:cs="Times New Roman"/>
                <w:b/>
                <w:sz w:val="18"/>
                <w:szCs w:val="18"/>
              </w:rPr>
              <w:t>1,030,762,364</w:t>
            </w:r>
          </w:p>
        </w:tc>
        <w:tc>
          <w:tcPr>
            <w:tcW w:w="1389" w:type="dxa"/>
            <w:tcBorders>
              <w:top w:val="nil"/>
              <w:bottom w:val="nil"/>
            </w:tcBorders>
            <w:vAlign w:val="center"/>
          </w:tcPr>
          <w:p w14:paraId="271A3F5E" w14:textId="77777777" w:rsidR="00985AE4" w:rsidRPr="00011110" w:rsidRDefault="00985AE4" w:rsidP="00F55AA3">
            <w:pPr>
              <w:jc w:val="right"/>
              <w:rPr>
                <w:rFonts w:ascii="細明體" w:eastAsia="細明體" w:hAnsi="細明體" w:cs="Times New Roman"/>
                <w:noProof/>
                <w:sz w:val="18"/>
                <w:szCs w:val="18"/>
              </w:rPr>
            </w:pPr>
            <w:r w:rsidRPr="00011110">
              <w:rPr>
                <w:rFonts w:ascii="細明體" w:eastAsia="細明體" w:hAnsi="細明體" w:cs="Times New Roman"/>
                <w:b/>
                <w:noProof/>
                <w:sz w:val="18"/>
                <w:szCs w:val="18"/>
              </w:rPr>
              <w:t>318,572,364</w:t>
            </w:r>
          </w:p>
        </w:tc>
        <w:tc>
          <w:tcPr>
            <w:tcW w:w="816" w:type="dxa"/>
            <w:tcBorders>
              <w:top w:val="nil"/>
              <w:bottom w:val="nil"/>
              <w:right w:val="nil"/>
            </w:tcBorders>
            <w:vAlign w:val="center"/>
          </w:tcPr>
          <w:p w14:paraId="34FDBD42" w14:textId="77777777" w:rsidR="00985AE4" w:rsidRPr="00011110" w:rsidRDefault="00985AE4" w:rsidP="00F55AA3">
            <w:pPr>
              <w:jc w:val="right"/>
              <w:rPr>
                <w:rFonts w:ascii="細明體" w:eastAsia="細明體" w:hAnsi="細明體" w:cs="Times New Roman"/>
                <w:kern w:val="0"/>
                <w:sz w:val="18"/>
                <w:szCs w:val="18"/>
              </w:rPr>
            </w:pPr>
            <w:r w:rsidRPr="00011110">
              <w:rPr>
                <w:rFonts w:ascii="細明體" w:eastAsia="細明體" w:hAnsi="細明體" w:cs="Times New Roman"/>
                <w:b/>
                <w:kern w:val="0"/>
                <w:sz w:val="18"/>
                <w:szCs w:val="18"/>
              </w:rPr>
              <w:t>44.73</w:t>
            </w:r>
          </w:p>
        </w:tc>
      </w:tr>
      <w:tr w:rsidR="00985AE4" w:rsidRPr="00B12BB4" w14:paraId="363C5A3C"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45E30A3A" w14:textId="77777777" w:rsidR="00985AE4" w:rsidRPr="00B12BB4" w:rsidRDefault="00985AE4" w:rsidP="00F55AA3">
            <w:pPr>
              <w:rPr>
                <w:rFonts w:ascii="標楷體" w:eastAsia="標楷體" w:hAnsi="標楷體" w:cs="Times New Roman"/>
                <w:kern w:val="0"/>
                <w:sz w:val="20"/>
                <w:szCs w:val="20"/>
              </w:rPr>
            </w:pPr>
            <w:r w:rsidRPr="00B12BB4">
              <w:rPr>
                <w:rFonts w:ascii="標楷體" w:eastAsia="標楷體" w:hAnsi="標楷體" w:cs="Times New Roman"/>
                <w:b/>
                <w:kern w:val="0"/>
                <w:sz w:val="20"/>
                <w:szCs w:val="20"/>
              </w:rPr>
              <w:t>期末基金餘額</w:t>
            </w:r>
          </w:p>
        </w:tc>
        <w:tc>
          <w:tcPr>
            <w:tcW w:w="1320" w:type="dxa"/>
            <w:tcBorders>
              <w:top w:val="nil"/>
              <w:bottom w:val="nil"/>
            </w:tcBorders>
            <w:vAlign w:val="center"/>
          </w:tcPr>
          <w:p w14:paraId="320C27BE" w14:textId="77777777" w:rsidR="00985AE4" w:rsidRPr="00011110" w:rsidRDefault="00985AE4" w:rsidP="00F55AA3">
            <w:pPr>
              <w:jc w:val="right"/>
              <w:rPr>
                <w:rFonts w:ascii="細明體" w:eastAsia="細明體" w:hAnsi="細明體" w:cs="Times New Roman"/>
                <w:sz w:val="18"/>
                <w:szCs w:val="18"/>
              </w:rPr>
            </w:pPr>
            <w:r w:rsidRPr="00011110">
              <w:rPr>
                <w:rFonts w:ascii="細明體" w:eastAsia="細明體" w:hAnsi="細明體" w:cs="Times New Roman"/>
                <w:b/>
                <w:sz w:val="18"/>
                <w:szCs w:val="18"/>
              </w:rPr>
              <w:t>221,298,000</w:t>
            </w:r>
          </w:p>
        </w:tc>
        <w:tc>
          <w:tcPr>
            <w:tcW w:w="1440" w:type="dxa"/>
            <w:tcBorders>
              <w:top w:val="nil"/>
              <w:bottom w:val="nil"/>
            </w:tcBorders>
            <w:vAlign w:val="center"/>
          </w:tcPr>
          <w:p w14:paraId="175D613E" w14:textId="77777777" w:rsidR="00985AE4" w:rsidRPr="00011110" w:rsidRDefault="00985AE4" w:rsidP="00F55AA3">
            <w:pPr>
              <w:jc w:val="right"/>
              <w:rPr>
                <w:rFonts w:ascii="細明體" w:eastAsia="細明體" w:hAnsi="細明體" w:cs="Times New Roman"/>
                <w:sz w:val="18"/>
                <w:szCs w:val="18"/>
              </w:rPr>
            </w:pPr>
            <w:r w:rsidRPr="00011110">
              <w:rPr>
                <w:rFonts w:ascii="細明體" w:eastAsia="細明體" w:hAnsi="細明體" w:cs="Times New Roman"/>
                <w:b/>
                <w:sz w:val="18"/>
                <w:szCs w:val="18"/>
              </w:rPr>
              <w:t>1,491,638,379</w:t>
            </w:r>
          </w:p>
        </w:tc>
        <w:tc>
          <w:tcPr>
            <w:tcW w:w="1134" w:type="dxa"/>
            <w:tcBorders>
              <w:top w:val="nil"/>
              <w:bottom w:val="nil"/>
            </w:tcBorders>
            <w:vAlign w:val="center"/>
          </w:tcPr>
          <w:p w14:paraId="74684A5B" w14:textId="77777777" w:rsidR="00985AE4" w:rsidRPr="00011110" w:rsidRDefault="00985AE4" w:rsidP="00F55AA3">
            <w:pPr>
              <w:jc w:val="right"/>
              <w:rPr>
                <w:rFonts w:ascii="細明體" w:eastAsia="細明體" w:hAnsi="細明體" w:cs="Times New Roman"/>
                <w:sz w:val="18"/>
                <w:szCs w:val="18"/>
              </w:rPr>
            </w:pPr>
            <w:r w:rsidRPr="00011110">
              <w:rPr>
                <w:rFonts w:ascii="細明體" w:eastAsia="細明體" w:hAnsi="細明體" w:cs="Times New Roman"/>
                <w:b/>
                <w:sz w:val="18"/>
                <w:szCs w:val="18"/>
              </w:rPr>
              <w:t>－</w:t>
            </w:r>
          </w:p>
        </w:tc>
        <w:tc>
          <w:tcPr>
            <w:tcW w:w="1440" w:type="dxa"/>
            <w:tcBorders>
              <w:top w:val="nil"/>
              <w:bottom w:val="nil"/>
            </w:tcBorders>
            <w:vAlign w:val="center"/>
          </w:tcPr>
          <w:p w14:paraId="5FF98629" w14:textId="77777777" w:rsidR="00985AE4" w:rsidRPr="00011110" w:rsidRDefault="00985AE4" w:rsidP="00F55AA3">
            <w:pPr>
              <w:jc w:val="right"/>
              <w:rPr>
                <w:rFonts w:ascii="細明體" w:eastAsia="細明體" w:hAnsi="細明體" w:cs="Times New Roman"/>
                <w:sz w:val="18"/>
                <w:szCs w:val="18"/>
              </w:rPr>
            </w:pPr>
            <w:r w:rsidRPr="00011110">
              <w:rPr>
                <w:rFonts w:ascii="細明體" w:eastAsia="細明體" w:hAnsi="細明體" w:cs="Times New Roman"/>
                <w:b/>
                <w:sz w:val="18"/>
                <w:szCs w:val="18"/>
              </w:rPr>
              <w:t>1,491,638,379</w:t>
            </w:r>
          </w:p>
        </w:tc>
        <w:tc>
          <w:tcPr>
            <w:tcW w:w="1389" w:type="dxa"/>
            <w:tcBorders>
              <w:top w:val="nil"/>
              <w:bottom w:val="nil"/>
            </w:tcBorders>
            <w:vAlign w:val="center"/>
          </w:tcPr>
          <w:p w14:paraId="029CAB8A" w14:textId="77777777" w:rsidR="00985AE4" w:rsidRPr="00011110" w:rsidRDefault="00985AE4" w:rsidP="00F55AA3">
            <w:pPr>
              <w:jc w:val="right"/>
              <w:rPr>
                <w:rFonts w:ascii="細明體" w:eastAsia="細明體" w:hAnsi="細明體" w:cs="Times New Roman"/>
                <w:noProof/>
                <w:sz w:val="18"/>
                <w:szCs w:val="18"/>
              </w:rPr>
            </w:pPr>
            <w:r w:rsidRPr="00011110">
              <w:rPr>
                <w:rFonts w:ascii="細明體" w:eastAsia="細明體" w:hAnsi="細明體" w:cs="Times New Roman"/>
                <w:b/>
                <w:noProof/>
                <w:sz w:val="18"/>
                <w:szCs w:val="18"/>
              </w:rPr>
              <w:t>1,270,340,379</w:t>
            </w:r>
          </w:p>
        </w:tc>
        <w:tc>
          <w:tcPr>
            <w:tcW w:w="816" w:type="dxa"/>
            <w:tcBorders>
              <w:top w:val="nil"/>
              <w:bottom w:val="nil"/>
              <w:right w:val="nil"/>
            </w:tcBorders>
            <w:vAlign w:val="center"/>
          </w:tcPr>
          <w:p w14:paraId="4F6D7C0A" w14:textId="77777777" w:rsidR="00985AE4" w:rsidRPr="00011110" w:rsidRDefault="00985AE4" w:rsidP="00F55AA3">
            <w:pPr>
              <w:jc w:val="right"/>
              <w:rPr>
                <w:rFonts w:ascii="細明體" w:eastAsia="細明體" w:hAnsi="細明體" w:cs="Times New Roman"/>
                <w:kern w:val="0"/>
                <w:sz w:val="18"/>
                <w:szCs w:val="18"/>
              </w:rPr>
            </w:pPr>
            <w:r w:rsidRPr="00011110">
              <w:rPr>
                <w:rFonts w:ascii="細明體" w:eastAsia="細明體" w:hAnsi="細明體" w:cs="Times New Roman"/>
                <w:b/>
                <w:kern w:val="0"/>
                <w:sz w:val="18"/>
                <w:szCs w:val="18"/>
              </w:rPr>
              <w:t>574.04</w:t>
            </w:r>
          </w:p>
        </w:tc>
      </w:tr>
      <w:tr w:rsidR="00985AE4" w:rsidRPr="00B12BB4" w14:paraId="31B43E9C"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427"/>
        </w:trPr>
        <w:tc>
          <w:tcPr>
            <w:tcW w:w="2428" w:type="dxa"/>
            <w:tcBorders>
              <w:top w:val="nil"/>
              <w:left w:val="nil"/>
              <w:bottom w:val="single" w:sz="8" w:space="0" w:color="auto"/>
            </w:tcBorders>
            <w:vAlign w:val="center"/>
          </w:tcPr>
          <w:p w14:paraId="445E8F08" w14:textId="77777777" w:rsidR="00985AE4" w:rsidRPr="00B12BB4" w:rsidRDefault="00985AE4" w:rsidP="00F55AA3">
            <w:pPr>
              <w:rPr>
                <w:rFonts w:ascii="標楷體" w:eastAsia="標楷體" w:hAnsi="標楷體" w:cs="Times New Roman"/>
                <w:b/>
                <w:kern w:val="0"/>
                <w:sz w:val="20"/>
                <w:szCs w:val="20"/>
              </w:rPr>
            </w:pPr>
          </w:p>
        </w:tc>
        <w:tc>
          <w:tcPr>
            <w:tcW w:w="1320" w:type="dxa"/>
            <w:tcBorders>
              <w:top w:val="nil"/>
              <w:bottom w:val="single" w:sz="8" w:space="0" w:color="auto"/>
            </w:tcBorders>
            <w:vAlign w:val="center"/>
          </w:tcPr>
          <w:p w14:paraId="7AA1FA92" w14:textId="77777777" w:rsidR="00985AE4" w:rsidRPr="00B12BB4" w:rsidRDefault="00985AE4" w:rsidP="00F55AA3">
            <w:pPr>
              <w:jc w:val="right"/>
              <w:rPr>
                <w:rFonts w:ascii="細明體" w:eastAsia="細明體" w:hAnsi="細明體" w:cs="Times New Roman"/>
                <w:b/>
                <w:sz w:val="18"/>
                <w:szCs w:val="18"/>
              </w:rPr>
            </w:pPr>
          </w:p>
        </w:tc>
        <w:tc>
          <w:tcPr>
            <w:tcW w:w="1440" w:type="dxa"/>
            <w:tcBorders>
              <w:top w:val="nil"/>
              <w:bottom w:val="single" w:sz="8" w:space="0" w:color="auto"/>
            </w:tcBorders>
            <w:vAlign w:val="center"/>
          </w:tcPr>
          <w:p w14:paraId="3316BCFC" w14:textId="77777777" w:rsidR="00985AE4" w:rsidRPr="00B12BB4" w:rsidRDefault="00985AE4" w:rsidP="00F55AA3">
            <w:pPr>
              <w:jc w:val="right"/>
              <w:rPr>
                <w:rFonts w:ascii="細明體" w:eastAsia="細明體" w:hAnsi="細明體" w:cs="Times New Roman"/>
                <w:b/>
                <w:sz w:val="18"/>
                <w:szCs w:val="18"/>
              </w:rPr>
            </w:pPr>
          </w:p>
        </w:tc>
        <w:tc>
          <w:tcPr>
            <w:tcW w:w="1134" w:type="dxa"/>
            <w:tcBorders>
              <w:top w:val="nil"/>
              <w:bottom w:val="single" w:sz="8" w:space="0" w:color="auto"/>
            </w:tcBorders>
            <w:vAlign w:val="center"/>
          </w:tcPr>
          <w:p w14:paraId="0A5CD276" w14:textId="77777777" w:rsidR="00985AE4" w:rsidRPr="00B12BB4" w:rsidRDefault="00985AE4" w:rsidP="00F55AA3">
            <w:pPr>
              <w:jc w:val="right"/>
              <w:rPr>
                <w:rFonts w:ascii="細明體" w:eastAsia="細明體" w:hAnsi="細明體" w:cs="Times New Roman"/>
                <w:b/>
                <w:sz w:val="18"/>
                <w:szCs w:val="18"/>
              </w:rPr>
            </w:pPr>
          </w:p>
        </w:tc>
        <w:tc>
          <w:tcPr>
            <w:tcW w:w="1440" w:type="dxa"/>
            <w:tcBorders>
              <w:top w:val="nil"/>
              <w:bottom w:val="single" w:sz="8" w:space="0" w:color="auto"/>
            </w:tcBorders>
            <w:vAlign w:val="center"/>
          </w:tcPr>
          <w:p w14:paraId="2602B436" w14:textId="77777777" w:rsidR="00985AE4" w:rsidRPr="00B12BB4" w:rsidRDefault="00985AE4" w:rsidP="00F55AA3">
            <w:pPr>
              <w:jc w:val="right"/>
              <w:rPr>
                <w:rFonts w:ascii="細明體" w:eastAsia="細明體" w:hAnsi="細明體" w:cs="Times New Roman"/>
                <w:b/>
                <w:sz w:val="18"/>
                <w:szCs w:val="18"/>
              </w:rPr>
            </w:pPr>
          </w:p>
        </w:tc>
        <w:tc>
          <w:tcPr>
            <w:tcW w:w="1389" w:type="dxa"/>
            <w:tcBorders>
              <w:top w:val="nil"/>
              <w:bottom w:val="single" w:sz="8" w:space="0" w:color="auto"/>
            </w:tcBorders>
            <w:vAlign w:val="center"/>
          </w:tcPr>
          <w:p w14:paraId="50C85010" w14:textId="77777777" w:rsidR="00985AE4" w:rsidRPr="00B12BB4" w:rsidRDefault="00985AE4" w:rsidP="00F55AA3">
            <w:pPr>
              <w:jc w:val="right"/>
              <w:rPr>
                <w:rFonts w:ascii="細明體" w:eastAsia="細明體" w:hAnsi="細明體" w:cs="Times New Roman"/>
                <w:b/>
                <w:noProof/>
                <w:sz w:val="18"/>
                <w:szCs w:val="18"/>
              </w:rPr>
            </w:pPr>
          </w:p>
        </w:tc>
        <w:tc>
          <w:tcPr>
            <w:tcW w:w="816" w:type="dxa"/>
            <w:tcBorders>
              <w:top w:val="nil"/>
              <w:bottom w:val="single" w:sz="8" w:space="0" w:color="auto"/>
              <w:right w:val="nil"/>
            </w:tcBorders>
            <w:vAlign w:val="center"/>
          </w:tcPr>
          <w:p w14:paraId="2FB4447D" w14:textId="77777777" w:rsidR="00985AE4" w:rsidRPr="00B12BB4" w:rsidRDefault="00985AE4" w:rsidP="00F55AA3">
            <w:pPr>
              <w:jc w:val="right"/>
              <w:rPr>
                <w:rFonts w:ascii="細明體" w:eastAsia="細明體" w:hAnsi="細明體" w:cs="Times New Roman"/>
                <w:b/>
                <w:kern w:val="0"/>
                <w:sz w:val="18"/>
                <w:szCs w:val="18"/>
              </w:rPr>
            </w:pPr>
          </w:p>
        </w:tc>
      </w:tr>
    </w:tbl>
    <w:p w14:paraId="6AD2C049" w14:textId="77777777" w:rsidR="00985AE4" w:rsidRDefault="00985AE4" w:rsidP="00985AE4">
      <w:pPr>
        <w:snapToGrid w:val="0"/>
        <w:spacing w:afterLines="30" w:after="108"/>
        <w:ind w:left="357" w:rightChars="235" w:right="564"/>
        <w:jc w:val="center"/>
        <w:rPr>
          <w:rFonts w:ascii="標楷體" w:eastAsia="標楷體"/>
          <w:b/>
          <w:sz w:val="36"/>
          <w:u w:val="single"/>
        </w:rPr>
      </w:pPr>
      <w:r>
        <w:rPr>
          <w:rFonts w:ascii="標楷體" w:eastAsia="標楷體" w:hint="eastAsia"/>
          <w:b/>
          <w:sz w:val="36"/>
          <w:u w:val="single"/>
        </w:rPr>
        <w:lastRenderedPageBreak/>
        <w:t>臺北市公益彩券盈餘分配基金餘</w:t>
      </w:r>
      <w:proofErr w:type="gramStart"/>
      <w:r>
        <w:rPr>
          <w:rFonts w:ascii="標楷體" w:eastAsia="標楷體" w:hint="eastAsia"/>
          <w:b/>
          <w:sz w:val="36"/>
          <w:u w:val="single"/>
        </w:rPr>
        <w:t>絀</w:t>
      </w:r>
      <w:proofErr w:type="gramEnd"/>
      <w:r>
        <w:rPr>
          <w:rFonts w:ascii="標楷體" w:eastAsia="標楷體" w:hint="eastAsia"/>
          <w:b/>
          <w:sz w:val="36"/>
          <w:u w:val="single"/>
        </w:rPr>
        <w:t>審定後現金流量表</w:t>
      </w:r>
    </w:p>
    <w:p w14:paraId="322793A7" w14:textId="77777777" w:rsidR="00985AE4" w:rsidRDefault="00985AE4" w:rsidP="0013657E">
      <w:pPr>
        <w:tabs>
          <w:tab w:val="right" w:pos="9600"/>
        </w:tabs>
        <w:snapToGrid w:val="0"/>
        <w:spacing w:afterLines="30" w:after="108"/>
        <w:ind w:left="3742" w:rightChars="-20" w:right="-48"/>
        <w:jc w:val="right"/>
        <w:rPr>
          <w:rFonts w:ascii="Times New Roman" w:eastAsia="新細明體"/>
          <w:sz w:val="20"/>
        </w:rPr>
      </w:pPr>
      <w:r>
        <w:rPr>
          <w:rFonts w:ascii="標楷體" w:eastAsia="標楷體" w:hint="eastAsia"/>
          <w:sz w:val="22"/>
        </w:rPr>
        <w:t>中華民國</w:t>
      </w:r>
      <w:proofErr w:type="gramStart"/>
      <w:r>
        <w:rPr>
          <w:rFonts w:ascii="標楷體" w:eastAsia="標楷體" w:hint="eastAsia"/>
          <w:bCs/>
          <w:sz w:val="22"/>
        </w:rPr>
        <w:t>113</w:t>
      </w:r>
      <w:proofErr w:type="gramEnd"/>
      <w:r>
        <w:rPr>
          <w:rFonts w:ascii="標楷體" w:eastAsia="標楷體" w:hint="eastAsia"/>
          <w:sz w:val="22"/>
        </w:rPr>
        <w:t xml:space="preserve">年度 </w:t>
      </w:r>
      <w:r>
        <w:rPr>
          <w:rFonts w:ascii="標楷體" w:eastAsia="標楷體"/>
          <w:sz w:val="22"/>
        </w:rPr>
        <w:t xml:space="preserve">    </w:t>
      </w:r>
      <w:r>
        <w:rPr>
          <w:rFonts w:ascii="標楷體" w:eastAsia="標楷體" w:hint="eastAsia"/>
          <w:sz w:val="32"/>
        </w:rPr>
        <w:tab/>
      </w:r>
      <w:r>
        <w:rPr>
          <w:rFonts w:ascii="標楷體" w:eastAsia="標楷體"/>
          <w:sz w:val="32"/>
        </w:rPr>
        <w:t xml:space="preserve">             </w:t>
      </w:r>
      <w:r>
        <w:rPr>
          <w:rFonts w:ascii="標楷體" w:eastAsia="標楷體" w:hint="eastAsia"/>
          <w:sz w:val="20"/>
        </w:rPr>
        <w:t>單位：新</w:t>
      </w:r>
      <w:r>
        <w:rPr>
          <w:rFonts w:ascii="標楷體" w:eastAsia="標楷體" w:hint="eastAsia"/>
          <w:bCs/>
          <w:sz w:val="20"/>
        </w:rPr>
        <w:t>臺</w:t>
      </w:r>
      <w:r>
        <w:rPr>
          <w:rFonts w:ascii="標楷體" w:eastAsia="標楷體" w:hint="eastAsia"/>
          <w:sz w:val="20"/>
        </w:rPr>
        <w:t>幣元</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103"/>
        <w:gridCol w:w="4875"/>
      </w:tblGrid>
      <w:tr w:rsidR="00985AE4" w14:paraId="161C126F" w14:textId="77777777" w:rsidTr="0013657E">
        <w:trPr>
          <w:cantSplit/>
          <w:trHeight w:val="874"/>
          <w:jc w:val="center"/>
        </w:trPr>
        <w:tc>
          <w:tcPr>
            <w:tcW w:w="5103" w:type="dxa"/>
            <w:tcBorders>
              <w:top w:val="single" w:sz="8" w:space="0" w:color="auto"/>
              <w:left w:val="nil"/>
              <w:bottom w:val="single" w:sz="8" w:space="0" w:color="auto"/>
              <w:right w:val="single" w:sz="4" w:space="0" w:color="auto"/>
            </w:tcBorders>
            <w:vAlign w:val="center"/>
            <w:hideMark/>
          </w:tcPr>
          <w:p w14:paraId="33582D22" w14:textId="77777777" w:rsidR="00985AE4" w:rsidRDefault="00985AE4" w:rsidP="00F55AA3">
            <w:pPr>
              <w:ind w:leftChars="7" w:left="17" w:rightChars="27" w:right="65" w:firstLineChars="5" w:firstLine="10"/>
              <w:jc w:val="distribute"/>
              <w:rPr>
                <w:rFonts w:ascii="標楷體" w:eastAsia="標楷體" w:hAnsi="標楷體"/>
                <w:noProof/>
                <w:sz w:val="20"/>
              </w:rPr>
            </w:pPr>
            <w:r>
              <w:rPr>
                <w:rFonts w:ascii="標楷體" w:eastAsia="標楷體" w:hAnsi="標楷體" w:hint="eastAsia"/>
                <w:noProof/>
                <w:sz w:val="20"/>
              </w:rPr>
              <w:t>項目</w:t>
            </w:r>
          </w:p>
        </w:tc>
        <w:tc>
          <w:tcPr>
            <w:tcW w:w="4875" w:type="dxa"/>
            <w:tcBorders>
              <w:top w:val="single" w:sz="8" w:space="0" w:color="auto"/>
              <w:left w:val="single" w:sz="4" w:space="0" w:color="auto"/>
              <w:bottom w:val="single" w:sz="8" w:space="0" w:color="auto"/>
              <w:right w:val="nil"/>
            </w:tcBorders>
            <w:vAlign w:val="center"/>
            <w:hideMark/>
          </w:tcPr>
          <w:p w14:paraId="58C8456B" w14:textId="77777777" w:rsidR="00985AE4" w:rsidRDefault="00985AE4" w:rsidP="00F55AA3">
            <w:pPr>
              <w:ind w:leftChars="82" w:left="197" w:rightChars="90" w:right="216" w:firstLineChars="5" w:firstLine="10"/>
              <w:jc w:val="distribute"/>
              <w:rPr>
                <w:rFonts w:ascii="標楷體" w:eastAsia="標楷體" w:hAnsi="標楷體"/>
                <w:noProof/>
                <w:sz w:val="20"/>
              </w:rPr>
            </w:pPr>
            <w:r>
              <w:rPr>
                <w:rFonts w:ascii="標楷體" w:eastAsia="標楷體" w:hAnsi="標楷體" w:hint="eastAsia"/>
                <w:noProof/>
                <w:sz w:val="20"/>
              </w:rPr>
              <w:t>決算數</w:t>
            </w:r>
          </w:p>
        </w:tc>
      </w:tr>
      <w:tr w:rsidR="00985AE4" w14:paraId="4A59A14A" w14:textId="77777777" w:rsidTr="0013657E">
        <w:trPr>
          <w:cantSplit/>
          <w:trHeight w:val="406"/>
          <w:jc w:val="center"/>
        </w:trPr>
        <w:tc>
          <w:tcPr>
            <w:tcW w:w="5103" w:type="dxa"/>
            <w:tcBorders>
              <w:top w:val="single" w:sz="8" w:space="0" w:color="auto"/>
              <w:left w:val="nil"/>
              <w:bottom w:val="nil"/>
              <w:right w:val="single" w:sz="4" w:space="0" w:color="auto"/>
            </w:tcBorders>
            <w:hideMark/>
          </w:tcPr>
          <w:p w14:paraId="4DFBE9C4" w14:textId="77777777" w:rsidR="00985AE4" w:rsidRDefault="00985AE4" w:rsidP="00F55AA3">
            <w:pPr>
              <w:jc w:val="both"/>
              <w:rPr>
                <w:rFonts w:ascii="標楷體" w:eastAsia="標楷體" w:hAnsi="標楷體"/>
                <w:noProof/>
                <w:sz w:val="20"/>
                <w:highlight w:val="yellow"/>
              </w:rPr>
            </w:pPr>
            <w:r w:rsidRPr="004372A7">
              <w:rPr>
                <w:rFonts w:ascii="標楷體" w:eastAsia="標楷體" w:hAnsi="標楷體"/>
                <w:b/>
                <w:noProof/>
                <w:sz w:val="20"/>
              </w:rPr>
              <w:t>業務活動之現金流量</w:t>
            </w:r>
          </w:p>
        </w:tc>
        <w:tc>
          <w:tcPr>
            <w:tcW w:w="4875" w:type="dxa"/>
            <w:tcBorders>
              <w:top w:val="single" w:sz="8" w:space="0" w:color="auto"/>
              <w:left w:val="nil"/>
              <w:bottom w:val="nil"/>
              <w:right w:val="nil"/>
            </w:tcBorders>
          </w:tcPr>
          <w:p w14:paraId="5443DBF1" w14:textId="77777777" w:rsidR="00985AE4" w:rsidRDefault="00985AE4" w:rsidP="00F55AA3">
            <w:pPr>
              <w:jc w:val="right"/>
              <w:rPr>
                <w:rFonts w:ascii="細明體" w:eastAsia="細明體" w:hAnsi="細明體"/>
                <w:noProof/>
                <w:sz w:val="18"/>
                <w:szCs w:val="18"/>
                <w:highlight w:val="yellow"/>
              </w:rPr>
            </w:pPr>
          </w:p>
        </w:tc>
      </w:tr>
      <w:tr w:rsidR="00985AE4" w14:paraId="4F5B7459" w14:textId="77777777" w:rsidTr="0013657E">
        <w:trPr>
          <w:cantSplit/>
          <w:trHeight w:val="406"/>
          <w:jc w:val="center"/>
        </w:trPr>
        <w:tc>
          <w:tcPr>
            <w:tcW w:w="5103" w:type="dxa"/>
            <w:tcBorders>
              <w:top w:val="nil"/>
              <w:left w:val="nil"/>
              <w:bottom w:val="nil"/>
              <w:right w:val="single" w:sz="4" w:space="0" w:color="auto"/>
            </w:tcBorders>
            <w:hideMark/>
          </w:tcPr>
          <w:p w14:paraId="6B8D6D92" w14:textId="77777777" w:rsidR="00985AE4" w:rsidRDefault="00985AE4" w:rsidP="00F55AA3">
            <w:pPr>
              <w:ind w:leftChars="100" w:left="240"/>
              <w:jc w:val="both"/>
              <w:rPr>
                <w:rFonts w:ascii="標楷體" w:eastAsia="標楷體" w:hAnsi="標楷體"/>
                <w:noProof/>
                <w:sz w:val="20"/>
                <w:szCs w:val="24"/>
                <w:highlight w:val="yellow"/>
              </w:rPr>
            </w:pPr>
            <w:r w:rsidRPr="004372A7">
              <w:rPr>
                <w:rFonts w:ascii="標楷體" w:eastAsia="標楷體" w:hAnsi="標楷體"/>
                <w:noProof/>
                <w:sz w:val="20"/>
              </w:rPr>
              <w:t>本期賸餘（短絀）</w:t>
            </w:r>
          </w:p>
        </w:tc>
        <w:tc>
          <w:tcPr>
            <w:tcW w:w="4875" w:type="dxa"/>
            <w:tcBorders>
              <w:top w:val="nil"/>
              <w:left w:val="nil"/>
              <w:bottom w:val="nil"/>
              <w:right w:val="nil"/>
            </w:tcBorders>
            <w:hideMark/>
          </w:tcPr>
          <w:p w14:paraId="2BB16424" w14:textId="77777777" w:rsidR="00985AE4" w:rsidRDefault="00985AE4" w:rsidP="00F55AA3">
            <w:pPr>
              <w:jc w:val="right"/>
              <w:rPr>
                <w:rFonts w:ascii="細明體" w:eastAsia="細明體" w:hAnsi="細明體"/>
                <w:noProof/>
                <w:sz w:val="18"/>
                <w:szCs w:val="18"/>
                <w:highlight w:val="yellow"/>
              </w:rPr>
            </w:pPr>
            <w:r w:rsidRPr="004372A7">
              <w:rPr>
                <w:rFonts w:ascii="細明體" w:eastAsia="細明體" w:hAnsi="細明體"/>
                <w:noProof/>
                <w:sz w:val="18"/>
                <w:szCs w:val="18"/>
              </w:rPr>
              <w:t>460,448,967</w:t>
            </w:r>
          </w:p>
        </w:tc>
      </w:tr>
      <w:tr w:rsidR="00985AE4" w14:paraId="47CFDF77" w14:textId="77777777" w:rsidTr="0013657E">
        <w:trPr>
          <w:cantSplit/>
          <w:trHeight w:val="406"/>
          <w:jc w:val="center"/>
        </w:trPr>
        <w:tc>
          <w:tcPr>
            <w:tcW w:w="5103" w:type="dxa"/>
            <w:tcBorders>
              <w:top w:val="nil"/>
              <w:left w:val="nil"/>
              <w:bottom w:val="nil"/>
              <w:right w:val="single" w:sz="4" w:space="0" w:color="auto"/>
            </w:tcBorders>
            <w:hideMark/>
          </w:tcPr>
          <w:p w14:paraId="028B47D0" w14:textId="77777777" w:rsidR="00985AE4" w:rsidRDefault="00985AE4" w:rsidP="00F55AA3">
            <w:pPr>
              <w:ind w:leftChars="100" w:left="240"/>
              <w:jc w:val="both"/>
              <w:rPr>
                <w:rFonts w:ascii="標楷體" w:eastAsia="標楷體" w:hAnsi="標楷體"/>
                <w:noProof/>
                <w:sz w:val="20"/>
                <w:szCs w:val="24"/>
                <w:highlight w:val="yellow"/>
              </w:rPr>
            </w:pPr>
            <w:r w:rsidRPr="004372A7">
              <w:rPr>
                <w:rFonts w:ascii="標楷體" w:eastAsia="標楷體" w:hAnsi="標楷體"/>
                <w:noProof/>
                <w:sz w:val="20"/>
              </w:rPr>
              <w:t>調整非現金項目</w:t>
            </w:r>
          </w:p>
        </w:tc>
        <w:tc>
          <w:tcPr>
            <w:tcW w:w="4875" w:type="dxa"/>
            <w:tcBorders>
              <w:top w:val="nil"/>
              <w:left w:val="nil"/>
              <w:bottom w:val="nil"/>
              <w:right w:val="nil"/>
            </w:tcBorders>
            <w:hideMark/>
          </w:tcPr>
          <w:p w14:paraId="344EA2FF" w14:textId="77777777" w:rsidR="00985AE4" w:rsidRDefault="00985AE4" w:rsidP="00F55AA3">
            <w:pPr>
              <w:jc w:val="right"/>
              <w:rPr>
                <w:rFonts w:ascii="細明體" w:eastAsia="細明體" w:hAnsi="細明體"/>
                <w:noProof/>
                <w:sz w:val="18"/>
                <w:szCs w:val="18"/>
                <w:highlight w:val="yellow"/>
              </w:rPr>
            </w:pPr>
            <w:r w:rsidRPr="004372A7">
              <w:rPr>
                <w:rFonts w:ascii="細明體" w:eastAsia="細明體" w:hAnsi="細明體"/>
                <w:noProof/>
                <w:sz w:val="18"/>
                <w:szCs w:val="18"/>
              </w:rPr>
              <w:t>- 30,795,747</w:t>
            </w:r>
          </w:p>
        </w:tc>
      </w:tr>
      <w:tr w:rsidR="00985AE4" w14:paraId="00990E9D" w14:textId="77777777" w:rsidTr="0013657E">
        <w:trPr>
          <w:cantSplit/>
          <w:trHeight w:val="406"/>
          <w:jc w:val="center"/>
        </w:trPr>
        <w:tc>
          <w:tcPr>
            <w:tcW w:w="5103" w:type="dxa"/>
            <w:tcBorders>
              <w:top w:val="nil"/>
              <w:left w:val="nil"/>
              <w:bottom w:val="nil"/>
              <w:right w:val="single" w:sz="4" w:space="0" w:color="auto"/>
            </w:tcBorders>
            <w:hideMark/>
          </w:tcPr>
          <w:p w14:paraId="0CBCA602" w14:textId="77777777" w:rsidR="00985AE4" w:rsidRDefault="00985AE4" w:rsidP="00F55AA3">
            <w:pPr>
              <w:ind w:leftChars="175" w:left="420"/>
              <w:jc w:val="both"/>
              <w:rPr>
                <w:rFonts w:ascii="標楷體" w:eastAsia="標楷體" w:hAnsi="標楷體"/>
                <w:noProof/>
                <w:sz w:val="20"/>
                <w:szCs w:val="24"/>
                <w:highlight w:val="yellow"/>
              </w:rPr>
            </w:pPr>
            <w:r w:rsidRPr="004372A7">
              <w:rPr>
                <w:rFonts w:ascii="標楷體" w:eastAsia="標楷體" w:hAnsi="標楷體"/>
                <w:b/>
                <w:noProof/>
                <w:sz w:val="20"/>
              </w:rPr>
              <w:t>業務活動之淨現金流入（流出）</w:t>
            </w:r>
          </w:p>
        </w:tc>
        <w:tc>
          <w:tcPr>
            <w:tcW w:w="4875" w:type="dxa"/>
            <w:tcBorders>
              <w:top w:val="nil"/>
              <w:left w:val="nil"/>
              <w:bottom w:val="nil"/>
              <w:right w:val="nil"/>
            </w:tcBorders>
            <w:hideMark/>
          </w:tcPr>
          <w:p w14:paraId="3C396308" w14:textId="77777777" w:rsidR="00985AE4" w:rsidRDefault="00985AE4" w:rsidP="00F55AA3">
            <w:pPr>
              <w:jc w:val="right"/>
              <w:rPr>
                <w:rFonts w:ascii="細明體" w:eastAsia="細明體" w:hAnsi="細明體"/>
                <w:noProof/>
                <w:sz w:val="18"/>
                <w:szCs w:val="18"/>
                <w:highlight w:val="yellow"/>
              </w:rPr>
            </w:pPr>
            <w:r w:rsidRPr="004372A7">
              <w:rPr>
                <w:rFonts w:ascii="細明體" w:eastAsia="細明體" w:hAnsi="細明體"/>
                <w:b/>
                <w:noProof/>
                <w:sz w:val="18"/>
                <w:szCs w:val="18"/>
              </w:rPr>
              <w:t>429,653,220</w:t>
            </w:r>
          </w:p>
        </w:tc>
      </w:tr>
      <w:tr w:rsidR="00985AE4" w14:paraId="4CBDFF3C" w14:textId="77777777" w:rsidTr="0013657E">
        <w:trPr>
          <w:cantSplit/>
          <w:trHeight w:val="406"/>
          <w:jc w:val="center"/>
        </w:trPr>
        <w:tc>
          <w:tcPr>
            <w:tcW w:w="5103" w:type="dxa"/>
            <w:tcBorders>
              <w:top w:val="nil"/>
              <w:left w:val="nil"/>
              <w:bottom w:val="nil"/>
              <w:right w:val="single" w:sz="4" w:space="0" w:color="auto"/>
            </w:tcBorders>
            <w:hideMark/>
          </w:tcPr>
          <w:p w14:paraId="0AD2554F" w14:textId="77777777" w:rsidR="00985AE4" w:rsidRDefault="00985AE4" w:rsidP="00F55AA3">
            <w:pPr>
              <w:jc w:val="both"/>
              <w:rPr>
                <w:rFonts w:ascii="標楷體" w:eastAsia="標楷體" w:hAnsi="標楷體"/>
                <w:noProof/>
                <w:sz w:val="20"/>
                <w:szCs w:val="24"/>
                <w:highlight w:val="yellow"/>
              </w:rPr>
            </w:pPr>
            <w:r w:rsidRPr="004372A7">
              <w:rPr>
                <w:rFonts w:ascii="標楷體" w:eastAsia="標楷體" w:hAnsi="標楷體"/>
                <w:b/>
                <w:noProof/>
                <w:sz w:val="20"/>
              </w:rPr>
              <w:t>投資活動之現金流量</w:t>
            </w:r>
          </w:p>
        </w:tc>
        <w:tc>
          <w:tcPr>
            <w:tcW w:w="4875" w:type="dxa"/>
            <w:tcBorders>
              <w:top w:val="nil"/>
              <w:left w:val="nil"/>
              <w:bottom w:val="nil"/>
              <w:right w:val="nil"/>
            </w:tcBorders>
          </w:tcPr>
          <w:p w14:paraId="421F7AFC" w14:textId="77777777" w:rsidR="00985AE4" w:rsidRDefault="00985AE4" w:rsidP="00F55AA3">
            <w:pPr>
              <w:jc w:val="right"/>
              <w:rPr>
                <w:rFonts w:ascii="細明體" w:eastAsia="細明體" w:hAnsi="細明體"/>
                <w:noProof/>
                <w:sz w:val="18"/>
                <w:szCs w:val="18"/>
                <w:highlight w:val="yellow"/>
              </w:rPr>
            </w:pPr>
          </w:p>
        </w:tc>
      </w:tr>
      <w:tr w:rsidR="00985AE4" w14:paraId="5C30B85D" w14:textId="77777777" w:rsidTr="0013657E">
        <w:trPr>
          <w:cantSplit/>
          <w:trHeight w:val="406"/>
          <w:jc w:val="center"/>
        </w:trPr>
        <w:tc>
          <w:tcPr>
            <w:tcW w:w="5103" w:type="dxa"/>
            <w:tcBorders>
              <w:top w:val="nil"/>
              <w:left w:val="nil"/>
              <w:bottom w:val="nil"/>
              <w:right w:val="single" w:sz="4" w:space="0" w:color="auto"/>
            </w:tcBorders>
            <w:hideMark/>
          </w:tcPr>
          <w:p w14:paraId="2FF56F53" w14:textId="77777777" w:rsidR="00985AE4" w:rsidRDefault="00985AE4" w:rsidP="00F55AA3">
            <w:pPr>
              <w:ind w:leftChars="100" w:left="240"/>
              <w:jc w:val="both"/>
              <w:rPr>
                <w:rFonts w:ascii="標楷體" w:eastAsia="標楷體" w:hAnsi="標楷體"/>
                <w:noProof/>
                <w:sz w:val="20"/>
                <w:szCs w:val="24"/>
                <w:highlight w:val="yellow"/>
              </w:rPr>
            </w:pPr>
            <w:r w:rsidRPr="004372A7">
              <w:rPr>
                <w:rFonts w:ascii="標楷體" w:eastAsia="標楷體" w:hAnsi="標楷體"/>
                <w:noProof/>
                <w:sz w:val="20"/>
              </w:rPr>
              <w:t>減少固定資產、遞耗資產、無形資產及其他資產</w:t>
            </w:r>
          </w:p>
        </w:tc>
        <w:tc>
          <w:tcPr>
            <w:tcW w:w="4875" w:type="dxa"/>
            <w:tcBorders>
              <w:top w:val="nil"/>
              <w:left w:val="nil"/>
              <w:bottom w:val="nil"/>
              <w:right w:val="nil"/>
            </w:tcBorders>
            <w:hideMark/>
          </w:tcPr>
          <w:p w14:paraId="75BC8469" w14:textId="77777777" w:rsidR="00985AE4" w:rsidRDefault="00985AE4" w:rsidP="00F55AA3">
            <w:pPr>
              <w:jc w:val="right"/>
              <w:rPr>
                <w:rFonts w:ascii="細明體" w:eastAsia="細明體" w:hAnsi="細明體"/>
                <w:noProof/>
                <w:sz w:val="18"/>
                <w:szCs w:val="18"/>
                <w:highlight w:val="yellow"/>
              </w:rPr>
            </w:pPr>
            <w:r w:rsidRPr="004372A7">
              <w:rPr>
                <w:rFonts w:ascii="細明體" w:eastAsia="細明體" w:hAnsi="細明體"/>
                <w:noProof/>
                <w:sz w:val="18"/>
                <w:szCs w:val="18"/>
              </w:rPr>
              <w:t>8,692,549</w:t>
            </w:r>
          </w:p>
        </w:tc>
      </w:tr>
      <w:tr w:rsidR="00985AE4" w14:paraId="6FB38ED0" w14:textId="77777777" w:rsidTr="0013657E">
        <w:trPr>
          <w:cantSplit/>
          <w:trHeight w:val="406"/>
          <w:jc w:val="center"/>
        </w:trPr>
        <w:tc>
          <w:tcPr>
            <w:tcW w:w="5103" w:type="dxa"/>
            <w:tcBorders>
              <w:top w:val="nil"/>
              <w:left w:val="nil"/>
              <w:bottom w:val="nil"/>
              <w:right w:val="single" w:sz="4" w:space="0" w:color="auto"/>
            </w:tcBorders>
            <w:hideMark/>
          </w:tcPr>
          <w:p w14:paraId="541DAA51" w14:textId="77777777" w:rsidR="00985AE4" w:rsidRDefault="00985AE4" w:rsidP="00F55AA3">
            <w:pPr>
              <w:ind w:leftChars="175" w:left="420"/>
              <w:jc w:val="both"/>
              <w:rPr>
                <w:rFonts w:ascii="標楷體" w:eastAsia="標楷體" w:hAnsi="標楷體"/>
                <w:noProof/>
                <w:sz w:val="20"/>
                <w:szCs w:val="24"/>
                <w:highlight w:val="yellow"/>
              </w:rPr>
            </w:pPr>
            <w:r w:rsidRPr="004372A7">
              <w:rPr>
                <w:rFonts w:ascii="標楷體" w:eastAsia="標楷體" w:hAnsi="標楷體"/>
                <w:b/>
                <w:noProof/>
                <w:sz w:val="20"/>
              </w:rPr>
              <w:t>投資活動之淨現金流入（流出）</w:t>
            </w:r>
          </w:p>
        </w:tc>
        <w:tc>
          <w:tcPr>
            <w:tcW w:w="4875" w:type="dxa"/>
            <w:tcBorders>
              <w:top w:val="nil"/>
              <w:left w:val="nil"/>
              <w:bottom w:val="nil"/>
              <w:right w:val="nil"/>
            </w:tcBorders>
            <w:hideMark/>
          </w:tcPr>
          <w:p w14:paraId="111BB9CC" w14:textId="77777777" w:rsidR="00985AE4" w:rsidRDefault="00985AE4" w:rsidP="00F55AA3">
            <w:pPr>
              <w:jc w:val="right"/>
              <w:rPr>
                <w:rFonts w:ascii="細明體" w:eastAsia="細明體" w:hAnsi="細明體"/>
                <w:noProof/>
                <w:sz w:val="18"/>
                <w:szCs w:val="18"/>
                <w:highlight w:val="yellow"/>
              </w:rPr>
            </w:pPr>
            <w:r w:rsidRPr="004372A7">
              <w:rPr>
                <w:rFonts w:ascii="細明體" w:eastAsia="細明體" w:hAnsi="細明體"/>
                <w:b/>
                <w:noProof/>
                <w:sz w:val="18"/>
                <w:szCs w:val="18"/>
              </w:rPr>
              <w:t>8,692,549</w:t>
            </w:r>
          </w:p>
        </w:tc>
      </w:tr>
      <w:tr w:rsidR="00985AE4" w14:paraId="48926747" w14:textId="77777777" w:rsidTr="0013657E">
        <w:trPr>
          <w:cantSplit/>
          <w:trHeight w:val="406"/>
          <w:jc w:val="center"/>
        </w:trPr>
        <w:tc>
          <w:tcPr>
            <w:tcW w:w="5103" w:type="dxa"/>
            <w:tcBorders>
              <w:top w:val="nil"/>
              <w:left w:val="nil"/>
              <w:bottom w:val="nil"/>
              <w:right w:val="single" w:sz="4" w:space="0" w:color="auto"/>
            </w:tcBorders>
            <w:hideMark/>
          </w:tcPr>
          <w:p w14:paraId="567ABB3F" w14:textId="77777777" w:rsidR="00985AE4" w:rsidRDefault="00985AE4" w:rsidP="00F55AA3">
            <w:pPr>
              <w:jc w:val="both"/>
              <w:rPr>
                <w:rFonts w:ascii="標楷體" w:eastAsia="標楷體" w:hAnsi="標楷體"/>
                <w:noProof/>
                <w:sz w:val="20"/>
                <w:szCs w:val="24"/>
                <w:highlight w:val="yellow"/>
              </w:rPr>
            </w:pPr>
            <w:r w:rsidRPr="004372A7">
              <w:rPr>
                <w:rFonts w:ascii="標楷體" w:eastAsia="標楷體" w:hAnsi="標楷體"/>
                <w:b/>
                <w:noProof/>
                <w:sz w:val="20"/>
              </w:rPr>
              <w:t>籌資活動之現金流量</w:t>
            </w:r>
          </w:p>
        </w:tc>
        <w:tc>
          <w:tcPr>
            <w:tcW w:w="4875" w:type="dxa"/>
            <w:tcBorders>
              <w:top w:val="nil"/>
              <w:left w:val="nil"/>
              <w:bottom w:val="nil"/>
              <w:right w:val="nil"/>
            </w:tcBorders>
          </w:tcPr>
          <w:p w14:paraId="3D6E3920" w14:textId="77777777" w:rsidR="00985AE4" w:rsidRDefault="00985AE4" w:rsidP="00F55AA3">
            <w:pPr>
              <w:jc w:val="right"/>
              <w:rPr>
                <w:rFonts w:ascii="細明體" w:eastAsia="細明體" w:hAnsi="細明體"/>
                <w:noProof/>
                <w:sz w:val="18"/>
                <w:szCs w:val="18"/>
                <w:highlight w:val="yellow"/>
              </w:rPr>
            </w:pPr>
          </w:p>
        </w:tc>
      </w:tr>
      <w:tr w:rsidR="00985AE4" w14:paraId="6FC48A98" w14:textId="77777777" w:rsidTr="0013657E">
        <w:trPr>
          <w:cantSplit/>
          <w:trHeight w:val="406"/>
          <w:jc w:val="center"/>
        </w:trPr>
        <w:tc>
          <w:tcPr>
            <w:tcW w:w="5103" w:type="dxa"/>
            <w:tcBorders>
              <w:top w:val="nil"/>
              <w:left w:val="nil"/>
              <w:bottom w:val="nil"/>
              <w:right w:val="single" w:sz="4" w:space="0" w:color="auto"/>
            </w:tcBorders>
            <w:hideMark/>
          </w:tcPr>
          <w:p w14:paraId="3390E2CA" w14:textId="77777777" w:rsidR="00985AE4" w:rsidRDefault="00985AE4" w:rsidP="00F55AA3">
            <w:pPr>
              <w:ind w:leftChars="100" w:left="240"/>
              <w:jc w:val="both"/>
              <w:rPr>
                <w:rFonts w:ascii="標楷體" w:eastAsia="標楷體" w:hAnsi="標楷體"/>
                <w:noProof/>
                <w:sz w:val="20"/>
                <w:szCs w:val="24"/>
                <w:highlight w:val="yellow"/>
              </w:rPr>
            </w:pPr>
            <w:r w:rsidRPr="004372A7">
              <w:rPr>
                <w:rFonts w:ascii="標楷體" w:eastAsia="標楷體" w:hAnsi="標楷體"/>
                <w:noProof/>
                <w:sz w:val="20"/>
              </w:rPr>
              <w:t>減少短期債務及其他負債</w:t>
            </w:r>
          </w:p>
        </w:tc>
        <w:tc>
          <w:tcPr>
            <w:tcW w:w="4875" w:type="dxa"/>
            <w:tcBorders>
              <w:top w:val="nil"/>
              <w:left w:val="nil"/>
              <w:bottom w:val="nil"/>
              <w:right w:val="nil"/>
            </w:tcBorders>
            <w:hideMark/>
          </w:tcPr>
          <w:p w14:paraId="58592A9C" w14:textId="77777777" w:rsidR="00985AE4" w:rsidRDefault="00985AE4" w:rsidP="00F55AA3">
            <w:pPr>
              <w:jc w:val="right"/>
              <w:rPr>
                <w:rFonts w:ascii="細明體" w:eastAsia="細明體" w:hAnsi="細明體"/>
                <w:noProof/>
                <w:sz w:val="18"/>
                <w:szCs w:val="18"/>
                <w:highlight w:val="yellow"/>
              </w:rPr>
            </w:pPr>
            <w:r w:rsidRPr="004372A7">
              <w:rPr>
                <w:rFonts w:ascii="細明體" w:eastAsia="細明體" w:hAnsi="細明體"/>
                <w:noProof/>
                <w:sz w:val="18"/>
                <w:szCs w:val="18"/>
              </w:rPr>
              <w:t>- 6,911,374</w:t>
            </w:r>
          </w:p>
        </w:tc>
      </w:tr>
      <w:tr w:rsidR="00985AE4" w14:paraId="3653A805" w14:textId="77777777" w:rsidTr="0013657E">
        <w:trPr>
          <w:cantSplit/>
          <w:trHeight w:val="406"/>
          <w:jc w:val="center"/>
        </w:trPr>
        <w:tc>
          <w:tcPr>
            <w:tcW w:w="5103" w:type="dxa"/>
            <w:tcBorders>
              <w:top w:val="nil"/>
              <w:left w:val="nil"/>
              <w:bottom w:val="nil"/>
              <w:right w:val="single" w:sz="4" w:space="0" w:color="auto"/>
            </w:tcBorders>
            <w:hideMark/>
          </w:tcPr>
          <w:p w14:paraId="6205E6F2" w14:textId="77777777" w:rsidR="00985AE4" w:rsidRDefault="00985AE4" w:rsidP="00F55AA3">
            <w:pPr>
              <w:ind w:leftChars="100" w:left="240"/>
              <w:jc w:val="both"/>
              <w:rPr>
                <w:rFonts w:ascii="標楷體" w:eastAsia="標楷體" w:hAnsi="標楷體"/>
                <w:noProof/>
                <w:sz w:val="20"/>
                <w:szCs w:val="24"/>
                <w:highlight w:val="yellow"/>
              </w:rPr>
            </w:pPr>
            <w:r w:rsidRPr="004372A7">
              <w:rPr>
                <w:rFonts w:ascii="標楷體" w:eastAsia="標楷體" w:hAnsi="標楷體"/>
                <w:noProof/>
                <w:sz w:val="20"/>
              </w:rPr>
              <w:t>減少長期負債</w:t>
            </w:r>
          </w:p>
        </w:tc>
        <w:tc>
          <w:tcPr>
            <w:tcW w:w="4875" w:type="dxa"/>
            <w:tcBorders>
              <w:top w:val="nil"/>
              <w:left w:val="nil"/>
              <w:bottom w:val="nil"/>
              <w:right w:val="nil"/>
            </w:tcBorders>
            <w:hideMark/>
          </w:tcPr>
          <w:p w14:paraId="1779CA54" w14:textId="77777777" w:rsidR="00985AE4" w:rsidRDefault="00985AE4" w:rsidP="00F55AA3">
            <w:pPr>
              <w:jc w:val="right"/>
              <w:rPr>
                <w:rFonts w:ascii="細明體" w:eastAsia="細明體" w:hAnsi="細明體"/>
                <w:noProof/>
                <w:sz w:val="18"/>
                <w:szCs w:val="18"/>
                <w:highlight w:val="yellow"/>
              </w:rPr>
            </w:pPr>
            <w:r w:rsidRPr="004372A7">
              <w:rPr>
                <w:rFonts w:ascii="細明體" w:eastAsia="細明體" w:hAnsi="細明體"/>
                <w:noProof/>
                <w:sz w:val="18"/>
                <w:szCs w:val="18"/>
              </w:rPr>
              <w:t>- 102,384</w:t>
            </w:r>
          </w:p>
        </w:tc>
      </w:tr>
      <w:tr w:rsidR="00985AE4" w14:paraId="3FBB6CD1" w14:textId="77777777" w:rsidTr="0013657E">
        <w:trPr>
          <w:cantSplit/>
          <w:trHeight w:val="406"/>
          <w:jc w:val="center"/>
        </w:trPr>
        <w:tc>
          <w:tcPr>
            <w:tcW w:w="5103" w:type="dxa"/>
            <w:tcBorders>
              <w:top w:val="nil"/>
              <w:left w:val="nil"/>
              <w:bottom w:val="nil"/>
              <w:right w:val="single" w:sz="4" w:space="0" w:color="auto"/>
            </w:tcBorders>
            <w:hideMark/>
          </w:tcPr>
          <w:p w14:paraId="4261A7CD" w14:textId="77777777" w:rsidR="00985AE4" w:rsidRDefault="00985AE4" w:rsidP="00F55AA3">
            <w:pPr>
              <w:ind w:leftChars="175" w:left="420"/>
              <w:jc w:val="both"/>
              <w:rPr>
                <w:rFonts w:ascii="標楷體" w:eastAsia="標楷體" w:hAnsi="標楷體"/>
                <w:noProof/>
                <w:sz w:val="20"/>
                <w:szCs w:val="24"/>
                <w:highlight w:val="yellow"/>
              </w:rPr>
            </w:pPr>
            <w:r w:rsidRPr="004372A7">
              <w:rPr>
                <w:rFonts w:ascii="標楷體" w:eastAsia="標楷體" w:hAnsi="標楷體"/>
                <w:b/>
                <w:noProof/>
                <w:sz w:val="20"/>
              </w:rPr>
              <w:t>籌資活動之淨現金流入（流出）</w:t>
            </w:r>
          </w:p>
        </w:tc>
        <w:tc>
          <w:tcPr>
            <w:tcW w:w="4875" w:type="dxa"/>
            <w:tcBorders>
              <w:top w:val="nil"/>
              <w:left w:val="nil"/>
              <w:bottom w:val="nil"/>
              <w:right w:val="nil"/>
            </w:tcBorders>
            <w:hideMark/>
          </w:tcPr>
          <w:p w14:paraId="376F3119" w14:textId="77777777" w:rsidR="00985AE4" w:rsidRDefault="00985AE4" w:rsidP="00F55AA3">
            <w:pPr>
              <w:jc w:val="right"/>
              <w:rPr>
                <w:rFonts w:ascii="細明體" w:eastAsia="細明體" w:hAnsi="細明體"/>
                <w:noProof/>
                <w:sz w:val="18"/>
                <w:szCs w:val="18"/>
                <w:highlight w:val="yellow"/>
              </w:rPr>
            </w:pPr>
            <w:r w:rsidRPr="004372A7">
              <w:rPr>
                <w:rFonts w:ascii="細明體" w:eastAsia="細明體" w:hAnsi="細明體"/>
                <w:b/>
                <w:noProof/>
                <w:sz w:val="18"/>
                <w:szCs w:val="18"/>
              </w:rPr>
              <w:t>- 7,013,758</w:t>
            </w:r>
          </w:p>
        </w:tc>
      </w:tr>
      <w:tr w:rsidR="00985AE4" w14:paraId="3D676BDD" w14:textId="77777777" w:rsidTr="0013657E">
        <w:trPr>
          <w:cantSplit/>
          <w:trHeight w:val="406"/>
          <w:jc w:val="center"/>
        </w:trPr>
        <w:tc>
          <w:tcPr>
            <w:tcW w:w="5103" w:type="dxa"/>
            <w:tcBorders>
              <w:top w:val="nil"/>
              <w:left w:val="nil"/>
              <w:bottom w:val="nil"/>
              <w:right w:val="single" w:sz="4" w:space="0" w:color="auto"/>
            </w:tcBorders>
            <w:hideMark/>
          </w:tcPr>
          <w:p w14:paraId="144A5483" w14:textId="77777777" w:rsidR="00985AE4" w:rsidRDefault="00985AE4" w:rsidP="00F55AA3">
            <w:pPr>
              <w:jc w:val="both"/>
              <w:rPr>
                <w:rFonts w:ascii="標楷體" w:eastAsia="標楷體" w:hAnsi="標楷體"/>
                <w:noProof/>
                <w:sz w:val="20"/>
                <w:szCs w:val="24"/>
                <w:highlight w:val="yellow"/>
              </w:rPr>
            </w:pPr>
            <w:r w:rsidRPr="004372A7">
              <w:rPr>
                <w:rFonts w:ascii="標楷體" w:eastAsia="標楷體" w:hAnsi="標楷體"/>
                <w:b/>
                <w:noProof/>
                <w:sz w:val="20"/>
              </w:rPr>
              <w:t>現金及約當現金之淨增（淨減）</w:t>
            </w:r>
          </w:p>
        </w:tc>
        <w:tc>
          <w:tcPr>
            <w:tcW w:w="4875" w:type="dxa"/>
            <w:tcBorders>
              <w:top w:val="nil"/>
              <w:left w:val="nil"/>
              <w:bottom w:val="nil"/>
              <w:right w:val="nil"/>
            </w:tcBorders>
            <w:hideMark/>
          </w:tcPr>
          <w:p w14:paraId="0298DD1E" w14:textId="77777777" w:rsidR="00985AE4" w:rsidRDefault="00985AE4" w:rsidP="00F55AA3">
            <w:pPr>
              <w:jc w:val="right"/>
              <w:rPr>
                <w:rFonts w:ascii="細明體" w:eastAsia="細明體" w:hAnsi="細明體"/>
                <w:noProof/>
                <w:sz w:val="18"/>
                <w:szCs w:val="18"/>
                <w:highlight w:val="yellow"/>
              </w:rPr>
            </w:pPr>
            <w:r w:rsidRPr="004372A7">
              <w:rPr>
                <w:rFonts w:ascii="細明體" w:eastAsia="細明體" w:hAnsi="細明體"/>
                <w:b/>
                <w:noProof/>
                <w:sz w:val="18"/>
                <w:szCs w:val="18"/>
              </w:rPr>
              <w:t>431,332,011</w:t>
            </w:r>
          </w:p>
        </w:tc>
      </w:tr>
      <w:tr w:rsidR="00985AE4" w14:paraId="6A7342CC" w14:textId="77777777" w:rsidTr="0013657E">
        <w:trPr>
          <w:cantSplit/>
          <w:trHeight w:val="406"/>
          <w:jc w:val="center"/>
        </w:trPr>
        <w:tc>
          <w:tcPr>
            <w:tcW w:w="5103" w:type="dxa"/>
            <w:tcBorders>
              <w:top w:val="nil"/>
              <w:left w:val="nil"/>
              <w:bottom w:val="nil"/>
              <w:right w:val="single" w:sz="4" w:space="0" w:color="auto"/>
            </w:tcBorders>
            <w:hideMark/>
          </w:tcPr>
          <w:p w14:paraId="43A1DE52" w14:textId="77777777" w:rsidR="00985AE4" w:rsidRDefault="00985AE4" w:rsidP="00F55AA3">
            <w:pPr>
              <w:jc w:val="both"/>
              <w:rPr>
                <w:rFonts w:ascii="標楷體" w:eastAsia="標楷體" w:hAnsi="標楷體"/>
                <w:noProof/>
                <w:sz w:val="20"/>
                <w:szCs w:val="24"/>
                <w:highlight w:val="yellow"/>
              </w:rPr>
            </w:pPr>
            <w:r w:rsidRPr="004372A7">
              <w:rPr>
                <w:rFonts w:ascii="標楷體" w:eastAsia="標楷體" w:hAnsi="標楷體"/>
                <w:b/>
                <w:noProof/>
                <w:sz w:val="20"/>
              </w:rPr>
              <w:t>期初現金及約當現金</w:t>
            </w:r>
          </w:p>
        </w:tc>
        <w:tc>
          <w:tcPr>
            <w:tcW w:w="4875" w:type="dxa"/>
            <w:tcBorders>
              <w:top w:val="nil"/>
              <w:left w:val="nil"/>
              <w:bottom w:val="nil"/>
              <w:right w:val="nil"/>
            </w:tcBorders>
            <w:hideMark/>
          </w:tcPr>
          <w:p w14:paraId="33DAC2E3" w14:textId="77777777" w:rsidR="00985AE4" w:rsidRDefault="00985AE4" w:rsidP="00F55AA3">
            <w:pPr>
              <w:jc w:val="right"/>
              <w:rPr>
                <w:rFonts w:ascii="細明體" w:eastAsia="細明體" w:hAnsi="細明體"/>
                <w:noProof/>
                <w:sz w:val="18"/>
                <w:szCs w:val="18"/>
                <w:highlight w:val="yellow"/>
              </w:rPr>
            </w:pPr>
            <w:r w:rsidRPr="004372A7">
              <w:rPr>
                <w:rFonts w:ascii="細明體" w:eastAsia="細明體" w:hAnsi="細明體"/>
                <w:b/>
                <w:noProof/>
                <w:sz w:val="18"/>
                <w:szCs w:val="18"/>
              </w:rPr>
              <w:t>1,343,516,992</w:t>
            </w:r>
          </w:p>
        </w:tc>
      </w:tr>
      <w:tr w:rsidR="00985AE4" w14:paraId="4526FAEE" w14:textId="77777777" w:rsidTr="0013657E">
        <w:trPr>
          <w:cantSplit/>
          <w:trHeight w:val="406"/>
          <w:jc w:val="center"/>
        </w:trPr>
        <w:tc>
          <w:tcPr>
            <w:tcW w:w="5103" w:type="dxa"/>
            <w:tcBorders>
              <w:top w:val="nil"/>
              <w:left w:val="nil"/>
              <w:bottom w:val="nil"/>
              <w:right w:val="single" w:sz="4" w:space="0" w:color="auto"/>
            </w:tcBorders>
            <w:hideMark/>
          </w:tcPr>
          <w:p w14:paraId="62D67F1F" w14:textId="77777777" w:rsidR="00985AE4" w:rsidRDefault="00985AE4" w:rsidP="00F55AA3">
            <w:pPr>
              <w:jc w:val="both"/>
              <w:rPr>
                <w:rFonts w:ascii="標楷體" w:eastAsia="標楷體" w:hAnsi="標楷體"/>
                <w:noProof/>
                <w:sz w:val="20"/>
                <w:szCs w:val="24"/>
                <w:highlight w:val="yellow"/>
              </w:rPr>
            </w:pPr>
            <w:r w:rsidRPr="004372A7">
              <w:rPr>
                <w:rFonts w:ascii="標楷體" w:eastAsia="標楷體" w:hAnsi="標楷體"/>
                <w:b/>
                <w:noProof/>
                <w:sz w:val="20"/>
              </w:rPr>
              <w:t>期末現金及約當現金</w:t>
            </w:r>
          </w:p>
        </w:tc>
        <w:tc>
          <w:tcPr>
            <w:tcW w:w="4875" w:type="dxa"/>
            <w:tcBorders>
              <w:top w:val="nil"/>
              <w:left w:val="single" w:sz="4" w:space="0" w:color="auto"/>
              <w:bottom w:val="nil"/>
              <w:right w:val="nil"/>
            </w:tcBorders>
            <w:hideMark/>
          </w:tcPr>
          <w:p w14:paraId="59D7C17F" w14:textId="77777777" w:rsidR="00985AE4" w:rsidRDefault="00985AE4" w:rsidP="00F55AA3">
            <w:pPr>
              <w:jc w:val="right"/>
              <w:rPr>
                <w:rFonts w:ascii="細明體" w:eastAsia="細明體" w:hAnsi="細明體"/>
                <w:noProof/>
                <w:sz w:val="18"/>
                <w:szCs w:val="18"/>
                <w:highlight w:val="yellow"/>
              </w:rPr>
            </w:pPr>
            <w:r w:rsidRPr="004372A7">
              <w:rPr>
                <w:rFonts w:ascii="細明體" w:eastAsia="細明體" w:hAnsi="細明體"/>
                <w:b/>
                <w:noProof/>
                <w:sz w:val="18"/>
                <w:szCs w:val="18"/>
              </w:rPr>
              <w:t>1,774,849,003</w:t>
            </w:r>
          </w:p>
        </w:tc>
      </w:tr>
      <w:tr w:rsidR="00985AE4" w14:paraId="55189B88" w14:textId="77777777" w:rsidTr="0013657E">
        <w:trPr>
          <w:cantSplit/>
          <w:trHeight w:val="5443"/>
          <w:jc w:val="center"/>
        </w:trPr>
        <w:tc>
          <w:tcPr>
            <w:tcW w:w="5103" w:type="dxa"/>
            <w:tcBorders>
              <w:top w:val="nil"/>
              <w:left w:val="nil"/>
              <w:bottom w:val="single" w:sz="8" w:space="0" w:color="auto"/>
              <w:right w:val="single" w:sz="4" w:space="0" w:color="auto"/>
            </w:tcBorders>
          </w:tcPr>
          <w:p w14:paraId="0375557B" w14:textId="77777777" w:rsidR="00985AE4" w:rsidRDefault="00985AE4" w:rsidP="00F55AA3">
            <w:pPr>
              <w:jc w:val="both"/>
              <w:rPr>
                <w:rFonts w:ascii="標楷體" w:eastAsia="標楷體" w:hAnsi="標楷體"/>
                <w:b/>
                <w:noProof/>
                <w:sz w:val="20"/>
              </w:rPr>
            </w:pPr>
          </w:p>
        </w:tc>
        <w:tc>
          <w:tcPr>
            <w:tcW w:w="4875" w:type="dxa"/>
            <w:tcBorders>
              <w:top w:val="nil"/>
              <w:left w:val="single" w:sz="4" w:space="0" w:color="auto"/>
              <w:bottom w:val="single" w:sz="8" w:space="0" w:color="auto"/>
              <w:right w:val="nil"/>
            </w:tcBorders>
          </w:tcPr>
          <w:p w14:paraId="475CFB11" w14:textId="77777777" w:rsidR="00985AE4" w:rsidRDefault="00985AE4" w:rsidP="00F55AA3">
            <w:pPr>
              <w:jc w:val="right"/>
              <w:rPr>
                <w:rFonts w:ascii="細明體" w:eastAsia="細明體" w:hAnsi="細明體"/>
                <w:b/>
                <w:noProof/>
                <w:sz w:val="18"/>
                <w:szCs w:val="18"/>
              </w:rPr>
            </w:pPr>
          </w:p>
        </w:tc>
      </w:tr>
    </w:tbl>
    <w:p w14:paraId="2C13A0E0" w14:textId="77777777" w:rsidR="00985AE4" w:rsidRDefault="00985AE4" w:rsidP="00985AE4">
      <w:pPr>
        <w:tabs>
          <w:tab w:val="left" w:pos="408"/>
        </w:tabs>
        <w:adjustRightInd w:val="0"/>
        <w:snapToGrid w:val="0"/>
        <w:spacing w:line="240" w:lineRule="exact"/>
        <w:ind w:left="180" w:hangingChars="100" w:hanging="180"/>
        <w:jc w:val="both"/>
        <w:rPr>
          <w:rFonts w:ascii="標楷體" w:eastAsia="標楷體" w:hAnsi="標楷體"/>
          <w:sz w:val="18"/>
          <w:szCs w:val="18"/>
        </w:rPr>
      </w:pP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w:t>
      </w:r>
      <w:r w:rsidRPr="006F0A3C">
        <w:rPr>
          <w:rFonts w:ascii="標楷體" w:eastAsia="標楷體" w:hAnsi="標楷體" w:hint="eastAsia"/>
          <w:sz w:val="18"/>
          <w:szCs w:val="18"/>
        </w:rPr>
        <w:t>1.本表係</w:t>
      </w:r>
      <w:proofErr w:type="gramStart"/>
      <w:r w:rsidRPr="006F0A3C">
        <w:rPr>
          <w:rFonts w:ascii="標楷體" w:eastAsia="標楷體" w:hAnsi="標楷體" w:hint="eastAsia"/>
          <w:sz w:val="18"/>
          <w:szCs w:val="18"/>
        </w:rPr>
        <w:t>採</w:t>
      </w:r>
      <w:proofErr w:type="gramEnd"/>
      <w:r w:rsidRPr="006F0A3C">
        <w:rPr>
          <w:rFonts w:ascii="標楷體" w:eastAsia="標楷體" w:hAnsi="標楷體" w:hint="eastAsia"/>
          <w:sz w:val="18"/>
          <w:szCs w:val="18"/>
        </w:rPr>
        <w:t>現金及約當現金基礎，包括現金及自投資日起3個月內到期或清償之債權證券。</w:t>
      </w:r>
    </w:p>
    <w:p w14:paraId="080F7D82" w14:textId="77777777" w:rsidR="00985AE4" w:rsidRDefault="00985AE4" w:rsidP="00985AE4">
      <w:pPr>
        <w:tabs>
          <w:tab w:val="left" w:pos="408"/>
        </w:tabs>
        <w:adjustRightInd w:val="0"/>
        <w:snapToGrid w:val="0"/>
        <w:spacing w:line="240" w:lineRule="exact"/>
        <w:ind w:leftChars="150" w:left="540" w:hangingChars="100" w:hanging="180"/>
        <w:jc w:val="both"/>
        <w:rPr>
          <w:rFonts w:ascii="標楷體" w:eastAsia="標楷體" w:hAnsi="標楷體"/>
          <w:sz w:val="18"/>
          <w:szCs w:val="18"/>
        </w:rPr>
      </w:pPr>
      <w:r w:rsidRPr="006F0A3C">
        <w:rPr>
          <w:rFonts w:ascii="標楷體" w:eastAsia="標楷體" w:hAnsi="標楷體" w:hint="eastAsia"/>
          <w:sz w:val="18"/>
          <w:szCs w:val="18"/>
        </w:rPr>
        <w:t>2.本表「調整非現金項目」欄所列，包括提存呆帳及評價損益、折舊、</w:t>
      </w:r>
      <w:proofErr w:type="gramStart"/>
      <w:r w:rsidRPr="006F0A3C">
        <w:rPr>
          <w:rFonts w:ascii="標楷體" w:eastAsia="標楷體" w:hAnsi="標楷體" w:hint="eastAsia"/>
          <w:sz w:val="18"/>
          <w:szCs w:val="18"/>
        </w:rPr>
        <w:t>折耗及攤</w:t>
      </w:r>
      <w:proofErr w:type="gramEnd"/>
      <w:r w:rsidRPr="006F0A3C">
        <w:rPr>
          <w:rFonts w:ascii="標楷體" w:eastAsia="標楷體" w:hAnsi="標楷體" w:hint="eastAsia"/>
          <w:sz w:val="18"/>
          <w:szCs w:val="18"/>
        </w:rPr>
        <w:t>銷、處理資產損失（利益）、其他、</w:t>
      </w:r>
      <w:proofErr w:type="gramStart"/>
      <w:r w:rsidRPr="006F0A3C">
        <w:rPr>
          <w:rFonts w:ascii="標楷體" w:eastAsia="標楷體" w:hAnsi="標楷體" w:hint="eastAsia"/>
          <w:sz w:val="18"/>
          <w:szCs w:val="18"/>
        </w:rPr>
        <w:t>流動資產淨減</w:t>
      </w:r>
      <w:proofErr w:type="gramEnd"/>
      <w:r w:rsidRPr="006F0A3C">
        <w:rPr>
          <w:rFonts w:ascii="標楷體" w:eastAsia="標楷體" w:hAnsi="標楷體" w:hint="eastAsia"/>
          <w:sz w:val="18"/>
          <w:szCs w:val="18"/>
        </w:rPr>
        <w:t>（淨增）及流動負債淨增（淨減）。</w:t>
      </w:r>
    </w:p>
    <w:p w14:paraId="554E8651" w14:textId="77777777" w:rsidR="00985AE4" w:rsidRDefault="00985AE4" w:rsidP="00985AE4">
      <w:pPr>
        <w:tabs>
          <w:tab w:val="left" w:pos="408"/>
        </w:tabs>
        <w:adjustRightInd w:val="0"/>
        <w:snapToGrid w:val="0"/>
        <w:spacing w:line="240" w:lineRule="exact"/>
        <w:ind w:leftChars="150" w:left="540" w:hangingChars="100" w:hanging="180"/>
        <w:jc w:val="both"/>
        <w:rPr>
          <w:rFonts w:ascii="標楷體" w:eastAsia="標楷體" w:hAnsi="標楷體"/>
          <w:sz w:val="18"/>
          <w:szCs w:val="18"/>
        </w:rPr>
      </w:pPr>
      <w:r w:rsidRPr="006F0A3C">
        <w:rPr>
          <w:rFonts w:ascii="標楷體" w:eastAsia="標楷體" w:hAnsi="標楷體" w:hint="eastAsia"/>
          <w:sz w:val="18"/>
          <w:szCs w:val="18"/>
        </w:rPr>
        <w:t>3.</w:t>
      </w:r>
      <w:proofErr w:type="gramStart"/>
      <w:r w:rsidRPr="006F0A3C">
        <w:rPr>
          <w:rFonts w:ascii="標楷體" w:eastAsia="標楷體" w:hAnsi="標楷體" w:hint="eastAsia"/>
          <w:sz w:val="18"/>
          <w:szCs w:val="18"/>
        </w:rPr>
        <w:t>本表編製</w:t>
      </w:r>
      <w:proofErr w:type="gramEnd"/>
      <w:r w:rsidRPr="006F0A3C">
        <w:rPr>
          <w:rFonts w:ascii="標楷體" w:eastAsia="標楷體" w:hAnsi="標楷體" w:hint="eastAsia"/>
          <w:sz w:val="18"/>
          <w:szCs w:val="18"/>
        </w:rPr>
        <w:t>基礎係依會計法刪除第29條後，平衡表已納入固定資產及長期負債等科目，與預算編列基礎不同。</w:t>
      </w:r>
      <w:r>
        <w:rPr>
          <w:rFonts w:ascii="標楷體" w:eastAsia="標楷體" w:hAnsi="標楷體"/>
          <w:sz w:val="18"/>
          <w:szCs w:val="18"/>
        </w:rPr>
        <w:br w:type="page"/>
      </w:r>
    </w:p>
    <w:tbl>
      <w:tblPr>
        <w:tblW w:w="9930" w:type="dxa"/>
        <w:tblInd w:w="28" w:type="dxa"/>
        <w:tblLayout w:type="fixed"/>
        <w:tblCellMar>
          <w:left w:w="28" w:type="dxa"/>
          <w:right w:w="28" w:type="dxa"/>
        </w:tblCellMar>
        <w:tblLook w:val="04A0" w:firstRow="1" w:lastRow="0" w:firstColumn="1" w:lastColumn="0" w:noHBand="0" w:noVBand="1"/>
      </w:tblPr>
      <w:tblGrid>
        <w:gridCol w:w="2830"/>
        <w:gridCol w:w="1700"/>
        <w:gridCol w:w="660"/>
        <w:gridCol w:w="1700"/>
        <w:gridCol w:w="672"/>
        <w:gridCol w:w="1530"/>
        <w:gridCol w:w="838"/>
      </w:tblGrid>
      <w:tr w:rsidR="00985AE4" w14:paraId="636E2312" w14:textId="77777777" w:rsidTr="00F55AA3">
        <w:trPr>
          <w:tblHeader/>
        </w:trPr>
        <w:tc>
          <w:tcPr>
            <w:tcW w:w="9930" w:type="dxa"/>
            <w:gridSpan w:val="7"/>
            <w:tcBorders>
              <w:top w:val="nil"/>
              <w:left w:val="nil"/>
              <w:bottom w:val="single" w:sz="8" w:space="0" w:color="auto"/>
              <w:right w:val="nil"/>
            </w:tcBorders>
            <w:hideMark/>
          </w:tcPr>
          <w:p w14:paraId="4083C411" w14:textId="77777777" w:rsidR="00985AE4" w:rsidRDefault="00985AE4" w:rsidP="00F55AA3">
            <w:pPr>
              <w:snapToGrid w:val="0"/>
              <w:spacing w:after="60"/>
              <w:jc w:val="center"/>
              <w:rPr>
                <w:rFonts w:ascii="標楷體" w:eastAsia="標楷體" w:hAnsi="標楷體"/>
                <w:b/>
                <w:sz w:val="36"/>
                <w:szCs w:val="36"/>
                <w:u w:val="single"/>
              </w:rPr>
            </w:pPr>
            <w:r>
              <w:rPr>
                <w:rFonts w:ascii="標楷體" w:eastAsia="標楷體" w:hAnsi="標楷體" w:hint="eastAsia"/>
                <w:b/>
                <w:sz w:val="36"/>
                <w:szCs w:val="36"/>
                <w:u w:val="single"/>
              </w:rPr>
              <w:lastRenderedPageBreak/>
              <w:t>臺北市公益彩券盈餘分配基金餘</w:t>
            </w:r>
            <w:proofErr w:type="gramStart"/>
            <w:r>
              <w:rPr>
                <w:rFonts w:ascii="標楷體" w:eastAsia="標楷體" w:hAnsi="標楷體" w:hint="eastAsia"/>
                <w:b/>
                <w:sz w:val="36"/>
                <w:szCs w:val="36"/>
                <w:u w:val="single"/>
              </w:rPr>
              <w:t>絀</w:t>
            </w:r>
            <w:proofErr w:type="gramEnd"/>
            <w:r>
              <w:rPr>
                <w:rFonts w:ascii="標楷體" w:eastAsia="標楷體" w:hAnsi="標楷體" w:hint="eastAsia"/>
                <w:b/>
                <w:sz w:val="36"/>
                <w:szCs w:val="36"/>
                <w:u w:val="single"/>
              </w:rPr>
              <w:t>審定後平衡表</w:t>
            </w:r>
          </w:p>
          <w:p w14:paraId="1A059692" w14:textId="77777777" w:rsidR="00985AE4" w:rsidRDefault="00985AE4" w:rsidP="00F55AA3">
            <w:pPr>
              <w:tabs>
                <w:tab w:val="left" w:pos="3600"/>
                <w:tab w:val="left" w:pos="8520"/>
              </w:tabs>
              <w:snapToGrid w:val="0"/>
              <w:spacing w:before="20" w:after="60"/>
              <w:ind w:rightChars="-4" w:right="-10"/>
              <w:jc w:val="both"/>
              <w:rPr>
                <w:rFonts w:ascii="標楷體" w:eastAsia="標楷體" w:hAnsi="標楷體"/>
                <w:b/>
                <w:sz w:val="32"/>
                <w:szCs w:val="20"/>
                <w:u w:val="single"/>
              </w:rPr>
            </w:pPr>
            <w:r>
              <w:rPr>
                <w:rFonts w:ascii="標楷體" w:eastAsia="標楷體" w:hAnsi="標楷體" w:hint="eastAsia"/>
                <w:spacing w:val="60"/>
              </w:rPr>
              <w:tab/>
            </w:r>
            <w:r>
              <w:rPr>
                <w:rFonts w:ascii="標楷體" w:eastAsia="標楷體" w:hAnsi="標楷體" w:hint="eastAsia"/>
                <w:sz w:val="22"/>
              </w:rPr>
              <w:t>中華民國113年12月31日</w:t>
            </w:r>
            <w:r>
              <w:rPr>
                <w:rFonts w:ascii="標楷體" w:eastAsia="標楷體" w:hAnsi="標楷體" w:hint="eastAsia"/>
              </w:rPr>
              <w:tab/>
            </w:r>
            <w:r>
              <w:rPr>
                <w:rFonts w:ascii="標楷體" w:eastAsia="標楷體" w:hAnsi="標楷體" w:hint="eastAsia"/>
                <w:kern w:val="0"/>
                <w:sz w:val="20"/>
              </w:rPr>
              <w:t>單位：新臺幣元</w:t>
            </w:r>
          </w:p>
        </w:tc>
      </w:tr>
      <w:tr w:rsidR="00985AE4" w14:paraId="59DBCB88" w14:textId="77777777" w:rsidTr="00F55AA3">
        <w:trPr>
          <w:cantSplit/>
          <w:trHeight w:val="340"/>
        </w:trPr>
        <w:tc>
          <w:tcPr>
            <w:tcW w:w="2830" w:type="dxa"/>
            <w:vMerge w:val="restart"/>
            <w:tcBorders>
              <w:top w:val="single" w:sz="8" w:space="0" w:color="auto"/>
              <w:left w:val="nil"/>
              <w:bottom w:val="single" w:sz="8" w:space="0" w:color="auto"/>
              <w:right w:val="single" w:sz="4" w:space="0" w:color="auto"/>
            </w:tcBorders>
            <w:vAlign w:val="center"/>
            <w:hideMark/>
          </w:tcPr>
          <w:p w14:paraId="1344670C" w14:textId="77777777" w:rsidR="00985AE4" w:rsidRDefault="00985AE4" w:rsidP="00F55AA3">
            <w:pPr>
              <w:ind w:left="113" w:right="113"/>
              <w:jc w:val="distribute"/>
              <w:rPr>
                <w:rFonts w:ascii="標楷體" w:eastAsia="標楷體" w:hAnsi="標楷體"/>
                <w:sz w:val="20"/>
              </w:rPr>
            </w:pPr>
            <w:r>
              <w:rPr>
                <w:rFonts w:ascii="標楷體" w:eastAsia="標楷體" w:hAnsi="標楷體" w:hint="eastAsia"/>
                <w:sz w:val="20"/>
              </w:rPr>
              <w:t>科目</w:t>
            </w:r>
          </w:p>
        </w:tc>
        <w:tc>
          <w:tcPr>
            <w:tcW w:w="2360" w:type="dxa"/>
            <w:gridSpan w:val="2"/>
            <w:tcBorders>
              <w:top w:val="single" w:sz="8" w:space="0" w:color="auto"/>
              <w:left w:val="single" w:sz="4" w:space="0" w:color="auto"/>
              <w:bottom w:val="nil"/>
              <w:right w:val="single" w:sz="4" w:space="0" w:color="auto"/>
            </w:tcBorders>
            <w:vAlign w:val="center"/>
            <w:hideMark/>
          </w:tcPr>
          <w:p w14:paraId="4231F45A" w14:textId="77777777" w:rsidR="00985AE4" w:rsidRDefault="00985AE4" w:rsidP="00F55AA3">
            <w:pPr>
              <w:ind w:left="70" w:right="42"/>
              <w:jc w:val="distribute"/>
              <w:rPr>
                <w:rFonts w:ascii="標楷體" w:eastAsia="標楷體" w:hAnsi="標楷體"/>
                <w:spacing w:val="-20"/>
                <w:sz w:val="20"/>
              </w:rPr>
            </w:pPr>
            <w:r>
              <w:rPr>
                <w:rFonts w:ascii="標楷體" w:eastAsia="標楷體" w:hAnsi="標楷體" w:hint="eastAsia"/>
                <w:sz w:val="20"/>
              </w:rPr>
              <w:t>113</w:t>
            </w:r>
            <w:r>
              <w:rPr>
                <w:rFonts w:ascii="標楷體" w:eastAsia="標楷體" w:hAnsi="標楷體" w:hint="eastAsia"/>
                <w:spacing w:val="-20"/>
                <w:sz w:val="20"/>
              </w:rPr>
              <w:t>年12月31日</w:t>
            </w:r>
          </w:p>
        </w:tc>
        <w:tc>
          <w:tcPr>
            <w:tcW w:w="2372" w:type="dxa"/>
            <w:gridSpan w:val="2"/>
            <w:tcBorders>
              <w:top w:val="single" w:sz="8" w:space="0" w:color="auto"/>
              <w:left w:val="single" w:sz="4" w:space="0" w:color="auto"/>
              <w:bottom w:val="nil"/>
              <w:right w:val="single" w:sz="4" w:space="0" w:color="auto"/>
            </w:tcBorders>
            <w:vAlign w:val="center"/>
            <w:hideMark/>
          </w:tcPr>
          <w:p w14:paraId="1177F4FE" w14:textId="77777777" w:rsidR="00985AE4" w:rsidRDefault="00985AE4" w:rsidP="00F55AA3">
            <w:pPr>
              <w:ind w:left="1" w:right="42" w:firstLineChars="27" w:firstLine="54"/>
              <w:jc w:val="distribute"/>
              <w:rPr>
                <w:rFonts w:ascii="標楷體" w:eastAsia="標楷體" w:hAnsi="標楷體"/>
                <w:spacing w:val="-20"/>
                <w:sz w:val="20"/>
              </w:rPr>
            </w:pPr>
            <w:r>
              <w:rPr>
                <w:rFonts w:ascii="標楷體" w:eastAsia="標楷體" w:hAnsi="標楷體" w:hint="eastAsia"/>
                <w:sz w:val="20"/>
              </w:rPr>
              <w:t>112</w:t>
            </w:r>
            <w:r>
              <w:rPr>
                <w:rFonts w:ascii="標楷體" w:eastAsia="標楷體" w:hAnsi="標楷體" w:hint="eastAsia"/>
                <w:spacing w:val="-20"/>
                <w:sz w:val="20"/>
              </w:rPr>
              <w:t>年12月31日</w:t>
            </w:r>
          </w:p>
        </w:tc>
        <w:tc>
          <w:tcPr>
            <w:tcW w:w="2368" w:type="dxa"/>
            <w:gridSpan w:val="2"/>
            <w:tcBorders>
              <w:top w:val="single" w:sz="8" w:space="0" w:color="auto"/>
              <w:left w:val="single" w:sz="4" w:space="0" w:color="auto"/>
              <w:bottom w:val="nil"/>
              <w:right w:val="nil"/>
            </w:tcBorders>
            <w:vAlign w:val="center"/>
            <w:hideMark/>
          </w:tcPr>
          <w:p w14:paraId="41FE7503" w14:textId="77777777" w:rsidR="00985AE4" w:rsidRDefault="00985AE4" w:rsidP="00F55AA3">
            <w:pPr>
              <w:spacing w:line="240" w:lineRule="exact"/>
              <w:jc w:val="distribute"/>
              <w:rPr>
                <w:rFonts w:ascii="標楷體" w:eastAsia="標楷體" w:hAnsi="標楷體"/>
                <w:sz w:val="20"/>
              </w:rPr>
            </w:pPr>
            <w:r>
              <w:rPr>
                <w:rFonts w:ascii="標楷體" w:eastAsia="標楷體" w:hAnsi="標楷體" w:hint="eastAsia"/>
                <w:sz w:val="20"/>
              </w:rPr>
              <w:t>比較增減</w:t>
            </w:r>
          </w:p>
        </w:tc>
      </w:tr>
      <w:tr w:rsidR="00985AE4" w14:paraId="45295D93" w14:textId="77777777" w:rsidTr="00F55AA3">
        <w:trPr>
          <w:cantSplit/>
          <w:trHeight w:val="340"/>
        </w:trPr>
        <w:tc>
          <w:tcPr>
            <w:tcW w:w="2830" w:type="dxa"/>
            <w:vMerge/>
            <w:tcBorders>
              <w:top w:val="single" w:sz="8" w:space="0" w:color="auto"/>
              <w:left w:val="nil"/>
              <w:bottom w:val="single" w:sz="8" w:space="0" w:color="auto"/>
              <w:right w:val="single" w:sz="4" w:space="0" w:color="auto"/>
            </w:tcBorders>
            <w:vAlign w:val="center"/>
            <w:hideMark/>
          </w:tcPr>
          <w:p w14:paraId="601BF945" w14:textId="77777777" w:rsidR="00985AE4" w:rsidRDefault="00985AE4" w:rsidP="00F55AA3">
            <w:pPr>
              <w:widowControl/>
              <w:rPr>
                <w:rFonts w:ascii="標楷體" w:eastAsia="標楷體" w:hAnsi="標楷體"/>
                <w:sz w:val="20"/>
              </w:rPr>
            </w:pPr>
          </w:p>
        </w:tc>
        <w:tc>
          <w:tcPr>
            <w:tcW w:w="1700" w:type="dxa"/>
            <w:tcBorders>
              <w:top w:val="single" w:sz="4" w:space="0" w:color="auto"/>
              <w:left w:val="single" w:sz="4" w:space="0" w:color="auto"/>
              <w:bottom w:val="single" w:sz="8" w:space="0" w:color="auto"/>
              <w:right w:val="single" w:sz="4" w:space="0" w:color="auto"/>
            </w:tcBorders>
            <w:vAlign w:val="center"/>
            <w:hideMark/>
          </w:tcPr>
          <w:p w14:paraId="2C36B63E" w14:textId="77777777" w:rsidR="00985AE4" w:rsidRDefault="00985AE4" w:rsidP="00F55AA3">
            <w:pPr>
              <w:ind w:left="113" w:right="113"/>
              <w:jc w:val="distribute"/>
              <w:rPr>
                <w:rFonts w:ascii="標楷體" w:eastAsia="標楷體" w:hAnsi="標楷體"/>
                <w:sz w:val="20"/>
              </w:rPr>
            </w:pPr>
            <w:r>
              <w:rPr>
                <w:rFonts w:ascii="標楷體" w:eastAsia="標楷體" w:hAnsi="標楷體" w:hint="eastAsia"/>
                <w:sz w:val="20"/>
              </w:rPr>
              <w:t>金額</w:t>
            </w:r>
          </w:p>
        </w:tc>
        <w:tc>
          <w:tcPr>
            <w:tcW w:w="660" w:type="dxa"/>
            <w:tcBorders>
              <w:top w:val="single" w:sz="4" w:space="0" w:color="auto"/>
              <w:left w:val="single" w:sz="4" w:space="0" w:color="auto"/>
              <w:bottom w:val="single" w:sz="8" w:space="0" w:color="auto"/>
              <w:right w:val="single" w:sz="4" w:space="0" w:color="auto"/>
            </w:tcBorders>
            <w:vAlign w:val="center"/>
            <w:hideMark/>
          </w:tcPr>
          <w:p w14:paraId="49FA2AC3" w14:textId="77777777" w:rsidR="00985AE4" w:rsidRDefault="00985AE4" w:rsidP="00F55AA3">
            <w:pPr>
              <w:ind w:left="113" w:right="113"/>
              <w:jc w:val="distribute"/>
              <w:rPr>
                <w:rFonts w:ascii="標楷體" w:eastAsia="標楷體" w:hAnsi="標楷體"/>
                <w:sz w:val="20"/>
              </w:rPr>
            </w:pPr>
            <w:r>
              <w:rPr>
                <w:rFonts w:ascii="標楷體" w:eastAsia="標楷體" w:hAnsi="標楷體" w:hint="eastAsia"/>
                <w:sz w:val="20"/>
              </w:rPr>
              <w:t>％</w:t>
            </w:r>
          </w:p>
        </w:tc>
        <w:tc>
          <w:tcPr>
            <w:tcW w:w="1700" w:type="dxa"/>
            <w:tcBorders>
              <w:top w:val="single" w:sz="4" w:space="0" w:color="auto"/>
              <w:left w:val="single" w:sz="4" w:space="0" w:color="auto"/>
              <w:bottom w:val="single" w:sz="8" w:space="0" w:color="auto"/>
              <w:right w:val="single" w:sz="4" w:space="0" w:color="auto"/>
            </w:tcBorders>
            <w:vAlign w:val="center"/>
            <w:hideMark/>
          </w:tcPr>
          <w:p w14:paraId="1D474432" w14:textId="77777777" w:rsidR="00985AE4" w:rsidRDefault="00985AE4" w:rsidP="00F55AA3">
            <w:pPr>
              <w:ind w:left="113" w:right="113"/>
              <w:jc w:val="distribute"/>
              <w:rPr>
                <w:rFonts w:ascii="標楷體" w:eastAsia="標楷體" w:hAnsi="標楷體"/>
                <w:sz w:val="20"/>
              </w:rPr>
            </w:pPr>
            <w:r>
              <w:rPr>
                <w:rFonts w:ascii="標楷體" w:eastAsia="標楷體" w:hAnsi="標楷體" w:hint="eastAsia"/>
                <w:sz w:val="20"/>
              </w:rPr>
              <w:t>金額</w:t>
            </w:r>
          </w:p>
        </w:tc>
        <w:tc>
          <w:tcPr>
            <w:tcW w:w="672" w:type="dxa"/>
            <w:tcBorders>
              <w:top w:val="single" w:sz="4" w:space="0" w:color="auto"/>
              <w:left w:val="single" w:sz="4" w:space="0" w:color="auto"/>
              <w:bottom w:val="single" w:sz="8" w:space="0" w:color="auto"/>
              <w:right w:val="single" w:sz="4" w:space="0" w:color="auto"/>
            </w:tcBorders>
            <w:vAlign w:val="center"/>
            <w:hideMark/>
          </w:tcPr>
          <w:p w14:paraId="52100555" w14:textId="77777777" w:rsidR="00985AE4" w:rsidRDefault="00985AE4" w:rsidP="00F55AA3">
            <w:pPr>
              <w:ind w:left="113" w:right="113"/>
              <w:jc w:val="distribute"/>
              <w:rPr>
                <w:rFonts w:ascii="標楷體" w:eastAsia="標楷體" w:hAnsi="標楷體"/>
                <w:sz w:val="20"/>
              </w:rPr>
            </w:pPr>
            <w:r>
              <w:rPr>
                <w:rFonts w:ascii="標楷體" w:eastAsia="標楷體" w:hAnsi="標楷體" w:hint="eastAsia"/>
                <w:sz w:val="20"/>
              </w:rPr>
              <w:t>％</w:t>
            </w:r>
          </w:p>
        </w:tc>
        <w:tc>
          <w:tcPr>
            <w:tcW w:w="1530" w:type="dxa"/>
            <w:tcBorders>
              <w:top w:val="single" w:sz="4" w:space="0" w:color="auto"/>
              <w:left w:val="single" w:sz="4" w:space="0" w:color="auto"/>
              <w:bottom w:val="single" w:sz="8" w:space="0" w:color="auto"/>
              <w:right w:val="single" w:sz="4" w:space="0" w:color="auto"/>
            </w:tcBorders>
            <w:vAlign w:val="center"/>
            <w:hideMark/>
          </w:tcPr>
          <w:p w14:paraId="4BA97F8B" w14:textId="77777777" w:rsidR="00985AE4" w:rsidRDefault="00985AE4" w:rsidP="00F55AA3">
            <w:pPr>
              <w:ind w:left="113" w:right="113"/>
              <w:jc w:val="distribute"/>
              <w:rPr>
                <w:rFonts w:ascii="標楷體" w:eastAsia="標楷體" w:hAnsi="標楷體"/>
                <w:sz w:val="20"/>
              </w:rPr>
            </w:pPr>
            <w:r>
              <w:rPr>
                <w:rFonts w:ascii="標楷體" w:eastAsia="標楷體" w:hAnsi="標楷體" w:hint="eastAsia"/>
                <w:sz w:val="20"/>
              </w:rPr>
              <w:t>金額</w:t>
            </w:r>
          </w:p>
        </w:tc>
        <w:tc>
          <w:tcPr>
            <w:tcW w:w="838" w:type="dxa"/>
            <w:tcBorders>
              <w:top w:val="single" w:sz="4" w:space="0" w:color="auto"/>
              <w:left w:val="single" w:sz="4" w:space="0" w:color="auto"/>
              <w:bottom w:val="single" w:sz="8" w:space="0" w:color="auto"/>
              <w:right w:val="nil"/>
            </w:tcBorders>
            <w:vAlign w:val="center"/>
            <w:hideMark/>
          </w:tcPr>
          <w:p w14:paraId="408EE664" w14:textId="77777777" w:rsidR="00985AE4" w:rsidRDefault="00985AE4" w:rsidP="00F55AA3">
            <w:pPr>
              <w:ind w:left="113" w:right="113"/>
              <w:jc w:val="distribute"/>
              <w:rPr>
                <w:rFonts w:ascii="標楷體" w:eastAsia="標楷體" w:hAnsi="標楷體"/>
                <w:sz w:val="20"/>
              </w:rPr>
            </w:pPr>
            <w:r>
              <w:rPr>
                <w:rFonts w:ascii="標楷體" w:eastAsia="標楷體" w:hAnsi="標楷體" w:hint="eastAsia"/>
                <w:sz w:val="20"/>
              </w:rPr>
              <w:t>％</w:t>
            </w:r>
          </w:p>
        </w:tc>
      </w:tr>
      <w:tr w:rsidR="00985AE4" w14:paraId="04E75D77" w14:textId="77777777" w:rsidTr="00F55AA3">
        <w:trPr>
          <w:cantSplit/>
          <w:trHeight w:val="397"/>
        </w:trPr>
        <w:tc>
          <w:tcPr>
            <w:tcW w:w="2830" w:type="dxa"/>
            <w:tcBorders>
              <w:top w:val="single" w:sz="8" w:space="0" w:color="auto"/>
              <w:left w:val="nil"/>
              <w:bottom w:val="nil"/>
              <w:right w:val="single" w:sz="4" w:space="0" w:color="auto"/>
            </w:tcBorders>
            <w:vAlign w:val="center"/>
            <w:hideMark/>
          </w:tcPr>
          <w:p w14:paraId="5EF7A2AC" w14:textId="77777777" w:rsidR="00985AE4" w:rsidRDefault="00985AE4" w:rsidP="00F55AA3">
            <w:pPr>
              <w:rPr>
                <w:rFonts w:ascii="標楷體" w:eastAsia="標楷體" w:hAnsi="標楷體"/>
                <w:kern w:val="0"/>
                <w:sz w:val="20"/>
              </w:rPr>
            </w:pPr>
            <w:r w:rsidRPr="006F0A3C">
              <w:rPr>
                <w:rFonts w:ascii="標楷體" w:eastAsia="標楷體" w:hAnsi="標楷體" w:hint="eastAsia"/>
                <w:b/>
                <w:kern w:val="0"/>
                <w:sz w:val="20"/>
              </w:rPr>
              <w:t>資產</w:t>
            </w:r>
          </w:p>
        </w:tc>
        <w:tc>
          <w:tcPr>
            <w:tcW w:w="1700" w:type="dxa"/>
            <w:tcBorders>
              <w:top w:val="single" w:sz="8" w:space="0" w:color="auto"/>
              <w:left w:val="single" w:sz="4" w:space="0" w:color="auto"/>
              <w:bottom w:val="nil"/>
              <w:right w:val="single" w:sz="4" w:space="0" w:color="auto"/>
            </w:tcBorders>
            <w:vAlign w:val="center"/>
            <w:hideMark/>
          </w:tcPr>
          <w:p w14:paraId="5D288B41" w14:textId="77777777" w:rsidR="00985AE4" w:rsidRDefault="00985AE4" w:rsidP="00F55AA3">
            <w:pPr>
              <w:jc w:val="right"/>
              <w:rPr>
                <w:rFonts w:ascii="細明體" w:eastAsia="細明體" w:hAnsi="細明體"/>
                <w:sz w:val="18"/>
              </w:rPr>
            </w:pPr>
            <w:r w:rsidRPr="006F0A3C">
              <w:rPr>
                <w:rFonts w:ascii="細明體" w:eastAsia="細明體" w:hAnsi="細明體" w:hint="eastAsia"/>
                <w:b/>
                <w:sz w:val="18"/>
              </w:rPr>
              <w:t>1,886,110,334</w:t>
            </w:r>
          </w:p>
        </w:tc>
        <w:tc>
          <w:tcPr>
            <w:tcW w:w="660" w:type="dxa"/>
            <w:tcBorders>
              <w:top w:val="single" w:sz="8" w:space="0" w:color="auto"/>
              <w:left w:val="single" w:sz="4" w:space="0" w:color="auto"/>
              <w:bottom w:val="nil"/>
              <w:right w:val="single" w:sz="4" w:space="0" w:color="auto"/>
            </w:tcBorders>
            <w:vAlign w:val="center"/>
            <w:hideMark/>
          </w:tcPr>
          <w:p w14:paraId="77733698" w14:textId="77777777" w:rsidR="00985AE4" w:rsidRDefault="00985AE4" w:rsidP="00F55AA3">
            <w:pPr>
              <w:jc w:val="right"/>
              <w:rPr>
                <w:rFonts w:ascii="細明體" w:eastAsia="細明體" w:hAnsi="細明體"/>
                <w:sz w:val="18"/>
              </w:rPr>
            </w:pPr>
            <w:r w:rsidRPr="006F0A3C">
              <w:rPr>
                <w:rFonts w:ascii="細明體" w:eastAsia="細明體" w:hAnsi="細明體" w:hint="eastAsia"/>
                <w:b/>
                <w:sz w:val="18"/>
              </w:rPr>
              <w:t>100.00</w:t>
            </w:r>
          </w:p>
        </w:tc>
        <w:tc>
          <w:tcPr>
            <w:tcW w:w="1700" w:type="dxa"/>
            <w:tcBorders>
              <w:top w:val="single" w:sz="8" w:space="0" w:color="auto"/>
              <w:left w:val="single" w:sz="4" w:space="0" w:color="auto"/>
              <w:bottom w:val="nil"/>
              <w:right w:val="single" w:sz="4" w:space="0" w:color="auto"/>
            </w:tcBorders>
            <w:vAlign w:val="center"/>
            <w:hideMark/>
          </w:tcPr>
          <w:p w14:paraId="1A025A56" w14:textId="77777777" w:rsidR="00985AE4" w:rsidRDefault="00985AE4" w:rsidP="00F55AA3">
            <w:pPr>
              <w:jc w:val="right"/>
              <w:rPr>
                <w:rFonts w:ascii="細明體" w:eastAsia="細明體" w:hAnsi="細明體"/>
                <w:sz w:val="18"/>
              </w:rPr>
            </w:pPr>
            <w:r w:rsidRPr="006F0A3C">
              <w:rPr>
                <w:rFonts w:ascii="細明體" w:eastAsia="細明體" w:hAnsi="細明體" w:hint="eastAsia"/>
                <w:b/>
                <w:sz w:val="18"/>
              </w:rPr>
              <w:t>1,464,312,704</w:t>
            </w:r>
          </w:p>
        </w:tc>
        <w:tc>
          <w:tcPr>
            <w:tcW w:w="672" w:type="dxa"/>
            <w:tcBorders>
              <w:top w:val="single" w:sz="8" w:space="0" w:color="auto"/>
              <w:left w:val="single" w:sz="4" w:space="0" w:color="auto"/>
              <w:bottom w:val="nil"/>
              <w:right w:val="single" w:sz="4" w:space="0" w:color="auto"/>
            </w:tcBorders>
            <w:vAlign w:val="center"/>
            <w:hideMark/>
          </w:tcPr>
          <w:p w14:paraId="6750451F" w14:textId="77777777" w:rsidR="00985AE4" w:rsidRDefault="00985AE4" w:rsidP="00F55AA3">
            <w:pPr>
              <w:jc w:val="right"/>
              <w:rPr>
                <w:rFonts w:ascii="細明體" w:eastAsia="細明體" w:hAnsi="細明體"/>
                <w:sz w:val="18"/>
              </w:rPr>
            </w:pPr>
            <w:r w:rsidRPr="006F0A3C">
              <w:rPr>
                <w:rFonts w:ascii="細明體" w:eastAsia="細明體" w:hAnsi="細明體" w:hint="eastAsia"/>
                <w:b/>
                <w:sz w:val="18"/>
              </w:rPr>
              <w:t>100.00</w:t>
            </w:r>
          </w:p>
        </w:tc>
        <w:tc>
          <w:tcPr>
            <w:tcW w:w="1530" w:type="dxa"/>
            <w:tcBorders>
              <w:top w:val="single" w:sz="8" w:space="0" w:color="auto"/>
              <w:left w:val="single" w:sz="4" w:space="0" w:color="auto"/>
              <w:bottom w:val="nil"/>
              <w:right w:val="single" w:sz="4" w:space="0" w:color="auto"/>
            </w:tcBorders>
            <w:vAlign w:val="center"/>
            <w:hideMark/>
          </w:tcPr>
          <w:p w14:paraId="0D7892BA" w14:textId="77777777" w:rsidR="00985AE4" w:rsidRDefault="00985AE4" w:rsidP="00F55AA3">
            <w:pPr>
              <w:jc w:val="right"/>
              <w:rPr>
                <w:rFonts w:ascii="細明體" w:eastAsia="細明體" w:hAnsi="細明體"/>
                <w:noProof/>
                <w:sz w:val="18"/>
              </w:rPr>
            </w:pPr>
            <w:r w:rsidRPr="006F0A3C">
              <w:rPr>
                <w:rFonts w:ascii="細明體" w:eastAsia="細明體" w:hAnsi="細明體" w:hint="eastAsia"/>
                <w:b/>
                <w:noProof/>
                <w:sz w:val="18"/>
              </w:rPr>
              <w:t>421,797,630</w:t>
            </w:r>
          </w:p>
        </w:tc>
        <w:tc>
          <w:tcPr>
            <w:tcW w:w="838" w:type="dxa"/>
            <w:tcBorders>
              <w:top w:val="nil"/>
              <w:left w:val="single" w:sz="4" w:space="0" w:color="auto"/>
              <w:bottom w:val="nil"/>
              <w:right w:val="nil"/>
            </w:tcBorders>
            <w:vAlign w:val="center"/>
            <w:hideMark/>
          </w:tcPr>
          <w:p w14:paraId="65A1A297" w14:textId="77777777" w:rsidR="00985AE4" w:rsidRDefault="00985AE4" w:rsidP="00F55AA3">
            <w:pPr>
              <w:jc w:val="right"/>
              <w:rPr>
                <w:rFonts w:ascii="細明體" w:eastAsia="細明體" w:hAnsi="細明體"/>
                <w:kern w:val="0"/>
                <w:sz w:val="18"/>
              </w:rPr>
            </w:pPr>
            <w:r w:rsidRPr="006F0A3C">
              <w:rPr>
                <w:rFonts w:ascii="細明體" w:eastAsia="細明體" w:hAnsi="細明體" w:hint="eastAsia"/>
                <w:b/>
                <w:kern w:val="0"/>
                <w:sz w:val="18"/>
              </w:rPr>
              <w:t>28.81</w:t>
            </w:r>
          </w:p>
        </w:tc>
      </w:tr>
      <w:tr w:rsidR="00985AE4" w14:paraId="55543EB7" w14:textId="77777777" w:rsidTr="00F55AA3">
        <w:trPr>
          <w:cantSplit/>
          <w:trHeight w:val="397"/>
        </w:trPr>
        <w:tc>
          <w:tcPr>
            <w:tcW w:w="2830" w:type="dxa"/>
            <w:tcBorders>
              <w:top w:val="nil"/>
              <w:left w:val="nil"/>
              <w:bottom w:val="nil"/>
              <w:right w:val="single" w:sz="4" w:space="0" w:color="auto"/>
            </w:tcBorders>
            <w:vAlign w:val="center"/>
            <w:hideMark/>
          </w:tcPr>
          <w:p w14:paraId="3AF95335" w14:textId="77777777" w:rsidR="00985AE4" w:rsidRDefault="00985AE4" w:rsidP="00F55AA3">
            <w:pPr>
              <w:ind w:leftChars="100" w:left="240"/>
              <w:rPr>
                <w:rFonts w:ascii="標楷體" w:eastAsia="標楷體" w:hAnsi="標楷體"/>
                <w:kern w:val="0"/>
                <w:sz w:val="20"/>
              </w:rPr>
            </w:pPr>
            <w:r w:rsidRPr="006F0A3C">
              <w:rPr>
                <w:rFonts w:ascii="標楷體" w:eastAsia="標楷體" w:hAnsi="標楷體" w:hint="eastAsia"/>
                <w:kern w:val="0"/>
                <w:sz w:val="20"/>
              </w:rPr>
              <w:t>流動資產</w:t>
            </w:r>
          </w:p>
        </w:tc>
        <w:tc>
          <w:tcPr>
            <w:tcW w:w="1700" w:type="dxa"/>
            <w:tcBorders>
              <w:top w:val="nil"/>
              <w:left w:val="single" w:sz="4" w:space="0" w:color="auto"/>
              <w:bottom w:val="nil"/>
              <w:right w:val="single" w:sz="4" w:space="0" w:color="auto"/>
            </w:tcBorders>
            <w:vAlign w:val="center"/>
            <w:hideMark/>
          </w:tcPr>
          <w:p w14:paraId="09F9DBD8" w14:textId="77777777" w:rsidR="00985AE4" w:rsidRDefault="00985AE4" w:rsidP="00F55AA3">
            <w:pPr>
              <w:jc w:val="right"/>
              <w:rPr>
                <w:rFonts w:ascii="細明體" w:eastAsia="細明體" w:hAnsi="細明體"/>
                <w:sz w:val="18"/>
              </w:rPr>
            </w:pPr>
            <w:r w:rsidRPr="006F0A3C">
              <w:rPr>
                <w:rFonts w:ascii="細明體" w:eastAsia="細明體" w:hAnsi="細明體" w:hint="eastAsia"/>
                <w:sz w:val="18"/>
              </w:rPr>
              <w:t>1,777,320,482</w:t>
            </w:r>
          </w:p>
        </w:tc>
        <w:tc>
          <w:tcPr>
            <w:tcW w:w="660" w:type="dxa"/>
            <w:tcBorders>
              <w:top w:val="nil"/>
              <w:left w:val="single" w:sz="4" w:space="0" w:color="auto"/>
              <w:bottom w:val="nil"/>
              <w:right w:val="single" w:sz="4" w:space="0" w:color="auto"/>
            </w:tcBorders>
            <w:vAlign w:val="center"/>
            <w:hideMark/>
          </w:tcPr>
          <w:p w14:paraId="51739ACD" w14:textId="77777777" w:rsidR="00985AE4" w:rsidRDefault="00985AE4" w:rsidP="00F55AA3">
            <w:pPr>
              <w:jc w:val="right"/>
              <w:rPr>
                <w:rFonts w:ascii="細明體" w:eastAsia="細明體" w:hAnsi="細明體"/>
                <w:sz w:val="18"/>
              </w:rPr>
            </w:pPr>
            <w:r w:rsidRPr="006F0A3C">
              <w:rPr>
                <w:rFonts w:ascii="細明體" w:eastAsia="細明體" w:hAnsi="細明體" w:hint="eastAsia"/>
                <w:sz w:val="18"/>
              </w:rPr>
              <w:t>94.23</w:t>
            </w:r>
          </w:p>
        </w:tc>
        <w:tc>
          <w:tcPr>
            <w:tcW w:w="1700" w:type="dxa"/>
            <w:tcBorders>
              <w:top w:val="nil"/>
              <w:left w:val="single" w:sz="4" w:space="0" w:color="auto"/>
              <w:bottom w:val="nil"/>
              <w:right w:val="single" w:sz="4" w:space="0" w:color="auto"/>
            </w:tcBorders>
            <w:vAlign w:val="center"/>
            <w:hideMark/>
          </w:tcPr>
          <w:p w14:paraId="5B068030" w14:textId="77777777" w:rsidR="00985AE4" w:rsidRDefault="00985AE4" w:rsidP="00F55AA3">
            <w:pPr>
              <w:jc w:val="right"/>
              <w:rPr>
                <w:rFonts w:ascii="細明體" w:eastAsia="細明體" w:hAnsi="細明體"/>
                <w:sz w:val="18"/>
              </w:rPr>
            </w:pPr>
            <w:r w:rsidRPr="006F0A3C">
              <w:rPr>
                <w:rFonts w:ascii="細明體" w:eastAsia="細明體" w:hAnsi="細明體" w:hint="eastAsia"/>
                <w:sz w:val="18"/>
              </w:rPr>
              <w:t>1,346,303,581</w:t>
            </w:r>
          </w:p>
        </w:tc>
        <w:tc>
          <w:tcPr>
            <w:tcW w:w="672" w:type="dxa"/>
            <w:tcBorders>
              <w:top w:val="nil"/>
              <w:left w:val="single" w:sz="4" w:space="0" w:color="auto"/>
              <w:bottom w:val="nil"/>
              <w:right w:val="single" w:sz="4" w:space="0" w:color="auto"/>
            </w:tcBorders>
            <w:vAlign w:val="center"/>
            <w:hideMark/>
          </w:tcPr>
          <w:p w14:paraId="2370A9D9" w14:textId="77777777" w:rsidR="00985AE4" w:rsidRDefault="00985AE4" w:rsidP="00F55AA3">
            <w:pPr>
              <w:jc w:val="right"/>
              <w:rPr>
                <w:rFonts w:ascii="細明體" w:eastAsia="細明體" w:hAnsi="細明體"/>
                <w:sz w:val="18"/>
              </w:rPr>
            </w:pPr>
            <w:r w:rsidRPr="006F0A3C">
              <w:rPr>
                <w:rFonts w:ascii="細明體" w:eastAsia="細明體" w:hAnsi="細明體" w:hint="eastAsia"/>
                <w:sz w:val="18"/>
              </w:rPr>
              <w:t>91.94</w:t>
            </w:r>
          </w:p>
        </w:tc>
        <w:tc>
          <w:tcPr>
            <w:tcW w:w="1530" w:type="dxa"/>
            <w:tcBorders>
              <w:top w:val="nil"/>
              <w:left w:val="single" w:sz="4" w:space="0" w:color="auto"/>
              <w:bottom w:val="nil"/>
              <w:right w:val="single" w:sz="4" w:space="0" w:color="auto"/>
            </w:tcBorders>
            <w:vAlign w:val="center"/>
            <w:hideMark/>
          </w:tcPr>
          <w:p w14:paraId="3430BFB3" w14:textId="77777777" w:rsidR="00985AE4" w:rsidRDefault="00985AE4" w:rsidP="00F55AA3">
            <w:pPr>
              <w:jc w:val="right"/>
              <w:rPr>
                <w:rFonts w:ascii="細明體" w:eastAsia="細明體" w:hAnsi="細明體"/>
                <w:noProof/>
                <w:sz w:val="18"/>
              </w:rPr>
            </w:pPr>
            <w:r w:rsidRPr="006F0A3C">
              <w:rPr>
                <w:rFonts w:ascii="細明體" w:eastAsia="細明體" w:hAnsi="細明體" w:hint="eastAsia"/>
                <w:noProof/>
                <w:sz w:val="18"/>
              </w:rPr>
              <w:t>431,016,901</w:t>
            </w:r>
          </w:p>
        </w:tc>
        <w:tc>
          <w:tcPr>
            <w:tcW w:w="838" w:type="dxa"/>
            <w:tcBorders>
              <w:top w:val="nil"/>
              <w:left w:val="single" w:sz="4" w:space="0" w:color="auto"/>
              <w:bottom w:val="nil"/>
              <w:right w:val="nil"/>
            </w:tcBorders>
            <w:vAlign w:val="center"/>
            <w:hideMark/>
          </w:tcPr>
          <w:p w14:paraId="4D371603" w14:textId="77777777" w:rsidR="00985AE4" w:rsidRDefault="00985AE4" w:rsidP="00F55AA3">
            <w:pPr>
              <w:jc w:val="right"/>
              <w:rPr>
                <w:rFonts w:ascii="細明體" w:eastAsia="細明體" w:hAnsi="細明體"/>
                <w:kern w:val="0"/>
                <w:sz w:val="18"/>
              </w:rPr>
            </w:pPr>
            <w:r w:rsidRPr="006F0A3C">
              <w:rPr>
                <w:rFonts w:ascii="細明體" w:eastAsia="細明體" w:hAnsi="細明體" w:hint="eastAsia"/>
                <w:kern w:val="0"/>
                <w:sz w:val="18"/>
              </w:rPr>
              <w:t>32.01</w:t>
            </w:r>
          </w:p>
        </w:tc>
      </w:tr>
      <w:tr w:rsidR="00985AE4" w14:paraId="12DE6310" w14:textId="77777777" w:rsidTr="00F55AA3">
        <w:trPr>
          <w:cantSplit/>
          <w:trHeight w:val="397"/>
        </w:trPr>
        <w:tc>
          <w:tcPr>
            <w:tcW w:w="2830" w:type="dxa"/>
            <w:tcBorders>
              <w:top w:val="nil"/>
              <w:left w:val="nil"/>
              <w:bottom w:val="nil"/>
              <w:right w:val="single" w:sz="4" w:space="0" w:color="auto"/>
            </w:tcBorders>
            <w:vAlign w:val="center"/>
            <w:hideMark/>
          </w:tcPr>
          <w:p w14:paraId="1BF6D337" w14:textId="77777777" w:rsidR="00985AE4" w:rsidRDefault="00985AE4" w:rsidP="00F55AA3">
            <w:pPr>
              <w:ind w:leftChars="200" w:left="480"/>
              <w:rPr>
                <w:rFonts w:ascii="標楷體" w:eastAsia="標楷體" w:hAnsi="標楷體"/>
                <w:kern w:val="0"/>
                <w:sz w:val="20"/>
              </w:rPr>
            </w:pPr>
            <w:r w:rsidRPr="006F0A3C">
              <w:rPr>
                <w:rFonts w:ascii="標楷體" w:eastAsia="標楷體" w:hAnsi="標楷體" w:hint="eastAsia"/>
                <w:kern w:val="0"/>
                <w:sz w:val="20"/>
              </w:rPr>
              <w:t>現金</w:t>
            </w:r>
          </w:p>
        </w:tc>
        <w:tc>
          <w:tcPr>
            <w:tcW w:w="1700" w:type="dxa"/>
            <w:tcBorders>
              <w:top w:val="nil"/>
              <w:left w:val="single" w:sz="4" w:space="0" w:color="auto"/>
              <w:bottom w:val="nil"/>
              <w:right w:val="single" w:sz="4" w:space="0" w:color="auto"/>
            </w:tcBorders>
            <w:vAlign w:val="center"/>
            <w:hideMark/>
          </w:tcPr>
          <w:p w14:paraId="6711AB90" w14:textId="77777777" w:rsidR="00985AE4" w:rsidRDefault="00985AE4" w:rsidP="00F55AA3">
            <w:pPr>
              <w:jc w:val="right"/>
              <w:rPr>
                <w:rFonts w:ascii="細明體" w:eastAsia="細明體" w:hAnsi="細明體"/>
                <w:sz w:val="18"/>
              </w:rPr>
            </w:pPr>
            <w:r w:rsidRPr="006F0A3C">
              <w:rPr>
                <w:rFonts w:ascii="細明體" w:eastAsia="細明體" w:hAnsi="細明體" w:hint="eastAsia"/>
                <w:sz w:val="18"/>
              </w:rPr>
              <w:t>1,774,849,003</w:t>
            </w:r>
          </w:p>
        </w:tc>
        <w:tc>
          <w:tcPr>
            <w:tcW w:w="660" w:type="dxa"/>
            <w:tcBorders>
              <w:top w:val="nil"/>
              <w:left w:val="single" w:sz="4" w:space="0" w:color="auto"/>
              <w:bottom w:val="nil"/>
              <w:right w:val="single" w:sz="4" w:space="0" w:color="auto"/>
            </w:tcBorders>
            <w:vAlign w:val="center"/>
            <w:hideMark/>
          </w:tcPr>
          <w:p w14:paraId="2BEF9133" w14:textId="77777777" w:rsidR="00985AE4" w:rsidRDefault="00985AE4" w:rsidP="00F55AA3">
            <w:pPr>
              <w:jc w:val="right"/>
              <w:rPr>
                <w:rFonts w:ascii="細明體" w:eastAsia="細明體" w:hAnsi="細明體"/>
                <w:sz w:val="18"/>
              </w:rPr>
            </w:pPr>
            <w:r w:rsidRPr="006F0A3C">
              <w:rPr>
                <w:rFonts w:ascii="細明體" w:eastAsia="細明體" w:hAnsi="細明體" w:hint="eastAsia"/>
                <w:sz w:val="18"/>
              </w:rPr>
              <w:t>94.10</w:t>
            </w:r>
          </w:p>
        </w:tc>
        <w:tc>
          <w:tcPr>
            <w:tcW w:w="1700" w:type="dxa"/>
            <w:tcBorders>
              <w:top w:val="nil"/>
              <w:left w:val="single" w:sz="4" w:space="0" w:color="auto"/>
              <w:bottom w:val="nil"/>
              <w:right w:val="single" w:sz="4" w:space="0" w:color="auto"/>
            </w:tcBorders>
            <w:vAlign w:val="center"/>
            <w:hideMark/>
          </w:tcPr>
          <w:p w14:paraId="20A21BDC" w14:textId="77777777" w:rsidR="00985AE4" w:rsidRDefault="00985AE4" w:rsidP="00F55AA3">
            <w:pPr>
              <w:jc w:val="right"/>
              <w:rPr>
                <w:rFonts w:ascii="細明體" w:eastAsia="細明體" w:hAnsi="細明體"/>
                <w:sz w:val="18"/>
              </w:rPr>
            </w:pPr>
            <w:r w:rsidRPr="006F0A3C">
              <w:rPr>
                <w:rFonts w:ascii="細明體" w:eastAsia="細明體" w:hAnsi="細明體" w:hint="eastAsia"/>
                <w:sz w:val="18"/>
              </w:rPr>
              <w:t>1,343,516,992</w:t>
            </w:r>
          </w:p>
        </w:tc>
        <w:tc>
          <w:tcPr>
            <w:tcW w:w="672" w:type="dxa"/>
            <w:tcBorders>
              <w:top w:val="nil"/>
              <w:left w:val="single" w:sz="4" w:space="0" w:color="auto"/>
              <w:bottom w:val="nil"/>
              <w:right w:val="single" w:sz="4" w:space="0" w:color="auto"/>
            </w:tcBorders>
            <w:vAlign w:val="center"/>
            <w:hideMark/>
          </w:tcPr>
          <w:p w14:paraId="06138198" w14:textId="77777777" w:rsidR="00985AE4" w:rsidRDefault="00985AE4" w:rsidP="00F55AA3">
            <w:pPr>
              <w:jc w:val="right"/>
              <w:rPr>
                <w:rFonts w:ascii="細明體" w:eastAsia="細明體" w:hAnsi="細明體"/>
                <w:sz w:val="18"/>
              </w:rPr>
            </w:pPr>
            <w:r w:rsidRPr="006F0A3C">
              <w:rPr>
                <w:rFonts w:ascii="細明體" w:eastAsia="細明體" w:hAnsi="細明體" w:hint="eastAsia"/>
                <w:sz w:val="18"/>
              </w:rPr>
              <w:t>91.75</w:t>
            </w:r>
          </w:p>
        </w:tc>
        <w:tc>
          <w:tcPr>
            <w:tcW w:w="1530" w:type="dxa"/>
            <w:tcBorders>
              <w:top w:val="nil"/>
              <w:left w:val="single" w:sz="4" w:space="0" w:color="auto"/>
              <w:bottom w:val="nil"/>
              <w:right w:val="single" w:sz="4" w:space="0" w:color="auto"/>
            </w:tcBorders>
            <w:vAlign w:val="center"/>
            <w:hideMark/>
          </w:tcPr>
          <w:p w14:paraId="355F6050" w14:textId="77777777" w:rsidR="00985AE4" w:rsidRDefault="00985AE4" w:rsidP="00F55AA3">
            <w:pPr>
              <w:jc w:val="right"/>
              <w:rPr>
                <w:rFonts w:ascii="細明體" w:eastAsia="細明體" w:hAnsi="細明體"/>
                <w:noProof/>
                <w:sz w:val="18"/>
              </w:rPr>
            </w:pPr>
            <w:r w:rsidRPr="006F0A3C">
              <w:rPr>
                <w:rFonts w:ascii="細明體" w:eastAsia="細明體" w:hAnsi="細明體" w:hint="eastAsia"/>
                <w:noProof/>
                <w:sz w:val="18"/>
              </w:rPr>
              <w:t>431,332,011</w:t>
            </w:r>
          </w:p>
        </w:tc>
        <w:tc>
          <w:tcPr>
            <w:tcW w:w="838" w:type="dxa"/>
            <w:tcBorders>
              <w:top w:val="nil"/>
              <w:left w:val="single" w:sz="4" w:space="0" w:color="auto"/>
              <w:bottom w:val="nil"/>
              <w:right w:val="nil"/>
            </w:tcBorders>
            <w:vAlign w:val="center"/>
            <w:hideMark/>
          </w:tcPr>
          <w:p w14:paraId="26FEAA77" w14:textId="77777777" w:rsidR="00985AE4" w:rsidRDefault="00985AE4" w:rsidP="00F55AA3">
            <w:pPr>
              <w:jc w:val="right"/>
              <w:rPr>
                <w:rFonts w:ascii="細明體" w:eastAsia="細明體" w:hAnsi="細明體"/>
                <w:kern w:val="0"/>
                <w:sz w:val="18"/>
              </w:rPr>
            </w:pPr>
            <w:r w:rsidRPr="006F0A3C">
              <w:rPr>
                <w:rFonts w:ascii="細明體" w:eastAsia="細明體" w:hAnsi="細明體" w:hint="eastAsia"/>
                <w:kern w:val="0"/>
                <w:sz w:val="18"/>
              </w:rPr>
              <w:t>32.10</w:t>
            </w:r>
          </w:p>
        </w:tc>
      </w:tr>
      <w:tr w:rsidR="00985AE4" w14:paraId="3D89BA70" w14:textId="77777777" w:rsidTr="00F55AA3">
        <w:trPr>
          <w:cantSplit/>
          <w:trHeight w:val="397"/>
        </w:trPr>
        <w:tc>
          <w:tcPr>
            <w:tcW w:w="2830" w:type="dxa"/>
            <w:tcBorders>
              <w:top w:val="nil"/>
              <w:left w:val="nil"/>
              <w:bottom w:val="nil"/>
              <w:right w:val="single" w:sz="4" w:space="0" w:color="auto"/>
            </w:tcBorders>
            <w:vAlign w:val="center"/>
            <w:hideMark/>
          </w:tcPr>
          <w:p w14:paraId="788B0964" w14:textId="77777777" w:rsidR="00985AE4" w:rsidRDefault="00985AE4" w:rsidP="00F55AA3">
            <w:pPr>
              <w:ind w:leftChars="200" w:left="480"/>
              <w:rPr>
                <w:rFonts w:ascii="標楷體" w:eastAsia="標楷體" w:hAnsi="標楷體"/>
                <w:kern w:val="0"/>
                <w:sz w:val="20"/>
              </w:rPr>
            </w:pPr>
            <w:r w:rsidRPr="006F0A3C">
              <w:rPr>
                <w:rFonts w:ascii="標楷體" w:eastAsia="標楷體" w:hAnsi="標楷體" w:hint="eastAsia"/>
                <w:kern w:val="0"/>
                <w:sz w:val="20"/>
              </w:rPr>
              <w:t>應收款項</w:t>
            </w:r>
          </w:p>
        </w:tc>
        <w:tc>
          <w:tcPr>
            <w:tcW w:w="1700" w:type="dxa"/>
            <w:tcBorders>
              <w:top w:val="nil"/>
              <w:left w:val="single" w:sz="4" w:space="0" w:color="auto"/>
              <w:bottom w:val="nil"/>
              <w:right w:val="single" w:sz="4" w:space="0" w:color="auto"/>
            </w:tcBorders>
            <w:vAlign w:val="center"/>
            <w:hideMark/>
          </w:tcPr>
          <w:p w14:paraId="08F44475" w14:textId="77777777" w:rsidR="00985AE4" w:rsidRDefault="00985AE4" w:rsidP="00F55AA3">
            <w:pPr>
              <w:jc w:val="right"/>
              <w:rPr>
                <w:rFonts w:ascii="細明體" w:eastAsia="細明體" w:hAnsi="細明體"/>
                <w:sz w:val="18"/>
              </w:rPr>
            </w:pPr>
            <w:r w:rsidRPr="006F0A3C">
              <w:rPr>
                <w:rFonts w:ascii="細明體" w:eastAsia="細明體" w:hAnsi="細明體" w:hint="eastAsia"/>
                <w:sz w:val="18"/>
              </w:rPr>
              <w:t>2,471,479</w:t>
            </w:r>
          </w:p>
        </w:tc>
        <w:tc>
          <w:tcPr>
            <w:tcW w:w="660" w:type="dxa"/>
            <w:tcBorders>
              <w:top w:val="nil"/>
              <w:left w:val="single" w:sz="4" w:space="0" w:color="auto"/>
              <w:bottom w:val="nil"/>
              <w:right w:val="single" w:sz="4" w:space="0" w:color="auto"/>
            </w:tcBorders>
            <w:vAlign w:val="center"/>
            <w:hideMark/>
          </w:tcPr>
          <w:p w14:paraId="1DF2EB30" w14:textId="77777777" w:rsidR="00985AE4" w:rsidRDefault="00985AE4" w:rsidP="00F55AA3">
            <w:pPr>
              <w:jc w:val="right"/>
              <w:rPr>
                <w:rFonts w:ascii="細明體" w:eastAsia="細明體" w:hAnsi="細明體"/>
                <w:sz w:val="18"/>
              </w:rPr>
            </w:pPr>
            <w:r w:rsidRPr="006F0A3C">
              <w:rPr>
                <w:rFonts w:ascii="細明體" w:eastAsia="細明體" w:hAnsi="細明體" w:hint="eastAsia"/>
                <w:sz w:val="18"/>
              </w:rPr>
              <w:t>0.13</w:t>
            </w:r>
          </w:p>
        </w:tc>
        <w:tc>
          <w:tcPr>
            <w:tcW w:w="1700" w:type="dxa"/>
            <w:tcBorders>
              <w:top w:val="nil"/>
              <w:left w:val="single" w:sz="4" w:space="0" w:color="auto"/>
              <w:bottom w:val="nil"/>
              <w:right w:val="single" w:sz="4" w:space="0" w:color="auto"/>
            </w:tcBorders>
            <w:vAlign w:val="center"/>
            <w:hideMark/>
          </w:tcPr>
          <w:p w14:paraId="0B354A23" w14:textId="77777777" w:rsidR="00985AE4" w:rsidRDefault="00985AE4" w:rsidP="00F55AA3">
            <w:pPr>
              <w:jc w:val="right"/>
              <w:rPr>
                <w:rFonts w:ascii="細明體" w:eastAsia="細明體" w:hAnsi="細明體"/>
                <w:sz w:val="18"/>
              </w:rPr>
            </w:pPr>
            <w:r w:rsidRPr="006F0A3C">
              <w:rPr>
                <w:rFonts w:ascii="細明體" w:eastAsia="細明體" w:hAnsi="細明體" w:hint="eastAsia"/>
                <w:sz w:val="18"/>
              </w:rPr>
              <w:t>2,786,589</w:t>
            </w:r>
          </w:p>
        </w:tc>
        <w:tc>
          <w:tcPr>
            <w:tcW w:w="672" w:type="dxa"/>
            <w:tcBorders>
              <w:top w:val="nil"/>
              <w:left w:val="single" w:sz="4" w:space="0" w:color="auto"/>
              <w:bottom w:val="nil"/>
              <w:right w:val="single" w:sz="4" w:space="0" w:color="auto"/>
            </w:tcBorders>
            <w:vAlign w:val="center"/>
            <w:hideMark/>
          </w:tcPr>
          <w:p w14:paraId="1669CEF3" w14:textId="77777777" w:rsidR="00985AE4" w:rsidRDefault="00985AE4" w:rsidP="00F55AA3">
            <w:pPr>
              <w:jc w:val="right"/>
              <w:rPr>
                <w:rFonts w:ascii="細明體" w:eastAsia="細明體" w:hAnsi="細明體"/>
                <w:sz w:val="18"/>
              </w:rPr>
            </w:pPr>
            <w:r w:rsidRPr="006F0A3C">
              <w:rPr>
                <w:rFonts w:ascii="細明體" w:eastAsia="細明體" w:hAnsi="細明體" w:hint="eastAsia"/>
                <w:sz w:val="18"/>
              </w:rPr>
              <w:t>0.19</w:t>
            </w:r>
          </w:p>
        </w:tc>
        <w:tc>
          <w:tcPr>
            <w:tcW w:w="1530" w:type="dxa"/>
            <w:tcBorders>
              <w:top w:val="nil"/>
              <w:left w:val="single" w:sz="4" w:space="0" w:color="auto"/>
              <w:bottom w:val="nil"/>
              <w:right w:val="single" w:sz="4" w:space="0" w:color="auto"/>
            </w:tcBorders>
            <w:vAlign w:val="center"/>
            <w:hideMark/>
          </w:tcPr>
          <w:p w14:paraId="7434F686" w14:textId="77777777" w:rsidR="00985AE4" w:rsidRDefault="00985AE4" w:rsidP="00F55AA3">
            <w:pPr>
              <w:jc w:val="right"/>
              <w:rPr>
                <w:rFonts w:ascii="細明體" w:eastAsia="細明體" w:hAnsi="細明體"/>
                <w:noProof/>
                <w:sz w:val="18"/>
              </w:rPr>
            </w:pPr>
            <w:r w:rsidRPr="006F0A3C">
              <w:rPr>
                <w:rFonts w:ascii="細明體" w:eastAsia="細明體" w:hAnsi="細明體" w:hint="eastAsia"/>
                <w:noProof/>
                <w:sz w:val="18"/>
              </w:rPr>
              <w:t>- 315,110</w:t>
            </w:r>
          </w:p>
        </w:tc>
        <w:tc>
          <w:tcPr>
            <w:tcW w:w="838" w:type="dxa"/>
            <w:tcBorders>
              <w:top w:val="nil"/>
              <w:left w:val="single" w:sz="4" w:space="0" w:color="auto"/>
              <w:bottom w:val="nil"/>
              <w:right w:val="nil"/>
            </w:tcBorders>
            <w:vAlign w:val="center"/>
            <w:hideMark/>
          </w:tcPr>
          <w:p w14:paraId="2EE26000" w14:textId="77777777" w:rsidR="00985AE4" w:rsidRDefault="00985AE4" w:rsidP="00F55AA3">
            <w:pPr>
              <w:jc w:val="right"/>
              <w:rPr>
                <w:rFonts w:ascii="細明體" w:eastAsia="細明體" w:hAnsi="細明體"/>
                <w:kern w:val="0"/>
                <w:sz w:val="18"/>
              </w:rPr>
            </w:pPr>
            <w:r w:rsidRPr="006F0A3C">
              <w:rPr>
                <w:rFonts w:ascii="細明體" w:eastAsia="細明體" w:hAnsi="細明體" w:hint="eastAsia"/>
                <w:kern w:val="0"/>
                <w:sz w:val="18"/>
              </w:rPr>
              <w:t>- 11.31</w:t>
            </w:r>
          </w:p>
        </w:tc>
      </w:tr>
      <w:tr w:rsidR="00985AE4" w14:paraId="41688B3A" w14:textId="77777777" w:rsidTr="00F55AA3">
        <w:trPr>
          <w:cantSplit/>
          <w:trHeight w:val="397"/>
        </w:trPr>
        <w:tc>
          <w:tcPr>
            <w:tcW w:w="2830" w:type="dxa"/>
            <w:tcBorders>
              <w:top w:val="nil"/>
              <w:left w:val="nil"/>
              <w:bottom w:val="nil"/>
              <w:right w:val="single" w:sz="4" w:space="0" w:color="auto"/>
            </w:tcBorders>
            <w:vAlign w:val="center"/>
            <w:hideMark/>
          </w:tcPr>
          <w:p w14:paraId="67C23DBE" w14:textId="77777777" w:rsidR="00985AE4" w:rsidRDefault="00985AE4" w:rsidP="00F55AA3">
            <w:pPr>
              <w:ind w:leftChars="100" w:left="240"/>
              <w:rPr>
                <w:rFonts w:ascii="標楷體" w:eastAsia="標楷體" w:hAnsi="標楷體"/>
                <w:kern w:val="0"/>
                <w:sz w:val="20"/>
              </w:rPr>
            </w:pPr>
            <w:r w:rsidRPr="006F0A3C">
              <w:rPr>
                <w:rFonts w:ascii="標楷體" w:eastAsia="標楷體" w:hAnsi="標楷體" w:hint="eastAsia"/>
                <w:kern w:val="0"/>
                <w:sz w:val="20"/>
              </w:rPr>
              <w:t>長</w:t>
            </w:r>
            <w:proofErr w:type="gramStart"/>
            <w:r w:rsidRPr="006F0A3C">
              <w:rPr>
                <w:rFonts w:ascii="標楷體" w:eastAsia="標楷體" w:hAnsi="標楷體" w:hint="eastAsia"/>
                <w:kern w:val="0"/>
                <w:sz w:val="20"/>
              </w:rPr>
              <w:t>期貸</w:t>
            </w:r>
            <w:proofErr w:type="gramEnd"/>
            <w:r w:rsidRPr="006F0A3C">
              <w:rPr>
                <w:rFonts w:ascii="標楷體" w:eastAsia="標楷體" w:hAnsi="標楷體" w:hint="eastAsia"/>
                <w:kern w:val="0"/>
                <w:sz w:val="20"/>
              </w:rPr>
              <w:t>墊款及準備金</w:t>
            </w:r>
          </w:p>
        </w:tc>
        <w:tc>
          <w:tcPr>
            <w:tcW w:w="1700" w:type="dxa"/>
            <w:tcBorders>
              <w:top w:val="nil"/>
              <w:left w:val="single" w:sz="4" w:space="0" w:color="auto"/>
              <w:bottom w:val="nil"/>
              <w:right w:val="single" w:sz="4" w:space="0" w:color="auto"/>
            </w:tcBorders>
            <w:vAlign w:val="center"/>
            <w:hideMark/>
          </w:tcPr>
          <w:p w14:paraId="21C780CF" w14:textId="77777777" w:rsidR="00985AE4" w:rsidRDefault="00985AE4" w:rsidP="00F55AA3">
            <w:pPr>
              <w:jc w:val="right"/>
              <w:rPr>
                <w:rFonts w:ascii="細明體" w:eastAsia="細明體" w:hAnsi="細明體"/>
                <w:sz w:val="18"/>
              </w:rPr>
            </w:pPr>
            <w:r w:rsidRPr="006F0A3C">
              <w:rPr>
                <w:rFonts w:ascii="細明體" w:eastAsia="細明體" w:hAnsi="細明體" w:hint="eastAsia"/>
                <w:sz w:val="18"/>
              </w:rPr>
              <w:t>572,254</w:t>
            </w:r>
          </w:p>
        </w:tc>
        <w:tc>
          <w:tcPr>
            <w:tcW w:w="660" w:type="dxa"/>
            <w:tcBorders>
              <w:top w:val="nil"/>
              <w:left w:val="single" w:sz="4" w:space="0" w:color="auto"/>
              <w:bottom w:val="nil"/>
              <w:right w:val="single" w:sz="4" w:space="0" w:color="auto"/>
            </w:tcBorders>
            <w:vAlign w:val="center"/>
            <w:hideMark/>
          </w:tcPr>
          <w:p w14:paraId="7DA5566B" w14:textId="77777777" w:rsidR="00985AE4" w:rsidRDefault="00985AE4" w:rsidP="00F55AA3">
            <w:pPr>
              <w:jc w:val="right"/>
              <w:rPr>
                <w:rFonts w:ascii="細明體" w:eastAsia="細明體" w:hAnsi="細明體"/>
                <w:sz w:val="18"/>
              </w:rPr>
            </w:pPr>
            <w:r w:rsidRPr="006F0A3C">
              <w:rPr>
                <w:rFonts w:ascii="細明體" w:eastAsia="細明體" w:hAnsi="細明體" w:hint="eastAsia"/>
                <w:sz w:val="18"/>
              </w:rPr>
              <w:t>0.03</w:t>
            </w:r>
          </w:p>
        </w:tc>
        <w:tc>
          <w:tcPr>
            <w:tcW w:w="1700" w:type="dxa"/>
            <w:tcBorders>
              <w:top w:val="nil"/>
              <w:left w:val="single" w:sz="4" w:space="0" w:color="auto"/>
              <w:bottom w:val="nil"/>
              <w:right w:val="single" w:sz="4" w:space="0" w:color="auto"/>
            </w:tcBorders>
            <w:vAlign w:val="center"/>
            <w:hideMark/>
          </w:tcPr>
          <w:p w14:paraId="4AF1432D" w14:textId="77777777" w:rsidR="00985AE4" w:rsidRDefault="00985AE4" w:rsidP="00F55AA3">
            <w:pPr>
              <w:jc w:val="right"/>
              <w:rPr>
                <w:rFonts w:ascii="細明體" w:eastAsia="細明體" w:hAnsi="細明體"/>
                <w:sz w:val="18"/>
              </w:rPr>
            </w:pPr>
            <w:r w:rsidRPr="006F0A3C">
              <w:rPr>
                <w:rFonts w:ascii="細明體" w:eastAsia="細明體" w:hAnsi="細明體" w:hint="eastAsia"/>
                <w:sz w:val="18"/>
              </w:rPr>
              <w:t>572,254</w:t>
            </w:r>
          </w:p>
        </w:tc>
        <w:tc>
          <w:tcPr>
            <w:tcW w:w="672" w:type="dxa"/>
            <w:tcBorders>
              <w:top w:val="nil"/>
              <w:left w:val="single" w:sz="4" w:space="0" w:color="auto"/>
              <w:bottom w:val="nil"/>
              <w:right w:val="single" w:sz="4" w:space="0" w:color="auto"/>
            </w:tcBorders>
            <w:vAlign w:val="center"/>
            <w:hideMark/>
          </w:tcPr>
          <w:p w14:paraId="24AAFC60" w14:textId="77777777" w:rsidR="00985AE4" w:rsidRDefault="00985AE4" w:rsidP="00F55AA3">
            <w:pPr>
              <w:jc w:val="right"/>
              <w:rPr>
                <w:rFonts w:ascii="細明體" w:eastAsia="細明體" w:hAnsi="細明體"/>
                <w:sz w:val="18"/>
              </w:rPr>
            </w:pPr>
            <w:r w:rsidRPr="006F0A3C">
              <w:rPr>
                <w:rFonts w:ascii="細明體" w:eastAsia="細明體" w:hAnsi="細明體" w:hint="eastAsia"/>
                <w:sz w:val="18"/>
              </w:rPr>
              <w:t>0.04</w:t>
            </w:r>
          </w:p>
        </w:tc>
        <w:tc>
          <w:tcPr>
            <w:tcW w:w="1530" w:type="dxa"/>
            <w:tcBorders>
              <w:top w:val="nil"/>
              <w:left w:val="single" w:sz="4" w:space="0" w:color="auto"/>
              <w:bottom w:val="nil"/>
              <w:right w:val="single" w:sz="4" w:space="0" w:color="auto"/>
            </w:tcBorders>
            <w:vAlign w:val="center"/>
            <w:hideMark/>
          </w:tcPr>
          <w:p w14:paraId="4EA0BF59" w14:textId="77777777" w:rsidR="00985AE4" w:rsidRDefault="00985AE4" w:rsidP="00F55AA3">
            <w:pPr>
              <w:jc w:val="right"/>
              <w:rPr>
                <w:rFonts w:ascii="細明體" w:eastAsia="細明體" w:hAnsi="細明體"/>
                <w:noProof/>
                <w:sz w:val="18"/>
              </w:rPr>
            </w:pPr>
            <w:r w:rsidRPr="006F0A3C">
              <w:rPr>
                <w:rFonts w:ascii="細明體" w:eastAsia="細明體" w:hAnsi="細明體" w:hint="eastAsia"/>
                <w:noProof/>
                <w:sz w:val="18"/>
              </w:rPr>
              <w:t>－</w:t>
            </w:r>
          </w:p>
        </w:tc>
        <w:tc>
          <w:tcPr>
            <w:tcW w:w="838" w:type="dxa"/>
            <w:tcBorders>
              <w:top w:val="nil"/>
              <w:left w:val="single" w:sz="4" w:space="0" w:color="auto"/>
              <w:bottom w:val="nil"/>
              <w:right w:val="nil"/>
            </w:tcBorders>
            <w:vAlign w:val="center"/>
            <w:hideMark/>
          </w:tcPr>
          <w:p w14:paraId="07D99652" w14:textId="77777777" w:rsidR="00985AE4" w:rsidRDefault="00985AE4" w:rsidP="00F55AA3">
            <w:pPr>
              <w:jc w:val="right"/>
              <w:rPr>
                <w:rFonts w:ascii="細明體" w:eastAsia="細明體" w:hAnsi="細明體"/>
                <w:kern w:val="0"/>
                <w:sz w:val="18"/>
              </w:rPr>
            </w:pPr>
            <w:r w:rsidRPr="006F0A3C">
              <w:rPr>
                <w:rFonts w:ascii="細明體" w:eastAsia="細明體" w:hAnsi="細明體" w:hint="eastAsia"/>
                <w:kern w:val="0"/>
                <w:sz w:val="18"/>
              </w:rPr>
              <w:t>－</w:t>
            </w:r>
          </w:p>
        </w:tc>
      </w:tr>
      <w:tr w:rsidR="00985AE4" w14:paraId="02FA26E5" w14:textId="77777777" w:rsidTr="00F55AA3">
        <w:trPr>
          <w:cantSplit/>
          <w:trHeight w:val="397"/>
        </w:trPr>
        <w:tc>
          <w:tcPr>
            <w:tcW w:w="2830" w:type="dxa"/>
            <w:tcBorders>
              <w:top w:val="nil"/>
              <w:left w:val="nil"/>
              <w:bottom w:val="nil"/>
              <w:right w:val="single" w:sz="4" w:space="0" w:color="auto"/>
            </w:tcBorders>
            <w:vAlign w:val="center"/>
            <w:hideMark/>
          </w:tcPr>
          <w:p w14:paraId="62B1F5D4" w14:textId="77777777" w:rsidR="00985AE4" w:rsidRDefault="00985AE4" w:rsidP="00F55AA3">
            <w:pPr>
              <w:ind w:leftChars="200" w:left="480"/>
              <w:rPr>
                <w:rFonts w:ascii="標楷體" w:eastAsia="標楷體" w:hAnsi="標楷體"/>
                <w:kern w:val="0"/>
                <w:sz w:val="20"/>
              </w:rPr>
            </w:pPr>
            <w:r w:rsidRPr="006F0A3C">
              <w:rPr>
                <w:rFonts w:ascii="標楷體" w:eastAsia="標楷體" w:hAnsi="標楷體" w:hint="eastAsia"/>
                <w:kern w:val="0"/>
                <w:sz w:val="20"/>
              </w:rPr>
              <w:t>準備金</w:t>
            </w:r>
          </w:p>
        </w:tc>
        <w:tc>
          <w:tcPr>
            <w:tcW w:w="1700" w:type="dxa"/>
            <w:tcBorders>
              <w:top w:val="nil"/>
              <w:left w:val="single" w:sz="4" w:space="0" w:color="auto"/>
              <w:bottom w:val="nil"/>
              <w:right w:val="single" w:sz="4" w:space="0" w:color="auto"/>
            </w:tcBorders>
            <w:vAlign w:val="center"/>
            <w:hideMark/>
          </w:tcPr>
          <w:p w14:paraId="6030A3F9" w14:textId="77777777" w:rsidR="00985AE4" w:rsidRDefault="00985AE4" w:rsidP="00F55AA3">
            <w:pPr>
              <w:jc w:val="right"/>
              <w:rPr>
                <w:rFonts w:ascii="細明體" w:eastAsia="細明體" w:hAnsi="細明體"/>
                <w:sz w:val="18"/>
              </w:rPr>
            </w:pPr>
            <w:r w:rsidRPr="006F0A3C">
              <w:rPr>
                <w:rFonts w:ascii="細明體" w:eastAsia="細明體" w:hAnsi="細明體" w:hint="eastAsia"/>
                <w:sz w:val="18"/>
              </w:rPr>
              <w:t>572,254</w:t>
            </w:r>
          </w:p>
        </w:tc>
        <w:tc>
          <w:tcPr>
            <w:tcW w:w="660" w:type="dxa"/>
            <w:tcBorders>
              <w:top w:val="nil"/>
              <w:left w:val="single" w:sz="4" w:space="0" w:color="auto"/>
              <w:bottom w:val="nil"/>
              <w:right w:val="single" w:sz="4" w:space="0" w:color="auto"/>
            </w:tcBorders>
            <w:vAlign w:val="center"/>
            <w:hideMark/>
          </w:tcPr>
          <w:p w14:paraId="450F7F1E" w14:textId="77777777" w:rsidR="00985AE4" w:rsidRDefault="00985AE4" w:rsidP="00F55AA3">
            <w:pPr>
              <w:jc w:val="right"/>
              <w:rPr>
                <w:rFonts w:ascii="細明體" w:eastAsia="細明體" w:hAnsi="細明體"/>
                <w:sz w:val="18"/>
              </w:rPr>
            </w:pPr>
            <w:r w:rsidRPr="006F0A3C">
              <w:rPr>
                <w:rFonts w:ascii="細明體" w:eastAsia="細明體" w:hAnsi="細明體" w:hint="eastAsia"/>
                <w:sz w:val="18"/>
              </w:rPr>
              <w:t>0.03</w:t>
            </w:r>
          </w:p>
        </w:tc>
        <w:tc>
          <w:tcPr>
            <w:tcW w:w="1700" w:type="dxa"/>
            <w:tcBorders>
              <w:top w:val="nil"/>
              <w:left w:val="single" w:sz="4" w:space="0" w:color="auto"/>
              <w:bottom w:val="nil"/>
              <w:right w:val="single" w:sz="4" w:space="0" w:color="auto"/>
            </w:tcBorders>
            <w:vAlign w:val="center"/>
            <w:hideMark/>
          </w:tcPr>
          <w:p w14:paraId="7E8C7ECE" w14:textId="77777777" w:rsidR="00985AE4" w:rsidRDefault="00985AE4" w:rsidP="00F55AA3">
            <w:pPr>
              <w:jc w:val="right"/>
              <w:rPr>
                <w:rFonts w:ascii="細明體" w:eastAsia="細明體" w:hAnsi="細明體"/>
                <w:sz w:val="18"/>
              </w:rPr>
            </w:pPr>
            <w:r w:rsidRPr="006F0A3C">
              <w:rPr>
                <w:rFonts w:ascii="細明體" w:eastAsia="細明體" w:hAnsi="細明體" w:hint="eastAsia"/>
                <w:sz w:val="18"/>
              </w:rPr>
              <w:t>572,254</w:t>
            </w:r>
          </w:p>
        </w:tc>
        <w:tc>
          <w:tcPr>
            <w:tcW w:w="672" w:type="dxa"/>
            <w:tcBorders>
              <w:top w:val="nil"/>
              <w:left w:val="single" w:sz="4" w:space="0" w:color="auto"/>
              <w:bottom w:val="nil"/>
              <w:right w:val="single" w:sz="4" w:space="0" w:color="auto"/>
            </w:tcBorders>
            <w:vAlign w:val="center"/>
            <w:hideMark/>
          </w:tcPr>
          <w:p w14:paraId="6EE9AE07" w14:textId="77777777" w:rsidR="00985AE4" w:rsidRDefault="00985AE4" w:rsidP="00F55AA3">
            <w:pPr>
              <w:jc w:val="right"/>
              <w:rPr>
                <w:rFonts w:ascii="細明體" w:eastAsia="細明體" w:hAnsi="細明體"/>
                <w:sz w:val="18"/>
              </w:rPr>
            </w:pPr>
            <w:r w:rsidRPr="006F0A3C">
              <w:rPr>
                <w:rFonts w:ascii="細明體" w:eastAsia="細明體" w:hAnsi="細明體" w:hint="eastAsia"/>
                <w:sz w:val="18"/>
              </w:rPr>
              <w:t>0.04</w:t>
            </w:r>
          </w:p>
        </w:tc>
        <w:tc>
          <w:tcPr>
            <w:tcW w:w="1530" w:type="dxa"/>
            <w:tcBorders>
              <w:top w:val="nil"/>
              <w:left w:val="single" w:sz="4" w:space="0" w:color="auto"/>
              <w:bottom w:val="nil"/>
              <w:right w:val="single" w:sz="4" w:space="0" w:color="auto"/>
            </w:tcBorders>
            <w:vAlign w:val="center"/>
            <w:hideMark/>
          </w:tcPr>
          <w:p w14:paraId="15C632DD" w14:textId="77777777" w:rsidR="00985AE4" w:rsidRDefault="00985AE4" w:rsidP="00F55AA3">
            <w:pPr>
              <w:jc w:val="right"/>
              <w:rPr>
                <w:rFonts w:ascii="細明體" w:eastAsia="細明體" w:hAnsi="細明體"/>
                <w:noProof/>
                <w:sz w:val="18"/>
              </w:rPr>
            </w:pPr>
            <w:r w:rsidRPr="006F0A3C">
              <w:rPr>
                <w:rFonts w:ascii="細明體" w:eastAsia="細明體" w:hAnsi="細明體" w:hint="eastAsia"/>
                <w:noProof/>
                <w:sz w:val="18"/>
              </w:rPr>
              <w:t>－</w:t>
            </w:r>
          </w:p>
        </w:tc>
        <w:tc>
          <w:tcPr>
            <w:tcW w:w="838" w:type="dxa"/>
            <w:tcBorders>
              <w:top w:val="nil"/>
              <w:left w:val="single" w:sz="4" w:space="0" w:color="auto"/>
              <w:bottom w:val="nil"/>
              <w:right w:val="nil"/>
            </w:tcBorders>
            <w:vAlign w:val="center"/>
            <w:hideMark/>
          </w:tcPr>
          <w:p w14:paraId="6F9A068C" w14:textId="77777777" w:rsidR="00985AE4" w:rsidRDefault="00985AE4" w:rsidP="00F55AA3">
            <w:pPr>
              <w:jc w:val="right"/>
              <w:rPr>
                <w:rFonts w:ascii="細明體" w:eastAsia="細明體" w:hAnsi="細明體"/>
                <w:kern w:val="0"/>
                <w:sz w:val="18"/>
              </w:rPr>
            </w:pPr>
            <w:r w:rsidRPr="006F0A3C">
              <w:rPr>
                <w:rFonts w:ascii="細明體" w:eastAsia="細明體" w:hAnsi="細明體" w:hint="eastAsia"/>
                <w:kern w:val="0"/>
                <w:sz w:val="18"/>
              </w:rPr>
              <w:t>－</w:t>
            </w:r>
          </w:p>
        </w:tc>
      </w:tr>
      <w:tr w:rsidR="00985AE4" w14:paraId="3CCFA579" w14:textId="77777777" w:rsidTr="00F55AA3">
        <w:trPr>
          <w:cantSplit/>
          <w:trHeight w:val="397"/>
        </w:trPr>
        <w:tc>
          <w:tcPr>
            <w:tcW w:w="2830" w:type="dxa"/>
            <w:tcBorders>
              <w:top w:val="nil"/>
              <w:left w:val="nil"/>
              <w:bottom w:val="nil"/>
              <w:right w:val="single" w:sz="4" w:space="0" w:color="auto"/>
            </w:tcBorders>
            <w:vAlign w:val="center"/>
            <w:hideMark/>
          </w:tcPr>
          <w:p w14:paraId="51B2C062" w14:textId="77777777" w:rsidR="00985AE4" w:rsidRDefault="00985AE4" w:rsidP="00F55AA3">
            <w:pPr>
              <w:ind w:leftChars="100" w:left="240"/>
              <w:rPr>
                <w:rFonts w:ascii="標楷體" w:eastAsia="標楷體" w:hAnsi="標楷體"/>
                <w:kern w:val="0"/>
                <w:sz w:val="20"/>
              </w:rPr>
            </w:pPr>
            <w:r w:rsidRPr="006F0A3C">
              <w:rPr>
                <w:rFonts w:ascii="標楷體" w:eastAsia="標楷體" w:hAnsi="標楷體" w:hint="eastAsia"/>
                <w:kern w:val="0"/>
                <w:sz w:val="20"/>
              </w:rPr>
              <w:t>固定資產</w:t>
            </w:r>
          </w:p>
        </w:tc>
        <w:tc>
          <w:tcPr>
            <w:tcW w:w="1700" w:type="dxa"/>
            <w:tcBorders>
              <w:top w:val="nil"/>
              <w:left w:val="single" w:sz="4" w:space="0" w:color="auto"/>
              <w:bottom w:val="nil"/>
              <w:right w:val="single" w:sz="4" w:space="0" w:color="auto"/>
            </w:tcBorders>
            <w:vAlign w:val="center"/>
            <w:hideMark/>
          </w:tcPr>
          <w:p w14:paraId="518B5B5A" w14:textId="77777777" w:rsidR="00985AE4" w:rsidRDefault="00985AE4" w:rsidP="00F55AA3">
            <w:pPr>
              <w:jc w:val="right"/>
              <w:rPr>
                <w:rFonts w:ascii="細明體" w:eastAsia="細明體" w:hAnsi="細明體"/>
                <w:sz w:val="18"/>
              </w:rPr>
            </w:pPr>
            <w:r w:rsidRPr="006F0A3C">
              <w:rPr>
                <w:rFonts w:ascii="細明體" w:eastAsia="細明體" w:hAnsi="細明體" w:hint="eastAsia"/>
                <w:sz w:val="18"/>
              </w:rPr>
              <w:t>45,390,593</w:t>
            </w:r>
          </w:p>
        </w:tc>
        <w:tc>
          <w:tcPr>
            <w:tcW w:w="660" w:type="dxa"/>
            <w:tcBorders>
              <w:top w:val="nil"/>
              <w:left w:val="single" w:sz="4" w:space="0" w:color="auto"/>
              <w:bottom w:val="nil"/>
              <w:right w:val="single" w:sz="4" w:space="0" w:color="auto"/>
            </w:tcBorders>
            <w:vAlign w:val="center"/>
            <w:hideMark/>
          </w:tcPr>
          <w:p w14:paraId="6A3C5DD1" w14:textId="77777777" w:rsidR="00985AE4" w:rsidRDefault="00985AE4" w:rsidP="00F55AA3">
            <w:pPr>
              <w:jc w:val="right"/>
              <w:rPr>
                <w:rFonts w:ascii="細明體" w:eastAsia="細明體" w:hAnsi="細明體"/>
                <w:sz w:val="18"/>
              </w:rPr>
            </w:pPr>
            <w:r w:rsidRPr="006F0A3C">
              <w:rPr>
                <w:rFonts w:ascii="細明體" w:eastAsia="細明體" w:hAnsi="細明體" w:hint="eastAsia"/>
                <w:sz w:val="18"/>
              </w:rPr>
              <w:t>2.41</w:t>
            </w:r>
          </w:p>
        </w:tc>
        <w:tc>
          <w:tcPr>
            <w:tcW w:w="1700" w:type="dxa"/>
            <w:tcBorders>
              <w:top w:val="nil"/>
              <w:left w:val="single" w:sz="4" w:space="0" w:color="auto"/>
              <w:bottom w:val="nil"/>
              <w:right w:val="single" w:sz="4" w:space="0" w:color="auto"/>
            </w:tcBorders>
            <w:vAlign w:val="center"/>
            <w:hideMark/>
          </w:tcPr>
          <w:p w14:paraId="28E7F7C3" w14:textId="77777777" w:rsidR="00985AE4" w:rsidRDefault="00985AE4" w:rsidP="00F55AA3">
            <w:pPr>
              <w:jc w:val="right"/>
              <w:rPr>
                <w:rFonts w:ascii="細明體" w:eastAsia="細明體" w:hAnsi="細明體"/>
                <w:sz w:val="18"/>
              </w:rPr>
            </w:pPr>
            <w:r w:rsidRPr="006F0A3C">
              <w:rPr>
                <w:rFonts w:ascii="細明體" w:eastAsia="細明體" w:hAnsi="細明體" w:hint="eastAsia"/>
                <w:sz w:val="18"/>
              </w:rPr>
              <w:t>45,917,315</w:t>
            </w:r>
          </w:p>
        </w:tc>
        <w:tc>
          <w:tcPr>
            <w:tcW w:w="672" w:type="dxa"/>
            <w:tcBorders>
              <w:top w:val="nil"/>
              <w:left w:val="single" w:sz="4" w:space="0" w:color="auto"/>
              <w:bottom w:val="nil"/>
              <w:right w:val="single" w:sz="4" w:space="0" w:color="auto"/>
            </w:tcBorders>
            <w:vAlign w:val="center"/>
            <w:hideMark/>
          </w:tcPr>
          <w:p w14:paraId="6618CFB3" w14:textId="77777777" w:rsidR="00985AE4" w:rsidRDefault="00985AE4" w:rsidP="00F55AA3">
            <w:pPr>
              <w:jc w:val="right"/>
              <w:rPr>
                <w:rFonts w:ascii="細明體" w:eastAsia="細明體" w:hAnsi="細明體"/>
                <w:sz w:val="18"/>
              </w:rPr>
            </w:pPr>
            <w:r w:rsidRPr="006F0A3C">
              <w:rPr>
                <w:rFonts w:ascii="細明體" w:eastAsia="細明體" w:hAnsi="細明體" w:hint="eastAsia"/>
                <w:sz w:val="18"/>
              </w:rPr>
              <w:t>3.14</w:t>
            </w:r>
          </w:p>
        </w:tc>
        <w:tc>
          <w:tcPr>
            <w:tcW w:w="1530" w:type="dxa"/>
            <w:tcBorders>
              <w:top w:val="nil"/>
              <w:left w:val="single" w:sz="4" w:space="0" w:color="auto"/>
              <w:bottom w:val="nil"/>
              <w:right w:val="single" w:sz="4" w:space="0" w:color="auto"/>
            </w:tcBorders>
            <w:vAlign w:val="center"/>
            <w:hideMark/>
          </w:tcPr>
          <w:p w14:paraId="60E4FA64" w14:textId="77777777" w:rsidR="00985AE4" w:rsidRDefault="00985AE4" w:rsidP="00F55AA3">
            <w:pPr>
              <w:jc w:val="right"/>
              <w:rPr>
                <w:rFonts w:ascii="細明體" w:eastAsia="細明體" w:hAnsi="細明體"/>
                <w:noProof/>
                <w:sz w:val="18"/>
              </w:rPr>
            </w:pPr>
            <w:r w:rsidRPr="006F0A3C">
              <w:rPr>
                <w:rFonts w:ascii="細明體" w:eastAsia="細明體" w:hAnsi="細明體" w:hint="eastAsia"/>
                <w:noProof/>
                <w:sz w:val="18"/>
              </w:rPr>
              <w:t>- 526,722</w:t>
            </w:r>
          </w:p>
        </w:tc>
        <w:tc>
          <w:tcPr>
            <w:tcW w:w="838" w:type="dxa"/>
            <w:tcBorders>
              <w:top w:val="nil"/>
              <w:left w:val="single" w:sz="4" w:space="0" w:color="auto"/>
              <w:bottom w:val="nil"/>
              <w:right w:val="nil"/>
            </w:tcBorders>
            <w:vAlign w:val="center"/>
            <w:hideMark/>
          </w:tcPr>
          <w:p w14:paraId="4B66AB8A" w14:textId="77777777" w:rsidR="00985AE4" w:rsidRDefault="00985AE4" w:rsidP="00F55AA3">
            <w:pPr>
              <w:jc w:val="right"/>
              <w:rPr>
                <w:rFonts w:ascii="細明體" w:eastAsia="細明體" w:hAnsi="細明體"/>
                <w:kern w:val="0"/>
                <w:sz w:val="18"/>
              </w:rPr>
            </w:pPr>
            <w:r w:rsidRPr="006F0A3C">
              <w:rPr>
                <w:rFonts w:ascii="細明體" w:eastAsia="細明體" w:hAnsi="細明體" w:hint="eastAsia"/>
                <w:kern w:val="0"/>
                <w:sz w:val="18"/>
              </w:rPr>
              <w:t>- 1.15</w:t>
            </w:r>
          </w:p>
        </w:tc>
      </w:tr>
      <w:tr w:rsidR="00985AE4" w14:paraId="2F8BB748" w14:textId="77777777" w:rsidTr="00F55AA3">
        <w:trPr>
          <w:cantSplit/>
          <w:trHeight w:val="397"/>
        </w:trPr>
        <w:tc>
          <w:tcPr>
            <w:tcW w:w="2830" w:type="dxa"/>
            <w:tcBorders>
              <w:top w:val="nil"/>
              <w:left w:val="nil"/>
              <w:bottom w:val="nil"/>
              <w:right w:val="single" w:sz="4" w:space="0" w:color="auto"/>
            </w:tcBorders>
            <w:vAlign w:val="center"/>
            <w:hideMark/>
          </w:tcPr>
          <w:p w14:paraId="050BF2B8" w14:textId="77777777" w:rsidR="00985AE4" w:rsidRDefault="00985AE4" w:rsidP="00F55AA3">
            <w:pPr>
              <w:ind w:leftChars="200" w:left="480"/>
              <w:rPr>
                <w:rFonts w:ascii="標楷體" w:eastAsia="標楷體" w:hAnsi="標楷體"/>
                <w:kern w:val="0"/>
                <w:sz w:val="20"/>
              </w:rPr>
            </w:pPr>
            <w:r w:rsidRPr="006F0A3C">
              <w:rPr>
                <w:rFonts w:ascii="標楷體" w:eastAsia="標楷體" w:hAnsi="標楷體" w:hint="eastAsia"/>
                <w:kern w:val="0"/>
                <w:sz w:val="20"/>
              </w:rPr>
              <w:t>土地</w:t>
            </w:r>
          </w:p>
        </w:tc>
        <w:tc>
          <w:tcPr>
            <w:tcW w:w="1700" w:type="dxa"/>
            <w:tcBorders>
              <w:top w:val="nil"/>
              <w:left w:val="single" w:sz="4" w:space="0" w:color="auto"/>
              <w:bottom w:val="nil"/>
              <w:right w:val="single" w:sz="4" w:space="0" w:color="auto"/>
            </w:tcBorders>
            <w:vAlign w:val="center"/>
            <w:hideMark/>
          </w:tcPr>
          <w:p w14:paraId="366B3591" w14:textId="77777777" w:rsidR="00985AE4" w:rsidRDefault="00985AE4" w:rsidP="00F55AA3">
            <w:pPr>
              <w:jc w:val="right"/>
              <w:rPr>
                <w:rFonts w:ascii="細明體" w:eastAsia="細明體" w:hAnsi="細明體"/>
                <w:sz w:val="18"/>
              </w:rPr>
            </w:pPr>
            <w:r w:rsidRPr="006F0A3C">
              <w:rPr>
                <w:rFonts w:ascii="細明體" w:eastAsia="細明體" w:hAnsi="細明體" w:hint="eastAsia"/>
                <w:sz w:val="18"/>
              </w:rPr>
              <w:t>33,146,640</w:t>
            </w:r>
          </w:p>
        </w:tc>
        <w:tc>
          <w:tcPr>
            <w:tcW w:w="660" w:type="dxa"/>
            <w:tcBorders>
              <w:top w:val="nil"/>
              <w:left w:val="single" w:sz="4" w:space="0" w:color="auto"/>
              <w:bottom w:val="nil"/>
              <w:right w:val="single" w:sz="4" w:space="0" w:color="auto"/>
            </w:tcBorders>
            <w:vAlign w:val="center"/>
            <w:hideMark/>
          </w:tcPr>
          <w:p w14:paraId="49F2C268" w14:textId="77777777" w:rsidR="00985AE4" w:rsidRDefault="00985AE4" w:rsidP="00F55AA3">
            <w:pPr>
              <w:jc w:val="right"/>
              <w:rPr>
                <w:rFonts w:ascii="細明體" w:eastAsia="細明體" w:hAnsi="細明體"/>
                <w:sz w:val="18"/>
              </w:rPr>
            </w:pPr>
            <w:r w:rsidRPr="006F0A3C">
              <w:rPr>
                <w:rFonts w:ascii="細明體" w:eastAsia="細明體" w:hAnsi="細明體" w:hint="eastAsia"/>
                <w:sz w:val="18"/>
              </w:rPr>
              <w:t>1.76</w:t>
            </w:r>
          </w:p>
        </w:tc>
        <w:tc>
          <w:tcPr>
            <w:tcW w:w="1700" w:type="dxa"/>
            <w:tcBorders>
              <w:top w:val="nil"/>
              <w:left w:val="single" w:sz="4" w:space="0" w:color="auto"/>
              <w:bottom w:val="nil"/>
              <w:right w:val="single" w:sz="4" w:space="0" w:color="auto"/>
            </w:tcBorders>
            <w:vAlign w:val="center"/>
            <w:hideMark/>
          </w:tcPr>
          <w:p w14:paraId="0118FB9B" w14:textId="77777777" w:rsidR="00985AE4" w:rsidRDefault="00985AE4" w:rsidP="00F55AA3">
            <w:pPr>
              <w:jc w:val="right"/>
              <w:rPr>
                <w:rFonts w:ascii="細明體" w:eastAsia="細明體" w:hAnsi="細明體"/>
                <w:sz w:val="18"/>
              </w:rPr>
            </w:pPr>
            <w:r w:rsidRPr="006F0A3C">
              <w:rPr>
                <w:rFonts w:ascii="細明體" w:eastAsia="細明體" w:hAnsi="細明體" w:hint="eastAsia"/>
                <w:sz w:val="18"/>
              </w:rPr>
              <w:t>33,146,640</w:t>
            </w:r>
          </w:p>
        </w:tc>
        <w:tc>
          <w:tcPr>
            <w:tcW w:w="672" w:type="dxa"/>
            <w:tcBorders>
              <w:top w:val="nil"/>
              <w:left w:val="single" w:sz="4" w:space="0" w:color="auto"/>
              <w:bottom w:val="nil"/>
              <w:right w:val="single" w:sz="4" w:space="0" w:color="auto"/>
            </w:tcBorders>
            <w:vAlign w:val="center"/>
            <w:hideMark/>
          </w:tcPr>
          <w:p w14:paraId="36792B65" w14:textId="77777777" w:rsidR="00985AE4" w:rsidRDefault="00985AE4" w:rsidP="00F55AA3">
            <w:pPr>
              <w:jc w:val="right"/>
              <w:rPr>
                <w:rFonts w:ascii="細明體" w:eastAsia="細明體" w:hAnsi="細明體"/>
                <w:sz w:val="18"/>
              </w:rPr>
            </w:pPr>
            <w:r w:rsidRPr="006F0A3C">
              <w:rPr>
                <w:rFonts w:ascii="細明體" w:eastAsia="細明體" w:hAnsi="細明體" w:hint="eastAsia"/>
                <w:sz w:val="18"/>
              </w:rPr>
              <w:t>2.26</w:t>
            </w:r>
          </w:p>
        </w:tc>
        <w:tc>
          <w:tcPr>
            <w:tcW w:w="1530" w:type="dxa"/>
            <w:tcBorders>
              <w:top w:val="nil"/>
              <w:left w:val="single" w:sz="4" w:space="0" w:color="auto"/>
              <w:bottom w:val="nil"/>
              <w:right w:val="single" w:sz="4" w:space="0" w:color="auto"/>
            </w:tcBorders>
            <w:vAlign w:val="center"/>
            <w:hideMark/>
          </w:tcPr>
          <w:p w14:paraId="6182A379" w14:textId="77777777" w:rsidR="00985AE4" w:rsidRDefault="00985AE4" w:rsidP="00F55AA3">
            <w:pPr>
              <w:jc w:val="right"/>
              <w:rPr>
                <w:rFonts w:ascii="細明體" w:eastAsia="細明體" w:hAnsi="細明體"/>
                <w:noProof/>
                <w:sz w:val="18"/>
              </w:rPr>
            </w:pPr>
            <w:r w:rsidRPr="006F0A3C">
              <w:rPr>
                <w:rFonts w:ascii="細明體" w:eastAsia="細明體" w:hAnsi="細明體" w:hint="eastAsia"/>
                <w:noProof/>
                <w:sz w:val="18"/>
              </w:rPr>
              <w:t>－</w:t>
            </w:r>
          </w:p>
        </w:tc>
        <w:tc>
          <w:tcPr>
            <w:tcW w:w="838" w:type="dxa"/>
            <w:tcBorders>
              <w:top w:val="nil"/>
              <w:left w:val="single" w:sz="4" w:space="0" w:color="auto"/>
              <w:bottom w:val="nil"/>
              <w:right w:val="nil"/>
            </w:tcBorders>
            <w:vAlign w:val="center"/>
            <w:hideMark/>
          </w:tcPr>
          <w:p w14:paraId="6BC63FD5" w14:textId="77777777" w:rsidR="00985AE4" w:rsidRDefault="00985AE4" w:rsidP="00F55AA3">
            <w:pPr>
              <w:jc w:val="right"/>
              <w:rPr>
                <w:rFonts w:ascii="細明體" w:eastAsia="細明體" w:hAnsi="細明體"/>
                <w:kern w:val="0"/>
                <w:sz w:val="18"/>
              </w:rPr>
            </w:pPr>
            <w:r w:rsidRPr="006F0A3C">
              <w:rPr>
                <w:rFonts w:ascii="細明體" w:eastAsia="細明體" w:hAnsi="細明體" w:hint="eastAsia"/>
                <w:kern w:val="0"/>
                <w:sz w:val="18"/>
              </w:rPr>
              <w:t>－</w:t>
            </w:r>
          </w:p>
        </w:tc>
      </w:tr>
      <w:tr w:rsidR="00985AE4" w14:paraId="15D81461" w14:textId="77777777" w:rsidTr="00F55AA3">
        <w:trPr>
          <w:cantSplit/>
          <w:trHeight w:val="397"/>
        </w:trPr>
        <w:tc>
          <w:tcPr>
            <w:tcW w:w="2830" w:type="dxa"/>
            <w:tcBorders>
              <w:top w:val="nil"/>
              <w:left w:val="nil"/>
              <w:bottom w:val="nil"/>
              <w:right w:val="single" w:sz="4" w:space="0" w:color="auto"/>
            </w:tcBorders>
            <w:vAlign w:val="center"/>
            <w:hideMark/>
          </w:tcPr>
          <w:p w14:paraId="1E030406" w14:textId="77777777" w:rsidR="00985AE4" w:rsidRDefault="00985AE4" w:rsidP="00F55AA3">
            <w:pPr>
              <w:ind w:leftChars="200" w:left="480"/>
              <w:rPr>
                <w:rFonts w:ascii="標楷體" w:eastAsia="標楷體" w:hAnsi="標楷體"/>
                <w:kern w:val="0"/>
                <w:sz w:val="20"/>
              </w:rPr>
            </w:pPr>
            <w:r w:rsidRPr="006F0A3C">
              <w:rPr>
                <w:rFonts w:ascii="標楷體" w:eastAsia="標楷體" w:hAnsi="標楷體" w:hint="eastAsia"/>
                <w:kern w:val="0"/>
                <w:sz w:val="20"/>
              </w:rPr>
              <w:t>房屋建築及設備</w:t>
            </w:r>
          </w:p>
        </w:tc>
        <w:tc>
          <w:tcPr>
            <w:tcW w:w="1700" w:type="dxa"/>
            <w:tcBorders>
              <w:top w:val="nil"/>
              <w:left w:val="single" w:sz="4" w:space="0" w:color="auto"/>
              <w:bottom w:val="nil"/>
              <w:right w:val="single" w:sz="4" w:space="0" w:color="auto"/>
            </w:tcBorders>
            <w:vAlign w:val="center"/>
            <w:hideMark/>
          </w:tcPr>
          <w:p w14:paraId="74BE1CDD" w14:textId="77777777" w:rsidR="00985AE4" w:rsidRDefault="00985AE4" w:rsidP="00F55AA3">
            <w:pPr>
              <w:jc w:val="right"/>
              <w:rPr>
                <w:rFonts w:ascii="細明體" w:eastAsia="細明體" w:hAnsi="細明體"/>
                <w:sz w:val="18"/>
              </w:rPr>
            </w:pPr>
            <w:r w:rsidRPr="006F0A3C">
              <w:rPr>
                <w:rFonts w:ascii="細明體" w:eastAsia="細明體" w:hAnsi="細明體" w:hint="eastAsia"/>
                <w:sz w:val="18"/>
              </w:rPr>
              <w:t>12,127,736</w:t>
            </w:r>
          </w:p>
        </w:tc>
        <w:tc>
          <w:tcPr>
            <w:tcW w:w="660" w:type="dxa"/>
            <w:tcBorders>
              <w:top w:val="nil"/>
              <w:left w:val="single" w:sz="4" w:space="0" w:color="auto"/>
              <w:bottom w:val="nil"/>
              <w:right w:val="single" w:sz="4" w:space="0" w:color="auto"/>
            </w:tcBorders>
            <w:vAlign w:val="center"/>
            <w:hideMark/>
          </w:tcPr>
          <w:p w14:paraId="3C663D73" w14:textId="77777777" w:rsidR="00985AE4" w:rsidRDefault="00985AE4" w:rsidP="00F55AA3">
            <w:pPr>
              <w:jc w:val="right"/>
              <w:rPr>
                <w:rFonts w:ascii="細明體" w:eastAsia="細明體" w:hAnsi="細明體"/>
                <w:sz w:val="18"/>
              </w:rPr>
            </w:pPr>
            <w:r w:rsidRPr="006F0A3C">
              <w:rPr>
                <w:rFonts w:ascii="細明體" w:eastAsia="細明體" w:hAnsi="細明體" w:hint="eastAsia"/>
                <w:sz w:val="18"/>
              </w:rPr>
              <w:t>0.64</w:t>
            </w:r>
          </w:p>
        </w:tc>
        <w:tc>
          <w:tcPr>
            <w:tcW w:w="1700" w:type="dxa"/>
            <w:tcBorders>
              <w:top w:val="nil"/>
              <w:left w:val="single" w:sz="4" w:space="0" w:color="auto"/>
              <w:bottom w:val="nil"/>
              <w:right w:val="single" w:sz="4" w:space="0" w:color="auto"/>
            </w:tcBorders>
            <w:vAlign w:val="center"/>
            <w:hideMark/>
          </w:tcPr>
          <w:p w14:paraId="395045A9" w14:textId="77777777" w:rsidR="00985AE4" w:rsidRDefault="00985AE4" w:rsidP="00F55AA3">
            <w:pPr>
              <w:jc w:val="right"/>
              <w:rPr>
                <w:rFonts w:ascii="細明體" w:eastAsia="細明體" w:hAnsi="細明體"/>
                <w:sz w:val="18"/>
              </w:rPr>
            </w:pPr>
            <w:r w:rsidRPr="006F0A3C">
              <w:rPr>
                <w:rFonts w:ascii="細明體" w:eastAsia="細明體" w:hAnsi="細明體" w:hint="eastAsia"/>
                <w:sz w:val="18"/>
              </w:rPr>
              <w:t>12,530,288</w:t>
            </w:r>
          </w:p>
        </w:tc>
        <w:tc>
          <w:tcPr>
            <w:tcW w:w="672" w:type="dxa"/>
            <w:tcBorders>
              <w:top w:val="nil"/>
              <w:left w:val="single" w:sz="4" w:space="0" w:color="auto"/>
              <w:bottom w:val="nil"/>
              <w:right w:val="single" w:sz="4" w:space="0" w:color="auto"/>
            </w:tcBorders>
            <w:vAlign w:val="center"/>
            <w:hideMark/>
          </w:tcPr>
          <w:p w14:paraId="578D38EA" w14:textId="77777777" w:rsidR="00985AE4" w:rsidRDefault="00985AE4" w:rsidP="00F55AA3">
            <w:pPr>
              <w:jc w:val="right"/>
              <w:rPr>
                <w:rFonts w:ascii="細明體" w:eastAsia="細明體" w:hAnsi="細明體"/>
                <w:sz w:val="18"/>
              </w:rPr>
            </w:pPr>
            <w:r w:rsidRPr="006F0A3C">
              <w:rPr>
                <w:rFonts w:ascii="細明體" w:eastAsia="細明體" w:hAnsi="細明體" w:hint="eastAsia"/>
                <w:sz w:val="18"/>
              </w:rPr>
              <w:t>0.86</w:t>
            </w:r>
          </w:p>
        </w:tc>
        <w:tc>
          <w:tcPr>
            <w:tcW w:w="1530" w:type="dxa"/>
            <w:tcBorders>
              <w:top w:val="nil"/>
              <w:left w:val="single" w:sz="4" w:space="0" w:color="auto"/>
              <w:bottom w:val="nil"/>
              <w:right w:val="single" w:sz="4" w:space="0" w:color="auto"/>
            </w:tcBorders>
            <w:vAlign w:val="center"/>
            <w:hideMark/>
          </w:tcPr>
          <w:p w14:paraId="5FCD3EA6" w14:textId="77777777" w:rsidR="00985AE4" w:rsidRDefault="00985AE4" w:rsidP="00F55AA3">
            <w:pPr>
              <w:jc w:val="right"/>
              <w:rPr>
                <w:rFonts w:ascii="細明體" w:eastAsia="細明體" w:hAnsi="細明體"/>
                <w:noProof/>
                <w:sz w:val="18"/>
              </w:rPr>
            </w:pPr>
            <w:r w:rsidRPr="006F0A3C">
              <w:rPr>
                <w:rFonts w:ascii="細明體" w:eastAsia="細明體" w:hAnsi="細明體" w:hint="eastAsia"/>
                <w:noProof/>
                <w:sz w:val="18"/>
              </w:rPr>
              <w:t>- 402,552</w:t>
            </w:r>
          </w:p>
        </w:tc>
        <w:tc>
          <w:tcPr>
            <w:tcW w:w="838" w:type="dxa"/>
            <w:tcBorders>
              <w:top w:val="nil"/>
              <w:left w:val="single" w:sz="4" w:space="0" w:color="auto"/>
              <w:bottom w:val="nil"/>
              <w:right w:val="nil"/>
            </w:tcBorders>
            <w:vAlign w:val="center"/>
            <w:hideMark/>
          </w:tcPr>
          <w:p w14:paraId="5FE957BF" w14:textId="77777777" w:rsidR="00985AE4" w:rsidRDefault="00985AE4" w:rsidP="00F55AA3">
            <w:pPr>
              <w:jc w:val="right"/>
              <w:rPr>
                <w:rFonts w:ascii="細明體" w:eastAsia="細明體" w:hAnsi="細明體"/>
                <w:kern w:val="0"/>
                <w:sz w:val="18"/>
              </w:rPr>
            </w:pPr>
            <w:r w:rsidRPr="006F0A3C">
              <w:rPr>
                <w:rFonts w:ascii="細明體" w:eastAsia="細明體" w:hAnsi="細明體" w:hint="eastAsia"/>
                <w:kern w:val="0"/>
                <w:sz w:val="18"/>
              </w:rPr>
              <w:t>- 3.21</w:t>
            </w:r>
          </w:p>
        </w:tc>
      </w:tr>
      <w:tr w:rsidR="00985AE4" w14:paraId="3E3088B3" w14:textId="77777777" w:rsidTr="00F55AA3">
        <w:trPr>
          <w:cantSplit/>
          <w:trHeight w:val="397"/>
        </w:trPr>
        <w:tc>
          <w:tcPr>
            <w:tcW w:w="2830" w:type="dxa"/>
            <w:tcBorders>
              <w:top w:val="nil"/>
              <w:left w:val="nil"/>
              <w:bottom w:val="nil"/>
              <w:right w:val="single" w:sz="4" w:space="0" w:color="auto"/>
            </w:tcBorders>
            <w:vAlign w:val="center"/>
            <w:hideMark/>
          </w:tcPr>
          <w:p w14:paraId="1D92867C" w14:textId="77777777" w:rsidR="00985AE4" w:rsidRDefault="00985AE4" w:rsidP="00F55AA3">
            <w:pPr>
              <w:ind w:leftChars="200" w:left="480"/>
              <w:rPr>
                <w:rFonts w:ascii="標楷體" w:eastAsia="標楷體" w:hAnsi="標楷體"/>
                <w:kern w:val="0"/>
                <w:sz w:val="20"/>
              </w:rPr>
            </w:pPr>
            <w:r w:rsidRPr="006F0A3C">
              <w:rPr>
                <w:rFonts w:ascii="標楷體" w:eastAsia="標楷體" w:hAnsi="標楷體" w:hint="eastAsia"/>
                <w:kern w:val="0"/>
                <w:sz w:val="20"/>
              </w:rPr>
              <w:t>機械及設備</w:t>
            </w:r>
          </w:p>
        </w:tc>
        <w:tc>
          <w:tcPr>
            <w:tcW w:w="1700" w:type="dxa"/>
            <w:tcBorders>
              <w:top w:val="nil"/>
              <w:left w:val="single" w:sz="4" w:space="0" w:color="auto"/>
              <w:bottom w:val="nil"/>
              <w:right w:val="single" w:sz="4" w:space="0" w:color="auto"/>
            </w:tcBorders>
            <w:vAlign w:val="center"/>
            <w:hideMark/>
          </w:tcPr>
          <w:p w14:paraId="193E1432" w14:textId="77777777" w:rsidR="00985AE4" w:rsidRDefault="00985AE4" w:rsidP="00F55AA3">
            <w:pPr>
              <w:jc w:val="right"/>
              <w:rPr>
                <w:rFonts w:ascii="細明體" w:eastAsia="細明體" w:hAnsi="細明體"/>
                <w:sz w:val="18"/>
              </w:rPr>
            </w:pPr>
            <w:r w:rsidRPr="006F0A3C">
              <w:rPr>
                <w:rFonts w:ascii="細明體" w:eastAsia="細明體" w:hAnsi="細明體" w:hint="eastAsia"/>
                <w:sz w:val="18"/>
              </w:rPr>
              <w:t>10,002</w:t>
            </w:r>
          </w:p>
        </w:tc>
        <w:tc>
          <w:tcPr>
            <w:tcW w:w="660" w:type="dxa"/>
            <w:tcBorders>
              <w:top w:val="nil"/>
              <w:left w:val="single" w:sz="4" w:space="0" w:color="auto"/>
              <w:bottom w:val="nil"/>
              <w:right w:val="single" w:sz="4" w:space="0" w:color="auto"/>
            </w:tcBorders>
            <w:vAlign w:val="center"/>
            <w:hideMark/>
          </w:tcPr>
          <w:p w14:paraId="7D999123" w14:textId="77777777" w:rsidR="00985AE4" w:rsidRDefault="00985AE4" w:rsidP="00F55AA3">
            <w:pPr>
              <w:jc w:val="right"/>
              <w:rPr>
                <w:rFonts w:ascii="細明體" w:eastAsia="細明體" w:hAnsi="細明體"/>
                <w:sz w:val="18"/>
              </w:rPr>
            </w:pPr>
            <w:r w:rsidRPr="006F0A3C">
              <w:rPr>
                <w:rFonts w:ascii="細明體" w:eastAsia="細明體" w:hAnsi="細明體" w:hint="eastAsia"/>
                <w:sz w:val="18"/>
              </w:rPr>
              <w:t>0.00</w:t>
            </w:r>
          </w:p>
        </w:tc>
        <w:tc>
          <w:tcPr>
            <w:tcW w:w="1700" w:type="dxa"/>
            <w:tcBorders>
              <w:top w:val="nil"/>
              <w:left w:val="single" w:sz="4" w:space="0" w:color="auto"/>
              <w:bottom w:val="nil"/>
              <w:right w:val="single" w:sz="4" w:space="0" w:color="auto"/>
            </w:tcBorders>
            <w:vAlign w:val="center"/>
            <w:hideMark/>
          </w:tcPr>
          <w:p w14:paraId="0761D6CB" w14:textId="77777777" w:rsidR="00985AE4" w:rsidRDefault="00985AE4" w:rsidP="00F55AA3">
            <w:pPr>
              <w:jc w:val="right"/>
              <w:rPr>
                <w:rFonts w:ascii="細明體" w:eastAsia="細明體" w:hAnsi="細明體"/>
                <w:sz w:val="18"/>
              </w:rPr>
            </w:pPr>
            <w:r w:rsidRPr="006F0A3C">
              <w:rPr>
                <w:rFonts w:ascii="細明體" w:eastAsia="細明體" w:hAnsi="細明體" w:hint="eastAsia"/>
                <w:sz w:val="18"/>
              </w:rPr>
              <w:t>30,912</w:t>
            </w:r>
          </w:p>
        </w:tc>
        <w:tc>
          <w:tcPr>
            <w:tcW w:w="672" w:type="dxa"/>
            <w:tcBorders>
              <w:top w:val="nil"/>
              <w:left w:val="single" w:sz="4" w:space="0" w:color="auto"/>
              <w:bottom w:val="nil"/>
              <w:right w:val="single" w:sz="4" w:space="0" w:color="auto"/>
            </w:tcBorders>
            <w:vAlign w:val="center"/>
            <w:hideMark/>
          </w:tcPr>
          <w:p w14:paraId="4F79CC96" w14:textId="77777777" w:rsidR="00985AE4" w:rsidRDefault="00985AE4" w:rsidP="00F55AA3">
            <w:pPr>
              <w:jc w:val="right"/>
              <w:rPr>
                <w:rFonts w:ascii="細明體" w:eastAsia="細明體" w:hAnsi="細明體"/>
                <w:sz w:val="18"/>
              </w:rPr>
            </w:pPr>
            <w:r w:rsidRPr="006F0A3C">
              <w:rPr>
                <w:rFonts w:ascii="細明體" w:eastAsia="細明體" w:hAnsi="細明體" w:hint="eastAsia"/>
                <w:sz w:val="18"/>
              </w:rPr>
              <w:t>0.00</w:t>
            </w:r>
          </w:p>
        </w:tc>
        <w:tc>
          <w:tcPr>
            <w:tcW w:w="1530" w:type="dxa"/>
            <w:tcBorders>
              <w:top w:val="nil"/>
              <w:left w:val="single" w:sz="4" w:space="0" w:color="auto"/>
              <w:bottom w:val="nil"/>
              <w:right w:val="single" w:sz="4" w:space="0" w:color="auto"/>
            </w:tcBorders>
            <w:vAlign w:val="center"/>
            <w:hideMark/>
          </w:tcPr>
          <w:p w14:paraId="0EAA8218" w14:textId="77777777" w:rsidR="00985AE4" w:rsidRDefault="00985AE4" w:rsidP="00F55AA3">
            <w:pPr>
              <w:jc w:val="right"/>
              <w:rPr>
                <w:rFonts w:ascii="細明體" w:eastAsia="細明體" w:hAnsi="細明體"/>
                <w:noProof/>
                <w:sz w:val="18"/>
              </w:rPr>
            </w:pPr>
            <w:r w:rsidRPr="006F0A3C">
              <w:rPr>
                <w:rFonts w:ascii="細明體" w:eastAsia="細明體" w:hAnsi="細明體" w:hint="eastAsia"/>
                <w:noProof/>
                <w:sz w:val="18"/>
              </w:rPr>
              <w:t>- 20,910</w:t>
            </w:r>
          </w:p>
        </w:tc>
        <w:tc>
          <w:tcPr>
            <w:tcW w:w="838" w:type="dxa"/>
            <w:tcBorders>
              <w:top w:val="nil"/>
              <w:left w:val="single" w:sz="4" w:space="0" w:color="auto"/>
              <w:bottom w:val="nil"/>
              <w:right w:val="nil"/>
            </w:tcBorders>
            <w:vAlign w:val="center"/>
            <w:hideMark/>
          </w:tcPr>
          <w:p w14:paraId="3E4D7FE7" w14:textId="77777777" w:rsidR="00985AE4" w:rsidRDefault="00985AE4" w:rsidP="00F55AA3">
            <w:pPr>
              <w:jc w:val="right"/>
              <w:rPr>
                <w:rFonts w:ascii="細明體" w:eastAsia="細明體" w:hAnsi="細明體"/>
                <w:kern w:val="0"/>
                <w:sz w:val="18"/>
              </w:rPr>
            </w:pPr>
            <w:r w:rsidRPr="006F0A3C">
              <w:rPr>
                <w:rFonts w:ascii="細明體" w:eastAsia="細明體" w:hAnsi="細明體" w:hint="eastAsia"/>
                <w:kern w:val="0"/>
                <w:sz w:val="18"/>
              </w:rPr>
              <w:t>- 67.64</w:t>
            </w:r>
          </w:p>
        </w:tc>
      </w:tr>
      <w:tr w:rsidR="00985AE4" w14:paraId="6FD12A64" w14:textId="77777777" w:rsidTr="00F55AA3">
        <w:trPr>
          <w:cantSplit/>
          <w:trHeight w:val="397"/>
        </w:trPr>
        <w:tc>
          <w:tcPr>
            <w:tcW w:w="2830" w:type="dxa"/>
            <w:tcBorders>
              <w:top w:val="nil"/>
              <w:left w:val="nil"/>
              <w:bottom w:val="nil"/>
              <w:right w:val="single" w:sz="4" w:space="0" w:color="auto"/>
            </w:tcBorders>
            <w:vAlign w:val="center"/>
            <w:hideMark/>
          </w:tcPr>
          <w:p w14:paraId="66F91550" w14:textId="77777777" w:rsidR="00985AE4" w:rsidRDefault="00985AE4" w:rsidP="00F55AA3">
            <w:pPr>
              <w:ind w:leftChars="200" w:left="480"/>
              <w:rPr>
                <w:rFonts w:ascii="標楷體" w:eastAsia="標楷體" w:hAnsi="標楷體"/>
                <w:kern w:val="0"/>
                <w:sz w:val="20"/>
              </w:rPr>
            </w:pPr>
            <w:r w:rsidRPr="006F0A3C">
              <w:rPr>
                <w:rFonts w:ascii="標楷體" w:eastAsia="標楷體" w:hAnsi="標楷體" w:hint="eastAsia"/>
                <w:kern w:val="0"/>
                <w:sz w:val="20"/>
              </w:rPr>
              <w:t>租賃資產</w:t>
            </w:r>
          </w:p>
        </w:tc>
        <w:tc>
          <w:tcPr>
            <w:tcW w:w="1700" w:type="dxa"/>
            <w:tcBorders>
              <w:top w:val="nil"/>
              <w:left w:val="single" w:sz="4" w:space="0" w:color="auto"/>
              <w:bottom w:val="nil"/>
              <w:right w:val="single" w:sz="4" w:space="0" w:color="auto"/>
            </w:tcBorders>
            <w:vAlign w:val="center"/>
            <w:hideMark/>
          </w:tcPr>
          <w:p w14:paraId="7CB3998A" w14:textId="77777777" w:rsidR="00985AE4" w:rsidRDefault="00985AE4" w:rsidP="00F55AA3">
            <w:pPr>
              <w:jc w:val="right"/>
              <w:rPr>
                <w:rFonts w:ascii="細明體" w:eastAsia="細明體" w:hAnsi="細明體"/>
                <w:sz w:val="18"/>
              </w:rPr>
            </w:pPr>
            <w:r w:rsidRPr="006F0A3C">
              <w:rPr>
                <w:rFonts w:ascii="細明體" w:eastAsia="細明體" w:hAnsi="細明體" w:hint="eastAsia"/>
                <w:sz w:val="18"/>
              </w:rPr>
              <w:t>106,215</w:t>
            </w:r>
          </w:p>
        </w:tc>
        <w:tc>
          <w:tcPr>
            <w:tcW w:w="660" w:type="dxa"/>
            <w:tcBorders>
              <w:top w:val="nil"/>
              <w:left w:val="single" w:sz="4" w:space="0" w:color="auto"/>
              <w:bottom w:val="nil"/>
              <w:right w:val="single" w:sz="4" w:space="0" w:color="auto"/>
            </w:tcBorders>
            <w:vAlign w:val="center"/>
            <w:hideMark/>
          </w:tcPr>
          <w:p w14:paraId="11165087" w14:textId="77777777" w:rsidR="00985AE4" w:rsidRDefault="00985AE4" w:rsidP="00F55AA3">
            <w:pPr>
              <w:jc w:val="right"/>
              <w:rPr>
                <w:rFonts w:ascii="細明體" w:eastAsia="細明體" w:hAnsi="細明體"/>
                <w:sz w:val="18"/>
              </w:rPr>
            </w:pPr>
            <w:r w:rsidRPr="006F0A3C">
              <w:rPr>
                <w:rFonts w:ascii="細明體" w:eastAsia="細明體" w:hAnsi="細明體" w:hint="eastAsia"/>
                <w:sz w:val="18"/>
              </w:rPr>
              <w:t>0.01</w:t>
            </w:r>
          </w:p>
        </w:tc>
        <w:tc>
          <w:tcPr>
            <w:tcW w:w="1700" w:type="dxa"/>
            <w:tcBorders>
              <w:top w:val="nil"/>
              <w:left w:val="single" w:sz="4" w:space="0" w:color="auto"/>
              <w:bottom w:val="nil"/>
              <w:right w:val="single" w:sz="4" w:space="0" w:color="auto"/>
            </w:tcBorders>
            <w:vAlign w:val="center"/>
            <w:hideMark/>
          </w:tcPr>
          <w:p w14:paraId="201BF53B" w14:textId="77777777" w:rsidR="00985AE4" w:rsidRDefault="00985AE4" w:rsidP="00F55AA3">
            <w:pPr>
              <w:jc w:val="right"/>
              <w:rPr>
                <w:rFonts w:ascii="細明體" w:eastAsia="細明體" w:hAnsi="細明體"/>
                <w:sz w:val="18"/>
              </w:rPr>
            </w:pPr>
            <w:r w:rsidRPr="006F0A3C">
              <w:rPr>
                <w:rFonts w:ascii="細明體" w:eastAsia="細明體" w:hAnsi="細明體" w:hint="eastAsia"/>
                <w:sz w:val="18"/>
              </w:rPr>
              <w:t>209,475</w:t>
            </w:r>
          </w:p>
        </w:tc>
        <w:tc>
          <w:tcPr>
            <w:tcW w:w="672" w:type="dxa"/>
            <w:tcBorders>
              <w:top w:val="nil"/>
              <w:left w:val="single" w:sz="4" w:space="0" w:color="auto"/>
              <w:bottom w:val="nil"/>
              <w:right w:val="single" w:sz="4" w:space="0" w:color="auto"/>
            </w:tcBorders>
            <w:vAlign w:val="center"/>
            <w:hideMark/>
          </w:tcPr>
          <w:p w14:paraId="6B9B9606" w14:textId="77777777" w:rsidR="00985AE4" w:rsidRDefault="00985AE4" w:rsidP="00F55AA3">
            <w:pPr>
              <w:jc w:val="right"/>
              <w:rPr>
                <w:rFonts w:ascii="細明體" w:eastAsia="細明體" w:hAnsi="細明體"/>
                <w:sz w:val="18"/>
              </w:rPr>
            </w:pPr>
            <w:r w:rsidRPr="006F0A3C">
              <w:rPr>
                <w:rFonts w:ascii="細明體" w:eastAsia="細明體" w:hAnsi="細明體" w:hint="eastAsia"/>
                <w:sz w:val="18"/>
              </w:rPr>
              <w:t>0.01</w:t>
            </w:r>
          </w:p>
        </w:tc>
        <w:tc>
          <w:tcPr>
            <w:tcW w:w="1530" w:type="dxa"/>
            <w:tcBorders>
              <w:top w:val="nil"/>
              <w:left w:val="single" w:sz="4" w:space="0" w:color="auto"/>
              <w:bottom w:val="nil"/>
              <w:right w:val="single" w:sz="4" w:space="0" w:color="auto"/>
            </w:tcBorders>
            <w:vAlign w:val="center"/>
            <w:hideMark/>
          </w:tcPr>
          <w:p w14:paraId="4AD749DB" w14:textId="77777777" w:rsidR="00985AE4" w:rsidRDefault="00985AE4" w:rsidP="00F55AA3">
            <w:pPr>
              <w:jc w:val="right"/>
              <w:rPr>
                <w:rFonts w:ascii="細明體" w:eastAsia="細明體" w:hAnsi="細明體"/>
                <w:noProof/>
                <w:sz w:val="18"/>
              </w:rPr>
            </w:pPr>
            <w:r w:rsidRPr="006F0A3C">
              <w:rPr>
                <w:rFonts w:ascii="細明體" w:eastAsia="細明體" w:hAnsi="細明體" w:hint="eastAsia"/>
                <w:noProof/>
                <w:sz w:val="18"/>
              </w:rPr>
              <w:t>- 103,260</w:t>
            </w:r>
          </w:p>
        </w:tc>
        <w:tc>
          <w:tcPr>
            <w:tcW w:w="838" w:type="dxa"/>
            <w:tcBorders>
              <w:top w:val="nil"/>
              <w:left w:val="single" w:sz="4" w:space="0" w:color="auto"/>
              <w:bottom w:val="nil"/>
              <w:right w:val="nil"/>
            </w:tcBorders>
            <w:vAlign w:val="center"/>
            <w:hideMark/>
          </w:tcPr>
          <w:p w14:paraId="40394321" w14:textId="77777777" w:rsidR="00985AE4" w:rsidRDefault="00985AE4" w:rsidP="00F55AA3">
            <w:pPr>
              <w:jc w:val="right"/>
              <w:rPr>
                <w:rFonts w:ascii="細明體" w:eastAsia="細明體" w:hAnsi="細明體"/>
                <w:kern w:val="0"/>
                <w:sz w:val="18"/>
              </w:rPr>
            </w:pPr>
            <w:r w:rsidRPr="006F0A3C">
              <w:rPr>
                <w:rFonts w:ascii="細明體" w:eastAsia="細明體" w:hAnsi="細明體" w:hint="eastAsia"/>
                <w:kern w:val="0"/>
                <w:sz w:val="18"/>
              </w:rPr>
              <w:t>- 49.29</w:t>
            </w:r>
          </w:p>
        </w:tc>
      </w:tr>
      <w:tr w:rsidR="00985AE4" w14:paraId="1563F57E" w14:textId="77777777" w:rsidTr="00F55AA3">
        <w:trPr>
          <w:cantSplit/>
          <w:trHeight w:val="397"/>
        </w:trPr>
        <w:tc>
          <w:tcPr>
            <w:tcW w:w="2830" w:type="dxa"/>
            <w:tcBorders>
              <w:top w:val="nil"/>
              <w:left w:val="nil"/>
              <w:bottom w:val="nil"/>
              <w:right w:val="single" w:sz="4" w:space="0" w:color="auto"/>
            </w:tcBorders>
            <w:vAlign w:val="center"/>
            <w:hideMark/>
          </w:tcPr>
          <w:p w14:paraId="465443A0" w14:textId="77777777" w:rsidR="00985AE4" w:rsidRDefault="00985AE4" w:rsidP="00F55AA3">
            <w:pPr>
              <w:ind w:leftChars="100" w:left="240"/>
              <w:rPr>
                <w:rFonts w:ascii="標楷體" w:eastAsia="標楷體" w:hAnsi="標楷體"/>
                <w:kern w:val="0"/>
                <w:sz w:val="20"/>
              </w:rPr>
            </w:pPr>
            <w:r w:rsidRPr="006F0A3C">
              <w:rPr>
                <w:rFonts w:ascii="標楷體" w:eastAsia="標楷體" w:hAnsi="標楷體" w:hint="eastAsia"/>
                <w:kern w:val="0"/>
                <w:sz w:val="20"/>
              </w:rPr>
              <w:t>其他資產</w:t>
            </w:r>
          </w:p>
        </w:tc>
        <w:tc>
          <w:tcPr>
            <w:tcW w:w="1700" w:type="dxa"/>
            <w:tcBorders>
              <w:top w:val="nil"/>
              <w:left w:val="single" w:sz="4" w:space="0" w:color="auto"/>
              <w:bottom w:val="nil"/>
              <w:right w:val="single" w:sz="4" w:space="0" w:color="auto"/>
            </w:tcBorders>
            <w:vAlign w:val="center"/>
            <w:hideMark/>
          </w:tcPr>
          <w:p w14:paraId="29B3305C" w14:textId="77777777" w:rsidR="00985AE4" w:rsidRDefault="00985AE4" w:rsidP="00F55AA3">
            <w:pPr>
              <w:jc w:val="right"/>
              <w:rPr>
                <w:rFonts w:ascii="細明體" w:eastAsia="細明體" w:hAnsi="細明體"/>
                <w:sz w:val="18"/>
              </w:rPr>
            </w:pPr>
            <w:r w:rsidRPr="006F0A3C">
              <w:rPr>
                <w:rFonts w:ascii="細明體" w:eastAsia="細明體" w:hAnsi="細明體" w:hint="eastAsia"/>
                <w:sz w:val="18"/>
              </w:rPr>
              <w:t>62,827,005</w:t>
            </w:r>
          </w:p>
        </w:tc>
        <w:tc>
          <w:tcPr>
            <w:tcW w:w="660" w:type="dxa"/>
            <w:tcBorders>
              <w:top w:val="nil"/>
              <w:left w:val="single" w:sz="4" w:space="0" w:color="auto"/>
              <w:bottom w:val="nil"/>
              <w:right w:val="single" w:sz="4" w:space="0" w:color="auto"/>
            </w:tcBorders>
            <w:vAlign w:val="center"/>
            <w:hideMark/>
          </w:tcPr>
          <w:p w14:paraId="5A530E17" w14:textId="77777777" w:rsidR="00985AE4" w:rsidRDefault="00985AE4" w:rsidP="00F55AA3">
            <w:pPr>
              <w:jc w:val="right"/>
              <w:rPr>
                <w:rFonts w:ascii="細明體" w:eastAsia="細明體" w:hAnsi="細明體"/>
                <w:sz w:val="18"/>
              </w:rPr>
            </w:pPr>
            <w:r w:rsidRPr="006F0A3C">
              <w:rPr>
                <w:rFonts w:ascii="細明體" w:eastAsia="細明體" w:hAnsi="細明體" w:hint="eastAsia"/>
                <w:sz w:val="18"/>
              </w:rPr>
              <w:t>3.33</w:t>
            </w:r>
          </w:p>
        </w:tc>
        <w:tc>
          <w:tcPr>
            <w:tcW w:w="1700" w:type="dxa"/>
            <w:tcBorders>
              <w:top w:val="nil"/>
              <w:left w:val="single" w:sz="4" w:space="0" w:color="auto"/>
              <w:bottom w:val="nil"/>
              <w:right w:val="single" w:sz="4" w:space="0" w:color="auto"/>
            </w:tcBorders>
            <w:vAlign w:val="center"/>
            <w:hideMark/>
          </w:tcPr>
          <w:p w14:paraId="3F506BEF" w14:textId="77777777" w:rsidR="00985AE4" w:rsidRDefault="00985AE4" w:rsidP="00F55AA3">
            <w:pPr>
              <w:jc w:val="right"/>
              <w:rPr>
                <w:rFonts w:ascii="細明體" w:eastAsia="細明體" w:hAnsi="細明體"/>
                <w:sz w:val="18"/>
              </w:rPr>
            </w:pPr>
            <w:r w:rsidRPr="006F0A3C">
              <w:rPr>
                <w:rFonts w:ascii="細明體" w:eastAsia="細明體" w:hAnsi="細明體" w:hint="eastAsia"/>
                <w:sz w:val="18"/>
              </w:rPr>
              <w:t>71,519,554</w:t>
            </w:r>
          </w:p>
        </w:tc>
        <w:tc>
          <w:tcPr>
            <w:tcW w:w="672" w:type="dxa"/>
            <w:tcBorders>
              <w:top w:val="nil"/>
              <w:left w:val="single" w:sz="4" w:space="0" w:color="auto"/>
              <w:bottom w:val="nil"/>
              <w:right w:val="single" w:sz="4" w:space="0" w:color="auto"/>
            </w:tcBorders>
            <w:vAlign w:val="center"/>
            <w:hideMark/>
          </w:tcPr>
          <w:p w14:paraId="0B499907" w14:textId="77777777" w:rsidR="00985AE4" w:rsidRDefault="00985AE4" w:rsidP="00F55AA3">
            <w:pPr>
              <w:jc w:val="right"/>
              <w:rPr>
                <w:rFonts w:ascii="細明體" w:eastAsia="細明體" w:hAnsi="細明體"/>
                <w:sz w:val="18"/>
              </w:rPr>
            </w:pPr>
            <w:r w:rsidRPr="006F0A3C">
              <w:rPr>
                <w:rFonts w:ascii="細明體" w:eastAsia="細明體" w:hAnsi="細明體" w:hint="eastAsia"/>
                <w:sz w:val="18"/>
              </w:rPr>
              <w:t>4.88</w:t>
            </w:r>
          </w:p>
        </w:tc>
        <w:tc>
          <w:tcPr>
            <w:tcW w:w="1530" w:type="dxa"/>
            <w:tcBorders>
              <w:top w:val="nil"/>
              <w:left w:val="single" w:sz="4" w:space="0" w:color="auto"/>
              <w:bottom w:val="nil"/>
              <w:right w:val="single" w:sz="4" w:space="0" w:color="auto"/>
            </w:tcBorders>
            <w:vAlign w:val="center"/>
            <w:hideMark/>
          </w:tcPr>
          <w:p w14:paraId="218055EC" w14:textId="77777777" w:rsidR="00985AE4" w:rsidRDefault="00985AE4" w:rsidP="00F55AA3">
            <w:pPr>
              <w:jc w:val="right"/>
              <w:rPr>
                <w:rFonts w:ascii="細明體" w:eastAsia="細明體" w:hAnsi="細明體"/>
                <w:noProof/>
                <w:sz w:val="18"/>
              </w:rPr>
            </w:pPr>
            <w:r w:rsidRPr="006F0A3C">
              <w:rPr>
                <w:rFonts w:ascii="細明體" w:eastAsia="細明體" w:hAnsi="細明體" w:hint="eastAsia"/>
                <w:noProof/>
                <w:sz w:val="18"/>
              </w:rPr>
              <w:t>- 8,692,549</w:t>
            </w:r>
          </w:p>
        </w:tc>
        <w:tc>
          <w:tcPr>
            <w:tcW w:w="838" w:type="dxa"/>
            <w:tcBorders>
              <w:top w:val="nil"/>
              <w:left w:val="single" w:sz="4" w:space="0" w:color="auto"/>
              <w:bottom w:val="nil"/>
              <w:right w:val="nil"/>
            </w:tcBorders>
            <w:vAlign w:val="center"/>
            <w:hideMark/>
          </w:tcPr>
          <w:p w14:paraId="536CF0EF" w14:textId="77777777" w:rsidR="00985AE4" w:rsidRDefault="00985AE4" w:rsidP="00F55AA3">
            <w:pPr>
              <w:jc w:val="right"/>
              <w:rPr>
                <w:rFonts w:ascii="細明體" w:eastAsia="細明體" w:hAnsi="細明體"/>
                <w:kern w:val="0"/>
                <w:sz w:val="18"/>
              </w:rPr>
            </w:pPr>
            <w:r w:rsidRPr="006F0A3C">
              <w:rPr>
                <w:rFonts w:ascii="細明體" w:eastAsia="細明體" w:hAnsi="細明體" w:hint="eastAsia"/>
                <w:kern w:val="0"/>
                <w:sz w:val="18"/>
              </w:rPr>
              <w:t>- 12.15</w:t>
            </w:r>
          </w:p>
        </w:tc>
      </w:tr>
      <w:tr w:rsidR="00985AE4" w14:paraId="4F5A14F6" w14:textId="77777777" w:rsidTr="00F55AA3">
        <w:trPr>
          <w:cantSplit/>
          <w:trHeight w:val="397"/>
        </w:trPr>
        <w:tc>
          <w:tcPr>
            <w:tcW w:w="2830" w:type="dxa"/>
            <w:tcBorders>
              <w:top w:val="nil"/>
              <w:left w:val="nil"/>
              <w:right w:val="single" w:sz="4" w:space="0" w:color="auto"/>
            </w:tcBorders>
            <w:vAlign w:val="center"/>
            <w:hideMark/>
          </w:tcPr>
          <w:p w14:paraId="36CD8F22" w14:textId="77777777" w:rsidR="00985AE4" w:rsidRDefault="00985AE4" w:rsidP="00F55AA3">
            <w:pPr>
              <w:ind w:leftChars="200" w:left="480"/>
              <w:rPr>
                <w:rFonts w:ascii="標楷體" w:eastAsia="標楷體" w:hAnsi="標楷體"/>
                <w:kern w:val="0"/>
                <w:sz w:val="20"/>
              </w:rPr>
            </w:pPr>
            <w:r w:rsidRPr="006F0A3C">
              <w:rPr>
                <w:rFonts w:ascii="標楷體" w:eastAsia="標楷體" w:hAnsi="標楷體" w:hint="eastAsia"/>
                <w:kern w:val="0"/>
                <w:sz w:val="20"/>
              </w:rPr>
              <w:t>什項資產</w:t>
            </w:r>
          </w:p>
        </w:tc>
        <w:tc>
          <w:tcPr>
            <w:tcW w:w="1700" w:type="dxa"/>
            <w:tcBorders>
              <w:top w:val="nil"/>
              <w:left w:val="single" w:sz="4" w:space="0" w:color="auto"/>
              <w:right w:val="single" w:sz="4" w:space="0" w:color="auto"/>
            </w:tcBorders>
            <w:vAlign w:val="center"/>
            <w:hideMark/>
          </w:tcPr>
          <w:p w14:paraId="06F8D336" w14:textId="77777777" w:rsidR="00985AE4" w:rsidRDefault="00985AE4" w:rsidP="00F55AA3">
            <w:pPr>
              <w:jc w:val="right"/>
              <w:rPr>
                <w:rFonts w:ascii="細明體" w:eastAsia="細明體" w:hAnsi="細明體"/>
                <w:sz w:val="18"/>
              </w:rPr>
            </w:pPr>
            <w:r w:rsidRPr="006F0A3C">
              <w:rPr>
                <w:rFonts w:ascii="細明體" w:eastAsia="細明體" w:hAnsi="細明體" w:hint="eastAsia"/>
                <w:sz w:val="18"/>
              </w:rPr>
              <w:t>62,827,005</w:t>
            </w:r>
          </w:p>
        </w:tc>
        <w:tc>
          <w:tcPr>
            <w:tcW w:w="660" w:type="dxa"/>
            <w:tcBorders>
              <w:top w:val="nil"/>
              <w:left w:val="single" w:sz="4" w:space="0" w:color="auto"/>
              <w:right w:val="single" w:sz="4" w:space="0" w:color="auto"/>
            </w:tcBorders>
            <w:vAlign w:val="center"/>
            <w:hideMark/>
          </w:tcPr>
          <w:p w14:paraId="12CB7984" w14:textId="77777777" w:rsidR="00985AE4" w:rsidRDefault="00985AE4" w:rsidP="00F55AA3">
            <w:pPr>
              <w:jc w:val="right"/>
              <w:rPr>
                <w:rFonts w:ascii="細明體" w:eastAsia="細明體" w:hAnsi="細明體"/>
                <w:sz w:val="18"/>
              </w:rPr>
            </w:pPr>
            <w:r w:rsidRPr="006F0A3C">
              <w:rPr>
                <w:rFonts w:ascii="細明體" w:eastAsia="細明體" w:hAnsi="細明體" w:hint="eastAsia"/>
                <w:sz w:val="18"/>
              </w:rPr>
              <w:t>3.33</w:t>
            </w:r>
          </w:p>
        </w:tc>
        <w:tc>
          <w:tcPr>
            <w:tcW w:w="1700" w:type="dxa"/>
            <w:tcBorders>
              <w:top w:val="nil"/>
              <w:left w:val="single" w:sz="4" w:space="0" w:color="auto"/>
              <w:right w:val="single" w:sz="4" w:space="0" w:color="auto"/>
            </w:tcBorders>
            <w:vAlign w:val="center"/>
            <w:hideMark/>
          </w:tcPr>
          <w:p w14:paraId="23016797" w14:textId="77777777" w:rsidR="00985AE4" w:rsidRDefault="00985AE4" w:rsidP="00F55AA3">
            <w:pPr>
              <w:jc w:val="right"/>
              <w:rPr>
                <w:rFonts w:ascii="細明體" w:eastAsia="細明體" w:hAnsi="細明體"/>
                <w:sz w:val="18"/>
              </w:rPr>
            </w:pPr>
            <w:r w:rsidRPr="006F0A3C">
              <w:rPr>
                <w:rFonts w:ascii="細明體" w:eastAsia="細明體" w:hAnsi="細明體" w:hint="eastAsia"/>
                <w:sz w:val="18"/>
              </w:rPr>
              <w:t>71,519,554</w:t>
            </w:r>
          </w:p>
        </w:tc>
        <w:tc>
          <w:tcPr>
            <w:tcW w:w="672" w:type="dxa"/>
            <w:tcBorders>
              <w:top w:val="nil"/>
              <w:left w:val="single" w:sz="4" w:space="0" w:color="auto"/>
              <w:right w:val="single" w:sz="4" w:space="0" w:color="auto"/>
            </w:tcBorders>
            <w:vAlign w:val="center"/>
            <w:hideMark/>
          </w:tcPr>
          <w:p w14:paraId="07EFCCE6" w14:textId="77777777" w:rsidR="00985AE4" w:rsidRDefault="00985AE4" w:rsidP="00F55AA3">
            <w:pPr>
              <w:jc w:val="right"/>
              <w:rPr>
                <w:rFonts w:ascii="細明體" w:eastAsia="細明體" w:hAnsi="細明體"/>
                <w:sz w:val="18"/>
              </w:rPr>
            </w:pPr>
            <w:r w:rsidRPr="006F0A3C">
              <w:rPr>
                <w:rFonts w:ascii="細明體" w:eastAsia="細明體" w:hAnsi="細明體" w:hint="eastAsia"/>
                <w:sz w:val="18"/>
              </w:rPr>
              <w:t>4.88</w:t>
            </w:r>
          </w:p>
        </w:tc>
        <w:tc>
          <w:tcPr>
            <w:tcW w:w="1530" w:type="dxa"/>
            <w:tcBorders>
              <w:top w:val="nil"/>
              <w:left w:val="single" w:sz="4" w:space="0" w:color="auto"/>
              <w:right w:val="single" w:sz="4" w:space="0" w:color="auto"/>
            </w:tcBorders>
            <w:vAlign w:val="center"/>
            <w:hideMark/>
          </w:tcPr>
          <w:p w14:paraId="15943A25" w14:textId="77777777" w:rsidR="00985AE4" w:rsidRDefault="00985AE4" w:rsidP="00F55AA3">
            <w:pPr>
              <w:jc w:val="right"/>
              <w:rPr>
                <w:rFonts w:ascii="細明體" w:eastAsia="細明體" w:hAnsi="細明體"/>
                <w:noProof/>
                <w:sz w:val="18"/>
              </w:rPr>
            </w:pPr>
            <w:r w:rsidRPr="006F0A3C">
              <w:rPr>
                <w:rFonts w:ascii="細明體" w:eastAsia="細明體" w:hAnsi="細明體" w:hint="eastAsia"/>
                <w:noProof/>
                <w:sz w:val="18"/>
              </w:rPr>
              <w:t>- 8,692,549</w:t>
            </w:r>
          </w:p>
        </w:tc>
        <w:tc>
          <w:tcPr>
            <w:tcW w:w="838" w:type="dxa"/>
            <w:tcBorders>
              <w:top w:val="nil"/>
              <w:left w:val="single" w:sz="4" w:space="0" w:color="auto"/>
              <w:right w:val="nil"/>
            </w:tcBorders>
            <w:vAlign w:val="center"/>
            <w:hideMark/>
          </w:tcPr>
          <w:p w14:paraId="728765D2" w14:textId="77777777" w:rsidR="00985AE4" w:rsidRDefault="00985AE4" w:rsidP="00F55AA3">
            <w:pPr>
              <w:jc w:val="right"/>
              <w:rPr>
                <w:rFonts w:ascii="細明體" w:eastAsia="細明體" w:hAnsi="細明體"/>
                <w:kern w:val="0"/>
                <w:sz w:val="18"/>
              </w:rPr>
            </w:pPr>
            <w:r w:rsidRPr="006F0A3C">
              <w:rPr>
                <w:rFonts w:ascii="細明體" w:eastAsia="細明體" w:hAnsi="細明體" w:hint="eastAsia"/>
                <w:kern w:val="0"/>
                <w:sz w:val="18"/>
              </w:rPr>
              <w:t>- 12.15</w:t>
            </w:r>
          </w:p>
        </w:tc>
      </w:tr>
      <w:tr w:rsidR="00985AE4" w14:paraId="4F30E4FC" w14:textId="77777777" w:rsidTr="00F55AA3">
        <w:trPr>
          <w:cantSplit/>
          <w:trHeight w:val="397"/>
        </w:trPr>
        <w:tc>
          <w:tcPr>
            <w:tcW w:w="2830" w:type="dxa"/>
            <w:tcBorders>
              <w:top w:val="nil"/>
              <w:left w:val="nil"/>
              <w:right w:val="single" w:sz="4" w:space="0" w:color="auto"/>
            </w:tcBorders>
            <w:vAlign w:val="center"/>
            <w:hideMark/>
          </w:tcPr>
          <w:p w14:paraId="4DE2FBF4" w14:textId="77777777" w:rsidR="00985AE4" w:rsidRDefault="00985AE4" w:rsidP="00F55AA3">
            <w:pPr>
              <w:rPr>
                <w:rFonts w:ascii="標楷體" w:eastAsia="標楷體" w:hAnsi="標楷體"/>
                <w:kern w:val="0"/>
                <w:sz w:val="20"/>
              </w:rPr>
            </w:pPr>
            <w:r w:rsidRPr="006F0A3C">
              <w:rPr>
                <w:rFonts w:ascii="標楷體" w:eastAsia="標楷體" w:hAnsi="標楷體" w:hint="eastAsia"/>
                <w:b/>
                <w:kern w:val="0"/>
                <w:sz w:val="20"/>
              </w:rPr>
              <w:t>合計</w:t>
            </w:r>
          </w:p>
        </w:tc>
        <w:tc>
          <w:tcPr>
            <w:tcW w:w="1700" w:type="dxa"/>
            <w:tcBorders>
              <w:top w:val="nil"/>
              <w:left w:val="single" w:sz="4" w:space="0" w:color="auto"/>
              <w:right w:val="single" w:sz="4" w:space="0" w:color="auto"/>
            </w:tcBorders>
            <w:vAlign w:val="center"/>
            <w:hideMark/>
          </w:tcPr>
          <w:p w14:paraId="17E8B0A3" w14:textId="77777777" w:rsidR="00985AE4" w:rsidRDefault="00985AE4" w:rsidP="00F55AA3">
            <w:pPr>
              <w:jc w:val="right"/>
              <w:rPr>
                <w:rFonts w:ascii="細明體" w:eastAsia="細明體" w:hAnsi="細明體"/>
                <w:sz w:val="18"/>
              </w:rPr>
            </w:pPr>
            <w:r w:rsidRPr="006F0A3C">
              <w:rPr>
                <w:rFonts w:ascii="細明體" w:eastAsia="細明體" w:hAnsi="細明體" w:hint="eastAsia"/>
                <w:b/>
                <w:sz w:val="18"/>
              </w:rPr>
              <w:t>1,886,110,334</w:t>
            </w:r>
          </w:p>
        </w:tc>
        <w:tc>
          <w:tcPr>
            <w:tcW w:w="660" w:type="dxa"/>
            <w:tcBorders>
              <w:top w:val="nil"/>
              <w:left w:val="single" w:sz="4" w:space="0" w:color="auto"/>
              <w:right w:val="single" w:sz="4" w:space="0" w:color="auto"/>
            </w:tcBorders>
            <w:vAlign w:val="center"/>
            <w:hideMark/>
          </w:tcPr>
          <w:p w14:paraId="54CD0D65" w14:textId="77777777" w:rsidR="00985AE4" w:rsidRDefault="00985AE4" w:rsidP="00F55AA3">
            <w:pPr>
              <w:jc w:val="right"/>
              <w:rPr>
                <w:rFonts w:ascii="細明體" w:eastAsia="細明體" w:hAnsi="細明體"/>
                <w:sz w:val="18"/>
              </w:rPr>
            </w:pPr>
            <w:r w:rsidRPr="006F0A3C">
              <w:rPr>
                <w:rFonts w:ascii="細明體" w:eastAsia="細明體" w:hAnsi="細明體" w:hint="eastAsia"/>
                <w:b/>
                <w:sz w:val="18"/>
              </w:rPr>
              <w:t>100.00</w:t>
            </w:r>
          </w:p>
        </w:tc>
        <w:tc>
          <w:tcPr>
            <w:tcW w:w="1700" w:type="dxa"/>
            <w:tcBorders>
              <w:top w:val="nil"/>
              <w:left w:val="single" w:sz="4" w:space="0" w:color="auto"/>
              <w:right w:val="single" w:sz="4" w:space="0" w:color="auto"/>
            </w:tcBorders>
            <w:vAlign w:val="center"/>
            <w:hideMark/>
          </w:tcPr>
          <w:p w14:paraId="5987ADA9" w14:textId="77777777" w:rsidR="00985AE4" w:rsidRDefault="00985AE4" w:rsidP="00F55AA3">
            <w:pPr>
              <w:jc w:val="right"/>
              <w:rPr>
                <w:rFonts w:ascii="細明體" w:eastAsia="細明體" w:hAnsi="細明體"/>
                <w:sz w:val="18"/>
              </w:rPr>
            </w:pPr>
            <w:r w:rsidRPr="006F0A3C">
              <w:rPr>
                <w:rFonts w:ascii="細明體" w:eastAsia="細明體" w:hAnsi="細明體" w:hint="eastAsia"/>
                <w:b/>
                <w:sz w:val="18"/>
              </w:rPr>
              <w:t>1,464,312,704</w:t>
            </w:r>
          </w:p>
        </w:tc>
        <w:tc>
          <w:tcPr>
            <w:tcW w:w="672" w:type="dxa"/>
            <w:tcBorders>
              <w:top w:val="nil"/>
              <w:left w:val="single" w:sz="4" w:space="0" w:color="auto"/>
              <w:right w:val="single" w:sz="4" w:space="0" w:color="auto"/>
            </w:tcBorders>
            <w:vAlign w:val="center"/>
            <w:hideMark/>
          </w:tcPr>
          <w:p w14:paraId="451E21A8" w14:textId="77777777" w:rsidR="00985AE4" w:rsidRDefault="00985AE4" w:rsidP="00F55AA3">
            <w:pPr>
              <w:jc w:val="right"/>
              <w:rPr>
                <w:rFonts w:ascii="細明體" w:eastAsia="細明體" w:hAnsi="細明體"/>
                <w:sz w:val="18"/>
              </w:rPr>
            </w:pPr>
            <w:r w:rsidRPr="006F0A3C">
              <w:rPr>
                <w:rFonts w:ascii="細明體" w:eastAsia="細明體" w:hAnsi="細明體" w:hint="eastAsia"/>
                <w:b/>
                <w:sz w:val="18"/>
              </w:rPr>
              <w:t>100.00</w:t>
            </w:r>
          </w:p>
        </w:tc>
        <w:tc>
          <w:tcPr>
            <w:tcW w:w="1530" w:type="dxa"/>
            <w:tcBorders>
              <w:top w:val="nil"/>
              <w:left w:val="single" w:sz="4" w:space="0" w:color="auto"/>
              <w:right w:val="single" w:sz="4" w:space="0" w:color="auto"/>
            </w:tcBorders>
            <w:vAlign w:val="center"/>
            <w:hideMark/>
          </w:tcPr>
          <w:p w14:paraId="2FFE0E23" w14:textId="77777777" w:rsidR="00985AE4" w:rsidRDefault="00985AE4" w:rsidP="00F55AA3">
            <w:pPr>
              <w:jc w:val="right"/>
              <w:rPr>
                <w:rFonts w:ascii="細明體" w:eastAsia="細明體" w:hAnsi="細明體"/>
                <w:noProof/>
                <w:sz w:val="18"/>
              </w:rPr>
            </w:pPr>
            <w:r w:rsidRPr="006F0A3C">
              <w:rPr>
                <w:rFonts w:ascii="細明體" w:eastAsia="細明體" w:hAnsi="細明體" w:hint="eastAsia"/>
                <w:b/>
                <w:noProof/>
                <w:sz w:val="18"/>
              </w:rPr>
              <w:t>421,797,630</w:t>
            </w:r>
          </w:p>
        </w:tc>
        <w:tc>
          <w:tcPr>
            <w:tcW w:w="838" w:type="dxa"/>
            <w:tcBorders>
              <w:top w:val="nil"/>
              <w:left w:val="single" w:sz="4" w:space="0" w:color="auto"/>
              <w:right w:val="nil"/>
            </w:tcBorders>
            <w:vAlign w:val="center"/>
            <w:hideMark/>
          </w:tcPr>
          <w:p w14:paraId="407121F7" w14:textId="77777777" w:rsidR="00985AE4" w:rsidRDefault="00985AE4" w:rsidP="00F55AA3">
            <w:pPr>
              <w:jc w:val="right"/>
              <w:rPr>
                <w:rFonts w:ascii="細明體" w:eastAsia="細明體" w:hAnsi="細明體"/>
                <w:kern w:val="0"/>
                <w:sz w:val="18"/>
              </w:rPr>
            </w:pPr>
            <w:r w:rsidRPr="006F0A3C">
              <w:rPr>
                <w:rFonts w:ascii="細明體" w:eastAsia="細明體" w:hAnsi="細明體" w:hint="eastAsia"/>
                <w:b/>
                <w:kern w:val="0"/>
                <w:sz w:val="18"/>
              </w:rPr>
              <w:t>28.81</w:t>
            </w:r>
          </w:p>
        </w:tc>
      </w:tr>
      <w:tr w:rsidR="00985AE4" w14:paraId="59623024" w14:textId="77777777" w:rsidTr="00F55AA3">
        <w:trPr>
          <w:cantSplit/>
          <w:trHeight w:val="397"/>
        </w:trPr>
        <w:tc>
          <w:tcPr>
            <w:tcW w:w="2830" w:type="dxa"/>
            <w:tcBorders>
              <w:left w:val="nil"/>
              <w:bottom w:val="nil"/>
              <w:right w:val="single" w:sz="4" w:space="0" w:color="auto"/>
            </w:tcBorders>
            <w:vAlign w:val="center"/>
          </w:tcPr>
          <w:p w14:paraId="21CD72BD" w14:textId="77777777" w:rsidR="00985AE4" w:rsidRDefault="00985AE4" w:rsidP="00F55AA3">
            <w:pPr>
              <w:rPr>
                <w:rFonts w:ascii="標楷體" w:eastAsia="標楷體" w:hAnsi="標楷體"/>
                <w:b/>
                <w:kern w:val="0"/>
                <w:sz w:val="20"/>
              </w:rPr>
            </w:pPr>
            <w:r w:rsidRPr="006F0A3C">
              <w:rPr>
                <w:rFonts w:ascii="標楷體" w:eastAsia="標楷體" w:hAnsi="標楷體" w:hint="eastAsia"/>
                <w:b/>
                <w:kern w:val="0"/>
                <w:sz w:val="20"/>
              </w:rPr>
              <w:t>負債</w:t>
            </w:r>
          </w:p>
        </w:tc>
        <w:tc>
          <w:tcPr>
            <w:tcW w:w="1700" w:type="dxa"/>
            <w:tcBorders>
              <w:left w:val="single" w:sz="4" w:space="0" w:color="auto"/>
              <w:bottom w:val="nil"/>
              <w:right w:val="single" w:sz="4" w:space="0" w:color="auto"/>
            </w:tcBorders>
            <w:vAlign w:val="center"/>
          </w:tcPr>
          <w:p w14:paraId="61B7724F" w14:textId="77777777" w:rsidR="00985AE4" w:rsidRDefault="00985AE4" w:rsidP="00F55AA3">
            <w:pPr>
              <w:jc w:val="right"/>
              <w:rPr>
                <w:rFonts w:ascii="細明體" w:eastAsia="細明體" w:hAnsi="細明體"/>
                <w:b/>
                <w:sz w:val="18"/>
              </w:rPr>
            </w:pPr>
            <w:r w:rsidRPr="006F0A3C">
              <w:rPr>
                <w:rFonts w:ascii="細明體" w:eastAsia="細明體" w:hAnsi="細明體" w:hint="eastAsia"/>
                <w:b/>
                <w:sz w:val="18"/>
              </w:rPr>
              <w:t>349,180,843</w:t>
            </w:r>
          </w:p>
        </w:tc>
        <w:tc>
          <w:tcPr>
            <w:tcW w:w="660" w:type="dxa"/>
            <w:tcBorders>
              <w:left w:val="single" w:sz="4" w:space="0" w:color="auto"/>
              <w:bottom w:val="nil"/>
              <w:right w:val="single" w:sz="4" w:space="0" w:color="auto"/>
            </w:tcBorders>
            <w:vAlign w:val="center"/>
          </w:tcPr>
          <w:p w14:paraId="55A91CA3" w14:textId="77777777" w:rsidR="00985AE4" w:rsidRDefault="00985AE4" w:rsidP="00F55AA3">
            <w:pPr>
              <w:jc w:val="right"/>
              <w:rPr>
                <w:rFonts w:ascii="細明體" w:eastAsia="細明體" w:hAnsi="細明體"/>
                <w:b/>
                <w:sz w:val="18"/>
              </w:rPr>
            </w:pPr>
            <w:r w:rsidRPr="006F0A3C">
              <w:rPr>
                <w:rFonts w:ascii="細明體" w:eastAsia="細明體" w:hAnsi="細明體" w:hint="eastAsia"/>
                <w:b/>
                <w:sz w:val="18"/>
              </w:rPr>
              <w:t>18.51</w:t>
            </w:r>
          </w:p>
        </w:tc>
        <w:tc>
          <w:tcPr>
            <w:tcW w:w="1700" w:type="dxa"/>
            <w:tcBorders>
              <w:left w:val="single" w:sz="4" w:space="0" w:color="auto"/>
              <w:bottom w:val="nil"/>
              <w:right w:val="single" w:sz="4" w:space="0" w:color="auto"/>
            </w:tcBorders>
            <w:vAlign w:val="center"/>
          </w:tcPr>
          <w:p w14:paraId="53BC6E2F" w14:textId="77777777" w:rsidR="00985AE4" w:rsidRDefault="00985AE4" w:rsidP="00F55AA3">
            <w:pPr>
              <w:jc w:val="right"/>
              <w:rPr>
                <w:rFonts w:ascii="細明體" w:eastAsia="細明體" w:hAnsi="細明體"/>
                <w:b/>
                <w:sz w:val="18"/>
              </w:rPr>
            </w:pPr>
            <w:r w:rsidRPr="006F0A3C">
              <w:rPr>
                <w:rFonts w:ascii="細明體" w:eastAsia="細明體" w:hAnsi="細明體" w:hint="eastAsia"/>
                <w:b/>
                <w:sz w:val="18"/>
              </w:rPr>
              <w:t>387,832,180</w:t>
            </w:r>
          </w:p>
        </w:tc>
        <w:tc>
          <w:tcPr>
            <w:tcW w:w="672" w:type="dxa"/>
            <w:tcBorders>
              <w:left w:val="single" w:sz="4" w:space="0" w:color="auto"/>
              <w:bottom w:val="nil"/>
              <w:right w:val="single" w:sz="4" w:space="0" w:color="auto"/>
            </w:tcBorders>
            <w:vAlign w:val="center"/>
          </w:tcPr>
          <w:p w14:paraId="7EDBDA29" w14:textId="77777777" w:rsidR="00985AE4" w:rsidRDefault="00985AE4" w:rsidP="00F55AA3">
            <w:pPr>
              <w:jc w:val="right"/>
              <w:rPr>
                <w:rFonts w:ascii="細明體" w:eastAsia="細明體" w:hAnsi="細明體"/>
                <w:b/>
                <w:sz w:val="18"/>
              </w:rPr>
            </w:pPr>
            <w:r w:rsidRPr="006F0A3C">
              <w:rPr>
                <w:rFonts w:ascii="細明體" w:eastAsia="細明體" w:hAnsi="細明體" w:hint="eastAsia"/>
                <w:b/>
                <w:sz w:val="18"/>
              </w:rPr>
              <w:t>26.49</w:t>
            </w:r>
          </w:p>
        </w:tc>
        <w:tc>
          <w:tcPr>
            <w:tcW w:w="1530" w:type="dxa"/>
            <w:tcBorders>
              <w:left w:val="single" w:sz="4" w:space="0" w:color="auto"/>
              <w:bottom w:val="nil"/>
              <w:right w:val="single" w:sz="4" w:space="0" w:color="auto"/>
            </w:tcBorders>
            <w:vAlign w:val="center"/>
          </w:tcPr>
          <w:p w14:paraId="534D55F9" w14:textId="77777777" w:rsidR="00985AE4" w:rsidRDefault="00985AE4" w:rsidP="00F55AA3">
            <w:pPr>
              <w:jc w:val="right"/>
              <w:rPr>
                <w:rFonts w:ascii="細明體" w:eastAsia="細明體" w:hAnsi="細明體"/>
                <w:b/>
                <w:noProof/>
                <w:sz w:val="18"/>
              </w:rPr>
            </w:pPr>
            <w:r w:rsidRPr="006F0A3C">
              <w:rPr>
                <w:rFonts w:ascii="細明體" w:eastAsia="細明體" w:hAnsi="細明體" w:hint="eastAsia"/>
                <w:b/>
                <w:noProof/>
                <w:sz w:val="18"/>
              </w:rPr>
              <w:t>- 38,651,337</w:t>
            </w:r>
          </w:p>
        </w:tc>
        <w:tc>
          <w:tcPr>
            <w:tcW w:w="838" w:type="dxa"/>
            <w:tcBorders>
              <w:left w:val="single" w:sz="4" w:space="0" w:color="auto"/>
              <w:bottom w:val="nil"/>
              <w:right w:val="nil"/>
            </w:tcBorders>
            <w:vAlign w:val="center"/>
          </w:tcPr>
          <w:p w14:paraId="58E80DB1" w14:textId="77777777" w:rsidR="00985AE4" w:rsidRDefault="00985AE4" w:rsidP="00F55AA3">
            <w:pPr>
              <w:jc w:val="right"/>
              <w:rPr>
                <w:rFonts w:ascii="細明體" w:eastAsia="細明體" w:hAnsi="細明體"/>
                <w:b/>
                <w:kern w:val="0"/>
                <w:sz w:val="18"/>
              </w:rPr>
            </w:pPr>
            <w:r w:rsidRPr="006F0A3C">
              <w:rPr>
                <w:rFonts w:ascii="細明體" w:eastAsia="細明體" w:hAnsi="細明體" w:hint="eastAsia"/>
                <w:b/>
                <w:kern w:val="0"/>
                <w:sz w:val="18"/>
              </w:rPr>
              <w:t>- 9.97</w:t>
            </w:r>
          </w:p>
        </w:tc>
      </w:tr>
      <w:tr w:rsidR="00985AE4" w14:paraId="3ADE8813" w14:textId="77777777" w:rsidTr="00F55AA3">
        <w:trPr>
          <w:cantSplit/>
          <w:trHeight w:val="397"/>
        </w:trPr>
        <w:tc>
          <w:tcPr>
            <w:tcW w:w="2830" w:type="dxa"/>
            <w:tcBorders>
              <w:top w:val="nil"/>
              <w:left w:val="nil"/>
              <w:bottom w:val="nil"/>
              <w:right w:val="single" w:sz="4" w:space="0" w:color="auto"/>
            </w:tcBorders>
            <w:vAlign w:val="center"/>
          </w:tcPr>
          <w:p w14:paraId="26DDC40C" w14:textId="77777777" w:rsidR="00985AE4" w:rsidRDefault="00985AE4" w:rsidP="00F55AA3">
            <w:pPr>
              <w:ind w:leftChars="100" w:left="240"/>
              <w:rPr>
                <w:rFonts w:ascii="標楷體" w:eastAsia="標楷體" w:hAnsi="標楷體"/>
                <w:b/>
                <w:kern w:val="0"/>
                <w:sz w:val="20"/>
              </w:rPr>
            </w:pPr>
            <w:r w:rsidRPr="006F0A3C">
              <w:rPr>
                <w:rFonts w:ascii="標楷體" w:eastAsia="標楷體" w:hAnsi="標楷體" w:hint="eastAsia"/>
                <w:kern w:val="0"/>
                <w:sz w:val="20"/>
              </w:rPr>
              <w:t>流動負債</w:t>
            </w:r>
          </w:p>
        </w:tc>
        <w:tc>
          <w:tcPr>
            <w:tcW w:w="1700" w:type="dxa"/>
            <w:tcBorders>
              <w:top w:val="nil"/>
              <w:left w:val="single" w:sz="4" w:space="0" w:color="auto"/>
              <w:bottom w:val="nil"/>
              <w:right w:val="single" w:sz="4" w:space="0" w:color="auto"/>
            </w:tcBorders>
            <w:vAlign w:val="center"/>
          </w:tcPr>
          <w:p w14:paraId="24B6DA93" w14:textId="77777777" w:rsidR="00985AE4" w:rsidRDefault="00985AE4" w:rsidP="00F55AA3">
            <w:pPr>
              <w:jc w:val="right"/>
              <w:rPr>
                <w:rFonts w:ascii="細明體" w:eastAsia="細明體" w:hAnsi="細明體"/>
                <w:b/>
                <w:sz w:val="18"/>
              </w:rPr>
            </w:pPr>
            <w:r w:rsidRPr="006F0A3C">
              <w:rPr>
                <w:rFonts w:ascii="細明體" w:eastAsia="細明體" w:hAnsi="細明體" w:hint="eastAsia"/>
                <w:sz w:val="18"/>
              </w:rPr>
              <w:t>336,768,673</w:t>
            </w:r>
          </w:p>
        </w:tc>
        <w:tc>
          <w:tcPr>
            <w:tcW w:w="660" w:type="dxa"/>
            <w:tcBorders>
              <w:top w:val="nil"/>
              <w:left w:val="single" w:sz="4" w:space="0" w:color="auto"/>
              <w:bottom w:val="nil"/>
              <w:right w:val="single" w:sz="4" w:space="0" w:color="auto"/>
            </w:tcBorders>
            <w:vAlign w:val="center"/>
          </w:tcPr>
          <w:p w14:paraId="15EC078E" w14:textId="77777777" w:rsidR="00985AE4" w:rsidRDefault="00985AE4" w:rsidP="00F55AA3">
            <w:pPr>
              <w:jc w:val="right"/>
              <w:rPr>
                <w:rFonts w:ascii="細明體" w:eastAsia="細明體" w:hAnsi="細明體"/>
                <w:b/>
                <w:sz w:val="18"/>
              </w:rPr>
            </w:pPr>
            <w:r w:rsidRPr="006F0A3C">
              <w:rPr>
                <w:rFonts w:ascii="細明體" w:eastAsia="細明體" w:hAnsi="細明體" w:hint="eastAsia"/>
                <w:sz w:val="18"/>
              </w:rPr>
              <w:t>17.86</w:t>
            </w:r>
          </w:p>
        </w:tc>
        <w:tc>
          <w:tcPr>
            <w:tcW w:w="1700" w:type="dxa"/>
            <w:tcBorders>
              <w:top w:val="nil"/>
              <w:left w:val="single" w:sz="4" w:space="0" w:color="auto"/>
              <w:bottom w:val="nil"/>
              <w:right w:val="single" w:sz="4" w:space="0" w:color="auto"/>
            </w:tcBorders>
            <w:vAlign w:val="center"/>
          </w:tcPr>
          <w:p w14:paraId="1AEA975F" w14:textId="77777777" w:rsidR="00985AE4" w:rsidRDefault="00985AE4" w:rsidP="00F55AA3">
            <w:pPr>
              <w:jc w:val="right"/>
              <w:rPr>
                <w:rFonts w:ascii="細明體" w:eastAsia="細明體" w:hAnsi="細明體"/>
                <w:b/>
                <w:sz w:val="18"/>
              </w:rPr>
            </w:pPr>
            <w:r w:rsidRPr="006F0A3C">
              <w:rPr>
                <w:rFonts w:ascii="細明體" w:eastAsia="細明體" w:hAnsi="細明體" w:hint="eastAsia"/>
                <w:sz w:val="18"/>
              </w:rPr>
              <w:t>368,435,072</w:t>
            </w:r>
          </w:p>
        </w:tc>
        <w:tc>
          <w:tcPr>
            <w:tcW w:w="672" w:type="dxa"/>
            <w:tcBorders>
              <w:top w:val="nil"/>
              <w:left w:val="single" w:sz="4" w:space="0" w:color="auto"/>
              <w:bottom w:val="nil"/>
              <w:right w:val="single" w:sz="4" w:space="0" w:color="auto"/>
            </w:tcBorders>
            <w:vAlign w:val="center"/>
          </w:tcPr>
          <w:p w14:paraId="34BDE79C" w14:textId="77777777" w:rsidR="00985AE4" w:rsidRDefault="00985AE4" w:rsidP="00F55AA3">
            <w:pPr>
              <w:jc w:val="right"/>
              <w:rPr>
                <w:rFonts w:ascii="細明體" w:eastAsia="細明體" w:hAnsi="細明體"/>
                <w:b/>
                <w:sz w:val="18"/>
              </w:rPr>
            </w:pPr>
            <w:r w:rsidRPr="006F0A3C">
              <w:rPr>
                <w:rFonts w:ascii="細明體" w:eastAsia="細明體" w:hAnsi="細明體" w:hint="eastAsia"/>
                <w:sz w:val="18"/>
              </w:rPr>
              <w:t>25.16</w:t>
            </w:r>
          </w:p>
        </w:tc>
        <w:tc>
          <w:tcPr>
            <w:tcW w:w="1530" w:type="dxa"/>
            <w:tcBorders>
              <w:top w:val="nil"/>
              <w:left w:val="single" w:sz="4" w:space="0" w:color="auto"/>
              <w:bottom w:val="nil"/>
              <w:right w:val="single" w:sz="4" w:space="0" w:color="auto"/>
            </w:tcBorders>
            <w:vAlign w:val="center"/>
          </w:tcPr>
          <w:p w14:paraId="746B2C2D" w14:textId="77777777" w:rsidR="00985AE4" w:rsidRDefault="00985AE4" w:rsidP="00F55AA3">
            <w:pPr>
              <w:jc w:val="right"/>
              <w:rPr>
                <w:rFonts w:ascii="細明體" w:eastAsia="細明體" w:hAnsi="細明體"/>
                <w:b/>
                <w:noProof/>
                <w:sz w:val="18"/>
              </w:rPr>
            </w:pPr>
            <w:r w:rsidRPr="006F0A3C">
              <w:rPr>
                <w:rFonts w:ascii="細明體" w:eastAsia="細明體" w:hAnsi="細明體" w:hint="eastAsia"/>
                <w:noProof/>
                <w:sz w:val="18"/>
              </w:rPr>
              <w:t>- 31,666,399</w:t>
            </w:r>
          </w:p>
        </w:tc>
        <w:tc>
          <w:tcPr>
            <w:tcW w:w="838" w:type="dxa"/>
            <w:tcBorders>
              <w:top w:val="nil"/>
              <w:left w:val="single" w:sz="4" w:space="0" w:color="auto"/>
              <w:bottom w:val="nil"/>
              <w:right w:val="nil"/>
            </w:tcBorders>
            <w:vAlign w:val="center"/>
          </w:tcPr>
          <w:p w14:paraId="4E8AB8C0" w14:textId="77777777" w:rsidR="00985AE4" w:rsidRDefault="00985AE4" w:rsidP="00F55AA3">
            <w:pPr>
              <w:jc w:val="right"/>
              <w:rPr>
                <w:rFonts w:ascii="細明體" w:eastAsia="細明體" w:hAnsi="細明體"/>
                <w:b/>
                <w:kern w:val="0"/>
                <w:sz w:val="18"/>
              </w:rPr>
            </w:pPr>
            <w:r w:rsidRPr="006F0A3C">
              <w:rPr>
                <w:rFonts w:ascii="細明體" w:eastAsia="細明體" w:hAnsi="細明體" w:hint="eastAsia"/>
                <w:kern w:val="0"/>
                <w:sz w:val="18"/>
              </w:rPr>
              <w:t>- 8.59</w:t>
            </w:r>
          </w:p>
        </w:tc>
      </w:tr>
      <w:tr w:rsidR="00985AE4" w14:paraId="752FDDE9" w14:textId="77777777" w:rsidTr="00F55AA3">
        <w:trPr>
          <w:cantSplit/>
          <w:trHeight w:val="397"/>
        </w:trPr>
        <w:tc>
          <w:tcPr>
            <w:tcW w:w="2830" w:type="dxa"/>
            <w:tcBorders>
              <w:top w:val="nil"/>
              <w:left w:val="nil"/>
              <w:bottom w:val="nil"/>
              <w:right w:val="single" w:sz="4" w:space="0" w:color="auto"/>
            </w:tcBorders>
            <w:vAlign w:val="center"/>
          </w:tcPr>
          <w:p w14:paraId="06171114" w14:textId="77777777" w:rsidR="00985AE4" w:rsidRDefault="00985AE4" w:rsidP="00F55AA3">
            <w:pPr>
              <w:ind w:leftChars="200" w:left="480"/>
              <w:rPr>
                <w:rFonts w:ascii="標楷體" w:eastAsia="標楷體" w:hAnsi="標楷體"/>
                <w:b/>
                <w:kern w:val="0"/>
                <w:sz w:val="20"/>
              </w:rPr>
            </w:pPr>
            <w:r w:rsidRPr="006F0A3C">
              <w:rPr>
                <w:rFonts w:ascii="標楷體" w:eastAsia="標楷體" w:hAnsi="標楷體" w:hint="eastAsia"/>
                <w:kern w:val="0"/>
                <w:sz w:val="20"/>
              </w:rPr>
              <w:t>應付款項</w:t>
            </w:r>
          </w:p>
        </w:tc>
        <w:tc>
          <w:tcPr>
            <w:tcW w:w="1700" w:type="dxa"/>
            <w:tcBorders>
              <w:top w:val="nil"/>
              <w:left w:val="single" w:sz="4" w:space="0" w:color="auto"/>
              <w:bottom w:val="nil"/>
              <w:right w:val="single" w:sz="4" w:space="0" w:color="auto"/>
            </w:tcBorders>
            <w:vAlign w:val="center"/>
          </w:tcPr>
          <w:p w14:paraId="3DF6ED61" w14:textId="77777777" w:rsidR="00985AE4" w:rsidRDefault="00985AE4" w:rsidP="00F55AA3">
            <w:pPr>
              <w:jc w:val="right"/>
              <w:rPr>
                <w:rFonts w:ascii="細明體" w:eastAsia="細明體" w:hAnsi="細明體"/>
                <w:b/>
                <w:sz w:val="18"/>
              </w:rPr>
            </w:pPr>
            <w:r w:rsidRPr="006F0A3C">
              <w:rPr>
                <w:rFonts w:ascii="細明體" w:eastAsia="細明體" w:hAnsi="細明體" w:hint="eastAsia"/>
                <w:sz w:val="18"/>
              </w:rPr>
              <w:t>336,692,399</w:t>
            </w:r>
          </w:p>
        </w:tc>
        <w:tc>
          <w:tcPr>
            <w:tcW w:w="660" w:type="dxa"/>
            <w:tcBorders>
              <w:top w:val="nil"/>
              <w:left w:val="single" w:sz="4" w:space="0" w:color="auto"/>
              <w:bottom w:val="nil"/>
              <w:right w:val="single" w:sz="4" w:space="0" w:color="auto"/>
            </w:tcBorders>
            <w:vAlign w:val="center"/>
          </w:tcPr>
          <w:p w14:paraId="44FD7628" w14:textId="77777777" w:rsidR="00985AE4" w:rsidRDefault="00985AE4" w:rsidP="00F55AA3">
            <w:pPr>
              <w:jc w:val="right"/>
              <w:rPr>
                <w:rFonts w:ascii="細明體" w:eastAsia="細明體" w:hAnsi="細明體"/>
                <w:b/>
                <w:sz w:val="18"/>
              </w:rPr>
            </w:pPr>
            <w:r w:rsidRPr="006F0A3C">
              <w:rPr>
                <w:rFonts w:ascii="細明體" w:eastAsia="細明體" w:hAnsi="細明體" w:hint="eastAsia"/>
                <w:sz w:val="18"/>
              </w:rPr>
              <w:t>17.85</w:t>
            </w:r>
          </w:p>
        </w:tc>
        <w:tc>
          <w:tcPr>
            <w:tcW w:w="1700" w:type="dxa"/>
            <w:tcBorders>
              <w:top w:val="nil"/>
              <w:left w:val="single" w:sz="4" w:space="0" w:color="auto"/>
              <w:bottom w:val="nil"/>
              <w:right w:val="single" w:sz="4" w:space="0" w:color="auto"/>
            </w:tcBorders>
            <w:vAlign w:val="center"/>
          </w:tcPr>
          <w:p w14:paraId="4AAAC727" w14:textId="77777777" w:rsidR="00985AE4" w:rsidRDefault="00985AE4" w:rsidP="00F55AA3">
            <w:pPr>
              <w:jc w:val="right"/>
              <w:rPr>
                <w:rFonts w:ascii="細明體" w:eastAsia="細明體" w:hAnsi="細明體"/>
                <w:b/>
                <w:sz w:val="18"/>
              </w:rPr>
            </w:pPr>
            <w:r w:rsidRPr="006F0A3C">
              <w:rPr>
                <w:rFonts w:ascii="細明體" w:eastAsia="細明體" w:hAnsi="細明體" w:hint="eastAsia"/>
                <w:sz w:val="18"/>
              </w:rPr>
              <w:t>368,332,688</w:t>
            </w:r>
          </w:p>
        </w:tc>
        <w:tc>
          <w:tcPr>
            <w:tcW w:w="672" w:type="dxa"/>
            <w:tcBorders>
              <w:top w:val="nil"/>
              <w:left w:val="single" w:sz="4" w:space="0" w:color="auto"/>
              <w:bottom w:val="nil"/>
              <w:right w:val="single" w:sz="4" w:space="0" w:color="auto"/>
            </w:tcBorders>
            <w:vAlign w:val="center"/>
          </w:tcPr>
          <w:p w14:paraId="14A70F38" w14:textId="77777777" w:rsidR="00985AE4" w:rsidRDefault="00985AE4" w:rsidP="00F55AA3">
            <w:pPr>
              <w:jc w:val="right"/>
              <w:rPr>
                <w:rFonts w:ascii="細明體" w:eastAsia="細明體" w:hAnsi="細明體"/>
                <w:b/>
                <w:sz w:val="18"/>
              </w:rPr>
            </w:pPr>
            <w:r w:rsidRPr="006F0A3C">
              <w:rPr>
                <w:rFonts w:ascii="細明體" w:eastAsia="細明體" w:hAnsi="細明體" w:hint="eastAsia"/>
                <w:sz w:val="18"/>
              </w:rPr>
              <w:t>25.15</w:t>
            </w:r>
          </w:p>
        </w:tc>
        <w:tc>
          <w:tcPr>
            <w:tcW w:w="1530" w:type="dxa"/>
            <w:tcBorders>
              <w:top w:val="nil"/>
              <w:left w:val="single" w:sz="4" w:space="0" w:color="auto"/>
              <w:bottom w:val="nil"/>
              <w:right w:val="single" w:sz="4" w:space="0" w:color="auto"/>
            </w:tcBorders>
            <w:vAlign w:val="center"/>
          </w:tcPr>
          <w:p w14:paraId="67FF87F8" w14:textId="77777777" w:rsidR="00985AE4" w:rsidRDefault="00985AE4" w:rsidP="00F55AA3">
            <w:pPr>
              <w:jc w:val="right"/>
              <w:rPr>
                <w:rFonts w:ascii="細明體" w:eastAsia="細明體" w:hAnsi="細明體"/>
                <w:b/>
                <w:noProof/>
                <w:sz w:val="18"/>
              </w:rPr>
            </w:pPr>
            <w:r w:rsidRPr="006F0A3C">
              <w:rPr>
                <w:rFonts w:ascii="細明體" w:eastAsia="細明體" w:hAnsi="細明體" w:hint="eastAsia"/>
                <w:noProof/>
                <w:sz w:val="18"/>
              </w:rPr>
              <w:t>- 31,640,289</w:t>
            </w:r>
          </w:p>
        </w:tc>
        <w:tc>
          <w:tcPr>
            <w:tcW w:w="838" w:type="dxa"/>
            <w:tcBorders>
              <w:top w:val="nil"/>
              <w:left w:val="single" w:sz="4" w:space="0" w:color="auto"/>
              <w:bottom w:val="nil"/>
              <w:right w:val="nil"/>
            </w:tcBorders>
            <w:vAlign w:val="center"/>
          </w:tcPr>
          <w:p w14:paraId="511030E0" w14:textId="77777777" w:rsidR="00985AE4" w:rsidRDefault="00985AE4" w:rsidP="00F55AA3">
            <w:pPr>
              <w:jc w:val="right"/>
              <w:rPr>
                <w:rFonts w:ascii="細明體" w:eastAsia="細明體" w:hAnsi="細明體"/>
                <w:b/>
                <w:kern w:val="0"/>
                <w:sz w:val="18"/>
              </w:rPr>
            </w:pPr>
            <w:r w:rsidRPr="006F0A3C">
              <w:rPr>
                <w:rFonts w:ascii="細明體" w:eastAsia="細明體" w:hAnsi="細明體" w:hint="eastAsia"/>
                <w:kern w:val="0"/>
                <w:sz w:val="18"/>
              </w:rPr>
              <w:t>- 8.59</w:t>
            </w:r>
          </w:p>
        </w:tc>
      </w:tr>
      <w:tr w:rsidR="00985AE4" w14:paraId="47E55357" w14:textId="77777777" w:rsidTr="00F55AA3">
        <w:trPr>
          <w:cantSplit/>
          <w:trHeight w:val="397"/>
        </w:trPr>
        <w:tc>
          <w:tcPr>
            <w:tcW w:w="2830" w:type="dxa"/>
            <w:tcBorders>
              <w:top w:val="nil"/>
              <w:left w:val="nil"/>
              <w:bottom w:val="nil"/>
              <w:right w:val="single" w:sz="4" w:space="0" w:color="auto"/>
            </w:tcBorders>
            <w:vAlign w:val="center"/>
          </w:tcPr>
          <w:p w14:paraId="486119FF" w14:textId="77777777" w:rsidR="00985AE4" w:rsidRDefault="00985AE4" w:rsidP="00F55AA3">
            <w:pPr>
              <w:ind w:leftChars="200" w:left="480"/>
              <w:rPr>
                <w:rFonts w:ascii="標楷體" w:eastAsia="標楷體" w:hAnsi="標楷體"/>
                <w:b/>
                <w:kern w:val="0"/>
                <w:sz w:val="20"/>
              </w:rPr>
            </w:pPr>
            <w:r w:rsidRPr="006F0A3C">
              <w:rPr>
                <w:rFonts w:ascii="標楷體" w:eastAsia="標楷體" w:hAnsi="標楷體" w:hint="eastAsia"/>
                <w:kern w:val="0"/>
                <w:sz w:val="20"/>
              </w:rPr>
              <w:t>其他流動負債</w:t>
            </w:r>
          </w:p>
        </w:tc>
        <w:tc>
          <w:tcPr>
            <w:tcW w:w="1700" w:type="dxa"/>
            <w:tcBorders>
              <w:top w:val="nil"/>
              <w:left w:val="single" w:sz="4" w:space="0" w:color="auto"/>
              <w:bottom w:val="nil"/>
              <w:right w:val="single" w:sz="4" w:space="0" w:color="auto"/>
            </w:tcBorders>
            <w:vAlign w:val="center"/>
          </w:tcPr>
          <w:p w14:paraId="502F2A45" w14:textId="77777777" w:rsidR="00985AE4" w:rsidRDefault="00985AE4" w:rsidP="00F55AA3">
            <w:pPr>
              <w:jc w:val="right"/>
              <w:rPr>
                <w:rFonts w:ascii="細明體" w:eastAsia="細明體" w:hAnsi="細明體"/>
                <w:b/>
                <w:sz w:val="18"/>
              </w:rPr>
            </w:pPr>
            <w:r w:rsidRPr="006F0A3C">
              <w:rPr>
                <w:rFonts w:ascii="細明體" w:eastAsia="細明體" w:hAnsi="細明體" w:hint="eastAsia"/>
                <w:sz w:val="18"/>
              </w:rPr>
              <w:t>76,274</w:t>
            </w:r>
          </w:p>
        </w:tc>
        <w:tc>
          <w:tcPr>
            <w:tcW w:w="660" w:type="dxa"/>
            <w:tcBorders>
              <w:top w:val="nil"/>
              <w:left w:val="single" w:sz="4" w:space="0" w:color="auto"/>
              <w:bottom w:val="nil"/>
              <w:right w:val="single" w:sz="4" w:space="0" w:color="auto"/>
            </w:tcBorders>
            <w:vAlign w:val="center"/>
          </w:tcPr>
          <w:p w14:paraId="3C7582B7" w14:textId="77777777" w:rsidR="00985AE4" w:rsidRDefault="00985AE4" w:rsidP="00F55AA3">
            <w:pPr>
              <w:jc w:val="right"/>
              <w:rPr>
                <w:rFonts w:ascii="細明體" w:eastAsia="細明體" w:hAnsi="細明體"/>
                <w:b/>
                <w:sz w:val="18"/>
              </w:rPr>
            </w:pPr>
            <w:r w:rsidRPr="006F0A3C">
              <w:rPr>
                <w:rFonts w:ascii="細明體" w:eastAsia="細明體" w:hAnsi="細明體" w:hint="eastAsia"/>
                <w:sz w:val="18"/>
              </w:rPr>
              <w:t>0.00</w:t>
            </w:r>
          </w:p>
        </w:tc>
        <w:tc>
          <w:tcPr>
            <w:tcW w:w="1700" w:type="dxa"/>
            <w:tcBorders>
              <w:top w:val="nil"/>
              <w:left w:val="single" w:sz="4" w:space="0" w:color="auto"/>
              <w:bottom w:val="nil"/>
              <w:right w:val="single" w:sz="4" w:space="0" w:color="auto"/>
            </w:tcBorders>
            <w:vAlign w:val="center"/>
          </w:tcPr>
          <w:p w14:paraId="032484AB" w14:textId="77777777" w:rsidR="00985AE4" w:rsidRDefault="00985AE4" w:rsidP="00F55AA3">
            <w:pPr>
              <w:jc w:val="right"/>
              <w:rPr>
                <w:rFonts w:ascii="細明體" w:eastAsia="細明體" w:hAnsi="細明體"/>
                <w:b/>
                <w:sz w:val="18"/>
              </w:rPr>
            </w:pPr>
            <w:r w:rsidRPr="006F0A3C">
              <w:rPr>
                <w:rFonts w:ascii="細明體" w:eastAsia="細明體" w:hAnsi="細明體" w:hint="eastAsia"/>
                <w:sz w:val="18"/>
              </w:rPr>
              <w:t>102,384</w:t>
            </w:r>
          </w:p>
        </w:tc>
        <w:tc>
          <w:tcPr>
            <w:tcW w:w="672" w:type="dxa"/>
            <w:tcBorders>
              <w:top w:val="nil"/>
              <w:left w:val="single" w:sz="4" w:space="0" w:color="auto"/>
              <w:bottom w:val="nil"/>
              <w:right w:val="single" w:sz="4" w:space="0" w:color="auto"/>
            </w:tcBorders>
            <w:vAlign w:val="center"/>
          </w:tcPr>
          <w:p w14:paraId="2B0253F6" w14:textId="77777777" w:rsidR="00985AE4" w:rsidRDefault="00985AE4" w:rsidP="00F55AA3">
            <w:pPr>
              <w:jc w:val="right"/>
              <w:rPr>
                <w:rFonts w:ascii="細明體" w:eastAsia="細明體" w:hAnsi="細明體"/>
                <w:b/>
                <w:sz w:val="18"/>
              </w:rPr>
            </w:pPr>
            <w:r w:rsidRPr="006F0A3C">
              <w:rPr>
                <w:rFonts w:ascii="細明體" w:eastAsia="細明體" w:hAnsi="細明體" w:hint="eastAsia"/>
                <w:sz w:val="18"/>
              </w:rPr>
              <w:t>0.01</w:t>
            </w:r>
          </w:p>
        </w:tc>
        <w:tc>
          <w:tcPr>
            <w:tcW w:w="1530" w:type="dxa"/>
            <w:tcBorders>
              <w:top w:val="nil"/>
              <w:left w:val="single" w:sz="4" w:space="0" w:color="auto"/>
              <w:bottom w:val="nil"/>
              <w:right w:val="single" w:sz="4" w:space="0" w:color="auto"/>
            </w:tcBorders>
            <w:vAlign w:val="center"/>
          </w:tcPr>
          <w:p w14:paraId="135BD4EC" w14:textId="77777777" w:rsidR="00985AE4" w:rsidRDefault="00985AE4" w:rsidP="00F55AA3">
            <w:pPr>
              <w:jc w:val="right"/>
              <w:rPr>
                <w:rFonts w:ascii="細明體" w:eastAsia="細明體" w:hAnsi="細明體"/>
                <w:b/>
                <w:noProof/>
                <w:sz w:val="18"/>
              </w:rPr>
            </w:pPr>
            <w:r w:rsidRPr="006F0A3C">
              <w:rPr>
                <w:rFonts w:ascii="細明體" w:eastAsia="細明體" w:hAnsi="細明體" w:hint="eastAsia"/>
                <w:noProof/>
                <w:sz w:val="18"/>
              </w:rPr>
              <w:t>- 26,110</w:t>
            </w:r>
          </w:p>
        </w:tc>
        <w:tc>
          <w:tcPr>
            <w:tcW w:w="838" w:type="dxa"/>
            <w:tcBorders>
              <w:top w:val="nil"/>
              <w:left w:val="single" w:sz="4" w:space="0" w:color="auto"/>
              <w:bottom w:val="nil"/>
              <w:right w:val="nil"/>
            </w:tcBorders>
            <w:vAlign w:val="center"/>
          </w:tcPr>
          <w:p w14:paraId="45040FF7" w14:textId="77777777" w:rsidR="00985AE4" w:rsidRDefault="00985AE4" w:rsidP="00F55AA3">
            <w:pPr>
              <w:jc w:val="right"/>
              <w:rPr>
                <w:rFonts w:ascii="細明體" w:eastAsia="細明體" w:hAnsi="細明體"/>
                <w:b/>
                <w:kern w:val="0"/>
                <w:sz w:val="18"/>
              </w:rPr>
            </w:pPr>
            <w:r w:rsidRPr="006F0A3C">
              <w:rPr>
                <w:rFonts w:ascii="細明體" w:eastAsia="細明體" w:hAnsi="細明體" w:hint="eastAsia"/>
                <w:kern w:val="0"/>
                <w:sz w:val="18"/>
              </w:rPr>
              <w:t>- 25.50</w:t>
            </w:r>
          </w:p>
        </w:tc>
      </w:tr>
      <w:tr w:rsidR="00985AE4" w14:paraId="5E0DAE48" w14:textId="77777777" w:rsidTr="00F55AA3">
        <w:trPr>
          <w:cantSplit/>
          <w:trHeight w:val="397"/>
        </w:trPr>
        <w:tc>
          <w:tcPr>
            <w:tcW w:w="2830" w:type="dxa"/>
            <w:tcBorders>
              <w:top w:val="nil"/>
              <w:left w:val="nil"/>
              <w:bottom w:val="nil"/>
              <w:right w:val="single" w:sz="4" w:space="0" w:color="auto"/>
            </w:tcBorders>
            <w:vAlign w:val="center"/>
          </w:tcPr>
          <w:p w14:paraId="43BB1DED" w14:textId="77777777" w:rsidR="00985AE4" w:rsidRDefault="00985AE4" w:rsidP="00F55AA3">
            <w:pPr>
              <w:ind w:leftChars="100" w:left="240"/>
              <w:rPr>
                <w:rFonts w:ascii="標楷體" w:eastAsia="標楷體" w:hAnsi="標楷體"/>
                <w:b/>
                <w:kern w:val="0"/>
                <w:sz w:val="20"/>
              </w:rPr>
            </w:pPr>
            <w:r w:rsidRPr="006F0A3C">
              <w:rPr>
                <w:rFonts w:ascii="標楷體" w:eastAsia="標楷體" w:hAnsi="標楷體" w:hint="eastAsia"/>
                <w:kern w:val="0"/>
                <w:sz w:val="20"/>
              </w:rPr>
              <w:t>長期負債</w:t>
            </w:r>
          </w:p>
        </w:tc>
        <w:tc>
          <w:tcPr>
            <w:tcW w:w="1700" w:type="dxa"/>
            <w:tcBorders>
              <w:top w:val="nil"/>
              <w:left w:val="single" w:sz="4" w:space="0" w:color="auto"/>
              <w:bottom w:val="nil"/>
              <w:right w:val="single" w:sz="4" w:space="0" w:color="auto"/>
            </w:tcBorders>
            <w:vAlign w:val="center"/>
          </w:tcPr>
          <w:p w14:paraId="7C77E775" w14:textId="77777777" w:rsidR="00985AE4" w:rsidRDefault="00985AE4" w:rsidP="00F55AA3">
            <w:pPr>
              <w:jc w:val="right"/>
              <w:rPr>
                <w:rFonts w:ascii="細明體" w:eastAsia="細明體" w:hAnsi="細明體"/>
                <w:b/>
                <w:sz w:val="18"/>
              </w:rPr>
            </w:pPr>
            <w:r w:rsidRPr="006F0A3C">
              <w:rPr>
                <w:rFonts w:ascii="細明體" w:eastAsia="細明體" w:hAnsi="細明體" w:hint="eastAsia"/>
                <w:sz w:val="18"/>
              </w:rPr>
              <w:t>23,207</w:t>
            </w:r>
          </w:p>
        </w:tc>
        <w:tc>
          <w:tcPr>
            <w:tcW w:w="660" w:type="dxa"/>
            <w:tcBorders>
              <w:top w:val="nil"/>
              <w:left w:val="single" w:sz="4" w:space="0" w:color="auto"/>
              <w:bottom w:val="nil"/>
              <w:right w:val="single" w:sz="4" w:space="0" w:color="auto"/>
            </w:tcBorders>
            <w:vAlign w:val="center"/>
          </w:tcPr>
          <w:p w14:paraId="1EF775F5" w14:textId="77777777" w:rsidR="00985AE4" w:rsidRDefault="00985AE4" w:rsidP="00F55AA3">
            <w:pPr>
              <w:jc w:val="right"/>
              <w:rPr>
                <w:rFonts w:ascii="細明體" w:eastAsia="細明體" w:hAnsi="細明體"/>
                <w:b/>
                <w:sz w:val="18"/>
              </w:rPr>
            </w:pPr>
            <w:r w:rsidRPr="006F0A3C">
              <w:rPr>
                <w:rFonts w:ascii="細明體" w:eastAsia="細明體" w:hAnsi="細明體" w:hint="eastAsia"/>
                <w:sz w:val="18"/>
              </w:rPr>
              <w:t>0.00</w:t>
            </w:r>
          </w:p>
        </w:tc>
        <w:tc>
          <w:tcPr>
            <w:tcW w:w="1700" w:type="dxa"/>
            <w:tcBorders>
              <w:top w:val="nil"/>
              <w:left w:val="single" w:sz="4" w:space="0" w:color="auto"/>
              <w:bottom w:val="nil"/>
              <w:right w:val="single" w:sz="4" w:space="0" w:color="auto"/>
            </w:tcBorders>
            <w:vAlign w:val="center"/>
          </w:tcPr>
          <w:p w14:paraId="1674F4A0" w14:textId="77777777" w:rsidR="00985AE4" w:rsidRDefault="00985AE4" w:rsidP="00F55AA3">
            <w:pPr>
              <w:jc w:val="right"/>
              <w:rPr>
                <w:rFonts w:ascii="細明體" w:eastAsia="細明體" w:hAnsi="細明體"/>
                <w:b/>
                <w:sz w:val="18"/>
              </w:rPr>
            </w:pPr>
            <w:r w:rsidRPr="006F0A3C">
              <w:rPr>
                <w:rFonts w:ascii="細明體" w:eastAsia="細明體" w:hAnsi="細明體" w:hint="eastAsia"/>
                <w:sz w:val="18"/>
              </w:rPr>
              <w:t>96,771</w:t>
            </w:r>
          </w:p>
        </w:tc>
        <w:tc>
          <w:tcPr>
            <w:tcW w:w="672" w:type="dxa"/>
            <w:tcBorders>
              <w:top w:val="nil"/>
              <w:left w:val="single" w:sz="4" w:space="0" w:color="auto"/>
              <w:bottom w:val="nil"/>
              <w:right w:val="single" w:sz="4" w:space="0" w:color="auto"/>
            </w:tcBorders>
            <w:vAlign w:val="center"/>
          </w:tcPr>
          <w:p w14:paraId="1FD94F94" w14:textId="77777777" w:rsidR="00985AE4" w:rsidRDefault="00985AE4" w:rsidP="00F55AA3">
            <w:pPr>
              <w:jc w:val="right"/>
              <w:rPr>
                <w:rFonts w:ascii="細明體" w:eastAsia="細明體" w:hAnsi="細明體"/>
                <w:b/>
                <w:sz w:val="18"/>
              </w:rPr>
            </w:pPr>
            <w:r w:rsidRPr="006F0A3C">
              <w:rPr>
                <w:rFonts w:ascii="細明體" w:eastAsia="細明體" w:hAnsi="細明體" w:hint="eastAsia"/>
                <w:sz w:val="18"/>
              </w:rPr>
              <w:t>0.01</w:t>
            </w:r>
          </w:p>
        </w:tc>
        <w:tc>
          <w:tcPr>
            <w:tcW w:w="1530" w:type="dxa"/>
            <w:tcBorders>
              <w:top w:val="nil"/>
              <w:left w:val="single" w:sz="4" w:space="0" w:color="auto"/>
              <w:bottom w:val="nil"/>
              <w:right w:val="single" w:sz="4" w:space="0" w:color="auto"/>
            </w:tcBorders>
            <w:vAlign w:val="center"/>
          </w:tcPr>
          <w:p w14:paraId="6ECEB61B" w14:textId="77777777" w:rsidR="00985AE4" w:rsidRDefault="00985AE4" w:rsidP="00F55AA3">
            <w:pPr>
              <w:jc w:val="right"/>
              <w:rPr>
                <w:rFonts w:ascii="細明體" w:eastAsia="細明體" w:hAnsi="細明體"/>
                <w:b/>
                <w:noProof/>
                <w:sz w:val="18"/>
              </w:rPr>
            </w:pPr>
            <w:r w:rsidRPr="006F0A3C">
              <w:rPr>
                <w:rFonts w:ascii="細明體" w:eastAsia="細明體" w:hAnsi="細明體" w:hint="eastAsia"/>
                <w:noProof/>
                <w:sz w:val="18"/>
              </w:rPr>
              <w:t>- 73,564</w:t>
            </w:r>
          </w:p>
        </w:tc>
        <w:tc>
          <w:tcPr>
            <w:tcW w:w="838" w:type="dxa"/>
            <w:tcBorders>
              <w:top w:val="nil"/>
              <w:left w:val="single" w:sz="4" w:space="0" w:color="auto"/>
              <w:bottom w:val="nil"/>
              <w:right w:val="nil"/>
            </w:tcBorders>
            <w:vAlign w:val="center"/>
          </w:tcPr>
          <w:p w14:paraId="0B2D25BE" w14:textId="77777777" w:rsidR="00985AE4" w:rsidRDefault="00985AE4" w:rsidP="00F55AA3">
            <w:pPr>
              <w:jc w:val="right"/>
              <w:rPr>
                <w:rFonts w:ascii="細明體" w:eastAsia="細明體" w:hAnsi="細明體"/>
                <w:b/>
                <w:kern w:val="0"/>
                <w:sz w:val="18"/>
              </w:rPr>
            </w:pPr>
            <w:r w:rsidRPr="006F0A3C">
              <w:rPr>
                <w:rFonts w:ascii="細明體" w:eastAsia="細明體" w:hAnsi="細明體" w:hint="eastAsia"/>
                <w:kern w:val="0"/>
                <w:sz w:val="18"/>
              </w:rPr>
              <w:t>- 76.02</w:t>
            </w:r>
          </w:p>
        </w:tc>
      </w:tr>
      <w:tr w:rsidR="00985AE4" w14:paraId="62B8E125" w14:textId="77777777" w:rsidTr="00F55AA3">
        <w:trPr>
          <w:cantSplit/>
          <w:trHeight w:val="397"/>
        </w:trPr>
        <w:tc>
          <w:tcPr>
            <w:tcW w:w="2830" w:type="dxa"/>
            <w:tcBorders>
              <w:top w:val="nil"/>
              <w:left w:val="nil"/>
              <w:bottom w:val="nil"/>
              <w:right w:val="single" w:sz="4" w:space="0" w:color="auto"/>
            </w:tcBorders>
            <w:vAlign w:val="center"/>
          </w:tcPr>
          <w:p w14:paraId="4DE3EC34" w14:textId="77777777" w:rsidR="00985AE4" w:rsidRDefault="00985AE4" w:rsidP="00F55AA3">
            <w:pPr>
              <w:ind w:leftChars="200" w:left="480"/>
              <w:rPr>
                <w:rFonts w:ascii="標楷體" w:eastAsia="標楷體" w:hAnsi="標楷體"/>
                <w:b/>
                <w:kern w:val="0"/>
                <w:sz w:val="20"/>
              </w:rPr>
            </w:pPr>
            <w:r w:rsidRPr="006F0A3C">
              <w:rPr>
                <w:rFonts w:ascii="標楷體" w:eastAsia="標楷體" w:hAnsi="標楷體" w:hint="eastAsia"/>
                <w:kern w:val="0"/>
                <w:sz w:val="20"/>
              </w:rPr>
              <w:t>應付租賃款</w:t>
            </w:r>
          </w:p>
        </w:tc>
        <w:tc>
          <w:tcPr>
            <w:tcW w:w="1700" w:type="dxa"/>
            <w:tcBorders>
              <w:top w:val="nil"/>
              <w:left w:val="single" w:sz="4" w:space="0" w:color="auto"/>
              <w:bottom w:val="nil"/>
              <w:right w:val="single" w:sz="4" w:space="0" w:color="auto"/>
            </w:tcBorders>
            <w:vAlign w:val="center"/>
          </w:tcPr>
          <w:p w14:paraId="3BE95DE2" w14:textId="77777777" w:rsidR="00985AE4" w:rsidRDefault="00985AE4" w:rsidP="00F55AA3">
            <w:pPr>
              <w:jc w:val="right"/>
              <w:rPr>
                <w:rFonts w:ascii="細明體" w:eastAsia="細明體" w:hAnsi="細明體"/>
                <w:b/>
                <w:sz w:val="18"/>
              </w:rPr>
            </w:pPr>
            <w:r w:rsidRPr="006F0A3C">
              <w:rPr>
                <w:rFonts w:ascii="細明體" w:eastAsia="細明體" w:hAnsi="細明體" w:hint="eastAsia"/>
                <w:sz w:val="18"/>
              </w:rPr>
              <w:t>23,207</w:t>
            </w:r>
          </w:p>
        </w:tc>
        <w:tc>
          <w:tcPr>
            <w:tcW w:w="660" w:type="dxa"/>
            <w:tcBorders>
              <w:top w:val="nil"/>
              <w:left w:val="single" w:sz="4" w:space="0" w:color="auto"/>
              <w:bottom w:val="nil"/>
              <w:right w:val="single" w:sz="4" w:space="0" w:color="auto"/>
            </w:tcBorders>
            <w:vAlign w:val="center"/>
          </w:tcPr>
          <w:p w14:paraId="02C37C86" w14:textId="77777777" w:rsidR="00985AE4" w:rsidRDefault="00985AE4" w:rsidP="00F55AA3">
            <w:pPr>
              <w:jc w:val="right"/>
              <w:rPr>
                <w:rFonts w:ascii="細明體" w:eastAsia="細明體" w:hAnsi="細明體"/>
                <w:b/>
                <w:sz w:val="18"/>
              </w:rPr>
            </w:pPr>
            <w:r w:rsidRPr="006F0A3C">
              <w:rPr>
                <w:rFonts w:ascii="細明體" w:eastAsia="細明體" w:hAnsi="細明體" w:hint="eastAsia"/>
                <w:sz w:val="18"/>
              </w:rPr>
              <w:t>0.00</w:t>
            </w:r>
          </w:p>
        </w:tc>
        <w:tc>
          <w:tcPr>
            <w:tcW w:w="1700" w:type="dxa"/>
            <w:tcBorders>
              <w:top w:val="nil"/>
              <w:left w:val="single" w:sz="4" w:space="0" w:color="auto"/>
              <w:bottom w:val="nil"/>
              <w:right w:val="single" w:sz="4" w:space="0" w:color="auto"/>
            </w:tcBorders>
            <w:vAlign w:val="center"/>
          </w:tcPr>
          <w:p w14:paraId="208CD6DB" w14:textId="77777777" w:rsidR="00985AE4" w:rsidRDefault="00985AE4" w:rsidP="00F55AA3">
            <w:pPr>
              <w:jc w:val="right"/>
              <w:rPr>
                <w:rFonts w:ascii="細明體" w:eastAsia="細明體" w:hAnsi="細明體"/>
                <w:b/>
                <w:sz w:val="18"/>
              </w:rPr>
            </w:pPr>
            <w:r w:rsidRPr="006F0A3C">
              <w:rPr>
                <w:rFonts w:ascii="細明體" w:eastAsia="細明體" w:hAnsi="細明體" w:hint="eastAsia"/>
                <w:sz w:val="18"/>
              </w:rPr>
              <w:t>96,771</w:t>
            </w:r>
          </w:p>
        </w:tc>
        <w:tc>
          <w:tcPr>
            <w:tcW w:w="672" w:type="dxa"/>
            <w:tcBorders>
              <w:top w:val="nil"/>
              <w:left w:val="single" w:sz="4" w:space="0" w:color="auto"/>
              <w:bottom w:val="nil"/>
              <w:right w:val="single" w:sz="4" w:space="0" w:color="auto"/>
            </w:tcBorders>
            <w:vAlign w:val="center"/>
          </w:tcPr>
          <w:p w14:paraId="561B4F8C" w14:textId="77777777" w:rsidR="00985AE4" w:rsidRDefault="00985AE4" w:rsidP="00F55AA3">
            <w:pPr>
              <w:jc w:val="right"/>
              <w:rPr>
                <w:rFonts w:ascii="細明體" w:eastAsia="細明體" w:hAnsi="細明體"/>
                <w:b/>
                <w:sz w:val="18"/>
              </w:rPr>
            </w:pPr>
            <w:r w:rsidRPr="006F0A3C">
              <w:rPr>
                <w:rFonts w:ascii="細明體" w:eastAsia="細明體" w:hAnsi="細明體" w:hint="eastAsia"/>
                <w:sz w:val="18"/>
              </w:rPr>
              <w:t>0.01</w:t>
            </w:r>
          </w:p>
        </w:tc>
        <w:tc>
          <w:tcPr>
            <w:tcW w:w="1530" w:type="dxa"/>
            <w:tcBorders>
              <w:top w:val="nil"/>
              <w:left w:val="single" w:sz="4" w:space="0" w:color="auto"/>
              <w:bottom w:val="nil"/>
              <w:right w:val="single" w:sz="4" w:space="0" w:color="auto"/>
            </w:tcBorders>
            <w:vAlign w:val="center"/>
          </w:tcPr>
          <w:p w14:paraId="70C7A358" w14:textId="77777777" w:rsidR="00985AE4" w:rsidRDefault="00985AE4" w:rsidP="00F55AA3">
            <w:pPr>
              <w:jc w:val="right"/>
              <w:rPr>
                <w:rFonts w:ascii="細明體" w:eastAsia="細明體" w:hAnsi="細明體"/>
                <w:b/>
                <w:noProof/>
                <w:sz w:val="18"/>
              </w:rPr>
            </w:pPr>
            <w:r w:rsidRPr="006F0A3C">
              <w:rPr>
                <w:rFonts w:ascii="細明體" w:eastAsia="細明體" w:hAnsi="細明體" w:hint="eastAsia"/>
                <w:noProof/>
                <w:sz w:val="18"/>
              </w:rPr>
              <w:t>- 73,564</w:t>
            </w:r>
          </w:p>
        </w:tc>
        <w:tc>
          <w:tcPr>
            <w:tcW w:w="838" w:type="dxa"/>
            <w:tcBorders>
              <w:top w:val="nil"/>
              <w:left w:val="single" w:sz="4" w:space="0" w:color="auto"/>
              <w:bottom w:val="nil"/>
              <w:right w:val="nil"/>
            </w:tcBorders>
            <w:vAlign w:val="center"/>
          </w:tcPr>
          <w:p w14:paraId="35D25FFB" w14:textId="77777777" w:rsidR="00985AE4" w:rsidRDefault="00985AE4" w:rsidP="00F55AA3">
            <w:pPr>
              <w:jc w:val="right"/>
              <w:rPr>
                <w:rFonts w:ascii="細明體" w:eastAsia="細明體" w:hAnsi="細明體"/>
                <w:b/>
                <w:kern w:val="0"/>
                <w:sz w:val="18"/>
              </w:rPr>
            </w:pPr>
            <w:r w:rsidRPr="006F0A3C">
              <w:rPr>
                <w:rFonts w:ascii="細明體" w:eastAsia="細明體" w:hAnsi="細明體" w:hint="eastAsia"/>
                <w:kern w:val="0"/>
                <w:sz w:val="18"/>
              </w:rPr>
              <w:t>- 76.02</w:t>
            </w:r>
          </w:p>
        </w:tc>
      </w:tr>
      <w:tr w:rsidR="00985AE4" w14:paraId="24F10D52" w14:textId="77777777" w:rsidTr="00F55AA3">
        <w:trPr>
          <w:cantSplit/>
          <w:trHeight w:val="397"/>
        </w:trPr>
        <w:tc>
          <w:tcPr>
            <w:tcW w:w="2830" w:type="dxa"/>
            <w:tcBorders>
              <w:top w:val="nil"/>
              <w:left w:val="nil"/>
              <w:bottom w:val="nil"/>
              <w:right w:val="single" w:sz="4" w:space="0" w:color="auto"/>
            </w:tcBorders>
            <w:vAlign w:val="center"/>
          </w:tcPr>
          <w:p w14:paraId="69A234C9" w14:textId="77777777" w:rsidR="00985AE4" w:rsidRDefault="00985AE4" w:rsidP="00F55AA3">
            <w:pPr>
              <w:ind w:leftChars="100" w:left="240"/>
              <w:rPr>
                <w:rFonts w:ascii="標楷體" w:eastAsia="標楷體" w:hAnsi="標楷體"/>
                <w:b/>
                <w:kern w:val="0"/>
                <w:sz w:val="20"/>
              </w:rPr>
            </w:pPr>
            <w:r w:rsidRPr="006F0A3C">
              <w:rPr>
                <w:rFonts w:ascii="標楷體" w:eastAsia="標楷體" w:hAnsi="標楷體" w:hint="eastAsia"/>
                <w:kern w:val="0"/>
                <w:sz w:val="20"/>
              </w:rPr>
              <w:t>其他負債</w:t>
            </w:r>
          </w:p>
        </w:tc>
        <w:tc>
          <w:tcPr>
            <w:tcW w:w="1700" w:type="dxa"/>
            <w:tcBorders>
              <w:top w:val="nil"/>
              <w:left w:val="single" w:sz="4" w:space="0" w:color="auto"/>
              <w:bottom w:val="nil"/>
              <w:right w:val="single" w:sz="4" w:space="0" w:color="auto"/>
            </w:tcBorders>
            <w:vAlign w:val="center"/>
          </w:tcPr>
          <w:p w14:paraId="0ECFF5E3" w14:textId="77777777" w:rsidR="00985AE4" w:rsidRDefault="00985AE4" w:rsidP="00F55AA3">
            <w:pPr>
              <w:jc w:val="right"/>
              <w:rPr>
                <w:rFonts w:ascii="細明體" w:eastAsia="細明體" w:hAnsi="細明體"/>
                <w:b/>
                <w:sz w:val="18"/>
              </w:rPr>
            </w:pPr>
            <w:r w:rsidRPr="006F0A3C">
              <w:rPr>
                <w:rFonts w:ascii="細明體" w:eastAsia="細明體" w:hAnsi="細明體" w:hint="eastAsia"/>
                <w:sz w:val="18"/>
              </w:rPr>
              <w:t>12,388,963</w:t>
            </w:r>
          </w:p>
        </w:tc>
        <w:tc>
          <w:tcPr>
            <w:tcW w:w="660" w:type="dxa"/>
            <w:tcBorders>
              <w:top w:val="nil"/>
              <w:left w:val="single" w:sz="4" w:space="0" w:color="auto"/>
              <w:bottom w:val="nil"/>
              <w:right w:val="single" w:sz="4" w:space="0" w:color="auto"/>
            </w:tcBorders>
            <w:vAlign w:val="center"/>
          </w:tcPr>
          <w:p w14:paraId="5B18CA66" w14:textId="77777777" w:rsidR="00985AE4" w:rsidRDefault="00985AE4" w:rsidP="00F55AA3">
            <w:pPr>
              <w:jc w:val="right"/>
              <w:rPr>
                <w:rFonts w:ascii="細明體" w:eastAsia="細明體" w:hAnsi="細明體"/>
                <w:b/>
                <w:sz w:val="18"/>
              </w:rPr>
            </w:pPr>
            <w:r w:rsidRPr="006F0A3C">
              <w:rPr>
                <w:rFonts w:ascii="細明體" w:eastAsia="細明體" w:hAnsi="細明體" w:hint="eastAsia"/>
                <w:sz w:val="18"/>
              </w:rPr>
              <w:t>0.66</w:t>
            </w:r>
          </w:p>
        </w:tc>
        <w:tc>
          <w:tcPr>
            <w:tcW w:w="1700" w:type="dxa"/>
            <w:tcBorders>
              <w:top w:val="nil"/>
              <w:left w:val="single" w:sz="4" w:space="0" w:color="auto"/>
              <w:bottom w:val="nil"/>
              <w:right w:val="single" w:sz="4" w:space="0" w:color="auto"/>
            </w:tcBorders>
            <w:vAlign w:val="center"/>
          </w:tcPr>
          <w:p w14:paraId="61198917" w14:textId="77777777" w:rsidR="00985AE4" w:rsidRDefault="00985AE4" w:rsidP="00F55AA3">
            <w:pPr>
              <w:jc w:val="right"/>
              <w:rPr>
                <w:rFonts w:ascii="細明體" w:eastAsia="細明體" w:hAnsi="細明體"/>
                <w:b/>
                <w:sz w:val="18"/>
              </w:rPr>
            </w:pPr>
            <w:r w:rsidRPr="006F0A3C">
              <w:rPr>
                <w:rFonts w:ascii="細明體" w:eastAsia="細明體" w:hAnsi="細明體" w:hint="eastAsia"/>
                <w:sz w:val="18"/>
              </w:rPr>
              <w:t>19,300,337</w:t>
            </w:r>
          </w:p>
        </w:tc>
        <w:tc>
          <w:tcPr>
            <w:tcW w:w="672" w:type="dxa"/>
            <w:tcBorders>
              <w:top w:val="nil"/>
              <w:left w:val="single" w:sz="4" w:space="0" w:color="auto"/>
              <w:bottom w:val="nil"/>
              <w:right w:val="single" w:sz="4" w:space="0" w:color="auto"/>
            </w:tcBorders>
            <w:vAlign w:val="center"/>
          </w:tcPr>
          <w:p w14:paraId="2BAD0F9F" w14:textId="77777777" w:rsidR="00985AE4" w:rsidRDefault="00985AE4" w:rsidP="00F55AA3">
            <w:pPr>
              <w:jc w:val="right"/>
              <w:rPr>
                <w:rFonts w:ascii="細明體" w:eastAsia="細明體" w:hAnsi="細明體"/>
                <w:b/>
                <w:sz w:val="18"/>
              </w:rPr>
            </w:pPr>
            <w:r w:rsidRPr="006F0A3C">
              <w:rPr>
                <w:rFonts w:ascii="細明體" w:eastAsia="細明體" w:hAnsi="細明體" w:hint="eastAsia"/>
                <w:sz w:val="18"/>
              </w:rPr>
              <w:t>1.32</w:t>
            </w:r>
          </w:p>
        </w:tc>
        <w:tc>
          <w:tcPr>
            <w:tcW w:w="1530" w:type="dxa"/>
            <w:tcBorders>
              <w:top w:val="nil"/>
              <w:left w:val="single" w:sz="4" w:space="0" w:color="auto"/>
              <w:bottom w:val="nil"/>
              <w:right w:val="single" w:sz="4" w:space="0" w:color="auto"/>
            </w:tcBorders>
            <w:vAlign w:val="center"/>
          </w:tcPr>
          <w:p w14:paraId="293D1F8E" w14:textId="77777777" w:rsidR="00985AE4" w:rsidRDefault="00985AE4" w:rsidP="00F55AA3">
            <w:pPr>
              <w:jc w:val="right"/>
              <w:rPr>
                <w:rFonts w:ascii="細明體" w:eastAsia="細明體" w:hAnsi="細明體"/>
                <w:b/>
                <w:noProof/>
                <w:sz w:val="18"/>
              </w:rPr>
            </w:pPr>
            <w:r w:rsidRPr="006F0A3C">
              <w:rPr>
                <w:rFonts w:ascii="細明體" w:eastAsia="細明體" w:hAnsi="細明體" w:hint="eastAsia"/>
                <w:noProof/>
                <w:sz w:val="18"/>
              </w:rPr>
              <w:t>- 6,911,374</w:t>
            </w:r>
          </w:p>
        </w:tc>
        <w:tc>
          <w:tcPr>
            <w:tcW w:w="838" w:type="dxa"/>
            <w:tcBorders>
              <w:top w:val="nil"/>
              <w:left w:val="single" w:sz="4" w:space="0" w:color="auto"/>
              <w:bottom w:val="nil"/>
              <w:right w:val="nil"/>
            </w:tcBorders>
            <w:vAlign w:val="center"/>
          </w:tcPr>
          <w:p w14:paraId="28F0476E" w14:textId="77777777" w:rsidR="00985AE4" w:rsidRDefault="00985AE4" w:rsidP="00F55AA3">
            <w:pPr>
              <w:jc w:val="right"/>
              <w:rPr>
                <w:rFonts w:ascii="細明體" w:eastAsia="細明體" w:hAnsi="細明體"/>
                <w:b/>
                <w:kern w:val="0"/>
                <w:sz w:val="18"/>
              </w:rPr>
            </w:pPr>
            <w:r w:rsidRPr="006F0A3C">
              <w:rPr>
                <w:rFonts w:ascii="細明體" w:eastAsia="細明體" w:hAnsi="細明體" w:hint="eastAsia"/>
                <w:kern w:val="0"/>
                <w:sz w:val="18"/>
              </w:rPr>
              <w:t>- 35.81</w:t>
            </w:r>
          </w:p>
        </w:tc>
      </w:tr>
      <w:tr w:rsidR="00985AE4" w14:paraId="194BD9CA" w14:textId="77777777" w:rsidTr="00F55AA3">
        <w:trPr>
          <w:cantSplit/>
          <w:trHeight w:val="397"/>
        </w:trPr>
        <w:tc>
          <w:tcPr>
            <w:tcW w:w="2830" w:type="dxa"/>
            <w:tcBorders>
              <w:top w:val="nil"/>
              <w:left w:val="nil"/>
              <w:bottom w:val="nil"/>
              <w:right w:val="single" w:sz="4" w:space="0" w:color="auto"/>
            </w:tcBorders>
            <w:vAlign w:val="center"/>
          </w:tcPr>
          <w:p w14:paraId="4E98CBC5" w14:textId="77777777" w:rsidR="00985AE4" w:rsidRDefault="00985AE4" w:rsidP="00F55AA3">
            <w:pPr>
              <w:ind w:leftChars="200" w:left="480"/>
              <w:rPr>
                <w:rFonts w:ascii="標楷體" w:eastAsia="標楷體" w:hAnsi="標楷體"/>
                <w:b/>
                <w:kern w:val="0"/>
                <w:sz w:val="20"/>
              </w:rPr>
            </w:pPr>
            <w:r w:rsidRPr="006F0A3C">
              <w:rPr>
                <w:rFonts w:ascii="標楷體" w:eastAsia="標楷體" w:hAnsi="標楷體" w:hint="eastAsia"/>
                <w:kern w:val="0"/>
                <w:sz w:val="20"/>
              </w:rPr>
              <w:t>什項負債</w:t>
            </w:r>
          </w:p>
        </w:tc>
        <w:tc>
          <w:tcPr>
            <w:tcW w:w="1700" w:type="dxa"/>
            <w:tcBorders>
              <w:top w:val="nil"/>
              <w:left w:val="single" w:sz="4" w:space="0" w:color="auto"/>
              <w:bottom w:val="nil"/>
              <w:right w:val="single" w:sz="4" w:space="0" w:color="auto"/>
            </w:tcBorders>
            <w:vAlign w:val="center"/>
          </w:tcPr>
          <w:p w14:paraId="56CE1B42" w14:textId="77777777" w:rsidR="00985AE4" w:rsidRDefault="00985AE4" w:rsidP="00F55AA3">
            <w:pPr>
              <w:jc w:val="right"/>
              <w:rPr>
                <w:rFonts w:ascii="細明體" w:eastAsia="細明體" w:hAnsi="細明體"/>
                <w:b/>
                <w:sz w:val="18"/>
              </w:rPr>
            </w:pPr>
            <w:r w:rsidRPr="006F0A3C">
              <w:rPr>
                <w:rFonts w:ascii="細明體" w:eastAsia="細明體" w:hAnsi="細明體" w:hint="eastAsia"/>
                <w:sz w:val="18"/>
              </w:rPr>
              <w:t>12,388,963</w:t>
            </w:r>
          </w:p>
        </w:tc>
        <w:tc>
          <w:tcPr>
            <w:tcW w:w="660" w:type="dxa"/>
            <w:tcBorders>
              <w:top w:val="nil"/>
              <w:left w:val="single" w:sz="4" w:space="0" w:color="auto"/>
              <w:bottom w:val="nil"/>
              <w:right w:val="single" w:sz="4" w:space="0" w:color="auto"/>
            </w:tcBorders>
            <w:vAlign w:val="center"/>
          </w:tcPr>
          <w:p w14:paraId="3BF892E3" w14:textId="77777777" w:rsidR="00985AE4" w:rsidRDefault="00985AE4" w:rsidP="00F55AA3">
            <w:pPr>
              <w:jc w:val="right"/>
              <w:rPr>
                <w:rFonts w:ascii="細明體" w:eastAsia="細明體" w:hAnsi="細明體"/>
                <w:b/>
                <w:sz w:val="18"/>
              </w:rPr>
            </w:pPr>
            <w:r w:rsidRPr="006F0A3C">
              <w:rPr>
                <w:rFonts w:ascii="細明體" w:eastAsia="細明體" w:hAnsi="細明體" w:hint="eastAsia"/>
                <w:sz w:val="18"/>
              </w:rPr>
              <w:t>0.66</w:t>
            </w:r>
          </w:p>
        </w:tc>
        <w:tc>
          <w:tcPr>
            <w:tcW w:w="1700" w:type="dxa"/>
            <w:tcBorders>
              <w:top w:val="nil"/>
              <w:left w:val="single" w:sz="4" w:space="0" w:color="auto"/>
              <w:bottom w:val="nil"/>
              <w:right w:val="single" w:sz="4" w:space="0" w:color="auto"/>
            </w:tcBorders>
            <w:vAlign w:val="center"/>
          </w:tcPr>
          <w:p w14:paraId="4A27D51F" w14:textId="77777777" w:rsidR="00985AE4" w:rsidRDefault="00985AE4" w:rsidP="00F55AA3">
            <w:pPr>
              <w:jc w:val="right"/>
              <w:rPr>
                <w:rFonts w:ascii="細明體" w:eastAsia="細明體" w:hAnsi="細明體"/>
                <w:b/>
                <w:sz w:val="18"/>
              </w:rPr>
            </w:pPr>
            <w:r w:rsidRPr="006F0A3C">
              <w:rPr>
                <w:rFonts w:ascii="細明體" w:eastAsia="細明體" w:hAnsi="細明體" w:hint="eastAsia"/>
                <w:sz w:val="18"/>
              </w:rPr>
              <w:t>19,300,337</w:t>
            </w:r>
          </w:p>
        </w:tc>
        <w:tc>
          <w:tcPr>
            <w:tcW w:w="672" w:type="dxa"/>
            <w:tcBorders>
              <w:top w:val="nil"/>
              <w:left w:val="single" w:sz="4" w:space="0" w:color="auto"/>
              <w:bottom w:val="nil"/>
              <w:right w:val="single" w:sz="4" w:space="0" w:color="auto"/>
            </w:tcBorders>
            <w:vAlign w:val="center"/>
          </w:tcPr>
          <w:p w14:paraId="7527EB1D" w14:textId="77777777" w:rsidR="00985AE4" w:rsidRDefault="00985AE4" w:rsidP="00F55AA3">
            <w:pPr>
              <w:jc w:val="right"/>
              <w:rPr>
                <w:rFonts w:ascii="細明體" w:eastAsia="細明體" w:hAnsi="細明體"/>
                <w:b/>
                <w:sz w:val="18"/>
              </w:rPr>
            </w:pPr>
            <w:r w:rsidRPr="006F0A3C">
              <w:rPr>
                <w:rFonts w:ascii="細明體" w:eastAsia="細明體" w:hAnsi="細明體" w:hint="eastAsia"/>
                <w:sz w:val="18"/>
              </w:rPr>
              <w:t>1.32</w:t>
            </w:r>
          </w:p>
        </w:tc>
        <w:tc>
          <w:tcPr>
            <w:tcW w:w="1530" w:type="dxa"/>
            <w:tcBorders>
              <w:top w:val="nil"/>
              <w:left w:val="single" w:sz="4" w:space="0" w:color="auto"/>
              <w:bottom w:val="nil"/>
              <w:right w:val="single" w:sz="4" w:space="0" w:color="auto"/>
            </w:tcBorders>
            <w:vAlign w:val="center"/>
          </w:tcPr>
          <w:p w14:paraId="1773A41C" w14:textId="77777777" w:rsidR="00985AE4" w:rsidRDefault="00985AE4" w:rsidP="00F55AA3">
            <w:pPr>
              <w:jc w:val="right"/>
              <w:rPr>
                <w:rFonts w:ascii="細明體" w:eastAsia="細明體" w:hAnsi="細明體"/>
                <w:b/>
                <w:noProof/>
                <w:sz w:val="18"/>
              </w:rPr>
            </w:pPr>
            <w:r w:rsidRPr="006F0A3C">
              <w:rPr>
                <w:rFonts w:ascii="細明體" w:eastAsia="細明體" w:hAnsi="細明體" w:hint="eastAsia"/>
                <w:noProof/>
                <w:sz w:val="18"/>
              </w:rPr>
              <w:t>- 6,911,374</w:t>
            </w:r>
          </w:p>
        </w:tc>
        <w:tc>
          <w:tcPr>
            <w:tcW w:w="838" w:type="dxa"/>
            <w:tcBorders>
              <w:top w:val="nil"/>
              <w:left w:val="single" w:sz="4" w:space="0" w:color="auto"/>
              <w:bottom w:val="nil"/>
              <w:right w:val="nil"/>
            </w:tcBorders>
            <w:vAlign w:val="center"/>
          </w:tcPr>
          <w:p w14:paraId="4A6B814A" w14:textId="77777777" w:rsidR="00985AE4" w:rsidRDefault="00985AE4" w:rsidP="00F55AA3">
            <w:pPr>
              <w:jc w:val="right"/>
              <w:rPr>
                <w:rFonts w:ascii="細明體" w:eastAsia="細明體" w:hAnsi="細明體"/>
                <w:b/>
                <w:kern w:val="0"/>
                <w:sz w:val="18"/>
              </w:rPr>
            </w:pPr>
            <w:r w:rsidRPr="006F0A3C">
              <w:rPr>
                <w:rFonts w:ascii="細明體" w:eastAsia="細明體" w:hAnsi="細明體" w:hint="eastAsia"/>
                <w:kern w:val="0"/>
                <w:sz w:val="18"/>
              </w:rPr>
              <w:t>- 35.81</w:t>
            </w:r>
          </w:p>
        </w:tc>
      </w:tr>
      <w:tr w:rsidR="00985AE4" w14:paraId="0B08C34D" w14:textId="77777777" w:rsidTr="00F55AA3">
        <w:trPr>
          <w:cantSplit/>
          <w:trHeight w:val="397"/>
        </w:trPr>
        <w:tc>
          <w:tcPr>
            <w:tcW w:w="2830" w:type="dxa"/>
            <w:tcBorders>
              <w:top w:val="nil"/>
              <w:left w:val="nil"/>
              <w:bottom w:val="nil"/>
              <w:right w:val="single" w:sz="4" w:space="0" w:color="auto"/>
            </w:tcBorders>
            <w:vAlign w:val="center"/>
          </w:tcPr>
          <w:p w14:paraId="0DEECF10" w14:textId="77777777" w:rsidR="00985AE4" w:rsidRDefault="00985AE4" w:rsidP="00F55AA3">
            <w:pPr>
              <w:rPr>
                <w:rFonts w:ascii="標楷體" w:eastAsia="標楷體" w:hAnsi="標楷體"/>
                <w:b/>
                <w:kern w:val="0"/>
                <w:sz w:val="20"/>
              </w:rPr>
            </w:pPr>
            <w:r w:rsidRPr="006F0A3C">
              <w:rPr>
                <w:rFonts w:ascii="標楷體" w:eastAsia="標楷體" w:hAnsi="標楷體" w:hint="eastAsia"/>
                <w:b/>
                <w:kern w:val="0"/>
                <w:sz w:val="20"/>
              </w:rPr>
              <w:t>淨資產</w:t>
            </w:r>
          </w:p>
        </w:tc>
        <w:tc>
          <w:tcPr>
            <w:tcW w:w="1700" w:type="dxa"/>
            <w:tcBorders>
              <w:top w:val="nil"/>
              <w:left w:val="single" w:sz="4" w:space="0" w:color="auto"/>
              <w:bottom w:val="nil"/>
              <w:right w:val="single" w:sz="4" w:space="0" w:color="auto"/>
            </w:tcBorders>
            <w:vAlign w:val="center"/>
          </w:tcPr>
          <w:p w14:paraId="1D8A4087" w14:textId="77777777" w:rsidR="00985AE4" w:rsidRDefault="00985AE4" w:rsidP="00F55AA3">
            <w:pPr>
              <w:jc w:val="right"/>
              <w:rPr>
                <w:rFonts w:ascii="細明體" w:eastAsia="細明體" w:hAnsi="細明體"/>
                <w:b/>
                <w:sz w:val="18"/>
              </w:rPr>
            </w:pPr>
            <w:r w:rsidRPr="006F0A3C">
              <w:rPr>
                <w:rFonts w:ascii="細明體" w:eastAsia="細明體" w:hAnsi="細明體" w:hint="eastAsia"/>
                <w:b/>
                <w:sz w:val="18"/>
              </w:rPr>
              <w:t>1,536,929,491</w:t>
            </w:r>
          </w:p>
        </w:tc>
        <w:tc>
          <w:tcPr>
            <w:tcW w:w="660" w:type="dxa"/>
            <w:tcBorders>
              <w:top w:val="nil"/>
              <w:left w:val="single" w:sz="4" w:space="0" w:color="auto"/>
              <w:bottom w:val="nil"/>
              <w:right w:val="single" w:sz="4" w:space="0" w:color="auto"/>
            </w:tcBorders>
            <w:vAlign w:val="center"/>
          </w:tcPr>
          <w:p w14:paraId="5BDA38DC" w14:textId="77777777" w:rsidR="00985AE4" w:rsidRDefault="00985AE4" w:rsidP="00F55AA3">
            <w:pPr>
              <w:jc w:val="right"/>
              <w:rPr>
                <w:rFonts w:ascii="細明體" w:eastAsia="細明體" w:hAnsi="細明體"/>
                <w:b/>
                <w:sz w:val="18"/>
              </w:rPr>
            </w:pPr>
            <w:r w:rsidRPr="006F0A3C">
              <w:rPr>
                <w:rFonts w:ascii="細明體" w:eastAsia="細明體" w:hAnsi="細明體" w:hint="eastAsia"/>
                <w:b/>
                <w:sz w:val="18"/>
              </w:rPr>
              <w:t>81.49</w:t>
            </w:r>
          </w:p>
        </w:tc>
        <w:tc>
          <w:tcPr>
            <w:tcW w:w="1700" w:type="dxa"/>
            <w:tcBorders>
              <w:top w:val="nil"/>
              <w:left w:val="single" w:sz="4" w:space="0" w:color="auto"/>
              <w:bottom w:val="nil"/>
              <w:right w:val="single" w:sz="4" w:space="0" w:color="auto"/>
            </w:tcBorders>
            <w:vAlign w:val="center"/>
          </w:tcPr>
          <w:p w14:paraId="5DC42424" w14:textId="77777777" w:rsidR="00985AE4" w:rsidRDefault="00985AE4" w:rsidP="00F55AA3">
            <w:pPr>
              <w:jc w:val="right"/>
              <w:rPr>
                <w:rFonts w:ascii="細明體" w:eastAsia="細明體" w:hAnsi="細明體"/>
                <w:b/>
                <w:sz w:val="18"/>
              </w:rPr>
            </w:pPr>
            <w:r w:rsidRPr="006F0A3C">
              <w:rPr>
                <w:rFonts w:ascii="細明體" w:eastAsia="細明體" w:hAnsi="細明體" w:hint="eastAsia"/>
                <w:b/>
                <w:sz w:val="18"/>
              </w:rPr>
              <w:t>1,076,480,524</w:t>
            </w:r>
          </w:p>
        </w:tc>
        <w:tc>
          <w:tcPr>
            <w:tcW w:w="672" w:type="dxa"/>
            <w:tcBorders>
              <w:top w:val="nil"/>
              <w:left w:val="single" w:sz="4" w:space="0" w:color="auto"/>
              <w:bottom w:val="nil"/>
              <w:right w:val="single" w:sz="4" w:space="0" w:color="auto"/>
            </w:tcBorders>
            <w:vAlign w:val="center"/>
          </w:tcPr>
          <w:p w14:paraId="48AB5936" w14:textId="77777777" w:rsidR="00985AE4" w:rsidRDefault="00985AE4" w:rsidP="00F55AA3">
            <w:pPr>
              <w:jc w:val="right"/>
              <w:rPr>
                <w:rFonts w:ascii="細明體" w:eastAsia="細明體" w:hAnsi="細明體"/>
                <w:b/>
                <w:sz w:val="18"/>
              </w:rPr>
            </w:pPr>
            <w:r w:rsidRPr="006F0A3C">
              <w:rPr>
                <w:rFonts w:ascii="細明體" w:eastAsia="細明體" w:hAnsi="細明體" w:hint="eastAsia"/>
                <w:b/>
                <w:sz w:val="18"/>
              </w:rPr>
              <w:t>73.51</w:t>
            </w:r>
          </w:p>
        </w:tc>
        <w:tc>
          <w:tcPr>
            <w:tcW w:w="1530" w:type="dxa"/>
            <w:tcBorders>
              <w:top w:val="nil"/>
              <w:left w:val="single" w:sz="4" w:space="0" w:color="auto"/>
              <w:bottom w:val="nil"/>
              <w:right w:val="single" w:sz="4" w:space="0" w:color="auto"/>
            </w:tcBorders>
            <w:vAlign w:val="center"/>
          </w:tcPr>
          <w:p w14:paraId="708A482D" w14:textId="77777777" w:rsidR="00985AE4" w:rsidRDefault="00985AE4" w:rsidP="00F55AA3">
            <w:pPr>
              <w:jc w:val="right"/>
              <w:rPr>
                <w:rFonts w:ascii="細明體" w:eastAsia="細明體" w:hAnsi="細明體"/>
                <w:b/>
                <w:noProof/>
                <w:sz w:val="18"/>
              </w:rPr>
            </w:pPr>
            <w:r w:rsidRPr="006F0A3C">
              <w:rPr>
                <w:rFonts w:ascii="細明體" w:eastAsia="細明體" w:hAnsi="細明體" w:hint="eastAsia"/>
                <w:b/>
                <w:noProof/>
                <w:sz w:val="18"/>
              </w:rPr>
              <w:t>460,448,967</w:t>
            </w:r>
          </w:p>
        </w:tc>
        <w:tc>
          <w:tcPr>
            <w:tcW w:w="838" w:type="dxa"/>
            <w:tcBorders>
              <w:top w:val="nil"/>
              <w:left w:val="single" w:sz="4" w:space="0" w:color="auto"/>
              <w:bottom w:val="nil"/>
              <w:right w:val="nil"/>
            </w:tcBorders>
            <w:vAlign w:val="center"/>
          </w:tcPr>
          <w:p w14:paraId="03FFE535" w14:textId="77777777" w:rsidR="00985AE4" w:rsidRDefault="00985AE4" w:rsidP="00F55AA3">
            <w:pPr>
              <w:jc w:val="right"/>
              <w:rPr>
                <w:rFonts w:ascii="細明體" w:eastAsia="細明體" w:hAnsi="細明體"/>
                <w:b/>
                <w:kern w:val="0"/>
                <w:sz w:val="18"/>
              </w:rPr>
            </w:pPr>
            <w:r w:rsidRPr="006F0A3C">
              <w:rPr>
                <w:rFonts w:ascii="細明體" w:eastAsia="細明體" w:hAnsi="細明體" w:hint="eastAsia"/>
                <w:b/>
                <w:kern w:val="0"/>
                <w:sz w:val="18"/>
              </w:rPr>
              <w:t>42.77</w:t>
            </w:r>
          </w:p>
        </w:tc>
      </w:tr>
      <w:tr w:rsidR="00985AE4" w14:paraId="5CAD24C3" w14:textId="77777777" w:rsidTr="00F55AA3">
        <w:trPr>
          <w:cantSplit/>
          <w:trHeight w:val="397"/>
        </w:trPr>
        <w:tc>
          <w:tcPr>
            <w:tcW w:w="2830" w:type="dxa"/>
            <w:tcBorders>
              <w:top w:val="nil"/>
              <w:left w:val="nil"/>
              <w:bottom w:val="nil"/>
              <w:right w:val="single" w:sz="4" w:space="0" w:color="auto"/>
            </w:tcBorders>
            <w:vAlign w:val="center"/>
          </w:tcPr>
          <w:p w14:paraId="6A39186B" w14:textId="77777777" w:rsidR="00985AE4" w:rsidRDefault="00985AE4" w:rsidP="00F55AA3">
            <w:pPr>
              <w:ind w:leftChars="100" w:left="240"/>
              <w:rPr>
                <w:rFonts w:ascii="標楷體" w:eastAsia="標楷體" w:hAnsi="標楷體"/>
                <w:b/>
                <w:kern w:val="0"/>
                <w:sz w:val="20"/>
              </w:rPr>
            </w:pPr>
            <w:r w:rsidRPr="006F0A3C">
              <w:rPr>
                <w:rFonts w:ascii="標楷體" w:eastAsia="標楷體" w:hAnsi="標楷體" w:hint="eastAsia"/>
                <w:kern w:val="0"/>
                <w:sz w:val="20"/>
              </w:rPr>
              <w:t>淨資產</w:t>
            </w:r>
          </w:p>
        </w:tc>
        <w:tc>
          <w:tcPr>
            <w:tcW w:w="1700" w:type="dxa"/>
            <w:tcBorders>
              <w:top w:val="nil"/>
              <w:left w:val="single" w:sz="4" w:space="0" w:color="auto"/>
              <w:bottom w:val="nil"/>
              <w:right w:val="single" w:sz="4" w:space="0" w:color="auto"/>
            </w:tcBorders>
            <w:vAlign w:val="center"/>
          </w:tcPr>
          <w:p w14:paraId="2B6AAA99" w14:textId="77777777" w:rsidR="00985AE4" w:rsidRDefault="00985AE4" w:rsidP="00F55AA3">
            <w:pPr>
              <w:jc w:val="right"/>
              <w:rPr>
                <w:rFonts w:ascii="細明體" w:eastAsia="細明體" w:hAnsi="細明體"/>
                <w:b/>
                <w:sz w:val="18"/>
              </w:rPr>
            </w:pPr>
            <w:r w:rsidRPr="006F0A3C">
              <w:rPr>
                <w:rFonts w:ascii="細明體" w:eastAsia="細明體" w:hAnsi="細明體" w:hint="eastAsia"/>
                <w:sz w:val="18"/>
              </w:rPr>
              <w:t>1,536,929,491</w:t>
            </w:r>
          </w:p>
        </w:tc>
        <w:tc>
          <w:tcPr>
            <w:tcW w:w="660" w:type="dxa"/>
            <w:tcBorders>
              <w:top w:val="nil"/>
              <w:left w:val="single" w:sz="4" w:space="0" w:color="auto"/>
              <w:bottom w:val="nil"/>
              <w:right w:val="single" w:sz="4" w:space="0" w:color="auto"/>
            </w:tcBorders>
            <w:vAlign w:val="center"/>
          </w:tcPr>
          <w:p w14:paraId="361F6E5F" w14:textId="77777777" w:rsidR="00985AE4" w:rsidRDefault="00985AE4" w:rsidP="00F55AA3">
            <w:pPr>
              <w:jc w:val="right"/>
              <w:rPr>
                <w:rFonts w:ascii="細明體" w:eastAsia="細明體" w:hAnsi="細明體"/>
                <w:b/>
                <w:sz w:val="18"/>
              </w:rPr>
            </w:pPr>
            <w:r w:rsidRPr="006F0A3C">
              <w:rPr>
                <w:rFonts w:ascii="細明體" w:eastAsia="細明體" w:hAnsi="細明體" w:hint="eastAsia"/>
                <w:sz w:val="18"/>
              </w:rPr>
              <w:t>81.49</w:t>
            </w:r>
          </w:p>
        </w:tc>
        <w:tc>
          <w:tcPr>
            <w:tcW w:w="1700" w:type="dxa"/>
            <w:tcBorders>
              <w:top w:val="nil"/>
              <w:left w:val="single" w:sz="4" w:space="0" w:color="auto"/>
              <w:bottom w:val="nil"/>
              <w:right w:val="single" w:sz="4" w:space="0" w:color="auto"/>
            </w:tcBorders>
            <w:vAlign w:val="center"/>
          </w:tcPr>
          <w:p w14:paraId="6EDA1497" w14:textId="77777777" w:rsidR="00985AE4" w:rsidRDefault="00985AE4" w:rsidP="00F55AA3">
            <w:pPr>
              <w:jc w:val="right"/>
              <w:rPr>
                <w:rFonts w:ascii="細明體" w:eastAsia="細明體" w:hAnsi="細明體"/>
                <w:b/>
                <w:sz w:val="18"/>
              </w:rPr>
            </w:pPr>
            <w:r w:rsidRPr="006F0A3C">
              <w:rPr>
                <w:rFonts w:ascii="細明體" w:eastAsia="細明體" w:hAnsi="細明體" w:hint="eastAsia"/>
                <w:sz w:val="18"/>
              </w:rPr>
              <w:t>1,076,480,524</w:t>
            </w:r>
          </w:p>
        </w:tc>
        <w:tc>
          <w:tcPr>
            <w:tcW w:w="672" w:type="dxa"/>
            <w:tcBorders>
              <w:top w:val="nil"/>
              <w:left w:val="single" w:sz="4" w:space="0" w:color="auto"/>
              <w:bottom w:val="nil"/>
              <w:right w:val="single" w:sz="4" w:space="0" w:color="auto"/>
            </w:tcBorders>
            <w:vAlign w:val="center"/>
          </w:tcPr>
          <w:p w14:paraId="3F54DC24" w14:textId="77777777" w:rsidR="00985AE4" w:rsidRDefault="00985AE4" w:rsidP="00F55AA3">
            <w:pPr>
              <w:jc w:val="right"/>
              <w:rPr>
                <w:rFonts w:ascii="細明體" w:eastAsia="細明體" w:hAnsi="細明體"/>
                <w:b/>
                <w:sz w:val="18"/>
              </w:rPr>
            </w:pPr>
            <w:r w:rsidRPr="006F0A3C">
              <w:rPr>
                <w:rFonts w:ascii="細明體" w:eastAsia="細明體" w:hAnsi="細明體" w:hint="eastAsia"/>
                <w:sz w:val="18"/>
              </w:rPr>
              <w:t>73.51</w:t>
            </w:r>
          </w:p>
        </w:tc>
        <w:tc>
          <w:tcPr>
            <w:tcW w:w="1530" w:type="dxa"/>
            <w:tcBorders>
              <w:top w:val="nil"/>
              <w:left w:val="single" w:sz="4" w:space="0" w:color="auto"/>
              <w:bottom w:val="nil"/>
              <w:right w:val="single" w:sz="4" w:space="0" w:color="auto"/>
            </w:tcBorders>
            <w:vAlign w:val="center"/>
          </w:tcPr>
          <w:p w14:paraId="358E3183" w14:textId="77777777" w:rsidR="00985AE4" w:rsidRDefault="00985AE4" w:rsidP="00F55AA3">
            <w:pPr>
              <w:jc w:val="right"/>
              <w:rPr>
                <w:rFonts w:ascii="細明體" w:eastAsia="細明體" w:hAnsi="細明體"/>
                <w:b/>
                <w:noProof/>
                <w:sz w:val="18"/>
              </w:rPr>
            </w:pPr>
            <w:r w:rsidRPr="006F0A3C">
              <w:rPr>
                <w:rFonts w:ascii="細明體" w:eastAsia="細明體" w:hAnsi="細明體" w:hint="eastAsia"/>
                <w:noProof/>
                <w:sz w:val="18"/>
              </w:rPr>
              <w:t>460,448,967</w:t>
            </w:r>
          </w:p>
        </w:tc>
        <w:tc>
          <w:tcPr>
            <w:tcW w:w="838" w:type="dxa"/>
            <w:tcBorders>
              <w:top w:val="nil"/>
              <w:left w:val="single" w:sz="4" w:space="0" w:color="auto"/>
              <w:bottom w:val="nil"/>
              <w:right w:val="nil"/>
            </w:tcBorders>
            <w:vAlign w:val="center"/>
          </w:tcPr>
          <w:p w14:paraId="2B0E3FAA" w14:textId="77777777" w:rsidR="00985AE4" w:rsidRDefault="00985AE4" w:rsidP="00F55AA3">
            <w:pPr>
              <w:jc w:val="right"/>
              <w:rPr>
                <w:rFonts w:ascii="細明體" w:eastAsia="細明體" w:hAnsi="細明體"/>
                <w:b/>
                <w:kern w:val="0"/>
                <w:sz w:val="18"/>
              </w:rPr>
            </w:pPr>
            <w:r w:rsidRPr="006F0A3C">
              <w:rPr>
                <w:rFonts w:ascii="細明體" w:eastAsia="細明體" w:hAnsi="細明體" w:hint="eastAsia"/>
                <w:kern w:val="0"/>
                <w:sz w:val="18"/>
              </w:rPr>
              <w:t>42.77</w:t>
            </w:r>
          </w:p>
        </w:tc>
      </w:tr>
      <w:tr w:rsidR="00985AE4" w14:paraId="0144D1AD" w14:textId="77777777" w:rsidTr="00F55AA3">
        <w:trPr>
          <w:cantSplit/>
          <w:trHeight w:val="397"/>
        </w:trPr>
        <w:tc>
          <w:tcPr>
            <w:tcW w:w="2830" w:type="dxa"/>
            <w:tcBorders>
              <w:top w:val="nil"/>
              <w:left w:val="nil"/>
              <w:right w:val="single" w:sz="4" w:space="0" w:color="auto"/>
            </w:tcBorders>
            <w:vAlign w:val="center"/>
          </w:tcPr>
          <w:p w14:paraId="79683C08" w14:textId="77777777" w:rsidR="00985AE4" w:rsidRDefault="00985AE4" w:rsidP="00F55AA3">
            <w:pPr>
              <w:ind w:leftChars="200" w:left="480"/>
              <w:rPr>
                <w:rFonts w:ascii="標楷體" w:eastAsia="標楷體" w:hAnsi="標楷體"/>
                <w:b/>
                <w:kern w:val="0"/>
                <w:sz w:val="20"/>
              </w:rPr>
            </w:pPr>
            <w:r w:rsidRPr="006F0A3C">
              <w:rPr>
                <w:rFonts w:ascii="標楷體" w:eastAsia="標楷體" w:hAnsi="標楷體" w:hint="eastAsia"/>
                <w:kern w:val="0"/>
                <w:sz w:val="20"/>
              </w:rPr>
              <w:t>淨資產</w:t>
            </w:r>
          </w:p>
        </w:tc>
        <w:tc>
          <w:tcPr>
            <w:tcW w:w="1700" w:type="dxa"/>
            <w:tcBorders>
              <w:top w:val="nil"/>
              <w:left w:val="single" w:sz="4" w:space="0" w:color="auto"/>
              <w:right w:val="single" w:sz="4" w:space="0" w:color="auto"/>
            </w:tcBorders>
            <w:vAlign w:val="center"/>
          </w:tcPr>
          <w:p w14:paraId="2ED3EE07" w14:textId="77777777" w:rsidR="00985AE4" w:rsidRDefault="00985AE4" w:rsidP="00F55AA3">
            <w:pPr>
              <w:jc w:val="right"/>
              <w:rPr>
                <w:rFonts w:ascii="細明體" w:eastAsia="細明體" w:hAnsi="細明體"/>
                <w:b/>
                <w:sz w:val="18"/>
              </w:rPr>
            </w:pPr>
            <w:r w:rsidRPr="006F0A3C">
              <w:rPr>
                <w:rFonts w:ascii="細明體" w:eastAsia="細明體" w:hAnsi="細明體" w:hint="eastAsia"/>
                <w:sz w:val="18"/>
              </w:rPr>
              <w:t>1,536,929,491</w:t>
            </w:r>
          </w:p>
        </w:tc>
        <w:tc>
          <w:tcPr>
            <w:tcW w:w="660" w:type="dxa"/>
            <w:tcBorders>
              <w:top w:val="nil"/>
              <w:left w:val="single" w:sz="4" w:space="0" w:color="auto"/>
              <w:right w:val="single" w:sz="4" w:space="0" w:color="auto"/>
            </w:tcBorders>
            <w:vAlign w:val="center"/>
          </w:tcPr>
          <w:p w14:paraId="135F4468" w14:textId="77777777" w:rsidR="00985AE4" w:rsidRDefault="00985AE4" w:rsidP="00F55AA3">
            <w:pPr>
              <w:jc w:val="right"/>
              <w:rPr>
                <w:rFonts w:ascii="細明體" w:eastAsia="細明體" w:hAnsi="細明體"/>
                <w:b/>
                <w:sz w:val="18"/>
              </w:rPr>
            </w:pPr>
            <w:r w:rsidRPr="006F0A3C">
              <w:rPr>
                <w:rFonts w:ascii="細明體" w:eastAsia="細明體" w:hAnsi="細明體" w:hint="eastAsia"/>
                <w:sz w:val="18"/>
              </w:rPr>
              <w:t>81.49</w:t>
            </w:r>
          </w:p>
        </w:tc>
        <w:tc>
          <w:tcPr>
            <w:tcW w:w="1700" w:type="dxa"/>
            <w:tcBorders>
              <w:top w:val="nil"/>
              <w:left w:val="single" w:sz="4" w:space="0" w:color="auto"/>
              <w:right w:val="single" w:sz="4" w:space="0" w:color="auto"/>
            </w:tcBorders>
            <w:vAlign w:val="center"/>
          </w:tcPr>
          <w:p w14:paraId="48D016A8" w14:textId="77777777" w:rsidR="00985AE4" w:rsidRDefault="00985AE4" w:rsidP="00F55AA3">
            <w:pPr>
              <w:jc w:val="right"/>
              <w:rPr>
                <w:rFonts w:ascii="細明體" w:eastAsia="細明體" w:hAnsi="細明體"/>
                <w:b/>
                <w:sz w:val="18"/>
              </w:rPr>
            </w:pPr>
            <w:r w:rsidRPr="006F0A3C">
              <w:rPr>
                <w:rFonts w:ascii="細明體" w:eastAsia="細明體" w:hAnsi="細明體" w:hint="eastAsia"/>
                <w:sz w:val="18"/>
              </w:rPr>
              <w:t>1,076,480,524</w:t>
            </w:r>
          </w:p>
        </w:tc>
        <w:tc>
          <w:tcPr>
            <w:tcW w:w="672" w:type="dxa"/>
            <w:tcBorders>
              <w:top w:val="nil"/>
              <w:left w:val="single" w:sz="4" w:space="0" w:color="auto"/>
              <w:right w:val="single" w:sz="4" w:space="0" w:color="auto"/>
            </w:tcBorders>
            <w:vAlign w:val="center"/>
          </w:tcPr>
          <w:p w14:paraId="720212CE" w14:textId="77777777" w:rsidR="00985AE4" w:rsidRDefault="00985AE4" w:rsidP="00F55AA3">
            <w:pPr>
              <w:jc w:val="right"/>
              <w:rPr>
                <w:rFonts w:ascii="細明體" w:eastAsia="細明體" w:hAnsi="細明體"/>
                <w:b/>
                <w:sz w:val="18"/>
              </w:rPr>
            </w:pPr>
            <w:r w:rsidRPr="006F0A3C">
              <w:rPr>
                <w:rFonts w:ascii="細明體" w:eastAsia="細明體" w:hAnsi="細明體" w:hint="eastAsia"/>
                <w:sz w:val="18"/>
              </w:rPr>
              <w:t>73.51</w:t>
            </w:r>
          </w:p>
        </w:tc>
        <w:tc>
          <w:tcPr>
            <w:tcW w:w="1530" w:type="dxa"/>
            <w:tcBorders>
              <w:top w:val="nil"/>
              <w:left w:val="single" w:sz="4" w:space="0" w:color="auto"/>
              <w:right w:val="single" w:sz="4" w:space="0" w:color="auto"/>
            </w:tcBorders>
            <w:vAlign w:val="center"/>
          </w:tcPr>
          <w:p w14:paraId="549858A1" w14:textId="77777777" w:rsidR="00985AE4" w:rsidRDefault="00985AE4" w:rsidP="00F55AA3">
            <w:pPr>
              <w:jc w:val="right"/>
              <w:rPr>
                <w:rFonts w:ascii="細明體" w:eastAsia="細明體" w:hAnsi="細明體"/>
                <w:b/>
                <w:noProof/>
                <w:sz w:val="18"/>
              </w:rPr>
            </w:pPr>
            <w:r w:rsidRPr="006F0A3C">
              <w:rPr>
                <w:rFonts w:ascii="細明體" w:eastAsia="細明體" w:hAnsi="細明體" w:hint="eastAsia"/>
                <w:noProof/>
                <w:sz w:val="18"/>
              </w:rPr>
              <w:t>460,448,967</w:t>
            </w:r>
          </w:p>
        </w:tc>
        <w:tc>
          <w:tcPr>
            <w:tcW w:w="838" w:type="dxa"/>
            <w:tcBorders>
              <w:top w:val="nil"/>
              <w:left w:val="single" w:sz="4" w:space="0" w:color="auto"/>
              <w:right w:val="nil"/>
            </w:tcBorders>
            <w:vAlign w:val="center"/>
          </w:tcPr>
          <w:p w14:paraId="738CF2A0" w14:textId="77777777" w:rsidR="00985AE4" w:rsidRDefault="00985AE4" w:rsidP="00F55AA3">
            <w:pPr>
              <w:jc w:val="right"/>
              <w:rPr>
                <w:rFonts w:ascii="細明體" w:eastAsia="細明體" w:hAnsi="細明體"/>
                <w:b/>
                <w:kern w:val="0"/>
                <w:sz w:val="18"/>
              </w:rPr>
            </w:pPr>
            <w:r w:rsidRPr="006F0A3C">
              <w:rPr>
                <w:rFonts w:ascii="細明體" w:eastAsia="細明體" w:hAnsi="細明體" w:hint="eastAsia"/>
                <w:kern w:val="0"/>
                <w:sz w:val="18"/>
              </w:rPr>
              <w:t>42.77</w:t>
            </w:r>
          </w:p>
        </w:tc>
      </w:tr>
      <w:tr w:rsidR="00985AE4" w14:paraId="21A90F11" w14:textId="77777777" w:rsidTr="00F55AA3">
        <w:trPr>
          <w:cantSplit/>
          <w:trHeight w:val="397"/>
        </w:trPr>
        <w:tc>
          <w:tcPr>
            <w:tcW w:w="2830" w:type="dxa"/>
            <w:tcBorders>
              <w:top w:val="nil"/>
              <w:left w:val="nil"/>
              <w:right w:val="single" w:sz="4" w:space="0" w:color="auto"/>
            </w:tcBorders>
            <w:vAlign w:val="center"/>
          </w:tcPr>
          <w:p w14:paraId="482C7C8A" w14:textId="77777777" w:rsidR="00985AE4" w:rsidRDefault="00985AE4" w:rsidP="00F55AA3">
            <w:pPr>
              <w:rPr>
                <w:rFonts w:ascii="標楷體" w:eastAsia="標楷體" w:hAnsi="標楷體"/>
                <w:b/>
                <w:kern w:val="0"/>
                <w:sz w:val="20"/>
              </w:rPr>
            </w:pPr>
            <w:r w:rsidRPr="006F0A3C">
              <w:rPr>
                <w:rFonts w:ascii="標楷體" w:eastAsia="標楷體" w:hAnsi="標楷體" w:hint="eastAsia"/>
                <w:b/>
                <w:kern w:val="0"/>
                <w:sz w:val="20"/>
              </w:rPr>
              <w:t>合計</w:t>
            </w:r>
          </w:p>
        </w:tc>
        <w:tc>
          <w:tcPr>
            <w:tcW w:w="1700" w:type="dxa"/>
            <w:tcBorders>
              <w:top w:val="nil"/>
              <w:left w:val="single" w:sz="4" w:space="0" w:color="auto"/>
              <w:right w:val="single" w:sz="4" w:space="0" w:color="auto"/>
            </w:tcBorders>
            <w:vAlign w:val="center"/>
          </w:tcPr>
          <w:p w14:paraId="6DB297CB" w14:textId="77777777" w:rsidR="00985AE4" w:rsidRDefault="00985AE4" w:rsidP="00F55AA3">
            <w:pPr>
              <w:jc w:val="right"/>
              <w:rPr>
                <w:rFonts w:ascii="細明體" w:eastAsia="細明體" w:hAnsi="細明體"/>
                <w:b/>
                <w:sz w:val="18"/>
              </w:rPr>
            </w:pPr>
            <w:r w:rsidRPr="006F0A3C">
              <w:rPr>
                <w:rFonts w:ascii="細明體" w:eastAsia="細明體" w:hAnsi="細明體" w:hint="eastAsia"/>
                <w:b/>
                <w:sz w:val="18"/>
              </w:rPr>
              <w:t>1,886,110,334</w:t>
            </w:r>
          </w:p>
        </w:tc>
        <w:tc>
          <w:tcPr>
            <w:tcW w:w="660" w:type="dxa"/>
            <w:tcBorders>
              <w:top w:val="nil"/>
              <w:left w:val="single" w:sz="4" w:space="0" w:color="auto"/>
              <w:right w:val="single" w:sz="4" w:space="0" w:color="auto"/>
            </w:tcBorders>
            <w:vAlign w:val="center"/>
          </w:tcPr>
          <w:p w14:paraId="77762DFF" w14:textId="77777777" w:rsidR="00985AE4" w:rsidRDefault="00985AE4" w:rsidP="00F55AA3">
            <w:pPr>
              <w:jc w:val="right"/>
              <w:rPr>
                <w:rFonts w:ascii="細明體" w:eastAsia="細明體" w:hAnsi="細明體"/>
                <w:b/>
                <w:sz w:val="18"/>
              </w:rPr>
            </w:pPr>
            <w:r w:rsidRPr="006F0A3C">
              <w:rPr>
                <w:rFonts w:ascii="細明體" w:eastAsia="細明體" w:hAnsi="細明體" w:hint="eastAsia"/>
                <w:b/>
                <w:sz w:val="18"/>
              </w:rPr>
              <w:t>100.00</w:t>
            </w:r>
          </w:p>
        </w:tc>
        <w:tc>
          <w:tcPr>
            <w:tcW w:w="1700" w:type="dxa"/>
            <w:tcBorders>
              <w:top w:val="nil"/>
              <w:left w:val="single" w:sz="4" w:space="0" w:color="auto"/>
              <w:right w:val="single" w:sz="4" w:space="0" w:color="auto"/>
            </w:tcBorders>
            <w:vAlign w:val="center"/>
          </w:tcPr>
          <w:p w14:paraId="0BCF752B" w14:textId="77777777" w:rsidR="00985AE4" w:rsidRDefault="00985AE4" w:rsidP="00F55AA3">
            <w:pPr>
              <w:jc w:val="right"/>
              <w:rPr>
                <w:rFonts w:ascii="細明體" w:eastAsia="細明體" w:hAnsi="細明體"/>
                <w:b/>
                <w:sz w:val="18"/>
              </w:rPr>
            </w:pPr>
            <w:r w:rsidRPr="006F0A3C">
              <w:rPr>
                <w:rFonts w:ascii="細明體" w:eastAsia="細明體" w:hAnsi="細明體" w:hint="eastAsia"/>
                <w:b/>
                <w:sz w:val="18"/>
              </w:rPr>
              <w:t>1,464,312,704</w:t>
            </w:r>
          </w:p>
        </w:tc>
        <w:tc>
          <w:tcPr>
            <w:tcW w:w="672" w:type="dxa"/>
            <w:tcBorders>
              <w:top w:val="nil"/>
              <w:left w:val="single" w:sz="4" w:space="0" w:color="auto"/>
              <w:right w:val="single" w:sz="4" w:space="0" w:color="auto"/>
            </w:tcBorders>
            <w:vAlign w:val="center"/>
          </w:tcPr>
          <w:p w14:paraId="30CEAAE5" w14:textId="77777777" w:rsidR="00985AE4" w:rsidRDefault="00985AE4" w:rsidP="00F55AA3">
            <w:pPr>
              <w:jc w:val="right"/>
              <w:rPr>
                <w:rFonts w:ascii="細明體" w:eastAsia="細明體" w:hAnsi="細明體"/>
                <w:b/>
                <w:sz w:val="18"/>
              </w:rPr>
            </w:pPr>
            <w:r w:rsidRPr="006F0A3C">
              <w:rPr>
                <w:rFonts w:ascii="細明體" w:eastAsia="細明體" w:hAnsi="細明體" w:hint="eastAsia"/>
                <w:b/>
                <w:sz w:val="18"/>
              </w:rPr>
              <w:t>100.00</w:t>
            </w:r>
          </w:p>
        </w:tc>
        <w:tc>
          <w:tcPr>
            <w:tcW w:w="1530" w:type="dxa"/>
            <w:tcBorders>
              <w:top w:val="nil"/>
              <w:left w:val="single" w:sz="4" w:space="0" w:color="auto"/>
              <w:right w:val="single" w:sz="4" w:space="0" w:color="auto"/>
            </w:tcBorders>
            <w:vAlign w:val="center"/>
          </w:tcPr>
          <w:p w14:paraId="037ED67B" w14:textId="77777777" w:rsidR="00985AE4" w:rsidRDefault="00985AE4" w:rsidP="00F55AA3">
            <w:pPr>
              <w:jc w:val="right"/>
              <w:rPr>
                <w:rFonts w:ascii="細明體" w:eastAsia="細明體" w:hAnsi="細明體"/>
                <w:b/>
                <w:noProof/>
                <w:sz w:val="18"/>
              </w:rPr>
            </w:pPr>
            <w:r w:rsidRPr="006F0A3C">
              <w:rPr>
                <w:rFonts w:ascii="細明體" w:eastAsia="細明體" w:hAnsi="細明體" w:hint="eastAsia"/>
                <w:b/>
                <w:noProof/>
                <w:sz w:val="18"/>
              </w:rPr>
              <w:t>421,797,630</w:t>
            </w:r>
          </w:p>
        </w:tc>
        <w:tc>
          <w:tcPr>
            <w:tcW w:w="838" w:type="dxa"/>
            <w:tcBorders>
              <w:top w:val="nil"/>
              <w:left w:val="single" w:sz="4" w:space="0" w:color="auto"/>
              <w:right w:val="nil"/>
            </w:tcBorders>
            <w:vAlign w:val="center"/>
          </w:tcPr>
          <w:p w14:paraId="33F6E482" w14:textId="77777777" w:rsidR="00985AE4" w:rsidRDefault="00985AE4" w:rsidP="00F55AA3">
            <w:pPr>
              <w:jc w:val="right"/>
              <w:rPr>
                <w:rFonts w:ascii="細明體" w:eastAsia="細明體" w:hAnsi="細明體"/>
                <w:b/>
                <w:kern w:val="0"/>
                <w:sz w:val="18"/>
              </w:rPr>
            </w:pPr>
            <w:r w:rsidRPr="006F0A3C">
              <w:rPr>
                <w:rFonts w:ascii="細明體" w:eastAsia="細明體" w:hAnsi="細明體" w:hint="eastAsia"/>
                <w:b/>
                <w:kern w:val="0"/>
                <w:sz w:val="18"/>
              </w:rPr>
              <w:t>28.81</w:t>
            </w:r>
          </w:p>
        </w:tc>
      </w:tr>
      <w:tr w:rsidR="00985AE4" w14:paraId="232463FA" w14:textId="77777777" w:rsidTr="00F55AA3">
        <w:trPr>
          <w:cantSplit/>
          <w:trHeight w:val="1474"/>
        </w:trPr>
        <w:tc>
          <w:tcPr>
            <w:tcW w:w="2830" w:type="dxa"/>
            <w:tcBorders>
              <w:left w:val="nil"/>
              <w:bottom w:val="single" w:sz="8" w:space="0" w:color="auto"/>
              <w:right w:val="single" w:sz="4" w:space="0" w:color="auto"/>
            </w:tcBorders>
            <w:vAlign w:val="center"/>
          </w:tcPr>
          <w:p w14:paraId="6DB3CFB9" w14:textId="77777777" w:rsidR="00985AE4" w:rsidRPr="006F0A3C" w:rsidRDefault="00985AE4" w:rsidP="00F55AA3">
            <w:pPr>
              <w:rPr>
                <w:rFonts w:ascii="標楷體" w:eastAsia="標楷體" w:hAnsi="標楷體"/>
                <w:b/>
                <w:kern w:val="0"/>
                <w:sz w:val="20"/>
              </w:rPr>
            </w:pPr>
          </w:p>
        </w:tc>
        <w:tc>
          <w:tcPr>
            <w:tcW w:w="1700" w:type="dxa"/>
            <w:tcBorders>
              <w:left w:val="single" w:sz="4" w:space="0" w:color="auto"/>
              <w:bottom w:val="single" w:sz="8" w:space="0" w:color="auto"/>
              <w:right w:val="single" w:sz="4" w:space="0" w:color="auto"/>
            </w:tcBorders>
            <w:vAlign w:val="center"/>
          </w:tcPr>
          <w:p w14:paraId="2634D02A" w14:textId="77777777" w:rsidR="00985AE4" w:rsidRPr="006F0A3C" w:rsidRDefault="00985AE4" w:rsidP="00F55AA3">
            <w:pPr>
              <w:jc w:val="right"/>
              <w:rPr>
                <w:rFonts w:ascii="細明體" w:eastAsia="細明體" w:hAnsi="細明體"/>
                <w:b/>
                <w:sz w:val="18"/>
              </w:rPr>
            </w:pPr>
          </w:p>
        </w:tc>
        <w:tc>
          <w:tcPr>
            <w:tcW w:w="660" w:type="dxa"/>
            <w:tcBorders>
              <w:left w:val="single" w:sz="4" w:space="0" w:color="auto"/>
              <w:bottom w:val="single" w:sz="8" w:space="0" w:color="auto"/>
              <w:right w:val="single" w:sz="4" w:space="0" w:color="auto"/>
            </w:tcBorders>
            <w:vAlign w:val="center"/>
          </w:tcPr>
          <w:p w14:paraId="53229AB9" w14:textId="77777777" w:rsidR="00985AE4" w:rsidRPr="006F0A3C" w:rsidRDefault="00985AE4" w:rsidP="00F55AA3">
            <w:pPr>
              <w:jc w:val="right"/>
              <w:rPr>
                <w:rFonts w:ascii="細明體" w:eastAsia="細明體" w:hAnsi="細明體"/>
                <w:b/>
                <w:sz w:val="18"/>
              </w:rPr>
            </w:pPr>
          </w:p>
        </w:tc>
        <w:tc>
          <w:tcPr>
            <w:tcW w:w="1700" w:type="dxa"/>
            <w:tcBorders>
              <w:left w:val="single" w:sz="4" w:space="0" w:color="auto"/>
              <w:bottom w:val="single" w:sz="8" w:space="0" w:color="auto"/>
              <w:right w:val="single" w:sz="4" w:space="0" w:color="auto"/>
            </w:tcBorders>
            <w:vAlign w:val="center"/>
          </w:tcPr>
          <w:p w14:paraId="71967F46" w14:textId="77777777" w:rsidR="00985AE4" w:rsidRPr="006F0A3C" w:rsidRDefault="00985AE4" w:rsidP="00F55AA3">
            <w:pPr>
              <w:jc w:val="right"/>
              <w:rPr>
                <w:rFonts w:ascii="細明體" w:eastAsia="細明體" w:hAnsi="細明體"/>
                <w:b/>
                <w:sz w:val="18"/>
              </w:rPr>
            </w:pPr>
          </w:p>
        </w:tc>
        <w:tc>
          <w:tcPr>
            <w:tcW w:w="672" w:type="dxa"/>
            <w:tcBorders>
              <w:left w:val="single" w:sz="4" w:space="0" w:color="auto"/>
              <w:bottom w:val="single" w:sz="8" w:space="0" w:color="auto"/>
              <w:right w:val="single" w:sz="4" w:space="0" w:color="auto"/>
            </w:tcBorders>
            <w:vAlign w:val="center"/>
          </w:tcPr>
          <w:p w14:paraId="359D98FE" w14:textId="77777777" w:rsidR="00985AE4" w:rsidRPr="006F0A3C" w:rsidRDefault="00985AE4" w:rsidP="00F55AA3">
            <w:pPr>
              <w:jc w:val="right"/>
              <w:rPr>
                <w:rFonts w:ascii="細明體" w:eastAsia="細明體" w:hAnsi="細明體"/>
                <w:b/>
                <w:sz w:val="18"/>
              </w:rPr>
            </w:pPr>
          </w:p>
        </w:tc>
        <w:tc>
          <w:tcPr>
            <w:tcW w:w="1530" w:type="dxa"/>
            <w:tcBorders>
              <w:left w:val="single" w:sz="4" w:space="0" w:color="auto"/>
              <w:bottom w:val="single" w:sz="8" w:space="0" w:color="auto"/>
              <w:right w:val="single" w:sz="4" w:space="0" w:color="auto"/>
            </w:tcBorders>
            <w:vAlign w:val="center"/>
          </w:tcPr>
          <w:p w14:paraId="7A0305C9" w14:textId="77777777" w:rsidR="00985AE4" w:rsidRPr="006F0A3C" w:rsidRDefault="00985AE4" w:rsidP="00F55AA3">
            <w:pPr>
              <w:jc w:val="right"/>
              <w:rPr>
                <w:rFonts w:ascii="細明體" w:eastAsia="細明體" w:hAnsi="細明體"/>
                <w:b/>
                <w:noProof/>
                <w:sz w:val="18"/>
              </w:rPr>
            </w:pPr>
          </w:p>
        </w:tc>
        <w:tc>
          <w:tcPr>
            <w:tcW w:w="838" w:type="dxa"/>
            <w:tcBorders>
              <w:left w:val="single" w:sz="4" w:space="0" w:color="auto"/>
              <w:bottom w:val="single" w:sz="8" w:space="0" w:color="auto"/>
              <w:right w:val="nil"/>
            </w:tcBorders>
            <w:vAlign w:val="center"/>
          </w:tcPr>
          <w:p w14:paraId="6101F517" w14:textId="77777777" w:rsidR="00985AE4" w:rsidRPr="006F0A3C" w:rsidRDefault="00985AE4" w:rsidP="00F55AA3">
            <w:pPr>
              <w:jc w:val="right"/>
              <w:rPr>
                <w:rFonts w:ascii="細明體" w:eastAsia="細明體" w:hAnsi="細明體"/>
                <w:b/>
                <w:kern w:val="0"/>
                <w:sz w:val="18"/>
              </w:rPr>
            </w:pPr>
          </w:p>
        </w:tc>
      </w:tr>
    </w:tbl>
    <w:p w14:paraId="461C2185" w14:textId="77777777" w:rsidR="00985AE4" w:rsidRDefault="00985AE4" w:rsidP="00985AE4">
      <w:pPr>
        <w:tabs>
          <w:tab w:val="left" w:pos="408"/>
        </w:tabs>
        <w:adjustRightInd w:val="0"/>
        <w:snapToGrid w:val="0"/>
        <w:spacing w:line="240" w:lineRule="exact"/>
        <w:ind w:left="502" w:hangingChars="279" w:hanging="502"/>
        <w:rPr>
          <w:rFonts w:ascii="標楷體" w:eastAsia="標楷體" w:hAnsi="標楷體"/>
          <w:sz w:val="18"/>
          <w:szCs w:val="18"/>
        </w:rPr>
      </w:pPr>
      <w:proofErr w:type="gramStart"/>
      <w:r w:rsidRPr="006F0A3C">
        <w:rPr>
          <w:rFonts w:ascii="標楷體" w:eastAsia="標楷體" w:hAnsi="標楷體" w:hint="eastAsia"/>
          <w:sz w:val="18"/>
          <w:szCs w:val="18"/>
        </w:rPr>
        <w:t>註</w:t>
      </w:r>
      <w:proofErr w:type="gramEnd"/>
      <w:r w:rsidRPr="006F0A3C">
        <w:rPr>
          <w:rFonts w:ascii="標楷體" w:eastAsia="標楷體" w:hAnsi="標楷體" w:hint="eastAsia"/>
          <w:sz w:val="18"/>
          <w:szCs w:val="18"/>
        </w:rPr>
        <w:t>：1.信託代理與保證資產（負債），113年底及112年底各有255,866元及865,866元。</w:t>
      </w:r>
    </w:p>
    <w:p w14:paraId="403ED1E5" w14:textId="77777777" w:rsidR="00985AE4" w:rsidRPr="00FF34DE" w:rsidRDefault="00985AE4" w:rsidP="00985AE4">
      <w:pPr>
        <w:tabs>
          <w:tab w:val="left" w:pos="408"/>
        </w:tabs>
        <w:adjustRightInd w:val="0"/>
        <w:snapToGrid w:val="0"/>
        <w:spacing w:line="240" w:lineRule="exact"/>
        <w:ind w:leftChars="150" w:left="862" w:hangingChars="279" w:hanging="502"/>
        <w:rPr>
          <w:rFonts w:ascii="標楷體" w:eastAsia="標楷體" w:hAnsi="標楷體"/>
          <w:sz w:val="18"/>
          <w:szCs w:val="18"/>
        </w:rPr>
      </w:pPr>
      <w:r w:rsidRPr="006F0A3C">
        <w:rPr>
          <w:rFonts w:ascii="標楷體" w:eastAsia="標楷體" w:hAnsi="標楷體" w:hint="eastAsia"/>
          <w:sz w:val="18"/>
          <w:szCs w:val="18"/>
        </w:rPr>
        <w:t>2.</w:t>
      </w:r>
      <w:proofErr w:type="gramStart"/>
      <w:r w:rsidRPr="006F0A3C">
        <w:rPr>
          <w:rFonts w:ascii="標楷體" w:eastAsia="標楷體" w:hAnsi="標楷體" w:hint="eastAsia"/>
          <w:sz w:val="18"/>
          <w:szCs w:val="18"/>
        </w:rPr>
        <w:t>本表編製</w:t>
      </w:r>
      <w:proofErr w:type="gramEnd"/>
      <w:r w:rsidRPr="006F0A3C">
        <w:rPr>
          <w:rFonts w:ascii="標楷體" w:eastAsia="標楷體" w:hAnsi="標楷體" w:hint="eastAsia"/>
          <w:sz w:val="18"/>
          <w:szCs w:val="18"/>
        </w:rPr>
        <w:t>基礎係依會計法刪除第29條後，納入固定資產及長期負債等科目，與預算編列基礎不同。</w:t>
      </w:r>
    </w:p>
    <w:p w14:paraId="22F121A1" w14:textId="77777777" w:rsidR="004D170B" w:rsidRPr="0012123E" w:rsidRDefault="004D170B" w:rsidP="004D170B">
      <w:pPr>
        <w:spacing w:line="480" w:lineRule="exact"/>
        <w:ind w:firstLineChars="50" w:firstLine="160"/>
        <w:jc w:val="both"/>
        <w:outlineLvl w:val="3"/>
        <w:rPr>
          <w:rFonts w:ascii="標楷體" w:eastAsia="標楷體" w:hAnsi="標楷體"/>
          <w:b/>
          <w:sz w:val="32"/>
          <w:szCs w:val="28"/>
        </w:rPr>
      </w:pPr>
      <w:r w:rsidRPr="0012123E">
        <w:rPr>
          <w:rFonts w:ascii="標楷體" w:eastAsia="標楷體" w:hAnsi="標楷體" w:hint="eastAsia"/>
          <w:b/>
          <w:sz w:val="32"/>
          <w:szCs w:val="28"/>
        </w:rPr>
        <w:lastRenderedPageBreak/>
        <w:t>七</w:t>
      </w:r>
      <w:r>
        <w:rPr>
          <w:rFonts w:ascii="標楷體" w:eastAsia="標楷體" w:hAnsi="標楷體" w:hint="eastAsia"/>
          <w:b/>
          <w:sz w:val="32"/>
          <w:szCs w:val="28"/>
        </w:rPr>
        <w:t>、</w:t>
      </w:r>
      <w:r w:rsidRPr="0012123E">
        <w:rPr>
          <w:rFonts w:ascii="標楷體" w:eastAsia="標楷體" w:hAnsi="標楷體" w:hint="eastAsia"/>
          <w:b/>
          <w:sz w:val="32"/>
          <w:szCs w:val="28"/>
        </w:rPr>
        <w:t>臺北市勞工權益基金</w:t>
      </w:r>
    </w:p>
    <w:p w14:paraId="17A3E246" w14:textId="77777777" w:rsidR="004D170B" w:rsidRPr="0012123E" w:rsidRDefault="004D170B" w:rsidP="004D170B">
      <w:pPr>
        <w:adjustRightInd w:val="0"/>
        <w:snapToGrid w:val="0"/>
        <w:spacing w:before="60" w:after="60" w:line="460" w:lineRule="exact"/>
        <w:ind w:firstLineChars="200" w:firstLine="480"/>
        <w:jc w:val="both"/>
        <w:rPr>
          <w:rFonts w:ascii="標楷體" w:eastAsia="標楷體" w:hAnsi="標楷體"/>
          <w:szCs w:val="24"/>
        </w:rPr>
      </w:pPr>
      <w:r w:rsidRPr="0012123E">
        <w:rPr>
          <w:rFonts w:ascii="標楷體" w:eastAsia="標楷體" w:hAnsi="標楷體" w:hint="eastAsia"/>
          <w:szCs w:val="24"/>
        </w:rPr>
        <w:t>臺北市政府為保障勞工權益，增進勞工福祉，依據臺北市政府</w:t>
      </w:r>
      <w:proofErr w:type="gramStart"/>
      <w:r w:rsidRPr="0012123E">
        <w:rPr>
          <w:rFonts w:ascii="標楷體" w:eastAsia="標楷體" w:hAnsi="標楷體" w:hint="eastAsia"/>
          <w:szCs w:val="24"/>
        </w:rPr>
        <w:t>90年1月19日府法</w:t>
      </w:r>
      <w:proofErr w:type="gramEnd"/>
      <w:r w:rsidRPr="0012123E">
        <w:rPr>
          <w:rFonts w:ascii="標楷體" w:eastAsia="標楷體" w:hAnsi="標楷體" w:hint="eastAsia"/>
          <w:szCs w:val="24"/>
        </w:rPr>
        <w:t>三字第9000572900</w:t>
      </w:r>
      <w:r>
        <w:rPr>
          <w:rFonts w:ascii="標楷體" w:eastAsia="標楷體" w:hAnsi="標楷體" w:hint="eastAsia"/>
          <w:szCs w:val="24"/>
        </w:rPr>
        <w:t>號令，設置臺北市勞工權益基金。該基金</w:t>
      </w:r>
      <w:proofErr w:type="gramStart"/>
      <w:r>
        <w:rPr>
          <w:rFonts w:ascii="標楷體" w:eastAsia="標楷體" w:hAnsi="標楷體" w:hint="eastAsia"/>
          <w:szCs w:val="24"/>
        </w:rPr>
        <w:t>11</w:t>
      </w:r>
      <w:r>
        <w:rPr>
          <w:rFonts w:ascii="標楷體" w:eastAsia="標楷體" w:hAnsi="標楷體"/>
          <w:szCs w:val="24"/>
        </w:rPr>
        <w:t>3</w:t>
      </w:r>
      <w:proofErr w:type="gramEnd"/>
      <w:r w:rsidRPr="0012123E">
        <w:rPr>
          <w:rFonts w:ascii="標楷體" w:eastAsia="標楷體" w:hAnsi="標楷體" w:hint="eastAsia"/>
          <w:szCs w:val="24"/>
        </w:rPr>
        <w:t>年度各項業務計畫及預算之執行等，經予書面審核，茲將審核結果說明如次：</w:t>
      </w:r>
    </w:p>
    <w:p w14:paraId="052C6788" w14:textId="77777777" w:rsidR="004D170B" w:rsidRPr="004D170B" w:rsidRDefault="004D170B" w:rsidP="004D170B">
      <w:pPr>
        <w:spacing w:before="60" w:after="60" w:line="460" w:lineRule="exact"/>
        <w:ind w:firstLineChars="100" w:firstLine="280"/>
        <w:jc w:val="both"/>
        <w:outlineLvl w:val="4"/>
        <w:rPr>
          <w:rFonts w:ascii="標楷體" w:eastAsia="標楷體" w:hAnsi="標楷體"/>
          <w:b/>
          <w:color w:val="000000" w:themeColor="text1"/>
          <w:sz w:val="28"/>
        </w:rPr>
      </w:pPr>
      <w:r w:rsidRPr="004D170B">
        <w:rPr>
          <w:rFonts w:ascii="標楷體" w:eastAsia="標楷體" w:hAnsi="標楷體" w:hint="eastAsia"/>
          <w:b/>
          <w:color w:val="000000" w:themeColor="text1"/>
          <w:sz w:val="28"/>
        </w:rPr>
        <w:t>（一）業務計畫實施情形之查核</w:t>
      </w:r>
    </w:p>
    <w:p w14:paraId="138C868E" w14:textId="0FD83C90" w:rsidR="004D170B" w:rsidRPr="00CB5D66" w:rsidRDefault="004D170B" w:rsidP="004D170B">
      <w:pPr>
        <w:adjustRightInd w:val="0"/>
        <w:snapToGrid w:val="0"/>
        <w:spacing w:before="60" w:after="60" w:line="460" w:lineRule="exact"/>
        <w:ind w:firstLineChars="200" w:firstLine="480"/>
        <w:jc w:val="both"/>
        <w:rPr>
          <w:rFonts w:ascii="標楷體" w:eastAsia="標楷體" w:hAnsi="標楷體"/>
          <w:szCs w:val="24"/>
        </w:rPr>
      </w:pPr>
      <w:r w:rsidRPr="00CB5D66">
        <w:rPr>
          <w:rFonts w:ascii="標楷體" w:eastAsia="標楷體" w:hAnsi="標楷體" w:hint="eastAsia"/>
          <w:szCs w:val="24"/>
        </w:rPr>
        <w:t>該基金主要業務係補助勞工因雇主關廠歇業、不當解僱及發生職業災害或其他特殊原因，向法院提起訴訟所需之訴訟費用及生活費用，與失業勞工子女就學補助，暨受理勞資爭議調解等業務，以保障勞工權益。</w:t>
      </w:r>
      <w:proofErr w:type="gramStart"/>
      <w:r w:rsidRPr="00CB5D66">
        <w:rPr>
          <w:rFonts w:ascii="標楷體" w:eastAsia="標楷體" w:hAnsi="標楷體" w:hint="eastAsia"/>
          <w:szCs w:val="24"/>
        </w:rPr>
        <w:t>1</w:t>
      </w:r>
      <w:r>
        <w:rPr>
          <w:rFonts w:ascii="標楷體" w:eastAsia="標楷體" w:hAnsi="標楷體"/>
          <w:szCs w:val="24"/>
        </w:rPr>
        <w:t>13</w:t>
      </w:r>
      <w:proofErr w:type="gramEnd"/>
      <w:r>
        <w:rPr>
          <w:rFonts w:ascii="標楷體" w:eastAsia="標楷體" w:hAnsi="標楷體" w:hint="eastAsia"/>
          <w:szCs w:val="24"/>
        </w:rPr>
        <w:t>年度預計</w:t>
      </w:r>
      <w:r w:rsidR="00FD773D">
        <w:rPr>
          <w:rFonts w:ascii="標楷體" w:eastAsia="標楷體" w:hAnsi="標楷體" w:hint="eastAsia"/>
          <w:szCs w:val="24"/>
        </w:rPr>
        <w:t>補助</w:t>
      </w:r>
      <w:r>
        <w:rPr>
          <w:rFonts w:ascii="標楷體" w:eastAsia="標楷體" w:hAnsi="標楷體" w:hint="eastAsia"/>
          <w:szCs w:val="24"/>
        </w:rPr>
        <w:t>4,1</w:t>
      </w:r>
      <w:r>
        <w:rPr>
          <w:rFonts w:ascii="標楷體" w:eastAsia="標楷體" w:hAnsi="標楷體"/>
          <w:szCs w:val="24"/>
        </w:rPr>
        <w:t>16</w:t>
      </w:r>
      <w:r>
        <w:rPr>
          <w:rFonts w:ascii="標楷體" w:eastAsia="標楷體" w:hAnsi="標楷體" w:hint="eastAsia"/>
          <w:szCs w:val="24"/>
        </w:rPr>
        <w:t>萬餘元，實際</w:t>
      </w:r>
      <w:r w:rsidR="00FD773D">
        <w:rPr>
          <w:rFonts w:ascii="標楷體" w:eastAsia="標楷體" w:hAnsi="標楷體" w:hint="eastAsia"/>
          <w:szCs w:val="24"/>
        </w:rPr>
        <w:t>補助</w:t>
      </w:r>
      <w:r>
        <w:rPr>
          <w:rFonts w:ascii="標楷體" w:eastAsia="標楷體" w:hAnsi="標楷體"/>
          <w:szCs w:val="24"/>
        </w:rPr>
        <w:t>1</w:t>
      </w:r>
      <w:r>
        <w:rPr>
          <w:rFonts w:ascii="標楷體" w:eastAsia="標楷體" w:hAnsi="標楷體" w:hint="eastAsia"/>
          <w:szCs w:val="24"/>
        </w:rPr>
        <w:t>,4</w:t>
      </w:r>
      <w:r>
        <w:rPr>
          <w:rFonts w:ascii="標楷體" w:eastAsia="標楷體" w:hAnsi="標楷體"/>
          <w:szCs w:val="24"/>
        </w:rPr>
        <w:t>64</w:t>
      </w:r>
      <w:r w:rsidRPr="00CB5D66">
        <w:rPr>
          <w:rFonts w:ascii="標楷體" w:eastAsia="標楷體" w:hAnsi="標楷體" w:hint="eastAsia"/>
          <w:szCs w:val="24"/>
        </w:rPr>
        <w:t>萬餘元，較預計</w:t>
      </w:r>
      <w:r>
        <w:rPr>
          <w:rFonts w:ascii="標楷體" w:eastAsia="標楷體" w:hAnsi="標楷體" w:hint="eastAsia"/>
          <w:szCs w:val="24"/>
        </w:rPr>
        <w:t>減少2,</w:t>
      </w:r>
      <w:r>
        <w:rPr>
          <w:rFonts w:ascii="標楷體" w:eastAsia="標楷體" w:hAnsi="標楷體"/>
          <w:szCs w:val="24"/>
        </w:rPr>
        <w:t>6</w:t>
      </w:r>
      <w:r>
        <w:rPr>
          <w:rFonts w:ascii="標楷體" w:eastAsia="標楷體" w:hAnsi="標楷體" w:hint="eastAsia"/>
          <w:szCs w:val="24"/>
        </w:rPr>
        <w:t>51</w:t>
      </w:r>
      <w:r w:rsidRPr="00CB5D66">
        <w:rPr>
          <w:rFonts w:ascii="標楷體" w:eastAsia="標楷體" w:hAnsi="標楷體" w:hint="eastAsia"/>
          <w:szCs w:val="24"/>
        </w:rPr>
        <w:t>萬餘元，約</w:t>
      </w:r>
      <w:r>
        <w:rPr>
          <w:rFonts w:ascii="標楷體" w:eastAsia="標楷體" w:hAnsi="標楷體" w:hint="eastAsia"/>
          <w:szCs w:val="24"/>
        </w:rPr>
        <w:t>64.42</w:t>
      </w:r>
      <w:r w:rsidRPr="00CB5D66">
        <w:rPr>
          <w:rFonts w:ascii="標楷體" w:eastAsia="標楷體" w:hAnsi="標楷體" w:hint="eastAsia"/>
          <w:szCs w:val="24"/>
        </w:rPr>
        <w:t>％，主要係</w:t>
      </w:r>
      <w:r>
        <w:rPr>
          <w:rFonts w:ascii="標楷體" w:eastAsia="標楷體" w:hAnsi="標楷體" w:hint="eastAsia"/>
          <w:szCs w:val="24"/>
        </w:rPr>
        <w:t>補助</w:t>
      </w:r>
      <w:r w:rsidRPr="00197A15">
        <w:rPr>
          <w:rFonts w:ascii="標楷體" w:eastAsia="標楷體" w:hAnsi="標楷體"/>
          <w:szCs w:val="24"/>
        </w:rPr>
        <w:t>遊民穩定就業與求職交通補助金、促進勞工職業技能及勞工訴訟之裁判費、強制執行費等</w:t>
      </w:r>
      <w:r w:rsidR="00FD773D">
        <w:rPr>
          <w:rFonts w:ascii="標楷體" w:eastAsia="標楷體" w:hAnsi="標楷體" w:hint="eastAsia"/>
          <w:szCs w:val="24"/>
        </w:rPr>
        <w:t>計畫</w:t>
      </w:r>
      <w:proofErr w:type="gramStart"/>
      <w:r w:rsidR="00FD773D">
        <w:rPr>
          <w:rFonts w:ascii="標楷體" w:eastAsia="標楷體" w:hAnsi="標楷體" w:hint="eastAsia"/>
          <w:szCs w:val="24"/>
        </w:rPr>
        <w:t>實支數</w:t>
      </w:r>
      <w:r w:rsidRPr="00197A15">
        <w:rPr>
          <w:rFonts w:ascii="標楷體" w:eastAsia="標楷體" w:hAnsi="標楷體"/>
          <w:szCs w:val="24"/>
        </w:rPr>
        <w:t>較</w:t>
      </w:r>
      <w:proofErr w:type="gramEnd"/>
      <w:r w:rsidRPr="00197A15">
        <w:rPr>
          <w:rFonts w:ascii="標楷體" w:eastAsia="標楷體" w:hAnsi="標楷體"/>
          <w:szCs w:val="24"/>
        </w:rPr>
        <w:t>預計</w:t>
      </w:r>
      <w:r>
        <w:rPr>
          <w:rFonts w:ascii="標楷體" w:eastAsia="標楷體" w:hAnsi="標楷體" w:hint="eastAsia"/>
          <w:szCs w:val="24"/>
        </w:rPr>
        <w:t>減少</w:t>
      </w:r>
      <w:r w:rsidRPr="00197A15">
        <w:rPr>
          <w:rFonts w:ascii="標楷體" w:eastAsia="標楷體" w:hAnsi="標楷體" w:hint="eastAsia"/>
          <w:szCs w:val="24"/>
        </w:rPr>
        <w:t>所致</w:t>
      </w:r>
      <w:r w:rsidRPr="00CB5D66">
        <w:rPr>
          <w:rFonts w:ascii="標楷體" w:eastAsia="標楷體" w:hAnsi="標楷體" w:hint="eastAsia"/>
          <w:szCs w:val="24"/>
        </w:rPr>
        <w:t>。</w:t>
      </w:r>
    </w:p>
    <w:p w14:paraId="1112A744" w14:textId="77777777" w:rsidR="004D170B" w:rsidRPr="004D170B" w:rsidRDefault="004D170B" w:rsidP="004D170B">
      <w:pPr>
        <w:spacing w:before="60" w:after="60" w:line="460" w:lineRule="exact"/>
        <w:ind w:firstLineChars="100" w:firstLine="280"/>
        <w:jc w:val="both"/>
        <w:outlineLvl w:val="4"/>
        <w:rPr>
          <w:rFonts w:ascii="標楷體" w:eastAsia="標楷體" w:hAnsi="標楷體"/>
          <w:b/>
          <w:color w:val="000000" w:themeColor="text1"/>
          <w:sz w:val="28"/>
        </w:rPr>
      </w:pPr>
      <w:r w:rsidRPr="004D170B">
        <w:rPr>
          <w:rFonts w:ascii="標楷體" w:eastAsia="標楷體" w:hAnsi="標楷體" w:hint="eastAsia"/>
          <w:b/>
          <w:color w:val="000000" w:themeColor="text1"/>
          <w:sz w:val="28"/>
        </w:rPr>
        <w:t>（二）預算執行情形之審核</w:t>
      </w:r>
    </w:p>
    <w:p w14:paraId="13A79F97" w14:textId="03E14E8B" w:rsidR="004D170B" w:rsidRPr="00106ED7" w:rsidRDefault="004D170B" w:rsidP="004D170B">
      <w:pPr>
        <w:adjustRightInd w:val="0"/>
        <w:snapToGrid w:val="0"/>
        <w:spacing w:before="60" w:after="60" w:line="460" w:lineRule="exact"/>
        <w:ind w:firstLineChars="200" w:firstLine="472"/>
        <w:jc w:val="both"/>
        <w:rPr>
          <w:rFonts w:ascii="標楷體" w:eastAsia="標楷體" w:hAnsi="標楷體"/>
          <w:spacing w:val="-2"/>
          <w:szCs w:val="24"/>
        </w:rPr>
      </w:pPr>
      <w:proofErr w:type="gramStart"/>
      <w:r w:rsidRPr="009E5BA0">
        <w:rPr>
          <w:rFonts w:ascii="標楷體" w:eastAsia="標楷體" w:hAnsi="標楷體" w:hint="eastAsia"/>
          <w:spacing w:val="-2"/>
          <w:szCs w:val="24"/>
        </w:rPr>
        <w:t>11</w:t>
      </w:r>
      <w:r>
        <w:rPr>
          <w:rFonts w:ascii="標楷體" w:eastAsia="標楷體" w:hAnsi="標楷體" w:hint="eastAsia"/>
          <w:spacing w:val="-2"/>
          <w:szCs w:val="24"/>
        </w:rPr>
        <w:t>3</w:t>
      </w:r>
      <w:proofErr w:type="gramEnd"/>
      <w:r w:rsidRPr="009E5BA0">
        <w:rPr>
          <w:rFonts w:ascii="標楷體" w:eastAsia="標楷體" w:hAnsi="標楷體" w:hint="eastAsia"/>
          <w:spacing w:val="-2"/>
          <w:szCs w:val="24"/>
        </w:rPr>
        <w:t>年度決算審核結果，審定本期賸餘</w:t>
      </w:r>
      <w:r>
        <w:rPr>
          <w:rFonts w:ascii="標楷體" w:eastAsia="標楷體" w:hAnsi="標楷體" w:hint="eastAsia"/>
          <w:spacing w:val="-2"/>
          <w:szCs w:val="24"/>
        </w:rPr>
        <w:t>3</w:t>
      </w:r>
      <w:r w:rsidRPr="009E5BA0">
        <w:rPr>
          <w:rFonts w:ascii="標楷體" w:eastAsia="標楷體" w:hAnsi="標楷體" w:hint="eastAsia"/>
          <w:spacing w:val="-2"/>
          <w:szCs w:val="24"/>
        </w:rPr>
        <w:t>,</w:t>
      </w:r>
      <w:r>
        <w:rPr>
          <w:rFonts w:ascii="標楷體" w:eastAsia="標楷體" w:hAnsi="標楷體" w:hint="eastAsia"/>
          <w:spacing w:val="-2"/>
          <w:szCs w:val="24"/>
        </w:rPr>
        <w:t>724</w:t>
      </w:r>
      <w:r w:rsidRPr="009E5BA0">
        <w:rPr>
          <w:rFonts w:ascii="標楷體" w:eastAsia="標楷體" w:hAnsi="標楷體" w:hint="eastAsia"/>
          <w:spacing w:val="-2"/>
          <w:szCs w:val="24"/>
        </w:rPr>
        <w:t>萬餘元，較預算賸餘</w:t>
      </w:r>
      <w:r>
        <w:rPr>
          <w:rFonts w:ascii="標楷體" w:eastAsia="標楷體" w:hAnsi="標楷體" w:hint="eastAsia"/>
          <w:spacing w:val="-2"/>
          <w:szCs w:val="24"/>
        </w:rPr>
        <w:t>1</w:t>
      </w:r>
      <w:r w:rsidRPr="009E5BA0">
        <w:rPr>
          <w:rFonts w:ascii="標楷體" w:eastAsia="標楷體" w:hAnsi="標楷體" w:hint="eastAsia"/>
          <w:spacing w:val="-2"/>
          <w:szCs w:val="24"/>
        </w:rPr>
        <w:t>,</w:t>
      </w:r>
      <w:r>
        <w:rPr>
          <w:rFonts w:ascii="標楷體" w:eastAsia="標楷體" w:hAnsi="標楷體" w:hint="eastAsia"/>
          <w:spacing w:val="-2"/>
          <w:szCs w:val="24"/>
        </w:rPr>
        <w:t>604</w:t>
      </w:r>
      <w:r w:rsidRPr="009E5BA0">
        <w:rPr>
          <w:rFonts w:ascii="標楷體" w:eastAsia="標楷體" w:hAnsi="標楷體" w:hint="eastAsia"/>
          <w:spacing w:val="-2"/>
          <w:szCs w:val="24"/>
        </w:rPr>
        <w:t>萬餘元，</w:t>
      </w:r>
      <w:r>
        <w:rPr>
          <w:rFonts w:ascii="標楷體" w:eastAsia="標楷體" w:hAnsi="標楷體" w:hint="eastAsia"/>
          <w:spacing w:val="-2"/>
          <w:szCs w:val="24"/>
        </w:rPr>
        <w:t>增加2</w:t>
      </w:r>
      <w:r>
        <w:rPr>
          <w:rFonts w:ascii="標楷體" w:eastAsia="標楷體" w:hAnsi="標楷體"/>
          <w:spacing w:val="-2"/>
          <w:szCs w:val="24"/>
        </w:rPr>
        <w:t>,120</w:t>
      </w:r>
      <w:r w:rsidRPr="009E5BA0">
        <w:rPr>
          <w:rFonts w:ascii="標楷體" w:eastAsia="標楷體" w:hAnsi="標楷體" w:hint="eastAsia"/>
          <w:spacing w:val="-2"/>
          <w:szCs w:val="24"/>
        </w:rPr>
        <w:t>萬餘元，約</w:t>
      </w:r>
      <w:r>
        <w:rPr>
          <w:rFonts w:ascii="標楷體" w:eastAsia="標楷體" w:hAnsi="標楷體" w:hint="eastAsia"/>
          <w:spacing w:val="-2"/>
          <w:szCs w:val="24"/>
        </w:rPr>
        <w:t>1</w:t>
      </w:r>
      <w:r>
        <w:rPr>
          <w:rFonts w:ascii="標楷體" w:eastAsia="標楷體" w:hAnsi="標楷體"/>
          <w:spacing w:val="-2"/>
          <w:szCs w:val="24"/>
        </w:rPr>
        <w:t>32.19</w:t>
      </w:r>
      <w:r w:rsidRPr="009E5BA0">
        <w:rPr>
          <w:rFonts w:ascii="標楷體" w:eastAsia="標楷體" w:hAnsi="標楷體" w:hint="eastAsia"/>
          <w:spacing w:val="-2"/>
          <w:szCs w:val="24"/>
        </w:rPr>
        <w:t>％，</w:t>
      </w:r>
      <w:r w:rsidRPr="00CB5D66">
        <w:rPr>
          <w:rFonts w:ascii="標楷體" w:eastAsia="標楷體" w:hAnsi="標楷體" w:hint="eastAsia"/>
          <w:szCs w:val="24"/>
        </w:rPr>
        <w:t>主要係</w:t>
      </w:r>
      <w:r>
        <w:rPr>
          <w:rFonts w:ascii="標楷體" w:eastAsia="標楷體" w:hAnsi="標楷體" w:hint="eastAsia"/>
          <w:szCs w:val="24"/>
        </w:rPr>
        <w:t>補助</w:t>
      </w:r>
      <w:r w:rsidRPr="00197A15">
        <w:rPr>
          <w:rFonts w:ascii="標楷體" w:eastAsia="標楷體" w:hAnsi="標楷體"/>
          <w:szCs w:val="24"/>
        </w:rPr>
        <w:t>遊民穩定就業與求職交通補助金、促進勞工職業技能及勞工訴訟之裁判費、強制執行費等</w:t>
      </w:r>
      <w:r w:rsidR="00FD773D">
        <w:rPr>
          <w:rFonts w:ascii="標楷體" w:eastAsia="標楷體" w:hAnsi="標楷體" w:hint="eastAsia"/>
          <w:szCs w:val="24"/>
        </w:rPr>
        <w:t>計畫</w:t>
      </w:r>
      <w:proofErr w:type="gramStart"/>
      <w:r w:rsidR="00FD773D">
        <w:rPr>
          <w:rFonts w:ascii="標楷體" w:eastAsia="標楷體" w:hAnsi="標楷體" w:hint="eastAsia"/>
          <w:szCs w:val="24"/>
        </w:rPr>
        <w:t>實支數</w:t>
      </w:r>
      <w:r w:rsidRPr="00197A15">
        <w:rPr>
          <w:rFonts w:ascii="標楷體" w:eastAsia="標楷體" w:hAnsi="標楷體"/>
          <w:szCs w:val="24"/>
        </w:rPr>
        <w:t>較</w:t>
      </w:r>
      <w:proofErr w:type="gramEnd"/>
      <w:r w:rsidRPr="00197A15">
        <w:rPr>
          <w:rFonts w:ascii="標楷體" w:eastAsia="標楷體" w:hAnsi="標楷體"/>
          <w:szCs w:val="24"/>
        </w:rPr>
        <w:t>預計</w:t>
      </w:r>
      <w:r>
        <w:rPr>
          <w:rFonts w:ascii="標楷體" w:eastAsia="標楷體" w:hAnsi="標楷體" w:hint="eastAsia"/>
          <w:szCs w:val="24"/>
        </w:rPr>
        <w:t>減少</w:t>
      </w:r>
      <w:r w:rsidRPr="00197A15">
        <w:rPr>
          <w:rFonts w:ascii="標楷體" w:eastAsia="標楷體" w:hAnsi="標楷體" w:hint="eastAsia"/>
          <w:szCs w:val="24"/>
        </w:rPr>
        <w:t>所致</w:t>
      </w:r>
      <w:r w:rsidRPr="00106ED7">
        <w:rPr>
          <w:rFonts w:ascii="標楷體" w:eastAsia="標楷體" w:hAnsi="標楷體" w:hint="eastAsia"/>
          <w:spacing w:val="-2"/>
          <w:szCs w:val="24"/>
        </w:rPr>
        <w:t>。</w:t>
      </w:r>
    </w:p>
    <w:p w14:paraId="20A22D10" w14:textId="77777777" w:rsidR="004D170B" w:rsidRPr="004D170B" w:rsidRDefault="004D170B" w:rsidP="004D170B">
      <w:pPr>
        <w:spacing w:before="60" w:after="60" w:line="460" w:lineRule="exact"/>
        <w:ind w:firstLineChars="100" w:firstLine="280"/>
        <w:jc w:val="both"/>
        <w:outlineLvl w:val="4"/>
        <w:rPr>
          <w:rFonts w:ascii="標楷體" w:eastAsia="標楷體" w:hAnsi="標楷體"/>
          <w:b/>
          <w:color w:val="000000" w:themeColor="text1"/>
          <w:sz w:val="28"/>
        </w:rPr>
      </w:pPr>
      <w:r w:rsidRPr="004D170B">
        <w:rPr>
          <w:rFonts w:ascii="標楷體" w:eastAsia="標楷體" w:hAnsi="標楷體" w:hint="eastAsia"/>
          <w:b/>
          <w:color w:val="000000" w:themeColor="text1"/>
          <w:sz w:val="28"/>
        </w:rPr>
        <w:t>（三）餘</w:t>
      </w:r>
      <w:proofErr w:type="gramStart"/>
      <w:r w:rsidRPr="004D170B">
        <w:rPr>
          <w:rFonts w:ascii="標楷體" w:eastAsia="標楷體" w:hAnsi="標楷體" w:hint="eastAsia"/>
          <w:b/>
          <w:color w:val="000000" w:themeColor="text1"/>
          <w:sz w:val="28"/>
        </w:rPr>
        <w:t>絀</w:t>
      </w:r>
      <w:proofErr w:type="gramEnd"/>
      <w:r w:rsidRPr="004D170B">
        <w:rPr>
          <w:rFonts w:ascii="標楷體" w:eastAsia="標楷體" w:hAnsi="標楷體" w:hint="eastAsia"/>
          <w:b/>
          <w:color w:val="000000" w:themeColor="text1"/>
          <w:sz w:val="28"/>
        </w:rPr>
        <w:t>之審定</w:t>
      </w:r>
    </w:p>
    <w:p w14:paraId="08A7840D" w14:textId="77777777" w:rsidR="004D170B" w:rsidRPr="00B14E4E" w:rsidRDefault="004D170B" w:rsidP="004D170B">
      <w:pPr>
        <w:adjustRightInd w:val="0"/>
        <w:snapToGrid w:val="0"/>
        <w:spacing w:before="60" w:after="60" w:line="460" w:lineRule="exact"/>
        <w:ind w:firstLineChars="200" w:firstLine="480"/>
        <w:jc w:val="both"/>
        <w:rPr>
          <w:rFonts w:ascii="標楷體" w:eastAsia="標楷體" w:hAnsi="標楷體"/>
          <w:szCs w:val="24"/>
        </w:rPr>
      </w:pPr>
      <w:proofErr w:type="gramStart"/>
      <w:r w:rsidRPr="00CA574D">
        <w:rPr>
          <w:rFonts w:ascii="標楷體" w:eastAsia="標楷體" w:hAnsi="標楷體" w:hint="eastAsia"/>
          <w:szCs w:val="24"/>
        </w:rPr>
        <w:t>11</w:t>
      </w:r>
      <w:r>
        <w:rPr>
          <w:rFonts w:ascii="標楷體" w:eastAsia="標楷體" w:hAnsi="標楷體"/>
          <w:szCs w:val="24"/>
        </w:rPr>
        <w:t>3</w:t>
      </w:r>
      <w:proofErr w:type="gramEnd"/>
      <w:r w:rsidRPr="00CA574D">
        <w:rPr>
          <w:rFonts w:ascii="標楷體" w:eastAsia="標楷體" w:hAnsi="標楷體" w:hint="eastAsia"/>
          <w:szCs w:val="24"/>
        </w:rPr>
        <w:t>年度決算經臺北市政府核定賸餘</w:t>
      </w:r>
      <w:r>
        <w:rPr>
          <w:rFonts w:ascii="標楷體" w:eastAsia="標楷體" w:hAnsi="標楷體" w:hint="eastAsia"/>
          <w:szCs w:val="24"/>
        </w:rPr>
        <w:t>3</w:t>
      </w:r>
      <w:r>
        <w:rPr>
          <w:rFonts w:ascii="標楷體" w:eastAsia="標楷體" w:hAnsi="標楷體"/>
          <w:szCs w:val="24"/>
        </w:rPr>
        <w:t>7</w:t>
      </w:r>
      <w:r w:rsidRPr="00CA574D">
        <w:rPr>
          <w:rFonts w:ascii="標楷體" w:eastAsia="標楷體" w:hAnsi="標楷體" w:hint="eastAsia"/>
          <w:szCs w:val="24"/>
        </w:rPr>
        <w:t>,</w:t>
      </w:r>
      <w:r>
        <w:rPr>
          <w:rFonts w:ascii="標楷體" w:eastAsia="標楷體" w:hAnsi="標楷體"/>
          <w:szCs w:val="24"/>
        </w:rPr>
        <w:t>245</w:t>
      </w:r>
      <w:r w:rsidRPr="00CA574D">
        <w:rPr>
          <w:rFonts w:ascii="標楷體" w:eastAsia="標楷體" w:hAnsi="標楷體" w:hint="eastAsia"/>
          <w:szCs w:val="24"/>
        </w:rPr>
        <w:t>,</w:t>
      </w:r>
      <w:r>
        <w:rPr>
          <w:rFonts w:ascii="標楷體" w:eastAsia="標楷體" w:hAnsi="標楷體"/>
          <w:szCs w:val="24"/>
        </w:rPr>
        <w:t>332</w:t>
      </w:r>
      <w:r w:rsidRPr="00CA574D">
        <w:rPr>
          <w:rFonts w:ascii="標楷體" w:eastAsia="標楷體" w:hAnsi="標楷體" w:hint="eastAsia"/>
          <w:szCs w:val="24"/>
        </w:rPr>
        <w:t>元，</w:t>
      </w:r>
      <w:proofErr w:type="gramStart"/>
      <w:r w:rsidRPr="00CA574D">
        <w:rPr>
          <w:rFonts w:ascii="標楷體" w:eastAsia="標楷體" w:hAnsi="標楷體" w:hint="eastAsia"/>
          <w:szCs w:val="24"/>
        </w:rPr>
        <w:t>經核尚無</w:t>
      </w:r>
      <w:proofErr w:type="gramEnd"/>
      <w:r w:rsidRPr="00CA574D">
        <w:rPr>
          <w:rFonts w:ascii="標楷體" w:eastAsia="標楷體" w:hAnsi="標楷體" w:hint="eastAsia"/>
          <w:szCs w:val="24"/>
        </w:rPr>
        <w:t>不合，予以照數審定。</w:t>
      </w:r>
    </w:p>
    <w:p w14:paraId="1D8193E8" w14:textId="77777777" w:rsidR="004D170B" w:rsidRPr="004D170B" w:rsidRDefault="004D170B" w:rsidP="004D170B">
      <w:pPr>
        <w:spacing w:before="60" w:after="60" w:line="460" w:lineRule="exact"/>
        <w:ind w:firstLineChars="100" w:firstLine="280"/>
        <w:jc w:val="both"/>
        <w:outlineLvl w:val="4"/>
        <w:rPr>
          <w:rFonts w:ascii="標楷體" w:eastAsia="標楷體" w:hAnsi="標楷體"/>
          <w:b/>
          <w:color w:val="000000" w:themeColor="text1"/>
          <w:sz w:val="28"/>
        </w:rPr>
      </w:pPr>
      <w:r w:rsidRPr="004D170B">
        <w:rPr>
          <w:rFonts w:ascii="標楷體" w:eastAsia="標楷體" w:hAnsi="標楷體" w:hint="eastAsia"/>
          <w:b/>
          <w:color w:val="000000" w:themeColor="text1"/>
          <w:sz w:val="28"/>
        </w:rPr>
        <w:t>（四）現金流量之查核</w:t>
      </w:r>
    </w:p>
    <w:p w14:paraId="0F13F311" w14:textId="77777777" w:rsidR="004D170B" w:rsidRPr="00806CA7" w:rsidRDefault="004D170B" w:rsidP="004D170B">
      <w:pPr>
        <w:adjustRightInd w:val="0"/>
        <w:snapToGrid w:val="0"/>
        <w:spacing w:before="60" w:after="60" w:line="460" w:lineRule="exact"/>
        <w:ind w:firstLineChars="200" w:firstLine="480"/>
        <w:jc w:val="both"/>
        <w:rPr>
          <w:rFonts w:ascii="標楷體" w:eastAsia="標楷體" w:hAnsi="標楷體"/>
          <w:szCs w:val="24"/>
        </w:rPr>
      </w:pPr>
      <w:proofErr w:type="gramStart"/>
      <w:r w:rsidRPr="00806CA7">
        <w:rPr>
          <w:rFonts w:ascii="標楷體" w:eastAsia="標楷體" w:hAnsi="標楷體" w:hint="eastAsia"/>
          <w:szCs w:val="24"/>
        </w:rPr>
        <w:t>11</w:t>
      </w:r>
      <w:r>
        <w:rPr>
          <w:rFonts w:ascii="標楷體" w:eastAsia="標楷體" w:hAnsi="標楷體"/>
          <w:szCs w:val="24"/>
        </w:rPr>
        <w:t>3</w:t>
      </w:r>
      <w:proofErr w:type="gramEnd"/>
      <w:r w:rsidRPr="00806CA7">
        <w:rPr>
          <w:rFonts w:ascii="標楷體" w:eastAsia="標楷體" w:hAnsi="標楷體" w:hint="eastAsia"/>
          <w:szCs w:val="24"/>
        </w:rPr>
        <w:t>年度期初現金及約當現金</w:t>
      </w:r>
      <w:r>
        <w:rPr>
          <w:rFonts w:ascii="標楷體" w:eastAsia="標楷體" w:hAnsi="標楷體"/>
          <w:szCs w:val="24"/>
        </w:rPr>
        <w:t>7</w:t>
      </w:r>
      <w:r w:rsidRPr="00806CA7">
        <w:rPr>
          <w:rFonts w:ascii="標楷體" w:eastAsia="標楷體" w:hAnsi="標楷體" w:hint="eastAsia"/>
          <w:szCs w:val="24"/>
        </w:rPr>
        <w:t>億</w:t>
      </w:r>
      <w:r>
        <w:rPr>
          <w:rFonts w:ascii="標楷體" w:eastAsia="標楷體" w:hAnsi="標楷體"/>
          <w:szCs w:val="24"/>
        </w:rPr>
        <w:t>3</w:t>
      </w:r>
      <w:r w:rsidRPr="00806CA7">
        <w:rPr>
          <w:rFonts w:ascii="標楷體" w:eastAsia="標楷體" w:hAnsi="標楷體" w:hint="eastAsia"/>
          <w:szCs w:val="24"/>
        </w:rPr>
        <w:t>,</w:t>
      </w:r>
      <w:r>
        <w:rPr>
          <w:rFonts w:ascii="標楷體" w:eastAsia="標楷體" w:hAnsi="標楷體"/>
          <w:szCs w:val="24"/>
        </w:rPr>
        <w:t>836</w:t>
      </w:r>
      <w:r w:rsidRPr="00806CA7">
        <w:rPr>
          <w:rFonts w:ascii="標楷體" w:eastAsia="標楷體" w:hAnsi="標楷體" w:hint="eastAsia"/>
          <w:szCs w:val="24"/>
        </w:rPr>
        <w:t>萬餘元，經業務及投資活動結果，現金及約當現金淨增</w:t>
      </w:r>
      <w:r>
        <w:rPr>
          <w:rFonts w:ascii="標楷體" w:eastAsia="標楷體" w:hAnsi="標楷體" w:hint="eastAsia"/>
          <w:szCs w:val="24"/>
        </w:rPr>
        <w:t>3</w:t>
      </w:r>
      <w:r w:rsidRPr="00806CA7">
        <w:rPr>
          <w:rFonts w:ascii="標楷體" w:eastAsia="標楷體" w:hAnsi="標楷體" w:hint="eastAsia"/>
          <w:szCs w:val="24"/>
        </w:rPr>
        <w:t>,</w:t>
      </w:r>
      <w:r>
        <w:rPr>
          <w:rFonts w:ascii="標楷體" w:eastAsia="標楷體" w:hAnsi="標楷體"/>
          <w:szCs w:val="24"/>
        </w:rPr>
        <w:t>807</w:t>
      </w:r>
      <w:r w:rsidRPr="00806CA7">
        <w:rPr>
          <w:rFonts w:ascii="標楷體" w:eastAsia="標楷體" w:hAnsi="標楷體" w:hint="eastAsia"/>
          <w:szCs w:val="24"/>
        </w:rPr>
        <w:t>萬餘元，期末現金及約當現金</w:t>
      </w:r>
      <w:r>
        <w:rPr>
          <w:rFonts w:ascii="標楷體" w:eastAsia="標楷體" w:hAnsi="標楷體" w:hint="eastAsia"/>
          <w:szCs w:val="24"/>
        </w:rPr>
        <w:t>7</w:t>
      </w:r>
      <w:r w:rsidRPr="00806CA7">
        <w:rPr>
          <w:rFonts w:ascii="標楷體" w:eastAsia="標楷體" w:hAnsi="標楷體" w:hint="eastAsia"/>
          <w:szCs w:val="24"/>
        </w:rPr>
        <w:t>億</w:t>
      </w:r>
      <w:r>
        <w:rPr>
          <w:rFonts w:ascii="標楷體" w:eastAsia="標楷體" w:hAnsi="標楷體"/>
          <w:szCs w:val="24"/>
        </w:rPr>
        <w:t>7</w:t>
      </w:r>
      <w:r w:rsidRPr="00806CA7">
        <w:rPr>
          <w:rFonts w:ascii="標楷體" w:eastAsia="標楷體" w:hAnsi="標楷體" w:hint="eastAsia"/>
          <w:szCs w:val="24"/>
        </w:rPr>
        <w:t>,</w:t>
      </w:r>
      <w:r>
        <w:rPr>
          <w:rFonts w:ascii="標楷體" w:eastAsia="標楷體" w:hAnsi="標楷體" w:hint="eastAsia"/>
          <w:szCs w:val="24"/>
        </w:rPr>
        <w:t>6</w:t>
      </w:r>
      <w:r>
        <w:rPr>
          <w:rFonts w:ascii="標楷體" w:eastAsia="標楷體" w:hAnsi="標楷體"/>
          <w:szCs w:val="24"/>
        </w:rPr>
        <w:t>44</w:t>
      </w:r>
      <w:r w:rsidRPr="00806CA7">
        <w:rPr>
          <w:rFonts w:ascii="標楷體" w:eastAsia="標楷體" w:hAnsi="標楷體" w:hint="eastAsia"/>
          <w:szCs w:val="24"/>
        </w:rPr>
        <w:t>萬餘元。</w:t>
      </w:r>
    </w:p>
    <w:p w14:paraId="0B60871B" w14:textId="77777777" w:rsidR="004D170B" w:rsidRDefault="004D170B" w:rsidP="004D170B">
      <w:pPr>
        <w:adjustRightInd w:val="0"/>
        <w:snapToGrid w:val="0"/>
        <w:spacing w:before="60" w:after="60" w:line="460" w:lineRule="exact"/>
        <w:ind w:firstLineChars="200" w:firstLine="464"/>
        <w:jc w:val="both"/>
        <w:rPr>
          <w:rFonts w:ascii="標楷體" w:eastAsia="標楷體" w:hAnsi="標楷體"/>
          <w:spacing w:val="-4"/>
          <w:szCs w:val="24"/>
        </w:rPr>
      </w:pPr>
      <w:r w:rsidRPr="00B14E4E">
        <w:rPr>
          <w:rFonts w:ascii="標楷體" w:eastAsia="標楷體" w:hAnsi="標楷體" w:hint="eastAsia"/>
          <w:spacing w:val="-4"/>
          <w:szCs w:val="24"/>
        </w:rPr>
        <w:t>茲將該基金來源用途及餘</w:t>
      </w:r>
      <w:proofErr w:type="gramStart"/>
      <w:r w:rsidRPr="00B14E4E">
        <w:rPr>
          <w:rFonts w:ascii="標楷體" w:eastAsia="標楷體" w:hAnsi="標楷體" w:hint="eastAsia"/>
          <w:spacing w:val="-4"/>
          <w:szCs w:val="24"/>
        </w:rPr>
        <w:t>絀</w:t>
      </w:r>
      <w:proofErr w:type="gramEnd"/>
      <w:r w:rsidRPr="00B14E4E">
        <w:rPr>
          <w:rFonts w:ascii="標楷體" w:eastAsia="標楷體" w:hAnsi="標楷體" w:hint="eastAsia"/>
          <w:spacing w:val="-4"/>
          <w:szCs w:val="24"/>
        </w:rPr>
        <w:t>之審定，暨餘</w:t>
      </w:r>
      <w:proofErr w:type="gramStart"/>
      <w:r w:rsidRPr="00B14E4E">
        <w:rPr>
          <w:rFonts w:ascii="標楷體" w:eastAsia="標楷體" w:hAnsi="標楷體" w:hint="eastAsia"/>
          <w:spacing w:val="-4"/>
          <w:szCs w:val="24"/>
        </w:rPr>
        <w:t>絀</w:t>
      </w:r>
      <w:proofErr w:type="gramEnd"/>
      <w:r w:rsidRPr="00B14E4E">
        <w:rPr>
          <w:rFonts w:ascii="標楷體" w:eastAsia="標楷體" w:hAnsi="標楷體" w:hint="eastAsia"/>
          <w:spacing w:val="-4"/>
          <w:szCs w:val="24"/>
        </w:rPr>
        <w:t>審定後現金流量及資產負債狀況，分別列表如次：</w:t>
      </w:r>
    </w:p>
    <w:p w14:paraId="112BC591" w14:textId="77777777" w:rsidR="004D170B" w:rsidRPr="009C554F" w:rsidRDefault="004D170B" w:rsidP="004D170B">
      <w:pPr>
        <w:widowControl/>
        <w:spacing w:before="60" w:after="60" w:line="460" w:lineRule="exact"/>
        <w:ind w:firstLineChars="200" w:firstLine="465"/>
        <w:jc w:val="both"/>
        <w:rPr>
          <w:rFonts w:ascii="標楷體" w:eastAsia="標楷體" w:hAnsi="Courier New"/>
          <w:w w:val="97"/>
          <w:szCs w:val="24"/>
        </w:rPr>
      </w:pPr>
    </w:p>
    <w:p w14:paraId="57470C56" w14:textId="77777777" w:rsidR="004D170B" w:rsidRDefault="004D170B" w:rsidP="004D170B">
      <w:pPr>
        <w:widowControl/>
      </w:pPr>
      <w:r>
        <w:br w:type="page"/>
      </w:r>
    </w:p>
    <w:tbl>
      <w:tblPr>
        <w:tblW w:w="9967" w:type="dxa"/>
        <w:tblLayout w:type="fixed"/>
        <w:tblCellMar>
          <w:left w:w="28" w:type="dxa"/>
          <w:right w:w="28" w:type="dxa"/>
        </w:tblCellMar>
        <w:tblLook w:val="0000" w:firstRow="0" w:lastRow="0" w:firstColumn="0" w:lastColumn="0" w:noHBand="0" w:noVBand="0"/>
      </w:tblPr>
      <w:tblGrid>
        <w:gridCol w:w="2428"/>
        <w:gridCol w:w="1320"/>
        <w:gridCol w:w="1440"/>
        <w:gridCol w:w="1134"/>
        <w:gridCol w:w="1440"/>
        <w:gridCol w:w="1389"/>
        <w:gridCol w:w="816"/>
      </w:tblGrid>
      <w:tr w:rsidR="004D170B" w14:paraId="6782D30C" w14:textId="77777777" w:rsidTr="00F55AA3">
        <w:trPr>
          <w:tblHeader/>
        </w:trPr>
        <w:tc>
          <w:tcPr>
            <w:tcW w:w="9967" w:type="dxa"/>
            <w:gridSpan w:val="7"/>
            <w:tcBorders>
              <w:bottom w:val="single" w:sz="8" w:space="0" w:color="auto"/>
            </w:tcBorders>
          </w:tcPr>
          <w:p w14:paraId="5BB13614" w14:textId="77777777" w:rsidR="004D170B" w:rsidRPr="00ED18F0" w:rsidRDefault="004D170B" w:rsidP="00F55AA3">
            <w:pPr>
              <w:snapToGrid w:val="0"/>
              <w:spacing w:after="60"/>
              <w:jc w:val="center"/>
              <w:rPr>
                <w:rFonts w:ascii="標楷體" w:eastAsia="標楷體" w:hAnsi="標楷體"/>
                <w:b/>
                <w:sz w:val="36"/>
                <w:szCs w:val="36"/>
                <w:highlight w:val="yellow"/>
                <w:u w:val="single"/>
              </w:rPr>
            </w:pPr>
            <w:r w:rsidRPr="007E5BDB">
              <w:rPr>
                <w:rFonts w:ascii="標楷體" w:eastAsia="標楷體" w:hAnsi="標楷體"/>
                <w:b/>
                <w:sz w:val="36"/>
                <w:szCs w:val="36"/>
                <w:u w:val="single"/>
              </w:rPr>
              <w:lastRenderedPageBreak/>
              <w:t>臺北市勞工權益基金來源用途及</w:t>
            </w:r>
            <w:r w:rsidRPr="0047698C">
              <w:rPr>
                <w:rFonts w:ascii="標楷體" w:eastAsia="標楷體" w:hAnsi="標楷體" w:hint="eastAsia"/>
                <w:b/>
                <w:sz w:val="36"/>
                <w:szCs w:val="36"/>
                <w:u w:val="single"/>
              </w:rPr>
              <w:t>餘</w:t>
            </w:r>
            <w:proofErr w:type="gramStart"/>
            <w:r w:rsidRPr="0047698C">
              <w:rPr>
                <w:rFonts w:ascii="標楷體" w:eastAsia="標楷體" w:hAnsi="標楷體" w:hint="eastAsia"/>
                <w:b/>
                <w:sz w:val="36"/>
                <w:szCs w:val="36"/>
                <w:u w:val="single"/>
              </w:rPr>
              <w:t>絀</w:t>
            </w:r>
            <w:proofErr w:type="gramEnd"/>
            <w:r w:rsidRPr="0047698C">
              <w:rPr>
                <w:rFonts w:ascii="標楷體" w:eastAsia="標楷體" w:hAnsi="標楷體" w:hint="eastAsia"/>
                <w:b/>
                <w:sz w:val="36"/>
                <w:szCs w:val="36"/>
                <w:u w:val="single"/>
              </w:rPr>
              <w:t>審定表</w:t>
            </w:r>
          </w:p>
          <w:p w14:paraId="38747A41" w14:textId="77777777" w:rsidR="004D170B" w:rsidRDefault="004D170B" w:rsidP="00F55AA3">
            <w:pPr>
              <w:tabs>
                <w:tab w:val="left" w:pos="408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sidRPr="0047698C">
              <w:rPr>
                <w:rFonts w:ascii="標楷體" w:eastAsia="標楷體" w:hAnsi="標楷體" w:hint="eastAsia"/>
                <w:sz w:val="22"/>
              </w:rPr>
              <w:t>中華民國</w:t>
            </w:r>
            <w:proofErr w:type="gramStart"/>
            <w:r w:rsidRPr="00903950">
              <w:rPr>
                <w:rFonts w:ascii="標楷體" w:eastAsia="標楷體" w:hAnsi="標楷體"/>
                <w:sz w:val="22"/>
              </w:rPr>
              <w:t>113</w:t>
            </w:r>
            <w:proofErr w:type="gramEnd"/>
            <w:r w:rsidRPr="0047698C">
              <w:rPr>
                <w:rFonts w:ascii="標楷體" w:eastAsia="標楷體" w:hAnsi="標楷體" w:hint="eastAsia"/>
                <w:sz w:val="22"/>
              </w:rPr>
              <w:t>年度</w:t>
            </w:r>
            <w:r>
              <w:rPr>
                <w:rFonts w:ascii="標楷體" w:eastAsia="標楷體" w:hAnsi="標楷體" w:hint="eastAsia"/>
              </w:rPr>
              <w:tab/>
            </w:r>
            <w:r w:rsidRPr="00806E54">
              <w:rPr>
                <w:rFonts w:ascii="標楷體" w:eastAsia="標楷體" w:hAnsi="標楷體" w:hint="eastAsia"/>
                <w:kern w:val="0"/>
                <w:sz w:val="20"/>
              </w:rPr>
              <w:t>單位：新臺幣元</w:t>
            </w:r>
          </w:p>
        </w:tc>
      </w:tr>
      <w:tr w:rsidR="004D170B" w:rsidRPr="0047698C" w14:paraId="3D2D10D4"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rPr>
        <w:tc>
          <w:tcPr>
            <w:tcW w:w="2428" w:type="dxa"/>
            <w:vMerge w:val="restart"/>
            <w:tcBorders>
              <w:top w:val="single" w:sz="8" w:space="0" w:color="auto"/>
              <w:left w:val="nil"/>
              <w:bottom w:val="nil"/>
            </w:tcBorders>
            <w:vAlign w:val="center"/>
          </w:tcPr>
          <w:p w14:paraId="20E75F7C" w14:textId="77777777" w:rsidR="004D170B" w:rsidRPr="0047698C" w:rsidRDefault="004D170B" w:rsidP="00F55AA3">
            <w:pPr>
              <w:ind w:left="113" w:right="113"/>
              <w:jc w:val="distribute"/>
              <w:rPr>
                <w:rFonts w:ascii="標楷體" w:eastAsia="標楷體" w:hAnsi="標楷體"/>
                <w:sz w:val="20"/>
              </w:rPr>
            </w:pPr>
            <w:r>
              <w:rPr>
                <w:rFonts w:ascii="標楷體" w:eastAsia="標楷體" w:hAnsi="標楷體" w:hint="eastAsia"/>
                <w:sz w:val="20"/>
              </w:rPr>
              <w:t>項</w:t>
            </w:r>
            <w:r w:rsidRPr="0047698C">
              <w:rPr>
                <w:rFonts w:ascii="標楷體" w:eastAsia="標楷體" w:hAnsi="標楷體" w:hint="eastAsia"/>
                <w:sz w:val="20"/>
              </w:rPr>
              <w:t>目</w:t>
            </w:r>
          </w:p>
        </w:tc>
        <w:tc>
          <w:tcPr>
            <w:tcW w:w="1320" w:type="dxa"/>
            <w:vMerge w:val="restart"/>
            <w:tcBorders>
              <w:top w:val="single" w:sz="8" w:space="0" w:color="auto"/>
            </w:tcBorders>
            <w:vAlign w:val="center"/>
          </w:tcPr>
          <w:p w14:paraId="6746CFA4" w14:textId="77777777" w:rsidR="004D170B" w:rsidRPr="0047698C" w:rsidRDefault="004D170B" w:rsidP="00F55AA3">
            <w:pPr>
              <w:ind w:left="113" w:right="113"/>
              <w:jc w:val="distribute"/>
              <w:rPr>
                <w:rFonts w:ascii="標楷體" w:eastAsia="標楷體" w:hAnsi="標楷體"/>
                <w:spacing w:val="-20"/>
                <w:sz w:val="20"/>
              </w:rPr>
            </w:pPr>
            <w:r w:rsidRPr="0047698C">
              <w:rPr>
                <w:rFonts w:ascii="標楷體" w:eastAsia="標楷體" w:hAnsi="標楷體" w:hint="eastAsia"/>
                <w:spacing w:val="-20"/>
                <w:sz w:val="20"/>
              </w:rPr>
              <w:t>預算數</w:t>
            </w:r>
          </w:p>
        </w:tc>
        <w:tc>
          <w:tcPr>
            <w:tcW w:w="1440" w:type="dxa"/>
            <w:vMerge w:val="restart"/>
            <w:tcBorders>
              <w:top w:val="single" w:sz="8" w:space="0" w:color="auto"/>
            </w:tcBorders>
            <w:vAlign w:val="center"/>
          </w:tcPr>
          <w:p w14:paraId="2298BE3E" w14:textId="77777777" w:rsidR="004D170B" w:rsidRPr="0047698C" w:rsidRDefault="004D170B" w:rsidP="00F55AA3">
            <w:pPr>
              <w:ind w:left="113" w:right="113"/>
              <w:jc w:val="distribute"/>
              <w:rPr>
                <w:rFonts w:ascii="標楷體" w:eastAsia="標楷體" w:hAnsi="標楷體"/>
                <w:sz w:val="20"/>
              </w:rPr>
            </w:pPr>
            <w:r w:rsidRPr="0047698C">
              <w:rPr>
                <w:rFonts w:ascii="標楷體" w:eastAsia="標楷體" w:hAnsi="標楷體" w:hint="eastAsia"/>
                <w:sz w:val="20"/>
              </w:rPr>
              <w:t>決算數</w:t>
            </w:r>
          </w:p>
        </w:tc>
        <w:tc>
          <w:tcPr>
            <w:tcW w:w="1134" w:type="dxa"/>
            <w:vMerge w:val="restart"/>
            <w:tcBorders>
              <w:top w:val="single" w:sz="8" w:space="0" w:color="auto"/>
            </w:tcBorders>
            <w:vAlign w:val="center"/>
          </w:tcPr>
          <w:p w14:paraId="58C70712" w14:textId="77777777" w:rsidR="004D170B" w:rsidRPr="0047698C" w:rsidRDefault="004D170B" w:rsidP="00F55AA3">
            <w:pPr>
              <w:jc w:val="distribute"/>
              <w:rPr>
                <w:rFonts w:ascii="標楷體" w:eastAsia="標楷體" w:hAnsi="標楷體"/>
                <w:sz w:val="20"/>
              </w:rPr>
            </w:pPr>
            <w:r>
              <w:rPr>
                <w:rFonts w:ascii="標楷體" w:eastAsia="標楷體" w:hAnsi="標楷體" w:hint="eastAsia"/>
                <w:sz w:val="20"/>
              </w:rPr>
              <w:t>修正</w:t>
            </w:r>
            <w:r w:rsidRPr="0047698C">
              <w:rPr>
                <w:rFonts w:ascii="標楷體" w:eastAsia="標楷體" w:hAnsi="標楷體" w:hint="eastAsia"/>
                <w:sz w:val="20"/>
              </w:rPr>
              <w:t>數</w:t>
            </w:r>
          </w:p>
        </w:tc>
        <w:tc>
          <w:tcPr>
            <w:tcW w:w="1440" w:type="dxa"/>
            <w:vMerge w:val="restart"/>
            <w:tcBorders>
              <w:top w:val="single" w:sz="8" w:space="0" w:color="auto"/>
            </w:tcBorders>
            <w:vAlign w:val="center"/>
          </w:tcPr>
          <w:p w14:paraId="6667205E" w14:textId="77777777" w:rsidR="004D170B" w:rsidRPr="0047698C" w:rsidRDefault="004D170B" w:rsidP="00F55AA3">
            <w:pPr>
              <w:ind w:left="113" w:right="113"/>
              <w:jc w:val="distribute"/>
              <w:rPr>
                <w:rFonts w:ascii="標楷體" w:eastAsia="標楷體" w:hAnsi="標楷體"/>
                <w:spacing w:val="-10"/>
                <w:sz w:val="20"/>
              </w:rPr>
            </w:pPr>
            <w:r w:rsidRPr="0047698C">
              <w:rPr>
                <w:rFonts w:ascii="標楷體" w:eastAsia="標楷體" w:hAnsi="標楷體" w:hint="eastAsia"/>
                <w:spacing w:val="-10"/>
                <w:sz w:val="20"/>
              </w:rPr>
              <w:t>決算審定數</w:t>
            </w:r>
          </w:p>
        </w:tc>
        <w:tc>
          <w:tcPr>
            <w:tcW w:w="2205" w:type="dxa"/>
            <w:gridSpan w:val="2"/>
            <w:tcBorders>
              <w:top w:val="single" w:sz="8" w:space="0" w:color="auto"/>
              <w:bottom w:val="nil"/>
              <w:right w:val="nil"/>
            </w:tcBorders>
            <w:vAlign w:val="center"/>
          </w:tcPr>
          <w:p w14:paraId="1D51A665" w14:textId="77777777" w:rsidR="004D170B" w:rsidRPr="0047698C" w:rsidRDefault="004D170B" w:rsidP="00F55AA3">
            <w:pPr>
              <w:spacing w:line="240" w:lineRule="exact"/>
              <w:jc w:val="distribute"/>
              <w:rPr>
                <w:rFonts w:ascii="標楷體" w:eastAsia="標楷體" w:hAnsi="標楷體"/>
                <w:spacing w:val="-20"/>
                <w:sz w:val="20"/>
              </w:rPr>
            </w:pPr>
            <w:r w:rsidRPr="0047698C">
              <w:rPr>
                <w:rFonts w:ascii="標楷體" w:eastAsia="標楷體" w:hAnsi="標楷體" w:hint="eastAsia"/>
                <w:spacing w:val="-20"/>
                <w:sz w:val="20"/>
              </w:rPr>
              <w:t>審定數與預算數</w:t>
            </w:r>
          </w:p>
          <w:p w14:paraId="606927E9" w14:textId="77777777" w:rsidR="004D170B" w:rsidRPr="0047698C" w:rsidRDefault="004D170B" w:rsidP="00F55AA3">
            <w:pPr>
              <w:spacing w:line="240" w:lineRule="exact"/>
              <w:jc w:val="distribute"/>
              <w:rPr>
                <w:rFonts w:ascii="標楷體" w:eastAsia="標楷體" w:hAnsi="標楷體"/>
                <w:sz w:val="20"/>
              </w:rPr>
            </w:pPr>
            <w:r w:rsidRPr="0047698C">
              <w:rPr>
                <w:rFonts w:ascii="標楷體" w:eastAsia="標楷體" w:hAnsi="標楷體" w:hint="eastAsia"/>
                <w:sz w:val="20"/>
              </w:rPr>
              <w:t>比較增減</w:t>
            </w:r>
          </w:p>
        </w:tc>
      </w:tr>
      <w:tr w:rsidR="004D170B" w14:paraId="5F3BDF55"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rPr>
        <w:tc>
          <w:tcPr>
            <w:tcW w:w="2428" w:type="dxa"/>
            <w:vMerge/>
            <w:tcBorders>
              <w:top w:val="nil"/>
              <w:left w:val="nil"/>
              <w:bottom w:val="single" w:sz="8" w:space="0" w:color="auto"/>
            </w:tcBorders>
            <w:vAlign w:val="center"/>
          </w:tcPr>
          <w:p w14:paraId="04EB602C" w14:textId="77777777" w:rsidR="004D170B" w:rsidRDefault="004D170B" w:rsidP="00F55AA3">
            <w:pPr>
              <w:ind w:left="113" w:right="113"/>
              <w:jc w:val="distribute"/>
              <w:rPr>
                <w:rFonts w:ascii="標楷體" w:eastAsia="標楷體" w:hAnsi="標楷體"/>
              </w:rPr>
            </w:pPr>
          </w:p>
        </w:tc>
        <w:tc>
          <w:tcPr>
            <w:tcW w:w="1320" w:type="dxa"/>
            <w:vMerge/>
            <w:tcBorders>
              <w:bottom w:val="single" w:sz="8" w:space="0" w:color="auto"/>
            </w:tcBorders>
            <w:vAlign w:val="center"/>
          </w:tcPr>
          <w:p w14:paraId="54D53294" w14:textId="77777777" w:rsidR="004D170B" w:rsidRDefault="004D170B" w:rsidP="00F55AA3">
            <w:pPr>
              <w:ind w:left="113" w:right="113"/>
              <w:jc w:val="distribute"/>
              <w:rPr>
                <w:rFonts w:ascii="標楷體" w:eastAsia="標楷體" w:hAnsi="標楷體"/>
              </w:rPr>
            </w:pPr>
          </w:p>
        </w:tc>
        <w:tc>
          <w:tcPr>
            <w:tcW w:w="1440" w:type="dxa"/>
            <w:vMerge/>
            <w:tcBorders>
              <w:bottom w:val="single" w:sz="8" w:space="0" w:color="auto"/>
            </w:tcBorders>
            <w:vAlign w:val="center"/>
          </w:tcPr>
          <w:p w14:paraId="12023342" w14:textId="77777777" w:rsidR="004D170B" w:rsidRDefault="004D170B" w:rsidP="00F55AA3">
            <w:pPr>
              <w:ind w:left="113" w:right="113"/>
              <w:jc w:val="distribute"/>
              <w:rPr>
                <w:rFonts w:ascii="標楷體" w:eastAsia="標楷體" w:hAnsi="標楷體"/>
              </w:rPr>
            </w:pPr>
          </w:p>
        </w:tc>
        <w:tc>
          <w:tcPr>
            <w:tcW w:w="1134" w:type="dxa"/>
            <w:vMerge/>
            <w:tcBorders>
              <w:bottom w:val="single" w:sz="8" w:space="0" w:color="auto"/>
            </w:tcBorders>
            <w:vAlign w:val="center"/>
          </w:tcPr>
          <w:p w14:paraId="79751622" w14:textId="77777777" w:rsidR="004D170B" w:rsidRDefault="004D170B" w:rsidP="00F55AA3">
            <w:pPr>
              <w:ind w:left="113" w:right="113"/>
              <w:jc w:val="distribute"/>
              <w:rPr>
                <w:rFonts w:ascii="標楷體" w:eastAsia="標楷體" w:hAnsi="標楷體"/>
              </w:rPr>
            </w:pPr>
          </w:p>
        </w:tc>
        <w:tc>
          <w:tcPr>
            <w:tcW w:w="1440" w:type="dxa"/>
            <w:vMerge/>
            <w:tcBorders>
              <w:bottom w:val="single" w:sz="8" w:space="0" w:color="auto"/>
            </w:tcBorders>
            <w:vAlign w:val="center"/>
          </w:tcPr>
          <w:p w14:paraId="1BDF082C" w14:textId="77777777" w:rsidR="004D170B" w:rsidRDefault="004D170B" w:rsidP="00F55AA3">
            <w:pPr>
              <w:ind w:left="113" w:right="113"/>
              <w:jc w:val="distribute"/>
              <w:rPr>
                <w:rFonts w:ascii="標楷體" w:eastAsia="標楷體" w:hAnsi="標楷體"/>
              </w:rPr>
            </w:pPr>
          </w:p>
        </w:tc>
        <w:tc>
          <w:tcPr>
            <w:tcW w:w="1389" w:type="dxa"/>
            <w:tcBorders>
              <w:bottom w:val="single" w:sz="8" w:space="0" w:color="auto"/>
            </w:tcBorders>
            <w:vAlign w:val="center"/>
          </w:tcPr>
          <w:p w14:paraId="5649302A" w14:textId="77777777" w:rsidR="004D170B" w:rsidRPr="0047698C" w:rsidRDefault="004D170B" w:rsidP="00F55AA3">
            <w:pPr>
              <w:ind w:left="113" w:right="113"/>
              <w:jc w:val="distribute"/>
              <w:rPr>
                <w:rFonts w:ascii="標楷體" w:eastAsia="標楷體" w:hAnsi="標楷體"/>
                <w:sz w:val="20"/>
              </w:rPr>
            </w:pPr>
            <w:r w:rsidRPr="0047698C">
              <w:rPr>
                <w:rFonts w:ascii="標楷體" w:eastAsia="標楷體" w:hAnsi="標楷體" w:hint="eastAsia"/>
                <w:sz w:val="20"/>
              </w:rPr>
              <w:t>金額</w:t>
            </w:r>
          </w:p>
        </w:tc>
        <w:tc>
          <w:tcPr>
            <w:tcW w:w="816" w:type="dxa"/>
            <w:tcBorders>
              <w:bottom w:val="single" w:sz="8" w:space="0" w:color="auto"/>
              <w:right w:val="nil"/>
            </w:tcBorders>
            <w:vAlign w:val="center"/>
          </w:tcPr>
          <w:p w14:paraId="50C98D3B" w14:textId="77777777" w:rsidR="004D170B" w:rsidRPr="0047698C" w:rsidRDefault="004D170B" w:rsidP="00F55AA3">
            <w:pPr>
              <w:ind w:left="113" w:right="113"/>
              <w:jc w:val="distribute"/>
              <w:rPr>
                <w:rFonts w:ascii="標楷體" w:eastAsia="標楷體" w:hAnsi="標楷體"/>
                <w:sz w:val="20"/>
              </w:rPr>
            </w:pPr>
            <w:r w:rsidRPr="0047698C">
              <w:rPr>
                <w:rFonts w:ascii="標楷體" w:eastAsia="標楷體" w:hAnsi="標楷體" w:hint="eastAsia"/>
                <w:sz w:val="20"/>
              </w:rPr>
              <w:t>％</w:t>
            </w:r>
          </w:p>
        </w:tc>
      </w:tr>
      <w:tr w:rsidR="004D170B" w:rsidRPr="00571258" w14:paraId="6B0B6C3D"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16F3A3FC" w14:textId="77777777" w:rsidR="004D170B" w:rsidRPr="0047698C" w:rsidRDefault="004D170B" w:rsidP="00F55AA3">
            <w:pPr>
              <w:rPr>
                <w:rFonts w:ascii="標楷體" w:eastAsia="標楷體" w:hAnsi="標楷體"/>
                <w:kern w:val="0"/>
                <w:sz w:val="20"/>
              </w:rPr>
            </w:pPr>
            <w:r w:rsidRPr="00903950">
              <w:rPr>
                <w:rFonts w:ascii="標楷體" w:eastAsia="標楷體" w:hAnsi="標楷體"/>
                <w:b/>
                <w:kern w:val="0"/>
                <w:sz w:val="20"/>
              </w:rPr>
              <w:t>基金來源</w:t>
            </w:r>
          </w:p>
        </w:tc>
        <w:tc>
          <w:tcPr>
            <w:tcW w:w="1320" w:type="dxa"/>
            <w:tcBorders>
              <w:top w:val="nil"/>
              <w:bottom w:val="nil"/>
            </w:tcBorders>
            <w:vAlign w:val="center"/>
          </w:tcPr>
          <w:p w14:paraId="1BE6C7CD" w14:textId="77777777" w:rsidR="004D170B" w:rsidRPr="0047698C" w:rsidRDefault="004D170B" w:rsidP="00F55AA3">
            <w:pPr>
              <w:jc w:val="right"/>
              <w:rPr>
                <w:rFonts w:ascii="細明體" w:eastAsia="細明體" w:hAnsi="細明體"/>
                <w:sz w:val="18"/>
                <w:szCs w:val="18"/>
              </w:rPr>
            </w:pPr>
            <w:r w:rsidRPr="00903950">
              <w:rPr>
                <w:rFonts w:ascii="細明體" w:eastAsia="細明體" w:hAnsi="細明體"/>
                <w:b/>
                <w:sz w:val="18"/>
                <w:szCs w:val="18"/>
              </w:rPr>
              <w:t>57,205,000</w:t>
            </w:r>
          </w:p>
        </w:tc>
        <w:tc>
          <w:tcPr>
            <w:tcW w:w="1440" w:type="dxa"/>
            <w:tcBorders>
              <w:top w:val="nil"/>
              <w:bottom w:val="nil"/>
            </w:tcBorders>
            <w:vAlign w:val="center"/>
          </w:tcPr>
          <w:p w14:paraId="7F8BC15C" w14:textId="77777777" w:rsidR="004D170B" w:rsidRPr="0047698C" w:rsidRDefault="004D170B" w:rsidP="00F55AA3">
            <w:pPr>
              <w:jc w:val="right"/>
              <w:rPr>
                <w:rFonts w:ascii="細明體" w:eastAsia="細明體" w:hAnsi="細明體"/>
                <w:sz w:val="18"/>
                <w:szCs w:val="18"/>
              </w:rPr>
            </w:pPr>
            <w:r w:rsidRPr="00903950">
              <w:rPr>
                <w:rFonts w:ascii="細明體" w:eastAsia="細明體" w:hAnsi="細明體"/>
                <w:b/>
                <w:sz w:val="18"/>
                <w:szCs w:val="18"/>
              </w:rPr>
              <w:t>51,891,878</w:t>
            </w:r>
          </w:p>
        </w:tc>
        <w:tc>
          <w:tcPr>
            <w:tcW w:w="1134" w:type="dxa"/>
            <w:tcBorders>
              <w:top w:val="nil"/>
              <w:bottom w:val="nil"/>
            </w:tcBorders>
            <w:vAlign w:val="center"/>
          </w:tcPr>
          <w:p w14:paraId="2F85E7F9" w14:textId="77777777" w:rsidR="004D170B" w:rsidRPr="0047698C" w:rsidRDefault="004D170B" w:rsidP="00F55AA3">
            <w:pPr>
              <w:jc w:val="right"/>
              <w:rPr>
                <w:rFonts w:ascii="細明體" w:eastAsia="細明體" w:hAnsi="細明體"/>
                <w:sz w:val="18"/>
                <w:szCs w:val="18"/>
              </w:rPr>
            </w:pPr>
            <w:r w:rsidRPr="00903950">
              <w:rPr>
                <w:rFonts w:ascii="細明體" w:eastAsia="細明體" w:hAnsi="細明體"/>
                <w:b/>
                <w:sz w:val="18"/>
                <w:szCs w:val="18"/>
              </w:rPr>
              <w:t>－</w:t>
            </w:r>
          </w:p>
        </w:tc>
        <w:tc>
          <w:tcPr>
            <w:tcW w:w="1440" w:type="dxa"/>
            <w:tcBorders>
              <w:top w:val="nil"/>
              <w:bottom w:val="nil"/>
            </w:tcBorders>
            <w:vAlign w:val="center"/>
          </w:tcPr>
          <w:p w14:paraId="3F21178B" w14:textId="77777777" w:rsidR="004D170B" w:rsidRPr="0047698C" w:rsidRDefault="004D170B" w:rsidP="00F55AA3">
            <w:pPr>
              <w:jc w:val="right"/>
              <w:rPr>
                <w:rFonts w:ascii="細明體" w:eastAsia="細明體" w:hAnsi="細明體"/>
                <w:sz w:val="18"/>
                <w:szCs w:val="18"/>
              </w:rPr>
            </w:pPr>
            <w:r w:rsidRPr="00903950">
              <w:rPr>
                <w:rFonts w:ascii="細明體" w:eastAsia="細明體" w:hAnsi="細明體"/>
                <w:b/>
                <w:sz w:val="18"/>
                <w:szCs w:val="18"/>
              </w:rPr>
              <w:t>51,891,878</w:t>
            </w:r>
          </w:p>
        </w:tc>
        <w:tc>
          <w:tcPr>
            <w:tcW w:w="1389" w:type="dxa"/>
            <w:tcBorders>
              <w:top w:val="nil"/>
              <w:bottom w:val="nil"/>
            </w:tcBorders>
            <w:vAlign w:val="center"/>
          </w:tcPr>
          <w:p w14:paraId="73911266" w14:textId="77777777" w:rsidR="004D170B" w:rsidRPr="0047698C" w:rsidRDefault="004D170B" w:rsidP="00F55AA3">
            <w:pPr>
              <w:jc w:val="right"/>
              <w:rPr>
                <w:rFonts w:ascii="細明體" w:eastAsia="細明體" w:hAnsi="細明體"/>
                <w:noProof/>
                <w:sz w:val="18"/>
                <w:szCs w:val="18"/>
              </w:rPr>
            </w:pPr>
            <w:r w:rsidRPr="00903950">
              <w:rPr>
                <w:rFonts w:ascii="細明體" w:eastAsia="細明體" w:hAnsi="細明體"/>
                <w:b/>
                <w:noProof/>
                <w:sz w:val="18"/>
                <w:szCs w:val="18"/>
              </w:rPr>
              <w:t>- 5,313,122</w:t>
            </w:r>
          </w:p>
        </w:tc>
        <w:tc>
          <w:tcPr>
            <w:tcW w:w="816" w:type="dxa"/>
            <w:tcBorders>
              <w:top w:val="nil"/>
              <w:bottom w:val="nil"/>
              <w:right w:val="nil"/>
            </w:tcBorders>
            <w:vAlign w:val="center"/>
          </w:tcPr>
          <w:p w14:paraId="1F7BCA45" w14:textId="77777777" w:rsidR="004D170B" w:rsidRPr="0047698C" w:rsidRDefault="004D170B" w:rsidP="00F55AA3">
            <w:pPr>
              <w:jc w:val="right"/>
              <w:rPr>
                <w:rFonts w:ascii="細明體" w:eastAsia="細明體" w:hAnsi="細明體"/>
                <w:kern w:val="0"/>
                <w:sz w:val="18"/>
                <w:szCs w:val="18"/>
              </w:rPr>
            </w:pPr>
            <w:r w:rsidRPr="00903950">
              <w:rPr>
                <w:rFonts w:ascii="細明體" w:eastAsia="細明體" w:hAnsi="細明體"/>
                <w:b/>
                <w:kern w:val="0"/>
                <w:sz w:val="18"/>
                <w:szCs w:val="18"/>
              </w:rPr>
              <w:t>- 9.29</w:t>
            </w:r>
          </w:p>
        </w:tc>
      </w:tr>
      <w:tr w:rsidR="004D170B" w:rsidRPr="00571258" w14:paraId="09D838F7"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304462B0" w14:textId="77777777" w:rsidR="004D170B" w:rsidRPr="0047698C" w:rsidRDefault="004D170B" w:rsidP="00F55AA3">
            <w:pPr>
              <w:ind w:leftChars="100" w:left="240"/>
              <w:rPr>
                <w:rFonts w:ascii="標楷體" w:eastAsia="標楷體" w:hAnsi="標楷體"/>
                <w:kern w:val="0"/>
                <w:sz w:val="20"/>
              </w:rPr>
            </w:pPr>
            <w:r w:rsidRPr="00903950">
              <w:rPr>
                <w:rFonts w:ascii="標楷體" w:eastAsia="標楷體" w:hAnsi="標楷體"/>
                <w:kern w:val="0"/>
                <w:sz w:val="20"/>
              </w:rPr>
              <w:t>徵收及依法分配收入</w:t>
            </w:r>
          </w:p>
        </w:tc>
        <w:tc>
          <w:tcPr>
            <w:tcW w:w="1320" w:type="dxa"/>
            <w:tcBorders>
              <w:top w:val="nil"/>
              <w:bottom w:val="nil"/>
            </w:tcBorders>
            <w:vAlign w:val="center"/>
          </w:tcPr>
          <w:p w14:paraId="4A8ABD99" w14:textId="77777777" w:rsidR="004D170B" w:rsidRPr="0047698C" w:rsidRDefault="004D170B" w:rsidP="00F55AA3">
            <w:pPr>
              <w:jc w:val="right"/>
              <w:rPr>
                <w:rFonts w:ascii="細明體" w:eastAsia="細明體" w:hAnsi="細明體"/>
                <w:sz w:val="18"/>
                <w:szCs w:val="18"/>
              </w:rPr>
            </w:pPr>
            <w:r w:rsidRPr="00903950">
              <w:rPr>
                <w:rFonts w:ascii="細明體" w:eastAsia="細明體" w:hAnsi="細明體"/>
                <w:sz w:val="18"/>
                <w:szCs w:val="18"/>
              </w:rPr>
              <w:t>48,099,000</w:t>
            </w:r>
          </w:p>
        </w:tc>
        <w:tc>
          <w:tcPr>
            <w:tcW w:w="1440" w:type="dxa"/>
            <w:tcBorders>
              <w:top w:val="nil"/>
              <w:bottom w:val="nil"/>
            </w:tcBorders>
            <w:vAlign w:val="center"/>
          </w:tcPr>
          <w:p w14:paraId="4798713F" w14:textId="77777777" w:rsidR="004D170B" w:rsidRPr="0047698C" w:rsidRDefault="004D170B" w:rsidP="00F55AA3">
            <w:pPr>
              <w:jc w:val="right"/>
              <w:rPr>
                <w:rFonts w:ascii="細明體" w:eastAsia="細明體" w:hAnsi="細明體"/>
                <w:sz w:val="18"/>
                <w:szCs w:val="18"/>
              </w:rPr>
            </w:pPr>
            <w:r w:rsidRPr="00903950">
              <w:rPr>
                <w:rFonts w:ascii="細明體" w:eastAsia="細明體" w:hAnsi="細明體"/>
                <w:sz w:val="18"/>
                <w:szCs w:val="18"/>
              </w:rPr>
              <w:t>41,451,836</w:t>
            </w:r>
          </w:p>
        </w:tc>
        <w:tc>
          <w:tcPr>
            <w:tcW w:w="1134" w:type="dxa"/>
            <w:tcBorders>
              <w:top w:val="nil"/>
              <w:bottom w:val="nil"/>
            </w:tcBorders>
            <w:vAlign w:val="center"/>
          </w:tcPr>
          <w:p w14:paraId="3E3D4F7C" w14:textId="77777777" w:rsidR="004D170B" w:rsidRPr="0047698C" w:rsidRDefault="004D170B" w:rsidP="00F55AA3">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511F1A78" w14:textId="77777777" w:rsidR="004D170B" w:rsidRPr="0047698C" w:rsidRDefault="004D170B" w:rsidP="00F55AA3">
            <w:pPr>
              <w:jc w:val="right"/>
              <w:rPr>
                <w:rFonts w:ascii="細明體" w:eastAsia="細明體" w:hAnsi="細明體"/>
                <w:sz w:val="18"/>
                <w:szCs w:val="18"/>
              </w:rPr>
            </w:pPr>
            <w:r w:rsidRPr="00903950">
              <w:rPr>
                <w:rFonts w:ascii="細明體" w:eastAsia="細明體" w:hAnsi="細明體"/>
                <w:sz w:val="18"/>
                <w:szCs w:val="18"/>
              </w:rPr>
              <w:t>41,451,836</w:t>
            </w:r>
          </w:p>
        </w:tc>
        <w:tc>
          <w:tcPr>
            <w:tcW w:w="1389" w:type="dxa"/>
            <w:tcBorders>
              <w:top w:val="nil"/>
              <w:bottom w:val="nil"/>
            </w:tcBorders>
            <w:vAlign w:val="center"/>
          </w:tcPr>
          <w:p w14:paraId="31473FF1" w14:textId="77777777" w:rsidR="004D170B" w:rsidRPr="0047698C" w:rsidRDefault="004D170B" w:rsidP="00F55AA3">
            <w:pPr>
              <w:jc w:val="right"/>
              <w:rPr>
                <w:rFonts w:ascii="細明體" w:eastAsia="細明體" w:hAnsi="細明體"/>
                <w:noProof/>
                <w:sz w:val="18"/>
                <w:szCs w:val="18"/>
              </w:rPr>
            </w:pPr>
            <w:r w:rsidRPr="00903950">
              <w:rPr>
                <w:rFonts w:ascii="細明體" w:eastAsia="細明體" w:hAnsi="細明體"/>
                <w:noProof/>
                <w:sz w:val="18"/>
                <w:szCs w:val="18"/>
              </w:rPr>
              <w:t>- 6,647,164</w:t>
            </w:r>
          </w:p>
        </w:tc>
        <w:tc>
          <w:tcPr>
            <w:tcW w:w="816" w:type="dxa"/>
            <w:tcBorders>
              <w:top w:val="nil"/>
              <w:bottom w:val="nil"/>
              <w:right w:val="nil"/>
            </w:tcBorders>
            <w:vAlign w:val="center"/>
          </w:tcPr>
          <w:p w14:paraId="156CCBEE" w14:textId="77777777" w:rsidR="004D170B" w:rsidRPr="0047698C" w:rsidRDefault="004D170B" w:rsidP="00F55AA3">
            <w:pPr>
              <w:jc w:val="right"/>
              <w:rPr>
                <w:rFonts w:ascii="細明體" w:eastAsia="細明體" w:hAnsi="細明體"/>
                <w:kern w:val="0"/>
                <w:sz w:val="18"/>
                <w:szCs w:val="18"/>
              </w:rPr>
            </w:pPr>
            <w:r w:rsidRPr="00903950">
              <w:rPr>
                <w:rFonts w:ascii="細明體" w:eastAsia="細明體" w:hAnsi="細明體"/>
                <w:kern w:val="0"/>
                <w:sz w:val="18"/>
                <w:szCs w:val="18"/>
              </w:rPr>
              <w:t>- 13.82</w:t>
            </w:r>
          </w:p>
        </w:tc>
      </w:tr>
      <w:tr w:rsidR="004D170B" w:rsidRPr="00571258" w14:paraId="3BC8DE7D"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470E047E" w14:textId="77777777" w:rsidR="004D170B" w:rsidRPr="0047698C" w:rsidRDefault="004D170B" w:rsidP="00F55AA3">
            <w:pPr>
              <w:ind w:leftChars="100" w:left="240"/>
              <w:rPr>
                <w:rFonts w:ascii="標楷體" w:eastAsia="標楷體" w:hAnsi="標楷體"/>
                <w:kern w:val="0"/>
                <w:sz w:val="20"/>
              </w:rPr>
            </w:pPr>
            <w:r w:rsidRPr="00903950">
              <w:rPr>
                <w:rFonts w:ascii="標楷體" w:eastAsia="標楷體" w:hAnsi="標楷體"/>
                <w:kern w:val="0"/>
                <w:sz w:val="20"/>
              </w:rPr>
              <w:t>財產收入</w:t>
            </w:r>
          </w:p>
        </w:tc>
        <w:tc>
          <w:tcPr>
            <w:tcW w:w="1320" w:type="dxa"/>
            <w:tcBorders>
              <w:top w:val="nil"/>
              <w:bottom w:val="nil"/>
            </w:tcBorders>
            <w:vAlign w:val="center"/>
          </w:tcPr>
          <w:p w14:paraId="7FCF286A" w14:textId="77777777" w:rsidR="004D170B" w:rsidRPr="0047698C" w:rsidRDefault="004D170B" w:rsidP="00F55AA3">
            <w:pPr>
              <w:jc w:val="right"/>
              <w:rPr>
                <w:rFonts w:ascii="細明體" w:eastAsia="細明體" w:hAnsi="細明體"/>
                <w:sz w:val="18"/>
                <w:szCs w:val="18"/>
              </w:rPr>
            </w:pPr>
            <w:r w:rsidRPr="00903950">
              <w:rPr>
                <w:rFonts w:ascii="細明體" w:eastAsia="細明體" w:hAnsi="細明體"/>
                <w:sz w:val="18"/>
                <w:szCs w:val="18"/>
              </w:rPr>
              <w:t>9,106,000</w:t>
            </w:r>
          </w:p>
        </w:tc>
        <w:tc>
          <w:tcPr>
            <w:tcW w:w="1440" w:type="dxa"/>
            <w:tcBorders>
              <w:top w:val="nil"/>
              <w:bottom w:val="nil"/>
            </w:tcBorders>
            <w:vAlign w:val="center"/>
          </w:tcPr>
          <w:p w14:paraId="494E781F" w14:textId="77777777" w:rsidR="004D170B" w:rsidRPr="0047698C" w:rsidRDefault="004D170B" w:rsidP="00F55AA3">
            <w:pPr>
              <w:jc w:val="right"/>
              <w:rPr>
                <w:rFonts w:ascii="細明體" w:eastAsia="細明體" w:hAnsi="細明體"/>
                <w:sz w:val="18"/>
                <w:szCs w:val="18"/>
              </w:rPr>
            </w:pPr>
            <w:r w:rsidRPr="00903950">
              <w:rPr>
                <w:rFonts w:ascii="細明體" w:eastAsia="細明體" w:hAnsi="細明體"/>
                <w:sz w:val="18"/>
                <w:szCs w:val="18"/>
              </w:rPr>
              <w:t>10,383,042</w:t>
            </w:r>
          </w:p>
        </w:tc>
        <w:tc>
          <w:tcPr>
            <w:tcW w:w="1134" w:type="dxa"/>
            <w:tcBorders>
              <w:top w:val="nil"/>
              <w:bottom w:val="nil"/>
            </w:tcBorders>
            <w:vAlign w:val="center"/>
          </w:tcPr>
          <w:p w14:paraId="626322CA" w14:textId="77777777" w:rsidR="004D170B" w:rsidRPr="0047698C" w:rsidRDefault="004D170B" w:rsidP="00F55AA3">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103A7DF2" w14:textId="77777777" w:rsidR="004D170B" w:rsidRPr="0047698C" w:rsidRDefault="004D170B" w:rsidP="00F55AA3">
            <w:pPr>
              <w:jc w:val="right"/>
              <w:rPr>
                <w:rFonts w:ascii="細明體" w:eastAsia="細明體" w:hAnsi="細明體"/>
                <w:sz w:val="18"/>
                <w:szCs w:val="18"/>
              </w:rPr>
            </w:pPr>
            <w:r w:rsidRPr="00903950">
              <w:rPr>
                <w:rFonts w:ascii="細明體" w:eastAsia="細明體" w:hAnsi="細明體"/>
                <w:sz w:val="18"/>
                <w:szCs w:val="18"/>
              </w:rPr>
              <w:t>10,383,042</w:t>
            </w:r>
          </w:p>
        </w:tc>
        <w:tc>
          <w:tcPr>
            <w:tcW w:w="1389" w:type="dxa"/>
            <w:tcBorders>
              <w:top w:val="nil"/>
              <w:bottom w:val="nil"/>
            </w:tcBorders>
            <w:vAlign w:val="center"/>
          </w:tcPr>
          <w:p w14:paraId="2EFE693C" w14:textId="77777777" w:rsidR="004D170B" w:rsidRPr="0047698C" w:rsidRDefault="004D170B" w:rsidP="00F55AA3">
            <w:pPr>
              <w:jc w:val="right"/>
              <w:rPr>
                <w:rFonts w:ascii="細明體" w:eastAsia="細明體" w:hAnsi="細明體"/>
                <w:noProof/>
                <w:sz w:val="18"/>
                <w:szCs w:val="18"/>
              </w:rPr>
            </w:pPr>
            <w:r w:rsidRPr="00903950">
              <w:rPr>
                <w:rFonts w:ascii="細明體" w:eastAsia="細明體" w:hAnsi="細明體"/>
                <w:noProof/>
                <w:sz w:val="18"/>
                <w:szCs w:val="18"/>
              </w:rPr>
              <w:t>1,277,042</w:t>
            </w:r>
          </w:p>
        </w:tc>
        <w:tc>
          <w:tcPr>
            <w:tcW w:w="816" w:type="dxa"/>
            <w:tcBorders>
              <w:top w:val="nil"/>
              <w:bottom w:val="nil"/>
              <w:right w:val="nil"/>
            </w:tcBorders>
            <w:vAlign w:val="center"/>
          </w:tcPr>
          <w:p w14:paraId="7117DEBD" w14:textId="77777777" w:rsidR="004D170B" w:rsidRPr="0047698C" w:rsidRDefault="004D170B" w:rsidP="00F55AA3">
            <w:pPr>
              <w:jc w:val="right"/>
              <w:rPr>
                <w:rFonts w:ascii="細明體" w:eastAsia="細明體" w:hAnsi="細明體"/>
                <w:kern w:val="0"/>
                <w:sz w:val="18"/>
                <w:szCs w:val="18"/>
              </w:rPr>
            </w:pPr>
            <w:r w:rsidRPr="00903950">
              <w:rPr>
                <w:rFonts w:ascii="細明體" w:eastAsia="細明體" w:hAnsi="細明體"/>
                <w:kern w:val="0"/>
                <w:sz w:val="18"/>
                <w:szCs w:val="18"/>
              </w:rPr>
              <w:t>14.02</w:t>
            </w:r>
          </w:p>
        </w:tc>
      </w:tr>
      <w:tr w:rsidR="004D170B" w:rsidRPr="00571258" w14:paraId="1AD8DD65"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240C358F" w14:textId="77777777" w:rsidR="004D170B" w:rsidRPr="0047698C" w:rsidRDefault="004D170B" w:rsidP="00F55AA3">
            <w:pPr>
              <w:ind w:leftChars="100" w:left="240"/>
              <w:rPr>
                <w:rFonts w:ascii="標楷體" w:eastAsia="標楷體" w:hAnsi="標楷體"/>
                <w:kern w:val="0"/>
                <w:sz w:val="20"/>
              </w:rPr>
            </w:pPr>
            <w:r w:rsidRPr="00903950">
              <w:rPr>
                <w:rFonts w:ascii="標楷體" w:eastAsia="標楷體" w:hAnsi="標楷體"/>
                <w:kern w:val="0"/>
                <w:sz w:val="20"/>
              </w:rPr>
              <w:t>其他收入</w:t>
            </w:r>
          </w:p>
        </w:tc>
        <w:tc>
          <w:tcPr>
            <w:tcW w:w="1320" w:type="dxa"/>
            <w:tcBorders>
              <w:top w:val="nil"/>
              <w:bottom w:val="nil"/>
            </w:tcBorders>
            <w:vAlign w:val="center"/>
          </w:tcPr>
          <w:p w14:paraId="036F61C1" w14:textId="77777777" w:rsidR="004D170B" w:rsidRPr="0047698C" w:rsidRDefault="004D170B" w:rsidP="00F55AA3">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6305E26E" w14:textId="77777777" w:rsidR="004D170B" w:rsidRPr="0047698C" w:rsidRDefault="004D170B" w:rsidP="00F55AA3">
            <w:pPr>
              <w:jc w:val="right"/>
              <w:rPr>
                <w:rFonts w:ascii="細明體" w:eastAsia="細明體" w:hAnsi="細明體"/>
                <w:sz w:val="18"/>
                <w:szCs w:val="18"/>
              </w:rPr>
            </w:pPr>
            <w:r w:rsidRPr="00903950">
              <w:rPr>
                <w:rFonts w:ascii="細明體" w:eastAsia="細明體" w:hAnsi="細明體"/>
                <w:sz w:val="18"/>
                <w:szCs w:val="18"/>
              </w:rPr>
              <w:t>57,000</w:t>
            </w:r>
          </w:p>
        </w:tc>
        <w:tc>
          <w:tcPr>
            <w:tcW w:w="1134" w:type="dxa"/>
            <w:tcBorders>
              <w:top w:val="nil"/>
              <w:bottom w:val="nil"/>
            </w:tcBorders>
            <w:vAlign w:val="center"/>
          </w:tcPr>
          <w:p w14:paraId="73CC9470" w14:textId="77777777" w:rsidR="004D170B" w:rsidRPr="0047698C" w:rsidRDefault="004D170B" w:rsidP="00F55AA3">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0A677DE8" w14:textId="77777777" w:rsidR="004D170B" w:rsidRPr="0047698C" w:rsidRDefault="004D170B" w:rsidP="00F55AA3">
            <w:pPr>
              <w:jc w:val="right"/>
              <w:rPr>
                <w:rFonts w:ascii="細明體" w:eastAsia="細明體" w:hAnsi="細明體"/>
                <w:sz w:val="18"/>
                <w:szCs w:val="18"/>
              </w:rPr>
            </w:pPr>
            <w:r w:rsidRPr="00903950">
              <w:rPr>
                <w:rFonts w:ascii="細明體" w:eastAsia="細明體" w:hAnsi="細明體"/>
                <w:sz w:val="18"/>
                <w:szCs w:val="18"/>
              </w:rPr>
              <w:t>57,000</w:t>
            </w:r>
          </w:p>
        </w:tc>
        <w:tc>
          <w:tcPr>
            <w:tcW w:w="1389" w:type="dxa"/>
            <w:tcBorders>
              <w:top w:val="nil"/>
              <w:bottom w:val="nil"/>
            </w:tcBorders>
            <w:vAlign w:val="center"/>
          </w:tcPr>
          <w:p w14:paraId="3F55F271" w14:textId="77777777" w:rsidR="004D170B" w:rsidRPr="0047698C" w:rsidRDefault="004D170B" w:rsidP="00F55AA3">
            <w:pPr>
              <w:jc w:val="right"/>
              <w:rPr>
                <w:rFonts w:ascii="細明體" w:eastAsia="細明體" w:hAnsi="細明體"/>
                <w:noProof/>
                <w:sz w:val="18"/>
                <w:szCs w:val="18"/>
              </w:rPr>
            </w:pPr>
            <w:r w:rsidRPr="00903950">
              <w:rPr>
                <w:rFonts w:ascii="細明體" w:eastAsia="細明體" w:hAnsi="細明體"/>
                <w:noProof/>
                <w:sz w:val="18"/>
                <w:szCs w:val="18"/>
              </w:rPr>
              <w:t>57,000</w:t>
            </w:r>
          </w:p>
        </w:tc>
        <w:tc>
          <w:tcPr>
            <w:tcW w:w="816" w:type="dxa"/>
            <w:tcBorders>
              <w:top w:val="nil"/>
              <w:bottom w:val="nil"/>
              <w:right w:val="nil"/>
            </w:tcBorders>
            <w:vAlign w:val="center"/>
          </w:tcPr>
          <w:p w14:paraId="5F42A5A0" w14:textId="77777777" w:rsidR="004D170B" w:rsidRPr="0047698C" w:rsidRDefault="004D170B" w:rsidP="00F55AA3">
            <w:pPr>
              <w:jc w:val="right"/>
              <w:rPr>
                <w:rFonts w:ascii="細明體" w:eastAsia="細明體" w:hAnsi="細明體"/>
                <w:kern w:val="0"/>
                <w:sz w:val="18"/>
                <w:szCs w:val="18"/>
              </w:rPr>
            </w:pPr>
            <w:r w:rsidRPr="00903950">
              <w:rPr>
                <w:rFonts w:ascii="細明體" w:eastAsia="細明體" w:hAnsi="細明體"/>
                <w:kern w:val="0"/>
                <w:sz w:val="18"/>
                <w:szCs w:val="18"/>
              </w:rPr>
              <w:t>--</w:t>
            </w:r>
          </w:p>
        </w:tc>
      </w:tr>
      <w:tr w:rsidR="004D170B" w:rsidRPr="00571258" w14:paraId="1FBAADDC"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0CB21F3F" w14:textId="77777777" w:rsidR="004D170B" w:rsidRPr="0047698C" w:rsidRDefault="004D170B" w:rsidP="00F55AA3">
            <w:pPr>
              <w:rPr>
                <w:rFonts w:ascii="標楷體" w:eastAsia="標楷體" w:hAnsi="標楷體"/>
                <w:kern w:val="0"/>
                <w:sz w:val="20"/>
              </w:rPr>
            </w:pPr>
            <w:r w:rsidRPr="00903950">
              <w:rPr>
                <w:rFonts w:ascii="標楷體" w:eastAsia="標楷體" w:hAnsi="標楷體"/>
                <w:b/>
                <w:kern w:val="0"/>
                <w:sz w:val="20"/>
              </w:rPr>
              <w:t>基金用途</w:t>
            </w:r>
          </w:p>
        </w:tc>
        <w:tc>
          <w:tcPr>
            <w:tcW w:w="1320" w:type="dxa"/>
            <w:tcBorders>
              <w:top w:val="nil"/>
              <w:bottom w:val="nil"/>
            </w:tcBorders>
            <w:vAlign w:val="center"/>
          </w:tcPr>
          <w:p w14:paraId="2865662A" w14:textId="77777777" w:rsidR="004D170B" w:rsidRPr="0047698C" w:rsidRDefault="004D170B" w:rsidP="00F55AA3">
            <w:pPr>
              <w:jc w:val="right"/>
              <w:rPr>
                <w:rFonts w:ascii="細明體" w:eastAsia="細明體" w:hAnsi="細明體"/>
                <w:sz w:val="18"/>
                <w:szCs w:val="18"/>
              </w:rPr>
            </w:pPr>
            <w:r w:rsidRPr="00903950">
              <w:rPr>
                <w:rFonts w:ascii="細明體" w:eastAsia="細明體" w:hAnsi="細明體"/>
                <w:b/>
                <w:sz w:val="18"/>
                <w:szCs w:val="18"/>
              </w:rPr>
              <w:t>41,164,000</w:t>
            </w:r>
          </w:p>
        </w:tc>
        <w:tc>
          <w:tcPr>
            <w:tcW w:w="1440" w:type="dxa"/>
            <w:tcBorders>
              <w:top w:val="nil"/>
              <w:bottom w:val="nil"/>
            </w:tcBorders>
            <w:vAlign w:val="center"/>
          </w:tcPr>
          <w:p w14:paraId="550D2E86" w14:textId="77777777" w:rsidR="004D170B" w:rsidRPr="0047698C" w:rsidRDefault="004D170B" w:rsidP="00F55AA3">
            <w:pPr>
              <w:jc w:val="right"/>
              <w:rPr>
                <w:rFonts w:ascii="細明體" w:eastAsia="細明體" w:hAnsi="細明體"/>
                <w:sz w:val="18"/>
                <w:szCs w:val="18"/>
              </w:rPr>
            </w:pPr>
            <w:r w:rsidRPr="00903950">
              <w:rPr>
                <w:rFonts w:ascii="細明體" w:eastAsia="細明體" w:hAnsi="細明體"/>
                <w:b/>
                <w:sz w:val="18"/>
                <w:szCs w:val="18"/>
              </w:rPr>
              <w:t>14,646,546</w:t>
            </w:r>
          </w:p>
        </w:tc>
        <w:tc>
          <w:tcPr>
            <w:tcW w:w="1134" w:type="dxa"/>
            <w:tcBorders>
              <w:top w:val="nil"/>
              <w:bottom w:val="nil"/>
            </w:tcBorders>
            <w:vAlign w:val="center"/>
          </w:tcPr>
          <w:p w14:paraId="75BEBFA4" w14:textId="77777777" w:rsidR="004D170B" w:rsidRPr="0047698C" w:rsidRDefault="004D170B" w:rsidP="00F55AA3">
            <w:pPr>
              <w:jc w:val="right"/>
              <w:rPr>
                <w:rFonts w:ascii="細明體" w:eastAsia="細明體" w:hAnsi="細明體"/>
                <w:sz w:val="18"/>
                <w:szCs w:val="18"/>
              </w:rPr>
            </w:pPr>
            <w:r w:rsidRPr="00903950">
              <w:rPr>
                <w:rFonts w:ascii="細明體" w:eastAsia="細明體" w:hAnsi="細明體"/>
                <w:b/>
                <w:sz w:val="18"/>
                <w:szCs w:val="18"/>
              </w:rPr>
              <w:t>－</w:t>
            </w:r>
          </w:p>
        </w:tc>
        <w:tc>
          <w:tcPr>
            <w:tcW w:w="1440" w:type="dxa"/>
            <w:tcBorders>
              <w:top w:val="nil"/>
              <w:bottom w:val="nil"/>
            </w:tcBorders>
            <w:vAlign w:val="center"/>
          </w:tcPr>
          <w:p w14:paraId="31CAE52C" w14:textId="77777777" w:rsidR="004D170B" w:rsidRPr="0047698C" w:rsidRDefault="004D170B" w:rsidP="00F55AA3">
            <w:pPr>
              <w:jc w:val="right"/>
              <w:rPr>
                <w:rFonts w:ascii="細明體" w:eastAsia="細明體" w:hAnsi="細明體"/>
                <w:sz w:val="18"/>
                <w:szCs w:val="18"/>
              </w:rPr>
            </w:pPr>
            <w:r w:rsidRPr="00903950">
              <w:rPr>
                <w:rFonts w:ascii="細明體" w:eastAsia="細明體" w:hAnsi="細明體"/>
                <w:b/>
                <w:sz w:val="18"/>
                <w:szCs w:val="18"/>
              </w:rPr>
              <w:t>14,646,546</w:t>
            </w:r>
          </w:p>
        </w:tc>
        <w:tc>
          <w:tcPr>
            <w:tcW w:w="1389" w:type="dxa"/>
            <w:tcBorders>
              <w:top w:val="nil"/>
              <w:bottom w:val="nil"/>
            </w:tcBorders>
            <w:vAlign w:val="center"/>
          </w:tcPr>
          <w:p w14:paraId="4FC6A6B8" w14:textId="77777777" w:rsidR="004D170B" w:rsidRPr="0047698C" w:rsidRDefault="004D170B" w:rsidP="00F55AA3">
            <w:pPr>
              <w:jc w:val="right"/>
              <w:rPr>
                <w:rFonts w:ascii="細明體" w:eastAsia="細明體" w:hAnsi="細明體"/>
                <w:noProof/>
                <w:sz w:val="18"/>
                <w:szCs w:val="18"/>
              </w:rPr>
            </w:pPr>
            <w:r w:rsidRPr="00903950">
              <w:rPr>
                <w:rFonts w:ascii="細明體" w:eastAsia="細明體" w:hAnsi="細明體"/>
                <w:b/>
                <w:noProof/>
                <w:sz w:val="18"/>
                <w:szCs w:val="18"/>
              </w:rPr>
              <w:t>- 26,517,454</w:t>
            </w:r>
          </w:p>
        </w:tc>
        <w:tc>
          <w:tcPr>
            <w:tcW w:w="816" w:type="dxa"/>
            <w:tcBorders>
              <w:top w:val="nil"/>
              <w:bottom w:val="nil"/>
              <w:right w:val="nil"/>
            </w:tcBorders>
            <w:vAlign w:val="center"/>
          </w:tcPr>
          <w:p w14:paraId="12F6C39A" w14:textId="77777777" w:rsidR="004D170B" w:rsidRPr="0047698C" w:rsidRDefault="004D170B" w:rsidP="00F55AA3">
            <w:pPr>
              <w:jc w:val="right"/>
              <w:rPr>
                <w:rFonts w:ascii="細明體" w:eastAsia="細明體" w:hAnsi="細明體"/>
                <w:kern w:val="0"/>
                <w:sz w:val="18"/>
                <w:szCs w:val="18"/>
              </w:rPr>
            </w:pPr>
            <w:r w:rsidRPr="00903950">
              <w:rPr>
                <w:rFonts w:ascii="細明體" w:eastAsia="細明體" w:hAnsi="細明體"/>
                <w:b/>
                <w:kern w:val="0"/>
                <w:sz w:val="18"/>
                <w:szCs w:val="18"/>
              </w:rPr>
              <w:t>- 64.42</w:t>
            </w:r>
          </w:p>
        </w:tc>
      </w:tr>
      <w:tr w:rsidR="004D170B" w:rsidRPr="00571258" w14:paraId="1A6070B4"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57AC8C44" w14:textId="77777777" w:rsidR="004D170B" w:rsidRPr="0047698C" w:rsidRDefault="004D170B" w:rsidP="00F55AA3">
            <w:pPr>
              <w:ind w:leftChars="100" w:left="240"/>
              <w:rPr>
                <w:rFonts w:ascii="標楷體" w:eastAsia="標楷體" w:hAnsi="標楷體"/>
                <w:kern w:val="0"/>
                <w:sz w:val="20"/>
              </w:rPr>
            </w:pPr>
            <w:r w:rsidRPr="00903950">
              <w:rPr>
                <w:rFonts w:ascii="標楷體" w:eastAsia="標楷體" w:hAnsi="標楷體"/>
                <w:kern w:val="0"/>
                <w:sz w:val="20"/>
              </w:rPr>
              <w:t>保障勞工權益計畫</w:t>
            </w:r>
          </w:p>
        </w:tc>
        <w:tc>
          <w:tcPr>
            <w:tcW w:w="1320" w:type="dxa"/>
            <w:tcBorders>
              <w:top w:val="nil"/>
              <w:bottom w:val="nil"/>
            </w:tcBorders>
            <w:vAlign w:val="center"/>
          </w:tcPr>
          <w:p w14:paraId="118DE127" w14:textId="77777777" w:rsidR="004D170B" w:rsidRPr="0047698C" w:rsidRDefault="004D170B" w:rsidP="00F55AA3">
            <w:pPr>
              <w:jc w:val="right"/>
              <w:rPr>
                <w:rFonts w:ascii="細明體" w:eastAsia="細明體" w:hAnsi="細明體"/>
                <w:sz w:val="18"/>
                <w:szCs w:val="18"/>
              </w:rPr>
            </w:pPr>
            <w:r w:rsidRPr="00903950">
              <w:rPr>
                <w:rFonts w:ascii="細明體" w:eastAsia="細明體" w:hAnsi="細明體"/>
                <w:sz w:val="18"/>
                <w:szCs w:val="18"/>
              </w:rPr>
              <w:t>41,164,000</w:t>
            </w:r>
          </w:p>
        </w:tc>
        <w:tc>
          <w:tcPr>
            <w:tcW w:w="1440" w:type="dxa"/>
            <w:tcBorders>
              <w:top w:val="nil"/>
              <w:bottom w:val="nil"/>
            </w:tcBorders>
            <w:vAlign w:val="center"/>
          </w:tcPr>
          <w:p w14:paraId="0B033D7C" w14:textId="77777777" w:rsidR="004D170B" w:rsidRPr="0047698C" w:rsidRDefault="004D170B" w:rsidP="00F55AA3">
            <w:pPr>
              <w:jc w:val="right"/>
              <w:rPr>
                <w:rFonts w:ascii="細明體" w:eastAsia="細明體" w:hAnsi="細明體"/>
                <w:sz w:val="18"/>
                <w:szCs w:val="18"/>
              </w:rPr>
            </w:pPr>
            <w:r w:rsidRPr="00903950">
              <w:rPr>
                <w:rFonts w:ascii="細明體" w:eastAsia="細明體" w:hAnsi="細明體"/>
                <w:sz w:val="18"/>
                <w:szCs w:val="18"/>
              </w:rPr>
              <w:t>14,646,546</w:t>
            </w:r>
          </w:p>
        </w:tc>
        <w:tc>
          <w:tcPr>
            <w:tcW w:w="1134" w:type="dxa"/>
            <w:tcBorders>
              <w:top w:val="nil"/>
              <w:bottom w:val="nil"/>
            </w:tcBorders>
            <w:vAlign w:val="center"/>
          </w:tcPr>
          <w:p w14:paraId="165A66E3" w14:textId="77777777" w:rsidR="004D170B" w:rsidRPr="0047698C" w:rsidRDefault="004D170B" w:rsidP="00F55AA3">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2529C5B8" w14:textId="77777777" w:rsidR="004D170B" w:rsidRPr="0047698C" w:rsidRDefault="004D170B" w:rsidP="00F55AA3">
            <w:pPr>
              <w:jc w:val="right"/>
              <w:rPr>
                <w:rFonts w:ascii="細明體" w:eastAsia="細明體" w:hAnsi="細明體"/>
                <w:sz w:val="18"/>
                <w:szCs w:val="18"/>
              </w:rPr>
            </w:pPr>
            <w:r w:rsidRPr="00903950">
              <w:rPr>
                <w:rFonts w:ascii="細明體" w:eastAsia="細明體" w:hAnsi="細明體"/>
                <w:sz w:val="18"/>
                <w:szCs w:val="18"/>
              </w:rPr>
              <w:t>14,646,546</w:t>
            </w:r>
          </w:p>
        </w:tc>
        <w:tc>
          <w:tcPr>
            <w:tcW w:w="1389" w:type="dxa"/>
            <w:tcBorders>
              <w:top w:val="nil"/>
              <w:bottom w:val="nil"/>
            </w:tcBorders>
            <w:vAlign w:val="center"/>
          </w:tcPr>
          <w:p w14:paraId="4E92E09C" w14:textId="77777777" w:rsidR="004D170B" w:rsidRPr="0047698C" w:rsidRDefault="004D170B" w:rsidP="00F55AA3">
            <w:pPr>
              <w:jc w:val="right"/>
              <w:rPr>
                <w:rFonts w:ascii="細明體" w:eastAsia="細明體" w:hAnsi="細明體"/>
                <w:noProof/>
                <w:sz w:val="18"/>
                <w:szCs w:val="18"/>
              </w:rPr>
            </w:pPr>
            <w:r w:rsidRPr="00903950">
              <w:rPr>
                <w:rFonts w:ascii="細明體" w:eastAsia="細明體" w:hAnsi="細明體"/>
                <w:noProof/>
                <w:sz w:val="18"/>
                <w:szCs w:val="18"/>
              </w:rPr>
              <w:t>- 26,517,454</w:t>
            </w:r>
          </w:p>
        </w:tc>
        <w:tc>
          <w:tcPr>
            <w:tcW w:w="816" w:type="dxa"/>
            <w:tcBorders>
              <w:top w:val="nil"/>
              <w:bottom w:val="nil"/>
              <w:right w:val="nil"/>
            </w:tcBorders>
            <w:vAlign w:val="center"/>
          </w:tcPr>
          <w:p w14:paraId="73BFA66C" w14:textId="77777777" w:rsidR="004D170B" w:rsidRPr="0047698C" w:rsidRDefault="004D170B" w:rsidP="00F55AA3">
            <w:pPr>
              <w:jc w:val="right"/>
              <w:rPr>
                <w:rFonts w:ascii="細明體" w:eastAsia="細明體" w:hAnsi="細明體"/>
                <w:kern w:val="0"/>
                <w:sz w:val="18"/>
                <w:szCs w:val="18"/>
              </w:rPr>
            </w:pPr>
            <w:r w:rsidRPr="00903950">
              <w:rPr>
                <w:rFonts w:ascii="細明體" w:eastAsia="細明體" w:hAnsi="細明體"/>
                <w:kern w:val="0"/>
                <w:sz w:val="18"/>
                <w:szCs w:val="18"/>
              </w:rPr>
              <w:t>- 64.42</w:t>
            </w:r>
          </w:p>
        </w:tc>
      </w:tr>
      <w:tr w:rsidR="004D170B" w:rsidRPr="00571258" w14:paraId="0A8CC665"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00D0596D" w14:textId="77777777" w:rsidR="004D170B" w:rsidRPr="0047698C" w:rsidRDefault="004D170B" w:rsidP="00F55AA3">
            <w:pPr>
              <w:rPr>
                <w:rFonts w:ascii="標楷體" w:eastAsia="標楷體" w:hAnsi="標楷體"/>
                <w:kern w:val="0"/>
                <w:sz w:val="20"/>
              </w:rPr>
            </w:pPr>
            <w:r w:rsidRPr="00903950">
              <w:rPr>
                <w:rFonts w:ascii="標楷體" w:eastAsia="標楷體" w:hAnsi="標楷體"/>
                <w:b/>
                <w:kern w:val="0"/>
                <w:sz w:val="20"/>
              </w:rPr>
              <w:t>本期賸餘（短</w:t>
            </w:r>
            <w:proofErr w:type="gramStart"/>
            <w:r w:rsidRPr="00903950">
              <w:rPr>
                <w:rFonts w:ascii="標楷體" w:eastAsia="標楷體" w:hAnsi="標楷體"/>
                <w:b/>
                <w:kern w:val="0"/>
                <w:sz w:val="20"/>
              </w:rPr>
              <w:t>絀</w:t>
            </w:r>
            <w:proofErr w:type="gramEnd"/>
            <w:r w:rsidRPr="00903950">
              <w:rPr>
                <w:rFonts w:ascii="標楷體" w:eastAsia="標楷體" w:hAnsi="標楷體"/>
                <w:b/>
                <w:kern w:val="0"/>
                <w:sz w:val="20"/>
              </w:rPr>
              <w:t>）</w:t>
            </w:r>
          </w:p>
        </w:tc>
        <w:tc>
          <w:tcPr>
            <w:tcW w:w="1320" w:type="dxa"/>
            <w:tcBorders>
              <w:top w:val="nil"/>
              <w:bottom w:val="nil"/>
            </w:tcBorders>
            <w:vAlign w:val="center"/>
          </w:tcPr>
          <w:p w14:paraId="54034845" w14:textId="77777777" w:rsidR="004D170B" w:rsidRPr="0047698C" w:rsidRDefault="004D170B" w:rsidP="00F55AA3">
            <w:pPr>
              <w:jc w:val="right"/>
              <w:rPr>
                <w:rFonts w:ascii="細明體" w:eastAsia="細明體" w:hAnsi="細明體"/>
                <w:sz w:val="18"/>
                <w:szCs w:val="18"/>
              </w:rPr>
            </w:pPr>
            <w:r w:rsidRPr="00903950">
              <w:rPr>
                <w:rFonts w:ascii="細明體" w:eastAsia="細明體" w:hAnsi="細明體"/>
                <w:b/>
                <w:sz w:val="18"/>
                <w:szCs w:val="18"/>
              </w:rPr>
              <w:t>16,041,000</w:t>
            </w:r>
          </w:p>
        </w:tc>
        <w:tc>
          <w:tcPr>
            <w:tcW w:w="1440" w:type="dxa"/>
            <w:tcBorders>
              <w:top w:val="nil"/>
              <w:bottom w:val="nil"/>
            </w:tcBorders>
            <w:vAlign w:val="center"/>
          </w:tcPr>
          <w:p w14:paraId="1CF85636" w14:textId="77777777" w:rsidR="004D170B" w:rsidRPr="0047698C" w:rsidRDefault="004D170B" w:rsidP="00F55AA3">
            <w:pPr>
              <w:jc w:val="right"/>
              <w:rPr>
                <w:rFonts w:ascii="細明體" w:eastAsia="細明體" w:hAnsi="細明體"/>
                <w:sz w:val="18"/>
                <w:szCs w:val="18"/>
              </w:rPr>
            </w:pPr>
            <w:r w:rsidRPr="00903950">
              <w:rPr>
                <w:rFonts w:ascii="細明體" w:eastAsia="細明體" w:hAnsi="細明體"/>
                <w:b/>
                <w:sz w:val="18"/>
                <w:szCs w:val="18"/>
              </w:rPr>
              <w:t>37,245,332</w:t>
            </w:r>
          </w:p>
        </w:tc>
        <w:tc>
          <w:tcPr>
            <w:tcW w:w="1134" w:type="dxa"/>
            <w:tcBorders>
              <w:top w:val="nil"/>
              <w:bottom w:val="nil"/>
            </w:tcBorders>
            <w:vAlign w:val="center"/>
          </w:tcPr>
          <w:p w14:paraId="7E101E12" w14:textId="77777777" w:rsidR="004D170B" w:rsidRPr="0047698C" w:rsidRDefault="004D170B" w:rsidP="00F55AA3">
            <w:pPr>
              <w:jc w:val="right"/>
              <w:rPr>
                <w:rFonts w:ascii="細明體" w:eastAsia="細明體" w:hAnsi="細明體"/>
                <w:sz w:val="18"/>
                <w:szCs w:val="18"/>
              </w:rPr>
            </w:pPr>
            <w:r w:rsidRPr="00903950">
              <w:rPr>
                <w:rFonts w:ascii="細明體" w:eastAsia="細明體" w:hAnsi="細明體"/>
                <w:b/>
                <w:sz w:val="18"/>
                <w:szCs w:val="18"/>
              </w:rPr>
              <w:t>－</w:t>
            </w:r>
          </w:p>
        </w:tc>
        <w:tc>
          <w:tcPr>
            <w:tcW w:w="1440" w:type="dxa"/>
            <w:tcBorders>
              <w:top w:val="nil"/>
              <w:bottom w:val="nil"/>
            </w:tcBorders>
            <w:vAlign w:val="center"/>
          </w:tcPr>
          <w:p w14:paraId="4B5E8B2E" w14:textId="77777777" w:rsidR="004D170B" w:rsidRPr="0047698C" w:rsidRDefault="004D170B" w:rsidP="00F55AA3">
            <w:pPr>
              <w:jc w:val="right"/>
              <w:rPr>
                <w:rFonts w:ascii="細明體" w:eastAsia="細明體" w:hAnsi="細明體"/>
                <w:sz w:val="18"/>
                <w:szCs w:val="18"/>
              </w:rPr>
            </w:pPr>
            <w:r w:rsidRPr="00903950">
              <w:rPr>
                <w:rFonts w:ascii="細明體" w:eastAsia="細明體" w:hAnsi="細明體"/>
                <w:b/>
                <w:sz w:val="18"/>
                <w:szCs w:val="18"/>
              </w:rPr>
              <w:t>37,245,332</w:t>
            </w:r>
          </w:p>
        </w:tc>
        <w:tc>
          <w:tcPr>
            <w:tcW w:w="1389" w:type="dxa"/>
            <w:tcBorders>
              <w:top w:val="nil"/>
              <w:bottom w:val="nil"/>
            </w:tcBorders>
            <w:vAlign w:val="center"/>
          </w:tcPr>
          <w:p w14:paraId="050E3A42" w14:textId="77777777" w:rsidR="004D170B" w:rsidRPr="0047698C" w:rsidRDefault="004D170B" w:rsidP="00F55AA3">
            <w:pPr>
              <w:jc w:val="right"/>
              <w:rPr>
                <w:rFonts w:ascii="細明體" w:eastAsia="細明體" w:hAnsi="細明體"/>
                <w:noProof/>
                <w:sz w:val="18"/>
                <w:szCs w:val="18"/>
              </w:rPr>
            </w:pPr>
            <w:r w:rsidRPr="00903950">
              <w:rPr>
                <w:rFonts w:ascii="細明體" w:eastAsia="細明體" w:hAnsi="細明體"/>
                <w:b/>
                <w:noProof/>
                <w:sz w:val="18"/>
                <w:szCs w:val="18"/>
              </w:rPr>
              <w:t>21,204,332</w:t>
            </w:r>
          </w:p>
        </w:tc>
        <w:tc>
          <w:tcPr>
            <w:tcW w:w="816" w:type="dxa"/>
            <w:tcBorders>
              <w:top w:val="nil"/>
              <w:bottom w:val="nil"/>
              <w:right w:val="nil"/>
            </w:tcBorders>
            <w:vAlign w:val="center"/>
          </w:tcPr>
          <w:p w14:paraId="0DDDA197" w14:textId="77777777" w:rsidR="004D170B" w:rsidRPr="0047698C" w:rsidRDefault="004D170B" w:rsidP="00F55AA3">
            <w:pPr>
              <w:jc w:val="right"/>
              <w:rPr>
                <w:rFonts w:ascii="細明體" w:eastAsia="細明體" w:hAnsi="細明體"/>
                <w:kern w:val="0"/>
                <w:sz w:val="18"/>
                <w:szCs w:val="18"/>
              </w:rPr>
            </w:pPr>
            <w:r w:rsidRPr="00903950">
              <w:rPr>
                <w:rFonts w:ascii="細明體" w:eastAsia="細明體" w:hAnsi="細明體"/>
                <w:b/>
                <w:kern w:val="0"/>
                <w:sz w:val="18"/>
                <w:szCs w:val="18"/>
              </w:rPr>
              <w:t>132.19</w:t>
            </w:r>
          </w:p>
        </w:tc>
      </w:tr>
      <w:tr w:rsidR="004D170B" w:rsidRPr="00571258" w14:paraId="0DCC1467"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55A3CE6E" w14:textId="77777777" w:rsidR="004D170B" w:rsidRPr="0047698C" w:rsidRDefault="004D170B" w:rsidP="00F55AA3">
            <w:pPr>
              <w:rPr>
                <w:rFonts w:ascii="標楷體" w:eastAsia="標楷體" w:hAnsi="標楷體"/>
                <w:kern w:val="0"/>
                <w:sz w:val="20"/>
              </w:rPr>
            </w:pPr>
            <w:r w:rsidRPr="00903950">
              <w:rPr>
                <w:rFonts w:ascii="標楷體" w:eastAsia="標楷體" w:hAnsi="標楷體"/>
                <w:b/>
                <w:kern w:val="0"/>
                <w:sz w:val="20"/>
              </w:rPr>
              <w:t>期初基金餘額</w:t>
            </w:r>
          </w:p>
        </w:tc>
        <w:tc>
          <w:tcPr>
            <w:tcW w:w="1320" w:type="dxa"/>
            <w:tcBorders>
              <w:top w:val="nil"/>
              <w:bottom w:val="nil"/>
            </w:tcBorders>
            <w:vAlign w:val="center"/>
          </w:tcPr>
          <w:p w14:paraId="08334594" w14:textId="77777777" w:rsidR="004D170B" w:rsidRPr="0047698C" w:rsidRDefault="004D170B" w:rsidP="00F55AA3">
            <w:pPr>
              <w:jc w:val="right"/>
              <w:rPr>
                <w:rFonts w:ascii="細明體" w:eastAsia="細明體" w:hAnsi="細明體"/>
                <w:sz w:val="18"/>
                <w:szCs w:val="18"/>
              </w:rPr>
            </w:pPr>
            <w:r w:rsidRPr="00903950">
              <w:rPr>
                <w:rFonts w:ascii="細明體" w:eastAsia="細明體" w:hAnsi="細明體"/>
                <w:b/>
                <w:sz w:val="18"/>
                <w:szCs w:val="18"/>
              </w:rPr>
              <w:t>762,188,000</w:t>
            </w:r>
          </w:p>
        </w:tc>
        <w:tc>
          <w:tcPr>
            <w:tcW w:w="1440" w:type="dxa"/>
            <w:tcBorders>
              <w:top w:val="nil"/>
              <w:bottom w:val="nil"/>
            </w:tcBorders>
            <w:vAlign w:val="center"/>
          </w:tcPr>
          <w:p w14:paraId="3200FCA8" w14:textId="77777777" w:rsidR="004D170B" w:rsidRPr="0047698C" w:rsidRDefault="004D170B" w:rsidP="00F55AA3">
            <w:pPr>
              <w:jc w:val="right"/>
              <w:rPr>
                <w:rFonts w:ascii="細明體" w:eastAsia="細明體" w:hAnsi="細明體"/>
                <w:sz w:val="18"/>
                <w:szCs w:val="18"/>
              </w:rPr>
            </w:pPr>
            <w:r w:rsidRPr="00903950">
              <w:rPr>
                <w:rFonts w:ascii="細明體" w:eastAsia="細明體" w:hAnsi="細明體"/>
                <w:b/>
                <w:sz w:val="18"/>
                <w:szCs w:val="18"/>
              </w:rPr>
              <w:t>757,572,244</w:t>
            </w:r>
          </w:p>
        </w:tc>
        <w:tc>
          <w:tcPr>
            <w:tcW w:w="1134" w:type="dxa"/>
            <w:tcBorders>
              <w:top w:val="nil"/>
              <w:bottom w:val="nil"/>
            </w:tcBorders>
            <w:vAlign w:val="center"/>
          </w:tcPr>
          <w:p w14:paraId="6AE99437" w14:textId="77777777" w:rsidR="004D170B" w:rsidRPr="0047698C" w:rsidRDefault="004D170B" w:rsidP="00F55AA3">
            <w:pPr>
              <w:jc w:val="right"/>
              <w:rPr>
                <w:rFonts w:ascii="細明體" w:eastAsia="細明體" w:hAnsi="細明體"/>
                <w:sz w:val="18"/>
                <w:szCs w:val="18"/>
              </w:rPr>
            </w:pPr>
            <w:r w:rsidRPr="00903950">
              <w:rPr>
                <w:rFonts w:ascii="細明體" w:eastAsia="細明體" w:hAnsi="細明體"/>
                <w:b/>
                <w:sz w:val="18"/>
                <w:szCs w:val="18"/>
              </w:rPr>
              <w:t>－</w:t>
            </w:r>
          </w:p>
        </w:tc>
        <w:tc>
          <w:tcPr>
            <w:tcW w:w="1440" w:type="dxa"/>
            <w:tcBorders>
              <w:top w:val="nil"/>
              <w:bottom w:val="nil"/>
            </w:tcBorders>
            <w:vAlign w:val="center"/>
          </w:tcPr>
          <w:p w14:paraId="1DE8045C" w14:textId="77777777" w:rsidR="004D170B" w:rsidRPr="0047698C" w:rsidRDefault="004D170B" w:rsidP="00F55AA3">
            <w:pPr>
              <w:jc w:val="right"/>
              <w:rPr>
                <w:rFonts w:ascii="細明體" w:eastAsia="細明體" w:hAnsi="細明體"/>
                <w:sz w:val="18"/>
                <w:szCs w:val="18"/>
              </w:rPr>
            </w:pPr>
            <w:r w:rsidRPr="00903950">
              <w:rPr>
                <w:rFonts w:ascii="細明體" w:eastAsia="細明體" w:hAnsi="細明體"/>
                <w:b/>
                <w:sz w:val="18"/>
                <w:szCs w:val="18"/>
              </w:rPr>
              <w:t>757,572,244</w:t>
            </w:r>
          </w:p>
        </w:tc>
        <w:tc>
          <w:tcPr>
            <w:tcW w:w="1389" w:type="dxa"/>
            <w:tcBorders>
              <w:top w:val="nil"/>
              <w:bottom w:val="nil"/>
            </w:tcBorders>
            <w:vAlign w:val="center"/>
          </w:tcPr>
          <w:p w14:paraId="68FBF2FE" w14:textId="77777777" w:rsidR="004D170B" w:rsidRPr="0047698C" w:rsidRDefault="004D170B" w:rsidP="00F55AA3">
            <w:pPr>
              <w:jc w:val="right"/>
              <w:rPr>
                <w:rFonts w:ascii="細明體" w:eastAsia="細明體" w:hAnsi="細明體"/>
                <w:noProof/>
                <w:sz w:val="18"/>
                <w:szCs w:val="18"/>
              </w:rPr>
            </w:pPr>
            <w:r w:rsidRPr="00903950">
              <w:rPr>
                <w:rFonts w:ascii="細明體" w:eastAsia="細明體" w:hAnsi="細明體"/>
                <w:b/>
                <w:noProof/>
                <w:sz w:val="18"/>
                <w:szCs w:val="18"/>
              </w:rPr>
              <w:t>- 4,615,756</w:t>
            </w:r>
          </w:p>
        </w:tc>
        <w:tc>
          <w:tcPr>
            <w:tcW w:w="816" w:type="dxa"/>
            <w:tcBorders>
              <w:top w:val="nil"/>
              <w:bottom w:val="nil"/>
              <w:right w:val="nil"/>
            </w:tcBorders>
            <w:vAlign w:val="center"/>
          </w:tcPr>
          <w:p w14:paraId="24A5F59B" w14:textId="77777777" w:rsidR="004D170B" w:rsidRPr="0047698C" w:rsidRDefault="004D170B" w:rsidP="00F55AA3">
            <w:pPr>
              <w:jc w:val="right"/>
              <w:rPr>
                <w:rFonts w:ascii="細明體" w:eastAsia="細明體" w:hAnsi="細明體"/>
                <w:kern w:val="0"/>
                <w:sz w:val="18"/>
                <w:szCs w:val="18"/>
              </w:rPr>
            </w:pPr>
            <w:r w:rsidRPr="00903950">
              <w:rPr>
                <w:rFonts w:ascii="細明體" w:eastAsia="細明體" w:hAnsi="細明體"/>
                <w:b/>
                <w:kern w:val="0"/>
                <w:sz w:val="18"/>
                <w:szCs w:val="18"/>
              </w:rPr>
              <w:t>- 0.61</w:t>
            </w:r>
          </w:p>
        </w:tc>
      </w:tr>
      <w:tr w:rsidR="004D170B" w:rsidRPr="00571258" w14:paraId="4DD12758"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693765C5" w14:textId="77777777" w:rsidR="004D170B" w:rsidRPr="0047698C" w:rsidRDefault="004D170B" w:rsidP="00F55AA3">
            <w:pPr>
              <w:rPr>
                <w:rFonts w:ascii="標楷體" w:eastAsia="標楷體" w:hAnsi="標楷體"/>
                <w:kern w:val="0"/>
                <w:sz w:val="20"/>
              </w:rPr>
            </w:pPr>
            <w:r w:rsidRPr="00903950">
              <w:rPr>
                <w:rFonts w:ascii="標楷體" w:eastAsia="標楷體" w:hAnsi="標楷體"/>
                <w:b/>
                <w:kern w:val="0"/>
                <w:sz w:val="20"/>
              </w:rPr>
              <w:t>期末基金餘額</w:t>
            </w:r>
          </w:p>
        </w:tc>
        <w:tc>
          <w:tcPr>
            <w:tcW w:w="1320" w:type="dxa"/>
            <w:tcBorders>
              <w:top w:val="nil"/>
              <w:bottom w:val="nil"/>
            </w:tcBorders>
            <w:vAlign w:val="center"/>
          </w:tcPr>
          <w:p w14:paraId="0D4812CE" w14:textId="77777777" w:rsidR="004D170B" w:rsidRPr="0047698C" w:rsidRDefault="004D170B" w:rsidP="00F55AA3">
            <w:pPr>
              <w:jc w:val="right"/>
              <w:rPr>
                <w:rFonts w:ascii="細明體" w:eastAsia="細明體" w:hAnsi="細明體"/>
                <w:sz w:val="18"/>
                <w:szCs w:val="18"/>
              </w:rPr>
            </w:pPr>
            <w:r w:rsidRPr="00903950">
              <w:rPr>
                <w:rFonts w:ascii="細明體" w:eastAsia="細明體" w:hAnsi="細明體"/>
                <w:b/>
                <w:sz w:val="18"/>
                <w:szCs w:val="18"/>
              </w:rPr>
              <w:t>778,229,000</w:t>
            </w:r>
          </w:p>
        </w:tc>
        <w:tc>
          <w:tcPr>
            <w:tcW w:w="1440" w:type="dxa"/>
            <w:tcBorders>
              <w:top w:val="nil"/>
              <w:bottom w:val="nil"/>
            </w:tcBorders>
            <w:vAlign w:val="center"/>
          </w:tcPr>
          <w:p w14:paraId="21063351" w14:textId="77777777" w:rsidR="004D170B" w:rsidRPr="0047698C" w:rsidRDefault="004D170B" w:rsidP="00F55AA3">
            <w:pPr>
              <w:jc w:val="right"/>
              <w:rPr>
                <w:rFonts w:ascii="細明體" w:eastAsia="細明體" w:hAnsi="細明體"/>
                <w:sz w:val="18"/>
                <w:szCs w:val="18"/>
              </w:rPr>
            </w:pPr>
            <w:r w:rsidRPr="00903950">
              <w:rPr>
                <w:rFonts w:ascii="細明體" w:eastAsia="細明體" w:hAnsi="細明體"/>
                <w:b/>
                <w:sz w:val="18"/>
                <w:szCs w:val="18"/>
              </w:rPr>
              <w:t>794,817,576</w:t>
            </w:r>
          </w:p>
        </w:tc>
        <w:tc>
          <w:tcPr>
            <w:tcW w:w="1134" w:type="dxa"/>
            <w:tcBorders>
              <w:top w:val="nil"/>
              <w:bottom w:val="nil"/>
            </w:tcBorders>
            <w:vAlign w:val="center"/>
          </w:tcPr>
          <w:p w14:paraId="05EB7309" w14:textId="77777777" w:rsidR="004D170B" w:rsidRPr="0047698C" w:rsidRDefault="004D170B" w:rsidP="00F55AA3">
            <w:pPr>
              <w:jc w:val="right"/>
              <w:rPr>
                <w:rFonts w:ascii="細明體" w:eastAsia="細明體" w:hAnsi="細明體"/>
                <w:sz w:val="18"/>
                <w:szCs w:val="18"/>
              </w:rPr>
            </w:pPr>
            <w:r w:rsidRPr="00903950">
              <w:rPr>
                <w:rFonts w:ascii="細明體" w:eastAsia="細明體" w:hAnsi="細明體"/>
                <w:b/>
                <w:sz w:val="18"/>
                <w:szCs w:val="18"/>
              </w:rPr>
              <w:t>－</w:t>
            </w:r>
          </w:p>
        </w:tc>
        <w:tc>
          <w:tcPr>
            <w:tcW w:w="1440" w:type="dxa"/>
            <w:tcBorders>
              <w:top w:val="nil"/>
              <w:bottom w:val="nil"/>
            </w:tcBorders>
            <w:vAlign w:val="center"/>
          </w:tcPr>
          <w:p w14:paraId="34A8D41F" w14:textId="77777777" w:rsidR="004D170B" w:rsidRPr="0047698C" w:rsidRDefault="004D170B" w:rsidP="00F55AA3">
            <w:pPr>
              <w:jc w:val="right"/>
              <w:rPr>
                <w:rFonts w:ascii="細明體" w:eastAsia="細明體" w:hAnsi="細明體"/>
                <w:sz w:val="18"/>
                <w:szCs w:val="18"/>
              </w:rPr>
            </w:pPr>
            <w:r w:rsidRPr="00903950">
              <w:rPr>
                <w:rFonts w:ascii="細明體" w:eastAsia="細明體" w:hAnsi="細明體"/>
                <w:b/>
                <w:sz w:val="18"/>
                <w:szCs w:val="18"/>
              </w:rPr>
              <w:t>794,817,576</w:t>
            </w:r>
          </w:p>
        </w:tc>
        <w:tc>
          <w:tcPr>
            <w:tcW w:w="1389" w:type="dxa"/>
            <w:tcBorders>
              <w:top w:val="nil"/>
              <w:bottom w:val="nil"/>
            </w:tcBorders>
            <w:vAlign w:val="center"/>
          </w:tcPr>
          <w:p w14:paraId="4BDE7769" w14:textId="77777777" w:rsidR="004D170B" w:rsidRPr="0047698C" w:rsidRDefault="004D170B" w:rsidP="00F55AA3">
            <w:pPr>
              <w:jc w:val="right"/>
              <w:rPr>
                <w:rFonts w:ascii="細明體" w:eastAsia="細明體" w:hAnsi="細明體"/>
                <w:noProof/>
                <w:sz w:val="18"/>
                <w:szCs w:val="18"/>
              </w:rPr>
            </w:pPr>
            <w:r w:rsidRPr="00903950">
              <w:rPr>
                <w:rFonts w:ascii="細明體" w:eastAsia="細明體" w:hAnsi="細明體"/>
                <w:b/>
                <w:noProof/>
                <w:sz w:val="18"/>
                <w:szCs w:val="18"/>
              </w:rPr>
              <w:t>16,588,576</w:t>
            </w:r>
          </w:p>
        </w:tc>
        <w:tc>
          <w:tcPr>
            <w:tcW w:w="816" w:type="dxa"/>
            <w:tcBorders>
              <w:top w:val="nil"/>
              <w:bottom w:val="nil"/>
              <w:right w:val="nil"/>
            </w:tcBorders>
            <w:vAlign w:val="center"/>
          </w:tcPr>
          <w:p w14:paraId="3097E24B" w14:textId="77777777" w:rsidR="004D170B" w:rsidRPr="0047698C" w:rsidRDefault="004D170B" w:rsidP="00F55AA3">
            <w:pPr>
              <w:jc w:val="right"/>
              <w:rPr>
                <w:rFonts w:ascii="細明體" w:eastAsia="細明體" w:hAnsi="細明體"/>
                <w:kern w:val="0"/>
                <w:sz w:val="18"/>
                <w:szCs w:val="18"/>
              </w:rPr>
            </w:pPr>
            <w:r w:rsidRPr="00903950">
              <w:rPr>
                <w:rFonts w:ascii="細明體" w:eastAsia="細明體" w:hAnsi="細明體"/>
                <w:b/>
                <w:kern w:val="0"/>
                <w:sz w:val="18"/>
                <w:szCs w:val="18"/>
              </w:rPr>
              <w:t>2.13</w:t>
            </w:r>
          </w:p>
        </w:tc>
      </w:tr>
      <w:tr w:rsidR="004D170B" w:rsidRPr="00571258" w14:paraId="0A859BD2" w14:textId="77777777" w:rsidTr="004D170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8618"/>
        </w:trPr>
        <w:tc>
          <w:tcPr>
            <w:tcW w:w="2428" w:type="dxa"/>
            <w:tcBorders>
              <w:top w:val="nil"/>
              <w:left w:val="nil"/>
              <w:bottom w:val="single" w:sz="8" w:space="0" w:color="auto"/>
            </w:tcBorders>
            <w:vAlign w:val="center"/>
          </w:tcPr>
          <w:p w14:paraId="6BDF3B79" w14:textId="77777777" w:rsidR="004D170B" w:rsidRPr="00903950" w:rsidRDefault="004D170B" w:rsidP="00F55AA3">
            <w:pPr>
              <w:rPr>
                <w:rFonts w:ascii="標楷體" w:eastAsia="標楷體" w:hAnsi="標楷體"/>
                <w:b/>
                <w:kern w:val="0"/>
                <w:sz w:val="20"/>
              </w:rPr>
            </w:pPr>
          </w:p>
        </w:tc>
        <w:tc>
          <w:tcPr>
            <w:tcW w:w="1320" w:type="dxa"/>
            <w:tcBorders>
              <w:top w:val="nil"/>
              <w:bottom w:val="single" w:sz="8" w:space="0" w:color="auto"/>
            </w:tcBorders>
            <w:vAlign w:val="center"/>
          </w:tcPr>
          <w:p w14:paraId="6DF98F5C" w14:textId="77777777" w:rsidR="004D170B" w:rsidRPr="00903950" w:rsidRDefault="004D170B" w:rsidP="00F55AA3">
            <w:pPr>
              <w:jc w:val="right"/>
              <w:rPr>
                <w:rFonts w:ascii="細明體" w:eastAsia="細明體" w:hAnsi="細明體"/>
                <w:b/>
                <w:sz w:val="18"/>
                <w:szCs w:val="18"/>
              </w:rPr>
            </w:pPr>
          </w:p>
        </w:tc>
        <w:tc>
          <w:tcPr>
            <w:tcW w:w="1440" w:type="dxa"/>
            <w:tcBorders>
              <w:top w:val="nil"/>
              <w:bottom w:val="single" w:sz="8" w:space="0" w:color="auto"/>
            </w:tcBorders>
            <w:vAlign w:val="center"/>
          </w:tcPr>
          <w:p w14:paraId="19FDA6BF" w14:textId="77777777" w:rsidR="004D170B" w:rsidRPr="00903950" w:rsidRDefault="004D170B" w:rsidP="00F55AA3">
            <w:pPr>
              <w:jc w:val="right"/>
              <w:rPr>
                <w:rFonts w:ascii="細明體" w:eastAsia="細明體" w:hAnsi="細明體"/>
                <w:b/>
                <w:sz w:val="18"/>
                <w:szCs w:val="18"/>
              </w:rPr>
            </w:pPr>
          </w:p>
        </w:tc>
        <w:tc>
          <w:tcPr>
            <w:tcW w:w="1134" w:type="dxa"/>
            <w:tcBorders>
              <w:top w:val="nil"/>
              <w:bottom w:val="single" w:sz="8" w:space="0" w:color="auto"/>
            </w:tcBorders>
            <w:vAlign w:val="center"/>
          </w:tcPr>
          <w:p w14:paraId="32F2BDA3" w14:textId="77777777" w:rsidR="004D170B" w:rsidRPr="00903950" w:rsidRDefault="004D170B" w:rsidP="00F55AA3">
            <w:pPr>
              <w:jc w:val="right"/>
              <w:rPr>
                <w:rFonts w:ascii="細明體" w:eastAsia="細明體" w:hAnsi="細明體"/>
                <w:b/>
                <w:sz w:val="18"/>
                <w:szCs w:val="18"/>
              </w:rPr>
            </w:pPr>
          </w:p>
        </w:tc>
        <w:tc>
          <w:tcPr>
            <w:tcW w:w="1440" w:type="dxa"/>
            <w:tcBorders>
              <w:top w:val="nil"/>
              <w:bottom w:val="single" w:sz="8" w:space="0" w:color="auto"/>
            </w:tcBorders>
            <w:vAlign w:val="center"/>
          </w:tcPr>
          <w:p w14:paraId="2561DE4C" w14:textId="77777777" w:rsidR="004D170B" w:rsidRPr="00903950" w:rsidRDefault="004D170B" w:rsidP="00F55AA3">
            <w:pPr>
              <w:jc w:val="right"/>
              <w:rPr>
                <w:rFonts w:ascii="細明體" w:eastAsia="細明體" w:hAnsi="細明體"/>
                <w:b/>
                <w:sz w:val="18"/>
                <w:szCs w:val="18"/>
              </w:rPr>
            </w:pPr>
          </w:p>
        </w:tc>
        <w:tc>
          <w:tcPr>
            <w:tcW w:w="1389" w:type="dxa"/>
            <w:tcBorders>
              <w:top w:val="nil"/>
              <w:bottom w:val="single" w:sz="8" w:space="0" w:color="auto"/>
            </w:tcBorders>
            <w:vAlign w:val="center"/>
          </w:tcPr>
          <w:p w14:paraId="3699D969" w14:textId="77777777" w:rsidR="004D170B" w:rsidRPr="00903950" w:rsidRDefault="004D170B" w:rsidP="00F55AA3">
            <w:pPr>
              <w:jc w:val="right"/>
              <w:rPr>
                <w:rFonts w:ascii="細明體" w:eastAsia="細明體" w:hAnsi="細明體"/>
                <w:b/>
                <w:noProof/>
                <w:sz w:val="18"/>
                <w:szCs w:val="18"/>
              </w:rPr>
            </w:pPr>
          </w:p>
        </w:tc>
        <w:tc>
          <w:tcPr>
            <w:tcW w:w="816" w:type="dxa"/>
            <w:tcBorders>
              <w:top w:val="nil"/>
              <w:bottom w:val="single" w:sz="8" w:space="0" w:color="auto"/>
              <w:right w:val="nil"/>
            </w:tcBorders>
            <w:vAlign w:val="center"/>
          </w:tcPr>
          <w:p w14:paraId="473655C7" w14:textId="77777777" w:rsidR="004D170B" w:rsidRPr="00903950" w:rsidRDefault="004D170B" w:rsidP="00F55AA3">
            <w:pPr>
              <w:jc w:val="right"/>
              <w:rPr>
                <w:rFonts w:ascii="細明體" w:eastAsia="細明體" w:hAnsi="細明體"/>
                <w:b/>
                <w:kern w:val="0"/>
                <w:sz w:val="18"/>
                <w:szCs w:val="18"/>
              </w:rPr>
            </w:pPr>
          </w:p>
        </w:tc>
      </w:tr>
    </w:tbl>
    <w:p w14:paraId="42B789AD" w14:textId="77777777" w:rsidR="004D170B" w:rsidRPr="00093FB1" w:rsidRDefault="004D170B" w:rsidP="004D170B">
      <w:pPr>
        <w:snapToGrid w:val="0"/>
        <w:spacing w:afterLines="30" w:after="108"/>
        <w:ind w:left="357" w:rightChars="235" w:right="564"/>
        <w:jc w:val="center"/>
        <w:rPr>
          <w:rFonts w:ascii="標楷體" w:eastAsia="標楷體"/>
          <w:b/>
          <w:sz w:val="36"/>
          <w:u w:val="single"/>
        </w:rPr>
      </w:pPr>
      <w:r w:rsidRPr="004372A7">
        <w:rPr>
          <w:rFonts w:ascii="標楷體" w:eastAsia="標楷體"/>
          <w:b/>
          <w:sz w:val="36"/>
          <w:u w:val="single"/>
        </w:rPr>
        <w:lastRenderedPageBreak/>
        <w:t>臺北市勞工權益基金</w:t>
      </w:r>
      <w:r w:rsidRPr="00093FB1">
        <w:rPr>
          <w:rFonts w:ascii="標楷體" w:eastAsia="標楷體" w:hint="eastAsia"/>
          <w:b/>
          <w:sz w:val="36"/>
          <w:u w:val="single"/>
        </w:rPr>
        <w:t>餘</w:t>
      </w:r>
      <w:proofErr w:type="gramStart"/>
      <w:r w:rsidRPr="00093FB1">
        <w:rPr>
          <w:rFonts w:ascii="標楷體" w:eastAsia="標楷體" w:hint="eastAsia"/>
          <w:b/>
          <w:sz w:val="36"/>
          <w:u w:val="single"/>
        </w:rPr>
        <w:t>絀</w:t>
      </w:r>
      <w:proofErr w:type="gramEnd"/>
      <w:r w:rsidRPr="00093FB1">
        <w:rPr>
          <w:rFonts w:ascii="標楷體" w:eastAsia="標楷體" w:hint="eastAsia"/>
          <w:b/>
          <w:sz w:val="36"/>
          <w:u w:val="single"/>
        </w:rPr>
        <w:t>審定後現金流量表</w:t>
      </w:r>
    </w:p>
    <w:p w14:paraId="16298924" w14:textId="71C87D74" w:rsidR="004D170B" w:rsidRPr="00093FB1" w:rsidRDefault="004D170B" w:rsidP="004D170B">
      <w:pPr>
        <w:tabs>
          <w:tab w:val="right" w:pos="9600"/>
        </w:tabs>
        <w:snapToGrid w:val="0"/>
        <w:spacing w:afterLines="30" w:after="108"/>
        <w:ind w:left="3362" w:right="-1"/>
        <w:jc w:val="right"/>
        <w:rPr>
          <w:sz w:val="20"/>
        </w:rPr>
      </w:pPr>
      <w:r>
        <w:rPr>
          <w:rFonts w:ascii="標楷體" w:eastAsia="標楷體" w:hint="eastAsia"/>
          <w:sz w:val="22"/>
        </w:rPr>
        <w:t xml:space="preserve"> </w:t>
      </w:r>
      <w:r>
        <w:rPr>
          <w:rFonts w:ascii="標楷體" w:eastAsia="標楷體"/>
          <w:sz w:val="22"/>
        </w:rPr>
        <w:t xml:space="preserve">  </w:t>
      </w:r>
      <w:r w:rsidR="0013657E">
        <w:rPr>
          <w:rFonts w:ascii="標楷體" w:eastAsia="標楷體" w:hint="eastAsia"/>
          <w:sz w:val="22"/>
        </w:rPr>
        <w:t xml:space="preserve"> </w:t>
      </w:r>
      <w:r w:rsidRPr="00093FB1">
        <w:rPr>
          <w:rFonts w:ascii="標楷體" w:eastAsia="標楷體" w:hint="eastAsia"/>
          <w:sz w:val="22"/>
        </w:rPr>
        <w:t>中華民國</w:t>
      </w:r>
      <w:proofErr w:type="gramStart"/>
      <w:r w:rsidRPr="004372A7">
        <w:rPr>
          <w:rFonts w:ascii="標楷體" w:eastAsia="標楷體"/>
          <w:bCs/>
          <w:sz w:val="22"/>
        </w:rPr>
        <w:t>113</w:t>
      </w:r>
      <w:proofErr w:type="gramEnd"/>
      <w:r w:rsidRPr="00093FB1">
        <w:rPr>
          <w:rFonts w:ascii="標楷體" w:eastAsia="標楷體" w:hint="eastAsia"/>
          <w:sz w:val="22"/>
        </w:rPr>
        <w:t>年度</w:t>
      </w:r>
      <w:r>
        <w:rPr>
          <w:rFonts w:ascii="標楷體" w:eastAsia="標楷體" w:hint="eastAsia"/>
          <w:sz w:val="32"/>
        </w:rPr>
        <w:tab/>
      </w:r>
      <w:r w:rsidRPr="00806E54">
        <w:rPr>
          <w:rFonts w:ascii="標楷體" w:eastAsia="標楷體" w:hAnsi="標楷體" w:hint="eastAsia"/>
          <w:kern w:val="0"/>
          <w:sz w:val="20"/>
        </w:rPr>
        <w:t>單位：新臺幣元</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25"/>
        <w:gridCol w:w="4798"/>
      </w:tblGrid>
      <w:tr w:rsidR="004D170B" w:rsidRPr="00093FB1" w14:paraId="2C0BCF25" w14:textId="77777777" w:rsidTr="00F55AA3">
        <w:trPr>
          <w:cantSplit/>
          <w:trHeight w:val="360"/>
          <w:jc w:val="center"/>
        </w:trPr>
        <w:tc>
          <w:tcPr>
            <w:tcW w:w="5125" w:type="dxa"/>
            <w:vMerge w:val="restart"/>
            <w:tcBorders>
              <w:top w:val="single" w:sz="8" w:space="0" w:color="auto"/>
              <w:left w:val="nil"/>
              <w:bottom w:val="nil"/>
              <w:right w:val="single" w:sz="4" w:space="0" w:color="auto"/>
            </w:tcBorders>
            <w:vAlign w:val="center"/>
          </w:tcPr>
          <w:p w14:paraId="527EF501" w14:textId="77777777" w:rsidR="004D170B" w:rsidRPr="00093FB1" w:rsidRDefault="004D170B" w:rsidP="00F55AA3">
            <w:pPr>
              <w:ind w:leftChars="7" w:left="17" w:rightChars="27" w:right="65" w:firstLineChars="26" w:firstLine="52"/>
              <w:jc w:val="distribute"/>
              <w:rPr>
                <w:rFonts w:ascii="標楷體" w:eastAsia="標楷體" w:hAnsi="標楷體"/>
                <w:noProof/>
                <w:sz w:val="20"/>
              </w:rPr>
            </w:pPr>
            <w:r w:rsidRPr="00093FB1">
              <w:rPr>
                <w:rFonts w:ascii="標楷體" w:eastAsia="標楷體" w:hAnsi="標楷體" w:hint="eastAsia"/>
                <w:noProof/>
                <w:sz w:val="20"/>
              </w:rPr>
              <w:t>項目</w:t>
            </w:r>
          </w:p>
        </w:tc>
        <w:tc>
          <w:tcPr>
            <w:tcW w:w="4798" w:type="dxa"/>
            <w:vMerge w:val="restart"/>
            <w:tcBorders>
              <w:top w:val="single" w:sz="8" w:space="0" w:color="auto"/>
              <w:left w:val="single" w:sz="4" w:space="0" w:color="auto"/>
              <w:bottom w:val="nil"/>
              <w:right w:val="nil"/>
            </w:tcBorders>
            <w:vAlign w:val="center"/>
          </w:tcPr>
          <w:p w14:paraId="6B8A19C7" w14:textId="77777777" w:rsidR="004D170B" w:rsidRPr="00093FB1" w:rsidRDefault="004D170B" w:rsidP="00F55AA3">
            <w:pPr>
              <w:ind w:leftChars="82" w:left="197" w:rightChars="90" w:right="216" w:firstLineChars="26" w:firstLine="52"/>
              <w:jc w:val="distribute"/>
              <w:rPr>
                <w:rFonts w:ascii="標楷體" w:eastAsia="標楷體" w:hAnsi="標楷體"/>
                <w:noProof/>
                <w:sz w:val="20"/>
              </w:rPr>
            </w:pPr>
            <w:r w:rsidRPr="00093FB1">
              <w:rPr>
                <w:rFonts w:ascii="標楷體" w:eastAsia="標楷體" w:hAnsi="標楷體" w:hint="eastAsia"/>
                <w:noProof/>
                <w:sz w:val="20"/>
              </w:rPr>
              <w:t>決算數</w:t>
            </w:r>
          </w:p>
        </w:tc>
      </w:tr>
      <w:tr w:rsidR="004D170B" w:rsidRPr="007307C0" w14:paraId="6D9BFAF6" w14:textId="77777777" w:rsidTr="00F55AA3">
        <w:trPr>
          <w:cantSplit/>
          <w:trHeight w:val="480"/>
          <w:jc w:val="center"/>
        </w:trPr>
        <w:tc>
          <w:tcPr>
            <w:tcW w:w="5125" w:type="dxa"/>
            <w:vMerge/>
            <w:tcBorders>
              <w:top w:val="nil"/>
              <w:left w:val="nil"/>
              <w:bottom w:val="single" w:sz="8" w:space="0" w:color="auto"/>
              <w:right w:val="single" w:sz="4" w:space="0" w:color="auto"/>
            </w:tcBorders>
          </w:tcPr>
          <w:p w14:paraId="5C168EFD" w14:textId="77777777" w:rsidR="004D170B" w:rsidRPr="007307C0" w:rsidRDefault="004D170B" w:rsidP="00F55AA3">
            <w:pPr>
              <w:spacing w:before="120"/>
              <w:ind w:firstLineChars="26" w:firstLine="68"/>
              <w:jc w:val="distribute"/>
              <w:rPr>
                <w:rFonts w:ascii="標楷體" w:eastAsia="標楷體" w:hAnsi="標楷體"/>
                <w:noProof/>
                <w:sz w:val="26"/>
              </w:rPr>
            </w:pPr>
          </w:p>
        </w:tc>
        <w:tc>
          <w:tcPr>
            <w:tcW w:w="4798" w:type="dxa"/>
            <w:vMerge/>
            <w:tcBorders>
              <w:top w:val="nil"/>
              <w:left w:val="single" w:sz="4" w:space="0" w:color="auto"/>
              <w:bottom w:val="single" w:sz="8" w:space="0" w:color="auto"/>
              <w:right w:val="nil"/>
            </w:tcBorders>
          </w:tcPr>
          <w:p w14:paraId="687863DD" w14:textId="77777777" w:rsidR="004D170B" w:rsidRPr="007307C0" w:rsidRDefault="004D170B" w:rsidP="00F55AA3">
            <w:pPr>
              <w:spacing w:before="120"/>
              <w:ind w:firstLineChars="26" w:firstLine="68"/>
              <w:jc w:val="distribute"/>
              <w:rPr>
                <w:rFonts w:ascii="標楷體" w:eastAsia="標楷體" w:hAnsi="標楷體"/>
                <w:noProof/>
                <w:sz w:val="26"/>
              </w:rPr>
            </w:pPr>
          </w:p>
        </w:tc>
      </w:tr>
      <w:tr w:rsidR="004D170B" w:rsidRPr="007307C0" w14:paraId="6D836743" w14:textId="77777777" w:rsidTr="00F55AA3">
        <w:trPr>
          <w:cantSplit/>
          <w:trHeight w:val="400"/>
          <w:jc w:val="center"/>
        </w:trPr>
        <w:tc>
          <w:tcPr>
            <w:tcW w:w="5125" w:type="dxa"/>
            <w:tcBorders>
              <w:top w:val="nil"/>
              <w:left w:val="nil"/>
              <w:bottom w:val="nil"/>
              <w:right w:val="single" w:sz="4" w:space="0" w:color="auto"/>
            </w:tcBorders>
          </w:tcPr>
          <w:p w14:paraId="13F79BDE" w14:textId="77777777" w:rsidR="004D170B" w:rsidRPr="004372A7" w:rsidRDefault="004D170B" w:rsidP="00F55AA3">
            <w:pPr>
              <w:ind w:firstLineChars="26" w:firstLine="52"/>
              <w:jc w:val="both"/>
              <w:rPr>
                <w:rFonts w:ascii="標楷體" w:eastAsia="標楷體" w:hAnsi="標楷體"/>
                <w:noProof/>
                <w:sz w:val="20"/>
                <w:highlight w:val="yellow"/>
              </w:rPr>
            </w:pPr>
            <w:r w:rsidRPr="004372A7">
              <w:rPr>
                <w:rFonts w:ascii="標楷體" w:eastAsia="標楷體" w:hAnsi="標楷體"/>
                <w:b/>
                <w:noProof/>
                <w:sz w:val="20"/>
              </w:rPr>
              <w:t>業務活動之現金流量</w:t>
            </w:r>
          </w:p>
        </w:tc>
        <w:tc>
          <w:tcPr>
            <w:tcW w:w="4798" w:type="dxa"/>
            <w:tcBorders>
              <w:top w:val="nil"/>
              <w:left w:val="nil"/>
              <w:bottom w:val="nil"/>
              <w:right w:val="nil"/>
            </w:tcBorders>
          </w:tcPr>
          <w:p w14:paraId="1D2347BA" w14:textId="77777777" w:rsidR="004D170B" w:rsidRPr="004372A7" w:rsidRDefault="004D170B" w:rsidP="00F55AA3">
            <w:pPr>
              <w:ind w:firstLineChars="26" w:firstLine="47"/>
              <w:jc w:val="right"/>
              <w:rPr>
                <w:rFonts w:ascii="細明體" w:eastAsia="細明體" w:hAnsi="細明體"/>
                <w:noProof/>
                <w:sz w:val="18"/>
                <w:szCs w:val="18"/>
                <w:highlight w:val="yellow"/>
              </w:rPr>
            </w:pPr>
          </w:p>
        </w:tc>
      </w:tr>
      <w:tr w:rsidR="004D170B" w:rsidRPr="007307C0" w14:paraId="44C8DAA5" w14:textId="77777777" w:rsidTr="00F55AA3">
        <w:trPr>
          <w:cantSplit/>
          <w:trHeight w:val="400"/>
          <w:jc w:val="center"/>
        </w:trPr>
        <w:tc>
          <w:tcPr>
            <w:tcW w:w="5125" w:type="dxa"/>
            <w:tcBorders>
              <w:top w:val="nil"/>
              <w:left w:val="nil"/>
              <w:bottom w:val="nil"/>
              <w:right w:val="single" w:sz="4" w:space="0" w:color="auto"/>
            </w:tcBorders>
          </w:tcPr>
          <w:p w14:paraId="651D541F" w14:textId="77777777" w:rsidR="004D170B" w:rsidRPr="004372A7" w:rsidRDefault="004D170B" w:rsidP="00F55AA3">
            <w:pPr>
              <w:ind w:leftChars="100" w:left="240" w:firstLineChars="26" w:firstLine="52"/>
              <w:jc w:val="both"/>
              <w:rPr>
                <w:rFonts w:ascii="標楷體" w:eastAsia="標楷體" w:hAnsi="標楷體"/>
                <w:noProof/>
                <w:sz w:val="20"/>
                <w:highlight w:val="yellow"/>
              </w:rPr>
            </w:pPr>
            <w:r w:rsidRPr="004372A7">
              <w:rPr>
                <w:rFonts w:ascii="標楷體" w:eastAsia="標楷體" w:hAnsi="標楷體"/>
                <w:noProof/>
                <w:sz w:val="20"/>
              </w:rPr>
              <w:t>本期賸餘（短絀）</w:t>
            </w:r>
          </w:p>
        </w:tc>
        <w:tc>
          <w:tcPr>
            <w:tcW w:w="4798" w:type="dxa"/>
            <w:tcBorders>
              <w:top w:val="nil"/>
              <w:left w:val="nil"/>
              <w:bottom w:val="nil"/>
              <w:right w:val="nil"/>
            </w:tcBorders>
          </w:tcPr>
          <w:p w14:paraId="313120EC" w14:textId="77777777" w:rsidR="004D170B" w:rsidRPr="004372A7" w:rsidRDefault="004D170B" w:rsidP="00F55AA3">
            <w:pPr>
              <w:ind w:firstLineChars="26" w:firstLine="47"/>
              <w:jc w:val="right"/>
              <w:rPr>
                <w:rFonts w:ascii="細明體" w:eastAsia="細明體" w:hAnsi="細明體"/>
                <w:noProof/>
                <w:sz w:val="18"/>
                <w:szCs w:val="18"/>
                <w:highlight w:val="yellow"/>
              </w:rPr>
            </w:pPr>
            <w:r w:rsidRPr="004372A7">
              <w:rPr>
                <w:rFonts w:ascii="細明體" w:eastAsia="細明體" w:hAnsi="細明體"/>
                <w:noProof/>
                <w:sz w:val="18"/>
                <w:szCs w:val="18"/>
              </w:rPr>
              <w:t>37,245,332</w:t>
            </w:r>
          </w:p>
        </w:tc>
      </w:tr>
      <w:tr w:rsidR="004D170B" w:rsidRPr="007307C0" w14:paraId="2FE621C9" w14:textId="77777777" w:rsidTr="00F55AA3">
        <w:trPr>
          <w:cantSplit/>
          <w:trHeight w:val="400"/>
          <w:jc w:val="center"/>
        </w:trPr>
        <w:tc>
          <w:tcPr>
            <w:tcW w:w="5125" w:type="dxa"/>
            <w:tcBorders>
              <w:top w:val="nil"/>
              <w:left w:val="nil"/>
              <w:bottom w:val="nil"/>
              <w:right w:val="single" w:sz="4" w:space="0" w:color="auto"/>
            </w:tcBorders>
          </w:tcPr>
          <w:p w14:paraId="6878CEC5" w14:textId="77777777" w:rsidR="004D170B" w:rsidRPr="004372A7" w:rsidRDefault="004D170B" w:rsidP="00F55AA3">
            <w:pPr>
              <w:ind w:leftChars="100" w:left="240" w:firstLineChars="26" w:firstLine="52"/>
              <w:jc w:val="both"/>
              <w:rPr>
                <w:rFonts w:ascii="標楷體" w:eastAsia="標楷體" w:hAnsi="標楷體"/>
                <w:noProof/>
                <w:sz w:val="20"/>
                <w:highlight w:val="yellow"/>
              </w:rPr>
            </w:pPr>
            <w:r w:rsidRPr="004372A7">
              <w:rPr>
                <w:rFonts w:ascii="標楷體" w:eastAsia="標楷體" w:hAnsi="標楷體"/>
                <w:noProof/>
                <w:sz w:val="20"/>
              </w:rPr>
              <w:t>調整非現金項目</w:t>
            </w:r>
          </w:p>
        </w:tc>
        <w:tc>
          <w:tcPr>
            <w:tcW w:w="4798" w:type="dxa"/>
            <w:tcBorders>
              <w:top w:val="nil"/>
              <w:left w:val="nil"/>
              <w:bottom w:val="nil"/>
              <w:right w:val="nil"/>
            </w:tcBorders>
          </w:tcPr>
          <w:p w14:paraId="7DA14BCE" w14:textId="77777777" w:rsidR="004D170B" w:rsidRPr="004372A7" w:rsidRDefault="004D170B" w:rsidP="00F55AA3">
            <w:pPr>
              <w:ind w:firstLineChars="26" w:firstLine="47"/>
              <w:jc w:val="right"/>
              <w:rPr>
                <w:rFonts w:ascii="細明體" w:eastAsia="細明體" w:hAnsi="細明體"/>
                <w:noProof/>
                <w:sz w:val="18"/>
                <w:szCs w:val="18"/>
                <w:highlight w:val="yellow"/>
              </w:rPr>
            </w:pPr>
            <w:r w:rsidRPr="004372A7">
              <w:rPr>
                <w:rFonts w:ascii="細明體" w:eastAsia="細明體" w:hAnsi="細明體"/>
                <w:noProof/>
                <w:sz w:val="18"/>
                <w:szCs w:val="18"/>
              </w:rPr>
              <w:t>1,634,252</w:t>
            </w:r>
          </w:p>
        </w:tc>
      </w:tr>
      <w:tr w:rsidR="004D170B" w:rsidRPr="007307C0" w14:paraId="5A8FB5D3" w14:textId="77777777" w:rsidTr="00F55AA3">
        <w:trPr>
          <w:cantSplit/>
          <w:trHeight w:val="400"/>
          <w:jc w:val="center"/>
        </w:trPr>
        <w:tc>
          <w:tcPr>
            <w:tcW w:w="5125" w:type="dxa"/>
            <w:tcBorders>
              <w:top w:val="nil"/>
              <w:left w:val="nil"/>
              <w:bottom w:val="nil"/>
              <w:right w:val="single" w:sz="4" w:space="0" w:color="auto"/>
            </w:tcBorders>
          </w:tcPr>
          <w:p w14:paraId="2AAAF0EA" w14:textId="77777777" w:rsidR="004D170B" w:rsidRPr="004372A7" w:rsidRDefault="004D170B" w:rsidP="00F55AA3">
            <w:pPr>
              <w:ind w:leftChars="175" w:left="420" w:firstLineChars="26" w:firstLine="52"/>
              <w:jc w:val="both"/>
              <w:rPr>
                <w:rFonts w:ascii="標楷體" w:eastAsia="標楷體" w:hAnsi="標楷體"/>
                <w:noProof/>
                <w:sz w:val="20"/>
                <w:highlight w:val="yellow"/>
              </w:rPr>
            </w:pPr>
            <w:r w:rsidRPr="004372A7">
              <w:rPr>
                <w:rFonts w:ascii="標楷體" w:eastAsia="標楷體" w:hAnsi="標楷體"/>
                <w:b/>
                <w:noProof/>
                <w:sz w:val="20"/>
              </w:rPr>
              <w:t>業務活動之淨現金流入（流出）</w:t>
            </w:r>
          </w:p>
        </w:tc>
        <w:tc>
          <w:tcPr>
            <w:tcW w:w="4798" w:type="dxa"/>
            <w:tcBorders>
              <w:top w:val="nil"/>
              <w:left w:val="nil"/>
              <w:bottom w:val="nil"/>
              <w:right w:val="nil"/>
            </w:tcBorders>
          </w:tcPr>
          <w:p w14:paraId="7AE91320" w14:textId="77777777" w:rsidR="004D170B" w:rsidRPr="004372A7" w:rsidRDefault="004D170B" w:rsidP="00F55AA3">
            <w:pPr>
              <w:ind w:firstLineChars="26" w:firstLine="47"/>
              <w:jc w:val="right"/>
              <w:rPr>
                <w:rFonts w:ascii="細明體" w:eastAsia="細明體" w:hAnsi="細明體"/>
                <w:noProof/>
                <w:sz w:val="18"/>
                <w:szCs w:val="18"/>
                <w:highlight w:val="yellow"/>
              </w:rPr>
            </w:pPr>
            <w:r w:rsidRPr="004372A7">
              <w:rPr>
                <w:rFonts w:ascii="細明體" w:eastAsia="細明體" w:hAnsi="細明體"/>
                <w:b/>
                <w:noProof/>
                <w:sz w:val="18"/>
                <w:szCs w:val="18"/>
              </w:rPr>
              <w:t>38,879,584</w:t>
            </w:r>
          </w:p>
        </w:tc>
      </w:tr>
      <w:tr w:rsidR="004D170B" w:rsidRPr="007307C0" w14:paraId="25A04BBE" w14:textId="77777777" w:rsidTr="00F55AA3">
        <w:trPr>
          <w:cantSplit/>
          <w:trHeight w:val="400"/>
          <w:jc w:val="center"/>
        </w:trPr>
        <w:tc>
          <w:tcPr>
            <w:tcW w:w="5125" w:type="dxa"/>
            <w:tcBorders>
              <w:top w:val="nil"/>
              <w:left w:val="nil"/>
              <w:bottom w:val="nil"/>
              <w:right w:val="single" w:sz="4" w:space="0" w:color="auto"/>
            </w:tcBorders>
          </w:tcPr>
          <w:p w14:paraId="563F3B97" w14:textId="77777777" w:rsidR="004D170B" w:rsidRPr="004372A7" w:rsidRDefault="004D170B" w:rsidP="00F55AA3">
            <w:pPr>
              <w:ind w:firstLineChars="26" w:firstLine="52"/>
              <w:jc w:val="both"/>
              <w:rPr>
                <w:rFonts w:ascii="標楷體" w:eastAsia="標楷體" w:hAnsi="標楷體"/>
                <w:noProof/>
                <w:sz w:val="20"/>
                <w:highlight w:val="yellow"/>
              </w:rPr>
            </w:pPr>
            <w:r w:rsidRPr="004372A7">
              <w:rPr>
                <w:rFonts w:ascii="標楷體" w:eastAsia="標楷體" w:hAnsi="標楷體"/>
                <w:b/>
                <w:noProof/>
                <w:sz w:val="20"/>
              </w:rPr>
              <w:t>投資活動之現金流量</w:t>
            </w:r>
          </w:p>
        </w:tc>
        <w:tc>
          <w:tcPr>
            <w:tcW w:w="4798" w:type="dxa"/>
            <w:tcBorders>
              <w:top w:val="nil"/>
              <w:left w:val="nil"/>
              <w:bottom w:val="nil"/>
              <w:right w:val="nil"/>
            </w:tcBorders>
          </w:tcPr>
          <w:p w14:paraId="52DDE4D3" w14:textId="77777777" w:rsidR="004D170B" w:rsidRPr="004372A7" w:rsidRDefault="004D170B" w:rsidP="00F55AA3">
            <w:pPr>
              <w:ind w:firstLineChars="26" w:firstLine="47"/>
              <w:jc w:val="right"/>
              <w:rPr>
                <w:rFonts w:ascii="細明體" w:eastAsia="細明體" w:hAnsi="細明體"/>
                <w:noProof/>
                <w:sz w:val="18"/>
                <w:szCs w:val="18"/>
                <w:highlight w:val="yellow"/>
              </w:rPr>
            </w:pPr>
          </w:p>
        </w:tc>
      </w:tr>
      <w:tr w:rsidR="004D170B" w:rsidRPr="007307C0" w14:paraId="20F00809" w14:textId="77777777" w:rsidTr="00F55AA3">
        <w:trPr>
          <w:cantSplit/>
          <w:trHeight w:val="400"/>
          <w:jc w:val="center"/>
        </w:trPr>
        <w:tc>
          <w:tcPr>
            <w:tcW w:w="5125" w:type="dxa"/>
            <w:tcBorders>
              <w:top w:val="nil"/>
              <w:left w:val="nil"/>
              <w:bottom w:val="nil"/>
              <w:right w:val="single" w:sz="4" w:space="0" w:color="auto"/>
            </w:tcBorders>
          </w:tcPr>
          <w:p w14:paraId="118690BE" w14:textId="77777777" w:rsidR="004D170B" w:rsidRPr="004372A7" w:rsidRDefault="004D170B" w:rsidP="00F55AA3">
            <w:pPr>
              <w:ind w:leftChars="100" w:left="240" w:firstLineChars="26" w:firstLine="52"/>
              <w:jc w:val="both"/>
              <w:rPr>
                <w:rFonts w:ascii="標楷體" w:eastAsia="標楷體" w:hAnsi="標楷體"/>
                <w:noProof/>
                <w:sz w:val="20"/>
                <w:highlight w:val="yellow"/>
              </w:rPr>
            </w:pPr>
            <w:r w:rsidRPr="004372A7">
              <w:rPr>
                <w:rFonts w:ascii="標楷體" w:eastAsia="標楷體" w:hAnsi="標楷體"/>
                <w:noProof/>
                <w:sz w:val="20"/>
              </w:rPr>
              <w:t>增加固定資產、遞耗資產、無形資產及其他資產</w:t>
            </w:r>
          </w:p>
        </w:tc>
        <w:tc>
          <w:tcPr>
            <w:tcW w:w="4798" w:type="dxa"/>
            <w:tcBorders>
              <w:top w:val="nil"/>
              <w:left w:val="nil"/>
              <w:bottom w:val="nil"/>
              <w:right w:val="nil"/>
            </w:tcBorders>
          </w:tcPr>
          <w:p w14:paraId="726B7EE5" w14:textId="77777777" w:rsidR="004D170B" w:rsidRPr="004372A7" w:rsidRDefault="004D170B" w:rsidP="00F55AA3">
            <w:pPr>
              <w:ind w:firstLineChars="26" w:firstLine="47"/>
              <w:jc w:val="right"/>
              <w:rPr>
                <w:rFonts w:ascii="細明體" w:eastAsia="細明體" w:hAnsi="細明體"/>
                <w:noProof/>
                <w:sz w:val="18"/>
                <w:szCs w:val="18"/>
                <w:highlight w:val="yellow"/>
              </w:rPr>
            </w:pPr>
            <w:r w:rsidRPr="004372A7">
              <w:rPr>
                <w:rFonts w:ascii="細明體" w:eastAsia="細明體" w:hAnsi="細明體"/>
                <w:noProof/>
                <w:sz w:val="18"/>
                <w:szCs w:val="18"/>
              </w:rPr>
              <w:t>- 801,527</w:t>
            </w:r>
          </w:p>
        </w:tc>
      </w:tr>
      <w:tr w:rsidR="004D170B" w:rsidRPr="007307C0" w14:paraId="49D432C9" w14:textId="77777777" w:rsidTr="00F55AA3">
        <w:trPr>
          <w:cantSplit/>
          <w:trHeight w:val="400"/>
          <w:jc w:val="center"/>
        </w:trPr>
        <w:tc>
          <w:tcPr>
            <w:tcW w:w="5125" w:type="dxa"/>
            <w:tcBorders>
              <w:top w:val="nil"/>
              <w:left w:val="nil"/>
              <w:bottom w:val="nil"/>
              <w:right w:val="single" w:sz="4" w:space="0" w:color="auto"/>
            </w:tcBorders>
          </w:tcPr>
          <w:p w14:paraId="33710A07" w14:textId="77777777" w:rsidR="004D170B" w:rsidRPr="004372A7" w:rsidRDefault="004D170B" w:rsidP="00F55AA3">
            <w:pPr>
              <w:ind w:leftChars="175" w:left="420" w:firstLineChars="26" w:firstLine="52"/>
              <w:jc w:val="both"/>
              <w:rPr>
                <w:rFonts w:ascii="標楷體" w:eastAsia="標楷體" w:hAnsi="標楷體"/>
                <w:noProof/>
                <w:sz w:val="20"/>
                <w:highlight w:val="yellow"/>
              </w:rPr>
            </w:pPr>
            <w:r w:rsidRPr="004372A7">
              <w:rPr>
                <w:rFonts w:ascii="標楷體" w:eastAsia="標楷體" w:hAnsi="標楷體"/>
                <w:b/>
                <w:noProof/>
                <w:sz w:val="20"/>
              </w:rPr>
              <w:t>投資活動之淨現金流入（流出）</w:t>
            </w:r>
          </w:p>
        </w:tc>
        <w:tc>
          <w:tcPr>
            <w:tcW w:w="4798" w:type="dxa"/>
            <w:tcBorders>
              <w:top w:val="nil"/>
              <w:left w:val="nil"/>
              <w:bottom w:val="nil"/>
              <w:right w:val="nil"/>
            </w:tcBorders>
          </w:tcPr>
          <w:p w14:paraId="129A7055" w14:textId="77777777" w:rsidR="004D170B" w:rsidRPr="004372A7" w:rsidRDefault="004D170B" w:rsidP="00F55AA3">
            <w:pPr>
              <w:ind w:firstLineChars="26" w:firstLine="47"/>
              <w:jc w:val="right"/>
              <w:rPr>
                <w:rFonts w:ascii="細明體" w:eastAsia="細明體" w:hAnsi="細明體"/>
                <w:noProof/>
                <w:sz w:val="18"/>
                <w:szCs w:val="18"/>
                <w:highlight w:val="yellow"/>
              </w:rPr>
            </w:pPr>
            <w:r w:rsidRPr="004372A7">
              <w:rPr>
                <w:rFonts w:ascii="細明體" w:eastAsia="細明體" w:hAnsi="細明體"/>
                <w:b/>
                <w:noProof/>
                <w:sz w:val="18"/>
                <w:szCs w:val="18"/>
              </w:rPr>
              <w:t>- 801,527</w:t>
            </w:r>
          </w:p>
        </w:tc>
      </w:tr>
      <w:tr w:rsidR="004D170B" w:rsidRPr="007307C0" w14:paraId="1AEF0756" w14:textId="77777777" w:rsidTr="00F55AA3">
        <w:trPr>
          <w:cantSplit/>
          <w:trHeight w:val="400"/>
          <w:jc w:val="center"/>
        </w:trPr>
        <w:tc>
          <w:tcPr>
            <w:tcW w:w="5125" w:type="dxa"/>
            <w:tcBorders>
              <w:top w:val="nil"/>
              <w:left w:val="nil"/>
              <w:bottom w:val="nil"/>
              <w:right w:val="single" w:sz="4" w:space="0" w:color="auto"/>
            </w:tcBorders>
          </w:tcPr>
          <w:p w14:paraId="6CAD34EA" w14:textId="77777777" w:rsidR="004D170B" w:rsidRPr="004372A7" w:rsidRDefault="004D170B" w:rsidP="00F55AA3">
            <w:pPr>
              <w:ind w:firstLineChars="26" w:firstLine="52"/>
              <w:jc w:val="both"/>
              <w:rPr>
                <w:rFonts w:ascii="標楷體" w:eastAsia="標楷體" w:hAnsi="標楷體"/>
                <w:noProof/>
                <w:sz w:val="20"/>
                <w:highlight w:val="yellow"/>
              </w:rPr>
            </w:pPr>
            <w:r w:rsidRPr="004372A7">
              <w:rPr>
                <w:rFonts w:ascii="標楷體" w:eastAsia="標楷體" w:hAnsi="標楷體"/>
                <w:b/>
                <w:noProof/>
                <w:sz w:val="20"/>
              </w:rPr>
              <w:t>現金及約當現金之淨增（淨減）</w:t>
            </w:r>
          </w:p>
        </w:tc>
        <w:tc>
          <w:tcPr>
            <w:tcW w:w="4798" w:type="dxa"/>
            <w:tcBorders>
              <w:top w:val="nil"/>
              <w:left w:val="nil"/>
              <w:bottom w:val="nil"/>
              <w:right w:val="nil"/>
            </w:tcBorders>
          </w:tcPr>
          <w:p w14:paraId="4BD3E46D" w14:textId="77777777" w:rsidR="004D170B" w:rsidRPr="004372A7" w:rsidRDefault="004D170B" w:rsidP="00F55AA3">
            <w:pPr>
              <w:ind w:firstLineChars="26" w:firstLine="47"/>
              <w:jc w:val="right"/>
              <w:rPr>
                <w:rFonts w:ascii="細明體" w:eastAsia="細明體" w:hAnsi="細明體"/>
                <w:noProof/>
                <w:sz w:val="18"/>
                <w:szCs w:val="18"/>
                <w:highlight w:val="yellow"/>
              </w:rPr>
            </w:pPr>
            <w:r w:rsidRPr="004372A7">
              <w:rPr>
                <w:rFonts w:ascii="細明體" w:eastAsia="細明體" w:hAnsi="細明體"/>
                <w:b/>
                <w:noProof/>
                <w:sz w:val="18"/>
                <w:szCs w:val="18"/>
              </w:rPr>
              <w:t>38,078,057</w:t>
            </w:r>
          </w:p>
        </w:tc>
      </w:tr>
      <w:tr w:rsidR="004D170B" w:rsidRPr="007307C0" w14:paraId="58581755" w14:textId="77777777" w:rsidTr="00F55AA3">
        <w:trPr>
          <w:cantSplit/>
          <w:trHeight w:val="400"/>
          <w:jc w:val="center"/>
        </w:trPr>
        <w:tc>
          <w:tcPr>
            <w:tcW w:w="5125" w:type="dxa"/>
            <w:tcBorders>
              <w:top w:val="nil"/>
              <w:left w:val="nil"/>
              <w:bottom w:val="nil"/>
              <w:right w:val="single" w:sz="4" w:space="0" w:color="auto"/>
            </w:tcBorders>
          </w:tcPr>
          <w:p w14:paraId="5EF92AA2" w14:textId="77777777" w:rsidR="004D170B" w:rsidRPr="004372A7" w:rsidRDefault="004D170B" w:rsidP="00F55AA3">
            <w:pPr>
              <w:ind w:firstLineChars="26" w:firstLine="52"/>
              <w:jc w:val="both"/>
              <w:rPr>
                <w:rFonts w:ascii="標楷體" w:eastAsia="標楷體" w:hAnsi="標楷體"/>
                <w:noProof/>
                <w:sz w:val="20"/>
                <w:highlight w:val="yellow"/>
              </w:rPr>
            </w:pPr>
            <w:r w:rsidRPr="004372A7">
              <w:rPr>
                <w:rFonts w:ascii="標楷體" w:eastAsia="標楷體" w:hAnsi="標楷體"/>
                <w:b/>
                <w:noProof/>
                <w:sz w:val="20"/>
              </w:rPr>
              <w:t>期初現金及約當現金</w:t>
            </w:r>
          </w:p>
        </w:tc>
        <w:tc>
          <w:tcPr>
            <w:tcW w:w="4798" w:type="dxa"/>
            <w:tcBorders>
              <w:top w:val="nil"/>
              <w:left w:val="nil"/>
              <w:bottom w:val="nil"/>
              <w:right w:val="nil"/>
            </w:tcBorders>
          </w:tcPr>
          <w:p w14:paraId="17E57221" w14:textId="77777777" w:rsidR="004D170B" w:rsidRPr="004372A7" w:rsidRDefault="004D170B" w:rsidP="00F55AA3">
            <w:pPr>
              <w:ind w:firstLineChars="26" w:firstLine="47"/>
              <w:jc w:val="right"/>
              <w:rPr>
                <w:rFonts w:ascii="細明體" w:eastAsia="細明體" w:hAnsi="細明體"/>
                <w:noProof/>
                <w:sz w:val="18"/>
                <w:szCs w:val="18"/>
                <w:highlight w:val="yellow"/>
              </w:rPr>
            </w:pPr>
            <w:r w:rsidRPr="004372A7">
              <w:rPr>
                <w:rFonts w:ascii="細明體" w:eastAsia="細明體" w:hAnsi="細明體"/>
                <w:b/>
                <w:noProof/>
                <w:sz w:val="18"/>
                <w:szCs w:val="18"/>
              </w:rPr>
              <w:t>738,369,024</w:t>
            </w:r>
          </w:p>
        </w:tc>
      </w:tr>
      <w:tr w:rsidR="004D170B" w:rsidRPr="007307C0" w14:paraId="095C6638" w14:textId="77777777" w:rsidTr="00F55AA3">
        <w:trPr>
          <w:cantSplit/>
          <w:trHeight w:val="400"/>
          <w:jc w:val="center"/>
        </w:trPr>
        <w:tc>
          <w:tcPr>
            <w:tcW w:w="5125" w:type="dxa"/>
            <w:tcBorders>
              <w:top w:val="nil"/>
              <w:left w:val="nil"/>
              <w:bottom w:val="nil"/>
              <w:right w:val="single" w:sz="4" w:space="0" w:color="auto"/>
            </w:tcBorders>
          </w:tcPr>
          <w:p w14:paraId="4683EC53" w14:textId="77777777" w:rsidR="004D170B" w:rsidRPr="004372A7" w:rsidRDefault="004D170B" w:rsidP="00F55AA3">
            <w:pPr>
              <w:ind w:firstLineChars="26" w:firstLine="52"/>
              <w:jc w:val="both"/>
              <w:rPr>
                <w:rFonts w:ascii="標楷體" w:eastAsia="標楷體" w:hAnsi="標楷體"/>
                <w:noProof/>
                <w:sz w:val="20"/>
                <w:highlight w:val="yellow"/>
              </w:rPr>
            </w:pPr>
            <w:r w:rsidRPr="004372A7">
              <w:rPr>
                <w:rFonts w:ascii="標楷體" w:eastAsia="標楷體" w:hAnsi="標楷體"/>
                <w:b/>
                <w:noProof/>
                <w:sz w:val="20"/>
              </w:rPr>
              <w:t>期末現金及約當現金</w:t>
            </w:r>
          </w:p>
        </w:tc>
        <w:tc>
          <w:tcPr>
            <w:tcW w:w="4798" w:type="dxa"/>
            <w:tcBorders>
              <w:top w:val="nil"/>
              <w:left w:val="nil"/>
              <w:bottom w:val="nil"/>
              <w:right w:val="nil"/>
            </w:tcBorders>
          </w:tcPr>
          <w:p w14:paraId="4E0DFAD4" w14:textId="77777777" w:rsidR="004D170B" w:rsidRPr="004372A7" w:rsidRDefault="004D170B" w:rsidP="00F55AA3">
            <w:pPr>
              <w:ind w:firstLineChars="26" w:firstLine="47"/>
              <w:jc w:val="right"/>
              <w:rPr>
                <w:rFonts w:ascii="細明體" w:eastAsia="細明體" w:hAnsi="細明體"/>
                <w:noProof/>
                <w:sz w:val="18"/>
                <w:szCs w:val="18"/>
                <w:highlight w:val="yellow"/>
              </w:rPr>
            </w:pPr>
            <w:r w:rsidRPr="004372A7">
              <w:rPr>
                <w:rFonts w:ascii="細明體" w:eastAsia="細明體" w:hAnsi="細明體"/>
                <w:b/>
                <w:noProof/>
                <w:sz w:val="18"/>
                <w:szCs w:val="18"/>
              </w:rPr>
              <w:t>776,447,081</w:t>
            </w:r>
          </w:p>
        </w:tc>
      </w:tr>
      <w:tr w:rsidR="004D170B" w:rsidRPr="007307C0" w14:paraId="31530B16" w14:textId="77777777" w:rsidTr="00F55AA3">
        <w:trPr>
          <w:cantSplit/>
          <w:trHeight w:hRule="exact" w:val="7144"/>
          <w:jc w:val="center"/>
        </w:trPr>
        <w:tc>
          <w:tcPr>
            <w:tcW w:w="5125" w:type="dxa"/>
            <w:tcBorders>
              <w:top w:val="nil"/>
              <w:left w:val="nil"/>
              <w:bottom w:val="single" w:sz="8" w:space="0" w:color="auto"/>
              <w:right w:val="single" w:sz="4" w:space="0" w:color="auto"/>
            </w:tcBorders>
          </w:tcPr>
          <w:p w14:paraId="38CA2598" w14:textId="77777777" w:rsidR="004D170B" w:rsidRPr="004372A7" w:rsidRDefault="004D170B" w:rsidP="00F55AA3">
            <w:pPr>
              <w:ind w:firstLineChars="26" w:firstLine="52"/>
              <w:jc w:val="both"/>
              <w:rPr>
                <w:rFonts w:ascii="標楷體" w:eastAsia="標楷體" w:hAnsi="標楷體"/>
                <w:b/>
                <w:noProof/>
                <w:sz w:val="20"/>
              </w:rPr>
            </w:pPr>
          </w:p>
        </w:tc>
        <w:tc>
          <w:tcPr>
            <w:tcW w:w="4798" w:type="dxa"/>
            <w:tcBorders>
              <w:top w:val="nil"/>
              <w:left w:val="nil"/>
              <w:bottom w:val="single" w:sz="8" w:space="0" w:color="auto"/>
              <w:right w:val="nil"/>
            </w:tcBorders>
          </w:tcPr>
          <w:p w14:paraId="3E111B59" w14:textId="77777777" w:rsidR="004D170B" w:rsidRPr="004372A7" w:rsidRDefault="004D170B" w:rsidP="00F55AA3">
            <w:pPr>
              <w:ind w:firstLineChars="26" w:firstLine="47"/>
              <w:jc w:val="right"/>
              <w:rPr>
                <w:rFonts w:ascii="細明體" w:eastAsia="細明體" w:hAnsi="細明體"/>
                <w:b/>
                <w:noProof/>
                <w:sz w:val="18"/>
                <w:szCs w:val="18"/>
              </w:rPr>
            </w:pPr>
          </w:p>
        </w:tc>
      </w:tr>
    </w:tbl>
    <w:p w14:paraId="0322B524" w14:textId="77777777" w:rsidR="00F61AD9" w:rsidRPr="00340E30" w:rsidRDefault="00F61AD9" w:rsidP="00F55AA3">
      <w:pPr>
        <w:adjustRightInd w:val="0"/>
        <w:snapToGrid w:val="0"/>
        <w:spacing w:before="6" w:line="240" w:lineRule="exact"/>
        <w:ind w:left="527" w:hangingChars="293" w:hanging="527"/>
        <w:jc w:val="both"/>
        <w:rPr>
          <w:rFonts w:ascii="標楷體" w:eastAsia="標楷體" w:hAnsi="標楷體" w:cs="Times New Roman"/>
          <w:bCs/>
          <w:sz w:val="18"/>
          <w:szCs w:val="20"/>
        </w:rPr>
      </w:pPr>
      <w:proofErr w:type="gramStart"/>
      <w:r w:rsidRPr="00340E30">
        <w:rPr>
          <w:rFonts w:ascii="標楷體" w:eastAsia="標楷體" w:hAnsi="標楷體" w:cs="Times New Roman"/>
          <w:bCs/>
          <w:sz w:val="18"/>
          <w:szCs w:val="20"/>
        </w:rPr>
        <w:t>註</w:t>
      </w:r>
      <w:proofErr w:type="gramEnd"/>
      <w:r w:rsidRPr="00340E30">
        <w:rPr>
          <w:rFonts w:ascii="標楷體" w:eastAsia="標楷體" w:hAnsi="標楷體" w:cs="Times New Roman"/>
          <w:bCs/>
          <w:sz w:val="18"/>
          <w:szCs w:val="20"/>
        </w:rPr>
        <w:t>：1.本表係</w:t>
      </w:r>
      <w:proofErr w:type="gramStart"/>
      <w:r w:rsidRPr="00340E30">
        <w:rPr>
          <w:rFonts w:ascii="標楷體" w:eastAsia="標楷體" w:hAnsi="標楷體" w:cs="Times New Roman"/>
          <w:bCs/>
          <w:sz w:val="18"/>
          <w:szCs w:val="20"/>
        </w:rPr>
        <w:t>採</w:t>
      </w:r>
      <w:proofErr w:type="gramEnd"/>
      <w:r w:rsidRPr="00340E30">
        <w:rPr>
          <w:rFonts w:ascii="標楷體" w:eastAsia="標楷體" w:hAnsi="標楷體" w:cs="Times New Roman"/>
          <w:sz w:val="18"/>
          <w:szCs w:val="18"/>
        </w:rPr>
        <w:t>現金</w:t>
      </w:r>
      <w:r w:rsidRPr="00340E30">
        <w:rPr>
          <w:rFonts w:ascii="標楷體" w:eastAsia="標楷體" w:hAnsi="標楷體" w:cs="Times New Roman"/>
          <w:bCs/>
          <w:sz w:val="18"/>
          <w:szCs w:val="20"/>
        </w:rPr>
        <w:t>及約當現金基礎，包括現金及自投資日起3個月內到期或清償之債權證券。</w:t>
      </w:r>
    </w:p>
    <w:p w14:paraId="658BE398" w14:textId="77777777" w:rsidR="00F61AD9" w:rsidRPr="00340E30" w:rsidRDefault="00F61AD9" w:rsidP="00F55AA3">
      <w:pPr>
        <w:spacing w:line="240" w:lineRule="exact"/>
        <w:ind w:leftChars="150" w:left="540" w:hangingChars="100" w:hanging="180"/>
        <w:jc w:val="both"/>
        <w:rPr>
          <w:rFonts w:ascii="標楷體" w:eastAsia="標楷體" w:hAnsi="標楷體" w:cs="Times New Roman"/>
          <w:bCs/>
          <w:sz w:val="18"/>
          <w:szCs w:val="20"/>
        </w:rPr>
      </w:pPr>
      <w:r w:rsidRPr="00340E30">
        <w:rPr>
          <w:rFonts w:ascii="標楷體" w:eastAsia="標楷體" w:hAnsi="標楷體" w:cs="Times New Roman"/>
          <w:bCs/>
          <w:sz w:val="18"/>
          <w:szCs w:val="20"/>
        </w:rPr>
        <w:t>2.本表「調整非現金項目」欄所列，包括提存呆帳及評價損益、折舊、</w:t>
      </w:r>
      <w:proofErr w:type="gramStart"/>
      <w:r w:rsidRPr="00340E30">
        <w:rPr>
          <w:rFonts w:ascii="標楷體" w:eastAsia="標楷體" w:hAnsi="標楷體" w:cs="Times New Roman"/>
          <w:bCs/>
          <w:sz w:val="18"/>
          <w:szCs w:val="20"/>
        </w:rPr>
        <w:t>折耗及攤</w:t>
      </w:r>
      <w:proofErr w:type="gramEnd"/>
      <w:r w:rsidRPr="00340E30">
        <w:rPr>
          <w:rFonts w:ascii="標楷體" w:eastAsia="標楷體" w:hAnsi="標楷體" w:cs="Times New Roman"/>
          <w:bCs/>
          <w:sz w:val="18"/>
          <w:szCs w:val="20"/>
        </w:rPr>
        <w:t>銷、處理資產損失（利益</w:t>
      </w:r>
      <w:r w:rsidRPr="00340E30">
        <w:rPr>
          <w:rFonts w:ascii="標楷體" w:eastAsia="標楷體" w:hAnsi="標楷體" w:cs="Times New Roman" w:hint="eastAsia"/>
          <w:bCs/>
          <w:sz w:val="18"/>
          <w:szCs w:val="20"/>
        </w:rPr>
        <w:t>）</w:t>
      </w:r>
      <w:r w:rsidRPr="00340E30">
        <w:rPr>
          <w:rFonts w:ascii="標楷體" w:eastAsia="標楷體" w:hAnsi="標楷體" w:cs="Times New Roman"/>
          <w:bCs/>
          <w:sz w:val="18"/>
          <w:szCs w:val="20"/>
        </w:rPr>
        <w:t>、其他、</w:t>
      </w:r>
      <w:proofErr w:type="gramStart"/>
      <w:r w:rsidRPr="00340E30">
        <w:rPr>
          <w:rFonts w:ascii="標楷體" w:eastAsia="標楷體" w:hAnsi="標楷體" w:cs="Times New Roman"/>
          <w:bCs/>
          <w:sz w:val="18"/>
          <w:szCs w:val="20"/>
        </w:rPr>
        <w:t>流動資產淨減</w:t>
      </w:r>
      <w:proofErr w:type="gramEnd"/>
      <w:r w:rsidRPr="00340E30">
        <w:rPr>
          <w:rFonts w:ascii="標楷體" w:eastAsia="標楷體" w:hAnsi="標楷體" w:cs="Times New Roman"/>
          <w:bCs/>
          <w:sz w:val="18"/>
          <w:szCs w:val="20"/>
        </w:rPr>
        <w:t>（淨增）及流動負債淨增（淨減</w:t>
      </w:r>
      <w:r w:rsidRPr="00340E30">
        <w:rPr>
          <w:rFonts w:ascii="標楷體" w:eastAsia="標楷體" w:hAnsi="標楷體" w:cs="Times New Roman" w:hint="eastAsia"/>
          <w:bCs/>
          <w:sz w:val="18"/>
          <w:szCs w:val="20"/>
        </w:rPr>
        <w:t>）</w:t>
      </w:r>
      <w:r w:rsidRPr="00340E30">
        <w:rPr>
          <w:rFonts w:ascii="標楷體" w:eastAsia="標楷體" w:hAnsi="標楷體" w:cs="Times New Roman"/>
          <w:bCs/>
          <w:sz w:val="18"/>
          <w:szCs w:val="20"/>
        </w:rPr>
        <w:t>。</w:t>
      </w:r>
    </w:p>
    <w:p w14:paraId="42A71CEE" w14:textId="77777777" w:rsidR="00F61AD9" w:rsidRPr="00340E30" w:rsidRDefault="00F61AD9" w:rsidP="00F61AD9">
      <w:pPr>
        <w:snapToGrid w:val="0"/>
        <w:spacing w:line="240" w:lineRule="exact"/>
        <w:ind w:leftChars="150" w:left="540" w:hangingChars="100" w:hanging="180"/>
        <w:jc w:val="both"/>
        <w:rPr>
          <w:rFonts w:ascii="標楷體" w:eastAsia="標楷體" w:hAnsi="標楷體" w:cs="Times New Roman"/>
          <w:bCs/>
          <w:sz w:val="18"/>
          <w:szCs w:val="20"/>
        </w:rPr>
      </w:pPr>
      <w:r w:rsidRPr="00340E30">
        <w:rPr>
          <w:rFonts w:ascii="標楷體" w:eastAsia="標楷體" w:hAnsi="標楷體" w:cs="Times New Roman"/>
          <w:bCs/>
          <w:sz w:val="18"/>
          <w:szCs w:val="20"/>
        </w:rPr>
        <w:t>3.</w:t>
      </w:r>
      <w:proofErr w:type="gramStart"/>
      <w:r w:rsidRPr="00340E30">
        <w:rPr>
          <w:rFonts w:ascii="標楷體" w:eastAsia="標楷體" w:hAnsi="標楷體" w:cs="Times New Roman" w:hint="eastAsia"/>
          <w:bCs/>
          <w:sz w:val="18"/>
          <w:szCs w:val="20"/>
        </w:rPr>
        <w:t>本表編製</w:t>
      </w:r>
      <w:proofErr w:type="gramEnd"/>
      <w:r w:rsidRPr="00340E30">
        <w:rPr>
          <w:rFonts w:ascii="標楷體" w:eastAsia="標楷體" w:hAnsi="標楷體" w:cs="Times New Roman" w:hint="eastAsia"/>
          <w:bCs/>
          <w:sz w:val="18"/>
          <w:szCs w:val="20"/>
        </w:rPr>
        <w:t>基礎係依會計法刪除第29條後，平衡表已納入固定資產及長期負債等科目，與預算編列基礎不同。</w:t>
      </w:r>
    </w:p>
    <w:tbl>
      <w:tblPr>
        <w:tblW w:w="9925" w:type="dxa"/>
        <w:tblInd w:w="28" w:type="dxa"/>
        <w:tblLayout w:type="fixed"/>
        <w:tblCellMar>
          <w:left w:w="28" w:type="dxa"/>
          <w:right w:w="28" w:type="dxa"/>
        </w:tblCellMar>
        <w:tblLook w:val="0000" w:firstRow="0" w:lastRow="0" w:firstColumn="0" w:lastColumn="0" w:noHBand="0" w:noVBand="0"/>
      </w:tblPr>
      <w:tblGrid>
        <w:gridCol w:w="2828"/>
        <w:gridCol w:w="1699"/>
        <w:gridCol w:w="660"/>
        <w:gridCol w:w="1699"/>
        <w:gridCol w:w="672"/>
        <w:gridCol w:w="1529"/>
        <w:gridCol w:w="838"/>
      </w:tblGrid>
      <w:tr w:rsidR="004D170B" w14:paraId="00010C1C" w14:textId="77777777" w:rsidTr="00F55AA3">
        <w:trPr>
          <w:tblHeader/>
        </w:trPr>
        <w:tc>
          <w:tcPr>
            <w:tcW w:w="9925" w:type="dxa"/>
            <w:gridSpan w:val="7"/>
            <w:tcBorders>
              <w:bottom w:val="single" w:sz="8" w:space="0" w:color="auto"/>
            </w:tcBorders>
          </w:tcPr>
          <w:p w14:paraId="0327194B" w14:textId="77777777" w:rsidR="004D170B" w:rsidRPr="00C558F1" w:rsidRDefault="004D170B" w:rsidP="00F55AA3">
            <w:pPr>
              <w:snapToGrid w:val="0"/>
              <w:spacing w:after="60"/>
              <w:jc w:val="center"/>
              <w:rPr>
                <w:rFonts w:ascii="標楷體" w:eastAsia="標楷體" w:hAnsi="標楷體"/>
                <w:b/>
                <w:sz w:val="36"/>
                <w:szCs w:val="36"/>
                <w:u w:val="single"/>
              </w:rPr>
            </w:pPr>
            <w:r w:rsidRPr="006F0A3C">
              <w:rPr>
                <w:rFonts w:ascii="標楷體" w:eastAsia="標楷體" w:hAnsi="標楷體" w:hint="eastAsia"/>
                <w:b/>
                <w:sz w:val="36"/>
                <w:szCs w:val="36"/>
                <w:u w:val="single"/>
              </w:rPr>
              <w:lastRenderedPageBreak/>
              <w:t>臺北市勞工權益基金</w:t>
            </w:r>
            <w:r w:rsidRPr="00C558F1">
              <w:rPr>
                <w:rFonts w:ascii="標楷體" w:eastAsia="標楷體" w:hAnsi="標楷體" w:hint="eastAsia"/>
                <w:b/>
                <w:sz w:val="36"/>
                <w:szCs w:val="36"/>
                <w:u w:val="single"/>
              </w:rPr>
              <w:t>餘</w:t>
            </w:r>
            <w:proofErr w:type="gramStart"/>
            <w:r w:rsidRPr="00C558F1">
              <w:rPr>
                <w:rFonts w:ascii="標楷體" w:eastAsia="標楷體" w:hAnsi="標楷體" w:hint="eastAsia"/>
                <w:b/>
                <w:sz w:val="36"/>
                <w:szCs w:val="36"/>
                <w:u w:val="single"/>
              </w:rPr>
              <w:t>絀</w:t>
            </w:r>
            <w:proofErr w:type="gramEnd"/>
            <w:r w:rsidRPr="00C558F1">
              <w:rPr>
                <w:rFonts w:ascii="標楷體" w:eastAsia="標楷體" w:hAnsi="標楷體" w:hint="eastAsia"/>
                <w:b/>
                <w:sz w:val="36"/>
                <w:szCs w:val="36"/>
                <w:u w:val="single"/>
              </w:rPr>
              <w:t>審定後平衡表</w:t>
            </w:r>
          </w:p>
          <w:p w14:paraId="0E020EDE" w14:textId="77777777" w:rsidR="004D170B" w:rsidRDefault="004D170B" w:rsidP="00F55AA3">
            <w:pPr>
              <w:tabs>
                <w:tab w:val="left" w:pos="3600"/>
                <w:tab w:val="left" w:pos="8520"/>
              </w:tabs>
              <w:snapToGrid w:val="0"/>
              <w:spacing w:before="20" w:after="60"/>
              <w:ind w:rightChars="-4" w:right="-10"/>
              <w:jc w:val="both"/>
              <w:rPr>
                <w:rFonts w:ascii="標楷體" w:eastAsia="標楷體" w:hAnsi="標楷體"/>
                <w:b/>
                <w:sz w:val="32"/>
                <w:u w:val="single"/>
              </w:rPr>
            </w:pPr>
            <w:r>
              <w:rPr>
                <w:rFonts w:ascii="標楷體" w:eastAsia="標楷體" w:hAnsi="標楷體"/>
                <w:spacing w:val="60"/>
              </w:rPr>
              <w:tab/>
            </w:r>
            <w:r w:rsidRPr="00C558F1">
              <w:rPr>
                <w:rFonts w:ascii="標楷體" w:eastAsia="標楷體" w:hAnsi="標楷體" w:hint="eastAsia"/>
                <w:sz w:val="22"/>
              </w:rPr>
              <w:t>中華民國</w:t>
            </w:r>
            <w:r w:rsidRPr="006F0A3C">
              <w:rPr>
                <w:rFonts w:ascii="標楷體" w:eastAsia="標楷體" w:hAnsi="標楷體" w:hint="eastAsia"/>
                <w:sz w:val="22"/>
              </w:rPr>
              <w:t>113</w:t>
            </w:r>
            <w:r w:rsidRPr="00C558F1">
              <w:rPr>
                <w:rFonts w:ascii="標楷體" w:eastAsia="標楷體" w:hAnsi="標楷體" w:hint="eastAsia"/>
                <w:sz w:val="22"/>
              </w:rPr>
              <w:t>年12月31日</w:t>
            </w:r>
            <w:r>
              <w:rPr>
                <w:rFonts w:ascii="標楷體" w:eastAsia="標楷體" w:hAnsi="標楷體" w:hint="eastAsia"/>
              </w:rPr>
              <w:tab/>
            </w:r>
            <w:r w:rsidRPr="00A529E7">
              <w:rPr>
                <w:rFonts w:ascii="標楷體" w:eastAsia="標楷體" w:hAnsi="標楷體" w:hint="eastAsia"/>
                <w:kern w:val="0"/>
                <w:sz w:val="20"/>
              </w:rPr>
              <w:t>單位：新臺幣元</w:t>
            </w:r>
          </w:p>
        </w:tc>
      </w:tr>
      <w:tr w:rsidR="004D170B" w14:paraId="5F714635"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828" w:type="dxa"/>
            <w:vMerge w:val="restart"/>
            <w:tcBorders>
              <w:top w:val="single" w:sz="8" w:space="0" w:color="auto"/>
              <w:left w:val="nil"/>
              <w:bottom w:val="nil"/>
            </w:tcBorders>
            <w:vAlign w:val="center"/>
          </w:tcPr>
          <w:p w14:paraId="433A2DCB" w14:textId="77777777" w:rsidR="004D170B" w:rsidRPr="00C558F1" w:rsidRDefault="004D170B" w:rsidP="00F55AA3">
            <w:pPr>
              <w:ind w:left="113" w:right="113"/>
              <w:jc w:val="distribute"/>
              <w:rPr>
                <w:rFonts w:ascii="標楷體" w:eastAsia="標楷體" w:hAnsi="標楷體"/>
                <w:sz w:val="20"/>
              </w:rPr>
            </w:pPr>
            <w:r w:rsidRPr="00C558F1">
              <w:rPr>
                <w:rFonts w:ascii="標楷體" w:eastAsia="標楷體" w:hAnsi="標楷體" w:hint="eastAsia"/>
                <w:sz w:val="20"/>
              </w:rPr>
              <w:t>科目</w:t>
            </w:r>
          </w:p>
        </w:tc>
        <w:tc>
          <w:tcPr>
            <w:tcW w:w="2359" w:type="dxa"/>
            <w:gridSpan w:val="2"/>
            <w:tcBorders>
              <w:top w:val="single" w:sz="8" w:space="0" w:color="auto"/>
              <w:bottom w:val="nil"/>
            </w:tcBorders>
            <w:vAlign w:val="center"/>
          </w:tcPr>
          <w:p w14:paraId="29FB9140" w14:textId="77777777" w:rsidR="004D170B" w:rsidRPr="00C558F1" w:rsidRDefault="004D170B" w:rsidP="00F55AA3">
            <w:pPr>
              <w:ind w:left="70" w:right="42"/>
              <w:jc w:val="distribute"/>
              <w:rPr>
                <w:rFonts w:ascii="標楷體" w:eastAsia="標楷體" w:hAnsi="標楷體"/>
                <w:spacing w:val="-20"/>
                <w:sz w:val="20"/>
              </w:rPr>
            </w:pPr>
            <w:r w:rsidRPr="006F0A3C">
              <w:rPr>
                <w:rFonts w:ascii="標楷體" w:eastAsia="標楷體" w:hAnsi="標楷體" w:hint="eastAsia"/>
                <w:sz w:val="20"/>
              </w:rPr>
              <w:t>113</w:t>
            </w:r>
            <w:r w:rsidRPr="00C558F1">
              <w:rPr>
                <w:rFonts w:ascii="標楷體" w:eastAsia="標楷體" w:hAnsi="標楷體" w:hint="eastAsia"/>
                <w:spacing w:val="-20"/>
                <w:sz w:val="20"/>
              </w:rPr>
              <w:t>年12月31日</w:t>
            </w:r>
          </w:p>
        </w:tc>
        <w:tc>
          <w:tcPr>
            <w:tcW w:w="2371" w:type="dxa"/>
            <w:gridSpan w:val="2"/>
            <w:tcBorders>
              <w:top w:val="single" w:sz="8" w:space="0" w:color="auto"/>
              <w:bottom w:val="nil"/>
            </w:tcBorders>
            <w:vAlign w:val="center"/>
          </w:tcPr>
          <w:p w14:paraId="3300170C" w14:textId="77777777" w:rsidR="004D170B" w:rsidRPr="00C558F1" w:rsidRDefault="004D170B" w:rsidP="00F55AA3">
            <w:pPr>
              <w:ind w:left="1" w:right="42" w:firstLineChars="27" w:firstLine="54"/>
              <w:jc w:val="distribute"/>
              <w:rPr>
                <w:rFonts w:ascii="標楷體" w:eastAsia="標楷體" w:hAnsi="標楷體"/>
                <w:spacing w:val="-20"/>
                <w:sz w:val="20"/>
              </w:rPr>
            </w:pPr>
            <w:r w:rsidRPr="006F0A3C">
              <w:rPr>
                <w:rFonts w:ascii="標楷體" w:eastAsia="標楷體" w:hAnsi="標楷體" w:hint="eastAsia"/>
                <w:sz w:val="20"/>
              </w:rPr>
              <w:t>112</w:t>
            </w:r>
            <w:r w:rsidRPr="00C558F1">
              <w:rPr>
                <w:rFonts w:ascii="標楷體" w:eastAsia="標楷體" w:hAnsi="標楷體" w:hint="eastAsia"/>
                <w:spacing w:val="-20"/>
                <w:sz w:val="20"/>
              </w:rPr>
              <w:t>年12月31日</w:t>
            </w:r>
          </w:p>
        </w:tc>
        <w:tc>
          <w:tcPr>
            <w:tcW w:w="2367" w:type="dxa"/>
            <w:gridSpan w:val="2"/>
            <w:tcBorders>
              <w:top w:val="single" w:sz="8" w:space="0" w:color="auto"/>
              <w:bottom w:val="nil"/>
              <w:right w:val="nil"/>
            </w:tcBorders>
            <w:vAlign w:val="center"/>
          </w:tcPr>
          <w:p w14:paraId="2580F630" w14:textId="77777777" w:rsidR="004D170B" w:rsidRPr="00C558F1" w:rsidRDefault="004D170B" w:rsidP="00F55AA3">
            <w:pPr>
              <w:spacing w:line="240" w:lineRule="exact"/>
              <w:jc w:val="distribute"/>
              <w:rPr>
                <w:rFonts w:ascii="標楷體" w:eastAsia="標楷體" w:hAnsi="標楷體"/>
                <w:sz w:val="20"/>
              </w:rPr>
            </w:pPr>
            <w:r w:rsidRPr="00C558F1">
              <w:rPr>
                <w:rFonts w:ascii="標楷體" w:eastAsia="標楷體" w:hAnsi="標楷體" w:hint="eastAsia"/>
                <w:sz w:val="20"/>
              </w:rPr>
              <w:t>比較增減</w:t>
            </w:r>
          </w:p>
        </w:tc>
      </w:tr>
      <w:tr w:rsidR="004D170B" w14:paraId="4E0CC8B1"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828" w:type="dxa"/>
            <w:vMerge/>
            <w:tcBorders>
              <w:top w:val="nil"/>
              <w:left w:val="nil"/>
              <w:bottom w:val="single" w:sz="8" w:space="0" w:color="auto"/>
            </w:tcBorders>
            <w:vAlign w:val="center"/>
          </w:tcPr>
          <w:p w14:paraId="179F56FE" w14:textId="77777777" w:rsidR="004D170B" w:rsidRPr="00C558F1" w:rsidRDefault="004D170B" w:rsidP="00F55AA3">
            <w:pPr>
              <w:ind w:left="113" w:right="113"/>
              <w:jc w:val="distribute"/>
              <w:rPr>
                <w:rFonts w:ascii="標楷體" w:eastAsia="標楷體" w:hAnsi="標楷體"/>
                <w:sz w:val="20"/>
              </w:rPr>
            </w:pPr>
          </w:p>
        </w:tc>
        <w:tc>
          <w:tcPr>
            <w:tcW w:w="1699" w:type="dxa"/>
            <w:tcBorders>
              <w:bottom w:val="single" w:sz="8" w:space="0" w:color="auto"/>
            </w:tcBorders>
            <w:vAlign w:val="center"/>
          </w:tcPr>
          <w:p w14:paraId="56D90BCA" w14:textId="77777777" w:rsidR="004D170B" w:rsidRPr="00C558F1" w:rsidRDefault="004D170B" w:rsidP="00F55AA3">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660" w:type="dxa"/>
            <w:tcBorders>
              <w:bottom w:val="single" w:sz="8" w:space="0" w:color="auto"/>
            </w:tcBorders>
            <w:vAlign w:val="center"/>
          </w:tcPr>
          <w:p w14:paraId="5FA62317" w14:textId="77777777" w:rsidR="004D170B" w:rsidRPr="00C558F1" w:rsidRDefault="004D170B" w:rsidP="00F55AA3">
            <w:pPr>
              <w:ind w:left="113" w:right="113"/>
              <w:jc w:val="distribute"/>
              <w:rPr>
                <w:rFonts w:ascii="標楷體" w:eastAsia="標楷體" w:hAnsi="標楷體"/>
                <w:sz w:val="20"/>
              </w:rPr>
            </w:pPr>
            <w:r w:rsidRPr="00C558F1">
              <w:rPr>
                <w:rFonts w:ascii="標楷體" w:eastAsia="標楷體" w:hAnsi="標楷體" w:hint="eastAsia"/>
                <w:sz w:val="20"/>
              </w:rPr>
              <w:t>％</w:t>
            </w:r>
          </w:p>
        </w:tc>
        <w:tc>
          <w:tcPr>
            <w:tcW w:w="1699" w:type="dxa"/>
            <w:tcBorders>
              <w:bottom w:val="single" w:sz="8" w:space="0" w:color="auto"/>
            </w:tcBorders>
            <w:vAlign w:val="center"/>
          </w:tcPr>
          <w:p w14:paraId="039D19FA" w14:textId="77777777" w:rsidR="004D170B" w:rsidRPr="00C558F1" w:rsidRDefault="004D170B" w:rsidP="00F55AA3">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672" w:type="dxa"/>
            <w:tcBorders>
              <w:bottom w:val="single" w:sz="8" w:space="0" w:color="auto"/>
            </w:tcBorders>
            <w:vAlign w:val="center"/>
          </w:tcPr>
          <w:p w14:paraId="3CFA3F85" w14:textId="77777777" w:rsidR="004D170B" w:rsidRPr="00C558F1" w:rsidRDefault="004D170B" w:rsidP="00F55AA3">
            <w:pPr>
              <w:ind w:left="113" w:right="113"/>
              <w:jc w:val="distribute"/>
              <w:rPr>
                <w:rFonts w:ascii="標楷體" w:eastAsia="標楷體" w:hAnsi="標楷體"/>
                <w:sz w:val="20"/>
              </w:rPr>
            </w:pPr>
            <w:r w:rsidRPr="00C558F1">
              <w:rPr>
                <w:rFonts w:ascii="標楷體" w:eastAsia="標楷體" w:hAnsi="標楷體" w:hint="eastAsia"/>
                <w:sz w:val="20"/>
              </w:rPr>
              <w:t>％</w:t>
            </w:r>
          </w:p>
        </w:tc>
        <w:tc>
          <w:tcPr>
            <w:tcW w:w="1529" w:type="dxa"/>
            <w:tcBorders>
              <w:bottom w:val="single" w:sz="8" w:space="0" w:color="auto"/>
            </w:tcBorders>
            <w:vAlign w:val="center"/>
          </w:tcPr>
          <w:p w14:paraId="6763B7E4" w14:textId="77777777" w:rsidR="004D170B" w:rsidRPr="00C558F1" w:rsidRDefault="004D170B" w:rsidP="00F55AA3">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838" w:type="dxa"/>
            <w:tcBorders>
              <w:bottom w:val="single" w:sz="8" w:space="0" w:color="auto"/>
              <w:right w:val="nil"/>
            </w:tcBorders>
            <w:vAlign w:val="center"/>
          </w:tcPr>
          <w:p w14:paraId="77929937" w14:textId="77777777" w:rsidR="004D170B" w:rsidRPr="00C558F1" w:rsidRDefault="004D170B" w:rsidP="00F55AA3">
            <w:pPr>
              <w:ind w:left="113" w:right="113"/>
              <w:jc w:val="distribute"/>
              <w:rPr>
                <w:rFonts w:ascii="標楷體" w:eastAsia="標楷體" w:hAnsi="標楷體"/>
                <w:sz w:val="20"/>
              </w:rPr>
            </w:pPr>
            <w:r w:rsidRPr="00C558F1">
              <w:rPr>
                <w:rFonts w:ascii="標楷體" w:eastAsia="標楷體" w:hAnsi="標楷體" w:hint="eastAsia"/>
                <w:sz w:val="20"/>
              </w:rPr>
              <w:t>％</w:t>
            </w:r>
          </w:p>
        </w:tc>
      </w:tr>
      <w:tr w:rsidR="004D170B" w14:paraId="6AE9FDF3"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5B7C15ED" w14:textId="77777777" w:rsidR="004D170B" w:rsidRPr="00A529E7" w:rsidRDefault="004D170B" w:rsidP="00F55AA3">
            <w:pPr>
              <w:rPr>
                <w:rFonts w:ascii="標楷體" w:eastAsia="標楷體" w:hAnsi="標楷體"/>
                <w:kern w:val="0"/>
                <w:sz w:val="20"/>
              </w:rPr>
            </w:pPr>
            <w:r w:rsidRPr="006F0A3C">
              <w:rPr>
                <w:rFonts w:ascii="標楷體" w:eastAsia="標楷體" w:hAnsi="標楷體" w:hint="eastAsia"/>
                <w:b/>
                <w:kern w:val="0"/>
                <w:sz w:val="20"/>
              </w:rPr>
              <w:t>資產</w:t>
            </w:r>
          </w:p>
        </w:tc>
        <w:tc>
          <w:tcPr>
            <w:tcW w:w="1699" w:type="dxa"/>
            <w:tcBorders>
              <w:top w:val="nil"/>
              <w:bottom w:val="nil"/>
            </w:tcBorders>
            <w:vAlign w:val="center"/>
          </w:tcPr>
          <w:p w14:paraId="426206F4" w14:textId="77777777" w:rsidR="004D170B" w:rsidRPr="00C558F1" w:rsidRDefault="004D170B" w:rsidP="00F55AA3">
            <w:pPr>
              <w:jc w:val="right"/>
              <w:rPr>
                <w:rFonts w:ascii="細明體" w:eastAsia="細明體" w:hAnsi="細明體"/>
                <w:sz w:val="18"/>
              </w:rPr>
            </w:pPr>
            <w:r w:rsidRPr="006F0A3C">
              <w:rPr>
                <w:rFonts w:ascii="細明體" w:eastAsia="細明體" w:hAnsi="細明體" w:hint="eastAsia"/>
                <w:b/>
                <w:sz w:val="18"/>
              </w:rPr>
              <w:t>794,818,885</w:t>
            </w:r>
          </w:p>
        </w:tc>
        <w:tc>
          <w:tcPr>
            <w:tcW w:w="660" w:type="dxa"/>
            <w:tcBorders>
              <w:top w:val="nil"/>
              <w:bottom w:val="nil"/>
            </w:tcBorders>
            <w:vAlign w:val="center"/>
          </w:tcPr>
          <w:p w14:paraId="45B1A105" w14:textId="77777777" w:rsidR="004D170B" w:rsidRPr="00C558F1" w:rsidRDefault="004D170B" w:rsidP="00F55AA3">
            <w:pPr>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nil"/>
            </w:tcBorders>
            <w:vAlign w:val="center"/>
          </w:tcPr>
          <w:p w14:paraId="4A7B299D" w14:textId="77777777" w:rsidR="004D170B" w:rsidRPr="00C558F1" w:rsidRDefault="004D170B" w:rsidP="00F55AA3">
            <w:pPr>
              <w:jc w:val="right"/>
              <w:rPr>
                <w:rFonts w:ascii="細明體" w:eastAsia="細明體" w:hAnsi="細明體"/>
                <w:sz w:val="18"/>
              </w:rPr>
            </w:pPr>
            <w:r w:rsidRPr="006F0A3C">
              <w:rPr>
                <w:rFonts w:ascii="細明體" w:eastAsia="細明體" w:hAnsi="細明體" w:hint="eastAsia"/>
                <w:b/>
                <w:sz w:val="18"/>
              </w:rPr>
              <w:t>757,572,448</w:t>
            </w:r>
          </w:p>
        </w:tc>
        <w:tc>
          <w:tcPr>
            <w:tcW w:w="672" w:type="dxa"/>
            <w:tcBorders>
              <w:top w:val="nil"/>
              <w:bottom w:val="nil"/>
            </w:tcBorders>
            <w:vAlign w:val="center"/>
          </w:tcPr>
          <w:p w14:paraId="71F83BFB" w14:textId="77777777" w:rsidR="004D170B" w:rsidRPr="00C558F1" w:rsidRDefault="004D170B" w:rsidP="00F55AA3">
            <w:pPr>
              <w:jc w:val="right"/>
              <w:rPr>
                <w:rFonts w:ascii="細明體" w:eastAsia="細明體" w:hAnsi="細明體"/>
                <w:sz w:val="18"/>
              </w:rPr>
            </w:pPr>
            <w:r w:rsidRPr="006F0A3C">
              <w:rPr>
                <w:rFonts w:ascii="細明體" w:eastAsia="細明體" w:hAnsi="細明體" w:hint="eastAsia"/>
                <w:b/>
                <w:sz w:val="18"/>
              </w:rPr>
              <w:t>100.00</w:t>
            </w:r>
          </w:p>
        </w:tc>
        <w:tc>
          <w:tcPr>
            <w:tcW w:w="1529" w:type="dxa"/>
            <w:tcBorders>
              <w:top w:val="nil"/>
              <w:bottom w:val="nil"/>
            </w:tcBorders>
            <w:vAlign w:val="center"/>
          </w:tcPr>
          <w:p w14:paraId="5B22051E" w14:textId="77777777" w:rsidR="004D170B" w:rsidRPr="00C558F1" w:rsidRDefault="004D170B" w:rsidP="00F55AA3">
            <w:pPr>
              <w:jc w:val="right"/>
              <w:rPr>
                <w:rFonts w:ascii="細明體" w:eastAsia="細明體" w:hAnsi="細明體"/>
                <w:noProof/>
                <w:sz w:val="18"/>
              </w:rPr>
            </w:pPr>
            <w:r w:rsidRPr="006F0A3C">
              <w:rPr>
                <w:rFonts w:ascii="細明體" w:eastAsia="細明體" w:hAnsi="細明體" w:hint="eastAsia"/>
                <w:b/>
                <w:noProof/>
                <w:sz w:val="18"/>
              </w:rPr>
              <w:t>37,246,437</w:t>
            </w:r>
          </w:p>
        </w:tc>
        <w:tc>
          <w:tcPr>
            <w:tcW w:w="838" w:type="dxa"/>
            <w:tcBorders>
              <w:top w:val="nil"/>
              <w:bottom w:val="nil"/>
              <w:right w:val="nil"/>
            </w:tcBorders>
            <w:vAlign w:val="center"/>
          </w:tcPr>
          <w:p w14:paraId="432B3055" w14:textId="77777777" w:rsidR="004D170B" w:rsidRPr="00C558F1" w:rsidRDefault="004D170B" w:rsidP="00F55AA3">
            <w:pPr>
              <w:jc w:val="right"/>
              <w:rPr>
                <w:rFonts w:ascii="細明體" w:eastAsia="細明體" w:hAnsi="細明體"/>
                <w:kern w:val="0"/>
                <w:sz w:val="18"/>
              </w:rPr>
            </w:pPr>
            <w:r w:rsidRPr="006F0A3C">
              <w:rPr>
                <w:rFonts w:ascii="細明體" w:eastAsia="細明體" w:hAnsi="細明體" w:hint="eastAsia"/>
                <w:b/>
                <w:kern w:val="0"/>
                <w:sz w:val="18"/>
              </w:rPr>
              <w:t>4.92</w:t>
            </w:r>
          </w:p>
        </w:tc>
      </w:tr>
      <w:tr w:rsidR="004D170B" w14:paraId="7408CBBB"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2DC041A6" w14:textId="77777777" w:rsidR="004D170B" w:rsidRPr="00A529E7" w:rsidRDefault="004D170B" w:rsidP="00F55AA3">
            <w:pPr>
              <w:ind w:leftChars="100" w:left="240"/>
              <w:rPr>
                <w:rFonts w:ascii="標楷體" w:eastAsia="標楷體" w:hAnsi="標楷體"/>
                <w:kern w:val="0"/>
                <w:sz w:val="20"/>
              </w:rPr>
            </w:pPr>
            <w:r w:rsidRPr="006F0A3C">
              <w:rPr>
                <w:rFonts w:ascii="標楷體" w:eastAsia="標楷體" w:hAnsi="標楷體" w:hint="eastAsia"/>
                <w:kern w:val="0"/>
                <w:sz w:val="20"/>
              </w:rPr>
              <w:t>流動資產</w:t>
            </w:r>
          </w:p>
        </w:tc>
        <w:tc>
          <w:tcPr>
            <w:tcW w:w="1699" w:type="dxa"/>
            <w:tcBorders>
              <w:top w:val="nil"/>
              <w:bottom w:val="nil"/>
            </w:tcBorders>
            <w:vAlign w:val="center"/>
          </w:tcPr>
          <w:p w14:paraId="43A34636" w14:textId="77777777" w:rsidR="004D170B" w:rsidRPr="00C558F1" w:rsidRDefault="004D170B" w:rsidP="00F55AA3">
            <w:pPr>
              <w:jc w:val="right"/>
              <w:rPr>
                <w:rFonts w:ascii="細明體" w:eastAsia="細明體" w:hAnsi="細明體"/>
                <w:sz w:val="18"/>
              </w:rPr>
            </w:pPr>
            <w:r w:rsidRPr="006F0A3C">
              <w:rPr>
                <w:rFonts w:ascii="細明體" w:eastAsia="細明體" w:hAnsi="細明體" w:hint="eastAsia"/>
                <w:sz w:val="18"/>
              </w:rPr>
              <w:t>793,926,249</w:t>
            </w:r>
          </w:p>
        </w:tc>
        <w:tc>
          <w:tcPr>
            <w:tcW w:w="660" w:type="dxa"/>
            <w:tcBorders>
              <w:top w:val="nil"/>
              <w:bottom w:val="nil"/>
            </w:tcBorders>
            <w:vAlign w:val="center"/>
          </w:tcPr>
          <w:p w14:paraId="69C95557" w14:textId="77777777" w:rsidR="004D170B" w:rsidRPr="00C558F1" w:rsidRDefault="004D170B" w:rsidP="00F55AA3">
            <w:pPr>
              <w:jc w:val="right"/>
              <w:rPr>
                <w:rFonts w:ascii="細明體" w:eastAsia="細明體" w:hAnsi="細明體"/>
                <w:sz w:val="18"/>
              </w:rPr>
            </w:pPr>
            <w:r w:rsidRPr="006F0A3C">
              <w:rPr>
                <w:rFonts w:ascii="細明體" w:eastAsia="細明體" w:hAnsi="細明體" w:hint="eastAsia"/>
                <w:sz w:val="18"/>
              </w:rPr>
              <w:t>99.89</w:t>
            </w:r>
          </w:p>
        </w:tc>
        <w:tc>
          <w:tcPr>
            <w:tcW w:w="1699" w:type="dxa"/>
            <w:tcBorders>
              <w:top w:val="nil"/>
              <w:bottom w:val="nil"/>
            </w:tcBorders>
            <w:vAlign w:val="center"/>
          </w:tcPr>
          <w:p w14:paraId="6BDBCEA2" w14:textId="77777777" w:rsidR="004D170B" w:rsidRPr="00C558F1" w:rsidRDefault="004D170B" w:rsidP="00F55AA3">
            <w:pPr>
              <w:jc w:val="right"/>
              <w:rPr>
                <w:rFonts w:ascii="細明體" w:eastAsia="細明體" w:hAnsi="細明體"/>
                <w:sz w:val="18"/>
              </w:rPr>
            </w:pPr>
            <w:r w:rsidRPr="006F0A3C">
              <w:rPr>
                <w:rFonts w:ascii="細明體" w:eastAsia="細明體" w:hAnsi="細明體" w:hint="eastAsia"/>
                <w:sz w:val="18"/>
              </w:rPr>
              <w:t>757,481,339</w:t>
            </w:r>
          </w:p>
        </w:tc>
        <w:tc>
          <w:tcPr>
            <w:tcW w:w="672" w:type="dxa"/>
            <w:tcBorders>
              <w:top w:val="nil"/>
              <w:bottom w:val="nil"/>
            </w:tcBorders>
            <w:vAlign w:val="center"/>
          </w:tcPr>
          <w:p w14:paraId="6A93097F" w14:textId="77777777" w:rsidR="004D170B" w:rsidRPr="00C558F1" w:rsidRDefault="004D170B" w:rsidP="00F55AA3">
            <w:pPr>
              <w:jc w:val="right"/>
              <w:rPr>
                <w:rFonts w:ascii="細明體" w:eastAsia="細明體" w:hAnsi="細明體"/>
                <w:sz w:val="18"/>
              </w:rPr>
            </w:pPr>
            <w:r w:rsidRPr="006F0A3C">
              <w:rPr>
                <w:rFonts w:ascii="細明體" w:eastAsia="細明體" w:hAnsi="細明體" w:hint="eastAsia"/>
                <w:sz w:val="18"/>
              </w:rPr>
              <w:t>99.99</w:t>
            </w:r>
          </w:p>
        </w:tc>
        <w:tc>
          <w:tcPr>
            <w:tcW w:w="1529" w:type="dxa"/>
            <w:tcBorders>
              <w:top w:val="nil"/>
              <w:bottom w:val="nil"/>
            </w:tcBorders>
            <w:vAlign w:val="center"/>
          </w:tcPr>
          <w:p w14:paraId="25E035AA" w14:textId="77777777" w:rsidR="004D170B" w:rsidRPr="00C558F1" w:rsidRDefault="004D170B" w:rsidP="00F55AA3">
            <w:pPr>
              <w:jc w:val="right"/>
              <w:rPr>
                <w:rFonts w:ascii="細明體" w:eastAsia="細明體" w:hAnsi="細明體"/>
                <w:noProof/>
                <w:sz w:val="18"/>
              </w:rPr>
            </w:pPr>
            <w:r w:rsidRPr="006F0A3C">
              <w:rPr>
                <w:rFonts w:ascii="細明體" w:eastAsia="細明體" w:hAnsi="細明體" w:hint="eastAsia"/>
                <w:noProof/>
                <w:sz w:val="18"/>
              </w:rPr>
              <w:t>36,444,910</w:t>
            </w:r>
          </w:p>
        </w:tc>
        <w:tc>
          <w:tcPr>
            <w:tcW w:w="838" w:type="dxa"/>
            <w:tcBorders>
              <w:top w:val="nil"/>
              <w:bottom w:val="nil"/>
              <w:right w:val="nil"/>
            </w:tcBorders>
            <w:vAlign w:val="center"/>
          </w:tcPr>
          <w:p w14:paraId="25777D25" w14:textId="77777777" w:rsidR="004D170B" w:rsidRPr="00C558F1" w:rsidRDefault="004D170B" w:rsidP="00F55AA3">
            <w:pPr>
              <w:jc w:val="right"/>
              <w:rPr>
                <w:rFonts w:ascii="細明體" w:eastAsia="細明體" w:hAnsi="細明體"/>
                <w:kern w:val="0"/>
                <w:sz w:val="18"/>
              </w:rPr>
            </w:pPr>
            <w:r w:rsidRPr="006F0A3C">
              <w:rPr>
                <w:rFonts w:ascii="細明體" w:eastAsia="細明體" w:hAnsi="細明體" w:hint="eastAsia"/>
                <w:kern w:val="0"/>
                <w:sz w:val="18"/>
              </w:rPr>
              <w:t>4.81</w:t>
            </w:r>
          </w:p>
        </w:tc>
      </w:tr>
      <w:tr w:rsidR="004D170B" w14:paraId="0B9F0AC9"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107CB63A" w14:textId="77777777" w:rsidR="004D170B" w:rsidRPr="00A529E7" w:rsidRDefault="004D170B" w:rsidP="00F55AA3">
            <w:pPr>
              <w:ind w:leftChars="200" w:left="480"/>
              <w:rPr>
                <w:rFonts w:ascii="標楷體" w:eastAsia="標楷體" w:hAnsi="標楷體"/>
                <w:kern w:val="0"/>
                <w:sz w:val="20"/>
              </w:rPr>
            </w:pPr>
            <w:r w:rsidRPr="006F0A3C">
              <w:rPr>
                <w:rFonts w:ascii="標楷體" w:eastAsia="標楷體" w:hAnsi="標楷體" w:hint="eastAsia"/>
                <w:kern w:val="0"/>
                <w:sz w:val="20"/>
              </w:rPr>
              <w:t>現金</w:t>
            </w:r>
          </w:p>
        </w:tc>
        <w:tc>
          <w:tcPr>
            <w:tcW w:w="1699" w:type="dxa"/>
            <w:tcBorders>
              <w:top w:val="nil"/>
              <w:bottom w:val="nil"/>
            </w:tcBorders>
            <w:vAlign w:val="center"/>
          </w:tcPr>
          <w:p w14:paraId="1B679B20" w14:textId="77777777" w:rsidR="004D170B" w:rsidRPr="00C558F1" w:rsidRDefault="004D170B" w:rsidP="00F55AA3">
            <w:pPr>
              <w:jc w:val="right"/>
              <w:rPr>
                <w:rFonts w:ascii="細明體" w:eastAsia="細明體" w:hAnsi="細明體"/>
                <w:sz w:val="18"/>
              </w:rPr>
            </w:pPr>
            <w:r w:rsidRPr="006F0A3C">
              <w:rPr>
                <w:rFonts w:ascii="細明體" w:eastAsia="細明體" w:hAnsi="細明體" w:hint="eastAsia"/>
                <w:sz w:val="18"/>
              </w:rPr>
              <w:t>776,447,081</w:t>
            </w:r>
          </w:p>
        </w:tc>
        <w:tc>
          <w:tcPr>
            <w:tcW w:w="660" w:type="dxa"/>
            <w:tcBorders>
              <w:top w:val="nil"/>
              <w:bottom w:val="nil"/>
            </w:tcBorders>
            <w:vAlign w:val="center"/>
          </w:tcPr>
          <w:p w14:paraId="70B6DC1C" w14:textId="77777777" w:rsidR="004D170B" w:rsidRPr="00C558F1" w:rsidRDefault="004D170B" w:rsidP="00F55AA3">
            <w:pPr>
              <w:jc w:val="right"/>
              <w:rPr>
                <w:rFonts w:ascii="細明體" w:eastAsia="細明體" w:hAnsi="細明體"/>
                <w:sz w:val="18"/>
              </w:rPr>
            </w:pPr>
            <w:r w:rsidRPr="006F0A3C">
              <w:rPr>
                <w:rFonts w:ascii="細明體" w:eastAsia="細明體" w:hAnsi="細明體" w:hint="eastAsia"/>
                <w:sz w:val="18"/>
              </w:rPr>
              <w:t>97.69</w:t>
            </w:r>
          </w:p>
        </w:tc>
        <w:tc>
          <w:tcPr>
            <w:tcW w:w="1699" w:type="dxa"/>
            <w:tcBorders>
              <w:top w:val="nil"/>
              <w:bottom w:val="nil"/>
            </w:tcBorders>
            <w:vAlign w:val="center"/>
          </w:tcPr>
          <w:p w14:paraId="322714EF" w14:textId="77777777" w:rsidR="004D170B" w:rsidRPr="00C558F1" w:rsidRDefault="004D170B" w:rsidP="00F55AA3">
            <w:pPr>
              <w:jc w:val="right"/>
              <w:rPr>
                <w:rFonts w:ascii="細明體" w:eastAsia="細明體" w:hAnsi="細明體"/>
                <w:sz w:val="18"/>
              </w:rPr>
            </w:pPr>
            <w:r w:rsidRPr="006F0A3C">
              <w:rPr>
                <w:rFonts w:ascii="細明體" w:eastAsia="細明體" w:hAnsi="細明體" w:hint="eastAsia"/>
                <w:sz w:val="18"/>
              </w:rPr>
              <w:t>738,369,024</w:t>
            </w:r>
          </w:p>
        </w:tc>
        <w:tc>
          <w:tcPr>
            <w:tcW w:w="672" w:type="dxa"/>
            <w:tcBorders>
              <w:top w:val="nil"/>
              <w:bottom w:val="nil"/>
            </w:tcBorders>
            <w:vAlign w:val="center"/>
          </w:tcPr>
          <w:p w14:paraId="205AEAEB" w14:textId="77777777" w:rsidR="004D170B" w:rsidRPr="00C558F1" w:rsidRDefault="004D170B" w:rsidP="00F55AA3">
            <w:pPr>
              <w:jc w:val="right"/>
              <w:rPr>
                <w:rFonts w:ascii="細明體" w:eastAsia="細明體" w:hAnsi="細明體"/>
                <w:sz w:val="18"/>
              </w:rPr>
            </w:pPr>
            <w:r w:rsidRPr="006F0A3C">
              <w:rPr>
                <w:rFonts w:ascii="細明體" w:eastAsia="細明體" w:hAnsi="細明體" w:hint="eastAsia"/>
                <w:sz w:val="18"/>
              </w:rPr>
              <w:t>97.47</w:t>
            </w:r>
          </w:p>
        </w:tc>
        <w:tc>
          <w:tcPr>
            <w:tcW w:w="1529" w:type="dxa"/>
            <w:tcBorders>
              <w:top w:val="nil"/>
              <w:bottom w:val="nil"/>
            </w:tcBorders>
            <w:vAlign w:val="center"/>
          </w:tcPr>
          <w:p w14:paraId="5AF307E5" w14:textId="77777777" w:rsidR="004D170B" w:rsidRPr="00C558F1" w:rsidRDefault="004D170B" w:rsidP="00F55AA3">
            <w:pPr>
              <w:jc w:val="right"/>
              <w:rPr>
                <w:rFonts w:ascii="細明體" w:eastAsia="細明體" w:hAnsi="細明體"/>
                <w:noProof/>
                <w:sz w:val="18"/>
              </w:rPr>
            </w:pPr>
            <w:r w:rsidRPr="006F0A3C">
              <w:rPr>
                <w:rFonts w:ascii="細明體" w:eastAsia="細明體" w:hAnsi="細明體" w:hint="eastAsia"/>
                <w:noProof/>
                <w:sz w:val="18"/>
              </w:rPr>
              <w:t>38,078,057</w:t>
            </w:r>
          </w:p>
        </w:tc>
        <w:tc>
          <w:tcPr>
            <w:tcW w:w="838" w:type="dxa"/>
            <w:tcBorders>
              <w:top w:val="nil"/>
              <w:bottom w:val="nil"/>
              <w:right w:val="nil"/>
            </w:tcBorders>
            <w:vAlign w:val="center"/>
          </w:tcPr>
          <w:p w14:paraId="3882C3D1" w14:textId="77777777" w:rsidR="004D170B" w:rsidRPr="00C558F1" w:rsidRDefault="004D170B" w:rsidP="00F55AA3">
            <w:pPr>
              <w:jc w:val="right"/>
              <w:rPr>
                <w:rFonts w:ascii="細明體" w:eastAsia="細明體" w:hAnsi="細明體"/>
                <w:kern w:val="0"/>
                <w:sz w:val="18"/>
              </w:rPr>
            </w:pPr>
            <w:r w:rsidRPr="006F0A3C">
              <w:rPr>
                <w:rFonts w:ascii="細明體" w:eastAsia="細明體" w:hAnsi="細明體" w:hint="eastAsia"/>
                <w:kern w:val="0"/>
                <w:sz w:val="18"/>
              </w:rPr>
              <w:t>5.16</w:t>
            </w:r>
          </w:p>
        </w:tc>
      </w:tr>
      <w:tr w:rsidR="004D170B" w14:paraId="369F57F3"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6F6D7D09" w14:textId="77777777" w:rsidR="004D170B" w:rsidRPr="00A529E7" w:rsidRDefault="004D170B" w:rsidP="00F55AA3">
            <w:pPr>
              <w:ind w:leftChars="200" w:left="480"/>
              <w:rPr>
                <w:rFonts w:ascii="標楷體" w:eastAsia="標楷體" w:hAnsi="標楷體"/>
                <w:kern w:val="0"/>
                <w:sz w:val="20"/>
              </w:rPr>
            </w:pPr>
            <w:r w:rsidRPr="006F0A3C">
              <w:rPr>
                <w:rFonts w:ascii="標楷體" w:eastAsia="標楷體" w:hAnsi="標楷體" w:hint="eastAsia"/>
                <w:kern w:val="0"/>
                <w:sz w:val="20"/>
              </w:rPr>
              <w:t>應收款項</w:t>
            </w:r>
          </w:p>
        </w:tc>
        <w:tc>
          <w:tcPr>
            <w:tcW w:w="1699" w:type="dxa"/>
            <w:tcBorders>
              <w:top w:val="nil"/>
              <w:bottom w:val="nil"/>
            </w:tcBorders>
            <w:vAlign w:val="center"/>
          </w:tcPr>
          <w:p w14:paraId="5662AF10" w14:textId="77777777" w:rsidR="004D170B" w:rsidRPr="00C558F1" w:rsidRDefault="004D170B" w:rsidP="00F55AA3">
            <w:pPr>
              <w:jc w:val="right"/>
              <w:rPr>
                <w:rFonts w:ascii="細明體" w:eastAsia="細明體" w:hAnsi="細明體"/>
                <w:sz w:val="18"/>
              </w:rPr>
            </w:pPr>
            <w:r w:rsidRPr="006F0A3C">
              <w:rPr>
                <w:rFonts w:ascii="細明體" w:eastAsia="細明體" w:hAnsi="細明體" w:hint="eastAsia"/>
                <w:sz w:val="18"/>
              </w:rPr>
              <w:t>4,333,071</w:t>
            </w:r>
          </w:p>
        </w:tc>
        <w:tc>
          <w:tcPr>
            <w:tcW w:w="660" w:type="dxa"/>
            <w:tcBorders>
              <w:top w:val="nil"/>
              <w:bottom w:val="nil"/>
            </w:tcBorders>
            <w:vAlign w:val="center"/>
          </w:tcPr>
          <w:p w14:paraId="22E2EF20" w14:textId="77777777" w:rsidR="004D170B" w:rsidRPr="00C558F1" w:rsidRDefault="004D170B" w:rsidP="00F55AA3">
            <w:pPr>
              <w:jc w:val="right"/>
              <w:rPr>
                <w:rFonts w:ascii="細明體" w:eastAsia="細明體" w:hAnsi="細明體"/>
                <w:sz w:val="18"/>
              </w:rPr>
            </w:pPr>
            <w:r w:rsidRPr="006F0A3C">
              <w:rPr>
                <w:rFonts w:ascii="細明體" w:eastAsia="細明體" w:hAnsi="細明體" w:hint="eastAsia"/>
                <w:sz w:val="18"/>
              </w:rPr>
              <w:t>0.55</w:t>
            </w:r>
          </w:p>
        </w:tc>
        <w:tc>
          <w:tcPr>
            <w:tcW w:w="1699" w:type="dxa"/>
            <w:tcBorders>
              <w:top w:val="nil"/>
              <w:bottom w:val="nil"/>
            </w:tcBorders>
            <w:vAlign w:val="center"/>
          </w:tcPr>
          <w:p w14:paraId="76FC7131" w14:textId="77777777" w:rsidR="004D170B" w:rsidRPr="00C558F1" w:rsidRDefault="004D170B" w:rsidP="00F55AA3">
            <w:pPr>
              <w:jc w:val="right"/>
              <w:rPr>
                <w:rFonts w:ascii="細明體" w:eastAsia="細明體" w:hAnsi="細明體"/>
                <w:sz w:val="18"/>
              </w:rPr>
            </w:pPr>
            <w:r w:rsidRPr="006F0A3C">
              <w:rPr>
                <w:rFonts w:ascii="細明體" w:eastAsia="細明體" w:hAnsi="細明體" w:hint="eastAsia"/>
                <w:sz w:val="18"/>
              </w:rPr>
              <w:t>5,514,474</w:t>
            </w:r>
          </w:p>
        </w:tc>
        <w:tc>
          <w:tcPr>
            <w:tcW w:w="672" w:type="dxa"/>
            <w:tcBorders>
              <w:top w:val="nil"/>
              <w:bottom w:val="nil"/>
            </w:tcBorders>
            <w:vAlign w:val="center"/>
          </w:tcPr>
          <w:p w14:paraId="4D8F6B72" w14:textId="77777777" w:rsidR="004D170B" w:rsidRPr="00C558F1" w:rsidRDefault="004D170B" w:rsidP="00F55AA3">
            <w:pPr>
              <w:jc w:val="right"/>
              <w:rPr>
                <w:rFonts w:ascii="細明體" w:eastAsia="細明體" w:hAnsi="細明體"/>
                <w:sz w:val="18"/>
              </w:rPr>
            </w:pPr>
            <w:r w:rsidRPr="006F0A3C">
              <w:rPr>
                <w:rFonts w:ascii="細明體" w:eastAsia="細明體" w:hAnsi="細明體" w:hint="eastAsia"/>
                <w:sz w:val="18"/>
              </w:rPr>
              <w:t>0.73</w:t>
            </w:r>
          </w:p>
        </w:tc>
        <w:tc>
          <w:tcPr>
            <w:tcW w:w="1529" w:type="dxa"/>
            <w:tcBorders>
              <w:top w:val="nil"/>
              <w:bottom w:val="nil"/>
            </w:tcBorders>
            <w:vAlign w:val="center"/>
          </w:tcPr>
          <w:p w14:paraId="1219DDFE" w14:textId="77777777" w:rsidR="004D170B" w:rsidRPr="00C558F1" w:rsidRDefault="004D170B" w:rsidP="00F55AA3">
            <w:pPr>
              <w:jc w:val="right"/>
              <w:rPr>
                <w:rFonts w:ascii="細明體" w:eastAsia="細明體" w:hAnsi="細明體"/>
                <w:noProof/>
                <w:sz w:val="18"/>
              </w:rPr>
            </w:pPr>
            <w:r w:rsidRPr="006F0A3C">
              <w:rPr>
                <w:rFonts w:ascii="細明體" w:eastAsia="細明體" w:hAnsi="細明體" w:hint="eastAsia"/>
                <w:noProof/>
                <w:sz w:val="18"/>
              </w:rPr>
              <w:t>- 1,181,403</w:t>
            </w:r>
          </w:p>
        </w:tc>
        <w:tc>
          <w:tcPr>
            <w:tcW w:w="838" w:type="dxa"/>
            <w:tcBorders>
              <w:top w:val="nil"/>
              <w:bottom w:val="nil"/>
              <w:right w:val="nil"/>
            </w:tcBorders>
            <w:vAlign w:val="center"/>
          </w:tcPr>
          <w:p w14:paraId="05660A21" w14:textId="77777777" w:rsidR="004D170B" w:rsidRPr="00C558F1" w:rsidRDefault="004D170B" w:rsidP="00F55AA3">
            <w:pPr>
              <w:jc w:val="right"/>
              <w:rPr>
                <w:rFonts w:ascii="細明體" w:eastAsia="細明體" w:hAnsi="細明體"/>
                <w:kern w:val="0"/>
                <w:sz w:val="18"/>
              </w:rPr>
            </w:pPr>
            <w:r w:rsidRPr="006F0A3C">
              <w:rPr>
                <w:rFonts w:ascii="細明體" w:eastAsia="細明體" w:hAnsi="細明體" w:hint="eastAsia"/>
                <w:kern w:val="0"/>
                <w:sz w:val="18"/>
              </w:rPr>
              <w:t>- 21.42</w:t>
            </w:r>
          </w:p>
        </w:tc>
      </w:tr>
      <w:tr w:rsidR="004D170B" w14:paraId="5DB799C9"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19FDD574" w14:textId="77777777" w:rsidR="004D170B" w:rsidRPr="00A529E7" w:rsidRDefault="004D170B" w:rsidP="00F55AA3">
            <w:pPr>
              <w:ind w:leftChars="200" w:left="480"/>
              <w:rPr>
                <w:rFonts w:ascii="標楷體" w:eastAsia="標楷體" w:hAnsi="標楷體"/>
                <w:kern w:val="0"/>
                <w:sz w:val="20"/>
              </w:rPr>
            </w:pPr>
            <w:r w:rsidRPr="006F0A3C">
              <w:rPr>
                <w:rFonts w:ascii="標楷體" w:eastAsia="標楷體" w:hAnsi="標楷體" w:hint="eastAsia"/>
                <w:kern w:val="0"/>
                <w:sz w:val="20"/>
              </w:rPr>
              <w:t>預付款項</w:t>
            </w:r>
          </w:p>
        </w:tc>
        <w:tc>
          <w:tcPr>
            <w:tcW w:w="1699" w:type="dxa"/>
            <w:tcBorders>
              <w:top w:val="nil"/>
              <w:bottom w:val="nil"/>
            </w:tcBorders>
            <w:vAlign w:val="center"/>
          </w:tcPr>
          <w:p w14:paraId="39F28441" w14:textId="77777777" w:rsidR="004D170B" w:rsidRPr="00C558F1" w:rsidRDefault="004D170B" w:rsidP="00F55AA3">
            <w:pPr>
              <w:jc w:val="right"/>
              <w:rPr>
                <w:rFonts w:ascii="細明體" w:eastAsia="細明體" w:hAnsi="細明體"/>
                <w:sz w:val="18"/>
              </w:rPr>
            </w:pPr>
            <w:r w:rsidRPr="006F0A3C">
              <w:rPr>
                <w:rFonts w:ascii="細明體" w:eastAsia="細明體" w:hAnsi="細明體" w:hint="eastAsia"/>
                <w:sz w:val="18"/>
              </w:rPr>
              <w:t>13,146,097</w:t>
            </w:r>
          </w:p>
        </w:tc>
        <w:tc>
          <w:tcPr>
            <w:tcW w:w="660" w:type="dxa"/>
            <w:tcBorders>
              <w:top w:val="nil"/>
              <w:bottom w:val="nil"/>
            </w:tcBorders>
            <w:vAlign w:val="center"/>
          </w:tcPr>
          <w:p w14:paraId="27C88589" w14:textId="77777777" w:rsidR="004D170B" w:rsidRPr="00C558F1" w:rsidRDefault="004D170B" w:rsidP="00F55AA3">
            <w:pPr>
              <w:jc w:val="right"/>
              <w:rPr>
                <w:rFonts w:ascii="細明體" w:eastAsia="細明體" w:hAnsi="細明體"/>
                <w:sz w:val="18"/>
              </w:rPr>
            </w:pPr>
            <w:r w:rsidRPr="006F0A3C">
              <w:rPr>
                <w:rFonts w:ascii="細明體" w:eastAsia="細明體" w:hAnsi="細明體" w:hint="eastAsia"/>
                <w:sz w:val="18"/>
              </w:rPr>
              <w:t>1.65</w:t>
            </w:r>
          </w:p>
        </w:tc>
        <w:tc>
          <w:tcPr>
            <w:tcW w:w="1699" w:type="dxa"/>
            <w:tcBorders>
              <w:top w:val="nil"/>
              <w:bottom w:val="nil"/>
            </w:tcBorders>
            <w:vAlign w:val="center"/>
          </w:tcPr>
          <w:p w14:paraId="52B79D07" w14:textId="77777777" w:rsidR="004D170B" w:rsidRPr="00C558F1" w:rsidRDefault="004D170B" w:rsidP="00F55AA3">
            <w:pPr>
              <w:jc w:val="right"/>
              <w:rPr>
                <w:rFonts w:ascii="細明體" w:eastAsia="細明體" w:hAnsi="細明體"/>
                <w:sz w:val="18"/>
              </w:rPr>
            </w:pPr>
            <w:r w:rsidRPr="006F0A3C">
              <w:rPr>
                <w:rFonts w:ascii="細明體" w:eastAsia="細明體" w:hAnsi="細明體" w:hint="eastAsia"/>
                <w:sz w:val="18"/>
              </w:rPr>
              <w:t>13,597,841</w:t>
            </w:r>
          </w:p>
        </w:tc>
        <w:tc>
          <w:tcPr>
            <w:tcW w:w="672" w:type="dxa"/>
            <w:tcBorders>
              <w:top w:val="nil"/>
              <w:bottom w:val="nil"/>
            </w:tcBorders>
            <w:vAlign w:val="center"/>
          </w:tcPr>
          <w:p w14:paraId="69100196" w14:textId="77777777" w:rsidR="004D170B" w:rsidRPr="00C558F1" w:rsidRDefault="004D170B" w:rsidP="00F55AA3">
            <w:pPr>
              <w:jc w:val="right"/>
              <w:rPr>
                <w:rFonts w:ascii="細明體" w:eastAsia="細明體" w:hAnsi="細明體"/>
                <w:sz w:val="18"/>
              </w:rPr>
            </w:pPr>
            <w:r w:rsidRPr="006F0A3C">
              <w:rPr>
                <w:rFonts w:ascii="細明體" w:eastAsia="細明體" w:hAnsi="細明體" w:hint="eastAsia"/>
                <w:sz w:val="18"/>
              </w:rPr>
              <w:t>1.79</w:t>
            </w:r>
          </w:p>
        </w:tc>
        <w:tc>
          <w:tcPr>
            <w:tcW w:w="1529" w:type="dxa"/>
            <w:tcBorders>
              <w:top w:val="nil"/>
              <w:bottom w:val="nil"/>
            </w:tcBorders>
            <w:vAlign w:val="center"/>
          </w:tcPr>
          <w:p w14:paraId="2619D4D9" w14:textId="77777777" w:rsidR="004D170B" w:rsidRPr="00C558F1" w:rsidRDefault="004D170B" w:rsidP="00F55AA3">
            <w:pPr>
              <w:jc w:val="right"/>
              <w:rPr>
                <w:rFonts w:ascii="細明體" w:eastAsia="細明體" w:hAnsi="細明體"/>
                <w:noProof/>
                <w:sz w:val="18"/>
              </w:rPr>
            </w:pPr>
            <w:r w:rsidRPr="006F0A3C">
              <w:rPr>
                <w:rFonts w:ascii="細明體" w:eastAsia="細明體" w:hAnsi="細明體" w:hint="eastAsia"/>
                <w:noProof/>
                <w:sz w:val="18"/>
              </w:rPr>
              <w:t>- 451,744</w:t>
            </w:r>
          </w:p>
        </w:tc>
        <w:tc>
          <w:tcPr>
            <w:tcW w:w="838" w:type="dxa"/>
            <w:tcBorders>
              <w:top w:val="nil"/>
              <w:bottom w:val="nil"/>
              <w:right w:val="nil"/>
            </w:tcBorders>
            <w:vAlign w:val="center"/>
          </w:tcPr>
          <w:p w14:paraId="48075E40" w14:textId="77777777" w:rsidR="004D170B" w:rsidRPr="00C558F1" w:rsidRDefault="004D170B" w:rsidP="00F55AA3">
            <w:pPr>
              <w:jc w:val="right"/>
              <w:rPr>
                <w:rFonts w:ascii="細明體" w:eastAsia="細明體" w:hAnsi="細明體"/>
                <w:kern w:val="0"/>
                <w:sz w:val="18"/>
              </w:rPr>
            </w:pPr>
            <w:r w:rsidRPr="006F0A3C">
              <w:rPr>
                <w:rFonts w:ascii="細明體" w:eastAsia="細明體" w:hAnsi="細明體" w:hint="eastAsia"/>
                <w:kern w:val="0"/>
                <w:sz w:val="18"/>
              </w:rPr>
              <w:t>- 3.32</w:t>
            </w:r>
          </w:p>
        </w:tc>
      </w:tr>
      <w:tr w:rsidR="004D170B" w14:paraId="030B829D"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67939A5F" w14:textId="77777777" w:rsidR="004D170B" w:rsidRPr="00A529E7" w:rsidRDefault="004D170B" w:rsidP="00F55AA3">
            <w:pPr>
              <w:ind w:leftChars="100" w:left="240"/>
              <w:rPr>
                <w:rFonts w:ascii="標楷體" w:eastAsia="標楷體" w:hAnsi="標楷體"/>
                <w:kern w:val="0"/>
                <w:sz w:val="20"/>
              </w:rPr>
            </w:pPr>
            <w:r w:rsidRPr="006F0A3C">
              <w:rPr>
                <w:rFonts w:ascii="標楷體" w:eastAsia="標楷體" w:hAnsi="標楷體" w:hint="eastAsia"/>
                <w:kern w:val="0"/>
                <w:sz w:val="20"/>
              </w:rPr>
              <w:t>其他資產</w:t>
            </w:r>
          </w:p>
        </w:tc>
        <w:tc>
          <w:tcPr>
            <w:tcW w:w="1699" w:type="dxa"/>
            <w:tcBorders>
              <w:top w:val="nil"/>
              <w:bottom w:val="nil"/>
            </w:tcBorders>
            <w:vAlign w:val="center"/>
          </w:tcPr>
          <w:p w14:paraId="24960D00" w14:textId="77777777" w:rsidR="004D170B" w:rsidRPr="00C558F1" w:rsidRDefault="004D170B" w:rsidP="00F55AA3">
            <w:pPr>
              <w:jc w:val="right"/>
              <w:rPr>
                <w:rFonts w:ascii="細明體" w:eastAsia="細明體" w:hAnsi="細明體"/>
                <w:sz w:val="18"/>
              </w:rPr>
            </w:pPr>
            <w:r w:rsidRPr="006F0A3C">
              <w:rPr>
                <w:rFonts w:ascii="細明體" w:eastAsia="細明體" w:hAnsi="細明體" w:hint="eastAsia"/>
                <w:sz w:val="18"/>
              </w:rPr>
              <w:t>892,636</w:t>
            </w:r>
          </w:p>
        </w:tc>
        <w:tc>
          <w:tcPr>
            <w:tcW w:w="660" w:type="dxa"/>
            <w:tcBorders>
              <w:top w:val="nil"/>
              <w:bottom w:val="nil"/>
            </w:tcBorders>
            <w:vAlign w:val="center"/>
          </w:tcPr>
          <w:p w14:paraId="2B7D6E5A" w14:textId="77777777" w:rsidR="004D170B" w:rsidRPr="00C558F1" w:rsidRDefault="004D170B" w:rsidP="00F55AA3">
            <w:pPr>
              <w:jc w:val="right"/>
              <w:rPr>
                <w:rFonts w:ascii="細明體" w:eastAsia="細明體" w:hAnsi="細明體"/>
                <w:sz w:val="18"/>
              </w:rPr>
            </w:pPr>
            <w:r w:rsidRPr="006F0A3C">
              <w:rPr>
                <w:rFonts w:ascii="細明體" w:eastAsia="細明體" w:hAnsi="細明體" w:hint="eastAsia"/>
                <w:sz w:val="18"/>
              </w:rPr>
              <w:t>0.11</w:t>
            </w:r>
          </w:p>
        </w:tc>
        <w:tc>
          <w:tcPr>
            <w:tcW w:w="1699" w:type="dxa"/>
            <w:tcBorders>
              <w:top w:val="nil"/>
              <w:bottom w:val="nil"/>
            </w:tcBorders>
            <w:vAlign w:val="center"/>
          </w:tcPr>
          <w:p w14:paraId="05FF32C3" w14:textId="77777777" w:rsidR="004D170B" w:rsidRPr="00C558F1" w:rsidRDefault="004D170B" w:rsidP="00F55AA3">
            <w:pPr>
              <w:jc w:val="right"/>
              <w:rPr>
                <w:rFonts w:ascii="細明體" w:eastAsia="細明體" w:hAnsi="細明體"/>
                <w:sz w:val="18"/>
              </w:rPr>
            </w:pPr>
            <w:r w:rsidRPr="006F0A3C">
              <w:rPr>
                <w:rFonts w:ascii="細明體" w:eastAsia="細明體" w:hAnsi="細明體" w:hint="eastAsia"/>
                <w:sz w:val="18"/>
              </w:rPr>
              <w:t>91,109</w:t>
            </w:r>
          </w:p>
        </w:tc>
        <w:tc>
          <w:tcPr>
            <w:tcW w:w="672" w:type="dxa"/>
            <w:tcBorders>
              <w:top w:val="nil"/>
              <w:bottom w:val="nil"/>
            </w:tcBorders>
            <w:vAlign w:val="center"/>
          </w:tcPr>
          <w:p w14:paraId="2A4B21EE" w14:textId="77777777" w:rsidR="004D170B" w:rsidRPr="00C558F1" w:rsidRDefault="004D170B" w:rsidP="00F55AA3">
            <w:pPr>
              <w:jc w:val="right"/>
              <w:rPr>
                <w:rFonts w:ascii="細明體" w:eastAsia="細明體" w:hAnsi="細明體"/>
                <w:sz w:val="18"/>
              </w:rPr>
            </w:pPr>
            <w:r w:rsidRPr="006F0A3C">
              <w:rPr>
                <w:rFonts w:ascii="細明體" w:eastAsia="細明體" w:hAnsi="細明體" w:hint="eastAsia"/>
                <w:sz w:val="18"/>
              </w:rPr>
              <w:t>0.01</w:t>
            </w:r>
          </w:p>
        </w:tc>
        <w:tc>
          <w:tcPr>
            <w:tcW w:w="1529" w:type="dxa"/>
            <w:tcBorders>
              <w:top w:val="nil"/>
              <w:bottom w:val="nil"/>
            </w:tcBorders>
            <w:vAlign w:val="center"/>
          </w:tcPr>
          <w:p w14:paraId="1F617F0E" w14:textId="77777777" w:rsidR="004D170B" w:rsidRPr="00C558F1" w:rsidRDefault="004D170B" w:rsidP="00F55AA3">
            <w:pPr>
              <w:jc w:val="right"/>
              <w:rPr>
                <w:rFonts w:ascii="細明體" w:eastAsia="細明體" w:hAnsi="細明體"/>
                <w:noProof/>
                <w:sz w:val="18"/>
              </w:rPr>
            </w:pPr>
            <w:r w:rsidRPr="006F0A3C">
              <w:rPr>
                <w:rFonts w:ascii="細明體" w:eastAsia="細明體" w:hAnsi="細明體" w:hint="eastAsia"/>
                <w:noProof/>
                <w:sz w:val="18"/>
              </w:rPr>
              <w:t>801,527</w:t>
            </w:r>
          </w:p>
        </w:tc>
        <w:tc>
          <w:tcPr>
            <w:tcW w:w="838" w:type="dxa"/>
            <w:tcBorders>
              <w:top w:val="nil"/>
              <w:bottom w:val="nil"/>
              <w:right w:val="nil"/>
            </w:tcBorders>
            <w:vAlign w:val="center"/>
          </w:tcPr>
          <w:p w14:paraId="7A53FC85" w14:textId="77777777" w:rsidR="004D170B" w:rsidRPr="00C558F1" w:rsidRDefault="004D170B" w:rsidP="00F55AA3">
            <w:pPr>
              <w:jc w:val="right"/>
              <w:rPr>
                <w:rFonts w:ascii="細明體" w:eastAsia="細明體" w:hAnsi="細明體"/>
                <w:kern w:val="0"/>
                <w:sz w:val="18"/>
              </w:rPr>
            </w:pPr>
            <w:r w:rsidRPr="006F0A3C">
              <w:rPr>
                <w:rFonts w:ascii="細明體" w:eastAsia="細明體" w:hAnsi="細明體" w:hint="eastAsia"/>
                <w:kern w:val="0"/>
                <w:sz w:val="18"/>
              </w:rPr>
              <w:t>879.75</w:t>
            </w:r>
          </w:p>
        </w:tc>
      </w:tr>
      <w:tr w:rsidR="004D170B" w14:paraId="68292857"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6B9E8418" w14:textId="77777777" w:rsidR="004D170B" w:rsidRPr="00A529E7" w:rsidRDefault="004D170B" w:rsidP="00F55AA3">
            <w:pPr>
              <w:ind w:leftChars="200" w:left="480"/>
              <w:rPr>
                <w:rFonts w:ascii="標楷體" w:eastAsia="標楷體" w:hAnsi="標楷體"/>
                <w:kern w:val="0"/>
                <w:sz w:val="20"/>
              </w:rPr>
            </w:pPr>
            <w:r w:rsidRPr="006F0A3C">
              <w:rPr>
                <w:rFonts w:ascii="標楷體" w:eastAsia="標楷體" w:hAnsi="標楷體" w:hint="eastAsia"/>
                <w:kern w:val="0"/>
                <w:sz w:val="20"/>
              </w:rPr>
              <w:t>什項資產</w:t>
            </w:r>
          </w:p>
        </w:tc>
        <w:tc>
          <w:tcPr>
            <w:tcW w:w="1699" w:type="dxa"/>
            <w:tcBorders>
              <w:top w:val="nil"/>
              <w:bottom w:val="nil"/>
            </w:tcBorders>
            <w:vAlign w:val="center"/>
          </w:tcPr>
          <w:p w14:paraId="3B3E7C5D" w14:textId="77777777" w:rsidR="004D170B" w:rsidRPr="00C558F1" w:rsidRDefault="004D170B" w:rsidP="00F55AA3">
            <w:pPr>
              <w:jc w:val="right"/>
              <w:rPr>
                <w:rFonts w:ascii="細明體" w:eastAsia="細明體" w:hAnsi="細明體"/>
                <w:sz w:val="18"/>
              </w:rPr>
            </w:pPr>
            <w:r w:rsidRPr="006F0A3C">
              <w:rPr>
                <w:rFonts w:ascii="細明體" w:eastAsia="細明體" w:hAnsi="細明體" w:hint="eastAsia"/>
                <w:sz w:val="18"/>
              </w:rPr>
              <w:t>892,636</w:t>
            </w:r>
          </w:p>
        </w:tc>
        <w:tc>
          <w:tcPr>
            <w:tcW w:w="660" w:type="dxa"/>
            <w:tcBorders>
              <w:top w:val="nil"/>
              <w:bottom w:val="nil"/>
            </w:tcBorders>
            <w:vAlign w:val="center"/>
          </w:tcPr>
          <w:p w14:paraId="6735DF10" w14:textId="77777777" w:rsidR="004D170B" w:rsidRPr="00C558F1" w:rsidRDefault="004D170B" w:rsidP="00F55AA3">
            <w:pPr>
              <w:jc w:val="right"/>
              <w:rPr>
                <w:rFonts w:ascii="細明體" w:eastAsia="細明體" w:hAnsi="細明體"/>
                <w:sz w:val="18"/>
              </w:rPr>
            </w:pPr>
            <w:r w:rsidRPr="006F0A3C">
              <w:rPr>
                <w:rFonts w:ascii="細明體" w:eastAsia="細明體" w:hAnsi="細明體" w:hint="eastAsia"/>
                <w:sz w:val="18"/>
              </w:rPr>
              <w:t>0.11</w:t>
            </w:r>
          </w:p>
        </w:tc>
        <w:tc>
          <w:tcPr>
            <w:tcW w:w="1699" w:type="dxa"/>
            <w:tcBorders>
              <w:top w:val="nil"/>
              <w:bottom w:val="nil"/>
            </w:tcBorders>
            <w:vAlign w:val="center"/>
          </w:tcPr>
          <w:p w14:paraId="18BB5C81" w14:textId="77777777" w:rsidR="004D170B" w:rsidRPr="00C558F1" w:rsidRDefault="004D170B" w:rsidP="00F55AA3">
            <w:pPr>
              <w:jc w:val="right"/>
              <w:rPr>
                <w:rFonts w:ascii="細明體" w:eastAsia="細明體" w:hAnsi="細明體"/>
                <w:sz w:val="18"/>
              </w:rPr>
            </w:pPr>
            <w:r w:rsidRPr="006F0A3C">
              <w:rPr>
                <w:rFonts w:ascii="細明體" w:eastAsia="細明體" w:hAnsi="細明體" w:hint="eastAsia"/>
                <w:sz w:val="18"/>
              </w:rPr>
              <w:t>91,109</w:t>
            </w:r>
          </w:p>
        </w:tc>
        <w:tc>
          <w:tcPr>
            <w:tcW w:w="672" w:type="dxa"/>
            <w:tcBorders>
              <w:top w:val="nil"/>
              <w:bottom w:val="nil"/>
            </w:tcBorders>
            <w:vAlign w:val="center"/>
          </w:tcPr>
          <w:p w14:paraId="66D885B8" w14:textId="77777777" w:rsidR="004D170B" w:rsidRPr="00C558F1" w:rsidRDefault="004D170B" w:rsidP="00F55AA3">
            <w:pPr>
              <w:jc w:val="right"/>
              <w:rPr>
                <w:rFonts w:ascii="細明體" w:eastAsia="細明體" w:hAnsi="細明體"/>
                <w:sz w:val="18"/>
              </w:rPr>
            </w:pPr>
            <w:r w:rsidRPr="006F0A3C">
              <w:rPr>
                <w:rFonts w:ascii="細明體" w:eastAsia="細明體" w:hAnsi="細明體" w:hint="eastAsia"/>
                <w:sz w:val="18"/>
              </w:rPr>
              <w:t>0.01</w:t>
            </w:r>
          </w:p>
        </w:tc>
        <w:tc>
          <w:tcPr>
            <w:tcW w:w="1529" w:type="dxa"/>
            <w:tcBorders>
              <w:top w:val="nil"/>
              <w:bottom w:val="nil"/>
            </w:tcBorders>
            <w:vAlign w:val="center"/>
          </w:tcPr>
          <w:p w14:paraId="1B8EE147" w14:textId="77777777" w:rsidR="004D170B" w:rsidRPr="00C558F1" w:rsidRDefault="004D170B" w:rsidP="00F55AA3">
            <w:pPr>
              <w:jc w:val="right"/>
              <w:rPr>
                <w:rFonts w:ascii="細明體" w:eastAsia="細明體" w:hAnsi="細明體"/>
                <w:noProof/>
                <w:sz w:val="18"/>
              </w:rPr>
            </w:pPr>
            <w:r w:rsidRPr="006F0A3C">
              <w:rPr>
                <w:rFonts w:ascii="細明體" w:eastAsia="細明體" w:hAnsi="細明體" w:hint="eastAsia"/>
                <w:noProof/>
                <w:sz w:val="18"/>
              </w:rPr>
              <w:t>801,527</w:t>
            </w:r>
          </w:p>
        </w:tc>
        <w:tc>
          <w:tcPr>
            <w:tcW w:w="838" w:type="dxa"/>
            <w:tcBorders>
              <w:top w:val="nil"/>
              <w:bottom w:val="nil"/>
              <w:right w:val="nil"/>
            </w:tcBorders>
            <w:vAlign w:val="center"/>
          </w:tcPr>
          <w:p w14:paraId="536516D1" w14:textId="77777777" w:rsidR="004D170B" w:rsidRPr="00C558F1" w:rsidRDefault="004D170B" w:rsidP="00F55AA3">
            <w:pPr>
              <w:jc w:val="right"/>
              <w:rPr>
                <w:rFonts w:ascii="細明體" w:eastAsia="細明體" w:hAnsi="細明體"/>
                <w:kern w:val="0"/>
                <w:sz w:val="18"/>
              </w:rPr>
            </w:pPr>
            <w:r w:rsidRPr="006F0A3C">
              <w:rPr>
                <w:rFonts w:ascii="細明體" w:eastAsia="細明體" w:hAnsi="細明體" w:hint="eastAsia"/>
                <w:kern w:val="0"/>
                <w:sz w:val="18"/>
              </w:rPr>
              <w:t>879.75</w:t>
            </w:r>
          </w:p>
        </w:tc>
      </w:tr>
      <w:tr w:rsidR="004D170B" w14:paraId="1D6A5A89"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0DFD7856" w14:textId="77777777" w:rsidR="004D170B" w:rsidRPr="00A529E7" w:rsidRDefault="004D170B" w:rsidP="00F55AA3">
            <w:pPr>
              <w:rPr>
                <w:rFonts w:ascii="標楷體" w:eastAsia="標楷體" w:hAnsi="標楷體"/>
                <w:kern w:val="0"/>
                <w:sz w:val="20"/>
              </w:rPr>
            </w:pPr>
            <w:r w:rsidRPr="006F0A3C">
              <w:rPr>
                <w:rFonts w:ascii="標楷體" w:eastAsia="標楷體" w:hAnsi="標楷體" w:hint="eastAsia"/>
                <w:b/>
                <w:kern w:val="0"/>
                <w:sz w:val="20"/>
              </w:rPr>
              <w:t>合計</w:t>
            </w:r>
          </w:p>
        </w:tc>
        <w:tc>
          <w:tcPr>
            <w:tcW w:w="1699" w:type="dxa"/>
            <w:tcBorders>
              <w:top w:val="nil"/>
              <w:bottom w:val="nil"/>
            </w:tcBorders>
            <w:vAlign w:val="center"/>
          </w:tcPr>
          <w:p w14:paraId="4FFE2FD7" w14:textId="77777777" w:rsidR="004D170B" w:rsidRPr="00C558F1" w:rsidRDefault="004D170B" w:rsidP="00F55AA3">
            <w:pPr>
              <w:jc w:val="right"/>
              <w:rPr>
                <w:rFonts w:ascii="細明體" w:eastAsia="細明體" w:hAnsi="細明體"/>
                <w:sz w:val="18"/>
              </w:rPr>
            </w:pPr>
            <w:r w:rsidRPr="006F0A3C">
              <w:rPr>
                <w:rFonts w:ascii="細明體" w:eastAsia="細明體" w:hAnsi="細明體" w:hint="eastAsia"/>
                <w:b/>
                <w:sz w:val="18"/>
              </w:rPr>
              <w:t>794,818,885</w:t>
            </w:r>
          </w:p>
        </w:tc>
        <w:tc>
          <w:tcPr>
            <w:tcW w:w="660" w:type="dxa"/>
            <w:tcBorders>
              <w:top w:val="nil"/>
              <w:bottom w:val="nil"/>
            </w:tcBorders>
            <w:vAlign w:val="center"/>
          </w:tcPr>
          <w:p w14:paraId="657E3893" w14:textId="77777777" w:rsidR="004D170B" w:rsidRPr="00C558F1" w:rsidRDefault="004D170B" w:rsidP="00F55AA3">
            <w:pPr>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nil"/>
            </w:tcBorders>
            <w:vAlign w:val="center"/>
          </w:tcPr>
          <w:p w14:paraId="364D47B4" w14:textId="77777777" w:rsidR="004D170B" w:rsidRPr="00C558F1" w:rsidRDefault="004D170B" w:rsidP="00F55AA3">
            <w:pPr>
              <w:jc w:val="right"/>
              <w:rPr>
                <w:rFonts w:ascii="細明體" w:eastAsia="細明體" w:hAnsi="細明體"/>
                <w:sz w:val="18"/>
              </w:rPr>
            </w:pPr>
            <w:r w:rsidRPr="006F0A3C">
              <w:rPr>
                <w:rFonts w:ascii="細明體" w:eastAsia="細明體" w:hAnsi="細明體" w:hint="eastAsia"/>
                <w:b/>
                <w:sz w:val="18"/>
              </w:rPr>
              <w:t>757,572,448</w:t>
            </w:r>
          </w:p>
        </w:tc>
        <w:tc>
          <w:tcPr>
            <w:tcW w:w="672" w:type="dxa"/>
            <w:tcBorders>
              <w:top w:val="nil"/>
              <w:bottom w:val="nil"/>
            </w:tcBorders>
            <w:vAlign w:val="center"/>
          </w:tcPr>
          <w:p w14:paraId="4DC4983C" w14:textId="77777777" w:rsidR="004D170B" w:rsidRPr="00C558F1" w:rsidRDefault="004D170B" w:rsidP="00F55AA3">
            <w:pPr>
              <w:jc w:val="right"/>
              <w:rPr>
                <w:rFonts w:ascii="細明體" w:eastAsia="細明體" w:hAnsi="細明體"/>
                <w:sz w:val="18"/>
              </w:rPr>
            </w:pPr>
            <w:r w:rsidRPr="006F0A3C">
              <w:rPr>
                <w:rFonts w:ascii="細明體" w:eastAsia="細明體" w:hAnsi="細明體" w:hint="eastAsia"/>
                <w:b/>
                <w:sz w:val="18"/>
              </w:rPr>
              <w:t>100.00</w:t>
            </w:r>
          </w:p>
        </w:tc>
        <w:tc>
          <w:tcPr>
            <w:tcW w:w="1529" w:type="dxa"/>
            <w:tcBorders>
              <w:top w:val="nil"/>
              <w:bottom w:val="nil"/>
            </w:tcBorders>
            <w:vAlign w:val="center"/>
          </w:tcPr>
          <w:p w14:paraId="0A111975" w14:textId="77777777" w:rsidR="004D170B" w:rsidRPr="00C558F1" w:rsidRDefault="004D170B" w:rsidP="00F55AA3">
            <w:pPr>
              <w:jc w:val="right"/>
              <w:rPr>
                <w:rFonts w:ascii="細明體" w:eastAsia="細明體" w:hAnsi="細明體"/>
                <w:noProof/>
                <w:sz w:val="18"/>
              </w:rPr>
            </w:pPr>
            <w:r w:rsidRPr="006F0A3C">
              <w:rPr>
                <w:rFonts w:ascii="細明體" w:eastAsia="細明體" w:hAnsi="細明體" w:hint="eastAsia"/>
                <w:b/>
                <w:noProof/>
                <w:sz w:val="18"/>
              </w:rPr>
              <w:t>37,246,437</w:t>
            </w:r>
          </w:p>
        </w:tc>
        <w:tc>
          <w:tcPr>
            <w:tcW w:w="838" w:type="dxa"/>
            <w:tcBorders>
              <w:top w:val="nil"/>
              <w:bottom w:val="nil"/>
              <w:right w:val="nil"/>
            </w:tcBorders>
            <w:vAlign w:val="center"/>
          </w:tcPr>
          <w:p w14:paraId="4D0A40F2" w14:textId="77777777" w:rsidR="004D170B" w:rsidRPr="00C558F1" w:rsidRDefault="004D170B" w:rsidP="00F55AA3">
            <w:pPr>
              <w:jc w:val="right"/>
              <w:rPr>
                <w:rFonts w:ascii="細明體" w:eastAsia="細明體" w:hAnsi="細明體"/>
                <w:kern w:val="0"/>
                <w:sz w:val="18"/>
              </w:rPr>
            </w:pPr>
            <w:r w:rsidRPr="006F0A3C">
              <w:rPr>
                <w:rFonts w:ascii="細明體" w:eastAsia="細明體" w:hAnsi="細明體" w:hint="eastAsia"/>
                <w:b/>
                <w:kern w:val="0"/>
                <w:sz w:val="18"/>
              </w:rPr>
              <w:t>4.92</w:t>
            </w:r>
          </w:p>
        </w:tc>
      </w:tr>
      <w:tr w:rsidR="004D170B" w14:paraId="0C88F980"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141FEC59" w14:textId="77777777" w:rsidR="004D170B" w:rsidRPr="00A529E7" w:rsidRDefault="004D170B" w:rsidP="00F55AA3">
            <w:pPr>
              <w:rPr>
                <w:rFonts w:ascii="標楷體" w:eastAsia="標楷體" w:hAnsi="標楷體"/>
                <w:kern w:val="0"/>
                <w:sz w:val="20"/>
              </w:rPr>
            </w:pPr>
            <w:r w:rsidRPr="006F0A3C">
              <w:rPr>
                <w:rFonts w:ascii="標楷體" w:eastAsia="標楷體" w:hAnsi="標楷體" w:hint="eastAsia"/>
                <w:b/>
                <w:kern w:val="0"/>
                <w:sz w:val="20"/>
              </w:rPr>
              <w:t>負債</w:t>
            </w:r>
          </w:p>
        </w:tc>
        <w:tc>
          <w:tcPr>
            <w:tcW w:w="1699" w:type="dxa"/>
            <w:tcBorders>
              <w:top w:val="nil"/>
              <w:bottom w:val="nil"/>
            </w:tcBorders>
            <w:vAlign w:val="center"/>
          </w:tcPr>
          <w:p w14:paraId="27BADD1D" w14:textId="77777777" w:rsidR="004D170B" w:rsidRPr="00C558F1" w:rsidRDefault="004D170B" w:rsidP="00F55AA3">
            <w:pPr>
              <w:jc w:val="right"/>
              <w:rPr>
                <w:rFonts w:ascii="細明體" w:eastAsia="細明體" w:hAnsi="細明體"/>
                <w:sz w:val="18"/>
              </w:rPr>
            </w:pPr>
            <w:r w:rsidRPr="006F0A3C">
              <w:rPr>
                <w:rFonts w:ascii="細明體" w:eastAsia="細明體" w:hAnsi="細明體" w:hint="eastAsia"/>
                <w:b/>
                <w:sz w:val="18"/>
              </w:rPr>
              <w:t>1,309</w:t>
            </w:r>
          </w:p>
        </w:tc>
        <w:tc>
          <w:tcPr>
            <w:tcW w:w="660" w:type="dxa"/>
            <w:tcBorders>
              <w:top w:val="nil"/>
              <w:bottom w:val="nil"/>
            </w:tcBorders>
            <w:vAlign w:val="center"/>
          </w:tcPr>
          <w:p w14:paraId="46C15FA7" w14:textId="77777777" w:rsidR="004D170B" w:rsidRPr="00C558F1" w:rsidRDefault="004D170B" w:rsidP="00F55AA3">
            <w:pPr>
              <w:jc w:val="right"/>
              <w:rPr>
                <w:rFonts w:ascii="細明體" w:eastAsia="細明體" w:hAnsi="細明體"/>
                <w:sz w:val="18"/>
              </w:rPr>
            </w:pPr>
            <w:r w:rsidRPr="006F0A3C">
              <w:rPr>
                <w:rFonts w:ascii="細明體" w:eastAsia="細明體" w:hAnsi="細明體" w:hint="eastAsia"/>
                <w:b/>
                <w:sz w:val="18"/>
              </w:rPr>
              <w:t>0.00</w:t>
            </w:r>
          </w:p>
        </w:tc>
        <w:tc>
          <w:tcPr>
            <w:tcW w:w="1699" w:type="dxa"/>
            <w:tcBorders>
              <w:top w:val="nil"/>
              <w:bottom w:val="nil"/>
            </w:tcBorders>
            <w:vAlign w:val="center"/>
          </w:tcPr>
          <w:p w14:paraId="037F5367" w14:textId="77777777" w:rsidR="004D170B" w:rsidRPr="00C558F1" w:rsidRDefault="004D170B" w:rsidP="00F55AA3">
            <w:pPr>
              <w:jc w:val="right"/>
              <w:rPr>
                <w:rFonts w:ascii="細明體" w:eastAsia="細明體" w:hAnsi="細明體"/>
                <w:sz w:val="18"/>
              </w:rPr>
            </w:pPr>
            <w:r w:rsidRPr="006F0A3C">
              <w:rPr>
                <w:rFonts w:ascii="細明體" w:eastAsia="細明體" w:hAnsi="細明體" w:hint="eastAsia"/>
                <w:b/>
                <w:sz w:val="18"/>
              </w:rPr>
              <w:t>204</w:t>
            </w:r>
          </w:p>
        </w:tc>
        <w:tc>
          <w:tcPr>
            <w:tcW w:w="672" w:type="dxa"/>
            <w:tcBorders>
              <w:top w:val="nil"/>
              <w:bottom w:val="nil"/>
            </w:tcBorders>
            <w:vAlign w:val="center"/>
          </w:tcPr>
          <w:p w14:paraId="46AF3FB4" w14:textId="77777777" w:rsidR="004D170B" w:rsidRPr="00C558F1" w:rsidRDefault="004D170B" w:rsidP="00F55AA3">
            <w:pPr>
              <w:jc w:val="right"/>
              <w:rPr>
                <w:rFonts w:ascii="細明體" w:eastAsia="細明體" w:hAnsi="細明體"/>
                <w:sz w:val="18"/>
              </w:rPr>
            </w:pPr>
            <w:r w:rsidRPr="006F0A3C">
              <w:rPr>
                <w:rFonts w:ascii="細明體" w:eastAsia="細明體" w:hAnsi="細明體" w:hint="eastAsia"/>
                <w:b/>
                <w:sz w:val="18"/>
              </w:rPr>
              <w:t>0.00</w:t>
            </w:r>
          </w:p>
        </w:tc>
        <w:tc>
          <w:tcPr>
            <w:tcW w:w="1529" w:type="dxa"/>
            <w:tcBorders>
              <w:top w:val="nil"/>
              <w:bottom w:val="nil"/>
            </w:tcBorders>
            <w:vAlign w:val="center"/>
          </w:tcPr>
          <w:p w14:paraId="4C2BB973" w14:textId="77777777" w:rsidR="004D170B" w:rsidRPr="00C558F1" w:rsidRDefault="004D170B" w:rsidP="00F55AA3">
            <w:pPr>
              <w:jc w:val="right"/>
              <w:rPr>
                <w:rFonts w:ascii="細明體" w:eastAsia="細明體" w:hAnsi="細明體"/>
                <w:noProof/>
                <w:sz w:val="18"/>
              </w:rPr>
            </w:pPr>
            <w:r w:rsidRPr="006F0A3C">
              <w:rPr>
                <w:rFonts w:ascii="細明體" w:eastAsia="細明體" w:hAnsi="細明體" w:hint="eastAsia"/>
                <w:b/>
                <w:noProof/>
                <w:sz w:val="18"/>
              </w:rPr>
              <w:t>1,105</w:t>
            </w:r>
          </w:p>
        </w:tc>
        <w:tc>
          <w:tcPr>
            <w:tcW w:w="838" w:type="dxa"/>
            <w:tcBorders>
              <w:top w:val="nil"/>
              <w:bottom w:val="nil"/>
              <w:right w:val="nil"/>
            </w:tcBorders>
            <w:vAlign w:val="center"/>
          </w:tcPr>
          <w:p w14:paraId="4476618B" w14:textId="77777777" w:rsidR="004D170B" w:rsidRPr="00C558F1" w:rsidRDefault="004D170B" w:rsidP="00F55AA3">
            <w:pPr>
              <w:jc w:val="right"/>
              <w:rPr>
                <w:rFonts w:ascii="細明體" w:eastAsia="細明體" w:hAnsi="細明體"/>
                <w:kern w:val="0"/>
                <w:sz w:val="18"/>
              </w:rPr>
            </w:pPr>
            <w:r w:rsidRPr="006F0A3C">
              <w:rPr>
                <w:rFonts w:ascii="細明體" w:eastAsia="細明體" w:hAnsi="細明體" w:hint="eastAsia"/>
                <w:b/>
                <w:kern w:val="0"/>
                <w:sz w:val="18"/>
              </w:rPr>
              <w:t>541.67</w:t>
            </w:r>
          </w:p>
        </w:tc>
      </w:tr>
      <w:tr w:rsidR="004D170B" w14:paraId="17331494"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7DD85B78" w14:textId="77777777" w:rsidR="004D170B" w:rsidRPr="00A529E7" w:rsidRDefault="004D170B" w:rsidP="00F55AA3">
            <w:pPr>
              <w:ind w:leftChars="100" w:left="240"/>
              <w:rPr>
                <w:rFonts w:ascii="標楷體" w:eastAsia="標楷體" w:hAnsi="標楷體"/>
                <w:kern w:val="0"/>
                <w:sz w:val="20"/>
              </w:rPr>
            </w:pPr>
            <w:r w:rsidRPr="006F0A3C">
              <w:rPr>
                <w:rFonts w:ascii="標楷體" w:eastAsia="標楷體" w:hAnsi="標楷體" w:hint="eastAsia"/>
                <w:kern w:val="0"/>
                <w:sz w:val="20"/>
              </w:rPr>
              <w:t>流動負債</w:t>
            </w:r>
          </w:p>
        </w:tc>
        <w:tc>
          <w:tcPr>
            <w:tcW w:w="1699" w:type="dxa"/>
            <w:tcBorders>
              <w:top w:val="nil"/>
              <w:bottom w:val="nil"/>
            </w:tcBorders>
            <w:vAlign w:val="center"/>
          </w:tcPr>
          <w:p w14:paraId="7039FEBB" w14:textId="77777777" w:rsidR="004D170B" w:rsidRPr="00C558F1" w:rsidRDefault="004D170B" w:rsidP="00F55AA3">
            <w:pPr>
              <w:jc w:val="right"/>
              <w:rPr>
                <w:rFonts w:ascii="細明體" w:eastAsia="細明體" w:hAnsi="細明體"/>
                <w:sz w:val="18"/>
              </w:rPr>
            </w:pPr>
            <w:r w:rsidRPr="006F0A3C">
              <w:rPr>
                <w:rFonts w:ascii="細明體" w:eastAsia="細明體" w:hAnsi="細明體" w:hint="eastAsia"/>
                <w:sz w:val="18"/>
              </w:rPr>
              <w:t>1,309</w:t>
            </w:r>
          </w:p>
        </w:tc>
        <w:tc>
          <w:tcPr>
            <w:tcW w:w="660" w:type="dxa"/>
            <w:tcBorders>
              <w:top w:val="nil"/>
              <w:bottom w:val="nil"/>
            </w:tcBorders>
            <w:vAlign w:val="center"/>
          </w:tcPr>
          <w:p w14:paraId="7BEE3AC0" w14:textId="77777777" w:rsidR="004D170B" w:rsidRPr="00C558F1" w:rsidRDefault="004D170B" w:rsidP="00F55AA3">
            <w:pPr>
              <w:jc w:val="right"/>
              <w:rPr>
                <w:rFonts w:ascii="細明體" w:eastAsia="細明體" w:hAnsi="細明體"/>
                <w:sz w:val="18"/>
              </w:rPr>
            </w:pPr>
            <w:r w:rsidRPr="006F0A3C">
              <w:rPr>
                <w:rFonts w:ascii="細明體" w:eastAsia="細明體" w:hAnsi="細明體" w:hint="eastAsia"/>
                <w:sz w:val="18"/>
              </w:rPr>
              <w:t>0.00</w:t>
            </w:r>
          </w:p>
        </w:tc>
        <w:tc>
          <w:tcPr>
            <w:tcW w:w="1699" w:type="dxa"/>
            <w:tcBorders>
              <w:top w:val="nil"/>
              <w:bottom w:val="nil"/>
            </w:tcBorders>
            <w:vAlign w:val="center"/>
          </w:tcPr>
          <w:p w14:paraId="7D50CA76" w14:textId="77777777" w:rsidR="004D170B" w:rsidRPr="00C558F1" w:rsidRDefault="004D170B" w:rsidP="00F55AA3">
            <w:pPr>
              <w:jc w:val="right"/>
              <w:rPr>
                <w:rFonts w:ascii="細明體" w:eastAsia="細明體" w:hAnsi="細明體"/>
                <w:sz w:val="18"/>
              </w:rPr>
            </w:pPr>
            <w:r w:rsidRPr="006F0A3C">
              <w:rPr>
                <w:rFonts w:ascii="細明體" w:eastAsia="細明體" w:hAnsi="細明體" w:hint="eastAsia"/>
                <w:sz w:val="18"/>
              </w:rPr>
              <w:t>204</w:t>
            </w:r>
          </w:p>
        </w:tc>
        <w:tc>
          <w:tcPr>
            <w:tcW w:w="672" w:type="dxa"/>
            <w:tcBorders>
              <w:top w:val="nil"/>
              <w:bottom w:val="nil"/>
            </w:tcBorders>
            <w:vAlign w:val="center"/>
          </w:tcPr>
          <w:p w14:paraId="1F7414AB" w14:textId="77777777" w:rsidR="004D170B" w:rsidRPr="00C558F1" w:rsidRDefault="004D170B" w:rsidP="00F55AA3">
            <w:pPr>
              <w:jc w:val="right"/>
              <w:rPr>
                <w:rFonts w:ascii="細明體" w:eastAsia="細明體" w:hAnsi="細明體"/>
                <w:sz w:val="18"/>
              </w:rPr>
            </w:pPr>
            <w:r w:rsidRPr="006F0A3C">
              <w:rPr>
                <w:rFonts w:ascii="細明體" w:eastAsia="細明體" w:hAnsi="細明體" w:hint="eastAsia"/>
                <w:sz w:val="18"/>
              </w:rPr>
              <w:t>0.00</w:t>
            </w:r>
          </w:p>
        </w:tc>
        <w:tc>
          <w:tcPr>
            <w:tcW w:w="1529" w:type="dxa"/>
            <w:tcBorders>
              <w:top w:val="nil"/>
              <w:bottom w:val="nil"/>
            </w:tcBorders>
            <w:vAlign w:val="center"/>
          </w:tcPr>
          <w:p w14:paraId="4349AB14" w14:textId="77777777" w:rsidR="004D170B" w:rsidRPr="00C558F1" w:rsidRDefault="004D170B" w:rsidP="00F55AA3">
            <w:pPr>
              <w:jc w:val="right"/>
              <w:rPr>
                <w:rFonts w:ascii="細明體" w:eastAsia="細明體" w:hAnsi="細明體"/>
                <w:noProof/>
                <w:sz w:val="18"/>
              </w:rPr>
            </w:pPr>
            <w:r w:rsidRPr="006F0A3C">
              <w:rPr>
                <w:rFonts w:ascii="細明體" w:eastAsia="細明體" w:hAnsi="細明體" w:hint="eastAsia"/>
                <w:noProof/>
                <w:sz w:val="18"/>
              </w:rPr>
              <w:t>1,105</w:t>
            </w:r>
          </w:p>
        </w:tc>
        <w:tc>
          <w:tcPr>
            <w:tcW w:w="838" w:type="dxa"/>
            <w:tcBorders>
              <w:top w:val="nil"/>
              <w:bottom w:val="nil"/>
              <w:right w:val="nil"/>
            </w:tcBorders>
            <w:vAlign w:val="center"/>
          </w:tcPr>
          <w:p w14:paraId="7C34F8A0" w14:textId="77777777" w:rsidR="004D170B" w:rsidRPr="00C558F1" w:rsidRDefault="004D170B" w:rsidP="00F55AA3">
            <w:pPr>
              <w:jc w:val="right"/>
              <w:rPr>
                <w:rFonts w:ascii="細明體" w:eastAsia="細明體" w:hAnsi="細明體"/>
                <w:kern w:val="0"/>
                <w:sz w:val="18"/>
              </w:rPr>
            </w:pPr>
            <w:r w:rsidRPr="006F0A3C">
              <w:rPr>
                <w:rFonts w:ascii="細明體" w:eastAsia="細明體" w:hAnsi="細明體" w:hint="eastAsia"/>
                <w:kern w:val="0"/>
                <w:sz w:val="18"/>
              </w:rPr>
              <w:t>541.67</w:t>
            </w:r>
          </w:p>
        </w:tc>
      </w:tr>
      <w:tr w:rsidR="004D170B" w14:paraId="54679D7A"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1DA92E63" w14:textId="77777777" w:rsidR="004D170B" w:rsidRPr="00A529E7" w:rsidRDefault="004D170B" w:rsidP="00F55AA3">
            <w:pPr>
              <w:ind w:leftChars="200" w:left="480"/>
              <w:rPr>
                <w:rFonts w:ascii="標楷體" w:eastAsia="標楷體" w:hAnsi="標楷體"/>
                <w:kern w:val="0"/>
                <w:sz w:val="20"/>
              </w:rPr>
            </w:pPr>
            <w:r w:rsidRPr="006F0A3C">
              <w:rPr>
                <w:rFonts w:ascii="標楷體" w:eastAsia="標楷體" w:hAnsi="標楷體" w:hint="eastAsia"/>
                <w:kern w:val="0"/>
                <w:sz w:val="20"/>
              </w:rPr>
              <w:t>應付款項</w:t>
            </w:r>
          </w:p>
        </w:tc>
        <w:tc>
          <w:tcPr>
            <w:tcW w:w="1699" w:type="dxa"/>
            <w:tcBorders>
              <w:top w:val="nil"/>
              <w:bottom w:val="nil"/>
            </w:tcBorders>
            <w:vAlign w:val="center"/>
          </w:tcPr>
          <w:p w14:paraId="7E653D6A" w14:textId="77777777" w:rsidR="004D170B" w:rsidRPr="00C558F1" w:rsidRDefault="004D170B" w:rsidP="00F55AA3">
            <w:pPr>
              <w:jc w:val="right"/>
              <w:rPr>
                <w:rFonts w:ascii="細明體" w:eastAsia="細明體" w:hAnsi="細明體"/>
                <w:sz w:val="18"/>
              </w:rPr>
            </w:pPr>
            <w:r w:rsidRPr="006F0A3C">
              <w:rPr>
                <w:rFonts w:ascii="細明體" w:eastAsia="細明體" w:hAnsi="細明體" w:hint="eastAsia"/>
                <w:sz w:val="18"/>
              </w:rPr>
              <w:t>1,309</w:t>
            </w:r>
          </w:p>
        </w:tc>
        <w:tc>
          <w:tcPr>
            <w:tcW w:w="660" w:type="dxa"/>
            <w:tcBorders>
              <w:top w:val="nil"/>
              <w:bottom w:val="nil"/>
            </w:tcBorders>
            <w:vAlign w:val="center"/>
          </w:tcPr>
          <w:p w14:paraId="0CF20738" w14:textId="77777777" w:rsidR="004D170B" w:rsidRPr="00C558F1" w:rsidRDefault="004D170B" w:rsidP="00F55AA3">
            <w:pPr>
              <w:jc w:val="right"/>
              <w:rPr>
                <w:rFonts w:ascii="細明體" w:eastAsia="細明體" w:hAnsi="細明體"/>
                <w:sz w:val="18"/>
              </w:rPr>
            </w:pPr>
            <w:r w:rsidRPr="006F0A3C">
              <w:rPr>
                <w:rFonts w:ascii="細明體" w:eastAsia="細明體" w:hAnsi="細明體" w:hint="eastAsia"/>
                <w:sz w:val="18"/>
              </w:rPr>
              <w:t>0.00</w:t>
            </w:r>
          </w:p>
        </w:tc>
        <w:tc>
          <w:tcPr>
            <w:tcW w:w="1699" w:type="dxa"/>
            <w:tcBorders>
              <w:top w:val="nil"/>
              <w:bottom w:val="nil"/>
            </w:tcBorders>
            <w:vAlign w:val="center"/>
          </w:tcPr>
          <w:p w14:paraId="3C0B9EA0" w14:textId="77777777" w:rsidR="004D170B" w:rsidRPr="00C558F1" w:rsidRDefault="004D170B" w:rsidP="00F55AA3">
            <w:pPr>
              <w:jc w:val="right"/>
              <w:rPr>
                <w:rFonts w:ascii="細明體" w:eastAsia="細明體" w:hAnsi="細明體"/>
                <w:sz w:val="18"/>
              </w:rPr>
            </w:pPr>
            <w:r w:rsidRPr="006F0A3C">
              <w:rPr>
                <w:rFonts w:ascii="細明體" w:eastAsia="細明體" w:hAnsi="細明體" w:hint="eastAsia"/>
                <w:sz w:val="18"/>
              </w:rPr>
              <w:t>204</w:t>
            </w:r>
          </w:p>
        </w:tc>
        <w:tc>
          <w:tcPr>
            <w:tcW w:w="672" w:type="dxa"/>
            <w:tcBorders>
              <w:top w:val="nil"/>
              <w:bottom w:val="nil"/>
            </w:tcBorders>
            <w:vAlign w:val="center"/>
          </w:tcPr>
          <w:p w14:paraId="24D12B35" w14:textId="77777777" w:rsidR="004D170B" w:rsidRPr="00C558F1" w:rsidRDefault="004D170B" w:rsidP="00F55AA3">
            <w:pPr>
              <w:jc w:val="right"/>
              <w:rPr>
                <w:rFonts w:ascii="細明體" w:eastAsia="細明體" w:hAnsi="細明體"/>
                <w:sz w:val="18"/>
              </w:rPr>
            </w:pPr>
            <w:r w:rsidRPr="006F0A3C">
              <w:rPr>
                <w:rFonts w:ascii="細明體" w:eastAsia="細明體" w:hAnsi="細明體" w:hint="eastAsia"/>
                <w:sz w:val="18"/>
              </w:rPr>
              <w:t>0.00</w:t>
            </w:r>
          </w:p>
        </w:tc>
        <w:tc>
          <w:tcPr>
            <w:tcW w:w="1529" w:type="dxa"/>
            <w:tcBorders>
              <w:top w:val="nil"/>
              <w:bottom w:val="nil"/>
            </w:tcBorders>
            <w:vAlign w:val="center"/>
          </w:tcPr>
          <w:p w14:paraId="077343E2" w14:textId="77777777" w:rsidR="004D170B" w:rsidRPr="00C558F1" w:rsidRDefault="004D170B" w:rsidP="00F55AA3">
            <w:pPr>
              <w:jc w:val="right"/>
              <w:rPr>
                <w:rFonts w:ascii="細明體" w:eastAsia="細明體" w:hAnsi="細明體"/>
                <w:noProof/>
                <w:sz w:val="18"/>
              </w:rPr>
            </w:pPr>
            <w:r w:rsidRPr="006F0A3C">
              <w:rPr>
                <w:rFonts w:ascii="細明體" w:eastAsia="細明體" w:hAnsi="細明體" w:hint="eastAsia"/>
                <w:noProof/>
                <w:sz w:val="18"/>
              </w:rPr>
              <w:t>1,105</w:t>
            </w:r>
          </w:p>
        </w:tc>
        <w:tc>
          <w:tcPr>
            <w:tcW w:w="838" w:type="dxa"/>
            <w:tcBorders>
              <w:top w:val="nil"/>
              <w:bottom w:val="nil"/>
              <w:right w:val="nil"/>
            </w:tcBorders>
            <w:vAlign w:val="center"/>
          </w:tcPr>
          <w:p w14:paraId="6BFFEE58" w14:textId="77777777" w:rsidR="004D170B" w:rsidRPr="00C558F1" w:rsidRDefault="004D170B" w:rsidP="00F55AA3">
            <w:pPr>
              <w:jc w:val="right"/>
              <w:rPr>
                <w:rFonts w:ascii="細明體" w:eastAsia="細明體" w:hAnsi="細明體"/>
                <w:kern w:val="0"/>
                <w:sz w:val="18"/>
              </w:rPr>
            </w:pPr>
            <w:r w:rsidRPr="006F0A3C">
              <w:rPr>
                <w:rFonts w:ascii="細明體" w:eastAsia="細明體" w:hAnsi="細明體" w:hint="eastAsia"/>
                <w:kern w:val="0"/>
                <w:sz w:val="18"/>
              </w:rPr>
              <w:t>541.67</w:t>
            </w:r>
          </w:p>
        </w:tc>
      </w:tr>
      <w:tr w:rsidR="004D170B" w14:paraId="5BA01A1E"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261146BC" w14:textId="77777777" w:rsidR="004D170B" w:rsidRPr="00A529E7" w:rsidRDefault="004D170B" w:rsidP="00F55AA3">
            <w:pPr>
              <w:rPr>
                <w:rFonts w:ascii="標楷體" w:eastAsia="標楷體" w:hAnsi="標楷體"/>
                <w:kern w:val="0"/>
                <w:sz w:val="20"/>
              </w:rPr>
            </w:pPr>
            <w:r w:rsidRPr="006F0A3C">
              <w:rPr>
                <w:rFonts w:ascii="標楷體" w:eastAsia="標楷體" w:hAnsi="標楷體" w:hint="eastAsia"/>
                <w:b/>
                <w:kern w:val="0"/>
                <w:sz w:val="20"/>
              </w:rPr>
              <w:t>淨資產</w:t>
            </w:r>
          </w:p>
        </w:tc>
        <w:tc>
          <w:tcPr>
            <w:tcW w:w="1699" w:type="dxa"/>
            <w:tcBorders>
              <w:top w:val="nil"/>
              <w:bottom w:val="nil"/>
            </w:tcBorders>
            <w:vAlign w:val="center"/>
          </w:tcPr>
          <w:p w14:paraId="7FD365F9" w14:textId="77777777" w:rsidR="004D170B" w:rsidRPr="00C558F1" w:rsidRDefault="004D170B" w:rsidP="00F55AA3">
            <w:pPr>
              <w:jc w:val="right"/>
              <w:rPr>
                <w:rFonts w:ascii="細明體" w:eastAsia="細明體" w:hAnsi="細明體"/>
                <w:sz w:val="18"/>
              </w:rPr>
            </w:pPr>
            <w:r w:rsidRPr="006F0A3C">
              <w:rPr>
                <w:rFonts w:ascii="細明體" w:eastAsia="細明體" w:hAnsi="細明體" w:hint="eastAsia"/>
                <w:b/>
                <w:sz w:val="18"/>
              </w:rPr>
              <w:t>794,817,576</w:t>
            </w:r>
          </w:p>
        </w:tc>
        <w:tc>
          <w:tcPr>
            <w:tcW w:w="660" w:type="dxa"/>
            <w:tcBorders>
              <w:top w:val="nil"/>
              <w:bottom w:val="nil"/>
            </w:tcBorders>
            <w:vAlign w:val="center"/>
          </w:tcPr>
          <w:p w14:paraId="6BFBECD4" w14:textId="77777777" w:rsidR="004D170B" w:rsidRPr="00C558F1" w:rsidRDefault="004D170B" w:rsidP="00F55AA3">
            <w:pPr>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nil"/>
            </w:tcBorders>
            <w:vAlign w:val="center"/>
          </w:tcPr>
          <w:p w14:paraId="3AB96618" w14:textId="77777777" w:rsidR="004D170B" w:rsidRPr="00C558F1" w:rsidRDefault="004D170B" w:rsidP="00F55AA3">
            <w:pPr>
              <w:jc w:val="right"/>
              <w:rPr>
                <w:rFonts w:ascii="細明體" w:eastAsia="細明體" w:hAnsi="細明體"/>
                <w:sz w:val="18"/>
              </w:rPr>
            </w:pPr>
            <w:r w:rsidRPr="006F0A3C">
              <w:rPr>
                <w:rFonts w:ascii="細明體" w:eastAsia="細明體" w:hAnsi="細明體" w:hint="eastAsia"/>
                <w:b/>
                <w:sz w:val="18"/>
              </w:rPr>
              <w:t>757,572,244</w:t>
            </w:r>
          </w:p>
        </w:tc>
        <w:tc>
          <w:tcPr>
            <w:tcW w:w="672" w:type="dxa"/>
            <w:tcBorders>
              <w:top w:val="nil"/>
              <w:bottom w:val="nil"/>
            </w:tcBorders>
            <w:vAlign w:val="center"/>
          </w:tcPr>
          <w:p w14:paraId="758E81E7" w14:textId="77777777" w:rsidR="004D170B" w:rsidRPr="00C558F1" w:rsidRDefault="004D170B" w:rsidP="00F55AA3">
            <w:pPr>
              <w:jc w:val="right"/>
              <w:rPr>
                <w:rFonts w:ascii="細明體" w:eastAsia="細明體" w:hAnsi="細明體"/>
                <w:sz w:val="18"/>
              </w:rPr>
            </w:pPr>
            <w:r w:rsidRPr="006F0A3C">
              <w:rPr>
                <w:rFonts w:ascii="細明體" w:eastAsia="細明體" w:hAnsi="細明體" w:hint="eastAsia"/>
                <w:b/>
                <w:sz w:val="18"/>
              </w:rPr>
              <w:t>100.00</w:t>
            </w:r>
          </w:p>
        </w:tc>
        <w:tc>
          <w:tcPr>
            <w:tcW w:w="1529" w:type="dxa"/>
            <w:tcBorders>
              <w:top w:val="nil"/>
              <w:bottom w:val="nil"/>
            </w:tcBorders>
            <w:vAlign w:val="center"/>
          </w:tcPr>
          <w:p w14:paraId="771A7D4A" w14:textId="77777777" w:rsidR="004D170B" w:rsidRPr="00C558F1" w:rsidRDefault="004D170B" w:rsidP="00F55AA3">
            <w:pPr>
              <w:jc w:val="right"/>
              <w:rPr>
                <w:rFonts w:ascii="細明體" w:eastAsia="細明體" w:hAnsi="細明體"/>
                <w:noProof/>
                <w:sz w:val="18"/>
              </w:rPr>
            </w:pPr>
            <w:r w:rsidRPr="006F0A3C">
              <w:rPr>
                <w:rFonts w:ascii="細明體" w:eastAsia="細明體" w:hAnsi="細明體" w:hint="eastAsia"/>
                <w:b/>
                <w:noProof/>
                <w:sz w:val="18"/>
              </w:rPr>
              <w:t>37,245,332</w:t>
            </w:r>
          </w:p>
        </w:tc>
        <w:tc>
          <w:tcPr>
            <w:tcW w:w="838" w:type="dxa"/>
            <w:tcBorders>
              <w:top w:val="nil"/>
              <w:bottom w:val="nil"/>
              <w:right w:val="nil"/>
            </w:tcBorders>
            <w:vAlign w:val="center"/>
          </w:tcPr>
          <w:p w14:paraId="4E45822F" w14:textId="77777777" w:rsidR="004D170B" w:rsidRPr="00C558F1" w:rsidRDefault="004D170B" w:rsidP="00F55AA3">
            <w:pPr>
              <w:jc w:val="right"/>
              <w:rPr>
                <w:rFonts w:ascii="細明體" w:eastAsia="細明體" w:hAnsi="細明體"/>
                <w:kern w:val="0"/>
                <w:sz w:val="18"/>
              </w:rPr>
            </w:pPr>
            <w:r w:rsidRPr="006F0A3C">
              <w:rPr>
                <w:rFonts w:ascii="細明體" w:eastAsia="細明體" w:hAnsi="細明體" w:hint="eastAsia"/>
                <w:b/>
                <w:kern w:val="0"/>
                <w:sz w:val="18"/>
              </w:rPr>
              <w:t>4.92</w:t>
            </w:r>
          </w:p>
        </w:tc>
      </w:tr>
      <w:tr w:rsidR="004D170B" w14:paraId="02810676"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2816D0F5" w14:textId="77777777" w:rsidR="004D170B" w:rsidRPr="00A529E7" w:rsidRDefault="004D170B" w:rsidP="00F55AA3">
            <w:pPr>
              <w:ind w:leftChars="100" w:left="240"/>
              <w:rPr>
                <w:rFonts w:ascii="標楷體" w:eastAsia="標楷體" w:hAnsi="標楷體"/>
                <w:kern w:val="0"/>
                <w:sz w:val="20"/>
              </w:rPr>
            </w:pPr>
            <w:r w:rsidRPr="006F0A3C">
              <w:rPr>
                <w:rFonts w:ascii="標楷體" w:eastAsia="標楷體" w:hAnsi="標楷體" w:hint="eastAsia"/>
                <w:kern w:val="0"/>
                <w:sz w:val="20"/>
              </w:rPr>
              <w:t>淨資產</w:t>
            </w:r>
          </w:p>
        </w:tc>
        <w:tc>
          <w:tcPr>
            <w:tcW w:w="1699" w:type="dxa"/>
            <w:tcBorders>
              <w:top w:val="nil"/>
              <w:bottom w:val="nil"/>
            </w:tcBorders>
            <w:vAlign w:val="center"/>
          </w:tcPr>
          <w:p w14:paraId="0E5B1B9A" w14:textId="77777777" w:rsidR="004D170B" w:rsidRPr="00C558F1" w:rsidRDefault="004D170B" w:rsidP="00F55AA3">
            <w:pPr>
              <w:jc w:val="right"/>
              <w:rPr>
                <w:rFonts w:ascii="細明體" w:eastAsia="細明體" w:hAnsi="細明體"/>
                <w:sz w:val="18"/>
              </w:rPr>
            </w:pPr>
            <w:r w:rsidRPr="006F0A3C">
              <w:rPr>
                <w:rFonts w:ascii="細明體" w:eastAsia="細明體" w:hAnsi="細明體" w:hint="eastAsia"/>
                <w:sz w:val="18"/>
              </w:rPr>
              <w:t>794,817,576</w:t>
            </w:r>
          </w:p>
        </w:tc>
        <w:tc>
          <w:tcPr>
            <w:tcW w:w="660" w:type="dxa"/>
            <w:tcBorders>
              <w:top w:val="nil"/>
              <w:bottom w:val="nil"/>
            </w:tcBorders>
            <w:vAlign w:val="center"/>
          </w:tcPr>
          <w:p w14:paraId="583E9931" w14:textId="77777777" w:rsidR="004D170B" w:rsidRPr="00C558F1" w:rsidRDefault="004D170B" w:rsidP="00F55AA3">
            <w:pPr>
              <w:jc w:val="right"/>
              <w:rPr>
                <w:rFonts w:ascii="細明體" w:eastAsia="細明體" w:hAnsi="細明體"/>
                <w:sz w:val="18"/>
              </w:rPr>
            </w:pPr>
            <w:r w:rsidRPr="006F0A3C">
              <w:rPr>
                <w:rFonts w:ascii="細明體" w:eastAsia="細明體" w:hAnsi="細明體" w:hint="eastAsia"/>
                <w:sz w:val="18"/>
              </w:rPr>
              <w:t>100.00</w:t>
            </w:r>
          </w:p>
        </w:tc>
        <w:tc>
          <w:tcPr>
            <w:tcW w:w="1699" w:type="dxa"/>
            <w:tcBorders>
              <w:top w:val="nil"/>
              <w:bottom w:val="nil"/>
            </w:tcBorders>
            <w:vAlign w:val="center"/>
          </w:tcPr>
          <w:p w14:paraId="7487DA1E" w14:textId="77777777" w:rsidR="004D170B" w:rsidRPr="00C558F1" w:rsidRDefault="004D170B" w:rsidP="00F55AA3">
            <w:pPr>
              <w:jc w:val="right"/>
              <w:rPr>
                <w:rFonts w:ascii="細明體" w:eastAsia="細明體" w:hAnsi="細明體"/>
                <w:sz w:val="18"/>
              </w:rPr>
            </w:pPr>
            <w:r w:rsidRPr="006F0A3C">
              <w:rPr>
                <w:rFonts w:ascii="細明體" w:eastAsia="細明體" w:hAnsi="細明體" w:hint="eastAsia"/>
                <w:sz w:val="18"/>
              </w:rPr>
              <w:t>757,572,244</w:t>
            </w:r>
          </w:p>
        </w:tc>
        <w:tc>
          <w:tcPr>
            <w:tcW w:w="672" w:type="dxa"/>
            <w:tcBorders>
              <w:top w:val="nil"/>
              <w:bottom w:val="nil"/>
            </w:tcBorders>
            <w:vAlign w:val="center"/>
          </w:tcPr>
          <w:p w14:paraId="1AC7B1A1" w14:textId="77777777" w:rsidR="004D170B" w:rsidRPr="00C558F1" w:rsidRDefault="004D170B" w:rsidP="00F55AA3">
            <w:pPr>
              <w:jc w:val="right"/>
              <w:rPr>
                <w:rFonts w:ascii="細明體" w:eastAsia="細明體" w:hAnsi="細明體"/>
                <w:sz w:val="18"/>
              </w:rPr>
            </w:pPr>
            <w:r w:rsidRPr="006F0A3C">
              <w:rPr>
                <w:rFonts w:ascii="細明體" w:eastAsia="細明體" w:hAnsi="細明體" w:hint="eastAsia"/>
                <w:sz w:val="18"/>
              </w:rPr>
              <w:t>100.00</w:t>
            </w:r>
          </w:p>
        </w:tc>
        <w:tc>
          <w:tcPr>
            <w:tcW w:w="1529" w:type="dxa"/>
            <w:tcBorders>
              <w:top w:val="nil"/>
              <w:bottom w:val="nil"/>
            </w:tcBorders>
            <w:vAlign w:val="center"/>
          </w:tcPr>
          <w:p w14:paraId="79F6235C" w14:textId="77777777" w:rsidR="004D170B" w:rsidRPr="00C558F1" w:rsidRDefault="004D170B" w:rsidP="00F55AA3">
            <w:pPr>
              <w:jc w:val="right"/>
              <w:rPr>
                <w:rFonts w:ascii="細明體" w:eastAsia="細明體" w:hAnsi="細明體"/>
                <w:noProof/>
                <w:sz w:val="18"/>
              </w:rPr>
            </w:pPr>
            <w:r w:rsidRPr="006F0A3C">
              <w:rPr>
                <w:rFonts w:ascii="細明體" w:eastAsia="細明體" w:hAnsi="細明體" w:hint="eastAsia"/>
                <w:noProof/>
                <w:sz w:val="18"/>
              </w:rPr>
              <w:t>37,245,332</w:t>
            </w:r>
          </w:p>
        </w:tc>
        <w:tc>
          <w:tcPr>
            <w:tcW w:w="838" w:type="dxa"/>
            <w:tcBorders>
              <w:top w:val="nil"/>
              <w:bottom w:val="nil"/>
              <w:right w:val="nil"/>
            </w:tcBorders>
            <w:vAlign w:val="center"/>
          </w:tcPr>
          <w:p w14:paraId="72B77143" w14:textId="77777777" w:rsidR="004D170B" w:rsidRPr="00C558F1" w:rsidRDefault="004D170B" w:rsidP="00F55AA3">
            <w:pPr>
              <w:jc w:val="right"/>
              <w:rPr>
                <w:rFonts w:ascii="細明體" w:eastAsia="細明體" w:hAnsi="細明體"/>
                <w:kern w:val="0"/>
                <w:sz w:val="18"/>
              </w:rPr>
            </w:pPr>
            <w:r w:rsidRPr="006F0A3C">
              <w:rPr>
                <w:rFonts w:ascii="細明體" w:eastAsia="細明體" w:hAnsi="細明體" w:hint="eastAsia"/>
                <w:kern w:val="0"/>
                <w:sz w:val="18"/>
              </w:rPr>
              <w:t>4.92</w:t>
            </w:r>
          </w:p>
        </w:tc>
      </w:tr>
      <w:tr w:rsidR="004D170B" w14:paraId="38ECEE12"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2AE19EBB" w14:textId="77777777" w:rsidR="004D170B" w:rsidRPr="00A529E7" w:rsidRDefault="004D170B" w:rsidP="00F55AA3">
            <w:pPr>
              <w:ind w:leftChars="200" w:left="480"/>
              <w:rPr>
                <w:rFonts w:ascii="標楷體" w:eastAsia="標楷體" w:hAnsi="標楷體"/>
                <w:kern w:val="0"/>
                <w:sz w:val="20"/>
              </w:rPr>
            </w:pPr>
            <w:r w:rsidRPr="006F0A3C">
              <w:rPr>
                <w:rFonts w:ascii="標楷體" w:eastAsia="標楷體" w:hAnsi="標楷體" w:hint="eastAsia"/>
                <w:kern w:val="0"/>
                <w:sz w:val="20"/>
              </w:rPr>
              <w:t>淨資產</w:t>
            </w:r>
          </w:p>
        </w:tc>
        <w:tc>
          <w:tcPr>
            <w:tcW w:w="1699" w:type="dxa"/>
            <w:tcBorders>
              <w:top w:val="nil"/>
              <w:bottom w:val="nil"/>
            </w:tcBorders>
            <w:vAlign w:val="center"/>
          </w:tcPr>
          <w:p w14:paraId="2C9338D0" w14:textId="77777777" w:rsidR="004D170B" w:rsidRPr="00C558F1" w:rsidRDefault="004D170B" w:rsidP="00F55AA3">
            <w:pPr>
              <w:jc w:val="right"/>
              <w:rPr>
                <w:rFonts w:ascii="細明體" w:eastAsia="細明體" w:hAnsi="細明體"/>
                <w:sz w:val="18"/>
              </w:rPr>
            </w:pPr>
            <w:r w:rsidRPr="006F0A3C">
              <w:rPr>
                <w:rFonts w:ascii="細明體" w:eastAsia="細明體" w:hAnsi="細明體" w:hint="eastAsia"/>
                <w:sz w:val="18"/>
              </w:rPr>
              <w:t>794,817,576</w:t>
            </w:r>
          </w:p>
        </w:tc>
        <w:tc>
          <w:tcPr>
            <w:tcW w:w="660" w:type="dxa"/>
            <w:tcBorders>
              <w:top w:val="nil"/>
              <w:bottom w:val="nil"/>
            </w:tcBorders>
            <w:vAlign w:val="center"/>
          </w:tcPr>
          <w:p w14:paraId="26F75BFB" w14:textId="77777777" w:rsidR="004D170B" w:rsidRPr="00C558F1" w:rsidRDefault="004D170B" w:rsidP="00F55AA3">
            <w:pPr>
              <w:jc w:val="right"/>
              <w:rPr>
                <w:rFonts w:ascii="細明體" w:eastAsia="細明體" w:hAnsi="細明體"/>
                <w:sz w:val="18"/>
              </w:rPr>
            </w:pPr>
            <w:r w:rsidRPr="006F0A3C">
              <w:rPr>
                <w:rFonts w:ascii="細明體" w:eastAsia="細明體" w:hAnsi="細明體" w:hint="eastAsia"/>
                <w:sz w:val="18"/>
              </w:rPr>
              <w:t>100.00</w:t>
            </w:r>
          </w:p>
        </w:tc>
        <w:tc>
          <w:tcPr>
            <w:tcW w:w="1699" w:type="dxa"/>
            <w:tcBorders>
              <w:top w:val="nil"/>
              <w:bottom w:val="nil"/>
            </w:tcBorders>
            <w:vAlign w:val="center"/>
          </w:tcPr>
          <w:p w14:paraId="7A906C8B" w14:textId="77777777" w:rsidR="004D170B" w:rsidRPr="00C558F1" w:rsidRDefault="004D170B" w:rsidP="00F55AA3">
            <w:pPr>
              <w:jc w:val="right"/>
              <w:rPr>
                <w:rFonts w:ascii="細明體" w:eastAsia="細明體" w:hAnsi="細明體"/>
                <w:sz w:val="18"/>
              </w:rPr>
            </w:pPr>
            <w:r w:rsidRPr="006F0A3C">
              <w:rPr>
                <w:rFonts w:ascii="細明體" w:eastAsia="細明體" w:hAnsi="細明體" w:hint="eastAsia"/>
                <w:sz w:val="18"/>
              </w:rPr>
              <w:t>757,572,244</w:t>
            </w:r>
          </w:p>
        </w:tc>
        <w:tc>
          <w:tcPr>
            <w:tcW w:w="672" w:type="dxa"/>
            <w:tcBorders>
              <w:top w:val="nil"/>
              <w:bottom w:val="nil"/>
            </w:tcBorders>
            <w:vAlign w:val="center"/>
          </w:tcPr>
          <w:p w14:paraId="11A111D3" w14:textId="77777777" w:rsidR="004D170B" w:rsidRPr="00C558F1" w:rsidRDefault="004D170B" w:rsidP="00F55AA3">
            <w:pPr>
              <w:jc w:val="right"/>
              <w:rPr>
                <w:rFonts w:ascii="細明體" w:eastAsia="細明體" w:hAnsi="細明體"/>
                <w:sz w:val="18"/>
              </w:rPr>
            </w:pPr>
            <w:r w:rsidRPr="006F0A3C">
              <w:rPr>
                <w:rFonts w:ascii="細明體" w:eastAsia="細明體" w:hAnsi="細明體" w:hint="eastAsia"/>
                <w:sz w:val="18"/>
              </w:rPr>
              <w:t>100.00</w:t>
            </w:r>
          </w:p>
        </w:tc>
        <w:tc>
          <w:tcPr>
            <w:tcW w:w="1529" w:type="dxa"/>
            <w:tcBorders>
              <w:top w:val="nil"/>
              <w:bottom w:val="nil"/>
            </w:tcBorders>
            <w:vAlign w:val="center"/>
          </w:tcPr>
          <w:p w14:paraId="6B3592E8" w14:textId="77777777" w:rsidR="004D170B" w:rsidRPr="00C558F1" w:rsidRDefault="004D170B" w:rsidP="00F55AA3">
            <w:pPr>
              <w:jc w:val="right"/>
              <w:rPr>
                <w:rFonts w:ascii="細明體" w:eastAsia="細明體" w:hAnsi="細明體"/>
                <w:noProof/>
                <w:sz w:val="18"/>
              </w:rPr>
            </w:pPr>
            <w:r w:rsidRPr="006F0A3C">
              <w:rPr>
                <w:rFonts w:ascii="細明體" w:eastAsia="細明體" w:hAnsi="細明體" w:hint="eastAsia"/>
                <w:noProof/>
                <w:sz w:val="18"/>
              </w:rPr>
              <w:t>37,245,332</w:t>
            </w:r>
          </w:p>
        </w:tc>
        <w:tc>
          <w:tcPr>
            <w:tcW w:w="838" w:type="dxa"/>
            <w:tcBorders>
              <w:top w:val="nil"/>
              <w:bottom w:val="nil"/>
              <w:right w:val="nil"/>
            </w:tcBorders>
            <w:vAlign w:val="center"/>
          </w:tcPr>
          <w:p w14:paraId="0151C486" w14:textId="77777777" w:rsidR="004D170B" w:rsidRPr="00C558F1" w:rsidRDefault="004D170B" w:rsidP="00F55AA3">
            <w:pPr>
              <w:jc w:val="right"/>
              <w:rPr>
                <w:rFonts w:ascii="細明體" w:eastAsia="細明體" w:hAnsi="細明體"/>
                <w:kern w:val="0"/>
                <w:sz w:val="18"/>
              </w:rPr>
            </w:pPr>
            <w:r w:rsidRPr="006F0A3C">
              <w:rPr>
                <w:rFonts w:ascii="細明體" w:eastAsia="細明體" w:hAnsi="細明體" w:hint="eastAsia"/>
                <w:kern w:val="0"/>
                <w:sz w:val="18"/>
              </w:rPr>
              <w:t>4.92</w:t>
            </w:r>
          </w:p>
        </w:tc>
      </w:tr>
      <w:tr w:rsidR="004D170B" w14:paraId="745A8C66"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7475F484" w14:textId="77777777" w:rsidR="004D170B" w:rsidRPr="00A529E7" w:rsidRDefault="004D170B" w:rsidP="00F55AA3">
            <w:pPr>
              <w:rPr>
                <w:rFonts w:ascii="標楷體" w:eastAsia="標楷體" w:hAnsi="標楷體"/>
                <w:kern w:val="0"/>
                <w:sz w:val="20"/>
              </w:rPr>
            </w:pPr>
            <w:r w:rsidRPr="006F0A3C">
              <w:rPr>
                <w:rFonts w:ascii="標楷體" w:eastAsia="標楷體" w:hAnsi="標楷體" w:hint="eastAsia"/>
                <w:b/>
                <w:kern w:val="0"/>
                <w:sz w:val="20"/>
              </w:rPr>
              <w:t>合計</w:t>
            </w:r>
          </w:p>
        </w:tc>
        <w:tc>
          <w:tcPr>
            <w:tcW w:w="1699" w:type="dxa"/>
            <w:tcBorders>
              <w:top w:val="nil"/>
              <w:bottom w:val="nil"/>
            </w:tcBorders>
            <w:vAlign w:val="center"/>
          </w:tcPr>
          <w:p w14:paraId="6C32584C" w14:textId="77777777" w:rsidR="004D170B" w:rsidRPr="00C558F1" w:rsidRDefault="004D170B" w:rsidP="00F55AA3">
            <w:pPr>
              <w:jc w:val="right"/>
              <w:rPr>
                <w:rFonts w:ascii="細明體" w:eastAsia="細明體" w:hAnsi="細明體"/>
                <w:sz w:val="18"/>
              </w:rPr>
            </w:pPr>
            <w:r w:rsidRPr="006F0A3C">
              <w:rPr>
                <w:rFonts w:ascii="細明體" w:eastAsia="細明體" w:hAnsi="細明體" w:hint="eastAsia"/>
                <w:b/>
                <w:sz w:val="18"/>
              </w:rPr>
              <w:t>794,818,885</w:t>
            </w:r>
          </w:p>
        </w:tc>
        <w:tc>
          <w:tcPr>
            <w:tcW w:w="660" w:type="dxa"/>
            <w:tcBorders>
              <w:top w:val="nil"/>
              <w:bottom w:val="nil"/>
            </w:tcBorders>
            <w:vAlign w:val="center"/>
          </w:tcPr>
          <w:p w14:paraId="62724E9F" w14:textId="77777777" w:rsidR="004D170B" w:rsidRPr="00C558F1" w:rsidRDefault="004D170B" w:rsidP="00F55AA3">
            <w:pPr>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nil"/>
            </w:tcBorders>
            <w:vAlign w:val="center"/>
          </w:tcPr>
          <w:p w14:paraId="563F2312" w14:textId="77777777" w:rsidR="004D170B" w:rsidRPr="00C558F1" w:rsidRDefault="004D170B" w:rsidP="00F55AA3">
            <w:pPr>
              <w:jc w:val="right"/>
              <w:rPr>
                <w:rFonts w:ascii="細明體" w:eastAsia="細明體" w:hAnsi="細明體"/>
                <w:sz w:val="18"/>
              </w:rPr>
            </w:pPr>
            <w:r w:rsidRPr="006F0A3C">
              <w:rPr>
                <w:rFonts w:ascii="細明體" w:eastAsia="細明體" w:hAnsi="細明體" w:hint="eastAsia"/>
                <w:b/>
                <w:sz w:val="18"/>
              </w:rPr>
              <w:t>757,572,448</w:t>
            </w:r>
          </w:p>
        </w:tc>
        <w:tc>
          <w:tcPr>
            <w:tcW w:w="672" w:type="dxa"/>
            <w:tcBorders>
              <w:top w:val="nil"/>
              <w:bottom w:val="nil"/>
            </w:tcBorders>
            <w:vAlign w:val="center"/>
          </w:tcPr>
          <w:p w14:paraId="4F31464D" w14:textId="77777777" w:rsidR="004D170B" w:rsidRPr="00C558F1" w:rsidRDefault="004D170B" w:rsidP="00F55AA3">
            <w:pPr>
              <w:jc w:val="right"/>
              <w:rPr>
                <w:rFonts w:ascii="細明體" w:eastAsia="細明體" w:hAnsi="細明體"/>
                <w:sz w:val="18"/>
              </w:rPr>
            </w:pPr>
            <w:r w:rsidRPr="006F0A3C">
              <w:rPr>
                <w:rFonts w:ascii="細明體" w:eastAsia="細明體" w:hAnsi="細明體" w:hint="eastAsia"/>
                <w:b/>
                <w:sz w:val="18"/>
              </w:rPr>
              <w:t>100.00</w:t>
            </w:r>
          </w:p>
        </w:tc>
        <w:tc>
          <w:tcPr>
            <w:tcW w:w="1529" w:type="dxa"/>
            <w:tcBorders>
              <w:top w:val="nil"/>
              <w:bottom w:val="nil"/>
            </w:tcBorders>
            <w:vAlign w:val="center"/>
          </w:tcPr>
          <w:p w14:paraId="3062CCDE" w14:textId="77777777" w:rsidR="004D170B" w:rsidRPr="00C558F1" w:rsidRDefault="004D170B" w:rsidP="00F55AA3">
            <w:pPr>
              <w:jc w:val="right"/>
              <w:rPr>
                <w:rFonts w:ascii="細明體" w:eastAsia="細明體" w:hAnsi="細明體"/>
                <w:noProof/>
                <w:sz w:val="18"/>
              </w:rPr>
            </w:pPr>
            <w:r w:rsidRPr="006F0A3C">
              <w:rPr>
                <w:rFonts w:ascii="細明體" w:eastAsia="細明體" w:hAnsi="細明體" w:hint="eastAsia"/>
                <w:b/>
                <w:noProof/>
                <w:sz w:val="18"/>
              </w:rPr>
              <w:t>37,246,437</w:t>
            </w:r>
          </w:p>
        </w:tc>
        <w:tc>
          <w:tcPr>
            <w:tcW w:w="838" w:type="dxa"/>
            <w:tcBorders>
              <w:top w:val="nil"/>
              <w:bottom w:val="nil"/>
              <w:right w:val="nil"/>
            </w:tcBorders>
            <w:vAlign w:val="center"/>
          </w:tcPr>
          <w:p w14:paraId="595A32C5" w14:textId="77777777" w:rsidR="004D170B" w:rsidRPr="00C558F1" w:rsidRDefault="004D170B" w:rsidP="00F55AA3">
            <w:pPr>
              <w:jc w:val="right"/>
              <w:rPr>
                <w:rFonts w:ascii="細明體" w:eastAsia="細明體" w:hAnsi="細明體"/>
                <w:kern w:val="0"/>
                <w:sz w:val="18"/>
              </w:rPr>
            </w:pPr>
            <w:r w:rsidRPr="006F0A3C">
              <w:rPr>
                <w:rFonts w:ascii="細明體" w:eastAsia="細明體" w:hAnsi="細明體" w:hint="eastAsia"/>
                <w:b/>
                <w:kern w:val="0"/>
                <w:sz w:val="18"/>
              </w:rPr>
              <w:t>4.92</w:t>
            </w:r>
          </w:p>
        </w:tc>
      </w:tr>
      <w:tr w:rsidR="004D170B" w14:paraId="240CA742" w14:textId="77777777" w:rsidTr="00BA6F0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124"/>
        </w:trPr>
        <w:tc>
          <w:tcPr>
            <w:tcW w:w="2828" w:type="dxa"/>
            <w:tcBorders>
              <w:top w:val="nil"/>
              <w:left w:val="nil"/>
              <w:bottom w:val="single" w:sz="8" w:space="0" w:color="auto"/>
            </w:tcBorders>
            <w:vAlign w:val="center"/>
          </w:tcPr>
          <w:p w14:paraId="50C92748" w14:textId="77777777" w:rsidR="004D170B" w:rsidRPr="006F0A3C" w:rsidRDefault="004D170B" w:rsidP="00F55AA3">
            <w:pPr>
              <w:rPr>
                <w:rFonts w:ascii="標楷體" w:eastAsia="標楷體" w:hAnsi="標楷體"/>
                <w:b/>
                <w:kern w:val="0"/>
                <w:sz w:val="20"/>
              </w:rPr>
            </w:pPr>
          </w:p>
        </w:tc>
        <w:tc>
          <w:tcPr>
            <w:tcW w:w="1699" w:type="dxa"/>
            <w:tcBorders>
              <w:top w:val="nil"/>
              <w:bottom w:val="single" w:sz="8" w:space="0" w:color="auto"/>
            </w:tcBorders>
            <w:vAlign w:val="center"/>
          </w:tcPr>
          <w:p w14:paraId="4FF4C34E" w14:textId="77777777" w:rsidR="004D170B" w:rsidRPr="006F0A3C" w:rsidRDefault="004D170B" w:rsidP="00F55AA3">
            <w:pPr>
              <w:jc w:val="right"/>
              <w:rPr>
                <w:rFonts w:ascii="細明體" w:eastAsia="細明體" w:hAnsi="細明體"/>
                <w:b/>
                <w:sz w:val="18"/>
              </w:rPr>
            </w:pPr>
          </w:p>
        </w:tc>
        <w:tc>
          <w:tcPr>
            <w:tcW w:w="660" w:type="dxa"/>
            <w:tcBorders>
              <w:top w:val="nil"/>
              <w:bottom w:val="single" w:sz="8" w:space="0" w:color="auto"/>
            </w:tcBorders>
            <w:vAlign w:val="center"/>
          </w:tcPr>
          <w:p w14:paraId="7BF5727B" w14:textId="77777777" w:rsidR="004D170B" w:rsidRPr="006F0A3C" w:rsidRDefault="004D170B" w:rsidP="00F55AA3">
            <w:pPr>
              <w:jc w:val="right"/>
              <w:rPr>
                <w:rFonts w:ascii="細明體" w:eastAsia="細明體" w:hAnsi="細明體"/>
                <w:b/>
                <w:sz w:val="18"/>
              </w:rPr>
            </w:pPr>
          </w:p>
        </w:tc>
        <w:tc>
          <w:tcPr>
            <w:tcW w:w="1699" w:type="dxa"/>
            <w:tcBorders>
              <w:top w:val="nil"/>
              <w:bottom w:val="single" w:sz="8" w:space="0" w:color="auto"/>
            </w:tcBorders>
            <w:vAlign w:val="center"/>
          </w:tcPr>
          <w:p w14:paraId="1235CF26" w14:textId="77777777" w:rsidR="004D170B" w:rsidRPr="006F0A3C" w:rsidRDefault="004D170B" w:rsidP="00F55AA3">
            <w:pPr>
              <w:jc w:val="right"/>
              <w:rPr>
                <w:rFonts w:ascii="細明體" w:eastAsia="細明體" w:hAnsi="細明體"/>
                <w:b/>
                <w:sz w:val="18"/>
              </w:rPr>
            </w:pPr>
          </w:p>
        </w:tc>
        <w:tc>
          <w:tcPr>
            <w:tcW w:w="672" w:type="dxa"/>
            <w:tcBorders>
              <w:top w:val="nil"/>
              <w:bottom w:val="single" w:sz="8" w:space="0" w:color="auto"/>
            </w:tcBorders>
            <w:vAlign w:val="center"/>
          </w:tcPr>
          <w:p w14:paraId="35589F06" w14:textId="77777777" w:rsidR="004D170B" w:rsidRPr="006F0A3C" w:rsidRDefault="004D170B" w:rsidP="00F55AA3">
            <w:pPr>
              <w:jc w:val="right"/>
              <w:rPr>
                <w:rFonts w:ascii="細明體" w:eastAsia="細明體" w:hAnsi="細明體"/>
                <w:b/>
                <w:sz w:val="18"/>
              </w:rPr>
            </w:pPr>
          </w:p>
        </w:tc>
        <w:tc>
          <w:tcPr>
            <w:tcW w:w="1529" w:type="dxa"/>
            <w:tcBorders>
              <w:top w:val="nil"/>
              <w:bottom w:val="single" w:sz="8" w:space="0" w:color="auto"/>
            </w:tcBorders>
            <w:vAlign w:val="center"/>
          </w:tcPr>
          <w:p w14:paraId="23D98831" w14:textId="77777777" w:rsidR="004D170B" w:rsidRPr="006F0A3C" w:rsidRDefault="004D170B" w:rsidP="00F55AA3">
            <w:pPr>
              <w:jc w:val="right"/>
              <w:rPr>
                <w:rFonts w:ascii="細明體" w:eastAsia="細明體" w:hAnsi="細明體"/>
                <w:b/>
                <w:noProof/>
                <w:sz w:val="18"/>
              </w:rPr>
            </w:pPr>
          </w:p>
        </w:tc>
        <w:tc>
          <w:tcPr>
            <w:tcW w:w="838" w:type="dxa"/>
            <w:tcBorders>
              <w:top w:val="nil"/>
              <w:bottom w:val="single" w:sz="8" w:space="0" w:color="auto"/>
              <w:right w:val="nil"/>
            </w:tcBorders>
            <w:vAlign w:val="center"/>
          </w:tcPr>
          <w:p w14:paraId="6B4A7F90" w14:textId="77777777" w:rsidR="004D170B" w:rsidRPr="006F0A3C" w:rsidRDefault="004D170B" w:rsidP="00F55AA3">
            <w:pPr>
              <w:jc w:val="right"/>
              <w:rPr>
                <w:rFonts w:ascii="細明體" w:eastAsia="細明體" w:hAnsi="細明體"/>
                <w:b/>
                <w:kern w:val="0"/>
                <w:sz w:val="18"/>
              </w:rPr>
            </w:pPr>
          </w:p>
        </w:tc>
      </w:tr>
    </w:tbl>
    <w:p w14:paraId="147950D7" w14:textId="77777777" w:rsidR="004D170B" w:rsidRPr="00631479" w:rsidRDefault="004D170B" w:rsidP="00BA6F0B">
      <w:pPr>
        <w:tabs>
          <w:tab w:val="left" w:pos="408"/>
        </w:tabs>
        <w:adjustRightInd w:val="0"/>
        <w:snapToGrid w:val="0"/>
        <w:spacing w:before="6" w:line="240" w:lineRule="exact"/>
        <w:ind w:left="500" w:hangingChars="278" w:hanging="500"/>
        <w:jc w:val="both"/>
        <w:rPr>
          <w:rFonts w:ascii="標楷體" w:eastAsia="標楷體" w:hAnsi="標楷體"/>
          <w:sz w:val="18"/>
          <w:szCs w:val="18"/>
        </w:rPr>
      </w:pPr>
      <w:proofErr w:type="gramStart"/>
      <w:r w:rsidRPr="006F0A3C">
        <w:rPr>
          <w:rFonts w:ascii="標楷體" w:eastAsia="標楷體" w:hAnsi="標楷體" w:hint="eastAsia"/>
          <w:sz w:val="18"/>
          <w:szCs w:val="18"/>
        </w:rPr>
        <w:t>註</w:t>
      </w:r>
      <w:proofErr w:type="gramEnd"/>
      <w:r w:rsidRPr="006F0A3C">
        <w:rPr>
          <w:rFonts w:ascii="標楷體" w:eastAsia="標楷體" w:hAnsi="標楷體" w:hint="eastAsia"/>
          <w:sz w:val="18"/>
          <w:szCs w:val="18"/>
        </w:rPr>
        <w:t>：</w:t>
      </w:r>
      <w:proofErr w:type="gramStart"/>
      <w:r w:rsidRPr="006F0A3C">
        <w:rPr>
          <w:rFonts w:ascii="標楷體" w:eastAsia="標楷體" w:hAnsi="標楷體" w:hint="eastAsia"/>
          <w:sz w:val="18"/>
          <w:szCs w:val="18"/>
        </w:rPr>
        <w:t>本表編製</w:t>
      </w:r>
      <w:proofErr w:type="gramEnd"/>
      <w:r w:rsidRPr="006F0A3C">
        <w:rPr>
          <w:rFonts w:ascii="標楷體" w:eastAsia="標楷體" w:hAnsi="標楷體" w:hint="eastAsia"/>
          <w:sz w:val="18"/>
          <w:szCs w:val="18"/>
        </w:rPr>
        <w:t>基礎係依會計法刪除第29條後，納入固定資產及長期負債等科目，與預算編列基礎不同。</w:t>
      </w:r>
    </w:p>
    <w:p w14:paraId="10A1687C" w14:textId="77777777" w:rsidR="00691135" w:rsidRPr="00D41F95" w:rsidRDefault="00691135" w:rsidP="00691135">
      <w:pPr>
        <w:spacing w:line="480" w:lineRule="exact"/>
        <w:ind w:firstLineChars="50" w:firstLine="160"/>
        <w:jc w:val="both"/>
        <w:outlineLvl w:val="3"/>
        <w:rPr>
          <w:rFonts w:ascii="標楷體" w:eastAsia="標楷體" w:hAnsi="標楷體"/>
          <w:b/>
          <w:sz w:val="32"/>
          <w:szCs w:val="28"/>
        </w:rPr>
      </w:pPr>
      <w:r w:rsidRPr="00D41F95">
        <w:rPr>
          <w:rFonts w:ascii="標楷體" w:eastAsia="標楷體" w:hAnsi="標楷體" w:hint="eastAsia"/>
          <w:b/>
          <w:sz w:val="32"/>
          <w:szCs w:val="28"/>
        </w:rPr>
        <w:lastRenderedPageBreak/>
        <w:t>八</w:t>
      </w:r>
      <w:r>
        <w:rPr>
          <w:rFonts w:ascii="標楷體" w:eastAsia="標楷體" w:hAnsi="標楷體" w:hint="eastAsia"/>
          <w:b/>
          <w:sz w:val="32"/>
          <w:szCs w:val="28"/>
        </w:rPr>
        <w:t>、</w:t>
      </w:r>
      <w:r w:rsidRPr="00D41F95">
        <w:rPr>
          <w:rFonts w:ascii="標楷體" w:eastAsia="標楷體" w:hAnsi="標楷體" w:hint="eastAsia"/>
          <w:b/>
          <w:sz w:val="32"/>
          <w:szCs w:val="28"/>
        </w:rPr>
        <w:t>臺北市身心障礙者就業基金</w:t>
      </w:r>
    </w:p>
    <w:p w14:paraId="1B320609" w14:textId="77777777" w:rsidR="00691135" w:rsidRPr="00D41F95" w:rsidRDefault="00691135" w:rsidP="00691135">
      <w:pPr>
        <w:adjustRightInd w:val="0"/>
        <w:snapToGrid w:val="0"/>
        <w:spacing w:before="60" w:after="60" w:line="460" w:lineRule="exact"/>
        <w:ind w:firstLineChars="200" w:firstLine="480"/>
        <w:jc w:val="both"/>
        <w:rPr>
          <w:rFonts w:ascii="標楷體" w:eastAsia="標楷體" w:hAnsi="標楷體"/>
          <w:szCs w:val="32"/>
        </w:rPr>
      </w:pPr>
      <w:r w:rsidRPr="00D41F95">
        <w:rPr>
          <w:rFonts w:ascii="標楷體" w:eastAsia="標楷體" w:hAnsi="標楷體" w:hint="eastAsia"/>
          <w:szCs w:val="32"/>
        </w:rPr>
        <w:t>臺北市政府為促進身心障礙者就業，保障其公平參與社會生活之機會，依據</w:t>
      </w:r>
      <w:r>
        <w:rPr>
          <w:rFonts w:ascii="標楷體" w:eastAsia="標楷體" w:hAnsi="標楷體" w:hint="eastAsia"/>
          <w:szCs w:val="32"/>
        </w:rPr>
        <w:t>身心障礙者權益保障法規定，設置臺北市身心障礙者就業基金。該基金</w:t>
      </w:r>
      <w:proofErr w:type="gramStart"/>
      <w:r>
        <w:rPr>
          <w:rFonts w:ascii="標楷體" w:eastAsia="標楷體" w:hAnsi="標楷體" w:hint="eastAsia"/>
          <w:szCs w:val="32"/>
        </w:rPr>
        <w:t>113</w:t>
      </w:r>
      <w:proofErr w:type="gramEnd"/>
      <w:r w:rsidRPr="00D41F95">
        <w:rPr>
          <w:rFonts w:ascii="標楷體" w:eastAsia="標楷體" w:hAnsi="標楷體" w:hint="eastAsia"/>
          <w:szCs w:val="32"/>
        </w:rPr>
        <w:t>年度各項業務計畫及預算之執行等，經予書面審核</w:t>
      </w:r>
      <w:r>
        <w:rPr>
          <w:rFonts w:ascii="標楷體" w:eastAsia="標楷體" w:hAnsi="標楷體" w:hint="eastAsia"/>
          <w:szCs w:val="32"/>
        </w:rPr>
        <w:t>，茲將審核</w:t>
      </w:r>
      <w:r w:rsidRPr="00D41F95">
        <w:rPr>
          <w:rFonts w:ascii="標楷體" w:eastAsia="標楷體" w:hAnsi="標楷體" w:hint="eastAsia"/>
          <w:szCs w:val="32"/>
        </w:rPr>
        <w:t>結果說明如次：</w:t>
      </w:r>
    </w:p>
    <w:p w14:paraId="691E4874" w14:textId="77777777" w:rsidR="00691135" w:rsidRPr="00691135" w:rsidRDefault="00691135" w:rsidP="00691135">
      <w:pPr>
        <w:spacing w:before="60" w:after="60" w:line="460" w:lineRule="exact"/>
        <w:ind w:firstLineChars="100" w:firstLine="280"/>
        <w:jc w:val="both"/>
        <w:outlineLvl w:val="4"/>
        <w:rPr>
          <w:rFonts w:ascii="標楷體" w:eastAsia="標楷體" w:hAnsi="標楷體"/>
          <w:b/>
          <w:color w:val="000000" w:themeColor="text1"/>
          <w:sz w:val="28"/>
        </w:rPr>
      </w:pPr>
      <w:r w:rsidRPr="00691135">
        <w:rPr>
          <w:rFonts w:ascii="標楷體" w:eastAsia="標楷體" w:hAnsi="標楷體" w:hint="eastAsia"/>
          <w:b/>
          <w:color w:val="000000" w:themeColor="text1"/>
          <w:sz w:val="28"/>
        </w:rPr>
        <w:t>（一）業務計畫實施情形之查核</w:t>
      </w:r>
    </w:p>
    <w:p w14:paraId="49CE8B64" w14:textId="77777777" w:rsidR="00691135" w:rsidRPr="00D41F95" w:rsidRDefault="00691135" w:rsidP="00A91D42">
      <w:pPr>
        <w:adjustRightInd w:val="0"/>
        <w:snapToGrid w:val="0"/>
        <w:spacing w:before="60" w:after="60" w:line="460" w:lineRule="exact"/>
        <w:ind w:firstLineChars="200" w:firstLine="480"/>
        <w:jc w:val="both"/>
        <w:rPr>
          <w:rFonts w:ascii="標楷體" w:eastAsia="標楷體" w:hAnsi="標楷體"/>
          <w:szCs w:val="32"/>
        </w:rPr>
      </w:pPr>
      <w:r w:rsidRPr="00D41F95">
        <w:rPr>
          <w:rFonts w:ascii="標楷體" w:eastAsia="標楷體" w:hAnsi="標楷體" w:hint="eastAsia"/>
          <w:szCs w:val="32"/>
        </w:rPr>
        <w:t>該基金主要業務係辦理身心障礙者之職業重建管理、就</w:t>
      </w:r>
      <w:r>
        <w:rPr>
          <w:rFonts w:ascii="標楷體" w:eastAsia="標楷體" w:hAnsi="標楷體" w:hint="eastAsia"/>
          <w:szCs w:val="32"/>
        </w:rPr>
        <w:t>業促進與保障、職場安全衛生等相關權益之規劃、推動及監督等事項。</w:t>
      </w:r>
      <w:proofErr w:type="gramStart"/>
      <w:r>
        <w:rPr>
          <w:rFonts w:ascii="標楷體" w:eastAsia="標楷體" w:hAnsi="標楷體" w:hint="eastAsia"/>
          <w:szCs w:val="32"/>
        </w:rPr>
        <w:t>113</w:t>
      </w:r>
      <w:proofErr w:type="gramEnd"/>
      <w:r w:rsidRPr="00D41F95">
        <w:rPr>
          <w:rFonts w:ascii="標楷體" w:eastAsia="標楷體" w:hAnsi="標楷體" w:hint="eastAsia"/>
          <w:szCs w:val="32"/>
        </w:rPr>
        <w:t>年度業務計畫4</w:t>
      </w:r>
      <w:r>
        <w:rPr>
          <w:rFonts w:ascii="標楷體" w:eastAsia="標楷體" w:hAnsi="標楷體" w:hint="eastAsia"/>
          <w:szCs w:val="32"/>
        </w:rPr>
        <w:t>項，實施結果，實際數較原預計增加及減少者各2項</w:t>
      </w:r>
      <w:r w:rsidRPr="00D41F95">
        <w:rPr>
          <w:rFonts w:ascii="標楷體" w:eastAsia="標楷體" w:hAnsi="標楷體" w:hint="eastAsia"/>
          <w:szCs w:val="32"/>
        </w:rPr>
        <w:t>，其執行情形列表如次：</w:t>
      </w:r>
    </w:p>
    <w:tbl>
      <w:tblPr>
        <w:tblW w:w="9923" w:type="dxa"/>
        <w:tblInd w:w="28"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136"/>
        <w:gridCol w:w="704"/>
        <w:gridCol w:w="1174"/>
        <w:gridCol w:w="1174"/>
        <w:gridCol w:w="1047"/>
        <w:gridCol w:w="862"/>
        <w:gridCol w:w="2826"/>
      </w:tblGrid>
      <w:tr w:rsidR="00691135" w:rsidRPr="006A0884" w14:paraId="71B48D70" w14:textId="77777777" w:rsidTr="00F55AA3">
        <w:trPr>
          <w:cantSplit/>
          <w:trHeight w:val="20"/>
          <w:tblHeader/>
        </w:trPr>
        <w:tc>
          <w:tcPr>
            <w:tcW w:w="2136" w:type="dxa"/>
            <w:vMerge w:val="restart"/>
            <w:tcBorders>
              <w:top w:val="single" w:sz="6" w:space="0" w:color="auto"/>
              <w:left w:val="nil"/>
              <w:bottom w:val="single" w:sz="6" w:space="0" w:color="auto"/>
              <w:right w:val="single" w:sz="6" w:space="0" w:color="auto"/>
            </w:tcBorders>
            <w:vAlign w:val="center"/>
            <w:hideMark/>
          </w:tcPr>
          <w:p w14:paraId="13C661D5" w14:textId="77777777" w:rsidR="00691135" w:rsidRPr="00E26EA0" w:rsidRDefault="00691135" w:rsidP="00F55AA3">
            <w:pPr>
              <w:spacing w:line="240" w:lineRule="exact"/>
              <w:ind w:left="57" w:right="57"/>
              <w:jc w:val="distribute"/>
              <w:rPr>
                <w:rFonts w:ascii="標楷體" w:eastAsia="標楷體"/>
                <w:color w:val="C00000"/>
                <w:sz w:val="20"/>
              </w:rPr>
            </w:pPr>
            <w:r w:rsidRPr="00E26EA0">
              <w:rPr>
                <w:rFonts w:ascii="標楷體" w:eastAsia="標楷體" w:hAnsi="標楷體" w:hint="eastAsia"/>
                <w:sz w:val="20"/>
              </w:rPr>
              <w:t>項目</w:t>
            </w:r>
          </w:p>
        </w:tc>
        <w:tc>
          <w:tcPr>
            <w:tcW w:w="704" w:type="dxa"/>
            <w:vMerge w:val="restart"/>
            <w:tcBorders>
              <w:top w:val="single" w:sz="6" w:space="0" w:color="auto"/>
              <w:left w:val="single" w:sz="6" w:space="0" w:color="auto"/>
              <w:bottom w:val="single" w:sz="6" w:space="0" w:color="auto"/>
              <w:right w:val="single" w:sz="6" w:space="0" w:color="auto"/>
            </w:tcBorders>
            <w:vAlign w:val="center"/>
            <w:hideMark/>
          </w:tcPr>
          <w:p w14:paraId="3CA3EE70" w14:textId="77777777" w:rsidR="00691135" w:rsidRPr="00E26EA0" w:rsidRDefault="00691135" w:rsidP="00F55AA3">
            <w:pPr>
              <w:spacing w:line="240" w:lineRule="exact"/>
              <w:ind w:left="57" w:right="57"/>
              <w:jc w:val="distribute"/>
              <w:rPr>
                <w:rFonts w:ascii="標楷體" w:eastAsia="標楷體"/>
                <w:color w:val="C00000"/>
                <w:sz w:val="20"/>
              </w:rPr>
            </w:pPr>
            <w:r w:rsidRPr="00E26EA0">
              <w:rPr>
                <w:rFonts w:ascii="標楷體" w:eastAsia="標楷體" w:hAnsi="標楷體" w:hint="eastAsia"/>
                <w:sz w:val="20"/>
              </w:rPr>
              <w:t>單位</w:t>
            </w:r>
          </w:p>
        </w:tc>
        <w:tc>
          <w:tcPr>
            <w:tcW w:w="1174" w:type="dxa"/>
            <w:vMerge w:val="restart"/>
            <w:tcBorders>
              <w:top w:val="single" w:sz="6" w:space="0" w:color="auto"/>
              <w:left w:val="single" w:sz="6" w:space="0" w:color="auto"/>
              <w:bottom w:val="single" w:sz="6" w:space="0" w:color="auto"/>
              <w:right w:val="single" w:sz="6" w:space="0" w:color="auto"/>
            </w:tcBorders>
            <w:vAlign w:val="center"/>
            <w:hideMark/>
          </w:tcPr>
          <w:p w14:paraId="77FF1228" w14:textId="77777777" w:rsidR="00691135" w:rsidRPr="00E26EA0" w:rsidRDefault="00691135" w:rsidP="00F55AA3">
            <w:pPr>
              <w:spacing w:line="240" w:lineRule="exact"/>
              <w:ind w:left="57" w:right="57"/>
              <w:jc w:val="distribute"/>
              <w:rPr>
                <w:rFonts w:ascii="標楷體" w:eastAsia="標楷體"/>
                <w:color w:val="C00000"/>
                <w:sz w:val="20"/>
              </w:rPr>
            </w:pPr>
            <w:r w:rsidRPr="00E26EA0">
              <w:rPr>
                <w:rFonts w:ascii="標楷體" w:eastAsia="標楷體" w:hAnsi="標楷體" w:hint="eastAsia"/>
                <w:sz w:val="20"/>
              </w:rPr>
              <w:t>預</w:t>
            </w:r>
            <w:r>
              <w:rPr>
                <w:rFonts w:ascii="標楷體" w:eastAsia="標楷體" w:hAnsi="標楷體" w:hint="eastAsia"/>
                <w:sz w:val="20"/>
              </w:rPr>
              <w:t>計</w:t>
            </w:r>
            <w:r w:rsidRPr="00E26EA0">
              <w:rPr>
                <w:rFonts w:ascii="標楷體" w:eastAsia="標楷體" w:hAnsi="標楷體" w:hint="eastAsia"/>
                <w:sz w:val="20"/>
              </w:rPr>
              <w:t>數</w:t>
            </w:r>
          </w:p>
        </w:tc>
        <w:tc>
          <w:tcPr>
            <w:tcW w:w="1174" w:type="dxa"/>
            <w:vMerge w:val="restart"/>
            <w:tcBorders>
              <w:top w:val="single" w:sz="6" w:space="0" w:color="auto"/>
              <w:left w:val="single" w:sz="6" w:space="0" w:color="auto"/>
              <w:bottom w:val="single" w:sz="6" w:space="0" w:color="auto"/>
              <w:right w:val="single" w:sz="6" w:space="0" w:color="auto"/>
            </w:tcBorders>
            <w:vAlign w:val="center"/>
            <w:hideMark/>
          </w:tcPr>
          <w:p w14:paraId="0F686FB6" w14:textId="77777777" w:rsidR="00691135" w:rsidRPr="00E26EA0" w:rsidRDefault="00691135" w:rsidP="00F55AA3">
            <w:pPr>
              <w:spacing w:line="240" w:lineRule="exact"/>
              <w:ind w:left="57" w:right="57"/>
              <w:jc w:val="distribute"/>
              <w:rPr>
                <w:rFonts w:ascii="標楷體" w:eastAsia="標楷體"/>
                <w:color w:val="C00000"/>
                <w:sz w:val="20"/>
              </w:rPr>
            </w:pPr>
            <w:r w:rsidRPr="00E26EA0">
              <w:rPr>
                <w:rFonts w:ascii="標楷體" w:eastAsia="標楷體" w:hAnsi="標楷體" w:hint="eastAsia"/>
                <w:sz w:val="20"/>
              </w:rPr>
              <w:t>實際數</w:t>
            </w:r>
          </w:p>
        </w:tc>
        <w:tc>
          <w:tcPr>
            <w:tcW w:w="1909" w:type="dxa"/>
            <w:gridSpan w:val="2"/>
            <w:tcBorders>
              <w:top w:val="single" w:sz="6" w:space="0" w:color="auto"/>
              <w:left w:val="single" w:sz="6" w:space="0" w:color="auto"/>
              <w:bottom w:val="single" w:sz="6" w:space="0" w:color="auto"/>
              <w:right w:val="single" w:sz="6" w:space="0" w:color="auto"/>
            </w:tcBorders>
            <w:vAlign w:val="center"/>
            <w:hideMark/>
          </w:tcPr>
          <w:p w14:paraId="3492513D" w14:textId="77777777" w:rsidR="00691135" w:rsidRPr="00E26EA0" w:rsidRDefault="00691135" w:rsidP="00F55AA3">
            <w:pPr>
              <w:spacing w:line="240" w:lineRule="exact"/>
              <w:ind w:left="57" w:right="57"/>
              <w:jc w:val="distribute"/>
              <w:rPr>
                <w:rFonts w:ascii="標楷體" w:eastAsia="標楷體"/>
                <w:color w:val="C00000"/>
                <w:sz w:val="20"/>
              </w:rPr>
            </w:pPr>
            <w:r w:rsidRPr="00E26EA0">
              <w:rPr>
                <w:rFonts w:ascii="標楷體" w:eastAsia="標楷體" w:hAnsi="標楷體" w:hint="eastAsia"/>
                <w:sz w:val="20"/>
              </w:rPr>
              <w:t>比較增減</w:t>
            </w:r>
          </w:p>
        </w:tc>
        <w:tc>
          <w:tcPr>
            <w:tcW w:w="2826" w:type="dxa"/>
            <w:vMerge w:val="restart"/>
            <w:tcBorders>
              <w:top w:val="single" w:sz="6" w:space="0" w:color="auto"/>
              <w:left w:val="single" w:sz="6" w:space="0" w:color="auto"/>
              <w:bottom w:val="single" w:sz="6" w:space="0" w:color="auto"/>
              <w:right w:val="nil"/>
            </w:tcBorders>
            <w:vAlign w:val="center"/>
            <w:hideMark/>
          </w:tcPr>
          <w:p w14:paraId="6C436CDF" w14:textId="77777777" w:rsidR="00691135" w:rsidRPr="00E26EA0" w:rsidRDefault="00691135" w:rsidP="00F55AA3">
            <w:pPr>
              <w:spacing w:line="240" w:lineRule="exact"/>
              <w:ind w:left="57" w:right="57"/>
              <w:jc w:val="distribute"/>
              <w:rPr>
                <w:rFonts w:ascii="標楷體" w:eastAsia="標楷體"/>
                <w:color w:val="C00000"/>
                <w:sz w:val="20"/>
              </w:rPr>
            </w:pPr>
            <w:r w:rsidRPr="00E26EA0">
              <w:rPr>
                <w:rFonts w:ascii="標楷體" w:eastAsia="標楷體" w:hAnsi="標楷體" w:hint="eastAsia"/>
                <w:sz w:val="20"/>
              </w:rPr>
              <w:t>增減原因說明</w:t>
            </w:r>
          </w:p>
        </w:tc>
      </w:tr>
      <w:tr w:rsidR="00691135" w:rsidRPr="006A0884" w14:paraId="322CF8A4" w14:textId="77777777" w:rsidTr="00F55AA3">
        <w:trPr>
          <w:cantSplit/>
          <w:trHeight w:val="20"/>
          <w:tblHeader/>
        </w:trPr>
        <w:tc>
          <w:tcPr>
            <w:tcW w:w="2136" w:type="dxa"/>
            <w:vMerge/>
            <w:tcBorders>
              <w:top w:val="single" w:sz="6" w:space="0" w:color="auto"/>
              <w:left w:val="nil"/>
              <w:bottom w:val="single" w:sz="6" w:space="0" w:color="auto"/>
              <w:right w:val="single" w:sz="6" w:space="0" w:color="auto"/>
            </w:tcBorders>
            <w:vAlign w:val="center"/>
            <w:hideMark/>
          </w:tcPr>
          <w:p w14:paraId="36A2E737" w14:textId="77777777" w:rsidR="00691135" w:rsidRPr="00E26EA0" w:rsidRDefault="00691135" w:rsidP="00F55AA3">
            <w:pPr>
              <w:widowControl/>
              <w:rPr>
                <w:rFonts w:ascii="標楷體" w:eastAsia="標楷體"/>
                <w:color w:val="C00000"/>
                <w:sz w:val="20"/>
              </w:rPr>
            </w:pPr>
          </w:p>
        </w:tc>
        <w:tc>
          <w:tcPr>
            <w:tcW w:w="704" w:type="dxa"/>
            <w:vMerge/>
            <w:tcBorders>
              <w:top w:val="single" w:sz="6" w:space="0" w:color="auto"/>
              <w:left w:val="single" w:sz="6" w:space="0" w:color="auto"/>
              <w:bottom w:val="single" w:sz="6" w:space="0" w:color="auto"/>
              <w:right w:val="single" w:sz="6" w:space="0" w:color="auto"/>
            </w:tcBorders>
            <w:vAlign w:val="center"/>
            <w:hideMark/>
          </w:tcPr>
          <w:p w14:paraId="228D079E" w14:textId="77777777" w:rsidR="00691135" w:rsidRPr="00E26EA0" w:rsidRDefault="00691135" w:rsidP="00F55AA3">
            <w:pPr>
              <w:widowControl/>
              <w:rPr>
                <w:rFonts w:ascii="標楷體" w:eastAsia="標楷體"/>
                <w:color w:val="C00000"/>
                <w:sz w:val="20"/>
              </w:rPr>
            </w:pPr>
          </w:p>
        </w:tc>
        <w:tc>
          <w:tcPr>
            <w:tcW w:w="1174" w:type="dxa"/>
            <w:vMerge/>
            <w:tcBorders>
              <w:top w:val="single" w:sz="6" w:space="0" w:color="auto"/>
              <w:left w:val="single" w:sz="6" w:space="0" w:color="auto"/>
              <w:bottom w:val="single" w:sz="6" w:space="0" w:color="auto"/>
              <w:right w:val="single" w:sz="6" w:space="0" w:color="auto"/>
            </w:tcBorders>
            <w:vAlign w:val="center"/>
            <w:hideMark/>
          </w:tcPr>
          <w:p w14:paraId="1769FBB0" w14:textId="77777777" w:rsidR="00691135" w:rsidRPr="00E26EA0" w:rsidRDefault="00691135" w:rsidP="00F55AA3">
            <w:pPr>
              <w:widowControl/>
              <w:rPr>
                <w:rFonts w:ascii="標楷體" w:eastAsia="標楷體"/>
                <w:color w:val="C00000"/>
                <w:sz w:val="20"/>
              </w:rPr>
            </w:pPr>
          </w:p>
        </w:tc>
        <w:tc>
          <w:tcPr>
            <w:tcW w:w="1174" w:type="dxa"/>
            <w:vMerge/>
            <w:tcBorders>
              <w:top w:val="single" w:sz="6" w:space="0" w:color="auto"/>
              <w:left w:val="single" w:sz="6" w:space="0" w:color="auto"/>
              <w:bottom w:val="single" w:sz="6" w:space="0" w:color="auto"/>
              <w:right w:val="single" w:sz="6" w:space="0" w:color="auto"/>
            </w:tcBorders>
            <w:vAlign w:val="center"/>
            <w:hideMark/>
          </w:tcPr>
          <w:p w14:paraId="57E946C2" w14:textId="77777777" w:rsidR="00691135" w:rsidRPr="00E26EA0" w:rsidRDefault="00691135" w:rsidP="00F55AA3">
            <w:pPr>
              <w:widowControl/>
              <w:rPr>
                <w:rFonts w:ascii="標楷體" w:eastAsia="標楷體"/>
                <w:color w:val="C00000"/>
                <w:sz w:val="20"/>
              </w:rPr>
            </w:pPr>
          </w:p>
        </w:tc>
        <w:tc>
          <w:tcPr>
            <w:tcW w:w="1047" w:type="dxa"/>
            <w:tcBorders>
              <w:top w:val="single" w:sz="6" w:space="0" w:color="auto"/>
              <w:left w:val="single" w:sz="6" w:space="0" w:color="auto"/>
              <w:bottom w:val="single" w:sz="6" w:space="0" w:color="auto"/>
              <w:right w:val="single" w:sz="6" w:space="0" w:color="auto"/>
            </w:tcBorders>
            <w:vAlign w:val="center"/>
            <w:hideMark/>
          </w:tcPr>
          <w:p w14:paraId="2B4C66AE" w14:textId="77777777" w:rsidR="00691135" w:rsidRPr="00E26EA0" w:rsidRDefault="00691135" w:rsidP="00F55AA3">
            <w:pPr>
              <w:spacing w:line="240" w:lineRule="exact"/>
              <w:ind w:left="57" w:right="57"/>
              <w:jc w:val="distribute"/>
              <w:rPr>
                <w:rFonts w:ascii="標楷體" w:eastAsia="標楷體"/>
                <w:color w:val="C00000"/>
                <w:sz w:val="20"/>
              </w:rPr>
            </w:pPr>
            <w:r w:rsidRPr="00E26EA0">
              <w:rPr>
                <w:rFonts w:ascii="標楷體" w:eastAsia="標楷體" w:hAnsi="標楷體" w:hint="eastAsia"/>
                <w:sz w:val="20"/>
              </w:rPr>
              <w:t>增減數</w:t>
            </w:r>
          </w:p>
        </w:tc>
        <w:tc>
          <w:tcPr>
            <w:tcW w:w="862" w:type="dxa"/>
            <w:tcBorders>
              <w:top w:val="single" w:sz="6" w:space="0" w:color="auto"/>
              <w:left w:val="single" w:sz="6" w:space="0" w:color="auto"/>
              <w:bottom w:val="single" w:sz="6" w:space="0" w:color="auto"/>
              <w:right w:val="single" w:sz="6" w:space="0" w:color="auto"/>
            </w:tcBorders>
            <w:vAlign w:val="center"/>
            <w:hideMark/>
          </w:tcPr>
          <w:p w14:paraId="2D0BF1C3" w14:textId="77777777" w:rsidR="00691135" w:rsidRPr="00E26EA0" w:rsidRDefault="00691135" w:rsidP="00F55AA3">
            <w:pPr>
              <w:spacing w:line="240" w:lineRule="exact"/>
              <w:ind w:left="57" w:right="57"/>
              <w:jc w:val="distribute"/>
              <w:rPr>
                <w:rFonts w:ascii="標楷體" w:eastAsia="標楷體"/>
                <w:color w:val="C00000"/>
                <w:sz w:val="20"/>
              </w:rPr>
            </w:pPr>
            <w:r w:rsidRPr="00E26EA0">
              <w:rPr>
                <w:rFonts w:ascii="標楷體" w:eastAsia="標楷體" w:hAnsi="標楷體" w:hint="eastAsia"/>
                <w:sz w:val="20"/>
              </w:rPr>
              <w:t>％</w:t>
            </w:r>
          </w:p>
        </w:tc>
        <w:tc>
          <w:tcPr>
            <w:tcW w:w="2826" w:type="dxa"/>
            <w:vMerge/>
            <w:tcBorders>
              <w:top w:val="single" w:sz="6" w:space="0" w:color="auto"/>
              <w:left w:val="single" w:sz="6" w:space="0" w:color="auto"/>
              <w:bottom w:val="single" w:sz="6" w:space="0" w:color="auto"/>
              <w:right w:val="nil"/>
            </w:tcBorders>
            <w:vAlign w:val="center"/>
            <w:hideMark/>
          </w:tcPr>
          <w:p w14:paraId="3E46836E" w14:textId="77777777" w:rsidR="00691135" w:rsidRPr="00E26EA0" w:rsidRDefault="00691135" w:rsidP="00F55AA3">
            <w:pPr>
              <w:widowControl/>
              <w:rPr>
                <w:rFonts w:ascii="標楷體" w:eastAsia="標楷體"/>
                <w:color w:val="C00000"/>
                <w:sz w:val="20"/>
              </w:rPr>
            </w:pPr>
          </w:p>
        </w:tc>
      </w:tr>
      <w:tr w:rsidR="00691135" w:rsidRPr="006A0884" w14:paraId="74DC4494" w14:textId="77777777" w:rsidTr="00F55AA3">
        <w:trPr>
          <w:cantSplit/>
          <w:trHeight w:val="20"/>
        </w:trPr>
        <w:tc>
          <w:tcPr>
            <w:tcW w:w="2136" w:type="dxa"/>
            <w:tcBorders>
              <w:top w:val="single" w:sz="6" w:space="0" w:color="auto"/>
              <w:left w:val="nil"/>
              <w:bottom w:val="nil"/>
              <w:right w:val="single" w:sz="6" w:space="0" w:color="auto"/>
            </w:tcBorders>
            <w:hideMark/>
          </w:tcPr>
          <w:p w14:paraId="024B71B7" w14:textId="77777777" w:rsidR="00691135" w:rsidRPr="00E26EA0" w:rsidRDefault="00691135" w:rsidP="00507A6E">
            <w:pPr>
              <w:spacing w:after="60" w:line="240" w:lineRule="exact"/>
              <w:jc w:val="both"/>
              <w:rPr>
                <w:rFonts w:ascii="標楷體" w:eastAsia="標楷體" w:hAnsi="標楷體"/>
                <w:sz w:val="20"/>
              </w:rPr>
            </w:pPr>
            <w:r w:rsidRPr="00E26EA0">
              <w:rPr>
                <w:rFonts w:ascii="標楷體" w:eastAsia="標楷體" w:hAnsi="標楷體" w:hint="eastAsia"/>
                <w:sz w:val="20"/>
              </w:rPr>
              <w:t>基金管理及企業進用獎助計畫</w:t>
            </w:r>
          </w:p>
        </w:tc>
        <w:tc>
          <w:tcPr>
            <w:tcW w:w="704" w:type="dxa"/>
            <w:tcBorders>
              <w:top w:val="single" w:sz="6" w:space="0" w:color="auto"/>
              <w:left w:val="single" w:sz="6" w:space="0" w:color="auto"/>
              <w:bottom w:val="nil"/>
              <w:right w:val="single" w:sz="6" w:space="0" w:color="auto"/>
            </w:tcBorders>
            <w:hideMark/>
          </w:tcPr>
          <w:p w14:paraId="23562D8F" w14:textId="77777777" w:rsidR="00691135" w:rsidRPr="00E26EA0" w:rsidRDefault="00691135" w:rsidP="00507A6E">
            <w:pPr>
              <w:spacing w:after="60" w:line="240" w:lineRule="exact"/>
              <w:ind w:left="57" w:right="57"/>
              <w:jc w:val="distribute"/>
              <w:rPr>
                <w:rFonts w:ascii="標楷體" w:eastAsia="標楷體" w:hAnsi="標楷體"/>
                <w:sz w:val="20"/>
              </w:rPr>
            </w:pPr>
            <w:r w:rsidRPr="00E26EA0">
              <w:rPr>
                <w:rFonts w:ascii="標楷體" w:eastAsia="標楷體" w:hAnsi="標楷體" w:hint="eastAsia"/>
                <w:sz w:val="20"/>
              </w:rPr>
              <w:t>千元</w:t>
            </w:r>
          </w:p>
        </w:tc>
        <w:tc>
          <w:tcPr>
            <w:tcW w:w="1174" w:type="dxa"/>
            <w:tcBorders>
              <w:top w:val="single" w:sz="6" w:space="0" w:color="auto"/>
              <w:left w:val="nil"/>
              <w:bottom w:val="nil"/>
              <w:right w:val="single" w:sz="6" w:space="0" w:color="auto"/>
            </w:tcBorders>
            <w:shd w:val="clear" w:color="auto" w:fill="auto"/>
            <w:hideMark/>
          </w:tcPr>
          <w:p w14:paraId="3C1E83A5" w14:textId="77777777" w:rsidR="00691135" w:rsidRPr="00E26EA0" w:rsidRDefault="00691135" w:rsidP="00507A6E">
            <w:pPr>
              <w:spacing w:after="60" w:line="240" w:lineRule="exact"/>
              <w:jc w:val="right"/>
              <w:rPr>
                <w:rFonts w:ascii="細明體" w:eastAsia="細明體" w:hAnsi="細明體"/>
                <w:sz w:val="18"/>
                <w:szCs w:val="18"/>
              </w:rPr>
            </w:pPr>
            <w:r>
              <w:rPr>
                <w:rFonts w:ascii="細明體" w:eastAsia="細明體" w:hAnsi="細明體" w:hint="eastAsia"/>
                <w:sz w:val="18"/>
                <w:szCs w:val="18"/>
              </w:rPr>
              <w:t>79</w:t>
            </w:r>
            <w:r w:rsidRPr="00E26EA0">
              <w:rPr>
                <w:rFonts w:ascii="細明體" w:eastAsia="細明體" w:hAnsi="細明體" w:hint="eastAsia"/>
                <w:sz w:val="18"/>
                <w:szCs w:val="18"/>
              </w:rPr>
              <w:t>,</w:t>
            </w:r>
            <w:r>
              <w:rPr>
                <w:rFonts w:ascii="細明體" w:eastAsia="細明體" w:hAnsi="細明體" w:hint="eastAsia"/>
                <w:sz w:val="18"/>
                <w:szCs w:val="18"/>
              </w:rPr>
              <w:t>513</w:t>
            </w:r>
          </w:p>
        </w:tc>
        <w:tc>
          <w:tcPr>
            <w:tcW w:w="1174" w:type="dxa"/>
            <w:tcBorders>
              <w:top w:val="single" w:sz="6" w:space="0" w:color="auto"/>
              <w:left w:val="single" w:sz="6" w:space="0" w:color="auto"/>
              <w:bottom w:val="nil"/>
              <w:right w:val="single" w:sz="6" w:space="0" w:color="auto"/>
            </w:tcBorders>
            <w:shd w:val="clear" w:color="auto" w:fill="auto"/>
            <w:hideMark/>
          </w:tcPr>
          <w:p w14:paraId="79AD205D" w14:textId="77777777" w:rsidR="00691135" w:rsidRPr="00E26EA0" w:rsidRDefault="00691135" w:rsidP="00507A6E">
            <w:pPr>
              <w:spacing w:after="60" w:line="240" w:lineRule="exact"/>
              <w:jc w:val="right"/>
              <w:rPr>
                <w:rFonts w:ascii="細明體" w:eastAsia="細明體" w:hAnsi="細明體"/>
                <w:sz w:val="18"/>
                <w:szCs w:val="18"/>
              </w:rPr>
            </w:pPr>
            <w:r>
              <w:rPr>
                <w:rFonts w:ascii="細明體" w:eastAsia="細明體" w:hAnsi="細明體" w:hint="eastAsia"/>
                <w:sz w:val="18"/>
                <w:szCs w:val="18"/>
              </w:rPr>
              <w:t>8</w:t>
            </w:r>
            <w:r>
              <w:rPr>
                <w:rFonts w:ascii="細明體" w:eastAsia="細明體" w:hAnsi="細明體"/>
                <w:sz w:val="18"/>
                <w:szCs w:val="18"/>
              </w:rPr>
              <w:t>3</w:t>
            </w:r>
            <w:r w:rsidRPr="00E26EA0">
              <w:rPr>
                <w:rFonts w:ascii="細明體" w:eastAsia="細明體" w:hAnsi="細明體"/>
                <w:sz w:val="18"/>
                <w:szCs w:val="18"/>
              </w:rPr>
              <w:t>,</w:t>
            </w:r>
            <w:r>
              <w:rPr>
                <w:rFonts w:ascii="細明體" w:eastAsia="細明體" w:hAnsi="細明體" w:hint="eastAsia"/>
                <w:sz w:val="18"/>
                <w:szCs w:val="18"/>
              </w:rPr>
              <w:t>959</w:t>
            </w:r>
          </w:p>
        </w:tc>
        <w:tc>
          <w:tcPr>
            <w:tcW w:w="1047" w:type="dxa"/>
            <w:tcBorders>
              <w:top w:val="single" w:sz="6" w:space="0" w:color="auto"/>
              <w:left w:val="single" w:sz="6" w:space="0" w:color="auto"/>
              <w:bottom w:val="nil"/>
              <w:right w:val="single" w:sz="6" w:space="0" w:color="auto"/>
            </w:tcBorders>
            <w:shd w:val="clear" w:color="auto" w:fill="auto"/>
            <w:hideMark/>
          </w:tcPr>
          <w:p w14:paraId="01BF7E4F" w14:textId="77777777" w:rsidR="00691135" w:rsidRPr="00E26EA0" w:rsidRDefault="00691135" w:rsidP="00507A6E">
            <w:pPr>
              <w:spacing w:after="60" w:line="240" w:lineRule="exact"/>
              <w:jc w:val="right"/>
              <w:rPr>
                <w:rFonts w:ascii="細明體" w:eastAsia="細明體" w:hAnsi="細明體"/>
                <w:sz w:val="18"/>
                <w:szCs w:val="18"/>
              </w:rPr>
            </w:pPr>
            <w:r>
              <w:rPr>
                <w:rFonts w:ascii="細明體" w:eastAsia="細明體" w:hAnsi="細明體" w:hint="eastAsia"/>
                <w:sz w:val="18"/>
                <w:szCs w:val="18"/>
              </w:rPr>
              <w:t>4</w:t>
            </w:r>
            <w:r>
              <w:rPr>
                <w:rFonts w:ascii="細明體" w:eastAsia="細明體" w:hAnsi="細明體"/>
                <w:sz w:val="18"/>
                <w:szCs w:val="18"/>
              </w:rPr>
              <w:t>,</w:t>
            </w:r>
            <w:r>
              <w:rPr>
                <w:rFonts w:ascii="細明體" w:eastAsia="細明體" w:hAnsi="細明體" w:hint="eastAsia"/>
                <w:sz w:val="18"/>
                <w:szCs w:val="18"/>
              </w:rPr>
              <w:t>446</w:t>
            </w:r>
          </w:p>
        </w:tc>
        <w:tc>
          <w:tcPr>
            <w:tcW w:w="862" w:type="dxa"/>
            <w:tcBorders>
              <w:top w:val="single" w:sz="6" w:space="0" w:color="auto"/>
              <w:left w:val="single" w:sz="6" w:space="0" w:color="auto"/>
              <w:bottom w:val="nil"/>
              <w:right w:val="single" w:sz="6" w:space="0" w:color="auto"/>
            </w:tcBorders>
            <w:shd w:val="clear" w:color="auto" w:fill="auto"/>
            <w:hideMark/>
          </w:tcPr>
          <w:p w14:paraId="2A5D4D2E" w14:textId="77777777" w:rsidR="00691135" w:rsidRPr="00E26EA0" w:rsidRDefault="00691135" w:rsidP="00507A6E">
            <w:pPr>
              <w:spacing w:after="60" w:line="240" w:lineRule="exact"/>
              <w:jc w:val="right"/>
              <w:rPr>
                <w:rFonts w:ascii="細明體" w:eastAsia="細明體" w:hAnsi="細明體"/>
                <w:sz w:val="18"/>
                <w:szCs w:val="18"/>
              </w:rPr>
            </w:pPr>
            <w:r>
              <w:rPr>
                <w:rFonts w:ascii="細明體" w:eastAsia="細明體" w:hAnsi="細明體" w:hint="eastAsia"/>
                <w:sz w:val="18"/>
                <w:szCs w:val="18"/>
              </w:rPr>
              <w:t>5</w:t>
            </w:r>
            <w:r w:rsidRPr="00E26EA0">
              <w:rPr>
                <w:rFonts w:ascii="細明體" w:eastAsia="細明體" w:hAnsi="細明體" w:hint="eastAsia"/>
                <w:sz w:val="18"/>
                <w:szCs w:val="18"/>
              </w:rPr>
              <w:t>.</w:t>
            </w:r>
            <w:r>
              <w:rPr>
                <w:rFonts w:ascii="細明體" w:eastAsia="細明體" w:hAnsi="細明體" w:hint="eastAsia"/>
                <w:sz w:val="18"/>
                <w:szCs w:val="18"/>
              </w:rPr>
              <w:t>59</w:t>
            </w:r>
          </w:p>
        </w:tc>
        <w:tc>
          <w:tcPr>
            <w:tcW w:w="2826" w:type="dxa"/>
            <w:tcBorders>
              <w:top w:val="single" w:sz="6" w:space="0" w:color="auto"/>
              <w:left w:val="single" w:sz="6" w:space="0" w:color="auto"/>
              <w:bottom w:val="nil"/>
              <w:right w:val="nil"/>
            </w:tcBorders>
            <w:shd w:val="clear" w:color="auto" w:fill="auto"/>
            <w:vAlign w:val="center"/>
          </w:tcPr>
          <w:p w14:paraId="5866A532" w14:textId="77777777" w:rsidR="00691135" w:rsidRPr="00E26EA0" w:rsidRDefault="00691135" w:rsidP="00691135">
            <w:pPr>
              <w:spacing w:before="60" w:after="60" w:line="240" w:lineRule="exact"/>
              <w:jc w:val="both"/>
              <w:rPr>
                <w:rFonts w:ascii="標楷體" w:eastAsia="標楷體" w:hAnsi="標楷體" w:cs="新細明體"/>
                <w:color w:val="000000"/>
                <w:kern w:val="0"/>
                <w:sz w:val="20"/>
                <w:szCs w:val="24"/>
              </w:rPr>
            </w:pPr>
          </w:p>
        </w:tc>
      </w:tr>
      <w:tr w:rsidR="00691135" w:rsidRPr="006A0884" w14:paraId="2832504A" w14:textId="77777777" w:rsidTr="00F55AA3">
        <w:trPr>
          <w:cantSplit/>
          <w:trHeight w:val="20"/>
        </w:trPr>
        <w:tc>
          <w:tcPr>
            <w:tcW w:w="2136" w:type="dxa"/>
            <w:tcBorders>
              <w:top w:val="nil"/>
              <w:left w:val="nil"/>
              <w:bottom w:val="nil"/>
              <w:right w:val="single" w:sz="6" w:space="0" w:color="auto"/>
            </w:tcBorders>
            <w:hideMark/>
          </w:tcPr>
          <w:p w14:paraId="413FE4AA" w14:textId="77777777" w:rsidR="00691135" w:rsidRPr="00E26EA0" w:rsidRDefault="00691135" w:rsidP="00691135">
            <w:pPr>
              <w:spacing w:after="60" w:line="240" w:lineRule="exact"/>
              <w:jc w:val="both"/>
              <w:rPr>
                <w:rFonts w:ascii="標楷體" w:eastAsia="標楷體" w:hAnsi="標楷體"/>
                <w:sz w:val="20"/>
              </w:rPr>
            </w:pPr>
            <w:r w:rsidRPr="00E26EA0">
              <w:rPr>
                <w:rFonts w:ascii="標楷體" w:eastAsia="標楷體" w:hAnsi="標楷體" w:hint="eastAsia"/>
                <w:sz w:val="20"/>
              </w:rPr>
              <w:t>多元促進就業計畫</w:t>
            </w:r>
          </w:p>
        </w:tc>
        <w:tc>
          <w:tcPr>
            <w:tcW w:w="704" w:type="dxa"/>
            <w:tcBorders>
              <w:top w:val="nil"/>
              <w:left w:val="single" w:sz="6" w:space="0" w:color="auto"/>
              <w:bottom w:val="nil"/>
              <w:right w:val="single" w:sz="6" w:space="0" w:color="auto"/>
            </w:tcBorders>
            <w:hideMark/>
          </w:tcPr>
          <w:p w14:paraId="4B34342F" w14:textId="77777777" w:rsidR="00691135" w:rsidRPr="00E26EA0" w:rsidRDefault="00691135" w:rsidP="00691135">
            <w:pPr>
              <w:spacing w:after="60" w:line="240" w:lineRule="exact"/>
              <w:ind w:left="57" w:right="57"/>
              <w:jc w:val="distribute"/>
              <w:rPr>
                <w:rFonts w:ascii="標楷體" w:eastAsia="標楷體" w:hAnsi="標楷體"/>
                <w:sz w:val="20"/>
              </w:rPr>
            </w:pPr>
            <w:r w:rsidRPr="00E26EA0">
              <w:rPr>
                <w:rFonts w:ascii="標楷體" w:eastAsia="標楷體" w:hAnsi="標楷體" w:hint="eastAsia"/>
                <w:sz w:val="20"/>
              </w:rPr>
              <w:t>千元</w:t>
            </w:r>
          </w:p>
        </w:tc>
        <w:tc>
          <w:tcPr>
            <w:tcW w:w="1174" w:type="dxa"/>
            <w:tcBorders>
              <w:top w:val="nil"/>
              <w:left w:val="nil"/>
              <w:bottom w:val="nil"/>
              <w:right w:val="single" w:sz="6" w:space="0" w:color="auto"/>
            </w:tcBorders>
            <w:shd w:val="clear" w:color="auto" w:fill="auto"/>
            <w:hideMark/>
          </w:tcPr>
          <w:p w14:paraId="2CC2D487" w14:textId="77777777" w:rsidR="00691135" w:rsidRPr="00E26EA0" w:rsidRDefault="00691135" w:rsidP="00691135">
            <w:pPr>
              <w:spacing w:after="60" w:line="240" w:lineRule="exact"/>
              <w:jc w:val="right"/>
              <w:rPr>
                <w:rFonts w:ascii="細明體" w:eastAsia="細明體" w:hAnsi="細明體"/>
                <w:sz w:val="18"/>
                <w:szCs w:val="18"/>
              </w:rPr>
            </w:pPr>
            <w:r>
              <w:rPr>
                <w:rFonts w:ascii="細明體" w:eastAsia="細明體" w:hAnsi="細明體"/>
                <w:sz w:val="18"/>
                <w:szCs w:val="18"/>
              </w:rPr>
              <w:t>3</w:t>
            </w:r>
            <w:r>
              <w:rPr>
                <w:rFonts w:ascii="細明體" w:eastAsia="細明體" w:hAnsi="細明體" w:hint="eastAsia"/>
                <w:sz w:val="18"/>
                <w:szCs w:val="18"/>
              </w:rPr>
              <w:t>7</w:t>
            </w:r>
            <w:r w:rsidRPr="00E26EA0">
              <w:rPr>
                <w:rFonts w:ascii="細明體" w:eastAsia="細明體" w:hAnsi="細明體"/>
                <w:sz w:val="18"/>
                <w:szCs w:val="18"/>
              </w:rPr>
              <w:t>,</w:t>
            </w:r>
            <w:r>
              <w:rPr>
                <w:rFonts w:ascii="細明體" w:eastAsia="細明體" w:hAnsi="細明體" w:hint="eastAsia"/>
                <w:sz w:val="18"/>
                <w:szCs w:val="18"/>
              </w:rPr>
              <w:t>576</w:t>
            </w:r>
          </w:p>
        </w:tc>
        <w:tc>
          <w:tcPr>
            <w:tcW w:w="1174" w:type="dxa"/>
            <w:tcBorders>
              <w:top w:val="nil"/>
              <w:left w:val="single" w:sz="6" w:space="0" w:color="auto"/>
              <w:bottom w:val="nil"/>
              <w:right w:val="single" w:sz="6" w:space="0" w:color="auto"/>
            </w:tcBorders>
            <w:shd w:val="clear" w:color="auto" w:fill="auto"/>
            <w:hideMark/>
          </w:tcPr>
          <w:p w14:paraId="496016A2" w14:textId="77777777" w:rsidR="00691135" w:rsidRPr="00E26EA0" w:rsidRDefault="00691135" w:rsidP="00691135">
            <w:pPr>
              <w:spacing w:after="60" w:line="240" w:lineRule="exact"/>
              <w:jc w:val="right"/>
              <w:rPr>
                <w:rFonts w:ascii="細明體" w:eastAsia="細明體" w:hAnsi="細明體"/>
                <w:sz w:val="18"/>
                <w:szCs w:val="18"/>
              </w:rPr>
            </w:pPr>
            <w:r>
              <w:rPr>
                <w:rFonts w:ascii="細明體" w:eastAsia="細明體" w:hAnsi="細明體"/>
                <w:sz w:val="18"/>
                <w:szCs w:val="18"/>
              </w:rPr>
              <w:t>3</w:t>
            </w:r>
            <w:r>
              <w:rPr>
                <w:rFonts w:ascii="細明體" w:eastAsia="細明體" w:hAnsi="細明體" w:hint="eastAsia"/>
                <w:sz w:val="18"/>
                <w:szCs w:val="18"/>
              </w:rPr>
              <w:t>7</w:t>
            </w:r>
            <w:r>
              <w:rPr>
                <w:rFonts w:ascii="細明體" w:eastAsia="細明體" w:hAnsi="細明體"/>
                <w:sz w:val="18"/>
                <w:szCs w:val="18"/>
              </w:rPr>
              <w:t>,</w:t>
            </w:r>
            <w:r>
              <w:rPr>
                <w:rFonts w:ascii="細明體" w:eastAsia="細明體" w:hAnsi="細明體" w:hint="eastAsia"/>
                <w:sz w:val="18"/>
                <w:szCs w:val="18"/>
              </w:rPr>
              <w:t>874</w:t>
            </w:r>
          </w:p>
        </w:tc>
        <w:tc>
          <w:tcPr>
            <w:tcW w:w="1047" w:type="dxa"/>
            <w:tcBorders>
              <w:top w:val="nil"/>
              <w:left w:val="single" w:sz="6" w:space="0" w:color="auto"/>
              <w:bottom w:val="nil"/>
              <w:right w:val="single" w:sz="6" w:space="0" w:color="auto"/>
            </w:tcBorders>
            <w:shd w:val="clear" w:color="auto" w:fill="auto"/>
            <w:hideMark/>
          </w:tcPr>
          <w:p w14:paraId="06512BA8" w14:textId="77777777" w:rsidR="00691135" w:rsidRPr="00E26EA0" w:rsidRDefault="00691135" w:rsidP="00691135">
            <w:pPr>
              <w:spacing w:after="60" w:line="240" w:lineRule="exact"/>
              <w:jc w:val="right"/>
              <w:rPr>
                <w:rFonts w:ascii="細明體" w:eastAsia="細明體" w:hAnsi="細明體"/>
                <w:sz w:val="18"/>
                <w:szCs w:val="18"/>
              </w:rPr>
            </w:pPr>
            <w:r>
              <w:rPr>
                <w:rFonts w:ascii="細明體" w:eastAsia="細明體" w:hAnsi="細明體" w:hint="eastAsia"/>
                <w:sz w:val="18"/>
                <w:szCs w:val="18"/>
              </w:rPr>
              <w:t>298</w:t>
            </w:r>
          </w:p>
        </w:tc>
        <w:tc>
          <w:tcPr>
            <w:tcW w:w="862" w:type="dxa"/>
            <w:tcBorders>
              <w:top w:val="nil"/>
              <w:left w:val="single" w:sz="6" w:space="0" w:color="auto"/>
              <w:bottom w:val="nil"/>
              <w:right w:val="single" w:sz="6" w:space="0" w:color="auto"/>
            </w:tcBorders>
            <w:shd w:val="clear" w:color="auto" w:fill="auto"/>
            <w:hideMark/>
          </w:tcPr>
          <w:p w14:paraId="73048799" w14:textId="77777777" w:rsidR="00691135" w:rsidRPr="00E26EA0" w:rsidRDefault="00691135" w:rsidP="00691135">
            <w:pPr>
              <w:spacing w:after="60" w:line="240" w:lineRule="exact"/>
              <w:jc w:val="right"/>
              <w:rPr>
                <w:rFonts w:ascii="細明體" w:eastAsia="細明體" w:hAnsi="細明體"/>
                <w:sz w:val="18"/>
                <w:szCs w:val="18"/>
              </w:rPr>
            </w:pPr>
            <w:r>
              <w:rPr>
                <w:rFonts w:ascii="細明體" w:eastAsia="細明體" w:hAnsi="細明體" w:hint="eastAsia"/>
                <w:sz w:val="18"/>
                <w:szCs w:val="18"/>
              </w:rPr>
              <w:t>0</w:t>
            </w:r>
            <w:r w:rsidRPr="00E26EA0">
              <w:rPr>
                <w:rFonts w:ascii="細明體" w:eastAsia="細明體" w:hAnsi="細明體" w:hint="eastAsia"/>
                <w:sz w:val="18"/>
                <w:szCs w:val="18"/>
              </w:rPr>
              <w:t>.</w:t>
            </w:r>
            <w:r>
              <w:rPr>
                <w:rFonts w:ascii="細明體" w:eastAsia="細明體" w:hAnsi="細明體" w:hint="eastAsia"/>
                <w:sz w:val="18"/>
                <w:szCs w:val="18"/>
              </w:rPr>
              <w:t>7</w:t>
            </w:r>
            <w:r>
              <w:rPr>
                <w:rFonts w:ascii="細明體" w:eastAsia="細明體" w:hAnsi="細明體"/>
                <w:sz w:val="18"/>
                <w:szCs w:val="18"/>
              </w:rPr>
              <w:t>9</w:t>
            </w:r>
          </w:p>
        </w:tc>
        <w:tc>
          <w:tcPr>
            <w:tcW w:w="2826" w:type="dxa"/>
            <w:tcBorders>
              <w:top w:val="nil"/>
              <w:left w:val="single" w:sz="6" w:space="0" w:color="auto"/>
              <w:bottom w:val="nil"/>
              <w:right w:val="nil"/>
            </w:tcBorders>
            <w:shd w:val="clear" w:color="auto" w:fill="auto"/>
            <w:vAlign w:val="center"/>
            <w:hideMark/>
          </w:tcPr>
          <w:p w14:paraId="0FD2E1EF" w14:textId="77777777" w:rsidR="00691135" w:rsidRPr="00E479F8" w:rsidRDefault="00691135" w:rsidP="00691135">
            <w:pPr>
              <w:widowControl/>
              <w:spacing w:after="60" w:line="240" w:lineRule="exact"/>
              <w:jc w:val="both"/>
              <w:rPr>
                <w:rFonts w:ascii="標楷體" w:eastAsia="標楷體" w:hAnsi="標楷體" w:cs="新細明體"/>
                <w:color w:val="000000"/>
                <w:spacing w:val="-6"/>
                <w:kern w:val="0"/>
                <w:sz w:val="20"/>
                <w:szCs w:val="24"/>
              </w:rPr>
            </w:pPr>
          </w:p>
        </w:tc>
      </w:tr>
      <w:tr w:rsidR="00691135" w:rsidRPr="006A0884" w14:paraId="2C1A354A" w14:textId="77777777" w:rsidTr="00F55AA3">
        <w:trPr>
          <w:cantSplit/>
          <w:trHeight w:val="20"/>
        </w:trPr>
        <w:tc>
          <w:tcPr>
            <w:tcW w:w="2136" w:type="dxa"/>
            <w:tcBorders>
              <w:top w:val="nil"/>
              <w:left w:val="nil"/>
              <w:bottom w:val="nil"/>
              <w:right w:val="single" w:sz="6" w:space="0" w:color="auto"/>
            </w:tcBorders>
            <w:hideMark/>
          </w:tcPr>
          <w:p w14:paraId="2D3EDEC8" w14:textId="77777777" w:rsidR="00691135" w:rsidRPr="00E26EA0" w:rsidRDefault="00691135" w:rsidP="001B5F3C">
            <w:pPr>
              <w:spacing w:after="60" w:line="240" w:lineRule="exact"/>
              <w:rPr>
                <w:rFonts w:ascii="標楷體" w:eastAsia="標楷體" w:hAnsi="標楷體"/>
                <w:sz w:val="20"/>
              </w:rPr>
            </w:pPr>
            <w:r w:rsidRPr="00E26EA0">
              <w:rPr>
                <w:rFonts w:ascii="標楷體" w:eastAsia="標楷體" w:hAnsi="Courier New" w:hint="eastAsia"/>
                <w:sz w:val="20"/>
              </w:rPr>
              <w:t>身心障礙者職業重建管理暨就業轉銜服務計畫</w:t>
            </w:r>
          </w:p>
        </w:tc>
        <w:tc>
          <w:tcPr>
            <w:tcW w:w="704" w:type="dxa"/>
            <w:tcBorders>
              <w:top w:val="nil"/>
              <w:left w:val="single" w:sz="6" w:space="0" w:color="auto"/>
              <w:bottom w:val="nil"/>
              <w:right w:val="single" w:sz="6" w:space="0" w:color="auto"/>
            </w:tcBorders>
            <w:hideMark/>
          </w:tcPr>
          <w:p w14:paraId="5FF56576" w14:textId="77777777" w:rsidR="00691135" w:rsidRPr="00E26EA0" w:rsidRDefault="00691135" w:rsidP="001B5F3C">
            <w:pPr>
              <w:spacing w:after="60" w:line="240" w:lineRule="exact"/>
              <w:ind w:left="57" w:right="57"/>
              <w:jc w:val="distribute"/>
              <w:rPr>
                <w:rFonts w:ascii="標楷體" w:eastAsia="標楷體" w:hAnsi="標楷體"/>
                <w:sz w:val="20"/>
              </w:rPr>
            </w:pPr>
            <w:r w:rsidRPr="00E26EA0">
              <w:rPr>
                <w:rFonts w:ascii="標楷體" w:eastAsia="標楷體" w:hAnsi="標楷體" w:hint="eastAsia"/>
                <w:sz w:val="20"/>
              </w:rPr>
              <w:t>千元</w:t>
            </w:r>
          </w:p>
        </w:tc>
        <w:tc>
          <w:tcPr>
            <w:tcW w:w="1174" w:type="dxa"/>
            <w:tcBorders>
              <w:top w:val="nil"/>
              <w:left w:val="nil"/>
              <w:bottom w:val="nil"/>
              <w:right w:val="single" w:sz="6" w:space="0" w:color="auto"/>
            </w:tcBorders>
            <w:shd w:val="clear" w:color="auto" w:fill="auto"/>
            <w:hideMark/>
          </w:tcPr>
          <w:p w14:paraId="644252A8" w14:textId="77777777" w:rsidR="00691135" w:rsidRPr="00E26EA0" w:rsidRDefault="00691135" w:rsidP="001B5F3C">
            <w:pPr>
              <w:spacing w:after="60" w:line="240" w:lineRule="exact"/>
              <w:jc w:val="right"/>
              <w:rPr>
                <w:rFonts w:ascii="細明體" w:eastAsia="細明體" w:hAnsi="細明體"/>
                <w:sz w:val="18"/>
                <w:szCs w:val="18"/>
              </w:rPr>
            </w:pPr>
            <w:r>
              <w:rPr>
                <w:rFonts w:ascii="細明體" w:eastAsia="細明體" w:hAnsi="細明體" w:hint="eastAsia"/>
                <w:sz w:val="18"/>
                <w:szCs w:val="18"/>
              </w:rPr>
              <w:t>83</w:t>
            </w:r>
            <w:r w:rsidRPr="00E26EA0">
              <w:rPr>
                <w:rFonts w:ascii="細明體" w:eastAsia="細明體" w:hAnsi="細明體"/>
                <w:sz w:val="18"/>
                <w:szCs w:val="18"/>
              </w:rPr>
              <w:t>,</w:t>
            </w:r>
            <w:r>
              <w:rPr>
                <w:rFonts w:ascii="細明體" w:eastAsia="細明體" w:hAnsi="細明體" w:hint="eastAsia"/>
                <w:sz w:val="18"/>
                <w:szCs w:val="18"/>
              </w:rPr>
              <w:t>345</w:t>
            </w:r>
          </w:p>
        </w:tc>
        <w:tc>
          <w:tcPr>
            <w:tcW w:w="1174" w:type="dxa"/>
            <w:tcBorders>
              <w:top w:val="nil"/>
              <w:left w:val="single" w:sz="6" w:space="0" w:color="auto"/>
              <w:bottom w:val="nil"/>
              <w:right w:val="single" w:sz="6" w:space="0" w:color="auto"/>
            </w:tcBorders>
            <w:shd w:val="clear" w:color="auto" w:fill="auto"/>
            <w:hideMark/>
          </w:tcPr>
          <w:p w14:paraId="5F69DB5C" w14:textId="77777777" w:rsidR="00691135" w:rsidRPr="00E26EA0" w:rsidRDefault="00691135" w:rsidP="001B5F3C">
            <w:pPr>
              <w:spacing w:after="60" w:line="240" w:lineRule="exact"/>
              <w:jc w:val="right"/>
              <w:rPr>
                <w:rFonts w:ascii="細明體" w:eastAsia="細明體" w:hAnsi="細明體"/>
                <w:sz w:val="18"/>
                <w:szCs w:val="18"/>
              </w:rPr>
            </w:pPr>
            <w:r>
              <w:rPr>
                <w:rFonts w:ascii="細明體" w:eastAsia="細明體" w:hAnsi="細明體" w:hint="eastAsia"/>
                <w:sz w:val="18"/>
                <w:szCs w:val="18"/>
              </w:rPr>
              <w:t>76</w:t>
            </w:r>
            <w:r>
              <w:rPr>
                <w:rFonts w:ascii="細明體" w:eastAsia="細明體" w:hAnsi="細明體"/>
                <w:sz w:val="18"/>
                <w:szCs w:val="18"/>
              </w:rPr>
              <w:t>,</w:t>
            </w:r>
            <w:r>
              <w:rPr>
                <w:rFonts w:ascii="細明體" w:eastAsia="細明體" w:hAnsi="細明體" w:hint="eastAsia"/>
                <w:sz w:val="18"/>
                <w:szCs w:val="18"/>
              </w:rPr>
              <w:t>536</w:t>
            </w:r>
          </w:p>
        </w:tc>
        <w:tc>
          <w:tcPr>
            <w:tcW w:w="1047" w:type="dxa"/>
            <w:tcBorders>
              <w:top w:val="nil"/>
              <w:left w:val="single" w:sz="6" w:space="0" w:color="auto"/>
              <w:bottom w:val="nil"/>
              <w:right w:val="single" w:sz="6" w:space="0" w:color="auto"/>
            </w:tcBorders>
            <w:shd w:val="clear" w:color="auto" w:fill="auto"/>
            <w:hideMark/>
          </w:tcPr>
          <w:p w14:paraId="7B113A93" w14:textId="77777777" w:rsidR="00691135" w:rsidRPr="00E26EA0" w:rsidRDefault="00691135" w:rsidP="001B5F3C">
            <w:pPr>
              <w:spacing w:after="60" w:line="240" w:lineRule="exact"/>
              <w:jc w:val="right"/>
              <w:rPr>
                <w:rFonts w:ascii="細明體" w:eastAsia="細明體" w:hAnsi="細明體"/>
                <w:sz w:val="18"/>
                <w:szCs w:val="18"/>
              </w:rPr>
            </w:pPr>
            <w:r w:rsidRPr="00E26EA0">
              <w:rPr>
                <w:rFonts w:ascii="細明體" w:eastAsia="細明體" w:hAnsi="細明體" w:hint="eastAsia"/>
                <w:sz w:val="18"/>
                <w:szCs w:val="18"/>
              </w:rPr>
              <w:t>-</w:t>
            </w:r>
            <w:r>
              <w:rPr>
                <w:rFonts w:ascii="細明體" w:eastAsia="細明體" w:hAnsi="細明體" w:hint="eastAsia"/>
                <w:sz w:val="18"/>
                <w:szCs w:val="18"/>
              </w:rPr>
              <w:t xml:space="preserve"> </w:t>
            </w:r>
            <w:r>
              <w:rPr>
                <w:rFonts w:ascii="細明體" w:eastAsia="細明體" w:hAnsi="細明體"/>
                <w:sz w:val="18"/>
                <w:szCs w:val="18"/>
              </w:rPr>
              <w:t>6</w:t>
            </w:r>
            <w:r w:rsidRPr="00E26EA0">
              <w:rPr>
                <w:rFonts w:ascii="細明體" w:eastAsia="細明體" w:hAnsi="細明體" w:hint="eastAsia"/>
                <w:sz w:val="18"/>
                <w:szCs w:val="18"/>
              </w:rPr>
              <w:t>,</w:t>
            </w:r>
            <w:r>
              <w:rPr>
                <w:rFonts w:ascii="細明體" w:eastAsia="細明體" w:hAnsi="細明體" w:hint="eastAsia"/>
                <w:sz w:val="18"/>
                <w:szCs w:val="18"/>
              </w:rPr>
              <w:t>808</w:t>
            </w:r>
          </w:p>
        </w:tc>
        <w:tc>
          <w:tcPr>
            <w:tcW w:w="862" w:type="dxa"/>
            <w:tcBorders>
              <w:top w:val="nil"/>
              <w:left w:val="single" w:sz="6" w:space="0" w:color="auto"/>
              <w:bottom w:val="nil"/>
              <w:right w:val="single" w:sz="6" w:space="0" w:color="auto"/>
            </w:tcBorders>
            <w:shd w:val="clear" w:color="auto" w:fill="auto"/>
            <w:hideMark/>
          </w:tcPr>
          <w:p w14:paraId="5F0117A8" w14:textId="77777777" w:rsidR="00691135" w:rsidRPr="00E26EA0" w:rsidRDefault="00691135" w:rsidP="001B5F3C">
            <w:pPr>
              <w:spacing w:after="60" w:line="240" w:lineRule="exact"/>
              <w:jc w:val="right"/>
              <w:rPr>
                <w:rFonts w:ascii="細明體" w:eastAsia="細明體" w:hAnsi="細明體"/>
                <w:sz w:val="18"/>
                <w:szCs w:val="18"/>
              </w:rPr>
            </w:pPr>
            <w:r>
              <w:rPr>
                <w:rFonts w:ascii="細明體" w:eastAsia="細明體" w:hAnsi="細明體"/>
                <w:sz w:val="18"/>
                <w:szCs w:val="18"/>
              </w:rPr>
              <w:t>- 8</w:t>
            </w:r>
            <w:r w:rsidRPr="00E26EA0">
              <w:rPr>
                <w:rFonts w:ascii="細明體" w:eastAsia="細明體" w:hAnsi="細明體" w:hint="eastAsia"/>
                <w:sz w:val="18"/>
                <w:szCs w:val="18"/>
              </w:rPr>
              <w:t>.</w:t>
            </w:r>
            <w:r>
              <w:rPr>
                <w:rFonts w:ascii="細明體" w:eastAsia="細明體" w:hAnsi="細明體" w:hint="eastAsia"/>
                <w:sz w:val="18"/>
                <w:szCs w:val="18"/>
              </w:rPr>
              <w:t>17</w:t>
            </w:r>
          </w:p>
        </w:tc>
        <w:tc>
          <w:tcPr>
            <w:tcW w:w="2826" w:type="dxa"/>
            <w:tcBorders>
              <w:top w:val="nil"/>
              <w:left w:val="single" w:sz="6" w:space="0" w:color="auto"/>
              <w:bottom w:val="nil"/>
              <w:right w:val="nil"/>
            </w:tcBorders>
            <w:shd w:val="clear" w:color="auto" w:fill="auto"/>
            <w:vAlign w:val="center"/>
          </w:tcPr>
          <w:p w14:paraId="47F5646B" w14:textId="77777777" w:rsidR="00691135" w:rsidRPr="00E26EA0" w:rsidRDefault="00691135" w:rsidP="001B5F3C">
            <w:pPr>
              <w:widowControl/>
              <w:spacing w:after="60" w:line="240" w:lineRule="exact"/>
              <w:jc w:val="both"/>
              <w:rPr>
                <w:rFonts w:ascii="標楷體" w:eastAsia="標楷體" w:hAnsi="標楷體" w:cs="新細明體"/>
                <w:color w:val="000000"/>
                <w:kern w:val="0"/>
                <w:sz w:val="20"/>
                <w:szCs w:val="24"/>
              </w:rPr>
            </w:pPr>
          </w:p>
        </w:tc>
      </w:tr>
      <w:tr w:rsidR="00691135" w:rsidRPr="006A0884" w14:paraId="68C0448E" w14:textId="77777777" w:rsidTr="00F55AA3">
        <w:trPr>
          <w:cantSplit/>
          <w:trHeight w:val="20"/>
        </w:trPr>
        <w:tc>
          <w:tcPr>
            <w:tcW w:w="2136" w:type="dxa"/>
            <w:tcBorders>
              <w:top w:val="nil"/>
              <w:left w:val="nil"/>
              <w:bottom w:val="single" w:sz="6" w:space="0" w:color="auto"/>
              <w:right w:val="single" w:sz="6" w:space="0" w:color="auto"/>
            </w:tcBorders>
            <w:hideMark/>
          </w:tcPr>
          <w:p w14:paraId="047B1840" w14:textId="77777777" w:rsidR="00691135" w:rsidRPr="00E26EA0" w:rsidRDefault="00691135" w:rsidP="00195B16">
            <w:pPr>
              <w:spacing w:after="60" w:line="240" w:lineRule="exact"/>
              <w:jc w:val="both"/>
              <w:rPr>
                <w:rFonts w:ascii="標楷體" w:eastAsia="標楷體" w:hAnsi="標楷體"/>
                <w:sz w:val="20"/>
              </w:rPr>
            </w:pPr>
            <w:r w:rsidRPr="00E26EA0">
              <w:rPr>
                <w:rFonts w:ascii="標楷體" w:eastAsia="標楷體" w:hAnsi="標楷體" w:hint="eastAsia"/>
                <w:sz w:val="20"/>
              </w:rPr>
              <w:t>促進就業服務方案計畫</w:t>
            </w:r>
          </w:p>
        </w:tc>
        <w:tc>
          <w:tcPr>
            <w:tcW w:w="704" w:type="dxa"/>
            <w:tcBorders>
              <w:top w:val="nil"/>
              <w:left w:val="single" w:sz="6" w:space="0" w:color="auto"/>
              <w:bottom w:val="single" w:sz="6" w:space="0" w:color="auto"/>
              <w:right w:val="single" w:sz="6" w:space="0" w:color="auto"/>
            </w:tcBorders>
            <w:hideMark/>
          </w:tcPr>
          <w:p w14:paraId="015E03DB" w14:textId="77777777" w:rsidR="00691135" w:rsidRPr="00E26EA0" w:rsidRDefault="00691135" w:rsidP="00195B16">
            <w:pPr>
              <w:spacing w:after="60" w:line="240" w:lineRule="exact"/>
              <w:ind w:left="57" w:right="57"/>
              <w:jc w:val="distribute"/>
              <w:rPr>
                <w:rFonts w:ascii="標楷體" w:eastAsia="標楷體" w:hAnsi="標楷體"/>
                <w:sz w:val="20"/>
              </w:rPr>
            </w:pPr>
            <w:r w:rsidRPr="00E26EA0">
              <w:rPr>
                <w:rFonts w:ascii="標楷體" w:eastAsia="標楷體" w:hAnsi="標楷體" w:hint="eastAsia"/>
                <w:sz w:val="20"/>
              </w:rPr>
              <w:t>千元</w:t>
            </w:r>
          </w:p>
        </w:tc>
        <w:tc>
          <w:tcPr>
            <w:tcW w:w="1174" w:type="dxa"/>
            <w:tcBorders>
              <w:top w:val="nil"/>
              <w:left w:val="nil"/>
              <w:bottom w:val="single" w:sz="6" w:space="0" w:color="auto"/>
              <w:right w:val="single" w:sz="6" w:space="0" w:color="auto"/>
            </w:tcBorders>
            <w:shd w:val="clear" w:color="auto" w:fill="auto"/>
            <w:hideMark/>
          </w:tcPr>
          <w:p w14:paraId="0EC6894E" w14:textId="77777777" w:rsidR="00691135" w:rsidRPr="00E26EA0" w:rsidRDefault="00691135" w:rsidP="00195B16">
            <w:pPr>
              <w:spacing w:after="60" w:line="240" w:lineRule="exact"/>
              <w:jc w:val="right"/>
              <w:rPr>
                <w:rFonts w:ascii="細明體" w:eastAsia="細明體" w:hAnsi="細明體"/>
                <w:sz w:val="18"/>
                <w:szCs w:val="18"/>
              </w:rPr>
            </w:pPr>
            <w:r w:rsidRPr="00E26EA0">
              <w:rPr>
                <w:rFonts w:ascii="細明體" w:eastAsia="細明體" w:hAnsi="細明體" w:hint="eastAsia"/>
                <w:sz w:val="18"/>
                <w:szCs w:val="18"/>
              </w:rPr>
              <w:t>1</w:t>
            </w:r>
            <w:r>
              <w:rPr>
                <w:rFonts w:ascii="細明體" w:eastAsia="細明體" w:hAnsi="細明體" w:hint="eastAsia"/>
                <w:sz w:val="18"/>
                <w:szCs w:val="18"/>
              </w:rPr>
              <w:t>56</w:t>
            </w:r>
            <w:r w:rsidRPr="00E26EA0">
              <w:rPr>
                <w:rFonts w:ascii="細明體" w:eastAsia="細明體" w:hAnsi="細明體"/>
                <w:sz w:val="18"/>
                <w:szCs w:val="18"/>
              </w:rPr>
              <w:t>,</w:t>
            </w:r>
            <w:r>
              <w:rPr>
                <w:rFonts w:ascii="細明體" w:eastAsia="細明體" w:hAnsi="細明體" w:hint="eastAsia"/>
                <w:sz w:val="18"/>
                <w:szCs w:val="18"/>
              </w:rPr>
              <w:t>418</w:t>
            </w:r>
          </w:p>
        </w:tc>
        <w:tc>
          <w:tcPr>
            <w:tcW w:w="1174" w:type="dxa"/>
            <w:tcBorders>
              <w:top w:val="nil"/>
              <w:left w:val="single" w:sz="6" w:space="0" w:color="auto"/>
              <w:bottom w:val="single" w:sz="6" w:space="0" w:color="auto"/>
              <w:right w:val="single" w:sz="6" w:space="0" w:color="auto"/>
            </w:tcBorders>
            <w:shd w:val="clear" w:color="auto" w:fill="auto"/>
            <w:hideMark/>
          </w:tcPr>
          <w:p w14:paraId="718E3745" w14:textId="77777777" w:rsidR="00691135" w:rsidRPr="00E26EA0" w:rsidRDefault="00691135" w:rsidP="00195B16">
            <w:pPr>
              <w:spacing w:after="60" w:line="240" w:lineRule="exact"/>
              <w:jc w:val="right"/>
              <w:rPr>
                <w:rFonts w:ascii="細明體" w:eastAsia="細明體" w:hAnsi="細明體"/>
                <w:sz w:val="18"/>
                <w:szCs w:val="18"/>
              </w:rPr>
            </w:pPr>
            <w:r>
              <w:rPr>
                <w:rFonts w:ascii="細明體" w:eastAsia="細明體" w:hAnsi="細明體"/>
                <w:sz w:val="18"/>
                <w:szCs w:val="18"/>
              </w:rPr>
              <w:t>15</w:t>
            </w:r>
            <w:r>
              <w:rPr>
                <w:rFonts w:ascii="細明體" w:eastAsia="細明體" w:hAnsi="細明體" w:hint="eastAsia"/>
                <w:sz w:val="18"/>
                <w:szCs w:val="18"/>
              </w:rPr>
              <w:t>1</w:t>
            </w:r>
            <w:r w:rsidRPr="00E26EA0">
              <w:rPr>
                <w:rFonts w:ascii="細明體" w:eastAsia="細明體" w:hAnsi="細明體"/>
                <w:sz w:val="18"/>
                <w:szCs w:val="18"/>
              </w:rPr>
              <w:t>,</w:t>
            </w:r>
            <w:r>
              <w:rPr>
                <w:rFonts w:ascii="細明體" w:eastAsia="細明體" w:hAnsi="細明體" w:hint="eastAsia"/>
                <w:sz w:val="18"/>
                <w:szCs w:val="18"/>
              </w:rPr>
              <w:t>943</w:t>
            </w:r>
          </w:p>
        </w:tc>
        <w:tc>
          <w:tcPr>
            <w:tcW w:w="1047" w:type="dxa"/>
            <w:tcBorders>
              <w:top w:val="nil"/>
              <w:left w:val="single" w:sz="6" w:space="0" w:color="auto"/>
              <w:bottom w:val="single" w:sz="6" w:space="0" w:color="auto"/>
              <w:right w:val="single" w:sz="6" w:space="0" w:color="auto"/>
            </w:tcBorders>
            <w:shd w:val="clear" w:color="auto" w:fill="auto"/>
            <w:hideMark/>
          </w:tcPr>
          <w:p w14:paraId="77EB57C6" w14:textId="77777777" w:rsidR="00691135" w:rsidRPr="00E26EA0" w:rsidRDefault="00691135" w:rsidP="00195B16">
            <w:pPr>
              <w:spacing w:after="60" w:line="240" w:lineRule="exact"/>
              <w:jc w:val="right"/>
              <w:rPr>
                <w:rFonts w:ascii="細明體" w:eastAsia="細明體" w:hAnsi="細明體"/>
                <w:sz w:val="18"/>
                <w:szCs w:val="18"/>
              </w:rPr>
            </w:pPr>
            <w:r>
              <w:rPr>
                <w:rFonts w:ascii="細明體" w:eastAsia="細明體" w:hAnsi="細明體"/>
                <w:sz w:val="18"/>
                <w:szCs w:val="18"/>
              </w:rPr>
              <w:t xml:space="preserve">- </w:t>
            </w:r>
            <w:r>
              <w:rPr>
                <w:rFonts w:ascii="細明體" w:eastAsia="細明體" w:hAnsi="細明體" w:hint="eastAsia"/>
                <w:sz w:val="18"/>
                <w:szCs w:val="18"/>
              </w:rPr>
              <w:t>4</w:t>
            </w:r>
            <w:r w:rsidRPr="00E26EA0">
              <w:rPr>
                <w:rFonts w:ascii="細明體" w:eastAsia="細明體" w:hAnsi="細明體" w:hint="eastAsia"/>
                <w:sz w:val="18"/>
                <w:szCs w:val="18"/>
              </w:rPr>
              <w:t>,</w:t>
            </w:r>
            <w:r>
              <w:rPr>
                <w:rFonts w:ascii="細明體" w:eastAsia="細明體" w:hAnsi="細明體" w:hint="eastAsia"/>
                <w:sz w:val="18"/>
                <w:szCs w:val="18"/>
              </w:rPr>
              <w:t>474</w:t>
            </w:r>
          </w:p>
        </w:tc>
        <w:tc>
          <w:tcPr>
            <w:tcW w:w="862" w:type="dxa"/>
            <w:tcBorders>
              <w:top w:val="nil"/>
              <w:left w:val="single" w:sz="6" w:space="0" w:color="auto"/>
              <w:bottom w:val="single" w:sz="6" w:space="0" w:color="auto"/>
              <w:right w:val="single" w:sz="6" w:space="0" w:color="auto"/>
            </w:tcBorders>
            <w:shd w:val="clear" w:color="auto" w:fill="auto"/>
            <w:hideMark/>
          </w:tcPr>
          <w:p w14:paraId="1A933959" w14:textId="77777777" w:rsidR="00691135" w:rsidRPr="00E26EA0" w:rsidRDefault="00691135" w:rsidP="00195B16">
            <w:pPr>
              <w:spacing w:after="60" w:line="240" w:lineRule="exact"/>
              <w:jc w:val="right"/>
              <w:rPr>
                <w:rFonts w:ascii="細明體" w:eastAsia="細明體" w:hAnsi="細明體"/>
                <w:sz w:val="18"/>
                <w:szCs w:val="18"/>
              </w:rPr>
            </w:pPr>
            <w:r>
              <w:rPr>
                <w:rFonts w:ascii="細明體" w:eastAsia="細明體" w:hAnsi="細明體"/>
                <w:sz w:val="18"/>
                <w:szCs w:val="18"/>
              </w:rPr>
              <w:t xml:space="preserve">- </w:t>
            </w:r>
            <w:r>
              <w:rPr>
                <w:rFonts w:ascii="細明體" w:eastAsia="細明體" w:hAnsi="細明體" w:hint="eastAsia"/>
                <w:sz w:val="18"/>
                <w:szCs w:val="18"/>
              </w:rPr>
              <w:t>2</w:t>
            </w:r>
            <w:r w:rsidRPr="00E26EA0">
              <w:rPr>
                <w:rFonts w:ascii="細明體" w:eastAsia="細明體" w:hAnsi="細明體" w:hint="eastAsia"/>
                <w:sz w:val="18"/>
                <w:szCs w:val="18"/>
              </w:rPr>
              <w:t>.</w:t>
            </w:r>
            <w:r>
              <w:rPr>
                <w:rFonts w:ascii="細明體" w:eastAsia="細明體" w:hAnsi="細明體" w:hint="eastAsia"/>
                <w:sz w:val="18"/>
                <w:szCs w:val="18"/>
              </w:rPr>
              <w:t>86</w:t>
            </w:r>
          </w:p>
        </w:tc>
        <w:tc>
          <w:tcPr>
            <w:tcW w:w="2826" w:type="dxa"/>
            <w:tcBorders>
              <w:top w:val="nil"/>
              <w:left w:val="single" w:sz="6" w:space="0" w:color="auto"/>
              <w:bottom w:val="single" w:sz="6" w:space="0" w:color="auto"/>
              <w:right w:val="nil"/>
            </w:tcBorders>
            <w:shd w:val="clear" w:color="auto" w:fill="auto"/>
            <w:vAlign w:val="center"/>
          </w:tcPr>
          <w:p w14:paraId="1D0BCCE6" w14:textId="77777777" w:rsidR="00691135" w:rsidRPr="00E26EA0" w:rsidRDefault="00691135" w:rsidP="00195B16">
            <w:pPr>
              <w:widowControl/>
              <w:spacing w:after="60" w:line="240" w:lineRule="exact"/>
              <w:jc w:val="both"/>
              <w:rPr>
                <w:rFonts w:ascii="標楷體" w:eastAsia="標楷體" w:hAnsi="標楷體" w:cs="新細明體"/>
                <w:color w:val="000000"/>
                <w:kern w:val="0"/>
                <w:sz w:val="20"/>
                <w:szCs w:val="24"/>
              </w:rPr>
            </w:pPr>
          </w:p>
        </w:tc>
      </w:tr>
      <w:tr w:rsidR="00691135" w:rsidRPr="006A0884" w14:paraId="792193C3" w14:textId="77777777" w:rsidTr="00F55AA3">
        <w:trPr>
          <w:cantSplit/>
          <w:trHeight w:val="115"/>
        </w:trPr>
        <w:tc>
          <w:tcPr>
            <w:tcW w:w="9923" w:type="dxa"/>
            <w:gridSpan w:val="7"/>
            <w:tcBorders>
              <w:top w:val="single" w:sz="4" w:space="0" w:color="auto"/>
              <w:left w:val="nil"/>
              <w:bottom w:val="nil"/>
              <w:right w:val="nil"/>
            </w:tcBorders>
            <w:hideMark/>
          </w:tcPr>
          <w:p w14:paraId="3312F3D9" w14:textId="77777777" w:rsidR="00691135" w:rsidRPr="00C75AD2" w:rsidRDefault="00691135" w:rsidP="00691135">
            <w:pPr>
              <w:spacing w:line="240" w:lineRule="exact"/>
              <w:jc w:val="both"/>
              <w:rPr>
                <w:rFonts w:ascii="標楷體" w:eastAsia="標楷體" w:hAnsi="標楷體"/>
                <w:sz w:val="20"/>
              </w:rPr>
            </w:pPr>
            <w:proofErr w:type="gramStart"/>
            <w:r>
              <w:rPr>
                <w:rFonts w:ascii="標楷體" w:eastAsia="標楷體" w:hAnsi="標楷體" w:hint="eastAsia"/>
                <w:sz w:val="18"/>
              </w:rPr>
              <w:t>註</w:t>
            </w:r>
            <w:proofErr w:type="gramEnd"/>
            <w:r>
              <w:rPr>
                <w:rFonts w:ascii="標楷體" w:eastAsia="標楷體" w:hAnsi="標楷體" w:hint="eastAsia"/>
                <w:sz w:val="18"/>
              </w:rPr>
              <w:t>：本表係就業務計畫</w:t>
            </w:r>
            <w:r w:rsidRPr="00C75AD2">
              <w:rPr>
                <w:rFonts w:ascii="標楷體" w:eastAsia="標楷體" w:hAnsi="標楷體" w:hint="eastAsia"/>
                <w:sz w:val="18"/>
              </w:rPr>
              <w:t>實際數與預</w:t>
            </w:r>
            <w:r>
              <w:rPr>
                <w:rFonts w:ascii="標楷體" w:eastAsia="標楷體" w:hAnsi="標楷體" w:hint="eastAsia"/>
                <w:sz w:val="18"/>
              </w:rPr>
              <w:t>計</w:t>
            </w:r>
            <w:r w:rsidRPr="00C75AD2">
              <w:rPr>
                <w:rFonts w:ascii="標楷體" w:eastAsia="標楷體" w:hAnsi="標楷體" w:hint="eastAsia"/>
                <w:sz w:val="18"/>
              </w:rPr>
              <w:t>數差異達10</w:t>
            </w:r>
            <w:r>
              <w:rPr>
                <w:rFonts w:ascii="標楷體" w:eastAsia="標楷體" w:hAnsi="標楷體" w:hint="eastAsia"/>
                <w:sz w:val="18"/>
              </w:rPr>
              <w:t>％或</w:t>
            </w:r>
            <w:r w:rsidRPr="00C75AD2">
              <w:rPr>
                <w:rFonts w:ascii="標楷體" w:eastAsia="標楷體" w:hAnsi="標楷體" w:hint="eastAsia"/>
                <w:sz w:val="18"/>
              </w:rPr>
              <w:t>達3</w:t>
            </w:r>
            <w:proofErr w:type="gramStart"/>
            <w:r>
              <w:rPr>
                <w:rFonts w:ascii="標楷體" w:eastAsia="標楷體" w:hAnsi="標楷體" w:hint="eastAsia"/>
                <w:sz w:val="18"/>
              </w:rPr>
              <w:t>千萬</w:t>
            </w:r>
            <w:proofErr w:type="gramEnd"/>
            <w:r>
              <w:rPr>
                <w:rFonts w:ascii="標楷體" w:eastAsia="標楷體" w:hAnsi="標楷體" w:hint="eastAsia"/>
                <w:sz w:val="18"/>
              </w:rPr>
              <w:t>元</w:t>
            </w:r>
            <w:r w:rsidRPr="00C75AD2">
              <w:rPr>
                <w:rFonts w:ascii="標楷體" w:eastAsia="標楷體" w:hAnsi="標楷體" w:hint="eastAsia"/>
                <w:sz w:val="18"/>
              </w:rPr>
              <w:t>以上者，說明差異原因。</w:t>
            </w:r>
          </w:p>
        </w:tc>
      </w:tr>
    </w:tbl>
    <w:p w14:paraId="182E8811" w14:textId="77777777" w:rsidR="00691135" w:rsidRPr="00691135" w:rsidRDefault="00691135" w:rsidP="00691135">
      <w:pPr>
        <w:spacing w:before="60" w:after="60" w:line="460" w:lineRule="exact"/>
        <w:ind w:firstLineChars="100" w:firstLine="280"/>
        <w:jc w:val="both"/>
        <w:outlineLvl w:val="4"/>
        <w:rPr>
          <w:rFonts w:ascii="標楷體" w:eastAsia="標楷體" w:hAnsi="標楷體"/>
          <w:b/>
          <w:color w:val="000000" w:themeColor="text1"/>
          <w:sz w:val="28"/>
        </w:rPr>
      </w:pPr>
      <w:r w:rsidRPr="00691135">
        <w:rPr>
          <w:rFonts w:ascii="標楷體" w:eastAsia="標楷體" w:hAnsi="標楷體" w:hint="eastAsia"/>
          <w:b/>
          <w:color w:val="000000" w:themeColor="text1"/>
          <w:sz w:val="28"/>
        </w:rPr>
        <w:t>（二）預算執行情形之審核</w:t>
      </w:r>
    </w:p>
    <w:p w14:paraId="4C26C120" w14:textId="77777777" w:rsidR="00691135" w:rsidRPr="00442A45" w:rsidRDefault="00691135" w:rsidP="00A91D42">
      <w:pPr>
        <w:adjustRightInd w:val="0"/>
        <w:snapToGrid w:val="0"/>
        <w:spacing w:before="60" w:after="60" w:line="460" w:lineRule="exact"/>
        <w:ind w:firstLineChars="200" w:firstLine="480"/>
        <w:jc w:val="both"/>
        <w:rPr>
          <w:rFonts w:ascii="標楷體" w:eastAsia="標楷體" w:hAnsi="標楷體"/>
          <w:szCs w:val="32"/>
        </w:rPr>
      </w:pPr>
      <w:proofErr w:type="gramStart"/>
      <w:r w:rsidRPr="00333826">
        <w:rPr>
          <w:rFonts w:ascii="標楷體" w:eastAsia="標楷體" w:hAnsi="標楷體" w:hint="eastAsia"/>
          <w:szCs w:val="32"/>
        </w:rPr>
        <w:t>11</w:t>
      </w:r>
      <w:r>
        <w:rPr>
          <w:rFonts w:ascii="標楷體" w:eastAsia="標楷體" w:hAnsi="標楷體" w:hint="eastAsia"/>
          <w:szCs w:val="32"/>
        </w:rPr>
        <w:t>3</w:t>
      </w:r>
      <w:proofErr w:type="gramEnd"/>
      <w:r w:rsidRPr="00333826">
        <w:rPr>
          <w:rFonts w:ascii="標楷體" w:eastAsia="標楷體" w:hAnsi="標楷體" w:hint="eastAsia"/>
          <w:szCs w:val="32"/>
        </w:rPr>
        <w:t>年度決算審核結果，審定本期賸餘</w:t>
      </w:r>
      <w:r>
        <w:rPr>
          <w:rFonts w:ascii="標楷體" w:eastAsia="標楷體" w:hAnsi="標楷體" w:hint="eastAsia"/>
          <w:szCs w:val="32"/>
        </w:rPr>
        <w:t>2</w:t>
      </w:r>
      <w:r w:rsidRPr="00333826">
        <w:rPr>
          <w:rFonts w:ascii="標楷體" w:eastAsia="標楷體" w:hAnsi="標楷體" w:hint="eastAsia"/>
          <w:szCs w:val="32"/>
        </w:rPr>
        <w:t>,</w:t>
      </w:r>
      <w:r>
        <w:rPr>
          <w:rFonts w:ascii="標楷體" w:eastAsia="標楷體" w:hAnsi="標楷體"/>
          <w:szCs w:val="32"/>
        </w:rPr>
        <w:t>8</w:t>
      </w:r>
      <w:r>
        <w:rPr>
          <w:rFonts w:ascii="標楷體" w:eastAsia="標楷體" w:hAnsi="標楷體" w:hint="eastAsia"/>
          <w:szCs w:val="32"/>
        </w:rPr>
        <w:t>36</w:t>
      </w:r>
      <w:r w:rsidRPr="00333826">
        <w:rPr>
          <w:rFonts w:ascii="標楷體" w:eastAsia="標楷體" w:hAnsi="標楷體" w:hint="eastAsia"/>
          <w:szCs w:val="32"/>
        </w:rPr>
        <w:t>萬餘元，</w:t>
      </w:r>
      <w:r>
        <w:rPr>
          <w:rFonts w:ascii="標楷體" w:eastAsia="標楷體" w:hAnsi="標楷體" w:hint="eastAsia"/>
          <w:szCs w:val="32"/>
        </w:rPr>
        <w:t>較</w:t>
      </w:r>
      <w:r w:rsidRPr="00333826">
        <w:rPr>
          <w:rFonts w:ascii="標楷體" w:eastAsia="標楷體" w:hAnsi="標楷體" w:hint="eastAsia"/>
          <w:szCs w:val="32"/>
        </w:rPr>
        <w:t>預算</w:t>
      </w:r>
      <w:r>
        <w:rPr>
          <w:rFonts w:ascii="標楷體" w:eastAsia="標楷體" w:hAnsi="標楷體" w:hint="eastAsia"/>
          <w:szCs w:val="32"/>
        </w:rPr>
        <w:t>賸餘1</w:t>
      </w:r>
      <w:r>
        <w:rPr>
          <w:rFonts w:ascii="標楷體" w:eastAsia="標楷體" w:hAnsi="標楷體"/>
          <w:szCs w:val="32"/>
        </w:rPr>
        <w:t>,170</w:t>
      </w:r>
      <w:r w:rsidRPr="00333826">
        <w:rPr>
          <w:rFonts w:ascii="標楷體" w:eastAsia="標楷體" w:hAnsi="標楷體" w:hint="eastAsia"/>
          <w:szCs w:val="32"/>
        </w:rPr>
        <w:t>萬餘元，</w:t>
      </w:r>
      <w:r>
        <w:rPr>
          <w:rFonts w:ascii="標楷體" w:eastAsia="標楷體" w:hAnsi="標楷體" w:hint="eastAsia"/>
          <w:szCs w:val="32"/>
        </w:rPr>
        <w:t>增加1</w:t>
      </w:r>
      <w:r>
        <w:rPr>
          <w:rFonts w:ascii="標楷體" w:eastAsia="標楷體" w:hAnsi="標楷體"/>
          <w:szCs w:val="32"/>
        </w:rPr>
        <w:t>,</w:t>
      </w:r>
      <w:r>
        <w:rPr>
          <w:rFonts w:ascii="標楷體" w:eastAsia="標楷體" w:hAnsi="標楷體" w:hint="eastAsia"/>
          <w:szCs w:val="32"/>
        </w:rPr>
        <w:t>665</w:t>
      </w:r>
      <w:r w:rsidRPr="00333826">
        <w:rPr>
          <w:rFonts w:ascii="標楷體" w:eastAsia="標楷體" w:hAnsi="標楷體" w:hint="eastAsia"/>
          <w:szCs w:val="32"/>
        </w:rPr>
        <w:t>萬餘元，</w:t>
      </w:r>
      <w:r>
        <w:rPr>
          <w:rFonts w:ascii="標楷體" w:eastAsia="標楷體" w:hAnsi="標楷體" w:hint="eastAsia"/>
          <w:szCs w:val="32"/>
        </w:rPr>
        <w:t>約142.29％，</w:t>
      </w:r>
      <w:r w:rsidRPr="00923AAA">
        <w:rPr>
          <w:rFonts w:ascii="標楷體" w:eastAsia="標楷體" w:hAnsi="標楷體"/>
          <w:szCs w:val="32"/>
        </w:rPr>
        <w:t>主要係</w:t>
      </w:r>
      <w:r w:rsidRPr="00DE7174">
        <w:rPr>
          <w:rFonts w:ascii="標楷體" w:eastAsia="標楷體" w:hAnsi="標楷體" w:hint="eastAsia"/>
          <w:szCs w:val="32"/>
        </w:rPr>
        <w:t>勞動部補助</w:t>
      </w:r>
      <w:r>
        <w:rPr>
          <w:rFonts w:ascii="標楷體" w:eastAsia="標楷體" w:hAnsi="標楷體" w:hint="eastAsia"/>
          <w:szCs w:val="32"/>
        </w:rPr>
        <w:t>辦理身心障礙者庇護性就業服務</w:t>
      </w:r>
      <w:r w:rsidRPr="00DE7174">
        <w:rPr>
          <w:rFonts w:ascii="標楷體" w:eastAsia="標楷體" w:hAnsi="標楷體" w:hint="eastAsia"/>
          <w:szCs w:val="32"/>
        </w:rPr>
        <w:t>計畫經費較預計增加所致</w:t>
      </w:r>
      <w:r w:rsidRPr="00923AAA">
        <w:rPr>
          <w:rFonts w:ascii="標楷體" w:eastAsia="標楷體" w:hAnsi="標楷體"/>
          <w:szCs w:val="32"/>
        </w:rPr>
        <w:t>。</w:t>
      </w:r>
    </w:p>
    <w:p w14:paraId="05CBD75F" w14:textId="77777777" w:rsidR="00691135" w:rsidRPr="00691135" w:rsidRDefault="00691135" w:rsidP="00691135">
      <w:pPr>
        <w:spacing w:before="60" w:after="60" w:line="460" w:lineRule="exact"/>
        <w:ind w:firstLineChars="100" w:firstLine="280"/>
        <w:jc w:val="both"/>
        <w:outlineLvl w:val="4"/>
        <w:rPr>
          <w:rFonts w:ascii="標楷體" w:eastAsia="標楷體" w:hAnsi="標楷體"/>
          <w:b/>
          <w:color w:val="000000" w:themeColor="text1"/>
          <w:sz w:val="28"/>
        </w:rPr>
      </w:pPr>
      <w:r w:rsidRPr="00691135">
        <w:rPr>
          <w:rFonts w:ascii="標楷體" w:eastAsia="標楷體" w:hAnsi="標楷體" w:hint="eastAsia"/>
          <w:b/>
          <w:color w:val="000000" w:themeColor="text1"/>
          <w:sz w:val="28"/>
        </w:rPr>
        <w:t>（三）餘</w:t>
      </w:r>
      <w:proofErr w:type="gramStart"/>
      <w:r w:rsidRPr="00691135">
        <w:rPr>
          <w:rFonts w:ascii="標楷體" w:eastAsia="標楷體" w:hAnsi="標楷體" w:hint="eastAsia"/>
          <w:b/>
          <w:color w:val="000000" w:themeColor="text1"/>
          <w:sz w:val="28"/>
        </w:rPr>
        <w:t>絀</w:t>
      </w:r>
      <w:proofErr w:type="gramEnd"/>
      <w:r w:rsidRPr="00691135">
        <w:rPr>
          <w:rFonts w:ascii="標楷體" w:eastAsia="標楷體" w:hAnsi="標楷體" w:hint="eastAsia"/>
          <w:b/>
          <w:color w:val="000000" w:themeColor="text1"/>
          <w:sz w:val="28"/>
        </w:rPr>
        <w:t>之審定</w:t>
      </w:r>
    </w:p>
    <w:p w14:paraId="78121CD1" w14:textId="77777777" w:rsidR="00691135" w:rsidRPr="00442A45" w:rsidRDefault="00691135" w:rsidP="00A91D42">
      <w:pPr>
        <w:adjustRightInd w:val="0"/>
        <w:snapToGrid w:val="0"/>
        <w:spacing w:before="60" w:after="60" w:line="460" w:lineRule="exact"/>
        <w:ind w:firstLineChars="200" w:firstLine="480"/>
        <w:jc w:val="both"/>
        <w:rPr>
          <w:rFonts w:ascii="標楷體" w:eastAsia="標楷體" w:hAnsi="標楷體"/>
          <w:szCs w:val="32"/>
        </w:rPr>
      </w:pPr>
      <w:proofErr w:type="gramStart"/>
      <w:r w:rsidRPr="00585CB2">
        <w:rPr>
          <w:rFonts w:ascii="標楷體" w:eastAsia="標楷體" w:hAnsi="標楷體" w:hint="eastAsia"/>
          <w:szCs w:val="32"/>
        </w:rPr>
        <w:t>11</w:t>
      </w:r>
      <w:r>
        <w:rPr>
          <w:rFonts w:ascii="標楷體" w:eastAsia="標楷體" w:hAnsi="標楷體" w:hint="eastAsia"/>
          <w:szCs w:val="32"/>
        </w:rPr>
        <w:t>3</w:t>
      </w:r>
      <w:proofErr w:type="gramEnd"/>
      <w:r w:rsidRPr="00585CB2">
        <w:rPr>
          <w:rFonts w:ascii="標楷體" w:eastAsia="標楷體" w:hAnsi="標楷體" w:hint="eastAsia"/>
          <w:szCs w:val="32"/>
        </w:rPr>
        <w:t>年度決算經臺北市政府核定賸餘</w:t>
      </w:r>
      <w:r>
        <w:rPr>
          <w:rFonts w:ascii="標楷體" w:eastAsia="標楷體" w:hAnsi="標楷體" w:hint="eastAsia"/>
          <w:szCs w:val="32"/>
        </w:rPr>
        <w:t>28</w:t>
      </w:r>
      <w:r w:rsidRPr="00585CB2">
        <w:rPr>
          <w:rFonts w:ascii="標楷體" w:eastAsia="標楷體" w:hAnsi="標楷體" w:hint="eastAsia"/>
          <w:szCs w:val="32"/>
        </w:rPr>
        <w:t>,</w:t>
      </w:r>
      <w:r>
        <w:rPr>
          <w:rFonts w:ascii="標楷體" w:eastAsia="標楷體" w:hAnsi="標楷體" w:hint="eastAsia"/>
          <w:szCs w:val="32"/>
        </w:rPr>
        <w:t>360</w:t>
      </w:r>
      <w:r w:rsidRPr="00585CB2">
        <w:rPr>
          <w:rFonts w:ascii="標楷體" w:eastAsia="標楷體" w:hAnsi="標楷體" w:hint="eastAsia"/>
          <w:szCs w:val="32"/>
        </w:rPr>
        <w:t>,</w:t>
      </w:r>
      <w:r>
        <w:rPr>
          <w:rFonts w:ascii="標楷體" w:eastAsia="標楷體" w:hAnsi="標楷體" w:hint="eastAsia"/>
          <w:szCs w:val="32"/>
        </w:rPr>
        <w:t>069</w:t>
      </w:r>
      <w:r w:rsidRPr="00585CB2">
        <w:rPr>
          <w:rFonts w:ascii="標楷體" w:eastAsia="標楷體" w:hAnsi="標楷體" w:hint="eastAsia"/>
          <w:szCs w:val="32"/>
        </w:rPr>
        <w:t>元，</w:t>
      </w:r>
      <w:proofErr w:type="gramStart"/>
      <w:r w:rsidRPr="00585CB2">
        <w:rPr>
          <w:rFonts w:ascii="標楷體" w:eastAsia="標楷體" w:hAnsi="標楷體" w:hint="eastAsia"/>
          <w:szCs w:val="32"/>
        </w:rPr>
        <w:t>經核尚無</w:t>
      </w:r>
      <w:proofErr w:type="gramEnd"/>
      <w:r w:rsidRPr="00585CB2">
        <w:rPr>
          <w:rFonts w:ascii="標楷體" w:eastAsia="標楷體" w:hAnsi="標楷體" w:hint="eastAsia"/>
          <w:szCs w:val="32"/>
        </w:rPr>
        <w:t>不合，予以照數審定。</w:t>
      </w:r>
    </w:p>
    <w:p w14:paraId="69E87ECD" w14:textId="77777777" w:rsidR="00691135" w:rsidRPr="00691135" w:rsidRDefault="00691135" w:rsidP="00691135">
      <w:pPr>
        <w:spacing w:before="60" w:after="60" w:line="460" w:lineRule="exact"/>
        <w:ind w:firstLineChars="100" w:firstLine="280"/>
        <w:jc w:val="both"/>
        <w:outlineLvl w:val="4"/>
        <w:rPr>
          <w:rFonts w:ascii="標楷體" w:eastAsia="標楷體" w:hAnsi="標楷體"/>
          <w:b/>
          <w:color w:val="000000" w:themeColor="text1"/>
          <w:sz w:val="28"/>
        </w:rPr>
      </w:pPr>
      <w:r w:rsidRPr="00691135">
        <w:rPr>
          <w:rFonts w:ascii="標楷體" w:eastAsia="標楷體" w:hAnsi="標楷體" w:hint="eastAsia"/>
          <w:b/>
          <w:color w:val="000000" w:themeColor="text1"/>
          <w:sz w:val="28"/>
        </w:rPr>
        <w:t>（四）現金流量之查核</w:t>
      </w:r>
    </w:p>
    <w:p w14:paraId="17556880" w14:textId="77777777" w:rsidR="00691135" w:rsidRPr="00D41F95" w:rsidRDefault="00691135" w:rsidP="00A91D42">
      <w:pPr>
        <w:adjustRightInd w:val="0"/>
        <w:snapToGrid w:val="0"/>
        <w:spacing w:before="60" w:after="60" w:line="460" w:lineRule="exact"/>
        <w:ind w:firstLineChars="200" w:firstLine="480"/>
        <w:jc w:val="both"/>
        <w:rPr>
          <w:rFonts w:ascii="標楷體" w:eastAsia="標楷體" w:hAnsi="標楷體"/>
          <w:szCs w:val="32"/>
        </w:rPr>
      </w:pPr>
      <w:proofErr w:type="gramStart"/>
      <w:r w:rsidRPr="00585CB2">
        <w:rPr>
          <w:rFonts w:ascii="標楷體" w:eastAsia="標楷體" w:hAnsi="標楷體" w:hint="eastAsia"/>
          <w:szCs w:val="32"/>
        </w:rPr>
        <w:t>11</w:t>
      </w:r>
      <w:r>
        <w:rPr>
          <w:rFonts w:ascii="標楷體" w:eastAsia="標楷體" w:hAnsi="標楷體" w:hint="eastAsia"/>
          <w:szCs w:val="32"/>
        </w:rPr>
        <w:t>3</w:t>
      </w:r>
      <w:proofErr w:type="gramEnd"/>
      <w:r w:rsidRPr="00585CB2">
        <w:rPr>
          <w:rFonts w:ascii="標楷體" w:eastAsia="標楷體" w:hAnsi="標楷體" w:hint="eastAsia"/>
          <w:szCs w:val="32"/>
        </w:rPr>
        <w:t>年度期初現金及約當現金3</w:t>
      </w:r>
      <w:r>
        <w:rPr>
          <w:rFonts w:ascii="標楷體" w:eastAsia="標楷體" w:hAnsi="標楷體" w:hint="eastAsia"/>
          <w:szCs w:val="32"/>
        </w:rPr>
        <w:t>2</w:t>
      </w:r>
      <w:r w:rsidRPr="00585CB2">
        <w:rPr>
          <w:rFonts w:ascii="標楷體" w:eastAsia="標楷體" w:hAnsi="標楷體" w:hint="eastAsia"/>
          <w:szCs w:val="32"/>
        </w:rPr>
        <w:t>億</w:t>
      </w:r>
      <w:r>
        <w:rPr>
          <w:rFonts w:ascii="標楷體" w:eastAsia="標楷體" w:hAnsi="標楷體" w:hint="eastAsia"/>
          <w:szCs w:val="32"/>
        </w:rPr>
        <w:t>5</w:t>
      </w:r>
      <w:r w:rsidRPr="00585CB2">
        <w:rPr>
          <w:rFonts w:ascii="標楷體" w:eastAsia="標楷體" w:hAnsi="標楷體" w:hint="eastAsia"/>
          <w:szCs w:val="32"/>
        </w:rPr>
        <w:t>,</w:t>
      </w:r>
      <w:r>
        <w:rPr>
          <w:rFonts w:ascii="標楷體" w:eastAsia="標楷體" w:hAnsi="標楷體" w:hint="eastAsia"/>
          <w:szCs w:val="32"/>
        </w:rPr>
        <w:t>872</w:t>
      </w:r>
      <w:r w:rsidRPr="00585CB2">
        <w:rPr>
          <w:rFonts w:ascii="標楷體" w:eastAsia="標楷體" w:hAnsi="標楷體" w:hint="eastAsia"/>
          <w:szCs w:val="32"/>
        </w:rPr>
        <w:t>萬餘元，經業務、投資及籌資活動結果，現金及約當現金淨增</w:t>
      </w:r>
      <w:r>
        <w:rPr>
          <w:rFonts w:ascii="標楷體" w:eastAsia="標楷體" w:hAnsi="標楷體" w:hint="eastAsia"/>
          <w:szCs w:val="32"/>
        </w:rPr>
        <w:t>2</w:t>
      </w:r>
      <w:r w:rsidRPr="00585CB2">
        <w:rPr>
          <w:rFonts w:ascii="標楷體" w:eastAsia="標楷體" w:hAnsi="標楷體" w:hint="eastAsia"/>
          <w:szCs w:val="32"/>
        </w:rPr>
        <w:t>,</w:t>
      </w:r>
      <w:r>
        <w:rPr>
          <w:rFonts w:ascii="標楷體" w:eastAsia="標楷體" w:hAnsi="標楷體" w:hint="eastAsia"/>
          <w:szCs w:val="32"/>
        </w:rPr>
        <w:t>558</w:t>
      </w:r>
      <w:r w:rsidRPr="00585CB2">
        <w:rPr>
          <w:rFonts w:ascii="標楷體" w:eastAsia="標楷體" w:hAnsi="標楷體" w:hint="eastAsia"/>
          <w:szCs w:val="32"/>
        </w:rPr>
        <w:t>萬餘元，期末現金及約當現金3</w:t>
      </w:r>
      <w:r>
        <w:rPr>
          <w:rFonts w:ascii="標楷體" w:eastAsia="標楷體" w:hAnsi="標楷體" w:hint="eastAsia"/>
          <w:szCs w:val="32"/>
        </w:rPr>
        <w:t>2</w:t>
      </w:r>
      <w:r w:rsidRPr="00585CB2">
        <w:rPr>
          <w:rFonts w:ascii="標楷體" w:eastAsia="標楷體" w:hAnsi="標楷體" w:hint="eastAsia"/>
          <w:szCs w:val="32"/>
        </w:rPr>
        <w:t>億</w:t>
      </w:r>
      <w:r>
        <w:rPr>
          <w:rFonts w:ascii="標楷體" w:eastAsia="標楷體" w:hAnsi="標楷體" w:hint="eastAsia"/>
          <w:szCs w:val="32"/>
        </w:rPr>
        <w:t>8</w:t>
      </w:r>
      <w:r w:rsidRPr="00585CB2">
        <w:rPr>
          <w:rFonts w:ascii="標楷體" w:eastAsia="標楷體" w:hAnsi="標楷體" w:hint="eastAsia"/>
          <w:szCs w:val="32"/>
        </w:rPr>
        <w:t>,</w:t>
      </w:r>
      <w:r>
        <w:rPr>
          <w:rFonts w:ascii="標楷體" w:eastAsia="標楷體" w:hAnsi="標楷體" w:hint="eastAsia"/>
          <w:szCs w:val="32"/>
        </w:rPr>
        <w:t>430</w:t>
      </w:r>
      <w:r w:rsidRPr="00585CB2">
        <w:rPr>
          <w:rFonts w:ascii="標楷體" w:eastAsia="標楷體" w:hAnsi="標楷體" w:hint="eastAsia"/>
          <w:szCs w:val="32"/>
        </w:rPr>
        <w:t>萬餘元。</w:t>
      </w:r>
    </w:p>
    <w:p w14:paraId="4296AACD" w14:textId="77777777" w:rsidR="00691135" w:rsidRDefault="00691135" w:rsidP="00A91D42">
      <w:pPr>
        <w:adjustRightInd w:val="0"/>
        <w:snapToGrid w:val="0"/>
        <w:spacing w:before="60" w:after="60" w:line="460" w:lineRule="exact"/>
        <w:ind w:firstLineChars="200" w:firstLine="464"/>
        <w:jc w:val="both"/>
        <w:rPr>
          <w:rFonts w:ascii="標楷體" w:eastAsia="標楷體" w:hAnsi="標楷體"/>
          <w:spacing w:val="-4"/>
          <w:szCs w:val="32"/>
        </w:rPr>
      </w:pPr>
      <w:r w:rsidRPr="00D41F95">
        <w:rPr>
          <w:rFonts w:ascii="標楷體" w:eastAsia="標楷體" w:hAnsi="標楷體" w:hint="eastAsia"/>
          <w:spacing w:val="-4"/>
          <w:szCs w:val="32"/>
        </w:rPr>
        <w:t>茲將該基金來源用途及餘</w:t>
      </w:r>
      <w:proofErr w:type="gramStart"/>
      <w:r w:rsidRPr="00D41F95">
        <w:rPr>
          <w:rFonts w:ascii="標楷體" w:eastAsia="標楷體" w:hAnsi="標楷體" w:hint="eastAsia"/>
          <w:spacing w:val="-4"/>
          <w:szCs w:val="32"/>
        </w:rPr>
        <w:t>絀</w:t>
      </w:r>
      <w:proofErr w:type="gramEnd"/>
      <w:r w:rsidRPr="00D41F95">
        <w:rPr>
          <w:rFonts w:ascii="標楷體" w:eastAsia="標楷體" w:hAnsi="標楷體" w:hint="eastAsia"/>
          <w:spacing w:val="-4"/>
          <w:szCs w:val="32"/>
        </w:rPr>
        <w:t>之審定，暨餘</w:t>
      </w:r>
      <w:proofErr w:type="gramStart"/>
      <w:r w:rsidRPr="00D41F95">
        <w:rPr>
          <w:rFonts w:ascii="標楷體" w:eastAsia="標楷體" w:hAnsi="標楷體" w:hint="eastAsia"/>
          <w:spacing w:val="-4"/>
          <w:szCs w:val="32"/>
        </w:rPr>
        <w:t>絀</w:t>
      </w:r>
      <w:proofErr w:type="gramEnd"/>
      <w:r w:rsidRPr="00D41F95">
        <w:rPr>
          <w:rFonts w:ascii="標楷體" w:eastAsia="標楷體" w:hAnsi="標楷體" w:hint="eastAsia"/>
          <w:spacing w:val="-4"/>
          <w:szCs w:val="32"/>
        </w:rPr>
        <w:t>審定後現金流量及資產負債狀況，分別列表如次：</w:t>
      </w:r>
    </w:p>
    <w:p w14:paraId="29234C12" w14:textId="77777777" w:rsidR="00691135" w:rsidRDefault="00691135" w:rsidP="00691135">
      <w:pPr>
        <w:widowControl/>
        <w:rPr>
          <w:rFonts w:ascii="標楷體" w:eastAsia="標楷體" w:hAnsi="標楷體"/>
          <w:sz w:val="18"/>
          <w:szCs w:val="18"/>
        </w:rPr>
      </w:pPr>
      <w:r>
        <w:rPr>
          <w:rFonts w:ascii="標楷體" w:eastAsia="標楷體" w:hAnsi="標楷體"/>
          <w:sz w:val="18"/>
          <w:szCs w:val="18"/>
        </w:rPr>
        <w:br w:type="page"/>
      </w:r>
    </w:p>
    <w:tbl>
      <w:tblPr>
        <w:tblW w:w="9967" w:type="dxa"/>
        <w:tblLayout w:type="fixed"/>
        <w:tblCellMar>
          <w:left w:w="28" w:type="dxa"/>
          <w:right w:w="28" w:type="dxa"/>
        </w:tblCellMar>
        <w:tblLook w:val="0000" w:firstRow="0" w:lastRow="0" w:firstColumn="0" w:lastColumn="0" w:noHBand="0" w:noVBand="0"/>
      </w:tblPr>
      <w:tblGrid>
        <w:gridCol w:w="2428"/>
        <w:gridCol w:w="1320"/>
        <w:gridCol w:w="1440"/>
        <w:gridCol w:w="1134"/>
        <w:gridCol w:w="1440"/>
        <w:gridCol w:w="1389"/>
        <w:gridCol w:w="816"/>
      </w:tblGrid>
      <w:tr w:rsidR="00691135" w14:paraId="10E1EADD" w14:textId="77777777" w:rsidTr="00F55AA3">
        <w:trPr>
          <w:tblHeader/>
        </w:trPr>
        <w:tc>
          <w:tcPr>
            <w:tcW w:w="9967" w:type="dxa"/>
            <w:gridSpan w:val="7"/>
            <w:tcBorders>
              <w:bottom w:val="single" w:sz="8" w:space="0" w:color="auto"/>
            </w:tcBorders>
          </w:tcPr>
          <w:p w14:paraId="4A2A20F6" w14:textId="77777777" w:rsidR="00691135" w:rsidRPr="00ED18F0" w:rsidRDefault="00691135" w:rsidP="00F55AA3">
            <w:pPr>
              <w:snapToGrid w:val="0"/>
              <w:spacing w:after="60"/>
              <w:jc w:val="center"/>
              <w:rPr>
                <w:rFonts w:ascii="標楷體" w:eastAsia="標楷體" w:hAnsi="標楷體"/>
                <w:b/>
                <w:sz w:val="36"/>
                <w:szCs w:val="36"/>
                <w:highlight w:val="yellow"/>
                <w:u w:val="single"/>
              </w:rPr>
            </w:pPr>
            <w:r w:rsidRPr="007E5BDB">
              <w:rPr>
                <w:rFonts w:ascii="標楷體" w:eastAsia="標楷體" w:hAnsi="標楷體"/>
                <w:b/>
                <w:sz w:val="36"/>
                <w:szCs w:val="36"/>
                <w:u w:val="single"/>
              </w:rPr>
              <w:lastRenderedPageBreak/>
              <w:t>臺北市身心障礙者就業基金來源用途及</w:t>
            </w:r>
            <w:r w:rsidRPr="0047698C">
              <w:rPr>
                <w:rFonts w:ascii="標楷體" w:eastAsia="標楷體" w:hAnsi="標楷體" w:hint="eastAsia"/>
                <w:b/>
                <w:sz w:val="36"/>
                <w:szCs w:val="36"/>
                <w:u w:val="single"/>
              </w:rPr>
              <w:t>餘</w:t>
            </w:r>
            <w:proofErr w:type="gramStart"/>
            <w:r w:rsidRPr="0047698C">
              <w:rPr>
                <w:rFonts w:ascii="標楷體" w:eastAsia="標楷體" w:hAnsi="標楷體" w:hint="eastAsia"/>
                <w:b/>
                <w:sz w:val="36"/>
                <w:szCs w:val="36"/>
                <w:u w:val="single"/>
              </w:rPr>
              <w:t>絀</w:t>
            </w:r>
            <w:proofErr w:type="gramEnd"/>
            <w:r w:rsidRPr="0047698C">
              <w:rPr>
                <w:rFonts w:ascii="標楷體" w:eastAsia="標楷體" w:hAnsi="標楷體" w:hint="eastAsia"/>
                <w:b/>
                <w:sz w:val="36"/>
                <w:szCs w:val="36"/>
                <w:u w:val="single"/>
              </w:rPr>
              <w:t>審定表</w:t>
            </w:r>
          </w:p>
          <w:p w14:paraId="4D3F4FB7" w14:textId="77777777" w:rsidR="00691135" w:rsidRDefault="00691135" w:rsidP="00F55AA3">
            <w:pPr>
              <w:tabs>
                <w:tab w:val="left" w:pos="408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sidRPr="0047698C">
              <w:rPr>
                <w:rFonts w:ascii="標楷體" w:eastAsia="標楷體" w:hAnsi="標楷體" w:hint="eastAsia"/>
                <w:sz w:val="22"/>
              </w:rPr>
              <w:t>中華民國</w:t>
            </w:r>
            <w:proofErr w:type="gramStart"/>
            <w:r w:rsidRPr="00903950">
              <w:rPr>
                <w:rFonts w:ascii="標楷體" w:eastAsia="標楷體" w:hAnsi="標楷體"/>
                <w:sz w:val="22"/>
              </w:rPr>
              <w:t>113</w:t>
            </w:r>
            <w:proofErr w:type="gramEnd"/>
            <w:r w:rsidRPr="0047698C">
              <w:rPr>
                <w:rFonts w:ascii="標楷體" w:eastAsia="標楷體" w:hAnsi="標楷體" w:hint="eastAsia"/>
                <w:sz w:val="22"/>
              </w:rPr>
              <w:t>年度</w:t>
            </w:r>
            <w:r>
              <w:rPr>
                <w:rFonts w:ascii="標楷體" w:eastAsia="標楷體" w:hAnsi="標楷體" w:hint="eastAsia"/>
              </w:rPr>
              <w:tab/>
            </w:r>
            <w:r w:rsidRPr="00806E54">
              <w:rPr>
                <w:rFonts w:ascii="標楷體" w:eastAsia="標楷體" w:hAnsi="標楷體" w:hint="eastAsia"/>
                <w:kern w:val="0"/>
                <w:sz w:val="20"/>
              </w:rPr>
              <w:t>單位：新臺幣元</w:t>
            </w:r>
          </w:p>
        </w:tc>
      </w:tr>
      <w:tr w:rsidR="00691135" w:rsidRPr="0047698C" w14:paraId="73FE8203"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rPr>
        <w:tc>
          <w:tcPr>
            <w:tcW w:w="2428" w:type="dxa"/>
            <w:vMerge w:val="restart"/>
            <w:tcBorders>
              <w:top w:val="single" w:sz="8" w:space="0" w:color="auto"/>
              <w:left w:val="nil"/>
              <w:bottom w:val="nil"/>
            </w:tcBorders>
            <w:vAlign w:val="center"/>
          </w:tcPr>
          <w:p w14:paraId="45FBC96C" w14:textId="77777777" w:rsidR="00691135" w:rsidRPr="0047698C" w:rsidRDefault="00691135" w:rsidP="00F55AA3">
            <w:pPr>
              <w:ind w:left="113" w:right="113"/>
              <w:jc w:val="distribute"/>
              <w:rPr>
                <w:rFonts w:ascii="標楷體" w:eastAsia="標楷體" w:hAnsi="標楷體"/>
                <w:sz w:val="20"/>
              </w:rPr>
            </w:pPr>
            <w:r>
              <w:rPr>
                <w:rFonts w:ascii="標楷體" w:eastAsia="標楷體" w:hAnsi="標楷體" w:hint="eastAsia"/>
                <w:sz w:val="20"/>
              </w:rPr>
              <w:t>項</w:t>
            </w:r>
            <w:r w:rsidRPr="0047698C">
              <w:rPr>
                <w:rFonts w:ascii="標楷體" w:eastAsia="標楷體" w:hAnsi="標楷體" w:hint="eastAsia"/>
                <w:sz w:val="20"/>
              </w:rPr>
              <w:t>目</w:t>
            </w:r>
          </w:p>
        </w:tc>
        <w:tc>
          <w:tcPr>
            <w:tcW w:w="1320" w:type="dxa"/>
            <w:vMerge w:val="restart"/>
            <w:tcBorders>
              <w:top w:val="single" w:sz="8" w:space="0" w:color="auto"/>
            </w:tcBorders>
            <w:vAlign w:val="center"/>
          </w:tcPr>
          <w:p w14:paraId="676B035B" w14:textId="77777777" w:rsidR="00691135" w:rsidRPr="0047698C" w:rsidRDefault="00691135" w:rsidP="00F55AA3">
            <w:pPr>
              <w:ind w:left="113" w:right="113"/>
              <w:jc w:val="distribute"/>
              <w:rPr>
                <w:rFonts w:ascii="標楷體" w:eastAsia="標楷體" w:hAnsi="標楷體"/>
                <w:spacing w:val="-20"/>
                <w:sz w:val="20"/>
              </w:rPr>
            </w:pPr>
            <w:r w:rsidRPr="0047698C">
              <w:rPr>
                <w:rFonts w:ascii="標楷體" w:eastAsia="標楷體" w:hAnsi="標楷體" w:hint="eastAsia"/>
                <w:spacing w:val="-20"/>
                <w:sz w:val="20"/>
              </w:rPr>
              <w:t>預算數</w:t>
            </w:r>
          </w:p>
        </w:tc>
        <w:tc>
          <w:tcPr>
            <w:tcW w:w="1440" w:type="dxa"/>
            <w:vMerge w:val="restart"/>
            <w:tcBorders>
              <w:top w:val="single" w:sz="8" w:space="0" w:color="auto"/>
            </w:tcBorders>
            <w:vAlign w:val="center"/>
          </w:tcPr>
          <w:p w14:paraId="0F6CB312" w14:textId="77777777" w:rsidR="00691135" w:rsidRPr="0047698C" w:rsidRDefault="00691135" w:rsidP="00F55AA3">
            <w:pPr>
              <w:ind w:left="113" w:right="113"/>
              <w:jc w:val="distribute"/>
              <w:rPr>
                <w:rFonts w:ascii="標楷體" w:eastAsia="標楷體" w:hAnsi="標楷體"/>
                <w:sz w:val="20"/>
              </w:rPr>
            </w:pPr>
            <w:r w:rsidRPr="0047698C">
              <w:rPr>
                <w:rFonts w:ascii="標楷體" w:eastAsia="標楷體" w:hAnsi="標楷體" w:hint="eastAsia"/>
                <w:sz w:val="20"/>
              </w:rPr>
              <w:t>決算數</w:t>
            </w:r>
          </w:p>
        </w:tc>
        <w:tc>
          <w:tcPr>
            <w:tcW w:w="1134" w:type="dxa"/>
            <w:vMerge w:val="restart"/>
            <w:tcBorders>
              <w:top w:val="single" w:sz="8" w:space="0" w:color="auto"/>
            </w:tcBorders>
            <w:vAlign w:val="center"/>
          </w:tcPr>
          <w:p w14:paraId="581E7A6D" w14:textId="77777777" w:rsidR="00691135" w:rsidRPr="0047698C" w:rsidRDefault="00691135" w:rsidP="00F55AA3">
            <w:pPr>
              <w:jc w:val="distribute"/>
              <w:rPr>
                <w:rFonts w:ascii="標楷體" w:eastAsia="標楷體" w:hAnsi="標楷體"/>
                <w:sz w:val="20"/>
              </w:rPr>
            </w:pPr>
            <w:r>
              <w:rPr>
                <w:rFonts w:ascii="標楷體" w:eastAsia="標楷體" w:hAnsi="標楷體" w:hint="eastAsia"/>
                <w:sz w:val="20"/>
              </w:rPr>
              <w:t>修正</w:t>
            </w:r>
            <w:r w:rsidRPr="0047698C">
              <w:rPr>
                <w:rFonts w:ascii="標楷體" w:eastAsia="標楷體" w:hAnsi="標楷體" w:hint="eastAsia"/>
                <w:sz w:val="20"/>
              </w:rPr>
              <w:t>數</w:t>
            </w:r>
          </w:p>
        </w:tc>
        <w:tc>
          <w:tcPr>
            <w:tcW w:w="1440" w:type="dxa"/>
            <w:vMerge w:val="restart"/>
            <w:tcBorders>
              <w:top w:val="single" w:sz="8" w:space="0" w:color="auto"/>
            </w:tcBorders>
            <w:vAlign w:val="center"/>
          </w:tcPr>
          <w:p w14:paraId="244B8CFA" w14:textId="77777777" w:rsidR="00691135" w:rsidRPr="0047698C" w:rsidRDefault="00691135" w:rsidP="00F55AA3">
            <w:pPr>
              <w:ind w:left="113" w:right="113"/>
              <w:jc w:val="distribute"/>
              <w:rPr>
                <w:rFonts w:ascii="標楷體" w:eastAsia="標楷體" w:hAnsi="標楷體"/>
                <w:spacing w:val="-10"/>
                <w:sz w:val="20"/>
              </w:rPr>
            </w:pPr>
            <w:r w:rsidRPr="0047698C">
              <w:rPr>
                <w:rFonts w:ascii="標楷體" w:eastAsia="標楷體" w:hAnsi="標楷體" w:hint="eastAsia"/>
                <w:spacing w:val="-10"/>
                <w:sz w:val="20"/>
              </w:rPr>
              <w:t>決算審定數</w:t>
            </w:r>
          </w:p>
        </w:tc>
        <w:tc>
          <w:tcPr>
            <w:tcW w:w="2205" w:type="dxa"/>
            <w:gridSpan w:val="2"/>
            <w:tcBorders>
              <w:top w:val="single" w:sz="8" w:space="0" w:color="auto"/>
              <w:bottom w:val="nil"/>
              <w:right w:val="nil"/>
            </w:tcBorders>
            <w:vAlign w:val="center"/>
          </w:tcPr>
          <w:p w14:paraId="016C2373" w14:textId="77777777" w:rsidR="00691135" w:rsidRPr="0047698C" w:rsidRDefault="00691135" w:rsidP="00F55AA3">
            <w:pPr>
              <w:spacing w:line="240" w:lineRule="exact"/>
              <w:jc w:val="distribute"/>
              <w:rPr>
                <w:rFonts w:ascii="標楷體" w:eastAsia="標楷體" w:hAnsi="標楷體"/>
                <w:spacing w:val="-20"/>
                <w:sz w:val="20"/>
              </w:rPr>
            </w:pPr>
            <w:r w:rsidRPr="0047698C">
              <w:rPr>
                <w:rFonts w:ascii="標楷體" w:eastAsia="標楷體" w:hAnsi="標楷體" w:hint="eastAsia"/>
                <w:spacing w:val="-20"/>
                <w:sz w:val="20"/>
              </w:rPr>
              <w:t>審定數與預算數</w:t>
            </w:r>
          </w:p>
          <w:p w14:paraId="2C9890FA" w14:textId="77777777" w:rsidR="00691135" w:rsidRPr="0047698C" w:rsidRDefault="00691135" w:rsidP="00F55AA3">
            <w:pPr>
              <w:spacing w:line="240" w:lineRule="exact"/>
              <w:jc w:val="distribute"/>
              <w:rPr>
                <w:rFonts w:ascii="標楷體" w:eastAsia="標楷體" w:hAnsi="標楷體"/>
                <w:sz w:val="20"/>
              </w:rPr>
            </w:pPr>
            <w:r w:rsidRPr="0047698C">
              <w:rPr>
                <w:rFonts w:ascii="標楷體" w:eastAsia="標楷體" w:hAnsi="標楷體" w:hint="eastAsia"/>
                <w:sz w:val="20"/>
              </w:rPr>
              <w:t>比較增減</w:t>
            </w:r>
          </w:p>
        </w:tc>
      </w:tr>
      <w:tr w:rsidR="00691135" w14:paraId="189A7333"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rPr>
        <w:tc>
          <w:tcPr>
            <w:tcW w:w="2428" w:type="dxa"/>
            <w:vMerge/>
            <w:tcBorders>
              <w:top w:val="nil"/>
              <w:left w:val="nil"/>
              <w:bottom w:val="single" w:sz="8" w:space="0" w:color="auto"/>
            </w:tcBorders>
            <w:vAlign w:val="center"/>
          </w:tcPr>
          <w:p w14:paraId="05CEA577" w14:textId="77777777" w:rsidR="00691135" w:rsidRDefault="00691135" w:rsidP="00F55AA3">
            <w:pPr>
              <w:ind w:left="113" w:right="113"/>
              <w:jc w:val="distribute"/>
              <w:rPr>
                <w:rFonts w:ascii="標楷體" w:eastAsia="標楷體" w:hAnsi="標楷體"/>
              </w:rPr>
            </w:pPr>
          </w:p>
        </w:tc>
        <w:tc>
          <w:tcPr>
            <w:tcW w:w="1320" w:type="dxa"/>
            <w:vMerge/>
            <w:tcBorders>
              <w:bottom w:val="single" w:sz="8" w:space="0" w:color="auto"/>
            </w:tcBorders>
            <w:vAlign w:val="center"/>
          </w:tcPr>
          <w:p w14:paraId="63AE858B" w14:textId="77777777" w:rsidR="00691135" w:rsidRDefault="00691135" w:rsidP="00F55AA3">
            <w:pPr>
              <w:ind w:left="113" w:right="113"/>
              <w:jc w:val="distribute"/>
              <w:rPr>
                <w:rFonts w:ascii="標楷體" w:eastAsia="標楷體" w:hAnsi="標楷體"/>
              </w:rPr>
            </w:pPr>
          </w:p>
        </w:tc>
        <w:tc>
          <w:tcPr>
            <w:tcW w:w="1440" w:type="dxa"/>
            <w:vMerge/>
            <w:tcBorders>
              <w:bottom w:val="single" w:sz="8" w:space="0" w:color="auto"/>
            </w:tcBorders>
            <w:vAlign w:val="center"/>
          </w:tcPr>
          <w:p w14:paraId="394611FE" w14:textId="77777777" w:rsidR="00691135" w:rsidRDefault="00691135" w:rsidP="00F55AA3">
            <w:pPr>
              <w:ind w:left="113" w:right="113"/>
              <w:jc w:val="distribute"/>
              <w:rPr>
                <w:rFonts w:ascii="標楷體" w:eastAsia="標楷體" w:hAnsi="標楷體"/>
              </w:rPr>
            </w:pPr>
          </w:p>
        </w:tc>
        <w:tc>
          <w:tcPr>
            <w:tcW w:w="1134" w:type="dxa"/>
            <w:vMerge/>
            <w:tcBorders>
              <w:bottom w:val="single" w:sz="8" w:space="0" w:color="auto"/>
            </w:tcBorders>
            <w:vAlign w:val="center"/>
          </w:tcPr>
          <w:p w14:paraId="502D17B6" w14:textId="77777777" w:rsidR="00691135" w:rsidRDefault="00691135" w:rsidP="00F55AA3">
            <w:pPr>
              <w:ind w:left="113" w:right="113"/>
              <w:jc w:val="distribute"/>
              <w:rPr>
                <w:rFonts w:ascii="標楷體" w:eastAsia="標楷體" w:hAnsi="標楷體"/>
              </w:rPr>
            </w:pPr>
          </w:p>
        </w:tc>
        <w:tc>
          <w:tcPr>
            <w:tcW w:w="1440" w:type="dxa"/>
            <w:vMerge/>
            <w:tcBorders>
              <w:bottom w:val="single" w:sz="8" w:space="0" w:color="auto"/>
            </w:tcBorders>
            <w:vAlign w:val="center"/>
          </w:tcPr>
          <w:p w14:paraId="6CF3842C" w14:textId="77777777" w:rsidR="00691135" w:rsidRDefault="00691135" w:rsidP="00F55AA3">
            <w:pPr>
              <w:ind w:left="113" w:right="113"/>
              <w:jc w:val="distribute"/>
              <w:rPr>
                <w:rFonts w:ascii="標楷體" w:eastAsia="標楷體" w:hAnsi="標楷體"/>
              </w:rPr>
            </w:pPr>
          </w:p>
        </w:tc>
        <w:tc>
          <w:tcPr>
            <w:tcW w:w="1389" w:type="dxa"/>
            <w:tcBorders>
              <w:bottom w:val="single" w:sz="8" w:space="0" w:color="auto"/>
            </w:tcBorders>
            <w:vAlign w:val="center"/>
          </w:tcPr>
          <w:p w14:paraId="55226AC5" w14:textId="77777777" w:rsidR="00691135" w:rsidRPr="0047698C" w:rsidRDefault="00691135" w:rsidP="00F55AA3">
            <w:pPr>
              <w:ind w:left="113" w:right="113"/>
              <w:jc w:val="distribute"/>
              <w:rPr>
                <w:rFonts w:ascii="標楷體" w:eastAsia="標楷體" w:hAnsi="標楷體"/>
                <w:sz w:val="20"/>
              </w:rPr>
            </w:pPr>
            <w:r w:rsidRPr="0047698C">
              <w:rPr>
                <w:rFonts w:ascii="標楷體" w:eastAsia="標楷體" w:hAnsi="標楷體" w:hint="eastAsia"/>
                <w:sz w:val="20"/>
              </w:rPr>
              <w:t>金額</w:t>
            </w:r>
          </w:p>
        </w:tc>
        <w:tc>
          <w:tcPr>
            <w:tcW w:w="816" w:type="dxa"/>
            <w:tcBorders>
              <w:bottom w:val="single" w:sz="8" w:space="0" w:color="auto"/>
              <w:right w:val="nil"/>
            </w:tcBorders>
            <w:vAlign w:val="center"/>
          </w:tcPr>
          <w:p w14:paraId="2466D8DE" w14:textId="77777777" w:rsidR="00691135" w:rsidRPr="0047698C" w:rsidRDefault="00691135" w:rsidP="00F55AA3">
            <w:pPr>
              <w:ind w:left="113" w:right="113"/>
              <w:jc w:val="distribute"/>
              <w:rPr>
                <w:rFonts w:ascii="標楷體" w:eastAsia="標楷體" w:hAnsi="標楷體"/>
                <w:sz w:val="20"/>
              </w:rPr>
            </w:pPr>
            <w:r w:rsidRPr="0047698C">
              <w:rPr>
                <w:rFonts w:ascii="標楷體" w:eastAsia="標楷體" w:hAnsi="標楷體" w:hint="eastAsia"/>
                <w:sz w:val="20"/>
              </w:rPr>
              <w:t>％</w:t>
            </w:r>
          </w:p>
        </w:tc>
      </w:tr>
      <w:tr w:rsidR="00691135" w:rsidRPr="00571258" w14:paraId="76DA05F6"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784227FE" w14:textId="77777777" w:rsidR="00691135" w:rsidRPr="0047698C" w:rsidRDefault="00691135" w:rsidP="00F55AA3">
            <w:pPr>
              <w:rPr>
                <w:rFonts w:ascii="標楷體" w:eastAsia="標楷體" w:hAnsi="標楷體"/>
                <w:kern w:val="0"/>
                <w:sz w:val="20"/>
              </w:rPr>
            </w:pPr>
            <w:r w:rsidRPr="00903950">
              <w:rPr>
                <w:rFonts w:ascii="標楷體" w:eastAsia="標楷體" w:hAnsi="標楷體"/>
                <w:b/>
                <w:kern w:val="0"/>
                <w:sz w:val="20"/>
              </w:rPr>
              <w:t>基金來源</w:t>
            </w:r>
          </w:p>
        </w:tc>
        <w:tc>
          <w:tcPr>
            <w:tcW w:w="1320" w:type="dxa"/>
            <w:tcBorders>
              <w:top w:val="nil"/>
              <w:bottom w:val="nil"/>
            </w:tcBorders>
            <w:vAlign w:val="center"/>
          </w:tcPr>
          <w:p w14:paraId="1D052B85" w14:textId="77777777" w:rsidR="00691135" w:rsidRPr="0047698C" w:rsidRDefault="00691135" w:rsidP="00F55AA3">
            <w:pPr>
              <w:jc w:val="right"/>
              <w:rPr>
                <w:rFonts w:ascii="細明體" w:eastAsia="細明體" w:hAnsi="細明體"/>
                <w:sz w:val="18"/>
                <w:szCs w:val="18"/>
              </w:rPr>
            </w:pPr>
            <w:r w:rsidRPr="00903950">
              <w:rPr>
                <w:rFonts w:ascii="細明體" w:eastAsia="細明體" w:hAnsi="細明體"/>
                <w:b/>
                <w:sz w:val="18"/>
                <w:szCs w:val="18"/>
              </w:rPr>
              <w:t>385,917,000</w:t>
            </w:r>
          </w:p>
        </w:tc>
        <w:tc>
          <w:tcPr>
            <w:tcW w:w="1440" w:type="dxa"/>
            <w:tcBorders>
              <w:top w:val="nil"/>
              <w:bottom w:val="nil"/>
            </w:tcBorders>
            <w:vAlign w:val="center"/>
          </w:tcPr>
          <w:p w14:paraId="6A6344B0" w14:textId="77777777" w:rsidR="00691135" w:rsidRPr="0047698C" w:rsidRDefault="00691135" w:rsidP="00F55AA3">
            <w:pPr>
              <w:jc w:val="right"/>
              <w:rPr>
                <w:rFonts w:ascii="細明體" w:eastAsia="細明體" w:hAnsi="細明體"/>
                <w:sz w:val="18"/>
                <w:szCs w:val="18"/>
              </w:rPr>
            </w:pPr>
            <w:r w:rsidRPr="00903950">
              <w:rPr>
                <w:rFonts w:ascii="細明體" w:eastAsia="細明體" w:hAnsi="細明體"/>
                <w:b/>
                <w:sz w:val="18"/>
                <w:szCs w:val="18"/>
              </w:rPr>
              <w:t>395,619,096</w:t>
            </w:r>
          </w:p>
        </w:tc>
        <w:tc>
          <w:tcPr>
            <w:tcW w:w="1134" w:type="dxa"/>
            <w:tcBorders>
              <w:top w:val="nil"/>
              <w:bottom w:val="nil"/>
            </w:tcBorders>
            <w:vAlign w:val="center"/>
          </w:tcPr>
          <w:p w14:paraId="7D4EF6B1" w14:textId="77777777" w:rsidR="00691135" w:rsidRPr="0047698C" w:rsidRDefault="00691135" w:rsidP="00F55AA3">
            <w:pPr>
              <w:jc w:val="right"/>
              <w:rPr>
                <w:rFonts w:ascii="細明體" w:eastAsia="細明體" w:hAnsi="細明體"/>
                <w:sz w:val="18"/>
                <w:szCs w:val="18"/>
              </w:rPr>
            </w:pPr>
            <w:r w:rsidRPr="00903950">
              <w:rPr>
                <w:rFonts w:ascii="細明體" w:eastAsia="細明體" w:hAnsi="細明體"/>
                <w:b/>
                <w:sz w:val="18"/>
                <w:szCs w:val="18"/>
              </w:rPr>
              <w:t>－</w:t>
            </w:r>
          </w:p>
        </w:tc>
        <w:tc>
          <w:tcPr>
            <w:tcW w:w="1440" w:type="dxa"/>
            <w:tcBorders>
              <w:top w:val="nil"/>
              <w:bottom w:val="nil"/>
            </w:tcBorders>
            <w:vAlign w:val="center"/>
          </w:tcPr>
          <w:p w14:paraId="595ACD93" w14:textId="77777777" w:rsidR="00691135" w:rsidRPr="0047698C" w:rsidRDefault="00691135" w:rsidP="00F55AA3">
            <w:pPr>
              <w:jc w:val="right"/>
              <w:rPr>
                <w:rFonts w:ascii="細明體" w:eastAsia="細明體" w:hAnsi="細明體"/>
                <w:sz w:val="18"/>
                <w:szCs w:val="18"/>
              </w:rPr>
            </w:pPr>
            <w:r w:rsidRPr="00903950">
              <w:rPr>
                <w:rFonts w:ascii="細明體" w:eastAsia="細明體" w:hAnsi="細明體"/>
                <w:b/>
                <w:sz w:val="18"/>
                <w:szCs w:val="18"/>
              </w:rPr>
              <w:t>395,619,096</w:t>
            </w:r>
          </w:p>
        </w:tc>
        <w:tc>
          <w:tcPr>
            <w:tcW w:w="1389" w:type="dxa"/>
            <w:tcBorders>
              <w:top w:val="nil"/>
              <w:bottom w:val="nil"/>
            </w:tcBorders>
            <w:vAlign w:val="center"/>
          </w:tcPr>
          <w:p w14:paraId="0B8D6230" w14:textId="77777777" w:rsidR="00691135" w:rsidRPr="0047698C" w:rsidRDefault="00691135" w:rsidP="00F55AA3">
            <w:pPr>
              <w:jc w:val="right"/>
              <w:rPr>
                <w:rFonts w:ascii="細明體" w:eastAsia="細明體" w:hAnsi="細明體"/>
                <w:noProof/>
                <w:sz w:val="18"/>
                <w:szCs w:val="18"/>
              </w:rPr>
            </w:pPr>
            <w:r w:rsidRPr="00903950">
              <w:rPr>
                <w:rFonts w:ascii="細明體" w:eastAsia="細明體" w:hAnsi="細明體"/>
                <w:b/>
                <w:noProof/>
                <w:sz w:val="18"/>
                <w:szCs w:val="18"/>
              </w:rPr>
              <w:t>9,702,096</w:t>
            </w:r>
          </w:p>
        </w:tc>
        <w:tc>
          <w:tcPr>
            <w:tcW w:w="816" w:type="dxa"/>
            <w:tcBorders>
              <w:top w:val="nil"/>
              <w:bottom w:val="nil"/>
              <w:right w:val="nil"/>
            </w:tcBorders>
            <w:vAlign w:val="center"/>
          </w:tcPr>
          <w:p w14:paraId="49FC807D" w14:textId="77777777" w:rsidR="00691135" w:rsidRPr="0047698C" w:rsidRDefault="00691135" w:rsidP="00F55AA3">
            <w:pPr>
              <w:jc w:val="right"/>
              <w:rPr>
                <w:rFonts w:ascii="細明體" w:eastAsia="細明體" w:hAnsi="細明體"/>
                <w:kern w:val="0"/>
                <w:sz w:val="18"/>
                <w:szCs w:val="18"/>
              </w:rPr>
            </w:pPr>
            <w:r w:rsidRPr="00903950">
              <w:rPr>
                <w:rFonts w:ascii="細明體" w:eastAsia="細明體" w:hAnsi="細明體"/>
                <w:b/>
                <w:kern w:val="0"/>
                <w:sz w:val="18"/>
                <w:szCs w:val="18"/>
              </w:rPr>
              <w:t>2.51</w:t>
            </w:r>
          </w:p>
        </w:tc>
      </w:tr>
      <w:tr w:rsidR="00691135" w:rsidRPr="00571258" w14:paraId="61CED381"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2523A44E" w14:textId="77777777" w:rsidR="00691135" w:rsidRPr="0047698C" w:rsidRDefault="00691135" w:rsidP="00F55AA3">
            <w:pPr>
              <w:ind w:leftChars="100" w:left="240"/>
              <w:rPr>
                <w:rFonts w:ascii="標楷體" w:eastAsia="標楷體" w:hAnsi="標楷體"/>
                <w:kern w:val="0"/>
                <w:sz w:val="20"/>
              </w:rPr>
            </w:pPr>
            <w:r w:rsidRPr="00903950">
              <w:rPr>
                <w:rFonts w:ascii="標楷體" w:eastAsia="標楷體" w:hAnsi="標楷體"/>
                <w:kern w:val="0"/>
                <w:sz w:val="20"/>
              </w:rPr>
              <w:t>徵收及依法分配收入</w:t>
            </w:r>
          </w:p>
        </w:tc>
        <w:tc>
          <w:tcPr>
            <w:tcW w:w="1320" w:type="dxa"/>
            <w:tcBorders>
              <w:top w:val="nil"/>
              <w:bottom w:val="nil"/>
            </w:tcBorders>
            <w:vAlign w:val="center"/>
          </w:tcPr>
          <w:p w14:paraId="63631A94" w14:textId="77777777" w:rsidR="00691135" w:rsidRPr="0047698C" w:rsidRDefault="00691135" w:rsidP="00F55AA3">
            <w:pPr>
              <w:jc w:val="right"/>
              <w:rPr>
                <w:rFonts w:ascii="細明體" w:eastAsia="細明體" w:hAnsi="細明體"/>
                <w:sz w:val="18"/>
                <w:szCs w:val="18"/>
              </w:rPr>
            </w:pPr>
            <w:r w:rsidRPr="00903950">
              <w:rPr>
                <w:rFonts w:ascii="細明體" w:eastAsia="細明體" w:hAnsi="細明體"/>
                <w:sz w:val="18"/>
                <w:szCs w:val="18"/>
              </w:rPr>
              <w:t>243,936,000</w:t>
            </w:r>
          </w:p>
        </w:tc>
        <w:tc>
          <w:tcPr>
            <w:tcW w:w="1440" w:type="dxa"/>
            <w:tcBorders>
              <w:top w:val="nil"/>
              <w:bottom w:val="nil"/>
            </w:tcBorders>
            <w:vAlign w:val="center"/>
          </w:tcPr>
          <w:p w14:paraId="6BFF7C3A" w14:textId="77777777" w:rsidR="00691135" w:rsidRPr="0047698C" w:rsidRDefault="00691135" w:rsidP="00F55AA3">
            <w:pPr>
              <w:jc w:val="right"/>
              <w:rPr>
                <w:rFonts w:ascii="細明體" w:eastAsia="細明體" w:hAnsi="細明體"/>
                <w:sz w:val="18"/>
                <w:szCs w:val="18"/>
              </w:rPr>
            </w:pPr>
            <w:r w:rsidRPr="00903950">
              <w:rPr>
                <w:rFonts w:ascii="細明體" w:eastAsia="細明體" w:hAnsi="細明體"/>
                <w:sz w:val="18"/>
                <w:szCs w:val="18"/>
              </w:rPr>
              <w:t>225,707,119</w:t>
            </w:r>
          </w:p>
        </w:tc>
        <w:tc>
          <w:tcPr>
            <w:tcW w:w="1134" w:type="dxa"/>
            <w:tcBorders>
              <w:top w:val="nil"/>
              <w:bottom w:val="nil"/>
            </w:tcBorders>
            <w:vAlign w:val="center"/>
          </w:tcPr>
          <w:p w14:paraId="434D9C74" w14:textId="77777777" w:rsidR="00691135" w:rsidRPr="0047698C" w:rsidRDefault="00691135" w:rsidP="00F55AA3">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1377F0D3" w14:textId="77777777" w:rsidR="00691135" w:rsidRPr="0047698C" w:rsidRDefault="00691135" w:rsidP="00F55AA3">
            <w:pPr>
              <w:jc w:val="right"/>
              <w:rPr>
                <w:rFonts w:ascii="細明體" w:eastAsia="細明體" w:hAnsi="細明體"/>
                <w:sz w:val="18"/>
                <w:szCs w:val="18"/>
              </w:rPr>
            </w:pPr>
            <w:r w:rsidRPr="00903950">
              <w:rPr>
                <w:rFonts w:ascii="細明體" w:eastAsia="細明體" w:hAnsi="細明體"/>
                <w:sz w:val="18"/>
                <w:szCs w:val="18"/>
              </w:rPr>
              <w:t>225,707,119</w:t>
            </w:r>
          </w:p>
        </w:tc>
        <w:tc>
          <w:tcPr>
            <w:tcW w:w="1389" w:type="dxa"/>
            <w:tcBorders>
              <w:top w:val="nil"/>
              <w:bottom w:val="nil"/>
            </w:tcBorders>
            <w:vAlign w:val="center"/>
          </w:tcPr>
          <w:p w14:paraId="7B5E8A97" w14:textId="77777777" w:rsidR="00691135" w:rsidRPr="0047698C" w:rsidRDefault="00691135" w:rsidP="00F55AA3">
            <w:pPr>
              <w:jc w:val="right"/>
              <w:rPr>
                <w:rFonts w:ascii="細明體" w:eastAsia="細明體" w:hAnsi="細明體"/>
                <w:noProof/>
                <w:sz w:val="18"/>
                <w:szCs w:val="18"/>
              </w:rPr>
            </w:pPr>
            <w:r w:rsidRPr="00903950">
              <w:rPr>
                <w:rFonts w:ascii="細明體" w:eastAsia="細明體" w:hAnsi="細明體"/>
                <w:noProof/>
                <w:sz w:val="18"/>
                <w:szCs w:val="18"/>
              </w:rPr>
              <w:t>- 18,228,881</w:t>
            </w:r>
          </w:p>
        </w:tc>
        <w:tc>
          <w:tcPr>
            <w:tcW w:w="816" w:type="dxa"/>
            <w:tcBorders>
              <w:top w:val="nil"/>
              <w:bottom w:val="nil"/>
              <w:right w:val="nil"/>
            </w:tcBorders>
            <w:vAlign w:val="center"/>
          </w:tcPr>
          <w:p w14:paraId="74F7CF0B" w14:textId="77777777" w:rsidR="00691135" w:rsidRPr="0047698C" w:rsidRDefault="00691135" w:rsidP="00F55AA3">
            <w:pPr>
              <w:jc w:val="right"/>
              <w:rPr>
                <w:rFonts w:ascii="細明體" w:eastAsia="細明體" w:hAnsi="細明體"/>
                <w:kern w:val="0"/>
                <w:sz w:val="18"/>
                <w:szCs w:val="18"/>
              </w:rPr>
            </w:pPr>
            <w:r w:rsidRPr="00903950">
              <w:rPr>
                <w:rFonts w:ascii="細明體" w:eastAsia="細明體" w:hAnsi="細明體"/>
                <w:kern w:val="0"/>
                <w:sz w:val="18"/>
                <w:szCs w:val="18"/>
              </w:rPr>
              <w:t>- 7.47</w:t>
            </w:r>
          </w:p>
        </w:tc>
      </w:tr>
      <w:tr w:rsidR="00691135" w:rsidRPr="00571258" w14:paraId="37A09988"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5694D51A" w14:textId="77777777" w:rsidR="00691135" w:rsidRPr="0047698C" w:rsidRDefault="00691135" w:rsidP="00F55AA3">
            <w:pPr>
              <w:ind w:leftChars="100" w:left="240"/>
              <w:rPr>
                <w:rFonts w:ascii="標楷體" w:eastAsia="標楷體" w:hAnsi="標楷體"/>
                <w:kern w:val="0"/>
                <w:sz w:val="20"/>
              </w:rPr>
            </w:pPr>
            <w:r w:rsidRPr="00903950">
              <w:rPr>
                <w:rFonts w:ascii="標楷體" w:eastAsia="標楷體" w:hAnsi="標楷體"/>
                <w:kern w:val="0"/>
                <w:sz w:val="20"/>
              </w:rPr>
              <w:t>財產收入</w:t>
            </w:r>
          </w:p>
        </w:tc>
        <w:tc>
          <w:tcPr>
            <w:tcW w:w="1320" w:type="dxa"/>
            <w:tcBorders>
              <w:top w:val="nil"/>
              <w:bottom w:val="nil"/>
            </w:tcBorders>
            <w:vAlign w:val="center"/>
          </w:tcPr>
          <w:p w14:paraId="26C02D19" w14:textId="77777777" w:rsidR="00691135" w:rsidRPr="0047698C" w:rsidRDefault="00691135" w:rsidP="00F55AA3">
            <w:pPr>
              <w:jc w:val="right"/>
              <w:rPr>
                <w:rFonts w:ascii="細明體" w:eastAsia="細明體" w:hAnsi="細明體"/>
                <w:sz w:val="18"/>
                <w:szCs w:val="18"/>
              </w:rPr>
            </w:pPr>
            <w:r w:rsidRPr="00903950">
              <w:rPr>
                <w:rFonts w:ascii="細明體" w:eastAsia="細明體" w:hAnsi="細明體"/>
                <w:sz w:val="18"/>
                <w:szCs w:val="18"/>
              </w:rPr>
              <w:t>42,941,000</w:t>
            </w:r>
          </w:p>
        </w:tc>
        <w:tc>
          <w:tcPr>
            <w:tcW w:w="1440" w:type="dxa"/>
            <w:tcBorders>
              <w:top w:val="nil"/>
              <w:bottom w:val="nil"/>
            </w:tcBorders>
            <w:vAlign w:val="center"/>
          </w:tcPr>
          <w:p w14:paraId="358EEC14" w14:textId="77777777" w:rsidR="00691135" w:rsidRPr="0047698C" w:rsidRDefault="00691135" w:rsidP="00F55AA3">
            <w:pPr>
              <w:jc w:val="right"/>
              <w:rPr>
                <w:rFonts w:ascii="細明體" w:eastAsia="細明體" w:hAnsi="細明體"/>
                <w:sz w:val="18"/>
                <w:szCs w:val="18"/>
              </w:rPr>
            </w:pPr>
            <w:r w:rsidRPr="00903950">
              <w:rPr>
                <w:rFonts w:ascii="細明體" w:eastAsia="細明體" w:hAnsi="細明體"/>
                <w:sz w:val="18"/>
                <w:szCs w:val="18"/>
              </w:rPr>
              <w:t>52,832,563</w:t>
            </w:r>
          </w:p>
        </w:tc>
        <w:tc>
          <w:tcPr>
            <w:tcW w:w="1134" w:type="dxa"/>
            <w:tcBorders>
              <w:top w:val="nil"/>
              <w:bottom w:val="nil"/>
            </w:tcBorders>
            <w:vAlign w:val="center"/>
          </w:tcPr>
          <w:p w14:paraId="4703867E" w14:textId="77777777" w:rsidR="00691135" w:rsidRPr="0047698C" w:rsidRDefault="00691135" w:rsidP="00F55AA3">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6D4B77B2" w14:textId="77777777" w:rsidR="00691135" w:rsidRPr="0047698C" w:rsidRDefault="00691135" w:rsidP="00F55AA3">
            <w:pPr>
              <w:jc w:val="right"/>
              <w:rPr>
                <w:rFonts w:ascii="細明體" w:eastAsia="細明體" w:hAnsi="細明體"/>
                <w:sz w:val="18"/>
                <w:szCs w:val="18"/>
              </w:rPr>
            </w:pPr>
            <w:r w:rsidRPr="00903950">
              <w:rPr>
                <w:rFonts w:ascii="細明體" w:eastAsia="細明體" w:hAnsi="細明體"/>
                <w:sz w:val="18"/>
                <w:szCs w:val="18"/>
              </w:rPr>
              <w:t>52,832,563</w:t>
            </w:r>
          </w:p>
        </w:tc>
        <w:tc>
          <w:tcPr>
            <w:tcW w:w="1389" w:type="dxa"/>
            <w:tcBorders>
              <w:top w:val="nil"/>
              <w:bottom w:val="nil"/>
            </w:tcBorders>
            <w:vAlign w:val="center"/>
          </w:tcPr>
          <w:p w14:paraId="033BE566" w14:textId="77777777" w:rsidR="00691135" w:rsidRPr="0047698C" w:rsidRDefault="00691135" w:rsidP="00F55AA3">
            <w:pPr>
              <w:jc w:val="right"/>
              <w:rPr>
                <w:rFonts w:ascii="細明體" w:eastAsia="細明體" w:hAnsi="細明體"/>
                <w:noProof/>
                <w:sz w:val="18"/>
                <w:szCs w:val="18"/>
              </w:rPr>
            </w:pPr>
            <w:r w:rsidRPr="00903950">
              <w:rPr>
                <w:rFonts w:ascii="細明體" w:eastAsia="細明體" w:hAnsi="細明體"/>
                <w:noProof/>
                <w:sz w:val="18"/>
                <w:szCs w:val="18"/>
              </w:rPr>
              <w:t>9,891,563</w:t>
            </w:r>
          </w:p>
        </w:tc>
        <w:tc>
          <w:tcPr>
            <w:tcW w:w="816" w:type="dxa"/>
            <w:tcBorders>
              <w:top w:val="nil"/>
              <w:bottom w:val="nil"/>
              <w:right w:val="nil"/>
            </w:tcBorders>
            <w:vAlign w:val="center"/>
          </w:tcPr>
          <w:p w14:paraId="2BDC25BD" w14:textId="77777777" w:rsidR="00691135" w:rsidRPr="0047698C" w:rsidRDefault="00691135" w:rsidP="00F55AA3">
            <w:pPr>
              <w:jc w:val="right"/>
              <w:rPr>
                <w:rFonts w:ascii="細明體" w:eastAsia="細明體" w:hAnsi="細明體"/>
                <w:kern w:val="0"/>
                <w:sz w:val="18"/>
                <w:szCs w:val="18"/>
              </w:rPr>
            </w:pPr>
            <w:r w:rsidRPr="00903950">
              <w:rPr>
                <w:rFonts w:ascii="細明體" w:eastAsia="細明體" w:hAnsi="細明體"/>
                <w:kern w:val="0"/>
                <w:sz w:val="18"/>
                <w:szCs w:val="18"/>
              </w:rPr>
              <w:t>23.04</w:t>
            </w:r>
          </w:p>
        </w:tc>
      </w:tr>
      <w:tr w:rsidR="00691135" w:rsidRPr="00571258" w14:paraId="29029E09"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272EC708" w14:textId="77777777" w:rsidR="00691135" w:rsidRPr="0047698C" w:rsidRDefault="00691135" w:rsidP="00F55AA3">
            <w:pPr>
              <w:ind w:leftChars="100" w:left="240"/>
              <w:rPr>
                <w:rFonts w:ascii="標楷體" w:eastAsia="標楷體" w:hAnsi="標楷體"/>
                <w:kern w:val="0"/>
                <w:sz w:val="20"/>
              </w:rPr>
            </w:pPr>
            <w:r w:rsidRPr="00903950">
              <w:rPr>
                <w:rFonts w:ascii="標楷體" w:eastAsia="標楷體" w:hAnsi="標楷體"/>
                <w:kern w:val="0"/>
                <w:sz w:val="20"/>
              </w:rPr>
              <w:t>政府撥入收入</w:t>
            </w:r>
          </w:p>
        </w:tc>
        <w:tc>
          <w:tcPr>
            <w:tcW w:w="1320" w:type="dxa"/>
            <w:tcBorders>
              <w:top w:val="nil"/>
              <w:bottom w:val="nil"/>
            </w:tcBorders>
            <w:vAlign w:val="center"/>
          </w:tcPr>
          <w:p w14:paraId="48964277" w14:textId="77777777" w:rsidR="00691135" w:rsidRPr="0047698C" w:rsidRDefault="00691135" w:rsidP="00F55AA3">
            <w:pPr>
              <w:jc w:val="right"/>
              <w:rPr>
                <w:rFonts w:ascii="細明體" w:eastAsia="細明體" w:hAnsi="細明體"/>
                <w:sz w:val="18"/>
                <w:szCs w:val="18"/>
              </w:rPr>
            </w:pPr>
            <w:r w:rsidRPr="00903950">
              <w:rPr>
                <w:rFonts w:ascii="細明體" w:eastAsia="細明體" w:hAnsi="細明體"/>
                <w:sz w:val="18"/>
                <w:szCs w:val="18"/>
              </w:rPr>
              <w:t>96,890,000</w:t>
            </w:r>
          </w:p>
        </w:tc>
        <w:tc>
          <w:tcPr>
            <w:tcW w:w="1440" w:type="dxa"/>
            <w:tcBorders>
              <w:top w:val="nil"/>
              <w:bottom w:val="nil"/>
            </w:tcBorders>
            <w:vAlign w:val="center"/>
          </w:tcPr>
          <w:p w14:paraId="4780B0C9" w14:textId="77777777" w:rsidR="00691135" w:rsidRPr="0047698C" w:rsidRDefault="00691135" w:rsidP="00F55AA3">
            <w:pPr>
              <w:jc w:val="right"/>
              <w:rPr>
                <w:rFonts w:ascii="細明體" w:eastAsia="細明體" w:hAnsi="細明體"/>
                <w:sz w:val="18"/>
                <w:szCs w:val="18"/>
              </w:rPr>
            </w:pPr>
            <w:r w:rsidRPr="00903950">
              <w:rPr>
                <w:rFonts w:ascii="細明體" w:eastAsia="細明體" w:hAnsi="細明體"/>
                <w:sz w:val="18"/>
                <w:szCs w:val="18"/>
              </w:rPr>
              <w:t>115,484,856</w:t>
            </w:r>
          </w:p>
        </w:tc>
        <w:tc>
          <w:tcPr>
            <w:tcW w:w="1134" w:type="dxa"/>
            <w:tcBorders>
              <w:top w:val="nil"/>
              <w:bottom w:val="nil"/>
            </w:tcBorders>
            <w:vAlign w:val="center"/>
          </w:tcPr>
          <w:p w14:paraId="2F0AFBE4" w14:textId="77777777" w:rsidR="00691135" w:rsidRPr="0047698C" w:rsidRDefault="00691135" w:rsidP="00F55AA3">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536E30BE" w14:textId="77777777" w:rsidR="00691135" w:rsidRPr="0047698C" w:rsidRDefault="00691135" w:rsidP="00F55AA3">
            <w:pPr>
              <w:jc w:val="right"/>
              <w:rPr>
                <w:rFonts w:ascii="細明體" w:eastAsia="細明體" w:hAnsi="細明體"/>
                <w:sz w:val="18"/>
                <w:szCs w:val="18"/>
              </w:rPr>
            </w:pPr>
            <w:r w:rsidRPr="00903950">
              <w:rPr>
                <w:rFonts w:ascii="細明體" w:eastAsia="細明體" w:hAnsi="細明體"/>
                <w:sz w:val="18"/>
                <w:szCs w:val="18"/>
              </w:rPr>
              <w:t>115,484,856</w:t>
            </w:r>
          </w:p>
        </w:tc>
        <w:tc>
          <w:tcPr>
            <w:tcW w:w="1389" w:type="dxa"/>
            <w:tcBorders>
              <w:top w:val="nil"/>
              <w:bottom w:val="nil"/>
            </w:tcBorders>
            <w:vAlign w:val="center"/>
          </w:tcPr>
          <w:p w14:paraId="4550DDD6" w14:textId="77777777" w:rsidR="00691135" w:rsidRPr="0047698C" w:rsidRDefault="00691135" w:rsidP="00F55AA3">
            <w:pPr>
              <w:jc w:val="right"/>
              <w:rPr>
                <w:rFonts w:ascii="細明體" w:eastAsia="細明體" w:hAnsi="細明體"/>
                <w:noProof/>
                <w:sz w:val="18"/>
                <w:szCs w:val="18"/>
              </w:rPr>
            </w:pPr>
            <w:r w:rsidRPr="00903950">
              <w:rPr>
                <w:rFonts w:ascii="細明體" w:eastAsia="細明體" w:hAnsi="細明體"/>
                <w:noProof/>
                <w:sz w:val="18"/>
                <w:szCs w:val="18"/>
              </w:rPr>
              <w:t>18,594,856</w:t>
            </w:r>
          </w:p>
        </w:tc>
        <w:tc>
          <w:tcPr>
            <w:tcW w:w="816" w:type="dxa"/>
            <w:tcBorders>
              <w:top w:val="nil"/>
              <w:bottom w:val="nil"/>
              <w:right w:val="nil"/>
            </w:tcBorders>
            <w:vAlign w:val="center"/>
          </w:tcPr>
          <w:p w14:paraId="4A5B3B66" w14:textId="77777777" w:rsidR="00691135" w:rsidRPr="0047698C" w:rsidRDefault="00691135" w:rsidP="00F55AA3">
            <w:pPr>
              <w:jc w:val="right"/>
              <w:rPr>
                <w:rFonts w:ascii="細明體" w:eastAsia="細明體" w:hAnsi="細明體"/>
                <w:kern w:val="0"/>
                <w:sz w:val="18"/>
                <w:szCs w:val="18"/>
              </w:rPr>
            </w:pPr>
            <w:r w:rsidRPr="00903950">
              <w:rPr>
                <w:rFonts w:ascii="細明體" w:eastAsia="細明體" w:hAnsi="細明體"/>
                <w:kern w:val="0"/>
                <w:sz w:val="18"/>
                <w:szCs w:val="18"/>
              </w:rPr>
              <w:t>19.19</w:t>
            </w:r>
          </w:p>
        </w:tc>
      </w:tr>
      <w:tr w:rsidR="00691135" w:rsidRPr="00571258" w14:paraId="422828D8"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64757AE9" w14:textId="77777777" w:rsidR="00691135" w:rsidRPr="0047698C" w:rsidRDefault="00691135" w:rsidP="00F55AA3">
            <w:pPr>
              <w:ind w:leftChars="100" w:left="240"/>
              <w:rPr>
                <w:rFonts w:ascii="標楷體" w:eastAsia="標楷體" w:hAnsi="標楷體"/>
                <w:kern w:val="0"/>
                <w:sz w:val="20"/>
              </w:rPr>
            </w:pPr>
            <w:r w:rsidRPr="00903950">
              <w:rPr>
                <w:rFonts w:ascii="標楷體" w:eastAsia="標楷體" w:hAnsi="標楷體"/>
                <w:kern w:val="0"/>
                <w:sz w:val="20"/>
              </w:rPr>
              <w:t>其他收入</w:t>
            </w:r>
          </w:p>
        </w:tc>
        <w:tc>
          <w:tcPr>
            <w:tcW w:w="1320" w:type="dxa"/>
            <w:tcBorders>
              <w:top w:val="nil"/>
              <w:bottom w:val="nil"/>
            </w:tcBorders>
            <w:vAlign w:val="center"/>
          </w:tcPr>
          <w:p w14:paraId="09F92CF7" w14:textId="77777777" w:rsidR="00691135" w:rsidRPr="0047698C" w:rsidRDefault="00691135" w:rsidP="00F55AA3">
            <w:pPr>
              <w:jc w:val="right"/>
              <w:rPr>
                <w:rFonts w:ascii="細明體" w:eastAsia="細明體" w:hAnsi="細明體"/>
                <w:sz w:val="18"/>
                <w:szCs w:val="18"/>
              </w:rPr>
            </w:pPr>
            <w:r w:rsidRPr="00903950">
              <w:rPr>
                <w:rFonts w:ascii="細明體" w:eastAsia="細明體" w:hAnsi="細明體"/>
                <w:sz w:val="18"/>
                <w:szCs w:val="18"/>
              </w:rPr>
              <w:t>2,150,000</w:t>
            </w:r>
          </w:p>
        </w:tc>
        <w:tc>
          <w:tcPr>
            <w:tcW w:w="1440" w:type="dxa"/>
            <w:tcBorders>
              <w:top w:val="nil"/>
              <w:bottom w:val="nil"/>
            </w:tcBorders>
            <w:vAlign w:val="center"/>
          </w:tcPr>
          <w:p w14:paraId="373EBDEC" w14:textId="77777777" w:rsidR="00691135" w:rsidRPr="0047698C" w:rsidRDefault="00691135" w:rsidP="00F55AA3">
            <w:pPr>
              <w:jc w:val="right"/>
              <w:rPr>
                <w:rFonts w:ascii="細明體" w:eastAsia="細明體" w:hAnsi="細明體"/>
                <w:sz w:val="18"/>
                <w:szCs w:val="18"/>
              </w:rPr>
            </w:pPr>
            <w:r w:rsidRPr="00903950">
              <w:rPr>
                <w:rFonts w:ascii="細明體" w:eastAsia="細明體" w:hAnsi="細明體"/>
                <w:sz w:val="18"/>
                <w:szCs w:val="18"/>
              </w:rPr>
              <w:t>1,594,558</w:t>
            </w:r>
          </w:p>
        </w:tc>
        <w:tc>
          <w:tcPr>
            <w:tcW w:w="1134" w:type="dxa"/>
            <w:tcBorders>
              <w:top w:val="nil"/>
              <w:bottom w:val="nil"/>
            </w:tcBorders>
            <w:vAlign w:val="center"/>
          </w:tcPr>
          <w:p w14:paraId="7D08D76E" w14:textId="77777777" w:rsidR="00691135" w:rsidRPr="0047698C" w:rsidRDefault="00691135" w:rsidP="00F55AA3">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573D88DA" w14:textId="77777777" w:rsidR="00691135" w:rsidRPr="0047698C" w:rsidRDefault="00691135" w:rsidP="00F55AA3">
            <w:pPr>
              <w:jc w:val="right"/>
              <w:rPr>
                <w:rFonts w:ascii="細明體" w:eastAsia="細明體" w:hAnsi="細明體"/>
                <w:sz w:val="18"/>
                <w:szCs w:val="18"/>
              </w:rPr>
            </w:pPr>
            <w:r w:rsidRPr="00903950">
              <w:rPr>
                <w:rFonts w:ascii="細明體" w:eastAsia="細明體" w:hAnsi="細明體"/>
                <w:sz w:val="18"/>
                <w:szCs w:val="18"/>
              </w:rPr>
              <w:t>1,594,558</w:t>
            </w:r>
          </w:p>
        </w:tc>
        <w:tc>
          <w:tcPr>
            <w:tcW w:w="1389" w:type="dxa"/>
            <w:tcBorders>
              <w:top w:val="nil"/>
              <w:bottom w:val="nil"/>
            </w:tcBorders>
            <w:vAlign w:val="center"/>
          </w:tcPr>
          <w:p w14:paraId="6EB7F0A1" w14:textId="77777777" w:rsidR="00691135" w:rsidRPr="0047698C" w:rsidRDefault="00691135" w:rsidP="00F55AA3">
            <w:pPr>
              <w:jc w:val="right"/>
              <w:rPr>
                <w:rFonts w:ascii="細明體" w:eastAsia="細明體" w:hAnsi="細明體"/>
                <w:noProof/>
                <w:sz w:val="18"/>
                <w:szCs w:val="18"/>
              </w:rPr>
            </w:pPr>
            <w:r w:rsidRPr="00903950">
              <w:rPr>
                <w:rFonts w:ascii="細明體" w:eastAsia="細明體" w:hAnsi="細明體"/>
                <w:noProof/>
                <w:sz w:val="18"/>
                <w:szCs w:val="18"/>
              </w:rPr>
              <w:t>- 555,442</w:t>
            </w:r>
          </w:p>
        </w:tc>
        <w:tc>
          <w:tcPr>
            <w:tcW w:w="816" w:type="dxa"/>
            <w:tcBorders>
              <w:top w:val="nil"/>
              <w:bottom w:val="nil"/>
              <w:right w:val="nil"/>
            </w:tcBorders>
            <w:vAlign w:val="center"/>
          </w:tcPr>
          <w:p w14:paraId="21973DBC" w14:textId="77777777" w:rsidR="00691135" w:rsidRPr="0047698C" w:rsidRDefault="00691135" w:rsidP="00F55AA3">
            <w:pPr>
              <w:jc w:val="right"/>
              <w:rPr>
                <w:rFonts w:ascii="細明體" w:eastAsia="細明體" w:hAnsi="細明體"/>
                <w:kern w:val="0"/>
                <w:sz w:val="18"/>
                <w:szCs w:val="18"/>
              </w:rPr>
            </w:pPr>
            <w:r w:rsidRPr="00903950">
              <w:rPr>
                <w:rFonts w:ascii="細明體" w:eastAsia="細明體" w:hAnsi="細明體"/>
                <w:kern w:val="0"/>
                <w:sz w:val="18"/>
                <w:szCs w:val="18"/>
              </w:rPr>
              <w:t>- 25.83</w:t>
            </w:r>
          </w:p>
        </w:tc>
      </w:tr>
      <w:tr w:rsidR="00691135" w:rsidRPr="00571258" w14:paraId="1611DAA0"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19B3AE41" w14:textId="77777777" w:rsidR="00691135" w:rsidRPr="0047698C" w:rsidRDefault="00691135" w:rsidP="00F55AA3">
            <w:pPr>
              <w:rPr>
                <w:rFonts w:ascii="標楷體" w:eastAsia="標楷體" w:hAnsi="標楷體"/>
                <w:kern w:val="0"/>
                <w:sz w:val="20"/>
              </w:rPr>
            </w:pPr>
            <w:r w:rsidRPr="00903950">
              <w:rPr>
                <w:rFonts w:ascii="標楷體" w:eastAsia="標楷體" w:hAnsi="標楷體"/>
                <w:b/>
                <w:kern w:val="0"/>
                <w:sz w:val="20"/>
              </w:rPr>
              <w:t>基金用途</w:t>
            </w:r>
          </w:p>
        </w:tc>
        <w:tc>
          <w:tcPr>
            <w:tcW w:w="1320" w:type="dxa"/>
            <w:tcBorders>
              <w:top w:val="nil"/>
              <w:bottom w:val="nil"/>
            </w:tcBorders>
            <w:vAlign w:val="center"/>
          </w:tcPr>
          <w:p w14:paraId="1D30A78B" w14:textId="77777777" w:rsidR="00691135" w:rsidRPr="0047698C" w:rsidRDefault="00691135" w:rsidP="00F55AA3">
            <w:pPr>
              <w:jc w:val="right"/>
              <w:rPr>
                <w:rFonts w:ascii="細明體" w:eastAsia="細明體" w:hAnsi="細明體"/>
                <w:sz w:val="18"/>
                <w:szCs w:val="18"/>
              </w:rPr>
            </w:pPr>
            <w:r w:rsidRPr="00903950">
              <w:rPr>
                <w:rFonts w:ascii="細明體" w:eastAsia="細明體" w:hAnsi="細明體"/>
                <w:b/>
                <w:sz w:val="18"/>
                <w:szCs w:val="18"/>
              </w:rPr>
              <w:t>374,212,000</w:t>
            </w:r>
          </w:p>
        </w:tc>
        <w:tc>
          <w:tcPr>
            <w:tcW w:w="1440" w:type="dxa"/>
            <w:tcBorders>
              <w:top w:val="nil"/>
              <w:bottom w:val="nil"/>
            </w:tcBorders>
            <w:vAlign w:val="center"/>
          </w:tcPr>
          <w:p w14:paraId="6E982E40" w14:textId="77777777" w:rsidR="00691135" w:rsidRPr="0047698C" w:rsidRDefault="00691135" w:rsidP="00F55AA3">
            <w:pPr>
              <w:jc w:val="right"/>
              <w:rPr>
                <w:rFonts w:ascii="細明體" w:eastAsia="細明體" w:hAnsi="細明體"/>
                <w:sz w:val="18"/>
                <w:szCs w:val="18"/>
              </w:rPr>
            </w:pPr>
            <w:r w:rsidRPr="00903950">
              <w:rPr>
                <w:rFonts w:ascii="細明體" w:eastAsia="細明體" w:hAnsi="細明體"/>
                <w:b/>
                <w:sz w:val="18"/>
                <w:szCs w:val="18"/>
              </w:rPr>
              <w:t>367,259,027</w:t>
            </w:r>
          </w:p>
        </w:tc>
        <w:tc>
          <w:tcPr>
            <w:tcW w:w="1134" w:type="dxa"/>
            <w:tcBorders>
              <w:top w:val="nil"/>
              <w:bottom w:val="nil"/>
            </w:tcBorders>
            <w:vAlign w:val="center"/>
          </w:tcPr>
          <w:p w14:paraId="5F333446" w14:textId="77777777" w:rsidR="00691135" w:rsidRPr="0047698C" w:rsidRDefault="00691135" w:rsidP="00F55AA3">
            <w:pPr>
              <w:jc w:val="right"/>
              <w:rPr>
                <w:rFonts w:ascii="細明體" w:eastAsia="細明體" w:hAnsi="細明體"/>
                <w:sz w:val="18"/>
                <w:szCs w:val="18"/>
              </w:rPr>
            </w:pPr>
            <w:r w:rsidRPr="00903950">
              <w:rPr>
                <w:rFonts w:ascii="細明體" w:eastAsia="細明體" w:hAnsi="細明體"/>
                <w:b/>
                <w:sz w:val="18"/>
                <w:szCs w:val="18"/>
              </w:rPr>
              <w:t>－</w:t>
            </w:r>
          </w:p>
        </w:tc>
        <w:tc>
          <w:tcPr>
            <w:tcW w:w="1440" w:type="dxa"/>
            <w:tcBorders>
              <w:top w:val="nil"/>
              <w:bottom w:val="nil"/>
            </w:tcBorders>
            <w:vAlign w:val="center"/>
          </w:tcPr>
          <w:p w14:paraId="4A695857" w14:textId="77777777" w:rsidR="00691135" w:rsidRPr="0047698C" w:rsidRDefault="00691135" w:rsidP="00F55AA3">
            <w:pPr>
              <w:jc w:val="right"/>
              <w:rPr>
                <w:rFonts w:ascii="細明體" w:eastAsia="細明體" w:hAnsi="細明體"/>
                <w:sz w:val="18"/>
                <w:szCs w:val="18"/>
              </w:rPr>
            </w:pPr>
            <w:r w:rsidRPr="00903950">
              <w:rPr>
                <w:rFonts w:ascii="細明體" w:eastAsia="細明體" w:hAnsi="細明體"/>
                <w:b/>
                <w:sz w:val="18"/>
                <w:szCs w:val="18"/>
              </w:rPr>
              <w:t>367,259,027</w:t>
            </w:r>
          </w:p>
        </w:tc>
        <w:tc>
          <w:tcPr>
            <w:tcW w:w="1389" w:type="dxa"/>
            <w:tcBorders>
              <w:top w:val="nil"/>
              <w:bottom w:val="nil"/>
            </w:tcBorders>
            <w:vAlign w:val="center"/>
          </w:tcPr>
          <w:p w14:paraId="466EE58F" w14:textId="77777777" w:rsidR="00691135" w:rsidRPr="0047698C" w:rsidRDefault="00691135" w:rsidP="00F55AA3">
            <w:pPr>
              <w:jc w:val="right"/>
              <w:rPr>
                <w:rFonts w:ascii="細明體" w:eastAsia="細明體" w:hAnsi="細明體"/>
                <w:noProof/>
                <w:sz w:val="18"/>
                <w:szCs w:val="18"/>
              </w:rPr>
            </w:pPr>
            <w:r w:rsidRPr="00903950">
              <w:rPr>
                <w:rFonts w:ascii="細明體" w:eastAsia="細明體" w:hAnsi="細明體"/>
                <w:b/>
                <w:noProof/>
                <w:sz w:val="18"/>
                <w:szCs w:val="18"/>
              </w:rPr>
              <w:t>- 6,952,973</w:t>
            </w:r>
          </w:p>
        </w:tc>
        <w:tc>
          <w:tcPr>
            <w:tcW w:w="816" w:type="dxa"/>
            <w:tcBorders>
              <w:top w:val="nil"/>
              <w:bottom w:val="nil"/>
              <w:right w:val="nil"/>
            </w:tcBorders>
            <w:vAlign w:val="center"/>
          </w:tcPr>
          <w:p w14:paraId="276984A1" w14:textId="77777777" w:rsidR="00691135" w:rsidRPr="0047698C" w:rsidRDefault="00691135" w:rsidP="00F55AA3">
            <w:pPr>
              <w:jc w:val="right"/>
              <w:rPr>
                <w:rFonts w:ascii="細明體" w:eastAsia="細明體" w:hAnsi="細明體"/>
                <w:kern w:val="0"/>
                <w:sz w:val="18"/>
                <w:szCs w:val="18"/>
              </w:rPr>
            </w:pPr>
            <w:r w:rsidRPr="00903950">
              <w:rPr>
                <w:rFonts w:ascii="細明體" w:eastAsia="細明體" w:hAnsi="細明體"/>
                <w:b/>
                <w:kern w:val="0"/>
                <w:sz w:val="18"/>
                <w:szCs w:val="18"/>
              </w:rPr>
              <w:t>- 1.86</w:t>
            </w:r>
          </w:p>
        </w:tc>
      </w:tr>
      <w:tr w:rsidR="00691135" w:rsidRPr="00571258" w14:paraId="702C726C"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45FCE033" w14:textId="77777777" w:rsidR="00691135" w:rsidRPr="00AF59A9" w:rsidRDefault="00691135" w:rsidP="00AF59A9">
            <w:pPr>
              <w:spacing w:afterLines="20" w:after="72" w:line="250" w:lineRule="exact"/>
              <w:ind w:leftChars="100" w:left="240"/>
              <w:jc w:val="both"/>
              <w:rPr>
                <w:rFonts w:ascii="標楷體" w:eastAsia="標楷體" w:hAnsi="標楷體"/>
                <w:kern w:val="0"/>
                <w:sz w:val="20"/>
              </w:rPr>
            </w:pPr>
            <w:r w:rsidRPr="00AF59A9">
              <w:rPr>
                <w:rFonts w:ascii="標楷體" w:eastAsia="標楷體" w:hAnsi="標楷體"/>
                <w:kern w:val="0"/>
                <w:sz w:val="20"/>
              </w:rPr>
              <w:t>基金管理及企業進用獎</w:t>
            </w:r>
            <w:r w:rsidRPr="00AF59A9">
              <w:rPr>
                <w:rFonts w:ascii="標楷體" w:eastAsia="標楷體" w:hAnsi="標楷體"/>
                <w:spacing w:val="4"/>
                <w:kern w:val="0"/>
                <w:sz w:val="20"/>
              </w:rPr>
              <w:t>助計畫</w:t>
            </w:r>
          </w:p>
        </w:tc>
        <w:tc>
          <w:tcPr>
            <w:tcW w:w="1320" w:type="dxa"/>
            <w:tcBorders>
              <w:top w:val="nil"/>
              <w:bottom w:val="nil"/>
            </w:tcBorders>
            <w:vAlign w:val="center"/>
          </w:tcPr>
          <w:p w14:paraId="1131E796" w14:textId="77777777" w:rsidR="00691135" w:rsidRPr="0047698C" w:rsidRDefault="00691135" w:rsidP="00F55AA3">
            <w:pPr>
              <w:jc w:val="right"/>
              <w:rPr>
                <w:rFonts w:ascii="細明體" w:eastAsia="細明體" w:hAnsi="細明體"/>
                <w:sz w:val="18"/>
                <w:szCs w:val="18"/>
              </w:rPr>
            </w:pPr>
            <w:r w:rsidRPr="00903950">
              <w:rPr>
                <w:rFonts w:ascii="細明體" w:eastAsia="細明體" w:hAnsi="細明體"/>
                <w:sz w:val="18"/>
                <w:szCs w:val="18"/>
              </w:rPr>
              <w:t>79,513,000</w:t>
            </w:r>
          </w:p>
        </w:tc>
        <w:tc>
          <w:tcPr>
            <w:tcW w:w="1440" w:type="dxa"/>
            <w:tcBorders>
              <w:top w:val="nil"/>
              <w:bottom w:val="nil"/>
            </w:tcBorders>
            <w:vAlign w:val="center"/>
          </w:tcPr>
          <w:p w14:paraId="428E1DEA" w14:textId="77777777" w:rsidR="00691135" w:rsidRPr="0047698C" w:rsidRDefault="00691135" w:rsidP="00F55AA3">
            <w:pPr>
              <w:jc w:val="right"/>
              <w:rPr>
                <w:rFonts w:ascii="細明體" w:eastAsia="細明體" w:hAnsi="細明體"/>
                <w:sz w:val="18"/>
                <w:szCs w:val="18"/>
              </w:rPr>
            </w:pPr>
            <w:r w:rsidRPr="00903950">
              <w:rPr>
                <w:rFonts w:ascii="細明體" w:eastAsia="細明體" w:hAnsi="細明體"/>
                <w:sz w:val="18"/>
                <w:szCs w:val="18"/>
              </w:rPr>
              <w:t>83,959,170</w:t>
            </w:r>
          </w:p>
        </w:tc>
        <w:tc>
          <w:tcPr>
            <w:tcW w:w="1134" w:type="dxa"/>
            <w:tcBorders>
              <w:top w:val="nil"/>
              <w:bottom w:val="nil"/>
            </w:tcBorders>
            <w:vAlign w:val="center"/>
          </w:tcPr>
          <w:p w14:paraId="611E6B3A" w14:textId="77777777" w:rsidR="00691135" w:rsidRPr="0047698C" w:rsidRDefault="00691135" w:rsidP="00F55AA3">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67048C60" w14:textId="77777777" w:rsidR="00691135" w:rsidRPr="0047698C" w:rsidRDefault="00691135" w:rsidP="00F55AA3">
            <w:pPr>
              <w:jc w:val="right"/>
              <w:rPr>
                <w:rFonts w:ascii="細明體" w:eastAsia="細明體" w:hAnsi="細明體"/>
                <w:sz w:val="18"/>
                <w:szCs w:val="18"/>
              </w:rPr>
            </w:pPr>
            <w:r w:rsidRPr="00903950">
              <w:rPr>
                <w:rFonts w:ascii="細明體" w:eastAsia="細明體" w:hAnsi="細明體"/>
                <w:sz w:val="18"/>
                <w:szCs w:val="18"/>
              </w:rPr>
              <w:t>83,959,170</w:t>
            </w:r>
          </w:p>
        </w:tc>
        <w:tc>
          <w:tcPr>
            <w:tcW w:w="1389" w:type="dxa"/>
            <w:tcBorders>
              <w:top w:val="nil"/>
              <w:bottom w:val="nil"/>
            </w:tcBorders>
            <w:vAlign w:val="center"/>
          </w:tcPr>
          <w:p w14:paraId="348A25D4" w14:textId="77777777" w:rsidR="00691135" w:rsidRPr="0047698C" w:rsidRDefault="00691135" w:rsidP="00F55AA3">
            <w:pPr>
              <w:jc w:val="right"/>
              <w:rPr>
                <w:rFonts w:ascii="細明體" w:eastAsia="細明體" w:hAnsi="細明體"/>
                <w:noProof/>
                <w:sz w:val="18"/>
                <w:szCs w:val="18"/>
              </w:rPr>
            </w:pPr>
            <w:r w:rsidRPr="00903950">
              <w:rPr>
                <w:rFonts w:ascii="細明體" w:eastAsia="細明體" w:hAnsi="細明體"/>
                <w:noProof/>
                <w:sz w:val="18"/>
                <w:szCs w:val="18"/>
              </w:rPr>
              <w:t>4,446,170</w:t>
            </w:r>
          </w:p>
        </w:tc>
        <w:tc>
          <w:tcPr>
            <w:tcW w:w="816" w:type="dxa"/>
            <w:tcBorders>
              <w:top w:val="nil"/>
              <w:bottom w:val="nil"/>
              <w:right w:val="nil"/>
            </w:tcBorders>
            <w:vAlign w:val="center"/>
          </w:tcPr>
          <w:p w14:paraId="32D9FF85" w14:textId="77777777" w:rsidR="00691135" w:rsidRPr="0047698C" w:rsidRDefault="00691135" w:rsidP="00F55AA3">
            <w:pPr>
              <w:jc w:val="right"/>
              <w:rPr>
                <w:rFonts w:ascii="細明體" w:eastAsia="細明體" w:hAnsi="細明體"/>
                <w:kern w:val="0"/>
                <w:sz w:val="18"/>
                <w:szCs w:val="18"/>
              </w:rPr>
            </w:pPr>
            <w:r w:rsidRPr="00903950">
              <w:rPr>
                <w:rFonts w:ascii="細明體" w:eastAsia="細明體" w:hAnsi="細明體"/>
                <w:kern w:val="0"/>
                <w:sz w:val="18"/>
                <w:szCs w:val="18"/>
              </w:rPr>
              <w:t>5.59</w:t>
            </w:r>
          </w:p>
        </w:tc>
      </w:tr>
      <w:tr w:rsidR="00691135" w:rsidRPr="00571258" w14:paraId="0BF9FE1C"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742E82A8" w14:textId="77777777" w:rsidR="00691135" w:rsidRPr="00AF59A9" w:rsidRDefault="00691135" w:rsidP="00F55AA3">
            <w:pPr>
              <w:ind w:leftChars="100" w:left="240"/>
              <w:rPr>
                <w:rFonts w:ascii="標楷體" w:eastAsia="標楷體" w:hAnsi="標楷體"/>
                <w:spacing w:val="6"/>
                <w:kern w:val="0"/>
                <w:sz w:val="20"/>
              </w:rPr>
            </w:pPr>
            <w:r w:rsidRPr="00AF59A9">
              <w:rPr>
                <w:rFonts w:ascii="標楷體" w:eastAsia="標楷體" w:hAnsi="標楷體"/>
                <w:spacing w:val="6"/>
                <w:kern w:val="0"/>
                <w:sz w:val="20"/>
              </w:rPr>
              <w:t>多元促進就業計畫</w:t>
            </w:r>
          </w:p>
        </w:tc>
        <w:tc>
          <w:tcPr>
            <w:tcW w:w="1320" w:type="dxa"/>
            <w:tcBorders>
              <w:top w:val="nil"/>
              <w:bottom w:val="nil"/>
            </w:tcBorders>
            <w:vAlign w:val="center"/>
          </w:tcPr>
          <w:p w14:paraId="375756C0" w14:textId="77777777" w:rsidR="00691135" w:rsidRPr="0047698C" w:rsidRDefault="00691135" w:rsidP="00F55AA3">
            <w:pPr>
              <w:jc w:val="right"/>
              <w:rPr>
                <w:rFonts w:ascii="細明體" w:eastAsia="細明體" w:hAnsi="細明體"/>
                <w:sz w:val="18"/>
                <w:szCs w:val="18"/>
              </w:rPr>
            </w:pPr>
            <w:r w:rsidRPr="00903950">
              <w:rPr>
                <w:rFonts w:ascii="細明體" w:eastAsia="細明體" w:hAnsi="細明體"/>
                <w:sz w:val="18"/>
                <w:szCs w:val="18"/>
              </w:rPr>
              <w:t>37,576,000</w:t>
            </w:r>
          </w:p>
        </w:tc>
        <w:tc>
          <w:tcPr>
            <w:tcW w:w="1440" w:type="dxa"/>
            <w:tcBorders>
              <w:top w:val="nil"/>
              <w:bottom w:val="nil"/>
            </w:tcBorders>
            <w:vAlign w:val="center"/>
          </w:tcPr>
          <w:p w14:paraId="2CA7D6FF" w14:textId="77777777" w:rsidR="00691135" w:rsidRPr="0047698C" w:rsidRDefault="00691135" w:rsidP="00F55AA3">
            <w:pPr>
              <w:jc w:val="right"/>
              <w:rPr>
                <w:rFonts w:ascii="細明體" w:eastAsia="細明體" w:hAnsi="細明體"/>
                <w:sz w:val="18"/>
                <w:szCs w:val="18"/>
              </w:rPr>
            </w:pPr>
            <w:r w:rsidRPr="00903950">
              <w:rPr>
                <w:rFonts w:ascii="細明體" w:eastAsia="細明體" w:hAnsi="細明體"/>
                <w:sz w:val="18"/>
                <w:szCs w:val="18"/>
              </w:rPr>
              <w:t>37,874,663</w:t>
            </w:r>
          </w:p>
        </w:tc>
        <w:tc>
          <w:tcPr>
            <w:tcW w:w="1134" w:type="dxa"/>
            <w:tcBorders>
              <w:top w:val="nil"/>
              <w:bottom w:val="nil"/>
            </w:tcBorders>
            <w:vAlign w:val="center"/>
          </w:tcPr>
          <w:p w14:paraId="3DEFC6E9" w14:textId="77777777" w:rsidR="00691135" w:rsidRPr="0047698C" w:rsidRDefault="00691135" w:rsidP="00F55AA3">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32AE9D0E" w14:textId="77777777" w:rsidR="00691135" w:rsidRPr="0047698C" w:rsidRDefault="00691135" w:rsidP="00F55AA3">
            <w:pPr>
              <w:jc w:val="right"/>
              <w:rPr>
                <w:rFonts w:ascii="細明體" w:eastAsia="細明體" w:hAnsi="細明體"/>
                <w:sz w:val="18"/>
                <w:szCs w:val="18"/>
              </w:rPr>
            </w:pPr>
            <w:r w:rsidRPr="00903950">
              <w:rPr>
                <w:rFonts w:ascii="細明體" w:eastAsia="細明體" w:hAnsi="細明體"/>
                <w:sz w:val="18"/>
                <w:szCs w:val="18"/>
              </w:rPr>
              <w:t>37,874,663</w:t>
            </w:r>
          </w:p>
        </w:tc>
        <w:tc>
          <w:tcPr>
            <w:tcW w:w="1389" w:type="dxa"/>
            <w:tcBorders>
              <w:top w:val="nil"/>
              <w:bottom w:val="nil"/>
            </w:tcBorders>
            <w:vAlign w:val="center"/>
          </w:tcPr>
          <w:p w14:paraId="6FCBF5B4" w14:textId="77777777" w:rsidR="00691135" w:rsidRPr="0047698C" w:rsidRDefault="00691135" w:rsidP="00F55AA3">
            <w:pPr>
              <w:jc w:val="right"/>
              <w:rPr>
                <w:rFonts w:ascii="細明體" w:eastAsia="細明體" w:hAnsi="細明體"/>
                <w:noProof/>
                <w:sz w:val="18"/>
                <w:szCs w:val="18"/>
              </w:rPr>
            </w:pPr>
            <w:r w:rsidRPr="00903950">
              <w:rPr>
                <w:rFonts w:ascii="細明體" w:eastAsia="細明體" w:hAnsi="細明體"/>
                <w:noProof/>
                <w:sz w:val="18"/>
                <w:szCs w:val="18"/>
              </w:rPr>
              <w:t>298,663</w:t>
            </w:r>
          </w:p>
        </w:tc>
        <w:tc>
          <w:tcPr>
            <w:tcW w:w="816" w:type="dxa"/>
            <w:tcBorders>
              <w:top w:val="nil"/>
              <w:bottom w:val="nil"/>
              <w:right w:val="nil"/>
            </w:tcBorders>
            <w:vAlign w:val="center"/>
          </w:tcPr>
          <w:p w14:paraId="7E9DEF80" w14:textId="77777777" w:rsidR="00691135" w:rsidRPr="0047698C" w:rsidRDefault="00691135" w:rsidP="00F55AA3">
            <w:pPr>
              <w:jc w:val="right"/>
              <w:rPr>
                <w:rFonts w:ascii="細明體" w:eastAsia="細明體" w:hAnsi="細明體"/>
                <w:kern w:val="0"/>
                <w:sz w:val="18"/>
                <w:szCs w:val="18"/>
              </w:rPr>
            </w:pPr>
            <w:r w:rsidRPr="00903950">
              <w:rPr>
                <w:rFonts w:ascii="細明體" w:eastAsia="細明體" w:hAnsi="細明體"/>
                <w:kern w:val="0"/>
                <w:sz w:val="18"/>
                <w:szCs w:val="18"/>
              </w:rPr>
              <w:t>0.79</w:t>
            </w:r>
          </w:p>
        </w:tc>
      </w:tr>
      <w:tr w:rsidR="00691135" w:rsidRPr="00571258" w14:paraId="0B8F24C7"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10962E59" w14:textId="77777777" w:rsidR="00691135" w:rsidRPr="00AF59A9" w:rsidRDefault="00691135" w:rsidP="00AF59A9">
            <w:pPr>
              <w:spacing w:afterLines="20" w:after="72" w:line="250" w:lineRule="exact"/>
              <w:ind w:leftChars="100" w:left="240"/>
              <w:jc w:val="both"/>
              <w:rPr>
                <w:rFonts w:ascii="標楷體" w:eastAsia="標楷體" w:hAnsi="標楷體"/>
                <w:kern w:val="0"/>
                <w:sz w:val="20"/>
              </w:rPr>
            </w:pPr>
            <w:r w:rsidRPr="00AF59A9">
              <w:rPr>
                <w:rFonts w:ascii="標楷體" w:eastAsia="標楷體" w:hAnsi="標楷體"/>
                <w:kern w:val="0"/>
                <w:sz w:val="20"/>
              </w:rPr>
              <w:t>身心障礙者職業重建管</w:t>
            </w:r>
            <w:r w:rsidRPr="00AF59A9">
              <w:rPr>
                <w:rFonts w:ascii="標楷體" w:eastAsia="標楷體" w:hAnsi="標楷體"/>
                <w:spacing w:val="6"/>
                <w:kern w:val="0"/>
                <w:sz w:val="20"/>
              </w:rPr>
              <w:t>理暨就業轉銜服務計畫</w:t>
            </w:r>
          </w:p>
        </w:tc>
        <w:tc>
          <w:tcPr>
            <w:tcW w:w="1320" w:type="dxa"/>
            <w:tcBorders>
              <w:top w:val="nil"/>
              <w:bottom w:val="nil"/>
            </w:tcBorders>
            <w:vAlign w:val="center"/>
          </w:tcPr>
          <w:p w14:paraId="6C7CCC52" w14:textId="77777777" w:rsidR="00691135" w:rsidRPr="0047698C" w:rsidRDefault="00691135" w:rsidP="00F55AA3">
            <w:pPr>
              <w:jc w:val="right"/>
              <w:rPr>
                <w:rFonts w:ascii="細明體" w:eastAsia="細明體" w:hAnsi="細明體"/>
                <w:sz w:val="18"/>
                <w:szCs w:val="18"/>
              </w:rPr>
            </w:pPr>
            <w:r w:rsidRPr="00903950">
              <w:rPr>
                <w:rFonts w:ascii="細明體" w:eastAsia="細明體" w:hAnsi="細明體"/>
                <w:sz w:val="18"/>
                <w:szCs w:val="18"/>
              </w:rPr>
              <w:t>83,345,000</w:t>
            </w:r>
          </w:p>
        </w:tc>
        <w:tc>
          <w:tcPr>
            <w:tcW w:w="1440" w:type="dxa"/>
            <w:tcBorders>
              <w:top w:val="nil"/>
              <w:bottom w:val="nil"/>
            </w:tcBorders>
            <w:vAlign w:val="center"/>
          </w:tcPr>
          <w:p w14:paraId="0AB74447" w14:textId="77777777" w:rsidR="00691135" w:rsidRPr="0047698C" w:rsidRDefault="00691135" w:rsidP="00F55AA3">
            <w:pPr>
              <w:jc w:val="right"/>
              <w:rPr>
                <w:rFonts w:ascii="細明體" w:eastAsia="細明體" w:hAnsi="細明體"/>
                <w:sz w:val="18"/>
                <w:szCs w:val="18"/>
              </w:rPr>
            </w:pPr>
            <w:r w:rsidRPr="00903950">
              <w:rPr>
                <w:rFonts w:ascii="細明體" w:eastAsia="細明體" w:hAnsi="細明體"/>
                <w:sz w:val="18"/>
                <w:szCs w:val="18"/>
              </w:rPr>
              <w:t>76,536,678</w:t>
            </w:r>
          </w:p>
        </w:tc>
        <w:tc>
          <w:tcPr>
            <w:tcW w:w="1134" w:type="dxa"/>
            <w:tcBorders>
              <w:top w:val="nil"/>
              <w:bottom w:val="nil"/>
            </w:tcBorders>
            <w:vAlign w:val="center"/>
          </w:tcPr>
          <w:p w14:paraId="33C30D38" w14:textId="77777777" w:rsidR="00691135" w:rsidRPr="0047698C" w:rsidRDefault="00691135" w:rsidP="00F55AA3">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5CDEE460" w14:textId="77777777" w:rsidR="00691135" w:rsidRPr="0047698C" w:rsidRDefault="00691135" w:rsidP="00F55AA3">
            <w:pPr>
              <w:jc w:val="right"/>
              <w:rPr>
                <w:rFonts w:ascii="細明體" w:eastAsia="細明體" w:hAnsi="細明體"/>
                <w:sz w:val="18"/>
                <w:szCs w:val="18"/>
              </w:rPr>
            </w:pPr>
            <w:r w:rsidRPr="00903950">
              <w:rPr>
                <w:rFonts w:ascii="細明體" w:eastAsia="細明體" w:hAnsi="細明體"/>
                <w:sz w:val="18"/>
                <w:szCs w:val="18"/>
              </w:rPr>
              <w:t>76,536,678</w:t>
            </w:r>
          </w:p>
        </w:tc>
        <w:tc>
          <w:tcPr>
            <w:tcW w:w="1389" w:type="dxa"/>
            <w:tcBorders>
              <w:top w:val="nil"/>
              <w:bottom w:val="nil"/>
            </w:tcBorders>
            <w:vAlign w:val="center"/>
          </w:tcPr>
          <w:p w14:paraId="6DEC1834" w14:textId="77777777" w:rsidR="00691135" w:rsidRPr="0047698C" w:rsidRDefault="00691135" w:rsidP="00F55AA3">
            <w:pPr>
              <w:jc w:val="right"/>
              <w:rPr>
                <w:rFonts w:ascii="細明體" w:eastAsia="細明體" w:hAnsi="細明體"/>
                <w:noProof/>
                <w:sz w:val="18"/>
                <w:szCs w:val="18"/>
              </w:rPr>
            </w:pPr>
            <w:r w:rsidRPr="00903950">
              <w:rPr>
                <w:rFonts w:ascii="細明體" w:eastAsia="細明體" w:hAnsi="細明體"/>
                <w:noProof/>
                <w:sz w:val="18"/>
                <w:szCs w:val="18"/>
              </w:rPr>
              <w:t>- 6,808,322</w:t>
            </w:r>
          </w:p>
        </w:tc>
        <w:tc>
          <w:tcPr>
            <w:tcW w:w="816" w:type="dxa"/>
            <w:tcBorders>
              <w:top w:val="nil"/>
              <w:bottom w:val="nil"/>
              <w:right w:val="nil"/>
            </w:tcBorders>
            <w:vAlign w:val="center"/>
          </w:tcPr>
          <w:p w14:paraId="15698139" w14:textId="77777777" w:rsidR="00691135" w:rsidRPr="0047698C" w:rsidRDefault="00691135" w:rsidP="00F55AA3">
            <w:pPr>
              <w:jc w:val="right"/>
              <w:rPr>
                <w:rFonts w:ascii="細明體" w:eastAsia="細明體" w:hAnsi="細明體"/>
                <w:kern w:val="0"/>
                <w:sz w:val="18"/>
                <w:szCs w:val="18"/>
              </w:rPr>
            </w:pPr>
            <w:r w:rsidRPr="00903950">
              <w:rPr>
                <w:rFonts w:ascii="細明體" w:eastAsia="細明體" w:hAnsi="細明體"/>
                <w:kern w:val="0"/>
                <w:sz w:val="18"/>
                <w:szCs w:val="18"/>
              </w:rPr>
              <w:t>- 8.17</w:t>
            </w:r>
          </w:p>
        </w:tc>
      </w:tr>
      <w:tr w:rsidR="00691135" w:rsidRPr="00571258" w14:paraId="44C46B1B"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0D829B32" w14:textId="77777777" w:rsidR="00691135" w:rsidRPr="00000E4E" w:rsidRDefault="00691135" w:rsidP="00F55AA3">
            <w:pPr>
              <w:ind w:leftChars="100" w:left="240"/>
              <w:rPr>
                <w:rFonts w:ascii="標楷體" w:eastAsia="標楷體" w:hAnsi="標楷體"/>
                <w:spacing w:val="-2"/>
                <w:kern w:val="0"/>
                <w:sz w:val="20"/>
              </w:rPr>
            </w:pPr>
            <w:r w:rsidRPr="00AF59A9">
              <w:rPr>
                <w:rFonts w:ascii="標楷體" w:eastAsia="標楷體" w:hAnsi="標楷體"/>
                <w:spacing w:val="6"/>
                <w:kern w:val="0"/>
                <w:sz w:val="20"/>
              </w:rPr>
              <w:t>促進就業服務方案計畫</w:t>
            </w:r>
          </w:p>
        </w:tc>
        <w:tc>
          <w:tcPr>
            <w:tcW w:w="1320" w:type="dxa"/>
            <w:tcBorders>
              <w:top w:val="nil"/>
              <w:bottom w:val="nil"/>
            </w:tcBorders>
            <w:vAlign w:val="center"/>
          </w:tcPr>
          <w:p w14:paraId="668889C7" w14:textId="77777777" w:rsidR="00691135" w:rsidRPr="0047698C" w:rsidRDefault="00691135" w:rsidP="00F55AA3">
            <w:pPr>
              <w:jc w:val="right"/>
              <w:rPr>
                <w:rFonts w:ascii="細明體" w:eastAsia="細明體" w:hAnsi="細明體"/>
                <w:sz w:val="18"/>
                <w:szCs w:val="18"/>
              </w:rPr>
            </w:pPr>
            <w:r w:rsidRPr="00903950">
              <w:rPr>
                <w:rFonts w:ascii="細明體" w:eastAsia="細明體" w:hAnsi="細明體"/>
                <w:sz w:val="18"/>
                <w:szCs w:val="18"/>
              </w:rPr>
              <w:t>156,418,000</w:t>
            </w:r>
          </w:p>
        </w:tc>
        <w:tc>
          <w:tcPr>
            <w:tcW w:w="1440" w:type="dxa"/>
            <w:tcBorders>
              <w:top w:val="nil"/>
              <w:bottom w:val="nil"/>
            </w:tcBorders>
            <w:vAlign w:val="center"/>
          </w:tcPr>
          <w:p w14:paraId="1F1A9579" w14:textId="77777777" w:rsidR="00691135" w:rsidRPr="0047698C" w:rsidRDefault="00691135" w:rsidP="00F55AA3">
            <w:pPr>
              <w:jc w:val="right"/>
              <w:rPr>
                <w:rFonts w:ascii="細明體" w:eastAsia="細明體" w:hAnsi="細明體"/>
                <w:sz w:val="18"/>
                <w:szCs w:val="18"/>
              </w:rPr>
            </w:pPr>
            <w:r w:rsidRPr="00903950">
              <w:rPr>
                <w:rFonts w:ascii="細明體" w:eastAsia="細明體" w:hAnsi="細明體"/>
                <w:sz w:val="18"/>
                <w:szCs w:val="18"/>
              </w:rPr>
              <w:t>151,943,078</w:t>
            </w:r>
          </w:p>
        </w:tc>
        <w:tc>
          <w:tcPr>
            <w:tcW w:w="1134" w:type="dxa"/>
            <w:tcBorders>
              <w:top w:val="nil"/>
              <w:bottom w:val="nil"/>
            </w:tcBorders>
            <w:vAlign w:val="center"/>
          </w:tcPr>
          <w:p w14:paraId="59E5184D" w14:textId="77777777" w:rsidR="00691135" w:rsidRPr="0047698C" w:rsidRDefault="00691135" w:rsidP="00F55AA3">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44E2178A" w14:textId="77777777" w:rsidR="00691135" w:rsidRPr="0047698C" w:rsidRDefault="00691135" w:rsidP="00F55AA3">
            <w:pPr>
              <w:jc w:val="right"/>
              <w:rPr>
                <w:rFonts w:ascii="細明體" w:eastAsia="細明體" w:hAnsi="細明體"/>
                <w:sz w:val="18"/>
                <w:szCs w:val="18"/>
              </w:rPr>
            </w:pPr>
            <w:r w:rsidRPr="00903950">
              <w:rPr>
                <w:rFonts w:ascii="細明體" w:eastAsia="細明體" w:hAnsi="細明體"/>
                <w:sz w:val="18"/>
                <w:szCs w:val="18"/>
              </w:rPr>
              <w:t>151,943,078</w:t>
            </w:r>
          </w:p>
        </w:tc>
        <w:tc>
          <w:tcPr>
            <w:tcW w:w="1389" w:type="dxa"/>
            <w:tcBorders>
              <w:top w:val="nil"/>
              <w:bottom w:val="nil"/>
            </w:tcBorders>
            <w:vAlign w:val="center"/>
          </w:tcPr>
          <w:p w14:paraId="30ADF39B" w14:textId="77777777" w:rsidR="00691135" w:rsidRPr="0047698C" w:rsidRDefault="00691135" w:rsidP="00F55AA3">
            <w:pPr>
              <w:jc w:val="right"/>
              <w:rPr>
                <w:rFonts w:ascii="細明體" w:eastAsia="細明體" w:hAnsi="細明體"/>
                <w:noProof/>
                <w:sz w:val="18"/>
                <w:szCs w:val="18"/>
              </w:rPr>
            </w:pPr>
            <w:r w:rsidRPr="00903950">
              <w:rPr>
                <w:rFonts w:ascii="細明體" w:eastAsia="細明體" w:hAnsi="細明體"/>
                <w:noProof/>
                <w:sz w:val="18"/>
                <w:szCs w:val="18"/>
              </w:rPr>
              <w:t>- 4,474,922</w:t>
            </w:r>
          </w:p>
        </w:tc>
        <w:tc>
          <w:tcPr>
            <w:tcW w:w="816" w:type="dxa"/>
            <w:tcBorders>
              <w:top w:val="nil"/>
              <w:bottom w:val="nil"/>
              <w:right w:val="nil"/>
            </w:tcBorders>
            <w:vAlign w:val="center"/>
          </w:tcPr>
          <w:p w14:paraId="1C675F6C" w14:textId="77777777" w:rsidR="00691135" w:rsidRPr="0047698C" w:rsidRDefault="00691135" w:rsidP="00F55AA3">
            <w:pPr>
              <w:jc w:val="right"/>
              <w:rPr>
                <w:rFonts w:ascii="細明體" w:eastAsia="細明體" w:hAnsi="細明體"/>
                <w:kern w:val="0"/>
                <w:sz w:val="18"/>
                <w:szCs w:val="18"/>
              </w:rPr>
            </w:pPr>
            <w:r w:rsidRPr="00903950">
              <w:rPr>
                <w:rFonts w:ascii="細明體" w:eastAsia="細明體" w:hAnsi="細明體"/>
                <w:kern w:val="0"/>
                <w:sz w:val="18"/>
                <w:szCs w:val="18"/>
              </w:rPr>
              <w:t>- 2.86</w:t>
            </w:r>
          </w:p>
        </w:tc>
      </w:tr>
      <w:tr w:rsidR="00691135" w:rsidRPr="00571258" w14:paraId="23C9CD47"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3E4DBF7A" w14:textId="77777777" w:rsidR="00691135" w:rsidRPr="0047698C" w:rsidRDefault="00691135" w:rsidP="00F55AA3">
            <w:pPr>
              <w:ind w:leftChars="100" w:left="240"/>
              <w:rPr>
                <w:rFonts w:ascii="標楷體" w:eastAsia="標楷體" w:hAnsi="標楷體"/>
                <w:kern w:val="0"/>
                <w:sz w:val="20"/>
              </w:rPr>
            </w:pPr>
            <w:r w:rsidRPr="00AF59A9">
              <w:rPr>
                <w:rFonts w:ascii="標楷體" w:eastAsia="標楷體" w:hAnsi="標楷體"/>
                <w:spacing w:val="6"/>
                <w:kern w:val="0"/>
                <w:sz w:val="20"/>
              </w:rPr>
              <w:t>一般行政管理計畫</w:t>
            </w:r>
          </w:p>
        </w:tc>
        <w:tc>
          <w:tcPr>
            <w:tcW w:w="1320" w:type="dxa"/>
            <w:tcBorders>
              <w:top w:val="nil"/>
              <w:bottom w:val="nil"/>
            </w:tcBorders>
            <w:vAlign w:val="center"/>
          </w:tcPr>
          <w:p w14:paraId="47B78EE6" w14:textId="77777777" w:rsidR="00691135" w:rsidRPr="0047698C" w:rsidRDefault="00691135" w:rsidP="00F55AA3">
            <w:pPr>
              <w:jc w:val="right"/>
              <w:rPr>
                <w:rFonts w:ascii="細明體" w:eastAsia="細明體" w:hAnsi="細明體"/>
                <w:sz w:val="18"/>
                <w:szCs w:val="18"/>
              </w:rPr>
            </w:pPr>
            <w:r w:rsidRPr="00903950">
              <w:rPr>
                <w:rFonts w:ascii="細明體" w:eastAsia="細明體" w:hAnsi="細明體"/>
                <w:sz w:val="18"/>
                <w:szCs w:val="18"/>
              </w:rPr>
              <w:t>16,806,000</w:t>
            </w:r>
          </w:p>
        </w:tc>
        <w:tc>
          <w:tcPr>
            <w:tcW w:w="1440" w:type="dxa"/>
            <w:tcBorders>
              <w:top w:val="nil"/>
              <w:bottom w:val="nil"/>
            </w:tcBorders>
            <w:vAlign w:val="center"/>
          </w:tcPr>
          <w:p w14:paraId="67F1F6C0" w14:textId="77777777" w:rsidR="00691135" w:rsidRPr="0047698C" w:rsidRDefault="00691135" w:rsidP="00F55AA3">
            <w:pPr>
              <w:jc w:val="right"/>
              <w:rPr>
                <w:rFonts w:ascii="細明體" w:eastAsia="細明體" w:hAnsi="細明體"/>
                <w:sz w:val="18"/>
                <w:szCs w:val="18"/>
              </w:rPr>
            </w:pPr>
            <w:r w:rsidRPr="00903950">
              <w:rPr>
                <w:rFonts w:ascii="細明體" w:eastAsia="細明體" w:hAnsi="細明體"/>
                <w:sz w:val="18"/>
                <w:szCs w:val="18"/>
              </w:rPr>
              <w:t>16,398,026</w:t>
            </w:r>
          </w:p>
        </w:tc>
        <w:tc>
          <w:tcPr>
            <w:tcW w:w="1134" w:type="dxa"/>
            <w:tcBorders>
              <w:top w:val="nil"/>
              <w:bottom w:val="nil"/>
            </w:tcBorders>
            <w:vAlign w:val="center"/>
          </w:tcPr>
          <w:p w14:paraId="489424DA" w14:textId="77777777" w:rsidR="00691135" w:rsidRPr="0047698C" w:rsidRDefault="00691135" w:rsidP="00F55AA3">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765697C2" w14:textId="77777777" w:rsidR="00691135" w:rsidRPr="0047698C" w:rsidRDefault="00691135" w:rsidP="00F55AA3">
            <w:pPr>
              <w:jc w:val="right"/>
              <w:rPr>
                <w:rFonts w:ascii="細明體" w:eastAsia="細明體" w:hAnsi="細明體"/>
                <w:sz w:val="18"/>
                <w:szCs w:val="18"/>
              </w:rPr>
            </w:pPr>
            <w:r w:rsidRPr="00903950">
              <w:rPr>
                <w:rFonts w:ascii="細明體" w:eastAsia="細明體" w:hAnsi="細明體"/>
                <w:sz w:val="18"/>
                <w:szCs w:val="18"/>
              </w:rPr>
              <w:t>16,398,026</w:t>
            </w:r>
          </w:p>
        </w:tc>
        <w:tc>
          <w:tcPr>
            <w:tcW w:w="1389" w:type="dxa"/>
            <w:tcBorders>
              <w:top w:val="nil"/>
              <w:bottom w:val="nil"/>
            </w:tcBorders>
            <w:vAlign w:val="center"/>
          </w:tcPr>
          <w:p w14:paraId="7308E223" w14:textId="77777777" w:rsidR="00691135" w:rsidRPr="0047698C" w:rsidRDefault="00691135" w:rsidP="00F55AA3">
            <w:pPr>
              <w:jc w:val="right"/>
              <w:rPr>
                <w:rFonts w:ascii="細明體" w:eastAsia="細明體" w:hAnsi="細明體"/>
                <w:noProof/>
                <w:sz w:val="18"/>
                <w:szCs w:val="18"/>
              </w:rPr>
            </w:pPr>
            <w:r w:rsidRPr="00903950">
              <w:rPr>
                <w:rFonts w:ascii="細明體" w:eastAsia="細明體" w:hAnsi="細明體"/>
                <w:noProof/>
                <w:sz w:val="18"/>
                <w:szCs w:val="18"/>
              </w:rPr>
              <w:t>- 407,974</w:t>
            </w:r>
          </w:p>
        </w:tc>
        <w:tc>
          <w:tcPr>
            <w:tcW w:w="816" w:type="dxa"/>
            <w:tcBorders>
              <w:top w:val="nil"/>
              <w:bottom w:val="nil"/>
              <w:right w:val="nil"/>
            </w:tcBorders>
            <w:vAlign w:val="center"/>
          </w:tcPr>
          <w:p w14:paraId="36D851E0" w14:textId="77777777" w:rsidR="00691135" w:rsidRPr="0047698C" w:rsidRDefault="00691135" w:rsidP="00F55AA3">
            <w:pPr>
              <w:jc w:val="right"/>
              <w:rPr>
                <w:rFonts w:ascii="細明體" w:eastAsia="細明體" w:hAnsi="細明體"/>
                <w:kern w:val="0"/>
                <w:sz w:val="18"/>
                <w:szCs w:val="18"/>
              </w:rPr>
            </w:pPr>
            <w:r w:rsidRPr="00903950">
              <w:rPr>
                <w:rFonts w:ascii="細明體" w:eastAsia="細明體" w:hAnsi="細明體"/>
                <w:kern w:val="0"/>
                <w:sz w:val="18"/>
                <w:szCs w:val="18"/>
              </w:rPr>
              <w:t>- 2.43</w:t>
            </w:r>
          </w:p>
        </w:tc>
      </w:tr>
      <w:tr w:rsidR="00691135" w:rsidRPr="00571258" w14:paraId="3ACFC745"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0FD4DA8A" w14:textId="77777777" w:rsidR="00691135" w:rsidRPr="00BC44CC" w:rsidRDefault="00691135" w:rsidP="00F55AA3">
            <w:pPr>
              <w:ind w:leftChars="100" w:left="240"/>
              <w:rPr>
                <w:rFonts w:ascii="標楷體" w:eastAsia="標楷體" w:hAnsi="標楷體"/>
                <w:spacing w:val="6"/>
                <w:kern w:val="0"/>
                <w:sz w:val="20"/>
              </w:rPr>
            </w:pPr>
            <w:r w:rsidRPr="00BC44CC">
              <w:rPr>
                <w:rFonts w:ascii="標楷體" w:eastAsia="標楷體" w:hAnsi="標楷體"/>
                <w:spacing w:val="6"/>
                <w:kern w:val="0"/>
                <w:sz w:val="20"/>
              </w:rPr>
              <w:t>建築及設備計畫</w:t>
            </w:r>
          </w:p>
        </w:tc>
        <w:tc>
          <w:tcPr>
            <w:tcW w:w="1320" w:type="dxa"/>
            <w:tcBorders>
              <w:top w:val="nil"/>
              <w:bottom w:val="nil"/>
            </w:tcBorders>
            <w:vAlign w:val="center"/>
          </w:tcPr>
          <w:p w14:paraId="73D08705" w14:textId="77777777" w:rsidR="00691135" w:rsidRPr="0047698C" w:rsidRDefault="00691135" w:rsidP="00F55AA3">
            <w:pPr>
              <w:jc w:val="right"/>
              <w:rPr>
                <w:rFonts w:ascii="細明體" w:eastAsia="細明體" w:hAnsi="細明體"/>
                <w:sz w:val="18"/>
                <w:szCs w:val="18"/>
              </w:rPr>
            </w:pPr>
            <w:r w:rsidRPr="00903950">
              <w:rPr>
                <w:rFonts w:ascii="細明體" w:eastAsia="細明體" w:hAnsi="細明體"/>
                <w:sz w:val="18"/>
                <w:szCs w:val="18"/>
              </w:rPr>
              <w:t>554,000</w:t>
            </w:r>
          </w:p>
        </w:tc>
        <w:tc>
          <w:tcPr>
            <w:tcW w:w="1440" w:type="dxa"/>
            <w:tcBorders>
              <w:top w:val="nil"/>
              <w:bottom w:val="nil"/>
            </w:tcBorders>
            <w:vAlign w:val="center"/>
          </w:tcPr>
          <w:p w14:paraId="21D8AF13" w14:textId="77777777" w:rsidR="00691135" w:rsidRPr="0047698C" w:rsidRDefault="00691135" w:rsidP="00F55AA3">
            <w:pPr>
              <w:jc w:val="right"/>
              <w:rPr>
                <w:rFonts w:ascii="細明體" w:eastAsia="細明體" w:hAnsi="細明體"/>
                <w:sz w:val="18"/>
                <w:szCs w:val="18"/>
              </w:rPr>
            </w:pPr>
            <w:r w:rsidRPr="00903950">
              <w:rPr>
                <w:rFonts w:ascii="細明體" w:eastAsia="細明體" w:hAnsi="細明體"/>
                <w:sz w:val="18"/>
                <w:szCs w:val="18"/>
              </w:rPr>
              <w:t>547,412</w:t>
            </w:r>
          </w:p>
        </w:tc>
        <w:tc>
          <w:tcPr>
            <w:tcW w:w="1134" w:type="dxa"/>
            <w:tcBorders>
              <w:top w:val="nil"/>
              <w:bottom w:val="nil"/>
            </w:tcBorders>
            <w:vAlign w:val="center"/>
          </w:tcPr>
          <w:p w14:paraId="10C120E1" w14:textId="77777777" w:rsidR="00691135" w:rsidRPr="0047698C" w:rsidRDefault="00691135" w:rsidP="00F55AA3">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5C171B52" w14:textId="77777777" w:rsidR="00691135" w:rsidRPr="0047698C" w:rsidRDefault="00691135" w:rsidP="00F55AA3">
            <w:pPr>
              <w:jc w:val="right"/>
              <w:rPr>
                <w:rFonts w:ascii="細明體" w:eastAsia="細明體" w:hAnsi="細明體"/>
                <w:sz w:val="18"/>
                <w:szCs w:val="18"/>
              </w:rPr>
            </w:pPr>
            <w:r w:rsidRPr="00903950">
              <w:rPr>
                <w:rFonts w:ascii="細明體" w:eastAsia="細明體" w:hAnsi="細明體"/>
                <w:sz w:val="18"/>
                <w:szCs w:val="18"/>
              </w:rPr>
              <w:t>547,412</w:t>
            </w:r>
          </w:p>
        </w:tc>
        <w:tc>
          <w:tcPr>
            <w:tcW w:w="1389" w:type="dxa"/>
            <w:tcBorders>
              <w:top w:val="nil"/>
              <w:bottom w:val="nil"/>
            </w:tcBorders>
            <w:vAlign w:val="center"/>
          </w:tcPr>
          <w:p w14:paraId="7D8012D8" w14:textId="77777777" w:rsidR="00691135" w:rsidRPr="0047698C" w:rsidRDefault="00691135" w:rsidP="00F55AA3">
            <w:pPr>
              <w:jc w:val="right"/>
              <w:rPr>
                <w:rFonts w:ascii="細明體" w:eastAsia="細明體" w:hAnsi="細明體"/>
                <w:noProof/>
                <w:sz w:val="18"/>
                <w:szCs w:val="18"/>
              </w:rPr>
            </w:pPr>
            <w:r w:rsidRPr="00903950">
              <w:rPr>
                <w:rFonts w:ascii="細明體" w:eastAsia="細明體" w:hAnsi="細明體"/>
                <w:noProof/>
                <w:sz w:val="18"/>
                <w:szCs w:val="18"/>
              </w:rPr>
              <w:t>- 6,588</w:t>
            </w:r>
          </w:p>
        </w:tc>
        <w:tc>
          <w:tcPr>
            <w:tcW w:w="816" w:type="dxa"/>
            <w:tcBorders>
              <w:top w:val="nil"/>
              <w:bottom w:val="nil"/>
              <w:right w:val="nil"/>
            </w:tcBorders>
            <w:vAlign w:val="center"/>
          </w:tcPr>
          <w:p w14:paraId="355FE48D" w14:textId="77777777" w:rsidR="00691135" w:rsidRPr="0047698C" w:rsidRDefault="00691135" w:rsidP="00F55AA3">
            <w:pPr>
              <w:jc w:val="right"/>
              <w:rPr>
                <w:rFonts w:ascii="細明體" w:eastAsia="細明體" w:hAnsi="細明體"/>
                <w:kern w:val="0"/>
                <w:sz w:val="18"/>
                <w:szCs w:val="18"/>
              </w:rPr>
            </w:pPr>
            <w:r w:rsidRPr="00903950">
              <w:rPr>
                <w:rFonts w:ascii="細明體" w:eastAsia="細明體" w:hAnsi="細明體"/>
                <w:kern w:val="0"/>
                <w:sz w:val="18"/>
                <w:szCs w:val="18"/>
              </w:rPr>
              <w:t>- 1.19</w:t>
            </w:r>
          </w:p>
        </w:tc>
      </w:tr>
      <w:tr w:rsidR="00691135" w:rsidRPr="00571258" w14:paraId="24D0F64C"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501C77EF" w14:textId="77777777" w:rsidR="00691135" w:rsidRPr="0047698C" w:rsidRDefault="00691135" w:rsidP="00F55AA3">
            <w:pPr>
              <w:rPr>
                <w:rFonts w:ascii="標楷體" w:eastAsia="標楷體" w:hAnsi="標楷體"/>
                <w:kern w:val="0"/>
                <w:sz w:val="20"/>
              </w:rPr>
            </w:pPr>
            <w:r w:rsidRPr="00903950">
              <w:rPr>
                <w:rFonts w:ascii="標楷體" w:eastAsia="標楷體" w:hAnsi="標楷體"/>
                <w:b/>
                <w:kern w:val="0"/>
                <w:sz w:val="20"/>
              </w:rPr>
              <w:t>本期賸餘（短</w:t>
            </w:r>
            <w:proofErr w:type="gramStart"/>
            <w:r w:rsidRPr="00903950">
              <w:rPr>
                <w:rFonts w:ascii="標楷體" w:eastAsia="標楷體" w:hAnsi="標楷體"/>
                <w:b/>
                <w:kern w:val="0"/>
                <w:sz w:val="20"/>
              </w:rPr>
              <w:t>絀</w:t>
            </w:r>
            <w:proofErr w:type="gramEnd"/>
            <w:r w:rsidRPr="00903950">
              <w:rPr>
                <w:rFonts w:ascii="標楷體" w:eastAsia="標楷體" w:hAnsi="標楷體"/>
                <w:b/>
                <w:kern w:val="0"/>
                <w:sz w:val="20"/>
              </w:rPr>
              <w:t>）</w:t>
            </w:r>
          </w:p>
        </w:tc>
        <w:tc>
          <w:tcPr>
            <w:tcW w:w="1320" w:type="dxa"/>
            <w:tcBorders>
              <w:top w:val="nil"/>
              <w:bottom w:val="nil"/>
            </w:tcBorders>
            <w:vAlign w:val="center"/>
          </w:tcPr>
          <w:p w14:paraId="6F31EBCE" w14:textId="77777777" w:rsidR="00691135" w:rsidRPr="0047698C" w:rsidRDefault="00691135" w:rsidP="00F55AA3">
            <w:pPr>
              <w:jc w:val="right"/>
              <w:rPr>
                <w:rFonts w:ascii="細明體" w:eastAsia="細明體" w:hAnsi="細明體"/>
                <w:sz w:val="18"/>
                <w:szCs w:val="18"/>
              </w:rPr>
            </w:pPr>
            <w:r w:rsidRPr="00903950">
              <w:rPr>
                <w:rFonts w:ascii="細明體" w:eastAsia="細明體" w:hAnsi="細明體"/>
                <w:b/>
                <w:sz w:val="18"/>
                <w:szCs w:val="18"/>
              </w:rPr>
              <w:t>11,705,000</w:t>
            </w:r>
          </w:p>
        </w:tc>
        <w:tc>
          <w:tcPr>
            <w:tcW w:w="1440" w:type="dxa"/>
            <w:tcBorders>
              <w:top w:val="nil"/>
              <w:bottom w:val="nil"/>
            </w:tcBorders>
            <w:vAlign w:val="center"/>
          </w:tcPr>
          <w:p w14:paraId="693031D3" w14:textId="77777777" w:rsidR="00691135" w:rsidRPr="0047698C" w:rsidRDefault="00691135" w:rsidP="00F55AA3">
            <w:pPr>
              <w:jc w:val="right"/>
              <w:rPr>
                <w:rFonts w:ascii="細明體" w:eastAsia="細明體" w:hAnsi="細明體"/>
                <w:sz w:val="18"/>
                <w:szCs w:val="18"/>
              </w:rPr>
            </w:pPr>
            <w:r w:rsidRPr="00903950">
              <w:rPr>
                <w:rFonts w:ascii="細明體" w:eastAsia="細明體" w:hAnsi="細明體"/>
                <w:b/>
                <w:sz w:val="18"/>
                <w:szCs w:val="18"/>
              </w:rPr>
              <w:t>28,360,069</w:t>
            </w:r>
          </w:p>
        </w:tc>
        <w:tc>
          <w:tcPr>
            <w:tcW w:w="1134" w:type="dxa"/>
            <w:tcBorders>
              <w:top w:val="nil"/>
              <w:bottom w:val="nil"/>
            </w:tcBorders>
            <w:vAlign w:val="center"/>
          </w:tcPr>
          <w:p w14:paraId="78F44C62" w14:textId="77777777" w:rsidR="00691135" w:rsidRPr="0047698C" w:rsidRDefault="00691135" w:rsidP="00F55AA3">
            <w:pPr>
              <w:jc w:val="right"/>
              <w:rPr>
                <w:rFonts w:ascii="細明體" w:eastAsia="細明體" w:hAnsi="細明體"/>
                <w:sz w:val="18"/>
                <w:szCs w:val="18"/>
              </w:rPr>
            </w:pPr>
            <w:r w:rsidRPr="00903950">
              <w:rPr>
                <w:rFonts w:ascii="細明體" w:eastAsia="細明體" w:hAnsi="細明體"/>
                <w:b/>
                <w:sz w:val="18"/>
                <w:szCs w:val="18"/>
              </w:rPr>
              <w:t>－</w:t>
            </w:r>
          </w:p>
        </w:tc>
        <w:tc>
          <w:tcPr>
            <w:tcW w:w="1440" w:type="dxa"/>
            <w:tcBorders>
              <w:top w:val="nil"/>
              <w:bottom w:val="nil"/>
            </w:tcBorders>
            <w:vAlign w:val="center"/>
          </w:tcPr>
          <w:p w14:paraId="4F23388C" w14:textId="77777777" w:rsidR="00691135" w:rsidRPr="0047698C" w:rsidRDefault="00691135" w:rsidP="00F55AA3">
            <w:pPr>
              <w:jc w:val="right"/>
              <w:rPr>
                <w:rFonts w:ascii="細明體" w:eastAsia="細明體" w:hAnsi="細明體"/>
                <w:sz w:val="18"/>
                <w:szCs w:val="18"/>
              </w:rPr>
            </w:pPr>
            <w:r w:rsidRPr="00903950">
              <w:rPr>
                <w:rFonts w:ascii="細明體" w:eastAsia="細明體" w:hAnsi="細明體"/>
                <w:b/>
                <w:sz w:val="18"/>
                <w:szCs w:val="18"/>
              </w:rPr>
              <w:t>28,360,069</w:t>
            </w:r>
          </w:p>
        </w:tc>
        <w:tc>
          <w:tcPr>
            <w:tcW w:w="1389" w:type="dxa"/>
            <w:tcBorders>
              <w:top w:val="nil"/>
              <w:bottom w:val="nil"/>
            </w:tcBorders>
            <w:vAlign w:val="center"/>
          </w:tcPr>
          <w:p w14:paraId="153D30E6" w14:textId="77777777" w:rsidR="00691135" w:rsidRPr="0047698C" w:rsidRDefault="00691135" w:rsidP="00F55AA3">
            <w:pPr>
              <w:jc w:val="right"/>
              <w:rPr>
                <w:rFonts w:ascii="細明體" w:eastAsia="細明體" w:hAnsi="細明體"/>
                <w:noProof/>
                <w:sz w:val="18"/>
                <w:szCs w:val="18"/>
              </w:rPr>
            </w:pPr>
            <w:r w:rsidRPr="00903950">
              <w:rPr>
                <w:rFonts w:ascii="細明體" w:eastAsia="細明體" w:hAnsi="細明體"/>
                <w:b/>
                <w:noProof/>
                <w:sz w:val="18"/>
                <w:szCs w:val="18"/>
              </w:rPr>
              <w:t>16,655,069</w:t>
            </w:r>
          </w:p>
        </w:tc>
        <w:tc>
          <w:tcPr>
            <w:tcW w:w="816" w:type="dxa"/>
            <w:tcBorders>
              <w:top w:val="nil"/>
              <w:bottom w:val="nil"/>
              <w:right w:val="nil"/>
            </w:tcBorders>
            <w:vAlign w:val="center"/>
          </w:tcPr>
          <w:p w14:paraId="67899974" w14:textId="77777777" w:rsidR="00691135" w:rsidRPr="0047698C" w:rsidRDefault="00691135" w:rsidP="00F55AA3">
            <w:pPr>
              <w:jc w:val="right"/>
              <w:rPr>
                <w:rFonts w:ascii="細明體" w:eastAsia="細明體" w:hAnsi="細明體"/>
                <w:kern w:val="0"/>
                <w:sz w:val="18"/>
                <w:szCs w:val="18"/>
              </w:rPr>
            </w:pPr>
            <w:r w:rsidRPr="00903950">
              <w:rPr>
                <w:rFonts w:ascii="細明體" w:eastAsia="細明體" w:hAnsi="細明體"/>
                <w:b/>
                <w:kern w:val="0"/>
                <w:sz w:val="18"/>
                <w:szCs w:val="18"/>
              </w:rPr>
              <w:t>142.29</w:t>
            </w:r>
          </w:p>
        </w:tc>
      </w:tr>
      <w:tr w:rsidR="00691135" w:rsidRPr="00571258" w14:paraId="7F124494"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7F857E73" w14:textId="77777777" w:rsidR="00691135" w:rsidRPr="0047698C" w:rsidRDefault="00691135" w:rsidP="00F55AA3">
            <w:pPr>
              <w:rPr>
                <w:rFonts w:ascii="標楷體" w:eastAsia="標楷體" w:hAnsi="標楷體"/>
                <w:kern w:val="0"/>
                <w:sz w:val="20"/>
              </w:rPr>
            </w:pPr>
            <w:r w:rsidRPr="00903950">
              <w:rPr>
                <w:rFonts w:ascii="標楷體" w:eastAsia="標楷體" w:hAnsi="標楷體"/>
                <w:b/>
                <w:kern w:val="0"/>
                <w:sz w:val="20"/>
              </w:rPr>
              <w:t>期初基金餘額</w:t>
            </w:r>
          </w:p>
        </w:tc>
        <w:tc>
          <w:tcPr>
            <w:tcW w:w="1320" w:type="dxa"/>
            <w:tcBorders>
              <w:top w:val="nil"/>
              <w:bottom w:val="nil"/>
            </w:tcBorders>
            <w:vAlign w:val="center"/>
          </w:tcPr>
          <w:p w14:paraId="3F50EE80" w14:textId="77777777" w:rsidR="00691135" w:rsidRPr="0047698C" w:rsidRDefault="00691135" w:rsidP="00F55AA3">
            <w:pPr>
              <w:jc w:val="right"/>
              <w:rPr>
                <w:rFonts w:ascii="細明體" w:eastAsia="細明體" w:hAnsi="細明體"/>
                <w:sz w:val="18"/>
                <w:szCs w:val="18"/>
              </w:rPr>
            </w:pPr>
            <w:r w:rsidRPr="00903950">
              <w:rPr>
                <w:rFonts w:ascii="細明體" w:eastAsia="細明體" w:hAnsi="細明體"/>
                <w:b/>
                <w:sz w:val="18"/>
                <w:szCs w:val="18"/>
              </w:rPr>
              <w:t>3,141,839,000</w:t>
            </w:r>
          </w:p>
        </w:tc>
        <w:tc>
          <w:tcPr>
            <w:tcW w:w="1440" w:type="dxa"/>
            <w:tcBorders>
              <w:top w:val="nil"/>
              <w:bottom w:val="nil"/>
            </w:tcBorders>
            <w:vAlign w:val="center"/>
          </w:tcPr>
          <w:p w14:paraId="1EDA6D8F" w14:textId="77777777" w:rsidR="00691135" w:rsidRPr="0047698C" w:rsidRDefault="00691135" w:rsidP="00F55AA3">
            <w:pPr>
              <w:jc w:val="right"/>
              <w:rPr>
                <w:rFonts w:ascii="細明體" w:eastAsia="細明體" w:hAnsi="細明體"/>
                <w:sz w:val="18"/>
                <w:szCs w:val="18"/>
              </w:rPr>
            </w:pPr>
            <w:r w:rsidRPr="00903950">
              <w:rPr>
                <w:rFonts w:ascii="細明體" w:eastAsia="細明體" w:hAnsi="細明體"/>
                <w:b/>
                <w:sz w:val="18"/>
                <w:szCs w:val="18"/>
              </w:rPr>
              <w:t>3,203,970,298</w:t>
            </w:r>
          </w:p>
        </w:tc>
        <w:tc>
          <w:tcPr>
            <w:tcW w:w="1134" w:type="dxa"/>
            <w:tcBorders>
              <w:top w:val="nil"/>
              <w:bottom w:val="nil"/>
            </w:tcBorders>
            <w:vAlign w:val="center"/>
          </w:tcPr>
          <w:p w14:paraId="3CA9BE3F" w14:textId="77777777" w:rsidR="00691135" w:rsidRPr="0047698C" w:rsidRDefault="00691135" w:rsidP="00F55AA3">
            <w:pPr>
              <w:jc w:val="right"/>
              <w:rPr>
                <w:rFonts w:ascii="細明體" w:eastAsia="細明體" w:hAnsi="細明體"/>
                <w:sz w:val="18"/>
                <w:szCs w:val="18"/>
              </w:rPr>
            </w:pPr>
            <w:r w:rsidRPr="00903950">
              <w:rPr>
                <w:rFonts w:ascii="細明體" w:eastAsia="細明體" w:hAnsi="細明體"/>
                <w:b/>
                <w:sz w:val="18"/>
                <w:szCs w:val="18"/>
              </w:rPr>
              <w:t>－</w:t>
            </w:r>
          </w:p>
        </w:tc>
        <w:tc>
          <w:tcPr>
            <w:tcW w:w="1440" w:type="dxa"/>
            <w:tcBorders>
              <w:top w:val="nil"/>
              <w:bottom w:val="nil"/>
            </w:tcBorders>
            <w:vAlign w:val="center"/>
          </w:tcPr>
          <w:p w14:paraId="56F452AC" w14:textId="77777777" w:rsidR="00691135" w:rsidRPr="0047698C" w:rsidRDefault="00691135" w:rsidP="00F55AA3">
            <w:pPr>
              <w:jc w:val="right"/>
              <w:rPr>
                <w:rFonts w:ascii="細明體" w:eastAsia="細明體" w:hAnsi="細明體"/>
                <w:sz w:val="18"/>
                <w:szCs w:val="18"/>
              </w:rPr>
            </w:pPr>
            <w:r w:rsidRPr="00903950">
              <w:rPr>
                <w:rFonts w:ascii="細明體" w:eastAsia="細明體" w:hAnsi="細明體"/>
                <w:b/>
                <w:sz w:val="18"/>
                <w:szCs w:val="18"/>
              </w:rPr>
              <w:t>3,203,970,298</w:t>
            </w:r>
          </w:p>
        </w:tc>
        <w:tc>
          <w:tcPr>
            <w:tcW w:w="1389" w:type="dxa"/>
            <w:tcBorders>
              <w:top w:val="nil"/>
              <w:bottom w:val="nil"/>
            </w:tcBorders>
            <w:vAlign w:val="center"/>
          </w:tcPr>
          <w:p w14:paraId="76147DE0" w14:textId="77777777" w:rsidR="00691135" w:rsidRPr="0047698C" w:rsidRDefault="00691135" w:rsidP="00F55AA3">
            <w:pPr>
              <w:jc w:val="right"/>
              <w:rPr>
                <w:rFonts w:ascii="細明體" w:eastAsia="細明體" w:hAnsi="細明體"/>
                <w:noProof/>
                <w:sz w:val="18"/>
                <w:szCs w:val="18"/>
              </w:rPr>
            </w:pPr>
            <w:r w:rsidRPr="00903950">
              <w:rPr>
                <w:rFonts w:ascii="細明體" w:eastAsia="細明體" w:hAnsi="細明體"/>
                <w:b/>
                <w:noProof/>
                <w:sz w:val="18"/>
                <w:szCs w:val="18"/>
              </w:rPr>
              <w:t>62,131,298</w:t>
            </w:r>
          </w:p>
        </w:tc>
        <w:tc>
          <w:tcPr>
            <w:tcW w:w="816" w:type="dxa"/>
            <w:tcBorders>
              <w:top w:val="nil"/>
              <w:bottom w:val="nil"/>
              <w:right w:val="nil"/>
            </w:tcBorders>
            <w:vAlign w:val="center"/>
          </w:tcPr>
          <w:p w14:paraId="0B2E0213" w14:textId="77777777" w:rsidR="00691135" w:rsidRPr="0047698C" w:rsidRDefault="00691135" w:rsidP="00F55AA3">
            <w:pPr>
              <w:jc w:val="right"/>
              <w:rPr>
                <w:rFonts w:ascii="細明體" w:eastAsia="細明體" w:hAnsi="細明體"/>
                <w:kern w:val="0"/>
                <w:sz w:val="18"/>
                <w:szCs w:val="18"/>
              </w:rPr>
            </w:pPr>
            <w:r w:rsidRPr="00903950">
              <w:rPr>
                <w:rFonts w:ascii="細明體" w:eastAsia="細明體" w:hAnsi="細明體"/>
                <w:b/>
                <w:kern w:val="0"/>
                <w:sz w:val="18"/>
                <w:szCs w:val="18"/>
              </w:rPr>
              <w:t>1.98</w:t>
            </w:r>
          </w:p>
        </w:tc>
      </w:tr>
      <w:tr w:rsidR="00691135" w:rsidRPr="00571258" w14:paraId="707E177E"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7ADDCC03" w14:textId="77777777" w:rsidR="00691135" w:rsidRPr="0047698C" w:rsidRDefault="00691135" w:rsidP="00F55AA3">
            <w:pPr>
              <w:rPr>
                <w:rFonts w:ascii="標楷體" w:eastAsia="標楷體" w:hAnsi="標楷體"/>
                <w:kern w:val="0"/>
                <w:sz w:val="20"/>
              </w:rPr>
            </w:pPr>
            <w:r w:rsidRPr="00903950">
              <w:rPr>
                <w:rFonts w:ascii="標楷體" w:eastAsia="標楷體" w:hAnsi="標楷體"/>
                <w:b/>
                <w:kern w:val="0"/>
                <w:sz w:val="20"/>
              </w:rPr>
              <w:t>期末基金餘額</w:t>
            </w:r>
          </w:p>
        </w:tc>
        <w:tc>
          <w:tcPr>
            <w:tcW w:w="1320" w:type="dxa"/>
            <w:tcBorders>
              <w:top w:val="nil"/>
              <w:bottom w:val="nil"/>
            </w:tcBorders>
            <w:vAlign w:val="center"/>
          </w:tcPr>
          <w:p w14:paraId="29E87ECF" w14:textId="77777777" w:rsidR="00691135" w:rsidRPr="0047698C" w:rsidRDefault="00691135" w:rsidP="00F55AA3">
            <w:pPr>
              <w:jc w:val="right"/>
              <w:rPr>
                <w:rFonts w:ascii="細明體" w:eastAsia="細明體" w:hAnsi="細明體"/>
                <w:sz w:val="18"/>
                <w:szCs w:val="18"/>
              </w:rPr>
            </w:pPr>
            <w:r w:rsidRPr="00903950">
              <w:rPr>
                <w:rFonts w:ascii="細明體" w:eastAsia="細明體" w:hAnsi="細明體"/>
                <w:b/>
                <w:sz w:val="18"/>
                <w:szCs w:val="18"/>
              </w:rPr>
              <w:t>3,153,544,000</w:t>
            </w:r>
          </w:p>
        </w:tc>
        <w:tc>
          <w:tcPr>
            <w:tcW w:w="1440" w:type="dxa"/>
            <w:tcBorders>
              <w:top w:val="nil"/>
              <w:bottom w:val="nil"/>
            </w:tcBorders>
            <w:vAlign w:val="center"/>
          </w:tcPr>
          <w:p w14:paraId="57559E72" w14:textId="77777777" w:rsidR="00691135" w:rsidRPr="0047698C" w:rsidRDefault="00691135" w:rsidP="00F55AA3">
            <w:pPr>
              <w:jc w:val="right"/>
              <w:rPr>
                <w:rFonts w:ascii="細明體" w:eastAsia="細明體" w:hAnsi="細明體"/>
                <w:sz w:val="18"/>
                <w:szCs w:val="18"/>
              </w:rPr>
            </w:pPr>
            <w:r w:rsidRPr="00903950">
              <w:rPr>
                <w:rFonts w:ascii="細明體" w:eastAsia="細明體" w:hAnsi="細明體"/>
                <w:b/>
                <w:sz w:val="18"/>
                <w:szCs w:val="18"/>
              </w:rPr>
              <w:t>3,232,330,367</w:t>
            </w:r>
          </w:p>
        </w:tc>
        <w:tc>
          <w:tcPr>
            <w:tcW w:w="1134" w:type="dxa"/>
            <w:tcBorders>
              <w:top w:val="nil"/>
              <w:bottom w:val="nil"/>
            </w:tcBorders>
            <w:vAlign w:val="center"/>
          </w:tcPr>
          <w:p w14:paraId="0AAC4DB0" w14:textId="77777777" w:rsidR="00691135" w:rsidRPr="0047698C" w:rsidRDefault="00691135" w:rsidP="00F55AA3">
            <w:pPr>
              <w:jc w:val="right"/>
              <w:rPr>
                <w:rFonts w:ascii="細明體" w:eastAsia="細明體" w:hAnsi="細明體"/>
                <w:sz w:val="18"/>
                <w:szCs w:val="18"/>
              </w:rPr>
            </w:pPr>
            <w:r w:rsidRPr="00903950">
              <w:rPr>
                <w:rFonts w:ascii="細明體" w:eastAsia="細明體" w:hAnsi="細明體"/>
                <w:b/>
                <w:sz w:val="18"/>
                <w:szCs w:val="18"/>
              </w:rPr>
              <w:t>－</w:t>
            </w:r>
          </w:p>
        </w:tc>
        <w:tc>
          <w:tcPr>
            <w:tcW w:w="1440" w:type="dxa"/>
            <w:tcBorders>
              <w:top w:val="nil"/>
              <w:bottom w:val="nil"/>
            </w:tcBorders>
            <w:vAlign w:val="center"/>
          </w:tcPr>
          <w:p w14:paraId="0F2D1D5A" w14:textId="77777777" w:rsidR="00691135" w:rsidRPr="0047698C" w:rsidRDefault="00691135" w:rsidP="00F55AA3">
            <w:pPr>
              <w:jc w:val="right"/>
              <w:rPr>
                <w:rFonts w:ascii="細明體" w:eastAsia="細明體" w:hAnsi="細明體"/>
                <w:sz w:val="18"/>
                <w:szCs w:val="18"/>
              </w:rPr>
            </w:pPr>
            <w:r w:rsidRPr="00903950">
              <w:rPr>
                <w:rFonts w:ascii="細明體" w:eastAsia="細明體" w:hAnsi="細明體"/>
                <w:b/>
                <w:sz w:val="18"/>
                <w:szCs w:val="18"/>
              </w:rPr>
              <w:t>3,232,330,367</w:t>
            </w:r>
          </w:p>
        </w:tc>
        <w:tc>
          <w:tcPr>
            <w:tcW w:w="1389" w:type="dxa"/>
            <w:tcBorders>
              <w:top w:val="nil"/>
              <w:bottom w:val="nil"/>
            </w:tcBorders>
            <w:vAlign w:val="center"/>
          </w:tcPr>
          <w:p w14:paraId="50CBB2F4" w14:textId="77777777" w:rsidR="00691135" w:rsidRPr="0047698C" w:rsidRDefault="00691135" w:rsidP="00F55AA3">
            <w:pPr>
              <w:jc w:val="right"/>
              <w:rPr>
                <w:rFonts w:ascii="細明體" w:eastAsia="細明體" w:hAnsi="細明體"/>
                <w:noProof/>
                <w:sz w:val="18"/>
                <w:szCs w:val="18"/>
              </w:rPr>
            </w:pPr>
            <w:r w:rsidRPr="00903950">
              <w:rPr>
                <w:rFonts w:ascii="細明體" w:eastAsia="細明體" w:hAnsi="細明體"/>
                <w:b/>
                <w:noProof/>
                <w:sz w:val="18"/>
                <w:szCs w:val="18"/>
              </w:rPr>
              <w:t>78,786,367</w:t>
            </w:r>
          </w:p>
        </w:tc>
        <w:tc>
          <w:tcPr>
            <w:tcW w:w="816" w:type="dxa"/>
            <w:tcBorders>
              <w:top w:val="nil"/>
              <w:bottom w:val="nil"/>
              <w:right w:val="nil"/>
            </w:tcBorders>
            <w:vAlign w:val="center"/>
          </w:tcPr>
          <w:p w14:paraId="319D0964" w14:textId="77777777" w:rsidR="00691135" w:rsidRPr="0047698C" w:rsidRDefault="00691135" w:rsidP="00F55AA3">
            <w:pPr>
              <w:jc w:val="right"/>
              <w:rPr>
                <w:rFonts w:ascii="細明體" w:eastAsia="細明體" w:hAnsi="細明體"/>
                <w:kern w:val="0"/>
                <w:sz w:val="18"/>
                <w:szCs w:val="18"/>
              </w:rPr>
            </w:pPr>
            <w:r w:rsidRPr="00903950">
              <w:rPr>
                <w:rFonts w:ascii="細明體" w:eastAsia="細明體" w:hAnsi="細明體"/>
                <w:b/>
                <w:kern w:val="0"/>
                <w:sz w:val="18"/>
                <w:szCs w:val="18"/>
              </w:rPr>
              <w:t>2.50</w:t>
            </w:r>
          </w:p>
        </w:tc>
      </w:tr>
      <w:tr w:rsidR="00691135" w:rsidRPr="00571258" w14:paraId="0C85E688" w14:textId="77777777" w:rsidTr="000D4F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897"/>
        </w:trPr>
        <w:tc>
          <w:tcPr>
            <w:tcW w:w="2428" w:type="dxa"/>
            <w:tcBorders>
              <w:top w:val="nil"/>
              <w:left w:val="nil"/>
              <w:bottom w:val="single" w:sz="8" w:space="0" w:color="auto"/>
            </w:tcBorders>
            <w:vAlign w:val="center"/>
          </w:tcPr>
          <w:p w14:paraId="305838A2" w14:textId="77777777" w:rsidR="00691135" w:rsidRPr="00903950" w:rsidRDefault="00691135" w:rsidP="00F55AA3">
            <w:pPr>
              <w:rPr>
                <w:rFonts w:ascii="標楷體" w:eastAsia="標楷體" w:hAnsi="標楷體"/>
                <w:b/>
                <w:kern w:val="0"/>
                <w:sz w:val="20"/>
              </w:rPr>
            </w:pPr>
          </w:p>
        </w:tc>
        <w:tc>
          <w:tcPr>
            <w:tcW w:w="1320" w:type="dxa"/>
            <w:tcBorders>
              <w:top w:val="nil"/>
              <w:bottom w:val="single" w:sz="8" w:space="0" w:color="auto"/>
            </w:tcBorders>
            <w:vAlign w:val="center"/>
          </w:tcPr>
          <w:p w14:paraId="43815C11" w14:textId="77777777" w:rsidR="00691135" w:rsidRPr="00903950" w:rsidRDefault="00691135" w:rsidP="00F55AA3">
            <w:pPr>
              <w:jc w:val="right"/>
              <w:rPr>
                <w:rFonts w:ascii="細明體" w:eastAsia="細明體" w:hAnsi="細明體"/>
                <w:b/>
                <w:sz w:val="18"/>
                <w:szCs w:val="18"/>
              </w:rPr>
            </w:pPr>
          </w:p>
        </w:tc>
        <w:tc>
          <w:tcPr>
            <w:tcW w:w="1440" w:type="dxa"/>
            <w:tcBorders>
              <w:top w:val="nil"/>
              <w:bottom w:val="single" w:sz="8" w:space="0" w:color="auto"/>
            </w:tcBorders>
            <w:vAlign w:val="center"/>
          </w:tcPr>
          <w:p w14:paraId="54B5E160" w14:textId="77777777" w:rsidR="00691135" w:rsidRPr="00903950" w:rsidRDefault="00691135" w:rsidP="00F55AA3">
            <w:pPr>
              <w:jc w:val="right"/>
              <w:rPr>
                <w:rFonts w:ascii="細明體" w:eastAsia="細明體" w:hAnsi="細明體"/>
                <w:b/>
                <w:sz w:val="18"/>
                <w:szCs w:val="18"/>
              </w:rPr>
            </w:pPr>
          </w:p>
        </w:tc>
        <w:tc>
          <w:tcPr>
            <w:tcW w:w="1134" w:type="dxa"/>
            <w:tcBorders>
              <w:top w:val="nil"/>
              <w:bottom w:val="single" w:sz="8" w:space="0" w:color="auto"/>
            </w:tcBorders>
            <w:vAlign w:val="center"/>
          </w:tcPr>
          <w:p w14:paraId="6093FA9D" w14:textId="77777777" w:rsidR="00691135" w:rsidRPr="00903950" w:rsidRDefault="00691135" w:rsidP="00F55AA3">
            <w:pPr>
              <w:jc w:val="right"/>
              <w:rPr>
                <w:rFonts w:ascii="細明體" w:eastAsia="細明體" w:hAnsi="細明體"/>
                <w:b/>
                <w:sz w:val="18"/>
                <w:szCs w:val="18"/>
              </w:rPr>
            </w:pPr>
          </w:p>
        </w:tc>
        <w:tc>
          <w:tcPr>
            <w:tcW w:w="1440" w:type="dxa"/>
            <w:tcBorders>
              <w:top w:val="nil"/>
              <w:bottom w:val="single" w:sz="8" w:space="0" w:color="auto"/>
            </w:tcBorders>
            <w:vAlign w:val="center"/>
          </w:tcPr>
          <w:p w14:paraId="2802319A" w14:textId="77777777" w:rsidR="00691135" w:rsidRPr="00903950" w:rsidRDefault="00691135" w:rsidP="00F55AA3">
            <w:pPr>
              <w:jc w:val="right"/>
              <w:rPr>
                <w:rFonts w:ascii="細明體" w:eastAsia="細明體" w:hAnsi="細明體"/>
                <w:b/>
                <w:sz w:val="18"/>
                <w:szCs w:val="18"/>
              </w:rPr>
            </w:pPr>
          </w:p>
        </w:tc>
        <w:tc>
          <w:tcPr>
            <w:tcW w:w="1389" w:type="dxa"/>
            <w:tcBorders>
              <w:top w:val="nil"/>
              <w:bottom w:val="single" w:sz="8" w:space="0" w:color="auto"/>
            </w:tcBorders>
            <w:vAlign w:val="center"/>
          </w:tcPr>
          <w:p w14:paraId="7735AF3E" w14:textId="77777777" w:rsidR="00691135" w:rsidRPr="00903950" w:rsidRDefault="00691135" w:rsidP="00F55AA3">
            <w:pPr>
              <w:jc w:val="right"/>
              <w:rPr>
                <w:rFonts w:ascii="細明體" w:eastAsia="細明體" w:hAnsi="細明體"/>
                <w:b/>
                <w:noProof/>
                <w:sz w:val="18"/>
                <w:szCs w:val="18"/>
              </w:rPr>
            </w:pPr>
          </w:p>
        </w:tc>
        <w:tc>
          <w:tcPr>
            <w:tcW w:w="816" w:type="dxa"/>
            <w:tcBorders>
              <w:top w:val="nil"/>
              <w:bottom w:val="single" w:sz="8" w:space="0" w:color="auto"/>
              <w:right w:val="nil"/>
            </w:tcBorders>
            <w:vAlign w:val="center"/>
          </w:tcPr>
          <w:p w14:paraId="6190D69B" w14:textId="77777777" w:rsidR="00691135" w:rsidRPr="00903950" w:rsidRDefault="00691135" w:rsidP="00F55AA3">
            <w:pPr>
              <w:jc w:val="right"/>
              <w:rPr>
                <w:rFonts w:ascii="細明體" w:eastAsia="細明體" w:hAnsi="細明體"/>
                <w:b/>
                <w:kern w:val="0"/>
                <w:sz w:val="18"/>
                <w:szCs w:val="18"/>
              </w:rPr>
            </w:pPr>
          </w:p>
        </w:tc>
      </w:tr>
    </w:tbl>
    <w:p w14:paraId="07E9AA4E" w14:textId="77777777" w:rsidR="00691135" w:rsidRPr="00093FB1" w:rsidRDefault="00691135" w:rsidP="00691135">
      <w:pPr>
        <w:snapToGrid w:val="0"/>
        <w:spacing w:afterLines="30" w:after="108"/>
        <w:ind w:left="357" w:rightChars="235" w:right="564"/>
        <w:jc w:val="center"/>
        <w:rPr>
          <w:rFonts w:ascii="標楷體" w:eastAsia="標楷體"/>
          <w:b/>
          <w:sz w:val="36"/>
          <w:u w:val="single"/>
        </w:rPr>
      </w:pPr>
      <w:r w:rsidRPr="004372A7">
        <w:rPr>
          <w:rFonts w:ascii="標楷體" w:eastAsia="標楷體"/>
          <w:b/>
          <w:sz w:val="36"/>
          <w:u w:val="single"/>
        </w:rPr>
        <w:lastRenderedPageBreak/>
        <w:t>臺北市身心障礙者就業基金</w:t>
      </w:r>
      <w:r w:rsidRPr="00093FB1">
        <w:rPr>
          <w:rFonts w:ascii="標楷體" w:eastAsia="標楷體" w:hint="eastAsia"/>
          <w:b/>
          <w:sz w:val="36"/>
          <w:u w:val="single"/>
        </w:rPr>
        <w:t>餘</w:t>
      </w:r>
      <w:proofErr w:type="gramStart"/>
      <w:r w:rsidRPr="00093FB1">
        <w:rPr>
          <w:rFonts w:ascii="標楷體" w:eastAsia="標楷體" w:hint="eastAsia"/>
          <w:b/>
          <w:sz w:val="36"/>
          <w:u w:val="single"/>
        </w:rPr>
        <w:t>絀</w:t>
      </w:r>
      <w:proofErr w:type="gramEnd"/>
      <w:r w:rsidRPr="00093FB1">
        <w:rPr>
          <w:rFonts w:ascii="標楷體" w:eastAsia="標楷體" w:hint="eastAsia"/>
          <w:b/>
          <w:sz w:val="36"/>
          <w:u w:val="single"/>
        </w:rPr>
        <w:t>審定後現金流量表</w:t>
      </w:r>
    </w:p>
    <w:p w14:paraId="2A371CF9" w14:textId="3A445E5C" w:rsidR="00691135" w:rsidRPr="001F6D95" w:rsidRDefault="00691135" w:rsidP="00691135">
      <w:pPr>
        <w:tabs>
          <w:tab w:val="right" w:pos="9600"/>
        </w:tabs>
        <w:snapToGrid w:val="0"/>
        <w:spacing w:afterLines="30" w:after="108"/>
        <w:ind w:left="3362" w:right="-1"/>
        <w:jc w:val="right"/>
        <w:rPr>
          <w:rFonts w:ascii="標楷體" w:eastAsia="標楷體"/>
          <w:sz w:val="22"/>
        </w:rPr>
      </w:pPr>
      <w:r>
        <w:rPr>
          <w:rFonts w:ascii="標楷體" w:eastAsia="標楷體" w:hint="eastAsia"/>
          <w:sz w:val="22"/>
        </w:rPr>
        <w:t xml:space="preserve"> </w:t>
      </w:r>
      <w:r>
        <w:rPr>
          <w:rFonts w:ascii="標楷體" w:eastAsia="標楷體"/>
          <w:sz w:val="22"/>
        </w:rPr>
        <w:t xml:space="preserve">  </w:t>
      </w:r>
      <w:r w:rsidR="0013657E">
        <w:rPr>
          <w:rFonts w:ascii="標楷體" w:eastAsia="標楷體" w:hint="eastAsia"/>
          <w:sz w:val="22"/>
        </w:rPr>
        <w:t xml:space="preserve"> </w:t>
      </w:r>
      <w:r w:rsidRPr="00093FB1">
        <w:rPr>
          <w:rFonts w:ascii="標楷體" w:eastAsia="標楷體" w:hint="eastAsia"/>
          <w:sz w:val="22"/>
        </w:rPr>
        <w:t>中華民國</w:t>
      </w:r>
      <w:proofErr w:type="gramStart"/>
      <w:r w:rsidRPr="001F6D95">
        <w:rPr>
          <w:rFonts w:ascii="標楷體" w:eastAsia="標楷體"/>
          <w:sz w:val="22"/>
        </w:rPr>
        <w:t>113</w:t>
      </w:r>
      <w:proofErr w:type="gramEnd"/>
      <w:r w:rsidRPr="00093FB1">
        <w:rPr>
          <w:rFonts w:ascii="標楷體" w:eastAsia="標楷體" w:hint="eastAsia"/>
          <w:sz w:val="22"/>
        </w:rPr>
        <w:t>年度</w:t>
      </w:r>
      <w:r w:rsidRPr="001F6D95">
        <w:rPr>
          <w:rFonts w:ascii="標楷體" w:eastAsia="標楷體" w:hint="eastAsia"/>
          <w:sz w:val="22"/>
        </w:rPr>
        <w:tab/>
      </w:r>
      <w:r w:rsidRPr="0037292A">
        <w:rPr>
          <w:rFonts w:ascii="標楷體" w:eastAsia="標楷體" w:hint="eastAsia"/>
          <w:sz w:val="20"/>
          <w:szCs w:val="20"/>
        </w:rPr>
        <w:t>單位：新臺幣元</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25"/>
        <w:gridCol w:w="4798"/>
      </w:tblGrid>
      <w:tr w:rsidR="00691135" w:rsidRPr="00093FB1" w14:paraId="240E80BD" w14:textId="77777777" w:rsidTr="00F55AA3">
        <w:trPr>
          <w:cantSplit/>
          <w:trHeight w:val="360"/>
          <w:jc w:val="center"/>
        </w:trPr>
        <w:tc>
          <w:tcPr>
            <w:tcW w:w="5125" w:type="dxa"/>
            <w:vMerge w:val="restart"/>
            <w:tcBorders>
              <w:top w:val="single" w:sz="8" w:space="0" w:color="auto"/>
              <w:left w:val="nil"/>
              <w:bottom w:val="nil"/>
              <w:right w:val="single" w:sz="4" w:space="0" w:color="auto"/>
            </w:tcBorders>
            <w:vAlign w:val="center"/>
          </w:tcPr>
          <w:p w14:paraId="1F5F3D7F" w14:textId="77777777" w:rsidR="00691135" w:rsidRPr="00093FB1" w:rsidRDefault="00691135" w:rsidP="00F55AA3">
            <w:pPr>
              <w:ind w:leftChars="7" w:left="17" w:rightChars="27" w:right="65" w:firstLineChars="5" w:firstLine="10"/>
              <w:jc w:val="distribute"/>
              <w:rPr>
                <w:rFonts w:ascii="標楷體" w:eastAsia="標楷體" w:hAnsi="標楷體"/>
                <w:noProof/>
                <w:sz w:val="20"/>
              </w:rPr>
            </w:pPr>
            <w:r w:rsidRPr="00093FB1">
              <w:rPr>
                <w:rFonts w:ascii="標楷體" w:eastAsia="標楷體" w:hAnsi="標楷體" w:hint="eastAsia"/>
                <w:noProof/>
                <w:sz w:val="20"/>
              </w:rPr>
              <w:t>項目</w:t>
            </w:r>
          </w:p>
        </w:tc>
        <w:tc>
          <w:tcPr>
            <w:tcW w:w="4798" w:type="dxa"/>
            <w:vMerge w:val="restart"/>
            <w:tcBorders>
              <w:top w:val="single" w:sz="8" w:space="0" w:color="auto"/>
              <w:left w:val="single" w:sz="4" w:space="0" w:color="auto"/>
              <w:bottom w:val="nil"/>
              <w:right w:val="nil"/>
            </w:tcBorders>
            <w:vAlign w:val="center"/>
          </w:tcPr>
          <w:p w14:paraId="23C6FE17" w14:textId="77777777" w:rsidR="00691135" w:rsidRPr="00093FB1" w:rsidRDefault="00691135" w:rsidP="00F55AA3">
            <w:pPr>
              <w:ind w:leftChars="82" w:left="197" w:rightChars="90" w:right="216" w:firstLineChars="5" w:firstLine="10"/>
              <w:jc w:val="distribute"/>
              <w:rPr>
                <w:rFonts w:ascii="標楷體" w:eastAsia="標楷體" w:hAnsi="標楷體"/>
                <w:noProof/>
                <w:sz w:val="20"/>
              </w:rPr>
            </w:pPr>
            <w:r w:rsidRPr="00093FB1">
              <w:rPr>
                <w:rFonts w:ascii="標楷體" w:eastAsia="標楷體" w:hAnsi="標楷體" w:hint="eastAsia"/>
                <w:noProof/>
                <w:sz w:val="20"/>
              </w:rPr>
              <w:t>決算數</w:t>
            </w:r>
          </w:p>
        </w:tc>
      </w:tr>
      <w:tr w:rsidR="00691135" w:rsidRPr="007307C0" w14:paraId="436E2755" w14:textId="77777777" w:rsidTr="00F55AA3">
        <w:trPr>
          <w:cantSplit/>
          <w:trHeight w:val="480"/>
          <w:jc w:val="center"/>
        </w:trPr>
        <w:tc>
          <w:tcPr>
            <w:tcW w:w="5125" w:type="dxa"/>
            <w:vMerge/>
            <w:tcBorders>
              <w:top w:val="nil"/>
              <w:left w:val="nil"/>
              <w:bottom w:val="single" w:sz="8" w:space="0" w:color="auto"/>
              <w:right w:val="single" w:sz="4" w:space="0" w:color="auto"/>
            </w:tcBorders>
          </w:tcPr>
          <w:p w14:paraId="5B6D97F8" w14:textId="77777777" w:rsidR="00691135" w:rsidRPr="007307C0" w:rsidRDefault="00691135" w:rsidP="00F55AA3">
            <w:pPr>
              <w:spacing w:before="120"/>
              <w:jc w:val="distribute"/>
              <w:rPr>
                <w:rFonts w:ascii="標楷體" w:eastAsia="標楷體" w:hAnsi="標楷體"/>
                <w:noProof/>
                <w:sz w:val="26"/>
              </w:rPr>
            </w:pPr>
          </w:p>
        </w:tc>
        <w:tc>
          <w:tcPr>
            <w:tcW w:w="4798" w:type="dxa"/>
            <w:vMerge/>
            <w:tcBorders>
              <w:top w:val="nil"/>
              <w:left w:val="single" w:sz="4" w:space="0" w:color="auto"/>
              <w:bottom w:val="single" w:sz="8" w:space="0" w:color="auto"/>
              <w:right w:val="nil"/>
            </w:tcBorders>
          </w:tcPr>
          <w:p w14:paraId="166BDF9C" w14:textId="77777777" w:rsidR="00691135" w:rsidRPr="007307C0" w:rsidRDefault="00691135" w:rsidP="00F55AA3">
            <w:pPr>
              <w:spacing w:before="120"/>
              <w:jc w:val="distribute"/>
              <w:rPr>
                <w:rFonts w:ascii="標楷體" w:eastAsia="標楷體" w:hAnsi="標楷體"/>
                <w:noProof/>
                <w:sz w:val="26"/>
              </w:rPr>
            </w:pPr>
          </w:p>
        </w:tc>
      </w:tr>
      <w:tr w:rsidR="00691135" w:rsidRPr="007307C0" w14:paraId="4E1F0B37" w14:textId="77777777" w:rsidTr="00F55AA3">
        <w:trPr>
          <w:cantSplit/>
          <w:trHeight w:val="400"/>
          <w:jc w:val="center"/>
        </w:trPr>
        <w:tc>
          <w:tcPr>
            <w:tcW w:w="5125" w:type="dxa"/>
            <w:tcBorders>
              <w:top w:val="nil"/>
              <w:left w:val="nil"/>
              <w:bottom w:val="nil"/>
              <w:right w:val="single" w:sz="4" w:space="0" w:color="auto"/>
            </w:tcBorders>
          </w:tcPr>
          <w:p w14:paraId="73E7C28A" w14:textId="77777777" w:rsidR="00691135" w:rsidRPr="004372A7" w:rsidRDefault="00691135" w:rsidP="00F55AA3">
            <w:pPr>
              <w:jc w:val="both"/>
              <w:rPr>
                <w:rFonts w:ascii="標楷體" w:eastAsia="標楷體" w:hAnsi="標楷體"/>
                <w:noProof/>
                <w:sz w:val="20"/>
                <w:highlight w:val="yellow"/>
              </w:rPr>
            </w:pPr>
            <w:r w:rsidRPr="004372A7">
              <w:rPr>
                <w:rFonts w:ascii="標楷體" w:eastAsia="標楷體" w:hAnsi="標楷體"/>
                <w:b/>
                <w:noProof/>
                <w:sz w:val="20"/>
              </w:rPr>
              <w:t>業務活動之現金流量</w:t>
            </w:r>
          </w:p>
        </w:tc>
        <w:tc>
          <w:tcPr>
            <w:tcW w:w="4798" w:type="dxa"/>
            <w:tcBorders>
              <w:top w:val="nil"/>
              <w:left w:val="nil"/>
              <w:bottom w:val="nil"/>
              <w:right w:val="nil"/>
            </w:tcBorders>
          </w:tcPr>
          <w:p w14:paraId="1D1F2018" w14:textId="77777777" w:rsidR="00691135" w:rsidRPr="004372A7" w:rsidRDefault="00691135" w:rsidP="00F55AA3">
            <w:pPr>
              <w:jc w:val="right"/>
              <w:rPr>
                <w:rFonts w:ascii="細明體" w:eastAsia="細明體" w:hAnsi="細明體"/>
                <w:noProof/>
                <w:sz w:val="18"/>
                <w:szCs w:val="18"/>
                <w:highlight w:val="yellow"/>
              </w:rPr>
            </w:pPr>
          </w:p>
        </w:tc>
      </w:tr>
      <w:tr w:rsidR="00691135" w:rsidRPr="007307C0" w14:paraId="5FEE9C85" w14:textId="77777777" w:rsidTr="00F55AA3">
        <w:trPr>
          <w:cantSplit/>
          <w:trHeight w:val="400"/>
          <w:jc w:val="center"/>
        </w:trPr>
        <w:tc>
          <w:tcPr>
            <w:tcW w:w="5125" w:type="dxa"/>
            <w:tcBorders>
              <w:top w:val="nil"/>
              <w:left w:val="nil"/>
              <w:bottom w:val="nil"/>
              <w:right w:val="single" w:sz="4" w:space="0" w:color="auto"/>
            </w:tcBorders>
          </w:tcPr>
          <w:p w14:paraId="17FE164C" w14:textId="77777777" w:rsidR="00691135" w:rsidRPr="004372A7" w:rsidRDefault="00691135" w:rsidP="00F55AA3">
            <w:pPr>
              <w:ind w:leftChars="100" w:left="240"/>
              <w:jc w:val="both"/>
              <w:rPr>
                <w:rFonts w:ascii="標楷體" w:eastAsia="標楷體" w:hAnsi="標楷體"/>
                <w:noProof/>
                <w:sz w:val="20"/>
                <w:highlight w:val="yellow"/>
              </w:rPr>
            </w:pPr>
            <w:r w:rsidRPr="004372A7">
              <w:rPr>
                <w:rFonts w:ascii="標楷體" w:eastAsia="標楷體" w:hAnsi="標楷體"/>
                <w:noProof/>
                <w:sz w:val="20"/>
              </w:rPr>
              <w:t>本期賸餘（短絀）</w:t>
            </w:r>
          </w:p>
        </w:tc>
        <w:tc>
          <w:tcPr>
            <w:tcW w:w="4798" w:type="dxa"/>
            <w:tcBorders>
              <w:top w:val="nil"/>
              <w:left w:val="nil"/>
              <w:bottom w:val="nil"/>
              <w:right w:val="nil"/>
            </w:tcBorders>
          </w:tcPr>
          <w:p w14:paraId="09AA28DF" w14:textId="77777777" w:rsidR="00691135" w:rsidRPr="004372A7" w:rsidRDefault="00691135" w:rsidP="00F55AA3">
            <w:pPr>
              <w:jc w:val="right"/>
              <w:rPr>
                <w:rFonts w:ascii="細明體" w:eastAsia="細明體" w:hAnsi="細明體"/>
                <w:noProof/>
                <w:sz w:val="18"/>
                <w:szCs w:val="18"/>
                <w:highlight w:val="yellow"/>
              </w:rPr>
            </w:pPr>
            <w:r w:rsidRPr="004372A7">
              <w:rPr>
                <w:rFonts w:ascii="細明體" w:eastAsia="細明體" w:hAnsi="細明體"/>
                <w:noProof/>
                <w:sz w:val="18"/>
                <w:szCs w:val="18"/>
              </w:rPr>
              <w:t>25,437,174</w:t>
            </w:r>
          </w:p>
        </w:tc>
      </w:tr>
      <w:tr w:rsidR="00691135" w:rsidRPr="007307C0" w14:paraId="06497914" w14:textId="77777777" w:rsidTr="00F55AA3">
        <w:trPr>
          <w:cantSplit/>
          <w:trHeight w:val="400"/>
          <w:jc w:val="center"/>
        </w:trPr>
        <w:tc>
          <w:tcPr>
            <w:tcW w:w="5125" w:type="dxa"/>
            <w:tcBorders>
              <w:top w:val="nil"/>
              <w:left w:val="nil"/>
              <w:bottom w:val="nil"/>
              <w:right w:val="single" w:sz="4" w:space="0" w:color="auto"/>
            </w:tcBorders>
          </w:tcPr>
          <w:p w14:paraId="5FF78C48" w14:textId="77777777" w:rsidR="00691135" w:rsidRPr="004372A7" w:rsidRDefault="00691135" w:rsidP="00F55AA3">
            <w:pPr>
              <w:ind w:leftChars="100" w:left="240"/>
              <w:jc w:val="both"/>
              <w:rPr>
                <w:rFonts w:ascii="標楷體" w:eastAsia="標楷體" w:hAnsi="標楷體"/>
                <w:noProof/>
                <w:sz w:val="20"/>
                <w:highlight w:val="yellow"/>
              </w:rPr>
            </w:pPr>
            <w:r w:rsidRPr="004372A7">
              <w:rPr>
                <w:rFonts w:ascii="標楷體" w:eastAsia="標楷體" w:hAnsi="標楷體"/>
                <w:noProof/>
                <w:sz w:val="20"/>
              </w:rPr>
              <w:t>調整非現金項目</w:t>
            </w:r>
          </w:p>
        </w:tc>
        <w:tc>
          <w:tcPr>
            <w:tcW w:w="4798" w:type="dxa"/>
            <w:tcBorders>
              <w:top w:val="nil"/>
              <w:left w:val="nil"/>
              <w:bottom w:val="nil"/>
              <w:right w:val="nil"/>
            </w:tcBorders>
          </w:tcPr>
          <w:p w14:paraId="36CD8A90" w14:textId="77777777" w:rsidR="00691135" w:rsidRPr="004372A7" w:rsidRDefault="00691135" w:rsidP="00F55AA3">
            <w:pPr>
              <w:jc w:val="right"/>
              <w:rPr>
                <w:rFonts w:ascii="細明體" w:eastAsia="細明體" w:hAnsi="細明體"/>
                <w:noProof/>
                <w:sz w:val="18"/>
                <w:szCs w:val="18"/>
                <w:highlight w:val="yellow"/>
              </w:rPr>
            </w:pPr>
            <w:r w:rsidRPr="004372A7">
              <w:rPr>
                <w:rFonts w:ascii="細明體" w:eastAsia="細明體" w:hAnsi="細明體"/>
                <w:noProof/>
                <w:sz w:val="18"/>
                <w:szCs w:val="18"/>
              </w:rPr>
              <w:t>- 835,765</w:t>
            </w:r>
          </w:p>
        </w:tc>
      </w:tr>
      <w:tr w:rsidR="00691135" w:rsidRPr="007307C0" w14:paraId="1A9005EA" w14:textId="77777777" w:rsidTr="00F55AA3">
        <w:trPr>
          <w:cantSplit/>
          <w:trHeight w:val="400"/>
          <w:jc w:val="center"/>
        </w:trPr>
        <w:tc>
          <w:tcPr>
            <w:tcW w:w="5125" w:type="dxa"/>
            <w:tcBorders>
              <w:top w:val="nil"/>
              <w:left w:val="nil"/>
              <w:bottom w:val="nil"/>
              <w:right w:val="single" w:sz="4" w:space="0" w:color="auto"/>
            </w:tcBorders>
          </w:tcPr>
          <w:p w14:paraId="4BB6A1AC" w14:textId="77777777" w:rsidR="00691135" w:rsidRPr="004372A7" w:rsidRDefault="00691135" w:rsidP="00F55AA3">
            <w:pPr>
              <w:ind w:leftChars="175" w:left="420"/>
              <w:jc w:val="both"/>
              <w:rPr>
                <w:rFonts w:ascii="標楷體" w:eastAsia="標楷體" w:hAnsi="標楷體"/>
                <w:noProof/>
                <w:sz w:val="20"/>
                <w:highlight w:val="yellow"/>
              </w:rPr>
            </w:pPr>
            <w:r w:rsidRPr="004372A7">
              <w:rPr>
                <w:rFonts w:ascii="標楷體" w:eastAsia="標楷體" w:hAnsi="標楷體"/>
                <w:b/>
                <w:noProof/>
                <w:sz w:val="20"/>
              </w:rPr>
              <w:t>業務活動之淨現金流入（流出）</w:t>
            </w:r>
          </w:p>
        </w:tc>
        <w:tc>
          <w:tcPr>
            <w:tcW w:w="4798" w:type="dxa"/>
            <w:tcBorders>
              <w:top w:val="nil"/>
              <w:left w:val="nil"/>
              <w:bottom w:val="nil"/>
              <w:right w:val="nil"/>
            </w:tcBorders>
          </w:tcPr>
          <w:p w14:paraId="3865202C" w14:textId="77777777" w:rsidR="00691135" w:rsidRPr="004372A7" w:rsidRDefault="00691135" w:rsidP="00F55AA3">
            <w:pPr>
              <w:jc w:val="right"/>
              <w:rPr>
                <w:rFonts w:ascii="細明體" w:eastAsia="細明體" w:hAnsi="細明體"/>
                <w:noProof/>
                <w:sz w:val="18"/>
                <w:szCs w:val="18"/>
                <w:highlight w:val="yellow"/>
              </w:rPr>
            </w:pPr>
            <w:r w:rsidRPr="004372A7">
              <w:rPr>
                <w:rFonts w:ascii="細明體" w:eastAsia="細明體" w:hAnsi="細明體"/>
                <w:b/>
                <w:noProof/>
                <w:sz w:val="18"/>
                <w:szCs w:val="18"/>
              </w:rPr>
              <w:t>24,601,409</w:t>
            </w:r>
          </w:p>
        </w:tc>
      </w:tr>
      <w:tr w:rsidR="00691135" w:rsidRPr="007307C0" w14:paraId="716D9C7B" w14:textId="77777777" w:rsidTr="00F55AA3">
        <w:trPr>
          <w:cantSplit/>
          <w:trHeight w:val="400"/>
          <w:jc w:val="center"/>
        </w:trPr>
        <w:tc>
          <w:tcPr>
            <w:tcW w:w="5125" w:type="dxa"/>
            <w:tcBorders>
              <w:top w:val="nil"/>
              <w:left w:val="nil"/>
              <w:bottom w:val="nil"/>
              <w:right w:val="single" w:sz="4" w:space="0" w:color="auto"/>
            </w:tcBorders>
          </w:tcPr>
          <w:p w14:paraId="223F91E4" w14:textId="77777777" w:rsidR="00691135" w:rsidRPr="004372A7" w:rsidRDefault="00691135" w:rsidP="00F55AA3">
            <w:pPr>
              <w:jc w:val="both"/>
              <w:rPr>
                <w:rFonts w:ascii="標楷體" w:eastAsia="標楷體" w:hAnsi="標楷體"/>
                <w:noProof/>
                <w:sz w:val="20"/>
                <w:highlight w:val="yellow"/>
              </w:rPr>
            </w:pPr>
            <w:r w:rsidRPr="004372A7">
              <w:rPr>
                <w:rFonts w:ascii="標楷體" w:eastAsia="標楷體" w:hAnsi="標楷體"/>
                <w:b/>
                <w:noProof/>
                <w:sz w:val="20"/>
              </w:rPr>
              <w:t>投資活動之現金流量</w:t>
            </w:r>
          </w:p>
        </w:tc>
        <w:tc>
          <w:tcPr>
            <w:tcW w:w="4798" w:type="dxa"/>
            <w:tcBorders>
              <w:top w:val="nil"/>
              <w:left w:val="nil"/>
              <w:bottom w:val="nil"/>
              <w:right w:val="nil"/>
            </w:tcBorders>
          </w:tcPr>
          <w:p w14:paraId="7BCC8DEC" w14:textId="77777777" w:rsidR="00691135" w:rsidRPr="004372A7" w:rsidRDefault="00691135" w:rsidP="00F55AA3">
            <w:pPr>
              <w:jc w:val="right"/>
              <w:rPr>
                <w:rFonts w:ascii="細明體" w:eastAsia="細明體" w:hAnsi="細明體"/>
                <w:noProof/>
                <w:sz w:val="18"/>
                <w:szCs w:val="18"/>
                <w:highlight w:val="yellow"/>
              </w:rPr>
            </w:pPr>
          </w:p>
        </w:tc>
      </w:tr>
      <w:tr w:rsidR="00691135" w:rsidRPr="007307C0" w14:paraId="3565270E" w14:textId="77777777" w:rsidTr="00F55AA3">
        <w:trPr>
          <w:cantSplit/>
          <w:trHeight w:val="400"/>
          <w:jc w:val="center"/>
        </w:trPr>
        <w:tc>
          <w:tcPr>
            <w:tcW w:w="5125" w:type="dxa"/>
            <w:tcBorders>
              <w:top w:val="nil"/>
              <w:left w:val="nil"/>
              <w:bottom w:val="nil"/>
              <w:right w:val="single" w:sz="4" w:space="0" w:color="auto"/>
            </w:tcBorders>
          </w:tcPr>
          <w:p w14:paraId="1518FD5E" w14:textId="77777777" w:rsidR="00691135" w:rsidRPr="004372A7" w:rsidRDefault="00691135" w:rsidP="00F55AA3">
            <w:pPr>
              <w:ind w:leftChars="100" w:left="240"/>
              <w:jc w:val="both"/>
              <w:rPr>
                <w:rFonts w:ascii="標楷體" w:eastAsia="標楷體" w:hAnsi="標楷體"/>
                <w:noProof/>
                <w:sz w:val="20"/>
                <w:highlight w:val="yellow"/>
              </w:rPr>
            </w:pPr>
            <w:r w:rsidRPr="004372A7">
              <w:rPr>
                <w:rFonts w:ascii="標楷體" w:eastAsia="標楷體" w:hAnsi="標楷體"/>
                <w:noProof/>
                <w:sz w:val="20"/>
              </w:rPr>
              <w:t>增加固定資產、遞耗資產、無形資產及其他資產</w:t>
            </w:r>
          </w:p>
        </w:tc>
        <w:tc>
          <w:tcPr>
            <w:tcW w:w="4798" w:type="dxa"/>
            <w:tcBorders>
              <w:top w:val="nil"/>
              <w:left w:val="nil"/>
              <w:bottom w:val="nil"/>
              <w:right w:val="nil"/>
            </w:tcBorders>
          </w:tcPr>
          <w:p w14:paraId="7ABCBB2A" w14:textId="77777777" w:rsidR="00691135" w:rsidRPr="004372A7" w:rsidRDefault="00691135" w:rsidP="00F55AA3">
            <w:pPr>
              <w:jc w:val="right"/>
              <w:rPr>
                <w:rFonts w:ascii="細明體" w:eastAsia="細明體" w:hAnsi="細明體"/>
                <w:noProof/>
                <w:sz w:val="18"/>
                <w:szCs w:val="18"/>
                <w:highlight w:val="yellow"/>
              </w:rPr>
            </w:pPr>
            <w:r w:rsidRPr="004372A7">
              <w:rPr>
                <w:rFonts w:ascii="細明體" w:eastAsia="細明體" w:hAnsi="細明體"/>
                <w:noProof/>
                <w:sz w:val="18"/>
                <w:szCs w:val="18"/>
              </w:rPr>
              <w:t>- 98,600</w:t>
            </w:r>
          </w:p>
        </w:tc>
      </w:tr>
      <w:tr w:rsidR="00691135" w:rsidRPr="007307C0" w14:paraId="57E06B63" w14:textId="77777777" w:rsidTr="00F55AA3">
        <w:trPr>
          <w:cantSplit/>
          <w:trHeight w:val="400"/>
          <w:jc w:val="center"/>
        </w:trPr>
        <w:tc>
          <w:tcPr>
            <w:tcW w:w="5125" w:type="dxa"/>
            <w:tcBorders>
              <w:top w:val="nil"/>
              <w:left w:val="nil"/>
              <w:bottom w:val="nil"/>
              <w:right w:val="single" w:sz="4" w:space="0" w:color="auto"/>
            </w:tcBorders>
          </w:tcPr>
          <w:p w14:paraId="0498140A" w14:textId="77777777" w:rsidR="00691135" w:rsidRPr="00B7316A" w:rsidRDefault="00691135" w:rsidP="00F55AA3">
            <w:pPr>
              <w:ind w:leftChars="175" w:left="420"/>
              <w:jc w:val="both"/>
              <w:rPr>
                <w:rFonts w:ascii="標楷體" w:eastAsia="標楷體" w:hAnsi="標楷體"/>
                <w:b/>
                <w:noProof/>
                <w:sz w:val="20"/>
              </w:rPr>
            </w:pPr>
            <w:r w:rsidRPr="004372A7">
              <w:rPr>
                <w:rFonts w:ascii="標楷體" w:eastAsia="標楷體" w:hAnsi="標楷體"/>
                <w:b/>
                <w:noProof/>
                <w:sz w:val="20"/>
              </w:rPr>
              <w:t>投資活動之淨現金流入（流出）</w:t>
            </w:r>
          </w:p>
        </w:tc>
        <w:tc>
          <w:tcPr>
            <w:tcW w:w="4798" w:type="dxa"/>
            <w:tcBorders>
              <w:top w:val="nil"/>
              <w:left w:val="nil"/>
              <w:bottom w:val="nil"/>
              <w:right w:val="nil"/>
            </w:tcBorders>
          </w:tcPr>
          <w:p w14:paraId="59456FD7" w14:textId="77777777" w:rsidR="00691135" w:rsidRPr="004372A7" w:rsidRDefault="00691135" w:rsidP="00F55AA3">
            <w:pPr>
              <w:jc w:val="right"/>
              <w:rPr>
                <w:rFonts w:ascii="細明體" w:eastAsia="細明體" w:hAnsi="細明體"/>
                <w:noProof/>
                <w:sz w:val="18"/>
                <w:szCs w:val="18"/>
                <w:highlight w:val="yellow"/>
              </w:rPr>
            </w:pPr>
            <w:r w:rsidRPr="004372A7">
              <w:rPr>
                <w:rFonts w:ascii="細明體" w:eastAsia="細明體" w:hAnsi="細明體"/>
                <w:b/>
                <w:noProof/>
                <w:sz w:val="18"/>
                <w:szCs w:val="18"/>
              </w:rPr>
              <w:t>- 98,600</w:t>
            </w:r>
          </w:p>
        </w:tc>
      </w:tr>
      <w:tr w:rsidR="00691135" w:rsidRPr="007307C0" w14:paraId="038535C5" w14:textId="77777777" w:rsidTr="00F55AA3">
        <w:trPr>
          <w:cantSplit/>
          <w:trHeight w:val="400"/>
          <w:jc w:val="center"/>
        </w:trPr>
        <w:tc>
          <w:tcPr>
            <w:tcW w:w="5125" w:type="dxa"/>
            <w:tcBorders>
              <w:top w:val="nil"/>
              <w:left w:val="nil"/>
              <w:bottom w:val="nil"/>
              <w:right w:val="single" w:sz="4" w:space="0" w:color="auto"/>
            </w:tcBorders>
          </w:tcPr>
          <w:p w14:paraId="57849E76" w14:textId="77777777" w:rsidR="00691135" w:rsidRPr="004372A7" w:rsidRDefault="00691135" w:rsidP="00F55AA3">
            <w:pPr>
              <w:jc w:val="both"/>
              <w:rPr>
                <w:rFonts w:ascii="標楷體" w:eastAsia="標楷體" w:hAnsi="標楷體"/>
                <w:noProof/>
                <w:sz w:val="20"/>
                <w:highlight w:val="yellow"/>
              </w:rPr>
            </w:pPr>
            <w:r w:rsidRPr="004372A7">
              <w:rPr>
                <w:rFonts w:ascii="標楷體" w:eastAsia="標楷體" w:hAnsi="標楷體"/>
                <w:b/>
                <w:noProof/>
                <w:sz w:val="20"/>
              </w:rPr>
              <w:t>籌資活動之現金流量</w:t>
            </w:r>
          </w:p>
        </w:tc>
        <w:tc>
          <w:tcPr>
            <w:tcW w:w="4798" w:type="dxa"/>
            <w:tcBorders>
              <w:top w:val="nil"/>
              <w:left w:val="nil"/>
              <w:bottom w:val="nil"/>
              <w:right w:val="nil"/>
            </w:tcBorders>
          </w:tcPr>
          <w:p w14:paraId="15C00B7B" w14:textId="77777777" w:rsidR="00691135" w:rsidRPr="004372A7" w:rsidRDefault="00691135" w:rsidP="00F55AA3">
            <w:pPr>
              <w:jc w:val="right"/>
              <w:rPr>
                <w:rFonts w:ascii="細明體" w:eastAsia="細明體" w:hAnsi="細明體"/>
                <w:noProof/>
                <w:sz w:val="18"/>
                <w:szCs w:val="18"/>
                <w:highlight w:val="yellow"/>
              </w:rPr>
            </w:pPr>
          </w:p>
        </w:tc>
      </w:tr>
      <w:tr w:rsidR="00691135" w:rsidRPr="007307C0" w14:paraId="3574112A" w14:textId="77777777" w:rsidTr="00F55AA3">
        <w:trPr>
          <w:cantSplit/>
          <w:trHeight w:val="400"/>
          <w:jc w:val="center"/>
        </w:trPr>
        <w:tc>
          <w:tcPr>
            <w:tcW w:w="5125" w:type="dxa"/>
            <w:tcBorders>
              <w:top w:val="nil"/>
              <w:left w:val="nil"/>
              <w:bottom w:val="nil"/>
              <w:right w:val="single" w:sz="4" w:space="0" w:color="auto"/>
            </w:tcBorders>
          </w:tcPr>
          <w:p w14:paraId="286C7001" w14:textId="77777777" w:rsidR="00691135" w:rsidRPr="004372A7" w:rsidRDefault="00691135" w:rsidP="00F55AA3">
            <w:pPr>
              <w:ind w:leftChars="100" w:left="240"/>
              <w:jc w:val="both"/>
              <w:rPr>
                <w:rFonts w:ascii="標楷體" w:eastAsia="標楷體" w:hAnsi="標楷體"/>
                <w:noProof/>
                <w:sz w:val="20"/>
                <w:highlight w:val="yellow"/>
              </w:rPr>
            </w:pPr>
            <w:r w:rsidRPr="004372A7">
              <w:rPr>
                <w:rFonts w:ascii="標楷體" w:eastAsia="標楷體" w:hAnsi="標楷體"/>
                <w:noProof/>
                <w:sz w:val="20"/>
              </w:rPr>
              <w:t>增加短期債務及其他負債</w:t>
            </w:r>
          </w:p>
        </w:tc>
        <w:tc>
          <w:tcPr>
            <w:tcW w:w="4798" w:type="dxa"/>
            <w:tcBorders>
              <w:top w:val="nil"/>
              <w:left w:val="nil"/>
              <w:bottom w:val="nil"/>
              <w:right w:val="nil"/>
            </w:tcBorders>
          </w:tcPr>
          <w:p w14:paraId="63119AFF" w14:textId="77777777" w:rsidR="00691135" w:rsidRPr="004372A7" w:rsidRDefault="00691135" w:rsidP="00F55AA3">
            <w:pPr>
              <w:jc w:val="right"/>
              <w:rPr>
                <w:rFonts w:ascii="細明體" w:eastAsia="細明體" w:hAnsi="細明體"/>
                <w:noProof/>
                <w:sz w:val="18"/>
                <w:szCs w:val="18"/>
                <w:highlight w:val="yellow"/>
              </w:rPr>
            </w:pPr>
            <w:r w:rsidRPr="004372A7">
              <w:rPr>
                <w:rFonts w:ascii="細明體" w:eastAsia="細明體" w:hAnsi="細明體"/>
                <w:noProof/>
                <w:sz w:val="18"/>
                <w:szCs w:val="18"/>
              </w:rPr>
              <w:t>1,079,344</w:t>
            </w:r>
          </w:p>
        </w:tc>
      </w:tr>
      <w:tr w:rsidR="00691135" w:rsidRPr="007307C0" w14:paraId="4C5BFFBA" w14:textId="77777777" w:rsidTr="00F55AA3">
        <w:trPr>
          <w:cantSplit/>
          <w:trHeight w:val="400"/>
          <w:jc w:val="center"/>
        </w:trPr>
        <w:tc>
          <w:tcPr>
            <w:tcW w:w="5125" w:type="dxa"/>
            <w:tcBorders>
              <w:top w:val="nil"/>
              <w:left w:val="nil"/>
              <w:bottom w:val="nil"/>
              <w:right w:val="single" w:sz="4" w:space="0" w:color="auto"/>
            </w:tcBorders>
          </w:tcPr>
          <w:p w14:paraId="40C33AA5" w14:textId="77777777" w:rsidR="00691135" w:rsidRPr="004372A7" w:rsidRDefault="00691135" w:rsidP="00F55AA3">
            <w:pPr>
              <w:ind w:leftChars="175" w:left="420"/>
              <w:jc w:val="both"/>
              <w:rPr>
                <w:rFonts w:ascii="標楷體" w:eastAsia="標楷體" w:hAnsi="標楷體"/>
                <w:noProof/>
                <w:sz w:val="20"/>
                <w:highlight w:val="yellow"/>
              </w:rPr>
            </w:pPr>
            <w:r w:rsidRPr="004372A7">
              <w:rPr>
                <w:rFonts w:ascii="標楷體" w:eastAsia="標楷體" w:hAnsi="標楷體"/>
                <w:b/>
                <w:noProof/>
                <w:sz w:val="20"/>
              </w:rPr>
              <w:t>籌資活動之淨現金流入（流出）</w:t>
            </w:r>
          </w:p>
        </w:tc>
        <w:tc>
          <w:tcPr>
            <w:tcW w:w="4798" w:type="dxa"/>
            <w:tcBorders>
              <w:top w:val="nil"/>
              <w:left w:val="nil"/>
              <w:bottom w:val="nil"/>
              <w:right w:val="nil"/>
            </w:tcBorders>
          </w:tcPr>
          <w:p w14:paraId="1CADA33C" w14:textId="77777777" w:rsidR="00691135" w:rsidRPr="004372A7" w:rsidRDefault="00691135" w:rsidP="00F55AA3">
            <w:pPr>
              <w:jc w:val="right"/>
              <w:rPr>
                <w:rFonts w:ascii="細明體" w:eastAsia="細明體" w:hAnsi="細明體"/>
                <w:noProof/>
                <w:sz w:val="18"/>
                <w:szCs w:val="18"/>
                <w:highlight w:val="yellow"/>
              </w:rPr>
            </w:pPr>
            <w:r w:rsidRPr="004372A7">
              <w:rPr>
                <w:rFonts w:ascii="細明體" w:eastAsia="細明體" w:hAnsi="細明體"/>
                <w:b/>
                <w:noProof/>
                <w:sz w:val="18"/>
                <w:szCs w:val="18"/>
              </w:rPr>
              <w:t>1,079,344</w:t>
            </w:r>
          </w:p>
        </w:tc>
      </w:tr>
      <w:tr w:rsidR="00691135" w:rsidRPr="007307C0" w14:paraId="636F846F" w14:textId="77777777" w:rsidTr="00F55AA3">
        <w:trPr>
          <w:cantSplit/>
          <w:trHeight w:val="400"/>
          <w:jc w:val="center"/>
        </w:trPr>
        <w:tc>
          <w:tcPr>
            <w:tcW w:w="5125" w:type="dxa"/>
            <w:tcBorders>
              <w:top w:val="nil"/>
              <w:left w:val="nil"/>
              <w:bottom w:val="nil"/>
              <w:right w:val="single" w:sz="4" w:space="0" w:color="auto"/>
            </w:tcBorders>
          </w:tcPr>
          <w:p w14:paraId="006E4EA0" w14:textId="77777777" w:rsidR="00691135" w:rsidRPr="004372A7" w:rsidRDefault="00691135" w:rsidP="00F55AA3">
            <w:pPr>
              <w:jc w:val="both"/>
              <w:rPr>
                <w:rFonts w:ascii="標楷體" w:eastAsia="標楷體" w:hAnsi="標楷體"/>
                <w:noProof/>
                <w:sz w:val="20"/>
                <w:highlight w:val="yellow"/>
              </w:rPr>
            </w:pPr>
            <w:r w:rsidRPr="004372A7">
              <w:rPr>
                <w:rFonts w:ascii="標楷體" w:eastAsia="標楷體" w:hAnsi="標楷體"/>
                <w:b/>
                <w:noProof/>
                <w:sz w:val="20"/>
              </w:rPr>
              <w:t>現金及約當現金之淨增（淨減）</w:t>
            </w:r>
          </w:p>
        </w:tc>
        <w:tc>
          <w:tcPr>
            <w:tcW w:w="4798" w:type="dxa"/>
            <w:tcBorders>
              <w:top w:val="nil"/>
              <w:left w:val="nil"/>
              <w:bottom w:val="nil"/>
              <w:right w:val="nil"/>
            </w:tcBorders>
          </w:tcPr>
          <w:p w14:paraId="22CB119D" w14:textId="77777777" w:rsidR="00691135" w:rsidRPr="004372A7" w:rsidRDefault="00691135" w:rsidP="00F55AA3">
            <w:pPr>
              <w:jc w:val="right"/>
              <w:rPr>
                <w:rFonts w:ascii="細明體" w:eastAsia="細明體" w:hAnsi="細明體"/>
                <w:noProof/>
                <w:sz w:val="18"/>
                <w:szCs w:val="18"/>
                <w:highlight w:val="yellow"/>
              </w:rPr>
            </w:pPr>
            <w:r w:rsidRPr="004372A7">
              <w:rPr>
                <w:rFonts w:ascii="細明體" w:eastAsia="細明體" w:hAnsi="細明體"/>
                <w:b/>
                <w:noProof/>
                <w:sz w:val="18"/>
                <w:szCs w:val="18"/>
              </w:rPr>
              <w:t>25,582,153</w:t>
            </w:r>
          </w:p>
        </w:tc>
      </w:tr>
      <w:tr w:rsidR="00691135" w:rsidRPr="007307C0" w14:paraId="5D7995B5" w14:textId="77777777" w:rsidTr="00F55AA3">
        <w:trPr>
          <w:cantSplit/>
          <w:trHeight w:val="400"/>
          <w:jc w:val="center"/>
        </w:trPr>
        <w:tc>
          <w:tcPr>
            <w:tcW w:w="5125" w:type="dxa"/>
            <w:tcBorders>
              <w:top w:val="nil"/>
              <w:left w:val="nil"/>
              <w:bottom w:val="nil"/>
              <w:right w:val="single" w:sz="4" w:space="0" w:color="auto"/>
            </w:tcBorders>
          </w:tcPr>
          <w:p w14:paraId="483877D8" w14:textId="77777777" w:rsidR="00691135" w:rsidRPr="004372A7" w:rsidRDefault="00691135" w:rsidP="00F55AA3">
            <w:pPr>
              <w:jc w:val="both"/>
              <w:rPr>
                <w:rFonts w:ascii="標楷體" w:eastAsia="標楷體" w:hAnsi="標楷體"/>
                <w:noProof/>
                <w:sz w:val="20"/>
                <w:highlight w:val="yellow"/>
              </w:rPr>
            </w:pPr>
            <w:r w:rsidRPr="004372A7">
              <w:rPr>
                <w:rFonts w:ascii="標楷體" w:eastAsia="標楷體" w:hAnsi="標楷體"/>
                <w:b/>
                <w:noProof/>
                <w:sz w:val="20"/>
              </w:rPr>
              <w:t>期初現金及約當現金</w:t>
            </w:r>
          </w:p>
        </w:tc>
        <w:tc>
          <w:tcPr>
            <w:tcW w:w="4798" w:type="dxa"/>
            <w:tcBorders>
              <w:top w:val="nil"/>
              <w:left w:val="nil"/>
              <w:bottom w:val="nil"/>
              <w:right w:val="nil"/>
            </w:tcBorders>
          </w:tcPr>
          <w:p w14:paraId="395A6FA3" w14:textId="77777777" w:rsidR="00691135" w:rsidRPr="004372A7" w:rsidRDefault="00691135" w:rsidP="00F55AA3">
            <w:pPr>
              <w:jc w:val="right"/>
              <w:rPr>
                <w:rFonts w:ascii="細明體" w:eastAsia="細明體" w:hAnsi="細明體"/>
                <w:noProof/>
                <w:sz w:val="18"/>
                <w:szCs w:val="18"/>
                <w:highlight w:val="yellow"/>
              </w:rPr>
            </w:pPr>
            <w:r w:rsidRPr="004372A7">
              <w:rPr>
                <w:rFonts w:ascii="細明體" w:eastAsia="細明體" w:hAnsi="細明體"/>
                <w:b/>
                <w:noProof/>
                <w:sz w:val="18"/>
                <w:szCs w:val="18"/>
              </w:rPr>
              <w:t>3,258,725,866</w:t>
            </w:r>
          </w:p>
        </w:tc>
      </w:tr>
      <w:tr w:rsidR="00691135" w:rsidRPr="007307C0" w14:paraId="0C28021E" w14:textId="77777777" w:rsidTr="00F55AA3">
        <w:trPr>
          <w:cantSplit/>
          <w:trHeight w:val="400"/>
          <w:jc w:val="center"/>
        </w:trPr>
        <w:tc>
          <w:tcPr>
            <w:tcW w:w="5125" w:type="dxa"/>
            <w:tcBorders>
              <w:top w:val="nil"/>
              <w:left w:val="nil"/>
              <w:bottom w:val="nil"/>
              <w:right w:val="single" w:sz="4" w:space="0" w:color="auto"/>
            </w:tcBorders>
          </w:tcPr>
          <w:p w14:paraId="1C712443" w14:textId="77777777" w:rsidR="00691135" w:rsidRPr="004372A7" w:rsidRDefault="00691135" w:rsidP="00F55AA3">
            <w:pPr>
              <w:jc w:val="both"/>
              <w:rPr>
                <w:rFonts w:ascii="標楷體" w:eastAsia="標楷體" w:hAnsi="標楷體"/>
                <w:noProof/>
                <w:sz w:val="20"/>
                <w:highlight w:val="yellow"/>
              </w:rPr>
            </w:pPr>
            <w:r w:rsidRPr="004372A7">
              <w:rPr>
                <w:rFonts w:ascii="標楷體" w:eastAsia="標楷體" w:hAnsi="標楷體"/>
                <w:b/>
                <w:noProof/>
                <w:sz w:val="20"/>
              </w:rPr>
              <w:t>期末現金及約當現金</w:t>
            </w:r>
          </w:p>
        </w:tc>
        <w:tc>
          <w:tcPr>
            <w:tcW w:w="4798" w:type="dxa"/>
            <w:tcBorders>
              <w:top w:val="nil"/>
              <w:left w:val="nil"/>
              <w:bottom w:val="nil"/>
              <w:right w:val="nil"/>
            </w:tcBorders>
          </w:tcPr>
          <w:p w14:paraId="3B88DA35" w14:textId="77777777" w:rsidR="00691135" w:rsidRPr="004372A7" w:rsidRDefault="00691135" w:rsidP="00F55AA3">
            <w:pPr>
              <w:jc w:val="right"/>
              <w:rPr>
                <w:rFonts w:ascii="細明體" w:eastAsia="細明體" w:hAnsi="細明體"/>
                <w:noProof/>
                <w:sz w:val="18"/>
                <w:szCs w:val="18"/>
                <w:highlight w:val="yellow"/>
              </w:rPr>
            </w:pPr>
            <w:r w:rsidRPr="004372A7">
              <w:rPr>
                <w:rFonts w:ascii="細明體" w:eastAsia="細明體" w:hAnsi="細明體"/>
                <w:b/>
                <w:noProof/>
                <w:sz w:val="18"/>
                <w:szCs w:val="18"/>
              </w:rPr>
              <w:t>3,284,308,019</w:t>
            </w:r>
          </w:p>
        </w:tc>
      </w:tr>
      <w:tr w:rsidR="00691135" w:rsidRPr="007307C0" w14:paraId="6870EAA7" w14:textId="77777777" w:rsidTr="00F55AA3">
        <w:trPr>
          <w:cantSplit/>
          <w:trHeight w:hRule="exact" w:val="5954"/>
          <w:jc w:val="center"/>
        </w:trPr>
        <w:tc>
          <w:tcPr>
            <w:tcW w:w="5125" w:type="dxa"/>
            <w:tcBorders>
              <w:top w:val="nil"/>
              <w:left w:val="nil"/>
              <w:bottom w:val="single" w:sz="8" w:space="0" w:color="auto"/>
              <w:right w:val="single" w:sz="4" w:space="0" w:color="auto"/>
            </w:tcBorders>
          </w:tcPr>
          <w:p w14:paraId="75E5EAB9" w14:textId="77777777" w:rsidR="00691135" w:rsidRPr="004372A7" w:rsidRDefault="00691135" w:rsidP="00F55AA3">
            <w:pPr>
              <w:jc w:val="both"/>
              <w:rPr>
                <w:rFonts w:ascii="標楷體" w:eastAsia="標楷體" w:hAnsi="標楷體"/>
                <w:b/>
                <w:noProof/>
                <w:sz w:val="20"/>
              </w:rPr>
            </w:pPr>
          </w:p>
        </w:tc>
        <w:tc>
          <w:tcPr>
            <w:tcW w:w="4798" w:type="dxa"/>
            <w:tcBorders>
              <w:top w:val="nil"/>
              <w:left w:val="nil"/>
              <w:bottom w:val="single" w:sz="8" w:space="0" w:color="auto"/>
              <w:right w:val="nil"/>
            </w:tcBorders>
          </w:tcPr>
          <w:p w14:paraId="106AB365" w14:textId="77777777" w:rsidR="00691135" w:rsidRPr="004372A7" w:rsidRDefault="00691135" w:rsidP="00F55AA3">
            <w:pPr>
              <w:jc w:val="right"/>
              <w:rPr>
                <w:rFonts w:ascii="細明體" w:eastAsia="細明體" w:hAnsi="細明體"/>
                <w:b/>
                <w:noProof/>
                <w:sz w:val="18"/>
                <w:szCs w:val="18"/>
              </w:rPr>
            </w:pPr>
          </w:p>
        </w:tc>
      </w:tr>
    </w:tbl>
    <w:p w14:paraId="3C6351DA" w14:textId="77777777" w:rsidR="00C2324C" w:rsidRDefault="00C2324C" w:rsidP="00C2324C">
      <w:pPr>
        <w:tabs>
          <w:tab w:val="left" w:pos="408"/>
        </w:tabs>
        <w:adjustRightInd w:val="0"/>
        <w:snapToGrid w:val="0"/>
        <w:spacing w:line="240" w:lineRule="exact"/>
        <w:ind w:left="180" w:hangingChars="100" w:hanging="180"/>
        <w:jc w:val="both"/>
        <w:rPr>
          <w:rFonts w:ascii="標楷體" w:eastAsia="標楷體" w:hAnsi="標楷體"/>
          <w:sz w:val="18"/>
          <w:szCs w:val="18"/>
        </w:rPr>
      </w:pP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w:t>
      </w:r>
      <w:r w:rsidRPr="006F0A3C">
        <w:rPr>
          <w:rFonts w:ascii="標楷體" w:eastAsia="標楷體" w:hAnsi="標楷體" w:hint="eastAsia"/>
          <w:sz w:val="18"/>
          <w:szCs w:val="18"/>
        </w:rPr>
        <w:t>1.本表係</w:t>
      </w:r>
      <w:proofErr w:type="gramStart"/>
      <w:r w:rsidRPr="006F0A3C">
        <w:rPr>
          <w:rFonts w:ascii="標楷體" w:eastAsia="標楷體" w:hAnsi="標楷體" w:hint="eastAsia"/>
          <w:sz w:val="18"/>
          <w:szCs w:val="18"/>
        </w:rPr>
        <w:t>採</w:t>
      </w:r>
      <w:proofErr w:type="gramEnd"/>
      <w:r w:rsidRPr="006F0A3C">
        <w:rPr>
          <w:rFonts w:ascii="標楷體" w:eastAsia="標楷體" w:hAnsi="標楷體" w:hint="eastAsia"/>
          <w:sz w:val="18"/>
          <w:szCs w:val="18"/>
        </w:rPr>
        <w:t>現金及約當現金基礎，包括現金及自投資日起3個月內到期或清償之債權證券。</w:t>
      </w:r>
    </w:p>
    <w:p w14:paraId="4947EE10" w14:textId="77777777" w:rsidR="00C2324C" w:rsidRDefault="00C2324C" w:rsidP="00C2324C">
      <w:pPr>
        <w:tabs>
          <w:tab w:val="left" w:pos="408"/>
        </w:tabs>
        <w:adjustRightInd w:val="0"/>
        <w:snapToGrid w:val="0"/>
        <w:spacing w:line="240" w:lineRule="exact"/>
        <w:ind w:leftChars="150" w:left="540" w:hangingChars="100" w:hanging="180"/>
        <w:jc w:val="both"/>
        <w:rPr>
          <w:rFonts w:ascii="標楷體" w:eastAsia="標楷體" w:hAnsi="標楷體"/>
          <w:sz w:val="18"/>
          <w:szCs w:val="18"/>
        </w:rPr>
      </w:pPr>
      <w:r w:rsidRPr="006F0A3C">
        <w:rPr>
          <w:rFonts w:ascii="標楷體" w:eastAsia="標楷體" w:hAnsi="標楷體" w:hint="eastAsia"/>
          <w:sz w:val="18"/>
          <w:szCs w:val="18"/>
        </w:rPr>
        <w:t>2.本表「調整非現金項目」欄所列，包括提存呆帳及評價損益、折舊、</w:t>
      </w:r>
      <w:proofErr w:type="gramStart"/>
      <w:r w:rsidRPr="006F0A3C">
        <w:rPr>
          <w:rFonts w:ascii="標楷體" w:eastAsia="標楷體" w:hAnsi="標楷體" w:hint="eastAsia"/>
          <w:sz w:val="18"/>
          <w:szCs w:val="18"/>
        </w:rPr>
        <w:t>折耗及攤</w:t>
      </w:r>
      <w:proofErr w:type="gramEnd"/>
      <w:r w:rsidRPr="006F0A3C">
        <w:rPr>
          <w:rFonts w:ascii="標楷體" w:eastAsia="標楷體" w:hAnsi="標楷體" w:hint="eastAsia"/>
          <w:sz w:val="18"/>
          <w:szCs w:val="18"/>
        </w:rPr>
        <w:t>銷、處理資產損失（利益）、其他、</w:t>
      </w:r>
      <w:proofErr w:type="gramStart"/>
      <w:r w:rsidRPr="006F0A3C">
        <w:rPr>
          <w:rFonts w:ascii="標楷體" w:eastAsia="標楷體" w:hAnsi="標楷體" w:hint="eastAsia"/>
          <w:sz w:val="18"/>
          <w:szCs w:val="18"/>
        </w:rPr>
        <w:t>流動資產淨減</w:t>
      </w:r>
      <w:proofErr w:type="gramEnd"/>
      <w:r w:rsidRPr="006F0A3C">
        <w:rPr>
          <w:rFonts w:ascii="標楷體" w:eastAsia="標楷體" w:hAnsi="標楷體" w:hint="eastAsia"/>
          <w:sz w:val="18"/>
          <w:szCs w:val="18"/>
        </w:rPr>
        <w:t>（淨增）及流動負債淨增（淨減）。</w:t>
      </w:r>
    </w:p>
    <w:p w14:paraId="2D4489F0" w14:textId="6784BBCB" w:rsidR="00691135" w:rsidRDefault="00C2324C" w:rsidP="00C2324C">
      <w:pPr>
        <w:tabs>
          <w:tab w:val="left" w:pos="408"/>
        </w:tabs>
        <w:adjustRightInd w:val="0"/>
        <w:snapToGrid w:val="0"/>
        <w:spacing w:line="240" w:lineRule="exact"/>
        <w:ind w:leftChars="150" w:left="540" w:hangingChars="100" w:hanging="180"/>
        <w:rPr>
          <w:rFonts w:ascii="標楷體" w:eastAsia="標楷體" w:hAnsi="標楷體"/>
          <w:sz w:val="18"/>
          <w:szCs w:val="18"/>
        </w:rPr>
      </w:pPr>
      <w:r w:rsidRPr="006F0A3C">
        <w:rPr>
          <w:rFonts w:ascii="標楷體" w:eastAsia="標楷體" w:hAnsi="標楷體" w:hint="eastAsia"/>
          <w:sz w:val="18"/>
          <w:szCs w:val="18"/>
        </w:rPr>
        <w:t>3.</w:t>
      </w:r>
      <w:proofErr w:type="gramStart"/>
      <w:r w:rsidRPr="006F0A3C">
        <w:rPr>
          <w:rFonts w:ascii="標楷體" w:eastAsia="標楷體" w:hAnsi="標楷體" w:hint="eastAsia"/>
          <w:sz w:val="18"/>
          <w:szCs w:val="18"/>
        </w:rPr>
        <w:t>本表編製</w:t>
      </w:r>
      <w:proofErr w:type="gramEnd"/>
      <w:r w:rsidRPr="006F0A3C">
        <w:rPr>
          <w:rFonts w:ascii="標楷體" w:eastAsia="標楷體" w:hAnsi="標楷體" w:hint="eastAsia"/>
          <w:sz w:val="18"/>
          <w:szCs w:val="18"/>
        </w:rPr>
        <w:t>基礎係依會計法刪除第29條後，平衡表已納入固定資產及長期負債等科目，與預算編列基礎不同。</w:t>
      </w:r>
    </w:p>
    <w:tbl>
      <w:tblPr>
        <w:tblW w:w="9925" w:type="dxa"/>
        <w:tblInd w:w="28" w:type="dxa"/>
        <w:tblLayout w:type="fixed"/>
        <w:tblCellMar>
          <w:left w:w="28" w:type="dxa"/>
          <w:right w:w="28" w:type="dxa"/>
        </w:tblCellMar>
        <w:tblLook w:val="0000" w:firstRow="0" w:lastRow="0" w:firstColumn="0" w:lastColumn="0" w:noHBand="0" w:noVBand="0"/>
      </w:tblPr>
      <w:tblGrid>
        <w:gridCol w:w="2828"/>
        <w:gridCol w:w="1699"/>
        <w:gridCol w:w="660"/>
        <w:gridCol w:w="1699"/>
        <w:gridCol w:w="672"/>
        <w:gridCol w:w="1529"/>
        <w:gridCol w:w="838"/>
      </w:tblGrid>
      <w:tr w:rsidR="00691135" w14:paraId="4879AD3F" w14:textId="77777777" w:rsidTr="00F55AA3">
        <w:trPr>
          <w:tblHeader/>
        </w:trPr>
        <w:tc>
          <w:tcPr>
            <w:tcW w:w="9925" w:type="dxa"/>
            <w:gridSpan w:val="7"/>
            <w:tcBorders>
              <w:bottom w:val="single" w:sz="8" w:space="0" w:color="auto"/>
            </w:tcBorders>
          </w:tcPr>
          <w:p w14:paraId="396C9A39" w14:textId="77777777" w:rsidR="00691135" w:rsidRPr="00C558F1" w:rsidRDefault="00691135" w:rsidP="00F55AA3">
            <w:pPr>
              <w:snapToGrid w:val="0"/>
              <w:spacing w:after="60"/>
              <w:jc w:val="center"/>
              <w:rPr>
                <w:rFonts w:ascii="標楷體" w:eastAsia="標楷體" w:hAnsi="標楷體"/>
                <w:b/>
                <w:sz w:val="36"/>
                <w:szCs w:val="36"/>
                <w:u w:val="single"/>
              </w:rPr>
            </w:pPr>
            <w:r w:rsidRPr="006F0A3C">
              <w:rPr>
                <w:rFonts w:ascii="標楷體" w:eastAsia="標楷體" w:hAnsi="標楷體" w:hint="eastAsia"/>
                <w:b/>
                <w:sz w:val="36"/>
                <w:szCs w:val="36"/>
                <w:u w:val="single"/>
              </w:rPr>
              <w:lastRenderedPageBreak/>
              <w:t>臺北市身心障礙者就業基金</w:t>
            </w:r>
            <w:r w:rsidRPr="00C558F1">
              <w:rPr>
                <w:rFonts w:ascii="標楷體" w:eastAsia="標楷體" w:hAnsi="標楷體" w:hint="eastAsia"/>
                <w:b/>
                <w:sz w:val="36"/>
                <w:szCs w:val="36"/>
                <w:u w:val="single"/>
              </w:rPr>
              <w:t>餘</w:t>
            </w:r>
            <w:proofErr w:type="gramStart"/>
            <w:r w:rsidRPr="00C558F1">
              <w:rPr>
                <w:rFonts w:ascii="標楷體" w:eastAsia="標楷體" w:hAnsi="標楷體" w:hint="eastAsia"/>
                <w:b/>
                <w:sz w:val="36"/>
                <w:szCs w:val="36"/>
                <w:u w:val="single"/>
              </w:rPr>
              <w:t>絀</w:t>
            </w:r>
            <w:proofErr w:type="gramEnd"/>
            <w:r w:rsidRPr="00C558F1">
              <w:rPr>
                <w:rFonts w:ascii="標楷體" w:eastAsia="標楷體" w:hAnsi="標楷體" w:hint="eastAsia"/>
                <w:b/>
                <w:sz w:val="36"/>
                <w:szCs w:val="36"/>
                <w:u w:val="single"/>
              </w:rPr>
              <w:t>審定後平衡表</w:t>
            </w:r>
          </w:p>
          <w:p w14:paraId="166554FA" w14:textId="77777777" w:rsidR="00691135" w:rsidRDefault="00691135" w:rsidP="00F55AA3">
            <w:pPr>
              <w:tabs>
                <w:tab w:val="left" w:pos="3600"/>
                <w:tab w:val="left" w:pos="8520"/>
              </w:tabs>
              <w:snapToGrid w:val="0"/>
              <w:spacing w:before="20" w:after="60"/>
              <w:ind w:rightChars="-4" w:right="-10"/>
              <w:jc w:val="both"/>
              <w:rPr>
                <w:rFonts w:ascii="標楷體" w:eastAsia="標楷體" w:hAnsi="標楷體"/>
                <w:b/>
                <w:sz w:val="32"/>
                <w:u w:val="single"/>
              </w:rPr>
            </w:pPr>
            <w:r>
              <w:rPr>
                <w:rFonts w:ascii="標楷體" w:eastAsia="標楷體" w:hAnsi="標楷體"/>
                <w:spacing w:val="60"/>
              </w:rPr>
              <w:tab/>
            </w:r>
            <w:r w:rsidRPr="00C558F1">
              <w:rPr>
                <w:rFonts w:ascii="標楷體" w:eastAsia="標楷體" w:hAnsi="標楷體" w:hint="eastAsia"/>
                <w:sz w:val="22"/>
              </w:rPr>
              <w:t>中華民國</w:t>
            </w:r>
            <w:r w:rsidRPr="006F0A3C">
              <w:rPr>
                <w:rFonts w:ascii="標楷體" w:eastAsia="標楷體" w:hAnsi="標楷體" w:hint="eastAsia"/>
                <w:sz w:val="22"/>
              </w:rPr>
              <w:t>113</w:t>
            </w:r>
            <w:r w:rsidRPr="00C558F1">
              <w:rPr>
                <w:rFonts w:ascii="標楷體" w:eastAsia="標楷體" w:hAnsi="標楷體" w:hint="eastAsia"/>
                <w:sz w:val="22"/>
              </w:rPr>
              <w:t>年12月31日</w:t>
            </w:r>
            <w:r>
              <w:rPr>
                <w:rFonts w:ascii="標楷體" w:eastAsia="標楷體" w:hAnsi="標楷體" w:hint="eastAsia"/>
              </w:rPr>
              <w:tab/>
            </w:r>
            <w:r w:rsidRPr="00A529E7">
              <w:rPr>
                <w:rFonts w:ascii="標楷體" w:eastAsia="標楷體" w:hAnsi="標楷體" w:hint="eastAsia"/>
                <w:kern w:val="0"/>
                <w:sz w:val="20"/>
              </w:rPr>
              <w:t>單位：新臺幣元</w:t>
            </w:r>
          </w:p>
        </w:tc>
      </w:tr>
      <w:tr w:rsidR="00691135" w14:paraId="0E58E291"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828" w:type="dxa"/>
            <w:vMerge w:val="restart"/>
            <w:tcBorders>
              <w:top w:val="single" w:sz="8" w:space="0" w:color="auto"/>
              <w:left w:val="nil"/>
              <w:bottom w:val="nil"/>
            </w:tcBorders>
            <w:vAlign w:val="center"/>
          </w:tcPr>
          <w:p w14:paraId="7EF82D17" w14:textId="77777777" w:rsidR="00691135" w:rsidRPr="00C558F1" w:rsidRDefault="00691135" w:rsidP="00F55AA3">
            <w:pPr>
              <w:ind w:left="113" w:right="113"/>
              <w:jc w:val="distribute"/>
              <w:rPr>
                <w:rFonts w:ascii="標楷體" w:eastAsia="標楷體" w:hAnsi="標楷體"/>
                <w:sz w:val="20"/>
              </w:rPr>
            </w:pPr>
            <w:r w:rsidRPr="00C558F1">
              <w:rPr>
                <w:rFonts w:ascii="標楷體" w:eastAsia="標楷體" w:hAnsi="標楷體" w:hint="eastAsia"/>
                <w:sz w:val="20"/>
              </w:rPr>
              <w:t>科目</w:t>
            </w:r>
          </w:p>
        </w:tc>
        <w:tc>
          <w:tcPr>
            <w:tcW w:w="2359" w:type="dxa"/>
            <w:gridSpan w:val="2"/>
            <w:tcBorders>
              <w:top w:val="single" w:sz="8" w:space="0" w:color="auto"/>
              <w:bottom w:val="nil"/>
            </w:tcBorders>
            <w:vAlign w:val="center"/>
          </w:tcPr>
          <w:p w14:paraId="11E6B814" w14:textId="77777777" w:rsidR="00691135" w:rsidRPr="00C558F1" w:rsidRDefault="00691135" w:rsidP="00F55AA3">
            <w:pPr>
              <w:ind w:left="70" w:right="42"/>
              <w:jc w:val="distribute"/>
              <w:rPr>
                <w:rFonts w:ascii="標楷體" w:eastAsia="標楷體" w:hAnsi="標楷體"/>
                <w:spacing w:val="-20"/>
                <w:sz w:val="20"/>
              </w:rPr>
            </w:pPr>
            <w:r w:rsidRPr="006F0A3C">
              <w:rPr>
                <w:rFonts w:ascii="標楷體" w:eastAsia="標楷體" w:hAnsi="標楷體" w:hint="eastAsia"/>
                <w:sz w:val="20"/>
              </w:rPr>
              <w:t>113</w:t>
            </w:r>
            <w:r w:rsidRPr="00C558F1">
              <w:rPr>
                <w:rFonts w:ascii="標楷體" w:eastAsia="標楷體" w:hAnsi="標楷體" w:hint="eastAsia"/>
                <w:spacing w:val="-20"/>
                <w:sz w:val="20"/>
              </w:rPr>
              <w:t>年12月31日</w:t>
            </w:r>
          </w:p>
        </w:tc>
        <w:tc>
          <w:tcPr>
            <w:tcW w:w="2371" w:type="dxa"/>
            <w:gridSpan w:val="2"/>
            <w:tcBorders>
              <w:top w:val="single" w:sz="8" w:space="0" w:color="auto"/>
              <w:bottom w:val="nil"/>
            </w:tcBorders>
            <w:vAlign w:val="center"/>
          </w:tcPr>
          <w:p w14:paraId="5B30A052" w14:textId="77777777" w:rsidR="00691135" w:rsidRPr="00C558F1" w:rsidRDefault="00691135" w:rsidP="00F55AA3">
            <w:pPr>
              <w:ind w:left="1" w:right="42" w:firstLineChars="27" w:firstLine="54"/>
              <w:jc w:val="distribute"/>
              <w:rPr>
                <w:rFonts w:ascii="標楷體" w:eastAsia="標楷體" w:hAnsi="標楷體"/>
                <w:spacing w:val="-20"/>
                <w:sz w:val="20"/>
              </w:rPr>
            </w:pPr>
            <w:r w:rsidRPr="006F0A3C">
              <w:rPr>
                <w:rFonts w:ascii="標楷體" w:eastAsia="標楷體" w:hAnsi="標楷體" w:hint="eastAsia"/>
                <w:sz w:val="20"/>
              </w:rPr>
              <w:t>112</w:t>
            </w:r>
            <w:r w:rsidRPr="00C558F1">
              <w:rPr>
                <w:rFonts w:ascii="標楷體" w:eastAsia="標楷體" w:hAnsi="標楷體" w:hint="eastAsia"/>
                <w:spacing w:val="-20"/>
                <w:sz w:val="20"/>
              </w:rPr>
              <w:t>年12月31日</w:t>
            </w:r>
          </w:p>
        </w:tc>
        <w:tc>
          <w:tcPr>
            <w:tcW w:w="2367" w:type="dxa"/>
            <w:gridSpan w:val="2"/>
            <w:tcBorders>
              <w:top w:val="single" w:sz="8" w:space="0" w:color="auto"/>
              <w:bottom w:val="nil"/>
              <w:right w:val="nil"/>
            </w:tcBorders>
            <w:vAlign w:val="center"/>
          </w:tcPr>
          <w:p w14:paraId="73834772" w14:textId="77777777" w:rsidR="00691135" w:rsidRPr="00C558F1" w:rsidRDefault="00691135" w:rsidP="00F55AA3">
            <w:pPr>
              <w:spacing w:line="240" w:lineRule="exact"/>
              <w:jc w:val="distribute"/>
              <w:rPr>
                <w:rFonts w:ascii="標楷體" w:eastAsia="標楷體" w:hAnsi="標楷體"/>
                <w:sz w:val="20"/>
              </w:rPr>
            </w:pPr>
            <w:r w:rsidRPr="00C558F1">
              <w:rPr>
                <w:rFonts w:ascii="標楷體" w:eastAsia="標楷體" w:hAnsi="標楷體" w:hint="eastAsia"/>
                <w:sz w:val="20"/>
              </w:rPr>
              <w:t>比較增減</w:t>
            </w:r>
          </w:p>
        </w:tc>
      </w:tr>
      <w:tr w:rsidR="00691135" w14:paraId="61C4A1BD"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828" w:type="dxa"/>
            <w:vMerge/>
            <w:tcBorders>
              <w:top w:val="nil"/>
              <w:left w:val="nil"/>
              <w:bottom w:val="single" w:sz="8" w:space="0" w:color="auto"/>
            </w:tcBorders>
            <w:vAlign w:val="center"/>
          </w:tcPr>
          <w:p w14:paraId="02F89BC9" w14:textId="77777777" w:rsidR="00691135" w:rsidRPr="00C558F1" w:rsidRDefault="00691135" w:rsidP="00F55AA3">
            <w:pPr>
              <w:ind w:left="113" w:right="113"/>
              <w:jc w:val="distribute"/>
              <w:rPr>
                <w:rFonts w:ascii="標楷體" w:eastAsia="標楷體" w:hAnsi="標楷體"/>
                <w:sz w:val="20"/>
              </w:rPr>
            </w:pPr>
          </w:p>
        </w:tc>
        <w:tc>
          <w:tcPr>
            <w:tcW w:w="1699" w:type="dxa"/>
            <w:tcBorders>
              <w:bottom w:val="single" w:sz="8" w:space="0" w:color="auto"/>
            </w:tcBorders>
            <w:vAlign w:val="center"/>
          </w:tcPr>
          <w:p w14:paraId="167D2FF6" w14:textId="77777777" w:rsidR="00691135" w:rsidRPr="00C558F1" w:rsidRDefault="00691135" w:rsidP="00F55AA3">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660" w:type="dxa"/>
            <w:tcBorders>
              <w:bottom w:val="single" w:sz="8" w:space="0" w:color="auto"/>
            </w:tcBorders>
            <w:vAlign w:val="center"/>
          </w:tcPr>
          <w:p w14:paraId="5BA59DDA" w14:textId="77777777" w:rsidR="00691135" w:rsidRPr="00C558F1" w:rsidRDefault="00691135" w:rsidP="00F55AA3">
            <w:pPr>
              <w:ind w:left="113" w:right="113"/>
              <w:jc w:val="distribute"/>
              <w:rPr>
                <w:rFonts w:ascii="標楷體" w:eastAsia="標楷體" w:hAnsi="標楷體"/>
                <w:sz w:val="20"/>
              </w:rPr>
            </w:pPr>
            <w:r w:rsidRPr="00C558F1">
              <w:rPr>
                <w:rFonts w:ascii="標楷體" w:eastAsia="標楷體" w:hAnsi="標楷體" w:hint="eastAsia"/>
                <w:sz w:val="20"/>
              </w:rPr>
              <w:t>％</w:t>
            </w:r>
          </w:p>
        </w:tc>
        <w:tc>
          <w:tcPr>
            <w:tcW w:w="1699" w:type="dxa"/>
            <w:tcBorders>
              <w:bottom w:val="single" w:sz="8" w:space="0" w:color="auto"/>
            </w:tcBorders>
            <w:vAlign w:val="center"/>
          </w:tcPr>
          <w:p w14:paraId="7BA5887C" w14:textId="77777777" w:rsidR="00691135" w:rsidRPr="00C558F1" w:rsidRDefault="00691135" w:rsidP="00F55AA3">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672" w:type="dxa"/>
            <w:tcBorders>
              <w:bottom w:val="single" w:sz="8" w:space="0" w:color="auto"/>
            </w:tcBorders>
            <w:vAlign w:val="center"/>
          </w:tcPr>
          <w:p w14:paraId="18720A84" w14:textId="77777777" w:rsidR="00691135" w:rsidRPr="00C558F1" w:rsidRDefault="00691135" w:rsidP="00F55AA3">
            <w:pPr>
              <w:ind w:left="113" w:right="113"/>
              <w:jc w:val="distribute"/>
              <w:rPr>
                <w:rFonts w:ascii="標楷體" w:eastAsia="標楷體" w:hAnsi="標楷體"/>
                <w:sz w:val="20"/>
              </w:rPr>
            </w:pPr>
            <w:r w:rsidRPr="00C558F1">
              <w:rPr>
                <w:rFonts w:ascii="標楷體" w:eastAsia="標楷體" w:hAnsi="標楷體" w:hint="eastAsia"/>
                <w:sz w:val="20"/>
              </w:rPr>
              <w:t>％</w:t>
            </w:r>
          </w:p>
        </w:tc>
        <w:tc>
          <w:tcPr>
            <w:tcW w:w="1529" w:type="dxa"/>
            <w:tcBorders>
              <w:bottom w:val="single" w:sz="8" w:space="0" w:color="auto"/>
            </w:tcBorders>
            <w:vAlign w:val="center"/>
          </w:tcPr>
          <w:p w14:paraId="6A0A1B07" w14:textId="77777777" w:rsidR="00691135" w:rsidRPr="00C558F1" w:rsidRDefault="00691135" w:rsidP="00F55AA3">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838" w:type="dxa"/>
            <w:tcBorders>
              <w:bottom w:val="single" w:sz="8" w:space="0" w:color="auto"/>
              <w:right w:val="nil"/>
            </w:tcBorders>
            <w:vAlign w:val="center"/>
          </w:tcPr>
          <w:p w14:paraId="20BBDAC6" w14:textId="77777777" w:rsidR="00691135" w:rsidRPr="00C558F1" w:rsidRDefault="00691135" w:rsidP="00F55AA3">
            <w:pPr>
              <w:ind w:left="113" w:right="113"/>
              <w:jc w:val="distribute"/>
              <w:rPr>
                <w:rFonts w:ascii="標楷體" w:eastAsia="標楷體" w:hAnsi="標楷體"/>
                <w:sz w:val="20"/>
              </w:rPr>
            </w:pPr>
            <w:r w:rsidRPr="00C558F1">
              <w:rPr>
                <w:rFonts w:ascii="標楷體" w:eastAsia="標楷體" w:hAnsi="標楷體" w:hint="eastAsia"/>
                <w:sz w:val="20"/>
              </w:rPr>
              <w:t>％</w:t>
            </w:r>
          </w:p>
        </w:tc>
      </w:tr>
      <w:tr w:rsidR="00691135" w14:paraId="299DA6C2"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4F7DB842" w14:textId="77777777" w:rsidR="00691135" w:rsidRPr="00A529E7" w:rsidRDefault="00691135" w:rsidP="00F55AA3">
            <w:pPr>
              <w:rPr>
                <w:rFonts w:ascii="標楷體" w:eastAsia="標楷體" w:hAnsi="標楷體"/>
                <w:kern w:val="0"/>
                <w:sz w:val="20"/>
              </w:rPr>
            </w:pPr>
            <w:r w:rsidRPr="006F0A3C">
              <w:rPr>
                <w:rFonts w:ascii="標楷體" w:eastAsia="標楷體" w:hAnsi="標楷體" w:hint="eastAsia"/>
                <w:b/>
                <w:kern w:val="0"/>
                <w:sz w:val="20"/>
              </w:rPr>
              <w:t>資產</w:t>
            </w:r>
          </w:p>
        </w:tc>
        <w:tc>
          <w:tcPr>
            <w:tcW w:w="1699" w:type="dxa"/>
            <w:tcBorders>
              <w:top w:val="nil"/>
              <w:bottom w:val="nil"/>
            </w:tcBorders>
            <w:vAlign w:val="center"/>
          </w:tcPr>
          <w:p w14:paraId="2512ABB2"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b/>
                <w:sz w:val="18"/>
              </w:rPr>
              <w:t>3,723,722,527</w:t>
            </w:r>
          </w:p>
        </w:tc>
        <w:tc>
          <w:tcPr>
            <w:tcW w:w="660" w:type="dxa"/>
            <w:tcBorders>
              <w:top w:val="nil"/>
              <w:bottom w:val="nil"/>
            </w:tcBorders>
            <w:vAlign w:val="center"/>
          </w:tcPr>
          <w:p w14:paraId="58519ED5"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nil"/>
            </w:tcBorders>
            <w:vAlign w:val="center"/>
          </w:tcPr>
          <w:p w14:paraId="4E47430B"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b/>
                <w:sz w:val="18"/>
              </w:rPr>
              <w:t>3,700,913,222</w:t>
            </w:r>
          </w:p>
        </w:tc>
        <w:tc>
          <w:tcPr>
            <w:tcW w:w="672" w:type="dxa"/>
            <w:tcBorders>
              <w:top w:val="nil"/>
              <w:bottom w:val="nil"/>
            </w:tcBorders>
            <w:vAlign w:val="center"/>
          </w:tcPr>
          <w:p w14:paraId="1EE3EBE4"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b/>
                <w:sz w:val="18"/>
              </w:rPr>
              <w:t>100.00</w:t>
            </w:r>
          </w:p>
        </w:tc>
        <w:tc>
          <w:tcPr>
            <w:tcW w:w="1529" w:type="dxa"/>
            <w:tcBorders>
              <w:top w:val="nil"/>
              <w:bottom w:val="nil"/>
            </w:tcBorders>
            <w:vAlign w:val="center"/>
          </w:tcPr>
          <w:p w14:paraId="28DD5D13" w14:textId="77777777" w:rsidR="00691135" w:rsidRPr="00C558F1" w:rsidRDefault="00691135" w:rsidP="00F55AA3">
            <w:pPr>
              <w:jc w:val="right"/>
              <w:rPr>
                <w:rFonts w:ascii="細明體" w:eastAsia="細明體" w:hAnsi="細明體"/>
                <w:noProof/>
                <w:sz w:val="18"/>
              </w:rPr>
            </w:pPr>
            <w:r w:rsidRPr="006F0A3C">
              <w:rPr>
                <w:rFonts w:ascii="細明體" w:eastAsia="細明體" w:hAnsi="細明體" w:hint="eastAsia"/>
                <w:b/>
                <w:noProof/>
                <w:sz w:val="18"/>
              </w:rPr>
              <w:t>22,809,305</w:t>
            </w:r>
          </w:p>
        </w:tc>
        <w:tc>
          <w:tcPr>
            <w:tcW w:w="838" w:type="dxa"/>
            <w:tcBorders>
              <w:top w:val="nil"/>
              <w:bottom w:val="nil"/>
              <w:right w:val="nil"/>
            </w:tcBorders>
            <w:vAlign w:val="center"/>
          </w:tcPr>
          <w:p w14:paraId="4F48742C" w14:textId="77777777" w:rsidR="00691135" w:rsidRPr="00C558F1" w:rsidRDefault="00691135" w:rsidP="00F55AA3">
            <w:pPr>
              <w:jc w:val="right"/>
              <w:rPr>
                <w:rFonts w:ascii="細明體" w:eastAsia="細明體" w:hAnsi="細明體"/>
                <w:kern w:val="0"/>
                <w:sz w:val="18"/>
              </w:rPr>
            </w:pPr>
            <w:r w:rsidRPr="006F0A3C">
              <w:rPr>
                <w:rFonts w:ascii="細明體" w:eastAsia="細明體" w:hAnsi="細明體" w:hint="eastAsia"/>
                <w:b/>
                <w:kern w:val="0"/>
                <w:sz w:val="18"/>
              </w:rPr>
              <w:t>0.62</w:t>
            </w:r>
          </w:p>
        </w:tc>
      </w:tr>
      <w:tr w:rsidR="00691135" w14:paraId="35F0C44E"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20133419" w14:textId="77777777" w:rsidR="00691135" w:rsidRPr="00A529E7" w:rsidRDefault="00691135" w:rsidP="00F55AA3">
            <w:pPr>
              <w:ind w:leftChars="100" w:left="240"/>
              <w:rPr>
                <w:rFonts w:ascii="標楷體" w:eastAsia="標楷體" w:hAnsi="標楷體"/>
                <w:kern w:val="0"/>
                <w:sz w:val="20"/>
              </w:rPr>
            </w:pPr>
            <w:r w:rsidRPr="006F0A3C">
              <w:rPr>
                <w:rFonts w:ascii="標楷體" w:eastAsia="標楷體" w:hAnsi="標楷體" w:hint="eastAsia"/>
                <w:kern w:val="0"/>
                <w:sz w:val="20"/>
              </w:rPr>
              <w:t>流動資產</w:t>
            </w:r>
          </w:p>
        </w:tc>
        <w:tc>
          <w:tcPr>
            <w:tcW w:w="1699" w:type="dxa"/>
            <w:tcBorders>
              <w:top w:val="nil"/>
              <w:bottom w:val="nil"/>
            </w:tcBorders>
            <w:vAlign w:val="center"/>
          </w:tcPr>
          <w:p w14:paraId="1BC271D6"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3,337,481,749</w:t>
            </w:r>
          </w:p>
        </w:tc>
        <w:tc>
          <w:tcPr>
            <w:tcW w:w="660" w:type="dxa"/>
            <w:tcBorders>
              <w:top w:val="nil"/>
              <w:bottom w:val="nil"/>
            </w:tcBorders>
            <w:vAlign w:val="center"/>
          </w:tcPr>
          <w:p w14:paraId="0D95CE8D"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89.63</w:t>
            </w:r>
          </w:p>
        </w:tc>
        <w:tc>
          <w:tcPr>
            <w:tcW w:w="1699" w:type="dxa"/>
            <w:tcBorders>
              <w:top w:val="nil"/>
              <w:bottom w:val="nil"/>
            </w:tcBorders>
            <w:vAlign w:val="center"/>
          </w:tcPr>
          <w:p w14:paraId="4721A65A"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3,311,338,594</w:t>
            </w:r>
          </w:p>
        </w:tc>
        <w:tc>
          <w:tcPr>
            <w:tcW w:w="672" w:type="dxa"/>
            <w:tcBorders>
              <w:top w:val="nil"/>
              <w:bottom w:val="nil"/>
            </w:tcBorders>
            <w:vAlign w:val="center"/>
          </w:tcPr>
          <w:p w14:paraId="70F7AE33"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89.47</w:t>
            </w:r>
          </w:p>
        </w:tc>
        <w:tc>
          <w:tcPr>
            <w:tcW w:w="1529" w:type="dxa"/>
            <w:tcBorders>
              <w:top w:val="nil"/>
              <w:bottom w:val="nil"/>
            </w:tcBorders>
            <w:vAlign w:val="center"/>
          </w:tcPr>
          <w:p w14:paraId="68E2BCC2" w14:textId="77777777" w:rsidR="00691135" w:rsidRPr="00C558F1" w:rsidRDefault="00691135" w:rsidP="00F55AA3">
            <w:pPr>
              <w:jc w:val="right"/>
              <w:rPr>
                <w:rFonts w:ascii="細明體" w:eastAsia="細明體" w:hAnsi="細明體"/>
                <w:noProof/>
                <w:sz w:val="18"/>
              </w:rPr>
            </w:pPr>
            <w:r w:rsidRPr="006F0A3C">
              <w:rPr>
                <w:rFonts w:ascii="細明體" w:eastAsia="細明體" w:hAnsi="細明體" w:hint="eastAsia"/>
                <w:noProof/>
                <w:sz w:val="18"/>
              </w:rPr>
              <w:t>26,143,155</w:t>
            </w:r>
          </w:p>
        </w:tc>
        <w:tc>
          <w:tcPr>
            <w:tcW w:w="838" w:type="dxa"/>
            <w:tcBorders>
              <w:top w:val="nil"/>
              <w:bottom w:val="nil"/>
              <w:right w:val="nil"/>
            </w:tcBorders>
            <w:vAlign w:val="center"/>
          </w:tcPr>
          <w:p w14:paraId="5D703D69" w14:textId="77777777" w:rsidR="00691135" w:rsidRPr="00C558F1" w:rsidRDefault="00691135" w:rsidP="00F55AA3">
            <w:pPr>
              <w:jc w:val="right"/>
              <w:rPr>
                <w:rFonts w:ascii="細明體" w:eastAsia="細明體" w:hAnsi="細明體"/>
                <w:kern w:val="0"/>
                <w:sz w:val="18"/>
              </w:rPr>
            </w:pPr>
            <w:r w:rsidRPr="006F0A3C">
              <w:rPr>
                <w:rFonts w:ascii="細明體" w:eastAsia="細明體" w:hAnsi="細明體" w:hint="eastAsia"/>
                <w:kern w:val="0"/>
                <w:sz w:val="18"/>
              </w:rPr>
              <w:t>0.79</w:t>
            </w:r>
          </w:p>
        </w:tc>
      </w:tr>
      <w:tr w:rsidR="00691135" w14:paraId="2D9AF3CC"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70A7B209" w14:textId="77777777" w:rsidR="00691135" w:rsidRPr="00A529E7" w:rsidRDefault="00691135" w:rsidP="00F55AA3">
            <w:pPr>
              <w:ind w:leftChars="200" w:left="480"/>
              <w:rPr>
                <w:rFonts w:ascii="標楷體" w:eastAsia="標楷體" w:hAnsi="標楷體"/>
                <w:kern w:val="0"/>
                <w:sz w:val="20"/>
              </w:rPr>
            </w:pPr>
            <w:r w:rsidRPr="006F0A3C">
              <w:rPr>
                <w:rFonts w:ascii="標楷體" w:eastAsia="標楷體" w:hAnsi="標楷體" w:hint="eastAsia"/>
                <w:kern w:val="0"/>
                <w:sz w:val="20"/>
              </w:rPr>
              <w:t>現金</w:t>
            </w:r>
          </w:p>
        </w:tc>
        <w:tc>
          <w:tcPr>
            <w:tcW w:w="1699" w:type="dxa"/>
            <w:tcBorders>
              <w:top w:val="nil"/>
              <w:bottom w:val="nil"/>
            </w:tcBorders>
            <w:vAlign w:val="center"/>
          </w:tcPr>
          <w:p w14:paraId="6C65EAF8"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3,284,308,019</w:t>
            </w:r>
          </w:p>
        </w:tc>
        <w:tc>
          <w:tcPr>
            <w:tcW w:w="660" w:type="dxa"/>
            <w:tcBorders>
              <w:top w:val="nil"/>
              <w:bottom w:val="nil"/>
            </w:tcBorders>
            <w:vAlign w:val="center"/>
          </w:tcPr>
          <w:p w14:paraId="1CF414EC"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88.20</w:t>
            </w:r>
          </w:p>
        </w:tc>
        <w:tc>
          <w:tcPr>
            <w:tcW w:w="1699" w:type="dxa"/>
            <w:tcBorders>
              <w:top w:val="nil"/>
              <w:bottom w:val="nil"/>
            </w:tcBorders>
            <w:vAlign w:val="center"/>
          </w:tcPr>
          <w:p w14:paraId="5AD359B4"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3,258,725,866</w:t>
            </w:r>
          </w:p>
        </w:tc>
        <w:tc>
          <w:tcPr>
            <w:tcW w:w="672" w:type="dxa"/>
            <w:tcBorders>
              <w:top w:val="nil"/>
              <w:bottom w:val="nil"/>
            </w:tcBorders>
            <w:vAlign w:val="center"/>
          </w:tcPr>
          <w:p w14:paraId="79254287"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88.05</w:t>
            </w:r>
          </w:p>
        </w:tc>
        <w:tc>
          <w:tcPr>
            <w:tcW w:w="1529" w:type="dxa"/>
            <w:tcBorders>
              <w:top w:val="nil"/>
              <w:bottom w:val="nil"/>
            </w:tcBorders>
            <w:vAlign w:val="center"/>
          </w:tcPr>
          <w:p w14:paraId="257623B7" w14:textId="77777777" w:rsidR="00691135" w:rsidRPr="00C558F1" w:rsidRDefault="00691135" w:rsidP="00F55AA3">
            <w:pPr>
              <w:jc w:val="right"/>
              <w:rPr>
                <w:rFonts w:ascii="細明體" w:eastAsia="細明體" w:hAnsi="細明體"/>
                <w:noProof/>
                <w:sz w:val="18"/>
              </w:rPr>
            </w:pPr>
            <w:r w:rsidRPr="006F0A3C">
              <w:rPr>
                <w:rFonts w:ascii="細明體" w:eastAsia="細明體" w:hAnsi="細明體" w:hint="eastAsia"/>
                <w:noProof/>
                <w:sz w:val="18"/>
              </w:rPr>
              <w:t>25,582,153</w:t>
            </w:r>
          </w:p>
        </w:tc>
        <w:tc>
          <w:tcPr>
            <w:tcW w:w="838" w:type="dxa"/>
            <w:tcBorders>
              <w:top w:val="nil"/>
              <w:bottom w:val="nil"/>
              <w:right w:val="nil"/>
            </w:tcBorders>
            <w:vAlign w:val="center"/>
          </w:tcPr>
          <w:p w14:paraId="4044E1E5" w14:textId="77777777" w:rsidR="00691135" w:rsidRPr="00C558F1" w:rsidRDefault="00691135" w:rsidP="00F55AA3">
            <w:pPr>
              <w:jc w:val="right"/>
              <w:rPr>
                <w:rFonts w:ascii="細明體" w:eastAsia="細明體" w:hAnsi="細明體"/>
                <w:kern w:val="0"/>
                <w:sz w:val="18"/>
              </w:rPr>
            </w:pPr>
            <w:r w:rsidRPr="006F0A3C">
              <w:rPr>
                <w:rFonts w:ascii="細明體" w:eastAsia="細明體" w:hAnsi="細明體" w:hint="eastAsia"/>
                <w:kern w:val="0"/>
                <w:sz w:val="18"/>
              </w:rPr>
              <w:t>0.79</w:t>
            </w:r>
          </w:p>
        </w:tc>
      </w:tr>
      <w:tr w:rsidR="00691135" w14:paraId="64041F74"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2C879847" w14:textId="77777777" w:rsidR="00691135" w:rsidRPr="00A529E7" w:rsidRDefault="00691135" w:rsidP="00F55AA3">
            <w:pPr>
              <w:ind w:leftChars="200" w:left="480"/>
              <w:rPr>
                <w:rFonts w:ascii="標楷體" w:eastAsia="標楷體" w:hAnsi="標楷體"/>
                <w:kern w:val="0"/>
                <w:sz w:val="20"/>
              </w:rPr>
            </w:pPr>
            <w:r w:rsidRPr="006F0A3C">
              <w:rPr>
                <w:rFonts w:ascii="標楷體" w:eastAsia="標楷體" w:hAnsi="標楷體" w:hint="eastAsia"/>
                <w:kern w:val="0"/>
                <w:sz w:val="20"/>
              </w:rPr>
              <w:t>應收款項</w:t>
            </w:r>
          </w:p>
        </w:tc>
        <w:tc>
          <w:tcPr>
            <w:tcW w:w="1699" w:type="dxa"/>
            <w:tcBorders>
              <w:top w:val="nil"/>
              <w:bottom w:val="nil"/>
            </w:tcBorders>
            <w:vAlign w:val="center"/>
          </w:tcPr>
          <w:p w14:paraId="68E993FD"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43,537,782</w:t>
            </w:r>
          </w:p>
        </w:tc>
        <w:tc>
          <w:tcPr>
            <w:tcW w:w="660" w:type="dxa"/>
            <w:tcBorders>
              <w:top w:val="nil"/>
              <w:bottom w:val="nil"/>
            </w:tcBorders>
            <w:vAlign w:val="center"/>
          </w:tcPr>
          <w:p w14:paraId="63DF3397"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1.17</w:t>
            </w:r>
          </w:p>
        </w:tc>
        <w:tc>
          <w:tcPr>
            <w:tcW w:w="1699" w:type="dxa"/>
            <w:tcBorders>
              <w:top w:val="nil"/>
              <w:bottom w:val="nil"/>
            </w:tcBorders>
            <w:vAlign w:val="center"/>
          </w:tcPr>
          <w:p w14:paraId="04CB0A2A"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44,687,326</w:t>
            </w:r>
          </w:p>
        </w:tc>
        <w:tc>
          <w:tcPr>
            <w:tcW w:w="672" w:type="dxa"/>
            <w:tcBorders>
              <w:top w:val="nil"/>
              <w:bottom w:val="nil"/>
            </w:tcBorders>
            <w:vAlign w:val="center"/>
          </w:tcPr>
          <w:p w14:paraId="7C51ACB8"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1.21</w:t>
            </w:r>
          </w:p>
        </w:tc>
        <w:tc>
          <w:tcPr>
            <w:tcW w:w="1529" w:type="dxa"/>
            <w:tcBorders>
              <w:top w:val="nil"/>
              <w:bottom w:val="nil"/>
            </w:tcBorders>
            <w:vAlign w:val="center"/>
          </w:tcPr>
          <w:p w14:paraId="645C0946" w14:textId="77777777" w:rsidR="00691135" w:rsidRPr="00C558F1" w:rsidRDefault="00691135" w:rsidP="00F55AA3">
            <w:pPr>
              <w:jc w:val="right"/>
              <w:rPr>
                <w:rFonts w:ascii="細明體" w:eastAsia="細明體" w:hAnsi="細明體"/>
                <w:noProof/>
                <w:sz w:val="18"/>
              </w:rPr>
            </w:pPr>
            <w:r w:rsidRPr="006F0A3C">
              <w:rPr>
                <w:rFonts w:ascii="細明體" w:eastAsia="細明體" w:hAnsi="細明體" w:hint="eastAsia"/>
                <w:noProof/>
                <w:sz w:val="18"/>
              </w:rPr>
              <w:t>- 1,149,544</w:t>
            </w:r>
          </w:p>
        </w:tc>
        <w:tc>
          <w:tcPr>
            <w:tcW w:w="838" w:type="dxa"/>
            <w:tcBorders>
              <w:top w:val="nil"/>
              <w:bottom w:val="nil"/>
              <w:right w:val="nil"/>
            </w:tcBorders>
            <w:vAlign w:val="center"/>
          </w:tcPr>
          <w:p w14:paraId="39DCBB24" w14:textId="77777777" w:rsidR="00691135" w:rsidRPr="00C558F1" w:rsidRDefault="00691135" w:rsidP="00F55AA3">
            <w:pPr>
              <w:jc w:val="right"/>
              <w:rPr>
                <w:rFonts w:ascii="細明體" w:eastAsia="細明體" w:hAnsi="細明體"/>
                <w:kern w:val="0"/>
                <w:sz w:val="18"/>
              </w:rPr>
            </w:pPr>
            <w:r w:rsidRPr="006F0A3C">
              <w:rPr>
                <w:rFonts w:ascii="細明體" w:eastAsia="細明體" w:hAnsi="細明體" w:hint="eastAsia"/>
                <w:kern w:val="0"/>
                <w:sz w:val="18"/>
              </w:rPr>
              <w:t>- 2.57</w:t>
            </w:r>
          </w:p>
        </w:tc>
      </w:tr>
      <w:tr w:rsidR="00691135" w14:paraId="6FAC4EA4"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0D379B02" w14:textId="77777777" w:rsidR="00691135" w:rsidRPr="00A529E7" w:rsidRDefault="00691135" w:rsidP="00F55AA3">
            <w:pPr>
              <w:ind w:leftChars="200" w:left="480"/>
              <w:rPr>
                <w:rFonts w:ascii="標楷體" w:eastAsia="標楷體" w:hAnsi="標楷體"/>
                <w:kern w:val="0"/>
                <w:sz w:val="20"/>
              </w:rPr>
            </w:pPr>
            <w:r w:rsidRPr="006F0A3C">
              <w:rPr>
                <w:rFonts w:ascii="標楷體" w:eastAsia="標楷體" w:hAnsi="標楷體" w:hint="eastAsia"/>
                <w:kern w:val="0"/>
                <w:sz w:val="20"/>
              </w:rPr>
              <w:t>預付款項</w:t>
            </w:r>
          </w:p>
        </w:tc>
        <w:tc>
          <w:tcPr>
            <w:tcW w:w="1699" w:type="dxa"/>
            <w:tcBorders>
              <w:top w:val="nil"/>
              <w:bottom w:val="nil"/>
            </w:tcBorders>
            <w:vAlign w:val="center"/>
          </w:tcPr>
          <w:p w14:paraId="2942447D"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9,635,948</w:t>
            </w:r>
          </w:p>
        </w:tc>
        <w:tc>
          <w:tcPr>
            <w:tcW w:w="660" w:type="dxa"/>
            <w:tcBorders>
              <w:top w:val="nil"/>
              <w:bottom w:val="nil"/>
            </w:tcBorders>
            <w:vAlign w:val="center"/>
          </w:tcPr>
          <w:p w14:paraId="6E4A420E"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0.26</w:t>
            </w:r>
          </w:p>
        </w:tc>
        <w:tc>
          <w:tcPr>
            <w:tcW w:w="1699" w:type="dxa"/>
            <w:tcBorders>
              <w:top w:val="nil"/>
              <w:bottom w:val="nil"/>
            </w:tcBorders>
            <w:vAlign w:val="center"/>
          </w:tcPr>
          <w:p w14:paraId="31D4FA57"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7,925,402</w:t>
            </w:r>
          </w:p>
        </w:tc>
        <w:tc>
          <w:tcPr>
            <w:tcW w:w="672" w:type="dxa"/>
            <w:tcBorders>
              <w:top w:val="nil"/>
              <w:bottom w:val="nil"/>
            </w:tcBorders>
            <w:vAlign w:val="center"/>
          </w:tcPr>
          <w:p w14:paraId="52949AC5"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0.21</w:t>
            </w:r>
          </w:p>
        </w:tc>
        <w:tc>
          <w:tcPr>
            <w:tcW w:w="1529" w:type="dxa"/>
            <w:tcBorders>
              <w:top w:val="nil"/>
              <w:bottom w:val="nil"/>
            </w:tcBorders>
            <w:vAlign w:val="center"/>
          </w:tcPr>
          <w:p w14:paraId="2A025621" w14:textId="77777777" w:rsidR="00691135" w:rsidRPr="00C558F1" w:rsidRDefault="00691135" w:rsidP="00F55AA3">
            <w:pPr>
              <w:jc w:val="right"/>
              <w:rPr>
                <w:rFonts w:ascii="細明體" w:eastAsia="細明體" w:hAnsi="細明體"/>
                <w:noProof/>
                <w:sz w:val="18"/>
              </w:rPr>
            </w:pPr>
            <w:r w:rsidRPr="006F0A3C">
              <w:rPr>
                <w:rFonts w:ascii="細明體" w:eastAsia="細明體" w:hAnsi="細明體" w:hint="eastAsia"/>
                <w:noProof/>
                <w:sz w:val="18"/>
              </w:rPr>
              <w:t>1,710,546</w:t>
            </w:r>
          </w:p>
        </w:tc>
        <w:tc>
          <w:tcPr>
            <w:tcW w:w="838" w:type="dxa"/>
            <w:tcBorders>
              <w:top w:val="nil"/>
              <w:bottom w:val="nil"/>
              <w:right w:val="nil"/>
            </w:tcBorders>
            <w:vAlign w:val="center"/>
          </w:tcPr>
          <w:p w14:paraId="36AEEC4E" w14:textId="77777777" w:rsidR="00691135" w:rsidRPr="00C558F1" w:rsidRDefault="00691135" w:rsidP="00F55AA3">
            <w:pPr>
              <w:jc w:val="right"/>
              <w:rPr>
                <w:rFonts w:ascii="細明體" w:eastAsia="細明體" w:hAnsi="細明體"/>
                <w:kern w:val="0"/>
                <w:sz w:val="18"/>
              </w:rPr>
            </w:pPr>
            <w:r w:rsidRPr="006F0A3C">
              <w:rPr>
                <w:rFonts w:ascii="細明體" w:eastAsia="細明體" w:hAnsi="細明體" w:hint="eastAsia"/>
                <w:kern w:val="0"/>
                <w:sz w:val="18"/>
              </w:rPr>
              <w:t>21.58</w:t>
            </w:r>
          </w:p>
        </w:tc>
      </w:tr>
      <w:tr w:rsidR="00691135" w14:paraId="49FB2948"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4051CF68" w14:textId="77777777" w:rsidR="00691135" w:rsidRPr="00A529E7" w:rsidRDefault="00691135" w:rsidP="00F55AA3">
            <w:pPr>
              <w:ind w:leftChars="100" w:left="240"/>
              <w:rPr>
                <w:rFonts w:ascii="標楷體" w:eastAsia="標楷體" w:hAnsi="標楷體"/>
                <w:kern w:val="0"/>
                <w:sz w:val="20"/>
              </w:rPr>
            </w:pPr>
            <w:r w:rsidRPr="006F0A3C">
              <w:rPr>
                <w:rFonts w:ascii="標楷體" w:eastAsia="標楷體" w:hAnsi="標楷體" w:hint="eastAsia"/>
                <w:kern w:val="0"/>
                <w:sz w:val="20"/>
              </w:rPr>
              <w:t>固定資產</w:t>
            </w:r>
          </w:p>
        </w:tc>
        <w:tc>
          <w:tcPr>
            <w:tcW w:w="1699" w:type="dxa"/>
            <w:tcBorders>
              <w:top w:val="nil"/>
              <w:bottom w:val="nil"/>
            </w:tcBorders>
            <w:vAlign w:val="center"/>
          </w:tcPr>
          <w:p w14:paraId="1D8E9CEE"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385,593,236</w:t>
            </w:r>
          </w:p>
        </w:tc>
        <w:tc>
          <w:tcPr>
            <w:tcW w:w="660" w:type="dxa"/>
            <w:tcBorders>
              <w:top w:val="nil"/>
              <w:bottom w:val="nil"/>
            </w:tcBorders>
            <w:vAlign w:val="center"/>
          </w:tcPr>
          <w:p w14:paraId="03270944"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10.36</w:t>
            </w:r>
          </w:p>
        </w:tc>
        <w:tc>
          <w:tcPr>
            <w:tcW w:w="1699" w:type="dxa"/>
            <w:tcBorders>
              <w:top w:val="nil"/>
              <w:bottom w:val="nil"/>
            </w:tcBorders>
            <w:vAlign w:val="center"/>
          </w:tcPr>
          <w:p w14:paraId="0B9B2F07"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388,943,786</w:t>
            </w:r>
          </w:p>
        </w:tc>
        <w:tc>
          <w:tcPr>
            <w:tcW w:w="672" w:type="dxa"/>
            <w:tcBorders>
              <w:top w:val="nil"/>
              <w:bottom w:val="nil"/>
            </w:tcBorders>
            <w:vAlign w:val="center"/>
          </w:tcPr>
          <w:p w14:paraId="5B67D14C"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10.51</w:t>
            </w:r>
          </w:p>
        </w:tc>
        <w:tc>
          <w:tcPr>
            <w:tcW w:w="1529" w:type="dxa"/>
            <w:tcBorders>
              <w:top w:val="nil"/>
              <w:bottom w:val="nil"/>
            </w:tcBorders>
            <w:vAlign w:val="center"/>
          </w:tcPr>
          <w:p w14:paraId="38D53275" w14:textId="77777777" w:rsidR="00691135" w:rsidRPr="00C558F1" w:rsidRDefault="00691135" w:rsidP="00F55AA3">
            <w:pPr>
              <w:jc w:val="right"/>
              <w:rPr>
                <w:rFonts w:ascii="細明體" w:eastAsia="細明體" w:hAnsi="細明體"/>
                <w:noProof/>
                <w:sz w:val="18"/>
              </w:rPr>
            </w:pPr>
            <w:r w:rsidRPr="006F0A3C">
              <w:rPr>
                <w:rFonts w:ascii="細明體" w:eastAsia="細明體" w:hAnsi="細明體" w:hint="eastAsia"/>
                <w:noProof/>
                <w:sz w:val="18"/>
              </w:rPr>
              <w:t>- 3,350,550</w:t>
            </w:r>
          </w:p>
        </w:tc>
        <w:tc>
          <w:tcPr>
            <w:tcW w:w="838" w:type="dxa"/>
            <w:tcBorders>
              <w:top w:val="nil"/>
              <w:bottom w:val="nil"/>
              <w:right w:val="nil"/>
            </w:tcBorders>
            <w:vAlign w:val="center"/>
          </w:tcPr>
          <w:p w14:paraId="65FD8599" w14:textId="77777777" w:rsidR="00691135" w:rsidRPr="00C558F1" w:rsidRDefault="00691135" w:rsidP="00F55AA3">
            <w:pPr>
              <w:jc w:val="right"/>
              <w:rPr>
                <w:rFonts w:ascii="細明體" w:eastAsia="細明體" w:hAnsi="細明體"/>
                <w:kern w:val="0"/>
                <w:sz w:val="18"/>
              </w:rPr>
            </w:pPr>
            <w:r w:rsidRPr="006F0A3C">
              <w:rPr>
                <w:rFonts w:ascii="細明體" w:eastAsia="細明體" w:hAnsi="細明體" w:hint="eastAsia"/>
                <w:kern w:val="0"/>
                <w:sz w:val="18"/>
              </w:rPr>
              <w:t>- 0.86</w:t>
            </w:r>
          </w:p>
        </w:tc>
      </w:tr>
      <w:tr w:rsidR="00691135" w14:paraId="4CC238DB"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436B7BCF" w14:textId="77777777" w:rsidR="00691135" w:rsidRPr="00A529E7" w:rsidRDefault="00691135" w:rsidP="00F55AA3">
            <w:pPr>
              <w:ind w:leftChars="200" w:left="480"/>
              <w:rPr>
                <w:rFonts w:ascii="標楷體" w:eastAsia="標楷體" w:hAnsi="標楷體"/>
                <w:kern w:val="0"/>
                <w:sz w:val="20"/>
              </w:rPr>
            </w:pPr>
            <w:r w:rsidRPr="006F0A3C">
              <w:rPr>
                <w:rFonts w:ascii="標楷體" w:eastAsia="標楷體" w:hAnsi="標楷體" w:hint="eastAsia"/>
                <w:kern w:val="0"/>
                <w:sz w:val="20"/>
              </w:rPr>
              <w:t>土地</w:t>
            </w:r>
          </w:p>
        </w:tc>
        <w:tc>
          <w:tcPr>
            <w:tcW w:w="1699" w:type="dxa"/>
            <w:tcBorders>
              <w:top w:val="nil"/>
              <w:bottom w:val="nil"/>
            </w:tcBorders>
            <w:vAlign w:val="center"/>
          </w:tcPr>
          <w:p w14:paraId="0D798713"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247,595,000</w:t>
            </w:r>
          </w:p>
        </w:tc>
        <w:tc>
          <w:tcPr>
            <w:tcW w:w="660" w:type="dxa"/>
            <w:tcBorders>
              <w:top w:val="nil"/>
              <w:bottom w:val="nil"/>
            </w:tcBorders>
            <w:vAlign w:val="center"/>
          </w:tcPr>
          <w:p w14:paraId="0A3F9356"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6.65</w:t>
            </w:r>
          </w:p>
        </w:tc>
        <w:tc>
          <w:tcPr>
            <w:tcW w:w="1699" w:type="dxa"/>
            <w:tcBorders>
              <w:top w:val="nil"/>
              <w:bottom w:val="nil"/>
            </w:tcBorders>
            <w:vAlign w:val="center"/>
          </w:tcPr>
          <w:p w14:paraId="4403FCE5"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247,595,000</w:t>
            </w:r>
          </w:p>
        </w:tc>
        <w:tc>
          <w:tcPr>
            <w:tcW w:w="672" w:type="dxa"/>
            <w:tcBorders>
              <w:top w:val="nil"/>
              <w:bottom w:val="nil"/>
            </w:tcBorders>
            <w:vAlign w:val="center"/>
          </w:tcPr>
          <w:p w14:paraId="6809AEF0"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6.69</w:t>
            </w:r>
          </w:p>
        </w:tc>
        <w:tc>
          <w:tcPr>
            <w:tcW w:w="1529" w:type="dxa"/>
            <w:tcBorders>
              <w:top w:val="nil"/>
              <w:bottom w:val="nil"/>
            </w:tcBorders>
            <w:vAlign w:val="center"/>
          </w:tcPr>
          <w:p w14:paraId="56890D8B" w14:textId="77777777" w:rsidR="00691135" w:rsidRPr="00C558F1" w:rsidRDefault="00691135" w:rsidP="00F55AA3">
            <w:pPr>
              <w:jc w:val="right"/>
              <w:rPr>
                <w:rFonts w:ascii="細明體" w:eastAsia="細明體" w:hAnsi="細明體"/>
                <w:noProof/>
                <w:sz w:val="18"/>
              </w:rPr>
            </w:pPr>
            <w:r w:rsidRPr="006F0A3C">
              <w:rPr>
                <w:rFonts w:ascii="細明體" w:eastAsia="細明體" w:hAnsi="細明體" w:hint="eastAsia"/>
                <w:noProof/>
                <w:sz w:val="18"/>
              </w:rPr>
              <w:t>－</w:t>
            </w:r>
          </w:p>
        </w:tc>
        <w:tc>
          <w:tcPr>
            <w:tcW w:w="838" w:type="dxa"/>
            <w:tcBorders>
              <w:top w:val="nil"/>
              <w:bottom w:val="nil"/>
              <w:right w:val="nil"/>
            </w:tcBorders>
            <w:vAlign w:val="center"/>
          </w:tcPr>
          <w:p w14:paraId="62D97DF6" w14:textId="77777777" w:rsidR="00691135" w:rsidRPr="00C558F1" w:rsidRDefault="00691135" w:rsidP="00F55AA3">
            <w:pPr>
              <w:jc w:val="right"/>
              <w:rPr>
                <w:rFonts w:ascii="細明體" w:eastAsia="細明體" w:hAnsi="細明體"/>
                <w:kern w:val="0"/>
                <w:sz w:val="18"/>
              </w:rPr>
            </w:pPr>
            <w:r w:rsidRPr="006F0A3C">
              <w:rPr>
                <w:rFonts w:ascii="細明體" w:eastAsia="細明體" w:hAnsi="細明體" w:hint="eastAsia"/>
                <w:kern w:val="0"/>
                <w:sz w:val="18"/>
              </w:rPr>
              <w:t>－</w:t>
            </w:r>
          </w:p>
        </w:tc>
      </w:tr>
      <w:tr w:rsidR="00691135" w14:paraId="6C1E113D"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520C1860" w14:textId="77777777" w:rsidR="00691135" w:rsidRPr="00A529E7" w:rsidRDefault="00691135" w:rsidP="00F55AA3">
            <w:pPr>
              <w:ind w:leftChars="200" w:left="480"/>
              <w:rPr>
                <w:rFonts w:ascii="標楷體" w:eastAsia="標楷體" w:hAnsi="標楷體"/>
                <w:kern w:val="0"/>
                <w:sz w:val="20"/>
              </w:rPr>
            </w:pPr>
            <w:r w:rsidRPr="006F0A3C">
              <w:rPr>
                <w:rFonts w:ascii="標楷體" w:eastAsia="標楷體" w:hAnsi="標楷體" w:hint="eastAsia"/>
                <w:kern w:val="0"/>
                <w:sz w:val="20"/>
              </w:rPr>
              <w:t>土地改良物</w:t>
            </w:r>
          </w:p>
        </w:tc>
        <w:tc>
          <w:tcPr>
            <w:tcW w:w="1699" w:type="dxa"/>
            <w:tcBorders>
              <w:top w:val="nil"/>
              <w:bottom w:val="nil"/>
            </w:tcBorders>
            <w:vAlign w:val="center"/>
          </w:tcPr>
          <w:p w14:paraId="35100D84"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4,889</w:t>
            </w:r>
          </w:p>
        </w:tc>
        <w:tc>
          <w:tcPr>
            <w:tcW w:w="660" w:type="dxa"/>
            <w:tcBorders>
              <w:top w:val="nil"/>
              <w:bottom w:val="nil"/>
            </w:tcBorders>
            <w:vAlign w:val="center"/>
          </w:tcPr>
          <w:p w14:paraId="43E35758"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0.00</w:t>
            </w:r>
          </w:p>
        </w:tc>
        <w:tc>
          <w:tcPr>
            <w:tcW w:w="1699" w:type="dxa"/>
            <w:tcBorders>
              <w:top w:val="nil"/>
              <w:bottom w:val="nil"/>
            </w:tcBorders>
            <w:vAlign w:val="center"/>
          </w:tcPr>
          <w:p w14:paraId="039AB55F"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4,889</w:t>
            </w:r>
          </w:p>
        </w:tc>
        <w:tc>
          <w:tcPr>
            <w:tcW w:w="672" w:type="dxa"/>
            <w:tcBorders>
              <w:top w:val="nil"/>
              <w:bottom w:val="nil"/>
            </w:tcBorders>
            <w:vAlign w:val="center"/>
          </w:tcPr>
          <w:p w14:paraId="612CAE4A"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0.00</w:t>
            </w:r>
          </w:p>
        </w:tc>
        <w:tc>
          <w:tcPr>
            <w:tcW w:w="1529" w:type="dxa"/>
            <w:tcBorders>
              <w:top w:val="nil"/>
              <w:bottom w:val="nil"/>
            </w:tcBorders>
            <w:vAlign w:val="center"/>
          </w:tcPr>
          <w:p w14:paraId="0A27303E" w14:textId="77777777" w:rsidR="00691135" w:rsidRPr="00C558F1" w:rsidRDefault="00691135" w:rsidP="00F55AA3">
            <w:pPr>
              <w:jc w:val="right"/>
              <w:rPr>
                <w:rFonts w:ascii="細明體" w:eastAsia="細明體" w:hAnsi="細明體"/>
                <w:noProof/>
                <w:sz w:val="18"/>
              </w:rPr>
            </w:pPr>
            <w:r w:rsidRPr="006F0A3C">
              <w:rPr>
                <w:rFonts w:ascii="細明體" w:eastAsia="細明體" w:hAnsi="細明體" w:hint="eastAsia"/>
                <w:noProof/>
                <w:sz w:val="18"/>
              </w:rPr>
              <w:t>－</w:t>
            </w:r>
          </w:p>
        </w:tc>
        <w:tc>
          <w:tcPr>
            <w:tcW w:w="838" w:type="dxa"/>
            <w:tcBorders>
              <w:top w:val="nil"/>
              <w:bottom w:val="nil"/>
              <w:right w:val="nil"/>
            </w:tcBorders>
            <w:vAlign w:val="center"/>
          </w:tcPr>
          <w:p w14:paraId="1C726875" w14:textId="77777777" w:rsidR="00691135" w:rsidRPr="00C558F1" w:rsidRDefault="00691135" w:rsidP="00F55AA3">
            <w:pPr>
              <w:jc w:val="right"/>
              <w:rPr>
                <w:rFonts w:ascii="細明體" w:eastAsia="細明體" w:hAnsi="細明體"/>
                <w:kern w:val="0"/>
                <w:sz w:val="18"/>
              </w:rPr>
            </w:pPr>
            <w:r w:rsidRPr="006F0A3C">
              <w:rPr>
                <w:rFonts w:ascii="細明體" w:eastAsia="細明體" w:hAnsi="細明體" w:hint="eastAsia"/>
                <w:kern w:val="0"/>
                <w:sz w:val="18"/>
              </w:rPr>
              <w:t>－</w:t>
            </w:r>
          </w:p>
        </w:tc>
      </w:tr>
      <w:tr w:rsidR="00691135" w14:paraId="55CEFBC3"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58884EF7" w14:textId="77777777" w:rsidR="00691135" w:rsidRPr="00A529E7" w:rsidRDefault="00691135" w:rsidP="00F55AA3">
            <w:pPr>
              <w:ind w:leftChars="200" w:left="480"/>
              <w:rPr>
                <w:rFonts w:ascii="標楷體" w:eastAsia="標楷體" w:hAnsi="標楷體"/>
                <w:kern w:val="0"/>
                <w:sz w:val="20"/>
              </w:rPr>
            </w:pPr>
            <w:r w:rsidRPr="006F0A3C">
              <w:rPr>
                <w:rFonts w:ascii="標楷體" w:eastAsia="標楷體" w:hAnsi="標楷體" w:hint="eastAsia"/>
                <w:kern w:val="0"/>
                <w:sz w:val="20"/>
              </w:rPr>
              <w:t>房屋建築及設備</w:t>
            </w:r>
          </w:p>
        </w:tc>
        <w:tc>
          <w:tcPr>
            <w:tcW w:w="1699" w:type="dxa"/>
            <w:tcBorders>
              <w:top w:val="nil"/>
              <w:bottom w:val="nil"/>
            </w:tcBorders>
            <w:vAlign w:val="center"/>
          </w:tcPr>
          <w:p w14:paraId="004A32AD"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136,286,584</w:t>
            </w:r>
          </w:p>
        </w:tc>
        <w:tc>
          <w:tcPr>
            <w:tcW w:w="660" w:type="dxa"/>
            <w:tcBorders>
              <w:top w:val="nil"/>
              <w:bottom w:val="nil"/>
            </w:tcBorders>
            <w:vAlign w:val="center"/>
          </w:tcPr>
          <w:p w14:paraId="3986BB43"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3.66</w:t>
            </w:r>
          </w:p>
        </w:tc>
        <w:tc>
          <w:tcPr>
            <w:tcW w:w="1699" w:type="dxa"/>
            <w:tcBorders>
              <w:top w:val="nil"/>
              <w:bottom w:val="nil"/>
            </w:tcBorders>
            <w:vAlign w:val="center"/>
          </w:tcPr>
          <w:p w14:paraId="00CADDD3"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139,030,084</w:t>
            </w:r>
          </w:p>
        </w:tc>
        <w:tc>
          <w:tcPr>
            <w:tcW w:w="672" w:type="dxa"/>
            <w:tcBorders>
              <w:top w:val="nil"/>
              <w:bottom w:val="nil"/>
            </w:tcBorders>
            <w:vAlign w:val="center"/>
          </w:tcPr>
          <w:p w14:paraId="01AC9969"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3.76</w:t>
            </w:r>
          </w:p>
        </w:tc>
        <w:tc>
          <w:tcPr>
            <w:tcW w:w="1529" w:type="dxa"/>
            <w:tcBorders>
              <w:top w:val="nil"/>
              <w:bottom w:val="nil"/>
            </w:tcBorders>
            <w:vAlign w:val="center"/>
          </w:tcPr>
          <w:p w14:paraId="5585F5A3" w14:textId="77777777" w:rsidR="00691135" w:rsidRPr="00C558F1" w:rsidRDefault="00691135" w:rsidP="00F55AA3">
            <w:pPr>
              <w:jc w:val="right"/>
              <w:rPr>
                <w:rFonts w:ascii="細明體" w:eastAsia="細明體" w:hAnsi="細明體"/>
                <w:noProof/>
                <w:sz w:val="18"/>
              </w:rPr>
            </w:pPr>
            <w:r w:rsidRPr="006F0A3C">
              <w:rPr>
                <w:rFonts w:ascii="細明體" w:eastAsia="細明體" w:hAnsi="細明體" w:hint="eastAsia"/>
                <w:noProof/>
                <w:sz w:val="18"/>
              </w:rPr>
              <w:t>- 2,743,500</w:t>
            </w:r>
          </w:p>
        </w:tc>
        <w:tc>
          <w:tcPr>
            <w:tcW w:w="838" w:type="dxa"/>
            <w:tcBorders>
              <w:top w:val="nil"/>
              <w:bottom w:val="nil"/>
              <w:right w:val="nil"/>
            </w:tcBorders>
            <w:vAlign w:val="center"/>
          </w:tcPr>
          <w:p w14:paraId="0F2D3ECD" w14:textId="77777777" w:rsidR="00691135" w:rsidRPr="00C558F1" w:rsidRDefault="00691135" w:rsidP="00F55AA3">
            <w:pPr>
              <w:jc w:val="right"/>
              <w:rPr>
                <w:rFonts w:ascii="細明體" w:eastAsia="細明體" w:hAnsi="細明體"/>
                <w:kern w:val="0"/>
                <w:sz w:val="18"/>
              </w:rPr>
            </w:pPr>
            <w:r w:rsidRPr="006F0A3C">
              <w:rPr>
                <w:rFonts w:ascii="細明體" w:eastAsia="細明體" w:hAnsi="細明體" w:hint="eastAsia"/>
                <w:kern w:val="0"/>
                <w:sz w:val="18"/>
              </w:rPr>
              <w:t>- 1.97</w:t>
            </w:r>
          </w:p>
        </w:tc>
      </w:tr>
      <w:tr w:rsidR="00691135" w14:paraId="33F4A598"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009D5803" w14:textId="77777777" w:rsidR="00691135" w:rsidRPr="00A529E7" w:rsidRDefault="00691135" w:rsidP="00F55AA3">
            <w:pPr>
              <w:ind w:leftChars="200" w:left="480"/>
              <w:rPr>
                <w:rFonts w:ascii="標楷體" w:eastAsia="標楷體" w:hAnsi="標楷體"/>
                <w:kern w:val="0"/>
                <w:sz w:val="20"/>
              </w:rPr>
            </w:pPr>
            <w:r w:rsidRPr="006F0A3C">
              <w:rPr>
                <w:rFonts w:ascii="標楷體" w:eastAsia="標楷體" w:hAnsi="標楷體" w:hint="eastAsia"/>
                <w:kern w:val="0"/>
                <w:sz w:val="20"/>
              </w:rPr>
              <w:t>機械及設備</w:t>
            </w:r>
          </w:p>
        </w:tc>
        <w:tc>
          <w:tcPr>
            <w:tcW w:w="1699" w:type="dxa"/>
            <w:tcBorders>
              <w:top w:val="nil"/>
              <w:bottom w:val="nil"/>
            </w:tcBorders>
            <w:vAlign w:val="center"/>
          </w:tcPr>
          <w:p w14:paraId="2F461B58"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403,770</w:t>
            </w:r>
          </w:p>
        </w:tc>
        <w:tc>
          <w:tcPr>
            <w:tcW w:w="660" w:type="dxa"/>
            <w:tcBorders>
              <w:top w:val="nil"/>
              <w:bottom w:val="nil"/>
            </w:tcBorders>
            <w:vAlign w:val="center"/>
          </w:tcPr>
          <w:p w14:paraId="2F93D7E9"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0.01</w:t>
            </w:r>
          </w:p>
        </w:tc>
        <w:tc>
          <w:tcPr>
            <w:tcW w:w="1699" w:type="dxa"/>
            <w:tcBorders>
              <w:top w:val="nil"/>
              <w:bottom w:val="nil"/>
            </w:tcBorders>
            <w:vAlign w:val="center"/>
          </w:tcPr>
          <w:p w14:paraId="55CEDBEC"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467,927</w:t>
            </w:r>
          </w:p>
        </w:tc>
        <w:tc>
          <w:tcPr>
            <w:tcW w:w="672" w:type="dxa"/>
            <w:tcBorders>
              <w:top w:val="nil"/>
              <w:bottom w:val="nil"/>
            </w:tcBorders>
            <w:vAlign w:val="center"/>
          </w:tcPr>
          <w:p w14:paraId="7BD7DFDC"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0.01</w:t>
            </w:r>
          </w:p>
        </w:tc>
        <w:tc>
          <w:tcPr>
            <w:tcW w:w="1529" w:type="dxa"/>
            <w:tcBorders>
              <w:top w:val="nil"/>
              <w:bottom w:val="nil"/>
            </w:tcBorders>
            <w:vAlign w:val="center"/>
          </w:tcPr>
          <w:p w14:paraId="23B3EB77" w14:textId="77777777" w:rsidR="00691135" w:rsidRPr="00C558F1" w:rsidRDefault="00691135" w:rsidP="00F55AA3">
            <w:pPr>
              <w:jc w:val="right"/>
              <w:rPr>
                <w:rFonts w:ascii="細明體" w:eastAsia="細明體" w:hAnsi="細明體"/>
                <w:noProof/>
                <w:sz w:val="18"/>
              </w:rPr>
            </w:pPr>
            <w:r w:rsidRPr="006F0A3C">
              <w:rPr>
                <w:rFonts w:ascii="細明體" w:eastAsia="細明體" w:hAnsi="細明體" w:hint="eastAsia"/>
                <w:noProof/>
                <w:sz w:val="18"/>
              </w:rPr>
              <w:t>- 64,157</w:t>
            </w:r>
          </w:p>
        </w:tc>
        <w:tc>
          <w:tcPr>
            <w:tcW w:w="838" w:type="dxa"/>
            <w:tcBorders>
              <w:top w:val="nil"/>
              <w:bottom w:val="nil"/>
              <w:right w:val="nil"/>
            </w:tcBorders>
            <w:vAlign w:val="center"/>
          </w:tcPr>
          <w:p w14:paraId="485D077A" w14:textId="77777777" w:rsidR="00691135" w:rsidRPr="00C558F1" w:rsidRDefault="00691135" w:rsidP="00F55AA3">
            <w:pPr>
              <w:jc w:val="right"/>
              <w:rPr>
                <w:rFonts w:ascii="細明體" w:eastAsia="細明體" w:hAnsi="細明體"/>
                <w:kern w:val="0"/>
                <w:sz w:val="18"/>
              </w:rPr>
            </w:pPr>
            <w:r w:rsidRPr="006F0A3C">
              <w:rPr>
                <w:rFonts w:ascii="細明體" w:eastAsia="細明體" w:hAnsi="細明體" w:hint="eastAsia"/>
                <w:kern w:val="0"/>
                <w:sz w:val="18"/>
              </w:rPr>
              <w:t>- 13.71</w:t>
            </w:r>
          </w:p>
        </w:tc>
      </w:tr>
      <w:tr w:rsidR="00691135" w14:paraId="08E70386"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4B817CA1" w14:textId="77777777" w:rsidR="00691135" w:rsidRPr="00A529E7" w:rsidRDefault="00691135" w:rsidP="00F55AA3">
            <w:pPr>
              <w:ind w:leftChars="200" w:left="480"/>
              <w:rPr>
                <w:rFonts w:ascii="標楷體" w:eastAsia="標楷體" w:hAnsi="標楷體"/>
                <w:kern w:val="0"/>
                <w:sz w:val="20"/>
              </w:rPr>
            </w:pPr>
            <w:r w:rsidRPr="006F0A3C">
              <w:rPr>
                <w:rFonts w:ascii="標楷體" w:eastAsia="標楷體" w:hAnsi="標楷體" w:hint="eastAsia"/>
                <w:kern w:val="0"/>
                <w:sz w:val="20"/>
              </w:rPr>
              <w:t>交通及運輸設備</w:t>
            </w:r>
          </w:p>
        </w:tc>
        <w:tc>
          <w:tcPr>
            <w:tcW w:w="1699" w:type="dxa"/>
            <w:tcBorders>
              <w:top w:val="nil"/>
              <w:bottom w:val="nil"/>
            </w:tcBorders>
            <w:vAlign w:val="center"/>
          </w:tcPr>
          <w:p w14:paraId="4197001C"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17,679</w:t>
            </w:r>
          </w:p>
        </w:tc>
        <w:tc>
          <w:tcPr>
            <w:tcW w:w="660" w:type="dxa"/>
            <w:tcBorders>
              <w:top w:val="nil"/>
              <w:bottom w:val="nil"/>
            </w:tcBorders>
            <w:vAlign w:val="center"/>
          </w:tcPr>
          <w:p w14:paraId="58EC00EC"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0.00</w:t>
            </w:r>
          </w:p>
        </w:tc>
        <w:tc>
          <w:tcPr>
            <w:tcW w:w="1699" w:type="dxa"/>
            <w:tcBorders>
              <w:top w:val="nil"/>
              <w:bottom w:val="nil"/>
            </w:tcBorders>
            <w:vAlign w:val="center"/>
          </w:tcPr>
          <w:p w14:paraId="70EC33E6"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22,359</w:t>
            </w:r>
          </w:p>
        </w:tc>
        <w:tc>
          <w:tcPr>
            <w:tcW w:w="672" w:type="dxa"/>
            <w:tcBorders>
              <w:top w:val="nil"/>
              <w:bottom w:val="nil"/>
            </w:tcBorders>
            <w:vAlign w:val="center"/>
          </w:tcPr>
          <w:p w14:paraId="308FFA6A"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0.00</w:t>
            </w:r>
          </w:p>
        </w:tc>
        <w:tc>
          <w:tcPr>
            <w:tcW w:w="1529" w:type="dxa"/>
            <w:tcBorders>
              <w:top w:val="nil"/>
              <w:bottom w:val="nil"/>
            </w:tcBorders>
            <w:vAlign w:val="center"/>
          </w:tcPr>
          <w:p w14:paraId="1E8671BA" w14:textId="77777777" w:rsidR="00691135" w:rsidRPr="00C558F1" w:rsidRDefault="00691135" w:rsidP="00F55AA3">
            <w:pPr>
              <w:jc w:val="right"/>
              <w:rPr>
                <w:rFonts w:ascii="細明體" w:eastAsia="細明體" w:hAnsi="細明體"/>
                <w:noProof/>
                <w:sz w:val="18"/>
              </w:rPr>
            </w:pPr>
            <w:r w:rsidRPr="006F0A3C">
              <w:rPr>
                <w:rFonts w:ascii="細明體" w:eastAsia="細明體" w:hAnsi="細明體" w:hint="eastAsia"/>
                <w:noProof/>
                <w:sz w:val="18"/>
              </w:rPr>
              <w:t>- 4,680</w:t>
            </w:r>
          </w:p>
        </w:tc>
        <w:tc>
          <w:tcPr>
            <w:tcW w:w="838" w:type="dxa"/>
            <w:tcBorders>
              <w:top w:val="nil"/>
              <w:bottom w:val="nil"/>
              <w:right w:val="nil"/>
            </w:tcBorders>
            <w:vAlign w:val="center"/>
          </w:tcPr>
          <w:p w14:paraId="26C5AF69" w14:textId="77777777" w:rsidR="00691135" w:rsidRPr="00C558F1" w:rsidRDefault="00691135" w:rsidP="00F55AA3">
            <w:pPr>
              <w:jc w:val="right"/>
              <w:rPr>
                <w:rFonts w:ascii="細明體" w:eastAsia="細明體" w:hAnsi="細明體"/>
                <w:kern w:val="0"/>
                <w:sz w:val="18"/>
              </w:rPr>
            </w:pPr>
            <w:r w:rsidRPr="006F0A3C">
              <w:rPr>
                <w:rFonts w:ascii="細明體" w:eastAsia="細明體" w:hAnsi="細明體" w:hint="eastAsia"/>
                <w:kern w:val="0"/>
                <w:sz w:val="18"/>
              </w:rPr>
              <w:t>- 20.93</w:t>
            </w:r>
          </w:p>
        </w:tc>
      </w:tr>
      <w:tr w:rsidR="00691135" w14:paraId="402B57FF"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217EDDE2" w14:textId="77777777" w:rsidR="00691135" w:rsidRPr="00A529E7" w:rsidRDefault="00691135" w:rsidP="00F55AA3">
            <w:pPr>
              <w:ind w:leftChars="200" w:left="480"/>
              <w:rPr>
                <w:rFonts w:ascii="標楷體" w:eastAsia="標楷體" w:hAnsi="標楷體"/>
                <w:kern w:val="0"/>
                <w:sz w:val="20"/>
              </w:rPr>
            </w:pPr>
            <w:r w:rsidRPr="006F0A3C">
              <w:rPr>
                <w:rFonts w:ascii="標楷體" w:eastAsia="標楷體" w:hAnsi="標楷體" w:hint="eastAsia"/>
                <w:kern w:val="0"/>
                <w:sz w:val="20"/>
              </w:rPr>
              <w:t>雜項設備</w:t>
            </w:r>
          </w:p>
        </w:tc>
        <w:tc>
          <w:tcPr>
            <w:tcW w:w="1699" w:type="dxa"/>
            <w:tcBorders>
              <w:top w:val="nil"/>
              <w:bottom w:val="nil"/>
            </w:tcBorders>
            <w:vAlign w:val="center"/>
          </w:tcPr>
          <w:p w14:paraId="1B12F567"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284,329</w:t>
            </w:r>
          </w:p>
        </w:tc>
        <w:tc>
          <w:tcPr>
            <w:tcW w:w="660" w:type="dxa"/>
            <w:tcBorders>
              <w:top w:val="nil"/>
              <w:bottom w:val="nil"/>
            </w:tcBorders>
            <w:vAlign w:val="center"/>
          </w:tcPr>
          <w:p w14:paraId="415D4324"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0.01</w:t>
            </w:r>
          </w:p>
        </w:tc>
        <w:tc>
          <w:tcPr>
            <w:tcW w:w="1699" w:type="dxa"/>
            <w:tcBorders>
              <w:top w:val="nil"/>
              <w:bottom w:val="nil"/>
            </w:tcBorders>
            <w:vAlign w:val="center"/>
          </w:tcPr>
          <w:p w14:paraId="31E583EF"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365,714</w:t>
            </w:r>
          </w:p>
        </w:tc>
        <w:tc>
          <w:tcPr>
            <w:tcW w:w="672" w:type="dxa"/>
            <w:tcBorders>
              <w:top w:val="nil"/>
              <w:bottom w:val="nil"/>
            </w:tcBorders>
            <w:vAlign w:val="center"/>
          </w:tcPr>
          <w:p w14:paraId="4D034915"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0.01</w:t>
            </w:r>
          </w:p>
        </w:tc>
        <w:tc>
          <w:tcPr>
            <w:tcW w:w="1529" w:type="dxa"/>
            <w:tcBorders>
              <w:top w:val="nil"/>
              <w:bottom w:val="nil"/>
            </w:tcBorders>
            <w:vAlign w:val="center"/>
          </w:tcPr>
          <w:p w14:paraId="12177BA1" w14:textId="77777777" w:rsidR="00691135" w:rsidRPr="00C558F1" w:rsidRDefault="00691135" w:rsidP="00F55AA3">
            <w:pPr>
              <w:jc w:val="right"/>
              <w:rPr>
                <w:rFonts w:ascii="細明體" w:eastAsia="細明體" w:hAnsi="細明體"/>
                <w:noProof/>
                <w:sz w:val="18"/>
              </w:rPr>
            </w:pPr>
            <w:r w:rsidRPr="006F0A3C">
              <w:rPr>
                <w:rFonts w:ascii="細明體" w:eastAsia="細明體" w:hAnsi="細明體" w:hint="eastAsia"/>
                <w:noProof/>
                <w:sz w:val="18"/>
              </w:rPr>
              <w:t>- 81,385</w:t>
            </w:r>
          </w:p>
        </w:tc>
        <w:tc>
          <w:tcPr>
            <w:tcW w:w="838" w:type="dxa"/>
            <w:tcBorders>
              <w:top w:val="nil"/>
              <w:bottom w:val="nil"/>
              <w:right w:val="nil"/>
            </w:tcBorders>
            <w:vAlign w:val="center"/>
          </w:tcPr>
          <w:p w14:paraId="29EE9087" w14:textId="77777777" w:rsidR="00691135" w:rsidRPr="00C558F1" w:rsidRDefault="00691135" w:rsidP="00F55AA3">
            <w:pPr>
              <w:jc w:val="right"/>
              <w:rPr>
                <w:rFonts w:ascii="細明體" w:eastAsia="細明體" w:hAnsi="細明體"/>
                <w:kern w:val="0"/>
                <w:sz w:val="18"/>
              </w:rPr>
            </w:pPr>
            <w:r w:rsidRPr="006F0A3C">
              <w:rPr>
                <w:rFonts w:ascii="細明體" w:eastAsia="細明體" w:hAnsi="細明體" w:hint="eastAsia"/>
                <w:kern w:val="0"/>
                <w:sz w:val="18"/>
              </w:rPr>
              <w:t>- 22.25</w:t>
            </w:r>
          </w:p>
        </w:tc>
      </w:tr>
      <w:tr w:rsidR="00691135" w14:paraId="789E6133"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59DB9A04" w14:textId="77777777" w:rsidR="00691135" w:rsidRPr="00A529E7" w:rsidRDefault="00691135" w:rsidP="00F55AA3">
            <w:pPr>
              <w:ind w:leftChars="200" w:left="480"/>
              <w:rPr>
                <w:rFonts w:ascii="標楷體" w:eastAsia="標楷體" w:hAnsi="標楷體"/>
                <w:kern w:val="0"/>
                <w:sz w:val="20"/>
              </w:rPr>
            </w:pPr>
            <w:r w:rsidRPr="006F0A3C">
              <w:rPr>
                <w:rFonts w:ascii="標楷體" w:eastAsia="標楷體" w:hAnsi="標楷體" w:hint="eastAsia"/>
                <w:kern w:val="0"/>
                <w:sz w:val="20"/>
              </w:rPr>
              <w:t>租賃資產</w:t>
            </w:r>
          </w:p>
        </w:tc>
        <w:tc>
          <w:tcPr>
            <w:tcW w:w="1699" w:type="dxa"/>
            <w:tcBorders>
              <w:top w:val="nil"/>
              <w:bottom w:val="nil"/>
            </w:tcBorders>
            <w:vAlign w:val="center"/>
          </w:tcPr>
          <w:p w14:paraId="58B07720"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1,000,985</w:t>
            </w:r>
          </w:p>
        </w:tc>
        <w:tc>
          <w:tcPr>
            <w:tcW w:w="660" w:type="dxa"/>
            <w:tcBorders>
              <w:top w:val="nil"/>
              <w:bottom w:val="nil"/>
            </w:tcBorders>
            <w:vAlign w:val="center"/>
          </w:tcPr>
          <w:p w14:paraId="04D6E124"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0.03</w:t>
            </w:r>
          </w:p>
        </w:tc>
        <w:tc>
          <w:tcPr>
            <w:tcW w:w="1699" w:type="dxa"/>
            <w:tcBorders>
              <w:top w:val="nil"/>
              <w:bottom w:val="nil"/>
            </w:tcBorders>
            <w:vAlign w:val="center"/>
          </w:tcPr>
          <w:p w14:paraId="4287E5BD"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1,457,813</w:t>
            </w:r>
          </w:p>
        </w:tc>
        <w:tc>
          <w:tcPr>
            <w:tcW w:w="672" w:type="dxa"/>
            <w:tcBorders>
              <w:top w:val="nil"/>
              <w:bottom w:val="nil"/>
            </w:tcBorders>
            <w:vAlign w:val="center"/>
          </w:tcPr>
          <w:p w14:paraId="72855E52"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0.04</w:t>
            </w:r>
          </w:p>
        </w:tc>
        <w:tc>
          <w:tcPr>
            <w:tcW w:w="1529" w:type="dxa"/>
            <w:tcBorders>
              <w:top w:val="nil"/>
              <w:bottom w:val="nil"/>
            </w:tcBorders>
            <w:vAlign w:val="center"/>
          </w:tcPr>
          <w:p w14:paraId="018067C1" w14:textId="77777777" w:rsidR="00691135" w:rsidRPr="00C558F1" w:rsidRDefault="00691135" w:rsidP="00F55AA3">
            <w:pPr>
              <w:jc w:val="right"/>
              <w:rPr>
                <w:rFonts w:ascii="細明體" w:eastAsia="細明體" w:hAnsi="細明體"/>
                <w:noProof/>
                <w:sz w:val="18"/>
              </w:rPr>
            </w:pPr>
            <w:r w:rsidRPr="006F0A3C">
              <w:rPr>
                <w:rFonts w:ascii="細明體" w:eastAsia="細明體" w:hAnsi="細明體" w:hint="eastAsia"/>
                <w:noProof/>
                <w:sz w:val="18"/>
              </w:rPr>
              <w:t>- 456,828</w:t>
            </w:r>
          </w:p>
        </w:tc>
        <w:tc>
          <w:tcPr>
            <w:tcW w:w="838" w:type="dxa"/>
            <w:tcBorders>
              <w:top w:val="nil"/>
              <w:bottom w:val="nil"/>
              <w:right w:val="nil"/>
            </w:tcBorders>
            <w:vAlign w:val="center"/>
          </w:tcPr>
          <w:p w14:paraId="3619033F" w14:textId="77777777" w:rsidR="00691135" w:rsidRPr="00C558F1" w:rsidRDefault="00691135" w:rsidP="00F55AA3">
            <w:pPr>
              <w:jc w:val="right"/>
              <w:rPr>
                <w:rFonts w:ascii="細明體" w:eastAsia="細明體" w:hAnsi="細明體"/>
                <w:kern w:val="0"/>
                <w:sz w:val="18"/>
              </w:rPr>
            </w:pPr>
            <w:r w:rsidRPr="006F0A3C">
              <w:rPr>
                <w:rFonts w:ascii="細明體" w:eastAsia="細明體" w:hAnsi="細明體" w:hint="eastAsia"/>
                <w:kern w:val="0"/>
                <w:sz w:val="18"/>
              </w:rPr>
              <w:t>- 31.34</w:t>
            </w:r>
          </w:p>
        </w:tc>
      </w:tr>
      <w:tr w:rsidR="00691135" w14:paraId="5DA1B357"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6F03DA9C" w14:textId="77777777" w:rsidR="00691135" w:rsidRPr="00A529E7" w:rsidRDefault="00691135" w:rsidP="00F55AA3">
            <w:pPr>
              <w:ind w:leftChars="100" w:left="240"/>
              <w:rPr>
                <w:rFonts w:ascii="標楷體" w:eastAsia="標楷體" w:hAnsi="標楷體"/>
                <w:kern w:val="0"/>
                <w:sz w:val="20"/>
              </w:rPr>
            </w:pPr>
            <w:r w:rsidRPr="006F0A3C">
              <w:rPr>
                <w:rFonts w:ascii="標楷體" w:eastAsia="標楷體" w:hAnsi="標楷體" w:hint="eastAsia"/>
                <w:kern w:val="0"/>
                <w:sz w:val="20"/>
              </w:rPr>
              <w:t>無形資產</w:t>
            </w:r>
          </w:p>
        </w:tc>
        <w:tc>
          <w:tcPr>
            <w:tcW w:w="1699" w:type="dxa"/>
            <w:tcBorders>
              <w:top w:val="nil"/>
              <w:bottom w:val="nil"/>
            </w:tcBorders>
            <w:vAlign w:val="center"/>
          </w:tcPr>
          <w:p w14:paraId="01E680E5"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17,710</w:t>
            </w:r>
          </w:p>
        </w:tc>
        <w:tc>
          <w:tcPr>
            <w:tcW w:w="660" w:type="dxa"/>
            <w:tcBorders>
              <w:top w:val="nil"/>
              <w:bottom w:val="nil"/>
            </w:tcBorders>
            <w:vAlign w:val="center"/>
          </w:tcPr>
          <w:p w14:paraId="02EB8C2A"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0.00</w:t>
            </w:r>
          </w:p>
        </w:tc>
        <w:tc>
          <w:tcPr>
            <w:tcW w:w="1699" w:type="dxa"/>
            <w:tcBorders>
              <w:top w:val="nil"/>
              <w:bottom w:val="nil"/>
            </w:tcBorders>
            <w:vAlign w:val="center"/>
          </w:tcPr>
          <w:p w14:paraId="216CD8DD"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17,710</w:t>
            </w:r>
          </w:p>
        </w:tc>
        <w:tc>
          <w:tcPr>
            <w:tcW w:w="672" w:type="dxa"/>
            <w:tcBorders>
              <w:top w:val="nil"/>
              <w:bottom w:val="nil"/>
            </w:tcBorders>
            <w:vAlign w:val="center"/>
          </w:tcPr>
          <w:p w14:paraId="67C86A33"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0.00</w:t>
            </w:r>
          </w:p>
        </w:tc>
        <w:tc>
          <w:tcPr>
            <w:tcW w:w="1529" w:type="dxa"/>
            <w:tcBorders>
              <w:top w:val="nil"/>
              <w:bottom w:val="nil"/>
            </w:tcBorders>
            <w:vAlign w:val="center"/>
          </w:tcPr>
          <w:p w14:paraId="0E9F0983" w14:textId="77777777" w:rsidR="00691135" w:rsidRPr="00C558F1" w:rsidRDefault="00691135" w:rsidP="00F55AA3">
            <w:pPr>
              <w:jc w:val="right"/>
              <w:rPr>
                <w:rFonts w:ascii="細明體" w:eastAsia="細明體" w:hAnsi="細明體"/>
                <w:noProof/>
                <w:sz w:val="18"/>
              </w:rPr>
            </w:pPr>
            <w:r w:rsidRPr="006F0A3C">
              <w:rPr>
                <w:rFonts w:ascii="細明體" w:eastAsia="細明體" w:hAnsi="細明體" w:hint="eastAsia"/>
                <w:noProof/>
                <w:sz w:val="18"/>
              </w:rPr>
              <w:t>－</w:t>
            </w:r>
          </w:p>
        </w:tc>
        <w:tc>
          <w:tcPr>
            <w:tcW w:w="838" w:type="dxa"/>
            <w:tcBorders>
              <w:top w:val="nil"/>
              <w:bottom w:val="nil"/>
              <w:right w:val="nil"/>
            </w:tcBorders>
            <w:vAlign w:val="center"/>
          </w:tcPr>
          <w:p w14:paraId="063C980C" w14:textId="77777777" w:rsidR="00691135" w:rsidRPr="00C558F1" w:rsidRDefault="00691135" w:rsidP="00F55AA3">
            <w:pPr>
              <w:jc w:val="right"/>
              <w:rPr>
                <w:rFonts w:ascii="細明體" w:eastAsia="細明體" w:hAnsi="細明體"/>
                <w:kern w:val="0"/>
                <w:sz w:val="18"/>
              </w:rPr>
            </w:pPr>
            <w:r w:rsidRPr="006F0A3C">
              <w:rPr>
                <w:rFonts w:ascii="細明體" w:eastAsia="細明體" w:hAnsi="細明體" w:hint="eastAsia"/>
                <w:kern w:val="0"/>
                <w:sz w:val="18"/>
              </w:rPr>
              <w:t>－</w:t>
            </w:r>
          </w:p>
        </w:tc>
      </w:tr>
      <w:tr w:rsidR="00691135" w14:paraId="617C1624"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1F69E62D" w14:textId="77777777" w:rsidR="00691135" w:rsidRPr="00A529E7" w:rsidRDefault="00691135" w:rsidP="00F55AA3">
            <w:pPr>
              <w:ind w:leftChars="200" w:left="480"/>
              <w:rPr>
                <w:rFonts w:ascii="標楷體" w:eastAsia="標楷體" w:hAnsi="標楷體"/>
                <w:kern w:val="0"/>
                <w:sz w:val="20"/>
              </w:rPr>
            </w:pPr>
            <w:r w:rsidRPr="006F0A3C">
              <w:rPr>
                <w:rFonts w:ascii="標楷體" w:eastAsia="標楷體" w:hAnsi="標楷體" w:hint="eastAsia"/>
                <w:kern w:val="0"/>
                <w:sz w:val="20"/>
              </w:rPr>
              <w:t>無形資產</w:t>
            </w:r>
          </w:p>
        </w:tc>
        <w:tc>
          <w:tcPr>
            <w:tcW w:w="1699" w:type="dxa"/>
            <w:tcBorders>
              <w:top w:val="nil"/>
              <w:bottom w:val="nil"/>
            </w:tcBorders>
            <w:vAlign w:val="center"/>
          </w:tcPr>
          <w:p w14:paraId="3CB01075"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17,710</w:t>
            </w:r>
          </w:p>
        </w:tc>
        <w:tc>
          <w:tcPr>
            <w:tcW w:w="660" w:type="dxa"/>
            <w:tcBorders>
              <w:top w:val="nil"/>
              <w:bottom w:val="nil"/>
            </w:tcBorders>
            <w:vAlign w:val="center"/>
          </w:tcPr>
          <w:p w14:paraId="4974369D"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0.00</w:t>
            </w:r>
          </w:p>
        </w:tc>
        <w:tc>
          <w:tcPr>
            <w:tcW w:w="1699" w:type="dxa"/>
            <w:tcBorders>
              <w:top w:val="nil"/>
              <w:bottom w:val="nil"/>
            </w:tcBorders>
            <w:vAlign w:val="center"/>
          </w:tcPr>
          <w:p w14:paraId="0A600446"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17,710</w:t>
            </w:r>
          </w:p>
        </w:tc>
        <w:tc>
          <w:tcPr>
            <w:tcW w:w="672" w:type="dxa"/>
            <w:tcBorders>
              <w:top w:val="nil"/>
              <w:bottom w:val="nil"/>
            </w:tcBorders>
            <w:vAlign w:val="center"/>
          </w:tcPr>
          <w:p w14:paraId="20909FBD"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0.00</w:t>
            </w:r>
          </w:p>
        </w:tc>
        <w:tc>
          <w:tcPr>
            <w:tcW w:w="1529" w:type="dxa"/>
            <w:tcBorders>
              <w:top w:val="nil"/>
              <w:bottom w:val="nil"/>
            </w:tcBorders>
            <w:vAlign w:val="center"/>
          </w:tcPr>
          <w:p w14:paraId="674CD2E0" w14:textId="77777777" w:rsidR="00691135" w:rsidRPr="00C558F1" w:rsidRDefault="00691135" w:rsidP="00F55AA3">
            <w:pPr>
              <w:jc w:val="right"/>
              <w:rPr>
                <w:rFonts w:ascii="細明體" w:eastAsia="細明體" w:hAnsi="細明體"/>
                <w:noProof/>
                <w:sz w:val="18"/>
              </w:rPr>
            </w:pPr>
            <w:r w:rsidRPr="006F0A3C">
              <w:rPr>
                <w:rFonts w:ascii="細明體" w:eastAsia="細明體" w:hAnsi="細明體" w:hint="eastAsia"/>
                <w:noProof/>
                <w:sz w:val="18"/>
              </w:rPr>
              <w:t>－</w:t>
            </w:r>
          </w:p>
        </w:tc>
        <w:tc>
          <w:tcPr>
            <w:tcW w:w="838" w:type="dxa"/>
            <w:tcBorders>
              <w:top w:val="nil"/>
              <w:bottom w:val="nil"/>
              <w:right w:val="nil"/>
            </w:tcBorders>
            <w:vAlign w:val="center"/>
          </w:tcPr>
          <w:p w14:paraId="0942C494" w14:textId="77777777" w:rsidR="00691135" w:rsidRPr="00C558F1" w:rsidRDefault="00691135" w:rsidP="00F55AA3">
            <w:pPr>
              <w:jc w:val="right"/>
              <w:rPr>
                <w:rFonts w:ascii="細明體" w:eastAsia="細明體" w:hAnsi="細明體"/>
                <w:kern w:val="0"/>
                <w:sz w:val="18"/>
              </w:rPr>
            </w:pPr>
            <w:r w:rsidRPr="006F0A3C">
              <w:rPr>
                <w:rFonts w:ascii="細明體" w:eastAsia="細明體" w:hAnsi="細明體" w:hint="eastAsia"/>
                <w:kern w:val="0"/>
                <w:sz w:val="18"/>
              </w:rPr>
              <w:t>－</w:t>
            </w:r>
          </w:p>
        </w:tc>
      </w:tr>
      <w:tr w:rsidR="00691135" w14:paraId="404F78E6"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706A3BA4" w14:textId="77777777" w:rsidR="00691135" w:rsidRPr="00A529E7" w:rsidRDefault="00691135" w:rsidP="00F55AA3">
            <w:pPr>
              <w:ind w:leftChars="100" w:left="240"/>
              <w:rPr>
                <w:rFonts w:ascii="標楷體" w:eastAsia="標楷體" w:hAnsi="標楷體"/>
                <w:kern w:val="0"/>
                <w:sz w:val="20"/>
              </w:rPr>
            </w:pPr>
            <w:r w:rsidRPr="006F0A3C">
              <w:rPr>
                <w:rFonts w:ascii="標楷體" w:eastAsia="標楷體" w:hAnsi="標楷體" w:hint="eastAsia"/>
                <w:kern w:val="0"/>
                <w:sz w:val="20"/>
              </w:rPr>
              <w:t>其他資產</w:t>
            </w:r>
          </w:p>
        </w:tc>
        <w:tc>
          <w:tcPr>
            <w:tcW w:w="1699" w:type="dxa"/>
            <w:tcBorders>
              <w:top w:val="nil"/>
              <w:bottom w:val="nil"/>
            </w:tcBorders>
            <w:vAlign w:val="center"/>
          </w:tcPr>
          <w:p w14:paraId="367EF73E"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629,832</w:t>
            </w:r>
          </w:p>
        </w:tc>
        <w:tc>
          <w:tcPr>
            <w:tcW w:w="660" w:type="dxa"/>
            <w:tcBorders>
              <w:top w:val="nil"/>
              <w:bottom w:val="nil"/>
            </w:tcBorders>
            <w:vAlign w:val="center"/>
          </w:tcPr>
          <w:p w14:paraId="3FDFD852"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0.02</w:t>
            </w:r>
          </w:p>
        </w:tc>
        <w:tc>
          <w:tcPr>
            <w:tcW w:w="1699" w:type="dxa"/>
            <w:tcBorders>
              <w:top w:val="nil"/>
              <w:bottom w:val="nil"/>
            </w:tcBorders>
            <w:vAlign w:val="center"/>
          </w:tcPr>
          <w:p w14:paraId="097A909E"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613,132</w:t>
            </w:r>
          </w:p>
        </w:tc>
        <w:tc>
          <w:tcPr>
            <w:tcW w:w="672" w:type="dxa"/>
            <w:tcBorders>
              <w:top w:val="nil"/>
              <w:bottom w:val="nil"/>
            </w:tcBorders>
            <w:vAlign w:val="center"/>
          </w:tcPr>
          <w:p w14:paraId="3E0AB42C"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0.02</w:t>
            </w:r>
          </w:p>
        </w:tc>
        <w:tc>
          <w:tcPr>
            <w:tcW w:w="1529" w:type="dxa"/>
            <w:tcBorders>
              <w:top w:val="nil"/>
              <w:bottom w:val="nil"/>
            </w:tcBorders>
            <w:vAlign w:val="center"/>
          </w:tcPr>
          <w:p w14:paraId="3BAECD5B" w14:textId="77777777" w:rsidR="00691135" w:rsidRPr="00C558F1" w:rsidRDefault="00691135" w:rsidP="00F55AA3">
            <w:pPr>
              <w:jc w:val="right"/>
              <w:rPr>
                <w:rFonts w:ascii="細明體" w:eastAsia="細明體" w:hAnsi="細明體"/>
                <w:noProof/>
                <w:sz w:val="18"/>
              </w:rPr>
            </w:pPr>
            <w:r w:rsidRPr="006F0A3C">
              <w:rPr>
                <w:rFonts w:ascii="細明體" w:eastAsia="細明體" w:hAnsi="細明體" w:hint="eastAsia"/>
                <w:noProof/>
                <w:sz w:val="18"/>
              </w:rPr>
              <w:t>16,700</w:t>
            </w:r>
          </w:p>
        </w:tc>
        <w:tc>
          <w:tcPr>
            <w:tcW w:w="838" w:type="dxa"/>
            <w:tcBorders>
              <w:top w:val="nil"/>
              <w:bottom w:val="nil"/>
              <w:right w:val="nil"/>
            </w:tcBorders>
            <w:vAlign w:val="center"/>
          </w:tcPr>
          <w:p w14:paraId="3C08FFF0" w14:textId="77777777" w:rsidR="00691135" w:rsidRPr="00C558F1" w:rsidRDefault="00691135" w:rsidP="00F55AA3">
            <w:pPr>
              <w:jc w:val="right"/>
              <w:rPr>
                <w:rFonts w:ascii="細明體" w:eastAsia="細明體" w:hAnsi="細明體"/>
                <w:kern w:val="0"/>
                <w:sz w:val="18"/>
              </w:rPr>
            </w:pPr>
            <w:r w:rsidRPr="006F0A3C">
              <w:rPr>
                <w:rFonts w:ascii="細明體" w:eastAsia="細明體" w:hAnsi="細明體" w:hint="eastAsia"/>
                <w:kern w:val="0"/>
                <w:sz w:val="18"/>
              </w:rPr>
              <w:t>2.72</w:t>
            </w:r>
          </w:p>
        </w:tc>
      </w:tr>
      <w:tr w:rsidR="00691135" w14:paraId="37346794"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43DDD9CF" w14:textId="77777777" w:rsidR="00691135" w:rsidRPr="00A529E7" w:rsidRDefault="00691135" w:rsidP="00F55AA3">
            <w:pPr>
              <w:ind w:leftChars="200" w:left="480"/>
              <w:rPr>
                <w:rFonts w:ascii="標楷體" w:eastAsia="標楷體" w:hAnsi="標楷體"/>
                <w:kern w:val="0"/>
                <w:sz w:val="20"/>
              </w:rPr>
            </w:pPr>
            <w:r w:rsidRPr="006F0A3C">
              <w:rPr>
                <w:rFonts w:ascii="標楷體" w:eastAsia="標楷體" w:hAnsi="標楷體" w:hint="eastAsia"/>
                <w:kern w:val="0"/>
                <w:sz w:val="20"/>
              </w:rPr>
              <w:t>什項資產</w:t>
            </w:r>
          </w:p>
        </w:tc>
        <w:tc>
          <w:tcPr>
            <w:tcW w:w="1699" w:type="dxa"/>
            <w:tcBorders>
              <w:top w:val="nil"/>
              <w:bottom w:val="nil"/>
            </w:tcBorders>
            <w:vAlign w:val="center"/>
          </w:tcPr>
          <w:p w14:paraId="30F9B444"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629,832</w:t>
            </w:r>
          </w:p>
        </w:tc>
        <w:tc>
          <w:tcPr>
            <w:tcW w:w="660" w:type="dxa"/>
            <w:tcBorders>
              <w:top w:val="nil"/>
              <w:bottom w:val="nil"/>
            </w:tcBorders>
            <w:vAlign w:val="center"/>
          </w:tcPr>
          <w:p w14:paraId="768554EA"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0.02</w:t>
            </w:r>
          </w:p>
        </w:tc>
        <w:tc>
          <w:tcPr>
            <w:tcW w:w="1699" w:type="dxa"/>
            <w:tcBorders>
              <w:top w:val="nil"/>
              <w:bottom w:val="nil"/>
            </w:tcBorders>
            <w:vAlign w:val="center"/>
          </w:tcPr>
          <w:p w14:paraId="74178865"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613,132</w:t>
            </w:r>
          </w:p>
        </w:tc>
        <w:tc>
          <w:tcPr>
            <w:tcW w:w="672" w:type="dxa"/>
            <w:tcBorders>
              <w:top w:val="nil"/>
              <w:bottom w:val="nil"/>
            </w:tcBorders>
            <w:vAlign w:val="center"/>
          </w:tcPr>
          <w:p w14:paraId="45D88067"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0.02</w:t>
            </w:r>
          </w:p>
        </w:tc>
        <w:tc>
          <w:tcPr>
            <w:tcW w:w="1529" w:type="dxa"/>
            <w:tcBorders>
              <w:top w:val="nil"/>
              <w:bottom w:val="nil"/>
            </w:tcBorders>
            <w:vAlign w:val="center"/>
          </w:tcPr>
          <w:p w14:paraId="1DC2D70C" w14:textId="77777777" w:rsidR="00691135" w:rsidRPr="00C558F1" w:rsidRDefault="00691135" w:rsidP="00F55AA3">
            <w:pPr>
              <w:jc w:val="right"/>
              <w:rPr>
                <w:rFonts w:ascii="細明體" w:eastAsia="細明體" w:hAnsi="細明體"/>
                <w:noProof/>
                <w:sz w:val="18"/>
              </w:rPr>
            </w:pPr>
            <w:r w:rsidRPr="006F0A3C">
              <w:rPr>
                <w:rFonts w:ascii="細明體" w:eastAsia="細明體" w:hAnsi="細明體" w:hint="eastAsia"/>
                <w:noProof/>
                <w:sz w:val="18"/>
              </w:rPr>
              <w:t>16,700</w:t>
            </w:r>
          </w:p>
        </w:tc>
        <w:tc>
          <w:tcPr>
            <w:tcW w:w="838" w:type="dxa"/>
            <w:tcBorders>
              <w:top w:val="nil"/>
              <w:bottom w:val="nil"/>
              <w:right w:val="nil"/>
            </w:tcBorders>
            <w:vAlign w:val="center"/>
          </w:tcPr>
          <w:p w14:paraId="56C0A2DA" w14:textId="77777777" w:rsidR="00691135" w:rsidRPr="00C558F1" w:rsidRDefault="00691135" w:rsidP="00F55AA3">
            <w:pPr>
              <w:jc w:val="right"/>
              <w:rPr>
                <w:rFonts w:ascii="細明體" w:eastAsia="細明體" w:hAnsi="細明體"/>
                <w:kern w:val="0"/>
                <w:sz w:val="18"/>
              </w:rPr>
            </w:pPr>
            <w:r w:rsidRPr="006F0A3C">
              <w:rPr>
                <w:rFonts w:ascii="細明體" w:eastAsia="細明體" w:hAnsi="細明體" w:hint="eastAsia"/>
                <w:kern w:val="0"/>
                <w:sz w:val="18"/>
              </w:rPr>
              <w:t>2.72</w:t>
            </w:r>
          </w:p>
        </w:tc>
      </w:tr>
      <w:tr w:rsidR="00691135" w14:paraId="075902C9"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828" w:type="dxa"/>
            <w:tcBorders>
              <w:top w:val="nil"/>
              <w:left w:val="nil"/>
              <w:bottom w:val="nil"/>
            </w:tcBorders>
            <w:vAlign w:val="center"/>
          </w:tcPr>
          <w:p w14:paraId="70765F32" w14:textId="77777777" w:rsidR="00691135" w:rsidRPr="00A529E7" w:rsidRDefault="00691135" w:rsidP="00F55AA3">
            <w:pPr>
              <w:rPr>
                <w:rFonts w:ascii="標楷體" w:eastAsia="標楷體" w:hAnsi="標楷體"/>
                <w:kern w:val="0"/>
                <w:sz w:val="20"/>
              </w:rPr>
            </w:pPr>
            <w:r w:rsidRPr="006F0A3C">
              <w:rPr>
                <w:rFonts w:ascii="標楷體" w:eastAsia="標楷體" w:hAnsi="標楷體" w:hint="eastAsia"/>
                <w:b/>
                <w:kern w:val="0"/>
                <w:sz w:val="20"/>
              </w:rPr>
              <w:t>合計</w:t>
            </w:r>
          </w:p>
        </w:tc>
        <w:tc>
          <w:tcPr>
            <w:tcW w:w="1699" w:type="dxa"/>
            <w:tcBorders>
              <w:top w:val="nil"/>
              <w:bottom w:val="nil"/>
            </w:tcBorders>
            <w:vAlign w:val="center"/>
          </w:tcPr>
          <w:p w14:paraId="082EF77B"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b/>
                <w:sz w:val="18"/>
              </w:rPr>
              <w:t>3,723,722,527</w:t>
            </w:r>
          </w:p>
        </w:tc>
        <w:tc>
          <w:tcPr>
            <w:tcW w:w="660" w:type="dxa"/>
            <w:tcBorders>
              <w:top w:val="nil"/>
              <w:bottom w:val="nil"/>
            </w:tcBorders>
            <w:vAlign w:val="center"/>
          </w:tcPr>
          <w:p w14:paraId="0CD8D5F8"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nil"/>
            </w:tcBorders>
            <w:vAlign w:val="center"/>
          </w:tcPr>
          <w:p w14:paraId="75954BFB"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b/>
                <w:sz w:val="18"/>
              </w:rPr>
              <w:t>3,700,913,222</w:t>
            </w:r>
          </w:p>
        </w:tc>
        <w:tc>
          <w:tcPr>
            <w:tcW w:w="672" w:type="dxa"/>
            <w:tcBorders>
              <w:top w:val="nil"/>
              <w:bottom w:val="nil"/>
            </w:tcBorders>
            <w:vAlign w:val="center"/>
          </w:tcPr>
          <w:p w14:paraId="7B90C18F"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b/>
                <w:sz w:val="18"/>
              </w:rPr>
              <w:t>100.00</w:t>
            </w:r>
          </w:p>
        </w:tc>
        <w:tc>
          <w:tcPr>
            <w:tcW w:w="1529" w:type="dxa"/>
            <w:tcBorders>
              <w:top w:val="nil"/>
              <w:bottom w:val="nil"/>
            </w:tcBorders>
            <w:vAlign w:val="center"/>
          </w:tcPr>
          <w:p w14:paraId="7B5E8202" w14:textId="77777777" w:rsidR="00691135" w:rsidRPr="00C558F1" w:rsidRDefault="00691135" w:rsidP="00F55AA3">
            <w:pPr>
              <w:jc w:val="right"/>
              <w:rPr>
                <w:rFonts w:ascii="細明體" w:eastAsia="細明體" w:hAnsi="細明體"/>
                <w:noProof/>
                <w:sz w:val="18"/>
              </w:rPr>
            </w:pPr>
            <w:r w:rsidRPr="006F0A3C">
              <w:rPr>
                <w:rFonts w:ascii="細明體" w:eastAsia="細明體" w:hAnsi="細明體" w:hint="eastAsia"/>
                <w:b/>
                <w:noProof/>
                <w:sz w:val="18"/>
              </w:rPr>
              <w:t>22,809,305</w:t>
            </w:r>
          </w:p>
        </w:tc>
        <w:tc>
          <w:tcPr>
            <w:tcW w:w="838" w:type="dxa"/>
            <w:tcBorders>
              <w:top w:val="nil"/>
              <w:bottom w:val="nil"/>
              <w:right w:val="nil"/>
            </w:tcBorders>
            <w:vAlign w:val="center"/>
          </w:tcPr>
          <w:p w14:paraId="73AE78B1" w14:textId="77777777" w:rsidR="00691135" w:rsidRPr="00C558F1" w:rsidRDefault="00691135" w:rsidP="00F55AA3">
            <w:pPr>
              <w:jc w:val="right"/>
              <w:rPr>
                <w:rFonts w:ascii="細明體" w:eastAsia="細明體" w:hAnsi="細明體"/>
                <w:kern w:val="0"/>
                <w:sz w:val="18"/>
              </w:rPr>
            </w:pPr>
            <w:r w:rsidRPr="006F0A3C">
              <w:rPr>
                <w:rFonts w:ascii="細明體" w:eastAsia="細明體" w:hAnsi="細明體" w:hint="eastAsia"/>
                <w:b/>
                <w:kern w:val="0"/>
                <w:sz w:val="18"/>
              </w:rPr>
              <w:t>0.62</w:t>
            </w:r>
          </w:p>
        </w:tc>
      </w:tr>
      <w:tr w:rsidR="00691135" w:rsidRPr="00C558F1" w14:paraId="1416B76E"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828" w:type="dxa"/>
            <w:tcBorders>
              <w:top w:val="nil"/>
              <w:left w:val="nil"/>
              <w:bottom w:val="nil"/>
            </w:tcBorders>
            <w:vAlign w:val="center"/>
          </w:tcPr>
          <w:p w14:paraId="7CCC7C75" w14:textId="77777777" w:rsidR="00691135" w:rsidRPr="00A529E7" w:rsidRDefault="00691135" w:rsidP="00F55AA3">
            <w:pPr>
              <w:rPr>
                <w:rFonts w:ascii="標楷體" w:eastAsia="標楷體" w:hAnsi="標楷體"/>
                <w:kern w:val="0"/>
                <w:sz w:val="20"/>
              </w:rPr>
            </w:pPr>
            <w:r w:rsidRPr="006F0A3C">
              <w:rPr>
                <w:rFonts w:ascii="標楷體" w:eastAsia="標楷體" w:hAnsi="標楷體" w:hint="eastAsia"/>
                <w:b/>
                <w:kern w:val="0"/>
                <w:sz w:val="20"/>
              </w:rPr>
              <w:t>負債</w:t>
            </w:r>
          </w:p>
        </w:tc>
        <w:tc>
          <w:tcPr>
            <w:tcW w:w="1699" w:type="dxa"/>
            <w:tcBorders>
              <w:top w:val="nil"/>
              <w:bottom w:val="nil"/>
            </w:tcBorders>
            <w:vAlign w:val="center"/>
          </w:tcPr>
          <w:p w14:paraId="4BCF917C"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b/>
                <w:sz w:val="18"/>
              </w:rPr>
              <w:t>106,711,136</w:t>
            </w:r>
          </w:p>
        </w:tc>
        <w:tc>
          <w:tcPr>
            <w:tcW w:w="660" w:type="dxa"/>
            <w:tcBorders>
              <w:top w:val="nil"/>
              <w:bottom w:val="nil"/>
            </w:tcBorders>
            <w:vAlign w:val="center"/>
          </w:tcPr>
          <w:p w14:paraId="750D1AFC"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b/>
                <w:sz w:val="18"/>
              </w:rPr>
              <w:t>2.87</w:t>
            </w:r>
          </w:p>
        </w:tc>
        <w:tc>
          <w:tcPr>
            <w:tcW w:w="1699" w:type="dxa"/>
            <w:tcBorders>
              <w:top w:val="nil"/>
              <w:bottom w:val="nil"/>
            </w:tcBorders>
            <w:vAlign w:val="center"/>
          </w:tcPr>
          <w:p w14:paraId="12D126B1"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b/>
                <w:sz w:val="18"/>
              </w:rPr>
              <w:t>109,339,005</w:t>
            </w:r>
          </w:p>
        </w:tc>
        <w:tc>
          <w:tcPr>
            <w:tcW w:w="672" w:type="dxa"/>
            <w:tcBorders>
              <w:top w:val="nil"/>
              <w:bottom w:val="nil"/>
            </w:tcBorders>
            <w:vAlign w:val="center"/>
          </w:tcPr>
          <w:p w14:paraId="7CC61290"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b/>
                <w:sz w:val="18"/>
              </w:rPr>
              <w:t>2.95</w:t>
            </w:r>
          </w:p>
        </w:tc>
        <w:tc>
          <w:tcPr>
            <w:tcW w:w="1529" w:type="dxa"/>
            <w:tcBorders>
              <w:top w:val="nil"/>
              <w:bottom w:val="nil"/>
            </w:tcBorders>
            <w:vAlign w:val="center"/>
          </w:tcPr>
          <w:p w14:paraId="55C31C57" w14:textId="77777777" w:rsidR="00691135" w:rsidRPr="00C558F1" w:rsidRDefault="00691135" w:rsidP="00F55AA3">
            <w:pPr>
              <w:jc w:val="right"/>
              <w:rPr>
                <w:rFonts w:ascii="細明體" w:eastAsia="細明體" w:hAnsi="細明體"/>
                <w:noProof/>
                <w:sz w:val="18"/>
              </w:rPr>
            </w:pPr>
            <w:r w:rsidRPr="006F0A3C">
              <w:rPr>
                <w:rFonts w:ascii="細明體" w:eastAsia="細明體" w:hAnsi="細明體" w:hint="eastAsia"/>
                <w:b/>
                <w:noProof/>
                <w:sz w:val="18"/>
              </w:rPr>
              <w:t>- 2,627,869</w:t>
            </w:r>
          </w:p>
        </w:tc>
        <w:tc>
          <w:tcPr>
            <w:tcW w:w="838" w:type="dxa"/>
            <w:tcBorders>
              <w:top w:val="nil"/>
              <w:bottom w:val="nil"/>
              <w:right w:val="nil"/>
            </w:tcBorders>
            <w:vAlign w:val="center"/>
          </w:tcPr>
          <w:p w14:paraId="39232387" w14:textId="77777777" w:rsidR="00691135" w:rsidRPr="00C558F1" w:rsidRDefault="00691135" w:rsidP="00F55AA3">
            <w:pPr>
              <w:jc w:val="right"/>
              <w:rPr>
                <w:rFonts w:ascii="細明體" w:eastAsia="細明體" w:hAnsi="細明體"/>
                <w:kern w:val="0"/>
                <w:sz w:val="18"/>
              </w:rPr>
            </w:pPr>
            <w:r w:rsidRPr="006F0A3C">
              <w:rPr>
                <w:rFonts w:ascii="細明體" w:eastAsia="細明體" w:hAnsi="細明體" w:hint="eastAsia"/>
                <w:b/>
                <w:kern w:val="0"/>
                <w:sz w:val="18"/>
              </w:rPr>
              <w:t>- 2.40</w:t>
            </w:r>
          </w:p>
        </w:tc>
      </w:tr>
      <w:tr w:rsidR="00691135" w:rsidRPr="00C558F1" w14:paraId="10E89ED4"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4687B214" w14:textId="77777777" w:rsidR="00691135" w:rsidRPr="00A529E7" w:rsidRDefault="00691135" w:rsidP="00F55AA3">
            <w:pPr>
              <w:ind w:leftChars="100" w:left="240"/>
              <w:rPr>
                <w:rFonts w:ascii="標楷體" w:eastAsia="標楷體" w:hAnsi="標楷體"/>
                <w:kern w:val="0"/>
                <w:sz w:val="20"/>
              </w:rPr>
            </w:pPr>
            <w:r w:rsidRPr="006F0A3C">
              <w:rPr>
                <w:rFonts w:ascii="標楷體" w:eastAsia="標楷體" w:hAnsi="標楷體" w:hint="eastAsia"/>
                <w:kern w:val="0"/>
                <w:sz w:val="20"/>
              </w:rPr>
              <w:t>流動負債</w:t>
            </w:r>
          </w:p>
        </w:tc>
        <w:tc>
          <w:tcPr>
            <w:tcW w:w="1699" w:type="dxa"/>
            <w:tcBorders>
              <w:top w:val="nil"/>
              <w:bottom w:val="nil"/>
            </w:tcBorders>
            <w:vAlign w:val="center"/>
          </w:tcPr>
          <w:p w14:paraId="5EC78F2B"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101,899,845</w:t>
            </w:r>
          </w:p>
        </w:tc>
        <w:tc>
          <w:tcPr>
            <w:tcW w:w="660" w:type="dxa"/>
            <w:tcBorders>
              <w:top w:val="nil"/>
              <w:bottom w:val="nil"/>
            </w:tcBorders>
            <w:vAlign w:val="center"/>
          </w:tcPr>
          <w:p w14:paraId="28CC3FA9"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2.74</w:t>
            </w:r>
          </w:p>
        </w:tc>
        <w:tc>
          <w:tcPr>
            <w:tcW w:w="1699" w:type="dxa"/>
            <w:tcBorders>
              <w:top w:val="nil"/>
              <w:bottom w:val="nil"/>
            </w:tcBorders>
            <w:vAlign w:val="center"/>
          </w:tcPr>
          <w:p w14:paraId="3EB30478"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105,241,740</w:t>
            </w:r>
          </w:p>
        </w:tc>
        <w:tc>
          <w:tcPr>
            <w:tcW w:w="672" w:type="dxa"/>
            <w:tcBorders>
              <w:top w:val="nil"/>
              <w:bottom w:val="nil"/>
            </w:tcBorders>
            <w:vAlign w:val="center"/>
          </w:tcPr>
          <w:p w14:paraId="74BF53C5"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2.84</w:t>
            </w:r>
          </w:p>
        </w:tc>
        <w:tc>
          <w:tcPr>
            <w:tcW w:w="1529" w:type="dxa"/>
            <w:tcBorders>
              <w:top w:val="nil"/>
              <w:bottom w:val="nil"/>
            </w:tcBorders>
            <w:vAlign w:val="center"/>
          </w:tcPr>
          <w:p w14:paraId="6AFDA726" w14:textId="77777777" w:rsidR="00691135" w:rsidRPr="00C558F1" w:rsidRDefault="00691135" w:rsidP="00F55AA3">
            <w:pPr>
              <w:jc w:val="right"/>
              <w:rPr>
                <w:rFonts w:ascii="細明體" w:eastAsia="細明體" w:hAnsi="細明體"/>
                <w:noProof/>
                <w:sz w:val="18"/>
              </w:rPr>
            </w:pPr>
            <w:r w:rsidRPr="006F0A3C">
              <w:rPr>
                <w:rFonts w:ascii="細明體" w:eastAsia="細明體" w:hAnsi="細明體" w:hint="eastAsia"/>
                <w:noProof/>
                <w:sz w:val="18"/>
              </w:rPr>
              <w:t>- 3,341,895</w:t>
            </w:r>
          </w:p>
        </w:tc>
        <w:tc>
          <w:tcPr>
            <w:tcW w:w="838" w:type="dxa"/>
            <w:tcBorders>
              <w:top w:val="nil"/>
              <w:bottom w:val="nil"/>
              <w:right w:val="nil"/>
            </w:tcBorders>
            <w:vAlign w:val="center"/>
          </w:tcPr>
          <w:p w14:paraId="20023CF1" w14:textId="77777777" w:rsidR="00691135" w:rsidRPr="00C558F1" w:rsidRDefault="00691135" w:rsidP="00F55AA3">
            <w:pPr>
              <w:jc w:val="right"/>
              <w:rPr>
                <w:rFonts w:ascii="細明體" w:eastAsia="細明體" w:hAnsi="細明體"/>
                <w:kern w:val="0"/>
                <w:sz w:val="18"/>
              </w:rPr>
            </w:pPr>
            <w:r w:rsidRPr="006F0A3C">
              <w:rPr>
                <w:rFonts w:ascii="細明體" w:eastAsia="細明體" w:hAnsi="細明體" w:hint="eastAsia"/>
                <w:kern w:val="0"/>
                <w:sz w:val="18"/>
              </w:rPr>
              <w:t>- 3.18</w:t>
            </w:r>
          </w:p>
        </w:tc>
      </w:tr>
      <w:tr w:rsidR="00691135" w:rsidRPr="00C558F1" w14:paraId="7F8AB310"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4721E41C" w14:textId="77777777" w:rsidR="00691135" w:rsidRPr="00A529E7" w:rsidRDefault="00691135" w:rsidP="00F55AA3">
            <w:pPr>
              <w:ind w:leftChars="200" w:left="480"/>
              <w:rPr>
                <w:rFonts w:ascii="標楷體" w:eastAsia="標楷體" w:hAnsi="標楷體"/>
                <w:kern w:val="0"/>
                <w:sz w:val="20"/>
              </w:rPr>
            </w:pPr>
            <w:r w:rsidRPr="006F0A3C">
              <w:rPr>
                <w:rFonts w:ascii="標楷體" w:eastAsia="標楷體" w:hAnsi="標楷體" w:hint="eastAsia"/>
                <w:kern w:val="0"/>
                <w:sz w:val="20"/>
              </w:rPr>
              <w:t>應付款項</w:t>
            </w:r>
          </w:p>
        </w:tc>
        <w:tc>
          <w:tcPr>
            <w:tcW w:w="1699" w:type="dxa"/>
            <w:tcBorders>
              <w:top w:val="nil"/>
              <w:bottom w:val="nil"/>
            </w:tcBorders>
            <w:vAlign w:val="center"/>
          </w:tcPr>
          <w:p w14:paraId="7A38EFBE"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101,489,527</w:t>
            </w:r>
          </w:p>
        </w:tc>
        <w:tc>
          <w:tcPr>
            <w:tcW w:w="660" w:type="dxa"/>
            <w:tcBorders>
              <w:top w:val="nil"/>
              <w:bottom w:val="nil"/>
            </w:tcBorders>
            <w:vAlign w:val="center"/>
          </w:tcPr>
          <w:p w14:paraId="7552499A"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2.73</w:t>
            </w:r>
          </w:p>
        </w:tc>
        <w:tc>
          <w:tcPr>
            <w:tcW w:w="1699" w:type="dxa"/>
            <w:tcBorders>
              <w:top w:val="nil"/>
              <w:bottom w:val="nil"/>
            </w:tcBorders>
            <w:vAlign w:val="center"/>
          </w:tcPr>
          <w:p w14:paraId="70DE8344"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104,773,460</w:t>
            </w:r>
          </w:p>
        </w:tc>
        <w:tc>
          <w:tcPr>
            <w:tcW w:w="672" w:type="dxa"/>
            <w:tcBorders>
              <w:top w:val="nil"/>
              <w:bottom w:val="nil"/>
            </w:tcBorders>
            <w:vAlign w:val="center"/>
          </w:tcPr>
          <w:p w14:paraId="235EBE51"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2.83</w:t>
            </w:r>
          </w:p>
        </w:tc>
        <w:tc>
          <w:tcPr>
            <w:tcW w:w="1529" w:type="dxa"/>
            <w:tcBorders>
              <w:top w:val="nil"/>
              <w:bottom w:val="nil"/>
            </w:tcBorders>
            <w:vAlign w:val="center"/>
          </w:tcPr>
          <w:p w14:paraId="04B7F196" w14:textId="77777777" w:rsidR="00691135" w:rsidRPr="00C558F1" w:rsidRDefault="00691135" w:rsidP="00F55AA3">
            <w:pPr>
              <w:jc w:val="right"/>
              <w:rPr>
                <w:rFonts w:ascii="細明體" w:eastAsia="細明體" w:hAnsi="細明體"/>
                <w:noProof/>
                <w:sz w:val="18"/>
              </w:rPr>
            </w:pPr>
            <w:r w:rsidRPr="006F0A3C">
              <w:rPr>
                <w:rFonts w:ascii="細明體" w:eastAsia="細明體" w:hAnsi="細明體" w:hint="eastAsia"/>
                <w:noProof/>
                <w:sz w:val="18"/>
              </w:rPr>
              <w:t>- 3,283,933</w:t>
            </w:r>
          </w:p>
        </w:tc>
        <w:tc>
          <w:tcPr>
            <w:tcW w:w="838" w:type="dxa"/>
            <w:tcBorders>
              <w:top w:val="nil"/>
              <w:bottom w:val="nil"/>
              <w:right w:val="nil"/>
            </w:tcBorders>
            <w:vAlign w:val="center"/>
          </w:tcPr>
          <w:p w14:paraId="1FBBB7E6" w14:textId="77777777" w:rsidR="00691135" w:rsidRPr="00C558F1" w:rsidRDefault="00691135" w:rsidP="00F55AA3">
            <w:pPr>
              <w:jc w:val="right"/>
              <w:rPr>
                <w:rFonts w:ascii="細明體" w:eastAsia="細明體" w:hAnsi="細明體"/>
                <w:kern w:val="0"/>
                <w:sz w:val="18"/>
              </w:rPr>
            </w:pPr>
            <w:r w:rsidRPr="006F0A3C">
              <w:rPr>
                <w:rFonts w:ascii="細明體" w:eastAsia="細明體" w:hAnsi="細明體" w:hint="eastAsia"/>
                <w:kern w:val="0"/>
                <w:sz w:val="18"/>
              </w:rPr>
              <w:t>- 3.13</w:t>
            </w:r>
          </w:p>
        </w:tc>
      </w:tr>
      <w:tr w:rsidR="00691135" w:rsidRPr="00C558F1" w14:paraId="60402047"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07047C14" w14:textId="77777777" w:rsidR="00691135" w:rsidRPr="00A529E7" w:rsidRDefault="00691135" w:rsidP="00F55AA3">
            <w:pPr>
              <w:ind w:leftChars="200" w:left="480"/>
              <w:rPr>
                <w:rFonts w:ascii="標楷體" w:eastAsia="標楷體" w:hAnsi="標楷體"/>
                <w:kern w:val="0"/>
                <w:sz w:val="20"/>
              </w:rPr>
            </w:pPr>
            <w:r w:rsidRPr="006F0A3C">
              <w:rPr>
                <w:rFonts w:ascii="標楷體" w:eastAsia="標楷體" w:hAnsi="標楷體" w:hint="eastAsia"/>
                <w:kern w:val="0"/>
                <w:sz w:val="20"/>
              </w:rPr>
              <w:t>預收款項</w:t>
            </w:r>
          </w:p>
        </w:tc>
        <w:tc>
          <w:tcPr>
            <w:tcW w:w="1699" w:type="dxa"/>
            <w:tcBorders>
              <w:top w:val="nil"/>
              <w:bottom w:val="nil"/>
            </w:tcBorders>
            <w:vAlign w:val="center"/>
          </w:tcPr>
          <w:p w14:paraId="5218CA21"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23,843</w:t>
            </w:r>
          </w:p>
        </w:tc>
        <w:tc>
          <w:tcPr>
            <w:tcW w:w="660" w:type="dxa"/>
            <w:tcBorders>
              <w:top w:val="nil"/>
              <w:bottom w:val="nil"/>
            </w:tcBorders>
            <w:vAlign w:val="center"/>
          </w:tcPr>
          <w:p w14:paraId="1C0F3D0A"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0.00</w:t>
            </w:r>
          </w:p>
        </w:tc>
        <w:tc>
          <w:tcPr>
            <w:tcW w:w="1699" w:type="dxa"/>
            <w:tcBorders>
              <w:top w:val="nil"/>
              <w:bottom w:val="nil"/>
            </w:tcBorders>
            <w:vAlign w:val="center"/>
          </w:tcPr>
          <w:p w14:paraId="0FA57570"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19,468</w:t>
            </w:r>
          </w:p>
        </w:tc>
        <w:tc>
          <w:tcPr>
            <w:tcW w:w="672" w:type="dxa"/>
            <w:tcBorders>
              <w:top w:val="nil"/>
              <w:bottom w:val="nil"/>
            </w:tcBorders>
            <w:vAlign w:val="center"/>
          </w:tcPr>
          <w:p w14:paraId="59970421"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0.00</w:t>
            </w:r>
          </w:p>
        </w:tc>
        <w:tc>
          <w:tcPr>
            <w:tcW w:w="1529" w:type="dxa"/>
            <w:tcBorders>
              <w:top w:val="nil"/>
              <w:bottom w:val="nil"/>
            </w:tcBorders>
            <w:vAlign w:val="center"/>
          </w:tcPr>
          <w:p w14:paraId="118659E8" w14:textId="77777777" w:rsidR="00691135" w:rsidRPr="00C558F1" w:rsidRDefault="00691135" w:rsidP="00F55AA3">
            <w:pPr>
              <w:jc w:val="right"/>
              <w:rPr>
                <w:rFonts w:ascii="細明體" w:eastAsia="細明體" w:hAnsi="細明體"/>
                <w:noProof/>
                <w:sz w:val="18"/>
              </w:rPr>
            </w:pPr>
            <w:r w:rsidRPr="006F0A3C">
              <w:rPr>
                <w:rFonts w:ascii="細明體" w:eastAsia="細明體" w:hAnsi="細明體" w:hint="eastAsia"/>
                <w:noProof/>
                <w:sz w:val="18"/>
              </w:rPr>
              <w:t>4,375</w:t>
            </w:r>
          </w:p>
        </w:tc>
        <w:tc>
          <w:tcPr>
            <w:tcW w:w="838" w:type="dxa"/>
            <w:tcBorders>
              <w:top w:val="nil"/>
              <w:bottom w:val="nil"/>
              <w:right w:val="nil"/>
            </w:tcBorders>
            <w:vAlign w:val="center"/>
          </w:tcPr>
          <w:p w14:paraId="6A33CCAE" w14:textId="77777777" w:rsidR="00691135" w:rsidRPr="00C558F1" w:rsidRDefault="00691135" w:rsidP="00F55AA3">
            <w:pPr>
              <w:jc w:val="right"/>
              <w:rPr>
                <w:rFonts w:ascii="細明體" w:eastAsia="細明體" w:hAnsi="細明體"/>
                <w:kern w:val="0"/>
                <w:sz w:val="18"/>
              </w:rPr>
            </w:pPr>
            <w:r w:rsidRPr="006F0A3C">
              <w:rPr>
                <w:rFonts w:ascii="細明體" w:eastAsia="細明體" w:hAnsi="細明體" w:hint="eastAsia"/>
                <w:kern w:val="0"/>
                <w:sz w:val="18"/>
              </w:rPr>
              <w:t>22.47</w:t>
            </w:r>
          </w:p>
        </w:tc>
      </w:tr>
      <w:tr w:rsidR="00691135" w:rsidRPr="00C558F1" w14:paraId="36F6B2EE"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1723214E" w14:textId="77777777" w:rsidR="00691135" w:rsidRPr="00A529E7" w:rsidRDefault="00691135" w:rsidP="00F55AA3">
            <w:pPr>
              <w:ind w:leftChars="200" w:left="480"/>
              <w:rPr>
                <w:rFonts w:ascii="標楷體" w:eastAsia="標楷體" w:hAnsi="標楷體"/>
                <w:kern w:val="0"/>
                <w:sz w:val="20"/>
              </w:rPr>
            </w:pPr>
            <w:r w:rsidRPr="006F0A3C">
              <w:rPr>
                <w:rFonts w:ascii="標楷體" w:eastAsia="標楷體" w:hAnsi="標楷體" w:hint="eastAsia"/>
                <w:kern w:val="0"/>
                <w:sz w:val="20"/>
              </w:rPr>
              <w:t>其他流動負債</w:t>
            </w:r>
          </w:p>
        </w:tc>
        <w:tc>
          <w:tcPr>
            <w:tcW w:w="1699" w:type="dxa"/>
            <w:tcBorders>
              <w:top w:val="nil"/>
              <w:bottom w:val="nil"/>
            </w:tcBorders>
            <w:vAlign w:val="center"/>
          </w:tcPr>
          <w:p w14:paraId="39C17B30"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386,475</w:t>
            </w:r>
          </w:p>
        </w:tc>
        <w:tc>
          <w:tcPr>
            <w:tcW w:w="660" w:type="dxa"/>
            <w:tcBorders>
              <w:top w:val="nil"/>
              <w:bottom w:val="nil"/>
            </w:tcBorders>
            <w:vAlign w:val="center"/>
          </w:tcPr>
          <w:p w14:paraId="4E9FAFB6"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0.01</w:t>
            </w:r>
          </w:p>
        </w:tc>
        <w:tc>
          <w:tcPr>
            <w:tcW w:w="1699" w:type="dxa"/>
            <w:tcBorders>
              <w:top w:val="nil"/>
              <w:bottom w:val="nil"/>
            </w:tcBorders>
            <w:vAlign w:val="center"/>
          </w:tcPr>
          <w:p w14:paraId="5F24B9B3"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448,812</w:t>
            </w:r>
          </w:p>
        </w:tc>
        <w:tc>
          <w:tcPr>
            <w:tcW w:w="672" w:type="dxa"/>
            <w:tcBorders>
              <w:top w:val="nil"/>
              <w:bottom w:val="nil"/>
            </w:tcBorders>
            <w:vAlign w:val="center"/>
          </w:tcPr>
          <w:p w14:paraId="1EF4E70A"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0.01</w:t>
            </w:r>
          </w:p>
        </w:tc>
        <w:tc>
          <w:tcPr>
            <w:tcW w:w="1529" w:type="dxa"/>
            <w:tcBorders>
              <w:top w:val="nil"/>
              <w:bottom w:val="nil"/>
            </w:tcBorders>
            <w:vAlign w:val="center"/>
          </w:tcPr>
          <w:p w14:paraId="34502A66" w14:textId="77777777" w:rsidR="00691135" w:rsidRPr="00C558F1" w:rsidRDefault="00691135" w:rsidP="00F55AA3">
            <w:pPr>
              <w:jc w:val="right"/>
              <w:rPr>
                <w:rFonts w:ascii="細明體" w:eastAsia="細明體" w:hAnsi="細明體"/>
                <w:noProof/>
                <w:sz w:val="18"/>
              </w:rPr>
            </w:pPr>
            <w:r w:rsidRPr="006F0A3C">
              <w:rPr>
                <w:rFonts w:ascii="細明體" w:eastAsia="細明體" w:hAnsi="細明體" w:hint="eastAsia"/>
                <w:noProof/>
                <w:sz w:val="18"/>
              </w:rPr>
              <w:t>- 62,337</w:t>
            </w:r>
          </w:p>
        </w:tc>
        <w:tc>
          <w:tcPr>
            <w:tcW w:w="838" w:type="dxa"/>
            <w:tcBorders>
              <w:top w:val="nil"/>
              <w:bottom w:val="nil"/>
              <w:right w:val="nil"/>
            </w:tcBorders>
            <w:vAlign w:val="center"/>
          </w:tcPr>
          <w:p w14:paraId="027754A3" w14:textId="77777777" w:rsidR="00691135" w:rsidRPr="00C558F1" w:rsidRDefault="00691135" w:rsidP="00F55AA3">
            <w:pPr>
              <w:jc w:val="right"/>
              <w:rPr>
                <w:rFonts w:ascii="細明體" w:eastAsia="細明體" w:hAnsi="細明體"/>
                <w:kern w:val="0"/>
                <w:sz w:val="18"/>
              </w:rPr>
            </w:pPr>
            <w:r w:rsidRPr="006F0A3C">
              <w:rPr>
                <w:rFonts w:ascii="細明體" w:eastAsia="細明體" w:hAnsi="細明體" w:hint="eastAsia"/>
                <w:kern w:val="0"/>
                <w:sz w:val="18"/>
              </w:rPr>
              <w:t>- 13.89</w:t>
            </w:r>
          </w:p>
        </w:tc>
      </w:tr>
      <w:tr w:rsidR="00691135" w:rsidRPr="00C558F1" w14:paraId="67C4F681"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313B1367" w14:textId="77777777" w:rsidR="00691135" w:rsidRPr="00A529E7" w:rsidRDefault="00691135" w:rsidP="00F55AA3">
            <w:pPr>
              <w:ind w:leftChars="100" w:left="240"/>
              <w:rPr>
                <w:rFonts w:ascii="標楷體" w:eastAsia="標楷體" w:hAnsi="標楷體"/>
                <w:kern w:val="0"/>
                <w:sz w:val="20"/>
              </w:rPr>
            </w:pPr>
            <w:r w:rsidRPr="006F0A3C">
              <w:rPr>
                <w:rFonts w:ascii="標楷體" w:eastAsia="標楷體" w:hAnsi="標楷體" w:hint="eastAsia"/>
                <w:kern w:val="0"/>
                <w:sz w:val="20"/>
              </w:rPr>
              <w:t>長期負債</w:t>
            </w:r>
          </w:p>
        </w:tc>
        <w:tc>
          <w:tcPr>
            <w:tcW w:w="1699" w:type="dxa"/>
            <w:tcBorders>
              <w:top w:val="nil"/>
              <w:bottom w:val="nil"/>
            </w:tcBorders>
            <w:vAlign w:val="center"/>
          </w:tcPr>
          <w:p w14:paraId="42643713"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543,447</w:t>
            </w:r>
          </w:p>
        </w:tc>
        <w:tc>
          <w:tcPr>
            <w:tcW w:w="660" w:type="dxa"/>
            <w:tcBorders>
              <w:top w:val="nil"/>
              <w:bottom w:val="nil"/>
            </w:tcBorders>
            <w:vAlign w:val="center"/>
          </w:tcPr>
          <w:p w14:paraId="19A1B9E2"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0.01</w:t>
            </w:r>
          </w:p>
        </w:tc>
        <w:tc>
          <w:tcPr>
            <w:tcW w:w="1699" w:type="dxa"/>
            <w:tcBorders>
              <w:top w:val="nil"/>
              <w:bottom w:val="nil"/>
            </w:tcBorders>
            <w:vAlign w:val="center"/>
          </w:tcPr>
          <w:p w14:paraId="6C64CEBE"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908,765</w:t>
            </w:r>
          </w:p>
        </w:tc>
        <w:tc>
          <w:tcPr>
            <w:tcW w:w="672" w:type="dxa"/>
            <w:tcBorders>
              <w:top w:val="nil"/>
              <w:bottom w:val="nil"/>
            </w:tcBorders>
            <w:vAlign w:val="center"/>
          </w:tcPr>
          <w:p w14:paraId="725C3F57"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0.02</w:t>
            </w:r>
          </w:p>
        </w:tc>
        <w:tc>
          <w:tcPr>
            <w:tcW w:w="1529" w:type="dxa"/>
            <w:tcBorders>
              <w:top w:val="nil"/>
              <w:bottom w:val="nil"/>
            </w:tcBorders>
            <w:vAlign w:val="center"/>
          </w:tcPr>
          <w:p w14:paraId="57F6D13C" w14:textId="77777777" w:rsidR="00691135" w:rsidRPr="00C558F1" w:rsidRDefault="00691135" w:rsidP="00F55AA3">
            <w:pPr>
              <w:jc w:val="right"/>
              <w:rPr>
                <w:rFonts w:ascii="細明體" w:eastAsia="細明體" w:hAnsi="細明體"/>
                <w:noProof/>
                <w:sz w:val="18"/>
              </w:rPr>
            </w:pPr>
            <w:r w:rsidRPr="006F0A3C">
              <w:rPr>
                <w:rFonts w:ascii="細明體" w:eastAsia="細明體" w:hAnsi="細明體" w:hint="eastAsia"/>
                <w:noProof/>
                <w:sz w:val="18"/>
              </w:rPr>
              <w:t>- 365,318</w:t>
            </w:r>
          </w:p>
        </w:tc>
        <w:tc>
          <w:tcPr>
            <w:tcW w:w="838" w:type="dxa"/>
            <w:tcBorders>
              <w:top w:val="nil"/>
              <w:bottom w:val="nil"/>
              <w:right w:val="nil"/>
            </w:tcBorders>
            <w:vAlign w:val="center"/>
          </w:tcPr>
          <w:p w14:paraId="32C5C28A" w14:textId="77777777" w:rsidR="00691135" w:rsidRPr="00C558F1" w:rsidRDefault="00691135" w:rsidP="00F55AA3">
            <w:pPr>
              <w:jc w:val="right"/>
              <w:rPr>
                <w:rFonts w:ascii="細明體" w:eastAsia="細明體" w:hAnsi="細明體"/>
                <w:kern w:val="0"/>
                <w:sz w:val="18"/>
              </w:rPr>
            </w:pPr>
            <w:r w:rsidRPr="006F0A3C">
              <w:rPr>
                <w:rFonts w:ascii="細明體" w:eastAsia="細明體" w:hAnsi="細明體" w:hint="eastAsia"/>
                <w:kern w:val="0"/>
                <w:sz w:val="18"/>
              </w:rPr>
              <w:t>- 40.20</w:t>
            </w:r>
          </w:p>
        </w:tc>
      </w:tr>
      <w:tr w:rsidR="00691135" w:rsidRPr="00C558F1" w14:paraId="31A6C2F5"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0A31B2EB" w14:textId="77777777" w:rsidR="00691135" w:rsidRPr="00A529E7" w:rsidRDefault="00691135" w:rsidP="00F55AA3">
            <w:pPr>
              <w:ind w:leftChars="200" w:left="480"/>
              <w:rPr>
                <w:rFonts w:ascii="標楷體" w:eastAsia="標楷體" w:hAnsi="標楷體"/>
                <w:kern w:val="0"/>
                <w:sz w:val="20"/>
              </w:rPr>
            </w:pPr>
            <w:r w:rsidRPr="006F0A3C">
              <w:rPr>
                <w:rFonts w:ascii="標楷體" w:eastAsia="標楷體" w:hAnsi="標楷體" w:hint="eastAsia"/>
                <w:kern w:val="0"/>
                <w:sz w:val="20"/>
              </w:rPr>
              <w:t>應付租賃款</w:t>
            </w:r>
          </w:p>
        </w:tc>
        <w:tc>
          <w:tcPr>
            <w:tcW w:w="1699" w:type="dxa"/>
            <w:tcBorders>
              <w:top w:val="nil"/>
              <w:bottom w:val="nil"/>
            </w:tcBorders>
            <w:vAlign w:val="center"/>
          </w:tcPr>
          <w:p w14:paraId="2FA9A51C"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543,447</w:t>
            </w:r>
          </w:p>
        </w:tc>
        <w:tc>
          <w:tcPr>
            <w:tcW w:w="660" w:type="dxa"/>
            <w:tcBorders>
              <w:top w:val="nil"/>
              <w:bottom w:val="nil"/>
            </w:tcBorders>
            <w:vAlign w:val="center"/>
          </w:tcPr>
          <w:p w14:paraId="1A2FDE71"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0.01</w:t>
            </w:r>
          </w:p>
        </w:tc>
        <w:tc>
          <w:tcPr>
            <w:tcW w:w="1699" w:type="dxa"/>
            <w:tcBorders>
              <w:top w:val="nil"/>
              <w:bottom w:val="nil"/>
            </w:tcBorders>
            <w:vAlign w:val="center"/>
          </w:tcPr>
          <w:p w14:paraId="39756287"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908,765</w:t>
            </w:r>
          </w:p>
        </w:tc>
        <w:tc>
          <w:tcPr>
            <w:tcW w:w="672" w:type="dxa"/>
            <w:tcBorders>
              <w:top w:val="nil"/>
              <w:bottom w:val="nil"/>
            </w:tcBorders>
            <w:vAlign w:val="center"/>
          </w:tcPr>
          <w:p w14:paraId="6751A7D6"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0.02</w:t>
            </w:r>
          </w:p>
        </w:tc>
        <w:tc>
          <w:tcPr>
            <w:tcW w:w="1529" w:type="dxa"/>
            <w:tcBorders>
              <w:top w:val="nil"/>
              <w:bottom w:val="nil"/>
            </w:tcBorders>
            <w:vAlign w:val="center"/>
          </w:tcPr>
          <w:p w14:paraId="42A0B1EE" w14:textId="77777777" w:rsidR="00691135" w:rsidRPr="00C558F1" w:rsidRDefault="00691135" w:rsidP="00F55AA3">
            <w:pPr>
              <w:jc w:val="right"/>
              <w:rPr>
                <w:rFonts w:ascii="細明體" w:eastAsia="細明體" w:hAnsi="細明體"/>
                <w:noProof/>
                <w:sz w:val="18"/>
              </w:rPr>
            </w:pPr>
            <w:r w:rsidRPr="006F0A3C">
              <w:rPr>
                <w:rFonts w:ascii="細明體" w:eastAsia="細明體" w:hAnsi="細明體" w:hint="eastAsia"/>
                <w:noProof/>
                <w:sz w:val="18"/>
              </w:rPr>
              <w:t>- 365,318</w:t>
            </w:r>
          </w:p>
        </w:tc>
        <w:tc>
          <w:tcPr>
            <w:tcW w:w="838" w:type="dxa"/>
            <w:tcBorders>
              <w:top w:val="nil"/>
              <w:bottom w:val="nil"/>
              <w:right w:val="nil"/>
            </w:tcBorders>
            <w:vAlign w:val="center"/>
          </w:tcPr>
          <w:p w14:paraId="29D6D499" w14:textId="77777777" w:rsidR="00691135" w:rsidRPr="00C558F1" w:rsidRDefault="00691135" w:rsidP="00F55AA3">
            <w:pPr>
              <w:jc w:val="right"/>
              <w:rPr>
                <w:rFonts w:ascii="細明體" w:eastAsia="細明體" w:hAnsi="細明體"/>
                <w:kern w:val="0"/>
                <w:sz w:val="18"/>
              </w:rPr>
            </w:pPr>
            <w:r w:rsidRPr="006F0A3C">
              <w:rPr>
                <w:rFonts w:ascii="細明體" w:eastAsia="細明體" w:hAnsi="細明體" w:hint="eastAsia"/>
                <w:kern w:val="0"/>
                <w:sz w:val="18"/>
              </w:rPr>
              <w:t>- 40.20</w:t>
            </w:r>
          </w:p>
        </w:tc>
      </w:tr>
      <w:tr w:rsidR="00691135" w:rsidRPr="00C558F1" w14:paraId="6F1E6444"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6591EE85" w14:textId="77777777" w:rsidR="00691135" w:rsidRPr="00A529E7" w:rsidRDefault="00691135" w:rsidP="00F55AA3">
            <w:pPr>
              <w:ind w:leftChars="100" w:left="240"/>
              <w:rPr>
                <w:rFonts w:ascii="標楷體" w:eastAsia="標楷體" w:hAnsi="標楷體"/>
                <w:kern w:val="0"/>
                <w:sz w:val="20"/>
              </w:rPr>
            </w:pPr>
            <w:r w:rsidRPr="006F0A3C">
              <w:rPr>
                <w:rFonts w:ascii="標楷體" w:eastAsia="標楷體" w:hAnsi="標楷體" w:hint="eastAsia"/>
                <w:kern w:val="0"/>
                <w:sz w:val="20"/>
              </w:rPr>
              <w:t>其他負債</w:t>
            </w:r>
          </w:p>
        </w:tc>
        <w:tc>
          <w:tcPr>
            <w:tcW w:w="1699" w:type="dxa"/>
            <w:tcBorders>
              <w:top w:val="nil"/>
              <w:bottom w:val="nil"/>
            </w:tcBorders>
            <w:vAlign w:val="center"/>
          </w:tcPr>
          <w:p w14:paraId="2A784307"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4,267,844</w:t>
            </w:r>
          </w:p>
        </w:tc>
        <w:tc>
          <w:tcPr>
            <w:tcW w:w="660" w:type="dxa"/>
            <w:tcBorders>
              <w:top w:val="nil"/>
              <w:bottom w:val="nil"/>
            </w:tcBorders>
            <w:vAlign w:val="center"/>
          </w:tcPr>
          <w:p w14:paraId="62B02DCC"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0.11</w:t>
            </w:r>
          </w:p>
        </w:tc>
        <w:tc>
          <w:tcPr>
            <w:tcW w:w="1699" w:type="dxa"/>
            <w:tcBorders>
              <w:top w:val="nil"/>
              <w:bottom w:val="nil"/>
            </w:tcBorders>
            <w:vAlign w:val="center"/>
          </w:tcPr>
          <w:p w14:paraId="1BD9C52D"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3,188,500</w:t>
            </w:r>
          </w:p>
        </w:tc>
        <w:tc>
          <w:tcPr>
            <w:tcW w:w="672" w:type="dxa"/>
            <w:tcBorders>
              <w:top w:val="nil"/>
              <w:bottom w:val="nil"/>
            </w:tcBorders>
            <w:vAlign w:val="center"/>
          </w:tcPr>
          <w:p w14:paraId="0C6E0F91"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0.09</w:t>
            </w:r>
          </w:p>
        </w:tc>
        <w:tc>
          <w:tcPr>
            <w:tcW w:w="1529" w:type="dxa"/>
            <w:tcBorders>
              <w:top w:val="nil"/>
              <w:bottom w:val="nil"/>
            </w:tcBorders>
            <w:vAlign w:val="center"/>
          </w:tcPr>
          <w:p w14:paraId="7557D456" w14:textId="77777777" w:rsidR="00691135" w:rsidRPr="00C558F1" w:rsidRDefault="00691135" w:rsidP="00F55AA3">
            <w:pPr>
              <w:jc w:val="right"/>
              <w:rPr>
                <w:rFonts w:ascii="細明體" w:eastAsia="細明體" w:hAnsi="細明體"/>
                <w:noProof/>
                <w:sz w:val="18"/>
              </w:rPr>
            </w:pPr>
            <w:r w:rsidRPr="006F0A3C">
              <w:rPr>
                <w:rFonts w:ascii="細明體" w:eastAsia="細明體" w:hAnsi="細明體" w:hint="eastAsia"/>
                <w:noProof/>
                <w:sz w:val="18"/>
              </w:rPr>
              <w:t>1,079,344</w:t>
            </w:r>
          </w:p>
        </w:tc>
        <w:tc>
          <w:tcPr>
            <w:tcW w:w="838" w:type="dxa"/>
            <w:tcBorders>
              <w:top w:val="nil"/>
              <w:bottom w:val="nil"/>
              <w:right w:val="nil"/>
            </w:tcBorders>
            <w:vAlign w:val="center"/>
          </w:tcPr>
          <w:p w14:paraId="4579DCF4" w14:textId="77777777" w:rsidR="00691135" w:rsidRPr="00C558F1" w:rsidRDefault="00691135" w:rsidP="00F55AA3">
            <w:pPr>
              <w:jc w:val="right"/>
              <w:rPr>
                <w:rFonts w:ascii="細明體" w:eastAsia="細明體" w:hAnsi="細明體"/>
                <w:kern w:val="0"/>
                <w:sz w:val="18"/>
              </w:rPr>
            </w:pPr>
            <w:r w:rsidRPr="006F0A3C">
              <w:rPr>
                <w:rFonts w:ascii="細明體" w:eastAsia="細明體" w:hAnsi="細明體" w:hint="eastAsia"/>
                <w:kern w:val="0"/>
                <w:sz w:val="18"/>
              </w:rPr>
              <w:t>33.85</w:t>
            </w:r>
          </w:p>
        </w:tc>
      </w:tr>
      <w:tr w:rsidR="00691135" w:rsidRPr="00C558F1" w14:paraId="202EDDCC"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7BF9668E" w14:textId="77777777" w:rsidR="00691135" w:rsidRPr="00A529E7" w:rsidRDefault="00691135" w:rsidP="00F55AA3">
            <w:pPr>
              <w:ind w:leftChars="200" w:left="480"/>
              <w:rPr>
                <w:rFonts w:ascii="標楷體" w:eastAsia="標楷體" w:hAnsi="標楷體"/>
                <w:kern w:val="0"/>
                <w:sz w:val="20"/>
              </w:rPr>
            </w:pPr>
            <w:r w:rsidRPr="006F0A3C">
              <w:rPr>
                <w:rFonts w:ascii="標楷體" w:eastAsia="標楷體" w:hAnsi="標楷體" w:hint="eastAsia"/>
                <w:kern w:val="0"/>
                <w:sz w:val="20"/>
              </w:rPr>
              <w:t>什項負債</w:t>
            </w:r>
          </w:p>
        </w:tc>
        <w:tc>
          <w:tcPr>
            <w:tcW w:w="1699" w:type="dxa"/>
            <w:tcBorders>
              <w:top w:val="nil"/>
              <w:bottom w:val="nil"/>
            </w:tcBorders>
            <w:vAlign w:val="center"/>
          </w:tcPr>
          <w:p w14:paraId="29E05E7B"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4,267,844</w:t>
            </w:r>
          </w:p>
        </w:tc>
        <w:tc>
          <w:tcPr>
            <w:tcW w:w="660" w:type="dxa"/>
            <w:tcBorders>
              <w:top w:val="nil"/>
              <w:bottom w:val="nil"/>
            </w:tcBorders>
            <w:vAlign w:val="center"/>
          </w:tcPr>
          <w:p w14:paraId="1F956921"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0.11</w:t>
            </w:r>
          </w:p>
        </w:tc>
        <w:tc>
          <w:tcPr>
            <w:tcW w:w="1699" w:type="dxa"/>
            <w:tcBorders>
              <w:top w:val="nil"/>
              <w:bottom w:val="nil"/>
            </w:tcBorders>
            <w:vAlign w:val="center"/>
          </w:tcPr>
          <w:p w14:paraId="41EEE5AA"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3,188,500</w:t>
            </w:r>
          </w:p>
        </w:tc>
        <w:tc>
          <w:tcPr>
            <w:tcW w:w="672" w:type="dxa"/>
            <w:tcBorders>
              <w:top w:val="nil"/>
              <w:bottom w:val="nil"/>
            </w:tcBorders>
            <w:vAlign w:val="center"/>
          </w:tcPr>
          <w:p w14:paraId="04ED79F6"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0.09</w:t>
            </w:r>
          </w:p>
        </w:tc>
        <w:tc>
          <w:tcPr>
            <w:tcW w:w="1529" w:type="dxa"/>
            <w:tcBorders>
              <w:top w:val="nil"/>
              <w:bottom w:val="nil"/>
            </w:tcBorders>
            <w:vAlign w:val="center"/>
          </w:tcPr>
          <w:p w14:paraId="256C859F" w14:textId="77777777" w:rsidR="00691135" w:rsidRPr="00C558F1" w:rsidRDefault="00691135" w:rsidP="00F55AA3">
            <w:pPr>
              <w:jc w:val="right"/>
              <w:rPr>
                <w:rFonts w:ascii="細明體" w:eastAsia="細明體" w:hAnsi="細明體"/>
                <w:noProof/>
                <w:sz w:val="18"/>
              </w:rPr>
            </w:pPr>
            <w:r w:rsidRPr="006F0A3C">
              <w:rPr>
                <w:rFonts w:ascii="細明體" w:eastAsia="細明體" w:hAnsi="細明體" w:hint="eastAsia"/>
                <w:noProof/>
                <w:sz w:val="18"/>
              </w:rPr>
              <w:t>1,079,344</w:t>
            </w:r>
          </w:p>
        </w:tc>
        <w:tc>
          <w:tcPr>
            <w:tcW w:w="838" w:type="dxa"/>
            <w:tcBorders>
              <w:top w:val="nil"/>
              <w:bottom w:val="nil"/>
              <w:right w:val="nil"/>
            </w:tcBorders>
            <w:vAlign w:val="center"/>
          </w:tcPr>
          <w:p w14:paraId="4F4EE187" w14:textId="77777777" w:rsidR="00691135" w:rsidRPr="00C558F1" w:rsidRDefault="00691135" w:rsidP="00F55AA3">
            <w:pPr>
              <w:jc w:val="right"/>
              <w:rPr>
                <w:rFonts w:ascii="細明體" w:eastAsia="細明體" w:hAnsi="細明體"/>
                <w:kern w:val="0"/>
                <w:sz w:val="18"/>
              </w:rPr>
            </w:pPr>
            <w:r w:rsidRPr="006F0A3C">
              <w:rPr>
                <w:rFonts w:ascii="細明體" w:eastAsia="細明體" w:hAnsi="細明體" w:hint="eastAsia"/>
                <w:kern w:val="0"/>
                <w:sz w:val="18"/>
              </w:rPr>
              <w:t>33.85</w:t>
            </w:r>
          </w:p>
        </w:tc>
      </w:tr>
      <w:tr w:rsidR="00691135" w:rsidRPr="00C558F1" w14:paraId="23D82D7D"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828" w:type="dxa"/>
            <w:tcBorders>
              <w:top w:val="nil"/>
              <w:left w:val="nil"/>
              <w:bottom w:val="nil"/>
            </w:tcBorders>
            <w:vAlign w:val="center"/>
          </w:tcPr>
          <w:p w14:paraId="40FFA836" w14:textId="77777777" w:rsidR="00691135" w:rsidRPr="00A529E7" w:rsidRDefault="00691135" w:rsidP="00F55AA3">
            <w:pPr>
              <w:rPr>
                <w:rFonts w:ascii="標楷體" w:eastAsia="標楷體" w:hAnsi="標楷體"/>
                <w:kern w:val="0"/>
                <w:sz w:val="20"/>
              </w:rPr>
            </w:pPr>
            <w:r w:rsidRPr="006F0A3C">
              <w:rPr>
                <w:rFonts w:ascii="標楷體" w:eastAsia="標楷體" w:hAnsi="標楷體" w:hint="eastAsia"/>
                <w:b/>
                <w:kern w:val="0"/>
                <w:sz w:val="20"/>
              </w:rPr>
              <w:t>淨資產</w:t>
            </w:r>
          </w:p>
        </w:tc>
        <w:tc>
          <w:tcPr>
            <w:tcW w:w="1699" w:type="dxa"/>
            <w:tcBorders>
              <w:top w:val="nil"/>
              <w:bottom w:val="nil"/>
            </w:tcBorders>
            <w:vAlign w:val="center"/>
          </w:tcPr>
          <w:p w14:paraId="2AE4F5F0"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b/>
                <w:sz w:val="18"/>
              </w:rPr>
              <w:t>3,617,011,391</w:t>
            </w:r>
          </w:p>
        </w:tc>
        <w:tc>
          <w:tcPr>
            <w:tcW w:w="660" w:type="dxa"/>
            <w:tcBorders>
              <w:top w:val="nil"/>
              <w:bottom w:val="nil"/>
            </w:tcBorders>
            <w:vAlign w:val="center"/>
          </w:tcPr>
          <w:p w14:paraId="2CBBB541"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b/>
                <w:sz w:val="18"/>
              </w:rPr>
              <w:t>97.13</w:t>
            </w:r>
          </w:p>
        </w:tc>
        <w:tc>
          <w:tcPr>
            <w:tcW w:w="1699" w:type="dxa"/>
            <w:tcBorders>
              <w:top w:val="nil"/>
              <w:bottom w:val="nil"/>
            </w:tcBorders>
            <w:vAlign w:val="center"/>
          </w:tcPr>
          <w:p w14:paraId="382559E0"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b/>
                <w:sz w:val="18"/>
              </w:rPr>
              <w:t>3,591,574,217</w:t>
            </w:r>
          </w:p>
        </w:tc>
        <w:tc>
          <w:tcPr>
            <w:tcW w:w="672" w:type="dxa"/>
            <w:tcBorders>
              <w:top w:val="nil"/>
              <w:bottom w:val="nil"/>
            </w:tcBorders>
            <w:vAlign w:val="center"/>
          </w:tcPr>
          <w:p w14:paraId="0BF5C95C"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b/>
                <w:sz w:val="18"/>
              </w:rPr>
              <w:t>97.05</w:t>
            </w:r>
          </w:p>
        </w:tc>
        <w:tc>
          <w:tcPr>
            <w:tcW w:w="1529" w:type="dxa"/>
            <w:tcBorders>
              <w:top w:val="nil"/>
              <w:bottom w:val="nil"/>
            </w:tcBorders>
            <w:vAlign w:val="center"/>
          </w:tcPr>
          <w:p w14:paraId="6F3A7FDF" w14:textId="77777777" w:rsidR="00691135" w:rsidRPr="00C558F1" w:rsidRDefault="00691135" w:rsidP="00F55AA3">
            <w:pPr>
              <w:jc w:val="right"/>
              <w:rPr>
                <w:rFonts w:ascii="細明體" w:eastAsia="細明體" w:hAnsi="細明體"/>
                <w:noProof/>
                <w:sz w:val="18"/>
              </w:rPr>
            </w:pPr>
            <w:r w:rsidRPr="006F0A3C">
              <w:rPr>
                <w:rFonts w:ascii="細明體" w:eastAsia="細明體" w:hAnsi="細明體" w:hint="eastAsia"/>
                <w:b/>
                <w:noProof/>
                <w:sz w:val="18"/>
              </w:rPr>
              <w:t>25,437,174</w:t>
            </w:r>
          </w:p>
        </w:tc>
        <w:tc>
          <w:tcPr>
            <w:tcW w:w="838" w:type="dxa"/>
            <w:tcBorders>
              <w:top w:val="nil"/>
              <w:bottom w:val="nil"/>
              <w:right w:val="nil"/>
            </w:tcBorders>
            <w:vAlign w:val="center"/>
          </w:tcPr>
          <w:p w14:paraId="324889B8" w14:textId="77777777" w:rsidR="00691135" w:rsidRPr="00C558F1" w:rsidRDefault="00691135" w:rsidP="00F55AA3">
            <w:pPr>
              <w:jc w:val="right"/>
              <w:rPr>
                <w:rFonts w:ascii="細明體" w:eastAsia="細明體" w:hAnsi="細明體"/>
                <w:kern w:val="0"/>
                <w:sz w:val="18"/>
              </w:rPr>
            </w:pPr>
            <w:r w:rsidRPr="006F0A3C">
              <w:rPr>
                <w:rFonts w:ascii="細明體" w:eastAsia="細明體" w:hAnsi="細明體" w:hint="eastAsia"/>
                <w:b/>
                <w:kern w:val="0"/>
                <w:sz w:val="18"/>
              </w:rPr>
              <w:t>0.71</w:t>
            </w:r>
          </w:p>
        </w:tc>
      </w:tr>
      <w:tr w:rsidR="00691135" w:rsidRPr="00C558F1" w14:paraId="057266CF"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3755DF7D" w14:textId="77777777" w:rsidR="00691135" w:rsidRPr="00A529E7" w:rsidRDefault="00691135" w:rsidP="00F55AA3">
            <w:pPr>
              <w:ind w:leftChars="100" w:left="240"/>
              <w:rPr>
                <w:rFonts w:ascii="標楷體" w:eastAsia="標楷體" w:hAnsi="標楷體"/>
                <w:kern w:val="0"/>
                <w:sz w:val="20"/>
              </w:rPr>
            </w:pPr>
            <w:r w:rsidRPr="006F0A3C">
              <w:rPr>
                <w:rFonts w:ascii="標楷體" w:eastAsia="標楷體" w:hAnsi="標楷體" w:hint="eastAsia"/>
                <w:kern w:val="0"/>
                <w:sz w:val="20"/>
              </w:rPr>
              <w:t>淨資產</w:t>
            </w:r>
          </w:p>
        </w:tc>
        <w:tc>
          <w:tcPr>
            <w:tcW w:w="1699" w:type="dxa"/>
            <w:tcBorders>
              <w:top w:val="nil"/>
              <w:bottom w:val="nil"/>
            </w:tcBorders>
            <w:vAlign w:val="center"/>
          </w:tcPr>
          <w:p w14:paraId="746B9865"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3,617,011,391</w:t>
            </w:r>
          </w:p>
        </w:tc>
        <w:tc>
          <w:tcPr>
            <w:tcW w:w="660" w:type="dxa"/>
            <w:tcBorders>
              <w:top w:val="nil"/>
              <w:bottom w:val="nil"/>
            </w:tcBorders>
            <w:vAlign w:val="center"/>
          </w:tcPr>
          <w:p w14:paraId="5EC260A9"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97.13</w:t>
            </w:r>
          </w:p>
        </w:tc>
        <w:tc>
          <w:tcPr>
            <w:tcW w:w="1699" w:type="dxa"/>
            <w:tcBorders>
              <w:top w:val="nil"/>
              <w:bottom w:val="nil"/>
            </w:tcBorders>
            <w:vAlign w:val="center"/>
          </w:tcPr>
          <w:p w14:paraId="62032AE7"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3,591,574,217</w:t>
            </w:r>
          </w:p>
        </w:tc>
        <w:tc>
          <w:tcPr>
            <w:tcW w:w="672" w:type="dxa"/>
            <w:tcBorders>
              <w:top w:val="nil"/>
              <w:bottom w:val="nil"/>
            </w:tcBorders>
            <w:vAlign w:val="center"/>
          </w:tcPr>
          <w:p w14:paraId="2E91D542"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97.05</w:t>
            </w:r>
          </w:p>
        </w:tc>
        <w:tc>
          <w:tcPr>
            <w:tcW w:w="1529" w:type="dxa"/>
            <w:tcBorders>
              <w:top w:val="nil"/>
              <w:bottom w:val="nil"/>
            </w:tcBorders>
            <w:vAlign w:val="center"/>
          </w:tcPr>
          <w:p w14:paraId="2BAF09B0" w14:textId="77777777" w:rsidR="00691135" w:rsidRPr="00C558F1" w:rsidRDefault="00691135" w:rsidP="00F55AA3">
            <w:pPr>
              <w:jc w:val="right"/>
              <w:rPr>
                <w:rFonts w:ascii="細明體" w:eastAsia="細明體" w:hAnsi="細明體"/>
                <w:noProof/>
                <w:sz w:val="18"/>
              </w:rPr>
            </w:pPr>
            <w:r w:rsidRPr="006F0A3C">
              <w:rPr>
                <w:rFonts w:ascii="細明體" w:eastAsia="細明體" w:hAnsi="細明體" w:hint="eastAsia"/>
                <w:noProof/>
                <w:sz w:val="18"/>
              </w:rPr>
              <w:t>25,437,174</w:t>
            </w:r>
          </w:p>
        </w:tc>
        <w:tc>
          <w:tcPr>
            <w:tcW w:w="838" w:type="dxa"/>
            <w:tcBorders>
              <w:top w:val="nil"/>
              <w:bottom w:val="nil"/>
              <w:right w:val="nil"/>
            </w:tcBorders>
            <w:vAlign w:val="center"/>
          </w:tcPr>
          <w:p w14:paraId="75136E11" w14:textId="77777777" w:rsidR="00691135" w:rsidRPr="00C558F1" w:rsidRDefault="00691135" w:rsidP="00F55AA3">
            <w:pPr>
              <w:jc w:val="right"/>
              <w:rPr>
                <w:rFonts w:ascii="細明體" w:eastAsia="細明體" w:hAnsi="細明體"/>
                <w:kern w:val="0"/>
                <w:sz w:val="18"/>
              </w:rPr>
            </w:pPr>
            <w:r w:rsidRPr="006F0A3C">
              <w:rPr>
                <w:rFonts w:ascii="細明體" w:eastAsia="細明體" w:hAnsi="細明體" w:hint="eastAsia"/>
                <w:kern w:val="0"/>
                <w:sz w:val="18"/>
              </w:rPr>
              <w:t>0.71</w:t>
            </w:r>
          </w:p>
        </w:tc>
      </w:tr>
      <w:tr w:rsidR="00691135" w:rsidRPr="00C558F1" w14:paraId="514EF2C0" w14:textId="77777777" w:rsidTr="00F55A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10DEC495" w14:textId="77777777" w:rsidR="00691135" w:rsidRPr="00A529E7" w:rsidRDefault="00691135" w:rsidP="00F55AA3">
            <w:pPr>
              <w:ind w:leftChars="200" w:left="480"/>
              <w:rPr>
                <w:rFonts w:ascii="標楷體" w:eastAsia="標楷體" w:hAnsi="標楷體"/>
                <w:kern w:val="0"/>
                <w:sz w:val="20"/>
              </w:rPr>
            </w:pPr>
            <w:r w:rsidRPr="006F0A3C">
              <w:rPr>
                <w:rFonts w:ascii="標楷體" w:eastAsia="標楷體" w:hAnsi="標楷體" w:hint="eastAsia"/>
                <w:kern w:val="0"/>
                <w:sz w:val="20"/>
              </w:rPr>
              <w:t>淨資產</w:t>
            </w:r>
          </w:p>
        </w:tc>
        <w:tc>
          <w:tcPr>
            <w:tcW w:w="1699" w:type="dxa"/>
            <w:tcBorders>
              <w:top w:val="nil"/>
              <w:bottom w:val="nil"/>
            </w:tcBorders>
            <w:vAlign w:val="center"/>
          </w:tcPr>
          <w:p w14:paraId="4D283024"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3,617,011,391</w:t>
            </w:r>
          </w:p>
        </w:tc>
        <w:tc>
          <w:tcPr>
            <w:tcW w:w="660" w:type="dxa"/>
            <w:tcBorders>
              <w:top w:val="nil"/>
              <w:bottom w:val="nil"/>
            </w:tcBorders>
            <w:vAlign w:val="center"/>
          </w:tcPr>
          <w:p w14:paraId="19CBAEC5"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97.13</w:t>
            </w:r>
          </w:p>
        </w:tc>
        <w:tc>
          <w:tcPr>
            <w:tcW w:w="1699" w:type="dxa"/>
            <w:tcBorders>
              <w:top w:val="nil"/>
              <w:bottom w:val="nil"/>
            </w:tcBorders>
            <w:vAlign w:val="center"/>
          </w:tcPr>
          <w:p w14:paraId="35FC7F4D"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3,591,574,217</w:t>
            </w:r>
          </w:p>
        </w:tc>
        <w:tc>
          <w:tcPr>
            <w:tcW w:w="672" w:type="dxa"/>
            <w:tcBorders>
              <w:top w:val="nil"/>
              <w:bottom w:val="nil"/>
            </w:tcBorders>
            <w:vAlign w:val="center"/>
          </w:tcPr>
          <w:p w14:paraId="32AC8E9B"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sz w:val="18"/>
              </w:rPr>
              <w:t>97.05</w:t>
            </w:r>
          </w:p>
        </w:tc>
        <w:tc>
          <w:tcPr>
            <w:tcW w:w="1529" w:type="dxa"/>
            <w:tcBorders>
              <w:top w:val="nil"/>
              <w:bottom w:val="nil"/>
            </w:tcBorders>
            <w:vAlign w:val="center"/>
          </w:tcPr>
          <w:p w14:paraId="20E79DC9" w14:textId="77777777" w:rsidR="00691135" w:rsidRPr="00C558F1" w:rsidRDefault="00691135" w:rsidP="00F55AA3">
            <w:pPr>
              <w:jc w:val="right"/>
              <w:rPr>
                <w:rFonts w:ascii="細明體" w:eastAsia="細明體" w:hAnsi="細明體"/>
                <w:noProof/>
                <w:sz w:val="18"/>
              </w:rPr>
            </w:pPr>
            <w:r w:rsidRPr="006F0A3C">
              <w:rPr>
                <w:rFonts w:ascii="細明體" w:eastAsia="細明體" w:hAnsi="細明體" w:hint="eastAsia"/>
                <w:noProof/>
                <w:sz w:val="18"/>
              </w:rPr>
              <w:t>25,437,174</w:t>
            </w:r>
          </w:p>
        </w:tc>
        <w:tc>
          <w:tcPr>
            <w:tcW w:w="838" w:type="dxa"/>
            <w:tcBorders>
              <w:top w:val="nil"/>
              <w:bottom w:val="nil"/>
              <w:right w:val="nil"/>
            </w:tcBorders>
            <w:vAlign w:val="center"/>
          </w:tcPr>
          <w:p w14:paraId="709CFAD0" w14:textId="77777777" w:rsidR="00691135" w:rsidRPr="00C558F1" w:rsidRDefault="00691135" w:rsidP="00F55AA3">
            <w:pPr>
              <w:jc w:val="right"/>
              <w:rPr>
                <w:rFonts w:ascii="細明體" w:eastAsia="細明體" w:hAnsi="細明體"/>
                <w:kern w:val="0"/>
                <w:sz w:val="18"/>
              </w:rPr>
            </w:pPr>
            <w:r w:rsidRPr="006F0A3C">
              <w:rPr>
                <w:rFonts w:ascii="細明體" w:eastAsia="細明體" w:hAnsi="細明體" w:hint="eastAsia"/>
                <w:kern w:val="0"/>
                <w:sz w:val="18"/>
              </w:rPr>
              <w:t>0.71</w:t>
            </w:r>
          </w:p>
        </w:tc>
      </w:tr>
      <w:tr w:rsidR="00691135" w:rsidRPr="00C558F1" w14:paraId="1CE8324D" w14:textId="77777777" w:rsidTr="00AD1A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84"/>
        </w:trPr>
        <w:tc>
          <w:tcPr>
            <w:tcW w:w="2828" w:type="dxa"/>
            <w:tcBorders>
              <w:top w:val="nil"/>
              <w:left w:val="nil"/>
              <w:bottom w:val="single" w:sz="8" w:space="0" w:color="auto"/>
            </w:tcBorders>
            <w:vAlign w:val="center"/>
          </w:tcPr>
          <w:p w14:paraId="5CC38CE2" w14:textId="77777777" w:rsidR="00691135" w:rsidRPr="00A529E7" w:rsidRDefault="00691135" w:rsidP="00F55AA3">
            <w:pPr>
              <w:rPr>
                <w:rFonts w:ascii="標楷體" w:eastAsia="標楷體" w:hAnsi="標楷體"/>
                <w:kern w:val="0"/>
                <w:sz w:val="20"/>
              </w:rPr>
            </w:pPr>
            <w:r w:rsidRPr="006F0A3C">
              <w:rPr>
                <w:rFonts w:ascii="標楷體" w:eastAsia="標楷體" w:hAnsi="標楷體" w:hint="eastAsia"/>
                <w:b/>
                <w:kern w:val="0"/>
                <w:sz w:val="20"/>
              </w:rPr>
              <w:t>合計</w:t>
            </w:r>
          </w:p>
        </w:tc>
        <w:tc>
          <w:tcPr>
            <w:tcW w:w="1699" w:type="dxa"/>
            <w:tcBorders>
              <w:top w:val="nil"/>
              <w:bottom w:val="single" w:sz="8" w:space="0" w:color="auto"/>
            </w:tcBorders>
            <w:vAlign w:val="center"/>
          </w:tcPr>
          <w:p w14:paraId="5500B1D6"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b/>
                <w:sz w:val="18"/>
              </w:rPr>
              <w:t>3,723,722,527</w:t>
            </w:r>
          </w:p>
        </w:tc>
        <w:tc>
          <w:tcPr>
            <w:tcW w:w="660" w:type="dxa"/>
            <w:tcBorders>
              <w:top w:val="nil"/>
              <w:bottom w:val="single" w:sz="8" w:space="0" w:color="auto"/>
            </w:tcBorders>
            <w:vAlign w:val="center"/>
          </w:tcPr>
          <w:p w14:paraId="16B342A0"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single" w:sz="8" w:space="0" w:color="auto"/>
            </w:tcBorders>
            <w:vAlign w:val="center"/>
          </w:tcPr>
          <w:p w14:paraId="760FAC78"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b/>
                <w:sz w:val="18"/>
              </w:rPr>
              <w:t>3,700,913,222</w:t>
            </w:r>
          </w:p>
        </w:tc>
        <w:tc>
          <w:tcPr>
            <w:tcW w:w="672" w:type="dxa"/>
            <w:tcBorders>
              <w:top w:val="nil"/>
              <w:bottom w:val="single" w:sz="8" w:space="0" w:color="auto"/>
            </w:tcBorders>
            <w:vAlign w:val="center"/>
          </w:tcPr>
          <w:p w14:paraId="52586836" w14:textId="77777777" w:rsidR="00691135" w:rsidRPr="00C558F1" w:rsidRDefault="00691135" w:rsidP="00F55AA3">
            <w:pPr>
              <w:jc w:val="right"/>
              <w:rPr>
                <w:rFonts w:ascii="細明體" w:eastAsia="細明體" w:hAnsi="細明體"/>
                <w:sz w:val="18"/>
              </w:rPr>
            </w:pPr>
            <w:r w:rsidRPr="006F0A3C">
              <w:rPr>
                <w:rFonts w:ascii="細明體" w:eastAsia="細明體" w:hAnsi="細明體" w:hint="eastAsia"/>
                <w:b/>
                <w:sz w:val="18"/>
              </w:rPr>
              <w:t>100.00</w:t>
            </w:r>
          </w:p>
        </w:tc>
        <w:tc>
          <w:tcPr>
            <w:tcW w:w="1529" w:type="dxa"/>
            <w:tcBorders>
              <w:top w:val="nil"/>
              <w:bottom w:val="single" w:sz="8" w:space="0" w:color="auto"/>
            </w:tcBorders>
            <w:vAlign w:val="center"/>
          </w:tcPr>
          <w:p w14:paraId="24A2B9C2" w14:textId="77777777" w:rsidR="00691135" w:rsidRPr="00C558F1" w:rsidRDefault="00691135" w:rsidP="00F55AA3">
            <w:pPr>
              <w:jc w:val="right"/>
              <w:rPr>
                <w:rFonts w:ascii="細明體" w:eastAsia="細明體" w:hAnsi="細明體"/>
                <w:noProof/>
                <w:sz w:val="18"/>
              </w:rPr>
            </w:pPr>
            <w:r w:rsidRPr="006F0A3C">
              <w:rPr>
                <w:rFonts w:ascii="細明體" w:eastAsia="細明體" w:hAnsi="細明體" w:hint="eastAsia"/>
                <w:b/>
                <w:noProof/>
                <w:sz w:val="18"/>
              </w:rPr>
              <w:t>22,809,305</w:t>
            </w:r>
          </w:p>
        </w:tc>
        <w:tc>
          <w:tcPr>
            <w:tcW w:w="838" w:type="dxa"/>
            <w:tcBorders>
              <w:top w:val="nil"/>
              <w:bottom w:val="single" w:sz="8" w:space="0" w:color="auto"/>
              <w:right w:val="nil"/>
            </w:tcBorders>
            <w:vAlign w:val="center"/>
          </w:tcPr>
          <w:p w14:paraId="11BD0EA9" w14:textId="77777777" w:rsidR="00691135" w:rsidRPr="00C558F1" w:rsidRDefault="00691135" w:rsidP="00F55AA3">
            <w:pPr>
              <w:jc w:val="right"/>
              <w:rPr>
                <w:rFonts w:ascii="細明體" w:eastAsia="細明體" w:hAnsi="細明體"/>
                <w:kern w:val="0"/>
                <w:sz w:val="18"/>
              </w:rPr>
            </w:pPr>
            <w:r w:rsidRPr="006F0A3C">
              <w:rPr>
                <w:rFonts w:ascii="細明體" w:eastAsia="細明體" w:hAnsi="細明體" w:hint="eastAsia"/>
                <w:b/>
                <w:kern w:val="0"/>
                <w:sz w:val="18"/>
              </w:rPr>
              <w:t>0.62</w:t>
            </w:r>
          </w:p>
        </w:tc>
      </w:tr>
    </w:tbl>
    <w:p w14:paraId="0C420A72" w14:textId="597D11E4" w:rsidR="00985AE4" w:rsidRPr="00691135" w:rsidRDefault="00691135" w:rsidP="0058487B">
      <w:pPr>
        <w:tabs>
          <w:tab w:val="left" w:pos="408"/>
        </w:tabs>
        <w:adjustRightInd w:val="0"/>
        <w:snapToGrid w:val="0"/>
        <w:spacing w:line="240" w:lineRule="exact"/>
        <w:ind w:left="500" w:hangingChars="278" w:hanging="500"/>
        <w:jc w:val="both"/>
        <w:rPr>
          <w:rFonts w:ascii="標楷體" w:eastAsia="標楷體" w:hAnsi="標楷體"/>
          <w:sz w:val="18"/>
          <w:szCs w:val="18"/>
        </w:rPr>
      </w:pPr>
      <w:proofErr w:type="gramStart"/>
      <w:r w:rsidRPr="006F0A3C">
        <w:rPr>
          <w:rFonts w:ascii="標楷體" w:eastAsia="標楷體" w:hAnsi="標楷體" w:hint="eastAsia"/>
          <w:sz w:val="18"/>
          <w:szCs w:val="18"/>
        </w:rPr>
        <w:t>註</w:t>
      </w:r>
      <w:proofErr w:type="gramEnd"/>
      <w:r w:rsidRPr="006F0A3C">
        <w:rPr>
          <w:rFonts w:ascii="標楷體" w:eastAsia="標楷體" w:hAnsi="標楷體" w:hint="eastAsia"/>
          <w:sz w:val="18"/>
          <w:szCs w:val="18"/>
        </w:rPr>
        <w:t>：</w:t>
      </w:r>
      <w:proofErr w:type="gramStart"/>
      <w:r w:rsidRPr="006F0A3C">
        <w:rPr>
          <w:rFonts w:ascii="標楷體" w:eastAsia="標楷體" w:hAnsi="標楷體" w:hint="eastAsia"/>
          <w:sz w:val="18"/>
          <w:szCs w:val="18"/>
        </w:rPr>
        <w:t>本表編製</w:t>
      </w:r>
      <w:proofErr w:type="gramEnd"/>
      <w:r w:rsidRPr="006F0A3C">
        <w:rPr>
          <w:rFonts w:ascii="標楷體" w:eastAsia="標楷體" w:hAnsi="標楷體" w:hint="eastAsia"/>
          <w:sz w:val="18"/>
          <w:szCs w:val="18"/>
        </w:rPr>
        <w:t>基礎係依會計法刪除第29條後，納入固定資產及長期負債等科目，與預算編列基礎不同。</w:t>
      </w:r>
    </w:p>
    <w:p w14:paraId="79BF0C3F" w14:textId="77777777" w:rsidR="00195B16" w:rsidRPr="00195B16" w:rsidRDefault="00195B16" w:rsidP="00195B16">
      <w:pPr>
        <w:spacing w:line="480" w:lineRule="exact"/>
        <w:ind w:firstLineChars="50" w:firstLine="160"/>
        <w:jc w:val="both"/>
        <w:outlineLvl w:val="3"/>
        <w:rPr>
          <w:rFonts w:ascii="標楷體" w:eastAsia="標楷體" w:hAnsi="標楷體"/>
          <w:b/>
          <w:sz w:val="32"/>
          <w:szCs w:val="28"/>
        </w:rPr>
      </w:pPr>
      <w:r w:rsidRPr="00195B16">
        <w:rPr>
          <w:rFonts w:ascii="標楷體" w:eastAsia="標楷體" w:hAnsi="標楷體" w:hint="eastAsia"/>
          <w:b/>
          <w:sz w:val="32"/>
          <w:szCs w:val="28"/>
        </w:rPr>
        <w:lastRenderedPageBreak/>
        <w:t>九、臺北市環境保護基金</w:t>
      </w:r>
    </w:p>
    <w:p w14:paraId="3145D841" w14:textId="77777777" w:rsidR="00195B16" w:rsidRPr="00642C10" w:rsidRDefault="00195B16" w:rsidP="00C15C5F">
      <w:pPr>
        <w:pStyle w:val="OK"/>
        <w:overflowPunct w:val="0"/>
        <w:spacing w:line="400" w:lineRule="exact"/>
        <w:ind w:firstLineChars="200" w:firstLine="480"/>
        <w:rPr>
          <w:rFonts w:hAnsi="標楷體"/>
          <w:spacing w:val="-2"/>
          <w:szCs w:val="24"/>
        </w:rPr>
      </w:pPr>
      <w:r w:rsidRPr="00642C10">
        <w:rPr>
          <w:rFonts w:hint="eastAsia"/>
          <w:szCs w:val="24"/>
        </w:rPr>
        <w:t>臺北市政府為防制空氣污染、推動垃圾減量、資源回收、一般廢棄物清除處理、推動環境教育及水污染防治工作，建立污染者付費制度，以達到資源永續利用、改善生活環境、維護國民健康、提高生活品質之目的，依據空氣污染防制法、廢棄物清理法、環境教育法及水污染防治法等規定，設置臺北市環境保護基金（含空氣污染防制基金、資源回收基金、一般廢棄物清除處理基金、環境教育基金及水污染防治基金等5</w:t>
      </w:r>
      <w:r>
        <w:rPr>
          <w:rFonts w:hint="eastAsia"/>
          <w:szCs w:val="24"/>
        </w:rPr>
        <w:t>個分基金）</w:t>
      </w:r>
      <w:r w:rsidRPr="00642C10">
        <w:rPr>
          <w:rFonts w:hint="eastAsia"/>
          <w:szCs w:val="24"/>
        </w:rPr>
        <w:t>。該基金</w:t>
      </w:r>
      <w:proofErr w:type="gramStart"/>
      <w:r>
        <w:rPr>
          <w:rFonts w:hint="eastAsia"/>
          <w:szCs w:val="24"/>
        </w:rPr>
        <w:t>113</w:t>
      </w:r>
      <w:proofErr w:type="gramEnd"/>
      <w:r>
        <w:rPr>
          <w:rFonts w:hint="eastAsia"/>
          <w:szCs w:val="24"/>
        </w:rPr>
        <w:t>年度</w:t>
      </w:r>
      <w:r w:rsidRPr="00642C10">
        <w:rPr>
          <w:rFonts w:hint="eastAsia"/>
          <w:szCs w:val="24"/>
        </w:rPr>
        <w:t>各項業務計畫及預算之執行等，經予書面審核，並</w:t>
      </w:r>
      <w:r>
        <w:rPr>
          <w:rFonts w:hint="eastAsia"/>
          <w:szCs w:val="24"/>
        </w:rPr>
        <w:t>於期中</w:t>
      </w:r>
      <w:r w:rsidRPr="00642C10">
        <w:rPr>
          <w:rFonts w:hint="eastAsia"/>
          <w:szCs w:val="24"/>
        </w:rPr>
        <w:t>派員</w:t>
      </w:r>
      <w:r>
        <w:rPr>
          <w:rFonts w:hint="eastAsia"/>
          <w:szCs w:val="24"/>
        </w:rPr>
        <w:t>就地</w:t>
      </w:r>
      <w:r w:rsidRPr="00642C10">
        <w:rPr>
          <w:rFonts w:hint="eastAsia"/>
          <w:szCs w:val="24"/>
        </w:rPr>
        <w:t>抽查</w:t>
      </w:r>
      <w:r>
        <w:rPr>
          <w:rFonts w:hint="eastAsia"/>
          <w:szCs w:val="24"/>
        </w:rPr>
        <w:t>，</w:t>
      </w:r>
      <w:r w:rsidRPr="00642C10">
        <w:rPr>
          <w:rFonts w:hint="eastAsia"/>
          <w:szCs w:val="24"/>
        </w:rPr>
        <w:t>茲將</w:t>
      </w:r>
      <w:r>
        <w:rPr>
          <w:rFonts w:hint="eastAsia"/>
          <w:szCs w:val="24"/>
        </w:rPr>
        <w:t>查核</w:t>
      </w:r>
      <w:r w:rsidRPr="00642C10">
        <w:rPr>
          <w:rFonts w:hint="eastAsia"/>
          <w:szCs w:val="24"/>
        </w:rPr>
        <w:t>結果說明如次：</w:t>
      </w:r>
    </w:p>
    <w:p w14:paraId="5F8609C2" w14:textId="77777777" w:rsidR="00195B16" w:rsidRPr="00195B16" w:rsidRDefault="00195B16" w:rsidP="00195B16">
      <w:pPr>
        <w:spacing w:before="60" w:after="60" w:line="460" w:lineRule="exact"/>
        <w:ind w:firstLineChars="100" w:firstLine="280"/>
        <w:jc w:val="both"/>
        <w:outlineLvl w:val="4"/>
        <w:rPr>
          <w:rFonts w:ascii="標楷體" w:eastAsia="標楷體" w:hAnsi="標楷體"/>
          <w:b/>
          <w:color w:val="000000" w:themeColor="text1"/>
          <w:sz w:val="28"/>
        </w:rPr>
      </w:pPr>
      <w:r w:rsidRPr="00195B16">
        <w:rPr>
          <w:rFonts w:ascii="標楷體" w:eastAsia="標楷體" w:hAnsi="標楷體" w:hint="eastAsia"/>
          <w:b/>
          <w:color w:val="000000" w:themeColor="text1"/>
          <w:sz w:val="28"/>
        </w:rPr>
        <w:t>（一）業務計畫實施情形之查核</w:t>
      </w:r>
    </w:p>
    <w:p w14:paraId="343130A4" w14:textId="77777777" w:rsidR="00195B16" w:rsidRPr="006B4422" w:rsidRDefault="00195B16" w:rsidP="00C15C5F">
      <w:pPr>
        <w:pStyle w:val="OK"/>
        <w:spacing w:line="400" w:lineRule="exact"/>
        <w:ind w:firstLineChars="200" w:firstLine="480"/>
        <w:rPr>
          <w:szCs w:val="24"/>
        </w:rPr>
      </w:pPr>
      <w:r w:rsidRPr="006B4422">
        <w:rPr>
          <w:rFonts w:hint="eastAsia"/>
          <w:szCs w:val="24"/>
        </w:rPr>
        <w:t>該基金主要業務係辦理空氣污染防制、資源回收、廢棄物清理、水污染防治、環境教育、環保業務用車輛採購等。</w:t>
      </w:r>
      <w:proofErr w:type="gramStart"/>
      <w:r w:rsidRPr="006B4422">
        <w:rPr>
          <w:rFonts w:hint="eastAsia"/>
          <w:szCs w:val="24"/>
        </w:rPr>
        <w:t>11</w:t>
      </w:r>
      <w:r>
        <w:rPr>
          <w:rFonts w:hint="eastAsia"/>
          <w:szCs w:val="24"/>
        </w:rPr>
        <w:t>3</w:t>
      </w:r>
      <w:proofErr w:type="gramEnd"/>
      <w:r w:rsidRPr="006B4422">
        <w:rPr>
          <w:rFonts w:hint="eastAsia"/>
          <w:szCs w:val="24"/>
        </w:rPr>
        <w:t>年度業務計畫6項，實施結果，實際數較原預計增加</w:t>
      </w:r>
      <w:r>
        <w:rPr>
          <w:rFonts w:hint="eastAsia"/>
          <w:szCs w:val="24"/>
        </w:rPr>
        <w:t>者4項，減少</w:t>
      </w:r>
      <w:r w:rsidRPr="006B4422">
        <w:rPr>
          <w:rFonts w:hint="eastAsia"/>
          <w:szCs w:val="24"/>
        </w:rPr>
        <w:t>者</w:t>
      </w:r>
      <w:r>
        <w:rPr>
          <w:rFonts w:hint="eastAsia"/>
          <w:szCs w:val="24"/>
        </w:rPr>
        <w:t>2</w:t>
      </w:r>
      <w:r w:rsidRPr="006B4422">
        <w:rPr>
          <w:rFonts w:hint="eastAsia"/>
          <w:szCs w:val="24"/>
        </w:rPr>
        <w:t>項，其執行情形列表如次：</w:t>
      </w:r>
    </w:p>
    <w:tbl>
      <w:tblPr>
        <w:tblW w:w="9866" w:type="dxa"/>
        <w:tblInd w:w="28" w:type="dxa"/>
        <w:tblBorders>
          <w:top w:val="single" w:sz="6" w:space="0" w:color="auto"/>
          <w:bottom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984"/>
        <w:gridCol w:w="764"/>
        <w:gridCol w:w="1020"/>
        <w:gridCol w:w="1020"/>
        <w:gridCol w:w="1062"/>
        <w:gridCol w:w="881"/>
        <w:gridCol w:w="3135"/>
      </w:tblGrid>
      <w:tr w:rsidR="00195B16" w:rsidRPr="006B4422" w14:paraId="4E2423BE" w14:textId="77777777" w:rsidTr="00B00565">
        <w:trPr>
          <w:trHeight w:val="400"/>
        </w:trPr>
        <w:tc>
          <w:tcPr>
            <w:tcW w:w="1984" w:type="dxa"/>
            <w:vMerge w:val="restart"/>
            <w:tcBorders>
              <w:top w:val="single" w:sz="6" w:space="0" w:color="auto"/>
              <w:bottom w:val="single" w:sz="6" w:space="0" w:color="auto"/>
            </w:tcBorders>
            <w:vAlign w:val="center"/>
            <w:hideMark/>
          </w:tcPr>
          <w:p w14:paraId="5E23E343" w14:textId="77777777" w:rsidR="00195B16" w:rsidRPr="00195B16" w:rsidRDefault="00195B16" w:rsidP="00B00565">
            <w:pPr>
              <w:pStyle w:val="aa"/>
              <w:spacing w:line="240" w:lineRule="exact"/>
              <w:ind w:left="57" w:right="57"/>
              <w:jc w:val="distribute"/>
              <w:rPr>
                <w:rFonts w:ascii="標楷體" w:eastAsia="標楷體" w:hAnsi="標楷體"/>
                <w:sz w:val="20"/>
                <w:szCs w:val="20"/>
              </w:rPr>
            </w:pPr>
            <w:r w:rsidRPr="00195B16">
              <w:rPr>
                <w:rFonts w:ascii="標楷體" w:eastAsia="標楷體" w:hAnsi="標楷體" w:hint="eastAsia"/>
                <w:sz w:val="20"/>
                <w:szCs w:val="20"/>
              </w:rPr>
              <w:t>項目</w:t>
            </w:r>
          </w:p>
        </w:tc>
        <w:tc>
          <w:tcPr>
            <w:tcW w:w="764" w:type="dxa"/>
            <w:vMerge w:val="restart"/>
            <w:tcBorders>
              <w:top w:val="single" w:sz="6" w:space="0" w:color="auto"/>
              <w:bottom w:val="single" w:sz="6" w:space="0" w:color="auto"/>
            </w:tcBorders>
            <w:vAlign w:val="center"/>
            <w:hideMark/>
          </w:tcPr>
          <w:p w14:paraId="21D25975" w14:textId="77777777" w:rsidR="00195B16" w:rsidRPr="00195B16" w:rsidRDefault="00195B16" w:rsidP="00B00565">
            <w:pPr>
              <w:pStyle w:val="aa"/>
              <w:spacing w:line="240" w:lineRule="exact"/>
              <w:ind w:left="57" w:right="57"/>
              <w:jc w:val="distribute"/>
              <w:rPr>
                <w:rFonts w:ascii="標楷體" w:eastAsia="標楷體" w:hAnsi="標楷體"/>
                <w:sz w:val="20"/>
                <w:szCs w:val="20"/>
              </w:rPr>
            </w:pPr>
            <w:r w:rsidRPr="00195B16">
              <w:rPr>
                <w:rFonts w:ascii="標楷體" w:eastAsia="標楷體" w:hAnsi="標楷體" w:hint="eastAsia"/>
                <w:sz w:val="20"/>
                <w:szCs w:val="20"/>
              </w:rPr>
              <w:t>單位</w:t>
            </w:r>
          </w:p>
        </w:tc>
        <w:tc>
          <w:tcPr>
            <w:tcW w:w="1020" w:type="dxa"/>
            <w:vMerge w:val="restart"/>
            <w:tcBorders>
              <w:top w:val="single" w:sz="6" w:space="0" w:color="auto"/>
              <w:bottom w:val="single" w:sz="6" w:space="0" w:color="auto"/>
            </w:tcBorders>
            <w:vAlign w:val="center"/>
            <w:hideMark/>
          </w:tcPr>
          <w:p w14:paraId="1DBEA85C" w14:textId="77777777" w:rsidR="00195B16" w:rsidRPr="00195B16" w:rsidRDefault="00195B16" w:rsidP="00B00565">
            <w:pPr>
              <w:pStyle w:val="aa"/>
              <w:spacing w:line="240" w:lineRule="exact"/>
              <w:ind w:left="57" w:rightChars="10" w:right="24"/>
              <w:jc w:val="distribute"/>
              <w:rPr>
                <w:rFonts w:ascii="標楷體" w:eastAsia="標楷體" w:hAnsi="標楷體"/>
                <w:sz w:val="20"/>
                <w:szCs w:val="20"/>
              </w:rPr>
            </w:pPr>
            <w:r w:rsidRPr="00195B16">
              <w:rPr>
                <w:rFonts w:ascii="標楷體" w:eastAsia="標楷體" w:hAnsi="標楷體" w:hint="eastAsia"/>
                <w:sz w:val="20"/>
                <w:szCs w:val="20"/>
              </w:rPr>
              <w:t>預計數</w:t>
            </w:r>
          </w:p>
        </w:tc>
        <w:tc>
          <w:tcPr>
            <w:tcW w:w="1020" w:type="dxa"/>
            <w:vMerge w:val="restart"/>
            <w:tcBorders>
              <w:top w:val="single" w:sz="6" w:space="0" w:color="auto"/>
              <w:bottom w:val="single" w:sz="6" w:space="0" w:color="auto"/>
            </w:tcBorders>
            <w:vAlign w:val="center"/>
            <w:hideMark/>
          </w:tcPr>
          <w:p w14:paraId="364D9682" w14:textId="77777777" w:rsidR="00195B16" w:rsidRPr="00195B16" w:rsidRDefault="00195B16" w:rsidP="00B00565">
            <w:pPr>
              <w:pStyle w:val="aa"/>
              <w:spacing w:line="240" w:lineRule="exact"/>
              <w:ind w:left="57" w:right="57"/>
              <w:jc w:val="distribute"/>
              <w:rPr>
                <w:rFonts w:ascii="標楷體" w:eastAsia="標楷體" w:hAnsi="標楷體"/>
                <w:sz w:val="20"/>
                <w:szCs w:val="20"/>
              </w:rPr>
            </w:pPr>
            <w:r w:rsidRPr="00195B16">
              <w:rPr>
                <w:rFonts w:ascii="標楷體" w:eastAsia="標楷體" w:hAnsi="標楷體" w:hint="eastAsia"/>
                <w:sz w:val="20"/>
                <w:szCs w:val="20"/>
              </w:rPr>
              <w:t>實際數</w:t>
            </w:r>
          </w:p>
        </w:tc>
        <w:tc>
          <w:tcPr>
            <w:tcW w:w="1943" w:type="dxa"/>
            <w:gridSpan w:val="2"/>
            <w:tcBorders>
              <w:top w:val="single" w:sz="6" w:space="0" w:color="auto"/>
              <w:bottom w:val="single" w:sz="6" w:space="0" w:color="auto"/>
            </w:tcBorders>
            <w:vAlign w:val="center"/>
            <w:hideMark/>
          </w:tcPr>
          <w:p w14:paraId="5993BED5" w14:textId="77777777" w:rsidR="00195B16" w:rsidRPr="00195B16" w:rsidRDefault="00195B16" w:rsidP="00B00565">
            <w:pPr>
              <w:pStyle w:val="aa"/>
              <w:spacing w:line="240" w:lineRule="exact"/>
              <w:ind w:left="57" w:right="57"/>
              <w:jc w:val="distribute"/>
              <w:rPr>
                <w:rFonts w:ascii="標楷體" w:eastAsia="標楷體" w:hAnsi="標楷體"/>
                <w:sz w:val="20"/>
                <w:szCs w:val="20"/>
              </w:rPr>
            </w:pPr>
            <w:r w:rsidRPr="00195B16">
              <w:rPr>
                <w:rFonts w:ascii="標楷體" w:eastAsia="標楷體" w:hAnsi="標楷體" w:hint="eastAsia"/>
                <w:sz w:val="20"/>
                <w:szCs w:val="20"/>
              </w:rPr>
              <w:t>比較增減</w:t>
            </w:r>
          </w:p>
        </w:tc>
        <w:tc>
          <w:tcPr>
            <w:tcW w:w="3135" w:type="dxa"/>
            <w:vMerge w:val="restart"/>
            <w:tcBorders>
              <w:top w:val="single" w:sz="6" w:space="0" w:color="auto"/>
              <w:bottom w:val="single" w:sz="6" w:space="0" w:color="auto"/>
            </w:tcBorders>
            <w:vAlign w:val="center"/>
            <w:hideMark/>
          </w:tcPr>
          <w:p w14:paraId="140CE7C5" w14:textId="77777777" w:rsidR="00195B16" w:rsidRPr="00195B16" w:rsidRDefault="00195B16" w:rsidP="00B00565">
            <w:pPr>
              <w:pStyle w:val="aa"/>
              <w:spacing w:line="240" w:lineRule="exact"/>
              <w:ind w:left="113" w:right="113"/>
              <w:jc w:val="distribute"/>
              <w:rPr>
                <w:rFonts w:ascii="標楷體" w:eastAsia="標楷體" w:hAnsi="標楷體"/>
                <w:sz w:val="20"/>
                <w:szCs w:val="20"/>
              </w:rPr>
            </w:pPr>
            <w:r w:rsidRPr="00195B16">
              <w:rPr>
                <w:rFonts w:ascii="標楷體" w:eastAsia="標楷體" w:hAnsi="標楷體" w:hint="eastAsia"/>
                <w:sz w:val="20"/>
                <w:szCs w:val="20"/>
              </w:rPr>
              <w:t>增減原因說明</w:t>
            </w:r>
          </w:p>
        </w:tc>
      </w:tr>
      <w:tr w:rsidR="00195B16" w:rsidRPr="006B4422" w14:paraId="0C8E2028" w14:textId="77777777" w:rsidTr="00B00565">
        <w:trPr>
          <w:trHeight w:hRule="exact" w:val="400"/>
        </w:trPr>
        <w:tc>
          <w:tcPr>
            <w:tcW w:w="1984" w:type="dxa"/>
            <w:vMerge/>
            <w:tcBorders>
              <w:top w:val="single" w:sz="6" w:space="0" w:color="auto"/>
              <w:bottom w:val="single" w:sz="6" w:space="0" w:color="auto"/>
            </w:tcBorders>
            <w:vAlign w:val="center"/>
            <w:hideMark/>
          </w:tcPr>
          <w:p w14:paraId="5B7C0C2F" w14:textId="77777777" w:rsidR="00195B16" w:rsidRPr="00195B16" w:rsidRDefault="00195B16" w:rsidP="00B00565">
            <w:pPr>
              <w:widowControl/>
              <w:rPr>
                <w:rFonts w:ascii="標楷體" w:eastAsia="標楷體" w:hAnsi="標楷體" w:cs="Courier New"/>
                <w:sz w:val="20"/>
                <w:szCs w:val="20"/>
              </w:rPr>
            </w:pPr>
          </w:p>
        </w:tc>
        <w:tc>
          <w:tcPr>
            <w:tcW w:w="764" w:type="dxa"/>
            <w:vMerge/>
            <w:tcBorders>
              <w:top w:val="single" w:sz="6" w:space="0" w:color="auto"/>
              <w:bottom w:val="single" w:sz="6" w:space="0" w:color="auto"/>
            </w:tcBorders>
            <w:vAlign w:val="center"/>
            <w:hideMark/>
          </w:tcPr>
          <w:p w14:paraId="40EC50F3" w14:textId="77777777" w:rsidR="00195B16" w:rsidRPr="00195B16" w:rsidRDefault="00195B16" w:rsidP="00B00565">
            <w:pPr>
              <w:widowControl/>
              <w:rPr>
                <w:rFonts w:ascii="標楷體" w:eastAsia="標楷體" w:hAnsi="標楷體" w:cs="Courier New"/>
                <w:sz w:val="20"/>
                <w:szCs w:val="20"/>
              </w:rPr>
            </w:pPr>
          </w:p>
        </w:tc>
        <w:tc>
          <w:tcPr>
            <w:tcW w:w="1020" w:type="dxa"/>
            <w:vMerge/>
            <w:tcBorders>
              <w:top w:val="single" w:sz="6" w:space="0" w:color="auto"/>
              <w:bottom w:val="single" w:sz="6" w:space="0" w:color="auto"/>
            </w:tcBorders>
            <w:vAlign w:val="center"/>
            <w:hideMark/>
          </w:tcPr>
          <w:p w14:paraId="44EA4701" w14:textId="77777777" w:rsidR="00195B16" w:rsidRPr="00195B16" w:rsidRDefault="00195B16" w:rsidP="00B00565">
            <w:pPr>
              <w:widowControl/>
              <w:ind w:rightChars="10" w:right="24"/>
              <w:rPr>
                <w:rFonts w:ascii="標楷體" w:eastAsia="標楷體" w:hAnsi="標楷體" w:cs="Courier New"/>
                <w:sz w:val="20"/>
                <w:szCs w:val="20"/>
              </w:rPr>
            </w:pPr>
          </w:p>
        </w:tc>
        <w:tc>
          <w:tcPr>
            <w:tcW w:w="1020" w:type="dxa"/>
            <w:vMerge/>
            <w:tcBorders>
              <w:top w:val="single" w:sz="6" w:space="0" w:color="auto"/>
              <w:bottom w:val="single" w:sz="6" w:space="0" w:color="auto"/>
            </w:tcBorders>
            <w:vAlign w:val="center"/>
            <w:hideMark/>
          </w:tcPr>
          <w:p w14:paraId="6AB2CB33" w14:textId="77777777" w:rsidR="00195B16" w:rsidRPr="00195B16" w:rsidRDefault="00195B16" w:rsidP="00B00565">
            <w:pPr>
              <w:widowControl/>
              <w:rPr>
                <w:rFonts w:ascii="標楷體" w:eastAsia="標楷體" w:hAnsi="標楷體" w:cs="Courier New"/>
                <w:sz w:val="20"/>
                <w:szCs w:val="20"/>
              </w:rPr>
            </w:pPr>
          </w:p>
        </w:tc>
        <w:tc>
          <w:tcPr>
            <w:tcW w:w="1062" w:type="dxa"/>
            <w:tcBorders>
              <w:top w:val="single" w:sz="6" w:space="0" w:color="auto"/>
              <w:bottom w:val="single" w:sz="6" w:space="0" w:color="auto"/>
            </w:tcBorders>
            <w:vAlign w:val="center"/>
            <w:hideMark/>
          </w:tcPr>
          <w:p w14:paraId="682A5B8F" w14:textId="77777777" w:rsidR="00195B16" w:rsidRPr="00195B16" w:rsidRDefault="00195B16" w:rsidP="00B00565">
            <w:pPr>
              <w:pStyle w:val="aa"/>
              <w:spacing w:line="240" w:lineRule="exact"/>
              <w:ind w:right="23"/>
              <w:jc w:val="distribute"/>
              <w:rPr>
                <w:rFonts w:ascii="標楷體" w:eastAsia="標楷體" w:hAnsi="標楷體"/>
                <w:sz w:val="20"/>
                <w:szCs w:val="20"/>
              </w:rPr>
            </w:pPr>
            <w:r w:rsidRPr="00195B16">
              <w:rPr>
                <w:rFonts w:ascii="標楷體" w:eastAsia="標楷體" w:hAnsi="標楷體" w:hint="eastAsia"/>
                <w:sz w:val="20"/>
                <w:szCs w:val="20"/>
              </w:rPr>
              <w:t>增減數</w:t>
            </w:r>
          </w:p>
        </w:tc>
        <w:tc>
          <w:tcPr>
            <w:tcW w:w="881" w:type="dxa"/>
            <w:tcBorders>
              <w:top w:val="single" w:sz="6" w:space="0" w:color="auto"/>
              <w:bottom w:val="single" w:sz="6" w:space="0" w:color="auto"/>
            </w:tcBorders>
            <w:vAlign w:val="center"/>
            <w:hideMark/>
          </w:tcPr>
          <w:p w14:paraId="3C077CB4" w14:textId="77777777" w:rsidR="00195B16" w:rsidRPr="00195B16" w:rsidRDefault="00195B16" w:rsidP="00B00565">
            <w:pPr>
              <w:pStyle w:val="aa"/>
              <w:spacing w:line="240" w:lineRule="exact"/>
              <w:ind w:right="-40"/>
              <w:jc w:val="center"/>
              <w:rPr>
                <w:rFonts w:ascii="標楷體" w:eastAsia="標楷體" w:hAnsi="標楷體"/>
                <w:sz w:val="20"/>
                <w:szCs w:val="20"/>
              </w:rPr>
            </w:pPr>
            <w:r w:rsidRPr="00195B16">
              <w:rPr>
                <w:rFonts w:ascii="標楷體" w:eastAsia="標楷體" w:hAnsi="標楷體" w:hint="eastAsia"/>
                <w:sz w:val="20"/>
                <w:szCs w:val="20"/>
              </w:rPr>
              <w:t>％</w:t>
            </w:r>
          </w:p>
        </w:tc>
        <w:tc>
          <w:tcPr>
            <w:tcW w:w="3135" w:type="dxa"/>
            <w:vMerge/>
            <w:tcBorders>
              <w:top w:val="single" w:sz="6" w:space="0" w:color="auto"/>
              <w:bottom w:val="single" w:sz="6" w:space="0" w:color="auto"/>
            </w:tcBorders>
            <w:vAlign w:val="center"/>
            <w:hideMark/>
          </w:tcPr>
          <w:p w14:paraId="0647D39F" w14:textId="77777777" w:rsidR="00195B16" w:rsidRPr="006B4422" w:rsidRDefault="00195B16" w:rsidP="00B00565">
            <w:pPr>
              <w:widowControl/>
              <w:rPr>
                <w:rFonts w:ascii="標楷體" w:eastAsia="標楷體" w:hAnsi="標楷體" w:cs="Courier New"/>
                <w:sz w:val="20"/>
                <w:szCs w:val="24"/>
              </w:rPr>
            </w:pPr>
          </w:p>
        </w:tc>
      </w:tr>
      <w:tr w:rsidR="00195B16" w:rsidRPr="006B4422" w14:paraId="5C758ECB" w14:textId="77777777" w:rsidTr="008C75E5">
        <w:trPr>
          <w:trHeight w:val="298"/>
        </w:trPr>
        <w:tc>
          <w:tcPr>
            <w:tcW w:w="1984" w:type="dxa"/>
            <w:tcBorders>
              <w:top w:val="single" w:sz="6" w:space="0" w:color="auto"/>
            </w:tcBorders>
            <w:hideMark/>
          </w:tcPr>
          <w:p w14:paraId="43744425" w14:textId="77777777" w:rsidR="00195B16" w:rsidRPr="00195B16" w:rsidRDefault="00195B16" w:rsidP="00195B16">
            <w:pPr>
              <w:pStyle w:val="aa"/>
              <w:snapToGrid w:val="0"/>
              <w:spacing w:after="60" w:line="240" w:lineRule="exact"/>
              <w:jc w:val="both"/>
              <w:rPr>
                <w:rFonts w:ascii="標楷體" w:eastAsia="標楷體" w:hAnsi="標楷體"/>
                <w:sz w:val="20"/>
                <w:szCs w:val="20"/>
              </w:rPr>
            </w:pPr>
            <w:r w:rsidRPr="00195B16">
              <w:rPr>
                <w:rFonts w:ascii="標楷體" w:eastAsia="標楷體" w:hAnsi="標楷體" w:hint="eastAsia"/>
                <w:sz w:val="20"/>
                <w:szCs w:val="20"/>
              </w:rPr>
              <w:t>空氣污染防制計畫</w:t>
            </w:r>
          </w:p>
        </w:tc>
        <w:tc>
          <w:tcPr>
            <w:tcW w:w="764" w:type="dxa"/>
            <w:tcBorders>
              <w:top w:val="single" w:sz="6" w:space="0" w:color="auto"/>
            </w:tcBorders>
            <w:hideMark/>
          </w:tcPr>
          <w:p w14:paraId="5E672052" w14:textId="77777777" w:rsidR="00195B16" w:rsidRPr="00D4532B" w:rsidRDefault="00195B16" w:rsidP="00D4532B">
            <w:pPr>
              <w:spacing w:after="60" w:line="240" w:lineRule="exact"/>
              <w:ind w:left="57" w:right="57"/>
              <w:jc w:val="distribute"/>
              <w:rPr>
                <w:rFonts w:ascii="標楷體" w:eastAsia="標楷體" w:hAnsi="標楷體"/>
                <w:sz w:val="20"/>
              </w:rPr>
            </w:pPr>
            <w:r w:rsidRPr="00D4532B">
              <w:rPr>
                <w:rFonts w:ascii="標楷體" w:eastAsia="標楷體" w:hAnsi="標楷體" w:hint="eastAsia"/>
                <w:sz w:val="20"/>
              </w:rPr>
              <w:t>千元</w:t>
            </w:r>
          </w:p>
        </w:tc>
        <w:tc>
          <w:tcPr>
            <w:tcW w:w="1020" w:type="dxa"/>
            <w:tcBorders>
              <w:top w:val="single" w:sz="6" w:space="0" w:color="auto"/>
            </w:tcBorders>
          </w:tcPr>
          <w:p w14:paraId="354FE4AC" w14:textId="77777777" w:rsidR="00195B16" w:rsidRPr="00B620C7" w:rsidRDefault="00195B16" w:rsidP="00195B16">
            <w:pPr>
              <w:pStyle w:val="33"/>
              <w:adjustRightInd w:val="0"/>
              <w:snapToGrid w:val="0"/>
              <w:spacing w:after="60" w:line="240" w:lineRule="exact"/>
              <w:ind w:right="57"/>
              <w:jc w:val="right"/>
              <w:rPr>
                <w:rFonts w:ascii="細明體" w:eastAsia="細明體" w:hAnsi="細明體"/>
                <w:sz w:val="18"/>
                <w:szCs w:val="20"/>
              </w:rPr>
            </w:pPr>
            <w:r>
              <w:rPr>
                <w:rFonts w:ascii="細明體" w:eastAsia="細明體" w:hAnsi="細明體" w:hint="eastAsia"/>
                <w:sz w:val="18"/>
                <w:szCs w:val="20"/>
              </w:rPr>
              <w:t>304</w:t>
            </w:r>
            <w:r w:rsidRPr="00B620C7">
              <w:rPr>
                <w:rFonts w:ascii="細明體" w:eastAsia="細明體" w:hAnsi="細明體"/>
                <w:sz w:val="18"/>
                <w:szCs w:val="20"/>
              </w:rPr>
              <w:t>,</w:t>
            </w:r>
            <w:r>
              <w:rPr>
                <w:rFonts w:ascii="細明體" w:eastAsia="細明體" w:hAnsi="細明體" w:hint="eastAsia"/>
                <w:sz w:val="18"/>
                <w:szCs w:val="20"/>
              </w:rPr>
              <w:t>863</w:t>
            </w:r>
          </w:p>
        </w:tc>
        <w:tc>
          <w:tcPr>
            <w:tcW w:w="1020" w:type="dxa"/>
            <w:tcBorders>
              <w:top w:val="single" w:sz="6" w:space="0" w:color="auto"/>
            </w:tcBorders>
          </w:tcPr>
          <w:p w14:paraId="55047020" w14:textId="77777777" w:rsidR="00195B16" w:rsidRPr="00B620C7" w:rsidRDefault="00195B16" w:rsidP="00195B16">
            <w:pPr>
              <w:pStyle w:val="33"/>
              <w:adjustRightInd w:val="0"/>
              <w:snapToGrid w:val="0"/>
              <w:spacing w:after="60" w:line="240" w:lineRule="exact"/>
              <w:ind w:right="57"/>
              <w:jc w:val="right"/>
              <w:rPr>
                <w:rFonts w:ascii="細明體" w:eastAsia="細明體" w:hAnsi="細明體"/>
                <w:sz w:val="18"/>
                <w:szCs w:val="20"/>
              </w:rPr>
            </w:pPr>
            <w:r w:rsidRPr="00B620C7">
              <w:rPr>
                <w:rFonts w:ascii="細明體" w:eastAsia="細明體" w:hAnsi="細明體" w:hint="eastAsia"/>
                <w:sz w:val="18"/>
                <w:szCs w:val="20"/>
              </w:rPr>
              <w:t>2</w:t>
            </w:r>
            <w:r>
              <w:rPr>
                <w:rFonts w:ascii="細明體" w:eastAsia="細明體" w:hAnsi="細明體" w:hint="eastAsia"/>
                <w:sz w:val="18"/>
                <w:szCs w:val="20"/>
              </w:rPr>
              <w:t>54</w:t>
            </w:r>
            <w:r w:rsidRPr="00B620C7">
              <w:rPr>
                <w:rFonts w:ascii="細明體" w:eastAsia="細明體" w:hAnsi="細明體" w:hint="eastAsia"/>
                <w:sz w:val="18"/>
                <w:szCs w:val="20"/>
              </w:rPr>
              <w:t>,</w:t>
            </w:r>
            <w:r>
              <w:rPr>
                <w:rFonts w:ascii="細明體" w:eastAsia="細明體" w:hAnsi="細明體" w:hint="eastAsia"/>
                <w:sz w:val="18"/>
                <w:szCs w:val="20"/>
              </w:rPr>
              <w:t>44</w:t>
            </w:r>
            <w:r w:rsidRPr="00B620C7">
              <w:rPr>
                <w:rFonts w:ascii="細明體" w:eastAsia="細明體" w:hAnsi="細明體" w:hint="eastAsia"/>
                <w:sz w:val="18"/>
                <w:szCs w:val="20"/>
              </w:rPr>
              <w:t>7</w:t>
            </w:r>
          </w:p>
        </w:tc>
        <w:tc>
          <w:tcPr>
            <w:tcW w:w="1062" w:type="dxa"/>
            <w:tcBorders>
              <w:top w:val="single" w:sz="6" w:space="0" w:color="auto"/>
            </w:tcBorders>
          </w:tcPr>
          <w:p w14:paraId="264E6D11" w14:textId="77777777" w:rsidR="00195B16" w:rsidRPr="00B620C7" w:rsidRDefault="00195B16" w:rsidP="00195B16">
            <w:pPr>
              <w:pStyle w:val="33"/>
              <w:adjustRightInd w:val="0"/>
              <w:snapToGrid w:val="0"/>
              <w:spacing w:after="60" w:line="240" w:lineRule="exact"/>
              <w:ind w:right="57"/>
              <w:jc w:val="right"/>
              <w:rPr>
                <w:rFonts w:ascii="細明體" w:eastAsia="細明體" w:hAnsi="細明體"/>
                <w:sz w:val="18"/>
                <w:szCs w:val="20"/>
              </w:rPr>
            </w:pPr>
            <w:r w:rsidRPr="00B620C7">
              <w:rPr>
                <w:rFonts w:ascii="細明體" w:eastAsia="細明體" w:hAnsi="細明體"/>
                <w:sz w:val="18"/>
                <w:szCs w:val="20"/>
              </w:rPr>
              <w:t>-</w:t>
            </w:r>
            <w:r w:rsidRPr="00B620C7">
              <w:rPr>
                <w:rFonts w:ascii="細明體" w:eastAsia="細明體" w:hAnsi="細明體" w:hint="eastAsia"/>
                <w:sz w:val="18"/>
                <w:szCs w:val="20"/>
              </w:rPr>
              <w:t xml:space="preserve"> </w:t>
            </w:r>
            <w:r>
              <w:rPr>
                <w:rFonts w:ascii="細明體" w:eastAsia="細明體" w:hAnsi="細明體" w:hint="eastAsia"/>
                <w:sz w:val="18"/>
                <w:szCs w:val="20"/>
              </w:rPr>
              <w:t>50</w:t>
            </w:r>
            <w:r w:rsidRPr="00B620C7">
              <w:rPr>
                <w:rFonts w:ascii="細明體" w:eastAsia="細明體" w:hAnsi="細明體" w:hint="eastAsia"/>
                <w:sz w:val="18"/>
                <w:szCs w:val="20"/>
              </w:rPr>
              <w:t>,</w:t>
            </w:r>
            <w:r>
              <w:rPr>
                <w:rFonts w:ascii="細明體" w:eastAsia="細明體" w:hAnsi="細明體" w:hint="eastAsia"/>
                <w:sz w:val="18"/>
                <w:szCs w:val="20"/>
              </w:rPr>
              <w:t>4</w:t>
            </w:r>
            <w:r w:rsidRPr="00B620C7">
              <w:rPr>
                <w:rFonts w:ascii="細明體" w:eastAsia="細明體" w:hAnsi="細明體" w:hint="eastAsia"/>
                <w:sz w:val="18"/>
                <w:szCs w:val="20"/>
              </w:rPr>
              <w:t>1</w:t>
            </w:r>
            <w:r>
              <w:rPr>
                <w:rFonts w:ascii="細明體" w:eastAsia="細明體" w:hAnsi="細明體" w:hint="eastAsia"/>
                <w:sz w:val="18"/>
                <w:szCs w:val="20"/>
              </w:rPr>
              <w:t>5</w:t>
            </w:r>
          </w:p>
        </w:tc>
        <w:tc>
          <w:tcPr>
            <w:tcW w:w="881" w:type="dxa"/>
            <w:tcBorders>
              <w:top w:val="single" w:sz="6" w:space="0" w:color="auto"/>
            </w:tcBorders>
          </w:tcPr>
          <w:p w14:paraId="29BAFF2B" w14:textId="77777777" w:rsidR="00195B16" w:rsidRPr="00B620C7" w:rsidRDefault="00195B16" w:rsidP="00195B16">
            <w:pPr>
              <w:pStyle w:val="33"/>
              <w:adjustRightInd w:val="0"/>
              <w:snapToGrid w:val="0"/>
              <w:spacing w:after="60" w:line="240" w:lineRule="exact"/>
              <w:ind w:right="57"/>
              <w:jc w:val="right"/>
              <w:rPr>
                <w:rFonts w:ascii="細明體" w:eastAsia="細明體" w:hAnsi="細明體"/>
                <w:sz w:val="18"/>
                <w:szCs w:val="20"/>
              </w:rPr>
            </w:pPr>
            <w:r w:rsidRPr="00B620C7">
              <w:rPr>
                <w:rFonts w:ascii="細明體" w:eastAsia="細明體" w:hAnsi="細明體"/>
                <w:sz w:val="18"/>
                <w:szCs w:val="20"/>
              </w:rPr>
              <w:t>-</w:t>
            </w:r>
            <w:r w:rsidRPr="00B620C7">
              <w:rPr>
                <w:rFonts w:ascii="細明體" w:eastAsia="細明體" w:hAnsi="細明體" w:hint="eastAsia"/>
                <w:sz w:val="18"/>
                <w:szCs w:val="20"/>
              </w:rPr>
              <w:t xml:space="preserve"> </w:t>
            </w:r>
            <w:r>
              <w:rPr>
                <w:rFonts w:ascii="細明體" w:eastAsia="細明體" w:hAnsi="細明體" w:hint="eastAsia"/>
                <w:sz w:val="18"/>
                <w:szCs w:val="20"/>
              </w:rPr>
              <w:t>16</w:t>
            </w:r>
            <w:r w:rsidRPr="00B620C7">
              <w:rPr>
                <w:rFonts w:ascii="細明體" w:eastAsia="細明體" w:hAnsi="細明體"/>
                <w:sz w:val="18"/>
                <w:szCs w:val="20"/>
              </w:rPr>
              <w:t>.</w:t>
            </w:r>
            <w:r>
              <w:rPr>
                <w:rFonts w:ascii="細明體" w:eastAsia="細明體" w:hAnsi="細明體" w:hint="eastAsia"/>
                <w:sz w:val="18"/>
                <w:szCs w:val="20"/>
              </w:rPr>
              <w:t>54</w:t>
            </w:r>
          </w:p>
        </w:tc>
        <w:tc>
          <w:tcPr>
            <w:tcW w:w="3135" w:type="dxa"/>
            <w:tcBorders>
              <w:top w:val="single" w:sz="6" w:space="0" w:color="auto"/>
            </w:tcBorders>
            <w:hideMark/>
          </w:tcPr>
          <w:p w14:paraId="05DBCDDF" w14:textId="77777777" w:rsidR="00195B16" w:rsidRPr="00B472EA" w:rsidRDefault="00195B16" w:rsidP="00195B16">
            <w:pPr>
              <w:pStyle w:val="33"/>
              <w:adjustRightInd w:val="0"/>
              <w:snapToGrid w:val="0"/>
              <w:spacing w:after="60" w:line="240" w:lineRule="exact"/>
              <w:jc w:val="both"/>
              <w:rPr>
                <w:rFonts w:ascii="標楷體" w:eastAsia="標楷體" w:hAnsi="標楷體"/>
                <w:spacing w:val="2"/>
                <w:sz w:val="20"/>
                <w:szCs w:val="20"/>
              </w:rPr>
            </w:pPr>
            <w:r w:rsidRPr="00B472EA">
              <w:rPr>
                <w:rFonts w:ascii="標楷體" w:eastAsia="標楷體" w:hAnsi="標楷體" w:hint="eastAsia"/>
                <w:spacing w:val="2"/>
                <w:sz w:val="20"/>
                <w:szCs w:val="20"/>
              </w:rPr>
              <w:t>電動機車補助案件較預計減少。</w:t>
            </w:r>
          </w:p>
        </w:tc>
      </w:tr>
      <w:tr w:rsidR="00195B16" w:rsidRPr="006B4422" w14:paraId="0F2D617E" w14:textId="77777777" w:rsidTr="008C75E5">
        <w:trPr>
          <w:trHeight w:val="417"/>
        </w:trPr>
        <w:tc>
          <w:tcPr>
            <w:tcW w:w="1984" w:type="dxa"/>
            <w:hideMark/>
          </w:tcPr>
          <w:p w14:paraId="24F3F716" w14:textId="77777777" w:rsidR="00195B16" w:rsidRPr="00195B16" w:rsidRDefault="00195B16" w:rsidP="00195B16">
            <w:pPr>
              <w:pStyle w:val="aa"/>
              <w:snapToGrid w:val="0"/>
              <w:spacing w:after="60" w:line="240" w:lineRule="exact"/>
              <w:ind w:right="34"/>
              <w:jc w:val="both"/>
              <w:rPr>
                <w:rFonts w:ascii="標楷體" w:eastAsia="標楷體" w:hAnsi="標楷體"/>
                <w:sz w:val="20"/>
                <w:szCs w:val="20"/>
              </w:rPr>
            </w:pPr>
            <w:r w:rsidRPr="00195B16">
              <w:rPr>
                <w:rFonts w:ascii="標楷體" w:eastAsia="標楷體" w:hAnsi="標楷體" w:hint="eastAsia"/>
                <w:sz w:val="20"/>
                <w:szCs w:val="20"/>
              </w:rPr>
              <w:t>資源回收計畫</w:t>
            </w:r>
          </w:p>
        </w:tc>
        <w:tc>
          <w:tcPr>
            <w:tcW w:w="764" w:type="dxa"/>
            <w:hideMark/>
          </w:tcPr>
          <w:p w14:paraId="3E5ACBB4" w14:textId="77777777" w:rsidR="00195B16" w:rsidRPr="00D4532B" w:rsidRDefault="00195B16" w:rsidP="00D4532B">
            <w:pPr>
              <w:spacing w:after="60" w:line="240" w:lineRule="exact"/>
              <w:ind w:left="57" w:right="57"/>
              <w:jc w:val="distribute"/>
              <w:rPr>
                <w:rFonts w:ascii="標楷體" w:eastAsia="標楷體" w:hAnsi="標楷體"/>
                <w:sz w:val="20"/>
              </w:rPr>
            </w:pPr>
            <w:r w:rsidRPr="00D4532B">
              <w:rPr>
                <w:rFonts w:ascii="標楷體" w:eastAsia="標楷體" w:hAnsi="標楷體" w:hint="eastAsia"/>
                <w:sz w:val="20"/>
              </w:rPr>
              <w:t>千元</w:t>
            </w:r>
          </w:p>
        </w:tc>
        <w:tc>
          <w:tcPr>
            <w:tcW w:w="1020" w:type="dxa"/>
          </w:tcPr>
          <w:p w14:paraId="3C458185" w14:textId="77777777" w:rsidR="00195B16" w:rsidRPr="00B620C7" w:rsidRDefault="00195B16" w:rsidP="00195B16">
            <w:pPr>
              <w:pStyle w:val="33"/>
              <w:adjustRightInd w:val="0"/>
              <w:snapToGrid w:val="0"/>
              <w:spacing w:after="60" w:line="240" w:lineRule="exact"/>
              <w:ind w:right="57"/>
              <w:jc w:val="right"/>
              <w:rPr>
                <w:rFonts w:ascii="細明體" w:eastAsia="細明體" w:hAnsi="細明體"/>
                <w:sz w:val="18"/>
                <w:szCs w:val="20"/>
              </w:rPr>
            </w:pPr>
            <w:r w:rsidRPr="00B620C7">
              <w:rPr>
                <w:rFonts w:ascii="細明體" w:eastAsia="細明體" w:hAnsi="細明體" w:hint="eastAsia"/>
                <w:sz w:val="18"/>
                <w:szCs w:val="20"/>
              </w:rPr>
              <w:t>54,</w:t>
            </w:r>
            <w:r>
              <w:rPr>
                <w:rFonts w:ascii="細明體" w:eastAsia="細明體" w:hAnsi="細明體" w:hint="eastAsia"/>
                <w:sz w:val="18"/>
                <w:szCs w:val="20"/>
              </w:rPr>
              <w:t>798</w:t>
            </w:r>
          </w:p>
        </w:tc>
        <w:tc>
          <w:tcPr>
            <w:tcW w:w="1020" w:type="dxa"/>
          </w:tcPr>
          <w:p w14:paraId="5186AFF2" w14:textId="77777777" w:rsidR="00195B16" w:rsidRPr="00B620C7" w:rsidRDefault="00195B16" w:rsidP="00195B16">
            <w:pPr>
              <w:pStyle w:val="33"/>
              <w:adjustRightInd w:val="0"/>
              <w:snapToGrid w:val="0"/>
              <w:spacing w:after="60" w:line="240" w:lineRule="exact"/>
              <w:ind w:right="57"/>
              <w:jc w:val="right"/>
              <w:rPr>
                <w:rFonts w:ascii="細明體" w:eastAsia="細明體" w:hAnsi="細明體"/>
                <w:sz w:val="18"/>
                <w:szCs w:val="20"/>
              </w:rPr>
            </w:pPr>
            <w:r>
              <w:rPr>
                <w:rFonts w:ascii="細明體" w:eastAsia="細明體" w:hAnsi="細明體" w:hint="eastAsia"/>
                <w:sz w:val="18"/>
                <w:szCs w:val="20"/>
              </w:rPr>
              <w:t>78</w:t>
            </w:r>
            <w:r w:rsidRPr="00B620C7">
              <w:rPr>
                <w:rFonts w:ascii="細明體" w:eastAsia="細明體" w:hAnsi="細明體" w:hint="eastAsia"/>
                <w:sz w:val="18"/>
                <w:szCs w:val="20"/>
              </w:rPr>
              <w:t>,</w:t>
            </w:r>
            <w:r>
              <w:rPr>
                <w:rFonts w:ascii="細明體" w:eastAsia="細明體" w:hAnsi="細明體" w:hint="eastAsia"/>
                <w:sz w:val="18"/>
                <w:szCs w:val="20"/>
              </w:rPr>
              <w:t>44</w:t>
            </w:r>
            <w:r w:rsidRPr="00B620C7">
              <w:rPr>
                <w:rFonts w:ascii="細明體" w:eastAsia="細明體" w:hAnsi="細明體" w:hint="eastAsia"/>
                <w:sz w:val="18"/>
                <w:szCs w:val="20"/>
              </w:rPr>
              <w:t>8</w:t>
            </w:r>
          </w:p>
        </w:tc>
        <w:tc>
          <w:tcPr>
            <w:tcW w:w="1062" w:type="dxa"/>
          </w:tcPr>
          <w:p w14:paraId="3718AE95" w14:textId="77777777" w:rsidR="00195B16" w:rsidRPr="00B620C7" w:rsidRDefault="00195B16" w:rsidP="00195B16">
            <w:pPr>
              <w:pStyle w:val="33"/>
              <w:adjustRightInd w:val="0"/>
              <w:snapToGrid w:val="0"/>
              <w:spacing w:after="60" w:line="240" w:lineRule="exact"/>
              <w:ind w:right="57"/>
              <w:jc w:val="right"/>
              <w:rPr>
                <w:rFonts w:ascii="細明體" w:eastAsia="細明體" w:hAnsi="細明體"/>
                <w:sz w:val="18"/>
                <w:szCs w:val="20"/>
              </w:rPr>
            </w:pPr>
            <w:r>
              <w:rPr>
                <w:rFonts w:ascii="細明體" w:eastAsia="細明體" w:hAnsi="細明體" w:hint="eastAsia"/>
                <w:sz w:val="18"/>
                <w:szCs w:val="20"/>
              </w:rPr>
              <w:t>2</w:t>
            </w:r>
            <w:r w:rsidRPr="00B620C7">
              <w:rPr>
                <w:rFonts w:ascii="細明體" w:eastAsia="細明體" w:hAnsi="細明體" w:hint="eastAsia"/>
                <w:sz w:val="18"/>
                <w:szCs w:val="20"/>
              </w:rPr>
              <w:t>3,</w:t>
            </w:r>
            <w:r>
              <w:rPr>
                <w:rFonts w:ascii="細明體" w:eastAsia="細明體" w:hAnsi="細明體" w:hint="eastAsia"/>
                <w:sz w:val="18"/>
                <w:szCs w:val="20"/>
              </w:rPr>
              <w:t>650</w:t>
            </w:r>
          </w:p>
        </w:tc>
        <w:tc>
          <w:tcPr>
            <w:tcW w:w="881" w:type="dxa"/>
          </w:tcPr>
          <w:p w14:paraId="48EE5189" w14:textId="77777777" w:rsidR="00195B16" w:rsidRPr="00B620C7" w:rsidRDefault="00195B16" w:rsidP="00195B16">
            <w:pPr>
              <w:pStyle w:val="33"/>
              <w:adjustRightInd w:val="0"/>
              <w:snapToGrid w:val="0"/>
              <w:spacing w:after="60" w:line="240" w:lineRule="exact"/>
              <w:ind w:right="57"/>
              <w:jc w:val="right"/>
              <w:rPr>
                <w:rFonts w:ascii="細明體" w:eastAsia="細明體" w:hAnsi="細明體"/>
                <w:sz w:val="18"/>
                <w:szCs w:val="20"/>
              </w:rPr>
            </w:pPr>
            <w:r>
              <w:rPr>
                <w:rFonts w:ascii="細明體" w:eastAsia="細明體" w:hAnsi="細明體" w:hint="eastAsia"/>
                <w:sz w:val="18"/>
                <w:szCs w:val="20"/>
              </w:rPr>
              <w:t>43</w:t>
            </w:r>
            <w:r w:rsidRPr="00B620C7">
              <w:rPr>
                <w:rFonts w:ascii="細明體" w:eastAsia="細明體" w:hAnsi="細明體" w:hint="eastAsia"/>
                <w:sz w:val="18"/>
                <w:szCs w:val="20"/>
              </w:rPr>
              <w:t>.</w:t>
            </w:r>
            <w:r>
              <w:rPr>
                <w:rFonts w:ascii="細明體" w:eastAsia="細明體" w:hAnsi="細明體" w:hint="eastAsia"/>
                <w:sz w:val="18"/>
                <w:szCs w:val="20"/>
              </w:rPr>
              <w:t>16</w:t>
            </w:r>
          </w:p>
        </w:tc>
        <w:tc>
          <w:tcPr>
            <w:tcW w:w="3135" w:type="dxa"/>
            <w:hideMark/>
          </w:tcPr>
          <w:p w14:paraId="79BAD294" w14:textId="77777777" w:rsidR="00195B16" w:rsidRPr="006B4422" w:rsidRDefault="00195B16" w:rsidP="00195B16">
            <w:pPr>
              <w:pStyle w:val="33"/>
              <w:adjustRightInd w:val="0"/>
              <w:snapToGrid w:val="0"/>
              <w:spacing w:after="60" w:line="240" w:lineRule="exact"/>
              <w:jc w:val="both"/>
              <w:rPr>
                <w:rFonts w:ascii="標楷體" w:eastAsia="標楷體" w:hAnsi="標楷體"/>
                <w:sz w:val="20"/>
                <w:szCs w:val="24"/>
              </w:rPr>
            </w:pPr>
            <w:r w:rsidRPr="006B4422">
              <w:rPr>
                <w:rFonts w:ascii="標楷體" w:eastAsia="標楷體" w:hAnsi="標楷體" w:hint="eastAsia"/>
                <w:sz w:val="20"/>
                <w:szCs w:val="22"/>
              </w:rPr>
              <w:t>中央補助計畫未及編列預算</w:t>
            </w:r>
            <w:r>
              <w:rPr>
                <w:rFonts w:ascii="標楷體" w:eastAsia="標楷體" w:hAnsi="標楷體" w:hint="eastAsia"/>
                <w:sz w:val="20"/>
                <w:szCs w:val="22"/>
              </w:rPr>
              <w:t>，超支</w:t>
            </w:r>
            <w:r w:rsidRPr="009D6BC2">
              <w:rPr>
                <w:rFonts w:ascii="標楷體" w:eastAsia="標楷體" w:hAnsi="標楷體" w:hint="eastAsia"/>
                <w:spacing w:val="4"/>
                <w:sz w:val="20"/>
                <w:szCs w:val="22"/>
              </w:rPr>
              <w:t>經費依規定</w:t>
            </w:r>
            <w:proofErr w:type="gramStart"/>
            <w:r w:rsidRPr="009D6BC2">
              <w:rPr>
                <w:rFonts w:ascii="標楷體" w:eastAsia="標楷體" w:hAnsi="標楷體" w:hint="eastAsia"/>
                <w:spacing w:val="4"/>
                <w:sz w:val="20"/>
                <w:szCs w:val="22"/>
              </w:rPr>
              <w:t>併</w:t>
            </w:r>
            <w:proofErr w:type="gramEnd"/>
            <w:r w:rsidRPr="009D6BC2">
              <w:rPr>
                <w:rFonts w:ascii="標楷體" w:eastAsia="標楷體" w:hAnsi="標楷體" w:hint="eastAsia"/>
                <w:spacing w:val="4"/>
                <w:sz w:val="20"/>
                <w:szCs w:val="22"/>
              </w:rPr>
              <w:t>決算。</w:t>
            </w:r>
          </w:p>
        </w:tc>
      </w:tr>
      <w:tr w:rsidR="00195B16" w:rsidRPr="006B4422" w14:paraId="58EA9035" w14:textId="77777777" w:rsidTr="008C75E5">
        <w:trPr>
          <w:trHeight w:val="594"/>
        </w:trPr>
        <w:tc>
          <w:tcPr>
            <w:tcW w:w="1984" w:type="dxa"/>
            <w:hideMark/>
          </w:tcPr>
          <w:p w14:paraId="5B01DDA3" w14:textId="77777777" w:rsidR="00195B16" w:rsidRPr="00195B16" w:rsidRDefault="00195B16" w:rsidP="00195B16">
            <w:pPr>
              <w:pStyle w:val="aa"/>
              <w:snapToGrid w:val="0"/>
              <w:spacing w:after="60" w:line="240" w:lineRule="exact"/>
              <w:ind w:right="34"/>
              <w:jc w:val="both"/>
              <w:rPr>
                <w:rFonts w:ascii="標楷體" w:eastAsia="標楷體" w:hAnsi="標楷體"/>
                <w:sz w:val="20"/>
                <w:szCs w:val="20"/>
              </w:rPr>
            </w:pPr>
            <w:r w:rsidRPr="00195B16">
              <w:rPr>
                <w:rFonts w:ascii="標楷體" w:eastAsia="標楷體" w:hAnsi="標楷體" w:hint="eastAsia"/>
                <w:sz w:val="20"/>
                <w:szCs w:val="20"/>
              </w:rPr>
              <w:t>廢棄物清理計畫</w:t>
            </w:r>
          </w:p>
        </w:tc>
        <w:tc>
          <w:tcPr>
            <w:tcW w:w="764" w:type="dxa"/>
            <w:hideMark/>
          </w:tcPr>
          <w:p w14:paraId="71A09F43" w14:textId="77777777" w:rsidR="00195B16" w:rsidRPr="00D4532B" w:rsidRDefault="00195B16" w:rsidP="00D4532B">
            <w:pPr>
              <w:spacing w:after="60" w:line="240" w:lineRule="exact"/>
              <w:ind w:left="57" w:right="57"/>
              <w:jc w:val="distribute"/>
              <w:rPr>
                <w:rFonts w:ascii="標楷體" w:eastAsia="標楷體" w:hAnsi="標楷體"/>
                <w:sz w:val="20"/>
              </w:rPr>
            </w:pPr>
            <w:r w:rsidRPr="00D4532B">
              <w:rPr>
                <w:rFonts w:ascii="標楷體" w:eastAsia="標楷體" w:hAnsi="標楷體" w:hint="eastAsia"/>
                <w:sz w:val="20"/>
              </w:rPr>
              <w:t>千元</w:t>
            </w:r>
          </w:p>
        </w:tc>
        <w:tc>
          <w:tcPr>
            <w:tcW w:w="1020" w:type="dxa"/>
          </w:tcPr>
          <w:p w14:paraId="3A0AC081" w14:textId="77777777" w:rsidR="00195B16" w:rsidRPr="00B620C7" w:rsidRDefault="00195B16" w:rsidP="00195B16">
            <w:pPr>
              <w:pStyle w:val="33"/>
              <w:adjustRightInd w:val="0"/>
              <w:snapToGrid w:val="0"/>
              <w:spacing w:after="60" w:line="240" w:lineRule="exact"/>
              <w:ind w:right="57"/>
              <w:jc w:val="right"/>
              <w:rPr>
                <w:rFonts w:ascii="細明體" w:eastAsia="細明體" w:hAnsi="細明體"/>
                <w:sz w:val="18"/>
                <w:szCs w:val="20"/>
              </w:rPr>
            </w:pPr>
            <w:r>
              <w:rPr>
                <w:rFonts w:ascii="細明體" w:eastAsia="細明體" w:hAnsi="細明體" w:hint="eastAsia"/>
                <w:sz w:val="18"/>
                <w:szCs w:val="20"/>
              </w:rPr>
              <w:t>525</w:t>
            </w:r>
            <w:r w:rsidRPr="00B620C7">
              <w:rPr>
                <w:rFonts w:ascii="細明體" w:eastAsia="細明體" w:hAnsi="細明體" w:hint="eastAsia"/>
                <w:sz w:val="18"/>
                <w:szCs w:val="20"/>
              </w:rPr>
              <w:t>,51</w:t>
            </w:r>
            <w:r>
              <w:rPr>
                <w:rFonts w:ascii="細明體" w:eastAsia="細明體" w:hAnsi="細明體" w:hint="eastAsia"/>
                <w:sz w:val="18"/>
                <w:szCs w:val="20"/>
              </w:rPr>
              <w:t>3</w:t>
            </w:r>
          </w:p>
        </w:tc>
        <w:tc>
          <w:tcPr>
            <w:tcW w:w="1020" w:type="dxa"/>
          </w:tcPr>
          <w:p w14:paraId="4987F5BF" w14:textId="77777777" w:rsidR="00195B16" w:rsidRPr="00B620C7" w:rsidRDefault="00195B16" w:rsidP="00195B16">
            <w:pPr>
              <w:pStyle w:val="33"/>
              <w:adjustRightInd w:val="0"/>
              <w:snapToGrid w:val="0"/>
              <w:spacing w:after="60" w:line="240" w:lineRule="exact"/>
              <w:ind w:right="57"/>
              <w:jc w:val="right"/>
              <w:rPr>
                <w:rFonts w:ascii="細明體" w:eastAsia="細明體" w:hAnsi="細明體"/>
                <w:sz w:val="18"/>
                <w:szCs w:val="20"/>
              </w:rPr>
            </w:pPr>
            <w:r>
              <w:rPr>
                <w:rFonts w:ascii="細明體" w:eastAsia="細明體" w:hAnsi="細明體" w:hint="eastAsia"/>
                <w:sz w:val="18"/>
                <w:szCs w:val="20"/>
              </w:rPr>
              <w:t>707</w:t>
            </w:r>
            <w:r w:rsidRPr="00B620C7">
              <w:rPr>
                <w:rFonts w:ascii="細明體" w:eastAsia="細明體" w:hAnsi="細明體" w:hint="eastAsia"/>
                <w:sz w:val="18"/>
                <w:szCs w:val="20"/>
              </w:rPr>
              <w:t>,</w:t>
            </w:r>
            <w:r>
              <w:rPr>
                <w:rFonts w:ascii="細明體" w:eastAsia="細明體" w:hAnsi="細明體" w:hint="eastAsia"/>
                <w:sz w:val="18"/>
                <w:szCs w:val="20"/>
              </w:rPr>
              <w:t>512</w:t>
            </w:r>
          </w:p>
        </w:tc>
        <w:tc>
          <w:tcPr>
            <w:tcW w:w="1062" w:type="dxa"/>
          </w:tcPr>
          <w:p w14:paraId="7FEB74E7" w14:textId="77777777" w:rsidR="00195B16" w:rsidRPr="00B620C7" w:rsidRDefault="00195B16" w:rsidP="00195B16">
            <w:pPr>
              <w:pStyle w:val="33"/>
              <w:adjustRightInd w:val="0"/>
              <w:snapToGrid w:val="0"/>
              <w:spacing w:after="60" w:line="240" w:lineRule="exact"/>
              <w:ind w:right="57"/>
              <w:jc w:val="right"/>
              <w:rPr>
                <w:rFonts w:ascii="細明體" w:eastAsia="細明體" w:hAnsi="細明體"/>
                <w:sz w:val="18"/>
                <w:szCs w:val="20"/>
              </w:rPr>
            </w:pPr>
            <w:r w:rsidRPr="00B620C7">
              <w:rPr>
                <w:rFonts w:ascii="細明體" w:eastAsia="細明體" w:hAnsi="細明體" w:hint="eastAsia"/>
                <w:sz w:val="18"/>
                <w:szCs w:val="20"/>
              </w:rPr>
              <w:t>1</w:t>
            </w:r>
            <w:r>
              <w:rPr>
                <w:rFonts w:ascii="細明體" w:eastAsia="細明體" w:hAnsi="細明體" w:hint="eastAsia"/>
                <w:sz w:val="18"/>
                <w:szCs w:val="20"/>
              </w:rPr>
              <w:t>81</w:t>
            </w:r>
            <w:r w:rsidRPr="00B620C7">
              <w:rPr>
                <w:rFonts w:ascii="細明體" w:eastAsia="細明體" w:hAnsi="細明體" w:hint="eastAsia"/>
                <w:sz w:val="18"/>
                <w:szCs w:val="20"/>
              </w:rPr>
              <w:t>,</w:t>
            </w:r>
            <w:r>
              <w:rPr>
                <w:rFonts w:ascii="細明體" w:eastAsia="細明體" w:hAnsi="細明體" w:hint="eastAsia"/>
                <w:sz w:val="18"/>
                <w:szCs w:val="20"/>
              </w:rPr>
              <w:t>999</w:t>
            </w:r>
          </w:p>
        </w:tc>
        <w:tc>
          <w:tcPr>
            <w:tcW w:w="881" w:type="dxa"/>
          </w:tcPr>
          <w:p w14:paraId="06F0BDEE" w14:textId="77777777" w:rsidR="00195B16" w:rsidRPr="00B620C7" w:rsidRDefault="00195B16" w:rsidP="00195B16">
            <w:pPr>
              <w:pStyle w:val="33"/>
              <w:adjustRightInd w:val="0"/>
              <w:snapToGrid w:val="0"/>
              <w:spacing w:after="60" w:line="240" w:lineRule="exact"/>
              <w:ind w:right="57"/>
              <w:jc w:val="right"/>
              <w:rPr>
                <w:rFonts w:ascii="細明體" w:eastAsia="細明體" w:hAnsi="細明體"/>
                <w:sz w:val="18"/>
                <w:szCs w:val="20"/>
              </w:rPr>
            </w:pPr>
            <w:r w:rsidRPr="00B620C7">
              <w:rPr>
                <w:rFonts w:ascii="細明體" w:eastAsia="細明體" w:hAnsi="細明體" w:hint="eastAsia"/>
                <w:sz w:val="18"/>
                <w:szCs w:val="20"/>
              </w:rPr>
              <w:t>3</w:t>
            </w:r>
            <w:r>
              <w:rPr>
                <w:rFonts w:ascii="細明體" w:eastAsia="細明體" w:hAnsi="細明體" w:hint="eastAsia"/>
                <w:sz w:val="18"/>
                <w:szCs w:val="20"/>
              </w:rPr>
              <w:t>4</w:t>
            </w:r>
            <w:r w:rsidRPr="00B620C7">
              <w:rPr>
                <w:rFonts w:ascii="細明體" w:eastAsia="細明體" w:hAnsi="細明體" w:hint="eastAsia"/>
                <w:sz w:val="18"/>
                <w:szCs w:val="20"/>
              </w:rPr>
              <w:t>.</w:t>
            </w:r>
            <w:r>
              <w:rPr>
                <w:rFonts w:ascii="細明體" w:eastAsia="細明體" w:hAnsi="細明體" w:hint="eastAsia"/>
                <w:sz w:val="18"/>
                <w:szCs w:val="20"/>
              </w:rPr>
              <w:t>63</w:t>
            </w:r>
          </w:p>
        </w:tc>
        <w:tc>
          <w:tcPr>
            <w:tcW w:w="3135" w:type="dxa"/>
            <w:hideMark/>
          </w:tcPr>
          <w:p w14:paraId="5CB2F840" w14:textId="77777777" w:rsidR="00195B16" w:rsidRPr="00B472EA" w:rsidRDefault="00195B16" w:rsidP="00195B16">
            <w:pPr>
              <w:pStyle w:val="33"/>
              <w:adjustRightInd w:val="0"/>
              <w:snapToGrid w:val="0"/>
              <w:spacing w:after="60" w:line="240" w:lineRule="exact"/>
              <w:jc w:val="both"/>
              <w:rPr>
                <w:rFonts w:ascii="標楷體" w:eastAsia="標楷體" w:hAnsi="標楷體"/>
                <w:sz w:val="20"/>
                <w:szCs w:val="22"/>
              </w:rPr>
            </w:pPr>
            <w:r w:rsidRPr="00B472EA">
              <w:rPr>
                <w:rFonts w:ascii="標楷體" w:eastAsia="標楷體" w:hAnsi="標楷體" w:hint="eastAsia"/>
                <w:sz w:val="20"/>
                <w:szCs w:val="22"/>
              </w:rPr>
              <w:t>內湖、木柵及北投垃圾焚化廠依實</w:t>
            </w:r>
            <w:r w:rsidRPr="00B472EA">
              <w:rPr>
                <w:rFonts w:ascii="標楷體" w:eastAsia="標楷體" w:hAnsi="標楷體" w:hint="eastAsia"/>
                <w:spacing w:val="2"/>
                <w:sz w:val="20"/>
                <w:szCs w:val="22"/>
              </w:rPr>
              <w:t>際需求辦理設備、設施整修，超支經費依規定</w:t>
            </w:r>
            <w:proofErr w:type="gramStart"/>
            <w:r w:rsidRPr="00B472EA">
              <w:rPr>
                <w:rFonts w:ascii="標楷體" w:eastAsia="標楷體" w:hAnsi="標楷體" w:hint="eastAsia"/>
                <w:spacing w:val="2"/>
                <w:sz w:val="20"/>
                <w:szCs w:val="22"/>
              </w:rPr>
              <w:t>併</w:t>
            </w:r>
            <w:proofErr w:type="gramEnd"/>
            <w:r w:rsidRPr="00B472EA">
              <w:rPr>
                <w:rFonts w:ascii="標楷體" w:eastAsia="標楷體" w:hAnsi="標楷體" w:hint="eastAsia"/>
                <w:spacing w:val="2"/>
                <w:sz w:val="20"/>
                <w:szCs w:val="22"/>
              </w:rPr>
              <w:t>決算。</w:t>
            </w:r>
          </w:p>
        </w:tc>
      </w:tr>
      <w:tr w:rsidR="00195B16" w:rsidRPr="006B4422" w14:paraId="404F820D" w14:textId="77777777" w:rsidTr="008C75E5">
        <w:trPr>
          <w:trHeight w:val="364"/>
        </w:trPr>
        <w:tc>
          <w:tcPr>
            <w:tcW w:w="1984" w:type="dxa"/>
            <w:hideMark/>
          </w:tcPr>
          <w:p w14:paraId="39AB1CBE" w14:textId="77777777" w:rsidR="00195B16" w:rsidRPr="00195B16" w:rsidRDefault="00195B16" w:rsidP="00A52D9B">
            <w:pPr>
              <w:pStyle w:val="aa"/>
              <w:snapToGrid w:val="0"/>
              <w:spacing w:after="60" w:line="240" w:lineRule="exact"/>
              <w:ind w:right="34"/>
              <w:jc w:val="both"/>
              <w:rPr>
                <w:rFonts w:ascii="標楷體" w:eastAsia="標楷體" w:hAnsi="標楷體"/>
                <w:sz w:val="20"/>
                <w:szCs w:val="20"/>
              </w:rPr>
            </w:pPr>
            <w:r w:rsidRPr="00195B16">
              <w:rPr>
                <w:rFonts w:ascii="標楷體" w:eastAsia="標楷體" w:hAnsi="標楷體" w:hint="eastAsia"/>
                <w:sz w:val="20"/>
                <w:szCs w:val="20"/>
              </w:rPr>
              <w:t>水污染防治計畫</w:t>
            </w:r>
          </w:p>
        </w:tc>
        <w:tc>
          <w:tcPr>
            <w:tcW w:w="764" w:type="dxa"/>
            <w:hideMark/>
          </w:tcPr>
          <w:p w14:paraId="747A768B" w14:textId="77777777" w:rsidR="00195B16" w:rsidRPr="00D4532B" w:rsidRDefault="00195B16" w:rsidP="00D4532B">
            <w:pPr>
              <w:spacing w:after="60" w:line="240" w:lineRule="exact"/>
              <w:ind w:left="57" w:right="57"/>
              <w:jc w:val="distribute"/>
              <w:rPr>
                <w:rFonts w:ascii="標楷體" w:eastAsia="標楷體" w:hAnsi="標楷體"/>
                <w:sz w:val="20"/>
              </w:rPr>
            </w:pPr>
            <w:r w:rsidRPr="00D4532B">
              <w:rPr>
                <w:rFonts w:ascii="標楷體" w:eastAsia="標楷體" w:hAnsi="標楷體" w:hint="eastAsia"/>
                <w:sz w:val="20"/>
              </w:rPr>
              <w:t>千元</w:t>
            </w:r>
          </w:p>
        </w:tc>
        <w:tc>
          <w:tcPr>
            <w:tcW w:w="1020" w:type="dxa"/>
          </w:tcPr>
          <w:p w14:paraId="1922A451" w14:textId="77777777" w:rsidR="00195B16" w:rsidRPr="00B620C7" w:rsidRDefault="00195B16" w:rsidP="00A52D9B">
            <w:pPr>
              <w:pStyle w:val="33"/>
              <w:adjustRightInd w:val="0"/>
              <w:snapToGrid w:val="0"/>
              <w:spacing w:after="60" w:line="240" w:lineRule="exact"/>
              <w:ind w:right="57"/>
              <w:jc w:val="right"/>
              <w:rPr>
                <w:rFonts w:ascii="細明體" w:eastAsia="細明體" w:hAnsi="細明體"/>
                <w:sz w:val="18"/>
                <w:szCs w:val="20"/>
              </w:rPr>
            </w:pPr>
            <w:r>
              <w:rPr>
                <w:rFonts w:ascii="細明體" w:eastAsia="細明體" w:hAnsi="細明體" w:hint="eastAsia"/>
                <w:sz w:val="18"/>
                <w:szCs w:val="20"/>
              </w:rPr>
              <w:t>86</w:t>
            </w:r>
          </w:p>
        </w:tc>
        <w:tc>
          <w:tcPr>
            <w:tcW w:w="1020" w:type="dxa"/>
          </w:tcPr>
          <w:p w14:paraId="6106679A" w14:textId="77777777" w:rsidR="00195B16" w:rsidRPr="00B620C7" w:rsidRDefault="00195B16" w:rsidP="00A52D9B">
            <w:pPr>
              <w:pStyle w:val="33"/>
              <w:adjustRightInd w:val="0"/>
              <w:snapToGrid w:val="0"/>
              <w:spacing w:after="60" w:line="240" w:lineRule="exact"/>
              <w:ind w:right="57"/>
              <w:jc w:val="right"/>
              <w:rPr>
                <w:rFonts w:ascii="細明體" w:eastAsia="細明體" w:hAnsi="細明體"/>
                <w:sz w:val="18"/>
                <w:szCs w:val="20"/>
              </w:rPr>
            </w:pPr>
            <w:r w:rsidRPr="00B620C7">
              <w:rPr>
                <w:rFonts w:ascii="細明體" w:eastAsia="細明體" w:hAnsi="細明體" w:hint="eastAsia"/>
                <w:sz w:val="18"/>
                <w:szCs w:val="20"/>
              </w:rPr>
              <w:t>4</w:t>
            </w:r>
            <w:r>
              <w:rPr>
                <w:rFonts w:ascii="細明體" w:eastAsia="細明體" w:hAnsi="細明體" w:hint="eastAsia"/>
                <w:sz w:val="18"/>
                <w:szCs w:val="20"/>
              </w:rPr>
              <w:t>94</w:t>
            </w:r>
          </w:p>
        </w:tc>
        <w:tc>
          <w:tcPr>
            <w:tcW w:w="1062" w:type="dxa"/>
          </w:tcPr>
          <w:p w14:paraId="4DC17748" w14:textId="77777777" w:rsidR="00195B16" w:rsidRPr="00B620C7" w:rsidRDefault="00195B16" w:rsidP="00A52D9B">
            <w:pPr>
              <w:pStyle w:val="33"/>
              <w:adjustRightInd w:val="0"/>
              <w:snapToGrid w:val="0"/>
              <w:spacing w:after="60" w:line="240" w:lineRule="exact"/>
              <w:ind w:right="57"/>
              <w:jc w:val="right"/>
              <w:rPr>
                <w:rFonts w:ascii="細明體" w:eastAsia="細明體" w:hAnsi="細明體"/>
                <w:sz w:val="18"/>
                <w:szCs w:val="20"/>
              </w:rPr>
            </w:pPr>
            <w:r>
              <w:rPr>
                <w:rFonts w:ascii="細明體" w:eastAsia="細明體" w:hAnsi="細明體" w:hint="eastAsia"/>
                <w:sz w:val="18"/>
                <w:szCs w:val="20"/>
              </w:rPr>
              <w:t>408</w:t>
            </w:r>
          </w:p>
        </w:tc>
        <w:tc>
          <w:tcPr>
            <w:tcW w:w="881" w:type="dxa"/>
          </w:tcPr>
          <w:p w14:paraId="1209D40F" w14:textId="77777777" w:rsidR="00195B16" w:rsidRPr="00B620C7" w:rsidRDefault="00195B16" w:rsidP="00A52D9B">
            <w:pPr>
              <w:pStyle w:val="33"/>
              <w:adjustRightInd w:val="0"/>
              <w:snapToGrid w:val="0"/>
              <w:spacing w:after="60" w:line="240" w:lineRule="exact"/>
              <w:ind w:right="57"/>
              <w:jc w:val="right"/>
              <w:rPr>
                <w:rFonts w:ascii="細明體" w:eastAsia="細明體" w:hAnsi="細明體"/>
                <w:sz w:val="18"/>
                <w:szCs w:val="20"/>
              </w:rPr>
            </w:pPr>
            <w:r>
              <w:rPr>
                <w:rFonts w:ascii="細明體" w:eastAsia="細明體" w:hAnsi="細明體" w:hint="eastAsia"/>
                <w:sz w:val="18"/>
                <w:szCs w:val="20"/>
              </w:rPr>
              <w:t>474</w:t>
            </w:r>
            <w:r w:rsidRPr="00B620C7">
              <w:rPr>
                <w:rFonts w:ascii="細明體" w:eastAsia="細明體" w:hAnsi="細明體" w:hint="eastAsia"/>
                <w:sz w:val="18"/>
                <w:szCs w:val="20"/>
              </w:rPr>
              <w:t>.</w:t>
            </w:r>
            <w:r>
              <w:rPr>
                <w:rFonts w:ascii="細明體" w:eastAsia="細明體" w:hAnsi="細明體" w:hint="eastAsia"/>
                <w:sz w:val="18"/>
                <w:szCs w:val="20"/>
              </w:rPr>
              <w:t>87</w:t>
            </w:r>
          </w:p>
        </w:tc>
        <w:tc>
          <w:tcPr>
            <w:tcW w:w="3135" w:type="dxa"/>
            <w:hideMark/>
          </w:tcPr>
          <w:p w14:paraId="1E190131" w14:textId="77777777" w:rsidR="00195B16" w:rsidRPr="006B4422" w:rsidRDefault="00195B16" w:rsidP="00A52D9B">
            <w:pPr>
              <w:pStyle w:val="33"/>
              <w:adjustRightInd w:val="0"/>
              <w:snapToGrid w:val="0"/>
              <w:spacing w:after="60" w:line="240" w:lineRule="exact"/>
              <w:jc w:val="both"/>
              <w:rPr>
                <w:rFonts w:ascii="標楷體" w:eastAsia="標楷體" w:hAnsi="標楷體"/>
                <w:sz w:val="20"/>
                <w:szCs w:val="22"/>
              </w:rPr>
            </w:pPr>
            <w:r w:rsidRPr="003D798B">
              <w:rPr>
                <w:rFonts w:ascii="標楷體" w:eastAsia="標楷體" w:hAnsi="標楷體" w:hint="eastAsia"/>
                <w:sz w:val="20"/>
                <w:szCs w:val="22"/>
              </w:rPr>
              <w:t>中央補助計畫未及編列預算</w:t>
            </w:r>
            <w:r>
              <w:rPr>
                <w:rFonts w:ascii="標楷體" w:eastAsia="標楷體" w:hAnsi="標楷體" w:hint="eastAsia"/>
                <w:sz w:val="20"/>
                <w:szCs w:val="22"/>
              </w:rPr>
              <w:t>，超支</w:t>
            </w:r>
            <w:r w:rsidRPr="009D6BC2">
              <w:rPr>
                <w:rFonts w:ascii="標楷體" w:eastAsia="標楷體" w:hAnsi="標楷體" w:hint="eastAsia"/>
                <w:spacing w:val="4"/>
                <w:sz w:val="20"/>
                <w:szCs w:val="22"/>
              </w:rPr>
              <w:t>經費依規定</w:t>
            </w:r>
            <w:proofErr w:type="gramStart"/>
            <w:r w:rsidRPr="009D6BC2">
              <w:rPr>
                <w:rFonts w:ascii="標楷體" w:eastAsia="標楷體" w:hAnsi="標楷體" w:hint="eastAsia"/>
                <w:spacing w:val="4"/>
                <w:sz w:val="20"/>
                <w:szCs w:val="22"/>
              </w:rPr>
              <w:t>併</w:t>
            </w:r>
            <w:proofErr w:type="gramEnd"/>
            <w:r w:rsidRPr="009D6BC2">
              <w:rPr>
                <w:rFonts w:ascii="標楷體" w:eastAsia="標楷體" w:hAnsi="標楷體" w:hint="eastAsia"/>
                <w:spacing w:val="4"/>
                <w:sz w:val="20"/>
                <w:szCs w:val="22"/>
              </w:rPr>
              <w:t>決算。</w:t>
            </w:r>
          </w:p>
        </w:tc>
      </w:tr>
      <w:tr w:rsidR="00195B16" w:rsidRPr="006B4422" w14:paraId="767B0B87" w14:textId="77777777" w:rsidTr="008C75E5">
        <w:trPr>
          <w:trHeight w:val="684"/>
        </w:trPr>
        <w:tc>
          <w:tcPr>
            <w:tcW w:w="1984" w:type="dxa"/>
            <w:hideMark/>
          </w:tcPr>
          <w:p w14:paraId="453D10FA" w14:textId="77777777" w:rsidR="00195B16" w:rsidRPr="00195B16" w:rsidRDefault="00195B16" w:rsidP="00195B16">
            <w:pPr>
              <w:pStyle w:val="aa"/>
              <w:snapToGrid w:val="0"/>
              <w:spacing w:after="60" w:line="240" w:lineRule="exact"/>
              <w:ind w:right="34"/>
              <w:jc w:val="both"/>
              <w:rPr>
                <w:rFonts w:ascii="標楷體" w:eastAsia="標楷體" w:hAnsi="標楷體"/>
                <w:sz w:val="20"/>
                <w:szCs w:val="20"/>
              </w:rPr>
            </w:pPr>
            <w:r w:rsidRPr="00195B16">
              <w:rPr>
                <w:rFonts w:ascii="標楷體" w:eastAsia="標楷體" w:hAnsi="標楷體" w:hint="eastAsia"/>
                <w:sz w:val="20"/>
                <w:szCs w:val="20"/>
              </w:rPr>
              <w:t>環境教育計畫</w:t>
            </w:r>
          </w:p>
        </w:tc>
        <w:tc>
          <w:tcPr>
            <w:tcW w:w="764" w:type="dxa"/>
            <w:hideMark/>
          </w:tcPr>
          <w:p w14:paraId="52C12202" w14:textId="77777777" w:rsidR="00195B16" w:rsidRPr="00D4532B" w:rsidRDefault="00195B16" w:rsidP="00D4532B">
            <w:pPr>
              <w:spacing w:after="60" w:line="240" w:lineRule="exact"/>
              <w:ind w:left="57" w:right="57"/>
              <w:jc w:val="distribute"/>
              <w:rPr>
                <w:rFonts w:ascii="標楷體" w:eastAsia="標楷體" w:hAnsi="標楷體"/>
                <w:sz w:val="20"/>
              </w:rPr>
            </w:pPr>
            <w:r w:rsidRPr="00D4532B">
              <w:rPr>
                <w:rFonts w:ascii="標楷體" w:eastAsia="標楷體" w:hAnsi="標楷體" w:hint="eastAsia"/>
                <w:sz w:val="20"/>
              </w:rPr>
              <w:t>千元</w:t>
            </w:r>
          </w:p>
        </w:tc>
        <w:tc>
          <w:tcPr>
            <w:tcW w:w="1020" w:type="dxa"/>
          </w:tcPr>
          <w:p w14:paraId="564282BD" w14:textId="77777777" w:rsidR="00195B16" w:rsidRPr="00B620C7" w:rsidRDefault="00195B16" w:rsidP="00195B16">
            <w:pPr>
              <w:pStyle w:val="33"/>
              <w:adjustRightInd w:val="0"/>
              <w:snapToGrid w:val="0"/>
              <w:spacing w:after="60" w:line="240" w:lineRule="exact"/>
              <w:ind w:right="57"/>
              <w:jc w:val="right"/>
              <w:rPr>
                <w:rFonts w:ascii="細明體" w:eastAsia="細明體" w:hAnsi="細明體"/>
                <w:sz w:val="18"/>
                <w:szCs w:val="20"/>
              </w:rPr>
            </w:pPr>
            <w:r>
              <w:rPr>
                <w:rFonts w:ascii="細明體" w:eastAsia="細明體" w:hAnsi="細明體" w:hint="eastAsia"/>
                <w:sz w:val="18"/>
                <w:szCs w:val="20"/>
              </w:rPr>
              <w:t>46</w:t>
            </w:r>
            <w:r w:rsidRPr="00B620C7">
              <w:rPr>
                <w:rFonts w:ascii="細明體" w:eastAsia="細明體" w:hAnsi="細明體" w:hint="eastAsia"/>
                <w:sz w:val="18"/>
                <w:szCs w:val="20"/>
              </w:rPr>
              <w:t>,</w:t>
            </w:r>
            <w:r>
              <w:rPr>
                <w:rFonts w:ascii="細明體" w:eastAsia="細明體" w:hAnsi="細明體" w:hint="eastAsia"/>
                <w:sz w:val="18"/>
                <w:szCs w:val="20"/>
              </w:rPr>
              <w:t>5</w:t>
            </w:r>
            <w:r w:rsidRPr="00B620C7">
              <w:rPr>
                <w:rFonts w:ascii="細明體" w:eastAsia="細明體" w:hAnsi="細明體" w:hint="eastAsia"/>
                <w:sz w:val="18"/>
                <w:szCs w:val="20"/>
              </w:rPr>
              <w:t>33</w:t>
            </w:r>
          </w:p>
        </w:tc>
        <w:tc>
          <w:tcPr>
            <w:tcW w:w="1020" w:type="dxa"/>
          </w:tcPr>
          <w:p w14:paraId="509E6899" w14:textId="77777777" w:rsidR="00195B16" w:rsidRPr="00B620C7" w:rsidRDefault="00195B16" w:rsidP="00195B16">
            <w:pPr>
              <w:pStyle w:val="33"/>
              <w:adjustRightInd w:val="0"/>
              <w:snapToGrid w:val="0"/>
              <w:spacing w:after="60" w:line="240" w:lineRule="exact"/>
              <w:ind w:right="57"/>
              <w:jc w:val="right"/>
              <w:rPr>
                <w:rFonts w:ascii="細明體" w:eastAsia="細明體" w:hAnsi="細明體"/>
                <w:sz w:val="18"/>
                <w:szCs w:val="20"/>
              </w:rPr>
            </w:pPr>
            <w:r w:rsidRPr="00B620C7">
              <w:rPr>
                <w:rFonts w:ascii="細明體" w:eastAsia="細明體" w:hAnsi="細明體" w:hint="eastAsia"/>
                <w:sz w:val="18"/>
                <w:szCs w:val="20"/>
              </w:rPr>
              <w:t>63,6</w:t>
            </w:r>
            <w:r>
              <w:rPr>
                <w:rFonts w:ascii="細明體" w:eastAsia="細明體" w:hAnsi="細明體" w:hint="eastAsia"/>
                <w:sz w:val="18"/>
                <w:szCs w:val="20"/>
              </w:rPr>
              <w:t>5</w:t>
            </w:r>
            <w:r w:rsidRPr="00B620C7">
              <w:rPr>
                <w:rFonts w:ascii="細明體" w:eastAsia="細明體" w:hAnsi="細明體" w:hint="eastAsia"/>
                <w:sz w:val="18"/>
                <w:szCs w:val="20"/>
              </w:rPr>
              <w:t>5</w:t>
            </w:r>
          </w:p>
        </w:tc>
        <w:tc>
          <w:tcPr>
            <w:tcW w:w="1062" w:type="dxa"/>
          </w:tcPr>
          <w:p w14:paraId="681F8A8C" w14:textId="77777777" w:rsidR="00195B16" w:rsidRPr="00B620C7" w:rsidRDefault="00195B16" w:rsidP="00195B16">
            <w:pPr>
              <w:pStyle w:val="33"/>
              <w:adjustRightInd w:val="0"/>
              <w:snapToGrid w:val="0"/>
              <w:spacing w:after="60" w:line="240" w:lineRule="exact"/>
              <w:ind w:right="57"/>
              <w:jc w:val="right"/>
              <w:rPr>
                <w:rFonts w:ascii="細明體" w:eastAsia="細明體" w:hAnsi="細明體"/>
                <w:sz w:val="18"/>
                <w:szCs w:val="20"/>
              </w:rPr>
            </w:pPr>
            <w:r w:rsidRPr="00B620C7">
              <w:rPr>
                <w:rFonts w:ascii="細明體" w:eastAsia="細明體" w:hAnsi="細明體" w:hint="eastAsia"/>
                <w:sz w:val="18"/>
                <w:szCs w:val="20"/>
              </w:rPr>
              <w:t>1</w:t>
            </w:r>
            <w:r>
              <w:rPr>
                <w:rFonts w:ascii="細明體" w:eastAsia="細明體" w:hAnsi="細明體" w:hint="eastAsia"/>
                <w:sz w:val="18"/>
                <w:szCs w:val="20"/>
              </w:rPr>
              <w:t>7</w:t>
            </w:r>
            <w:r w:rsidRPr="00B620C7">
              <w:rPr>
                <w:rFonts w:ascii="細明體" w:eastAsia="細明體" w:hAnsi="細明體" w:hint="eastAsia"/>
                <w:sz w:val="18"/>
                <w:szCs w:val="20"/>
              </w:rPr>
              <w:t>,</w:t>
            </w:r>
            <w:r>
              <w:rPr>
                <w:rFonts w:ascii="細明體" w:eastAsia="細明體" w:hAnsi="細明體" w:hint="eastAsia"/>
                <w:sz w:val="18"/>
                <w:szCs w:val="20"/>
              </w:rPr>
              <w:t>12</w:t>
            </w:r>
            <w:r w:rsidRPr="00B620C7">
              <w:rPr>
                <w:rFonts w:ascii="細明體" w:eastAsia="細明體" w:hAnsi="細明體" w:hint="eastAsia"/>
                <w:sz w:val="18"/>
                <w:szCs w:val="20"/>
              </w:rPr>
              <w:t>2</w:t>
            </w:r>
          </w:p>
        </w:tc>
        <w:tc>
          <w:tcPr>
            <w:tcW w:w="881" w:type="dxa"/>
          </w:tcPr>
          <w:p w14:paraId="1D131C51" w14:textId="77777777" w:rsidR="00195B16" w:rsidRPr="00B620C7" w:rsidRDefault="00195B16" w:rsidP="00195B16">
            <w:pPr>
              <w:pStyle w:val="33"/>
              <w:adjustRightInd w:val="0"/>
              <w:snapToGrid w:val="0"/>
              <w:spacing w:after="60" w:line="240" w:lineRule="exact"/>
              <w:ind w:right="57"/>
              <w:jc w:val="right"/>
              <w:rPr>
                <w:rFonts w:ascii="細明體" w:eastAsia="細明體" w:hAnsi="細明體"/>
                <w:sz w:val="18"/>
                <w:szCs w:val="20"/>
              </w:rPr>
            </w:pPr>
            <w:r>
              <w:rPr>
                <w:rFonts w:ascii="細明體" w:eastAsia="細明體" w:hAnsi="細明體" w:hint="eastAsia"/>
                <w:sz w:val="18"/>
                <w:szCs w:val="20"/>
              </w:rPr>
              <w:t>36</w:t>
            </w:r>
            <w:r w:rsidRPr="00B620C7">
              <w:rPr>
                <w:rFonts w:ascii="細明體" w:eastAsia="細明體" w:hAnsi="細明體" w:hint="eastAsia"/>
                <w:sz w:val="18"/>
                <w:szCs w:val="20"/>
              </w:rPr>
              <w:t>.</w:t>
            </w:r>
            <w:r>
              <w:rPr>
                <w:rFonts w:ascii="細明體" w:eastAsia="細明體" w:hAnsi="細明體" w:hint="eastAsia"/>
                <w:sz w:val="18"/>
                <w:szCs w:val="20"/>
              </w:rPr>
              <w:t>80</w:t>
            </w:r>
          </w:p>
        </w:tc>
        <w:tc>
          <w:tcPr>
            <w:tcW w:w="3135" w:type="dxa"/>
            <w:hideMark/>
          </w:tcPr>
          <w:p w14:paraId="013201C8" w14:textId="77777777" w:rsidR="00195B16" w:rsidRPr="006B4422" w:rsidRDefault="00195B16" w:rsidP="00195B16">
            <w:pPr>
              <w:pStyle w:val="33"/>
              <w:adjustRightInd w:val="0"/>
              <w:snapToGrid w:val="0"/>
              <w:spacing w:after="60" w:line="240" w:lineRule="exact"/>
              <w:jc w:val="both"/>
              <w:rPr>
                <w:rFonts w:ascii="標楷體" w:eastAsia="標楷體" w:hAnsi="標楷體"/>
                <w:sz w:val="20"/>
                <w:szCs w:val="22"/>
              </w:rPr>
            </w:pPr>
            <w:r>
              <w:rPr>
                <w:rFonts w:ascii="標楷體" w:eastAsia="標楷體" w:hAnsi="標楷體" w:hint="eastAsia"/>
                <w:sz w:val="20"/>
                <w:szCs w:val="22"/>
              </w:rPr>
              <w:t>辦理臺北市各里多采多資宣導教育計畫</w:t>
            </w:r>
            <w:r w:rsidRPr="003D798B">
              <w:rPr>
                <w:rFonts w:ascii="標楷體" w:eastAsia="標楷體" w:hAnsi="標楷體" w:hint="eastAsia"/>
                <w:sz w:val="20"/>
                <w:szCs w:val="22"/>
              </w:rPr>
              <w:t>未及編列預算</w:t>
            </w:r>
            <w:r>
              <w:rPr>
                <w:rFonts w:ascii="標楷體" w:eastAsia="標楷體" w:hAnsi="標楷體" w:hint="eastAsia"/>
                <w:sz w:val="20"/>
                <w:szCs w:val="22"/>
              </w:rPr>
              <w:t>，超支經費依規</w:t>
            </w:r>
            <w:r w:rsidRPr="009D6BC2">
              <w:rPr>
                <w:rFonts w:ascii="標楷體" w:eastAsia="標楷體" w:hAnsi="標楷體" w:hint="eastAsia"/>
                <w:spacing w:val="4"/>
                <w:sz w:val="20"/>
                <w:szCs w:val="22"/>
              </w:rPr>
              <w:t>定</w:t>
            </w:r>
            <w:proofErr w:type="gramStart"/>
            <w:r w:rsidRPr="009D6BC2">
              <w:rPr>
                <w:rFonts w:ascii="標楷體" w:eastAsia="標楷體" w:hAnsi="標楷體" w:hint="eastAsia"/>
                <w:spacing w:val="4"/>
                <w:sz w:val="20"/>
                <w:szCs w:val="22"/>
              </w:rPr>
              <w:t>併</w:t>
            </w:r>
            <w:proofErr w:type="gramEnd"/>
            <w:r w:rsidRPr="009D6BC2">
              <w:rPr>
                <w:rFonts w:ascii="標楷體" w:eastAsia="標楷體" w:hAnsi="標楷體" w:hint="eastAsia"/>
                <w:spacing w:val="4"/>
                <w:sz w:val="20"/>
                <w:szCs w:val="22"/>
              </w:rPr>
              <w:t>決算。</w:t>
            </w:r>
          </w:p>
        </w:tc>
      </w:tr>
      <w:tr w:rsidR="00195B16" w:rsidRPr="006B4422" w14:paraId="0BD906A6" w14:textId="77777777" w:rsidTr="00B00565">
        <w:trPr>
          <w:trHeight w:val="261"/>
        </w:trPr>
        <w:tc>
          <w:tcPr>
            <w:tcW w:w="1984" w:type="dxa"/>
            <w:hideMark/>
          </w:tcPr>
          <w:p w14:paraId="69762AE2" w14:textId="77777777" w:rsidR="00195B16" w:rsidRPr="00195B16" w:rsidRDefault="00195B16" w:rsidP="00195B16">
            <w:pPr>
              <w:pStyle w:val="aa"/>
              <w:snapToGrid w:val="0"/>
              <w:spacing w:after="60" w:line="240" w:lineRule="exact"/>
              <w:ind w:right="34"/>
              <w:jc w:val="both"/>
              <w:rPr>
                <w:rFonts w:ascii="標楷體" w:eastAsia="標楷體" w:hAnsi="標楷體"/>
                <w:sz w:val="20"/>
                <w:szCs w:val="20"/>
              </w:rPr>
            </w:pPr>
            <w:r w:rsidRPr="00195B16">
              <w:rPr>
                <w:rFonts w:ascii="標楷體" w:eastAsia="標楷體" w:hAnsi="標楷體" w:hint="eastAsia"/>
                <w:sz w:val="20"/>
                <w:szCs w:val="20"/>
              </w:rPr>
              <w:t>辦理環保業務所需之</w:t>
            </w:r>
            <w:r w:rsidRPr="00E9674C">
              <w:rPr>
                <w:rFonts w:ascii="標楷體" w:eastAsia="標楷體" w:hAnsi="標楷體" w:hint="eastAsia"/>
                <w:spacing w:val="4"/>
                <w:sz w:val="20"/>
                <w:szCs w:val="20"/>
              </w:rPr>
              <w:t>車輛購置</w:t>
            </w:r>
          </w:p>
        </w:tc>
        <w:tc>
          <w:tcPr>
            <w:tcW w:w="764" w:type="dxa"/>
            <w:hideMark/>
          </w:tcPr>
          <w:p w14:paraId="75581A9B" w14:textId="77777777" w:rsidR="00195B16" w:rsidRPr="00D4532B" w:rsidRDefault="00195B16" w:rsidP="00D4532B">
            <w:pPr>
              <w:spacing w:after="60" w:line="240" w:lineRule="exact"/>
              <w:ind w:left="57" w:right="57"/>
              <w:jc w:val="distribute"/>
              <w:rPr>
                <w:rFonts w:ascii="標楷體" w:eastAsia="標楷體" w:hAnsi="標楷體"/>
                <w:sz w:val="20"/>
              </w:rPr>
            </w:pPr>
            <w:r w:rsidRPr="00D4532B">
              <w:rPr>
                <w:rFonts w:ascii="標楷體" w:eastAsia="標楷體" w:hAnsi="標楷體" w:hint="eastAsia"/>
                <w:sz w:val="20"/>
              </w:rPr>
              <w:t>千元</w:t>
            </w:r>
          </w:p>
        </w:tc>
        <w:tc>
          <w:tcPr>
            <w:tcW w:w="1020" w:type="dxa"/>
            <w:hideMark/>
          </w:tcPr>
          <w:p w14:paraId="5001ABD6" w14:textId="77777777" w:rsidR="00195B16" w:rsidRPr="00B620C7" w:rsidRDefault="00195B16" w:rsidP="00195B16">
            <w:pPr>
              <w:pStyle w:val="33"/>
              <w:adjustRightInd w:val="0"/>
              <w:snapToGrid w:val="0"/>
              <w:spacing w:after="60" w:line="240" w:lineRule="exact"/>
              <w:ind w:right="57"/>
              <w:jc w:val="right"/>
              <w:rPr>
                <w:rFonts w:ascii="細明體" w:eastAsia="細明體" w:hAnsi="細明體"/>
                <w:sz w:val="18"/>
                <w:szCs w:val="20"/>
              </w:rPr>
            </w:pPr>
            <w:r w:rsidRPr="00B620C7">
              <w:rPr>
                <w:rFonts w:ascii="細明體" w:eastAsia="細明體" w:hAnsi="細明體" w:hint="eastAsia"/>
                <w:sz w:val="18"/>
                <w:szCs w:val="20"/>
              </w:rPr>
              <w:t>1</w:t>
            </w:r>
            <w:r>
              <w:rPr>
                <w:rFonts w:ascii="細明體" w:eastAsia="細明體" w:hAnsi="細明體" w:hint="eastAsia"/>
                <w:sz w:val="18"/>
                <w:szCs w:val="20"/>
              </w:rPr>
              <w:t>53</w:t>
            </w:r>
            <w:r w:rsidRPr="00B620C7">
              <w:rPr>
                <w:rFonts w:ascii="細明體" w:eastAsia="細明體" w:hAnsi="細明體" w:hint="eastAsia"/>
                <w:sz w:val="18"/>
                <w:szCs w:val="20"/>
              </w:rPr>
              <w:t>,</w:t>
            </w:r>
            <w:r>
              <w:rPr>
                <w:rFonts w:ascii="細明體" w:eastAsia="細明體" w:hAnsi="細明體" w:hint="eastAsia"/>
                <w:sz w:val="18"/>
                <w:szCs w:val="20"/>
              </w:rPr>
              <w:t>657</w:t>
            </w:r>
          </w:p>
        </w:tc>
        <w:tc>
          <w:tcPr>
            <w:tcW w:w="1020" w:type="dxa"/>
            <w:hideMark/>
          </w:tcPr>
          <w:p w14:paraId="6B2A1093" w14:textId="77777777" w:rsidR="00195B16" w:rsidRPr="00B620C7" w:rsidRDefault="00195B16" w:rsidP="00195B16">
            <w:pPr>
              <w:pStyle w:val="33"/>
              <w:adjustRightInd w:val="0"/>
              <w:snapToGrid w:val="0"/>
              <w:spacing w:after="60" w:line="240" w:lineRule="exact"/>
              <w:ind w:right="57"/>
              <w:jc w:val="right"/>
              <w:rPr>
                <w:rFonts w:ascii="細明體" w:eastAsia="細明體" w:hAnsi="細明體"/>
                <w:sz w:val="18"/>
                <w:szCs w:val="20"/>
              </w:rPr>
            </w:pPr>
            <w:r w:rsidRPr="00B620C7">
              <w:rPr>
                <w:rFonts w:ascii="細明體" w:eastAsia="細明體" w:hAnsi="細明體" w:hint="eastAsia"/>
                <w:sz w:val="18"/>
                <w:szCs w:val="20"/>
              </w:rPr>
              <w:t>1</w:t>
            </w:r>
            <w:r>
              <w:rPr>
                <w:rFonts w:ascii="細明體" w:eastAsia="細明體" w:hAnsi="細明體" w:hint="eastAsia"/>
                <w:sz w:val="18"/>
                <w:szCs w:val="20"/>
              </w:rPr>
              <w:t>4</w:t>
            </w:r>
            <w:r w:rsidRPr="00B620C7">
              <w:rPr>
                <w:rFonts w:ascii="細明體" w:eastAsia="細明體" w:hAnsi="細明體" w:hint="eastAsia"/>
                <w:sz w:val="18"/>
                <w:szCs w:val="20"/>
              </w:rPr>
              <w:t>3</w:t>
            </w:r>
            <w:r w:rsidRPr="00B620C7">
              <w:rPr>
                <w:rFonts w:ascii="細明體" w:eastAsia="細明體" w:hAnsi="細明體"/>
                <w:sz w:val="18"/>
                <w:szCs w:val="20"/>
              </w:rPr>
              <w:t>,</w:t>
            </w:r>
            <w:r>
              <w:rPr>
                <w:rFonts w:ascii="細明體" w:eastAsia="細明體" w:hAnsi="細明體" w:hint="eastAsia"/>
                <w:sz w:val="18"/>
                <w:szCs w:val="20"/>
              </w:rPr>
              <w:t>534</w:t>
            </w:r>
          </w:p>
        </w:tc>
        <w:tc>
          <w:tcPr>
            <w:tcW w:w="1062" w:type="dxa"/>
            <w:hideMark/>
          </w:tcPr>
          <w:p w14:paraId="47CABD74" w14:textId="77777777" w:rsidR="00195B16" w:rsidRPr="00B620C7" w:rsidRDefault="00195B16" w:rsidP="00195B16">
            <w:pPr>
              <w:pStyle w:val="33"/>
              <w:adjustRightInd w:val="0"/>
              <w:snapToGrid w:val="0"/>
              <w:spacing w:after="60" w:line="240" w:lineRule="exact"/>
              <w:ind w:right="57"/>
              <w:jc w:val="right"/>
              <w:rPr>
                <w:rFonts w:ascii="細明體" w:eastAsia="細明體" w:hAnsi="細明體"/>
                <w:sz w:val="18"/>
                <w:szCs w:val="20"/>
              </w:rPr>
            </w:pPr>
            <w:r w:rsidRPr="00B620C7">
              <w:rPr>
                <w:rFonts w:ascii="細明體" w:eastAsia="細明體" w:hAnsi="細明體"/>
                <w:sz w:val="18"/>
                <w:szCs w:val="20"/>
              </w:rPr>
              <w:t>-</w:t>
            </w:r>
            <w:r w:rsidRPr="00B620C7">
              <w:rPr>
                <w:rFonts w:ascii="細明體" w:eastAsia="細明體" w:hAnsi="細明體" w:hint="eastAsia"/>
                <w:sz w:val="18"/>
                <w:szCs w:val="20"/>
              </w:rPr>
              <w:t xml:space="preserve"> </w:t>
            </w:r>
            <w:r>
              <w:rPr>
                <w:rFonts w:ascii="細明體" w:eastAsia="細明體" w:hAnsi="細明體" w:hint="eastAsia"/>
                <w:sz w:val="18"/>
                <w:szCs w:val="20"/>
              </w:rPr>
              <w:t>10</w:t>
            </w:r>
            <w:r w:rsidRPr="00B620C7">
              <w:rPr>
                <w:rFonts w:ascii="細明體" w:eastAsia="細明體" w:hAnsi="細明體" w:hint="eastAsia"/>
                <w:sz w:val="18"/>
                <w:szCs w:val="20"/>
              </w:rPr>
              <w:t>,</w:t>
            </w:r>
            <w:r>
              <w:rPr>
                <w:rFonts w:ascii="細明體" w:eastAsia="細明體" w:hAnsi="細明體" w:hint="eastAsia"/>
                <w:sz w:val="18"/>
                <w:szCs w:val="20"/>
              </w:rPr>
              <w:t>122</w:t>
            </w:r>
          </w:p>
        </w:tc>
        <w:tc>
          <w:tcPr>
            <w:tcW w:w="881" w:type="dxa"/>
            <w:hideMark/>
          </w:tcPr>
          <w:p w14:paraId="47D2F444" w14:textId="77777777" w:rsidR="00195B16" w:rsidRPr="00B620C7" w:rsidRDefault="00195B16" w:rsidP="00195B16">
            <w:pPr>
              <w:pStyle w:val="33"/>
              <w:adjustRightInd w:val="0"/>
              <w:snapToGrid w:val="0"/>
              <w:spacing w:after="60" w:line="240" w:lineRule="exact"/>
              <w:ind w:right="57"/>
              <w:jc w:val="right"/>
              <w:rPr>
                <w:rFonts w:ascii="細明體" w:eastAsia="細明體" w:hAnsi="細明體"/>
                <w:sz w:val="18"/>
                <w:szCs w:val="20"/>
              </w:rPr>
            </w:pPr>
            <w:r w:rsidRPr="00B620C7">
              <w:rPr>
                <w:rFonts w:ascii="細明體" w:eastAsia="細明體" w:hAnsi="細明體"/>
                <w:sz w:val="18"/>
                <w:szCs w:val="20"/>
              </w:rPr>
              <w:t>-</w:t>
            </w:r>
            <w:r w:rsidRPr="00B620C7">
              <w:rPr>
                <w:rFonts w:ascii="細明體" w:eastAsia="細明體" w:hAnsi="細明體" w:hint="eastAsia"/>
                <w:sz w:val="18"/>
                <w:szCs w:val="20"/>
              </w:rPr>
              <w:t xml:space="preserve"> </w:t>
            </w:r>
            <w:r>
              <w:rPr>
                <w:rFonts w:ascii="細明體" w:eastAsia="細明體" w:hAnsi="細明體" w:hint="eastAsia"/>
                <w:sz w:val="18"/>
                <w:szCs w:val="20"/>
              </w:rPr>
              <w:t>6</w:t>
            </w:r>
            <w:r w:rsidRPr="00B620C7">
              <w:rPr>
                <w:rFonts w:ascii="細明體" w:eastAsia="細明體" w:hAnsi="細明體"/>
                <w:sz w:val="18"/>
                <w:szCs w:val="20"/>
              </w:rPr>
              <w:t>.</w:t>
            </w:r>
            <w:r>
              <w:rPr>
                <w:rFonts w:ascii="細明體" w:eastAsia="細明體" w:hAnsi="細明體" w:hint="eastAsia"/>
                <w:sz w:val="18"/>
                <w:szCs w:val="20"/>
              </w:rPr>
              <w:t>59</w:t>
            </w:r>
          </w:p>
        </w:tc>
        <w:tc>
          <w:tcPr>
            <w:tcW w:w="3135" w:type="dxa"/>
          </w:tcPr>
          <w:p w14:paraId="02F1A87A" w14:textId="77777777" w:rsidR="00195B16" w:rsidRPr="006B4422" w:rsidRDefault="00195B16" w:rsidP="00195B16">
            <w:pPr>
              <w:pStyle w:val="33"/>
              <w:adjustRightInd w:val="0"/>
              <w:snapToGrid w:val="0"/>
              <w:spacing w:after="60" w:line="240" w:lineRule="exact"/>
              <w:jc w:val="both"/>
              <w:rPr>
                <w:rFonts w:ascii="標楷體" w:eastAsia="標楷體" w:hAnsi="標楷體"/>
                <w:sz w:val="20"/>
                <w:szCs w:val="24"/>
              </w:rPr>
            </w:pPr>
          </w:p>
        </w:tc>
      </w:tr>
    </w:tbl>
    <w:p w14:paraId="1FE0B5DF" w14:textId="77777777" w:rsidR="00195B16" w:rsidRPr="00195B16" w:rsidRDefault="00195B16" w:rsidP="00195B16">
      <w:pPr>
        <w:spacing w:line="240" w:lineRule="exact"/>
        <w:jc w:val="both"/>
        <w:rPr>
          <w:rFonts w:ascii="標楷體" w:eastAsia="標楷體" w:hAnsi="標楷體"/>
          <w:sz w:val="18"/>
        </w:rPr>
      </w:pPr>
      <w:proofErr w:type="gramStart"/>
      <w:r w:rsidRPr="00195B16">
        <w:rPr>
          <w:rFonts w:ascii="標楷體" w:eastAsia="標楷體" w:hAnsi="標楷體" w:hint="eastAsia"/>
          <w:sz w:val="18"/>
        </w:rPr>
        <w:t>註</w:t>
      </w:r>
      <w:proofErr w:type="gramEnd"/>
      <w:r w:rsidRPr="00195B16">
        <w:rPr>
          <w:rFonts w:ascii="標楷體" w:eastAsia="標楷體" w:hAnsi="標楷體" w:hint="eastAsia"/>
          <w:sz w:val="18"/>
        </w:rPr>
        <w:t>：本表係就業務計畫實際數與預計數差異達10％或達3</w:t>
      </w:r>
      <w:proofErr w:type="gramStart"/>
      <w:r w:rsidRPr="00195B16">
        <w:rPr>
          <w:rFonts w:ascii="標楷體" w:eastAsia="標楷體" w:hAnsi="標楷體" w:hint="eastAsia"/>
          <w:sz w:val="18"/>
        </w:rPr>
        <w:t>千萬</w:t>
      </w:r>
      <w:proofErr w:type="gramEnd"/>
      <w:r w:rsidRPr="00195B16">
        <w:rPr>
          <w:rFonts w:ascii="標楷體" w:eastAsia="標楷體" w:hAnsi="標楷體" w:hint="eastAsia"/>
          <w:sz w:val="18"/>
        </w:rPr>
        <w:t>元以上者，說明差異原因。</w:t>
      </w:r>
    </w:p>
    <w:p w14:paraId="0AADF2E3" w14:textId="77777777" w:rsidR="00195B16" w:rsidRPr="00195B16" w:rsidRDefault="00195B16" w:rsidP="00195B16">
      <w:pPr>
        <w:spacing w:before="60" w:after="60" w:line="460" w:lineRule="exact"/>
        <w:ind w:firstLineChars="100" w:firstLine="280"/>
        <w:jc w:val="both"/>
        <w:outlineLvl w:val="4"/>
        <w:rPr>
          <w:rFonts w:ascii="標楷體" w:eastAsia="標楷體" w:hAnsi="標楷體"/>
          <w:b/>
          <w:color w:val="000000" w:themeColor="text1"/>
          <w:sz w:val="28"/>
        </w:rPr>
      </w:pPr>
      <w:r w:rsidRPr="00195B16">
        <w:rPr>
          <w:rFonts w:ascii="標楷體" w:eastAsia="標楷體" w:hAnsi="標楷體" w:hint="eastAsia"/>
          <w:b/>
          <w:color w:val="000000" w:themeColor="text1"/>
          <w:sz w:val="28"/>
        </w:rPr>
        <w:t>（二）預算執行情形之審核</w:t>
      </w:r>
    </w:p>
    <w:p w14:paraId="4E4BB29D" w14:textId="77777777" w:rsidR="00195B16" w:rsidRPr="006B4422" w:rsidRDefault="00195B16" w:rsidP="00C15C5F">
      <w:pPr>
        <w:pStyle w:val="OK"/>
        <w:spacing w:line="400" w:lineRule="exact"/>
        <w:ind w:firstLineChars="200" w:firstLine="480"/>
        <w:rPr>
          <w:szCs w:val="24"/>
        </w:rPr>
      </w:pPr>
      <w:bookmarkStart w:id="11" w:name="_Hlk136616566"/>
      <w:proofErr w:type="gramStart"/>
      <w:r w:rsidRPr="00DC74A8">
        <w:rPr>
          <w:szCs w:val="24"/>
        </w:rPr>
        <w:t>11</w:t>
      </w:r>
      <w:r>
        <w:rPr>
          <w:rFonts w:hint="eastAsia"/>
          <w:szCs w:val="24"/>
        </w:rPr>
        <w:t>3</w:t>
      </w:r>
      <w:proofErr w:type="gramEnd"/>
      <w:r w:rsidRPr="00DC74A8">
        <w:rPr>
          <w:szCs w:val="24"/>
        </w:rPr>
        <w:t>年度決算審核結果，審定本期賸餘</w:t>
      </w:r>
      <w:r>
        <w:rPr>
          <w:rFonts w:hint="eastAsia"/>
          <w:szCs w:val="24"/>
        </w:rPr>
        <w:t>3</w:t>
      </w:r>
      <w:r w:rsidRPr="00DC74A8">
        <w:rPr>
          <w:szCs w:val="24"/>
        </w:rPr>
        <w:t>,</w:t>
      </w:r>
      <w:r>
        <w:rPr>
          <w:rFonts w:hint="eastAsia"/>
          <w:szCs w:val="24"/>
        </w:rPr>
        <w:t>119</w:t>
      </w:r>
      <w:r w:rsidRPr="00DC74A8">
        <w:rPr>
          <w:szCs w:val="24"/>
        </w:rPr>
        <w:t>萬餘元，較預算賸餘1億</w:t>
      </w:r>
      <w:r>
        <w:rPr>
          <w:rFonts w:hint="eastAsia"/>
          <w:szCs w:val="24"/>
        </w:rPr>
        <w:t>47</w:t>
      </w:r>
      <w:r w:rsidRPr="00DC74A8">
        <w:rPr>
          <w:szCs w:val="24"/>
        </w:rPr>
        <w:t>萬餘元，減少</w:t>
      </w:r>
      <w:r>
        <w:rPr>
          <w:rFonts w:hint="eastAsia"/>
          <w:szCs w:val="24"/>
        </w:rPr>
        <w:t>6</w:t>
      </w:r>
      <w:r w:rsidRPr="00DC74A8">
        <w:rPr>
          <w:szCs w:val="24"/>
        </w:rPr>
        <w:t>,</w:t>
      </w:r>
      <w:r>
        <w:rPr>
          <w:rFonts w:hint="eastAsia"/>
          <w:szCs w:val="24"/>
        </w:rPr>
        <w:t>927</w:t>
      </w:r>
      <w:r w:rsidRPr="00DC74A8">
        <w:rPr>
          <w:szCs w:val="24"/>
        </w:rPr>
        <w:t>萬餘元，約</w:t>
      </w:r>
      <w:r>
        <w:rPr>
          <w:rFonts w:hint="eastAsia"/>
          <w:szCs w:val="24"/>
        </w:rPr>
        <w:t>68</w:t>
      </w:r>
      <w:r w:rsidRPr="00DC74A8">
        <w:rPr>
          <w:szCs w:val="24"/>
        </w:rPr>
        <w:t>.</w:t>
      </w:r>
      <w:r>
        <w:rPr>
          <w:rFonts w:hint="eastAsia"/>
          <w:szCs w:val="24"/>
        </w:rPr>
        <w:t>95</w:t>
      </w:r>
      <w:r w:rsidRPr="00DC74A8">
        <w:rPr>
          <w:szCs w:val="24"/>
        </w:rPr>
        <w:t>％</w:t>
      </w:r>
      <w:r w:rsidRPr="006B4422">
        <w:rPr>
          <w:rFonts w:hint="eastAsia"/>
          <w:szCs w:val="24"/>
        </w:rPr>
        <w:t>，主要係</w:t>
      </w:r>
      <w:r w:rsidRPr="00972895">
        <w:rPr>
          <w:rFonts w:hint="eastAsia"/>
          <w:szCs w:val="24"/>
        </w:rPr>
        <w:t>內湖、木柵及北投垃圾焚化廠</w:t>
      </w:r>
      <w:r w:rsidRPr="00950FB2">
        <w:rPr>
          <w:rFonts w:hint="eastAsia"/>
          <w:szCs w:val="24"/>
        </w:rPr>
        <w:t>依實際需求</w:t>
      </w:r>
      <w:r w:rsidRPr="00972895">
        <w:rPr>
          <w:rFonts w:hint="eastAsia"/>
          <w:szCs w:val="24"/>
        </w:rPr>
        <w:t>辦理設備、設施整修</w:t>
      </w:r>
      <w:r>
        <w:rPr>
          <w:rFonts w:hint="eastAsia"/>
          <w:szCs w:val="24"/>
        </w:rPr>
        <w:t>，</w:t>
      </w:r>
      <w:r w:rsidRPr="00950FB2">
        <w:rPr>
          <w:rFonts w:hint="eastAsia"/>
          <w:szCs w:val="24"/>
        </w:rPr>
        <w:t>超支經費依規定</w:t>
      </w:r>
      <w:proofErr w:type="gramStart"/>
      <w:r w:rsidRPr="00950FB2">
        <w:rPr>
          <w:rFonts w:hint="eastAsia"/>
          <w:szCs w:val="24"/>
        </w:rPr>
        <w:t>併</w:t>
      </w:r>
      <w:proofErr w:type="gramEnd"/>
      <w:r w:rsidRPr="00950FB2">
        <w:rPr>
          <w:rFonts w:hint="eastAsia"/>
          <w:szCs w:val="24"/>
        </w:rPr>
        <w:t>決算</w:t>
      </w:r>
      <w:r w:rsidRPr="006B4422">
        <w:rPr>
          <w:rFonts w:hint="eastAsia"/>
          <w:szCs w:val="24"/>
        </w:rPr>
        <w:t>所致。</w:t>
      </w:r>
      <w:bookmarkEnd w:id="11"/>
    </w:p>
    <w:p w14:paraId="490FFF73" w14:textId="77777777" w:rsidR="00195B16" w:rsidRPr="00195B16" w:rsidRDefault="00195B16" w:rsidP="00195B16">
      <w:pPr>
        <w:spacing w:before="60" w:after="60" w:line="460" w:lineRule="exact"/>
        <w:ind w:firstLineChars="100" w:firstLine="280"/>
        <w:jc w:val="both"/>
        <w:outlineLvl w:val="4"/>
        <w:rPr>
          <w:rFonts w:ascii="標楷體" w:eastAsia="標楷體" w:hAnsi="標楷體"/>
          <w:b/>
          <w:color w:val="000000" w:themeColor="text1"/>
          <w:sz w:val="28"/>
        </w:rPr>
      </w:pPr>
      <w:r w:rsidRPr="00195B16">
        <w:rPr>
          <w:rFonts w:ascii="標楷體" w:eastAsia="標楷體" w:hAnsi="標楷體" w:hint="eastAsia"/>
          <w:b/>
          <w:color w:val="000000" w:themeColor="text1"/>
          <w:sz w:val="28"/>
        </w:rPr>
        <w:t>（三）餘</w:t>
      </w:r>
      <w:proofErr w:type="gramStart"/>
      <w:r w:rsidRPr="00195B16">
        <w:rPr>
          <w:rFonts w:ascii="標楷體" w:eastAsia="標楷體" w:hAnsi="標楷體" w:hint="eastAsia"/>
          <w:b/>
          <w:color w:val="000000" w:themeColor="text1"/>
          <w:sz w:val="28"/>
        </w:rPr>
        <w:t>絀</w:t>
      </w:r>
      <w:proofErr w:type="gramEnd"/>
      <w:r w:rsidRPr="00195B16">
        <w:rPr>
          <w:rFonts w:ascii="標楷體" w:eastAsia="標楷體" w:hAnsi="標楷體" w:hint="eastAsia"/>
          <w:b/>
          <w:color w:val="000000" w:themeColor="text1"/>
          <w:sz w:val="28"/>
        </w:rPr>
        <w:t>之審定</w:t>
      </w:r>
    </w:p>
    <w:p w14:paraId="05C7A8CF" w14:textId="77777777" w:rsidR="00195B16" w:rsidRPr="00DC74A8" w:rsidRDefault="00195B16" w:rsidP="00C15C5F">
      <w:pPr>
        <w:pStyle w:val="OK"/>
        <w:spacing w:line="400" w:lineRule="exact"/>
        <w:ind w:firstLineChars="200" w:firstLine="480"/>
        <w:rPr>
          <w:szCs w:val="24"/>
        </w:rPr>
      </w:pPr>
      <w:proofErr w:type="gramStart"/>
      <w:r w:rsidRPr="00DC74A8">
        <w:rPr>
          <w:szCs w:val="24"/>
        </w:rPr>
        <w:t>11</w:t>
      </w:r>
      <w:r>
        <w:rPr>
          <w:rFonts w:hint="eastAsia"/>
          <w:szCs w:val="24"/>
        </w:rPr>
        <w:t>3</w:t>
      </w:r>
      <w:proofErr w:type="gramEnd"/>
      <w:r w:rsidRPr="00DC74A8">
        <w:rPr>
          <w:szCs w:val="24"/>
        </w:rPr>
        <w:t>年度決算經臺北市政府核定賸餘</w:t>
      </w:r>
      <w:r>
        <w:rPr>
          <w:rFonts w:hint="eastAsia"/>
          <w:szCs w:val="24"/>
        </w:rPr>
        <w:t>31</w:t>
      </w:r>
      <w:r w:rsidRPr="00DC74A8">
        <w:rPr>
          <w:szCs w:val="24"/>
        </w:rPr>
        <w:t>,</w:t>
      </w:r>
      <w:r>
        <w:rPr>
          <w:rFonts w:hint="eastAsia"/>
          <w:szCs w:val="24"/>
        </w:rPr>
        <w:t>197</w:t>
      </w:r>
      <w:r w:rsidRPr="00DC74A8">
        <w:rPr>
          <w:szCs w:val="24"/>
        </w:rPr>
        <w:t>,</w:t>
      </w:r>
      <w:r>
        <w:rPr>
          <w:rFonts w:hint="eastAsia"/>
          <w:szCs w:val="24"/>
        </w:rPr>
        <w:t>731</w:t>
      </w:r>
      <w:r w:rsidRPr="00DC74A8">
        <w:rPr>
          <w:szCs w:val="24"/>
        </w:rPr>
        <w:t>元，</w:t>
      </w:r>
      <w:proofErr w:type="gramStart"/>
      <w:r w:rsidRPr="00DC74A8">
        <w:rPr>
          <w:szCs w:val="24"/>
        </w:rPr>
        <w:t>經核尚無</w:t>
      </w:r>
      <w:proofErr w:type="gramEnd"/>
      <w:r w:rsidRPr="00DC74A8">
        <w:rPr>
          <w:szCs w:val="24"/>
        </w:rPr>
        <w:t>不合，予以照數審定。</w:t>
      </w:r>
    </w:p>
    <w:p w14:paraId="57A3D25B" w14:textId="77777777" w:rsidR="00195B16" w:rsidRPr="00195B16" w:rsidRDefault="00195B16" w:rsidP="00195B16">
      <w:pPr>
        <w:spacing w:before="60" w:after="60" w:line="460" w:lineRule="exact"/>
        <w:ind w:firstLineChars="100" w:firstLine="280"/>
        <w:jc w:val="both"/>
        <w:outlineLvl w:val="4"/>
        <w:rPr>
          <w:rFonts w:ascii="標楷體" w:eastAsia="標楷體" w:hAnsi="標楷體"/>
          <w:b/>
          <w:color w:val="000000" w:themeColor="text1"/>
          <w:sz w:val="28"/>
        </w:rPr>
      </w:pPr>
      <w:r w:rsidRPr="00195B16">
        <w:rPr>
          <w:rFonts w:ascii="標楷體" w:eastAsia="標楷體" w:hAnsi="標楷體" w:hint="eastAsia"/>
          <w:b/>
          <w:color w:val="000000" w:themeColor="text1"/>
          <w:sz w:val="28"/>
        </w:rPr>
        <w:t>（四）現金流量之查核</w:t>
      </w:r>
    </w:p>
    <w:p w14:paraId="42C9E000" w14:textId="77777777" w:rsidR="00195B16" w:rsidRPr="00DC74A8" w:rsidRDefault="00195B16" w:rsidP="00C15C5F">
      <w:pPr>
        <w:pStyle w:val="OK"/>
        <w:spacing w:line="400" w:lineRule="exact"/>
        <w:ind w:firstLineChars="200" w:firstLine="480"/>
        <w:rPr>
          <w:szCs w:val="24"/>
        </w:rPr>
      </w:pPr>
      <w:proofErr w:type="gramStart"/>
      <w:r w:rsidRPr="00DC74A8">
        <w:rPr>
          <w:szCs w:val="24"/>
        </w:rPr>
        <w:t>11</w:t>
      </w:r>
      <w:r>
        <w:rPr>
          <w:rFonts w:hint="eastAsia"/>
          <w:szCs w:val="24"/>
        </w:rPr>
        <w:t>3</w:t>
      </w:r>
      <w:proofErr w:type="gramEnd"/>
      <w:r w:rsidRPr="00DC74A8">
        <w:rPr>
          <w:szCs w:val="24"/>
        </w:rPr>
        <w:t>年度期初現金及約當現金</w:t>
      </w:r>
      <w:r>
        <w:rPr>
          <w:rFonts w:hint="eastAsia"/>
          <w:szCs w:val="24"/>
        </w:rPr>
        <w:t>20</w:t>
      </w:r>
      <w:r w:rsidRPr="00DC74A8">
        <w:rPr>
          <w:szCs w:val="24"/>
        </w:rPr>
        <w:t>億4</w:t>
      </w:r>
      <w:r>
        <w:rPr>
          <w:rFonts w:hint="eastAsia"/>
          <w:szCs w:val="24"/>
        </w:rPr>
        <w:t>38</w:t>
      </w:r>
      <w:r w:rsidRPr="00DC74A8">
        <w:rPr>
          <w:szCs w:val="24"/>
        </w:rPr>
        <w:t>萬餘元，經業務、投資及籌資活動結果，現金及約當</w:t>
      </w:r>
      <w:proofErr w:type="gramStart"/>
      <w:r w:rsidRPr="00DC74A8">
        <w:rPr>
          <w:szCs w:val="24"/>
        </w:rPr>
        <w:t>現金淨</w:t>
      </w:r>
      <w:r>
        <w:rPr>
          <w:rFonts w:hint="eastAsia"/>
          <w:szCs w:val="24"/>
        </w:rPr>
        <w:t>減</w:t>
      </w:r>
      <w:proofErr w:type="gramEnd"/>
      <w:r>
        <w:rPr>
          <w:rFonts w:hint="eastAsia"/>
          <w:szCs w:val="24"/>
        </w:rPr>
        <w:t>112</w:t>
      </w:r>
      <w:r w:rsidRPr="00DC74A8">
        <w:rPr>
          <w:szCs w:val="24"/>
        </w:rPr>
        <w:t>萬餘元，期末現金及約當現金為20億</w:t>
      </w:r>
      <w:r>
        <w:rPr>
          <w:rFonts w:hint="eastAsia"/>
          <w:szCs w:val="24"/>
        </w:rPr>
        <w:t>326</w:t>
      </w:r>
      <w:r w:rsidRPr="00DC74A8">
        <w:rPr>
          <w:szCs w:val="24"/>
        </w:rPr>
        <w:t>萬餘元。</w:t>
      </w:r>
    </w:p>
    <w:p w14:paraId="55A32BE7" w14:textId="77777777" w:rsidR="00195B16" w:rsidRPr="00942002" w:rsidRDefault="00195B16" w:rsidP="00C15C5F">
      <w:pPr>
        <w:pStyle w:val="OK"/>
        <w:spacing w:line="400" w:lineRule="exact"/>
        <w:ind w:firstLineChars="200" w:firstLine="464"/>
        <w:rPr>
          <w:spacing w:val="-4"/>
          <w:szCs w:val="24"/>
        </w:rPr>
      </w:pPr>
      <w:r w:rsidRPr="00942002">
        <w:rPr>
          <w:rFonts w:hint="eastAsia"/>
          <w:spacing w:val="-4"/>
          <w:szCs w:val="24"/>
        </w:rPr>
        <w:t>茲將該基金來源用途及餘</w:t>
      </w:r>
      <w:proofErr w:type="gramStart"/>
      <w:r w:rsidRPr="00942002">
        <w:rPr>
          <w:rFonts w:hint="eastAsia"/>
          <w:spacing w:val="-4"/>
          <w:szCs w:val="24"/>
        </w:rPr>
        <w:t>絀</w:t>
      </w:r>
      <w:proofErr w:type="gramEnd"/>
      <w:r w:rsidRPr="00942002">
        <w:rPr>
          <w:rFonts w:hint="eastAsia"/>
          <w:spacing w:val="-4"/>
          <w:szCs w:val="24"/>
        </w:rPr>
        <w:t>之審定，暨餘</w:t>
      </w:r>
      <w:proofErr w:type="gramStart"/>
      <w:r w:rsidRPr="00942002">
        <w:rPr>
          <w:rFonts w:hint="eastAsia"/>
          <w:spacing w:val="-4"/>
          <w:szCs w:val="24"/>
        </w:rPr>
        <w:t>絀</w:t>
      </w:r>
      <w:proofErr w:type="gramEnd"/>
      <w:r w:rsidRPr="00942002">
        <w:rPr>
          <w:rFonts w:hint="eastAsia"/>
          <w:spacing w:val="-4"/>
          <w:szCs w:val="24"/>
        </w:rPr>
        <w:t>審定後現金流量及資產負債狀況，分別列表如次：</w:t>
      </w:r>
    </w:p>
    <w:tbl>
      <w:tblPr>
        <w:tblW w:w="9967" w:type="dxa"/>
        <w:tblLayout w:type="fixed"/>
        <w:tblCellMar>
          <w:left w:w="28" w:type="dxa"/>
          <w:right w:w="28" w:type="dxa"/>
        </w:tblCellMar>
        <w:tblLook w:val="0000" w:firstRow="0" w:lastRow="0" w:firstColumn="0" w:lastColumn="0" w:noHBand="0" w:noVBand="0"/>
      </w:tblPr>
      <w:tblGrid>
        <w:gridCol w:w="2428"/>
        <w:gridCol w:w="1320"/>
        <w:gridCol w:w="1440"/>
        <w:gridCol w:w="1134"/>
        <w:gridCol w:w="1440"/>
        <w:gridCol w:w="1389"/>
        <w:gridCol w:w="816"/>
      </w:tblGrid>
      <w:tr w:rsidR="00195B16" w14:paraId="34626D77" w14:textId="77777777" w:rsidTr="00B00565">
        <w:tc>
          <w:tcPr>
            <w:tcW w:w="9967" w:type="dxa"/>
            <w:gridSpan w:val="7"/>
            <w:tcBorders>
              <w:bottom w:val="single" w:sz="8" w:space="0" w:color="auto"/>
            </w:tcBorders>
          </w:tcPr>
          <w:p w14:paraId="4FF0C205" w14:textId="77777777" w:rsidR="00195B16" w:rsidRPr="00ED18F0" w:rsidRDefault="00195B16" w:rsidP="00B00565">
            <w:pPr>
              <w:snapToGrid w:val="0"/>
              <w:spacing w:after="60"/>
              <w:jc w:val="center"/>
              <w:rPr>
                <w:rFonts w:ascii="標楷體" w:eastAsia="標楷體" w:hAnsi="標楷體"/>
                <w:b/>
                <w:sz w:val="36"/>
                <w:szCs w:val="36"/>
                <w:highlight w:val="yellow"/>
                <w:u w:val="single"/>
              </w:rPr>
            </w:pPr>
            <w:r w:rsidRPr="007E5BDB">
              <w:rPr>
                <w:rFonts w:ascii="標楷體" w:eastAsia="標楷體" w:hAnsi="標楷體"/>
                <w:b/>
                <w:sz w:val="36"/>
                <w:szCs w:val="36"/>
                <w:u w:val="single"/>
              </w:rPr>
              <w:lastRenderedPageBreak/>
              <w:t>臺北市環境保護基金來源用途及</w:t>
            </w:r>
            <w:r w:rsidRPr="0047698C">
              <w:rPr>
                <w:rFonts w:ascii="標楷體" w:eastAsia="標楷體" w:hAnsi="標楷體" w:hint="eastAsia"/>
                <w:b/>
                <w:sz w:val="36"/>
                <w:szCs w:val="36"/>
                <w:u w:val="single"/>
              </w:rPr>
              <w:t>餘</w:t>
            </w:r>
            <w:proofErr w:type="gramStart"/>
            <w:r w:rsidRPr="0047698C">
              <w:rPr>
                <w:rFonts w:ascii="標楷體" w:eastAsia="標楷體" w:hAnsi="標楷體" w:hint="eastAsia"/>
                <w:b/>
                <w:sz w:val="36"/>
                <w:szCs w:val="36"/>
                <w:u w:val="single"/>
              </w:rPr>
              <w:t>絀</w:t>
            </w:r>
            <w:proofErr w:type="gramEnd"/>
            <w:r w:rsidRPr="0047698C">
              <w:rPr>
                <w:rFonts w:ascii="標楷體" w:eastAsia="標楷體" w:hAnsi="標楷體" w:hint="eastAsia"/>
                <w:b/>
                <w:sz w:val="36"/>
                <w:szCs w:val="36"/>
                <w:u w:val="single"/>
              </w:rPr>
              <w:t>審定表</w:t>
            </w:r>
          </w:p>
          <w:p w14:paraId="62500F28" w14:textId="77777777" w:rsidR="00195B16" w:rsidRDefault="00195B16" w:rsidP="00B00565">
            <w:pPr>
              <w:tabs>
                <w:tab w:val="left" w:pos="408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sidRPr="0047698C">
              <w:rPr>
                <w:rFonts w:ascii="標楷體" w:eastAsia="標楷體" w:hAnsi="標楷體" w:hint="eastAsia"/>
                <w:sz w:val="22"/>
              </w:rPr>
              <w:t>中華民國</w:t>
            </w:r>
            <w:proofErr w:type="gramStart"/>
            <w:r w:rsidRPr="00903950">
              <w:rPr>
                <w:rFonts w:ascii="標楷體" w:eastAsia="標楷體" w:hAnsi="標楷體"/>
                <w:sz w:val="22"/>
              </w:rPr>
              <w:t>11</w:t>
            </w:r>
            <w:r>
              <w:rPr>
                <w:rFonts w:ascii="標楷體" w:eastAsia="標楷體" w:hAnsi="標楷體" w:hint="eastAsia"/>
                <w:sz w:val="22"/>
              </w:rPr>
              <w:t>3</w:t>
            </w:r>
            <w:proofErr w:type="gramEnd"/>
            <w:r w:rsidRPr="0047698C">
              <w:rPr>
                <w:rFonts w:ascii="標楷體" w:eastAsia="標楷體" w:hAnsi="標楷體" w:hint="eastAsia"/>
                <w:sz w:val="22"/>
              </w:rPr>
              <w:t>年度</w:t>
            </w:r>
            <w:r>
              <w:rPr>
                <w:rFonts w:ascii="標楷體" w:eastAsia="標楷體" w:hAnsi="標楷體" w:hint="eastAsia"/>
              </w:rPr>
              <w:tab/>
            </w:r>
            <w:r w:rsidRPr="00806E54">
              <w:rPr>
                <w:rFonts w:ascii="標楷體" w:eastAsia="標楷體" w:hAnsi="標楷體" w:hint="eastAsia"/>
                <w:kern w:val="0"/>
                <w:sz w:val="20"/>
              </w:rPr>
              <w:t>單位：新臺幣元</w:t>
            </w:r>
          </w:p>
        </w:tc>
      </w:tr>
      <w:tr w:rsidR="00195B16" w:rsidRPr="0047698C" w14:paraId="5197C12F"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rPr>
        <w:tc>
          <w:tcPr>
            <w:tcW w:w="2428" w:type="dxa"/>
            <w:vMerge w:val="restart"/>
            <w:tcBorders>
              <w:top w:val="single" w:sz="8" w:space="0" w:color="auto"/>
              <w:left w:val="nil"/>
              <w:bottom w:val="nil"/>
            </w:tcBorders>
            <w:vAlign w:val="center"/>
          </w:tcPr>
          <w:p w14:paraId="3F0E3257" w14:textId="77777777" w:rsidR="00195B16" w:rsidRPr="0047698C" w:rsidRDefault="00195B16" w:rsidP="00B00565">
            <w:pPr>
              <w:ind w:left="113" w:right="113"/>
              <w:jc w:val="distribute"/>
              <w:rPr>
                <w:rFonts w:ascii="標楷體" w:eastAsia="標楷體" w:hAnsi="標楷體"/>
                <w:sz w:val="20"/>
              </w:rPr>
            </w:pPr>
            <w:r>
              <w:rPr>
                <w:rFonts w:ascii="標楷體" w:eastAsia="標楷體" w:hAnsi="標楷體" w:hint="eastAsia"/>
                <w:sz w:val="20"/>
              </w:rPr>
              <w:t>項</w:t>
            </w:r>
            <w:r w:rsidRPr="0047698C">
              <w:rPr>
                <w:rFonts w:ascii="標楷體" w:eastAsia="標楷體" w:hAnsi="標楷體" w:hint="eastAsia"/>
                <w:sz w:val="20"/>
              </w:rPr>
              <w:t>目</w:t>
            </w:r>
          </w:p>
        </w:tc>
        <w:tc>
          <w:tcPr>
            <w:tcW w:w="1320" w:type="dxa"/>
            <w:vMerge w:val="restart"/>
            <w:tcBorders>
              <w:top w:val="single" w:sz="8" w:space="0" w:color="auto"/>
            </w:tcBorders>
            <w:vAlign w:val="center"/>
          </w:tcPr>
          <w:p w14:paraId="1EAE11B8" w14:textId="77777777" w:rsidR="00195B16" w:rsidRPr="0047698C" w:rsidRDefault="00195B16" w:rsidP="00B00565">
            <w:pPr>
              <w:ind w:left="113" w:right="113"/>
              <w:jc w:val="distribute"/>
              <w:rPr>
                <w:rFonts w:ascii="標楷體" w:eastAsia="標楷體" w:hAnsi="標楷體"/>
                <w:spacing w:val="-20"/>
                <w:sz w:val="20"/>
              </w:rPr>
            </w:pPr>
            <w:r w:rsidRPr="0047698C">
              <w:rPr>
                <w:rFonts w:ascii="標楷體" w:eastAsia="標楷體" w:hAnsi="標楷體" w:hint="eastAsia"/>
                <w:spacing w:val="-20"/>
                <w:sz w:val="20"/>
              </w:rPr>
              <w:t>預算數</w:t>
            </w:r>
          </w:p>
        </w:tc>
        <w:tc>
          <w:tcPr>
            <w:tcW w:w="1440" w:type="dxa"/>
            <w:vMerge w:val="restart"/>
            <w:tcBorders>
              <w:top w:val="single" w:sz="8" w:space="0" w:color="auto"/>
            </w:tcBorders>
            <w:vAlign w:val="center"/>
          </w:tcPr>
          <w:p w14:paraId="16EA78B8" w14:textId="77777777" w:rsidR="00195B16" w:rsidRPr="0047698C" w:rsidRDefault="00195B16" w:rsidP="00B00565">
            <w:pPr>
              <w:ind w:left="113" w:right="113"/>
              <w:jc w:val="distribute"/>
              <w:rPr>
                <w:rFonts w:ascii="標楷體" w:eastAsia="標楷體" w:hAnsi="標楷體"/>
                <w:sz w:val="20"/>
              </w:rPr>
            </w:pPr>
            <w:r w:rsidRPr="0047698C">
              <w:rPr>
                <w:rFonts w:ascii="標楷體" w:eastAsia="標楷體" w:hAnsi="標楷體" w:hint="eastAsia"/>
                <w:sz w:val="20"/>
              </w:rPr>
              <w:t>決算數</w:t>
            </w:r>
          </w:p>
        </w:tc>
        <w:tc>
          <w:tcPr>
            <w:tcW w:w="1134" w:type="dxa"/>
            <w:vMerge w:val="restart"/>
            <w:tcBorders>
              <w:top w:val="single" w:sz="8" w:space="0" w:color="auto"/>
            </w:tcBorders>
            <w:vAlign w:val="center"/>
          </w:tcPr>
          <w:p w14:paraId="3C25D926" w14:textId="77777777" w:rsidR="00195B16" w:rsidRPr="0047698C" w:rsidRDefault="00195B16" w:rsidP="00B00565">
            <w:pPr>
              <w:jc w:val="distribute"/>
              <w:rPr>
                <w:rFonts w:ascii="標楷體" w:eastAsia="標楷體" w:hAnsi="標楷體"/>
                <w:sz w:val="20"/>
              </w:rPr>
            </w:pPr>
            <w:r>
              <w:rPr>
                <w:rFonts w:ascii="標楷體" w:eastAsia="標楷體" w:hAnsi="標楷體" w:hint="eastAsia"/>
                <w:sz w:val="20"/>
              </w:rPr>
              <w:t>修正</w:t>
            </w:r>
            <w:r w:rsidRPr="0047698C">
              <w:rPr>
                <w:rFonts w:ascii="標楷體" w:eastAsia="標楷體" w:hAnsi="標楷體" w:hint="eastAsia"/>
                <w:sz w:val="20"/>
              </w:rPr>
              <w:t>數</w:t>
            </w:r>
          </w:p>
        </w:tc>
        <w:tc>
          <w:tcPr>
            <w:tcW w:w="1440" w:type="dxa"/>
            <w:vMerge w:val="restart"/>
            <w:tcBorders>
              <w:top w:val="single" w:sz="8" w:space="0" w:color="auto"/>
            </w:tcBorders>
            <w:vAlign w:val="center"/>
          </w:tcPr>
          <w:p w14:paraId="13086A63" w14:textId="77777777" w:rsidR="00195B16" w:rsidRPr="0047698C" w:rsidRDefault="00195B16" w:rsidP="00B00565">
            <w:pPr>
              <w:ind w:left="113" w:right="113"/>
              <w:jc w:val="distribute"/>
              <w:rPr>
                <w:rFonts w:ascii="標楷體" w:eastAsia="標楷體" w:hAnsi="標楷體"/>
                <w:spacing w:val="-10"/>
                <w:sz w:val="20"/>
              </w:rPr>
            </w:pPr>
            <w:r w:rsidRPr="0047698C">
              <w:rPr>
                <w:rFonts w:ascii="標楷體" w:eastAsia="標楷體" w:hAnsi="標楷體" w:hint="eastAsia"/>
                <w:spacing w:val="-10"/>
                <w:sz w:val="20"/>
              </w:rPr>
              <w:t>決算審定數</w:t>
            </w:r>
          </w:p>
        </w:tc>
        <w:tc>
          <w:tcPr>
            <w:tcW w:w="2205" w:type="dxa"/>
            <w:gridSpan w:val="2"/>
            <w:tcBorders>
              <w:top w:val="single" w:sz="8" w:space="0" w:color="auto"/>
              <w:bottom w:val="nil"/>
              <w:right w:val="nil"/>
            </w:tcBorders>
            <w:vAlign w:val="center"/>
          </w:tcPr>
          <w:p w14:paraId="44E61ACD" w14:textId="77777777" w:rsidR="00195B16" w:rsidRPr="0047698C" w:rsidRDefault="00195B16" w:rsidP="00B00565">
            <w:pPr>
              <w:spacing w:line="240" w:lineRule="exact"/>
              <w:jc w:val="distribute"/>
              <w:rPr>
                <w:rFonts w:ascii="標楷體" w:eastAsia="標楷體" w:hAnsi="標楷體"/>
                <w:spacing w:val="-20"/>
                <w:sz w:val="20"/>
              </w:rPr>
            </w:pPr>
            <w:r w:rsidRPr="0047698C">
              <w:rPr>
                <w:rFonts w:ascii="標楷體" w:eastAsia="標楷體" w:hAnsi="標楷體" w:hint="eastAsia"/>
                <w:spacing w:val="-20"/>
                <w:sz w:val="20"/>
              </w:rPr>
              <w:t>審定數與預算數</w:t>
            </w:r>
          </w:p>
          <w:p w14:paraId="4A9F0536" w14:textId="77777777" w:rsidR="00195B16" w:rsidRPr="0047698C" w:rsidRDefault="00195B16" w:rsidP="00B00565">
            <w:pPr>
              <w:spacing w:line="240" w:lineRule="exact"/>
              <w:jc w:val="distribute"/>
              <w:rPr>
                <w:rFonts w:ascii="標楷體" w:eastAsia="標楷體" w:hAnsi="標楷體"/>
                <w:sz w:val="20"/>
              </w:rPr>
            </w:pPr>
            <w:r w:rsidRPr="0047698C">
              <w:rPr>
                <w:rFonts w:ascii="標楷體" w:eastAsia="標楷體" w:hAnsi="標楷體" w:hint="eastAsia"/>
                <w:sz w:val="20"/>
              </w:rPr>
              <w:t>比較增減</w:t>
            </w:r>
          </w:p>
        </w:tc>
      </w:tr>
      <w:tr w:rsidR="00195B16" w14:paraId="78B43CC1"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rPr>
        <w:tc>
          <w:tcPr>
            <w:tcW w:w="2428" w:type="dxa"/>
            <w:vMerge/>
            <w:tcBorders>
              <w:top w:val="nil"/>
              <w:left w:val="nil"/>
              <w:bottom w:val="single" w:sz="8" w:space="0" w:color="auto"/>
            </w:tcBorders>
            <w:vAlign w:val="center"/>
          </w:tcPr>
          <w:p w14:paraId="45DAF660" w14:textId="77777777" w:rsidR="00195B16" w:rsidRDefault="00195B16" w:rsidP="00B00565">
            <w:pPr>
              <w:ind w:left="113" w:right="113"/>
              <w:jc w:val="distribute"/>
              <w:rPr>
                <w:rFonts w:ascii="標楷體" w:eastAsia="標楷體" w:hAnsi="標楷體"/>
              </w:rPr>
            </w:pPr>
          </w:p>
        </w:tc>
        <w:tc>
          <w:tcPr>
            <w:tcW w:w="1320" w:type="dxa"/>
            <w:vMerge/>
            <w:tcBorders>
              <w:bottom w:val="single" w:sz="8" w:space="0" w:color="auto"/>
            </w:tcBorders>
            <w:vAlign w:val="center"/>
          </w:tcPr>
          <w:p w14:paraId="7C2A9398" w14:textId="77777777" w:rsidR="00195B16" w:rsidRDefault="00195B16" w:rsidP="00B00565">
            <w:pPr>
              <w:ind w:left="113" w:right="113"/>
              <w:jc w:val="distribute"/>
              <w:rPr>
                <w:rFonts w:ascii="標楷體" w:eastAsia="標楷體" w:hAnsi="標楷體"/>
              </w:rPr>
            </w:pPr>
          </w:p>
        </w:tc>
        <w:tc>
          <w:tcPr>
            <w:tcW w:w="1440" w:type="dxa"/>
            <w:vMerge/>
            <w:tcBorders>
              <w:bottom w:val="single" w:sz="8" w:space="0" w:color="auto"/>
            </w:tcBorders>
            <w:vAlign w:val="center"/>
          </w:tcPr>
          <w:p w14:paraId="086D1C71" w14:textId="77777777" w:rsidR="00195B16" w:rsidRDefault="00195B16" w:rsidP="00B00565">
            <w:pPr>
              <w:ind w:left="113" w:right="113"/>
              <w:jc w:val="distribute"/>
              <w:rPr>
                <w:rFonts w:ascii="標楷體" w:eastAsia="標楷體" w:hAnsi="標楷體"/>
              </w:rPr>
            </w:pPr>
          </w:p>
        </w:tc>
        <w:tc>
          <w:tcPr>
            <w:tcW w:w="1134" w:type="dxa"/>
            <w:vMerge/>
            <w:tcBorders>
              <w:bottom w:val="single" w:sz="8" w:space="0" w:color="auto"/>
            </w:tcBorders>
            <w:vAlign w:val="center"/>
          </w:tcPr>
          <w:p w14:paraId="5CE8D605" w14:textId="77777777" w:rsidR="00195B16" w:rsidRDefault="00195B16" w:rsidP="00B00565">
            <w:pPr>
              <w:ind w:left="113" w:right="113"/>
              <w:jc w:val="distribute"/>
              <w:rPr>
                <w:rFonts w:ascii="標楷體" w:eastAsia="標楷體" w:hAnsi="標楷體"/>
              </w:rPr>
            </w:pPr>
          </w:p>
        </w:tc>
        <w:tc>
          <w:tcPr>
            <w:tcW w:w="1440" w:type="dxa"/>
            <w:vMerge/>
            <w:tcBorders>
              <w:bottom w:val="single" w:sz="8" w:space="0" w:color="auto"/>
            </w:tcBorders>
            <w:vAlign w:val="center"/>
          </w:tcPr>
          <w:p w14:paraId="6B6755C8" w14:textId="77777777" w:rsidR="00195B16" w:rsidRDefault="00195B16" w:rsidP="00B00565">
            <w:pPr>
              <w:ind w:left="113" w:right="113"/>
              <w:jc w:val="distribute"/>
              <w:rPr>
                <w:rFonts w:ascii="標楷體" w:eastAsia="標楷體" w:hAnsi="標楷體"/>
              </w:rPr>
            </w:pPr>
          </w:p>
        </w:tc>
        <w:tc>
          <w:tcPr>
            <w:tcW w:w="1389" w:type="dxa"/>
            <w:tcBorders>
              <w:bottom w:val="single" w:sz="8" w:space="0" w:color="auto"/>
            </w:tcBorders>
            <w:vAlign w:val="center"/>
          </w:tcPr>
          <w:p w14:paraId="7652BCEF" w14:textId="77777777" w:rsidR="00195B16" w:rsidRPr="0047698C" w:rsidRDefault="00195B16" w:rsidP="00B00565">
            <w:pPr>
              <w:ind w:left="113" w:right="113"/>
              <w:jc w:val="distribute"/>
              <w:rPr>
                <w:rFonts w:ascii="標楷體" w:eastAsia="標楷體" w:hAnsi="標楷體"/>
                <w:sz w:val="20"/>
              </w:rPr>
            </w:pPr>
            <w:r w:rsidRPr="0047698C">
              <w:rPr>
                <w:rFonts w:ascii="標楷體" w:eastAsia="標楷體" w:hAnsi="標楷體" w:hint="eastAsia"/>
                <w:sz w:val="20"/>
              </w:rPr>
              <w:t>金額</w:t>
            </w:r>
          </w:p>
        </w:tc>
        <w:tc>
          <w:tcPr>
            <w:tcW w:w="816" w:type="dxa"/>
            <w:tcBorders>
              <w:bottom w:val="single" w:sz="8" w:space="0" w:color="auto"/>
              <w:right w:val="nil"/>
            </w:tcBorders>
            <w:vAlign w:val="center"/>
          </w:tcPr>
          <w:p w14:paraId="5F271096" w14:textId="77777777" w:rsidR="00195B16" w:rsidRPr="0047698C" w:rsidRDefault="00195B16" w:rsidP="00B00565">
            <w:pPr>
              <w:ind w:left="113" w:right="113"/>
              <w:jc w:val="distribute"/>
              <w:rPr>
                <w:rFonts w:ascii="標楷體" w:eastAsia="標楷體" w:hAnsi="標楷體"/>
                <w:sz w:val="20"/>
              </w:rPr>
            </w:pPr>
            <w:r w:rsidRPr="0047698C">
              <w:rPr>
                <w:rFonts w:ascii="標楷體" w:eastAsia="標楷體" w:hAnsi="標楷體" w:hint="eastAsia"/>
                <w:sz w:val="20"/>
              </w:rPr>
              <w:t>％</w:t>
            </w:r>
          </w:p>
        </w:tc>
      </w:tr>
      <w:tr w:rsidR="00195B16" w:rsidRPr="00571258" w14:paraId="48D6F7F9"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358BB864" w14:textId="77777777" w:rsidR="00195B16" w:rsidRPr="0047698C" w:rsidRDefault="00195B16" w:rsidP="00B00565">
            <w:pPr>
              <w:rPr>
                <w:rFonts w:ascii="標楷體" w:eastAsia="標楷體" w:hAnsi="標楷體"/>
                <w:kern w:val="0"/>
                <w:sz w:val="20"/>
              </w:rPr>
            </w:pPr>
            <w:r w:rsidRPr="00903950">
              <w:rPr>
                <w:rFonts w:ascii="標楷體" w:eastAsia="標楷體" w:hAnsi="標楷體"/>
                <w:b/>
                <w:kern w:val="0"/>
                <w:sz w:val="20"/>
              </w:rPr>
              <w:t>基金來源</w:t>
            </w:r>
          </w:p>
        </w:tc>
        <w:tc>
          <w:tcPr>
            <w:tcW w:w="1320" w:type="dxa"/>
            <w:tcBorders>
              <w:top w:val="nil"/>
              <w:bottom w:val="nil"/>
            </w:tcBorders>
            <w:vAlign w:val="center"/>
          </w:tcPr>
          <w:p w14:paraId="4C2DACF8" w14:textId="77777777" w:rsidR="00195B16" w:rsidRPr="0047698C" w:rsidRDefault="00195B16" w:rsidP="00B00565">
            <w:pPr>
              <w:jc w:val="right"/>
              <w:rPr>
                <w:rFonts w:ascii="細明體" w:eastAsia="細明體" w:hAnsi="細明體"/>
                <w:sz w:val="18"/>
                <w:szCs w:val="18"/>
              </w:rPr>
            </w:pPr>
            <w:r w:rsidRPr="00903950">
              <w:rPr>
                <w:rFonts w:ascii="細明體" w:eastAsia="細明體" w:hAnsi="細明體"/>
                <w:b/>
                <w:sz w:val="18"/>
                <w:szCs w:val="18"/>
              </w:rPr>
              <w:t>1,202,802,000</w:t>
            </w:r>
          </w:p>
        </w:tc>
        <w:tc>
          <w:tcPr>
            <w:tcW w:w="1440" w:type="dxa"/>
            <w:tcBorders>
              <w:top w:val="nil"/>
              <w:bottom w:val="nil"/>
            </w:tcBorders>
            <w:vAlign w:val="center"/>
          </w:tcPr>
          <w:p w14:paraId="0F517B5E" w14:textId="77777777" w:rsidR="00195B16" w:rsidRPr="0047698C" w:rsidRDefault="00195B16" w:rsidP="00B00565">
            <w:pPr>
              <w:jc w:val="right"/>
              <w:rPr>
                <w:rFonts w:ascii="細明體" w:eastAsia="細明體" w:hAnsi="細明體"/>
                <w:sz w:val="18"/>
                <w:szCs w:val="18"/>
              </w:rPr>
            </w:pPr>
            <w:r w:rsidRPr="00903950">
              <w:rPr>
                <w:rFonts w:ascii="細明體" w:eastAsia="細明體" w:hAnsi="細明體"/>
                <w:b/>
                <w:sz w:val="18"/>
                <w:szCs w:val="18"/>
              </w:rPr>
              <w:t>1,301,071,164</w:t>
            </w:r>
          </w:p>
        </w:tc>
        <w:tc>
          <w:tcPr>
            <w:tcW w:w="1134" w:type="dxa"/>
            <w:tcBorders>
              <w:top w:val="nil"/>
              <w:bottom w:val="nil"/>
            </w:tcBorders>
            <w:vAlign w:val="center"/>
          </w:tcPr>
          <w:p w14:paraId="43F66D63" w14:textId="77777777" w:rsidR="00195B16" w:rsidRPr="0047698C" w:rsidRDefault="00195B16" w:rsidP="00B00565">
            <w:pPr>
              <w:jc w:val="right"/>
              <w:rPr>
                <w:rFonts w:ascii="細明體" w:eastAsia="細明體" w:hAnsi="細明體"/>
                <w:sz w:val="18"/>
                <w:szCs w:val="18"/>
              </w:rPr>
            </w:pPr>
            <w:r w:rsidRPr="00903950">
              <w:rPr>
                <w:rFonts w:ascii="細明體" w:eastAsia="細明體" w:hAnsi="細明體"/>
                <w:b/>
                <w:sz w:val="18"/>
                <w:szCs w:val="18"/>
              </w:rPr>
              <w:t>－</w:t>
            </w:r>
          </w:p>
        </w:tc>
        <w:tc>
          <w:tcPr>
            <w:tcW w:w="1440" w:type="dxa"/>
            <w:tcBorders>
              <w:top w:val="nil"/>
              <w:bottom w:val="nil"/>
            </w:tcBorders>
            <w:vAlign w:val="center"/>
          </w:tcPr>
          <w:p w14:paraId="5FCF3732" w14:textId="77777777" w:rsidR="00195B16" w:rsidRPr="0047698C" w:rsidRDefault="00195B16" w:rsidP="00B00565">
            <w:pPr>
              <w:jc w:val="right"/>
              <w:rPr>
                <w:rFonts w:ascii="細明體" w:eastAsia="細明體" w:hAnsi="細明體"/>
                <w:sz w:val="18"/>
                <w:szCs w:val="18"/>
              </w:rPr>
            </w:pPr>
            <w:r w:rsidRPr="00903950">
              <w:rPr>
                <w:rFonts w:ascii="細明體" w:eastAsia="細明體" w:hAnsi="細明體"/>
                <w:b/>
                <w:sz w:val="18"/>
                <w:szCs w:val="18"/>
              </w:rPr>
              <w:t>1,301,071,164</w:t>
            </w:r>
          </w:p>
        </w:tc>
        <w:tc>
          <w:tcPr>
            <w:tcW w:w="1389" w:type="dxa"/>
            <w:tcBorders>
              <w:top w:val="nil"/>
              <w:bottom w:val="nil"/>
            </w:tcBorders>
            <w:vAlign w:val="center"/>
          </w:tcPr>
          <w:p w14:paraId="2B8556E7" w14:textId="77777777" w:rsidR="00195B16" w:rsidRPr="0047698C" w:rsidRDefault="00195B16" w:rsidP="00B00565">
            <w:pPr>
              <w:jc w:val="right"/>
              <w:rPr>
                <w:rFonts w:ascii="細明體" w:eastAsia="細明體" w:hAnsi="細明體"/>
                <w:noProof/>
                <w:sz w:val="18"/>
                <w:szCs w:val="18"/>
              </w:rPr>
            </w:pPr>
            <w:r w:rsidRPr="00903950">
              <w:rPr>
                <w:rFonts w:ascii="細明體" w:eastAsia="細明體" w:hAnsi="細明體"/>
                <w:b/>
                <w:noProof/>
                <w:sz w:val="18"/>
                <w:szCs w:val="18"/>
              </w:rPr>
              <w:t>98,269,164</w:t>
            </w:r>
          </w:p>
        </w:tc>
        <w:tc>
          <w:tcPr>
            <w:tcW w:w="816" w:type="dxa"/>
            <w:tcBorders>
              <w:top w:val="nil"/>
              <w:bottom w:val="nil"/>
              <w:right w:val="nil"/>
            </w:tcBorders>
            <w:vAlign w:val="center"/>
          </w:tcPr>
          <w:p w14:paraId="35639850" w14:textId="77777777" w:rsidR="00195B16" w:rsidRPr="0047698C" w:rsidRDefault="00195B16" w:rsidP="00B00565">
            <w:pPr>
              <w:jc w:val="right"/>
              <w:rPr>
                <w:rFonts w:ascii="細明體" w:eastAsia="細明體" w:hAnsi="細明體"/>
                <w:kern w:val="0"/>
                <w:sz w:val="18"/>
                <w:szCs w:val="18"/>
              </w:rPr>
            </w:pPr>
            <w:r w:rsidRPr="00903950">
              <w:rPr>
                <w:rFonts w:ascii="細明體" w:eastAsia="細明體" w:hAnsi="細明體"/>
                <w:b/>
                <w:kern w:val="0"/>
                <w:sz w:val="18"/>
                <w:szCs w:val="18"/>
              </w:rPr>
              <w:t>8.17</w:t>
            </w:r>
          </w:p>
        </w:tc>
      </w:tr>
      <w:tr w:rsidR="00195B16" w:rsidRPr="00571258" w14:paraId="092140E2"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79F3ED29" w14:textId="77777777" w:rsidR="00195B16" w:rsidRPr="0047698C" w:rsidRDefault="00195B16" w:rsidP="00B00565">
            <w:pPr>
              <w:ind w:leftChars="100" w:left="240"/>
              <w:rPr>
                <w:rFonts w:ascii="標楷體" w:eastAsia="標楷體" w:hAnsi="標楷體"/>
                <w:kern w:val="0"/>
                <w:sz w:val="20"/>
              </w:rPr>
            </w:pPr>
            <w:r w:rsidRPr="00903950">
              <w:rPr>
                <w:rFonts w:ascii="標楷體" w:eastAsia="標楷體" w:hAnsi="標楷體"/>
                <w:kern w:val="0"/>
                <w:sz w:val="20"/>
              </w:rPr>
              <w:t>徵收及依法分配收入</w:t>
            </w:r>
          </w:p>
        </w:tc>
        <w:tc>
          <w:tcPr>
            <w:tcW w:w="1320" w:type="dxa"/>
            <w:tcBorders>
              <w:top w:val="nil"/>
              <w:bottom w:val="nil"/>
            </w:tcBorders>
            <w:vAlign w:val="center"/>
          </w:tcPr>
          <w:p w14:paraId="1DDE38B4" w14:textId="77777777" w:rsidR="00195B16" w:rsidRPr="0047698C" w:rsidRDefault="00195B16" w:rsidP="00B00565">
            <w:pPr>
              <w:jc w:val="right"/>
              <w:rPr>
                <w:rFonts w:ascii="細明體" w:eastAsia="細明體" w:hAnsi="細明體"/>
                <w:sz w:val="18"/>
                <w:szCs w:val="18"/>
              </w:rPr>
            </w:pPr>
            <w:r w:rsidRPr="00903950">
              <w:rPr>
                <w:rFonts w:ascii="細明體" w:eastAsia="細明體" w:hAnsi="細明體"/>
                <w:sz w:val="18"/>
                <w:szCs w:val="18"/>
              </w:rPr>
              <w:t>999,401,000</w:t>
            </w:r>
          </w:p>
        </w:tc>
        <w:tc>
          <w:tcPr>
            <w:tcW w:w="1440" w:type="dxa"/>
            <w:tcBorders>
              <w:top w:val="nil"/>
              <w:bottom w:val="nil"/>
            </w:tcBorders>
            <w:vAlign w:val="center"/>
          </w:tcPr>
          <w:p w14:paraId="71322023" w14:textId="77777777" w:rsidR="00195B16" w:rsidRPr="0047698C" w:rsidRDefault="00195B16" w:rsidP="00B00565">
            <w:pPr>
              <w:jc w:val="right"/>
              <w:rPr>
                <w:rFonts w:ascii="細明體" w:eastAsia="細明體" w:hAnsi="細明體"/>
                <w:sz w:val="18"/>
                <w:szCs w:val="18"/>
              </w:rPr>
            </w:pPr>
            <w:r w:rsidRPr="00903950">
              <w:rPr>
                <w:rFonts w:ascii="細明體" w:eastAsia="細明體" w:hAnsi="細明體"/>
                <w:sz w:val="18"/>
                <w:szCs w:val="18"/>
              </w:rPr>
              <w:t>1,078,952,599</w:t>
            </w:r>
          </w:p>
        </w:tc>
        <w:tc>
          <w:tcPr>
            <w:tcW w:w="1134" w:type="dxa"/>
            <w:tcBorders>
              <w:top w:val="nil"/>
              <w:bottom w:val="nil"/>
            </w:tcBorders>
            <w:vAlign w:val="center"/>
          </w:tcPr>
          <w:p w14:paraId="2B07DB3F" w14:textId="77777777" w:rsidR="00195B16" w:rsidRPr="0047698C" w:rsidRDefault="00195B16" w:rsidP="00B00565">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6772D587" w14:textId="77777777" w:rsidR="00195B16" w:rsidRPr="0047698C" w:rsidRDefault="00195B16" w:rsidP="00B00565">
            <w:pPr>
              <w:jc w:val="right"/>
              <w:rPr>
                <w:rFonts w:ascii="細明體" w:eastAsia="細明體" w:hAnsi="細明體"/>
                <w:sz w:val="18"/>
                <w:szCs w:val="18"/>
              </w:rPr>
            </w:pPr>
            <w:r w:rsidRPr="00903950">
              <w:rPr>
                <w:rFonts w:ascii="細明體" w:eastAsia="細明體" w:hAnsi="細明體"/>
                <w:sz w:val="18"/>
                <w:szCs w:val="18"/>
              </w:rPr>
              <w:t>1,078,952,599</w:t>
            </w:r>
          </w:p>
        </w:tc>
        <w:tc>
          <w:tcPr>
            <w:tcW w:w="1389" w:type="dxa"/>
            <w:tcBorders>
              <w:top w:val="nil"/>
              <w:bottom w:val="nil"/>
            </w:tcBorders>
            <w:vAlign w:val="center"/>
          </w:tcPr>
          <w:p w14:paraId="3B768D7C" w14:textId="77777777" w:rsidR="00195B16" w:rsidRPr="0047698C" w:rsidRDefault="00195B16" w:rsidP="00B00565">
            <w:pPr>
              <w:jc w:val="right"/>
              <w:rPr>
                <w:rFonts w:ascii="細明體" w:eastAsia="細明體" w:hAnsi="細明體"/>
                <w:noProof/>
                <w:sz w:val="18"/>
                <w:szCs w:val="18"/>
              </w:rPr>
            </w:pPr>
            <w:r w:rsidRPr="00903950">
              <w:rPr>
                <w:rFonts w:ascii="細明體" w:eastAsia="細明體" w:hAnsi="細明體"/>
                <w:noProof/>
                <w:sz w:val="18"/>
                <w:szCs w:val="18"/>
              </w:rPr>
              <w:t>79,551,599</w:t>
            </w:r>
          </w:p>
        </w:tc>
        <w:tc>
          <w:tcPr>
            <w:tcW w:w="816" w:type="dxa"/>
            <w:tcBorders>
              <w:top w:val="nil"/>
              <w:bottom w:val="nil"/>
              <w:right w:val="nil"/>
            </w:tcBorders>
            <w:vAlign w:val="center"/>
          </w:tcPr>
          <w:p w14:paraId="4E1EA809" w14:textId="77777777" w:rsidR="00195B16" w:rsidRPr="0047698C" w:rsidRDefault="00195B16" w:rsidP="00B00565">
            <w:pPr>
              <w:jc w:val="right"/>
              <w:rPr>
                <w:rFonts w:ascii="細明體" w:eastAsia="細明體" w:hAnsi="細明體"/>
                <w:kern w:val="0"/>
                <w:sz w:val="18"/>
                <w:szCs w:val="18"/>
              </w:rPr>
            </w:pPr>
            <w:r w:rsidRPr="00903950">
              <w:rPr>
                <w:rFonts w:ascii="細明體" w:eastAsia="細明體" w:hAnsi="細明體"/>
                <w:kern w:val="0"/>
                <w:sz w:val="18"/>
                <w:szCs w:val="18"/>
              </w:rPr>
              <w:t>7.96</w:t>
            </w:r>
          </w:p>
        </w:tc>
      </w:tr>
      <w:tr w:rsidR="00195B16" w:rsidRPr="00571258" w14:paraId="7C1DDA12"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5BC2C8E2" w14:textId="77777777" w:rsidR="00195B16" w:rsidRPr="0047698C" w:rsidRDefault="00195B16" w:rsidP="00B00565">
            <w:pPr>
              <w:ind w:leftChars="100" w:left="240"/>
              <w:rPr>
                <w:rFonts w:ascii="標楷體" w:eastAsia="標楷體" w:hAnsi="標楷體"/>
                <w:kern w:val="0"/>
                <w:sz w:val="20"/>
              </w:rPr>
            </w:pPr>
            <w:r w:rsidRPr="00903950">
              <w:rPr>
                <w:rFonts w:ascii="標楷體" w:eastAsia="標楷體" w:hAnsi="標楷體"/>
                <w:kern w:val="0"/>
                <w:sz w:val="20"/>
              </w:rPr>
              <w:t>財產收入</w:t>
            </w:r>
          </w:p>
        </w:tc>
        <w:tc>
          <w:tcPr>
            <w:tcW w:w="1320" w:type="dxa"/>
            <w:tcBorders>
              <w:top w:val="nil"/>
              <w:bottom w:val="nil"/>
            </w:tcBorders>
            <w:vAlign w:val="center"/>
          </w:tcPr>
          <w:p w14:paraId="5AA17B70" w14:textId="77777777" w:rsidR="00195B16" w:rsidRPr="0047698C" w:rsidRDefault="00195B16" w:rsidP="00B00565">
            <w:pPr>
              <w:jc w:val="right"/>
              <w:rPr>
                <w:rFonts w:ascii="細明體" w:eastAsia="細明體" w:hAnsi="細明體"/>
                <w:sz w:val="18"/>
                <w:szCs w:val="18"/>
              </w:rPr>
            </w:pPr>
            <w:r w:rsidRPr="00903950">
              <w:rPr>
                <w:rFonts w:ascii="細明體" w:eastAsia="細明體" w:hAnsi="細明體"/>
                <w:sz w:val="18"/>
                <w:szCs w:val="18"/>
              </w:rPr>
              <w:t>2,125,000</w:t>
            </w:r>
          </w:p>
        </w:tc>
        <w:tc>
          <w:tcPr>
            <w:tcW w:w="1440" w:type="dxa"/>
            <w:tcBorders>
              <w:top w:val="nil"/>
              <w:bottom w:val="nil"/>
            </w:tcBorders>
            <w:vAlign w:val="center"/>
          </w:tcPr>
          <w:p w14:paraId="000962C4" w14:textId="77777777" w:rsidR="00195B16" w:rsidRPr="0047698C" w:rsidRDefault="00195B16" w:rsidP="00B00565">
            <w:pPr>
              <w:jc w:val="right"/>
              <w:rPr>
                <w:rFonts w:ascii="細明體" w:eastAsia="細明體" w:hAnsi="細明體"/>
                <w:sz w:val="18"/>
                <w:szCs w:val="18"/>
              </w:rPr>
            </w:pPr>
            <w:r w:rsidRPr="00903950">
              <w:rPr>
                <w:rFonts w:ascii="細明體" w:eastAsia="細明體" w:hAnsi="細明體"/>
                <w:sz w:val="18"/>
                <w:szCs w:val="18"/>
              </w:rPr>
              <w:t>2,363,741</w:t>
            </w:r>
          </w:p>
        </w:tc>
        <w:tc>
          <w:tcPr>
            <w:tcW w:w="1134" w:type="dxa"/>
            <w:tcBorders>
              <w:top w:val="nil"/>
              <w:bottom w:val="nil"/>
            </w:tcBorders>
            <w:vAlign w:val="center"/>
          </w:tcPr>
          <w:p w14:paraId="031E9BF9" w14:textId="77777777" w:rsidR="00195B16" w:rsidRPr="0047698C" w:rsidRDefault="00195B16" w:rsidP="00B00565">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48525DB9" w14:textId="77777777" w:rsidR="00195B16" w:rsidRPr="0047698C" w:rsidRDefault="00195B16" w:rsidP="00B00565">
            <w:pPr>
              <w:jc w:val="right"/>
              <w:rPr>
                <w:rFonts w:ascii="細明體" w:eastAsia="細明體" w:hAnsi="細明體"/>
                <w:sz w:val="18"/>
                <w:szCs w:val="18"/>
              </w:rPr>
            </w:pPr>
            <w:r w:rsidRPr="00903950">
              <w:rPr>
                <w:rFonts w:ascii="細明體" w:eastAsia="細明體" w:hAnsi="細明體"/>
                <w:sz w:val="18"/>
                <w:szCs w:val="18"/>
              </w:rPr>
              <w:t>2,363,741</w:t>
            </w:r>
          </w:p>
        </w:tc>
        <w:tc>
          <w:tcPr>
            <w:tcW w:w="1389" w:type="dxa"/>
            <w:tcBorders>
              <w:top w:val="nil"/>
              <w:bottom w:val="nil"/>
            </w:tcBorders>
            <w:vAlign w:val="center"/>
          </w:tcPr>
          <w:p w14:paraId="1AE26788" w14:textId="77777777" w:rsidR="00195B16" w:rsidRPr="0047698C" w:rsidRDefault="00195B16" w:rsidP="00B00565">
            <w:pPr>
              <w:jc w:val="right"/>
              <w:rPr>
                <w:rFonts w:ascii="細明體" w:eastAsia="細明體" w:hAnsi="細明體"/>
                <w:noProof/>
                <w:sz w:val="18"/>
                <w:szCs w:val="18"/>
              </w:rPr>
            </w:pPr>
            <w:r w:rsidRPr="00903950">
              <w:rPr>
                <w:rFonts w:ascii="細明體" w:eastAsia="細明體" w:hAnsi="細明體"/>
                <w:noProof/>
                <w:sz w:val="18"/>
                <w:szCs w:val="18"/>
              </w:rPr>
              <w:t>238,741</w:t>
            </w:r>
          </w:p>
        </w:tc>
        <w:tc>
          <w:tcPr>
            <w:tcW w:w="816" w:type="dxa"/>
            <w:tcBorders>
              <w:top w:val="nil"/>
              <w:bottom w:val="nil"/>
              <w:right w:val="nil"/>
            </w:tcBorders>
            <w:vAlign w:val="center"/>
          </w:tcPr>
          <w:p w14:paraId="7AAA8E31" w14:textId="77777777" w:rsidR="00195B16" w:rsidRPr="0047698C" w:rsidRDefault="00195B16" w:rsidP="00B00565">
            <w:pPr>
              <w:jc w:val="right"/>
              <w:rPr>
                <w:rFonts w:ascii="細明體" w:eastAsia="細明體" w:hAnsi="細明體"/>
                <w:kern w:val="0"/>
                <w:sz w:val="18"/>
                <w:szCs w:val="18"/>
              </w:rPr>
            </w:pPr>
            <w:r w:rsidRPr="00903950">
              <w:rPr>
                <w:rFonts w:ascii="細明體" w:eastAsia="細明體" w:hAnsi="細明體"/>
                <w:kern w:val="0"/>
                <w:sz w:val="18"/>
                <w:szCs w:val="18"/>
              </w:rPr>
              <w:t>11.23</w:t>
            </w:r>
          </w:p>
        </w:tc>
      </w:tr>
      <w:tr w:rsidR="00195B16" w:rsidRPr="00571258" w14:paraId="10A4F1E9"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2043D083" w14:textId="77777777" w:rsidR="00195B16" w:rsidRPr="0047698C" w:rsidRDefault="00195B16" w:rsidP="00B00565">
            <w:pPr>
              <w:ind w:leftChars="100" w:left="240"/>
              <w:rPr>
                <w:rFonts w:ascii="標楷體" w:eastAsia="標楷體" w:hAnsi="標楷體"/>
                <w:kern w:val="0"/>
                <w:sz w:val="20"/>
              </w:rPr>
            </w:pPr>
            <w:r w:rsidRPr="00903950">
              <w:rPr>
                <w:rFonts w:ascii="標楷體" w:eastAsia="標楷體" w:hAnsi="標楷體"/>
                <w:kern w:val="0"/>
                <w:sz w:val="20"/>
              </w:rPr>
              <w:t>政府撥入收入</w:t>
            </w:r>
          </w:p>
        </w:tc>
        <w:tc>
          <w:tcPr>
            <w:tcW w:w="1320" w:type="dxa"/>
            <w:tcBorders>
              <w:top w:val="nil"/>
              <w:bottom w:val="nil"/>
            </w:tcBorders>
            <w:vAlign w:val="center"/>
          </w:tcPr>
          <w:p w14:paraId="64A301B0" w14:textId="77777777" w:rsidR="00195B16" w:rsidRPr="0047698C" w:rsidRDefault="00195B16" w:rsidP="00B00565">
            <w:pPr>
              <w:jc w:val="right"/>
              <w:rPr>
                <w:rFonts w:ascii="細明體" w:eastAsia="細明體" w:hAnsi="細明體"/>
                <w:sz w:val="18"/>
                <w:szCs w:val="18"/>
              </w:rPr>
            </w:pPr>
            <w:r w:rsidRPr="00903950">
              <w:rPr>
                <w:rFonts w:ascii="細明體" w:eastAsia="細明體" w:hAnsi="細明體"/>
                <w:sz w:val="18"/>
                <w:szCs w:val="18"/>
              </w:rPr>
              <w:t>199,106,000</w:t>
            </w:r>
          </w:p>
        </w:tc>
        <w:tc>
          <w:tcPr>
            <w:tcW w:w="1440" w:type="dxa"/>
            <w:tcBorders>
              <w:top w:val="nil"/>
              <w:bottom w:val="nil"/>
            </w:tcBorders>
            <w:vAlign w:val="center"/>
          </w:tcPr>
          <w:p w14:paraId="5C849D72" w14:textId="77777777" w:rsidR="00195B16" w:rsidRPr="0047698C" w:rsidRDefault="00195B16" w:rsidP="00B00565">
            <w:pPr>
              <w:jc w:val="right"/>
              <w:rPr>
                <w:rFonts w:ascii="細明體" w:eastAsia="細明體" w:hAnsi="細明體"/>
                <w:sz w:val="18"/>
                <w:szCs w:val="18"/>
              </w:rPr>
            </w:pPr>
            <w:r w:rsidRPr="00903950">
              <w:rPr>
                <w:rFonts w:ascii="細明體" w:eastAsia="細明體" w:hAnsi="細明體"/>
                <w:sz w:val="18"/>
                <w:szCs w:val="18"/>
              </w:rPr>
              <w:t>216,657,649</w:t>
            </w:r>
          </w:p>
        </w:tc>
        <w:tc>
          <w:tcPr>
            <w:tcW w:w="1134" w:type="dxa"/>
            <w:tcBorders>
              <w:top w:val="nil"/>
              <w:bottom w:val="nil"/>
            </w:tcBorders>
            <w:vAlign w:val="center"/>
          </w:tcPr>
          <w:p w14:paraId="6698F674" w14:textId="77777777" w:rsidR="00195B16" w:rsidRPr="0047698C" w:rsidRDefault="00195B16" w:rsidP="00B00565">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1533AA64" w14:textId="77777777" w:rsidR="00195B16" w:rsidRPr="0047698C" w:rsidRDefault="00195B16" w:rsidP="00B00565">
            <w:pPr>
              <w:jc w:val="right"/>
              <w:rPr>
                <w:rFonts w:ascii="細明體" w:eastAsia="細明體" w:hAnsi="細明體"/>
                <w:sz w:val="18"/>
                <w:szCs w:val="18"/>
              </w:rPr>
            </w:pPr>
            <w:r w:rsidRPr="00903950">
              <w:rPr>
                <w:rFonts w:ascii="細明體" w:eastAsia="細明體" w:hAnsi="細明體"/>
                <w:sz w:val="18"/>
                <w:szCs w:val="18"/>
              </w:rPr>
              <w:t>216,657,649</w:t>
            </w:r>
          </w:p>
        </w:tc>
        <w:tc>
          <w:tcPr>
            <w:tcW w:w="1389" w:type="dxa"/>
            <w:tcBorders>
              <w:top w:val="nil"/>
              <w:bottom w:val="nil"/>
            </w:tcBorders>
            <w:vAlign w:val="center"/>
          </w:tcPr>
          <w:p w14:paraId="7A1C8788" w14:textId="77777777" w:rsidR="00195B16" w:rsidRPr="0047698C" w:rsidRDefault="00195B16" w:rsidP="00B00565">
            <w:pPr>
              <w:jc w:val="right"/>
              <w:rPr>
                <w:rFonts w:ascii="細明體" w:eastAsia="細明體" w:hAnsi="細明體"/>
                <w:noProof/>
                <w:sz w:val="18"/>
                <w:szCs w:val="18"/>
              </w:rPr>
            </w:pPr>
            <w:r w:rsidRPr="00903950">
              <w:rPr>
                <w:rFonts w:ascii="細明體" w:eastAsia="細明體" w:hAnsi="細明體"/>
                <w:noProof/>
                <w:sz w:val="18"/>
                <w:szCs w:val="18"/>
              </w:rPr>
              <w:t>17,551,649</w:t>
            </w:r>
          </w:p>
        </w:tc>
        <w:tc>
          <w:tcPr>
            <w:tcW w:w="816" w:type="dxa"/>
            <w:tcBorders>
              <w:top w:val="nil"/>
              <w:bottom w:val="nil"/>
              <w:right w:val="nil"/>
            </w:tcBorders>
            <w:vAlign w:val="center"/>
          </w:tcPr>
          <w:p w14:paraId="33885801" w14:textId="77777777" w:rsidR="00195B16" w:rsidRPr="0047698C" w:rsidRDefault="00195B16" w:rsidP="00B00565">
            <w:pPr>
              <w:jc w:val="right"/>
              <w:rPr>
                <w:rFonts w:ascii="細明體" w:eastAsia="細明體" w:hAnsi="細明體"/>
                <w:kern w:val="0"/>
                <w:sz w:val="18"/>
                <w:szCs w:val="18"/>
              </w:rPr>
            </w:pPr>
            <w:r w:rsidRPr="00903950">
              <w:rPr>
                <w:rFonts w:ascii="細明體" w:eastAsia="細明體" w:hAnsi="細明體"/>
                <w:kern w:val="0"/>
                <w:sz w:val="18"/>
                <w:szCs w:val="18"/>
              </w:rPr>
              <w:t>8.82</w:t>
            </w:r>
          </w:p>
        </w:tc>
      </w:tr>
      <w:tr w:rsidR="00195B16" w:rsidRPr="00571258" w14:paraId="321BA650"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22E13F6E" w14:textId="77777777" w:rsidR="00195B16" w:rsidRPr="0047698C" w:rsidRDefault="00195B16" w:rsidP="00B00565">
            <w:pPr>
              <w:ind w:leftChars="100" w:left="240"/>
              <w:rPr>
                <w:rFonts w:ascii="標楷體" w:eastAsia="標楷體" w:hAnsi="標楷體"/>
                <w:kern w:val="0"/>
                <w:sz w:val="20"/>
              </w:rPr>
            </w:pPr>
            <w:r w:rsidRPr="00903950">
              <w:rPr>
                <w:rFonts w:ascii="標楷體" w:eastAsia="標楷體" w:hAnsi="標楷體"/>
                <w:kern w:val="0"/>
                <w:sz w:val="20"/>
              </w:rPr>
              <w:t>其他收入</w:t>
            </w:r>
          </w:p>
        </w:tc>
        <w:tc>
          <w:tcPr>
            <w:tcW w:w="1320" w:type="dxa"/>
            <w:tcBorders>
              <w:top w:val="nil"/>
              <w:bottom w:val="nil"/>
            </w:tcBorders>
            <w:vAlign w:val="center"/>
          </w:tcPr>
          <w:p w14:paraId="364B12E3" w14:textId="77777777" w:rsidR="00195B16" w:rsidRPr="0047698C" w:rsidRDefault="00195B16" w:rsidP="00B00565">
            <w:pPr>
              <w:jc w:val="right"/>
              <w:rPr>
                <w:rFonts w:ascii="細明體" w:eastAsia="細明體" w:hAnsi="細明體"/>
                <w:sz w:val="18"/>
                <w:szCs w:val="18"/>
              </w:rPr>
            </w:pPr>
            <w:r w:rsidRPr="00903950">
              <w:rPr>
                <w:rFonts w:ascii="細明體" w:eastAsia="細明體" w:hAnsi="細明體"/>
                <w:sz w:val="18"/>
                <w:szCs w:val="18"/>
              </w:rPr>
              <w:t>2,170,000</w:t>
            </w:r>
          </w:p>
        </w:tc>
        <w:tc>
          <w:tcPr>
            <w:tcW w:w="1440" w:type="dxa"/>
            <w:tcBorders>
              <w:top w:val="nil"/>
              <w:bottom w:val="nil"/>
            </w:tcBorders>
            <w:vAlign w:val="center"/>
          </w:tcPr>
          <w:p w14:paraId="79206395" w14:textId="77777777" w:rsidR="00195B16" w:rsidRPr="0047698C" w:rsidRDefault="00195B16" w:rsidP="00B00565">
            <w:pPr>
              <w:jc w:val="right"/>
              <w:rPr>
                <w:rFonts w:ascii="細明體" w:eastAsia="細明體" w:hAnsi="細明體"/>
                <w:sz w:val="18"/>
                <w:szCs w:val="18"/>
              </w:rPr>
            </w:pPr>
            <w:r w:rsidRPr="00903950">
              <w:rPr>
                <w:rFonts w:ascii="細明體" w:eastAsia="細明體" w:hAnsi="細明體"/>
                <w:sz w:val="18"/>
                <w:szCs w:val="18"/>
              </w:rPr>
              <w:t>3,097,175</w:t>
            </w:r>
          </w:p>
        </w:tc>
        <w:tc>
          <w:tcPr>
            <w:tcW w:w="1134" w:type="dxa"/>
            <w:tcBorders>
              <w:top w:val="nil"/>
              <w:bottom w:val="nil"/>
            </w:tcBorders>
            <w:vAlign w:val="center"/>
          </w:tcPr>
          <w:p w14:paraId="6A993227" w14:textId="77777777" w:rsidR="00195B16" w:rsidRPr="0047698C" w:rsidRDefault="00195B16" w:rsidP="00B00565">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1225F915" w14:textId="77777777" w:rsidR="00195B16" w:rsidRPr="0047698C" w:rsidRDefault="00195B16" w:rsidP="00B00565">
            <w:pPr>
              <w:jc w:val="right"/>
              <w:rPr>
                <w:rFonts w:ascii="細明體" w:eastAsia="細明體" w:hAnsi="細明體"/>
                <w:sz w:val="18"/>
                <w:szCs w:val="18"/>
              </w:rPr>
            </w:pPr>
            <w:r w:rsidRPr="00903950">
              <w:rPr>
                <w:rFonts w:ascii="細明體" w:eastAsia="細明體" w:hAnsi="細明體"/>
                <w:sz w:val="18"/>
                <w:szCs w:val="18"/>
              </w:rPr>
              <w:t>3,097,175</w:t>
            </w:r>
          </w:p>
        </w:tc>
        <w:tc>
          <w:tcPr>
            <w:tcW w:w="1389" w:type="dxa"/>
            <w:tcBorders>
              <w:top w:val="nil"/>
              <w:bottom w:val="nil"/>
            </w:tcBorders>
            <w:vAlign w:val="center"/>
          </w:tcPr>
          <w:p w14:paraId="55D15838" w14:textId="77777777" w:rsidR="00195B16" w:rsidRPr="0047698C" w:rsidRDefault="00195B16" w:rsidP="00B00565">
            <w:pPr>
              <w:jc w:val="right"/>
              <w:rPr>
                <w:rFonts w:ascii="細明體" w:eastAsia="細明體" w:hAnsi="細明體"/>
                <w:noProof/>
                <w:sz w:val="18"/>
                <w:szCs w:val="18"/>
              </w:rPr>
            </w:pPr>
            <w:r w:rsidRPr="00903950">
              <w:rPr>
                <w:rFonts w:ascii="細明體" w:eastAsia="細明體" w:hAnsi="細明體"/>
                <w:noProof/>
                <w:sz w:val="18"/>
                <w:szCs w:val="18"/>
              </w:rPr>
              <w:t>927,175</w:t>
            </w:r>
          </w:p>
        </w:tc>
        <w:tc>
          <w:tcPr>
            <w:tcW w:w="816" w:type="dxa"/>
            <w:tcBorders>
              <w:top w:val="nil"/>
              <w:bottom w:val="nil"/>
              <w:right w:val="nil"/>
            </w:tcBorders>
            <w:vAlign w:val="center"/>
          </w:tcPr>
          <w:p w14:paraId="5B324205" w14:textId="77777777" w:rsidR="00195B16" w:rsidRPr="0047698C" w:rsidRDefault="00195B16" w:rsidP="00B00565">
            <w:pPr>
              <w:jc w:val="right"/>
              <w:rPr>
                <w:rFonts w:ascii="細明體" w:eastAsia="細明體" w:hAnsi="細明體"/>
                <w:kern w:val="0"/>
                <w:sz w:val="18"/>
                <w:szCs w:val="18"/>
              </w:rPr>
            </w:pPr>
            <w:r w:rsidRPr="00903950">
              <w:rPr>
                <w:rFonts w:ascii="細明體" w:eastAsia="細明體" w:hAnsi="細明體"/>
                <w:kern w:val="0"/>
                <w:sz w:val="18"/>
                <w:szCs w:val="18"/>
              </w:rPr>
              <w:t>42.73</w:t>
            </w:r>
          </w:p>
        </w:tc>
      </w:tr>
      <w:tr w:rsidR="00195B16" w:rsidRPr="00571258" w14:paraId="15C1A47C"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69C82580" w14:textId="77777777" w:rsidR="00195B16" w:rsidRPr="0047698C" w:rsidRDefault="00195B16" w:rsidP="00B00565">
            <w:pPr>
              <w:rPr>
                <w:rFonts w:ascii="標楷體" w:eastAsia="標楷體" w:hAnsi="標楷體"/>
                <w:kern w:val="0"/>
                <w:sz w:val="20"/>
              </w:rPr>
            </w:pPr>
            <w:r w:rsidRPr="00903950">
              <w:rPr>
                <w:rFonts w:ascii="標楷體" w:eastAsia="標楷體" w:hAnsi="標楷體"/>
                <w:b/>
                <w:kern w:val="0"/>
                <w:sz w:val="20"/>
              </w:rPr>
              <w:t>基金用途</w:t>
            </w:r>
          </w:p>
        </w:tc>
        <w:tc>
          <w:tcPr>
            <w:tcW w:w="1320" w:type="dxa"/>
            <w:tcBorders>
              <w:top w:val="nil"/>
              <w:bottom w:val="nil"/>
            </w:tcBorders>
            <w:vAlign w:val="center"/>
          </w:tcPr>
          <w:p w14:paraId="3E53828E" w14:textId="77777777" w:rsidR="00195B16" w:rsidRPr="0047698C" w:rsidRDefault="00195B16" w:rsidP="00B00565">
            <w:pPr>
              <w:jc w:val="right"/>
              <w:rPr>
                <w:rFonts w:ascii="細明體" w:eastAsia="細明體" w:hAnsi="細明體"/>
                <w:sz w:val="18"/>
                <w:szCs w:val="18"/>
              </w:rPr>
            </w:pPr>
            <w:r w:rsidRPr="00903950">
              <w:rPr>
                <w:rFonts w:ascii="細明體" w:eastAsia="細明體" w:hAnsi="細明體"/>
                <w:b/>
                <w:sz w:val="18"/>
                <w:szCs w:val="18"/>
              </w:rPr>
              <w:t>1,102,328,000</w:t>
            </w:r>
          </w:p>
        </w:tc>
        <w:tc>
          <w:tcPr>
            <w:tcW w:w="1440" w:type="dxa"/>
            <w:tcBorders>
              <w:top w:val="nil"/>
              <w:bottom w:val="nil"/>
            </w:tcBorders>
            <w:vAlign w:val="center"/>
          </w:tcPr>
          <w:p w14:paraId="24C4605F" w14:textId="77777777" w:rsidR="00195B16" w:rsidRPr="0047698C" w:rsidRDefault="00195B16" w:rsidP="00B00565">
            <w:pPr>
              <w:jc w:val="right"/>
              <w:rPr>
                <w:rFonts w:ascii="細明體" w:eastAsia="細明體" w:hAnsi="細明體"/>
                <w:sz w:val="18"/>
                <w:szCs w:val="18"/>
              </w:rPr>
            </w:pPr>
            <w:r w:rsidRPr="00903950">
              <w:rPr>
                <w:rFonts w:ascii="細明體" w:eastAsia="細明體" w:hAnsi="細明體"/>
                <w:b/>
                <w:sz w:val="18"/>
                <w:szCs w:val="18"/>
              </w:rPr>
              <w:t>1,269,873,433</w:t>
            </w:r>
          </w:p>
        </w:tc>
        <w:tc>
          <w:tcPr>
            <w:tcW w:w="1134" w:type="dxa"/>
            <w:tcBorders>
              <w:top w:val="nil"/>
              <w:bottom w:val="nil"/>
            </w:tcBorders>
            <w:vAlign w:val="center"/>
          </w:tcPr>
          <w:p w14:paraId="1CB1EDBD" w14:textId="77777777" w:rsidR="00195B16" w:rsidRPr="0047698C" w:rsidRDefault="00195B16" w:rsidP="00B00565">
            <w:pPr>
              <w:jc w:val="right"/>
              <w:rPr>
                <w:rFonts w:ascii="細明體" w:eastAsia="細明體" w:hAnsi="細明體"/>
                <w:sz w:val="18"/>
                <w:szCs w:val="18"/>
              </w:rPr>
            </w:pPr>
            <w:r w:rsidRPr="00903950">
              <w:rPr>
                <w:rFonts w:ascii="細明體" w:eastAsia="細明體" w:hAnsi="細明體"/>
                <w:b/>
                <w:sz w:val="18"/>
                <w:szCs w:val="18"/>
              </w:rPr>
              <w:t>－</w:t>
            </w:r>
          </w:p>
        </w:tc>
        <w:tc>
          <w:tcPr>
            <w:tcW w:w="1440" w:type="dxa"/>
            <w:tcBorders>
              <w:top w:val="nil"/>
              <w:bottom w:val="nil"/>
            </w:tcBorders>
            <w:vAlign w:val="center"/>
          </w:tcPr>
          <w:p w14:paraId="70FA1B3D" w14:textId="77777777" w:rsidR="00195B16" w:rsidRPr="0047698C" w:rsidRDefault="00195B16" w:rsidP="00B00565">
            <w:pPr>
              <w:jc w:val="right"/>
              <w:rPr>
                <w:rFonts w:ascii="細明體" w:eastAsia="細明體" w:hAnsi="細明體"/>
                <w:sz w:val="18"/>
                <w:szCs w:val="18"/>
              </w:rPr>
            </w:pPr>
            <w:r w:rsidRPr="00903950">
              <w:rPr>
                <w:rFonts w:ascii="細明體" w:eastAsia="細明體" w:hAnsi="細明體"/>
                <w:b/>
                <w:sz w:val="18"/>
                <w:szCs w:val="18"/>
              </w:rPr>
              <w:t>1,269,873,433</w:t>
            </w:r>
          </w:p>
        </w:tc>
        <w:tc>
          <w:tcPr>
            <w:tcW w:w="1389" w:type="dxa"/>
            <w:tcBorders>
              <w:top w:val="nil"/>
              <w:bottom w:val="nil"/>
            </w:tcBorders>
            <w:vAlign w:val="center"/>
          </w:tcPr>
          <w:p w14:paraId="45F3DA1D" w14:textId="77777777" w:rsidR="00195B16" w:rsidRPr="0047698C" w:rsidRDefault="00195B16" w:rsidP="00B00565">
            <w:pPr>
              <w:jc w:val="right"/>
              <w:rPr>
                <w:rFonts w:ascii="細明體" w:eastAsia="細明體" w:hAnsi="細明體"/>
                <w:noProof/>
                <w:sz w:val="18"/>
                <w:szCs w:val="18"/>
              </w:rPr>
            </w:pPr>
            <w:r w:rsidRPr="00903950">
              <w:rPr>
                <w:rFonts w:ascii="細明體" w:eastAsia="細明體" w:hAnsi="細明體"/>
                <w:b/>
                <w:noProof/>
                <w:sz w:val="18"/>
                <w:szCs w:val="18"/>
              </w:rPr>
              <w:t>167,545,433</w:t>
            </w:r>
          </w:p>
        </w:tc>
        <w:tc>
          <w:tcPr>
            <w:tcW w:w="816" w:type="dxa"/>
            <w:tcBorders>
              <w:top w:val="nil"/>
              <w:bottom w:val="nil"/>
              <w:right w:val="nil"/>
            </w:tcBorders>
            <w:vAlign w:val="center"/>
          </w:tcPr>
          <w:p w14:paraId="37035431" w14:textId="77777777" w:rsidR="00195B16" w:rsidRPr="0047698C" w:rsidRDefault="00195B16" w:rsidP="00B00565">
            <w:pPr>
              <w:jc w:val="right"/>
              <w:rPr>
                <w:rFonts w:ascii="細明體" w:eastAsia="細明體" w:hAnsi="細明體"/>
                <w:kern w:val="0"/>
                <w:sz w:val="18"/>
                <w:szCs w:val="18"/>
              </w:rPr>
            </w:pPr>
            <w:r w:rsidRPr="00903950">
              <w:rPr>
                <w:rFonts w:ascii="細明體" w:eastAsia="細明體" w:hAnsi="細明體"/>
                <w:b/>
                <w:kern w:val="0"/>
                <w:sz w:val="18"/>
                <w:szCs w:val="18"/>
              </w:rPr>
              <w:t>15.20</w:t>
            </w:r>
          </w:p>
        </w:tc>
      </w:tr>
      <w:tr w:rsidR="00195B16" w:rsidRPr="00571258" w14:paraId="3FCB0D61"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40CFE3DE" w14:textId="77777777" w:rsidR="00195B16" w:rsidRPr="0047698C" w:rsidRDefault="00195B16" w:rsidP="00B00565">
            <w:pPr>
              <w:ind w:leftChars="100" w:left="240"/>
              <w:rPr>
                <w:rFonts w:ascii="標楷體" w:eastAsia="標楷體" w:hAnsi="標楷體"/>
                <w:kern w:val="0"/>
                <w:sz w:val="20"/>
              </w:rPr>
            </w:pPr>
            <w:r w:rsidRPr="00903950">
              <w:rPr>
                <w:rFonts w:ascii="標楷體" w:eastAsia="標楷體" w:hAnsi="標楷體"/>
                <w:kern w:val="0"/>
                <w:sz w:val="20"/>
              </w:rPr>
              <w:t>空氣污染防制計畫</w:t>
            </w:r>
          </w:p>
        </w:tc>
        <w:tc>
          <w:tcPr>
            <w:tcW w:w="1320" w:type="dxa"/>
            <w:tcBorders>
              <w:top w:val="nil"/>
              <w:bottom w:val="nil"/>
            </w:tcBorders>
            <w:vAlign w:val="center"/>
          </w:tcPr>
          <w:p w14:paraId="026585AF" w14:textId="77777777" w:rsidR="00195B16" w:rsidRPr="0047698C" w:rsidRDefault="00195B16" w:rsidP="00B00565">
            <w:pPr>
              <w:jc w:val="right"/>
              <w:rPr>
                <w:rFonts w:ascii="細明體" w:eastAsia="細明體" w:hAnsi="細明體"/>
                <w:sz w:val="18"/>
                <w:szCs w:val="18"/>
              </w:rPr>
            </w:pPr>
            <w:r w:rsidRPr="00903950">
              <w:rPr>
                <w:rFonts w:ascii="細明體" w:eastAsia="細明體" w:hAnsi="細明體"/>
                <w:sz w:val="18"/>
                <w:szCs w:val="18"/>
              </w:rPr>
              <w:t>304,863,000</w:t>
            </w:r>
          </w:p>
        </w:tc>
        <w:tc>
          <w:tcPr>
            <w:tcW w:w="1440" w:type="dxa"/>
            <w:tcBorders>
              <w:top w:val="nil"/>
              <w:bottom w:val="nil"/>
            </w:tcBorders>
            <w:vAlign w:val="center"/>
          </w:tcPr>
          <w:p w14:paraId="0BC62960" w14:textId="77777777" w:rsidR="00195B16" w:rsidRPr="0047698C" w:rsidRDefault="00195B16" w:rsidP="00B00565">
            <w:pPr>
              <w:jc w:val="right"/>
              <w:rPr>
                <w:rFonts w:ascii="細明體" w:eastAsia="細明體" w:hAnsi="細明體"/>
                <w:sz w:val="18"/>
                <w:szCs w:val="18"/>
              </w:rPr>
            </w:pPr>
            <w:r w:rsidRPr="00903950">
              <w:rPr>
                <w:rFonts w:ascii="細明體" w:eastAsia="細明體" w:hAnsi="細明體"/>
                <w:sz w:val="18"/>
                <w:szCs w:val="18"/>
              </w:rPr>
              <w:t>254,447,846</w:t>
            </w:r>
          </w:p>
        </w:tc>
        <w:tc>
          <w:tcPr>
            <w:tcW w:w="1134" w:type="dxa"/>
            <w:tcBorders>
              <w:top w:val="nil"/>
              <w:bottom w:val="nil"/>
            </w:tcBorders>
            <w:vAlign w:val="center"/>
          </w:tcPr>
          <w:p w14:paraId="4C2DEE17" w14:textId="77777777" w:rsidR="00195B16" w:rsidRPr="0047698C" w:rsidRDefault="00195B16" w:rsidP="00B00565">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1913CB41" w14:textId="77777777" w:rsidR="00195B16" w:rsidRPr="0047698C" w:rsidRDefault="00195B16" w:rsidP="00B00565">
            <w:pPr>
              <w:jc w:val="right"/>
              <w:rPr>
                <w:rFonts w:ascii="細明體" w:eastAsia="細明體" w:hAnsi="細明體"/>
                <w:sz w:val="18"/>
                <w:szCs w:val="18"/>
              </w:rPr>
            </w:pPr>
            <w:r w:rsidRPr="00903950">
              <w:rPr>
                <w:rFonts w:ascii="細明體" w:eastAsia="細明體" w:hAnsi="細明體"/>
                <w:sz w:val="18"/>
                <w:szCs w:val="18"/>
              </w:rPr>
              <w:t>254,447,846</w:t>
            </w:r>
          </w:p>
        </w:tc>
        <w:tc>
          <w:tcPr>
            <w:tcW w:w="1389" w:type="dxa"/>
            <w:tcBorders>
              <w:top w:val="nil"/>
              <w:bottom w:val="nil"/>
            </w:tcBorders>
            <w:vAlign w:val="center"/>
          </w:tcPr>
          <w:p w14:paraId="27693E2D" w14:textId="77777777" w:rsidR="00195B16" w:rsidRPr="0047698C" w:rsidRDefault="00195B16" w:rsidP="00B00565">
            <w:pPr>
              <w:jc w:val="right"/>
              <w:rPr>
                <w:rFonts w:ascii="細明體" w:eastAsia="細明體" w:hAnsi="細明體"/>
                <w:noProof/>
                <w:sz w:val="18"/>
                <w:szCs w:val="18"/>
              </w:rPr>
            </w:pPr>
            <w:r w:rsidRPr="00903950">
              <w:rPr>
                <w:rFonts w:ascii="細明體" w:eastAsia="細明體" w:hAnsi="細明體"/>
                <w:noProof/>
                <w:sz w:val="18"/>
                <w:szCs w:val="18"/>
              </w:rPr>
              <w:t>- 50,415,154</w:t>
            </w:r>
          </w:p>
        </w:tc>
        <w:tc>
          <w:tcPr>
            <w:tcW w:w="816" w:type="dxa"/>
            <w:tcBorders>
              <w:top w:val="nil"/>
              <w:bottom w:val="nil"/>
              <w:right w:val="nil"/>
            </w:tcBorders>
            <w:vAlign w:val="center"/>
          </w:tcPr>
          <w:p w14:paraId="0B831BB8" w14:textId="77777777" w:rsidR="00195B16" w:rsidRPr="0047698C" w:rsidRDefault="00195B16" w:rsidP="00B00565">
            <w:pPr>
              <w:jc w:val="right"/>
              <w:rPr>
                <w:rFonts w:ascii="細明體" w:eastAsia="細明體" w:hAnsi="細明體"/>
                <w:kern w:val="0"/>
                <w:sz w:val="18"/>
                <w:szCs w:val="18"/>
              </w:rPr>
            </w:pPr>
            <w:r w:rsidRPr="00903950">
              <w:rPr>
                <w:rFonts w:ascii="細明體" w:eastAsia="細明體" w:hAnsi="細明體"/>
                <w:kern w:val="0"/>
                <w:sz w:val="18"/>
                <w:szCs w:val="18"/>
              </w:rPr>
              <w:t>- 16.54</w:t>
            </w:r>
          </w:p>
        </w:tc>
      </w:tr>
      <w:tr w:rsidR="00195B16" w:rsidRPr="00571258" w14:paraId="70317954"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6BCD0A2B" w14:textId="77777777" w:rsidR="00195B16" w:rsidRPr="0047698C" w:rsidRDefault="00195B16" w:rsidP="00B00565">
            <w:pPr>
              <w:ind w:leftChars="100" w:left="240"/>
              <w:rPr>
                <w:rFonts w:ascii="標楷體" w:eastAsia="標楷體" w:hAnsi="標楷體"/>
                <w:kern w:val="0"/>
                <w:sz w:val="20"/>
              </w:rPr>
            </w:pPr>
            <w:r w:rsidRPr="00903950">
              <w:rPr>
                <w:rFonts w:ascii="標楷體" w:eastAsia="標楷體" w:hAnsi="標楷體"/>
                <w:kern w:val="0"/>
                <w:sz w:val="20"/>
              </w:rPr>
              <w:t>資源回收計畫</w:t>
            </w:r>
          </w:p>
        </w:tc>
        <w:tc>
          <w:tcPr>
            <w:tcW w:w="1320" w:type="dxa"/>
            <w:tcBorders>
              <w:top w:val="nil"/>
              <w:bottom w:val="nil"/>
            </w:tcBorders>
            <w:vAlign w:val="center"/>
          </w:tcPr>
          <w:p w14:paraId="340BFBD9" w14:textId="77777777" w:rsidR="00195B16" w:rsidRPr="0047698C" w:rsidRDefault="00195B16" w:rsidP="00B00565">
            <w:pPr>
              <w:jc w:val="right"/>
              <w:rPr>
                <w:rFonts w:ascii="細明體" w:eastAsia="細明體" w:hAnsi="細明體"/>
                <w:sz w:val="18"/>
                <w:szCs w:val="18"/>
              </w:rPr>
            </w:pPr>
            <w:r w:rsidRPr="00903950">
              <w:rPr>
                <w:rFonts w:ascii="細明體" w:eastAsia="細明體" w:hAnsi="細明體"/>
                <w:sz w:val="18"/>
                <w:szCs w:val="18"/>
              </w:rPr>
              <w:t>54,798,000</w:t>
            </w:r>
          </w:p>
        </w:tc>
        <w:tc>
          <w:tcPr>
            <w:tcW w:w="1440" w:type="dxa"/>
            <w:tcBorders>
              <w:top w:val="nil"/>
              <w:bottom w:val="nil"/>
            </w:tcBorders>
            <w:vAlign w:val="center"/>
          </w:tcPr>
          <w:p w14:paraId="4AC980C8" w14:textId="77777777" w:rsidR="00195B16" w:rsidRPr="0047698C" w:rsidRDefault="00195B16" w:rsidP="00B00565">
            <w:pPr>
              <w:jc w:val="right"/>
              <w:rPr>
                <w:rFonts w:ascii="細明體" w:eastAsia="細明體" w:hAnsi="細明體"/>
                <w:sz w:val="18"/>
                <w:szCs w:val="18"/>
              </w:rPr>
            </w:pPr>
            <w:r w:rsidRPr="00903950">
              <w:rPr>
                <w:rFonts w:ascii="細明體" w:eastAsia="細明體" w:hAnsi="細明體"/>
                <w:sz w:val="18"/>
                <w:szCs w:val="18"/>
              </w:rPr>
              <w:t>78,448,119</w:t>
            </w:r>
          </w:p>
        </w:tc>
        <w:tc>
          <w:tcPr>
            <w:tcW w:w="1134" w:type="dxa"/>
            <w:tcBorders>
              <w:top w:val="nil"/>
              <w:bottom w:val="nil"/>
            </w:tcBorders>
            <w:vAlign w:val="center"/>
          </w:tcPr>
          <w:p w14:paraId="2F5E6767" w14:textId="77777777" w:rsidR="00195B16" w:rsidRPr="0047698C" w:rsidRDefault="00195B16" w:rsidP="00B00565">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53B19FBA" w14:textId="77777777" w:rsidR="00195B16" w:rsidRPr="0047698C" w:rsidRDefault="00195B16" w:rsidP="00B00565">
            <w:pPr>
              <w:jc w:val="right"/>
              <w:rPr>
                <w:rFonts w:ascii="細明體" w:eastAsia="細明體" w:hAnsi="細明體"/>
                <w:sz w:val="18"/>
                <w:szCs w:val="18"/>
              </w:rPr>
            </w:pPr>
            <w:r w:rsidRPr="00903950">
              <w:rPr>
                <w:rFonts w:ascii="細明體" w:eastAsia="細明體" w:hAnsi="細明體"/>
                <w:sz w:val="18"/>
                <w:szCs w:val="18"/>
              </w:rPr>
              <w:t>78,448,119</w:t>
            </w:r>
          </w:p>
        </w:tc>
        <w:tc>
          <w:tcPr>
            <w:tcW w:w="1389" w:type="dxa"/>
            <w:tcBorders>
              <w:top w:val="nil"/>
              <w:bottom w:val="nil"/>
            </w:tcBorders>
            <w:vAlign w:val="center"/>
          </w:tcPr>
          <w:p w14:paraId="60497D15" w14:textId="77777777" w:rsidR="00195B16" w:rsidRPr="0047698C" w:rsidRDefault="00195B16" w:rsidP="00B00565">
            <w:pPr>
              <w:jc w:val="right"/>
              <w:rPr>
                <w:rFonts w:ascii="細明體" w:eastAsia="細明體" w:hAnsi="細明體"/>
                <w:noProof/>
                <w:sz w:val="18"/>
                <w:szCs w:val="18"/>
              </w:rPr>
            </w:pPr>
            <w:r w:rsidRPr="00903950">
              <w:rPr>
                <w:rFonts w:ascii="細明體" w:eastAsia="細明體" w:hAnsi="細明體"/>
                <w:noProof/>
                <w:sz w:val="18"/>
                <w:szCs w:val="18"/>
              </w:rPr>
              <w:t>23,650,119</w:t>
            </w:r>
          </w:p>
        </w:tc>
        <w:tc>
          <w:tcPr>
            <w:tcW w:w="816" w:type="dxa"/>
            <w:tcBorders>
              <w:top w:val="nil"/>
              <w:bottom w:val="nil"/>
              <w:right w:val="nil"/>
            </w:tcBorders>
            <w:vAlign w:val="center"/>
          </w:tcPr>
          <w:p w14:paraId="7E5078A6" w14:textId="77777777" w:rsidR="00195B16" w:rsidRPr="0047698C" w:rsidRDefault="00195B16" w:rsidP="00B00565">
            <w:pPr>
              <w:jc w:val="right"/>
              <w:rPr>
                <w:rFonts w:ascii="細明體" w:eastAsia="細明體" w:hAnsi="細明體"/>
                <w:kern w:val="0"/>
                <w:sz w:val="18"/>
                <w:szCs w:val="18"/>
              </w:rPr>
            </w:pPr>
            <w:r w:rsidRPr="00903950">
              <w:rPr>
                <w:rFonts w:ascii="細明體" w:eastAsia="細明體" w:hAnsi="細明體"/>
                <w:kern w:val="0"/>
                <w:sz w:val="18"/>
                <w:szCs w:val="18"/>
              </w:rPr>
              <w:t>43.16</w:t>
            </w:r>
          </w:p>
        </w:tc>
      </w:tr>
      <w:tr w:rsidR="00195B16" w:rsidRPr="00571258" w14:paraId="7B3937F5"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350883A0" w14:textId="77777777" w:rsidR="00195B16" w:rsidRPr="0047698C" w:rsidRDefault="00195B16" w:rsidP="00B00565">
            <w:pPr>
              <w:ind w:leftChars="100" w:left="240"/>
              <w:rPr>
                <w:rFonts w:ascii="標楷體" w:eastAsia="標楷體" w:hAnsi="標楷體"/>
                <w:kern w:val="0"/>
                <w:sz w:val="20"/>
              </w:rPr>
            </w:pPr>
            <w:r w:rsidRPr="00903950">
              <w:rPr>
                <w:rFonts w:ascii="標楷體" w:eastAsia="標楷體" w:hAnsi="標楷體"/>
                <w:kern w:val="0"/>
                <w:sz w:val="20"/>
              </w:rPr>
              <w:t>廢棄物清理計畫</w:t>
            </w:r>
          </w:p>
        </w:tc>
        <w:tc>
          <w:tcPr>
            <w:tcW w:w="1320" w:type="dxa"/>
            <w:tcBorders>
              <w:top w:val="nil"/>
              <w:bottom w:val="nil"/>
            </w:tcBorders>
            <w:vAlign w:val="center"/>
          </w:tcPr>
          <w:p w14:paraId="22AE718F" w14:textId="77777777" w:rsidR="00195B16" w:rsidRPr="0047698C" w:rsidRDefault="00195B16" w:rsidP="00B00565">
            <w:pPr>
              <w:jc w:val="right"/>
              <w:rPr>
                <w:rFonts w:ascii="細明體" w:eastAsia="細明體" w:hAnsi="細明體"/>
                <w:sz w:val="18"/>
                <w:szCs w:val="18"/>
              </w:rPr>
            </w:pPr>
            <w:r w:rsidRPr="00903950">
              <w:rPr>
                <w:rFonts w:ascii="細明體" w:eastAsia="細明體" w:hAnsi="細明體"/>
                <w:sz w:val="18"/>
                <w:szCs w:val="18"/>
              </w:rPr>
              <w:t>525,513,000</w:t>
            </w:r>
          </w:p>
        </w:tc>
        <w:tc>
          <w:tcPr>
            <w:tcW w:w="1440" w:type="dxa"/>
            <w:tcBorders>
              <w:top w:val="nil"/>
              <w:bottom w:val="nil"/>
            </w:tcBorders>
            <w:vAlign w:val="center"/>
          </w:tcPr>
          <w:p w14:paraId="19474C06" w14:textId="77777777" w:rsidR="00195B16" w:rsidRPr="0047698C" w:rsidRDefault="00195B16" w:rsidP="00B00565">
            <w:pPr>
              <w:jc w:val="right"/>
              <w:rPr>
                <w:rFonts w:ascii="細明體" w:eastAsia="細明體" w:hAnsi="細明體"/>
                <w:sz w:val="18"/>
                <w:szCs w:val="18"/>
              </w:rPr>
            </w:pPr>
            <w:r w:rsidRPr="00903950">
              <w:rPr>
                <w:rFonts w:ascii="細明體" w:eastAsia="細明體" w:hAnsi="細明體"/>
                <w:sz w:val="18"/>
                <w:szCs w:val="18"/>
              </w:rPr>
              <w:t>707,512,701</w:t>
            </w:r>
          </w:p>
        </w:tc>
        <w:tc>
          <w:tcPr>
            <w:tcW w:w="1134" w:type="dxa"/>
            <w:tcBorders>
              <w:top w:val="nil"/>
              <w:bottom w:val="nil"/>
            </w:tcBorders>
            <w:vAlign w:val="center"/>
          </w:tcPr>
          <w:p w14:paraId="5F3C4A2F" w14:textId="77777777" w:rsidR="00195B16" w:rsidRPr="0047698C" w:rsidRDefault="00195B16" w:rsidP="00B00565">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26F6DC45" w14:textId="77777777" w:rsidR="00195B16" w:rsidRPr="0047698C" w:rsidRDefault="00195B16" w:rsidP="00B00565">
            <w:pPr>
              <w:jc w:val="right"/>
              <w:rPr>
                <w:rFonts w:ascii="細明體" w:eastAsia="細明體" w:hAnsi="細明體"/>
                <w:sz w:val="18"/>
                <w:szCs w:val="18"/>
              </w:rPr>
            </w:pPr>
            <w:r w:rsidRPr="00903950">
              <w:rPr>
                <w:rFonts w:ascii="細明體" w:eastAsia="細明體" w:hAnsi="細明體"/>
                <w:sz w:val="18"/>
                <w:szCs w:val="18"/>
              </w:rPr>
              <w:t>707,512,701</w:t>
            </w:r>
          </w:p>
        </w:tc>
        <w:tc>
          <w:tcPr>
            <w:tcW w:w="1389" w:type="dxa"/>
            <w:tcBorders>
              <w:top w:val="nil"/>
              <w:bottom w:val="nil"/>
            </w:tcBorders>
            <w:vAlign w:val="center"/>
          </w:tcPr>
          <w:p w14:paraId="676D0BD2" w14:textId="77777777" w:rsidR="00195B16" w:rsidRPr="0047698C" w:rsidRDefault="00195B16" w:rsidP="00B00565">
            <w:pPr>
              <w:jc w:val="right"/>
              <w:rPr>
                <w:rFonts w:ascii="細明體" w:eastAsia="細明體" w:hAnsi="細明體"/>
                <w:noProof/>
                <w:sz w:val="18"/>
                <w:szCs w:val="18"/>
              </w:rPr>
            </w:pPr>
            <w:r w:rsidRPr="00903950">
              <w:rPr>
                <w:rFonts w:ascii="細明體" w:eastAsia="細明體" w:hAnsi="細明體"/>
                <w:noProof/>
                <w:sz w:val="18"/>
                <w:szCs w:val="18"/>
              </w:rPr>
              <w:t>181,999,701</w:t>
            </w:r>
          </w:p>
        </w:tc>
        <w:tc>
          <w:tcPr>
            <w:tcW w:w="816" w:type="dxa"/>
            <w:tcBorders>
              <w:top w:val="nil"/>
              <w:bottom w:val="nil"/>
              <w:right w:val="nil"/>
            </w:tcBorders>
            <w:vAlign w:val="center"/>
          </w:tcPr>
          <w:p w14:paraId="5D6B5F70" w14:textId="77777777" w:rsidR="00195B16" w:rsidRPr="0047698C" w:rsidRDefault="00195B16" w:rsidP="00B00565">
            <w:pPr>
              <w:jc w:val="right"/>
              <w:rPr>
                <w:rFonts w:ascii="細明體" w:eastAsia="細明體" w:hAnsi="細明體"/>
                <w:kern w:val="0"/>
                <w:sz w:val="18"/>
                <w:szCs w:val="18"/>
              </w:rPr>
            </w:pPr>
            <w:r w:rsidRPr="00903950">
              <w:rPr>
                <w:rFonts w:ascii="細明體" w:eastAsia="細明體" w:hAnsi="細明體"/>
                <w:kern w:val="0"/>
                <w:sz w:val="18"/>
                <w:szCs w:val="18"/>
              </w:rPr>
              <w:t>34.63</w:t>
            </w:r>
          </w:p>
        </w:tc>
      </w:tr>
      <w:tr w:rsidR="00195B16" w:rsidRPr="00571258" w14:paraId="72D918BD"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5D249DE6" w14:textId="77777777" w:rsidR="00195B16" w:rsidRPr="0047698C" w:rsidRDefault="00195B16" w:rsidP="00B00565">
            <w:pPr>
              <w:ind w:leftChars="100" w:left="240"/>
              <w:rPr>
                <w:rFonts w:ascii="標楷體" w:eastAsia="標楷體" w:hAnsi="標楷體"/>
                <w:kern w:val="0"/>
                <w:sz w:val="20"/>
              </w:rPr>
            </w:pPr>
            <w:r w:rsidRPr="00903950">
              <w:rPr>
                <w:rFonts w:ascii="標楷體" w:eastAsia="標楷體" w:hAnsi="標楷體"/>
                <w:kern w:val="0"/>
                <w:sz w:val="20"/>
              </w:rPr>
              <w:t>水污染防治計畫</w:t>
            </w:r>
          </w:p>
        </w:tc>
        <w:tc>
          <w:tcPr>
            <w:tcW w:w="1320" w:type="dxa"/>
            <w:tcBorders>
              <w:top w:val="nil"/>
              <w:bottom w:val="nil"/>
            </w:tcBorders>
            <w:vAlign w:val="center"/>
          </w:tcPr>
          <w:p w14:paraId="60CA6FF9" w14:textId="77777777" w:rsidR="00195B16" w:rsidRPr="0047698C" w:rsidRDefault="00195B16" w:rsidP="00B00565">
            <w:pPr>
              <w:jc w:val="right"/>
              <w:rPr>
                <w:rFonts w:ascii="細明體" w:eastAsia="細明體" w:hAnsi="細明體"/>
                <w:sz w:val="18"/>
                <w:szCs w:val="18"/>
              </w:rPr>
            </w:pPr>
            <w:r w:rsidRPr="00903950">
              <w:rPr>
                <w:rFonts w:ascii="細明體" w:eastAsia="細明體" w:hAnsi="細明體"/>
                <w:sz w:val="18"/>
                <w:szCs w:val="18"/>
              </w:rPr>
              <w:t>86,000</w:t>
            </w:r>
          </w:p>
        </w:tc>
        <w:tc>
          <w:tcPr>
            <w:tcW w:w="1440" w:type="dxa"/>
            <w:tcBorders>
              <w:top w:val="nil"/>
              <w:bottom w:val="nil"/>
            </w:tcBorders>
            <w:vAlign w:val="center"/>
          </w:tcPr>
          <w:p w14:paraId="5136811E" w14:textId="77777777" w:rsidR="00195B16" w:rsidRPr="0047698C" w:rsidRDefault="00195B16" w:rsidP="00B00565">
            <w:pPr>
              <w:jc w:val="right"/>
              <w:rPr>
                <w:rFonts w:ascii="細明體" w:eastAsia="細明體" w:hAnsi="細明體"/>
                <w:sz w:val="18"/>
                <w:szCs w:val="18"/>
              </w:rPr>
            </w:pPr>
            <w:r w:rsidRPr="00903950">
              <w:rPr>
                <w:rFonts w:ascii="細明體" w:eastAsia="細明體" w:hAnsi="細明體"/>
                <w:sz w:val="18"/>
                <w:szCs w:val="18"/>
              </w:rPr>
              <w:t>494,384</w:t>
            </w:r>
          </w:p>
        </w:tc>
        <w:tc>
          <w:tcPr>
            <w:tcW w:w="1134" w:type="dxa"/>
            <w:tcBorders>
              <w:top w:val="nil"/>
              <w:bottom w:val="nil"/>
            </w:tcBorders>
            <w:vAlign w:val="center"/>
          </w:tcPr>
          <w:p w14:paraId="330437B0" w14:textId="77777777" w:rsidR="00195B16" w:rsidRPr="0047698C" w:rsidRDefault="00195B16" w:rsidP="00B00565">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43D921F8" w14:textId="77777777" w:rsidR="00195B16" w:rsidRPr="0047698C" w:rsidRDefault="00195B16" w:rsidP="00B00565">
            <w:pPr>
              <w:jc w:val="right"/>
              <w:rPr>
                <w:rFonts w:ascii="細明體" w:eastAsia="細明體" w:hAnsi="細明體"/>
                <w:sz w:val="18"/>
                <w:szCs w:val="18"/>
              </w:rPr>
            </w:pPr>
            <w:r w:rsidRPr="00903950">
              <w:rPr>
                <w:rFonts w:ascii="細明體" w:eastAsia="細明體" w:hAnsi="細明體"/>
                <w:sz w:val="18"/>
                <w:szCs w:val="18"/>
              </w:rPr>
              <w:t>494,384</w:t>
            </w:r>
          </w:p>
        </w:tc>
        <w:tc>
          <w:tcPr>
            <w:tcW w:w="1389" w:type="dxa"/>
            <w:tcBorders>
              <w:top w:val="nil"/>
              <w:bottom w:val="nil"/>
            </w:tcBorders>
            <w:vAlign w:val="center"/>
          </w:tcPr>
          <w:p w14:paraId="7BF9086C" w14:textId="77777777" w:rsidR="00195B16" w:rsidRPr="0047698C" w:rsidRDefault="00195B16" w:rsidP="00B00565">
            <w:pPr>
              <w:jc w:val="right"/>
              <w:rPr>
                <w:rFonts w:ascii="細明體" w:eastAsia="細明體" w:hAnsi="細明體"/>
                <w:noProof/>
                <w:sz w:val="18"/>
                <w:szCs w:val="18"/>
              </w:rPr>
            </w:pPr>
            <w:r w:rsidRPr="00903950">
              <w:rPr>
                <w:rFonts w:ascii="細明體" w:eastAsia="細明體" w:hAnsi="細明體"/>
                <w:noProof/>
                <w:sz w:val="18"/>
                <w:szCs w:val="18"/>
              </w:rPr>
              <w:t>408,384</w:t>
            </w:r>
          </w:p>
        </w:tc>
        <w:tc>
          <w:tcPr>
            <w:tcW w:w="816" w:type="dxa"/>
            <w:tcBorders>
              <w:top w:val="nil"/>
              <w:bottom w:val="nil"/>
              <w:right w:val="nil"/>
            </w:tcBorders>
            <w:vAlign w:val="center"/>
          </w:tcPr>
          <w:p w14:paraId="1BC51591" w14:textId="77777777" w:rsidR="00195B16" w:rsidRPr="0047698C" w:rsidRDefault="00195B16" w:rsidP="00B00565">
            <w:pPr>
              <w:jc w:val="right"/>
              <w:rPr>
                <w:rFonts w:ascii="細明體" w:eastAsia="細明體" w:hAnsi="細明體"/>
                <w:kern w:val="0"/>
                <w:sz w:val="18"/>
                <w:szCs w:val="18"/>
              </w:rPr>
            </w:pPr>
            <w:r w:rsidRPr="00903950">
              <w:rPr>
                <w:rFonts w:ascii="細明體" w:eastAsia="細明體" w:hAnsi="細明體"/>
                <w:kern w:val="0"/>
                <w:sz w:val="18"/>
                <w:szCs w:val="18"/>
              </w:rPr>
              <w:t>474.87</w:t>
            </w:r>
          </w:p>
        </w:tc>
      </w:tr>
      <w:tr w:rsidR="00195B16" w:rsidRPr="00571258" w14:paraId="7CC3491E"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0D970C4A" w14:textId="77777777" w:rsidR="00195B16" w:rsidRPr="0047698C" w:rsidRDefault="00195B16" w:rsidP="00B00565">
            <w:pPr>
              <w:ind w:leftChars="100" w:left="240"/>
              <w:rPr>
                <w:rFonts w:ascii="標楷體" w:eastAsia="標楷體" w:hAnsi="標楷體"/>
                <w:kern w:val="0"/>
                <w:sz w:val="20"/>
              </w:rPr>
            </w:pPr>
            <w:r w:rsidRPr="00903950">
              <w:rPr>
                <w:rFonts w:ascii="標楷體" w:eastAsia="標楷體" w:hAnsi="標楷體"/>
                <w:kern w:val="0"/>
                <w:sz w:val="20"/>
              </w:rPr>
              <w:t>環境教育計畫</w:t>
            </w:r>
          </w:p>
        </w:tc>
        <w:tc>
          <w:tcPr>
            <w:tcW w:w="1320" w:type="dxa"/>
            <w:tcBorders>
              <w:top w:val="nil"/>
              <w:bottom w:val="nil"/>
            </w:tcBorders>
            <w:vAlign w:val="center"/>
          </w:tcPr>
          <w:p w14:paraId="76BF2FA6" w14:textId="77777777" w:rsidR="00195B16" w:rsidRPr="0047698C" w:rsidRDefault="00195B16" w:rsidP="00B00565">
            <w:pPr>
              <w:jc w:val="right"/>
              <w:rPr>
                <w:rFonts w:ascii="細明體" w:eastAsia="細明體" w:hAnsi="細明體"/>
                <w:sz w:val="18"/>
                <w:szCs w:val="18"/>
              </w:rPr>
            </w:pPr>
            <w:r w:rsidRPr="00903950">
              <w:rPr>
                <w:rFonts w:ascii="細明體" w:eastAsia="細明體" w:hAnsi="細明體"/>
                <w:sz w:val="18"/>
                <w:szCs w:val="18"/>
              </w:rPr>
              <w:t>46,533,000</w:t>
            </w:r>
          </w:p>
        </w:tc>
        <w:tc>
          <w:tcPr>
            <w:tcW w:w="1440" w:type="dxa"/>
            <w:tcBorders>
              <w:top w:val="nil"/>
              <w:bottom w:val="nil"/>
            </w:tcBorders>
            <w:vAlign w:val="center"/>
          </w:tcPr>
          <w:p w14:paraId="1F93D90F" w14:textId="77777777" w:rsidR="00195B16" w:rsidRPr="0047698C" w:rsidRDefault="00195B16" w:rsidP="00B00565">
            <w:pPr>
              <w:jc w:val="right"/>
              <w:rPr>
                <w:rFonts w:ascii="細明體" w:eastAsia="細明體" w:hAnsi="細明體"/>
                <w:sz w:val="18"/>
                <w:szCs w:val="18"/>
              </w:rPr>
            </w:pPr>
            <w:r w:rsidRPr="00903950">
              <w:rPr>
                <w:rFonts w:ascii="細明體" w:eastAsia="細明體" w:hAnsi="細明體"/>
                <w:sz w:val="18"/>
                <w:szCs w:val="18"/>
              </w:rPr>
              <w:t>63,655,146</w:t>
            </w:r>
          </w:p>
        </w:tc>
        <w:tc>
          <w:tcPr>
            <w:tcW w:w="1134" w:type="dxa"/>
            <w:tcBorders>
              <w:top w:val="nil"/>
              <w:bottom w:val="nil"/>
            </w:tcBorders>
            <w:vAlign w:val="center"/>
          </w:tcPr>
          <w:p w14:paraId="05FAE1B4" w14:textId="77777777" w:rsidR="00195B16" w:rsidRPr="0047698C" w:rsidRDefault="00195B16" w:rsidP="00B00565">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04B17449" w14:textId="77777777" w:rsidR="00195B16" w:rsidRPr="0047698C" w:rsidRDefault="00195B16" w:rsidP="00B00565">
            <w:pPr>
              <w:jc w:val="right"/>
              <w:rPr>
                <w:rFonts w:ascii="細明體" w:eastAsia="細明體" w:hAnsi="細明體"/>
                <w:sz w:val="18"/>
                <w:szCs w:val="18"/>
              </w:rPr>
            </w:pPr>
            <w:r w:rsidRPr="00903950">
              <w:rPr>
                <w:rFonts w:ascii="細明體" w:eastAsia="細明體" w:hAnsi="細明體"/>
                <w:sz w:val="18"/>
                <w:szCs w:val="18"/>
              </w:rPr>
              <w:t>63,655,146</w:t>
            </w:r>
          </w:p>
        </w:tc>
        <w:tc>
          <w:tcPr>
            <w:tcW w:w="1389" w:type="dxa"/>
            <w:tcBorders>
              <w:top w:val="nil"/>
              <w:bottom w:val="nil"/>
            </w:tcBorders>
            <w:vAlign w:val="center"/>
          </w:tcPr>
          <w:p w14:paraId="26C6C959" w14:textId="77777777" w:rsidR="00195B16" w:rsidRPr="0047698C" w:rsidRDefault="00195B16" w:rsidP="00B00565">
            <w:pPr>
              <w:jc w:val="right"/>
              <w:rPr>
                <w:rFonts w:ascii="細明體" w:eastAsia="細明體" w:hAnsi="細明體"/>
                <w:noProof/>
                <w:sz w:val="18"/>
                <w:szCs w:val="18"/>
              </w:rPr>
            </w:pPr>
            <w:r w:rsidRPr="00903950">
              <w:rPr>
                <w:rFonts w:ascii="細明體" w:eastAsia="細明體" w:hAnsi="細明體"/>
                <w:noProof/>
                <w:sz w:val="18"/>
                <w:szCs w:val="18"/>
              </w:rPr>
              <w:t>17,122,146</w:t>
            </w:r>
          </w:p>
        </w:tc>
        <w:tc>
          <w:tcPr>
            <w:tcW w:w="816" w:type="dxa"/>
            <w:tcBorders>
              <w:top w:val="nil"/>
              <w:bottom w:val="nil"/>
              <w:right w:val="nil"/>
            </w:tcBorders>
            <w:vAlign w:val="center"/>
          </w:tcPr>
          <w:p w14:paraId="332710FB" w14:textId="77777777" w:rsidR="00195B16" w:rsidRPr="0047698C" w:rsidRDefault="00195B16" w:rsidP="00B00565">
            <w:pPr>
              <w:jc w:val="right"/>
              <w:rPr>
                <w:rFonts w:ascii="細明體" w:eastAsia="細明體" w:hAnsi="細明體"/>
                <w:kern w:val="0"/>
                <w:sz w:val="18"/>
                <w:szCs w:val="18"/>
              </w:rPr>
            </w:pPr>
            <w:r w:rsidRPr="00903950">
              <w:rPr>
                <w:rFonts w:ascii="細明體" w:eastAsia="細明體" w:hAnsi="細明體"/>
                <w:kern w:val="0"/>
                <w:sz w:val="18"/>
                <w:szCs w:val="18"/>
              </w:rPr>
              <w:t>36.80</w:t>
            </w:r>
          </w:p>
        </w:tc>
      </w:tr>
      <w:tr w:rsidR="00195B16" w:rsidRPr="00571258" w14:paraId="7C9664C0"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6AD8FF3A" w14:textId="77777777" w:rsidR="00195B16" w:rsidRPr="0047698C" w:rsidRDefault="00195B16" w:rsidP="00B00565">
            <w:pPr>
              <w:ind w:leftChars="100" w:left="240"/>
              <w:rPr>
                <w:rFonts w:ascii="標楷體" w:eastAsia="標楷體" w:hAnsi="標楷體"/>
                <w:kern w:val="0"/>
                <w:sz w:val="20"/>
              </w:rPr>
            </w:pPr>
            <w:r w:rsidRPr="00903950">
              <w:rPr>
                <w:rFonts w:ascii="標楷體" w:eastAsia="標楷體" w:hAnsi="標楷體"/>
                <w:kern w:val="0"/>
                <w:sz w:val="20"/>
              </w:rPr>
              <w:t>建築及設備計畫</w:t>
            </w:r>
          </w:p>
        </w:tc>
        <w:tc>
          <w:tcPr>
            <w:tcW w:w="1320" w:type="dxa"/>
            <w:tcBorders>
              <w:top w:val="nil"/>
              <w:bottom w:val="nil"/>
            </w:tcBorders>
            <w:vAlign w:val="center"/>
          </w:tcPr>
          <w:p w14:paraId="21C453AD" w14:textId="77777777" w:rsidR="00195B16" w:rsidRPr="0047698C" w:rsidRDefault="00195B16" w:rsidP="00B00565">
            <w:pPr>
              <w:jc w:val="right"/>
              <w:rPr>
                <w:rFonts w:ascii="細明體" w:eastAsia="細明體" w:hAnsi="細明體"/>
                <w:sz w:val="18"/>
                <w:szCs w:val="18"/>
              </w:rPr>
            </w:pPr>
            <w:r w:rsidRPr="00903950">
              <w:rPr>
                <w:rFonts w:ascii="細明體" w:eastAsia="細明體" w:hAnsi="細明體"/>
                <w:sz w:val="18"/>
                <w:szCs w:val="18"/>
              </w:rPr>
              <w:t>170,535,000</w:t>
            </w:r>
          </w:p>
        </w:tc>
        <w:tc>
          <w:tcPr>
            <w:tcW w:w="1440" w:type="dxa"/>
            <w:tcBorders>
              <w:top w:val="nil"/>
              <w:bottom w:val="nil"/>
            </w:tcBorders>
            <w:vAlign w:val="center"/>
          </w:tcPr>
          <w:p w14:paraId="03CAD437" w14:textId="77777777" w:rsidR="00195B16" w:rsidRPr="0047698C" w:rsidRDefault="00195B16" w:rsidP="00B00565">
            <w:pPr>
              <w:jc w:val="right"/>
              <w:rPr>
                <w:rFonts w:ascii="細明體" w:eastAsia="細明體" w:hAnsi="細明體"/>
                <w:sz w:val="18"/>
                <w:szCs w:val="18"/>
              </w:rPr>
            </w:pPr>
            <w:r w:rsidRPr="00903950">
              <w:rPr>
                <w:rFonts w:ascii="細明體" w:eastAsia="細明體" w:hAnsi="細明體"/>
                <w:sz w:val="18"/>
                <w:szCs w:val="18"/>
              </w:rPr>
              <w:t>165,315,237</w:t>
            </w:r>
          </w:p>
        </w:tc>
        <w:tc>
          <w:tcPr>
            <w:tcW w:w="1134" w:type="dxa"/>
            <w:tcBorders>
              <w:top w:val="nil"/>
              <w:bottom w:val="nil"/>
            </w:tcBorders>
            <w:vAlign w:val="center"/>
          </w:tcPr>
          <w:p w14:paraId="173BF695" w14:textId="77777777" w:rsidR="00195B16" w:rsidRPr="0047698C" w:rsidRDefault="00195B16" w:rsidP="00B00565">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726F793C" w14:textId="77777777" w:rsidR="00195B16" w:rsidRPr="0047698C" w:rsidRDefault="00195B16" w:rsidP="00B00565">
            <w:pPr>
              <w:jc w:val="right"/>
              <w:rPr>
                <w:rFonts w:ascii="細明體" w:eastAsia="細明體" w:hAnsi="細明體"/>
                <w:sz w:val="18"/>
                <w:szCs w:val="18"/>
              </w:rPr>
            </w:pPr>
            <w:r w:rsidRPr="00903950">
              <w:rPr>
                <w:rFonts w:ascii="細明體" w:eastAsia="細明體" w:hAnsi="細明體"/>
                <w:sz w:val="18"/>
                <w:szCs w:val="18"/>
              </w:rPr>
              <w:t>165,315,237</w:t>
            </w:r>
          </w:p>
        </w:tc>
        <w:tc>
          <w:tcPr>
            <w:tcW w:w="1389" w:type="dxa"/>
            <w:tcBorders>
              <w:top w:val="nil"/>
              <w:bottom w:val="nil"/>
            </w:tcBorders>
            <w:vAlign w:val="center"/>
          </w:tcPr>
          <w:p w14:paraId="398ADB19" w14:textId="77777777" w:rsidR="00195B16" w:rsidRPr="0047698C" w:rsidRDefault="00195B16" w:rsidP="00B00565">
            <w:pPr>
              <w:jc w:val="right"/>
              <w:rPr>
                <w:rFonts w:ascii="細明體" w:eastAsia="細明體" w:hAnsi="細明體"/>
                <w:noProof/>
                <w:sz w:val="18"/>
                <w:szCs w:val="18"/>
              </w:rPr>
            </w:pPr>
            <w:r w:rsidRPr="00903950">
              <w:rPr>
                <w:rFonts w:ascii="細明體" w:eastAsia="細明體" w:hAnsi="細明體"/>
                <w:noProof/>
                <w:sz w:val="18"/>
                <w:szCs w:val="18"/>
              </w:rPr>
              <w:t>- 5,219,763</w:t>
            </w:r>
          </w:p>
        </w:tc>
        <w:tc>
          <w:tcPr>
            <w:tcW w:w="816" w:type="dxa"/>
            <w:tcBorders>
              <w:top w:val="nil"/>
              <w:bottom w:val="nil"/>
              <w:right w:val="nil"/>
            </w:tcBorders>
            <w:vAlign w:val="center"/>
          </w:tcPr>
          <w:p w14:paraId="1F0421EE" w14:textId="77777777" w:rsidR="00195B16" w:rsidRPr="0047698C" w:rsidRDefault="00195B16" w:rsidP="00B00565">
            <w:pPr>
              <w:jc w:val="right"/>
              <w:rPr>
                <w:rFonts w:ascii="細明體" w:eastAsia="細明體" w:hAnsi="細明體"/>
                <w:kern w:val="0"/>
                <w:sz w:val="18"/>
                <w:szCs w:val="18"/>
              </w:rPr>
            </w:pPr>
            <w:r w:rsidRPr="00903950">
              <w:rPr>
                <w:rFonts w:ascii="細明體" w:eastAsia="細明體" w:hAnsi="細明體"/>
                <w:kern w:val="0"/>
                <w:sz w:val="18"/>
                <w:szCs w:val="18"/>
              </w:rPr>
              <w:t>- 3.06</w:t>
            </w:r>
          </w:p>
        </w:tc>
      </w:tr>
      <w:tr w:rsidR="00195B16" w:rsidRPr="00571258" w14:paraId="21F280B0"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30A409EB" w14:textId="77777777" w:rsidR="00195B16" w:rsidRPr="0047698C" w:rsidRDefault="00195B16" w:rsidP="00B00565">
            <w:pPr>
              <w:rPr>
                <w:rFonts w:ascii="標楷體" w:eastAsia="標楷體" w:hAnsi="標楷體"/>
                <w:kern w:val="0"/>
                <w:sz w:val="20"/>
              </w:rPr>
            </w:pPr>
            <w:r w:rsidRPr="00903950">
              <w:rPr>
                <w:rFonts w:ascii="標楷體" w:eastAsia="標楷體" w:hAnsi="標楷體"/>
                <w:b/>
                <w:kern w:val="0"/>
                <w:sz w:val="20"/>
              </w:rPr>
              <w:t>本期賸餘（短</w:t>
            </w:r>
            <w:proofErr w:type="gramStart"/>
            <w:r w:rsidRPr="00903950">
              <w:rPr>
                <w:rFonts w:ascii="標楷體" w:eastAsia="標楷體" w:hAnsi="標楷體"/>
                <w:b/>
                <w:kern w:val="0"/>
                <w:sz w:val="20"/>
              </w:rPr>
              <w:t>絀</w:t>
            </w:r>
            <w:proofErr w:type="gramEnd"/>
            <w:r w:rsidRPr="00903950">
              <w:rPr>
                <w:rFonts w:ascii="標楷體" w:eastAsia="標楷體" w:hAnsi="標楷體"/>
                <w:b/>
                <w:kern w:val="0"/>
                <w:sz w:val="20"/>
              </w:rPr>
              <w:t>）</w:t>
            </w:r>
          </w:p>
        </w:tc>
        <w:tc>
          <w:tcPr>
            <w:tcW w:w="1320" w:type="dxa"/>
            <w:tcBorders>
              <w:top w:val="nil"/>
              <w:bottom w:val="nil"/>
            </w:tcBorders>
            <w:vAlign w:val="center"/>
          </w:tcPr>
          <w:p w14:paraId="201D5311" w14:textId="77777777" w:rsidR="00195B16" w:rsidRPr="0047698C" w:rsidRDefault="00195B16" w:rsidP="00B00565">
            <w:pPr>
              <w:jc w:val="right"/>
              <w:rPr>
                <w:rFonts w:ascii="細明體" w:eastAsia="細明體" w:hAnsi="細明體"/>
                <w:sz w:val="18"/>
                <w:szCs w:val="18"/>
              </w:rPr>
            </w:pPr>
            <w:r w:rsidRPr="00903950">
              <w:rPr>
                <w:rFonts w:ascii="細明體" w:eastAsia="細明體" w:hAnsi="細明體"/>
                <w:b/>
                <w:sz w:val="18"/>
                <w:szCs w:val="18"/>
              </w:rPr>
              <w:t>100,474,000</w:t>
            </w:r>
          </w:p>
        </w:tc>
        <w:tc>
          <w:tcPr>
            <w:tcW w:w="1440" w:type="dxa"/>
            <w:tcBorders>
              <w:top w:val="nil"/>
              <w:bottom w:val="nil"/>
            </w:tcBorders>
            <w:vAlign w:val="center"/>
          </w:tcPr>
          <w:p w14:paraId="20086CB9" w14:textId="77777777" w:rsidR="00195B16" w:rsidRPr="0047698C" w:rsidRDefault="00195B16" w:rsidP="00B00565">
            <w:pPr>
              <w:jc w:val="right"/>
              <w:rPr>
                <w:rFonts w:ascii="細明體" w:eastAsia="細明體" w:hAnsi="細明體"/>
                <w:sz w:val="18"/>
                <w:szCs w:val="18"/>
              </w:rPr>
            </w:pPr>
            <w:r w:rsidRPr="00903950">
              <w:rPr>
                <w:rFonts w:ascii="細明體" w:eastAsia="細明體" w:hAnsi="細明體"/>
                <w:b/>
                <w:sz w:val="18"/>
                <w:szCs w:val="18"/>
              </w:rPr>
              <w:t>31,197,731</w:t>
            </w:r>
          </w:p>
        </w:tc>
        <w:tc>
          <w:tcPr>
            <w:tcW w:w="1134" w:type="dxa"/>
            <w:tcBorders>
              <w:top w:val="nil"/>
              <w:bottom w:val="nil"/>
            </w:tcBorders>
            <w:vAlign w:val="center"/>
          </w:tcPr>
          <w:p w14:paraId="7E3FBBDC" w14:textId="77777777" w:rsidR="00195B16" w:rsidRPr="0047698C" w:rsidRDefault="00195B16" w:rsidP="00B00565">
            <w:pPr>
              <w:jc w:val="right"/>
              <w:rPr>
                <w:rFonts w:ascii="細明體" w:eastAsia="細明體" w:hAnsi="細明體"/>
                <w:sz w:val="18"/>
                <w:szCs w:val="18"/>
              </w:rPr>
            </w:pPr>
            <w:r w:rsidRPr="00903950">
              <w:rPr>
                <w:rFonts w:ascii="細明體" w:eastAsia="細明體" w:hAnsi="細明體"/>
                <w:b/>
                <w:sz w:val="18"/>
                <w:szCs w:val="18"/>
              </w:rPr>
              <w:t>－</w:t>
            </w:r>
          </w:p>
        </w:tc>
        <w:tc>
          <w:tcPr>
            <w:tcW w:w="1440" w:type="dxa"/>
            <w:tcBorders>
              <w:top w:val="nil"/>
              <w:bottom w:val="nil"/>
            </w:tcBorders>
            <w:vAlign w:val="center"/>
          </w:tcPr>
          <w:p w14:paraId="6E16F223" w14:textId="77777777" w:rsidR="00195B16" w:rsidRPr="0047698C" w:rsidRDefault="00195B16" w:rsidP="00B00565">
            <w:pPr>
              <w:jc w:val="right"/>
              <w:rPr>
                <w:rFonts w:ascii="細明體" w:eastAsia="細明體" w:hAnsi="細明體"/>
                <w:sz w:val="18"/>
                <w:szCs w:val="18"/>
              </w:rPr>
            </w:pPr>
            <w:r w:rsidRPr="00903950">
              <w:rPr>
                <w:rFonts w:ascii="細明體" w:eastAsia="細明體" w:hAnsi="細明體"/>
                <w:b/>
                <w:sz w:val="18"/>
                <w:szCs w:val="18"/>
              </w:rPr>
              <w:t>31,197,731</w:t>
            </w:r>
          </w:p>
        </w:tc>
        <w:tc>
          <w:tcPr>
            <w:tcW w:w="1389" w:type="dxa"/>
            <w:tcBorders>
              <w:top w:val="nil"/>
              <w:bottom w:val="nil"/>
            </w:tcBorders>
            <w:vAlign w:val="center"/>
          </w:tcPr>
          <w:p w14:paraId="01541571" w14:textId="77777777" w:rsidR="00195B16" w:rsidRPr="0047698C" w:rsidRDefault="00195B16" w:rsidP="00B00565">
            <w:pPr>
              <w:jc w:val="right"/>
              <w:rPr>
                <w:rFonts w:ascii="細明體" w:eastAsia="細明體" w:hAnsi="細明體"/>
                <w:noProof/>
                <w:sz w:val="18"/>
                <w:szCs w:val="18"/>
              </w:rPr>
            </w:pPr>
            <w:r w:rsidRPr="00903950">
              <w:rPr>
                <w:rFonts w:ascii="細明體" w:eastAsia="細明體" w:hAnsi="細明體"/>
                <w:b/>
                <w:noProof/>
                <w:sz w:val="18"/>
                <w:szCs w:val="18"/>
              </w:rPr>
              <w:t>- 69,276,269</w:t>
            </w:r>
          </w:p>
        </w:tc>
        <w:tc>
          <w:tcPr>
            <w:tcW w:w="816" w:type="dxa"/>
            <w:tcBorders>
              <w:top w:val="nil"/>
              <w:bottom w:val="nil"/>
              <w:right w:val="nil"/>
            </w:tcBorders>
            <w:vAlign w:val="center"/>
          </w:tcPr>
          <w:p w14:paraId="11C732BF" w14:textId="77777777" w:rsidR="00195B16" w:rsidRPr="0047698C" w:rsidRDefault="00195B16" w:rsidP="00B00565">
            <w:pPr>
              <w:jc w:val="right"/>
              <w:rPr>
                <w:rFonts w:ascii="細明體" w:eastAsia="細明體" w:hAnsi="細明體"/>
                <w:kern w:val="0"/>
                <w:sz w:val="18"/>
                <w:szCs w:val="18"/>
              </w:rPr>
            </w:pPr>
            <w:r w:rsidRPr="00903950">
              <w:rPr>
                <w:rFonts w:ascii="細明體" w:eastAsia="細明體" w:hAnsi="細明體"/>
                <w:b/>
                <w:kern w:val="0"/>
                <w:sz w:val="18"/>
                <w:szCs w:val="18"/>
              </w:rPr>
              <w:t>- 68.95</w:t>
            </w:r>
          </w:p>
        </w:tc>
      </w:tr>
      <w:tr w:rsidR="00195B16" w:rsidRPr="00571258" w14:paraId="574303D2"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6F3FA0DC" w14:textId="77777777" w:rsidR="00195B16" w:rsidRPr="0047698C" w:rsidRDefault="00195B16" w:rsidP="00B00565">
            <w:pPr>
              <w:rPr>
                <w:rFonts w:ascii="標楷體" w:eastAsia="標楷體" w:hAnsi="標楷體"/>
                <w:kern w:val="0"/>
                <w:sz w:val="20"/>
              </w:rPr>
            </w:pPr>
            <w:r w:rsidRPr="00903950">
              <w:rPr>
                <w:rFonts w:ascii="標楷體" w:eastAsia="標楷體" w:hAnsi="標楷體"/>
                <w:b/>
                <w:kern w:val="0"/>
                <w:sz w:val="20"/>
              </w:rPr>
              <w:t>期初基金餘額</w:t>
            </w:r>
          </w:p>
        </w:tc>
        <w:tc>
          <w:tcPr>
            <w:tcW w:w="1320" w:type="dxa"/>
            <w:tcBorders>
              <w:top w:val="nil"/>
              <w:bottom w:val="nil"/>
            </w:tcBorders>
            <w:vAlign w:val="center"/>
          </w:tcPr>
          <w:p w14:paraId="770B13F6" w14:textId="77777777" w:rsidR="00195B16" w:rsidRPr="0047698C" w:rsidRDefault="00195B16" w:rsidP="00B00565">
            <w:pPr>
              <w:jc w:val="right"/>
              <w:rPr>
                <w:rFonts w:ascii="細明體" w:eastAsia="細明體" w:hAnsi="細明體"/>
                <w:sz w:val="18"/>
                <w:szCs w:val="18"/>
              </w:rPr>
            </w:pPr>
            <w:r w:rsidRPr="00903950">
              <w:rPr>
                <w:rFonts w:ascii="細明體" w:eastAsia="細明體" w:hAnsi="細明體"/>
                <w:b/>
                <w:sz w:val="18"/>
                <w:szCs w:val="18"/>
              </w:rPr>
              <w:t>2,061,840,000</w:t>
            </w:r>
          </w:p>
        </w:tc>
        <w:tc>
          <w:tcPr>
            <w:tcW w:w="1440" w:type="dxa"/>
            <w:tcBorders>
              <w:top w:val="nil"/>
              <w:bottom w:val="nil"/>
            </w:tcBorders>
            <w:vAlign w:val="center"/>
          </w:tcPr>
          <w:p w14:paraId="7F09CC82" w14:textId="77777777" w:rsidR="00195B16" w:rsidRPr="0047698C" w:rsidRDefault="00195B16" w:rsidP="00B00565">
            <w:pPr>
              <w:jc w:val="right"/>
              <w:rPr>
                <w:rFonts w:ascii="細明體" w:eastAsia="細明體" w:hAnsi="細明體"/>
                <w:sz w:val="18"/>
                <w:szCs w:val="18"/>
              </w:rPr>
            </w:pPr>
            <w:r w:rsidRPr="00903950">
              <w:rPr>
                <w:rFonts w:ascii="細明體" w:eastAsia="細明體" w:hAnsi="細明體"/>
                <w:b/>
                <w:sz w:val="18"/>
                <w:szCs w:val="18"/>
              </w:rPr>
              <w:t>2,005,970,981</w:t>
            </w:r>
          </w:p>
        </w:tc>
        <w:tc>
          <w:tcPr>
            <w:tcW w:w="1134" w:type="dxa"/>
            <w:tcBorders>
              <w:top w:val="nil"/>
              <w:bottom w:val="nil"/>
            </w:tcBorders>
            <w:vAlign w:val="center"/>
          </w:tcPr>
          <w:p w14:paraId="35F79914" w14:textId="77777777" w:rsidR="00195B16" w:rsidRPr="0047698C" w:rsidRDefault="00195B16" w:rsidP="00B00565">
            <w:pPr>
              <w:jc w:val="right"/>
              <w:rPr>
                <w:rFonts w:ascii="細明體" w:eastAsia="細明體" w:hAnsi="細明體"/>
                <w:sz w:val="18"/>
                <w:szCs w:val="18"/>
              </w:rPr>
            </w:pPr>
            <w:r w:rsidRPr="00903950">
              <w:rPr>
                <w:rFonts w:ascii="細明體" w:eastAsia="細明體" w:hAnsi="細明體"/>
                <w:b/>
                <w:sz w:val="18"/>
                <w:szCs w:val="18"/>
              </w:rPr>
              <w:t>－</w:t>
            </w:r>
          </w:p>
        </w:tc>
        <w:tc>
          <w:tcPr>
            <w:tcW w:w="1440" w:type="dxa"/>
            <w:tcBorders>
              <w:top w:val="nil"/>
              <w:bottom w:val="nil"/>
            </w:tcBorders>
            <w:vAlign w:val="center"/>
          </w:tcPr>
          <w:p w14:paraId="76B865DC" w14:textId="77777777" w:rsidR="00195B16" w:rsidRPr="0047698C" w:rsidRDefault="00195B16" w:rsidP="00B00565">
            <w:pPr>
              <w:jc w:val="right"/>
              <w:rPr>
                <w:rFonts w:ascii="細明體" w:eastAsia="細明體" w:hAnsi="細明體"/>
                <w:sz w:val="18"/>
                <w:szCs w:val="18"/>
              </w:rPr>
            </w:pPr>
            <w:r w:rsidRPr="00903950">
              <w:rPr>
                <w:rFonts w:ascii="細明體" w:eastAsia="細明體" w:hAnsi="細明體"/>
                <w:b/>
                <w:sz w:val="18"/>
                <w:szCs w:val="18"/>
              </w:rPr>
              <w:t>2,005,970,981</w:t>
            </w:r>
          </w:p>
        </w:tc>
        <w:tc>
          <w:tcPr>
            <w:tcW w:w="1389" w:type="dxa"/>
            <w:tcBorders>
              <w:top w:val="nil"/>
              <w:bottom w:val="nil"/>
            </w:tcBorders>
            <w:vAlign w:val="center"/>
          </w:tcPr>
          <w:p w14:paraId="1B28A1B5" w14:textId="77777777" w:rsidR="00195B16" w:rsidRPr="0047698C" w:rsidRDefault="00195B16" w:rsidP="00B00565">
            <w:pPr>
              <w:jc w:val="right"/>
              <w:rPr>
                <w:rFonts w:ascii="細明體" w:eastAsia="細明體" w:hAnsi="細明體"/>
                <w:noProof/>
                <w:sz w:val="18"/>
                <w:szCs w:val="18"/>
              </w:rPr>
            </w:pPr>
            <w:r w:rsidRPr="00903950">
              <w:rPr>
                <w:rFonts w:ascii="細明體" w:eastAsia="細明體" w:hAnsi="細明體"/>
                <w:b/>
                <w:noProof/>
                <w:sz w:val="18"/>
                <w:szCs w:val="18"/>
              </w:rPr>
              <w:t>- 55,869,019</w:t>
            </w:r>
          </w:p>
        </w:tc>
        <w:tc>
          <w:tcPr>
            <w:tcW w:w="816" w:type="dxa"/>
            <w:tcBorders>
              <w:top w:val="nil"/>
              <w:bottom w:val="nil"/>
              <w:right w:val="nil"/>
            </w:tcBorders>
            <w:vAlign w:val="center"/>
          </w:tcPr>
          <w:p w14:paraId="00D06F1B" w14:textId="77777777" w:rsidR="00195B16" w:rsidRPr="0047698C" w:rsidRDefault="00195B16" w:rsidP="00B00565">
            <w:pPr>
              <w:jc w:val="right"/>
              <w:rPr>
                <w:rFonts w:ascii="細明體" w:eastAsia="細明體" w:hAnsi="細明體"/>
                <w:kern w:val="0"/>
                <w:sz w:val="18"/>
                <w:szCs w:val="18"/>
              </w:rPr>
            </w:pPr>
            <w:r w:rsidRPr="00903950">
              <w:rPr>
                <w:rFonts w:ascii="細明體" w:eastAsia="細明體" w:hAnsi="細明體"/>
                <w:b/>
                <w:kern w:val="0"/>
                <w:sz w:val="18"/>
                <w:szCs w:val="18"/>
              </w:rPr>
              <w:t>- 2.71</w:t>
            </w:r>
          </w:p>
        </w:tc>
      </w:tr>
      <w:tr w:rsidR="00195B16" w:rsidRPr="00571258" w14:paraId="4DB1C530"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40F68527" w14:textId="77777777" w:rsidR="00195B16" w:rsidRPr="0047698C" w:rsidRDefault="00195B16" w:rsidP="00B00565">
            <w:pPr>
              <w:rPr>
                <w:rFonts w:ascii="標楷體" w:eastAsia="標楷體" w:hAnsi="標楷體"/>
                <w:kern w:val="0"/>
                <w:sz w:val="20"/>
              </w:rPr>
            </w:pPr>
            <w:r w:rsidRPr="00903950">
              <w:rPr>
                <w:rFonts w:ascii="標楷體" w:eastAsia="標楷體" w:hAnsi="標楷體"/>
                <w:b/>
                <w:kern w:val="0"/>
                <w:sz w:val="20"/>
              </w:rPr>
              <w:t>期末基金餘額</w:t>
            </w:r>
          </w:p>
        </w:tc>
        <w:tc>
          <w:tcPr>
            <w:tcW w:w="1320" w:type="dxa"/>
            <w:tcBorders>
              <w:top w:val="nil"/>
              <w:bottom w:val="nil"/>
            </w:tcBorders>
            <w:vAlign w:val="center"/>
          </w:tcPr>
          <w:p w14:paraId="4C5F03C1" w14:textId="77777777" w:rsidR="00195B16" w:rsidRPr="0047698C" w:rsidRDefault="00195B16" w:rsidP="00B00565">
            <w:pPr>
              <w:jc w:val="right"/>
              <w:rPr>
                <w:rFonts w:ascii="細明體" w:eastAsia="細明體" w:hAnsi="細明體"/>
                <w:sz w:val="18"/>
                <w:szCs w:val="18"/>
              </w:rPr>
            </w:pPr>
            <w:r w:rsidRPr="00903950">
              <w:rPr>
                <w:rFonts w:ascii="細明體" w:eastAsia="細明體" w:hAnsi="細明體"/>
                <w:b/>
                <w:sz w:val="18"/>
                <w:szCs w:val="18"/>
              </w:rPr>
              <w:t>2,162,314,000</w:t>
            </w:r>
          </w:p>
        </w:tc>
        <w:tc>
          <w:tcPr>
            <w:tcW w:w="1440" w:type="dxa"/>
            <w:tcBorders>
              <w:top w:val="nil"/>
              <w:bottom w:val="nil"/>
            </w:tcBorders>
            <w:vAlign w:val="center"/>
          </w:tcPr>
          <w:p w14:paraId="741FF41A" w14:textId="77777777" w:rsidR="00195B16" w:rsidRPr="0047698C" w:rsidRDefault="00195B16" w:rsidP="00B00565">
            <w:pPr>
              <w:jc w:val="right"/>
              <w:rPr>
                <w:rFonts w:ascii="細明體" w:eastAsia="細明體" w:hAnsi="細明體"/>
                <w:sz w:val="18"/>
                <w:szCs w:val="18"/>
              </w:rPr>
            </w:pPr>
            <w:r w:rsidRPr="00903950">
              <w:rPr>
                <w:rFonts w:ascii="細明體" w:eastAsia="細明體" w:hAnsi="細明體"/>
                <w:b/>
                <w:sz w:val="18"/>
                <w:szCs w:val="18"/>
              </w:rPr>
              <w:t>2,037,168,712</w:t>
            </w:r>
          </w:p>
        </w:tc>
        <w:tc>
          <w:tcPr>
            <w:tcW w:w="1134" w:type="dxa"/>
            <w:tcBorders>
              <w:top w:val="nil"/>
              <w:bottom w:val="nil"/>
            </w:tcBorders>
            <w:vAlign w:val="center"/>
          </w:tcPr>
          <w:p w14:paraId="08E4865B" w14:textId="77777777" w:rsidR="00195B16" w:rsidRPr="0047698C" w:rsidRDefault="00195B16" w:rsidP="00B00565">
            <w:pPr>
              <w:jc w:val="right"/>
              <w:rPr>
                <w:rFonts w:ascii="細明體" w:eastAsia="細明體" w:hAnsi="細明體"/>
                <w:sz w:val="18"/>
                <w:szCs w:val="18"/>
              </w:rPr>
            </w:pPr>
            <w:r w:rsidRPr="00903950">
              <w:rPr>
                <w:rFonts w:ascii="細明體" w:eastAsia="細明體" w:hAnsi="細明體"/>
                <w:b/>
                <w:sz w:val="18"/>
                <w:szCs w:val="18"/>
              </w:rPr>
              <w:t>－</w:t>
            </w:r>
          </w:p>
        </w:tc>
        <w:tc>
          <w:tcPr>
            <w:tcW w:w="1440" w:type="dxa"/>
            <w:tcBorders>
              <w:top w:val="nil"/>
              <w:bottom w:val="nil"/>
            </w:tcBorders>
            <w:vAlign w:val="center"/>
          </w:tcPr>
          <w:p w14:paraId="4202FCBE" w14:textId="77777777" w:rsidR="00195B16" w:rsidRPr="0047698C" w:rsidRDefault="00195B16" w:rsidP="00B00565">
            <w:pPr>
              <w:jc w:val="right"/>
              <w:rPr>
                <w:rFonts w:ascii="細明體" w:eastAsia="細明體" w:hAnsi="細明體"/>
                <w:sz w:val="18"/>
                <w:szCs w:val="18"/>
              </w:rPr>
            </w:pPr>
            <w:r w:rsidRPr="00903950">
              <w:rPr>
                <w:rFonts w:ascii="細明體" w:eastAsia="細明體" w:hAnsi="細明體"/>
                <w:b/>
                <w:sz w:val="18"/>
                <w:szCs w:val="18"/>
              </w:rPr>
              <w:t>2,037,168,712</w:t>
            </w:r>
          </w:p>
        </w:tc>
        <w:tc>
          <w:tcPr>
            <w:tcW w:w="1389" w:type="dxa"/>
            <w:tcBorders>
              <w:top w:val="nil"/>
              <w:bottom w:val="nil"/>
            </w:tcBorders>
            <w:vAlign w:val="center"/>
          </w:tcPr>
          <w:p w14:paraId="07A6DAE5" w14:textId="77777777" w:rsidR="00195B16" w:rsidRPr="0047698C" w:rsidRDefault="00195B16" w:rsidP="00B00565">
            <w:pPr>
              <w:jc w:val="right"/>
              <w:rPr>
                <w:rFonts w:ascii="細明體" w:eastAsia="細明體" w:hAnsi="細明體"/>
                <w:noProof/>
                <w:sz w:val="18"/>
                <w:szCs w:val="18"/>
              </w:rPr>
            </w:pPr>
            <w:r w:rsidRPr="00903950">
              <w:rPr>
                <w:rFonts w:ascii="細明體" w:eastAsia="細明體" w:hAnsi="細明體"/>
                <w:b/>
                <w:noProof/>
                <w:sz w:val="18"/>
                <w:szCs w:val="18"/>
              </w:rPr>
              <w:t>- 125,145,288</w:t>
            </w:r>
          </w:p>
        </w:tc>
        <w:tc>
          <w:tcPr>
            <w:tcW w:w="816" w:type="dxa"/>
            <w:tcBorders>
              <w:top w:val="nil"/>
              <w:bottom w:val="nil"/>
              <w:right w:val="nil"/>
            </w:tcBorders>
            <w:vAlign w:val="center"/>
          </w:tcPr>
          <w:p w14:paraId="27283CD0" w14:textId="77777777" w:rsidR="00195B16" w:rsidRPr="0047698C" w:rsidRDefault="00195B16" w:rsidP="00B00565">
            <w:pPr>
              <w:jc w:val="right"/>
              <w:rPr>
                <w:rFonts w:ascii="細明體" w:eastAsia="細明體" w:hAnsi="細明體"/>
                <w:kern w:val="0"/>
                <w:sz w:val="18"/>
                <w:szCs w:val="18"/>
              </w:rPr>
            </w:pPr>
            <w:r w:rsidRPr="00903950">
              <w:rPr>
                <w:rFonts w:ascii="細明體" w:eastAsia="細明體" w:hAnsi="細明體"/>
                <w:b/>
                <w:kern w:val="0"/>
                <w:sz w:val="18"/>
                <w:szCs w:val="18"/>
              </w:rPr>
              <w:t>- 5.79</w:t>
            </w:r>
          </w:p>
        </w:tc>
      </w:tr>
      <w:tr w:rsidR="00195B16" w:rsidRPr="00571258" w14:paraId="16370D29" w14:textId="77777777" w:rsidTr="004340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755"/>
        </w:trPr>
        <w:tc>
          <w:tcPr>
            <w:tcW w:w="2428" w:type="dxa"/>
            <w:tcBorders>
              <w:top w:val="nil"/>
              <w:left w:val="nil"/>
              <w:bottom w:val="single" w:sz="8" w:space="0" w:color="auto"/>
            </w:tcBorders>
            <w:vAlign w:val="center"/>
          </w:tcPr>
          <w:p w14:paraId="37E6A32C" w14:textId="77777777" w:rsidR="00195B16" w:rsidRPr="00903950" w:rsidRDefault="00195B16" w:rsidP="00B00565">
            <w:pPr>
              <w:rPr>
                <w:rFonts w:ascii="標楷體" w:eastAsia="標楷體" w:hAnsi="標楷體"/>
                <w:b/>
                <w:kern w:val="0"/>
                <w:sz w:val="20"/>
              </w:rPr>
            </w:pPr>
          </w:p>
        </w:tc>
        <w:tc>
          <w:tcPr>
            <w:tcW w:w="1320" w:type="dxa"/>
            <w:tcBorders>
              <w:top w:val="nil"/>
              <w:bottom w:val="single" w:sz="8" w:space="0" w:color="auto"/>
            </w:tcBorders>
            <w:vAlign w:val="center"/>
          </w:tcPr>
          <w:p w14:paraId="260E9592" w14:textId="77777777" w:rsidR="00195B16" w:rsidRPr="00903950" w:rsidRDefault="00195B16" w:rsidP="00B00565">
            <w:pPr>
              <w:jc w:val="right"/>
              <w:rPr>
                <w:rFonts w:ascii="細明體" w:eastAsia="細明體" w:hAnsi="細明體"/>
                <w:b/>
                <w:sz w:val="18"/>
                <w:szCs w:val="18"/>
              </w:rPr>
            </w:pPr>
          </w:p>
        </w:tc>
        <w:tc>
          <w:tcPr>
            <w:tcW w:w="1440" w:type="dxa"/>
            <w:tcBorders>
              <w:top w:val="nil"/>
              <w:bottom w:val="single" w:sz="8" w:space="0" w:color="auto"/>
            </w:tcBorders>
            <w:vAlign w:val="center"/>
          </w:tcPr>
          <w:p w14:paraId="188CB990" w14:textId="77777777" w:rsidR="00195B16" w:rsidRPr="00903950" w:rsidRDefault="00195B16" w:rsidP="00B00565">
            <w:pPr>
              <w:jc w:val="right"/>
              <w:rPr>
                <w:rFonts w:ascii="細明體" w:eastAsia="細明體" w:hAnsi="細明體"/>
                <w:b/>
                <w:sz w:val="18"/>
                <w:szCs w:val="18"/>
              </w:rPr>
            </w:pPr>
          </w:p>
        </w:tc>
        <w:tc>
          <w:tcPr>
            <w:tcW w:w="1134" w:type="dxa"/>
            <w:tcBorders>
              <w:top w:val="nil"/>
              <w:bottom w:val="single" w:sz="8" w:space="0" w:color="auto"/>
            </w:tcBorders>
            <w:vAlign w:val="center"/>
          </w:tcPr>
          <w:p w14:paraId="69B793A4" w14:textId="77777777" w:rsidR="00195B16" w:rsidRPr="00903950" w:rsidRDefault="00195B16" w:rsidP="00B00565">
            <w:pPr>
              <w:jc w:val="right"/>
              <w:rPr>
                <w:rFonts w:ascii="細明體" w:eastAsia="細明體" w:hAnsi="細明體"/>
                <w:b/>
                <w:sz w:val="18"/>
                <w:szCs w:val="18"/>
              </w:rPr>
            </w:pPr>
          </w:p>
        </w:tc>
        <w:tc>
          <w:tcPr>
            <w:tcW w:w="1440" w:type="dxa"/>
            <w:tcBorders>
              <w:top w:val="nil"/>
              <w:bottom w:val="single" w:sz="8" w:space="0" w:color="auto"/>
            </w:tcBorders>
            <w:vAlign w:val="center"/>
          </w:tcPr>
          <w:p w14:paraId="42A7DB9C" w14:textId="77777777" w:rsidR="00195B16" w:rsidRPr="00903950" w:rsidRDefault="00195B16" w:rsidP="00B00565">
            <w:pPr>
              <w:jc w:val="right"/>
              <w:rPr>
                <w:rFonts w:ascii="細明體" w:eastAsia="細明體" w:hAnsi="細明體"/>
                <w:b/>
                <w:sz w:val="18"/>
                <w:szCs w:val="18"/>
              </w:rPr>
            </w:pPr>
          </w:p>
        </w:tc>
        <w:tc>
          <w:tcPr>
            <w:tcW w:w="1389" w:type="dxa"/>
            <w:tcBorders>
              <w:top w:val="nil"/>
              <w:bottom w:val="single" w:sz="8" w:space="0" w:color="auto"/>
            </w:tcBorders>
            <w:vAlign w:val="center"/>
          </w:tcPr>
          <w:p w14:paraId="3CA0D221" w14:textId="77777777" w:rsidR="00195B16" w:rsidRPr="00903950" w:rsidRDefault="00195B16" w:rsidP="00B00565">
            <w:pPr>
              <w:jc w:val="right"/>
              <w:rPr>
                <w:rFonts w:ascii="細明體" w:eastAsia="細明體" w:hAnsi="細明體"/>
                <w:b/>
                <w:noProof/>
                <w:sz w:val="18"/>
                <w:szCs w:val="18"/>
              </w:rPr>
            </w:pPr>
          </w:p>
        </w:tc>
        <w:tc>
          <w:tcPr>
            <w:tcW w:w="816" w:type="dxa"/>
            <w:tcBorders>
              <w:top w:val="nil"/>
              <w:bottom w:val="single" w:sz="8" w:space="0" w:color="auto"/>
              <w:right w:val="nil"/>
            </w:tcBorders>
            <w:vAlign w:val="center"/>
          </w:tcPr>
          <w:p w14:paraId="00AA0965" w14:textId="77777777" w:rsidR="00195B16" w:rsidRPr="00903950" w:rsidRDefault="00195B16" w:rsidP="00B00565">
            <w:pPr>
              <w:jc w:val="right"/>
              <w:rPr>
                <w:rFonts w:ascii="細明體" w:eastAsia="細明體" w:hAnsi="細明體"/>
                <w:b/>
                <w:kern w:val="0"/>
                <w:sz w:val="18"/>
                <w:szCs w:val="18"/>
              </w:rPr>
            </w:pPr>
          </w:p>
        </w:tc>
      </w:tr>
    </w:tbl>
    <w:p w14:paraId="59008A7A" w14:textId="77777777" w:rsidR="00195B16" w:rsidRDefault="00195B16" w:rsidP="004340C7">
      <w:pPr>
        <w:adjustRightInd w:val="0"/>
        <w:snapToGrid w:val="0"/>
        <w:spacing w:line="240" w:lineRule="exact"/>
        <w:ind w:left="360" w:hangingChars="200" w:hanging="360"/>
        <w:jc w:val="both"/>
        <w:rPr>
          <w:rFonts w:ascii="標楷體" w:eastAsia="標楷體" w:hAnsi="標楷體"/>
          <w:color w:val="FF0000"/>
          <w:sz w:val="18"/>
          <w:szCs w:val="18"/>
        </w:rPr>
      </w:pPr>
      <w:proofErr w:type="gramStart"/>
      <w:r w:rsidRPr="004340C7">
        <w:rPr>
          <w:rFonts w:ascii="標楷體" w:eastAsia="標楷體" w:hAnsi="標楷體" w:hint="eastAsia"/>
          <w:sz w:val="18"/>
        </w:rPr>
        <w:t>註</w:t>
      </w:r>
      <w:proofErr w:type="gramEnd"/>
      <w:r w:rsidRPr="004340C7">
        <w:rPr>
          <w:rFonts w:ascii="標楷體" w:eastAsia="標楷體" w:hAnsi="標楷體" w:hint="eastAsia"/>
          <w:sz w:val="18"/>
        </w:rPr>
        <w:t>：本表建築及設備計畫決算審定數</w:t>
      </w:r>
      <w:r w:rsidRPr="004340C7">
        <w:rPr>
          <w:rFonts w:ascii="標楷體" w:eastAsia="標楷體" w:hAnsi="標楷體"/>
          <w:sz w:val="18"/>
        </w:rPr>
        <w:t>1</w:t>
      </w:r>
      <w:r w:rsidRPr="004340C7">
        <w:rPr>
          <w:rFonts w:ascii="標楷體" w:eastAsia="標楷體" w:hAnsi="標楷體" w:hint="eastAsia"/>
          <w:sz w:val="18"/>
        </w:rPr>
        <w:t>65</w:t>
      </w:r>
      <w:r w:rsidRPr="004340C7">
        <w:rPr>
          <w:rFonts w:ascii="標楷體" w:eastAsia="標楷體" w:hAnsi="標楷體"/>
          <w:sz w:val="18"/>
        </w:rPr>
        <w:t>,</w:t>
      </w:r>
      <w:r w:rsidRPr="004340C7">
        <w:rPr>
          <w:rFonts w:ascii="標楷體" w:eastAsia="標楷體" w:hAnsi="標楷體" w:hint="eastAsia"/>
          <w:sz w:val="18"/>
        </w:rPr>
        <w:t>315</w:t>
      </w:r>
      <w:r w:rsidRPr="004340C7">
        <w:rPr>
          <w:rFonts w:ascii="標楷體" w:eastAsia="標楷體" w:hAnsi="標楷體"/>
          <w:sz w:val="18"/>
        </w:rPr>
        <w:t>,</w:t>
      </w:r>
      <w:r w:rsidRPr="004340C7">
        <w:rPr>
          <w:rFonts w:ascii="標楷體" w:eastAsia="標楷體" w:hAnsi="標楷體" w:hint="eastAsia"/>
          <w:sz w:val="18"/>
        </w:rPr>
        <w:t>237元，包含</w:t>
      </w:r>
      <w:proofErr w:type="gramStart"/>
      <w:r w:rsidRPr="004340C7">
        <w:rPr>
          <w:rFonts w:ascii="標楷體" w:eastAsia="標楷體" w:hAnsi="標楷體" w:hint="eastAsia"/>
          <w:sz w:val="18"/>
        </w:rPr>
        <w:t>113</w:t>
      </w:r>
      <w:proofErr w:type="gramEnd"/>
      <w:r w:rsidRPr="004340C7">
        <w:rPr>
          <w:rFonts w:ascii="標楷體" w:eastAsia="標楷體" w:hAnsi="標楷體" w:hint="eastAsia"/>
          <w:sz w:val="18"/>
        </w:rPr>
        <w:t>年度報准先行辦理數之執行數14,365</w:t>
      </w:r>
      <w:r w:rsidRPr="004340C7">
        <w:rPr>
          <w:rFonts w:ascii="標楷體" w:eastAsia="標楷體" w:hAnsi="標楷體"/>
          <w:sz w:val="18"/>
        </w:rPr>
        <w:t>,</w:t>
      </w:r>
      <w:r w:rsidRPr="004340C7">
        <w:rPr>
          <w:rFonts w:ascii="標楷體" w:eastAsia="標楷體" w:hAnsi="標楷體" w:hint="eastAsia"/>
          <w:sz w:val="18"/>
        </w:rPr>
        <w:t>481元、以前年度保留數之執行數356</w:t>
      </w:r>
      <w:r w:rsidRPr="004340C7">
        <w:rPr>
          <w:rFonts w:ascii="標楷體" w:eastAsia="標楷體" w:hAnsi="標楷體"/>
          <w:sz w:val="18"/>
        </w:rPr>
        <w:t>,</w:t>
      </w:r>
      <w:r w:rsidRPr="004340C7">
        <w:rPr>
          <w:rFonts w:ascii="標楷體" w:eastAsia="標楷體" w:hAnsi="標楷體" w:hint="eastAsia"/>
          <w:sz w:val="18"/>
        </w:rPr>
        <w:t>531元。</w:t>
      </w:r>
      <w:r>
        <w:rPr>
          <w:rFonts w:ascii="標楷體" w:eastAsia="標楷體" w:hAnsi="標楷體"/>
          <w:color w:val="FF0000"/>
          <w:sz w:val="18"/>
          <w:szCs w:val="18"/>
        </w:rPr>
        <w:br w:type="page"/>
      </w:r>
    </w:p>
    <w:p w14:paraId="04CD5296" w14:textId="77777777" w:rsidR="00195B16" w:rsidRPr="00093FB1" w:rsidRDefault="00195B16" w:rsidP="00195B16">
      <w:pPr>
        <w:snapToGrid w:val="0"/>
        <w:spacing w:afterLines="30" w:after="108"/>
        <w:ind w:left="357" w:rightChars="235" w:right="564"/>
        <w:jc w:val="center"/>
        <w:rPr>
          <w:rFonts w:ascii="標楷體" w:eastAsia="標楷體"/>
          <w:b/>
          <w:sz w:val="36"/>
          <w:u w:val="single"/>
        </w:rPr>
      </w:pPr>
      <w:r w:rsidRPr="004372A7">
        <w:rPr>
          <w:rFonts w:ascii="標楷體" w:eastAsia="標楷體"/>
          <w:b/>
          <w:sz w:val="36"/>
          <w:u w:val="single"/>
        </w:rPr>
        <w:lastRenderedPageBreak/>
        <w:t>臺北市環境保護基金</w:t>
      </w:r>
      <w:r w:rsidRPr="00093FB1">
        <w:rPr>
          <w:rFonts w:ascii="標楷體" w:eastAsia="標楷體" w:hint="eastAsia"/>
          <w:b/>
          <w:sz w:val="36"/>
          <w:u w:val="single"/>
        </w:rPr>
        <w:t>餘</w:t>
      </w:r>
      <w:proofErr w:type="gramStart"/>
      <w:r w:rsidRPr="00093FB1">
        <w:rPr>
          <w:rFonts w:ascii="標楷體" w:eastAsia="標楷體" w:hint="eastAsia"/>
          <w:b/>
          <w:sz w:val="36"/>
          <w:u w:val="single"/>
        </w:rPr>
        <w:t>絀</w:t>
      </w:r>
      <w:proofErr w:type="gramEnd"/>
      <w:r w:rsidRPr="00093FB1">
        <w:rPr>
          <w:rFonts w:ascii="標楷體" w:eastAsia="標楷體" w:hint="eastAsia"/>
          <w:b/>
          <w:sz w:val="36"/>
          <w:u w:val="single"/>
        </w:rPr>
        <w:t>審定後現金流量表</w:t>
      </w:r>
    </w:p>
    <w:p w14:paraId="53E601A2" w14:textId="6BE4C776" w:rsidR="00195B16" w:rsidRPr="00093FB1" w:rsidRDefault="00195B16" w:rsidP="002B12C5">
      <w:pPr>
        <w:tabs>
          <w:tab w:val="left" w:pos="4395"/>
          <w:tab w:val="right" w:pos="9781"/>
        </w:tabs>
        <w:snapToGrid w:val="0"/>
        <w:spacing w:afterLines="30" w:after="108"/>
        <w:ind w:left="3362" w:rightChars="-59" w:right="-142"/>
        <w:jc w:val="center"/>
        <w:rPr>
          <w:sz w:val="20"/>
        </w:rPr>
      </w:pPr>
      <w:r>
        <w:rPr>
          <w:rFonts w:ascii="標楷體" w:eastAsia="標楷體" w:hint="eastAsia"/>
          <w:sz w:val="22"/>
        </w:rPr>
        <w:t xml:space="preserve"> </w:t>
      </w:r>
      <w:r>
        <w:rPr>
          <w:rFonts w:ascii="標楷體" w:eastAsia="標楷體"/>
          <w:sz w:val="22"/>
        </w:rPr>
        <w:t xml:space="preserve">  </w:t>
      </w:r>
      <w:r w:rsidR="002B12C5">
        <w:rPr>
          <w:rFonts w:ascii="標楷體" w:eastAsia="標楷體" w:hint="eastAsia"/>
          <w:sz w:val="22"/>
        </w:rPr>
        <w:t xml:space="preserve">  </w:t>
      </w:r>
      <w:r w:rsidR="0013657E">
        <w:rPr>
          <w:rFonts w:ascii="標楷體" w:eastAsia="標楷體" w:hint="eastAsia"/>
          <w:sz w:val="22"/>
        </w:rPr>
        <w:t xml:space="preserve"> </w:t>
      </w:r>
      <w:r w:rsidR="002B12C5">
        <w:rPr>
          <w:rFonts w:ascii="標楷體" w:eastAsia="標楷體" w:hint="eastAsia"/>
          <w:sz w:val="22"/>
        </w:rPr>
        <w:t xml:space="preserve"> </w:t>
      </w:r>
      <w:r w:rsidRPr="00093FB1">
        <w:rPr>
          <w:rFonts w:ascii="標楷體" w:eastAsia="標楷體" w:hint="eastAsia"/>
          <w:sz w:val="22"/>
        </w:rPr>
        <w:t>中華民國</w:t>
      </w:r>
      <w:proofErr w:type="gramStart"/>
      <w:r w:rsidRPr="004372A7">
        <w:rPr>
          <w:rFonts w:ascii="標楷體" w:eastAsia="標楷體"/>
          <w:bCs/>
          <w:sz w:val="22"/>
        </w:rPr>
        <w:t>11</w:t>
      </w:r>
      <w:r>
        <w:rPr>
          <w:rFonts w:ascii="標楷體" w:eastAsia="標楷體" w:hint="eastAsia"/>
          <w:bCs/>
          <w:sz w:val="22"/>
        </w:rPr>
        <w:t>3</w:t>
      </w:r>
      <w:proofErr w:type="gramEnd"/>
      <w:r w:rsidRPr="00093FB1">
        <w:rPr>
          <w:rFonts w:ascii="標楷體" w:eastAsia="標楷體" w:hint="eastAsia"/>
          <w:sz w:val="22"/>
        </w:rPr>
        <w:t>年度</w:t>
      </w:r>
      <w:r>
        <w:rPr>
          <w:rFonts w:ascii="標楷體" w:eastAsia="標楷體" w:hint="eastAsia"/>
          <w:sz w:val="32"/>
        </w:rPr>
        <w:tab/>
      </w:r>
      <w:r w:rsidRPr="00093FB1">
        <w:rPr>
          <w:rFonts w:ascii="標楷體" w:eastAsia="標楷體" w:hint="eastAsia"/>
          <w:sz w:val="20"/>
        </w:rPr>
        <w:t>單位：新</w:t>
      </w:r>
      <w:r w:rsidRPr="00093FB1">
        <w:rPr>
          <w:rFonts w:ascii="標楷體" w:eastAsia="標楷體" w:hint="eastAsia"/>
          <w:bCs/>
          <w:sz w:val="20"/>
        </w:rPr>
        <w:t>臺</w:t>
      </w:r>
      <w:r w:rsidRPr="00093FB1">
        <w:rPr>
          <w:rFonts w:ascii="標楷體" w:eastAsia="標楷體" w:hint="eastAsia"/>
          <w:sz w:val="20"/>
        </w:rPr>
        <w:t>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245"/>
        <w:gridCol w:w="4678"/>
      </w:tblGrid>
      <w:tr w:rsidR="00195B16" w:rsidRPr="00093FB1" w14:paraId="4E413D9A" w14:textId="77777777" w:rsidTr="0027411F">
        <w:trPr>
          <w:cantSplit/>
          <w:trHeight w:val="360"/>
          <w:jc w:val="center"/>
        </w:trPr>
        <w:tc>
          <w:tcPr>
            <w:tcW w:w="2643" w:type="pct"/>
            <w:vMerge w:val="restart"/>
            <w:tcBorders>
              <w:top w:val="single" w:sz="8" w:space="0" w:color="auto"/>
              <w:left w:val="nil"/>
              <w:bottom w:val="nil"/>
              <w:right w:val="single" w:sz="4" w:space="0" w:color="auto"/>
            </w:tcBorders>
            <w:vAlign w:val="center"/>
          </w:tcPr>
          <w:p w14:paraId="39D98615" w14:textId="77777777" w:rsidR="00195B16" w:rsidRPr="00093FB1" w:rsidRDefault="00195B16" w:rsidP="00B00565">
            <w:pPr>
              <w:ind w:leftChars="7" w:left="17" w:rightChars="27" w:right="65" w:firstLineChars="5" w:firstLine="10"/>
              <w:jc w:val="distribute"/>
              <w:rPr>
                <w:rFonts w:ascii="標楷體" w:eastAsia="標楷體" w:hAnsi="標楷體"/>
                <w:noProof/>
                <w:sz w:val="20"/>
              </w:rPr>
            </w:pPr>
            <w:r w:rsidRPr="00093FB1">
              <w:rPr>
                <w:rFonts w:ascii="標楷體" w:eastAsia="標楷體" w:hAnsi="標楷體" w:hint="eastAsia"/>
                <w:noProof/>
                <w:sz w:val="20"/>
              </w:rPr>
              <w:t>項目</w:t>
            </w:r>
          </w:p>
        </w:tc>
        <w:tc>
          <w:tcPr>
            <w:tcW w:w="2357" w:type="pct"/>
            <w:vMerge w:val="restart"/>
            <w:tcBorders>
              <w:top w:val="single" w:sz="8" w:space="0" w:color="auto"/>
              <w:left w:val="single" w:sz="4" w:space="0" w:color="auto"/>
              <w:bottom w:val="nil"/>
              <w:right w:val="nil"/>
            </w:tcBorders>
            <w:vAlign w:val="center"/>
          </w:tcPr>
          <w:p w14:paraId="68F9B27C" w14:textId="77777777" w:rsidR="00195B16" w:rsidRPr="00093FB1" w:rsidRDefault="00195B16" w:rsidP="00B00565">
            <w:pPr>
              <w:ind w:leftChars="82" w:left="197" w:rightChars="90" w:right="216" w:firstLineChars="5" w:firstLine="10"/>
              <w:jc w:val="distribute"/>
              <w:rPr>
                <w:rFonts w:ascii="標楷體" w:eastAsia="標楷體" w:hAnsi="標楷體"/>
                <w:noProof/>
                <w:sz w:val="20"/>
              </w:rPr>
            </w:pPr>
            <w:r w:rsidRPr="00093FB1">
              <w:rPr>
                <w:rFonts w:ascii="標楷體" w:eastAsia="標楷體" w:hAnsi="標楷體" w:hint="eastAsia"/>
                <w:noProof/>
                <w:sz w:val="20"/>
              </w:rPr>
              <w:t>決算數</w:t>
            </w:r>
          </w:p>
        </w:tc>
      </w:tr>
      <w:tr w:rsidR="00195B16" w:rsidRPr="007307C0" w14:paraId="300E9364" w14:textId="77777777" w:rsidTr="0027411F">
        <w:trPr>
          <w:cantSplit/>
          <w:trHeight w:val="480"/>
          <w:jc w:val="center"/>
        </w:trPr>
        <w:tc>
          <w:tcPr>
            <w:tcW w:w="2643" w:type="pct"/>
            <w:vMerge/>
            <w:tcBorders>
              <w:top w:val="nil"/>
              <w:left w:val="nil"/>
              <w:bottom w:val="single" w:sz="8" w:space="0" w:color="auto"/>
              <w:right w:val="single" w:sz="4" w:space="0" w:color="auto"/>
            </w:tcBorders>
          </w:tcPr>
          <w:p w14:paraId="37E50EC5" w14:textId="77777777" w:rsidR="00195B16" w:rsidRPr="007307C0" w:rsidRDefault="00195B16" w:rsidP="00B00565">
            <w:pPr>
              <w:spacing w:before="120"/>
              <w:jc w:val="distribute"/>
              <w:rPr>
                <w:rFonts w:ascii="標楷體" w:eastAsia="標楷體" w:hAnsi="標楷體"/>
                <w:noProof/>
                <w:sz w:val="26"/>
              </w:rPr>
            </w:pPr>
          </w:p>
        </w:tc>
        <w:tc>
          <w:tcPr>
            <w:tcW w:w="2357" w:type="pct"/>
            <w:vMerge/>
            <w:tcBorders>
              <w:top w:val="nil"/>
              <w:left w:val="single" w:sz="4" w:space="0" w:color="auto"/>
              <w:bottom w:val="single" w:sz="8" w:space="0" w:color="auto"/>
              <w:right w:val="nil"/>
            </w:tcBorders>
          </w:tcPr>
          <w:p w14:paraId="69745C87" w14:textId="77777777" w:rsidR="00195B16" w:rsidRPr="007307C0" w:rsidRDefault="00195B16" w:rsidP="00B00565">
            <w:pPr>
              <w:spacing w:before="120"/>
              <w:jc w:val="distribute"/>
              <w:rPr>
                <w:rFonts w:ascii="標楷體" w:eastAsia="標楷體" w:hAnsi="標楷體"/>
                <w:noProof/>
                <w:sz w:val="26"/>
              </w:rPr>
            </w:pPr>
          </w:p>
        </w:tc>
      </w:tr>
      <w:tr w:rsidR="00195B16" w:rsidRPr="007307C0" w14:paraId="1C0DB21A" w14:textId="77777777" w:rsidTr="0027411F">
        <w:trPr>
          <w:cantSplit/>
          <w:trHeight w:val="400"/>
          <w:jc w:val="center"/>
        </w:trPr>
        <w:tc>
          <w:tcPr>
            <w:tcW w:w="2643" w:type="pct"/>
            <w:tcBorders>
              <w:top w:val="nil"/>
              <w:left w:val="nil"/>
              <w:bottom w:val="nil"/>
              <w:right w:val="single" w:sz="4" w:space="0" w:color="auto"/>
            </w:tcBorders>
          </w:tcPr>
          <w:p w14:paraId="3A392FD5" w14:textId="77777777" w:rsidR="00195B16" w:rsidRPr="004372A7" w:rsidRDefault="00195B16" w:rsidP="00B00565">
            <w:pPr>
              <w:jc w:val="both"/>
              <w:rPr>
                <w:rFonts w:ascii="標楷體" w:eastAsia="標楷體" w:hAnsi="標楷體"/>
                <w:noProof/>
                <w:sz w:val="20"/>
                <w:highlight w:val="yellow"/>
              </w:rPr>
            </w:pPr>
            <w:r w:rsidRPr="004372A7">
              <w:rPr>
                <w:rFonts w:ascii="標楷體" w:eastAsia="標楷體" w:hAnsi="標楷體"/>
                <w:b/>
                <w:noProof/>
                <w:sz w:val="20"/>
              </w:rPr>
              <w:t>業務活動之現金流量</w:t>
            </w:r>
          </w:p>
        </w:tc>
        <w:tc>
          <w:tcPr>
            <w:tcW w:w="2357" w:type="pct"/>
            <w:tcBorders>
              <w:top w:val="nil"/>
              <w:left w:val="nil"/>
              <w:bottom w:val="nil"/>
              <w:right w:val="nil"/>
            </w:tcBorders>
          </w:tcPr>
          <w:p w14:paraId="3EECC350" w14:textId="77777777" w:rsidR="00195B16" w:rsidRPr="004372A7" w:rsidRDefault="00195B16" w:rsidP="00B00565">
            <w:pPr>
              <w:jc w:val="right"/>
              <w:rPr>
                <w:rFonts w:ascii="細明體" w:eastAsia="細明體" w:hAnsi="細明體"/>
                <w:noProof/>
                <w:sz w:val="18"/>
                <w:szCs w:val="18"/>
                <w:highlight w:val="yellow"/>
              </w:rPr>
            </w:pPr>
          </w:p>
        </w:tc>
      </w:tr>
      <w:tr w:rsidR="00195B16" w:rsidRPr="007307C0" w14:paraId="7464A477" w14:textId="77777777" w:rsidTr="0027411F">
        <w:trPr>
          <w:cantSplit/>
          <w:trHeight w:val="400"/>
          <w:jc w:val="center"/>
        </w:trPr>
        <w:tc>
          <w:tcPr>
            <w:tcW w:w="2643" w:type="pct"/>
            <w:tcBorders>
              <w:top w:val="nil"/>
              <w:left w:val="nil"/>
              <w:bottom w:val="nil"/>
              <w:right w:val="single" w:sz="4" w:space="0" w:color="auto"/>
            </w:tcBorders>
          </w:tcPr>
          <w:p w14:paraId="54764159" w14:textId="77777777" w:rsidR="00195B16" w:rsidRPr="004372A7" w:rsidRDefault="00195B16" w:rsidP="00B00565">
            <w:pPr>
              <w:ind w:leftChars="100" w:left="240"/>
              <w:jc w:val="both"/>
              <w:rPr>
                <w:rFonts w:ascii="標楷體" w:eastAsia="標楷體" w:hAnsi="標楷體"/>
                <w:noProof/>
                <w:sz w:val="20"/>
                <w:highlight w:val="yellow"/>
              </w:rPr>
            </w:pPr>
            <w:r w:rsidRPr="004372A7">
              <w:rPr>
                <w:rFonts w:ascii="標楷體" w:eastAsia="標楷體" w:hAnsi="標楷體"/>
                <w:noProof/>
                <w:sz w:val="20"/>
              </w:rPr>
              <w:t>本期賸餘（短絀）</w:t>
            </w:r>
          </w:p>
        </w:tc>
        <w:tc>
          <w:tcPr>
            <w:tcW w:w="2357" w:type="pct"/>
            <w:tcBorders>
              <w:top w:val="nil"/>
              <w:left w:val="nil"/>
              <w:bottom w:val="nil"/>
              <w:right w:val="nil"/>
            </w:tcBorders>
          </w:tcPr>
          <w:p w14:paraId="57B5CC1F" w14:textId="77777777" w:rsidR="00195B16" w:rsidRPr="004372A7" w:rsidRDefault="00195B16" w:rsidP="00B00565">
            <w:pPr>
              <w:jc w:val="right"/>
              <w:rPr>
                <w:rFonts w:ascii="細明體" w:eastAsia="細明體" w:hAnsi="細明體"/>
                <w:noProof/>
                <w:sz w:val="18"/>
                <w:szCs w:val="18"/>
                <w:highlight w:val="yellow"/>
              </w:rPr>
            </w:pPr>
            <w:r w:rsidRPr="004372A7">
              <w:rPr>
                <w:rFonts w:ascii="細明體" w:eastAsia="細明體" w:hAnsi="細明體"/>
                <w:noProof/>
                <w:sz w:val="18"/>
                <w:szCs w:val="18"/>
              </w:rPr>
              <w:t>29,743,820</w:t>
            </w:r>
          </w:p>
        </w:tc>
      </w:tr>
      <w:tr w:rsidR="00195B16" w:rsidRPr="007307C0" w14:paraId="60049C53" w14:textId="77777777" w:rsidTr="0027411F">
        <w:trPr>
          <w:cantSplit/>
          <w:trHeight w:val="400"/>
          <w:jc w:val="center"/>
        </w:trPr>
        <w:tc>
          <w:tcPr>
            <w:tcW w:w="2643" w:type="pct"/>
            <w:tcBorders>
              <w:top w:val="nil"/>
              <w:left w:val="nil"/>
              <w:bottom w:val="nil"/>
              <w:right w:val="single" w:sz="4" w:space="0" w:color="auto"/>
            </w:tcBorders>
          </w:tcPr>
          <w:p w14:paraId="540655F3" w14:textId="77777777" w:rsidR="00195B16" w:rsidRPr="004372A7" w:rsidRDefault="00195B16" w:rsidP="00B00565">
            <w:pPr>
              <w:ind w:leftChars="100" w:left="240"/>
              <w:jc w:val="both"/>
              <w:rPr>
                <w:rFonts w:ascii="標楷體" w:eastAsia="標楷體" w:hAnsi="標楷體"/>
                <w:noProof/>
                <w:sz w:val="20"/>
                <w:highlight w:val="yellow"/>
              </w:rPr>
            </w:pPr>
            <w:r w:rsidRPr="004372A7">
              <w:rPr>
                <w:rFonts w:ascii="標楷體" w:eastAsia="標楷體" w:hAnsi="標楷體"/>
                <w:noProof/>
                <w:sz w:val="20"/>
              </w:rPr>
              <w:t>調整非現金項目</w:t>
            </w:r>
          </w:p>
        </w:tc>
        <w:tc>
          <w:tcPr>
            <w:tcW w:w="2357" w:type="pct"/>
            <w:tcBorders>
              <w:top w:val="nil"/>
              <w:left w:val="nil"/>
              <w:bottom w:val="nil"/>
              <w:right w:val="nil"/>
            </w:tcBorders>
          </w:tcPr>
          <w:p w14:paraId="121C3AB3" w14:textId="77777777" w:rsidR="00195B16" w:rsidRPr="004372A7" w:rsidRDefault="00195B16" w:rsidP="00B00565">
            <w:pPr>
              <w:jc w:val="right"/>
              <w:rPr>
                <w:rFonts w:ascii="細明體" w:eastAsia="細明體" w:hAnsi="細明體"/>
                <w:noProof/>
                <w:sz w:val="18"/>
                <w:szCs w:val="18"/>
                <w:highlight w:val="yellow"/>
              </w:rPr>
            </w:pPr>
            <w:r w:rsidRPr="004372A7">
              <w:rPr>
                <w:rFonts w:ascii="細明體" w:eastAsia="細明體" w:hAnsi="細明體"/>
                <w:noProof/>
                <w:sz w:val="18"/>
                <w:szCs w:val="18"/>
              </w:rPr>
              <w:t>125,979,079</w:t>
            </w:r>
          </w:p>
        </w:tc>
      </w:tr>
      <w:tr w:rsidR="00195B16" w:rsidRPr="007307C0" w14:paraId="33EFF876" w14:textId="77777777" w:rsidTr="0027411F">
        <w:trPr>
          <w:cantSplit/>
          <w:trHeight w:val="400"/>
          <w:jc w:val="center"/>
        </w:trPr>
        <w:tc>
          <w:tcPr>
            <w:tcW w:w="2643" w:type="pct"/>
            <w:tcBorders>
              <w:top w:val="nil"/>
              <w:left w:val="nil"/>
              <w:bottom w:val="nil"/>
              <w:right w:val="single" w:sz="4" w:space="0" w:color="auto"/>
            </w:tcBorders>
          </w:tcPr>
          <w:p w14:paraId="2BEDF7F1" w14:textId="77777777" w:rsidR="00195B16" w:rsidRPr="004372A7" w:rsidRDefault="00195B16" w:rsidP="00B00565">
            <w:pPr>
              <w:ind w:leftChars="175" w:left="420"/>
              <w:jc w:val="both"/>
              <w:rPr>
                <w:rFonts w:ascii="標楷體" w:eastAsia="標楷體" w:hAnsi="標楷體"/>
                <w:noProof/>
                <w:sz w:val="20"/>
                <w:highlight w:val="yellow"/>
              </w:rPr>
            </w:pPr>
            <w:r w:rsidRPr="004372A7">
              <w:rPr>
                <w:rFonts w:ascii="標楷體" w:eastAsia="標楷體" w:hAnsi="標楷體"/>
                <w:b/>
                <w:noProof/>
                <w:sz w:val="20"/>
              </w:rPr>
              <w:t>業務活動之淨現金流入（流出）</w:t>
            </w:r>
          </w:p>
        </w:tc>
        <w:tc>
          <w:tcPr>
            <w:tcW w:w="2357" w:type="pct"/>
            <w:tcBorders>
              <w:top w:val="nil"/>
              <w:left w:val="nil"/>
              <w:bottom w:val="nil"/>
              <w:right w:val="nil"/>
            </w:tcBorders>
          </w:tcPr>
          <w:p w14:paraId="634D9F95" w14:textId="77777777" w:rsidR="00195B16" w:rsidRPr="004372A7" w:rsidRDefault="00195B16" w:rsidP="00B00565">
            <w:pPr>
              <w:jc w:val="right"/>
              <w:rPr>
                <w:rFonts w:ascii="細明體" w:eastAsia="細明體" w:hAnsi="細明體"/>
                <w:noProof/>
                <w:sz w:val="18"/>
                <w:szCs w:val="18"/>
                <w:highlight w:val="yellow"/>
              </w:rPr>
            </w:pPr>
            <w:r w:rsidRPr="004372A7">
              <w:rPr>
                <w:rFonts w:ascii="細明體" w:eastAsia="細明體" w:hAnsi="細明體"/>
                <w:b/>
                <w:noProof/>
                <w:sz w:val="18"/>
                <w:szCs w:val="18"/>
              </w:rPr>
              <w:t>155,722,899</w:t>
            </w:r>
          </w:p>
        </w:tc>
      </w:tr>
      <w:tr w:rsidR="00195B16" w:rsidRPr="007307C0" w14:paraId="545604B8" w14:textId="77777777" w:rsidTr="0027411F">
        <w:trPr>
          <w:cantSplit/>
          <w:trHeight w:val="400"/>
          <w:jc w:val="center"/>
        </w:trPr>
        <w:tc>
          <w:tcPr>
            <w:tcW w:w="2643" w:type="pct"/>
            <w:tcBorders>
              <w:top w:val="nil"/>
              <w:left w:val="nil"/>
              <w:bottom w:val="nil"/>
              <w:right w:val="single" w:sz="4" w:space="0" w:color="auto"/>
            </w:tcBorders>
          </w:tcPr>
          <w:p w14:paraId="181B9ED6" w14:textId="77777777" w:rsidR="00195B16" w:rsidRPr="004372A7" w:rsidRDefault="00195B16" w:rsidP="00B00565">
            <w:pPr>
              <w:jc w:val="both"/>
              <w:rPr>
                <w:rFonts w:ascii="標楷體" w:eastAsia="標楷體" w:hAnsi="標楷體"/>
                <w:noProof/>
                <w:sz w:val="20"/>
                <w:highlight w:val="yellow"/>
              </w:rPr>
            </w:pPr>
            <w:r w:rsidRPr="004372A7">
              <w:rPr>
                <w:rFonts w:ascii="標楷體" w:eastAsia="標楷體" w:hAnsi="標楷體"/>
                <w:b/>
                <w:noProof/>
                <w:sz w:val="20"/>
              </w:rPr>
              <w:t>投資活動之現金流量</w:t>
            </w:r>
          </w:p>
        </w:tc>
        <w:tc>
          <w:tcPr>
            <w:tcW w:w="2357" w:type="pct"/>
            <w:tcBorders>
              <w:top w:val="nil"/>
              <w:left w:val="nil"/>
              <w:bottom w:val="nil"/>
              <w:right w:val="nil"/>
            </w:tcBorders>
          </w:tcPr>
          <w:p w14:paraId="76A934A8" w14:textId="77777777" w:rsidR="00195B16" w:rsidRPr="004372A7" w:rsidRDefault="00195B16" w:rsidP="00B00565">
            <w:pPr>
              <w:jc w:val="right"/>
              <w:rPr>
                <w:rFonts w:ascii="細明體" w:eastAsia="細明體" w:hAnsi="細明體"/>
                <w:noProof/>
                <w:sz w:val="18"/>
                <w:szCs w:val="18"/>
                <w:highlight w:val="yellow"/>
              </w:rPr>
            </w:pPr>
          </w:p>
        </w:tc>
      </w:tr>
      <w:tr w:rsidR="00195B16" w:rsidRPr="007307C0" w14:paraId="16FE1FEA" w14:textId="77777777" w:rsidTr="0027411F">
        <w:trPr>
          <w:cantSplit/>
          <w:trHeight w:val="400"/>
          <w:jc w:val="center"/>
        </w:trPr>
        <w:tc>
          <w:tcPr>
            <w:tcW w:w="2643" w:type="pct"/>
            <w:tcBorders>
              <w:top w:val="nil"/>
              <w:left w:val="nil"/>
              <w:bottom w:val="nil"/>
              <w:right w:val="single" w:sz="4" w:space="0" w:color="auto"/>
            </w:tcBorders>
          </w:tcPr>
          <w:p w14:paraId="02FFF212" w14:textId="77777777" w:rsidR="00195B16" w:rsidRPr="004372A7" w:rsidRDefault="00195B16" w:rsidP="00B00565">
            <w:pPr>
              <w:ind w:leftChars="100" w:left="240"/>
              <w:jc w:val="both"/>
              <w:rPr>
                <w:rFonts w:ascii="標楷體" w:eastAsia="標楷體" w:hAnsi="標楷體"/>
                <w:noProof/>
                <w:sz w:val="20"/>
                <w:highlight w:val="yellow"/>
              </w:rPr>
            </w:pPr>
            <w:r w:rsidRPr="004372A7">
              <w:rPr>
                <w:rFonts w:ascii="標楷體" w:eastAsia="標楷體" w:hAnsi="標楷體"/>
                <w:noProof/>
                <w:sz w:val="20"/>
              </w:rPr>
              <w:t>減少固定資產、遞耗資產、無形資產及其他資產</w:t>
            </w:r>
          </w:p>
        </w:tc>
        <w:tc>
          <w:tcPr>
            <w:tcW w:w="2357" w:type="pct"/>
            <w:tcBorders>
              <w:top w:val="nil"/>
              <w:left w:val="nil"/>
              <w:bottom w:val="nil"/>
              <w:right w:val="nil"/>
            </w:tcBorders>
          </w:tcPr>
          <w:p w14:paraId="2FF64D3E" w14:textId="77777777" w:rsidR="00195B16" w:rsidRPr="004372A7" w:rsidRDefault="00195B16" w:rsidP="00B00565">
            <w:pPr>
              <w:jc w:val="right"/>
              <w:rPr>
                <w:rFonts w:ascii="細明體" w:eastAsia="細明體" w:hAnsi="細明體"/>
                <w:noProof/>
                <w:sz w:val="18"/>
                <w:szCs w:val="18"/>
                <w:highlight w:val="yellow"/>
              </w:rPr>
            </w:pPr>
            <w:r w:rsidRPr="004372A7">
              <w:rPr>
                <w:rFonts w:ascii="細明體" w:eastAsia="細明體" w:hAnsi="細明體"/>
                <w:noProof/>
                <w:sz w:val="18"/>
                <w:szCs w:val="18"/>
              </w:rPr>
              <w:t>5,799,163</w:t>
            </w:r>
          </w:p>
        </w:tc>
      </w:tr>
      <w:tr w:rsidR="00195B16" w:rsidRPr="007307C0" w14:paraId="0E4F19BF" w14:textId="77777777" w:rsidTr="0027411F">
        <w:trPr>
          <w:cantSplit/>
          <w:trHeight w:val="400"/>
          <w:jc w:val="center"/>
        </w:trPr>
        <w:tc>
          <w:tcPr>
            <w:tcW w:w="2643" w:type="pct"/>
            <w:tcBorders>
              <w:top w:val="nil"/>
              <w:left w:val="nil"/>
              <w:bottom w:val="nil"/>
              <w:right w:val="single" w:sz="4" w:space="0" w:color="auto"/>
            </w:tcBorders>
          </w:tcPr>
          <w:p w14:paraId="2E1B1D10" w14:textId="77777777" w:rsidR="00195B16" w:rsidRPr="004372A7" w:rsidRDefault="00195B16" w:rsidP="00B00565">
            <w:pPr>
              <w:ind w:leftChars="100" w:left="240"/>
              <w:jc w:val="both"/>
              <w:rPr>
                <w:rFonts w:ascii="標楷體" w:eastAsia="標楷體" w:hAnsi="標楷體"/>
                <w:noProof/>
                <w:sz w:val="20"/>
                <w:highlight w:val="yellow"/>
              </w:rPr>
            </w:pPr>
            <w:r w:rsidRPr="004372A7">
              <w:rPr>
                <w:rFonts w:ascii="標楷體" w:eastAsia="標楷體" w:hAnsi="標楷體"/>
                <w:noProof/>
                <w:sz w:val="20"/>
              </w:rPr>
              <w:t>增加固定資產、遞耗資產、無形資產及其他資產</w:t>
            </w:r>
          </w:p>
        </w:tc>
        <w:tc>
          <w:tcPr>
            <w:tcW w:w="2357" w:type="pct"/>
            <w:tcBorders>
              <w:top w:val="nil"/>
              <w:left w:val="nil"/>
              <w:bottom w:val="nil"/>
              <w:right w:val="nil"/>
            </w:tcBorders>
          </w:tcPr>
          <w:p w14:paraId="6136CC79" w14:textId="77777777" w:rsidR="00195B16" w:rsidRPr="004372A7" w:rsidRDefault="00195B16" w:rsidP="00B00565">
            <w:pPr>
              <w:jc w:val="right"/>
              <w:rPr>
                <w:rFonts w:ascii="細明體" w:eastAsia="細明體" w:hAnsi="細明體"/>
                <w:noProof/>
                <w:sz w:val="18"/>
                <w:szCs w:val="18"/>
                <w:highlight w:val="yellow"/>
              </w:rPr>
            </w:pPr>
            <w:r w:rsidRPr="004372A7">
              <w:rPr>
                <w:rFonts w:ascii="細明體" w:eastAsia="細明體" w:hAnsi="細明體"/>
                <w:noProof/>
                <w:sz w:val="18"/>
                <w:szCs w:val="18"/>
              </w:rPr>
              <w:t>- 165,315,237</w:t>
            </w:r>
          </w:p>
        </w:tc>
      </w:tr>
      <w:tr w:rsidR="00195B16" w:rsidRPr="007307C0" w14:paraId="6B3437DB" w14:textId="77777777" w:rsidTr="0027411F">
        <w:trPr>
          <w:cantSplit/>
          <w:trHeight w:val="400"/>
          <w:jc w:val="center"/>
        </w:trPr>
        <w:tc>
          <w:tcPr>
            <w:tcW w:w="2643" w:type="pct"/>
            <w:tcBorders>
              <w:top w:val="nil"/>
              <w:left w:val="nil"/>
              <w:bottom w:val="nil"/>
              <w:right w:val="single" w:sz="4" w:space="0" w:color="auto"/>
            </w:tcBorders>
          </w:tcPr>
          <w:p w14:paraId="0B9B7B6C" w14:textId="77777777" w:rsidR="00195B16" w:rsidRPr="004372A7" w:rsidRDefault="00195B16" w:rsidP="00B00565">
            <w:pPr>
              <w:ind w:leftChars="175" w:left="420"/>
              <w:jc w:val="both"/>
              <w:rPr>
                <w:rFonts w:ascii="標楷體" w:eastAsia="標楷體" w:hAnsi="標楷體"/>
                <w:noProof/>
                <w:sz w:val="20"/>
                <w:highlight w:val="yellow"/>
              </w:rPr>
            </w:pPr>
            <w:r w:rsidRPr="004372A7">
              <w:rPr>
                <w:rFonts w:ascii="標楷體" w:eastAsia="標楷體" w:hAnsi="標楷體"/>
                <w:b/>
                <w:noProof/>
                <w:sz w:val="20"/>
              </w:rPr>
              <w:t>投資活動之淨現金流入（流出）</w:t>
            </w:r>
          </w:p>
        </w:tc>
        <w:tc>
          <w:tcPr>
            <w:tcW w:w="2357" w:type="pct"/>
            <w:tcBorders>
              <w:top w:val="nil"/>
              <w:left w:val="nil"/>
              <w:bottom w:val="nil"/>
              <w:right w:val="nil"/>
            </w:tcBorders>
          </w:tcPr>
          <w:p w14:paraId="66DA9933" w14:textId="77777777" w:rsidR="00195B16" w:rsidRPr="004372A7" w:rsidRDefault="00195B16" w:rsidP="00B00565">
            <w:pPr>
              <w:jc w:val="right"/>
              <w:rPr>
                <w:rFonts w:ascii="細明體" w:eastAsia="細明體" w:hAnsi="細明體"/>
                <w:noProof/>
                <w:sz w:val="18"/>
                <w:szCs w:val="18"/>
                <w:highlight w:val="yellow"/>
              </w:rPr>
            </w:pPr>
            <w:r w:rsidRPr="004372A7">
              <w:rPr>
                <w:rFonts w:ascii="細明體" w:eastAsia="細明體" w:hAnsi="細明體"/>
                <w:b/>
                <w:noProof/>
                <w:sz w:val="18"/>
                <w:szCs w:val="18"/>
              </w:rPr>
              <w:t>- 159,516,074</w:t>
            </w:r>
          </w:p>
        </w:tc>
      </w:tr>
      <w:tr w:rsidR="00195B16" w:rsidRPr="007307C0" w14:paraId="41FC7F0E" w14:textId="77777777" w:rsidTr="0027411F">
        <w:trPr>
          <w:cantSplit/>
          <w:trHeight w:val="400"/>
          <w:jc w:val="center"/>
        </w:trPr>
        <w:tc>
          <w:tcPr>
            <w:tcW w:w="2643" w:type="pct"/>
            <w:tcBorders>
              <w:top w:val="nil"/>
              <w:left w:val="nil"/>
              <w:bottom w:val="nil"/>
              <w:right w:val="single" w:sz="4" w:space="0" w:color="auto"/>
            </w:tcBorders>
          </w:tcPr>
          <w:p w14:paraId="4D4FAFD7" w14:textId="77777777" w:rsidR="00195B16" w:rsidRPr="004372A7" w:rsidRDefault="00195B16" w:rsidP="00B00565">
            <w:pPr>
              <w:jc w:val="both"/>
              <w:rPr>
                <w:rFonts w:ascii="標楷體" w:eastAsia="標楷體" w:hAnsi="標楷體"/>
                <w:noProof/>
                <w:sz w:val="20"/>
                <w:highlight w:val="yellow"/>
              </w:rPr>
            </w:pPr>
            <w:r w:rsidRPr="004372A7">
              <w:rPr>
                <w:rFonts w:ascii="標楷體" w:eastAsia="標楷體" w:hAnsi="標楷體"/>
                <w:b/>
                <w:noProof/>
                <w:sz w:val="20"/>
              </w:rPr>
              <w:t>籌資活動之現金流量</w:t>
            </w:r>
          </w:p>
        </w:tc>
        <w:tc>
          <w:tcPr>
            <w:tcW w:w="2357" w:type="pct"/>
            <w:tcBorders>
              <w:top w:val="nil"/>
              <w:left w:val="nil"/>
              <w:bottom w:val="nil"/>
              <w:right w:val="nil"/>
            </w:tcBorders>
          </w:tcPr>
          <w:p w14:paraId="05199883" w14:textId="77777777" w:rsidR="00195B16" w:rsidRPr="004372A7" w:rsidRDefault="00195B16" w:rsidP="00B00565">
            <w:pPr>
              <w:jc w:val="right"/>
              <w:rPr>
                <w:rFonts w:ascii="細明體" w:eastAsia="細明體" w:hAnsi="細明體"/>
                <w:noProof/>
                <w:sz w:val="18"/>
                <w:szCs w:val="18"/>
                <w:highlight w:val="yellow"/>
              </w:rPr>
            </w:pPr>
          </w:p>
        </w:tc>
      </w:tr>
      <w:tr w:rsidR="00195B16" w:rsidRPr="007307C0" w14:paraId="1695AF05" w14:textId="77777777" w:rsidTr="0027411F">
        <w:trPr>
          <w:cantSplit/>
          <w:trHeight w:val="400"/>
          <w:jc w:val="center"/>
        </w:trPr>
        <w:tc>
          <w:tcPr>
            <w:tcW w:w="2643" w:type="pct"/>
            <w:tcBorders>
              <w:top w:val="nil"/>
              <w:left w:val="nil"/>
              <w:bottom w:val="nil"/>
              <w:right w:val="single" w:sz="4" w:space="0" w:color="auto"/>
            </w:tcBorders>
          </w:tcPr>
          <w:p w14:paraId="0EA30F09" w14:textId="77777777" w:rsidR="00195B16" w:rsidRPr="004372A7" w:rsidRDefault="00195B16" w:rsidP="00B00565">
            <w:pPr>
              <w:ind w:leftChars="100" w:left="240"/>
              <w:jc w:val="both"/>
              <w:rPr>
                <w:rFonts w:ascii="標楷體" w:eastAsia="標楷體" w:hAnsi="標楷體"/>
                <w:noProof/>
                <w:sz w:val="20"/>
                <w:highlight w:val="yellow"/>
              </w:rPr>
            </w:pPr>
            <w:r w:rsidRPr="004372A7">
              <w:rPr>
                <w:rFonts w:ascii="標楷體" w:eastAsia="標楷體" w:hAnsi="標楷體"/>
                <w:noProof/>
                <w:sz w:val="20"/>
              </w:rPr>
              <w:t>增加短期債務及其他負債</w:t>
            </w:r>
          </w:p>
        </w:tc>
        <w:tc>
          <w:tcPr>
            <w:tcW w:w="2357" w:type="pct"/>
            <w:tcBorders>
              <w:top w:val="nil"/>
              <w:left w:val="nil"/>
              <w:bottom w:val="nil"/>
              <w:right w:val="nil"/>
            </w:tcBorders>
          </w:tcPr>
          <w:p w14:paraId="208482AB" w14:textId="77777777" w:rsidR="00195B16" w:rsidRPr="004372A7" w:rsidRDefault="00195B16" w:rsidP="00B00565">
            <w:pPr>
              <w:jc w:val="right"/>
              <w:rPr>
                <w:rFonts w:ascii="細明體" w:eastAsia="細明體" w:hAnsi="細明體"/>
                <w:noProof/>
                <w:sz w:val="18"/>
                <w:szCs w:val="18"/>
                <w:highlight w:val="yellow"/>
              </w:rPr>
            </w:pPr>
            <w:r w:rsidRPr="004372A7">
              <w:rPr>
                <w:rFonts w:ascii="細明體" w:eastAsia="細明體" w:hAnsi="細明體"/>
                <w:noProof/>
                <w:sz w:val="18"/>
                <w:szCs w:val="18"/>
              </w:rPr>
              <w:t>3,759,210</w:t>
            </w:r>
          </w:p>
        </w:tc>
      </w:tr>
      <w:tr w:rsidR="00195B16" w:rsidRPr="007307C0" w14:paraId="3DC74206" w14:textId="77777777" w:rsidTr="0027411F">
        <w:trPr>
          <w:cantSplit/>
          <w:trHeight w:val="400"/>
          <w:jc w:val="center"/>
        </w:trPr>
        <w:tc>
          <w:tcPr>
            <w:tcW w:w="2643" w:type="pct"/>
            <w:tcBorders>
              <w:top w:val="nil"/>
              <w:left w:val="nil"/>
              <w:bottom w:val="nil"/>
              <w:right w:val="single" w:sz="4" w:space="0" w:color="auto"/>
            </w:tcBorders>
          </w:tcPr>
          <w:p w14:paraId="0767FE94" w14:textId="77777777" w:rsidR="00195B16" w:rsidRPr="004372A7" w:rsidRDefault="00195B16" w:rsidP="00B00565">
            <w:pPr>
              <w:ind w:leftChars="100" w:left="240"/>
              <w:jc w:val="both"/>
              <w:rPr>
                <w:rFonts w:ascii="標楷體" w:eastAsia="標楷體" w:hAnsi="標楷體"/>
                <w:noProof/>
                <w:sz w:val="20"/>
                <w:highlight w:val="yellow"/>
              </w:rPr>
            </w:pPr>
            <w:r w:rsidRPr="004372A7">
              <w:rPr>
                <w:rFonts w:ascii="標楷體" w:eastAsia="標楷體" w:hAnsi="標楷體"/>
                <w:noProof/>
                <w:sz w:val="20"/>
              </w:rPr>
              <w:t>減少短期債務及其他負債</w:t>
            </w:r>
          </w:p>
        </w:tc>
        <w:tc>
          <w:tcPr>
            <w:tcW w:w="2357" w:type="pct"/>
            <w:tcBorders>
              <w:top w:val="nil"/>
              <w:left w:val="nil"/>
              <w:bottom w:val="nil"/>
              <w:right w:val="nil"/>
            </w:tcBorders>
          </w:tcPr>
          <w:p w14:paraId="3B9E2A3D" w14:textId="77777777" w:rsidR="00195B16" w:rsidRPr="004372A7" w:rsidRDefault="00195B16" w:rsidP="00B00565">
            <w:pPr>
              <w:jc w:val="right"/>
              <w:rPr>
                <w:rFonts w:ascii="細明體" w:eastAsia="細明體" w:hAnsi="細明體"/>
                <w:noProof/>
                <w:sz w:val="18"/>
                <w:szCs w:val="18"/>
                <w:highlight w:val="yellow"/>
              </w:rPr>
            </w:pPr>
            <w:r w:rsidRPr="004372A7">
              <w:rPr>
                <w:rFonts w:ascii="細明體" w:eastAsia="細明體" w:hAnsi="細明體"/>
                <w:noProof/>
                <w:sz w:val="18"/>
                <w:szCs w:val="18"/>
              </w:rPr>
              <w:t>- 1,086,100</w:t>
            </w:r>
          </w:p>
        </w:tc>
      </w:tr>
      <w:tr w:rsidR="00195B16" w:rsidRPr="007307C0" w14:paraId="4E1DF113" w14:textId="77777777" w:rsidTr="0027411F">
        <w:trPr>
          <w:cantSplit/>
          <w:trHeight w:val="400"/>
          <w:jc w:val="center"/>
        </w:trPr>
        <w:tc>
          <w:tcPr>
            <w:tcW w:w="2643" w:type="pct"/>
            <w:tcBorders>
              <w:top w:val="nil"/>
              <w:left w:val="nil"/>
              <w:bottom w:val="nil"/>
              <w:right w:val="single" w:sz="4" w:space="0" w:color="auto"/>
            </w:tcBorders>
          </w:tcPr>
          <w:p w14:paraId="203CAE2F" w14:textId="77777777" w:rsidR="00195B16" w:rsidRPr="004372A7" w:rsidRDefault="00195B16" w:rsidP="00B00565">
            <w:pPr>
              <w:ind w:leftChars="175" w:left="420"/>
              <w:jc w:val="both"/>
              <w:rPr>
                <w:rFonts w:ascii="標楷體" w:eastAsia="標楷體" w:hAnsi="標楷體"/>
                <w:noProof/>
                <w:sz w:val="20"/>
                <w:highlight w:val="yellow"/>
              </w:rPr>
            </w:pPr>
            <w:r w:rsidRPr="004372A7">
              <w:rPr>
                <w:rFonts w:ascii="標楷體" w:eastAsia="標楷體" w:hAnsi="標楷體"/>
                <w:b/>
                <w:noProof/>
                <w:sz w:val="20"/>
              </w:rPr>
              <w:t>籌資活動之淨現金流入（流出）</w:t>
            </w:r>
          </w:p>
        </w:tc>
        <w:tc>
          <w:tcPr>
            <w:tcW w:w="2357" w:type="pct"/>
            <w:tcBorders>
              <w:top w:val="nil"/>
              <w:left w:val="nil"/>
              <w:bottom w:val="nil"/>
              <w:right w:val="nil"/>
            </w:tcBorders>
          </w:tcPr>
          <w:p w14:paraId="52F2F7EC" w14:textId="77777777" w:rsidR="00195B16" w:rsidRPr="004372A7" w:rsidRDefault="00195B16" w:rsidP="00B00565">
            <w:pPr>
              <w:jc w:val="right"/>
              <w:rPr>
                <w:rFonts w:ascii="細明體" w:eastAsia="細明體" w:hAnsi="細明體"/>
                <w:noProof/>
                <w:sz w:val="18"/>
                <w:szCs w:val="18"/>
                <w:highlight w:val="yellow"/>
              </w:rPr>
            </w:pPr>
            <w:r w:rsidRPr="004372A7">
              <w:rPr>
                <w:rFonts w:ascii="細明體" w:eastAsia="細明體" w:hAnsi="細明體"/>
                <w:b/>
                <w:noProof/>
                <w:sz w:val="18"/>
                <w:szCs w:val="18"/>
              </w:rPr>
              <w:t>2,673,110</w:t>
            </w:r>
          </w:p>
        </w:tc>
      </w:tr>
      <w:tr w:rsidR="00195B16" w:rsidRPr="007307C0" w14:paraId="53788C7D" w14:textId="77777777" w:rsidTr="0027411F">
        <w:trPr>
          <w:cantSplit/>
          <w:trHeight w:val="400"/>
          <w:jc w:val="center"/>
        </w:trPr>
        <w:tc>
          <w:tcPr>
            <w:tcW w:w="2643" w:type="pct"/>
            <w:tcBorders>
              <w:top w:val="nil"/>
              <w:left w:val="nil"/>
              <w:bottom w:val="nil"/>
              <w:right w:val="single" w:sz="4" w:space="0" w:color="auto"/>
            </w:tcBorders>
          </w:tcPr>
          <w:p w14:paraId="6DB645A9" w14:textId="77777777" w:rsidR="00195B16" w:rsidRPr="004372A7" w:rsidRDefault="00195B16" w:rsidP="00B00565">
            <w:pPr>
              <w:jc w:val="both"/>
              <w:rPr>
                <w:rFonts w:ascii="標楷體" w:eastAsia="標楷體" w:hAnsi="標楷體"/>
                <w:noProof/>
                <w:sz w:val="20"/>
                <w:highlight w:val="yellow"/>
              </w:rPr>
            </w:pPr>
            <w:r w:rsidRPr="004372A7">
              <w:rPr>
                <w:rFonts w:ascii="標楷體" w:eastAsia="標楷體" w:hAnsi="標楷體"/>
                <w:b/>
                <w:noProof/>
                <w:sz w:val="20"/>
              </w:rPr>
              <w:t>現金及約當現金之淨增（淨減）</w:t>
            </w:r>
          </w:p>
        </w:tc>
        <w:tc>
          <w:tcPr>
            <w:tcW w:w="2357" w:type="pct"/>
            <w:tcBorders>
              <w:top w:val="nil"/>
              <w:left w:val="nil"/>
              <w:bottom w:val="nil"/>
              <w:right w:val="nil"/>
            </w:tcBorders>
          </w:tcPr>
          <w:p w14:paraId="049B437C" w14:textId="77777777" w:rsidR="00195B16" w:rsidRPr="004372A7" w:rsidRDefault="00195B16" w:rsidP="00B00565">
            <w:pPr>
              <w:jc w:val="right"/>
              <w:rPr>
                <w:rFonts w:ascii="細明體" w:eastAsia="細明體" w:hAnsi="細明體"/>
                <w:noProof/>
                <w:sz w:val="18"/>
                <w:szCs w:val="18"/>
                <w:highlight w:val="yellow"/>
              </w:rPr>
            </w:pPr>
            <w:r w:rsidRPr="004372A7">
              <w:rPr>
                <w:rFonts w:ascii="細明體" w:eastAsia="細明體" w:hAnsi="細明體"/>
                <w:b/>
                <w:noProof/>
                <w:sz w:val="18"/>
                <w:szCs w:val="18"/>
              </w:rPr>
              <w:t>- 1,120,065</w:t>
            </w:r>
          </w:p>
        </w:tc>
      </w:tr>
      <w:tr w:rsidR="00195B16" w:rsidRPr="007307C0" w14:paraId="31E375B7" w14:textId="77777777" w:rsidTr="0027411F">
        <w:trPr>
          <w:cantSplit/>
          <w:trHeight w:val="400"/>
          <w:jc w:val="center"/>
        </w:trPr>
        <w:tc>
          <w:tcPr>
            <w:tcW w:w="2643" w:type="pct"/>
            <w:tcBorders>
              <w:top w:val="nil"/>
              <w:left w:val="nil"/>
              <w:bottom w:val="nil"/>
              <w:right w:val="single" w:sz="4" w:space="0" w:color="auto"/>
            </w:tcBorders>
          </w:tcPr>
          <w:p w14:paraId="52B28A33" w14:textId="77777777" w:rsidR="00195B16" w:rsidRPr="004372A7" w:rsidRDefault="00195B16" w:rsidP="00B00565">
            <w:pPr>
              <w:jc w:val="both"/>
              <w:rPr>
                <w:rFonts w:ascii="標楷體" w:eastAsia="標楷體" w:hAnsi="標楷體"/>
                <w:noProof/>
                <w:sz w:val="20"/>
                <w:highlight w:val="yellow"/>
              </w:rPr>
            </w:pPr>
            <w:r w:rsidRPr="004372A7">
              <w:rPr>
                <w:rFonts w:ascii="標楷體" w:eastAsia="標楷體" w:hAnsi="標楷體"/>
                <w:b/>
                <w:noProof/>
                <w:sz w:val="20"/>
              </w:rPr>
              <w:t>期初現金及約當現金</w:t>
            </w:r>
          </w:p>
        </w:tc>
        <w:tc>
          <w:tcPr>
            <w:tcW w:w="2357" w:type="pct"/>
            <w:tcBorders>
              <w:top w:val="nil"/>
              <w:left w:val="nil"/>
              <w:bottom w:val="nil"/>
              <w:right w:val="nil"/>
            </w:tcBorders>
          </w:tcPr>
          <w:p w14:paraId="266CAADC" w14:textId="77777777" w:rsidR="00195B16" w:rsidRPr="004372A7" w:rsidRDefault="00195B16" w:rsidP="00B00565">
            <w:pPr>
              <w:jc w:val="right"/>
              <w:rPr>
                <w:rFonts w:ascii="細明體" w:eastAsia="細明體" w:hAnsi="細明體"/>
                <w:noProof/>
                <w:sz w:val="18"/>
                <w:szCs w:val="18"/>
                <w:highlight w:val="yellow"/>
              </w:rPr>
            </w:pPr>
            <w:r w:rsidRPr="004372A7">
              <w:rPr>
                <w:rFonts w:ascii="細明體" w:eastAsia="細明體" w:hAnsi="細明體"/>
                <w:b/>
                <w:noProof/>
                <w:sz w:val="18"/>
                <w:szCs w:val="18"/>
              </w:rPr>
              <w:t>2,004,389,053</w:t>
            </w:r>
          </w:p>
        </w:tc>
      </w:tr>
      <w:tr w:rsidR="00195B16" w:rsidRPr="007307C0" w14:paraId="5E3ED519" w14:textId="77777777" w:rsidTr="0027411F">
        <w:trPr>
          <w:cantSplit/>
          <w:trHeight w:val="400"/>
          <w:jc w:val="center"/>
        </w:trPr>
        <w:tc>
          <w:tcPr>
            <w:tcW w:w="2643" w:type="pct"/>
            <w:tcBorders>
              <w:top w:val="nil"/>
              <w:left w:val="nil"/>
              <w:bottom w:val="nil"/>
              <w:right w:val="single" w:sz="4" w:space="0" w:color="auto"/>
            </w:tcBorders>
          </w:tcPr>
          <w:p w14:paraId="7E27C55E" w14:textId="77777777" w:rsidR="00195B16" w:rsidRPr="004372A7" w:rsidRDefault="00195B16" w:rsidP="00B00565">
            <w:pPr>
              <w:jc w:val="both"/>
              <w:rPr>
                <w:rFonts w:ascii="標楷體" w:eastAsia="標楷體" w:hAnsi="標楷體"/>
                <w:noProof/>
                <w:sz w:val="20"/>
                <w:highlight w:val="yellow"/>
              </w:rPr>
            </w:pPr>
            <w:r w:rsidRPr="004372A7">
              <w:rPr>
                <w:rFonts w:ascii="標楷體" w:eastAsia="標楷體" w:hAnsi="標楷體"/>
                <w:b/>
                <w:noProof/>
                <w:sz w:val="20"/>
              </w:rPr>
              <w:t>期末現金及約當現金</w:t>
            </w:r>
          </w:p>
        </w:tc>
        <w:tc>
          <w:tcPr>
            <w:tcW w:w="2357" w:type="pct"/>
            <w:tcBorders>
              <w:top w:val="nil"/>
              <w:left w:val="nil"/>
              <w:bottom w:val="nil"/>
              <w:right w:val="nil"/>
            </w:tcBorders>
          </w:tcPr>
          <w:p w14:paraId="56CBA9D3" w14:textId="77777777" w:rsidR="00195B16" w:rsidRPr="004372A7" w:rsidRDefault="00195B16" w:rsidP="00B00565">
            <w:pPr>
              <w:jc w:val="right"/>
              <w:rPr>
                <w:rFonts w:ascii="細明體" w:eastAsia="細明體" w:hAnsi="細明體"/>
                <w:noProof/>
                <w:sz w:val="18"/>
                <w:szCs w:val="18"/>
                <w:highlight w:val="yellow"/>
              </w:rPr>
            </w:pPr>
            <w:r w:rsidRPr="004372A7">
              <w:rPr>
                <w:rFonts w:ascii="細明體" w:eastAsia="細明體" w:hAnsi="細明體"/>
                <w:b/>
                <w:noProof/>
                <w:sz w:val="18"/>
                <w:szCs w:val="18"/>
              </w:rPr>
              <w:t>2,003,268,988</w:t>
            </w:r>
          </w:p>
        </w:tc>
      </w:tr>
      <w:tr w:rsidR="00195B16" w:rsidRPr="007307C0" w14:paraId="4FE8E85A" w14:textId="77777777" w:rsidTr="0027411F">
        <w:trPr>
          <w:cantSplit/>
          <w:trHeight w:hRule="exact" w:val="5103"/>
          <w:jc w:val="center"/>
        </w:trPr>
        <w:tc>
          <w:tcPr>
            <w:tcW w:w="2643" w:type="pct"/>
            <w:tcBorders>
              <w:top w:val="nil"/>
              <w:left w:val="nil"/>
              <w:bottom w:val="single" w:sz="8" w:space="0" w:color="auto"/>
              <w:right w:val="single" w:sz="4" w:space="0" w:color="auto"/>
            </w:tcBorders>
          </w:tcPr>
          <w:p w14:paraId="2B820AEE" w14:textId="77777777" w:rsidR="00195B16" w:rsidRPr="004372A7" w:rsidRDefault="00195B16" w:rsidP="00B00565">
            <w:pPr>
              <w:jc w:val="both"/>
              <w:rPr>
                <w:rFonts w:ascii="標楷體" w:eastAsia="標楷體" w:hAnsi="標楷體"/>
                <w:b/>
                <w:noProof/>
                <w:sz w:val="20"/>
              </w:rPr>
            </w:pPr>
          </w:p>
        </w:tc>
        <w:tc>
          <w:tcPr>
            <w:tcW w:w="2357" w:type="pct"/>
            <w:tcBorders>
              <w:top w:val="nil"/>
              <w:left w:val="nil"/>
              <w:bottom w:val="single" w:sz="8" w:space="0" w:color="auto"/>
              <w:right w:val="nil"/>
            </w:tcBorders>
          </w:tcPr>
          <w:p w14:paraId="36EA270D" w14:textId="77777777" w:rsidR="00195B16" w:rsidRPr="004372A7" w:rsidRDefault="00195B16" w:rsidP="00B00565">
            <w:pPr>
              <w:jc w:val="right"/>
              <w:rPr>
                <w:rFonts w:ascii="細明體" w:eastAsia="細明體" w:hAnsi="細明體"/>
                <w:b/>
                <w:noProof/>
                <w:sz w:val="18"/>
                <w:szCs w:val="18"/>
              </w:rPr>
            </w:pPr>
          </w:p>
        </w:tc>
      </w:tr>
    </w:tbl>
    <w:p w14:paraId="35269B3D" w14:textId="77777777" w:rsidR="00195B16" w:rsidRDefault="00195B16" w:rsidP="00195B16">
      <w:pPr>
        <w:snapToGrid w:val="0"/>
        <w:spacing w:before="6" w:line="240" w:lineRule="exact"/>
        <w:ind w:left="397" w:hanging="397"/>
        <w:jc w:val="both"/>
        <w:rPr>
          <w:rFonts w:ascii="標楷體" w:eastAsia="標楷體" w:hAnsi="標楷體"/>
          <w:bCs/>
          <w:sz w:val="18"/>
        </w:rPr>
      </w:pPr>
      <w:proofErr w:type="gramStart"/>
      <w:r w:rsidRPr="002C4163">
        <w:rPr>
          <w:rFonts w:ascii="標楷體" w:eastAsia="標楷體" w:hAnsi="標楷體"/>
          <w:bCs/>
          <w:sz w:val="18"/>
        </w:rPr>
        <w:t>註</w:t>
      </w:r>
      <w:proofErr w:type="gramEnd"/>
      <w:r w:rsidRPr="002C4163">
        <w:rPr>
          <w:rFonts w:ascii="標楷體" w:eastAsia="標楷體" w:hAnsi="標楷體"/>
          <w:bCs/>
          <w:sz w:val="18"/>
        </w:rPr>
        <w:t>：1.本表係</w:t>
      </w:r>
      <w:proofErr w:type="gramStart"/>
      <w:r w:rsidRPr="002C4163">
        <w:rPr>
          <w:rFonts w:ascii="標楷體" w:eastAsia="標楷體" w:hAnsi="標楷體"/>
          <w:bCs/>
          <w:sz w:val="18"/>
        </w:rPr>
        <w:t>採</w:t>
      </w:r>
      <w:proofErr w:type="gramEnd"/>
      <w:r w:rsidRPr="002C4163">
        <w:rPr>
          <w:rFonts w:ascii="標楷體" w:eastAsia="標楷體" w:hAnsi="標楷體"/>
          <w:bCs/>
          <w:sz w:val="18"/>
        </w:rPr>
        <w:t>現金及約當現金基礎，包括現金及自投資日起3個月內到期或清償之債權證券。</w:t>
      </w:r>
    </w:p>
    <w:p w14:paraId="251E4522" w14:textId="77777777" w:rsidR="00195B16" w:rsidRDefault="00195B16" w:rsidP="00195B16">
      <w:pPr>
        <w:snapToGrid w:val="0"/>
        <w:spacing w:before="6" w:line="240" w:lineRule="exact"/>
        <w:ind w:leftChars="150" w:left="530" w:hanging="170"/>
        <w:jc w:val="both"/>
        <w:rPr>
          <w:rFonts w:ascii="標楷體" w:eastAsia="標楷體" w:hAnsi="標楷體"/>
          <w:bCs/>
          <w:sz w:val="18"/>
        </w:rPr>
      </w:pPr>
      <w:r w:rsidRPr="002C4163">
        <w:rPr>
          <w:rFonts w:ascii="標楷體" w:eastAsia="標楷體" w:hAnsi="標楷體"/>
          <w:bCs/>
          <w:sz w:val="18"/>
        </w:rPr>
        <w:t>2.本表「調整非現金項目」欄所列，包括提存呆帳及評價損益、折舊、</w:t>
      </w:r>
      <w:proofErr w:type="gramStart"/>
      <w:r w:rsidRPr="002C4163">
        <w:rPr>
          <w:rFonts w:ascii="標楷體" w:eastAsia="標楷體" w:hAnsi="標楷體"/>
          <w:bCs/>
          <w:sz w:val="18"/>
        </w:rPr>
        <w:t>折耗及攤</w:t>
      </w:r>
      <w:proofErr w:type="gramEnd"/>
      <w:r w:rsidRPr="002C4163">
        <w:rPr>
          <w:rFonts w:ascii="標楷體" w:eastAsia="標楷體" w:hAnsi="標楷體"/>
          <w:bCs/>
          <w:sz w:val="18"/>
        </w:rPr>
        <w:t>銷、處理資產損失（利益）、其他、</w:t>
      </w:r>
      <w:proofErr w:type="gramStart"/>
      <w:r w:rsidRPr="002C4163">
        <w:rPr>
          <w:rFonts w:ascii="標楷體" w:eastAsia="標楷體" w:hAnsi="標楷體"/>
          <w:bCs/>
          <w:sz w:val="18"/>
        </w:rPr>
        <w:t>流動資產淨減</w:t>
      </w:r>
      <w:proofErr w:type="gramEnd"/>
      <w:r w:rsidRPr="002C4163">
        <w:rPr>
          <w:rFonts w:ascii="標楷體" w:eastAsia="標楷體" w:hAnsi="標楷體"/>
          <w:bCs/>
          <w:sz w:val="18"/>
        </w:rPr>
        <w:t>（淨增）及流動負債淨增（淨減）。</w:t>
      </w:r>
    </w:p>
    <w:p w14:paraId="154EF841" w14:textId="77777777" w:rsidR="00195B16" w:rsidRPr="00625C29" w:rsidRDefault="00195B16" w:rsidP="00195B16">
      <w:pPr>
        <w:snapToGrid w:val="0"/>
        <w:spacing w:before="6" w:line="240" w:lineRule="exact"/>
        <w:ind w:leftChars="150" w:left="530" w:hanging="170"/>
        <w:jc w:val="both"/>
        <w:rPr>
          <w:rFonts w:ascii="標楷體" w:eastAsia="標楷體" w:hAnsi="標楷體"/>
          <w:bCs/>
          <w:sz w:val="18"/>
        </w:rPr>
      </w:pPr>
      <w:r w:rsidRPr="002C4163">
        <w:rPr>
          <w:rFonts w:ascii="標楷體" w:eastAsia="標楷體" w:hAnsi="標楷體"/>
          <w:bCs/>
          <w:sz w:val="18"/>
        </w:rPr>
        <w:t>3.</w:t>
      </w:r>
      <w:proofErr w:type="gramStart"/>
      <w:r w:rsidRPr="00173E8B">
        <w:rPr>
          <w:rFonts w:ascii="標楷體" w:eastAsia="標楷體" w:hAnsi="標楷體" w:hint="eastAsia"/>
          <w:bCs/>
          <w:sz w:val="18"/>
        </w:rPr>
        <w:t>本表編製</w:t>
      </w:r>
      <w:proofErr w:type="gramEnd"/>
      <w:r w:rsidRPr="00173E8B">
        <w:rPr>
          <w:rFonts w:ascii="標楷體" w:eastAsia="標楷體" w:hAnsi="標楷體" w:hint="eastAsia"/>
          <w:bCs/>
          <w:sz w:val="18"/>
        </w:rPr>
        <w:t>基礎係依會計法刪除第29條後，平衡表已納入固定資產及長期負債等科目，與預算編列基礎不同。</w:t>
      </w:r>
      <w:r>
        <w:rPr>
          <w:rFonts w:ascii="標楷體" w:eastAsia="標楷體" w:hAnsi="標楷體"/>
          <w:color w:val="FF0000"/>
          <w:sz w:val="18"/>
          <w:szCs w:val="18"/>
        </w:rPr>
        <w:br w:type="page"/>
      </w:r>
    </w:p>
    <w:tbl>
      <w:tblPr>
        <w:tblW w:w="9965" w:type="dxa"/>
        <w:tblInd w:w="28" w:type="dxa"/>
        <w:tblLayout w:type="fixed"/>
        <w:tblCellMar>
          <w:left w:w="28" w:type="dxa"/>
          <w:right w:w="28" w:type="dxa"/>
        </w:tblCellMar>
        <w:tblLook w:val="0000" w:firstRow="0" w:lastRow="0" w:firstColumn="0" w:lastColumn="0" w:noHBand="0" w:noVBand="0"/>
      </w:tblPr>
      <w:tblGrid>
        <w:gridCol w:w="2839"/>
        <w:gridCol w:w="1705"/>
        <w:gridCol w:w="662"/>
        <w:gridCol w:w="1705"/>
        <w:gridCol w:w="674"/>
        <w:gridCol w:w="1534"/>
        <w:gridCol w:w="846"/>
      </w:tblGrid>
      <w:tr w:rsidR="00195B16" w14:paraId="0713D5F5" w14:textId="77777777" w:rsidTr="00B00565">
        <w:trPr>
          <w:trHeight w:val="910"/>
        </w:trPr>
        <w:tc>
          <w:tcPr>
            <w:tcW w:w="9965" w:type="dxa"/>
            <w:gridSpan w:val="7"/>
            <w:tcBorders>
              <w:bottom w:val="single" w:sz="8" w:space="0" w:color="auto"/>
            </w:tcBorders>
          </w:tcPr>
          <w:p w14:paraId="1196935B" w14:textId="77777777" w:rsidR="00195B16" w:rsidRPr="00C558F1" w:rsidRDefault="00195B16" w:rsidP="00B00565">
            <w:pPr>
              <w:snapToGrid w:val="0"/>
              <w:spacing w:after="60"/>
              <w:jc w:val="center"/>
              <w:rPr>
                <w:rFonts w:ascii="標楷體" w:eastAsia="標楷體" w:hAnsi="標楷體"/>
                <w:b/>
                <w:sz w:val="36"/>
                <w:szCs w:val="36"/>
                <w:u w:val="single"/>
              </w:rPr>
            </w:pPr>
            <w:r w:rsidRPr="006F0A3C">
              <w:rPr>
                <w:rFonts w:ascii="標楷體" w:eastAsia="標楷體" w:hAnsi="標楷體" w:hint="eastAsia"/>
                <w:b/>
                <w:sz w:val="36"/>
                <w:szCs w:val="36"/>
                <w:u w:val="single"/>
              </w:rPr>
              <w:lastRenderedPageBreak/>
              <w:t>臺北市環境保護基金</w:t>
            </w:r>
            <w:r w:rsidRPr="00C558F1">
              <w:rPr>
                <w:rFonts w:ascii="標楷體" w:eastAsia="標楷體" w:hAnsi="標楷體" w:hint="eastAsia"/>
                <w:b/>
                <w:sz w:val="36"/>
                <w:szCs w:val="36"/>
                <w:u w:val="single"/>
              </w:rPr>
              <w:t>餘</w:t>
            </w:r>
            <w:proofErr w:type="gramStart"/>
            <w:r w:rsidRPr="00C558F1">
              <w:rPr>
                <w:rFonts w:ascii="標楷體" w:eastAsia="標楷體" w:hAnsi="標楷體" w:hint="eastAsia"/>
                <w:b/>
                <w:sz w:val="36"/>
                <w:szCs w:val="36"/>
                <w:u w:val="single"/>
              </w:rPr>
              <w:t>絀</w:t>
            </w:r>
            <w:proofErr w:type="gramEnd"/>
            <w:r w:rsidRPr="00C558F1">
              <w:rPr>
                <w:rFonts w:ascii="標楷體" w:eastAsia="標楷體" w:hAnsi="標楷體" w:hint="eastAsia"/>
                <w:b/>
                <w:sz w:val="36"/>
                <w:szCs w:val="36"/>
                <w:u w:val="single"/>
              </w:rPr>
              <w:t>審定後平衡表</w:t>
            </w:r>
          </w:p>
          <w:p w14:paraId="589FD74F" w14:textId="77777777" w:rsidR="00195B16" w:rsidRDefault="00195B16" w:rsidP="00B00565">
            <w:pPr>
              <w:tabs>
                <w:tab w:val="left" w:pos="3600"/>
                <w:tab w:val="left" w:pos="8520"/>
              </w:tabs>
              <w:snapToGrid w:val="0"/>
              <w:spacing w:before="20" w:after="60"/>
              <w:ind w:rightChars="-4" w:right="-10"/>
              <w:jc w:val="both"/>
              <w:rPr>
                <w:rFonts w:ascii="標楷體" w:eastAsia="標楷體" w:hAnsi="標楷體"/>
                <w:b/>
                <w:sz w:val="32"/>
                <w:u w:val="single"/>
              </w:rPr>
            </w:pPr>
            <w:r>
              <w:rPr>
                <w:rFonts w:ascii="標楷體" w:eastAsia="標楷體" w:hAnsi="標楷體"/>
                <w:spacing w:val="60"/>
              </w:rPr>
              <w:tab/>
            </w:r>
            <w:r w:rsidRPr="00C558F1">
              <w:rPr>
                <w:rFonts w:ascii="標楷體" w:eastAsia="標楷體" w:hAnsi="標楷體" w:hint="eastAsia"/>
                <w:sz w:val="22"/>
              </w:rPr>
              <w:t>中華民國</w:t>
            </w:r>
            <w:r w:rsidRPr="006F0A3C">
              <w:rPr>
                <w:rFonts w:ascii="標楷體" w:eastAsia="標楷體" w:hAnsi="標楷體" w:hint="eastAsia"/>
                <w:sz w:val="22"/>
              </w:rPr>
              <w:t>11</w:t>
            </w:r>
            <w:r>
              <w:rPr>
                <w:rFonts w:ascii="標楷體" w:eastAsia="標楷體" w:hAnsi="標楷體" w:hint="eastAsia"/>
                <w:sz w:val="22"/>
              </w:rPr>
              <w:t>3</w:t>
            </w:r>
            <w:r w:rsidRPr="00C558F1">
              <w:rPr>
                <w:rFonts w:ascii="標楷體" w:eastAsia="標楷體" w:hAnsi="標楷體" w:hint="eastAsia"/>
                <w:sz w:val="22"/>
              </w:rPr>
              <w:t>年12月31日</w:t>
            </w:r>
            <w:r>
              <w:rPr>
                <w:rFonts w:ascii="標楷體" w:eastAsia="標楷體" w:hAnsi="標楷體" w:hint="eastAsia"/>
              </w:rPr>
              <w:tab/>
            </w:r>
            <w:r w:rsidRPr="00A529E7">
              <w:rPr>
                <w:rFonts w:ascii="標楷體" w:eastAsia="標楷體" w:hAnsi="標楷體" w:hint="eastAsia"/>
                <w:kern w:val="0"/>
                <w:sz w:val="20"/>
              </w:rPr>
              <w:t>單位：新臺幣元</w:t>
            </w:r>
          </w:p>
        </w:tc>
      </w:tr>
      <w:tr w:rsidR="00195B16" w14:paraId="257DEFB5"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4"/>
        </w:trPr>
        <w:tc>
          <w:tcPr>
            <w:tcW w:w="2839" w:type="dxa"/>
            <w:vMerge w:val="restart"/>
            <w:tcBorders>
              <w:top w:val="single" w:sz="8" w:space="0" w:color="auto"/>
              <w:left w:val="nil"/>
              <w:bottom w:val="nil"/>
            </w:tcBorders>
            <w:vAlign w:val="center"/>
          </w:tcPr>
          <w:p w14:paraId="1F03CCD5" w14:textId="77777777" w:rsidR="00195B16" w:rsidRPr="00C558F1" w:rsidRDefault="00195B16" w:rsidP="00B00565">
            <w:pPr>
              <w:ind w:left="113" w:right="113"/>
              <w:jc w:val="distribute"/>
              <w:rPr>
                <w:rFonts w:ascii="標楷體" w:eastAsia="標楷體" w:hAnsi="標楷體"/>
                <w:sz w:val="20"/>
              </w:rPr>
            </w:pPr>
            <w:r w:rsidRPr="00C558F1">
              <w:rPr>
                <w:rFonts w:ascii="標楷體" w:eastAsia="標楷體" w:hAnsi="標楷體" w:hint="eastAsia"/>
                <w:sz w:val="20"/>
              </w:rPr>
              <w:t>科目</w:t>
            </w:r>
          </w:p>
        </w:tc>
        <w:tc>
          <w:tcPr>
            <w:tcW w:w="2367" w:type="dxa"/>
            <w:gridSpan w:val="2"/>
            <w:tcBorders>
              <w:top w:val="single" w:sz="8" w:space="0" w:color="auto"/>
              <w:bottom w:val="nil"/>
            </w:tcBorders>
            <w:vAlign w:val="center"/>
          </w:tcPr>
          <w:p w14:paraId="6FD5BD06" w14:textId="77777777" w:rsidR="00195B16" w:rsidRPr="00C558F1" w:rsidRDefault="00195B16" w:rsidP="00B00565">
            <w:pPr>
              <w:ind w:left="70" w:right="42"/>
              <w:jc w:val="distribute"/>
              <w:rPr>
                <w:rFonts w:ascii="標楷體" w:eastAsia="標楷體" w:hAnsi="標楷體"/>
                <w:spacing w:val="-20"/>
                <w:sz w:val="20"/>
              </w:rPr>
            </w:pPr>
            <w:r w:rsidRPr="006F0A3C">
              <w:rPr>
                <w:rFonts w:ascii="標楷體" w:eastAsia="標楷體" w:hAnsi="標楷體" w:hint="eastAsia"/>
                <w:sz w:val="20"/>
              </w:rPr>
              <w:t>1</w:t>
            </w:r>
            <w:r>
              <w:rPr>
                <w:rFonts w:ascii="標楷體" w:eastAsia="標楷體" w:hAnsi="標楷體" w:hint="eastAsia"/>
                <w:sz w:val="20"/>
              </w:rPr>
              <w:t>13</w:t>
            </w:r>
            <w:r w:rsidRPr="00C558F1">
              <w:rPr>
                <w:rFonts w:ascii="標楷體" w:eastAsia="標楷體" w:hAnsi="標楷體" w:hint="eastAsia"/>
                <w:spacing w:val="-20"/>
                <w:sz w:val="20"/>
              </w:rPr>
              <w:t>年12月31日</w:t>
            </w:r>
          </w:p>
        </w:tc>
        <w:tc>
          <w:tcPr>
            <w:tcW w:w="2379" w:type="dxa"/>
            <w:gridSpan w:val="2"/>
            <w:tcBorders>
              <w:top w:val="single" w:sz="8" w:space="0" w:color="auto"/>
              <w:bottom w:val="nil"/>
            </w:tcBorders>
            <w:vAlign w:val="center"/>
          </w:tcPr>
          <w:p w14:paraId="75C1917A" w14:textId="77777777" w:rsidR="00195B16" w:rsidRPr="00C558F1" w:rsidRDefault="00195B16" w:rsidP="00B00565">
            <w:pPr>
              <w:ind w:left="1" w:right="42" w:firstLineChars="27" w:firstLine="54"/>
              <w:jc w:val="distribute"/>
              <w:rPr>
                <w:rFonts w:ascii="標楷體" w:eastAsia="標楷體" w:hAnsi="標楷體"/>
                <w:spacing w:val="-20"/>
                <w:sz w:val="20"/>
              </w:rPr>
            </w:pPr>
            <w:r w:rsidRPr="006F0A3C">
              <w:rPr>
                <w:rFonts w:ascii="標楷體" w:eastAsia="標楷體" w:hAnsi="標楷體" w:hint="eastAsia"/>
                <w:sz w:val="20"/>
              </w:rPr>
              <w:t>11</w:t>
            </w:r>
            <w:r>
              <w:rPr>
                <w:rFonts w:ascii="標楷體" w:eastAsia="標楷體" w:hAnsi="標楷體" w:hint="eastAsia"/>
                <w:sz w:val="20"/>
              </w:rPr>
              <w:t>2</w:t>
            </w:r>
            <w:r w:rsidRPr="00C558F1">
              <w:rPr>
                <w:rFonts w:ascii="標楷體" w:eastAsia="標楷體" w:hAnsi="標楷體" w:hint="eastAsia"/>
                <w:spacing w:val="-20"/>
                <w:sz w:val="20"/>
              </w:rPr>
              <w:t>年12月31日</w:t>
            </w:r>
          </w:p>
        </w:tc>
        <w:tc>
          <w:tcPr>
            <w:tcW w:w="2380" w:type="dxa"/>
            <w:gridSpan w:val="2"/>
            <w:tcBorders>
              <w:top w:val="single" w:sz="8" w:space="0" w:color="auto"/>
              <w:bottom w:val="nil"/>
              <w:right w:val="nil"/>
            </w:tcBorders>
            <w:vAlign w:val="center"/>
          </w:tcPr>
          <w:p w14:paraId="1DF6F0BB" w14:textId="77777777" w:rsidR="00195B16" w:rsidRPr="00C558F1" w:rsidRDefault="00195B16" w:rsidP="00B00565">
            <w:pPr>
              <w:spacing w:line="240" w:lineRule="exact"/>
              <w:jc w:val="distribute"/>
              <w:rPr>
                <w:rFonts w:ascii="標楷體" w:eastAsia="標楷體" w:hAnsi="標楷體"/>
                <w:sz w:val="20"/>
              </w:rPr>
            </w:pPr>
            <w:r w:rsidRPr="00C558F1">
              <w:rPr>
                <w:rFonts w:ascii="標楷體" w:eastAsia="標楷體" w:hAnsi="標楷體" w:hint="eastAsia"/>
                <w:sz w:val="20"/>
              </w:rPr>
              <w:t>比較增減</w:t>
            </w:r>
          </w:p>
        </w:tc>
      </w:tr>
      <w:tr w:rsidR="00195B16" w14:paraId="628DD175"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4"/>
        </w:trPr>
        <w:tc>
          <w:tcPr>
            <w:tcW w:w="2839" w:type="dxa"/>
            <w:vMerge/>
            <w:tcBorders>
              <w:top w:val="nil"/>
              <w:left w:val="nil"/>
              <w:bottom w:val="single" w:sz="8" w:space="0" w:color="auto"/>
            </w:tcBorders>
            <w:vAlign w:val="center"/>
          </w:tcPr>
          <w:p w14:paraId="6B61A7F3" w14:textId="77777777" w:rsidR="00195B16" w:rsidRPr="00C558F1" w:rsidRDefault="00195B16" w:rsidP="00B00565">
            <w:pPr>
              <w:ind w:left="113" w:right="113"/>
              <w:jc w:val="distribute"/>
              <w:rPr>
                <w:rFonts w:ascii="標楷體" w:eastAsia="標楷體" w:hAnsi="標楷體"/>
                <w:sz w:val="20"/>
              </w:rPr>
            </w:pPr>
          </w:p>
        </w:tc>
        <w:tc>
          <w:tcPr>
            <w:tcW w:w="1705" w:type="dxa"/>
            <w:tcBorders>
              <w:bottom w:val="single" w:sz="8" w:space="0" w:color="auto"/>
            </w:tcBorders>
            <w:vAlign w:val="center"/>
          </w:tcPr>
          <w:p w14:paraId="1C751422" w14:textId="77777777" w:rsidR="00195B16" w:rsidRPr="00C558F1" w:rsidRDefault="00195B16" w:rsidP="00B00565">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662" w:type="dxa"/>
            <w:tcBorders>
              <w:bottom w:val="single" w:sz="8" w:space="0" w:color="auto"/>
            </w:tcBorders>
            <w:vAlign w:val="center"/>
          </w:tcPr>
          <w:p w14:paraId="529223C2" w14:textId="77777777" w:rsidR="00195B16" w:rsidRPr="00C558F1" w:rsidRDefault="00195B16" w:rsidP="00B00565">
            <w:pPr>
              <w:ind w:left="113" w:right="113"/>
              <w:jc w:val="distribute"/>
              <w:rPr>
                <w:rFonts w:ascii="標楷體" w:eastAsia="標楷體" w:hAnsi="標楷體"/>
                <w:sz w:val="20"/>
              </w:rPr>
            </w:pPr>
            <w:r w:rsidRPr="00C558F1">
              <w:rPr>
                <w:rFonts w:ascii="標楷體" w:eastAsia="標楷體" w:hAnsi="標楷體" w:hint="eastAsia"/>
                <w:sz w:val="20"/>
              </w:rPr>
              <w:t>％</w:t>
            </w:r>
          </w:p>
        </w:tc>
        <w:tc>
          <w:tcPr>
            <w:tcW w:w="1705" w:type="dxa"/>
            <w:tcBorders>
              <w:bottom w:val="single" w:sz="8" w:space="0" w:color="auto"/>
            </w:tcBorders>
            <w:vAlign w:val="center"/>
          </w:tcPr>
          <w:p w14:paraId="4B72A749" w14:textId="77777777" w:rsidR="00195B16" w:rsidRPr="00C558F1" w:rsidRDefault="00195B16" w:rsidP="00B00565">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674" w:type="dxa"/>
            <w:tcBorders>
              <w:bottom w:val="single" w:sz="8" w:space="0" w:color="auto"/>
            </w:tcBorders>
            <w:vAlign w:val="center"/>
          </w:tcPr>
          <w:p w14:paraId="0888853F" w14:textId="77777777" w:rsidR="00195B16" w:rsidRPr="00C558F1" w:rsidRDefault="00195B16" w:rsidP="00B00565">
            <w:pPr>
              <w:ind w:left="113" w:right="113"/>
              <w:jc w:val="distribute"/>
              <w:rPr>
                <w:rFonts w:ascii="標楷體" w:eastAsia="標楷體" w:hAnsi="標楷體"/>
                <w:sz w:val="20"/>
              </w:rPr>
            </w:pPr>
            <w:r w:rsidRPr="00C558F1">
              <w:rPr>
                <w:rFonts w:ascii="標楷體" w:eastAsia="標楷體" w:hAnsi="標楷體" w:hint="eastAsia"/>
                <w:sz w:val="20"/>
              </w:rPr>
              <w:t>％</w:t>
            </w:r>
          </w:p>
        </w:tc>
        <w:tc>
          <w:tcPr>
            <w:tcW w:w="1534" w:type="dxa"/>
            <w:tcBorders>
              <w:bottom w:val="single" w:sz="8" w:space="0" w:color="auto"/>
            </w:tcBorders>
            <w:vAlign w:val="center"/>
          </w:tcPr>
          <w:p w14:paraId="786C80AC" w14:textId="77777777" w:rsidR="00195B16" w:rsidRPr="00C558F1" w:rsidRDefault="00195B16" w:rsidP="00B00565">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846" w:type="dxa"/>
            <w:tcBorders>
              <w:bottom w:val="single" w:sz="8" w:space="0" w:color="auto"/>
              <w:right w:val="nil"/>
            </w:tcBorders>
            <w:vAlign w:val="center"/>
          </w:tcPr>
          <w:p w14:paraId="75914EED" w14:textId="77777777" w:rsidR="00195B16" w:rsidRPr="00C558F1" w:rsidRDefault="00195B16" w:rsidP="00B00565">
            <w:pPr>
              <w:ind w:left="113" w:right="113"/>
              <w:jc w:val="distribute"/>
              <w:rPr>
                <w:rFonts w:ascii="標楷體" w:eastAsia="標楷體" w:hAnsi="標楷體"/>
                <w:sz w:val="20"/>
              </w:rPr>
            </w:pPr>
            <w:r w:rsidRPr="00C558F1">
              <w:rPr>
                <w:rFonts w:ascii="標楷體" w:eastAsia="標楷體" w:hAnsi="標楷體" w:hint="eastAsia"/>
                <w:sz w:val="20"/>
              </w:rPr>
              <w:t>％</w:t>
            </w:r>
          </w:p>
        </w:tc>
      </w:tr>
      <w:tr w:rsidR="00195B16" w14:paraId="68159EFF"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2"/>
        </w:trPr>
        <w:tc>
          <w:tcPr>
            <w:tcW w:w="2839" w:type="dxa"/>
            <w:tcBorders>
              <w:top w:val="nil"/>
              <w:left w:val="nil"/>
              <w:bottom w:val="nil"/>
            </w:tcBorders>
            <w:vAlign w:val="center"/>
          </w:tcPr>
          <w:p w14:paraId="75A95CFA" w14:textId="77777777" w:rsidR="00195B16" w:rsidRPr="00A529E7" w:rsidRDefault="00195B16" w:rsidP="00B00565">
            <w:pPr>
              <w:rPr>
                <w:rFonts w:ascii="標楷體" w:eastAsia="標楷體" w:hAnsi="標楷體"/>
                <w:kern w:val="0"/>
                <w:sz w:val="20"/>
              </w:rPr>
            </w:pPr>
            <w:r w:rsidRPr="006F0A3C">
              <w:rPr>
                <w:rFonts w:ascii="標楷體" w:eastAsia="標楷體" w:hAnsi="標楷體" w:hint="eastAsia"/>
                <w:b/>
                <w:kern w:val="0"/>
                <w:sz w:val="20"/>
              </w:rPr>
              <w:t>資產</w:t>
            </w:r>
          </w:p>
        </w:tc>
        <w:tc>
          <w:tcPr>
            <w:tcW w:w="1705" w:type="dxa"/>
            <w:tcBorders>
              <w:top w:val="nil"/>
              <w:bottom w:val="nil"/>
            </w:tcBorders>
            <w:vAlign w:val="center"/>
          </w:tcPr>
          <w:p w14:paraId="7D60DD1A" w14:textId="77777777" w:rsidR="00195B16" w:rsidRPr="00C558F1" w:rsidRDefault="00195B16" w:rsidP="00B00565">
            <w:pPr>
              <w:jc w:val="right"/>
              <w:rPr>
                <w:rFonts w:ascii="細明體" w:eastAsia="細明體" w:hAnsi="細明體"/>
                <w:sz w:val="18"/>
              </w:rPr>
            </w:pPr>
            <w:r w:rsidRPr="006F0A3C">
              <w:rPr>
                <w:rFonts w:ascii="細明體" w:eastAsia="細明體" w:hAnsi="細明體" w:hint="eastAsia"/>
                <w:b/>
                <w:sz w:val="18"/>
              </w:rPr>
              <w:t>3,114,008,636</w:t>
            </w:r>
          </w:p>
        </w:tc>
        <w:tc>
          <w:tcPr>
            <w:tcW w:w="662" w:type="dxa"/>
            <w:tcBorders>
              <w:top w:val="nil"/>
              <w:bottom w:val="nil"/>
            </w:tcBorders>
            <w:vAlign w:val="center"/>
          </w:tcPr>
          <w:p w14:paraId="080F1912" w14:textId="77777777" w:rsidR="00195B16" w:rsidRPr="00C558F1" w:rsidRDefault="00195B16" w:rsidP="00B00565">
            <w:pPr>
              <w:jc w:val="right"/>
              <w:rPr>
                <w:rFonts w:ascii="細明體" w:eastAsia="細明體" w:hAnsi="細明體"/>
                <w:sz w:val="18"/>
              </w:rPr>
            </w:pPr>
            <w:r w:rsidRPr="006F0A3C">
              <w:rPr>
                <w:rFonts w:ascii="細明體" w:eastAsia="細明體" w:hAnsi="細明體" w:hint="eastAsia"/>
                <w:b/>
                <w:sz w:val="18"/>
              </w:rPr>
              <w:t>100.00</w:t>
            </w:r>
          </w:p>
        </w:tc>
        <w:tc>
          <w:tcPr>
            <w:tcW w:w="1705" w:type="dxa"/>
            <w:tcBorders>
              <w:top w:val="nil"/>
              <w:bottom w:val="nil"/>
            </w:tcBorders>
            <w:vAlign w:val="center"/>
          </w:tcPr>
          <w:p w14:paraId="46418D4C" w14:textId="77777777" w:rsidR="00195B16" w:rsidRPr="00C558F1" w:rsidRDefault="00195B16" w:rsidP="00B00565">
            <w:pPr>
              <w:jc w:val="right"/>
              <w:rPr>
                <w:rFonts w:ascii="細明體" w:eastAsia="細明體" w:hAnsi="細明體"/>
                <w:sz w:val="18"/>
              </w:rPr>
            </w:pPr>
            <w:r w:rsidRPr="006F0A3C">
              <w:rPr>
                <w:rFonts w:ascii="細明體" w:eastAsia="細明體" w:hAnsi="細明體" w:hint="eastAsia"/>
                <w:b/>
                <w:sz w:val="18"/>
              </w:rPr>
              <w:t>3,047,612,157</w:t>
            </w:r>
          </w:p>
        </w:tc>
        <w:tc>
          <w:tcPr>
            <w:tcW w:w="674" w:type="dxa"/>
            <w:tcBorders>
              <w:top w:val="nil"/>
              <w:bottom w:val="nil"/>
            </w:tcBorders>
            <w:vAlign w:val="center"/>
          </w:tcPr>
          <w:p w14:paraId="5BD67A91" w14:textId="77777777" w:rsidR="00195B16" w:rsidRPr="00C558F1" w:rsidRDefault="00195B16" w:rsidP="00B00565">
            <w:pPr>
              <w:jc w:val="right"/>
              <w:rPr>
                <w:rFonts w:ascii="細明體" w:eastAsia="細明體" w:hAnsi="細明體"/>
                <w:sz w:val="18"/>
              </w:rPr>
            </w:pPr>
            <w:r w:rsidRPr="006F0A3C">
              <w:rPr>
                <w:rFonts w:ascii="細明體" w:eastAsia="細明體" w:hAnsi="細明體" w:hint="eastAsia"/>
                <w:b/>
                <w:sz w:val="18"/>
              </w:rPr>
              <w:t>100.00</w:t>
            </w:r>
          </w:p>
        </w:tc>
        <w:tc>
          <w:tcPr>
            <w:tcW w:w="1534" w:type="dxa"/>
            <w:tcBorders>
              <w:top w:val="nil"/>
              <w:bottom w:val="nil"/>
            </w:tcBorders>
            <w:vAlign w:val="center"/>
          </w:tcPr>
          <w:p w14:paraId="4E290456" w14:textId="77777777" w:rsidR="00195B16" w:rsidRPr="00C558F1" w:rsidRDefault="00195B16" w:rsidP="00B00565">
            <w:pPr>
              <w:jc w:val="right"/>
              <w:rPr>
                <w:rFonts w:ascii="細明體" w:eastAsia="細明體" w:hAnsi="細明體"/>
                <w:noProof/>
                <w:sz w:val="18"/>
              </w:rPr>
            </w:pPr>
            <w:r w:rsidRPr="006F0A3C">
              <w:rPr>
                <w:rFonts w:ascii="細明體" w:eastAsia="細明體" w:hAnsi="細明體" w:hint="eastAsia"/>
                <w:b/>
                <w:noProof/>
                <w:sz w:val="18"/>
              </w:rPr>
              <w:t>66,396,479</w:t>
            </w:r>
          </w:p>
        </w:tc>
        <w:tc>
          <w:tcPr>
            <w:tcW w:w="846" w:type="dxa"/>
            <w:tcBorders>
              <w:top w:val="nil"/>
              <w:bottom w:val="nil"/>
              <w:right w:val="nil"/>
            </w:tcBorders>
            <w:vAlign w:val="center"/>
          </w:tcPr>
          <w:p w14:paraId="16983428" w14:textId="77777777" w:rsidR="00195B16" w:rsidRPr="00C558F1" w:rsidRDefault="00195B16" w:rsidP="00B00565">
            <w:pPr>
              <w:jc w:val="right"/>
              <w:rPr>
                <w:rFonts w:ascii="細明體" w:eastAsia="細明體" w:hAnsi="細明體"/>
                <w:kern w:val="0"/>
                <w:sz w:val="18"/>
              </w:rPr>
            </w:pPr>
            <w:r w:rsidRPr="006F0A3C">
              <w:rPr>
                <w:rFonts w:ascii="細明體" w:eastAsia="細明體" w:hAnsi="細明體" w:hint="eastAsia"/>
                <w:b/>
                <w:kern w:val="0"/>
                <w:sz w:val="18"/>
              </w:rPr>
              <w:t>2.18</w:t>
            </w:r>
          </w:p>
        </w:tc>
      </w:tr>
      <w:tr w:rsidR="00195B16" w14:paraId="28DE7FDB"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2"/>
        </w:trPr>
        <w:tc>
          <w:tcPr>
            <w:tcW w:w="2839" w:type="dxa"/>
            <w:tcBorders>
              <w:top w:val="nil"/>
              <w:left w:val="nil"/>
              <w:bottom w:val="nil"/>
            </w:tcBorders>
            <w:vAlign w:val="center"/>
          </w:tcPr>
          <w:p w14:paraId="20818CE2" w14:textId="77777777" w:rsidR="00195B16" w:rsidRPr="00A529E7" w:rsidRDefault="00195B16" w:rsidP="00B00565">
            <w:pPr>
              <w:ind w:leftChars="100" w:left="240"/>
              <w:rPr>
                <w:rFonts w:ascii="標楷體" w:eastAsia="標楷體" w:hAnsi="標楷體"/>
                <w:kern w:val="0"/>
                <w:sz w:val="20"/>
              </w:rPr>
            </w:pPr>
            <w:r w:rsidRPr="006F0A3C">
              <w:rPr>
                <w:rFonts w:ascii="標楷體" w:eastAsia="標楷體" w:hAnsi="標楷體" w:hint="eastAsia"/>
                <w:kern w:val="0"/>
                <w:sz w:val="20"/>
              </w:rPr>
              <w:t>流動資產</w:t>
            </w:r>
          </w:p>
        </w:tc>
        <w:tc>
          <w:tcPr>
            <w:tcW w:w="1705" w:type="dxa"/>
            <w:tcBorders>
              <w:top w:val="nil"/>
              <w:bottom w:val="nil"/>
            </w:tcBorders>
            <w:vAlign w:val="center"/>
          </w:tcPr>
          <w:p w14:paraId="25067153"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2,194,715,727</w:t>
            </w:r>
          </w:p>
        </w:tc>
        <w:tc>
          <w:tcPr>
            <w:tcW w:w="662" w:type="dxa"/>
            <w:tcBorders>
              <w:top w:val="nil"/>
              <w:bottom w:val="nil"/>
            </w:tcBorders>
            <w:vAlign w:val="center"/>
          </w:tcPr>
          <w:p w14:paraId="033651FA"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70.48</w:t>
            </w:r>
          </w:p>
        </w:tc>
        <w:tc>
          <w:tcPr>
            <w:tcW w:w="1705" w:type="dxa"/>
            <w:tcBorders>
              <w:top w:val="nil"/>
              <w:bottom w:val="nil"/>
            </w:tcBorders>
            <w:vAlign w:val="center"/>
          </w:tcPr>
          <w:p w14:paraId="55F3889C"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2,123,498,835</w:t>
            </w:r>
          </w:p>
        </w:tc>
        <w:tc>
          <w:tcPr>
            <w:tcW w:w="674" w:type="dxa"/>
            <w:tcBorders>
              <w:top w:val="nil"/>
              <w:bottom w:val="nil"/>
            </w:tcBorders>
            <w:vAlign w:val="center"/>
          </w:tcPr>
          <w:p w14:paraId="7ACCA9A1"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69.68</w:t>
            </w:r>
          </w:p>
        </w:tc>
        <w:tc>
          <w:tcPr>
            <w:tcW w:w="1534" w:type="dxa"/>
            <w:tcBorders>
              <w:top w:val="nil"/>
              <w:bottom w:val="nil"/>
            </w:tcBorders>
            <w:vAlign w:val="center"/>
          </w:tcPr>
          <w:p w14:paraId="189477FB" w14:textId="77777777" w:rsidR="00195B16" w:rsidRPr="00B87AD8" w:rsidRDefault="00195B16" w:rsidP="00B00565">
            <w:pPr>
              <w:jc w:val="right"/>
              <w:rPr>
                <w:rFonts w:ascii="細明體" w:eastAsia="細明體" w:hAnsi="細明體"/>
                <w:noProof/>
                <w:sz w:val="18"/>
              </w:rPr>
            </w:pPr>
            <w:r w:rsidRPr="00B87AD8">
              <w:rPr>
                <w:rFonts w:ascii="細明體" w:eastAsia="細明體" w:hAnsi="細明體" w:hint="eastAsia"/>
                <w:noProof/>
                <w:sz w:val="18"/>
              </w:rPr>
              <w:t>71,216,892</w:t>
            </w:r>
          </w:p>
        </w:tc>
        <w:tc>
          <w:tcPr>
            <w:tcW w:w="846" w:type="dxa"/>
            <w:tcBorders>
              <w:top w:val="nil"/>
              <w:bottom w:val="nil"/>
              <w:right w:val="nil"/>
            </w:tcBorders>
            <w:vAlign w:val="center"/>
          </w:tcPr>
          <w:p w14:paraId="12CBA0A4" w14:textId="77777777" w:rsidR="00195B16" w:rsidRPr="00B87AD8" w:rsidRDefault="00195B16" w:rsidP="00B00565">
            <w:pPr>
              <w:jc w:val="right"/>
              <w:rPr>
                <w:rFonts w:ascii="細明體" w:eastAsia="細明體" w:hAnsi="細明體"/>
                <w:kern w:val="0"/>
                <w:sz w:val="18"/>
              </w:rPr>
            </w:pPr>
            <w:r w:rsidRPr="00B87AD8">
              <w:rPr>
                <w:rFonts w:ascii="細明體" w:eastAsia="細明體" w:hAnsi="細明體" w:hint="eastAsia"/>
                <w:kern w:val="0"/>
                <w:sz w:val="18"/>
              </w:rPr>
              <w:t>3.35</w:t>
            </w:r>
          </w:p>
        </w:tc>
      </w:tr>
      <w:tr w:rsidR="00195B16" w14:paraId="4ED8834F"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2"/>
        </w:trPr>
        <w:tc>
          <w:tcPr>
            <w:tcW w:w="2839" w:type="dxa"/>
            <w:tcBorders>
              <w:top w:val="nil"/>
              <w:left w:val="nil"/>
              <w:bottom w:val="nil"/>
            </w:tcBorders>
            <w:vAlign w:val="center"/>
          </w:tcPr>
          <w:p w14:paraId="7ADBCAF3" w14:textId="77777777" w:rsidR="00195B16" w:rsidRPr="00A529E7" w:rsidRDefault="00195B16" w:rsidP="00B00565">
            <w:pPr>
              <w:ind w:leftChars="200" w:left="480"/>
              <w:rPr>
                <w:rFonts w:ascii="標楷體" w:eastAsia="標楷體" w:hAnsi="標楷體"/>
                <w:kern w:val="0"/>
                <w:sz w:val="20"/>
              </w:rPr>
            </w:pPr>
            <w:r w:rsidRPr="006F0A3C">
              <w:rPr>
                <w:rFonts w:ascii="標楷體" w:eastAsia="標楷體" w:hAnsi="標楷體" w:hint="eastAsia"/>
                <w:kern w:val="0"/>
                <w:sz w:val="20"/>
              </w:rPr>
              <w:t>現金</w:t>
            </w:r>
          </w:p>
        </w:tc>
        <w:tc>
          <w:tcPr>
            <w:tcW w:w="1705" w:type="dxa"/>
            <w:tcBorders>
              <w:top w:val="nil"/>
              <w:bottom w:val="nil"/>
            </w:tcBorders>
            <w:vAlign w:val="center"/>
          </w:tcPr>
          <w:p w14:paraId="5D05B6AD"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2,003,268,988</w:t>
            </w:r>
          </w:p>
        </w:tc>
        <w:tc>
          <w:tcPr>
            <w:tcW w:w="662" w:type="dxa"/>
            <w:tcBorders>
              <w:top w:val="nil"/>
              <w:bottom w:val="nil"/>
            </w:tcBorders>
            <w:vAlign w:val="center"/>
          </w:tcPr>
          <w:p w14:paraId="3F3DE1FD"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64.33</w:t>
            </w:r>
          </w:p>
        </w:tc>
        <w:tc>
          <w:tcPr>
            <w:tcW w:w="1705" w:type="dxa"/>
            <w:tcBorders>
              <w:top w:val="nil"/>
              <w:bottom w:val="nil"/>
            </w:tcBorders>
            <w:vAlign w:val="center"/>
          </w:tcPr>
          <w:p w14:paraId="44138A44"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2,004,389,053</w:t>
            </w:r>
          </w:p>
        </w:tc>
        <w:tc>
          <w:tcPr>
            <w:tcW w:w="674" w:type="dxa"/>
            <w:tcBorders>
              <w:top w:val="nil"/>
              <w:bottom w:val="nil"/>
            </w:tcBorders>
            <w:vAlign w:val="center"/>
          </w:tcPr>
          <w:p w14:paraId="3CAC26FF"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65.77</w:t>
            </w:r>
          </w:p>
        </w:tc>
        <w:tc>
          <w:tcPr>
            <w:tcW w:w="1534" w:type="dxa"/>
            <w:tcBorders>
              <w:top w:val="nil"/>
              <w:bottom w:val="nil"/>
            </w:tcBorders>
            <w:vAlign w:val="center"/>
          </w:tcPr>
          <w:p w14:paraId="3360EBBD" w14:textId="77777777" w:rsidR="00195B16" w:rsidRPr="00B87AD8" w:rsidRDefault="00195B16" w:rsidP="00B00565">
            <w:pPr>
              <w:jc w:val="right"/>
              <w:rPr>
                <w:rFonts w:ascii="細明體" w:eastAsia="細明體" w:hAnsi="細明體"/>
                <w:noProof/>
                <w:sz w:val="18"/>
              </w:rPr>
            </w:pPr>
            <w:r w:rsidRPr="00B87AD8">
              <w:rPr>
                <w:rFonts w:ascii="細明體" w:eastAsia="細明體" w:hAnsi="細明體" w:hint="eastAsia"/>
                <w:noProof/>
                <w:sz w:val="18"/>
              </w:rPr>
              <w:t>- 1,120,065</w:t>
            </w:r>
          </w:p>
        </w:tc>
        <w:tc>
          <w:tcPr>
            <w:tcW w:w="846" w:type="dxa"/>
            <w:tcBorders>
              <w:top w:val="nil"/>
              <w:bottom w:val="nil"/>
              <w:right w:val="nil"/>
            </w:tcBorders>
            <w:vAlign w:val="center"/>
          </w:tcPr>
          <w:p w14:paraId="2840891A" w14:textId="77777777" w:rsidR="00195B16" w:rsidRPr="00B87AD8" w:rsidRDefault="00195B16" w:rsidP="00B00565">
            <w:pPr>
              <w:jc w:val="right"/>
              <w:rPr>
                <w:rFonts w:ascii="細明體" w:eastAsia="細明體" w:hAnsi="細明體"/>
                <w:kern w:val="0"/>
                <w:sz w:val="18"/>
              </w:rPr>
            </w:pPr>
            <w:r w:rsidRPr="00B87AD8">
              <w:rPr>
                <w:rFonts w:ascii="細明體" w:eastAsia="細明體" w:hAnsi="細明體" w:hint="eastAsia"/>
                <w:kern w:val="0"/>
                <w:sz w:val="18"/>
              </w:rPr>
              <w:t>- 0.06</w:t>
            </w:r>
          </w:p>
        </w:tc>
      </w:tr>
      <w:tr w:rsidR="00195B16" w14:paraId="4B7CE30A"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2"/>
        </w:trPr>
        <w:tc>
          <w:tcPr>
            <w:tcW w:w="2839" w:type="dxa"/>
            <w:tcBorders>
              <w:top w:val="nil"/>
              <w:left w:val="nil"/>
              <w:bottom w:val="nil"/>
            </w:tcBorders>
            <w:vAlign w:val="center"/>
          </w:tcPr>
          <w:p w14:paraId="633257DF" w14:textId="77777777" w:rsidR="00195B16" w:rsidRPr="00A529E7" w:rsidRDefault="00195B16" w:rsidP="00B00565">
            <w:pPr>
              <w:ind w:leftChars="200" w:left="480"/>
              <w:rPr>
                <w:rFonts w:ascii="標楷體" w:eastAsia="標楷體" w:hAnsi="標楷體"/>
                <w:kern w:val="0"/>
                <w:sz w:val="20"/>
              </w:rPr>
            </w:pPr>
            <w:r w:rsidRPr="006F0A3C">
              <w:rPr>
                <w:rFonts w:ascii="標楷體" w:eastAsia="標楷體" w:hAnsi="標楷體" w:hint="eastAsia"/>
                <w:kern w:val="0"/>
                <w:sz w:val="20"/>
              </w:rPr>
              <w:t>應收款項</w:t>
            </w:r>
          </w:p>
        </w:tc>
        <w:tc>
          <w:tcPr>
            <w:tcW w:w="1705" w:type="dxa"/>
            <w:tcBorders>
              <w:top w:val="nil"/>
              <w:bottom w:val="nil"/>
            </w:tcBorders>
            <w:vAlign w:val="center"/>
          </w:tcPr>
          <w:p w14:paraId="1D61EE9D"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122,891,793</w:t>
            </w:r>
          </w:p>
        </w:tc>
        <w:tc>
          <w:tcPr>
            <w:tcW w:w="662" w:type="dxa"/>
            <w:tcBorders>
              <w:top w:val="nil"/>
              <w:bottom w:val="nil"/>
            </w:tcBorders>
            <w:vAlign w:val="center"/>
          </w:tcPr>
          <w:p w14:paraId="510BC664"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3.95</w:t>
            </w:r>
          </w:p>
        </w:tc>
        <w:tc>
          <w:tcPr>
            <w:tcW w:w="1705" w:type="dxa"/>
            <w:tcBorders>
              <w:top w:val="nil"/>
              <w:bottom w:val="nil"/>
            </w:tcBorders>
            <w:vAlign w:val="center"/>
          </w:tcPr>
          <w:p w14:paraId="4BC6BD80"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101,884,248</w:t>
            </w:r>
          </w:p>
        </w:tc>
        <w:tc>
          <w:tcPr>
            <w:tcW w:w="674" w:type="dxa"/>
            <w:tcBorders>
              <w:top w:val="nil"/>
              <w:bottom w:val="nil"/>
            </w:tcBorders>
            <w:vAlign w:val="center"/>
          </w:tcPr>
          <w:p w14:paraId="2260A2CE"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3.34</w:t>
            </w:r>
          </w:p>
        </w:tc>
        <w:tc>
          <w:tcPr>
            <w:tcW w:w="1534" w:type="dxa"/>
            <w:tcBorders>
              <w:top w:val="nil"/>
              <w:bottom w:val="nil"/>
            </w:tcBorders>
            <w:vAlign w:val="center"/>
          </w:tcPr>
          <w:p w14:paraId="7052815D" w14:textId="77777777" w:rsidR="00195B16" w:rsidRPr="00B87AD8" w:rsidRDefault="00195B16" w:rsidP="00B00565">
            <w:pPr>
              <w:jc w:val="right"/>
              <w:rPr>
                <w:rFonts w:ascii="細明體" w:eastAsia="細明體" w:hAnsi="細明體"/>
                <w:noProof/>
                <w:sz w:val="18"/>
              </w:rPr>
            </w:pPr>
            <w:r w:rsidRPr="00B87AD8">
              <w:rPr>
                <w:rFonts w:ascii="細明體" w:eastAsia="細明體" w:hAnsi="細明體" w:hint="eastAsia"/>
                <w:noProof/>
                <w:sz w:val="18"/>
              </w:rPr>
              <w:t>21,007,545</w:t>
            </w:r>
          </w:p>
        </w:tc>
        <w:tc>
          <w:tcPr>
            <w:tcW w:w="846" w:type="dxa"/>
            <w:tcBorders>
              <w:top w:val="nil"/>
              <w:bottom w:val="nil"/>
              <w:right w:val="nil"/>
            </w:tcBorders>
            <w:vAlign w:val="center"/>
          </w:tcPr>
          <w:p w14:paraId="2839C665" w14:textId="77777777" w:rsidR="00195B16" w:rsidRPr="00B87AD8" w:rsidRDefault="00195B16" w:rsidP="00B00565">
            <w:pPr>
              <w:jc w:val="right"/>
              <w:rPr>
                <w:rFonts w:ascii="細明體" w:eastAsia="細明體" w:hAnsi="細明體"/>
                <w:kern w:val="0"/>
                <w:sz w:val="18"/>
              </w:rPr>
            </w:pPr>
            <w:r w:rsidRPr="00B87AD8">
              <w:rPr>
                <w:rFonts w:ascii="細明體" w:eastAsia="細明體" w:hAnsi="細明體" w:hint="eastAsia"/>
                <w:kern w:val="0"/>
                <w:sz w:val="18"/>
              </w:rPr>
              <w:t>20.62</w:t>
            </w:r>
          </w:p>
        </w:tc>
      </w:tr>
      <w:tr w:rsidR="00195B16" w14:paraId="4A7B402C"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2"/>
        </w:trPr>
        <w:tc>
          <w:tcPr>
            <w:tcW w:w="2839" w:type="dxa"/>
            <w:tcBorders>
              <w:top w:val="nil"/>
              <w:left w:val="nil"/>
              <w:bottom w:val="nil"/>
            </w:tcBorders>
            <w:vAlign w:val="center"/>
          </w:tcPr>
          <w:p w14:paraId="111EC204" w14:textId="77777777" w:rsidR="00195B16" w:rsidRPr="00A529E7" w:rsidRDefault="00195B16" w:rsidP="00B00565">
            <w:pPr>
              <w:ind w:leftChars="200" w:left="480"/>
              <w:rPr>
                <w:rFonts w:ascii="標楷體" w:eastAsia="標楷體" w:hAnsi="標楷體"/>
                <w:kern w:val="0"/>
                <w:sz w:val="20"/>
              </w:rPr>
            </w:pPr>
            <w:r w:rsidRPr="006F0A3C">
              <w:rPr>
                <w:rFonts w:ascii="標楷體" w:eastAsia="標楷體" w:hAnsi="標楷體" w:hint="eastAsia"/>
                <w:kern w:val="0"/>
                <w:sz w:val="20"/>
              </w:rPr>
              <w:t>存貨</w:t>
            </w:r>
          </w:p>
        </w:tc>
        <w:tc>
          <w:tcPr>
            <w:tcW w:w="1705" w:type="dxa"/>
            <w:tcBorders>
              <w:top w:val="nil"/>
              <w:bottom w:val="nil"/>
            </w:tcBorders>
            <w:vAlign w:val="center"/>
          </w:tcPr>
          <w:p w14:paraId="6405BC96"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3,452,239</w:t>
            </w:r>
          </w:p>
        </w:tc>
        <w:tc>
          <w:tcPr>
            <w:tcW w:w="662" w:type="dxa"/>
            <w:tcBorders>
              <w:top w:val="nil"/>
              <w:bottom w:val="nil"/>
            </w:tcBorders>
            <w:vAlign w:val="center"/>
          </w:tcPr>
          <w:p w14:paraId="4B20BBFB"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0.11</w:t>
            </w:r>
          </w:p>
        </w:tc>
        <w:tc>
          <w:tcPr>
            <w:tcW w:w="1705" w:type="dxa"/>
            <w:tcBorders>
              <w:top w:val="nil"/>
              <w:bottom w:val="nil"/>
            </w:tcBorders>
            <w:vAlign w:val="center"/>
          </w:tcPr>
          <w:p w14:paraId="41D85ED4"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4,028,187</w:t>
            </w:r>
          </w:p>
        </w:tc>
        <w:tc>
          <w:tcPr>
            <w:tcW w:w="674" w:type="dxa"/>
            <w:tcBorders>
              <w:top w:val="nil"/>
              <w:bottom w:val="nil"/>
            </w:tcBorders>
            <w:vAlign w:val="center"/>
          </w:tcPr>
          <w:p w14:paraId="24BAD245"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0.13</w:t>
            </w:r>
          </w:p>
        </w:tc>
        <w:tc>
          <w:tcPr>
            <w:tcW w:w="1534" w:type="dxa"/>
            <w:tcBorders>
              <w:top w:val="nil"/>
              <w:bottom w:val="nil"/>
            </w:tcBorders>
            <w:vAlign w:val="center"/>
          </w:tcPr>
          <w:p w14:paraId="2E216015" w14:textId="77777777" w:rsidR="00195B16" w:rsidRPr="00B87AD8" w:rsidRDefault="00195B16" w:rsidP="00B00565">
            <w:pPr>
              <w:jc w:val="right"/>
              <w:rPr>
                <w:rFonts w:ascii="細明體" w:eastAsia="細明體" w:hAnsi="細明體"/>
                <w:noProof/>
                <w:sz w:val="18"/>
              </w:rPr>
            </w:pPr>
            <w:r w:rsidRPr="00B87AD8">
              <w:rPr>
                <w:rFonts w:ascii="細明體" w:eastAsia="細明體" w:hAnsi="細明體" w:hint="eastAsia"/>
                <w:noProof/>
                <w:sz w:val="18"/>
              </w:rPr>
              <w:t>- 575,948</w:t>
            </w:r>
          </w:p>
        </w:tc>
        <w:tc>
          <w:tcPr>
            <w:tcW w:w="846" w:type="dxa"/>
            <w:tcBorders>
              <w:top w:val="nil"/>
              <w:bottom w:val="nil"/>
              <w:right w:val="nil"/>
            </w:tcBorders>
            <w:vAlign w:val="center"/>
          </w:tcPr>
          <w:p w14:paraId="516FD640" w14:textId="77777777" w:rsidR="00195B16" w:rsidRPr="00B87AD8" w:rsidRDefault="00195B16" w:rsidP="00B00565">
            <w:pPr>
              <w:jc w:val="right"/>
              <w:rPr>
                <w:rFonts w:ascii="細明體" w:eastAsia="細明體" w:hAnsi="細明體"/>
                <w:kern w:val="0"/>
                <w:sz w:val="18"/>
              </w:rPr>
            </w:pPr>
            <w:r w:rsidRPr="00B87AD8">
              <w:rPr>
                <w:rFonts w:ascii="細明體" w:eastAsia="細明體" w:hAnsi="細明體" w:hint="eastAsia"/>
                <w:kern w:val="0"/>
                <w:sz w:val="18"/>
              </w:rPr>
              <w:t>- 14.30</w:t>
            </w:r>
          </w:p>
        </w:tc>
      </w:tr>
      <w:tr w:rsidR="00195B16" w14:paraId="46A720BE"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2"/>
        </w:trPr>
        <w:tc>
          <w:tcPr>
            <w:tcW w:w="2839" w:type="dxa"/>
            <w:tcBorders>
              <w:top w:val="nil"/>
              <w:left w:val="nil"/>
              <w:bottom w:val="nil"/>
            </w:tcBorders>
            <w:vAlign w:val="center"/>
          </w:tcPr>
          <w:p w14:paraId="7559B98A" w14:textId="77777777" w:rsidR="00195B16" w:rsidRPr="00A529E7" w:rsidRDefault="00195B16" w:rsidP="00B00565">
            <w:pPr>
              <w:ind w:leftChars="200" w:left="480"/>
              <w:rPr>
                <w:rFonts w:ascii="標楷體" w:eastAsia="標楷體" w:hAnsi="標楷體"/>
                <w:kern w:val="0"/>
                <w:sz w:val="20"/>
              </w:rPr>
            </w:pPr>
            <w:r w:rsidRPr="006F0A3C">
              <w:rPr>
                <w:rFonts w:ascii="標楷體" w:eastAsia="標楷體" w:hAnsi="標楷體" w:hint="eastAsia"/>
                <w:kern w:val="0"/>
                <w:sz w:val="20"/>
              </w:rPr>
              <w:t>預付款項</w:t>
            </w:r>
          </w:p>
        </w:tc>
        <w:tc>
          <w:tcPr>
            <w:tcW w:w="1705" w:type="dxa"/>
            <w:tcBorders>
              <w:top w:val="nil"/>
              <w:bottom w:val="nil"/>
            </w:tcBorders>
            <w:vAlign w:val="center"/>
          </w:tcPr>
          <w:p w14:paraId="0E2FD002"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65,102,707</w:t>
            </w:r>
          </w:p>
        </w:tc>
        <w:tc>
          <w:tcPr>
            <w:tcW w:w="662" w:type="dxa"/>
            <w:tcBorders>
              <w:top w:val="nil"/>
              <w:bottom w:val="nil"/>
            </w:tcBorders>
            <w:vAlign w:val="center"/>
          </w:tcPr>
          <w:p w14:paraId="5B4B8D5B"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2.09</w:t>
            </w:r>
          </w:p>
        </w:tc>
        <w:tc>
          <w:tcPr>
            <w:tcW w:w="1705" w:type="dxa"/>
            <w:tcBorders>
              <w:top w:val="nil"/>
              <w:bottom w:val="nil"/>
            </w:tcBorders>
            <w:vAlign w:val="center"/>
          </w:tcPr>
          <w:p w14:paraId="7C7AB179"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13,197,347</w:t>
            </w:r>
          </w:p>
        </w:tc>
        <w:tc>
          <w:tcPr>
            <w:tcW w:w="674" w:type="dxa"/>
            <w:tcBorders>
              <w:top w:val="nil"/>
              <w:bottom w:val="nil"/>
            </w:tcBorders>
            <w:vAlign w:val="center"/>
          </w:tcPr>
          <w:p w14:paraId="09F771DC"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0.43</w:t>
            </w:r>
          </w:p>
        </w:tc>
        <w:tc>
          <w:tcPr>
            <w:tcW w:w="1534" w:type="dxa"/>
            <w:tcBorders>
              <w:top w:val="nil"/>
              <w:bottom w:val="nil"/>
            </w:tcBorders>
            <w:vAlign w:val="center"/>
          </w:tcPr>
          <w:p w14:paraId="74D7C4FC" w14:textId="77777777" w:rsidR="00195B16" w:rsidRPr="00B87AD8" w:rsidRDefault="00195B16" w:rsidP="00B00565">
            <w:pPr>
              <w:jc w:val="right"/>
              <w:rPr>
                <w:rFonts w:ascii="細明體" w:eastAsia="細明體" w:hAnsi="細明體"/>
                <w:noProof/>
                <w:sz w:val="18"/>
              </w:rPr>
            </w:pPr>
            <w:r w:rsidRPr="00B87AD8">
              <w:rPr>
                <w:rFonts w:ascii="細明體" w:eastAsia="細明體" w:hAnsi="細明體" w:hint="eastAsia"/>
                <w:noProof/>
                <w:sz w:val="18"/>
              </w:rPr>
              <w:t>51,905,360</w:t>
            </w:r>
          </w:p>
        </w:tc>
        <w:tc>
          <w:tcPr>
            <w:tcW w:w="846" w:type="dxa"/>
            <w:tcBorders>
              <w:top w:val="nil"/>
              <w:bottom w:val="nil"/>
              <w:right w:val="nil"/>
            </w:tcBorders>
            <w:vAlign w:val="center"/>
          </w:tcPr>
          <w:p w14:paraId="14ACDD01" w14:textId="77777777" w:rsidR="00195B16" w:rsidRPr="00B87AD8" w:rsidRDefault="00195B16" w:rsidP="00B00565">
            <w:pPr>
              <w:jc w:val="right"/>
              <w:rPr>
                <w:rFonts w:ascii="細明體" w:eastAsia="細明體" w:hAnsi="細明體"/>
                <w:kern w:val="0"/>
                <w:sz w:val="18"/>
              </w:rPr>
            </w:pPr>
            <w:r w:rsidRPr="00B87AD8">
              <w:rPr>
                <w:rFonts w:ascii="細明體" w:eastAsia="細明體" w:hAnsi="細明體" w:hint="eastAsia"/>
                <w:kern w:val="0"/>
                <w:sz w:val="18"/>
              </w:rPr>
              <w:t>393.30</w:t>
            </w:r>
          </w:p>
        </w:tc>
      </w:tr>
      <w:tr w:rsidR="00195B16" w14:paraId="5E22F34C"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2"/>
        </w:trPr>
        <w:tc>
          <w:tcPr>
            <w:tcW w:w="2839" w:type="dxa"/>
            <w:tcBorders>
              <w:top w:val="nil"/>
              <w:left w:val="nil"/>
              <w:bottom w:val="nil"/>
            </w:tcBorders>
            <w:vAlign w:val="center"/>
          </w:tcPr>
          <w:p w14:paraId="149FE767" w14:textId="77777777" w:rsidR="00195B16" w:rsidRPr="00A529E7" w:rsidRDefault="00195B16" w:rsidP="00B00565">
            <w:pPr>
              <w:ind w:leftChars="100" w:left="240"/>
              <w:rPr>
                <w:rFonts w:ascii="標楷體" w:eastAsia="標楷體" w:hAnsi="標楷體"/>
                <w:kern w:val="0"/>
                <w:sz w:val="20"/>
              </w:rPr>
            </w:pPr>
            <w:r w:rsidRPr="006F0A3C">
              <w:rPr>
                <w:rFonts w:ascii="標楷體" w:eastAsia="標楷體" w:hAnsi="標楷體" w:hint="eastAsia"/>
                <w:kern w:val="0"/>
                <w:sz w:val="20"/>
              </w:rPr>
              <w:t>長</w:t>
            </w:r>
            <w:proofErr w:type="gramStart"/>
            <w:r w:rsidRPr="006F0A3C">
              <w:rPr>
                <w:rFonts w:ascii="標楷體" w:eastAsia="標楷體" w:hAnsi="標楷體" w:hint="eastAsia"/>
                <w:kern w:val="0"/>
                <w:sz w:val="20"/>
              </w:rPr>
              <w:t>期貸</w:t>
            </w:r>
            <w:proofErr w:type="gramEnd"/>
            <w:r w:rsidRPr="006F0A3C">
              <w:rPr>
                <w:rFonts w:ascii="標楷體" w:eastAsia="標楷體" w:hAnsi="標楷體" w:hint="eastAsia"/>
                <w:kern w:val="0"/>
                <w:sz w:val="20"/>
              </w:rPr>
              <w:t>墊款及準備金</w:t>
            </w:r>
          </w:p>
        </w:tc>
        <w:tc>
          <w:tcPr>
            <w:tcW w:w="1705" w:type="dxa"/>
            <w:tcBorders>
              <w:top w:val="nil"/>
              <w:bottom w:val="nil"/>
            </w:tcBorders>
            <w:vAlign w:val="center"/>
          </w:tcPr>
          <w:p w14:paraId="557D0DBE"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434,681</w:t>
            </w:r>
          </w:p>
        </w:tc>
        <w:tc>
          <w:tcPr>
            <w:tcW w:w="662" w:type="dxa"/>
            <w:tcBorders>
              <w:top w:val="nil"/>
              <w:bottom w:val="nil"/>
            </w:tcBorders>
            <w:vAlign w:val="center"/>
          </w:tcPr>
          <w:p w14:paraId="39851C1F"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0.01</w:t>
            </w:r>
          </w:p>
        </w:tc>
        <w:tc>
          <w:tcPr>
            <w:tcW w:w="1705" w:type="dxa"/>
            <w:tcBorders>
              <w:top w:val="nil"/>
              <w:bottom w:val="nil"/>
            </w:tcBorders>
            <w:vAlign w:val="center"/>
          </w:tcPr>
          <w:p w14:paraId="4294B2E5"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365,761</w:t>
            </w:r>
          </w:p>
        </w:tc>
        <w:tc>
          <w:tcPr>
            <w:tcW w:w="674" w:type="dxa"/>
            <w:tcBorders>
              <w:top w:val="nil"/>
              <w:bottom w:val="nil"/>
            </w:tcBorders>
            <w:vAlign w:val="center"/>
          </w:tcPr>
          <w:p w14:paraId="5D9FC8AA"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0.01</w:t>
            </w:r>
          </w:p>
        </w:tc>
        <w:tc>
          <w:tcPr>
            <w:tcW w:w="1534" w:type="dxa"/>
            <w:tcBorders>
              <w:top w:val="nil"/>
              <w:bottom w:val="nil"/>
            </w:tcBorders>
            <w:vAlign w:val="center"/>
          </w:tcPr>
          <w:p w14:paraId="55E21AEA" w14:textId="77777777" w:rsidR="00195B16" w:rsidRPr="00B87AD8" w:rsidRDefault="00195B16" w:rsidP="00B00565">
            <w:pPr>
              <w:jc w:val="right"/>
              <w:rPr>
                <w:rFonts w:ascii="細明體" w:eastAsia="細明體" w:hAnsi="細明體"/>
                <w:noProof/>
                <w:sz w:val="18"/>
              </w:rPr>
            </w:pPr>
            <w:r w:rsidRPr="00B87AD8">
              <w:rPr>
                <w:rFonts w:ascii="細明體" w:eastAsia="細明體" w:hAnsi="細明體" w:hint="eastAsia"/>
                <w:noProof/>
                <w:sz w:val="18"/>
              </w:rPr>
              <w:t>68,920</w:t>
            </w:r>
          </w:p>
        </w:tc>
        <w:tc>
          <w:tcPr>
            <w:tcW w:w="846" w:type="dxa"/>
            <w:tcBorders>
              <w:top w:val="nil"/>
              <w:bottom w:val="nil"/>
              <w:right w:val="nil"/>
            </w:tcBorders>
            <w:vAlign w:val="center"/>
          </w:tcPr>
          <w:p w14:paraId="5E2F7832" w14:textId="77777777" w:rsidR="00195B16" w:rsidRPr="00B87AD8" w:rsidRDefault="00195B16" w:rsidP="00B00565">
            <w:pPr>
              <w:jc w:val="right"/>
              <w:rPr>
                <w:rFonts w:ascii="細明體" w:eastAsia="細明體" w:hAnsi="細明體"/>
                <w:kern w:val="0"/>
                <w:sz w:val="18"/>
              </w:rPr>
            </w:pPr>
            <w:r w:rsidRPr="00B87AD8">
              <w:rPr>
                <w:rFonts w:ascii="細明體" w:eastAsia="細明體" w:hAnsi="細明體" w:hint="eastAsia"/>
                <w:kern w:val="0"/>
                <w:sz w:val="18"/>
              </w:rPr>
              <w:t>18.84</w:t>
            </w:r>
          </w:p>
        </w:tc>
      </w:tr>
      <w:tr w:rsidR="00195B16" w14:paraId="24410ECF"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2"/>
        </w:trPr>
        <w:tc>
          <w:tcPr>
            <w:tcW w:w="2839" w:type="dxa"/>
            <w:tcBorders>
              <w:top w:val="nil"/>
              <w:left w:val="nil"/>
              <w:bottom w:val="nil"/>
            </w:tcBorders>
            <w:vAlign w:val="center"/>
          </w:tcPr>
          <w:p w14:paraId="7DDCA257" w14:textId="77777777" w:rsidR="00195B16" w:rsidRPr="00A529E7" w:rsidRDefault="00195B16" w:rsidP="00B00565">
            <w:pPr>
              <w:ind w:leftChars="200" w:left="480"/>
              <w:rPr>
                <w:rFonts w:ascii="標楷體" w:eastAsia="標楷體" w:hAnsi="標楷體"/>
                <w:kern w:val="0"/>
                <w:sz w:val="20"/>
              </w:rPr>
            </w:pPr>
            <w:r w:rsidRPr="006F0A3C">
              <w:rPr>
                <w:rFonts w:ascii="標楷體" w:eastAsia="標楷體" w:hAnsi="標楷體" w:hint="eastAsia"/>
                <w:kern w:val="0"/>
                <w:sz w:val="20"/>
              </w:rPr>
              <w:t>準備金</w:t>
            </w:r>
          </w:p>
        </w:tc>
        <w:tc>
          <w:tcPr>
            <w:tcW w:w="1705" w:type="dxa"/>
            <w:tcBorders>
              <w:top w:val="nil"/>
              <w:bottom w:val="nil"/>
            </w:tcBorders>
            <w:vAlign w:val="center"/>
          </w:tcPr>
          <w:p w14:paraId="144CEDDA"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434,681</w:t>
            </w:r>
          </w:p>
        </w:tc>
        <w:tc>
          <w:tcPr>
            <w:tcW w:w="662" w:type="dxa"/>
            <w:tcBorders>
              <w:top w:val="nil"/>
              <w:bottom w:val="nil"/>
            </w:tcBorders>
            <w:vAlign w:val="center"/>
          </w:tcPr>
          <w:p w14:paraId="664D7C9D"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0.01</w:t>
            </w:r>
          </w:p>
        </w:tc>
        <w:tc>
          <w:tcPr>
            <w:tcW w:w="1705" w:type="dxa"/>
            <w:tcBorders>
              <w:top w:val="nil"/>
              <w:bottom w:val="nil"/>
            </w:tcBorders>
            <w:vAlign w:val="center"/>
          </w:tcPr>
          <w:p w14:paraId="45B28A9F"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365,761</w:t>
            </w:r>
          </w:p>
        </w:tc>
        <w:tc>
          <w:tcPr>
            <w:tcW w:w="674" w:type="dxa"/>
            <w:tcBorders>
              <w:top w:val="nil"/>
              <w:bottom w:val="nil"/>
            </w:tcBorders>
            <w:vAlign w:val="center"/>
          </w:tcPr>
          <w:p w14:paraId="6D7CCBB4"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0.01</w:t>
            </w:r>
          </w:p>
        </w:tc>
        <w:tc>
          <w:tcPr>
            <w:tcW w:w="1534" w:type="dxa"/>
            <w:tcBorders>
              <w:top w:val="nil"/>
              <w:bottom w:val="nil"/>
            </w:tcBorders>
            <w:vAlign w:val="center"/>
          </w:tcPr>
          <w:p w14:paraId="679F9F57" w14:textId="77777777" w:rsidR="00195B16" w:rsidRPr="00B87AD8" w:rsidRDefault="00195B16" w:rsidP="00B00565">
            <w:pPr>
              <w:jc w:val="right"/>
              <w:rPr>
                <w:rFonts w:ascii="細明體" w:eastAsia="細明體" w:hAnsi="細明體"/>
                <w:noProof/>
                <w:sz w:val="18"/>
              </w:rPr>
            </w:pPr>
            <w:r w:rsidRPr="00B87AD8">
              <w:rPr>
                <w:rFonts w:ascii="細明體" w:eastAsia="細明體" w:hAnsi="細明體" w:hint="eastAsia"/>
                <w:noProof/>
                <w:sz w:val="18"/>
              </w:rPr>
              <w:t>68,920</w:t>
            </w:r>
          </w:p>
        </w:tc>
        <w:tc>
          <w:tcPr>
            <w:tcW w:w="846" w:type="dxa"/>
            <w:tcBorders>
              <w:top w:val="nil"/>
              <w:bottom w:val="nil"/>
              <w:right w:val="nil"/>
            </w:tcBorders>
            <w:vAlign w:val="center"/>
          </w:tcPr>
          <w:p w14:paraId="71B0BC9F" w14:textId="77777777" w:rsidR="00195B16" w:rsidRPr="00B87AD8" w:rsidRDefault="00195B16" w:rsidP="00B00565">
            <w:pPr>
              <w:jc w:val="right"/>
              <w:rPr>
                <w:rFonts w:ascii="細明體" w:eastAsia="細明體" w:hAnsi="細明體"/>
                <w:kern w:val="0"/>
                <w:sz w:val="18"/>
              </w:rPr>
            </w:pPr>
            <w:r w:rsidRPr="00B87AD8">
              <w:rPr>
                <w:rFonts w:ascii="細明體" w:eastAsia="細明體" w:hAnsi="細明體" w:hint="eastAsia"/>
                <w:kern w:val="0"/>
                <w:sz w:val="18"/>
              </w:rPr>
              <w:t>18.84</w:t>
            </w:r>
          </w:p>
        </w:tc>
      </w:tr>
      <w:tr w:rsidR="00195B16" w14:paraId="0FA996B9"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2"/>
        </w:trPr>
        <w:tc>
          <w:tcPr>
            <w:tcW w:w="2839" w:type="dxa"/>
            <w:tcBorders>
              <w:top w:val="nil"/>
              <w:left w:val="nil"/>
              <w:bottom w:val="nil"/>
            </w:tcBorders>
            <w:vAlign w:val="center"/>
          </w:tcPr>
          <w:p w14:paraId="6EE1D62A" w14:textId="77777777" w:rsidR="00195B16" w:rsidRPr="00A529E7" w:rsidRDefault="00195B16" w:rsidP="00B00565">
            <w:pPr>
              <w:ind w:leftChars="100" w:left="240"/>
              <w:rPr>
                <w:rFonts w:ascii="標楷體" w:eastAsia="標楷體" w:hAnsi="標楷體"/>
                <w:kern w:val="0"/>
                <w:sz w:val="20"/>
              </w:rPr>
            </w:pPr>
            <w:r w:rsidRPr="006F0A3C">
              <w:rPr>
                <w:rFonts w:ascii="標楷體" w:eastAsia="標楷體" w:hAnsi="標楷體" w:hint="eastAsia"/>
                <w:kern w:val="0"/>
                <w:sz w:val="20"/>
              </w:rPr>
              <w:t>固定資產</w:t>
            </w:r>
          </w:p>
        </w:tc>
        <w:tc>
          <w:tcPr>
            <w:tcW w:w="1705" w:type="dxa"/>
            <w:tcBorders>
              <w:top w:val="nil"/>
              <w:bottom w:val="nil"/>
            </w:tcBorders>
            <w:vAlign w:val="center"/>
          </w:tcPr>
          <w:p w14:paraId="68E20796"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918,774,039</w:t>
            </w:r>
          </w:p>
        </w:tc>
        <w:tc>
          <w:tcPr>
            <w:tcW w:w="662" w:type="dxa"/>
            <w:tcBorders>
              <w:top w:val="nil"/>
              <w:bottom w:val="nil"/>
            </w:tcBorders>
            <w:vAlign w:val="center"/>
          </w:tcPr>
          <w:p w14:paraId="4249E8EC"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29.50</w:t>
            </w:r>
          </w:p>
        </w:tc>
        <w:tc>
          <w:tcPr>
            <w:tcW w:w="1705" w:type="dxa"/>
            <w:tcBorders>
              <w:top w:val="nil"/>
              <w:bottom w:val="nil"/>
            </w:tcBorders>
            <w:vAlign w:val="center"/>
          </w:tcPr>
          <w:p w14:paraId="28798100"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920,195,772</w:t>
            </w:r>
          </w:p>
        </w:tc>
        <w:tc>
          <w:tcPr>
            <w:tcW w:w="674" w:type="dxa"/>
            <w:tcBorders>
              <w:top w:val="nil"/>
              <w:bottom w:val="nil"/>
            </w:tcBorders>
            <w:vAlign w:val="center"/>
          </w:tcPr>
          <w:p w14:paraId="5856999E"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30.19</w:t>
            </w:r>
          </w:p>
        </w:tc>
        <w:tc>
          <w:tcPr>
            <w:tcW w:w="1534" w:type="dxa"/>
            <w:tcBorders>
              <w:top w:val="nil"/>
              <w:bottom w:val="nil"/>
            </w:tcBorders>
            <w:vAlign w:val="center"/>
          </w:tcPr>
          <w:p w14:paraId="0D501A38" w14:textId="77777777" w:rsidR="00195B16" w:rsidRPr="00B87AD8" w:rsidRDefault="00195B16" w:rsidP="00B00565">
            <w:pPr>
              <w:jc w:val="right"/>
              <w:rPr>
                <w:rFonts w:ascii="細明體" w:eastAsia="細明體" w:hAnsi="細明體"/>
                <w:noProof/>
                <w:sz w:val="18"/>
              </w:rPr>
            </w:pPr>
            <w:r w:rsidRPr="00B87AD8">
              <w:rPr>
                <w:rFonts w:ascii="細明體" w:eastAsia="細明體" w:hAnsi="細明體" w:hint="eastAsia"/>
                <w:noProof/>
                <w:sz w:val="18"/>
              </w:rPr>
              <w:t>- 1,421,733</w:t>
            </w:r>
          </w:p>
        </w:tc>
        <w:tc>
          <w:tcPr>
            <w:tcW w:w="846" w:type="dxa"/>
            <w:tcBorders>
              <w:top w:val="nil"/>
              <w:bottom w:val="nil"/>
              <w:right w:val="nil"/>
            </w:tcBorders>
            <w:vAlign w:val="center"/>
          </w:tcPr>
          <w:p w14:paraId="550A8553" w14:textId="77777777" w:rsidR="00195B16" w:rsidRPr="00B87AD8" w:rsidRDefault="00195B16" w:rsidP="00B00565">
            <w:pPr>
              <w:jc w:val="right"/>
              <w:rPr>
                <w:rFonts w:ascii="細明體" w:eastAsia="細明體" w:hAnsi="細明體"/>
                <w:kern w:val="0"/>
                <w:sz w:val="18"/>
              </w:rPr>
            </w:pPr>
            <w:r w:rsidRPr="00B87AD8">
              <w:rPr>
                <w:rFonts w:ascii="細明體" w:eastAsia="細明體" w:hAnsi="細明體" w:hint="eastAsia"/>
                <w:kern w:val="0"/>
                <w:sz w:val="18"/>
              </w:rPr>
              <w:t>- 0.15</w:t>
            </w:r>
          </w:p>
        </w:tc>
      </w:tr>
      <w:tr w:rsidR="00195B16" w14:paraId="1A1A63B1"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2"/>
        </w:trPr>
        <w:tc>
          <w:tcPr>
            <w:tcW w:w="2839" w:type="dxa"/>
            <w:tcBorders>
              <w:top w:val="nil"/>
              <w:left w:val="nil"/>
              <w:bottom w:val="nil"/>
            </w:tcBorders>
            <w:vAlign w:val="center"/>
          </w:tcPr>
          <w:p w14:paraId="7807FB50" w14:textId="77777777" w:rsidR="00195B16" w:rsidRPr="00A529E7" w:rsidRDefault="00195B16" w:rsidP="00B00565">
            <w:pPr>
              <w:ind w:leftChars="200" w:left="480"/>
              <w:rPr>
                <w:rFonts w:ascii="標楷體" w:eastAsia="標楷體" w:hAnsi="標楷體"/>
                <w:kern w:val="0"/>
                <w:sz w:val="20"/>
              </w:rPr>
            </w:pPr>
            <w:r w:rsidRPr="006F0A3C">
              <w:rPr>
                <w:rFonts w:ascii="標楷體" w:eastAsia="標楷體" w:hAnsi="標楷體" w:hint="eastAsia"/>
                <w:kern w:val="0"/>
                <w:sz w:val="20"/>
              </w:rPr>
              <w:t>土地改良物</w:t>
            </w:r>
          </w:p>
        </w:tc>
        <w:tc>
          <w:tcPr>
            <w:tcW w:w="1705" w:type="dxa"/>
            <w:tcBorders>
              <w:top w:val="nil"/>
              <w:bottom w:val="nil"/>
            </w:tcBorders>
            <w:vAlign w:val="center"/>
          </w:tcPr>
          <w:p w14:paraId="65413089"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53,092,180</w:t>
            </w:r>
          </w:p>
        </w:tc>
        <w:tc>
          <w:tcPr>
            <w:tcW w:w="662" w:type="dxa"/>
            <w:tcBorders>
              <w:top w:val="nil"/>
              <w:bottom w:val="nil"/>
            </w:tcBorders>
            <w:vAlign w:val="center"/>
          </w:tcPr>
          <w:p w14:paraId="10EFD702"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1.70</w:t>
            </w:r>
          </w:p>
        </w:tc>
        <w:tc>
          <w:tcPr>
            <w:tcW w:w="1705" w:type="dxa"/>
            <w:tcBorders>
              <w:top w:val="nil"/>
              <w:bottom w:val="nil"/>
            </w:tcBorders>
            <w:vAlign w:val="center"/>
          </w:tcPr>
          <w:p w14:paraId="5C181608"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57,288,689</w:t>
            </w:r>
          </w:p>
        </w:tc>
        <w:tc>
          <w:tcPr>
            <w:tcW w:w="674" w:type="dxa"/>
            <w:tcBorders>
              <w:top w:val="nil"/>
              <w:bottom w:val="nil"/>
            </w:tcBorders>
            <w:vAlign w:val="center"/>
          </w:tcPr>
          <w:p w14:paraId="2312147D"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1.88</w:t>
            </w:r>
          </w:p>
        </w:tc>
        <w:tc>
          <w:tcPr>
            <w:tcW w:w="1534" w:type="dxa"/>
            <w:tcBorders>
              <w:top w:val="nil"/>
              <w:bottom w:val="nil"/>
            </w:tcBorders>
            <w:vAlign w:val="center"/>
          </w:tcPr>
          <w:p w14:paraId="07A8C240" w14:textId="77777777" w:rsidR="00195B16" w:rsidRPr="00B87AD8" w:rsidRDefault="00195B16" w:rsidP="00B00565">
            <w:pPr>
              <w:jc w:val="right"/>
              <w:rPr>
                <w:rFonts w:ascii="細明體" w:eastAsia="細明體" w:hAnsi="細明體"/>
                <w:noProof/>
                <w:sz w:val="18"/>
              </w:rPr>
            </w:pPr>
            <w:r w:rsidRPr="00B87AD8">
              <w:rPr>
                <w:rFonts w:ascii="細明體" w:eastAsia="細明體" w:hAnsi="細明體" w:hint="eastAsia"/>
                <w:noProof/>
                <w:sz w:val="18"/>
              </w:rPr>
              <w:t>- 4,196,509</w:t>
            </w:r>
          </w:p>
        </w:tc>
        <w:tc>
          <w:tcPr>
            <w:tcW w:w="846" w:type="dxa"/>
            <w:tcBorders>
              <w:top w:val="nil"/>
              <w:bottom w:val="nil"/>
              <w:right w:val="nil"/>
            </w:tcBorders>
            <w:vAlign w:val="center"/>
          </w:tcPr>
          <w:p w14:paraId="7030C59F" w14:textId="77777777" w:rsidR="00195B16" w:rsidRPr="00B87AD8" w:rsidRDefault="00195B16" w:rsidP="00B00565">
            <w:pPr>
              <w:jc w:val="right"/>
              <w:rPr>
                <w:rFonts w:ascii="細明體" w:eastAsia="細明體" w:hAnsi="細明體"/>
                <w:kern w:val="0"/>
                <w:sz w:val="18"/>
              </w:rPr>
            </w:pPr>
            <w:r w:rsidRPr="00B87AD8">
              <w:rPr>
                <w:rFonts w:ascii="細明體" w:eastAsia="細明體" w:hAnsi="細明體" w:hint="eastAsia"/>
                <w:kern w:val="0"/>
                <w:sz w:val="18"/>
              </w:rPr>
              <w:t>- 7.33</w:t>
            </w:r>
          </w:p>
        </w:tc>
      </w:tr>
      <w:tr w:rsidR="00195B16" w14:paraId="5072C9A0"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2"/>
        </w:trPr>
        <w:tc>
          <w:tcPr>
            <w:tcW w:w="2839" w:type="dxa"/>
            <w:tcBorders>
              <w:top w:val="nil"/>
              <w:left w:val="nil"/>
              <w:bottom w:val="nil"/>
            </w:tcBorders>
            <w:vAlign w:val="center"/>
          </w:tcPr>
          <w:p w14:paraId="016F4BC1" w14:textId="77777777" w:rsidR="00195B16" w:rsidRPr="00A529E7" w:rsidRDefault="00195B16" w:rsidP="00B00565">
            <w:pPr>
              <w:ind w:leftChars="200" w:left="480"/>
              <w:rPr>
                <w:rFonts w:ascii="標楷體" w:eastAsia="標楷體" w:hAnsi="標楷體"/>
                <w:kern w:val="0"/>
                <w:sz w:val="20"/>
              </w:rPr>
            </w:pPr>
            <w:r w:rsidRPr="006F0A3C">
              <w:rPr>
                <w:rFonts w:ascii="標楷體" w:eastAsia="標楷體" w:hAnsi="標楷體" w:hint="eastAsia"/>
                <w:kern w:val="0"/>
                <w:sz w:val="20"/>
              </w:rPr>
              <w:t>房屋建築及設備</w:t>
            </w:r>
          </w:p>
        </w:tc>
        <w:tc>
          <w:tcPr>
            <w:tcW w:w="1705" w:type="dxa"/>
            <w:tcBorders>
              <w:top w:val="nil"/>
              <w:bottom w:val="nil"/>
            </w:tcBorders>
            <w:vAlign w:val="center"/>
          </w:tcPr>
          <w:p w14:paraId="25B9E569"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33,165,995</w:t>
            </w:r>
          </w:p>
        </w:tc>
        <w:tc>
          <w:tcPr>
            <w:tcW w:w="662" w:type="dxa"/>
            <w:tcBorders>
              <w:top w:val="nil"/>
              <w:bottom w:val="nil"/>
            </w:tcBorders>
            <w:vAlign w:val="center"/>
          </w:tcPr>
          <w:p w14:paraId="67A2ACC2"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1.07</w:t>
            </w:r>
          </w:p>
        </w:tc>
        <w:tc>
          <w:tcPr>
            <w:tcW w:w="1705" w:type="dxa"/>
            <w:tcBorders>
              <w:top w:val="nil"/>
              <w:bottom w:val="nil"/>
            </w:tcBorders>
            <w:vAlign w:val="center"/>
          </w:tcPr>
          <w:p w14:paraId="66CA7BFB"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33,199,544</w:t>
            </w:r>
          </w:p>
        </w:tc>
        <w:tc>
          <w:tcPr>
            <w:tcW w:w="674" w:type="dxa"/>
            <w:tcBorders>
              <w:top w:val="nil"/>
              <w:bottom w:val="nil"/>
            </w:tcBorders>
            <w:vAlign w:val="center"/>
          </w:tcPr>
          <w:p w14:paraId="01034B1E"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1.09</w:t>
            </w:r>
          </w:p>
        </w:tc>
        <w:tc>
          <w:tcPr>
            <w:tcW w:w="1534" w:type="dxa"/>
            <w:tcBorders>
              <w:top w:val="nil"/>
              <w:bottom w:val="nil"/>
            </w:tcBorders>
            <w:vAlign w:val="center"/>
          </w:tcPr>
          <w:p w14:paraId="766565D5" w14:textId="77777777" w:rsidR="00195B16" w:rsidRPr="00B87AD8" w:rsidRDefault="00195B16" w:rsidP="00B00565">
            <w:pPr>
              <w:jc w:val="right"/>
              <w:rPr>
                <w:rFonts w:ascii="細明體" w:eastAsia="細明體" w:hAnsi="細明體"/>
                <w:noProof/>
                <w:sz w:val="18"/>
              </w:rPr>
            </w:pPr>
            <w:r w:rsidRPr="00B87AD8">
              <w:rPr>
                <w:rFonts w:ascii="細明體" w:eastAsia="細明體" w:hAnsi="細明體" w:hint="eastAsia"/>
                <w:noProof/>
                <w:sz w:val="18"/>
              </w:rPr>
              <w:t>- 33,549</w:t>
            </w:r>
          </w:p>
        </w:tc>
        <w:tc>
          <w:tcPr>
            <w:tcW w:w="846" w:type="dxa"/>
            <w:tcBorders>
              <w:top w:val="nil"/>
              <w:bottom w:val="nil"/>
              <w:right w:val="nil"/>
            </w:tcBorders>
            <w:vAlign w:val="center"/>
          </w:tcPr>
          <w:p w14:paraId="2B009577" w14:textId="77777777" w:rsidR="00195B16" w:rsidRPr="00B87AD8" w:rsidRDefault="00195B16" w:rsidP="00B00565">
            <w:pPr>
              <w:jc w:val="right"/>
              <w:rPr>
                <w:rFonts w:ascii="細明體" w:eastAsia="細明體" w:hAnsi="細明體"/>
                <w:kern w:val="0"/>
                <w:sz w:val="18"/>
              </w:rPr>
            </w:pPr>
            <w:r w:rsidRPr="00B87AD8">
              <w:rPr>
                <w:rFonts w:ascii="細明體" w:eastAsia="細明體" w:hAnsi="細明體" w:hint="eastAsia"/>
                <w:kern w:val="0"/>
                <w:sz w:val="18"/>
              </w:rPr>
              <w:t>- 0.10</w:t>
            </w:r>
          </w:p>
        </w:tc>
      </w:tr>
      <w:tr w:rsidR="00195B16" w14:paraId="3C936958"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2"/>
        </w:trPr>
        <w:tc>
          <w:tcPr>
            <w:tcW w:w="2839" w:type="dxa"/>
            <w:tcBorders>
              <w:top w:val="nil"/>
              <w:left w:val="nil"/>
              <w:bottom w:val="nil"/>
            </w:tcBorders>
            <w:vAlign w:val="center"/>
          </w:tcPr>
          <w:p w14:paraId="5EADDF55" w14:textId="77777777" w:rsidR="00195B16" w:rsidRPr="00A529E7" w:rsidRDefault="00195B16" w:rsidP="00B00565">
            <w:pPr>
              <w:ind w:leftChars="200" w:left="480"/>
              <w:rPr>
                <w:rFonts w:ascii="標楷體" w:eastAsia="標楷體" w:hAnsi="標楷體"/>
                <w:kern w:val="0"/>
                <w:sz w:val="20"/>
              </w:rPr>
            </w:pPr>
            <w:r w:rsidRPr="006F0A3C">
              <w:rPr>
                <w:rFonts w:ascii="標楷體" w:eastAsia="標楷體" w:hAnsi="標楷體" w:hint="eastAsia"/>
                <w:kern w:val="0"/>
                <w:sz w:val="20"/>
              </w:rPr>
              <w:t>機械及設備</w:t>
            </w:r>
          </w:p>
        </w:tc>
        <w:tc>
          <w:tcPr>
            <w:tcW w:w="1705" w:type="dxa"/>
            <w:tcBorders>
              <w:top w:val="nil"/>
              <w:bottom w:val="nil"/>
            </w:tcBorders>
            <w:vAlign w:val="center"/>
          </w:tcPr>
          <w:p w14:paraId="4F5DA269"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44,660,224</w:t>
            </w:r>
          </w:p>
        </w:tc>
        <w:tc>
          <w:tcPr>
            <w:tcW w:w="662" w:type="dxa"/>
            <w:tcBorders>
              <w:top w:val="nil"/>
              <w:bottom w:val="nil"/>
            </w:tcBorders>
            <w:vAlign w:val="center"/>
          </w:tcPr>
          <w:p w14:paraId="562C6A83"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1.43</w:t>
            </w:r>
          </w:p>
        </w:tc>
        <w:tc>
          <w:tcPr>
            <w:tcW w:w="1705" w:type="dxa"/>
            <w:tcBorders>
              <w:top w:val="nil"/>
              <w:bottom w:val="nil"/>
            </w:tcBorders>
            <w:vAlign w:val="center"/>
          </w:tcPr>
          <w:p w14:paraId="00FF11AA"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65,098,631</w:t>
            </w:r>
          </w:p>
        </w:tc>
        <w:tc>
          <w:tcPr>
            <w:tcW w:w="674" w:type="dxa"/>
            <w:tcBorders>
              <w:top w:val="nil"/>
              <w:bottom w:val="nil"/>
            </w:tcBorders>
            <w:vAlign w:val="center"/>
          </w:tcPr>
          <w:p w14:paraId="545553B7"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2.14</w:t>
            </w:r>
          </w:p>
        </w:tc>
        <w:tc>
          <w:tcPr>
            <w:tcW w:w="1534" w:type="dxa"/>
            <w:tcBorders>
              <w:top w:val="nil"/>
              <w:bottom w:val="nil"/>
            </w:tcBorders>
            <w:vAlign w:val="center"/>
          </w:tcPr>
          <w:p w14:paraId="68796CB8" w14:textId="77777777" w:rsidR="00195B16" w:rsidRPr="00B87AD8" w:rsidRDefault="00195B16" w:rsidP="00B00565">
            <w:pPr>
              <w:jc w:val="right"/>
              <w:rPr>
                <w:rFonts w:ascii="細明體" w:eastAsia="細明體" w:hAnsi="細明體"/>
                <w:noProof/>
                <w:sz w:val="18"/>
              </w:rPr>
            </w:pPr>
            <w:r w:rsidRPr="00B87AD8">
              <w:rPr>
                <w:rFonts w:ascii="細明體" w:eastAsia="細明體" w:hAnsi="細明體" w:hint="eastAsia"/>
                <w:noProof/>
                <w:sz w:val="18"/>
              </w:rPr>
              <w:t>- 20,438,407</w:t>
            </w:r>
          </w:p>
        </w:tc>
        <w:tc>
          <w:tcPr>
            <w:tcW w:w="846" w:type="dxa"/>
            <w:tcBorders>
              <w:top w:val="nil"/>
              <w:bottom w:val="nil"/>
              <w:right w:val="nil"/>
            </w:tcBorders>
            <w:vAlign w:val="center"/>
          </w:tcPr>
          <w:p w14:paraId="154CC0F6" w14:textId="77777777" w:rsidR="00195B16" w:rsidRPr="00B87AD8" w:rsidRDefault="00195B16" w:rsidP="00B00565">
            <w:pPr>
              <w:jc w:val="right"/>
              <w:rPr>
                <w:rFonts w:ascii="細明體" w:eastAsia="細明體" w:hAnsi="細明體"/>
                <w:kern w:val="0"/>
                <w:sz w:val="18"/>
              </w:rPr>
            </w:pPr>
            <w:r w:rsidRPr="00B87AD8">
              <w:rPr>
                <w:rFonts w:ascii="細明體" w:eastAsia="細明體" w:hAnsi="細明體" w:hint="eastAsia"/>
                <w:kern w:val="0"/>
                <w:sz w:val="18"/>
              </w:rPr>
              <w:t>- 31.40</w:t>
            </w:r>
          </w:p>
        </w:tc>
      </w:tr>
      <w:tr w:rsidR="00195B16" w14:paraId="34A86429"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2"/>
        </w:trPr>
        <w:tc>
          <w:tcPr>
            <w:tcW w:w="2839" w:type="dxa"/>
            <w:tcBorders>
              <w:top w:val="nil"/>
              <w:left w:val="nil"/>
              <w:bottom w:val="nil"/>
            </w:tcBorders>
            <w:vAlign w:val="center"/>
          </w:tcPr>
          <w:p w14:paraId="7E3D35D9" w14:textId="77777777" w:rsidR="00195B16" w:rsidRPr="00A529E7" w:rsidRDefault="00195B16" w:rsidP="00B00565">
            <w:pPr>
              <w:ind w:leftChars="200" w:left="480"/>
              <w:rPr>
                <w:rFonts w:ascii="標楷體" w:eastAsia="標楷體" w:hAnsi="標楷體"/>
                <w:kern w:val="0"/>
                <w:sz w:val="20"/>
              </w:rPr>
            </w:pPr>
            <w:r w:rsidRPr="006F0A3C">
              <w:rPr>
                <w:rFonts w:ascii="標楷體" w:eastAsia="標楷體" w:hAnsi="標楷體" w:hint="eastAsia"/>
                <w:kern w:val="0"/>
                <w:sz w:val="20"/>
              </w:rPr>
              <w:t>交通及運輸設備</w:t>
            </w:r>
          </w:p>
        </w:tc>
        <w:tc>
          <w:tcPr>
            <w:tcW w:w="1705" w:type="dxa"/>
            <w:tcBorders>
              <w:top w:val="nil"/>
              <w:bottom w:val="nil"/>
            </w:tcBorders>
            <w:vAlign w:val="center"/>
          </w:tcPr>
          <w:p w14:paraId="0D47C0B8"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785,252,553</w:t>
            </w:r>
          </w:p>
        </w:tc>
        <w:tc>
          <w:tcPr>
            <w:tcW w:w="662" w:type="dxa"/>
            <w:tcBorders>
              <w:top w:val="nil"/>
              <w:bottom w:val="nil"/>
            </w:tcBorders>
            <w:vAlign w:val="center"/>
          </w:tcPr>
          <w:p w14:paraId="14B90220"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25.22</w:t>
            </w:r>
          </w:p>
        </w:tc>
        <w:tc>
          <w:tcPr>
            <w:tcW w:w="1705" w:type="dxa"/>
            <w:tcBorders>
              <w:top w:val="nil"/>
              <w:bottom w:val="nil"/>
            </w:tcBorders>
            <w:vAlign w:val="center"/>
          </w:tcPr>
          <w:p w14:paraId="189350B5"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762,312,196</w:t>
            </w:r>
          </w:p>
        </w:tc>
        <w:tc>
          <w:tcPr>
            <w:tcW w:w="674" w:type="dxa"/>
            <w:tcBorders>
              <w:top w:val="nil"/>
              <w:bottom w:val="nil"/>
            </w:tcBorders>
            <w:vAlign w:val="center"/>
          </w:tcPr>
          <w:p w14:paraId="668BE361"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25.01</w:t>
            </w:r>
          </w:p>
        </w:tc>
        <w:tc>
          <w:tcPr>
            <w:tcW w:w="1534" w:type="dxa"/>
            <w:tcBorders>
              <w:top w:val="nil"/>
              <w:bottom w:val="nil"/>
            </w:tcBorders>
            <w:vAlign w:val="center"/>
          </w:tcPr>
          <w:p w14:paraId="1F9EDFD9" w14:textId="77777777" w:rsidR="00195B16" w:rsidRPr="00B87AD8" w:rsidRDefault="00195B16" w:rsidP="00B00565">
            <w:pPr>
              <w:jc w:val="right"/>
              <w:rPr>
                <w:rFonts w:ascii="細明體" w:eastAsia="細明體" w:hAnsi="細明體"/>
                <w:noProof/>
                <w:sz w:val="18"/>
              </w:rPr>
            </w:pPr>
            <w:r w:rsidRPr="00B87AD8">
              <w:rPr>
                <w:rFonts w:ascii="細明體" w:eastAsia="細明體" w:hAnsi="細明體" w:hint="eastAsia"/>
                <w:noProof/>
                <w:sz w:val="18"/>
              </w:rPr>
              <w:t>22,940,357</w:t>
            </w:r>
          </w:p>
        </w:tc>
        <w:tc>
          <w:tcPr>
            <w:tcW w:w="846" w:type="dxa"/>
            <w:tcBorders>
              <w:top w:val="nil"/>
              <w:bottom w:val="nil"/>
              <w:right w:val="nil"/>
            </w:tcBorders>
            <w:vAlign w:val="center"/>
          </w:tcPr>
          <w:p w14:paraId="2CFE58FB" w14:textId="77777777" w:rsidR="00195B16" w:rsidRPr="00B87AD8" w:rsidRDefault="00195B16" w:rsidP="00B00565">
            <w:pPr>
              <w:jc w:val="right"/>
              <w:rPr>
                <w:rFonts w:ascii="細明體" w:eastAsia="細明體" w:hAnsi="細明體"/>
                <w:kern w:val="0"/>
                <w:sz w:val="18"/>
              </w:rPr>
            </w:pPr>
            <w:r w:rsidRPr="00B87AD8">
              <w:rPr>
                <w:rFonts w:ascii="細明體" w:eastAsia="細明體" w:hAnsi="細明體" w:hint="eastAsia"/>
                <w:kern w:val="0"/>
                <w:sz w:val="18"/>
              </w:rPr>
              <w:t>3.01</w:t>
            </w:r>
          </w:p>
        </w:tc>
      </w:tr>
      <w:tr w:rsidR="00195B16" w14:paraId="301D7E84"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2"/>
        </w:trPr>
        <w:tc>
          <w:tcPr>
            <w:tcW w:w="2839" w:type="dxa"/>
            <w:tcBorders>
              <w:top w:val="nil"/>
              <w:left w:val="nil"/>
              <w:bottom w:val="nil"/>
            </w:tcBorders>
            <w:vAlign w:val="center"/>
          </w:tcPr>
          <w:p w14:paraId="3B173D9B" w14:textId="77777777" w:rsidR="00195B16" w:rsidRPr="00A529E7" w:rsidRDefault="00195B16" w:rsidP="00B00565">
            <w:pPr>
              <w:ind w:leftChars="200" w:left="480"/>
              <w:rPr>
                <w:rFonts w:ascii="標楷體" w:eastAsia="標楷體" w:hAnsi="標楷體"/>
                <w:kern w:val="0"/>
                <w:sz w:val="20"/>
              </w:rPr>
            </w:pPr>
            <w:r w:rsidRPr="006F0A3C">
              <w:rPr>
                <w:rFonts w:ascii="標楷體" w:eastAsia="標楷體" w:hAnsi="標楷體" w:hint="eastAsia"/>
                <w:kern w:val="0"/>
                <w:sz w:val="20"/>
              </w:rPr>
              <w:t>雜項設備</w:t>
            </w:r>
          </w:p>
        </w:tc>
        <w:tc>
          <w:tcPr>
            <w:tcW w:w="1705" w:type="dxa"/>
            <w:tcBorders>
              <w:top w:val="nil"/>
              <w:bottom w:val="nil"/>
            </w:tcBorders>
            <w:vAlign w:val="center"/>
          </w:tcPr>
          <w:p w14:paraId="05A32C71"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2,603,087</w:t>
            </w:r>
          </w:p>
        </w:tc>
        <w:tc>
          <w:tcPr>
            <w:tcW w:w="662" w:type="dxa"/>
            <w:tcBorders>
              <w:top w:val="nil"/>
              <w:bottom w:val="nil"/>
            </w:tcBorders>
            <w:vAlign w:val="center"/>
          </w:tcPr>
          <w:p w14:paraId="5FECA951"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0.08</w:t>
            </w:r>
          </w:p>
        </w:tc>
        <w:tc>
          <w:tcPr>
            <w:tcW w:w="1705" w:type="dxa"/>
            <w:tcBorders>
              <w:top w:val="nil"/>
              <w:bottom w:val="nil"/>
            </w:tcBorders>
            <w:vAlign w:val="center"/>
          </w:tcPr>
          <w:p w14:paraId="15286018"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2,296,712</w:t>
            </w:r>
          </w:p>
        </w:tc>
        <w:tc>
          <w:tcPr>
            <w:tcW w:w="674" w:type="dxa"/>
            <w:tcBorders>
              <w:top w:val="nil"/>
              <w:bottom w:val="nil"/>
            </w:tcBorders>
            <w:vAlign w:val="center"/>
          </w:tcPr>
          <w:p w14:paraId="48FB4020"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0.08</w:t>
            </w:r>
          </w:p>
        </w:tc>
        <w:tc>
          <w:tcPr>
            <w:tcW w:w="1534" w:type="dxa"/>
            <w:tcBorders>
              <w:top w:val="nil"/>
              <w:bottom w:val="nil"/>
            </w:tcBorders>
            <w:vAlign w:val="center"/>
          </w:tcPr>
          <w:p w14:paraId="69D7E96F" w14:textId="77777777" w:rsidR="00195B16" w:rsidRPr="00B87AD8" w:rsidRDefault="00195B16" w:rsidP="00B00565">
            <w:pPr>
              <w:jc w:val="right"/>
              <w:rPr>
                <w:rFonts w:ascii="細明體" w:eastAsia="細明體" w:hAnsi="細明體"/>
                <w:noProof/>
                <w:sz w:val="18"/>
              </w:rPr>
            </w:pPr>
            <w:r w:rsidRPr="00B87AD8">
              <w:rPr>
                <w:rFonts w:ascii="細明體" w:eastAsia="細明體" w:hAnsi="細明體" w:hint="eastAsia"/>
                <w:noProof/>
                <w:sz w:val="18"/>
              </w:rPr>
              <w:t>306,375</w:t>
            </w:r>
          </w:p>
        </w:tc>
        <w:tc>
          <w:tcPr>
            <w:tcW w:w="846" w:type="dxa"/>
            <w:tcBorders>
              <w:top w:val="nil"/>
              <w:bottom w:val="nil"/>
              <w:right w:val="nil"/>
            </w:tcBorders>
            <w:vAlign w:val="center"/>
          </w:tcPr>
          <w:p w14:paraId="1B23310D" w14:textId="77777777" w:rsidR="00195B16" w:rsidRPr="00B87AD8" w:rsidRDefault="00195B16" w:rsidP="00B00565">
            <w:pPr>
              <w:jc w:val="right"/>
              <w:rPr>
                <w:rFonts w:ascii="細明體" w:eastAsia="細明體" w:hAnsi="細明體"/>
                <w:kern w:val="0"/>
                <w:sz w:val="18"/>
              </w:rPr>
            </w:pPr>
            <w:r w:rsidRPr="00B87AD8">
              <w:rPr>
                <w:rFonts w:ascii="細明體" w:eastAsia="細明體" w:hAnsi="細明體" w:hint="eastAsia"/>
                <w:kern w:val="0"/>
                <w:sz w:val="18"/>
              </w:rPr>
              <w:t>13.34</w:t>
            </w:r>
          </w:p>
        </w:tc>
      </w:tr>
      <w:tr w:rsidR="00195B16" w14:paraId="109314BC"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2"/>
        </w:trPr>
        <w:tc>
          <w:tcPr>
            <w:tcW w:w="2839" w:type="dxa"/>
            <w:tcBorders>
              <w:top w:val="nil"/>
              <w:left w:val="nil"/>
              <w:bottom w:val="nil"/>
            </w:tcBorders>
            <w:vAlign w:val="center"/>
          </w:tcPr>
          <w:p w14:paraId="768B49AB" w14:textId="77777777" w:rsidR="00195B16" w:rsidRPr="00A529E7" w:rsidRDefault="00195B16" w:rsidP="00B00565">
            <w:pPr>
              <w:ind w:leftChars="100" w:left="240"/>
              <w:rPr>
                <w:rFonts w:ascii="標楷體" w:eastAsia="標楷體" w:hAnsi="標楷體"/>
                <w:kern w:val="0"/>
                <w:sz w:val="20"/>
              </w:rPr>
            </w:pPr>
            <w:r w:rsidRPr="006F0A3C">
              <w:rPr>
                <w:rFonts w:ascii="標楷體" w:eastAsia="標楷體" w:hAnsi="標楷體" w:hint="eastAsia"/>
                <w:kern w:val="0"/>
                <w:sz w:val="20"/>
              </w:rPr>
              <w:t>無形資產</w:t>
            </w:r>
          </w:p>
        </w:tc>
        <w:tc>
          <w:tcPr>
            <w:tcW w:w="1705" w:type="dxa"/>
            <w:tcBorders>
              <w:top w:val="nil"/>
              <w:bottom w:val="nil"/>
            </w:tcBorders>
            <w:vAlign w:val="center"/>
          </w:tcPr>
          <w:p w14:paraId="58961C68"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72,189</w:t>
            </w:r>
          </w:p>
        </w:tc>
        <w:tc>
          <w:tcPr>
            <w:tcW w:w="662" w:type="dxa"/>
            <w:tcBorders>
              <w:top w:val="nil"/>
              <w:bottom w:val="nil"/>
            </w:tcBorders>
            <w:vAlign w:val="center"/>
          </w:tcPr>
          <w:p w14:paraId="11CCA238"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0.00</w:t>
            </w:r>
          </w:p>
        </w:tc>
        <w:tc>
          <w:tcPr>
            <w:tcW w:w="1705" w:type="dxa"/>
            <w:tcBorders>
              <w:top w:val="nil"/>
              <w:bottom w:val="nil"/>
            </w:tcBorders>
            <w:vAlign w:val="center"/>
          </w:tcPr>
          <w:p w14:paraId="7277E90D"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104,367</w:t>
            </w:r>
          </w:p>
        </w:tc>
        <w:tc>
          <w:tcPr>
            <w:tcW w:w="674" w:type="dxa"/>
            <w:tcBorders>
              <w:top w:val="nil"/>
              <w:bottom w:val="nil"/>
            </w:tcBorders>
            <w:vAlign w:val="center"/>
          </w:tcPr>
          <w:p w14:paraId="7D348617"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0.00</w:t>
            </w:r>
          </w:p>
        </w:tc>
        <w:tc>
          <w:tcPr>
            <w:tcW w:w="1534" w:type="dxa"/>
            <w:tcBorders>
              <w:top w:val="nil"/>
              <w:bottom w:val="nil"/>
            </w:tcBorders>
            <w:vAlign w:val="center"/>
          </w:tcPr>
          <w:p w14:paraId="63090F9F" w14:textId="77777777" w:rsidR="00195B16" w:rsidRPr="00B87AD8" w:rsidRDefault="00195B16" w:rsidP="00B00565">
            <w:pPr>
              <w:jc w:val="right"/>
              <w:rPr>
                <w:rFonts w:ascii="細明體" w:eastAsia="細明體" w:hAnsi="細明體"/>
                <w:noProof/>
                <w:sz w:val="18"/>
              </w:rPr>
            </w:pPr>
            <w:r w:rsidRPr="00B87AD8">
              <w:rPr>
                <w:rFonts w:ascii="細明體" w:eastAsia="細明體" w:hAnsi="細明體" w:hint="eastAsia"/>
                <w:noProof/>
                <w:sz w:val="18"/>
              </w:rPr>
              <w:t>- 32,178</w:t>
            </w:r>
          </w:p>
        </w:tc>
        <w:tc>
          <w:tcPr>
            <w:tcW w:w="846" w:type="dxa"/>
            <w:tcBorders>
              <w:top w:val="nil"/>
              <w:bottom w:val="nil"/>
              <w:right w:val="nil"/>
            </w:tcBorders>
            <w:vAlign w:val="center"/>
          </w:tcPr>
          <w:p w14:paraId="6DA93CEC" w14:textId="77777777" w:rsidR="00195B16" w:rsidRPr="00B87AD8" w:rsidRDefault="00195B16" w:rsidP="00B00565">
            <w:pPr>
              <w:jc w:val="right"/>
              <w:rPr>
                <w:rFonts w:ascii="細明體" w:eastAsia="細明體" w:hAnsi="細明體"/>
                <w:kern w:val="0"/>
                <w:sz w:val="18"/>
              </w:rPr>
            </w:pPr>
            <w:r w:rsidRPr="00B87AD8">
              <w:rPr>
                <w:rFonts w:ascii="細明體" w:eastAsia="細明體" w:hAnsi="細明體" w:hint="eastAsia"/>
                <w:kern w:val="0"/>
                <w:sz w:val="18"/>
              </w:rPr>
              <w:t>- 30.83</w:t>
            </w:r>
          </w:p>
        </w:tc>
      </w:tr>
      <w:tr w:rsidR="00195B16" w14:paraId="4C852164"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2"/>
        </w:trPr>
        <w:tc>
          <w:tcPr>
            <w:tcW w:w="2839" w:type="dxa"/>
            <w:tcBorders>
              <w:top w:val="nil"/>
              <w:left w:val="nil"/>
              <w:bottom w:val="nil"/>
            </w:tcBorders>
            <w:vAlign w:val="center"/>
          </w:tcPr>
          <w:p w14:paraId="758F3275" w14:textId="77777777" w:rsidR="00195B16" w:rsidRPr="00A529E7" w:rsidRDefault="00195B16" w:rsidP="00B00565">
            <w:pPr>
              <w:ind w:leftChars="200" w:left="480"/>
              <w:rPr>
                <w:rFonts w:ascii="標楷體" w:eastAsia="標楷體" w:hAnsi="標楷體"/>
                <w:kern w:val="0"/>
                <w:sz w:val="20"/>
              </w:rPr>
            </w:pPr>
            <w:r w:rsidRPr="006F0A3C">
              <w:rPr>
                <w:rFonts w:ascii="標楷體" w:eastAsia="標楷體" w:hAnsi="標楷體" w:hint="eastAsia"/>
                <w:kern w:val="0"/>
                <w:sz w:val="20"/>
              </w:rPr>
              <w:t>無形資產</w:t>
            </w:r>
          </w:p>
        </w:tc>
        <w:tc>
          <w:tcPr>
            <w:tcW w:w="1705" w:type="dxa"/>
            <w:tcBorders>
              <w:top w:val="nil"/>
              <w:bottom w:val="nil"/>
            </w:tcBorders>
            <w:vAlign w:val="center"/>
          </w:tcPr>
          <w:p w14:paraId="118F9B42"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72,189</w:t>
            </w:r>
          </w:p>
        </w:tc>
        <w:tc>
          <w:tcPr>
            <w:tcW w:w="662" w:type="dxa"/>
            <w:tcBorders>
              <w:top w:val="nil"/>
              <w:bottom w:val="nil"/>
            </w:tcBorders>
            <w:vAlign w:val="center"/>
          </w:tcPr>
          <w:p w14:paraId="4D43E40E"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0.00</w:t>
            </w:r>
          </w:p>
        </w:tc>
        <w:tc>
          <w:tcPr>
            <w:tcW w:w="1705" w:type="dxa"/>
            <w:tcBorders>
              <w:top w:val="nil"/>
              <w:bottom w:val="nil"/>
            </w:tcBorders>
            <w:vAlign w:val="center"/>
          </w:tcPr>
          <w:p w14:paraId="4090C5F4"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104,367</w:t>
            </w:r>
          </w:p>
        </w:tc>
        <w:tc>
          <w:tcPr>
            <w:tcW w:w="674" w:type="dxa"/>
            <w:tcBorders>
              <w:top w:val="nil"/>
              <w:bottom w:val="nil"/>
            </w:tcBorders>
            <w:vAlign w:val="center"/>
          </w:tcPr>
          <w:p w14:paraId="0D06E574"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0.00</w:t>
            </w:r>
          </w:p>
        </w:tc>
        <w:tc>
          <w:tcPr>
            <w:tcW w:w="1534" w:type="dxa"/>
            <w:tcBorders>
              <w:top w:val="nil"/>
              <w:bottom w:val="nil"/>
            </w:tcBorders>
            <w:vAlign w:val="center"/>
          </w:tcPr>
          <w:p w14:paraId="5C9D5560" w14:textId="77777777" w:rsidR="00195B16" w:rsidRPr="00B87AD8" w:rsidRDefault="00195B16" w:rsidP="00B00565">
            <w:pPr>
              <w:jc w:val="right"/>
              <w:rPr>
                <w:rFonts w:ascii="細明體" w:eastAsia="細明體" w:hAnsi="細明體"/>
                <w:noProof/>
                <w:sz w:val="18"/>
              </w:rPr>
            </w:pPr>
            <w:r w:rsidRPr="00B87AD8">
              <w:rPr>
                <w:rFonts w:ascii="細明體" w:eastAsia="細明體" w:hAnsi="細明體" w:hint="eastAsia"/>
                <w:noProof/>
                <w:sz w:val="18"/>
              </w:rPr>
              <w:t>- 32,178</w:t>
            </w:r>
          </w:p>
        </w:tc>
        <w:tc>
          <w:tcPr>
            <w:tcW w:w="846" w:type="dxa"/>
            <w:tcBorders>
              <w:top w:val="nil"/>
              <w:bottom w:val="nil"/>
              <w:right w:val="nil"/>
            </w:tcBorders>
            <w:vAlign w:val="center"/>
          </w:tcPr>
          <w:p w14:paraId="1AE13398" w14:textId="77777777" w:rsidR="00195B16" w:rsidRPr="00B87AD8" w:rsidRDefault="00195B16" w:rsidP="00B00565">
            <w:pPr>
              <w:jc w:val="right"/>
              <w:rPr>
                <w:rFonts w:ascii="細明體" w:eastAsia="細明體" w:hAnsi="細明體"/>
                <w:kern w:val="0"/>
                <w:sz w:val="18"/>
              </w:rPr>
            </w:pPr>
            <w:r w:rsidRPr="00B87AD8">
              <w:rPr>
                <w:rFonts w:ascii="細明體" w:eastAsia="細明體" w:hAnsi="細明體" w:hint="eastAsia"/>
                <w:kern w:val="0"/>
                <w:sz w:val="18"/>
              </w:rPr>
              <w:t>- 30.83</w:t>
            </w:r>
          </w:p>
        </w:tc>
      </w:tr>
      <w:tr w:rsidR="00195B16" w14:paraId="34195A42"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2"/>
        </w:trPr>
        <w:tc>
          <w:tcPr>
            <w:tcW w:w="2839" w:type="dxa"/>
            <w:tcBorders>
              <w:top w:val="nil"/>
              <w:left w:val="nil"/>
              <w:bottom w:val="nil"/>
            </w:tcBorders>
            <w:vAlign w:val="center"/>
          </w:tcPr>
          <w:p w14:paraId="2A5EC4A2" w14:textId="77777777" w:rsidR="00195B16" w:rsidRPr="00A529E7" w:rsidRDefault="00195B16" w:rsidP="00B00565">
            <w:pPr>
              <w:ind w:leftChars="100" w:left="240"/>
              <w:rPr>
                <w:rFonts w:ascii="標楷體" w:eastAsia="標楷體" w:hAnsi="標楷體"/>
                <w:kern w:val="0"/>
                <w:sz w:val="20"/>
              </w:rPr>
            </w:pPr>
            <w:r w:rsidRPr="006F0A3C">
              <w:rPr>
                <w:rFonts w:ascii="標楷體" w:eastAsia="標楷體" w:hAnsi="標楷體" w:hint="eastAsia"/>
                <w:kern w:val="0"/>
                <w:sz w:val="20"/>
              </w:rPr>
              <w:t>其他資產</w:t>
            </w:r>
          </w:p>
        </w:tc>
        <w:tc>
          <w:tcPr>
            <w:tcW w:w="1705" w:type="dxa"/>
            <w:tcBorders>
              <w:top w:val="nil"/>
              <w:bottom w:val="nil"/>
            </w:tcBorders>
            <w:vAlign w:val="center"/>
          </w:tcPr>
          <w:p w14:paraId="10AA4363"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12,000</w:t>
            </w:r>
          </w:p>
        </w:tc>
        <w:tc>
          <w:tcPr>
            <w:tcW w:w="662" w:type="dxa"/>
            <w:tcBorders>
              <w:top w:val="nil"/>
              <w:bottom w:val="nil"/>
            </w:tcBorders>
            <w:vAlign w:val="center"/>
          </w:tcPr>
          <w:p w14:paraId="6EE7D9D8"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0.00</w:t>
            </w:r>
          </w:p>
        </w:tc>
        <w:tc>
          <w:tcPr>
            <w:tcW w:w="1705" w:type="dxa"/>
            <w:tcBorders>
              <w:top w:val="nil"/>
              <w:bottom w:val="nil"/>
            </w:tcBorders>
            <w:vAlign w:val="center"/>
          </w:tcPr>
          <w:p w14:paraId="4F9D2C1A"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3,447,422</w:t>
            </w:r>
          </w:p>
        </w:tc>
        <w:tc>
          <w:tcPr>
            <w:tcW w:w="674" w:type="dxa"/>
            <w:tcBorders>
              <w:top w:val="nil"/>
              <w:bottom w:val="nil"/>
            </w:tcBorders>
            <w:vAlign w:val="center"/>
          </w:tcPr>
          <w:p w14:paraId="5BB1CC5E"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0.11</w:t>
            </w:r>
          </w:p>
        </w:tc>
        <w:tc>
          <w:tcPr>
            <w:tcW w:w="1534" w:type="dxa"/>
            <w:tcBorders>
              <w:top w:val="nil"/>
              <w:bottom w:val="nil"/>
            </w:tcBorders>
            <w:vAlign w:val="center"/>
          </w:tcPr>
          <w:p w14:paraId="4EFA13B4" w14:textId="77777777" w:rsidR="00195B16" w:rsidRPr="00B87AD8" w:rsidRDefault="00195B16" w:rsidP="00B00565">
            <w:pPr>
              <w:jc w:val="right"/>
              <w:rPr>
                <w:rFonts w:ascii="細明體" w:eastAsia="細明體" w:hAnsi="細明體"/>
                <w:noProof/>
                <w:sz w:val="18"/>
              </w:rPr>
            </w:pPr>
            <w:r w:rsidRPr="00B87AD8">
              <w:rPr>
                <w:rFonts w:ascii="細明體" w:eastAsia="細明體" w:hAnsi="細明體" w:hint="eastAsia"/>
                <w:noProof/>
                <w:sz w:val="18"/>
              </w:rPr>
              <w:t>- 3,435,422</w:t>
            </w:r>
          </w:p>
        </w:tc>
        <w:tc>
          <w:tcPr>
            <w:tcW w:w="846" w:type="dxa"/>
            <w:tcBorders>
              <w:top w:val="nil"/>
              <w:bottom w:val="nil"/>
              <w:right w:val="nil"/>
            </w:tcBorders>
            <w:vAlign w:val="center"/>
          </w:tcPr>
          <w:p w14:paraId="6AD2CD42" w14:textId="77777777" w:rsidR="00195B16" w:rsidRPr="00B87AD8" w:rsidRDefault="00195B16" w:rsidP="00B00565">
            <w:pPr>
              <w:jc w:val="right"/>
              <w:rPr>
                <w:rFonts w:ascii="細明體" w:eastAsia="細明體" w:hAnsi="細明體"/>
                <w:kern w:val="0"/>
                <w:sz w:val="18"/>
              </w:rPr>
            </w:pPr>
            <w:r w:rsidRPr="00B87AD8">
              <w:rPr>
                <w:rFonts w:ascii="細明體" w:eastAsia="細明體" w:hAnsi="細明體" w:hint="eastAsia"/>
                <w:kern w:val="0"/>
                <w:sz w:val="18"/>
              </w:rPr>
              <w:t>- 99.65</w:t>
            </w:r>
          </w:p>
        </w:tc>
      </w:tr>
      <w:tr w:rsidR="00195B16" w14:paraId="59742C3D"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2"/>
        </w:trPr>
        <w:tc>
          <w:tcPr>
            <w:tcW w:w="2839" w:type="dxa"/>
            <w:tcBorders>
              <w:top w:val="nil"/>
              <w:left w:val="nil"/>
              <w:bottom w:val="nil"/>
            </w:tcBorders>
            <w:vAlign w:val="center"/>
          </w:tcPr>
          <w:p w14:paraId="4BA8646D" w14:textId="77777777" w:rsidR="00195B16" w:rsidRPr="00A529E7" w:rsidRDefault="00195B16" w:rsidP="00B00565">
            <w:pPr>
              <w:ind w:leftChars="200" w:left="480"/>
              <w:rPr>
                <w:rFonts w:ascii="標楷體" w:eastAsia="標楷體" w:hAnsi="標楷體"/>
                <w:kern w:val="0"/>
                <w:sz w:val="20"/>
              </w:rPr>
            </w:pPr>
            <w:r w:rsidRPr="006F0A3C">
              <w:rPr>
                <w:rFonts w:ascii="標楷體" w:eastAsia="標楷體" w:hAnsi="標楷體" w:hint="eastAsia"/>
                <w:kern w:val="0"/>
                <w:sz w:val="20"/>
              </w:rPr>
              <w:t>什項資產</w:t>
            </w:r>
          </w:p>
        </w:tc>
        <w:tc>
          <w:tcPr>
            <w:tcW w:w="1705" w:type="dxa"/>
            <w:tcBorders>
              <w:top w:val="nil"/>
              <w:bottom w:val="nil"/>
            </w:tcBorders>
            <w:vAlign w:val="center"/>
          </w:tcPr>
          <w:p w14:paraId="16218A42"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12,000</w:t>
            </w:r>
          </w:p>
        </w:tc>
        <w:tc>
          <w:tcPr>
            <w:tcW w:w="662" w:type="dxa"/>
            <w:tcBorders>
              <w:top w:val="nil"/>
              <w:bottom w:val="nil"/>
            </w:tcBorders>
            <w:vAlign w:val="center"/>
          </w:tcPr>
          <w:p w14:paraId="1FC1C598"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0.00</w:t>
            </w:r>
          </w:p>
        </w:tc>
        <w:tc>
          <w:tcPr>
            <w:tcW w:w="1705" w:type="dxa"/>
            <w:tcBorders>
              <w:top w:val="nil"/>
              <w:bottom w:val="nil"/>
            </w:tcBorders>
            <w:vAlign w:val="center"/>
          </w:tcPr>
          <w:p w14:paraId="67C613DC"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3,447,422</w:t>
            </w:r>
          </w:p>
        </w:tc>
        <w:tc>
          <w:tcPr>
            <w:tcW w:w="674" w:type="dxa"/>
            <w:tcBorders>
              <w:top w:val="nil"/>
              <w:bottom w:val="nil"/>
            </w:tcBorders>
            <w:vAlign w:val="center"/>
          </w:tcPr>
          <w:p w14:paraId="34F4CF3E"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0.11</w:t>
            </w:r>
          </w:p>
        </w:tc>
        <w:tc>
          <w:tcPr>
            <w:tcW w:w="1534" w:type="dxa"/>
            <w:tcBorders>
              <w:top w:val="nil"/>
              <w:bottom w:val="nil"/>
            </w:tcBorders>
            <w:vAlign w:val="center"/>
          </w:tcPr>
          <w:p w14:paraId="2EBF3BB7" w14:textId="77777777" w:rsidR="00195B16" w:rsidRPr="00B87AD8" w:rsidRDefault="00195B16" w:rsidP="00B00565">
            <w:pPr>
              <w:jc w:val="right"/>
              <w:rPr>
                <w:rFonts w:ascii="細明體" w:eastAsia="細明體" w:hAnsi="細明體"/>
                <w:noProof/>
                <w:sz w:val="18"/>
              </w:rPr>
            </w:pPr>
            <w:r w:rsidRPr="00B87AD8">
              <w:rPr>
                <w:rFonts w:ascii="細明體" w:eastAsia="細明體" w:hAnsi="細明體" w:hint="eastAsia"/>
                <w:noProof/>
                <w:sz w:val="18"/>
              </w:rPr>
              <w:t>- 3,435,422</w:t>
            </w:r>
          </w:p>
        </w:tc>
        <w:tc>
          <w:tcPr>
            <w:tcW w:w="846" w:type="dxa"/>
            <w:tcBorders>
              <w:top w:val="nil"/>
              <w:bottom w:val="nil"/>
              <w:right w:val="nil"/>
            </w:tcBorders>
            <w:vAlign w:val="center"/>
          </w:tcPr>
          <w:p w14:paraId="7962AC2D" w14:textId="77777777" w:rsidR="00195B16" w:rsidRPr="00B87AD8" w:rsidRDefault="00195B16" w:rsidP="00B00565">
            <w:pPr>
              <w:jc w:val="right"/>
              <w:rPr>
                <w:rFonts w:ascii="細明體" w:eastAsia="細明體" w:hAnsi="細明體"/>
                <w:kern w:val="0"/>
                <w:sz w:val="18"/>
              </w:rPr>
            </w:pPr>
            <w:r w:rsidRPr="00B87AD8">
              <w:rPr>
                <w:rFonts w:ascii="細明體" w:eastAsia="細明體" w:hAnsi="細明體" w:hint="eastAsia"/>
                <w:kern w:val="0"/>
                <w:sz w:val="18"/>
              </w:rPr>
              <w:t>- 99.65</w:t>
            </w:r>
          </w:p>
        </w:tc>
      </w:tr>
      <w:tr w:rsidR="00195B16" w14:paraId="02401BB8"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2"/>
        </w:trPr>
        <w:tc>
          <w:tcPr>
            <w:tcW w:w="2839" w:type="dxa"/>
            <w:tcBorders>
              <w:top w:val="nil"/>
              <w:left w:val="nil"/>
              <w:bottom w:val="nil"/>
            </w:tcBorders>
            <w:vAlign w:val="center"/>
          </w:tcPr>
          <w:p w14:paraId="58D1FD98" w14:textId="77777777" w:rsidR="00195B16" w:rsidRPr="00A529E7" w:rsidRDefault="00195B16" w:rsidP="00B00565">
            <w:pPr>
              <w:rPr>
                <w:rFonts w:ascii="標楷體" w:eastAsia="標楷體" w:hAnsi="標楷體"/>
                <w:kern w:val="0"/>
                <w:sz w:val="20"/>
              </w:rPr>
            </w:pPr>
            <w:r w:rsidRPr="006F0A3C">
              <w:rPr>
                <w:rFonts w:ascii="標楷體" w:eastAsia="標楷體" w:hAnsi="標楷體" w:hint="eastAsia"/>
                <w:b/>
                <w:kern w:val="0"/>
                <w:sz w:val="20"/>
              </w:rPr>
              <w:t>合計</w:t>
            </w:r>
          </w:p>
        </w:tc>
        <w:tc>
          <w:tcPr>
            <w:tcW w:w="1705" w:type="dxa"/>
            <w:tcBorders>
              <w:top w:val="nil"/>
              <w:bottom w:val="nil"/>
            </w:tcBorders>
            <w:vAlign w:val="center"/>
          </w:tcPr>
          <w:p w14:paraId="0AFA9D78" w14:textId="77777777" w:rsidR="00195B16" w:rsidRPr="006947C2" w:rsidRDefault="00195B16" w:rsidP="00B00565">
            <w:pPr>
              <w:jc w:val="right"/>
              <w:rPr>
                <w:rFonts w:ascii="細明體" w:eastAsia="細明體" w:hAnsi="細明體"/>
                <w:b/>
                <w:bCs/>
                <w:sz w:val="18"/>
              </w:rPr>
            </w:pPr>
            <w:r w:rsidRPr="006947C2">
              <w:rPr>
                <w:rFonts w:ascii="細明體" w:eastAsia="細明體" w:hAnsi="細明體" w:hint="eastAsia"/>
                <w:b/>
                <w:bCs/>
                <w:sz w:val="18"/>
              </w:rPr>
              <w:t>3,114,008,636</w:t>
            </w:r>
          </w:p>
        </w:tc>
        <w:tc>
          <w:tcPr>
            <w:tcW w:w="662" w:type="dxa"/>
            <w:tcBorders>
              <w:top w:val="nil"/>
              <w:bottom w:val="nil"/>
            </w:tcBorders>
            <w:vAlign w:val="center"/>
          </w:tcPr>
          <w:p w14:paraId="4B77B1A0" w14:textId="77777777" w:rsidR="00195B16" w:rsidRPr="006947C2" w:rsidRDefault="00195B16" w:rsidP="00B00565">
            <w:pPr>
              <w:jc w:val="right"/>
              <w:rPr>
                <w:rFonts w:ascii="細明體" w:eastAsia="細明體" w:hAnsi="細明體"/>
                <w:b/>
                <w:bCs/>
                <w:sz w:val="18"/>
              </w:rPr>
            </w:pPr>
            <w:r w:rsidRPr="006947C2">
              <w:rPr>
                <w:rFonts w:ascii="細明體" w:eastAsia="細明體" w:hAnsi="細明體" w:hint="eastAsia"/>
                <w:b/>
                <w:bCs/>
                <w:sz w:val="18"/>
              </w:rPr>
              <w:t>100.00</w:t>
            </w:r>
          </w:p>
        </w:tc>
        <w:tc>
          <w:tcPr>
            <w:tcW w:w="1705" w:type="dxa"/>
            <w:tcBorders>
              <w:top w:val="nil"/>
              <w:bottom w:val="nil"/>
            </w:tcBorders>
            <w:vAlign w:val="center"/>
          </w:tcPr>
          <w:p w14:paraId="49E62755" w14:textId="77777777" w:rsidR="00195B16" w:rsidRPr="006947C2" w:rsidRDefault="00195B16" w:rsidP="00B00565">
            <w:pPr>
              <w:jc w:val="right"/>
              <w:rPr>
                <w:rFonts w:ascii="細明體" w:eastAsia="細明體" w:hAnsi="細明體"/>
                <w:b/>
                <w:bCs/>
                <w:sz w:val="18"/>
              </w:rPr>
            </w:pPr>
            <w:r w:rsidRPr="006947C2">
              <w:rPr>
                <w:rFonts w:ascii="細明體" w:eastAsia="細明體" w:hAnsi="細明體" w:hint="eastAsia"/>
                <w:b/>
                <w:bCs/>
                <w:sz w:val="18"/>
              </w:rPr>
              <w:t>3,047,612,157</w:t>
            </w:r>
          </w:p>
        </w:tc>
        <w:tc>
          <w:tcPr>
            <w:tcW w:w="674" w:type="dxa"/>
            <w:tcBorders>
              <w:top w:val="nil"/>
              <w:bottom w:val="nil"/>
            </w:tcBorders>
            <w:vAlign w:val="center"/>
          </w:tcPr>
          <w:p w14:paraId="1D7FCA69" w14:textId="77777777" w:rsidR="00195B16" w:rsidRPr="006947C2" w:rsidRDefault="00195B16" w:rsidP="00B00565">
            <w:pPr>
              <w:jc w:val="right"/>
              <w:rPr>
                <w:rFonts w:ascii="細明體" w:eastAsia="細明體" w:hAnsi="細明體"/>
                <w:b/>
                <w:bCs/>
                <w:sz w:val="18"/>
              </w:rPr>
            </w:pPr>
            <w:r w:rsidRPr="006947C2">
              <w:rPr>
                <w:rFonts w:ascii="細明體" w:eastAsia="細明體" w:hAnsi="細明體" w:hint="eastAsia"/>
                <w:b/>
                <w:bCs/>
                <w:sz w:val="18"/>
              </w:rPr>
              <w:t>100.00</w:t>
            </w:r>
          </w:p>
        </w:tc>
        <w:tc>
          <w:tcPr>
            <w:tcW w:w="1534" w:type="dxa"/>
            <w:tcBorders>
              <w:top w:val="nil"/>
              <w:bottom w:val="nil"/>
            </w:tcBorders>
            <w:vAlign w:val="center"/>
          </w:tcPr>
          <w:p w14:paraId="4A84F283" w14:textId="77777777" w:rsidR="00195B16" w:rsidRPr="006947C2" w:rsidRDefault="00195B16" w:rsidP="00B00565">
            <w:pPr>
              <w:jc w:val="right"/>
              <w:rPr>
                <w:rFonts w:ascii="細明體" w:eastAsia="細明體" w:hAnsi="細明體"/>
                <w:b/>
                <w:bCs/>
                <w:noProof/>
                <w:sz w:val="18"/>
              </w:rPr>
            </w:pPr>
            <w:r w:rsidRPr="006947C2">
              <w:rPr>
                <w:rFonts w:ascii="細明體" w:eastAsia="細明體" w:hAnsi="細明體" w:hint="eastAsia"/>
                <w:b/>
                <w:bCs/>
                <w:noProof/>
                <w:sz w:val="18"/>
              </w:rPr>
              <w:t>66,396,479</w:t>
            </w:r>
          </w:p>
        </w:tc>
        <w:tc>
          <w:tcPr>
            <w:tcW w:w="846" w:type="dxa"/>
            <w:tcBorders>
              <w:top w:val="nil"/>
              <w:bottom w:val="nil"/>
              <w:right w:val="nil"/>
            </w:tcBorders>
            <w:vAlign w:val="center"/>
          </w:tcPr>
          <w:p w14:paraId="695879A8" w14:textId="77777777" w:rsidR="00195B16" w:rsidRPr="006947C2" w:rsidRDefault="00195B16" w:rsidP="00B00565">
            <w:pPr>
              <w:jc w:val="right"/>
              <w:rPr>
                <w:rFonts w:ascii="細明體" w:eastAsia="細明體" w:hAnsi="細明體"/>
                <w:b/>
                <w:bCs/>
                <w:kern w:val="0"/>
                <w:sz w:val="18"/>
              </w:rPr>
            </w:pPr>
            <w:r w:rsidRPr="006947C2">
              <w:rPr>
                <w:rFonts w:ascii="細明體" w:eastAsia="細明體" w:hAnsi="細明體" w:hint="eastAsia"/>
                <w:b/>
                <w:bCs/>
                <w:kern w:val="0"/>
                <w:sz w:val="18"/>
              </w:rPr>
              <w:t>2.18</w:t>
            </w:r>
          </w:p>
        </w:tc>
      </w:tr>
      <w:tr w:rsidR="00195B16" w:rsidRPr="00C558F1" w14:paraId="739552EE"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2"/>
        </w:trPr>
        <w:tc>
          <w:tcPr>
            <w:tcW w:w="2839" w:type="dxa"/>
            <w:tcBorders>
              <w:top w:val="nil"/>
              <w:left w:val="nil"/>
              <w:bottom w:val="nil"/>
            </w:tcBorders>
            <w:vAlign w:val="center"/>
          </w:tcPr>
          <w:p w14:paraId="707414B8" w14:textId="77777777" w:rsidR="00195B16" w:rsidRPr="00A529E7" w:rsidRDefault="00195B16" w:rsidP="00B00565">
            <w:pPr>
              <w:rPr>
                <w:rFonts w:ascii="標楷體" w:eastAsia="標楷體" w:hAnsi="標楷體"/>
                <w:kern w:val="0"/>
                <w:sz w:val="20"/>
              </w:rPr>
            </w:pPr>
            <w:r w:rsidRPr="006F0A3C">
              <w:rPr>
                <w:rFonts w:ascii="標楷體" w:eastAsia="標楷體" w:hAnsi="標楷體" w:hint="eastAsia"/>
                <w:b/>
                <w:kern w:val="0"/>
                <w:sz w:val="20"/>
              </w:rPr>
              <w:t>負債</w:t>
            </w:r>
          </w:p>
        </w:tc>
        <w:tc>
          <w:tcPr>
            <w:tcW w:w="1705" w:type="dxa"/>
            <w:tcBorders>
              <w:top w:val="nil"/>
              <w:bottom w:val="nil"/>
            </w:tcBorders>
            <w:vAlign w:val="center"/>
          </w:tcPr>
          <w:p w14:paraId="304BBD80" w14:textId="77777777" w:rsidR="00195B16" w:rsidRPr="00C558F1" w:rsidRDefault="00195B16" w:rsidP="00B00565">
            <w:pPr>
              <w:jc w:val="right"/>
              <w:rPr>
                <w:rFonts w:ascii="細明體" w:eastAsia="細明體" w:hAnsi="細明體"/>
                <w:sz w:val="18"/>
              </w:rPr>
            </w:pPr>
            <w:r w:rsidRPr="006F0A3C">
              <w:rPr>
                <w:rFonts w:ascii="細明體" w:eastAsia="細明體" w:hAnsi="細明體" w:hint="eastAsia"/>
                <w:b/>
                <w:sz w:val="18"/>
              </w:rPr>
              <w:t>157,993,696</w:t>
            </w:r>
          </w:p>
        </w:tc>
        <w:tc>
          <w:tcPr>
            <w:tcW w:w="662" w:type="dxa"/>
            <w:tcBorders>
              <w:top w:val="nil"/>
              <w:bottom w:val="nil"/>
            </w:tcBorders>
            <w:vAlign w:val="center"/>
          </w:tcPr>
          <w:p w14:paraId="64B19C35" w14:textId="77777777" w:rsidR="00195B16" w:rsidRPr="00C558F1" w:rsidRDefault="00195B16" w:rsidP="00B00565">
            <w:pPr>
              <w:jc w:val="right"/>
              <w:rPr>
                <w:rFonts w:ascii="細明體" w:eastAsia="細明體" w:hAnsi="細明體"/>
                <w:sz w:val="18"/>
              </w:rPr>
            </w:pPr>
            <w:r w:rsidRPr="006F0A3C">
              <w:rPr>
                <w:rFonts w:ascii="細明體" w:eastAsia="細明體" w:hAnsi="細明體" w:hint="eastAsia"/>
                <w:b/>
                <w:sz w:val="18"/>
              </w:rPr>
              <w:t>5.07</w:t>
            </w:r>
          </w:p>
        </w:tc>
        <w:tc>
          <w:tcPr>
            <w:tcW w:w="1705" w:type="dxa"/>
            <w:tcBorders>
              <w:top w:val="nil"/>
              <w:bottom w:val="nil"/>
            </w:tcBorders>
            <w:vAlign w:val="center"/>
          </w:tcPr>
          <w:p w14:paraId="0CC28CC0" w14:textId="77777777" w:rsidR="00195B16" w:rsidRPr="00C558F1" w:rsidRDefault="00195B16" w:rsidP="00B00565">
            <w:pPr>
              <w:jc w:val="right"/>
              <w:rPr>
                <w:rFonts w:ascii="細明體" w:eastAsia="細明體" w:hAnsi="細明體"/>
                <w:sz w:val="18"/>
              </w:rPr>
            </w:pPr>
            <w:r w:rsidRPr="006F0A3C">
              <w:rPr>
                <w:rFonts w:ascii="細明體" w:eastAsia="細明體" w:hAnsi="細明體" w:hint="eastAsia"/>
                <w:b/>
                <w:sz w:val="18"/>
              </w:rPr>
              <w:t>121,341,037</w:t>
            </w:r>
          </w:p>
        </w:tc>
        <w:tc>
          <w:tcPr>
            <w:tcW w:w="674" w:type="dxa"/>
            <w:tcBorders>
              <w:top w:val="nil"/>
              <w:bottom w:val="nil"/>
            </w:tcBorders>
            <w:vAlign w:val="center"/>
          </w:tcPr>
          <w:p w14:paraId="1E9E6005" w14:textId="77777777" w:rsidR="00195B16" w:rsidRPr="00C558F1" w:rsidRDefault="00195B16" w:rsidP="00B00565">
            <w:pPr>
              <w:jc w:val="right"/>
              <w:rPr>
                <w:rFonts w:ascii="細明體" w:eastAsia="細明體" w:hAnsi="細明體"/>
                <w:sz w:val="18"/>
              </w:rPr>
            </w:pPr>
            <w:r w:rsidRPr="006F0A3C">
              <w:rPr>
                <w:rFonts w:ascii="細明體" w:eastAsia="細明體" w:hAnsi="細明體" w:hint="eastAsia"/>
                <w:b/>
                <w:sz w:val="18"/>
              </w:rPr>
              <w:t>3.98</w:t>
            </w:r>
          </w:p>
        </w:tc>
        <w:tc>
          <w:tcPr>
            <w:tcW w:w="1534" w:type="dxa"/>
            <w:tcBorders>
              <w:top w:val="nil"/>
              <w:bottom w:val="nil"/>
            </w:tcBorders>
            <w:vAlign w:val="center"/>
          </w:tcPr>
          <w:p w14:paraId="3CD6511F" w14:textId="77777777" w:rsidR="00195B16" w:rsidRPr="00C558F1" w:rsidRDefault="00195B16" w:rsidP="00B00565">
            <w:pPr>
              <w:jc w:val="right"/>
              <w:rPr>
                <w:rFonts w:ascii="細明體" w:eastAsia="細明體" w:hAnsi="細明體"/>
                <w:noProof/>
                <w:sz w:val="18"/>
              </w:rPr>
            </w:pPr>
            <w:r w:rsidRPr="006F0A3C">
              <w:rPr>
                <w:rFonts w:ascii="細明體" w:eastAsia="細明體" w:hAnsi="細明體" w:hint="eastAsia"/>
                <w:b/>
                <w:noProof/>
                <w:sz w:val="18"/>
              </w:rPr>
              <w:t>36,652,659</w:t>
            </w:r>
          </w:p>
        </w:tc>
        <w:tc>
          <w:tcPr>
            <w:tcW w:w="846" w:type="dxa"/>
            <w:tcBorders>
              <w:top w:val="nil"/>
              <w:bottom w:val="nil"/>
              <w:right w:val="nil"/>
            </w:tcBorders>
            <w:vAlign w:val="center"/>
          </w:tcPr>
          <w:p w14:paraId="04F2D9AC" w14:textId="77777777" w:rsidR="00195B16" w:rsidRPr="00C558F1" w:rsidRDefault="00195B16" w:rsidP="00B00565">
            <w:pPr>
              <w:jc w:val="right"/>
              <w:rPr>
                <w:rFonts w:ascii="細明體" w:eastAsia="細明體" w:hAnsi="細明體"/>
                <w:kern w:val="0"/>
                <w:sz w:val="18"/>
              </w:rPr>
            </w:pPr>
            <w:r w:rsidRPr="006F0A3C">
              <w:rPr>
                <w:rFonts w:ascii="細明體" w:eastAsia="細明體" w:hAnsi="細明體" w:hint="eastAsia"/>
                <w:b/>
                <w:kern w:val="0"/>
                <w:sz w:val="18"/>
              </w:rPr>
              <w:t>30.21</w:t>
            </w:r>
          </w:p>
        </w:tc>
      </w:tr>
      <w:tr w:rsidR="00195B16" w:rsidRPr="00C558F1" w14:paraId="5D675093"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2"/>
        </w:trPr>
        <w:tc>
          <w:tcPr>
            <w:tcW w:w="2839" w:type="dxa"/>
            <w:tcBorders>
              <w:top w:val="nil"/>
              <w:left w:val="nil"/>
              <w:bottom w:val="nil"/>
            </w:tcBorders>
            <w:vAlign w:val="center"/>
          </w:tcPr>
          <w:p w14:paraId="429B5E2F" w14:textId="77777777" w:rsidR="00195B16" w:rsidRPr="00A529E7" w:rsidRDefault="00195B16" w:rsidP="00B00565">
            <w:pPr>
              <w:ind w:leftChars="100" w:left="240"/>
              <w:rPr>
                <w:rFonts w:ascii="標楷體" w:eastAsia="標楷體" w:hAnsi="標楷體"/>
                <w:kern w:val="0"/>
                <w:sz w:val="20"/>
              </w:rPr>
            </w:pPr>
            <w:r w:rsidRPr="006F0A3C">
              <w:rPr>
                <w:rFonts w:ascii="標楷體" w:eastAsia="標楷體" w:hAnsi="標楷體" w:hint="eastAsia"/>
                <w:kern w:val="0"/>
                <w:sz w:val="20"/>
              </w:rPr>
              <w:t>流動負債</w:t>
            </w:r>
          </w:p>
        </w:tc>
        <w:tc>
          <w:tcPr>
            <w:tcW w:w="1705" w:type="dxa"/>
            <w:tcBorders>
              <w:top w:val="nil"/>
              <w:bottom w:val="nil"/>
            </w:tcBorders>
            <w:vAlign w:val="center"/>
          </w:tcPr>
          <w:p w14:paraId="5D79164D"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143,570,114</w:t>
            </w:r>
          </w:p>
        </w:tc>
        <w:tc>
          <w:tcPr>
            <w:tcW w:w="662" w:type="dxa"/>
            <w:tcBorders>
              <w:top w:val="nil"/>
              <w:bottom w:val="nil"/>
            </w:tcBorders>
            <w:vAlign w:val="center"/>
          </w:tcPr>
          <w:p w14:paraId="09597107"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4.61</w:t>
            </w:r>
          </w:p>
        </w:tc>
        <w:tc>
          <w:tcPr>
            <w:tcW w:w="1705" w:type="dxa"/>
            <w:tcBorders>
              <w:top w:val="nil"/>
              <w:bottom w:val="nil"/>
            </w:tcBorders>
            <w:vAlign w:val="center"/>
          </w:tcPr>
          <w:p w14:paraId="4751BFFB"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109,659,485</w:t>
            </w:r>
          </w:p>
        </w:tc>
        <w:tc>
          <w:tcPr>
            <w:tcW w:w="674" w:type="dxa"/>
            <w:tcBorders>
              <w:top w:val="nil"/>
              <w:bottom w:val="nil"/>
            </w:tcBorders>
            <w:vAlign w:val="center"/>
          </w:tcPr>
          <w:p w14:paraId="263EE0FE"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3.60</w:t>
            </w:r>
          </w:p>
        </w:tc>
        <w:tc>
          <w:tcPr>
            <w:tcW w:w="1534" w:type="dxa"/>
            <w:tcBorders>
              <w:top w:val="nil"/>
              <w:bottom w:val="nil"/>
            </w:tcBorders>
            <w:vAlign w:val="center"/>
          </w:tcPr>
          <w:p w14:paraId="554A3DD3" w14:textId="77777777" w:rsidR="00195B16" w:rsidRPr="00B87AD8" w:rsidRDefault="00195B16" w:rsidP="00B00565">
            <w:pPr>
              <w:jc w:val="right"/>
              <w:rPr>
                <w:rFonts w:ascii="細明體" w:eastAsia="細明體" w:hAnsi="細明體"/>
                <w:noProof/>
                <w:sz w:val="18"/>
              </w:rPr>
            </w:pPr>
            <w:r w:rsidRPr="00B87AD8">
              <w:rPr>
                <w:rFonts w:ascii="細明體" w:eastAsia="細明體" w:hAnsi="細明體" w:hint="eastAsia"/>
                <w:noProof/>
                <w:sz w:val="18"/>
              </w:rPr>
              <w:t>33,910,629</w:t>
            </w:r>
          </w:p>
        </w:tc>
        <w:tc>
          <w:tcPr>
            <w:tcW w:w="846" w:type="dxa"/>
            <w:tcBorders>
              <w:top w:val="nil"/>
              <w:bottom w:val="nil"/>
              <w:right w:val="nil"/>
            </w:tcBorders>
            <w:vAlign w:val="center"/>
          </w:tcPr>
          <w:p w14:paraId="1C32A16B" w14:textId="77777777" w:rsidR="00195B16" w:rsidRPr="00B87AD8" w:rsidRDefault="00195B16" w:rsidP="00B00565">
            <w:pPr>
              <w:jc w:val="right"/>
              <w:rPr>
                <w:rFonts w:ascii="細明體" w:eastAsia="細明體" w:hAnsi="細明體"/>
                <w:kern w:val="0"/>
                <w:sz w:val="18"/>
              </w:rPr>
            </w:pPr>
            <w:r w:rsidRPr="00B87AD8">
              <w:rPr>
                <w:rFonts w:ascii="細明體" w:eastAsia="細明體" w:hAnsi="細明體" w:hint="eastAsia"/>
                <w:kern w:val="0"/>
                <w:sz w:val="18"/>
              </w:rPr>
              <w:t>30.92</w:t>
            </w:r>
          </w:p>
        </w:tc>
      </w:tr>
      <w:tr w:rsidR="00195B16" w:rsidRPr="00C558F1" w14:paraId="0909E177"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2"/>
        </w:trPr>
        <w:tc>
          <w:tcPr>
            <w:tcW w:w="2839" w:type="dxa"/>
            <w:tcBorders>
              <w:top w:val="nil"/>
              <w:left w:val="nil"/>
              <w:bottom w:val="nil"/>
            </w:tcBorders>
            <w:vAlign w:val="center"/>
          </w:tcPr>
          <w:p w14:paraId="5F8AF4E9" w14:textId="77777777" w:rsidR="00195B16" w:rsidRPr="00A529E7" w:rsidRDefault="00195B16" w:rsidP="00B00565">
            <w:pPr>
              <w:ind w:leftChars="200" w:left="480"/>
              <w:rPr>
                <w:rFonts w:ascii="標楷體" w:eastAsia="標楷體" w:hAnsi="標楷體"/>
                <w:kern w:val="0"/>
                <w:sz w:val="20"/>
              </w:rPr>
            </w:pPr>
            <w:r w:rsidRPr="006F0A3C">
              <w:rPr>
                <w:rFonts w:ascii="標楷體" w:eastAsia="標楷體" w:hAnsi="標楷體" w:hint="eastAsia"/>
                <w:kern w:val="0"/>
                <w:sz w:val="20"/>
              </w:rPr>
              <w:t>應付款項</w:t>
            </w:r>
          </w:p>
        </w:tc>
        <w:tc>
          <w:tcPr>
            <w:tcW w:w="1705" w:type="dxa"/>
            <w:tcBorders>
              <w:top w:val="nil"/>
              <w:bottom w:val="nil"/>
            </w:tcBorders>
            <w:vAlign w:val="center"/>
          </w:tcPr>
          <w:p w14:paraId="70E282DB"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143,570,114</w:t>
            </w:r>
          </w:p>
        </w:tc>
        <w:tc>
          <w:tcPr>
            <w:tcW w:w="662" w:type="dxa"/>
            <w:tcBorders>
              <w:top w:val="nil"/>
              <w:bottom w:val="nil"/>
            </w:tcBorders>
            <w:vAlign w:val="center"/>
          </w:tcPr>
          <w:p w14:paraId="3CC30132"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4.61</w:t>
            </w:r>
          </w:p>
        </w:tc>
        <w:tc>
          <w:tcPr>
            <w:tcW w:w="1705" w:type="dxa"/>
            <w:tcBorders>
              <w:top w:val="nil"/>
              <w:bottom w:val="nil"/>
            </w:tcBorders>
            <w:vAlign w:val="center"/>
          </w:tcPr>
          <w:p w14:paraId="2011BBE6"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109,659,485</w:t>
            </w:r>
          </w:p>
        </w:tc>
        <w:tc>
          <w:tcPr>
            <w:tcW w:w="674" w:type="dxa"/>
            <w:tcBorders>
              <w:top w:val="nil"/>
              <w:bottom w:val="nil"/>
            </w:tcBorders>
            <w:vAlign w:val="center"/>
          </w:tcPr>
          <w:p w14:paraId="63622D23"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3.60</w:t>
            </w:r>
          </w:p>
        </w:tc>
        <w:tc>
          <w:tcPr>
            <w:tcW w:w="1534" w:type="dxa"/>
            <w:tcBorders>
              <w:top w:val="nil"/>
              <w:bottom w:val="nil"/>
            </w:tcBorders>
            <w:vAlign w:val="center"/>
          </w:tcPr>
          <w:p w14:paraId="486A759A" w14:textId="77777777" w:rsidR="00195B16" w:rsidRPr="00B87AD8" w:rsidRDefault="00195B16" w:rsidP="00B00565">
            <w:pPr>
              <w:jc w:val="right"/>
              <w:rPr>
                <w:rFonts w:ascii="細明體" w:eastAsia="細明體" w:hAnsi="細明體"/>
                <w:noProof/>
                <w:sz w:val="18"/>
              </w:rPr>
            </w:pPr>
            <w:r w:rsidRPr="00B87AD8">
              <w:rPr>
                <w:rFonts w:ascii="細明體" w:eastAsia="細明體" w:hAnsi="細明體" w:hint="eastAsia"/>
                <w:noProof/>
                <w:sz w:val="18"/>
              </w:rPr>
              <w:t>33,910,629</w:t>
            </w:r>
          </w:p>
        </w:tc>
        <w:tc>
          <w:tcPr>
            <w:tcW w:w="846" w:type="dxa"/>
            <w:tcBorders>
              <w:top w:val="nil"/>
              <w:bottom w:val="nil"/>
              <w:right w:val="nil"/>
            </w:tcBorders>
            <w:vAlign w:val="center"/>
          </w:tcPr>
          <w:p w14:paraId="372E5F46" w14:textId="77777777" w:rsidR="00195B16" w:rsidRPr="00B87AD8" w:rsidRDefault="00195B16" w:rsidP="00B00565">
            <w:pPr>
              <w:jc w:val="right"/>
              <w:rPr>
                <w:rFonts w:ascii="細明體" w:eastAsia="細明體" w:hAnsi="細明體"/>
                <w:kern w:val="0"/>
                <w:sz w:val="18"/>
              </w:rPr>
            </w:pPr>
            <w:r w:rsidRPr="00B87AD8">
              <w:rPr>
                <w:rFonts w:ascii="細明體" w:eastAsia="細明體" w:hAnsi="細明體" w:hint="eastAsia"/>
                <w:kern w:val="0"/>
                <w:sz w:val="18"/>
              </w:rPr>
              <w:t>30.92</w:t>
            </w:r>
          </w:p>
        </w:tc>
      </w:tr>
      <w:tr w:rsidR="00195B16" w:rsidRPr="00C558F1" w14:paraId="4D3D4E48"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2"/>
        </w:trPr>
        <w:tc>
          <w:tcPr>
            <w:tcW w:w="2839" w:type="dxa"/>
            <w:tcBorders>
              <w:top w:val="nil"/>
              <w:left w:val="nil"/>
              <w:bottom w:val="nil"/>
            </w:tcBorders>
            <w:vAlign w:val="center"/>
          </w:tcPr>
          <w:p w14:paraId="5B1B4E52" w14:textId="77777777" w:rsidR="00195B16" w:rsidRPr="00A529E7" w:rsidRDefault="00195B16" w:rsidP="00B00565">
            <w:pPr>
              <w:ind w:leftChars="100" w:left="240"/>
              <w:rPr>
                <w:rFonts w:ascii="標楷體" w:eastAsia="標楷體" w:hAnsi="標楷體"/>
                <w:kern w:val="0"/>
                <w:sz w:val="20"/>
              </w:rPr>
            </w:pPr>
            <w:r w:rsidRPr="006F0A3C">
              <w:rPr>
                <w:rFonts w:ascii="標楷體" w:eastAsia="標楷體" w:hAnsi="標楷體" w:hint="eastAsia"/>
                <w:kern w:val="0"/>
                <w:sz w:val="20"/>
              </w:rPr>
              <w:t>其他負債</w:t>
            </w:r>
          </w:p>
        </w:tc>
        <w:tc>
          <w:tcPr>
            <w:tcW w:w="1705" w:type="dxa"/>
            <w:tcBorders>
              <w:top w:val="nil"/>
              <w:bottom w:val="nil"/>
            </w:tcBorders>
            <w:vAlign w:val="center"/>
          </w:tcPr>
          <w:p w14:paraId="4198938E"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14,423,582</w:t>
            </w:r>
          </w:p>
        </w:tc>
        <w:tc>
          <w:tcPr>
            <w:tcW w:w="662" w:type="dxa"/>
            <w:tcBorders>
              <w:top w:val="nil"/>
              <w:bottom w:val="nil"/>
            </w:tcBorders>
            <w:vAlign w:val="center"/>
          </w:tcPr>
          <w:p w14:paraId="15617A6B"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0.46</w:t>
            </w:r>
          </w:p>
        </w:tc>
        <w:tc>
          <w:tcPr>
            <w:tcW w:w="1705" w:type="dxa"/>
            <w:tcBorders>
              <w:top w:val="nil"/>
              <w:bottom w:val="nil"/>
            </w:tcBorders>
            <w:vAlign w:val="center"/>
          </w:tcPr>
          <w:p w14:paraId="57A20774"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11,681,552</w:t>
            </w:r>
          </w:p>
        </w:tc>
        <w:tc>
          <w:tcPr>
            <w:tcW w:w="674" w:type="dxa"/>
            <w:tcBorders>
              <w:top w:val="nil"/>
              <w:bottom w:val="nil"/>
            </w:tcBorders>
            <w:vAlign w:val="center"/>
          </w:tcPr>
          <w:p w14:paraId="7E04C9E6"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0.38</w:t>
            </w:r>
          </w:p>
        </w:tc>
        <w:tc>
          <w:tcPr>
            <w:tcW w:w="1534" w:type="dxa"/>
            <w:tcBorders>
              <w:top w:val="nil"/>
              <w:bottom w:val="nil"/>
            </w:tcBorders>
            <w:vAlign w:val="center"/>
          </w:tcPr>
          <w:p w14:paraId="18C277D0" w14:textId="77777777" w:rsidR="00195B16" w:rsidRPr="00B87AD8" w:rsidRDefault="00195B16" w:rsidP="00B00565">
            <w:pPr>
              <w:jc w:val="right"/>
              <w:rPr>
                <w:rFonts w:ascii="細明體" w:eastAsia="細明體" w:hAnsi="細明體"/>
                <w:noProof/>
                <w:sz w:val="18"/>
              </w:rPr>
            </w:pPr>
            <w:r w:rsidRPr="00B87AD8">
              <w:rPr>
                <w:rFonts w:ascii="細明體" w:eastAsia="細明體" w:hAnsi="細明體" w:hint="eastAsia"/>
                <w:noProof/>
                <w:sz w:val="18"/>
              </w:rPr>
              <w:t>2,742,030</w:t>
            </w:r>
          </w:p>
        </w:tc>
        <w:tc>
          <w:tcPr>
            <w:tcW w:w="846" w:type="dxa"/>
            <w:tcBorders>
              <w:top w:val="nil"/>
              <w:bottom w:val="nil"/>
              <w:right w:val="nil"/>
            </w:tcBorders>
            <w:vAlign w:val="center"/>
          </w:tcPr>
          <w:p w14:paraId="777B38C1" w14:textId="77777777" w:rsidR="00195B16" w:rsidRPr="00B87AD8" w:rsidRDefault="00195B16" w:rsidP="00B00565">
            <w:pPr>
              <w:jc w:val="right"/>
              <w:rPr>
                <w:rFonts w:ascii="細明體" w:eastAsia="細明體" w:hAnsi="細明體"/>
                <w:kern w:val="0"/>
                <w:sz w:val="18"/>
              </w:rPr>
            </w:pPr>
            <w:r w:rsidRPr="00B87AD8">
              <w:rPr>
                <w:rFonts w:ascii="細明體" w:eastAsia="細明體" w:hAnsi="細明體" w:hint="eastAsia"/>
                <w:kern w:val="0"/>
                <w:sz w:val="18"/>
              </w:rPr>
              <w:t>23.47</w:t>
            </w:r>
          </w:p>
        </w:tc>
      </w:tr>
      <w:tr w:rsidR="00195B16" w:rsidRPr="00C558F1" w14:paraId="6AA9364A"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2"/>
        </w:trPr>
        <w:tc>
          <w:tcPr>
            <w:tcW w:w="2839" w:type="dxa"/>
            <w:tcBorders>
              <w:top w:val="nil"/>
              <w:left w:val="nil"/>
              <w:bottom w:val="nil"/>
            </w:tcBorders>
            <w:vAlign w:val="center"/>
          </w:tcPr>
          <w:p w14:paraId="43F0F7E6" w14:textId="77777777" w:rsidR="00195B16" w:rsidRPr="00A529E7" w:rsidRDefault="00195B16" w:rsidP="00B00565">
            <w:pPr>
              <w:ind w:leftChars="200" w:left="480"/>
              <w:rPr>
                <w:rFonts w:ascii="標楷體" w:eastAsia="標楷體" w:hAnsi="標楷體"/>
                <w:kern w:val="0"/>
                <w:sz w:val="20"/>
              </w:rPr>
            </w:pPr>
            <w:r w:rsidRPr="006F0A3C">
              <w:rPr>
                <w:rFonts w:ascii="標楷體" w:eastAsia="標楷體" w:hAnsi="標楷體" w:hint="eastAsia"/>
                <w:kern w:val="0"/>
                <w:sz w:val="20"/>
              </w:rPr>
              <w:t>什項負債</w:t>
            </w:r>
          </w:p>
        </w:tc>
        <w:tc>
          <w:tcPr>
            <w:tcW w:w="1705" w:type="dxa"/>
            <w:tcBorders>
              <w:top w:val="nil"/>
              <w:bottom w:val="nil"/>
            </w:tcBorders>
            <w:vAlign w:val="center"/>
          </w:tcPr>
          <w:p w14:paraId="0E6300EF"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14,423,582</w:t>
            </w:r>
          </w:p>
        </w:tc>
        <w:tc>
          <w:tcPr>
            <w:tcW w:w="662" w:type="dxa"/>
            <w:tcBorders>
              <w:top w:val="nil"/>
              <w:bottom w:val="nil"/>
            </w:tcBorders>
            <w:vAlign w:val="center"/>
          </w:tcPr>
          <w:p w14:paraId="07278427"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0.46</w:t>
            </w:r>
          </w:p>
        </w:tc>
        <w:tc>
          <w:tcPr>
            <w:tcW w:w="1705" w:type="dxa"/>
            <w:tcBorders>
              <w:top w:val="nil"/>
              <w:bottom w:val="nil"/>
            </w:tcBorders>
            <w:vAlign w:val="center"/>
          </w:tcPr>
          <w:p w14:paraId="12058FE8"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11,681,552</w:t>
            </w:r>
          </w:p>
        </w:tc>
        <w:tc>
          <w:tcPr>
            <w:tcW w:w="674" w:type="dxa"/>
            <w:tcBorders>
              <w:top w:val="nil"/>
              <w:bottom w:val="nil"/>
            </w:tcBorders>
            <w:vAlign w:val="center"/>
          </w:tcPr>
          <w:p w14:paraId="7A6E728C"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0.38</w:t>
            </w:r>
          </w:p>
        </w:tc>
        <w:tc>
          <w:tcPr>
            <w:tcW w:w="1534" w:type="dxa"/>
            <w:tcBorders>
              <w:top w:val="nil"/>
              <w:bottom w:val="nil"/>
            </w:tcBorders>
            <w:vAlign w:val="center"/>
          </w:tcPr>
          <w:p w14:paraId="7A2D58B2" w14:textId="77777777" w:rsidR="00195B16" w:rsidRPr="00B87AD8" w:rsidRDefault="00195B16" w:rsidP="00B00565">
            <w:pPr>
              <w:jc w:val="right"/>
              <w:rPr>
                <w:rFonts w:ascii="細明體" w:eastAsia="細明體" w:hAnsi="細明體"/>
                <w:noProof/>
                <w:sz w:val="18"/>
              </w:rPr>
            </w:pPr>
            <w:r w:rsidRPr="00B87AD8">
              <w:rPr>
                <w:rFonts w:ascii="細明體" w:eastAsia="細明體" w:hAnsi="細明體" w:hint="eastAsia"/>
                <w:noProof/>
                <w:sz w:val="18"/>
              </w:rPr>
              <w:t>2,742,030</w:t>
            </w:r>
          </w:p>
        </w:tc>
        <w:tc>
          <w:tcPr>
            <w:tcW w:w="846" w:type="dxa"/>
            <w:tcBorders>
              <w:top w:val="nil"/>
              <w:bottom w:val="nil"/>
              <w:right w:val="nil"/>
            </w:tcBorders>
            <w:vAlign w:val="center"/>
          </w:tcPr>
          <w:p w14:paraId="38B09DF9" w14:textId="77777777" w:rsidR="00195B16" w:rsidRPr="00B87AD8" w:rsidRDefault="00195B16" w:rsidP="00B00565">
            <w:pPr>
              <w:jc w:val="right"/>
              <w:rPr>
                <w:rFonts w:ascii="細明體" w:eastAsia="細明體" w:hAnsi="細明體"/>
                <w:kern w:val="0"/>
                <w:sz w:val="18"/>
              </w:rPr>
            </w:pPr>
            <w:r w:rsidRPr="00B87AD8">
              <w:rPr>
                <w:rFonts w:ascii="細明體" w:eastAsia="細明體" w:hAnsi="細明體" w:hint="eastAsia"/>
                <w:kern w:val="0"/>
                <w:sz w:val="18"/>
              </w:rPr>
              <w:t>23.47</w:t>
            </w:r>
          </w:p>
        </w:tc>
      </w:tr>
      <w:tr w:rsidR="00195B16" w:rsidRPr="00C558F1" w14:paraId="71B745D3"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2"/>
        </w:trPr>
        <w:tc>
          <w:tcPr>
            <w:tcW w:w="2839" w:type="dxa"/>
            <w:tcBorders>
              <w:top w:val="nil"/>
              <w:left w:val="nil"/>
              <w:bottom w:val="nil"/>
            </w:tcBorders>
            <w:vAlign w:val="center"/>
          </w:tcPr>
          <w:p w14:paraId="7894B71B" w14:textId="77777777" w:rsidR="00195B16" w:rsidRPr="00A529E7" w:rsidRDefault="00195B16" w:rsidP="00B00565">
            <w:pPr>
              <w:rPr>
                <w:rFonts w:ascii="標楷體" w:eastAsia="標楷體" w:hAnsi="標楷體"/>
                <w:kern w:val="0"/>
                <w:sz w:val="20"/>
              </w:rPr>
            </w:pPr>
            <w:r w:rsidRPr="006F0A3C">
              <w:rPr>
                <w:rFonts w:ascii="標楷體" w:eastAsia="標楷體" w:hAnsi="標楷體" w:hint="eastAsia"/>
                <w:b/>
                <w:kern w:val="0"/>
                <w:sz w:val="20"/>
              </w:rPr>
              <w:t>淨資產</w:t>
            </w:r>
          </w:p>
        </w:tc>
        <w:tc>
          <w:tcPr>
            <w:tcW w:w="1705" w:type="dxa"/>
            <w:tcBorders>
              <w:top w:val="nil"/>
              <w:bottom w:val="nil"/>
            </w:tcBorders>
            <w:vAlign w:val="center"/>
          </w:tcPr>
          <w:p w14:paraId="7C417B2B" w14:textId="77777777" w:rsidR="00195B16" w:rsidRPr="00C558F1" w:rsidRDefault="00195B16" w:rsidP="00B00565">
            <w:pPr>
              <w:jc w:val="right"/>
              <w:rPr>
                <w:rFonts w:ascii="細明體" w:eastAsia="細明體" w:hAnsi="細明體"/>
                <w:sz w:val="18"/>
              </w:rPr>
            </w:pPr>
            <w:r w:rsidRPr="006F0A3C">
              <w:rPr>
                <w:rFonts w:ascii="細明體" w:eastAsia="細明體" w:hAnsi="細明體" w:hint="eastAsia"/>
                <w:b/>
                <w:sz w:val="18"/>
              </w:rPr>
              <w:t>2,956,014,940</w:t>
            </w:r>
          </w:p>
        </w:tc>
        <w:tc>
          <w:tcPr>
            <w:tcW w:w="662" w:type="dxa"/>
            <w:tcBorders>
              <w:top w:val="nil"/>
              <w:bottom w:val="nil"/>
            </w:tcBorders>
            <w:vAlign w:val="center"/>
          </w:tcPr>
          <w:p w14:paraId="771F2444" w14:textId="77777777" w:rsidR="00195B16" w:rsidRPr="00C558F1" w:rsidRDefault="00195B16" w:rsidP="00B00565">
            <w:pPr>
              <w:jc w:val="right"/>
              <w:rPr>
                <w:rFonts w:ascii="細明體" w:eastAsia="細明體" w:hAnsi="細明體"/>
                <w:sz w:val="18"/>
              </w:rPr>
            </w:pPr>
            <w:r w:rsidRPr="006F0A3C">
              <w:rPr>
                <w:rFonts w:ascii="細明體" w:eastAsia="細明體" w:hAnsi="細明體" w:hint="eastAsia"/>
                <w:b/>
                <w:sz w:val="18"/>
              </w:rPr>
              <w:t>94.93</w:t>
            </w:r>
          </w:p>
        </w:tc>
        <w:tc>
          <w:tcPr>
            <w:tcW w:w="1705" w:type="dxa"/>
            <w:tcBorders>
              <w:top w:val="nil"/>
              <w:bottom w:val="nil"/>
            </w:tcBorders>
            <w:vAlign w:val="center"/>
          </w:tcPr>
          <w:p w14:paraId="00BF4A74" w14:textId="77777777" w:rsidR="00195B16" w:rsidRPr="00C558F1" w:rsidRDefault="00195B16" w:rsidP="00B00565">
            <w:pPr>
              <w:jc w:val="right"/>
              <w:rPr>
                <w:rFonts w:ascii="細明體" w:eastAsia="細明體" w:hAnsi="細明體"/>
                <w:sz w:val="18"/>
              </w:rPr>
            </w:pPr>
            <w:r w:rsidRPr="006F0A3C">
              <w:rPr>
                <w:rFonts w:ascii="細明體" w:eastAsia="細明體" w:hAnsi="細明體" w:hint="eastAsia"/>
                <w:b/>
                <w:sz w:val="18"/>
              </w:rPr>
              <w:t>2,926,271,120</w:t>
            </w:r>
          </w:p>
        </w:tc>
        <w:tc>
          <w:tcPr>
            <w:tcW w:w="674" w:type="dxa"/>
            <w:tcBorders>
              <w:top w:val="nil"/>
              <w:bottom w:val="nil"/>
            </w:tcBorders>
            <w:vAlign w:val="center"/>
          </w:tcPr>
          <w:p w14:paraId="45980075" w14:textId="77777777" w:rsidR="00195B16" w:rsidRPr="00C558F1" w:rsidRDefault="00195B16" w:rsidP="00B00565">
            <w:pPr>
              <w:jc w:val="right"/>
              <w:rPr>
                <w:rFonts w:ascii="細明體" w:eastAsia="細明體" w:hAnsi="細明體"/>
                <w:sz w:val="18"/>
              </w:rPr>
            </w:pPr>
            <w:r w:rsidRPr="006F0A3C">
              <w:rPr>
                <w:rFonts w:ascii="細明體" w:eastAsia="細明體" w:hAnsi="細明體" w:hint="eastAsia"/>
                <w:b/>
                <w:sz w:val="18"/>
              </w:rPr>
              <w:t>96.02</w:t>
            </w:r>
          </w:p>
        </w:tc>
        <w:tc>
          <w:tcPr>
            <w:tcW w:w="1534" w:type="dxa"/>
            <w:tcBorders>
              <w:top w:val="nil"/>
              <w:bottom w:val="nil"/>
            </w:tcBorders>
            <w:vAlign w:val="center"/>
          </w:tcPr>
          <w:p w14:paraId="73566ACF" w14:textId="77777777" w:rsidR="00195B16" w:rsidRPr="00C558F1" w:rsidRDefault="00195B16" w:rsidP="00B00565">
            <w:pPr>
              <w:jc w:val="right"/>
              <w:rPr>
                <w:rFonts w:ascii="細明體" w:eastAsia="細明體" w:hAnsi="細明體"/>
                <w:noProof/>
                <w:sz w:val="18"/>
              </w:rPr>
            </w:pPr>
            <w:r w:rsidRPr="006F0A3C">
              <w:rPr>
                <w:rFonts w:ascii="細明體" w:eastAsia="細明體" w:hAnsi="細明體" w:hint="eastAsia"/>
                <w:b/>
                <w:noProof/>
                <w:sz w:val="18"/>
              </w:rPr>
              <w:t>29,743,820</w:t>
            </w:r>
          </w:p>
        </w:tc>
        <w:tc>
          <w:tcPr>
            <w:tcW w:w="846" w:type="dxa"/>
            <w:tcBorders>
              <w:top w:val="nil"/>
              <w:bottom w:val="nil"/>
              <w:right w:val="nil"/>
            </w:tcBorders>
            <w:vAlign w:val="center"/>
          </w:tcPr>
          <w:p w14:paraId="554C787D" w14:textId="77777777" w:rsidR="00195B16" w:rsidRPr="00C558F1" w:rsidRDefault="00195B16" w:rsidP="00B00565">
            <w:pPr>
              <w:jc w:val="right"/>
              <w:rPr>
                <w:rFonts w:ascii="細明體" w:eastAsia="細明體" w:hAnsi="細明體"/>
                <w:kern w:val="0"/>
                <w:sz w:val="18"/>
              </w:rPr>
            </w:pPr>
            <w:r w:rsidRPr="006F0A3C">
              <w:rPr>
                <w:rFonts w:ascii="細明體" w:eastAsia="細明體" w:hAnsi="細明體" w:hint="eastAsia"/>
                <w:b/>
                <w:kern w:val="0"/>
                <w:sz w:val="18"/>
              </w:rPr>
              <w:t>1.02</w:t>
            </w:r>
          </w:p>
        </w:tc>
      </w:tr>
      <w:tr w:rsidR="00195B16" w:rsidRPr="00C558F1" w14:paraId="28DF078B"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2"/>
        </w:trPr>
        <w:tc>
          <w:tcPr>
            <w:tcW w:w="2839" w:type="dxa"/>
            <w:tcBorders>
              <w:top w:val="nil"/>
              <w:left w:val="nil"/>
              <w:bottom w:val="nil"/>
            </w:tcBorders>
            <w:vAlign w:val="center"/>
          </w:tcPr>
          <w:p w14:paraId="1EFE9781" w14:textId="77777777" w:rsidR="00195B16" w:rsidRPr="00A529E7" w:rsidRDefault="00195B16" w:rsidP="00B00565">
            <w:pPr>
              <w:ind w:leftChars="100" w:left="240"/>
              <w:rPr>
                <w:rFonts w:ascii="標楷體" w:eastAsia="標楷體" w:hAnsi="標楷體"/>
                <w:kern w:val="0"/>
                <w:sz w:val="20"/>
              </w:rPr>
            </w:pPr>
            <w:r w:rsidRPr="006F0A3C">
              <w:rPr>
                <w:rFonts w:ascii="標楷體" w:eastAsia="標楷體" w:hAnsi="標楷體" w:hint="eastAsia"/>
                <w:kern w:val="0"/>
                <w:sz w:val="20"/>
              </w:rPr>
              <w:t>淨資產</w:t>
            </w:r>
          </w:p>
        </w:tc>
        <w:tc>
          <w:tcPr>
            <w:tcW w:w="1705" w:type="dxa"/>
            <w:tcBorders>
              <w:top w:val="nil"/>
              <w:bottom w:val="nil"/>
            </w:tcBorders>
            <w:vAlign w:val="center"/>
          </w:tcPr>
          <w:p w14:paraId="2807006A"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2,956,014,940</w:t>
            </w:r>
          </w:p>
        </w:tc>
        <w:tc>
          <w:tcPr>
            <w:tcW w:w="662" w:type="dxa"/>
            <w:tcBorders>
              <w:top w:val="nil"/>
              <w:bottom w:val="nil"/>
            </w:tcBorders>
            <w:vAlign w:val="center"/>
          </w:tcPr>
          <w:p w14:paraId="2FA7A01A"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94.93</w:t>
            </w:r>
          </w:p>
        </w:tc>
        <w:tc>
          <w:tcPr>
            <w:tcW w:w="1705" w:type="dxa"/>
            <w:tcBorders>
              <w:top w:val="nil"/>
              <w:bottom w:val="nil"/>
            </w:tcBorders>
            <w:vAlign w:val="center"/>
          </w:tcPr>
          <w:p w14:paraId="4CB5C4C2"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2,926,271,120</w:t>
            </w:r>
          </w:p>
        </w:tc>
        <w:tc>
          <w:tcPr>
            <w:tcW w:w="674" w:type="dxa"/>
            <w:tcBorders>
              <w:top w:val="nil"/>
              <w:bottom w:val="nil"/>
            </w:tcBorders>
            <w:vAlign w:val="center"/>
          </w:tcPr>
          <w:p w14:paraId="744A32F8"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96.02</w:t>
            </w:r>
          </w:p>
        </w:tc>
        <w:tc>
          <w:tcPr>
            <w:tcW w:w="1534" w:type="dxa"/>
            <w:tcBorders>
              <w:top w:val="nil"/>
              <w:bottom w:val="nil"/>
            </w:tcBorders>
            <w:vAlign w:val="center"/>
          </w:tcPr>
          <w:p w14:paraId="5D9254E5" w14:textId="77777777" w:rsidR="00195B16" w:rsidRPr="00B87AD8" w:rsidRDefault="00195B16" w:rsidP="00B00565">
            <w:pPr>
              <w:jc w:val="right"/>
              <w:rPr>
                <w:rFonts w:ascii="細明體" w:eastAsia="細明體" w:hAnsi="細明體"/>
                <w:noProof/>
                <w:sz w:val="18"/>
              </w:rPr>
            </w:pPr>
            <w:r w:rsidRPr="00B87AD8">
              <w:rPr>
                <w:rFonts w:ascii="細明體" w:eastAsia="細明體" w:hAnsi="細明體" w:hint="eastAsia"/>
                <w:noProof/>
                <w:sz w:val="18"/>
              </w:rPr>
              <w:t>29,743,820</w:t>
            </w:r>
          </w:p>
        </w:tc>
        <w:tc>
          <w:tcPr>
            <w:tcW w:w="846" w:type="dxa"/>
            <w:tcBorders>
              <w:top w:val="nil"/>
              <w:bottom w:val="nil"/>
              <w:right w:val="nil"/>
            </w:tcBorders>
            <w:vAlign w:val="center"/>
          </w:tcPr>
          <w:p w14:paraId="51CFB852" w14:textId="77777777" w:rsidR="00195B16" w:rsidRPr="00B87AD8" w:rsidRDefault="00195B16" w:rsidP="00B00565">
            <w:pPr>
              <w:jc w:val="right"/>
              <w:rPr>
                <w:rFonts w:ascii="細明體" w:eastAsia="細明體" w:hAnsi="細明體"/>
                <w:kern w:val="0"/>
                <w:sz w:val="18"/>
              </w:rPr>
            </w:pPr>
            <w:r w:rsidRPr="00B87AD8">
              <w:rPr>
                <w:rFonts w:ascii="細明體" w:eastAsia="細明體" w:hAnsi="細明體" w:hint="eastAsia"/>
                <w:kern w:val="0"/>
                <w:sz w:val="18"/>
              </w:rPr>
              <w:t>1.02</w:t>
            </w:r>
          </w:p>
        </w:tc>
      </w:tr>
      <w:tr w:rsidR="00195B16" w:rsidRPr="00C558F1" w14:paraId="68E36DE6"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2"/>
        </w:trPr>
        <w:tc>
          <w:tcPr>
            <w:tcW w:w="2839" w:type="dxa"/>
            <w:tcBorders>
              <w:top w:val="nil"/>
              <w:left w:val="nil"/>
              <w:bottom w:val="nil"/>
            </w:tcBorders>
            <w:vAlign w:val="center"/>
          </w:tcPr>
          <w:p w14:paraId="0F312C9A" w14:textId="77777777" w:rsidR="00195B16" w:rsidRPr="00A529E7" w:rsidRDefault="00195B16" w:rsidP="00B00565">
            <w:pPr>
              <w:ind w:leftChars="200" w:left="480"/>
              <w:rPr>
                <w:rFonts w:ascii="標楷體" w:eastAsia="標楷體" w:hAnsi="標楷體"/>
                <w:kern w:val="0"/>
                <w:sz w:val="20"/>
              </w:rPr>
            </w:pPr>
            <w:r w:rsidRPr="006F0A3C">
              <w:rPr>
                <w:rFonts w:ascii="標楷體" w:eastAsia="標楷體" w:hAnsi="標楷體" w:hint="eastAsia"/>
                <w:kern w:val="0"/>
                <w:sz w:val="20"/>
              </w:rPr>
              <w:t>淨資產</w:t>
            </w:r>
          </w:p>
        </w:tc>
        <w:tc>
          <w:tcPr>
            <w:tcW w:w="1705" w:type="dxa"/>
            <w:tcBorders>
              <w:top w:val="nil"/>
              <w:bottom w:val="nil"/>
            </w:tcBorders>
            <w:vAlign w:val="center"/>
          </w:tcPr>
          <w:p w14:paraId="6C88BFE6"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2,956,014,940</w:t>
            </w:r>
          </w:p>
        </w:tc>
        <w:tc>
          <w:tcPr>
            <w:tcW w:w="662" w:type="dxa"/>
            <w:tcBorders>
              <w:top w:val="nil"/>
              <w:bottom w:val="nil"/>
            </w:tcBorders>
            <w:vAlign w:val="center"/>
          </w:tcPr>
          <w:p w14:paraId="5536BDFC"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94.93</w:t>
            </w:r>
          </w:p>
        </w:tc>
        <w:tc>
          <w:tcPr>
            <w:tcW w:w="1705" w:type="dxa"/>
            <w:tcBorders>
              <w:top w:val="nil"/>
              <w:bottom w:val="nil"/>
            </w:tcBorders>
            <w:vAlign w:val="center"/>
          </w:tcPr>
          <w:p w14:paraId="302347E3"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2,926,271,120</w:t>
            </w:r>
          </w:p>
        </w:tc>
        <w:tc>
          <w:tcPr>
            <w:tcW w:w="674" w:type="dxa"/>
            <w:tcBorders>
              <w:top w:val="nil"/>
              <w:bottom w:val="nil"/>
            </w:tcBorders>
            <w:vAlign w:val="center"/>
          </w:tcPr>
          <w:p w14:paraId="5489930D" w14:textId="77777777" w:rsidR="00195B16" w:rsidRPr="00B87AD8" w:rsidRDefault="00195B16" w:rsidP="00B00565">
            <w:pPr>
              <w:jc w:val="right"/>
              <w:rPr>
                <w:rFonts w:ascii="細明體" w:eastAsia="細明體" w:hAnsi="細明體"/>
                <w:sz w:val="18"/>
              </w:rPr>
            </w:pPr>
            <w:r w:rsidRPr="00B87AD8">
              <w:rPr>
                <w:rFonts w:ascii="細明體" w:eastAsia="細明體" w:hAnsi="細明體" w:hint="eastAsia"/>
                <w:sz w:val="18"/>
              </w:rPr>
              <w:t>96.02</w:t>
            </w:r>
          </w:p>
        </w:tc>
        <w:tc>
          <w:tcPr>
            <w:tcW w:w="1534" w:type="dxa"/>
            <w:tcBorders>
              <w:top w:val="nil"/>
              <w:bottom w:val="nil"/>
            </w:tcBorders>
            <w:vAlign w:val="center"/>
          </w:tcPr>
          <w:p w14:paraId="3CDB2D6B" w14:textId="77777777" w:rsidR="00195B16" w:rsidRPr="00B87AD8" w:rsidRDefault="00195B16" w:rsidP="00B00565">
            <w:pPr>
              <w:jc w:val="right"/>
              <w:rPr>
                <w:rFonts w:ascii="細明體" w:eastAsia="細明體" w:hAnsi="細明體"/>
                <w:noProof/>
                <w:sz w:val="18"/>
              </w:rPr>
            </w:pPr>
            <w:r w:rsidRPr="00B87AD8">
              <w:rPr>
                <w:rFonts w:ascii="細明體" w:eastAsia="細明體" w:hAnsi="細明體" w:hint="eastAsia"/>
                <w:noProof/>
                <w:sz w:val="18"/>
              </w:rPr>
              <w:t>29,743,820</w:t>
            </w:r>
          </w:p>
        </w:tc>
        <w:tc>
          <w:tcPr>
            <w:tcW w:w="846" w:type="dxa"/>
            <w:tcBorders>
              <w:top w:val="nil"/>
              <w:bottom w:val="nil"/>
              <w:right w:val="nil"/>
            </w:tcBorders>
            <w:vAlign w:val="center"/>
          </w:tcPr>
          <w:p w14:paraId="3F6A3797" w14:textId="77777777" w:rsidR="00195B16" w:rsidRPr="00B87AD8" w:rsidRDefault="00195B16" w:rsidP="00B00565">
            <w:pPr>
              <w:jc w:val="right"/>
              <w:rPr>
                <w:rFonts w:ascii="細明體" w:eastAsia="細明體" w:hAnsi="細明體"/>
                <w:kern w:val="0"/>
                <w:sz w:val="18"/>
              </w:rPr>
            </w:pPr>
            <w:r w:rsidRPr="00B87AD8">
              <w:rPr>
                <w:rFonts w:ascii="細明體" w:eastAsia="細明體" w:hAnsi="細明體" w:hint="eastAsia"/>
                <w:kern w:val="0"/>
                <w:sz w:val="18"/>
              </w:rPr>
              <w:t>1.02</w:t>
            </w:r>
          </w:p>
        </w:tc>
      </w:tr>
      <w:tr w:rsidR="00195B16" w:rsidRPr="00D74413" w14:paraId="2BF0E14E" w14:textId="77777777" w:rsidTr="003B01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51"/>
        </w:trPr>
        <w:tc>
          <w:tcPr>
            <w:tcW w:w="2839" w:type="dxa"/>
            <w:tcBorders>
              <w:top w:val="nil"/>
              <w:left w:val="nil"/>
              <w:bottom w:val="single" w:sz="8" w:space="0" w:color="auto"/>
              <w:right w:val="single" w:sz="4" w:space="0" w:color="auto"/>
            </w:tcBorders>
            <w:vAlign w:val="center"/>
          </w:tcPr>
          <w:p w14:paraId="77FC0CC8" w14:textId="77777777" w:rsidR="00195B16" w:rsidRPr="00D74413" w:rsidRDefault="00195B16" w:rsidP="00B00565">
            <w:pPr>
              <w:rPr>
                <w:rFonts w:ascii="標楷體" w:eastAsia="標楷體" w:hAnsi="標楷體"/>
                <w:b/>
                <w:kern w:val="0"/>
                <w:sz w:val="20"/>
              </w:rPr>
            </w:pPr>
            <w:r w:rsidRPr="00D74413">
              <w:rPr>
                <w:rFonts w:ascii="標楷體" w:eastAsia="標楷體" w:hAnsi="標楷體" w:hint="eastAsia"/>
                <w:b/>
                <w:kern w:val="0"/>
                <w:sz w:val="20"/>
              </w:rPr>
              <w:t>合計</w:t>
            </w:r>
          </w:p>
        </w:tc>
        <w:tc>
          <w:tcPr>
            <w:tcW w:w="1705" w:type="dxa"/>
            <w:tcBorders>
              <w:top w:val="nil"/>
              <w:bottom w:val="single" w:sz="8" w:space="0" w:color="auto"/>
            </w:tcBorders>
            <w:vAlign w:val="center"/>
          </w:tcPr>
          <w:p w14:paraId="1B835B01" w14:textId="77777777" w:rsidR="00195B16" w:rsidRPr="00C558F1" w:rsidRDefault="00195B16" w:rsidP="00B00565">
            <w:pPr>
              <w:jc w:val="right"/>
              <w:rPr>
                <w:rFonts w:ascii="細明體" w:eastAsia="細明體" w:hAnsi="細明體"/>
                <w:sz w:val="18"/>
              </w:rPr>
            </w:pPr>
            <w:r w:rsidRPr="006F0A3C">
              <w:rPr>
                <w:rFonts w:ascii="細明體" w:eastAsia="細明體" w:hAnsi="細明體" w:hint="eastAsia"/>
                <w:b/>
                <w:sz w:val="18"/>
              </w:rPr>
              <w:t>3,114,008,636</w:t>
            </w:r>
          </w:p>
        </w:tc>
        <w:tc>
          <w:tcPr>
            <w:tcW w:w="662" w:type="dxa"/>
            <w:tcBorders>
              <w:top w:val="nil"/>
              <w:bottom w:val="single" w:sz="8" w:space="0" w:color="auto"/>
            </w:tcBorders>
            <w:vAlign w:val="center"/>
          </w:tcPr>
          <w:p w14:paraId="19470311" w14:textId="77777777" w:rsidR="00195B16" w:rsidRPr="00C558F1" w:rsidRDefault="00195B16" w:rsidP="00B00565">
            <w:pPr>
              <w:jc w:val="right"/>
              <w:rPr>
                <w:rFonts w:ascii="細明體" w:eastAsia="細明體" w:hAnsi="細明體"/>
                <w:sz w:val="18"/>
              </w:rPr>
            </w:pPr>
            <w:r w:rsidRPr="006F0A3C">
              <w:rPr>
                <w:rFonts w:ascii="細明體" w:eastAsia="細明體" w:hAnsi="細明體" w:hint="eastAsia"/>
                <w:b/>
                <w:sz w:val="18"/>
              </w:rPr>
              <w:t>100.00</w:t>
            </w:r>
          </w:p>
        </w:tc>
        <w:tc>
          <w:tcPr>
            <w:tcW w:w="1705" w:type="dxa"/>
            <w:tcBorders>
              <w:top w:val="nil"/>
              <w:bottom w:val="single" w:sz="8" w:space="0" w:color="auto"/>
            </w:tcBorders>
            <w:vAlign w:val="center"/>
          </w:tcPr>
          <w:p w14:paraId="544D6483" w14:textId="77777777" w:rsidR="00195B16" w:rsidRPr="00C558F1" w:rsidRDefault="00195B16" w:rsidP="00B00565">
            <w:pPr>
              <w:jc w:val="right"/>
              <w:rPr>
                <w:rFonts w:ascii="細明體" w:eastAsia="細明體" w:hAnsi="細明體"/>
                <w:sz w:val="18"/>
              </w:rPr>
            </w:pPr>
            <w:r w:rsidRPr="006F0A3C">
              <w:rPr>
                <w:rFonts w:ascii="細明體" w:eastAsia="細明體" w:hAnsi="細明體" w:hint="eastAsia"/>
                <w:b/>
                <w:sz w:val="18"/>
              </w:rPr>
              <w:t>3,047,612,157</w:t>
            </w:r>
          </w:p>
        </w:tc>
        <w:tc>
          <w:tcPr>
            <w:tcW w:w="674" w:type="dxa"/>
            <w:tcBorders>
              <w:top w:val="nil"/>
              <w:bottom w:val="single" w:sz="8" w:space="0" w:color="auto"/>
            </w:tcBorders>
            <w:vAlign w:val="center"/>
          </w:tcPr>
          <w:p w14:paraId="3815DE6A" w14:textId="77777777" w:rsidR="00195B16" w:rsidRPr="00C558F1" w:rsidRDefault="00195B16" w:rsidP="00B00565">
            <w:pPr>
              <w:jc w:val="right"/>
              <w:rPr>
                <w:rFonts w:ascii="細明體" w:eastAsia="細明體" w:hAnsi="細明體"/>
                <w:sz w:val="18"/>
              </w:rPr>
            </w:pPr>
            <w:r w:rsidRPr="006F0A3C">
              <w:rPr>
                <w:rFonts w:ascii="細明體" w:eastAsia="細明體" w:hAnsi="細明體" w:hint="eastAsia"/>
                <w:b/>
                <w:sz w:val="18"/>
              </w:rPr>
              <w:t>100.00</w:t>
            </w:r>
          </w:p>
        </w:tc>
        <w:tc>
          <w:tcPr>
            <w:tcW w:w="1534" w:type="dxa"/>
            <w:tcBorders>
              <w:top w:val="nil"/>
              <w:bottom w:val="single" w:sz="8" w:space="0" w:color="auto"/>
            </w:tcBorders>
            <w:vAlign w:val="center"/>
          </w:tcPr>
          <w:p w14:paraId="3A0266C5" w14:textId="77777777" w:rsidR="00195B16" w:rsidRPr="00C558F1" w:rsidRDefault="00195B16" w:rsidP="00B00565">
            <w:pPr>
              <w:jc w:val="right"/>
              <w:rPr>
                <w:rFonts w:ascii="細明體" w:eastAsia="細明體" w:hAnsi="細明體"/>
                <w:noProof/>
                <w:sz w:val="18"/>
              </w:rPr>
            </w:pPr>
            <w:r w:rsidRPr="006F0A3C">
              <w:rPr>
                <w:rFonts w:ascii="細明體" w:eastAsia="細明體" w:hAnsi="細明體" w:hint="eastAsia"/>
                <w:b/>
                <w:noProof/>
                <w:sz w:val="18"/>
              </w:rPr>
              <w:t>66,396,479</w:t>
            </w:r>
          </w:p>
        </w:tc>
        <w:tc>
          <w:tcPr>
            <w:tcW w:w="846" w:type="dxa"/>
            <w:tcBorders>
              <w:top w:val="nil"/>
              <w:bottom w:val="single" w:sz="8" w:space="0" w:color="auto"/>
              <w:right w:val="nil"/>
            </w:tcBorders>
            <w:vAlign w:val="center"/>
          </w:tcPr>
          <w:p w14:paraId="092D5A61" w14:textId="77777777" w:rsidR="00195B16" w:rsidRPr="00C558F1" w:rsidRDefault="00195B16" w:rsidP="00B00565">
            <w:pPr>
              <w:jc w:val="right"/>
              <w:rPr>
                <w:rFonts w:ascii="細明體" w:eastAsia="細明體" w:hAnsi="細明體"/>
                <w:kern w:val="0"/>
                <w:sz w:val="18"/>
              </w:rPr>
            </w:pPr>
            <w:r w:rsidRPr="006F0A3C">
              <w:rPr>
                <w:rFonts w:ascii="細明體" w:eastAsia="細明體" w:hAnsi="細明體" w:hint="eastAsia"/>
                <w:b/>
                <w:kern w:val="0"/>
                <w:sz w:val="18"/>
              </w:rPr>
              <w:t>2.18</w:t>
            </w:r>
          </w:p>
        </w:tc>
      </w:tr>
    </w:tbl>
    <w:p w14:paraId="53002B4D" w14:textId="77777777" w:rsidR="00195B16" w:rsidRDefault="00195B16" w:rsidP="00195B16">
      <w:pPr>
        <w:tabs>
          <w:tab w:val="left" w:pos="408"/>
        </w:tabs>
        <w:adjustRightInd w:val="0"/>
        <w:snapToGrid w:val="0"/>
        <w:spacing w:before="6" w:line="240" w:lineRule="exact"/>
        <w:rPr>
          <w:rFonts w:ascii="標楷體" w:eastAsia="標楷體" w:hAnsi="標楷體"/>
          <w:sz w:val="18"/>
          <w:szCs w:val="18"/>
        </w:rPr>
      </w:pPr>
      <w:proofErr w:type="gramStart"/>
      <w:r w:rsidRPr="006F0A3C">
        <w:rPr>
          <w:rFonts w:ascii="標楷體" w:eastAsia="標楷體" w:hAnsi="標楷體" w:hint="eastAsia"/>
          <w:sz w:val="18"/>
          <w:szCs w:val="18"/>
        </w:rPr>
        <w:t>註</w:t>
      </w:r>
      <w:proofErr w:type="gramEnd"/>
      <w:r w:rsidRPr="006F0A3C">
        <w:rPr>
          <w:rFonts w:ascii="標楷體" w:eastAsia="標楷體" w:hAnsi="標楷體" w:hint="eastAsia"/>
          <w:sz w:val="18"/>
          <w:szCs w:val="18"/>
        </w:rPr>
        <w:t>：1.信託代理與保證資產（負債），113年底及112年底各有23,979,109元及23,381,809元。</w:t>
      </w:r>
    </w:p>
    <w:p w14:paraId="488A0B21" w14:textId="2741C792" w:rsidR="00195B16" w:rsidRDefault="00195B16" w:rsidP="00195B16">
      <w:pPr>
        <w:tabs>
          <w:tab w:val="left" w:pos="408"/>
        </w:tabs>
        <w:adjustRightInd w:val="0"/>
        <w:snapToGrid w:val="0"/>
        <w:spacing w:line="240" w:lineRule="exact"/>
        <w:ind w:leftChars="150" w:left="540" w:hangingChars="100" w:hanging="180"/>
        <w:rPr>
          <w:rFonts w:ascii="標楷體" w:eastAsia="標楷體" w:hAnsi="標楷體"/>
          <w:sz w:val="18"/>
          <w:szCs w:val="18"/>
        </w:rPr>
      </w:pPr>
      <w:r w:rsidRPr="006F0A3C">
        <w:rPr>
          <w:rFonts w:ascii="標楷體" w:eastAsia="標楷體" w:hAnsi="標楷體" w:hint="eastAsia"/>
          <w:sz w:val="18"/>
          <w:szCs w:val="18"/>
        </w:rPr>
        <w:t>2.</w:t>
      </w:r>
      <w:proofErr w:type="gramStart"/>
      <w:r w:rsidRPr="00443B40">
        <w:rPr>
          <w:rFonts w:ascii="標楷體" w:eastAsia="標楷體" w:hAnsi="標楷體" w:hint="eastAsia"/>
          <w:sz w:val="18"/>
          <w:szCs w:val="18"/>
        </w:rPr>
        <w:t>本表編製</w:t>
      </w:r>
      <w:proofErr w:type="gramEnd"/>
      <w:r w:rsidRPr="00443B40">
        <w:rPr>
          <w:rFonts w:ascii="標楷體" w:eastAsia="標楷體" w:hAnsi="標楷體" w:hint="eastAsia"/>
          <w:sz w:val="18"/>
          <w:szCs w:val="18"/>
        </w:rPr>
        <w:t>基礎係依會計法刪除第29條後，納入固定資產及長期負債等科目，與預算編列基礎不同</w:t>
      </w:r>
      <w:r>
        <w:rPr>
          <w:rFonts w:ascii="標楷體" w:eastAsia="標楷體" w:hAnsi="標楷體" w:hint="eastAsia"/>
          <w:sz w:val="18"/>
          <w:szCs w:val="18"/>
        </w:rPr>
        <w:t>。</w:t>
      </w:r>
    </w:p>
    <w:p w14:paraId="789350F7" w14:textId="77777777" w:rsidR="00332EB6" w:rsidRPr="00332EB6" w:rsidRDefault="00332EB6" w:rsidP="00332EB6">
      <w:pPr>
        <w:spacing w:line="480" w:lineRule="exact"/>
        <w:ind w:firstLineChars="50" w:firstLine="160"/>
        <w:jc w:val="both"/>
        <w:outlineLvl w:val="3"/>
        <w:rPr>
          <w:rFonts w:ascii="標楷體" w:eastAsia="標楷體" w:hAnsi="標楷體"/>
          <w:b/>
          <w:sz w:val="32"/>
          <w:szCs w:val="28"/>
        </w:rPr>
      </w:pPr>
      <w:r w:rsidRPr="00332EB6">
        <w:rPr>
          <w:rFonts w:ascii="標楷體" w:eastAsia="標楷體" w:hAnsi="標楷體" w:hint="eastAsia"/>
          <w:b/>
          <w:sz w:val="32"/>
          <w:szCs w:val="28"/>
        </w:rPr>
        <w:lastRenderedPageBreak/>
        <w:t>十、臺北市建築物無障礙設備與設施改善基金</w:t>
      </w:r>
    </w:p>
    <w:p w14:paraId="46960A91" w14:textId="77777777" w:rsidR="00332EB6" w:rsidRPr="00332EB6" w:rsidRDefault="00332EB6" w:rsidP="00332EB6">
      <w:pPr>
        <w:adjustRightInd w:val="0"/>
        <w:snapToGrid w:val="0"/>
        <w:spacing w:before="60" w:after="60" w:line="460" w:lineRule="exact"/>
        <w:ind w:firstLineChars="200" w:firstLine="480"/>
        <w:jc w:val="both"/>
        <w:rPr>
          <w:rFonts w:ascii="標楷體" w:eastAsia="標楷體" w:hAnsi="標楷體"/>
          <w:szCs w:val="32"/>
        </w:rPr>
      </w:pPr>
      <w:r w:rsidRPr="00332EB6">
        <w:rPr>
          <w:rFonts w:ascii="標楷體" w:eastAsia="標楷體" w:hAnsi="標楷體" w:hint="eastAsia"/>
          <w:szCs w:val="32"/>
        </w:rPr>
        <w:t>臺北市政府為鼓勵並照顧弱勢族群公平參與社會活動</w:t>
      </w:r>
      <w:r w:rsidRPr="00332EB6">
        <w:rPr>
          <w:rFonts w:ascii="標楷體" w:eastAsia="標楷體" w:hAnsi="標楷體"/>
          <w:szCs w:val="32"/>
        </w:rPr>
        <w:t>，</w:t>
      </w:r>
      <w:r w:rsidRPr="00332EB6">
        <w:rPr>
          <w:rFonts w:ascii="標楷體" w:eastAsia="標楷體" w:hAnsi="標楷體" w:hint="eastAsia"/>
          <w:szCs w:val="32"/>
        </w:rPr>
        <w:t>加強無障礙居住環境教育宣導及改善公共建築物無障礙設備與設施，期使無障礙環境深植市民觀念並普及化，依身心障礙者權益保障法第88條規定，設置臺北市建築物無障礙設備與設施改善基金。該基金</w:t>
      </w:r>
      <w:proofErr w:type="gramStart"/>
      <w:r w:rsidRPr="00332EB6">
        <w:rPr>
          <w:rFonts w:ascii="標楷體" w:eastAsia="標楷體" w:hAnsi="標楷體" w:hint="eastAsia"/>
          <w:szCs w:val="32"/>
        </w:rPr>
        <w:t>113</w:t>
      </w:r>
      <w:proofErr w:type="gramEnd"/>
      <w:r w:rsidRPr="00332EB6">
        <w:rPr>
          <w:rFonts w:ascii="標楷體" w:eastAsia="標楷體" w:hAnsi="標楷體" w:hint="eastAsia"/>
          <w:szCs w:val="32"/>
        </w:rPr>
        <w:t>年度各項業務計畫及預算之執行等，經予書面審核，並於期中派員就地抽查，茲將查核結果說明如次：</w:t>
      </w:r>
    </w:p>
    <w:p w14:paraId="052039D1" w14:textId="77777777" w:rsidR="00332EB6" w:rsidRPr="00332EB6" w:rsidRDefault="00332EB6" w:rsidP="00332EB6">
      <w:pPr>
        <w:spacing w:before="60" w:after="60" w:line="460" w:lineRule="exact"/>
        <w:ind w:firstLineChars="100" w:firstLine="280"/>
        <w:jc w:val="both"/>
        <w:outlineLvl w:val="4"/>
        <w:rPr>
          <w:rFonts w:ascii="標楷體" w:eastAsia="標楷體" w:hAnsi="標楷體"/>
          <w:b/>
          <w:color w:val="000000" w:themeColor="text1"/>
          <w:sz w:val="28"/>
        </w:rPr>
      </w:pPr>
      <w:r w:rsidRPr="00332EB6">
        <w:rPr>
          <w:rFonts w:ascii="標楷體" w:eastAsia="標楷體" w:hAnsi="標楷體" w:hint="eastAsia"/>
          <w:b/>
          <w:color w:val="000000" w:themeColor="text1"/>
          <w:sz w:val="28"/>
        </w:rPr>
        <w:t>（一）業務計畫實施情形之查核</w:t>
      </w:r>
    </w:p>
    <w:p w14:paraId="4056B1EF" w14:textId="77777777" w:rsidR="00332EB6" w:rsidRPr="00332EB6" w:rsidRDefault="00332EB6" w:rsidP="00332EB6">
      <w:pPr>
        <w:adjustRightInd w:val="0"/>
        <w:snapToGrid w:val="0"/>
        <w:spacing w:before="60" w:after="60" w:line="460" w:lineRule="exact"/>
        <w:ind w:firstLineChars="200" w:firstLine="480"/>
        <w:jc w:val="both"/>
        <w:rPr>
          <w:rFonts w:ascii="標楷體" w:eastAsia="標楷體" w:hAnsi="標楷體"/>
          <w:szCs w:val="32"/>
        </w:rPr>
      </w:pPr>
      <w:r w:rsidRPr="00332EB6">
        <w:rPr>
          <w:rFonts w:ascii="標楷體" w:eastAsia="標楷體" w:hAnsi="標楷體" w:hint="eastAsia"/>
          <w:szCs w:val="32"/>
        </w:rPr>
        <w:t>該基金主要業務係辦理建築物無障礙設備與設施改善及推動計畫。</w:t>
      </w:r>
      <w:proofErr w:type="gramStart"/>
      <w:r w:rsidRPr="00332EB6">
        <w:rPr>
          <w:rFonts w:ascii="標楷體" w:eastAsia="標楷體" w:hAnsi="標楷體" w:hint="eastAsia"/>
          <w:szCs w:val="32"/>
        </w:rPr>
        <w:t>113</w:t>
      </w:r>
      <w:proofErr w:type="gramEnd"/>
      <w:r w:rsidRPr="00332EB6">
        <w:rPr>
          <w:rFonts w:ascii="標楷體" w:eastAsia="標楷體" w:hAnsi="標楷體" w:hint="eastAsia"/>
          <w:szCs w:val="32"/>
        </w:rPr>
        <w:t>年度預計支用2</w:t>
      </w:r>
      <w:r w:rsidRPr="00332EB6">
        <w:rPr>
          <w:rFonts w:ascii="標楷體" w:eastAsia="標楷體" w:hAnsi="標楷體"/>
          <w:szCs w:val="32"/>
        </w:rPr>
        <w:t>,</w:t>
      </w:r>
      <w:r w:rsidRPr="00332EB6">
        <w:rPr>
          <w:rFonts w:ascii="標楷體" w:eastAsia="標楷體" w:hAnsi="標楷體" w:hint="eastAsia"/>
          <w:szCs w:val="32"/>
        </w:rPr>
        <w:t>242萬餘元，實際支用1</w:t>
      </w:r>
      <w:r w:rsidRPr="00332EB6">
        <w:rPr>
          <w:rFonts w:ascii="標楷體" w:eastAsia="標楷體" w:hAnsi="標楷體"/>
          <w:szCs w:val="32"/>
        </w:rPr>
        <w:t>,</w:t>
      </w:r>
      <w:r w:rsidRPr="00332EB6">
        <w:rPr>
          <w:rFonts w:ascii="標楷體" w:eastAsia="標楷體" w:hAnsi="標楷體" w:hint="eastAsia"/>
          <w:szCs w:val="32"/>
        </w:rPr>
        <w:t>924萬餘元，較預計減少318萬餘元，約14.18％，</w:t>
      </w:r>
      <w:bookmarkStart w:id="12" w:name="_Hlk72509184"/>
      <w:r w:rsidRPr="00332EB6">
        <w:rPr>
          <w:rFonts w:ascii="標楷體" w:eastAsia="標楷體" w:hAnsi="標楷體" w:hint="eastAsia"/>
          <w:szCs w:val="32"/>
        </w:rPr>
        <w:t>主要係補助民眾辦理住宅無障礙設施改善經費，因民眾申請案件不如預期，且由申請單位自主施作，未如期辦理竣工結案所致。</w:t>
      </w:r>
    </w:p>
    <w:bookmarkEnd w:id="12"/>
    <w:p w14:paraId="58F501B4" w14:textId="77777777" w:rsidR="00332EB6" w:rsidRPr="00332EB6" w:rsidRDefault="00332EB6" w:rsidP="00332EB6">
      <w:pPr>
        <w:spacing w:before="60" w:after="60" w:line="460" w:lineRule="exact"/>
        <w:ind w:firstLineChars="100" w:firstLine="280"/>
        <w:jc w:val="both"/>
        <w:outlineLvl w:val="4"/>
        <w:rPr>
          <w:rFonts w:ascii="標楷體" w:eastAsia="標楷體" w:hAnsi="標楷體"/>
          <w:b/>
          <w:color w:val="000000" w:themeColor="text1"/>
          <w:sz w:val="28"/>
        </w:rPr>
      </w:pPr>
      <w:r w:rsidRPr="00332EB6">
        <w:rPr>
          <w:rFonts w:ascii="標楷體" w:eastAsia="標楷體" w:hAnsi="標楷體" w:hint="eastAsia"/>
          <w:b/>
          <w:color w:val="000000" w:themeColor="text1"/>
          <w:sz w:val="28"/>
        </w:rPr>
        <w:t>（二）預算執行情形之審核</w:t>
      </w:r>
    </w:p>
    <w:p w14:paraId="4A4F351A" w14:textId="77777777" w:rsidR="00332EB6" w:rsidRPr="00332EB6" w:rsidRDefault="00332EB6" w:rsidP="00332EB6">
      <w:pPr>
        <w:adjustRightInd w:val="0"/>
        <w:snapToGrid w:val="0"/>
        <w:spacing w:before="60" w:after="60" w:line="460" w:lineRule="exact"/>
        <w:ind w:firstLineChars="200" w:firstLine="480"/>
        <w:jc w:val="both"/>
        <w:rPr>
          <w:rFonts w:ascii="標楷體" w:eastAsia="標楷體" w:hAnsi="標楷體"/>
          <w:szCs w:val="32"/>
        </w:rPr>
      </w:pPr>
      <w:proofErr w:type="gramStart"/>
      <w:r w:rsidRPr="00332EB6">
        <w:rPr>
          <w:rFonts w:ascii="標楷體" w:eastAsia="標楷體" w:hAnsi="標楷體" w:hint="eastAsia"/>
          <w:szCs w:val="32"/>
        </w:rPr>
        <w:t>113</w:t>
      </w:r>
      <w:proofErr w:type="gramEnd"/>
      <w:r w:rsidRPr="00332EB6">
        <w:rPr>
          <w:rFonts w:ascii="標楷體" w:eastAsia="標楷體" w:hAnsi="標楷體" w:hint="eastAsia"/>
          <w:szCs w:val="32"/>
        </w:rPr>
        <w:t>年度決算審核結果，審定</w:t>
      </w:r>
      <w:r w:rsidRPr="00332EB6">
        <w:rPr>
          <w:rFonts w:ascii="標楷體" w:eastAsia="標楷體" w:hAnsi="標楷體"/>
          <w:szCs w:val="32"/>
        </w:rPr>
        <w:t>本期賸餘</w:t>
      </w:r>
      <w:r w:rsidRPr="00332EB6">
        <w:rPr>
          <w:rFonts w:ascii="標楷體" w:eastAsia="標楷體" w:hAnsi="標楷體" w:hint="eastAsia"/>
          <w:szCs w:val="32"/>
        </w:rPr>
        <w:t>275</w:t>
      </w:r>
      <w:r w:rsidRPr="00332EB6">
        <w:rPr>
          <w:rFonts w:ascii="標楷體" w:eastAsia="標楷體" w:hAnsi="標楷體"/>
          <w:szCs w:val="32"/>
        </w:rPr>
        <w:t>萬餘元</w:t>
      </w:r>
      <w:r w:rsidRPr="00332EB6">
        <w:rPr>
          <w:rFonts w:ascii="標楷體" w:eastAsia="標楷體" w:hAnsi="標楷體" w:hint="eastAsia"/>
          <w:szCs w:val="32"/>
        </w:rPr>
        <w:t>，與預算短</w:t>
      </w:r>
      <w:proofErr w:type="gramStart"/>
      <w:r w:rsidRPr="00332EB6">
        <w:rPr>
          <w:rFonts w:ascii="標楷體" w:eastAsia="標楷體" w:hAnsi="標楷體" w:hint="eastAsia"/>
          <w:szCs w:val="32"/>
        </w:rPr>
        <w:t>絀</w:t>
      </w:r>
      <w:proofErr w:type="gramEnd"/>
      <w:r w:rsidRPr="00332EB6">
        <w:rPr>
          <w:rFonts w:ascii="標楷體" w:eastAsia="標楷體" w:hAnsi="標楷體" w:hint="eastAsia"/>
          <w:szCs w:val="32"/>
        </w:rPr>
        <w:t>24萬餘元，相距300萬餘元，主要係補助民眾辦理住宅無障礙設施改善經費，因民眾申請案件不如預期，補助經費較</w:t>
      </w:r>
      <w:proofErr w:type="gramStart"/>
      <w:r w:rsidRPr="00332EB6">
        <w:rPr>
          <w:rFonts w:ascii="標楷體" w:eastAsia="標楷體" w:hAnsi="標楷體" w:hint="eastAsia"/>
          <w:szCs w:val="32"/>
        </w:rPr>
        <w:t>預計減支</w:t>
      </w:r>
      <w:proofErr w:type="gramEnd"/>
      <w:r w:rsidRPr="00332EB6">
        <w:rPr>
          <w:rFonts w:ascii="標楷體" w:eastAsia="標楷體" w:hAnsi="標楷體" w:hint="eastAsia"/>
          <w:szCs w:val="32"/>
        </w:rPr>
        <w:t>。</w:t>
      </w:r>
    </w:p>
    <w:p w14:paraId="5BB4F0B3" w14:textId="77777777" w:rsidR="00332EB6" w:rsidRPr="00332EB6" w:rsidRDefault="00332EB6" w:rsidP="00332EB6">
      <w:pPr>
        <w:spacing w:before="60" w:after="60" w:line="460" w:lineRule="exact"/>
        <w:ind w:firstLineChars="100" w:firstLine="280"/>
        <w:jc w:val="both"/>
        <w:outlineLvl w:val="4"/>
        <w:rPr>
          <w:rFonts w:ascii="標楷體" w:eastAsia="標楷體" w:hAnsi="標楷體"/>
          <w:b/>
          <w:color w:val="000000" w:themeColor="text1"/>
          <w:sz w:val="28"/>
        </w:rPr>
      </w:pPr>
      <w:r w:rsidRPr="00332EB6">
        <w:rPr>
          <w:rFonts w:ascii="標楷體" w:eastAsia="標楷體" w:hAnsi="標楷體" w:hint="eastAsia"/>
          <w:b/>
          <w:color w:val="000000" w:themeColor="text1"/>
          <w:sz w:val="28"/>
        </w:rPr>
        <w:t>（三）餘</w:t>
      </w:r>
      <w:proofErr w:type="gramStart"/>
      <w:r w:rsidRPr="00332EB6">
        <w:rPr>
          <w:rFonts w:ascii="標楷體" w:eastAsia="標楷體" w:hAnsi="標楷體" w:hint="eastAsia"/>
          <w:b/>
          <w:color w:val="000000" w:themeColor="text1"/>
          <w:sz w:val="28"/>
        </w:rPr>
        <w:t>絀</w:t>
      </w:r>
      <w:proofErr w:type="gramEnd"/>
      <w:r w:rsidRPr="00332EB6">
        <w:rPr>
          <w:rFonts w:ascii="標楷體" w:eastAsia="標楷體" w:hAnsi="標楷體" w:hint="eastAsia"/>
          <w:b/>
          <w:color w:val="000000" w:themeColor="text1"/>
          <w:sz w:val="28"/>
        </w:rPr>
        <w:t>之審定</w:t>
      </w:r>
    </w:p>
    <w:p w14:paraId="4782DD17" w14:textId="77777777" w:rsidR="00332EB6" w:rsidRPr="00332EB6" w:rsidRDefault="00332EB6" w:rsidP="00332EB6">
      <w:pPr>
        <w:adjustRightInd w:val="0"/>
        <w:snapToGrid w:val="0"/>
        <w:spacing w:before="60" w:after="60" w:line="460" w:lineRule="exact"/>
        <w:ind w:firstLineChars="200" w:firstLine="480"/>
        <w:jc w:val="both"/>
        <w:rPr>
          <w:rFonts w:ascii="標楷體" w:eastAsia="標楷體" w:hAnsi="標楷體"/>
          <w:szCs w:val="32"/>
        </w:rPr>
      </w:pPr>
      <w:proofErr w:type="gramStart"/>
      <w:r w:rsidRPr="00332EB6">
        <w:rPr>
          <w:rFonts w:ascii="標楷體" w:eastAsia="標楷體" w:hAnsi="標楷體" w:hint="eastAsia"/>
          <w:szCs w:val="32"/>
        </w:rPr>
        <w:t>113</w:t>
      </w:r>
      <w:proofErr w:type="gramEnd"/>
      <w:r w:rsidRPr="00332EB6">
        <w:rPr>
          <w:rFonts w:ascii="標楷體" w:eastAsia="標楷體" w:hAnsi="標楷體" w:hint="eastAsia"/>
          <w:szCs w:val="32"/>
        </w:rPr>
        <w:t>年度決算經臺北市政府核定賸餘2</w:t>
      </w:r>
      <w:r w:rsidRPr="00332EB6">
        <w:rPr>
          <w:rFonts w:ascii="標楷體" w:eastAsia="標楷體" w:hAnsi="標楷體"/>
          <w:szCs w:val="32"/>
        </w:rPr>
        <w:t>,</w:t>
      </w:r>
      <w:r w:rsidRPr="00332EB6">
        <w:rPr>
          <w:rFonts w:ascii="標楷體" w:eastAsia="標楷體" w:hAnsi="標楷體" w:hint="eastAsia"/>
          <w:szCs w:val="32"/>
        </w:rPr>
        <w:t>752</w:t>
      </w:r>
      <w:r w:rsidRPr="00332EB6">
        <w:rPr>
          <w:rFonts w:ascii="標楷體" w:eastAsia="標楷體" w:hAnsi="標楷體"/>
          <w:szCs w:val="32"/>
        </w:rPr>
        <w:t>,</w:t>
      </w:r>
      <w:r w:rsidRPr="00332EB6">
        <w:rPr>
          <w:rFonts w:ascii="標楷體" w:eastAsia="標楷體" w:hAnsi="標楷體" w:hint="eastAsia"/>
          <w:szCs w:val="32"/>
        </w:rPr>
        <w:t>627元，</w:t>
      </w:r>
      <w:proofErr w:type="gramStart"/>
      <w:r w:rsidRPr="00332EB6">
        <w:rPr>
          <w:rFonts w:ascii="標楷體" w:eastAsia="標楷體" w:hAnsi="標楷體" w:hint="eastAsia"/>
          <w:szCs w:val="32"/>
        </w:rPr>
        <w:t>經核尚無</w:t>
      </w:r>
      <w:proofErr w:type="gramEnd"/>
      <w:r w:rsidRPr="00332EB6">
        <w:rPr>
          <w:rFonts w:ascii="標楷體" w:eastAsia="標楷體" w:hAnsi="標楷體" w:hint="eastAsia"/>
          <w:szCs w:val="32"/>
        </w:rPr>
        <w:t>不合，予以照數審定。</w:t>
      </w:r>
    </w:p>
    <w:p w14:paraId="0268A1F0" w14:textId="77777777" w:rsidR="00332EB6" w:rsidRPr="00332EB6" w:rsidRDefault="00332EB6" w:rsidP="00332EB6">
      <w:pPr>
        <w:spacing w:before="60" w:after="60" w:line="460" w:lineRule="exact"/>
        <w:ind w:firstLineChars="100" w:firstLine="280"/>
        <w:jc w:val="both"/>
        <w:outlineLvl w:val="4"/>
        <w:rPr>
          <w:rFonts w:ascii="標楷體" w:eastAsia="標楷體" w:hAnsi="標楷體"/>
          <w:b/>
          <w:color w:val="000000" w:themeColor="text1"/>
          <w:sz w:val="28"/>
        </w:rPr>
      </w:pPr>
      <w:r w:rsidRPr="00332EB6">
        <w:rPr>
          <w:rFonts w:ascii="標楷體" w:eastAsia="標楷體" w:hAnsi="標楷體" w:hint="eastAsia"/>
          <w:b/>
          <w:color w:val="000000" w:themeColor="text1"/>
          <w:sz w:val="28"/>
        </w:rPr>
        <w:t>（四）現金流量之查核</w:t>
      </w:r>
    </w:p>
    <w:p w14:paraId="03191ADB" w14:textId="77777777" w:rsidR="00332EB6" w:rsidRPr="00332EB6" w:rsidRDefault="00332EB6" w:rsidP="00332EB6">
      <w:pPr>
        <w:adjustRightInd w:val="0"/>
        <w:snapToGrid w:val="0"/>
        <w:spacing w:before="60" w:after="60" w:line="460" w:lineRule="exact"/>
        <w:ind w:firstLineChars="200" w:firstLine="480"/>
        <w:jc w:val="both"/>
        <w:rPr>
          <w:rFonts w:ascii="標楷體" w:eastAsia="標楷體" w:hAnsi="標楷體"/>
          <w:szCs w:val="32"/>
        </w:rPr>
      </w:pPr>
      <w:proofErr w:type="gramStart"/>
      <w:r w:rsidRPr="00332EB6">
        <w:rPr>
          <w:rFonts w:ascii="標楷體" w:eastAsia="標楷體" w:hAnsi="標楷體" w:hint="eastAsia"/>
          <w:szCs w:val="32"/>
        </w:rPr>
        <w:t>113</w:t>
      </w:r>
      <w:proofErr w:type="gramEnd"/>
      <w:r w:rsidRPr="00332EB6">
        <w:rPr>
          <w:rFonts w:ascii="標楷體" w:eastAsia="標楷體" w:hAnsi="標楷體" w:hint="eastAsia"/>
          <w:szCs w:val="32"/>
        </w:rPr>
        <w:t>年度期初現金及約當現金877萬餘元，經業務活動結果，現金及約當現金淨增623萬餘元，期末現金及約當現金為</w:t>
      </w:r>
      <w:bookmarkStart w:id="13" w:name="_Hlk72509259"/>
      <w:r w:rsidRPr="00332EB6">
        <w:rPr>
          <w:rFonts w:ascii="標楷體" w:eastAsia="標楷體" w:hAnsi="標楷體" w:hint="eastAsia"/>
          <w:szCs w:val="32"/>
        </w:rPr>
        <w:t>1</w:t>
      </w:r>
      <w:r w:rsidRPr="00332EB6">
        <w:rPr>
          <w:rFonts w:ascii="標楷體" w:eastAsia="標楷體" w:hAnsi="標楷體"/>
          <w:szCs w:val="32"/>
        </w:rPr>
        <w:t>,500</w:t>
      </w:r>
      <w:r w:rsidRPr="00332EB6">
        <w:rPr>
          <w:rFonts w:ascii="標楷體" w:eastAsia="標楷體" w:hAnsi="標楷體" w:hint="eastAsia"/>
          <w:szCs w:val="32"/>
        </w:rPr>
        <w:t>萬餘元</w:t>
      </w:r>
      <w:bookmarkEnd w:id="13"/>
      <w:r w:rsidRPr="00332EB6">
        <w:rPr>
          <w:rFonts w:ascii="標楷體" w:eastAsia="標楷體" w:hAnsi="標楷體" w:hint="eastAsia"/>
          <w:szCs w:val="32"/>
        </w:rPr>
        <w:t>。</w:t>
      </w:r>
    </w:p>
    <w:p w14:paraId="7527EC8B" w14:textId="77777777" w:rsidR="00332EB6" w:rsidRPr="00C774C9" w:rsidRDefault="00332EB6" w:rsidP="00332EB6">
      <w:pPr>
        <w:spacing w:before="60" w:line="460" w:lineRule="exact"/>
        <w:ind w:firstLineChars="200" w:firstLine="472"/>
        <w:jc w:val="both"/>
        <w:rPr>
          <w:rFonts w:ascii="標楷體" w:eastAsia="標楷體" w:hAnsi="標楷體"/>
          <w:color w:val="000000" w:themeColor="text1"/>
          <w:spacing w:val="-2"/>
          <w:szCs w:val="24"/>
        </w:rPr>
      </w:pPr>
      <w:r w:rsidRPr="00C774C9">
        <w:rPr>
          <w:rFonts w:ascii="標楷體" w:eastAsia="標楷體" w:hAnsi="標楷體" w:hint="eastAsia"/>
          <w:color w:val="000000" w:themeColor="text1"/>
          <w:spacing w:val="-2"/>
          <w:szCs w:val="24"/>
        </w:rPr>
        <w:t>茲將該基金來源用途及餘</w:t>
      </w:r>
      <w:proofErr w:type="gramStart"/>
      <w:r w:rsidRPr="00C774C9">
        <w:rPr>
          <w:rFonts w:ascii="標楷體" w:eastAsia="標楷體" w:hAnsi="標楷體" w:hint="eastAsia"/>
          <w:color w:val="000000" w:themeColor="text1"/>
          <w:spacing w:val="-2"/>
          <w:szCs w:val="24"/>
        </w:rPr>
        <w:t>絀</w:t>
      </w:r>
      <w:proofErr w:type="gramEnd"/>
      <w:r w:rsidRPr="00C774C9">
        <w:rPr>
          <w:rFonts w:ascii="標楷體" w:eastAsia="標楷體" w:hAnsi="標楷體" w:hint="eastAsia"/>
          <w:color w:val="000000" w:themeColor="text1"/>
          <w:spacing w:val="-2"/>
          <w:szCs w:val="24"/>
        </w:rPr>
        <w:t>之審定，暨餘</w:t>
      </w:r>
      <w:proofErr w:type="gramStart"/>
      <w:r w:rsidRPr="00C774C9">
        <w:rPr>
          <w:rFonts w:ascii="標楷體" w:eastAsia="標楷體" w:hAnsi="標楷體" w:hint="eastAsia"/>
          <w:color w:val="000000" w:themeColor="text1"/>
          <w:spacing w:val="-2"/>
          <w:szCs w:val="24"/>
        </w:rPr>
        <w:t>絀</w:t>
      </w:r>
      <w:proofErr w:type="gramEnd"/>
      <w:r w:rsidRPr="00C774C9">
        <w:rPr>
          <w:rFonts w:ascii="標楷體" w:eastAsia="標楷體" w:hAnsi="標楷體" w:hint="eastAsia"/>
          <w:color w:val="000000" w:themeColor="text1"/>
          <w:spacing w:val="-2"/>
          <w:szCs w:val="24"/>
        </w:rPr>
        <w:t>審定後現金流量及資產負債狀況，分別列表如次：</w:t>
      </w:r>
    </w:p>
    <w:p w14:paraId="17AA8F0C" w14:textId="77777777" w:rsidR="00332EB6" w:rsidRDefault="00332EB6" w:rsidP="00332EB6">
      <w:pPr>
        <w:widowControl/>
        <w:rPr>
          <w:rFonts w:ascii="標楷體" w:eastAsia="標楷體" w:hAnsi="標楷體"/>
          <w:color w:val="000000" w:themeColor="text1"/>
          <w:spacing w:val="-3"/>
          <w:szCs w:val="24"/>
        </w:rPr>
      </w:pPr>
      <w:r>
        <w:rPr>
          <w:rFonts w:ascii="標楷體" w:eastAsia="標楷體" w:hAnsi="標楷體"/>
          <w:color w:val="000000" w:themeColor="text1"/>
          <w:spacing w:val="-3"/>
          <w:szCs w:val="24"/>
        </w:rPr>
        <w:br w:type="page"/>
      </w:r>
    </w:p>
    <w:tbl>
      <w:tblPr>
        <w:tblW w:w="9923" w:type="dxa"/>
        <w:tblInd w:w="28" w:type="dxa"/>
        <w:tblLayout w:type="fixed"/>
        <w:tblCellMar>
          <w:left w:w="28" w:type="dxa"/>
          <w:right w:w="28" w:type="dxa"/>
        </w:tblCellMar>
        <w:tblLook w:val="0000" w:firstRow="0" w:lastRow="0" w:firstColumn="0" w:lastColumn="0" w:noHBand="0" w:noVBand="0"/>
      </w:tblPr>
      <w:tblGrid>
        <w:gridCol w:w="9923"/>
      </w:tblGrid>
      <w:tr w:rsidR="00332EB6" w14:paraId="2AD1CBD9" w14:textId="77777777" w:rsidTr="00171C82">
        <w:trPr>
          <w:trHeight w:val="13892"/>
          <w:tblHeader/>
        </w:trPr>
        <w:tc>
          <w:tcPr>
            <w:tcW w:w="9923" w:type="dxa"/>
          </w:tcPr>
          <w:tbl>
            <w:tblPr>
              <w:tblW w:w="9867" w:type="dxa"/>
              <w:tblLayout w:type="fixed"/>
              <w:tblCellMar>
                <w:left w:w="28" w:type="dxa"/>
                <w:right w:w="28" w:type="dxa"/>
              </w:tblCellMar>
              <w:tblLook w:val="0000" w:firstRow="0" w:lastRow="0" w:firstColumn="0" w:lastColumn="0" w:noHBand="0" w:noVBand="0"/>
            </w:tblPr>
            <w:tblGrid>
              <w:gridCol w:w="2405"/>
              <w:gridCol w:w="1307"/>
              <w:gridCol w:w="1425"/>
              <w:gridCol w:w="1307"/>
              <w:gridCol w:w="1302"/>
              <w:gridCol w:w="1203"/>
              <w:gridCol w:w="918"/>
            </w:tblGrid>
            <w:tr w:rsidR="00332EB6" w14:paraId="5DEC73A8" w14:textId="77777777" w:rsidTr="0099462C">
              <w:trPr>
                <w:trHeight w:val="1119"/>
                <w:tblHeader/>
              </w:trPr>
              <w:tc>
                <w:tcPr>
                  <w:tcW w:w="9867" w:type="dxa"/>
                  <w:gridSpan w:val="7"/>
                  <w:tcBorders>
                    <w:bottom w:val="single" w:sz="8" w:space="0" w:color="auto"/>
                  </w:tcBorders>
                </w:tcPr>
                <w:p w14:paraId="053E899E" w14:textId="77777777" w:rsidR="00332EB6" w:rsidRPr="00220002" w:rsidRDefault="00332EB6" w:rsidP="00B00565">
                  <w:pPr>
                    <w:jc w:val="center"/>
                    <w:rPr>
                      <w:rFonts w:ascii="標楷體" w:eastAsia="標楷體" w:hAnsi="標楷體"/>
                      <w:b/>
                      <w:spacing w:val="-20"/>
                      <w:sz w:val="36"/>
                      <w:szCs w:val="36"/>
                      <w:u w:val="single"/>
                    </w:rPr>
                  </w:pPr>
                  <w:r w:rsidRPr="00220002">
                    <w:rPr>
                      <w:rFonts w:ascii="標楷體" w:eastAsia="標楷體" w:hAnsi="標楷體" w:hint="eastAsia"/>
                      <w:b/>
                      <w:spacing w:val="-20"/>
                      <w:sz w:val="36"/>
                      <w:szCs w:val="36"/>
                      <w:u w:val="single"/>
                    </w:rPr>
                    <w:lastRenderedPageBreak/>
                    <w:t>臺北市建築物無障礙設備與設施改善基金來源用途及餘</w:t>
                  </w:r>
                  <w:proofErr w:type="gramStart"/>
                  <w:r w:rsidRPr="00220002">
                    <w:rPr>
                      <w:rFonts w:ascii="標楷體" w:eastAsia="標楷體" w:hAnsi="標楷體" w:hint="eastAsia"/>
                      <w:b/>
                      <w:spacing w:val="-20"/>
                      <w:sz w:val="36"/>
                      <w:szCs w:val="36"/>
                      <w:u w:val="single"/>
                    </w:rPr>
                    <w:t>絀</w:t>
                  </w:r>
                  <w:proofErr w:type="gramEnd"/>
                  <w:r w:rsidRPr="00220002">
                    <w:rPr>
                      <w:rFonts w:ascii="標楷體" w:eastAsia="標楷體" w:hAnsi="標楷體" w:hint="eastAsia"/>
                      <w:b/>
                      <w:spacing w:val="-20"/>
                      <w:sz w:val="36"/>
                      <w:szCs w:val="36"/>
                      <w:u w:val="single"/>
                    </w:rPr>
                    <w:t>審定表</w:t>
                  </w:r>
                </w:p>
                <w:p w14:paraId="4B322619" w14:textId="77777777" w:rsidR="00332EB6" w:rsidRDefault="00332EB6" w:rsidP="00171C82">
                  <w:pPr>
                    <w:tabs>
                      <w:tab w:val="left" w:pos="4080"/>
                      <w:tab w:val="left" w:pos="8160"/>
                    </w:tabs>
                    <w:snapToGrid w:val="0"/>
                    <w:spacing w:after="60"/>
                    <w:jc w:val="both"/>
                    <w:rPr>
                      <w:rFonts w:ascii="標楷體" w:eastAsia="標楷體" w:hAnsi="標楷體"/>
                      <w:b/>
                      <w:sz w:val="32"/>
                      <w:u w:val="single"/>
                    </w:rPr>
                  </w:pPr>
                  <w:r>
                    <w:rPr>
                      <w:rFonts w:ascii="標楷體" w:eastAsia="標楷體" w:hAnsi="標楷體"/>
                      <w:spacing w:val="60"/>
                    </w:rPr>
                    <w:tab/>
                  </w:r>
                  <w:r w:rsidRPr="00220002">
                    <w:rPr>
                      <w:rFonts w:ascii="標楷體" w:eastAsia="標楷體" w:hint="eastAsia"/>
                      <w:sz w:val="22"/>
                    </w:rPr>
                    <w:t>中華民國</w:t>
                  </w:r>
                  <w:proofErr w:type="gramStart"/>
                  <w:r w:rsidRPr="00220002">
                    <w:rPr>
                      <w:rFonts w:ascii="標楷體" w:eastAsia="標楷體" w:hint="eastAsia"/>
                      <w:sz w:val="22"/>
                    </w:rPr>
                    <w:t>1</w:t>
                  </w:r>
                  <w:r>
                    <w:rPr>
                      <w:rFonts w:ascii="標楷體" w:eastAsia="標楷體" w:hint="eastAsia"/>
                      <w:sz w:val="22"/>
                    </w:rPr>
                    <w:t>13</w:t>
                  </w:r>
                  <w:proofErr w:type="gramEnd"/>
                  <w:r w:rsidRPr="00220002">
                    <w:rPr>
                      <w:rFonts w:ascii="標楷體" w:eastAsia="標楷體" w:hint="eastAsia"/>
                      <w:sz w:val="22"/>
                    </w:rPr>
                    <w:t>年度</w:t>
                  </w:r>
                  <w:r>
                    <w:rPr>
                      <w:rFonts w:ascii="標楷體" w:eastAsia="標楷體" w:hAnsi="標楷體" w:hint="eastAsia"/>
                    </w:rPr>
                    <w:tab/>
                    <w:t xml:space="preserve">  </w:t>
                  </w:r>
                  <w:r w:rsidRPr="00220002">
                    <w:rPr>
                      <w:rFonts w:ascii="標楷體" w:eastAsia="標楷體" w:hint="eastAsia"/>
                      <w:sz w:val="20"/>
                    </w:rPr>
                    <w:t>單位：新臺幣元</w:t>
                  </w:r>
                </w:p>
              </w:tc>
            </w:tr>
            <w:tr w:rsidR="00332EB6" w14:paraId="039788AF" w14:textId="77777777" w:rsidTr="009946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
              </w:trPr>
              <w:tc>
                <w:tcPr>
                  <w:tcW w:w="2405" w:type="dxa"/>
                  <w:vMerge w:val="restart"/>
                  <w:tcBorders>
                    <w:top w:val="single" w:sz="8" w:space="0" w:color="auto"/>
                    <w:left w:val="nil"/>
                    <w:bottom w:val="nil"/>
                  </w:tcBorders>
                  <w:vAlign w:val="center"/>
                </w:tcPr>
                <w:p w14:paraId="531DE76C" w14:textId="77777777" w:rsidR="00332EB6" w:rsidRPr="00220002" w:rsidRDefault="00332EB6" w:rsidP="00B00565">
                  <w:pPr>
                    <w:ind w:leftChars="50" w:left="120" w:rightChars="50" w:right="120"/>
                    <w:jc w:val="distribute"/>
                    <w:rPr>
                      <w:rFonts w:ascii="標楷體" w:eastAsia="標楷體" w:hAnsi="標楷體"/>
                      <w:sz w:val="20"/>
                    </w:rPr>
                  </w:pPr>
                  <w:r>
                    <w:rPr>
                      <w:rFonts w:ascii="標楷體" w:eastAsia="標楷體" w:hAnsi="標楷體" w:hint="eastAsia"/>
                      <w:sz w:val="20"/>
                    </w:rPr>
                    <w:t>項</w:t>
                  </w:r>
                  <w:r w:rsidRPr="00220002">
                    <w:rPr>
                      <w:rFonts w:ascii="標楷體" w:eastAsia="標楷體" w:hAnsi="標楷體" w:hint="eastAsia"/>
                      <w:sz w:val="20"/>
                    </w:rPr>
                    <w:t>目</w:t>
                  </w:r>
                </w:p>
              </w:tc>
              <w:tc>
                <w:tcPr>
                  <w:tcW w:w="1307" w:type="dxa"/>
                  <w:vMerge w:val="restart"/>
                  <w:tcBorders>
                    <w:top w:val="single" w:sz="8" w:space="0" w:color="auto"/>
                  </w:tcBorders>
                  <w:vAlign w:val="center"/>
                </w:tcPr>
                <w:p w14:paraId="3D43E995" w14:textId="77777777" w:rsidR="00332EB6" w:rsidRPr="00220002" w:rsidRDefault="00332EB6" w:rsidP="00B00565">
                  <w:pPr>
                    <w:ind w:leftChars="50" w:left="120" w:rightChars="50" w:right="120"/>
                    <w:jc w:val="distribute"/>
                    <w:rPr>
                      <w:rFonts w:ascii="標楷體" w:eastAsia="標楷體" w:hAnsi="標楷體"/>
                      <w:sz w:val="20"/>
                    </w:rPr>
                  </w:pPr>
                  <w:r w:rsidRPr="00220002">
                    <w:rPr>
                      <w:rFonts w:ascii="標楷體" w:eastAsia="標楷體" w:hAnsi="標楷體" w:hint="eastAsia"/>
                      <w:sz w:val="20"/>
                    </w:rPr>
                    <w:t>預算數</w:t>
                  </w:r>
                </w:p>
              </w:tc>
              <w:tc>
                <w:tcPr>
                  <w:tcW w:w="1425" w:type="dxa"/>
                  <w:vMerge w:val="restart"/>
                  <w:tcBorders>
                    <w:top w:val="single" w:sz="8" w:space="0" w:color="auto"/>
                  </w:tcBorders>
                  <w:vAlign w:val="center"/>
                </w:tcPr>
                <w:p w14:paraId="7164E0AD" w14:textId="77777777" w:rsidR="00332EB6" w:rsidRPr="00220002" w:rsidRDefault="00332EB6" w:rsidP="00B00565">
                  <w:pPr>
                    <w:ind w:leftChars="50" w:left="120" w:rightChars="50" w:right="120"/>
                    <w:jc w:val="distribute"/>
                    <w:rPr>
                      <w:rFonts w:ascii="標楷體" w:eastAsia="標楷體" w:hAnsi="標楷體"/>
                      <w:sz w:val="20"/>
                    </w:rPr>
                  </w:pPr>
                  <w:r w:rsidRPr="00220002">
                    <w:rPr>
                      <w:rFonts w:ascii="標楷體" w:eastAsia="標楷體" w:hAnsi="標楷體" w:hint="eastAsia"/>
                      <w:sz w:val="20"/>
                    </w:rPr>
                    <w:t>決算數</w:t>
                  </w:r>
                </w:p>
              </w:tc>
              <w:tc>
                <w:tcPr>
                  <w:tcW w:w="1307" w:type="dxa"/>
                  <w:vMerge w:val="restart"/>
                  <w:tcBorders>
                    <w:top w:val="single" w:sz="8" w:space="0" w:color="auto"/>
                  </w:tcBorders>
                  <w:vAlign w:val="center"/>
                </w:tcPr>
                <w:p w14:paraId="460C4E19" w14:textId="77777777" w:rsidR="00332EB6" w:rsidRPr="00220002" w:rsidRDefault="00332EB6" w:rsidP="00B00565">
                  <w:pPr>
                    <w:ind w:leftChars="50" w:left="120" w:rightChars="50" w:right="120"/>
                    <w:jc w:val="distribute"/>
                    <w:rPr>
                      <w:rFonts w:ascii="標楷體" w:eastAsia="標楷體" w:hAnsi="標楷體"/>
                      <w:sz w:val="20"/>
                    </w:rPr>
                  </w:pPr>
                  <w:r w:rsidRPr="00220002">
                    <w:rPr>
                      <w:rFonts w:ascii="標楷體" w:eastAsia="標楷體" w:hAnsi="標楷體" w:hint="eastAsia"/>
                      <w:sz w:val="20"/>
                    </w:rPr>
                    <w:t>修正數</w:t>
                  </w:r>
                </w:p>
              </w:tc>
              <w:tc>
                <w:tcPr>
                  <w:tcW w:w="1302" w:type="dxa"/>
                  <w:vMerge w:val="restart"/>
                  <w:tcBorders>
                    <w:top w:val="single" w:sz="8" w:space="0" w:color="auto"/>
                  </w:tcBorders>
                  <w:vAlign w:val="center"/>
                </w:tcPr>
                <w:p w14:paraId="611CFBA8" w14:textId="77777777" w:rsidR="00332EB6" w:rsidRPr="00220002" w:rsidRDefault="00332EB6" w:rsidP="00B00565">
                  <w:pPr>
                    <w:ind w:leftChars="50" w:left="120" w:rightChars="50" w:right="120"/>
                    <w:jc w:val="distribute"/>
                    <w:rPr>
                      <w:rFonts w:ascii="標楷體" w:eastAsia="標楷體" w:hAnsi="標楷體"/>
                      <w:sz w:val="20"/>
                    </w:rPr>
                  </w:pPr>
                  <w:r w:rsidRPr="00220002">
                    <w:rPr>
                      <w:rFonts w:ascii="標楷體" w:eastAsia="標楷體" w:hAnsi="標楷體" w:hint="eastAsia"/>
                      <w:sz w:val="20"/>
                    </w:rPr>
                    <w:t>決算審定數</w:t>
                  </w:r>
                </w:p>
              </w:tc>
              <w:tc>
                <w:tcPr>
                  <w:tcW w:w="2121" w:type="dxa"/>
                  <w:gridSpan w:val="2"/>
                  <w:tcBorders>
                    <w:top w:val="single" w:sz="8" w:space="0" w:color="auto"/>
                    <w:bottom w:val="nil"/>
                    <w:right w:val="nil"/>
                  </w:tcBorders>
                  <w:vAlign w:val="center"/>
                </w:tcPr>
                <w:p w14:paraId="2FEF4F6C" w14:textId="77777777" w:rsidR="00332EB6" w:rsidRPr="00220002" w:rsidRDefault="00332EB6" w:rsidP="0099462C">
                  <w:pPr>
                    <w:spacing w:line="240" w:lineRule="exact"/>
                    <w:jc w:val="distribute"/>
                    <w:rPr>
                      <w:rFonts w:ascii="標楷體" w:eastAsia="標楷體" w:hAnsi="標楷體"/>
                      <w:sz w:val="20"/>
                    </w:rPr>
                  </w:pPr>
                  <w:r w:rsidRPr="00220002">
                    <w:rPr>
                      <w:rFonts w:ascii="標楷體" w:eastAsia="標楷體" w:hAnsi="標楷體" w:hint="eastAsia"/>
                      <w:sz w:val="20"/>
                    </w:rPr>
                    <w:t>審定數與預算數</w:t>
                  </w:r>
                </w:p>
                <w:p w14:paraId="0AC6B196" w14:textId="77777777" w:rsidR="00332EB6" w:rsidRDefault="00332EB6" w:rsidP="0099462C">
                  <w:pPr>
                    <w:spacing w:line="240" w:lineRule="exact"/>
                    <w:jc w:val="distribute"/>
                    <w:rPr>
                      <w:rFonts w:ascii="標楷體" w:eastAsia="標楷體" w:hAnsi="標楷體"/>
                    </w:rPr>
                  </w:pPr>
                  <w:r w:rsidRPr="00220002">
                    <w:rPr>
                      <w:rFonts w:ascii="標楷體" w:eastAsia="標楷體" w:hAnsi="標楷體" w:hint="eastAsia"/>
                      <w:sz w:val="20"/>
                    </w:rPr>
                    <w:t>比較增減</w:t>
                  </w:r>
                </w:p>
              </w:tc>
            </w:tr>
            <w:tr w:rsidR="00332EB6" w14:paraId="32B09F66" w14:textId="77777777" w:rsidTr="009946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
              </w:trPr>
              <w:tc>
                <w:tcPr>
                  <w:tcW w:w="2405" w:type="dxa"/>
                  <w:vMerge/>
                  <w:tcBorders>
                    <w:top w:val="nil"/>
                    <w:left w:val="nil"/>
                    <w:bottom w:val="nil"/>
                  </w:tcBorders>
                  <w:vAlign w:val="center"/>
                </w:tcPr>
                <w:p w14:paraId="67635619" w14:textId="77777777" w:rsidR="00332EB6" w:rsidRDefault="00332EB6" w:rsidP="00B00565">
                  <w:pPr>
                    <w:ind w:left="113" w:right="113"/>
                    <w:jc w:val="distribute"/>
                    <w:rPr>
                      <w:rFonts w:ascii="標楷體" w:eastAsia="標楷體" w:hAnsi="標楷體"/>
                    </w:rPr>
                  </w:pPr>
                </w:p>
              </w:tc>
              <w:tc>
                <w:tcPr>
                  <w:tcW w:w="1307" w:type="dxa"/>
                  <w:vMerge/>
                  <w:tcBorders>
                    <w:bottom w:val="single" w:sz="8" w:space="0" w:color="auto"/>
                  </w:tcBorders>
                  <w:vAlign w:val="center"/>
                </w:tcPr>
                <w:p w14:paraId="68EAE395" w14:textId="77777777" w:rsidR="00332EB6" w:rsidRDefault="00332EB6" w:rsidP="00B00565">
                  <w:pPr>
                    <w:ind w:left="113" w:right="113"/>
                    <w:jc w:val="distribute"/>
                    <w:rPr>
                      <w:rFonts w:ascii="標楷體" w:eastAsia="標楷體" w:hAnsi="標楷體"/>
                    </w:rPr>
                  </w:pPr>
                </w:p>
              </w:tc>
              <w:tc>
                <w:tcPr>
                  <w:tcW w:w="1425" w:type="dxa"/>
                  <w:vMerge/>
                  <w:tcBorders>
                    <w:bottom w:val="single" w:sz="8" w:space="0" w:color="auto"/>
                  </w:tcBorders>
                  <w:vAlign w:val="center"/>
                </w:tcPr>
                <w:p w14:paraId="1629B78E" w14:textId="77777777" w:rsidR="00332EB6" w:rsidRDefault="00332EB6" w:rsidP="00B00565">
                  <w:pPr>
                    <w:ind w:left="113" w:right="113"/>
                    <w:jc w:val="distribute"/>
                    <w:rPr>
                      <w:rFonts w:ascii="標楷體" w:eastAsia="標楷體" w:hAnsi="標楷體"/>
                    </w:rPr>
                  </w:pPr>
                </w:p>
              </w:tc>
              <w:tc>
                <w:tcPr>
                  <w:tcW w:w="1307" w:type="dxa"/>
                  <w:vMerge/>
                  <w:tcBorders>
                    <w:bottom w:val="single" w:sz="8" w:space="0" w:color="auto"/>
                  </w:tcBorders>
                  <w:vAlign w:val="center"/>
                </w:tcPr>
                <w:p w14:paraId="59736FB1" w14:textId="77777777" w:rsidR="00332EB6" w:rsidRDefault="00332EB6" w:rsidP="00B00565">
                  <w:pPr>
                    <w:ind w:left="113" w:right="113"/>
                    <w:jc w:val="distribute"/>
                    <w:rPr>
                      <w:rFonts w:ascii="標楷體" w:eastAsia="標楷體" w:hAnsi="標楷體"/>
                    </w:rPr>
                  </w:pPr>
                </w:p>
              </w:tc>
              <w:tc>
                <w:tcPr>
                  <w:tcW w:w="1302" w:type="dxa"/>
                  <w:vMerge/>
                  <w:tcBorders>
                    <w:bottom w:val="single" w:sz="8" w:space="0" w:color="auto"/>
                  </w:tcBorders>
                  <w:vAlign w:val="center"/>
                </w:tcPr>
                <w:p w14:paraId="3C90C07A" w14:textId="77777777" w:rsidR="00332EB6" w:rsidRDefault="00332EB6" w:rsidP="00B00565">
                  <w:pPr>
                    <w:ind w:left="113" w:right="113"/>
                    <w:jc w:val="distribute"/>
                    <w:rPr>
                      <w:rFonts w:ascii="標楷體" w:eastAsia="標楷體" w:hAnsi="標楷體"/>
                    </w:rPr>
                  </w:pPr>
                </w:p>
              </w:tc>
              <w:tc>
                <w:tcPr>
                  <w:tcW w:w="1203" w:type="dxa"/>
                  <w:tcBorders>
                    <w:bottom w:val="single" w:sz="8" w:space="0" w:color="auto"/>
                  </w:tcBorders>
                  <w:vAlign w:val="center"/>
                </w:tcPr>
                <w:p w14:paraId="1834E6BC" w14:textId="77777777" w:rsidR="00332EB6" w:rsidRDefault="00332EB6" w:rsidP="00B00565">
                  <w:pPr>
                    <w:spacing w:line="240" w:lineRule="exact"/>
                    <w:ind w:rightChars="-150" w:right="-360"/>
                    <w:jc w:val="distribute"/>
                    <w:rPr>
                      <w:rFonts w:ascii="標楷體" w:eastAsia="標楷體" w:hAnsi="標楷體"/>
                    </w:rPr>
                  </w:pPr>
                  <w:r w:rsidRPr="00220002">
                    <w:rPr>
                      <w:rFonts w:ascii="標楷體" w:eastAsia="標楷體" w:hAnsi="標楷體" w:hint="eastAsia"/>
                      <w:spacing w:val="200"/>
                      <w:sz w:val="20"/>
                    </w:rPr>
                    <w:t>金額</w:t>
                  </w:r>
                </w:p>
              </w:tc>
              <w:tc>
                <w:tcPr>
                  <w:tcW w:w="918" w:type="dxa"/>
                  <w:tcBorders>
                    <w:bottom w:val="single" w:sz="8" w:space="0" w:color="auto"/>
                    <w:right w:val="nil"/>
                  </w:tcBorders>
                  <w:vAlign w:val="center"/>
                </w:tcPr>
                <w:p w14:paraId="408468AE" w14:textId="77777777" w:rsidR="00332EB6" w:rsidRDefault="00332EB6" w:rsidP="00B00565">
                  <w:pPr>
                    <w:spacing w:line="240" w:lineRule="exact"/>
                    <w:jc w:val="center"/>
                    <w:rPr>
                      <w:rFonts w:ascii="標楷體" w:eastAsia="標楷體" w:hAnsi="標楷體"/>
                    </w:rPr>
                  </w:pPr>
                  <w:r w:rsidRPr="00220002">
                    <w:rPr>
                      <w:rFonts w:ascii="標楷體" w:eastAsia="標楷體" w:hAnsi="標楷體" w:hint="eastAsia"/>
                      <w:sz w:val="20"/>
                    </w:rPr>
                    <w:t>％</w:t>
                  </w:r>
                </w:p>
              </w:tc>
            </w:tr>
            <w:tr w:rsidR="00332EB6" w:rsidRPr="004A4A5E" w14:paraId="63C8BF7D" w14:textId="77777777" w:rsidTr="009946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17"/>
              </w:trPr>
              <w:tc>
                <w:tcPr>
                  <w:tcW w:w="2405" w:type="dxa"/>
                  <w:tcBorders>
                    <w:top w:val="single" w:sz="8" w:space="0" w:color="auto"/>
                    <w:left w:val="nil"/>
                    <w:bottom w:val="nil"/>
                  </w:tcBorders>
                  <w:shd w:val="clear" w:color="auto" w:fill="auto"/>
                  <w:vAlign w:val="center"/>
                </w:tcPr>
                <w:p w14:paraId="3CDFCAC5" w14:textId="77777777" w:rsidR="00332EB6" w:rsidRPr="00220002" w:rsidRDefault="00332EB6" w:rsidP="00B00565">
                  <w:pPr>
                    <w:ind w:left="14" w:right="42"/>
                    <w:rPr>
                      <w:rFonts w:ascii="標楷體" w:eastAsia="標楷體" w:hAnsi="標楷體"/>
                      <w:b/>
                      <w:kern w:val="0"/>
                      <w:sz w:val="20"/>
                    </w:rPr>
                  </w:pPr>
                  <w:r w:rsidRPr="00220002">
                    <w:rPr>
                      <w:rFonts w:ascii="標楷體" w:eastAsia="標楷體" w:hAnsi="標楷體" w:hint="eastAsia"/>
                      <w:b/>
                      <w:noProof/>
                      <w:kern w:val="0"/>
                      <w:sz w:val="20"/>
                    </w:rPr>
                    <w:t>基金來源</w:t>
                  </w:r>
                </w:p>
              </w:tc>
              <w:tc>
                <w:tcPr>
                  <w:tcW w:w="1307" w:type="dxa"/>
                  <w:tcBorders>
                    <w:top w:val="single" w:sz="8" w:space="0" w:color="auto"/>
                    <w:bottom w:val="nil"/>
                  </w:tcBorders>
                  <w:shd w:val="clear" w:color="auto" w:fill="auto"/>
                  <w:vAlign w:val="center"/>
                </w:tcPr>
                <w:p w14:paraId="7072C2AD" w14:textId="77777777" w:rsidR="00332EB6" w:rsidRPr="00F55D59" w:rsidRDefault="00332EB6" w:rsidP="00B00565">
                  <w:pPr>
                    <w:ind w:rightChars="20" w:right="48"/>
                    <w:jc w:val="right"/>
                    <w:rPr>
                      <w:rFonts w:ascii="細明體" w:eastAsia="細明體" w:hAnsi="細明體"/>
                      <w:b/>
                      <w:sz w:val="18"/>
                      <w:szCs w:val="18"/>
                    </w:rPr>
                  </w:pPr>
                  <w:r w:rsidRPr="00903950">
                    <w:rPr>
                      <w:rFonts w:ascii="細明體" w:eastAsia="細明體" w:hAnsi="細明體"/>
                      <w:b/>
                      <w:sz w:val="18"/>
                      <w:szCs w:val="18"/>
                    </w:rPr>
                    <w:t>22,180,000</w:t>
                  </w:r>
                </w:p>
              </w:tc>
              <w:tc>
                <w:tcPr>
                  <w:tcW w:w="1425" w:type="dxa"/>
                  <w:tcBorders>
                    <w:top w:val="single" w:sz="8" w:space="0" w:color="auto"/>
                    <w:bottom w:val="nil"/>
                  </w:tcBorders>
                  <w:shd w:val="clear" w:color="auto" w:fill="auto"/>
                  <w:vAlign w:val="center"/>
                </w:tcPr>
                <w:p w14:paraId="7DA36240" w14:textId="77777777" w:rsidR="00332EB6" w:rsidRPr="00F55D59" w:rsidRDefault="00332EB6" w:rsidP="00B00565">
                  <w:pPr>
                    <w:ind w:rightChars="20" w:right="48"/>
                    <w:jc w:val="right"/>
                    <w:rPr>
                      <w:rFonts w:ascii="細明體" w:eastAsia="細明體" w:hAnsi="細明體"/>
                      <w:b/>
                      <w:sz w:val="18"/>
                      <w:szCs w:val="18"/>
                    </w:rPr>
                  </w:pPr>
                  <w:r w:rsidRPr="00903950">
                    <w:rPr>
                      <w:rFonts w:ascii="細明體" w:eastAsia="細明體" w:hAnsi="細明體"/>
                      <w:b/>
                      <w:sz w:val="18"/>
                      <w:szCs w:val="18"/>
                    </w:rPr>
                    <w:t>22,000,000</w:t>
                  </w:r>
                </w:p>
              </w:tc>
              <w:tc>
                <w:tcPr>
                  <w:tcW w:w="1307" w:type="dxa"/>
                  <w:tcBorders>
                    <w:top w:val="single" w:sz="8" w:space="0" w:color="auto"/>
                    <w:bottom w:val="nil"/>
                  </w:tcBorders>
                  <w:shd w:val="clear" w:color="auto" w:fill="auto"/>
                  <w:vAlign w:val="center"/>
                </w:tcPr>
                <w:p w14:paraId="7FFD37BE" w14:textId="77777777" w:rsidR="00332EB6" w:rsidRPr="00F55D59" w:rsidRDefault="00332EB6" w:rsidP="00B00565">
                  <w:pPr>
                    <w:ind w:rightChars="20" w:right="48"/>
                    <w:jc w:val="right"/>
                    <w:rPr>
                      <w:rFonts w:ascii="細明體" w:eastAsia="細明體" w:hAnsi="細明體"/>
                      <w:b/>
                      <w:sz w:val="18"/>
                      <w:szCs w:val="18"/>
                    </w:rPr>
                  </w:pPr>
                  <w:r w:rsidRPr="00903950">
                    <w:rPr>
                      <w:rFonts w:ascii="細明體" w:eastAsia="細明體" w:hAnsi="細明體"/>
                      <w:b/>
                      <w:sz w:val="18"/>
                      <w:szCs w:val="18"/>
                    </w:rPr>
                    <w:t>－</w:t>
                  </w:r>
                </w:p>
              </w:tc>
              <w:tc>
                <w:tcPr>
                  <w:tcW w:w="1302" w:type="dxa"/>
                  <w:tcBorders>
                    <w:top w:val="single" w:sz="8" w:space="0" w:color="auto"/>
                    <w:bottom w:val="nil"/>
                  </w:tcBorders>
                  <w:shd w:val="clear" w:color="auto" w:fill="auto"/>
                  <w:vAlign w:val="center"/>
                </w:tcPr>
                <w:p w14:paraId="30507606" w14:textId="77777777" w:rsidR="00332EB6" w:rsidRPr="00F55D59" w:rsidRDefault="00332EB6" w:rsidP="00B00565">
                  <w:pPr>
                    <w:ind w:rightChars="20" w:right="48"/>
                    <w:jc w:val="right"/>
                    <w:rPr>
                      <w:rFonts w:ascii="細明體" w:eastAsia="細明體" w:hAnsi="細明體"/>
                      <w:b/>
                      <w:sz w:val="18"/>
                      <w:szCs w:val="18"/>
                    </w:rPr>
                  </w:pPr>
                  <w:r w:rsidRPr="00903950">
                    <w:rPr>
                      <w:rFonts w:ascii="細明體" w:eastAsia="細明體" w:hAnsi="細明體"/>
                      <w:b/>
                      <w:sz w:val="18"/>
                      <w:szCs w:val="18"/>
                    </w:rPr>
                    <w:t>22,000,000</w:t>
                  </w:r>
                </w:p>
              </w:tc>
              <w:tc>
                <w:tcPr>
                  <w:tcW w:w="1203" w:type="dxa"/>
                  <w:tcBorders>
                    <w:top w:val="single" w:sz="8" w:space="0" w:color="auto"/>
                    <w:bottom w:val="nil"/>
                  </w:tcBorders>
                  <w:shd w:val="clear" w:color="auto" w:fill="auto"/>
                  <w:vAlign w:val="center"/>
                </w:tcPr>
                <w:p w14:paraId="19CCA3B7" w14:textId="77777777" w:rsidR="00332EB6" w:rsidRPr="00F55D59" w:rsidRDefault="00332EB6" w:rsidP="00B00565">
                  <w:pPr>
                    <w:ind w:rightChars="20" w:right="48"/>
                    <w:jc w:val="right"/>
                    <w:rPr>
                      <w:rFonts w:ascii="細明體" w:eastAsia="細明體" w:hAnsi="細明體"/>
                      <w:b/>
                      <w:sz w:val="18"/>
                      <w:szCs w:val="18"/>
                    </w:rPr>
                  </w:pPr>
                  <w:r w:rsidRPr="00903950">
                    <w:rPr>
                      <w:rFonts w:ascii="細明體" w:eastAsia="細明體" w:hAnsi="細明體"/>
                      <w:b/>
                      <w:sz w:val="18"/>
                      <w:szCs w:val="18"/>
                    </w:rPr>
                    <w:t>- 180,000</w:t>
                  </w:r>
                </w:p>
              </w:tc>
              <w:tc>
                <w:tcPr>
                  <w:tcW w:w="918" w:type="dxa"/>
                  <w:tcBorders>
                    <w:top w:val="single" w:sz="8" w:space="0" w:color="auto"/>
                    <w:bottom w:val="nil"/>
                    <w:right w:val="nil"/>
                  </w:tcBorders>
                  <w:shd w:val="clear" w:color="auto" w:fill="auto"/>
                  <w:vAlign w:val="center"/>
                </w:tcPr>
                <w:p w14:paraId="5AB16DA8" w14:textId="77777777" w:rsidR="00332EB6" w:rsidRPr="00AA1CFE" w:rsidRDefault="00332EB6" w:rsidP="0099462C">
                  <w:pPr>
                    <w:jc w:val="right"/>
                    <w:rPr>
                      <w:rFonts w:ascii="細明體" w:eastAsia="細明體" w:hAnsi="細明體"/>
                      <w:b/>
                      <w:sz w:val="18"/>
                      <w:szCs w:val="18"/>
                    </w:rPr>
                  </w:pPr>
                  <w:r w:rsidRPr="00AA1CFE">
                    <w:rPr>
                      <w:rFonts w:ascii="細明體" w:eastAsia="細明體" w:hAnsi="細明體"/>
                      <w:b/>
                      <w:sz w:val="18"/>
                      <w:szCs w:val="18"/>
                    </w:rPr>
                    <w:t>- 0.81</w:t>
                  </w:r>
                </w:p>
              </w:tc>
            </w:tr>
            <w:tr w:rsidR="00332EB6" w14:paraId="34C5465B" w14:textId="77777777" w:rsidTr="009946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17"/>
              </w:trPr>
              <w:tc>
                <w:tcPr>
                  <w:tcW w:w="2405" w:type="dxa"/>
                  <w:tcBorders>
                    <w:top w:val="nil"/>
                    <w:left w:val="nil"/>
                    <w:bottom w:val="nil"/>
                  </w:tcBorders>
                  <w:shd w:val="clear" w:color="auto" w:fill="auto"/>
                  <w:vAlign w:val="center"/>
                </w:tcPr>
                <w:p w14:paraId="2767091C" w14:textId="77777777" w:rsidR="00332EB6" w:rsidRPr="00220002" w:rsidRDefault="00332EB6" w:rsidP="00B00565">
                  <w:pPr>
                    <w:ind w:leftChars="100" w:left="240" w:right="42"/>
                    <w:rPr>
                      <w:rFonts w:ascii="標楷體" w:eastAsia="標楷體" w:hAnsi="標楷體"/>
                      <w:kern w:val="0"/>
                      <w:sz w:val="20"/>
                    </w:rPr>
                  </w:pPr>
                  <w:r w:rsidRPr="00903950">
                    <w:rPr>
                      <w:rFonts w:ascii="標楷體" w:eastAsia="標楷體" w:hAnsi="標楷體"/>
                      <w:kern w:val="0"/>
                      <w:sz w:val="20"/>
                    </w:rPr>
                    <w:t>徵收及依法分配收入</w:t>
                  </w:r>
                </w:p>
              </w:tc>
              <w:tc>
                <w:tcPr>
                  <w:tcW w:w="1307" w:type="dxa"/>
                  <w:tcBorders>
                    <w:top w:val="nil"/>
                    <w:bottom w:val="nil"/>
                  </w:tcBorders>
                  <w:shd w:val="clear" w:color="auto" w:fill="auto"/>
                  <w:vAlign w:val="center"/>
                </w:tcPr>
                <w:p w14:paraId="36D543D3" w14:textId="77777777" w:rsidR="00332EB6" w:rsidRPr="0047698C" w:rsidRDefault="00332EB6" w:rsidP="00B00565">
                  <w:pPr>
                    <w:ind w:rightChars="20" w:right="48"/>
                    <w:jc w:val="right"/>
                    <w:rPr>
                      <w:rFonts w:ascii="細明體" w:eastAsia="細明體" w:hAnsi="細明體"/>
                      <w:sz w:val="18"/>
                      <w:szCs w:val="18"/>
                    </w:rPr>
                  </w:pPr>
                  <w:r w:rsidRPr="00903950">
                    <w:rPr>
                      <w:rFonts w:ascii="細明體" w:eastAsia="細明體" w:hAnsi="細明體"/>
                      <w:sz w:val="18"/>
                      <w:szCs w:val="18"/>
                    </w:rPr>
                    <w:t>180,000</w:t>
                  </w:r>
                </w:p>
              </w:tc>
              <w:tc>
                <w:tcPr>
                  <w:tcW w:w="1425" w:type="dxa"/>
                  <w:tcBorders>
                    <w:top w:val="nil"/>
                    <w:bottom w:val="nil"/>
                  </w:tcBorders>
                  <w:shd w:val="clear" w:color="auto" w:fill="auto"/>
                  <w:vAlign w:val="center"/>
                </w:tcPr>
                <w:p w14:paraId="2E97C886" w14:textId="77777777" w:rsidR="00332EB6" w:rsidRPr="0047698C" w:rsidRDefault="00332EB6" w:rsidP="00B00565">
                  <w:pPr>
                    <w:ind w:rightChars="20" w:right="48"/>
                    <w:jc w:val="right"/>
                    <w:rPr>
                      <w:rFonts w:ascii="細明體" w:eastAsia="細明體" w:hAnsi="細明體"/>
                      <w:sz w:val="18"/>
                      <w:szCs w:val="18"/>
                    </w:rPr>
                  </w:pPr>
                  <w:r w:rsidRPr="00903950">
                    <w:rPr>
                      <w:rFonts w:ascii="細明體" w:eastAsia="細明體" w:hAnsi="細明體"/>
                      <w:sz w:val="18"/>
                      <w:szCs w:val="18"/>
                    </w:rPr>
                    <w:t>－</w:t>
                  </w:r>
                </w:p>
              </w:tc>
              <w:tc>
                <w:tcPr>
                  <w:tcW w:w="1307" w:type="dxa"/>
                  <w:tcBorders>
                    <w:top w:val="nil"/>
                    <w:bottom w:val="nil"/>
                  </w:tcBorders>
                  <w:shd w:val="clear" w:color="auto" w:fill="auto"/>
                  <w:vAlign w:val="center"/>
                </w:tcPr>
                <w:p w14:paraId="0FF4927A" w14:textId="77777777" w:rsidR="00332EB6" w:rsidRPr="0047698C" w:rsidRDefault="00332EB6" w:rsidP="00B00565">
                  <w:pPr>
                    <w:ind w:rightChars="20" w:right="48"/>
                    <w:jc w:val="right"/>
                    <w:rPr>
                      <w:rFonts w:ascii="細明體" w:eastAsia="細明體" w:hAnsi="細明體"/>
                      <w:sz w:val="18"/>
                      <w:szCs w:val="18"/>
                    </w:rPr>
                  </w:pPr>
                  <w:r w:rsidRPr="00903950">
                    <w:rPr>
                      <w:rFonts w:ascii="細明體" w:eastAsia="細明體" w:hAnsi="細明體"/>
                      <w:sz w:val="18"/>
                      <w:szCs w:val="18"/>
                    </w:rPr>
                    <w:t>－</w:t>
                  </w:r>
                </w:p>
              </w:tc>
              <w:tc>
                <w:tcPr>
                  <w:tcW w:w="1302" w:type="dxa"/>
                  <w:tcBorders>
                    <w:top w:val="nil"/>
                    <w:bottom w:val="nil"/>
                  </w:tcBorders>
                  <w:shd w:val="clear" w:color="auto" w:fill="auto"/>
                  <w:vAlign w:val="center"/>
                </w:tcPr>
                <w:p w14:paraId="34A404F9" w14:textId="77777777" w:rsidR="00332EB6" w:rsidRPr="0047698C" w:rsidRDefault="00332EB6" w:rsidP="00B00565">
                  <w:pPr>
                    <w:ind w:rightChars="20" w:right="48"/>
                    <w:jc w:val="right"/>
                    <w:rPr>
                      <w:rFonts w:ascii="細明體" w:eastAsia="細明體" w:hAnsi="細明體"/>
                      <w:sz w:val="18"/>
                      <w:szCs w:val="18"/>
                    </w:rPr>
                  </w:pPr>
                  <w:r w:rsidRPr="00903950">
                    <w:rPr>
                      <w:rFonts w:ascii="細明體" w:eastAsia="細明體" w:hAnsi="細明體"/>
                      <w:sz w:val="18"/>
                      <w:szCs w:val="18"/>
                    </w:rPr>
                    <w:t>－</w:t>
                  </w:r>
                </w:p>
              </w:tc>
              <w:tc>
                <w:tcPr>
                  <w:tcW w:w="1203" w:type="dxa"/>
                  <w:tcBorders>
                    <w:top w:val="nil"/>
                    <w:bottom w:val="nil"/>
                  </w:tcBorders>
                  <w:shd w:val="clear" w:color="auto" w:fill="auto"/>
                  <w:vAlign w:val="center"/>
                </w:tcPr>
                <w:p w14:paraId="135F9635" w14:textId="77777777" w:rsidR="00332EB6" w:rsidRPr="0047698C" w:rsidRDefault="00332EB6" w:rsidP="00B00565">
                  <w:pPr>
                    <w:ind w:rightChars="20" w:right="48"/>
                    <w:jc w:val="right"/>
                    <w:rPr>
                      <w:rFonts w:ascii="細明體" w:eastAsia="細明體" w:hAnsi="細明體"/>
                      <w:sz w:val="18"/>
                      <w:szCs w:val="18"/>
                    </w:rPr>
                  </w:pPr>
                  <w:r w:rsidRPr="00903950">
                    <w:rPr>
                      <w:rFonts w:ascii="細明體" w:eastAsia="細明體" w:hAnsi="細明體"/>
                      <w:sz w:val="18"/>
                      <w:szCs w:val="18"/>
                    </w:rPr>
                    <w:t>- 180,000</w:t>
                  </w:r>
                </w:p>
              </w:tc>
              <w:tc>
                <w:tcPr>
                  <w:tcW w:w="918" w:type="dxa"/>
                  <w:tcBorders>
                    <w:top w:val="nil"/>
                    <w:bottom w:val="nil"/>
                    <w:right w:val="nil"/>
                  </w:tcBorders>
                  <w:shd w:val="clear" w:color="auto" w:fill="auto"/>
                  <w:vAlign w:val="center"/>
                </w:tcPr>
                <w:p w14:paraId="5512293F" w14:textId="77777777" w:rsidR="00332EB6" w:rsidRPr="00AA1CFE" w:rsidRDefault="00332EB6" w:rsidP="0099462C">
                  <w:pPr>
                    <w:jc w:val="right"/>
                    <w:rPr>
                      <w:rFonts w:ascii="細明體" w:eastAsia="細明體" w:hAnsi="細明體"/>
                      <w:sz w:val="18"/>
                      <w:szCs w:val="18"/>
                    </w:rPr>
                  </w:pPr>
                  <w:r w:rsidRPr="00AA1CFE">
                    <w:rPr>
                      <w:rFonts w:ascii="細明體" w:eastAsia="細明體" w:hAnsi="細明體"/>
                      <w:sz w:val="18"/>
                      <w:szCs w:val="18"/>
                    </w:rPr>
                    <w:t>- 100.00</w:t>
                  </w:r>
                </w:p>
              </w:tc>
            </w:tr>
            <w:tr w:rsidR="00332EB6" w14:paraId="5993CF58" w14:textId="77777777" w:rsidTr="009946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17"/>
              </w:trPr>
              <w:tc>
                <w:tcPr>
                  <w:tcW w:w="2405" w:type="dxa"/>
                  <w:tcBorders>
                    <w:top w:val="nil"/>
                    <w:left w:val="nil"/>
                    <w:bottom w:val="nil"/>
                  </w:tcBorders>
                  <w:shd w:val="clear" w:color="auto" w:fill="auto"/>
                  <w:vAlign w:val="center"/>
                </w:tcPr>
                <w:p w14:paraId="0F28DD30" w14:textId="77777777" w:rsidR="00332EB6" w:rsidRPr="00220002" w:rsidRDefault="00332EB6" w:rsidP="00B00565">
                  <w:pPr>
                    <w:ind w:leftChars="100" w:left="240" w:right="42"/>
                    <w:rPr>
                      <w:rFonts w:ascii="標楷體" w:eastAsia="標楷體" w:hAnsi="標楷體"/>
                      <w:noProof/>
                      <w:kern w:val="0"/>
                      <w:sz w:val="20"/>
                    </w:rPr>
                  </w:pPr>
                  <w:r w:rsidRPr="00903950">
                    <w:rPr>
                      <w:rFonts w:ascii="標楷體" w:eastAsia="標楷體" w:hAnsi="標楷體"/>
                      <w:kern w:val="0"/>
                      <w:sz w:val="20"/>
                    </w:rPr>
                    <w:t>政府撥入收入</w:t>
                  </w:r>
                </w:p>
              </w:tc>
              <w:tc>
                <w:tcPr>
                  <w:tcW w:w="1307" w:type="dxa"/>
                  <w:tcBorders>
                    <w:top w:val="nil"/>
                    <w:bottom w:val="nil"/>
                  </w:tcBorders>
                  <w:shd w:val="clear" w:color="auto" w:fill="auto"/>
                  <w:vAlign w:val="center"/>
                </w:tcPr>
                <w:p w14:paraId="2DBA42E5" w14:textId="77777777" w:rsidR="00332EB6" w:rsidRPr="006B0EB1" w:rsidRDefault="00332EB6" w:rsidP="00B00565">
                  <w:pPr>
                    <w:ind w:rightChars="20" w:right="48"/>
                    <w:jc w:val="right"/>
                    <w:rPr>
                      <w:rFonts w:ascii="細明體" w:eastAsia="細明體" w:hAnsi="細明體"/>
                      <w:sz w:val="18"/>
                      <w:szCs w:val="18"/>
                    </w:rPr>
                  </w:pPr>
                  <w:r w:rsidRPr="00903950">
                    <w:rPr>
                      <w:rFonts w:ascii="細明體" w:eastAsia="細明體" w:hAnsi="細明體"/>
                      <w:sz w:val="18"/>
                      <w:szCs w:val="18"/>
                    </w:rPr>
                    <w:t>22,000,000</w:t>
                  </w:r>
                </w:p>
              </w:tc>
              <w:tc>
                <w:tcPr>
                  <w:tcW w:w="1425" w:type="dxa"/>
                  <w:tcBorders>
                    <w:top w:val="nil"/>
                    <w:bottom w:val="nil"/>
                  </w:tcBorders>
                  <w:shd w:val="clear" w:color="auto" w:fill="auto"/>
                  <w:vAlign w:val="center"/>
                </w:tcPr>
                <w:p w14:paraId="5DA51778" w14:textId="77777777" w:rsidR="00332EB6" w:rsidRPr="006B0EB1" w:rsidRDefault="00332EB6" w:rsidP="00B00565">
                  <w:pPr>
                    <w:ind w:rightChars="20" w:right="48"/>
                    <w:jc w:val="right"/>
                    <w:rPr>
                      <w:rFonts w:ascii="細明體" w:eastAsia="細明體" w:hAnsi="細明體"/>
                      <w:sz w:val="18"/>
                      <w:szCs w:val="18"/>
                    </w:rPr>
                  </w:pPr>
                  <w:r w:rsidRPr="00903950">
                    <w:rPr>
                      <w:rFonts w:ascii="細明體" w:eastAsia="細明體" w:hAnsi="細明體"/>
                      <w:sz w:val="18"/>
                      <w:szCs w:val="18"/>
                    </w:rPr>
                    <w:t>22,000,000</w:t>
                  </w:r>
                </w:p>
              </w:tc>
              <w:tc>
                <w:tcPr>
                  <w:tcW w:w="1307" w:type="dxa"/>
                  <w:tcBorders>
                    <w:top w:val="nil"/>
                    <w:bottom w:val="nil"/>
                  </w:tcBorders>
                  <w:shd w:val="clear" w:color="auto" w:fill="auto"/>
                  <w:vAlign w:val="center"/>
                </w:tcPr>
                <w:p w14:paraId="21822CFD" w14:textId="77777777" w:rsidR="00332EB6" w:rsidRPr="006B0EB1" w:rsidRDefault="00332EB6" w:rsidP="00B00565">
                  <w:pPr>
                    <w:ind w:rightChars="20" w:right="48"/>
                    <w:jc w:val="right"/>
                    <w:rPr>
                      <w:rFonts w:ascii="細明體" w:eastAsia="細明體" w:hAnsi="細明體"/>
                      <w:sz w:val="18"/>
                      <w:szCs w:val="18"/>
                    </w:rPr>
                  </w:pPr>
                  <w:r w:rsidRPr="00903950">
                    <w:rPr>
                      <w:rFonts w:ascii="細明體" w:eastAsia="細明體" w:hAnsi="細明體"/>
                      <w:sz w:val="18"/>
                      <w:szCs w:val="18"/>
                    </w:rPr>
                    <w:t>－</w:t>
                  </w:r>
                </w:p>
              </w:tc>
              <w:tc>
                <w:tcPr>
                  <w:tcW w:w="1302" w:type="dxa"/>
                  <w:tcBorders>
                    <w:top w:val="nil"/>
                    <w:bottom w:val="nil"/>
                  </w:tcBorders>
                  <w:shd w:val="clear" w:color="auto" w:fill="auto"/>
                  <w:vAlign w:val="center"/>
                </w:tcPr>
                <w:p w14:paraId="1A04A9F3" w14:textId="77777777" w:rsidR="00332EB6" w:rsidRPr="006B0EB1" w:rsidRDefault="00332EB6" w:rsidP="00B00565">
                  <w:pPr>
                    <w:ind w:rightChars="20" w:right="48"/>
                    <w:jc w:val="right"/>
                    <w:rPr>
                      <w:rFonts w:ascii="細明體" w:eastAsia="細明體" w:hAnsi="細明體"/>
                      <w:sz w:val="18"/>
                      <w:szCs w:val="18"/>
                    </w:rPr>
                  </w:pPr>
                  <w:r w:rsidRPr="00903950">
                    <w:rPr>
                      <w:rFonts w:ascii="細明體" w:eastAsia="細明體" w:hAnsi="細明體"/>
                      <w:sz w:val="18"/>
                      <w:szCs w:val="18"/>
                    </w:rPr>
                    <w:t>22,000,000</w:t>
                  </w:r>
                </w:p>
              </w:tc>
              <w:tc>
                <w:tcPr>
                  <w:tcW w:w="1203" w:type="dxa"/>
                  <w:tcBorders>
                    <w:top w:val="nil"/>
                    <w:bottom w:val="nil"/>
                  </w:tcBorders>
                  <w:shd w:val="clear" w:color="auto" w:fill="auto"/>
                  <w:vAlign w:val="center"/>
                </w:tcPr>
                <w:p w14:paraId="3FF8800E" w14:textId="77777777" w:rsidR="00332EB6" w:rsidRPr="006B0EB1" w:rsidRDefault="00332EB6" w:rsidP="00B00565">
                  <w:pPr>
                    <w:ind w:rightChars="20" w:right="48"/>
                    <w:jc w:val="right"/>
                    <w:rPr>
                      <w:rFonts w:ascii="細明體" w:eastAsia="細明體" w:hAnsi="細明體"/>
                      <w:sz w:val="18"/>
                      <w:szCs w:val="18"/>
                    </w:rPr>
                  </w:pPr>
                  <w:r w:rsidRPr="00903950">
                    <w:rPr>
                      <w:rFonts w:ascii="細明體" w:eastAsia="細明體" w:hAnsi="細明體"/>
                      <w:sz w:val="18"/>
                      <w:szCs w:val="18"/>
                    </w:rPr>
                    <w:t>－</w:t>
                  </w:r>
                </w:p>
              </w:tc>
              <w:tc>
                <w:tcPr>
                  <w:tcW w:w="918" w:type="dxa"/>
                  <w:tcBorders>
                    <w:top w:val="nil"/>
                    <w:bottom w:val="nil"/>
                    <w:right w:val="nil"/>
                  </w:tcBorders>
                  <w:shd w:val="clear" w:color="auto" w:fill="auto"/>
                  <w:vAlign w:val="center"/>
                </w:tcPr>
                <w:p w14:paraId="3B557C71" w14:textId="77777777" w:rsidR="00332EB6" w:rsidRPr="00AA1CFE" w:rsidRDefault="00332EB6" w:rsidP="0099462C">
                  <w:pPr>
                    <w:jc w:val="right"/>
                    <w:rPr>
                      <w:rFonts w:ascii="細明體" w:eastAsia="細明體" w:hAnsi="細明體"/>
                      <w:sz w:val="18"/>
                      <w:szCs w:val="18"/>
                    </w:rPr>
                  </w:pPr>
                  <w:r w:rsidRPr="00AA1CFE">
                    <w:rPr>
                      <w:rFonts w:ascii="細明體" w:eastAsia="細明體" w:hAnsi="細明體"/>
                      <w:sz w:val="18"/>
                      <w:szCs w:val="18"/>
                    </w:rPr>
                    <w:t>－</w:t>
                  </w:r>
                </w:p>
              </w:tc>
            </w:tr>
            <w:tr w:rsidR="00332EB6" w:rsidRPr="004A4A5E" w14:paraId="140D9AC7" w14:textId="77777777" w:rsidTr="009946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17"/>
              </w:trPr>
              <w:tc>
                <w:tcPr>
                  <w:tcW w:w="2405" w:type="dxa"/>
                  <w:tcBorders>
                    <w:top w:val="nil"/>
                    <w:left w:val="nil"/>
                    <w:bottom w:val="nil"/>
                  </w:tcBorders>
                  <w:shd w:val="clear" w:color="auto" w:fill="auto"/>
                  <w:vAlign w:val="center"/>
                </w:tcPr>
                <w:p w14:paraId="16864A13" w14:textId="77777777" w:rsidR="00332EB6" w:rsidRPr="00220002" w:rsidRDefault="00332EB6" w:rsidP="00B00565">
                  <w:pPr>
                    <w:ind w:left="14" w:right="42"/>
                    <w:rPr>
                      <w:rFonts w:ascii="標楷體" w:eastAsia="標楷體" w:hAnsi="標楷體"/>
                      <w:b/>
                      <w:kern w:val="0"/>
                      <w:sz w:val="20"/>
                    </w:rPr>
                  </w:pPr>
                  <w:r w:rsidRPr="00220002">
                    <w:rPr>
                      <w:rFonts w:ascii="標楷體" w:eastAsia="標楷體" w:hAnsi="標楷體" w:hint="eastAsia"/>
                      <w:b/>
                      <w:noProof/>
                      <w:kern w:val="0"/>
                      <w:sz w:val="20"/>
                    </w:rPr>
                    <w:t>基金用途</w:t>
                  </w:r>
                </w:p>
              </w:tc>
              <w:tc>
                <w:tcPr>
                  <w:tcW w:w="1307" w:type="dxa"/>
                  <w:tcBorders>
                    <w:top w:val="nil"/>
                    <w:bottom w:val="nil"/>
                  </w:tcBorders>
                  <w:shd w:val="clear" w:color="auto" w:fill="auto"/>
                  <w:vAlign w:val="center"/>
                </w:tcPr>
                <w:p w14:paraId="38D46BFB" w14:textId="77777777" w:rsidR="00332EB6" w:rsidRPr="00F55D59" w:rsidRDefault="00332EB6" w:rsidP="00B00565">
                  <w:pPr>
                    <w:ind w:rightChars="20" w:right="48"/>
                    <w:jc w:val="right"/>
                    <w:rPr>
                      <w:rFonts w:ascii="細明體" w:eastAsia="細明體" w:hAnsi="細明體"/>
                      <w:b/>
                      <w:sz w:val="18"/>
                      <w:szCs w:val="18"/>
                    </w:rPr>
                  </w:pPr>
                  <w:r w:rsidRPr="00903950">
                    <w:rPr>
                      <w:rFonts w:ascii="細明體" w:eastAsia="細明體" w:hAnsi="細明體"/>
                      <w:b/>
                      <w:sz w:val="18"/>
                      <w:szCs w:val="18"/>
                    </w:rPr>
                    <w:t>22,428,000</w:t>
                  </w:r>
                </w:p>
              </w:tc>
              <w:tc>
                <w:tcPr>
                  <w:tcW w:w="1425" w:type="dxa"/>
                  <w:tcBorders>
                    <w:top w:val="nil"/>
                    <w:bottom w:val="nil"/>
                  </w:tcBorders>
                  <w:shd w:val="clear" w:color="auto" w:fill="auto"/>
                  <w:vAlign w:val="center"/>
                </w:tcPr>
                <w:p w14:paraId="483F550C" w14:textId="77777777" w:rsidR="00332EB6" w:rsidRPr="00F55D59" w:rsidRDefault="00332EB6" w:rsidP="00B00565">
                  <w:pPr>
                    <w:ind w:rightChars="20" w:right="48"/>
                    <w:jc w:val="right"/>
                    <w:rPr>
                      <w:rFonts w:ascii="細明體" w:eastAsia="細明體" w:hAnsi="細明體"/>
                      <w:b/>
                      <w:sz w:val="18"/>
                      <w:szCs w:val="18"/>
                    </w:rPr>
                  </w:pPr>
                  <w:r w:rsidRPr="00903950">
                    <w:rPr>
                      <w:rFonts w:ascii="細明體" w:eastAsia="細明體" w:hAnsi="細明體"/>
                      <w:b/>
                      <w:sz w:val="18"/>
                      <w:szCs w:val="18"/>
                    </w:rPr>
                    <w:t>19,247,373</w:t>
                  </w:r>
                </w:p>
              </w:tc>
              <w:tc>
                <w:tcPr>
                  <w:tcW w:w="1307" w:type="dxa"/>
                  <w:tcBorders>
                    <w:top w:val="nil"/>
                    <w:bottom w:val="nil"/>
                  </w:tcBorders>
                  <w:shd w:val="clear" w:color="auto" w:fill="auto"/>
                  <w:vAlign w:val="center"/>
                </w:tcPr>
                <w:p w14:paraId="40AE9788" w14:textId="77777777" w:rsidR="00332EB6" w:rsidRPr="00F55D59" w:rsidRDefault="00332EB6" w:rsidP="00B00565">
                  <w:pPr>
                    <w:ind w:rightChars="20" w:right="48"/>
                    <w:jc w:val="right"/>
                    <w:rPr>
                      <w:rFonts w:ascii="細明體" w:eastAsia="細明體" w:hAnsi="細明體"/>
                      <w:b/>
                      <w:sz w:val="18"/>
                      <w:szCs w:val="18"/>
                    </w:rPr>
                  </w:pPr>
                  <w:r w:rsidRPr="00903950">
                    <w:rPr>
                      <w:rFonts w:ascii="細明體" w:eastAsia="細明體" w:hAnsi="細明體"/>
                      <w:b/>
                      <w:sz w:val="18"/>
                      <w:szCs w:val="18"/>
                    </w:rPr>
                    <w:t>－</w:t>
                  </w:r>
                </w:p>
              </w:tc>
              <w:tc>
                <w:tcPr>
                  <w:tcW w:w="1302" w:type="dxa"/>
                  <w:tcBorders>
                    <w:top w:val="nil"/>
                    <w:bottom w:val="nil"/>
                  </w:tcBorders>
                  <w:shd w:val="clear" w:color="auto" w:fill="auto"/>
                  <w:vAlign w:val="center"/>
                </w:tcPr>
                <w:p w14:paraId="04F82503" w14:textId="77777777" w:rsidR="00332EB6" w:rsidRPr="00F55D59" w:rsidRDefault="00332EB6" w:rsidP="00B00565">
                  <w:pPr>
                    <w:ind w:rightChars="20" w:right="48"/>
                    <w:jc w:val="right"/>
                    <w:rPr>
                      <w:rFonts w:ascii="細明體" w:eastAsia="細明體" w:hAnsi="細明體"/>
                      <w:b/>
                      <w:sz w:val="18"/>
                      <w:szCs w:val="18"/>
                    </w:rPr>
                  </w:pPr>
                  <w:r w:rsidRPr="00903950">
                    <w:rPr>
                      <w:rFonts w:ascii="細明體" w:eastAsia="細明體" w:hAnsi="細明體"/>
                      <w:b/>
                      <w:sz w:val="18"/>
                      <w:szCs w:val="18"/>
                    </w:rPr>
                    <w:t>19,247,373</w:t>
                  </w:r>
                </w:p>
              </w:tc>
              <w:tc>
                <w:tcPr>
                  <w:tcW w:w="1203" w:type="dxa"/>
                  <w:tcBorders>
                    <w:top w:val="nil"/>
                    <w:bottom w:val="nil"/>
                  </w:tcBorders>
                  <w:shd w:val="clear" w:color="auto" w:fill="auto"/>
                  <w:vAlign w:val="center"/>
                </w:tcPr>
                <w:p w14:paraId="3EB08715" w14:textId="77777777" w:rsidR="00332EB6" w:rsidRPr="0092227E" w:rsidRDefault="00332EB6" w:rsidP="00B00565">
                  <w:pPr>
                    <w:ind w:rightChars="20" w:right="48"/>
                    <w:jc w:val="right"/>
                    <w:rPr>
                      <w:rFonts w:ascii="細明體" w:eastAsia="細明體" w:hAnsi="細明體"/>
                      <w:b/>
                      <w:sz w:val="18"/>
                      <w:szCs w:val="18"/>
                    </w:rPr>
                  </w:pPr>
                  <w:r w:rsidRPr="00903950">
                    <w:rPr>
                      <w:rFonts w:ascii="細明體" w:eastAsia="細明體" w:hAnsi="細明體"/>
                      <w:b/>
                      <w:sz w:val="18"/>
                      <w:szCs w:val="18"/>
                    </w:rPr>
                    <w:t>- 3,180,627</w:t>
                  </w:r>
                </w:p>
              </w:tc>
              <w:tc>
                <w:tcPr>
                  <w:tcW w:w="918" w:type="dxa"/>
                  <w:tcBorders>
                    <w:top w:val="nil"/>
                    <w:bottom w:val="nil"/>
                    <w:right w:val="nil"/>
                  </w:tcBorders>
                  <w:shd w:val="clear" w:color="auto" w:fill="auto"/>
                  <w:vAlign w:val="center"/>
                </w:tcPr>
                <w:p w14:paraId="153B03CD" w14:textId="77777777" w:rsidR="00332EB6" w:rsidRPr="0092227E" w:rsidRDefault="00332EB6" w:rsidP="0099462C">
                  <w:pPr>
                    <w:jc w:val="right"/>
                    <w:rPr>
                      <w:rFonts w:ascii="細明體" w:eastAsia="細明體" w:hAnsi="細明體"/>
                      <w:b/>
                      <w:sz w:val="18"/>
                      <w:szCs w:val="18"/>
                    </w:rPr>
                  </w:pPr>
                  <w:r w:rsidRPr="0092227E">
                    <w:rPr>
                      <w:rFonts w:ascii="細明體" w:eastAsia="細明體" w:hAnsi="細明體"/>
                      <w:b/>
                      <w:sz w:val="18"/>
                      <w:szCs w:val="18"/>
                    </w:rPr>
                    <w:t>- 14.18</w:t>
                  </w:r>
                </w:p>
              </w:tc>
            </w:tr>
            <w:tr w:rsidR="00332EB6" w14:paraId="352C2991" w14:textId="77777777" w:rsidTr="009946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rPr>
              <w:tc>
                <w:tcPr>
                  <w:tcW w:w="2405" w:type="dxa"/>
                  <w:tcBorders>
                    <w:top w:val="nil"/>
                    <w:left w:val="nil"/>
                    <w:bottom w:val="nil"/>
                  </w:tcBorders>
                  <w:shd w:val="clear" w:color="auto" w:fill="auto"/>
                  <w:vAlign w:val="center"/>
                </w:tcPr>
                <w:p w14:paraId="68F78CD2" w14:textId="77777777" w:rsidR="00332EB6" w:rsidRPr="00220002" w:rsidRDefault="00332EB6" w:rsidP="00B00565">
                  <w:pPr>
                    <w:ind w:leftChars="100" w:left="240" w:right="42"/>
                    <w:rPr>
                      <w:rFonts w:ascii="標楷體" w:eastAsia="標楷體" w:hAnsi="標楷體"/>
                      <w:kern w:val="0"/>
                      <w:sz w:val="20"/>
                    </w:rPr>
                  </w:pPr>
                  <w:r w:rsidRPr="00220002">
                    <w:rPr>
                      <w:rFonts w:ascii="標楷體" w:eastAsia="標楷體" w:hAnsi="標楷體" w:hint="eastAsia"/>
                      <w:noProof/>
                      <w:kern w:val="0"/>
                      <w:sz w:val="20"/>
                    </w:rPr>
                    <w:t>建築物無障礙設備與設施改善及推動計畫</w:t>
                  </w:r>
                </w:p>
              </w:tc>
              <w:tc>
                <w:tcPr>
                  <w:tcW w:w="1307" w:type="dxa"/>
                  <w:tcBorders>
                    <w:top w:val="nil"/>
                    <w:bottom w:val="nil"/>
                  </w:tcBorders>
                  <w:shd w:val="clear" w:color="auto" w:fill="auto"/>
                  <w:vAlign w:val="center"/>
                </w:tcPr>
                <w:p w14:paraId="7BE24DE5" w14:textId="77777777" w:rsidR="00332EB6" w:rsidRPr="0047698C" w:rsidRDefault="00332EB6" w:rsidP="00B00565">
                  <w:pPr>
                    <w:ind w:rightChars="20" w:right="48"/>
                    <w:jc w:val="right"/>
                    <w:rPr>
                      <w:rFonts w:ascii="細明體" w:eastAsia="細明體" w:hAnsi="細明體"/>
                      <w:sz w:val="18"/>
                      <w:szCs w:val="18"/>
                    </w:rPr>
                  </w:pPr>
                  <w:r w:rsidRPr="00903950">
                    <w:rPr>
                      <w:rFonts w:ascii="細明體" w:eastAsia="細明體" w:hAnsi="細明體"/>
                      <w:sz w:val="18"/>
                      <w:szCs w:val="18"/>
                    </w:rPr>
                    <w:t>22,428,000</w:t>
                  </w:r>
                </w:p>
              </w:tc>
              <w:tc>
                <w:tcPr>
                  <w:tcW w:w="1425" w:type="dxa"/>
                  <w:tcBorders>
                    <w:top w:val="nil"/>
                    <w:bottom w:val="nil"/>
                  </w:tcBorders>
                  <w:shd w:val="clear" w:color="auto" w:fill="auto"/>
                  <w:vAlign w:val="center"/>
                </w:tcPr>
                <w:p w14:paraId="33D342D4" w14:textId="77777777" w:rsidR="00332EB6" w:rsidRPr="0047698C" w:rsidRDefault="00332EB6" w:rsidP="00B00565">
                  <w:pPr>
                    <w:ind w:rightChars="20" w:right="48"/>
                    <w:jc w:val="right"/>
                    <w:rPr>
                      <w:rFonts w:ascii="細明體" w:eastAsia="細明體" w:hAnsi="細明體"/>
                      <w:sz w:val="18"/>
                      <w:szCs w:val="18"/>
                    </w:rPr>
                  </w:pPr>
                  <w:r w:rsidRPr="00903950">
                    <w:rPr>
                      <w:rFonts w:ascii="細明體" w:eastAsia="細明體" w:hAnsi="細明體"/>
                      <w:sz w:val="18"/>
                      <w:szCs w:val="18"/>
                    </w:rPr>
                    <w:t>19,247,373</w:t>
                  </w:r>
                </w:p>
              </w:tc>
              <w:tc>
                <w:tcPr>
                  <w:tcW w:w="1307" w:type="dxa"/>
                  <w:tcBorders>
                    <w:top w:val="nil"/>
                    <w:bottom w:val="nil"/>
                  </w:tcBorders>
                  <w:shd w:val="clear" w:color="auto" w:fill="auto"/>
                  <w:vAlign w:val="center"/>
                </w:tcPr>
                <w:p w14:paraId="4AB78393" w14:textId="77777777" w:rsidR="00332EB6" w:rsidRPr="0047698C" w:rsidRDefault="00332EB6" w:rsidP="00B00565">
                  <w:pPr>
                    <w:ind w:rightChars="20" w:right="48"/>
                    <w:jc w:val="right"/>
                    <w:rPr>
                      <w:rFonts w:ascii="細明體" w:eastAsia="細明體" w:hAnsi="細明體"/>
                      <w:sz w:val="18"/>
                      <w:szCs w:val="18"/>
                    </w:rPr>
                  </w:pPr>
                  <w:r w:rsidRPr="00903950">
                    <w:rPr>
                      <w:rFonts w:ascii="細明體" w:eastAsia="細明體" w:hAnsi="細明體"/>
                      <w:sz w:val="18"/>
                      <w:szCs w:val="18"/>
                    </w:rPr>
                    <w:t>－</w:t>
                  </w:r>
                </w:p>
              </w:tc>
              <w:tc>
                <w:tcPr>
                  <w:tcW w:w="1302" w:type="dxa"/>
                  <w:tcBorders>
                    <w:top w:val="nil"/>
                    <w:bottom w:val="nil"/>
                  </w:tcBorders>
                  <w:shd w:val="clear" w:color="auto" w:fill="auto"/>
                  <w:vAlign w:val="center"/>
                </w:tcPr>
                <w:p w14:paraId="7D3F7FF5" w14:textId="77777777" w:rsidR="00332EB6" w:rsidRPr="0047698C" w:rsidRDefault="00332EB6" w:rsidP="00B00565">
                  <w:pPr>
                    <w:ind w:rightChars="20" w:right="48"/>
                    <w:jc w:val="right"/>
                    <w:rPr>
                      <w:rFonts w:ascii="細明體" w:eastAsia="細明體" w:hAnsi="細明體"/>
                      <w:sz w:val="18"/>
                      <w:szCs w:val="18"/>
                    </w:rPr>
                  </w:pPr>
                  <w:r w:rsidRPr="00903950">
                    <w:rPr>
                      <w:rFonts w:ascii="細明體" w:eastAsia="細明體" w:hAnsi="細明體"/>
                      <w:sz w:val="18"/>
                      <w:szCs w:val="18"/>
                    </w:rPr>
                    <w:t>19,247,373</w:t>
                  </w:r>
                </w:p>
              </w:tc>
              <w:tc>
                <w:tcPr>
                  <w:tcW w:w="1203" w:type="dxa"/>
                  <w:tcBorders>
                    <w:top w:val="nil"/>
                    <w:bottom w:val="nil"/>
                  </w:tcBorders>
                  <w:shd w:val="clear" w:color="auto" w:fill="auto"/>
                  <w:vAlign w:val="center"/>
                </w:tcPr>
                <w:p w14:paraId="081CC6E1" w14:textId="77777777" w:rsidR="00332EB6" w:rsidRPr="000C6B6A" w:rsidRDefault="00332EB6" w:rsidP="00B00565">
                  <w:pPr>
                    <w:ind w:rightChars="20" w:right="48"/>
                    <w:jc w:val="right"/>
                    <w:rPr>
                      <w:rFonts w:ascii="細明體" w:eastAsia="細明體" w:hAnsi="細明體"/>
                      <w:noProof/>
                      <w:spacing w:val="-6"/>
                      <w:sz w:val="18"/>
                      <w:szCs w:val="18"/>
                    </w:rPr>
                  </w:pPr>
                  <w:r w:rsidRPr="00903950">
                    <w:rPr>
                      <w:rFonts w:ascii="細明體" w:eastAsia="細明體" w:hAnsi="細明體"/>
                      <w:noProof/>
                      <w:sz w:val="18"/>
                      <w:szCs w:val="18"/>
                    </w:rPr>
                    <w:t>- 3,180,627</w:t>
                  </w:r>
                </w:p>
              </w:tc>
              <w:tc>
                <w:tcPr>
                  <w:tcW w:w="918" w:type="dxa"/>
                  <w:tcBorders>
                    <w:top w:val="nil"/>
                    <w:bottom w:val="nil"/>
                    <w:right w:val="nil"/>
                  </w:tcBorders>
                  <w:shd w:val="clear" w:color="auto" w:fill="auto"/>
                  <w:vAlign w:val="center"/>
                </w:tcPr>
                <w:p w14:paraId="5306565E" w14:textId="77777777" w:rsidR="00332EB6" w:rsidRPr="00E97235" w:rsidRDefault="00332EB6" w:rsidP="0099462C">
                  <w:pPr>
                    <w:jc w:val="right"/>
                    <w:rPr>
                      <w:rFonts w:ascii="細明體" w:eastAsia="細明體" w:hAnsi="細明體"/>
                      <w:color w:val="000000" w:themeColor="text1"/>
                      <w:kern w:val="0"/>
                      <w:sz w:val="18"/>
                      <w:szCs w:val="18"/>
                    </w:rPr>
                  </w:pPr>
                  <w:r w:rsidRPr="00903950">
                    <w:rPr>
                      <w:rFonts w:ascii="細明體" w:eastAsia="細明體" w:hAnsi="細明體"/>
                      <w:kern w:val="0"/>
                      <w:sz w:val="18"/>
                      <w:szCs w:val="18"/>
                    </w:rPr>
                    <w:t>- 14.18</w:t>
                  </w:r>
                </w:p>
              </w:tc>
            </w:tr>
            <w:tr w:rsidR="00332EB6" w:rsidRPr="004A4A5E" w14:paraId="38F9B85B" w14:textId="77777777" w:rsidTr="009946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17"/>
              </w:trPr>
              <w:tc>
                <w:tcPr>
                  <w:tcW w:w="2405" w:type="dxa"/>
                  <w:tcBorders>
                    <w:top w:val="nil"/>
                    <w:left w:val="nil"/>
                    <w:bottom w:val="nil"/>
                  </w:tcBorders>
                  <w:shd w:val="clear" w:color="auto" w:fill="auto"/>
                  <w:vAlign w:val="center"/>
                </w:tcPr>
                <w:p w14:paraId="7A437C36" w14:textId="77777777" w:rsidR="00332EB6" w:rsidRPr="00220002" w:rsidRDefault="00332EB6" w:rsidP="00B00565">
                  <w:pPr>
                    <w:ind w:left="14" w:right="42"/>
                    <w:rPr>
                      <w:rFonts w:ascii="標楷體" w:eastAsia="標楷體" w:hAnsi="標楷體"/>
                      <w:b/>
                      <w:kern w:val="0"/>
                      <w:sz w:val="20"/>
                    </w:rPr>
                  </w:pPr>
                  <w:r>
                    <w:rPr>
                      <w:rFonts w:ascii="標楷體" w:eastAsia="標楷體" w:hAnsi="標楷體" w:hint="eastAsia"/>
                      <w:b/>
                      <w:noProof/>
                      <w:kern w:val="0"/>
                      <w:sz w:val="20"/>
                    </w:rPr>
                    <w:t>本期賸餘（短絀</w:t>
                  </w:r>
                  <w:r w:rsidRPr="00220002">
                    <w:rPr>
                      <w:rFonts w:ascii="標楷體" w:eastAsia="標楷體" w:hAnsi="標楷體" w:hint="eastAsia"/>
                      <w:b/>
                      <w:noProof/>
                      <w:kern w:val="0"/>
                      <w:sz w:val="20"/>
                    </w:rPr>
                    <w:t>）</w:t>
                  </w:r>
                </w:p>
              </w:tc>
              <w:tc>
                <w:tcPr>
                  <w:tcW w:w="1307" w:type="dxa"/>
                  <w:tcBorders>
                    <w:top w:val="nil"/>
                    <w:bottom w:val="nil"/>
                  </w:tcBorders>
                  <w:shd w:val="clear" w:color="auto" w:fill="auto"/>
                  <w:vAlign w:val="center"/>
                </w:tcPr>
                <w:p w14:paraId="0A0109F9" w14:textId="77777777" w:rsidR="00332EB6" w:rsidRPr="00F55D59" w:rsidRDefault="00332EB6" w:rsidP="00B00565">
                  <w:pPr>
                    <w:ind w:rightChars="20" w:right="48"/>
                    <w:jc w:val="right"/>
                    <w:rPr>
                      <w:rFonts w:ascii="細明體" w:eastAsia="細明體" w:hAnsi="細明體"/>
                      <w:b/>
                      <w:sz w:val="18"/>
                      <w:szCs w:val="18"/>
                    </w:rPr>
                  </w:pPr>
                  <w:r w:rsidRPr="00903950">
                    <w:rPr>
                      <w:rFonts w:ascii="細明體" w:eastAsia="細明體" w:hAnsi="細明體"/>
                      <w:b/>
                      <w:sz w:val="18"/>
                      <w:szCs w:val="18"/>
                    </w:rPr>
                    <w:t>- 248,000</w:t>
                  </w:r>
                </w:p>
              </w:tc>
              <w:tc>
                <w:tcPr>
                  <w:tcW w:w="1425" w:type="dxa"/>
                  <w:tcBorders>
                    <w:top w:val="nil"/>
                    <w:bottom w:val="nil"/>
                  </w:tcBorders>
                  <w:shd w:val="clear" w:color="auto" w:fill="auto"/>
                  <w:vAlign w:val="center"/>
                </w:tcPr>
                <w:p w14:paraId="64E84DBA" w14:textId="77777777" w:rsidR="00332EB6" w:rsidRPr="00F55D59" w:rsidRDefault="00332EB6" w:rsidP="00B00565">
                  <w:pPr>
                    <w:ind w:rightChars="20" w:right="48"/>
                    <w:jc w:val="right"/>
                    <w:rPr>
                      <w:rFonts w:ascii="細明體" w:eastAsia="細明體" w:hAnsi="細明體"/>
                      <w:b/>
                      <w:sz w:val="18"/>
                      <w:szCs w:val="18"/>
                    </w:rPr>
                  </w:pPr>
                  <w:r w:rsidRPr="00903950">
                    <w:rPr>
                      <w:rFonts w:ascii="細明體" w:eastAsia="細明體" w:hAnsi="細明體"/>
                      <w:b/>
                      <w:sz w:val="18"/>
                      <w:szCs w:val="18"/>
                    </w:rPr>
                    <w:t>2,752,627</w:t>
                  </w:r>
                </w:p>
              </w:tc>
              <w:tc>
                <w:tcPr>
                  <w:tcW w:w="1307" w:type="dxa"/>
                  <w:tcBorders>
                    <w:top w:val="nil"/>
                    <w:bottom w:val="nil"/>
                  </w:tcBorders>
                  <w:shd w:val="clear" w:color="auto" w:fill="auto"/>
                  <w:vAlign w:val="center"/>
                </w:tcPr>
                <w:p w14:paraId="3EFAC238" w14:textId="77777777" w:rsidR="00332EB6" w:rsidRPr="00F55D59" w:rsidRDefault="00332EB6" w:rsidP="00B00565">
                  <w:pPr>
                    <w:ind w:rightChars="20" w:right="48"/>
                    <w:jc w:val="right"/>
                    <w:rPr>
                      <w:rFonts w:ascii="細明體" w:eastAsia="細明體" w:hAnsi="細明體"/>
                      <w:b/>
                      <w:sz w:val="18"/>
                      <w:szCs w:val="18"/>
                    </w:rPr>
                  </w:pPr>
                  <w:r w:rsidRPr="00903950">
                    <w:rPr>
                      <w:rFonts w:ascii="細明體" w:eastAsia="細明體" w:hAnsi="細明體"/>
                      <w:b/>
                      <w:sz w:val="18"/>
                      <w:szCs w:val="18"/>
                    </w:rPr>
                    <w:t>－</w:t>
                  </w:r>
                </w:p>
              </w:tc>
              <w:tc>
                <w:tcPr>
                  <w:tcW w:w="1302" w:type="dxa"/>
                  <w:tcBorders>
                    <w:top w:val="nil"/>
                    <w:bottom w:val="nil"/>
                  </w:tcBorders>
                  <w:shd w:val="clear" w:color="auto" w:fill="auto"/>
                  <w:vAlign w:val="center"/>
                </w:tcPr>
                <w:p w14:paraId="34F9BC88" w14:textId="77777777" w:rsidR="00332EB6" w:rsidRPr="00F55D59" w:rsidRDefault="00332EB6" w:rsidP="00B00565">
                  <w:pPr>
                    <w:ind w:rightChars="20" w:right="48"/>
                    <w:jc w:val="right"/>
                    <w:rPr>
                      <w:rFonts w:ascii="細明體" w:eastAsia="細明體" w:hAnsi="細明體"/>
                      <w:b/>
                      <w:sz w:val="18"/>
                      <w:szCs w:val="18"/>
                    </w:rPr>
                  </w:pPr>
                  <w:r w:rsidRPr="00903950">
                    <w:rPr>
                      <w:rFonts w:ascii="細明體" w:eastAsia="細明體" w:hAnsi="細明體"/>
                      <w:b/>
                      <w:sz w:val="18"/>
                      <w:szCs w:val="18"/>
                    </w:rPr>
                    <w:t>2,752,627</w:t>
                  </w:r>
                </w:p>
              </w:tc>
              <w:tc>
                <w:tcPr>
                  <w:tcW w:w="1203" w:type="dxa"/>
                  <w:tcBorders>
                    <w:top w:val="nil"/>
                    <w:bottom w:val="nil"/>
                  </w:tcBorders>
                  <w:shd w:val="clear" w:color="auto" w:fill="auto"/>
                  <w:vAlign w:val="center"/>
                </w:tcPr>
                <w:p w14:paraId="6BC26D3E" w14:textId="77777777" w:rsidR="00332EB6" w:rsidRPr="00F55D59" w:rsidRDefault="00332EB6" w:rsidP="00B00565">
                  <w:pPr>
                    <w:ind w:rightChars="20" w:right="48"/>
                    <w:jc w:val="right"/>
                    <w:rPr>
                      <w:rFonts w:ascii="細明體" w:eastAsia="細明體" w:hAnsi="細明體"/>
                      <w:b/>
                      <w:noProof/>
                      <w:sz w:val="18"/>
                      <w:szCs w:val="18"/>
                    </w:rPr>
                  </w:pPr>
                  <w:r w:rsidRPr="00903950">
                    <w:rPr>
                      <w:rFonts w:ascii="細明體" w:eastAsia="細明體" w:hAnsi="細明體"/>
                      <w:b/>
                      <w:noProof/>
                      <w:sz w:val="18"/>
                      <w:szCs w:val="18"/>
                    </w:rPr>
                    <w:t>3,000,627</w:t>
                  </w:r>
                </w:p>
              </w:tc>
              <w:tc>
                <w:tcPr>
                  <w:tcW w:w="918" w:type="dxa"/>
                  <w:tcBorders>
                    <w:top w:val="nil"/>
                    <w:bottom w:val="nil"/>
                    <w:right w:val="nil"/>
                  </w:tcBorders>
                  <w:shd w:val="clear" w:color="auto" w:fill="auto"/>
                  <w:vAlign w:val="center"/>
                </w:tcPr>
                <w:p w14:paraId="1CE5DA70" w14:textId="77777777" w:rsidR="00332EB6" w:rsidRPr="00E97235" w:rsidRDefault="00332EB6" w:rsidP="0099462C">
                  <w:pPr>
                    <w:jc w:val="right"/>
                    <w:rPr>
                      <w:rFonts w:ascii="細明體" w:eastAsia="細明體" w:hAnsi="細明體"/>
                      <w:b/>
                      <w:color w:val="000000" w:themeColor="text1"/>
                      <w:kern w:val="0"/>
                      <w:sz w:val="18"/>
                      <w:szCs w:val="18"/>
                    </w:rPr>
                  </w:pPr>
                  <w:r w:rsidRPr="00903950">
                    <w:rPr>
                      <w:rFonts w:ascii="細明體" w:eastAsia="細明體" w:hAnsi="細明體"/>
                      <w:b/>
                      <w:kern w:val="0"/>
                      <w:sz w:val="18"/>
                      <w:szCs w:val="18"/>
                    </w:rPr>
                    <w:t>--</w:t>
                  </w:r>
                </w:p>
              </w:tc>
            </w:tr>
            <w:tr w:rsidR="00332EB6" w:rsidRPr="004A4A5E" w14:paraId="01FBB14B" w14:textId="77777777" w:rsidTr="009946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17"/>
              </w:trPr>
              <w:tc>
                <w:tcPr>
                  <w:tcW w:w="2405" w:type="dxa"/>
                  <w:tcBorders>
                    <w:top w:val="nil"/>
                    <w:left w:val="nil"/>
                    <w:bottom w:val="nil"/>
                  </w:tcBorders>
                  <w:shd w:val="clear" w:color="auto" w:fill="auto"/>
                  <w:vAlign w:val="center"/>
                </w:tcPr>
                <w:p w14:paraId="5F224157" w14:textId="77777777" w:rsidR="00332EB6" w:rsidRPr="00220002" w:rsidRDefault="00332EB6" w:rsidP="00B00565">
                  <w:pPr>
                    <w:ind w:left="14" w:right="42"/>
                    <w:rPr>
                      <w:rFonts w:ascii="標楷體" w:eastAsia="標楷體" w:hAnsi="標楷體"/>
                      <w:b/>
                      <w:kern w:val="0"/>
                      <w:sz w:val="20"/>
                    </w:rPr>
                  </w:pPr>
                  <w:r w:rsidRPr="00220002">
                    <w:rPr>
                      <w:rFonts w:ascii="標楷體" w:eastAsia="標楷體" w:hAnsi="標楷體" w:hint="eastAsia"/>
                      <w:b/>
                      <w:noProof/>
                      <w:kern w:val="0"/>
                      <w:sz w:val="20"/>
                    </w:rPr>
                    <w:t>期初基金餘額</w:t>
                  </w:r>
                </w:p>
              </w:tc>
              <w:tc>
                <w:tcPr>
                  <w:tcW w:w="1307" w:type="dxa"/>
                  <w:tcBorders>
                    <w:top w:val="nil"/>
                    <w:bottom w:val="nil"/>
                  </w:tcBorders>
                  <w:shd w:val="clear" w:color="auto" w:fill="auto"/>
                  <w:vAlign w:val="center"/>
                </w:tcPr>
                <w:p w14:paraId="40318EFB" w14:textId="77777777" w:rsidR="00332EB6" w:rsidRPr="00F55D59" w:rsidRDefault="00332EB6" w:rsidP="00B00565">
                  <w:pPr>
                    <w:ind w:rightChars="20" w:right="48"/>
                    <w:jc w:val="right"/>
                    <w:rPr>
                      <w:rFonts w:ascii="細明體" w:eastAsia="細明體" w:hAnsi="細明體"/>
                      <w:b/>
                      <w:sz w:val="18"/>
                      <w:szCs w:val="18"/>
                    </w:rPr>
                  </w:pPr>
                  <w:r w:rsidRPr="00903950">
                    <w:rPr>
                      <w:rFonts w:ascii="細明體" w:eastAsia="細明體" w:hAnsi="細明體"/>
                      <w:b/>
                      <w:sz w:val="18"/>
                      <w:szCs w:val="18"/>
                    </w:rPr>
                    <w:t>1,507,000</w:t>
                  </w:r>
                </w:p>
              </w:tc>
              <w:tc>
                <w:tcPr>
                  <w:tcW w:w="1425" w:type="dxa"/>
                  <w:tcBorders>
                    <w:top w:val="nil"/>
                    <w:bottom w:val="nil"/>
                  </w:tcBorders>
                  <w:shd w:val="clear" w:color="auto" w:fill="auto"/>
                  <w:vAlign w:val="center"/>
                </w:tcPr>
                <w:p w14:paraId="48470DFF" w14:textId="77777777" w:rsidR="00332EB6" w:rsidRPr="00F55D59" w:rsidRDefault="00332EB6" w:rsidP="00B00565">
                  <w:pPr>
                    <w:ind w:rightChars="20" w:right="48"/>
                    <w:jc w:val="right"/>
                    <w:rPr>
                      <w:rFonts w:ascii="細明體" w:eastAsia="細明體" w:hAnsi="細明體"/>
                      <w:b/>
                      <w:sz w:val="18"/>
                      <w:szCs w:val="18"/>
                    </w:rPr>
                  </w:pPr>
                  <w:r w:rsidRPr="00903950">
                    <w:rPr>
                      <w:rFonts w:ascii="細明體" w:eastAsia="細明體" w:hAnsi="細明體"/>
                      <w:b/>
                      <w:sz w:val="18"/>
                      <w:szCs w:val="18"/>
                    </w:rPr>
                    <w:t>5,713,425</w:t>
                  </w:r>
                </w:p>
              </w:tc>
              <w:tc>
                <w:tcPr>
                  <w:tcW w:w="1307" w:type="dxa"/>
                  <w:tcBorders>
                    <w:top w:val="nil"/>
                    <w:bottom w:val="nil"/>
                  </w:tcBorders>
                  <w:shd w:val="clear" w:color="auto" w:fill="auto"/>
                  <w:vAlign w:val="center"/>
                </w:tcPr>
                <w:p w14:paraId="68F0CF2B" w14:textId="77777777" w:rsidR="00332EB6" w:rsidRPr="00F55D59" w:rsidRDefault="00332EB6" w:rsidP="00B00565">
                  <w:pPr>
                    <w:ind w:rightChars="20" w:right="48"/>
                    <w:jc w:val="right"/>
                    <w:rPr>
                      <w:rFonts w:ascii="細明體" w:eastAsia="細明體" w:hAnsi="細明體"/>
                      <w:b/>
                      <w:sz w:val="18"/>
                      <w:szCs w:val="18"/>
                    </w:rPr>
                  </w:pPr>
                  <w:r w:rsidRPr="00903950">
                    <w:rPr>
                      <w:rFonts w:ascii="細明體" w:eastAsia="細明體" w:hAnsi="細明體"/>
                      <w:b/>
                      <w:sz w:val="18"/>
                      <w:szCs w:val="18"/>
                    </w:rPr>
                    <w:t>－</w:t>
                  </w:r>
                </w:p>
              </w:tc>
              <w:tc>
                <w:tcPr>
                  <w:tcW w:w="1302" w:type="dxa"/>
                  <w:tcBorders>
                    <w:top w:val="nil"/>
                    <w:bottom w:val="nil"/>
                  </w:tcBorders>
                  <w:shd w:val="clear" w:color="auto" w:fill="auto"/>
                  <w:vAlign w:val="center"/>
                </w:tcPr>
                <w:p w14:paraId="79489529" w14:textId="77777777" w:rsidR="00332EB6" w:rsidRPr="00F55D59" w:rsidRDefault="00332EB6" w:rsidP="00B00565">
                  <w:pPr>
                    <w:ind w:rightChars="20" w:right="48"/>
                    <w:jc w:val="right"/>
                    <w:rPr>
                      <w:rFonts w:ascii="細明體" w:eastAsia="細明體" w:hAnsi="細明體"/>
                      <w:b/>
                      <w:sz w:val="18"/>
                      <w:szCs w:val="18"/>
                    </w:rPr>
                  </w:pPr>
                  <w:r w:rsidRPr="00903950">
                    <w:rPr>
                      <w:rFonts w:ascii="細明體" w:eastAsia="細明體" w:hAnsi="細明體"/>
                      <w:b/>
                      <w:sz w:val="18"/>
                      <w:szCs w:val="18"/>
                    </w:rPr>
                    <w:t>5,713,425</w:t>
                  </w:r>
                </w:p>
              </w:tc>
              <w:tc>
                <w:tcPr>
                  <w:tcW w:w="1203" w:type="dxa"/>
                  <w:tcBorders>
                    <w:top w:val="nil"/>
                    <w:bottom w:val="nil"/>
                  </w:tcBorders>
                  <w:shd w:val="clear" w:color="auto" w:fill="auto"/>
                  <w:vAlign w:val="center"/>
                </w:tcPr>
                <w:p w14:paraId="708F3F5A" w14:textId="77777777" w:rsidR="00332EB6" w:rsidRPr="00F55D59" w:rsidRDefault="00332EB6" w:rsidP="00B00565">
                  <w:pPr>
                    <w:ind w:rightChars="20" w:right="48"/>
                    <w:jc w:val="right"/>
                    <w:rPr>
                      <w:rFonts w:ascii="細明體" w:eastAsia="細明體" w:hAnsi="細明體"/>
                      <w:b/>
                      <w:noProof/>
                      <w:sz w:val="18"/>
                      <w:szCs w:val="18"/>
                    </w:rPr>
                  </w:pPr>
                  <w:r w:rsidRPr="00903950">
                    <w:rPr>
                      <w:rFonts w:ascii="細明體" w:eastAsia="細明體" w:hAnsi="細明體"/>
                      <w:b/>
                      <w:noProof/>
                      <w:sz w:val="18"/>
                      <w:szCs w:val="18"/>
                    </w:rPr>
                    <w:t>4,206,425</w:t>
                  </w:r>
                </w:p>
              </w:tc>
              <w:tc>
                <w:tcPr>
                  <w:tcW w:w="918" w:type="dxa"/>
                  <w:tcBorders>
                    <w:top w:val="nil"/>
                    <w:bottom w:val="nil"/>
                    <w:right w:val="nil"/>
                  </w:tcBorders>
                  <w:shd w:val="clear" w:color="auto" w:fill="auto"/>
                  <w:vAlign w:val="center"/>
                </w:tcPr>
                <w:p w14:paraId="427E4A78" w14:textId="77777777" w:rsidR="00332EB6" w:rsidRPr="00F55D59" w:rsidRDefault="00332EB6" w:rsidP="0099462C">
                  <w:pPr>
                    <w:jc w:val="right"/>
                    <w:rPr>
                      <w:rFonts w:ascii="細明體" w:eastAsia="細明體" w:hAnsi="細明體"/>
                      <w:b/>
                      <w:kern w:val="0"/>
                      <w:sz w:val="18"/>
                      <w:szCs w:val="18"/>
                    </w:rPr>
                  </w:pPr>
                  <w:r w:rsidRPr="00903950">
                    <w:rPr>
                      <w:rFonts w:ascii="細明體" w:eastAsia="細明體" w:hAnsi="細明體"/>
                      <w:b/>
                      <w:kern w:val="0"/>
                      <w:sz w:val="18"/>
                      <w:szCs w:val="18"/>
                    </w:rPr>
                    <w:t>279.13</w:t>
                  </w:r>
                </w:p>
              </w:tc>
            </w:tr>
            <w:tr w:rsidR="00332EB6" w:rsidRPr="004A4A5E" w14:paraId="523A2154" w14:textId="77777777" w:rsidTr="0067282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17"/>
              </w:trPr>
              <w:tc>
                <w:tcPr>
                  <w:tcW w:w="2405" w:type="dxa"/>
                  <w:tcBorders>
                    <w:top w:val="nil"/>
                    <w:left w:val="nil"/>
                    <w:bottom w:val="nil"/>
                  </w:tcBorders>
                  <w:vAlign w:val="center"/>
                </w:tcPr>
                <w:p w14:paraId="2FCD399A" w14:textId="77777777" w:rsidR="00332EB6" w:rsidRPr="00220002" w:rsidRDefault="00332EB6" w:rsidP="00B00565">
                  <w:pPr>
                    <w:ind w:left="14" w:right="42"/>
                    <w:rPr>
                      <w:rFonts w:ascii="標楷體" w:eastAsia="標楷體" w:hAnsi="標楷體"/>
                      <w:b/>
                      <w:kern w:val="0"/>
                      <w:sz w:val="20"/>
                    </w:rPr>
                  </w:pPr>
                  <w:r w:rsidRPr="00220002">
                    <w:rPr>
                      <w:rFonts w:ascii="標楷體" w:eastAsia="標楷體" w:hAnsi="標楷體" w:hint="eastAsia"/>
                      <w:b/>
                      <w:noProof/>
                      <w:kern w:val="0"/>
                      <w:sz w:val="20"/>
                    </w:rPr>
                    <w:t>期末基金餘額</w:t>
                  </w:r>
                </w:p>
              </w:tc>
              <w:tc>
                <w:tcPr>
                  <w:tcW w:w="1307" w:type="dxa"/>
                  <w:tcBorders>
                    <w:top w:val="nil"/>
                    <w:bottom w:val="nil"/>
                  </w:tcBorders>
                  <w:vAlign w:val="center"/>
                </w:tcPr>
                <w:p w14:paraId="6F279AFE" w14:textId="77777777" w:rsidR="00332EB6" w:rsidRPr="00F55D59" w:rsidRDefault="00332EB6" w:rsidP="00B00565">
                  <w:pPr>
                    <w:ind w:rightChars="20" w:right="48"/>
                    <w:jc w:val="right"/>
                    <w:rPr>
                      <w:rFonts w:ascii="細明體" w:eastAsia="細明體" w:hAnsi="細明體"/>
                      <w:b/>
                      <w:sz w:val="18"/>
                      <w:szCs w:val="18"/>
                    </w:rPr>
                  </w:pPr>
                  <w:r w:rsidRPr="00903950">
                    <w:rPr>
                      <w:rFonts w:ascii="細明體" w:eastAsia="細明體" w:hAnsi="細明體"/>
                      <w:b/>
                      <w:sz w:val="18"/>
                      <w:szCs w:val="18"/>
                    </w:rPr>
                    <w:t>1,259,000</w:t>
                  </w:r>
                </w:p>
              </w:tc>
              <w:tc>
                <w:tcPr>
                  <w:tcW w:w="1425" w:type="dxa"/>
                  <w:tcBorders>
                    <w:top w:val="nil"/>
                    <w:bottom w:val="nil"/>
                  </w:tcBorders>
                  <w:vAlign w:val="center"/>
                </w:tcPr>
                <w:p w14:paraId="5D71EF25" w14:textId="77777777" w:rsidR="00332EB6" w:rsidRPr="00F55D59" w:rsidRDefault="00332EB6" w:rsidP="00B00565">
                  <w:pPr>
                    <w:ind w:rightChars="20" w:right="48"/>
                    <w:jc w:val="right"/>
                    <w:rPr>
                      <w:rFonts w:ascii="細明體" w:eastAsia="細明體" w:hAnsi="細明體"/>
                      <w:b/>
                      <w:sz w:val="18"/>
                      <w:szCs w:val="18"/>
                    </w:rPr>
                  </w:pPr>
                  <w:r w:rsidRPr="00903950">
                    <w:rPr>
                      <w:rFonts w:ascii="細明體" w:eastAsia="細明體" w:hAnsi="細明體"/>
                      <w:b/>
                      <w:sz w:val="18"/>
                      <w:szCs w:val="18"/>
                    </w:rPr>
                    <w:t>8,466,052</w:t>
                  </w:r>
                </w:p>
              </w:tc>
              <w:tc>
                <w:tcPr>
                  <w:tcW w:w="1307" w:type="dxa"/>
                  <w:tcBorders>
                    <w:top w:val="nil"/>
                    <w:bottom w:val="nil"/>
                  </w:tcBorders>
                  <w:vAlign w:val="center"/>
                </w:tcPr>
                <w:p w14:paraId="76F0356E" w14:textId="77777777" w:rsidR="00332EB6" w:rsidRPr="00F55D59" w:rsidRDefault="00332EB6" w:rsidP="00B00565">
                  <w:pPr>
                    <w:ind w:rightChars="20" w:right="48"/>
                    <w:jc w:val="right"/>
                    <w:rPr>
                      <w:rFonts w:ascii="細明體" w:eastAsia="細明體" w:hAnsi="細明體"/>
                      <w:b/>
                      <w:sz w:val="18"/>
                      <w:szCs w:val="18"/>
                    </w:rPr>
                  </w:pPr>
                  <w:r w:rsidRPr="00903950">
                    <w:rPr>
                      <w:rFonts w:ascii="細明體" w:eastAsia="細明體" w:hAnsi="細明體"/>
                      <w:b/>
                      <w:sz w:val="18"/>
                      <w:szCs w:val="18"/>
                    </w:rPr>
                    <w:t>－</w:t>
                  </w:r>
                </w:p>
              </w:tc>
              <w:tc>
                <w:tcPr>
                  <w:tcW w:w="1302" w:type="dxa"/>
                  <w:tcBorders>
                    <w:top w:val="nil"/>
                    <w:bottom w:val="nil"/>
                  </w:tcBorders>
                  <w:vAlign w:val="center"/>
                </w:tcPr>
                <w:p w14:paraId="783EB8BD" w14:textId="77777777" w:rsidR="00332EB6" w:rsidRPr="00F55D59" w:rsidRDefault="00332EB6" w:rsidP="00B00565">
                  <w:pPr>
                    <w:ind w:rightChars="20" w:right="48"/>
                    <w:jc w:val="right"/>
                    <w:rPr>
                      <w:rFonts w:ascii="細明體" w:eastAsia="細明體" w:hAnsi="細明體"/>
                      <w:b/>
                      <w:sz w:val="18"/>
                      <w:szCs w:val="18"/>
                    </w:rPr>
                  </w:pPr>
                  <w:r w:rsidRPr="00903950">
                    <w:rPr>
                      <w:rFonts w:ascii="細明體" w:eastAsia="細明體" w:hAnsi="細明體"/>
                      <w:b/>
                      <w:sz w:val="18"/>
                      <w:szCs w:val="18"/>
                    </w:rPr>
                    <w:t>8,466,052</w:t>
                  </w:r>
                </w:p>
              </w:tc>
              <w:tc>
                <w:tcPr>
                  <w:tcW w:w="1203" w:type="dxa"/>
                  <w:tcBorders>
                    <w:top w:val="nil"/>
                    <w:bottom w:val="nil"/>
                  </w:tcBorders>
                  <w:vAlign w:val="center"/>
                </w:tcPr>
                <w:p w14:paraId="19422D90" w14:textId="77777777" w:rsidR="00332EB6" w:rsidRPr="00F55D59" w:rsidRDefault="00332EB6" w:rsidP="00B00565">
                  <w:pPr>
                    <w:ind w:rightChars="20" w:right="48"/>
                    <w:jc w:val="right"/>
                    <w:rPr>
                      <w:rFonts w:ascii="細明體" w:eastAsia="細明體" w:hAnsi="細明體"/>
                      <w:b/>
                      <w:noProof/>
                      <w:sz w:val="18"/>
                      <w:szCs w:val="18"/>
                    </w:rPr>
                  </w:pPr>
                  <w:r w:rsidRPr="00903950">
                    <w:rPr>
                      <w:rFonts w:ascii="細明體" w:eastAsia="細明體" w:hAnsi="細明體"/>
                      <w:b/>
                      <w:noProof/>
                      <w:sz w:val="18"/>
                      <w:szCs w:val="18"/>
                    </w:rPr>
                    <w:t>7,207,052</w:t>
                  </w:r>
                </w:p>
              </w:tc>
              <w:tc>
                <w:tcPr>
                  <w:tcW w:w="918" w:type="dxa"/>
                  <w:tcBorders>
                    <w:top w:val="nil"/>
                    <w:bottom w:val="nil"/>
                    <w:right w:val="nil"/>
                  </w:tcBorders>
                  <w:vAlign w:val="center"/>
                </w:tcPr>
                <w:p w14:paraId="1ADAAD61" w14:textId="77777777" w:rsidR="00332EB6" w:rsidRPr="00F55D59" w:rsidRDefault="00332EB6" w:rsidP="0099462C">
                  <w:pPr>
                    <w:jc w:val="right"/>
                    <w:rPr>
                      <w:rFonts w:ascii="細明體" w:eastAsia="細明體" w:hAnsi="細明體"/>
                      <w:b/>
                      <w:kern w:val="0"/>
                      <w:sz w:val="18"/>
                      <w:szCs w:val="18"/>
                    </w:rPr>
                  </w:pPr>
                  <w:r w:rsidRPr="00903950">
                    <w:rPr>
                      <w:rFonts w:ascii="細明體" w:eastAsia="細明體" w:hAnsi="細明體"/>
                      <w:b/>
                      <w:kern w:val="0"/>
                      <w:sz w:val="18"/>
                      <w:szCs w:val="18"/>
                    </w:rPr>
                    <w:t>572.44</w:t>
                  </w:r>
                </w:p>
              </w:tc>
            </w:tr>
            <w:tr w:rsidR="00332EB6" w:rsidRPr="004A4A5E" w14:paraId="1CC2F72E" w14:textId="77777777" w:rsidTr="0067282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8420"/>
              </w:trPr>
              <w:tc>
                <w:tcPr>
                  <w:tcW w:w="2405" w:type="dxa"/>
                  <w:tcBorders>
                    <w:top w:val="nil"/>
                    <w:left w:val="nil"/>
                    <w:bottom w:val="single" w:sz="8" w:space="0" w:color="auto"/>
                  </w:tcBorders>
                  <w:vAlign w:val="center"/>
                </w:tcPr>
                <w:p w14:paraId="1B1D6B1C" w14:textId="77777777" w:rsidR="00332EB6" w:rsidRPr="00220002" w:rsidRDefault="00332EB6" w:rsidP="00B00565">
                  <w:pPr>
                    <w:ind w:left="14" w:right="42"/>
                    <w:rPr>
                      <w:rFonts w:ascii="標楷體" w:eastAsia="標楷體" w:hAnsi="標楷體"/>
                      <w:b/>
                      <w:noProof/>
                      <w:kern w:val="0"/>
                      <w:sz w:val="20"/>
                    </w:rPr>
                  </w:pPr>
                </w:p>
              </w:tc>
              <w:tc>
                <w:tcPr>
                  <w:tcW w:w="1307" w:type="dxa"/>
                  <w:tcBorders>
                    <w:top w:val="nil"/>
                    <w:bottom w:val="single" w:sz="8" w:space="0" w:color="auto"/>
                  </w:tcBorders>
                  <w:vAlign w:val="center"/>
                </w:tcPr>
                <w:p w14:paraId="52A2D19C" w14:textId="77777777" w:rsidR="00332EB6" w:rsidRPr="00220002" w:rsidRDefault="00332EB6" w:rsidP="00B00565">
                  <w:pPr>
                    <w:jc w:val="right"/>
                    <w:rPr>
                      <w:rFonts w:ascii="新細明體" w:hAnsi="新細明體"/>
                      <w:b/>
                      <w:noProof/>
                      <w:sz w:val="18"/>
                      <w:szCs w:val="18"/>
                    </w:rPr>
                  </w:pPr>
                </w:p>
              </w:tc>
              <w:tc>
                <w:tcPr>
                  <w:tcW w:w="1425" w:type="dxa"/>
                  <w:tcBorders>
                    <w:top w:val="nil"/>
                    <w:bottom w:val="single" w:sz="8" w:space="0" w:color="auto"/>
                  </w:tcBorders>
                  <w:vAlign w:val="center"/>
                </w:tcPr>
                <w:p w14:paraId="4B502F9A" w14:textId="77777777" w:rsidR="00332EB6" w:rsidRPr="00220002" w:rsidRDefault="00332EB6" w:rsidP="00B00565">
                  <w:pPr>
                    <w:jc w:val="right"/>
                    <w:rPr>
                      <w:rFonts w:ascii="新細明體" w:hAnsi="新細明體"/>
                      <w:b/>
                      <w:noProof/>
                      <w:sz w:val="18"/>
                      <w:szCs w:val="18"/>
                    </w:rPr>
                  </w:pPr>
                </w:p>
              </w:tc>
              <w:tc>
                <w:tcPr>
                  <w:tcW w:w="1307" w:type="dxa"/>
                  <w:tcBorders>
                    <w:top w:val="nil"/>
                    <w:bottom w:val="single" w:sz="8" w:space="0" w:color="auto"/>
                  </w:tcBorders>
                  <w:vAlign w:val="center"/>
                </w:tcPr>
                <w:p w14:paraId="5E3F104B" w14:textId="77777777" w:rsidR="00332EB6" w:rsidRPr="00220002" w:rsidRDefault="00332EB6" w:rsidP="00B00565">
                  <w:pPr>
                    <w:jc w:val="right"/>
                    <w:rPr>
                      <w:rFonts w:ascii="新細明體" w:hAnsi="新細明體"/>
                      <w:b/>
                      <w:noProof/>
                      <w:sz w:val="18"/>
                      <w:szCs w:val="18"/>
                    </w:rPr>
                  </w:pPr>
                </w:p>
              </w:tc>
              <w:tc>
                <w:tcPr>
                  <w:tcW w:w="1302" w:type="dxa"/>
                  <w:tcBorders>
                    <w:top w:val="nil"/>
                    <w:bottom w:val="single" w:sz="8" w:space="0" w:color="auto"/>
                  </w:tcBorders>
                  <w:vAlign w:val="center"/>
                </w:tcPr>
                <w:p w14:paraId="3460F5EC" w14:textId="77777777" w:rsidR="00332EB6" w:rsidRPr="00220002" w:rsidRDefault="00332EB6" w:rsidP="00B00565">
                  <w:pPr>
                    <w:jc w:val="right"/>
                    <w:rPr>
                      <w:rFonts w:ascii="新細明體" w:hAnsi="新細明體"/>
                      <w:b/>
                      <w:noProof/>
                      <w:sz w:val="18"/>
                      <w:szCs w:val="18"/>
                    </w:rPr>
                  </w:pPr>
                </w:p>
              </w:tc>
              <w:tc>
                <w:tcPr>
                  <w:tcW w:w="1203" w:type="dxa"/>
                  <w:tcBorders>
                    <w:top w:val="nil"/>
                    <w:bottom w:val="single" w:sz="8" w:space="0" w:color="auto"/>
                  </w:tcBorders>
                  <w:vAlign w:val="center"/>
                </w:tcPr>
                <w:p w14:paraId="06C72F10" w14:textId="77777777" w:rsidR="00332EB6" w:rsidRPr="00220002" w:rsidRDefault="00332EB6" w:rsidP="00B00565">
                  <w:pPr>
                    <w:jc w:val="right"/>
                    <w:rPr>
                      <w:rFonts w:ascii="新細明體" w:hAnsi="新細明體"/>
                      <w:b/>
                      <w:noProof/>
                      <w:sz w:val="18"/>
                      <w:szCs w:val="18"/>
                    </w:rPr>
                  </w:pPr>
                </w:p>
              </w:tc>
              <w:tc>
                <w:tcPr>
                  <w:tcW w:w="918" w:type="dxa"/>
                  <w:tcBorders>
                    <w:top w:val="nil"/>
                    <w:bottom w:val="single" w:sz="8" w:space="0" w:color="auto"/>
                    <w:right w:val="nil"/>
                  </w:tcBorders>
                  <w:vAlign w:val="center"/>
                </w:tcPr>
                <w:p w14:paraId="22652180" w14:textId="77777777" w:rsidR="00332EB6" w:rsidRPr="00220002" w:rsidRDefault="00332EB6" w:rsidP="00B00565">
                  <w:pPr>
                    <w:jc w:val="right"/>
                    <w:rPr>
                      <w:rFonts w:ascii="新細明體" w:hAnsi="新細明體"/>
                      <w:b/>
                      <w:noProof/>
                      <w:kern w:val="0"/>
                      <w:sz w:val="18"/>
                      <w:szCs w:val="18"/>
                    </w:rPr>
                  </w:pPr>
                </w:p>
              </w:tc>
            </w:tr>
          </w:tbl>
          <w:p w14:paraId="7E9164B7" w14:textId="77777777" w:rsidR="00332EB6" w:rsidRDefault="00332EB6" w:rsidP="00B00565">
            <w:pPr>
              <w:tabs>
                <w:tab w:val="left" w:pos="3720"/>
                <w:tab w:val="left" w:pos="8160"/>
              </w:tabs>
              <w:snapToGrid w:val="0"/>
              <w:spacing w:after="60"/>
              <w:jc w:val="both"/>
              <w:rPr>
                <w:rFonts w:ascii="標楷體" w:eastAsia="標楷體" w:hAnsi="標楷體"/>
                <w:b/>
                <w:sz w:val="32"/>
                <w:u w:val="single"/>
              </w:rPr>
            </w:pPr>
          </w:p>
        </w:tc>
      </w:tr>
    </w:tbl>
    <w:p w14:paraId="4D8617FA" w14:textId="77777777" w:rsidR="00332EB6" w:rsidRPr="00F17117" w:rsidRDefault="00332EB6" w:rsidP="00332EB6">
      <w:pPr>
        <w:snapToGrid w:val="0"/>
        <w:spacing w:afterLines="30" w:after="108"/>
        <w:ind w:left="357" w:rightChars="235" w:right="564"/>
        <w:jc w:val="center"/>
        <w:rPr>
          <w:rFonts w:ascii="標楷體" w:eastAsia="標楷體"/>
          <w:b/>
          <w:spacing w:val="-20"/>
          <w:sz w:val="36"/>
          <w:u w:val="single"/>
        </w:rPr>
      </w:pPr>
      <w:r w:rsidRPr="00F17117">
        <w:rPr>
          <w:rFonts w:ascii="標楷體" w:eastAsia="標楷體"/>
          <w:b/>
          <w:spacing w:val="-20"/>
          <w:sz w:val="36"/>
          <w:u w:val="single"/>
        </w:rPr>
        <w:lastRenderedPageBreak/>
        <w:t>臺北市建築物無障礙設備與設施改善基金</w:t>
      </w:r>
      <w:r w:rsidRPr="00F17117">
        <w:rPr>
          <w:rFonts w:ascii="標楷體" w:eastAsia="標楷體" w:hint="eastAsia"/>
          <w:b/>
          <w:spacing w:val="-20"/>
          <w:sz w:val="36"/>
          <w:u w:val="single"/>
        </w:rPr>
        <w:t>餘</w:t>
      </w:r>
      <w:proofErr w:type="gramStart"/>
      <w:r w:rsidRPr="00F17117">
        <w:rPr>
          <w:rFonts w:ascii="標楷體" w:eastAsia="標楷體" w:hint="eastAsia"/>
          <w:b/>
          <w:spacing w:val="-20"/>
          <w:sz w:val="36"/>
          <w:u w:val="single"/>
        </w:rPr>
        <w:t>絀</w:t>
      </w:r>
      <w:proofErr w:type="gramEnd"/>
      <w:r w:rsidRPr="00F17117">
        <w:rPr>
          <w:rFonts w:ascii="標楷體" w:eastAsia="標楷體" w:hint="eastAsia"/>
          <w:b/>
          <w:spacing w:val="-20"/>
          <w:sz w:val="36"/>
          <w:u w:val="single"/>
        </w:rPr>
        <w:t>審定後現金流量表</w:t>
      </w:r>
    </w:p>
    <w:p w14:paraId="2C52AAFD" w14:textId="42C4E41E" w:rsidR="00332EB6" w:rsidRPr="00093FB1" w:rsidRDefault="00332EB6" w:rsidP="003647AC">
      <w:pPr>
        <w:tabs>
          <w:tab w:val="right" w:pos="9781"/>
        </w:tabs>
        <w:snapToGrid w:val="0"/>
        <w:spacing w:afterLines="30" w:after="108"/>
        <w:ind w:left="3362"/>
        <w:jc w:val="right"/>
        <w:rPr>
          <w:sz w:val="20"/>
        </w:rPr>
      </w:pPr>
      <w:r>
        <w:rPr>
          <w:rFonts w:ascii="標楷體" w:eastAsia="標楷體" w:hint="eastAsia"/>
          <w:sz w:val="22"/>
        </w:rPr>
        <w:t xml:space="preserve"> </w:t>
      </w:r>
      <w:r>
        <w:rPr>
          <w:rFonts w:ascii="標楷體" w:eastAsia="標楷體"/>
          <w:sz w:val="22"/>
        </w:rPr>
        <w:t xml:space="preserve">  </w:t>
      </w:r>
      <w:r w:rsidR="002B12C5">
        <w:rPr>
          <w:rFonts w:ascii="標楷體" w:eastAsia="標楷體" w:hint="eastAsia"/>
          <w:sz w:val="22"/>
        </w:rPr>
        <w:t xml:space="preserve">  </w:t>
      </w:r>
      <w:r w:rsidR="0013657E">
        <w:rPr>
          <w:rFonts w:ascii="標楷體" w:eastAsia="標楷體" w:hint="eastAsia"/>
          <w:sz w:val="22"/>
        </w:rPr>
        <w:t xml:space="preserve"> </w:t>
      </w:r>
      <w:r w:rsidRPr="003647AC">
        <w:rPr>
          <w:rFonts w:ascii="標楷體" w:eastAsia="標楷體" w:hAnsi="Calibri" w:cs="Times New Roman" w:hint="eastAsia"/>
          <w:sz w:val="22"/>
        </w:rPr>
        <w:t>中華民國</w:t>
      </w:r>
      <w:proofErr w:type="gramStart"/>
      <w:r w:rsidRPr="003647AC">
        <w:rPr>
          <w:rFonts w:ascii="標楷體" w:eastAsia="標楷體" w:hAnsi="Calibri" w:cs="Times New Roman"/>
          <w:sz w:val="22"/>
        </w:rPr>
        <w:t>11</w:t>
      </w:r>
      <w:r w:rsidRPr="003647AC">
        <w:rPr>
          <w:rFonts w:ascii="標楷體" w:eastAsia="標楷體" w:hAnsi="Calibri" w:cs="Times New Roman" w:hint="eastAsia"/>
          <w:sz w:val="22"/>
        </w:rPr>
        <w:t>3</w:t>
      </w:r>
      <w:proofErr w:type="gramEnd"/>
      <w:r w:rsidRPr="003647AC">
        <w:rPr>
          <w:rFonts w:ascii="標楷體" w:eastAsia="標楷體" w:hAnsi="Calibri" w:cs="Times New Roman" w:hint="eastAsia"/>
          <w:sz w:val="22"/>
        </w:rPr>
        <w:t>年度</w:t>
      </w:r>
      <w:r w:rsidRPr="003647AC">
        <w:rPr>
          <w:rFonts w:ascii="標楷體" w:eastAsia="標楷體" w:hAnsi="Calibri" w:cs="Times New Roman" w:hint="eastAsia"/>
          <w:sz w:val="22"/>
        </w:rPr>
        <w:tab/>
      </w:r>
      <w:r w:rsidRPr="00C04EDF">
        <w:rPr>
          <w:rFonts w:ascii="標楷體" w:eastAsia="標楷體" w:hAnsi="標楷體" w:hint="eastAsia"/>
          <w:kern w:val="0"/>
          <w:sz w:val="20"/>
        </w:rPr>
        <w:t>單位：新臺幣元</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25"/>
        <w:gridCol w:w="4798"/>
      </w:tblGrid>
      <w:tr w:rsidR="00332EB6" w:rsidRPr="00093FB1" w14:paraId="1482CC14" w14:textId="77777777" w:rsidTr="003647AC">
        <w:trPr>
          <w:cantSplit/>
          <w:trHeight w:val="360"/>
          <w:jc w:val="center"/>
        </w:trPr>
        <w:tc>
          <w:tcPr>
            <w:tcW w:w="5125" w:type="dxa"/>
            <w:vMerge w:val="restart"/>
            <w:tcBorders>
              <w:top w:val="single" w:sz="8" w:space="0" w:color="auto"/>
              <w:left w:val="nil"/>
              <w:bottom w:val="nil"/>
              <w:right w:val="single" w:sz="4" w:space="0" w:color="auto"/>
            </w:tcBorders>
            <w:vAlign w:val="center"/>
          </w:tcPr>
          <w:p w14:paraId="7A76653A" w14:textId="77777777" w:rsidR="00332EB6" w:rsidRPr="00093FB1" w:rsidRDefault="00332EB6" w:rsidP="00B00565">
            <w:pPr>
              <w:ind w:leftChars="7" w:left="17" w:rightChars="27" w:right="65" w:firstLineChars="5" w:firstLine="10"/>
              <w:jc w:val="distribute"/>
              <w:rPr>
                <w:rFonts w:ascii="標楷體" w:eastAsia="標楷體" w:hAnsi="標楷體"/>
                <w:noProof/>
                <w:sz w:val="20"/>
              </w:rPr>
            </w:pPr>
            <w:r w:rsidRPr="00093FB1">
              <w:rPr>
                <w:rFonts w:ascii="標楷體" w:eastAsia="標楷體" w:hAnsi="標楷體" w:hint="eastAsia"/>
                <w:noProof/>
                <w:sz w:val="20"/>
              </w:rPr>
              <w:t>項目</w:t>
            </w:r>
          </w:p>
        </w:tc>
        <w:tc>
          <w:tcPr>
            <w:tcW w:w="4798" w:type="dxa"/>
            <w:vMerge w:val="restart"/>
            <w:tcBorders>
              <w:top w:val="single" w:sz="8" w:space="0" w:color="auto"/>
              <w:left w:val="single" w:sz="4" w:space="0" w:color="auto"/>
              <w:bottom w:val="nil"/>
              <w:right w:val="nil"/>
            </w:tcBorders>
            <w:vAlign w:val="center"/>
          </w:tcPr>
          <w:p w14:paraId="2B16608D" w14:textId="77777777" w:rsidR="00332EB6" w:rsidRPr="00093FB1" w:rsidRDefault="00332EB6" w:rsidP="00B00565">
            <w:pPr>
              <w:ind w:leftChars="82" w:left="197" w:rightChars="90" w:right="216" w:firstLineChars="5" w:firstLine="10"/>
              <w:jc w:val="distribute"/>
              <w:rPr>
                <w:rFonts w:ascii="標楷體" w:eastAsia="標楷體" w:hAnsi="標楷體"/>
                <w:noProof/>
                <w:sz w:val="20"/>
              </w:rPr>
            </w:pPr>
            <w:r w:rsidRPr="00093FB1">
              <w:rPr>
                <w:rFonts w:ascii="標楷體" w:eastAsia="標楷體" w:hAnsi="標楷體" w:hint="eastAsia"/>
                <w:noProof/>
                <w:sz w:val="20"/>
              </w:rPr>
              <w:t>決算數</w:t>
            </w:r>
          </w:p>
        </w:tc>
      </w:tr>
      <w:tr w:rsidR="00332EB6" w:rsidRPr="007307C0" w14:paraId="32715A6F" w14:textId="77777777" w:rsidTr="003647AC">
        <w:trPr>
          <w:cantSplit/>
          <w:trHeight w:val="480"/>
          <w:jc w:val="center"/>
        </w:trPr>
        <w:tc>
          <w:tcPr>
            <w:tcW w:w="5125" w:type="dxa"/>
            <w:vMerge/>
            <w:tcBorders>
              <w:top w:val="nil"/>
              <w:left w:val="nil"/>
              <w:bottom w:val="single" w:sz="8" w:space="0" w:color="auto"/>
              <w:right w:val="single" w:sz="4" w:space="0" w:color="auto"/>
            </w:tcBorders>
          </w:tcPr>
          <w:p w14:paraId="78DBE059" w14:textId="77777777" w:rsidR="00332EB6" w:rsidRPr="007307C0" w:rsidRDefault="00332EB6" w:rsidP="00B00565">
            <w:pPr>
              <w:spacing w:before="120"/>
              <w:jc w:val="distribute"/>
              <w:rPr>
                <w:rFonts w:ascii="標楷體" w:eastAsia="標楷體" w:hAnsi="標楷體"/>
                <w:noProof/>
                <w:sz w:val="26"/>
              </w:rPr>
            </w:pPr>
          </w:p>
        </w:tc>
        <w:tc>
          <w:tcPr>
            <w:tcW w:w="4798" w:type="dxa"/>
            <w:vMerge/>
            <w:tcBorders>
              <w:top w:val="nil"/>
              <w:left w:val="single" w:sz="4" w:space="0" w:color="auto"/>
              <w:bottom w:val="single" w:sz="8" w:space="0" w:color="auto"/>
              <w:right w:val="nil"/>
            </w:tcBorders>
          </w:tcPr>
          <w:p w14:paraId="263AA24E" w14:textId="77777777" w:rsidR="00332EB6" w:rsidRPr="007307C0" w:rsidRDefault="00332EB6" w:rsidP="00B00565">
            <w:pPr>
              <w:spacing w:before="120"/>
              <w:jc w:val="distribute"/>
              <w:rPr>
                <w:rFonts w:ascii="標楷體" w:eastAsia="標楷體" w:hAnsi="標楷體"/>
                <w:noProof/>
                <w:sz w:val="26"/>
              </w:rPr>
            </w:pPr>
          </w:p>
        </w:tc>
      </w:tr>
      <w:tr w:rsidR="00332EB6" w:rsidRPr="007307C0" w14:paraId="68FD9E1E" w14:textId="77777777" w:rsidTr="003647AC">
        <w:trPr>
          <w:cantSplit/>
          <w:trHeight w:val="510"/>
          <w:jc w:val="center"/>
        </w:trPr>
        <w:tc>
          <w:tcPr>
            <w:tcW w:w="5125" w:type="dxa"/>
            <w:tcBorders>
              <w:top w:val="nil"/>
              <w:left w:val="nil"/>
              <w:bottom w:val="nil"/>
              <w:right w:val="single" w:sz="4" w:space="0" w:color="auto"/>
            </w:tcBorders>
          </w:tcPr>
          <w:p w14:paraId="41A734D5" w14:textId="77777777" w:rsidR="00332EB6" w:rsidRPr="004372A7" w:rsidRDefault="00332EB6" w:rsidP="00B00565">
            <w:pPr>
              <w:jc w:val="both"/>
              <w:rPr>
                <w:rFonts w:ascii="標楷體" w:eastAsia="標楷體" w:hAnsi="標楷體"/>
                <w:noProof/>
                <w:sz w:val="20"/>
                <w:highlight w:val="yellow"/>
              </w:rPr>
            </w:pPr>
            <w:r w:rsidRPr="004372A7">
              <w:rPr>
                <w:rFonts w:ascii="標楷體" w:eastAsia="標楷體" w:hAnsi="標楷體"/>
                <w:b/>
                <w:noProof/>
                <w:sz w:val="20"/>
              </w:rPr>
              <w:t>業務活動之現金流量</w:t>
            </w:r>
          </w:p>
        </w:tc>
        <w:tc>
          <w:tcPr>
            <w:tcW w:w="4798" w:type="dxa"/>
            <w:tcBorders>
              <w:top w:val="nil"/>
              <w:left w:val="nil"/>
              <w:bottom w:val="nil"/>
              <w:right w:val="nil"/>
            </w:tcBorders>
          </w:tcPr>
          <w:p w14:paraId="46A2A76B" w14:textId="77777777" w:rsidR="00332EB6" w:rsidRPr="004372A7" w:rsidRDefault="00332EB6" w:rsidP="00B00565">
            <w:pPr>
              <w:jc w:val="right"/>
              <w:rPr>
                <w:rFonts w:ascii="細明體" w:eastAsia="細明體" w:hAnsi="細明體"/>
                <w:noProof/>
                <w:sz w:val="18"/>
                <w:szCs w:val="18"/>
                <w:highlight w:val="yellow"/>
              </w:rPr>
            </w:pPr>
          </w:p>
        </w:tc>
      </w:tr>
      <w:tr w:rsidR="00332EB6" w:rsidRPr="007307C0" w14:paraId="2121CC90" w14:textId="77777777" w:rsidTr="003647AC">
        <w:trPr>
          <w:cantSplit/>
          <w:trHeight w:val="510"/>
          <w:jc w:val="center"/>
        </w:trPr>
        <w:tc>
          <w:tcPr>
            <w:tcW w:w="5125" w:type="dxa"/>
            <w:tcBorders>
              <w:top w:val="nil"/>
              <w:left w:val="nil"/>
              <w:bottom w:val="nil"/>
              <w:right w:val="single" w:sz="4" w:space="0" w:color="auto"/>
            </w:tcBorders>
          </w:tcPr>
          <w:p w14:paraId="64A7D477" w14:textId="77777777" w:rsidR="00332EB6" w:rsidRPr="004372A7" w:rsidRDefault="00332EB6" w:rsidP="00B00565">
            <w:pPr>
              <w:ind w:leftChars="100" w:left="240"/>
              <w:jc w:val="both"/>
              <w:rPr>
                <w:rFonts w:ascii="標楷體" w:eastAsia="標楷體" w:hAnsi="標楷體"/>
                <w:noProof/>
                <w:sz w:val="20"/>
                <w:highlight w:val="yellow"/>
              </w:rPr>
            </w:pPr>
            <w:r w:rsidRPr="004372A7">
              <w:rPr>
                <w:rFonts w:ascii="標楷體" w:eastAsia="標楷體" w:hAnsi="標楷體"/>
                <w:noProof/>
                <w:sz w:val="20"/>
              </w:rPr>
              <w:t>本期賸餘（短絀）</w:t>
            </w:r>
          </w:p>
        </w:tc>
        <w:tc>
          <w:tcPr>
            <w:tcW w:w="4798" w:type="dxa"/>
            <w:tcBorders>
              <w:top w:val="nil"/>
              <w:left w:val="nil"/>
              <w:bottom w:val="nil"/>
              <w:right w:val="nil"/>
            </w:tcBorders>
          </w:tcPr>
          <w:p w14:paraId="158EC4D5" w14:textId="77777777" w:rsidR="00332EB6" w:rsidRPr="004372A7" w:rsidRDefault="00332EB6" w:rsidP="00B00565">
            <w:pPr>
              <w:jc w:val="right"/>
              <w:rPr>
                <w:rFonts w:ascii="細明體" w:eastAsia="細明體" w:hAnsi="細明體"/>
                <w:noProof/>
                <w:sz w:val="18"/>
                <w:szCs w:val="18"/>
                <w:highlight w:val="yellow"/>
              </w:rPr>
            </w:pPr>
            <w:r w:rsidRPr="004372A7">
              <w:rPr>
                <w:rFonts w:ascii="細明體" w:eastAsia="細明體" w:hAnsi="細明體"/>
                <w:noProof/>
                <w:sz w:val="18"/>
                <w:szCs w:val="18"/>
              </w:rPr>
              <w:t>2,752,627</w:t>
            </w:r>
          </w:p>
        </w:tc>
      </w:tr>
      <w:tr w:rsidR="00332EB6" w:rsidRPr="007307C0" w14:paraId="620820D8" w14:textId="77777777" w:rsidTr="003647AC">
        <w:trPr>
          <w:cantSplit/>
          <w:trHeight w:val="510"/>
          <w:jc w:val="center"/>
        </w:trPr>
        <w:tc>
          <w:tcPr>
            <w:tcW w:w="5125" w:type="dxa"/>
            <w:tcBorders>
              <w:top w:val="nil"/>
              <w:left w:val="nil"/>
              <w:bottom w:val="nil"/>
              <w:right w:val="single" w:sz="4" w:space="0" w:color="auto"/>
            </w:tcBorders>
          </w:tcPr>
          <w:p w14:paraId="28B17818" w14:textId="77777777" w:rsidR="00332EB6" w:rsidRPr="004372A7" w:rsidRDefault="00332EB6" w:rsidP="00B00565">
            <w:pPr>
              <w:ind w:leftChars="100" w:left="240"/>
              <w:jc w:val="both"/>
              <w:rPr>
                <w:rFonts w:ascii="標楷體" w:eastAsia="標楷體" w:hAnsi="標楷體"/>
                <w:noProof/>
                <w:sz w:val="20"/>
                <w:highlight w:val="yellow"/>
              </w:rPr>
            </w:pPr>
            <w:r w:rsidRPr="004372A7">
              <w:rPr>
                <w:rFonts w:ascii="標楷體" w:eastAsia="標楷體" w:hAnsi="標楷體"/>
                <w:noProof/>
                <w:sz w:val="20"/>
              </w:rPr>
              <w:t>調整非現金項目</w:t>
            </w:r>
          </w:p>
        </w:tc>
        <w:tc>
          <w:tcPr>
            <w:tcW w:w="4798" w:type="dxa"/>
            <w:tcBorders>
              <w:top w:val="nil"/>
              <w:left w:val="nil"/>
              <w:bottom w:val="nil"/>
              <w:right w:val="nil"/>
            </w:tcBorders>
          </w:tcPr>
          <w:p w14:paraId="3B590B02" w14:textId="77777777" w:rsidR="00332EB6" w:rsidRPr="004372A7" w:rsidRDefault="00332EB6" w:rsidP="00B00565">
            <w:pPr>
              <w:jc w:val="right"/>
              <w:rPr>
                <w:rFonts w:ascii="細明體" w:eastAsia="細明體" w:hAnsi="細明體"/>
                <w:noProof/>
                <w:sz w:val="18"/>
                <w:szCs w:val="18"/>
                <w:highlight w:val="yellow"/>
              </w:rPr>
            </w:pPr>
            <w:r w:rsidRPr="004372A7">
              <w:rPr>
                <w:rFonts w:ascii="細明體" w:eastAsia="細明體" w:hAnsi="細明體"/>
                <w:noProof/>
                <w:sz w:val="18"/>
                <w:szCs w:val="18"/>
              </w:rPr>
              <w:t>3,481,737</w:t>
            </w:r>
          </w:p>
        </w:tc>
      </w:tr>
      <w:tr w:rsidR="00332EB6" w:rsidRPr="007307C0" w14:paraId="106A82D0" w14:textId="77777777" w:rsidTr="003647AC">
        <w:trPr>
          <w:cantSplit/>
          <w:trHeight w:val="510"/>
          <w:jc w:val="center"/>
        </w:trPr>
        <w:tc>
          <w:tcPr>
            <w:tcW w:w="5125" w:type="dxa"/>
            <w:tcBorders>
              <w:top w:val="nil"/>
              <w:left w:val="nil"/>
              <w:bottom w:val="nil"/>
              <w:right w:val="single" w:sz="4" w:space="0" w:color="auto"/>
            </w:tcBorders>
          </w:tcPr>
          <w:p w14:paraId="6CE0E57E" w14:textId="77777777" w:rsidR="00332EB6" w:rsidRPr="004372A7" w:rsidRDefault="00332EB6" w:rsidP="00B00565">
            <w:pPr>
              <w:ind w:leftChars="175" w:left="420"/>
              <w:jc w:val="both"/>
              <w:rPr>
                <w:rFonts w:ascii="標楷體" w:eastAsia="標楷體" w:hAnsi="標楷體"/>
                <w:noProof/>
                <w:sz w:val="20"/>
                <w:highlight w:val="yellow"/>
              </w:rPr>
            </w:pPr>
            <w:r w:rsidRPr="004372A7">
              <w:rPr>
                <w:rFonts w:ascii="標楷體" w:eastAsia="標楷體" w:hAnsi="標楷體"/>
                <w:b/>
                <w:noProof/>
                <w:sz w:val="20"/>
              </w:rPr>
              <w:t>業務活動之淨現金流入（流出）</w:t>
            </w:r>
          </w:p>
        </w:tc>
        <w:tc>
          <w:tcPr>
            <w:tcW w:w="4798" w:type="dxa"/>
            <w:tcBorders>
              <w:top w:val="nil"/>
              <w:left w:val="nil"/>
              <w:bottom w:val="nil"/>
              <w:right w:val="nil"/>
            </w:tcBorders>
          </w:tcPr>
          <w:p w14:paraId="0AD1099D" w14:textId="77777777" w:rsidR="00332EB6" w:rsidRPr="004372A7" w:rsidRDefault="00332EB6" w:rsidP="00B00565">
            <w:pPr>
              <w:jc w:val="right"/>
              <w:rPr>
                <w:rFonts w:ascii="細明體" w:eastAsia="細明體" w:hAnsi="細明體"/>
                <w:noProof/>
                <w:sz w:val="18"/>
                <w:szCs w:val="18"/>
                <w:highlight w:val="yellow"/>
              </w:rPr>
            </w:pPr>
            <w:r w:rsidRPr="004372A7">
              <w:rPr>
                <w:rFonts w:ascii="細明體" w:eastAsia="細明體" w:hAnsi="細明體"/>
                <w:b/>
                <w:noProof/>
                <w:sz w:val="18"/>
                <w:szCs w:val="18"/>
              </w:rPr>
              <w:t>6,234,364</w:t>
            </w:r>
          </w:p>
        </w:tc>
      </w:tr>
      <w:tr w:rsidR="00332EB6" w:rsidRPr="007307C0" w14:paraId="29F6DA15" w14:textId="77777777" w:rsidTr="003647AC">
        <w:trPr>
          <w:cantSplit/>
          <w:trHeight w:val="510"/>
          <w:jc w:val="center"/>
        </w:trPr>
        <w:tc>
          <w:tcPr>
            <w:tcW w:w="5125" w:type="dxa"/>
            <w:tcBorders>
              <w:top w:val="nil"/>
              <w:left w:val="nil"/>
              <w:bottom w:val="nil"/>
              <w:right w:val="single" w:sz="4" w:space="0" w:color="auto"/>
            </w:tcBorders>
          </w:tcPr>
          <w:p w14:paraId="61291092" w14:textId="77777777" w:rsidR="00332EB6" w:rsidRPr="004372A7" w:rsidRDefault="00332EB6" w:rsidP="00B00565">
            <w:pPr>
              <w:jc w:val="both"/>
              <w:rPr>
                <w:rFonts w:ascii="標楷體" w:eastAsia="標楷體" w:hAnsi="標楷體"/>
                <w:noProof/>
                <w:sz w:val="20"/>
                <w:highlight w:val="yellow"/>
              </w:rPr>
            </w:pPr>
            <w:r w:rsidRPr="004372A7">
              <w:rPr>
                <w:rFonts w:ascii="標楷體" w:eastAsia="標楷體" w:hAnsi="標楷體"/>
                <w:b/>
                <w:noProof/>
                <w:sz w:val="20"/>
              </w:rPr>
              <w:t>現金及約當現金之淨增（淨減）</w:t>
            </w:r>
          </w:p>
        </w:tc>
        <w:tc>
          <w:tcPr>
            <w:tcW w:w="4798" w:type="dxa"/>
            <w:tcBorders>
              <w:top w:val="nil"/>
              <w:left w:val="nil"/>
              <w:bottom w:val="nil"/>
              <w:right w:val="nil"/>
            </w:tcBorders>
          </w:tcPr>
          <w:p w14:paraId="7F6D94EA" w14:textId="77777777" w:rsidR="00332EB6" w:rsidRPr="004372A7" w:rsidRDefault="00332EB6" w:rsidP="00B00565">
            <w:pPr>
              <w:jc w:val="right"/>
              <w:rPr>
                <w:rFonts w:ascii="細明體" w:eastAsia="細明體" w:hAnsi="細明體"/>
                <w:noProof/>
                <w:sz w:val="18"/>
                <w:szCs w:val="18"/>
                <w:highlight w:val="yellow"/>
              </w:rPr>
            </w:pPr>
            <w:r w:rsidRPr="004372A7">
              <w:rPr>
                <w:rFonts w:ascii="細明體" w:eastAsia="細明體" w:hAnsi="細明體"/>
                <w:b/>
                <w:noProof/>
                <w:sz w:val="18"/>
                <w:szCs w:val="18"/>
              </w:rPr>
              <w:t>6,234,364</w:t>
            </w:r>
          </w:p>
        </w:tc>
      </w:tr>
      <w:tr w:rsidR="00332EB6" w:rsidRPr="007307C0" w14:paraId="1873F2FD" w14:textId="77777777" w:rsidTr="003647AC">
        <w:trPr>
          <w:cantSplit/>
          <w:trHeight w:val="510"/>
          <w:jc w:val="center"/>
        </w:trPr>
        <w:tc>
          <w:tcPr>
            <w:tcW w:w="5125" w:type="dxa"/>
            <w:tcBorders>
              <w:top w:val="nil"/>
              <w:left w:val="nil"/>
              <w:bottom w:val="nil"/>
              <w:right w:val="single" w:sz="4" w:space="0" w:color="auto"/>
            </w:tcBorders>
          </w:tcPr>
          <w:p w14:paraId="7E1921E1" w14:textId="77777777" w:rsidR="00332EB6" w:rsidRPr="004372A7" w:rsidRDefault="00332EB6" w:rsidP="00B00565">
            <w:pPr>
              <w:jc w:val="both"/>
              <w:rPr>
                <w:rFonts w:ascii="標楷體" w:eastAsia="標楷體" w:hAnsi="標楷體"/>
                <w:noProof/>
                <w:sz w:val="20"/>
                <w:highlight w:val="yellow"/>
              </w:rPr>
            </w:pPr>
            <w:r w:rsidRPr="004372A7">
              <w:rPr>
                <w:rFonts w:ascii="標楷體" w:eastAsia="標楷體" w:hAnsi="標楷體"/>
                <w:b/>
                <w:noProof/>
                <w:sz w:val="20"/>
              </w:rPr>
              <w:t>期初現金及約當現金</w:t>
            </w:r>
          </w:p>
        </w:tc>
        <w:tc>
          <w:tcPr>
            <w:tcW w:w="4798" w:type="dxa"/>
            <w:tcBorders>
              <w:top w:val="nil"/>
              <w:left w:val="nil"/>
              <w:bottom w:val="nil"/>
              <w:right w:val="nil"/>
            </w:tcBorders>
          </w:tcPr>
          <w:p w14:paraId="2535B52B" w14:textId="77777777" w:rsidR="00332EB6" w:rsidRPr="004372A7" w:rsidRDefault="00332EB6" w:rsidP="00B00565">
            <w:pPr>
              <w:jc w:val="right"/>
              <w:rPr>
                <w:rFonts w:ascii="細明體" w:eastAsia="細明體" w:hAnsi="細明體"/>
                <w:noProof/>
                <w:sz w:val="18"/>
                <w:szCs w:val="18"/>
                <w:highlight w:val="yellow"/>
              </w:rPr>
            </w:pPr>
            <w:r w:rsidRPr="004372A7">
              <w:rPr>
                <w:rFonts w:ascii="細明體" w:eastAsia="細明體" w:hAnsi="細明體"/>
                <w:b/>
                <w:noProof/>
                <w:sz w:val="18"/>
                <w:szCs w:val="18"/>
              </w:rPr>
              <w:t>8,773,736</w:t>
            </w:r>
          </w:p>
        </w:tc>
      </w:tr>
      <w:tr w:rsidR="00332EB6" w:rsidRPr="007307C0" w14:paraId="661524F6" w14:textId="77777777" w:rsidTr="003647AC">
        <w:trPr>
          <w:cantSplit/>
          <w:trHeight w:val="510"/>
          <w:jc w:val="center"/>
        </w:trPr>
        <w:tc>
          <w:tcPr>
            <w:tcW w:w="5125" w:type="dxa"/>
            <w:tcBorders>
              <w:top w:val="nil"/>
              <w:left w:val="nil"/>
              <w:bottom w:val="nil"/>
              <w:right w:val="single" w:sz="4" w:space="0" w:color="auto"/>
            </w:tcBorders>
          </w:tcPr>
          <w:p w14:paraId="333D8883" w14:textId="77777777" w:rsidR="00332EB6" w:rsidRPr="004372A7" w:rsidRDefault="00332EB6" w:rsidP="00B00565">
            <w:pPr>
              <w:jc w:val="both"/>
              <w:rPr>
                <w:rFonts w:ascii="標楷體" w:eastAsia="標楷體" w:hAnsi="標楷體"/>
                <w:noProof/>
                <w:sz w:val="20"/>
                <w:highlight w:val="yellow"/>
              </w:rPr>
            </w:pPr>
            <w:r w:rsidRPr="004372A7">
              <w:rPr>
                <w:rFonts w:ascii="標楷體" w:eastAsia="標楷體" w:hAnsi="標楷體"/>
                <w:b/>
                <w:noProof/>
                <w:sz w:val="20"/>
              </w:rPr>
              <w:t>期末現金及約當現金</w:t>
            </w:r>
          </w:p>
        </w:tc>
        <w:tc>
          <w:tcPr>
            <w:tcW w:w="4798" w:type="dxa"/>
            <w:tcBorders>
              <w:top w:val="nil"/>
              <w:left w:val="nil"/>
              <w:bottom w:val="nil"/>
              <w:right w:val="nil"/>
            </w:tcBorders>
          </w:tcPr>
          <w:p w14:paraId="5AAAD0B2" w14:textId="77777777" w:rsidR="00332EB6" w:rsidRPr="004372A7" w:rsidRDefault="00332EB6" w:rsidP="00B00565">
            <w:pPr>
              <w:jc w:val="right"/>
              <w:rPr>
                <w:rFonts w:ascii="細明體" w:eastAsia="細明體" w:hAnsi="細明體"/>
                <w:noProof/>
                <w:sz w:val="18"/>
                <w:szCs w:val="18"/>
                <w:highlight w:val="yellow"/>
              </w:rPr>
            </w:pPr>
            <w:r w:rsidRPr="004372A7">
              <w:rPr>
                <w:rFonts w:ascii="細明體" w:eastAsia="細明體" w:hAnsi="細明體"/>
                <w:b/>
                <w:noProof/>
                <w:sz w:val="18"/>
                <w:szCs w:val="18"/>
              </w:rPr>
              <w:t>15,008,100</w:t>
            </w:r>
          </w:p>
        </w:tc>
      </w:tr>
      <w:tr w:rsidR="00332EB6" w:rsidRPr="007307C0" w14:paraId="6306EB40" w14:textId="77777777" w:rsidTr="003647AC">
        <w:trPr>
          <w:cantSplit/>
          <w:trHeight w:hRule="exact" w:val="7541"/>
          <w:jc w:val="center"/>
        </w:trPr>
        <w:tc>
          <w:tcPr>
            <w:tcW w:w="5125" w:type="dxa"/>
            <w:tcBorders>
              <w:top w:val="nil"/>
              <w:left w:val="nil"/>
              <w:bottom w:val="single" w:sz="8" w:space="0" w:color="auto"/>
              <w:right w:val="single" w:sz="4" w:space="0" w:color="auto"/>
            </w:tcBorders>
          </w:tcPr>
          <w:p w14:paraId="5437EB93" w14:textId="77777777" w:rsidR="00332EB6" w:rsidRPr="004372A7" w:rsidRDefault="00332EB6" w:rsidP="00B00565">
            <w:pPr>
              <w:jc w:val="both"/>
              <w:rPr>
                <w:rFonts w:ascii="標楷體" w:eastAsia="標楷體" w:hAnsi="標楷體"/>
                <w:b/>
                <w:noProof/>
                <w:sz w:val="20"/>
              </w:rPr>
            </w:pPr>
          </w:p>
        </w:tc>
        <w:tc>
          <w:tcPr>
            <w:tcW w:w="4798" w:type="dxa"/>
            <w:tcBorders>
              <w:top w:val="nil"/>
              <w:left w:val="nil"/>
              <w:bottom w:val="single" w:sz="8" w:space="0" w:color="auto"/>
              <w:right w:val="nil"/>
            </w:tcBorders>
          </w:tcPr>
          <w:p w14:paraId="00554A10" w14:textId="77777777" w:rsidR="00332EB6" w:rsidRPr="004372A7" w:rsidRDefault="00332EB6" w:rsidP="00B00565">
            <w:pPr>
              <w:jc w:val="right"/>
              <w:rPr>
                <w:rFonts w:ascii="細明體" w:eastAsia="細明體" w:hAnsi="細明體"/>
                <w:b/>
                <w:noProof/>
                <w:sz w:val="18"/>
                <w:szCs w:val="18"/>
              </w:rPr>
            </w:pPr>
          </w:p>
        </w:tc>
      </w:tr>
    </w:tbl>
    <w:p w14:paraId="5576B2A8" w14:textId="77777777" w:rsidR="003647AC" w:rsidRPr="001778AD" w:rsidRDefault="003647AC" w:rsidP="00B00565">
      <w:pPr>
        <w:adjustRightInd w:val="0"/>
        <w:snapToGrid w:val="0"/>
        <w:spacing w:before="6" w:line="240" w:lineRule="exact"/>
        <w:jc w:val="both"/>
        <w:rPr>
          <w:rFonts w:ascii="標楷體" w:eastAsia="標楷體" w:hAnsi="標楷體" w:cs="Times New Roman"/>
          <w:sz w:val="18"/>
          <w:szCs w:val="18"/>
        </w:rPr>
      </w:pPr>
      <w:proofErr w:type="gramStart"/>
      <w:r w:rsidRPr="001778AD">
        <w:rPr>
          <w:rFonts w:ascii="標楷體" w:eastAsia="標楷體" w:hAnsi="標楷體" w:cs="Times New Roman"/>
          <w:sz w:val="18"/>
          <w:szCs w:val="18"/>
        </w:rPr>
        <w:t>註</w:t>
      </w:r>
      <w:proofErr w:type="gramEnd"/>
      <w:r w:rsidRPr="001778AD">
        <w:rPr>
          <w:rFonts w:ascii="標楷體" w:eastAsia="標楷體" w:hAnsi="標楷體" w:cs="Times New Roman"/>
          <w:sz w:val="18"/>
          <w:szCs w:val="18"/>
        </w:rPr>
        <w:t>：1.本表係</w:t>
      </w:r>
      <w:proofErr w:type="gramStart"/>
      <w:r w:rsidRPr="001778AD">
        <w:rPr>
          <w:rFonts w:ascii="標楷體" w:eastAsia="標楷體" w:hAnsi="標楷體" w:cs="Times New Roman"/>
          <w:sz w:val="18"/>
          <w:szCs w:val="18"/>
        </w:rPr>
        <w:t>採</w:t>
      </w:r>
      <w:proofErr w:type="gramEnd"/>
      <w:r w:rsidRPr="001778AD">
        <w:rPr>
          <w:rFonts w:ascii="標楷體" w:eastAsia="標楷體" w:hAnsi="標楷體" w:cs="Times New Roman"/>
          <w:sz w:val="18"/>
          <w:szCs w:val="18"/>
        </w:rPr>
        <w:t>現金及約當現金基礎，包括現金及自投資日起3個月內到期或清償之債權證券。</w:t>
      </w:r>
    </w:p>
    <w:p w14:paraId="45B0C879" w14:textId="77777777" w:rsidR="003647AC" w:rsidRPr="001778AD" w:rsidRDefault="003647AC" w:rsidP="00B00565">
      <w:pPr>
        <w:snapToGrid w:val="0"/>
        <w:spacing w:line="240" w:lineRule="exact"/>
        <w:ind w:leftChars="150" w:left="540" w:hangingChars="100" w:hanging="180"/>
        <w:jc w:val="both"/>
        <w:rPr>
          <w:rFonts w:ascii="標楷體" w:eastAsia="標楷體" w:hAnsi="標楷體" w:cs="Times New Roman"/>
          <w:bCs/>
          <w:sz w:val="18"/>
          <w:szCs w:val="20"/>
        </w:rPr>
      </w:pPr>
      <w:r w:rsidRPr="001778AD">
        <w:rPr>
          <w:rFonts w:ascii="標楷體" w:eastAsia="標楷體" w:hAnsi="標楷體" w:cs="Times New Roman"/>
          <w:bCs/>
          <w:sz w:val="18"/>
          <w:szCs w:val="20"/>
        </w:rPr>
        <w:t>2.本表「調整非現金項目」欄所列，包括提存呆帳及評價損益、折舊、</w:t>
      </w:r>
      <w:proofErr w:type="gramStart"/>
      <w:r w:rsidRPr="001778AD">
        <w:rPr>
          <w:rFonts w:ascii="標楷體" w:eastAsia="標楷體" w:hAnsi="標楷體" w:cs="Times New Roman"/>
          <w:bCs/>
          <w:sz w:val="18"/>
          <w:szCs w:val="20"/>
        </w:rPr>
        <w:t>折耗及攤</w:t>
      </w:r>
      <w:proofErr w:type="gramEnd"/>
      <w:r w:rsidRPr="001778AD">
        <w:rPr>
          <w:rFonts w:ascii="標楷體" w:eastAsia="標楷體" w:hAnsi="標楷體" w:cs="Times New Roman"/>
          <w:bCs/>
          <w:sz w:val="18"/>
          <w:szCs w:val="20"/>
        </w:rPr>
        <w:t>銷、處理資產損失（利益</w:t>
      </w:r>
      <w:r w:rsidRPr="001778AD">
        <w:rPr>
          <w:rFonts w:ascii="標楷體" w:eastAsia="標楷體" w:hAnsi="標楷體" w:cs="Times New Roman" w:hint="eastAsia"/>
          <w:bCs/>
          <w:sz w:val="18"/>
          <w:szCs w:val="20"/>
        </w:rPr>
        <w:t>）</w:t>
      </w:r>
      <w:r w:rsidRPr="001778AD">
        <w:rPr>
          <w:rFonts w:ascii="標楷體" w:eastAsia="標楷體" w:hAnsi="標楷體" w:cs="Times New Roman"/>
          <w:bCs/>
          <w:sz w:val="18"/>
          <w:szCs w:val="20"/>
        </w:rPr>
        <w:t>、其他、</w:t>
      </w:r>
      <w:proofErr w:type="gramStart"/>
      <w:r w:rsidRPr="001778AD">
        <w:rPr>
          <w:rFonts w:ascii="標楷體" w:eastAsia="標楷體" w:hAnsi="標楷體" w:cs="Times New Roman"/>
          <w:bCs/>
          <w:sz w:val="18"/>
          <w:szCs w:val="20"/>
        </w:rPr>
        <w:t>流動資產淨減</w:t>
      </w:r>
      <w:proofErr w:type="gramEnd"/>
      <w:r w:rsidRPr="001778AD">
        <w:rPr>
          <w:rFonts w:ascii="標楷體" w:eastAsia="標楷體" w:hAnsi="標楷體" w:cs="Times New Roman"/>
          <w:bCs/>
          <w:sz w:val="18"/>
          <w:szCs w:val="20"/>
        </w:rPr>
        <w:t>（淨增）及流動負債淨增（淨減</w:t>
      </w:r>
      <w:r w:rsidRPr="001778AD">
        <w:rPr>
          <w:rFonts w:ascii="標楷體" w:eastAsia="標楷體" w:hAnsi="標楷體" w:cs="Times New Roman" w:hint="eastAsia"/>
          <w:bCs/>
          <w:sz w:val="18"/>
          <w:szCs w:val="20"/>
        </w:rPr>
        <w:t>）</w:t>
      </w:r>
      <w:r w:rsidRPr="001778AD">
        <w:rPr>
          <w:rFonts w:ascii="標楷體" w:eastAsia="標楷體" w:hAnsi="標楷體" w:cs="Times New Roman"/>
          <w:bCs/>
          <w:sz w:val="18"/>
          <w:szCs w:val="20"/>
        </w:rPr>
        <w:t>。</w:t>
      </w:r>
    </w:p>
    <w:p w14:paraId="2A07A3F3" w14:textId="77777777" w:rsidR="003647AC" w:rsidRPr="001778AD" w:rsidRDefault="003647AC" w:rsidP="003647AC">
      <w:pPr>
        <w:snapToGrid w:val="0"/>
        <w:spacing w:line="240" w:lineRule="exact"/>
        <w:ind w:leftChars="150" w:left="540" w:hangingChars="100" w:hanging="180"/>
        <w:jc w:val="both"/>
        <w:rPr>
          <w:rFonts w:ascii="標楷體" w:eastAsia="標楷體" w:hAnsi="標楷體" w:cs="Times New Roman"/>
          <w:bCs/>
          <w:sz w:val="18"/>
          <w:szCs w:val="20"/>
        </w:rPr>
      </w:pPr>
      <w:r w:rsidRPr="001778AD">
        <w:rPr>
          <w:rFonts w:ascii="標楷體" w:eastAsia="標楷體" w:hAnsi="標楷體" w:cs="Times New Roman"/>
          <w:bCs/>
          <w:sz w:val="18"/>
          <w:szCs w:val="20"/>
        </w:rPr>
        <w:t>3.</w:t>
      </w:r>
      <w:proofErr w:type="gramStart"/>
      <w:r w:rsidRPr="001778AD">
        <w:rPr>
          <w:rFonts w:ascii="標楷體" w:eastAsia="標楷體" w:hAnsi="標楷體" w:cs="Times New Roman" w:hint="eastAsia"/>
          <w:bCs/>
          <w:sz w:val="18"/>
          <w:szCs w:val="20"/>
        </w:rPr>
        <w:t>本表編製</w:t>
      </w:r>
      <w:proofErr w:type="gramEnd"/>
      <w:r w:rsidRPr="001778AD">
        <w:rPr>
          <w:rFonts w:ascii="標楷體" w:eastAsia="標楷體" w:hAnsi="標楷體" w:cs="Times New Roman" w:hint="eastAsia"/>
          <w:bCs/>
          <w:sz w:val="18"/>
          <w:szCs w:val="20"/>
        </w:rPr>
        <w:t>基礎係依會計法刪除第29條後，平衡表已納入固定資產及長期負債等科目，與預算編列基礎不同。</w:t>
      </w:r>
    </w:p>
    <w:tbl>
      <w:tblPr>
        <w:tblW w:w="9895"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291"/>
        <w:gridCol w:w="709"/>
      </w:tblGrid>
      <w:tr w:rsidR="00332EB6" w:rsidRPr="00C04EDF" w14:paraId="7AF56C32" w14:textId="77777777" w:rsidTr="00C04EDF">
        <w:trPr>
          <w:tblHeader/>
        </w:trPr>
        <w:tc>
          <w:tcPr>
            <w:tcW w:w="9895" w:type="dxa"/>
            <w:gridSpan w:val="7"/>
            <w:tcBorders>
              <w:bottom w:val="single" w:sz="8" w:space="0" w:color="auto"/>
            </w:tcBorders>
          </w:tcPr>
          <w:p w14:paraId="70BD9E4D" w14:textId="77777777" w:rsidR="00332EB6" w:rsidRPr="004A205D" w:rsidRDefault="00332EB6" w:rsidP="00B00565">
            <w:pPr>
              <w:snapToGrid w:val="0"/>
              <w:spacing w:after="60"/>
              <w:jc w:val="center"/>
              <w:rPr>
                <w:rFonts w:ascii="標楷體" w:eastAsia="標楷體" w:hAnsi="標楷體"/>
                <w:b/>
                <w:sz w:val="36"/>
                <w:szCs w:val="36"/>
                <w:u w:val="single"/>
              </w:rPr>
            </w:pPr>
            <w:r w:rsidRPr="004A205D">
              <w:rPr>
                <w:rFonts w:ascii="標楷體" w:eastAsia="標楷體" w:hAnsi="標楷體" w:hint="eastAsia"/>
                <w:b/>
                <w:sz w:val="36"/>
                <w:szCs w:val="36"/>
                <w:u w:val="single"/>
              </w:rPr>
              <w:lastRenderedPageBreak/>
              <w:t>臺北市建築物無障礙設備與設施改善基金餘</w:t>
            </w:r>
            <w:proofErr w:type="gramStart"/>
            <w:r w:rsidRPr="004A205D">
              <w:rPr>
                <w:rFonts w:ascii="標楷體" w:eastAsia="標楷體" w:hAnsi="標楷體" w:hint="eastAsia"/>
                <w:b/>
                <w:sz w:val="36"/>
                <w:szCs w:val="36"/>
                <w:u w:val="single"/>
              </w:rPr>
              <w:t>絀</w:t>
            </w:r>
            <w:proofErr w:type="gramEnd"/>
            <w:r w:rsidRPr="004A205D">
              <w:rPr>
                <w:rFonts w:ascii="標楷體" w:eastAsia="標楷體" w:hAnsi="標楷體" w:hint="eastAsia"/>
                <w:b/>
                <w:sz w:val="36"/>
                <w:szCs w:val="36"/>
                <w:u w:val="single"/>
              </w:rPr>
              <w:t>審定後平衡表</w:t>
            </w:r>
          </w:p>
          <w:p w14:paraId="356EE935" w14:textId="4ECD13B2" w:rsidR="00332EB6" w:rsidRPr="00C04EDF" w:rsidRDefault="00332EB6" w:rsidP="00C04EDF">
            <w:pPr>
              <w:tabs>
                <w:tab w:val="left" w:pos="3600"/>
                <w:tab w:val="left" w:pos="8447"/>
                <w:tab w:val="left" w:pos="9865"/>
              </w:tabs>
              <w:snapToGrid w:val="0"/>
              <w:spacing w:before="120" w:after="60"/>
              <w:ind w:rightChars="-4" w:right="-10"/>
              <w:rPr>
                <w:rFonts w:ascii="標楷體" w:eastAsia="標楷體" w:hAnsi="標楷體"/>
                <w:b/>
                <w:bCs/>
                <w:sz w:val="32"/>
                <w:u w:val="single"/>
              </w:rPr>
            </w:pPr>
            <w:r>
              <w:rPr>
                <w:rFonts w:ascii="標楷體" w:eastAsia="標楷體" w:hAnsi="標楷體"/>
                <w:spacing w:val="60"/>
              </w:rPr>
              <w:tab/>
            </w:r>
            <w:r w:rsidRPr="004A205D">
              <w:rPr>
                <w:rFonts w:ascii="標楷體" w:eastAsia="標楷體" w:hAnsi="標楷體" w:hint="eastAsia"/>
                <w:sz w:val="22"/>
              </w:rPr>
              <w:t>中華民國1</w:t>
            </w:r>
            <w:r>
              <w:rPr>
                <w:rFonts w:ascii="標楷體" w:eastAsia="標楷體" w:hAnsi="標楷體" w:hint="eastAsia"/>
                <w:sz w:val="22"/>
              </w:rPr>
              <w:t>13</w:t>
            </w:r>
            <w:r w:rsidRPr="004A205D">
              <w:rPr>
                <w:rFonts w:ascii="標楷體" w:eastAsia="標楷體" w:hAnsi="標楷體" w:hint="eastAsia"/>
                <w:sz w:val="22"/>
              </w:rPr>
              <w:t>年12月31日</w:t>
            </w:r>
            <w:r w:rsidR="00C04EDF">
              <w:rPr>
                <w:rFonts w:ascii="標楷體" w:eastAsia="標楷體" w:hAnsi="標楷體" w:hint="eastAsia"/>
                <w:sz w:val="22"/>
              </w:rPr>
              <w:t xml:space="preserve"> </w:t>
            </w:r>
            <w:r>
              <w:rPr>
                <w:rFonts w:ascii="標楷體" w:eastAsia="標楷體" w:hAnsi="標楷體" w:hint="eastAsia"/>
              </w:rPr>
              <w:tab/>
            </w:r>
            <w:r w:rsidR="00C04EDF" w:rsidRPr="00A529E7">
              <w:rPr>
                <w:rFonts w:ascii="標楷體" w:eastAsia="標楷體" w:hAnsi="標楷體" w:hint="eastAsia"/>
                <w:kern w:val="0"/>
                <w:sz w:val="20"/>
              </w:rPr>
              <w:t>單位：新臺幣元</w:t>
            </w:r>
          </w:p>
        </w:tc>
      </w:tr>
      <w:tr w:rsidR="00332EB6" w14:paraId="0B09647F" w14:textId="77777777" w:rsidTr="00C04ED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vMerge w:val="restart"/>
            <w:tcBorders>
              <w:top w:val="single" w:sz="8" w:space="0" w:color="auto"/>
              <w:left w:val="nil"/>
              <w:bottom w:val="nil"/>
            </w:tcBorders>
            <w:vAlign w:val="center"/>
          </w:tcPr>
          <w:p w14:paraId="3444A11E" w14:textId="77777777" w:rsidR="00332EB6" w:rsidRPr="00377EF3" w:rsidRDefault="00332EB6" w:rsidP="00B00565">
            <w:pPr>
              <w:ind w:left="113" w:right="113"/>
              <w:jc w:val="distribute"/>
              <w:rPr>
                <w:rFonts w:ascii="標楷體" w:eastAsia="標楷體" w:hAnsi="標楷體"/>
                <w:sz w:val="20"/>
                <w:szCs w:val="20"/>
              </w:rPr>
            </w:pPr>
            <w:r w:rsidRPr="00377EF3">
              <w:rPr>
                <w:rFonts w:ascii="標楷體" w:eastAsia="標楷體" w:hAnsi="標楷體" w:hint="eastAsia"/>
                <w:sz w:val="20"/>
                <w:szCs w:val="20"/>
              </w:rPr>
              <w:t>科目</w:t>
            </w:r>
          </w:p>
        </w:tc>
        <w:tc>
          <w:tcPr>
            <w:tcW w:w="2436" w:type="dxa"/>
            <w:gridSpan w:val="2"/>
            <w:tcBorders>
              <w:top w:val="single" w:sz="8" w:space="0" w:color="auto"/>
              <w:bottom w:val="nil"/>
            </w:tcBorders>
            <w:vAlign w:val="center"/>
          </w:tcPr>
          <w:p w14:paraId="47E5C58E" w14:textId="77777777" w:rsidR="00332EB6" w:rsidRPr="00377EF3" w:rsidRDefault="00332EB6" w:rsidP="00B00565">
            <w:pPr>
              <w:ind w:left="70" w:right="42"/>
              <w:jc w:val="distribute"/>
              <w:rPr>
                <w:rFonts w:ascii="標楷體" w:eastAsia="標楷體" w:hAnsi="標楷體"/>
                <w:spacing w:val="-20"/>
                <w:sz w:val="20"/>
                <w:szCs w:val="20"/>
              </w:rPr>
            </w:pPr>
            <w:r w:rsidRPr="00377EF3">
              <w:rPr>
                <w:rFonts w:ascii="標楷體" w:eastAsia="標楷體" w:hAnsi="標楷體" w:hint="eastAsia"/>
                <w:sz w:val="20"/>
                <w:szCs w:val="20"/>
              </w:rPr>
              <w:t>1</w:t>
            </w:r>
            <w:r>
              <w:rPr>
                <w:rFonts w:ascii="標楷體" w:eastAsia="標楷體" w:hAnsi="標楷體" w:hint="eastAsia"/>
                <w:sz w:val="20"/>
                <w:szCs w:val="20"/>
              </w:rPr>
              <w:t>13</w:t>
            </w:r>
            <w:r w:rsidRPr="00377EF3">
              <w:rPr>
                <w:rFonts w:ascii="標楷體" w:eastAsia="標楷體" w:hAnsi="標楷體" w:hint="eastAsia"/>
                <w:spacing w:val="-20"/>
                <w:sz w:val="20"/>
                <w:szCs w:val="20"/>
              </w:rPr>
              <w:t>年12月31日</w:t>
            </w:r>
          </w:p>
        </w:tc>
        <w:tc>
          <w:tcPr>
            <w:tcW w:w="2436" w:type="dxa"/>
            <w:gridSpan w:val="2"/>
            <w:tcBorders>
              <w:top w:val="single" w:sz="8" w:space="0" w:color="auto"/>
              <w:bottom w:val="nil"/>
            </w:tcBorders>
            <w:vAlign w:val="center"/>
          </w:tcPr>
          <w:p w14:paraId="54D8A144" w14:textId="77777777" w:rsidR="00332EB6" w:rsidRPr="00377EF3" w:rsidRDefault="00332EB6" w:rsidP="00B00565">
            <w:pPr>
              <w:ind w:left="1" w:right="42" w:firstLineChars="27" w:firstLine="54"/>
              <w:jc w:val="distribute"/>
              <w:rPr>
                <w:rFonts w:ascii="標楷體" w:eastAsia="標楷體" w:hAnsi="標楷體"/>
                <w:spacing w:val="-20"/>
                <w:sz w:val="20"/>
                <w:szCs w:val="20"/>
              </w:rPr>
            </w:pPr>
            <w:r w:rsidRPr="00377EF3">
              <w:rPr>
                <w:rFonts w:ascii="標楷體" w:eastAsia="標楷體" w:hAnsi="標楷體" w:hint="eastAsia"/>
                <w:sz w:val="20"/>
                <w:szCs w:val="20"/>
              </w:rPr>
              <w:t>1</w:t>
            </w:r>
            <w:r>
              <w:rPr>
                <w:rFonts w:ascii="標楷體" w:eastAsia="標楷體" w:hAnsi="標楷體" w:hint="eastAsia"/>
                <w:sz w:val="20"/>
                <w:szCs w:val="20"/>
              </w:rPr>
              <w:t>12</w:t>
            </w:r>
            <w:r w:rsidRPr="00377EF3">
              <w:rPr>
                <w:rFonts w:ascii="標楷體" w:eastAsia="標楷體" w:hAnsi="標楷體" w:hint="eastAsia"/>
                <w:spacing w:val="-20"/>
                <w:sz w:val="20"/>
                <w:szCs w:val="20"/>
              </w:rPr>
              <w:t>年12月31日</w:t>
            </w:r>
          </w:p>
        </w:tc>
        <w:tc>
          <w:tcPr>
            <w:tcW w:w="2000" w:type="dxa"/>
            <w:gridSpan w:val="2"/>
            <w:tcBorders>
              <w:top w:val="single" w:sz="8" w:space="0" w:color="auto"/>
              <w:bottom w:val="nil"/>
              <w:right w:val="nil"/>
            </w:tcBorders>
            <w:vAlign w:val="center"/>
          </w:tcPr>
          <w:p w14:paraId="15AF8EE3" w14:textId="77777777" w:rsidR="00332EB6" w:rsidRPr="00377EF3" w:rsidRDefault="00332EB6" w:rsidP="00B00565">
            <w:pPr>
              <w:spacing w:line="240" w:lineRule="exact"/>
              <w:jc w:val="distribute"/>
              <w:rPr>
                <w:rFonts w:ascii="標楷體" w:eastAsia="標楷體" w:hAnsi="標楷體"/>
                <w:sz w:val="20"/>
                <w:szCs w:val="20"/>
              </w:rPr>
            </w:pPr>
            <w:r w:rsidRPr="00377EF3">
              <w:rPr>
                <w:rFonts w:ascii="標楷體" w:eastAsia="標楷體" w:hAnsi="標楷體" w:hint="eastAsia"/>
                <w:sz w:val="20"/>
                <w:szCs w:val="20"/>
              </w:rPr>
              <w:t>比較增減</w:t>
            </w:r>
          </w:p>
        </w:tc>
      </w:tr>
      <w:tr w:rsidR="00332EB6" w14:paraId="751A6C32" w14:textId="77777777" w:rsidTr="00C04ED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vMerge/>
            <w:tcBorders>
              <w:top w:val="nil"/>
              <w:left w:val="nil"/>
              <w:bottom w:val="nil"/>
            </w:tcBorders>
            <w:vAlign w:val="center"/>
          </w:tcPr>
          <w:p w14:paraId="0261214D" w14:textId="77777777" w:rsidR="00332EB6" w:rsidRDefault="00332EB6" w:rsidP="00B00565">
            <w:pPr>
              <w:ind w:left="113" w:right="113"/>
              <w:jc w:val="distribute"/>
              <w:rPr>
                <w:rFonts w:ascii="標楷體" w:eastAsia="標楷體" w:hAnsi="標楷體"/>
              </w:rPr>
            </w:pPr>
          </w:p>
        </w:tc>
        <w:tc>
          <w:tcPr>
            <w:tcW w:w="1779" w:type="dxa"/>
            <w:tcBorders>
              <w:bottom w:val="single" w:sz="8" w:space="0" w:color="auto"/>
            </w:tcBorders>
            <w:vAlign w:val="center"/>
          </w:tcPr>
          <w:p w14:paraId="63472D2F" w14:textId="77777777" w:rsidR="00332EB6" w:rsidRPr="00377EF3" w:rsidRDefault="00332EB6" w:rsidP="00B00565">
            <w:pPr>
              <w:ind w:left="113" w:right="113"/>
              <w:jc w:val="distribute"/>
              <w:rPr>
                <w:rFonts w:ascii="標楷體" w:eastAsia="標楷體" w:hAnsi="標楷體"/>
                <w:sz w:val="20"/>
                <w:szCs w:val="20"/>
              </w:rPr>
            </w:pPr>
            <w:r w:rsidRPr="00377EF3">
              <w:rPr>
                <w:rFonts w:ascii="標楷體" w:eastAsia="標楷體" w:hAnsi="標楷體" w:hint="eastAsia"/>
                <w:sz w:val="20"/>
                <w:szCs w:val="20"/>
              </w:rPr>
              <w:t>金額</w:t>
            </w:r>
          </w:p>
        </w:tc>
        <w:tc>
          <w:tcPr>
            <w:tcW w:w="657" w:type="dxa"/>
            <w:tcBorders>
              <w:bottom w:val="single" w:sz="8" w:space="0" w:color="auto"/>
            </w:tcBorders>
            <w:vAlign w:val="center"/>
          </w:tcPr>
          <w:p w14:paraId="3C9D5658" w14:textId="77777777" w:rsidR="00332EB6" w:rsidRPr="00377EF3" w:rsidRDefault="00332EB6" w:rsidP="00B00565">
            <w:pPr>
              <w:ind w:left="113" w:right="113"/>
              <w:jc w:val="distribute"/>
              <w:rPr>
                <w:rFonts w:ascii="標楷體" w:eastAsia="標楷體" w:hAnsi="標楷體"/>
                <w:sz w:val="20"/>
                <w:szCs w:val="20"/>
              </w:rPr>
            </w:pPr>
            <w:r w:rsidRPr="00377EF3">
              <w:rPr>
                <w:rFonts w:ascii="標楷體" w:eastAsia="標楷體" w:hAnsi="標楷體" w:hint="eastAsia"/>
                <w:sz w:val="20"/>
                <w:szCs w:val="20"/>
              </w:rPr>
              <w:t>％</w:t>
            </w:r>
          </w:p>
        </w:tc>
        <w:tc>
          <w:tcPr>
            <w:tcW w:w="1764" w:type="dxa"/>
            <w:tcBorders>
              <w:bottom w:val="single" w:sz="8" w:space="0" w:color="auto"/>
            </w:tcBorders>
            <w:vAlign w:val="center"/>
          </w:tcPr>
          <w:p w14:paraId="7B063885" w14:textId="77777777" w:rsidR="00332EB6" w:rsidRPr="00377EF3" w:rsidRDefault="00332EB6" w:rsidP="00B00565">
            <w:pPr>
              <w:ind w:left="113" w:right="113"/>
              <w:jc w:val="distribute"/>
              <w:rPr>
                <w:rFonts w:ascii="標楷體" w:eastAsia="標楷體" w:hAnsi="標楷體"/>
                <w:sz w:val="20"/>
                <w:szCs w:val="20"/>
              </w:rPr>
            </w:pPr>
            <w:r w:rsidRPr="00377EF3">
              <w:rPr>
                <w:rFonts w:ascii="標楷體" w:eastAsia="標楷體" w:hAnsi="標楷體" w:hint="eastAsia"/>
                <w:sz w:val="20"/>
                <w:szCs w:val="20"/>
              </w:rPr>
              <w:t>金額</w:t>
            </w:r>
          </w:p>
        </w:tc>
        <w:tc>
          <w:tcPr>
            <w:tcW w:w="672" w:type="dxa"/>
            <w:tcBorders>
              <w:bottom w:val="single" w:sz="8" w:space="0" w:color="auto"/>
            </w:tcBorders>
            <w:vAlign w:val="center"/>
          </w:tcPr>
          <w:p w14:paraId="38B33C41" w14:textId="77777777" w:rsidR="00332EB6" w:rsidRPr="00377EF3" w:rsidRDefault="00332EB6" w:rsidP="00B00565">
            <w:pPr>
              <w:ind w:left="113" w:right="113"/>
              <w:jc w:val="distribute"/>
              <w:rPr>
                <w:rFonts w:ascii="標楷體" w:eastAsia="標楷體" w:hAnsi="標楷體"/>
                <w:sz w:val="20"/>
                <w:szCs w:val="20"/>
              </w:rPr>
            </w:pPr>
            <w:r w:rsidRPr="00377EF3">
              <w:rPr>
                <w:rFonts w:ascii="標楷體" w:eastAsia="標楷體" w:hAnsi="標楷體" w:hint="eastAsia"/>
                <w:sz w:val="20"/>
                <w:szCs w:val="20"/>
              </w:rPr>
              <w:t>％</w:t>
            </w:r>
          </w:p>
        </w:tc>
        <w:tc>
          <w:tcPr>
            <w:tcW w:w="1291" w:type="dxa"/>
            <w:tcBorders>
              <w:bottom w:val="single" w:sz="8" w:space="0" w:color="auto"/>
            </w:tcBorders>
            <w:vAlign w:val="center"/>
          </w:tcPr>
          <w:p w14:paraId="4F1B5FDB" w14:textId="77777777" w:rsidR="00332EB6" w:rsidRPr="00377EF3" w:rsidRDefault="00332EB6" w:rsidP="00B00565">
            <w:pPr>
              <w:ind w:left="113" w:right="113"/>
              <w:jc w:val="distribute"/>
              <w:rPr>
                <w:rFonts w:ascii="標楷體" w:eastAsia="標楷體" w:hAnsi="標楷體"/>
                <w:sz w:val="20"/>
                <w:szCs w:val="20"/>
              </w:rPr>
            </w:pPr>
            <w:r w:rsidRPr="00377EF3">
              <w:rPr>
                <w:rFonts w:ascii="標楷體" w:eastAsia="標楷體" w:hAnsi="標楷體" w:hint="eastAsia"/>
                <w:sz w:val="20"/>
                <w:szCs w:val="20"/>
              </w:rPr>
              <w:t>金額</w:t>
            </w:r>
          </w:p>
        </w:tc>
        <w:tc>
          <w:tcPr>
            <w:tcW w:w="709" w:type="dxa"/>
            <w:tcBorders>
              <w:bottom w:val="single" w:sz="8" w:space="0" w:color="auto"/>
              <w:right w:val="nil"/>
            </w:tcBorders>
            <w:vAlign w:val="center"/>
          </w:tcPr>
          <w:p w14:paraId="68393105" w14:textId="77777777" w:rsidR="00332EB6" w:rsidRPr="00377EF3" w:rsidRDefault="00332EB6" w:rsidP="00B00565">
            <w:pPr>
              <w:ind w:left="113" w:right="113"/>
              <w:jc w:val="distribute"/>
              <w:rPr>
                <w:rFonts w:ascii="標楷體" w:eastAsia="標楷體" w:hAnsi="標楷體"/>
                <w:sz w:val="20"/>
                <w:szCs w:val="20"/>
              </w:rPr>
            </w:pPr>
            <w:r w:rsidRPr="00377EF3">
              <w:rPr>
                <w:rFonts w:ascii="標楷體" w:eastAsia="標楷體" w:hAnsi="標楷體" w:hint="eastAsia"/>
                <w:sz w:val="20"/>
                <w:szCs w:val="20"/>
              </w:rPr>
              <w:t>％</w:t>
            </w:r>
          </w:p>
        </w:tc>
      </w:tr>
      <w:tr w:rsidR="00332EB6" w:rsidRPr="00F53C54" w14:paraId="6D85811E" w14:textId="77777777" w:rsidTr="00C04ED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single" w:sz="8" w:space="0" w:color="auto"/>
              <w:left w:val="nil"/>
              <w:bottom w:val="nil"/>
            </w:tcBorders>
            <w:shd w:val="clear" w:color="auto" w:fill="auto"/>
            <w:vAlign w:val="center"/>
          </w:tcPr>
          <w:p w14:paraId="11B5C323" w14:textId="77777777" w:rsidR="00332EB6" w:rsidRPr="004A205D" w:rsidRDefault="00332EB6" w:rsidP="00B00565">
            <w:pPr>
              <w:ind w:left="14" w:right="42"/>
              <w:rPr>
                <w:rFonts w:ascii="標楷體" w:eastAsia="標楷體" w:hAnsi="標楷體"/>
                <w:b/>
                <w:kern w:val="0"/>
                <w:sz w:val="20"/>
              </w:rPr>
            </w:pPr>
            <w:r w:rsidRPr="004A205D">
              <w:rPr>
                <w:rFonts w:ascii="標楷體" w:eastAsia="標楷體" w:hAnsi="標楷體" w:hint="eastAsia"/>
                <w:b/>
                <w:noProof/>
                <w:kern w:val="0"/>
                <w:sz w:val="20"/>
              </w:rPr>
              <w:t>資產</w:t>
            </w:r>
          </w:p>
        </w:tc>
        <w:tc>
          <w:tcPr>
            <w:tcW w:w="1779" w:type="dxa"/>
            <w:tcBorders>
              <w:top w:val="single" w:sz="8" w:space="0" w:color="auto"/>
              <w:bottom w:val="nil"/>
            </w:tcBorders>
            <w:shd w:val="clear" w:color="auto" w:fill="auto"/>
            <w:vAlign w:val="center"/>
          </w:tcPr>
          <w:p w14:paraId="050BCAB1" w14:textId="77777777" w:rsidR="00332EB6" w:rsidRPr="00F67678" w:rsidRDefault="00332EB6" w:rsidP="00B00565">
            <w:pPr>
              <w:jc w:val="right"/>
              <w:rPr>
                <w:rFonts w:ascii="細明體" w:eastAsia="細明體" w:hAnsi="細明體"/>
                <w:b/>
                <w:sz w:val="18"/>
              </w:rPr>
            </w:pPr>
            <w:r w:rsidRPr="006F0A3C">
              <w:rPr>
                <w:rFonts w:ascii="細明體" w:eastAsia="細明體" w:hAnsi="細明體" w:hint="eastAsia"/>
                <w:b/>
                <w:sz w:val="18"/>
              </w:rPr>
              <w:t>15,008,100</w:t>
            </w:r>
          </w:p>
        </w:tc>
        <w:tc>
          <w:tcPr>
            <w:tcW w:w="657" w:type="dxa"/>
            <w:tcBorders>
              <w:top w:val="single" w:sz="8" w:space="0" w:color="auto"/>
              <w:bottom w:val="nil"/>
            </w:tcBorders>
            <w:shd w:val="clear" w:color="auto" w:fill="auto"/>
            <w:vAlign w:val="center"/>
          </w:tcPr>
          <w:p w14:paraId="306BABE3" w14:textId="77777777" w:rsidR="00332EB6" w:rsidRPr="00F67678" w:rsidRDefault="00332EB6" w:rsidP="00B00565">
            <w:pPr>
              <w:jc w:val="right"/>
              <w:rPr>
                <w:rFonts w:ascii="細明體" w:eastAsia="細明體" w:hAnsi="細明體"/>
                <w:b/>
                <w:sz w:val="18"/>
              </w:rPr>
            </w:pPr>
            <w:r w:rsidRPr="006F0A3C">
              <w:rPr>
                <w:rFonts w:ascii="細明體" w:eastAsia="細明體" w:hAnsi="細明體" w:hint="eastAsia"/>
                <w:b/>
                <w:sz w:val="18"/>
              </w:rPr>
              <w:t>100.00</w:t>
            </w:r>
          </w:p>
        </w:tc>
        <w:tc>
          <w:tcPr>
            <w:tcW w:w="1764" w:type="dxa"/>
            <w:tcBorders>
              <w:top w:val="single" w:sz="8" w:space="0" w:color="auto"/>
              <w:bottom w:val="nil"/>
            </w:tcBorders>
            <w:shd w:val="clear" w:color="auto" w:fill="auto"/>
            <w:vAlign w:val="center"/>
          </w:tcPr>
          <w:p w14:paraId="2DADF729" w14:textId="77777777" w:rsidR="00332EB6" w:rsidRPr="00F67678" w:rsidRDefault="00332EB6" w:rsidP="00B00565">
            <w:pPr>
              <w:jc w:val="right"/>
              <w:rPr>
                <w:rFonts w:ascii="細明體" w:eastAsia="細明體" w:hAnsi="細明體"/>
                <w:b/>
                <w:sz w:val="18"/>
              </w:rPr>
            </w:pPr>
            <w:r w:rsidRPr="006F0A3C">
              <w:rPr>
                <w:rFonts w:ascii="細明體" w:eastAsia="細明體" w:hAnsi="細明體" w:hint="eastAsia"/>
                <w:b/>
                <w:sz w:val="18"/>
              </w:rPr>
              <w:t>8,773,736</w:t>
            </w:r>
          </w:p>
        </w:tc>
        <w:tc>
          <w:tcPr>
            <w:tcW w:w="672" w:type="dxa"/>
            <w:tcBorders>
              <w:top w:val="single" w:sz="8" w:space="0" w:color="auto"/>
              <w:bottom w:val="nil"/>
            </w:tcBorders>
            <w:shd w:val="clear" w:color="auto" w:fill="auto"/>
            <w:vAlign w:val="center"/>
          </w:tcPr>
          <w:p w14:paraId="05EFB59E" w14:textId="77777777" w:rsidR="00332EB6" w:rsidRPr="00F67678" w:rsidRDefault="00332EB6" w:rsidP="00B00565">
            <w:pPr>
              <w:jc w:val="right"/>
              <w:rPr>
                <w:rFonts w:ascii="細明體" w:eastAsia="細明體" w:hAnsi="細明體"/>
                <w:b/>
                <w:sz w:val="18"/>
              </w:rPr>
            </w:pPr>
            <w:r w:rsidRPr="006F0A3C">
              <w:rPr>
                <w:rFonts w:ascii="細明體" w:eastAsia="細明體" w:hAnsi="細明體" w:hint="eastAsia"/>
                <w:b/>
                <w:sz w:val="18"/>
              </w:rPr>
              <w:t>100.00</w:t>
            </w:r>
          </w:p>
        </w:tc>
        <w:tc>
          <w:tcPr>
            <w:tcW w:w="1291" w:type="dxa"/>
            <w:tcBorders>
              <w:top w:val="single" w:sz="8" w:space="0" w:color="auto"/>
              <w:bottom w:val="nil"/>
            </w:tcBorders>
            <w:shd w:val="clear" w:color="auto" w:fill="auto"/>
            <w:vAlign w:val="center"/>
          </w:tcPr>
          <w:p w14:paraId="58171A15" w14:textId="77777777" w:rsidR="00332EB6" w:rsidRPr="00F67678" w:rsidRDefault="00332EB6" w:rsidP="00B00565">
            <w:pPr>
              <w:jc w:val="right"/>
              <w:rPr>
                <w:rFonts w:ascii="細明體" w:eastAsia="細明體" w:hAnsi="細明體"/>
                <w:b/>
                <w:noProof/>
                <w:sz w:val="18"/>
              </w:rPr>
            </w:pPr>
            <w:r w:rsidRPr="006F0A3C">
              <w:rPr>
                <w:rFonts w:ascii="細明體" w:eastAsia="細明體" w:hAnsi="細明體" w:hint="eastAsia"/>
                <w:b/>
                <w:noProof/>
                <w:sz w:val="18"/>
              </w:rPr>
              <w:t>6,234,364</w:t>
            </w:r>
          </w:p>
        </w:tc>
        <w:tc>
          <w:tcPr>
            <w:tcW w:w="709" w:type="dxa"/>
            <w:tcBorders>
              <w:top w:val="single" w:sz="8" w:space="0" w:color="auto"/>
              <w:bottom w:val="nil"/>
              <w:right w:val="nil"/>
            </w:tcBorders>
            <w:shd w:val="clear" w:color="auto" w:fill="auto"/>
            <w:vAlign w:val="center"/>
          </w:tcPr>
          <w:p w14:paraId="09506D80" w14:textId="77777777" w:rsidR="00332EB6" w:rsidRPr="00F67678" w:rsidRDefault="00332EB6" w:rsidP="00B00565">
            <w:pPr>
              <w:jc w:val="right"/>
              <w:rPr>
                <w:rFonts w:ascii="細明體" w:eastAsia="細明體" w:hAnsi="細明體"/>
                <w:b/>
                <w:kern w:val="0"/>
                <w:sz w:val="18"/>
              </w:rPr>
            </w:pPr>
            <w:r w:rsidRPr="006F0A3C">
              <w:rPr>
                <w:rFonts w:ascii="細明體" w:eastAsia="細明體" w:hAnsi="細明體" w:hint="eastAsia"/>
                <w:b/>
                <w:kern w:val="0"/>
                <w:sz w:val="18"/>
              </w:rPr>
              <w:t>71.06</w:t>
            </w:r>
          </w:p>
        </w:tc>
      </w:tr>
      <w:tr w:rsidR="00332EB6" w:rsidRPr="00AA1CFE" w14:paraId="436BA713" w14:textId="77777777" w:rsidTr="00C04ED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shd w:val="clear" w:color="auto" w:fill="auto"/>
            <w:vAlign w:val="center"/>
          </w:tcPr>
          <w:p w14:paraId="35B74FE3" w14:textId="77777777" w:rsidR="00332EB6" w:rsidRPr="004A205D" w:rsidRDefault="00332EB6" w:rsidP="00B00565">
            <w:pPr>
              <w:ind w:leftChars="100" w:left="240" w:right="42"/>
              <w:rPr>
                <w:rFonts w:ascii="標楷體" w:eastAsia="標楷體" w:hAnsi="標楷體"/>
                <w:kern w:val="0"/>
                <w:sz w:val="20"/>
              </w:rPr>
            </w:pPr>
            <w:r w:rsidRPr="004A205D">
              <w:rPr>
                <w:rFonts w:ascii="標楷體" w:eastAsia="標楷體" w:hAnsi="標楷體" w:hint="eastAsia"/>
                <w:noProof/>
                <w:kern w:val="0"/>
                <w:sz w:val="20"/>
              </w:rPr>
              <w:t>流動資產</w:t>
            </w:r>
          </w:p>
        </w:tc>
        <w:tc>
          <w:tcPr>
            <w:tcW w:w="1779" w:type="dxa"/>
            <w:tcBorders>
              <w:top w:val="nil"/>
              <w:bottom w:val="nil"/>
            </w:tcBorders>
            <w:shd w:val="clear" w:color="auto" w:fill="auto"/>
            <w:vAlign w:val="center"/>
          </w:tcPr>
          <w:p w14:paraId="54809832" w14:textId="77777777" w:rsidR="00332EB6" w:rsidRPr="00E36F13" w:rsidRDefault="00332EB6" w:rsidP="00B00565">
            <w:pPr>
              <w:jc w:val="right"/>
              <w:rPr>
                <w:rFonts w:ascii="細明體" w:eastAsia="細明體" w:hAnsi="細明體"/>
                <w:sz w:val="18"/>
              </w:rPr>
            </w:pPr>
            <w:r w:rsidRPr="00AA1CFE">
              <w:rPr>
                <w:rFonts w:ascii="細明體" w:eastAsia="細明體" w:hAnsi="細明體" w:hint="eastAsia"/>
                <w:sz w:val="18"/>
              </w:rPr>
              <w:t>15,008,100</w:t>
            </w:r>
          </w:p>
        </w:tc>
        <w:tc>
          <w:tcPr>
            <w:tcW w:w="657" w:type="dxa"/>
            <w:tcBorders>
              <w:top w:val="nil"/>
              <w:bottom w:val="nil"/>
            </w:tcBorders>
            <w:shd w:val="clear" w:color="auto" w:fill="auto"/>
            <w:vAlign w:val="center"/>
          </w:tcPr>
          <w:p w14:paraId="645BA31C" w14:textId="77777777" w:rsidR="00332EB6" w:rsidRPr="000B67BF" w:rsidRDefault="00332EB6" w:rsidP="00B00565">
            <w:pPr>
              <w:jc w:val="right"/>
              <w:rPr>
                <w:rFonts w:ascii="細明體" w:eastAsia="細明體" w:hAnsi="細明體"/>
                <w:sz w:val="18"/>
              </w:rPr>
            </w:pPr>
            <w:r w:rsidRPr="00AA1CFE">
              <w:rPr>
                <w:rFonts w:ascii="細明體" w:eastAsia="細明體" w:hAnsi="細明體" w:hint="eastAsia"/>
                <w:sz w:val="18"/>
              </w:rPr>
              <w:t>100.00</w:t>
            </w:r>
          </w:p>
        </w:tc>
        <w:tc>
          <w:tcPr>
            <w:tcW w:w="1764" w:type="dxa"/>
            <w:tcBorders>
              <w:top w:val="nil"/>
              <w:bottom w:val="nil"/>
            </w:tcBorders>
            <w:shd w:val="clear" w:color="auto" w:fill="auto"/>
            <w:vAlign w:val="center"/>
          </w:tcPr>
          <w:p w14:paraId="2A8D470F" w14:textId="77777777" w:rsidR="00332EB6" w:rsidRPr="000B67BF" w:rsidRDefault="00332EB6" w:rsidP="00B00565">
            <w:pPr>
              <w:jc w:val="right"/>
              <w:rPr>
                <w:rFonts w:ascii="細明體" w:eastAsia="細明體" w:hAnsi="細明體"/>
                <w:sz w:val="18"/>
              </w:rPr>
            </w:pPr>
            <w:r w:rsidRPr="00AA1CFE">
              <w:rPr>
                <w:rFonts w:ascii="細明體" w:eastAsia="細明體" w:hAnsi="細明體" w:hint="eastAsia"/>
                <w:sz w:val="18"/>
              </w:rPr>
              <w:t>8,773,736</w:t>
            </w:r>
          </w:p>
        </w:tc>
        <w:tc>
          <w:tcPr>
            <w:tcW w:w="672" w:type="dxa"/>
            <w:tcBorders>
              <w:top w:val="nil"/>
              <w:bottom w:val="nil"/>
            </w:tcBorders>
            <w:shd w:val="clear" w:color="auto" w:fill="auto"/>
            <w:vAlign w:val="center"/>
          </w:tcPr>
          <w:p w14:paraId="08EBD4C8" w14:textId="77777777" w:rsidR="00332EB6" w:rsidRPr="000B67BF" w:rsidRDefault="00332EB6" w:rsidP="00B00565">
            <w:pPr>
              <w:jc w:val="right"/>
              <w:rPr>
                <w:rFonts w:ascii="細明體" w:eastAsia="細明體" w:hAnsi="細明體"/>
                <w:sz w:val="18"/>
              </w:rPr>
            </w:pPr>
            <w:r w:rsidRPr="00AA1CFE">
              <w:rPr>
                <w:rFonts w:ascii="細明體" w:eastAsia="細明體" w:hAnsi="細明體" w:hint="eastAsia"/>
                <w:sz w:val="18"/>
              </w:rPr>
              <w:t>100.00</w:t>
            </w:r>
          </w:p>
        </w:tc>
        <w:tc>
          <w:tcPr>
            <w:tcW w:w="1291" w:type="dxa"/>
            <w:tcBorders>
              <w:top w:val="nil"/>
              <w:bottom w:val="nil"/>
            </w:tcBorders>
            <w:shd w:val="clear" w:color="auto" w:fill="auto"/>
            <w:vAlign w:val="center"/>
          </w:tcPr>
          <w:p w14:paraId="5A4EB753" w14:textId="77777777" w:rsidR="00332EB6" w:rsidRPr="000B67BF" w:rsidRDefault="00332EB6" w:rsidP="00B00565">
            <w:pPr>
              <w:jc w:val="right"/>
              <w:rPr>
                <w:rFonts w:ascii="細明體" w:eastAsia="細明體" w:hAnsi="細明體"/>
                <w:sz w:val="18"/>
              </w:rPr>
            </w:pPr>
            <w:r w:rsidRPr="00AA1CFE">
              <w:rPr>
                <w:rFonts w:ascii="細明體" w:eastAsia="細明體" w:hAnsi="細明體" w:hint="eastAsia"/>
                <w:sz w:val="18"/>
              </w:rPr>
              <w:t>6,234,364</w:t>
            </w:r>
          </w:p>
        </w:tc>
        <w:tc>
          <w:tcPr>
            <w:tcW w:w="709" w:type="dxa"/>
            <w:tcBorders>
              <w:top w:val="nil"/>
              <w:bottom w:val="nil"/>
              <w:right w:val="nil"/>
            </w:tcBorders>
            <w:shd w:val="clear" w:color="auto" w:fill="auto"/>
            <w:vAlign w:val="center"/>
          </w:tcPr>
          <w:p w14:paraId="18DBCD9C" w14:textId="77777777" w:rsidR="00332EB6" w:rsidRPr="00AA1CFE" w:rsidRDefault="00332EB6" w:rsidP="00B00565">
            <w:pPr>
              <w:jc w:val="right"/>
              <w:rPr>
                <w:rFonts w:ascii="細明體" w:eastAsia="細明體" w:hAnsi="細明體"/>
                <w:sz w:val="18"/>
              </w:rPr>
            </w:pPr>
            <w:r w:rsidRPr="00AA1CFE">
              <w:rPr>
                <w:rFonts w:ascii="細明體" w:eastAsia="細明體" w:hAnsi="細明體" w:hint="eastAsia"/>
                <w:sz w:val="18"/>
              </w:rPr>
              <w:t>71.06</w:t>
            </w:r>
          </w:p>
        </w:tc>
      </w:tr>
      <w:tr w:rsidR="00332EB6" w:rsidRPr="00AA1CFE" w14:paraId="2D8B2F5F" w14:textId="77777777" w:rsidTr="00C04ED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shd w:val="clear" w:color="auto" w:fill="auto"/>
            <w:vAlign w:val="center"/>
          </w:tcPr>
          <w:p w14:paraId="13F54FBC" w14:textId="77777777" w:rsidR="00332EB6" w:rsidRPr="004A205D" w:rsidRDefault="00332EB6" w:rsidP="00B00565">
            <w:pPr>
              <w:ind w:leftChars="200" w:left="480" w:right="42"/>
              <w:rPr>
                <w:rFonts w:ascii="標楷體" w:eastAsia="標楷體" w:hAnsi="標楷體"/>
                <w:kern w:val="0"/>
                <w:sz w:val="20"/>
              </w:rPr>
            </w:pPr>
            <w:r w:rsidRPr="004A205D">
              <w:rPr>
                <w:rFonts w:ascii="標楷體" w:eastAsia="標楷體" w:hAnsi="標楷體" w:hint="eastAsia"/>
                <w:noProof/>
                <w:kern w:val="0"/>
                <w:sz w:val="20"/>
              </w:rPr>
              <w:t>現金</w:t>
            </w:r>
          </w:p>
        </w:tc>
        <w:tc>
          <w:tcPr>
            <w:tcW w:w="1779" w:type="dxa"/>
            <w:tcBorders>
              <w:top w:val="nil"/>
              <w:bottom w:val="nil"/>
            </w:tcBorders>
            <w:shd w:val="clear" w:color="auto" w:fill="auto"/>
            <w:vAlign w:val="center"/>
          </w:tcPr>
          <w:p w14:paraId="45008BE1" w14:textId="77777777" w:rsidR="00332EB6" w:rsidRPr="00E36F13" w:rsidRDefault="00332EB6" w:rsidP="00B00565">
            <w:pPr>
              <w:jc w:val="right"/>
              <w:rPr>
                <w:rFonts w:ascii="細明體" w:eastAsia="細明體" w:hAnsi="細明體"/>
                <w:sz w:val="18"/>
              </w:rPr>
            </w:pPr>
            <w:r w:rsidRPr="00AA1CFE">
              <w:rPr>
                <w:rFonts w:ascii="細明體" w:eastAsia="細明體" w:hAnsi="細明體" w:hint="eastAsia"/>
                <w:sz w:val="18"/>
              </w:rPr>
              <w:t>15,008,100</w:t>
            </w:r>
          </w:p>
        </w:tc>
        <w:tc>
          <w:tcPr>
            <w:tcW w:w="657" w:type="dxa"/>
            <w:tcBorders>
              <w:top w:val="nil"/>
              <w:bottom w:val="nil"/>
            </w:tcBorders>
            <w:shd w:val="clear" w:color="auto" w:fill="auto"/>
            <w:vAlign w:val="center"/>
          </w:tcPr>
          <w:p w14:paraId="41031380" w14:textId="77777777" w:rsidR="00332EB6" w:rsidRPr="000B67BF" w:rsidRDefault="00332EB6" w:rsidP="00B00565">
            <w:pPr>
              <w:jc w:val="right"/>
              <w:rPr>
                <w:rFonts w:ascii="細明體" w:eastAsia="細明體" w:hAnsi="細明體"/>
                <w:sz w:val="18"/>
              </w:rPr>
            </w:pPr>
            <w:r w:rsidRPr="00AA1CFE">
              <w:rPr>
                <w:rFonts w:ascii="細明體" w:eastAsia="細明體" w:hAnsi="細明體" w:hint="eastAsia"/>
                <w:sz w:val="18"/>
              </w:rPr>
              <w:t>100.00</w:t>
            </w:r>
          </w:p>
        </w:tc>
        <w:tc>
          <w:tcPr>
            <w:tcW w:w="1764" w:type="dxa"/>
            <w:tcBorders>
              <w:top w:val="nil"/>
              <w:bottom w:val="nil"/>
            </w:tcBorders>
            <w:shd w:val="clear" w:color="auto" w:fill="auto"/>
            <w:vAlign w:val="center"/>
          </w:tcPr>
          <w:p w14:paraId="2E0FEA65" w14:textId="77777777" w:rsidR="00332EB6" w:rsidRPr="000B67BF" w:rsidRDefault="00332EB6" w:rsidP="00B00565">
            <w:pPr>
              <w:jc w:val="right"/>
              <w:rPr>
                <w:rFonts w:ascii="細明體" w:eastAsia="細明體" w:hAnsi="細明體"/>
                <w:sz w:val="18"/>
              </w:rPr>
            </w:pPr>
            <w:r w:rsidRPr="00AA1CFE">
              <w:rPr>
                <w:rFonts w:ascii="細明體" w:eastAsia="細明體" w:hAnsi="細明體" w:hint="eastAsia"/>
                <w:sz w:val="18"/>
              </w:rPr>
              <w:t>8,773,736</w:t>
            </w:r>
          </w:p>
        </w:tc>
        <w:tc>
          <w:tcPr>
            <w:tcW w:w="672" w:type="dxa"/>
            <w:tcBorders>
              <w:top w:val="nil"/>
              <w:bottom w:val="nil"/>
            </w:tcBorders>
            <w:shd w:val="clear" w:color="auto" w:fill="auto"/>
            <w:vAlign w:val="center"/>
          </w:tcPr>
          <w:p w14:paraId="339FF6D0" w14:textId="77777777" w:rsidR="00332EB6" w:rsidRPr="000B67BF" w:rsidRDefault="00332EB6" w:rsidP="00B00565">
            <w:pPr>
              <w:jc w:val="right"/>
              <w:rPr>
                <w:rFonts w:ascii="細明體" w:eastAsia="細明體" w:hAnsi="細明體"/>
                <w:sz w:val="18"/>
              </w:rPr>
            </w:pPr>
            <w:r w:rsidRPr="00AA1CFE">
              <w:rPr>
                <w:rFonts w:ascii="細明體" w:eastAsia="細明體" w:hAnsi="細明體" w:hint="eastAsia"/>
                <w:sz w:val="18"/>
              </w:rPr>
              <w:t>100.00</w:t>
            </w:r>
          </w:p>
        </w:tc>
        <w:tc>
          <w:tcPr>
            <w:tcW w:w="1291" w:type="dxa"/>
            <w:tcBorders>
              <w:top w:val="nil"/>
              <w:bottom w:val="nil"/>
            </w:tcBorders>
            <w:shd w:val="clear" w:color="auto" w:fill="auto"/>
            <w:vAlign w:val="center"/>
          </w:tcPr>
          <w:p w14:paraId="1ACC6667" w14:textId="77777777" w:rsidR="00332EB6" w:rsidRPr="000B67BF" w:rsidRDefault="00332EB6" w:rsidP="00B00565">
            <w:pPr>
              <w:jc w:val="right"/>
              <w:rPr>
                <w:rFonts w:ascii="細明體" w:eastAsia="細明體" w:hAnsi="細明體"/>
                <w:sz w:val="18"/>
              </w:rPr>
            </w:pPr>
            <w:r w:rsidRPr="00AA1CFE">
              <w:rPr>
                <w:rFonts w:ascii="細明體" w:eastAsia="細明體" w:hAnsi="細明體" w:hint="eastAsia"/>
                <w:sz w:val="18"/>
              </w:rPr>
              <w:t>6,234,364</w:t>
            </w:r>
          </w:p>
        </w:tc>
        <w:tc>
          <w:tcPr>
            <w:tcW w:w="709" w:type="dxa"/>
            <w:tcBorders>
              <w:top w:val="nil"/>
              <w:bottom w:val="nil"/>
              <w:right w:val="nil"/>
            </w:tcBorders>
            <w:shd w:val="clear" w:color="auto" w:fill="auto"/>
            <w:vAlign w:val="center"/>
          </w:tcPr>
          <w:p w14:paraId="2E8132EB" w14:textId="77777777" w:rsidR="00332EB6" w:rsidRPr="00AA1CFE" w:rsidRDefault="00332EB6" w:rsidP="00B00565">
            <w:pPr>
              <w:jc w:val="right"/>
              <w:rPr>
                <w:rFonts w:ascii="細明體" w:eastAsia="細明體" w:hAnsi="細明體"/>
                <w:sz w:val="18"/>
              </w:rPr>
            </w:pPr>
            <w:r w:rsidRPr="00AA1CFE">
              <w:rPr>
                <w:rFonts w:ascii="細明體" w:eastAsia="細明體" w:hAnsi="細明體" w:hint="eastAsia"/>
                <w:sz w:val="18"/>
              </w:rPr>
              <w:t>71.06</w:t>
            </w:r>
          </w:p>
        </w:tc>
      </w:tr>
      <w:tr w:rsidR="00332EB6" w:rsidRPr="00F53C54" w14:paraId="2300BD55" w14:textId="77777777" w:rsidTr="00C04ED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shd w:val="clear" w:color="auto" w:fill="auto"/>
            <w:vAlign w:val="center"/>
          </w:tcPr>
          <w:p w14:paraId="4FA52CB9" w14:textId="77777777" w:rsidR="00332EB6" w:rsidRPr="004A205D" w:rsidRDefault="00332EB6" w:rsidP="00B00565">
            <w:pPr>
              <w:ind w:left="14" w:right="42"/>
              <w:rPr>
                <w:rFonts w:ascii="標楷體" w:eastAsia="標楷體" w:hAnsi="標楷體"/>
                <w:b/>
                <w:kern w:val="0"/>
                <w:sz w:val="20"/>
              </w:rPr>
            </w:pPr>
            <w:r w:rsidRPr="00F67678">
              <w:rPr>
                <w:rFonts w:ascii="標楷體" w:eastAsia="標楷體" w:hAnsi="標楷體" w:hint="eastAsia"/>
                <w:b/>
                <w:noProof/>
                <w:spacing w:val="-6"/>
                <w:kern w:val="0"/>
                <w:sz w:val="20"/>
              </w:rPr>
              <w:t>合計</w:t>
            </w:r>
          </w:p>
        </w:tc>
        <w:tc>
          <w:tcPr>
            <w:tcW w:w="1779" w:type="dxa"/>
            <w:tcBorders>
              <w:top w:val="nil"/>
              <w:bottom w:val="nil"/>
            </w:tcBorders>
            <w:shd w:val="clear" w:color="auto" w:fill="auto"/>
            <w:vAlign w:val="center"/>
          </w:tcPr>
          <w:p w14:paraId="0EB18D8D" w14:textId="77777777" w:rsidR="00332EB6" w:rsidRPr="00F67678" w:rsidRDefault="00332EB6" w:rsidP="00B00565">
            <w:pPr>
              <w:jc w:val="right"/>
              <w:rPr>
                <w:rFonts w:ascii="細明體" w:eastAsia="細明體" w:hAnsi="細明體"/>
                <w:b/>
                <w:sz w:val="18"/>
              </w:rPr>
            </w:pPr>
            <w:r w:rsidRPr="006F0A3C">
              <w:rPr>
                <w:rFonts w:ascii="細明體" w:eastAsia="細明體" w:hAnsi="細明體" w:hint="eastAsia"/>
                <w:b/>
                <w:sz w:val="18"/>
              </w:rPr>
              <w:t>15,008,100</w:t>
            </w:r>
          </w:p>
        </w:tc>
        <w:tc>
          <w:tcPr>
            <w:tcW w:w="657" w:type="dxa"/>
            <w:tcBorders>
              <w:top w:val="nil"/>
              <w:bottom w:val="nil"/>
            </w:tcBorders>
            <w:shd w:val="clear" w:color="auto" w:fill="auto"/>
            <w:vAlign w:val="center"/>
          </w:tcPr>
          <w:p w14:paraId="4C90139E" w14:textId="77777777" w:rsidR="00332EB6" w:rsidRPr="00F67678" w:rsidRDefault="00332EB6" w:rsidP="00B00565">
            <w:pPr>
              <w:jc w:val="right"/>
              <w:rPr>
                <w:rFonts w:ascii="細明體" w:eastAsia="細明體" w:hAnsi="細明體"/>
                <w:b/>
                <w:sz w:val="18"/>
              </w:rPr>
            </w:pPr>
            <w:r w:rsidRPr="006F0A3C">
              <w:rPr>
                <w:rFonts w:ascii="細明體" w:eastAsia="細明體" w:hAnsi="細明體" w:hint="eastAsia"/>
                <w:b/>
                <w:sz w:val="18"/>
              </w:rPr>
              <w:t>100.00</w:t>
            </w:r>
          </w:p>
        </w:tc>
        <w:tc>
          <w:tcPr>
            <w:tcW w:w="1764" w:type="dxa"/>
            <w:tcBorders>
              <w:top w:val="nil"/>
              <w:bottom w:val="nil"/>
            </w:tcBorders>
            <w:shd w:val="clear" w:color="auto" w:fill="auto"/>
            <w:vAlign w:val="center"/>
          </w:tcPr>
          <w:p w14:paraId="4E4D737B" w14:textId="77777777" w:rsidR="00332EB6" w:rsidRPr="00F67678" w:rsidRDefault="00332EB6" w:rsidP="00B00565">
            <w:pPr>
              <w:jc w:val="right"/>
              <w:rPr>
                <w:rFonts w:ascii="細明體" w:eastAsia="細明體" w:hAnsi="細明體"/>
                <w:b/>
                <w:sz w:val="18"/>
              </w:rPr>
            </w:pPr>
            <w:r w:rsidRPr="006F0A3C">
              <w:rPr>
                <w:rFonts w:ascii="細明體" w:eastAsia="細明體" w:hAnsi="細明體" w:hint="eastAsia"/>
                <w:b/>
                <w:sz w:val="18"/>
              </w:rPr>
              <w:t>8,773,736</w:t>
            </w:r>
          </w:p>
        </w:tc>
        <w:tc>
          <w:tcPr>
            <w:tcW w:w="672" w:type="dxa"/>
            <w:tcBorders>
              <w:top w:val="nil"/>
              <w:bottom w:val="nil"/>
            </w:tcBorders>
            <w:shd w:val="clear" w:color="auto" w:fill="auto"/>
            <w:vAlign w:val="center"/>
          </w:tcPr>
          <w:p w14:paraId="0C5422C8" w14:textId="77777777" w:rsidR="00332EB6" w:rsidRPr="00F67678" w:rsidRDefault="00332EB6" w:rsidP="00B00565">
            <w:pPr>
              <w:jc w:val="right"/>
              <w:rPr>
                <w:rFonts w:ascii="細明體" w:eastAsia="細明體" w:hAnsi="細明體"/>
                <w:b/>
                <w:sz w:val="18"/>
              </w:rPr>
            </w:pPr>
            <w:r w:rsidRPr="006F0A3C">
              <w:rPr>
                <w:rFonts w:ascii="細明體" w:eastAsia="細明體" w:hAnsi="細明體" w:hint="eastAsia"/>
                <w:b/>
                <w:sz w:val="18"/>
              </w:rPr>
              <w:t>100.00</w:t>
            </w:r>
          </w:p>
        </w:tc>
        <w:tc>
          <w:tcPr>
            <w:tcW w:w="1291" w:type="dxa"/>
            <w:tcBorders>
              <w:top w:val="nil"/>
              <w:bottom w:val="nil"/>
            </w:tcBorders>
            <w:shd w:val="clear" w:color="auto" w:fill="auto"/>
            <w:vAlign w:val="center"/>
          </w:tcPr>
          <w:p w14:paraId="12C7181E" w14:textId="77777777" w:rsidR="00332EB6" w:rsidRPr="00F67678" w:rsidRDefault="00332EB6" w:rsidP="00B00565">
            <w:pPr>
              <w:jc w:val="right"/>
              <w:rPr>
                <w:rFonts w:ascii="細明體" w:eastAsia="細明體" w:hAnsi="細明體"/>
                <w:b/>
                <w:noProof/>
                <w:sz w:val="18"/>
              </w:rPr>
            </w:pPr>
            <w:r w:rsidRPr="006F0A3C">
              <w:rPr>
                <w:rFonts w:ascii="細明體" w:eastAsia="細明體" w:hAnsi="細明體" w:hint="eastAsia"/>
                <w:b/>
                <w:noProof/>
                <w:sz w:val="18"/>
              </w:rPr>
              <w:t>6,234,364</w:t>
            </w:r>
          </w:p>
        </w:tc>
        <w:tc>
          <w:tcPr>
            <w:tcW w:w="709" w:type="dxa"/>
            <w:tcBorders>
              <w:top w:val="nil"/>
              <w:bottom w:val="nil"/>
              <w:right w:val="nil"/>
            </w:tcBorders>
            <w:shd w:val="clear" w:color="auto" w:fill="auto"/>
            <w:vAlign w:val="center"/>
          </w:tcPr>
          <w:p w14:paraId="7AF4F8FB" w14:textId="77777777" w:rsidR="00332EB6" w:rsidRPr="00F67678" w:rsidRDefault="00332EB6" w:rsidP="00B00565">
            <w:pPr>
              <w:jc w:val="right"/>
              <w:rPr>
                <w:rFonts w:ascii="細明體" w:eastAsia="細明體" w:hAnsi="細明體"/>
                <w:b/>
                <w:kern w:val="0"/>
                <w:sz w:val="18"/>
              </w:rPr>
            </w:pPr>
            <w:r w:rsidRPr="006F0A3C">
              <w:rPr>
                <w:rFonts w:ascii="細明體" w:eastAsia="細明體" w:hAnsi="細明體" w:hint="eastAsia"/>
                <w:b/>
                <w:kern w:val="0"/>
                <w:sz w:val="18"/>
              </w:rPr>
              <w:t>71.06</w:t>
            </w:r>
          </w:p>
        </w:tc>
      </w:tr>
      <w:tr w:rsidR="00332EB6" w:rsidRPr="00F53C54" w14:paraId="787A332D" w14:textId="77777777" w:rsidTr="00C04ED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shd w:val="clear" w:color="auto" w:fill="auto"/>
            <w:vAlign w:val="center"/>
          </w:tcPr>
          <w:p w14:paraId="6E6C1B00" w14:textId="77777777" w:rsidR="00332EB6" w:rsidRPr="004A205D" w:rsidRDefault="00332EB6" w:rsidP="00B00565">
            <w:pPr>
              <w:ind w:left="14" w:right="42"/>
              <w:rPr>
                <w:rFonts w:ascii="標楷體" w:eastAsia="標楷體" w:hAnsi="標楷體"/>
                <w:b/>
                <w:kern w:val="0"/>
                <w:sz w:val="20"/>
              </w:rPr>
            </w:pPr>
            <w:r w:rsidRPr="004A205D">
              <w:rPr>
                <w:rFonts w:ascii="標楷體" w:eastAsia="標楷體" w:hAnsi="標楷體" w:hint="eastAsia"/>
                <w:b/>
                <w:noProof/>
                <w:kern w:val="0"/>
                <w:sz w:val="20"/>
              </w:rPr>
              <w:t>負債</w:t>
            </w:r>
          </w:p>
        </w:tc>
        <w:tc>
          <w:tcPr>
            <w:tcW w:w="1779" w:type="dxa"/>
            <w:tcBorders>
              <w:top w:val="nil"/>
              <w:bottom w:val="nil"/>
            </w:tcBorders>
            <w:shd w:val="clear" w:color="auto" w:fill="auto"/>
            <w:vAlign w:val="center"/>
          </w:tcPr>
          <w:p w14:paraId="4454C6E3" w14:textId="77777777" w:rsidR="00332EB6" w:rsidRPr="00F67678" w:rsidRDefault="00332EB6" w:rsidP="00B00565">
            <w:pPr>
              <w:jc w:val="right"/>
              <w:rPr>
                <w:rFonts w:ascii="細明體" w:eastAsia="細明體" w:hAnsi="細明體"/>
                <w:b/>
                <w:sz w:val="18"/>
              </w:rPr>
            </w:pPr>
            <w:r w:rsidRPr="006F0A3C">
              <w:rPr>
                <w:rFonts w:ascii="細明體" w:eastAsia="細明體" w:hAnsi="細明體" w:hint="eastAsia"/>
                <w:b/>
                <w:sz w:val="18"/>
              </w:rPr>
              <w:t>6,542,048</w:t>
            </w:r>
          </w:p>
        </w:tc>
        <w:tc>
          <w:tcPr>
            <w:tcW w:w="657" w:type="dxa"/>
            <w:tcBorders>
              <w:top w:val="nil"/>
              <w:bottom w:val="nil"/>
            </w:tcBorders>
            <w:shd w:val="clear" w:color="auto" w:fill="auto"/>
            <w:vAlign w:val="center"/>
          </w:tcPr>
          <w:p w14:paraId="035EBDEC" w14:textId="77777777" w:rsidR="00332EB6" w:rsidRPr="00F67678" w:rsidRDefault="00332EB6" w:rsidP="00B00565">
            <w:pPr>
              <w:jc w:val="right"/>
              <w:rPr>
                <w:rFonts w:ascii="細明體" w:eastAsia="細明體" w:hAnsi="細明體"/>
                <w:b/>
                <w:sz w:val="18"/>
              </w:rPr>
            </w:pPr>
            <w:r w:rsidRPr="006F0A3C">
              <w:rPr>
                <w:rFonts w:ascii="細明體" w:eastAsia="細明體" w:hAnsi="細明體" w:hint="eastAsia"/>
                <w:b/>
                <w:sz w:val="18"/>
              </w:rPr>
              <w:t>43.59</w:t>
            </w:r>
          </w:p>
        </w:tc>
        <w:tc>
          <w:tcPr>
            <w:tcW w:w="1764" w:type="dxa"/>
            <w:tcBorders>
              <w:top w:val="nil"/>
              <w:bottom w:val="nil"/>
            </w:tcBorders>
            <w:shd w:val="clear" w:color="auto" w:fill="auto"/>
            <w:vAlign w:val="center"/>
          </w:tcPr>
          <w:p w14:paraId="64A8B6D6" w14:textId="77777777" w:rsidR="00332EB6" w:rsidRPr="00F67678" w:rsidRDefault="00332EB6" w:rsidP="00B00565">
            <w:pPr>
              <w:jc w:val="right"/>
              <w:rPr>
                <w:rFonts w:ascii="細明體" w:eastAsia="細明體" w:hAnsi="細明體"/>
                <w:b/>
                <w:sz w:val="18"/>
              </w:rPr>
            </w:pPr>
            <w:r w:rsidRPr="006F0A3C">
              <w:rPr>
                <w:rFonts w:ascii="細明體" w:eastAsia="細明體" w:hAnsi="細明體" w:hint="eastAsia"/>
                <w:b/>
                <w:sz w:val="18"/>
              </w:rPr>
              <w:t>3,060,311</w:t>
            </w:r>
          </w:p>
        </w:tc>
        <w:tc>
          <w:tcPr>
            <w:tcW w:w="672" w:type="dxa"/>
            <w:tcBorders>
              <w:top w:val="nil"/>
              <w:bottom w:val="nil"/>
            </w:tcBorders>
            <w:shd w:val="clear" w:color="auto" w:fill="auto"/>
            <w:vAlign w:val="center"/>
          </w:tcPr>
          <w:p w14:paraId="377B211C" w14:textId="77777777" w:rsidR="00332EB6" w:rsidRPr="00F67678" w:rsidRDefault="00332EB6" w:rsidP="00B00565">
            <w:pPr>
              <w:jc w:val="right"/>
              <w:rPr>
                <w:rFonts w:ascii="細明體" w:eastAsia="細明體" w:hAnsi="細明體"/>
                <w:b/>
                <w:sz w:val="18"/>
              </w:rPr>
            </w:pPr>
            <w:r w:rsidRPr="006F0A3C">
              <w:rPr>
                <w:rFonts w:ascii="細明體" w:eastAsia="細明體" w:hAnsi="細明體" w:hint="eastAsia"/>
                <w:b/>
                <w:sz w:val="18"/>
              </w:rPr>
              <w:t>34.88</w:t>
            </w:r>
          </w:p>
        </w:tc>
        <w:tc>
          <w:tcPr>
            <w:tcW w:w="1291" w:type="dxa"/>
            <w:tcBorders>
              <w:top w:val="nil"/>
              <w:bottom w:val="nil"/>
            </w:tcBorders>
            <w:shd w:val="clear" w:color="auto" w:fill="auto"/>
            <w:vAlign w:val="center"/>
          </w:tcPr>
          <w:p w14:paraId="09B20232" w14:textId="77777777" w:rsidR="00332EB6" w:rsidRPr="00F67678" w:rsidRDefault="00332EB6" w:rsidP="00B00565">
            <w:pPr>
              <w:jc w:val="right"/>
              <w:rPr>
                <w:rFonts w:ascii="細明體" w:eastAsia="細明體" w:hAnsi="細明體"/>
                <w:b/>
                <w:noProof/>
                <w:sz w:val="18"/>
              </w:rPr>
            </w:pPr>
            <w:r w:rsidRPr="006F0A3C">
              <w:rPr>
                <w:rFonts w:ascii="細明體" w:eastAsia="細明體" w:hAnsi="細明體" w:hint="eastAsia"/>
                <w:b/>
                <w:noProof/>
                <w:sz w:val="18"/>
              </w:rPr>
              <w:t>3,481,737</w:t>
            </w:r>
          </w:p>
        </w:tc>
        <w:tc>
          <w:tcPr>
            <w:tcW w:w="709" w:type="dxa"/>
            <w:tcBorders>
              <w:top w:val="nil"/>
              <w:bottom w:val="nil"/>
              <w:right w:val="nil"/>
            </w:tcBorders>
            <w:shd w:val="clear" w:color="auto" w:fill="auto"/>
            <w:vAlign w:val="center"/>
          </w:tcPr>
          <w:p w14:paraId="0D0AF589" w14:textId="77777777" w:rsidR="00332EB6" w:rsidRPr="00F67678" w:rsidRDefault="00332EB6" w:rsidP="00B00565">
            <w:pPr>
              <w:jc w:val="right"/>
              <w:rPr>
                <w:rFonts w:ascii="細明體" w:eastAsia="細明體" w:hAnsi="細明體"/>
                <w:b/>
                <w:kern w:val="0"/>
                <w:sz w:val="18"/>
              </w:rPr>
            </w:pPr>
            <w:r w:rsidRPr="006F0A3C">
              <w:rPr>
                <w:rFonts w:ascii="細明體" w:eastAsia="細明體" w:hAnsi="細明體" w:hint="eastAsia"/>
                <w:b/>
                <w:kern w:val="0"/>
                <w:sz w:val="18"/>
              </w:rPr>
              <w:t>113.77</w:t>
            </w:r>
          </w:p>
        </w:tc>
      </w:tr>
      <w:tr w:rsidR="00332EB6" w:rsidRPr="00AA1CFE" w14:paraId="52B538F2" w14:textId="77777777" w:rsidTr="00C04ED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shd w:val="clear" w:color="auto" w:fill="auto"/>
            <w:vAlign w:val="center"/>
          </w:tcPr>
          <w:p w14:paraId="030A3E36" w14:textId="77777777" w:rsidR="00332EB6" w:rsidRPr="004A205D" w:rsidRDefault="00332EB6" w:rsidP="00B00565">
            <w:pPr>
              <w:ind w:leftChars="100" w:left="240" w:right="42"/>
              <w:rPr>
                <w:rFonts w:ascii="標楷體" w:eastAsia="標楷體" w:hAnsi="標楷體"/>
                <w:kern w:val="0"/>
                <w:sz w:val="20"/>
              </w:rPr>
            </w:pPr>
            <w:r w:rsidRPr="004A205D">
              <w:rPr>
                <w:rFonts w:ascii="標楷體" w:eastAsia="標楷體" w:hAnsi="標楷體" w:hint="eastAsia"/>
                <w:noProof/>
                <w:kern w:val="0"/>
                <w:sz w:val="20"/>
              </w:rPr>
              <w:t>流動負債</w:t>
            </w:r>
          </w:p>
        </w:tc>
        <w:tc>
          <w:tcPr>
            <w:tcW w:w="1779" w:type="dxa"/>
            <w:tcBorders>
              <w:top w:val="nil"/>
              <w:bottom w:val="nil"/>
            </w:tcBorders>
            <w:shd w:val="clear" w:color="auto" w:fill="auto"/>
            <w:vAlign w:val="center"/>
          </w:tcPr>
          <w:p w14:paraId="3B0150A5" w14:textId="77777777" w:rsidR="00332EB6" w:rsidRPr="00E36F13" w:rsidRDefault="00332EB6" w:rsidP="00B00565">
            <w:pPr>
              <w:jc w:val="right"/>
              <w:rPr>
                <w:rFonts w:ascii="細明體" w:eastAsia="細明體" w:hAnsi="細明體"/>
                <w:sz w:val="18"/>
              </w:rPr>
            </w:pPr>
            <w:r w:rsidRPr="00AA1CFE">
              <w:rPr>
                <w:rFonts w:ascii="細明體" w:eastAsia="細明體" w:hAnsi="細明體" w:hint="eastAsia"/>
                <w:sz w:val="18"/>
              </w:rPr>
              <w:t>6,542,048</w:t>
            </w:r>
          </w:p>
        </w:tc>
        <w:tc>
          <w:tcPr>
            <w:tcW w:w="657" w:type="dxa"/>
            <w:tcBorders>
              <w:top w:val="nil"/>
              <w:bottom w:val="nil"/>
            </w:tcBorders>
            <w:shd w:val="clear" w:color="auto" w:fill="auto"/>
            <w:vAlign w:val="center"/>
          </w:tcPr>
          <w:p w14:paraId="3C7F982B" w14:textId="77777777" w:rsidR="00332EB6" w:rsidRPr="000B67BF" w:rsidRDefault="00332EB6" w:rsidP="00B00565">
            <w:pPr>
              <w:jc w:val="right"/>
              <w:rPr>
                <w:rFonts w:ascii="細明體" w:eastAsia="細明體" w:hAnsi="細明體"/>
                <w:sz w:val="18"/>
              </w:rPr>
            </w:pPr>
            <w:r w:rsidRPr="00AA1CFE">
              <w:rPr>
                <w:rFonts w:ascii="細明體" w:eastAsia="細明體" w:hAnsi="細明體" w:hint="eastAsia"/>
                <w:sz w:val="18"/>
              </w:rPr>
              <w:t>43.59</w:t>
            </w:r>
          </w:p>
        </w:tc>
        <w:tc>
          <w:tcPr>
            <w:tcW w:w="1764" w:type="dxa"/>
            <w:tcBorders>
              <w:top w:val="nil"/>
              <w:bottom w:val="nil"/>
            </w:tcBorders>
            <w:shd w:val="clear" w:color="auto" w:fill="auto"/>
            <w:vAlign w:val="center"/>
          </w:tcPr>
          <w:p w14:paraId="05FD8C61" w14:textId="77777777" w:rsidR="00332EB6" w:rsidRPr="000B67BF" w:rsidRDefault="00332EB6" w:rsidP="00B00565">
            <w:pPr>
              <w:jc w:val="right"/>
              <w:rPr>
                <w:rFonts w:ascii="細明體" w:eastAsia="細明體" w:hAnsi="細明體"/>
                <w:sz w:val="18"/>
              </w:rPr>
            </w:pPr>
            <w:r w:rsidRPr="00AA1CFE">
              <w:rPr>
                <w:rFonts w:ascii="細明體" w:eastAsia="細明體" w:hAnsi="細明體" w:hint="eastAsia"/>
                <w:sz w:val="18"/>
              </w:rPr>
              <w:t>3,060,311</w:t>
            </w:r>
          </w:p>
        </w:tc>
        <w:tc>
          <w:tcPr>
            <w:tcW w:w="672" w:type="dxa"/>
            <w:tcBorders>
              <w:top w:val="nil"/>
              <w:bottom w:val="nil"/>
            </w:tcBorders>
            <w:shd w:val="clear" w:color="auto" w:fill="auto"/>
            <w:vAlign w:val="center"/>
          </w:tcPr>
          <w:p w14:paraId="6AFF2826" w14:textId="77777777" w:rsidR="00332EB6" w:rsidRPr="000B67BF" w:rsidRDefault="00332EB6" w:rsidP="00B00565">
            <w:pPr>
              <w:jc w:val="right"/>
              <w:rPr>
                <w:rFonts w:ascii="細明體" w:eastAsia="細明體" w:hAnsi="細明體"/>
                <w:sz w:val="18"/>
              </w:rPr>
            </w:pPr>
            <w:r w:rsidRPr="00AA1CFE">
              <w:rPr>
                <w:rFonts w:ascii="細明體" w:eastAsia="細明體" w:hAnsi="細明體" w:hint="eastAsia"/>
                <w:sz w:val="18"/>
              </w:rPr>
              <w:t>34.88</w:t>
            </w:r>
          </w:p>
        </w:tc>
        <w:tc>
          <w:tcPr>
            <w:tcW w:w="1291" w:type="dxa"/>
            <w:tcBorders>
              <w:top w:val="nil"/>
              <w:bottom w:val="nil"/>
            </w:tcBorders>
            <w:shd w:val="clear" w:color="auto" w:fill="auto"/>
            <w:vAlign w:val="center"/>
          </w:tcPr>
          <w:p w14:paraId="59B41B83" w14:textId="77777777" w:rsidR="00332EB6" w:rsidRPr="000B67BF" w:rsidRDefault="00332EB6" w:rsidP="00B00565">
            <w:pPr>
              <w:jc w:val="right"/>
              <w:rPr>
                <w:rFonts w:ascii="細明體" w:eastAsia="細明體" w:hAnsi="細明體"/>
                <w:sz w:val="18"/>
              </w:rPr>
            </w:pPr>
            <w:r w:rsidRPr="00AA1CFE">
              <w:rPr>
                <w:rFonts w:ascii="細明體" w:eastAsia="細明體" w:hAnsi="細明體" w:hint="eastAsia"/>
                <w:sz w:val="18"/>
              </w:rPr>
              <w:t>3,481,737</w:t>
            </w:r>
          </w:p>
        </w:tc>
        <w:tc>
          <w:tcPr>
            <w:tcW w:w="709" w:type="dxa"/>
            <w:tcBorders>
              <w:top w:val="nil"/>
              <w:bottom w:val="nil"/>
              <w:right w:val="nil"/>
            </w:tcBorders>
            <w:shd w:val="clear" w:color="auto" w:fill="auto"/>
            <w:vAlign w:val="center"/>
          </w:tcPr>
          <w:p w14:paraId="6D904508" w14:textId="77777777" w:rsidR="00332EB6" w:rsidRPr="00AA1CFE" w:rsidRDefault="00332EB6" w:rsidP="00B00565">
            <w:pPr>
              <w:jc w:val="right"/>
              <w:rPr>
                <w:rFonts w:ascii="細明體" w:eastAsia="細明體" w:hAnsi="細明體"/>
                <w:sz w:val="18"/>
              </w:rPr>
            </w:pPr>
            <w:r w:rsidRPr="00AA1CFE">
              <w:rPr>
                <w:rFonts w:ascii="細明體" w:eastAsia="細明體" w:hAnsi="細明體" w:hint="eastAsia"/>
                <w:sz w:val="18"/>
              </w:rPr>
              <w:t>113.77</w:t>
            </w:r>
          </w:p>
        </w:tc>
      </w:tr>
      <w:tr w:rsidR="00332EB6" w:rsidRPr="00AA1CFE" w14:paraId="4B923DE5" w14:textId="77777777" w:rsidTr="00C04ED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shd w:val="clear" w:color="auto" w:fill="auto"/>
            <w:vAlign w:val="center"/>
          </w:tcPr>
          <w:p w14:paraId="0D566B44" w14:textId="77777777" w:rsidR="00332EB6" w:rsidRPr="004A205D" w:rsidRDefault="00332EB6" w:rsidP="00B00565">
            <w:pPr>
              <w:ind w:leftChars="200" w:left="480" w:right="42"/>
              <w:rPr>
                <w:rFonts w:ascii="標楷體" w:eastAsia="標楷體" w:hAnsi="標楷體"/>
                <w:kern w:val="0"/>
                <w:sz w:val="20"/>
              </w:rPr>
            </w:pPr>
            <w:r w:rsidRPr="004A205D">
              <w:rPr>
                <w:rFonts w:ascii="標楷體" w:eastAsia="標楷體" w:hAnsi="標楷體" w:hint="eastAsia"/>
                <w:noProof/>
                <w:kern w:val="0"/>
                <w:sz w:val="20"/>
              </w:rPr>
              <w:t>應付款項</w:t>
            </w:r>
          </w:p>
        </w:tc>
        <w:tc>
          <w:tcPr>
            <w:tcW w:w="1779" w:type="dxa"/>
            <w:tcBorders>
              <w:top w:val="nil"/>
              <w:bottom w:val="nil"/>
            </w:tcBorders>
            <w:shd w:val="clear" w:color="auto" w:fill="auto"/>
            <w:vAlign w:val="center"/>
          </w:tcPr>
          <w:p w14:paraId="475DD0E4" w14:textId="77777777" w:rsidR="00332EB6" w:rsidRPr="00E36F13" w:rsidRDefault="00332EB6" w:rsidP="00B00565">
            <w:pPr>
              <w:jc w:val="right"/>
              <w:rPr>
                <w:rFonts w:ascii="細明體" w:eastAsia="細明體" w:hAnsi="細明體"/>
                <w:sz w:val="18"/>
              </w:rPr>
            </w:pPr>
            <w:r w:rsidRPr="00AA1CFE">
              <w:rPr>
                <w:rFonts w:ascii="細明體" w:eastAsia="細明體" w:hAnsi="細明體" w:hint="eastAsia"/>
                <w:sz w:val="18"/>
              </w:rPr>
              <w:t>6,542,048</w:t>
            </w:r>
          </w:p>
        </w:tc>
        <w:tc>
          <w:tcPr>
            <w:tcW w:w="657" w:type="dxa"/>
            <w:tcBorders>
              <w:top w:val="nil"/>
              <w:bottom w:val="nil"/>
            </w:tcBorders>
            <w:shd w:val="clear" w:color="auto" w:fill="auto"/>
            <w:vAlign w:val="center"/>
          </w:tcPr>
          <w:p w14:paraId="752395B7" w14:textId="77777777" w:rsidR="00332EB6" w:rsidRPr="000B67BF" w:rsidRDefault="00332EB6" w:rsidP="00B00565">
            <w:pPr>
              <w:jc w:val="right"/>
              <w:rPr>
                <w:rFonts w:ascii="細明體" w:eastAsia="細明體" w:hAnsi="細明體"/>
                <w:sz w:val="18"/>
              </w:rPr>
            </w:pPr>
            <w:r w:rsidRPr="00AA1CFE">
              <w:rPr>
                <w:rFonts w:ascii="細明體" w:eastAsia="細明體" w:hAnsi="細明體" w:hint="eastAsia"/>
                <w:sz w:val="18"/>
              </w:rPr>
              <w:t>43.59</w:t>
            </w:r>
          </w:p>
        </w:tc>
        <w:tc>
          <w:tcPr>
            <w:tcW w:w="1764" w:type="dxa"/>
            <w:tcBorders>
              <w:top w:val="nil"/>
              <w:bottom w:val="nil"/>
            </w:tcBorders>
            <w:shd w:val="clear" w:color="auto" w:fill="auto"/>
            <w:vAlign w:val="center"/>
          </w:tcPr>
          <w:p w14:paraId="713373FB" w14:textId="77777777" w:rsidR="00332EB6" w:rsidRPr="000B67BF" w:rsidRDefault="00332EB6" w:rsidP="00B00565">
            <w:pPr>
              <w:jc w:val="right"/>
              <w:rPr>
                <w:rFonts w:ascii="細明體" w:eastAsia="細明體" w:hAnsi="細明體"/>
                <w:sz w:val="18"/>
              </w:rPr>
            </w:pPr>
            <w:r w:rsidRPr="00AA1CFE">
              <w:rPr>
                <w:rFonts w:ascii="細明體" w:eastAsia="細明體" w:hAnsi="細明體" w:hint="eastAsia"/>
                <w:sz w:val="18"/>
              </w:rPr>
              <w:t>3,060,311</w:t>
            </w:r>
          </w:p>
        </w:tc>
        <w:tc>
          <w:tcPr>
            <w:tcW w:w="672" w:type="dxa"/>
            <w:tcBorders>
              <w:top w:val="nil"/>
              <w:bottom w:val="nil"/>
            </w:tcBorders>
            <w:shd w:val="clear" w:color="auto" w:fill="auto"/>
            <w:vAlign w:val="center"/>
          </w:tcPr>
          <w:p w14:paraId="5DF5509A" w14:textId="77777777" w:rsidR="00332EB6" w:rsidRPr="000B67BF" w:rsidRDefault="00332EB6" w:rsidP="00B00565">
            <w:pPr>
              <w:jc w:val="right"/>
              <w:rPr>
                <w:rFonts w:ascii="細明體" w:eastAsia="細明體" w:hAnsi="細明體"/>
                <w:sz w:val="18"/>
              </w:rPr>
            </w:pPr>
            <w:r w:rsidRPr="00AA1CFE">
              <w:rPr>
                <w:rFonts w:ascii="細明體" w:eastAsia="細明體" w:hAnsi="細明體" w:hint="eastAsia"/>
                <w:sz w:val="18"/>
              </w:rPr>
              <w:t>34.88</w:t>
            </w:r>
          </w:p>
        </w:tc>
        <w:tc>
          <w:tcPr>
            <w:tcW w:w="1291" w:type="dxa"/>
            <w:tcBorders>
              <w:top w:val="nil"/>
              <w:bottom w:val="nil"/>
            </w:tcBorders>
            <w:shd w:val="clear" w:color="auto" w:fill="auto"/>
            <w:vAlign w:val="center"/>
          </w:tcPr>
          <w:p w14:paraId="27221DDB" w14:textId="77777777" w:rsidR="00332EB6" w:rsidRPr="000B67BF" w:rsidRDefault="00332EB6" w:rsidP="00B00565">
            <w:pPr>
              <w:jc w:val="right"/>
              <w:rPr>
                <w:rFonts w:ascii="細明體" w:eastAsia="細明體" w:hAnsi="細明體"/>
                <w:sz w:val="18"/>
              </w:rPr>
            </w:pPr>
            <w:r w:rsidRPr="00AA1CFE">
              <w:rPr>
                <w:rFonts w:ascii="細明體" w:eastAsia="細明體" w:hAnsi="細明體" w:hint="eastAsia"/>
                <w:sz w:val="18"/>
              </w:rPr>
              <w:t>3,481,737</w:t>
            </w:r>
          </w:p>
        </w:tc>
        <w:tc>
          <w:tcPr>
            <w:tcW w:w="709" w:type="dxa"/>
            <w:tcBorders>
              <w:top w:val="nil"/>
              <w:bottom w:val="nil"/>
              <w:right w:val="nil"/>
            </w:tcBorders>
            <w:shd w:val="clear" w:color="auto" w:fill="auto"/>
            <w:vAlign w:val="center"/>
          </w:tcPr>
          <w:p w14:paraId="62E02257" w14:textId="77777777" w:rsidR="00332EB6" w:rsidRPr="00AA1CFE" w:rsidRDefault="00332EB6" w:rsidP="00B00565">
            <w:pPr>
              <w:jc w:val="right"/>
              <w:rPr>
                <w:rFonts w:ascii="細明體" w:eastAsia="細明體" w:hAnsi="細明體"/>
                <w:sz w:val="18"/>
              </w:rPr>
            </w:pPr>
            <w:r w:rsidRPr="00AA1CFE">
              <w:rPr>
                <w:rFonts w:ascii="細明體" w:eastAsia="細明體" w:hAnsi="細明體" w:hint="eastAsia"/>
                <w:sz w:val="18"/>
              </w:rPr>
              <w:t>113.77</w:t>
            </w:r>
          </w:p>
        </w:tc>
      </w:tr>
      <w:tr w:rsidR="00332EB6" w:rsidRPr="00F53C54" w14:paraId="15AAFBE9" w14:textId="77777777" w:rsidTr="00C04ED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shd w:val="clear" w:color="auto" w:fill="auto"/>
            <w:vAlign w:val="center"/>
          </w:tcPr>
          <w:p w14:paraId="445D4F4F" w14:textId="77777777" w:rsidR="00332EB6" w:rsidRPr="004A205D" w:rsidRDefault="00332EB6" w:rsidP="00B00565">
            <w:pPr>
              <w:ind w:left="14" w:right="42"/>
              <w:rPr>
                <w:rFonts w:ascii="標楷體" w:eastAsia="標楷體" w:hAnsi="標楷體"/>
                <w:b/>
                <w:kern w:val="0"/>
                <w:sz w:val="20"/>
              </w:rPr>
            </w:pPr>
            <w:r w:rsidRPr="006F0A3C">
              <w:rPr>
                <w:rFonts w:ascii="標楷體" w:eastAsia="標楷體" w:hAnsi="標楷體" w:hint="eastAsia"/>
                <w:b/>
                <w:kern w:val="0"/>
                <w:sz w:val="20"/>
              </w:rPr>
              <w:t>淨資產</w:t>
            </w:r>
          </w:p>
        </w:tc>
        <w:tc>
          <w:tcPr>
            <w:tcW w:w="1779" w:type="dxa"/>
            <w:tcBorders>
              <w:top w:val="nil"/>
              <w:bottom w:val="nil"/>
            </w:tcBorders>
            <w:shd w:val="clear" w:color="auto" w:fill="auto"/>
            <w:vAlign w:val="center"/>
          </w:tcPr>
          <w:p w14:paraId="4AB870BA" w14:textId="77777777" w:rsidR="00332EB6" w:rsidRPr="00F67678" w:rsidRDefault="00332EB6" w:rsidP="00B00565">
            <w:pPr>
              <w:jc w:val="right"/>
              <w:rPr>
                <w:rFonts w:ascii="細明體" w:eastAsia="細明體" w:hAnsi="細明體"/>
                <w:b/>
                <w:sz w:val="18"/>
              </w:rPr>
            </w:pPr>
            <w:r w:rsidRPr="006F0A3C">
              <w:rPr>
                <w:rFonts w:ascii="細明體" w:eastAsia="細明體" w:hAnsi="細明體" w:hint="eastAsia"/>
                <w:b/>
                <w:sz w:val="18"/>
              </w:rPr>
              <w:t>8,466,052</w:t>
            </w:r>
          </w:p>
        </w:tc>
        <w:tc>
          <w:tcPr>
            <w:tcW w:w="657" w:type="dxa"/>
            <w:tcBorders>
              <w:top w:val="nil"/>
              <w:bottom w:val="nil"/>
            </w:tcBorders>
            <w:shd w:val="clear" w:color="auto" w:fill="auto"/>
            <w:vAlign w:val="center"/>
          </w:tcPr>
          <w:p w14:paraId="20C9600C" w14:textId="77777777" w:rsidR="00332EB6" w:rsidRPr="00F67678" w:rsidRDefault="00332EB6" w:rsidP="00B00565">
            <w:pPr>
              <w:jc w:val="right"/>
              <w:rPr>
                <w:rFonts w:ascii="細明體" w:eastAsia="細明體" w:hAnsi="細明體"/>
                <w:b/>
                <w:sz w:val="18"/>
              </w:rPr>
            </w:pPr>
            <w:r w:rsidRPr="006F0A3C">
              <w:rPr>
                <w:rFonts w:ascii="細明體" w:eastAsia="細明體" w:hAnsi="細明體" w:hint="eastAsia"/>
                <w:b/>
                <w:sz w:val="18"/>
              </w:rPr>
              <w:t>56.41</w:t>
            </w:r>
          </w:p>
        </w:tc>
        <w:tc>
          <w:tcPr>
            <w:tcW w:w="1764" w:type="dxa"/>
            <w:tcBorders>
              <w:top w:val="nil"/>
              <w:bottom w:val="nil"/>
            </w:tcBorders>
            <w:shd w:val="clear" w:color="auto" w:fill="auto"/>
            <w:vAlign w:val="center"/>
          </w:tcPr>
          <w:p w14:paraId="687662FB" w14:textId="77777777" w:rsidR="00332EB6" w:rsidRPr="00F67678" w:rsidRDefault="00332EB6" w:rsidP="00B00565">
            <w:pPr>
              <w:jc w:val="right"/>
              <w:rPr>
                <w:rFonts w:ascii="細明體" w:eastAsia="細明體" w:hAnsi="細明體"/>
                <w:b/>
                <w:sz w:val="18"/>
              </w:rPr>
            </w:pPr>
            <w:r w:rsidRPr="006F0A3C">
              <w:rPr>
                <w:rFonts w:ascii="細明體" w:eastAsia="細明體" w:hAnsi="細明體" w:hint="eastAsia"/>
                <w:b/>
                <w:sz w:val="18"/>
              </w:rPr>
              <w:t>5,713,425</w:t>
            </w:r>
          </w:p>
        </w:tc>
        <w:tc>
          <w:tcPr>
            <w:tcW w:w="672" w:type="dxa"/>
            <w:tcBorders>
              <w:top w:val="nil"/>
              <w:bottom w:val="nil"/>
            </w:tcBorders>
            <w:shd w:val="clear" w:color="auto" w:fill="auto"/>
            <w:vAlign w:val="center"/>
          </w:tcPr>
          <w:p w14:paraId="20C020FC" w14:textId="77777777" w:rsidR="00332EB6" w:rsidRPr="00F67678" w:rsidRDefault="00332EB6" w:rsidP="00B00565">
            <w:pPr>
              <w:jc w:val="right"/>
              <w:rPr>
                <w:rFonts w:ascii="細明體" w:eastAsia="細明體" w:hAnsi="細明體"/>
                <w:b/>
                <w:sz w:val="18"/>
              </w:rPr>
            </w:pPr>
            <w:r w:rsidRPr="006F0A3C">
              <w:rPr>
                <w:rFonts w:ascii="細明體" w:eastAsia="細明體" w:hAnsi="細明體" w:hint="eastAsia"/>
                <w:b/>
                <w:sz w:val="18"/>
              </w:rPr>
              <w:t>65.12</w:t>
            </w:r>
          </w:p>
        </w:tc>
        <w:tc>
          <w:tcPr>
            <w:tcW w:w="1291" w:type="dxa"/>
            <w:tcBorders>
              <w:top w:val="nil"/>
              <w:bottom w:val="nil"/>
            </w:tcBorders>
            <w:shd w:val="clear" w:color="auto" w:fill="auto"/>
            <w:vAlign w:val="center"/>
          </w:tcPr>
          <w:p w14:paraId="05BE294F" w14:textId="77777777" w:rsidR="00332EB6" w:rsidRPr="00F67678" w:rsidRDefault="00332EB6" w:rsidP="00B00565">
            <w:pPr>
              <w:jc w:val="right"/>
              <w:rPr>
                <w:rFonts w:ascii="細明體" w:eastAsia="細明體" w:hAnsi="細明體"/>
                <w:b/>
                <w:noProof/>
                <w:sz w:val="18"/>
              </w:rPr>
            </w:pPr>
            <w:r w:rsidRPr="006F0A3C">
              <w:rPr>
                <w:rFonts w:ascii="細明體" w:eastAsia="細明體" w:hAnsi="細明體" w:hint="eastAsia"/>
                <w:b/>
                <w:noProof/>
                <w:sz w:val="18"/>
              </w:rPr>
              <w:t>2,752,627</w:t>
            </w:r>
          </w:p>
        </w:tc>
        <w:tc>
          <w:tcPr>
            <w:tcW w:w="709" w:type="dxa"/>
            <w:tcBorders>
              <w:top w:val="nil"/>
              <w:bottom w:val="nil"/>
              <w:right w:val="nil"/>
            </w:tcBorders>
            <w:shd w:val="clear" w:color="auto" w:fill="auto"/>
            <w:vAlign w:val="center"/>
          </w:tcPr>
          <w:p w14:paraId="6B43734B" w14:textId="77777777" w:rsidR="00332EB6" w:rsidRPr="00F67678" w:rsidRDefault="00332EB6" w:rsidP="00B00565">
            <w:pPr>
              <w:jc w:val="right"/>
              <w:rPr>
                <w:rFonts w:ascii="細明體" w:eastAsia="細明體" w:hAnsi="細明體"/>
                <w:b/>
                <w:kern w:val="0"/>
                <w:sz w:val="18"/>
              </w:rPr>
            </w:pPr>
            <w:r w:rsidRPr="006F0A3C">
              <w:rPr>
                <w:rFonts w:ascii="細明體" w:eastAsia="細明體" w:hAnsi="細明體" w:hint="eastAsia"/>
                <w:b/>
                <w:kern w:val="0"/>
                <w:sz w:val="18"/>
              </w:rPr>
              <w:t>48.18</w:t>
            </w:r>
          </w:p>
        </w:tc>
      </w:tr>
      <w:tr w:rsidR="00332EB6" w:rsidRPr="00AA1CFE" w14:paraId="4505F0B8" w14:textId="77777777" w:rsidTr="00C04ED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shd w:val="clear" w:color="auto" w:fill="auto"/>
            <w:vAlign w:val="center"/>
          </w:tcPr>
          <w:p w14:paraId="5B8ED044" w14:textId="77777777" w:rsidR="00332EB6" w:rsidRPr="00B26EE4" w:rsidRDefault="00332EB6" w:rsidP="00B00565">
            <w:pPr>
              <w:ind w:leftChars="100" w:left="240" w:right="42"/>
              <w:rPr>
                <w:rFonts w:ascii="標楷體" w:eastAsia="標楷體" w:hAnsi="標楷體"/>
                <w:kern w:val="0"/>
                <w:sz w:val="20"/>
              </w:rPr>
            </w:pPr>
            <w:r w:rsidRPr="006F0A3C">
              <w:rPr>
                <w:rFonts w:ascii="標楷體" w:eastAsia="標楷體" w:hAnsi="標楷體" w:hint="eastAsia"/>
                <w:kern w:val="0"/>
                <w:sz w:val="20"/>
              </w:rPr>
              <w:t>淨資產</w:t>
            </w:r>
          </w:p>
        </w:tc>
        <w:tc>
          <w:tcPr>
            <w:tcW w:w="1779" w:type="dxa"/>
            <w:tcBorders>
              <w:top w:val="nil"/>
              <w:bottom w:val="nil"/>
            </w:tcBorders>
            <w:shd w:val="clear" w:color="auto" w:fill="auto"/>
            <w:vAlign w:val="center"/>
          </w:tcPr>
          <w:p w14:paraId="10D8AA81" w14:textId="77777777" w:rsidR="00332EB6" w:rsidRPr="00E36F13" w:rsidRDefault="00332EB6" w:rsidP="00B00565">
            <w:pPr>
              <w:jc w:val="right"/>
              <w:rPr>
                <w:rFonts w:ascii="細明體" w:eastAsia="細明體" w:hAnsi="細明體"/>
                <w:sz w:val="18"/>
              </w:rPr>
            </w:pPr>
            <w:r w:rsidRPr="00AA1CFE">
              <w:rPr>
                <w:rFonts w:ascii="細明體" w:eastAsia="細明體" w:hAnsi="細明體" w:hint="eastAsia"/>
                <w:sz w:val="18"/>
              </w:rPr>
              <w:t>8,466,052</w:t>
            </w:r>
          </w:p>
        </w:tc>
        <w:tc>
          <w:tcPr>
            <w:tcW w:w="657" w:type="dxa"/>
            <w:tcBorders>
              <w:top w:val="nil"/>
              <w:bottom w:val="nil"/>
            </w:tcBorders>
            <w:shd w:val="clear" w:color="auto" w:fill="auto"/>
            <w:vAlign w:val="center"/>
          </w:tcPr>
          <w:p w14:paraId="6311DC9F" w14:textId="77777777" w:rsidR="00332EB6" w:rsidRPr="000B67BF" w:rsidRDefault="00332EB6" w:rsidP="00B00565">
            <w:pPr>
              <w:jc w:val="right"/>
              <w:rPr>
                <w:rFonts w:ascii="細明體" w:eastAsia="細明體" w:hAnsi="細明體"/>
                <w:sz w:val="18"/>
              </w:rPr>
            </w:pPr>
            <w:r w:rsidRPr="00AA1CFE">
              <w:rPr>
                <w:rFonts w:ascii="細明體" w:eastAsia="細明體" w:hAnsi="細明體" w:hint="eastAsia"/>
                <w:sz w:val="18"/>
              </w:rPr>
              <w:t>56.41</w:t>
            </w:r>
          </w:p>
        </w:tc>
        <w:tc>
          <w:tcPr>
            <w:tcW w:w="1764" w:type="dxa"/>
            <w:tcBorders>
              <w:top w:val="nil"/>
              <w:bottom w:val="nil"/>
            </w:tcBorders>
            <w:shd w:val="clear" w:color="auto" w:fill="auto"/>
            <w:vAlign w:val="center"/>
          </w:tcPr>
          <w:p w14:paraId="3F499DB9" w14:textId="77777777" w:rsidR="00332EB6" w:rsidRPr="000B67BF" w:rsidRDefault="00332EB6" w:rsidP="00B00565">
            <w:pPr>
              <w:jc w:val="right"/>
              <w:rPr>
                <w:rFonts w:ascii="細明體" w:eastAsia="細明體" w:hAnsi="細明體"/>
                <w:sz w:val="18"/>
              </w:rPr>
            </w:pPr>
            <w:r w:rsidRPr="00AA1CFE">
              <w:rPr>
                <w:rFonts w:ascii="細明體" w:eastAsia="細明體" w:hAnsi="細明體" w:hint="eastAsia"/>
                <w:sz w:val="18"/>
              </w:rPr>
              <w:t>5,713,425</w:t>
            </w:r>
          </w:p>
        </w:tc>
        <w:tc>
          <w:tcPr>
            <w:tcW w:w="672" w:type="dxa"/>
            <w:tcBorders>
              <w:top w:val="nil"/>
              <w:bottom w:val="nil"/>
            </w:tcBorders>
            <w:shd w:val="clear" w:color="auto" w:fill="auto"/>
            <w:vAlign w:val="center"/>
          </w:tcPr>
          <w:p w14:paraId="06349382" w14:textId="77777777" w:rsidR="00332EB6" w:rsidRPr="000B67BF" w:rsidRDefault="00332EB6" w:rsidP="00B00565">
            <w:pPr>
              <w:jc w:val="right"/>
              <w:rPr>
                <w:rFonts w:ascii="細明體" w:eastAsia="細明體" w:hAnsi="細明體"/>
                <w:sz w:val="18"/>
              </w:rPr>
            </w:pPr>
            <w:r w:rsidRPr="00AA1CFE">
              <w:rPr>
                <w:rFonts w:ascii="細明體" w:eastAsia="細明體" w:hAnsi="細明體" w:hint="eastAsia"/>
                <w:sz w:val="18"/>
              </w:rPr>
              <w:t>65.12</w:t>
            </w:r>
          </w:p>
        </w:tc>
        <w:tc>
          <w:tcPr>
            <w:tcW w:w="1291" w:type="dxa"/>
            <w:tcBorders>
              <w:top w:val="nil"/>
              <w:bottom w:val="nil"/>
            </w:tcBorders>
            <w:shd w:val="clear" w:color="auto" w:fill="auto"/>
            <w:vAlign w:val="center"/>
          </w:tcPr>
          <w:p w14:paraId="2A0B98C7" w14:textId="77777777" w:rsidR="00332EB6" w:rsidRPr="000B67BF" w:rsidRDefault="00332EB6" w:rsidP="00B00565">
            <w:pPr>
              <w:jc w:val="right"/>
              <w:rPr>
                <w:rFonts w:ascii="細明體" w:eastAsia="細明體" w:hAnsi="細明體"/>
                <w:sz w:val="18"/>
              </w:rPr>
            </w:pPr>
            <w:r w:rsidRPr="00AA1CFE">
              <w:rPr>
                <w:rFonts w:ascii="細明體" w:eastAsia="細明體" w:hAnsi="細明體" w:hint="eastAsia"/>
                <w:sz w:val="18"/>
              </w:rPr>
              <w:t>2,752,627</w:t>
            </w:r>
          </w:p>
        </w:tc>
        <w:tc>
          <w:tcPr>
            <w:tcW w:w="709" w:type="dxa"/>
            <w:tcBorders>
              <w:top w:val="nil"/>
              <w:bottom w:val="nil"/>
              <w:right w:val="nil"/>
            </w:tcBorders>
            <w:shd w:val="clear" w:color="auto" w:fill="auto"/>
            <w:vAlign w:val="center"/>
          </w:tcPr>
          <w:p w14:paraId="19F0C6C3" w14:textId="77777777" w:rsidR="00332EB6" w:rsidRPr="00AA1CFE" w:rsidRDefault="00332EB6" w:rsidP="00B00565">
            <w:pPr>
              <w:jc w:val="right"/>
              <w:rPr>
                <w:rFonts w:ascii="細明體" w:eastAsia="細明體" w:hAnsi="細明體"/>
                <w:sz w:val="18"/>
              </w:rPr>
            </w:pPr>
            <w:r w:rsidRPr="00AA1CFE">
              <w:rPr>
                <w:rFonts w:ascii="細明體" w:eastAsia="細明體" w:hAnsi="細明體" w:hint="eastAsia"/>
                <w:sz w:val="18"/>
              </w:rPr>
              <w:t>48.18</w:t>
            </w:r>
          </w:p>
        </w:tc>
      </w:tr>
      <w:tr w:rsidR="00332EB6" w:rsidRPr="00AA1CFE" w14:paraId="7096CEEA" w14:textId="77777777" w:rsidTr="00C04ED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shd w:val="clear" w:color="auto" w:fill="auto"/>
            <w:vAlign w:val="center"/>
          </w:tcPr>
          <w:p w14:paraId="0FF0A06F" w14:textId="77777777" w:rsidR="00332EB6" w:rsidRPr="00B26EE4" w:rsidRDefault="00332EB6" w:rsidP="00B00565">
            <w:pPr>
              <w:ind w:leftChars="200" w:left="480" w:right="42"/>
              <w:rPr>
                <w:rFonts w:ascii="標楷體" w:eastAsia="標楷體" w:hAnsi="標楷體"/>
                <w:kern w:val="0"/>
                <w:sz w:val="20"/>
              </w:rPr>
            </w:pPr>
            <w:r w:rsidRPr="006F0A3C">
              <w:rPr>
                <w:rFonts w:ascii="標楷體" w:eastAsia="標楷體" w:hAnsi="標楷體" w:hint="eastAsia"/>
                <w:kern w:val="0"/>
                <w:sz w:val="20"/>
              </w:rPr>
              <w:t>淨資產</w:t>
            </w:r>
          </w:p>
        </w:tc>
        <w:tc>
          <w:tcPr>
            <w:tcW w:w="1779" w:type="dxa"/>
            <w:tcBorders>
              <w:top w:val="nil"/>
              <w:bottom w:val="nil"/>
            </w:tcBorders>
            <w:shd w:val="clear" w:color="auto" w:fill="auto"/>
            <w:vAlign w:val="center"/>
          </w:tcPr>
          <w:p w14:paraId="1D4770C8" w14:textId="77777777" w:rsidR="00332EB6" w:rsidRPr="00E36F13" w:rsidRDefault="00332EB6" w:rsidP="00B00565">
            <w:pPr>
              <w:jc w:val="right"/>
              <w:rPr>
                <w:rFonts w:ascii="細明體" w:eastAsia="細明體" w:hAnsi="細明體"/>
                <w:sz w:val="18"/>
              </w:rPr>
            </w:pPr>
            <w:r w:rsidRPr="00AA1CFE">
              <w:rPr>
                <w:rFonts w:ascii="細明體" w:eastAsia="細明體" w:hAnsi="細明體" w:hint="eastAsia"/>
                <w:sz w:val="18"/>
              </w:rPr>
              <w:t>8,466,052</w:t>
            </w:r>
          </w:p>
        </w:tc>
        <w:tc>
          <w:tcPr>
            <w:tcW w:w="657" w:type="dxa"/>
            <w:tcBorders>
              <w:top w:val="nil"/>
              <w:bottom w:val="nil"/>
            </w:tcBorders>
            <w:shd w:val="clear" w:color="auto" w:fill="auto"/>
            <w:vAlign w:val="center"/>
          </w:tcPr>
          <w:p w14:paraId="58BE73CF" w14:textId="77777777" w:rsidR="00332EB6" w:rsidRPr="000B67BF" w:rsidRDefault="00332EB6" w:rsidP="00B00565">
            <w:pPr>
              <w:jc w:val="right"/>
              <w:rPr>
                <w:rFonts w:ascii="細明體" w:eastAsia="細明體" w:hAnsi="細明體"/>
                <w:sz w:val="18"/>
              </w:rPr>
            </w:pPr>
            <w:r w:rsidRPr="00AA1CFE">
              <w:rPr>
                <w:rFonts w:ascii="細明體" w:eastAsia="細明體" w:hAnsi="細明體" w:hint="eastAsia"/>
                <w:sz w:val="18"/>
              </w:rPr>
              <w:t>56.41</w:t>
            </w:r>
          </w:p>
        </w:tc>
        <w:tc>
          <w:tcPr>
            <w:tcW w:w="1764" w:type="dxa"/>
            <w:tcBorders>
              <w:top w:val="nil"/>
              <w:bottom w:val="nil"/>
            </w:tcBorders>
            <w:shd w:val="clear" w:color="auto" w:fill="auto"/>
            <w:vAlign w:val="center"/>
          </w:tcPr>
          <w:p w14:paraId="1D6DAD29" w14:textId="77777777" w:rsidR="00332EB6" w:rsidRPr="000B67BF" w:rsidRDefault="00332EB6" w:rsidP="00B00565">
            <w:pPr>
              <w:jc w:val="right"/>
              <w:rPr>
                <w:rFonts w:ascii="細明體" w:eastAsia="細明體" w:hAnsi="細明體"/>
                <w:sz w:val="18"/>
              </w:rPr>
            </w:pPr>
            <w:r w:rsidRPr="00AA1CFE">
              <w:rPr>
                <w:rFonts w:ascii="細明體" w:eastAsia="細明體" w:hAnsi="細明體" w:hint="eastAsia"/>
                <w:sz w:val="18"/>
              </w:rPr>
              <w:t>5,713,425</w:t>
            </w:r>
          </w:p>
        </w:tc>
        <w:tc>
          <w:tcPr>
            <w:tcW w:w="672" w:type="dxa"/>
            <w:tcBorders>
              <w:top w:val="nil"/>
              <w:bottom w:val="nil"/>
            </w:tcBorders>
            <w:shd w:val="clear" w:color="auto" w:fill="auto"/>
            <w:vAlign w:val="center"/>
          </w:tcPr>
          <w:p w14:paraId="1398B306" w14:textId="77777777" w:rsidR="00332EB6" w:rsidRPr="000B67BF" w:rsidRDefault="00332EB6" w:rsidP="00B00565">
            <w:pPr>
              <w:jc w:val="right"/>
              <w:rPr>
                <w:rFonts w:ascii="細明體" w:eastAsia="細明體" w:hAnsi="細明體"/>
                <w:sz w:val="18"/>
              </w:rPr>
            </w:pPr>
            <w:r w:rsidRPr="00AA1CFE">
              <w:rPr>
                <w:rFonts w:ascii="細明體" w:eastAsia="細明體" w:hAnsi="細明體" w:hint="eastAsia"/>
                <w:sz w:val="18"/>
              </w:rPr>
              <w:t>65.12</w:t>
            </w:r>
          </w:p>
        </w:tc>
        <w:tc>
          <w:tcPr>
            <w:tcW w:w="1291" w:type="dxa"/>
            <w:tcBorders>
              <w:top w:val="nil"/>
              <w:bottom w:val="nil"/>
            </w:tcBorders>
            <w:shd w:val="clear" w:color="auto" w:fill="auto"/>
            <w:vAlign w:val="center"/>
          </w:tcPr>
          <w:p w14:paraId="64189856" w14:textId="77777777" w:rsidR="00332EB6" w:rsidRPr="000B67BF" w:rsidRDefault="00332EB6" w:rsidP="00B00565">
            <w:pPr>
              <w:jc w:val="right"/>
              <w:rPr>
                <w:rFonts w:ascii="細明體" w:eastAsia="細明體" w:hAnsi="細明體"/>
                <w:sz w:val="18"/>
              </w:rPr>
            </w:pPr>
            <w:r w:rsidRPr="00AA1CFE">
              <w:rPr>
                <w:rFonts w:ascii="細明體" w:eastAsia="細明體" w:hAnsi="細明體" w:hint="eastAsia"/>
                <w:sz w:val="18"/>
              </w:rPr>
              <w:t>2,752,627</w:t>
            </w:r>
          </w:p>
        </w:tc>
        <w:tc>
          <w:tcPr>
            <w:tcW w:w="709" w:type="dxa"/>
            <w:tcBorders>
              <w:top w:val="nil"/>
              <w:bottom w:val="nil"/>
              <w:right w:val="nil"/>
            </w:tcBorders>
            <w:shd w:val="clear" w:color="auto" w:fill="auto"/>
            <w:vAlign w:val="center"/>
          </w:tcPr>
          <w:p w14:paraId="1E990D10" w14:textId="77777777" w:rsidR="00332EB6" w:rsidRPr="00AA1CFE" w:rsidRDefault="00332EB6" w:rsidP="00B00565">
            <w:pPr>
              <w:jc w:val="right"/>
              <w:rPr>
                <w:rFonts w:ascii="細明體" w:eastAsia="細明體" w:hAnsi="細明體"/>
                <w:sz w:val="18"/>
              </w:rPr>
            </w:pPr>
            <w:r w:rsidRPr="00AA1CFE">
              <w:rPr>
                <w:rFonts w:ascii="細明體" w:eastAsia="細明體" w:hAnsi="細明體" w:hint="eastAsia"/>
                <w:sz w:val="18"/>
              </w:rPr>
              <w:t>48.18</w:t>
            </w:r>
          </w:p>
        </w:tc>
      </w:tr>
      <w:tr w:rsidR="00332EB6" w:rsidRPr="00F53C54" w14:paraId="42CDD037" w14:textId="77777777" w:rsidTr="00C04ED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
        </w:trPr>
        <w:tc>
          <w:tcPr>
            <w:tcW w:w="3023" w:type="dxa"/>
            <w:tcBorders>
              <w:top w:val="nil"/>
              <w:left w:val="nil"/>
              <w:bottom w:val="nil"/>
            </w:tcBorders>
            <w:vAlign w:val="center"/>
          </w:tcPr>
          <w:p w14:paraId="648CD85F" w14:textId="77777777" w:rsidR="00332EB6" w:rsidRPr="004A205D" w:rsidRDefault="00332EB6" w:rsidP="00B00565">
            <w:pPr>
              <w:ind w:left="14" w:right="42"/>
              <w:rPr>
                <w:rFonts w:ascii="標楷體" w:eastAsia="標楷體" w:hAnsi="標楷體"/>
                <w:b/>
                <w:kern w:val="0"/>
                <w:sz w:val="20"/>
              </w:rPr>
            </w:pPr>
            <w:r w:rsidRPr="00F67678">
              <w:rPr>
                <w:rFonts w:ascii="標楷體" w:eastAsia="標楷體" w:hAnsi="標楷體" w:hint="eastAsia"/>
                <w:b/>
                <w:noProof/>
                <w:spacing w:val="-6"/>
                <w:kern w:val="0"/>
                <w:sz w:val="20"/>
              </w:rPr>
              <w:t>合計</w:t>
            </w:r>
          </w:p>
        </w:tc>
        <w:tc>
          <w:tcPr>
            <w:tcW w:w="1779" w:type="dxa"/>
            <w:tcBorders>
              <w:top w:val="nil"/>
              <w:bottom w:val="nil"/>
            </w:tcBorders>
            <w:vAlign w:val="center"/>
          </w:tcPr>
          <w:p w14:paraId="0A55ADF9" w14:textId="77777777" w:rsidR="00332EB6" w:rsidRPr="00F67678" w:rsidRDefault="00332EB6" w:rsidP="00B00565">
            <w:pPr>
              <w:jc w:val="right"/>
              <w:rPr>
                <w:rFonts w:ascii="細明體" w:eastAsia="細明體" w:hAnsi="細明體"/>
                <w:b/>
                <w:sz w:val="18"/>
              </w:rPr>
            </w:pPr>
            <w:r w:rsidRPr="006F0A3C">
              <w:rPr>
                <w:rFonts w:ascii="細明體" w:eastAsia="細明體" w:hAnsi="細明體" w:hint="eastAsia"/>
                <w:b/>
                <w:sz w:val="18"/>
              </w:rPr>
              <w:t>15,008,100</w:t>
            </w:r>
          </w:p>
        </w:tc>
        <w:tc>
          <w:tcPr>
            <w:tcW w:w="657" w:type="dxa"/>
            <w:tcBorders>
              <w:top w:val="nil"/>
              <w:bottom w:val="nil"/>
            </w:tcBorders>
            <w:vAlign w:val="center"/>
          </w:tcPr>
          <w:p w14:paraId="13FFEDCB" w14:textId="77777777" w:rsidR="00332EB6" w:rsidRPr="00F67678" w:rsidRDefault="00332EB6" w:rsidP="00B00565">
            <w:pPr>
              <w:jc w:val="right"/>
              <w:rPr>
                <w:rFonts w:ascii="細明體" w:eastAsia="細明體" w:hAnsi="細明體"/>
                <w:b/>
                <w:sz w:val="18"/>
              </w:rPr>
            </w:pPr>
            <w:r w:rsidRPr="006F0A3C">
              <w:rPr>
                <w:rFonts w:ascii="細明體" w:eastAsia="細明體" w:hAnsi="細明體" w:hint="eastAsia"/>
                <w:b/>
                <w:sz w:val="18"/>
              </w:rPr>
              <w:t>100.00</w:t>
            </w:r>
          </w:p>
        </w:tc>
        <w:tc>
          <w:tcPr>
            <w:tcW w:w="1764" w:type="dxa"/>
            <w:tcBorders>
              <w:top w:val="nil"/>
              <w:bottom w:val="nil"/>
            </w:tcBorders>
            <w:vAlign w:val="center"/>
          </w:tcPr>
          <w:p w14:paraId="5C525165" w14:textId="77777777" w:rsidR="00332EB6" w:rsidRPr="00F67678" w:rsidRDefault="00332EB6" w:rsidP="00B00565">
            <w:pPr>
              <w:jc w:val="right"/>
              <w:rPr>
                <w:rFonts w:ascii="細明體" w:eastAsia="細明體" w:hAnsi="細明體"/>
                <w:b/>
                <w:sz w:val="18"/>
              </w:rPr>
            </w:pPr>
            <w:r w:rsidRPr="006F0A3C">
              <w:rPr>
                <w:rFonts w:ascii="細明體" w:eastAsia="細明體" w:hAnsi="細明體" w:hint="eastAsia"/>
                <w:b/>
                <w:sz w:val="18"/>
              </w:rPr>
              <w:t>8,773,736</w:t>
            </w:r>
          </w:p>
        </w:tc>
        <w:tc>
          <w:tcPr>
            <w:tcW w:w="672" w:type="dxa"/>
            <w:tcBorders>
              <w:top w:val="nil"/>
              <w:bottom w:val="nil"/>
            </w:tcBorders>
            <w:vAlign w:val="center"/>
          </w:tcPr>
          <w:p w14:paraId="5D0988ED" w14:textId="77777777" w:rsidR="00332EB6" w:rsidRPr="00F67678" w:rsidRDefault="00332EB6" w:rsidP="00B00565">
            <w:pPr>
              <w:jc w:val="right"/>
              <w:rPr>
                <w:rFonts w:ascii="細明體" w:eastAsia="細明體" w:hAnsi="細明體"/>
                <w:b/>
                <w:sz w:val="18"/>
              </w:rPr>
            </w:pPr>
            <w:r w:rsidRPr="006F0A3C">
              <w:rPr>
                <w:rFonts w:ascii="細明體" w:eastAsia="細明體" w:hAnsi="細明體" w:hint="eastAsia"/>
                <w:b/>
                <w:sz w:val="18"/>
              </w:rPr>
              <w:t>100.00</w:t>
            </w:r>
          </w:p>
        </w:tc>
        <w:tc>
          <w:tcPr>
            <w:tcW w:w="1291" w:type="dxa"/>
            <w:tcBorders>
              <w:top w:val="nil"/>
              <w:bottom w:val="nil"/>
            </w:tcBorders>
            <w:vAlign w:val="center"/>
          </w:tcPr>
          <w:p w14:paraId="51D6C1E4" w14:textId="77777777" w:rsidR="00332EB6" w:rsidRPr="00F67678" w:rsidRDefault="00332EB6" w:rsidP="00B00565">
            <w:pPr>
              <w:jc w:val="right"/>
              <w:rPr>
                <w:rFonts w:ascii="細明體" w:eastAsia="細明體" w:hAnsi="細明體"/>
                <w:b/>
                <w:noProof/>
                <w:sz w:val="18"/>
              </w:rPr>
            </w:pPr>
            <w:r w:rsidRPr="006F0A3C">
              <w:rPr>
                <w:rFonts w:ascii="細明體" w:eastAsia="細明體" w:hAnsi="細明體" w:hint="eastAsia"/>
                <w:b/>
                <w:noProof/>
                <w:sz w:val="18"/>
              </w:rPr>
              <w:t>6,234,364</w:t>
            </w:r>
          </w:p>
        </w:tc>
        <w:tc>
          <w:tcPr>
            <w:tcW w:w="709" w:type="dxa"/>
            <w:tcBorders>
              <w:top w:val="nil"/>
              <w:bottom w:val="nil"/>
              <w:right w:val="nil"/>
            </w:tcBorders>
            <w:vAlign w:val="center"/>
          </w:tcPr>
          <w:p w14:paraId="36D920D8" w14:textId="77777777" w:rsidR="00332EB6" w:rsidRPr="00F67678" w:rsidRDefault="00332EB6" w:rsidP="00B00565">
            <w:pPr>
              <w:jc w:val="right"/>
              <w:rPr>
                <w:rFonts w:ascii="細明體" w:eastAsia="細明體" w:hAnsi="細明體"/>
                <w:b/>
                <w:kern w:val="0"/>
                <w:sz w:val="18"/>
              </w:rPr>
            </w:pPr>
            <w:r w:rsidRPr="006F0A3C">
              <w:rPr>
                <w:rFonts w:ascii="細明體" w:eastAsia="細明體" w:hAnsi="細明體" w:hint="eastAsia"/>
                <w:b/>
                <w:kern w:val="0"/>
                <w:sz w:val="18"/>
              </w:rPr>
              <w:t>71.06</w:t>
            </w:r>
          </w:p>
        </w:tc>
      </w:tr>
      <w:tr w:rsidR="00332EB6" w:rsidRPr="00F53C54" w14:paraId="65AEC6D9" w14:textId="77777777" w:rsidTr="00C04ED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7683"/>
        </w:trPr>
        <w:tc>
          <w:tcPr>
            <w:tcW w:w="3023" w:type="dxa"/>
            <w:tcBorders>
              <w:top w:val="nil"/>
              <w:left w:val="nil"/>
              <w:bottom w:val="single" w:sz="8" w:space="0" w:color="auto"/>
            </w:tcBorders>
            <w:vAlign w:val="center"/>
          </w:tcPr>
          <w:p w14:paraId="6CB9AE56" w14:textId="77777777" w:rsidR="00332EB6" w:rsidRPr="00F53C54" w:rsidRDefault="00332EB6" w:rsidP="00B00565">
            <w:pPr>
              <w:ind w:left="14" w:right="42"/>
              <w:rPr>
                <w:rFonts w:ascii="標楷體" w:eastAsia="標楷體" w:hAnsi="標楷體"/>
                <w:b/>
                <w:noProof/>
                <w:spacing w:val="-6"/>
                <w:kern w:val="0"/>
                <w:sz w:val="20"/>
              </w:rPr>
            </w:pPr>
          </w:p>
        </w:tc>
        <w:tc>
          <w:tcPr>
            <w:tcW w:w="1779" w:type="dxa"/>
            <w:tcBorders>
              <w:top w:val="nil"/>
              <w:bottom w:val="single" w:sz="8" w:space="0" w:color="auto"/>
            </w:tcBorders>
            <w:vAlign w:val="center"/>
          </w:tcPr>
          <w:p w14:paraId="2A6209B6" w14:textId="77777777" w:rsidR="00332EB6" w:rsidRPr="00744CAD" w:rsidRDefault="00332EB6" w:rsidP="00B00565">
            <w:pPr>
              <w:jc w:val="right"/>
              <w:rPr>
                <w:rFonts w:ascii="細明體" w:eastAsia="細明體" w:hAnsi="細明體"/>
                <w:b/>
                <w:noProof/>
                <w:sz w:val="18"/>
              </w:rPr>
            </w:pPr>
          </w:p>
        </w:tc>
        <w:tc>
          <w:tcPr>
            <w:tcW w:w="657" w:type="dxa"/>
            <w:tcBorders>
              <w:top w:val="nil"/>
              <w:bottom w:val="single" w:sz="8" w:space="0" w:color="auto"/>
            </w:tcBorders>
            <w:vAlign w:val="center"/>
          </w:tcPr>
          <w:p w14:paraId="0E1B5753" w14:textId="77777777" w:rsidR="00332EB6" w:rsidRPr="00744CAD" w:rsidRDefault="00332EB6" w:rsidP="00B00565">
            <w:pPr>
              <w:jc w:val="right"/>
              <w:rPr>
                <w:rFonts w:ascii="細明體" w:eastAsia="細明體" w:hAnsi="細明體"/>
                <w:b/>
                <w:noProof/>
                <w:sz w:val="18"/>
              </w:rPr>
            </w:pPr>
          </w:p>
        </w:tc>
        <w:tc>
          <w:tcPr>
            <w:tcW w:w="1764" w:type="dxa"/>
            <w:tcBorders>
              <w:top w:val="nil"/>
              <w:bottom w:val="single" w:sz="8" w:space="0" w:color="auto"/>
            </w:tcBorders>
            <w:vAlign w:val="center"/>
          </w:tcPr>
          <w:p w14:paraId="49F1B436" w14:textId="77777777" w:rsidR="00332EB6" w:rsidRPr="00744CAD" w:rsidRDefault="00332EB6" w:rsidP="00B00565">
            <w:pPr>
              <w:jc w:val="right"/>
              <w:rPr>
                <w:rFonts w:ascii="細明體" w:eastAsia="細明體" w:hAnsi="細明體"/>
                <w:b/>
                <w:noProof/>
                <w:sz w:val="18"/>
              </w:rPr>
            </w:pPr>
          </w:p>
        </w:tc>
        <w:tc>
          <w:tcPr>
            <w:tcW w:w="672" w:type="dxa"/>
            <w:tcBorders>
              <w:top w:val="nil"/>
              <w:bottom w:val="single" w:sz="8" w:space="0" w:color="auto"/>
            </w:tcBorders>
            <w:vAlign w:val="center"/>
          </w:tcPr>
          <w:p w14:paraId="589B6A23" w14:textId="77777777" w:rsidR="00332EB6" w:rsidRPr="00744CAD" w:rsidRDefault="00332EB6" w:rsidP="00B00565">
            <w:pPr>
              <w:ind w:rightChars="10" w:right="24"/>
              <w:jc w:val="right"/>
              <w:rPr>
                <w:rFonts w:ascii="細明體" w:eastAsia="細明體" w:hAnsi="細明體"/>
                <w:b/>
                <w:noProof/>
                <w:sz w:val="18"/>
              </w:rPr>
            </w:pPr>
          </w:p>
        </w:tc>
        <w:tc>
          <w:tcPr>
            <w:tcW w:w="1291" w:type="dxa"/>
            <w:tcBorders>
              <w:top w:val="nil"/>
              <w:bottom w:val="single" w:sz="8" w:space="0" w:color="auto"/>
            </w:tcBorders>
            <w:vAlign w:val="center"/>
          </w:tcPr>
          <w:p w14:paraId="5D43977B" w14:textId="77777777" w:rsidR="00332EB6" w:rsidRPr="00744CAD" w:rsidRDefault="00332EB6" w:rsidP="00B00565">
            <w:pPr>
              <w:jc w:val="right"/>
              <w:rPr>
                <w:rFonts w:ascii="細明體" w:eastAsia="細明體" w:hAnsi="細明體"/>
                <w:b/>
                <w:noProof/>
                <w:sz w:val="18"/>
              </w:rPr>
            </w:pPr>
          </w:p>
        </w:tc>
        <w:tc>
          <w:tcPr>
            <w:tcW w:w="709" w:type="dxa"/>
            <w:tcBorders>
              <w:top w:val="nil"/>
              <w:bottom w:val="single" w:sz="8" w:space="0" w:color="auto"/>
              <w:right w:val="nil"/>
            </w:tcBorders>
            <w:vAlign w:val="center"/>
          </w:tcPr>
          <w:p w14:paraId="05173090" w14:textId="77777777" w:rsidR="00332EB6" w:rsidRPr="00744CAD" w:rsidRDefault="00332EB6" w:rsidP="00B00565">
            <w:pPr>
              <w:jc w:val="right"/>
              <w:rPr>
                <w:rFonts w:ascii="細明體" w:eastAsia="細明體" w:hAnsi="細明體"/>
                <w:b/>
                <w:noProof/>
                <w:spacing w:val="-10"/>
                <w:kern w:val="0"/>
                <w:sz w:val="18"/>
              </w:rPr>
            </w:pPr>
          </w:p>
        </w:tc>
      </w:tr>
    </w:tbl>
    <w:p w14:paraId="7D0F580F" w14:textId="77777777" w:rsidR="00332EB6" w:rsidRPr="0073504E" w:rsidRDefault="00332EB6" w:rsidP="00332EB6">
      <w:pPr>
        <w:tabs>
          <w:tab w:val="left" w:pos="408"/>
        </w:tabs>
        <w:adjustRightInd w:val="0"/>
        <w:snapToGrid w:val="0"/>
        <w:spacing w:line="240" w:lineRule="exact"/>
        <w:ind w:left="360" w:hangingChars="200" w:hanging="360"/>
        <w:rPr>
          <w:rFonts w:ascii="標楷體" w:eastAsia="標楷體" w:hAnsi="標楷體"/>
          <w:sz w:val="18"/>
          <w:szCs w:val="18"/>
        </w:rPr>
      </w:pPr>
      <w:proofErr w:type="gramStart"/>
      <w:r w:rsidRPr="006F0A3C">
        <w:rPr>
          <w:rFonts w:ascii="標楷體" w:eastAsia="標楷體" w:hAnsi="標楷體" w:hint="eastAsia"/>
          <w:sz w:val="18"/>
          <w:szCs w:val="18"/>
        </w:rPr>
        <w:t>註</w:t>
      </w:r>
      <w:proofErr w:type="gramEnd"/>
      <w:r w:rsidRPr="006F0A3C">
        <w:rPr>
          <w:rFonts w:ascii="標楷體" w:eastAsia="標楷體" w:hAnsi="標楷體" w:hint="eastAsia"/>
          <w:sz w:val="18"/>
          <w:szCs w:val="18"/>
        </w:rPr>
        <w:t>：</w:t>
      </w:r>
      <w:proofErr w:type="gramStart"/>
      <w:r w:rsidRPr="003016C3">
        <w:rPr>
          <w:rFonts w:ascii="標楷體" w:eastAsia="標楷體" w:hAnsi="標楷體" w:hint="eastAsia"/>
          <w:sz w:val="18"/>
          <w:szCs w:val="18"/>
        </w:rPr>
        <w:t>本表編製</w:t>
      </w:r>
      <w:proofErr w:type="gramEnd"/>
      <w:r w:rsidRPr="003016C3">
        <w:rPr>
          <w:rFonts w:ascii="標楷體" w:eastAsia="標楷體" w:hAnsi="標楷體" w:hint="eastAsia"/>
          <w:sz w:val="18"/>
          <w:szCs w:val="18"/>
        </w:rPr>
        <w:t>基礎係依會計法刪除第29條後，納入固定資產及長期負債等科目，與預算編列基礎不同。</w:t>
      </w:r>
    </w:p>
    <w:p w14:paraId="7D8A5B9E" w14:textId="77777777" w:rsidR="00F13E36" w:rsidRPr="00F13E36" w:rsidRDefault="00F13E36" w:rsidP="00F13E36">
      <w:pPr>
        <w:spacing w:line="480" w:lineRule="exact"/>
        <w:ind w:firstLineChars="50" w:firstLine="160"/>
        <w:jc w:val="both"/>
        <w:outlineLvl w:val="3"/>
        <w:rPr>
          <w:rFonts w:ascii="標楷體" w:eastAsia="標楷體" w:hAnsi="標楷體"/>
          <w:b/>
          <w:sz w:val="32"/>
          <w:szCs w:val="28"/>
        </w:rPr>
      </w:pPr>
      <w:r w:rsidRPr="00F13E36">
        <w:rPr>
          <w:rFonts w:ascii="標楷體" w:eastAsia="標楷體" w:hAnsi="標楷體" w:hint="eastAsia"/>
          <w:b/>
          <w:sz w:val="32"/>
          <w:szCs w:val="28"/>
        </w:rPr>
        <w:lastRenderedPageBreak/>
        <w:t>十</w:t>
      </w:r>
      <w:r w:rsidRPr="00F13E36">
        <w:rPr>
          <w:rFonts w:ascii="標楷體" w:eastAsia="標楷體" w:hAnsi="標楷體"/>
          <w:b/>
          <w:sz w:val="32"/>
          <w:szCs w:val="28"/>
        </w:rPr>
        <w:t>一</w:t>
      </w:r>
      <w:r w:rsidRPr="00F13E36">
        <w:rPr>
          <w:rFonts w:ascii="標楷體" w:eastAsia="標楷體" w:hAnsi="標楷體" w:hint="eastAsia"/>
          <w:b/>
          <w:sz w:val="32"/>
          <w:szCs w:val="28"/>
        </w:rPr>
        <w:t>、臺北市容積代金基金</w:t>
      </w:r>
    </w:p>
    <w:p w14:paraId="3FE9CA63" w14:textId="77777777" w:rsidR="00F13E36" w:rsidRPr="00DF41A9" w:rsidRDefault="00F13E36" w:rsidP="00F13E36">
      <w:pPr>
        <w:pStyle w:val="OK"/>
        <w:spacing w:line="460" w:lineRule="exact"/>
        <w:ind w:firstLineChars="200" w:firstLine="480"/>
        <w:rPr>
          <w:color w:val="000000" w:themeColor="text1"/>
          <w:szCs w:val="24"/>
        </w:rPr>
      </w:pPr>
      <w:r w:rsidRPr="00DF41A9">
        <w:rPr>
          <w:rFonts w:hint="eastAsia"/>
          <w:color w:val="000000" w:themeColor="text1"/>
          <w:szCs w:val="24"/>
        </w:rPr>
        <w:t>臺北市政府為加速公共設施保留地取得及保存歷史街區、歷史建築，並維護都市景觀及開發之合理公平性，依臺北市容積移轉審查許可自治條例第2條之1規定，設置臺北市容積代金</w:t>
      </w:r>
      <w:r>
        <w:rPr>
          <w:rFonts w:hint="eastAsia"/>
          <w:color w:val="000000" w:themeColor="text1"/>
          <w:szCs w:val="24"/>
        </w:rPr>
        <w:t>基金。該基金</w:t>
      </w:r>
      <w:proofErr w:type="gramStart"/>
      <w:r>
        <w:rPr>
          <w:rFonts w:hint="eastAsia"/>
          <w:color w:val="000000" w:themeColor="text1"/>
          <w:szCs w:val="24"/>
        </w:rPr>
        <w:t>113</w:t>
      </w:r>
      <w:proofErr w:type="gramEnd"/>
      <w:r>
        <w:rPr>
          <w:rFonts w:hint="eastAsia"/>
          <w:color w:val="000000" w:themeColor="text1"/>
          <w:szCs w:val="24"/>
        </w:rPr>
        <w:t>年度</w:t>
      </w:r>
      <w:r w:rsidRPr="00D70638">
        <w:rPr>
          <w:rFonts w:hint="eastAsia"/>
          <w:color w:val="000000" w:themeColor="text1"/>
          <w:szCs w:val="24"/>
        </w:rPr>
        <w:t>各項業務計畫及預算之執行等，</w:t>
      </w:r>
      <w:r w:rsidRPr="00DF41A9">
        <w:rPr>
          <w:rFonts w:hint="eastAsia"/>
          <w:color w:val="000000" w:themeColor="text1"/>
          <w:szCs w:val="24"/>
        </w:rPr>
        <w:t>經予書面審核</w:t>
      </w:r>
      <w:r>
        <w:rPr>
          <w:rFonts w:hint="eastAsia"/>
          <w:color w:val="000000" w:themeColor="text1"/>
          <w:szCs w:val="24"/>
        </w:rPr>
        <w:t>，</w:t>
      </w:r>
      <w:r w:rsidRPr="00DF41A9">
        <w:rPr>
          <w:rFonts w:hint="eastAsia"/>
          <w:color w:val="000000" w:themeColor="text1"/>
          <w:szCs w:val="24"/>
        </w:rPr>
        <w:t>茲將</w:t>
      </w:r>
      <w:r>
        <w:rPr>
          <w:rFonts w:hint="eastAsia"/>
          <w:color w:val="000000" w:themeColor="text1"/>
          <w:szCs w:val="24"/>
        </w:rPr>
        <w:t>審</w:t>
      </w:r>
      <w:r w:rsidRPr="00DF41A9">
        <w:rPr>
          <w:rFonts w:hint="eastAsia"/>
          <w:color w:val="000000" w:themeColor="text1"/>
          <w:szCs w:val="24"/>
        </w:rPr>
        <w:t>核結果說明如次：</w:t>
      </w:r>
    </w:p>
    <w:p w14:paraId="070619E6" w14:textId="77777777" w:rsidR="00F13E36" w:rsidRPr="00471810" w:rsidRDefault="00F13E36" w:rsidP="00F13E36">
      <w:pPr>
        <w:spacing w:before="60" w:after="60" w:line="460" w:lineRule="exact"/>
        <w:ind w:firstLineChars="100" w:firstLine="280"/>
        <w:jc w:val="both"/>
        <w:outlineLvl w:val="4"/>
        <w:rPr>
          <w:color w:val="000000" w:themeColor="text1"/>
          <w:sz w:val="28"/>
          <w:szCs w:val="28"/>
        </w:rPr>
      </w:pPr>
      <w:r w:rsidRPr="00F13E36">
        <w:rPr>
          <w:rFonts w:ascii="標楷體" w:eastAsia="標楷體" w:hAnsi="標楷體" w:hint="eastAsia"/>
          <w:b/>
          <w:color w:val="000000" w:themeColor="text1"/>
          <w:sz w:val="28"/>
        </w:rPr>
        <w:t>（一）業務計畫實施情形之查核</w:t>
      </w:r>
    </w:p>
    <w:p w14:paraId="101C4F8B" w14:textId="77777777" w:rsidR="00F13E36" w:rsidRPr="003855E3" w:rsidRDefault="00F13E36" w:rsidP="00F13E36">
      <w:pPr>
        <w:pStyle w:val="OK"/>
        <w:spacing w:line="460" w:lineRule="exact"/>
        <w:ind w:firstLineChars="200" w:firstLine="480"/>
        <w:rPr>
          <w:szCs w:val="24"/>
        </w:rPr>
      </w:pPr>
      <w:r w:rsidRPr="00DF41A9">
        <w:rPr>
          <w:rFonts w:hint="eastAsia"/>
          <w:color w:val="000000" w:themeColor="text1"/>
          <w:szCs w:val="24"/>
        </w:rPr>
        <w:t>該基金主要業務係取得公共設施保留地</w:t>
      </w:r>
      <w:r>
        <w:rPr>
          <w:rFonts w:hint="eastAsia"/>
          <w:color w:val="000000" w:themeColor="text1"/>
          <w:szCs w:val="24"/>
        </w:rPr>
        <w:t>計畫。</w:t>
      </w:r>
      <w:proofErr w:type="gramStart"/>
      <w:r>
        <w:rPr>
          <w:rFonts w:hint="eastAsia"/>
          <w:color w:val="000000" w:themeColor="text1"/>
          <w:szCs w:val="24"/>
        </w:rPr>
        <w:t>113</w:t>
      </w:r>
      <w:proofErr w:type="gramEnd"/>
      <w:r w:rsidRPr="00DF41A9">
        <w:rPr>
          <w:rFonts w:hint="eastAsia"/>
          <w:color w:val="000000" w:themeColor="text1"/>
          <w:szCs w:val="24"/>
        </w:rPr>
        <w:t>年度預計數</w:t>
      </w:r>
      <w:r>
        <w:rPr>
          <w:rFonts w:hint="eastAsia"/>
          <w:color w:val="000000" w:themeColor="text1"/>
          <w:szCs w:val="24"/>
        </w:rPr>
        <w:t>60</w:t>
      </w:r>
      <w:r w:rsidRPr="00D30A26">
        <w:rPr>
          <w:rFonts w:hint="eastAsia"/>
          <w:color w:val="000000" w:themeColor="text1"/>
          <w:szCs w:val="24"/>
        </w:rPr>
        <w:t>億</w:t>
      </w:r>
      <w:r>
        <w:rPr>
          <w:rFonts w:hint="eastAsia"/>
          <w:color w:val="000000" w:themeColor="text1"/>
          <w:szCs w:val="24"/>
        </w:rPr>
        <w:t>2</w:t>
      </w:r>
      <w:r>
        <w:rPr>
          <w:color w:val="000000" w:themeColor="text1"/>
          <w:szCs w:val="24"/>
        </w:rPr>
        <w:t>,</w:t>
      </w:r>
      <w:r>
        <w:rPr>
          <w:rFonts w:hint="eastAsia"/>
          <w:color w:val="000000" w:themeColor="text1"/>
          <w:szCs w:val="24"/>
        </w:rPr>
        <w:t>415</w:t>
      </w:r>
      <w:r w:rsidRPr="00D30A26">
        <w:rPr>
          <w:rFonts w:hint="eastAsia"/>
          <w:color w:val="000000" w:themeColor="text1"/>
          <w:szCs w:val="24"/>
        </w:rPr>
        <w:t>萬</w:t>
      </w:r>
      <w:r>
        <w:rPr>
          <w:rFonts w:hint="eastAsia"/>
          <w:color w:val="000000" w:themeColor="text1"/>
          <w:szCs w:val="24"/>
        </w:rPr>
        <w:t>餘</w:t>
      </w:r>
      <w:r w:rsidRPr="00D30A26">
        <w:rPr>
          <w:rFonts w:hint="eastAsia"/>
          <w:color w:val="000000" w:themeColor="text1"/>
          <w:szCs w:val="24"/>
        </w:rPr>
        <w:t>元</w:t>
      </w:r>
      <w:r w:rsidRPr="00DF41A9">
        <w:rPr>
          <w:rFonts w:hint="eastAsia"/>
          <w:color w:val="000000" w:themeColor="text1"/>
          <w:szCs w:val="24"/>
        </w:rPr>
        <w:t>，</w:t>
      </w:r>
      <w:r w:rsidRPr="007C4F3B">
        <w:rPr>
          <w:rFonts w:hint="eastAsia"/>
          <w:color w:val="000000" w:themeColor="text1"/>
          <w:szCs w:val="24"/>
        </w:rPr>
        <w:t>實際數</w:t>
      </w:r>
      <w:r>
        <w:rPr>
          <w:rFonts w:hint="eastAsia"/>
          <w:color w:val="000000" w:themeColor="text1"/>
          <w:szCs w:val="24"/>
        </w:rPr>
        <w:t>67億9,345萬餘元，較預計增加7億6</w:t>
      </w:r>
      <w:r>
        <w:rPr>
          <w:color w:val="000000" w:themeColor="text1"/>
          <w:szCs w:val="24"/>
        </w:rPr>
        <w:t>,</w:t>
      </w:r>
      <w:r>
        <w:rPr>
          <w:rFonts w:hint="eastAsia"/>
          <w:color w:val="000000" w:themeColor="text1"/>
          <w:szCs w:val="24"/>
        </w:rPr>
        <w:t>929</w:t>
      </w:r>
      <w:r w:rsidRPr="007C4F3B">
        <w:rPr>
          <w:rFonts w:hint="eastAsia"/>
          <w:color w:val="000000" w:themeColor="text1"/>
          <w:szCs w:val="24"/>
        </w:rPr>
        <w:t>萬餘元，</w:t>
      </w:r>
      <w:r w:rsidRPr="0071628C">
        <w:rPr>
          <w:rFonts w:hint="eastAsia"/>
          <w:color w:val="000000" w:themeColor="text1"/>
          <w:szCs w:val="24"/>
        </w:rPr>
        <w:t>約</w:t>
      </w:r>
      <w:r>
        <w:rPr>
          <w:rFonts w:hint="eastAsia"/>
          <w:color w:val="000000" w:themeColor="text1"/>
          <w:szCs w:val="24"/>
        </w:rPr>
        <w:t>12</w:t>
      </w:r>
      <w:r>
        <w:rPr>
          <w:color w:val="000000" w:themeColor="text1"/>
          <w:szCs w:val="24"/>
        </w:rPr>
        <w:t>.</w:t>
      </w:r>
      <w:r>
        <w:rPr>
          <w:rFonts w:hint="eastAsia"/>
          <w:color w:val="000000" w:themeColor="text1"/>
          <w:szCs w:val="24"/>
        </w:rPr>
        <w:t>77</w:t>
      </w:r>
      <w:r w:rsidRPr="0071628C">
        <w:rPr>
          <w:rFonts w:hint="eastAsia"/>
          <w:color w:val="000000" w:themeColor="text1"/>
          <w:szCs w:val="24"/>
        </w:rPr>
        <w:t>％</w:t>
      </w:r>
      <w:r>
        <w:rPr>
          <w:rFonts w:hint="eastAsia"/>
          <w:color w:val="000000" w:themeColor="text1"/>
          <w:szCs w:val="24"/>
        </w:rPr>
        <w:t>，</w:t>
      </w:r>
      <w:r w:rsidRPr="007C4F3B">
        <w:rPr>
          <w:szCs w:val="24"/>
        </w:rPr>
        <w:t>主要</w:t>
      </w:r>
      <w:r>
        <w:rPr>
          <w:rFonts w:hint="eastAsia"/>
          <w:szCs w:val="24"/>
        </w:rPr>
        <w:t>係辦理標購取得公共設施保留地作業，土地所有權人投標踴躍所致</w:t>
      </w:r>
      <w:r w:rsidRPr="007C4F3B">
        <w:rPr>
          <w:rFonts w:hint="eastAsia"/>
          <w:color w:val="000000" w:themeColor="text1"/>
          <w:szCs w:val="24"/>
        </w:rPr>
        <w:t>。</w:t>
      </w:r>
    </w:p>
    <w:p w14:paraId="292449CF" w14:textId="77777777" w:rsidR="00F13E36" w:rsidRPr="00F13E36" w:rsidRDefault="00F13E36" w:rsidP="00F13E36">
      <w:pPr>
        <w:spacing w:before="60" w:after="60" w:line="460" w:lineRule="exact"/>
        <w:ind w:firstLineChars="100" w:firstLine="280"/>
        <w:jc w:val="both"/>
        <w:outlineLvl w:val="4"/>
        <w:rPr>
          <w:rFonts w:ascii="標楷體" w:eastAsia="標楷體" w:hAnsi="標楷體"/>
          <w:b/>
          <w:color w:val="000000" w:themeColor="text1"/>
          <w:sz w:val="28"/>
        </w:rPr>
      </w:pPr>
      <w:r w:rsidRPr="00F13E36">
        <w:rPr>
          <w:rFonts w:ascii="標楷體" w:eastAsia="標楷體" w:hAnsi="標楷體" w:hint="eastAsia"/>
          <w:b/>
          <w:color w:val="000000" w:themeColor="text1"/>
          <w:sz w:val="28"/>
        </w:rPr>
        <w:t>（二）預算執行情形之審核</w:t>
      </w:r>
    </w:p>
    <w:p w14:paraId="70305A85" w14:textId="77777777" w:rsidR="00F13E36" w:rsidRPr="00DE7341" w:rsidRDefault="00F13E36" w:rsidP="00F13E36">
      <w:pPr>
        <w:pStyle w:val="OK"/>
        <w:spacing w:line="460" w:lineRule="exact"/>
        <w:ind w:firstLineChars="200" w:firstLine="480"/>
        <w:rPr>
          <w:color w:val="FF0000"/>
          <w:szCs w:val="24"/>
        </w:rPr>
      </w:pPr>
      <w:proofErr w:type="gramStart"/>
      <w:r w:rsidRPr="00DE7341">
        <w:rPr>
          <w:rFonts w:hint="eastAsia"/>
        </w:rPr>
        <w:t>11</w:t>
      </w:r>
      <w:r>
        <w:rPr>
          <w:rFonts w:hint="eastAsia"/>
        </w:rPr>
        <w:t>3</w:t>
      </w:r>
      <w:proofErr w:type="gramEnd"/>
      <w:r w:rsidRPr="00DE7341">
        <w:rPr>
          <w:rFonts w:hint="eastAsia"/>
        </w:rPr>
        <w:t>年度決算審核結果，審定本期</w:t>
      </w:r>
      <w:r>
        <w:rPr>
          <w:rFonts w:hint="eastAsia"/>
        </w:rPr>
        <w:t>短</w:t>
      </w:r>
      <w:proofErr w:type="gramStart"/>
      <w:r>
        <w:rPr>
          <w:rFonts w:hint="eastAsia"/>
        </w:rPr>
        <w:t>絀</w:t>
      </w:r>
      <w:proofErr w:type="gramEnd"/>
      <w:r>
        <w:rPr>
          <w:rFonts w:hint="eastAsia"/>
        </w:rPr>
        <w:t>7</w:t>
      </w:r>
      <w:r w:rsidRPr="00DE7341">
        <w:rPr>
          <w:rFonts w:hint="eastAsia"/>
        </w:rPr>
        <w:t>億</w:t>
      </w:r>
      <w:r>
        <w:rPr>
          <w:rFonts w:hint="eastAsia"/>
        </w:rPr>
        <w:t>741</w:t>
      </w:r>
      <w:r w:rsidRPr="00DE7341">
        <w:rPr>
          <w:rFonts w:hint="eastAsia"/>
        </w:rPr>
        <w:t>萬餘元，</w:t>
      </w:r>
      <w:r>
        <w:rPr>
          <w:rFonts w:hint="eastAsia"/>
        </w:rPr>
        <w:t>較</w:t>
      </w:r>
      <w:r w:rsidRPr="00932244">
        <w:rPr>
          <w:rFonts w:hint="eastAsia"/>
        </w:rPr>
        <w:t>預算</w:t>
      </w:r>
      <w:r>
        <w:rPr>
          <w:rFonts w:hint="eastAsia"/>
        </w:rPr>
        <w:t>短</w:t>
      </w:r>
      <w:proofErr w:type="gramStart"/>
      <w:r>
        <w:rPr>
          <w:rFonts w:hint="eastAsia"/>
        </w:rPr>
        <w:t>絀</w:t>
      </w:r>
      <w:proofErr w:type="gramEnd"/>
      <w:r>
        <w:rPr>
          <w:rFonts w:hint="eastAsia"/>
        </w:rPr>
        <w:t>1</w:t>
      </w:r>
      <w:r w:rsidRPr="00932244">
        <w:rPr>
          <w:rFonts w:hint="eastAsia"/>
        </w:rPr>
        <w:t>億</w:t>
      </w:r>
      <w:r>
        <w:rPr>
          <w:rFonts w:hint="eastAsia"/>
        </w:rPr>
        <w:t>7</w:t>
      </w:r>
      <w:r>
        <w:t>,227</w:t>
      </w:r>
      <w:r w:rsidRPr="00932244">
        <w:rPr>
          <w:rFonts w:hint="eastAsia"/>
        </w:rPr>
        <w:t>萬餘元，</w:t>
      </w:r>
      <w:r w:rsidRPr="00DE7341">
        <w:rPr>
          <w:rFonts w:hint="eastAsia"/>
        </w:rPr>
        <w:t>增加</w:t>
      </w:r>
      <w:r>
        <w:rPr>
          <w:rFonts w:hint="eastAsia"/>
        </w:rPr>
        <w:t>5</w:t>
      </w:r>
      <w:r w:rsidRPr="00DE7341">
        <w:rPr>
          <w:rFonts w:hint="eastAsia"/>
        </w:rPr>
        <w:t>億</w:t>
      </w:r>
      <w:r>
        <w:rPr>
          <w:rFonts w:hint="eastAsia"/>
        </w:rPr>
        <w:t>3</w:t>
      </w:r>
      <w:r>
        <w:t>,</w:t>
      </w:r>
      <w:r>
        <w:rPr>
          <w:rFonts w:hint="eastAsia"/>
        </w:rPr>
        <w:t>513</w:t>
      </w:r>
      <w:r w:rsidRPr="00DE7341">
        <w:rPr>
          <w:rFonts w:hint="eastAsia"/>
        </w:rPr>
        <w:t>萬餘元，約</w:t>
      </w:r>
      <w:r>
        <w:rPr>
          <w:rFonts w:hint="eastAsia"/>
        </w:rPr>
        <w:t>310.63</w:t>
      </w:r>
      <w:r w:rsidRPr="00DE7341">
        <w:rPr>
          <w:rFonts w:hint="eastAsia"/>
        </w:rPr>
        <w:t>％</w:t>
      </w:r>
      <w:r>
        <w:rPr>
          <w:rFonts w:hint="eastAsia"/>
          <w:color w:val="000000" w:themeColor="text1"/>
          <w:szCs w:val="24"/>
        </w:rPr>
        <w:t>，</w:t>
      </w:r>
      <w:r w:rsidRPr="00DE7341">
        <w:rPr>
          <w:rFonts w:hint="eastAsia"/>
          <w:szCs w:val="24"/>
        </w:rPr>
        <w:t>主要係</w:t>
      </w:r>
      <w:r w:rsidRPr="005E52BC">
        <w:rPr>
          <w:rFonts w:hint="eastAsia"/>
          <w:szCs w:val="24"/>
        </w:rPr>
        <w:t>辦理標購取得公共設施保留地作業，土地所有權人投標踴躍</w:t>
      </w:r>
      <w:r>
        <w:rPr>
          <w:rFonts w:hint="eastAsia"/>
          <w:szCs w:val="24"/>
        </w:rPr>
        <w:t>，標購執行金額較預計增加</w:t>
      </w:r>
      <w:r w:rsidRPr="005E52BC">
        <w:rPr>
          <w:rFonts w:hint="eastAsia"/>
          <w:szCs w:val="24"/>
        </w:rPr>
        <w:t>所致</w:t>
      </w:r>
      <w:r w:rsidRPr="00DE7341">
        <w:rPr>
          <w:rFonts w:hint="eastAsia"/>
          <w:szCs w:val="24"/>
        </w:rPr>
        <w:t>。</w:t>
      </w:r>
    </w:p>
    <w:p w14:paraId="0A0D95BC" w14:textId="77777777" w:rsidR="00F13E36" w:rsidRPr="00F13E36" w:rsidRDefault="00F13E36" w:rsidP="00F13E36">
      <w:pPr>
        <w:spacing w:before="60" w:after="60" w:line="460" w:lineRule="exact"/>
        <w:ind w:firstLineChars="100" w:firstLine="280"/>
        <w:jc w:val="both"/>
        <w:outlineLvl w:val="4"/>
        <w:rPr>
          <w:rFonts w:ascii="標楷體" w:eastAsia="標楷體" w:hAnsi="標楷體"/>
          <w:b/>
          <w:color w:val="000000" w:themeColor="text1"/>
          <w:sz w:val="28"/>
        </w:rPr>
      </w:pPr>
      <w:r w:rsidRPr="00F13E36">
        <w:rPr>
          <w:rFonts w:ascii="標楷體" w:eastAsia="標楷體" w:hAnsi="標楷體" w:hint="eastAsia"/>
          <w:b/>
          <w:color w:val="000000" w:themeColor="text1"/>
          <w:sz w:val="28"/>
        </w:rPr>
        <w:t>（三）餘</w:t>
      </w:r>
      <w:proofErr w:type="gramStart"/>
      <w:r w:rsidRPr="00F13E36">
        <w:rPr>
          <w:rFonts w:ascii="標楷體" w:eastAsia="標楷體" w:hAnsi="標楷體" w:hint="eastAsia"/>
          <w:b/>
          <w:color w:val="000000" w:themeColor="text1"/>
          <w:sz w:val="28"/>
        </w:rPr>
        <w:t>絀</w:t>
      </w:r>
      <w:proofErr w:type="gramEnd"/>
      <w:r w:rsidRPr="00F13E36">
        <w:rPr>
          <w:rFonts w:ascii="標楷體" w:eastAsia="標楷體" w:hAnsi="標楷體" w:hint="eastAsia"/>
          <w:b/>
          <w:color w:val="000000" w:themeColor="text1"/>
          <w:sz w:val="28"/>
        </w:rPr>
        <w:t>之審定</w:t>
      </w:r>
    </w:p>
    <w:p w14:paraId="4635F2B0" w14:textId="77777777" w:rsidR="00F13E36" w:rsidRPr="001C34B4" w:rsidRDefault="00F13E36" w:rsidP="00F13E36">
      <w:pPr>
        <w:pStyle w:val="OK"/>
        <w:spacing w:line="460" w:lineRule="exact"/>
        <w:ind w:firstLineChars="200" w:firstLine="480"/>
      </w:pPr>
      <w:r w:rsidRPr="00DE7341">
        <w:rPr>
          <w:rFonts w:hAnsi="標楷體" w:hint="eastAsia"/>
          <w:noProof/>
          <w:color w:val="000000" w:themeColor="text1"/>
          <w:kern w:val="0"/>
          <w:szCs w:val="24"/>
        </w:rPr>
        <w:t>11</w:t>
      </w:r>
      <w:r>
        <w:rPr>
          <w:rFonts w:hAnsi="標楷體" w:hint="eastAsia"/>
          <w:noProof/>
          <w:color w:val="000000" w:themeColor="text1"/>
          <w:kern w:val="0"/>
          <w:szCs w:val="24"/>
        </w:rPr>
        <w:t>3</w:t>
      </w:r>
      <w:r w:rsidRPr="00DE7341">
        <w:rPr>
          <w:rFonts w:hAnsi="標楷體" w:hint="eastAsia"/>
          <w:noProof/>
          <w:color w:val="000000" w:themeColor="text1"/>
          <w:kern w:val="0"/>
          <w:szCs w:val="24"/>
        </w:rPr>
        <w:t>年度決算經臺北市政府核定</w:t>
      </w:r>
      <w:r>
        <w:rPr>
          <w:rFonts w:hAnsi="標楷體" w:hint="eastAsia"/>
          <w:noProof/>
          <w:color w:val="000000" w:themeColor="text1"/>
          <w:kern w:val="0"/>
          <w:szCs w:val="24"/>
        </w:rPr>
        <w:t>短絀707</w:t>
      </w:r>
      <w:r w:rsidRPr="00DE7341">
        <w:rPr>
          <w:rFonts w:hAnsi="標楷體" w:hint="eastAsia"/>
          <w:noProof/>
          <w:color w:val="000000" w:themeColor="text1"/>
          <w:kern w:val="0"/>
          <w:szCs w:val="24"/>
        </w:rPr>
        <w:t>,</w:t>
      </w:r>
      <w:r>
        <w:rPr>
          <w:rFonts w:hAnsi="標楷體" w:hint="eastAsia"/>
          <w:noProof/>
          <w:color w:val="000000" w:themeColor="text1"/>
          <w:kern w:val="0"/>
          <w:szCs w:val="24"/>
        </w:rPr>
        <w:t>410</w:t>
      </w:r>
      <w:r w:rsidRPr="00DE7341">
        <w:rPr>
          <w:rFonts w:hAnsi="標楷體" w:hint="eastAsia"/>
          <w:noProof/>
          <w:color w:val="000000" w:themeColor="text1"/>
          <w:kern w:val="0"/>
          <w:szCs w:val="24"/>
        </w:rPr>
        <w:t>,</w:t>
      </w:r>
      <w:r>
        <w:rPr>
          <w:rFonts w:hAnsi="標楷體" w:hint="eastAsia"/>
          <w:noProof/>
          <w:color w:val="000000" w:themeColor="text1"/>
          <w:kern w:val="0"/>
          <w:szCs w:val="24"/>
        </w:rPr>
        <w:t>256</w:t>
      </w:r>
      <w:r w:rsidRPr="00DE7341">
        <w:rPr>
          <w:rFonts w:hAnsi="標楷體" w:hint="eastAsia"/>
          <w:noProof/>
          <w:color w:val="000000" w:themeColor="text1"/>
          <w:kern w:val="0"/>
          <w:szCs w:val="24"/>
        </w:rPr>
        <w:t>元，經核尚無不合，予以照數審定</w:t>
      </w:r>
      <w:r w:rsidRPr="007C4F3B">
        <w:rPr>
          <w:rFonts w:hAnsi="標楷體" w:hint="eastAsia"/>
          <w:noProof/>
          <w:color w:val="000000" w:themeColor="text1"/>
          <w:kern w:val="0"/>
          <w:szCs w:val="24"/>
        </w:rPr>
        <w:t>。</w:t>
      </w:r>
    </w:p>
    <w:p w14:paraId="1EAC15EB" w14:textId="77777777" w:rsidR="00F13E36" w:rsidRPr="00F13E36" w:rsidRDefault="00F13E36" w:rsidP="00F13E36">
      <w:pPr>
        <w:spacing w:before="60" w:after="60" w:line="460" w:lineRule="exact"/>
        <w:ind w:firstLineChars="100" w:firstLine="280"/>
        <w:jc w:val="both"/>
        <w:outlineLvl w:val="4"/>
        <w:rPr>
          <w:rFonts w:ascii="標楷體" w:eastAsia="標楷體" w:hAnsi="標楷體"/>
          <w:b/>
          <w:color w:val="000000" w:themeColor="text1"/>
          <w:sz w:val="28"/>
        </w:rPr>
      </w:pPr>
      <w:r w:rsidRPr="00F13E36">
        <w:rPr>
          <w:rFonts w:ascii="標楷體" w:eastAsia="標楷體" w:hAnsi="標楷體" w:hint="eastAsia"/>
          <w:b/>
          <w:color w:val="000000" w:themeColor="text1"/>
          <w:sz w:val="28"/>
        </w:rPr>
        <w:t>（四）現金流量之查核</w:t>
      </w:r>
    </w:p>
    <w:p w14:paraId="4AD192E4" w14:textId="77777777" w:rsidR="00F13E36" w:rsidRPr="008C0D3E" w:rsidRDefault="00F13E36" w:rsidP="00F13E36">
      <w:pPr>
        <w:pStyle w:val="OK"/>
        <w:spacing w:line="460" w:lineRule="exact"/>
        <w:ind w:firstLineChars="200" w:firstLine="480"/>
        <w:rPr>
          <w:color w:val="FF0000"/>
        </w:rPr>
      </w:pPr>
      <w:proofErr w:type="gramStart"/>
      <w:r w:rsidRPr="00DE7341">
        <w:rPr>
          <w:rFonts w:hint="eastAsia"/>
        </w:rPr>
        <w:t>11</w:t>
      </w:r>
      <w:r>
        <w:rPr>
          <w:rFonts w:hint="eastAsia"/>
        </w:rPr>
        <w:t>3</w:t>
      </w:r>
      <w:proofErr w:type="gramEnd"/>
      <w:r w:rsidRPr="00DE7341">
        <w:rPr>
          <w:rFonts w:hint="eastAsia"/>
        </w:rPr>
        <w:t>年度期初現金及約當現金</w:t>
      </w:r>
      <w:r>
        <w:rPr>
          <w:rFonts w:hint="eastAsia"/>
        </w:rPr>
        <w:t>219</w:t>
      </w:r>
      <w:r w:rsidRPr="00DE7341">
        <w:rPr>
          <w:rFonts w:hint="eastAsia"/>
        </w:rPr>
        <w:t>億</w:t>
      </w:r>
      <w:r>
        <w:rPr>
          <w:rFonts w:hint="eastAsia"/>
        </w:rPr>
        <w:t>5</w:t>
      </w:r>
      <w:r w:rsidRPr="00DE7341">
        <w:rPr>
          <w:rFonts w:hint="eastAsia"/>
        </w:rPr>
        <w:t>,</w:t>
      </w:r>
      <w:r>
        <w:rPr>
          <w:rFonts w:hint="eastAsia"/>
        </w:rPr>
        <w:t>570</w:t>
      </w:r>
      <w:r w:rsidRPr="00DE7341">
        <w:rPr>
          <w:rFonts w:hint="eastAsia"/>
        </w:rPr>
        <w:t>萬餘元，經業務</w:t>
      </w:r>
      <w:r>
        <w:rPr>
          <w:rFonts w:ascii="新細明體" w:eastAsia="新細明體" w:hAnsi="新細明體" w:hint="eastAsia"/>
        </w:rPr>
        <w:t>、</w:t>
      </w:r>
      <w:r w:rsidRPr="00DE7341">
        <w:rPr>
          <w:rFonts w:hint="eastAsia"/>
        </w:rPr>
        <w:t>投資及</w:t>
      </w:r>
      <w:r>
        <w:rPr>
          <w:rFonts w:hint="eastAsia"/>
        </w:rPr>
        <w:t>籌資</w:t>
      </w:r>
      <w:r w:rsidRPr="00DE7341">
        <w:rPr>
          <w:rFonts w:hint="eastAsia"/>
        </w:rPr>
        <w:t>活動結果，現金及約當現金淨</w:t>
      </w:r>
      <w:r>
        <w:rPr>
          <w:rFonts w:hint="eastAsia"/>
        </w:rPr>
        <w:t>增26</w:t>
      </w:r>
      <w:r w:rsidRPr="00DE7341">
        <w:rPr>
          <w:rFonts w:hint="eastAsia"/>
        </w:rPr>
        <w:t>億</w:t>
      </w:r>
      <w:r>
        <w:rPr>
          <w:rFonts w:hint="eastAsia"/>
        </w:rPr>
        <w:t>2</w:t>
      </w:r>
      <w:r w:rsidRPr="00DE7341">
        <w:rPr>
          <w:rFonts w:hint="eastAsia"/>
        </w:rPr>
        <w:t>,</w:t>
      </w:r>
      <w:r>
        <w:rPr>
          <w:rFonts w:hint="eastAsia"/>
        </w:rPr>
        <w:t>441</w:t>
      </w:r>
      <w:r w:rsidRPr="00DE7341">
        <w:rPr>
          <w:rFonts w:hint="eastAsia"/>
        </w:rPr>
        <w:t>萬餘元，期末現金及約當現金</w:t>
      </w:r>
      <w:r w:rsidRPr="001418D3">
        <w:rPr>
          <w:rFonts w:hint="eastAsia"/>
        </w:rPr>
        <w:t>為</w:t>
      </w:r>
      <w:r w:rsidRPr="00DE7341">
        <w:rPr>
          <w:rFonts w:hint="eastAsia"/>
        </w:rPr>
        <w:t>2</w:t>
      </w:r>
      <w:r>
        <w:rPr>
          <w:rFonts w:hint="eastAsia"/>
        </w:rPr>
        <w:t>45</w:t>
      </w:r>
      <w:r w:rsidRPr="00DE7341">
        <w:rPr>
          <w:rFonts w:hint="eastAsia"/>
        </w:rPr>
        <w:t>億</w:t>
      </w:r>
      <w:r>
        <w:rPr>
          <w:rFonts w:hint="eastAsia"/>
        </w:rPr>
        <w:t>8</w:t>
      </w:r>
      <w:r w:rsidRPr="00DE7341">
        <w:rPr>
          <w:rFonts w:hint="eastAsia"/>
        </w:rPr>
        <w:t>,</w:t>
      </w:r>
      <w:r>
        <w:rPr>
          <w:rFonts w:hint="eastAsia"/>
        </w:rPr>
        <w:t>011</w:t>
      </w:r>
      <w:r w:rsidRPr="00DE7341">
        <w:rPr>
          <w:rFonts w:hint="eastAsia"/>
        </w:rPr>
        <w:t>萬餘元</w:t>
      </w:r>
      <w:r w:rsidRPr="008C0D3E">
        <w:rPr>
          <w:rFonts w:hint="eastAsia"/>
        </w:rPr>
        <w:t>。</w:t>
      </w:r>
    </w:p>
    <w:p w14:paraId="64FD0958" w14:textId="77777777" w:rsidR="00F13E36" w:rsidRDefault="00F13E36" w:rsidP="00F13E36">
      <w:pPr>
        <w:pStyle w:val="OK"/>
        <w:spacing w:line="460" w:lineRule="exact"/>
        <w:ind w:firstLineChars="200" w:firstLine="476"/>
        <w:rPr>
          <w:rFonts w:hAnsi="標楷體"/>
          <w:color w:val="000000" w:themeColor="text1"/>
          <w:spacing w:val="-3"/>
          <w:szCs w:val="24"/>
        </w:rPr>
      </w:pPr>
      <w:r w:rsidRPr="00842BA6">
        <w:rPr>
          <w:rFonts w:hint="eastAsia"/>
          <w:spacing w:val="-1"/>
        </w:rPr>
        <w:t>茲將該基金來源用途及餘</w:t>
      </w:r>
      <w:proofErr w:type="gramStart"/>
      <w:r w:rsidRPr="00842BA6">
        <w:rPr>
          <w:rFonts w:hint="eastAsia"/>
          <w:spacing w:val="-1"/>
        </w:rPr>
        <w:t>絀</w:t>
      </w:r>
      <w:proofErr w:type="gramEnd"/>
      <w:r w:rsidRPr="00842BA6">
        <w:rPr>
          <w:rFonts w:hint="eastAsia"/>
          <w:spacing w:val="-1"/>
        </w:rPr>
        <w:t>之審定，暨餘</w:t>
      </w:r>
      <w:proofErr w:type="gramStart"/>
      <w:r w:rsidRPr="00842BA6">
        <w:rPr>
          <w:rFonts w:hint="eastAsia"/>
          <w:spacing w:val="-1"/>
        </w:rPr>
        <w:t>絀</w:t>
      </w:r>
      <w:proofErr w:type="gramEnd"/>
      <w:r w:rsidRPr="00842BA6">
        <w:rPr>
          <w:rFonts w:hint="eastAsia"/>
          <w:spacing w:val="-1"/>
        </w:rPr>
        <w:t>審定後現金流量及資產負債狀況，分別列表如次：</w:t>
      </w:r>
      <w:r>
        <w:rPr>
          <w:rFonts w:hAnsi="標楷體"/>
          <w:color w:val="000000" w:themeColor="text1"/>
          <w:spacing w:val="-3"/>
          <w:szCs w:val="24"/>
        </w:rPr>
        <w:br w:type="page"/>
      </w:r>
    </w:p>
    <w:tbl>
      <w:tblPr>
        <w:tblW w:w="9923" w:type="dxa"/>
        <w:tblLayout w:type="fixed"/>
        <w:tblCellMar>
          <w:left w:w="28" w:type="dxa"/>
          <w:right w:w="28" w:type="dxa"/>
        </w:tblCellMar>
        <w:tblLook w:val="0000" w:firstRow="0" w:lastRow="0" w:firstColumn="0" w:lastColumn="0" w:noHBand="0" w:noVBand="0"/>
      </w:tblPr>
      <w:tblGrid>
        <w:gridCol w:w="2428"/>
        <w:gridCol w:w="1320"/>
        <w:gridCol w:w="1440"/>
        <w:gridCol w:w="1320"/>
        <w:gridCol w:w="1440"/>
        <w:gridCol w:w="1266"/>
        <w:gridCol w:w="709"/>
      </w:tblGrid>
      <w:tr w:rsidR="00F13E36" w14:paraId="335ADE8B" w14:textId="77777777" w:rsidTr="0095237A">
        <w:tc>
          <w:tcPr>
            <w:tcW w:w="9923" w:type="dxa"/>
            <w:gridSpan w:val="7"/>
            <w:tcBorders>
              <w:bottom w:val="single" w:sz="8" w:space="0" w:color="auto"/>
            </w:tcBorders>
          </w:tcPr>
          <w:p w14:paraId="5A5C70F9" w14:textId="77777777" w:rsidR="00F13E36" w:rsidRPr="00B25512" w:rsidRDefault="00F13E36" w:rsidP="00B00565">
            <w:pPr>
              <w:snapToGrid w:val="0"/>
              <w:spacing w:after="60"/>
              <w:jc w:val="center"/>
              <w:rPr>
                <w:rFonts w:ascii="標楷體" w:eastAsia="標楷體" w:hAnsi="標楷體"/>
                <w:b/>
                <w:sz w:val="36"/>
                <w:szCs w:val="36"/>
                <w:u w:val="single"/>
              </w:rPr>
            </w:pPr>
            <w:r>
              <w:rPr>
                <w:rFonts w:ascii="標楷體" w:eastAsia="標楷體" w:hAnsi="標楷體" w:hint="eastAsia"/>
                <w:b/>
                <w:sz w:val="36"/>
                <w:szCs w:val="36"/>
                <w:u w:val="single"/>
              </w:rPr>
              <w:lastRenderedPageBreak/>
              <w:t>臺北市容積代金基金來源用途及餘</w:t>
            </w:r>
            <w:proofErr w:type="gramStart"/>
            <w:r>
              <w:rPr>
                <w:rFonts w:ascii="標楷體" w:eastAsia="標楷體" w:hAnsi="標楷體" w:hint="eastAsia"/>
                <w:b/>
                <w:sz w:val="36"/>
                <w:szCs w:val="36"/>
                <w:u w:val="single"/>
              </w:rPr>
              <w:t>絀</w:t>
            </w:r>
            <w:proofErr w:type="gramEnd"/>
            <w:r>
              <w:rPr>
                <w:rFonts w:ascii="標楷體" w:eastAsia="標楷體" w:hAnsi="標楷體" w:hint="eastAsia"/>
                <w:b/>
                <w:sz w:val="36"/>
                <w:szCs w:val="36"/>
                <w:u w:val="single"/>
              </w:rPr>
              <w:t>審定表</w:t>
            </w:r>
          </w:p>
          <w:p w14:paraId="2766F1E6" w14:textId="77777777" w:rsidR="00F13E36" w:rsidRDefault="00F13E36" w:rsidP="00B00565">
            <w:pPr>
              <w:tabs>
                <w:tab w:val="left" w:pos="426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sidRPr="00B25512">
              <w:rPr>
                <w:rFonts w:ascii="標楷體" w:eastAsia="標楷體" w:hAnsi="標楷體" w:hint="eastAsia"/>
                <w:sz w:val="22"/>
              </w:rPr>
              <w:t>中華民國</w:t>
            </w:r>
            <w:proofErr w:type="gramStart"/>
            <w:r>
              <w:rPr>
                <w:rFonts w:ascii="標楷體" w:eastAsia="標楷體" w:hAnsi="標楷體" w:hint="eastAsia"/>
                <w:sz w:val="22"/>
              </w:rPr>
              <w:t>113</w:t>
            </w:r>
            <w:proofErr w:type="gramEnd"/>
            <w:r w:rsidRPr="00B25512">
              <w:rPr>
                <w:rFonts w:ascii="標楷體" w:eastAsia="標楷體" w:hAnsi="標楷體" w:hint="eastAsia"/>
                <w:sz w:val="22"/>
              </w:rPr>
              <w:t>年度</w:t>
            </w:r>
            <w:r>
              <w:rPr>
                <w:rFonts w:ascii="標楷體" w:eastAsia="標楷體" w:hAnsi="標楷體" w:hint="eastAsia"/>
              </w:rPr>
              <w:tab/>
            </w:r>
            <w:r>
              <w:rPr>
                <w:rFonts w:ascii="標楷體" w:eastAsia="標楷體" w:hAnsi="標楷體" w:hint="eastAsia"/>
                <w:kern w:val="0"/>
                <w:sz w:val="20"/>
              </w:rPr>
              <w:t>單位：新臺幣元</w:t>
            </w:r>
          </w:p>
        </w:tc>
      </w:tr>
      <w:tr w:rsidR="00F13E36" w14:paraId="1B48AB90" w14:textId="77777777" w:rsidTr="0095237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3"/>
        </w:trPr>
        <w:tc>
          <w:tcPr>
            <w:tcW w:w="2428" w:type="dxa"/>
            <w:vMerge w:val="restart"/>
            <w:tcBorders>
              <w:top w:val="single" w:sz="8" w:space="0" w:color="auto"/>
              <w:left w:val="nil"/>
              <w:bottom w:val="nil"/>
            </w:tcBorders>
            <w:vAlign w:val="center"/>
          </w:tcPr>
          <w:p w14:paraId="40185A1B" w14:textId="77777777" w:rsidR="00F13E36" w:rsidRPr="00B25512" w:rsidRDefault="00F13E36" w:rsidP="00B00565">
            <w:pPr>
              <w:ind w:left="113" w:right="113"/>
              <w:jc w:val="distribute"/>
              <w:rPr>
                <w:rFonts w:ascii="標楷體" w:eastAsia="標楷體" w:hAnsi="標楷體"/>
                <w:sz w:val="20"/>
              </w:rPr>
            </w:pPr>
            <w:r>
              <w:rPr>
                <w:rFonts w:ascii="標楷體" w:eastAsia="標楷體" w:hAnsi="標楷體" w:hint="eastAsia"/>
                <w:sz w:val="20"/>
              </w:rPr>
              <w:t>項</w:t>
            </w:r>
            <w:r w:rsidRPr="00B25512">
              <w:rPr>
                <w:rFonts w:ascii="標楷體" w:eastAsia="標楷體" w:hAnsi="標楷體" w:hint="eastAsia"/>
                <w:sz w:val="20"/>
              </w:rPr>
              <w:t>目</w:t>
            </w:r>
          </w:p>
        </w:tc>
        <w:tc>
          <w:tcPr>
            <w:tcW w:w="1320" w:type="dxa"/>
            <w:vMerge w:val="restart"/>
            <w:tcBorders>
              <w:top w:val="single" w:sz="8" w:space="0" w:color="auto"/>
            </w:tcBorders>
            <w:vAlign w:val="center"/>
          </w:tcPr>
          <w:p w14:paraId="01458EF6" w14:textId="77777777" w:rsidR="00F13E36" w:rsidRPr="00B25512" w:rsidRDefault="00F13E36" w:rsidP="00B00565">
            <w:pPr>
              <w:ind w:left="113" w:right="113"/>
              <w:jc w:val="distribute"/>
              <w:rPr>
                <w:rFonts w:ascii="標楷體" w:eastAsia="標楷體" w:hAnsi="標楷體"/>
                <w:spacing w:val="-20"/>
                <w:sz w:val="20"/>
              </w:rPr>
            </w:pPr>
            <w:r w:rsidRPr="00B25512">
              <w:rPr>
                <w:rFonts w:ascii="標楷體" w:eastAsia="標楷體" w:hAnsi="標楷體" w:hint="eastAsia"/>
                <w:spacing w:val="-20"/>
                <w:sz w:val="20"/>
              </w:rPr>
              <w:t>預算數</w:t>
            </w:r>
          </w:p>
        </w:tc>
        <w:tc>
          <w:tcPr>
            <w:tcW w:w="1440" w:type="dxa"/>
            <w:vMerge w:val="restart"/>
            <w:tcBorders>
              <w:top w:val="single" w:sz="8" w:space="0" w:color="auto"/>
            </w:tcBorders>
            <w:vAlign w:val="center"/>
          </w:tcPr>
          <w:p w14:paraId="648A1BFA" w14:textId="77777777" w:rsidR="00F13E36" w:rsidRPr="00B25512" w:rsidRDefault="00F13E36" w:rsidP="00B00565">
            <w:pPr>
              <w:ind w:left="113" w:right="113"/>
              <w:jc w:val="distribute"/>
              <w:rPr>
                <w:rFonts w:ascii="標楷體" w:eastAsia="標楷體" w:hAnsi="標楷體"/>
                <w:sz w:val="20"/>
              </w:rPr>
            </w:pPr>
            <w:r w:rsidRPr="00B25512">
              <w:rPr>
                <w:rFonts w:ascii="標楷體" w:eastAsia="標楷體" w:hAnsi="標楷體" w:hint="eastAsia"/>
                <w:sz w:val="20"/>
              </w:rPr>
              <w:t>決算數</w:t>
            </w:r>
          </w:p>
        </w:tc>
        <w:tc>
          <w:tcPr>
            <w:tcW w:w="1320" w:type="dxa"/>
            <w:vMerge w:val="restart"/>
            <w:tcBorders>
              <w:top w:val="single" w:sz="8" w:space="0" w:color="auto"/>
            </w:tcBorders>
            <w:vAlign w:val="center"/>
          </w:tcPr>
          <w:p w14:paraId="216030E5" w14:textId="77777777" w:rsidR="00F13E36" w:rsidRPr="00B25512" w:rsidRDefault="00F13E36" w:rsidP="00B00565">
            <w:pPr>
              <w:jc w:val="distribute"/>
              <w:rPr>
                <w:rFonts w:ascii="標楷體" w:eastAsia="標楷體" w:hAnsi="標楷體"/>
                <w:sz w:val="20"/>
              </w:rPr>
            </w:pPr>
            <w:r>
              <w:rPr>
                <w:rFonts w:ascii="標楷體" w:eastAsia="標楷體" w:hAnsi="標楷體" w:hint="eastAsia"/>
                <w:sz w:val="20"/>
              </w:rPr>
              <w:t>修正數</w:t>
            </w:r>
          </w:p>
        </w:tc>
        <w:tc>
          <w:tcPr>
            <w:tcW w:w="1440" w:type="dxa"/>
            <w:vMerge w:val="restart"/>
            <w:tcBorders>
              <w:top w:val="single" w:sz="8" w:space="0" w:color="auto"/>
            </w:tcBorders>
            <w:vAlign w:val="center"/>
          </w:tcPr>
          <w:p w14:paraId="024095CA" w14:textId="77777777" w:rsidR="00F13E36" w:rsidRPr="00B25512" w:rsidRDefault="00F13E36" w:rsidP="00B00565">
            <w:pPr>
              <w:ind w:left="113" w:right="113"/>
              <w:jc w:val="distribute"/>
              <w:rPr>
                <w:rFonts w:ascii="標楷體" w:eastAsia="標楷體" w:hAnsi="標楷體"/>
                <w:spacing w:val="-10"/>
                <w:sz w:val="20"/>
              </w:rPr>
            </w:pPr>
            <w:r w:rsidRPr="00B25512">
              <w:rPr>
                <w:rFonts w:ascii="標楷體" w:eastAsia="標楷體" w:hAnsi="標楷體" w:hint="eastAsia"/>
                <w:spacing w:val="-10"/>
                <w:sz w:val="20"/>
              </w:rPr>
              <w:t>決算審定數</w:t>
            </w:r>
          </w:p>
        </w:tc>
        <w:tc>
          <w:tcPr>
            <w:tcW w:w="1975" w:type="dxa"/>
            <w:gridSpan w:val="2"/>
            <w:tcBorders>
              <w:top w:val="single" w:sz="8" w:space="0" w:color="auto"/>
              <w:bottom w:val="nil"/>
              <w:right w:val="nil"/>
            </w:tcBorders>
            <w:vAlign w:val="center"/>
          </w:tcPr>
          <w:p w14:paraId="02BF1CA3" w14:textId="77777777" w:rsidR="00F13E36" w:rsidRPr="00B25512" w:rsidRDefault="00F13E36" w:rsidP="00B00565">
            <w:pPr>
              <w:spacing w:line="240" w:lineRule="exact"/>
              <w:jc w:val="distribute"/>
              <w:rPr>
                <w:rFonts w:ascii="標楷體" w:eastAsia="標楷體" w:hAnsi="標楷體"/>
                <w:spacing w:val="-20"/>
                <w:sz w:val="20"/>
              </w:rPr>
            </w:pPr>
            <w:r w:rsidRPr="00B25512">
              <w:rPr>
                <w:rFonts w:ascii="標楷體" w:eastAsia="標楷體" w:hAnsi="標楷體" w:hint="eastAsia"/>
                <w:spacing w:val="-20"/>
                <w:sz w:val="20"/>
              </w:rPr>
              <w:t>審定數與預算數</w:t>
            </w:r>
          </w:p>
          <w:p w14:paraId="78BA39CF" w14:textId="77777777" w:rsidR="00F13E36" w:rsidRPr="00B25512" w:rsidRDefault="00F13E36" w:rsidP="00B00565">
            <w:pPr>
              <w:spacing w:line="240" w:lineRule="exact"/>
              <w:jc w:val="distribute"/>
              <w:rPr>
                <w:rFonts w:ascii="標楷體" w:eastAsia="標楷體" w:hAnsi="標楷體"/>
                <w:sz w:val="20"/>
              </w:rPr>
            </w:pPr>
            <w:r w:rsidRPr="00B25512">
              <w:rPr>
                <w:rFonts w:ascii="標楷體" w:eastAsia="標楷體" w:hAnsi="標楷體" w:hint="eastAsia"/>
                <w:sz w:val="20"/>
              </w:rPr>
              <w:t>比較增減</w:t>
            </w:r>
          </w:p>
        </w:tc>
      </w:tr>
      <w:tr w:rsidR="00F13E36" w14:paraId="267B195F" w14:textId="77777777" w:rsidTr="0095237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
        </w:trPr>
        <w:tc>
          <w:tcPr>
            <w:tcW w:w="2428" w:type="dxa"/>
            <w:vMerge/>
            <w:tcBorders>
              <w:top w:val="nil"/>
              <w:left w:val="nil"/>
              <w:bottom w:val="nil"/>
            </w:tcBorders>
            <w:vAlign w:val="center"/>
          </w:tcPr>
          <w:p w14:paraId="4DEA7EC4" w14:textId="77777777" w:rsidR="00F13E36" w:rsidRPr="00B25512" w:rsidRDefault="00F13E36" w:rsidP="00B00565">
            <w:pPr>
              <w:ind w:left="113" w:right="113"/>
              <w:jc w:val="distribute"/>
              <w:rPr>
                <w:rFonts w:ascii="標楷體" w:eastAsia="標楷體" w:hAnsi="標楷體"/>
                <w:sz w:val="20"/>
              </w:rPr>
            </w:pPr>
          </w:p>
        </w:tc>
        <w:tc>
          <w:tcPr>
            <w:tcW w:w="1320" w:type="dxa"/>
            <w:vMerge/>
            <w:tcBorders>
              <w:bottom w:val="single" w:sz="8" w:space="0" w:color="auto"/>
            </w:tcBorders>
            <w:vAlign w:val="center"/>
          </w:tcPr>
          <w:p w14:paraId="380DFBAC" w14:textId="77777777" w:rsidR="00F13E36" w:rsidRPr="00B25512" w:rsidRDefault="00F13E36" w:rsidP="00B00565">
            <w:pPr>
              <w:ind w:left="113" w:right="113"/>
              <w:jc w:val="distribute"/>
              <w:rPr>
                <w:rFonts w:ascii="標楷體" w:eastAsia="標楷體" w:hAnsi="標楷體"/>
                <w:sz w:val="20"/>
              </w:rPr>
            </w:pPr>
          </w:p>
        </w:tc>
        <w:tc>
          <w:tcPr>
            <w:tcW w:w="1440" w:type="dxa"/>
            <w:vMerge/>
            <w:tcBorders>
              <w:bottom w:val="single" w:sz="8" w:space="0" w:color="auto"/>
            </w:tcBorders>
            <w:vAlign w:val="center"/>
          </w:tcPr>
          <w:p w14:paraId="0B7CC07E" w14:textId="77777777" w:rsidR="00F13E36" w:rsidRPr="00B25512" w:rsidRDefault="00F13E36" w:rsidP="00B00565">
            <w:pPr>
              <w:ind w:left="113" w:right="113"/>
              <w:jc w:val="distribute"/>
              <w:rPr>
                <w:rFonts w:ascii="標楷體" w:eastAsia="標楷體" w:hAnsi="標楷體"/>
                <w:sz w:val="20"/>
              </w:rPr>
            </w:pPr>
          </w:p>
        </w:tc>
        <w:tc>
          <w:tcPr>
            <w:tcW w:w="1320" w:type="dxa"/>
            <w:vMerge/>
            <w:tcBorders>
              <w:bottom w:val="single" w:sz="8" w:space="0" w:color="auto"/>
            </w:tcBorders>
            <w:vAlign w:val="center"/>
          </w:tcPr>
          <w:p w14:paraId="4BF14E6E" w14:textId="77777777" w:rsidR="00F13E36" w:rsidRPr="00B25512" w:rsidRDefault="00F13E36" w:rsidP="00B00565">
            <w:pPr>
              <w:ind w:left="113" w:right="113"/>
              <w:jc w:val="distribute"/>
              <w:rPr>
                <w:rFonts w:ascii="標楷體" w:eastAsia="標楷體" w:hAnsi="標楷體"/>
                <w:sz w:val="20"/>
              </w:rPr>
            </w:pPr>
          </w:p>
        </w:tc>
        <w:tc>
          <w:tcPr>
            <w:tcW w:w="1440" w:type="dxa"/>
            <w:vMerge/>
            <w:tcBorders>
              <w:bottom w:val="single" w:sz="8" w:space="0" w:color="auto"/>
            </w:tcBorders>
            <w:vAlign w:val="center"/>
          </w:tcPr>
          <w:p w14:paraId="035AB5B2" w14:textId="77777777" w:rsidR="00F13E36" w:rsidRPr="00B25512" w:rsidRDefault="00F13E36" w:rsidP="00B00565">
            <w:pPr>
              <w:ind w:left="113" w:right="113"/>
              <w:jc w:val="distribute"/>
              <w:rPr>
                <w:rFonts w:ascii="標楷體" w:eastAsia="標楷體" w:hAnsi="標楷體"/>
                <w:sz w:val="20"/>
              </w:rPr>
            </w:pPr>
          </w:p>
        </w:tc>
        <w:tc>
          <w:tcPr>
            <w:tcW w:w="1266" w:type="dxa"/>
            <w:tcBorders>
              <w:bottom w:val="nil"/>
            </w:tcBorders>
            <w:vAlign w:val="center"/>
          </w:tcPr>
          <w:p w14:paraId="49F91813" w14:textId="77777777" w:rsidR="00F13E36" w:rsidRPr="00B25512" w:rsidRDefault="00F13E36" w:rsidP="00B00565">
            <w:pPr>
              <w:ind w:left="113" w:right="113"/>
              <w:jc w:val="distribute"/>
              <w:rPr>
                <w:rFonts w:ascii="標楷體" w:eastAsia="標楷體" w:hAnsi="標楷體"/>
                <w:sz w:val="20"/>
              </w:rPr>
            </w:pPr>
            <w:r w:rsidRPr="00B25512">
              <w:rPr>
                <w:rFonts w:ascii="標楷體" w:eastAsia="標楷體" w:hAnsi="標楷體" w:hint="eastAsia"/>
                <w:sz w:val="20"/>
              </w:rPr>
              <w:t>金額</w:t>
            </w:r>
          </w:p>
        </w:tc>
        <w:tc>
          <w:tcPr>
            <w:tcW w:w="709" w:type="dxa"/>
            <w:tcBorders>
              <w:bottom w:val="nil"/>
              <w:right w:val="nil"/>
            </w:tcBorders>
            <w:vAlign w:val="center"/>
          </w:tcPr>
          <w:p w14:paraId="741D6365" w14:textId="77777777" w:rsidR="00F13E36" w:rsidRPr="00B25512" w:rsidRDefault="00F13E36" w:rsidP="00B00565">
            <w:pPr>
              <w:ind w:left="113" w:right="113"/>
              <w:jc w:val="distribute"/>
              <w:rPr>
                <w:rFonts w:ascii="標楷體" w:eastAsia="標楷體" w:hAnsi="標楷體"/>
                <w:sz w:val="20"/>
              </w:rPr>
            </w:pPr>
            <w:r w:rsidRPr="00B25512">
              <w:rPr>
                <w:rFonts w:ascii="標楷體" w:eastAsia="標楷體" w:hAnsi="標楷體" w:hint="eastAsia"/>
                <w:sz w:val="20"/>
              </w:rPr>
              <w:t>％</w:t>
            </w:r>
          </w:p>
        </w:tc>
      </w:tr>
      <w:tr w:rsidR="00F13E36" w:rsidRPr="00090E83" w14:paraId="1061FCDD" w14:textId="77777777" w:rsidTr="0095237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2428" w:type="dxa"/>
            <w:tcBorders>
              <w:top w:val="single" w:sz="8" w:space="0" w:color="auto"/>
              <w:left w:val="nil"/>
              <w:bottom w:val="nil"/>
            </w:tcBorders>
            <w:shd w:val="clear" w:color="auto" w:fill="auto"/>
            <w:vAlign w:val="center"/>
          </w:tcPr>
          <w:p w14:paraId="5B8918C4" w14:textId="77777777" w:rsidR="00F13E36" w:rsidRPr="00090E83" w:rsidRDefault="00F13E36" w:rsidP="00B00565">
            <w:pPr>
              <w:ind w:left="11" w:right="40"/>
              <w:rPr>
                <w:rFonts w:ascii="標楷體" w:eastAsia="標楷體" w:hAnsi="標楷體"/>
                <w:b/>
                <w:kern w:val="0"/>
                <w:sz w:val="20"/>
              </w:rPr>
            </w:pPr>
            <w:r>
              <w:rPr>
                <w:rFonts w:ascii="標楷體" w:eastAsia="標楷體" w:hAnsi="標楷體" w:hint="eastAsia"/>
                <w:b/>
                <w:noProof/>
                <w:kern w:val="0"/>
                <w:sz w:val="20"/>
              </w:rPr>
              <w:t>基金來源</w:t>
            </w:r>
          </w:p>
        </w:tc>
        <w:tc>
          <w:tcPr>
            <w:tcW w:w="1320" w:type="dxa"/>
            <w:tcBorders>
              <w:top w:val="single" w:sz="8" w:space="0" w:color="auto"/>
              <w:bottom w:val="nil"/>
            </w:tcBorders>
            <w:shd w:val="clear" w:color="auto" w:fill="auto"/>
            <w:vAlign w:val="center"/>
          </w:tcPr>
          <w:p w14:paraId="35880D71" w14:textId="77777777" w:rsidR="00F13E36" w:rsidRPr="00932445" w:rsidRDefault="00F13E36" w:rsidP="00B00565">
            <w:pPr>
              <w:jc w:val="right"/>
              <w:rPr>
                <w:rFonts w:ascii="細明體" w:eastAsia="細明體" w:hAnsi="細明體"/>
                <w:b/>
                <w:sz w:val="18"/>
                <w:szCs w:val="18"/>
              </w:rPr>
            </w:pPr>
            <w:r w:rsidRPr="00903950">
              <w:rPr>
                <w:rFonts w:ascii="細明體" w:eastAsia="細明體" w:hAnsi="細明體"/>
                <w:b/>
                <w:sz w:val="18"/>
                <w:szCs w:val="18"/>
              </w:rPr>
              <w:t>5,855,280,000</w:t>
            </w:r>
          </w:p>
        </w:tc>
        <w:tc>
          <w:tcPr>
            <w:tcW w:w="1440" w:type="dxa"/>
            <w:tcBorders>
              <w:top w:val="single" w:sz="8" w:space="0" w:color="auto"/>
              <w:bottom w:val="nil"/>
            </w:tcBorders>
            <w:shd w:val="clear" w:color="auto" w:fill="auto"/>
            <w:vAlign w:val="center"/>
          </w:tcPr>
          <w:p w14:paraId="3F7873A7" w14:textId="77777777" w:rsidR="00F13E36" w:rsidRPr="00932445" w:rsidRDefault="00F13E36" w:rsidP="00B00565">
            <w:pPr>
              <w:jc w:val="right"/>
              <w:rPr>
                <w:rFonts w:ascii="細明體" w:eastAsia="細明體" w:hAnsi="細明體"/>
                <w:b/>
                <w:sz w:val="18"/>
                <w:szCs w:val="18"/>
              </w:rPr>
            </w:pPr>
            <w:r w:rsidRPr="00903950">
              <w:rPr>
                <w:rFonts w:ascii="細明體" w:eastAsia="細明體" w:hAnsi="細明體"/>
                <w:b/>
                <w:sz w:val="18"/>
                <w:szCs w:val="18"/>
              </w:rPr>
              <w:t>6,090,841,978</w:t>
            </w:r>
          </w:p>
        </w:tc>
        <w:tc>
          <w:tcPr>
            <w:tcW w:w="1320" w:type="dxa"/>
            <w:tcBorders>
              <w:top w:val="single" w:sz="8" w:space="0" w:color="auto"/>
              <w:bottom w:val="nil"/>
            </w:tcBorders>
            <w:shd w:val="clear" w:color="auto" w:fill="auto"/>
            <w:vAlign w:val="center"/>
          </w:tcPr>
          <w:p w14:paraId="0AF9B213" w14:textId="77777777" w:rsidR="00F13E36" w:rsidRPr="00932445" w:rsidRDefault="00F13E36" w:rsidP="00B00565">
            <w:pPr>
              <w:jc w:val="right"/>
              <w:rPr>
                <w:rFonts w:ascii="細明體" w:eastAsia="細明體" w:hAnsi="細明體"/>
                <w:b/>
                <w:sz w:val="18"/>
                <w:szCs w:val="18"/>
              </w:rPr>
            </w:pPr>
            <w:r>
              <w:rPr>
                <w:rFonts w:ascii="細明體" w:eastAsia="細明體" w:hAnsi="細明體" w:hint="eastAsia"/>
                <w:b/>
                <w:sz w:val="18"/>
                <w:szCs w:val="18"/>
              </w:rPr>
              <w:t>－</w:t>
            </w:r>
          </w:p>
        </w:tc>
        <w:tc>
          <w:tcPr>
            <w:tcW w:w="1440" w:type="dxa"/>
            <w:tcBorders>
              <w:top w:val="single" w:sz="8" w:space="0" w:color="auto"/>
              <w:bottom w:val="nil"/>
            </w:tcBorders>
            <w:shd w:val="clear" w:color="auto" w:fill="auto"/>
            <w:vAlign w:val="center"/>
          </w:tcPr>
          <w:p w14:paraId="283145AA" w14:textId="77777777" w:rsidR="00F13E36" w:rsidRPr="00932445" w:rsidRDefault="00F13E36" w:rsidP="00B00565">
            <w:pPr>
              <w:jc w:val="right"/>
              <w:rPr>
                <w:rFonts w:ascii="細明體" w:eastAsia="細明體" w:hAnsi="細明體"/>
                <w:b/>
                <w:sz w:val="18"/>
                <w:szCs w:val="18"/>
              </w:rPr>
            </w:pPr>
            <w:r w:rsidRPr="00903950">
              <w:rPr>
                <w:rFonts w:ascii="細明體" w:eastAsia="細明體" w:hAnsi="細明體"/>
                <w:b/>
                <w:sz w:val="18"/>
                <w:szCs w:val="18"/>
              </w:rPr>
              <w:t>6,090,841,978</w:t>
            </w:r>
          </w:p>
        </w:tc>
        <w:tc>
          <w:tcPr>
            <w:tcW w:w="1266" w:type="dxa"/>
            <w:tcBorders>
              <w:top w:val="single" w:sz="8" w:space="0" w:color="auto"/>
              <w:bottom w:val="nil"/>
            </w:tcBorders>
            <w:shd w:val="clear" w:color="auto" w:fill="auto"/>
            <w:vAlign w:val="center"/>
          </w:tcPr>
          <w:p w14:paraId="054A5E88" w14:textId="77777777" w:rsidR="00F13E36" w:rsidRPr="00932445" w:rsidRDefault="00F13E36" w:rsidP="00B00565">
            <w:pPr>
              <w:jc w:val="right"/>
              <w:rPr>
                <w:rFonts w:ascii="細明體" w:eastAsia="細明體" w:hAnsi="細明體"/>
                <w:b/>
                <w:noProof/>
                <w:sz w:val="18"/>
                <w:szCs w:val="18"/>
              </w:rPr>
            </w:pPr>
            <w:r w:rsidRPr="00903950">
              <w:rPr>
                <w:rFonts w:ascii="細明體" w:eastAsia="細明體" w:hAnsi="細明體"/>
                <w:b/>
                <w:noProof/>
                <w:sz w:val="18"/>
                <w:szCs w:val="18"/>
              </w:rPr>
              <w:t>235,561,978</w:t>
            </w:r>
          </w:p>
        </w:tc>
        <w:tc>
          <w:tcPr>
            <w:tcW w:w="709" w:type="dxa"/>
            <w:tcBorders>
              <w:top w:val="single" w:sz="8" w:space="0" w:color="auto"/>
              <w:bottom w:val="nil"/>
              <w:right w:val="nil"/>
            </w:tcBorders>
            <w:shd w:val="clear" w:color="auto" w:fill="auto"/>
            <w:vAlign w:val="center"/>
          </w:tcPr>
          <w:p w14:paraId="11193DBC" w14:textId="77777777" w:rsidR="00F13E36" w:rsidRPr="00932445" w:rsidRDefault="00F13E36" w:rsidP="00B00565">
            <w:pPr>
              <w:jc w:val="right"/>
              <w:rPr>
                <w:rFonts w:ascii="細明體" w:eastAsia="細明體" w:hAnsi="細明體"/>
                <w:b/>
                <w:kern w:val="0"/>
                <w:sz w:val="18"/>
                <w:szCs w:val="18"/>
              </w:rPr>
            </w:pPr>
            <w:r w:rsidRPr="00903950">
              <w:rPr>
                <w:rFonts w:ascii="細明體" w:eastAsia="細明體" w:hAnsi="細明體"/>
                <w:b/>
                <w:kern w:val="0"/>
                <w:sz w:val="18"/>
                <w:szCs w:val="18"/>
              </w:rPr>
              <w:t>4.02</w:t>
            </w:r>
          </w:p>
        </w:tc>
      </w:tr>
      <w:tr w:rsidR="00F13E36" w:rsidRPr="00720815" w14:paraId="5EDD7676" w14:textId="77777777" w:rsidTr="0095237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2428" w:type="dxa"/>
            <w:tcBorders>
              <w:top w:val="nil"/>
              <w:left w:val="nil"/>
              <w:bottom w:val="nil"/>
            </w:tcBorders>
            <w:shd w:val="clear" w:color="auto" w:fill="auto"/>
            <w:vAlign w:val="center"/>
          </w:tcPr>
          <w:p w14:paraId="1A2E5A2B" w14:textId="77777777" w:rsidR="00F13E36" w:rsidRPr="00720815" w:rsidRDefault="00F13E36" w:rsidP="00B00565">
            <w:pPr>
              <w:ind w:leftChars="100" w:left="240" w:right="42"/>
              <w:rPr>
                <w:rFonts w:ascii="標楷體" w:eastAsia="標楷體" w:hAnsi="標楷體"/>
                <w:kern w:val="0"/>
                <w:sz w:val="20"/>
              </w:rPr>
            </w:pPr>
            <w:r>
              <w:rPr>
                <w:rFonts w:ascii="標楷體" w:eastAsia="標楷體" w:hAnsi="標楷體" w:hint="eastAsia"/>
                <w:noProof/>
                <w:kern w:val="0"/>
                <w:sz w:val="20"/>
              </w:rPr>
              <w:t>徵收及依法分配收入</w:t>
            </w:r>
          </w:p>
        </w:tc>
        <w:tc>
          <w:tcPr>
            <w:tcW w:w="1320" w:type="dxa"/>
            <w:tcBorders>
              <w:top w:val="nil"/>
              <w:bottom w:val="nil"/>
            </w:tcBorders>
            <w:shd w:val="clear" w:color="auto" w:fill="auto"/>
            <w:vAlign w:val="center"/>
          </w:tcPr>
          <w:p w14:paraId="7F45D9B7" w14:textId="77777777" w:rsidR="00F13E36" w:rsidRPr="00932445" w:rsidRDefault="00F13E36" w:rsidP="00B00565">
            <w:pPr>
              <w:jc w:val="right"/>
              <w:rPr>
                <w:rFonts w:ascii="細明體" w:eastAsia="細明體" w:hAnsi="細明體"/>
                <w:sz w:val="18"/>
                <w:szCs w:val="18"/>
              </w:rPr>
            </w:pPr>
            <w:r w:rsidRPr="00903950">
              <w:rPr>
                <w:rFonts w:ascii="細明體" w:eastAsia="細明體" w:hAnsi="細明體"/>
                <w:sz w:val="18"/>
                <w:szCs w:val="18"/>
              </w:rPr>
              <w:t>5,700,000,000</w:t>
            </w:r>
          </w:p>
        </w:tc>
        <w:tc>
          <w:tcPr>
            <w:tcW w:w="1440" w:type="dxa"/>
            <w:tcBorders>
              <w:top w:val="nil"/>
              <w:bottom w:val="nil"/>
            </w:tcBorders>
            <w:shd w:val="clear" w:color="auto" w:fill="auto"/>
            <w:vAlign w:val="center"/>
          </w:tcPr>
          <w:p w14:paraId="35BE473A" w14:textId="77777777" w:rsidR="00F13E36" w:rsidRPr="00932445" w:rsidRDefault="00F13E36" w:rsidP="00B00565">
            <w:pPr>
              <w:jc w:val="right"/>
              <w:rPr>
                <w:rFonts w:ascii="細明體" w:eastAsia="細明體" w:hAnsi="細明體"/>
                <w:sz w:val="18"/>
                <w:szCs w:val="18"/>
              </w:rPr>
            </w:pPr>
            <w:r w:rsidRPr="00903950">
              <w:rPr>
                <w:rFonts w:ascii="細明體" w:eastAsia="細明體" w:hAnsi="細明體"/>
                <w:sz w:val="18"/>
                <w:szCs w:val="18"/>
              </w:rPr>
              <w:t>5,941,791,903</w:t>
            </w:r>
          </w:p>
        </w:tc>
        <w:tc>
          <w:tcPr>
            <w:tcW w:w="1320" w:type="dxa"/>
            <w:tcBorders>
              <w:top w:val="nil"/>
              <w:bottom w:val="nil"/>
            </w:tcBorders>
            <w:shd w:val="clear" w:color="auto" w:fill="auto"/>
            <w:vAlign w:val="center"/>
          </w:tcPr>
          <w:p w14:paraId="5FBF5EC0" w14:textId="77777777" w:rsidR="00F13E36" w:rsidRPr="00932445" w:rsidRDefault="00F13E36" w:rsidP="00B00565">
            <w:pPr>
              <w:jc w:val="right"/>
              <w:rPr>
                <w:rFonts w:ascii="細明體" w:eastAsia="細明體" w:hAnsi="細明體"/>
                <w:sz w:val="18"/>
                <w:szCs w:val="18"/>
              </w:rPr>
            </w:pPr>
            <w:r>
              <w:rPr>
                <w:rFonts w:ascii="細明體" w:eastAsia="細明體" w:hAnsi="細明體" w:hint="eastAsia"/>
                <w:sz w:val="18"/>
                <w:szCs w:val="18"/>
              </w:rPr>
              <w:t>－</w:t>
            </w:r>
          </w:p>
        </w:tc>
        <w:tc>
          <w:tcPr>
            <w:tcW w:w="1440" w:type="dxa"/>
            <w:tcBorders>
              <w:top w:val="nil"/>
              <w:bottom w:val="nil"/>
            </w:tcBorders>
            <w:shd w:val="clear" w:color="auto" w:fill="auto"/>
            <w:vAlign w:val="center"/>
          </w:tcPr>
          <w:p w14:paraId="4BA2CE0E" w14:textId="77777777" w:rsidR="00F13E36" w:rsidRPr="00932445" w:rsidRDefault="00F13E36" w:rsidP="00B00565">
            <w:pPr>
              <w:jc w:val="right"/>
              <w:rPr>
                <w:rFonts w:ascii="細明體" w:eastAsia="細明體" w:hAnsi="細明體"/>
                <w:sz w:val="18"/>
                <w:szCs w:val="18"/>
              </w:rPr>
            </w:pPr>
            <w:r w:rsidRPr="00903950">
              <w:rPr>
                <w:rFonts w:ascii="細明體" w:eastAsia="細明體" w:hAnsi="細明體"/>
                <w:sz w:val="18"/>
                <w:szCs w:val="18"/>
              </w:rPr>
              <w:t>5,941,791,903</w:t>
            </w:r>
          </w:p>
        </w:tc>
        <w:tc>
          <w:tcPr>
            <w:tcW w:w="1266" w:type="dxa"/>
            <w:tcBorders>
              <w:top w:val="nil"/>
              <w:bottom w:val="nil"/>
            </w:tcBorders>
            <w:shd w:val="clear" w:color="auto" w:fill="auto"/>
            <w:vAlign w:val="center"/>
          </w:tcPr>
          <w:p w14:paraId="3FC7D4EA" w14:textId="77777777" w:rsidR="00F13E36" w:rsidRPr="00932445" w:rsidRDefault="00F13E36" w:rsidP="00B00565">
            <w:pPr>
              <w:jc w:val="right"/>
              <w:rPr>
                <w:rFonts w:ascii="細明體" w:eastAsia="細明體" w:hAnsi="細明體"/>
                <w:noProof/>
                <w:sz w:val="18"/>
                <w:szCs w:val="18"/>
              </w:rPr>
            </w:pPr>
            <w:r w:rsidRPr="00903950">
              <w:rPr>
                <w:rFonts w:ascii="細明體" w:eastAsia="細明體" w:hAnsi="細明體"/>
                <w:noProof/>
                <w:sz w:val="18"/>
                <w:szCs w:val="18"/>
              </w:rPr>
              <w:t>241,791,903</w:t>
            </w:r>
          </w:p>
        </w:tc>
        <w:tc>
          <w:tcPr>
            <w:tcW w:w="709" w:type="dxa"/>
            <w:tcBorders>
              <w:top w:val="nil"/>
              <w:bottom w:val="nil"/>
              <w:right w:val="nil"/>
            </w:tcBorders>
            <w:shd w:val="clear" w:color="auto" w:fill="auto"/>
            <w:vAlign w:val="center"/>
          </w:tcPr>
          <w:p w14:paraId="703FE913" w14:textId="77777777" w:rsidR="00F13E36" w:rsidRPr="00932445" w:rsidRDefault="00F13E36" w:rsidP="00B00565">
            <w:pPr>
              <w:jc w:val="right"/>
              <w:rPr>
                <w:rFonts w:ascii="細明體" w:eastAsia="細明體" w:hAnsi="細明體"/>
                <w:kern w:val="0"/>
                <w:sz w:val="18"/>
                <w:szCs w:val="18"/>
              </w:rPr>
            </w:pPr>
            <w:r w:rsidRPr="00903950">
              <w:rPr>
                <w:rFonts w:ascii="細明體" w:eastAsia="細明體" w:hAnsi="細明體"/>
                <w:kern w:val="0"/>
                <w:sz w:val="18"/>
                <w:szCs w:val="18"/>
              </w:rPr>
              <w:t>4.24</w:t>
            </w:r>
          </w:p>
        </w:tc>
      </w:tr>
      <w:tr w:rsidR="00F13E36" w:rsidRPr="00720815" w14:paraId="2C2CF8F3" w14:textId="77777777" w:rsidTr="0095237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2428" w:type="dxa"/>
            <w:tcBorders>
              <w:top w:val="nil"/>
              <w:left w:val="nil"/>
              <w:bottom w:val="nil"/>
            </w:tcBorders>
            <w:shd w:val="clear" w:color="auto" w:fill="auto"/>
            <w:vAlign w:val="center"/>
          </w:tcPr>
          <w:p w14:paraId="711670BE" w14:textId="77777777" w:rsidR="00F13E36" w:rsidRPr="00720815" w:rsidRDefault="00F13E36" w:rsidP="00B00565">
            <w:pPr>
              <w:ind w:leftChars="100" w:left="240" w:right="42"/>
              <w:rPr>
                <w:rFonts w:ascii="標楷體" w:eastAsia="標楷體" w:hAnsi="標楷體"/>
                <w:kern w:val="0"/>
                <w:sz w:val="20"/>
              </w:rPr>
            </w:pPr>
            <w:r>
              <w:rPr>
                <w:rFonts w:ascii="標楷體" w:eastAsia="標楷體" w:hAnsi="標楷體" w:hint="eastAsia"/>
                <w:noProof/>
                <w:kern w:val="0"/>
                <w:sz w:val="20"/>
              </w:rPr>
              <w:t>財產收入</w:t>
            </w:r>
          </w:p>
        </w:tc>
        <w:tc>
          <w:tcPr>
            <w:tcW w:w="1320" w:type="dxa"/>
            <w:tcBorders>
              <w:top w:val="nil"/>
              <w:bottom w:val="nil"/>
            </w:tcBorders>
            <w:shd w:val="clear" w:color="auto" w:fill="auto"/>
            <w:vAlign w:val="center"/>
          </w:tcPr>
          <w:p w14:paraId="04F02E1A" w14:textId="77777777" w:rsidR="00F13E36" w:rsidRPr="00932445" w:rsidRDefault="00F13E36" w:rsidP="00B00565">
            <w:pPr>
              <w:jc w:val="right"/>
              <w:rPr>
                <w:rFonts w:ascii="細明體" w:eastAsia="細明體" w:hAnsi="細明體"/>
                <w:sz w:val="18"/>
                <w:szCs w:val="18"/>
              </w:rPr>
            </w:pPr>
            <w:r w:rsidRPr="00903950">
              <w:rPr>
                <w:rFonts w:ascii="細明體" w:eastAsia="細明體" w:hAnsi="細明體"/>
                <w:sz w:val="18"/>
                <w:szCs w:val="18"/>
              </w:rPr>
              <w:t>155,280,000</w:t>
            </w:r>
          </w:p>
        </w:tc>
        <w:tc>
          <w:tcPr>
            <w:tcW w:w="1440" w:type="dxa"/>
            <w:tcBorders>
              <w:top w:val="nil"/>
              <w:bottom w:val="nil"/>
            </w:tcBorders>
            <w:shd w:val="clear" w:color="auto" w:fill="auto"/>
            <w:vAlign w:val="center"/>
          </w:tcPr>
          <w:p w14:paraId="0D253F57" w14:textId="77777777" w:rsidR="00F13E36" w:rsidRPr="00932445" w:rsidRDefault="00F13E36" w:rsidP="00B00565">
            <w:pPr>
              <w:jc w:val="right"/>
              <w:rPr>
                <w:rFonts w:ascii="細明體" w:eastAsia="細明體" w:hAnsi="細明體"/>
                <w:sz w:val="18"/>
                <w:szCs w:val="18"/>
              </w:rPr>
            </w:pPr>
            <w:r w:rsidRPr="00903950">
              <w:rPr>
                <w:rFonts w:ascii="細明體" w:eastAsia="細明體" w:hAnsi="細明體"/>
                <w:sz w:val="18"/>
                <w:szCs w:val="18"/>
              </w:rPr>
              <w:t>149,050,075</w:t>
            </w:r>
          </w:p>
        </w:tc>
        <w:tc>
          <w:tcPr>
            <w:tcW w:w="1320" w:type="dxa"/>
            <w:tcBorders>
              <w:top w:val="nil"/>
              <w:bottom w:val="nil"/>
            </w:tcBorders>
            <w:shd w:val="clear" w:color="auto" w:fill="auto"/>
            <w:vAlign w:val="center"/>
          </w:tcPr>
          <w:p w14:paraId="68FBA04E" w14:textId="77777777" w:rsidR="00F13E36" w:rsidRPr="00932445" w:rsidRDefault="00F13E36" w:rsidP="00B00565">
            <w:pPr>
              <w:jc w:val="right"/>
              <w:rPr>
                <w:rFonts w:ascii="細明體" w:eastAsia="細明體" w:hAnsi="細明體"/>
                <w:sz w:val="18"/>
                <w:szCs w:val="18"/>
              </w:rPr>
            </w:pPr>
            <w:r>
              <w:rPr>
                <w:rFonts w:ascii="細明體" w:eastAsia="細明體" w:hAnsi="細明體" w:hint="eastAsia"/>
                <w:sz w:val="18"/>
                <w:szCs w:val="18"/>
              </w:rPr>
              <w:t>－</w:t>
            </w:r>
          </w:p>
        </w:tc>
        <w:tc>
          <w:tcPr>
            <w:tcW w:w="1440" w:type="dxa"/>
            <w:tcBorders>
              <w:top w:val="nil"/>
              <w:bottom w:val="nil"/>
            </w:tcBorders>
            <w:shd w:val="clear" w:color="auto" w:fill="auto"/>
            <w:vAlign w:val="center"/>
          </w:tcPr>
          <w:p w14:paraId="1841B6EA" w14:textId="77777777" w:rsidR="00F13E36" w:rsidRPr="00932445" w:rsidRDefault="00F13E36" w:rsidP="00B00565">
            <w:pPr>
              <w:jc w:val="right"/>
              <w:rPr>
                <w:rFonts w:ascii="細明體" w:eastAsia="細明體" w:hAnsi="細明體"/>
                <w:sz w:val="18"/>
                <w:szCs w:val="18"/>
              </w:rPr>
            </w:pPr>
            <w:r w:rsidRPr="00903950">
              <w:rPr>
                <w:rFonts w:ascii="細明體" w:eastAsia="細明體" w:hAnsi="細明體"/>
                <w:sz w:val="18"/>
                <w:szCs w:val="18"/>
              </w:rPr>
              <w:t>149,050,075</w:t>
            </w:r>
          </w:p>
        </w:tc>
        <w:tc>
          <w:tcPr>
            <w:tcW w:w="1266" w:type="dxa"/>
            <w:tcBorders>
              <w:top w:val="nil"/>
              <w:bottom w:val="nil"/>
            </w:tcBorders>
            <w:shd w:val="clear" w:color="auto" w:fill="auto"/>
            <w:vAlign w:val="center"/>
          </w:tcPr>
          <w:p w14:paraId="2C12FC09" w14:textId="77777777" w:rsidR="00F13E36" w:rsidRPr="00932445" w:rsidRDefault="00F13E36" w:rsidP="00B00565">
            <w:pPr>
              <w:jc w:val="right"/>
              <w:rPr>
                <w:rFonts w:ascii="細明體" w:eastAsia="細明體" w:hAnsi="細明體"/>
                <w:noProof/>
                <w:sz w:val="18"/>
                <w:szCs w:val="18"/>
              </w:rPr>
            </w:pPr>
            <w:r w:rsidRPr="00903950">
              <w:rPr>
                <w:rFonts w:ascii="細明體" w:eastAsia="細明體" w:hAnsi="細明體"/>
                <w:noProof/>
                <w:sz w:val="18"/>
                <w:szCs w:val="18"/>
              </w:rPr>
              <w:t>- 6,229,925</w:t>
            </w:r>
          </w:p>
        </w:tc>
        <w:tc>
          <w:tcPr>
            <w:tcW w:w="709" w:type="dxa"/>
            <w:tcBorders>
              <w:top w:val="nil"/>
              <w:bottom w:val="nil"/>
              <w:right w:val="nil"/>
            </w:tcBorders>
            <w:shd w:val="clear" w:color="auto" w:fill="auto"/>
            <w:vAlign w:val="center"/>
          </w:tcPr>
          <w:p w14:paraId="6F5BB49E" w14:textId="77777777" w:rsidR="00F13E36" w:rsidRPr="00932445" w:rsidRDefault="00F13E36" w:rsidP="00B00565">
            <w:pPr>
              <w:jc w:val="right"/>
              <w:rPr>
                <w:rFonts w:ascii="細明體" w:eastAsia="細明體" w:hAnsi="細明體"/>
                <w:spacing w:val="-6"/>
                <w:kern w:val="0"/>
                <w:sz w:val="18"/>
                <w:szCs w:val="18"/>
              </w:rPr>
            </w:pPr>
            <w:r w:rsidRPr="00903950">
              <w:rPr>
                <w:rFonts w:ascii="細明體" w:eastAsia="細明體" w:hAnsi="細明體"/>
                <w:kern w:val="0"/>
                <w:sz w:val="18"/>
                <w:szCs w:val="18"/>
              </w:rPr>
              <w:t>- 4.01</w:t>
            </w:r>
          </w:p>
        </w:tc>
      </w:tr>
      <w:tr w:rsidR="00F13E36" w:rsidRPr="00932445" w14:paraId="48888C61" w14:textId="77777777" w:rsidTr="0095237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2428" w:type="dxa"/>
            <w:tcBorders>
              <w:top w:val="nil"/>
              <w:left w:val="nil"/>
              <w:bottom w:val="nil"/>
            </w:tcBorders>
            <w:shd w:val="clear" w:color="auto" w:fill="auto"/>
            <w:vAlign w:val="center"/>
          </w:tcPr>
          <w:p w14:paraId="54575D50" w14:textId="77777777" w:rsidR="00F13E36" w:rsidRPr="00090E83" w:rsidRDefault="00F13E36" w:rsidP="00B00565">
            <w:pPr>
              <w:ind w:left="14" w:right="42"/>
              <w:rPr>
                <w:rFonts w:ascii="標楷體" w:eastAsia="標楷體" w:hAnsi="標楷體"/>
                <w:b/>
                <w:kern w:val="0"/>
                <w:sz w:val="20"/>
              </w:rPr>
            </w:pPr>
            <w:r w:rsidRPr="00090E83">
              <w:rPr>
                <w:rFonts w:ascii="標楷體" w:eastAsia="標楷體" w:hAnsi="標楷體" w:hint="eastAsia"/>
                <w:b/>
                <w:noProof/>
                <w:kern w:val="0"/>
                <w:sz w:val="20"/>
              </w:rPr>
              <w:t>基金用途</w:t>
            </w:r>
          </w:p>
        </w:tc>
        <w:tc>
          <w:tcPr>
            <w:tcW w:w="1320" w:type="dxa"/>
            <w:tcBorders>
              <w:top w:val="nil"/>
              <w:bottom w:val="nil"/>
            </w:tcBorders>
            <w:shd w:val="clear" w:color="auto" w:fill="auto"/>
            <w:vAlign w:val="center"/>
          </w:tcPr>
          <w:p w14:paraId="36A3BA81" w14:textId="77777777" w:rsidR="00F13E36" w:rsidRPr="00932445" w:rsidRDefault="00F13E36" w:rsidP="00B00565">
            <w:pPr>
              <w:jc w:val="right"/>
              <w:rPr>
                <w:rFonts w:ascii="細明體" w:eastAsia="細明體" w:hAnsi="細明體"/>
                <w:b/>
                <w:sz w:val="18"/>
                <w:szCs w:val="18"/>
              </w:rPr>
            </w:pPr>
            <w:r w:rsidRPr="00903950">
              <w:rPr>
                <w:rFonts w:ascii="細明體" w:eastAsia="細明體" w:hAnsi="細明體"/>
                <w:b/>
                <w:sz w:val="18"/>
                <w:szCs w:val="18"/>
              </w:rPr>
              <w:t>6,027,554,000</w:t>
            </w:r>
          </w:p>
        </w:tc>
        <w:tc>
          <w:tcPr>
            <w:tcW w:w="1440" w:type="dxa"/>
            <w:tcBorders>
              <w:top w:val="nil"/>
              <w:bottom w:val="nil"/>
            </w:tcBorders>
            <w:shd w:val="clear" w:color="auto" w:fill="auto"/>
            <w:vAlign w:val="center"/>
          </w:tcPr>
          <w:p w14:paraId="4236A4AE" w14:textId="77777777" w:rsidR="00F13E36" w:rsidRPr="00932445" w:rsidRDefault="00F13E36" w:rsidP="00B00565">
            <w:pPr>
              <w:jc w:val="right"/>
              <w:rPr>
                <w:rFonts w:ascii="細明體" w:eastAsia="細明體" w:hAnsi="細明體"/>
                <w:b/>
                <w:sz w:val="18"/>
                <w:szCs w:val="18"/>
              </w:rPr>
            </w:pPr>
            <w:r w:rsidRPr="00903950">
              <w:rPr>
                <w:rFonts w:ascii="細明體" w:eastAsia="細明體" w:hAnsi="細明體"/>
                <w:b/>
                <w:sz w:val="18"/>
                <w:szCs w:val="18"/>
              </w:rPr>
              <w:t>6,798,252,234</w:t>
            </w:r>
          </w:p>
        </w:tc>
        <w:tc>
          <w:tcPr>
            <w:tcW w:w="1320" w:type="dxa"/>
            <w:tcBorders>
              <w:top w:val="nil"/>
              <w:bottom w:val="nil"/>
            </w:tcBorders>
            <w:shd w:val="clear" w:color="auto" w:fill="auto"/>
            <w:vAlign w:val="center"/>
          </w:tcPr>
          <w:p w14:paraId="45587B6E" w14:textId="77777777" w:rsidR="00F13E36" w:rsidRPr="00932445" w:rsidRDefault="00F13E36" w:rsidP="00B00565">
            <w:pPr>
              <w:jc w:val="right"/>
              <w:rPr>
                <w:rFonts w:ascii="細明體" w:eastAsia="細明體" w:hAnsi="細明體"/>
                <w:b/>
                <w:sz w:val="18"/>
                <w:szCs w:val="18"/>
              </w:rPr>
            </w:pPr>
            <w:r>
              <w:rPr>
                <w:rFonts w:ascii="細明體" w:eastAsia="細明體" w:hAnsi="細明體" w:hint="eastAsia"/>
                <w:b/>
                <w:sz w:val="18"/>
                <w:szCs w:val="18"/>
              </w:rPr>
              <w:t>－</w:t>
            </w:r>
          </w:p>
        </w:tc>
        <w:tc>
          <w:tcPr>
            <w:tcW w:w="1440" w:type="dxa"/>
            <w:tcBorders>
              <w:top w:val="nil"/>
              <w:bottom w:val="nil"/>
            </w:tcBorders>
            <w:shd w:val="clear" w:color="auto" w:fill="auto"/>
            <w:vAlign w:val="center"/>
          </w:tcPr>
          <w:p w14:paraId="6E840B17" w14:textId="77777777" w:rsidR="00F13E36" w:rsidRPr="00932445" w:rsidRDefault="00F13E36" w:rsidP="00B00565">
            <w:pPr>
              <w:jc w:val="right"/>
              <w:rPr>
                <w:rFonts w:ascii="細明體" w:eastAsia="細明體" w:hAnsi="細明體"/>
                <w:b/>
                <w:sz w:val="18"/>
                <w:szCs w:val="18"/>
              </w:rPr>
            </w:pPr>
            <w:r w:rsidRPr="00903950">
              <w:rPr>
                <w:rFonts w:ascii="細明體" w:eastAsia="細明體" w:hAnsi="細明體"/>
                <w:b/>
                <w:sz w:val="18"/>
                <w:szCs w:val="18"/>
              </w:rPr>
              <w:t>6,798,252,234</w:t>
            </w:r>
          </w:p>
        </w:tc>
        <w:tc>
          <w:tcPr>
            <w:tcW w:w="1266" w:type="dxa"/>
            <w:tcBorders>
              <w:top w:val="nil"/>
              <w:bottom w:val="nil"/>
            </w:tcBorders>
            <w:shd w:val="clear" w:color="auto" w:fill="auto"/>
            <w:vAlign w:val="center"/>
          </w:tcPr>
          <w:p w14:paraId="5AAA7348" w14:textId="77777777" w:rsidR="00F13E36" w:rsidRPr="00932445" w:rsidRDefault="00F13E36" w:rsidP="00B00565">
            <w:pPr>
              <w:jc w:val="right"/>
              <w:rPr>
                <w:rFonts w:ascii="細明體" w:eastAsia="細明體" w:hAnsi="細明體"/>
                <w:b/>
                <w:noProof/>
                <w:sz w:val="18"/>
                <w:szCs w:val="18"/>
              </w:rPr>
            </w:pPr>
            <w:r w:rsidRPr="00903950">
              <w:rPr>
                <w:rFonts w:ascii="細明體" w:eastAsia="細明體" w:hAnsi="細明體"/>
                <w:b/>
                <w:noProof/>
                <w:sz w:val="18"/>
                <w:szCs w:val="18"/>
              </w:rPr>
              <w:t>770,698,234</w:t>
            </w:r>
          </w:p>
        </w:tc>
        <w:tc>
          <w:tcPr>
            <w:tcW w:w="709" w:type="dxa"/>
            <w:tcBorders>
              <w:top w:val="nil"/>
              <w:bottom w:val="nil"/>
              <w:right w:val="nil"/>
            </w:tcBorders>
            <w:shd w:val="clear" w:color="auto" w:fill="auto"/>
            <w:vAlign w:val="center"/>
          </w:tcPr>
          <w:p w14:paraId="581569CC" w14:textId="77777777" w:rsidR="00F13E36" w:rsidRPr="00932445" w:rsidRDefault="00F13E36" w:rsidP="00B00565">
            <w:pPr>
              <w:jc w:val="right"/>
              <w:rPr>
                <w:rFonts w:ascii="細明體" w:eastAsia="細明體" w:hAnsi="細明體"/>
                <w:b/>
                <w:spacing w:val="-6"/>
                <w:kern w:val="0"/>
                <w:sz w:val="18"/>
                <w:szCs w:val="18"/>
              </w:rPr>
            </w:pPr>
            <w:r w:rsidRPr="00903950">
              <w:rPr>
                <w:rFonts w:ascii="細明體" w:eastAsia="細明體" w:hAnsi="細明體"/>
                <w:b/>
                <w:kern w:val="0"/>
                <w:sz w:val="18"/>
                <w:szCs w:val="18"/>
              </w:rPr>
              <w:t>12.79</w:t>
            </w:r>
          </w:p>
        </w:tc>
      </w:tr>
      <w:tr w:rsidR="00F13E36" w:rsidRPr="00720815" w14:paraId="49933395" w14:textId="77777777" w:rsidTr="0095237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2428" w:type="dxa"/>
            <w:tcBorders>
              <w:top w:val="nil"/>
              <w:left w:val="nil"/>
              <w:bottom w:val="nil"/>
            </w:tcBorders>
            <w:shd w:val="clear" w:color="auto" w:fill="auto"/>
            <w:vAlign w:val="center"/>
          </w:tcPr>
          <w:p w14:paraId="397E33D7" w14:textId="6D784AB4" w:rsidR="00F13E36" w:rsidRPr="00EC5B2A" w:rsidRDefault="00F13E36" w:rsidP="00B00565">
            <w:pPr>
              <w:ind w:leftChars="100" w:left="240" w:right="42"/>
              <w:rPr>
                <w:rFonts w:ascii="標楷體" w:eastAsia="標楷體" w:hAnsi="標楷體"/>
                <w:spacing w:val="-6"/>
                <w:kern w:val="0"/>
                <w:sz w:val="20"/>
              </w:rPr>
            </w:pPr>
            <w:bookmarkStart w:id="14" w:name="_Hlk136592926"/>
            <w:r w:rsidRPr="00EC5B2A">
              <w:rPr>
                <w:rFonts w:ascii="標楷體" w:eastAsia="標楷體" w:hAnsi="標楷體" w:hint="eastAsia"/>
                <w:noProof/>
                <w:spacing w:val="-6"/>
                <w:kern w:val="0"/>
                <w:sz w:val="20"/>
              </w:rPr>
              <w:t>取得公共設施保留地計畫</w:t>
            </w:r>
            <w:bookmarkEnd w:id="14"/>
          </w:p>
        </w:tc>
        <w:tc>
          <w:tcPr>
            <w:tcW w:w="1320" w:type="dxa"/>
            <w:tcBorders>
              <w:top w:val="nil"/>
              <w:bottom w:val="nil"/>
            </w:tcBorders>
            <w:shd w:val="clear" w:color="auto" w:fill="auto"/>
            <w:vAlign w:val="center"/>
          </w:tcPr>
          <w:p w14:paraId="39978756" w14:textId="77777777" w:rsidR="00F13E36" w:rsidRPr="00932445" w:rsidRDefault="00F13E36" w:rsidP="00B00565">
            <w:pPr>
              <w:jc w:val="right"/>
              <w:rPr>
                <w:rFonts w:ascii="細明體" w:eastAsia="細明體" w:hAnsi="細明體"/>
                <w:sz w:val="18"/>
                <w:szCs w:val="18"/>
              </w:rPr>
            </w:pPr>
            <w:r w:rsidRPr="00903950">
              <w:rPr>
                <w:rFonts w:ascii="細明體" w:eastAsia="細明體" w:hAnsi="細明體"/>
                <w:sz w:val="18"/>
                <w:szCs w:val="18"/>
              </w:rPr>
              <w:t>6,024,154,000</w:t>
            </w:r>
          </w:p>
        </w:tc>
        <w:tc>
          <w:tcPr>
            <w:tcW w:w="1440" w:type="dxa"/>
            <w:tcBorders>
              <w:top w:val="nil"/>
              <w:bottom w:val="nil"/>
            </w:tcBorders>
            <w:shd w:val="clear" w:color="auto" w:fill="auto"/>
            <w:vAlign w:val="center"/>
          </w:tcPr>
          <w:p w14:paraId="052FCBFB" w14:textId="77777777" w:rsidR="00F13E36" w:rsidRPr="00932445" w:rsidRDefault="00F13E36" w:rsidP="00B00565">
            <w:pPr>
              <w:jc w:val="right"/>
              <w:rPr>
                <w:rFonts w:ascii="細明體" w:eastAsia="細明體" w:hAnsi="細明體"/>
                <w:sz w:val="18"/>
                <w:szCs w:val="18"/>
              </w:rPr>
            </w:pPr>
            <w:r w:rsidRPr="00903950">
              <w:rPr>
                <w:rFonts w:ascii="細明體" w:eastAsia="細明體" w:hAnsi="細明體"/>
                <w:sz w:val="18"/>
                <w:szCs w:val="18"/>
              </w:rPr>
              <w:t>6,793,452,234</w:t>
            </w:r>
          </w:p>
        </w:tc>
        <w:tc>
          <w:tcPr>
            <w:tcW w:w="1320" w:type="dxa"/>
            <w:tcBorders>
              <w:top w:val="nil"/>
              <w:bottom w:val="nil"/>
            </w:tcBorders>
            <w:shd w:val="clear" w:color="auto" w:fill="auto"/>
            <w:vAlign w:val="center"/>
          </w:tcPr>
          <w:p w14:paraId="15B11894" w14:textId="77777777" w:rsidR="00F13E36" w:rsidRPr="00932445" w:rsidRDefault="00F13E36" w:rsidP="00B00565">
            <w:pPr>
              <w:jc w:val="right"/>
              <w:rPr>
                <w:rFonts w:ascii="細明體" w:eastAsia="細明體" w:hAnsi="細明體"/>
                <w:sz w:val="18"/>
                <w:szCs w:val="18"/>
              </w:rPr>
            </w:pPr>
            <w:r>
              <w:rPr>
                <w:rFonts w:ascii="細明體" w:eastAsia="細明體" w:hAnsi="細明體" w:hint="eastAsia"/>
                <w:sz w:val="18"/>
                <w:szCs w:val="18"/>
              </w:rPr>
              <w:t>－</w:t>
            </w:r>
          </w:p>
        </w:tc>
        <w:tc>
          <w:tcPr>
            <w:tcW w:w="1440" w:type="dxa"/>
            <w:tcBorders>
              <w:top w:val="nil"/>
              <w:bottom w:val="nil"/>
            </w:tcBorders>
            <w:shd w:val="clear" w:color="auto" w:fill="auto"/>
            <w:vAlign w:val="center"/>
          </w:tcPr>
          <w:p w14:paraId="4608A8AD" w14:textId="77777777" w:rsidR="00F13E36" w:rsidRPr="00932445" w:rsidRDefault="00F13E36" w:rsidP="00B00565">
            <w:pPr>
              <w:jc w:val="right"/>
              <w:rPr>
                <w:rFonts w:ascii="細明體" w:eastAsia="細明體" w:hAnsi="細明體"/>
                <w:sz w:val="18"/>
                <w:szCs w:val="18"/>
              </w:rPr>
            </w:pPr>
            <w:r w:rsidRPr="00903950">
              <w:rPr>
                <w:rFonts w:ascii="細明體" w:eastAsia="細明體" w:hAnsi="細明體"/>
                <w:sz w:val="18"/>
                <w:szCs w:val="18"/>
              </w:rPr>
              <w:t>6,793,452,234</w:t>
            </w:r>
          </w:p>
        </w:tc>
        <w:tc>
          <w:tcPr>
            <w:tcW w:w="1266" w:type="dxa"/>
            <w:tcBorders>
              <w:top w:val="nil"/>
              <w:bottom w:val="nil"/>
            </w:tcBorders>
            <w:shd w:val="clear" w:color="auto" w:fill="auto"/>
            <w:vAlign w:val="center"/>
          </w:tcPr>
          <w:p w14:paraId="553BD68E" w14:textId="77777777" w:rsidR="00F13E36" w:rsidRPr="00932445" w:rsidRDefault="00F13E36" w:rsidP="00B00565">
            <w:pPr>
              <w:jc w:val="right"/>
              <w:rPr>
                <w:rFonts w:ascii="細明體" w:eastAsia="細明體" w:hAnsi="細明體"/>
                <w:noProof/>
                <w:sz w:val="18"/>
                <w:szCs w:val="18"/>
              </w:rPr>
            </w:pPr>
            <w:r w:rsidRPr="00903950">
              <w:rPr>
                <w:rFonts w:ascii="細明體" w:eastAsia="細明體" w:hAnsi="細明體"/>
                <w:noProof/>
                <w:sz w:val="18"/>
                <w:szCs w:val="18"/>
              </w:rPr>
              <w:t>769,298,234</w:t>
            </w:r>
          </w:p>
        </w:tc>
        <w:tc>
          <w:tcPr>
            <w:tcW w:w="709" w:type="dxa"/>
            <w:tcBorders>
              <w:top w:val="nil"/>
              <w:bottom w:val="nil"/>
              <w:right w:val="nil"/>
            </w:tcBorders>
            <w:shd w:val="clear" w:color="auto" w:fill="auto"/>
            <w:vAlign w:val="center"/>
          </w:tcPr>
          <w:p w14:paraId="73A2DA07" w14:textId="77777777" w:rsidR="00F13E36" w:rsidRPr="00932445" w:rsidRDefault="00F13E36" w:rsidP="00B00565">
            <w:pPr>
              <w:jc w:val="right"/>
              <w:rPr>
                <w:rFonts w:ascii="細明體" w:eastAsia="細明體" w:hAnsi="細明體"/>
                <w:noProof/>
                <w:spacing w:val="-6"/>
                <w:kern w:val="0"/>
                <w:sz w:val="18"/>
                <w:szCs w:val="18"/>
              </w:rPr>
            </w:pPr>
            <w:r w:rsidRPr="00903950">
              <w:rPr>
                <w:rFonts w:ascii="細明體" w:eastAsia="細明體" w:hAnsi="細明體"/>
                <w:kern w:val="0"/>
                <w:sz w:val="18"/>
                <w:szCs w:val="18"/>
              </w:rPr>
              <w:t>12.77</w:t>
            </w:r>
          </w:p>
        </w:tc>
      </w:tr>
      <w:tr w:rsidR="00F13E36" w:rsidRPr="00720815" w14:paraId="4A0AFC84" w14:textId="77777777" w:rsidTr="0095237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2428" w:type="dxa"/>
            <w:tcBorders>
              <w:top w:val="nil"/>
              <w:left w:val="nil"/>
              <w:bottom w:val="nil"/>
            </w:tcBorders>
            <w:shd w:val="clear" w:color="auto" w:fill="auto"/>
            <w:vAlign w:val="center"/>
          </w:tcPr>
          <w:p w14:paraId="2F2EAA7B" w14:textId="1BEDCB00" w:rsidR="00F13E36" w:rsidRPr="00EC5B2A" w:rsidRDefault="00F13E36" w:rsidP="00B00565">
            <w:pPr>
              <w:ind w:leftChars="100" w:left="240" w:right="42"/>
              <w:rPr>
                <w:rFonts w:ascii="標楷體" w:eastAsia="標楷體" w:hAnsi="標楷體"/>
                <w:noProof/>
                <w:spacing w:val="-6"/>
                <w:kern w:val="0"/>
                <w:sz w:val="20"/>
              </w:rPr>
            </w:pPr>
            <w:bookmarkStart w:id="15" w:name="_Hlk168067014"/>
            <w:r>
              <w:rPr>
                <w:rFonts w:ascii="標楷體" w:eastAsia="標楷體" w:hAnsi="標楷體" w:hint="eastAsia"/>
                <w:noProof/>
                <w:spacing w:val="-6"/>
                <w:kern w:val="0"/>
                <w:sz w:val="20"/>
              </w:rPr>
              <w:t>建築及設備計畫</w:t>
            </w:r>
            <w:bookmarkEnd w:id="15"/>
          </w:p>
        </w:tc>
        <w:tc>
          <w:tcPr>
            <w:tcW w:w="1320" w:type="dxa"/>
            <w:tcBorders>
              <w:top w:val="nil"/>
              <w:bottom w:val="nil"/>
            </w:tcBorders>
            <w:shd w:val="clear" w:color="auto" w:fill="auto"/>
            <w:vAlign w:val="center"/>
          </w:tcPr>
          <w:p w14:paraId="2C4EF1DF" w14:textId="77777777" w:rsidR="00F13E36" w:rsidRPr="00932445" w:rsidRDefault="00F13E36" w:rsidP="00B00565">
            <w:pPr>
              <w:jc w:val="right"/>
              <w:rPr>
                <w:rFonts w:ascii="細明體" w:eastAsia="細明體" w:hAnsi="細明體"/>
                <w:noProof/>
                <w:sz w:val="18"/>
                <w:szCs w:val="18"/>
              </w:rPr>
            </w:pPr>
            <w:r w:rsidRPr="00903950">
              <w:rPr>
                <w:rFonts w:ascii="細明體" w:eastAsia="細明體" w:hAnsi="細明體"/>
                <w:sz w:val="18"/>
                <w:szCs w:val="18"/>
              </w:rPr>
              <w:t>3,400,000</w:t>
            </w:r>
          </w:p>
        </w:tc>
        <w:tc>
          <w:tcPr>
            <w:tcW w:w="1440" w:type="dxa"/>
            <w:tcBorders>
              <w:top w:val="nil"/>
              <w:bottom w:val="nil"/>
            </w:tcBorders>
            <w:shd w:val="clear" w:color="auto" w:fill="auto"/>
            <w:vAlign w:val="center"/>
          </w:tcPr>
          <w:p w14:paraId="6BA1D2E6" w14:textId="77777777" w:rsidR="00F13E36" w:rsidRPr="00932445" w:rsidRDefault="00F13E36" w:rsidP="00B00565">
            <w:pPr>
              <w:jc w:val="right"/>
              <w:rPr>
                <w:rFonts w:ascii="細明體" w:eastAsia="細明體" w:hAnsi="細明體"/>
                <w:noProof/>
                <w:sz w:val="18"/>
                <w:szCs w:val="18"/>
              </w:rPr>
            </w:pPr>
            <w:r w:rsidRPr="00903950">
              <w:rPr>
                <w:rFonts w:ascii="細明體" w:eastAsia="細明體" w:hAnsi="細明體"/>
                <w:sz w:val="18"/>
                <w:szCs w:val="18"/>
              </w:rPr>
              <w:t>4,800,000</w:t>
            </w:r>
          </w:p>
        </w:tc>
        <w:tc>
          <w:tcPr>
            <w:tcW w:w="1320" w:type="dxa"/>
            <w:tcBorders>
              <w:top w:val="nil"/>
              <w:bottom w:val="nil"/>
            </w:tcBorders>
            <w:shd w:val="clear" w:color="auto" w:fill="auto"/>
            <w:vAlign w:val="center"/>
          </w:tcPr>
          <w:p w14:paraId="3A24A80F" w14:textId="77777777" w:rsidR="00F13E36" w:rsidRPr="00932445" w:rsidRDefault="00F13E36" w:rsidP="00B00565">
            <w:pPr>
              <w:jc w:val="right"/>
              <w:rPr>
                <w:rFonts w:ascii="細明體" w:eastAsia="細明體" w:hAnsi="細明體"/>
                <w:noProof/>
                <w:sz w:val="18"/>
                <w:szCs w:val="18"/>
              </w:rPr>
            </w:pPr>
            <w:r>
              <w:rPr>
                <w:rFonts w:ascii="細明體" w:eastAsia="細明體" w:hAnsi="細明體" w:hint="eastAsia"/>
                <w:sz w:val="18"/>
                <w:szCs w:val="18"/>
              </w:rPr>
              <w:t>－</w:t>
            </w:r>
          </w:p>
        </w:tc>
        <w:tc>
          <w:tcPr>
            <w:tcW w:w="1440" w:type="dxa"/>
            <w:tcBorders>
              <w:top w:val="nil"/>
              <w:bottom w:val="nil"/>
            </w:tcBorders>
            <w:shd w:val="clear" w:color="auto" w:fill="auto"/>
            <w:vAlign w:val="center"/>
          </w:tcPr>
          <w:p w14:paraId="2B500D82" w14:textId="77777777" w:rsidR="00F13E36" w:rsidRPr="00932445" w:rsidRDefault="00F13E36" w:rsidP="00B00565">
            <w:pPr>
              <w:jc w:val="right"/>
              <w:rPr>
                <w:rFonts w:ascii="細明體" w:eastAsia="細明體" w:hAnsi="細明體"/>
                <w:noProof/>
                <w:sz w:val="18"/>
                <w:szCs w:val="18"/>
              </w:rPr>
            </w:pPr>
            <w:r w:rsidRPr="00903950">
              <w:rPr>
                <w:rFonts w:ascii="細明體" w:eastAsia="細明體" w:hAnsi="細明體"/>
                <w:sz w:val="18"/>
                <w:szCs w:val="18"/>
              </w:rPr>
              <w:t>4,800,000</w:t>
            </w:r>
          </w:p>
        </w:tc>
        <w:tc>
          <w:tcPr>
            <w:tcW w:w="1266" w:type="dxa"/>
            <w:tcBorders>
              <w:top w:val="nil"/>
              <w:bottom w:val="nil"/>
            </w:tcBorders>
            <w:shd w:val="clear" w:color="auto" w:fill="auto"/>
            <w:vAlign w:val="center"/>
          </w:tcPr>
          <w:p w14:paraId="392307B3" w14:textId="77777777" w:rsidR="00F13E36" w:rsidRPr="00932445" w:rsidRDefault="00F13E36" w:rsidP="00B00565">
            <w:pPr>
              <w:jc w:val="right"/>
              <w:rPr>
                <w:rFonts w:ascii="細明體" w:eastAsia="細明體" w:hAnsi="細明體"/>
                <w:noProof/>
                <w:sz w:val="18"/>
                <w:szCs w:val="18"/>
              </w:rPr>
            </w:pPr>
            <w:r w:rsidRPr="00903950">
              <w:rPr>
                <w:rFonts w:ascii="細明體" w:eastAsia="細明體" w:hAnsi="細明體"/>
                <w:noProof/>
                <w:sz w:val="18"/>
                <w:szCs w:val="18"/>
              </w:rPr>
              <w:t>1,400,000</w:t>
            </w:r>
          </w:p>
        </w:tc>
        <w:tc>
          <w:tcPr>
            <w:tcW w:w="709" w:type="dxa"/>
            <w:tcBorders>
              <w:top w:val="nil"/>
              <w:bottom w:val="nil"/>
              <w:right w:val="nil"/>
            </w:tcBorders>
            <w:shd w:val="clear" w:color="auto" w:fill="auto"/>
            <w:vAlign w:val="center"/>
          </w:tcPr>
          <w:p w14:paraId="0FEB1ED8" w14:textId="77777777" w:rsidR="00F13E36" w:rsidRPr="00932445" w:rsidRDefault="00F13E36" w:rsidP="00B00565">
            <w:pPr>
              <w:jc w:val="right"/>
              <w:rPr>
                <w:rFonts w:ascii="細明體" w:eastAsia="細明體" w:hAnsi="細明體"/>
                <w:noProof/>
                <w:spacing w:val="-16"/>
                <w:kern w:val="0"/>
                <w:sz w:val="18"/>
                <w:szCs w:val="18"/>
              </w:rPr>
            </w:pPr>
            <w:r w:rsidRPr="00903950">
              <w:rPr>
                <w:rFonts w:ascii="細明體" w:eastAsia="細明體" w:hAnsi="細明體"/>
                <w:kern w:val="0"/>
                <w:sz w:val="18"/>
                <w:szCs w:val="18"/>
              </w:rPr>
              <w:t>41.18</w:t>
            </w:r>
          </w:p>
        </w:tc>
      </w:tr>
      <w:tr w:rsidR="00F13E36" w:rsidRPr="00090E83" w14:paraId="0F69A54A" w14:textId="77777777" w:rsidTr="0095237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2428" w:type="dxa"/>
            <w:tcBorders>
              <w:top w:val="nil"/>
              <w:left w:val="nil"/>
              <w:bottom w:val="nil"/>
            </w:tcBorders>
            <w:shd w:val="clear" w:color="auto" w:fill="auto"/>
            <w:vAlign w:val="center"/>
          </w:tcPr>
          <w:p w14:paraId="228628B3" w14:textId="77777777" w:rsidR="00F13E36" w:rsidRPr="00090E83" w:rsidRDefault="00F13E36" w:rsidP="00B00565">
            <w:pPr>
              <w:ind w:left="14" w:right="42"/>
              <w:rPr>
                <w:rFonts w:ascii="標楷體" w:eastAsia="標楷體" w:hAnsi="標楷體"/>
                <w:b/>
                <w:kern w:val="0"/>
                <w:sz w:val="20"/>
              </w:rPr>
            </w:pPr>
            <w:r>
              <w:rPr>
                <w:rFonts w:ascii="標楷體" w:eastAsia="標楷體" w:hAnsi="標楷體" w:hint="eastAsia"/>
                <w:b/>
                <w:noProof/>
                <w:kern w:val="0"/>
                <w:sz w:val="20"/>
              </w:rPr>
              <w:t>本期賸餘（短絀</w:t>
            </w:r>
            <w:r w:rsidRPr="00090E83">
              <w:rPr>
                <w:rFonts w:ascii="標楷體" w:eastAsia="標楷體" w:hAnsi="標楷體" w:hint="eastAsia"/>
                <w:b/>
                <w:noProof/>
                <w:kern w:val="0"/>
                <w:sz w:val="20"/>
              </w:rPr>
              <w:t>）</w:t>
            </w:r>
          </w:p>
        </w:tc>
        <w:tc>
          <w:tcPr>
            <w:tcW w:w="1320" w:type="dxa"/>
            <w:tcBorders>
              <w:top w:val="nil"/>
              <w:bottom w:val="nil"/>
            </w:tcBorders>
            <w:shd w:val="clear" w:color="auto" w:fill="auto"/>
            <w:vAlign w:val="center"/>
          </w:tcPr>
          <w:p w14:paraId="0FD41F37" w14:textId="77777777" w:rsidR="00F13E36" w:rsidRPr="00932445" w:rsidRDefault="00F13E36" w:rsidP="00B00565">
            <w:pPr>
              <w:jc w:val="right"/>
              <w:rPr>
                <w:rFonts w:ascii="細明體" w:eastAsia="細明體" w:hAnsi="細明體"/>
                <w:b/>
                <w:sz w:val="18"/>
                <w:szCs w:val="18"/>
              </w:rPr>
            </w:pPr>
            <w:r w:rsidRPr="00903950">
              <w:rPr>
                <w:rFonts w:ascii="細明體" w:eastAsia="細明體" w:hAnsi="細明體"/>
                <w:b/>
                <w:sz w:val="18"/>
                <w:szCs w:val="18"/>
              </w:rPr>
              <w:t>- 172,274,000</w:t>
            </w:r>
          </w:p>
        </w:tc>
        <w:tc>
          <w:tcPr>
            <w:tcW w:w="1440" w:type="dxa"/>
            <w:tcBorders>
              <w:top w:val="nil"/>
              <w:bottom w:val="nil"/>
            </w:tcBorders>
            <w:shd w:val="clear" w:color="auto" w:fill="auto"/>
            <w:vAlign w:val="center"/>
          </w:tcPr>
          <w:p w14:paraId="57BE3FB2" w14:textId="77777777" w:rsidR="00F13E36" w:rsidRPr="00932445" w:rsidRDefault="00F13E36" w:rsidP="00B00565">
            <w:pPr>
              <w:jc w:val="right"/>
              <w:rPr>
                <w:rFonts w:ascii="細明體" w:eastAsia="細明體" w:hAnsi="細明體"/>
                <w:b/>
                <w:sz w:val="18"/>
                <w:szCs w:val="18"/>
              </w:rPr>
            </w:pPr>
            <w:r w:rsidRPr="00903950">
              <w:rPr>
                <w:rFonts w:ascii="細明體" w:eastAsia="細明體" w:hAnsi="細明體"/>
                <w:b/>
                <w:sz w:val="18"/>
                <w:szCs w:val="18"/>
              </w:rPr>
              <w:t>- 707,410,256</w:t>
            </w:r>
          </w:p>
        </w:tc>
        <w:tc>
          <w:tcPr>
            <w:tcW w:w="1320" w:type="dxa"/>
            <w:tcBorders>
              <w:top w:val="nil"/>
              <w:bottom w:val="nil"/>
            </w:tcBorders>
            <w:shd w:val="clear" w:color="auto" w:fill="auto"/>
            <w:vAlign w:val="center"/>
          </w:tcPr>
          <w:p w14:paraId="389E6AC7" w14:textId="77777777" w:rsidR="00F13E36" w:rsidRPr="00932445" w:rsidRDefault="00F13E36" w:rsidP="00B00565">
            <w:pPr>
              <w:jc w:val="right"/>
              <w:rPr>
                <w:rFonts w:ascii="細明體" w:eastAsia="細明體" w:hAnsi="細明體"/>
                <w:b/>
                <w:sz w:val="18"/>
                <w:szCs w:val="18"/>
              </w:rPr>
            </w:pPr>
            <w:r>
              <w:rPr>
                <w:rFonts w:ascii="細明體" w:eastAsia="細明體" w:hAnsi="細明體" w:hint="eastAsia"/>
                <w:b/>
                <w:sz w:val="18"/>
                <w:szCs w:val="18"/>
              </w:rPr>
              <w:t>－</w:t>
            </w:r>
          </w:p>
        </w:tc>
        <w:tc>
          <w:tcPr>
            <w:tcW w:w="1440" w:type="dxa"/>
            <w:tcBorders>
              <w:top w:val="nil"/>
              <w:bottom w:val="nil"/>
            </w:tcBorders>
            <w:shd w:val="clear" w:color="auto" w:fill="auto"/>
            <w:vAlign w:val="center"/>
          </w:tcPr>
          <w:p w14:paraId="30732956" w14:textId="77777777" w:rsidR="00F13E36" w:rsidRPr="00932445" w:rsidRDefault="00F13E36" w:rsidP="00B00565">
            <w:pPr>
              <w:jc w:val="right"/>
              <w:rPr>
                <w:rFonts w:ascii="細明體" w:eastAsia="細明體" w:hAnsi="細明體"/>
                <w:b/>
                <w:sz w:val="18"/>
                <w:szCs w:val="18"/>
              </w:rPr>
            </w:pPr>
            <w:r w:rsidRPr="00903950">
              <w:rPr>
                <w:rFonts w:ascii="細明體" w:eastAsia="細明體" w:hAnsi="細明體"/>
                <w:b/>
                <w:sz w:val="18"/>
                <w:szCs w:val="18"/>
              </w:rPr>
              <w:t>- 707,410,256</w:t>
            </w:r>
          </w:p>
        </w:tc>
        <w:tc>
          <w:tcPr>
            <w:tcW w:w="1266" w:type="dxa"/>
            <w:tcBorders>
              <w:top w:val="nil"/>
              <w:bottom w:val="nil"/>
            </w:tcBorders>
            <w:shd w:val="clear" w:color="auto" w:fill="auto"/>
            <w:vAlign w:val="center"/>
          </w:tcPr>
          <w:p w14:paraId="4D05A84D" w14:textId="77777777" w:rsidR="00F13E36" w:rsidRPr="00932445" w:rsidRDefault="00F13E36" w:rsidP="00B00565">
            <w:pPr>
              <w:jc w:val="right"/>
              <w:rPr>
                <w:rFonts w:ascii="細明體" w:eastAsia="細明體" w:hAnsi="細明體"/>
                <w:b/>
                <w:noProof/>
                <w:sz w:val="18"/>
                <w:szCs w:val="18"/>
              </w:rPr>
            </w:pPr>
            <w:r w:rsidRPr="00903950">
              <w:rPr>
                <w:rFonts w:ascii="細明體" w:eastAsia="細明體" w:hAnsi="細明體"/>
                <w:b/>
                <w:noProof/>
                <w:sz w:val="18"/>
                <w:szCs w:val="18"/>
              </w:rPr>
              <w:t>- 535,136,256</w:t>
            </w:r>
          </w:p>
        </w:tc>
        <w:tc>
          <w:tcPr>
            <w:tcW w:w="709" w:type="dxa"/>
            <w:tcBorders>
              <w:top w:val="nil"/>
              <w:bottom w:val="nil"/>
              <w:right w:val="nil"/>
            </w:tcBorders>
            <w:shd w:val="clear" w:color="auto" w:fill="auto"/>
            <w:vAlign w:val="center"/>
          </w:tcPr>
          <w:p w14:paraId="6D166690" w14:textId="77777777" w:rsidR="00F13E36" w:rsidRPr="00932445" w:rsidRDefault="00F13E36" w:rsidP="00B00565">
            <w:pPr>
              <w:jc w:val="right"/>
              <w:rPr>
                <w:rFonts w:ascii="細明體" w:eastAsia="細明體" w:hAnsi="細明體"/>
                <w:b/>
                <w:kern w:val="0"/>
                <w:sz w:val="18"/>
                <w:szCs w:val="18"/>
              </w:rPr>
            </w:pPr>
            <w:r w:rsidRPr="00903950">
              <w:rPr>
                <w:rFonts w:ascii="細明體" w:eastAsia="細明體" w:hAnsi="細明體"/>
                <w:b/>
                <w:kern w:val="0"/>
                <w:sz w:val="18"/>
                <w:szCs w:val="18"/>
              </w:rPr>
              <w:t>310.63</w:t>
            </w:r>
          </w:p>
        </w:tc>
      </w:tr>
      <w:tr w:rsidR="00F13E36" w:rsidRPr="00090E83" w14:paraId="41EA8FF6" w14:textId="77777777" w:rsidTr="0095237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2428" w:type="dxa"/>
            <w:tcBorders>
              <w:top w:val="nil"/>
              <w:left w:val="nil"/>
              <w:bottom w:val="nil"/>
            </w:tcBorders>
            <w:shd w:val="clear" w:color="auto" w:fill="auto"/>
            <w:vAlign w:val="center"/>
          </w:tcPr>
          <w:p w14:paraId="62F6CED7" w14:textId="77777777" w:rsidR="00F13E36" w:rsidRPr="00090E83" w:rsidRDefault="00F13E36" w:rsidP="00B00565">
            <w:pPr>
              <w:ind w:left="14" w:right="42"/>
              <w:rPr>
                <w:rFonts w:ascii="標楷體" w:eastAsia="標楷體" w:hAnsi="標楷體"/>
                <w:b/>
                <w:kern w:val="0"/>
                <w:sz w:val="20"/>
              </w:rPr>
            </w:pPr>
            <w:r w:rsidRPr="00090E83">
              <w:rPr>
                <w:rFonts w:ascii="標楷體" w:eastAsia="標楷體" w:hAnsi="標楷體" w:hint="eastAsia"/>
                <w:b/>
                <w:noProof/>
                <w:kern w:val="0"/>
                <w:sz w:val="20"/>
              </w:rPr>
              <w:t>期初基金餘額</w:t>
            </w:r>
          </w:p>
        </w:tc>
        <w:tc>
          <w:tcPr>
            <w:tcW w:w="1320" w:type="dxa"/>
            <w:tcBorders>
              <w:top w:val="nil"/>
              <w:bottom w:val="nil"/>
            </w:tcBorders>
            <w:shd w:val="clear" w:color="auto" w:fill="auto"/>
            <w:vAlign w:val="center"/>
          </w:tcPr>
          <w:p w14:paraId="3169E878" w14:textId="77777777" w:rsidR="00F13E36" w:rsidRPr="00932445" w:rsidRDefault="00F13E36" w:rsidP="00B00565">
            <w:pPr>
              <w:jc w:val="right"/>
              <w:rPr>
                <w:rFonts w:ascii="細明體" w:eastAsia="細明體" w:hAnsi="細明體"/>
                <w:b/>
                <w:sz w:val="18"/>
                <w:szCs w:val="18"/>
              </w:rPr>
            </w:pPr>
            <w:r w:rsidRPr="00903950">
              <w:rPr>
                <w:rFonts w:ascii="細明體" w:eastAsia="細明體" w:hAnsi="細明體"/>
                <w:b/>
                <w:sz w:val="18"/>
                <w:szCs w:val="18"/>
              </w:rPr>
              <w:t>20,852,410,000</w:t>
            </w:r>
          </w:p>
        </w:tc>
        <w:tc>
          <w:tcPr>
            <w:tcW w:w="1440" w:type="dxa"/>
            <w:tcBorders>
              <w:top w:val="nil"/>
              <w:bottom w:val="nil"/>
            </w:tcBorders>
            <w:shd w:val="clear" w:color="auto" w:fill="auto"/>
            <w:vAlign w:val="center"/>
          </w:tcPr>
          <w:p w14:paraId="47081FAE" w14:textId="77777777" w:rsidR="00F13E36" w:rsidRPr="00932445" w:rsidRDefault="00F13E36" w:rsidP="00B00565">
            <w:pPr>
              <w:jc w:val="right"/>
              <w:rPr>
                <w:rFonts w:ascii="細明體" w:eastAsia="細明體" w:hAnsi="細明體"/>
                <w:b/>
                <w:sz w:val="18"/>
                <w:szCs w:val="18"/>
              </w:rPr>
            </w:pPr>
            <w:r w:rsidRPr="00903950">
              <w:rPr>
                <w:rFonts w:ascii="細明體" w:eastAsia="細明體" w:hAnsi="細明體"/>
                <w:b/>
                <w:sz w:val="18"/>
                <w:szCs w:val="18"/>
              </w:rPr>
              <w:t>21,056,034,897</w:t>
            </w:r>
          </w:p>
        </w:tc>
        <w:tc>
          <w:tcPr>
            <w:tcW w:w="1320" w:type="dxa"/>
            <w:tcBorders>
              <w:top w:val="nil"/>
              <w:bottom w:val="nil"/>
            </w:tcBorders>
            <w:shd w:val="clear" w:color="auto" w:fill="auto"/>
            <w:vAlign w:val="center"/>
          </w:tcPr>
          <w:p w14:paraId="1DB4391E" w14:textId="77777777" w:rsidR="00F13E36" w:rsidRPr="00932445" w:rsidRDefault="00F13E36" w:rsidP="00B00565">
            <w:pPr>
              <w:jc w:val="right"/>
              <w:rPr>
                <w:rFonts w:ascii="細明體" w:eastAsia="細明體" w:hAnsi="細明體"/>
                <w:b/>
                <w:sz w:val="18"/>
                <w:szCs w:val="18"/>
              </w:rPr>
            </w:pPr>
            <w:r>
              <w:rPr>
                <w:rFonts w:ascii="細明體" w:eastAsia="細明體" w:hAnsi="細明體" w:hint="eastAsia"/>
                <w:b/>
                <w:sz w:val="18"/>
                <w:szCs w:val="18"/>
              </w:rPr>
              <w:t>－</w:t>
            </w:r>
          </w:p>
        </w:tc>
        <w:tc>
          <w:tcPr>
            <w:tcW w:w="1440" w:type="dxa"/>
            <w:tcBorders>
              <w:top w:val="nil"/>
              <w:bottom w:val="nil"/>
            </w:tcBorders>
            <w:shd w:val="clear" w:color="auto" w:fill="auto"/>
            <w:vAlign w:val="center"/>
          </w:tcPr>
          <w:p w14:paraId="260004BF" w14:textId="77777777" w:rsidR="00F13E36" w:rsidRPr="00932445" w:rsidRDefault="00F13E36" w:rsidP="00B00565">
            <w:pPr>
              <w:jc w:val="right"/>
              <w:rPr>
                <w:rFonts w:ascii="細明體" w:eastAsia="細明體" w:hAnsi="細明體"/>
                <w:b/>
                <w:sz w:val="18"/>
                <w:szCs w:val="18"/>
              </w:rPr>
            </w:pPr>
            <w:r w:rsidRPr="00903950">
              <w:rPr>
                <w:rFonts w:ascii="細明體" w:eastAsia="細明體" w:hAnsi="細明體"/>
                <w:b/>
                <w:sz w:val="18"/>
                <w:szCs w:val="18"/>
              </w:rPr>
              <w:t>21,056,034,897</w:t>
            </w:r>
          </w:p>
        </w:tc>
        <w:tc>
          <w:tcPr>
            <w:tcW w:w="1266" w:type="dxa"/>
            <w:tcBorders>
              <w:top w:val="nil"/>
              <w:bottom w:val="nil"/>
            </w:tcBorders>
            <w:shd w:val="clear" w:color="auto" w:fill="auto"/>
            <w:vAlign w:val="center"/>
          </w:tcPr>
          <w:p w14:paraId="69C2ECD9" w14:textId="77777777" w:rsidR="00F13E36" w:rsidRPr="00932445" w:rsidRDefault="00F13E36" w:rsidP="00B00565">
            <w:pPr>
              <w:jc w:val="right"/>
              <w:rPr>
                <w:rFonts w:ascii="細明體" w:eastAsia="細明體" w:hAnsi="細明體"/>
                <w:b/>
                <w:noProof/>
                <w:sz w:val="18"/>
                <w:szCs w:val="18"/>
              </w:rPr>
            </w:pPr>
            <w:r w:rsidRPr="00903950">
              <w:rPr>
                <w:rFonts w:ascii="細明體" w:eastAsia="細明體" w:hAnsi="細明體"/>
                <w:b/>
                <w:noProof/>
                <w:sz w:val="18"/>
                <w:szCs w:val="18"/>
              </w:rPr>
              <w:t>203,624,897</w:t>
            </w:r>
          </w:p>
        </w:tc>
        <w:tc>
          <w:tcPr>
            <w:tcW w:w="709" w:type="dxa"/>
            <w:tcBorders>
              <w:top w:val="nil"/>
              <w:bottom w:val="nil"/>
              <w:right w:val="nil"/>
            </w:tcBorders>
            <w:shd w:val="clear" w:color="auto" w:fill="auto"/>
            <w:vAlign w:val="center"/>
          </w:tcPr>
          <w:p w14:paraId="76053C63" w14:textId="77777777" w:rsidR="00F13E36" w:rsidRPr="00932445" w:rsidRDefault="00F13E36" w:rsidP="00B00565">
            <w:pPr>
              <w:jc w:val="right"/>
              <w:rPr>
                <w:rFonts w:ascii="細明體" w:eastAsia="細明體" w:hAnsi="細明體"/>
                <w:b/>
                <w:kern w:val="0"/>
                <w:sz w:val="18"/>
                <w:szCs w:val="18"/>
              </w:rPr>
            </w:pPr>
            <w:r w:rsidRPr="00903950">
              <w:rPr>
                <w:rFonts w:ascii="細明體" w:eastAsia="細明體" w:hAnsi="細明體"/>
                <w:b/>
                <w:kern w:val="0"/>
                <w:sz w:val="18"/>
                <w:szCs w:val="18"/>
              </w:rPr>
              <w:t>0.98</w:t>
            </w:r>
          </w:p>
        </w:tc>
      </w:tr>
      <w:tr w:rsidR="00F13E36" w:rsidRPr="00090E83" w14:paraId="49677A0F" w14:textId="77777777" w:rsidTr="0067282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2428" w:type="dxa"/>
            <w:tcBorders>
              <w:top w:val="nil"/>
              <w:left w:val="nil"/>
              <w:bottom w:val="nil"/>
            </w:tcBorders>
            <w:vAlign w:val="center"/>
          </w:tcPr>
          <w:p w14:paraId="5EA19CB8" w14:textId="77777777" w:rsidR="00F13E36" w:rsidRPr="00090E83" w:rsidRDefault="00F13E36" w:rsidP="00B00565">
            <w:pPr>
              <w:ind w:left="14" w:right="42"/>
              <w:rPr>
                <w:rFonts w:ascii="標楷體" w:eastAsia="標楷體" w:hAnsi="標楷體"/>
                <w:b/>
                <w:kern w:val="0"/>
                <w:sz w:val="20"/>
              </w:rPr>
            </w:pPr>
            <w:r w:rsidRPr="00090E83">
              <w:rPr>
                <w:rFonts w:ascii="標楷體" w:eastAsia="標楷體" w:hAnsi="標楷體" w:hint="eastAsia"/>
                <w:b/>
                <w:noProof/>
                <w:kern w:val="0"/>
                <w:sz w:val="20"/>
              </w:rPr>
              <w:t>期末基金餘額</w:t>
            </w:r>
          </w:p>
        </w:tc>
        <w:tc>
          <w:tcPr>
            <w:tcW w:w="1320" w:type="dxa"/>
            <w:tcBorders>
              <w:top w:val="nil"/>
              <w:bottom w:val="nil"/>
            </w:tcBorders>
            <w:vAlign w:val="center"/>
          </w:tcPr>
          <w:p w14:paraId="79061C34" w14:textId="77777777" w:rsidR="00F13E36" w:rsidRPr="00932445" w:rsidRDefault="00F13E36" w:rsidP="00B00565">
            <w:pPr>
              <w:jc w:val="right"/>
              <w:rPr>
                <w:rFonts w:ascii="細明體" w:eastAsia="細明體" w:hAnsi="細明體"/>
                <w:b/>
                <w:sz w:val="18"/>
                <w:szCs w:val="18"/>
              </w:rPr>
            </w:pPr>
            <w:r w:rsidRPr="00903950">
              <w:rPr>
                <w:rFonts w:ascii="細明體" w:eastAsia="細明體" w:hAnsi="細明體"/>
                <w:b/>
                <w:sz w:val="18"/>
                <w:szCs w:val="18"/>
              </w:rPr>
              <w:t>20,680,136,000</w:t>
            </w:r>
          </w:p>
        </w:tc>
        <w:tc>
          <w:tcPr>
            <w:tcW w:w="1440" w:type="dxa"/>
            <w:tcBorders>
              <w:top w:val="nil"/>
              <w:bottom w:val="nil"/>
            </w:tcBorders>
            <w:vAlign w:val="center"/>
          </w:tcPr>
          <w:p w14:paraId="7A74DD2A" w14:textId="77777777" w:rsidR="00F13E36" w:rsidRPr="00932445" w:rsidRDefault="00F13E36" w:rsidP="00B00565">
            <w:pPr>
              <w:jc w:val="right"/>
              <w:rPr>
                <w:rFonts w:ascii="細明體" w:eastAsia="細明體" w:hAnsi="細明體"/>
                <w:b/>
                <w:sz w:val="18"/>
                <w:szCs w:val="18"/>
              </w:rPr>
            </w:pPr>
            <w:r w:rsidRPr="00903950">
              <w:rPr>
                <w:rFonts w:ascii="細明體" w:eastAsia="細明體" w:hAnsi="細明體"/>
                <w:b/>
                <w:sz w:val="18"/>
                <w:szCs w:val="18"/>
              </w:rPr>
              <w:t>20,348,624,641</w:t>
            </w:r>
          </w:p>
        </w:tc>
        <w:tc>
          <w:tcPr>
            <w:tcW w:w="1320" w:type="dxa"/>
            <w:tcBorders>
              <w:top w:val="nil"/>
              <w:bottom w:val="nil"/>
            </w:tcBorders>
            <w:vAlign w:val="center"/>
          </w:tcPr>
          <w:p w14:paraId="70559236" w14:textId="77777777" w:rsidR="00F13E36" w:rsidRPr="00932445" w:rsidRDefault="00F13E36" w:rsidP="00B00565">
            <w:pPr>
              <w:jc w:val="right"/>
              <w:rPr>
                <w:rFonts w:ascii="細明體" w:eastAsia="細明體" w:hAnsi="細明體"/>
                <w:b/>
                <w:sz w:val="18"/>
                <w:szCs w:val="18"/>
              </w:rPr>
            </w:pPr>
            <w:r>
              <w:rPr>
                <w:rFonts w:ascii="細明體" w:eastAsia="細明體" w:hAnsi="細明體" w:hint="eastAsia"/>
                <w:b/>
                <w:sz w:val="18"/>
                <w:szCs w:val="18"/>
              </w:rPr>
              <w:t>－</w:t>
            </w:r>
          </w:p>
        </w:tc>
        <w:tc>
          <w:tcPr>
            <w:tcW w:w="1440" w:type="dxa"/>
            <w:tcBorders>
              <w:top w:val="nil"/>
              <w:bottom w:val="nil"/>
            </w:tcBorders>
            <w:vAlign w:val="center"/>
          </w:tcPr>
          <w:p w14:paraId="1DD7087F" w14:textId="77777777" w:rsidR="00F13E36" w:rsidRPr="00932445" w:rsidRDefault="00F13E36" w:rsidP="00B00565">
            <w:pPr>
              <w:jc w:val="right"/>
              <w:rPr>
                <w:rFonts w:ascii="細明體" w:eastAsia="細明體" w:hAnsi="細明體"/>
                <w:b/>
                <w:sz w:val="18"/>
                <w:szCs w:val="18"/>
              </w:rPr>
            </w:pPr>
            <w:r w:rsidRPr="00903950">
              <w:rPr>
                <w:rFonts w:ascii="細明體" w:eastAsia="細明體" w:hAnsi="細明體"/>
                <w:b/>
                <w:sz w:val="18"/>
                <w:szCs w:val="18"/>
              </w:rPr>
              <w:t>20,348,624,641</w:t>
            </w:r>
          </w:p>
        </w:tc>
        <w:tc>
          <w:tcPr>
            <w:tcW w:w="1266" w:type="dxa"/>
            <w:tcBorders>
              <w:top w:val="nil"/>
              <w:bottom w:val="nil"/>
            </w:tcBorders>
            <w:vAlign w:val="center"/>
          </w:tcPr>
          <w:p w14:paraId="5D6DB2BF" w14:textId="77777777" w:rsidR="00F13E36" w:rsidRPr="00932445" w:rsidRDefault="00F13E36" w:rsidP="00B00565">
            <w:pPr>
              <w:jc w:val="right"/>
              <w:rPr>
                <w:rFonts w:ascii="細明體" w:eastAsia="細明體" w:hAnsi="細明體"/>
                <w:b/>
                <w:noProof/>
                <w:sz w:val="18"/>
                <w:szCs w:val="18"/>
              </w:rPr>
            </w:pPr>
            <w:r w:rsidRPr="00903950">
              <w:rPr>
                <w:rFonts w:ascii="細明體" w:eastAsia="細明體" w:hAnsi="細明體"/>
                <w:b/>
                <w:noProof/>
                <w:sz w:val="18"/>
                <w:szCs w:val="18"/>
              </w:rPr>
              <w:t>- 331,511,359</w:t>
            </w:r>
          </w:p>
        </w:tc>
        <w:tc>
          <w:tcPr>
            <w:tcW w:w="709" w:type="dxa"/>
            <w:tcBorders>
              <w:top w:val="nil"/>
              <w:bottom w:val="nil"/>
              <w:right w:val="nil"/>
            </w:tcBorders>
            <w:vAlign w:val="center"/>
          </w:tcPr>
          <w:p w14:paraId="546F3595" w14:textId="77777777" w:rsidR="00F13E36" w:rsidRPr="00932445" w:rsidRDefault="00F13E36" w:rsidP="00B00565">
            <w:pPr>
              <w:jc w:val="right"/>
              <w:rPr>
                <w:rFonts w:ascii="細明體" w:eastAsia="細明體" w:hAnsi="細明體"/>
                <w:b/>
                <w:kern w:val="0"/>
                <w:sz w:val="18"/>
                <w:szCs w:val="18"/>
              </w:rPr>
            </w:pPr>
            <w:r w:rsidRPr="00903950">
              <w:rPr>
                <w:rFonts w:ascii="細明體" w:eastAsia="細明體" w:hAnsi="細明體"/>
                <w:b/>
                <w:kern w:val="0"/>
                <w:sz w:val="18"/>
                <w:szCs w:val="18"/>
              </w:rPr>
              <w:t>- 1.60</w:t>
            </w:r>
          </w:p>
        </w:tc>
      </w:tr>
      <w:tr w:rsidR="00F13E36" w:rsidRPr="00090E83" w14:paraId="0FA5A87A" w14:textId="77777777" w:rsidTr="0067282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8108"/>
        </w:trPr>
        <w:tc>
          <w:tcPr>
            <w:tcW w:w="2428" w:type="dxa"/>
            <w:tcBorders>
              <w:top w:val="nil"/>
              <w:left w:val="nil"/>
              <w:bottom w:val="single" w:sz="8" w:space="0" w:color="auto"/>
            </w:tcBorders>
            <w:vAlign w:val="center"/>
          </w:tcPr>
          <w:p w14:paraId="21C25EA1" w14:textId="77777777" w:rsidR="00F13E36" w:rsidRPr="00090E83" w:rsidRDefault="00F13E36" w:rsidP="00B00565">
            <w:pPr>
              <w:snapToGrid w:val="0"/>
              <w:spacing w:afterLines="100" w:after="360"/>
              <w:ind w:right="40"/>
              <w:rPr>
                <w:rFonts w:ascii="標楷體" w:eastAsia="標楷體" w:hAnsi="標楷體"/>
                <w:b/>
                <w:noProof/>
                <w:kern w:val="0"/>
                <w:sz w:val="20"/>
              </w:rPr>
            </w:pPr>
          </w:p>
        </w:tc>
        <w:tc>
          <w:tcPr>
            <w:tcW w:w="1320" w:type="dxa"/>
            <w:tcBorders>
              <w:top w:val="nil"/>
              <w:bottom w:val="single" w:sz="8" w:space="0" w:color="auto"/>
            </w:tcBorders>
            <w:vAlign w:val="center"/>
          </w:tcPr>
          <w:p w14:paraId="38B4FD69" w14:textId="77777777" w:rsidR="00F13E36" w:rsidRPr="00090E83" w:rsidRDefault="00F13E36" w:rsidP="00B00565">
            <w:pPr>
              <w:jc w:val="right"/>
              <w:rPr>
                <w:rFonts w:ascii="細明體" w:eastAsia="細明體" w:hAnsi="細明體"/>
                <w:b/>
                <w:noProof/>
                <w:sz w:val="18"/>
                <w:szCs w:val="18"/>
              </w:rPr>
            </w:pPr>
          </w:p>
        </w:tc>
        <w:tc>
          <w:tcPr>
            <w:tcW w:w="1440" w:type="dxa"/>
            <w:tcBorders>
              <w:top w:val="nil"/>
              <w:bottom w:val="single" w:sz="8" w:space="0" w:color="auto"/>
            </w:tcBorders>
            <w:vAlign w:val="center"/>
          </w:tcPr>
          <w:p w14:paraId="126A8475" w14:textId="77777777" w:rsidR="00F13E36" w:rsidRPr="00090E83" w:rsidRDefault="00F13E36" w:rsidP="00B00565">
            <w:pPr>
              <w:jc w:val="right"/>
              <w:rPr>
                <w:rFonts w:ascii="細明體" w:eastAsia="細明體" w:hAnsi="細明體"/>
                <w:b/>
                <w:noProof/>
                <w:sz w:val="18"/>
                <w:szCs w:val="18"/>
              </w:rPr>
            </w:pPr>
          </w:p>
        </w:tc>
        <w:tc>
          <w:tcPr>
            <w:tcW w:w="1320" w:type="dxa"/>
            <w:tcBorders>
              <w:top w:val="nil"/>
              <w:bottom w:val="single" w:sz="8" w:space="0" w:color="auto"/>
            </w:tcBorders>
            <w:vAlign w:val="center"/>
          </w:tcPr>
          <w:p w14:paraId="1B6831C8" w14:textId="77777777" w:rsidR="00F13E36" w:rsidRPr="00090E83" w:rsidRDefault="00F13E36" w:rsidP="00B00565">
            <w:pPr>
              <w:jc w:val="right"/>
              <w:rPr>
                <w:rFonts w:ascii="細明體" w:eastAsia="細明體" w:hAnsi="細明體"/>
                <w:b/>
                <w:noProof/>
                <w:sz w:val="18"/>
                <w:szCs w:val="18"/>
              </w:rPr>
            </w:pPr>
          </w:p>
        </w:tc>
        <w:tc>
          <w:tcPr>
            <w:tcW w:w="1440" w:type="dxa"/>
            <w:tcBorders>
              <w:top w:val="nil"/>
              <w:bottom w:val="single" w:sz="8" w:space="0" w:color="auto"/>
            </w:tcBorders>
            <w:vAlign w:val="center"/>
          </w:tcPr>
          <w:p w14:paraId="074A7EC1" w14:textId="77777777" w:rsidR="00F13E36" w:rsidRPr="00090E83" w:rsidRDefault="00F13E36" w:rsidP="00B00565">
            <w:pPr>
              <w:jc w:val="right"/>
              <w:rPr>
                <w:rFonts w:ascii="細明體" w:eastAsia="細明體" w:hAnsi="細明體"/>
                <w:b/>
                <w:noProof/>
                <w:sz w:val="18"/>
                <w:szCs w:val="18"/>
              </w:rPr>
            </w:pPr>
          </w:p>
        </w:tc>
        <w:tc>
          <w:tcPr>
            <w:tcW w:w="1266" w:type="dxa"/>
            <w:tcBorders>
              <w:top w:val="nil"/>
              <w:bottom w:val="single" w:sz="8" w:space="0" w:color="auto"/>
            </w:tcBorders>
            <w:vAlign w:val="center"/>
          </w:tcPr>
          <w:p w14:paraId="4FED7553" w14:textId="77777777" w:rsidR="00F13E36" w:rsidRPr="00090E83" w:rsidRDefault="00F13E36" w:rsidP="00B00565">
            <w:pPr>
              <w:jc w:val="right"/>
              <w:rPr>
                <w:rFonts w:ascii="細明體" w:eastAsia="細明體" w:hAnsi="細明體"/>
                <w:b/>
                <w:noProof/>
                <w:sz w:val="18"/>
                <w:szCs w:val="18"/>
              </w:rPr>
            </w:pPr>
          </w:p>
        </w:tc>
        <w:tc>
          <w:tcPr>
            <w:tcW w:w="709" w:type="dxa"/>
            <w:tcBorders>
              <w:top w:val="nil"/>
              <w:bottom w:val="single" w:sz="8" w:space="0" w:color="auto"/>
              <w:right w:val="nil"/>
            </w:tcBorders>
            <w:vAlign w:val="center"/>
          </w:tcPr>
          <w:p w14:paraId="63BAC85E" w14:textId="77777777" w:rsidR="00F13E36" w:rsidRPr="00090E83" w:rsidRDefault="00F13E36" w:rsidP="00B00565">
            <w:pPr>
              <w:jc w:val="right"/>
              <w:rPr>
                <w:rFonts w:ascii="細明體" w:eastAsia="細明體" w:hAnsi="細明體"/>
                <w:b/>
                <w:noProof/>
                <w:kern w:val="0"/>
                <w:sz w:val="18"/>
                <w:szCs w:val="18"/>
              </w:rPr>
            </w:pPr>
          </w:p>
        </w:tc>
      </w:tr>
    </w:tbl>
    <w:p w14:paraId="613CFA21" w14:textId="77777777" w:rsidR="00F13E36" w:rsidRPr="0095237A" w:rsidRDefault="00F13E36" w:rsidP="0095237A">
      <w:pPr>
        <w:tabs>
          <w:tab w:val="left" w:pos="9781"/>
        </w:tabs>
        <w:adjustRightInd w:val="0"/>
        <w:snapToGrid w:val="0"/>
        <w:spacing w:line="240" w:lineRule="exact"/>
        <w:ind w:left="360" w:hangingChars="200" w:hanging="360"/>
        <w:jc w:val="both"/>
        <w:rPr>
          <w:rFonts w:ascii="標楷體" w:eastAsia="標楷體" w:hAnsi="標楷體"/>
          <w:sz w:val="18"/>
        </w:rPr>
      </w:pPr>
      <w:proofErr w:type="gramStart"/>
      <w:r w:rsidRPr="0095237A">
        <w:rPr>
          <w:rFonts w:ascii="標楷體" w:eastAsia="標楷體" w:hAnsi="標楷體" w:hint="eastAsia"/>
          <w:sz w:val="18"/>
        </w:rPr>
        <w:t>註</w:t>
      </w:r>
      <w:proofErr w:type="gramEnd"/>
      <w:r w:rsidRPr="0095237A">
        <w:rPr>
          <w:rFonts w:ascii="標楷體" w:eastAsia="標楷體" w:hAnsi="標楷體" w:hint="eastAsia"/>
          <w:sz w:val="18"/>
        </w:rPr>
        <w:t>：本表取得公共設施保留地計畫決算審定數</w:t>
      </w:r>
      <w:r w:rsidRPr="0095237A">
        <w:rPr>
          <w:rFonts w:ascii="標楷體" w:eastAsia="標楷體" w:hAnsi="標楷體"/>
          <w:sz w:val="18"/>
        </w:rPr>
        <w:t>6,793,452,234</w:t>
      </w:r>
      <w:r w:rsidRPr="0095237A">
        <w:rPr>
          <w:rFonts w:ascii="標楷體" w:eastAsia="標楷體" w:hAnsi="標楷體" w:hint="eastAsia"/>
          <w:sz w:val="18"/>
        </w:rPr>
        <w:t>元，包含</w:t>
      </w:r>
      <w:proofErr w:type="gramStart"/>
      <w:r w:rsidRPr="0095237A">
        <w:rPr>
          <w:rFonts w:ascii="標楷體" w:eastAsia="標楷體" w:hAnsi="標楷體" w:hint="eastAsia"/>
          <w:sz w:val="18"/>
        </w:rPr>
        <w:t>1</w:t>
      </w:r>
      <w:r w:rsidRPr="0095237A">
        <w:rPr>
          <w:rFonts w:ascii="標楷體" w:eastAsia="標楷體" w:hAnsi="標楷體"/>
          <w:sz w:val="18"/>
        </w:rPr>
        <w:t>1</w:t>
      </w:r>
      <w:r w:rsidRPr="0095237A">
        <w:rPr>
          <w:rFonts w:ascii="標楷體" w:eastAsia="標楷體" w:hAnsi="標楷體" w:hint="eastAsia"/>
          <w:sz w:val="18"/>
        </w:rPr>
        <w:t>3</w:t>
      </w:r>
      <w:proofErr w:type="gramEnd"/>
      <w:r w:rsidRPr="0095237A">
        <w:rPr>
          <w:rFonts w:ascii="標楷體" w:eastAsia="標楷體" w:hAnsi="標楷體" w:hint="eastAsia"/>
          <w:sz w:val="18"/>
        </w:rPr>
        <w:t>年度報准先行辦理數之執行數769</w:t>
      </w:r>
      <w:r w:rsidRPr="0095237A">
        <w:rPr>
          <w:rFonts w:ascii="標楷體" w:eastAsia="標楷體" w:hAnsi="標楷體"/>
          <w:sz w:val="18"/>
        </w:rPr>
        <w:t>,</w:t>
      </w:r>
      <w:r w:rsidRPr="0095237A">
        <w:rPr>
          <w:rFonts w:ascii="標楷體" w:eastAsia="標楷體" w:hAnsi="標楷體" w:hint="eastAsia"/>
          <w:sz w:val="18"/>
        </w:rPr>
        <w:t>298</w:t>
      </w:r>
      <w:r w:rsidRPr="0095237A">
        <w:rPr>
          <w:rFonts w:ascii="標楷體" w:eastAsia="標楷體" w:hAnsi="標楷體"/>
          <w:sz w:val="18"/>
        </w:rPr>
        <w:t>,</w:t>
      </w:r>
      <w:r w:rsidRPr="0095237A">
        <w:rPr>
          <w:rFonts w:ascii="標楷體" w:eastAsia="標楷體" w:hAnsi="標楷體" w:hint="eastAsia"/>
          <w:sz w:val="18"/>
        </w:rPr>
        <w:t>234元；建築及設備計畫決算審定數4,800,000元，包含</w:t>
      </w:r>
      <w:proofErr w:type="gramStart"/>
      <w:r w:rsidRPr="0095237A">
        <w:rPr>
          <w:rFonts w:ascii="標楷體" w:eastAsia="標楷體" w:hAnsi="標楷體" w:hint="eastAsia"/>
          <w:sz w:val="18"/>
        </w:rPr>
        <w:t>113</w:t>
      </w:r>
      <w:proofErr w:type="gramEnd"/>
      <w:r w:rsidRPr="0095237A">
        <w:rPr>
          <w:rFonts w:ascii="標楷體" w:eastAsia="標楷體" w:hAnsi="標楷體" w:hint="eastAsia"/>
          <w:sz w:val="18"/>
        </w:rPr>
        <w:t>年度報准先行辦理數之執行數1,400,000元。</w:t>
      </w:r>
    </w:p>
    <w:p w14:paraId="7B54AB76" w14:textId="77777777" w:rsidR="00F13E36" w:rsidRPr="00093FB1" w:rsidRDefault="00F13E36" w:rsidP="00F13E36">
      <w:pPr>
        <w:snapToGrid w:val="0"/>
        <w:spacing w:afterLines="30" w:after="108"/>
        <w:ind w:left="357" w:rightChars="235" w:right="564"/>
        <w:jc w:val="center"/>
        <w:rPr>
          <w:rFonts w:ascii="標楷體" w:eastAsia="標楷體"/>
          <w:b/>
          <w:sz w:val="36"/>
          <w:u w:val="single"/>
        </w:rPr>
      </w:pPr>
      <w:r w:rsidRPr="004372A7">
        <w:rPr>
          <w:rFonts w:ascii="標楷體" w:eastAsia="標楷體"/>
          <w:b/>
          <w:sz w:val="36"/>
          <w:u w:val="single"/>
        </w:rPr>
        <w:lastRenderedPageBreak/>
        <w:t>臺北市容積代金基金</w:t>
      </w:r>
      <w:r w:rsidRPr="00093FB1">
        <w:rPr>
          <w:rFonts w:ascii="標楷體" w:eastAsia="標楷體" w:hint="eastAsia"/>
          <w:b/>
          <w:sz w:val="36"/>
          <w:u w:val="single"/>
        </w:rPr>
        <w:t>餘</w:t>
      </w:r>
      <w:proofErr w:type="gramStart"/>
      <w:r w:rsidRPr="00093FB1">
        <w:rPr>
          <w:rFonts w:ascii="標楷體" w:eastAsia="標楷體" w:hint="eastAsia"/>
          <w:b/>
          <w:sz w:val="36"/>
          <w:u w:val="single"/>
        </w:rPr>
        <w:t>絀</w:t>
      </w:r>
      <w:proofErr w:type="gramEnd"/>
      <w:r w:rsidRPr="00093FB1">
        <w:rPr>
          <w:rFonts w:ascii="標楷體" w:eastAsia="標楷體" w:hint="eastAsia"/>
          <w:b/>
          <w:sz w:val="36"/>
          <w:u w:val="single"/>
        </w:rPr>
        <w:t>審定後現金流量表</w:t>
      </w:r>
    </w:p>
    <w:p w14:paraId="7A42C826" w14:textId="16701C42" w:rsidR="00F13E36" w:rsidRPr="00093FB1" w:rsidRDefault="00F13E36" w:rsidP="002B12C5">
      <w:pPr>
        <w:tabs>
          <w:tab w:val="right" w:pos="9781"/>
        </w:tabs>
        <w:snapToGrid w:val="0"/>
        <w:spacing w:afterLines="30" w:after="108"/>
        <w:ind w:left="3362" w:rightChars="-59" w:right="-142"/>
        <w:jc w:val="center"/>
        <w:rPr>
          <w:sz w:val="20"/>
        </w:rPr>
      </w:pPr>
      <w:r>
        <w:rPr>
          <w:rFonts w:ascii="標楷體" w:eastAsia="標楷體" w:hint="eastAsia"/>
          <w:sz w:val="22"/>
        </w:rPr>
        <w:t xml:space="preserve"> </w:t>
      </w:r>
      <w:r>
        <w:rPr>
          <w:rFonts w:ascii="標楷體" w:eastAsia="標楷體"/>
          <w:sz w:val="22"/>
        </w:rPr>
        <w:t xml:space="preserve">  </w:t>
      </w:r>
      <w:r w:rsidR="002B12C5">
        <w:rPr>
          <w:rFonts w:ascii="標楷體" w:eastAsia="標楷體" w:hint="eastAsia"/>
          <w:sz w:val="22"/>
        </w:rPr>
        <w:t xml:space="preserve">  </w:t>
      </w:r>
      <w:r w:rsidR="0013657E">
        <w:rPr>
          <w:rFonts w:ascii="標楷體" w:eastAsia="標楷體" w:hint="eastAsia"/>
          <w:sz w:val="22"/>
        </w:rPr>
        <w:t xml:space="preserve"> </w:t>
      </w:r>
      <w:r w:rsidRPr="00093FB1">
        <w:rPr>
          <w:rFonts w:ascii="標楷體" w:eastAsia="標楷體" w:hint="eastAsia"/>
          <w:sz w:val="22"/>
        </w:rPr>
        <w:t>中華民國</w:t>
      </w:r>
      <w:proofErr w:type="gramStart"/>
      <w:r>
        <w:rPr>
          <w:rFonts w:ascii="標楷體" w:eastAsia="標楷體" w:hint="eastAsia"/>
          <w:sz w:val="22"/>
        </w:rPr>
        <w:t>113</w:t>
      </w:r>
      <w:proofErr w:type="gramEnd"/>
      <w:r w:rsidRPr="00093FB1">
        <w:rPr>
          <w:rFonts w:ascii="標楷體" w:eastAsia="標楷體" w:hint="eastAsia"/>
          <w:sz w:val="22"/>
        </w:rPr>
        <w:t>年度</w:t>
      </w:r>
      <w:r>
        <w:rPr>
          <w:rFonts w:ascii="標楷體" w:eastAsia="標楷體" w:hint="eastAsia"/>
          <w:sz w:val="32"/>
        </w:rPr>
        <w:tab/>
      </w:r>
      <w:r w:rsidRPr="00093FB1">
        <w:rPr>
          <w:rFonts w:ascii="標楷體" w:eastAsia="標楷體" w:hint="eastAsia"/>
          <w:sz w:val="20"/>
        </w:rPr>
        <w:t>單位：新</w:t>
      </w:r>
      <w:r w:rsidRPr="00093FB1">
        <w:rPr>
          <w:rFonts w:ascii="標楷體" w:eastAsia="標楷體" w:hint="eastAsia"/>
          <w:bCs/>
          <w:sz w:val="20"/>
        </w:rPr>
        <w:t>臺</w:t>
      </w:r>
      <w:r w:rsidRPr="00093FB1">
        <w:rPr>
          <w:rFonts w:ascii="標楷體" w:eastAsia="標楷體" w:hint="eastAsia"/>
          <w:sz w:val="20"/>
        </w:rPr>
        <w:t>幣元</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25"/>
        <w:gridCol w:w="4798"/>
      </w:tblGrid>
      <w:tr w:rsidR="00F13E36" w:rsidRPr="00093FB1" w14:paraId="16C571E2" w14:textId="77777777" w:rsidTr="002634A1">
        <w:trPr>
          <w:cantSplit/>
          <w:trHeight w:val="360"/>
          <w:jc w:val="center"/>
        </w:trPr>
        <w:tc>
          <w:tcPr>
            <w:tcW w:w="5125" w:type="dxa"/>
            <w:vMerge w:val="restart"/>
            <w:tcBorders>
              <w:top w:val="single" w:sz="8" w:space="0" w:color="auto"/>
              <w:left w:val="nil"/>
              <w:bottom w:val="nil"/>
              <w:right w:val="single" w:sz="4" w:space="0" w:color="auto"/>
            </w:tcBorders>
            <w:vAlign w:val="center"/>
          </w:tcPr>
          <w:p w14:paraId="6F05446D" w14:textId="77777777" w:rsidR="00F13E36" w:rsidRPr="00093FB1" w:rsidRDefault="00F13E36" w:rsidP="00B00565">
            <w:pPr>
              <w:ind w:leftChars="7" w:left="17" w:rightChars="27" w:right="65" w:firstLineChars="5" w:firstLine="10"/>
              <w:jc w:val="distribute"/>
              <w:rPr>
                <w:rFonts w:ascii="標楷體" w:eastAsia="標楷體" w:hAnsi="標楷體"/>
                <w:noProof/>
                <w:sz w:val="20"/>
              </w:rPr>
            </w:pPr>
            <w:r w:rsidRPr="00093FB1">
              <w:rPr>
                <w:rFonts w:ascii="標楷體" w:eastAsia="標楷體" w:hAnsi="標楷體" w:hint="eastAsia"/>
                <w:noProof/>
                <w:sz w:val="20"/>
              </w:rPr>
              <w:t>項目</w:t>
            </w:r>
          </w:p>
        </w:tc>
        <w:tc>
          <w:tcPr>
            <w:tcW w:w="4798" w:type="dxa"/>
            <w:vMerge w:val="restart"/>
            <w:tcBorders>
              <w:top w:val="single" w:sz="8" w:space="0" w:color="auto"/>
              <w:left w:val="single" w:sz="4" w:space="0" w:color="auto"/>
              <w:bottom w:val="nil"/>
              <w:right w:val="nil"/>
            </w:tcBorders>
            <w:vAlign w:val="center"/>
          </w:tcPr>
          <w:p w14:paraId="381EF5B8" w14:textId="77777777" w:rsidR="00F13E36" w:rsidRPr="00093FB1" w:rsidRDefault="00F13E36" w:rsidP="00B00565">
            <w:pPr>
              <w:ind w:leftChars="82" w:left="197" w:rightChars="90" w:right="216" w:firstLineChars="5" w:firstLine="10"/>
              <w:jc w:val="distribute"/>
              <w:rPr>
                <w:rFonts w:ascii="標楷體" w:eastAsia="標楷體" w:hAnsi="標楷體"/>
                <w:noProof/>
                <w:sz w:val="20"/>
              </w:rPr>
            </w:pPr>
            <w:r w:rsidRPr="00093FB1">
              <w:rPr>
                <w:rFonts w:ascii="標楷體" w:eastAsia="標楷體" w:hAnsi="標楷體" w:hint="eastAsia"/>
                <w:noProof/>
                <w:sz w:val="20"/>
              </w:rPr>
              <w:t>決算數</w:t>
            </w:r>
          </w:p>
        </w:tc>
      </w:tr>
      <w:tr w:rsidR="00F13E36" w:rsidRPr="007307C0" w14:paraId="59A7A35F" w14:textId="77777777" w:rsidTr="002634A1">
        <w:trPr>
          <w:cantSplit/>
          <w:trHeight w:val="480"/>
          <w:jc w:val="center"/>
        </w:trPr>
        <w:tc>
          <w:tcPr>
            <w:tcW w:w="5125" w:type="dxa"/>
            <w:vMerge/>
            <w:tcBorders>
              <w:top w:val="nil"/>
              <w:left w:val="nil"/>
              <w:bottom w:val="single" w:sz="8" w:space="0" w:color="auto"/>
              <w:right w:val="single" w:sz="4" w:space="0" w:color="auto"/>
            </w:tcBorders>
          </w:tcPr>
          <w:p w14:paraId="2FAE9D01" w14:textId="77777777" w:rsidR="00F13E36" w:rsidRPr="007307C0" w:rsidRDefault="00F13E36" w:rsidP="00B00565">
            <w:pPr>
              <w:spacing w:before="120"/>
              <w:jc w:val="distribute"/>
              <w:rPr>
                <w:rFonts w:ascii="標楷體" w:eastAsia="標楷體" w:hAnsi="標楷體"/>
                <w:noProof/>
                <w:sz w:val="26"/>
              </w:rPr>
            </w:pPr>
          </w:p>
        </w:tc>
        <w:tc>
          <w:tcPr>
            <w:tcW w:w="4798" w:type="dxa"/>
            <w:vMerge/>
            <w:tcBorders>
              <w:top w:val="nil"/>
              <w:left w:val="single" w:sz="4" w:space="0" w:color="auto"/>
              <w:bottom w:val="single" w:sz="8" w:space="0" w:color="auto"/>
              <w:right w:val="nil"/>
            </w:tcBorders>
          </w:tcPr>
          <w:p w14:paraId="58CA0827" w14:textId="77777777" w:rsidR="00F13E36" w:rsidRPr="007307C0" w:rsidRDefault="00F13E36" w:rsidP="00B00565">
            <w:pPr>
              <w:spacing w:before="120"/>
              <w:jc w:val="distribute"/>
              <w:rPr>
                <w:rFonts w:ascii="標楷體" w:eastAsia="標楷體" w:hAnsi="標楷體"/>
                <w:noProof/>
                <w:sz w:val="26"/>
              </w:rPr>
            </w:pPr>
          </w:p>
        </w:tc>
      </w:tr>
      <w:tr w:rsidR="00F13E36" w:rsidRPr="007307C0" w14:paraId="2AADF6FD" w14:textId="77777777" w:rsidTr="002634A1">
        <w:trPr>
          <w:cantSplit/>
          <w:trHeight w:val="400"/>
          <w:jc w:val="center"/>
        </w:trPr>
        <w:tc>
          <w:tcPr>
            <w:tcW w:w="5125" w:type="dxa"/>
            <w:tcBorders>
              <w:top w:val="nil"/>
              <w:left w:val="nil"/>
              <w:bottom w:val="nil"/>
              <w:right w:val="single" w:sz="4" w:space="0" w:color="auto"/>
            </w:tcBorders>
          </w:tcPr>
          <w:p w14:paraId="0F33603C" w14:textId="77777777" w:rsidR="00F13E36" w:rsidRPr="004372A7" w:rsidRDefault="00F13E36" w:rsidP="00B00565">
            <w:pPr>
              <w:jc w:val="both"/>
              <w:rPr>
                <w:rFonts w:ascii="標楷體" w:eastAsia="標楷體" w:hAnsi="標楷體"/>
                <w:noProof/>
                <w:sz w:val="20"/>
                <w:highlight w:val="yellow"/>
              </w:rPr>
            </w:pPr>
            <w:r w:rsidRPr="004372A7">
              <w:rPr>
                <w:rFonts w:ascii="標楷體" w:eastAsia="標楷體" w:hAnsi="標楷體"/>
                <w:b/>
                <w:noProof/>
                <w:sz w:val="20"/>
              </w:rPr>
              <w:t>業務活動之現金流量</w:t>
            </w:r>
          </w:p>
        </w:tc>
        <w:tc>
          <w:tcPr>
            <w:tcW w:w="4798" w:type="dxa"/>
            <w:tcBorders>
              <w:top w:val="nil"/>
              <w:left w:val="nil"/>
              <w:bottom w:val="nil"/>
              <w:right w:val="nil"/>
            </w:tcBorders>
          </w:tcPr>
          <w:p w14:paraId="40FFA6C7" w14:textId="77777777" w:rsidR="00F13E36" w:rsidRPr="004372A7" w:rsidRDefault="00F13E36" w:rsidP="00B00565">
            <w:pPr>
              <w:jc w:val="right"/>
              <w:rPr>
                <w:rFonts w:ascii="細明體" w:eastAsia="細明體" w:hAnsi="細明體"/>
                <w:noProof/>
                <w:sz w:val="18"/>
                <w:szCs w:val="18"/>
                <w:highlight w:val="yellow"/>
              </w:rPr>
            </w:pPr>
          </w:p>
        </w:tc>
      </w:tr>
      <w:tr w:rsidR="00F13E36" w:rsidRPr="007307C0" w14:paraId="4E7E85D3" w14:textId="77777777" w:rsidTr="002634A1">
        <w:trPr>
          <w:cantSplit/>
          <w:trHeight w:val="400"/>
          <w:jc w:val="center"/>
        </w:trPr>
        <w:tc>
          <w:tcPr>
            <w:tcW w:w="5125" w:type="dxa"/>
            <w:tcBorders>
              <w:top w:val="nil"/>
              <w:left w:val="nil"/>
              <w:bottom w:val="nil"/>
              <w:right w:val="single" w:sz="4" w:space="0" w:color="auto"/>
            </w:tcBorders>
          </w:tcPr>
          <w:p w14:paraId="6EE90174" w14:textId="77777777" w:rsidR="00F13E36" w:rsidRPr="004372A7" w:rsidRDefault="00F13E36" w:rsidP="00B00565">
            <w:pPr>
              <w:ind w:leftChars="100" w:left="240"/>
              <w:jc w:val="both"/>
              <w:rPr>
                <w:rFonts w:ascii="標楷體" w:eastAsia="標楷體" w:hAnsi="標楷體"/>
                <w:noProof/>
                <w:sz w:val="20"/>
                <w:highlight w:val="yellow"/>
              </w:rPr>
            </w:pPr>
            <w:r w:rsidRPr="004372A7">
              <w:rPr>
                <w:rFonts w:ascii="標楷體" w:eastAsia="標楷體" w:hAnsi="標楷體"/>
                <w:noProof/>
                <w:sz w:val="20"/>
              </w:rPr>
              <w:t>本期賸餘（短絀）</w:t>
            </w:r>
          </w:p>
        </w:tc>
        <w:tc>
          <w:tcPr>
            <w:tcW w:w="4798" w:type="dxa"/>
            <w:tcBorders>
              <w:top w:val="nil"/>
              <w:left w:val="nil"/>
              <w:bottom w:val="nil"/>
              <w:right w:val="nil"/>
            </w:tcBorders>
          </w:tcPr>
          <w:p w14:paraId="7BE9AC28" w14:textId="77777777" w:rsidR="00F13E36" w:rsidRPr="004372A7" w:rsidRDefault="00F13E36" w:rsidP="00B00565">
            <w:pPr>
              <w:jc w:val="right"/>
              <w:rPr>
                <w:rFonts w:ascii="細明體" w:eastAsia="細明體" w:hAnsi="細明體"/>
                <w:noProof/>
                <w:sz w:val="18"/>
                <w:szCs w:val="18"/>
                <w:highlight w:val="yellow"/>
              </w:rPr>
            </w:pPr>
            <w:r w:rsidRPr="004372A7">
              <w:rPr>
                <w:rFonts w:ascii="細明體" w:eastAsia="細明體" w:hAnsi="細明體"/>
                <w:noProof/>
                <w:sz w:val="18"/>
                <w:szCs w:val="18"/>
              </w:rPr>
              <w:t>- 704,805,212</w:t>
            </w:r>
          </w:p>
        </w:tc>
      </w:tr>
      <w:tr w:rsidR="00F13E36" w:rsidRPr="007307C0" w14:paraId="7DE1492B" w14:textId="77777777" w:rsidTr="002634A1">
        <w:trPr>
          <w:cantSplit/>
          <w:trHeight w:val="400"/>
          <w:jc w:val="center"/>
        </w:trPr>
        <w:tc>
          <w:tcPr>
            <w:tcW w:w="5125" w:type="dxa"/>
            <w:tcBorders>
              <w:top w:val="nil"/>
              <w:left w:val="nil"/>
              <w:bottom w:val="nil"/>
              <w:right w:val="single" w:sz="4" w:space="0" w:color="auto"/>
            </w:tcBorders>
          </w:tcPr>
          <w:p w14:paraId="66E0BCE7" w14:textId="77777777" w:rsidR="00F13E36" w:rsidRPr="004372A7" w:rsidRDefault="00F13E36" w:rsidP="00B00565">
            <w:pPr>
              <w:ind w:leftChars="100" w:left="240"/>
              <w:jc w:val="both"/>
              <w:rPr>
                <w:rFonts w:ascii="標楷體" w:eastAsia="標楷體" w:hAnsi="標楷體"/>
                <w:noProof/>
                <w:sz w:val="20"/>
                <w:highlight w:val="yellow"/>
              </w:rPr>
            </w:pPr>
            <w:r w:rsidRPr="004372A7">
              <w:rPr>
                <w:rFonts w:ascii="標楷體" w:eastAsia="標楷體" w:hAnsi="標楷體"/>
                <w:noProof/>
                <w:sz w:val="20"/>
              </w:rPr>
              <w:t>調整非現金項目</w:t>
            </w:r>
          </w:p>
        </w:tc>
        <w:tc>
          <w:tcPr>
            <w:tcW w:w="4798" w:type="dxa"/>
            <w:tcBorders>
              <w:top w:val="nil"/>
              <w:left w:val="nil"/>
              <w:bottom w:val="nil"/>
              <w:right w:val="nil"/>
            </w:tcBorders>
          </w:tcPr>
          <w:p w14:paraId="56BBCE2C" w14:textId="77777777" w:rsidR="00F13E36" w:rsidRPr="004372A7" w:rsidRDefault="00F13E36" w:rsidP="00B00565">
            <w:pPr>
              <w:jc w:val="right"/>
              <w:rPr>
                <w:rFonts w:ascii="細明體" w:eastAsia="細明體" w:hAnsi="細明體"/>
                <w:noProof/>
                <w:sz w:val="18"/>
                <w:szCs w:val="18"/>
                <w:highlight w:val="yellow"/>
              </w:rPr>
            </w:pPr>
            <w:r w:rsidRPr="004372A7">
              <w:rPr>
                <w:rFonts w:ascii="細明體" w:eastAsia="細明體" w:hAnsi="細明體"/>
                <w:noProof/>
                <w:sz w:val="18"/>
                <w:szCs w:val="18"/>
              </w:rPr>
              <w:t>3,334,044,597</w:t>
            </w:r>
          </w:p>
        </w:tc>
      </w:tr>
      <w:tr w:rsidR="00F13E36" w:rsidRPr="007307C0" w14:paraId="1DF71E60" w14:textId="77777777" w:rsidTr="002634A1">
        <w:trPr>
          <w:cantSplit/>
          <w:trHeight w:val="400"/>
          <w:jc w:val="center"/>
        </w:trPr>
        <w:tc>
          <w:tcPr>
            <w:tcW w:w="5125" w:type="dxa"/>
            <w:tcBorders>
              <w:top w:val="nil"/>
              <w:left w:val="nil"/>
              <w:bottom w:val="nil"/>
              <w:right w:val="single" w:sz="4" w:space="0" w:color="auto"/>
            </w:tcBorders>
          </w:tcPr>
          <w:p w14:paraId="46C0F8FF" w14:textId="77777777" w:rsidR="00F13E36" w:rsidRPr="004372A7" w:rsidRDefault="00F13E36" w:rsidP="00B00565">
            <w:pPr>
              <w:ind w:leftChars="175" w:left="420"/>
              <w:jc w:val="both"/>
              <w:rPr>
                <w:rFonts w:ascii="標楷體" w:eastAsia="標楷體" w:hAnsi="標楷體"/>
                <w:noProof/>
                <w:sz w:val="20"/>
                <w:highlight w:val="yellow"/>
              </w:rPr>
            </w:pPr>
            <w:r w:rsidRPr="004372A7">
              <w:rPr>
                <w:rFonts w:ascii="標楷體" w:eastAsia="標楷體" w:hAnsi="標楷體"/>
                <w:b/>
                <w:noProof/>
                <w:sz w:val="20"/>
              </w:rPr>
              <w:t>業務活動之淨現金流入（流出）</w:t>
            </w:r>
          </w:p>
        </w:tc>
        <w:tc>
          <w:tcPr>
            <w:tcW w:w="4798" w:type="dxa"/>
            <w:tcBorders>
              <w:top w:val="nil"/>
              <w:left w:val="nil"/>
              <w:bottom w:val="nil"/>
              <w:right w:val="nil"/>
            </w:tcBorders>
          </w:tcPr>
          <w:p w14:paraId="741D2A92" w14:textId="77777777" w:rsidR="00F13E36" w:rsidRPr="004372A7" w:rsidRDefault="00F13E36" w:rsidP="00B00565">
            <w:pPr>
              <w:jc w:val="right"/>
              <w:rPr>
                <w:rFonts w:ascii="細明體" w:eastAsia="細明體" w:hAnsi="細明體"/>
                <w:noProof/>
                <w:sz w:val="18"/>
                <w:szCs w:val="18"/>
                <w:highlight w:val="yellow"/>
              </w:rPr>
            </w:pPr>
            <w:r w:rsidRPr="004372A7">
              <w:rPr>
                <w:rFonts w:ascii="細明體" w:eastAsia="細明體" w:hAnsi="細明體"/>
                <w:b/>
                <w:noProof/>
                <w:sz w:val="18"/>
                <w:szCs w:val="18"/>
              </w:rPr>
              <w:t>2,629,239,385</w:t>
            </w:r>
          </w:p>
        </w:tc>
      </w:tr>
      <w:tr w:rsidR="00F13E36" w:rsidRPr="007307C0" w14:paraId="79CFD269" w14:textId="77777777" w:rsidTr="002634A1">
        <w:trPr>
          <w:cantSplit/>
          <w:trHeight w:val="400"/>
          <w:jc w:val="center"/>
        </w:trPr>
        <w:tc>
          <w:tcPr>
            <w:tcW w:w="5125" w:type="dxa"/>
            <w:tcBorders>
              <w:top w:val="nil"/>
              <w:left w:val="nil"/>
              <w:bottom w:val="nil"/>
              <w:right w:val="single" w:sz="4" w:space="0" w:color="auto"/>
            </w:tcBorders>
          </w:tcPr>
          <w:p w14:paraId="2C54FBC1" w14:textId="77777777" w:rsidR="00F13E36" w:rsidRPr="004372A7" w:rsidRDefault="00F13E36" w:rsidP="00B00565">
            <w:pPr>
              <w:jc w:val="both"/>
              <w:rPr>
                <w:rFonts w:ascii="標楷體" w:eastAsia="標楷體" w:hAnsi="標楷體"/>
                <w:noProof/>
                <w:sz w:val="20"/>
                <w:highlight w:val="yellow"/>
              </w:rPr>
            </w:pPr>
            <w:r w:rsidRPr="004372A7">
              <w:rPr>
                <w:rFonts w:ascii="標楷體" w:eastAsia="標楷體" w:hAnsi="標楷體"/>
                <w:b/>
                <w:noProof/>
                <w:sz w:val="20"/>
              </w:rPr>
              <w:t>投資活動之現金流量</w:t>
            </w:r>
          </w:p>
        </w:tc>
        <w:tc>
          <w:tcPr>
            <w:tcW w:w="4798" w:type="dxa"/>
            <w:tcBorders>
              <w:top w:val="nil"/>
              <w:left w:val="nil"/>
              <w:bottom w:val="nil"/>
              <w:right w:val="nil"/>
            </w:tcBorders>
          </w:tcPr>
          <w:p w14:paraId="534ADB67" w14:textId="77777777" w:rsidR="00F13E36" w:rsidRPr="004372A7" w:rsidRDefault="00F13E36" w:rsidP="00B00565">
            <w:pPr>
              <w:jc w:val="right"/>
              <w:rPr>
                <w:rFonts w:ascii="細明體" w:eastAsia="細明體" w:hAnsi="細明體"/>
                <w:noProof/>
                <w:sz w:val="18"/>
                <w:szCs w:val="18"/>
                <w:highlight w:val="yellow"/>
              </w:rPr>
            </w:pPr>
          </w:p>
        </w:tc>
      </w:tr>
      <w:tr w:rsidR="00F13E36" w:rsidRPr="007307C0" w14:paraId="6D559512" w14:textId="77777777" w:rsidTr="002634A1">
        <w:trPr>
          <w:cantSplit/>
          <w:trHeight w:val="400"/>
          <w:jc w:val="center"/>
        </w:trPr>
        <w:tc>
          <w:tcPr>
            <w:tcW w:w="5125" w:type="dxa"/>
            <w:tcBorders>
              <w:top w:val="nil"/>
              <w:left w:val="nil"/>
              <w:bottom w:val="nil"/>
              <w:right w:val="single" w:sz="4" w:space="0" w:color="auto"/>
            </w:tcBorders>
          </w:tcPr>
          <w:p w14:paraId="34C7F7BD" w14:textId="77777777" w:rsidR="00F13E36" w:rsidRPr="004372A7" w:rsidRDefault="00F13E36" w:rsidP="00B00565">
            <w:pPr>
              <w:ind w:leftChars="100" w:left="240"/>
              <w:jc w:val="both"/>
              <w:rPr>
                <w:rFonts w:ascii="標楷體" w:eastAsia="標楷體" w:hAnsi="標楷體"/>
                <w:noProof/>
                <w:sz w:val="20"/>
                <w:highlight w:val="yellow"/>
              </w:rPr>
            </w:pPr>
            <w:r w:rsidRPr="004372A7">
              <w:rPr>
                <w:rFonts w:ascii="標楷體" w:eastAsia="標楷體" w:hAnsi="標楷體"/>
                <w:noProof/>
                <w:sz w:val="20"/>
              </w:rPr>
              <w:t>增加固定資產、遞耗資產、無形資產及其他資產</w:t>
            </w:r>
          </w:p>
        </w:tc>
        <w:tc>
          <w:tcPr>
            <w:tcW w:w="4798" w:type="dxa"/>
            <w:tcBorders>
              <w:top w:val="nil"/>
              <w:left w:val="nil"/>
              <w:bottom w:val="nil"/>
              <w:right w:val="nil"/>
            </w:tcBorders>
          </w:tcPr>
          <w:p w14:paraId="7677CF38" w14:textId="77777777" w:rsidR="00F13E36" w:rsidRPr="004372A7" w:rsidRDefault="00F13E36" w:rsidP="00B00565">
            <w:pPr>
              <w:jc w:val="right"/>
              <w:rPr>
                <w:rFonts w:ascii="細明體" w:eastAsia="細明體" w:hAnsi="細明體"/>
                <w:noProof/>
                <w:sz w:val="18"/>
                <w:szCs w:val="18"/>
                <w:highlight w:val="yellow"/>
              </w:rPr>
            </w:pPr>
            <w:r w:rsidRPr="004372A7">
              <w:rPr>
                <w:rFonts w:ascii="細明體" w:eastAsia="細明體" w:hAnsi="細明體"/>
                <w:noProof/>
                <w:sz w:val="18"/>
                <w:szCs w:val="18"/>
              </w:rPr>
              <w:t>- 4,800,000</w:t>
            </w:r>
          </w:p>
        </w:tc>
      </w:tr>
      <w:tr w:rsidR="00F13E36" w:rsidRPr="007307C0" w14:paraId="3F5BEE4C" w14:textId="77777777" w:rsidTr="002634A1">
        <w:trPr>
          <w:cantSplit/>
          <w:trHeight w:val="400"/>
          <w:jc w:val="center"/>
        </w:trPr>
        <w:tc>
          <w:tcPr>
            <w:tcW w:w="5125" w:type="dxa"/>
            <w:tcBorders>
              <w:top w:val="nil"/>
              <w:left w:val="nil"/>
              <w:bottom w:val="nil"/>
              <w:right w:val="single" w:sz="4" w:space="0" w:color="auto"/>
            </w:tcBorders>
          </w:tcPr>
          <w:p w14:paraId="0744CBF4" w14:textId="77777777" w:rsidR="00F13E36" w:rsidRPr="00932445" w:rsidRDefault="00F13E36" w:rsidP="00B00565">
            <w:pPr>
              <w:ind w:leftChars="175" w:left="420"/>
              <w:jc w:val="both"/>
              <w:rPr>
                <w:rFonts w:ascii="標楷體" w:eastAsia="標楷體" w:hAnsi="標楷體"/>
                <w:b/>
                <w:noProof/>
                <w:sz w:val="20"/>
              </w:rPr>
            </w:pPr>
            <w:r w:rsidRPr="004372A7">
              <w:rPr>
                <w:rFonts w:ascii="標楷體" w:eastAsia="標楷體" w:hAnsi="標楷體"/>
                <w:b/>
                <w:noProof/>
                <w:sz w:val="20"/>
              </w:rPr>
              <w:t>投資活動之淨現金流入（流出）</w:t>
            </w:r>
          </w:p>
        </w:tc>
        <w:tc>
          <w:tcPr>
            <w:tcW w:w="4798" w:type="dxa"/>
            <w:tcBorders>
              <w:top w:val="nil"/>
              <w:left w:val="nil"/>
              <w:bottom w:val="nil"/>
              <w:right w:val="nil"/>
            </w:tcBorders>
          </w:tcPr>
          <w:p w14:paraId="7550FF38" w14:textId="77777777" w:rsidR="00F13E36" w:rsidRPr="004372A7" w:rsidRDefault="00F13E36" w:rsidP="00B00565">
            <w:pPr>
              <w:jc w:val="right"/>
              <w:rPr>
                <w:rFonts w:ascii="細明體" w:eastAsia="細明體" w:hAnsi="細明體"/>
                <w:noProof/>
                <w:sz w:val="18"/>
                <w:szCs w:val="18"/>
                <w:highlight w:val="yellow"/>
              </w:rPr>
            </w:pPr>
            <w:r w:rsidRPr="004372A7">
              <w:rPr>
                <w:rFonts w:ascii="細明體" w:eastAsia="細明體" w:hAnsi="細明體"/>
                <w:b/>
                <w:noProof/>
                <w:sz w:val="18"/>
                <w:szCs w:val="18"/>
              </w:rPr>
              <w:t>- 4,800,000</w:t>
            </w:r>
          </w:p>
        </w:tc>
      </w:tr>
      <w:tr w:rsidR="00F13E36" w:rsidRPr="007307C0" w14:paraId="465A00C9" w14:textId="77777777" w:rsidTr="002634A1">
        <w:trPr>
          <w:cantSplit/>
          <w:trHeight w:val="400"/>
          <w:jc w:val="center"/>
        </w:trPr>
        <w:tc>
          <w:tcPr>
            <w:tcW w:w="5125" w:type="dxa"/>
            <w:tcBorders>
              <w:top w:val="nil"/>
              <w:left w:val="nil"/>
              <w:bottom w:val="nil"/>
              <w:right w:val="single" w:sz="4" w:space="0" w:color="auto"/>
            </w:tcBorders>
          </w:tcPr>
          <w:p w14:paraId="44D1A344" w14:textId="77777777" w:rsidR="00F13E36" w:rsidRPr="004372A7" w:rsidRDefault="00F13E36" w:rsidP="00B00565">
            <w:pPr>
              <w:jc w:val="both"/>
              <w:rPr>
                <w:rFonts w:ascii="標楷體" w:eastAsia="標楷體" w:hAnsi="標楷體"/>
                <w:b/>
                <w:noProof/>
                <w:sz w:val="20"/>
              </w:rPr>
            </w:pPr>
            <w:r>
              <w:rPr>
                <w:rFonts w:ascii="標楷體" w:eastAsia="標楷體" w:hAnsi="標楷體" w:hint="eastAsia"/>
                <w:b/>
                <w:noProof/>
                <w:sz w:val="20"/>
              </w:rPr>
              <w:t>籌資活動之現金流量</w:t>
            </w:r>
          </w:p>
        </w:tc>
        <w:tc>
          <w:tcPr>
            <w:tcW w:w="4798" w:type="dxa"/>
            <w:tcBorders>
              <w:top w:val="nil"/>
              <w:left w:val="nil"/>
              <w:bottom w:val="nil"/>
              <w:right w:val="nil"/>
            </w:tcBorders>
          </w:tcPr>
          <w:p w14:paraId="39713062" w14:textId="77777777" w:rsidR="00F13E36" w:rsidRPr="00ED42DF" w:rsidRDefault="00F13E36" w:rsidP="00B00565">
            <w:pPr>
              <w:jc w:val="right"/>
              <w:rPr>
                <w:rFonts w:ascii="細明體" w:eastAsia="細明體" w:hAnsi="細明體"/>
                <w:b/>
                <w:noProof/>
                <w:sz w:val="18"/>
                <w:szCs w:val="18"/>
              </w:rPr>
            </w:pPr>
          </w:p>
        </w:tc>
      </w:tr>
      <w:tr w:rsidR="00F13E36" w:rsidRPr="007307C0" w14:paraId="282916AE" w14:textId="77777777" w:rsidTr="002634A1">
        <w:trPr>
          <w:cantSplit/>
          <w:trHeight w:val="400"/>
          <w:jc w:val="center"/>
        </w:trPr>
        <w:tc>
          <w:tcPr>
            <w:tcW w:w="5125" w:type="dxa"/>
            <w:tcBorders>
              <w:top w:val="nil"/>
              <w:left w:val="nil"/>
              <w:bottom w:val="nil"/>
              <w:right w:val="single" w:sz="4" w:space="0" w:color="auto"/>
            </w:tcBorders>
          </w:tcPr>
          <w:p w14:paraId="05DCE90D" w14:textId="77777777" w:rsidR="00F13E36" w:rsidRPr="004372A7" w:rsidRDefault="00F13E36" w:rsidP="00B00565">
            <w:pPr>
              <w:ind w:leftChars="106" w:left="420" w:hangingChars="83" w:hanging="166"/>
              <w:jc w:val="both"/>
              <w:rPr>
                <w:rFonts w:ascii="標楷體" w:eastAsia="標楷體" w:hAnsi="標楷體"/>
                <w:b/>
                <w:noProof/>
                <w:sz w:val="20"/>
              </w:rPr>
            </w:pPr>
            <w:r>
              <w:rPr>
                <w:rFonts w:ascii="標楷體" w:eastAsia="標楷體" w:hAnsi="標楷體" w:hint="eastAsia"/>
                <w:noProof/>
                <w:sz w:val="20"/>
              </w:rPr>
              <w:t>減少短期債務及其他負債</w:t>
            </w:r>
          </w:p>
        </w:tc>
        <w:tc>
          <w:tcPr>
            <w:tcW w:w="4798" w:type="dxa"/>
            <w:tcBorders>
              <w:top w:val="nil"/>
              <w:left w:val="nil"/>
              <w:bottom w:val="nil"/>
              <w:right w:val="nil"/>
            </w:tcBorders>
          </w:tcPr>
          <w:p w14:paraId="06E55CE3" w14:textId="77777777" w:rsidR="00F13E36" w:rsidRPr="00ED42DF" w:rsidRDefault="00F13E36" w:rsidP="00B00565">
            <w:pPr>
              <w:jc w:val="right"/>
              <w:rPr>
                <w:rFonts w:ascii="細明體" w:eastAsia="細明體" w:hAnsi="細明體"/>
                <w:b/>
                <w:noProof/>
                <w:sz w:val="18"/>
                <w:szCs w:val="18"/>
              </w:rPr>
            </w:pPr>
            <w:r w:rsidRPr="004372A7">
              <w:rPr>
                <w:rFonts w:ascii="細明體" w:eastAsia="細明體" w:hAnsi="細明體"/>
                <w:noProof/>
                <w:sz w:val="18"/>
                <w:szCs w:val="18"/>
              </w:rPr>
              <w:t>- 21,132</w:t>
            </w:r>
          </w:p>
        </w:tc>
      </w:tr>
      <w:tr w:rsidR="00F13E36" w:rsidRPr="007307C0" w14:paraId="66EEC36A" w14:textId="77777777" w:rsidTr="002634A1">
        <w:trPr>
          <w:cantSplit/>
          <w:trHeight w:val="400"/>
          <w:jc w:val="center"/>
        </w:trPr>
        <w:tc>
          <w:tcPr>
            <w:tcW w:w="5125" w:type="dxa"/>
            <w:tcBorders>
              <w:top w:val="nil"/>
              <w:left w:val="nil"/>
              <w:bottom w:val="nil"/>
              <w:right w:val="single" w:sz="4" w:space="0" w:color="auto"/>
            </w:tcBorders>
          </w:tcPr>
          <w:p w14:paraId="4B57DD1D" w14:textId="77777777" w:rsidR="00F13E36" w:rsidRPr="004372A7" w:rsidRDefault="00F13E36" w:rsidP="00B00565">
            <w:pPr>
              <w:ind w:leftChars="175" w:left="420"/>
              <w:jc w:val="both"/>
              <w:rPr>
                <w:rFonts w:ascii="標楷體" w:eastAsia="標楷體" w:hAnsi="標楷體"/>
                <w:b/>
                <w:noProof/>
                <w:sz w:val="20"/>
              </w:rPr>
            </w:pPr>
            <w:r>
              <w:rPr>
                <w:rFonts w:ascii="標楷體" w:eastAsia="標楷體" w:hAnsi="標楷體" w:hint="eastAsia"/>
                <w:b/>
                <w:noProof/>
                <w:sz w:val="20"/>
              </w:rPr>
              <w:t>籌資活動之淨現金流入（流出）</w:t>
            </w:r>
          </w:p>
        </w:tc>
        <w:tc>
          <w:tcPr>
            <w:tcW w:w="4798" w:type="dxa"/>
            <w:tcBorders>
              <w:top w:val="nil"/>
              <w:left w:val="nil"/>
              <w:bottom w:val="nil"/>
              <w:right w:val="nil"/>
            </w:tcBorders>
          </w:tcPr>
          <w:p w14:paraId="04CA7B74" w14:textId="77777777" w:rsidR="00F13E36" w:rsidRPr="00ED42DF" w:rsidRDefault="00F13E36" w:rsidP="00B00565">
            <w:pPr>
              <w:jc w:val="right"/>
              <w:rPr>
                <w:rFonts w:ascii="細明體" w:eastAsia="細明體" w:hAnsi="細明體"/>
                <w:b/>
                <w:noProof/>
                <w:sz w:val="18"/>
                <w:szCs w:val="18"/>
              </w:rPr>
            </w:pPr>
            <w:r w:rsidRPr="004372A7">
              <w:rPr>
                <w:rFonts w:ascii="細明體" w:eastAsia="細明體" w:hAnsi="細明體"/>
                <w:b/>
                <w:noProof/>
                <w:sz w:val="18"/>
                <w:szCs w:val="18"/>
              </w:rPr>
              <w:t>- 21,132</w:t>
            </w:r>
          </w:p>
        </w:tc>
      </w:tr>
      <w:tr w:rsidR="00F13E36" w:rsidRPr="007307C0" w14:paraId="23E77F85" w14:textId="77777777" w:rsidTr="002634A1">
        <w:trPr>
          <w:cantSplit/>
          <w:trHeight w:val="400"/>
          <w:jc w:val="center"/>
        </w:trPr>
        <w:tc>
          <w:tcPr>
            <w:tcW w:w="5125" w:type="dxa"/>
            <w:tcBorders>
              <w:top w:val="nil"/>
              <w:left w:val="nil"/>
              <w:bottom w:val="nil"/>
              <w:right w:val="single" w:sz="4" w:space="0" w:color="auto"/>
            </w:tcBorders>
          </w:tcPr>
          <w:p w14:paraId="70CBB523" w14:textId="77777777" w:rsidR="00F13E36" w:rsidRPr="004372A7" w:rsidRDefault="00F13E36" w:rsidP="00B00565">
            <w:pPr>
              <w:jc w:val="both"/>
              <w:rPr>
                <w:rFonts w:ascii="標楷體" w:eastAsia="標楷體" w:hAnsi="標楷體"/>
                <w:noProof/>
                <w:sz w:val="20"/>
                <w:highlight w:val="yellow"/>
              </w:rPr>
            </w:pPr>
            <w:r w:rsidRPr="004372A7">
              <w:rPr>
                <w:rFonts w:ascii="標楷體" w:eastAsia="標楷體" w:hAnsi="標楷體"/>
                <w:b/>
                <w:noProof/>
                <w:sz w:val="20"/>
              </w:rPr>
              <w:t>現金及約當現金之淨增（淨減）</w:t>
            </w:r>
          </w:p>
        </w:tc>
        <w:tc>
          <w:tcPr>
            <w:tcW w:w="4798" w:type="dxa"/>
            <w:tcBorders>
              <w:top w:val="nil"/>
              <w:left w:val="nil"/>
              <w:bottom w:val="nil"/>
              <w:right w:val="nil"/>
            </w:tcBorders>
          </w:tcPr>
          <w:p w14:paraId="51F0F4AD" w14:textId="77777777" w:rsidR="00F13E36" w:rsidRPr="004372A7" w:rsidRDefault="00F13E36" w:rsidP="00B00565">
            <w:pPr>
              <w:jc w:val="right"/>
              <w:rPr>
                <w:rFonts w:ascii="細明體" w:eastAsia="細明體" w:hAnsi="細明體"/>
                <w:noProof/>
                <w:sz w:val="18"/>
                <w:szCs w:val="18"/>
                <w:highlight w:val="yellow"/>
              </w:rPr>
            </w:pPr>
            <w:r w:rsidRPr="004372A7">
              <w:rPr>
                <w:rFonts w:ascii="細明體" w:eastAsia="細明體" w:hAnsi="細明體"/>
                <w:b/>
                <w:noProof/>
                <w:sz w:val="18"/>
                <w:szCs w:val="18"/>
              </w:rPr>
              <w:t>2,624,418,253</w:t>
            </w:r>
          </w:p>
        </w:tc>
      </w:tr>
      <w:tr w:rsidR="00F13E36" w:rsidRPr="007307C0" w14:paraId="18FAE969" w14:textId="77777777" w:rsidTr="002634A1">
        <w:trPr>
          <w:cantSplit/>
          <w:trHeight w:val="400"/>
          <w:jc w:val="center"/>
        </w:trPr>
        <w:tc>
          <w:tcPr>
            <w:tcW w:w="5125" w:type="dxa"/>
            <w:tcBorders>
              <w:top w:val="nil"/>
              <w:left w:val="nil"/>
              <w:bottom w:val="nil"/>
              <w:right w:val="single" w:sz="4" w:space="0" w:color="auto"/>
            </w:tcBorders>
          </w:tcPr>
          <w:p w14:paraId="0313CFA9" w14:textId="77777777" w:rsidR="00F13E36" w:rsidRPr="004372A7" w:rsidRDefault="00F13E36" w:rsidP="00B00565">
            <w:pPr>
              <w:jc w:val="both"/>
              <w:rPr>
                <w:rFonts w:ascii="標楷體" w:eastAsia="標楷體" w:hAnsi="標楷體"/>
                <w:noProof/>
                <w:sz w:val="20"/>
                <w:highlight w:val="yellow"/>
              </w:rPr>
            </w:pPr>
            <w:r w:rsidRPr="004372A7">
              <w:rPr>
                <w:rFonts w:ascii="標楷體" w:eastAsia="標楷體" w:hAnsi="標楷體"/>
                <w:b/>
                <w:noProof/>
                <w:sz w:val="20"/>
              </w:rPr>
              <w:t>期初現金及約當現金</w:t>
            </w:r>
          </w:p>
        </w:tc>
        <w:tc>
          <w:tcPr>
            <w:tcW w:w="4798" w:type="dxa"/>
            <w:tcBorders>
              <w:top w:val="nil"/>
              <w:left w:val="nil"/>
              <w:bottom w:val="nil"/>
              <w:right w:val="nil"/>
            </w:tcBorders>
          </w:tcPr>
          <w:p w14:paraId="2A123EAB" w14:textId="77777777" w:rsidR="00F13E36" w:rsidRPr="004372A7" w:rsidRDefault="00F13E36" w:rsidP="00B00565">
            <w:pPr>
              <w:jc w:val="right"/>
              <w:rPr>
                <w:rFonts w:ascii="細明體" w:eastAsia="細明體" w:hAnsi="細明體"/>
                <w:noProof/>
                <w:sz w:val="18"/>
                <w:szCs w:val="18"/>
                <w:highlight w:val="yellow"/>
              </w:rPr>
            </w:pPr>
            <w:r w:rsidRPr="004372A7">
              <w:rPr>
                <w:rFonts w:ascii="細明體" w:eastAsia="細明體" w:hAnsi="細明體"/>
                <w:b/>
                <w:noProof/>
                <w:sz w:val="18"/>
                <w:szCs w:val="18"/>
              </w:rPr>
              <w:t>21,955,701,193</w:t>
            </w:r>
          </w:p>
        </w:tc>
      </w:tr>
      <w:tr w:rsidR="00F13E36" w:rsidRPr="007307C0" w14:paraId="48851AE1" w14:textId="77777777" w:rsidTr="002634A1">
        <w:trPr>
          <w:cantSplit/>
          <w:trHeight w:val="400"/>
          <w:jc w:val="center"/>
        </w:trPr>
        <w:tc>
          <w:tcPr>
            <w:tcW w:w="5125" w:type="dxa"/>
            <w:tcBorders>
              <w:top w:val="nil"/>
              <w:left w:val="nil"/>
              <w:bottom w:val="nil"/>
              <w:right w:val="single" w:sz="4" w:space="0" w:color="auto"/>
            </w:tcBorders>
          </w:tcPr>
          <w:p w14:paraId="6CD92FF7" w14:textId="77777777" w:rsidR="00F13E36" w:rsidRPr="004372A7" w:rsidRDefault="00F13E36" w:rsidP="00B00565">
            <w:pPr>
              <w:jc w:val="both"/>
              <w:rPr>
                <w:rFonts w:ascii="標楷體" w:eastAsia="標楷體" w:hAnsi="標楷體"/>
                <w:noProof/>
                <w:sz w:val="20"/>
                <w:highlight w:val="yellow"/>
              </w:rPr>
            </w:pPr>
            <w:r w:rsidRPr="004372A7">
              <w:rPr>
                <w:rFonts w:ascii="標楷體" w:eastAsia="標楷體" w:hAnsi="標楷體"/>
                <w:b/>
                <w:noProof/>
                <w:sz w:val="20"/>
              </w:rPr>
              <w:t>期末現金及約當現金</w:t>
            </w:r>
          </w:p>
        </w:tc>
        <w:tc>
          <w:tcPr>
            <w:tcW w:w="4798" w:type="dxa"/>
            <w:tcBorders>
              <w:top w:val="nil"/>
              <w:left w:val="nil"/>
              <w:bottom w:val="nil"/>
              <w:right w:val="nil"/>
            </w:tcBorders>
          </w:tcPr>
          <w:p w14:paraId="63121A3A" w14:textId="77777777" w:rsidR="00F13E36" w:rsidRPr="004372A7" w:rsidRDefault="00F13E36" w:rsidP="00B00565">
            <w:pPr>
              <w:jc w:val="right"/>
              <w:rPr>
                <w:rFonts w:ascii="細明體" w:eastAsia="細明體" w:hAnsi="細明體"/>
                <w:noProof/>
                <w:sz w:val="18"/>
                <w:szCs w:val="18"/>
                <w:highlight w:val="yellow"/>
              </w:rPr>
            </w:pPr>
            <w:r w:rsidRPr="004372A7">
              <w:rPr>
                <w:rFonts w:ascii="細明體" w:eastAsia="細明體" w:hAnsi="細明體"/>
                <w:b/>
                <w:noProof/>
                <w:sz w:val="18"/>
                <w:szCs w:val="18"/>
              </w:rPr>
              <w:t>24,580,119,446</w:t>
            </w:r>
          </w:p>
        </w:tc>
      </w:tr>
      <w:tr w:rsidR="00F13E36" w:rsidRPr="007307C0" w14:paraId="2DA48542" w14:textId="77777777" w:rsidTr="002634A1">
        <w:trPr>
          <w:cantSplit/>
          <w:trHeight w:val="5863"/>
          <w:jc w:val="center"/>
        </w:trPr>
        <w:tc>
          <w:tcPr>
            <w:tcW w:w="5125" w:type="dxa"/>
            <w:tcBorders>
              <w:top w:val="nil"/>
              <w:left w:val="nil"/>
              <w:bottom w:val="single" w:sz="8" w:space="0" w:color="auto"/>
              <w:right w:val="single" w:sz="4" w:space="0" w:color="auto"/>
            </w:tcBorders>
          </w:tcPr>
          <w:p w14:paraId="35651496" w14:textId="77777777" w:rsidR="00F13E36" w:rsidRPr="004372A7" w:rsidRDefault="00F13E36" w:rsidP="00B00565">
            <w:pPr>
              <w:jc w:val="both"/>
              <w:rPr>
                <w:rFonts w:ascii="標楷體" w:eastAsia="標楷體" w:hAnsi="標楷體"/>
                <w:b/>
                <w:noProof/>
                <w:sz w:val="20"/>
              </w:rPr>
            </w:pPr>
          </w:p>
        </w:tc>
        <w:tc>
          <w:tcPr>
            <w:tcW w:w="4798" w:type="dxa"/>
            <w:tcBorders>
              <w:top w:val="nil"/>
              <w:left w:val="nil"/>
              <w:bottom w:val="single" w:sz="8" w:space="0" w:color="auto"/>
              <w:right w:val="nil"/>
            </w:tcBorders>
          </w:tcPr>
          <w:p w14:paraId="01D39916" w14:textId="77777777" w:rsidR="00F13E36" w:rsidRPr="004372A7" w:rsidRDefault="00F13E36" w:rsidP="00B00565">
            <w:pPr>
              <w:jc w:val="right"/>
              <w:rPr>
                <w:rFonts w:ascii="細明體" w:eastAsia="細明體" w:hAnsi="細明體"/>
                <w:b/>
                <w:noProof/>
                <w:sz w:val="18"/>
                <w:szCs w:val="18"/>
              </w:rPr>
            </w:pPr>
          </w:p>
        </w:tc>
      </w:tr>
    </w:tbl>
    <w:p w14:paraId="2257E5DB" w14:textId="77777777" w:rsidR="002634A1" w:rsidRPr="001778AD" w:rsidRDefault="002634A1" w:rsidP="00B00565">
      <w:pPr>
        <w:adjustRightInd w:val="0"/>
        <w:snapToGrid w:val="0"/>
        <w:spacing w:before="6" w:line="240" w:lineRule="exact"/>
        <w:jc w:val="both"/>
        <w:rPr>
          <w:rFonts w:ascii="標楷體" w:eastAsia="標楷體" w:hAnsi="標楷體" w:cs="Times New Roman"/>
          <w:sz w:val="18"/>
          <w:szCs w:val="18"/>
        </w:rPr>
      </w:pPr>
      <w:proofErr w:type="gramStart"/>
      <w:r w:rsidRPr="001778AD">
        <w:rPr>
          <w:rFonts w:ascii="標楷體" w:eastAsia="標楷體" w:hAnsi="標楷體" w:cs="Times New Roman"/>
          <w:sz w:val="18"/>
          <w:szCs w:val="18"/>
        </w:rPr>
        <w:t>註</w:t>
      </w:r>
      <w:proofErr w:type="gramEnd"/>
      <w:r w:rsidRPr="001778AD">
        <w:rPr>
          <w:rFonts w:ascii="標楷體" w:eastAsia="標楷體" w:hAnsi="標楷體" w:cs="Times New Roman"/>
          <w:sz w:val="18"/>
          <w:szCs w:val="18"/>
        </w:rPr>
        <w:t>：1.本表係</w:t>
      </w:r>
      <w:proofErr w:type="gramStart"/>
      <w:r w:rsidRPr="001778AD">
        <w:rPr>
          <w:rFonts w:ascii="標楷體" w:eastAsia="標楷體" w:hAnsi="標楷體" w:cs="Times New Roman"/>
          <w:sz w:val="18"/>
          <w:szCs w:val="18"/>
        </w:rPr>
        <w:t>採</w:t>
      </w:r>
      <w:proofErr w:type="gramEnd"/>
      <w:r w:rsidRPr="001778AD">
        <w:rPr>
          <w:rFonts w:ascii="標楷體" w:eastAsia="標楷體" w:hAnsi="標楷體" w:cs="Times New Roman"/>
          <w:sz w:val="18"/>
          <w:szCs w:val="18"/>
        </w:rPr>
        <w:t>現金及約當現金基礎，包括現金及自投資日起3個月內到期或清償之債權證券。</w:t>
      </w:r>
    </w:p>
    <w:p w14:paraId="2119CACB" w14:textId="77777777" w:rsidR="002634A1" w:rsidRPr="001778AD" w:rsidRDefault="002634A1" w:rsidP="00B00565">
      <w:pPr>
        <w:snapToGrid w:val="0"/>
        <w:spacing w:line="240" w:lineRule="exact"/>
        <w:ind w:leftChars="150" w:left="540" w:hangingChars="100" w:hanging="180"/>
        <w:jc w:val="both"/>
        <w:rPr>
          <w:rFonts w:ascii="標楷體" w:eastAsia="標楷體" w:hAnsi="標楷體" w:cs="Times New Roman"/>
          <w:bCs/>
          <w:sz w:val="18"/>
          <w:szCs w:val="20"/>
        </w:rPr>
      </w:pPr>
      <w:r w:rsidRPr="001778AD">
        <w:rPr>
          <w:rFonts w:ascii="標楷體" w:eastAsia="標楷體" w:hAnsi="標楷體" w:cs="Times New Roman"/>
          <w:bCs/>
          <w:sz w:val="18"/>
          <w:szCs w:val="20"/>
        </w:rPr>
        <w:t>2.本表「調整非現金項目」欄所列，包括提存呆帳及評價損益、折舊、</w:t>
      </w:r>
      <w:proofErr w:type="gramStart"/>
      <w:r w:rsidRPr="001778AD">
        <w:rPr>
          <w:rFonts w:ascii="標楷體" w:eastAsia="標楷體" w:hAnsi="標楷體" w:cs="Times New Roman"/>
          <w:bCs/>
          <w:sz w:val="18"/>
          <w:szCs w:val="20"/>
        </w:rPr>
        <w:t>折耗及攤</w:t>
      </w:r>
      <w:proofErr w:type="gramEnd"/>
      <w:r w:rsidRPr="001778AD">
        <w:rPr>
          <w:rFonts w:ascii="標楷體" w:eastAsia="標楷體" w:hAnsi="標楷體" w:cs="Times New Roman"/>
          <w:bCs/>
          <w:sz w:val="18"/>
          <w:szCs w:val="20"/>
        </w:rPr>
        <w:t>銷、處理資產損失（利益</w:t>
      </w:r>
      <w:r w:rsidRPr="001778AD">
        <w:rPr>
          <w:rFonts w:ascii="標楷體" w:eastAsia="標楷體" w:hAnsi="標楷體" w:cs="Times New Roman" w:hint="eastAsia"/>
          <w:bCs/>
          <w:sz w:val="18"/>
          <w:szCs w:val="20"/>
        </w:rPr>
        <w:t>）</w:t>
      </w:r>
      <w:r w:rsidRPr="001778AD">
        <w:rPr>
          <w:rFonts w:ascii="標楷體" w:eastAsia="標楷體" w:hAnsi="標楷體" w:cs="Times New Roman"/>
          <w:bCs/>
          <w:sz w:val="18"/>
          <w:szCs w:val="20"/>
        </w:rPr>
        <w:t>、其他、</w:t>
      </w:r>
      <w:proofErr w:type="gramStart"/>
      <w:r w:rsidRPr="001778AD">
        <w:rPr>
          <w:rFonts w:ascii="標楷體" w:eastAsia="標楷體" w:hAnsi="標楷體" w:cs="Times New Roman"/>
          <w:bCs/>
          <w:sz w:val="18"/>
          <w:szCs w:val="20"/>
        </w:rPr>
        <w:t>流動資產淨減</w:t>
      </w:r>
      <w:proofErr w:type="gramEnd"/>
      <w:r w:rsidRPr="001778AD">
        <w:rPr>
          <w:rFonts w:ascii="標楷體" w:eastAsia="標楷體" w:hAnsi="標楷體" w:cs="Times New Roman"/>
          <w:bCs/>
          <w:sz w:val="18"/>
          <w:szCs w:val="20"/>
        </w:rPr>
        <w:t>（淨增）及流動負債淨增（淨減</w:t>
      </w:r>
      <w:r w:rsidRPr="001778AD">
        <w:rPr>
          <w:rFonts w:ascii="標楷體" w:eastAsia="標楷體" w:hAnsi="標楷體" w:cs="Times New Roman" w:hint="eastAsia"/>
          <w:bCs/>
          <w:sz w:val="18"/>
          <w:szCs w:val="20"/>
        </w:rPr>
        <w:t>）</w:t>
      </w:r>
      <w:r w:rsidRPr="001778AD">
        <w:rPr>
          <w:rFonts w:ascii="標楷體" w:eastAsia="標楷體" w:hAnsi="標楷體" w:cs="Times New Roman"/>
          <w:bCs/>
          <w:sz w:val="18"/>
          <w:szCs w:val="20"/>
        </w:rPr>
        <w:t>。</w:t>
      </w:r>
    </w:p>
    <w:p w14:paraId="7585851D" w14:textId="77777777" w:rsidR="002634A1" w:rsidRPr="001778AD" w:rsidRDefault="002634A1" w:rsidP="002634A1">
      <w:pPr>
        <w:snapToGrid w:val="0"/>
        <w:spacing w:line="240" w:lineRule="exact"/>
        <w:ind w:leftChars="150" w:left="540" w:hangingChars="100" w:hanging="180"/>
        <w:jc w:val="both"/>
        <w:rPr>
          <w:rFonts w:ascii="標楷體" w:eastAsia="標楷體" w:hAnsi="標楷體" w:cs="Times New Roman"/>
          <w:bCs/>
          <w:sz w:val="18"/>
          <w:szCs w:val="20"/>
        </w:rPr>
      </w:pPr>
      <w:r w:rsidRPr="001778AD">
        <w:rPr>
          <w:rFonts w:ascii="標楷體" w:eastAsia="標楷體" w:hAnsi="標楷體" w:cs="Times New Roman"/>
          <w:bCs/>
          <w:sz w:val="18"/>
          <w:szCs w:val="20"/>
        </w:rPr>
        <w:t>3.</w:t>
      </w:r>
      <w:proofErr w:type="gramStart"/>
      <w:r w:rsidRPr="001778AD">
        <w:rPr>
          <w:rFonts w:ascii="標楷體" w:eastAsia="標楷體" w:hAnsi="標楷體" w:cs="Times New Roman" w:hint="eastAsia"/>
          <w:bCs/>
          <w:sz w:val="18"/>
          <w:szCs w:val="20"/>
        </w:rPr>
        <w:t>本表編製</w:t>
      </w:r>
      <w:proofErr w:type="gramEnd"/>
      <w:r w:rsidRPr="001778AD">
        <w:rPr>
          <w:rFonts w:ascii="標楷體" w:eastAsia="標楷體" w:hAnsi="標楷體" w:cs="Times New Roman" w:hint="eastAsia"/>
          <w:bCs/>
          <w:sz w:val="18"/>
          <w:szCs w:val="20"/>
        </w:rPr>
        <w:t>基礎係依會計法刪除第29條後，平衡表已納入固定資產及長期負債等科目，與預算編列基礎不同。</w:t>
      </w:r>
    </w:p>
    <w:tbl>
      <w:tblPr>
        <w:tblW w:w="9925" w:type="dxa"/>
        <w:tblInd w:w="28" w:type="dxa"/>
        <w:tblLayout w:type="fixed"/>
        <w:tblCellMar>
          <w:left w:w="28" w:type="dxa"/>
          <w:right w:w="28" w:type="dxa"/>
        </w:tblCellMar>
        <w:tblLook w:val="0000" w:firstRow="0" w:lastRow="0" w:firstColumn="0" w:lastColumn="0" w:noHBand="0" w:noVBand="0"/>
      </w:tblPr>
      <w:tblGrid>
        <w:gridCol w:w="2828"/>
        <w:gridCol w:w="1699"/>
        <w:gridCol w:w="660"/>
        <w:gridCol w:w="1699"/>
        <w:gridCol w:w="672"/>
        <w:gridCol w:w="1529"/>
        <w:gridCol w:w="838"/>
      </w:tblGrid>
      <w:tr w:rsidR="00F13E36" w14:paraId="754CEEE3" w14:textId="77777777" w:rsidTr="00B00565">
        <w:trPr>
          <w:tblHeader/>
        </w:trPr>
        <w:tc>
          <w:tcPr>
            <w:tcW w:w="9925" w:type="dxa"/>
            <w:gridSpan w:val="7"/>
            <w:tcBorders>
              <w:bottom w:val="single" w:sz="8" w:space="0" w:color="auto"/>
            </w:tcBorders>
          </w:tcPr>
          <w:p w14:paraId="23540132" w14:textId="77777777" w:rsidR="00F13E36" w:rsidRPr="00C558F1" w:rsidRDefault="00F13E36" w:rsidP="00B00565">
            <w:pPr>
              <w:snapToGrid w:val="0"/>
              <w:spacing w:after="60"/>
              <w:jc w:val="center"/>
              <w:rPr>
                <w:rFonts w:ascii="標楷體" w:eastAsia="標楷體" w:hAnsi="標楷體"/>
                <w:b/>
                <w:sz w:val="36"/>
                <w:szCs w:val="36"/>
                <w:u w:val="single"/>
              </w:rPr>
            </w:pPr>
            <w:r>
              <w:rPr>
                <w:rFonts w:ascii="標楷體" w:eastAsia="標楷體" w:hAnsi="標楷體"/>
                <w:bCs/>
                <w:sz w:val="18"/>
                <w:szCs w:val="20"/>
              </w:rPr>
              <w:lastRenderedPageBreak/>
              <w:br w:type="page"/>
            </w:r>
            <w:r w:rsidRPr="006F0A3C">
              <w:rPr>
                <w:rFonts w:ascii="標楷體" w:eastAsia="標楷體" w:hAnsi="標楷體" w:hint="eastAsia"/>
                <w:b/>
                <w:sz w:val="36"/>
                <w:szCs w:val="36"/>
                <w:u w:val="single"/>
              </w:rPr>
              <w:t>臺北市容積代金基金</w:t>
            </w:r>
            <w:r w:rsidRPr="00C558F1">
              <w:rPr>
                <w:rFonts w:ascii="標楷體" w:eastAsia="標楷體" w:hAnsi="標楷體" w:hint="eastAsia"/>
                <w:b/>
                <w:sz w:val="36"/>
                <w:szCs w:val="36"/>
                <w:u w:val="single"/>
              </w:rPr>
              <w:t>餘</w:t>
            </w:r>
            <w:proofErr w:type="gramStart"/>
            <w:r w:rsidRPr="00C558F1">
              <w:rPr>
                <w:rFonts w:ascii="標楷體" w:eastAsia="標楷體" w:hAnsi="標楷體" w:hint="eastAsia"/>
                <w:b/>
                <w:sz w:val="36"/>
                <w:szCs w:val="36"/>
                <w:u w:val="single"/>
              </w:rPr>
              <w:t>絀</w:t>
            </w:r>
            <w:proofErr w:type="gramEnd"/>
            <w:r w:rsidRPr="00C558F1">
              <w:rPr>
                <w:rFonts w:ascii="標楷體" w:eastAsia="標楷體" w:hAnsi="標楷體" w:hint="eastAsia"/>
                <w:b/>
                <w:sz w:val="36"/>
                <w:szCs w:val="36"/>
                <w:u w:val="single"/>
              </w:rPr>
              <w:t>審定後平衡表</w:t>
            </w:r>
          </w:p>
          <w:p w14:paraId="68BEA857" w14:textId="77777777" w:rsidR="00F13E36" w:rsidRDefault="00F13E36" w:rsidP="00B00565">
            <w:pPr>
              <w:tabs>
                <w:tab w:val="left" w:pos="3600"/>
                <w:tab w:val="left" w:pos="8520"/>
              </w:tabs>
              <w:snapToGrid w:val="0"/>
              <w:spacing w:before="20" w:after="60"/>
              <w:ind w:rightChars="-4" w:right="-10"/>
              <w:jc w:val="both"/>
              <w:rPr>
                <w:rFonts w:ascii="標楷體" w:eastAsia="標楷體" w:hAnsi="標楷體"/>
                <w:b/>
                <w:sz w:val="32"/>
                <w:u w:val="single"/>
              </w:rPr>
            </w:pPr>
            <w:r>
              <w:rPr>
                <w:rFonts w:ascii="標楷體" w:eastAsia="標楷體" w:hAnsi="標楷體"/>
                <w:spacing w:val="60"/>
              </w:rPr>
              <w:tab/>
            </w:r>
            <w:r w:rsidRPr="00C558F1">
              <w:rPr>
                <w:rFonts w:ascii="標楷體" w:eastAsia="標楷體" w:hAnsi="標楷體" w:hint="eastAsia"/>
                <w:sz w:val="22"/>
              </w:rPr>
              <w:t>中華民國</w:t>
            </w:r>
            <w:r w:rsidRPr="006F0A3C">
              <w:rPr>
                <w:rFonts w:ascii="標楷體" w:eastAsia="標楷體" w:hAnsi="標楷體" w:hint="eastAsia"/>
                <w:sz w:val="22"/>
              </w:rPr>
              <w:t>11</w:t>
            </w:r>
            <w:r>
              <w:rPr>
                <w:rFonts w:ascii="標楷體" w:eastAsia="標楷體" w:hAnsi="標楷體" w:hint="eastAsia"/>
                <w:sz w:val="22"/>
              </w:rPr>
              <w:t>3</w:t>
            </w:r>
            <w:r w:rsidRPr="00C558F1">
              <w:rPr>
                <w:rFonts w:ascii="標楷體" w:eastAsia="標楷體" w:hAnsi="標楷體" w:hint="eastAsia"/>
                <w:sz w:val="22"/>
              </w:rPr>
              <w:t>年12月31日</w:t>
            </w:r>
            <w:r>
              <w:rPr>
                <w:rFonts w:ascii="標楷體" w:eastAsia="標楷體" w:hAnsi="標楷體" w:hint="eastAsia"/>
              </w:rPr>
              <w:tab/>
            </w:r>
            <w:r w:rsidRPr="00A529E7">
              <w:rPr>
                <w:rFonts w:ascii="標楷體" w:eastAsia="標楷體" w:hAnsi="標楷體" w:hint="eastAsia"/>
                <w:kern w:val="0"/>
                <w:sz w:val="20"/>
              </w:rPr>
              <w:t>單位：新臺幣元</w:t>
            </w:r>
          </w:p>
        </w:tc>
      </w:tr>
      <w:tr w:rsidR="00F13E36" w14:paraId="6E5B6AFB"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828" w:type="dxa"/>
            <w:vMerge w:val="restart"/>
            <w:tcBorders>
              <w:top w:val="single" w:sz="8" w:space="0" w:color="auto"/>
              <w:left w:val="nil"/>
              <w:bottom w:val="nil"/>
            </w:tcBorders>
            <w:vAlign w:val="center"/>
          </w:tcPr>
          <w:p w14:paraId="23758024" w14:textId="77777777" w:rsidR="00F13E36" w:rsidRPr="00C558F1" w:rsidRDefault="00F13E36" w:rsidP="00B00565">
            <w:pPr>
              <w:ind w:left="113" w:right="113"/>
              <w:jc w:val="distribute"/>
              <w:rPr>
                <w:rFonts w:ascii="標楷體" w:eastAsia="標楷體" w:hAnsi="標楷體"/>
                <w:sz w:val="20"/>
              </w:rPr>
            </w:pPr>
            <w:r w:rsidRPr="00C558F1">
              <w:rPr>
                <w:rFonts w:ascii="標楷體" w:eastAsia="標楷體" w:hAnsi="標楷體" w:hint="eastAsia"/>
                <w:sz w:val="20"/>
              </w:rPr>
              <w:t>科目</w:t>
            </w:r>
          </w:p>
        </w:tc>
        <w:tc>
          <w:tcPr>
            <w:tcW w:w="2359" w:type="dxa"/>
            <w:gridSpan w:val="2"/>
            <w:tcBorders>
              <w:top w:val="single" w:sz="8" w:space="0" w:color="auto"/>
              <w:bottom w:val="nil"/>
            </w:tcBorders>
            <w:vAlign w:val="center"/>
          </w:tcPr>
          <w:p w14:paraId="6DC19A5A" w14:textId="77777777" w:rsidR="00F13E36" w:rsidRPr="00C558F1" w:rsidRDefault="00F13E36" w:rsidP="00B00565">
            <w:pPr>
              <w:ind w:left="70" w:right="42"/>
              <w:jc w:val="distribute"/>
              <w:rPr>
                <w:rFonts w:ascii="標楷體" w:eastAsia="標楷體" w:hAnsi="標楷體"/>
                <w:spacing w:val="-20"/>
                <w:sz w:val="20"/>
              </w:rPr>
            </w:pPr>
            <w:r w:rsidRPr="006F0A3C">
              <w:rPr>
                <w:rFonts w:ascii="標楷體" w:eastAsia="標楷體" w:hAnsi="標楷體" w:hint="eastAsia"/>
                <w:sz w:val="20"/>
              </w:rPr>
              <w:t>11</w:t>
            </w:r>
            <w:r>
              <w:rPr>
                <w:rFonts w:ascii="標楷體" w:eastAsia="標楷體" w:hAnsi="標楷體" w:hint="eastAsia"/>
                <w:sz w:val="20"/>
              </w:rPr>
              <w:t>3</w:t>
            </w:r>
            <w:r w:rsidRPr="00C558F1">
              <w:rPr>
                <w:rFonts w:ascii="標楷體" w:eastAsia="標楷體" w:hAnsi="標楷體" w:hint="eastAsia"/>
                <w:spacing w:val="-20"/>
                <w:sz w:val="20"/>
              </w:rPr>
              <w:t>年12月31日</w:t>
            </w:r>
          </w:p>
        </w:tc>
        <w:tc>
          <w:tcPr>
            <w:tcW w:w="2371" w:type="dxa"/>
            <w:gridSpan w:val="2"/>
            <w:tcBorders>
              <w:top w:val="single" w:sz="8" w:space="0" w:color="auto"/>
              <w:bottom w:val="nil"/>
            </w:tcBorders>
            <w:vAlign w:val="center"/>
          </w:tcPr>
          <w:p w14:paraId="374B4E28" w14:textId="77777777" w:rsidR="00F13E36" w:rsidRPr="00C558F1" w:rsidRDefault="00F13E36" w:rsidP="00B00565">
            <w:pPr>
              <w:ind w:left="1" w:right="42" w:firstLineChars="27" w:firstLine="54"/>
              <w:jc w:val="distribute"/>
              <w:rPr>
                <w:rFonts w:ascii="標楷體" w:eastAsia="標楷體" w:hAnsi="標楷體"/>
                <w:spacing w:val="-20"/>
                <w:sz w:val="20"/>
              </w:rPr>
            </w:pPr>
            <w:r w:rsidRPr="006F0A3C">
              <w:rPr>
                <w:rFonts w:ascii="標楷體" w:eastAsia="標楷體" w:hAnsi="標楷體" w:hint="eastAsia"/>
                <w:sz w:val="20"/>
              </w:rPr>
              <w:t>1</w:t>
            </w:r>
            <w:r>
              <w:rPr>
                <w:rFonts w:ascii="標楷體" w:eastAsia="標楷體" w:hAnsi="標楷體"/>
                <w:sz w:val="20"/>
              </w:rPr>
              <w:t>1</w:t>
            </w:r>
            <w:r>
              <w:rPr>
                <w:rFonts w:ascii="標楷體" w:eastAsia="標楷體" w:hAnsi="標楷體" w:hint="eastAsia"/>
                <w:sz w:val="20"/>
              </w:rPr>
              <w:t>2</w:t>
            </w:r>
            <w:r w:rsidRPr="00C558F1">
              <w:rPr>
                <w:rFonts w:ascii="標楷體" w:eastAsia="標楷體" w:hAnsi="標楷體" w:hint="eastAsia"/>
                <w:spacing w:val="-20"/>
                <w:sz w:val="20"/>
              </w:rPr>
              <w:t>年12月31日</w:t>
            </w:r>
          </w:p>
        </w:tc>
        <w:tc>
          <w:tcPr>
            <w:tcW w:w="2367" w:type="dxa"/>
            <w:gridSpan w:val="2"/>
            <w:tcBorders>
              <w:top w:val="single" w:sz="8" w:space="0" w:color="auto"/>
              <w:bottom w:val="nil"/>
              <w:right w:val="nil"/>
            </w:tcBorders>
            <w:vAlign w:val="center"/>
          </w:tcPr>
          <w:p w14:paraId="5F0217E4" w14:textId="77777777" w:rsidR="00F13E36" w:rsidRPr="00C558F1" w:rsidRDefault="00F13E36" w:rsidP="00B00565">
            <w:pPr>
              <w:spacing w:line="240" w:lineRule="exact"/>
              <w:jc w:val="distribute"/>
              <w:rPr>
                <w:rFonts w:ascii="標楷體" w:eastAsia="標楷體" w:hAnsi="標楷體"/>
                <w:sz w:val="20"/>
              </w:rPr>
            </w:pPr>
            <w:r w:rsidRPr="00C558F1">
              <w:rPr>
                <w:rFonts w:ascii="標楷體" w:eastAsia="標楷體" w:hAnsi="標楷體" w:hint="eastAsia"/>
                <w:sz w:val="20"/>
              </w:rPr>
              <w:t>比較增減</w:t>
            </w:r>
          </w:p>
        </w:tc>
      </w:tr>
      <w:tr w:rsidR="00F13E36" w14:paraId="3F8D8298"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828" w:type="dxa"/>
            <w:vMerge/>
            <w:tcBorders>
              <w:top w:val="nil"/>
              <w:left w:val="nil"/>
              <w:bottom w:val="single" w:sz="8" w:space="0" w:color="auto"/>
            </w:tcBorders>
            <w:vAlign w:val="center"/>
          </w:tcPr>
          <w:p w14:paraId="44240144" w14:textId="77777777" w:rsidR="00F13E36" w:rsidRPr="00C558F1" w:rsidRDefault="00F13E36" w:rsidP="00B00565">
            <w:pPr>
              <w:ind w:left="113" w:right="113"/>
              <w:jc w:val="distribute"/>
              <w:rPr>
                <w:rFonts w:ascii="標楷體" w:eastAsia="標楷體" w:hAnsi="標楷體"/>
                <w:sz w:val="20"/>
              </w:rPr>
            </w:pPr>
          </w:p>
        </w:tc>
        <w:tc>
          <w:tcPr>
            <w:tcW w:w="1699" w:type="dxa"/>
            <w:tcBorders>
              <w:bottom w:val="single" w:sz="8" w:space="0" w:color="auto"/>
            </w:tcBorders>
            <w:vAlign w:val="center"/>
          </w:tcPr>
          <w:p w14:paraId="34515EB4" w14:textId="77777777" w:rsidR="00F13E36" w:rsidRPr="00C558F1" w:rsidRDefault="00F13E36" w:rsidP="00B00565">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660" w:type="dxa"/>
            <w:tcBorders>
              <w:bottom w:val="single" w:sz="8" w:space="0" w:color="auto"/>
            </w:tcBorders>
            <w:vAlign w:val="center"/>
          </w:tcPr>
          <w:p w14:paraId="30AAE06E" w14:textId="77777777" w:rsidR="00F13E36" w:rsidRPr="00C558F1" w:rsidRDefault="00F13E36" w:rsidP="00B00565">
            <w:pPr>
              <w:ind w:left="113" w:right="113"/>
              <w:jc w:val="distribute"/>
              <w:rPr>
                <w:rFonts w:ascii="標楷體" w:eastAsia="標楷體" w:hAnsi="標楷體"/>
                <w:sz w:val="20"/>
              </w:rPr>
            </w:pPr>
            <w:r w:rsidRPr="00C558F1">
              <w:rPr>
                <w:rFonts w:ascii="標楷體" w:eastAsia="標楷體" w:hAnsi="標楷體" w:hint="eastAsia"/>
                <w:sz w:val="20"/>
              </w:rPr>
              <w:t>％</w:t>
            </w:r>
          </w:p>
        </w:tc>
        <w:tc>
          <w:tcPr>
            <w:tcW w:w="1699" w:type="dxa"/>
            <w:tcBorders>
              <w:bottom w:val="single" w:sz="8" w:space="0" w:color="auto"/>
            </w:tcBorders>
            <w:vAlign w:val="center"/>
          </w:tcPr>
          <w:p w14:paraId="2670A8EA" w14:textId="77777777" w:rsidR="00F13E36" w:rsidRPr="00C558F1" w:rsidRDefault="00F13E36" w:rsidP="00B00565">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672" w:type="dxa"/>
            <w:tcBorders>
              <w:bottom w:val="single" w:sz="8" w:space="0" w:color="auto"/>
            </w:tcBorders>
            <w:vAlign w:val="center"/>
          </w:tcPr>
          <w:p w14:paraId="4B0CE163" w14:textId="77777777" w:rsidR="00F13E36" w:rsidRPr="00C558F1" w:rsidRDefault="00F13E36" w:rsidP="00B00565">
            <w:pPr>
              <w:ind w:left="113" w:right="113"/>
              <w:jc w:val="distribute"/>
              <w:rPr>
                <w:rFonts w:ascii="標楷體" w:eastAsia="標楷體" w:hAnsi="標楷體"/>
                <w:sz w:val="20"/>
              </w:rPr>
            </w:pPr>
            <w:r w:rsidRPr="00C558F1">
              <w:rPr>
                <w:rFonts w:ascii="標楷體" w:eastAsia="標楷體" w:hAnsi="標楷體" w:hint="eastAsia"/>
                <w:sz w:val="20"/>
              </w:rPr>
              <w:t>％</w:t>
            </w:r>
          </w:p>
        </w:tc>
        <w:tc>
          <w:tcPr>
            <w:tcW w:w="1529" w:type="dxa"/>
            <w:tcBorders>
              <w:bottom w:val="single" w:sz="8" w:space="0" w:color="auto"/>
            </w:tcBorders>
            <w:vAlign w:val="center"/>
          </w:tcPr>
          <w:p w14:paraId="482F7EA3" w14:textId="77777777" w:rsidR="00F13E36" w:rsidRPr="00C558F1" w:rsidRDefault="00F13E36" w:rsidP="00B00565">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838" w:type="dxa"/>
            <w:tcBorders>
              <w:bottom w:val="single" w:sz="8" w:space="0" w:color="auto"/>
              <w:right w:val="nil"/>
            </w:tcBorders>
            <w:vAlign w:val="center"/>
          </w:tcPr>
          <w:p w14:paraId="611A0DBA" w14:textId="77777777" w:rsidR="00F13E36" w:rsidRPr="00C558F1" w:rsidRDefault="00F13E36" w:rsidP="00B00565">
            <w:pPr>
              <w:ind w:left="113" w:right="113"/>
              <w:jc w:val="distribute"/>
              <w:rPr>
                <w:rFonts w:ascii="標楷體" w:eastAsia="標楷體" w:hAnsi="標楷體"/>
                <w:sz w:val="20"/>
              </w:rPr>
            </w:pPr>
            <w:r w:rsidRPr="00C558F1">
              <w:rPr>
                <w:rFonts w:ascii="標楷體" w:eastAsia="標楷體" w:hAnsi="標楷體" w:hint="eastAsia"/>
                <w:sz w:val="20"/>
              </w:rPr>
              <w:t>％</w:t>
            </w:r>
          </w:p>
        </w:tc>
      </w:tr>
      <w:tr w:rsidR="00F13E36" w14:paraId="4A6B34CA"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32D7DBE2" w14:textId="77777777" w:rsidR="00F13E36" w:rsidRPr="00A529E7" w:rsidRDefault="00F13E36" w:rsidP="00B00565">
            <w:pPr>
              <w:rPr>
                <w:rFonts w:ascii="標楷體" w:eastAsia="標楷體" w:hAnsi="標楷體"/>
                <w:kern w:val="0"/>
                <w:sz w:val="20"/>
              </w:rPr>
            </w:pPr>
            <w:r w:rsidRPr="006F0A3C">
              <w:rPr>
                <w:rFonts w:ascii="標楷體" w:eastAsia="標楷體" w:hAnsi="標楷體" w:hint="eastAsia"/>
                <w:b/>
                <w:kern w:val="0"/>
                <w:sz w:val="20"/>
              </w:rPr>
              <w:t>資產</w:t>
            </w:r>
          </w:p>
        </w:tc>
        <w:tc>
          <w:tcPr>
            <w:tcW w:w="1699" w:type="dxa"/>
            <w:tcBorders>
              <w:top w:val="nil"/>
              <w:bottom w:val="nil"/>
            </w:tcBorders>
            <w:vAlign w:val="center"/>
          </w:tcPr>
          <w:p w14:paraId="1E1B3EB3" w14:textId="77777777" w:rsidR="00F13E36" w:rsidRPr="00F8761F" w:rsidRDefault="00F13E36" w:rsidP="00B00565">
            <w:pPr>
              <w:jc w:val="right"/>
              <w:rPr>
                <w:rFonts w:ascii="細明體" w:eastAsia="細明體" w:hAnsi="細明體"/>
                <w:sz w:val="18"/>
                <w:szCs w:val="18"/>
              </w:rPr>
            </w:pPr>
            <w:r w:rsidRPr="006F0A3C">
              <w:rPr>
                <w:rFonts w:ascii="細明體" w:eastAsia="細明體" w:hAnsi="細明體" w:hint="eastAsia"/>
                <w:b/>
                <w:sz w:val="18"/>
              </w:rPr>
              <w:t>24,592,431,631</w:t>
            </w:r>
          </w:p>
        </w:tc>
        <w:tc>
          <w:tcPr>
            <w:tcW w:w="660" w:type="dxa"/>
            <w:tcBorders>
              <w:top w:val="nil"/>
              <w:bottom w:val="nil"/>
            </w:tcBorders>
            <w:vAlign w:val="center"/>
          </w:tcPr>
          <w:p w14:paraId="16412B74" w14:textId="77777777" w:rsidR="00F13E36" w:rsidRPr="00F8761F" w:rsidRDefault="00F13E36" w:rsidP="00B00565">
            <w:pPr>
              <w:jc w:val="right"/>
              <w:rPr>
                <w:rFonts w:ascii="細明體" w:eastAsia="細明體" w:hAnsi="細明體"/>
                <w:sz w:val="18"/>
                <w:szCs w:val="18"/>
              </w:rPr>
            </w:pPr>
            <w:r w:rsidRPr="006F0A3C">
              <w:rPr>
                <w:rFonts w:ascii="細明體" w:eastAsia="細明體" w:hAnsi="細明體" w:hint="eastAsia"/>
                <w:b/>
                <w:sz w:val="18"/>
              </w:rPr>
              <w:t>100.00</w:t>
            </w:r>
          </w:p>
        </w:tc>
        <w:tc>
          <w:tcPr>
            <w:tcW w:w="1699" w:type="dxa"/>
            <w:tcBorders>
              <w:top w:val="nil"/>
              <w:bottom w:val="nil"/>
            </w:tcBorders>
            <w:vAlign w:val="center"/>
          </w:tcPr>
          <w:p w14:paraId="5D2CAD1F" w14:textId="77777777" w:rsidR="00F13E36" w:rsidRPr="00F8761F" w:rsidRDefault="00F13E36" w:rsidP="00B00565">
            <w:pPr>
              <w:jc w:val="right"/>
              <w:rPr>
                <w:rFonts w:ascii="細明體" w:eastAsia="細明體" w:hAnsi="細明體"/>
                <w:sz w:val="18"/>
                <w:szCs w:val="18"/>
              </w:rPr>
            </w:pPr>
            <w:r w:rsidRPr="006F0A3C">
              <w:rPr>
                <w:rFonts w:ascii="細明體" w:eastAsia="細明體" w:hAnsi="細明體" w:hint="eastAsia"/>
                <w:b/>
                <w:sz w:val="18"/>
              </w:rPr>
              <w:t>21,964,662,325</w:t>
            </w:r>
          </w:p>
        </w:tc>
        <w:tc>
          <w:tcPr>
            <w:tcW w:w="672" w:type="dxa"/>
            <w:tcBorders>
              <w:top w:val="nil"/>
              <w:bottom w:val="nil"/>
            </w:tcBorders>
            <w:vAlign w:val="center"/>
          </w:tcPr>
          <w:p w14:paraId="15FA7001" w14:textId="77777777" w:rsidR="00F13E36" w:rsidRPr="00F8761F" w:rsidRDefault="00F13E36" w:rsidP="00B00565">
            <w:pPr>
              <w:jc w:val="right"/>
              <w:rPr>
                <w:rFonts w:ascii="細明體" w:eastAsia="細明體" w:hAnsi="細明體"/>
                <w:sz w:val="18"/>
                <w:szCs w:val="18"/>
              </w:rPr>
            </w:pPr>
            <w:r w:rsidRPr="006F0A3C">
              <w:rPr>
                <w:rFonts w:ascii="細明體" w:eastAsia="細明體" w:hAnsi="細明體" w:hint="eastAsia"/>
                <w:b/>
                <w:sz w:val="18"/>
              </w:rPr>
              <w:t>100.00</w:t>
            </w:r>
          </w:p>
        </w:tc>
        <w:tc>
          <w:tcPr>
            <w:tcW w:w="1529" w:type="dxa"/>
            <w:tcBorders>
              <w:top w:val="nil"/>
              <w:bottom w:val="nil"/>
            </w:tcBorders>
            <w:vAlign w:val="center"/>
          </w:tcPr>
          <w:p w14:paraId="43A7A5DD" w14:textId="77777777" w:rsidR="00F13E36" w:rsidRPr="00F8761F" w:rsidRDefault="00F13E36" w:rsidP="00B00565">
            <w:pPr>
              <w:jc w:val="right"/>
              <w:rPr>
                <w:rFonts w:ascii="細明體" w:eastAsia="細明體" w:hAnsi="細明體"/>
                <w:noProof/>
                <w:sz w:val="18"/>
                <w:szCs w:val="18"/>
              </w:rPr>
            </w:pPr>
            <w:r w:rsidRPr="006F0A3C">
              <w:rPr>
                <w:rFonts w:ascii="細明體" w:eastAsia="細明體" w:hAnsi="細明體" w:hint="eastAsia"/>
                <w:b/>
                <w:noProof/>
                <w:sz w:val="18"/>
              </w:rPr>
              <w:t>2,627,769,306</w:t>
            </w:r>
          </w:p>
        </w:tc>
        <w:tc>
          <w:tcPr>
            <w:tcW w:w="838" w:type="dxa"/>
            <w:tcBorders>
              <w:top w:val="nil"/>
              <w:bottom w:val="nil"/>
              <w:right w:val="nil"/>
            </w:tcBorders>
            <w:vAlign w:val="center"/>
          </w:tcPr>
          <w:p w14:paraId="1192DE6A" w14:textId="77777777" w:rsidR="00F13E36" w:rsidRPr="00F8761F" w:rsidRDefault="00F13E36" w:rsidP="00B00565">
            <w:pPr>
              <w:jc w:val="right"/>
              <w:rPr>
                <w:rFonts w:ascii="細明體" w:eastAsia="細明體" w:hAnsi="細明體"/>
                <w:kern w:val="0"/>
                <w:sz w:val="18"/>
                <w:szCs w:val="18"/>
              </w:rPr>
            </w:pPr>
            <w:r w:rsidRPr="006F0A3C">
              <w:rPr>
                <w:rFonts w:ascii="細明體" w:eastAsia="細明體" w:hAnsi="細明體" w:hint="eastAsia"/>
                <w:b/>
                <w:kern w:val="0"/>
                <w:sz w:val="18"/>
              </w:rPr>
              <w:t>11.96</w:t>
            </w:r>
          </w:p>
        </w:tc>
      </w:tr>
      <w:tr w:rsidR="00F13E36" w14:paraId="71DDF150"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0DD510A3" w14:textId="77777777" w:rsidR="00F13E36" w:rsidRPr="00A529E7" w:rsidRDefault="00F13E36" w:rsidP="00B00565">
            <w:pPr>
              <w:ind w:leftChars="100" w:left="240"/>
              <w:rPr>
                <w:rFonts w:ascii="標楷體" w:eastAsia="標楷體" w:hAnsi="標楷體"/>
                <w:kern w:val="0"/>
                <w:sz w:val="20"/>
              </w:rPr>
            </w:pPr>
            <w:r w:rsidRPr="006F0A3C">
              <w:rPr>
                <w:rFonts w:ascii="標楷體" w:eastAsia="標楷體" w:hAnsi="標楷體" w:hint="eastAsia"/>
                <w:kern w:val="0"/>
                <w:sz w:val="20"/>
              </w:rPr>
              <w:t>流動資產</w:t>
            </w:r>
          </w:p>
        </w:tc>
        <w:tc>
          <w:tcPr>
            <w:tcW w:w="1699" w:type="dxa"/>
            <w:tcBorders>
              <w:top w:val="nil"/>
              <w:bottom w:val="nil"/>
            </w:tcBorders>
            <w:vAlign w:val="center"/>
          </w:tcPr>
          <w:p w14:paraId="41EBFC3B" w14:textId="77777777" w:rsidR="00F13E36" w:rsidRPr="00E424A9" w:rsidRDefault="00F13E36" w:rsidP="00B00565">
            <w:pPr>
              <w:jc w:val="right"/>
              <w:rPr>
                <w:rFonts w:ascii="細明體" w:eastAsia="細明體" w:hAnsi="細明體"/>
                <w:sz w:val="18"/>
              </w:rPr>
            </w:pPr>
            <w:r w:rsidRPr="00E424A9">
              <w:rPr>
                <w:rFonts w:ascii="細明體" w:eastAsia="細明體" w:hAnsi="細明體" w:hint="eastAsia"/>
                <w:sz w:val="18"/>
              </w:rPr>
              <w:t>24,582,338,183</w:t>
            </w:r>
          </w:p>
        </w:tc>
        <w:tc>
          <w:tcPr>
            <w:tcW w:w="660" w:type="dxa"/>
            <w:tcBorders>
              <w:top w:val="nil"/>
              <w:bottom w:val="nil"/>
            </w:tcBorders>
            <w:vAlign w:val="center"/>
          </w:tcPr>
          <w:p w14:paraId="1538340F" w14:textId="77777777" w:rsidR="00F13E36" w:rsidRPr="00E424A9" w:rsidRDefault="00F13E36" w:rsidP="00B00565">
            <w:pPr>
              <w:jc w:val="right"/>
              <w:rPr>
                <w:rFonts w:ascii="細明體" w:eastAsia="細明體" w:hAnsi="細明體"/>
                <w:sz w:val="18"/>
              </w:rPr>
            </w:pPr>
            <w:r w:rsidRPr="00E424A9">
              <w:rPr>
                <w:rFonts w:ascii="細明體" w:eastAsia="細明體" w:hAnsi="細明體" w:hint="eastAsia"/>
                <w:sz w:val="18"/>
              </w:rPr>
              <w:t>99.96</w:t>
            </w:r>
          </w:p>
        </w:tc>
        <w:tc>
          <w:tcPr>
            <w:tcW w:w="1699" w:type="dxa"/>
            <w:tcBorders>
              <w:top w:val="nil"/>
              <w:bottom w:val="nil"/>
            </w:tcBorders>
            <w:vAlign w:val="center"/>
          </w:tcPr>
          <w:p w14:paraId="2831E803" w14:textId="77777777" w:rsidR="00F13E36" w:rsidRPr="0060516C" w:rsidRDefault="00F13E36" w:rsidP="00B00565">
            <w:pPr>
              <w:jc w:val="right"/>
              <w:rPr>
                <w:rFonts w:ascii="細明體" w:eastAsia="細明體" w:hAnsi="細明體"/>
                <w:sz w:val="18"/>
              </w:rPr>
            </w:pPr>
            <w:r w:rsidRPr="0060516C">
              <w:rPr>
                <w:rFonts w:ascii="細明體" w:eastAsia="細明體" w:hAnsi="細明體" w:hint="eastAsia"/>
                <w:sz w:val="18"/>
              </w:rPr>
              <w:t>21,957,173,921</w:t>
            </w:r>
          </w:p>
        </w:tc>
        <w:tc>
          <w:tcPr>
            <w:tcW w:w="672" w:type="dxa"/>
            <w:tcBorders>
              <w:top w:val="nil"/>
              <w:bottom w:val="nil"/>
            </w:tcBorders>
            <w:vAlign w:val="center"/>
          </w:tcPr>
          <w:p w14:paraId="1D9E7649" w14:textId="77777777" w:rsidR="00F13E36" w:rsidRPr="0060516C" w:rsidRDefault="00F13E36" w:rsidP="00B00565">
            <w:pPr>
              <w:jc w:val="right"/>
              <w:rPr>
                <w:rFonts w:ascii="細明體" w:eastAsia="細明體" w:hAnsi="細明體"/>
                <w:sz w:val="18"/>
              </w:rPr>
            </w:pPr>
            <w:r w:rsidRPr="0060516C">
              <w:rPr>
                <w:rFonts w:ascii="細明體" w:eastAsia="細明體" w:hAnsi="細明體" w:hint="eastAsia"/>
                <w:sz w:val="18"/>
              </w:rPr>
              <w:t>99.97</w:t>
            </w:r>
          </w:p>
        </w:tc>
        <w:tc>
          <w:tcPr>
            <w:tcW w:w="1529" w:type="dxa"/>
            <w:tcBorders>
              <w:top w:val="nil"/>
              <w:bottom w:val="nil"/>
            </w:tcBorders>
            <w:vAlign w:val="center"/>
          </w:tcPr>
          <w:p w14:paraId="632C9506" w14:textId="77777777" w:rsidR="00F13E36" w:rsidRPr="0060516C" w:rsidRDefault="00F13E36" w:rsidP="00B00565">
            <w:pPr>
              <w:jc w:val="right"/>
              <w:rPr>
                <w:rFonts w:ascii="細明體" w:eastAsia="細明體" w:hAnsi="細明體"/>
                <w:sz w:val="18"/>
              </w:rPr>
            </w:pPr>
            <w:r w:rsidRPr="0060516C">
              <w:rPr>
                <w:rFonts w:ascii="細明體" w:eastAsia="細明體" w:hAnsi="細明體" w:hint="eastAsia"/>
                <w:sz w:val="18"/>
              </w:rPr>
              <w:t>2,625,164,262</w:t>
            </w:r>
          </w:p>
        </w:tc>
        <w:tc>
          <w:tcPr>
            <w:tcW w:w="838" w:type="dxa"/>
            <w:tcBorders>
              <w:top w:val="nil"/>
              <w:bottom w:val="nil"/>
              <w:right w:val="nil"/>
            </w:tcBorders>
            <w:vAlign w:val="center"/>
          </w:tcPr>
          <w:p w14:paraId="405E0476" w14:textId="77777777" w:rsidR="00F13E36" w:rsidRPr="0060516C" w:rsidRDefault="00F13E36" w:rsidP="00B00565">
            <w:pPr>
              <w:jc w:val="right"/>
              <w:rPr>
                <w:rFonts w:ascii="細明體" w:eastAsia="細明體" w:hAnsi="細明體"/>
                <w:sz w:val="18"/>
              </w:rPr>
            </w:pPr>
            <w:r w:rsidRPr="0060516C">
              <w:rPr>
                <w:rFonts w:ascii="細明體" w:eastAsia="細明體" w:hAnsi="細明體" w:hint="eastAsia"/>
                <w:sz w:val="18"/>
              </w:rPr>
              <w:t>11.96</w:t>
            </w:r>
          </w:p>
        </w:tc>
      </w:tr>
      <w:tr w:rsidR="00F13E36" w14:paraId="1CCD794C"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6A7F9115" w14:textId="77777777" w:rsidR="00F13E36" w:rsidRPr="00A529E7" w:rsidRDefault="00F13E36" w:rsidP="00B00565">
            <w:pPr>
              <w:ind w:leftChars="200" w:left="480"/>
              <w:rPr>
                <w:rFonts w:ascii="標楷體" w:eastAsia="標楷體" w:hAnsi="標楷體"/>
                <w:kern w:val="0"/>
                <w:sz w:val="20"/>
              </w:rPr>
            </w:pPr>
            <w:r w:rsidRPr="006F0A3C">
              <w:rPr>
                <w:rFonts w:ascii="標楷體" w:eastAsia="標楷體" w:hAnsi="標楷體" w:hint="eastAsia"/>
                <w:kern w:val="0"/>
                <w:sz w:val="20"/>
              </w:rPr>
              <w:t>現金</w:t>
            </w:r>
          </w:p>
        </w:tc>
        <w:tc>
          <w:tcPr>
            <w:tcW w:w="1699" w:type="dxa"/>
            <w:tcBorders>
              <w:top w:val="nil"/>
              <w:bottom w:val="nil"/>
            </w:tcBorders>
            <w:vAlign w:val="center"/>
          </w:tcPr>
          <w:p w14:paraId="3AEDB8C2" w14:textId="77777777" w:rsidR="00F13E36" w:rsidRPr="00E424A9" w:rsidRDefault="00F13E36" w:rsidP="00B00565">
            <w:pPr>
              <w:jc w:val="right"/>
              <w:rPr>
                <w:rFonts w:ascii="細明體" w:eastAsia="細明體" w:hAnsi="細明體"/>
                <w:sz w:val="18"/>
              </w:rPr>
            </w:pPr>
            <w:r w:rsidRPr="00E424A9">
              <w:rPr>
                <w:rFonts w:ascii="細明體" w:eastAsia="細明體" w:hAnsi="細明體" w:hint="eastAsia"/>
                <w:sz w:val="18"/>
              </w:rPr>
              <w:t>24,580,119,446</w:t>
            </w:r>
          </w:p>
        </w:tc>
        <w:tc>
          <w:tcPr>
            <w:tcW w:w="660" w:type="dxa"/>
            <w:tcBorders>
              <w:top w:val="nil"/>
              <w:bottom w:val="nil"/>
            </w:tcBorders>
            <w:vAlign w:val="center"/>
          </w:tcPr>
          <w:p w14:paraId="4CD5B40E" w14:textId="77777777" w:rsidR="00F13E36" w:rsidRPr="00E424A9" w:rsidRDefault="00F13E36" w:rsidP="00B00565">
            <w:pPr>
              <w:jc w:val="right"/>
              <w:rPr>
                <w:rFonts w:ascii="細明體" w:eastAsia="細明體" w:hAnsi="細明體"/>
                <w:sz w:val="18"/>
              </w:rPr>
            </w:pPr>
            <w:r w:rsidRPr="00E424A9">
              <w:rPr>
                <w:rFonts w:ascii="細明體" w:eastAsia="細明體" w:hAnsi="細明體" w:hint="eastAsia"/>
                <w:sz w:val="18"/>
              </w:rPr>
              <w:t>99.95</w:t>
            </w:r>
          </w:p>
        </w:tc>
        <w:tc>
          <w:tcPr>
            <w:tcW w:w="1699" w:type="dxa"/>
            <w:tcBorders>
              <w:top w:val="nil"/>
              <w:bottom w:val="nil"/>
            </w:tcBorders>
            <w:vAlign w:val="center"/>
          </w:tcPr>
          <w:p w14:paraId="3D696529" w14:textId="77777777" w:rsidR="00F13E36" w:rsidRPr="0060516C" w:rsidRDefault="00F13E36" w:rsidP="00B00565">
            <w:pPr>
              <w:jc w:val="right"/>
              <w:rPr>
                <w:rFonts w:ascii="細明體" w:eastAsia="細明體" w:hAnsi="細明體"/>
                <w:sz w:val="18"/>
              </w:rPr>
            </w:pPr>
            <w:r w:rsidRPr="0060516C">
              <w:rPr>
                <w:rFonts w:ascii="細明體" w:eastAsia="細明體" w:hAnsi="細明體" w:hint="eastAsia"/>
                <w:sz w:val="18"/>
              </w:rPr>
              <w:t>21,955,701,193</w:t>
            </w:r>
          </w:p>
        </w:tc>
        <w:tc>
          <w:tcPr>
            <w:tcW w:w="672" w:type="dxa"/>
            <w:tcBorders>
              <w:top w:val="nil"/>
              <w:bottom w:val="nil"/>
            </w:tcBorders>
            <w:vAlign w:val="center"/>
          </w:tcPr>
          <w:p w14:paraId="0F5ABB33" w14:textId="77777777" w:rsidR="00F13E36" w:rsidRPr="0060516C" w:rsidRDefault="00F13E36" w:rsidP="00B00565">
            <w:pPr>
              <w:jc w:val="right"/>
              <w:rPr>
                <w:rFonts w:ascii="細明體" w:eastAsia="細明體" w:hAnsi="細明體"/>
                <w:sz w:val="18"/>
              </w:rPr>
            </w:pPr>
            <w:r w:rsidRPr="0060516C">
              <w:rPr>
                <w:rFonts w:ascii="細明體" w:eastAsia="細明體" w:hAnsi="細明體" w:hint="eastAsia"/>
                <w:sz w:val="18"/>
              </w:rPr>
              <w:t>99.96</w:t>
            </w:r>
          </w:p>
        </w:tc>
        <w:tc>
          <w:tcPr>
            <w:tcW w:w="1529" w:type="dxa"/>
            <w:tcBorders>
              <w:top w:val="nil"/>
              <w:bottom w:val="nil"/>
            </w:tcBorders>
            <w:vAlign w:val="center"/>
          </w:tcPr>
          <w:p w14:paraId="26CC5D2F" w14:textId="77777777" w:rsidR="00F13E36" w:rsidRPr="0060516C" w:rsidRDefault="00F13E36" w:rsidP="00B00565">
            <w:pPr>
              <w:jc w:val="right"/>
              <w:rPr>
                <w:rFonts w:ascii="細明體" w:eastAsia="細明體" w:hAnsi="細明體"/>
                <w:sz w:val="18"/>
              </w:rPr>
            </w:pPr>
            <w:r w:rsidRPr="0060516C">
              <w:rPr>
                <w:rFonts w:ascii="細明體" w:eastAsia="細明體" w:hAnsi="細明體" w:hint="eastAsia"/>
                <w:sz w:val="18"/>
              </w:rPr>
              <w:t>2,624,418,253</w:t>
            </w:r>
          </w:p>
        </w:tc>
        <w:tc>
          <w:tcPr>
            <w:tcW w:w="838" w:type="dxa"/>
            <w:tcBorders>
              <w:top w:val="nil"/>
              <w:bottom w:val="nil"/>
              <w:right w:val="nil"/>
            </w:tcBorders>
            <w:vAlign w:val="center"/>
          </w:tcPr>
          <w:p w14:paraId="091F9CC2" w14:textId="77777777" w:rsidR="00F13E36" w:rsidRPr="0060516C" w:rsidRDefault="00F13E36" w:rsidP="00B00565">
            <w:pPr>
              <w:jc w:val="right"/>
              <w:rPr>
                <w:rFonts w:ascii="細明體" w:eastAsia="細明體" w:hAnsi="細明體"/>
                <w:sz w:val="18"/>
              </w:rPr>
            </w:pPr>
            <w:r w:rsidRPr="0060516C">
              <w:rPr>
                <w:rFonts w:ascii="細明體" w:eastAsia="細明體" w:hAnsi="細明體" w:hint="eastAsia"/>
                <w:sz w:val="18"/>
              </w:rPr>
              <w:t>11.95</w:t>
            </w:r>
          </w:p>
        </w:tc>
      </w:tr>
      <w:tr w:rsidR="00F13E36" w14:paraId="60C94710"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11B322A4" w14:textId="77777777" w:rsidR="00F13E36" w:rsidRPr="00A529E7" w:rsidRDefault="00F13E36" w:rsidP="00B00565">
            <w:pPr>
              <w:ind w:leftChars="200" w:left="480"/>
              <w:rPr>
                <w:rFonts w:ascii="標楷體" w:eastAsia="標楷體" w:hAnsi="標楷體"/>
                <w:kern w:val="0"/>
                <w:sz w:val="20"/>
              </w:rPr>
            </w:pPr>
            <w:r w:rsidRPr="006F0A3C">
              <w:rPr>
                <w:rFonts w:ascii="標楷體" w:eastAsia="標楷體" w:hAnsi="標楷體" w:hint="eastAsia"/>
                <w:kern w:val="0"/>
                <w:sz w:val="20"/>
              </w:rPr>
              <w:t>預付款項</w:t>
            </w:r>
          </w:p>
        </w:tc>
        <w:tc>
          <w:tcPr>
            <w:tcW w:w="1699" w:type="dxa"/>
            <w:tcBorders>
              <w:top w:val="nil"/>
              <w:bottom w:val="nil"/>
            </w:tcBorders>
            <w:vAlign w:val="center"/>
          </w:tcPr>
          <w:p w14:paraId="2044B2BD" w14:textId="77777777" w:rsidR="00F13E36" w:rsidRPr="00E424A9" w:rsidRDefault="00F13E36" w:rsidP="00B00565">
            <w:pPr>
              <w:jc w:val="right"/>
              <w:rPr>
                <w:rFonts w:ascii="細明體" w:eastAsia="細明體" w:hAnsi="細明體"/>
                <w:sz w:val="18"/>
              </w:rPr>
            </w:pPr>
            <w:r w:rsidRPr="00E424A9">
              <w:rPr>
                <w:rFonts w:ascii="細明體" w:eastAsia="細明體" w:hAnsi="細明體" w:hint="eastAsia"/>
                <w:sz w:val="18"/>
              </w:rPr>
              <w:t>2,218,737</w:t>
            </w:r>
          </w:p>
        </w:tc>
        <w:tc>
          <w:tcPr>
            <w:tcW w:w="660" w:type="dxa"/>
            <w:tcBorders>
              <w:top w:val="nil"/>
              <w:bottom w:val="nil"/>
            </w:tcBorders>
            <w:vAlign w:val="center"/>
          </w:tcPr>
          <w:p w14:paraId="0689C93E" w14:textId="77777777" w:rsidR="00F13E36" w:rsidRPr="00E424A9" w:rsidRDefault="00F13E36" w:rsidP="00B00565">
            <w:pPr>
              <w:jc w:val="right"/>
              <w:rPr>
                <w:rFonts w:ascii="細明體" w:eastAsia="細明體" w:hAnsi="細明體"/>
                <w:sz w:val="18"/>
              </w:rPr>
            </w:pPr>
            <w:r w:rsidRPr="00E424A9">
              <w:rPr>
                <w:rFonts w:ascii="細明體" w:eastAsia="細明體" w:hAnsi="細明體" w:hint="eastAsia"/>
                <w:sz w:val="18"/>
              </w:rPr>
              <w:t>0.01</w:t>
            </w:r>
          </w:p>
        </w:tc>
        <w:tc>
          <w:tcPr>
            <w:tcW w:w="1699" w:type="dxa"/>
            <w:tcBorders>
              <w:top w:val="nil"/>
              <w:bottom w:val="nil"/>
            </w:tcBorders>
            <w:vAlign w:val="center"/>
          </w:tcPr>
          <w:p w14:paraId="6EF9F50F" w14:textId="77777777" w:rsidR="00F13E36" w:rsidRPr="0060516C" w:rsidRDefault="00F13E36" w:rsidP="00B00565">
            <w:pPr>
              <w:jc w:val="right"/>
              <w:rPr>
                <w:rFonts w:ascii="細明體" w:eastAsia="細明體" w:hAnsi="細明體"/>
                <w:sz w:val="18"/>
              </w:rPr>
            </w:pPr>
            <w:r w:rsidRPr="0060516C">
              <w:rPr>
                <w:rFonts w:ascii="細明體" w:eastAsia="細明體" w:hAnsi="細明體" w:hint="eastAsia"/>
                <w:sz w:val="18"/>
              </w:rPr>
              <w:t>1,472,728</w:t>
            </w:r>
          </w:p>
        </w:tc>
        <w:tc>
          <w:tcPr>
            <w:tcW w:w="672" w:type="dxa"/>
            <w:tcBorders>
              <w:top w:val="nil"/>
              <w:bottom w:val="nil"/>
            </w:tcBorders>
            <w:vAlign w:val="center"/>
          </w:tcPr>
          <w:p w14:paraId="063B40BB" w14:textId="77777777" w:rsidR="00F13E36" w:rsidRPr="0060516C" w:rsidRDefault="00F13E36" w:rsidP="00B00565">
            <w:pPr>
              <w:jc w:val="right"/>
              <w:rPr>
                <w:rFonts w:ascii="細明體" w:eastAsia="細明體" w:hAnsi="細明體"/>
                <w:sz w:val="18"/>
              </w:rPr>
            </w:pPr>
            <w:r w:rsidRPr="0060516C">
              <w:rPr>
                <w:rFonts w:ascii="細明體" w:eastAsia="細明體" w:hAnsi="細明體" w:hint="eastAsia"/>
                <w:sz w:val="18"/>
              </w:rPr>
              <w:t>0.01</w:t>
            </w:r>
          </w:p>
        </w:tc>
        <w:tc>
          <w:tcPr>
            <w:tcW w:w="1529" w:type="dxa"/>
            <w:tcBorders>
              <w:top w:val="nil"/>
              <w:bottom w:val="nil"/>
            </w:tcBorders>
            <w:vAlign w:val="center"/>
          </w:tcPr>
          <w:p w14:paraId="2A2EF836" w14:textId="77777777" w:rsidR="00F13E36" w:rsidRPr="0060516C" w:rsidRDefault="00F13E36" w:rsidP="00B00565">
            <w:pPr>
              <w:jc w:val="right"/>
              <w:rPr>
                <w:rFonts w:ascii="細明體" w:eastAsia="細明體" w:hAnsi="細明體"/>
                <w:sz w:val="18"/>
              </w:rPr>
            </w:pPr>
            <w:r w:rsidRPr="0060516C">
              <w:rPr>
                <w:rFonts w:ascii="細明體" w:eastAsia="細明體" w:hAnsi="細明體" w:hint="eastAsia"/>
                <w:sz w:val="18"/>
              </w:rPr>
              <w:t>746,009</w:t>
            </w:r>
          </w:p>
        </w:tc>
        <w:tc>
          <w:tcPr>
            <w:tcW w:w="838" w:type="dxa"/>
            <w:tcBorders>
              <w:top w:val="nil"/>
              <w:bottom w:val="nil"/>
              <w:right w:val="nil"/>
            </w:tcBorders>
            <w:vAlign w:val="center"/>
          </w:tcPr>
          <w:p w14:paraId="66F504E2" w14:textId="77777777" w:rsidR="00F13E36" w:rsidRPr="0060516C" w:rsidRDefault="00F13E36" w:rsidP="00B00565">
            <w:pPr>
              <w:jc w:val="right"/>
              <w:rPr>
                <w:rFonts w:ascii="細明體" w:eastAsia="細明體" w:hAnsi="細明體"/>
                <w:sz w:val="18"/>
              </w:rPr>
            </w:pPr>
            <w:r w:rsidRPr="0060516C">
              <w:rPr>
                <w:rFonts w:ascii="細明體" w:eastAsia="細明體" w:hAnsi="細明體" w:hint="eastAsia"/>
                <w:sz w:val="18"/>
              </w:rPr>
              <w:t>50.65</w:t>
            </w:r>
          </w:p>
        </w:tc>
      </w:tr>
      <w:tr w:rsidR="00F13E36" w14:paraId="763B2A2C"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24B81F69" w14:textId="77777777" w:rsidR="00F13E36" w:rsidRPr="00A529E7" w:rsidRDefault="00F13E36" w:rsidP="00B00565">
            <w:pPr>
              <w:ind w:leftChars="100" w:left="240"/>
              <w:rPr>
                <w:rFonts w:ascii="標楷體" w:eastAsia="標楷體" w:hAnsi="標楷體"/>
                <w:kern w:val="0"/>
                <w:sz w:val="20"/>
              </w:rPr>
            </w:pPr>
            <w:r w:rsidRPr="006F0A3C">
              <w:rPr>
                <w:rFonts w:ascii="標楷體" w:eastAsia="標楷體" w:hAnsi="標楷體" w:hint="eastAsia"/>
                <w:kern w:val="0"/>
                <w:sz w:val="20"/>
              </w:rPr>
              <w:t>固定資產</w:t>
            </w:r>
          </w:p>
        </w:tc>
        <w:tc>
          <w:tcPr>
            <w:tcW w:w="1699" w:type="dxa"/>
            <w:tcBorders>
              <w:top w:val="nil"/>
              <w:bottom w:val="nil"/>
            </w:tcBorders>
            <w:vAlign w:val="center"/>
          </w:tcPr>
          <w:p w14:paraId="4699B684" w14:textId="77777777" w:rsidR="00F13E36" w:rsidRPr="00E424A9" w:rsidRDefault="00F13E36" w:rsidP="00B00565">
            <w:pPr>
              <w:jc w:val="right"/>
              <w:rPr>
                <w:rFonts w:ascii="細明體" w:eastAsia="細明體" w:hAnsi="細明體"/>
                <w:sz w:val="18"/>
              </w:rPr>
            </w:pPr>
            <w:r w:rsidRPr="00E424A9">
              <w:rPr>
                <w:rFonts w:ascii="細明體" w:eastAsia="細明體" w:hAnsi="細明體" w:hint="eastAsia"/>
                <w:sz w:val="18"/>
              </w:rPr>
              <w:t>31,005</w:t>
            </w:r>
          </w:p>
        </w:tc>
        <w:tc>
          <w:tcPr>
            <w:tcW w:w="660" w:type="dxa"/>
            <w:tcBorders>
              <w:top w:val="nil"/>
              <w:bottom w:val="nil"/>
            </w:tcBorders>
            <w:vAlign w:val="center"/>
          </w:tcPr>
          <w:p w14:paraId="11FBC8B6" w14:textId="77777777" w:rsidR="00F13E36" w:rsidRPr="00E424A9" w:rsidRDefault="00F13E36" w:rsidP="00B00565">
            <w:pPr>
              <w:jc w:val="right"/>
              <w:rPr>
                <w:rFonts w:ascii="細明體" w:eastAsia="細明體" w:hAnsi="細明體"/>
                <w:sz w:val="18"/>
              </w:rPr>
            </w:pPr>
            <w:r w:rsidRPr="00E424A9">
              <w:rPr>
                <w:rFonts w:ascii="細明體" w:eastAsia="細明體" w:hAnsi="細明體" w:hint="eastAsia"/>
                <w:sz w:val="18"/>
              </w:rPr>
              <w:t>0.00</w:t>
            </w:r>
          </w:p>
        </w:tc>
        <w:tc>
          <w:tcPr>
            <w:tcW w:w="1699" w:type="dxa"/>
            <w:tcBorders>
              <w:top w:val="nil"/>
              <w:bottom w:val="nil"/>
            </w:tcBorders>
            <w:vAlign w:val="center"/>
          </w:tcPr>
          <w:p w14:paraId="034FB108" w14:textId="77777777" w:rsidR="00F13E36" w:rsidRPr="0060516C" w:rsidRDefault="00F13E36" w:rsidP="00B00565">
            <w:pPr>
              <w:jc w:val="right"/>
              <w:rPr>
                <w:rFonts w:ascii="細明體" w:eastAsia="細明體" w:hAnsi="細明體"/>
                <w:sz w:val="18"/>
              </w:rPr>
            </w:pPr>
            <w:r w:rsidRPr="0060516C">
              <w:rPr>
                <w:rFonts w:ascii="細明體" w:eastAsia="細明體" w:hAnsi="細明體" w:hint="eastAsia"/>
                <w:sz w:val="18"/>
              </w:rPr>
              <w:t>36,381</w:t>
            </w:r>
          </w:p>
        </w:tc>
        <w:tc>
          <w:tcPr>
            <w:tcW w:w="672" w:type="dxa"/>
            <w:tcBorders>
              <w:top w:val="nil"/>
              <w:bottom w:val="nil"/>
            </w:tcBorders>
            <w:vAlign w:val="center"/>
          </w:tcPr>
          <w:p w14:paraId="23473B40" w14:textId="77777777" w:rsidR="00F13E36" w:rsidRPr="0060516C" w:rsidRDefault="00F13E36" w:rsidP="00B00565">
            <w:pPr>
              <w:jc w:val="right"/>
              <w:rPr>
                <w:rFonts w:ascii="細明體" w:eastAsia="細明體" w:hAnsi="細明體"/>
                <w:sz w:val="18"/>
              </w:rPr>
            </w:pPr>
            <w:r w:rsidRPr="0060516C">
              <w:rPr>
                <w:rFonts w:ascii="細明體" w:eastAsia="細明體" w:hAnsi="細明體" w:hint="eastAsia"/>
                <w:sz w:val="18"/>
              </w:rPr>
              <w:t>0.00</w:t>
            </w:r>
          </w:p>
        </w:tc>
        <w:tc>
          <w:tcPr>
            <w:tcW w:w="1529" w:type="dxa"/>
            <w:tcBorders>
              <w:top w:val="nil"/>
              <w:bottom w:val="nil"/>
            </w:tcBorders>
            <w:vAlign w:val="center"/>
          </w:tcPr>
          <w:p w14:paraId="7EB8DAB1" w14:textId="77777777" w:rsidR="00F13E36" w:rsidRPr="0060516C" w:rsidRDefault="00F13E36" w:rsidP="00B00565">
            <w:pPr>
              <w:jc w:val="right"/>
              <w:rPr>
                <w:rFonts w:ascii="細明體" w:eastAsia="細明體" w:hAnsi="細明體"/>
                <w:sz w:val="18"/>
              </w:rPr>
            </w:pPr>
            <w:r w:rsidRPr="0060516C">
              <w:rPr>
                <w:rFonts w:ascii="細明體" w:eastAsia="細明體" w:hAnsi="細明體" w:hint="eastAsia"/>
                <w:sz w:val="18"/>
              </w:rPr>
              <w:t>- 5,376</w:t>
            </w:r>
          </w:p>
        </w:tc>
        <w:tc>
          <w:tcPr>
            <w:tcW w:w="838" w:type="dxa"/>
            <w:tcBorders>
              <w:top w:val="nil"/>
              <w:bottom w:val="nil"/>
              <w:right w:val="nil"/>
            </w:tcBorders>
            <w:vAlign w:val="center"/>
          </w:tcPr>
          <w:p w14:paraId="14AAC458" w14:textId="77777777" w:rsidR="00F13E36" w:rsidRPr="0060516C" w:rsidRDefault="00F13E36" w:rsidP="00B00565">
            <w:pPr>
              <w:jc w:val="right"/>
              <w:rPr>
                <w:rFonts w:ascii="細明體" w:eastAsia="細明體" w:hAnsi="細明體"/>
                <w:sz w:val="18"/>
              </w:rPr>
            </w:pPr>
            <w:r w:rsidRPr="0060516C">
              <w:rPr>
                <w:rFonts w:ascii="細明體" w:eastAsia="細明體" w:hAnsi="細明體" w:hint="eastAsia"/>
                <w:sz w:val="18"/>
              </w:rPr>
              <w:t>- 14.78</w:t>
            </w:r>
          </w:p>
        </w:tc>
      </w:tr>
      <w:tr w:rsidR="00F13E36" w14:paraId="64571CBA"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56CDE1C1" w14:textId="77777777" w:rsidR="00F13E36" w:rsidRPr="00A529E7" w:rsidRDefault="00F13E36" w:rsidP="00B00565">
            <w:pPr>
              <w:ind w:leftChars="200" w:left="480"/>
              <w:rPr>
                <w:rFonts w:ascii="標楷體" w:eastAsia="標楷體" w:hAnsi="標楷體"/>
                <w:kern w:val="0"/>
                <w:sz w:val="20"/>
              </w:rPr>
            </w:pPr>
            <w:r w:rsidRPr="006F0A3C">
              <w:rPr>
                <w:rFonts w:ascii="標楷體" w:eastAsia="標楷體" w:hAnsi="標楷體" w:hint="eastAsia"/>
                <w:kern w:val="0"/>
                <w:sz w:val="20"/>
              </w:rPr>
              <w:t>機械及設備</w:t>
            </w:r>
          </w:p>
        </w:tc>
        <w:tc>
          <w:tcPr>
            <w:tcW w:w="1699" w:type="dxa"/>
            <w:tcBorders>
              <w:top w:val="nil"/>
              <w:bottom w:val="nil"/>
            </w:tcBorders>
            <w:vAlign w:val="center"/>
          </w:tcPr>
          <w:p w14:paraId="335A880C" w14:textId="77777777" w:rsidR="00F13E36" w:rsidRPr="00E424A9" w:rsidRDefault="00F13E36" w:rsidP="00B00565">
            <w:pPr>
              <w:jc w:val="right"/>
              <w:rPr>
                <w:rFonts w:ascii="細明體" w:eastAsia="細明體" w:hAnsi="細明體"/>
                <w:sz w:val="18"/>
              </w:rPr>
            </w:pPr>
            <w:r w:rsidRPr="00E424A9">
              <w:rPr>
                <w:rFonts w:ascii="細明體" w:eastAsia="細明體" w:hAnsi="細明體" w:hint="eastAsia"/>
                <w:sz w:val="18"/>
              </w:rPr>
              <w:t>31,005</w:t>
            </w:r>
          </w:p>
        </w:tc>
        <w:tc>
          <w:tcPr>
            <w:tcW w:w="660" w:type="dxa"/>
            <w:tcBorders>
              <w:top w:val="nil"/>
              <w:bottom w:val="nil"/>
            </w:tcBorders>
            <w:vAlign w:val="center"/>
          </w:tcPr>
          <w:p w14:paraId="33221385" w14:textId="77777777" w:rsidR="00F13E36" w:rsidRPr="00E424A9" w:rsidRDefault="00F13E36" w:rsidP="00B00565">
            <w:pPr>
              <w:jc w:val="right"/>
              <w:rPr>
                <w:rFonts w:ascii="細明體" w:eastAsia="細明體" w:hAnsi="細明體"/>
                <w:sz w:val="18"/>
              </w:rPr>
            </w:pPr>
            <w:r w:rsidRPr="00E424A9">
              <w:rPr>
                <w:rFonts w:ascii="細明體" w:eastAsia="細明體" w:hAnsi="細明體" w:hint="eastAsia"/>
                <w:sz w:val="18"/>
              </w:rPr>
              <w:t>0.00</w:t>
            </w:r>
          </w:p>
        </w:tc>
        <w:tc>
          <w:tcPr>
            <w:tcW w:w="1699" w:type="dxa"/>
            <w:tcBorders>
              <w:top w:val="nil"/>
              <w:bottom w:val="nil"/>
            </w:tcBorders>
            <w:vAlign w:val="center"/>
          </w:tcPr>
          <w:p w14:paraId="3D53A304" w14:textId="77777777" w:rsidR="00F13E36" w:rsidRPr="0060516C" w:rsidRDefault="00F13E36" w:rsidP="00B00565">
            <w:pPr>
              <w:jc w:val="right"/>
              <w:rPr>
                <w:rFonts w:ascii="細明體" w:eastAsia="細明體" w:hAnsi="細明體"/>
                <w:sz w:val="18"/>
              </w:rPr>
            </w:pPr>
            <w:r w:rsidRPr="0060516C">
              <w:rPr>
                <w:rFonts w:ascii="細明體" w:eastAsia="細明體" w:hAnsi="細明體" w:hint="eastAsia"/>
                <w:sz w:val="18"/>
              </w:rPr>
              <w:t>36,381</w:t>
            </w:r>
          </w:p>
        </w:tc>
        <w:tc>
          <w:tcPr>
            <w:tcW w:w="672" w:type="dxa"/>
            <w:tcBorders>
              <w:top w:val="nil"/>
              <w:bottom w:val="nil"/>
            </w:tcBorders>
            <w:vAlign w:val="center"/>
          </w:tcPr>
          <w:p w14:paraId="4CA1B827" w14:textId="77777777" w:rsidR="00F13E36" w:rsidRPr="0060516C" w:rsidRDefault="00F13E36" w:rsidP="00B00565">
            <w:pPr>
              <w:jc w:val="right"/>
              <w:rPr>
                <w:rFonts w:ascii="細明體" w:eastAsia="細明體" w:hAnsi="細明體"/>
                <w:sz w:val="18"/>
              </w:rPr>
            </w:pPr>
            <w:r w:rsidRPr="0060516C">
              <w:rPr>
                <w:rFonts w:ascii="細明體" w:eastAsia="細明體" w:hAnsi="細明體" w:hint="eastAsia"/>
                <w:sz w:val="18"/>
              </w:rPr>
              <w:t>0.00</w:t>
            </w:r>
          </w:p>
        </w:tc>
        <w:tc>
          <w:tcPr>
            <w:tcW w:w="1529" w:type="dxa"/>
            <w:tcBorders>
              <w:top w:val="nil"/>
              <w:bottom w:val="nil"/>
            </w:tcBorders>
            <w:vAlign w:val="center"/>
          </w:tcPr>
          <w:p w14:paraId="732298FD" w14:textId="77777777" w:rsidR="00F13E36" w:rsidRPr="0060516C" w:rsidRDefault="00F13E36" w:rsidP="00B00565">
            <w:pPr>
              <w:jc w:val="right"/>
              <w:rPr>
                <w:rFonts w:ascii="細明體" w:eastAsia="細明體" w:hAnsi="細明體"/>
                <w:sz w:val="18"/>
              </w:rPr>
            </w:pPr>
            <w:r w:rsidRPr="0060516C">
              <w:rPr>
                <w:rFonts w:ascii="細明體" w:eastAsia="細明體" w:hAnsi="細明體" w:hint="eastAsia"/>
                <w:sz w:val="18"/>
              </w:rPr>
              <w:t>- 5,376</w:t>
            </w:r>
          </w:p>
        </w:tc>
        <w:tc>
          <w:tcPr>
            <w:tcW w:w="838" w:type="dxa"/>
            <w:tcBorders>
              <w:top w:val="nil"/>
              <w:bottom w:val="nil"/>
              <w:right w:val="nil"/>
            </w:tcBorders>
            <w:vAlign w:val="center"/>
          </w:tcPr>
          <w:p w14:paraId="11542689" w14:textId="77777777" w:rsidR="00F13E36" w:rsidRPr="0060516C" w:rsidRDefault="00F13E36" w:rsidP="00B00565">
            <w:pPr>
              <w:jc w:val="right"/>
              <w:rPr>
                <w:rFonts w:ascii="細明體" w:eastAsia="細明體" w:hAnsi="細明體"/>
                <w:sz w:val="18"/>
              </w:rPr>
            </w:pPr>
            <w:r w:rsidRPr="0060516C">
              <w:rPr>
                <w:rFonts w:ascii="細明體" w:eastAsia="細明體" w:hAnsi="細明體" w:hint="eastAsia"/>
                <w:sz w:val="18"/>
              </w:rPr>
              <w:t>- 14.78</w:t>
            </w:r>
          </w:p>
        </w:tc>
      </w:tr>
      <w:tr w:rsidR="00F13E36" w14:paraId="4FD75269"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7CF5E5EE" w14:textId="77777777" w:rsidR="00F13E36" w:rsidRPr="00A529E7" w:rsidRDefault="00F13E36" w:rsidP="00B00565">
            <w:pPr>
              <w:ind w:leftChars="100" w:left="240"/>
              <w:rPr>
                <w:rFonts w:ascii="標楷體" w:eastAsia="標楷體" w:hAnsi="標楷體"/>
                <w:kern w:val="0"/>
                <w:sz w:val="20"/>
              </w:rPr>
            </w:pPr>
            <w:r w:rsidRPr="006F0A3C">
              <w:rPr>
                <w:rFonts w:ascii="標楷體" w:eastAsia="標楷體" w:hAnsi="標楷體" w:hint="eastAsia"/>
                <w:kern w:val="0"/>
                <w:sz w:val="20"/>
              </w:rPr>
              <w:t>無形資產</w:t>
            </w:r>
          </w:p>
        </w:tc>
        <w:tc>
          <w:tcPr>
            <w:tcW w:w="1699" w:type="dxa"/>
            <w:tcBorders>
              <w:top w:val="nil"/>
              <w:bottom w:val="nil"/>
            </w:tcBorders>
            <w:vAlign w:val="center"/>
          </w:tcPr>
          <w:p w14:paraId="0082DDEA" w14:textId="77777777" w:rsidR="00F13E36" w:rsidRPr="00E424A9" w:rsidRDefault="00F13E36" w:rsidP="00B00565">
            <w:pPr>
              <w:jc w:val="right"/>
              <w:rPr>
                <w:rFonts w:ascii="細明體" w:eastAsia="細明體" w:hAnsi="細明體"/>
                <w:sz w:val="18"/>
              </w:rPr>
            </w:pPr>
            <w:r w:rsidRPr="00E424A9">
              <w:rPr>
                <w:rFonts w:ascii="細明體" w:eastAsia="細明體" w:hAnsi="細明體" w:hint="eastAsia"/>
                <w:sz w:val="18"/>
              </w:rPr>
              <w:t>10,062,443</w:t>
            </w:r>
          </w:p>
        </w:tc>
        <w:tc>
          <w:tcPr>
            <w:tcW w:w="660" w:type="dxa"/>
            <w:tcBorders>
              <w:top w:val="nil"/>
              <w:bottom w:val="nil"/>
            </w:tcBorders>
            <w:vAlign w:val="center"/>
          </w:tcPr>
          <w:p w14:paraId="378816A0" w14:textId="77777777" w:rsidR="00F13E36" w:rsidRPr="00E424A9" w:rsidRDefault="00F13E36" w:rsidP="00B00565">
            <w:pPr>
              <w:jc w:val="right"/>
              <w:rPr>
                <w:rFonts w:ascii="細明體" w:eastAsia="細明體" w:hAnsi="細明體"/>
                <w:sz w:val="18"/>
              </w:rPr>
            </w:pPr>
            <w:r w:rsidRPr="00E424A9">
              <w:rPr>
                <w:rFonts w:ascii="細明體" w:eastAsia="細明體" w:hAnsi="細明體" w:hint="eastAsia"/>
                <w:sz w:val="18"/>
              </w:rPr>
              <w:t>0.04</w:t>
            </w:r>
          </w:p>
        </w:tc>
        <w:tc>
          <w:tcPr>
            <w:tcW w:w="1699" w:type="dxa"/>
            <w:tcBorders>
              <w:top w:val="nil"/>
              <w:bottom w:val="nil"/>
            </w:tcBorders>
            <w:vAlign w:val="center"/>
          </w:tcPr>
          <w:p w14:paraId="7AD8CFF0" w14:textId="77777777" w:rsidR="00F13E36" w:rsidRPr="0060516C" w:rsidRDefault="00F13E36" w:rsidP="00B00565">
            <w:pPr>
              <w:jc w:val="right"/>
              <w:rPr>
                <w:rFonts w:ascii="細明體" w:eastAsia="細明體" w:hAnsi="細明體"/>
                <w:sz w:val="18"/>
              </w:rPr>
            </w:pPr>
            <w:r w:rsidRPr="0060516C">
              <w:rPr>
                <w:rFonts w:ascii="細明體" w:eastAsia="細明體" w:hAnsi="細明體" w:hint="eastAsia"/>
                <w:sz w:val="18"/>
              </w:rPr>
              <w:t>7,452,023</w:t>
            </w:r>
          </w:p>
        </w:tc>
        <w:tc>
          <w:tcPr>
            <w:tcW w:w="672" w:type="dxa"/>
            <w:tcBorders>
              <w:top w:val="nil"/>
              <w:bottom w:val="nil"/>
            </w:tcBorders>
            <w:vAlign w:val="center"/>
          </w:tcPr>
          <w:p w14:paraId="6AAE315B" w14:textId="77777777" w:rsidR="00F13E36" w:rsidRPr="0060516C" w:rsidRDefault="00F13E36" w:rsidP="00B00565">
            <w:pPr>
              <w:jc w:val="right"/>
              <w:rPr>
                <w:rFonts w:ascii="細明體" w:eastAsia="細明體" w:hAnsi="細明體"/>
                <w:sz w:val="18"/>
              </w:rPr>
            </w:pPr>
            <w:r w:rsidRPr="0060516C">
              <w:rPr>
                <w:rFonts w:ascii="細明體" w:eastAsia="細明體" w:hAnsi="細明體" w:hint="eastAsia"/>
                <w:sz w:val="18"/>
              </w:rPr>
              <w:t>0.03</w:t>
            </w:r>
          </w:p>
        </w:tc>
        <w:tc>
          <w:tcPr>
            <w:tcW w:w="1529" w:type="dxa"/>
            <w:tcBorders>
              <w:top w:val="nil"/>
              <w:bottom w:val="nil"/>
            </w:tcBorders>
            <w:vAlign w:val="center"/>
          </w:tcPr>
          <w:p w14:paraId="37A863F9" w14:textId="77777777" w:rsidR="00F13E36" w:rsidRPr="0060516C" w:rsidRDefault="00F13E36" w:rsidP="00B00565">
            <w:pPr>
              <w:jc w:val="right"/>
              <w:rPr>
                <w:rFonts w:ascii="細明體" w:eastAsia="細明體" w:hAnsi="細明體"/>
                <w:sz w:val="18"/>
              </w:rPr>
            </w:pPr>
            <w:r w:rsidRPr="0060516C">
              <w:rPr>
                <w:rFonts w:ascii="細明體" w:eastAsia="細明體" w:hAnsi="細明體" w:hint="eastAsia"/>
                <w:sz w:val="18"/>
              </w:rPr>
              <w:t>2,610,420</w:t>
            </w:r>
          </w:p>
        </w:tc>
        <w:tc>
          <w:tcPr>
            <w:tcW w:w="838" w:type="dxa"/>
            <w:tcBorders>
              <w:top w:val="nil"/>
              <w:bottom w:val="nil"/>
              <w:right w:val="nil"/>
            </w:tcBorders>
            <w:vAlign w:val="center"/>
          </w:tcPr>
          <w:p w14:paraId="52102138" w14:textId="77777777" w:rsidR="00F13E36" w:rsidRPr="0060516C" w:rsidRDefault="00F13E36" w:rsidP="00B00565">
            <w:pPr>
              <w:jc w:val="right"/>
              <w:rPr>
                <w:rFonts w:ascii="細明體" w:eastAsia="細明體" w:hAnsi="細明體"/>
                <w:sz w:val="18"/>
              </w:rPr>
            </w:pPr>
            <w:r w:rsidRPr="0060516C">
              <w:rPr>
                <w:rFonts w:ascii="細明體" w:eastAsia="細明體" w:hAnsi="細明體" w:hint="eastAsia"/>
                <w:sz w:val="18"/>
              </w:rPr>
              <w:t>35.03</w:t>
            </w:r>
          </w:p>
        </w:tc>
      </w:tr>
      <w:tr w:rsidR="00F13E36" w14:paraId="032BEA50"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128163A8" w14:textId="77777777" w:rsidR="00F13E36" w:rsidRPr="00A529E7" w:rsidRDefault="00F13E36" w:rsidP="00B00565">
            <w:pPr>
              <w:ind w:leftChars="200" w:left="480"/>
              <w:rPr>
                <w:rFonts w:ascii="標楷體" w:eastAsia="標楷體" w:hAnsi="標楷體"/>
                <w:kern w:val="0"/>
                <w:sz w:val="20"/>
              </w:rPr>
            </w:pPr>
            <w:r w:rsidRPr="006F0A3C">
              <w:rPr>
                <w:rFonts w:ascii="標楷體" w:eastAsia="標楷體" w:hAnsi="標楷體" w:hint="eastAsia"/>
                <w:kern w:val="0"/>
                <w:sz w:val="20"/>
              </w:rPr>
              <w:t>無形資產</w:t>
            </w:r>
          </w:p>
        </w:tc>
        <w:tc>
          <w:tcPr>
            <w:tcW w:w="1699" w:type="dxa"/>
            <w:tcBorders>
              <w:top w:val="nil"/>
              <w:bottom w:val="nil"/>
            </w:tcBorders>
            <w:vAlign w:val="center"/>
          </w:tcPr>
          <w:p w14:paraId="08D8F1E3" w14:textId="77777777" w:rsidR="00F13E36" w:rsidRPr="00E424A9" w:rsidRDefault="00F13E36" w:rsidP="00B00565">
            <w:pPr>
              <w:jc w:val="right"/>
              <w:rPr>
                <w:rFonts w:ascii="細明體" w:eastAsia="細明體" w:hAnsi="細明體"/>
                <w:sz w:val="18"/>
              </w:rPr>
            </w:pPr>
            <w:r w:rsidRPr="00E424A9">
              <w:rPr>
                <w:rFonts w:ascii="細明體" w:eastAsia="細明體" w:hAnsi="細明體" w:hint="eastAsia"/>
                <w:sz w:val="18"/>
              </w:rPr>
              <w:t>10,062,443</w:t>
            </w:r>
          </w:p>
        </w:tc>
        <w:tc>
          <w:tcPr>
            <w:tcW w:w="660" w:type="dxa"/>
            <w:tcBorders>
              <w:top w:val="nil"/>
              <w:bottom w:val="nil"/>
            </w:tcBorders>
            <w:vAlign w:val="center"/>
          </w:tcPr>
          <w:p w14:paraId="05C43A61" w14:textId="77777777" w:rsidR="00F13E36" w:rsidRPr="00E424A9" w:rsidRDefault="00F13E36" w:rsidP="00B00565">
            <w:pPr>
              <w:jc w:val="right"/>
              <w:rPr>
                <w:rFonts w:ascii="細明體" w:eastAsia="細明體" w:hAnsi="細明體"/>
                <w:sz w:val="18"/>
              </w:rPr>
            </w:pPr>
            <w:r w:rsidRPr="00E424A9">
              <w:rPr>
                <w:rFonts w:ascii="細明體" w:eastAsia="細明體" w:hAnsi="細明體" w:hint="eastAsia"/>
                <w:sz w:val="18"/>
              </w:rPr>
              <w:t>0.04</w:t>
            </w:r>
          </w:p>
        </w:tc>
        <w:tc>
          <w:tcPr>
            <w:tcW w:w="1699" w:type="dxa"/>
            <w:tcBorders>
              <w:top w:val="nil"/>
              <w:bottom w:val="nil"/>
            </w:tcBorders>
            <w:vAlign w:val="center"/>
          </w:tcPr>
          <w:p w14:paraId="54005575" w14:textId="77777777" w:rsidR="00F13E36" w:rsidRPr="0060516C" w:rsidRDefault="00F13E36" w:rsidP="00B00565">
            <w:pPr>
              <w:jc w:val="right"/>
              <w:rPr>
                <w:rFonts w:ascii="細明體" w:eastAsia="細明體" w:hAnsi="細明體"/>
                <w:sz w:val="18"/>
              </w:rPr>
            </w:pPr>
            <w:r w:rsidRPr="0060516C">
              <w:rPr>
                <w:rFonts w:ascii="細明體" w:eastAsia="細明體" w:hAnsi="細明體" w:hint="eastAsia"/>
                <w:sz w:val="18"/>
              </w:rPr>
              <w:t>7,452,023</w:t>
            </w:r>
          </w:p>
        </w:tc>
        <w:tc>
          <w:tcPr>
            <w:tcW w:w="672" w:type="dxa"/>
            <w:tcBorders>
              <w:top w:val="nil"/>
              <w:bottom w:val="nil"/>
            </w:tcBorders>
            <w:vAlign w:val="center"/>
          </w:tcPr>
          <w:p w14:paraId="2BDB4884" w14:textId="77777777" w:rsidR="00F13E36" w:rsidRPr="0060516C" w:rsidRDefault="00F13E36" w:rsidP="00B00565">
            <w:pPr>
              <w:jc w:val="right"/>
              <w:rPr>
                <w:rFonts w:ascii="細明體" w:eastAsia="細明體" w:hAnsi="細明體"/>
                <w:sz w:val="18"/>
              </w:rPr>
            </w:pPr>
            <w:r w:rsidRPr="0060516C">
              <w:rPr>
                <w:rFonts w:ascii="細明體" w:eastAsia="細明體" w:hAnsi="細明體" w:hint="eastAsia"/>
                <w:sz w:val="18"/>
              </w:rPr>
              <w:t>0.03</w:t>
            </w:r>
          </w:p>
        </w:tc>
        <w:tc>
          <w:tcPr>
            <w:tcW w:w="1529" w:type="dxa"/>
            <w:tcBorders>
              <w:top w:val="nil"/>
              <w:bottom w:val="nil"/>
            </w:tcBorders>
            <w:vAlign w:val="center"/>
          </w:tcPr>
          <w:p w14:paraId="1679AFB8" w14:textId="77777777" w:rsidR="00F13E36" w:rsidRPr="0060516C" w:rsidRDefault="00F13E36" w:rsidP="00B00565">
            <w:pPr>
              <w:jc w:val="right"/>
              <w:rPr>
                <w:rFonts w:ascii="細明體" w:eastAsia="細明體" w:hAnsi="細明體"/>
                <w:sz w:val="18"/>
              </w:rPr>
            </w:pPr>
            <w:r w:rsidRPr="0060516C">
              <w:rPr>
                <w:rFonts w:ascii="細明體" w:eastAsia="細明體" w:hAnsi="細明體" w:hint="eastAsia"/>
                <w:sz w:val="18"/>
              </w:rPr>
              <w:t>2,610,420</w:t>
            </w:r>
          </w:p>
        </w:tc>
        <w:tc>
          <w:tcPr>
            <w:tcW w:w="838" w:type="dxa"/>
            <w:tcBorders>
              <w:top w:val="nil"/>
              <w:bottom w:val="nil"/>
              <w:right w:val="nil"/>
            </w:tcBorders>
            <w:vAlign w:val="center"/>
          </w:tcPr>
          <w:p w14:paraId="5556EF6C" w14:textId="77777777" w:rsidR="00F13E36" w:rsidRPr="0060516C" w:rsidRDefault="00F13E36" w:rsidP="00B00565">
            <w:pPr>
              <w:jc w:val="right"/>
              <w:rPr>
                <w:rFonts w:ascii="細明體" w:eastAsia="細明體" w:hAnsi="細明體"/>
                <w:sz w:val="18"/>
              </w:rPr>
            </w:pPr>
            <w:r w:rsidRPr="0060516C">
              <w:rPr>
                <w:rFonts w:ascii="細明體" w:eastAsia="細明體" w:hAnsi="細明體" w:hint="eastAsia"/>
                <w:sz w:val="18"/>
              </w:rPr>
              <w:t>35.03</w:t>
            </w:r>
          </w:p>
        </w:tc>
      </w:tr>
      <w:tr w:rsidR="00F13E36" w14:paraId="257FFE3D"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46C8BE01" w14:textId="77777777" w:rsidR="00F13E36" w:rsidRPr="00A529E7" w:rsidRDefault="00F13E36" w:rsidP="00B00565">
            <w:pPr>
              <w:rPr>
                <w:rFonts w:ascii="標楷體" w:eastAsia="標楷體" w:hAnsi="標楷體"/>
                <w:kern w:val="0"/>
                <w:sz w:val="20"/>
              </w:rPr>
            </w:pPr>
            <w:r w:rsidRPr="006F0A3C">
              <w:rPr>
                <w:rFonts w:ascii="標楷體" w:eastAsia="標楷體" w:hAnsi="標楷體" w:hint="eastAsia"/>
                <w:b/>
                <w:kern w:val="0"/>
                <w:sz w:val="20"/>
              </w:rPr>
              <w:t>合計</w:t>
            </w:r>
          </w:p>
        </w:tc>
        <w:tc>
          <w:tcPr>
            <w:tcW w:w="1699" w:type="dxa"/>
            <w:tcBorders>
              <w:top w:val="nil"/>
              <w:bottom w:val="nil"/>
            </w:tcBorders>
            <w:vAlign w:val="center"/>
          </w:tcPr>
          <w:p w14:paraId="1E2DF606" w14:textId="77777777" w:rsidR="00F13E36" w:rsidRPr="00F8761F" w:rsidRDefault="00F13E36" w:rsidP="00B00565">
            <w:pPr>
              <w:jc w:val="right"/>
              <w:rPr>
                <w:rFonts w:ascii="細明體" w:eastAsia="細明體" w:hAnsi="細明體"/>
                <w:sz w:val="18"/>
                <w:szCs w:val="18"/>
              </w:rPr>
            </w:pPr>
            <w:r w:rsidRPr="006F0A3C">
              <w:rPr>
                <w:rFonts w:ascii="細明體" w:eastAsia="細明體" w:hAnsi="細明體" w:hint="eastAsia"/>
                <w:b/>
                <w:sz w:val="18"/>
              </w:rPr>
              <w:t>24,592,431,631</w:t>
            </w:r>
          </w:p>
        </w:tc>
        <w:tc>
          <w:tcPr>
            <w:tcW w:w="660" w:type="dxa"/>
            <w:tcBorders>
              <w:top w:val="nil"/>
              <w:bottom w:val="nil"/>
            </w:tcBorders>
            <w:vAlign w:val="center"/>
          </w:tcPr>
          <w:p w14:paraId="6443FD7F" w14:textId="77777777" w:rsidR="00F13E36" w:rsidRPr="00F8761F" w:rsidRDefault="00F13E36" w:rsidP="00B00565">
            <w:pPr>
              <w:jc w:val="right"/>
              <w:rPr>
                <w:rFonts w:ascii="細明體" w:eastAsia="細明體" w:hAnsi="細明體"/>
                <w:sz w:val="18"/>
                <w:szCs w:val="18"/>
              </w:rPr>
            </w:pPr>
            <w:r w:rsidRPr="006F0A3C">
              <w:rPr>
                <w:rFonts w:ascii="細明體" w:eastAsia="細明體" w:hAnsi="細明體" w:hint="eastAsia"/>
                <w:b/>
                <w:sz w:val="18"/>
              </w:rPr>
              <w:t>100.00</w:t>
            </w:r>
          </w:p>
        </w:tc>
        <w:tc>
          <w:tcPr>
            <w:tcW w:w="1699" w:type="dxa"/>
            <w:tcBorders>
              <w:top w:val="nil"/>
              <w:bottom w:val="nil"/>
            </w:tcBorders>
            <w:vAlign w:val="center"/>
          </w:tcPr>
          <w:p w14:paraId="1F60EF9E" w14:textId="77777777" w:rsidR="00F13E36" w:rsidRPr="00F8761F" w:rsidRDefault="00F13E36" w:rsidP="00B00565">
            <w:pPr>
              <w:jc w:val="right"/>
              <w:rPr>
                <w:rFonts w:ascii="細明體" w:eastAsia="細明體" w:hAnsi="細明體"/>
                <w:sz w:val="18"/>
                <w:szCs w:val="18"/>
              </w:rPr>
            </w:pPr>
            <w:r w:rsidRPr="006F0A3C">
              <w:rPr>
                <w:rFonts w:ascii="細明體" w:eastAsia="細明體" w:hAnsi="細明體" w:hint="eastAsia"/>
                <w:b/>
                <w:sz w:val="18"/>
              </w:rPr>
              <w:t>21,964,662,325</w:t>
            </w:r>
          </w:p>
        </w:tc>
        <w:tc>
          <w:tcPr>
            <w:tcW w:w="672" w:type="dxa"/>
            <w:tcBorders>
              <w:top w:val="nil"/>
              <w:bottom w:val="nil"/>
            </w:tcBorders>
            <w:vAlign w:val="center"/>
          </w:tcPr>
          <w:p w14:paraId="64D54B40" w14:textId="77777777" w:rsidR="00F13E36" w:rsidRPr="00F8761F" w:rsidRDefault="00F13E36" w:rsidP="00B00565">
            <w:pPr>
              <w:jc w:val="right"/>
              <w:rPr>
                <w:rFonts w:ascii="細明體" w:eastAsia="細明體" w:hAnsi="細明體"/>
                <w:sz w:val="18"/>
                <w:szCs w:val="18"/>
              </w:rPr>
            </w:pPr>
            <w:r w:rsidRPr="006F0A3C">
              <w:rPr>
                <w:rFonts w:ascii="細明體" w:eastAsia="細明體" w:hAnsi="細明體" w:hint="eastAsia"/>
                <w:b/>
                <w:sz w:val="18"/>
              </w:rPr>
              <w:t>100.00</w:t>
            </w:r>
          </w:p>
        </w:tc>
        <w:tc>
          <w:tcPr>
            <w:tcW w:w="1529" w:type="dxa"/>
            <w:tcBorders>
              <w:top w:val="nil"/>
              <w:bottom w:val="nil"/>
            </w:tcBorders>
            <w:vAlign w:val="center"/>
          </w:tcPr>
          <w:p w14:paraId="65B4C1B2" w14:textId="77777777" w:rsidR="00F13E36" w:rsidRPr="00F8761F" w:rsidRDefault="00F13E36" w:rsidP="00B00565">
            <w:pPr>
              <w:jc w:val="right"/>
              <w:rPr>
                <w:rFonts w:ascii="細明體" w:eastAsia="細明體" w:hAnsi="細明體"/>
                <w:noProof/>
                <w:sz w:val="18"/>
                <w:szCs w:val="18"/>
              </w:rPr>
            </w:pPr>
            <w:r w:rsidRPr="006F0A3C">
              <w:rPr>
                <w:rFonts w:ascii="細明體" w:eastAsia="細明體" w:hAnsi="細明體" w:hint="eastAsia"/>
                <w:b/>
                <w:noProof/>
                <w:sz w:val="18"/>
              </w:rPr>
              <w:t>2,627,769,306</w:t>
            </w:r>
          </w:p>
        </w:tc>
        <w:tc>
          <w:tcPr>
            <w:tcW w:w="838" w:type="dxa"/>
            <w:tcBorders>
              <w:top w:val="nil"/>
              <w:bottom w:val="nil"/>
              <w:right w:val="nil"/>
            </w:tcBorders>
            <w:vAlign w:val="center"/>
          </w:tcPr>
          <w:p w14:paraId="6277B5A2" w14:textId="77777777" w:rsidR="00F13E36" w:rsidRPr="00F8761F" w:rsidRDefault="00F13E36" w:rsidP="00B00565">
            <w:pPr>
              <w:jc w:val="right"/>
              <w:rPr>
                <w:rFonts w:ascii="細明體" w:eastAsia="細明體" w:hAnsi="細明體"/>
                <w:kern w:val="0"/>
                <w:sz w:val="18"/>
                <w:szCs w:val="18"/>
              </w:rPr>
            </w:pPr>
            <w:r w:rsidRPr="006F0A3C">
              <w:rPr>
                <w:rFonts w:ascii="細明體" w:eastAsia="細明體" w:hAnsi="細明體" w:hint="eastAsia"/>
                <w:b/>
                <w:kern w:val="0"/>
                <w:sz w:val="18"/>
              </w:rPr>
              <w:t>11.96</w:t>
            </w:r>
          </w:p>
        </w:tc>
      </w:tr>
      <w:tr w:rsidR="00F13E36" w14:paraId="11B00DB7"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3A4943B3" w14:textId="77777777" w:rsidR="00F13E36" w:rsidRPr="00A529E7" w:rsidRDefault="00F13E36" w:rsidP="00B00565">
            <w:pPr>
              <w:rPr>
                <w:rFonts w:ascii="標楷體" w:eastAsia="標楷體" w:hAnsi="標楷體"/>
                <w:kern w:val="0"/>
                <w:sz w:val="20"/>
              </w:rPr>
            </w:pPr>
            <w:r w:rsidRPr="006F0A3C">
              <w:rPr>
                <w:rFonts w:ascii="標楷體" w:eastAsia="標楷體" w:hAnsi="標楷體" w:hint="eastAsia"/>
                <w:b/>
                <w:kern w:val="0"/>
                <w:sz w:val="20"/>
              </w:rPr>
              <w:t>負債</w:t>
            </w:r>
          </w:p>
        </w:tc>
        <w:tc>
          <w:tcPr>
            <w:tcW w:w="1699" w:type="dxa"/>
            <w:tcBorders>
              <w:top w:val="nil"/>
              <w:bottom w:val="nil"/>
            </w:tcBorders>
            <w:vAlign w:val="center"/>
          </w:tcPr>
          <w:p w14:paraId="27B70631" w14:textId="77777777" w:rsidR="00F13E36" w:rsidRPr="00F8761F" w:rsidRDefault="00F13E36" w:rsidP="00B00565">
            <w:pPr>
              <w:jc w:val="right"/>
              <w:rPr>
                <w:rFonts w:ascii="細明體" w:eastAsia="細明體" w:hAnsi="細明體"/>
                <w:sz w:val="18"/>
                <w:szCs w:val="18"/>
              </w:rPr>
            </w:pPr>
            <w:r w:rsidRPr="006F0A3C">
              <w:rPr>
                <w:rFonts w:ascii="細明體" w:eastAsia="細明體" w:hAnsi="細明體" w:hint="eastAsia"/>
                <w:b/>
                <w:sz w:val="18"/>
              </w:rPr>
              <w:t>4,233,713,542</w:t>
            </w:r>
          </w:p>
        </w:tc>
        <w:tc>
          <w:tcPr>
            <w:tcW w:w="660" w:type="dxa"/>
            <w:tcBorders>
              <w:top w:val="nil"/>
              <w:bottom w:val="nil"/>
            </w:tcBorders>
            <w:vAlign w:val="center"/>
          </w:tcPr>
          <w:p w14:paraId="33754950" w14:textId="77777777" w:rsidR="00F13E36" w:rsidRPr="00F8761F" w:rsidRDefault="00F13E36" w:rsidP="00B00565">
            <w:pPr>
              <w:jc w:val="right"/>
              <w:rPr>
                <w:rFonts w:ascii="細明體" w:eastAsia="細明體" w:hAnsi="細明體"/>
                <w:sz w:val="18"/>
                <w:szCs w:val="18"/>
              </w:rPr>
            </w:pPr>
            <w:r w:rsidRPr="006F0A3C">
              <w:rPr>
                <w:rFonts w:ascii="細明體" w:eastAsia="細明體" w:hAnsi="細明體" w:hint="eastAsia"/>
                <w:b/>
                <w:sz w:val="18"/>
              </w:rPr>
              <w:t>17.22</w:t>
            </w:r>
          </w:p>
        </w:tc>
        <w:tc>
          <w:tcPr>
            <w:tcW w:w="1699" w:type="dxa"/>
            <w:tcBorders>
              <w:top w:val="nil"/>
              <w:bottom w:val="nil"/>
            </w:tcBorders>
            <w:vAlign w:val="center"/>
          </w:tcPr>
          <w:p w14:paraId="358A4ECA" w14:textId="77777777" w:rsidR="00F13E36" w:rsidRPr="00F8761F" w:rsidRDefault="00F13E36" w:rsidP="00B00565">
            <w:pPr>
              <w:jc w:val="right"/>
              <w:rPr>
                <w:rFonts w:ascii="細明體" w:eastAsia="細明體" w:hAnsi="細明體"/>
                <w:sz w:val="18"/>
                <w:szCs w:val="18"/>
              </w:rPr>
            </w:pPr>
            <w:r w:rsidRPr="006F0A3C">
              <w:rPr>
                <w:rFonts w:ascii="細明體" w:eastAsia="細明體" w:hAnsi="細明體" w:hint="eastAsia"/>
                <w:b/>
                <w:sz w:val="18"/>
              </w:rPr>
              <w:t>901,139,024</w:t>
            </w:r>
          </w:p>
        </w:tc>
        <w:tc>
          <w:tcPr>
            <w:tcW w:w="672" w:type="dxa"/>
            <w:tcBorders>
              <w:top w:val="nil"/>
              <w:bottom w:val="nil"/>
            </w:tcBorders>
            <w:vAlign w:val="center"/>
          </w:tcPr>
          <w:p w14:paraId="15FD753A" w14:textId="77777777" w:rsidR="00F13E36" w:rsidRPr="00F8761F" w:rsidRDefault="00F13E36" w:rsidP="00B00565">
            <w:pPr>
              <w:jc w:val="right"/>
              <w:rPr>
                <w:rFonts w:ascii="細明體" w:eastAsia="細明體" w:hAnsi="細明體"/>
                <w:sz w:val="18"/>
                <w:szCs w:val="18"/>
              </w:rPr>
            </w:pPr>
            <w:r w:rsidRPr="006F0A3C">
              <w:rPr>
                <w:rFonts w:ascii="細明體" w:eastAsia="細明體" w:hAnsi="細明體" w:hint="eastAsia"/>
                <w:b/>
                <w:sz w:val="18"/>
              </w:rPr>
              <w:t>4.10</w:t>
            </w:r>
          </w:p>
        </w:tc>
        <w:tc>
          <w:tcPr>
            <w:tcW w:w="1529" w:type="dxa"/>
            <w:tcBorders>
              <w:top w:val="nil"/>
              <w:bottom w:val="nil"/>
            </w:tcBorders>
            <w:vAlign w:val="center"/>
          </w:tcPr>
          <w:p w14:paraId="3786DD61" w14:textId="77777777" w:rsidR="00F13E36" w:rsidRPr="00F8761F" w:rsidRDefault="00F13E36" w:rsidP="00B00565">
            <w:pPr>
              <w:jc w:val="right"/>
              <w:rPr>
                <w:rFonts w:ascii="細明體" w:eastAsia="細明體" w:hAnsi="細明體"/>
                <w:noProof/>
                <w:sz w:val="18"/>
                <w:szCs w:val="18"/>
              </w:rPr>
            </w:pPr>
            <w:r w:rsidRPr="006F0A3C">
              <w:rPr>
                <w:rFonts w:ascii="細明體" w:eastAsia="細明體" w:hAnsi="細明體" w:hint="eastAsia"/>
                <w:b/>
                <w:noProof/>
                <w:sz w:val="18"/>
              </w:rPr>
              <w:t>3,332,574,518</w:t>
            </w:r>
          </w:p>
        </w:tc>
        <w:tc>
          <w:tcPr>
            <w:tcW w:w="838" w:type="dxa"/>
            <w:tcBorders>
              <w:top w:val="nil"/>
              <w:bottom w:val="nil"/>
              <w:right w:val="nil"/>
            </w:tcBorders>
            <w:vAlign w:val="center"/>
          </w:tcPr>
          <w:p w14:paraId="4BE7ABA1" w14:textId="77777777" w:rsidR="00F13E36" w:rsidRPr="00F8761F" w:rsidRDefault="00F13E36" w:rsidP="00B00565">
            <w:pPr>
              <w:jc w:val="right"/>
              <w:rPr>
                <w:rFonts w:ascii="細明體" w:eastAsia="細明體" w:hAnsi="細明體"/>
                <w:kern w:val="0"/>
                <w:sz w:val="18"/>
                <w:szCs w:val="18"/>
              </w:rPr>
            </w:pPr>
            <w:r w:rsidRPr="006F0A3C">
              <w:rPr>
                <w:rFonts w:ascii="細明體" w:eastAsia="細明體" w:hAnsi="細明體" w:hint="eastAsia"/>
                <w:b/>
                <w:kern w:val="0"/>
                <w:sz w:val="18"/>
              </w:rPr>
              <w:t>369.82</w:t>
            </w:r>
          </w:p>
        </w:tc>
      </w:tr>
      <w:tr w:rsidR="00F13E36" w14:paraId="175F16C8"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2A0AF13C" w14:textId="77777777" w:rsidR="00F13E36" w:rsidRPr="00A529E7" w:rsidRDefault="00F13E36" w:rsidP="00B00565">
            <w:pPr>
              <w:ind w:leftChars="100" w:left="240"/>
              <w:rPr>
                <w:rFonts w:ascii="標楷體" w:eastAsia="標楷體" w:hAnsi="標楷體"/>
                <w:kern w:val="0"/>
                <w:sz w:val="20"/>
              </w:rPr>
            </w:pPr>
            <w:r w:rsidRPr="006F0A3C">
              <w:rPr>
                <w:rFonts w:ascii="標楷體" w:eastAsia="標楷體" w:hAnsi="標楷體" w:hint="eastAsia"/>
                <w:kern w:val="0"/>
                <w:sz w:val="20"/>
              </w:rPr>
              <w:t>流動負債</w:t>
            </w:r>
          </w:p>
        </w:tc>
        <w:tc>
          <w:tcPr>
            <w:tcW w:w="1699" w:type="dxa"/>
            <w:tcBorders>
              <w:top w:val="nil"/>
              <w:bottom w:val="nil"/>
            </w:tcBorders>
            <w:vAlign w:val="center"/>
          </w:tcPr>
          <w:p w14:paraId="00D556C7" w14:textId="77777777" w:rsidR="00F13E36" w:rsidRPr="00E424A9" w:rsidRDefault="00F13E36" w:rsidP="00B00565">
            <w:pPr>
              <w:jc w:val="right"/>
              <w:rPr>
                <w:rFonts w:ascii="細明體" w:eastAsia="細明體" w:hAnsi="細明體"/>
                <w:sz w:val="18"/>
              </w:rPr>
            </w:pPr>
            <w:r w:rsidRPr="00E424A9">
              <w:rPr>
                <w:rFonts w:ascii="細明體" w:eastAsia="細明體" w:hAnsi="細明體" w:hint="eastAsia"/>
                <w:sz w:val="18"/>
              </w:rPr>
              <w:t>4,233,713,542</w:t>
            </w:r>
          </w:p>
        </w:tc>
        <w:tc>
          <w:tcPr>
            <w:tcW w:w="660" w:type="dxa"/>
            <w:tcBorders>
              <w:top w:val="nil"/>
              <w:bottom w:val="nil"/>
            </w:tcBorders>
            <w:vAlign w:val="center"/>
          </w:tcPr>
          <w:p w14:paraId="136ECAD1" w14:textId="77777777" w:rsidR="00F13E36" w:rsidRPr="00E424A9" w:rsidRDefault="00F13E36" w:rsidP="00B00565">
            <w:pPr>
              <w:jc w:val="right"/>
              <w:rPr>
                <w:rFonts w:ascii="細明體" w:eastAsia="細明體" w:hAnsi="細明體"/>
                <w:sz w:val="18"/>
              </w:rPr>
            </w:pPr>
            <w:r w:rsidRPr="00E424A9">
              <w:rPr>
                <w:rFonts w:ascii="細明體" w:eastAsia="細明體" w:hAnsi="細明體" w:hint="eastAsia"/>
                <w:sz w:val="18"/>
              </w:rPr>
              <w:t>17.22</w:t>
            </w:r>
          </w:p>
        </w:tc>
        <w:tc>
          <w:tcPr>
            <w:tcW w:w="1699" w:type="dxa"/>
            <w:tcBorders>
              <w:top w:val="nil"/>
              <w:bottom w:val="nil"/>
            </w:tcBorders>
            <w:vAlign w:val="center"/>
          </w:tcPr>
          <w:p w14:paraId="1C676216" w14:textId="77777777" w:rsidR="00F13E36" w:rsidRPr="0060516C" w:rsidRDefault="00F13E36" w:rsidP="00B00565">
            <w:pPr>
              <w:jc w:val="right"/>
              <w:rPr>
                <w:rFonts w:ascii="細明體" w:eastAsia="細明體" w:hAnsi="細明體"/>
                <w:sz w:val="18"/>
              </w:rPr>
            </w:pPr>
            <w:r w:rsidRPr="0060516C">
              <w:rPr>
                <w:rFonts w:ascii="細明體" w:eastAsia="細明體" w:hAnsi="細明體" w:hint="eastAsia"/>
                <w:sz w:val="18"/>
              </w:rPr>
              <w:t>901,117,892</w:t>
            </w:r>
          </w:p>
        </w:tc>
        <w:tc>
          <w:tcPr>
            <w:tcW w:w="672" w:type="dxa"/>
            <w:tcBorders>
              <w:top w:val="nil"/>
              <w:bottom w:val="nil"/>
            </w:tcBorders>
            <w:vAlign w:val="center"/>
          </w:tcPr>
          <w:p w14:paraId="452AA0C6" w14:textId="77777777" w:rsidR="00F13E36" w:rsidRPr="0060516C" w:rsidRDefault="00F13E36" w:rsidP="00B00565">
            <w:pPr>
              <w:jc w:val="right"/>
              <w:rPr>
                <w:rFonts w:ascii="細明體" w:eastAsia="細明體" w:hAnsi="細明體"/>
                <w:sz w:val="18"/>
              </w:rPr>
            </w:pPr>
            <w:r w:rsidRPr="0060516C">
              <w:rPr>
                <w:rFonts w:ascii="細明體" w:eastAsia="細明體" w:hAnsi="細明體" w:hint="eastAsia"/>
                <w:sz w:val="18"/>
              </w:rPr>
              <w:t>4.10</w:t>
            </w:r>
          </w:p>
        </w:tc>
        <w:tc>
          <w:tcPr>
            <w:tcW w:w="1529" w:type="dxa"/>
            <w:tcBorders>
              <w:top w:val="nil"/>
              <w:bottom w:val="nil"/>
            </w:tcBorders>
            <w:vAlign w:val="center"/>
          </w:tcPr>
          <w:p w14:paraId="0F66A5A9" w14:textId="77777777" w:rsidR="00F13E36" w:rsidRPr="0060516C" w:rsidRDefault="00F13E36" w:rsidP="00B00565">
            <w:pPr>
              <w:jc w:val="right"/>
              <w:rPr>
                <w:rFonts w:ascii="細明體" w:eastAsia="細明體" w:hAnsi="細明體"/>
                <w:sz w:val="18"/>
              </w:rPr>
            </w:pPr>
            <w:r w:rsidRPr="0060516C">
              <w:rPr>
                <w:rFonts w:ascii="細明體" w:eastAsia="細明體" w:hAnsi="細明體" w:hint="eastAsia"/>
                <w:sz w:val="18"/>
              </w:rPr>
              <w:t>3,332,595,650</w:t>
            </w:r>
          </w:p>
        </w:tc>
        <w:tc>
          <w:tcPr>
            <w:tcW w:w="838" w:type="dxa"/>
            <w:tcBorders>
              <w:top w:val="nil"/>
              <w:bottom w:val="nil"/>
              <w:right w:val="nil"/>
            </w:tcBorders>
            <w:vAlign w:val="center"/>
          </w:tcPr>
          <w:p w14:paraId="6FEDF864" w14:textId="77777777" w:rsidR="00F13E36" w:rsidRPr="0060516C" w:rsidRDefault="00F13E36" w:rsidP="00B00565">
            <w:pPr>
              <w:jc w:val="right"/>
              <w:rPr>
                <w:rFonts w:ascii="細明體" w:eastAsia="細明體" w:hAnsi="細明體"/>
                <w:sz w:val="18"/>
              </w:rPr>
            </w:pPr>
            <w:r w:rsidRPr="0060516C">
              <w:rPr>
                <w:rFonts w:ascii="細明體" w:eastAsia="細明體" w:hAnsi="細明體" w:hint="eastAsia"/>
                <w:sz w:val="18"/>
              </w:rPr>
              <w:t>369.83</w:t>
            </w:r>
          </w:p>
        </w:tc>
      </w:tr>
      <w:tr w:rsidR="00F13E36" w14:paraId="1B6408E4"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35F9B346" w14:textId="77777777" w:rsidR="00F13E36" w:rsidRPr="00A529E7" w:rsidRDefault="00F13E36" w:rsidP="00B00565">
            <w:pPr>
              <w:ind w:leftChars="200" w:left="480"/>
              <w:rPr>
                <w:rFonts w:ascii="標楷體" w:eastAsia="標楷體" w:hAnsi="標楷體"/>
                <w:kern w:val="0"/>
                <w:sz w:val="20"/>
              </w:rPr>
            </w:pPr>
            <w:r w:rsidRPr="006F0A3C">
              <w:rPr>
                <w:rFonts w:ascii="標楷體" w:eastAsia="標楷體" w:hAnsi="標楷體" w:hint="eastAsia"/>
                <w:kern w:val="0"/>
                <w:sz w:val="20"/>
              </w:rPr>
              <w:t>應付款項</w:t>
            </w:r>
          </w:p>
        </w:tc>
        <w:tc>
          <w:tcPr>
            <w:tcW w:w="1699" w:type="dxa"/>
            <w:tcBorders>
              <w:top w:val="nil"/>
              <w:bottom w:val="nil"/>
            </w:tcBorders>
            <w:vAlign w:val="center"/>
          </w:tcPr>
          <w:p w14:paraId="475F5C3F" w14:textId="77777777" w:rsidR="00F13E36" w:rsidRPr="00E424A9" w:rsidRDefault="00F13E36" w:rsidP="00B00565">
            <w:pPr>
              <w:jc w:val="right"/>
              <w:rPr>
                <w:rFonts w:ascii="細明體" w:eastAsia="細明體" w:hAnsi="細明體"/>
                <w:sz w:val="18"/>
              </w:rPr>
            </w:pPr>
            <w:r w:rsidRPr="00E424A9">
              <w:rPr>
                <w:rFonts w:ascii="細明體" w:eastAsia="細明體" w:hAnsi="細明體" w:hint="eastAsia"/>
                <w:sz w:val="18"/>
              </w:rPr>
              <w:t>17,510,396</w:t>
            </w:r>
          </w:p>
        </w:tc>
        <w:tc>
          <w:tcPr>
            <w:tcW w:w="660" w:type="dxa"/>
            <w:tcBorders>
              <w:top w:val="nil"/>
              <w:bottom w:val="nil"/>
            </w:tcBorders>
            <w:vAlign w:val="center"/>
          </w:tcPr>
          <w:p w14:paraId="3062B23B" w14:textId="77777777" w:rsidR="00F13E36" w:rsidRPr="00E424A9" w:rsidRDefault="00F13E36" w:rsidP="00B00565">
            <w:pPr>
              <w:jc w:val="right"/>
              <w:rPr>
                <w:rFonts w:ascii="細明體" w:eastAsia="細明體" w:hAnsi="細明體"/>
                <w:sz w:val="18"/>
              </w:rPr>
            </w:pPr>
            <w:r w:rsidRPr="00E424A9">
              <w:rPr>
                <w:rFonts w:ascii="細明體" w:eastAsia="細明體" w:hAnsi="細明體" w:hint="eastAsia"/>
                <w:sz w:val="18"/>
              </w:rPr>
              <w:t>0.07</w:t>
            </w:r>
          </w:p>
        </w:tc>
        <w:tc>
          <w:tcPr>
            <w:tcW w:w="1699" w:type="dxa"/>
            <w:tcBorders>
              <w:top w:val="nil"/>
              <w:bottom w:val="nil"/>
            </w:tcBorders>
            <w:vAlign w:val="center"/>
          </w:tcPr>
          <w:p w14:paraId="555C5700" w14:textId="77777777" w:rsidR="00F13E36" w:rsidRPr="0060516C" w:rsidRDefault="00F13E36" w:rsidP="00B00565">
            <w:pPr>
              <w:jc w:val="right"/>
              <w:rPr>
                <w:rFonts w:ascii="細明體" w:eastAsia="細明體" w:hAnsi="細明體"/>
                <w:sz w:val="18"/>
              </w:rPr>
            </w:pPr>
            <w:r w:rsidRPr="0060516C">
              <w:rPr>
                <w:rFonts w:ascii="細明體" w:eastAsia="細明體" w:hAnsi="細明體" w:hint="eastAsia"/>
                <w:sz w:val="18"/>
              </w:rPr>
              <w:t>13,353,231</w:t>
            </w:r>
          </w:p>
        </w:tc>
        <w:tc>
          <w:tcPr>
            <w:tcW w:w="672" w:type="dxa"/>
            <w:tcBorders>
              <w:top w:val="nil"/>
              <w:bottom w:val="nil"/>
            </w:tcBorders>
            <w:vAlign w:val="center"/>
          </w:tcPr>
          <w:p w14:paraId="52828579" w14:textId="77777777" w:rsidR="00F13E36" w:rsidRPr="0060516C" w:rsidRDefault="00F13E36" w:rsidP="00B00565">
            <w:pPr>
              <w:jc w:val="right"/>
              <w:rPr>
                <w:rFonts w:ascii="細明體" w:eastAsia="細明體" w:hAnsi="細明體"/>
                <w:sz w:val="18"/>
              </w:rPr>
            </w:pPr>
            <w:r w:rsidRPr="0060516C">
              <w:rPr>
                <w:rFonts w:ascii="細明體" w:eastAsia="細明體" w:hAnsi="細明體" w:hint="eastAsia"/>
                <w:sz w:val="18"/>
              </w:rPr>
              <w:t>0.06</w:t>
            </w:r>
          </w:p>
        </w:tc>
        <w:tc>
          <w:tcPr>
            <w:tcW w:w="1529" w:type="dxa"/>
            <w:tcBorders>
              <w:top w:val="nil"/>
              <w:bottom w:val="nil"/>
            </w:tcBorders>
            <w:vAlign w:val="center"/>
          </w:tcPr>
          <w:p w14:paraId="74475110" w14:textId="77777777" w:rsidR="00F13E36" w:rsidRPr="0060516C" w:rsidRDefault="00F13E36" w:rsidP="00B00565">
            <w:pPr>
              <w:jc w:val="right"/>
              <w:rPr>
                <w:rFonts w:ascii="細明體" w:eastAsia="細明體" w:hAnsi="細明體"/>
                <w:sz w:val="18"/>
              </w:rPr>
            </w:pPr>
            <w:r w:rsidRPr="0060516C">
              <w:rPr>
                <w:rFonts w:ascii="細明體" w:eastAsia="細明體" w:hAnsi="細明體" w:hint="eastAsia"/>
                <w:sz w:val="18"/>
              </w:rPr>
              <w:t>4,157,165</w:t>
            </w:r>
          </w:p>
        </w:tc>
        <w:tc>
          <w:tcPr>
            <w:tcW w:w="838" w:type="dxa"/>
            <w:tcBorders>
              <w:top w:val="nil"/>
              <w:bottom w:val="nil"/>
              <w:right w:val="nil"/>
            </w:tcBorders>
            <w:vAlign w:val="center"/>
          </w:tcPr>
          <w:p w14:paraId="6EFDD868" w14:textId="77777777" w:rsidR="00F13E36" w:rsidRPr="0060516C" w:rsidRDefault="00F13E36" w:rsidP="00B00565">
            <w:pPr>
              <w:jc w:val="right"/>
              <w:rPr>
                <w:rFonts w:ascii="細明體" w:eastAsia="細明體" w:hAnsi="細明體"/>
                <w:sz w:val="18"/>
              </w:rPr>
            </w:pPr>
            <w:r w:rsidRPr="0060516C">
              <w:rPr>
                <w:rFonts w:ascii="細明體" w:eastAsia="細明體" w:hAnsi="細明體" w:hint="eastAsia"/>
                <w:sz w:val="18"/>
              </w:rPr>
              <w:t>31.13</w:t>
            </w:r>
          </w:p>
        </w:tc>
      </w:tr>
      <w:tr w:rsidR="00F13E36" w14:paraId="46C89252"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67B5D716" w14:textId="77777777" w:rsidR="00F13E36" w:rsidRPr="00A529E7" w:rsidRDefault="00F13E36" w:rsidP="00B00565">
            <w:pPr>
              <w:ind w:leftChars="200" w:left="480"/>
              <w:rPr>
                <w:rFonts w:ascii="標楷體" w:eastAsia="標楷體" w:hAnsi="標楷體"/>
                <w:kern w:val="0"/>
                <w:sz w:val="20"/>
              </w:rPr>
            </w:pPr>
            <w:r w:rsidRPr="006F0A3C">
              <w:rPr>
                <w:rFonts w:ascii="標楷體" w:eastAsia="標楷體" w:hAnsi="標楷體" w:hint="eastAsia"/>
                <w:kern w:val="0"/>
                <w:sz w:val="20"/>
              </w:rPr>
              <w:t>預收款項</w:t>
            </w:r>
          </w:p>
        </w:tc>
        <w:tc>
          <w:tcPr>
            <w:tcW w:w="1699" w:type="dxa"/>
            <w:tcBorders>
              <w:top w:val="nil"/>
              <w:bottom w:val="nil"/>
            </w:tcBorders>
            <w:vAlign w:val="center"/>
          </w:tcPr>
          <w:p w14:paraId="4609530A" w14:textId="77777777" w:rsidR="00F13E36" w:rsidRPr="00E424A9" w:rsidRDefault="00F13E36" w:rsidP="00B00565">
            <w:pPr>
              <w:jc w:val="right"/>
              <w:rPr>
                <w:rFonts w:ascii="細明體" w:eastAsia="細明體" w:hAnsi="細明體"/>
                <w:sz w:val="18"/>
              </w:rPr>
            </w:pPr>
            <w:r w:rsidRPr="00E424A9">
              <w:rPr>
                <w:rFonts w:ascii="細明體" w:eastAsia="細明體" w:hAnsi="細明體" w:hint="eastAsia"/>
                <w:sz w:val="18"/>
              </w:rPr>
              <w:t>4,216,203,146</w:t>
            </w:r>
          </w:p>
        </w:tc>
        <w:tc>
          <w:tcPr>
            <w:tcW w:w="660" w:type="dxa"/>
            <w:tcBorders>
              <w:top w:val="nil"/>
              <w:bottom w:val="nil"/>
            </w:tcBorders>
            <w:vAlign w:val="center"/>
          </w:tcPr>
          <w:p w14:paraId="6EC37D9F" w14:textId="77777777" w:rsidR="00F13E36" w:rsidRPr="00E424A9" w:rsidRDefault="00F13E36" w:rsidP="00B00565">
            <w:pPr>
              <w:jc w:val="right"/>
              <w:rPr>
                <w:rFonts w:ascii="細明體" w:eastAsia="細明體" w:hAnsi="細明體"/>
                <w:sz w:val="18"/>
              </w:rPr>
            </w:pPr>
            <w:r w:rsidRPr="00E424A9">
              <w:rPr>
                <w:rFonts w:ascii="細明體" w:eastAsia="細明體" w:hAnsi="細明體" w:hint="eastAsia"/>
                <w:sz w:val="18"/>
              </w:rPr>
              <w:t>17.14</w:t>
            </w:r>
          </w:p>
        </w:tc>
        <w:tc>
          <w:tcPr>
            <w:tcW w:w="1699" w:type="dxa"/>
            <w:tcBorders>
              <w:top w:val="nil"/>
              <w:bottom w:val="nil"/>
            </w:tcBorders>
            <w:vAlign w:val="center"/>
          </w:tcPr>
          <w:p w14:paraId="5CB7388B" w14:textId="77777777" w:rsidR="00F13E36" w:rsidRPr="0060516C" w:rsidRDefault="00F13E36" w:rsidP="00B00565">
            <w:pPr>
              <w:jc w:val="right"/>
              <w:rPr>
                <w:rFonts w:ascii="細明體" w:eastAsia="細明體" w:hAnsi="細明體"/>
                <w:sz w:val="18"/>
              </w:rPr>
            </w:pPr>
            <w:r w:rsidRPr="0060516C">
              <w:rPr>
                <w:rFonts w:ascii="細明體" w:eastAsia="細明體" w:hAnsi="細明體" w:hint="eastAsia"/>
                <w:sz w:val="18"/>
              </w:rPr>
              <w:t>887,764,661</w:t>
            </w:r>
          </w:p>
        </w:tc>
        <w:tc>
          <w:tcPr>
            <w:tcW w:w="672" w:type="dxa"/>
            <w:tcBorders>
              <w:top w:val="nil"/>
              <w:bottom w:val="nil"/>
            </w:tcBorders>
            <w:vAlign w:val="center"/>
          </w:tcPr>
          <w:p w14:paraId="7C010907" w14:textId="77777777" w:rsidR="00F13E36" w:rsidRPr="0060516C" w:rsidRDefault="00F13E36" w:rsidP="00B00565">
            <w:pPr>
              <w:jc w:val="right"/>
              <w:rPr>
                <w:rFonts w:ascii="細明體" w:eastAsia="細明體" w:hAnsi="細明體"/>
                <w:sz w:val="18"/>
              </w:rPr>
            </w:pPr>
            <w:r w:rsidRPr="0060516C">
              <w:rPr>
                <w:rFonts w:ascii="細明體" w:eastAsia="細明體" w:hAnsi="細明體" w:hint="eastAsia"/>
                <w:sz w:val="18"/>
              </w:rPr>
              <w:t>4.04</w:t>
            </w:r>
          </w:p>
        </w:tc>
        <w:tc>
          <w:tcPr>
            <w:tcW w:w="1529" w:type="dxa"/>
            <w:tcBorders>
              <w:top w:val="nil"/>
              <w:bottom w:val="nil"/>
            </w:tcBorders>
            <w:vAlign w:val="center"/>
          </w:tcPr>
          <w:p w14:paraId="4EC45E42" w14:textId="77777777" w:rsidR="00F13E36" w:rsidRPr="0060516C" w:rsidRDefault="00F13E36" w:rsidP="00B00565">
            <w:pPr>
              <w:jc w:val="right"/>
              <w:rPr>
                <w:rFonts w:ascii="細明體" w:eastAsia="細明體" w:hAnsi="細明體"/>
                <w:sz w:val="18"/>
              </w:rPr>
            </w:pPr>
            <w:r w:rsidRPr="0060516C">
              <w:rPr>
                <w:rFonts w:ascii="細明體" w:eastAsia="細明體" w:hAnsi="細明體" w:hint="eastAsia"/>
                <w:sz w:val="18"/>
              </w:rPr>
              <w:t>3,328,438,485</w:t>
            </w:r>
          </w:p>
        </w:tc>
        <w:tc>
          <w:tcPr>
            <w:tcW w:w="838" w:type="dxa"/>
            <w:tcBorders>
              <w:top w:val="nil"/>
              <w:bottom w:val="nil"/>
              <w:right w:val="nil"/>
            </w:tcBorders>
            <w:vAlign w:val="center"/>
          </w:tcPr>
          <w:p w14:paraId="5E60E89C" w14:textId="77777777" w:rsidR="00F13E36" w:rsidRPr="0060516C" w:rsidRDefault="00F13E36" w:rsidP="00B00565">
            <w:pPr>
              <w:jc w:val="right"/>
              <w:rPr>
                <w:rFonts w:ascii="細明體" w:eastAsia="細明體" w:hAnsi="細明體"/>
                <w:sz w:val="18"/>
              </w:rPr>
            </w:pPr>
            <w:r w:rsidRPr="0060516C">
              <w:rPr>
                <w:rFonts w:ascii="細明體" w:eastAsia="細明體" w:hAnsi="細明體" w:hint="eastAsia"/>
                <w:sz w:val="18"/>
              </w:rPr>
              <w:t>374.92</w:t>
            </w:r>
          </w:p>
        </w:tc>
      </w:tr>
      <w:tr w:rsidR="00F13E36" w14:paraId="715FC826"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17A231FA" w14:textId="77777777" w:rsidR="00F13E36" w:rsidRPr="00A529E7" w:rsidRDefault="00F13E36" w:rsidP="00B00565">
            <w:pPr>
              <w:ind w:leftChars="100" w:left="240"/>
              <w:rPr>
                <w:rFonts w:ascii="標楷體" w:eastAsia="標楷體" w:hAnsi="標楷體"/>
                <w:kern w:val="0"/>
                <w:sz w:val="20"/>
              </w:rPr>
            </w:pPr>
            <w:r w:rsidRPr="006F0A3C">
              <w:rPr>
                <w:rFonts w:ascii="標楷體" w:eastAsia="標楷體" w:hAnsi="標楷體" w:hint="eastAsia"/>
                <w:kern w:val="0"/>
                <w:sz w:val="20"/>
              </w:rPr>
              <w:t>其他負債</w:t>
            </w:r>
          </w:p>
        </w:tc>
        <w:tc>
          <w:tcPr>
            <w:tcW w:w="1699" w:type="dxa"/>
            <w:tcBorders>
              <w:top w:val="nil"/>
              <w:bottom w:val="nil"/>
            </w:tcBorders>
            <w:vAlign w:val="center"/>
          </w:tcPr>
          <w:p w14:paraId="446403A9" w14:textId="77777777" w:rsidR="00F13E36" w:rsidRPr="00E424A9" w:rsidRDefault="00F13E36" w:rsidP="00B00565">
            <w:pPr>
              <w:jc w:val="right"/>
              <w:rPr>
                <w:rFonts w:ascii="細明體" w:eastAsia="細明體" w:hAnsi="細明體"/>
                <w:sz w:val="18"/>
              </w:rPr>
            </w:pPr>
            <w:r w:rsidRPr="00E424A9">
              <w:rPr>
                <w:rFonts w:ascii="細明體" w:eastAsia="細明體" w:hAnsi="細明體" w:hint="eastAsia"/>
                <w:sz w:val="18"/>
              </w:rPr>
              <w:t>－</w:t>
            </w:r>
          </w:p>
        </w:tc>
        <w:tc>
          <w:tcPr>
            <w:tcW w:w="660" w:type="dxa"/>
            <w:tcBorders>
              <w:top w:val="nil"/>
              <w:bottom w:val="nil"/>
            </w:tcBorders>
            <w:vAlign w:val="center"/>
          </w:tcPr>
          <w:p w14:paraId="4BED3AF1" w14:textId="77777777" w:rsidR="00F13E36" w:rsidRPr="00E424A9" w:rsidRDefault="00F13E36" w:rsidP="00B00565">
            <w:pPr>
              <w:jc w:val="right"/>
              <w:rPr>
                <w:rFonts w:ascii="細明體" w:eastAsia="細明體" w:hAnsi="細明體"/>
                <w:sz w:val="18"/>
              </w:rPr>
            </w:pPr>
            <w:r w:rsidRPr="00E424A9">
              <w:rPr>
                <w:rFonts w:ascii="細明體" w:eastAsia="細明體" w:hAnsi="細明體" w:hint="eastAsia"/>
                <w:sz w:val="18"/>
              </w:rPr>
              <w:t>－</w:t>
            </w:r>
          </w:p>
        </w:tc>
        <w:tc>
          <w:tcPr>
            <w:tcW w:w="1699" w:type="dxa"/>
            <w:tcBorders>
              <w:top w:val="nil"/>
              <w:bottom w:val="nil"/>
            </w:tcBorders>
            <w:vAlign w:val="center"/>
          </w:tcPr>
          <w:p w14:paraId="66FB1381" w14:textId="77777777" w:rsidR="00F13E36" w:rsidRPr="0060516C" w:rsidRDefault="00F13E36" w:rsidP="00B00565">
            <w:pPr>
              <w:jc w:val="right"/>
              <w:rPr>
                <w:rFonts w:ascii="細明體" w:eastAsia="細明體" w:hAnsi="細明體"/>
                <w:sz w:val="18"/>
              </w:rPr>
            </w:pPr>
            <w:r w:rsidRPr="0060516C">
              <w:rPr>
                <w:rFonts w:ascii="細明體" w:eastAsia="細明體" w:hAnsi="細明體" w:hint="eastAsia"/>
                <w:sz w:val="18"/>
              </w:rPr>
              <w:t>21,132</w:t>
            </w:r>
          </w:p>
        </w:tc>
        <w:tc>
          <w:tcPr>
            <w:tcW w:w="672" w:type="dxa"/>
            <w:tcBorders>
              <w:top w:val="nil"/>
              <w:bottom w:val="nil"/>
            </w:tcBorders>
            <w:vAlign w:val="center"/>
          </w:tcPr>
          <w:p w14:paraId="4928218A" w14:textId="77777777" w:rsidR="00F13E36" w:rsidRPr="0060516C" w:rsidRDefault="00F13E36" w:rsidP="00B00565">
            <w:pPr>
              <w:jc w:val="right"/>
              <w:rPr>
                <w:rFonts w:ascii="細明體" w:eastAsia="細明體" w:hAnsi="細明體"/>
                <w:sz w:val="18"/>
              </w:rPr>
            </w:pPr>
            <w:r w:rsidRPr="0060516C">
              <w:rPr>
                <w:rFonts w:ascii="細明體" w:eastAsia="細明體" w:hAnsi="細明體" w:hint="eastAsia"/>
                <w:sz w:val="18"/>
              </w:rPr>
              <w:t>0.00</w:t>
            </w:r>
          </w:p>
        </w:tc>
        <w:tc>
          <w:tcPr>
            <w:tcW w:w="1529" w:type="dxa"/>
            <w:tcBorders>
              <w:top w:val="nil"/>
              <w:bottom w:val="nil"/>
            </w:tcBorders>
            <w:vAlign w:val="center"/>
          </w:tcPr>
          <w:p w14:paraId="239B97A2" w14:textId="77777777" w:rsidR="00F13E36" w:rsidRPr="0060516C" w:rsidRDefault="00F13E36" w:rsidP="00B00565">
            <w:pPr>
              <w:jc w:val="right"/>
              <w:rPr>
                <w:rFonts w:ascii="細明體" w:eastAsia="細明體" w:hAnsi="細明體"/>
                <w:sz w:val="18"/>
              </w:rPr>
            </w:pPr>
            <w:r w:rsidRPr="0060516C">
              <w:rPr>
                <w:rFonts w:ascii="細明體" w:eastAsia="細明體" w:hAnsi="細明體" w:hint="eastAsia"/>
                <w:sz w:val="18"/>
              </w:rPr>
              <w:t>- 21,132</w:t>
            </w:r>
          </w:p>
        </w:tc>
        <w:tc>
          <w:tcPr>
            <w:tcW w:w="838" w:type="dxa"/>
            <w:tcBorders>
              <w:top w:val="nil"/>
              <w:bottom w:val="nil"/>
              <w:right w:val="nil"/>
            </w:tcBorders>
            <w:vAlign w:val="center"/>
          </w:tcPr>
          <w:p w14:paraId="2314D5EE" w14:textId="77777777" w:rsidR="00F13E36" w:rsidRPr="0060516C" w:rsidRDefault="00F13E36" w:rsidP="00B00565">
            <w:pPr>
              <w:jc w:val="right"/>
              <w:rPr>
                <w:rFonts w:ascii="細明體" w:eastAsia="細明體" w:hAnsi="細明體"/>
                <w:sz w:val="18"/>
              </w:rPr>
            </w:pPr>
            <w:r w:rsidRPr="0060516C">
              <w:rPr>
                <w:rFonts w:ascii="細明體" w:eastAsia="細明體" w:hAnsi="細明體" w:hint="eastAsia"/>
                <w:sz w:val="18"/>
              </w:rPr>
              <w:t>- 100.00</w:t>
            </w:r>
          </w:p>
        </w:tc>
      </w:tr>
      <w:tr w:rsidR="00F13E36" w14:paraId="1865C8EF"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028E5EF5" w14:textId="77777777" w:rsidR="00F13E36" w:rsidRPr="00A529E7" w:rsidRDefault="00F13E36" w:rsidP="00B00565">
            <w:pPr>
              <w:ind w:leftChars="200" w:left="480"/>
              <w:rPr>
                <w:rFonts w:ascii="標楷體" w:eastAsia="標楷體" w:hAnsi="標楷體"/>
                <w:kern w:val="0"/>
                <w:sz w:val="20"/>
              </w:rPr>
            </w:pPr>
            <w:r w:rsidRPr="006F0A3C">
              <w:rPr>
                <w:rFonts w:ascii="標楷體" w:eastAsia="標楷體" w:hAnsi="標楷體" w:hint="eastAsia"/>
                <w:kern w:val="0"/>
                <w:sz w:val="20"/>
              </w:rPr>
              <w:t>什項負債</w:t>
            </w:r>
          </w:p>
        </w:tc>
        <w:tc>
          <w:tcPr>
            <w:tcW w:w="1699" w:type="dxa"/>
            <w:tcBorders>
              <w:top w:val="nil"/>
              <w:bottom w:val="nil"/>
            </w:tcBorders>
            <w:vAlign w:val="center"/>
          </w:tcPr>
          <w:p w14:paraId="2ADD87F0" w14:textId="77777777" w:rsidR="00F13E36" w:rsidRPr="00E424A9" w:rsidRDefault="00F13E36" w:rsidP="00B00565">
            <w:pPr>
              <w:jc w:val="right"/>
              <w:rPr>
                <w:rFonts w:ascii="細明體" w:eastAsia="細明體" w:hAnsi="細明體"/>
                <w:sz w:val="18"/>
              </w:rPr>
            </w:pPr>
            <w:r w:rsidRPr="00E424A9">
              <w:rPr>
                <w:rFonts w:ascii="細明體" w:eastAsia="細明體" w:hAnsi="細明體" w:hint="eastAsia"/>
                <w:sz w:val="18"/>
              </w:rPr>
              <w:t>－</w:t>
            </w:r>
          </w:p>
        </w:tc>
        <w:tc>
          <w:tcPr>
            <w:tcW w:w="660" w:type="dxa"/>
            <w:tcBorders>
              <w:top w:val="nil"/>
              <w:bottom w:val="nil"/>
            </w:tcBorders>
            <w:vAlign w:val="center"/>
          </w:tcPr>
          <w:p w14:paraId="0FB4DF1B" w14:textId="77777777" w:rsidR="00F13E36" w:rsidRPr="00E424A9" w:rsidRDefault="00F13E36" w:rsidP="00B00565">
            <w:pPr>
              <w:jc w:val="right"/>
              <w:rPr>
                <w:rFonts w:ascii="細明體" w:eastAsia="細明體" w:hAnsi="細明體"/>
                <w:sz w:val="18"/>
              </w:rPr>
            </w:pPr>
            <w:r w:rsidRPr="00E424A9">
              <w:rPr>
                <w:rFonts w:ascii="細明體" w:eastAsia="細明體" w:hAnsi="細明體" w:hint="eastAsia"/>
                <w:sz w:val="18"/>
              </w:rPr>
              <w:t>－</w:t>
            </w:r>
          </w:p>
        </w:tc>
        <w:tc>
          <w:tcPr>
            <w:tcW w:w="1699" w:type="dxa"/>
            <w:tcBorders>
              <w:top w:val="nil"/>
              <w:bottom w:val="nil"/>
            </w:tcBorders>
            <w:vAlign w:val="center"/>
          </w:tcPr>
          <w:p w14:paraId="28DFBBEB" w14:textId="77777777" w:rsidR="00F13E36" w:rsidRPr="0060516C" w:rsidRDefault="00F13E36" w:rsidP="00B00565">
            <w:pPr>
              <w:jc w:val="right"/>
              <w:rPr>
                <w:rFonts w:ascii="細明體" w:eastAsia="細明體" w:hAnsi="細明體"/>
                <w:sz w:val="18"/>
              </w:rPr>
            </w:pPr>
            <w:r w:rsidRPr="0060516C">
              <w:rPr>
                <w:rFonts w:ascii="細明體" w:eastAsia="細明體" w:hAnsi="細明體" w:hint="eastAsia"/>
                <w:sz w:val="18"/>
              </w:rPr>
              <w:t>21,132</w:t>
            </w:r>
          </w:p>
        </w:tc>
        <w:tc>
          <w:tcPr>
            <w:tcW w:w="672" w:type="dxa"/>
            <w:tcBorders>
              <w:top w:val="nil"/>
              <w:bottom w:val="nil"/>
            </w:tcBorders>
            <w:vAlign w:val="center"/>
          </w:tcPr>
          <w:p w14:paraId="2A38E730" w14:textId="77777777" w:rsidR="00F13E36" w:rsidRPr="0060516C" w:rsidRDefault="00F13E36" w:rsidP="00B00565">
            <w:pPr>
              <w:jc w:val="right"/>
              <w:rPr>
                <w:rFonts w:ascii="細明體" w:eastAsia="細明體" w:hAnsi="細明體"/>
                <w:sz w:val="18"/>
              </w:rPr>
            </w:pPr>
            <w:r w:rsidRPr="0060516C">
              <w:rPr>
                <w:rFonts w:ascii="細明體" w:eastAsia="細明體" w:hAnsi="細明體" w:hint="eastAsia"/>
                <w:sz w:val="18"/>
              </w:rPr>
              <w:t>0.00</w:t>
            </w:r>
          </w:p>
        </w:tc>
        <w:tc>
          <w:tcPr>
            <w:tcW w:w="1529" w:type="dxa"/>
            <w:tcBorders>
              <w:top w:val="nil"/>
              <w:bottom w:val="nil"/>
            </w:tcBorders>
            <w:vAlign w:val="center"/>
          </w:tcPr>
          <w:p w14:paraId="6409D47B" w14:textId="77777777" w:rsidR="00F13E36" w:rsidRPr="0060516C" w:rsidRDefault="00F13E36" w:rsidP="00B00565">
            <w:pPr>
              <w:jc w:val="right"/>
              <w:rPr>
                <w:rFonts w:ascii="細明體" w:eastAsia="細明體" w:hAnsi="細明體"/>
                <w:sz w:val="18"/>
              </w:rPr>
            </w:pPr>
            <w:r w:rsidRPr="0060516C">
              <w:rPr>
                <w:rFonts w:ascii="細明體" w:eastAsia="細明體" w:hAnsi="細明體" w:hint="eastAsia"/>
                <w:sz w:val="18"/>
              </w:rPr>
              <w:t>- 21,132</w:t>
            </w:r>
          </w:p>
        </w:tc>
        <w:tc>
          <w:tcPr>
            <w:tcW w:w="838" w:type="dxa"/>
            <w:tcBorders>
              <w:top w:val="nil"/>
              <w:bottom w:val="nil"/>
              <w:right w:val="nil"/>
            </w:tcBorders>
            <w:vAlign w:val="center"/>
          </w:tcPr>
          <w:p w14:paraId="68296DCA" w14:textId="77777777" w:rsidR="00F13E36" w:rsidRPr="0060516C" w:rsidRDefault="00F13E36" w:rsidP="00B00565">
            <w:pPr>
              <w:jc w:val="right"/>
              <w:rPr>
                <w:rFonts w:ascii="細明體" w:eastAsia="細明體" w:hAnsi="細明體"/>
                <w:sz w:val="18"/>
              </w:rPr>
            </w:pPr>
            <w:r w:rsidRPr="0060516C">
              <w:rPr>
                <w:rFonts w:ascii="細明體" w:eastAsia="細明體" w:hAnsi="細明體" w:hint="eastAsia"/>
                <w:sz w:val="18"/>
              </w:rPr>
              <w:t>- 100.00</w:t>
            </w:r>
          </w:p>
        </w:tc>
      </w:tr>
      <w:tr w:rsidR="00F13E36" w14:paraId="4530E530"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13DA378B" w14:textId="77777777" w:rsidR="00F13E36" w:rsidRPr="00A529E7" w:rsidRDefault="00F13E36" w:rsidP="00B00565">
            <w:pPr>
              <w:rPr>
                <w:rFonts w:ascii="標楷體" w:eastAsia="標楷體" w:hAnsi="標楷體"/>
                <w:kern w:val="0"/>
                <w:sz w:val="20"/>
              </w:rPr>
            </w:pPr>
            <w:r w:rsidRPr="006F0A3C">
              <w:rPr>
                <w:rFonts w:ascii="標楷體" w:eastAsia="標楷體" w:hAnsi="標楷體" w:hint="eastAsia"/>
                <w:b/>
                <w:kern w:val="0"/>
                <w:sz w:val="20"/>
              </w:rPr>
              <w:t>淨資產</w:t>
            </w:r>
          </w:p>
        </w:tc>
        <w:tc>
          <w:tcPr>
            <w:tcW w:w="1699" w:type="dxa"/>
            <w:tcBorders>
              <w:top w:val="nil"/>
              <w:bottom w:val="nil"/>
            </w:tcBorders>
            <w:vAlign w:val="center"/>
          </w:tcPr>
          <w:p w14:paraId="3591843F" w14:textId="77777777" w:rsidR="00F13E36" w:rsidRPr="00F8761F" w:rsidRDefault="00F13E36" w:rsidP="00B00565">
            <w:pPr>
              <w:jc w:val="right"/>
              <w:rPr>
                <w:rFonts w:ascii="細明體" w:eastAsia="細明體" w:hAnsi="細明體"/>
                <w:sz w:val="18"/>
                <w:szCs w:val="18"/>
              </w:rPr>
            </w:pPr>
            <w:r w:rsidRPr="006F0A3C">
              <w:rPr>
                <w:rFonts w:ascii="細明體" w:eastAsia="細明體" w:hAnsi="細明體" w:hint="eastAsia"/>
                <w:b/>
                <w:sz w:val="18"/>
              </w:rPr>
              <w:t>20,358,718,089</w:t>
            </w:r>
          </w:p>
        </w:tc>
        <w:tc>
          <w:tcPr>
            <w:tcW w:w="660" w:type="dxa"/>
            <w:tcBorders>
              <w:top w:val="nil"/>
              <w:bottom w:val="nil"/>
            </w:tcBorders>
            <w:vAlign w:val="center"/>
          </w:tcPr>
          <w:p w14:paraId="2A8B39EF" w14:textId="77777777" w:rsidR="00F13E36" w:rsidRPr="00F8761F" w:rsidRDefault="00F13E36" w:rsidP="00B00565">
            <w:pPr>
              <w:jc w:val="right"/>
              <w:rPr>
                <w:rFonts w:ascii="細明體" w:eastAsia="細明體" w:hAnsi="細明體"/>
                <w:sz w:val="18"/>
                <w:szCs w:val="18"/>
              </w:rPr>
            </w:pPr>
            <w:r w:rsidRPr="006F0A3C">
              <w:rPr>
                <w:rFonts w:ascii="細明體" w:eastAsia="細明體" w:hAnsi="細明體" w:hint="eastAsia"/>
                <w:b/>
                <w:sz w:val="18"/>
              </w:rPr>
              <w:t>82.78</w:t>
            </w:r>
          </w:p>
        </w:tc>
        <w:tc>
          <w:tcPr>
            <w:tcW w:w="1699" w:type="dxa"/>
            <w:tcBorders>
              <w:top w:val="nil"/>
              <w:bottom w:val="nil"/>
            </w:tcBorders>
            <w:vAlign w:val="center"/>
          </w:tcPr>
          <w:p w14:paraId="3A3A3F85" w14:textId="77777777" w:rsidR="00F13E36" w:rsidRPr="00F8761F" w:rsidRDefault="00F13E36" w:rsidP="00B00565">
            <w:pPr>
              <w:jc w:val="right"/>
              <w:rPr>
                <w:rFonts w:ascii="細明體" w:eastAsia="細明體" w:hAnsi="細明體"/>
                <w:sz w:val="18"/>
                <w:szCs w:val="18"/>
              </w:rPr>
            </w:pPr>
            <w:r w:rsidRPr="006F0A3C">
              <w:rPr>
                <w:rFonts w:ascii="細明體" w:eastAsia="細明體" w:hAnsi="細明體" w:hint="eastAsia"/>
                <w:b/>
                <w:sz w:val="18"/>
              </w:rPr>
              <w:t>21,063,523,301</w:t>
            </w:r>
          </w:p>
        </w:tc>
        <w:tc>
          <w:tcPr>
            <w:tcW w:w="672" w:type="dxa"/>
            <w:tcBorders>
              <w:top w:val="nil"/>
              <w:bottom w:val="nil"/>
            </w:tcBorders>
            <w:vAlign w:val="center"/>
          </w:tcPr>
          <w:p w14:paraId="67A3A5E9" w14:textId="77777777" w:rsidR="00F13E36" w:rsidRPr="00F8761F" w:rsidRDefault="00F13E36" w:rsidP="00B00565">
            <w:pPr>
              <w:jc w:val="right"/>
              <w:rPr>
                <w:rFonts w:ascii="細明體" w:eastAsia="細明體" w:hAnsi="細明體"/>
                <w:sz w:val="18"/>
                <w:szCs w:val="18"/>
              </w:rPr>
            </w:pPr>
            <w:r w:rsidRPr="006F0A3C">
              <w:rPr>
                <w:rFonts w:ascii="細明體" w:eastAsia="細明體" w:hAnsi="細明體" w:hint="eastAsia"/>
                <w:b/>
                <w:sz w:val="18"/>
              </w:rPr>
              <w:t>95.90</w:t>
            </w:r>
          </w:p>
        </w:tc>
        <w:tc>
          <w:tcPr>
            <w:tcW w:w="1529" w:type="dxa"/>
            <w:tcBorders>
              <w:top w:val="nil"/>
              <w:bottom w:val="nil"/>
            </w:tcBorders>
            <w:vAlign w:val="center"/>
          </w:tcPr>
          <w:p w14:paraId="0C20B842" w14:textId="77777777" w:rsidR="00F13E36" w:rsidRPr="00F8761F" w:rsidRDefault="00F13E36" w:rsidP="00B00565">
            <w:pPr>
              <w:jc w:val="right"/>
              <w:rPr>
                <w:rFonts w:ascii="細明體" w:eastAsia="細明體" w:hAnsi="細明體"/>
                <w:noProof/>
                <w:sz w:val="18"/>
                <w:szCs w:val="18"/>
              </w:rPr>
            </w:pPr>
            <w:r w:rsidRPr="006F0A3C">
              <w:rPr>
                <w:rFonts w:ascii="細明體" w:eastAsia="細明體" w:hAnsi="細明體" w:hint="eastAsia"/>
                <w:b/>
                <w:noProof/>
                <w:sz w:val="18"/>
              </w:rPr>
              <w:t>- 704,805,212</w:t>
            </w:r>
          </w:p>
        </w:tc>
        <w:tc>
          <w:tcPr>
            <w:tcW w:w="838" w:type="dxa"/>
            <w:tcBorders>
              <w:top w:val="nil"/>
              <w:bottom w:val="nil"/>
              <w:right w:val="nil"/>
            </w:tcBorders>
            <w:vAlign w:val="center"/>
          </w:tcPr>
          <w:p w14:paraId="5E4982EF" w14:textId="77777777" w:rsidR="00F13E36" w:rsidRPr="00F8761F" w:rsidRDefault="00F13E36" w:rsidP="00B00565">
            <w:pPr>
              <w:jc w:val="right"/>
              <w:rPr>
                <w:rFonts w:ascii="細明體" w:eastAsia="細明體" w:hAnsi="細明體"/>
                <w:kern w:val="0"/>
                <w:sz w:val="18"/>
                <w:szCs w:val="18"/>
              </w:rPr>
            </w:pPr>
            <w:r w:rsidRPr="006F0A3C">
              <w:rPr>
                <w:rFonts w:ascii="細明體" w:eastAsia="細明體" w:hAnsi="細明體" w:hint="eastAsia"/>
                <w:b/>
                <w:kern w:val="0"/>
                <w:sz w:val="18"/>
              </w:rPr>
              <w:t>- 3.35</w:t>
            </w:r>
          </w:p>
        </w:tc>
      </w:tr>
      <w:tr w:rsidR="00F13E36" w14:paraId="725E4BEC"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7FD53E85" w14:textId="77777777" w:rsidR="00F13E36" w:rsidRPr="00A529E7" w:rsidRDefault="00F13E36" w:rsidP="00B00565">
            <w:pPr>
              <w:ind w:leftChars="100" w:left="240"/>
              <w:rPr>
                <w:rFonts w:ascii="標楷體" w:eastAsia="標楷體" w:hAnsi="標楷體"/>
                <w:kern w:val="0"/>
                <w:sz w:val="20"/>
              </w:rPr>
            </w:pPr>
            <w:r w:rsidRPr="006F0A3C">
              <w:rPr>
                <w:rFonts w:ascii="標楷體" w:eastAsia="標楷體" w:hAnsi="標楷體" w:hint="eastAsia"/>
                <w:kern w:val="0"/>
                <w:sz w:val="20"/>
              </w:rPr>
              <w:t>淨資產</w:t>
            </w:r>
          </w:p>
        </w:tc>
        <w:tc>
          <w:tcPr>
            <w:tcW w:w="1699" w:type="dxa"/>
            <w:tcBorders>
              <w:top w:val="nil"/>
              <w:bottom w:val="nil"/>
            </w:tcBorders>
            <w:vAlign w:val="center"/>
          </w:tcPr>
          <w:p w14:paraId="32CC7D96" w14:textId="77777777" w:rsidR="00F13E36" w:rsidRPr="00E424A9" w:rsidRDefault="00F13E36" w:rsidP="00B00565">
            <w:pPr>
              <w:jc w:val="right"/>
              <w:rPr>
                <w:rFonts w:ascii="細明體" w:eastAsia="細明體" w:hAnsi="細明體"/>
                <w:sz w:val="18"/>
              </w:rPr>
            </w:pPr>
            <w:r w:rsidRPr="00E424A9">
              <w:rPr>
                <w:rFonts w:ascii="細明體" w:eastAsia="細明體" w:hAnsi="細明體" w:hint="eastAsia"/>
                <w:sz w:val="18"/>
              </w:rPr>
              <w:t>20,358,718,089</w:t>
            </w:r>
          </w:p>
        </w:tc>
        <w:tc>
          <w:tcPr>
            <w:tcW w:w="660" w:type="dxa"/>
            <w:tcBorders>
              <w:top w:val="nil"/>
              <w:bottom w:val="nil"/>
            </w:tcBorders>
            <w:vAlign w:val="center"/>
          </w:tcPr>
          <w:p w14:paraId="69FAB456" w14:textId="77777777" w:rsidR="00F13E36" w:rsidRPr="00E424A9" w:rsidRDefault="00F13E36" w:rsidP="00B00565">
            <w:pPr>
              <w:jc w:val="right"/>
              <w:rPr>
                <w:rFonts w:ascii="細明體" w:eastAsia="細明體" w:hAnsi="細明體"/>
                <w:sz w:val="18"/>
              </w:rPr>
            </w:pPr>
            <w:r w:rsidRPr="00E424A9">
              <w:rPr>
                <w:rFonts w:ascii="細明體" w:eastAsia="細明體" w:hAnsi="細明體" w:hint="eastAsia"/>
                <w:sz w:val="18"/>
              </w:rPr>
              <w:t>82.78</w:t>
            </w:r>
          </w:p>
        </w:tc>
        <w:tc>
          <w:tcPr>
            <w:tcW w:w="1699" w:type="dxa"/>
            <w:tcBorders>
              <w:top w:val="nil"/>
              <w:bottom w:val="nil"/>
            </w:tcBorders>
            <w:vAlign w:val="center"/>
          </w:tcPr>
          <w:p w14:paraId="51E54712" w14:textId="77777777" w:rsidR="00F13E36" w:rsidRPr="0060516C" w:rsidRDefault="00F13E36" w:rsidP="00B00565">
            <w:pPr>
              <w:jc w:val="right"/>
              <w:rPr>
                <w:rFonts w:ascii="細明體" w:eastAsia="細明體" w:hAnsi="細明體"/>
                <w:sz w:val="18"/>
              </w:rPr>
            </w:pPr>
            <w:r w:rsidRPr="0060516C">
              <w:rPr>
                <w:rFonts w:ascii="細明體" w:eastAsia="細明體" w:hAnsi="細明體" w:hint="eastAsia"/>
                <w:sz w:val="18"/>
              </w:rPr>
              <w:t>21,063,523,301</w:t>
            </w:r>
          </w:p>
        </w:tc>
        <w:tc>
          <w:tcPr>
            <w:tcW w:w="672" w:type="dxa"/>
            <w:tcBorders>
              <w:top w:val="nil"/>
              <w:bottom w:val="nil"/>
            </w:tcBorders>
            <w:vAlign w:val="center"/>
          </w:tcPr>
          <w:p w14:paraId="63E452BB" w14:textId="77777777" w:rsidR="00F13E36" w:rsidRPr="0060516C" w:rsidRDefault="00F13E36" w:rsidP="00B00565">
            <w:pPr>
              <w:jc w:val="right"/>
              <w:rPr>
                <w:rFonts w:ascii="細明體" w:eastAsia="細明體" w:hAnsi="細明體"/>
                <w:sz w:val="18"/>
              </w:rPr>
            </w:pPr>
            <w:r w:rsidRPr="0060516C">
              <w:rPr>
                <w:rFonts w:ascii="細明體" w:eastAsia="細明體" w:hAnsi="細明體" w:hint="eastAsia"/>
                <w:sz w:val="18"/>
              </w:rPr>
              <w:t>95.90</w:t>
            </w:r>
          </w:p>
        </w:tc>
        <w:tc>
          <w:tcPr>
            <w:tcW w:w="1529" w:type="dxa"/>
            <w:tcBorders>
              <w:top w:val="nil"/>
              <w:bottom w:val="nil"/>
            </w:tcBorders>
            <w:vAlign w:val="center"/>
          </w:tcPr>
          <w:p w14:paraId="4946BDEE" w14:textId="77777777" w:rsidR="00F13E36" w:rsidRPr="0060516C" w:rsidRDefault="00F13E36" w:rsidP="00B00565">
            <w:pPr>
              <w:jc w:val="right"/>
              <w:rPr>
                <w:rFonts w:ascii="細明體" w:eastAsia="細明體" w:hAnsi="細明體"/>
                <w:sz w:val="18"/>
              </w:rPr>
            </w:pPr>
            <w:r w:rsidRPr="0060516C">
              <w:rPr>
                <w:rFonts w:ascii="細明體" w:eastAsia="細明體" w:hAnsi="細明體" w:hint="eastAsia"/>
                <w:sz w:val="18"/>
              </w:rPr>
              <w:t>- 704,805,212</w:t>
            </w:r>
          </w:p>
        </w:tc>
        <w:tc>
          <w:tcPr>
            <w:tcW w:w="838" w:type="dxa"/>
            <w:tcBorders>
              <w:top w:val="nil"/>
              <w:bottom w:val="nil"/>
              <w:right w:val="nil"/>
            </w:tcBorders>
            <w:vAlign w:val="center"/>
          </w:tcPr>
          <w:p w14:paraId="39F11FD0" w14:textId="77777777" w:rsidR="00F13E36" w:rsidRPr="0060516C" w:rsidRDefault="00F13E36" w:rsidP="00B00565">
            <w:pPr>
              <w:jc w:val="right"/>
              <w:rPr>
                <w:rFonts w:ascii="細明體" w:eastAsia="細明體" w:hAnsi="細明體"/>
                <w:sz w:val="18"/>
              </w:rPr>
            </w:pPr>
            <w:r w:rsidRPr="0060516C">
              <w:rPr>
                <w:rFonts w:ascii="細明體" w:eastAsia="細明體" w:hAnsi="細明體" w:hint="eastAsia"/>
                <w:sz w:val="18"/>
              </w:rPr>
              <w:t>- 3.35</w:t>
            </w:r>
          </w:p>
        </w:tc>
      </w:tr>
      <w:tr w:rsidR="00F13E36" w14:paraId="5DEBF9A2"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26938303" w14:textId="77777777" w:rsidR="00F13E36" w:rsidRPr="00A529E7" w:rsidRDefault="00F13E36" w:rsidP="00B00565">
            <w:pPr>
              <w:ind w:leftChars="200" w:left="480"/>
              <w:rPr>
                <w:rFonts w:ascii="標楷體" w:eastAsia="標楷體" w:hAnsi="標楷體"/>
                <w:kern w:val="0"/>
                <w:sz w:val="20"/>
              </w:rPr>
            </w:pPr>
            <w:r w:rsidRPr="006F0A3C">
              <w:rPr>
                <w:rFonts w:ascii="標楷體" w:eastAsia="標楷體" w:hAnsi="標楷體" w:hint="eastAsia"/>
                <w:kern w:val="0"/>
                <w:sz w:val="20"/>
              </w:rPr>
              <w:t>淨資產</w:t>
            </w:r>
          </w:p>
        </w:tc>
        <w:tc>
          <w:tcPr>
            <w:tcW w:w="1699" w:type="dxa"/>
            <w:tcBorders>
              <w:top w:val="nil"/>
              <w:bottom w:val="nil"/>
            </w:tcBorders>
            <w:vAlign w:val="center"/>
          </w:tcPr>
          <w:p w14:paraId="0415E1AF" w14:textId="77777777" w:rsidR="00F13E36" w:rsidRPr="00E424A9" w:rsidRDefault="00F13E36" w:rsidP="00B00565">
            <w:pPr>
              <w:jc w:val="right"/>
              <w:rPr>
                <w:rFonts w:ascii="細明體" w:eastAsia="細明體" w:hAnsi="細明體"/>
                <w:sz w:val="18"/>
              </w:rPr>
            </w:pPr>
            <w:r w:rsidRPr="00E424A9">
              <w:rPr>
                <w:rFonts w:ascii="細明體" w:eastAsia="細明體" w:hAnsi="細明體" w:hint="eastAsia"/>
                <w:sz w:val="18"/>
              </w:rPr>
              <w:t>20,358,718,089</w:t>
            </w:r>
          </w:p>
        </w:tc>
        <w:tc>
          <w:tcPr>
            <w:tcW w:w="660" w:type="dxa"/>
            <w:tcBorders>
              <w:top w:val="nil"/>
              <w:bottom w:val="nil"/>
            </w:tcBorders>
            <w:vAlign w:val="center"/>
          </w:tcPr>
          <w:p w14:paraId="567FB703" w14:textId="77777777" w:rsidR="00F13E36" w:rsidRPr="00E424A9" w:rsidRDefault="00F13E36" w:rsidP="00B00565">
            <w:pPr>
              <w:jc w:val="right"/>
              <w:rPr>
                <w:rFonts w:ascii="細明體" w:eastAsia="細明體" w:hAnsi="細明體"/>
                <w:sz w:val="18"/>
              </w:rPr>
            </w:pPr>
            <w:r w:rsidRPr="00E424A9">
              <w:rPr>
                <w:rFonts w:ascii="細明體" w:eastAsia="細明體" w:hAnsi="細明體" w:hint="eastAsia"/>
                <w:sz w:val="18"/>
              </w:rPr>
              <w:t>82.78</w:t>
            </w:r>
          </w:p>
        </w:tc>
        <w:tc>
          <w:tcPr>
            <w:tcW w:w="1699" w:type="dxa"/>
            <w:tcBorders>
              <w:top w:val="nil"/>
              <w:bottom w:val="nil"/>
            </w:tcBorders>
            <w:vAlign w:val="center"/>
          </w:tcPr>
          <w:p w14:paraId="7C9CD005" w14:textId="77777777" w:rsidR="00F13E36" w:rsidRPr="0060516C" w:rsidRDefault="00F13E36" w:rsidP="00B00565">
            <w:pPr>
              <w:jc w:val="right"/>
              <w:rPr>
                <w:rFonts w:ascii="細明體" w:eastAsia="細明體" w:hAnsi="細明體"/>
                <w:sz w:val="18"/>
              </w:rPr>
            </w:pPr>
            <w:r w:rsidRPr="0060516C">
              <w:rPr>
                <w:rFonts w:ascii="細明體" w:eastAsia="細明體" w:hAnsi="細明體" w:hint="eastAsia"/>
                <w:sz w:val="18"/>
              </w:rPr>
              <w:t>21,063,523,301</w:t>
            </w:r>
          </w:p>
        </w:tc>
        <w:tc>
          <w:tcPr>
            <w:tcW w:w="672" w:type="dxa"/>
            <w:tcBorders>
              <w:top w:val="nil"/>
              <w:bottom w:val="nil"/>
            </w:tcBorders>
            <w:vAlign w:val="center"/>
          </w:tcPr>
          <w:p w14:paraId="26E5392B" w14:textId="77777777" w:rsidR="00F13E36" w:rsidRPr="0060516C" w:rsidRDefault="00F13E36" w:rsidP="00B00565">
            <w:pPr>
              <w:jc w:val="right"/>
              <w:rPr>
                <w:rFonts w:ascii="細明體" w:eastAsia="細明體" w:hAnsi="細明體"/>
                <w:sz w:val="18"/>
              </w:rPr>
            </w:pPr>
            <w:r w:rsidRPr="0060516C">
              <w:rPr>
                <w:rFonts w:ascii="細明體" w:eastAsia="細明體" w:hAnsi="細明體" w:hint="eastAsia"/>
                <w:sz w:val="18"/>
              </w:rPr>
              <w:t>95.90</w:t>
            </w:r>
          </w:p>
        </w:tc>
        <w:tc>
          <w:tcPr>
            <w:tcW w:w="1529" w:type="dxa"/>
            <w:tcBorders>
              <w:top w:val="nil"/>
              <w:bottom w:val="nil"/>
            </w:tcBorders>
            <w:vAlign w:val="center"/>
          </w:tcPr>
          <w:p w14:paraId="42CEE915" w14:textId="77777777" w:rsidR="00F13E36" w:rsidRPr="0060516C" w:rsidRDefault="00F13E36" w:rsidP="00B00565">
            <w:pPr>
              <w:jc w:val="right"/>
              <w:rPr>
                <w:rFonts w:ascii="細明體" w:eastAsia="細明體" w:hAnsi="細明體"/>
                <w:sz w:val="18"/>
              </w:rPr>
            </w:pPr>
            <w:r w:rsidRPr="0060516C">
              <w:rPr>
                <w:rFonts w:ascii="細明體" w:eastAsia="細明體" w:hAnsi="細明體" w:hint="eastAsia"/>
                <w:sz w:val="18"/>
              </w:rPr>
              <w:t>- 704,805,212</w:t>
            </w:r>
          </w:p>
        </w:tc>
        <w:tc>
          <w:tcPr>
            <w:tcW w:w="838" w:type="dxa"/>
            <w:tcBorders>
              <w:top w:val="nil"/>
              <w:bottom w:val="nil"/>
              <w:right w:val="nil"/>
            </w:tcBorders>
            <w:vAlign w:val="center"/>
          </w:tcPr>
          <w:p w14:paraId="16D0A8E4" w14:textId="77777777" w:rsidR="00F13E36" w:rsidRPr="0060516C" w:rsidRDefault="00F13E36" w:rsidP="00B00565">
            <w:pPr>
              <w:jc w:val="right"/>
              <w:rPr>
                <w:rFonts w:ascii="細明體" w:eastAsia="細明體" w:hAnsi="細明體"/>
                <w:sz w:val="18"/>
              </w:rPr>
            </w:pPr>
            <w:r w:rsidRPr="0060516C">
              <w:rPr>
                <w:rFonts w:ascii="細明體" w:eastAsia="細明體" w:hAnsi="細明體" w:hint="eastAsia"/>
                <w:sz w:val="18"/>
              </w:rPr>
              <w:t>- 3.35</w:t>
            </w:r>
          </w:p>
        </w:tc>
      </w:tr>
      <w:tr w:rsidR="00F13E36" w14:paraId="1A760352"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40D4AEA4" w14:textId="77777777" w:rsidR="00F13E36" w:rsidRPr="00A529E7" w:rsidRDefault="00F13E36" w:rsidP="00B00565">
            <w:pPr>
              <w:rPr>
                <w:rFonts w:ascii="標楷體" w:eastAsia="標楷體" w:hAnsi="標楷體"/>
                <w:kern w:val="0"/>
                <w:sz w:val="20"/>
              </w:rPr>
            </w:pPr>
            <w:r w:rsidRPr="006F0A3C">
              <w:rPr>
                <w:rFonts w:ascii="標楷體" w:eastAsia="標楷體" w:hAnsi="標楷體" w:hint="eastAsia"/>
                <w:b/>
                <w:kern w:val="0"/>
                <w:sz w:val="20"/>
              </w:rPr>
              <w:t>合計</w:t>
            </w:r>
          </w:p>
        </w:tc>
        <w:tc>
          <w:tcPr>
            <w:tcW w:w="1699" w:type="dxa"/>
            <w:tcBorders>
              <w:top w:val="nil"/>
              <w:bottom w:val="nil"/>
            </w:tcBorders>
            <w:vAlign w:val="center"/>
          </w:tcPr>
          <w:p w14:paraId="3A3CADE8" w14:textId="77777777" w:rsidR="00F13E36" w:rsidRPr="00F8761F" w:rsidRDefault="00F13E36" w:rsidP="00B00565">
            <w:pPr>
              <w:jc w:val="right"/>
              <w:rPr>
                <w:rFonts w:ascii="細明體" w:eastAsia="細明體" w:hAnsi="細明體"/>
                <w:sz w:val="18"/>
                <w:szCs w:val="18"/>
              </w:rPr>
            </w:pPr>
            <w:r w:rsidRPr="006F0A3C">
              <w:rPr>
                <w:rFonts w:ascii="細明體" w:eastAsia="細明體" w:hAnsi="細明體" w:hint="eastAsia"/>
                <w:b/>
                <w:sz w:val="18"/>
              </w:rPr>
              <w:t>24,592,431,631</w:t>
            </w:r>
          </w:p>
        </w:tc>
        <w:tc>
          <w:tcPr>
            <w:tcW w:w="660" w:type="dxa"/>
            <w:tcBorders>
              <w:top w:val="nil"/>
              <w:bottom w:val="nil"/>
            </w:tcBorders>
            <w:vAlign w:val="center"/>
          </w:tcPr>
          <w:p w14:paraId="44E87F70" w14:textId="77777777" w:rsidR="00F13E36" w:rsidRPr="00F8761F" w:rsidRDefault="00F13E36" w:rsidP="00B00565">
            <w:pPr>
              <w:jc w:val="right"/>
              <w:rPr>
                <w:rFonts w:ascii="細明體" w:eastAsia="細明體" w:hAnsi="細明體"/>
                <w:sz w:val="18"/>
                <w:szCs w:val="18"/>
              </w:rPr>
            </w:pPr>
            <w:r w:rsidRPr="006F0A3C">
              <w:rPr>
                <w:rFonts w:ascii="細明體" w:eastAsia="細明體" w:hAnsi="細明體" w:hint="eastAsia"/>
                <w:b/>
                <w:sz w:val="18"/>
              </w:rPr>
              <w:t>100.00</w:t>
            </w:r>
          </w:p>
        </w:tc>
        <w:tc>
          <w:tcPr>
            <w:tcW w:w="1699" w:type="dxa"/>
            <w:tcBorders>
              <w:top w:val="nil"/>
              <w:bottom w:val="nil"/>
            </w:tcBorders>
            <w:vAlign w:val="center"/>
          </w:tcPr>
          <w:p w14:paraId="266DC395" w14:textId="77777777" w:rsidR="00F13E36" w:rsidRPr="00F8761F" w:rsidRDefault="00F13E36" w:rsidP="00B00565">
            <w:pPr>
              <w:jc w:val="right"/>
              <w:rPr>
                <w:rFonts w:ascii="細明體" w:eastAsia="細明體" w:hAnsi="細明體"/>
                <w:sz w:val="18"/>
                <w:szCs w:val="18"/>
              </w:rPr>
            </w:pPr>
            <w:r w:rsidRPr="006F0A3C">
              <w:rPr>
                <w:rFonts w:ascii="細明體" w:eastAsia="細明體" w:hAnsi="細明體" w:hint="eastAsia"/>
                <w:b/>
                <w:sz w:val="18"/>
              </w:rPr>
              <w:t>21,964,662,325</w:t>
            </w:r>
          </w:p>
        </w:tc>
        <w:tc>
          <w:tcPr>
            <w:tcW w:w="672" w:type="dxa"/>
            <w:tcBorders>
              <w:top w:val="nil"/>
              <w:bottom w:val="nil"/>
            </w:tcBorders>
            <w:vAlign w:val="center"/>
          </w:tcPr>
          <w:p w14:paraId="5BF4E113" w14:textId="77777777" w:rsidR="00F13E36" w:rsidRPr="00F8761F" w:rsidRDefault="00F13E36" w:rsidP="00B00565">
            <w:pPr>
              <w:jc w:val="right"/>
              <w:rPr>
                <w:rFonts w:ascii="細明體" w:eastAsia="細明體" w:hAnsi="細明體"/>
                <w:sz w:val="18"/>
                <w:szCs w:val="18"/>
              </w:rPr>
            </w:pPr>
            <w:r w:rsidRPr="006F0A3C">
              <w:rPr>
                <w:rFonts w:ascii="細明體" w:eastAsia="細明體" w:hAnsi="細明體" w:hint="eastAsia"/>
                <w:b/>
                <w:sz w:val="18"/>
              </w:rPr>
              <w:t>100.00</w:t>
            </w:r>
          </w:p>
        </w:tc>
        <w:tc>
          <w:tcPr>
            <w:tcW w:w="1529" w:type="dxa"/>
            <w:tcBorders>
              <w:top w:val="nil"/>
              <w:bottom w:val="nil"/>
            </w:tcBorders>
            <w:vAlign w:val="center"/>
          </w:tcPr>
          <w:p w14:paraId="5C6B8DB6" w14:textId="77777777" w:rsidR="00F13E36" w:rsidRPr="00F8761F" w:rsidRDefault="00F13E36" w:rsidP="00B00565">
            <w:pPr>
              <w:jc w:val="right"/>
              <w:rPr>
                <w:rFonts w:ascii="細明體" w:eastAsia="細明體" w:hAnsi="細明體"/>
                <w:noProof/>
                <w:sz w:val="18"/>
                <w:szCs w:val="18"/>
              </w:rPr>
            </w:pPr>
            <w:r w:rsidRPr="006F0A3C">
              <w:rPr>
                <w:rFonts w:ascii="細明體" w:eastAsia="細明體" w:hAnsi="細明體" w:hint="eastAsia"/>
                <w:b/>
                <w:noProof/>
                <w:sz w:val="18"/>
              </w:rPr>
              <w:t>2,627,769,306</w:t>
            </w:r>
          </w:p>
        </w:tc>
        <w:tc>
          <w:tcPr>
            <w:tcW w:w="838" w:type="dxa"/>
            <w:tcBorders>
              <w:top w:val="nil"/>
              <w:bottom w:val="nil"/>
              <w:right w:val="nil"/>
            </w:tcBorders>
            <w:vAlign w:val="center"/>
          </w:tcPr>
          <w:p w14:paraId="252869F8" w14:textId="77777777" w:rsidR="00F13E36" w:rsidRPr="00F8761F" w:rsidRDefault="00F13E36" w:rsidP="00B00565">
            <w:pPr>
              <w:jc w:val="right"/>
              <w:rPr>
                <w:rFonts w:ascii="細明體" w:eastAsia="細明體" w:hAnsi="細明體"/>
                <w:kern w:val="0"/>
                <w:sz w:val="18"/>
                <w:szCs w:val="18"/>
              </w:rPr>
            </w:pPr>
            <w:r w:rsidRPr="006F0A3C">
              <w:rPr>
                <w:rFonts w:ascii="細明體" w:eastAsia="細明體" w:hAnsi="細明體" w:hint="eastAsia"/>
                <w:b/>
                <w:kern w:val="0"/>
                <w:sz w:val="18"/>
              </w:rPr>
              <w:t>11.96</w:t>
            </w:r>
          </w:p>
        </w:tc>
      </w:tr>
      <w:tr w:rsidR="00F13E36" w14:paraId="2AD08C39"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7"/>
        </w:trPr>
        <w:tc>
          <w:tcPr>
            <w:tcW w:w="2828" w:type="dxa"/>
            <w:tcBorders>
              <w:top w:val="nil"/>
              <w:left w:val="nil"/>
              <w:bottom w:val="single" w:sz="8" w:space="0" w:color="auto"/>
            </w:tcBorders>
            <w:vAlign w:val="center"/>
          </w:tcPr>
          <w:p w14:paraId="3C6A2B6B" w14:textId="77777777" w:rsidR="00F13E36" w:rsidRPr="006F0A3C" w:rsidRDefault="00F13E36" w:rsidP="00B00565">
            <w:pPr>
              <w:rPr>
                <w:rFonts w:ascii="標楷體" w:eastAsia="標楷體" w:hAnsi="標楷體"/>
                <w:b/>
                <w:kern w:val="0"/>
                <w:sz w:val="20"/>
              </w:rPr>
            </w:pPr>
          </w:p>
        </w:tc>
        <w:tc>
          <w:tcPr>
            <w:tcW w:w="1699" w:type="dxa"/>
            <w:tcBorders>
              <w:top w:val="nil"/>
              <w:bottom w:val="single" w:sz="8" w:space="0" w:color="auto"/>
            </w:tcBorders>
            <w:vAlign w:val="center"/>
          </w:tcPr>
          <w:p w14:paraId="50107E6A" w14:textId="77777777" w:rsidR="00F13E36" w:rsidRPr="00F8761F" w:rsidRDefault="00F13E36" w:rsidP="00B00565">
            <w:pPr>
              <w:jc w:val="right"/>
              <w:rPr>
                <w:rFonts w:ascii="細明體" w:eastAsia="細明體" w:hAnsi="細明體"/>
                <w:b/>
                <w:sz w:val="18"/>
                <w:szCs w:val="18"/>
              </w:rPr>
            </w:pPr>
          </w:p>
        </w:tc>
        <w:tc>
          <w:tcPr>
            <w:tcW w:w="660" w:type="dxa"/>
            <w:tcBorders>
              <w:top w:val="nil"/>
              <w:bottom w:val="single" w:sz="8" w:space="0" w:color="auto"/>
            </w:tcBorders>
            <w:vAlign w:val="center"/>
          </w:tcPr>
          <w:p w14:paraId="23CE7A7B" w14:textId="77777777" w:rsidR="00F13E36" w:rsidRPr="00F8761F" w:rsidRDefault="00F13E36" w:rsidP="00B00565">
            <w:pPr>
              <w:jc w:val="right"/>
              <w:rPr>
                <w:rFonts w:ascii="細明體" w:eastAsia="細明體" w:hAnsi="細明體"/>
                <w:b/>
                <w:sz w:val="18"/>
                <w:szCs w:val="18"/>
              </w:rPr>
            </w:pPr>
          </w:p>
        </w:tc>
        <w:tc>
          <w:tcPr>
            <w:tcW w:w="1699" w:type="dxa"/>
            <w:tcBorders>
              <w:top w:val="nil"/>
              <w:bottom w:val="single" w:sz="8" w:space="0" w:color="auto"/>
            </w:tcBorders>
            <w:vAlign w:val="center"/>
          </w:tcPr>
          <w:p w14:paraId="433D8F95" w14:textId="77777777" w:rsidR="00F13E36" w:rsidRPr="00F8761F" w:rsidRDefault="00F13E36" w:rsidP="00B00565">
            <w:pPr>
              <w:jc w:val="right"/>
              <w:rPr>
                <w:rFonts w:ascii="細明體" w:eastAsia="細明體" w:hAnsi="細明體"/>
                <w:b/>
                <w:sz w:val="18"/>
                <w:szCs w:val="18"/>
              </w:rPr>
            </w:pPr>
          </w:p>
        </w:tc>
        <w:tc>
          <w:tcPr>
            <w:tcW w:w="672" w:type="dxa"/>
            <w:tcBorders>
              <w:top w:val="nil"/>
              <w:bottom w:val="single" w:sz="8" w:space="0" w:color="auto"/>
            </w:tcBorders>
            <w:vAlign w:val="center"/>
          </w:tcPr>
          <w:p w14:paraId="2BBA2B3C" w14:textId="77777777" w:rsidR="00F13E36" w:rsidRPr="00F8761F" w:rsidRDefault="00F13E36" w:rsidP="00B00565">
            <w:pPr>
              <w:jc w:val="right"/>
              <w:rPr>
                <w:rFonts w:ascii="細明體" w:eastAsia="細明體" w:hAnsi="細明體"/>
                <w:b/>
                <w:sz w:val="18"/>
                <w:szCs w:val="18"/>
              </w:rPr>
            </w:pPr>
          </w:p>
        </w:tc>
        <w:tc>
          <w:tcPr>
            <w:tcW w:w="1529" w:type="dxa"/>
            <w:tcBorders>
              <w:top w:val="nil"/>
              <w:bottom w:val="single" w:sz="8" w:space="0" w:color="auto"/>
            </w:tcBorders>
            <w:vAlign w:val="center"/>
          </w:tcPr>
          <w:p w14:paraId="20196A0D" w14:textId="77777777" w:rsidR="00F13E36" w:rsidRPr="00F8761F" w:rsidRDefault="00F13E36" w:rsidP="00B00565">
            <w:pPr>
              <w:jc w:val="right"/>
              <w:rPr>
                <w:rFonts w:ascii="細明體" w:eastAsia="細明體" w:hAnsi="細明體"/>
                <w:b/>
                <w:noProof/>
                <w:sz w:val="18"/>
                <w:szCs w:val="18"/>
              </w:rPr>
            </w:pPr>
          </w:p>
        </w:tc>
        <w:tc>
          <w:tcPr>
            <w:tcW w:w="838" w:type="dxa"/>
            <w:tcBorders>
              <w:top w:val="nil"/>
              <w:bottom w:val="single" w:sz="8" w:space="0" w:color="auto"/>
              <w:right w:val="nil"/>
            </w:tcBorders>
            <w:vAlign w:val="center"/>
          </w:tcPr>
          <w:p w14:paraId="0A06329E" w14:textId="77777777" w:rsidR="00F13E36" w:rsidRPr="00F8761F" w:rsidRDefault="00F13E36" w:rsidP="00B00565">
            <w:pPr>
              <w:jc w:val="right"/>
              <w:rPr>
                <w:rFonts w:ascii="細明體" w:eastAsia="細明體" w:hAnsi="細明體"/>
                <w:b/>
                <w:kern w:val="0"/>
                <w:sz w:val="18"/>
                <w:szCs w:val="18"/>
              </w:rPr>
            </w:pPr>
          </w:p>
        </w:tc>
      </w:tr>
    </w:tbl>
    <w:p w14:paraId="1DA042B9" w14:textId="77777777" w:rsidR="00F13E36" w:rsidRPr="00F8761F" w:rsidRDefault="00F13E36" w:rsidP="00F13E36">
      <w:pPr>
        <w:tabs>
          <w:tab w:val="left" w:pos="408"/>
        </w:tabs>
        <w:adjustRightInd w:val="0"/>
        <w:snapToGrid w:val="0"/>
        <w:spacing w:before="6" w:line="240" w:lineRule="exact"/>
        <w:ind w:left="360" w:hangingChars="200" w:hanging="360"/>
        <w:jc w:val="both"/>
        <w:rPr>
          <w:rFonts w:ascii="標楷體" w:eastAsia="標楷體" w:hAnsi="標楷體"/>
          <w:sz w:val="18"/>
          <w:szCs w:val="18"/>
        </w:rPr>
      </w:pPr>
      <w:proofErr w:type="gramStart"/>
      <w:r w:rsidRPr="00F8761F">
        <w:rPr>
          <w:rFonts w:ascii="標楷體" w:eastAsia="標楷體" w:hAnsi="標楷體" w:hint="eastAsia"/>
          <w:sz w:val="18"/>
          <w:szCs w:val="18"/>
        </w:rPr>
        <w:t>註</w:t>
      </w:r>
      <w:proofErr w:type="gramEnd"/>
      <w:r w:rsidRPr="00F8761F">
        <w:rPr>
          <w:rFonts w:ascii="標楷體" w:eastAsia="標楷體" w:hAnsi="標楷體" w:hint="eastAsia"/>
          <w:sz w:val="18"/>
          <w:szCs w:val="18"/>
        </w:rPr>
        <w:t>：</w:t>
      </w:r>
      <w:proofErr w:type="gramStart"/>
      <w:r w:rsidRPr="00F8761F">
        <w:rPr>
          <w:rFonts w:ascii="標楷體" w:eastAsia="標楷體" w:hAnsi="標楷體" w:hint="eastAsia"/>
          <w:sz w:val="18"/>
          <w:szCs w:val="18"/>
        </w:rPr>
        <w:t>本表編製</w:t>
      </w:r>
      <w:proofErr w:type="gramEnd"/>
      <w:r w:rsidRPr="00F8761F">
        <w:rPr>
          <w:rFonts w:ascii="標楷體" w:eastAsia="標楷體" w:hAnsi="標楷體" w:hint="eastAsia"/>
          <w:sz w:val="18"/>
          <w:szCs w:val="18"/>
        </w:rPr>
        <w:t>基礎係依會計法刪除第29條後，納入固定資產及長期負債等科目，與預算編列基礎不同。</w:t>
      </w:r>
    </w:p>
    <w:p w14:paraId="414A6236" w14:textId="77777777" w:rsidR="0000033D" w:rsidRPr="0000033D" w:rsidRDefault="0000033D" w:rsidP="0000033D">
      <w:pPr>
        <w:spacing w:line="480" w:lineRule="exact"/>
        <w:ind w:firstLineChars="50" w:firstLine="160"/>
        <w:jc w:val="both"/>
        <w:outlineLvl w:val="3"/>
        <w:rPr>
          <w:rFonts w:ascii="標楷體" w:eastAsia="標楷體" w:hAnsi="標楷體"/>
          <w:b/>
          <w:sz w:val="32"/>
          <w:szCs w:val="28"/>
        </w:rPr>
      </w:pPr>
      <w:r w:rsidRPr="0000033D">
        <w:rPr>
          <w:rFonts w:ascii="標楷體" w:eastAsia="標楷體" w:hAnsi="標楷體" w:hint="eastAsia"/>
          <w:b/>
          <w:sz w:val="32"/>
          <w:szCs w:val="28"/>
        </w:rPr>
        <w:lastRenderedPageBreak/>
        <w:t>十二、臺北市公共藝術基金</w:t>
      </w:r>
    </w:p>
    <w:p w14:paraId="5DA680F7" w14:textId="77777777" w:rsidR="0000033D" w:rsidRPr="00726757" w:rsidRDefault="0000033D" w:rsidP="0000033D">
      <w:pPr>
        <w:adjustRightInd w:val="0"/>
        <w:snapToGrid w:val="0"/>
        <w:spacing w:before="60" w:after="60" w:line="460" w:lineRule="exact"/>
        <w:ind w:firstLineChars="200" w:firstLine="480"/>
        <w:jc w:val="both"/>
        <w:rPr>
          <w:rFonts w:ascii="標楷體" w:eastAsia="標楷體" w:hAnsi="標楷體"/>
          <w:szCs w:val="32"/>
        </w:rPr>
      </w:pPr>
      <w:r w:rsidRPr="005D4AC4">
        <w:rPr>
          <w:rFonts w:ascii="標楷體" w:eastAsia="標楷體" w:hAnsi="標楷體"/>
          <w:szCs w:val="32"/>
        </w:rPr>
        <w:t>臺北市政府為推動公共藝術相關業務，</w:t>
      </w:r>
      <w:r>
        <w:rPr>
          <w:rFonts w:ascii="標楷體" w:eastAsia="標楷體" w:hAnsi="標楷體" w:hint="eastAsia"/>
          <w:szCs w:val="32"/>
        </w:rPr>
        <w:t>依</w:t>
      </w:r>
      <w:r w:rsidRPr="004F4E83">
        <w:rPr>
          <w:rFonts w:ascii="標楷體" w:eastAsia="標楷體" w:hAnsi="標楷體" w:hint="eastAsia"/>
          <w:szCs w:val="32"/>
        </w:rPr>
        <w:t>臺北市政府</w:t>
      </w:r>
      <w:proofErr w:type="gramStart"/>
      <w:r w:rsidRPr="004F4E83">
        <w:rPr>
          <w:rFonts w:ascii="標楷體" w:eastAsia="標楷體" w:hAnsi="標楷體" w:hint="eastAsia"/>
          <w:szCs w:val="32"/>
        </w:rPr>
        <w:t>94年2月22日府法</w:t>
      </w:r>
      <w:proofErr w:type="gramEnd"/>
      <w:r w:rsidRPr="004F4E83">
        <w:rPr>
          <w:rFonts w:ascii="標楷體" w:eastAsia="標楷體" w:hAnsi="標楷體" w:hint="eastAsia"/>
          <w:szCs w:val="32"/>
        </w:rPr>
        <w:t>三字第09405346600號令</w:t>
      </w:r>
      <w:r w:rsidRPr="005D4AC4">
        <w:rPr>
          <w:rFonts w:ascii="標楷體" w:eastAsia="標楷體" w:hAnsi="標楷體"/>
          <w:szCs w:val="32"/>
        </w:rPr>
        <w:t>，設置臺北市公共藝術基金。該基金</w:t>
      </w:r>
      <w:proofErr w:type="gramStart"/>
      <w:r>
        <w:rPr>
          <w:rFonts w:ascii="標楷體" w:eastAsia="標楷體" w:hAnsi="標楷體"/>
          <w:szCs w:val="32"/>
        </w:rPr>
        <w:t>11</w:t>
      </w:r>
      <w:r>
        <w:rPr>
          <w:rFonts w:ascii="標楷體" w:eastAsia="標楷體" w:hAnsi="標楷體" w:hint="eastAsia"/>
          <w:szCs w:val="32"/>
        </w:rPr>
        <w:t>3</w:t>
      </w:r>
      <w:proofErr w:type="gramEnd"/>
      <w:r w:rsidRPr="005D4AC4">
        <w:rPr>
          <w:rFonts w:ascii="標楷體" w:eastAsia="標楷體" w:hAnsi="標楷體"/>
          <w:szCs w:val="32"/>
        </w:rPr>
        <w:t>年度各項業務計畫及預算之執行等，經予書面審核，</w:t>
      </w:r>
      <w:r w:rsidRPr="00726757">
        <w:rPr>
          <w:rFonts w:ascii="標楷體" w:eastAsia="標楷體" w:hAnsi="標楷體"/>
          <w:szCs w:val="32"/>
        </w:rPr>
        <w:t>茲將</w:t>
      </w:r>
      <w:r w:rsidRPr="004577F7">
        <w:rPr>
          <w:rFonts w:ascii="標楷體" w:eastAsia="標楷體" w:hAnsi="標楷體" w:hint="eastAsia"/>
          <w:szCs w:val="32"/>
        </w:rPr>
        <w:t>審核</w:t>
      </w:r>
      <w:r w:rsidRPr="00726757">
        <w:rPr>
          <w:rFonts w:ascii="標楷體" w:eastAsia="標楷體" w:hAnsi="標楷體"/>
          <w:szCs w:val="32"/>
        </w:rPr>
        <w:t>結果說明如次</w:t>
      </w:r>
      <w:r w:rsidRPr="00726757">
        <w:rPr>
          <w:rFonts w:ascii="標楷體" w:eastAsia="標楷體" w:hAnsi="標楷體" w:hint="eastAsia"/>
          <w:szCs w:val="32"/>
        </w:rPr>
        <w:t>：</w:t>
      </w:r>
    </w:p>
    <w:p w14:paraId="57AE6B48" w14:textId="77777777" w:rsidR="0000033D" w:rsidRPr="0000033D" w:rsidRDefault="0000033D" w:rsidP="0000033D">
      <w:pPr>
        <w:spacing w:before="60" w:after="60" w:line="460" w:lineRule="exact"/>
        <w:ind w:firstLineChars="100" w:firstLine="280"/>
        <w:jc w:val="both"/>
        <w:outlineLvl w:val="4"/>
        <w:rPr>
          <w:rFonts w:ascii="標楷體" w:eastAsia="標楷體" w:hAnsi="標楷體"/>
          <w:b/>
          <w:color w:val="000000" w:themeColor="text1"/>
          <w:sz w:val="28"/>
        </w:rPr>
      </w:pPr>
      <w:r w:rsidRPr="0000033D">
        <w:rPr>
          <w:rFonts w:ascii="標楷體" w:eastAsia="標楷體" w:hAnsi="標楷體" w:hint="eastAsia"/>
          <w:b/>
          <w:color w:val="000000" w:themeColor="text1"/>
          <w:sz w:val="28"/>
        </w:rPr>
        <w:t>（一）業務計畫實施情形之查核</w:t>
      </w:r>
    </w:p>
    <w:p w14:paraId="5956840B" w14:textId="77777777" w:rsidR="0000033D" w:rsidRPr="00876FBA" w:rsidRDefault="0000033D" w:rsidP="0000033D">
      <w:pPr>
        <w:adjustRightInd w:val="0"/>
        <w:snapToGrid w:val="0"/>
        <w:spacing w:before="60" w:after="60" w:line="460" w:lineRule="exact"/>
        <w:ind w:firstLineChars="200" w:firstLine="480"/>
        <w:jc w:val="both"/>
        <w:rPr>
          <w:rFonts w:ascii="標楷體" w:eastAsia="標楷體" w:hAnsi="標楷體"/>
          <w:szCs w:val="32"/>
        </w:rPr>
      </w:pPr>
      <w:r w:rsidRPr="00726757">
        <w:rPr>
          <w:rFonts w:ascii="標楷體" w:eastAsia="標楷體" w:hAnsi="標楷體" w:hint="eastAsia"/>
          <w:szCs w:val="32"/>
        </w:rPr>
        <w:t>該基金主要業務係辦理公共藝術推動及</w:t>
      </w:r>
      <w:r>
        <w:rPr>
          <w:rFonts w:ascii="標楷體" w:eastAsia="標楷體" w:hAnsi="標楷體" w:hint="eastAsia"/>
          <w:szCs w:val="32"/>
        </w:rPr>
        <w:t>裝</w:t>
      </w:r>
      <w:r w:rsidRPr="00726757">
        <w:rPr>
          <w:rFonts w:ascii="標楷體" w:eastAsia="標楷體" w:hAnsi="標楷體" w:hint="eastAsia"/>
          <w:szCs w:val="32"/>
        </w:rPr>
        <w:t>置等事項。</w:t>
      </w:r>
      <w:proofErr w:type="gramStart"/>
      <w:r w:rsidRPr="00726757">
        <w:rPr>
          <w:rFonts w:ascii="標楷體" w:eastAsia="標楷體" w:hAnsi="標楷體"/>
          <w:szCs w:val="32"/>
        </w:rPr>
        <w:t>11</w:t>
      </w:r>
      <w:r>
        <w:rPr>
          <w:rFonts w:ascii="標楷體" w:eastAsia="標楷體" w:hAnsi="標楷體" w:hint="eastAsia"/>
          <w:szCs w:val="32"/>
        </w:rPr>
        <w:t>3</w:t>
      </w:r>
      <w:proofErr w:type="gramEnd"/>
      <w:r w:rsidRPr="00726757">
        <w:rPr>
          <w:rFonts w:ascii="標楷體" w:eastAsia="標楷體" w:hAnsi="標楷體" w:hint="eastAsia"/>
          <w:szCs w:val="32"/>
        </w:rPr>
        <w:t>年度業務計畫2項，實施結果，實際</w:t>
      </w:r>
      <w:proofErr w:type="gramStart"/>
      <w:r w:rsidRPr="00726757">
        <w:rPr>
          <w:rFonts w:ascii="標楷體" w:eastAsia="標楷體" w:hAnsi="標楷體" w:hint="eastAsia"/>
          <w:szCs w:val="32"/>
        </w:rPr>
        <w:t>數均較原</w:t>
      </w:r>
      <w:proofErr w:type="gramEnd"/>
      <w:r w:rsidRPr="00726757">
        <w:rPr>
          <w:rFonts w:ascii="標楷體" w:eastAsia="標楷體" w:hAnsi="標楷體" w:hint="eastAsia"/>
          <w:szCs w:val="32"/>
        </w:rPr>
        <w:t>預計減少，其執行情形如次：</w:t>
      </w:r>
    </w:p>
    <w:p w14:paraId="6714807F" w14:textId="6FC5938E" w:rsidR="0000033D" w:rsidRPr="0033486D" w:rsidRDefault="0000033D" w:rsidP="00C41C2F">
      <w:pPr>
        <w:adjustRightInd w:val="0"/>
        <w:snapToGrid w:val="0"/>
        <w:spacing w:before="60" w:after="60" w:line="460" w:lineRule="exact"/>
        <w:ind w:firstLineChars="300" w:firstLine="720"/>
        <w:jc w:val="both"/>
        <w:rPr>
          <w:rFonts w:ascii="標楷體" w:eastAsia="標楷體" w:hAnsi="標楷體"/>
          <w:szCs w:val="24"/>
        </w:rPr>
      </w:pPr>
      <w:r w:rsidRPr="00F62DAF">
        <w:rPr>
          <w:rFonts w:ascii="標楷體" w:eastAsia="標楷體" w:hAnsi="標楷體" w:hint="eastAsia"/>
          <w:szCs w:val="24"/>
        </w:rPr>
        <w:t>1.公</w:t>
      </w:r>
      <w:r w:rsidRPr="00F62DAF">
        <w:rPr>
          <w:rFonts w:ascii="標楷體" w:eastAsia="標楷體" w:hAnsi="標楷體"/>
          <w:szCs w:val="24"/>
        </w:rPr>
        <w:t>共藝術推動</w:t>
      </w:r>
      <w:r w:rsidRPr="00F62DAF">
        <w:rPr>
          <w:rFonts w:ascii="標楷體" w:eastAsia="標楷體" w:hAnsi="標楷體" w:hint="eastAsia"/>
          <w:szCs w:val="24"/>
        </w:rPr>
        <w:t>計畫</w:t>
      </w:r>
      <w:r>
        <w:rPr>
          <w:rFonts w:ascii="標楷體" w:eastAsia="標楷體" w:hAnsi="標楷體" w:hint="eastAsia"/>
          <w:szCs w:val="24"/>
        </w:rPr>
        <w:t xml:space="preserve"> </w:t>
      </w:r>
      <w:r>
        <w:rPr>
          <w:rFonts w:ascii="標楷體" w:eastAsia="標楷體" w:hAnsi="標楷體"/>
          <w:szCs w:val="24"/>
        </w:rPr>
        <w:t xml:space="preserve"> </w:t>
      </w:r>
      <w:r w:rsidRPr="00856EBB">
        <w:rPr>
          <w:rFonts w:ascii="標楷體" w:eastAsia="標楷體" w:hAnsi="標楷體" w:hint="eastAsia"/>
          <w:szCs w:val="24"/>
        </w:rPr>
        <w:t>預計支用2,419萬餘元，實際支用2,193萬餘元，較預計減少225萬餘元，約9.33％，主要係補助辦理案件數，較預計減少所致。</w:t>
      </w:r>
    </w:p>
    <w:p w14:paraId="18927490" w14:textId="5ECC329D" w:rsidR="0000033D" w:rsidRPr="0033486D" w:rsidRDefault="0000033D" w:rsidP="0000033D">
      <w:pPr>
        <w:adjustRightInd w:val="0"/>
        <w:snapToGrid w:val="0"/>
        <w:spacing w:before="60" w:after="60" w:line="460" w:lineRule="exact"/>
        <w:ind w:firstLineChars="300" w:firstLine="720"/>
        <w:jc w:val="both"/>
        <w:rPr>
          <w:rFonts w:ascii="標楷體" w:eastAsia="標楷體" w:hAnsi="標楷體"/>
          <w:szCs w:val="24"/>
        </w:rPr>
      </w:pPr>
      <w:r w:rsidRPr="0033486D">
        <w:rPr>
          <w:rFonts w:ascii="標楷體" w:eastAsia="標楷體" w:hAnsi="標楷體" w:hint="eastAsia"/>
          <w:szCs w:val="24"/>
        </w:rPr>
        <w:t>2.辦理地景藝術裝置</w:t>
      </w:r>
      <w:r>
        <w:rPr>
          <w:rFonts w:ascii="標楷體" w:eastAsia="標楷體" w:hAnsi="標楷體" w:hint="eastAsia"/>
          <w:szCs w:val="24"/>
        </w:rPr>
        <w:t xml:space="preserve">  </w:t>
      </w:r>
      <w:r w:rsidRPr="0000033D">
        <w:rPr>
          <w:rFonts w:ascii="標楷體" w:eastAsia="標楷體" w:hAnsi="標楷體" w:hint="eastAsia"/>
          <w:spacing w:val="-2"/>
          <w:szCs w:val="24"/>
        </w:rPr>
        <w:t>預計支用50萬元，實際支用45萬餘元，較預計減少4萬餘元，</w:t>
      </w:r>
      <w:r w:rsidRPr="00856EBB">
        <w:rPr>
          <w:rFonts w:ascii="標楷體" w:eastAsia="標楷體" w:hAnsi="標楷體" w:hint="eastAsia"/>
          <w:szCs w:val="24"/>
        </w:rPr>
        <w:t>約8.80％，係節餘款。</w:t>
      </w:r>
    </w:p>
    <w:p w14:paraId="458E656B" w14:textId="77777777" w:rsidR="0000033D" w:rsidRPr="0000033D" w:rsidRDefault="0000033D" w:rsidP="0000033D">
      <w:pPr>
        <w:spacing w:before="60" w:after="60" w:line="460" w:lineRule="exact"/>
        <w:ind w:firstLineChars="100" w:firstLine="280"/>
        <w:jc w:val="both"/>
        <w:outlineLvl w:val="4"/>
        <w:rPr>
          <w:rFonts w:ascii="標楷體" w:eastAsia="標楷體" w:hAnsi="標楷體"/>
          <w:b/>
          <w:color w:val="000000" w:themeColor="text1"/>
          <w:sz w:val="28"/>
        </w:rPr>
      </w:pPr>
      <w:r w:rsidRPr="0000033D">
        <w:rPr>
          <w:rFonts w:ascii="標楷體" w:eastAsia="標楷體" w:hAnsi="標楷體" w:hint="eastAsia"/>
          <w:b/>
          <w:color w:val="000000" w:themeColor="text1"/>
          <w:sz w:val="28"/>
        </w:rPr>
        <w:t>（二）預算執行情形之審核</w:t>
      </w:r>
    </w:p>
    <w:p w14:paraId="02D5A10D" w14:textId="77777777" w:rsidR="0000033D" w:rsidRPr="00F77998" w:rsidRDefault="0000033D" w:rsidP="0000033D">
      <w:pPr>
        <w:adjustRightInd w:val="0"/>
        <w:snapToGrid w:val="0"/>
        <w:spacing w:before="60" w:after="60" w:line="460" w:lineRule="exact"/>
        <w:ind w:firstLineChars="200" w:firstLine="480"/>
        <w:jc w:val="both"/>
        <w:rPr>
          <w:rFonts w:ascii="標楷體" w:eastAsia="標楷體" w:hAnsi="標楷體"/>
          <w:szCs w:val="32"/>
        </w:rPr>
      </w:pPr>
      <w:proofErr w:type="gramStart"/>
      <w:r w:rsidRPr="00F77998">
        <w:rPr>
          <w:rFonts w:ascii="標楷體" w:eastAsia="標楷體" w:hAnsi="標楷體"/>
          <w:szCs w:val="32"/>
        </w:rPr>
        <w:t>11</w:t>
      </w:r>
      <w:r>
        <w:rPr>
          <w:rFonts w:ascii="標楷體" w:eastAsia="標楷體" w:hAnsi="標楷體" w:hint="eastAsia"/>
          <w:szCs w:val="32"/>
        </w:rPr>
        <w:t>3</w:t>
      </w:r>
      <w:proofErr w:type="gramEnd"/>
      <w:r w:rsidRPr="00F77998">
        <w:rPr>
          <w:rFonts w:ascii="標楷體" w:eastAsia="標楷體" w:hAnsi="標楷體" w:hint="eastAsia"/>
          <w:szCs w:val="32"/>
        </w:rPr>
        <w:t>年度決算審核結果，審定本期</w:t>
      </w:r>
      <w:r w:rsidRPr="00856EBB">
        <w:rPr>
          <w:rFonts w:ascii="標楷體" w:eastAsia="標楷體" w:hAnsi="標楷體" w:hint="eastAsia"/>
          <w:szCs w:val="32"/>
        </w:rPr>
        <w:t>短</w:t>
      </w:r>
      <w:proofErr w:type="gramStart"/>
      <w:r w:rsidRPr="00856EBB">
        <w:rPr>
          <w:rFonts w:ascii="標楷體" w:eastAsia="標楷體" w:hAnsi="標楷體" w:hint="eastAsia"/>
          <w:szCs w:val="32"/>
        </w:rPr>
        <w:t>絀</w:t>
      </w:r>
      <w:proofErr w:type="gramEnd"/>
      <w:r w:rsidRPr="00856EBB">
        <w:rPr>
          <w:rFonts w:ascii="標楷體" w:eastAsia="標楷體" w:hAnsi="標楷體" w:hint="eastAsia"/>
          <w:szCs w:val="32"/>
        </w:rPr>
        <w:t>3,167萬餘元</w:t>
      </w:r>
      <w:r w:rsidRPr="00F77998">
        <w:rPr>
          <w:rFonts w:ascii="標楷體" w:eastAsia="標楷體" w:hAnsi="標楷體" w:hint="eastAsia"/>
          <w:szCs w:val="32"/>
        </w:rPr>
        <w:t>，</w:t>
      </w:r>
      <w:r>
        <w:rPr>
          <w:rFonts w:ascii="標楷體" w:eastAsia="標楷體" w:hAnsi="標楷體" w:hint="eastAsia"/>
          <w:szCs w:val="32"/>
        </w:rPr>
        <w:t>較</w:t>
      </w:r>
      <w:r w:rsidRPr="00F77998">
        <w:rPr>
          <w:rFonts w:ascii="標楷體" w:eastAsia="標楷體" w:hAnsi="標楷體" w:hint="eastAsia"/>
          <w:szCs w:val="32"/>
        </w:rPr>
        <w:t>預算短</w:t>
      </w:r>
      <w:proofErr w:type="gramStart"/>
      <w:r w:rsidRPr="00F77998">
        <w:rPr>
          <w:rFonts w:ascii="標楷體" w:eastAsia="標楷體" w:hAnsi="標楷體" w:hint="eastAsia"/>
          <w:szCs w:val="32"/>
        </w:rPr>
        <w:t>絀</w:t>
      </w:r>
      <w:proofErr w:type="gramEnd"/>
      <w:r w:rsidRPr="00856EBB">
        <w:rPr>
          <w:rFonts w:ascii="標楷體" w:eastAsia="標楷體" w:hAnsi="標楷體" w:hint="eastAsia"/>
          <w:szCs w:val="32"/>
        </w:rPr>
        <w:t>3,146萬餘元，增加21萬餘元，約0.67％</w:t>
      </w:r>
      <w:r w:rsidRPr="00F77998">
        <w:rPr>
          <w:rFonts w:ascii="標楷體" w:eastAsia="標楷體" w:hAnsi="標楷體" w:hint="eastAsia"/>
          <w:szCs w:val="32"/>
        </w:rPr>
        <w:t>，主要係</w:t>
      </w:r>
      <w:r>
        <w:rPr>
          <w:rFonts w:ascii="標楷體" w:eastAsia="標楷體" w:hAnsi="標楷體" w:hint="eastAsia"/>
          <w:szCs w:val="32"/>
        </w:rPr>
        <w:t>依</w:t>
      </w:r>
      <w:r w:rsidRPr="00491342">
        <w:rPr>
          <w:rFonts w:ascii="標楷體" w:eastAsia="標楷體" w:hAnsi="標楷體" w:hint="eastAsia"/>
          <w:szCs w:val="32"/>
        </w:rPr>
        <w:t>文化藝術獎助及促進條例</w:t>
      </w:r>
      <w:r>
        <w:rPr>
          <w:rFonts w:ascii="標楷體" w:eastAsia="標楷體" w:hAnsi="標楷體" w:hint="eastAsia"/>
          <w:szCs w:val="32"/>
        </w:rPr>
        <w:t>等規定</w:t>
      </w:r>
      <w:proofErr w:type="gramStart"/>
      <w:r w:rsidRPr="00F77998">
        <w:rPr>
          <w:rFonts w:ascii="標楷體" w:eastAsia="標楷體" w:hAnsi="標楷體" w:hint="eastAsia"/>
          <w:szCs w:val="32"/>
        </w:rPr>
        <w:t>提撥</w:t>
      </w:r>
      <w:proofErr w:type="gramEnd"/>
      <w:r>
        <w:rPr>
          <w:rFonts w:ascii="標楷體" w:eastAsia="標楷體" w:hAnsi="標楷體" w:hint="eastAsia"/>
          <w:szCs w:val="32"/>
        </w:rPr>
        <w:t>辦理公共藝術之</w:t>
      </w:r>
      <w:r w:rsidRPr="00F77998">
        <w:rPr>
          <w:rFonts w:ascii="標楷體" w:eastAsia="標楷體" w:hAnsi="標楷體" w:hint="eastAsia"/>
          <w:szCs w:val="32"/>
        </w:rPr>
        <w:t>收入較預計</w:t>
      </w:r>
      <w:r w:rsidRPr="00856EBB">
        <w:rPr>
          <w:rFonts w:ascii="標楷體" w:eastAsia="標楷體" w:hAnsi="標楷體" w:hint="eastAsia"/>
          <w:szCs w:val="32"/>
        </w:rPr>
        <w:t>減少</w:t>
      </w:r>
      <w:r w:rsidRPr="00F77998">
        <w:rPr>
          <w:rFonts w:ascii="標楷體" w:eastAsia="標楷體" w:hAnsi="標楷體" w:hint="eastAsia"/>
          <w:szCs w:val="32"/>
        </w:rPr>
        <w:t>所致</w:t>
      </w:r>
      <w:r w:rsidRPr="00F77998">
        <w:rPr>
          <w:rFonts w:ascii="標楷體" w:eastAsia="標楷體" w:hAnsi="標楷體" w:cs="Times New Roman" w:hint="eastAsia"/>
          <w:color w:val="000000"/>
          <w:szCs w:val="24"/>
        </w:rPr>
        <w:t>。</w:t>
      </w:r>
    </w:p>
    <w:p w14:paraId="589027C5" w14:textId="77777777" w:rsidR="0000033D" w:rsidRPr="0000033D" w:rsidRDefault="0000033D" w:rsidP="0000033D">
      <w:pPr>
        <w:spacing w:before="60" w:after="60" w:line="460" w:lineRule="exact"/>
        <w:ind w:firstLineChars="100" w:firstLine="280"/>
        <w:jc w:val="both"/>
        <w:outlineLvl w:val="4"/>
        <w:rPr>
          <w:rFonts w:ascii="標楷體" w:eastAsia="標楷體" w:hAnsi="標楷體"/>
          <w:b/>
          <w:color w:val="000000" w:themeColor="text1"/>
          <w:sz w:val="28"/>
        </w:rPr>
      </w:pPr>
      <w:r w:rsidRPr="0000033D">
        <w:rPr>
          <w:rFonts w:ascii="標楷體" w:eastAsia="標楷體" w:hAnsi="標楷體" w:hint="eastAsia"/>
          <w:b/>
          <w:color w:val="000000" w:themeColor="text1"/>
          <w:sz w:val="28"/>
        </w:rPr>
        <w:t>（三）餘</w:t>
      </w:r>
      <w:proofErr w:type="gramStart"/>
      <w:r w:rsidRPr="0000033D">
        <w:rPr>
          <w:rFonts w:ascii="標楷體" w:eastAsia="標楷體" w:hAnsi="標楷體" w:hint="eastAsia"/>
          <w:b/>
          <w:color w:val="000000" w:themeColor="text1"/>
          <w:sz w:val="28"/>
        </w:rPr>
        <w:t>絀</w:t>
      </w:r>
      <w:proofErr w:type="gramEnd"/>
      <w:r w:rsidRPr="0000033D">
        <w:rPr>
          <w:rFonts w:ascii="標楷體" w:eastAsia="標楷體" w:hAnsi="標楷體" w:hint="eastAsia"/>
          <w:b/>
          <w:color w:val="000000" w:themeColor="text1"/>
          <w:sz w:val="28"/>
        </w:rPr>
        <w:t>之審定</w:t>
      </w:r>
    </w:p>
    <w:p w14:paraId="2D528550" w14:textId="77777777" w:rsidR="0000033D" w:rsidRPr="00F77998" w:rsidRDefault="0000033D" w:rsidP="0000033D">
      <w:pPr>
        <w:adjustRightInd w:val="0"/>
        <w:snapToGrid w:val="0"/>
        <w:spacing w:before="60" w:after="60" w:line="460" w:lineRule="exact"/>
        <w:ind w:firstLineChars="200" w:firstLine="480"/>
        <w:jc w:val="both"/>
        <w:rPr>
          <w:rFonts w:ascii="標楷體" w:eastAsia="標楷體" w:hAnsi="標楷體"/>
          <w:szCs w:val="32"/>
        </w:rPr>
      </w:pPr>
      <w:proofErr w:type="gramStart"/>
      <w:r w:rsidRPr="00F77998">
        <w:rPr>
          <w:rFonts w:ascii="標楷體" w:eastAsia="標楷體" w:hAnsi="標楷體"/>
          <w:szCs w:val="32"/>
        </w:rPr>
        <w:t>11</w:t>
      </w:r>
      <w:r>
        <w:rPr>
          <w:rFonts w:ascii="標楷體" w:eastAsia="標楷體" w:hAnsi="標楷體" w:hint="eastAsia"/>
          <w:szCs w:val="32"/>
        </w:rPr>
        <w:t>3</w:t>
      </w:r>
      <w:proofErr w:type="gramEnd"/>
      <w:r w:rsidRPr="00F77998">
        <w:rPr>
          <w:rFonts w:ascii="標楷體" w:eastAsia="標楷體" w:hAnsi="標楷體" w:hint="eastAsia"/>
          <w:szCs w:val="32"/>
        </w:rPr>
        <w:t>年度決算經臺北市政府核定</w:t>
      </w:r>
      <w:r w:rsidRPr="00856EBB">
        <w:rPr>
          <w:rFonts w:ascii="標楷體" w:eastAsia="標楷體" w:hAnsi="標楷體" w:hint="eastAsia"/>
          <w:szCs w:val="32"/>
        </w:rPr>
        <w:t>短</w:t>
      </w:r>
      <w:proofErr w:type="gramStart"/>
      <w:r w:rsidRPr="00856EBB">
        <w:rPr>
          <w:rFonts w:ascii="標楷體" w:eastAsia="標楷體" w:hAnsi="標楷體" w:hint="eastAsia"/>
          <w:szCs w:val="32"/>
        </w:rPr>
        <w:t>絀</w:t>
      </w:r>
      <w:proofErr w:type="gramEnd"/>
      <w:r>
        <w:rPr>
          <w:rFonts w:ascii="標楷體" w:eastAsia="標楷體" w:hAnsi="標楷體" w:hint="eastAsia"/>
          <w:szCs w:val="32"/>
        </w:rPr>
        <w:t>31</w:t>
      </w:r>
      <w:r>
        <w:rPr>
          <w:rFonts w:ascii="標楷體" w:eastAsia="標楷體" w:hAnsi="標楷體"/>
          <w:szCs w:val="32"/>
        </w:rPr>
        <w:t>,</w:t>
      </w:r>
      <w:r>
        <w:rPr>
          <w:rFonts w:ascii="標楷體" w:eastAsia="標楷體" w:hAnsi="標楷體" w:hint="eastAsia"/>
          <w:szCs w:val="32"/>
        </w:rPr>
        <w:t>679,779</w:t>
      </w:r>
      <w:r w:rsidRPr="00F77998">
        <w:rPr>
          <w:rFonts w:ascii="標楷體" w:eastAsia="標楷體" w:hAnsi="標楷體" w:hint="eastAsia"/>
          <w:szCs w:val="32"/>
        </w:rPr>
        <w:t>元，</w:t>
      </w:r>
      <w:proofErr w:type="gramStart"/>
      <w:r w:rsidRPr="00F77998">
        <w:rPr>
          <w:rFonts w:ascii="標楷體" w:eastAsia="標楷體" w:hAnsi="標楷體" w:hint="eastAsia"/>
          <w:szCs w:val="32"/>
        </w:rPr>
        <w:t>經核尚無</w:t>
      </w:r>
      <w:proofErr w:type="gramEnd"/>
      <w:r w:rsidRPr="00F77998">
        <w:rPr>
          <w:rFonts w:ascii="標楷體" w:eastAsia="標楷體" w:hAnsi="標楷體" w:hint="eastAsia"/>
          <w:szCs w:val="32"/>
        </w:rPr>
        <w:t>不合，予以照數審定。</w:t>
      </w:r>
    </w:p>
    <w:p w14:paraId="51D12940" w14:textId="77777777" w:rsidR="0000033D" w:rsidRPr="0000033D" w:rsidRDefault="0000033D" w:rsidP="0000033D">
      <w:pPr>
        <w:spacing w:before="60" w:after="60" w:line="460" w:lineRule="exact"/>
        <w:ind w:firstLineChars="100" w:firstLine="280"/>
        <w:jc w:val="both"/>
        <w:outlineLvl w:val="4"/>
        <w:rPr>
          <w:rFonts w:ascii="標楷體" w:eastAsia="標楷體" w:hAnsi="標楷體"/>
          <w:b/>
          <w:color w:val="000000" w:themeColor="text1"/>
          <w:sz w:val="28"/>
        </w:rPr>
      </w:pPr>
      <w:r w:rsidRPr="0000033D">
        <w:rPr>
          <w:rFonts w:ascii="標楷體" w:eastAsia="標楷體" w:hAnsi="標楷體" w:hint="eastAsia"/>
          <w:b/>
          <w:color w:val="000000" w:themeColor="text1"/>
          <w:sz w:val="28"/>
        </w:rPr>
        <w:t>（四）現金流量之查核</w:t>
      </w:r>
    </w:p>
    <w:p w14:paraId="60285843" w14:textId="77777777" w:rsidR="0000033D" w:rsidRPr="000166AC" w:rsidRDefault="0000033D" w:rsidP="0000033D">
      <w:pPr>
        <w:adjustRightInd w:val="0"/>
        <w:snapToGrid w:val="0"/>
        <w:spacing w:before="60" w:after="60" w:line="460" w:lineRule="exact"/>
        <w:ind w:firstLineChars="200" w:firstLine="480"/>
        <w:jc w:val="both"/>
        <w:rPr>
          <w:rFonts w:ascii="標楷體" w:eastAsia="標楷體" w:hAnsi="標楷體"/>
          <w:szCs w:val="32"/>
        </w:rPr>
      </w:pPr>
      <w:proofErr w:type="gramStart"/>
      <w:r w:rsidRPr="000166AC">
        <w:rPr>
          <w:rFonts w:ascii="標楷體" w:eastAsia="標楷體" w:hAnsi="標楷體"/>
          <w:szCs w:val="32"/>
        </w:rPr>
        <w:t>11</w:t>
      </w:r>
      <w:r>
        <w:rPr>
          <w:rFonts w:ascii="標楷體" w:eastAsia="標楷體" w:hAnsi="標楷體" w:hint="eastAsia"/>
          <w:szCs w:val="32"/>
        </w:rPr>
        <w:t>3</w:t>
      </w:r>
      <w:proofErr w:type="gramEnd"/>
      <w:r w:rsidRPr="000166AC">
        <w:rPr>
          <w:rFonts w:ascii="標楷體" w:eastAsia="標楷體" w:hAnsi="標楷體" w:hint="eastAsia"/>
          <w:szCs w:val="32"/>
        </w:rPr>
        <w:t>年度期初現金及約當現金1億</w:t>
      </w:r>
      <w:r>
        <w:rPr>
          <w:rFonts w:ascii="標楷體" w:eastAsia="標楷體" w:hAnsi="標楷體"/>
          <w:szCs w:val="32"/>
        </w:rPr>
        <w:t>3,095</w:t>
      </w:r>
      <w:r w:rsidRPr="000166AC">
        <w:rPr>
          <w:rFonts w:ascii="標楷體" w:eastAsia="標楷體" w:hAnsi="標楷體" w:hint="eastAsia"/>
          <w:szCs w:val="32"/>
        </w:rPr>
        <w:t>萬餘元，經業務、投資及籌資活動結果，現金及約當</w:t>
      </w:r>
      <w:proofErr w:type="gramStart"/>
      <w:r w:rsidRPr="000166AC">
        <w:rPr>
          <w:rFonts w:ascii="標楷體" w:eastAsia="標楷體" w:hAnsi="標楷體" w:hint="eastAsia"/>
          <w:szCs w:val="32"/>
        </w:rPr>
        <w:t>現金</w:t>
      </w:r>
      <w:r>
        <w:rPr>
          <w:rFonts w:ascii="標楷體" w:eastAsia="標楷體" w:hAnsi="標楷體" w:hint="eastAsia"/>
          <w:szCs w:val="32"/>
        </w:rPr>
        <w:t>淨減</w:t>
      </w:r>
      <w:proofErr w:type="gramEnd"/>
      <w:r w:rsidRPr="000166AC">
        <w:rPr>
          <w:rFonts w:ascii="標楷體" w:eastAsia="標楷體" w:hAnsi="標楷體" w:hint="eastAsia"/>
          <w:szCs w:val="32"/>
        </w:rPr>
        <w:t>2,</w:t>
      </w:r>
      <w:r>
        <w:rPr>
          <w:rFonts w:ascii="標楷體" w:eastAsia="標楷體" w:hAnsi="標楷體" w:hint="eastAsia"/>
          <w:szCs w:val="32"/>
        </w:rPr>
        <w:t>983</w:t>
      </w:r>
      <w:r w:rsidRPr="000166AC">
        <w:rPr>
          <w:rFonts w:ascii="標楷體" w:eastAsia="標楷體" w:hAnsi="標楷體" w:hint="eastAsia"/>
          <w:szCs w:val="32"/>
        </w:rPr>
        <w:t>萬餘元，期末現金及約當現金為1億</w:t>
      </w:r>
      <w:r>
        <w:rPr>
          <w:rFonts w:ascii="標楷體" w:eastAsia="標楷體" w:hAnsi="標楷體" w:hint="eastAsia"/>
          <w:szCs w:val="32"/>
        </w:rPr>
        <w:t>111</w:t>
      </w:r>
      <w:r w:rsidRPr="000166AC">
        <w:rPr>
          <w:rFonts w:ascii="標楷體" w:eastAsia="標楷體" w:hAnsi="標楷體" w:hint="eastAsia"/>
          <w:szCs w:val="32"/>
        </w:rPr>
        <w:t>萬餘元。</w:t>
      </w:r>
    </w:p>
    <w:p w14:paraId="06CEDE48" w14:textId="77777777" w:rsidR="0000033D" w:rsidRPr="00876FBA" w:rsidRDefault="0000033D" w:rsidP="0000033D">
      <w:pPr>
        <w:adjustRightInd w:val="0"/>
        <w:snapToGrid w:val="0"/>
        <w:spacing w:before="60" w:after="60" w:line="460" w:lineRule="exact"/>
        <w:ind w:firstLineChars="200" w:firstLine="464"/>
        <w:jc w:val="both"/>
        <w:rPr>
          <w:rFonts w:ascii="標楷體" w:eastAsia="標楷體" w:hAnsi="標楷體"/>
          <w:spacing w:val="-4"/>
          <w:szCs w:val="32"/>
        </w:rPr>
      </w:pPr>
      <w:r w:rsidRPr="000166AC">
        <w:rPr>
          <w:rFonts w:ascii="標楷體" w:eastAsia="標楷體" w:hAnsi="標楷體" w:hint="eastAsia"/>
          <w:spacing w:val="-4"/>
          <w:szCs w:val="32"/>
        </w:rPr>
        <w:t>茲將該基金來源用途及餘</w:t>
      </w:r>
      <w:proofErr w:type="gramStart"/>
      <w:r w:rsidRPr="000166AC">
        <w:rPr>
          <w:rFonts w:ascii="標楷體" w:eastAsia="標楷體" w:hAnsi="標楷體" w:hint="eastAsia"/>
          <w:spacing w:val="-4"/>
          <w:szCs w:val="32"/>
        </w:rPr>
        <w:t>絀</w:t>
      </w:r>
      <w:proofErr w:type="gramEnd"/>
      <w:r w:rsidRPr="000166AC">
        <w:rPr>
          <w:rFonts w:ascii="標楷體" w:eastAsia="標楷體" w:hAnsi="標楷體" w:hint="eastAsia"/>
          <w:spacing w:val="-4"/>
          <w:szCs w:val="32"/>
        </w:rPr>
        <w:t>之審定，暨餘</w:t>
      </w:r>
      <w:proofErr w:type="gramStart"/>
      <w:r w:rsidRPr="000166AC">
        <w:rPr>
          <w:rFonts w:ascii="標楷體" w:eastAsia="標楷體" w:hAnsi="標楷體" w:hint="eastAsia"/>
          <w:spacing w:val="-4"/>
          <w:szCs w:val="32"/>
        </w:rPr>
        <w:t>絀</w:t>
      </w:r>
      <w:proofErr w:type="gramEnd"/>
      <w:r w:rsidRPr="000166AC">
        <w:rPr>
          <w:rFonts w:ascii="標楷體" w:eastAsia="標楷體" w:hAnsi="標楷體" w:hint="eastAsia"/>
          <w:spacing w:val="-4"/>
          <w:szCs w:val="32"/>
        </w:rPr>
        <w:t>審定後現金流量及資產負債狀況，分別列表如次：</w:t>
      </w:r>
    </w:p>
    <w:p w14:paraId="49321EC3" w14:textId="77777777" w:rsidR="0000033D" w:rsidRPr="00876FBA" w:rsidRDefault="0000033D" w:rsidP="0000033D">
      <w:pPr>
        <w:widowControl/>
        <w:rPr>
          <w:rFonts w:ascii="標楷體" w:eastAsia="標楷體" w:hAnsi="標楷體"/>
          <w:color w:val="FF0000"/>
          <w:kern w:val="0"/>
          <w:sz w:val="20"/>
          <w:szCs w:val="2"/>
        </w:rPr>
      </w:pPr>
      <w:r w:rsidRPr="00876FBA">
        <w:rPr>
          <w:kern w:val="0"/>
          <w:szCs w:val="24"/>
        </w:rPr>
        <w:br w:type="page"/>
      </w:r>
    </w:p>
    <w:p w14:paraId="22D2F7EF" w14:textId="77777777" w:rsidR="0000033D" w:rsidRPr="006B46E7" w:rsidRDefault="0000033D" w:rsidP="0000033D">
      <w:pPr>
        <w:spacing w:line="20" w:lineRule="exact"/>
        <w:ind w:left="540" w:hangingChars="300" w:hanging="540"/>
        <w:jc w:val="both"/>
        <w:rPr>
          <w:rFonts w:ascii="標楷體" w:eastAsia="標楷體" w:hAnsi="標楷體"/>
          <w:sz w:val="18"/>
          <w:szCs w:val="18"/>
        </w:rPr>
      </w:pPr>
    </w:p>
    <w:tbl>
      <w:tblPr>
        <w:tblW w:w="9923" w:type="dxa"/>
        <w:tblLayout w:type="fixed"/>
        <w:tblCellMar>
          <w:left w:w="28" w:type="dxa"/>
          <w:right w:w="28" w:type="dxa"/>
        </w:tblCellMar>
        <w:tblLook w:val="0000" w:firstRow="0" w:lastRow="0" w:firstColumn="0" w:lastColumn="0" w:noHBand="0" w:noVBand="0"/>
      </w:tblPr>
      <w:tblGrid>
        <w:gridCol w:w="2428"/>
        <w:gridCol w:w="1320"/>
        <w:gridCol w:w="1440"/>
        <w:gridCol w:w="1134"/>
        <w:gridCol w:w="1440"/>
        <w:gridCol w:w="1389"/>
        <w:gridCol w:w="772"/>
      </w:tblGrid>
      <w:tr w:rsidR="0000033D" w14:paraId="5502E4F8" w14:textId="77777777" w:rsidTr="003451A3">
        <w:trPr>
          <w:tblHeader/>
        </w:trPr>
        <w:tc>
          <w:tcPr>
            <w:tcW w:w="9923" w:type="dxa"/>
            <w:gridSpan w:val="7"/>
            <w:tcBorders>
              <w:bottom w:val="single" w:sz="8" w:space="0" w:color="auto"/>
            </w:tcBorders>
          </w:tcPr>
          <w:p w14:paraId="127E3E2E" w14:textId="77777777" w:rsidR="0000033D" w:rsidRPr="00ED18F0" w:rsidRDefault="0000033D" w:rsidP="00B00565">
            <w:pPr>
              <w:snapToGrid w:val="0"/>
              <w:spacing w:after="60"/>
              <w:jc w:val="center"/>
              <w:rPr>
                <w:rFonts w:ascii="標楷體" w:eastAsia="標楷體" w:hAnsi="標楷體"/>
                <w:b/>
                <w:sz w:val="36"/>
                <w:szCs w:val="36"/>
                <w:highlight w:val="yellow"/>
                <w:u w:val="single"/>
              </w:rPr>
            </w:pPr>
            <w:r w:rsidRPr="007E5BDB">
              <w:rPr>
                <w:rFonts w:ascii="標楷體" w:eastAsia="標楷體" w:hAnsi="標楷體"/>
                <w:b/>
                <w:sz w:val="36"/>
                <w:szCs w:val="36"/>
                <w:u w:val="single"/>
              </w:rPr>
              <w:t>臺北市公共藝術基金來源用途及</w:t>
            </w:r>
            <w:r w:rsidRPr="0047698C">
              <w:rPr>
                <w:rFonts w:ascii="標楷體" w:eastAsia="標楷體" w:hAnsi="標楷體" w:hint="eastAsia"/>
                <w:b/>
                <w:sz w:val="36"/>
                <w:szCs w:val="36"/>
                <w:u w:val="single"/>
              </w:rPr>
              <w:t>餘</w:t>
            </w:r>
            <w:proofErr w:type="gramStart"/>
            <w:r w:rsidRPr="0047698C">
              <w:rPr>
                <w:rFonts w:ascii="標楷體" w:eastAsia="標楷體" w:hAnsi="標楷體" w:hint="eastAsia"/>
                <w:b/>
                <w:sz w:val="36"/>
                <w:szCs w:val="36"/>
                <w:u w:val="single"/>
              </w:rPr>
              <w:t>絀</w:t>
            </w:r>
            <w:proofErr w:type="gramEnd"/>
            <w:r w:rsidRPr="0047698C">
              <w:rPr>
                <w:rFonts w:ascii="標楷體" w:eastAsia="標楷體" w:hAnsi="標楷體" w:hint="eastAsia"/>
                <w:b/>
                <w:sz w:val="36"/>
                <w:szCs w:val="36"/>
                <w:u w:val="single"/>
              </w:rPr>
              <w:t>審定表</w:t>
            </w:r>
          </w:p>
          <w:p w14:paraId="10242096" w14:textId="77777777" w:rsidR="0000033D" w:rsidRDefault="0000033D" w:rsidP="00B00565">
            <w:pPr>
              <w:tabs>
                <w:tab w:val="left" w:pos="408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sidRPr="0047698C">
              <w:rPr>
                <w:rFonts w:ascii="標楷體" w:eastAsia="標楷體" w:hAnsi="標楷體" w:hint="eastAsia"/>
                <w:sz w:val="22"/>
              </w:rPr>
              <w:t>中華民國</w:t>
            </w:r>
            <w:proofErr w:type="gramStart"/>
            <w:r w:rsidRPr="00903950">
              <w:rPr>
                <w:rFonts w:ascii="標楷體" w:eastAsia="標楷體" w:hAnsi="標楷體"/>
                <w:sz w:val="22"/>
              </w:rPr>
              <w:t>113</w:t>
            </w:r>
            <w:proofErr w:type="gramEnd"/>
            <w:r w:rsidRPr="0047698C">
              <w:rPr>
                <w:rFonts w:ascii="標楷體" w:eastAsia="標楷體" w:hAnsi="標楷體" w:hint="eastAsia"/>
                <w:sz w:val="22"/>
              </w:rPr>
              <w:t>年度</w:t>
            </w:r>
            <w:r>
              <w:rPr>
                <w:rFonts w:ascii="標楷體" w:eastAsia="標楷體" w:hAnsi="標楷體" w:hint="eastAsia"/>
              </w:rPr>
              <w:tab/>
            </w:r>
            <w:r w:rsidRPr="00806E54">
              <w:rPr>
                <w:rFonts w:ascii="標楷體" w:eastAsia="標楷體" w:hAnsi="標楷體" w:hint="eastAsia"/>
                <w:kern w:val="0"/>
                <w:sz w:val="20"/>
              </w:rPr>
              <w:t>單位：新臺幣元</w:t>
            </w:r>
          </w:p>
        </w:tc>
      </w:tr>
      <w:tr w:rsidR="0000033D" w:rsidRPr="0047698C" w14:paraId="1D372167" w14:textId="77777777" w:rsidTr="003451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rPr>
        <w:tc>
          <w:tcPr>
            <w:tcW w:w="2428" w:type="dxa"/>
            <w:vMerge w:val="restart"/>
            <w:tcBorders>
              <w:top w:val="single" w:sz="8" w:space="0" w:color="auto"/>
              <w:left w:val="nil"/>
              <w:bottom w:val="nil"/>
            </w:tcBorders>
            <w:vAlign w:val="center"/>
          </w:tcPr>
          <w:p w14:paraId="6B16ED0F" w14:textId="77777777" w:rsidR="0000033D" w:rsidRPr="0047698C" w:rsidRDefault="0000033D" w:rsidP="00B00565">
            <w:pPr>
              <w:ind w:left="113" w:right="113"/>
              <w:jc w:val="distribute"/>
              <w:rPr>
                <w:rFonts w:ascii="標楷體" w:eastAsia="標楷體" w:hAnsi="標楷體"/>
                <w:sz w:val="20"/>
              </w:rPr>
            </w:pPr>
            <w:r>
              <w:rPr>
                <w:rFonts w:ascii="標楷體" w:eastAsia="標楷體" w:hAnsi="標楷體" w:hint="eastAsia"/>
                <w:sz w:val="20"/>
              </w:rPr>
              <w:t>項</w:t>
            </w:r>
            <w:r w:rsidRPr="0047698C">
              <w:rPr>
                <w:rFonts w:ascii="標楷體" w:eastAsia="標楷體" w:hAnsi="標楷體" w:hint="eastAsia"/>
                <w:sz w:val="20"/>
              </w:rPr>
              <w:t>目</w:t>
            </w:r>
          </w:p>
        </w:tc>
        <w:tc>
          <w:tcPr>
            <w:tcW w:w="1320" w:type="dxa"/>
            <w:vMerge w:val="restart"/>
            <w:tcBorders>
              <w:top w:val="single" w:sz="8" w:space="0" w:color="auto"/>
            </w:tcBorders>
            <w:vAlign w:val="center"/>
          </w:tcPr>
          <w:p w14:paraId="69915906" w14:textId="77777777" w:rsidR="0000033D" w:rsidRPr="0047698C" w:rsidRDefault="0000033D" w:rsidP="00B00565">
            <w:pPr>
              <w:ind w:left="113" w:right="113"/>
              <w:jc w:val="distribute"/>
              <w:rPr>
                <w:rFonts w:ascii="標楷體" w:eastAsia="標楷體" w:hAnsi="標楷體"/>
                <w:spacing w:val="-20"/>
                <w:sz w:val="20"/>
              </w:rPr>
            </w:pPr>
            <w:r w:rsidRPr="0047698C">
              <w:rPr>
                <w:rFonts w:ascii="標楷體" w:eastAsia="標楷體" w:hAnsi="標楷體" w:hint="eastAsia"/>
                <w:spacing w:val="-20"/>
                <w:sz w:val="20"/>
              </w:rPr>
              <w:t>預算數</w:t>
            </w:r>
          </w:p>
        </w:tc>
        <w:tc>
          <w:tcPr>
            <w:tcW w:w="1440" w:type="dxa"/>
            <w:vMerge w:val="restart"/>
            <w:tcBorders>
              <w:top w:val="single" w:sz="8" w:space="0" w:color="auto"/>
            </w:tcBorders>
            <w:vAlign w:val="center"/>
          </w:tcPr>
          <w:p w14:paraId="08112FB2" w14:textId="77777777" w:rsidR="0000033D" w:rsidRPr="0047698C" w:rsidRDefault="0000033D" w:rsidP="00B00565">
            <w:pPr>
              <w:ind w:left="113" w:right="113"/>
              <w:jc w:val="distribute"/>
              <w:rPr>
                <w:rFonts w:ascii="標楷體" w:eastAsia="標楷體" w:hAnsi="標楷體"/>
                <w:sz w:val="20"/>
              </w:rPr>
            </w:pPr>
            <w:r w:rsidRPr="0047698C">
              <w:rPr>
                <w:rFonts w:ascii="標楷體" w:eastAsia="標楷體" w:hAnsi="標楷體" w:hint="eastAsia"/>
                <w:sz w:val="20"/>
              </w:rPr>
              <w:t>決算數</w:t>
            </w:r>
          </w:p>
        </w:tc>
        <w:tc>
          <w:tcPr>
            <w:tcW w:w="1134" w:type="dxa"/>
            <w:vMerge w:val="restart"/>
            <w:tcBorders>
              <w:top w:val="single" w:sz="8" w:space="0" w:color="auto"/>
            </w:tcBorders>
            <w:vAlign w:val="center"/>
          </w:tcPr>
          <w:p w14:paraId="165F8473" w14:textId="77777777" w:rsidR="0000033D" w:rsidRPr="0047698C" w:rsidRDefault="0000033D" w:rsidP="00B00565">
            <w:pPr>
              <w:jc w:val="distribute"/>
              <w:rPr>
                <w:rFonts w:ascii="標楷體" w:eastAsia="標楷體" w:hAnsi="標楷體"/>
                <w:sz w:val="20"/>
              </w:rPr>
            </w:pPr>
            <w:r>
              <w:rPr>
                <w:rFonts w:ascii="標楷體" w:eastAsia="標楷體" w:hAnsi="標楷體" w:hint="eastAsia"/>
                <w:sz w:val="20"/>
              </w:rPr>
              <w:t>修正</w:t>
            </w:r>
            <w:r w:rsidRPr="0047698C">
              <w:rPr>
                <w:rFonts w:ascii="標楷體" w:eastAsia="標楷體" w:hAnsi="標楷體" w:hint="eastAsia"/>
                <w:sz w:val="20"/>
              </w:rPr>
              <w:t>數</w:t>
            </w:r>
          </w:p>
        </w:tc>
        <w:tc>
          <w:tcPr>
            <w:tcW w:w="1440" w:type="dxa"/>
            <w:vMerge w:val="restart"/>
            <w:tcBorders>
              <w:top w:val="single" w:sz="8" w:space="0" w:color="auto"/>
            </w:tcBorders>
            <w:vAlign w:val="center"/>
          </w:tcPr>
          <w:p w14:paraId="6968FFE0" w14:textId="77777777" w:rsidR="0000033D" w:rsidRPr="0047698C" w:rsidRDefault="0000033D" w:rsidP="00B00565">
            <w:pPr>
              <w:ind w:left="113" w:right="113"/>
              <w:jc w:val="distribute"/>
              <w:rPr>
                <w:rFonts w:ascii="標楷體" w:eastAsia="標楷體" w:hAnsi="標楷體"/>
                <w:spacing w:val="-10"/>
                <w:sz w:val="20"/>
              </w:rPr>
            </w:pPr>
            <w:r w:rsidRPr="0047698C">
              <w:rPr>
                <w:rFonts w:ascii="標楷體" w:eastAsia="標楷體" w:hAnsi="標楷體" w:hint="eastAsia"/>
                <w:spacing w:val="-10"/>
                <w:sz w:val="20"/>
              </w:rPr>
              <w:t>決算審定數</w:t>
            </w:r>
          </w:p>
        </w:tc>
        <w:tc>
          <w:tcPr>
            <w:tcW w:w="2161" w:type="dxa"/>
            <w:gridSpan w:val="2"/>
            <w:tcBorders>
              <w:top w:val="single" w:sz="8" w:space="0" w:color="auto"/>
              <w:bottom w:val="nil"/>
              <w:right w:val="nil"/>
            </w:tcBorders>
            <w:vAlign w:val="center"/>
          </w:tcPr>
          <w:p w14:paraId="7C2D14E1" w14:textId="77777777" w:rsidR="0000033D" w:rsidRPr="0047698C" w:rsidRDefault="0000033D" w:rsidP="00B00565">
            <w:pPr>
              <w:spacing w:line="240" w:lineRule="exact"/>
              <w:jc w:val="distribute"/>
              <w:rPr>
                <w:rFonts w:ascii="標楷體" w:eastAsia="標楷體" w:hAnsi="標楷體"/>
                <w:spacing w:val="-20"/>
                <w:sz w:val="20"/>
              </w:rPr>
            </w:pPr>
            <w:r w:rsidRPr="0047698C">
              <w:rPr>
                <w:rFonts w:ascii="標楷體" w:eastAsia="標楷體" w:hAnsi="標楷體" w:hint="eastAsia"/>
                <w:spacing w:val="-20"/>
                <w:sz w:val="20"/>
              </w:rPr>
              <w:t>審定數與預算數</w:t>
            </w:r>
          </w:p>
          <w:p w14:paraId="6886FA24" w14:textId="77777777" w:rsidR="0000033D" w:rsidRPr="0047698C" w:rsidRDefault="0000033D" w:rsidP="00B00565">
            <w:pPr>
              <w:spacing w:line="240" w:lineRule="exact"/>
              <w:jc w:val="distribute"/>
              <w:rPr>
                <w:rFonts w:ascii="標楷體" w:eastAsia="標楷體" w:hAnsi="標楷體"/>
                <w:sz w:val="20"/>
              </w:rPr>
            </w:pPr>
            <w:r w:rsidRPr="0047698C">
              <w:rPr>
                <w:rFonts w:ascii="標楷體" w:eastAsia="標楷體" w:hAnsi="標楷體" w:hint="eastAsia"/>
                <w:sz w:val="20"/>
              </w:rPr>
              <w:t>比較增減</w:t>
            </w:r>
          </w:p>
        </w:tc>
      </w:tr>
      <w:tr w:rsidR="0000033D" w14:paraId="6707FF85" w14:textId="77777777" w:rsidTr="003451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rPr>
        <w:tc>
          <w:tcPr>
            <w:tcW w:w="2428" w:type="dxa"/>
            <w:vMerge/>
            <w:tcBorders>
              <w:top w:val="nil"/>
              <w:left w:val="nil"/>
              <w:bottom w:val="single" w:sz="8" w:space="0" w:color="auto"/>
            </w:tcBorders>
            <w:vAlign w:val="center"/>
          </w:tcPr>
          <w:p w14:paraId="67093C97" w14:textId="77777777" w:rsidR="0000033D" w:rsidRDefault="0000033D" w:rsidP="00B00565">
            <w:pPr>
              <w:ind w:left="113" w:right="113"/>
              <w:jc w:val="distribute"/>
              <w:rPr>
                <w:rFonts w:ascii="標楷體" w:eastAsia="標楷體" w:hAnsi="標楷體"/>
              </w:rPr>
            </w:pPr>
          </w:p>
        </w:tc>
        <w:tc>
          <w:tcPr>
            <w:tcW w:w="1320" w:type="dxa"/>
            <w:vMerge/>
            <w:tcBorders>
              <w:bottom w:val="single" w:sz="8" w:space="0" w:color="auto"/>
            </w:tcBorders>
            <w:vAlign w:val="center"/>
          </w:tcPr>
          <w:p w14:paraId="68665454" w14:textId="77777777" w:rsidR="0000033D" w:rsidRDefault="0000033D" w:rsidP="00B00565">
            <w:pPr>
              <w:ind w:left="113" w:right="113"/>
              <w:jc w:val="distribute"/>
              <w:rPr>
                <w:rFonts w:ascii="標楷體" w:eastAsia="標楷體" w:hAnsi="標楷體"/>
              </w:rPr>
            </w:pPr>
          </w:p>
        </w:tc>
        <w:tc>
          <w:tcPr>
            <w:tcW w:w="1440" w:type="dxa"/>
            <w:vMerge/>
            <w:tcBorders>
              <w:bottom w:val="single" w:sz="8" w:space="0" w:color="auto"/>
            </w:tcBorders>
            <w:vAlign w:val="center"/>
          </w:tcPr>
          <w:p w14:paraId="38BE14CD" w14:textId="77777777" w:rsidR="0000033D" w:rsidRDefault="0000033D" w:rsidP="00B00565">
            <w:pPr>
              <w:ind w:left="113" w:right="113"/>
              <w:jc w:val="distribute"/>
              <w:rPr>
                <w:rFonts w:ascii="標楷體" w:eastAsia="標楷體" w:hAnsi="標楷體"/>
              </w:rPr>
            </w:pPr>
          </w:p>
        </w:tc>
        <w:tc>
          <w:tcPr>
            <w:tcW w:w="1134" w:type="dxa"/>
            <w:vMerge/>
            <w:tcBorders>
              <w:bottom w:val="single" w:sz="8" w:space="0" w:color="auto"/>
            </w:tcBorders>
            <w:vAlign w:val="center"/>
          </w:tcPr>
          <w:p w14:paraId="6F30C0BB" w14:textId="77777777" w:rsidR="0000033D" w:rsidRDefault="0000033D" w:rsidP="00B00565">
            <w:pPr>
              <w:ind w:left="113" w:right="113"/>
              <w:jc w:val="distribute"/>
              <w:rPr>
                <w:rFonts w:ascii="標楷體" w:eastAsia="標楷體" w:hAnsi="標楷體"/>
              </w:rPr>
            </w:pPr>
          </w:p>
        </w:tc>
        <w:tc>
          <w:tcPr>
            <w:tcW w:w="1440" w:type="dxa"/>
            <w:vMerge/>
            <w:tcBorders>
              <w:bottom w:val="single" w:sz="8" w:space="0" w:color="auto"/>
            </w:tcBorders>
            <w:vAlign w:val="center"/>
          </w:tcPr>
          <w:p w14:paraId="3C5EB1FB" w14:textId="77777777" w:rsidR="0000033D" w:rsidRDefault="0000033D" w:rsidP="00B00565">
            <w:pPr>
              <w:ind w:left="113" w:right="113"/>
              <w:jc w:val="distribute"/>
              <w:rPr>
                <w:rFonts w:ascii="標楷體" w:eastAsia="標楷體" w:hAnsi="標楷體"/>
              </w:rPr>
            </w:pPr>
          </w:p>
        </w:tc>
        <w:tc>
          <w:tcPr>
            <w:tcW w:w="1389" w:type="dxa"/>
            <w:tcBorders>
              <w:bottom w:val="single" w:sz="8" w:space="0" w:color="auto"/>
            </w:tcBorders>
            <w:vAlign w:val="center"/>
          </w:tcPr>
          <w:p w14:paraId="17DEC154" w14:textId="77777777" w:rsidR="0000033D" w:rsidRPr="0047698C" w:rsidRDefault="0000033D" w:rsidP="00B00565">
            <w:pPr>
              <w:ind w:left="113" w:right="113"/>
              <w:jc w:val="distribute"/>
              <w:rPr>
                <w:rFonts w:ascii="標楷體" w:eastAsia="標楷體" w:hAnsi="標楷體"/>
                <w:sz w:val="20"/>
              </w:rPr>
            </w:pPr>
            <w:r w:rsidRPr="0047698C">
              <w:rPr>
                <w:rFonts w:ascii="標楷體" w:eastAsia="標楷體" w:hAnsi="標楷體" w:hint="eastAsia"/>
                <w:sz w:val="20"/>
              </w:rPr>
              <w:t>金額</w:t>
            </w:r>
          </w:p>
        </w:tc>
        <w:tc>
          <w:tcPr>
            <w:tcW w:w="772" w:type="dxa"/>
            <w:tcBorders>
              <w:bottom w:val="single" w:sz="8" w:space="0" w:color="auto"/>
              <w:right w:val="nil"/>
            </w:tcBorders>
            <w:vAlign w:val="center"/>
          </w:tcPr>
          <w:p w14:paraId="57AB7082" w14:textId="77777777" w:rsidR="0000033D" w:rsidRPr="0047698C" w:rsidRDefault="0000033D" w:rsidP="00B00565">
            <w:pPr>
              <w:ind w:left="113" w:right="113"/>
              <w:jc w:val="distribute"/>
              <w:rPr>
                <w:rFonts w:ascii="標楷體" w:eastAsia="標楷體" w:hAnsi="標楷體"/>
                <w:sz w:val="20"/>
              </w:rPr>
            </w:pPr>
            <w:r w:rsidRPr="0047698C">
              <w:rPr>
                <w:rFonts w:ascii="標楷體" w:eastAsia="標楷體" w:hAnsi="標楷體" w:hint="eastAsia"/>
                <w:sz w:val="20"/>
              </w:rPr>
              <w:t>％</w:t>
            </w:r>
          </w:p>
        </w:tc>
      </w:tr>
      <w:tr w:rsidR="0000033D" w:rsidRPr="00571258" w14:paraId="456DBEF2" w14:textId="77777777" w:rsidTr="003451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38E2786B" w14:textId="77777777" w:rsidR="0000033D" w:rsidRPr="0047698C" w:rsidRDefault="0000033D" w:rsidP="00B00565">
            <w:pPr>
              <w:rPr>
                <w:rFonts w:ascii="標楷體" w:eastAsia="標楷體" w:hAnsi="標楷體"/>
                <w:kern w:val="0"/>
                <w:sz w:val="20"/>
              </w:rPr>
            </w:pPr>
            <w:r w:rsidRPr="00903950">
              <w:rPr>
                <w:rFonts w:ascii="標楷體" w:eastAsia="標楷體" w:hAnsi="標楷體"/>
                <w:b/>
                <w:kern w:val="0"/>
                <w:sz w:val="20"/>
              </w:rPr>
              <w:t>基金來源</w:t>
            </w:r>
          </w:p>
        </w:tc>
        <w:tc>
          <w:tcPr>
            <w:tcW w:w="1320" w:type="dxa"/>
            <w:tcBorders>
              <w:top w:val="nil"/>
              <w:bottom w:val="nil"/>
            </w:tcBorders>
            <w:vAlign w:val="center"/>
          </w:tcPr>
          <w:p w14:paraId="63327850" w14:textId="77777777" w:rsidR="0000033D" w:rsidRPr="0047698C" w:rsidRDefault="0000033D" w:rsidP="00B00565">
            <w:pPr>
              <w:jc w:val="right"/>
              <w:rPr>
                <w:rFonts w:ascii="細明體" w:eastAsia="細明體" w:hAnsi="細明體"/>
                <w:sz w:val="18"/>
                <w:szCs w:val="18"/>
              </w:rPr>
            </w:pPr>
            <w:r w:rsidRPr="00903950">
              <w:rPr>
                <w:rFonts w:ascii="細明體" w:eastAsia="細明體" w:hAnsi="細明體"/>
                <w:b/>
                <w:sz w:val="18"/>
                <w:szCs w:val="18"/>
              </w:rPr>
              <w:t>15,040,000</w:t>
            </w:r>
          </w:p>
        </w:tc>
        <w:tc>
          <w:tcPr>
            <w:tcW w:w="1440" w:type="dxa"/>
            <w:tcBorders>
              <w:top w:val="nil"/>
              <w:bottom w:val="nil"/>
            </w:tcBorders>
            <w:vAlign w:val="center"/>
          </w:tcPr>
          <w:p w14:paraId="223E6DEE" w14:textId="77777777" w:rsidR="0000033D" w:rsidRPr="0047698C" w:rsidRDefault="0000033D" w:rsidP="00B00565">
            <w:pPr>
              <w:jc w:val="right"/>
              <w:rPr>
                <w:rFonts w:ascii="細明體" w:eastAsia="細明體" w:hAnsi="細明體"/>
                <w:sz w:val="18"/>
                <w:szCs w:val="18"/>
              </w:rPr>
            </w:pPr>
            <w:r w:rsidRPr="00903950">
              <w:rPr>
                <w:rFonts w:ascii="細明體" w:eastAsia="細明體" w:hAnsi="細明體"/>
                <w:b/>
                <w:sz w:val="18"/>
                <w:szCs w:val="18"/>
              </w:rPr>
              <w:t>12,475,156</w:t>
            </w:r>
          </w:p>
        </w:tc>
        <w:tc>
          <w:tcPr>
            <w:tcW w:w="1134" w:type="dxa"/>
            <w:tcBorders>
              <w:top w:val="nil"/>
              <w:bottom w:val="nil"/>
            </w:tcBorders>
            <w:vAlign w:val="center"/>
          </w:tcPr>
          <w:p w14:paraId="500C0745" w14:textId="77777777" w:rsidR="0000033D" w:rsidRPr="0047698C" w:rsidRDefault="0000033D" w:rsidP="00B00565">
            <w:pPr>
              <w:jc w:val="right"/>
              <w:rPr>
                <w:rFonts w:ascii="細明體" w:eastAsia="細明體" w:hAnsi="細明體"/>
                <w:sz w:val="18"/>
                <w:szCs w:val="18"/>
              </w:rPr>
            </w:pPr>
            <w:r w:rsidRPr="00903950">
              <w:rPr>
                <w:rFonts w:ascii="細明體" w:eastAsia="細明體" w:hAnsi="細明體"/>
                <w:b/>
                <w:sz w:val="18"/>
                <w:szCs w:val="18"/>
              </w:rPr>
              <w:t>－</w:t>
            </w:r>
          </w:p>
        </w:tc>
        <w:tc>
          <w:tcPr>
            <w:tcW w:w="1440" w:type="dxa"/>
            <w:tcBorders>
              <w:top w:val="nil"/>
              <w:bottom w:val="nil"/>
            </w:tcBorders>
            <w:vAlign w:val="center"/>
          </w:tcPr>
          <w:p w14:paraId="787FCAAA" w14:textId="77777777" w:rsidR="0000033D" w:rsidRPr="0047698C" w:rsidRDefault="0000033D" w:rsidP="00B00565">
            <w:pPr>
              <w:jc w:val="right"/>
              <w:rPr>
                <w:rFonts w:ascii="細明體" w:eastAsia="細明體" w:hAnsi="細明體"/>
                <w:sz w:val="18"/>
                <w:szCs w:val="18"/>
              </w:rPr>
            </w:pPr>
            <w:r w:rsidRPr="00903950">
              <w:rPr>
                <w:rFonts w:ascii="細明體" w:eastAsia="細明體" w:hAnsi="細明體"/>
                <w:b/>
                <w:sz w:val="18"/>
                <w:szCs w:val="18"/>
              </w:rPr>
              <w:t>12,475,156</w:t>
            </w:r>
          </w:p>
        </w:tc>
        <w:tc>
          <w:tcPr>
            <w:tcW w:w="1389" w:type="dxa"/>
            <w:tcBorders>
              <w:top w:val="nil"/>
              <w:bottom w:val="nil"/>
            </w:tcBorders>
            <w:vAlign w:val="center"/>
          </w:tcPr>
          <w:p w14:paraId="598ECB7A" w14:textId="77777777" w:rsidR="0000033D" w:rsidRPr="0047698C" w:rsidRDefault="0000033D" w:rsidP="00B00565">
            <w:pPr>
              <w:jc w:val="right"/>
              <w:rPr>
                <w:rFonts w:ascii="細明體" w:eastAsia="細明體" w:hAnsi="細明體"/>
                <w:noProof/>
                <w:sz w:val="18"/>
                <w:szCs w:val="18"/>
              </w:rPr>
            </w:pPr>
            <w:r w:rsidRPr="00903950">
              <w:rPr>
                <w:rFonts w:ascii="細明體" w:eastAsia="細明體" w:hAnsi="細明體"/>
                <w:b/>
                <w:noProof/>
                <w:sz w:val="18"/>
                <w:szCs w:val="18"/>
              </w:rPr>
              <w:t>- 2,564,844</w:t>
            </w:r>
          </w:p>
        </w:tc>
        <w:tc>
          <w:tcPr>
            <w:tcW w:w="772" w:type="dxa"/>
            <w:tcBorders>
              <w:top w:val="nil"/>
              <w:bottom w:val="nil"/>
              <w:right w:val="nil"/>
            </w:tcBorders>
            <w:vAlign w:val="center"/>
          </w:tcPr>
          <w:p w14:paraId="5620DA91" w14:textId="77777777" w:rsidR="0000033D" w:rsidRPr="0047698C" w:rsidRDefault="0000033D" w:rsidP="00B00565">
            <w:pPr>
              <w:jc w:val="right"/>
              <w:rPr>
                <w:rFonts w:ascii="細明體" w:eastAsia="細明體" w:hAnsi="細明體"/>
                <w:kern w:val="0"/>
                <w:sz w:val="18"/>
                <w:szCs w:val="18"/>
              </w:rPr>
            </w:pPr>
            <w:r w:rsidRPr="00903950">
              <w:rPr>
                <w:rFonts w:ascii="細明體" w:eastAsia="細明體" w:hAnsi="細明體"/>
                <w:b/>
                <w:kern w:val="0"/>
                <w:sz w:val="18"/>
                <w:szCs w:val="18"/>
              </w:rPr>
              <w:t>- 17.05</w:t>
            </w:r>
          </w:p>
        </w:tc>
      </w:tr>
      <w:tr w:rsidR="0000033D" w:rsidRPr="00571258" w14:paraId="2169F444" w14:textId="77777777" w:rsidTr="003451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1E4334B0" w14:textId="77777777" w:rsidR="0000033D" w:rsidRPr="0047698C" w:rsidRDefault="0000033D" w:rsidP="00B00565">
            <w:pPr>
              <w:ind w:leftChars="100" w:left="240"/>
              <w:rPr>
                <w:rFonts w:ascii="標楷體" w:eastAsia="標楷體" w:hAnsi="標楷體"/>
                <w:kern w:val="0"/>
                <w:sz w:val="20"/>
              </w:rPr>
            </w:pPr>
            <w:r w:rsidRPr="00903950">
              <w:rPr>
                <w:rFonts w:ascii="標楷體" w:eastAsia="標楷體" w:hAnsi="標楷體"/>
                <w:kern w:val="0"/>
                <w:sz w:val="20"/>
              </w:rPr>
              <w:t>徵收及依法分配收入</w:t>
            </w:r>
          </w:p>
        </w:tc>
        <w:tc>
          <w:tcPr>
            <w:tcW w:w="1320" w:type="dxa"/>
            <w:tcBorders>
              <w:top w:val="nil"/>
              <w:bottom w:val="nil"/>
            </w:tcBorders>
            <w:vAlign w:val="center"/>
          </w:tcPr>
          <w:p w14:paraId="1349178F" w14:textId="77777777" w:rsidR="0000033D" w:rsidRPr="0047698C" w:rsidRDefault="0000033D" w:rsidP="00B00565">
            <w:pPr>
              <w:jc w:val="right"/>
              <w:rPr>
                <w:rFonts w:ascii="細明體" w:eastAsia="細明體" w:hAnsi="細明體"/>
                <w:sz w:val="18"/>
                <w:szCs w:val="18"/>
              </w:rPr>
            </w:pPr>
            <w:r w:rsidRPr="00903950">
              <w:rPr>
                <w:rFonts w:ascii="細明體" w:eastAsia="細明體" w:hAnsi="細明體"/>
                <w:sz w:val="18"/>
                <w:szCs w:val="18"/>
              </w:rPr>
              <w:t>15,000,000</w:t>
            </w:r>
          </w:p>
        </w:tc>
        <w:tc>
          <w:tcPr>
            <w:tcW w:w="1440" w:type="dxa"/>
            <w:tcBorders>
              <w:top w:val="nil"/>
              <w:bottom w:val="nil"/>
            </w:tcBorders>
            <w:vAlign w:val="center"/>
          </w:tcPr>
          <w:p w14:paraId="761997B2" w14:textId="77777777" w:rsidR="0000033D" w:rsidRPr="0047698C" w:rsidRDefault="0000033D" w:rsidP="00B00565">
            <w:pPr>
              <w:jc w:val="right"/>
              <w:rPr>
                <w:rFonts w:ascii="細明體" w:eastAsia="細明體" w:hAnsi="細明體"/>
                <w:sz w:val="18"/>
                <w:szCs w:val="18"/>
              </w:rPr>
            </w:pPr>
            <w:r w:rsidRPr="00903950">
              <w:rPr>
                <w:rFonts w:ascii="細明體" w:eastAsia="細明體" w:hAnsi="細明體"/>
                <w:sz w:val="18"/>
                <w:szCs w:val="18"/>
              </w:rPr>
              <w:t>12,467,912</w:t>
            </w:r>
          </w:p>
        </w:tc>
        <w:tc>
          <w:tcPr>
            <w:tcW w:w="1134" w:type="dxa"/>
            <w:tcBorders>
              <w:top w:val="nil"/>
              <w:bottom w:val="nil"/>
            </w:tcBorders>
            <w:vAlign w:val="center"/>
          </w:tcPr>
          <w:p w14:paraId="4EDD8432" w14:textId="77777777" w:rsidR="0000033D" w:rsidRPr="0047698C" w:rsidRDefault="0000033D" w:rsidP="00B00565">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232547CF" w14:textId="77777777" w:rsidR="0000033D" w:rsidRPr="0047698C" w:rsidRDefault="0000033D" w:rsidP="00B00565">
            <w:pPr>
              <w:jc w:val="right"/>
              <w:rPr>
                <w:rFonts w:ascii="細明體" w:eastAsia="細明體" w:hAnsi="細明體"/>
                <w:sz w:val="18"/>
                <w:szCs w:val="18"/>
              </w:rPr>
            </w:pPr>
            <w:r w:rsidRPr="00903950">
              <w:rPr>
                <w:rFonts w:ascii="細明體" w:eastAsia="細明體" w:hAnsi="細明體"/>
                <w:sz w:val="18"/>
                <w:szCs w:val="18"/>
              </w:rPr>
              <w:t>12,467,912</w:t>
            </w:r>
          </w:p>
        </w:tc>
        <w:tc>
          <w:tcPr>
            <w:tcW w:w="1389" w:type="dxa"/>
            <w:tcBorders>
              <w:top w:val="nil"/>
              <w:bottom w:val="nil"/>
            </w:tcBorders>
            <w:vAlign w:val="center"/>
          </w:tcPr>
          <w:p w14:paraId="68409B46" w14:textId="77777777" w:rsidR="0000033D" w:rsidRPr="0047698C" w:rsidRDefault="0000033D" w:rsidP="00B00565">
            <w:pPr>
              <w:jc w:val="right"/>
              <w:rPr>
                <w:rFonts w:ascii="細明體" w:eastAsia="細明體" w:hAnsi="細明體"/>
                <w:noProof/>
                <w:sz w:val="18"/>
                <w:szCs w:val="18"/>
              </w:rPr>
            </w:pPr>
            <w:r w:rsidRPr="00903950">
              <w:rPr>
                <w:rFonts w:ascii="細明體" w:eastAsia="細明體" w:hAnsi="細明體"/>
                <w:noProof/>
                <w:sz w:val="18"/>
                <w:szCs w:val="18"/>
              </w:rPr>
              <w:t>- 2,532,088</w:t>
            </w:r>
          </w:p>
        </w:tc>
        <w:tc>
          <w:tcPr>
            <w:tcW w:w="772" w:type="dxa"/>
            <w:tcBorders>
              <w:top w:val="nil"/>
              <w:bottom w:val="nil"/>
              <w:right w:val="nil"/>
            </w:tcBorders>
            <w:vAlign w:val="center"/>
          </w:tcPr>
          <w:p w14:paraId="1191CCC9" w14:textId="77777777" w:rsidR="0000033D" w:rsidRPr="0047698C" w:rsidRDefault="0000033D" w:rsidP="00B00565">
            <w:pPr>
              <w:jc w:val="right"/>
              <w:rPr>
                <w:rFonts w:ascii="細明體" w:eastAsia="細明體" w:hAnsi="細明體"/>
                <w:kern w:val="0"/>
                <w:sz w:val="18"/>
                <w:szCs w:val="18"/>
              </w:rPr>
            </w:pPr>
            <w:r w:rsidRPr="00903950">
              <w:rPr>
                <w:rFonts w:ascii="細明體" w:eastAsia="細明體" w:hAnsi="細明體"/>
                <w:kern w:val="0"/>
                <w:sz w:val="18"/>
                <w:szCs w:val="18"/>
              </w:rPr>
              <w:t>- 16.88</w:t>
            </w:r>
          </w:p>
        </w:tc>
      </w:tr>
      <w:tr w:rsidR="0000033D" w:rsidRPr="00571258" w14:paraId="710FF86E" w14:textId="77777777" w:rsidTr="003451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78CCA5D9" w14:textId="77777777" w:rsidR="0000033D" w:rsidRPr="0047698C" w:rsidRDefault="0000033D" w:rsidP="00B00565">
            <w:pPr>
              <w:ind w:leftChars="100" w:left="240"/>
              <w:rPr>
                <w:rFonts w:ascii="標楷體" w:eastAsia="標楷體" w:hAnsi="標楷體"/>
                <w:kern w:val="0"/>
                <w:sz w:val="20"/>
              </w:rPr>
            </w:pPr>
            <w:r w:rsidRPr="00903950">
              <w:rPr>
                <w:rFonts w:ascii="標楷體" w:eastAsia="標楷體" w:hAnsi="標楷體"/>
                <w:kern w:val="0"/>
                <w:sz w:val="20"/>
              </w:rPr>
              <w:t>其他收入</w:t>
            </w:r>
          </w:p>
        </w:tc>
        <w:tc>
          <w:tcPr>
            <w:tcW w:w="1320" w:type="dxa"/>
            <w:tcBorders>
              <w:top w:val="nil"/>
              <w:bottom w:val="nil"/>
            </w:tcBorders>
            <w:vAlign w:val="center"/>
          </w:tcPr>
          <w:p w14:paraId="5E036B2B" w14:textId="77777777" w:rsidR="0000033D" w:rsidRPr="0047698C" w:rsidRDefault="0000033D" w:rsidP="00B00565">
            <w:pPr>
              <w:jc w:val="right"/>
              <w:rPr>
                <w:rFonts w:ascii="細明體" w:eastAsia="細明體" w:hAnsi="細明體"/>
                <w:sz w:val="18"/>
                <w:szCs w:val="18"/>
              </w:rPr>
            </w:pPr>
            <w:r w:rsidRPr="00903950">
              <w:rPr>
                <w:rFonts w:ascii="細明體" w:eastAsia="細明體" w:hAnsi="細明體"/>
                <w:sz w:val="18"/>
                <w:szCs w:val="18"/>
              </w:rPr>
              <w:t>40,000</w:t>
            </w:r>
          </w:p>
        </w:tc>
        <w:tc>
          <w:tcPr>
            <w:tcW w:w="1440" w:type="dxa"/>
            <w:tcBorders>
              <w:top w:val="nil"/>
              <w:bottom w:val="nil"/>
            </w:tcBorders>
            <w:vAlign w:val="center"/>
          </w:tcPr>
          <w:p w14:paraId="44333BD8" w14:textId="77777777" w:rsidR="0000033D" w:rsidRPr="0047698C" w:rsidRDefault="0000033D" w:rsidP="00B00565">
            <w:pPr>
              <w:jc w:val="right"/>
              <w:rPr>
                <w:rFonts w:ascii="細明體" w:eastAsia="細明體" w:hAnsi="細明體"/>
                <w:sz w:val="18"/>
                <w:szCs w:val="18"/>
              </w:rPr>
            </w:pPr>
            <w:r w:rsidRPr="00903950">
              <w:rPr>
                <w:rFonts w:ascii="細明體" w:eastAsia="細明體" w:hAnsi="細明體"/>
                <w:sz w:val="18"/>
                <w:szCs w:val="18"/>
              </w:rPr>
              <w:t>7,244</w:t>
            </w:r>
          </w:p>
        </w:tc>
        <w:tc>
          <w:tcPr>
            <w:tcW w:w="1134" w:type="dxa"/>
            <w:tcBorders>
              <w:top w:val="nil"/>
              <w:bottom w:val="nil"/>
            </w:tcBorders>
            <w:vAlign w:val="center"/>
          </w:tcPr>
          <w:p w14:paraId="7C8BA488" w14:textId="77777777" w:rsidR="0000033D" w:rsidRPr="0047698C" w:rsidRDefault="0000033D" w:rsidP="00B00565">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1433F829" w14:textId="77777777" w:rsidR="0000033D" w:rsidRPr="0047698C" w:rsidRDefault="0000033D" w:rsidP="00B00565">
            <w:pPr>
              <w:jc w:val="right"/>
              <w:rPr>
                <w:rFonts w:ascii="細明體" w:eastAsia="細明體" w:hAnsi="細明體"/>
                <w:sz w:val="18"/>
                <w:szCs w:val="18"/>
              </w:rPr>
            </w:pPr>
            <w:r w:rsidRPr="00903950">
              <w:rPr>
                <w:rFonts w:ascii="細明體" w:eastAsia="細明體" w:hAnsi="細明體"/>
                <w:sz w:val="18"/>
                <w:szCs w:val="18"/>
              </w:rPr>
              <w:t>7,244</w:t>
            </w:r>
          </w:p>
        </w:tc>
        <w:tc>
          <w:tcPr>
            <w:tcW w:w="1389" w:type="dxa"/>
            <w:tcBorders>
              <w:top w:val="nil"/>
              <w:bottom w:val="nil"/>
            </w:tcBorders>
            <w:vAlign w:val="center"/>
          </w:tcPr>
          <w:p w14:paraId="28C3EF06" w14:textId="77777777" w:rsidR="0000033D" w:rsidRPr="0047698C" w:rsidRDefault="0000033D" w:rsidP="00B00565">
            <w:pPr>
              <w:jc w:val="right"/>
              <w:rPr>
                <w:rFonts w:ascii="細明體" w:eastAsia="細明體" w:hAnsi="細明體"/>
                <w:noProof/>
                <w:sz w:val="18"/>
                <w:szCs w:val="18"/>
              </w:rPr>
            </w:pPr>
            <w:r w:rsidRPr="00903950">
              <w:rPr>
                <w:rFonts w:ascii="細明體" w:eastAsia="細明體" w:hAnsi="細明體"/>
                <w:noProof/>
                <w:sz w:val="18"/>
                <w:szCs w:val="18"/>
              </w:rPr>
              <w:t>- 32,756</w:t>
            </w:r>
          </w:p>
        </w:tc>
        <w:tc>
          <w:tcPr>
            <w:tcW w:w="772" w:type="dxa"/>
            <w:tcBorders>
              <w:top w:val="nil"/>
              <w:bottom w:val="nil"/>
              <w:right w:val="nil"/>
            </w:tcBorders>
            <w:vAlign w:val="center"/>
          </w:tcPr>
          <w:p w14:paraId="7FB58082" w14:textId="77777777" w:rsidR="0000033D" w:rsidRPr="0047698C" w:rsidRDefault="0000033D" w:rsidP="00B00565">
            <w:pPr>
              <w:jc w:val="right"/>
              <w:rPr>
                <w:rFonts w:ascii="細明體" w:eastAsia="細明體" w:hAnsi="細明體"/>
                <w:kern w:val="0"/>
                <w:sz w:val="18"/>
                <w:szCs w:val="18"/>
              </w:rPr>
            </w:pPr>
            <w:r w:rsidRPr="00903950">
              <w:rPr>
                <w:rFonts w:ascii="細明體" w:eastAsia="細明體" w:hAnsi="細明體"/>
                <w:kern w:val="0"/>
                <w:sz w:val="18"/>
                <w:szCs w:val="18"/>
              </w:rPr>
              <w:t>- 81.89</w:t>
            </w:r>
          </w:p>
        </w:tc>
      </w:tr>
      <w:tr w:rsidR="0000033D" w:rsidRPr="00571258" w14:paraId="381B39C5" w14:textId="77777777" w:rsidTr="003451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0CBA81E2" w14:textId="77777777" w:rsidR="0000033D" w:rsidRPr="0047698C" w:rsidRDefault="0000033D" w:rsidP="00B00565">
            <w:pPr>
              <w:rPr>
                <w:rFonts w:ascii="標楷體" w:eastAsia="標楷體" w:hAnsi="標楷體"/>
                <w:kern w:val="0"/>
                <w:sz w:val="20"/>
              </w:rPr>
            </w:pPr>
            <w:r w:rsidRPr="00903950">
              <w:rPr>
                <w:rFonts w:ascii="標楷體" w:eastAsia="標楷體" w:hAnsi="標楷體"/>
                <w:b/>
                <w:kern w:val="0"/>
                <w:sz w:val="20"/>
              </w:rPr>
              <w:t>基金用途</w:t>
            </w:r>
          </w:p>
        </w:tc>
        <w:tc>
          <w:tcPr>
            <w:tcW w:w="1320" w:type="dxa"/>
            <w:tcBorders>
              <w:top w:val="nil"/>
              <w:bottom w:val="nil"/>
            </w:tcBorders>
            <w:vAlign w:val="center"/>
          </w:tcPr>
          <w:p w14:paraId="6A15808F" w14:textId="77777777" w:rsidR="0000033D" w:rsidRPr="0047698C" w:rsidRDefault="0000033D" w:rsidP="00B00565">
            <w:pPr>
              <w:jc w:val="right"/>
              <w:rPr>
                <w:rFonts w:ascii="細明體" w:eastAsia="細明體" w:hAnsi="細明體"/>
                <w:sz w:val="18"/>
                <w:szCs w:val="18"/>
              </w:rPr>
            </w:pPr>
            <w:r w:rsidRPr="00903950">
              <w:rPr>
                <w:rFonts w:ascii="細明體" w:eastAsia="細明體" w:hAnsi="細明體"/>
                <w:b/>
                <w:sz w:val="18"/>
                <w:szCs w:val="18"/>
              </w:rPr>
              <w:t>46,509,000</w:t>
            </w:r>
          </w:p>
        </w:tc>
        <w:tc>
          <w:tcPr>
            <w:tcW w:w="1440" w:type="dxa"/>
            <w:tcBorders>
              <w:top w:val="nil"/>
              <w:bottom w:val="nil"/>
            </w:tcBorders>
            <w:vAlign w:val="center"/>
          </w:tcPr>
          <w:p w14:paraId="55F1D666" w14:textId="77777777" w:rsidR="0000033D" w:rsidRPr="0047698C" w:rsidRDefault="0000033D" w:rsidP="00B00565">
            <w:pPr>
              <w:jc w:val="right"/>
              <w:rPr>
                <w:rFonts w:ascii="細明體" w:eastAsia="細明體" w:hAnsi="細明體"/>
                <w:sz w:val="18"/>
                <w:szCs w:val="18"/>
              </w:rPr>
            </w:pPr>
            <w:r w:rsidRPr="00903950">
              <w:rPr>
                <w:rFonts w:ascii="細明體" w:eastAsia="細明體" w:hAnsi="細明體"/>
                <w:b/>
                <w:sz w:val="18"/>
                <w:szCs w:val="18"/>
              </w:rPr>
              <w:t>44,154,935</w:t>
            </w:r>
          </w:p>
        </w:tc>
        <w:tc>
          <w:tcPr>
            <w:tcW w:w="1134" w:type="dxa"/>
            <w:tcBorders>
              <w:top w:val="nil"/>
              <w:bottom w:val="nil"/>
            </w:tcBorders>
            <w:vAlign w:val="center"/>
          </w:tcPr>
          <w:p w14:paraId="39BAE8D6" w14:textId="77777777" w:rsidR="0000033D" w:rsidRPr="0047698C" w:rsidRDefault="0000033D" w:rsidP="00B00565">
            <w:pPr>
              <w:jc w:val="right"/>
              <w:rPr>
                <w:rFonts w:ascii="細明體" w:eastAsia="細明體" w:hAnsi="細明體"/>
                <w:sz w:val="18"/>
                <w:szCs w:val="18"/>
              </w:rPr>
            </w:pPr>
            <w:r w:rsidRPr="00903950">
              <w:rPr>
                <w:rFonts w:ascii="細明體" w:eastAsia="細明體" w:hAnsi="細明體"/>
                <w:b/>
                <w:sz w:val="18"/>
                <w:szCs w:val="18"/>
              </w:rPr>
              <w:t>－</w:t>
            </w:r>
          </w:p>
        </w:tc>
        <w:tc>
          <w:tcPr>
            <w:tcW w:w="1440" w:type="dxa"/>
            <w:tcBorders>
              <w:top w:val="nil"/>
              <w:bottom w:val="nil"/>
            </w:tcBorders>
            <w:vAlign w:val="center"/>
          </w:tcPr>
          <w:p w14:paraId="52833527" w14:textId="77777777" w:rsidR="0000033D" w:rsidRPr="0047698C" w:rsidRDefault="0000033D" w:rsidP="00B00565">
            <w:pPr>
              <w:jc w:val="right"/>
              <w:rPr>
                <w:rFonts w:ascii="細明體" w:eastAsia="細明體" w:hAnsi="細明體"/>
                <w:sz w:val="18"/>
                <w:szCs w:val="18"/>
              </w:rPr>
            </w:pPr>
            <w:r w:rsidRPr="00903950">
              <w:rPr>
                <w:rFonts w:ascii="細明體" w:eastAsia="細明體" w:hAnsi="細明體"/>
                <w:b/>
                <w:sz w:val="18"/>
                <w:szCs w:val="18"/>
              </w:rPr>
              <w:t>44,154,935</w:t>
            </w:r>
          </w:p>
        </w:tc>
        <w:tc>
          <w:tcPr>
            <w:tcW w:w="1389" w:type="dxa"/>
            <w:tcBorders>
              <w:top w:val="nil"/>
              <w:bottom w:val="nil"/>
            </w:tcBorders>
            <w:vAlign w:val="center"/>
          </w:tcPr>
          <w:p w14:paraId="0E9B0A17" w14:textId="77777777" w:rsidR="0000033D" w:rsidRPr="0047698C" w:rsidRDefault="0000033D" w:rsidP="00B00565">
            <w:pPr>
              <w:jc w:val="right"/>
              <w:rPr>
                <w:rFonts w:ascii="細明體" w:eastAsia="細明體" w:hAnsi="細明體"/>
                <w:noProof/>
                <w:sz w:val="18"/>
                <w:szCs w:val="18"/>
              </w:rPr>
            </w:pPr>
            <w:r w:rsidRPr="00903950">
              <w:rPr>
                <w:rFonts w:ascii="細明體" w:eastAsia="細明體" w:hAnsi="細明體"/>
                <w:b/>
                <w:noProof/>
                <w:sz w:val="18"/>
                <w:szCs w:val="18"/>
              </w:rPr>
              <w:t>- 2,354,065</w:t>
            </w:r>
          </w:p>
        </w:tc>
        <w:tc>
          <w:tcPr>
            <w:tcW w:w="772" w:type="dxa"/>
            <w:tcBorders>
              <w:top w:val="nil"/>
              <w:bottom w:val="nil"/>
              <w:right w:val="nil"/>
            </w:tcBorders>
            <w:vAlign w:val="center"/>
          </w:tcPr>
          <w:p w14:paraId="6CDEBD90" w14:textId="77777777" w:rsidR="0000033D" w:rsidRPr="0047698C" w:rsidRDefault="0000033D" w:rsidP="00B00565">
            <w:pPr>
              <w:jc w:val="right"/>
              <w:rPr>
                <w:rFonts w:ascii="細明體" w:eastAsia="細明體" w:hAnsi="細明體"/>
                <w:kern w:val="0"/>
                <w:sz w:val="18"/>
                <w:szCs w:val="18"/>
              </w:rPr>
            </w:pPr>
            <w:r w:rsidRPr="00903950">
              <w:rPr>
                <w:rFonts w:ascii="細明體" w:eastAsia="細明體" w:hAnsi="細明體"/>
                <w:b/>
                <w:kern w:val="0"/>
                <w:sz w:val="18"/>
                <w:szCs w:val="18"/>
              </w:rPr>
              <w:t>- 5.06</w:t>
            </w:r>
          </w:p>
        </w:tc>
      </w:tr>
      <w:tr w:rsidR="0000033D" w:rsidRPr="00571258" w14:paraId="7E104A9E" w14:textId="77777777" w:rsidTr="003451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0784092C" w14:textId="77777777" w:rsidR="0000033D" w:rsidRPr="0047698C" w:rsidRDefault="0000033D" w:rsidP="00B00565">
            <w:pPr>
              <w:ind w:leftChars="100" w:left="240"/>
              <w:rPr>
                <w:rFonts w:ascii="標楷體" w:eastAsia="標楷體" w:hAnsi="標楷體"/>
                <w:kern w:val="0"/>
                <w:sz w:val="20"/>
              </w:rPr>
            </w:pPr>
            <w:r w:rsidRPr="00903950">
              <w:rPr>
                <w:rFonts w:ascii="標楷體" w:eastAsia="標楷體" w:hAnsi="標楷體"/>
                <w:kern w:val="0"/>
                <w:sz w:val="20"/>
              </w:rPr>
              <w:t>公共藝術推動計畫</w:t>
            </w:r>
          </w:p>
        </w:tc>
        <w:tc>
          <w:tcPr>
            <w:tcW w:w="1320" w:type="dxa"/>
            <w:tcBorders>
              <w:top w:val="nil"/>
              <w:bottom w:val="nil"/>
            </w:tcBorders>
            <w:vAlign w:val="center"/>
          </w:tcPr>
          <w:p w14:paraId="6F607ED9" w14:textId="77777777" w:rsidR="0000033D" w:rsidRPr="0047698C" w:rsidRDefault="0000033D" w:rsidP="00B00565">
            <w:pPr>
              <w:jc w:val="right"/>
              <w:rPr>
                <w:rFonts w:ascii="細明體" w:eastAsia="細明體" w:hAnsi="細明體"/>
                <w:sz w:val="18"/>
                <w:szCs w:val="18"/>
              </w:rPr>
            </w:pPr>
            <w:r w:rsidRPr="00903950">
              <w:rPr>
                <w:rFonts w:ascii="細明體" w:eastAsia="細明體" w:hAnsi="細明體"/>
                <w:sz w:val="18"/>
                <w:szCs w:val="18"/>
              </w:rPr>
              <w:t>24,194,000</w:t>
            </w:r>
          </w:p>
        </w:tc>
        <w:tc>
          <w:tcPr>
            <w:tcW w:w="1440" w:type="dxa"/>
            <w:tcBorders>
              <w:top w:val="nil"/>
              <w:bottom w:val="nil"/>
            </w:tcBorders>
            <w:vAlign w:val="center"/>
          </w:tcPr>
          <w:p w14:paraId="63EF4EEE" w14:textId="77777777" w:rsidR="0000033D" w:rsidRPr="0047698C" w:rsidRDefault="0000033D" w:rsidP="00B00565">
            <w:pPr>
              <w:jc w:val="right"/>
              <w:rPr>
                <w:rFonts w:ascii="細明體" w:eastAsia="細明體" w:hAnsi="細明體"/>
                <w:sz w:val="18"/>
                <w:szCs w:val="18"/>
              </w:rPr>
            </w:pPr>
            <w:r w:rsidRPr="00903950">
              <w:rPr>
                <w:rFonts w:ascii="細明體" w:eastAsia="細明體" w:hAnsi="細明體"/>
                <w:sz w:val="18"/>
                <w:szCs w:val="18"/>
              </w:rPr>
              <w:t>21,936,330</w:t>
            </w:r>
          </w:p>
        </w:tc>
        <w:tc>
          <w:tcPr>
            <w:tcW w:w="1134" w:type="dxa"/>
            <w:tcBorders>
              <w:top w:val="nil"/>
              <w:bottom w:val="nil"/>
            </w:tcBorders>
            <w:vAlign w:val="center"/>
          </w:tcPr>
          <w:p w14:paraId="6EB3E34A" w14:textId="77777777" w:rsidR="0000033D" w:rsidRPr="0047698C" w:rsidRDefault="0000033D" w:rsidP="00B00565">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06237E21" w14:textId="77777777" w:rsidR="0000033D" w:rsidRPr="0047698C" w:rsidRDefault="0000033D" w:rsidP="00B00565">
            <w:pPr>
              <w:jc w:val="right"/>
              <w:rPr>
                <w:rFonts w:ascii="細明體" w:eastAsia="細明體" w:hAnsi="細明體"/>
                <w:sz w:val="18"/>
                <w:szCs w:val="18"/>
              </w:rPr>
            </w:pPr>
            <w:r w:rsidRPr="00903950">
              <w:rPr>
                <w:rFonts w:ascii="細明體" w:eastAsia="細明體" w:hAnsi="細明體"/>
                <w:sz w:val="18"/>
                <w:szCs w:val="18"/>
              </w:rPr>
              <w:t>21,936,330</w:t>
            </w:r>
          </w:p>
        </w:tc>
        <w:tc>
          <w:tcPr>
            <w:tcW w:w="1389" w:type="dxa"/>
            <w:tcBorders>
              <w:top w:val="nil"/>
              <w:bottom w:val="nil"/>
            </w:tcBorders>
            <w:vAlign w:val="center"/>
          </w:tcPr>
          <w:p w14:paraId="1AAA6F5D" w14:textId="77777777" w:rsidR="0000033D" w:rsidRPr="0047698C" w:rsidRDefault="0000033D" w:rsidP="00B00565">
            <w:pPr>
              <w:jc w:val="right"/>
              <w:rPr>
                <w:rFonts w:ascii="細明體" w:eastAsia="細明體" w:hAnsi="細明體"/>
                <w:noProof/>
                <w:sz w:val="18"/>
                <w:szCs w:val="18"/>
              </w:rPr>
            </w:pPr>
            <w:r w:rsidRPr="00903950">
              <w:rPr>
                <w:rFonts w:ascii="細明體" w:eastAsia="細明體" w:hAnsi="細明體"/>
                <w:noProof/>
                <w:sz w:val="18"/>
                <w:szCs w:val="18"/>
              </w:rPr>
              <w:t>- 2,257,670</w:t>
            </w:r>
          </w:p>
        </w:tc>
        <w:tc>
          <w:tcPr>
            <w:tcW w:w="772" w:type="dxa"/>
            <w:tcBorders>
              <w:top w:val="nil"/>
              <w:bottom w:val="nil"/>
              <w:right w:val="nil"/>
            </w:tcBorders>
            <w:vAlign w:val="center"/>
          </w:tcPr>
          <w:p w14:paraId="177EFF2E" w14:textId="77777777" w:rsidR="0000033D" w:rsidRPr="0047698C" w:rsidRDefault="0000033D" w:rsidP="00B00565">
            <w:pPr>
              <w:jc w:val="right"/>
              <w:rPr>
                <w:rFonts w:ascii="細明體" w:eastAsia="細明體" w:hAnsi="細明體"/>
                <w:kern w:val="0"/>
                <w:sz w:val="18"/>
                <w:szCs w:val="18"/>
              </w:rPr>
            </w:pPr>
            <w:r w:rsidRPr="00903950">
              <w:rPr>
                <w:rFonts w:ascii="細明體" w:eastAsia="細明體" w:hAnsi="細明體"/>
                <w:kern w:val="0"/>
                <w:sz w:val="18"/>
                <w:szCs w:val="18"/>
              </w:rPr>
              <w:t>- 9.33</w:t>
            </w:r>
          </w:p>
        </w:tc>
      </w:tr>
      <w:tr w:rsidR="0000033D" w:rsidRPr="00571258" w14:paraId="66A167F6" w14:textId="77777777" w:rsidTr="003451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520B9778" w14:textId="77777777" w:rsidR="0000033D" w:rsidRPr="0047698C" w:rsidRDefault="0000033D" w:rsidP="00B00565">
            <w:pPr>
              <w:ind w:leftChars="100" w:left="240"/>
              <w:rPr>
                <w:rFonts w:ascii="標楷體" w:eastAsia="標楷體" w:hAnsi="標楷體"/>
                <w:kern w:val="0"/>
                <w:sz w:val="20"/>
              </w:rPr>
            </w:pPr>
            <w:r w:rsidRPr="00903950">
              <w:rPr>
                <w:rFonts w:ascii="標楷體" w:eastAsia="標楷體" w:hAnsi="標楷體"/>
                <w:kern w:val="0"/>
                <w:sz w:val="20"/>
              </w:rPr>
              <w:t>一般行政管理計畫</w:t>
            </w:r>
          </w:p>
        </w:tc>
        <w:tc>
          <w:tcPr>
            <w:tcW w:w="1320" w:type="dxa"/>
            <w:tcBorders>
              <w:top w:val="nil"/>
              <w:bottom w:val="nil"/>
            </w:tcBorders>
            <w:vAlign w:val="center"/>
          </w:tcPr>
          <w:p w14:paraId="21BEAB0A" w14:textId="77777777" w:rsidR="0000033D" w:rsidRPr="0047698C" w:rsidRDefault="0000033D" w:rsidP="00B00565">
            <w:pPr>
              <w:jc w:val="right"/>
              <w:rPr>
                <w:rFonts w:ascii="細明體" w:eastAsia="細明體" w:hAnsi="細明體"/>
                <w:sz w:val="18"/>
                <w:szCs w:val="18"/>
              </w:rPr>
            </w:pPr>
            <w:r w:rsidRPr="00903950">
              <w:rPr>
                <w:rFonts w:ascii="細明體" w:eastAsia="細明體" w:hAnsi="細明體"/>
                <w:sz w:val="18"/>
                <w:szCs w:val="18"/>
              </w:rPr>
              <w:t>2,315,000</w:t>
            </w:r>
          </w:p>
        </w:tc>
        <w:tc>
          <w:tcPr>
            <w:tcW w:w="1440" w:type="dxa"/>
            <w:tcBorders>
              <w:top w:val="nil"/>
              <w:bottom w:val="nil"/>
            </w:tcBorders>
            <w:vAlign w:val="center"/>
          </w:tcPr>
          <w:p w14:paraId="2AB46D4F" w14:textId="77777777" w:rsidR="0000033D" w:rsidRPr="0047698C" w:rsidRDefault="0000033D" w:rsidP="00B00565">
            <w:pPr>
              <w:jc w:val="right"/>
              <w:rPr>
                <w:rFonts w:ascii="細明體" w:eastAsia="細明體" w:hAnsi="細明體"/>
                <w:sz w:val="18"/>
                <w:szCs w:val="18"/>
              </w:rPr>
            </w:pPr>
            <w:r w:rsidRPr="00903950">
              <w:rPr>
                <w:rFonts w:ascii="細明體" w:eastAsia="細明體" w:hAnsi="細明體"/>
                <w:sz w:val="18"/>
                <w:szCs w:val="18"/>
              </w:rPr>
              <w:t>2,262,605</w:t>
            </w:r>
          </w:p>
        </w:tc>
        <w:tc>
          <w:tcPr>
            <w:tcW w:w="1134" w:type="dxa"/>
            <w:tcBorders>
              <w:top w:val="nil"/>
              <w:bottom w:val="nil"/>
            </w:tcBorders>
            <w:vAlign w:val="center"/>
          </w:tcPr>
          <w:p w14:paraId="66D23EE5" w14:textId="77777777" w:rsidR="0000033D" w:rsidRPr="0047698C" w:rsidRDefault="0000033D" w:rsidP="00B00565">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2AC3D72C" w14:textId="77777777" w:rsidR="0000033D" w:rsidRPr="0047698C" w:rsidRDefault="0000033D" w:rsidP="00B00565">
            <w:pPr>
              <w:jc w:val="right"/>
              <w:rPr>
                <w:rFonts w:ascii="細明體" w:eastAsia="細明體" w:hAnsi="細明體"/>
                <w:sz w:val="18"/>
                <w:szCs w:val="18"/>
              </w:rPr>
            </w:pPr>
            <w:r w:rsidRPr="00903950">
              <w:rPr>
                <w:rFonts w:ascii="細明體" w:eastAsia="細明體" w:hAnsi="細明體"/>
                <w:sz w:val="18"/>
                <w:szCs w:val="18"/>
              </w:rPr>
              <w:t>2,262,605</w:t>
            </w:r>
          </w:p>
        </w:tc>
        <w:tc>
          <w:tcPr>
            <w:tcW w:w="1389" w:type="dxa"/>
            <w:tcBorders>
              <w:top w:val="nil"/>
              <w:bottom w:val="nil"/>
            </w:tcBorders>
            <w:vAlign w:val="center"/>
          </w:tcPr>
          <w:p w14:paraId="36226FC1" w14:textId="77777777" w:rsidR="0000033D" w:rsidRPr="0047698C" w:rsidRDefault="0000033D" w:rsidP="00B00565">
            <w:pPr>
              <w:jc w:val="right"/>
              <w:rPr>
                <w:rFonts w:ascii="細明體" w:eastAsia="細明體" w:hAnsi="細明體"/>
                <w:noProof/>
                <w:sz w:val="18"/>
                <w:szCs w:val="18"/>
              </w:rPr>
            </w:pPr>
            <w:r w:rsidRPr="00903950">
              <w:rPr>
                <w:rFonts w:ascii="細明體" w:eastAsia="細明體" w:hAnsi="細明體"/>
                <w:noProof/>
                <w:sz w:val="18"/>
                <w:szCs w:val="18"/>
              </w:rPr>
              <w:t>- 52,395</w:t>
            </w:r>
          </w:p>
        </w:tc>
        <w:tc>
          <w:tcPr>
            <w:tcW w:w="772" w:type="dxa"/>
            <w:tcBorders>
              <w:top w:val="nil"/>
              <w:bottom w:val="nil"/>
              <w:right w:val="nil"/>
            </w:tcBorders>
            <w:vAlign w:val="center"/>
          </w:tcPr>
          <w:p w14:paraId="6225FE80" w14:textId="77777777" w:rsidR="0000033D" w:rsidRPr="0047698C" w:rsidRDefault="0000033D" w:rsidP="00B00565">
            <w:pPr>
              <w:jc w:val="right"/>
              <w:rPr>
                <w:rFonts w:ascii="細明體" w:eastAsia="細明體" w:hAnsi="細明體"/>
                <w:kern w:val="0"/>
                <w:sz w:val="18"/>
                <w:szCs w:val="18"/>
              </w:rPr>
            </w:pPr>
            <w:r w:rsidRPr="00903950">
              <w:rPr>
                <w:rFonts w:ascii="細明體" w:eastAsia="細明體" w:hAnsi="細明體"/>
                <w:kern w:val="0"/>
                <w:sz w:val="18"/>
                <w:szCs w:val="18"/>
              </w:rPr>
              <w:t>- 2.26</w:t>
            </w:r>
          </w:p>
        </w:tc>
      </w:tr>
      <w:tr w:rsidR="0000033D" w:rsidRPr="00571258" w14:paraId="72321EBB" w14:textId="77777777" w:rsidTr="003451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591E450C" w14:textId="77777777" w:rsidR="0000033D" w:rsidRPr="0047698C" w:rsidRDefault="0000033D" w:rsidP="00B00565">
            <w:pPr>
              <w:ind w:leftChars="100" w:left="240"/>
              <w:rPr>
                <w:rFonts w:ascii="標楷體" w:eastAsia="標楷體" w:hAnsi="標楷體"/>
                <w:kern w:val="0"/>
                <w:sz w:val="20"/>
              </w:rPr>
            </w:pPr>
            <w:r w:rsidRPr="00903950">
              <w:rPr>
                <w:rFonts w:ascii="標楷體" w:eastAsia="標楷體" w:hAnsi="標楷體"/>
                <w:kern w:val="0"/>
                <w:sz w:val="20"/>
              </w:rPr>
              <w:t>建築及設備計畫</w:t>
            </w:r>
          </w:p>
        </w:tc>
        <w:tc>
          <w:tcPr>
            <w:tcW w:w="1320" w:type="dxa"/>
            <w:tcBorders>
              <w:top w:val="nil"/>
              <w:bottom w:val="nil"/>
            </w:tcBorders>
            <w:vAlign w:val="center"/>
          </w:tcPr>
          <w:p w14:paraId="794BC0C9" w14:textId="77777777" w:rsidR="0000033D" w:rsidRPr="0047698C" w:rsidRDefault="0000033D" w:rsidP="00B00565">
            <w:pPr>
              <w:jc w:val="right"/>
              <w:rPr>
                <w:rFonts w:ascii="細明體" w:eastAsia="細明體" w:hAnsi="細明體"/>
                <w:sz w:val="18"/>
                <w:szCs w:val="18"/>
              </w:rPr>
            </w:pPr>
            <w:r w:rsidRPr="00903950">
              <w:rPr>
                <w:rFonts w:ascii="細明體" w:eastAsia="細明體" w:hAnsi="細明體"/>
                <w:sz w:val="18"/>
                <w:szCs w:val="18"/>
              </w:rPr>
              <w:t>20,000,000</w:t>
            </w:r>
          </w:p>
        </w:tc>
        <w:tc>
          <w:tcPr>
            <w:tcW w:w="1440" w:type="dxa"/>
            <w:tcBorders>
              <w:top w:val="nil"/>
              <w:bottom w:val="nil"/>
            </w:tcBorders>
            <w:vAlign w:val="center"/>
          </w:tcPr>
          <w:p w14:paraId="6A2FE0A5" w14:textId="77777777" w:rsidR="0000033D" w:rsidRPr="0047698C" w:rsidRDefault="0000033D" w:rsidP="00B00565">
            <w:pPr>
              <w:jc w:val="right"/>
              <w:rPr>
                <w:rFonts w:ascii="細明體" w:eastAsia="細明體" w:hAnsi="細明體"/>
                <w:sz w:val="18"/>
                <w:szCs w:val="18"/>
              </w:rPr>
            </w:pPr>
            <w:r w:rsidRPr="00903950">
              <w:rPr>
                <w:rFonts w:ascii="細明體" w:eastAsia="細明體" w:hAnsi="細明體"/>
                <w:sz w:val="18"/>
                <w:szCs w:val="18"/>
              </w:rPr>
              <w:t>19,956,000</w:t>
            </w:r>
          </w:p>
        </w:tc>
        <w:tc>
          <w:tcPr>
            <w:tcW w:w="1134" w:type="dxa"/>
            <w:tcBorders>
              <w:top w:val="nil"/>
              <w:bottom w:val="nil"/>
            </w:tcBorders>
            <w:vAlign w:val="center"/>
          </w:tcPr>
          <w:p w14:paraId="49C9FD12" w14:textId="77777777" w:rsidR="0000033D" w:rsidRPr="0047698C" w:rsidRDefault="0000033D" w:rsidP="00B00565">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64FE814A" w14:textId="77777777" w:rsidR="0000033D" w:rsidRPr="0047698C" w:rsidRDefault="0000033D" w:rsidP="00B00565">
            <w:pPr>
              <w:jc w:val="right"/>
              <w:rPr>
                <w:rFonts w:ascii="細明體" w:eastAsia="細明體" w:hAnsi="細明體"/>
                <w:sz w:val="18"/>
                <w:szCs w:val="18"/>
              </w:rPr>
            </w:pPr>
            <w:r w:rsidRPr="00903950">
              <w:rPr>
                <w:rFonts w:ascii="細明體" w:eastAsia="細明體" w:hAnsi="細明體"/>
                <w:sz w:val="18"/>
                <w:szCs w:val="18"/>
              </w:rPr>
              <w:t>19,956,000</w:t>
            </w:r>
          </w:p>
        </w:tc>
        <w:tc>
          <w:tcPr>
            <w:tcW w:w="1389" w:type="dxa"/>
            <w:tcBorders>
              <w:top w:val="nil"/>
              <w:bottom w:val="nil"/>
            </w:tcBorders>
            <w:vAlign w:val="center"/>
          </w:tcPr>
          <w:p w14:paraId="12B2E75A" w14:textId="77777777" w:rsidR="0000033D" w:rsidRPr="0047698C" w:rsidRDefault="0000033D" w:rsidP="00B00565">
            <w:pPr>
              <w:jc w:val="right"/>
              <w:rPr>
                <w:rFonts w:ascii="細明體" w:eastAsia="細明體" w:hAnsi="細明體"/>
                <w:noProof/>
                <w:sz w:val="18"/>
                <w:szCs w:val="18"/>
              </w:rPr>
            </w:pPr>
            <w:r w:rsidRPr="00903950">
              <w:rPr>
                <w:rFonts w:ascii="細明體" w:eastAsia="細明體" w:hAnsi="細明體"/>
                <w:noProof/>
                <w:sz w:val="18"/>
                <w:szCs w:val="18"/>
              </w:rPr>
              <w:t>- 44,000</w:t>
            </w:r>
          </w:p>
        </w:tc>
        <w:tc>
          <w:tcPr>
            <w:tcW w:w="772" w:type="dxa"/>
            <w:tcBorders>
              <w:top w:val="nil"/>
              <w:bottom w:val="nil"/>
              <w:right w:val="nil"/>
            </w:tcBorders>
            <w:vAlign w:val="center"/>
          </w:tcPr>
          <w:p w14:paraId="746217A6" w14:textId="77777777" w:rsidR="0000033D" w:rsidRPr="0047698C" w:rsidRDefault="0000033D" w:rsidP="00B00565">
            <w:pPr>
              <w:jc w:val="right"/>
              <w:rPr>
                <w:rFonts w:ascii="細明體" w:eastAsia="細明體" w:hAnsi="細明體"/>
                <w:kern w:val="0"/>
                <w:sz w:val="18"/>
                <w:szCs w:val="18"/>
              </w:rPr>
            </w:pPr>
            <w:r w:rsidRPr="00903950">
              <w:rPr>
                <w:rFonts w:ascii="細明體" w:eastAsia="細明體" w:hAnsi="細明體"/>
                <w:kern w:val="0"/>
                <w:sz w:val="18"/>
                <w:szCs w:val="18"/>
              </w:rPr>
              <w:t>- 0.22</w:t>
            </w:r>
          </w:p>
        </w:tc>
      </w:tr>
      <w:tr w:rsidR="0000033D" w:rsidRPr="00571258" w14:paraId="3C6855FD" w14:textId="77777777" w:rsidTr="003451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07D1EDA3" w14:textId="77777777" w:rsidR="0000033D" w:rsidRPr="0047698C" w:rsidRDefault="0000033D" w:rsidP="00B00565">
            <w:pPr>
              <w:rPr>
                <w:rFonts w:ascii="標楷體" w:eastAsia="標楷體" w:hAnsi="標楷體"/>
                <w:kern w:val="0"/>
                <w:sz w:val="20"/>
              </w:rPr>
            </w:pPr>
            <w:r w:rsidRPr="00903950">
              <w:rPr>
                <w:rFonts w:ascii="標楷體" w:eastAsia="標楷體" w:hAnsi="標楷體"/>
                <w:b/>
                <w:kern w:val="0"/>
                <w:sz w:val="20"/>
              </w:rPr>
              <w:t>本期賸餘（短</w:t>
            </w:r>
            <w:proofErr w:type="gramStart"/>
            <w:r w:rsidRPr="00903950">
              <w:rPr>
                <w:rFonts w:ascii="標楷體" w:eastAsia="標楷體" w:hAnsi="標楷體"/>
                <w:b/>
                <w:kern w:val="0"/>
                <w:sz w:val="20"/>
              </w:rPr>
              <w:t>絀</w:t>
            </w:r>
            <w:proofErr w:type="gramEnd"/>
            <w:r w:rsidRPr="00903950">
              <w:rPr>
                <w:rFonts w:ascii="標楷體" w:eastAsia="標楷體" w:hAnsi="標楷體"/>
                <w:b/>
                <w:kern w:val="0"/>
                <w:sz w:val="20"/>
              </w:rPr>
              <w:t>）</w:t>
            </w:r>
          </w:p>
        </w:tc>
        <w:tc>
          <w:tcPr>
            <w:tcW w:w="1320" w:type="dxa"/>
            <w:tcBorders>
              <w:top w:val="nil"/>
              <w:bottom w:val="nil"/>
            </w:tcBorders>
            <w:vAlign w:val="center"/>
          </w:tcPr>
          <w:p w14:paraId="1B9649E1" w14:textId="77777777" w:rsidR="0000033D" w:rsidRPr="0047698C" w:rsidRDefault="0000033D" w:rsidP="00B00565">
            <w:pPr>
              <w:jc w:val="right"/>
              <w:rPr>
                <w:rFonts w:ascii="細明體" w:eastAsia="細明體" w:hAnsi="細明體"/>
                <w:sz w:val="18"/>
                <w:szCs w:val="18"/>
              </w:rPr>
            </w:pPr>
            <w:r w:rsidRPr="00903950">
              <w:rPr>
                <w:rFonts w:ascii="細明體" w:eastAsia="細明體" w:hAnsi="細明體"/>
                <w:b/>
                <w:sz w:val="18"/>
                <w:szCs w:val="18"/>
              </w:rPr>
              <w:t>- 31,469,000</w:t>
            </w:r>
          </w:p>
        </w:tc>
        <w:tc>
          <w:tcPr>
            <w:tcW w:w="1440" w:type="dxa"/>
            <w:tcBorders>
              <w:top w:val="nil"/>
              <w:bottom w:val="nil"/>
            </w:tcBorders>
            <w:vAlign w:val="center"/>
          </w:tcPr>
          <w:p w14:paraId="6F9CF109" w14:textId="77777777" w:rsidR="0000033D" w:rsidRPr="0047698C" w:rsidRDefault="0000033D" w:rsidP="00B00565">
            <w:pPr>
              <w:jc w:val="right"/>
              <w:rPr>
                <w:rFonts w:ascii="細明體" w:eastAsia="細明體" w:hAnsi="細明體"/>
                <w:sz w:val="18"/>
                <w:szCs w:val="18"/>
              </w:rPr>
            </w:pPr>
            <w:r w:rsidRPr="00903950">
              <w:rPr>
                <w:rFonts w:ascii="細明體" w:eastAsia="細明體" w:hAnsi="細明體"/>
                <w:b/>
                <w:sz w:val="18"/>
                <w:szCs w:val="18"/>
              </w:rPr>
              <w:t>- 31,679,779</w:t>
            </w:r>
          </w:p>
        </w:tc>
        <w:tc>
          <w:tcPr>
            <w:tcW w:w="1134" w:type="dxa"/>
            <w:tcBorders>
              <w:top w:val="nil"/>
              <w:bottom w:val="nil"/>
            </w:tcBorders>
            <w:vAlign w:val="center"/>
          </w:tcPr>
          <w:p w14:paraId="72D7DE3A" w14:textId="77777777" w:rsidR="0000033D" w:rsidRPr="0047698C" w:rsidRDefault="0000033D" w:rsidP="00B00565">
            <w:pPr>
              <w:jc w:val="right"/>
              <w:rPr>
                <w:rFonts w:ascii="細明體" w:eastAsia="細明體" w:hAnsi="細明體"/>
                <w:sz w:val="18"/>
                <w:szCs w:val="18"/>
              </w:rPr>
            </w:pPr>
            <w:r w:rsidRPr="00903950">
              <w:rPr>
                <w:rFonts w:ascii="細明體" w:eastAsia="細明體" w:hAnsi="細明體"/>
                <w:b/>
                <w:sz w:val="18"/>
                <w:szCs w:val="18"/>
              </w:rPr>
              <w:t>－</w:t>
            </w:r>
          </w:p>
        </w:tc>
        <w:tc>
          <w:tcPr>
            <w:tcW w:w="1440" w:type="dxa"/>
            <w:tcBorders>
              <w:top w:val="nil"/>
              <w:bottom w:val="nil"/>
            </w:tcBorders>
            <w:vAlign w:val="center"/>
          </w:tcPr>
          <w:p w14:paraId="5E754FEE" w14:textId="77777777" w:rsidR="0000033D" w:rsidRPr="0047698C" w:rsidRDefault="0000033D" w:rsidP="00B00565">
            <w:pPr>
              <w:jc w:val="right"/>
              <w:rPr>
                <w:rFonts w:ascii="細明體" w:eastAsia="細明體" w:hAnsi="細明體"/>
                <w:sz w:val="18"/>
                <w:szCs w:val="18"/>
              </w:rPr>
            </w:pPr>
            <w:r w:rsidRPr="00903950">
              <w:rPr>
                <w:rFonts w:ascii="細明體" w:eastAsia="細明體" w:hAnsi="細明體"/>
                <w:b/>
                <w:sz w:val="18"/>
                <w:szCs w:val="18"/>
              </w:rPr>
              <w:t>- 31,679,779</w:t>
            </w:r>
          </w:p>
        </w:tc>
        <w:tc>
          <w:tcPr>
            <w:tcW w:w="1389" w:type="dxa"/>
            <w:tcBorders>
              <w:top w:val="nil"/>
              <w:bottom w:val="nil"/>
            </w:tcBorders>
            <w:vAlign w:val="center"/>
          </w:tcPr>
          <w:p w14:paraId="558836D9" w14:textId="77777777" w:rsidR="0000033D" w:rsidRPr="0047698C" w:rsidRDefault="0000033D" w:rsidP="00B00565">
            <w:pPr>
              <w:jc w:val="right"/>
              <w:rPr>
                <w:rFonts w:ascii="細明體" w:eastAsia="細明體" w:hAnsi="細明體"/>
                <w:noProof/>
                <w:sz w:val="18"/>
                <w:szCs w:val="18"/>
              </w:rPr>
            </w:pPr>
            <w:r w:rsidRPr="00903950">
              <w:rPr>
                <w:rFonts w:ascii="細明體" w:eastAsia="細明體" w:hAnsi="細明體"/>
                <w:b/>
                <w:noProof/>
                <w:sz w:val="18"/>
                <w:szCs w:val="18"/>
              </w:rPr>
              <w:t>- 210,779</w:t>
            </w:r>
          </w:p>
        </w:tc>
        <w:tc>
          <w:tcPr>
            <w:tcW w:w="772" w:type="dxa"/>
            <w:tcBorders>
              <w:top w:val="nil"/>
              <w:bottom w:val="nil"/>
              <w:right w:val="nil"/>
            </w:tcBorders>
            <w:vAlign w:val="center"/>
          </w:tcPr>
          <w:p w14:paraId="65AD176B" w14:textId="77777777" w:rsidR="0000033D" w:rsidRPr="0047698C" w:rsidRDefault="0000033D" w:rsidP="00B00565">
            <w:pPr>
              <w:jc w:val="right"/>
              <w:rPr>
                <w:rFonts w:ascii="細明體" w:eastAsia="細明體" w:hAnsi="細明體"/>
                <w:kern w:val="0"/>
                <w:sz w:val="18"/>
                <w:szCs w:val="18"/>
              </w:rPr>
            </w:pPr>
            <w:r w:rsidRPr="00903950">
              <w:rPr>
                <w:rFonts w:ascii="細明體" w:eastAsia="細明體" w:hAnsi="細明體"/>
                <w:b/>
                <w:kern w:val="0"/>
                <w:sz w:val="18"/>
                <w:szCs w:val="18"/>
              </w:rPr>
              <w:t>0.67</w:t>
            </w:r>
          </w:p>
        </w:tc>
      </w:tr>
      <w:tr w:rsidR="0000033D" w:rsidRPr="00571258" w14:paraId="3383FA62" w14:textId="77777777" w:rsidTr="003451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09B796E4" w14:textId="77777777" w:rsidR="0000033D" w:rsidRPr="0047698C" w:rsidRDefault="0000033D" w:rsidP="00B00565">
            <w:pPr>
              <w:rPr>
                <w:rFonts w:ascii="標楷體" w:eastAsia="標楷體" w:hAnsi="標楷體"/>
                <w:kern w:val="0"/>
                <w:sz w:val="20"/>
              </w:rPr>
            </w:pPr>
            <w:r w:rsidRPr="00903950">
              <w:rPr>
                <w:rFonts w:ascii="標楷體" w:eastAsia="標楷體" w:hAnsi="標楷體"/>
                <w:b/>
                <w:kern w:val="0"/>
                <w:sz w:val="20"/>
              </w:rPr>
              <w:t>期初基金餘額</w:t>
            </w:r>
          </w:p>
        </w:tc>
        <w:tc>
          <w:tcPr>
            <w:tcW w:w="1320" w:type="dxa"/>
            <w:tcBorders>
              <w:top w:val="nil"/>
              <w:bottom w:val="nil"/>
            </w:tcBorders>
            <w:vAlign w:val="center"/>
          </w:tcPr>
          <w:p w14:paraId="63246358" w14:textId="77777777" w:rsidR="0000033D" w:rsidRPr="0047698C" w:rsidRDefault="0000033D" w:rsidP="00B00565">
            <w:pPr>
              <w:jc w:val="right"/>
              <w:rPr>
                <w:rFonts w:ascii="細明體" w:eastAsia="細明體" w:hAnsi="細明體"/>
                <w:sz w:val="18"/>
                <w:szCs w:val="18"/>
              </w:rPr>
            </w:pPr>
            <w:r w:rsidRPr="00903950">
              <w:rPr>
                <w:rFonts w:ascii="細明體" w:eastAsia="細明體" w:hAnsi="細明體"/>
                <w:b/>
                <w:sz w:val="18"/>
                <w:szCs w:val="18"/>
              </w:rPr>
              <w:t>99,452,000</w:t>
            </w:r>
          </w:p>
        </w:tc>
        <w:tc>
          <w:tcPr>
            <w:tcW w:w="1440" w:type="dxa"/>
            <w:tcBorders>
              <w:top w:val="nil"/>
              <w:bottom w:val="nil"/>
            </w:tcBorders>
            <w:vAlign w:val="center"/>
          </w:tcPr>
          <w:p w14:paraId="060421DB" w14:textId="77777777" w:rsidR="0000033D" w:rsidRPr="0047698C" w:rsidRDefault="0000033D" w:rsidP="00B00565">
            <w:pPr>
              <w:jc w:val="right"/>
              <w:rPr>
                <w:rFonts w:ascii="細明體" w:eastAsia="細明體" w:hAnsi="細明體"/>
                <w:sz w:val="18"/>
                <w:szCs w:val="18"/>
              </w:rPr>
            </w:pPr>
            <w:r w:rsidRPr="00903950">
              <w:rPr>
                <w:rFonts w:ascii="細明體" w:eastAsia="細明體" w:hAnsi="細明體"/>
                <w:b/>
                <w:sz w:val="18"/>
                <w:szCs w:val="18"/>
              </w:rPr>
              <w:t>132,048,600</w:t>
            </w:r>
          </w:p>
        </w:tc>
        <w:tc>
          <w:tcPr>
            <w:tcW w:w="1134" w:type="dxa"/>
            <w:tcBorders>
              <w:top w:val="nil"/>
              <w:bottom w:val="nil"/>
            </w:tcBorders>
            <w:vAlign w:val="center"/>
          </w:tcPr>
          <w:p w14:paraId="67937DD6" w14:textId="77777777" w:rsidR="0000033D" w:rsidRPr="0047698C" w:rsidRDefault="0000033D" w:rsidP="00B00565">
            <w:pPr>
              <w:jc w:val="right"/>
              <w:rPr>
                <w:rFonts w:ascii="細明體" w:eastAsia="細明體" w:hAnsi="細明體"/>
                <w:sz w:val="18"/>
                <w:szCs w:val="18"/>
              </w:rPr>
            </w:pPr>
            <w:r w:rsidRPr="00903950">
              <w:rPr>
                <w:rFonts w:ascii="細明體" w:eastAsia="細明體" w:hAnsi="細明體"/>
                <w:b/>
                <w:sz w:val="18"/>
                <w:szCs w:val="18"/>
              </w:rPr>
              <w:t>－</w:t>
            </w:r>
          </w:p>
        </w:tc>
        <w:tc>
          <w:tcPr>
            <w:tcW w:w="1440" w:type="dxa"/>
            <w:tcBorders>
              <w:top w:val="nil"/>
              <w:bottom w:val="nil"/>
            </w:tcBorders>
            <w:vAlign w:val="center"/>
          </w:tcPr>
          <w:p w14:paraId="204F6C30" w14:textId="77777777" w:rsidR="0000033D" w:rsidRPr="0047698C" w:rsidRDefault="0000033D" w:rsidP="00B00565">
            <w:pPr>
              <w:jc w:val="right"/>
              <w:rPr>
                <w:rFonts w:ascii="細明體" w:eastAsia="細明體" w:hAnsi="細明體"/>
                <w:sz w:val="18"/>
                <w:szCs w:val="18"/>
              </w:rPr>
            </w:pPr>
            <w:r w:rsidRPr="00903950">
              <w:rPr>
                <w:rFonts w:ascii="細明體" w:eastAsia="細明體" w:hAnsi="細明體"/>
                <w:b/>
                <w:sz w:val="18"/>
                <w:szCs w:val="18"/>
              </w:rPr>
              <w:t>132,048,600</w:t>
            </w:r>
          </w:p>
        </w:tc>
        <w:tc>
          <w:tcPr>
            <w:tcW w:w="1389" w:type="dxa"/>
            <w:tcBorders>
              <w:top w:val="nil"/>
              <w:bottom w:val="nil"/>
            </w:tcBorders>
            <w:vAlign w:val="center"/>
          </w:tcPr>
          <w:p w14:paraId="21F62111" w14:textId="77777777" w:rsidR="0000033D" w:rsidRPr="0047698C" w:rsidRDefault="0000033D" w:rsidP="00B00565">
            <w:pPr>
              <w:jc w:val="right"/>
              <w:rPr>
                <w:rFonts w:ascii="細明體" w:eastAsia="細明體" w:hAnsi="細明體"/>
                <w:noProof/>
                <w:sz w:val="18"/>
                <w:szCs w:val="18"/>
              </w:rPr>
            </w:pPr>
            <w:r w:rsidRPr="00903950">
              <w:rPr>
                <w:rFonts w:ascii="細明體" w:eastAsia="細明體" w:hAnsi="細明體"/>
                <w:b/>
                <w:noProof/>
                <w:sz w:val="18"/>
                <w:szCs w:val="18"/>
              </w:rPr>
              <w:t>32,596,600</w:t>
            </w:r>
          </w:p>
        </w:tc>
        <w:tc>
          <w:tcPr>
            <w:tcW w:w="772" w:type="dxa"/>
            <w:tcBorders>
              <w:top w:val="nil"/>
              <w:bottom w:val="nil"/>
              <w:right w:val="nil"/>
            </w:tcBorders>
            <w:vAlign w:val="center"/>
          </w:tcPr>
          <w:p w14:paraId="7A5F426B" w14:textId="77777777" w:rsidR="0000033D" w:rsidRPr="0047698C" w:rsidRDefault="0000033D" w:rsidP="00B00565">
            <w:pPr>
              <w:jc w:val="right"/>
              <w:rPr>
                <w:rFonts w:ascii="細明體" w:eastAsia="細明體" w:hAnsi="細明體"/>
                <w:kern w:val="0"/>
                <w:sz w:val="18"/>
                <w:szCs w:val="18"/>
              </w:rPr>
            </w:pPr>
            <w:r w:rsidRPr="00903950">
              <w:rPr>
                <w:rFonts w:ascii="細明體" w:eastAsia="細明體" w:hAnsi="細明體"/>
                <w:b/>
                <w:kern w:val="0"/>
                <w:sz w:val="18"/>
                <w:szCs w:val="18"/>
              </w:rPr>
              <w:t>32.78</w:t>
            </w:r>
          </w:p>
        </w:tc>
      </w:tr>
      <w:tr w:rsidR="0000033D" w:rsidRPr="00571258" w14:paraId="604E976A" w14:textId="77777777" w:rsidTr="003451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692950A6" w14:textId="77777777" w:rsidR="0000033D" w:rsidRPr="0047698C" w:rsidRDefault="0000033D" w:rsidP="00B00565">
            <w:pPr>
              <w:rPr>
                <w:rFonts w:ascii="標楷體" w:eastAsia="標楷體" w:hAnsi="標楷體"/>
                <w:kern w:val="0"/>
                <w:sz w:val="20"/>
              </w:rPr>
            </w:pPr>
            <w:r w:rsidRPr="00903950">
              <w:rPr>
                <w:rFonts w:ascii="標楷體" w:eastAsia="標楷體" w:hAnsi="標楷體"/>
                <w:b/>
                <w:kern w:val="0"/>
                <w:sz w:val="20"/>
              </w:rPr>
              <w:t>期末基金餘額</w:t>
            </w:r>
          </w:p>
        </w:tc>
        <w:tc>
          <w:tcPr>
            <w:tcW w:w="1320" w:type="dxa"/>
            <w:tcBorders>
              <w:top w:val="nil"/>
              <w:bottom w:val="nil"/>
            </w:tcBorders>
            <w:vAlign w:val="center"/>
          </w:tcPr>
          <w:p w14:paraId="7107E258" w14:textId="77777777" w:rsidR="0000033D" w:rsidRPr="0047698C" w:rsidRDefault="0000033D" w:rsidP="00B00565">
            <w:pPr>
              <w:jc w:val="right"/>
              <w:rPr>
                <w:rFonts w:ascii="細明體" w:eastAsia="細明體" w:hAnsi="細明體"/>
                <w:sz w:val="18"/>
                <w:szCs w:val="18"/>
              </w:rPr>
            </w:pPr>
            <w:r w:rsidRPr="00903950">
              <w:rPr>
                <w:rFonts w:ascii="細明體" w:eastAsia="細明體" w:hAnsi="細明體"/>
                <w:b/>
                <w:sz w:val="18"/>
                <w:szCs w:val="18"/>
              </w:rPr>
              <w:t>67,983,000</w:t>
            </w:r>
          </w:p>
        </w:tc>
        <w:tc>
          <w:tcPr>
            <w:tcW w:w="1440" w:type="dxa"/>
            <w:tcBorders>
              <w:top w:val="nil"/>
              <w:bottom w:val="nil"/>
            </w:tcBorders>
            <w:vAlign w:val="center"/>
          </w:tcPr>
          <w:p w14:paraId="56833557" w14:textId="77777777" w:rsidR="0000033D" w:rsidRPr="0047698C" w:rsidRDefault="0000033D" w:rsidP="00B00565">
            <w:pPr>
              <w:jc w:val="right"/>
              <w:rPr>
                <w:rFonts w:ascii="細明體" w:eastAsia="細明體" w:hAnsi="細明體"/>
                <w:sz w:val="18"/>
                <w:szCs w:val="18"/>
              </w:rPr>
            </w:pPr>
            <w:r w:rsidRPr="00903950">
              <w:rPr>
                <w:rFonts w:ascii="細明體" w:eastAsia="細明體" w:hAnsi="細明體"/>
                <w:b/>
                <w:sz w:val="18"/>
                <w:szCs w:val="18"/>
              </w:rPr>
              <w:t>100,368,821</w:t>
            </w:r>
          </w:p>
        </w:tc>
        <w:tc>
          <w:tcPr>
            <w:tcW w:w="1134" w:type="dxa"/>
            <w:tcBorders>
              <w:top w:val="nil"/>
              <w:bottom w:val="nil"/>
            </w:tcBorders>
            <w:vAlign w:val="center"/>
          </w:tcPr>
          <w:p w14:paraId="02A22FB0" w14:textId="77777777" w:rsidR="0000033D" w:rsidRPr="0047698C" w:rsidRDefault="0000033D" w:rsidP="00B00565">
            <w:pPr>
              <w:jc w:val="right"/>
              <w:rPr>
                <w:rFonts w:ascii="細明體" w:eastAsia="細明體" w:hAnsi="細明體"/>
                <w:sz w:val="18"/>
                <w:szCs w:val="18"/>
              </w:rPr>
            </w:pPr>
            <w:r w:rsidRPr="00903950">
              <w:rPr>
                <w:rFonts w:ascii="細明體" w:eastAsia="細明體" w:hAnsi="細明體"/>
                <w:b/>
                <w:sz w:val="18"/>
                <w:szCs w:val="18"/>
              </w:rPr>
              <w:t>－</w:t>
            </w:r>
          </w:p>
        </w:tc>
        <w:tc>
          <w:tcPr>
            <w:tcW w:w="1440" w:type="dxa"/>
            <w:tcBorders>
              <w:top w:val="nil"/>
              <w:bottom w:val="nil"/>
            </w:tcBorders>
            <w:vAlign w:val="center"/>
          </w:tcPr>
          <w:p w14:paraId="230C27B0" w14:textId="77777777" w:rsidR="0000033D" w:rsidRPr="0047698C" w:rsidRDefault="0000033D" w:rsidP="00B00565">
            <w:pPr>
              <w:jc w:val="right"/>
              <w:rPr>
                <w:rFonts w:ascii="細明體" w:eastAsia="細明體" w:hAnsi="細明體"/>
                <w:sz w:val="18"/>
                <w:szCs w:val="18"/>
              </w:rPr>
            </w:pPr>
            <w:r w:rsidRPr="00903950">
              <w:rPr>
                <w:rFonts w:ascii="細明體" w:eastAsia="細明體" w:hAnsi="細明體"/>
                <w:b/>
                <w:sz w:val="18"/>
                <w:szCs w:val="18"/>
              </w:rPr>
              <w:t>100,368,821</w:t>
            </w:r>
          </w:p>
        </w:tc>
        <w:tc>
          <w:tcPr>
            <w:tcW w:w="1389" w:type="dxa"/>
            <w:tcBorders>
              <w:top w:val="nil"/>
              <w:bottom w:val="nil"/>
            </w:tcBorders>
            <w:vAlign w:val="center"/>
          </w:tcPr>
          <w:p w14:paraId="245B5FFC" w14:textId="77777777" w:rsidR="0000033D" w:rsidRPr="0047698C" w:rsidRDefault="0000033D" w:rsidP="00B00565">
            <w:pPr>
              <w:jc w:val="right"/>
              <w:rPr>
                <w:rFonts w:ascii="細明體" w:eastAsia="細明體" w:hAnsi="細明體"/>
                <w:noProof/>
                <w:sz w:val="18"/>
                <w:szCs w:val="18"/>
              </w:rPr>
            </w:pPr>
            <w:r w:rsidRPr="00903950">
              <w:rPr>
                <w:rFonts w:ascii="細明體" w:eastAsia="細明體" w:hAnsi="細明體"/>
                <w:b/>
                <w:noProof/>
                <w:sz w:val="18"/>
                <w:szCs w:val="18"/>
              </w:rPr>
              <w:t>32,385,821</w:t>
            </w:r>
          </w:p>
        </w:tc>
        <w:tc>
          <w:tcPr>
            <w:tcW w:w="772" w:type="dxa"/>
            <w:tcBorders>
              <w:top w:val="nil"/>
              <w:bottom w:val="nil"/>
              <w:right w:val="nil"/>
            </w:tcBorders>
            <w:vAlign w:val="center"/>
          </w:tcPr>
          <w:p w14:paraId="607E173E" w14:textId="77777777" w:rsidR="0000033D" w:rsidRPr="0047698C" w:rsidRDefault="0000033D" w:rsidP="00B00565">
            <w:pPr>
              <w:jc w:val="right"/>
              <w:rPr>
                <w:rFonts w:ascii="細明體" w:eastAsia="細明體" w:hAnsi="細明體"/>
                <w:kern w:val="0"/>
                <w:sz w:val="18"/>
                <w:szCs w:val="18"/>
              </w:rPr>
            </w:pPr>
            <w:r w:rsidRPr="00903950">
              <w:rPr>
                <w:rFonts w:ascii="細明體" w:eastAsia="細明體" w:hAnsi="細明體"/>
                <w:b/>
                <w:kern w:val="0"/>
                <w:sz w:val="18"/>
                <w:szCs w:val="18"/>
              </w:rPr>
              <w:t>47.64</w:t>
            </w:r>
          </w:p>
        </w:tc>
      </w:tr>
      <w:tr w:rsidR="0000033D" w:rsidRPr="00571258" w14:paraId="3FF6E50E" w14:textId="77777777" w:rsidTr="003451A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8222"/>
        </w:trPr>
        <w:tc>
          <w:tcPr>
            <w:tcW w:w="2428" w:type="dxa"/>
            <w:tcBorders>
              <w:top w:val="nil"/>
              <w:left w:val="nil"/>
              <w:bottom w:val="single" w:sz="8" w:space="0" w:color="auto"/>
            </w:tcBorders>
            <w:vAlign w:val="center"/>
          </w:tcPr>
          <w:p w14:paraId="42139AF2" w14:textId="77777777" w:rsidR="0000033D" w:rsidRPr="00903950" w:rsidRDefault="0000033D" w:rsidP="00B00565">
            <w:pPr>
              <w:rPr>
                <w:rFonts w:ascii="標楷體" w:eastAsia="標楷體" w:hAnsi="標楷體"/>
                <w:b/>
                <w:kern w:val="0"/>
                <w:sz w:val="20"/>
              </w:rPr>
            </w:pPr>
          </w:p>
        </w:tc>
        <w:tc>
          <w:tcPr>
            <w:tcW w:w="1320" w:type="dxa"/>
            <w:tcBorders>
              <w:top w:val="nil"/>
              <w:bottom w:val="single" w:sz="8" w:space="0" w:color="auto"/>
            </w:tcBorders>
            <w:vAlign w:val="center"/>
          </w:tcPr>
          <w:p w14:paraId="052BFCCD" w14:textId="77777777" w:rsidR="0000033D" w:rsidRPr="00903950" w:rsidRDefault="0000033D" w:rsidP="00B00565">
            <w:pPr>
              <w:jc w:val="right"/>
              <w:rPr>
                <w:rFonts w:ascii="細明體" w:eastAsia="細明體" w:hAnsi="細明體"/>
                <w:b/>
                <w:sz w:val="18"/>
                <w:szCs w:val="18"/>
              </w:rPr>
            </w:pPr>
          </w:p>
        </w:tc>
        <w:tc>
          <w:tcPr>
            <w:tcW w:w="1440" w:type="dxa"/>
            <w:tcBorders>
              <w:top w:val="nil"/>
              <w:bottom w:val="single" w:sz="8" w:space="0" w:color="auto"/>
            </w:tcBorders>
            <w:vAlign w:val="center"/>
          </w:tcPr>
          <w:p w14:paraId="038DF182" w14:textId="77777777" w:rsidR="0000033D" w:rsidRPr="00903950" w:rsidRDefault="0000033D" w:rsidP="00B00565">
            <w:pPr>
              <w:jc w:val="right"/>
              <w:rPr>
                <w:rFonts w:ascii="細明體" w:eastAsia="細明體" w:hAnsi="細明體"/>
                <w:b/>
                <w:sz w:val="18"/>
                <w:szCs w:val="18"/>
              </w:rPr>
            </w:pPr>
          </w:p>
        </w:tc>
        <w:tc>
          <w:tcPr>
            <w:tcW w:w="1134" w:type="dxa"/>
            <w:tcBorders>
              <w:top w:val="nil"/>
              <w:bottom w:val="single" w:sz="8" w:space="0" w:color="auto"/>
            </w:tcBorders>
            <w:vAlign w:val="center"/>
          </w:tcPr>
          <w:p w14:paraId="7776C211" w14:textId="77777777" w:rsidR="0000033D" w:rsidRPr="00903950" w:rsidRDefault="0000033D" w:rsidP="00B00565">
            <w:pPr>
              <w:jc w:val="right"/>
              <w:rPr>
                <w:rFonts w:ascii="細明體" w:eastAsia="細明體" w:hAnsi="細明體"/>
                <w:b/>
                <w:sz w:val="18"/>
                <w:szCs w:val="18"/>
              </w:rPr>
            </w:pPr>
          </w:p>
        </w:tc>
        <w:tc>
          <w:tcPr>
            <w:tcW w:w="1440" w:type="dxa"/>
            <w:tcBorders>
              <w:top w:val="nil"/>
              <w:bottom w:val="single" w:sz="8" w:space="0" w:color="auto"/>
            </w:tcBorders>
            <w:vAlign w:val="center"/>
          </w:tcPr>
          <w:p w14:paraId="22000F12" w14:textId="77777777" w:rsidR="0000033D" w:rsidRPr="00903950" w:rsidRDefault="0000033D" w:rsidP="00B00565">
            <w:pPr>
              <w:jc w:val="right"/>
              <w:rPr>
                <w:rFonts w:ascii="細明體" w:eastAsia="細明體" w:hAnsi="細明體"/>
                <w:b/>
                <w:sz w:val="18"/>
                <w:szCs w:val="18"/>
              </w:rPr>
            </w:pPr>
          </w:p>
        </w:tc>
        <w:tc>
          <w:tcPr>
            <w:tcW w:w="1389" w:type="dxa"/>
            <w:tcBorders>
              <w:top w:val="nil"/>
              <w:bottom w:val="single" w:sz="8" w:space="0" w:color="auto"/>
            </w:tcBorders>
            <w:vAlign w:val="center"/>
          </w:tcPr>
          <w:p w14:paraId="774EF9FB" w14:textId="77777777" w:rsidR="0000033D" w:rsidRPr="00903950" w:rsidRDefault="0000033D" w:rsidP="00B00565">
            <w:pPr>
              <w:jc w:val="right"/>
              <w:rPr>
                <w:rFonts w:ascii="細明體" w:eastAsia="細明體" w:hAnsi="細明體"/>
                <w:b/>
                <w:noProof/>
                <w:sz w:val="18"/>
                <w:szCs w:val="18"/>
              </w:rPr>
            </w:pPr>
          </w:p>
        </w:tc>
        <w:tc>
          <w:tcPr>
            <w:tcW w:w="772" w:type="dxa"/>
            <w:tcBorders>
              <w:top w:val="nil"/>
              <w:bottom w:val="single" w:sz="8" w:space="0" w:color="auto"/>
              <w:right w:val="nil"/>
            </w:tcBorders>
            <w:vAlign w:val="center"/>
          </w:tcPr>
          <w:p w14:paraId="2BD90739" w14:textId="77777777" w:rsidR="0000033D" w:rsidRPr="00903950" w:rsidRDefault="0000033D" w:rsidP="00B00565">
            <w:pPr>
              <w:jc w:val="right"/>
              <w:rPr>
                <w:rFonts w:ascii="細明體" w:eastAsia="細明體" w:hAnsi="細明體"/>
                <w:b/>
                <w:kern w:val="0"/>
                <w:sz w:val="18"/>
                <w:szCs w:val="18"/>
              </w:rPr>
            </w:pPr>
          </w:p>
        </w:tc>
      </w:tr>
    </w:tbl>
    <w:p w14:paraId="7DBE31A2" w14:textId="77777777" w:rsidR="0000033D" w:rsidRPr="00093FB1" w:rsidRDefault="0000033D" w:rsidP="0000033D">
      <w:pPr>
        <w:snapToGrid w:val="0"/>
        <w:spacing w:afterLines="30" w:after="108"/>
        <w:ind w:leftChars="-1" w:right="-1" w:hanging="2"/>
        <w:jc w:val="center"/>
        <w:rPr>
          <w:rFonts w:ascii="標楷體" w:eastAsia="標楷體"/>
          <w:b/>
          <w:sz w:val="36"/>
          <w:u w:val="single"/>
        </w:rPr>
      </w:pPr>
      <w:r w:rsidRPr="004372A7">
        <w:rPr>
          <w:rFonts w:ascii="標楷體" w:eastAsia="標楷體"/>
          <w:b/>
          <w:sz w:val="36"/>
          <w:u w:val="single"/>
        </w:rPr>
        <w:lastRenderedPageBreak/>
        <w:t>臺北市公共藝術基金</w:t>
      </w:r>
      <w:r w:rsidRPr="00093FB1">
        <w:rPr>
          <w:rFonts w:ascii="標楷體" w:eastAsia="標楷體" w:hint="eastAsia"/>
          <w:b/>
          <w:sz w:val="36"/>
          <w:u w:val="single"/>
        </w:rPr>
        <w:t>餘</w:t>
      </w:r>
      <w:proofErr w:type="gramStart"/>
      <w:r w:rsidRPr="00093FB1">
        <w:rPr>
          <w:rFonts w:ascii="標楷體" w:eastAsia="標楷體" w:hint="eastAsia"/>
          <w:b/>
          <w:sz w:val="36"/>
          <w:u w:val="single"/>
        </w:rPr>
        <w:t>絀</w:t>
      </w:r>
      <w:proofErr w:type="gramEnd"/>
      <w:r w:rsidRPr="00093FB1">
        <w:rPr>
          <w:rFonts w:ascii="標楷體" w:eastAsia="標楷體" w:hint="eastAsia"/>
          <w:b/>
          <w:sz w:val="36"/>
          <w:u w:val="single"/>
        </w:rPr>
        <w:t>審定後現金流量表</w:t>
      </w:r>
    </w:p>
    <w:p w14:paraId="0483151B" w14:textId="65F8BCC8" w:rsidR="0000033D" w:rsidRPr="00093FB1" w:rsidRDefault="002B12C5" w:rsidP="0000033D">
      <w:pPr>
        <w:tabs>
          <w:tab w:val="right" w:pos="9923"/>
        </w:tabs>
        <w:snapToGrid w:val="0"/>
        <w:spacing w:afterLines="30" w:after="108"/>
        <w:ind w:left="3362" w:right="-1" w:firstLineChars="275" w:firstLine="605"/>
        <w:jc w:val="both"/>
        <w:rPr>
          <w:sz w:val="20"/>
        </w:rPr>
      </w:pPr>
      <w:r>
        <w:rPr>
          <w:rFonts w:ascii="標楷體" w:eastAsia="標楷體" w:hint="eastAsia"/>
          <w:sz w:val="22"/>
        </w:rPr>
        <w:t xml:space="preserve"> </w:t>
      </w:r>
      <w:r w:rsidR="0013657E">
        <w:rPr>
          <w:rFonts w:ascii="標楷體" w:eastAsia="標楷體" w:hint="eastAsia"/>
          <w:sz w:val="22"/>
        </w:rPr>
        <w:t xml:space="preserve"> </w:t>
      </w:r>
      <w:r w:rsidR="0000033D" w:rsidRPr="00093FB1">
        <w:rPr>
          <w:rFonts w:ascii="標楷體" w:eastAsia="標楷體" w:hint="eastAsia"/>
          <w:sz w:val="22"/>
        </w:rPr>
        <w:t>中華民國</w:t>
      </w:r>
      <w:proofErr w:type="gramStart"/>
      <w:r w:rsidR="0000033D" w:rsidRPr="004372A7">
        <w:rPr>
          <w:rFonts w:ascii="標楷體" w:eastAsia="標楷體"/>
          <w:bCs/>
          <w:sz w:val="22"/>
        </w:rPr>
        <w:t>11</w:t>
      </w:r>
      <w:r w:rsidR="0000033D">
        <w:rPr>
          <w:rFonts w:ascii="標楷體" w:eastAsia="標楷體"/>
          <w:bCs/>
          <w:sz w:val="22"/>
        </w:rPr>
        <w:t>3</w:t>
      </w:r>
      <w:proofErr w:type="gramEnd"/>
      <w:r w:rsidR="0000033D" w:rsidRPr="00093FB1">
        <w:rPr>
          <w:rFonts w:ascii="標楷體" w:eastAsia="標楷體" w:hint="eastAsia"/>
          <w:sz w:val="22"/>
        </w:rPr>
        <w:t>年度</w:t>
      </w:r>
      <w:r w:rsidR="0000033D">
        <w:rPr>
          <w:rFonts w:ascii="標楷體" w:eastAsia="標楷體" w:hint="eastAsia"/>
          <w:sz w:val="32"/>
        </w:rPr>
        <w:tab/>
      </w:r>
      <w:r w:rsidR="0000033D" w:rsidRPr="00093FB1">
        <w:rPr>
          <w:rFonts w:ascii="標楷體" w:eastAsia="標楷體" w:hint="eastAsia"/>
          <w:sz w:val="20"/>
        </w:rPr>
        <w:t>單位：新</w:t>
      </w:r>
      <w:r w:rsidR="0000033D" w:rsidRPr="00093FB1">
        <w:rPr>
          <w:rFonts w:ascii="標楷體" w:eastAsia="標楷體" w:hint="eastAsia"/>
          <w:bCs/>
          <w:sz w:val="20"/>
        </w:rPr>
        <w:t>臺</w:t>
      </w:r>
      <w:r w:rsidR="0000033D" w:rsidRPr="00093FB1">
        <w:rPr>
          <w:rFonts w:ascii="標楷體" w:eastAsia="標楷體" w:hint="eastAsia"/>
          <w:sz w:val="20"/>
        </w:rPr>
        <w:t>幣元</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25"/>
        <w:gridCol w:w="4798"/>
      </w:tblGrid>
      <w:tr w:rsidR="0000033D" w:rsidRPr="00093FB1" w14:paraId="20645C9B" w14:textId="77777777" w:rsidTr="008A49AD">
        <w:trPr>
          <w:cantSplit/>
          <w:trHeight w:val="360"/>
        </w:trPr>
        <w:tc>
          <w:tcPr>
            <w:tcW w:w="5125" w:type="dxa"/>
            <w:vMerge w:val="restart"/>
            <w:tcBorders>
              <w:top w:val="single" w:sz="8" w:space="0" w:color="auto"/>
              <w:left w:val="nil"/>
              <w:bottom w:val="nil"/>
              <w:right w:val="single" w:sz="4" w:space="0" w:color="auto"/>
            </w:tcBorders>
            <w:vAlign w:val="center"/>
          </w:tcPr>
          <w:p w14:paraId="33CD6D06" w14:textId="77777777" w:rsidR="0000033D" w:rsidRPr="00093FB1" w:rsidRDefault="0000033D" w:rsidP="00B00565">
            <w:pPr>
              <w:ind w:leftChars="7" w:left="17" w:rightChars="27" w:right="65" w:firstLineChars="5" w:firstLine="10"/>
              <w:jc w:val="distribute"/>
              <w:rPr>
                <w:rFonts w:ascii="標楷體" w:eastAsia="標楷體" w:hAnsi="標楷體"/>
                <w:noProof/>
                <w:sz w:val="20"/>
              </w:rPr>
            </w:pPr>
            <w:r w:rsidRPr="00093FB1">
              <w:rPr>
                <w:rFonts w:ascii="標楷體" w:eastAsia="標楷體" w:hAnsi="標楷體" w:hint="eastAsia"/>
                <w:noProof/>
                <w:sz w:val="20"/>
              </w:rPr>
              <w:t>項目</w:t>
            </w:r>
          </w:p>
        </w:tc>
        <w:tc>
          <w:tcPr>
            <w:tcW w:w="4798" w:type="dxa"/>
            <w:vMerge w:val="restart"/>
            <w:tcBorders>
              <w:top w:val="single" w:sz="8" w:space="0" w:color="auto"/>
              <w:left w:val="single" w:sz="4" w:space="0" w:color="auto"/>
              <w:bottom w:val="nil"/>
              <w:right w:val="nil"/>
            </w:tcBorders>
            <w:vAlign w:val="center"/>
          </w:tcPr>
          <w:p w14:paraId="6ADC4C34" w14:textId="77777777" w:rsidR="0000033D" w:rsidRPr="00093FB1" w:rsidRDefault="0000033D" w:rsidP="00B00565">
            <w:pPr>
              <w:ind w:leftChars="82" w:left="197" w:rightChars="90" w:right="216" w:firstLineChars="5" w:firstLine="10"/>
              <w:jc w:val="distribute"/>
              <w:rPr>
                <w:rFonts w:ascii="標楷體" w:eastAsia="標楷體" w:hAnsi="標楷體"/>
                <w:noProof/>
                <w:sz w:val="20"/>
              </w:rPr>
            </w:pPr>
            <w:r w:rsidRPr="00093FB1">
              <w:rPr>
                <w:rFonts w:ascii="標楷體" w:eastAsia="標楷體" w:hAnsi="標楷體" w:hint="eastAsia"/>
                <w:noProof/>
                <w:sz w:val="20"/>
              </w:rPr>
              <w:t>決算數</w:t>
            </w:r>
          </w:p>
        </w:tc>
      </w:tr>
      <w:tr w:rsidR="0000033D" w:rsidRPr="007307C0" w14:paraId="22008C93" w14:textId="77777777" w:rsidTr="008A49AD">
        <w:trPr>
          <w:cantSplit/>
          <w:trHeight w:val="480"/>
        </w:trPr>
        <w:tc>
          <w:tcPr>
            <w:tcW w:w="5125" w:type="dxa"/>
            <w:vMerge/>
            <w:tcBorders>
              <w:top w:val="nil"/>
              <w:left w:val="nil"/>
              <w:bottom w:val="single" w:sz="8" w:space="0" w:color="auto"/>
              <w:right w:val="single" w:sz="4" w:space="0" w:color="auto"/>
            </w:tcBorders>
          </w:tcPr>
          <w:p w14:paraId="45416792" w14:textId="77777777" w:rsidR="0000033D" w:rsidRPr="007307C0" w:rsidRDefault="0000033D" w:rsidP="00B00565">
            <w:pPr>
              <w:spacing w:before="120"/>
              <w:jc w:val="distribute"/>
              <w:rPr>
                <w:rFonts w:ascii="標楷體" w:eastAsia="標楷體" w:hAnsi="標楷體"/>
                <w:noProof/>
                <w:sz w:val="26"/>
              </w:rPr>
            </w:pPr>
          </w:p>
        </w:tc>
        <w:tc>
          <w:tcPr>
            <w:tcW w:w="4798" w:type="dxa"/>
            <w:vMerge/>
            <w:tcBorders>
              <w:top w:val="nil"/>
              <w:left w:val="single" w:sz="4" w:space="0" w:color="auto"/>
              <w:bottom w:val="single" w:sz="8" w:space="0" w:color="auto"/>
              <w:right w:val="nil"/>
            </w:tcBorders>
          </w:tcPr>
          <w:p w14:paraId="792F2DE4" w14:textId="77777777" w:rsidR="0000033D" w:rsidRPr="007307C0" w:rsidRDefault="0000033D" w:rsidP="00B00565">
            <w:pPr>
              <w:spacing w:before="120"/>
              <w:jc w:val="distribute"/>
              <w:rPr>
                <w:rFonts w:ascii="標楷體" w:eastAsia="標楷體" w:hAnsi="標楷體"/>
                <w:noProof/>
                <w:sz w:val="26"/>
              </w:rPr>
            </w:pPr>
          </w:p>
        </w:tc>
      </w:tr>
      <w:tr w:rsidR="0000033D" w:rsidRPr="007307C0" w14:paraId="003030C4" w14:textId="77777777" w:rsidTr="008A49AD">
        <w:trPr>
          <w:cantSplit/>
          <w:trHeight w:val="400"/>
        </w:trPr>
        <w:tc>
          <w:tcPr>
            <w:tcW w:w="5125" w:type="dxa"/>
            <w:tcBorders>
              <w:top w:val="nil"/>
              <w:left w:val="nil"/>
              <w:bottom w:val="nil"/>
              <w:right w:val="single" w:sz="4" w:space="0" w:color="auto"/>
            </w:tcBorders>
          </w:tcPr>
          <w:p w14:paraId="0A1DA9EA" w14:textId="77777777" w:rsidR="0000033D" w:rsidRPr="004372A7" w:rsidRDefault="0000033D" w:rsidP="00B00565">
            <w:pPr>
              <w:jc w:val="both"/>
              <w:rPr>
                <w:rFonts w:ascii="標楷體" w:eastAsia="標楷體" w:hAnsi="標楷體"/>
                <w:noProof/>
                <w:sz w:val="20"/>
                <w:highlight w:val="yellow"/>
              </w:rPr>
            </w:pPr>
            <w:r w:rsidRPr="004372A7">
              <w:rPr>
                <w:rFonts w:ascii="標楷體" w:eastAsia="標楷體" w:hAnsi="標楷體"/>
                <w:b/>
                <w:noProof/>
                <w:sz w:val="20"/>
              </w:rPr>
              <w:t>業務活動之現金流量</w:t>
            </w:r>
          </w:p>
        </w:tc>
        <w:tc>
          <w:tcPr>
            <w:tcW w:w="4798" w:type="dxa"/>
            <w:tcBorders>
              <w:top w:val="nil"/>
              <w:left w:val="nil"/>
              <w:bottom w:val="nil"/>
              <w:right w:val="nil"/>
            </w:tcBorders>
          </w:tcPr>
          <w:p w14:paraId="2F0C2690" w14:textId="77777777" w:rsidR="0000033D" w:rsidRPr="004372A7" w:rsidRDefault="0000033D" w:rsidP="00B00565">
            <w:pPr>
              <w:jc w:val="right"/>
              <w:rPr>
                <w:rFonts w:ascii="細明體" w:eastAsia="細明體" w:hAnsi="細明體"/>
                <w:noProof/>
                <w:sz w:val="18"/>
                <w:szCs w:val="18"/>
                <w:highlight w:val="yellow"/>
              </w:rPr>
            </w:pPr>
          </w:p>
        </w:tc>
      </w:tr>
      <w:tr w:rsidR="0000033D" w:rsidRPr="007307C0" w14:paraId="78F24FED" w14:textId="77777777" w:rsidTr="008A49AD">
        <w:trPr>
          <w:cantSplit/>
          <w:trHeight w:val="400"/>
        </w:trPr>
        <w:tc>
          <w:tcPr>
            <w:tcW w:w="5125" w:type="dxa"/>
            <w:tcBorders>
              <w:top w:val="nil"/>
              <w:left w:val="nil"/>
              <w:bottom w:val="nil"/>
              <w:right w:val="single" w:sz="4" w:space="0" w:color="auto"/>
            </w:tcBorders>
          </w:tcPr>
          <w:p w14:paraId="53CB897F" w14:textId="77777777" w:rsidR="0000033D" w:rsidRPr="004372A7" w:rsidRDefault="0000033D" w:rsidP="00B00565">
            <w:pPr>
              <w:ind w:leftChars="100" w:left="240"/>
              <w:jc w:val="both"/>
              <w:rPr>
                <w:rFonts w:ascii="標楷體" w:eastAsia="標楷體" w:hAnsi="標楷體"/>
                <w:noProof/>
                <w:sz w:val="20"/>
                <w:highlight w:val="yellow"/>
              </w:rPr>
            </w:pPr>
            <w:r w:rsidRPr="004372A7">
              <w:rPr>
                <w:rFonts w:ascii="標楷體" w:eastAsia="標楷體" w:hAnsi="標楷體"/>
                <w:noProof/>
                <w:sz w:val="20"/>
              </w:rPr>
              <w:t>本期賸餘（短絀）</w:t>
            </w:r>
          </w:p>
        </w:tc>
        <w:tc>
          <w:tcPr>
            <w:tcW w:w="4798" w:type="dxa"/>
            <w:tcBorders>
              <w:top w:val="nil"/>
              <w:left w:val="nil"/>
              <w:bottom w:val="nil"/>
              <w:right w:val="nil"/>
            </w:tcBorders>
          </w:tcPr>
          <w:p w14:paraId="4266B31E" w14:textId="77777777" w:rsidR="0000033D" w:rsidRPr="004372A7" w:rsidRDefault="0000033D" w:rsidP="00B00565">
            <w:pPr>
              <w:jc w:val="right"/>
              <w:rPr>
                <w:rFonts w:ascii="細明體" w:eastAsia="細明體" w:hAnsi="細明體"/>
                <w:noProof/>
                <w:sz w:val="18"/>
                <w:szCs w:val="18"/>
                <w:highlight w:val="yellow"/>
              </w:rPr>
            </w:pPr>
            <w:r w:rsidRPr="004372A7">
              <w:rPr>
                <w:rFonts w:ascii="細明體" w:eastAsia="細明體" w:hAnsi="細明體"/>
                <w:noProof/>
                <w:sz w:val="18"/>
                <w:szCs w:val="18"/>
              </w:rPr>
              <w:t>- 13,921,403</w:t>
            </w:r>
          </w:p>
        </w:tc>
      </w:tr>
      <w:tr w:rsidR="0000033D" w:rsidRPr="007307C0" w14:paraId="1A988762" w14:textId="77777777" w:rsidTr="008A49AD">
        <w:trPr>
          <w:cantSplit/>
          <w:trHeight w:val="400"/>
        </w:trPr>
        <w:tc>
          <w:tcPr>
            <w:tcW w:w="5125" w:type="dxa"/>
            <w:tcBorders>
              <w:top w:val="nil"/>
              <w:left w:val="nil"/>
              <w:bottom w:val="nil"/>
              <w:right w:val="single" w:sz="4" w:space="0" w:color="auto"/>
            </w:tcBorders>
          </w:tcPr>
          <w:p w14:paraId="02F122A0" w14:textId="77777777" w:rsidR="0000033D" w:rsidRPr="004372A7" w:rsidRDefault="0000033D" w:rsidP="00B00565">
            <w:pPr>
              <w:ind w:leftChars="100" w:left="240"/>
              <w:jc w:val="both"/>
              <w:rPr>
                <w:rFonts w:ascii="標楷體" w:eastAsia="標楷體" w:hAnsi="標楷體"/>
                <w:noProof/>
                <w:sz w:val="20"/>
                <w:highlight w:val="yellow"/>
              </w:rPr>
            </w:pPr>
            <w:r w:rsidRPr="004372A7">
              <w:rPr>
                <w:rFonts w:ascii="標楷體" w:eastAsia="標楷體" w:hAnsi="標楷體"/>
                <w:noProof/>
                <w:sz w:val="20"/>
              </w:rPr>
              <w:t>調整非現金項目</w:t>
            </w:r>
          </w:p>
        </w:tc>
        <w:tc>
          <w:tcPr>
            <w:tcW w:w="4798" w:type="dxa"/>
            <w:tcBorders>
              <w:top w:val="nil"/>
              <w:left w:val="nil"/>
              <w:bottom w:val="nil"/>
              <w:right w:val="nil"/>
            </w:tcBorders>
          </w:tcPr>
          <w:p w14:paraId="77C9FA69" w14:textId="77777777" w:rsidR="0000033D" w:rsidRPr="004372A7" w:rsidRDefault="0000033D" w:rsidP="00B00565">
            <w:pPr>
              <w:jc w:val="right"/>
              <w:rPr>
                <w:rFonts w:ascii="細明體" w:eastAsia="細明體" w:hAnsi="細明體"/>
                <w:noProof/>
                <w:sz w:val="18"/>
                <w:szCs w:val="18"/>
                <w:highlight w:val="yellow"/>
              </w:rPr>
            </w:pPr>
            <w:r w:rsidRPr="004372A7">
              <w:rPr>
                <w:rFonts w:ascii="細明體" w:eastAsia="細明體" w:hAnsi="細明體"/>
                <w:noProof/>
                <w:sz w:val="18"/>
                <w:szCs w:val="18"/>
              </w:rPr>
              <w:t>4,165,777</w:t>
            </w:r>
          </w:p>
        </w:tc>
      </w:tr>
      <w:tr w:rsidR="0000033D" w:rsidRPr="007307C0" w14:paraId="03B6CECF" w14:textId="77777777" w:rsidTr="008A49AD">
        <w:trPr>
          <w:cantSplit/>
          <w:trHeight w:val="400"/>
        </w:trPr>
        <w:tc>
          <w:tcPr>
            <w:tcW w:w="5125" w:type="dxa"/>
            <w:tcBorders>
              <w:top w:val="nil"/>
              <w:left w:val="nil"/>
              <w:bottom w:val="nil"/>
              <w:right w:val="single" w:sz="4" w:space="0" w:color="auto"/>
            </w:tcBorders>
          </w:tcPr>
          <w:p w14:paraId="688E811B" w14:textId="77777777" w:rsidR="0000033D" w:rsidRPr="004372A7" w:rsidRDefault="0000033D" w:rsidP="00B00565">
            <w:pPr>
              <w:ind w:leftChars="175" w:left="420"/>
              <w:jc w:val="both"/>
              <w:rPr>
                <w:rFonts w:ascii="標楷體" w:eastAsia="標楷體" w:hAnsi="標楷體"/>
                <w:noProof/>
                <w:sz w:val="20"/>
                <w:highlight w:val="yellow"/>
              </w:rPr>
            </w:pPr>
            <w:r w:rsidRPr="004372A7">
              <w:rPr>
                <w:rFonts w:ascii="標楷體" w:eastAsia="標楷體" w:hAnsi="標楷體"/>
                <w:b/>
                <w:noProof/>
                <w:sz w:val="20"/>
              </w:rPr>
              <w:t>業務活動之淨現金流入（流出）</w:t>
            </w:r>
          </w:p>
        </w:tc>
        <w:tc>
          <w:tcPr>
            <w:tcW w:w="4798" w:type="dxa"/>
            <w:tcBorders>
              <w:top w:val="nil"/>
              <w:left w:val="nil"/>
              <w:bottom w:val="nil"/>
              <w:right w:val="nil"/>
            </w:tcBorders>
          </w:tcPr>
          <w:p w14:paraId="3DFBE617" w14:textId="77777777" w:rsidR="0000033D" w:rsidRPr="004372A7" w:rsidRDefault="0000033D" w:rsidP="00B00565">
            <w:pPr>
              <w:jc w:val="right"/>
              <w:rPr>
                <w:rFonts w:ascii="細明體" w:eastAsia="細明體" w:hAnsi="細明體"/>
                <w:noProof/>
                <w:sz w:val="18"/>
                <w:szCs w:val="18"/>
                <w:highlight w:val="yellow"/>
              </w:rPr>
            </w:pPr>
            <w:r w:rsidRPr="004372A7">
              <w:rPr>
                <w:rFonts w:ascii="細明體" w:eastAsia="細明體" w:hAnsi="細明體"/>
                <w:b/>
                <w:noProof/>
                <w:sz w:val="18"/>
                <w:szCs w:val="18"/>
              </w:rPr>
              <w:t>- 9,755,626</w:t>
            </w:r>
          </w:p>
        </w:tc>
      </w:tr>
      <w:tr w:rsidR="0000033D" w:rsidRPr="007307C0" w14:paraId="7D1CEFC1" w14:textId="77777777" w:rsidTr="008A49AD">
        <w:trPr>
          <w:cantSplit/>
          <w:trHeight w:val="400"/>
        </w:trPr>
        <w:tc>
          <w:tcPr>
            <w:tcW w:w="5125" w:type="dxa"/>
            <w:tcBorders>
              <w:top w:val="nil"/>
              <w:left w:val="nil"/>
              <w:bottom w:val="nil"/>
              <w:right w:val="single" w:sz="4" w:space="0" w:color="auto"/>
            </w:tcBorders>
          </w:tcPr>
          <w:p w14:paraId="1728957F" w14:textId="77777777" w:rsidR="0000033D" w:rsidRPr="004372A7" w:rsidRDefault="0000033D" w:rsidP="00B00565">
            <w:pPr>
              <w:jc w:val="both"/>
              <w:rPr>
                <w:rFonts w:ascii="標楷體" w:eastAsia="標楷體" w:hAnsi="標楷體"/>
                <w:noProof/>
                <w:sz w:val="20"/>
                <w:highlight w:val="yellow"/>
              </w:rPr>
            </w:pPr>
            <w:r w:rsidRPr="004372A7">
              <w:rPr>
                <w:rFonts w:ascii="標楷體" w:eastAsia="標楷體" w:hAnsi="標楷體"/>
                <w:b/>
                <w:noProof/>
                <w:sz w:val="20"/>
              </w:rPr>
              <w:t>投資活動之現金流量</w:t>
            </w:r>
          </w:p>
        </w:tc>
        <w:tc>
          <w:tcPr>
            <w:tcW w:w="4798" w:type="dxa"/>
            <w:tcBorders>
              <w:top w:val="nil"/>
              <w:left w:val="nil"/>
              <w:bottom w:val="nil"/>
              <w:right w:val="nil"/>
            </w:tcBorders>
          </w:tcPr>
          <w:p w14:paraId="0AFBE8C1" w14:textId="77777777" w:rsidR="0000033D" w:rsidRPr="004372A7" w:rsidRDefault="0000033D" w:rsidP="00B00565">
            <w:pPr>
              <w:jc w:val="right"/>
              <w:rPr>
                <w:rFonts w:ascii="細明體" w:eastAsia="細明體" w:hAnsi="細明體"/>
                <w:noProof/>
                <w:sz w:val="18"/>
                <w:szCs w:val="18"/>
                <w:highlight w:val="yellow"/>
              </w:rPr>
            </w:pPr>
          </w:p>
        </w:tc>
      </w:tr>
      <w:tr w:rsidR="0000033D" w:rsidRPr="007307C0" w14:paraId="39A1BF86" w14:textId="77777777" w:rsidTr="008A49AD">
        <w:trPr>
          <w:cantSplit/>
          <w:trHeight w:val="400"/>
        </w:trPr>
        <w:tc>
          <w:tcPr>
            <w:tcW w:w="5125" w:type="dxa"/>
            <w:tcBorders>
              <w:top w:val="nil"/>
              <w:left w:val="nil"/>
              <w:bottom w:val="nil"/>
              <w:right w:val="single" w:sz="4" w:space="0" w:color="auto"/>
            </w:tcBorders>
          </w:tcPr>
          <w:p w14:paraId="5A26AF6E" w14:textId="77777777" w:rsidR="0000033D" w:rsidRPr="004372A7" w:rsidRDefault="0000033D" w:rsidP="00B00565">
            <w:pPr>
              <w:ind w:leftChars="100" w:left="240"/>
              <w:jc w:val="both"/>
              <w:rPr>
                <w:rFonts w:ascii="標楷體" w:eastAsia="標楷體" w:hAnsi="標楷體"/>
                <w:noProof/>
                <w:sz w:val="20"/>
                <w:highlight w:val="yellow"/>
              </w:rPr>
            </w:pPr>
            <w:r w:rsidRPr="004372A7">
              <w:rPr>
                <w:rFonts w:ascii="標楷體" w:eastAsia="標楷體" w:hAnsi="標楷體"/>
                <w:noProof/>
                <w:sz w:val="20"/>
              </w:rPr>
              <w:t>增加固定資產、遞耗資產、無形資產及其他資產</w:t>
            </w:r>
          </w:p>
        </w:tc>
        <w:tc>
          <w:tcPr>
            <w:tcW w:w="4798" w:type="dxa"/>
            <w:tcBorders>
              <w:top w:val="nil"/>
              <w:left w:val="nil"/>
              <w:bottom w:val="nil"/>
              <w:right w:val="nil"/>
            </w:tcBorders>
          </w:tcPr>
          <w:p w14:paraId="1924F398" w14:textId="77777777" w:rsidR="0000033D" w:rsidRPr="004372A7" w:rsidRDefault="0000033D" w:rsidP="00B00565">
            <w:pPr>
              <w:jc w:val="right"/>
              <w:rPr>
                <w:rFonts w:ascii="細明體" w:eastAsia="細明體" w:hAnsi="細明體"/>
                <w:noProof/>
                <w:sz w:val="18"/>
                <w:szCs w:val="18"/>
                <w:highlight w:val="yellow"/>
              </w:rPr>
            </w:pPr>
            <w:r w:rsidRPr="004372A7">
              <w:rPr>
                <w:rFonts w:ascii="細明體" w:eastAsia="細明體" w:hAnsi="細明體"/>
                <w:noProof/>
                <w:sz w:val="18"/>
                <w:szCs w:val="18"/>
              </w:rPr>
              <w:t>- 19,956,000</w:t>
            </w:r>
          </w:p>
        </w:tc>
      </w:tr>
      <w:tr w:rsidR="0000033D" w:rsidRPr="007307C0" w14:paraId="73B9FE32" w14:textId="77777777" w:rsidTr="008A49AD">
        <w:trPr>
          <w:cantSplit/>
          <w:trHeight w:val="400"/>
        </w:trPr>
        <w:tc>
          <w:tcPr>
            <w:tcW w:w="5125" w:type="dxa"/>
            <w:tcBorders>
              <w:top w:val="nil"/>
              <w:left w:val="nil"/>
              <w:bottom w:val="nil"/>
              <w:right w:val="single" w:sz="4" w:space="0" w:color="auto"/>
            </w:tcBorders>
          </w:tcPr>
          <w:p w14:paraId="0D3D3F17" w14:textId="77777777" w:rsidR="0000033D" w:rsidRPr="004372A7" w:rsidRDefault="0000033D" w:rsidP="00B00565">
            <w:pPr>
              <w:ind w:leftChars="175" w:left="420"/>
              <w:jc w:val="both"/>
              <w:rPr>
                <w:rFonts w:ascii="標楷體" w:eastAsia="標楷體" w:hAnsi="標楷體"/>
                <w:noProof/>
                <w:sz w:val="20"/>
                <w:highlight w:val="yellow"/>
              </w:rPr>
            </w:pPr>
            <w:r w:rsidRPr="004372A7">
              <w:rPr>
                <w:rFonts w:ascii="標楷體" w:eastAsia="標楷體" w:hAnsi="標楷體"/>
                <w:b/>
                <w:noProof/>
                <w:sz w:val="20"/>
              </w:rPr>
              <w:t>投資活動之淨現金流入（流出）</w:t>
            </w:r>
          </w:p>
        </w:tc>
        <w:tc>
          <w:tcPr>
            <w:tcW w:w="4798" w:type="dxa"/>
            <w:tcBorders>
              <w:top w:val="nil"/>
              <w:left w:val="nil"/>
              <w:bottom w:val="nil"/>
              <w:right w:val="nil"/>
            </w:tcBorders>
          </w:tcPr>
          <w:p w14:paraId="01AA0CCE" w14:textId="77777777" w:rsidR="0000033D" w:rsidRPr="004372A7" w:rsidRDefault="0000033D" w:rsidP="00B00565">
            <w:pPr>
              <w:jc w:val="right"/>
              <w:rPr>
                <w:rFonts w:ascii="細明體" w:eastAsia="細明體" w:hAnsi="細明體"/>
                <w:noProof/>
                <w:sz w:val="18"/>
                <w:szCs w:val="18"/>
                <w:highlight w:val="yellow"/>
              </w:rPr>
            </w:pPr>
            <w:r w:rsidRPr="004372A7">
              <w:rPr>
                <w:rFonts w:ascii="細明體" w:eastAsia="細明體" w:hAnsi="細明體"/>
                <w:b/>
                <w:noProof/>
                <w:sz w:val="18"/>
                <w:szCs w:val="18"/>
              </w:rPr>
              <w:t>- 19,956,000</w:t>
            </w:r>
          </w:p>
        </w:tc>
      </w:tr>
      <w:tr w:rsidR="0000033D" w:rsidRPr="007307C0" w14:paraId="43DA7A3C" w14:textId="77777777" w:rsidTr="008A49AD">
        <w:trPr>
          <w:cantSplit/>
          <w:trHeight w:val="400"/>
        </w:trPr>
        <w:tc>
          <w:tcPr>
            <w:tcW w:w="5125" w:type="dxa"/>
            <w:tcBorders>
              <w:top w:val="nil"/>
              <w:left w:val="nil"/>
              <w:bottom w:val="nil"/>
              <w:right w:val="single" w:sz="4" w:space="0" w:color="auto"/>
            </w:tcBorders>
          </w:tcPr>
          <w:p w14:paraId="4159A952" w14:textId="77777777" w:rsidR="0000033D" w:rsidRPr="004372A7" w:rsidRDefault="0000033D" w:rsidP="00B00565">
            <w:pPr>
              <w:jc w:val="both"/>
              <w:rPr>
                <w:rFonts w:ascii="標楷體" w:eastAsia="標楷體" w:hAnsi="標楷體"/>
                <w:noProof/>
                <w:sz w:val="20"/>
                <w:highlight w:val="yellow"/>
              </w:rPr>
            </w:pPr>
            <w:r w:rsidRPr="004372A7">
              <w:rPr>
                <w:rFonts w:ascii="標楷體" w:eastAsia="標楷體" w:hAnsi="標楷體"/>
                <w:b/>
                <w:noProof/>
                <w:sz w:val="20"/>
              </w:rPr>
              <w:t>籌資活動之現金流量</w:t>
            </w:r>
          </w:p>
        </w:tc>
        <w:tc>
          <w:tcPr>
            <w:tcW w:w="4798" w:type="dxa"/>
            <w:tcBorders>
              <w:top w:val="nil"/>
              <w:left w:val="nil"/>
              <w:bottom w:val="nil"/>
              <w:right w:val="nil"/>
            </w:tcBorders>
          </w:tcPr>
          <w:p w14:paraId="27C1760C" w14:textId="77777777" w:rsidR="0000033D" w:rsidRPr="004372A7" w:rsidRDefault="0000033D" w:rsidP="00B00565">
            <w:pPr>
              <w:jc w:val="right"/>
              <w:rPr>
                <w:rFonts w:ascii="細明體" w:eastAsia="細明體" w:hAnsi="細明體"/>
                <w:noProof/>
                <w:sz w:val="18"/>
                <w:szCs w:val="18"/>
                <w:highlight w:val="yellow"/>
              </w:rPr>
            </w:pPr>
          </w:p>
        </w:tc>
      </w:tr>
      <w:tr w:rsidR="0000033D" w:rsidRPr="007307C0" w14:paraId="041CFDA2" w14:textId="77777777" w:rsidTr="008A49AD">
        <w:trPr>
          <w:cantSplit/>
          <w:trHeight w:val="400"/>
        </w:trPr>
        <w:tc>
          <w:tcPr>
            <w:tcW w:w="5125" w:type="dxa"/>
            <w:tcBorders>
              <w:top w:val="nil"/>
              <w:left w:val="nil"/>
              <w:bottom w:val="nil"/>
              <w:right w:val="single" w:sz="4" w:space="0" w:color="auto"/>
            </w:tcBorders>
          </w:tcPr>
          <w:p w14:paraId="2F901B67" w14:textId="77777777" w:rsidR="0000033D" w:rsidRPr="004372A7" w:rsidRDefault="0000033D" w:rsidP="00B00565">
            <w:pPr>
              <w:ind w:leftChars="100" w:left="240"/>
              <w:jc w:val="both"/>
              <w:rPr>
                <w:rFonts w:ascii="標楷體" w:eastAsia="標楷體" w:hAnsi="標楷體"/>
                <w:noProof/>
                <w:sz w:val="20"/>
                <w:highlight w:val="yellow"/>
              </w:rPr>
            </w:pPr>
            <w:r w:rsidRPr="004372A7">
              <w:rPr>
                <w:rFonts w:ascii="標楷體" w:eastAsia="標楷體" w:hAnsi="標楷體"/>
                <w:noProof/>
                <w:sz w:val="20"/>
              </w:rPr>
              <w:t>減少短期債務及其他負債</w:t>
            </w:r>
          </w:p>
        </w:tc>
        <w:tc>
          <w:tcPr>
            <w:tcW w:w="4798" w:type="dxa"/>
            <w:tcBorders>
              <w:top w:val="nil"/>
              <w:left w:val="nil"/>
              <w:bottom w:val="nil"/>
              <w:right w:val="nil"/>
            </w:tcBorders>
          </w:tcPr>
          <w:p w14:paraId="4677FC75" w14:textId="77777777" w:rsidR="0000033D" w:rsidRPr="004372A7" w:rsidRDefault="0000033D" w:rsidP="00B00565">
            <w:pPr>
              <w:jc w:val="right"/>
              <w:rPr>
                <w:rFonts w:ascii="細明體" w:eastAsia="細明體" w:hAnsi="細明體"/>
                <w:noProof/>
                <w:sz w:val="18"/>
                <w:szCs w:val="18"/>
                <w:highlight w:val="yellow"/>
              </w:rPr>
            </w:pPr>
            <w:r w:rsidRPr="004372A7">
              <w:rPr>
                <w:rFonts w:ascii="細明體" w:eastAsia="細明體" w:hAnsi="細明體"/>
                <w:noProof/>
                <w:sz w:val="18"/>
                <w:szCs w:val="18"/>
              </w:rPr>
              <w:t>- 128,242</w:t>
            </w:r>
          </w:p>
        </w:tc>
      </w:tr>
      <w:tr w:rsidR="0000033D" w:rsidRPr="007307C0" w14:paraId="384A8CAF" w14:textId="77777777" w:rsidTr="008A49AD">
        <w:trPr>
          <w:cantSplit/>
          <w:trHeight w:val="400"/>
        </w:trPr>
        <w:tc>
          <w:tcPr>
            <w:tcW w:w="5125" w:type="dxa"/>
            <w:tcBorders>
              <w:top w:val="nil"/>
              <w:left w:val="nil"/>
              <w:bottom w:val="nil"/>
              <w:right w:val="single" w:sz="4" w:space="0" w:color="auto"/>
            </w:tcBorders>
          </w:tcPr>
          <w:p w14:paraId="673ADD42" w14:textId="77777777" w:rsidR="0000033D" w:rsidRPr="004372A7" w:rsidRDefault="0000033D" w:rsidP="00B00565">
            <w:pPr>
              <w:ind w:leftChars="175" w:left="420"/>
              <w:jc w:val="both"/>
              <w:rPr>
                <w:rFonts w:ascii="標楷體" w:eastAsia="標楷體" w:hAnsi="標楷體"/>
                <w:noProof/>
                <w:sz w:val="20"/>
                <w:highlight w:val="yellow"/>
              </w:rPr>
            </w:pPr>
            <w:r w:rsidRPr="004372A7">
              <w:rPr>
                <w:rFonts w:ascii="標楷體" w:eastAsia="標楷體" w:hAnsi="標楷體"/>
                <w:b/>
                <w:noProof/>
                <w:sz w:val="20"/>
              </w:rPr>
              <w:t>籌資活動之淨現金流入（流出）</w:t>
            </w:r>
          </w:p>
        </w:tc>
        <w:tc>
          <w:tcPr>
            <w:tcW w:w="4798" w:type="dxa"/>
            <w:tcBorders>
              <w:top w:val="nil"/>
              <w:left w:val="nil"/>
              <w:bottom w:val="nil"/>
              <w:right w:val="nil"/>
            </w:tcBorders>
          </w:tcPr>
          <w:p w14:paraId="584709A9" w14:textId="77777777" w:rsidR="0000033D" w:rsidRPr="004372A7" w:rsidRDefault="0000033D" w:rsidP="00B00565">
            <w:pPr>
              <w:jc w:val="right"/>
              <w:rPr>
                <w:rFonts w:ascii="細明體" w:eastAsia="細明體" w:hAnsi="細明體"/>
                <w:noProof/>
                <w:sz w:val="18"/>
                <w:szCs w:val="18"/>
                <w:highlight w:val="yellow"/>
              </w:rPr>
            </w:pPr>
            <w:r w:rsidRPr="004372A7">
              <w:rPr>
                <w:rFonts w:ascii="細明體" w:eastAsia="細明體" w:hAnsi="細明體"/>
                <w:b/>
                <w:noProof/>
                <w:sz w:val="18"/>
                <w:szCs w:val="18"/>
              </w:rPr>
              <w:t>- 128,242</w:t>
            </w:r>
          </w:p>
        </w:tc>
      </w:tr>
      <w:tr w:rsidR="0000033D" w:rsidRPr="007307C0" w14:paraId="1C8EEE5A" w14:textId="77777777" w:rsidTr="008A49AD">
        <w:trPr>
          <w:cantSplit/>
          <w:trHeight w:val="400"/>
        </w:trPr>
        <w:tc>
          <w:tcPr>
            <w:tcW w:w="5125" w:type="dxa"/>
            <w:tcBorders>
              <w:top w:val="nil"/>
              <w:left w:val="nil"/>
              <w:bottom w:val="nil"/>
              <w:right w:val="single" w:sz="4" w:space="0" w:color="auto"/>
            </w:tcBorders>
          </w:tcPr>
          <w:p w14:paraId="1F03EBD2" w14:textId="77777777" w:rsidR="0000033D" w:rsidRPr="004372A7" w:rsidRDefault="0000033D" w:rsidP="00B00565">
            <w:pPr>
              <w:jc w:val="both"/>
              <w:rPr>
                <w:rFonts w:ascii="標楷體" w:eastAsia="標楷體" w:hAnsi="標楷體"/>
                <w:noProof/>
                <w:sz w:val="20"/>
                <w:highlight w:val="yellow"/>
              </w:rPr>
            </w:pPr>
            <w:r w:rsidRPr="004372A7">
              <w:rPr>
                <w:rFonts w:ascii="標楷體" w:eastAsia="標楷體" w:hAnsi="標楷體"/>
                <w:b/>
                <w:noProof/>
                <w:sz w:val="20"/>
              </w:rPr>
              <w:t>現金及約當現金之淨增（淨減）</w:t>
            </w:r>
          </w:p>
        </w:tc>
        <w:tc>
          <w:tcPr>
            <w:tcW w:w="4798" w:type="dxa"/>
            <w:tcBorders>
              <w:top w:val="nil"/>
              <w:left w:val="nil"/>
              <w:bottom w:val="nil"/>
              <w:right w:val="nil"/>
            </w:tcBorders>
          </w:tcPr>
          <w:p w14:paraId="747A8D62" w14:textId="77777777" w:rsidR="0000033D" w:rsidRPr="004372A7" w:rsidRDefault="0000033D" w:rsidP="00B00565">
            <w:pPr>
              <w:jc w:val="right"/>
              <w:rPr>
                <w:rFonts w:ascii="細明體" w:eastAsia="細明體" w:hAnsi="細明體"/>
                <w:noProof/>
                <w:sz w:val="18"/>
                <w:szCs w:val="18"/>
                <w:highlight w:val="yellow"/>
              </w:rPr>
            </w:pPr>
            <w:r w:rsidRPr="004372A7">
              <w:rPr>
                <w:rFonts w:ascii="細明體" w:eastAsia="細明體" w:hAnsi="細明體"/>
                <w:b/>
                <w:noProof/>
                <w:sz w:val="18"/>
                <w:szCs w:val="18"/>
              </w:rPr>
              <w:t>- 29,839,868</w:t>
            </w:r>
          </w:p>
        </w:tc>
      </w:tr>
      <w:tr w:rsidR="0000033D" w:rsidRPr="007307C0" w14:paraId="76F85084" w14:textId="77777777" w:rsidTr="008A49AD">
        <w:trPr>
          <w:cantSplit/>
          <w:trHeight w:val="400"/>
        </w:trPr>
        <w:tc>
          <w:tcPr>
            <w:tcW w:w="5125" w:type="dxa"/>
            <w:tcBorders>
              <w:top w:val="nil"/>
              <w:left w:val="nil"/>
              <w:bottom w:val="nil"/>
              <w:right w:val="single" w:sz="4" w:space="0" w:color="auto"/>
            </w:tcBorders>
          </w:tcPr>
          <w:p w14:paraId="325AAF04" w14:textId="77777777" w:rsidR="0000033D" w:rsidRPr="004372A7" w:rsidRDefault="0000033D" w:rsidP="00B00565">
            <w:pPr>
              <w:jc w:val="both"/>
              <w:rPr>
                <w:rFonts w:ascii="標楷體" w:eastAsia="標楷體" w:hAnsi="標楷體"/>
                <w:noProof/>
                <w:sz w:val="20"/>
                <w:highlight w:val="yellow"/>
              </w:rPr>
            </w:pPr>
            <w:r w:rsidRPr="004372A7">
              <w:rPr>
                <w:rFonts w:ascii="標楷體" w:eastAsia="標楷體" w:hAnsi="標楷體"/>
                <w:b/>
                <w:noProof/>
                <w:sz w:val="20"/>
              </w:rPr>
              <w:t>期初現金及約當現金</w:t>
            </w:r>
          </w:p>
        </w:tc>
        <w:tc>
          <w:tcPr>
            <w:tcW w:w="4798" w:type="dxa"/>
            <w:tcBorders>
              <w:top w:val="nil"/>
              <w:left w:val="nil"/>
              <w:bottom w:val="nil"/>
              <w:right w:val="nil"/>
            </w:tcBorders>
          </w:tcPr>
          <w:p w14:paraId="5BF8E865" w14:textId="77777777" w:rsidR="0000033D" w:rsidRPr="004372A7" w:rsidRDefault="0000033D" w:rsidP="00B00565">
            <w:pPr>
              <w:jc w:val="right"/>
              <w:rPr>
                <w:rFonts w:ascii="細明體" w:eastAsia="細明體" w:hAnsi="細明體"/>
                <w:noProof/>
                <w:sz w:val="18"/>
                <w:szCs w:val="18"/>
                <w:highlight w:val="yellow"/>
              </w:rPr>
            </w:pPr>
            <w:r w:rsidRPr="004372A7">
              <w:rPr>
                <w:rFonts w:ascii="細明體" w:eastAsia="細明體" w:hAnsi="細明體"/>
                <w:b/>
                <w:noProof/>
                <w:sz w:val="18"/>
                <w:szCs w:val="18"/>
              </w:rPr>
              <w:t>130,958,056</w:t>
            </w:r>
          </w:p>
        </w:tc>
      </w:tr>
      <w:tr w:rsidR="0000033D" w:rsidRPr="007307C0" w14:paraId="0A60B272" w14:textId="77777777" w:rsidTr="008A49AD">
        <w:trPr>
          <w:cantSplit/>
          <w:trHeight w:val="400"/>
        </w:trPr>
        <w:tc>
          <w:tcPr>
            <w:tcW w:w="5125" w:type="dxa"/>
            <w:tcBorders>
              <w:top w:val="nil"/>
              <w:left w:val="nil"/>
              <w:bottom w:val="nil"/>
              <w:right w:val="single" w:sz="4" w:space="0" w:color="auto"/>
            </w:tcBorders>
          </w:tcPr>
          <w:p w14:paraId="2F35D263" w14:textId="77777777" w:rsidR="0000033D" w:rsidRPr="004372A7" w:rsidRDefault="0000033D" w:rsidP="00B00565">
            <w:pPr>
              <w:jc w:val="both"/>
              <w:rPr>
                <w:rFonts w:ascii="標楷體" w:eastAsia="標楷體" w:hAnsi="標楷體"/>
                <w:noProof/>
                <w:sz w:val="20"/>
                <w:highlight w:val="yellow"/>
              </w:rPr>
            </w:pPr>
            <w:r w:rsidRPr="004372A7">
              <w:rPr>
                <w:rFonts w:ascii="標楷體" w:eastAsia="標楷體" w:hAnsi="標楷體"/>
                <w:b/>
                <w:noProof/>
                <w:sz w:val="20"/>
              </w:rPr>
              <w:t>期末現金及約當現金</w:t>
            </w:r>
          </w:p>
        </w:tc>
        <w:tc>
          <w:tcPr>
            <w:tcW w:w="4798" w:type="dxa"/>
            <w:tcBorders>
              <w:top w:val="nil"/>
              <w:left w:val="nil"/>
              <w:bottom w:val="nil"/>
              <w:right w:val="nil"/>
            </w:tcBorders>
          </w:tcPr>
          <w:p w14:paraId="3ED4F250" w14:textId="77777777" w:rsidR="0000033D" w:rsidRPr="004372A7" w:rsidRDefault="0000033D" w:rsidP="00B00565">
            <w:pPr>
              <w:jc w:val="right"/>
              <w:rPr>
                <w:rFonts w:ascii="細明體" w:eastAsia="細明體" w:hAnsi="細明體"/>
                <w:noProof/>
                <w:sz w:val="18"/>
                <w:szCs w:val="18"/>
                <w:highlight w:val="yellow"/>
              </w:rPr>
            </w:pPr>
            <w:r w:rsidRPr="004372A7">
              <w:rPr>
                <w:rFonts w:ascii="細明體" w:eastAsia="細明體" w:hAnsi="細明體"/>
                <w:b/>
                <w:noProof/>
                <w:sz w:val="18"/>
                <w:szCs w:val="18"/>
              </w:rPr>
              <w:t>101,118,188</w:t>
            </w:r>
          </w:p>
        </w:tc>
      </w:tr>
      <w:tr w:rsidR="0000033D" w:rsidRPr="007307C0" w14:paraId="76A200FA" w14:textId="77777777" w:rsidTr="00D22C03">
        <w:trPr>
          <w:cantSplit/>
          <w:trHeight w:hRule="exact" w:val="5954"/>
        </w:trPr>
        <w:tc>
          <w:tcPr>
            <w:tcW w:w="5125" w:type="dxa"/>
            <w:tcBorders>
              <w:top w:val="nil"/>
              <w:left w:val="nil"/>
              <w:bottom w:val="single" w:sz="8" w:space="0" w:color="auto"/>
              <w:right w:val="single" w:sz="4" w:space="0" w:color="auto"/>
            </w:tcBorders>
          </w:tcPr>
          <w:p w14:paraId="3AAA688D" w14:textId="77777777" w:rsidR="0000033D" w:rsidRPr="004372A7" w:rsidRDefault="0000033D" w:rsidP="00B00565">
            <w:pPr>
              <w:jc w:val="both"/>
              <w:rPr>
                <w:rFonts w:ascii="標楷體" w:eastAsia="標楷體" w:hAnsi="標楷體"/>
                <w:b/>
                <w:noProof/>
                <w:sz w:val="20"/>
              </w:rPr>
            </w:pPr>
          </w:p>
        </w:tc>
        <w:tc>
          <w:tcPr>
            <w:tcW w:w="4798" w:type="dxa"/>
            <w:tcBorders>
              <w:top w:val="nil"/>
              <w:left w:val="nil"/>
              <w:bottom w:val="single" w:sz="8" w:space="0" w:color="auto"/>
              <w:right w:val="nil"/>
            </w:tcBorders>
          </w:tcPr>
          <w:p w14:paraId="3679B859" w14:textId="77777777" w:rsidR="0000033D" w:rsidRPr="004372A7" w:rsidRDefault="0000033D" w:rsidP="00B00565">
            <w:pPr>
              <w:jc w:val="right"/>
              <w:rPr>
                <w:rFonts w:ascii="細明體" w:eastAsia="細明體" w:hAnsi="細明體"/>
                <w:b/>
                <w:noProof/>
                <w:sz w:val="18"/>
                <w:szCs w:val="18"/>
              </w:rPr>
            </w:pPr>
          </w:p>
        </w:tc>
      </w:tr>
    </w:tbl>
    <w:p w14:paraId="400C5E12" w14:textId="77777777" w:rsidR="0000033D" w:rsidRPr="00EF6161" w:rsidRDefault="0000033D" w:rsidP="0000033D">
      <w:pPr>
        <w:widowControl/>
        <w:spacing w:line="240" w:lineRule="exact"/>
        <w:jc w:val="both"/>
        <w:rPr>
          <w:rFonts w:ascii="標楷體" w:eastAsia="標楷體" w:hAnsi="標楷體"/>
          <w:sz w:val="18"/>
          <w:szCs w:val="18"/>
        </w:rPr>
      </w:pPr>
      <w:proofErr w:type="gramStart"/>
      <w:r w:rsidRPr="00EF6161">
        <w:rPr>
          <w:rFonts w:ascii="標楷體" w:eastAsia="標楷體" w:hAnsi="標楷體" w:hint="eastAsia"/>
          <w:sz w:val="18"/>
          <w:szCs w:val="18"/>
        </w:rPr>
        <w:t>註</w:t>
      </w:r>
      <w:proofErr w:type="gramEnd"/>
      <w:r w:rsidRPr="00EF6161">
        <w:rPr>
          <w:rFonts w:ascii="標楷體" w:eastAsia="標楷體" w:hAnsi="標楷體" w:hint="eastAsia"/>
          <w:sz w:val="18"/>
          <w:szCs w:val="18"/>
        </w:rPr>
        <w:t>：1.本表係</w:t>
      </w:r>
      <w:proofErr w:type="gramStart"/>
      <w:r w:rsidRPr="00EF6161">
        <w:rPr>
          <w:rFonts w:ascii="標楷體" w:eastAsia="標楷體" w:hAnsi="標楷體" w:hint="eastAsia"/>
          <w:sz w:val="18"/>
          <w:szCs w:val="18"/>
        </w:rPr>
        <w:t>採</w:t>
      </w:r>
      <w:proofErr w:type="gramEnd"/>
      <w:r w:rsidRPr="00EF6161">
        <w:rPr>
          <w:rFonts w:ascii="標楷體" w:eastAsia="標楷體" w:hAnsi="標楷體" w:hint="eastAsia"/>
          <w:sz w:val="18"/>
          <w:szCs w:val="18"/>
        </w:rPr>
        <w:t>現金及約當現金基礎，包括現金及自投資日起3個月內到期或清償之債權證券。</w:t>
      </w:r>
    </w:p>
    <w:p w14:paraId="3581BE11" w14:textId="77777777" w:rsidR="0000033D" w:rsidRPr="00EF6161" w:rsidRDefault="0000033D" w:rsidP="0000033D">
      <w:pPr>
        <w:widowControl/>
        <w:spacing w:line="240" w:lineRule="exact"/>
        <w:ind w:leftChars="150" w:left="540" w:hangingChars="100" w:hanging="180"/>
        <w:jc w:val="both"/>
        <w:rPr>
          <w:rFonts w:ascii="標楷體" w:eastAsia="標楷體" w:hAnsi="標楷體"/>
          <w:sz w:val="18"/>
          <w:szCs w:val="18"/>
        </w:rPr>
      </w:pPr>
      <w:r w:rsidRPr="00EF6161">
        <w:rPr>
          <w:rFonts w:ascii="標楷體" w:eastAsia="標楷體" w:hAnsi="標楷體" w:hint="eastAsia"/>
          <w:sz w:val="18"/>
          <w:szCs w:val="18"/>
        </w:rPr>
        <w:t>2.本表「調整非現金項目」欄所列，包括提存呆帳及評價損益、折舊、</w:t>
      </w:r>
      <w:proofErr w:type="gramStart"/>
      <w:r w:rsidRPr="00EF6161">
        <w:rPr>
          <w:rFonts w:ascii="標楷體" w:eastAsia="標楷體" w:hAnsi="標楷體" w:hint="eastAsia"/>
          <w:sz w:val="18"/>
          <w:szCs w:val="18"/>
        </w:rPr>
        <w:t>折耗及攤</w:t>
      </w:r>
      <w:proofErr w:type="gramEnd"/>
      <w:r w:rsidRPr="00EF6161">
        <w:rPr>
          <w:rFonts w:ascii="標楷體" w:eastAsia="標楷體" w:hAnsi="標楷體" w:hint="eastAsia"/>
          <w:sz w:val="18"/>
          <w:szCs w:val="18"/>
        </w:rPr>
        <w:t>銷、處理資產損失（利益）、其他、</w:t>
      </w:r>
      <w:proofErr w:type="gramStart"/>
      <w:r w:rsidRPr="00EF6161">
        <w:rPr>
          <w:rFonts w:ascii="標楷體" w:eastAsia="標楷體" w:hAnsi="標楷體" w:hint="eastAsia"/>
          <w:sz w:val="18"/>
          <w:szCs w:val="18"/>
        </w:rPr>
        <w:t>流動資產淨減</w:t>
      </w:r>
      <w:proofErr w:type="gramEnd"/>
      <w:r w:rsidRPr="00EF6161">
        <w:rPr>
          <w:rFonts w:ascii="標楷體" w:eastAsia="標楷體" w:hAnsi="標楷體" w:hint="eastAsia"/>
          <w:sz w:val="18"/>
          <w:szCs w:val="18"/>
        </w:rPr>
        <w:t>（淨增）及流動負債淨增（淨減）。</w:t>
      </w:r>
    </w:p>
    <w:p w14:paraId="4D6570BC" w14:textId="77777777" w:rsidR="0000033D" w:rsidRDefault="0000033D" w:rsidP="0000033D">
      <w:pPr>
        <w:widowControl/>
        <w:spacing w:line="240" w:lineRule="exact"/>
        <w:ind w:leftChars="150" w:left="540" w:hangingChars="100" w:hanging="180"/>
        <w:jc w:val="both"/>
        <w:rPr>
          <w:rFonts w:ascii="標楷體" w:eastAsia="標楷體" w:hAnsi="標楷體"/>
          <w:sz w:val="18"/>
          <w:szCs w:val="18"/>
        </w:rPr>
      </w:pPr>
      <w:r w:rsidRPr="00EF6161">
        <w:rPr>
          <w:rFonts w:ascii="標楷體" w:eastAsia="標楷體" w:hAnsi="標楷體" w:hint="eastAsia"/>
          <w:sz w:val="18"/>
          <w:szCs w:val="18"/>
        </w:rPr>
        <w:t>3.</w:t>
      </w:r>
      <w:proofErr w:type="gramStart"/>
      <w:r w:rsidRPr="00EF6161">
        <w:rPr>
          <w:rFonts w:ascii="標楷體" w:eastAsia="標楷體" w:hAnsi="標楷體" w:hint="eastAsia"/>
          <w:sz w:val="18"/>
          <w:szCs w:val="18"/>
        </w:rPr>
        <w:t>本表編製</w:t>
      </w:r>
      <w:proofErr w:type="gramEnd"/>
      <w:r w:rsidRPr="00EF6161">
        <w:rPr>
          <w:rFonts w:ascii="標楷體" w:eastAsia="標楷體" w:hAnsi="標楷體" w:hint="eastAsia"/>
          <w:sz w:val="18"/>
          <w:szCs w:val="18"/>
        </w:rPr>
        <w:t>基礎係依會計法刪除第29條後，平衡表已納入固定資產及長期負債等科目，與預算編列基礎不同。</w:t>
      </w:r>
    </w:p>
    <w:tbl>
      <w:tblPr>
        <w:tblW w:w="9925" w:type="dxa"/>
        <w:tblInd w:w="28" w:type="dxa"/>
        <w:tblLayout w:type="fixed"/>
        <w:tblCellMar>
          <w:left w:w="28" w:type="dxa"/>
          <w:right w:w="28" w:type="dxa"/>
        </w:tblCellMar>
        <w:tblLook w:val="0000" w:firstRow="0" w:lastRow="0" w:firstColumn="0" w:lastColumn="0" w:noHBand="0" w:noVBand="0"/>
      </w:tblPr>
      <w:tblGrid>
        <w:gridCol w:w="2828"/>
        <w:gridCol w:w="1699"/>
        <w:gridCol w:w="660"/>
        <w:gridCol w:w="1699"/>
        <w:gridCol w:w="672"/>
        <w:gridCol w:w="1529"/>
        <w:gridCol w:w="838"/>
      </w:tblGrid>
      <w:tr w:rsidR="0000033D" w14:paraId="1C9F3474" w14:textId="77777777" w:rsidTr="00B00565">
        <w:trPr>
          <w:tblHeader/>
        </w:trPr>
        <w:tc>
          <w:tcPr>
            <w:tcW w:w="9925" w:type="dxa"/>
            <w:gridSpan w:val="7"/>
            <w:tcBorders>
              <w:bottom w:val="single" w:sz="8" w:space="0" w:color="auto"/>
            </w:tcBorders>
          </w:tcPr>
          <w:p w14:paraId="47A2BEFA" w14:textId="77777777" w:rsidR="0000033D" w:rsidRPr="00C558F1" w:rsidRDefault="0000033D" w:rsidP="00B00565">
            <w:pPr>
              <w:snapToGrid w:val="0"/>
              <w:spacing w:after="60"/>
              <w:jc w:val="center"/>
              <w:rPr>
                <w:rFonts w:ascii="標楷體" w:eastAsia="標楷體" w:hAnsi="標楷體"/>
                <w:b/>
                <w:sz w:val="36"/>
                <w:szCs w:val="36"/>
                <w:u w:val="single"/>
              </w:rPr>
            </w:pPr>
            <w:r w:rsidRPr="006F0A3C">
              <w:rPr>
                <w:rFonts w:ascii="標楷體" w:eastAsia="標楷體" w:hAnsi="標楷體" w:hint="eastAsia"/>
                <w:b/>
                <w:sz w:val="36"/>
                <w:szCs w:val="36"/>
                <w:u w:val="single"/>
              </w:rPr>
              <w:lastRenderedPageBreak/>
              <w:t>臺北市公共藝術基金</w:t>
            </w:r>
            <w:r w:rsidRPr="00C558F1">
              <w:rPr>
                <w:rFonts w:ascii="標楷體" w:eastAsia="標楷體" w:hAnsi="標楷體" w:hint="eastAsia"/>
                <w:b/>
                <w:sz w:val="36"/>
                <w:szCs w:val="36"/>
                <w:u w:val="single"/>
              </w:rPr>
              <w:t>餘</w:t>
            </w:r>
            <w:proofErr w:type="gramStart"/>
            <w:r w:rsidRPr="00C558F1">
              <w:rPr>
                <w:rFonts w:ascii="標楷體" w:eastAsia="標楷體" w:hAnsi="標楷體" w:hint="eastAsia"/>
                <w:b/>
                <w:sz w:val="36"/>
                <w:szCs w:val="36"/>
                <w:u w:val="single"/>
              </w:rPr>
              <w:t>絀</w:t>
            </w:r>
            <w:proofErr w:type="gramEnd"/>
            <w:r w:rsidRPr="00C558F1">
              <w:rPr>
                <w:rFonts w:ascii="標楷體" w:eastAsia="標楷體" w:hAnsi="標楷體" w:hint="eastAsia"/>
                <w:b/>
                <w:sz w:val="36"/>
                <w:szCs w:val="36"/>
                <w:u w:val="single"/>
              </w:rPr>
              <w:t>審定後平衡表</w:t>
            </w:r>
          </w:p>
          <w:p w14:paraId="49855F20" w14:textId="77777777" w:rsidR="0000033D" w:rsidRDefault="0000033D" w:rsidP="00B00565">
            <w:pPr>
              <w:tabs>
                <w:tab w:val="left" w:pos="3600"/>
                <w:tab w:val="left" w:pos="8520"/>
              </w:tabs>
              <w:snapToGrid w:val="0"/>
              <w:spacing w:before="20" w:after="60"/>
              <w:ind w:rightChars="-4" w:right="-10"/>
              <w:jc w:val="both"/>
              <w:rPr>
                <w:rFonts w:ascii="標楷體" w:eastAsia="標楷體" w:hAnsi="標楷體"/>
                <w:b/>
                <w:sz w:val="32"/>
                <w:u w:val="single"/>
              </w:rPr>
            </w:pPr>
            <w:r>
              <w:rPr>
                <w:rFonts w:ascii="標楷體" w:eastAsia="標楷體" w:hAnsi="標楷體"/>
                <w:spacing w:val="60"/>
              </w:rPr>
              <w:tab/>
            </w:r>
            <w:r w:rsidRPr="00C558F1">
              <w:rPr>
                <w:rFonts w:ascii="標楷體" w:eastAsia="標楷體" w:hAnsi="標楷體" w:hint="eastAsia"/>
                <w:sz w:val="22"/>
              </w:rPr>
              <w:t>中華民國</w:t>
            </w:r>
            <w:r w:rsidRPr="006F0A3C">
              <w:rPr>
                <w:rFonts w:ascii="標楷體" w:eastAsia="標楷體" w:hAnsi="標楷體" w:hint="eastAsia"/>
                <w:sz w:val="22"/>
              </w:rPr>
              <w:t>113</w:t>
            </w:r>
            <w:r w:rsidRPr="00C558F1">
              <w:rPr>
                <w:rFonts w:ascii="標楷體" w:eastAsia="標楷體" w:hAnsi="標楷體" w:hint="eastAsia"/>
                <w:sz w:val="22"/>
              </w:rPr>
              <w:t>年12月31日</w:t>
            </w:r>
            <w:r>
              <w:rPr>
                <w:rFonts w:ascii="標楷體" w:eastAsia="標楷體" w:hAnsi="標楷體" w:hint="eastAsia"/>
              </w:rPr>
              <w:tab/>
            </w:r>
            <w:r w:rsidRPr="00A529E7">
              <w:rPr>
                <w:rFonts w:ascii="標楷體" w:eastAsia="標楷體" w:hAnsi="標楷體" w:hint="eastAsia"/>
                <w:kern w:val="0"/>
                <w:sz w:val="20"/>
              </w:rPr>
              <w:t>單位：新臺幣元</w:t>
            </w:r>
          </w:p>
        </w:tc>
      </w:tr>
      <w:tr w:rsidR="0000033D" w14:paraId="3637A034"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828" w:type="dxa"/>
            <w:vMerge w:val="restart"/>
            <w:tcBorders>
              <w:top w:val="single" w:sz="8" w:space="0" w:color="auto"/>
              <w:left w:val="nil"/>
              <w:bottom w:val="nil"/>
            </w:tcBorders>
            <w:vAlign w:val="center"/>
          </w:tcPr>
          <w:p w14:paraId="22AC1A36" w14:textId="77777777" w:rsidR="0000033D" w:rsidRPr="00C558F1" w:rsidRDefault="0000033D" w:rsidP="00B00565">
            <w:pPr>
              <w:ind w:left="113" w:right="113"/>
              <w:jc w:val="distribute"/>
              <w:rPr>
                <w:rFonts w:ascii="標楷體" w:eastAsia="標楷體" w:hAnsi="標楷體"/>
                <w:sz w:val="20"/>
              </w:rPr>
            </w:pPr>
            <w:r w:rsidRPr="00C558F1">
              <w:rPr>
                <w:rFonts w:ascii="標楷體" w:eastAsia="標楷體" w:hAnsi="標楷體" w:hint="eastAsia"/>
                <w:sz w:val="20"/>
              </w:rPr>
              <w:t>科目</w:t>
            </w:r>
          </w:p>
        </w:tc>
        <w:tc>
          <w:tcPr>
            <w:tcW w:w="2359" w:type="dxa"/>
            <w:gridSpan w:val="2"/>
            <w:tcBorders>
              <w:top w:val="single" w:sz="8" w:space="0" w:color="auto"/>
              <w:bottom w:val="nil"/>
            </w:tcBorders>
            <w:vAlign w:val="center"/>
          </w:tcPr>
          <w:p w14:paraId="3F765BD0" w14:textId="77777777" w:rsidR="0000033D" w:rsidRPr="00C558F1" w:rsidRDefault="0000033D" w:rsidP="00B00565">
            <w:pPr>
              <w:ind w:left="70" w:right="42"/>
              <w:jc w:val="distribute"/>
              <w:rPr>
                <w:rFonts w:ascii="標楷體" w:eastAsia="標楷體" w:hAnsi="標楷體"/>
                <w:spacing w:val="-20"/>
                <w:sz w:val="20"/>
              </w:rPr>
            </w:pPr>
            <w:r w:rsidRPr="006F0A3C">
              <w:rPr>
                <w:rFonts w:ascii="標楷體" w:eastAsia="標楷體" w:hAnsi="標楷體" w:hint="eastAsia"/>
                <w:sz w:val="20"/>
              </w:rPr>
              <w:t>113</w:t>
            </w:r>
            <w:r w:rsidRPr="00C558F1">
              <w:rPr>
                <w:rFonts w:ascii="標楷體" w:eastAsia="標楷體" w:hAnsi="標楷體" w:hint="eastAsia"/>
                <w:spacing w:val="-20"/>
                <w:sz w:val="20"/>
              </w:rPr>
              <w:t>年12月31日</w:t>
            </w:r>
          </w:p>
        </w:tc>
        <w:tc>
          <w:tcPr>
            <w:tcW w:w="2371" w:type="dxa"/>
            <w:gridSpan w:val="2"/>
            <w:tcBorders>
              <w:top w:val="single" w:sz="8" w:space="0" w:color="auto"/>
              <w:bottom w:val="nil"/>
            </w:tcBorders>
            <w:vAlign w:val="center"/>
          </w:tcPr>
          <w:p w14:paraId="3AAD1E5E" w14:textId="77777777" w:rsidR="0000033D" w:rsidRPr="00C558F1" w:rsidRDefault="0000033D" w:rsidP="00B00565">
            <w:pPr>
              <w:ind w:left="1" w:right="42" w:firstLineChars="27" w:firstLine="54"/>
              <w:jc w:val="distribute"/>
              <w:rPr>
                <w:rFonts w:ascii="標楷體" w:eastAsia="標楷體" w:hAnsi="標楷體"/>
                <w:spacing w:val="-20"/>
                <w:sz w:val="20"/>
              </w:rPr>
            </w:pPr>
            <w:r w:rsidRPr="006F0A3C">
              <w:rPr>
                <w:rFonts w:ascii="標楷體" w:eastAsia="標楷體" w:hAnsi="標楷體" w:hint="eastAsia"/>
                <w:sz w:val="20"/>
              </w:rPr>
              <w:t>112</w:t>
            </w:r>
            <w:r w:rsidRPr="00C558F1">
              <w:rPr>
                <w:rFonts w:ascii="標楷體" w:eastAsia="標楷體" w:hAnsi="標楷體" w:hint="eastAsia"/>
                <w:spacing w:val="-20"/>
                <w:sz w:val="20"/>
              </w:rPr>
              <w:t>年12月31日</w:t>
            </w:r>
          </w:p>
        </w:tc>
        <w:tc>
          <w:tcPr>
            <w:tcW w:w="2367" w:type="dxa"/>
            <w:gridSpan w:val="2"/>
            <w:tcBorders>
              <w:top w:val="single" w:sz="8" w:space="0" w:color="auto"/>
              <w:bottom w:val="nil"/>
              <w:right w:val="nil"/>
            </w:tcBorders>
            <w:vAlign w:val="center"/>
          </w:tcPr>
          <w:p w14:paraId="1E72D3E4" w14:textId="77777777" w:rsidR="0000033D" w:rsidRPr="00C558F1" w:rsidRDefault="0000033D" w:rsidP="00B00565">
            <w:pPr>
              <w:spacing w:line="240" w:lineRule="exact"/>
              <w:jc w:val="distribute"/>
              <w:rPr>
                <w:rFonts w:ascii="標楷體" w:eastAsia="標楷體" w:hAnsi="標楷體"/>
                <w:sz w:val="20"/>
              </w:rPr>
            </w:pPr>
            <w:r w:rsidRPr="00C558F1">
              <w:rPr>
                <w:rFonts w:ascii="標楷體" w:eastAsia="標楷體" w:hAnsi="標楷體" w:hint="eastAsia"/>
                <w:sz w:val="20"/>
              </w:rPr>
              <w:t>比較增減</w:t>
            </w:r>
          </w:p>
        </w:tc>
      </w:tr>
      <w:tr w:rsidR="0000033D" w14:paraId="5A6C4C4E"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828" w:type="dxa"/>
            <w:vMerge/>
            <w:tcBorders>
              <w:top w:val="nil"/>
              <w:left w:val="nil"/>
              <w:bottom w:val="single" w:sz="8" w:space="0" w:color="auto"/>
            </w:tcBorders>
            <w:vAlign w:val="center"/>
          </w:tcPr>
          <w:p w14:paraId="0F09C495" w14:textId="77777777" w:rsidR="0000033D" w:rsidRPr="00C558F1" w:rsidRDefault="0000033D" w:rsidP="00B00565">
            <w:pPr>
              <w:ind w:left="113" w:right="113"/>
              <w:jc w:val="distribute"/>
              <w:rPr>
                <w:rFonts w:ascii="標楷體" w:eastAsia="標楷體" w:hAnsi="標楷體"/>
                <w:sz w:val="20"/>
              </w:rPr>
            </w:pPr>
          </w:p>
        </w:tc>
        <w:tc>
          <w:tcPr>
            <w:tcW w:w="1699" w:type="dxa"/>
            <w:tcBorders>
              <w:bottom w:val="single" w:sz="8" w:space="0" w:color="auto"/>
            </w:tcBorders>
            <w:vAlign w:val="center"/>
          </w:tcPr>
          <w:p w14:paraId="04C74BDE" w14:textId="77777777" w:rsidR="0000033D" w:rsidRPr="00C558F1" w:rsidRDefault="0000033D" w:rsidP="00B00565">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660" w:type="dxa"/>
            <w:tcBorders>
              <w:bottom w:val="single" w:sz="8" w:space="0" w:color="auto"/>
            </w:tcBorders>
            <w:vAlign w:val="center"/>
          </w:tcPr>
          <w:p w14:paraId="6CB63EEA" w14:textId="77777777" w:rsidR="0000033D" w:rsidRPr="00C558F1" w:rsidRDefault="0000033D" w:rsidP="00B00565">
            <w:pPr>
              <w:ind w:left="113" w:right="113"/>
              <w:jc w:val="distribute"/>
              <w:rPr>
                <w:rFonts w:ascii="標楷體" w:eastAsia="標楷體" w:hAnsi="標楷體"/>
                <w:sz w:val="20"/>
              </w:rPr>
            </w:pPr>
            <w:r w:rsidRPr="00C558F1">
              <w:rPr>
                <w:rFonts w:ascii="標楷體" w:eastAsia="標楷體" w:hAnsi="標楷體" w:hint="eastAsia"/>
                <w:sz w:val="20"/>
              </w:rPr>
              <w:t>％</w:t>
            </w:r>
          </w:p>
        </w:tc>
        <w:tc>
          <w:tcPr>
            <w:tcW w:w="1699" w:type="dxa"/>
            <w:tcBorders>
              <w:bottom w:val="single" w:sz="8" w:space="0" w:color="auto"/>
            </w:tcBorders>
            <w:vAlign w:val="center"/>
          </w:tcPr>
          <w:p w14:paraId="26988AD9" w14:textId="77777777" w:rsidR="0000033D" w:rsidRPr="00C558F1" w:rsidRDefault="0000033D" w:rsidP="00B00565">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672" w:type="dxa"/>
            <w:tcBorders>
              <w:bottom w:val="single" w:sz="8" w:space="0" w:color="auto"/>
            </w:tcBorders>
            <w:vAlign w:val="center"/>
          </w:tcPr>
          <w:p w14:paraId="451379C7" w14:textId="77777777" w:rsidR="0000033D" w:rsidRPr="00C558F1" w:rsidRDefault="0000033D" w:rsidP="00B00565">
            <w:pPr>
              <w:ind w:left="113" w:right="113"/>
              <w:jc w:val="distribute"/>
              <w:rPr>
                <w:rFonts w:ascii="標楷體" w:eastAsia="標楷體" w:hAnsi="標楷體"/>
                <w:sz w:val="20"/>
              </w:rPr>
            </w:pPr>
            <w:r w:rsidRPr="00C558F1">
              <w:rPr>
                <w:rFonts w:ascii="標楷體" w:eastAsia="標楷體" w:hAnsi="標楷體" w:hint="eastAsia"/>
                <w:sz w:val="20"/>
              </w:rPr>
              <w:t>％</w:t>
            </w:r>
          </w:p>
        </w:tc>
        <w:tc>
          <w:tcPr>
            <w:tcW w:w="1529" w:type="dxa"/>
            <w:tcBorders>
              <w:bottom w:val="single" w:sz="8" w:space="0" w:color="auto"/>
            </w:tcBorders>
            <w:vAlign w:val="center"/>
          </w:tcPr>
          <w:p w14:paraId="1733A40F" w14:textId="77777777" w:rsidR="0000033D" w:rsidRPr="00C558F1" w:rsidRDefault="0000033D" w:rsidP="00B00565">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838" w:type="dxa"/>
            <w:tcBorders>
              <w:bottom w:val="single" w:sz="8" w:space="0" w:color="auto"/>
              <w:right w:val="nil"/>
            </w:tcBorders>
            <w:vAlign w:val="center"/>
          </w:tcPr>
          <w:p w14:paraId="332981FB" w14:textId="77777777" w:rsidR="0000033D" w:rsidRPr="00C558F1" w:rsidRDefault="0000033D" w:rsidP="00B00565">
            <w:pPr>
              <w:ind w:left="113" w:right="113"/>
              <w:jc w:val="distribute"/>
              <w:rPr>
                <w:rFonts w:ascii="標楷體" w:eastAsia="標楷體" w:hAnsi="標楷體"/>
                <w:sz w:val="20"/>
              </w:rPr>
            </w:pPr>
            <w:r w:rsidRPr="00C558F1">
              <w:rPr>
                <w:rFonts w:ascii="標楷體" w:eastAsia="標楷體" w:hAnsi="標楷體" w:hint="eastAsia"/>
                <w:sz w:val="20"/>
              </w:rPr>
              <w:t>％</w:t>
            </w:r>
          </w:p>
        </w:tc>
      </w:tr>
      <w:tr w:rsidR="0000033D" w14:paraId="440CA110"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07B8292D" w14:textId="77777777" w:rsidR="0000033D" w:rsidRPr="00A529E7" w:rsidRDefault="0000033D" w:rsidP="00B00565">
            <w:pPr>
              <w:rPr>
                <w:rFonts w:ascii="標楷體" w:eastAsia="標楷體" w:hAnsi="標楷體"/>
                <w:kern w:val="0"/>
                <w:sz w:val="20"/>
              </w:rPr>
            </w:pPr>
            <w:r w:rsidRPr="006F0A3C">
              <w:rPr>
                <w:rFonts w:ascii="標楷體" w:eastAsia="標楷體" w:hAnsi="標楷體" w:hint="eastAsia"/>
                <w:b/>
                <w:kern w:val="0"/>
                <w:sz w:val="20"/>
              </w:rPr>
              <w:t>資產</w:t>
            </w:r>
          </w:p>
        </w:tc>
        <w:tc>
          <w:tcPr>
            <w:tcW w:w="1699" w:type="dxa"/>
            <w:tcBorders>
              <w:top w:val="nil"/>
              <w:bottom w:val="nil"/>
            </w:tcBorders>
            <w:vAlign w:val="center"/>
          </w:tcPr>
          <w:p w14:paraId="3F1058D9"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b/>
                <w:sz w:val="18"/>
              </w:rPr>
              <w:t>130,151,503</w:t>
            </w:r>
          </w:p>
        </w:tc>
        <w:tc>
          <w:tcPr>
            <w:tcW w:w="660" w:type="dxa"/>
            <w:tcBorders>
              <w:top w:val="nil"/>
              <w:bottom w:val="nil"/>
            </w:tcBorders>
            <w:vAlign w:val="center"/>
          </w:tcPr>
          <w:p w14:paraId="712D4AD4"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nil"/>
            </w:tcBorders>
            <w:vAlign w:val="center"/>
          </w:tcPr>
          <w:p w14:paraId="719CAA96"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b/>
                <w:sz w:val="18"/>
              </w:rPr>
              <w:t>143,712,680</w:t>
            </w:r>
          </w:p>
        </w:tc>
        <w:tc>
          <w:tcPr>
            <w:tcW w:w="672" w:type="dxa"/>
            <w:tcBorders>
              <w:top w:val="nil"/>
              <w:bottom w:val="nil"/>
            </w:tcBorders>
            <w:vAlign w:val="center"/>
          </w:tcPr>
          <w:p w14:paraId="22493B33"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b/>
                <w:sz w:val="18"/>
              </w:rPr>
              <w:t>100.00</w:t>
            </w:r>
          </w:p>
        </w:tc>
        <w:tc>
          <w:tcPr>
            <w:tcW w:w="1529" w:type="dxa"/>
            <w:tcBorders>
              <w:top w:val="nil"/>
              <w:bottom w:val="nil"/>
            </w:tcBorders>
            <w:vAlign w:val="center"/>
          </w:tcPr>
          <w:p w14:paraId="6E70CCFF" w14:textId="77777777" w:rsidR="0000033D" w:rsidRPr="00C558F1" w:rsidRDefault="0000033D" w:rsidP="00B00565">
            <w:pPr>
              <w:jc w:val="right"/>
              <w:rPr>
                <w:rFonts w:ascii="細明體" w:eastAsia="細明體" w:hAnsi="細明體"/>
                <w:noProof/>
                <w:sz w:val="18"/>
              </w:rPr>
            </w:pPr>
            <w:r w:rsidRPr="006F0A3C">
              <w:rPr>
                <w:rFonts w:ascii="細明體" w:eastAsia="細明體" w:hAnsi="細明體" w:hint="eastAsia"/>
                <w:b/>
                <w:noProof/>
                <w:sz w:val="18"/>
              </w:rPr>
              <w:t>- 13,561,177</w:t>
            </w:r>
          </w:p>
        </w:tc>
        <w:tc>
          <w:tcPr>
            <w:tcW w:w="838" w:type="dxa"/>
            <w:tcBorders>
              <w:top w:val="nil"/>
              <w:bottom w:val="nil"/>
              <w:right w:val="nil"/>
            </w:tcBorders>
            <w:vAlign w:val="center"/>
          </w:tcPr>
          <w:p w14:paraId="787538B0" w14:textId="77777777" w:rsidR="0000033D" w:rsidRPr="00C558F1" w:rsidRDefault="0000033D" w:rsidP="00B00565">
            <w:pPr>
              <w:jc w:val="right"/>
              <w:rPr>
                <w:rFonts w:ascii="細明體" w:eastAsia="細明體" w:hAnsi="細明體"/>
                <w:kern w:val="0"/>
                <w:sz w:val="18"/>
              </w:rPr>
            </w:pPr>
            <w:r w:rsidRPr="006F0A3C">
              <w:rPr>
                <w:rFonts w:ascii="細明體" w:eastAsia="細明體" w:hAnsi="細明體" w:hint="eastAsia"/>
                <w:b/>
                <w:kern w:val="0"/>
                <w:sz w:val="18"/>
              </w:rPr>
              <w:t>- 9.44</w:t>
            </w:r>
          </w:p>
        </w:tc>
      </w:tr>
      <w:tr w:rsidR="0000033D" w14:paraId="513DE5FF"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338BB6A9" w14:textId="77777777" w:rsidR="0000033D" w:rsidRPr="00A529E7" w:rsidRDefault="0000033D" w:rsidP="00B00565">
            <w:pPr>
              <w:ind w:leftChars="100" w:left="240"/>
              <w:rPr>
                <w:rFonts w:ascii="標楷體" w:eastAsia="標楷體" w:hAnsi="標楷體"/>
                <w:kern w:val="0"/>
                <w:sz w:val="20"/>
              </w:rPr>
            </w:pPr>
            <w:r w:rsidRPr="006F0A3C">
              <w:rPr>
                <w:rFonts w:ascii="標楷體" w:eastAsia="標楷體" w:hAnsi="標楷體" w:hint="eastAsia"/>
                <w:kern w:val="0"/>
                <w:sz w:val="20"/>
              </w:rPr>
              <w:t>流動資產</w:t>
            </w:r>
          </w:p>
        </w:tc>
        <w:tc>
          <w:tcPr>
            <w:tcW w:w="1699" w:type="dxa"/>
            <w:tcBorders>
              <w:top w:val="nil"/>
              <w:bottom w:val="nil"/>
            </w:tcBorders>
            <w:vAlign w:val="center"/>
          </w:tcPr>
          <w:p w14:paraId="11EB2EB0"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101,122,268</w:t>
            </w:r>
          </w:p>
        </w:tc>
        <w:tc>
          <w:tcPr>
            <w:tcW w:w="660" w:type="dxa"/>
            <w:tcBorders>
              <w:top w:val="nil"/>
              <w:bottom w:val="nil"/>
            </w:tcBorders>
            <w:vAlign w:val="center"/>
          </w:tcPr>
          <w:p w14:paraId="066ADFBF"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77.70</w:t>
            </w:r>
          </w:p>
        </w:tc>
        <w:tc>
          <w:tcPr>
            <w:tcW w:w="1699" w:type="dxa"/>
            <w:tcBorders>
              <w:top w:val="nil"/>
              <w:bottom w:val="nil"/>
            </w:tcBorders>
            <w:vAlign w:val="center"/>
          </w:tcPr>
          <w:p w14:paraId="4D1652A4"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132,489,140</w:t>
            </w:r>
          </w:p>
        </w:tc>
        <w:tc>
          <w:tcPr>
            <w:tcW w:w="672" w:type="dxa"/>
            <w:tcBorders>
              <w:top w:val="nil"/>
              <w:bottom w:val="nil"/>
            </w:tcBorders>
            <w:vAlign w:val="center"/>
          </w:tcPr>
          <w:p w14:paraId="6C6D3684"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92.19</w:t>
            </w:r>
          </w:p>
        </w:tc>
        <w:tc>
          <w:tcPr>
            <w:tcW w:w="1529" w:type="dxa"/>
            <w:tcBorders>
              <w:top w:val="nil"/>
              <w:bottom w:val="nil"/>
            </w:tcBorders>
            <w:vAlign w:val="center"/>
          </w:tcPr>
          <w:p w14:paraId="34D15719" w14:textId="77777777" w:rsidR="0000033D" w:rsidRPr="00C558F1" w:rsidRDefault="0000033D" w:rsidP="00B00565">
            <w:pPr>
              <w:jc w:val="right"/>
              <w:rPr>
                <w:rFonts w:ascii="細明體" w:eastAsia="細明體" w:hAnsi="細明體"/>
                <w:noProof/>
                <w:sz w:val="18"/>
              </w:rPr>
            </w:pPr>
            <w:r w:rsidRPr="006F0A3C">
              <w:rPr>
                <w:rFonts w:ascii="細明體" w:eastAsia="細明體" w:hAnsi="細明體" w:hint="eastAsia"/>
                <w:noProof/>
                <w:sz w:val="18"/>
              </w:rPr>
              <w:t>- 31,366,872</w:t>
            </w:r>
          </w:p>
        </w:tc>
        <w:tc>
          <w:tcPr>
            <w:tcW w:w="838" w:type="dxa"/>
            <w:tcBorders>
              <w:top w:val="nil"/>
              <w:bottom w:val="nil"/>
              <w:right w:val="nil"/>
            </w:tcBorders>
            <w:vAlign w:val="center"/>
          </w:tcPr>
          <w:p w14:paraId="5E071859" w14:textId="77777777" w:rsidR="0000033D" w:rsidRPr="00C558F1" w:rsidRDefault="0000033D" w:rsidP="00B00565">
            <w:pPr>
              <w:jc w:val="right"/>
              <w:rPr>
                <w:rFonts w:ascii="細明體" w:eastAsia="細明體" w:hAnsi="細明體"/>
                <w:kern w:val="0"/>
                <w:sz w:val="18"/>
              </w:rPr>
            </w:pPr>
            <w:r w:rsidRPr="006F0A3C">
              <w:rPr>
                <w:rFonts w:ascii="細明體" w:eastAsia="細明體" w:hAnsi="細明體" w:hint="eastAsia"/>
                <w:kern w:val="0"/>
                <w:sz w:val="18"/>
              </w:rPr>
              <w:t>- 23.68</w:t>
            </w:r>
          </w:p>
        </w:tc>
      </w:tr>
      <w:tr w:rsidR="0000033D" w14:paraId="0AA4DFF6"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4EAD5568" w14:textId="77777777" w:rsidR="0000033D" w:rsidRPr="00A529E7" w:rsidRDefault="0000033D" w:rsidP="00B00565">
            <w:pPr>
              <w:ind w:leftChars="200" w:left="480"/>
              <w:rPr>
                <w:rFonts w:ascii="標楷體" w:eastAsia="標楷體" w:hAnsi="標楷體"/>
                <w:kern w:val="0"/>
                <w:sz w:val="20"/>
              </w:rPr>
            </w:pPr>
            <w:r w:rsidRPr="006F0A3C">
              <w:rPr>
                <w:rFonts w:ascii="標楷體" w:eastAsia="標楷體" w:hAnsi="標楷體" w:hint="eastAsia"/>
                <w:kern w:val="0"/>
                <w:sz w:val="20"/>
              </w:rPr>
              <w:t>現金</w:t>
            </w:r>
          </w:p>
        </w:tc>
        <w:tc>
          <w:tcPr>
            <w:tcW w:w="1699" w:type="dxa"/>
            <w:tcBorders>
              <w:top w:val="nil"/>
              <w:bottom w:val="nil"/>
            </w:tcBorders>
            <w:vAlign w:val="center"/>
          </w:tcPr>
          <w:p w14:paraId="6AB25497"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101,118,188</w:t>
            </w:r>
          </w:p>
        </w:tc>
        <w:tc>
          <w:tcPr>
            <w:tcW w:w="660" w:type="dxa"/>
            <w:tcBorders>
              <w:top w:val="nil"/>
              <w:bottom w:val="nil"/>
            </w:tcBorders>
            <w:vAlign w:val="center"/>
          </w:tcPr>
          <w:p w14:paraId="56640E94"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77.69</w:t>
            </w:r>
          </w:p>
        </w:tc>
        <w:tc>
          <w:tcPr>
            <w:tcW w:w="1699" w:type="dxa"/>
            <w:tcBorders>
              <w:top w:val="nil"/>
              <w:bottom w:val="nil"/>
            </w:tcBorders>
            <w:vAlign w:val="center"/>
          </w:tcPr>
          <w:p w14:paraId="579028EB"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130,958,056</w:t>
            </w:r>
          </w:p>
        </w:tc>
        <w:tc>
          <w:tcPr>
            <w:tcW w:w="672" w:type="dxa"/>
            <w:tcBorders>
              <w:top w:val="nil"/>
              <w:bottom w:val="nil"/>
            </w:tcBorders>
            <w:vAlign w:val="center"/>
          </w:tcPr>
          <w:p w14:paraId="507EA174"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91.12</w:t>
            </w:r>
          </w:p>
        </w:tc>
        <w:tc>
          <w:tcPr>
            <w:tcW w:w="1529" w:type="dxa"/>
            <w:tcBorders>
              <w:top w:val="nil"/>
              <w:bottom w:val="nil"/>
            </w:tcBorders>
            <w:vAlign w:val="center"/>
          </w:tcPr>
          <w:p w14:paraId="2504B011" w14:textId="77777777" w:rsidR="0000033D" w:rsidRPr="00C558F1" w:rsidRDefault="0000033D" w:rsidP="00B00565">
            <w:pPr>
              <w:jc w:val="right"/>
              <w:rPr>
                <w:rFonts w:ascii="細明體" w:eastAsia="細明體" w:hAnsi="細明體"/>
                <w:noProof/>
                <w:sz w:val="18"/>
              </w:rPr>
            </w:pPr>
            <w:r w:rsidRPr="006F0A3C">
              <w:rPr>
                <w:rFonts w:ascii="細明體" w:eastAsia="細明體" w:hAnsi="細明體" w:hint="eastAsia"/>
                <w:noProof/>
                <w:sz w:val="18"/>
              </w:rPr>
              <w:t>- 29,839,868</w:t>
            </w:r>
          </w:p>
        </w:tc>
        <w:tc>
          <w:tcPr>
            <w:tcW w:w="838" w:type="dxa"/>
            <w:tcBorders>
              <w:top w:val="nil"/>
              <w:bottom w:val="nil"/>
              <w:right w:val="nil"/>
            </w:tcBorders>
            <w:vAlign w:val="center"/>
          </w:tcPr>
          <w:p w14:paraId="3FE3363F" w14:textId="77777777" w:rsidR="0000033D" w:rsidRPr="00C558F1" w:rsidRDefault="0000033D" w:rsidP="00B00565">
            <w:pPr>
              <w:jc w:val="right"/>
              <w:rPr>
                <w:rFonts w:ascii="細明體" w:eastAsia="細明體" w:hAnsi="細明體"/>
                <w:kern w:val="0"/>
                <w:sz w:val="18"/>
              </w:rPr>
            </w:pPr>
            <w:r w:rsidRPr="006F0A3C">
              <w:rPr>
                <w:rFonts w:ascii="細明體" w:eastAsia="細明體" w:hAnsi="細明體" w:hint="eastAsia"/>
                <w:kern w:val="0"/>
                <w:sz w:val="18"/>
              </w:rPr>
              <w:t>- 22.79</w:t>
            </w:r>
          </w:p>
        </w:tc>
      </w:tr>
      <w:tr w:rsidR="0000033D" w14:paraId="10530B0F"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7230A85F" w14:textId="77777777" w:rsidR="0000033D" w:rsidRPr="00A529E7" w:rsidRDefault="0000033D" w:rsidP="00B00565">
            <w:pPr>
              <w:ind w:leftChars="200" w:left="480"/>
              <w:rPr>
                <w:rFonts w:ascii="標楷體" w:eastAsia="標楷體" w:hAnsi="標楷體"/>
                <w:kern w:val="0"/>
                <w:sz w:val="20"/>
              </w:rPr>
            </w:pPr>
            <w:r w:rsidRPr="006F0A3C">
              <w:rPr>
                <w:rFonts w:ascii="標楷體" w:eastAsia="標楷體" w:hAnsi="標楷體" w:hint="eastAsia"/>
                <w:kern w:val="0"/>
                <w:sz w:val="20"/>
              </w:rPr>
              <w:t>應收款項</w:t>
            </w:r>
          </w:p>
        </w:tc>
        <w:tc>
          <w:tcPr>
            <w:tcW w:w="1699" w:type="dxa"/>
            <w:tcBorders>
              <w:top w:val="nil"/>
              <w:bottom w:val="nil"/>
            </w:tcBorders>
            <w:vAlign w:val="center"/>
          </w:tcPr>
          <w:p w14:paraId="4FB833B4"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4,080</w:t>
            </w:r>
          </w:p>
        </w:tc>
        <w:tc>
          <w:tcPr>
            <w:tcW w:w="660" w:type="dxa"/>
            <w:tcBorders>
              <w:top w:val="nil"/>
              <w:bottom w:val="nil"/>
            </w:tcBorders>
            <w:vAlign w:val="center"/>
          </w:tcPr>
          <w:p w14:paraId="68A46F82"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0.00</w:t>
            </w:r>
          </w:p>
        </w:tc>
        <w:tc>
          <w:tcPr>
            <w:tcW w:w="1699" w:type="dxa"/>
            <w:tcBorders>
              <w:top w:val="nil"/>
              <w:bottom w:val="nil"/>
            </w:tcBorders>
            <w:vAlign w:val="center"/>
          </w:tcPr>
          <w:p w14:paraId="0756B661"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1,531,084</w:t>
            </w:r>
          </w:p>
        </w:tc>
        <w:tc>
          <w:tcPr>
            <w:tcW w:w="672" w:type="dxa"/>
            <w:tcBorders>
              <w:top w:val="nil"/>
              <w:bottom w:val="nil"/>
            </w:tcBorders>
            <w:vAlign w:val="center"/>
          </w:tcPr>
          <w:p w14:paraId="249F6D26"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1.07</w:t>
            </w:r>
          </w:p>
        </w:tc>
        <w:tc>
          <w:tcPr>
            <w:tcW w:w="1529" w:type="dxa"/>
            <w:tcBorders>
              <w:top w:val="nil"/>
              <w:bottom w:val="nil"/>
            </w:tcBorders>
            <w:vAlign w:val="center"/>
          </w:tcPr>
          <w:p w14:paraId="132B1057" w14:textId="77777777" w:rsidR="0000033D" w:rsidRPr="00C558F1" w:rsidRDefault="0000033D" w:rsidP="00B00565">
            <w:pPr>
              <w:jc w:val="right"/>
              <w:rPr>
                <w:rFonts w:ascii="細明體" w:eastAsia="細明體" w:hAnsi="細明體"/>
                <w:noProof/>
                <w:sz w:val="18"/>
              </w:rPr>
            </w:pPr>
            <w:r w:rsidRPr="006F0A3C">
              <w:rPr>
                <w:rFonts w:ascii="細明體" w:eastAsia="細明體" w:hAnsi="細明體" w:hint="eastAsia"/>
                <w:noProof/>
                <w:sz w:val="18"/>
              </w:rPr>
              <w:t>- 1,527,004</w:t>
            </w:r>
          </w:p>
        </w:tc>
        <w:tc>
          <w:tcPr>
            <w:tcW w:w="838" w:type="dxa"/>
            <w:tcBorders>
              <w:top w:val="nil"/>
              <w:bottom w:val="nil"/>
              <w:right w:val="nil"/>
            </w:tcBorders>
            <w:vAlign w:val="center"/>
          </w:tcPr>
          <w:p w14:paraId="761EA2A8" w14:textId="77777777" w:rsidR="0000033D" w:rsidRPr="00C558F1" w:rsidRDefault="0000033D" w:rsidP="00B00565">
            <w:pPr>
              <w:jc w:val="right"/>
              <w:rPr>
                <w:rFonts w:ascii="細明體" w:eastAsia="細明體" w:hAnsi="細明體"/>
                <w:kern w:val="0"/>
                <w:sz w:val="18"/>
              </w:rPr>
            </w:pPr>
            <w:r w:rsidRPr="006F0A3C">
              <w:rPr>
                <w:rFonts w:ascii="細明體" w:eastAsia="細明體" w:hAnsi="細明體" w:hint="eastAsia"/>
                <w:kern w:val="0"/>
                <w:sz w:val="18"/>
              </w:rPr>
              <w:t>- 99.73</w:t>
            </w:r>
          </w:p>
        </w:tc>
      </w:tr>
      <w:tr w:rsidR="0000033D" w14:paraId="7F7AEA0F"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5CDBF406" w14:textId="77777777" w:rsidR="0000033D" w:rsidRPr="00A529E7" w:rsidRDefault="0000033D" w:rsidP="00B00565">
            <w:pPr>
              <w:ind w:leftChars="100" w:left="240"/>
              <w:rPr>
                <w:rFonts w:ascii="標楷體" w:eastAsia="標楷體" w:hAnsi="標楷體"/>
                <w:kern w:val="0"/>
                <w:sz w:val="20"/>
              </w:rPr>
            </w:pPr>
            <w:r w:rsidRPr="006F0A3C">
              <w:rPr>
                <w:rFonts w:ascii="標楷體" w:eastAsia="標楷體" w:hAnsi="標楷體" w:hint="eastAsia"/>
                <w:kern w:val="0"/>
                <w:sz w:val="20"/>
              </w:rPr>
              <w:t>長</w:t>
            </w:r>
            <w:proofErr w:type="gramStart"/>
            <w:r w:rsidRPr="006F0A3C">
              <w:rPr>
                <w:rFonts w:ascii="標楷體" w:eastAsia="標楷體" w:hAnsi="標楷體" w:hint="eastAsia"/>
                <w:kern w:val="0"/>
                <w:sz w:val="20"/>
              </w:rPr>
              <w:t>期貸</w:t>
            </w:r>
            <w:proofErr w:type="gramEnd"/>
            <w:r w:rsidRPr="006F0A3C">
              <w:rPr>
                <w:rFonts w:ascii="標楷體" w:eastAsia="標楷體" w:hAnsi="標楷體" w:hint="eastAsia"/>
                <w:kern w:val="0"/>
                <w:sz w:val="20"/>
              </w:rPr>
              <w:t>墊款及準備金</w:t>
            </w:r>
          </w:p>
        </w:tc>
        <w:tc>
          <w:tcPr>
            <w:tcW w:w="1699" w:type="dxa"/>
            <w:tcBorders>
              <w:top w:val="nil"/>
              <w:bottom w:val="nil"/>
            </w:tcBorders>
            <w:vAlign w:val="center"/>
          </w:tcPr>
          <w:p w14:paraId="7D2D5F25"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1,561,143</w:t>
            </w:r>
          </w:p>
        </w:tc>
        <w:tc>
          <w:tcPr>
            <w:tcW w:w="660" w:type="dxa"/>
            <w:tcBorders>
              <w:top w:val="nil"/>
              <w:bottom w:val="nil"/>
            </w:tcBorders>
            <w:vAlign w:val="center"/>
          </w:tcPr>
          <w:p w14:paraId="50A80DE5"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1.20</w:t>
            </w:r>
          </w:p>
        </w:tc>
        <w:tc>
          <w:tcPr>
            <w:tcW w:w="1699" w:type="dxa"/>
            <w:tcBorders>
              <w:top w:val="nil"/>
              <w:bottom w:val="nil"/>
            </w:tcBorders>
            <w:vAlign w:val="center"/>
          </w:tcPr>
          <w:p w14:paraId="5A29E2FB"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1,378,554</w:t>
            </w:r>
          </w:p>
        </w:tc>
        <w:tc>
          <w:tcPr>
            <w:tcW w:w="672" w:type="dxa"/>
            <w:tcBorders>
              <w:top w:val="nil"/>
              <w:bottom w:val="nil"/>
            </w:tcBorders>
            <w:vAlign w:val="center"/>
          </w:tcPr>
          <w:p w14:paraId="13F59A64"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0.96</w:t>
            </w:r>
          </w:p>
        </w:tc>
        <w:tc>
          <w:tcPr>
            <w:tcW w:w="1529" w:type="dxa"/>
            <w:tcBorders>
              <w:top w:val="nil"/>
              <w:bottom w:val="nil"/>
            </w:tcBorders>
            <w:vAlign w:val="center"/>
          </w:tcPr>
          <w:p w14:paraId="5030B4AF" w14:textId="77777777" w:rsidR="0000033D" w:rsidRPr="00C558F1" w:rsidRDefault="0000033D" w:rsidP="00B00565">
            <w:pPr>
              <w:jc w:val="right"/>
              <w:rPr>
                <w:rFonts w:ascii="細明體" w:eastAsia="細明體" w:hAnsi="細明體"/>
                <w:noProof/>
                <w:sz w:val="18"/>
              </w:rPr>
            </w:pPr>
            <w:r w:rsidRPr="006F0A3C">
              <w:rPr>
                <w:rFonts w:ascii="細明體" w:eastAsia="細明體" w:hAnsi="細明體" w:hint="eastAsia"/>
                <w:noProof/>
                <w:sz w:val="18"/>
              </w:rPr>
              <w:t>182,589</w:t>
            </w:r>
          </w:p>
        </w:tc>
        <w:tc>
          <w:tcPr>
            <w:tcW w:w="838" w:type="dxa"/>
            <w:tcBorders>
              <w:top w:val="nil"/>
              <w:bottom w:val="nil"/>
              <w:right w:val="nil"/>
            </w:tcBorders>
            <w:vAlign w:val="center"/>
          </w:tcPr>
          <w:p w14:paraId="77908CEA" w14:textId="77777777" w:rsidR="0000033D" w:rsidRPr="00C558F1" w:rsidRDefault="0000033D" w:rsidP="00B00565">
            <w:pPr>
              <w:jc w:val="right"/>
              <w:rPr>
                <w:rFonts w:ascii="細明體" w:eastAsia="細明體" w:hAnsi="細明體"/>
                <w:kern w:val="0"/>
                <w:sz w:val="18"/>
              </w:rPr>
            </w:pPr>
            <w:r w:rsidRPr="006F0A3C">
              <w:rPr>
                <w:rFonts w:ascii="細明體" w:eastAsia="細明體" w:hAnsi="細明體" w:hint="eastAsia"/>
                <w:kern w:val="0"/>
                <w:sz w:val="18"/>
              </w:rPr>
              <w:t>13.24</w:t>
            </w:r>
          </w:p>
        </w:tc>
      </w:tr>
      <w:tr w:rsidR="0000033D" w14:paraId="1B2C3CF5"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297247CC" w14:textId="77777777" w:rsidR="0000033D" w:rsidRPr="00A529E7" w:rsidRDefault="0000033D" w:rsidP="00B00565">
            <w:pPr>
              <w:ind w:leftChars="200" w:left="480"/>
              <w:rPr>
                <w:rFonts w:ascii="標楷體" w:eastAsia="標楷體" w:hAnsi="標楷體"/>
                <w:kern w:val="0"/>
                <w:sz w:val="20"/>
              </w:rPr>
            </w:pPr>
            <w:r w:rsidRPr="006F0A3C">
              <w:rPr>
                <w:rFonts w:ascii="標楷體" w:eastAsia="標楷體" w:hAnsi="標楷體" w:hint="eastAsia"/>
                <w:kern w:val="0"/>
                <w:sz w:val="20"/>
              </w:rPr>
              <w:t>準備金</w:t>
            </w:r>
          </w:p>
        </w:tc>
        <w:tc>
          <w:tcPr>
            <w:tcW w:w="1699" w:type="dxa"/>
            <w:tcBorders>
              <w:top w:val="nil"/>
              <w:bottom w:val="nil"/>
            </w:tcBorders>
            <w:vAlign w:val="center"/>
          </w:tcPr>
          <w:p w14:paraId="20392AD0"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1,561,143</w:t>
            </w:r>
          </w:p>
        </w:tc>
        <w:tc>
          <w:tcPr>
            <w:tcW w:w="660" w:type="dxa"/>
            <w:tcBorders>
              <w:top w:val="nil"/>
              <w:bottom w:val="nil"/>
            </w:tcBorders>
            <w:vAlign w:val="center"/>
          </w:tcPr>
          <w:p w14:paraId="4C2C2EE6"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1.20</w:t>
            </w:r>
          </w:p>
        </w:tc>
        <w:tc>
          <w:tcPr>
            <w:tcW w:w="1699" w:type="dxa"/>
            <w:tcBorders>
              <w:top w:val="nil"/>
              <w:bottom w:val="nil"/>
            </w:tcBorders>
            <w:vAlign w:val="center"/>
          </w:tcPr>
          <w:p w14:paraId="56101661"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1,378,554</w:t>
            </w:r>
          </w:p>
        </w:tc>
        <w:tc>
          <w:tcPr>
            <w:tcW w:w="672" w:type="dxa"/>
            <w:tcBorders>
              <w:top w:val="nil"/>
              <w:bottom w:val="nil"/>
            </w:tcBorders>
            <w:vAlign w:val="center"/>
          </w:tcPr>
          <w:p w14:paraId="42376580"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0.96</w:t>
            </w:r>
          </w:p>
        </w:tc>
        <w:tc>
          <w:tcPr>
            <w:tcW w:w="1529" w:type="dxa"/>
            <w:tcBorders>
              <w:top w:val="nil"/>
              <w:bottom w:val="nil"/>
            </w:tcBorders>
            <w:vAlign w:val="center"/>
          </w:tcPr>
          <w:p w14:paraId="623DA64E" w14:textId="77777777" w:rsidR="0000033D" w:rsidRPr="00C558F1" w:rsidRDefault="0000033D" w:rsidP="00B00565">
            <w:pPr>
              <w:jc w:val="right"/>
              <w:rPr>
                <w:rFonts w:ascii="細明體" w:eastAsia="細明體" w:hAnsi="細明體"/>
                <w:noProof/>
                <w:sz w:val="18"/>
              </w:rPr>
            </w:pPr>
            <w:r w:rsidRPr="006F0A3C">
              <w:rPr>
                <w:rFonts w:ascii="細明體" w:eastAsia="細明體" w:hAnsi="細明體" w:hint="eastAsia"/>
                <w:noProof/>
                <w:sz w:val="18"/>
              </w:rPr>
              <w:t>182,589</w:t>
            </w:r>
          </w:p>
        </w:tc>
        <w:tc>
          <w:tcPr>
            <w:tcW w:w="838" w:type="dxa"/>
            <w:tcBorders>
              <w:top w:val="nil"/>
              <w:bottom w:val="nil"/>
              <w:right w:val="nil"/>
            </w:tcBorders>
            <w:vAlign w:val="center"/>
          </w:tcPr>
          <w:p w14:paraId="7221F120" w14:textId="77777777" w:rsidR="0000033D" w:rsidRPr="00C558F1" w:rsidRDefault="0000033D" w:rsidP="00B00565">
            <w:pPr>
              <w:jc w:val="right"/>
              <w:rPr>
                <w:rFonts w:ascii="細明體" w:eastAsia="細明體" w:hAnsi="細明體"/>
                <w:kern w:val="0"/>
                <w:sz w:val="18"/>
              </w:rPr>
            </w:pPr>
            <w:r w:rsidRPr="006F0A3C">
              <w:rPr>
                <w:rFonts w:ascii="細明體" w:eastAsia="細明體" w:hAnsi="細明體" w:hint="eastAsia"/>
                <w:kern w:val="0"/>
                <w:sz w:val="18"/>
              </w:rPr>
              <w:t>13.24</w:t>
            </w:r>
          </w:p>
        </w:tc>
      </w:tr>
      <w:tr w:rsidR="0000033D" w14:paraId="4FEDABC6"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0B2B3EE0" w14:textId="77777777" w:rsidR="0000033D" w:rsidRPr="00A529E7" w:rsidRDefault="0000033D" w:rsidP="00B00565">
            <w:pPr>
              <w:ind w:leftChars="100" w:left="240"/>
              <w:rPr>
                <w:rFonts w:ascii="標楷體" w:eastAsia="標楷體" w:hAnsi="標楷體"/>
                <w:kern w:val="0"/>
                <w:sz w:val="20"/>
              </w:rPr>
            </w:pPr>
            <w:r w:rsidRPr="006F0A3C">
              <w:rPr>
                <w:rFonts w:ascii="標楷體" w:eastAsia="標楷體" w:hAnsi="標楷體" w:hint="eastAsia"/>
                <w:kern w:val="0"/>
                <w:sz w:val="20"/>
              </w:rPr>
              <w:t>固定資產</w:t>
            </w:r>
          </w:p>
        </w:tc>
        <w:tc>
          <w:tcPr>
            <w:tcW w:w="1699" w:type="dxa"/>
            <w:tcBorders>
              <w:top w:val="nil"/>
              <w:bottom w:val="nil"/>
            </w:tcBorders>
            <w:vAlign w:val="center"/>
          </w:tcPr>
          <w:p w14:paraId="1517CFE0"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26,686,142</w:t>
            </w:r>
          </w:p>
        </w:tc>
        <w:tc>
          <w:tcPr>
            <w:tcW w:w="660" w:type="dxa"/>
            <w:tcBorders>
              <w:top w:val="nil"/>
              <w:bottom w:val="nil"/>
            </w:tcBorders>
            <w:vAlign w:val="center"/>
          </w:tcPr>
          <w:p w14:paraId="4D8E7634"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20.50</w:t>
            </w:r>
          </w:p>
        </w:tc>
        <w:tc>
          <w:tcPr>
            <w:tcW w:w="1699" w:type="dxa"/>
            <w:tcBorders>
              <w:top w:val="nil"/>
              <w:bottom w:val="nil"/>
            </w:tcBorders>
            <w:vAlign w:val="center"/>
          </w:tcPr>
          <w:p w14:paraId="6D597AB6"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8,869,986</w:t>
            </w:r>
          </w:p>
        </w:tc>
        <w:tc>
          <w:tcPr>
            <w:tcW w:w="672" w:type="dxa"/>
            <w:tcBorders>
              <w:top w:val="nil"/>
              <w:bottom w:val="nil"/>
            </w:tcBorders>
            <w:vAlign w:val="center"/>
          </w:tcPr>
          <w:p w14:paraId="1CC57F72"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6.17</w:t>
            </w:r>
          </w:p>
        </w:tc>
        <w:tc>
          <w:tcPr>
            <w:tcW w:w="1529" w:type="dxa"/>
            <w:tcBorders>
              <w:top w:val="nil"/>
              <w:bottom w:val="nil"/>
            </w:tcBorders>
            <w:vAlign w:val="center"/>
          </w:tcPr>
          <w:p w14:paraId="5FB6FE78" w14:textId="77777777" w:rsidR="0000033D" w:rsidRPr="00C558F1" w:rsidRDefault="0000033D" w:rsidP="00B00565">
            <w:pPr>
              <w:jc w:val="right"/>
              <w:rPr>
                <w:rFonts w:ascii="細明體" w:eastAsia="細明體" w:hAnsi="細明體"/>
                <w:noProof/>
                <w:sz w:val="18"/>
              </w:rPr>
            </w:pPr>
            <w:r w:rsidRPr="006F0A3C">
              <w:rPr>
                <w:rFonts w:ascii="細明體" w:eastAsia="細明體" w:hAnsi="細明體" w:hint="eastAsia"/>
                <w:noProof/>
                <w:sz w:val="18"/>
              </w:rPr>
              <w:t>17,816,156</w:t>
            </w:r>
          </w:p>
        </w:tc>
        <w:tc>
          <w:tcPr>
            <w:tcW w:w="838" w:type="dxa"/>
            <w:tcBorders>
              <w:top w:val="nil"/>
              <w:bottom w:val="nil"/>
              <w:right w:val="nil"/>
            </w:tcBorders>
            <w:vAlign w:val="center"/>
          </w:tcPr>
          <w:p w14:paraId="0A4D3B6E" w14:textId="77777777" w:rsidR="0000033D" w:rsidRPr="00C558F1" w:rsidRDefault="0000033D" w:rsidP="00B00565">
            <w:pPr>
              <w:jc w:val="right"/>
              <w:rPr>
                <w:rFonts w:ascii="細明體" w:eastAsia="細明體" w:hAnsi="細明體"/>
                <w:kern w:val="0"/>
                <w:sz w:val="18"/>
              </w:rPr>
            </w:pPr>
            <w:r w:rsidRPr="006F0A3C">
              <w:rPr>
                <w:rFonts w:ascii="細明體" w:eastAsia="細明體" w:hAnsi="細明體" w:hint="eastAsia"/>
                <w:kern w:val="0"/>
                <w:sz w:val="18"/>
              </w:rPr>
              <w:t>200.86</w:t>
            </w:r>
          </w:p>
        </w:tc>
      </w:tr>
      <w:tr w:rsidR="0000033D" w14:paraId="0E17F3C9"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6BE3A956" w14:textId="77777777" w:rsidR="0000033D" w:rsidRPr="00A529E7" w:rsidRDefault="0000033D" w:rsidP="00B00565">
            <w:pPr>
              <w:ind w:leftChars="200" w:left="480"/>
              <w:rPr>
                <w:rFonts w:ascii="標楷體" w:eastAsia="標楷體" w:hAnsi="標楷體"/>
                <w:kern w:val="0"/>
                <w:sz w:val="20"/>
              </w:rPr>
            </w:pPr>
            <w:r w:rsidRPr="006F0A3C">
              <w:rPr>
                <w:rFonts w:ascii="標楷體" w:eastAsia="標楷體" w:hAnsi="標楷體" w:hint="eastAsia"/>
                <w:kern w:val="0"/>
                <w:sz w:val="20"/>
              </w:rPr>
              <w:t>機械及設備</w:t>
            </w:r>
          </w:p>
        </w:tc>
        <w:tc>
          <w:tcPr>
            <w:tcW w:w="1699" w:type="dxa"/>
            <w:tcBorders>
              <w:top w:val="nil"/>
              <w:bottom w:val="nil"/>
            </w:tcBorders>
            <w:vAlign w:val="center"/>
          </w:tcPr>
          <w:p w14:paraId="17E4435A"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230</w:t>
            </w:r>
          </w:p>
        </w:tc>
        <w:tc>
          <w:tcPr>
            <w:tcW w:w="660" w:type="dxa"/>
            <w:tcBorders>
              <w:top w:val="nil"/>
              <w:bottom w:val="nil"/>
            </w:tcBorders>
            <w:vAlign w:val="center"/>
          </w:tcPr>
          <w:p w14:paraId="2AF897F5"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0.00</w:t>
            </w:r>
          </w:p>
        </w:tc>
        <w:tc>
          <w:tcPr>
            <w:tcW w:w="1699" w:type="dxa"/>
            <w:tcBorders>
              <w:top w:val="nil"/>
              <w:bottom w:val="nil"/>
            </w:tcBorders>
            <w:vAlign w:val="center"/>
          </w:tcPr>
          <w:p w14:paraId="1DEA57B1"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950</w:t>
            </w:r>
          </w:p>
        </w:tc>
        <w:tc>
          <w:tcPr>
            <w:tcW w:w="672" w:type="dxa"/>
            <w:tcBorders>
              <w:top w:val="nil"/>
              <w:bottom w:val="nil"/>
            </w:tcBorders>
            <w:vAlign w:val="center"/>
          </w:tcPr>
          <w:p w14:paraId="4232D1EE"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0.00</w:t>
            </w:r>
          </w:p>
        </w:tc>
        <w:tc>
          <w:tcPr>
            <w:tcW w:w="1529" w:type="dxa"/>
            <w:tcBorders>
              <w:top w:val="nil"/>
              <w:bottom w:val="nil"/>
            </w:tcBorders>
            <w:vAlign w:val="center"/>
          </w:tcPr>
          <w:p w14:paraId="32AC6CE1" w14:textId="77777777" w:rsidR="0000033D" w:rsidRPr="00C558F1" w:rsidRDefault="0000033D" w:rsidP="00B00565">
            <w:pPr>
              <w:jc w:val="right"/>
              <w:rPr>
                <w:rFonts w:ascii="細明體" w:eastAsia="細明體" w:hAnsi="細明體"/>
                <w:noProof/>
                <w:sz w:val="18"/>
              </w:rPr>
            </w:pPr>
            <w:r w:rsidRPr="006F0A3C">
              <w:rPr>
                <w:rFonts w:ascii="細明體" w:eastAsia="細明體" w:hAnsi="細明體" w:hint="eastAsia"/>
                <w:noProof/>
                <w:sz w:val="18"/>
              </w:rPr>
              <w:t>- 720</w:t>
            </w:r>
          </w:p>
        </w:tc>
        <w:tc>
          <w:tcPr>
            <w:tcW w:w="838" w:type="dxa"/>
            <w:tcBorders>
              <w:top w:val="nil"/>
              <w:bottom w:val="nil"/>
              <w:right w:val="nil"/>
            </w:tcBorders>
            <w:vAlign w:val="center"/>
          </w:tcPr>
          <w:p w14:paraId="1BD9D047" w14:textId="77777777" w:rsidR="0000033D" w:rsidRPr="00C558F1" w:rsidRDefault="0000033D" w:rsidP="00B00565">
            <w:pPr>
              <w:jc w:val="right"/>
              <w:rPr>
                <w:rFonts w:ascii="細明體" w:eastAsia="細明體" w:hAnsi="細明體"/>
                <w:kern w:val="0"/>
                <w:sz w:val="18"/>
              </w:rPr>
            </w:pPr>
            <w:r w:rsidRPr="006F0A3C">
              <w:rPr>
                <w:rFonts w:ascii="細明體" w:eastAsia="細明體" w:hAnsi="細明體" w:hint="eastAsia"/>
                <w:kern w:val="0"/>
                <w:sz w:val="18"/>
              </w:rPr>
              <w:t>- 75.79</w:t>
            </w:r>
          </w:p>
        </w:tc>
      </w:tr>
      <w:tr w:rsidR="0000033D" w14:paraId="1CCC570F"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47F01E24" w14:textId="77777777" w:rsidR="0000033D" w:rsidRPr="00A529E7" w:rsidRDefault="0000033D" w:rsidP="00B00565">
            <w:pPr>
              <w:ind w:leftChars="200" w:left="480"/>
              <w:rPr>
                <w:rFonts w:ascii="標楷體" w:eastAsia="標楷體" w:hAnsi="標楷體"/>
                <w:kern w:val="0"/>
                <w:sz w:val="20"/>
              </w:rPr>
            </w:pPr>
            <w:r w:rsidRPr="006F0A3C">
              <w:rPr>
                <w:rFonts w:ascii="標楷體" w:eastAsia="標楷體" w:hAnsi="標楷體" w:hint="eastAsia"/>
                <w:kern w:val="0"/>
                <w:sz w:val="20"/>
              </w:rPr>
              <w:t>雜項設備</w:t>
            </w:r>
          </w:p>
        </w:tc>
        <w:tc>
          <w:tcPr>
            <w:tcW w:w="1699" w:type="dxa"/>
            <w:tcBorders>
              <w:top w:val="nil"/>
              <w:bottom w:val="nil"/>
            </w:tcBorders>
            <w:vAlign w:val="center"/>
          </w:tcPr>
          <w:p w14:paraId="61C126CA"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4,880,912</w:t>
            </w:r>
          </w:p>
        </w:tc>
        <w:tc>
          <w:tcPr>
            <w:tcW w:w="660" w:type="dxa"/>
            <w:tcBorders>
              <w:top w:val="nil"/>
              <w:bottom w:val="nil"/>
            </w:tcBorders>
            <w:vAlign w:val="center"/>
          </w:tcPr>
          <w:p w14:paraId="49F9F9CF"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3.75</w:t>
            </w:r>
          </w:p>
        </w:tc>
        <w:tc>
          <w:tcPr>
            <w:tcW w:w="1699" w:type="dxa"/>
            <w:tcBorders>
              <w:top w:val="nil"/>
              <w:bottom w:val="nil"/>
            </w:tcBorders>
            <w:vAlign w:val="center"/>
          </w:tcPr>
          <w:p w14:paraId="15F15FA8"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7,020,036</w:t>
            </w:r>
          </w:p>
        </w:tc>
        <w:tc>
          <w:tcPr>
            <w:tcW w:w="672" w:type="dxa"/>
            <w:tcBorders>
              <w:top w:val="nil"/>
              <w:bottom w:val="nil"/>
            </w:tcBorders>
            <w:vAlign w:val="center"/>
          </w:tcPr>
          <w:p w14:paraId="67EF6142"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4.88</w:t>
            </w:r>
          </w:p>
        </w:tc>
        <w:tc>
          <w:tcPr>
            <w:tcW w:w="1529" w:type="dxa"/>
            <w:tcBorders>
              <w:top w:val="nil"/>
              <w:bottom w:val="nil"/>
            </w:tcBorders>
            <w:vAlign w:val="center"/>
          </w:tcPr>
          <w:p w14:paraId="657307C7" w14:textId="77777777" w:rsidR="0000033D" w:rsidRPr="00C558F1" w:rsidRDefault="0000033D" w:rsidP="00B00565">
            <w:pPr>
              <w:jc w:val="right"/>
              <w:rPr>
                <w:rFonts w:ascii="細明體" w:eastAsia="細明體" w:hAnsi="細明體"/>
                <w:noProof/>
                <w:sz w:val="18"/>
              </w:rPr>
            </w:pPr>
            <w:r w:rsidRPr="006F0A3C">
              <w:rPr>
                <w:rFonts w:ascii="細明體" w:eastAsia="細明體" w:hAnsi="細明體" w:hint="eastAsia"/>
                <w:noProof/>
                <w:sz w:val="18"/>
              </w:rPr>
              <w:t>- 2,139,124</w:t>
            </w:r>
          </w:p>
        </w:tc>
        <w:tc>
          <w:tcPr>
            <w:tcW w:w="838" w:type="dxa"/>
            <w:tcBorders>
              <w:top w:val="nil"/>
              <w:bottom w:val="nil"/>
              <w:right w:val="nil"/>
            </w:tcBorders>
            <w:vAlign w:val="center"/>
          </w:tcPr>
          <w:p w14:paraId="08FE3F3A" w14:textId="77777777" w:rsidR="0000033D" w:rsidRPr="00C558F1" w:rsidRDefault="0000033D" w:rsidP="00B00565">
            <w:pPr>
              <w:jc w:val="right"/>
              <w:rPr>
                <w:rFonts w:ascii="細明體" w:eastAsia="細明體" w:hAnsi="細明體"/>
                <w:kern w:val="0"/>
                <w:sz w:val="18"/>
              </w:rPr>
            </w:pPr>
            <w:r w:rsidRPr="006F0A3C">
              <w:rPr>
                <w:rFonts w:ascii="細明體" w:eastAsia="細明體" w:hAnsi="細明體" w:hint="eastAsia"/>
                <w:kern w:val="0"/>
                <w:sz w:val="18"/>
              </w:rPr>
              <w:t>- 30.47</w:t>
            </w:r>
          </w:p>
        </w:tc>
      </w:tr>
      <w:tr w:rsidR="0000033D" w14:paraId="6DABB39F"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66349CC2" w14:textId="77777777" w:rsidR="0000033D" w:rsidRPr="00A529E7" w:rsidRDefault="0000033D" w:rsidP="00B00565">
            <w:pPr>
              <w:ind w:leftChars="200" w:left="480"/>
              <w:rPr>
                <w:rFonts w:ascii="標楷體" w:eastAsia="標楷體" w:hAnsi="標楷體"/>
                <w:kern w:val="0"/>
                <w:sz w:val="20"/>
              </w:rPr>
            </w:pPr>
            <w:r w:rsidRPr="006F0A3C">
              <w:rPr>
                <w:rFonts w:ascii="標楷體" w:eastAsia="標楷體" w:hAnsi="標楷體" w:hint="eastAsia"/>
                <w:kern w:val="0"/>
                <w:sz w:val="20"/>
              </w:rPr>
              <w:t>購建中固定資產</w:t>
            </w:r>
          </w:p>
        </w:tc>
        <w:tc>
          <w:tcPr>
            <w:tcW w:w="1699" w:type="dxa"/>
            <w:tcBorders>
              <w:top w:val="nil"/>
              <w:bottom w:val="nil"/>
            </w:tcBorders>
            <w:vAlign w:val="center"/>
          </w:tcPr>
          <w:p w14:paraId="0B6EB52B"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21,805,000</w:t>
            </w:r>
          </w:p>
        </w:tc>
        <w:tc>
          <w:tcPr>
            <w:tcW w:w="660" w:type="dxa"/>
            <w:tcBorders>
              <w:top w:val="nil"/>
              <w:bottom w:val="nil"/>
            </w:tcBorders>
            <w:vAlign w:val="center"/>
          </w:tcPr>
          <w:p w14:paraId="3128DB4F"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16.75</w:t>
            </w:r>
          </w:p>
        </w:tc>
        <w:tc>
          <w:tcPr>
            <w:tcW w:w="1699" w:type="dxa"/>
            <w:tcBorders>
              <w:top w:val="nil"/>
              <w:bottom w:val="nil"/>
            </w:tcBorders>
            <w:vAlign w:val="center"/>
          </w:tcPr>
          <w:p w14:paraId="07723161"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1,849,000</w:t>
            </w:r>
          </w:p>
        </w:tc>
        <w:tc>
          <w:tcPr>
            <w:tcW w:w="672" w:type="dxa"/>
            <w:tcBorders>
              <w:top w:val="nil"/>
              <w:bottom w:val="nil"/>
            </w:tcBorders>
            <w:vAlign w:val="center"/>
          </w:tcPr>
          <w:p w14:paraId="42DD1B3F"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1.29</w:t>
            </w:r>
          </w:p>
        </w:tc>
        <w:tc>
          <w:tcPr>
            <w:tcW w:w="1529" w:type="dxa"/>
            <w:tcBorders>
              <w:top w:val="nil"/>
              <w:bottom w:val="nil"/>
            </w:tcBorders>
            <w:vAlign w:val="center"/>
          </w:tcPr>
          <w:p w14:paraId="376B24E4" w14:textId="77777777" w:rsidR="0000033D" w:rsidRPr="00C558F1" w:rsidRDefault="0000033D" w:rsidP="00B00565">
            <w:pPr>
              <w:jc w:val="right"/>
              <w:rPr>
                <w:rFonts w:ascii="細明體" w:eastAsia="細明體" w:hAnsi="細明體"/>
                <w:noProof/>
                <w:sz w:val="18"/>
              </w:rPr>
            </w:pPr>
            <w:r w:rsidRPr="006F0A3C">
              <w:rPr>
                <w:rFonts w:ascii="細明體" w:eastAsia="細明體" w:hAnsi="細明體" w:hint="eastAsia"/>
                <w:noProof/>
                <w:sz w:val="18"/>
              </w:rPr>
              <w:t>19,956,000</w:t>
            </w:r>
          </w:p>
        </w:tc>
        <w:tc>
          <w:tcPr>
            <w:tcW w:w="838" w:type="dxa"/>
            <w:tcBorders>
              <w:top w:val="nil"/>
              <w:bottom w:val="nil"/>
              <w:right w:val="nil"/>
            </w:tcBorders>
            <w:vAlign w:val="center"/>
          </w:tcPr>
          <w:p w14:paraId="247312F9" w14:textId="77777777" w:rsidR="0000033D" w:rsidRPr="00C558F1" w:rsidRDefault="0000033D" w:rsidP="00B00565">
            <w:pPr>
              <w:jc w:val="right"/>
              <w:rPr>
                <w:rFonts w:ascii="細明體" w:eastAsia="細明體" w:hAnsi="細明體"/>
                <w:kern w:val="0"/>
                <w:sz w:val="18"/>
              </w:rPr>
            </w:pPr>
            <w:r w:rsidRPr="006F0A3C">
              <w:rPr>
                <w:rFonts w:ascii="細明體" w:eastAsia="細明體" w:hAnsi="細明體" w:hint="eastAsia"/>
                <w:kern w:val="0"/>
                <w:sz w:val="18"/>
              </w:rPr>
              <w:t>1,079.29</w:t>
            </w:r>
          </w:p>
        </w:tc>
      </w:tr>
      <w:tr w:rsidR="0000033D" w14:paraId="11CA371B"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6F16BA71" w14:textId="77777777" w:rsidR="0000033D" w:rsidRPr="00A529E7" w:rsidRDefault="0000033D" w:rsidP="00B00565">
            <w:pPr>
              <w:ind w:leftChars="100" w:left="240"/>
              <w:rPr>
                <w:rFonts w:ascii="標楷體" w:eastAsia="標楷體" w:hAnsi="標楷體"/>
                <w:kern w:val="0"/>
                <w:sz w:val="20"/>
              </w:rPr>
            </w:pPr>
            <w:r w:rsidRPr="006F0A3C">
              <w:rPr>
                <w:rFonts w:ascii="標楷體" w:eastAsia="標楷體" w:hAnsi="標楷體" w:hint="eastAsia"/>
                <w:kern w:val="0"/>
                <w:sz w:val="20"/>
              </w:rPr>
              <w:t>無形資產</w:t>
            </w:r>
          </w:p>
        </w:tc>
        <w:tc>
          <w:tcPr>
            <w:tcW w:w="1699" w:type="dxa"/>
            <w:tcBorders>
              <w:top w:val="nil"/>
              <w:bottom w:val="nil"/>
            </w:tcBorders>
            <w:vAlign w:val="center"/>
          </w:tcPr>
          <w:p w14:paraId="55FB7F9B"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781,950</w:t>
            </w:r>
          </w:p>
        </w:tc>
        <w:tc>
          <w:tcPr>
            <w:tcW w:w="660" w:type="dxa"/>
            <w:tcBorders>
              <w:top w:val="nil"/>
              <w:bottom w:val="nil"/>
            </w:tcBorders>
            <w:vAlign w:val="center"/>
          </w:tcPr>
          <w:p w14:paraId="2C5B2F35"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0.60</w:t>
            </w:r>
          </w:p>
        </w:tc>
        <w:tc>
          <w:tcPr>
            <w:tcW w:w="1699" w:type="dxa"/>
            <w:tcBorders>
              <w:top w:val="nil"/>
              <w:bottom w:val="nil"/>
            </w:tcBorders>
            <w:vAlign w:val="center"/>
          </w:tcPr>
          <w:p w14:paraId="412ECC2F"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975,000</w:t>
            </w:r>
          </w:p>
        </w:tc>
        <w:tc>
          <w:tcPr>
            <w:tcW w:w="672" w:type="dxa"/>
            <w:tcBorders>
              <w:top w:val="nil"/>
              <w:bottom w:val="nil"/>
            </w:tcBorders>
            <w:vAlign w:val="center"/>
          </w:tcPr>
          <w:p w14:paraId="3B5C0F4D"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0.68</w:t>
            </w:r>
          </w:p>
        </w:tc>
        <w:tc>
          <w:tcPr>
            <w:tcW w:w="1529" w:type="dxa"/>
            <w:tcBorders>
              <w:top w:val="nil"/>
              <w:bottom w:val="nil"/>
            </w:tcBorders>
            <w:vAlign w:val="center"/>
          </w:tcPr>
          <w:p w14:paraId="55C3C9D9" w14:textId="77777777" w:rsidR="0000033D" w:rsidRPr="00C558F1" w:rsidRDefault="0000033D" w:rsidP="00B00565">
            <w:pPr>
              <w:jc w:val="right"/>
              <w:rPr>
                <w:rFonts w:ascii="細明體" w:eastAsia="細明體" w:hAnsi="細明體"/>
                <w:noProof/>
                <w:sz w:val="18"/>
              </w:rPr>
            </w:pPr>
            <w:r w:rsidRPr="006F0A3C">
              <w:rPr>
                <w:rFonts w:ascii="細明體" w:eastAsia="細明體" w:hAnsi="細明體" w:hint="eastAsia"/>
                <w:noProof/>
                <w:sz w:val="18"/>
              </w:rPr>
              <w:t>- 193,050</w:t>
            </w:r>
          </w:p>
        </w:tc>
        <w:tc>
          <w:tcPr>
            <w:tcW w:w="838" w:type="dxa"/>
            <w:tcBorders>
              <w:top w:val="nil"/>
              <w:bottom w:val="nil"/>
              <w:right w:val="nil"/>
            </w:tcBorders>
            <w:vAlign w:val="center"/>
          </w:tcPr>
          <w:p w14:paraId="5323719B" w14:textId="77777777" w:rsidR="0000033D" w:rsidRPr="00C558F1" w:rsidRDefault="0000033D" w:rsidP="00B00565">
            <w:pPr>
              <w:jc w:val="right"/>
              <w:rPr>
                <w:rFonts w:ascii="細明體" w:eastAsia="細明體" w:hAnsi="細明體"/>
                <w:kern w:val="0"/>
                <w:sz w:val="18"/>
              </w:rPr>
            </w:pPr>
            <w:r w:rsidRPr="006F0A3C">
              <w:rPr>
                <w:rFonts w:ascii="細明體" w:eastAsia="細明體" w:hAnsi="細明體" w:hint="eastAsia"/>
                <w:kern w:val="0"/>
                <w:sz w:val="18"/>
              </w:rPr>
              <w:t>- 19.80</w:t>
            </w:r>
          </w:p>
        </w:tc>
      </w:tr>
      <w:tr w:rsidR="0000033D" w14:paraId="2CAAB017"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15B0BA96" w14:textId="77777777" w:rsidR="0000033D" w:rsidRPr="00A529E7" w:rsidRDefault="0000033D" w:rsidP="00B00565">
            <w:pPr>
              <w:ind w:leftChars="200" w:left="480"/>
              <w:rPr>
                <w:rFonts w:ascii="標楷體" w:eastAsia="標楷體" w:hAnsi="標楷體"/>
                <w:kern w:val="0"/>
                <w:sz w:val="20"/>
              </w:rPr>
            </w:pPr>
            <w:r w:rsidRPr="006F0A3C">
              <w:rPr>
                <w:rFonts w:ascii="標楷體" w:eastAsia="標楷體" w:hAnsi="標楷體" w:hint="eastAsia"/>
                <w:kern w:val="0"/>
                <w:sz w:val="20"/>
              </w:rPr>
              <w:t>無形資產</w:t>
            </w:r>
          </w:p>
        </w:tc>
        <w:tc>
          <w:tcPr>
            <w:tcW w:w="1699" w:type="dxa"/>
            <w:tcBorders>
              <w:top w:val="nil"/>
              <w:bottom w:val="nil"/>
            </w:tcBorders>
            <w:vAlign w:val="center"/>
          </w:tcPr>
          <w:p w14:paraId="37F2D3AD"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781,950</w:t>
            </w:r>
          </w:p>
        </w:tc>
        <w:tc>
          <w:tcPr>
            <w:tcW w:w="660" w:type="dxa"/>
            <w:tcBorders>
              <w:top w:val="nil"/>
              <w:bottom w:val="nil"/>
            </w:tcBorders>
            <w:vAlign w:val="center"/>
          </w:tcPr>
          <w:p w14:paraId="79AF5CC0"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0.60</w:t>
            </w:r>
          </w:p>
        </w:tc>
        <w:tc>
          <w:tcPr>
            <w:tcW w:w="1699" w:type="dxa"/>
            <w:tcBorders>
              <w:top w:val="nil"/>
              <w:bottom w:val="nil"/>
            </w:tcBorders>
            <w:vAlign w:val="center"/>
          </w:tcPr>
          <w:p w14:paraId="578627D6"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975,000</w:t>
            </w:r>
          </w:p>
        </w:tc>
        <w:tc>
          <w:tcPr>
            <w:tcW w:w="672" w:type="dxa"/>
            <w:tcBorders>
              <w:top w:val="nil"/>
              <w:bottom w:val="nil"/>
            </w:tcBorders>
            <w:vAlign w:val="center"/>
          </w:tcPr>
          <w:p w14:paraId="50B320C5"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0.68</w:t>
            </w:r>
          </w:p>
        </w:tc>
        <w:tc>
          <w:tcPr>
            <w:tcW w:w="1529" w:type="dxa"/>
            <w:tcBorders>
              <w:top w:val="nil"/>
              <w:bottom w:val="nil"/>
            </w:tcBorders>
            <w:vAlign w:val="center"/>
          </w:tcPr>
          <w:p w14:paraId="02FD1237" w14:textId="77777777" w:rsidR="0000033D" w:rsidRPr="00C558F1" w:rsidRDefault="0000033D" w:rsidP="00B00565">
            <w:pPr>
              <w:jc w:val="right"/>
              <w:rPr>
                <w:rFonts w:ascii="細明體" w:eastAsia="細明體" w:hAnsi="細明體"/>
                <w:noProof/>
                <w:sz w:val="18"/>
              </w:rPr>
            </w:pPr>
            <w:r w:rsidRPr="006F0A3C">
              <w:rPr>
                <w:rFonts w:ascii="細明體" w:eastAsia="細明體" w:hAnsi="細明體" w:hint="eastAsia"/>
                <w:noProof/>
                <w:sz w:val="18"/>
              </w:rPr>
              <w:t>- 193,050</w:t>
            </w:r>
          </w:p>
        </w:tc>
        <w:tc>
          <w:tcPr>
            <w:tcW w:w="838" w:type="dxa"/>
            <w:tcBorders>
              <w:top w:val="nil"/>
              <w:bottom w:val="nil"/>
              <w:right w:val="nil"/>
            </w:tcBorders>
            <w:vAlign w:val="center"/>
          </w:tcPr>
          <w:p w14:paraId="41B089FE" w14:textId="77777777" w:rsidR="0000033D" w:rsidRPr="00C558F1" w:rsidRDefault="0000033D" w:rsidP="00B00565">
            <w:pPr>
              <w:jc w:val="right"/>
              <w:rPr>
                <w:rFonts w:ascii="細明體" w:eastAsia="細明體" w:hAnsi="細明體"/>
                <w:kern w:val="0"/>
                <w:sz w:val="18"/>
              </w:rPr>
            </w:pPr>
            <w:r w:rsidRPr="006F0A3C">
              <w:rPr>
                <w:rFonts w:ascii="細明體" w:eastAsia="細明體" w:hAnsi="細明體" w:hint="eastAsia"/>
                <w:kern w:val="0"/>
                <w:sz w:val="18"/>
              </w:rPr>
              <w:t>- 19.80</w:t>
            </w:r>
          </w:p>
        </w:tc>
      </w:tr>
      <w:tr w:rsidR="0000033D" w14:paraId="2DBC686E"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2B323288" w14:textId="77777777" w:rsidR="0000033D" w:rsidRPr="00A529E7" w:rsidRDefault="0000033D" w:rsidP="00B00565">
            <w:pPr>
              <w:rPr>
                <w:rFonts w:ascii="標楷體" w:eastAsia="標楷體" w:hAnsi="標楷體"/>
                <w:kern w:val="0"/>
                <w:sz w:val="20"/>
              </w:rPr>
            </w:pPr>
            <w:r w:rsidRPr="006F0A3C">
              <w:rPr>
                <w:rFonts w:ascii="標楷體" w:eastAsia="標楷體" w:hAnsi="標楷體" w:hint="eastAsia"/>
                <w:b/>
                <w:kern w:val="0"/>
                <w:sz w:val="20"/>
              </w:rPr>
              <w:t>合計</w:t>
            </w:r>
          </w:p>
        </w:tc>
        <w:tc>
          <w:tcPr>
            <w:tcW w:w="1699" w:type="dxa"/>
            <w:tcBorders>
              <w:top w:val="nil"/>
              <w:bottom w:val="nil"/>
            </w:tcBorders>
            <w:vAlign w:val="center"/>
          </w:tcPr>
          <w:p w14:paraId="3FC94C85"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b/>
                <w:sz w:val="18"/>
              </w:rPr>
              <w:t>130,151,503</w:t>
            </w:r>
          </w:p>
        </w:tc>
        <w:tc>
          <w:tcPr>
            <w:tcW w:w="660" w:type="dxa"/>
            <w:tcBorders>
              <w:top w:val="nil"/>
              <w:bottom w:val="nil"/>
            </w:tcBorders>
            <w:vAlign w:val="center"/>
          </w:tcPr>
          <w:p w14:paraId="28895E3D"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nil"/>
            </w:tcBorders>
            <w:vAlign w:val="center"/>
          </w:tcPr>
          <w:p w14:paraId="38F10E6C"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b/>
                <w:sz w:val="18"/>
              </w:rPr>
              <w:t>143,712,680</w:t>
            </w:r>
          </w:p>
        </w:tc>
        <w:tc>
          <w:tcPr>
            <w:tcW w:w="672" w:type="dxa"/>
            <w:tcBorders>
              <w:top w:val="nil"/>
              <w:bottom w:val="nil"/>
            </w:tcBorders>
            <w:vAlign w:val="center"/>
          </w:tcPr>
          <w:p w14:paraId="12C30AEC"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b/>
                <w:sz w:val="18"/>
              </w:rPr>
              <w:t>100.00</w:t>
            </w:r>
          </w:p>
        </w:tc>
        <w:tc>
          <w:tcPr>
            <w:tcW w:w="1529" w:type="dxa"/>
            <w:tcBorders>
              <w:top w:val="nil"/>
              <w:bottom w:val="nil"/>
            </w:tcBorders>
            <w:vAlign w:val="center"/>
          </w:tcPr>
          <w:p w14:paraId="5F86B05C" w14:textId="77777777" w:rsidR="0000033D" w:rsidRPr="00C558F1" w:rsidRDefault="0000033D" w:rsidP="00B00565">
            <w:pPr>
              <w:jc w:val="right"/>
              <w:rPr>
                <w:rFonts w:ascii="細明體" w:eastAsia="細明體" w:hAnsi="細明體"/>
                <w:noProof/>
                <w:sz w:val="18"/>
              </w:rPr>
            </w:pPr>
            <w:r w:rsidRPr="006F0A3C">
              <w:rPr>
                <w:rFonts w:ascii="細明體" w:eastAsia="細明體" w:hAnsi="細明體" w:hint="eastAsia"/>
                <w:b/>
                <w:noProof/>
                <w:sz w:val="18"/>
              </w:rPr>
              <w:t>- 13,561,177</w:t>
            </w:r>
          </w:p>
        </w:tc>
        <w:tc>
          <w:tcPr>
            <w:tcW w:w="838" w:type="dxa"/>
            <w:tcBorders>
              <w:top w:val="nil"/>
              <w:bottom w:val="nil"/>
              <w:right w:val="nil"/>
            </w:tcBorders>
            <w:vAlign w:val="center"/>
          </w:tcPr>
          <w:p w14:paraId="4D28B534" w14:textId="77777777" w:rsidR="0000033D" w:rsidRPr="00C558F1" w:rsidRDefault="0000033D" w:rsidP="00B00565">
            <w:pPr>
              <w:jc w:val="right"/>
              <w:rPr>
                <w:rFonts w:ascii="細明體" w:eastAsia="細明體" w:hAnsi="細明體"/>
                <w:kern w:val="0"/>
                <w:sz w:val="18"/>
              </w:rPr>
            </w:pPr>
            <w:r w:rsidRPr="006F0A3C">
              <w:rPr>
                <w:rFonts w:ascii="細明體" w:eastAsia="細明體" w:hAnsi="細明體" w:hint="eastAsia"/>
                <w:b/>
                <w:kern w:val="0"/>
                <w:sz w:val="18"/>
              </w:rPr>
              <w:t>- 9.44</w:t>
            </w:r>
          </w:p>
        </w:tc>
      </w:tr>
      <w:tr w:rsidR="0000033D" w14:paraId="1ABC27F5"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2FFF03F3" w14:textId="77777777" w:rsidR="0000033D" w:rsidRPr="00A529E7" w:rsidRDefault="0000033D" w:rsidP="00B00565">
            <w:pPr>
              <w:rPr>
                <w:rFonts w:ascii="標楷體" w:eastAsia="標楷體" w:hAnsi="標楷體"/>
                <w:kern w:val="0"/>
                <w:sz w:val="20"/>
              </w:rPr>
            </w:pPr>
            <w:r w:rsidRPr="006F0A3C">
              <w:rPr>
                <w:rFonts w:ascii="標楷體" w:eastAsia="標楷體" w:hAnsi="標楷體" w:hint="eastAsia"/>
                <w:b/>
                <w:kern w:val="0"/>
                <w:sz w:val="20"/>
              </w:rPr>
              <w:t>負債</w:t>
            </w:r>
          </w:p>
        </w:tc>
        <w:tc>
          <w:tcPr>
            <w:tcW w:w="1699" w:type="dxa"/>
            <w:tcBorders>
              <w:top w:val="nil"/>
              <w:bottom w:val="nil"/>
            </w:tcBorders>
            <w:vAlign w:val="center"/>
          </w:tcPr>
          <w:p w14:paraId="65475FC3"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b/>
                <w:sz w:val="18"/>
              </w:rPr>
              <w:t>2,314,590</w:t>
            </w:r>
          </w:p>
        </w:tc>
        <w:tc>
          <w:tcPr>
            <w:tcW w:w="660" w:type="dxa"/>
            <w:tcBorders>
              <w:top w:val="nil"/>
              <w:bottom w:val="nil"/>
            </w:tcBorders>
            <w:vAlign w:val="center"/>
          </w:tcPr>
          <w:p w14:paraId="7E31978C"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b/>
                <w:sz w:val="18"/>
              </w:rPr>
              <w:t>1.78</w:t>
            </w:r>
          </w:p>
        </w:tc>
        <w:tc>
          <w:tcPr>
            <w:tcW w:w="1699" w:type="dxa"/>
            <w:tcBorders>
              <w:top w:val="nil"/>
              <w:bottom w:val="nil"/>
            </w:tcBorders>
            <w:vAlign w:val="center"/>
          </w:tcPr>
          <w:p w14:paraId="4F8FE2A6"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b/>
                <w:sz w:val="18"/>
              </w:rPr>
              <w:t>1,819,094</w:t>
            </w:r>
          </w:p>
        </w:tc>
        <w:tc>
          <w:tcPr>
            <w:tcW w:w="672" w:type="dxa"/>
            <w:tcBorders>
              <w:top w:val="nil"/>
              <w:bottom w:val="nil"/>
            </w:tcBorders>
            <w:vAlign w:val="center"/>
          </w:tcPr>
          <w:p w14:paraId="5DF6DFD5"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b/>
                <w:sz w:val="18"/>
              </w:rPr>
              <w:t>1.27</w:t>
            </w:r>
          </w:p>
        </w:tc>
        <w:tc>
          <w:tcPr>
            <w:tcW w:w="1529" w:type="dxa"/>
            <w:tcBorders>
              <w:top w:val="nil"/>
              <w:bottom w:val="nil"/>
            </w:tcBorders>
            <w:vAlign w:val="center"/>
          </w:tcPr>
          <w:p w14:paraId="62F5CCF0" w14:textId="77777777" w:rsidR="0000033D" w:rsidRPr="00C558F1" w:rsidRDefault="0000033D" w:rsidP="00B00565">
            <w:pPr>
              <w:jc w:val="right"/>
              <w:rPr>
                <w:rFonts w:ascii="細明體" w:eastAsia="細明體" w:hAnsi="細明體"/>
                <w:noProof/>
                <w:sz w:val="18"/>
              </w:rPr>
            </w:pPr>
            <w:r w:rsidRPr="006F0A3C">
              <w:rPr>
                <w:rFonts w:ascii="細明體" w:eastAsia="細明體" w:hAnsi="細明體" w:hint="eastAsia"/>
                <w:b/>
                <w:noProof/>
                <w:sz w:val="18"/>
              </w:rPr>
              <w:t>495,496</w:t>
            </w:r>
          </w:p>
        </w:tc>
        <w:tc>
          <w:tcPr>
            <w:tcW w:w="838" w:type="dxa"/>
            <w:tcBorders>
              <w:top w:val="nil"/>
              <w:bottom w:val="nil"/>
              <w:right w:val="nil"/>
            </w:tcBorders>
            <w:vAlign w:val="center"/>
          </w:tcPr>
          <w:p w14:paraId="0AC3F5DF" w14:textId="77777777" w:rsidR="0000033D" w:rsidRPr="00C558F1" w:rsidRDefault="0000033D" w:rsidP="00B00565">
            <w:pPr>
              <w:jc w:val="right"/>
              <w:rPr>
                <w:rFonts w:ascii="細明體" w:eastAsia="細明體" w:hAnsi="細明體"/>
                <w:kern w:val="0"/>
                <w:sz w:val="18"/>
              </w:rPr>
            </w:pPr>
            <w:r w:rsidRPr="006F0A3C">
              <w:rPr>
                <w:rFonts w:ascii="細明體" w:eastAsia="細明體" w:hAnsi="細明體" w:hint="eastAsia"/>
                <w:b/>
                <w:kern w:val="0"/>
                <w:sz w:val="18"/>
              </w:rPr>
              <w:t>27.24</w:t>
            </w:r>
          </w:p>
        </w:tc>
      </w:tr>
      <w:tr w:rsidR="0000033D" w14:paraId="3DA8E33C"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3F55A178" w14:textId="77777777" w:rsidR="0000033D" w:rsidRPr="00A529E7" w:rsidRDefault="0000033D" w:rsidP="00B00565">
            <w:pPr>
              <w:ind w:leftChars="100" w:left="240"/>
              <w:rPr>
                <w:rFonts w:ascii="標楷體" w:eastAsia="標楷體" w:hAnsi="標楷體"/>
                <w:kern w:val="0"/>
                <w:sz w:val="20"/>
              </w:rPr>
            </w:pPr>
            <w:r w:rsidRPr="006F0A3C">
              <w:rPr>
                <w:rFonts w:ascii="標楷體" w:eastAsia="標楷體" w:hAnsi="標楷體" w:hint="eastAsia"/>
                <w:kern w:val="0"/>
                <w:sz w:val="20"/>
              </w:rPr>
              <w:t>流動負債</w:t>
            </w:r>
          </w:p>
        </w:tc>
        <w:tc>
          <w:tcPr>
            <w:tcW w:w="1699" w:type="dxa"/>
            <w:tcBorders>
              <w:top w:val="nil"/>
              <w:bottom w:val="nil"/>
            </w:tcBorders>
            <w:vAlign w:val="center"/>
          </w:tcPr>
          <w:p w14:paraId="53204CAA"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753,447</w:t>
            </w:r>
          </w:p>
        </w:tc>
        <w:tc>
          <w:tcPr>
            <w:tcW w:w="660" w:type="dxa"/>
            <w:tcBorders>
              <w:top w:val="nil"/>
              <w:bottom w:val="nil"/>
            </w:tcBorders>
            <w:vAlign w:val="center"/>
          </w:tcPr>
          <w:p w14:paraId="1929E7F5"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0.58</w:t>
            </w:r>
          </w:p>
        </w:tc>
        <w:tc>
          <w:tcPr>
            <w:tcW w:w="1699" w:type="dxa"/>
            <w:tcBorders>
              <w:top w:val="nil"/>
              <w:bottom w:val="nil"/>
            </w:tcBorders>
            <w:vAlign w:val="center"/>
          </w:tcPr>
          <w:p w14:paraId="77B45F71"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312,298</w:t>
            </w:r>
          </w:p>
        </w:tc>
        <w:tc>
          <w:tcPr>
            <w:tcW w:w="672" w:type="dxa"/>
            <w:tcBorders>
              <w:top w:val="nil"/>
              <w:bottom w:val="nil"/>
            </w:tcBorders>
            <w:vAlign w:val="center"/>
          </w:tcPr>
          <w:p w14:paraId="5DBE7027"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0.22</w:t>
            </w:r>
          </w:p>
        </w:tc>
        <w:tc>
          <w:tcPr>
            <w:tcW w:w="1529" w:type="dxa"/>
            <w:tcBorders>
              <w:top w:val="nil"/>
              <w:bottom w:val="nil"/>
            </w:tcBorders>
            <w:vAlign w:val="center"/>
          </w:tcPr>
          <w:p w14:paraId="6DE17CFB" w14:textId="77777777" w:rsidR="0000033D" w:rsidRPr="00C558F1" w:rsidRDefault="0000033D" w:rsidP="00B00565">
            <w:pPr>
              <w:jc w:val="right"/>
              <w:rPr>
                <w:rFonts w:ascii="細明體" w:eastAsia="細明體" w:hAnsi="細明體"/>
                <w:noProof/>
                <w:sz w:val="18"/>
              </w:rPr>
            </w:pPr>
            <w:r w:rsidRPr="006F0A3C">
              <w:rPr>
                <w:rFonts w:ascii="細明體" w:eastAsia="細明體" w:hAnsi="細明體" w:hint="eastAsia"/>
                <w:noProof/>
                <w:sz w:val="18"/>
              </w:rPr>
              <w:t>441,149</w:t>
            </w:r>
          </w:p>
        </w:tc>
        <w:tc>
          <w:tcPr>
            <w:tcW w:w="838" w:type="dxa"/>
            <w:tcBorders>
              <w:top w:val="nil"/>
              <w:bottom w:val="nil"/>
              <w:right w:val="nil"/>
            </w:tcBorders>
            <w:vAlign w:val="center"/>
          </w:tcPr>
          <w:p w14:paraId="7E8489D6" w14:textId="77777777" w:rsidR="0000033D" w:rsidRPr="00C558F1" w:rsidRDefault="0000033D" w:rsidP="00B00565">
            <w:pPr>
              <w:jc w:val="right"/>
              <w:rPr>
                <w:rFonts w:ascii="細明體" w:eastAsia="細明體" w:hAnsi="細明體"/>
                <w:kern w:val="0"/>
                <w:sz w:val="18"/>
              </w:rPr>
            </w:pPr>
            <w:r w:rsidRPr="006F0A3C">
              <w:rPr>
                <w:rFonts w:ascii="細明體" w:eastAsia="細明體" w:hAnsi="細明體" w:hint="eastAsia"/>
                <w:kern w:val="0"/>
                <w:sz w:val="18"/>
              </w:rPr>
              <w:t>141.26</w:t>
            </w:r>
          </w:p>
        </w:tc>
      </w:tr>
      <w:tr w:rsidR="0000033D" w14:paraId="194B0664"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13223E74" w14:textId="77777777" w:rsidR="0000033D" w:rsidRPr="00A529E7" w:rsidRDefault="0000033D" w:rsidP="00B00565">
            <w:pPr>
              <w:ind w:leftChars="200" w:left="480"/>
              <w:rPr>
                <w:rFonts w:ascii="標楷體" w:eastAsia="標楷體" w:hAnsi="標楷體"/>
                <w:kern w:val="0"/>
                <w:sz w:val="20"/>
              </w:rPr>
            </w:pPr>
            <w:r w:rsidRPr="006F0A3C">
              <w:rPr>
                <w:rFonts w:ascii="標楷體" w:eastAsia="標楷體" w:hAnsi="標楷體" w:hint="eastAsia"/>
                <w:kern w:val="0"/>
                <w:sz w:val="20"/>
              </w:rPr>
              <w:t>應付款項</w:t>
            </w:r>
          </w:p>
        </w:tc>
        <w:tc>
          <w:tcPr>
            <w:tcW w:w="1699" w:type="dxa"/>
            <w:tcBorders>
              <w:top w:val="nil"/>
              <w:bottom w:val="nil"/>
            </w:tcBorders>
            <w:vAlign w:val="center"/>
          </w:tcPr>
          <w:p w14:paraId="23C2B0D3"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753,447</w:t>
            </w:r>
          </w:p>
        </w:tc>
        <w:tc>
          <w:tcPr>
            <w:tcW w:w="660" w:type="dxa"/>
            <w:tcBorders>
              <w:top w:val="nil"/>
              <w:bottom w:val="nil"/>
            </w:tcBorders>
            <w:vAlign w:val="center"/>
          </w:tcPr>
          <w:p w14:paraId="7F064978"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0.58</w:t>
            </w:r>
          </w:p>
        </w:tc>
        <w:tc>
          <w:tcPr>
            <w:tcW w:w="1699" w:type="dxa"/>
            <w:tcBorders>
              <w:top w:val="nil"/>
              <w:bottom w:val="nil"/>
            </w:tcBorders>
            <w:vAlign w:val="center"/>
          </w:tcPr>
          <w:p w14:paraId="2F3D70FD"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312,298</w:t>
            </w:r>
          </w:p>
        </w:tc>
        <w:tc>
          <w:tcPr>
            <w:tcW w:w="672" w:type="dxa"/>
            <w:tcBorders>
              <w:top w:val="nil"/>
              <w:bottom w:val="nil"/>
            </w:tcBorders>
            <w:vAlign w:val="center"/>
          </w:tcPr>
          <w:p w14:paraId="63245F11"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0.22</w:t>
            </w:r>
          </w:p>
        </w:tc>
        <w:tc>
          <w:tcPr>
            <w:tcW w:w="1529" w:type="dxa"/>
            <w:tcBorders>
              <w:top w:val="nil"/>
              <w:bottom w:val="nil"/>
            </w:tcBorders>
            <w:vAlign w:val="center"/>
          </w:tcPr>
          <w:p w14:paraId="0560021F" w14:textId="77777777" w:rsidR="0000033D" w:rsidRPr="00C558F1" w:rsidRDefault="0000033D" w:rsidP="00B00565">
            <w:pPr>
              <w:jc w:val="right"/>
              <w:rPr>
                <w:rFonts w:ascii="細明體" w:eastAsia="細明體" w:hAnsi="細明體"/>
                <w:noProof/>
                <w:sz w:val="18"/>
              </w:rPr>
            </w:pPr>
            <w:r w:rsidRPr="006F0A3C">
              <w:rPr>
                <w:rFonts w:ascii="細明體" w:eastAsia="細明體" w:hAnsi="細明體" w:hint="eastAsia"/>
                <w:noProof/>
                <w:sz w:val="18"/>
              </w:rPr>
              <w:t>441,149</w:t>
            </w:r>
          </w:p>
        </w:tc>
        <w:tc>
          <w:tcPr>
            <w:tcW w:w="838" w:type="dxa"/>
            <w:tcBorders>
              <w:top w:val="nil"/>
              <w:bottom w:val="nil"/>
              <w:right w:val="nil"/>
            </w:tcBorders>
            <w:vAlign w:val="center"/>
          </w:tcPr>
          <w:p w14:paraId="4F3E04CD" w14:textId="77777777" w:rsidR="0000033D" w:rsidRPr="00C558F1" w:rsidRDefault="0000033D" w:rsidP="00B00565">
            <w:pPr>
              <w:jc w:val="right"/>
              <w:rPr>
                <w:rFonts w:ascii="細明體" w:eastAsia="細明體" w:hAnsi="細明體"/>
                <w:kern w:val="0"/>
                <w:sz w:val="18"/>
              </w:rPr>
            </w:pPr>
            <w:r w:rsidRPr="006F0A3C">
              <w:rPr>
                <w:rFonts w:ascii="細明體" w:eastAsia="細明體" w:hAnsi="細明體" w:hint="eastAsia"/>
                <w:kern w:val="0"/>
                <w:sz w:val="18"/>
              </w:rPr>
              <w:t>141.26</w:t>
            </w:r>
          </w:p>
        </w:tc>
      </w:tr>
      <w:tr w:rsidR="0000033D" w14:paraId="1CCD123E"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6E40DC9A" w14:textId="77777777" w:rsidR="0000033D" w:rsidRPr="00A529E7" w:rsidRDefault="0000033D" w:rsidP="00B00565">
            <w:pPr>
              <w:ind w:leftChars="100" w:left="240"/>
              <w:rPr>
                <w:rFonts w:ascii="標楷體" w:eastAsia="標楷體" w:hAnsi="標楷體"/>
                <w:kern w:val="0"/>
                <w:sz w:val="20"/>
              </w:rPr>
            </w:pPr>
            <w:r w:rsidRPr="006F0A3C">
              <w:rPr>
                <w:rFonts w:ascii="標楷體" w:eastAsia="標楷體" w:hAnsi="標楷體" w:hint="eastAsia"/>
                <w:kern w:val="0"/>
                <w:sz w:val="20"/>
              </w:rPr>
              <w:t>其他負債</w:t>
            </w:r>
          </w:p>
        </w:tc>
        <w:tc>
          <w:tcPr>
            <w:tcW w:w="1699" w:type="dxa"/>
            <w:tcBorders>
              <w:top w:val="nil"/>
              <w:bottom w:val="nil"/>
            </w:tcBorders>
            <w:vAlign w:val="center"/>
          </w:tcPr>
          <w:p w14:paraId="495BFB94"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1,561,143</w:t>
            </w:r>
          </w:p>
        </w:tc>
        <w:tc>
          <w:tcPr>
            <w:tcW w:w="660" w:type="dxa"/>
            <w:tcBorders>
              <w:top w:val="nil"/>
              <w:bottom w:val="nil"/>
            </w:tcBorders>
            <w:vAlign w:val="center"/>
          </w:tcPr>
          <w:p w14:paraId="68CF2B83"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1.20</w:t>
            </w:r>
          </w:p>
        </w:tc>
        <w:tc>
          <w:tcPr>
            <w:tcW w:w="1699" w:type="dxa"/>
            <w:tcBorders>
              <w:top w:val="nil"/>
              <w:bottom w:val="nil"/>
            </w:tcBorders>
            <w:vAlign w:val="center"/>
          </w:tcPr>
          <w:p w14:paraId="6EC53D1E"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1,506,796</w:t>
            </w:r>
          </w:p>
        </w:tc>
        <w:tc>
          <w:tcPr>
            <w:tcW w:w="672" w:type="dxa"/>
            <w:tcBorders>
              <w:top w:val="nil"/>
              <w:bottom w:val="nil"/>
            </w:tcBorders>
            <w:vAlign w:val="center"/>
          </w:tcPr>
          <w:p w14:paraId="1FC6A3C2"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1.05</w:t>
            </w:r>
          </w:p>
        </w:tc>
        <w:tc>
          <w:tcPr>
            <w:tcW w:w="1529" w:type="dxa"/>
            <w:tcBorders>
              <w:top w:val="nil"/>
              <w:bottom w:val="nil"/>
            </w:tcBorders>
            <w:vAlign w:val="center"/>
          </w:tcPr>
          <w:p w14:paraId="228506B2" w14:textId="77777777" w:rsidR="0000033D" w:rsidRPr="00C558F1" w:rsidRDefault="0000033D" w:rsidP="00B00565">
            <w:pPr>
              <w:jc w:val="right"/>
              <w:rPr>
                <w:rFonts w:ascii="細明體" w:eastAsia="細明體" w:hAnsi="細明體"/>
                <w:noProof/>
                <w:sz w:val="18"/>
              </w:rPr>
            </w:pPr>
            <w:r w:rsidRPr="006F0A3C">
              <w:rPr>
                <w:rFonts w:ascii="細明體" w:eastAsia="細明體" w:hAnsi="細明體" w:hint="eastAsia"/>
                <w:noProof/>
                <w:sz w:val="18"/>
              </w:rPr>
              <w:t>54,347</w:t>
            </w:r>
          </w:p>
        </w:tc>
        <w:tc>
          <w:tcPr>
            <w:tcW w:w="838" w:type="dxa"/>
            <w:tcBorders>
              <w:top w:val="nil"/>
              <w:bottom w:val="nil"/>
              <w:right w:val="nil"/>
            </w:tcBorders>
            <w:vAlign w:val="center"/>
          </w:tcPr>
          <w:p w14:paraId="645E9D80" w14:textId="77777777" w:rsidR="0000033D" w:rsidRPr="00C558F1" w:rsidRDefault="0000033D" w:rsidP="00B00565">
            <w:pPr>
              <w:jc w:val="right"/>
              <w:rPr>
                <w:rFonts w:ascii="細明體" w:eastAsia="細明體" w:hAnsi="細明體"/>
                <w:kern w:val="0"/>
                <w:sz w:val="18"/>
              </w:rPr>
            </w:pPr>
            <w:r w:rsidRPr="006F0A3C">
              <w:rPr>
                <w:rFonts w:ascii="細明體" w:eastAsia="細明體" w:hAnsi="細明體" w:hint="eastAsia"/>
                <w:kern w:val="0"/>
                <w:sz w:val="18"/>
              </w:rPr>
              <w:t>3.61</w:t>
            </w:r>
          </w:p>
        </w:tc>
      </w:tr>
      <w:tr w:rsidR="0000033D" w14:paraId="276689E3"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024186BB" w14:textId="77777777" w:rsidR="0000033D" w:rsidRPr="00A529E7" w:rsidRDefault="0000033D" w:rsidP="00B00565">
            <w:pPr>
              <w:ind w:leftChars="200" w:left="480"/>
              <w:rPr>
                <w:rFonts w:ascii="標楷體" w:eastAsia="標楷體" w:hAnsi="標楷體"/>
                <w:kern w:val="0"/>
                <w:sz w:val="20"/>
              </w:rPr>
            </w:pPr>
            <w:r w:rsidRPr="006F0A3C">
              <w:rPr>
                <w:rFonts w:ascii="標楷體" w:eastAsia="標楷體" w:hAnsi="標楷體" w:hint="eastAsia"/>
                <w:kern w:val="0"/>
                <w:sz w:val="20"/>
              </w:rPr>
              <w:t>什項負債</w:t>
            </w:r>
          </w:p>
        </w:tc>
        <w:tc>
          <w:tcPr>
            <w:tcW w:w="1699" w:type="dxa"/>
            <w:tcBorders>
              <w:top w:val="nil"/>
              <w:bottom w:val="nil"/>
            </w:tcBorders>
            <w:vAlign w:val="center"/>
          </w:tcPr>
          <w:p w14:paraId="26DA5BDF"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1,561,143</w:t>
            </w:r>
          </w:p>
        </w:tc>
        <w:tc>
          <w:tcPr>
            <w:tcW w:w="660" w:type="dxa"/>
            <w:tcBorders>
              <w:top w:val="nil"/>
              <w:bottom w:val="nil"/>
            </w:tcBorders>
            <w:vAlign w:val="center"/>
          </w:tcPr>
          <w:p w14:paraId="22034CBD"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1.20</w:t>
            </w:r>
          </w:p>
        </w:tc>
        <w:tc>
          <w:tcPr>
            <w:tcW w:w="1699" w:type="dxa"/>
            <w:tcBorders>
              <w:top w:val="nil"/>
              <w:bottom w:val="nil"/>
            </w:tcBorders>
            <w:vAlign w:val="center"/>
          </w:tcPr>
          <w:p w14:paraId="73A3A727"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1,506,796</w:t>
            </w:r>
          </w:p>
        </w:tc>
        <w:tc>
          <w:tcPr>
            <w:tcW w:w="672" w:type="dxa"/>
            <w:tcBorders>
              <w:top w:val="nil"/>
              <w:bottom w:val="nil"/>
            </w:tcBorders>
            <w:vAlign w:val="center"/>
          </w:tcPr>
          <w:p w14:paraId="685081B8"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1.05</w:t>
            </w:r>
          </w:p>
        </w:tc>
        <w:tc>
          <w:tcPr>
            <w:tcW w:w="1529" w:type="dxa"/>
            <w:tcBorders>
              <w:top w:val="nil"/>
              <w:bottom w:val="nil"/>
            </w:tcBorders>
            <w:vAlign w:val="center"/>
          </w:tcPr>
          <w:p w14:paraId="738D681A" w14:textId="77777777" w:rsidR="0000033D" w:rsidRPr="00C558F1" w:rsidRDefault="0000033D" w:rsidP="00B00565">
            <w:pPr>
              <w:jc w:val="right"/>
              <w:rPr>
                <w:rFonts w:ascii="細明體" w:eastAsia="細明體" w:hAnsi="細明體"/>
                <w:noProof/>
                <w:sz w:val="18"/>
              </w:rPr>
            </w:pPr>
            <w:r w:rsidRPr="006F0A3C">
              <w:rPr>
                <w:rFonts w:ascii="細明體" w:eastAsia="細明體" w:hAnsi="細明體" w:hint="eastAsia"/>
                <w:noProof/>
                <w:sz w:val="18"/>
              </w:rPr>
              <w:t>54,347</w:t>
            </w:r>
          </w:p>
        </w:tc>
        <w:tc>
          <w:tcPr>
            <w:tcW w:w="838" w:type="dxa"/>
            <w:tcBorders>
              <w:top w:val="nil"/>
              <w:bottom w:val="nil"/>
              <w:right w:val="nil"/>
            </w:tcBorders>
            <w:vAlign w:val="center"/>
          </w:tcPr>
          <w:p w14:paraId="12DF9BBE" w14:textId="77777777" w:rsidR="0000033D" w:rsidRPr="00C558F1" w:rsidRDefault="0000033D" w:rsidP="00B00565">
            <w:pPr>
              <w:jc w:val="right"/>
              <w:rPr>
                <w:rFonts w:ascii="細明體" w:eastAsia="細明體" w:hAnsi="細明體"/>
                <w:kern w:val="0"/>
                <w:sz w:val="18"/>
              </w:rPr>
            </w:pPr>
            <w:r w:rsidRPr="006F0A3C">
              <w:rPr>
                <w:rFonts w:ascii="細明體" w:eastAsia="細明體" w:hAnsi="細明體" w:hint="eastAsia"/>
                <w:kern w:val="0"/>
                <w:sz w:val="18"/>
              </w:rPr>
              <w:t>3.61</w:t>
            </w:r>
          </w:p>
        </w:tc>
      </w:tr>
      <w:tr w:rsidR="0000033D" w14:paraId="662B194F"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23C49658" w14:textId="77777777" w:rsidR="0000033D" w:rsidRPr="00A529E7" w:rsidRDefault="0000033D" w:rsidP="00B00565">
            <w:pPr>
              <w:rPr>
                <w:rFonts w:ascii="標楷體" w:eastAsia="標楷體" w:hAnsi="標楷體"/>
                <w:kern w:val="0"/>
                <w:sz w:val="20"/>
              </w:rPr>
            </w:pPr>
            <w:r w:rsidRPr="006F0A3C">
              <w:rPr>
                <w:rFonts w:ascii="標楷體" w:eastAsia="標楷體" w:hAnsi="標楷體" w:hint="eastAsia"/>
                <w:b/>
                <w:kern w:val="0"/>
                <w:sz w:val="20"/>
              </w:rPr>
              <w:t>淨資產</w:t>
            </w:r>
          </w:p>
        </w:tc>
        <w:tc>
          <w:tcPr>
            <w:tcW w:w="1699" w:type="dxa"/>
            <w:tcBorders>
              <w:top w:val="nil"/>
              <w:bottom w:val="nil"/>
            </w:tcBorders>
            <w:vAlign w:val="center"/>
          </w:tcPr>
          <w:p w14:paraId="47C86F62"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b/>
                <w:sz w:val="18"/>
              </w:rPr>
              <w:t>127,836,913</w:t>
            </w:r>
          </w:p>
        </w:tc>
        <w:tc>
          <w:tcPr>
            <w:tcW w:w="660" w:type="dxa"/>
            <w:tcBorders>
              <w:top w:val="nil"/>
              <w:bottom w:val="nil"/>
            </w:tcBorders>
            <w:vAlign w:val="center"/>
          </w:tcPr>
          <w:p w14:paraId="6F65CC07"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b/>
                <w:sz w:val="18"/>
              </w:rPr>
              <w:t>98.22</w:t>
            </w:r>
          </w:p>
        </w:tc>
        <w:tc>
          <w:tcPr>
            <w:tcW w:w="1699" w:type="dxa"/>
            <w:tcBorders>
              <w:top w:val="nil"/>
              <w:bottom w:val="nil"/>
            </w:tcBorders>
            <w:vAlign w:val="center"/>
          </w:tcPr>
          <w:p w14:paraId="2F51290C"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b/>
                <w:sz w:val="18"/>
              </w:rPr>
              <w:t>141,893,586</w:t>
            </w:r>
          </w:p>
        </w:tc>
        <w:tc>
          <w:tcPr>
            <w:tcW w:w="672" w:type="dxa"/>
            <w:tcBorders>
              <w:top w:val="nil"/>
              <w:bottom w:val="nil"/>
            </w:tcBorders>
            <w:vAlign w:val="center"/>
          </w:tcPr>
          <w:p w14:paraId="57A0789D"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b/>
                <w:sz w:val="18"/>
              </w:rPr>
              <w:t>98.73</w:t>
            </w:r>
          </w:p>
        </w:tc>
        <w:tc>
          <w:tcPr>
            <w:tcW w:w="1529" w:type="dxa"/>
            <w:tcBorders>
              <w:top w:val="nil"/>
              <w:bottom w:val="nil"/>
            </w:tcBorders>
            <w:vAlign w:val="center"/>
          </w:tcPr>
          <w:p w14:paraId="42401546" w14:textId="77777777" w:rsidR="0000033D" w:rsidRPr="00C558F1" w:rsidRDefault="0000033D" w:rsidP="00B00565">
            <w:pPr>
              <w:jc w:val="right"/>
              <w:rPr>
                <w:rFonts w:ascii="細明體" w:eastAsia="細明體" w:hAnsi="細明體"/>
                <w:noProof/>
                <w:sz w:val="18"/>
              </w:rPr>
            </w:pPr>
            <w:r w:rsidRPr="006F0A3C">
              <w:rPr>
                <w:rFonts w:ascii="細明體" w:eastAsia="細明體" w:hAnsi="細明體" w:hint="eastAsia"/>
                <w:b/>
                <w:noProof/>
                <w:sz w:val="18"/>
              </w:rPr>
              <w:t>- 14,056,673</w:t>
            </w:r>
          </w:p>
        </w:tc>
        <w:tc>
          <w:tcPr>
            <w:tcW w:w="838" w:type="dxa"/>
            <w:tcBorders>
              <w:top w:val="nil"/>
              <w:bottom w:val="nil"/>
              <w:right w:val="nil"/>
            </w:tcBorders>
            <w:vAlign w:val="center"/>
          </w:tcPr>
          <w:p w14:paraId="2F7CEA09" w14:textId="77777777" w:rsidR="0000033D" w:rsidRPr="00C558F1" w:rsidRDefault="0000033D" w:rsidP="00B00565">
            <w:pPr>
              <w:jc w:val="right"/>
              <w:rPr>
                <w:rFonts w:ascii="細明體" w:eastAsia="細明體" w:hAnsi="細明體"/>
                <w:kern w:val="0"/>
                <w:sz w:val="18"/>
              </w:rPr>
            </w:pPr>
            <w:r w:rsidRPr="006F0A3C">
              <w:rPr>
                <w:rFonts w:ascii="細明體" w:eastAsia="細明體" w:hAnsi="細明體" w:hint="eastAsia"/>
                <w:b/>
                <w:kern w:val="0"/>
                <w:sz w:val="18"/>
              </w:rPr>
              <w:t>- 9.91</w:t>
            </w:r>
          </w:p>
        </w:tc>
      </w:tr>
      <w:tr w:rsidR="0000033D" w14:paraId="302783C8"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1E76D4D3" w14:textId="77777777" w:rsidR="0000033D" w:rsidRPr="00A529E7" w:rsidRDefault="0000033D" w:rsidP="00B00565">
            <w:pPr>
              <w:ind w:leftChars="100" w:left="240"/>
              <w:rPr>
                <w:rFonts w:ascii="標楷體" w:eastAsia="標楷體" w:hAnsi="標楷體"/>
                <w:kern w:val="0"/>
                <w:sz w:val="20"/>
              </w:rPr>
            </w:pPr>
            <w:r w:rsidRPr="006F0A3C">
              <w:rPr>
                <w:rFonts w:ascii="標楷體" w:eastAsia="標楷體" w:hAnsi="標楷體" w:hint="eastAsia"/>
                <w:kern w:val="0"/>
                <w:sz w:val="20"/>
              </w:rPr>
              <w:t>淨資產</w:t>
            </w:r>
          </w:p>
        </w:tc>
        <w:tc>
          <w:tcPr>
            <w:tcW w:w="1699" w:type="dxa"/>
            <w:tcBorders>
              <w:top w:val="nil"/>
              <w:bottom w:val="nil"/>
            </w:tcBorders>
            <w:vAlign w:val="center"/>
          </w:tcPr>
          <w:p w14:paraId="4FCF766C"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127,836,913</w:t>
            </w:r>
          </w:p>
        </w:tc>
        <w:tc>
          <w:tcPr>
            <w:tcW w:w="660" w:type="dxa"/>
            <w:tcBorders>
              <w:top w:val="nil"/>
              <w:bottom w:val="nil"/>
            </w:tcBorders>
            <w:vAlign w:val="center"/>
          </w:tcPr>
          <w:p w14:paraId="64FEE9EB"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98.22</w:t>
            </w:r>
          </w:p>
        </w:tc>
        <w:tc>
          <w:tcPr>
            <w:tcW w:w="1699" w:type="dxa"/>
            <w:tcBorders>
              <w:top w:val="nil"/>
              <w:bottom w:val="nil"/>
            </w:tcBorders>
            <w:vAlign w:val="center"/>
          </w:tcPr>
          <w:p w14:paraId="2260D0A9"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141,893,586</w:t>
            </w:r>
          </w:p>
        </w:tc>
        <w:tc>
          <w:tcPr>
            <w:tcW w:w="672" w:type="dxa"/>
            <w:tcBorders>
              <w:top w:val="nil"/>
              <w:bottom w:val="nil"/>
            </w:tcBorders>
            <w:vAlign w:val="center"/>
          </w:tcPr>
          <w:p w14:paraId="7731B9A2"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98.73</w:t>
            </w:r>
          </w:p>
        </w:tc>
        <w:tc>
          <w:tcPr>
            <w:tcW w:w="1529" w:type="dxa"/>
            <w:tcBorders>
              <w:top w:val="nil"/>
              <w:bottom w:val="nil"/>
            </w:tcBorders>
            <w:vAlign w:val="center"/>
          </w:tcPr>
          <w:p w14:paraId="49AB7EAD" w14:textId="77777777" w:rsidR="0000033D" w:rsidRPr="00C558F1" w:rsidRDefault="0000033D" w:rsidP="00B00565">
            <w:pPr>
              <w:jc w:val="right"/>
              <w:rPr>
                <w:rFonts w:ascii="細明體" w:eastAsia="細明體" w:hAnsi="細明體"/>
                <w:noProof/>
                <w:sz w:val="18"/>
              </w:rPr>
            </w:pPr>
            <w:r w:rsidRPr="006F0A3C">
              <w:rPr>
                <w:rFonts w:ascii="細明體" w:eastAsia="細明體" w:hAnsi="細明體" w:hint="eastAsia"/>
                <w:noProof/>
                <w:sz w:val="18"/>
              </w:rPr>
              <w:t>- 14,056,673</w:t>
            </w:r>
          </w:p>
        </w:tc>
        <w:tc>
          <w:tcPr>
            <w:tcW w:w="838" w:type="dxa"/>
            <w:tcBorders>
              <w:top w:val="nil"/>
              <w:bottom w:val="nil"/>
              <w:right w:val="nil"/>
            </w:tcBorders>
            <w:vAlign w:val="center"/>
          </w:tcPr>
          <w:p w14:paraId="53279261" w14:textId="77777777" w:rsidR="0000033D" w:rsidRPr="00C558F1" w:rsidRDefault="0000033D" w:rsidP="00B00565">
            <w:pPr>
              <w:jc w:val="right"/>
              <w:rPr>
                <w:rFonts w:ascii="細明體" w:eastAsia="細明體" w:hAnsi="細明體"/>
                <w:kern w:val="0"/>
                <w:sz w:val="18"/>
              </w:rPr>
            </w:pPr>
            <w:r w:rsidRPr="006F0A3C">
              <w:rPr>
                <w:rFonts w:ascii="細明體" w:eastAsia="細明體" w:hAnsi="細明體" w:hint="eastAsia"/>
                <w:kern w:val="0"/>
                <w:sz w:val="18"/>
              </w:rPr>
              <w:t>- 9.91</w:t>
            </w:r>
          </w:p>
        </w:tc>
      </w:tr>
      <w:tr w:rsidR="0000033D" w14:paraId="28C73ABF"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76F762C0" w14:textId="77777777" w:rsidR="0000033D" w:rsidRPr="00A529E7" w:rsidRDefault="0000033D" w:rsidP="00B00565">
            <w:pPr>
              <w:ind w:leftChars="200" w:left="480"/>
              <w:rPr>
                <w:rFonts w:ascii="標楷體" w:eastAsia="標楷體" w:hAnsi="標楷體"/>
                <w:kern w:val="0"/>
                <w:sz w:val="20"/>
              </w:rPr>
            </w:pPr>
            <w:r w:rsidRPr="006F0A3C">
              <w:rPr>
                <w:rFonts w:ascii="標楷體" w:eastAsia="標楷體" w:hAnsi="標楷體" w:hint="eastAsia"/>
                <w:kern w:val="0"/>
                <w:sz w:val="20"/>
              </w:rPr>
              <w:t>淨資產</w:t>
            </w:r>
          </w:p>
        </w:tc>
        <w:tc>
          <w:tcPr>
            <w:tcW w:w="1699" w:type="dxa"/>
            <w:tcBorders>
              <w:top w:val="nil"/>
              <w:bottom w:val="nil"/>
            </w:tcBorders>
            <w:vAlign w:val="center"/>
          </w:tcPr>
          <w:p w14:paraId="0B944A74"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127,836,913</w:t>
            </w:r>
          </w:p>
        </w:tc>
        <w:tc>
          <w:tcPr>
            <w:tcW w:w="660" w:type="dxa"/>
            <w:tcBorders>
              <w:top w:val="nil"/>
              <w:bottom w:val="nil"/>
            </w:tcBorders>
            <w:vAlign w:val="center"/>
          </w:tcPr>
          <w:p w14:paraId="52F8EA6E"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98.22</w:t>
            </w:r>
          </w:p>
        </w:tc>
        <w:tc>
          <w:tcPr>
            <w:tcW w:w="1699" w:type="dxa"/>
            <w:tcBorders>
              <w:top w:val="nil"/>
              <w:bottom w:val="nil"/>
            </w:tcBorders>
            <w:vAlign w:val="center"/>
          </w:tcPr>
          <w:p w14:paraId="324650D5"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141,893,586</w:t>
            </w:r>
          </w:p>
        </w:tc>
        <w:tc>
          <w:tcPr>
            <w:tcW w:w="672" w:type="dxa"/>
            <w:tcBorders>
              <w:top w:val="nil"/>
              <w:bottom w:val="nil"/>
            </w:tcBorders>
            <w:vAlign w:val="center"/>
          </w:tcPr>
          <w:p w14:paraId="4E97D12C"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sz w:val="18"/>
              </w:rPr>
              <w:t>98.73</w:t>
            </w:r>
          </w:p>
        </w:tc>
        <w:tc>
          <w:tcPr>
            <w:tcW w:w="1529" w:type="dxa"/>
            <w:tcBorders>
              <w:top w:val="nil"/>
              <w:bottom w:val="nil"/>
            </w:tcBorders>
            <w:vAlign w:val="center"/>
          </w:tcPr>
          <w:p w14:paraId="31405E00" w14:textId="77777777" w:rsidR="0000033D" w:rsidRPr="00C558F1" w:rsidRDefault="0000033D" w:rsidP="00B00565">
            <w:pPr>
              <w:jc w:val="right"/>
              <w:rPr>
                <w:rFonts w:ascii="細明體" w:eastAsia="細明體" w:hAnsi="細明體"/>
                <w:noProof/>
                <w:sz w:val="18"/>
              </w:rPr>
            </w:pPr>
            <w:r w:rsidRPr="006F0A3C">
              <w:rPr>
                <w:rFonts w:ascii="細明體" w:eastAsia="細明體" w:hAnsi="細明體" w:hint="eastAsia"/>
                <w:noProof/>
                <w:sz w:val="18"/>
              </w:rPr>
              <w:t>- 14,056,673</w:t>
            </w:r>
          </w:p>
        </w:tc>
        <w:tc>
          <w:tcPr>
            <w:tcW w:w="838" w:type="dxa"/>
            <w:tcBorders>
              <w:top w:val="nil"/>
              <w:bottom w:val="nil"/>
              <w:right w:val="nil"/>
            </w:tcBorders>
            <w:vAlign w:val="center"/>
          </w:tcPr>
          <w:p w14:paraId="0D62F7C0" w14:textId="77777777" w:rsidR="0000033D" w:rsidRPr="00C558F1" w:rsidRDefault="0000033D" w:rsidP="00B00565">
            <w:pPr>
              <w:jc w:val="right"/>
              <w:rPr>
                <w:rFonts w:ascii="細明體" w:eastAsia="細明體" w:hAnsi="細明體"/>
                <w:kern w:val="0"/>
                <w:sz w:val="18"/>
              </w:rPr>
            </w:pPr>
            <w:r w:rsidRPr="006F0A3C">
              <w:rPr>
                <w:rFonts w:ascii="細明體" w:eastAsia="細明體" w:hAnsi="細明體" w:hint="eastAsia"/>
                <w:kern w:val="0"/>
                <w:sz w:val="18"/>
              </w:rPr>
              <w:t>- 9.91</w:t>
            </w:r>
          </w:p>
        </w:tc>
      </w:tr>
      <w:tr w:rsidR="0000033D" w14:paraId="23C07CAF"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7E257B7D" w14:textId="77777777" w:rsidR="0000033D" w:rsidRPr="00A529E7" w:rsidRDefault="0000033D" w:rsidP="00B00565">
            <w:pPr>
              <w:rPr>
                <w:rFonts w:ascii="標楷體" w:eastAsia="標楷體" w:hAnsi="標楷體"/>
                <w:kern w:val="0"/>
                <w:sz w:val="20"/>
              </w:rPr>
            </w:pPr>
            <w:r w:rsidRPr="006F0A3C">
              <w:rPr>
                <w:rFonts w:ascii="標楷體" w:eastAsia="標楷體" w:hAnsi="標楷體" w:hint="eastAsia"/>
                <w:b/>
                <w:kern w:val="0"/>
                <w:sz w:val="20"/>
              </w:rPr>
              <w:t>合計</w:t>
            </w:r>
          </w:p>
        </w:tc>
        <w:tc>
          <w:tcPr>
            <w:tcW w:w="1699" w:type="dxa"/>
            <w:tcBorders>
              <w:top w:val="nil"/>
              <w:bottom w:val="nil"/>
            </w:tcBorders>
            <w:vAlign w:val="center"/>
          </w:tcPr>
          <w:p w14:paraId="7EFF5CE6"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b/>
                <w:sz w:val="18"/>
              </w:rPr>
              <w:t>130,151,503</w:t>
            </w:r>
          </w:p>
        </w:tc>
        <w:tc>
          <w:tcPr>
            <w:tcW w:w="660" w:type="dxa"/>
            <w:tcBorders>
              <w:top w:val="nil"/>
              <w:bottom w:val="nil"/>
            </w:tcBorders>
            <w:vAlign w:val="center"/>
          </w:tcPr>
          <w:p w14:paraId="259BD260"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nil"/>
            </w:tcBorders>
            <w:vAlign w:val="center"/>
          </w:tcPr>
          <w:p w14:paraId="65E2793A"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b/>
                <w:sz w:val="18"/>
              </w:rPr>
              <w:t>143,712,680</w:t>
            </w:r>
          </w:p>
        </w:tc>
        <w:tc>
          <w:tcPr>
            <w:tcW w:w="672" w:type="dxa"/>
            <w:tcBorders>
              <w:top w:val="nil"/>
              <w:bottom w:val="nil"/>
            </w:tcBorders>
            <w:vAlign w:val="center"/>
          </w:tcPr>
          <w:p w14:paraId="3C51836E" w14:textId="77777777" w:rsidR="0000033D" w:rsidRPr="00C558F1" w:rsidRDefault="0000033D" w:rsidP="00B00565">
            <w:pPr>
              <w:jc w:val="right"/>
              <w:rPr>
                <w:rFonts w:ascii="細明體" w:eastAsia="細明體" w:hAnsi="細明體"/>
                <w:sz w:val="18"/>
              </w:rPr>
            </w:pPr>
            <w:r w:rsidRPr="006F0A3C">
              <w:rPr>
                <w:rFonts w:ascii="細明體" w:eastAsia="細明體" w:hAnsi="細明體" w:hint="eastAsia"/>
                <w:b/>
                <w:sz w:val="18"/>
              </w:rPr>
              <w:t>100.00</w:t>
            </w:r>
          </w:p>
        </w:tc>
        <w:tc>
          <w:tcPr>
            <w:tcW w:w="1529" w:type="dxa"/>
            <w:tcBorders>
              <w:top w:val="nil"/>
              <w:bottom w:val="nil"/>
            </w:tcBorders>
            <w:vAlign w:val="center"/>
          </w:tcPr>
          <w:p w14:paraId="1E2BF93E" w14:textId="77777777" w:rsidR="0000033D" w:rsidRPr="00C558F1" w:rsidRDefault="0000033D" w:rsidP="00B00565">
            <w:pPr>
              <w:jc w:val="right"/>
              <w:rPr>
                <w:rFonts w:ascii="細明體" w:eastAsia="細明體" w:hAnsi="細明體"/>
                <w:noProof/>
                <w:sz w:val="18"/>
              </w:rPr>
            </w:pPr>
            <w:r w:rsidRPr="006F0A3C">
              <w:rPr>
                <w:rFonts w:ascii="細明體" w:eastAsia="細明體" w:hAnsi="細明體" w:hint="eastAsia"/>
                <w:b/>
                <w:noProof/>
                <w:sz w:val="18"/>
              </w:rPr>
              <w:t>- 13,561,177</w:t>
            </w:r>
          </w:p>
        </w:tc>
        <w:tc>
          <w:tcPr>
            <w:tcW w:w="838" w:type="dxa"/>
            <w:tcBorders>
              <w:top w:val="nil"/>
              <w:bottom w:val="nil"/>
              <w:right w:val="nil"/>
            </w:tcBorders>
            <w:vAlign w:val="center"/>
          </w:tcPr>
          <w:p w14:paraId="180570AE" w14:textId="77777777" w:rsidR="0000033D" w:rsidRPr="00C558F1" w:rsidRDefault="0000033D" w:rsidP="00B00565">
            <w:pPr>
              <w:jc w:val="right"/>
              <w:rPr>
                <w:rFonts w:ascii="細明體" w:eastAsia="細明體" w:hAnsi="細明體"/>
                <w:kern w:val="0"/>
                <w:sz w:val="18"/>
              </w:rPr>
            </w:pPr>
            <w:r w:rsidRPr="006F0A3C">
              <w:rPr>
                <w:rFonts w:ascii="細明體" w:eastAsia="細明體" w:hAnsi="細明體" w:hint="eastAsia"/>
                <w:b/>
                <w:kern w:val="0"/>
                <w:sz w:val="18"/>
              </w:rPr>
              <w:t>- 9.44</w:t>
            </w:r>
          </w:p>
        </w:tc>
      </w:tr>
      <w:tr w:rsidR="0000033D" w14:paraId="1A392ECC" w14:textId="77777777" w:rsidTr="00BE3A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345"/>
        </w:trPr>
        <w:tc>
          <w:tcPr>
            <w:tcW w:w="2828" w:type="dxa"/>
            <w:tcBorders>
              <w:top w:val="nil"/>
              <w:left w:val="nil"/>
              <w:bottom w:val="single" w:sz="8" w:space="0" w:color="auto"/>
            </w:tcBorders>
            <w:vAlign w:val="center"/>
          </w:tcPr>
          <w:p w14:paraId="2A7C0544" w14:textId="77777777" w:rsidR="0000033D" w:rsidRPr="006F0A3C" w:rsidRDefault="0000033D" w:rsidP="00B00565">
            <w:pPr>
              <w:rPr>
                <w:rFonts w:ascii="標楷體" w:eastAsia="標楷體" w:hAnsi="標楷體"/>
                <w:b/>
                <w:kern w:val="0"/>
                <w:sz w:val="20"/>
              </w:rPr>
            </w:pPr>
          </w:p>
        </w:tc>
        <w:tc>
          <w:tcPr>
            <w:tcW w:w="1699" w:type="dxa"/>
            <w:tcBorders>
              <w:top w:val="nil"/>
              <w:bottom w:val="single" w:sz="8" w:space="0" w:color="auto"/>
            </w:tcBorders>
            <w:vAlign w:val="center"/>
          </w:tcPr>
          <w:p w14:paraId="72E2C450" w14:textId="77777777" w:rsidR="0000033D" w:rsidRPr="006F0A3C" w:rsidRDefault="0000033D" w:rsidP="00B00565">
            <w:pPr>
              <w:jc w:val="right"/>
              <w:rPr>
                <w:rFonts w:ascii="細明體" w:eastAsia="細明體" w:hAnsi="細明體"/>
                <w:b/>
                <w:sz w:val="18"/>
              </w:rPr>
            </w:pPr>
          </w:p>
        </w:tc>
        <w:tc>
          <w:tcPr>
            <w:tcW w:w="660" w:type="dxa"/>
            <w:tcBorders>
              <w:top w:val="nil"/>
              <w:bottom w:val="single" w:sz="8" w:space="0" w:color="auto"/>
            </w:tcBorders>
            <w:vAlign w:val="center"/>
          </w:tcPr>
          <w:p w14:paraId="00921D43" w14:textId="77777777" w:rsidR="0000033D" w:rsidRPr="006F0A3C" w:rsidRDefault="0000033D" w:rsidP="00B00565">
            <w:pPr>
              <w:jc w:val="right"/>
              <w:rPr>
                <w:rFonts w:ascii="細明體" w:eastAsia="細明體" w:hAnsi="細明體"/>
                <w:b/>
                <w:sz w:val="18"/>
              </w:rPr>
            </w:pPr>
          </w:p>
        </w:tc>
        <w:tc>
          <w:tcPr>
            <w:tcW w:w="1699" w:type="dxa"/>
            <w:tcBorders>
              <w:top w:val="nil"/>
              <w:bottom w:val="single" w:sz="8" w:space="0" w:color="auto"/>
            </w:tcBorders>
            <w:vAlign w:val="center"/>
          </w:tcPr>
          <w:p w14:paraId="007951E9" w14:textId="77777777" w:rsidR="0000033D" w:rsidRPr="006F0A3C" w:rsidRDefault="0000033D" w:rsidP="00B00565">
            <w:pPr>
              <w:jc w:val="right"/>
              <w:rPr>
                <w:rFonts w:ascii="細明體" w:eastAsia="細明體" w:hAnsi="細明體"/>
                <w:b/>
                <w:sz w:val="18"/>
              </w:rPr>
            </w:pPr>
          </w:p>
        </w:tc>
        <w:tc>
          <w:tcPr>
            <w:tcW w:w="672" w:type="dxa"/>
            <w:tcBorders>
              <w:top w:val="nil"/>
              <w:bottom w:val="single" w:sz="8" w:space="0" w:color="auto"/>
            </w:tcBorders>
            <w:vAlign w:val="center"/>
          </w:tcPr>
          <w:p w14:paraId="4947FE75" w14:textId="77777777" w:rsidR="0000033D" w:rsidRPr="006F0A3C" w:rsidRDefault="0000033D" w:rsidP="00B00565">
            <w:pPr>
              <w:jc w:val="right"/>
              <w:rPr>
                <w:rFonts w:ascii="細明體" w:eastAsia="細明體" w:hAnsi="細明體"/>
                <w:b/>
                <w:sz w:val="18"/>
              </w:rPr>
            </w:pPr>
          </w:p>
        </w:tc>
        <w:tc>
          <w:tcPr>
            <w:tcW w:w="1529" w:type="dxa"/>
            <w:tcBorders>
              <w:top w:val="nil"/>
              <w:bottom w:val="single" w:sz="8" w:space="0" w:color="auto"/>
            </w:tcBorders>
            <w:vAlign w:val="center"/>
          </w:tcPr>
          <w:p w14:paraId="69F9B749" w14:textId="77777777" w:rsidR="0000033D" w:rsidRPr="006F0A3C" w:rsidRDefault="0000033D" w:rsidP="00B00565">
            <w:pPr>
              <w:jc w:val="right"/>
              <w:rPr>
                <w:rFonts w:ascii="細明體" w:eastAsia="細明體" w:hAnsi="細明體"/>
                <w:b/>
                <w:noProof/>
                <w:sz w:val="18"/>
              </w:rPr>
            </w:pPr>
          </w:p>
        </w:tc>
        <w:tc>
          <w:tcPr>
            <w:tcW w:w="838" w:type="dxa"/>
            <w:tcBorders>
              <w:top w:val="nil"/>
              <w:bottom w:val="single" w:sz="8" w:space="0" w:color="auto"/>
              <w:right w:val="nil"/>
            </w:tcBorders>
            <w:vAlign w:val="center"/>
          </w:tcPr>
          <w:p w14:paraId="2BF968E0" w14:textId="77777777" w:rsidR="0000033D" w:rsidRPr="006F0A3C" w:rsidRDefault="0000033D" w:rsidP="00B00565">
            <w:pPr>
              <w:jc w:val="right"/>
              <w:rPr>
                <w:rFonts w:ascii="細明體" w:eastAsia="細明體" w:hAnsi="細明體"/>
                <w:b/>
                <w:kern w:val="0"/>
                <w:sz w:val="18"/>
              </w:rPr>
            </w:pPr>
          </w:p>
        </w:tc>
      </w:tr>
    </w:tbl>
    <w:p w14:paraId="1EC4FE49" w14:textId="77777777" w:rsidR="0000033D" w:rsidRPr="00EF6161" w:rsidRDefault="0000033D" w:rsidP="0000033D">
      <w:pPr>
        <w:tabs>
          <w:tab w:val="left" w:pos="408"/>
        </w:tabs>
        <w:adjustRightInd w:val="0"/>
        <w:snapToGrid w:val="0"/>
        <w:spacing w:line="240" w:lineRule="exact"/>
        <w:ind w:left="502" w:hangingChars="279" w:hanging="502"/>
        <w:jc w:val="both"/>
        <w:rPr>
          <w:rFonts w:ascii="標楷體" w:eastAsia="標楷體" w:hAnsi="標楷體"/>
          <w:color w:val="FF0000"/>
          <w:kern w:val="0"/>
          <w:sz w:val="20"/>
          <w:szCs w:val="2"/>
        </w:rPr>
      </w:pPr>
      <w:proofErr w:type="gramStart"/>
      <w:r w:rsidRPr="006F0A3C">
        <w:rPr>
          <w:rFonts w:ascii="標楷體" w:eastAsia="標楷體" w:hAnsi="標楷體" w:hint="eastAsia"/>
          <w:sz w:val="18"/>
          <w:szCs w:val="18"/>
        </w:rPr>
        <w:t>註</w:t>
      </w:r>
      <w:proofErr w:type="gramEnd"/>
      <w:r w:rsidRPr="006F0A3C">
        <w:rPr>
          <w:rFonts w:ascii="標楷體" w:eastAsia="標楷體" w:hAnsi="標楷體" w:hint="eastAsia"/>
          <w:sz w:val="18"/>
          <w:szCs w:val="18"/>
        </w:rPr>
        <w:t>：</w:t>
      </w:r>
      <w:proofErr w:type="gramStart"/>
      <w:r w:rsidRPr="006F0A3C">
        <w:rPr>
          <w:rFonts w:ascii="標楷體" w:eastAsia="標楷體" w:hAnsi="標楷體" w:hint="eastAsia"/>
          <w:sz w:val="18"/>
          <w:szCs w:val="18"/>
        </w:rPr>
        <w:t>本表編製</w:t>
      </w:r>
      <w:proofErr w:type="gramEnd"/>
      <w:r w:rsidRPr="006F0A3C">
        <w:rPr>
          <w:rFonts w:ascii="標楷體" w:eastAsia="標楷體" w:hAnsi="標楷體" w:hint="eastAsia"/>
          <w:sz w:val="18"/>
          <w:szCs w:val="18"/>
        </w:rPr>
        <w:t>基礎係依會計法刪除第29條後，納入固定資產及長期負債等科目，與預算編列基礎不同。</w:t>
      </w:r>
    </w:p>
    <w:p w14:paraId="1C786066" w14:textId="77777777" w:rsidR="00536483" w:rsidRPr="00536483" w:rsidRDefault="00536483" w:rsidP="00536483">
      <w:pPr>
        <w:spacing w:line="480" w:lineRule="exact"/>
        <w:ind w:firstLineChars="50" w:firstLine="160"/>
        <w:jc w:val="both"/>
        <w:outlineLvl w:val="3"/>
        <w:rPr>
          <w:rFonts w:ascii="標楷體" w:eastAsia="標楷體" w:hAnsi="標楷體"/>
          <w:b/>
          <w:sz w:val="32"/>
          <w:szCs w:val="28"/>
        </w:rPr>
      </w:pPr>
      <w:r w:rsidRPr="00536483">
        <w:rPr>
          <w:rFonts w:ascii="標楷體" w:eastAsia="標楷體" w:hAnsi="標楷體" w:hint="eastAsia"/>
          <w:b/>
          <w:sz w:val="32"/>
          <w:szCs w:val="28"/>
        </w:rPr>
        <w:lastRenderedPageBreak/>
        <w:t>十三、臺北市土地重劃抵費地出售盈餘款基金</w:t>
      </w:r>
    </w:p>
    <w:p w14:paraId="5116FA6D" w14:textId="77777777" w:rsidR="00536483" w:rsidRPr="00DA4D09" w:rsidRDefault="00536483" w:rsidP="00C41C2F">
      <w:pPr>
        <w:pStyle w:val="OK"/>
        <w:spacing w:line="460" w:lineRule="exact"/>
        <w:ind w:firstLineChars="200" w:firstLine="480"/>
        <w:rPr>
          <w:szCs w:val="24"/>
        </w:rPr>
      </w:pPr>
      <w:r w:rsidRPr="00DA4D09">
        <w:rPr>
          <w:rFonts w:hint="eastAsia"/>
          <w:szCs w:val="24"/>
        </w:rPr>
        <w:t>臺北市政府為妥善運用各重劃區抵費地出售盈餘款，供作重劃區內增加建設、管理、維護之用，依據臺北市政府</w:t>
      </w:r>
      <w:proofErr w:type="gramStart"/>
      <w:r w:rsidRPr="00DA4D09">
        <w:rPr>
          <w:rFonts w:hint="eastAsia"/>
          <w:szCs w:val="24"/>
        </w:rPr>
        <w:t>91年2月6日府法</w:t>
      </w:r>
      <w:proofErr w:type="gramEnd"/>
      <w:r w:rsidRPr="00DA4D09">
        <w:rPr>
          <w:rFonts w:hint="eastAsia"/>
          <w:szCs w:val="24"/>
        </w:rPr>
        <w:t>三字第09104367300號令，設置臺北市土地重劃抵費地出售盈餘款基金。該基金</w:t>
      </w:r>
      <w:proofErr w:type="gramStart"/>
      <w:r>
        <w:rPr>
          <w:rFonts w:hint="eastAsia"/>
          <w:szCs w:val="24"/>
        </w:rPr>
        <w:t>113</w:t>
      </w:r>
      <w:proofErr w:type="gramEnd"/>
      <w:r>
        <w:rPr>
          <w:rFonts w:hint="eastAsia"/>
          <w:szCs w:val="24"/>
        </w:rPr>
        <w:t>年</w:t>
      </w:r>
      <w:r w:rsidRPr="00DA4D09">
        <w:rPr>
          <w:rFonts w:hint="eastAsia"/>
          <w:szCs w:val="24"/>
        </w:rPr>
        <w:t>度各項業務計畫及預算之執行等，經予書面審核</w:t>
      </w:r>
      <w:r>
        <w:rPr>
          <w:rFonts w:hint="eastAsia"/>
          <w:szCs w:val="24"/>
        </w:rPr>
        <w:t>，並派員就地抽查，</w:t>
      </w:r>
      <w:r w:rsidRPr="00DA4D09">
        <w:rPr>
          <w:rFonts w:hint="eastAsia"/>
          <w:szCs w:val="24"/>
        </w:rPr>
        <w:t>茲將</w:t>
      </w:r>
      <w:r>
        <w:rPr>
          <w:rFonts w:hint="eastAsia"/>
          <w:szCs w:val="24"/>
        </w:rPr>
        <w:t>查</w:t>
      </w:r>
      <w:r w:rsidRPr="00DA4D09">
        <w:rPr>
          <w:rFonts w:hint="eastAsia"/>
          <w:szCs w:val="24"/>
        </w:rPr>
        <w:t>核結果說明如次：</w:t>
      </w:r>
    </w:p>
    <w:p w14:paraId="79920B79" w14:textId="77777777" w:rsidR="00536483" w:rsidRPr="00536483" w:rsidRDefault="00536483" w:rsidP="00536483">
      <w:pPr>
        <w:spacing w:before="60" w:after="60" w:line="460" w:lineRule="exact"/>
        <w:ind w:firstLineChars="100" w:firstLine="280"/>
        <w:jc w:val="both"/>
        <w:outlineLvl w:val="4"/>
        <w:rPr>
          <w:rFonts w:ascii="標楷體" w:eastAsia="標楷體" w:hAnsi="標楷體"/>
          <w:b/>
          <w:color w:val="000000" w:themeColor="text1"/>
          <w:sz w:val="28"/>
        </w:rPr>
      </w:pPr>
      <w:r w:rsidRPr="00536483">
        <w:rPr>
          <w:rFonts w:ascii="標楷體" w:eastAsia="標楷體" w:hAnsi="標楷體" w:hint="eastAsia"/>
          <w:b/>
          <w:color w:val="000000" w:themeColor="text1"/>
          <w:sz w:val="28"/>
        </w:rPr>
        <w:t>（一）業務計畫實施情形之查核</w:t>
      </w:r>
    </w:p>
    <w:p w14:paraId="72CF2607" w14:textId="77777777" w:rsidR="00536483" w:rsidRPr="00DA4D09" w:rsidRDefault="00536483" w:rsidP="00536483">
      <w:pPr>
        <w:pStyle w:val="OK"/>
        <w:spacing w:line="460" w:lineRule="exact"/>
        <w:ind w:firstLineChars="200" w:firstLine="480"/>
        <w:rPr>
          <w:szCs w:val="24"/>
        </w:rPr>
      </w:pPr>
      <w:r w:rsidRPr="00DA4D09">
        <w:rPr>
          <w:rFonts w:hint="eastAsia"/>
          <w:szCs w:val="24"/>
        </w:rPr>
        <w:t>該基金主要業務係</w:t>
      </w:r>
      <w:r>
        <w:rPr>
          <w:rFonts w:hint="eastAsia"/>
          <w:szCs w:val="24"/>
        </w:rPr>
        <w:t>補助</w:t>
      </w:r>
      <w:r w:rsidRPr="00656069">
        <w:rPr>
          <w:rFonts w:hint="eastAsia"/>
          <w:szCs w:val="24"/>
        </w:rPr>
        <w:t>臺北市政府各機關辦理</w:t>
      </w:r>
      <w:r w:rsidRPr="00DA4D09">
        <w:rPr>
          <w:rFonts w:hint="eastAsia"/>
          <w:szCs w:val="24"/>
        </w:rPr>
        <w:t>重劃區</w:t>
      </w:r>
      <w:r>
        <w:rPr>
          <w:rFonts w:hint="eastAsia"/>
          <w:szCs w:val="24"/>
        </w:rPr>
        <w:t>公共設施</w:t>
      </w:r>
      <w:r w:rsidRPr="00DA4D09">
        <w:rPr>
          <w:rFonts w:hint="eastAsia"/>
          <w:szCs w:val="24"/>
        </w:rPr>
        <w:t>建設</w:t>
      </w:r>
      <w:r>
        <w:rPr>
          <w:rFonts w:hAnsi="標楷體" w:hint="eastAsia"/>
          <w:szCs w:val="24"/>
        </w:rPr>
        <w:t>、</w:t>
      </w:r>
      <w:r w:rsidRPr="00DA4D09">
        <w:rPr>
          <w:rFonts w:hint="eastAsia"/>
          <w:szCs w:val="24"/>
        </w:rPr>
        <w:t>管理</w:t>
      </w:r>
      <w:r>
        <w:rPr>
          <w:rFonts w:hint="eastAsia"/>
          <w:szCs w:val="24"/>
        </w:rPr>
        <w:t>及</w:t>
      </w:r>
      <w:r w:rsidRPr="00DA4D09">
        <w:rPr>
          <w:rFonts w:hint="eastAsia"/>
          <w:szCs w:val="24"/>
        </w:rPr>
        <w:t>維護</w:t>
      </w:r>
      <w:r>
        <w:rPr>
          <w:rFonts w:hint="eastAsia"/>
          <w:szCs w:val="24"/>
        </w:rPr>
        <w:t>經費等。</w:t>
      </w:r>
      <w:proofErr w:type="gramStart"/>
      <w:r>
        <w:rPr>
          <w:rFonts w:hint="eastAsia"/>
          <w:szCs w:val="24"/>
        </w:rPr>
        <w:t>113</w:t>
      </w:r>
      <w:proofErr w:type="gramEnd"/>
      <w:r>
        <w:rPr>
          <w:rFonts w:hint="eastAsia"/>
          <w:szCs w:val="24"/>
        </w:rPr>
        <w:t>年</w:t>
      </w:r>
      <w:r w:rsidRPr="00DA4D09">
        <w:rPr>
          <w:rFonts w:hint="eastAsia"/>
          <w:szCs w:val="24"/>
        </w:rPr>
        <w:t>度預計</w:t>
      </w:r>
      <w:r>
        <w:rPr>
          <w:rFonts w:hint="eastAsia"/>
          <w:szCs w:val="24"/>
        </w:rPr>
        <w:t>支用</w:t>
      </w:r>
      <w:r w:rsidRPr="00691352">
        <w:rPr>
          <w:rFonts w:hint="eastAsia"/>
          <w:szCs w:val="24"/>
        </w:rPr>
        <w:t>1,</w:t>
      </w:r>
      <w:r w:rsidRPr="00691352">
        <w:rPr>
          <w:szCs w:val="24"/>
        </w:rPr>
        <w:t>485</w:t>
      </w:r>
      <w:r w:rsidRPr="00DA4D09">
        <w:rPr>
          <w:rFonts w:hint="eastAsia"/>
          <w:szCs w:val="24"/>
        </w:rPr>
        <w:t>萬餘元，實際</w:t>
      </w:r>
      <w:r>
        <w:rPr>
          <w:rFonts w:hint="eastAsia"/>
          <w:szCs w:val="24"/>
        </w:rPr>
        <w:t>支用</w:t>
      </w:r>
      <w:r w:rsidRPr="00691352">
        <w:rPr>
          <w:rFonts w:hint="eastAsia"/>
          <w:szCs w:val="24"/>
        </w:rPr>
        <w:t>1,</w:t>
      </w:r>
      <w:r>
        <w:rPr>
          <w:rFonts w:hint="eastAsia"/>
          <w:szCs w:val="24"/>
        </w:rPr>
        <w:t>227</w:t>
      </w:r>
      <w:r w:rsidRPr="00DA4D09">
        <w:rPr>
          <w:rFonts w:hint="eastAsia"/>
          <w:szCs w:val="24"/>
        </w:rPr>
        <w:t>萬餘元，較預計</w:t>
      </w:r>
      <w:r>
        <w:rPr>
          <w:rFonts w:hint="eastAsia"/>
          <w:szCs w:val="24"/>
        </w:rPr>
        <w:t>減少258</w:t>
      </w:r>
      <w:r w:rsidRPr="00DA4D09">
        <w:rPr>
          <w:rFonts w:hint="eastAsia"/>
          <w:szCs w:val="24"/>
        </w:rPr>
        <w:t>萬餘元，約</w:t>
      </w:r>
      <w:r>
        <w:rPr>
          <w:rFonts w:hint="eastAsia"/>
          <w:szCs w:val="24"/>
        </w:rPr>
        <w:t>17.41</w:t>
      </w:r>
      <w:r w:rsidRPr="00DA4D09">
        <w:rPr>
          <w:rFonts w:hint="eastAsia"/>
          <w:szCs w:val="24"/>
        </w:rPr>
        <w:t>％，</w:t>
      </w:r>
      <w:r w:rsidRPr="009D3388">
        <w:rPr>
          <w:rFonts w:hint="eastAsia"/>
          <w:szCs w:val="24"/>
        </w:rPr>
        <w:t>主要係</w:t>
      </w:r>
      <w:r w:rsidRPr="00D9734B">
        <w:rPr>
          <w:szCs w:val="24"/>
        </w:rPr>
        <w:t>「南港一期重劃區南港國小校園地坪及廁所改善工程」及「內湖五期</w:t>
      </w:r>
      <w:proofErr w:type="gramStart"/>
      <w:r w:rsidRPr="00D9734B">
        <w:rPr>
          <w:szCs w:val="24"/>
        </w:rPr>
        <w:t>重劃區潭美國</w:t>
      </w:r>
      <w:proofErr w:type="gramEnd"/>
      <w:r w:rsidRPr="00D9734B">
        <w:rPr>
          <w:szCs w:val="24"/>
        </w:rPr>
        <w:t>小校園無障礙設施改善工程」</w:t>
      </w:r>
      <w:r>
        <w:rPr>
          <w:rFonts w:hint="eastAsia"/>
          <w:szCs w:val="24"/>
        </w:rPr>
        <w:t>依實際需求辦理補助金額較預計</w:t>
      </w:r>
      <w:r w:rsidRPr="00D9734B">
        <w:rPr>
          <w:rFonts w:hint="eastAsia"/>
          <w:szCs w:val="24"/>
        </w:rPr>
        <w:t>減少所致</w:t>
      </w:r>
      <w:r w:rsidRPr="00B752CA">
        <w:rPr>
          <w:rFonts w:hint="eastAsia"/>
          <w:szCs w:val="24"/>
        </w:rPr>
        <w:t>。</w:t>
      </w:r>
    </w:p>
    <w:p w14:paraId="0FF2CB2A" w14:textId="77777777" w:rsidR="00536483" w:rsidRPr="00536483" w:rsidRDefault="00536483" w:rsidP="00536483">
      <w:pPr>
        <w:spacing w:before="60" w:after="60" w:line="460" w:lineRule="exact"/>
        <w:ind w:firstLineChars="100" w:firstLine="280"/>
        <w:jc w:val="both"/>
        <w:outlineLvl w:val="4"/>
        <w:rPr>
          <w:rFonts w:ascii="標楷體" w:eastAsia="標楷體" w:hAnsi="標楷體"/>
          <w:b/>
          <w:color w:val="000000" w:themeColor="text1"/>
          <w:sz w:val="28"/>
        </w:rPr>
      </w:pPr>
      <w:r w:rsidRPr="00536483">
        <w:rPr>
          <w:rFonts w:ascii="標楷體" w:eastAsia="標楷體" w:hAnsi="標楷體" w:hint="eastAsia"/>
          <w:b/>
          <w:color w:val="000000" w:themeColor="text1"/>
          <w:sz w:val="28"/>
        </w:rPr>
        <w:t>（二）預算執行情形之審核</w:t>
      </w:r>
    </w:p>
    <w:p w14:paraId="7068BE08" w14:textId="77777777" w:rsidR="00536483" w:rsidRPr="001F1AF5" w:rsidRDefault="00536483" w:rsidP="00536483">
      <w:pPr>
        <w:pStyle w:val="OK"/>
        <w:spacing w:line="460" w:lineRule="exact"/>
        <w:ind w:firstLineChars="200" w:firstLine="480"/>
        <w:rPr>
          <w:szCs w:val="24"/>
        </w:rPr>
      </w:pPr>
      <w:proofErr w:type="gramStart"/>
      <w:r>
        <w:rPr>
          <w:rFonts w:hint="eastAsia"/>
          <w:szCs w:val="24"/>
        </w:rPr>
        <w:t>113</w:t>
      </w:r>
      <w:proofErr w:type="gramEnd"/>
      <w:r>
        <w:rPr>
          <w:rFonts w:hint="eastAsia"/>
          <w:szCs w:val="24"/>
        </w:rPr>
        <w:t>年</w:t>
      </w:r>
      <w:r w:rsidRPr="00DA4D09">
        <w:rPr>
          <w:rFonts w:hint="eastAsia"/>
          <w:szCs w:val="24"/>
        </w:rPr>
        <w:t>度決算審核結果，</w:t>
      </w:r>
      <w:r w:rsidRPr="005467C2">
        <w:rPr>
          <w:rFonts w:hint="eastAsia"/>
          <w:szCs w:val="24"/>
        </w:rPr>
        <w:t>審定本期</w:t>
      </w:r>
      <w:r>
        <w:rPr>
          <w:rFonts w:hint="eastAsia"/>
          <w:szCs w:val="24"/>
        </w:rPr>
        <w:t>短</w:t>
      </w:r>
      <w:proofErr w:type="gramStart"/>
      <w:r>
        <w:rPr>
          <w:rFonts w:hint="eastAsia"/>
          <w:szCs w:val="24"/>
        </w:rPr>
        <w:t>絀</w:t>
      </w:r>
      <w:proofErr w:type="gramEnd"/>
      <w:r>
        <w:rPr>
          <w:rFonts w:hint="eastAsia"/>
          <w:szCs w:val="24"/>
        </w:rPr>
        <w:t>1億4</w:t>
      </w:r>
      <w:r w:rsidRPr="005467C2">
        <w:rPr>
          <w:rFonts w:hint="eastAsia"/>
          <w:szCs w:val="24"/>
        </w:rPr>
        <w:t>,</w:t>
      </w:r>
      <w:r>
        <w:rPr>
          <w:rFonts w:hint="eastAsia"/>
          <w:szCs w:val="24"/>
        </w:rPr>
        <w:t>639</w:t>
      </w:r>
      <w:r w:rsidRPr="005467C2">
        <w:rPr>
          <w:rFonts w:hint="eastAsia"/>
          <w:szCs w:val="24"/>
        </w:rPr>
        <w:t>萬餘元，較預算</w:t>
      </w:r>
      <w:r>
        <w:rPr>
          <w:rFonts w:hint="eastAsia"/>
          <w:szCs w:val="24"/>
        </w:rPr>
        <w:t>短</w:t>
      </w:r>
      <w:proofErr w:type="gramStart"/>
      <w:r>
        <w:rPr>
          <w:rFonts w:hint="eastAsia"/>
          <w:szCs w:val="24"/>
        </w:rPr>
        <w:t>絀</w:t>
      </w:r>
      <w:proofErr w:type="gramEnd"/>
      <w:r>
        <w:rPr>
          <w:rFonts w:hint="eastAsia"/>
          <w:szCs w:val="24"/>
        </w:rPr>
        <w:t>1億5</w:t>
      </w:r>
      <w:r w:rsidRPr="005467C2">
        <w:rPr>
          <w:rFonts w:hint="eastAsia"/>
          <w:szCs w:val="24"/>
        </w:rPr>
        <w:t>,</w:t>
      </w:r>
      <w:r>
        <w:rPr>
          <w:rFonts w:hint="eastAsia"/>
          <w:szCs w:val="24"/>
        </w:rPr>
        <w:t>606</w:t>
      </w:r>
      <w:r w:rsidRPr="005467C2">
        <w:rPr>
          <w:rFonts w:hint="eastAsia"/>
          <w:szCs w:val="24"/>
        </w:rPr>
        <w:t>萬餘元，</w:t>
      </w:r>
      <w:r>
        <w:rPr>
          <w:rFonts w:hint="eastAsia"/>
          <w:szCs w:val="24"/>
        </w:rPr>
        <w:t>減少967</w:t>
      </w:r>
      <w:r w:rsidRPr="005467C2">
        <w:rPr>
          <w:rFonts w:hint="eastAsia"/>
          <w:szCs w:val="24"/>
        </w:rPr>
        <w:t>萬餘元，約</w:t>
      </w:r>
      <w:r>
        <w:rPr>
          <w:rFonts w:hint="eastAsia"/>
          <w:szCs w:val="24"/>
        </w:rPr>
        <w:t>6.20</w:t>
      </w:r>
      <w:r w:rsidRPr="005467C2">
        <w:rPr>
          <w:rFonts w:hint="eastAsia"/>
          <w:szCs w:val="24"/>
        </w:rPr>
        <w:t>％</w:t>
      </w:r>
      <w:r>
        <w:rPr>
          <w:rFonts w:hint="eastAsia"/>
          <w:szCs w:val="24"/>
        </w:rPr>
        <w:t>，</w:t>
      </w:r>
      <w:r w:rsidRPr="006F665E">
        <w:rPr>
          <w:rFonts w:hint="eastAsia"/>
          <w:szCs w:val="24"/>
        </w:rPr>
        <w:t>主要係</w:t>
      </w:r>
      <w:r w:rsidRPr="00D9734B">
        <w:rPr>
          <w:rFonts w:hint="eastAsia"/>
          <w:szCs w:val="24"/>
        </w:rPr>
        <w:t>利率</w:t>
      </w:r>
      <w:proofErr w:type="gramStart"/>
      <w:r w:rsidRPr="00D9734B">
        <w:rPr>
          <w:rFonts w:hint="eastAsia"/>
          <w:szCs w:val="24"/>
        </w:rPr>
        <w:t>調升</w:t>
      </w:r>
      <w:r>
        <w:rPr>
          <w:rFonts w:hint="eastAsia"/>
          <w:szCs w:val="24"/>
        </w:rPr>
        <w:t>致利</w:t>
      </w:r>
      <w:r w:rsidRPr="00D9734B">
        <w:rPr>
          <w:rFonts w:hint="eastAsia"/>
          <w:szCs w:val="24"/>
        </w:rPr>
        <w:t>息收入</w:t>
      </w:r>
      <w:proofErr w:type="gramEnd"/>
      <w:r w:rsidRPr="00D9734B">
        <w:rPr>
          <w:szCs w:val="24"/>
        </w:rPr>
        <w:t>增</w:t>
      </w:r>
      <w:r w:rsidRPr="00D9734B">
        <w:rPr>
          <w:rFonts w:hint="eastAsia"/>
          <w:szCs w:val="24"/>
        </w:rPr>
        <w:t>加</w:t>
      </w:r>
      <w:r w:rsidRPr="006F665E">
        <w:rPr>
          <w:rFonts w:hint="eastAsia"/>
          <w:szCs w:val="24"/>
        </w:rPr>
        <w:t>。</w:t>
      </w:r>
    </w:p>
    <w:p w14:paraId="7D4F2673" w14:textId="77777777" w:rsidR="00536483" w:rsidRPr="00536483" w:rsidRDefault="00536483" w:rsidP="00536483">
      <w:pPr>
        <w:spacing w:before="60" w:after="60" w:line="460" w:lineRule="exact"/>
        <w:ind w:firstLineChars="100" w:firstLine="280"/>
        <w:jc w:val="both"/>
        <w:outlineLvl w:val="4"/>
        <w:rPr>
          <w:rFonts w:ascii="標楷體" w:eastAsia="標楷體" w:hAnsi="標楷體"/>
          <w:b/>
          <w:color w:val="000000" w:themeColor="text1"/>
          <w:sz w:val="28"/>
        </w:rPr>
      </w:pPr>
      <w:r w:rsidRPr="00536483">
        <w:rPr>
          <w:rFonts w:ascii="標楷體" w:eastAsia="標楷體" w:hAnsi="標楷體" w:hint="eastAsia"/>
          <w:b/>
          <w:color w:val="000000" w:themeColor="text1"/>
          <w:sz w:val="28"/>
        </w:rPr>
        <w:t>（三）餘</w:t>
      </w:r>
      <w:proofErr w:type="gramStart"/>
      <w:r w:rsidRPr="00536483">
        <w:rPr>
          <w:rFonts w:ascii="標楷體" w:eastAsia="標楷體" w:hAnsi="標楷體" w:hint="eastAsia"/>
          <w:b/>
          <w:color w:val="000000" w:themeColor="text1"/>
          <w:sz w:val="28"/>
        </w:rPr>
        <w:t>絀</w:t>
      </w:r>
      <w:proofErr w:type="gramEnd"/>
      <w:r w:rsidRPr="00536483">
        <w:rPr>
          <w:rFonts w:ascii="標楷體" w:eastAsia="標楷體" w:hAnsi="標楷體" w:hint="eastAsia"/>
          <w:b/>
          <w:color w:val="000000" w:themeColor="text1"/>
          <w:sz w:val="28"/>
        </w:rPr>
        <w:t>之審定</w:t>
      </w:r>
    </w:p>
    <w:p w14:paraId="6082F932" w14:textId="77777777" w:rsidR="00536483" w:rsidRPr="00EE3FA0" w:rsidRDefault="00536483" w:rsidP="00536483">
      <w:pPr>
        <w:pStyle w:val="OK"/>
        <w:spacing w:line="460" w:lineRule="exact"/>
        <w:ind w:firstLineChars="200" w:firstLine="480"/>
        <w:rPr>
          <w:szCs w:val="24"/>
        </w:rPr>
      </w:pPr>
      <w:proofErr w:type="gramStart"/>
      <w:r w:rsidRPr="00EE3FA0">
        <w:rPr>
          <w:rFonts w:hint="eastAsia"/>
          <w:szCs w:val="24"/>
        </w:rPr>
        <w:t>11</w:t>
      </w:r>
      <w:r>
        <w:rPr>
          <w:rFonts w:hint="eastAsia"/>
          <w:szCs w:val="24"/>
        </w:rPr>
        <w:t>3</w:t>
      </w:r>
      <w:proofErr w:type="gramEnd"/>
      <w:r w:rsidRPr="00EE3FA0">
        <w:rPr>
          <w:rFonts w:hint="eastAsia"/>
          <w:szCs w:val="24"/>
        </w:rPr>
        <w:t>年度決算經臺北市政府核定</w:t>
      </w:r>
      <w:r>
        <w:rPr>
          <w:rFonts w:hint="eastAsia"/>
          <w:szCs w:val="24"/>
        </w:rPr>
        <w:t>短</w:t>
      </w:r>
      <w:proofErr w:type="gramStart"/>
      <w:r>
        <w:rPr>
          <w:rFonts w:hint="eastAsia"/>
          <w:szCs w:val="24"/>
        </w:rPr>
        <w:t>絀</w:t>
      </w:r>
      <w:proofErr w:type="gramEnd"/>
      <w:r w:rsidRPr="00E01693">
        <w:rPr>
          <w:szCs w:val="24"/>
        </w:rPr>
        <w:t>1</w:t>
      </w:r>
      <w:r>
        <w:rPr>
          <w:rFonts w:hint="eastAsia"/>
          <w:szCs w:val="24"/>
        </w:rPr>
        <w:t>46</w:t>
      </w:r>
      <w:r w:rsidRPr="00E01693">
        <w:rPr>
          <w:szCs w:val="24"/>
        </w:rPr>
        <w:t>,</w:t>
      </w:r>
      <w:r>
        <w:rPr>
          <w:rFonts w:hint="eastAsia"/>
          <w:szCs w:val="24"/>
        </w:rPr>
        <w:t>392</w:t>
      </w:r>
      <w:r w:rsidRPr="00E01693">
        <w:rPr>
          <w:szCs w:val="24"/>
        </w:rPr>
        <w:t>,</w:t>
      </w:r>
      <w:r>
        <w:rPr>
          <w:rFonts w:hint="eastAsia"/>
          <w:szCs w:val="24"/>
        </w:rPr>
        <w:t>570</w:t>
      </w:r>
      <w:r w:rsidRPr="00EE3FA0">
        <w:rPr>
          <w:rFonts w:hint="eastAsia"/>
          <w:szCs w:val="24"/>
        </w:rPr>
        <w:t>元，</w:t>
      </w:r>
      <w:proofErr w:type="gramStart"/>
      <w:r w:rsidRPr="00EE3FA0">
        <w:rPr>
          <w:rFonts w:hint="eastAsia"/>
          <w:szCs w:val="24"/>
        </w:rPr>
        <w:t>經核尚無</w:t>
      </w:r>
      <w:proofErr w:type="gramEnd"/>
      <w:r w:rsidRPr="00EE3FA0">
        <w:rPr>
          <w:rFonts w:hint="eastAsia"/>
          <w:szCs w:val="24"/>
        </w:rPr>
        <w:t>不合，予以照數審定。</w:t>
      </w:r>
    </w:p>
    <w:p w14:paraId="1B9ED0E7" w14:textId="77777777" w:rsidR="00536483" w:rsidRPr="00536483" w:rsidRDefault="00536483" w:rsidP="00536483">
      <w:pPr>
        <w:spacing w:before="60" w:after="60" w:line="460" w:lineRule="exact"/>
        <w:ind w:firstLineChars="100" w:firstLine="280"/>
        <w:jc w:val="both"/>
        <w:outlineLvl w:val="4"/>
        <w:rPr>
          <w:rFonts w:ascii="標楷體" w:eastAsia="標楷體" w:hAnsi="標楷體"/>
          <w:b/>
          <w:color w:val="000000" w:themeColor="text1"/>
          <w:sz w:val="28"/>
        </w:rPr>
      </w:pPr>
      <w:r w:rsidRPr="00536483">
        <w:rPr>
          <w:rFonts w:ascii="標楷體" w:eastAsia="標楷體" w:hAnsi="標楷體" w:hint="eastAsia"/>
          <w:b/>
          <w:color w:val="000000" w:themeColor="text1"/>
          <w:sz w:val="28"/>
        </w:rPr>
        <w:t>（四）現金流量之查核</w:t>
      </w:r>
    </w:p>
    <w:p w14:paraId="36C0EA50" w14:textId="77777777" w:rsidR="00536483" w:rsidRPr="0006586E" w:rsidRDefault="00536483" w:rsidP="00536483">
      <w:pPr>
        <w:pStyle w:val="OK"/>
        <w:spacing w:line="460" w:lineRule="exact"/>
        <w:ind w:firstLineChars="200" w:firstLine="480"/>
        <w:rPr>
          <w:szCs w:val="24"/>
        </w:rPr>
      </w:pPr>
      <w:proofErr w:type="gramStart"/>
      <w:r w:rsidRPr="0006586E">
        <w:rPr>
          <w:szCs w:val="24"/>
        </w:rPr>
        <w:t>11</w:t>
      </w:r>
      <w:r>
        <w:rPr>
          <w:rFonts w:hint="eastAsia"/>
          <w:szCs w:val="24"/>
        </w:rPr>
        <w:t>3</w:t>
      </w:r>
      <w:proofErr w:type="gramEnd"/>
      <w:r w:rsidRPr="0006586E">
        <w:rPr>
          <w:szCs w:val="24"/>
        </w:rPr>
        <w:t>年度期初現金及約當現金</w:t>
      </w:r>
      <w:r>
        <w:rPr>
          <w:rFonts w:hint="eastAsia"/>
          <w:szCs w:val="24"/>
        </w:rPr>
        <w:t>48</w:t>
      </w:r>
      <w:r w:rsidRPr="00E01693">
        <w:rPr>
          <w:szCs w:val="24"/>
        </w:rPr>
        <w:t>億</w:t>
      </w:r>
      <w:r>
        <w:rPr>
          <w:rFonts w:hint="eastAsia"/>
          <w:szCs w:val="24"/>
        </w:rPr>
        <w:t>1</w:t>
      </w:r>
      <w:r w:rsidRPr="00E01693">
        <w:rPr>
          <w:szCs w:val="24"/>
        </w:rPr>
        <w:t>,</w:t>
      </w:r>
      <w:r>
        <w:rPr>
          <w:rFonts w:hint="eastAsia"/>
          <w:szCs w:val="24"/>
        </w:rPr>
        <w:t>686</w:t>
      </w:r>
      <w:r w:rsidRPr="00E01693">
        <w:rPr>
          <w:szCs w:val="24"/>
        </w:rPr>
        <w:t>萬餘元，經業務及投資活動結果，現金及約當</w:t>
      </w:r>
      <w:proofErr w:type="gramStart"/>
      <w:r w:rsidRPr="00E01693">
        <w:rPr>
          <w:szCs w:val="24"/>
        </w:rPr>
        <w:t>現金淨</w:t>
      </w:r>
      <w:r>
        <w:rPr>
          <w:rFonts w:hint="eastAsia"/>
          <w:szCs w:val="24"/>
        </w:rPr>
        <w:t>減</w:t>
      </w:r>
      <w:r w:rsidRPr="00E01693">
        <w:rPr>
          <w:szCs w:val="24"/>
        </w:rPr>
        <w:t>1</w:t>
      </w:r>
      <w:r>
        <w:rPr>
          <w:rFonts w:hint="eastAsia"/>
          <w:szCs w:val="24"/>
        </w:rPr>
        <w:t>0</w:t>
      </w:r>
      <w:r w:rsidRPr="00E01693">
        <w:rPr>
          <w:szCs w:val="24"/>
        </w:rPr>
        <w:t>億</w:t>
      </w:r>
      <w:proofErr w:type="gramEnd"/>
      <w:r>
        <w:rPr>
          <w:rFonts w:hint="eastAsia"/>
          <w:szCs w:val="24"/>
        </w:rPr>
        <w:t>4</w:t>
      </w:r>
      <w:r w:rsidRPr="00E01693">
        <w:rPr>
          <w:szCs w:val="24"/>
        </w:rPr>
        <w:t>,</w:t>
      </w:r>
      <w:r>
        <w:rPr>
          <w:rFonts w:hint="eastAsia"/>
          <w:szCs w:val="24"/>
        </w:rPr>
        <w:t>556</w:t>
      </w:r>
      <w:r w:rsidRPr="00E01693">
        <w:rPr>
          <w:szCs w:val="24"/>
        </w:rPr>
        <w:t>萬餘元，期末現金及約當現金</w:t>
      </w:r>
      <w:r>
        <w:rPr>
          <w:rFonts w:hint="eastAsia"/>
          <w:szCs w:val="24"/>
        </w:rPr>
        <w:t>37</w:t>
      </w:r>
      <w:r w:rsidRPr="00E01693">
        <w:rPr>
          <w:szCs w:val="24"/>
        </w:rPr>
        <w:t>億</w:t>
      </w:r>
      <w:r>
        <w:rPr>
          <w:rFonts w:hint="eastAsia"/>
          <w:szCs w:val="24"/>
        </w:rPr>
        <w:t>7</w:t>
      </w:r>
      <w:r w:rsidRPr="00E01693">
        <w:rPr>
          <w:szCs w:val="24"/>
        </w:rPr>
        <w:t>,</w:t>
      </w:r>
      <w:r>
        <w:rPr>
          <w:rFonts w:hint="eastAsia"/>
          <w:szCs w:val="24"/>
        </w:rPr>
        <w:t>129</w:t>
      </w:r>
      <w:r w:rsidRPr="00E01693">
        <w:rPr>
          <w:szCs w:val="24"/>
        </w:rPr>
        <w:t>萬餘元</w:t>
      </w:r>
      <w:r w:rsidRPr="0006586E">
        <w:rPr>
          <w:szCs w:val="24"/>
        </w:rPr>
        <w:t>。</w:t>
      </w:r>
    </w:p>
    <w:p w14:paraId="21E9C1FA" w14:textId="77777777" w:rsidR="00536483" w:rsidRPr="0006586E" w:rsidRDefault="00536483" w:rsidP="00536483">
      <w:pPr>
        <w:widowControl/>
        <w:spacing w:before="60" w:after="60" w:line="460" w:lineRule="exact"/>
        <w:ind w:firstLineChars="200" w:firstLine="465"/>
        <w:jc w:val="both"/>
        <w:rPr>
          <w:rFonts w:ascii="標楷體" w:eastAsia="標楷體" w:hAnsi="Courier New"/>
          <w:w w:val="97"/>
          <w:szCs w:val="24"/>
        </w:rPr>
      </w:pPr>
      <w:r w:rsidRPr="0006586E">
        <w:rPr>
          <w:rFonts w:ascii="標楷體" w:eastAsia="標楷體" w:hAnsi="Courier New" w:hint="eastAsia"/>
          <w:w w:val="97"/>
          <w:szCs w:val="24"/>
        </w:rPr>
        <w:t>茲將該基金來源用途及餘</w:t>
      </w:r>
      <w:proofErr w:type="gramStart"/>
      <w:r w:rsidRPr="0006586E">
        <w:rPr>
          <w:rFonts w:ascii="標楷體" w:eastAsia="標楷體" w:hAnsi="Courier New" w:hint="eastAsia"/>
          <w:w w:val="97"/>
          <w:szCs w:val="24"/>
        </w:rPr>
        <w:t>絀</w:t>
      </w:r>
      <w:proofErr w:type="gramEnd"/>
      <w:r w:rsidRPr="0006586E">
        <w:rPr>
          <w:rFonts w:ascii="標楷體" w:eastAsia="標楷體" w:hAnsi="Courier New" w:hint="eastAsia"/>
          <w:w w:val="97"/>
          <w:szCs w:val="24"/>
        </w:rPr>
        <w:t>之審定，暨餘</w:t>
      </w:r>
      <w:proofErr w:type="gramStart"/>
      <w:r w:rsidRPr="0006586E">
        <w:rPr>
          <w:rFonts w:ascii="標楷體" w:eastAsia="標楷體" w:hAnsi="Courier New" w:hint="eastAsia"/>
          <w:w w:val="97"/>
          <w:szCs w:val="24"/>
        </w:rPr>
        <w:t>絀</w:t>
      </w:r>
      <w:proofErr w:type="gramEnd"/>
      <w:r w:rsidRPr="0006586E">
        <w:rPr>
          <w:rFonts w:ascii="標楷體" w:eastAsia="標楷體" w:hAnsi="Courier New" w:hint="eastAsia"/>
          <w:w w:val="97"/>
          <w:szCs w:val="24"/>
        </w:rPr>
        <w:t>審定後現金流量及資產負債狀況，分別列表如次：</w:t>
      </w:r>
    </w:p>
    <w:p w14:paraId="1FC34F2A" w14:textId="77777777" w:rsidR="00536483" w:rsidRDefault="00536483" w:rsidP="00536483">
      <w:pPr>
        <w:widowControl/>
      </w:pPr>
      <w:r>
        <w:br w:type="page"/>
      </w:r>
    </w:p>
    <w:tbl>
      <w:tblPr>
        <w:tblW w:w="9967" w:type="dxa"/>
        <w:tblLayout w:type="fixed"/>
        <w:tblCellMar>
          <w:left w:w="28" w:type="dxa"/>
          <w:right w:w="28" w:type="dxa"/>
        </w:tblCellMar>
        <w:tblLook w:val="0000" w:firstRow="0" w:lastRow="0" w:firstColumn="0" w:lastColumn="0" w:noHBand="0" w:noVBand="0"/>
      </w:tblPr>
      <w:tblGrid>
        <w:gridCol w:w="2552"/>
        <w:gridCol w:w="1417"/>
        <w:gridCol w:w="1418"/>
        <w:gridCol w:w="935"/>
        <w:gridCol w:w="1440"/>
        <w:gridCol w:w="1389"/>
        <w:gridCol w:w="816"/>
      </w:tblGrid>
      <w:tr w:rsidR="00536483" w14:paraId="32A1E560" w14:textId="77777777" w:rsidTr="00B00565">
        <w:trPr>
          <w:tblHeader/>
        </w:trPr>
        <w:tc>
          <w:tcPr>
            <w:tcW w:w="9967" w:type="dxa"/>
            <w:gridSpan w:val="7"/>
            <w:tcBorders>
              <w:bottom w:val="single" w:sz="8" w:space="0" w:color="auto"/>
            </w:tcBorders>
          </w:tcPr>
          <w:p w14:paraId="22C0D2B4" w14:textId="77777777" w:rsidR="00536483" w:rsidRPr="00ED18F0" w:rsidRDefault="00536483" w:rsidP="00B00565">
            <w:pPr>
              <w:snapToGrid w:val="0"/>
              <w:spacing w:after="60"/>
              <w:jc w:val="center"/>
              <w:rPr>
                <w:rFonts w:ascii="標楷體" w:eastAsia="標楷體" w:hAnsi="標楷體"/>
                <w:b/>
                <w:sz w:val="36"/>
                <w:szCs w:val="36"/>
                <w:highlight w:val="yellow"/>
                <w:u w:val="single"/>
              </w:rPr>
            </w:pPr>
            <w:r w:rsidRPr="007E5BDB">
              <w:rPr>
                <w:rFonts w:ascii="標楷體" w:eastAsia="標楷體" w:hAnsi="標楷體"/>
                <w:b/>
                <w:sz w:val="36"/>
                <w:szCs w:val="36"/>
                <w:u w:val="single"/>
              </w:rPr>
              <w:lastRenderedPageBreak/>
              <w:t>臺北市土地重劃抵費地出售盈餘款基金來源用途及</w:t>
            </w:r>
            <w:r w:rsidRPr="0047698C">
              <w:rPr>
                <w:rFonts w:ascii="標楷體" w:eastAsia="標楷體" w:hAnsi="標楷體" w:hint="eastAsia"/>
                <w:b/>
                <w:sz w:val="36"/>
                <w:szCs w:val="36"/>
                <w:u w:val="single"/>
              </w:rPr>
              <w:t>餘</w:t>
            </w:r>
            <w:proofErr w:type="gramStart"/>
            <w:r w:rsidRPr="0047698C">
              <w:rPr>
                <w:rFonts w:ascii="標楷體" w:eastAsia="標楷體" w:hAnsi="標楷體" w:hint="eastAsia"/>
                <w:b/>
                <w:sz w:val="36"/>
                <w:szCs w:val="36"/>
                <w:u w:val="single"/>
              </w:rPr>
              <w:t>絀</w:t>
            </w:r>
            <w:proofErr w:type="gramEnd"/>
            <w:r w:rsidRPr="0047698C">
              <w:rPr>
                <w:rFonts w:ascii="標楷體" w:eastAsia="標楷體" w:hAnsi="標楷體" w:hint="eastAsia"/>
                <w:b/>
                <w:sz w:val="36"/>
                <w:szCs w:val="36"/>
                <w:u w:val="single"/>
              </w:rPr>
              <w:t>審定表</w:t>
            </w:r>
          </w:p>
          <w:p w14:paraId="5A601210" w14:textId="77777777" w:rsidR="00536483" w:rsidRDefault="00536483" w:rsidP="00B00565">
            <w:pPr>
              <w:tabs>
                <w:tab w:val="left" w:pos="408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sidRPr="0047698C">
              <w:rPr>
                <w:rFonts w:ascii="標楷體" w:eastAsia="標楷體" w:hAnsi="標楷體" w:hint="eastAsia"/>
                <w:sz w:val="22"/>
              </w:rPr>
              <w:t>中華民國</w:t>
            </w:r>
            <w:proofErr w:type="gramStart"/>
            <w:r w:rsidRPr="00903950">
              <w:rPr>
                <w:rFonts w:ascii="標楷體" w:eastAsia="標楷體" w:hAnsi="標楷體"/>
                <w:sz w:val="22"/>
              </w:rPr>
              <w:t>113</w:t>
            </w:r>
            <w:proofErr w:type="gramEnd"/>
            <w:r w:rsidRPr="0047698C">
              <w:rPr>
                <w:rFonts w:ascii="標楷體" w:eastAsia="標楷體" w:hAnsi="標楷體" w:hint="eastAsia"/>
                <w:sz w:val="22"/>
              </w:rPr>
              <w:t>年度</w:t>
            </w:r>
            <w:r>
              <w:rPr>
                <w:rFonts w:ascii="標楷體" w:eastAsia="標楷體" w:hAnsi="標楷體" w:hint="eastAsia"/>
              </w:rPr>
              <w:tab/>
            </w:r>
            <w:r w:rsidRPr="00806E54">
              <w:rPr>
                <w:rFonts w:ascii="標楷體" w:eastAsia="標楷體" w:hAnsi="標楷體" w:hint="eastAsia"/>
                <w:kern w:val="0"/>
                <w:sz w:val="20"/>
              </w:rPr>
              <w:t>單位：新臺幣元</w:t>
            </w:r>
          </w:p>
        </w:tc>
      </w:tr>
      <w:tr w:rsidR="00536483" w:rsidRPr="0047698C" w14:paraId="52429FA6"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rPr>
        <w:tc>
          <w:tcPr>
            <w:tcW w:w="2552" w:type="dxa"/>
            <w:vMerge w:val="restart"/>
            <w:tcBorders>
              <w:top w:val="single" w:sz="8" w:space="0" w:color="auto"/>
              <w:left w:val="nil"/>
              <w:bottom w:val="nil"/>
            </w:tcBorders>
            <w:vAlign w:val="center"/>
          </w:tcPr>
          <w:p w14:paraId="07E96D7E" w14:textId="77777777" w:rsidR="00536483" w:rsidRPr="0047698C" w:rsidRDefault="00536483" w:rsidP="00B00565">
            <w:pPr>
              <w:ind w:left="113" w:right="113"/>
              <w:jc w:val="distribute"/>
              <w:rPr>
                <w:rFonts w:ascii="標楷體" w:eastAsia="標楷體" w:hAnsi="標楷體"/>
                <w:sz w:val="20"/>
              </w:rPr>
            </w:pPr>
            <w:r>
              <w:rPr>
                <w:rFonts w:ascii="標楷體" w:eastAsia="標楷體" w:hAnsi="標楷體" w:hint="eastAsia"/>
                <w:sz w:val="20"/>
              </w:rPr>
              <w:t>項</w:t>
            </w:r>
            <w:r w:rsidRPr="0047698C">
              <w:rPr>
                <w:rFonts w:ascii="標楷體" w:eastAsia="標楷體" w:hAnsi="標楷體" w:hint="eastAsia"/>
                <w:sz w:val="20"/>
              </w:rPr>
              <w:t>目</w:t>
            </w:r>
          </w:p>
        </w:tc>
        <w:tc>
          <w:tcPr>
            <w:tcW w:w="1417" w:type="dxa"/>
            <w:vMerge w:val="restart"/>
            <w:tcBorders>
              <w:top w:val="single" w:sz="8" w:space="0" w:color="auto"/>
            </w:tcBorders>
            <w:vAlign w:val="center"/>
          </w:tcPr>
          <w:p w14:paraId="211A378B" w14:textId="77777777" w:rsidR="00536483" w:rsidRPr="0047698C" w:rsidRDefault="00536483" w:rsidP="00B00565">
            <w:pPr>
              <w:ind w:left="113" w:right="113"/>
              <w:jc w:val="distribute"/>
              <w:rPr>
                <w:rFonts w:ascii="標楷體" w:eastAsia="標楷體" w:hAnsi="標楷體"/>
                <w:spacing w:val="-20"/>
                <w:sz w:val="20"/>
              </w:rPr>
            </w:pPr>
            <w:r w:rsidRPr="0047698C">
              <w:rPr>
                <w:rFonts w:ascii="標楷體" w:eastAsia="標楷體" w:hAnsi="標楷體" w:hint="eastAsia"/>
                <w:spacing w:val="-20"/>
                <w:sz w:val="20"/>
              </w:rPr>
              <w:t>預算數</w:t>
            </w:r>
          </w:p>
        </w:tc>
        <w:tc>
          <w:tcPr>
            <w:tcW w:w="1418" w:type="dxa"/>
            <w:vMerge w:val="restart"/>
            <w:tcBorders>
              <w:top w:val="single" w:sz="8" w:space="0" w:color="auto"/>
            </w:tcBorders>
            <w:vAlign w:val="center"/>
          </w:tcPr>
          <w:p w14:paraId="05D18EE4" w14:textId="77777777" w:rsidR="00536483" w:rsidRPr="0047698C" w:rsidRDefault="00536483" w:rsidP="00B00565">
            <w:pPr>
              <w:ind w:left="113" w:right="113"/>
              <w:jc w:val="distribute"/>
              <w:rPr>
                <w:rFonts w:ascii="標楷體" w:eastAsia="標楷體" w:hAnsi="標楷體"/>
                <w:sz w:val="20"/>
              </w:rPr>
            </w:pPr>
            <w:r w:rsidRPr="0047698C">
              <w:rPr>
                <w:rFonts w:ascii="標楷體" w:eastAsia="標楷體" w:hAnsi="標楷體" w:hint="eastAsia"/>
                <w:sz w:val="20"/>
              </w:rPr>
              <w:t>決算數</w:t>
            </w:r>
          </w:p>
        </w:tc>
        <w:tc>
          <w:tcPr>
            <w:tcW w:w="935" w:type="dxa"/>
            <w:vMerge w:val="restart"/>
            <w:tcBorders>
              <w:top w:val="single" w:sz="8" w:space="0" w:color="auto"/>
            </w:tcBorders>
            <w:vAlign w:val="center"/>
          </w:tcPr>
          <w:p w14:paraId="53636791" w14:textId="77777777" w:rsidR="00536483" w:rsidRPr="0047698C" w:rsidRDefault="00536483" w:rsidP="00B00565">
            <w:pPr>
              <w:jc w:val="distribute"/>
              <w:rPr>
                <w:rFonts w:ascii="標楷體" w:eastAsia="標楷體" w:hAnsi="標楷體"/>
                <w:sz w:val="20"/>
              </w:rPr>
            </w:pPr>
            <w:r>
              <w:rPr>
                <w:rFonts w:ascii="標楷體" w:eastAsia="標楷體" w:hAnsi="標楷體" w:hint="eastAsia"/>
                <w:sz w:val="20"/>
              </w:rPr>
              <w:t>修正</w:t>
            </w:r>
            <w:r w:rsidRPr="0047698C">
              <w:rPr>
                <w:rFonts w:ascii="標楷體" w:eastAsia="標楷體" w:hAnsi="標楷體" w:hint="eastAsia"/>
                <w:sz w:val="20"/>
              </w:rPr>
              <w:t>數</w:t>
            </w:r>
          </w:p>
        </w:tc>
        <w:tc>
          <w:tcPr>
            <w:tcW w:w="1440" w:type="dxa"/>
            <w:vMerge w:val="restart"/>
            <w:tcBorders>
              <w:top w:val="single" w:sz="8" w:space="0" w:color="auto"/>
            </w:tcBorders>
            <w:vAlign w:val="center"/>
          </w:tcPr>
          <w:p w14:paraId="2788FBFF" w14:textId="77777777" w:rsidR="00536483" w:rsidRPr="0047698C" w:rsidRDefault="00536483" w:rsidP="00B00565">
            <w:pPr>
              <w:ind w:left="113" w:right="113"/>
              <w:jc w:val="distribute"/>
              <w:rPr>
                <w:rFonts w:ascii="標楷體" w:eastAsia="標楷體" w:hAnsi="標楷體"/>
                <w:spacing w:val="-10"/>
                <w:sz w:val="20"/>
              </w:rPr>
            </w:pPr>
            <w:r w:rsidRPr="0047698C">
              <w:rPr>
                <w:rFonts w:ascii="標楷體" w:eastAsia="標楷體" w:hAnsi="標楷體" w:hint="eastAsia"/>
                <w:spacing w:val="-10"/>
                <w:sz w:val="20"/>
              </w:rPr>
              <w:t>決算審定數</w:t>
            </w:r>
          </w:p>
        </w:tc>
        <w:tc>
          <w:tcPr>
            <w:tcW w:w="2205" w:type="dxa"/>
            <w:gridSpan w:val="2"/>
            <w:tcBorders>
              <w:top w:val="single" w:sz="8" w:space="0" w:color="auto"/>
              <w:bottom w:val="nil"/>
              <w:right w:val="nil"/>
            </w:tcBorders>
            <w:vAlign w:val="center"/>
          </w:tcPr>
          <w:p w14:paraId="4D3822B4" w14:textId="77777777" w:rsidR="00536483" w:rsidRPr="0047698C" w:rsidRDefault="00536483" w:rsidP="00B00565">
            <w:pPr>
              <w:spacing w:line="240" w:lineRule="exact"/>
              <w:jc w:val="distribute"/>
              <w:rPr>
                <w:rFonts w:ascii="標楷體" w:eastAsia="標楷體" w:hAnsi="標楷體"/>
                <w:spacing w:val="-20"/>
                <w:sz w:val="20"/>
              </w:rPr>
            </w:pPr>
            <w:r w:rsidRPr="0047698C">
              <w:rPr>
                <w:rFonts w:ascii="標楷體" w:eastAsia="標楷體" w:hAnsi="標楷體" w:hint="eastAsia"/>
                <w:spacing w:val="-20"/>
                <w:sz w:val="20"/>
              </w:rPr>
              <w:t>審定數與預算數</w:t>
            </w:r>
          </w:p>
          <w:p w14:paraId="7D982EA6" w14:textId="77777777" w:rsidR="00536483" w:rsidRPr="0047698C" w:rsidRDefault="00536483" w:rsidP="00B00565">
            <w:pPr>
              <w:spacing w:line="240" w:lineRule="exact"/>
              <w:jc w:val="distribute"/>
              <w:rPr>
                <w:rFonts w:ascii="標楷體" w:eastAsia="標楷體" w:hAnsi="標楷體"/>
                <w:sz w:val="20"/>
              </w:rPr>
            </w:pPr>
            <w:r w:rsidRPr="0047698C">
              <w:rPr>
                <w:rFonts w:ascii="標楷體" w:eastAsia="標楷體" w:hAnsi="標楷體" w:hint="eastAsia"/>
                <w:sz w:val="20"/>
              </w:rPr>
              <w:t>比較增減</w:t>
            </w:r>
          </w:p>
        </w:tc>
      </w:tr>
      <w:tr w:rsidR="00536483" w14:paraId="59C8F019"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rPr>
        <w:tc>
          <w:tcPr>
            <w:tcW w:w="2552" w:type="dxa"/>
            <w:vMerge/>
            <w:tcBorders>
              <w:top w:val="nil"/>
              <w:left w:val="nil"/>
              <w:bottom w:val="single" w:sz="8" w:space="0" w:color="auto"/>
            </w:tcBorders>
            <w:vAlign w:val="center"/>
          </w:tcPr>
          <w:p w14:paraId="60F37B32" w14:textId="77777777" w:rsidR="00536483" w:rsidRDefault="00536483" w:rsidP="00B00565">
            <w:pPr>
              <w:ind w:left="113" w:right="113"/>
              <w:jc w:val="distribute"/>
              <w:rPr>
                <w:rFonts w:ascii="標楷體" w:eastAsia="標楷體" w:hAnsi="標楷體"/>
              </w:rPr>
            </w:pPr>
          </w:p>
        </w:tc>
        <w:tc>
          <w:tcPr>
            <w:tcW w:w="1417" w:type="dxa"/>
            <w:vMerge/>
            <w:tcBorders>
              <w:bottom w:val="single" w:sz="8" w:space="0" w:color="auto"/>
            </w:tcBorders>
            <w:vAlign w:val="center"/>
          </w:tcPr>
          <w:p w14:paraId="77CA0979" w14:textId="77777777" w:rsidR="00536483" w:rsidRDefault="00536483" w:rsidP="00B00565">
            <w:pPr>
              <w:ind w:left="113" w:right="113"/>
              <w:jc w:val="distribute"/>
              <w:rPr>
                <w:rFonts w:ascii="標楷體" w:eastAsia="標楷體" w:hAnsi="標楷體"/>
              </w:rPr>
            </w:pPr>
          </w:p>
        </w:tc>
        <w:tc>
          <w:tcPr>
            <w:tcW w:w="1418" w:type="dxa"/>
            <w:vMerge/>
            <w:tcBorders>
              <w:bottom w:val="single" w:sz="8" w:space="0" w:color="auto"/>
            </w:tcBorders>
            <w:vAlign w:val="center"/>
          </w:tcPr>
          <w:p w14:paraId="1CDA5EC5" w14:textId="77777777" w:rsidR="00536483" w:rsidRDefault="00536483" w:rsidP="00B00565">
            <w:pPr>
              <w:ind w:left="113" w:right="113"/>
              <w:jc w:val="distribute"/>
              <w:rPr>
                <w:rFonts w:ascii="標楷體" w:eastAsia="標楷體" w:hAnsi="標楷體"/>
              </w:rPr>
            </w:pPr>
          </w:p>
        </w:tc>
        <w:tc>
          <w:tcPr>
            <w:tcW w:w="935" w:type="dxa"/>
            <w:vMerge/>
            <w:tcBorders>
              <w:bottom w:val="single" w:sz="8" w:space="0" w:color="auto"/>
            </w:tcBorders>
            <w:vAlign w:val="center"/>
          </w:tcPr>
          <w:p w14:paraId="00727021" w14:textId="77777777" w:rsidR="00536483" w:rsidRDefault="00536483" w:rsidP="00B00565">
            <w:pPr>
              <w:ind w:left="113" w:right="113"/>
              <w:jc w:val="distribute"/>
              <w:rPr>
                <w:rFonts w:ascii="標楷體" w:eastAsia="標楷體" w:hAnsi="標楷體"/>
              </w:rPr>
            </w:pPr>
          </w:p>
        </w:tc>
        <w:tc>
          <w:tcPr>
            <w:tcW w:w="1440" w:type="dxa"/>
            <w:vMerge/>
            <w:tcBorders>
              <w:bottom w:val="single" w:sz="8" w:space="0" w:color="auto"/>
            </w:tcBorders>
            <w:vAlign w:val="center"/>
          </w:tcPr>
          <w:p w14:paraId="41445D2F" w14:textId="77777777" w:rsidR="00536483" w:rsidRDefault="00536483" w:rsidP="00B00565">
            <w:pPr>
              <w:ind w:left="113" w:right="113"/>
              <w:jc w:val="distribute"/>
              <w:rPr>
                <w:rFonts w:ascii="標楷體" w:eastAsia="標楷體" w:hAnsi="標楷體"/>
              </w:rPr>
            </w:pPr>
          </w:p>
        </w:tc>
        <w:tc>
          <w:tcPr>
            <w:tcW w:w="1389" w:type="dxa"/>
            <w:tcBorders>
              <w:bottom w:val="single" w:sz="8" w:space="0" w:color="auto"/>
            </w:tcBorders>
            <w:vAlign w:val="center"/>
          </w:tcPr>
          <w:p w14:paraId="76B79A94" w14:textId="77777777" w:rsidR="00536483" w:rsidRPr="0047698C" w:rsidRDefault="00536483" w:rsidP="00B00565">
            <w:pPr>
              <w:ind w:left="113" w:right="113"/>
              <w:jc w:val="distribute"/>
              <w:rPr>
                <w:rFonts w:ascii="標楷體" w:eastAsia="標楷體" w:hAnsi="標楷體"/>
                <w:sz w:val="20"/>
              </w:rPr>
            </w:pPr>
            <w:r w:rsidRPr="0047698C">
              <w:rPr>
                <w:rFonts w:ascii="標楷體" w:eastAsia="標楷體" w:hAnsi="標楷體" w:hint="eastAsia"/>
                <w:sz w:val="20"/>
              </w:rPr>
              <w:t>金額</w:t>
            </w:r>
          </w:p>
        </w:tc>
        <w:tc>
          <w:tcPr>
            <w:tcW w:w="816" w:type="dxa"/>
            <w:tcBorders>
              <w:bottom w:val="single" w:sz="8" w:space="0" w:color="auto"/>
              <w:right w:val="nil"/>
            </w:tcBorders>
            <w:vAlign w:val="center"/>
          </w:tcPr>
          <w:p w14:paraId="7CB22882" w14:textId="77777777" w:rsidR="00536483" w:rsidRPr="0047698C" w:rsidRDefault="00536483" w:rsidP="00B00565">
            <w:pPr>
              <w:ind w:left="113" w:right="113"/>
              <w:jc w:val="distribute"/>
              <w:rPr>
                <w:rFonts w:ascii="標楷體" w:eastAsia="標楷體" w:hAnsi="標楷體"/>
                <w:sz w:val="20"/>
              </w:rPr>
            </w:pPr>
            <w:r w:rsidRPr="0047698C">
              <w:rPr>
                <w:rFonts w:ascii="標楷體" w:eastAsia="標楷體" w:hAnsi="標楷體" w:hint="eastAsia"/>
                <w:sz w:val="20"/>
              </w:rPr>
              <w:t>％</w:t>
            </w:r>
          </w:p>
        </w:tc>
      </w:tr>
      <w:tr w:rsidR="00536483" w:rsidRPr="00571258" w14:paraId="4108D1C3"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552" w:type="dxa"/>
            <w:tcBorders>
              <w:top w:val="nil"/>
              <w:left w:val="nil"/>
              <w:bottom w:val="nil"/>
            </w:tcBorders>
            <w:vAlign w:val="center"/>
          </w:tcPr>
          <w:p w14:paraId="0CAFC614" w14:textId="77777777" w:rsidR="00536483" w:rsidRPr="0047698C" w:rsidRDefault="00536483" w:rsidP="00B00565">
            <w:pPr>
              <w:rPr>
                <w:rFonts w:ascii="標楷體" w:eastAsia="標楷體" w:hAnsi="標楷體"/>
                <w:kern w:val="0"/>
                <w:sz w:val="20"/>
              </w:rPr>
            </w:pPr>
            <w:r w:rsidRPr="00903950">
              <w:rPr>
                <w:rFonts w:ascii="標楷體" w:eastAsia="標楷體" w:hAnsi="標楷體"/>
                <w:b/>
                <w:kern w:val="0"/>
                <w:sz w:val="20"/>
              </w:rPr>
              <w:t>基金來源</w:t>
            </w:r>
          </w:p>
        </w:tc>
        <w:tc>
          <w:tcPr>
            <w:tcW w:w="1417" w:type="dxa"/>
            <w:tcBorders>
              <w:top w:val="nil"/>
              <w:bottom w:val="nil"/>
            </w:tcBorders>
            <w:vAlign w:val="center"/>
          </w:tcPr>
          <w:p w14:paraId="4E4E9C52" w14:textId="77777777" w:rsidR="00536483" w:rsidRPr="0047698C" w:rsidRDefault="00536483" w:rsidP="00B00565">
            <w:pPr>
              <w:jc w:val="right"/>
              <w:rPr>
                <w:rFonts w:ascii="細明體" w:eastAsia="細明體" w:hAnsi="細明體"/>
                <w:sz w:val="18"/>
                <w:szCs w:val="18"/>
              </w:rPr>
            </w:pPr>
            <w:r w:rsidRPr="00903950">
              <w:rPr>
                <w:rFonts w:ascii="細明體" w:eastAsia="細明體" w:hAnsi="細明體"/>
                <w:b/>
                <w:sz w:val="18"/>
                <w:szCs w:val="18"/>
              </w:rPr>
              <w:t>58,789,000</w:t>
            </w:r>
          </w:p>
        </w:tc>
        <w:tc>
          <w:tcPr>
            <w:tcW w:w="1418" w:type="dxa"/>
            <w:tcBorders>
              <w:top w:val="nil"/>
              <w:bottom w:val="nil"/>
            </w:tcBorders>
            <w:vAlign w:val="center"/>
          </w:tcPr>
          <w:p w14:paraId="38CFD254" w14:textId="77777777" w:rsidR="00536483" w:rsidRPr="0047698C" w:rsidRDefault="00536483" w:rsidP="00B00565">
            <w:pPr>
              <w:jc w:val="right"/>
              <w:rPr>
                <w:rFonts w:ascii="細明體" w:eastAsia="細明體" w:hAnsi="細明體"/>
                <w:sz w:val="18"/>
                <w:szCs w:val="18"/>
              </w:rPr>
            </w:pPr>
            <w:r w:rsidRPr="00903950">
              <w:rPr>
                <w:rFonts w:ascii="細明體" w:eastAsia="細明體" w:hAnsi="細明體"/>
                <w:b/>
                <w:sz w:val="18"/>
                <w:szCs w:val="18"/>
              </w:rPr>
              <w:t>65,878,217</w:t>
            </w:r>
          </w:p>
        </w:tc>
        <w:tc>
          <w:tcPr>
            <w:tcW w:w="935" w:type="dxa"/>
            <w:tcBorders>
              <w:top w:val="nil"/>
              <w:bottom w:val="nil"/>
            </w:tcBorders>
            <w:vAlign w:val="center"/>
          </w:tcPr>
          <w:p w14:paraId="17C4A082" w14:textId="77777777" w:rsidR="00536483" w:rsidRPr="0047698C" w:rsidRDefault="00536483" w:rsidP="00B00565">
            <w:pPr>
              <w:jc w:val="right"/>
              <w:rPr>
                <w:rFonts w:ascii="細明體" w:eastAsia="細明體" w:hAnsi="細明體"/>
                <w:sz w:val="18"/>
                <w:szCs w:val="18"/>
              </w:rPr>
            </w:pPr>
            <w:r w:rsidRPr="00903950">
              <w:rPr>
                <w:rFonts w:ascii="細明體" w:eastAsia="細明體" w:hAnsi="細明體"/>
                <w:b/>
                <w:sz w:val="18"/>
                <w:szCs w:val="18"/>
              </w:rPr>
              <w:t>－</w:t>
            </w:r>
          </w:p>
        </w:tc>
        <w:tc>
          <w:tcPr>
            <w:tcW w:w="1440" w:type="dxa"/>
            <w:tcBorders>
              <w:top w:val="nil"/>
              <w:bottom w:val="nil"/>
            </w:tcBorders>
            <w:vAlign w:val="center"/>
          </w:tcPr>
          <w:p w14:paraId="6D4E5358" w14:textId="77777777" w:rsidR="00536483" w:rsidRPr="0047698C" w:rsidRDefault="00536483" w:rsidP="00B00565">
            <w:pPr>
              <w:jc w:val="right"/>
              <w:rPr>
                <w:rFonts w:ascii="細明體" w:eastAsia="細明體" w:hAnsi="細明體"/>
                <w:sz w:val="18"/>
                <w:szCs w:val="18"/>
              </w:rPr>
            </w:pPr>
            <w:r w:rsidRPr="00903950">
              <w:rPr>
                <w:rFonts w:ascii="細明體" w:eastAsia="細明體" w:hAnsi="細明體"/>
                <w:b/>
                <w:sz w:val="18"/>
                <w:szCs w:val="18"/>
              </w:rPr>
              <w:t>65,878,217</w:t>
            </w:r>
          </w:p>
        </w:tc>
        <w:tc>
          <w:tcPr>
            <w:tcW w:w="1389" w:type="dxa"/>
            <w:tcBorders>
              <w:top w:val="nil"/>
              <w:bottom w:val="nil"/>
            </w:tcBorders>
            <w:vAlign w:val="center"/>
          </w:tcPr>
          <w:p w14:paraId="70E0590B" w14:textId="77777777" w:rsidR="00536483" w:rsidRPr="0047698C" w:rsidRDefault="00536483" w:rsidP="00B00565">
            <w:pPr>
              <w:jc w:val="right"/>
              <w:rPr>
                <w:rFonts w:ascii="細明體" w:eastAsia="細明體" w:hAnsi="細明體"/>
                <w:noProof/>
                <w:sz w:val="18"/>
                <w:szCs w:val="18"/>
              </w:rPr>
            </w:pPr>
            <w:r w:rsidRPr="00903950">
              <w:rPr>
                <w:rFonts w:ascii="細明體" w:eastAsia="細明體" w:hAnsi="細明體"/>
                <w:b/>
                <w:noProof/>
                <w:sz w:val="18"/>
                <w:szCs w:val="18"/>
              </w:rPr>
              <w:t>7,089,217</w:t>
            </w:r>
          </w:p>
        </w:tc>
        <w:tc>
          <w:tcPr>
            <w:tcW w:w="816" w:type="dxa"/>
            <w:tcBorders>
              <w:top w:val="nil"/>
              <w:bottom w:val="nil"/>
              <w:right w:val="nil"/>
            </w:tcBorders>
            <w:vAlign w:val="center"/>
          </w:tcPr>
          <w:p w14:paraId="69C4E16C" w14:textId="77777777" w:rsidR="00536483" w:rsidRPr="0047698C" w:rsidRDefault="00536483" w:rsidP="00B00565">
            <w:pPr>
              <w:jc w:val="right"/>
              <w:rPr>
                <w:rFonts w:ascii="細明體" w:eastAsia="細明體" w:hAnsi="細明體"/>
                <w:kern w:val="0"/>
                <w:sz w:val="18"/>
                <w:szCs w:val="18"/>
              </w:rPr>
            </w:pPr>
            <w:r w:rsidRPr="00903950">
              <w:rPr>
                <w:rFonts w:ascii="細明體" w:eastAsia="細明體" w:hAnsi="細明體"/>
                <w:b/>
                <w:kern w:val="0"/>
                <w:sz w:val="18"/>
                <w:szCs w:val="18"/>
              </w:rPr>
              <w:t>12.06</w:t>
            </w:r>
          </w:p>
        </w:tc>
      </w:tr>
      <w:tr w:rsidR="00536483" w:rsidRPr="00571258" w14:paraId="3DE666D6"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552" w:type="dxa"/>
            <w:tcBorders>
              <w:top w:val="nil"/>
              <w:left w:val="nil"/>
              <w:bottom w:val="nil"/>
            </w:tcBorders>
            <w:vAlign w:val="center"/>
          </w:tcPr>
          <w:p w14:paraId="0A640467" w14:textId="77777777" w:rsidR="00536483" w:rsidRPr="0047698C" w:rsidRDefault="00536483" w:rsidP="00B00565">
            <w:pPr>
              <w:ind w:leftChars="100" w:left="240"/>
              <w:rPr>
                <w:rFonts w:ascii="標楷體" w:eastAsia="標楷體" w:hAnsi="標楷體"/>
                <w:kern w:val="0"/>
                <w:sz w:val="20"/>
              </w:rPr>
            </w:pPr>
            <w:r w:rsidRPr="00903950">
              <w:rPr>
                <w:rFonts w:ascii="標楷體" w:eastAsia="標楷體" w:hAnsi="標楷體"/>
                <w:kern w:val="0"/>
                <w:sz w:val="20"/>
              </w:rPr>
              <w:t>徵收及依法分配收入</w:t>
            </w:r>
          </w:p>
        </w:tc>
        <w:tc>
          <w:tcPr>
            <w:tcW w:w="1417" w:type="dxa"/>
            <w:tcBorders>
              <w:top w:val="nil"/>
              <w:bottom w:val="nil"/>
            </w:tcBorders>
            <w:vAlign w:val="center"/>
          </w:tcPr>
          <w:p w14:paraId="3A099FBC" w14:textId="77777777" w:rsidR="00536483" w:rsidRPr="0047698C" w:rsidRDefault="00536483" w:rsidP="00B00565">
            <w:pPr>
              <w:jc w:val="right"/>
              <w:rPr>
                <w:rFonts w:ascii="細明體" w:eastAsia="細明體" w:hAnsi="細明體"/>
                <w:sz w:val="18"/>
                <w:szCs w:val="18"/>
              </w:rPr>
            </w:pPr>
            <w:r w:rsidRPr="00903950">
              <w:rPr>
                <w:rFonts w:ascii="細明體" w:eastAsia="細明體" w:hAnsi="細明體"/>
                <w:sz w:val="18"/>
                <w:szCs w:val="18"/>
              </w:rPr>
              <w:t>30,695,000</w:t>
            </w:r>
          </w:p>
        </w:tc>
        <w:tc>
          <w:tcPr>
            <w:tcW w:w="1418" w:type="dxa"/>
            <w:tcBorders>
              <w:top w:val="nil"/>
              <w:bottom w:val="nil"/>
            </w:tcBorders>
            <w:vAlign w:val="center"/>
          </w:tcPr>
          <w:p w14:paraId="1E41D19B" w14:textId="77777777" w:rsidR="00536483" w:rsidRPr="0047698C" w:rsidRDefault="00536483" w:rsidP="00B00565">
            <w:pPr>
              <w:jc w:val="right"/>
              <w:rPr>
                <w:rFonts w:ascii="細明體" w:eastAsia="細明體" w:hAnsi="細明體"/>
                <w:sz w:val="18"/>
                <w:szCs w:val="18"/>
              </w:rPr>
            </w:pPr>
            <w:r w:rsidRPr="00903950">
              <w:rPr>
                <w:rFonts w:ascii="細明體" w:eastAsia="細明體" w:hAnsi="細明體"/>
                <w:sz w:val="18"/>
                <w:szCs w:val="18"/>
              </w:rPr>
              <w:t>30,694,987</w:t>
            </w:r>
          </w:p>
        </w:tc>
        <w:tc>
          <w:tcPr>
            <w:tcW w:w="935" w:type="dxa"/>
            <w:tcBorders>
              <w:top w:val="nil"/>
              <w:bottom w:val="nil"/>
            </w:tcBorders>
            <w:vAlign w:val="center"/>
          </w:tcPr>
          <w:p w14:paraId="5E12E6C5" w14:textId="77777777" w:rsidR="00536483" w:rsidRPr="0047698C" w:rsidRDefault="00536483" w:rsidP="00B00565">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162C0E01" w14:textId="77777777" w:rsidR="00536483" w:rsidRPr="0047698C" w:rsidRDefault="00536483" w:rsidP="00B00565">
            <w:pPr>
              <w:jc w:val="right"/>
              <w:rPr>
                <w:rFonts w:ascii="細明體" w:eastAsia="細明體" w:hAnsi="細明體"/>
                <w:sz w:val="18"/>
                <w:szCs w:val="18"/>
              </w:rPr>
            </w:pPr>
            <w:r w:rsidRPr="00903950">
              <w:rPr>
                <w:rFonts w:ascii="細明體" w:eastAsia="細明體" w:hAnsi="細明體"/>
                <w:sz w:val="18"/>
                <w:szCs w:val="18"/>
              </w:rPr>
              <w:t>30,694,987</w:t>
            </w:r>
          </w:p>
        </w:tc>
        <w:tc>
          <w:tcPr>
            <w:tcW w:w="1389" w:type="dxa"/>
            <w:tcBorders>
              <w:top w:val="nil"/>
              <w:bottom w:val="nil"/>
            </w:tcBorders>
            <w:vAlign w:val="center"/>
          </w:tcPr>
          <w:p w14:paraId="3321E833" w14:textId="77777777" w:rsidR="00536483" w:rsidRPr="0047698C" w:rsidRDefault="00536483" w:rsidP="00B00565">
            <w:pPr>
              <w:jc w:val="right"/>
              <w:rPr>
                <w:rFonts w:ascii="細明體" w:eastAsia="細明體" w:hAnsi="細明體"/>
                <w:noProof/>
                <w:sz w:val="18"/>
                <w:szCs w:val="18"/>
              </w:rPr>
            </w:pPr>
            <w:r w:rsidRPr="00903950">
              <w:rPr>
                <w:rFonts w:ascii="細明體" w:eastAsia="細明體" w:hAnsi="細明體"/>
                <w:noProof/>
                <w:sz w:val="18"/>
                <w:szCs w:val="18"/>
              </w:rPr>
              <w:t>- 13</w:t>
            </w:r>
          </w:p>
        </w:tc>
        <w:tc>
          <w:tcPr>
            <w:tcW w:w="816" w:type="dxa"/>
            <w:tcBorders>
              <w:top w:val="nil"/>
              <w:bottom w:val="nil"/>
              <w:right w:val="nil"/>
            </w:tcBorders>
            <w:vAlign w:val="center"/>
          </w:tcPr>
          <w:p w14:paraId="36D5A9F8" w14:textId="77777777" w:rsidR="00536483" w:rsidRPr="0047698C" w:rsidRDefault="00536483" w:rsidP="00B00565">
            <w:pPr>
              <w:jc w:val="right"/>
              <w:rPr>
                <w:rFonts w:ascii="細明體" w:eastAsia="細明體" w:hAnsi="細明體"/>
                <w:kern w:val="0"/>
                <w:sz w:val="18"/>
                <w:szCs w:val="18"/>
              </w:rPr>
            </w:pPr>
            <w:r w:rsidRPr="00903950">
              <w:rPr>
                <w:rFonts w:ascii="細明體" w:eastAsia="細明體" w:hAnsi="細明體"/>
                <w:kern w:val="0"/>
                <w:sz w:val="18"/>
                <w:szCs w:val="18"/>
              </w:rPr>
              <w:t>- 0.00</w:t>
            </w:r>
          </w:p>
        </w:tc>
      </w:tr>
      <w:tr w:rsidR="00536483" w:rsidRPr="00571258" w14:paraId="066D2858"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552" w:type="dxa"/>
            <w:tcBorders>
              <w:top w:val="nil"/>
              <w:left w:val="nil"/>
              <w:bottom w:val="nil"/>
            </w:tcBorders>
            <w:vAlign w:val="center"/>
          </w:tcPr>
          <w:p w14:paraId="4B03EE1E" w14:textId="77777777" w:rsidR="00536483" w:rsidRPr="0047698C" w:rsidRDefault="00536483" w:rsidP="00B00565">
            <w:pPr>
              <w:ind w:leftChars="100" w:left="240"/>
              <w:rPr>
                <w:rFonts w:ascii="標楷體" w:eastAsia="標楷體" w:hAnsi="標楷體"/>
                <w:kern w:val="0"/>
                <w:sz w:val="20"/>
              </w:rPr>
            </w:pPr>
            <w:r w:rsidRPr="00903950">
              <w:rPr>
                <w:rFonts w:ascii="標楷體" w:eastAsia="標楷體" w:hAnsi="標楷體"/>
                <w:kern w:val="0"/>
                <w:sz w:val="20"/>
              </w:rPr>
              <w:t>財產收入</w:t>
            </w:r>
          </w:p>
        </w:tc>
        <w:tc>
          <w:tcPr>
            <w:tcW w:w="1417" w:type="dxa"/>
            <w:tcBorders>
              <w:top w:val="nil"/>
              <w:bottom w:val="nil"/>
            </w:tcBorders>
            <w:vAlign w:val="center"/>
          </w:tcPr>
          <w:p w14:paraId="70D2CE96" w14:textId="77777777" w:rsidR="00536483" w:rsidRPr="0047698C" w:rsidRDefault="00536483" w:rsidP="00B00565">
            <w:pPr>
              <w:jc w:val="right"/>
              <w:rPr>
                <w:rFonts w:ascii="細明體" w:eastAsia="細明體" w:hAnsi="細明體"/>
                <w:sz w:val="18"/>
                <w:szCs w:val="18"/>
              </w:rPr>
            </w:pPr>
            <w:r w:rsidRPr="00903950">
              <w:rPr>
                <w:rFonts w:ascii="細明體" w:eastAsia="細明體" w:hAnsi="細明體"/>
                <w:sz w:val="18"/>
                <w:szCs w:val="18"/>
              </w:rPr>
              <w:t>28,094,000</w:t>
            </w:r>
          </w:p>
        </w:tc>
        <w:tc>
          <w:tcPr>
            <w:tcW w:w="1418" w:type="dxa"/>
            <w:tcBorders>
              <w:top w:val="nil"/>
              <w:bottom w:val="nil"/>
            </w:tcBorders>
            <w:vAlign w:val="center"/>
          </w:tcPr>
          <w:p w14:paraId="624C3A97" w14:textId="77777777" w:rsidR="00536483" w:rsidRPr="0047698C" w:rsidRDefault="00536483" w:rsidP="00B00565">
            <w:pPr>
              <w:jc w:val="right"/>
              <w:rPr>
                <w:rFonts w:ascii="細明體" w:eastAsia="細明體" w:hAnsi="細明體"/>
                <w:sz w:val="18"/>
                <w:szCs w:val="18"/>
              </w:rPr>
            </w:pPr>
            <w:r w:rsidRPr="00903950">
              <w:rPr>
                <w:rFonts w:ascii="細明體" w:eastAsia="細明體" w:hAnsi="細明體"/>
                <w:sz w:val="18"/>
                <w:szCs w:val="18"/>
              </w:rPr>
              <w:t>35,183,230</w:t>
            </w:r>
          </w:p>
        </w:tc>
        <w:tc>
          <w:tcPr>
            <w:tcW w:w="935" w:type="dxa"/>
            <w:tcBorders>
              <w:top w:val="nil"/>
              <w:bottom w:val="nil"/>
            </w:tcBorders>
            <w:vAlign w:val="center"/>
          </w:tcPr>
          <w:p w14:paraId="2170947D" w14:textId="77777777" w:rsidR="00536483" w:rsidRPr="0047698C" w:rsidRDefault="00536483" w:rsidP="00B00565">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76FD4CE2" w14:textId="77777777" w:rsidR="00536483" w:rsidRPr="0047698C" w:rsidRDefault="00536483" w:rsidP="00B00565">
            <w:pPr>
              <w:jc w:val="right"/>
              <w:rPr>
                <w:rFonts w:ascii="細明體" w:eastAsia="細明體" w:hAnsi="細明體"/>
                <w:sz w:val="18"/>
                <w:szCs w:val="18"/>
              </w:rPr>
            </w:pPr>
            <w:r w:rsidRPr="00903950">
              <w:rPr>
                <w:rFonts w:ascii="細明體" w:eastAsia="細明體" w:hAnsi="細明體"/>
                <w:sz w:val="18"/>
                <w:szCs w:val="18"/>
              </w:rPr>
              <w:t>35,183,230</w:t>
            </w:r>
          </w:p>
        </w:tc>
        <w:tc>
          <w:tcPr>
            <w:tcW w:w="1389" w:type="dxa"/>
            <w:tcBorders>
              <w:top w:val="nil"/>
              <w:bottom w:val="nil"/>
            </w:tcBorders>
            <w:vAlign w:val="center"/>
          </w:tcPr>
          <w:p w14:paraId="6E7B7342" w14:textId="77777777" w:rsidR="00536483" w:rsidRPr="0047698C" w:rsidRDefault="00536483" w:rsidP="00B00565">
            <w:pPr>
              <w:jc w:val="right"/>
              <w:rPr>
                <w:rFonts w:ascii="細明體" w:eastAsia="細明體" w:hAnsi="細明體"/>
                <w:noProof/>
                <w:sz w:val="18"/>
                <w:szCs w:val="18"/>
              </w:rPr>
            </w:pPr>
            <w:r w:rsidRPr="00903950">
              <w:rPr>
                <w:rFonts w:ascii="細明體" w:eastAsia="細明體" w:hAnsi="細明體"/>
                <w:noProof/>
                <w:sz w:val="18"/>
                <w:szCs w:val="18"/>
              </w:rPr>
              <w:t>7,089,230</w:t>
            </w:r>
          </w:p>
        </w:tc>
        <w:tc>
          <w:tcPr>
            <w:tcW w:w="816" w:type="dxa"/>
            <w:tcBorders>
              <w:top w:val="nil"/>
              <w:bottom w:val="nil"/>
              <w:right w:val="nil"/>
            </w:tcBorders>
            <w:vAlign w:val="center"/>
          </w:tcPr>
          <w:p w14:paraId="1101A03E" w14:textId="77777777" w:rsidR="00536483" w:rsidRPr="0047698C" w:rsidRDefault="00536483" w:rsidP="00B00565">
            <w:pPr>
              <w:jc w:val="right"/>
              <w:rPr>
                <w:rFonts w:ascii="細明體" w:eastAsia="細明體" w:hAnsi="細明體"/>
                <w:kern w:val="0"/>
                <w:sz w:val="18"/>
                <w:szCs w:val="18"/>
              </w:rPr>
            </w:pPr>
            <w:r w:rsidRPr="00903950">
              <w:rPr>
                <w:rFonts w:ascii="細明體" w:eastAsia="細明體" w:hAnsi="細明體"/>
                <w:kern w:val="0"/>
                <w:sz w:val="18"/>
                <w:szCs w:val="18"/>
              </w:rPr>
              <w:t>25.23</w:t>
            </w:r>
          </w:p>
        </w:tc>
      </w:tr>
      <w:tr w:rsidR="00536483" w:rsidRPr="00571258" w14:paraId="1A0E8287"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552" w:type="dxa"/>
            <w:tcBorders>
              <w:top w:val="nil"/>
              <w:left w:val="nil"/>
              <w:bottom w:val="nil"/>
            </w:tcBorders>
            <w:vAlign w:val="center"/>
          </w:tcPr>
          <w:p w14:paraId="24B165D4" w14:textId="77777777" w:rsidR="00536483" w:rsidRPr="0047698C" w:rsidRDefault="00536483" w:rsidP="00B00565">
            <w:pPr>
              <w:rPr>
                <w:rFonts w:ascii="標楷體" w:eastAsia="標楷體" w:hAnsi="標楷體"/>
                <w:kern w:val="0"/>
                <w:sz w:val="20"/>
              </w:rPr>
            </w:pPr>
            <w:r w:rsidRPr="00903950">
              <w:rPr>
                <w:rFonts w:ascii="標楷體" w:eastAsia="標楷體" w:hAnsi="標楷體"/>
                <w:b/>
                <w:kern w:val="0"/>
                <w:sz w:val="20"/>
              </w:rPr>
              <w:t>基金用途</w:t>
            </w:r>
          </w:p>
        </w:tc>
        <w:tc>
          <w:tcPr>
            <w:tcW w:w="1417" w:type="dxa"/>
            <w:tcBorders>
              <w:top w:val="nil"/>
              <w:bottom w:val="nil"/>
            </w:tcBorders>
            <w:vAlign w:val="center"/>
          </w:tcPr>
          <w:p w14:paraId="449C2FC9" w14:textId="77777777" w:rsidR="00536483" w:rsidRPr="0047698C" w:rsidRDefault="00536483" w:rsidP="00B00565">
            <w:pPr>
              <w:jc w:val="right"/>
              <w:rPr>
                <w:rFonts w:ascii="細明體" w:eastAsia="細明體" w:hAnsi="細明體"/>
                <w:sz w:val="18"/>
                <w:szCs w:val="18"/>
              </w:rPr>
            </w:pPr>
            <w:r w:rsidRPr="00903950">
              <w:rPr>
                <w:rFonts w:ascii="細明體" w:eastAsia="細明體" w:hAnsi="細明體"/>
                <w:b/>
                <w:sz w:val="18"/>
                <w:szCs w:val="18"/>
              </w:rPr>
              <w:t>214,858,000</w:t>
            </w:r>
          </w:p>
        </w:tc>
        <w:tc>
          <w:tcPr>
            <w:tcW w:w="1418" w:type="dxa"/>
            <w:tcBorders>
              <w:top w:val="nil"/>
              <w:bottom w:val="nil"/>
            </w:tcBorders>
            <w:vAlign w:val="center"/>
          </w:tcPr>
          <w:p w14:paraId="36E20D95" w14:textId="77777777" w:rsidR="00536483" w:rsidRPr="0047698C" w:rsidRDefault="00536483" w:rsidP="00B00565">
            <w:pPr>
              <w:jc w:val="right"/>
              <w:rPr>
                <w:rFonts w:ascii="細明體" w:eastAsia="細明體" w:hAnsi="細明體"/>
                <w:sz w:val="18"/>
                <w:szCs w:val="18"/>
              </w:rPr>
            </w:pPr>
            <w:r w:rsidRPr="00903950">
              <w:rPr>
                <w:rFonts w:ascii="細明體" w:eastAsia="細明體" w:hAnsi="細明體"/>
                <w:b/>
                <w:sz w:val="18"/>
                <w:szCs w:val="18"/>
              </w:rPr>
              <w:t>212,270,787</w:t>
            </w:r>
          </w:p>
        </w:tc>
        <w:tc>
          <w:tcPr>
            <w:tcW w:w="935" w:type="dxa"/>
            <w:tcBorders>
              <w:top w:val="nil"/>
              <w:bottom w:val="nil"/>
            </w:tcBorders>
            <w:vAlign w:val="center"/>
          </w:tcPr>
          <w:p w14:paraId="192FE59F" w14:textId="77777777" w:rsidR="00536483" w:rsidRPr="0047698C" w:rsidRDefault="00536483" w:rsidP="00B00565">
            <w:pPr>
              <w:jc w:val="right"/>
              <w:rPr>
                <w:rFonts w:ascii="細明體" w:eastAsia="細明體" w:hAnsi="細明體"/>
                <w:sz w:val="18"/>
                <w:szCs w:val="18"/>
              </w:rPr>
            </w:pPr>
            <w:r w:rsidRPr="00903950">
              <w:rPr>
                <w:rFonts w:ascii="細明體" w:eastAsia="細明體" w:hAnsi="細明體"/>
                <w:b/>
                <w:sz w:val="18"/>
                <w:szCs w:val="18"/>
              </w:rPr>
              <w:t>－</w:t>
            </w:r>
          </w:p>
        </w:tc>
        <w:tc>
          <w:tcPr>
            <w:tcW w:w="1440" w:type="dxa"/>
            <w:tcBorders>
              <w:top w:val="nil"/>
              <w:bottom w:val="nil"/>
            </w:tcBorders>
            <w:vAlign w:val="center"/>
          </w:tcPr>
          <w:p w14:paraId="5D88CC18" w14:textId="77777777" w:rsidR="00536483" w:rsidRPr="0047698C" w:rsidRDefault="00536483" w:rsidP="00B00565">
            <w:pPr>
              <w:jc w:val="right"/>
              <w:rPr>
                <w:rFonts w:ascii="細明體" w:eastAsia="細明體" w:hAnsi="細明體"/>
                <w:sz w:val="18"/>
                <w:szCs w:val="18"/>
              </w:rPr>
            </w:pPr>
            <w:r w:rsidRPr="00903950">
              <w:rPr>
                <w:rFonts w:ascii="細明體" w:eastAsia="細明體" w:hAnsi="細明體"/>
                <w:b/>
                <w:sz w:val="18"/>
                <w:szCs w:val="18"/>
              </w:rPr>
              <w:t>212,270,787</w:t>
            </w:r>
          </w:p>
        </w:tc>
        <w:tc>
          <w:tcPr>
            <w:tcW w:w="1389" w:type="dxa"/>
            <w:tcBorders>
              <w:top w:val="nil"/>
              <w:bottom w:val="nil"/>
            </w:tcBorders>
            <w:vAlign w:val="center"/>
          </w:tcPr>
          <w:p w14:paraId="640A8B8F" w14:textId="77777777" w:rsidR="00536483" w:rsidRPr="0047698C" w:rsidRDefault="00536483" w:rsidP="00B00565">
            <w:pPr>
              <w:jc w:val="right"/>
              <w:rPr>
                <w:rFonts w:ascii="細明體" w:eastAsia="細明體" w:hAnsi="細明體"/>
                <w:noProof/>
                <w:sz w:val="18"/>
                <w:szCs w:val="18"/>
              </w:rPr>
            </w:pPr>
            <w:r w:rsidRPr="00903950">
              <w:rPr>
                <w:rFonts w:ascii="細明體" w:eastAsia="細明體" w:hAnsi="細明體"/>
                <w:b/>
                <w:noProof/>
                <w:sz w:val="18"/>
                <w:szCs w:val="18"/>
              </w:rPr>
              <w:t>- 2,587,213</w:t>
            </w:r>
          </w:p>
        </w:tc>
        <w:tc>
          <w:tcPr>
            <w:tcW w:w="816" w:type="dxa"/>
            <w:tcBorders>
              <w:top w:val="nil"/>
              <w:bottom w:val="nil"/>
              <w:right w:val="nil"/>
            </w:tcBorders>
            <w:vAlign w:val="center"/>
          </w:tcPr>
          <w:p w14:paraId="0398DACC" w14:textId="77777777" w:rsidR="00536483" w:rsidRPr="0047698C" w:rsidRDefault="00536483" w:rsidP="00B00565">
            <w:pPr>
              <w:jc w:val="right"/>
              <w:rPr>
                <w:rFonts w:ascii="細明體" w:eastAsia="細明體" w:hAnsi="細明體"/>
                <w:kern w:val="0"/>
                <w:sz w:val="18"/>
                <w:szCs w:val="18"/>
              </w:rPr>
            </w:pPr>
            <w:r w:rsidRPr="00903950">
              <w:rPr>
                <w:rFonts w:ascii="細明體" w:eastAsia="細明體" w:hAnsi="細明體"/>
                <w:b/>
                <w:kern w:val="0"/>
                <w:sz w:val="18"/>
                <w:szCs w:val="18"/>
              </w:rPr>
              <w:t>- 1.20</w:t>
            </w:r>
          </w:p>
        </w:tc>
      </w:tr>
      <w:tr w:rsidR="00536483" w:rsidRPr="00571258" w14:paraId="282B983F"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552" w:type="dxa"/>
            <w:tcBorders>
              <w:top w:val="nil"/>
              <w:left w:val="nil"/>
              <w:bottom w:val="nil"/>
            </w:tcBorders>
            <w:vAlign w:val="center"/>
          </w:tcPr>
          <w:p w14:paraId="39B23448" w14:textId="77777777" w:rsidR="00536483" w:rsidRPr="0047698C" w:rsidRDefault="00536483" w:rsidP="00B00565">
            <w:pPr>
              <w:ind w:leftChars="100" w:left="240"/>
              <w:rPr>
                <w:rFonts w:ascii="標楷體" w:eastAsia="標楷體" w:hAnsi="標楷體"/>
                <w:kern w:val="0"/>
                <w:sz w:val="20"/>
              </w:rPr>
            </w:pPr>
            <w:r w:rsidRPr="00AE3112">
              <w:rPr>
                <w:rFonts w:ascii="標楷體" w:eastAsia="標楷體" w:hAnsi="標楷體"/>
                <w:spacing w:val="-14"/>
                <w:kern w:val="0"/>
                <w:sz w:val="20"/>
              </w:rPr>
              <w:t>重劃區增加建設管理維護計畫</w:t>
            </w:r>
          </w:p>
        </w:tc>
        <w:tc>
          <w:tcPr>
            <w:tcW w:w="1417" w:type="dxa"/>
            <w:tcBorders>
              <w:top w:val="nil"/>
              <w:bottom w:val="nil"/>
            </w:tcBorders>
            <w:vAlign w:val="center"/>
          </w:tcPr>
          <w:p w14:paraId="048C93B0" w14:textId="77777777" w:rsidR="00536483" w:rsidRPr="0047698C" w:rsidRDefault="00536483" w:rsidP="00B00565">
            <w:pPr>
              <w:jc w:val="right"/>
              <w:rPr>
                <w:rFonts w:ascii="細明體" w:eastAsia="細明體" w:hAnsi="細明體"/>
                <w:sz w:val="18"/>
                <w:szCs w:val="18"/>
              </w:rPr>
            </w:pPr>
            <w:r w:rsidRPr="00903950">
              <w:rPr>
                <w:rFonts w:ascii="細明體" w:eastAsia="細明體" w:hAnsi="細明體"/>
                <w:sz w:val="18"/>
                <w:szCs w:val="18"/>
              </w:rPr>
              <w:t>14,858,000</w:t>
            </w:r>
          </w:p>
        </w:tc>
        <w:tc>
          <w:tcPr>
            <w:tcW w:w="1418" w:type="dxa"/>
            <w:tcBorders>
              <w:top w:val="nil"/>
              <w:bottom w:val="nil"/>
            </w:tcBorders>
            <w:vAlign w:val="center"/>
          </w:tcPr>
          <w:p w14:paraId="200A7F23" w14:textId="77777777" w:rsidR="00536483" w:rsidRPr="0047698C" w:rsidRDefault="00536483" w:rsidP="00B00565">
            <w:pPr>
              <w:jc w:val="right"/>
              <w:rPr>
                <w:rFonts w:ascii="細明體" w:eastAsia="細明體" w:hAnsi="細明體"/>
                <w:sz w:val="18"/>
                <w:szCs w:val="18"/>
              </w:rPr>
            </w:pPr>
            <w:r w:rsidRPr="00903950">
              <w:rPr>
                <w:rFonts w:ascii="細明體" w:eastAsia="細明體" w:hAnsi="細明體"/>
                <w:sz w:val="18"/>
                <w:szCs w:val="18"/>
              </w:rPr>
              <w:t>12,270,787</w:t>
            </w:r>
          </w:p>
        </w:tc>
        <w:tc>
          <w:tcPr>
            <w:tcW w:w="935" w:type="dxa"/>
            <w:tcBorders>
              <w:top w:val="nil"/>
              <w:bottom w:val="nil"/>
            </w:tcBorders>
            <w:vAlign w:val="center"/>
          </w:tcPr>
          <w:p w14:paraId="4DBC1E08" w14:textId="77777777" w:rsidR="00536483" w:rsidRPr="0047698C" w:rsidRDefault="00536483" w:rsidP="00B00565">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44D8FB36" w14:textId="77777777" w:rsidR="00536483" w:rsidRPr="0047698C" w:rsidRDefault="00536483" w:rsidP="00B00565">
            <w:pPr>
              <w:jc w:val="right"/>
              <w:rPr>
                <w:rFonts w:ascii="細明體" w:eastAsia="細明體" w:hAnsi="細明體"/>
                <w:sz w:val="18"/>
                <w:szCs w:val="18"/>
              </w:rPr>
            </w:pPr>
            <w:r w:rsidRPr="00903950">
              <w:rPr>
                <w:rFonts w:ascii="細明體" w:eastAsia="細明體" w:hAnsi="細明體"/>
                <w:sz w:val="18"/>
                <w:szCs w:val="18"/>
              </w:rPr>
              <w:t>12,270,787</w:t>
            </w:r>
          </w:p>
        </w:tc>
        <w:tc>
          <w:tcPr>
            <w:tcW w:w="1389" w:type="dxa"/>
            <w:tcBorders>
              <w:top w:val="nil"/>
              <w:bottom w:val="nil"/>
            </w:tcBorders>
            <w:vAlign w:val="center"/>
          </w:tcPr>
          <w:p w14:paraId="532A2C72" w14:textId="77777777" w:rsidR="00536483" w:rsidRPr="0047698C" w:rsidRDefault="00536483" w:rsidP="00B00565">
            <w:pPr>
              <w:jc w:val="right"/>
              <w:rPr>
                <w:rFonts w:ascii="細明體" w:eastAsia="細明體" w:hAnsi="細明體"/>
                <w:noProof/>
                <w:sz w:val="18"/>
                <w:szCs w:val="18"/>
              </w:rPr>
            </w:pPr>
            <w:r w:rsidRPr="00903950">
              <w:rPr>
                <w:rFonts w:ascii="細明體" w:eastAsia="細明體" w:hAnsi="細明體"/>
                <w:noProof/>
                <w:sz w:val="18"/>
                <w:szCs w:val="18"/>
              </w:rPr>
              <w:t>- 2,587,213</w:t>
            </w:r>
          </w:p>
        </w:tc>
        <w:tc>
          <w:tcPr>
            <w:tcW w:w="816" w:type="dxa"/>
            <w:tcBorders>
              <w:top w:val="nil"/>
              <w:bottom w:val="nil"/>
              <w:right w:val="nil"/>
            </w:tcBorders>
            <w:vAlign w:val="center"/>
          </w:tcPr>
          <w:p w14:paraId="13F7E57D" w14:textId="77777777" w:rsidR="00536483" w:rsidRPr="0047698C" w:rsidRDefault="00536483" w:rsidP="00B00565">
            <w:pPr>
              <w:jc w:val="right"/>
              <w:rPr>
                <w:rFonts w:ascii="細明體" w:eastAsia="細明體" w:hAnsi="細明體"/>
                <w:kern w:val="0"/>
                <w:sz w:val="18"/>
                <w:szCs w:val="18"/>
              </w:rPr>
            </w:pPr>
            <w:r w:rsidRPr="00903950">
              <w:rPr>
                <w:rFonts w:ascii="細明體" w:eastAsia="細明體" w:hAnsi="細明體"/>
                <w:kern w:val="0"/>
                <w:sz w:val="18"/>
                <w:szCs w:val="18"/>
              </w:rPr>
              <w:t>- 17.41</w:t>
            </w:r>
          </w:p>
        </w:tc>
      </w:tr>
      <w:tr w:rsidR="00536483" w:rsidRPr="00571258" w14:paraId="5E494AF5"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552" w:type="dxa"/>
            <w:tcBorders>
              <w:top w:val="nil"/>
              <w:left w:val="nil"/>
              <w:bottom w:val="nil"/>
            </w:tcBorders>
            <w:vAlign w:val="center"/>
          </w:tcPr>
          <w:p w14:paraId="2B7C6654" w14:textId="77777777" w:rsidR="00536483" w:rsidRPr="0047698C" w:rsidRDefault="00536483" w:rsidP="00B00565">
            <w:pPr>
              <w:ind w:leftChars="100" w:left="240"/>
              <w:rPr>
                <w:rFonts w:ascii="標楷體" w:eastAsia="標楷體" w:hAnsi="標楷體"/>
                <w:kern w:val="0"/>
                <w:sz w:val="20"/>
              </w:rPr>
            </w:pPr>
            <w:r w:rsidRPr="00903950">
              <w:rPr>
                <w:rFonts w:ascii="標楷體" w:eastAsia="標楷體" w:hAnsi="標楷體"/>
                <w:kern w:val="0"/>
                <w:sz w:val="20"/>
              </w:rPr>
              <w:t>解繳平均地權基金計畫</w:t>
            </w:r>
          </w:p>
        </w:tc>
        <w:tc>
          <w:tcPr>
            <w:tcW w:w="1417" w:type="dxa"/>
            <w:tcBorders>
              <w:top w:val="nil"/>
              <w:bottom w:val="nil"/>
            </w:tcBorders>
            <w:vAlign w:val="center"/>
          </w:tcPr>
          <w:p w14:paraId="5E6E7C41" w14:textId="77777777" w:rsidR="00536483" w:rsidRPr="0047698C" w:rsidRDefault="00536483" w:rsidP="00B00565">
            <w:pPr>
              <w:jc w:val="right"/>
              <w:rPr>
                <w:rFonts w:ascii="細明體" w:eastAsia="細明體" w:hAnsi="細明體"/>
                <w:sz w:val="18"/>
                <w:szCs w:val="18"/>
              </w:rPr>
            </w:pPr>
            <w:r w:rsidRPr="00903950">
              <w:rPr>
                <w:rFonts w:ascii="細明體" w:eastAsia="細明體" w:hAnsi="細明體"/>
                <w:sz w:val="18"/>
                <w:szCs w:val="18"/>
              </w:rPr>
              <w:t>200,000,000</w:t>
            </w:r>
          </w:p>
        </w:tc>
        <w:tc>
          <w:tcPr>
            <w:tcW w:w="1418" w:type="dxa"/>
            <w:tcBorders>
              <w:top w:val="nil"/>
              <w:bottom w:val="nil"/>
            </w:tcBorders>
            <w:vAlign w:val="center"/>
          </w:tcPr>
          <w:p w14:paraId="4FA1BE5A" w14:textId="77777777" w:rsidR="00536483" w:rsidRPr="0047698C" w:rsidRDefault="00536483" w:rsidP="00B00565">
            <w:pPr>
              <w:jc w:val="right"/>
              <w:rPr>
                <w:rFonts w:ascii="細明體" w:eastAsia="細明體" w:hAnsi="細明體"/>
                <w:sz w:val="18"/>
                <w:szCs w:val="18"/>
              </w:rPr>
            </w:pPr>
            <w:r w:rsidRPr="00903950">
              <w:rPr>
                <w:rFonts w:ascii="細明體" w:eastAsia="細明體" w:hAnsi="細明體"/>
                <w:sz w:val="18"/>
                <w:szCs w:val="18"/>
              </w:rPr>
              <w:t>200,000,000</w:t>
            </w:r>
          </w:p>
        </w:tc>
        <w:tc>
          <w:tcPr>
            <w:tcW w:w="935" w:type="dxa"/>
            <w:tcBorders>
              <w:top w:val="nil"/>
              <w:bottom w:val="nil"/>
            </w:tcBorders>
            <w:vAlign w:val="center"/>
          </w:tcPr>
          <w:p w14:paraId="0B105C63" w14:textId="77777777" w:rsidR="00536483" w:rsidRPr="0047698C" w:rsidRDefault="00536483" w:rsidP="00B00565">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0DB505B4" w14:textId="77777777" w:rsidR="00536483" w:rsidRPr="0047698C" w:rsidRDefault="00536483" w:rsidP="00B00565">
            <w:pPr>
              <w:jc w:val="right"/>
              <w:rPr>
                <w:rFonts w:ascii="細明體" w:eastAsia="細明體" w:hAnsi="細明體"/>
                <w:sz w:val="18"/>
                <w:szCs w:val="18"/>
              </w:rPr>
            </w:pPr>
            <w:r w:rsidRPr="00903950">
              <w:rPr>
                <w:rFonts w:ascii="細明體" w:eastAsia="細明體" w:hAnsi="細明體"/>
                <w:sz w:val="18"/>
                <w:szCs w:val="18"/>
              </w:rPr>
              <w:t>200,000,000</w:t>
            </w:r>
          </w:p>
        </w:tc>
        <w:tc>
          <w:tcPr>
            <w:tcW w:w="1389" w:type="dxa"/>
            <w:tcBorders>
              <w:top w:val="nil"/>
              <w:bottom w:val="nil"/>
            </w:tcBorders>
            <w:vAlign w:val="center"/>
          </w:tcPr>
          <w:p w14:paraId="74A885A8" w14:textId="77777777" w:rsidR="00536483" w:rsidRPr="0047698C" w:rsidRDefault="00536483" w:rsidP="00B00565">
            <w:pPr>
              <w:jc w:val="right"/>
              <w:rPr>
                <w:rFonts w:ascii="細明體" w:eastAsia="細明體" w:hAnsi="細明體"/>
                <w:noProof/>
                <w:sz w:val="18"/>
                <w:szCs w:val="18"/>
              </w:rPr>
            </w:pPr>
            <w:r w:rsidRPr="00903950">
              <w:rPr>
                <w:rFonts w:ascii="細明體" w:eastAsia="細明體" w:hAnsi="細明體"/>
                <w:noProof/>
                <w:sz w:val="18"/>
                <w:szCs w:val="18"/>
              </w:rPr>
              <w:t>－</w:t>
            </w:r>
          </w:p>
        </w:tc>
        <w:tc>
          <w:tcPr>
            <w:tcW w:w="816" w:type="dxa"/>
            <w:tcBorders>
              <w:top w:val="nil"/>
              <w:bottom w:val="nil"/>
              <w:right w:val="nil"/>
            </w:tcBorders>
            <w:vAlign w:val="center"/>
          </w:tcPr>
          <w:p w14:paraId="001C71E0" w14:textId="77777777" w:rsidR="00536483" w:rsidRPr="0047698C" w:rsidRDefault="00536483" w:rsidP="00B00565">
            <w:pPr>
              <w:jc w:val="right"/>
              <w:rPr>
                <w:rFonts w:ascii="細明體" w:eastAsia="細明體" w:hAnsi="細明體"/>
                <w:kern w:val="0"/>
                <w:sz w:val="18"/>
                <w:szCs w:val="18"/>
              </w:rPr>
            </w:pPr>
            <w:r w:rsidRPr="00903950">
              <w:rPr>
                <w:rFonts w:ascii="細明體" w:eastAsia="細明體" w:hAnsi="細明體"/>
                <w:kern w:val="0"/>
                <w:sz w:val="18"/>
                <w:szCs w:val="18"/>
              </w:rPr>
              <w:t>－</w:t>
            </w:r>
          </w:p>
        </w:tc>
      </w:tr>
      <w:tr w:rsidR="00536483" w:rsidRPr="00571258" w14:paraId="0380C6CE"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552" w:type="dxa"/>
            <w:tcBorders>
              <w:top w:val="nil"/>
              <w:left w:val="nil"/>
              <w:bottom w:val="nil"/>
            </w:tcBorders>
            <w:vAlign w:val="center"/>
          </w:tcPr>
          <w:p w14:paraId="3CCD75C4" w14:textId="77777777" w:rsidR="00536483" w:rsidRPr="0047698C" w:rsidRDefault="00536483" w:rsidP="00B00565">
            <w:pPr>
              <w:rPr>
                <w:rFonts w:ascii="標楷體" w:eastAsia="標楷體" w:hAnsi="標楷體"/>
                <w:kern w:val="0"/>
                <w:sz w:val="20"/>
              </w:rPr>
            </w:pPr>
            <w:r w:rsidRPr="00903950">
              <w:rPr>
                <w:rFonts w:ascii="標楷體" w:eastAsia="標楷體" w:hAnsi="標楷體"/>
                <w:b/>
                <w:kern w:val="0"/>
                <w:sz w:val="20"/>
              </w:rPr>
              <w:t>本期賸餘（短</w:t>
            </w:r>
            <w:proofErr w:type="gramStart"/>
            <w:r w:rsidRPr="00903950">
              <w:rPr>
                <w:rFonts w:ascii="標楷體" w:eastAsia="標楷體" w:hAnsi="標楷體"/>
                <w:b/>
                <w:kern w:val="0"/>
                <w:sz w:val="20"/>
              </w:rPr>
              <w:t>絀</w:t>
            </w:r>
            <w:proofErr w:type="gramEnd"/>
            <w:r w:rsidRPr="00903950">
              <w:rPr>
                <w:rFonts w:ascii="標楷體" w:eastAsia="標楷體" w:hAnsi="標楷體"/>
                <w:b/>
                <w:kern w:val="0"/>
                <w:sz w:val="20"/>
              </w:rPr>
              <w:t>）</w:t>
            </w:r>
          </w:p>
        </w:tc>
        <w:tc>
          <w:tcPr>
            <w:tcW w:w="1417" w:type="dxa"/>
            <w:tcBorders>
              <w:top w:val="nil"/>
              <w:bottom w:val="nil"/>
            </w:tcBorders>
            <w:vAlign w:val="center"/>
          </w:tcPr>
          <w:p w14:paraId="312BC37C" w14:textId="77777777" w:rsidR="00536483" w:rsidRPr="0047698C" w:rsidRDefault="00536483" w:rsidP="00B00565">
            <w:pPr>
              <w:jc w:val="right"/>
              <w:rPr>
                <w:rFonts w:ascii="細明體" w:eastAsia="細明體" w:hAnsi="細明體"/>
                <w:sz w:val="18"/>
                <w:szCs w:val="18"/>
              </w:rPr>
            </w:pPr>
            <w:r w:rsidRPr="00903950">
              <w:rPr>
                <w:rFonts w:ascii="細明體" w:eastAsia="細明體" w:hAnsi="細明體"/>
                <w:b/>
                <w:sz w:val="18"/>
                <w:szCs w:val="18"/>
              </w:rPr>
              <w:t>- 156,069,000</w:t>
            </w:r>
          </w:p>
        </w:tc>
        <w:tc>
          <w:tcPr>
            <w:tcW w:w="1418" w:type="dxa"/>
            <w:tcBorders>
              <w:top w:val="nil"/>
              <w:bottom w:val="nil"/>
            </w:tcBorders>
            <w:vAlign w:val="center"/>
          </w:tcPr>
          <w:p w14:paraId="76F7395F" w14:textId="77777777" w:rsidR="00536483" w:rsidRPr="0047698C" w:rsidRDefault="00536483" w:rsidP="00B00565">
            <w:pPr>
              <w:jc w:val="right"/>
              <w:rPr>
                <w:rFonts w:ascii="細明體" w:eastAsia="細明體" w:hAnsi="細明體"/>
                <w:sz w:val="18"/>
                <w:szCs w:val="18"/>
              </w:rPr>
            </w:pPr>
            <w:r w:rsidRPr="00903950">
              <w:rPr>
                <w:rFonts w:ascii="細明體" w:eastAsia="細明體" w:hAnsi="細明體"/>
                <w:b/>
                <w:sz w:val="18"/>
                <w:szCs w:val="18"/>
              </w:rPr>
              <w:t>- 146,392,570</w:t>
            </w:r>
          </w:p>
        </w:tc>
        <w:tc>
          <w:tcPr>
            <w:tcW w:w="935" w:type="dxa"/>
            <w:tcBorders>
              <w:top w:val="nil"/>
              <w:bottom w:val="nil"/>
            </w:tcBorders>
            <w:vAlign w:val="center"/>
          </w:tcPr>
          <w:p w14:paraId="0560DCBD" w14:textId="77777777" w:rsidR="00536483" w:rsidRPr="0047698C" w:rsidRDefault="00536483" w:rsidP="00B00565">
            <w:pPr>
              <w:jc w:val="right"/>
              <w:rPr>
                <w:rFonts w:ascii="細明體" w:eastAsia="細明體" w:hAnsi="細明體"/>
                <w:sz w:val="18"/>
                <w:szCs w:val="18"/>
              </w:rPr>
            </w:pPr>
            <w:r w:rsidRPr="00903950">
              <w:rPr>
                <w:rFonts w:ascii="細明體" w:eastAsia="細明體" w:hAnsi="細明體"/>
                <w:b/>
                <w:sz w:val="18"/>
                <w:szCs w:val="18"/>
              </w:rPr>
              <w:t>－</w:t>
            </w:r>
          </w:p>
        </w:tc>
        <w:tc>
          <w:tcPr>
            <w:tcW w:w="1440" w:type="dxa"/>
            <w:tcBorders>
              <w:top w:val="nil"/>
              <w:bottom w:val="nil"/>
            </w:tcBorders>
            <w:vAlign w:val="center"/>
          </w:tcPr>
          <w:p w14:paraId="7000EF70" w14:textId="77777777" w:rsidR="00536483" w:rsidRPr="0047698C" w:rsidRDefault="00536483" w:rsidP="00B00565">
            <w:pPr>
              <w:jc w:val="right"/>
              <w:rPr>
                <w:rFonts w:ascii="細明體" w:eastAsia="細明體" w:hAnsi="細明體"/>
                <w:sz w:val="18"/>
                <w:szCs w:val="18"/>
              </w:rPr>
            </w:pPr>
            <w:r w:rsidRPr="00903950">
              <w:rPr>
                <w:rFonts w:ascii="細明體" w:eastAsia="細明體" w:hAnsi="細明體"/>
                <w:b/>
                <w:sz w:val="18"/>
                <w:szCs w:val="18"/>
              </w:rPr>
              <w:t>- 146,392,570</w:t>
            </w:r>
          </w:p>
        </w:tc>
        <w:tc>
          <w:tcPr>
            <w:tcW w:w="1389" w:type="dxa"/>
            <w:tcBorders>
              <w:top w:val="nil"/>
              <w:bottom w:val="nil"/>
            </w:tcBorders>
            <w:vAlign w:val="center"/>
          </w:tcPr>
          <w:p w14:paraId="6EEE7F0A" w14:textId="77777777" w:rsidR="00536483" w:rsidRPr="0047698C" w:rsidRDefault="00536483" w:rsidP="00B00565">
            <w:pPr>
              <w:jc w:val="right"/>
              <w:rPr>
                <w:rFonts w:ascii="細明體" w:eastAsia="細明體" w:hAnsi="細明體"/>
                <w:noProof/>
                <w:sz w:val="18"/>
                <w:szCs w:val="18"/>
              </w:rPr>
            </w:pPr>
            <w:r w:rsidRPr="00903950">
              <w:rPr>
                <w:rFonts w:ascii="細明體" w:eastAsia="細明體" w:hAnsi="細明體"/>
                <w:b/>
                <w:noProof/>
                <w:sz w:val="18"/>
                <w:szCs w:val="18"/>
              </w:rPr>
              <w:t>9,676,430</w:t>
            </w:r>
          </w:p>
        </w:tc>
        <w:tc>
          <w:tcPr>
            <w:tcW w:w="816" w:type="dxa"/>
            <w:tcBorders>
              <w:top w:val="nil"/>
              <w:bottom w:val="nil"/>
              <w:right w:val="nil"/>
            </w:tcBorders>
            <w:vAlign w:val="center"/>
          </w:tcPr>
          <w:p w14:paraId="4E8C9D71" w14:textId="77777777" w:rsidR="00536483" w:rsidRPr="0047698C" w:rsidRDefault="00536483" w:rsidP="00B00565">
            <w:pPr>
              <w:jc w:val="right"/>
              <w:rPr>
                <w:rFonts w:ascii="細明體" w:eastAsia="細明體" w:hAnsi="細明體"/>
                <w:kern w:val="0"/>
                <w:sz w:val="18"/>
                <w:szCs w:val="18"/>
              </w:rPr>
            </w:pPr>
            <w:r w:rsidRPr="00903950">
              <w:rPr>
                <w:rFonts w:ascii="細明體" w:eastAsia="細明體" w:hAnsi="細明體"/>
                <w:b/>
                <w:kern w:val="0"/>
                <w:sz w:val="18"/>
                <w:szCs w:val="18"/>
              </w:rPr>
              <w:t>- 6.20</w:t>
            </w:r>
          </w:p>
        </w:tc>
      </w:tr>
      <w:tr w:rsidR="00536483" w:rsidRPr="00571258" w14:paraId="20BD6504"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552" w:type="dxa"/>
            <w:tcBorders>
              <w:top w:val="nil"/>
              <w:left w:val="nil"/>
              <w:bottom w:val="nil"/>
            </w:tcBorders>
            <w:vAlign w:val="center"/>
          </w:tcPr>
          <w:p w14:paraId="7E577CA3" w14:textId="77777777" w:rsidR="00536483" w:rsidRPr="0047698C" w:rsidRDefault="00536483" w:rsidP="00B00565">
            <w:pPr>
              <w:rPr>
                <w:rFonts w:ascii="標楷體" w:eastAsia="標楷體" w:hAnsi="標楷體"/>
                <w:kern w:val="0"/>
                <w:sz w:val="20"/>
              </w:rPr>
            </w:pPr>
            <w:r w:rsidRPr="00903950">
              <w:rPr>
                <w:rFonts w:ascii="標楷體" w:eastAsia="標楷體" w:hAnsi="標楷體"/>
                <w:b/>
                <w:kern w:val="0"/>
                <w:sz w:val="20"/>
              </w:rPr>
              <w:t>期初基金餘額</w:t>
            </w:r>
          </w:p>
        </w:tc>
        <w:tc>
          <w:tcPr>
            <w:tcW w:w="1417" w:type="dxa"/>
            <w:tcBorders>
              <w:top w:val="nil"/>
              <w:bottom w:val="nil"/>
            </w:tcBorders>
            <w:vAlign w:val="center"/>
          </w:tcPr>
          <w:p w14:paraId="7D557511" w14:textId="77777777" w:rsidR="00536483" w:rsidRPr="0047698C" w:rsidRDefault="00536483" w:rsidP="00B00565">
            <w:pPr>
              <w:jc w:val="right"/>
              <w:rPr>
                <w:rFonts w:ascii="細明體" w:eastAsia="細明體" w:hAnsi="細明體"/>
                <w:sz w:val="18"/>
                <w:szCs w:val="18"/>
              </w:rPr>
            </w:pPr>
            <w:r w:rsidRPr="00903950">
              <w:rPr>
                <w:rFonts w:ascii="細明體" w:eastAsia="細明體" w:hAnsi="細明體"/>
                <w:b/>
                <w:sz w:val="18"/>
                <w:szCs w:val="18"/>
              </w:rPr>
              <w:t>5,535,682,000</w:t>
            </w:r>
          </w:p>
        </w:tc>
        <w:tc>
          <w:tcPr>
            <w:tcW w:w="1418" w:type="dxa"/>
            <w:tcBorders>
              <w:top w:val="nil"/>
              <w:bottom w:val="nil"/>
            </w:tcBorders>
            <w:vAlign w:val="center"/>
          </w:tcPr>
          <w:p w14:paraId="5279171E" w14:textId="77777777" w:rsidR="00536483" w:rsidRPr="0047698C" w:rsidRDefault="00536483" w:rsidP="00B00565">
            <w:pPr>
              <w:jc w:val="right"/>
              <w:rPr>
                <w:rFonts w:ascii="細明體" w:eastAsia="細明體" w:hAnsi="細明體"/>
                <w:sz w:val="18"/>
                <w:szCs w:val="18"/>
              </w:rPr>
            </w:pPr>
            <w:r w:rsidRPr="00903950">
              <w:rPr>
                <w:rFonts w:ascii="細明體" w:eastAsia="細明體" w:hAnsi="細明體"/>
                <w:b/>
                <w:sz w:val="18"/>
                <w:szCs w:val="18"/>
              </w:rPr>
              <w:t>5,550,265,825</w:t>
            </w:r>
          </w:p>
        </w:tc>
        <w:tc>
          <w:tcPr>
            <w:tcW w:w="935" w:type="dxa"/>
            <w:tcBorders>
              <w:top w:val="nil"/>
              <w:bottom w:val="nil"/>
            </w:tcBorders>
            <w:vAlign w:val="center"/>
          </w:tcPr>
          <w:p w14:paraId="0A78C32D" w14:textId="77777777" w:rsidR="00536483" w:rsidRPr="0047698C" w:rsidRDefault="00536483" w:rsidP="00B00565">
            <w:pPr>
              <w:jc w:val="right"/>
              <w:rPr>
                <w:rFonts w:ascii="細明體" w:eastAsia="細明體" w:hAnsi="細明體"/>
                <w:sz w:val="18"/>
                <w:szCs w:val="18"/>
              </w:rPr>
            </w:pPr>
            <w:r w:rsidRPr="00903950">
              <w:rPr>
                <w:rFonts w:ascii="細明體" w:eastAsia="細明體" w:hAnsi="細明體"/>
                <w:b/>
                <w:sz w:val="18"/>
                <w:szCs w:val="18"/>
              </w:rPr>
              <w:t>－</w:t>
            </w:r>
          </w:p>
        </w:tc>
        <w:tc>
          <w:tcPr>
            <w:tcW w:w="1440" w:type="dxa"/>
            <w:tcBorders>
              <w:top w:val="nil"/>
              <w:bottom w:val="nil"/>
            </w:tcBorders>
            <w:vAlign w:val="center"/>
          </w:tcPr>
          <w:p w14:paraId="55E450B1" w14:textId="77777777" w:rsidR="00536483" w:rsidRPr="0047698C" w:rsidRDefault="00536483" w:rsidP="00B00565">
            <w:pPr>
              <w:jc w:val="right"/>
              <w:rPr>
                <w:rFonts w:ascii="細明體" w:eastAsia="細明體" w:hAnsi="細明體"/>
                <w:sz w:val="18"/>
                <w:szCs w:val="18"/>
              </w:rPr>
            </w:pPr>
            <w:r w:rsidRPr="00903950">
              <w:rPr>
                <w:rFonts w:ascii="細明體" w:eastAsia="細明體" w:hAnsi="細明體"/>
                <w:b/>
                <w:sz w:val="18"/>
                <w:szCs w:val="18"/>
              </w:rPr>
              <w:t>5,550,265,825</w:t>
            </w:r>
          </w:p>
        </w:tc>
        <w:tc>
          <w:tcPr>
            <w:tcW w:w="1389" w:type="dxa"/>
            <w:tcBorders>
              <w:top w:val="nil"/>
              <w:bottom w:val="nil"/>
            </w:tcBorders>
            <w:vAlign w:val="center"/>
          </w:tcPr>
          <w:p w14:paraId="32F86ABF" w14:textId="77777777" w:rsidR="00536483" w:rsidRPr="0047698C" w:rsidRDefault="00536483" w:rsidP="00B00565">
            <w:pPr>
              <w:jc w:val="right"/>
              <w:rPr>
                <w:rFonts w:ascii="細明體" w:eastAsia="細明體" w:hAnsi="細明體"/>
                <w:noProof/>
                <w:sz w:val="18"/>
                <w:szCs w:val="18"/>
              </w:rPr>
            </w:pPr>
            <w:r w:rsidRPr="00903950">
              <w:rPr>
                <w:rFonts w:ascii="細明體" w:eastAsia="細明體" w:hAnsi="細明體"/>
                <w:b/>
                <w:noProof/>
                <w:sz w:val="18"/>
                <w:szCs w:val="18"/>
              </w:rPr>
              <w:t>14,583,825</w:t>
            </w:r>
          </w:p>
        </w:tc>
        <w:tc>
          <w:tcPr>
            <w:tcW w:w="816" w:type="dxa"/>
            <w:tcBorders>
              <w:top w:val="nil"/>
              <w:bottom w:val="nil"/>
              <w:right w:val="nil"/>
            </w:tcBorders>
            <w:vAlign w:val="center"/>
          </w:tcPr>
          <w:p w14:paraId="7F23F00F" w14:textId="77777777" w:rsidR="00536483" w:rsidRPr="0047698C" w:rsidRDefault="00536483" w:rsidP="00B00565">
            <w:pPr>
              <w:jc w:val="right"/>
              <w:rPr>
                <w:rFonts w:ascii="細明體" w:eastAsia="細明體" w:hAnsi="細明體"/>
                <w:kern w:val="0"/>
                <w:sz w:val="18"/>
                <w:szCs w:val="18"/>
              </w:rPr>
            </w:pPr>
            <w:r w:rsidRPr="00903950">
              <w:rPr>
                <w:rFonts w:ascii="細明體" w:eastAsia="細明體" w:hAnsi="細明體"/>
                <w:b/>
                <w:kern w:val="0"/>
                <w:sz w:val="18"/>
                <w:szCs w:val="18"/>
              </w:rPr>
              <w:t>0.26</w:t>
            </w:r>
          </w:p>
        </w:tc>
      </w:tr>
      <w:tr w:rsidR="00536483" w:rsidRPr="00571258" w14:paraId="33987A3B"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552" w:type="dxa"/>
            <w:tcBorders>
              <w:top w:val="nil"/>
              <w:left w:val="nil"/>
              <w:bottom w:val="nil"/>
            </w:tcBorders>
            <w:vAlign w:val="center"/>
          </w:tcPr>
          <w:p w14:paraId="1CD8FDC8" w14:textId="77777777" w:rsidR="00536483" w:rsidRPr="0047698C" w:rsidRDefault="00536483" w:rsidP="00B00565">
            <w:pPr>
              <w:rPr>
                <w:rFonts w:ascii="標楷體" w:eastAsia="標楷體" w:hAnsi="標楷體"/>
                <w:kern w:val="0"/>
                <w:sz w:val="20"/>
              </w:rPr>
            </w:pPr>
            <w:r w:rsidRPr="00903950">
              <w:rPr>
                <w:rFonts w:ascii="標楷體" w:eastAsia="標楷體" w:hAnsi="標楷體"/>
                <w:b/>
                <w:kern w:val="0"/>
                <w:sz w:val="20"/>
              </w:rPr>
              <w:t>期末基金餘額</w:t>
            </w:r>
          </w:p>
        </w:tc>
        <w:tc>
          <w:tcPr>
            <w:tcW w:w="1417" w:type="dxa"/>
            <w:tcBorders>
              <w:top w:val="nil"/>
              <w:bottom w:val="nil"/>
            </w:tcBorders>
            <w:vAlign w:val="center"/>
          </w:tcPr>
          <w:p w14:paraId="4B8CA564" w14:textId="77777777" w:rsidR="00536483" w:rsidRPr="0047698C" w:rsidRDefault="00536483" w:rsidP="00B00565">
            <w:pPr>
              <w:jc w:val="right"/>
              <w:rPr>
                <w:rFonts w:ascii="細明體" w:eastAsia="細明體" w:hAnsi="細明體"/>
                <w:sz w:val="18"/>
                <w:szCs w:val="18"/>
              </w:rPr>
            </w:pPr>
            <w:r w:rsidRPr="00903950">
              <w:rPr>
                <w:rFonts w:ascii="細明體" w:eastAsia="細明體" w:hAnsi="細明體"/>
                <w:b/>
                <w:sz w:val="18"/>
                <w:szCs w:val="18"/>
              </w:rPr>
              <w:t>5,379,613,000</w:t>
            </w:r>
          </w:p>
        </w:tc>
        <w:tc>
          <w:tcPr>
            <w:tcW w:w="1418" w:type="dxa"/>
            <w:tcBorders>
              <w:top w:val="nil"/>
              <w:bottom w:val="nil"/>
            </w:tcBorders>
            <w:vAlign w:val="center"/>
          </w:tcPr>
          <w:p w14:paraId="6DB1CEF5" w14:textId="77777777" w:rsidR="00536483" w:rsidRPr="0047698C" w:rsidRDefault="00536483" w:rsidP="00B00565">
            <w:pPr>
              <w:jc w:val="right"/>
              <w:rPr>
                <w:rFonts w:ascii="細明體" w:eastAsia="細明體" w:hAnsi="細明體"/>
                <w:sz w:val="18"/>
                <w:szCs w:val="18"/>
              </w:rPr>
            </w:pPr>
            <w:r w:rsidRPr="00903950">
              <w:rPr>
                <w:rFonts w:ascii="細明體" w:eastAsia="細明體" w:hAnsi="細明體"/>
                <w:b/>
                <w:sz w:val="18"/>
                <w:szCs w:val="18"/>
              </w:rPr>
              <w:t>5,403,873,255</w:t>
            </w:r>
          </w:p>
        </w:tc>
        <w:tc>
          <w:tcPr>
            <w:tcW w:w="935" w:type="dxa"/>
            <w:tcBorders>
              <w:top w:val="nil"/>
              <w:bottom w:val="nil"/>
            </w:tcBorders>
            <w:vAlign w:val="center"/>
          </w:tcPr>
          <w:p w14:paraId="595D80D8" w14:textId="77777777" w:rsidR="00536483" w:rsidRPr="0047698C" w:rsidRDefault="00536483" w:rsidP="00B00565">
            <w:pPr>
              <w:jc w:val="right"/>
              <w:rPr>
                <w:rFonts w:ascii="細明體" w:eastAsia="細明體" w:hAnsi="細明體"/>
                <w:sz w:val="18"/>
                <w:szCs w:val="18"/>
              </w:rPr>
            </w:pPr>
            <w:r w:rsidRPr="00903950">
              <w:rPr>
                <w:rFonts w:ascii="細明體" w:eastAsia="細明體" w:hAnsi="細明體"/>
                <w:b/>
                <w:sz w:val="18"/>
                <w:szCs w:val="18"/>
              </w:rPr>
              <w:t>－</w:t>
            </w:r>
          </w:p>
        </w:tc>
        <w:tc>
          <w:tcPr>
            <w:tcW w:w="1440" w:type="dxa"/>
            <w:tcBorders>
              <w:top w:val="nil"/>
              <w:bottom w:val="nil"/>
            </w:tcBorders>
            <w:vAlign w:val="center"/>
          </w:tcPr>
          <w:p w14:paraId="7324B169" w14:textId="77777777" w:rsidR="00536483" w:rsidRPr="0047698C" w:rsidRDefault="00536483" w:rsidP="00B00565">
            <w:pPr>
              <w:jc w:val="right"/>
              <w:rPr>
                <w:rFonts w:ascii="細明體" w:eastAsia="細明體" w:hAnsi="細明體"/>
                <w:sz w:val="18"/>
                <w:szCs w:val="18"/>
              </w:rPr>
            </w:pPr>
            <w:r w:rsidRPr="00903950">
              <w:rPr>
                <w:rFonts w:ascii="細明體" w:eastAsia="細明體" w:hAnsi="細明體"/>
                <w:b/>
                <w:sz w:val="18"/>
                <w:szCs w:val="18"/>
              </w:rPr>
              <w:t>5,403,873,255</w:t>
            </w:r>
          </w:p>
        </w:tc>
        <w:tc>
          <w:tcPr>
            <w:tcW w:w="1389" w:type="dxa"/>
            <w:tcBorders>
              <w:top w:val="nil"/>
              <w:bottom w:val="nil"/>
            </w:tcBorders>
            <w:vAlign w:val="center"/>
          </w:tcPr>
          <w:p w14:paraId="61B70C44" w14:textId="77777777" w:rsidR="00536483" w:rsidRPr="0047698C" w:rsidRDefault="00536483" w:rsidP="00B00565">
            <w:pPr>
              <w:jc w:val="right"/>
              <w:rPr>
                <w:rFonts w:ascii="細明體" w:eastAsia="細明體" w:hAnsi="細明體"/>
                <w:noProof/>
                <w:sz w:val="18"/>
                <w:szCs w:val="18"/>
              </w:rPr>
            </w:pPr>
            <w:r w:rsidRPr="00903950">
              <w:rPr>
                <w:rFonts w:ascii="細明體" w:eastAsia="細明體" w:hAnsi="細明體"/>
                <w:b/>
                <w:noProof/>
                <w:sz w:val="18"/>
                <w:szCs w:val="18"/>
              </w:rPr>
              <w:t>24,260,255</w:t>
            </w:r>
          </w:p>
        </w:tc>
        <w:tc>
          <w:tcPr>
            <w:tcW w:w="816" w:type="dxa"/>
            <w:tcBorders>
              <w:top w:val="nil"/>
              <w:bottom w:val="nil"/>
              <w:right w:val="nil"/>
            </w:tcBorders>
            <w:vAlign w:val="center"/>
          </w:tcPr>
          <w:p w14:paraId="465E881C" w14:textId="77777777" w:rsidR="00536483" w:rsidRPr="0047698C" w:rsidRDefault="00536483" w:rsidP="00B00565">
            <w:pPr>
              <w:jc w:val="right"/>
              <w:rPr>
                <w:rFonts w:ascii="細明體" w:eastAsia="細明體" w:hAnsi="細明體"/>
                <w:kern w:val="0"/>
                <w:sz w:val="18"/>
                <w:szCs w:val="18"/>
              </w:rPr>
            </w:pPr>
            <w:r w:rsidRPr="00903950">
              <w:rPr>
                <w:rFonts w:ascii="細明體" w:eastAsia="細明體" w:hAnsi="細明體"/>
                <w:b/>
                <w:kern w:val="0"/>
                <w:sz w:val="18"/>
                <w:szCs w:val="18"/>
              </w:rPr>
              <w:t>0.45</w:t>
            </w:r>
          </w:p>
        </w:tc>
      </w:tr>
      <w:tr w:rsidR="00536483" w:rsidRPr="00571258" w14:paraId="1AF7C389" w14:textId="77777777" w:rsidTr="005364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8618"/>
        </w:trPr>
        <w:tc>
          <w:tcPr>
            <w:tcW w:w="2552" w:type="dxa"/>
            <w:tcBorders>
              <w:top w:val="nil"/>
              <w:left w:val="nil"/>
              <w:bottom w:val="single" w:sz="8" w:space="0" w:color="auto"/>
            </w:tcBorders>
            <w:vAlign w:val="center"/>
          </w:tcPr>
          <w:p w14:paraId="7B95FE06" w14:textId="77777777" w:rsidR="00536483" w:rsidRPr="00903950" w:rsidRDefault="00536483" w:rsidP="00B00565">
            <w:pPr>
              <w:rPr>
                <w:rFonts w:ascii="標楷體" w:eastAsia="標楷體" w:hAnsi="標楷體"/>
                <w:b/>
                <w:kern w:val="0"/>
                <w:sz w:val="20"/>
              </w:rPr>
            </w:pPr>
          </w:p>
        </w:tc>
        <w:tc>
          <w:tcPr>
            <w:tcW w:w="1417" w:type="dxa"/>
            <w:tcBorders>
              <w:top w:val="nil"/>
              <w:bottom w:val="single" w:sz="8" w:space="0" w:color="auto"/>
            </w:tcBorders>
            <w:vAlign w:val="center"/>
          </w:tcPr>
          <w:p w14:paraId="443F2F28" w14:textId="77777777" w:rsidR="00536483" w:rsidRPr="00903950" w:rsidRDefault="00536483" w:rsidP="00B00565">
            <w:pPr>
              <w:jc w:val="right"/>
              <w:rPr>
                <w:rFonts w:ascii="細明體" w:eastAsia="細明體" w:hAnsi="細明體"/>
                <w:b/>
                <w:sz w:val="18"/>
                <w:szCs w:val="18"/>
              </w:rPr>
            </w:pPr>
          </w:p>
        </w:tc>
        <w:tc>
          <w:tcPr>
            <w:tcW w:w="1418" w:type="dxa"/>
            <w:tcBorders>
              <w:top w:val="nil"/>
              <w:bottom w:val="single" w:sz="8" w:space="0" w:color="auto"/>
            </w:tcBorders>
            <w:vAlign w:val="center"/>
          </w:tcPr>
          <w:p w14:paraId="4700D87D" w14:textId="77777777" w:rsidR="00536483" w:rsidRPr="00903950" w:rsidRDefault="00536483" w:rsidP="00B00565">
            <w:pPr>
              <w:jc w:val="right"/>
              <w:rPr>
                <w:rFonts w:ascii="細明體" w:eastAsia="細明體" w:hAnsi="細明體"/>
                <w:b/>
                <w:sz w:val="18"/>
                <w:szCs w:val="18"/>
              </w:rPr>
            </w:pPr>
          </w:p>
        </w:tc>
        <w:tc>
          <w:tcPr>
            <w:tcW w:w="935" w:type="dxa"/>
            <w:tcBorders>
              <w:top w:val="nil"/>
              <w:bottom w:val="single" w:sz="8" w:space="0" w:color="auto"/>
            </w:tcBorders>
            <w:vAlign w:val="center"/>
          </w:tcPr>
          <w:p w14:paraId="067E0DC7" w14:textId="77777777" w:rsidR="00536483" w:rsidRPr="00903950" w:rsidRDefault="00536483" w:rsidP="00B00565">
            <w:pPr>
              <w:jc w:val="right"/>
              <w:rPr>
                <w:rFonts w:ascii="細明體" w:eastAsia="細明體" w:hAnsi="細明體"/>
                <w:b/>
                <w:sz w:val="18"/>
                <w:szCs w:val="18"/>
              </w:rPr>
            </w:pPr>
          </w:p>
        </w:tc>
        <w:tc>
          <w:tcPr>
            <w:tcW w:w="1440" w:type="dxa"/>
            <w:tcBorders>
              <w:top w:val="nil"/>
              <w:bottom w:val="single" w:sz="8" w:space="0" w:color="auto"/>
            </w:tcBorders>
            <w:vAlign w:val="center"/>
          </w:tcPr>
          <w:p w14:paraId="2CE34105" w14:textId="77777777" w:rsidR="00536483" w:rsidRPr="00903950" w:rsidRDefault="00536483" w:rsidP="00B00565">
            <w:pPr>
              <w:jc w:val="right"/>
              <w:rPr>
                <w:rFonts w:ascii="細明體" w:eastAsia="細明體" w:hAnsi="細明體"/>
                <w:b/>
                <w:sz w:val="18"/>
                <w:szCs w:val="18"/>
              </w:rPr>
            </w:pPr>
          </w:p>
        </w:tc>
        <w:tc>
          <w:tcPr>
            <w:tcW w:w="1389" w:type="dxa"/>
            <w:tcBorders>
              <w:top w:val="nil"/>
              <w:bottom w:val="single" w:sz="8" w:space="0" w:color="auto"/>
            </w:tcBorders>
            <w:vAlign w:val="center"/>
          </w:tcPr>
          <w:p w14:paraId="2542195C" w14:textId="77777777" w:rsidR="00536483" w:rsidRPr="00903950" w:rsidRDefault="00536483" w:rsidP="00B00565">
            <w:pPr>
              <w:jc w:val="right"/>
              <w:rPr>
                <w:rFonts w:ascii="細明體" w:eastAsia="細明體" w:hAnsi="細明體"/>
                <w:b/>
                <w:noProof/>
                <w:sz w:val="18"/>
                <w:szCs w:val="18"/>
              </w:rPr>
            </w:pPr>
          </w:p>
        </w:tc>
        <w:tc>
          <w:tcPr>
            <w:tcW w:w="816" w:type="dxa"/>
            <w:tcBorders>
              <w:top w:val="nil"/>
              <w:bottom w:val="single" w:sz="8" w:space="0" w:color="auto"/>
              <w:right w:val="nil"/>
            </w:tcBorders>
            <w:vAlign w:val="center"/>
          </w:tcPr>
          <w:p w14:paraId="73D3AF44" w14:textId="77777777" w:rsidR="00536483" w:rsidRPr="00903950" w:rsidRDefault="00536483" w:rsidP="00B00565">
            <w:pPr>
              <w:jc w:val="right"/>
              <w:rPr>
                <w:rFonts w:ascii="細明體" w:eastAsia="細明體" w:hAnsi="細明體"/>
                <w:b/>
                <w:kern w:val="0"/>
                <w:sz w:val="18"/>
                <w:szCs w:val="18"/>
              </w:rPr>
            </w:pPr>
          </w:p>
        </w:tc>
      </w:tr>
    </w:tbl>
    <w:p w14:paraId="2E150DC0" w14:textId="77777777" w:rsidR="00536483" w:rsidRPr="00D62DE9" w:rsidRDefault="00536483" w:rsidP="00536483">
      <w:pPr>
        <w:snapToGrid w:val="0"/>
        <w:spacing w:after="60"/>
        <w:jc w:val="center"/>
        <w:rPr>
          <w:rFonts w:ascii="標楷體" w:eastAsia="標楷體" w:hAnsi="標楷體"/>
          <w:b/>
          <w:sz w:val="36"/>
          <w:szCs w:val="36"/>
          <w:u w:val="single"/>
        </w:rPr>
      </w:pPr>
      <w:r w:rsidRPr="00D62DE9">
        <w:rPr>
          <w:rFonts w:ascii="標楷體" w:eastAsia="標楷體" w:hAnsi="標楷體"/>
          <w:b/>
          <w:sz w:val="36"/>
          <w:szCs w:val="36"/>
          <w:u w:val="single"/>
        </w:rPr>
        <w:lastRenderedPageBreak/>
        <w:t>臺北市土地重劃抵費地出售盈餘款基金</w:t>
      </w:r>
      <w:r w:rsidRPr="00D62DE9">
        <w:rPr>
          <w:rFonts w:ascii="標楷體" w:eastAsia="標楷體" w:hAnsi="標楷體" w:hint="eastAsia"/>
          <w:b/>
          <w:sz w:val="36"/>
          <w:szCs w:val="36"/>
          <w:u w:val="single"/>
        </w:rPr>
        <w:t>餘</w:t>
      </w:r>
      <w:proofErr w:type="gramStart"/>
      <w:r w:rsidRPr="00D62DE9">
        <w:rPr>
          <w:rFonts w:ascii="標楷體" w:eastAsia="標楷體" w:hAnsi="標楷體" w:hint="eastAsia"/>
          <w:b/>
          <w:sz w:val="36"/>
          <w:szCs w:val="36"/>
          <w:u w:val="single"/>
        </w:rPr>
        <w:t>絀</w:t>
      </w:r>
      <w:proofErr w:type="gramEnd"/>
      <w:r w:rsidRPr="00D62DE9">
        <w:rPr>
          <w:rFonts w:ascii="標楷體" w:eastAsia="標楷體" w:hAnsi="標楷體" w:hint="eastAsia"/>
          <w:b/>
          <w:sz w:val="36"/>
          <w:szCs w:val="36"/>
          <w:u w:val="single"/>
        </w:rPr>
        <w:t>審定後現金流量表</w:t>
      </w:r>
    </w:p>
    <w:p w14:paraId="78BD5451" w14:textId="126F3653" w:rsidR="00536483" w:rsidRPr="00093FB1" w:rsidRDefault="00536483" w:rsidP="00536483">
      <w:pPr>
        <w:tabs>
          <w:tab w:val="right" w:pos="9600"/>
        </w:tabs>
        <w:snapToGrid w:val="0"/>
        <w:spacing w:afterLines="30" w:after="108"/>
        <w:ind w:left="3362" w:right="-1"/>
        <w:jc w:val="right"/>
        <w:rPr>
          <w:sz w:val="20"/>
        </w:rPr>
      </w:pPr>
      <w:r>
        <w:rPr>
          <w:rFonts w:ascii="標楷體" w:eastAsia="標楷體" w:hint="eastAsia"/>
          <w:sz w:val="22"/>
        </w:rPr>
        <w:t xml:space="preserve"> </w:t>
      </w:r>
      <w:r>
        <w:rPr>
          <w:rFonts w:ascii="標楷體" w:eastAsia="標楷體"/>
          <w:sz w:val="22"/>
        </w:rPr>
        <w:t xml:space="preserve"> </w:t>
      </w:r>
      <w:r w:rsidR="0013657E">
        <w:rPr>
          <w:rFonts w:ascii="標楷體" w:eastAsia="標楷體" w:hint="eastAsia"/>
          <w:sz w:val="22"/>
        </w:rPr>
        <w:t xml:space="preserve"> </w:t>
      </w:r>
      <w:r>
        <w:rPr>
          <w:rFonts w:ascii="標楷體" w:eastAsia="標楷體"/>
          <w:sz w:val="22"/>
        </w:rPr>
        <w:t xml:space="preserve"> </w:t>
      </w:r>
      <w:r w:rsidRPr="00093FB1">
        <w:rPr>
          <w:rFonts w:ascii="標楷體" w:eastAsia="標楷體" w:hint="eastAsia"/>
          <w:sz w:val="22"/>
        </w:rPr>
        <w:t>中華民國</w:t>
      </w:r>
      <w:proofErr w:type="gramStart"/>
      <w:r w:rsidRPr="0003471B">
        <w:rPr>
          <w:rFonts w:ascii="標楷體" w:eastAsia="標楷體"/>
          <w:sz w:val="22"/>
        </w:rPr>
        <w:t>113</w:t>
      </w:r>
      <w:proofErr w:type="gramEnd"/>
      <w:r w:rsidRPr="00093FB1">
        <w:rPr>
          <w:rFonts w:ascii="標楷體" w:eastAsia="標楷體" w:hint="eastAsia"/>
          <w:sz w:val="22"/>
        </w:rPr>
        <w:t>年度</w:t>
      </w:r>
      <w:r w:rsidRPr="0003471B">
        <w:rPr>
          <w:rFonts w:ascii="標楷體" w:eastAsia="標楷體" w:hint="eastAsia"/>
          <w:sz w:val="22"/>
        </w:rPr>
        <w:tab/>
      </w:r>
      <w:r w:rsidRPr="005E09BF">
        <w:rPr>
          <w:rFonts w:ascii="標楷體" w:eastAsia="標楷體" w:hint="eastAsia"/>
          <w:sz w:val="20"/>
          <w:szCs w:val="20"/>
        </w:rPr>
        <w:t>單位：新臺幣元</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25"/>
        <w:gridCol w:w="4798"/>
      </w:tblGrid>
      <w:tr w:rsidR="00536483" w:rsidRPr="00093FB1" w14:paraId="7B8FF2DC" w14:textId="77777777" w:rsidTr="00B00565">
        <w:trPr>
          <w:cantSplit/>
          <w:trHeight w:val="360"/>
          <w:jc w:val="center"/>
        </w:trPr>
        <w:tc>
          <w:tcPr>
            <w:tcW w:w="5125" w:type="dxa"/>
            <w:vMerge w:val="restart"/>
            <w:tcBorders>
              <w:top w:val="single" w:sz="8" w:space="0" w:color="auto"/>
              <w:left w:val="nil"/>
              <w:bottom w:val="nil"/>
              <w:right w:val="single" w:sz="4" w:space="0" w:color="auto"/>
            </w:tcBorders>
            <w:vAlign w:val="center"/>
          </w:tcPr>
          <w:p w14:paraId="125891E7" w14:textId="77777777" w:rsidR="00536483" w:rsidRPr="00093FB1" w:rsidRDefault="00536483" w:rsidP="00B00565">
            <w:pPr>
              <w:ind w:leftChars="7" w:left="17" w:rightChars="27" w:right="65" w:firstLineChars="5" w:firstLine="10"/>
              <w:jc w:val="distribute"/>
              <w:rPr>
                <w:rFonts w:ascii="標楷體" w:eastAsia="標楷體" w:hAnsi="標楷體"/>
                <w:noProof/>
                <w:sz w:val="20"/>
              </w:rPr>
            </w:pPr>
            <w:r w:rsidRPr="00093FB1">
              <w:rPr>
                <w:rFonts w:ascii="標楷體" w:eastAsia="標楷體" w:hAnsi="標楷體" w:hint="eastAsia"/>
                <w:noProof/>
                <w:sz w:val="20"/>
              </w:rPr>
              <w:t>項目</w:t>
            </w:r>
          </w:p>
        </w:tc>
        <w:tc>
          <w:tcPr>
            <w:tcW w:w="4798" w:type="dxa"/>
            <w:vMerge w:val="restart"/>
            <w:tcBorders>
              <w:top w:val="single" w:sz="8" w:space="0" w:color="auto"/>
              <w:left w:val="single" w:sz="4" w:space="0" w:color="auto"/>
              <w:bottom w:val="nil"/>
              <w:right w:val="nil"/>
            </w:tcBorders>
            <w:vAlign w:val="center"/>
          </w:tcPr>
          <w:p w14:paraId="6AE202BD" w14:textId="77777777" w:rsidR="00536483" w:rsidRPr="00093FB1" w:rsidRDefault="00536483" w:rsidP="00B00565">
            <w:pPr>
              <w:ind w:leftChars="82" w:left="197" w:rightChars="90" w:right="216" w:firstLineChars="5" w:firstLine="10"/>
              <w:jc w:val="distribute"/>
              <w:rPr>
                <w:rFonts w:ascii="標楷體" w:eastAsia="標楷體" w:hAnsi="標楷體"/>
                <w:noProof/>
                <w:sz w:val="20"/>
              </w:rPr>
            </w:pPr>
            <w:r w:rsidRPr="00093FB1">
              <w:rPr>
                <w:rFonts w:ascii="標楷體" w:eastAsia="標楷體" w:hAnsi="標楷體" w:hint="eastAsia"/>
                <w:noProof/>
                <w:sz w:val="20"/>
              </w:rPr>
              <w:t>決算數</w:t>
            </w:r>
          </w:p>
        </w:tc>
      </w:tr>
      <w:tr w:rsidR="00536483" w:rsidRPr="007307C0" w14:paraId="47C34D6D" w14:textId="77777777" w:rsidTr="00B00565">
        <w:trPr>
          <w:cantSplit/>
          <w:trHeight w:val="480"/>
          <w:jc w:val="center"/>
        </w:trPr>
        <w:tc>
          <w:tcPr>
            <w:tcW w:w="5125" w:type="dxa"/>
            <w:vMerge/>
            <w:tcBorders>
              <w:top w:val="nil"/>
              <w:left w:val="nil"/>
              <w:bottom w:val="single" w:sz="8" w:space="0" w:color="auto"/>
              <w:right w:val="single" w:sz="4" w:space="0" w:color="auto"/>
            </w:tcBorders>
          </w:tcPr>
          <w:p w14:paraId="5C64D8D5" w14:textId="77777777" w:rsidR="00536483" w:rsidRPr="007307C0" w:rsidRDefault="00536483" w:rsidP="00B00565">
            <w:pPr>
              <w:spacing w:before="120"/>
              <w:jc w:val="distribute"/>
              <w:rPr>
                <w:rFonts w:ascii="標楷體" w:eastAsia="標楷體" w:hAnsi="標楷體"/>
                <w:noProof/>
                <w:sz w:val="26"/>
              </w:rPr>
            </w:pPr>
          </w:p>
        </w:tc>
        <w:tc>
          <w:tcPr>
            <w:tcW w:w="4798" w:type="dxa"/>
            <w:vMerge/>
            <w:tcBorders>
              <w:top w:val="nil"/>
              <w:left w:val="single" w:sz="4" w:space="0" w:color="auto"/>
              <w:bottom w:val="single" w:sz="8" w:space="0" w:color="auto"/>
              <w:right w:val="nil"/>
            </w:tcBorders>
          </w:tcPr>
          <w:p w14:paraId="23DF4769" w14:textId="77777777" w:rsidR="00536483" w:rsidRPr="007307C0" w:rsidRDefault="00536483" w:rsidP="00B00565">
            <w:pPr>
              <w:spacing w:before="120"/>
              <w:jc w:val="distribute"/>
              <w:rPr>
                <w:rFonts w:ascii="標楷體" w:eastAsia="標楷體" w:hAnsi="標楷體"/>
                <w:noProof/>
                <w:sz w:val="26"/>
              </w:rPr>
            </w:pPr>
          </w:p>
        </w:tc>
      </w:tr>
      <w:tr w:rsidR="00536483" w:rsidRPr="007307C0" w14:paraId="43A93B9A" w14:textId="77777777" w:rsidTr="00B00565">
        <w:trPr>
          <w:cantSplit/>
          <w:trHeight w:val="400"/>
          <w:jc w:val="center"/>
        </w:trPr>
        <w:tc>
          <w:tcPr>
            <w:tcW w:w="5125" w:type="dxa"/>
            <w:tcBorders>
              <w:top w:val="nil"/>
              <w:left w:val="nil"/>
              <w:bottom w:val="nil"/>
              <w:right w:val="single" w:sz="4" w:space="0" w:color="auto"/>
            </w:tcBorders>
          </w:tcPr>
          <w:p w14:paraId="2A7E36F9" w14:textId="77777777" w:rsidR="00536483" w:rsidRPr="004372A7" w:rsidRDefault="00536483" w:rsidP="00B00565">
            <w:pPr>
              <w:jc w:val="both"/>
              <w:rPr>
                <w:rFonts w:ascii="標楷體" w:eastAsia="標楷體" w:hAnsi="標楷體"/>
                <w:noProof/>
                <w:sz w:val="20"/>
                <w:highlight w:val="yellow"/>
              </w:rPr>
            </w:pPr>
            <w:r w:rsidRPr="004372A7">
              <w:rPr>
                <w:rFonts w:ascii="標楷體" w:eastAsia="標楷體" w:hAnsi="標楷體"/>
                <w:b/>
                <w:noProof/>
                <w:sz w:val="20"/>
              </w:rPr>
              <w:t>業務活動之現金流量</w:t>
            </w:r>
          </w:p>
        </w:tc>
        <w:tc>
          <w:tcPr>
            <w:tcW w:w="4798" w:type="dxa"/>
            <w:tcBorders>
              <w:top w:val="nil"/>
              <w:left w:val="nil"/>
              <w:bottom w:val="nil"/>
              <w:right w:val="nil"/>
            </w:tcBorders>
          </w:tcPr>
          <w:p w14:paraId="470FC945" w14:textId="77777777" w:rsidR="00536483" w:rsidRPr="004372A7" w:rsidRDefault="00536483" w:rsidP="00B00565">
            <w:pPr>
              <w:jc w:val="right"/>
              <w:rPr>
                <w:rFonts w:ascii="細明體" w:eastAsia="細明體" w:hAnsi="細明體"/>
                <w:noProof/>
                <w:sz w:val="18"/>
                <w:szCs w:val="18"/>
                <w:highlight w:val="yellow"/>
              </w:rPr>
            </w:pPr>
          </w:p>
        </w:tc>
      </w:tr>
      <w:tr w:rsidR="00536483" w:rsidRPr="007307C0" w14:paraId="2378588B" w14:textId="77777777" w:rsidTr="00B00565">
        <w:trPr>
          <w:cantSplit/>
          <w:trHeight w:val="400"/>
          <w:jc w:val="center"/>
        </w:trPr>
        <w:tc>
          <w:tcPr>
            <w:tcW w:w="5125" w:type="dxa"/>
            <w:tcBorders>
              <w:top w:val="nil"/>
              <w:left w:val="nil"/>
              <w:bottom w:val="nil"/>
              <w:right w:val="single" w:sz="4" w:space="0" w:color="auto"/>
            </w:tcBorders>
          </w:tcPr>
          <w:p w14:paraId="4E604D20" w14:textId="77777777" w:rsidR="00536483" w:rsidRPr="004372A7" w:rsidRDefault="00536483" w:rsidP="00B00565">
            <w:pPr>
              <w:ind w:leftChars="100" w:left="240"/>
              <w:jc w:val="both"/>
              <w:rPr>
                <w:rFonts w:ascii="標楷體" w:eastAsia="標楷體" w:hAnsi="標楷體"/>
                <w:noProof/>
                <w:sz w:val="20"/>
                <w:highlight w:val="yellow"/>
              </w:rPr>
            </w:pPr>
            <w:r w:rsidRPr="004372A7">
              <w:rPr>
                <w:rFonts w:ascii="標楷體" w:eastAsia="標楷體" w:hAnsi="標楷體"/>
                <w:noProof/>
                <w:sz w:val="20"/>
              </w:rPr>
              <w:t>本期賸餘（短絀）</w:t>
            </w:r>
          </w:p>
        </w:tc>
        <w:tc>
          <w:tcPr>
            <w:tcW w:w="4798" w:type="dxa"/>
            <w:tcBorders>
              <w:top w:val="nil"/>
              <w:left w:val="nil"/>
              <w:bottom w:val="nil"/>
              <w:right w:val="nil"/>
            </w:tcBorders>
          </w:tcPr>
          <w:p w14:paraId="5F7B97B8" w14:textId="77777777" w:rsidR="00536483" w:rsidRPr="004372A7" w:rsidRDefault="00536483" w:rsidP="00B00565">
            <w:pPr>
              <w:ind w:rightChars="2" w:right="5"/>
              <w:jc w:val="right"/>
              <w:rPr>
                <w:rFonts w:ascii="細明體" w:eastAsia="細明體" w:hAnsi="細明體"/>
                <w:noProof/>
                <w:sz w:val="18"/>
                <w:szCs w:val="18"/>
                <w:highlight w:val="yellow"/>
              </w:rPr>
            </w:pPr>
            <w:r w:rsidRPr="004372A7">
              <w:rPr>
                <w:rFonts w:ascii="細明體" w:eastAsia="細明體" w:hAnsi="細明體"/>
                <w:noProof/>
                <w:sz w:val="18"/>
                <w:szCs w:val="18"/>
              </w:rPr>
              <w:t>- 146,902,570</w:t>
            </w:r>
          </w:p>
        </w:tc>
      </w:tr>
      <w:tr w:rsidR="00536483" w:rsidRPr="007307C0" w14:paraId="2ED6D7A4" w14:textId="77777777" w:rsidTr="00B00565">
        <w:trPr>
          <w:cantSplit/>
          <w:trHeight w:val="400"/>
          <w:jc w:val="center"/>
        </w:trPr>
        <w:tc>
          <w:tcPr>
            <w:tcW w:w="5125" w:type="dxa"/>
            <w:tcBorders>
              <w:top w:val="nil"/>
              <w:left w:val="nil"/>
              <w:bottom w:val="nil"/>
              <w:right w:val="single" w:sz="4" w:space="0" w:color="auto"/>
            </w:tcBorders>
          </w:tcPr>
          <w:p w14:paraId="5AE99925" w14:textId="77777777" w:rsidR="00536483" w:rsidRPr="004372A7" w:rsidRDefault="00536483" w:rsidP="00B00565">
            <w:pPr>
              <w:ind w:leftChars="100" w:left="240"/>
              <w:jc w:val="both"/>
              <w:rPr>
                <w:rFonts w:ascii="標楷體" w:eastAsia="標楷體" w:hAnsi="標楷體"/>
                <w:noProof/>
                <w:sz w:val="20"/>
                <w:highlight w:val="yellow"/>
              </w:rPr>
            </w:pPr>
            <w:r w:rsidRPr="004372A7">
              <w:rPr>
                <w:rFonts w:ascii="標楷體" w:eastAsia="標楷體" w:hAnsi="標楷體"/>
                <w:noProof/>
                <w:sz w:val="20"/>
              </w:rPr>
              <w:t>調整非現金項目</w:t>
            </w:r>
          </w:p>
        </w:tc>
        <w:tc>
          <w:tcPr>
            <w:tcW w:w="4798" w:type="dxa"/>
            <w:tcBorders>
              <w:top w:val="nil"/>
              <w:left w:val="nil"/>
              <w:bottom w:val="nil"/>
              <w:right w:val="nil"/>
            </w:tcBorders>
          </w:tcPr>
          <w:p w14:paraId="4EA519AD" w14:textId="77777777" w:rsidR="00536483" w:rsidRPr="004372A7" w:rsidRDefault="00536483" w:rsidP="00B00565">
            <w:pPr>
              <w:jc w:val="right"/>
              <w:rPr>
                <w:rFonts w:ascii="細明體" w:eastAsia="細明體" w:hAnsi="細明體"/>
                <w:noProof/>
                <w:sz w:val="18"/>
                <w:szCs w:val="18"/>
                <w:highlight w:val="yellow"/>
              </w:rPr>
            </w:pPr>
            <w:r w:rsidRPr="004372A7">
              <w:rPr>
                <w:rFonts w:ascii="細明體" w:eastAsia="細明體" w:hAnsi="細明體"/>
                <w:noProof/>
                <w:sz w:val="18"/>
                <w:szCs w:val="18"/>
              </w:rPr>
              <w:t>191,333,449</w:t>
            </w:r>
          </w:p>
        </w:tc>
      </w:tr>
      <w:tr w:rsidR="00536483" w:rsidRPr="007307C0" w14:paraId="3BF81B17" w14:textId="77777777" w:rsidTr="00B00565">
        <w:trPr>
          <w:cantSplit/>
          <w:trHeight w:val="400"/>
          <w:jc w:val="center"/>
        </w:trPr>
        <w:tc>
          <w:tcPr>
            <w:tcW w:w="5125" w:type="dxa"/>
            <w:tcBorders>
              <w:top w:val="nil"/>
              <w:left w:val="nil"/>
              <w:bottom w:val="nil"/>
              <w:right w:val="single" w:sz="4" w:space="0" w:color="auto"/>
            </w:tcBorders>
          </w:tcPr>
          <w:p w14:paraId="031B8799" w14:textId="77777777" w:rsidR="00536483" w:rsidRPr="004372A7" w:rsidRDefault="00536483" w:rsidP="00B00565">
            <w:pPr>
              <w:ind w:leftChars="175" w:left="420"/>
              <w:jc w:val="both"/>
              <w:rPr>
                <w:rFonts w:ascii="標楷體" w:eastAsia="標楷體" w:hAnsi="標楷體"/>
                <w:noProof/>
                <w:sz w:val="20"/>
                <w:highlight w:val="yellow"/>
              </w:rPr>
            </w:pPr>
            <w:r w:rsidRPr="004372A7">
              <w:rPr>
                <w:rFonts w:ascii="標楷體" w:eastAsia="標楷體" w:hAnsi="標楷體"/>
                <w:b/>
                <w:noProof/>
                <w:sz w:val="20"/>
              </w:rPr>
              <w:t>業務活動之淨現金流入（流出）</w:t>
            </w:r>
          </w:p>
        </w:tc>
        <w:tc>
          <w:tcPr>
            <w:tcW w:w="4798" w:type="dxa"/>
            <w:tcBorders>
              <w:top w:val="nil"/>
              <w:left w:val="nil"/>
              <w:bottom w:val="nil"/>
              <w:right w:val="nil"/>
            </w:tcBorders>
          </w:tcPr>
          <w:p w14:paraId="522DA3F7" w14:textId="77777777" w:rsidR="00536483" w:rsidRPr="004372A7" w:rsidRDefault="00536483" w:rsidP="00B00565">
            <w:pPr>
              <w:jc w:val="right"/>
              <w:rPr>
                <w:rFonts w:ascii="細明體" w:eastAsia="細明體" w:hAnsi="細明體"/>
                <w:noProof/>
                <w:sz w:val="18"/>
                <w:szCs w:val="18"/>
                <w:highlight w:val="yellow"/>
              </w:rPr>
            </w:pPr>
            <w:r w:rsidRPr="004372A7">
              <w:rPr>
                <w:rFonts w:ascii="細明體" w:eastAsia="細明體" w:hAnsi="細明體"/>
                <w:b/>
                <w:noProof/>
                <w:sz w:val="18"/>
                <w:szCs w:val="18"/>
              </w:rPr>
              <w:t>44,430,879</w:t>
            </w:r>
          </w:p>
        </w:tc>
      </w:tr>
      <w:tr w:rsidR="00536483" w:rsidRPr="007307C0" w14:paraId="7BCDF086" w14:textId="77777777" w:rsidTr="00B00565">
        <w:trPr>
          <w:cantSplit/>
          <w:trHeight w:val="400"/>
          <w:jc w:val="center"/>
        </w:trPr>
        <w:tc>
          <w:tcPr>
            <w:tcW w:w="5125" w:type="dxa"/>
            <w:tcBorders>
              <w:top w:val="nil"/>
              <w:left w:val="nil"/>
              <w:bottom w:val="nil"/>
              <w:right w:val="single" w:sz="4" w:space="0" w:color="auto"/>
            </w:tcBorders>
          </w:tcPr>
          <w:p w14:paraId="38342277" w14:textId="77777777" w:rsidR="00536483" w:rsidRPr="004372A7" w:rsidRDefault="00536483" w:rsidP="00B00565">
            <w:pPr>
              <w:jc w:val="both"/>
              <w:rPr>
                <w:rFonts w:ascii="標楷體" w:eastAsia="標楷體" w:hAnsi="標楷體"/>
                <w:noProof/>
                <w:sz w:val="20"/>
                <w:highlight w:val="yellow"/>
              </w:rPr>
            </w:pPr>
            <w:r w:rsidRPr="004372A7">
              <w:rPr>
                <w:rFonts w:ascii="標楷體" w:eastAsia="標楷體" w:hAnsi="標楷體"/>
                <w:b/>
                <w:noProof/>
                <w:sz w:val="20"/>
              </w:rPr>
              <w:t>投資活動之現金流量</w:t>
            </w:r>
          </w:p>
        </w:tc>
        <w:tc>
          <w:tcPr>
            <w:tcW w:w="4798" w:type="dxa"/>
            <w:tcBorders>
              <w:top w:val="nil"/>
              <w:left w:val="nil"/>
              <w:bottom w:val="nil"/>
              <w:right w:val="nil"/>
            </w:tcBorders>
          </w:tcPr>
          <w:p w14:paraId="431AF24B" w14:textId="77777777" w:rsidR="00536483" w:rsidRPr="004372A7" w:rsidRDefault="00536483" w:rsidP="00B00565">
            <w:pPr>
              <w:jc w:val="right"/>
              <w:rPr>
                <w:rFonts w:ascii="細明體" w:eastAsia="細明體" w:hAnsi="細明體"/>
                <w:noProof/>
                <w:sz w:val="18"/>
                <w:szCs w:val="18"/>
                <w:highlight w:val="yellow"/>
              </w:rPr>
            </w:pPr>
          </w:p>
        </w:tc>
      </w:tr>
      <w:tr w:rsidR="00536483" w:rsidRPr="007307C0" w14:paraId="46501417" w14:textId="77777777" w:rsidTr="00B00565">
        <w:trPr>
          <w:cantSplit/>
          <w:trHeight w:val="400"/>
          <w:jc w:val="center"/>
        </w:trPr>
        <w:tc>
          <w:tcPr>
            <w:tcW w:w="5125" w:type="dxa"/>
            <w:tcBorders>
              <w:top w:val="nil"/>
              <w:left w:val="nil"/>
              <w:bottom w:val="nil"/>
              <w:right w:val="single" w:sz="4" w:space="0" w:color="auto"/>
            </w:tcBorders>
          </w:tcPr>
          <w:p w14:paraId="2691373F" w14:textId="77777777" w:rsidR="00536483" w:rsidRPr="004372A7" w:rsidRDefault="00536483" w:rsidP="00B00565">
            <w:pPr>
              <w:ind w:leftChars="100" w:left="240"/>
              <w:jc w:val="both"/>
              <w:rPr>
                <w:rFonts w:ascii="標楷體" w:eastAsia="標楷體" w:hAnsi="標楷體"/>
                <w:noProof/>
                <w:sz w:val="20"/>
                <w:highlight w:val="yellow"/>
              </w:rPr>
            </w:pPr>
            <w:r w:rsidRPr="004372A7">
              <w:rPr>
                <w:rFonts w:ascii="標楷體" w:eastAsia="標楷體" w:hAnsi="標楷體"/>
                <w:noProof/>
                <w:sz w:val="20"/>
              </w:rPr>
              <w:t>增加短期投資及短期貸墊款</w:t>
            </w:r>
          </w:p>
        </w:tc>
        <w:tc>
          <w:tcPr>
            <w:tcW w:w="4798" w:type="dxa"/>
            <w:tcBorders>
              <w:top w:val="nil"/>
              <w:left w:val="nil"/>
              <w:bottom w:val="nil"/>
              <w:right w:val="nil"/>
            </w:tcBorders>
          </w:tcPr>
          <w:p w14:paraId="2C013B63" w14:textId="77777777" w:rsidR="00536483" w:rsidRPr="004372A7" w:rsidRDefault="00536483" w:rsidP="00B00565">
            <w:pPr>
              <w:jc w:val="right"/>
              <w:rPr>
                <w:rFonts w:ascii="細明體" w:eastAsia="細明體" w:hAnsi="細明體"/>
                <w:noProof/>
                <w:sz w:val="18"/>
                <w:szCs w:val="18"/>
                <w:highlight w:val="yellow"/>
              </w:rPr>
            </w:pPr>
            <w:r w:rsidRPr="004372A7">
              <w:rPr>
                <w:rFonts w:ascii="細明體" w:eastAsia="細明體" w:hAnsi="細明體"/>
                <w:noProof/>
                <w:sz w:val="18"/>
                <w:szCs w:val="18"/>
              </w:rPr>
              <w:t>- 1,090,000,000</w:t>
            </w:r>
          </w:p>
        </w:tc>
      </w:tr>
      <w:tr w:rsidR="00536483" w:rsidRPr="007307C0" w14:paraId="01F7F8A2" w14:textId="77777777" w:rsidTr="00B00565">
        <w:trPr>
          <w:cantSplit/>
          <w:trHeight w:val="400"/>
          <w:jc w:val="center"/>
        </w:trPr>
        <w:tc>
          <w:tcPr>
            <w:tcW w:w="5125" w:type="dxa"/>
            <w:tcBorders>
              <w:top w:val="nil"/>
              <w:left w:val="nil"/>
              <w:bottom w:val="nil"/>
              <w:right w:val="single" w:sz="4" w:space="0" w:color="auto"/>
            </w:tcBorders>
          </w:tcPr>
          <w:p w14:paraId="091F8901" w14:textId="77777777" w:rsidR="00536483" w:rsidRPr="004372A7" w:rsidRDefault="00536483" w:rsidP="00B00565">
            <w:pPr>
              <w:ind w:leftChars="175" w:left="420"/>
              <w:jc w:val="both"/>
              <w:rPr>
                <w:rFonts w:ascii="標楷體" w:eastAsia="標楷體" w:hAnsi="標楷體"/>
                <w:noProof/>
                <w:sz w:val="20"/>
                <w:highlight w:val="yellow"/>
              </w:rPr>
            </w:pPr>
            <w:r w:rsidRPr="004372A7">
              <w:rPr>
                <w:rFonts w:ascii="標楷體" w:eastAsia="標楷體" w:hAnsi="標楷體"/>
                <w:b/>
                <w:noProof/>
                <w:sz w:val="20"/>
              </w:rPr>
              <w:t>投資活動之淨現金流入（流出）</w:t>
            </w:r>
          </w:p>
        </w:tc>
        <w:tc>
          <w:tcPr>
            <w:tcW w:w="4798" w:type="dxa"/>
            <w:tcBorders>
              <w:top w:val="nil"/>
              <w:left w:val="nil"/>
              <w:bottom w:val="nil"/>
              <w:right w:val="nil"/>
            </w:tcBorders>
          </w:tcPr>
          <w:p w14:paraId="19D7AC41" w14:textId="77777777" w:rsidR="00536483" w:rsidRPr="004372A7" w:rsidRDefault="00536483" w:rsidP="00B00565">
            <w:pPr>
              <w:jc w:val="right"/>
              <w:rPr>
                <w:rFonts w:ascii="細明體" w:eastAsia="細明體" w:hAnsi="細明體"/>
                <w:noProof/>
                <w:sz w:val="18"/>
                <w:szCs w:val="18"/>
                <w:highlight w:val="yellow"/>
              </w:rPr>
            </w:pPr>
            <w:r w:rsidRPr="004372A7">
              <w:rPr>
                <w:rFonts w:ascii="細明體" w:eastAsia="細明體" w:hAnsi="細明體"/>
                <w:b/>
                <w:noProof/>
                <w:sz w:val="18"/>
                <w:szCs w:val="18"/>
              </w:rPr>
              <w:t>- 1,090,000,000</w:t>
            </w:r>
          </w:p>
        </w:tc>
      </w:tr>
      <w:tr w:rsidR="00536483" w:rsidRPr="007307C0" w14:paraId="0B1C2B48" w14:textId="77777777" w:rsidTr="00B00565">
        <w:trPr>
          <w:cantSplit/>
          <w:trHeight w:val="400"/>
          <w:jc w:val="center"/>
        </w:trPr>
        <w:tc>
          <w:tcPr>
            <w:tcW w:w="5125" w:type="dxa"/>
            <w:tcBorders>
              <w:top w:val="nil"/>
              <w:left w:val="nil"/>
              <w:bottom w:val="nil"/>
              <w:right w:val="single" w:sz="4" w:space="0" w:color="auto"/>
            </w:tcBorders>
          </w:tcPr>
          <w:p w14:paraId="210A091D" w14:textId="77777777" w:rsidR="00536483" w:rsidRPr="004372A7" w:rsidRDefault="00536483" w:rsidP="00B00565">
            <w:pPr>
              <w:jc w:val="both"/>
              <w:rPr>
                <w:rFonts w:ascii="標楷體" w:eastAsia="標楷體" w:hAnsi="標楷體"/>
                <w:noProof/>
                <w:sz w:val="20"/>
                <w:highlight w:val="yellow"/>
              </w:rPr>
            </w:pPr>
            <w:r w:rsidRPr="004372A7">
              <w:rPr>
                <w:rFonts w:ascii="標楷體" w:eastAsia="標楷體" w:hAnsi="標楷體"/>
                <w:b/>
                <w:noProof/>
                <w:sz w:val="20"/>
              </w:rPr>
              <w:t>現金及約當現金之淨增（淨減）</w:t>
            </w:r>
          </w:p>
        </w:tc>
        <w:tc>
          <w:tcPr>
            <w:tcW w:w="4798" w:type="dxa"/>
            <w:tcBorders>
              <w:top w:val="nil"/>
              <w:left w:val="nil"/>
              <w:bottom w:val="nil"/>
              <w:right w:val="nil"/>
            </w:tcBorders>
          </w:tcPr>
          <w:p w14:paraId="190C6219" w14:textId="77777777" w:rsidR="00536483" w:rsidRPr="004372A7" w:rsidRDefault="00536483" w:rsidP="00B00565">
            <w:pPr>
              <w:jc w:val="right"/>
              <w:rPr>
                <w:rFonts w:ascii="細明體" w:eastAsia="細明體" w:hAnsi="細明體"/>
                <w:noProof/>
                <w:sz w:val="18"/>
                <w:szCs w:val="18"/>
                <w:highlight w:val="yellow"/>
              </w:rPr>
            </w:pPr>
            <w:r w:rsidRPr="004372A7">
              <w:rPr>
                <w:rFonts w:ascii="細明體" w:eastAsia="細明體" w:hAnsi="細明體"/>
                <w:b/>
                <w:noProof/>
                <w:sz w:val="18"/>
                <w:szCs w:val="18"/>
              </w:rPr>
              <w:t>- 1,045,569,121</w:t>
            </w:r>
          </w:p>
        </w:tc>
      </w:tr>
      <w:tr w:rsidR="00536483" w:rsidRPr="007307C0" w14:paraId="4D9EA587" w14:textId="77777777" w:rsidTr="00B00565">
        <w:trPr>
          <w:cantSplit/>
          <w:trHeight w:val="400"/>
          <w:jc w:val="center"/>
        </w:trPr>
        <w:tc>
          <w:tcPr>
            <w:tcW w:w="5125" w:type="dxa"/>
            <w:tcBorders>
              <w:top w:val="nil"/>
              <w:left w:val="nil"/>
              <w:bottom w:val="nil"/>
              <w:right w:val="single" w:sz="4" w:space="0" w:color="auto"/>
            </w:tcBorders>
          </w:tcPr>
          <w:p w14:paraId="52B52699" w14:textId="77777777" w:rsidR="00536483" w:rsidRPr="004372A7" w:rsidRDefault="00536483" w:rsidP="00B00565">
            <w:pPr>
              <w:jc w:val="both"/>
              <w:rPr>
                <w:rFonts w:ascii="標楷體" w:eastAsia="標楷體" w:hAnsi="標楷體"/>
                <w:noProof/>
                <w:sz w:val="20"/>
                <w:highlight w:val="yellow"/>
              </w:rPr>
            </w:pPr>
            <w:r w:rsidRPr="004372A7">
              <w:rPr>
                <w:rFonts w:ascii="標楷體" w:eastAsia="標楷體" w:hAnsi="標楷體"/>
                <w:b/>
                <w:noProof/>
                <w:sz w:val="20"/>
              </w:rPr>
              <w:t>期初現金及約當現金</w:t>
            </w:r>
          </w:p>
        </w:tc>
        <w:tc>
          <w:tcPr>
            <w:tcW w:w="4798" w:type="dxa"/>
            <w:tcBorders>
              <w:top w:val="nil"/>
              <w:left w:val="nil"/>
              <w:bottom w:val="nil"/>
              <w:right w:val="nil"/>
            </w:tcBorders>
          </w:tcPr>
          <w:p w14:paraId="0A969354" w14:textId="77777777" w:rsidR="00536483" w:rsidRPr="004372A7" w:rsidRDefault="00536483" w:rsidP="00B00565">
            <w:pPr>
              <w:jc w:val="right"/>
              <w:rPr>
                <w:rFonts w:ascii="細明體" w:eastAsia="細明體" w:hAnsi="細明體"/>
                <w:noProof/>
                <w:sz w:val="18"/>
                <w:szCs w:val="18"/>
                <w:highlight w:val="yellow"/>
              </w:rPr>
            </w:pPr>
            <w:r w:rsidRPr="004372A7">
              <w:rPr>
                <w:rFonts w:ascii="細明體" w:eastAsia="細明體" w:hAnsi="細明體"/>
                <w:b/>
                <w:noProof/>
                <w:sz w:val="18"/>
                <w:szCs w:val="18"/>
              </w:rPr>
              <w:t>4,816,868,168</w:t>
            </w:r>
          </w:p>
        </w:tc>
      </w:tr>
      <w:tr w:rsidR="00536483" w:rsidRPr="007307C0" w14:paraId="254B318A" w14:textId="77777777" w:rsidTr="00B00565">
        <w:trPr>
          <w:cantSplit/>
          <w:trHeight w:val="400"/>
          <w:jc w:val="center"/>
        </w:trPr>
        <w:tc>
          <w:tcPr>
            <w:tcW w:w="5125" w:type="dxa"/>
            <w:tcBorders>
              <w:top w:val="nil"/>
              <w:left w:val="nil"/>
              <w:bottom w:val="nil"/>
              <w:right w:val="single" w:sz="4" w:space="0" w:color="auto"/>
            </w:tcBorders>
          </w:tcPr>
          <w:p w14:paraId="5A4105BB" w14:textId="77777777" w:rsidR="00536483" w:rsidRPr="004372A7" w:rsidRDefault="00536483" w:rsidP="00B00565">
            <w:pPr>
              <w:jc w:val="both"/>
              <w:rPr>
                <w:rFonts w:ascii="標楷體" w:eastAsia="標楷體" w:hAnsi="標楷體"/>
                <w:noProof/>
                <w:sz w:val="20"/>
                <w:highlight w:val="yellow"/>
              </w:rPr>
            </w:pPr>
            <w:r w:rsidRPr="004372A7">
              <w:rPr>
                <w:rFonts w:ascii="標楷體" w:eastAsia="標楷體" w:hAnsi="標楷體"/>
                <w:b/>
                <w:noProof/>
                <w:sz w:val="20"/>
              </w:rPr>
              <w:t>期末現金及約當現金</w:t>
            </w:r>
          </w:p>
        </w:tc>
        <w:tc>
          <w:tcPr>
            <w:tcW w:w="4798" w:type="dxa"/>
            <w:tcBorders>
              <w:top w:val="nil"/>
              <w:left w:val="nil"/>
              <w:bottom w:val="nil"/>
              <w:right w:val="nil"/>
            </w:tcBorders>
          </w:tcPr>
          <w:p w14:paraId="0B85C109" w14:textId="77777777" w:rsidR="00536483" w:rsidRPr="004372A7" w:rsidRDefault="00536483" w:rsidP="00B00565">
            <w:pPr>
              <w:jc w:val="right"/>
              <w:rPr>
                <w:rFonts w:ascii="細明體" w:eastAsia="細明體" w:hAnsi="細明體"/>
                <w:noProof/>
                <w:sz w:val="18"/>
                <w:szCs w:val="18"/>
                <w:highlight w:val="yellow"/>
              </w:rPr>
            </w:pPr>
            <w:r w:rsidRPr="004372A7">
              <w:rPr>
                <w:rFonts w:ascii="細明體" w:eastAsia="細明體" w:hAnsi="細明體"/>
                <w:b/>
                <w:noProof/>
                <w:sz w:val="18"/>
                <w:szCs w:val="18"/>
              </w:rPr>
              <w:t>3,771,299,047</w:t>
            </w:r>
          </w:p>
        </w:tc>
      </w:tr>
      <w:tr w:rsidR="00536483" w:rsidRPr="007307C0" w14:paraId="7CAFD96A" w14:textId="77777777" w:rsidTr="00B00565">
        <w:trPr>
          <w:cantSplit/>
          <w:trHeight w:hRule="exact" w:val="7201"/>
          <w:jc w:val="center"/>
        </w:trPr>
        <w:tc>
          <w:tcPr>
            <w:tcW w:w="5125" w:type="dxa"/>
            <w:tcBorders>
              <w:top w:val="nil"/>
              <w:left w:val="nil"/>
              <w:bottom w:val="single" w:sz="8" w:space="0" w:color="auto"/>
              <w:right w:val="single" w:sz="4" w:space="0" w:color="auto"/>
            </w:tcBorders>
          </w:tcPr>
          <w:p w14:paraId="50B8489C" w14:textId="77777777" w:rsidR="00536483" w:rsidRPr="004372A7" w:rsidRDefault="00536483" w:rsidP="00B00565">
            <w:pPr>
              <w:jc w:val="both"/>
              <w:rPr>
                <w:rFonts w:ascii="標楷體" w:eastAsia="標楷體" w:hAnsi="標楷體"/>
                <w:b/>
                <w:noProof/>
                <w:sz w:val="20"/>
              </w:rPr>
            </w:pPr>
          </w:p>
        </w:tc>
        <w:tc>
          <w:tcPr>
            <w:tcW w:w="4798" w:type="dxa"/>
            <w:tcBorders>
              <w:top w:val="nil"/>
              <w:left w:val="nil"/>
              <w:bottom w:val="single" w:sz="8" w:space="0" w:color="auto"/>
              <w:right w:val="nil"/>
            </w:tcBorders>
          </w:tcPr>
          <w:p w14:paraId="48C65B78" w14:textId="77777777" w:rsidR="00536483" w:rsidRPr="004372A7" w:rsidRDefault="00536483" w:rsidP="00B00565">
            <w:pPr>
              <w:jc w:val="right"/>
              <w:rPr>
                <w:rFonts w:ascii="細明體" w:eastAsia="細明體" w:hAnsi="細明體"/>
                <w:b/>
                <w:noProof/>
                <w:sz w:val="18"/>
                <w:szCs w:val="18"/>
              </w:rPr>
            </w:pPr>
          </w:p>
        </w:tc>
      </w:tr>
    </w:tbl>
    <w:p w14:paraId="0134BB03" w14:textId="77777777" w:rsidR="00536483" w:rsidRDefault="00536483" w:rsidP="00536483">
      <w:pPr>
        <w:tabs>
          <w:tab w:val="left" w:pos="408"/>
        </w:tabs>
        <w:adjustRightInd w:val="0"/>
        <w:snapToGrid w:val="0"/>
        <w:spacing w:line="240" w:lineRule="exact"/>
        <w:ind w:leftChars="1" w:left="681" w:hangingChars="377" w:hanging="679"/>
        <w:rPr>
          <w:rFonts w:ascii="標楷體" w:eastAsia="標楷體" w:hAnsi="標楷體"/>
          <w:sz w:val="18"/>
          <w:szCs w:val="18"/>
        </w:rPr>
      </w:pPr>
      <w:proofErr w:type="gramStart"/>
      <w:r w:rsidRPr="006F0A3C">
        <w:rPr>
          <w:rFonts w:ascii="標楷體" w:eastAsia="標楷體" w:hAnsi="標楷體" w:hint="eastAsia"/>
          <w:sz w:val="18"/>
          <w:szCs w:val="18"/>
        </w:rPr>
        <w:t>註</w:t>
      </w:r>
      <w:proofErr w:type="gramEnd"/>
      <w:r w:rsidRPr="006F0A3C">
        <w:rPr>
          <w:rFonts w:ascii="標楷體" w:eastAsia="標楷體" w:hAnsi="標楷體" w:hint="eastAsia"/>
          <w:sz w:val="18"/>
          <w:szCs w:val="18"/>
        </w:rPr>
        <w:t>：1.本表係</w:t>
      </w:r>
      <w:proofErr w:type="gramStart"/>
      <w:r w:rsidRPr="006F0A3C">
        <w:rPr>
          <w:rFonts w:ascii="標楷體" w:eastAsia="標楷體" w:hAnsi="標楷體" w:hint="eastAsia"/>
          <w:sz w:val="18"/>
          <w:szCs w:val="18"/>
        </w:rPr>
        <w:t>採</w:t>
      </w:r>
      <w:proofErr w:type="gramEnd"/>
      <w:r w:rsidRPr="006F0A3C">
        <w:rPr>
          <w:rFonts w:ascii="標楷體" w:eastAsia="標楷體" w:hAnsi="標楷體" w:hint="eastAsia"/>
          <w:sz w:val="18"/>
          <w:szCs w:val="18"/>
        </w:rPr>
        <w:t>現金及約當現金基礎，包括現金及自投資日起3個月內到期或清償之債權證券。</w:t>
      </w:r>
    </w:p>
    <w:p w14:paraId="691C05E0" w14:textId="3DC5101A" w:rsidR="002F3629" w:rsidRPr="00EF6161" w:rsidRDefault="00536483" w:rsidP="002F3629">
      <w:pPr>
        <w:widowControl/>
        <w:spacing w:line="240" w:lineRule="exact"/>
        <w:ind w:leftChars="150" w:left="540" w:hangingChars="100" w:hanging="180"/>
        <w:jc w:val="both"/>
        <w:rPr>
          <w:rFonts w:ascii="標楷體" w:eastAsia="標楷體" w:hAnsi="標楷體"/>
          <w:sz w:val="18"/>
          <w:szCs w:val="18"/>
        </w:rPr>
      </w:pPr>
      <w:r w:rsidRPr="006F0A3C">
        <w:rPr>
          <w:rFonts w:ascii="標楷體" w:eastAsia="標楷體" w:hAnsi="標楷體" w:hint="eastAsia"/>
          <w:sz w:val="18"/>
          <w:szCs w:val="18"/>
        </w:rPr>
        <w:t>2.</w:t>
      </w:r>
      <w:r w:rsidR="002F3629" w:rsidRPr="00EF6161">
        <w:rPr>
          <w:rFonts w:ascii="標楷體" w:eastAsia="標楷體" w:hAnsi="標楷體" w:hint="eastAsia"/>
          <w:sz w:val="18"/>
          <w:szCs w:val="18"/>
        </w:rPr>
        <w:t>本表「調整非現金項目」欄所列，包括提存呆帳及評價損益、折舊、</w:t>
      </w:r>
      <w:proofErr w:type="gramStart"/>
      <w:r w:rsidR="002F3629" w:rsidRPr="00EF6161">
        <w:rPr>
          <w:rFonts w:ascii="標楷體" w:eastAsia="標楷體" w:hAnsi="標楷體" w:hint="eastAsia"/>
          <w:sz w:val="18"/>
          <w:szCs w:val="18"/>
        </w:rPr>
        <w:t>折耗及攤</w:t>
      </w:r>
      <w:proofErr w:type="gramEnd"/>
      <w:r w:rsidR="002F3629" w:rsidRPr="00EF6161">
        <w:rPr>
          <w:rFonts w:ascii="標楷體" w:eastAsia="標楷體" w:hAnsi="標楷體" w:hint="eastAsia"/>
          <w:sz w:val="18"/>
          <w:szCs w:val="18"/>
        </w:rPr>
        <w:t>銷、處理資產損失（利益）、其他、</w:t>
      </w:r>
      <w:proofErr w:type="gramStart"/>
      <w:r w:rsidR="002F3629" w:rsidRPr="00EF6161">
        <w:rPr>
          <w:rFonts w:ascii="標楷體" w:eastAsia="標楷體" w:hAnsi="標楷體" w:hint="eastAsia"/>
          <w:sz w:val="18"/>
          <w:szCs w:val="18"/>
        </w:rPr>
        <w:t>流動資產淨減</w:t>
      </w:r>
      <w:proofErr w:type="gramEnd"/>
      <w:r w:rsidR="002F3629" w:rsidRPr="00EF6161">
        <w:rPr>
          <w:rFonts w:ascii="標楷體" w:eastAsia="標楷體" w:hAnsi="標楷體" w:hint="eastAsia"/>
          <w:sz w:val="18"/>
          <w:szCs w:val="18"/>
        </w:rPr>
        <w:t>（淨增）及流動負債淨增（淨減）。</w:t>
      </w:r>
    </w:p>
    <w:p w14:paraId="46C13BD5" w14:textId="731A638D" w:rsidR="00536483" w:rsidRDefault="00536483" w:rsidP="00536483">
      <w:pPr>
        <w:tabs>
          <w:tab w:val="left" w:pos="408"/>
        </w:tabs>
        <w:adjustRightInd w:val="0"/>
        <w:snapToGrid w:val="0"/>
        <w:spacing w:line="240" w:lineRule="exact"/>
        <w:ind w:leftChars="150" w:left="540" w:hangingChars="100" w:hanging="180"/>
        <w:rPr>
          <w:rFonts w:ascii="標楷體" w:eastAsia="標楷體" w:hAnsi="標楷體"/>
          <w:sz w:val="18"/>
          <w:szCs w:val="18"/>
        </w:rPr>
      </w:pPr>
      <w:r w:rsidRPr="006F0A3C">
        <w:rPr>
          <w:rFonts w:ascii="標楷體" w:eastAsia="標楷體" w:hAnsi="標楷體" w:hint="eastAsia"/>
          <w:sz w:val="18"/>
          <w:szCs w:val="18"/>
        </w:rPr>
        <w:t>3.</w:t>
      </w:r>
      <w:proofErr w:type="gramStart"/>
      <w:r w:rsidRPr="006F0A3C">
        <w:rPr>
          <w:rFonts w:ascii="標楷體" w:eastAsia="標楷體" w:hAnsi="標楷體" w:hint="eastAsia"/>
          <w:sz w:val="18"/>
          <w:szCs w:val="18"/>
        </w:rPr>
        <w:t>本表編製</w:t>
      </w:r>
      <w:proofErr w:type="gramEnd"/>
      <w:r w:rsidRPr="006F0A3C">
        <w:rPr>
          <w:rFonts w:ascii="標楷體" w:eastAsia="標楷體" w:hAnsi="標楷體" w:hint="eastAsia"/>
          <w:sz w:val="18"/>
          <w:szCs w:val="18"/>
        </w:rPr>
        <w:t>基礎係依會計法刪除第29條後，平衡表已納入固定資產及長期負債等科目，與預算編列基礎不同。</w:t>
      </w:r>
    </w:p>
    <w:tbl>
      <w:tblPr>
        <w:tblW w:w="9925" w:type="dxa"/>
        <w:tblInd w:w="28" w:type="dxa"/>
        <w:tblLayout w:type="fixed"/>
        <w:tblCellMar>
          <w:left w:w="28" w:type="dxa"/>
          <w:right w:w="28" w:type="dxa"/>
        </w:tblCellMar>
        <w:tblLook w:val="0000" w:firstRow="0" w:lastRow="0" w:firstColumn="0" w:lastColumn="0" w:noHBand="0" w:noVBand="0"/>
      </w:tblPr>
      <w:tblGrid>
        <w:gridCol w:w="2828"/>
        <w:gridCol w:w="1699"/>
        <w:gridCol w:w="660"/>
        <w:gridCol w:w="1699"/>
        <w:gridCol w:w="672"/>
        <w:gridCol w:w="1529"/>
        <w:gridCol w:w="838"/>
      </w:tblGrid>
      <w:tr w:rsidR="00536483" w14:paraId="26115119" w14:textId="77777777" w:rsidTr="00B00565">
        <w:trPr>
          <w:tblHeader/>
        </w:trPr>
        <w:tc>
          <w:tcPr>
            <w:tcW w:w="9925" w:type="dxa"/>
            <w:gridSpan w:val="7"/>
            <w:tcBorders>
              <w:bottom w:val="single" w:sz="8" w:space="0" w:color="auto"/>
            </w:tcBorders>
          </w:tcPr>
          <w:p w14:paraId="7E21406E" w14:textId="77777777" w:rsidR="00536483" w:rsidRPr="00C558F1" w:rsidRDefault="00536483" w:rsidP="00B00565">
            <w:pPr>
              <w:snapToGrid w:val="0"/>
              <w:spacing w:after="60"/>
              <w:jc w:val="center"/>
              <w:rPr>
                <w:rFonts w:ascii="標楷體" w:eastAsia="標楷體" w:hAnsi="標楷體"/>
                <w:b/>
                <w:sz w:val="36"/>
                <w:szCs w:val="36"/>
                <w:u w:val="single"/>
              </w:rPr>
            </w:pPr>
            <w:r w:rsidRPr="006F0A3C">
              <w:rPr>
                <w:rFonts w:ascii="標楷體" w:eastAsia="標楷體" w:hAnsi="標楷體" w:hint="eastAsia"/>
                <w:b/>
                <w:sz w:val="36"/>
                <w:szCs w:val="36"/>
                <w:u w:val="single"/>
              </w:rPr>
              <w:lastRenderedPageBreak/>
              <w:t>臺北市土地重劃抵費地出售盈餘款基金</w:t>
            </w:r>
            <w:r w:rsidRPr="00C558F1">
              <w:rPr>
                <w:rFonts w:ascii="標楷體" w:eastAsia="標楷體" w:hAnsi="標楷體" w:hint="eastAsia"/>
                <w:b/>
                <w:sz w:val="36"/>
                <w:szCs w:val="36"/>
                <w:u w:val="single"/>
              </w:rPr>
              <w:t>餘</w:t>
            </w:r>
            <w:proofErr w:type="gramStart"/>
            <w:r w:rsidRPr="00C558F1">
              <w:rPr>
                <w:rFonts w:ascii="標楷體" w:eastAsia="標楷體" w:hAnsi="標楷體" w:hint="eastAsia"/>
                <w:b/>
                <w:sz w:val="36"/>
                <w:szCs w:val="36"/>
                <w:u w:val="single"/>
              </w:rPr>
              <w:t>絀</w:t>
            </w:r>
            <w:proofErr w:type="gramEnd"/>
            <w:r w:rsidRPr="00C558F1">
              <w:rPr>
                <w:rFonts w:ascii="標楷體" w:eastAsia="標楷體" w:hAnsi="標楷體" w:hint="eastAsia"/>
                <w:b/>
                <w:sz w:val="36"/>
                <w:szCs w:val="36"/>
                <w:u w:val="single"/>
              </w:rPr>
              <w:t>審定後平衡表</w:t>
            </w:r>
          </w:p>
          <w:p w14:paraId="5CB1A4EF" w14:textId="77777777" w:rsidR="00536483" w:rsidRDefault="00536483" w:rsidP="00B00565">
            <w:pPr>
              <w:tabs>
                <w:tab w:val="left" w:pos="3600"/>
                <w:tab w:val="left" w:pos="8520"/>
              </w:tabs>
              <w:snapToGrid w:val="0"/>
              <w:spacing w:before="20" w:after="60"/>
              <w:ind w:rightChars="-4" w:right="-10"/>
              <w:jc w:val="both"/>
              <w:rPr>
                <w:rFonts w:ascii="標楷體" w:eastAsia="標楷體" w:hAnsi="標楷體"/>
                <w:b/>
                <w:sz w:val="32"/>
                <w:u w:val="single"/>
              </w:rPr>
            </w:pPr>
            <w:r>
              <w:rPr>
                <w:rFonts w:ascii="標楷體" w:eastAsia="標楷體" w:hAnsi="標楷體"/>
                <w:spacing w:val="60"/>
              </w:rPr>
              <w:tab/>
            </w:r>
            <w:r w:rsidRPr="00C558F1">
              <w:rPr>
                <w:rFonts w:ascii="標楷體" w:eastAsia="標楷體" w:hAnsi="標楷體" w:hint="eastAsia"/>
                <w:sz w:val="22"/>
              </w:rPr>
              <w:t>中華民國</w:t>
            </w:r>
            <w:r w:rsidRPr="006F0A3C">
              <w:rPr>
                <w:rFonts w:ascii="標楷體" w:eastAsia="標楷體" w:hAnsi="標楷體" w:hint="eastAsia"/>
                <w:sz w:val="22"/>
              </w:rPr>
              <w:t>113</w:t>
            </w:r>
            <w:r w:rsidRPr="00C558F1">
              <w:rPr>
                <w:rFonts w:ascii="標楷體" w:eastAsia="標楷體" w:hAnsi="標楷體" w:hint="eastAsia"/>
                <w:sz w:val="22"/>
              </w:rPr>
              <w:t>年12月31日</w:t>
            </w:r>
            <w:r>
              <w:rPr>
                <w:rFonts w:ascii="標楷體" w:eastAsia="標楷體" w:hAnsi="標楷體" w:hint="eastAsia"/>
              </w:rPr>
              <w:tab/>
            </w:r>
            <w:r w:rsidRPr="00A529E7">
              <w:rPr>
                <w:rFonts w:ascii="標楷體" w:eastAsia="標楷體" w:hAnsi="標楷體" w:hint="eastAsia"/>
                <w:kern w:val="0"/>
                <w:sz w:val="20"/>
              </w:rPr>
              <w:t>單位：新臺幣元</w:t>
            </w:r>
          </w:p>
        </w:tc>
      </w:tr>
      <w:tr w:rsidR="00536483" w14:paraId="1AE2C775"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828" w:type="dxa"/>
            <w:vMerge w:val="restart"/>
            <w:tcBorders>
              <w:top w:val="single" w:sz="8" w:space="0" w:color="auto"/>
              <w:left w:val="nil"/>
              <w:bottom w:val="nil"/>
            </w:tcBorders>
            <w:vAlign w:val="center"/>
          </w:tcPr>
          <w:p w14:paraId="0160F19F" w14:textId="77777777" w:rsidR="00536483" w:rsidRPr="00C558F1" w:rsidRDefault="00536483" w:rsidP="00B00565">
            <w:pPr>
              <w:ind w:left="113" w:right="113"/>
              <w:jc w:val="distribute"/>
              <w:rPr>
                <w:rFonts w:ascii="標楷體" w:eastAsia="標楷體" w:hAnsi="標楷體"/>
                <w:sz w:val="20"/>
              </w:rPr>
            </w:pPr>
            <w:r w:rsidRPr="00C558F1">
              <w:rPr>
                <w:rFonts w:ascii="標楷體" w:eastAsia="標楷體" w:hAnsi="標楷體" w:hint="eastAsia"/>
                <w:sz w:val="20"/>
              </w:rPr>
              <w:t>科目</w:t>
            </w:r>
          </w:p>
        </w:tc>
        <w:tc>
          <w:tcPr>
            <w:tcW w:w="2359" w:type="dxa"/>
            <w:gridSpan w:val="2"/>
            <w:tcBorders>
              <w:top w:val="single" w:sz="8" w:space="0" w:color="auto"/>
              <w:bottom w:val="nil"/>
            </w:tcBorders>
            <w:vAlign w:val="center"/>
          </w:tcPr>
          <w:p w14:paraId="7F220373" w14:textId="77777777" w:rsidR="00536483" w:rsidRPr="00C558F1" w:rsidRDefault="00536483" w:rsidP="00B00565">
            <w:pPr>
              <w:ind w:left="70" w:right="42"/>
              <w:jc w:val="distribute"/>
              <w:rPr>
                <w:rFonts w:ascii="標楷體" w:eastAsia="標楷體" w:hAnsi="標楷體"/>
                <w:spacing w:val="-20"/>
                <w:sz w:val="20"/>
              </w:rPr>
            </w:pPr>
            <w:r w:rsidRPr="006F0A3C">
              <w:rPr>
                <w:rFonts w:ascii="標楷體" w:eastAsia="標楷體" w:hAnsi="標楷體" w:hint="eastAsia"/>
                <w:sz w:val="20"/>
              </w:rPr>
              <w:t>113</w:t>
            </w:r>
            <w:r w:rsidRPr="00C558F1">
              <w:rPr>
                <w:rFonts w:ascii="標楷體" w:eastAsia="標楷體" w:hAnsi="標楷體" w:hint="eastAsia"/>
                <w:spacing w:val="-20"/>
                <w:sz w:val="20"/>
              </w:rPr>
              <w:t>年12月31日</w:t>
            </w:r>
          </w:p>
        </w:tc>
        <w:tc>
          <w:tcPr>
            <w:tcW w:w="2371" w:type="dxa"/>
            <w:gridSpan w:val="2"/>
            <w:tcBorders>
              <w:top w:val="single" w:sz="8" w:space="0" w:color="auto"/>
              <w:bottom w:val="nil"/>
            </w:tcBorders>
            <w:vAlign w:val="center"/>
          </w:tcPr>
          <w:p w14:paraId="56EB56CD" w14:textId="77777777" w:rsidR="00536483" w:rsidRPr="00C558F1" w:rsidRDefault="00536483" w:rsidP="00B00565">
            <w:pPr>
              <w:ind w:left="1" w:right="42" w:firstLineChars="27" w:firstLine="54"/>
              <w:jc w:val="distribute"/>
              <w:rPr>
                <w:rFonts w:ascii="標楷體" w:eastAsia="標楷體" w:hAnsi="標楷體"/>
                <w:spacing w:val="-20"/>
                <w:sz w:val="20"/>
              </w:rPr>
            </w:pPr>
            <w:r w:rsidRPr="006F0A3C">
              <w:rPr>
                <w:rFonts w:ascii="標楷體" w:eastAsia="標楷體" w:hAnsi="標楷體" w:hint="eastAsia"/>
                <w:sz w:val="20"/>
              </w:rPr>
              <w:t>112</w:t>
            </w:r>
            <w:r w:rsidRPr="00C558F1">
              <w:rPr>
                <w:rFonts w:ascii="標楷體" w:eastAsia="標楷體" w:hAnsi="標楷體" w:hint="eastAsia"/>
                <w:spacing w:val="-20"/>
                <w:sz w:val="20"/>
              </w:rPr>
              <w:t>年12月31日</w:t>
            </w:r>
          </w:p>
        </w:tc>
        <w:tc>
          <w:tcPr>
            <w:tcW w:w="2367" w:type="dxa"/>
            <w:gridSpan w:val="2"/>
            <w:tcBorders>
              <w:top w:val="single" w:sz="8" w:space="0" w:color="auto"/>
              <w:bottom w:val="nil"/>
              <w:right w:val="nil"/>
            </w:tcBorders>
            <w:vAlign w:val="center"/>
          </w:tcPr>
          <w:p w14:paraId="1D6DDDCD" w14:textId="77777777" w:rsidR="00536483" w:rsidRPr="00C558F1" w:rsidRDefault="00536483" w:rsidP="00B00565">
            <w:pPr>
              <w:spacing w:line="240" w:lineRule="exact"/>
              <w:jc w:val="distribute"/>
              <w:rPr>
                <w:rFonts w:ascii="標楷體" w:eastAsia="標楷體" w:hAnsi="標楷體"/>
                <w:sz w:val="20"/>
              </w:rPr>
            </w:pPr>
            <w:r w:rsidRPr="00C558F1">
              <w:rPr>
                <w:rFonts w:ascii="標楷體" w:eastAsia="標楷體" w:hAnsi="標楷體" w:hint="eastAsia"/>
                <w:sz w:val="20"/>
              </w:rPr>
              <w:t>比較增減</w:t>
            </w:r>
          </w:p>
        </w:tc>
      </w:tr>
      <w:tr w:rsidR="00536483" w14:paraId="7D0928AE"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828" w:type="dxa"/>
            <w:vMerge/>
            <w:tcBorders>
              <w:top w:val="nil"/>
              <w:left w:val="nil"/>
              <w:bottom w:val="single" w:sz="8" w:space="0" w:color="auto"/>
            </w:tcBorders>
            <w:vAlign w:val="center"/>
          </w:tcPr>
          <w:p w14:paraId="090AA002" w14:textId="77777777" w:rsidR="00536483" w:rsidRPr="00C558F1" w:rsidRDefault="00536483" w:rsidP="00B00565">
            <w:pPr>
              <w:ind w:left="113" w:right="113"/>
              <w:jc w:val="distribute"/>
              <w:rPr>
                <w:rFonts w:ascii="標楷體" w:eastAsia="標楷體" w:hAnsi="標楷體"/>
                <w:sz w:val="20"/>
              </w:rPr>
            </w:pPr>
          </w:p>
        </w:tc>
        <w:tc>
          <w:tcPr>
            <w:tcW w:w="1699" w:type="dxa"/>
            <w:tcBorders>
              <w:bottom w:val="single" w:sz="8" w:space="0" w:color="auto"/>
            </w:tcBorders>
            <w:vAlign w:val="center"/>
          </w:tcPr>
          <w:p w14:paraId="77A931A8" w14:textId="77777777" w:rsidR="00536483" w:rsidRPr="00C558F1" w:rsidRDefault="00536483" w:rsidP="00B00565">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660" w:type="dxa"/>
            <w:tcBorders>
              <w:bottom w:val="single" w:sz="8" w:space="0" w:color="auto"/>
            </w:tcBorders>
            <w:vAlign w:val="center"/>
          </w:tcPr>
          <w:p w14:paraId="30E2FE6E" w14:textId="77777777" w:rsidR="00536483" w:rsidRPr="00C558F1" w:rsidRDefault="00536483" w:rsidP="00B00565">
            <w:pPr>
              <w:ind w:left="113" w:right="113"/>
              <w:jc w:val="distribute"/>
              <w:rPr>
                <w:rFonts w:ascii="標楷體" w:eastAsia="標楷體" w:hAnsi="標楷體"/>
                <w:sz w:val="20"/>
              </w:rPr>
            </w:pPr>
            <w:r w:rsidRPr="00C558F1">
              <w:rPr>
                <w:rFonts w:ascii="標楷體" w:eastAsia="標楷體" w:hAnsi="標楷體" w:hint="eastAsia"/>
                <w:sz w:val="20"/>
              </w:rPr>
              <w:t>％</w:t>
            </w:r>
          </w:p>
        </w:tc>
        <w:tc>
          <w:tcPr>
            <w:tcW w:w="1699" w:type="dxa"/>
            <w:tcBorders>
              <w:bottom w:val="single" w:sz="8" w:space="0" w:color="auto"/>
            </w:tcBorders>
            <w:vAlign w:val="center"/>
          </w:tcPr>
          <w:p w14:paraId="0F479A4E" w14:textId="77777777" w:rsidR="00536483" w:rsidRPr="00C558F1" w:rsidRDefault="00536483" w:rsidP="00B00565">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672" w:type="dxa"/>
            <w:tcBorders>
              <w:bottom w:val="single" w:sz="8" w:space="0" w:color="auto"/>
            </w:tcBorders>
            <w:vAlign w:val="center"/>
          </w:tcPr>
          <w:p w14:paraId="48F75BBB" w14:textId="77777777" w:rsidR="00536483" w:rsidRPr="00C558F1" w:rsidRDefault="00536483" w:rsidP="00B00565">
            <w:pPr>
              <w:ind w:left="113" w:right="113"/>
              <w:jc w:val="distribute"/>
              <w:rPr>
                <w:rFonts w:ascii="標楷體" w:eastAsia="標楷體" w:hAnsi="標楷體"/>
                <w:sz w:val="20"/>
              </w:rPr>
            </w:pPr>
            <w:r w:rsidRPr="00C558F1">
              <w:rPr>
                <w:rFonts w:ascii="標楷體" w:eastAsia="標楷體" w:hAnsi="標楷體" w:hint="eastAsia"/>
                <w:sz w:val="20"/>
              </w:rPr>
              <w:t>％</w:t>
            </w:r>
          </w:p>
        </w:tc>
        <w:tc>
          <w:tcPr>
            <w:tcW w:w="1529" w:type="dxa"/>
            <w:tcBorders>
              <w:bottom w:val="single" w:sz="8" w:space="0" w:color="auto"/>
            </w:tcBorders>
            <w:vAlign w:val="center"/>
          </w:tcPr>
          <w:p w14:paraId="5486F404" w14:textId="77777777" w:rsidR="00536483" w:rsidRPr="00C558F1" w:rsidRDefault="00536483" w:rsidP="00B00565">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838" w:type="dxa"/>
            <w:tcBorders>
              <w:bottom w:val="single" w:sz="8" w:space="0" w:color="auto"/>
              <w:right w:val="nil"/>
            </w:tcBorders>
            <w:vAlign w:val="center"/>
          </w:tcPr>
          <w:p w14:paraId="584C2A8C" w14:textId="77777777" w:rsidR="00536483" w:rsidRPr="00C558F1" w:rsidRDefault="00536483" w:rsidP="00B00565">
            <w:pPr>
              <w:ind w:left="113" w:right="113"/>
              <w:jc w:val="distribute"/>
              <w:rPr>
                <w:rFonts w:ascii="標楷體" w:eastAsia="標楷體" w:hAnsi="標楷體"/>
                <w:sz w:val="20"/>
              </w:rPr>
            </w:pPr>
            <w:r w:rsidRPr="00C558F1">
              <w:rPr>
                <w:rFonts w:ascii="標楷體" w:eastAsia="標楷體" w:hAnsi="標楷體" w:hint="eastAsia"/>
                <w:sz w:val="20"/>
              </w:rPr>
              <w:t>％</w:t>
            </w:r>
          </w:p>
        </w:tc>
      </w:tr>
      <w:tr w:rsidR="00536483" w14:paraId="1A6502CA"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636A83A9" w14:textId="77777777" w:rsidR="00536483" w:rsidRPr="00A529E7" w:rsidRDefault="00536483" w:rsidP="00B00565">
            <w:pPr>
              <w:rPr>
                <w:rFonts w:ascii="標楷體" w:eastAsia="標楷體" w:hAnsi="標楷體"/>
                <w:kern w:val="0"/>
                <w:sz w:val="20"/>
              </w:rPr>
            </w:pPr>
            <w:r w:rsidRPr="006F0A3C">
              <w:rPr>
                <w:rFonts w:ascii="標楷體" w:eastAsia="標楷體" w:hAnsi="標楷體" w:hint="eastAsia"/>
                <w:b/>
                <w:kern w:val="0"/>
                <w:sz w:val="20"/>
              </w:rPr>
              <w:t>資產</w:t>
            </w:r>
          </w:p>
        </w:tc>
        <w:tc>
          <w:tcPr>
            <w:tcW w:w="1699" w:type="dxa"/>
            <w:tcBorders>
              <w:top w:val="nil"/>
              <w:bottom w:val="nil"/>
            </w:tcBorders>
            <w:vAlign w:val="center"/>
          </w:tcPr>
          <w:p w14:paraId="0849CC54" w14:textId="77777777" w:rsidR="00536483" w:rsidRPr="00C558F1" w:rsidRDefault="00536483" w:rsidP="00B00565">
            <w:pPr>
              <w:jc w:val="right"/>
              <w:rPr>
                <w:rFonts w:ascii="細明體" w:eastAsia="細明體" w:hAnsi="細明體"/>
                <w:sz w:val="18"/>
              </w:rPr>
            </w:pPr>
            <w:r w:rsidRPr="006F0A3C">
              <w:rPr>
                <w:rFonts w:ascii="細明體" w:eastAsia="細明體" w:hAnsi="細明體" w:hint="eastAsia"/>
                <w:b/>
                <w:sz w:val="18"/>
              </w:rPr>
              <w:t>5,405,972,104</w:t>
            </w:r>
          </w:p>
        </w:tc>
        <w:tc>
          <w:tcPr>
            <w:tcW w:w="660" w:type="dxa"/>
            <w:tcBorders>
              <w:top w:val="nil"/>
              <w:bottom w:val="nil"/>
            </w:tcBorders>
            <w:vAlign w:val="center"/>
          </w:tcPr>
          <w:p w14:paraId="12307581" w14:textId="77777777" w:rsidR="00536483" w:rsidRPr="00C558F1" w:rsidRDefault="00536483" w:rsidP="00B00565">
            <w:pPr>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nil"/>
            </w:tcBorders>
            <w:vAlign w:val="center"/>
          </w:tcPr>
          <w:p w14:paraId="6818982C" w14:textId="77777777" w:rsidR="00536483" w:rsidRPr="00C558F1" w:rsidRDefault="00536483" w:rsidP="00B00565">
            <w:pPr>
              <w:jc w:val="right"/>
              <w:rPr>
                <w:rFonts w:ascii="細明體" w:eastAsia="細明體" w:hAnsi="細明體"/>
                <w:sz w:val="18"/>
              </w:rPr>
            </w:pPr>
            <w:r w:rsidRPr="006F0A3C">
              <w:rPr>
                <w:rFonts w:ascii="細明體" w:eastAsia="細明體" w:hAnsi="細明體" w:hint="eastAsia"/>
                <w:b/>
                <w:sz w:val="18"/>
              </w:rPr>
              <w:t>5,552,871,637</w:t>
            </w:r>
          </w:p>
        </w:tc>
        <w:tc>
          <w:tcPr>
            <w:tcW w:w="672" w:type="dxa"/>
            <w:tcBorders>
              <w:top w:val="nil"/>
              <w:bottom w:val="nil"/>
            </w:tcBorders>
            <w:vAlign w:val="center"/>
          </w:tcPr>
          <w:p w14:paraId="1292C6AD" w14:textId="77777777" w:rsidR="00536483" w:rsidRPr="00C558F1" w:rsidRDefault="00536483" w:rsidP="00B00565">
            <w:pPr>
              <w:jc w:val="right"/>
              <w:rPr>
                <w:rFonts w:ascii="細明體" w:eastAsia="細明體" w:hAnsi="細明體"/>
                <w:sz w:val="18"/>
              </w:rPr>
            </w:pPr>
            <w:r w:rsidRPr="006F0A3C">
              <w:rPr>
                <w:rFonts w:ascii="細明體" w:eastAsia="細明體" w:hAnsi="細明體" w:hint="eastAsia"/>
                <w:b/>
                <w:sz w:val="18"/>
              </w:rPr>
              <w:t>100.00</w:t>
            </w:r>
          </w:p>
        </w:tc>
        <w:tc>
          <w:tcPr>
            <w:tcW w:w="1529" w:type="dxa"/>
            <w:tcBorders>
              <w:top w:val="nil"/>
              <w:bottom w:val="nil"/>
            </w:tcBorders>
            <w:vAlign w:val="center"/>
          </w:tcPr>
          <w:p w14:paraId="23DC8389" w14:textId="77777777" w:rsidR="00536483" w:rsidRPr="00C558F1" w:rsidRDefault="00536483" w:rsidP="00B00565">
            <w:pPr>
              <w:jc w:val="right"/>
              <w:rPr>
                <w:rFonts w:ascii="細明體" w:eastAsia="細明體" w:hAnsi="細明體"/>
                <w:noProof/>
                <w:sz w:val="18"/>
              </w:rPr>
            </w:pPr>
            <w:r w:rsidRPr="006F0A3C">
              <w:rPr>
                <w:rFonts w:ascii="細明體" w:eastAsia="細明體" w:hAnsi="細明體" w:hint="eastAsia"/>
                <w:b/>
                <w:noProof/>
                <w:sz w:val="18"/>
              </w:rPr>
              <w:t>- 146,899,533</w:t>
            </w:r>
          </w:p>
        </w:tc>
        <w:tc>
          <w:tcPr>
            <w:tcW w:w="838" w:type="dxa"/>
            <w:tcBorders>
              <w:top w:val="nil"/>
              <w:bottom w:val="nil"/>
              <w:right w:val="nil"/>
            </w:tcBorders>
            <w:vAlign w:val="center"/>
          </w:tcPr>
          <w:p w14:paraId="5DAEEA72" w14:textId="77777777" w:rsidR="00536483" w:rsidRPr="00C558F1" w:rsidRDefault="00536483" w:rsidP="00B00565">
            <w:pPr>
              <w:jc w:val="right"/>
              <w:rPr>
                <w:rFonts w:ascii="細明體" w:eastAsia="細明體" w:hAnsi="細明體"/>
                <w:kern w:val="0"/>
                <w:sz w:val="18"/>
              </w:rPr>
            </w:pPr>
            <w:r w:rsidRPr="006F0A3C">
              <w:rPr>
                <w:rFonts w:ascii="細明體" w:eastAsia="細明體" w:hAnsi="細明體" w:hint="eastAsia"/>
                <w:b/>
                <w:kern w:val="0"/>
                <w:sz w:val="18"/>
              </w:rPr>
              <w:t>- 2.65</w:t>
            </w:r>
          </w:p>
        </w:tc>
      </w:tr>
      <w:tr w:rsidR="00536483" w14:paraId="369862FF"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3028BE06" w14:textId="77777777" w:rsidR="00536483" w:rsidRPr="00A529E7" w:rsidRDefault="00536483" w:rsidP="00B00565">
            <w:pPr>
              <w:ind w:leftChars="100" w:left="240"/>
              <w:rPr>
                <w:rFonts w:ascii="標楷體" w:eastAsia="標楷體" w:hAnsi="標楷體"/>
                <w:kern w:val="0"/>
                <w:sz w:val="20"/>
              </w:rPr>
            </w:pPr>
            <w:r w:rsidRPr="006F0A3C">
              <w:rPr>
                <w:rFonts w:ascii="標楷體" w:eastAsia="標楷體" w:hAnsi="標楷體" w:hint="eastAsia"/>
                <w:kern w:val="0"/>
                <w:sz w:val="20"/>
              </w:rPr>
              <w:t>流動資產</w:t>
            </w:r>
          </w:p>
        </w:tc>
        <w:tc>
          <w:tcPr>
            <w:tcW w:w="1699" w:type="dxa"/>
            <w:tcBorders>
              <w:top w:val="nil"/>
              <w:bottom w:val="nil"/>
            </w:tcBorders>
            <w:vAlign w:val="center"/>
          </w:tcPr>
          <w:p w14:paraId="260EC053" w14:textId="77777777" w:rsidR="00536483" w:rsidRPr="00C558F1" w:rsidRDefault="00536483" w:rsidP="00B00565">
            <w:pPr>
              <w:jc w:val="right"/>
              <w:rPr>
                <w:rFonts w:ascii="細明體" w:eastAsia="細明體" w:hAnsi="細明體"/>
                <w:sz w:val="18"/>
              </w:rPr>
            </w:pPr>
            <w:r w:rsidRPr="006F0A3C">
              <w:rPr>
                <w:rFonts w:ascii="細明體" w:eastAsia="細明體" w:hAnsi="細明體" w:hint="eastAsia"/>
                <w:sz w:val="18"/>
              </w:rPr>
              <w:t>5,403,919,672</w:t>
            </w:r>
          </w:p>
        </w:tc>
        <w:tc>
          <w:tcPr>
            <w:tcW w:w="660" w:type="dxa"/>
            <w:tcBorders>
              <w:top w:val="nil"/>
              <w:bottom w:val="nil"/>
            </w:tcBorders>
            <w:vAlign w:val="center"/>
          </w:tcPr>
          <w:p w14:paraId="1EF50952" w14:textId="77777777" w:rsidR="00536483" w:rsidRPr="00C558F1" w:rsidRDefault="00536483" w:rsidP="00B00565">
            <w:pPr>
              <w:jc w:val="right"/>
              <w:rPr>
                <w:rFonts w:ascii="細明體" w:eastAsia="細明體" w:hAnsi="細明體"/>
                <w:sz w:val="18"/>
              </w:rPr>
            </w:pPr>
            <w:r w:rsidRPr="006F0A3C">
              <w:rPr>
                <w:rFonts w:ascii="細明體" w:eastAsia="細明體" w:hAnsi="細明體" w:hint="eastAsia"/>
                <w:sz w:val="18"/>
              </w:rPr>
              <w:t>99.96</w:t>
            </w:r>
          </w:p>
        </w:tc>
        <w:tc>
          <w:tcPr>
            <w:tcW w:w="1699" w:type="dxa"/>
            <w:tcBorders>
              <w:top w:val="nil"/>
              <w:bottom w:val="nil"/>
            </w:tcBorders>
            <w:vAlign w:val="center"/>
          </w:tcPr>
          <w:p w14:paraId="3973481C" w14:textId="77777777" w:rsidR="00536483" w:rsidRPr="00C558F1" w:rsidRDefault="00536483" w:rsidP="00B00565">
            <w:pPr>
              <w:jc w:val="right"/>
              <w:rPr>
                <w:rFonts w:ascii="細明體" w:eastAsia="細明體" w:hAnsi="細明體"/>
                <w:sz w:val="18"/>
              </w:rPr>
            </w:pPr>
            <w:r w:rsidRPr="006F0A3C">
              <w:rPr>
                <w:rFonts w:ascii="細明體" w:eastAsia="細明體" w:hAnsi="細明體" w:hint="eastAsia"/>
                <w:sz w:val="18"/>
              </w:rPr>
              <w:t>5,550,309,205</w:t>
            </w:r>
          </w:p>
        </w:tc>
        <w:tc>
          <w:tcPr>
            <w:tcW w:w="672" w:type="dxa"/>
            <w:tcBorders>
              <w:top w:val="nil"/>
              <w:bottom w:val="nil"/>
            </w:tcBorders>
            <w:vAlign w:val="center"/>
          </w:tcPr>
          <w:p w14:paraId="16A2324A" w14:textId="77777777" w:rsidR="00536483" w:rsidRPr="00C558F1" w:rsidRDefault="00536483" w:rsidP="00B00565">
            <w:pPr>
              <w:jc w:val="right"/>
              <w:rPr>
                <w:rFonts w:ascii="細明體" w:eastAsia="細明體" w:hAnsi="細明體"/>
                <w:sz w:val="18"/>
              </w:rPr>
            </w:pPr>
            <w:r w:rsidRPr="006F0A3C">
              <w:rPr>
                <w:rFonts w:ascii="細明體" w:eastAsia="細明體" w:hAnsi="細明體" w:hint="eastAsia"/>
                <w:sz w:val="18"/>
              </w:rPr>
              <w:t>99.95</w:t>
            </w:r>
          </w:p>
        </w:tc>
        <w:tc>
          <w:tcPr>
            <w:tcW w:w="1529" w:type="dxa"/>
            <w:tcBorders>
              <w:top w:val="nil"/>
              <w:bottom w:val="nil"/>
            </w:tcBorders>
            <w:vAlign w:val="center"/>
          </w:tcPr>
          <w:p w14:paraId="67700BBC" w14:textId="77777777" w:rsidR="00536483" w:rsidRPr="00C558F1" w:rsidRDefault="00536483" w:rsidP="00B00565">
            <w:pPr>
              <w:jc w:val="right"/>
              <w:rPr>
                <w:rFonts w:ascii="細明體" w:eastAsia="細明體" w:hAnsi="細明體"/>
                <w:noProof/>
                <w:sz w:val="18"/>
              </w:rPr>
            </w:pPr>
            <w:r w:rsidRPr="006F0A3C">
              <w:rPr>
                <w:rFonts w:ascii="細明體" w:eastAsia="細明體" w:hAnsi="細明體" w:hint="eastAsia"/>
                <w:noProof/>
                <w:sz w:val="18"/>
              </w:rPr>
              <w:t>- 146,389,533</w:t>
            </w:r>
          </w:p>
        </w:tc>
        <w:tc>
          <w:tcPr>
            <w:tcW w:w="838" w:type="dxa"/>
            <w:tcBorders>
              <w:top w:val="nil"/>
              <w:bottom w:val="nil"/>
              <w:right w:val="nil"/>
            </w:tcBorders>
            <w:vAlign w:val="center"/>
          </w:tcPr>
          <w:p w14:paraId="507F16BE" w14:textId="77777777" w:rsidR="00536483" w:rsidRPr="00C558F1" w:rsidRDefault="00536483" w:rsidP="00B00565">
            <w:pPr>
              <w:jc w:val="right"/>
              <w:rPr>
                <w:rFonts w:ascii="細明體" w:eastAsia="細明體" w:hAnsi="細明體"/>
                <w:kern w:val="0"/>
                <w:sz w:val="18"/>
              </w:rPr>
            </w:pPr>
            <w:r w:rsidRPr="006F0A3C">
              <w:rPr>
                <w:rFonts w:ascii="細明體" w:eastAsia="細明體" w:hAnsi="細明體" w:hint="eastAsia"/>
                <w:kern w:val="0"/>
                <w:sz w:val="18"/>
              </w:rPr>
              <w:t>- 2.64</w:t>
            </w:r>
          </w:p>
        </w:tc>
      </w:tr>
      <w:tr w:rsidR="00536483" w14:paraId="316E1EB4"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0F1AA0AA" w14:textId="77777777" w:rsidR="00536483" w:rsidRPr="00A529E7" w:rsidRDefault="00536483" w:rsidP="00B00565">
            <w:pPr>
              <w:ind w:leftChars="200" w:left="480"/>
              <w:rPr>
                <w:rFonts w:ascii="標楷體" w:eastAsia="標楷體" w:hAnsi="標楷體"/>
                <w:kern w:val="0"/>
                <w:sz w:val="20"/>
              </w:rPr>
            </w:pPr>
            <w:r w:rsidRPr="006F0A3C">
              <w:rPr>
                <w:rFonts w:ascii="標楷體" w:eastAsia="標楷體" w:hAnsi="標楷體" w:hint="eastAsia"/>
                <w:kern w:val="0"/>
                <w:sz w:val="20"/>
              </w:rPr>
              <w:t>現金</w:t>
            </w:r>
          </w:p>
        </w:tc>
        <w:tc>
          <w:tcPr>
            <w:tcW w:w="1699" w:type="dxa"/>
            <w:tcBorders>
              <w:top w:val="nil"/>
              <w:bottom w:val="nil"/>
            </w:tcBorders>
            <w:vAlign w:val="center"/>
          </w:tcPr>
          <w:p w14:paraId="0B924CF0" w14:textId="77777777" w:rsidR="00536483" w:rsidRPr="00C558F1" w:rsidRDefault="00536483" w:rsidP="00B00565">
            <w:pPr>
              <w:jc w:val="right"/>
              <w:rPr>
                <w:rFonts w:ascii="細明體" w:eastAsia="細明體" w:hAnsi="細明體"/>
                <w:sz w:val="18"/>
              </w:rPr>
            </w:pPr>
            <w:r w:rsidRPr="006F0A3C">
              <w:rPr>
                <w:rFonts w:ascii="細明體" w:eastAsia="細明體" w:hAnsi="細明體" w:hint="eastAsia"/>
                <w:sz w:val="18"/>
              </w:rPr>
              <w:t>3,771,299,047</w:t>
            </w:r>
          </w:p>
        </w:tc>
        <w:tc>
          <w:tcPr>
            <w:tcW w:w="660" w:type="dxa"/>
            <w:tcBorders>
              <w:top w:val="nil"/>
              <w:bottom w:val="nil"/>
            </w:tcBorders>
            <w:vAlign w:val="center"/>
          </w:tcPr>
          <w:p w14:paraId="069E48FD" w14:textId="77777777" w:rsidR="00536483" w:rsidRPr="00C558F1" w:rsidRDefault="00536483" w:rsidP="00B00565">
            <w:pPr>
              <w:jc w:val="right"/>
              <w:rPr>
                <w:rFonts w:ascii="細明體" w:eastAsia="細明體" w:hAnsi="細明體"/>
                <w:sz w:val="18"/>
              </w:rPr>
            </w:pPr>
            <w:r w:rsidRPr="006F0A3C">
              <w:rPr>
                <w:rFonts w:ascii="細明體" w:eastAsia="細明體" w:hAnsi="細明體" w:hint="eastAsia"/>
                <w:sz w:val="18"/>
              </w:rPr>
              <w:t>69.76</w:t>
            </w:r>
          </w:p>
        </w:tc>
        <w:tc>
          <w:tcPr>
            <w:tcW w:w="1699" w:type="dxa"/>
            <w:tcBorders>
              <w:top w:val="nil"/>
              <w:bottom w:val="nil"/>
            </w:tcBorders>
            <w:vAlign w:val="center"/>
          </w:tcPr>
          <w:p w14:paraId="0162D56D" w14:textId="77777777" w:rsidR="00536483" w:rsidRPr="00C558F1" w:rsidRDefault="00536483" w:rsidP="00B00565">
            <w:pPr>
              <w:jc w:val="right"/>
              <w:rPr>
                <w:rFonts w:ascii="細明體" w:eastAsia="細明體" w:hAnsi="細明體"/>
                <w:sz w:val="18"/>
              </w:rPr>
            </w:pPr>
            <w:r w:rsidRPr="006F0A3C">
              <w:rPr>
                <w:rFonts w:ascii="細明體" w:eastAsia="細明體" w:hAnsi="細明體" w:hint="eastAsia"/>
                <w:sz w:val="18"/>
              </w:rPr>
              <w:t>4,816,868,168</w:t>
            </w:r>
          </w:p>
        </w:tc>
        <w:tc>
          <w:tcPr>
            <w:tcW w:w="672" w:type="dxa"/>
            <w:tcBorders>
              <w:top w:val="nil"/>
              <w:bottom w:val="nil"/>
            </w:tcBorders>
            <w:vAlign w:val="center"/>
          </w:tcPr>
          <w:p w14:paraId="47A25CF6" w14:textId="77777777" w:rsidR="00536483" w:rsidRPr="00C558F1" w:rsidRDefault="00536483" w:rsidP="00B00565">
            <w:pPr>
              <w:jc w:val="right"/>
              <w:rPr>
                <w:rFonts w:ascii="細明體" w:eastAsia="細明體" w:hAnsi="細明體"/>
                <w:sz w:val="18"/>
              </w:rPr>
            </w:pPr>
            <w:r w:rsidRPr="006F0A3C">
              <w:rPr>
                <w:rFonts w:ascii="細明體" w:eastAsia="細明體" w:hAnsi="細明體" w:hint="eastAsia"/>
                <w:sz w:val="18"/>
              </w:rPr>
              <w:t>86.75</w:t>
            </w:r>
          </w:p>
        </w:tc>
        <w:tc>
          <w:tcPr>
            <w:tcW w:w="1529" w:type="dxa"/>
            <w:tcBorders>
              <w:top w:val="nil"/>
              <w:bottom w:val="nil"/>
            </w:tcBorders>
            <w:vAlign w:val="center"/>
          </w:tcPr>
          <w:p w14:paraId="3AD52335" w14:textId="77777777" w:rsidR="00536483" w:rsidRPr="00C558F1" w:rsidRDefault="00536483" w:rsidP="00B00565">
            <w:pPr>
              <w:jc w:val="right"/>
              <w:rPr>
                <w:rFonts w:ascii="細明體" w:eastAsia="細明體" w:hAnsi="細明體"/>
                <w:noProof/>
                <w:sz w:val="18"/>
              </w:rPr>
            </w:pPr>
            <w:r w:rsidRPr="006F0A3C">
              <w:rPr>
                <w:rFonts w:ascii="細明體" w:eastAsia="細明體" w:hAnsi="細明體" w:hint="eastAsia"/>
                <w:noProof/>
                <w:sz w:val="18"/>
              </w:rPr>
              <w:t>- 1,045,569,121</w:t>
            </w:r>
          </w:p>
        </w:tc>
        <w:tc>
          <w:tcPr>
            <w:tcW w:w="838" w:type="dxa"/>
            <w:tcBorders>
              <w:top w:val="nil"/>
              <w:bottom w:val="nil"/>
              <w:right w:val="nil"/>
            </w:tcBorders>
            <w:vAlign w:val="center"/>
          </w:tcPr>
          <w:p w14:paraId="1DB48564" w14:textId="77777777" w:rsidR="00536483" w:rsidRPr="00C558F1" w:rsidRDefault="00536483" w:rsidP="00B00565">
            <w:pPr>
              <w:jc w:val="right"/>
              <w:rPr>
                <w:rFonts w:ascii="細明體" w:eastAsia="細明體" w:hAnsi="細明體"/>
                <w:kern w:val="0"/>
                <w:sz w:val="18"/>
              </w:rPr>
            </w:pPr>
            <w:r w:rsidRPr="006F0A3C">
              <w:rPr>
                <w:rFonts w:ascii="細明體" w:eastAsia="細明體" w:hAnsi="細明體" w:hint="eastAsia"/>
                <w:kern w:val="0"/>
                <w:sz w:val="18"/>
              </w:rPr>
              <w:t>- 21.71</w:t>
            </w:r>
          </w:p>
        </w:tc>
      </w:tr>
      <w:tr w:rsidR="00536483" w14:paraId="074F3F51"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689C9CE8" w14:textId="77777777" w:rsidR="00536483" w:rsidRPr="00A529E7" w:rsidRDefault="00536483" w:rsidP="00B00565">
            <w:pPr>
              <w:ind w:leftChars="200" w:left="480"/>
              <w:rPr>
                <w:rFonts w:ascii="標楷體" w:eastAsia="標楷體" w:hAnsi="標楷體"/>
                <w:kern w:val="0"/>
                <w:sz w:val="20"/>
              </w:rPr>
            </w:pPr>
            <w:r w:rsidRPr="006F0A3C">
              <w:rPr>
                <w:rFonts w:ascii="標楷體" w:eastAsia="標楷體" w:hAnsi="標楷體" w:hint="eastAsia"/>
                <w:kern w:val="0"/>
                <w:sz w:val="20"/>
              </w:rPr>
              <w:t>應收款項</w:t>
            </w:r>
          </w:p>
        </w:tc>
        <w:tc>
          <w:tcPr>
            <w:tcW w:w="1699" w:type="dxa"/>
            <w:tcBorders>
              <w:top w:val="nil"/>
              <w:bottom w:val="nil"/>
            </w:tcBorders>
            <w:vAlign w:val="center"/>
          </w:tcPr>
          <w:p w14:paraId="5B3C4EFD" w14:textId="77777777" w:rsidR="00536483" w:rsidRPr="00C558F1" w:rsidRDefault="00536483" w:rsidP="00B00565">
            <w:pPr>
              <w:jc w:val="right"/>
              <w:rPr>
                <w:rFonts w:ascii="細明體" w:eastAsia="細明體" w:hAnsi="細明體"/>
                <w:sz w:val="18"/>
              </w:rPr>
            </w:pPr>
            <w:r w:rsidRPr="006F0A3C">
              <w:rPr>
                <w:rFonts w:ascii="細明體" w:eastAsia="細明體" w:hAnsi="細明體" w:hint="eastAsia"/>
                <w:sz w:val="18"/>
              </w:rPr>
              <w:t>392,620,625</w:t>
            </w:r>
          </w:p>
        </w:tc>
        <w:tc>
          <w:tcPr>
            <w:tcW w:w="660" w:type="dxa"/>
            <w:tcBorders>
              <w:top w:val="nil"/>
              <w:bottom w:val="nil"/>
            </w:tcBorders>
            <w:vAlign w:val="center"/>
          </w:tcPr>
          <w:p w14:paraId="33AF3087" w14:textId="77777777" w:rsidR="00536483" w:rsidRPr="00C558F1" w:rsidRDefault="00536483" w:rsidP="00B00565">
            <w:pPr>
              <w:jc w:val="right"/>
              <w:rPr>
                <w:rFonts w:ascii="細明體" w:eastAsia="細明體" w:hAnsi="細明體"/>
                <w:sz w:val="18"/>
              </w:rPr>
            </w:pPr>
            <w:r w:rsidRPr="006F0A3C">
              <w:rPr>
                <w:rFonts w:ascii="細明體" w:eastAsia="細明體" w:hAnsi="細明體" w:hint="eastAsia"/>
                <w:sz w:val="18"/>
              </w:rPr>
              <w:t>7.26</w:t>
            </w:r>
          </w:p>
        </w:tc>
        <w:tc>
          <w:tcPr>
            <w:tcW w:w="1699" w:type="dxa"/>
            <w:tcBorders>
              <w:top w:val="nil"/>
              <w:bottom w:val="nil"/>
            </w:tcBorders>
            <w:vAlign w:val="center"/>
          </w:tcPr>
          <w:p w14:paraId="62E5851B" w14:textId="77777777" w:rsidR="00536483" w:rsidRPr="00C558F1" w:rsidRDefault="00536483" w:rsidP="00B00565">
            <w:pPr>
              <w:jc w:val="right"/>
              <w:rPr>
                <w:rFonts w:ascii="細明體" w:eastAsia="細明體" w:hAnsi="細明體"/>
                <w:sz w:val="18"/>
              </w:rPr>
            </w:pPr>
            <w:r w:rsidRPr="006F0A3C">
              <w:rPr>
                <w:rFonts w:ascii="細明體" w:eastAsia="細明體" w:hAnsi="細明體" w:hint="eastAsia"/>
                <w:sz w:val="18"/>
              </w:rPr>
              <w:t>583,441,037</w:t>
            </w:r>
          </w:p>
        </w:tc>
        <w:tc>
          <w:tcPr>
            <w:tcW w:w="672" w:type="dxa"/>
            <w:tcBorders>
              <w:top w:val="nil"/>
              <w:bottom w:val="nil"/>
            </w:tcBorders>
            <w:vAlign w:val="center"/>
          </w:tcPr>
          <w:p w14:paraId="1A304363" w14:textId="77777777" w:rsidR="00536483" w:rsidRPr="00C558F1" w:rsidRDefault="00536483" w:rsidP="00B00565">
            <w:pPr>
              <w:jc w:val="right"/>
              <w:rPr>
                <w:rFonts w:ascii="細明體" w:eastAsia="細明體" w:hAnsi="細明體"/>
                <w:sz w:val="18"/>
              </w:rPr>
            </w:pPr>
            <w:r w:rsidRPr="006F0A3C">
              <w:rPr>
                <w:rFonts w:ascii="細明體" w:eastAsia="細明體" w:hAnsi="細明體" w:hint="eastAsia"/>
                <w:sz w:val="18"/>
              </w:rPr>
              <w:t>10.51</w:t>
            </w:r>
          </w:p>
        </w:tc>
        <w:tc>
          <w:tcPr>
            <w:tcW w:w="1529" w:type="dxa"/>
            <w:tcBorders>
              <w:top w:val="nil"/>
              <w:bottom w:val="nil"/>
            </w:tcBorders>
            <w:vAlign w:val="center"/>
          </w:tcPr>
          <w:p w14:paraId="4895F9FE" w14:textId="77777777" w:rsidR="00536483" w:rsidRPr="00C558F1" w:rsidRDefault="00536483" w:rsidP="00B00565">
            <w:pPr>
              <w:jc w:val="right"/>
              <w:rPr>
                <w:rFonts w:ascii="細明體" w:eastAsia="細明體" w:hAnsi="細明體"/>
                <w:noProof/>
                <w:sz w:val="18"/>
              </w:rPr>
            </w:pPr>
            <w:r w:rsidRPr="006F0A3C">
              <w:rPr>
                <w:rFonts w:ascii="細明體" w:eastAsia="細明體" w:hAnsi="細明體" w:hint="eastAsia"/>
                <w:noProof/>
                <w:sz w:val="18"/>
              </w:rPr>
              <w:t>- 190,820,412</w:t>
            </w:r>
          </w:p>
        </w:tc>
        <w:tc>
          <w:tcPr>
            <w:tcW w:w="838" w:type="dxa"/>
            <w:tcBorders>
              <w:top w:val="nil"/>
              <w:bottom w:val="nil"/>
              <w:right w:val="nil"/>
            </w:tcBorders>
            <w:vAlign w:val="center"/>
          </w:tcPr>
          <w:p w14:paraId="3CA4549F" w14:textId="77777777" w:rsidR="00536483" w:rsidRPr="00C558F1" w:rsidRDefault="00536483" w:rsidP="00B00565">
            <w:pPr>
              <w:jc w:val="right"/>
              <w:rPr>
                <w:rFonts w:ascii="細明體" w:eastAsia="細明體" w:hAnsi="細明體"/>
                <w:kern w:val="0"/>
                <w:sz w:val="18"/>
              </w:rPr>
            </w:pPr>
            <w:r w:rsidRPr="006F0A3C">
              <w:rPr>
                <w:rFonts w:ascii="細明體" w:eastAsia="細明體" w:hAnsi="細明體" w:hint="eastAsia"/>
                <w:kern w:val="0"/>
                <w:sz w:val="18"/>
              </w:rPr>
              <w:t>- 32.71</w:t>
            </w:r>
          </w:p>
        </w:tc>
      </w:tr>
      <w:tr w:rsidR="00536483" w14:paraId="27A52B48"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063CBAF4" w14:textId="77777777" w:rsidR="00536483" w:rsidRPr="00A529E7" w:rsidRDefault="00536483" w:rsidP="00B00565">
            <w:pPr>
              <w:ind w:leftChars="200" w:left="480"/>
              <w:rPr>
                <w:rFonts w:ascii="標楷體" w:eastAsia="標楷體" w:hAnsi="標楷體"/>
                <w:kern w:val="0"/>
                <w:sz w:val="20"/>
              </w:rPr>
            </w:pPr>
            <w:r w:rsidRPr="006F0A3C">
              <w:rPr>
                <w:rFonts w:ascii="標楷體" w:eastAsia="標楷體" w:hAnsi="標楷體" w:hint="eastAsia"/>
                <w:kern w:val="0"/>
                <w:sz w:val="20"/>
              </w:rPr>
              <w:t>短</w:t>
            </w:r>
            <w:proofErr w:type="gramStart"/>
            <w:r w:rsidRPr="006F0A3C">
              <w:rPr>
                <w:rFonts w:ascii="標楷體" w:eastAsia="標楷體" w:hAnsi="標楷體" w:hint="eastAsia"/>
                <w:kern w:val="0"/>
                <w:sz w:val="20"/>
              </w:rPr>
              <w:t>期貸</w:t>
            </w:r>
            <w:proofErr w:type="gramEnd"/>
            <w:r w:rsidRPr="006F0A3C">
              <w:rPr>
                <w:rFonts w:ascii="標楷體" w:eastAsia="標楷體" w:hAnsi="標楷體" w:hint="eastAsia"/>
                <w:kern w:val="0"/>
                <w:sz w:val="20"/>
              </w:rPr>
              <w:t>墊款</w:t>
            </w:r>
          </w:p>
        </w:tc>
        <w:tc>
          <w:tcPr>
            <w:tcW w:w="1699" w:type="dxa"/>
            <w:tcBorders>
              <w:top w:val="nil"/>
              <w:bottom w:val="nil"/>
            </w:tcBorders>
            <w:vAlign w:val="center"/>
          </w:tcPr>
          <w:p w14:paraId="62DCE2C7" w14:textId="77777777" w:rsidR="00536483" w:rsidRPr="00C558F1" w:rsidRDefault="00536483" w:rsidP="00B00565">
            <w:pPr>
              <w:jc w:val="right"/>
              <w:rPr>
                <w:rFonts w:ascii="細明體" w:eastAsia="細明體" w:hAnsi="細明體"/>
                <w:sz w:val="18"/>
              </w:rPr>
            </w:pPr>
            <w:r w:rsidRPr="006F0A3C">
              <w:rPr>
                <w:rFonts w:ascii="細明體" w:eastAsia="細明體" w:hAnsi="細明體" w:hint="eastAsia"/>
                <w:sz w:val="18"/>
              </w:rPr>
              <w:t>1,240,000,000</w:t>
            </w:r>
          </w:p>
        </w:tc>
        <w:tc>
          <w:tcPr>
            <w:tcW w:w="660" w:type="dxa"/>
            <w:tcBorders>
              <w:top w:val="nil"/>
              <w:bottom w:val="nil"/>
            </w:tcBorders>
            <w:vAlign w:val="center"/>
          </w:tcPr>
          <w:p w14:paraId="4EF4D8B7" w14:textId="77777777" w:rsidR="00536483" w:rsidRPr="00C558F1" w:rsidRDefault="00536483" w:rsidP="00B00565">
            <w:pPr>
              <w:jc w:val="right"/>
              <w:rPr>
                <w:rFonts w:ascii="細明體" w:eastAsia="細明體" w:hAnsi="細明體"/>
                <w:sz w:val="18"/>
              </w:rPr>
            </w:pPr>
            <w:r w:rsidRPr="006F0A3C">
              <w:rPr>
                <w:rFonts w:ascii="細明體" w:eastAsia="細明體" w:hAnsi="細明體" w:hint="eastAsia"/>
                <w:sz w:val="18"/>
              </w:rPr>
              <w:t>22.94</w:t>
            </w:r>
          </w:p>
        </w:tc>
        <w:tc>
          <w:tcPr>
            <w:tcW w:w="1699" w:type="dxa"/>
            <w:tcBorders>
              <w:top w:val="nil"/>
              <w:bottom w:val="nil"/>
            </w:tcBorders>
            <w:vAlign w:val="center"/>
          </w:tcPr>
          <w:p w14:paraId="222AB7F4" w14:textId="77777777" w:rsidR="00536483" w:rsidRPr="00C558F1" w:rsidRDefault="00536483" w:rsidP="00B00565">
            <w:pPr>
              <w:jc w:val="right"/>
              <w:rPr>
                <w:rFonts w:ascii="細明體" w:eastAsia="細明體" w:hAnsi="細明體"/>
                <w:sz w:val="18"/>
              </w:rPr>
            </w:pPr>
            <w:r w:rsidRPr="006F0A3C">
              <w:rPr>
                <w:rFonts w:ascii="細明體" w:eastAsia="細明體" w:hAnsi="細明體" w:hint="eastAsia"/>
                <w:sz w:val="18"/>
              </w:rPr>
              <w:t>150,000,000</w:t>
            </w:r>
          </w:p>
        </w:tc>
        <w:tc>
          <w:tcPr>
            <w:tcW w:w="672" w:type="dxa"/>
            <w:tcBorders>
              <w:top w:val="nil"/>
              <w:bottom w:val="nil"/>
            </w:tcBorders>
            <w:vAlign w:val="center"/>
          </w:tcPr>
          <w:p w14:paraId="5BDFCC74" w14:textId="77777777" w:rsidR="00536483" w:rsidRPr="00C558F1" w:rsidRDefault="00536483" w:rsidP="00B00565">
            <w:pPr>
              <w:jc w:val="right"/>
              <w:rPr>
                <w:rFonts w:ascii="細明體" w:eastAsia="細明體" w:hAnsi="細明體"/>
                <w:sz w:val="18"/>
              </w:rPr>
            </w:pPr>
            <w:r w:rsidRPr="006F0A3C">
              <w:rPr>
                <w:rFonts w:ascii="細明體" w:eastAsia="細明體" w:hAnsi="細明體" w:hint="eastAsia"/>
                <w:sz w:val="18"/>
              </w:rPr>
              <w:t>2.70</w:t>
            </w:r>
          </w:p>
        </w:tc>
        <w:tc>
          <w:tcPr>
            <w:tcW w:w="1529" w:type="dxa"/>
            <w:tcBorders>
              <w:top w:val="nil"/>
              <w:bottom w:val="nil"/>
            </w:tcBorders>
            <w:vAlign w:val="center"/>
          </w:tcPr>
          <w:p w14:paraId="33B35C8D" w14:textId="77777777" w:rsidR="00536483" w:rsidRPr="00C558F1" w:rsidRDefault="00536483" w:rsidP="00B00565">
            <w:pPr>
              <w:jc w:val="right"/>
              <w:rPr>
                <w:rFonts w:ascii="細明體" w:eastAsia="細明體" w:hAnsi="細明體"/>
                <w:noProof/>
                <w:sz w:val="18"/>
              </w:rPr>
            </w:pPr>
            <w:r w:rsidRPr="006F0A3C">
              <w:rPr>
                <w:rFonts w:ascii="細明體" w:eastAsia="細明體" w:hAnsi="細明體" w:hint="eastAsia"/>
                <w:noProof/>
                <w:sz w:val="18"/>
              </w:rPr>
              <w:t>1,090,000,000</w:t>
            </w:r>
          </w:p>
        </w:tc>
        <w:tc>
          <w:tcPr>
            <w:tcW w:w="838" w:type="dxa"/>
            <w:tcBorders>
              <w:top w:val="nil"/>
              <w:bottom w:val="nil"/>
              <w:right w:val="nil"/>
            </w:tcBorders>
            <w:vAlign w:val="center"/>
          </w:tcPr>
          <w:p w14:paraId="02F261F8" w14:textId="77777777" w:rsidR="00536483" w:rsidRPr="00C558F1" w:rsidRDefault="00536483" w:rsidP="00B00565">
            <w:pPr>
              <w:jc w:val="right"/>
              <w:rPr>
                <w:rFonts w:ascii="細明體" w:eastAsia="細明體" w:hAnsi="細明體"/>
                <w:kern w:val="0"/>
                <w:sz w:val="18"/>
              </w:rPr>
            </w:pPr>
            <w:r w:rsidRPr="006F0A3C">
              <w:rPr>
                <w:rFonts w:ascii="細明體" w:eastAsia="細明體" w:hAnsi="細明體" w:hint="eastAsia"/>
                <w:kern w:val="0"/>
                <w:sz w:val="18"/>
              </w:rPr>
              <w:t>726.67</w:t>
            </w:r>
          </w:p>
        </w:tc>
      </w:tr>
      <w:tr w:rsidR="00536483" w14:paraId="68DF2673"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067A27E1" w14:textId="77777777" w:rsidR="00536483" w:rsidRPr="00A529E7" w:rsidRDefault="00536483" w:rsidP="00B00565">
            <w:pPr>
              <w:ind w:leftChars="100" w:left="240"/>
              <w:rPr>
                <w:rFonts w:ascii="標楷體" w:eastAsia="標楷體" w:hAnsi="標楷體"/>
                <w:kern w:val="0"/>
                <w:sz w:val="20"/>
              </w:rPr>
            </w:pPr>
            <w:r w:rsidRPr="006F0A3C">
              <w:rPr>
                <w:rFonts w:ascii="標楷體" w:eastAsia="標楷體" w:hAnsi="標楷體" w:hint="eastAsia"/>
                <w:kern w:val="0"/>
                <w:sz w:val="20"/>
              </w:rPr>
              <w:t>無形資產</w:t>
            </w:r>
          </w:p>
        </w:tc>
        <w:tc>
          <w:tcPr>
            <w:tcW w:w="1699" w:type="dxa"/>
            <w:tcBorders>
              <w:top w:val="nil"/>
              <w:bottom w:val="nil"/>
            </w:tcBorders>
            <w:vAlign w:val="center"/>
          </w:tcPr>
          <w:p w14:paraId="17588821" w14:textId="77777777" w:rsidR="00536483" w:rsidRPr="00C558F1" w:rsidRDefault="00536483" w:rsidP="00B00565">
            <w:pPr>
              <w:jc w:val="right"/>
              <w:rPr>
                <w:rFonts w:ascii="細明體" w:eastAsia="細明體" w:hAnsi="細明體"/>
                <w:sz w:val="18"/>
              </w:rPr>
            </w:pPr>
            <w:r w:rsidRPr="006F0A3C">
              <w:rPr>
                <w:rFonts w:ascii="細明體" w:eastAsia="細明體" w:hAnsi="細明體" w:hint="eastAsia"/>
                <w:sz w:val="18"/>
              </w:rPr>
              <w:t>2,052,432</w:t>
            </w:r>
          </w:p>
        </w:tc>
        <w:tc>
          <w:tcPr>
            <w:tcW w:w="660" w:type="dxa"/>
            <w:tcBorders>
              <w:top w:val="nil"/>
              <w:bottom w:val="nil"/>
            </w:tcBorders>
            <w:vAlign w:val="center"/>
          </w:tcPr>
          <w:p w14:paraId="3A6B25F7" w14:textId="77777777" w:rsidR="00536483" w:rsidRPr="00C558F1" w:rsidRDefault="00536483" w:rsidP="00B00565">
            <w:pPr>
              <w:jc w:val="right"/>
              <w:rPr>
                <w:rFonts w:ascii="細明體" w:eastAsia="細明體" w:hAnsi="細明體"/>
                <w:sz w:val="18"/>
              </w:rPr>
            </w:pPr>
            <w:r w:rsidRPr="006F0A3C">
              <w:rPr>
                <w:rFonts w:ascii="細明體" w:eastAsia="細明體" w:hAnsi="細明體" w:hint="eastAsia"/>
                <w:sz w:val="18"/>
              </w:rPr>
              <w:t>0.04</w:t>
            </w:r>
          </w:p>
        </w:tc>
        <w:tc>
          <w:tcPr>
            <w:tcW w:w="1699" w:type="dxa"/>
            <w:tcBorders>
              <w:top w:val="nil"/>
              <w:bottom w:val="nil"/>
            </w:tcBorders>
            <w:vAlign w:val="center"/>
          </w:tcPr>
          <w:p w14:paraId="3B9C559D" w14:textId="77777777" w:rsidR="00536483" w:rsidRPr="00C558F1" w:rsidRDefault="00536483" w:rsidP="00B00565">
            <w:pPr>
              <w:jc w:val="right"/>
              <w:rPr>
                <w:rFonts w:ascii="細明體" w:eastAsia="細明體" w:hAnsi="細明體"/>
                <w:sz w:val="18"/>
              </w:rPr>
            </w:pPr>
            <w:r w:rsidRPr="006F0A3C">
              <w:rPr>
                <w:rFonts w:ascii="細明體" w:eastAsia="細明體" w:hAnsi="細明體" w:hint="eastAsia"/>
                <w:sz w:val="18"/>
              </w:rPr>
              <w:t>2,562,432</w:t>
            </w:r>
          </w:p>
        </w:tc>
        <w:tc>
          <w:tcPr>
            <w:tcW w:w="672" w:type="dxa"/>
            <w:tcBorders>
              <w:top w:val="nil"/>
              <w:bottom w:val="nil"/>
            </w:tcBorders>
            <w:vAlign w:val="center"/>
          </w:tcPr>
          <w:p w14:paraId="778D3C8D" w14:textId="77777777" w:rsidR="00536483" w:rsidRPr="00C558F1" w:rsidRDefault="00536483" w:rsidP="00B00565">
            <w:pPr>
              <w:jc w:val="right"/>
              <w:rPr>
                <w:rFonts w:ascii="細明體" w:eastAsia="細明體" w:hAnsi="細明體"/>
                <w:sz w:val="18"/>
              </w:rPr>
            </w:pPr>
            <w:r w:rsidRPr="006F0A3C">
              <w:rPr>
                <w:rFonts w:ascii="細明體" w:eastAsia="細明體" w:hAnsi="細明體" w:hint="eastAsia"/>
                <w:sz w:val="18"/>
              </w:rPr>
              <w:t>0.05</w:t>
            </w:r>
          </w:p>
        </w:tc>
        <w:tc>
          <w:tcPr>
            <w:tcW w:w="1529" w:type="dxa"/>
            <w:tcBorders>
              <w:top w:val="nil"/>
              <w:bottom w:val="nil"/>
            </w:tcBorders>
            <w:vAlign w:val="center"/>
          </w:tcPr>
          <w:p w14:paraId="0058E93C" w14:textId="77777777" w:rsidR="00536483" w:rsidRPr="00C558F1" w:rsidRDefault="00536483" w:rsidP="00B00565">
            <w:pPr>
              <w:jc w:val="right"/>
              <w:rPr>
                <w:rFonts w:ascii="細明體" w:eastAsia="細明體" w:hAnsi="細明體"/>
                <w:noProof/>
                <w:sz w:val="18"/>
              </w:rPr>
            </w:pPr>
            <w:r w:rsidRPr="006F0A3C">
              <w:rPr>
                <w:rFonts w:ascii="細明體" w:eastAsia="細明體" w:hAnsi="細明體" w:hint="eastAsia"/>
                <w:noProof/>
                <w:sz w:val="18"/>
              </w:rPr>
              <w:t>- 510,000</w:t>
            </w:r>
          </w:p>
        </w:tc>
        <w:tc>
          <w:tcPr>
            <w:tcW w:w="838" w:type="dxa"/>
            <w:tcBorders>
              <w:top w:val="nil"/>
              <w:bottom w:val="nil"/>
              <w:right w:val="nil"/>
            </w:tcBorders>
            <w:vAlign w:val="center"/>
          </w:tcPr>
          <w:p w14:paraId="6DF84796" w14:textId="77777777" w:rsidR="00536483" w:rsidRPr="00C558F1" w:rsidRDefault="00536483" w:rsidP="00B00565">
            <w:pPr>
              <w:jc w:val="right"/>
              <w:rPr>
                <w:rFonts w:ascii="細明體" w:eastAsia="細明體" w:hAnsi="細明體"/>
                <w:kern w:val="0"/>
                <w:sz w:val="18"/>
              </w:rPr>
            </w:pPr>
            <w:r w:rsidRPr="006F0A3C">
              <w:rPr>
                <w:rFonts w:ascii="細明體" w:eastAsia="細明體" w:hAnsi="細明體" w:hint="eastAsia"/>
                <w:kern w:val="0"/>
                <w:sz w:val="18"/>
              </w:rPr>
              <w:t>- 19.90</w:t>
            </w:r>
          </w:p>
        </w:tc>
      </w:tr>
      <w:tr w:rsidR="00536483" w14:paraId="33552682"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53D2F3A6" w14:textId="77777777" w:rsidR="00536483" w:rsidRPr="00A529E7" w:rsidRDefault="00536483" w:rsidP="00B00565">
            <w:pPr>
              <w:ind w:leftChars="200" w:left="480"/>
              <w:rPr>
                <w:rFonts w:ascii="標楷體" w:eastAsia="標楷體" w:hAnsi="標楷體"/>
                <w:kern w:val="0"/>
                <w:sz w:val="20"/>
              </w:rPr>
            </w:pPr>
            <w:r w:rsidRPr="006F0A3C">
              <w:rPr>
                <w:rFonts w:ascii="標楷體" w:eastAsia="標楷體" w:hAnsi="標楷體" w:hint="eastAsia"/>
                <w:kern w:val="0"/>
                <w:sz w:val="20"/>
              </w:rPr>
              <w:t>無形資產</w:t>
            </w:r>
          </w:p>
        </w:tc>
        <w:tc>
          <w:tcPr>
            <w:tcW w:w="1699" w:type="dxa"/>
            <w:tcBorders>
              <w:top w:val="nil"/>
              <w:bottom w:val="nil"/>
            </w:tcBorders>
            <w:vAlign w:val="center"/>
          </w:tcPr>
          <w:p w14:paraId="5EDA1A65" w14:textId="77777777" w:rsidR="00536483" w:rsidRPr="00C558F1" w:rsidRDefault="00536483" w:rsidP="00B00565">
            <w:pPr>
              <w:jc w:val="right"/>
              <w:rPr>
                <w:rFonts w:ascii="細明體" w:eastAsia="細明體" w:hAnsi="細明體"/>
                <w:sz w:val="18"/>
              </w:rPr>
            </w:pPr>
            <w:r w:rsidRPr="006F0A3C">
              <w:rPr>
                <w:rFonts w:ascii="細明體" w:eastAsia="細明體" w:hAnsi="細明體" w:hint="eastAsia"/>
                <w:sz w:val="18"/>
              </w:rPr>
              <w:t>2,052,432</w:t>
            </w:r>
          </w:p>
        </w:tc>
        <w:tc>
          <w:tcPr>
            <w:tcW w:w="660" w:type="dxa"/>
            <w:tcBorders>
              <w:top w:val="nil"/>
              <w:bottom w:val="nil"/>
            </w:tcBorders>
            <w:vAlign w:val="center"/>
          </w:tcPr>
          <w:p w14:paraId="70336E87" w14:textId="77777777" w:rsidR="00536483" w:rsidRPr="00C558F1" w:rsidRDefault="00536483" w:rsidP="00B00565">
            <w:pPr>
              <w:jc w:val="right"/>
              <w:rPr>
                <w:rFonts w:ascii="細明體" w:eastAsia="細明體" w:hAnsi="細明體"/>
                <w:sz w:val="18"/>
              </w:rPr>
            </w:pPr>
            <w:r w:rsidRPr="006F0A3C">
              <w:rPr>
                <w:rFonts w:ascii="細明體" w:eastAsia="細明體" w:hAnsi="細明體" w:hint="eastAsia"/>
                <w:sz w:val="18"/>
              </w:rPr>
              <w:t>0.04</w:t>
            </w:r>
          </w:p>
        </w:tc>
        <w:tc>
          <w:tcPr>
            <w:tcW w:w="1699" w:type="dxa"/>
            <w:tcBorders>
              <w:top w:val="nil"/>
              <w:bottom w:val="nil"/>
            </w:tcBorders>
            <w:vAlign w:val="center"/>
          </w:tcPr>
          <w:p w14:paraId="00242915" w14:textId="77777777" w:rsidR="00536483" w:rsidRPr="00C558F1" w:rsidRDefault="00536483" w:rsidP="00B00565">
            <w:pPr>
              <w:jc w:val="right"/>
              <w:rPr>
                <w:rFonts w:ascii="細明體" w:eastAsia="細明體" w:hAnsi="細明體"/>
                <w:sz w:val="18"/>
              </w:rPr>
            </w:pPr>
            <w:r w:rsidRPr="006F0A3C">
              <w:rPr>
                <w:rFonts w:ascii="細明體" w:eastAsia="細明體" w:hAnsi="細明體" w:hint="eastAsia"/>
                <w:sz w:val="18"/>
              </w:rPr>
              <w:t>2,562,432</w:t>
            </w:r>
          </w:p>
        </w:tc>
        <w:tc>
          <w:tcPr>
            <w:tcW w:w="672" w:type="dxa"/>
            <w:tcBorders>
              <w:top w:val="nil"/>
              <w:bottom w:val="nil"/>
            </w:tcBorders>
            <w:vAlign w:val="center"/>
          </w:tcPr>
          <w:p w14:paraId="0648BDCF" w14:textId="77777777" w:rsidR="00536483" w:rsidRPr="00C558F1" w:rsidRDefault="00536483" w:rsidP="00B00565">
            <w:pPr>
              <w:jc w:val="right"/>
              <w:rPr>
                <w:rFonts w:ascii="細明體" w:eastAsia="細明體" w:hAnsi="細明體"/>
                <w:sz w:val="18"/>
              </w:rPr>
            </w:pPr>
            <w:r w:rsidRPr="006F0A3C">
              <w:rPr>
                <w:rFonts w:ascii="細明體" w:eastAsia="細明體" w:hAnsi="細明體" w:hint="eastAsia"/>
                <w:sz w:val="18"/>
              </w:rPr>
              <w:t>0.05</w:t>
            </w:r>
          </w:p>
        </w:tc>
        <w:tc>
          <w:tcPr>
            <w:tcW w:w="1529" w:type="dxa"/>
            <w:tcBorders>
              <w:top w:val="nil"/>
              <w:bottom w:val="nil"/>
            </w:tcBorders>
            <w:vAlign w:val="center"/>
          </w:tcPr>
          <w:p w14:paraId="2FA66400" w14:textId="77777777" w:rsidR="00536483" w:rsidRPr="00C558F1" w:rsidRDefault="00536483" w:rsidP="00B00565">
            <w:pPr>
              <w:jc w:val="right"/>
              <w:rPr>
                <w:rFonts w:ascii="細明體" w:eastAsia="細明體" w:hAnsi="細明體"/>
                <w:noProof/>
                <w:sz w:val="18"/>
              </w:rPr>
            </w:pPr>
            <w:r w:rsidRPr="006F0A3C">
              <w:rPr>
                <w:rFonts w:ascii="細明體" w:eastAsia="細明體" w:hAnsi="細明體" w:hint="eastAsia"/>
                <w:noProof/>
                <w:sz w:val="18"/>
              </w:rPr>
              <w:t>- 510,000</w:t>
            </w:r>
          </w:p>
        </w:tc>
        <w:tc>
          <w:tcPr>
            <w:tcW w:w="838" w:type="dxa"/>
            <w:tcBorders>
              <w:top w:val="nil"/>
              <w:bottom w:val="nil"/>
              <w:right w:val="nil"/>
            </w:tcBorders>
            <w:vAlign w:val="center"/>
          </w:tcPr>
          <w:p w14:paraId="1D5725E3" w14:textId="77777777" w:rsidR="00536483" w:rsidRPr="00C558F1" w:rsidRDefault="00536483" w:rsidP="00B00565">
            <w:pPr>
              <w:jc w:val="right"/>
              <w:rPr>
                <w:rFonts w:ascii="細明體" w:eastAsia="細明體" w:hAnsi="細明體"/>
                <w:kern w:val="0"/>
                <w:sz w:val="18"/>
              </w:rPr>
            </w:pPr>
            <w:r w:rsidRPr="006F0A3C">
              <w:rPr>
                <w:rFonts w:ascii="細明體" w:eastAsia="細明體" w:hAnsi="細明體" w:hint="eastAsia"/>
                <w:kern w:val="0"/>
                <w:sz w:val="18"/>
              </w:rPr>
              <w:t>- 19.90</w:t>
            </w:r>
          </w:p>
        </w:tc>
      </w:tr>
      <w:tr w:rsidR="00536483" w14:paraId="0858B0E4"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64B30B6C" w14:textId="77777777" w:rsidR="00536483" w:rsidRPr="00A529E7" w:rsidRDefault="00536483" w:rsidP="00B00565">
            <w:pPr>
              <w:rPr>
                <w:rFonts w:ascii="標楷體" w:eastAsia="標楷體" w:hAnsi="標楷體"/>
                <w:kern w:val="0"/>
                <w:sz w:val="20"/>
              </w:rPr>
            </w:pPr>
            <w:r w:rsidRPr="006F0A3C">
              <w:rPr>
                <w:rFonts w:ascii="標楷體" w:eastAsia="標楷體" w:hAnsi="標楷體" w:hint="eastAsia"/>
                <w:b/>
                <w:kern w:val="0"/>
                <w:sz w:val="20"/>
              </w:rPr>
              <w:t>合計</w:t>
            </w:r>
          </w:p>
        </w:tc>
        <w:tc>
          <w:tcPr>
            <w:tcW w:w="1699" w:type="dxa"/>
            <w:tcBorders>
              <w:top w:val="nil"/>
              <w:bottom w:val="nil"/>
            </w:tcBorders>
            <w:vAlign w:val="center"/>
          </w:tcPr>
          <w:p w14:paraId="43CA2DA6" w14:textId="77777777" w:rsidR="00536483" w:rsidRPr="00C558F1" w:rsidRDefault="00536483" w:rsidP="00B00565">
            <w:pPr>
              <w:jc w:val="right"/>
              <w:rPr>
                <w:rFonts w:ascii="細明體" w:eastAsia="細明體" w:hAnsi="細明體"/>
                <w:sz w:val="18"/>
              </w:rPr>
            </w:pPr>
            <w:r w:rsidRPr="006F0A3C">
              <w:rPr>
                <w:rFonts w:ascii="細明體" w:eastAsia="細明體" w:hAnsi="細明體" w:hint="eastAsia"/>
                <w:b/>
                <w:sz w:val="18"/>
              </w:rPr>
              <w:t>5,405,972,104</w:t>
            </w:r>
          </w:p>
        </w:tc>
        <w:tc>
          <w:tcPr>
            <w:tcW w:w="660" w:type="dxa"/>
            <w:tcBorders>
              <w:top w:val="nil"/>
              <w:bottom w:val="nil"/>
            </w:tcBorders>
            <w:vAlign w:val="center"/>
          </w:tcPr>
          <w:p w14:paraId="3E4621C1" w14:textId="77777777" w:rsidR="00536483" w:rsidRPr="00C558F1" w:rsidRDefault="00536483" w:rsidP="00B00565">
            <w:pPr>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nil"/>
            </w:tcBorders>
            <w:vAlign w:val="center"/>
          </w:tcPr>
          <w:p w14:paraId="2389CAE6" w14:textId="77777777" w:rsidR="00536483" w:rsidRPr="00C558F1" w:rsidRDefault="00536483" w:rsidP="00B00565">
            <w:pPr>
              <w:jc w:val="right"/>
              <w:rPr>
                <w:rFonts w:ascii="細明體" w:eastAsia="細明體" w:hAnsi="細明體"/>
                <w:sz w:val="18"/>
              </w:rPr>
            </w:pPr>
            <w:r w:rsidRPr="006F0A3C">
              <w:rPr>
                <w:rFonts w:ascii="細明體" w:eastAsia="細明體" w:hAnsi="細明體" w:hint="eastAsia"/>
                <w:b/>
                <w:sz w:val="18"/>
              </w:rPr>
              <w:t>5,552,871,637</w:t>
            </w:r>
          </w:p>
        </w:tc>
        <w:tc>
          <w:tcPr>
            <w:tcW w:w="672" w:type="dxa"/>
            <w:tcBorders>
              <w:top w:val="nil"/>
              <w:bottom w:val="nil"/>
            </w:tcBorders>
            <w:vAlign w:val="center"/>
          </w:tcPr>
          <w:p w14:paraId="78398E9A" w14:textId="77777777" w:rsidR="00536483" w:rsidRPr="00C558F1" w:rsidRDefault="00536483" w:rsidP="00B00565">
            <w:pPr>
              <w:jc w:val="right"/>
              <w:rPr>
                <w:rFonts w:ascii="細明體" w:eastAsia="細明體" w:hAnsi="細明體"/>
                <w:sz w:val="18"/>
              </w:rPr>
            </w:pPr>
            <w:r w:rsidRPr="006F0A3C">
              <w:rPr>
                <w:rFonts w:ascii="細明體" w:eastAsia="細明體" w:hAnsi="細明體" w:hint="eastAsia"/>
                <w:b/>
                <w:sz w:val="18"/>
              </w:rPr>
              <w:t>100.00</w:t>
            </w:r>
          </w:p>
        </w:tc>
        <w:tc>
          <w:tcPr>
            <w:tcW w:w="1529" w:type="dxa"/>
            <w:tcBorders>
              <w:top w:val="nil"/>
              <w:bottom w:val="nil"/>
            </w:tcBorders>
            <w:vAlign w:val="center"/>
          </w:tcPr>
          <w:p w14:paraId="53209ADD" w14:textId="77777777" w:rsidR="00536483" w:rsidRPr="00C558F1" w:rsidRDefault="00536483" w:rsidP="00B00565">
            <w:pPr>
              <w:jc w:val="right"/>
              <w:rPr>
                <w:rFonts w:ascii="細明體" w:eastAsia="細明體" w:hAnsi="細明體"/>
                <w:noProof/>
                <w:sz w:val="18"/>
              </w:rPr>
            </w:pPr>
            <w:r w:rsidRPr="006F0A3C">
              <w:rPr>
                <w:rFonts w:ascii="細明體" w:eastAsia="細明體" w:hAnsi="細明體" w:hint="eastAsia"/>
                <w:b/>
                <w:noProof/>
                <w:sz w:val="18"/>
              </w:rPr>
              <w:t>- 146,899,533</w:t>
            </w:r>
          </w:p>
        </w:tc>
        <w:tc>
          <w:tcPr>
            <w:tcW w:w="838" w:type="dxa"/>
            <w:tcBorders>
              <w:top w:val="nil"/>
              <w:bottom w:val="nil"/>
              <w:right w:val="nil"/>
            </w:tcBorders>
            <w:vAlign w:val="center"/>
          </w:tcPr>
          <w:p w14:paraId="24E1DFF0" w14:textId="77777777" w:rsidR="00536483" w:rsidRPr="00C558F1" w:rsidRDefault="00536483" w:rsidP="00B00565">
            <w:pPr>
              <w:jc w:val="right"/>
              <w:rPr>
                <w:rFonts w:ascii="細明體" w:eastAsia="細明體" w:hAnsi="細明體"/>
                <w:kern w:val="0"/>
                <w:sz w:val="18"/>
              </w:rPr>
            </w:pPr>
            <w:r w:rsidRPr="006F0A3C">
              <w:rPr>
                <w:rFonts w:ascii="細明體" w:eastAsia="細明體" w:hAnsi="細明體" w:hint="eastAsia"/>
                <w:b/>
                <w:kern w:val="0"/>
                <w:sz w:val="18"/>
              </w:rPr>
              <w:t>- 2.65</w:t>
            </w:r>
          </w:p>
        </w:tc>
      </w:tr>
      <w:tr w:rsidR="00536483" w14:paraId="14A4A60E"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4D86BEDE" w14:textId="77777777" w:rsidR="00536483" w:rsidRPr="00A529E7" w:rsidRDefault="00536483" w:rsidP="00B00565">
            <w:pPr>
              <w:rPr>
                <w:rFonts w:ascii="標楷體" w:eastAsia="標楷體" w:hAnsi="標楷體"/>
                <w:kern w:val="0"/>
                <w:sz w:val="20"/>
              </w:rPr>
            </w:pPr>
            <w:r w:rsidRPr="006F0A3C">
              <w:rPr>
                <w:rFonts w:ascii="標楷體" w:eastAsia="標楷體" w:hAnsi="標楷體" w:hint="eastAsia"/>
                <w:b/>
                <w:kern w:val="0"/>
                <w:sz w:val="20"/>
              </w:rPr>
              <w:t>負債</w:t>
            </w:r>
          </w:p>
        </w:tc>
        <w:tc>
          <w:tcPr>
            <w:tcW w:w="1699" w:type="dxa"/>
            <w:tcBorders>
              <w:top w:val="nil"/>
              <w:bottom w:val="nil"/>
            </w:tcBorders>
            <w:vAlign w:val="center"/>
          </w:tcPr>
          <w:p w14:paraId="455532A6" w14:textId="77777777" w:rsidR="00536483" w:rsidRPr="00C558F1" w:rsidRDefault="00536483" w:rsidP="00B00565">
            <w:pPr>
              <w:jc w:val="right"/>
              <w:rPr>
                <w:rFonts w:ascii="細明體" w:eastAsia="細明體" w:hAnsi="細明體"/>
                <w:sz w:val="18"/>
              </w:rPr>
            </w:pPr>
            <w:r w:rsidRPr="006F0A3C">
              <w:rPr>
                <w:rFonts w:ascii="細明體" w:eastAsia="細明體" w:hAnsi="細明體" w:hint="eastAsia"/>
                <w:b/>
                <w:sz w:val="18"/>
              </w:rPr>
              <w:t>46,417</w:t>
            </w:r>
          </w:p>
        </w:tc>
        <w:tc>
          <w:tcPr>
            <w:tcW w:w="660" w:type="dxa"/>
            <w:tcBorders>
              <w:top w:val="nil"/>
              <w:bottom w:val="nil"/>
            </w:tcBorders>
            <w:vAlign w:val="center"/>
          </w:tcPr>
          <w:p w14:paraId="7084E8A3" w14:textId="77777777" w:rsidR="00536483" w:rsidRPr="00C558F1" w:rsidRDefault="00536483" w:rsidP="00B00565">
            <w:pPr>
              <w:jc w:val="right"/>
              <w:rPr>
                <w:rFonts w:ascii="細明體" w:eastAsia="細明體" w:hAnsi="細明體"/>
                <w:sz w:val="18"/>
              </w:rPr>
            </w:pPr>
            <w:r w:rsidRPr="006F0A3C">
              <w:rPr>
                <w:rFonts w:ascii="細明體" w:eastAsia="細明體" w:hAnsi="細明體" w:hint="eastAsia"/>
                <w:b/>
                <w:sz w:val="18"/>
              </w:rPr>
              <w:t>0.00</w:t>
            </w:r>
          </w:p>
        </w:tc>
        <w:tc>
          <w:tcPr>
            <w:tcW w:w="1699" w:type="dxa"/>
            <w:tcBorders>
              <w:top w:val="nil"/>
              <w:bottom w:val="nil"/>
            </w:tcBorders>
            <w:vAlign w:val="center"/>
          </w:tcPr>
          <w:p w14:paraId="35DDA95B" w14:textId="77777777" w:rsidR="00536483" w:rsidRPr="00C558F1" w:rsidRDefault="00536483" w:rsidP="00B00565">
            <w:pPr>
              <w:jc w:val="right"/>
              <w:rPr>
                <w:rFonts w:ascii="細明體" w:eastAsia="細明體" w:hAnsi="細明體"/>
                <w:sz w:val="18"/>
              </w:rPr>
            </w:pPr>
            <w:r w:rsidRPr="006F0A3C">
              <w:rPr>
                <w:rFonts w:ascii="細明體" w:eastAsia="細明體" w:hAnsi="細明體" w:hint="eastAsia"/>
                <w:b/>
                <w:sz w:val="18"/>
              </w:rPr>
              <w:t>43,380</w:t>
            </w:r>
          </w:p>
        </w:tc>
        <w:tc>
          <w:tcPr>
            <w:tcW w:w="672" w:type="dxa"/>
            <w:tcBorders>
              <w:top w:val="nil"/>
              <w:bottom w:val="nil"/>
            </w:tcBorders>
            <w:vAlign w:val="center"/>
          </w:tcPr>
          <w:p w14:paraId="13B6D084" w14:textId="77777777" w:rsidR="00536483" w:rsidRPr="00C558F1" w:rsidRDefault="00536483" w:rsidP="00B00565">
            <w:pPr>
              <w:jc w:val="right"/>
              <w:rPr>
                <w:rFonts w:ascii="細明體" w:eastAsia="細明體" w:hAnsi="細明體"/>
                <w:sz w:val="18"/>
              </w:rPr>
            </w:pPr>
            <w:r w:rsidRPr="006F0A3C">
              <w:rPr>
                <w:rFonts w:ascii="細明體" w:eastAsia="細明體" w:hAnsi="細明體" w:hint="eastAsia"/>
                <w:b/>
                <w:sz w:val="18"/>
              </w:rPr>
              <w:t>0.00</w:t>
            </w:r>
          </w:p>
        </w:tc>
        <w:tc>
          <w:tcPr>
            <w:tcW w:w="1529" w:type="dxa"/>
            <w:tcBorders>
              <w:top w:val="nil"/>
              <w:bottom w:val="nil"/>
            </w:tcBorders>
            <w:vAlign w:val="center"/>
          </w:tcPr>
          <w:p w14:paraId="676A243A" w14:textId="77777777" w:rsidR="00536483" w:rsidRPr="00C558F1" w:rsidRDefault="00536483" w:rsidP="00B00565">
            <w:pPr>
              <w:jc w:val="right"/>
              <w:rPr>
                <w:rFonts w:ascii="細明體" w:eastAsia="細明體" w:hAnsi="細明體"/>
                <w:noProof/>
                <w:sz w:val="18"/>
              </w:rPr>
            </w:pPr>
            <w:r w:rsidRPr="006F0A3C">
              <w:rPr>
                <w:rFonts w:ascii="細明體" w:eastAsia="細明體" w:hAnsi="細明體" w:hint="eastAsia"/>
                <w:b/>
                <w:noProof/>
                <w:sz w:val="18"/>
              </w:rPr>
              <w:t>3,037</w:t>
            </w:r>
          </w:p>
        </w:tc>
        <w:tc>
          <w:tcPr>
            <w:tcW w:w="838" w:type="dxa"/>
            <w:tcBorders>
              <w:top w:val="nil"/>
              <w:bottom w:val="nil"/>
              <w:right w:val="nil"/>
            </w:tcBorders>
            <w:vAlign w:val="center"/>
          </w:tcPr>
          <w:p w14:paraId="6DFCC1D3" w14:textId="77777777" w:rsidR="00536483" w:rsidRPr="00C558F1" w:rsidRDefault="00536483" w:rsidP="00B00565">
            <w:pPr>
              <w:jc w:val="right"/>
              <w:rPr>
                <w:rFonts w:ascii="細明體" w:eastAsia="細明體" w:hAnsi="細明體"/>
                <w:kern w:val="0"/>
                <w:sz w:val="18"/>
              </w:rPr>
            </w:pPr>
            <w:r w:rsidRPr="006F0A3C">
              <w:rPr>
                <w:rFonts w:ascii="細明體" w:eastAsia="細明體" w:hAnsi="細明體" w:hint="eastAsia"/>
                <w:b/>
                <w:kern w:val="0"/>
                <w:sz w:val="18"/>
              </w:rPr>
              <w:t>7.00</w:t>
            </w:r>
          </w:p>
        </w:tc>
      </w:tr>
      <w:tr w:rsidR="00536483" w14:paraId="0AB539BB"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0B8317DE" w14:textId="77777777" w:rsidR="00536483" w:rsidRPr="00A529E7" w:rsidRDefault="00536483" w:rsidP="00B00565">
            <w:pPr>
              <w:ind w:leftChars="100" w:left="240"/>
              <w:rPr>
                <w:rFonts w:ascii="標楷體" w:eastAsia="標楷體" w:hAnsi="標楷體"/>
                <w:kern w:val="0"/>
                <w:sz w:val="20"/>
              </w:rPr>
            </w:pPr>
            <w:r w:rsidRPr="006F0A3C">
              <w:rPr>
                <w:rFonts w:ascii="標楷體" w:eastAsia="標楷體" w:hAnsi="標楷體" w:hint="eastAsia"/>
                <w:kern w:val="0"/>
                <w:sz w:val="20"/>
              </w:rPr>
              <w:t>流動負債</w:t>
            </w:r>
          </w:p>
        </w:tc>
        <w:tc>
          <w:tcPr>
            <w:tcW w:w="1699" w:type="dxa"/>
            <w:tcBorders>
              <w:top w:val="nil"/>
              <w:bottom w:val="nil"/>
            </w:tcBorders>
            <w:vAlign w:val="center"/>
          </w:tcPr>
          <w:p w14:paraId="3F375CA4" w14:textId="77777777" w:rsidR="00536483" w:rsidRPr="00C558F1" w:rsidRDefault="00536483" w:rsidP="00B00565">
            <w:pPr>
              <w:jc w:val="right"/>
              <w:rPr>
                <w:rFonts w:ascii="細明體" w:eastAsia="細明體" w:hAnsi="細明體"/>
                <w:sz w:val="18"/>
              </w:rPr>
            </w:pPr>
            <w:r w:rsidRPr="006F0A3C">
              <w:rPr>
                <w:rFonts w:ascii="細明體" w:eastAsia="細明體" w:hAnsi="細明體" w:hint="eastAsia"/>
                <w:sz w:val="18"/>
              </w:rPr>
              <w:t>46,417</w:t>
            </w:r>
          </w:p>
        </w:tc>
        <w:tc>
          <w:tcPr>
            <w:tcW w:w="660" w:type="dxa"/>
            <w:tcBorders>
              <w:top w:val="nil"/>
              <w:bottom w:val="nil"/>
            </w:tcBorders>
            <w:vAlign w:val="center"/>
          </w:tcPr>
          <w:p w14:paraId="49E9D3DF" w14:textId="77777777" w:rsidR="00536483" w:rsidRPr="00C558F1" w:rsidRDefault="00536483" w:rsidP="00B00565">
            <w:pPr>
              <w:jc w:val="right"/>
              <w:rPr>
                <w:rFonts w:ascii="細明體" w:eastAsia="細明體" w:hAnsi="細明體"/>
                <w:sz w:val="18"/>
              </w:rPr>
            </w:pPr>
            <w:r w:rsidRPr="006F0A3C">
              <w:rPr>
                <w:rFonts w:ascii="細明體" w:eastAsia="細明體" w:hAnsi="細明體" w:hint="eastAsia"/>
                <w:sz w:val="18"/>
              </w:rPr>
              <w:t>0.00</w:t>
            </w:r>
          </w:p>
        </w:tc>
        <w:tc>
          <w:tcPr>
            <w:tcW w:w="1699" w:type="dxa"/>
            <w:tcBorders>
              <w:top w:val="nil"/>
              <w:bottom w:val="nil"/>
            </w:tcBorders>
            <w:vAlign w:val="center"/>
          </w:tcPr>
          <w:p w14:paraId="2A71F91D" w14:textId="77777777" w:rsidR="00536483" w:rsidRPr="00C558F1" w:rsidRDefault="00536483" w:rsidP="00B00565">
            <w:pPr>
              <w:jc w:val="right"/>
              <w:rPr>
                <w:rFonts w:ascii="細明體" w:eastAsia="細明體" w:hAnsi="細明體"/>
                <w:sz w:val="18"/>
              </w:rPr>
            </w:pPr>
            <w:r w:rsidRPr="006F0A3C">
              <w:rPr>
                <w:rFonts w:ascii="細明體" w:eastAsia="細明體" w:hAnsi="細明體" w:hint="eastAsia"/>
                <w:sz w:val="18"/>
              </w:rPr>
              <w:t>43,380</w:t>
            </w:r>
          </w:p>
        </w:tc>
        <w:tc>
          <w:tcPr>
            <w:tcW w:w="672" w:type="dxa"/>
            <w:tcBorders>
              <w:top w:val="nil"/>
              <w:bottom w:val="nil"/>
            </w:tcBorders>
            <w:vAlign w:val="center"/>
          </w:tcPr>
          <w:p w14:paraId="716EA4F9" w14:textId="77777777" w:rsidR="00536483" w:rsidRPr="00C558F1" w:rsidRDefault="00536483" w:rsidP="00B00565">
            <w:pPr>
              <w:jc w:val="right"/>
              <w:rPr>
                <w:rFonts w:ascii="細明體" w:eastAsia="細明體" w:hAnsi="細明體"/>
                <w:sz w:val="18"/>
              </w:rPr>
            </w:pPr>
            <w:r w:rsidRPr="006F0A3C">
              <w:rPr>
                <w:rFonts w:ascii="細明體" w:eastAsia="細明體" w:hAnsi="細明體" w:hint="eastAsia"/>
                <w:sz w:val="18"/>
              </w:rPr>
              <w:t>0.00</w:t>
            </w:r>
          </w:p>
        </w:tc>
        <w:tc>
          <w:tcPr>
            <w:tcW w:w="1529" w:type="dxa"/>
            <w:tcBorders>
              <w:top w:val="nil"/>
              <w:bottom w:val="nil"/>
            </w:tcBorders>
            <w:vAlign w:val="center"/>
          </w:tcPr>
          <w:p w14:paraId="3CBBE3B0" w14:textId="77777777" w:rsidR="00536483" w:rsidRPr="00C558F1" w:rsidRDefault="00536483" w:rsidP="00B00565">
            <w:pPr>
              <w:jc w:val="right"/>
              <w:rPr>
                <w:rFonts w:ascii="細明體" w:eastAsia="細明體" w:hAnsi="細明體"/>
                <w:noProof/>
                <w:sz w:val="18"/>
              </w:rPr>
            </w:pPr>
            <w:r w:rsidRPr="006F0A3C">
              <w:rPr>
                <w:rFonts w:ascii="細明體" w:eastAsia="細明體" w:hAnsi="細明體" w:hint="eastAsia"/>
                <w:noProof/>
                <w:sz w:val="18"/>
              </w:rPr>
              <w:t>3,037</w:t>
            </w:r>
          </w:p>
        </w:tc>
        <w:tc>
          <w:tcPr>
            <w:tcW w:w="838" w:type="dxa"/>
            <w:tcBorders>
              <w:top w:val="nil"/>
              <w:bottom w:val="nil"/>
              <w:right w:val="nil"/>
            </w:tcBorders>
            <w:vAlign w:val="center"/>
          </w:tcPr>
          <w:p w14:paraId="0F1A9AE7" w14:textId="77777777" w:rsidR="00536483" w:rsidRPr="00C558F1" w:rsidRDefault="00536483" w:rsidP="00B00565">
            <w:pPr>
              <w:jc w:val="right"/>
              <w:rPr>
                <w:rFonts w:ascii="細明體" w:eastAsia="細明體" w:hAnsi="細明體"/>
                <w:kern w:val="0"/>
                <w:sz w:val="18"/>
              </w:rPr>
            </w:pPr>
            <w:r w:rsidRPr="006F0A3C">
              <w:rPr>
                <w:rFonts w:ascii="細明體" w:eastAsia="細明體" w:hAnsi="細明體" w:hint="eastAsia"/>
                <w:kern w:val="0"/>
                <w:sz w:val="18"/>
              </w:rPr>
              <w:t>7.00</w:t>
            </w:r>
          </w:p>
        </w:tc>
      </w:tr>
      <w:tr w:rsidR="00536483" w14:paraId="7D349318"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65747C0B" w14:textId="77777777" w:rsidR="00536483" w:rsidRPr="00A529E7" w:rsidRDefault="00536483" w:rsidP="00B00565">
            <w:pPr>
              <w:ind w:leftChars="200" w:left="480"/>
              <w:rPr>
                <w:rFonts w:ascii="標楷體" w:eastAsia="標楷體" w:hAnsi="標楷體"/>
                <w:kern w:val="0"/>
                <w:sz w:val="20"/>
              </w:rPr>
            </w:pPr>
            <w:r w:rsidRPr="006F0A3C">
              <w:rPr>
                <w:rFonts w:ascii="標楷體" w:eastAsia="標楷體" w:hAnsi="標楷體" w:hint="eastAsia"/>
                <w:kern w:val="0"/>
                <w:sz w:val="20"/>
              </w:rPr>
              <w:t>應付款項</w:t>
            </w:r>
          </w:p>
        </w:tc>
        <w:tc>
          <w:tcPr>
            <w:tcW w:w="1699" w:type="dxa"/>
            <w:tcBorders>
              <w:top w:val="nil"/>
              <w:bottom w:val="nil"/>
            </w:tcBorders>
            <w:vAlign w:val="center"/>
          </w:tcPr>
          <w:p w14:paraId="40C7AC48" w14:textId="77777777" w:rsidR="00536483" w:rsidRPr="00C558F1" w:rsidRDefault="00536483" w:rsidP="00B00565">
            <w:pPr>
              <w:jc w:val="right"/>
              <w:rPr>
                <w:rFonts w:ascii="細明體" w:eastAsia="細明體" w:hAnsi="細明體"/>
                <w:sz w:val="18"/>
              </w:rPr>
            </w:pPr>
            <w:r w:rsidRPr="006F0A3C">
              <w:rPr>
                <w:rFonts w:ascii="細明體" w:eastAsia="細明體" w:hAnsi="細明體" w:hint="eastAsia"/>
                <w:sz w:val="18"/>
              </w:rPr>
              <w:t>46,417</w:t>
            </w:r>
          </w:p>
        </w:tc>
        <w:tc>
          <w:tcPr>
            <w:tcW w:w="660" w:type="dxa"/>
            <w:tcBorders>
              <w:top w:val="nil"/>
              <w:bottom w:val="nil"/>
            </w:tcBorders>
            <w:vAlign w:val="center"/>
          </w:tcPr>
          <w:p w14:paraId="47290A6A" w14:textId="77777777" w:rsidR="00536483" w:rsidRPr="00C558F1" w:rsidRDefault="00536483" w:rsidP="00B00565">
            <w:pPr>
              <w:jc w:val="right"/>
              <w:rPr>
                <w:rFonts w:ascii="細明體" w:eastAsia="細明體" w:hAnsi="細明體"/>
                <w:sz w:val="18"/>
              </w:rPr>
            </w:pPr>
            <w:r w:rsidRPr="006F0A3C">
              <w:rPr>
                <w:rFonts w:ascii="細明體" w:eastAsia="細明體" w:hAnsi="細明體" w:hint="eastAsia"/>
                <w:sz w:val="18"/>
              </w:rPr>
              <w:t>0.00</w:t>
            </w:r>
          </w:p>
        </w:tc>
        <w:tc>
          <w:tcPr>
            <w:tcW w:w="1699" w:type="dxa"/>
            <w:tcBorders>
              <w:top w:val="nil"/>
              <w:bottom w:val="nil"/>
            </w:tcBorders>
            <w:vAlign w:val="center"/>
          </w:tcPr>
          <w:p w14:paraId="0C81708F" w14:textId="77777777" w:rsidR="00536483" w:rsidRPr="00C558F1" w:rsidRDefault="00536483" w:rsidP="00B00565">
            <w:pPr>
              <w:jc w:val="right"/>
              <w:rPr>
                <w:rFonts w:ascii="細明體" w:eastAsia="細明體" w:hAnsi="細明體"/>
                <w:sz w:val="18"/>
              </w:rPr>
            </w:pPr>
            <w:r w:rsidRPr="006F0A3C">
              <w:rPr>
                <w:rFonts w:ascii="細明體" w:eastAsia="細明體" w:hAnsi="細明體" w:hint="eastAsia"/>
                <w:sz w:val="18"/>
              </w:rPr>
              <w:t>43,380</w:t>
            </w:r>
          </w:p>
        </w:tc>
        <w:tc>
          <w:tcPr>
            <w:tcW w:w="672" w:type="dxa"/>
            <w:tcBorders>
              <w:top w:val="nil"/>
              <w:bottom w:val="nil"/>
            </w:tcBorders>
            <w:vAlign w:val="center"/>
          </w:tcPr>
          <w:p w14:paraId="5CC7CE94" w14:textId="77777777" w:rsidR="00536483" w:rsidRPr="00C558F1" w:rsidRDefault="00536483" w:rsidP="00B00565">
            <w:pPr>
              <w:jc w:val="right"/>
              <w:rPr>
                <w:rFonts w:ascii="細明體" w:eastAsia="細明體" w:hAnsi="細明體"/>
                <w:sz w:val="18"/>
              </w:rPr>
            </w:pPr>
            <w:r w:rsidRPr="006F0A3C">
              <w:rPr>
                <w:rFonts w:ascii="細明體" w:eastAsia="細明體" w:hAnsi="細明體" w:hint="eastAsia"/>
                <w:sz w:val="18"/>
              </w:rPr>
              <w:t>0.00</w:t>
            </w:r>
          </w:p>
        </w:tc>
        <w:tc>
          <w:tcPr>
            <w:tcW w:w="1529" w:type="dxa"/>
            <w:tcBorders>
              <w:top w:val="nil"/>
              <w:bottom w:val="nil"/>
            </w:tcBorders>
            <w:vAlign w:val="center"/>
          </w:tcPr>
          <w:p w14:paraId="784CD92E" w14:textId="77777777" w:rsidR="00536483" w:rsidRPr="00C558F1" w:rsidRDefault="00536483" w:rsidP="00B00565">
            <w:pPr>
              <w:jc w:val="right"/>
              <w:rPr>
                <w:rFonts w:ascii="細明體" w:eastAsia="細明體" w:hAnsi="細明體"/>
                <w:noProof/>
                <w:sz w:val="18"/>
              </w:rPr>
            </w:pPr>
            <w:r w:rsidRPr="006F0A3C">
              <w:rPr>
                <w:rFonts w:ascii="細明體" w:eastAsia="細明體" w:hAnsi="細明體" w:hint="eastAsia"/>
                <w:noProof/>
                <w:sz w:val="18"/>
              </w:rPr>
              <w:t>3,037</w:t>
            </w:r>
          </w:p>
        </w:tc>
        <w:tc>
          <w:tcPr>
            <w:tcW w:w="838" w:type="dxa"/>
            <w:tcBorders>
              <w:top w:val="nil"/>
              <w:bottom w:val="nil"/>
              <w:right w:val="nil"/>
            </w:tcBorders>
            <w:vAlign w:val="center"/>
          </w:tcPr>
          <w:p w14:paraId="3734BC9D" w14:textId="77777777" w:rsidR="00536483" w:rsidRPr="00C558F1" w:rsidRDefault="00536483" w:rsidP="00B00565">
            <w:pPr>
              <w:jc w:val="right"/>
              <w:rPr>
                <w:rFonts w:ascii="細明體" w:eastAsia="細明體" w:hAnsi="細明體"/>
                <w:kern w:val="0"/>
                <w:sz w:val="18"/>
              </w:rPr>
            </w:pPr>
            <w:r w:rsidRPr="006F0A3C">
              <w:rPr>
                <w:rFonts w:ascii="細明體" w:eastAsia="細明體" w:hAnsi="細明體" w:hint="eastAsia"/>
                <w:kern w:val="0"/>
                <w:sz w:val="18"/>
              </w:rPr>
              <w:t>7.00</w:t>
            </w:r>
          </w:p>
        </w:tc>
      </w:tr>
      <w:tr w:rsidR="00536483" w14:paraId="1489835C"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64FC0B88" w14:textId="77777777" w:rsidR="00536483" w:rsidRPr="00A529E7" w:rsidRDefault="00536483" w:rsidP="00B00565">
            <w:pPr>
              <w:rPr>
                <w:rFonts w:ascii="標楷體" w:eastAsia="標楷體" w:hAnsi="標楷體"/>
                <w:kern w:val="0"/>
                <w:sz w:val="20"/>
              </w:rPr>
            </w:pPr>
            <w:r w:rsidRPr="006F0A3C">
              <w:rPr>
                <w:rFonts w:ascii="標楷體" w:eastAsia="標楷體" w:hAnsi="標楷體" w:hint="eastAsia"/>
                <w:b/>
                <w:kern w:val="0"/>
                <w:sz w:val="20"/>
              </w:rPr>
              <w:t>淨資產</w:t>
            </w:r>
          </w:p>
        </w:tc>
        <w:tc>
          <w:tcPr>
            <w:tcW w:w="1699" w:type="dxa"/>
            <w:tcBorders>
              <w:top w:val="nil"/>
              <w:bottom w:val="nil"/>
            </w:tcBorders>
            <w:vAlign w:val="center"/>
          </w:tcPr>
          <w:p w14:paraId="34535E83" w14:textId="77777777" w:rsidR="00536483" w:rsidRPr="00C558F1" w:rsidRDefault="00536483" w:rsidP="00B00565">
            <w:pPr>
              <w:jc w:val="right"/>
              <w:rPr>
                <w:rFonts w:ascii="細明體" w:eastAsia="細明體" w:hAnsi="細明體"/>
                <w:sz w:val="18"/>
              </w:rPr>
            </w:pPr>
            <w:r w:rsidRPr="006F0A3C">
              <w:rPr>
                <w:rFonts w:ascii="細明體" w:eastAsia="細明體" w:hAnsi="細明體" w:hint="eastAsia"/>
                <w:b/>
                <w:sz w:val="18"/>
              </w:rPr>
              <w:t>5,405,925,687</w:t>
            </w:r>
          </w:p>
        </w:tc>
        <w:tc>
          <w:tcPr>
            <w:tcW w:w="660" w:type="dxa"/>
            <w:tcBorders>
              <w:top w:val="nil"/>
              <w:bottom w:val="nil"/>
            </w:tcBorders>
            <w:vAlign w:val="center"/>
          </w:tcPr>
          <w:p w14:paraId="7D5D95F6" w14:textId="77777777" w:rsidR="00536483" w:rsidRPr="00C558F1" w:rsidRDefault="00536483" w:rsidP="00B00565">
            <w:pPr>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nil"/>
            </w:tcBorders>
            <w:vAlign w:val="center"/>
          </w:tcPr>
          <w:p w14:paraId="0A4EFE6C" w14:textId="77777777" w:rsidR="00536483" w:rsidRPr="00C558F1" w:rsidRDefault="00536483" w:rsidP="00B00565">
            <w:pPr>
              <w:jc w:val="right"/>
              <w:rPr>
                <w:rFonts w:ascii="細明體" w:eastAsia="細明體" w:hAnsi="細明體"/>
                <w:sz w:val="18"/>
              </w:rPr>
            </w:pPr>
            <w:r w:rsidRPr="006F0A3C">
              <w:rPr>
                <w:rFonts w:ascii="細明體" w:eastAsia="細明體" w:hAnsi="細明體" w:hint="eastAsia"/>
                <w:b/>
                <w:sz w:val="18"/>
              </w:rPr>
              <w:t>5,552,828,257</w:t>
            </w:r>
          </w:p>
        </w:tc>
        <w:tc>
          <w:tcPr>
            <w:tcW w:w="672" w:type="dxa"/>
            <w:tcBorders>
              <w:top w:val="nil"/>
              <w:bottom w:val="nil"/>
            </w:tcBorders>
            <w:vAlign w:val="center"/>
          </w:tcPr>
          <w:p w14:paraId="1383390C" w14:textId="77777777" w:rsidR="00536483" w:rsidRPr="00C558F1" w:rsidRDefault="00536483" w:rsidP="00B00565">
            <w:pPr>
              <w:jc w:val="right"/>
              <w:rPr>
                <w:rFonts w:ascii="細明體" w:eastAsia="細明體" w:hAnsi="細明體"/>
                <w:sz w:val="18"/>
              </w:rPr>
            </w:pPr>
            <w:r w:rsidRPr="006F0A3C">
              <w:rPr>
                <w:rFonts w:ascii="細明體" w:eastAsia="細明體" w:hAnsi="細明體" w:hint="eastAsia"/>
                <w:b/>
                <w:sz w:val="18"/>
              </w:rPr>
              <w:t>100.00</w:t>
            </w:r>
          </w:p>
        </w:tc>
        <w:tc>
          <w:tcPr>
            <w:tcW w:w="1529" w:type="dxa"/>
            <w:tcBorders>
              <w:top w:val="nil"/>
              <w:bottom w:val="nil"/>
            </w:tcBorders>
            <w:vAlign w:val="center"/>
          </w:tcPr>
          <w:p w14:paraId="2C304399" w14:textId="77777777" w:rsidR="00536483" w:rsidRPr="00C558F1" w:rsidRDefault="00536483" w:rsidP="00B00565">
            <w:pPr>
              <w:jc w:val="right"/>
              <w:rPr>
                <w:rFonts w:ascii="細明體" w:eastAsia="細明體" w:hAnsi="細明體"/>
                <w:noProof/>
                <w:sz w:val="18"/>
              </w:rPr>
            </w:pPr>
            <w:r w:rsidRPr="006F0A3C">
              <w:rPr>
                <w:rFonts w:ascii="細明體" w:eastAsia="細明體" w:hAnsi="細明體" w:hint="eastAsia"/>
                <w:b/>
                <w:noProof/>
                <w:sz w:val="18"/>
              </w:rPr>
              <w:t>- 146,902,570</w:t>
            </w:r>
          </w:p>
        </w:tc>
        <w:tc>
          <w:tcPr>
            <w:tcW w:w="838" w:type="dxa"/>
            <w:tcBorders>
              <w:top w:val="nil"/>
              <w:bottom w:val="nil"/>
              <w:right w:val="nil"/>
            </w:tcBorders>
            <w:vAlign w:val="center"/>
          </w:tcPr>
          <w:p w14:paraId="529E0DF0" w14:textId="77777777" w:rsidR="00536483" w:rsidRPr="00C558F1" w:rsidRDefault="00536483" w:rsidP="00B00565">
            <w:pPr>
              <w:jc w:val="right"/>
              <w:rPr>
                <w:rFonts w:ascii="細明體" w:eastAsia="細明體" w:hAnsi="細明體"/>
                <w:kern w:val="0"/>
                <w:sz w:val="18"/>
              </w:rPr>
            </w:pPr>
            <w:r w:rsidRPr="006F0A3C">
              <w:rPr>
                <w:rFonts w:ascii="細明體" w:eastAsia="細明體" w:hAnsi="細明體" w:hint="eastAsia"/>
                <w:b/>
                <w:kern w:val="0"/>
                <w:sz w:val="18"/>
              </w:rPr>
              <w:t>- 2.65</w:t>
            </w:r>
          </w:p>
        </w:tc>
      </w:tr>
      <w:tr w:rsidR="00536483" w14:paraId="422396E5"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7A812BB9" w14:textId="77777777" w:rsidR="00536483" w:rsidRPr="00A529E7" w:rsidRDefault="00536483" w:rsidP="00B00565">
            <w:pPr>
              <w:ind w:leftChars="100" w:left="240"/>
              <w:rPr>
                <w:rFonts w:ascii="標楷體" w:eastAsia="標楷體" w:hAnsi="標楷體"/>
                <w:kern w:val="0"/>
                <w:sz w:val="20"/>
              </w:rPr>
            </w:pPr>
            <w:r w:rsidRPr="006F0A3C">
              <w:rPr>
                <w:rFonts w:ascii="標楷體" w:eastAsia="標楷體" w:hAnsi="標楷體" w:hint="eastAsia"/>
                <w:kern w:val="0"/>
                <w:sz w:val="20"/>
              </w:rPr>
              <w:t>淨資產</w:t>
            </w:r>
          </w:p>
        </w:tc>
        <w:tc>
          <w:tcPr>
            <w:tcW w:w="1699" w:type="dxa"/>
            <w:tcBorders>
              <w:top w:val="nil"/>
              <w:bottom w:val="nil"/>
            </w:tcBorders>
            <w:vAlign w:val="center"/>
          </w:tcPr>
          <w:p w14:paraId="4877471A" w14:textId="77777777" w:rsidR="00536483" w:rsidRPr="00C558F1" w:rsidRDefault="00536483" w:rsidP="00B00565">
            <w:pPr>
              <w:jc w:val="right"/>
              <w:rPr>
                <w:rFonts w:ascii="細明體" w:eastAsia="細明體" w:hAnsi="細明體"/>
                <w:sz w:val="18"/>
              </w:rPr>
            </w:pPr>
            <w:r w:rsidRPr="006F0A3C">
              <w:rPr>
                <w:rFonts w:ascii="細明體" w:eastAsia="細明體" w:hAnsi="細明體" w:hint="eastAsia"/>
                <w:sz w:val="18"/>
              </w:rPr>
              <w:t>5,405,925,687</w:t>
            </w:r>
          </w:p>
        </w:tc>
        <w:tc>
          <w:tcPr>
            <w:tcW w:w="660" w:type="dxa"/>
            <w:tcBorders>
              <w:top w:val="nil"/>
              <w:bottom w:val="nil"/>
            </w:tcBorders>
            <w:vAlign w:val="center"/>
          </w:tcPr>
          <w:p w14:paraId="22EF83B1" w14:textId="77777777" w:rsidR="00536483" w:rsidRPr="00C558F1" w:rsidRDefault="00536483" w:rsidP="00B00565">
            <w:pPr>
              <w:jc w:val="right"/>
              <w:rPr>
                <w:rFonts w:ascii="細明體" w:eastAsia="細明體" w:hAnsi="細明體"/>
                <w:sz w:val="18"/>
              </w:rPr>
            </w:pPr>
            <w:r w:rsidRPr="006F0A3C">
              <w:rPr>
                <w:rFonts w:ascii="細明體" w:eastAsia="細明體" w:hAnsi="細明體" w:hint="eastAsia"/>
                <w:sz w:val="18"/>
              </w:rPr>
              <w:t>100.00</w:t>
            </w:r>
          </w:p>
        </w:tc>
        <w:tc>
          <w:tcPr>
            <w:tcW w:w="1699" w:type="dxa"/>
            <w:tcBorders>
              <w:top w:val="nil"/>
              <w:bottom w:val="nil"/>
            </w:tcBorders>
            <w:vAlign w:val="center"/>
          </w:tcPr>
          <w:p w14:paraId="599BEF92" w14:textId="77777777" w:rsidR="00536483" w:rsidRPr="00C558F1" w:rsidRDefault="00536483" w:rsidP="00B00565">
            <w:pPr>
              <w:jc w:val="right"/>
              <w:rPr>
                <w:rFonts w:ascii="細明體" w:eastAsia="細明體" w:hAnsi="細明體"/>
                <w:sz w:val="18"/>
              </w:rPr>
            </w:pPr>
            <w:r w:rsidRPr="006F0A3C">
              <w:rPr>
                <w:rFonts w:ascii="細明體" w:eastAsia="細明體" w:hAnsi="細明體" w:hint="eastAsia"/>
                <w:sz w:val="18"/>
              </w:rPr>
              <w:t>5,552,828,257</w:t>
            </w:r>
          </w:p>
        </w:tc>
        <w:tc>
          <w:tcPr>
            <w:tcW w:w="672" w:type="dxa"/>
            <w:tcBorders>
              <w:top w:val="nil"/>
              <w:bottom w:val="nil"/>
            </w:tcBorders>
            <w:vAlign w:val="center"/>
          </w:tcPr>
          <w:p w14:paraId="4E429ED0" w14:textId="77777777" w:rsidR="00536483" w:rsidRPr="00C558F1" w:rsidRDefault="00536483" w:rsidP="00B00565">
            <w:pPr>
              <w:jc w:val="right"/>
              <w:rPr>
                <w:rFonts w:ascii="細明體" w:eastAsia="細明體" w:hAnsi="細明體"/>
                <w:sz w:val="18"/>
              </w:rPr>
            </w:pPr>
            <w:r w:rsidRPr="006F0A3C">
              <w:rPr>
                <w:rFonts w:ascii="細明體" w:eastAsia="細明體" w:hAnsi="細明體" w:hint="eastAsia"/>
                <w:sz w:val="18"/>
              </w:rPr>
              <w:t>100.00</w:t>
            </w:r>
          </w:p>
        </w:tc>
        <w:tc>
          <w:tcPr>
            <w:tcW w:w="1529" w:type="dxa"/>
            <w:tcBorders>
              <w:top w:val="nil"/>
              <w:bottom w:val="nil"/>
            </w:tcBorders>
            <w:vAlign w:val="center"/>
          </w:tcPr>
          <w:p w14:paraId="6CD3652E" w14:textId="77777777" w:rsidR="00536483" w:rsidRPr="00C558F1" w:rsidRDefault="00536483" w:rsidP="00B00565">
            <w:pPr>
              <w:jc w:val="right"/>
              <w:rPr>
                <w:rFonts w:ascii="細明體" w:eastAsia="細明體" w:hAnsi="細明體"/>
                <w:noProof/>
                <w:sz w:val="18"/>
              </w:rPr>
            </w:pPr>
            <w:r w:rsidRPr="006F0A3C">
              <w:rPr>
                <w:rFonts w:ascii="細明體" w:eastAsia="細明體" w:hAnsi="細明體" w:hint="eastAsia"/>
                <w:noProof/>
                <w:sz w:val="18"/>
              </w:rPr>
              <w:t>- 146,902,570</w:t>
            </w:r>
          </w:p>
        </w:tc>
        <w:tc>
          <w:tcPr>
            <w:tcW w:w="838" w:type="dxa"/>
            <w:tcBorders>
              <w:top w:val="nil"/>
              <w:bottom w:val="nil"/>
              <w:right w:val="nil"/>
            </w:tcBorders>
            <w:vAlign w:val="center"/>
          </w:tcPr>
          <w:p w14:paraId="04DD8AD4" w14:textId="77777777" w:rsidR="00536483" w:rsidRPr="00C558F1" w:rsidRDefault="00536483" w:rsidP="00B00565">
            <w:pPr>
              <w:jc w:val="right"/>
              <w:rPr>
                <w:rFonts w:ascii="細明體" w:eastAsia="細明體" w:hAnsi="細明體"/>
                <w:kern w:val="0"/>
                <w:sz w:val="18"/>
              </w:rPr>
            </w:pPr>
            <w:r w:rsidRPr="006F0A3C">
              <w:rPr>
                <w:rFonts w:ascii="細明體" w:eastAsia="細明體" w:hAnsi="細明體" w:hint="eastAsia"/>
                <w:kern w:val="0"/>
                <w:sz w:val="18"/>
              </w:rPr>
              <w:t>- 2.65</w:t>
            </w:r>
          </w:p>
        </w:tc>
      </w:tr>
      <w:tr w:rsidR="00536483" w14:paraId="772C275E"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6A60ABA7" w14:textId="77777777" w:rsidR="00536483" w:rsidRPr="00A529E7" w:rsidRDefault="00536483" w:rsidP="00B00565">
            <w:pPr>
              <w:ind w:leftChars="200" w:left="480"/>
              <w:rPr>
                <w:rFonts w:ascii="標楷體" w:eastAsia="標楷體" w:hAnsi="標楷體"/>
                <w:kern w:val="0"/>
                <w:sz w:val="20"/>
              </w:rPr>
            </w:pPr>
            <w:r w:rsidRPr="006F0A3C">
              <w:rPr>
                <w:rFonts w:ascii="標楷體" w:eastAsia="標楷體" w:hAnsi="標楷體" w:hint="eastAsia"/>
                <w:kern w:val="0"/>
                <w:sz w:val="20"/>
              </w:rPr>
              <w:t>淨資產</w:t>
            </w:r>
          </w:p>
        </w:tc>
        <w:tc>
          <w:tcPr>
            <w:tcW w:w="1699" w:type="dxa"/>
            <w:tcBorders>
              <w:top w:val="nil"/>
              <w:bottom w:val="nil"/>
            </w:tcBorders>
            <w:vAlign w:val="center"/>
          </w:tcPr>
          <w:p w14:paraId="19A6050E" w14:textId="77777777" w:rsidR="00536483" w:rsidRPr="00C558F1" w:rsidRDefault="00536483" w:rsidP="00B00565">
            <w:pPr>
              <w:jc w:val="right"/>
              <w:rPr>
                <w:rFonts w:ascii="細明體" w:eastAsia="細明體" w:hAnsi="細明體"/>
                <w:sz w:val="18"/>
              </w:rPr>
            </w:pPr>
            <w:r w:rsidRPr="006F0A3C">
              <w:rPr>
                <w:rFonts w:ascii="細明體" w:eastAsia="細明體" w:hAnsi="細明體" w:hint="eastAsia"/>
                <w:sz w:val="18"/>
              </w:rPr>
              <w:t>5,405,925,687</w:t>
            </w:r>
          </w:p>
        </w:tc>
        <w:tc>
          <w:tcPr>
            <w:tcW w:w="660" w:type="dxa"/>
            <w:tcBorders>
              <w:top w:val="nil"/>
              <w:bottom w:val="nil"/>
            </w:tcBorders>
            <w:vAlign w:val="center"/>
          </w:tcPr>
          <w:p w14:paraId="111CA655" w14:textId="77777777" w:rsidR="00536483" w:rsidRPr="00C558F1" w:rsidRDefault="00536483" w:rsidP="00B00565">
            <w:pPr>
              <w:jc w:val="right"/>
              <w:rPr>
                <w:rFonts w:ascii="細明體" w:eastAsia="細明體" w:hAnsi="細明體"/>
                <w:sz w:val="18"/>
              </w:rPr>
            </w:pPr>
            <w:r w:rsidRPr="006F0A3C">
              <w:rPr>
                <w:rFonts w:ascii="細明體" w:eastAsia="細明體" w:hAnsi="細明體" w:hint="eastAsia"/>
                <w:sz w:val="18"/>
              </w:rPr>
              <w:t>100.00</w:t>
            </w:r>
          </w:p>
        </w:tc>
        <w:tc>
          <w:tcPr>
            <w:tcW w:w="1699" w:type="dxa"/>
            <w:tcBorders>
              <w:top w:val="nil"/>
              <w:bottom w:val="nil"/>
            </w:tcBorders>
            <w:vAlign w:val="center"/>
          </w:tcPr>
          <w:p w14:paraId="1325BFDB" w14:textId="77777777" w:rsidR="00536483" w:rsidRPr="00C558F1" w:rsidRDefault="00536483" w:rsidP="00B00565">
            <w:pPr>
              <w:jc w:val="right"/>
              <w:rPr>
                <w:rFonts w:ascii="細明體" w:eastAsia="細明體" w:hAnsi="細明體"/>
                <w:sz w:val="18"/>
              </w:rPr>
            </w:pPr>
            <w:r w:rsidRPr="006F0A3C">
              <w:rPr>
                <w:rFonts w:ascii="細明體" w:eastAsia="細明體" w:hAnsi="細明體" w:hint="eastAsia"/>
                <w:sz w:val="18"/>
              </w:rPr>
              <w:t>5,552,828,257</w:t>
            </w:r>
          </w:p>
        </w:tc>
        <w:tc>
          <w:tcPr>
            <w:tcW w:w="672" w:type="dxa"/>
            <w:tcBorders>
              <w:top w:val="nil"/>
              <w:bottom w:val="nil"/>
            </w:tcBorders>
            <w:vAlign w:val="center"/>
          </w:tcPr>
          <w:p w14:paraId="2A3DF825" w14:textId="77777777" w:rsidR="00536483" w:rsidRPr="00C558F1" w:rsidRDefault="00536483" w:rsidP="00B00565">
            <w:pPr>
              <w:jc w:val="right"/>
              <w:rPr>
                <w:rFonts w:ascii="細明體" w:eastAsia="細明體" w:hAnsi="細明體"/>
                <w:sz w:val="18"/>
              </w:rPr>
            </w:pPr>
            <w:r w:rsidRPr="006F0A3C">
              <w:rPr>
                <w:rFonts w:ascii="細明體" w:eastAsia="細明體" w:hAnsi="細明體" w:hint="eastAsia"/>
                <w:sz w:val="18"/>
              </w:rPr>
              <w:t>100.00</w:t>
            </w:r>
          </w:p>
        </w:tc>
        <w:tc>
          <w:tcPr>
            <w:tcW w:w="1529" w:type="dxa"/>
            <w:tcBorders>
              <w:top w:val="nil"/>
              <w:bottom w:val="nil"/>
            </w:tcBorders>
            <w:vAlign w:val="center"/>
          </w:tcPr>
          <w:p w14:paraId="26657723" w14:textId="77777777" w:rsidR="00536483" w:rsidRPr="00C558F1" w:rsidRDefault="00536483" w:rsidP="00B00565">
            <w:pPr>
              <w:jc w:val="right"/>
              <w:rPr>
                <w:rFonts w:ascii="細明體" w:eastAsia="細明體" w:hAnsi="細明體"/>
                <w:noProof/>
                <w:sz w:val="18"/>
              </w:rPr>
            </w:pPr>
            <w:r w:rsidRPr="006F0A3C">
              <w:rPr>
                <w:rFonts w:ascii="細明體" w:eastAsia="細明體" w:hAnsi="細明體" w:hint="eastAsia"/>
                <w:noProof/>
                <w:sz w:val="18"/>
              </w:rPr>
              <w:t>- 146,902,570</w:t>
            </w:r>
          </w:p>
        </w:tc>
        <w:tc>
          <w:tcPr>
            <w:tcW w:w="838" w:type="dxa"/>
            <w:tcBorders>
              <w:top w:val="nil"/>
              <w:bottom w:val="nil"/>
              <w:right w:val="nil"/>
            </w:tcBorders>
            <w:vAlign w:val="center"/>
          </w:tcPr>
          <w:p w14:paraId="1D984F6F" w14:textId="77777777" w:rsidR="00536483" w:rsidRPr="00C558F1" w:rsidRDefault="00536483" w:rsidP="00B00565">
            <w:pPr>
              <w:jc w:val="right"/>
              <w:rPr>
                <w:rFonts w:ascii="細明體" w:eastAsia="細明體" w:hAnsi="細明體"/>
                <w:kern w:val="0"/>
                <w:sz w:val="18"/>
              </w:rPr>
            </w:pPr>
            <w:r w:rsidRPr="006F0A3C">
              <w:rPr>
                <w:rFonts w:ascii="細明體" w:eastAsia="細明體" w:hAnsi="細明體" w:hint="eastAsia"/>
                <w:kern w:val="0"/>
                <w:sz w:val="18"/>
              </w:rPr>
              <w:t>- 2.65</w:t>
            </w:r>
          </w:p>
        </w:tc>
      </w:tr>
      <w:tr w:rsidR="00536483" w14:paraId="7D0C4613"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73EF3D60" w14:textId="77777777" w:rsidR="00536483" w:rsidRPr="00A529E7" w:rsidRDefault="00536483" w:rsidP="00B00565">
            <w:pPr>
              <w:rPr>
                <w:rFonts w:ascii="標楷體" w:eastAsia="標楷體" w:hAnsi="標楷體"/>
                <w:kern w:val="0"/>
                <w:sz w:val="20"/>
              </w:rPr>
            </w:pPr>
            <w:r w:rsidRPr="006F0A3C">
              <w:rPr>
                <w:rFonts w:ascii="標楷體" w:eastAsia="標楷體" w:hAnsi="標楷體" w:hint="eastAsia"/>
                <w:b/>
                <w:kern w:val="0"/>
                <w:sz w:val="20"/>
              </w:rPr>
              <w:t>合計</w:t>
            </w:r>
          </w:p>
        </w:tc>
        <w:tc>
          <w:tcPr>
            <w:tcW w:w="1699" w:type="dxa"/>
            <w:tcBorders>
              <w:top w:val="nil"/>
              <w:bottom w:val="nil"/>
            </w:tcBorders>
            <w:vAlign w:val="center"/>
          </w:tcPr>
          <w:p w14:paraId="3C12925F" w14:textId="77777777" w:rsidR="00536483" w:rsidRPr="00C558F1" w:rsidRDefault="00536483" w:rsidP="00B00565">
            <w:pPr>
              <w:jc w:val="right"/>
              <w:rPr>
                <w:rFonts w:ascii="細明體" w:eastAsia="細明體" w:hAnsi="細明體"/>
                <w:sz w:val="18"/>
              </w:rPr>
            </w:pPr>
            <w:r w:rsidRPr="006F0A3C">
              <w:rPr>
                <w:rFonts w:ascii="細明體" w:eastAsia="細明體" w:hAnsi="細明體" w:hint="eastAsia"/>
                <w:b/>
                <w:sz w:val="18"/>
              </w:rPr>
              <w:t>5,405,972,104</w:t>
            </w:r>
          </w:p>
        </w:tc>
        <w:tc>
          <w:tcPr>
            <w:tcW w:w="660" w:type="dxa"/>
            <w:tcBorders>
              <w:top w:val="nil"/>
              <w:bottom w:val="nil"/>
            </w:tcBorders>
            <w:vAlign w:val="center"/>
          </w:tcPr>
          <w:p w14:paraId="2F862226" w14:textId="77777777" w:rsidR="00536483" w:rsidRPr="00C558F1" w:rsidRDefault="00536483" w:rsidP="00B00565">
            <w:pPr>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nil"/>
            </w:tcBorders>
            <w:vAlign w:val="center"/>
          </w:tcPr>
          <w:p w14:paraId="47D8EB43" w14:textId="77777777" w:rsidR="00536483" w:rsidRPr="00C558F1" w:rsidRDefault="00536483" w:rsidP="00B00565">
            <w:pPr>
              <w:jc w:val="right"/>
              <w:rPr>
                <w:rFonts w:ascii="細明體" w:eastAsia="細明體" w:hAnsi="細明體"/>
                <w:sz w:val="18"/>
              </w:rPr>
            </w:pPr>
            <w:r w:rsidRPr="006F0A3C">
              <w:rPr>
                <w:rFonts w:ascii="細明體" w:eastAsia="細明體" w:hAnsi="細明體" w:hint="eastAsia"/>
                <w:b/>
                <w:sz w:val="18"/>
              </w:rPr>
              <w:t>5,552,871,637</w:t>
            </w:r>
          </w:p>
        </w:tc>
        <w:tc>
          <w:tcPr>
            <w:tcW w:w="672" w:type="dxa"/>
            <w:tcBorders>
              <w:top w:val="nil"/>
              <w:bottom w:val="nil"/>
            </w:tcBorders>
            <w:vAlign w:val="center"/>
          </w:tcPr>
          <w:p w14:paraId="67C652E9" w14:textId="77777777" w:rsidR="00536483" w:rsidRPr="00C558F1" w:rsidRDefault="00536483" w:rsidP="00B00565">
            <w:pPr>
              <w:jc w:val="right"/>
              <w:rPr>
                <w:rFonts w:ascii="細明體" w:eastAsia="細明體" w:hAnsi="細明體"/>
                <w:sz w:val="18"/>
              </w:rPr>
            </w:pPr>
            <w:r w:rsidRPr="006F0A3C">
              <w:rPr>
                <w:rFonts w:ascii="細明體" w:eastAsia="細明體" w:hAnsi="細明體" w:hint="eastAsia"/>
                <w:b/>
                <w:sz w:val="18"/>
              </w:rPr>
              <w:t>100.00</w:t>
            </w:r>
          </w:p>
        </w:tc>
        <w:tc>
          <w:tcPr>
            <w:tcW w:w="1529" w:type="dxa"/>
            <w:tcBorders>
              <w:top w:val="nil"/>
              <w:bottom w:val="nil"/>
            </w:tcBorders>
            <w:vAlign w:val="center"/>
          </w:tcPr>
          <w:p w14:paraId="3E67B23A" w14:textId="77777777" w:rsidR="00536483" w:rsidRPr="00C558F1" w:rsidRDefault="00536483" w:rsidP="00B00565">
            <w:pPr>
              <w:jc w:val="right"/>
              <w:rPr>
                <w:rFonts w:ascii="細明體" w:eastAsia="細明體" w:hAnsi="細明體"/>
                <w:noProof/>
                <w:sz w:val="18"/>
              </w:rPr>
            </w:pPr>
            <w:r w:rsidRPr="006F0A3C">
              <w:rPr>
                <w:rFonts w:ascii="細明體" w:eastAsia="細明體" w:hAnsi="細明體" w:hint="eastAsia"/>
                <w:b/>
                <w:noProof/>
                <w:sz w:val="18"/>
              </w:rPr>
              <w:t>- 146,899,533</w:t>
            </w:r>
          </w:p>
        </w:tc>
        <w:tc>
          <w:tcPr>
            <w:tcW w:w="838" w:type="dxa"/>
            <w:tcBorders>
              <w:top w:val="nil"/>
              <w:bottom w:val="nil"/>
              <w:right w:val="nil"/>
            </w:tcBorders>
            <w:vAlign w:val="center"/>
          </w:tcPr>
          <w:p w14:paraId="2B2D1F08" w14:textId="77777777" w:rsidR="00536483" w:rsidRPr="00C558F1" w:rsidRDefault="00536483" w:rsidP="00B00565">
            <w:pPr>
              <w:jc w:val="right"/>
              <w:rPr>
                <w:rFonts w:ascii="細明體" w:eastAsia="細明體" w:hAnsi="細明體"/>
                <w:kern w:val="0"/>
                <w:sz w:val="18"/>
              </w:rPr>
            </w:pPr>
            <w:r w:rsidRPr="006F0A3C">
              <w:rPr>
                <w:rFonts w:ascii="細明體" w:eastAsia="細明體" w:hAnsi="細明體" w:hint="eastAsia"/>
                <w:b/>
                <w:kern w:val="0"/>
                <w:sz w:val="18"/>
              </w:rPr>
              <w:t>- 2.65</w:t>
            </w:r>
          </w:p>
        </w:tc>
      </w:tr>
      <w:tr w:rsidR="00536483" w14:paraId="08308015" w14:textId="77777777" w:rsidTr="00626E6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6124"/>
        </w:trPr>
        <w:tc>
          <w:tcPr>
            <w:tcW w:w="2828" w:type="dxa"/>
            <w:tcBorders>
              <w:top w:val="nil"/>
              <w:left w:val="nil"/>
              <w:bottom w:val="single" w:sz="8" w:space="0" w:color="auto"/>
            </w:tcBorders>
            <w:vAlign w:val="center"/>
          </w:tcPr>
          <w:p w14:paraId="5AE954BE" w14:textId="77777777" w:rsidR="00536483" w:rsidRPr="006F0A3C" w:rsidRDefault="00536483" w:rsidP="00B00565">
            <w:pPr>
              <w:rPr>
                <w:rFonts w:ascii="標楷體" w:eastAsia="標楷體" w:hAnsi="標楷體"/>
                <w:b/>
                <w:kern w:val="0"/>
                <w:sz w:val="20"/>
              </w:rPr>
            </w:pPr>
          </w:p>
        </w:tc>
        <w:tc>
          <w:tcPr>
            <w:tcW w:w="1699" w:type="dxa"/>
            <w:tcBorders>
              <w:top w:val="nil"/>
              <w:bottom w:val="single" w:sz="8" w:space="0" w:color="auto"/>
            </w:tcBorders>
            <w:vAlign w:val="center"/>
          </w:tcPr>
          <w:p w14:paraId="4464D105" w14:textId="77777777" w:rsidR="00536483" w:rsidRPr="006F0A3C" w:rsidRDefault="00536483" w:rsidP="00B00565">
            <w:pPr>
              <w:jc w:val="right"/>
              <w:rPr>
                <w:rFonts w:ascii="細明體" w:eastAsia="細明體" w:hAnsi="細明體"/>
                <w:b/>
                <w:sz w:val="18"/>
              </w:rPr>
            </w:pPr>
          </w:p>
        </w:tc>
        <w:tc>
          <w:tcPr>
            <w:tcW w:w="660" w:type="dxa"/>
            <w:tcBorders>
              <w:top w:val="nil"/>
              <w:bottom w:val="single" w:sz="8" w:space="0" w:color="auto"/>
            </w:tcBorders>
            <w:vAlign w:val="center"/>
          </w:tcPr>
          <w:p w14:paraId="6AB3780B" w14:textId="77777777" w:rsidR="00536483" w:rsidRPr="006F0A3C" w:rsidRDefault="00536483" w:rsidP="00B00565">
            <w:pPr>
              <w:jc w:val="right"/>
              <w:rPr>
                <w:rFonts w:ascii="細明體" w:eastAsia="細明體" w:hAnsi="細明體"/>
                <w:b/>
                <w:sz w:val="18"/>
              </w:rPr>
            </w:pPr>
          </w:p>
        </w:tc>
        <w:tc>
          <w:tcPr>
            <w:tcW w:w="1699" w:type="dxa"/>
            <w:tcBorders>
              <w:top w:val="nil"/>
              <w:bottom w:val="single" w:sz="8" w:space="0" w:color="auto"/>
            </w:tcBorders>
            <w:vAlign w:val="center"/>
          </w:tcPr>
          <w:p w14:paraId="021125ED" w14:textId="77777777" w:rsidR="00536483" w:rsidRPr="006F0A3C" w:rsidRDefault="00536483" w:rsidP="00B00565">
            <w:pPr>
              <w:jc w:val="right"/>
              <w:rPr>
                <w:rFonts w:ascii="細明體" w:eastAsia="細明體" w:hAnsi="細明體"/>
                <w:b/>
                <w:sz w:val="18"/>
              </w:rPr>
            </w:pPr>
          </w:p>
        </w:tc>
        <w:tc>
          <w:tcPr>
            <w:tcW w:w="672" w:type="dxa"/>
            <w:tcBorders>
              <w:top w:val="nil"/>
              <w:bottom w:val="single" w:sz="8" w:space="0" w:color="auto"/>
            </w:tcBorders>
            <w:vAlign w:val="center"/>
          </w:tcPr>
          <w:p w14:paraId="66E8A619" w14:textId="77777777" w:rsidR="00536483" w:rsidRPr="006F0A3C" w:rsidRDefault="00536483" w:rsidP="00B00565">
            <w:pPr>
              <w:jc w:val="right"/>
              <w:rPr>
                <w:rFonts w:ascii="細明體" w:eastAsia="細明體" w:hAnsi="細明體"/>
                <w:b/>
                <w:sz w:val="18"/>
              </w:rPr>
            </w:pPr>
          </w:p>
        </w:tc>
        <w:tc>
          <w:tcPr>
            <w:tcW w:w="1529" w:type="dxa"/>
            <w:tcBorders>
              <w:top w:val="nil"/>
              <w:bottom w:val="single" w:sz="8" w:space="0" w:color="auto"/>
            </w:tcBorders>
            <w:vAlign w:val="center"/>
          </w:tcPr>
          <w:p w14:paraId="06390559" w14:textId="77777777" w:rsidR="00536483" w:rsidRPr="006F0A3C" w:rsidRDefault="00536483" w:rsidP="00B00565">
            <w:pPr>
              <w:jc w:val="right"/>
              <w:rPr>
                <w:rFonts w:ascii="細明體" w:eastAsia="細明體" w:hAnsi="細明體"/>
                <w:b/>
                <w:noProof/>
                <w:sz w:val="18"/>
              </w:rPr>
            </w:pPr>
          </w:p>
        </w:tc>
        <w:tc>
          <w:tcPr>
            <w:tcW w:w="838" w:type="dxa"/>
            <w:tcBorders>
              <w:top w:val="nil"/>
              <w:bottom w:val="single" w:sz="8" w:space="0" w:color="auto"/>
              <w:right w:val="nil"/>
            </w:tcBorders>
            <w:vAlign w:val="center"/>
          </w:tcPr>
          <w:p w14:paraId="548EDFE7" w14:textId="77777777" w:rsidR="00536483" w:rsidRPr="006F0A3C" w:rsidRDefault="00536483" w:rsidP="00B00565">
            <w:pPr>
              <w:jc w:val="right"/>
              <w:rPr>
                <w:rFonts w:ascii="細明體" w:eastAsia="細明體" w:hAnsi="細明體"/>
                <w:b/>
                <w:kern w:val="0"/>
                <w:sz w:val="18"/>
              </w:rPr>
            </w:pPr>
          </w:p>
        </w:tc>
      </w:tr>
    </w:tbl>
    <w:p w14:paraId="47AE4CF7" w14:textId="77777777" w:rsidR="00536483" w:rsidRPr="0003471B" w:rsidRDefault="00536483" w:rsidP="00536483">
      <w:pPr>
        <w:tabs>
          <w:tab w:val="left" w:pos="408"/>
        </w:tabs>
        <w:adjustRightInd w:val="0"/>
        <w:snapToGrid w:val="0"/>
        <w:spacing w:before="6" w:line="240" w:lineRule="exact"/>
        <w:ind w:left="500" w:hangingChars="278" w:hanging="500"/>
        <w:jc w:val="both"/>
        <w:rPr>
          <w:rFonts w:ascii="標楷體" w:eastAsia="標楷體" w:hAnsi="標楷體"/>
          <w:sz w:val="18"/>
          <w:szCs w:val="18"/>
        </w:rPr>
      </w:pPr>
      <w:proofErr w:type="gramStart"/>
      <w:r w:rsidRPr="006F0A3C">
        <w:rPr>
          <w:rFonts w:ascii="標楷體" w:eastAsia="標楷體" w:hAnsi="標楷體" w:hint="eastAsia"/>
          <w:sz w:val="18"/>
          <w:szCs w:val="18"/>
        </w:rPr>
        <w:t>註</w:t>
      </w:r>
      <w:proofErr w:type="gramEnd"/>
      <w:r w:rsidRPr="006F0A3C">
        <w:rPr>
          <w:rFonts w:ascii="標楷體" w:eastAsia="標楷體" w:hAnsi="標楷體" w:hint="eastAsia"/>
          <w:sz w:val="18"/>
          <w:szCs w:val="18"/>
        </w:rPr>
        <w:t>：</w:t>
      </w:r>
      <w:proofErr w:type="gramStart"/>
      <w:r w:rsidRPr="006F0A3C">
        <w:rPr>
          <w:rFonts w:ascii="標楷體" w:eastAsia="標楷體" w:hAnsi="標楷體" w:hint="eastAsia"/>
          <w:sz w:val="18"/>
          <w:szCs w:val="18"/>
        </w:rPr>
        <w:t>本表編製</w:t>
      </w:r>
      <w:proofErr w:type="gramEnd"/>
      <w:r w:rsidRPr="006F0A3C">
        <w:rPr>
          <w:rFonts w:ascii="標楷體" w:eastAsia="標楷體" w:hAnsi="標楷體" w:hint="eastAsia"/>
          <w:sz w:val="18"/>
          <w:szCs w:val="18"/>
        </w:rPr>
        <w:t>基礎係依會計法刪除第29條後，納入固定資產及長期負債等科目，與預算編列基礎不同。</w:t>
      </w:r>
    </w:p>
    <w:p w14:paraId="0E4449CF" w14:textId="77777777" w:rsidR="00C41C2F" w:rsidRPr="00C41C2F" w:rsidRDefault="00C41C2F" w:rsidP="00C41C2F">
      <w:pPr>
        <w:spacing w:line="480" w:lineRule="exact"/>
        <w:ind w:firstLineChars="50" w:firstLine="160"/>
        <w:jc w:val="both"/>
        <w:outlineLvl w:val="3"/>
        <w:rPr>
          <w:rFonts w:ascii="標楷體" w:eastAsia="標楷體" w:hAnsi="標楷體"/>
          <w:b/>
          <w:sz w:val="32"/>
          <w:szCs w:val="28"/>
        </w:rPr>
      </w:pPr>
      <w:r w:rsidRPr="00C41C2F">
        <w:rPr>
          <w:rFonts w:ascii="標楷體" w:eastAsia="標楷體" w:hAnsi="標楷體" w:hint="eastAsia"/>
          <w:b/>
          <w:sz w:val="32"/>
          <w:szCs w:val="28"/>
        </w:rPr>
        <w:lastRenderedPageBreak/>
        <w:t>十四、臺北市</w:t>
      </w:r>
      <w:proofErr w:type="gramStart"/>
      <w:r w:rsidRPr="00C41C2F">
        <w:rPr>
          <w:rFonts w:ascii="標楷體" w:eastAsia="標楷體" w:hAnsi="標楷體" w:hint="eastAsia"/>
          <w:b/>
          <w:sz w:val="32"/>
          <w:szCs w:val="28"/>
        </w:rPr>
        <w:t>臺</w:t>
      </w:r>
      <w:proofErr w:type="gramEnd"/>
      <w:r w:rsidRPr="00C41C2F">
        <w:rPr>
          <w:rFonts w:ascii="標楷體" w:eastAsia="標楷體" w:hAnsi="標楷體" w:hint="eastAsia"/>
          <w:b/>
          <w:sz w:val="32"/>
          <w:szCs w:val="28"/>
        </w:rPr>
        <w:t>北都會區捷運固定資產重置基金</w:t>
      </w:r>
    </w:p>
    <w:p w14:paraId="6CD0441E" w14:textId="77777777" w:rsidR="00C41C2F" w:rsidRPr="00C41C2F" w:rsidRDefault="00C41C2F" w:rsidP="00C41C2F">
      <w:pPr>
        <w:pStyle w:val="OK"/>
        <w:spacing w:line="460" w:lineRule="exact"/>
        <w:ind w:firstLineChars="200" w:firstLine="480"/>
        <w:rPr>
          <w:szCs w:val="24"/>
        </w:rPr>
      </w:pPr>
      <w:r w:rsidRPr="00C41C2F">
        <w:rPr>
          <w:rFonts w:hint="eastAsia"/>
          <w:szCs w:val="24"/>
        </w:rPr>
        <w:t>臺北市政府為推展</w:t>
      </w:r>
      <w:proofErr w:type="gramStart"/>
      <w:r w:rsidRPr="00C41C2F">
        <w:rPr>
          <w:rFonts w:hint="eastAsia"/>
          <w:szCs w:val="24"/>
        </w:rPr>
        <w:t>臺</w:t>
      </w:r>
      <w:proofErr w:type="gramEnd"/>
      <w:r w:rsidRPr="00C41C2F">
        <w:rPr>
          <w:rFonts w:hint="eastAsia"/>
          <w:szCs w:val="24"/>
        </w:rPr>
        <w:t>北都會區大眾捷運系統之重置，以促進捷運系統穩定健全之發展，提升捷運服務水準，依據臺北市政府</w:t>
      </w:r>
      <w:proofErr w:type="gramStart"/>
      <w:r w:rsidRPr="00C41C2F">
        <w:rPr>
          <w:rFonts w:hint="eastAsia"/>
          <w:szCs w:val="24"/>
        </w:rPr>
        <w:t>94年11月30日府法</w:t>
      </w:r>
      <w:proofErr w:type="gramEnd"/>
      <w:r w:rsidRPr="00C41C2F">
        <w:rPr>
          <w:rFonts w:hint="eastAsia"/>
          <w:szCs w:val="24"/>
        </w:rPr>
        <w:t>三字第09427337600號令，設置臺北市</w:t>
      </w:r>
      <w:proofErr w:type="gramStart"/>
      <w:r w:rsidRPr="00C41C2F">
        <w:rPr>
          <w:rFonts w:hint="eastAsia"/>
          <w:szCs w:val="24"/>
        </w:rPr>
        <w:t>臺</w:t>
      </w:r>
      <w:proofErr w:type="gramEnd"/>
      <w:r w:rsidRPr="00C41C2F">
        <w:rPr>
          <w:rFonts w:hint="eastAsia"/>
          <w:szCs w:val="24"/>
        </w:rPr>
        <w:t>北都會區捷運固定資產重置基金</w:t>
      </w:r>
      <w:r w:rsidRPr="00C41C2F">
        <w:rPr>
          <w:szCs w:val="24"/>
        </w:rPr>
        <w:t>。</w:t>
      </w:r>
      <w:r w:rsidRPr="00C41C2F">
        <w:rPr>
          <w:rFonts w:hint="eastAsia"/>
          <w:szCs w:val="24"/>
        </w:rPr>
        <w:t>該基金</w:t>
      </w:r>
      <w:proofErr w:type="gramStart"/>
      <w:r w:rsidRPr="00C41C2F">
        <w:rPr>
          <w:rFonts w:hint="eastAsia"/>
          <w:szCs w:val="24"/>
        </w:rPr>
        <w:t>113</w:t>
      </w:r>
      <w:proofErr w:type="gramEnd"/>
      <w:r w:rsidRPr="00C41C2F">
        <w:rPr>
          <w:rFonts w:hint="eastAsia"/>
          <w:szCs w:val="24"/>
        </w:rPr>
        <w:t>年度各項業務計畫及預算之執行等，經予書面審核，</w:t>
      </w:r>
      <w:r w:rsidRPr="00C41C2F">
        <w:rPr>
          <w:szCs w:val="24"/>
        </w:rPr>
        <w:t>並於期中派員就地抽查</w:t>
      </w:r>
      <w:r w:rsidRPr="00C41C2F">
        <w:rPr>
          <w:rFonts w:hint="eastAsia"/>
          <w:szCs w:val="24"/>
        </w:rPr>
        <w:t>，茲將查核結果說明如次：</w:t>
      </w:r>
    </w:p>
    <w:p w14:paraId="22C94668" w14:textId="77777777" w:rsidR="00C41C2F" w:rsidRPr="0000033D" w:rsidRDefault="00C41C2F" w:rsidP="00C41C2F">
      <w:pPr>
        <w:spacing w:before="60" w:after="60" w:line="460" w:lineRule="exact"/>
        <w:ind w:firstLineChars="100" w:firstLine="280"/>
        <w:jc w:val="both"/>
        <w:outlineLvl w:val="4"/>
        <w:rPr>
          <w:rFonts w:ascii="標楷體" w:eastAsia="標楷體" w:hAnsi="標楷體"/>
          <w:b/>
          <w:color w:val="000000" w:themeColor="text1"/>
          <w:sz w:val="28"/>
        </w:rPr>
      </w:pPr>
      <w:r w:rsidRPr="0000033D">
        <w:rPr>
          <w:rFonts w:ascii="標楷體" w:eastAsia="標楷體" w:hAnsi="標楷體" w:hint="eastAsia"/>
          <w:b/>
          <w:color w:val="000000" w:themeColor="text1"/>
          <w:sz w:val="28"/>
        </w:rPr>
        <w:t>（一）業務計畫實施情形之查核</w:t>
      </w:r>
    </w:p>
    <w:p w14:paraId="7398454D" w14:textId="77777777" w:rsidR="00C41C2F" w:rsidRPr="00C41C2F" w:rsidRDefault="00C41C2F" w:rsidP="00C41C2F">
      <w:pPr>
        <w:pStyle w:val="OK"/>
        <w:spacing w:line="460" w:lineRule="exact"/>
        <w:ind w:firstLineChars="200" w:firstLine="480"/>
        <w:rPr>
          <w:szCs w:val="24"/>
        </w:rPr>
      </w:pPr>
      <w:r w:rsidRPr="00C41C2F">
        <w:rPr>
          <w:rFonts w:hint="eastAsia"/>
          <w:szCs w:val="24"/>
        </w:rPr>
        <w:t>該基金主要業務係辦理</w:t>
      </w:r>
      <w:proofErr w:type="gramStart"/>
      <w:r w:rsidRPr="00C41C2F">
        <w:rPr>
          <w:rFonts w:hint="eastAsia"/>
          <w:szCs w:val="24"/>
        </w:rPr>
        <w:t>臺</w:t>
      </w:r>
      <w:proofErr w:type="gramEnd"/>
      <w:r w:rsidRPr="00C41C2F">
        <w:rPr>
          <w:rFonts w:hint="eastAsia"/>
          <w:szCs w:val="24"/>
        </w:rPr>
        <w:t>北都會區大眾捷運系統設備及土建設施重置與管理事項</w:t>
      </w:r>
      <w:r w:rsidRPr="00006891">
        <w:rPr>
          <w:rFonts w:hint="eastAsia"/>
          <w:szCs w:val="24"/>
        </w:rPr>
        <w:t>。</w:t>
      </w:r>
      <w:proofErr w:type="gramStart"/>
      <w:r w:rsidRPr="00006891">
        <w:rPr>
          <w:rFonts w:hint="eastAsia"/>
          <w:szCs w:val="24"/>
        </w:rPr>
        <w:t>11</w:t>
      </w:r>
      <w:r>
        <w:rPr>
          <w:rFonts w:hint="eastAsia"/>
          <w:szCs w:val="24"/>
        </w:rPr>
        <w:t>3</w:t>
      </w:r>
      <w:proofErr w:type="gramEnd"/>
      <w:r w:rsidRPr="00006891">
        <w:rPr>
          <w:rFonts w:hint="eastAsia"/>
          <w:szCs w:val="24"/>
        </w:rPr>
        <w:t>年度業務計畫2項，</w:t>
      </w:r>
      <w:r w:rsidRPr="00C41C2F">
        <w:rPr>
          <w:rFonts w:hint="eastAsia"/>
          <w:szCs w:val="24"/>
        </w:rPr>
        <w:t>實施結果，</w:t>
      </w:r>
      <w:r w:rsidRPr="00C41C2F">
        <w:rPr>
          <w:szCs w:val="24"/>
        </w:rPr>
        <w:t>實際</w:t>
      </w:r>
      <w:proofErr w:type="gramStart"/>
      <w:r w:rsidRPr="00C41C2F">
        <w:rPr>
          <w:szCs w:val="24"/>
        </w:rPr>
        <w:t>數均較原</w:t>
      </w:r>
      <w:proofErr w:type="gramEnd"/>
      <w:r w:rsidRPr="00C41C2F">
        <w:rPr>
          <w:szCs w:val="24"/>
        </w:rPr>
        <w:t>預計減少</w:t>
      </w:r>
      <w:r w:rsidRPr="00C41C2F">
        <w:rPr>
          <w:rFonts w:hint="eastAsia"/>
          <w:szCs w:val="24"/>
        </w:rPr>
        <w:t>，其執行情形如次：</w:t>
      </w:r>
    </w:p>
    <w:p w14:paraId="33A7896B" w14:textId="77777777" w:rsidR="00C41C2F" w:rsidRPr="00006891" w:rsidRDefault="00C41C2F" w:rsidP="00C41C2F">
      <w:pPr>
        <w:pStyle w:val="affe"/>
        <w:spacing w:before="60" w:after="60" w:line="460" w:lineRule="exact"/>
        <w:ind w:firstLineChars="300" w:firstLine="720"/>
        <w:rPr>
          <w:szCs w:val="24"/>
        </w:rPr>
      </w:pPr>
      <w:r>
        <w:rPr>
          <w:rFonts w:hint="eastAsia"/>
          <w:szCs w:val="24"/>
        </w:rPr>
        <w:t>1.</w:t>
      </w:r>
      <w:r w:rsidRPr="00006891">
        <w:rPr>
          <w:rFonts w:hint="eastAsia"/>
          <w:szCs w:val="24"/>
        </w:rPr>
        <w:t>捷運設備重置計畫　預計</w:t>
      </w:r>
      <w:r>
        <w:rPr>
          <w:rFonts w:hint="eastAsia"/>
          <w:szCs w:val="24"/>
        </w:rPr>
        <w:t>支用1</w:t>
      </w:r>
      <w:r w:rsidRPr="00006891">
        <w:rPr>
          <w:rFonts w:hint="eastAsia"/>
          <w:szCs w:val="24"/>
        </w:rPr>
        <w:t>億</w:t>
      </w:r>
      <w:r>
        <w:rPr>
          <w:rFonts w:hint="eastAsia"/>
          <w:szCs w:val="24"/>
        </w:rPr>
        <w:t>1</w:t>
      </w:r>
      <w:r w:rsidRPr="00006891">
        <w:rPr>
          <w:rFonts w:hint="eastAsia"/>
          <w:szCs w:val="24"/>
        </w:rPr>
        <w:t>,</w:t>
      </w:r>
      <w:r>
        <w:rPr>
          <w:rFonts w:hint="eastAsia"/>
          <w:szCs w:val="24"/>
        </w:rPr>
        <w:t>617</w:t>
      </w:r>
      <w:r w:rsidRPr="00006891">
        <w:rPr>
          <w:rFonts w:hint="eastAsia"/>
          <w:szCs w:val="24"/>
        </w:rPr>
        <w:t>萬餘元</w:t>
      </w:r>
      <w:r w:rsidRPr="00006891">
        <w:rPr>
          <w:rFonts w:hAnsi="標楷體" w:hint="eastAsia"/>
          <w:szCs w:val="24"/>
        </w:rPr>
        <w:t>，</w:t>
      </w:r>
      <w:r w:rsidRPr="00006891">
        <w:rPr>
          <w:rFonts w:hint="eastAsia"/>
          <w:szCs w:val="24"/>
        </w:rPr>
        <w:t>實際</w:t>
      </w:r>
      <w:r>
        <w:rPr>
          <w:rFonts w:hint="eastAsia"/>
          <w:szCs w:val="24"/>
        </w:rPr>
        <w:t>支用8</w:t>
      </w:r>
      <w:r w:rsidRPr="00006891">
        <w:rPr>
          <w:rFonts w:hint="eastAsia"/>
          <w:szCs w:val="24"/>
        </w:rPr>
        <w:t>,</w:t>
      </w:r>
      <w:r>
        <w:rPr>
          <w:rFonts w:hint="eastAsia"/>
          <w:szCs w:val="24"/>
        </w:rPr>
        <w:t>997</w:t>
      </w:r>
      <w:r w:rsidRPr="00006891">
        <w:rPr>
          <w:rFonts w:hint="eastAsia"/>
          <w:szCs w:val="24"/>
        </w:rPr>
        <w:t>萬餘元</w:t>
      </w:r>
      <w:r w:rsidRPr="00006891">
        <w:rPr>
          <w:rFonts w:hAnsi="標楷體" w:hint="eastAsia"/>
          <w:szCs w:val="24"/>
        </w:rPr>
        <w:t>，</w:t>
      </w:r>
      <w:r w:rsidRPr="00006891">
        <w:rPr>
          <w:rFonts w:hint="eastAsia"/>
          <w:szCs w:val="24"/>
        </w:rPr>
        <w:t>較預計</w:t>
      </w:r>
      <w:r>
        <w:rPr>
          <w:rFonts w:hint="eastAsia"/>
          <w:szCs w:val="24"/>
        </w:rPr>
        <w:t>減少2</w:t>
      </w:r>
      <w:r>
        <w:rPr>
          <w:szCs w:val="24"/>
        </w:rPr>
        <w:t>,620</w:t>
      </w:r>
      <w:r w:rsidRPr="00006891">
        <w:rPr>
          <w:rFonts w:hint="eastAsia"/>
          <w:szCs w:val="24"/>
        </w:rPr>
        <w:t>萬餘元</w:t>
      </w:r>
      <w:r w:rsidRPr="00006891">
        <w:rPr>
          <w:rFonts w:hAnsi="標楷體" w:hint="eastAsia"/>
          <w:szCs w:val="24"/>
        </w:rPr>
        <w:t>，</w:t>
      </w:r>
      <w:r w:rsidRPr="003C548A">
        <w:rPr>
          <w:rFonts w:hAnsi="標楷體" w:hint="eastAsia"/>
          <w:szCs w:val="24"/>
        </w:rPr>
        <w:t>約</w:t>
      </w:r>
      <w:r>
        <w:rPr>
          <w:rFonts w:hAnsi="標楷體" w:hint="eastAsia"/>
          <w:szCs w:val="24"/>
        </w:rPr>
        <w:t>2</w:t>
      </w:r>
      <w:r>
        <w:rPr>
          <w:rFonts w:hAnsi="標楷體"/>
          <w:szCs w:val="24"/>
        </w:rPr>
        <w:t>2</w:t>
      </w:r>
      <w:r w:rsidRPr="003C548A">
        <w:rPr>
          <w:rFonts w:hAnsi="標楷體" w:hint="eastAsia"/>
          <w:szCs w:val="24"/>
        </w:rPr>
        <w:t>.</w:t>
      </w:r>
      <w:r>
        <w:rPr>
          <w:rFonts w:hAnsi="標楷體"/>
          <w:szCs w:val="24"/>
        </w:rPr>
        <w:t>55</w:t>
      </w:r>
      <w:r w:rsidRPr="003C548A">
        <w:rPr>
          <w:rFonts w:hAnsi="標楷體" w:hint="eastAsia"/>
          <w:szCs w:val="24"/>
        </w:rPr>
        <w:t>％</w:t>
      </w:r>
      <w:r>
        <w:rPr>
          <w:rFonts w:hAnsi="標楷體" w:hint="eastAsia"/>
          <w:szCs w:val="24"/>
        </w:rPr>
        <w:t>，主要係使用材料依實際需求領用較預計減少所致</w:t>
      </w:r>
      <w:r w:rsidRPr="003C548A">
        <w:rPr>
          <w:rFonts w:hAnsi="標楷體" w:hint="eastAsia"/>
          <w:szCs w:val="24"/>
        </w:rPr>
        <w:t>。</w:t>
      </w:r>
    </w:p>
    <w:p w14:paraId="3D4F9DD2" w14:textId="77777777" w:rsidR="00C41C2F" w:rsidRPr="00006891" w:rsidRDefault="00C41C2F" w:rsidP="00C41C2F">
      <w:pPr>
        <w:pStyle w:val="affe"/>
        <w:spacing w:before="60" w:after="60" w:line="460" w:lineRule="exact"/>
        <w:ind w:firstLineChars="300" w:firstLine="720"/>
        <w:rPr>
          <w:szCs w:val="24"/>
        </w:rPr>
      </w:pPr>
      <w:r>
        <w:rPr>
          <w:rFonts w:hint="eastAsia"/>
          <w:szCs w:val="24"/>
        </w:rPr>
        <w:t>2.</w:t>
      </w:r>
      <w:r w:rsidRPr="00006891">
        <w:rPr>
          <w:rFonts w:hint="eastAsia"/>
          <w:szCs w:val="24"/>
        </w:rPr>
        <w:t>辦理捷運系統設施、設備重置　預計</w:t>
      </w:r>
      <w:r>
        <w:rPr>
          <w:rFonts w:hint="eastAsia"/>
          <w:szCs w:val="24"/>
        </w:rPr>
        <w:t>支用32</w:t>
      </w:r>
      <w:r w:rsidRPr="00006891">
        <w:rPr>
          <w:rFonts w:hint="eastAsia"/>
          <w:szCs w:val="24"/>
        </w:rPr>
        <w:t>億</w:t>
      </w:r>
      <w:r>
        <w:rPr>
          <w:rFonts w:hint="eastAsia"/>
          <w:szCs w:val="24"/>
        </w:rPr>
        <w:t>234</w:t>
      </w:r>
      <w:r w:rsidRPr="00006891">
        <w:rPr>
          <w:rFonts w:hint="eastAsia"/>
          <w:szCs w:val="24"/>
        </w:rPr>
        <w:t>萬餘元</w:t>
      </w:r>
      <w:r w:rsidRPr="00006891">
        <w:rPr>
          <w:rFonts w:hAnsi="標楷體" w:hint="eastAsia"/>
          <w:szCs w:val="24"/>
        </w:rPr>
        <w:t>，</w:t>
      </w:r>
      <w:r w:rsidRPr="00006891">
        <w:rPr>
          <w:rFonts w:hint="eastAsia"/>
          <w:szCs w:val="24"/>
        </w:rPr>
        <w:t>實際</w:t>
      </w:r>
      <w:r>
        <w:rPr>
          <w:rFonts w:hint="eastAsia"/>
          <w:szCs w:val="24"/>
        </w:rPr>
        <w:t>支用27</w:t>
      </w:r>
      <w:r w:rsidRPr="00006891">
        <w:rPr>
          <w:rFonts w:hint="eastAsia"/>
          <w:szCs w:val="24"/>
        </w:rPr>
        <w:t>億</w:t>
      </w:r>
      <w:r>
        <w:rPr>
          <w:rFonts w:hint="eastAsia"/>
          <w:szCs w:val="24"/>
        </w:rPr>
        <w:t>4</w:t>
      </w:r>
      <w:r w:rsidRPr="00006891">
        <w:rPr>
          <w:rFonts w:hint="eastAsia"/>
          <w:szCs w:val="24"/>
        </w:rPr>
        <w:t>,</w:t>
      </w:r>
      <w:r>
        <w:rPr>
          <w:rFonts w:hint="eastAsia"/>
          <w:szCs w:val="24"/>
        </w:rPr>
        <w:t>800</w:t>
      </w:r>
      <w:r w:rsidRPr="00006891">
        <w:rPr>
          <w:rFonts w:hint="eastAsia"/>
          <w:szCs w:val="24"/>
        </w:rPr>
        <w:t>萬餘元</w:t>
      </w:r>
      <w:r w:rsidRPr="00006891">
        <w:rPr>
          <w:rFonts w:hAnsi="標楷體" w:hint="eastAsia"/>
          <w:szCs w:val="24"/>
        </w:rPr>
        <w:t>，較預計減少</w:t>
      </w:r>
      <w:r>
        <w:rPr>
          <w:rFonts w:hAnsi="標楷體" w:hint="eastAsia"/>
          <w:szCs w:val="24"/>
        </w:rPr>
        <w:t>4</w:t>
      </w:r>
      <w:r w:rsidRPr="00006891">
        <w:rPr>
          <w:rFonts w:hAnsi="標楷體" w:hint="eastAsia"/>
          <w:szCs w:val="24"/>
        </w:rPr>
        <w:t>億</w:t>
      </w:r>
      <w:r>
        <w:rPr>
          <w:rFonts w:hAnsi="標楷體" w:hint="eastAsia"/>
          <w:szCs w:val="24"/>
        </w:rPr>
        <w:t>5</w:t>
      </w:r>
      <w:r w:rsidRPr="00006891">
        <w:rPr>
          <w:rFonts w:hAnsi="標楷體" w:hint="eastAsia"/>
          <w:szCs w:val="24"/>
        </w:rPr>
        <w:t>,</w:t>
      </w:r>
      <w:r>
        <w:rPr>
          <w:rFonts w:hAnsi="標楷體" w:hint="eastAsia"/>
          <w:szCs w:val="24"/>
        </w:rPr>
        <w:t>434</w:t>
      </w:r>
      <w:r w:rsidRPr="00006891">
        <w:rPr>
          <w:rFonts w:hAnsi="標楷體" w:hint="eastAsia"/>
          <w:szCs w:val="24"/>
        </w:rPr>
        <w:t>萬餘元，約</w:t>
      </w:r>
      <w:r>
        <w:rPr>
          <w:rFonts w:hAnsi="標楷體" w:hint="eastAsia"/>
          <w:szCs w:val="24"/>
        </w:rPr>
        <w:t>14</w:t>
      </w:r>
      <w:r w:rsidRPr="00006891">
        <w:rPr>
          <w:rFonts w:hAnsi="標楷體" w:hint="eastAsia"/>
          <w:szCs w:val="24"/>
        </w:rPr>
        <w:t>.</w:t>
      </w:r>
      <w:r>
        <w:rPr>
          <w:rFonts w:hAnsi="標楷體" w:hint="eastAsia"/>
          <w:szCs w:val="24"/>
        </w:rPr>
        <w:t>19</w:t>
      </w:r>
      <w:r w:rsidRPr="00006891">
        <w:rPr>
          <w:rFonts w:hAnsi="標楷體" w:hint="eastAsia"/>
          <w:szCs w:val="24"/>
        </w:rPr>
        <w:t>％，</w:t>
      </w:r>
      <w:r w:rsidRPr="007E1953">
        <w:rPr>
          <w:rFonts w:hAnsi="標楷體"/>
          <w:szCs w:val="24"/>
        </w:rPr>
        <w:t>主要係</w:t>
      </w:r>
      <w:r>
        <w:rPr>
          <w:rFonts w:hAnsi="標楷體" w:hint="eastAsia"/>
          <w:szCs w:val="24"/>
        </w:rPr>
        <w:t>部分工程之圖說經多次審查</w:t>
      </w:r>
      <w:proofErr w:type="gramStart"/>
      <w:r>
        <w:rPr>
          <w:rFonts w:hAnsi="標楷體" w:hint="eastAsia"/>
          <w:szCs w:val="24"/>
        </w:rPr>
        <w:t>釐</w:t>
      </w:r>
      <w:proofErr w:type="gramEnd"/>
      <w:r>
        <w:rPr>
          <w:rFonts w:hAnsi="標楷體" w:hint="eastAsia"/>
          <w:szCs w:val="24"/>
        </w:rPr>
        <w:t>清，影</w:t>
      </w:r>
      <w:r w:rsidRPr="00C41C2F">
        <w:rPr>
          <w:rFonts w:hAnsi="標楷體" w:hint="eastAsia"/>
          <w:spacing w:val="4"/>
          <w:szCs w:val="24"/>
        </w:rPr>
        <w:t>響工程進度，</w:t>
      </w:r>
      <w:proofErr w:type="gramStart"/>
      <w:r w:rsidRPr="00C41C2F">
        <w:rPr>
          <w:rFonts w:hAnsi="標楷體" w:hint="eastAsia"/>
          <w:spacing w:val="4"/>
          <w:szCs w:val="24"/>
        </w:rPr>
        <w:t>暨電聯</w:t>
      </w:r>
      <w:proofErr w:type="gramEnd"/>
      <w:r w:rsidRPr="00C41C2F">
        <w:rPr>
          <w:rFonts w:hAnsi="標楷體" w:hint="eastAsia"/>
          <w:spacing w:val="4"/>
          <w:szCs w:val="24"/>
        </w:rPr>
        <w:t>車錄影系統重置案，因施作團隊出走及廠商資金困難，影響履約進度等所致。</w:t>
      </w:r>
    </w:p>
    <w:p w14:paraId="4B7B9E8B" w14:textId="77777777" w:rsidR="00C41C2F" w:rsidRPr="00536483" w:rsidRDefault="00C41C2F" w:rsidP="00C41C2F">
      <w:pPr>
        <w:spacing w:before="60" w:after="60" w:line="460" w:lineRule="exact"/>
        <w:ind w:firstLineChars="100" w:firstLine="280"/>
        <w:jc w:val="both"/>
        <w:outlineLvl w:val="4"/>
        <w:rPr>
          <w:rFonts w:ascii="標楷體" w:eastAsia="標楷體" w:hAnsi="標楷體"/>
          <w:b/>
          <w:color w:val="000000" w:themeColor="text1"/>
          <w:sz w:val="28"/>
        </w:rPr>
      </w:pPr>
      <w:r w:rsidRPr="00536483">
        <w:rPr>
          <w:rFonts w:ascii="標楷體" w:eastAsia="標楷體" w:hAnsi="標楷體" w:hint="eastAsia"/>
          <w:b/>
          <w:color w:val="000000" w:themeColor="text1"/>
          <w:sz w:val="28"/>
        </w:rPr>
        <w:t>（二）預算執行情形之審核</w:t>
      </w:r>
    </w:p>
    <w:p w14:paraId="1AABFF35" w14:textId="77777777" w:rsidR="00C41C2F" w:rsidRPr="001F6B78" w:rsidRDefault="00C41C2F" w:rsidP="00B04390">
      <w:pPr>
        <w:pStyle w:val="affe"/>
        <w:spacing w:before="60" w:after="60" w:line="460" w:lineRule="exact"/>
        <w:ind w:firstLineChars="200" w:firstLine="480"/>
        <w:rPr>
          <w:rFonts w:hAnsi="標楷體"/>
          <w:szCs w:val="24"/>
        </w:rPr>
      </w:pPr>
      <w:proofErr w:type="gramStart"/>
      <w:r w:rsidRPr="00B04390">
        <w:rPr>
          <w:rFonts w:hint="eastAsia"/>
          <w:szCs w:val="24"/>
        </w:rPr>
        <w:t>113</w:t>
      </w:r>
      <w:proofErr w:type="gramEnd"/>
      <w:r w:rsidRPr="00B04390">
        <w:rPr>
          <w:rFonts w:hint="eastAsia"/>
          <w:szCs w:val="24"/>
        </w:rPr>
        <w:t>年度決算審核結果，審定本期賸餘28億2,311萬餘元，較預算賸餘13億8</w:t>
      </w:r>
      <w:r w:rsidRPr="00B04390">
        <w:rPr>
          <w:szCs w:val="24"/>
        </w:rPr>
        <w:t>,</w:t>
      </w:r>
      <w:r w:rsidRPr="00B04390">
        <w:rPr>
          <w:rFonts w:hint="eastAsia"/>
          <w:szCs w:val="24"/>
        </w:rPr>
        <w:t>497萬餘元，增加14億3,814萬餘元，約103.84％，</w:t>
      </w:r>
      <w:r w:rsidRPr="00B04390">
        <w:rPr>
          <w:szCs w:val="24"/>
        </w:rPr>
        <w:t>主要係</w:t>
      </w:r>
      <w:r w:rsidRPr="00B04390">
        <w:rPr>
          <w:rFonts w:hint="eastAsia"/>
          <w:szCs w:val="24"/>
        </w:rPr>
        <w:t>收取</w:t>
      </w:r>
      <w:proofErr w:type="gramStart"/>
      <w:r w:rsidRPr="00B04390">
        <w:rPr>
          <w:rFonts w:hint="eastAsia"/>
          <w:szCs w:val="24"/>
        </w:rPr>
        <w:t>臺</w:t>
      </w:r>
      <w:proofErr w:type="gramEnd"/>
      <w:r w:rsidRPr="00B04390">
        <w:rPr>
          <w:rFonts w:hint="eastAsia"/>
          <w:szCs w:val="24"/>
        </w:rPr>
        <w:t>北大眾捷運股份有限公司使用捷運系統財產租金收入較預計增加所致</w:t>
      </w:r>
      <w:r w:rsidRPr="001F6B78">
        <w:rPr>
          <w:rFonts w:hAnsi="標楷體" w:hint="eastAsia"/>
          <w:szCs w:val="24"/>
        </w:rPr>
        <w:t>。</w:t>
      </w:r>
    </w:p>
    <w:p w14:paraId="5F943C46" w14:textId="77777777" w:rsidR="00C41C2F" w:rsidRPr="00536483" w:rsidRDefault="00C41C2F" w:rsidP="00C41C2F">
      <w:pPr>
        <w:spacing w:before="60" w:after="60" w:line="460" w:lineRule="exact"/>
        <w:ind w:firstLineChars="100" w:firstLine="280"/>
        <w:jc w:val="both"/>
        <w:outlineLvl w:val="4"/>
        <w:rPr>
          <w:rFonts w:ascii="標楷體" w:eastAsia="標楷體" w:hAnsi="標楷體"/>
          <w:b/>
          <w:color w:val="000000" w:themeColor="text1"/>
          <w:sz w:val="28"/>
        </w:rPr>
      </w:pPr>
      <w:r w:rsidRPr="00536483">
        <w:rPr>
          <w:rFonts w:ascii="標楷體" w:eastAsia="標楷體" w:hAnsi="標楷體" w:hint="eastAsia"/>
          <w:b/>
          <w:color w:val="000000" w:themeColor="text1"/>
          <w:sz w:val="28"/>
        </w:rPr>
        <w:t>（三）餘</w:t>
      </w:r>
      <w:proofErr w:type="gramStart"/>
      <w:r w:rsidRPr="00536483">
        <w:rPr>
          <w:rFonts w:ascii="標楷體" w:eastAsia="標楷體" w:hAnsi="標楷體" w:hint="eastAsia"/>
          <w:b/>
          <w:color w:val="000000" w:themeColor="text1"/>
          <w:sz w:val="28"/>
        </w:rPr>
        <w:t>絀</w:t>
      </w:r>
      <w:proofErr w:type="gramEnd"/>
      <w:r w:rsidRPr="00536483">
        <w:rPr>
          <w:rFonts w:ascii="標楷體" w:eastAsia="標楷體" w:hAnsi="標楷體" w:hint="eastAsia"/>
          <w:b/>
          <w:color w:val="000000" w:themeColor="text1"/>
          <w:sz w:val="28"/>
        </w:rPr>
        <w:t>之審定</w:t>
      </w:r>
    </w:p>
    <w:p w14:paraId="31A76794" w14:textId="77777777" w:rsidR="00C41C2F" w:rsidRPr="008C46F6" w:rsidRDefault="00C41C2F" w:rsidP="00B04390">
      <w:pPr>
        <w:pStyle w:val="affe"/>
        <w:spacing w:before="60" w:after="60" w:line="460" w:lineRule="exact"/>
        <w:ind w:firstLineChars="200" w:firstLine="480"/>
        <w:rPr>
          <w:rFonts w:hAnsi="標楷體"/>
          <w:szCs w:val="24"/>
        </w:rPr>
      </w:pPr>
      <w:proofErr w:type="gramStart"/>
      <w:r w:rsidRPr="001F6B78">
        <w:rPr>
          <w:rFonts w:hAnsi="標楷體" w:hint="eastAsia"/>
          <w:szCs w:val="24"/>
        </w:rPr>
        <w:t>11</w:t>
      </w:r>
      <w:r>
        <w:rPr>
          <w:rFonts w:hAnsi="標楷體" w:hint="eastAsia"/>
          <w:szCs w:val="24"/>
        </w:rPr>
        <w:t>3</w:t>
      </w:r>
      <w:proofErr w:type="gramEnd"/>
      <w:r w:rsidRPr="001F6B78">
        <w:rPr>
          <w:rFonts w:hAnsi="標楷體" w:hint="eastAsia"/>
          <w:szCs w:val="24"/>
        </w:rPr>
        <w:t>年度決算</w:t>
      </w:r>
      <w:r>
        <w:rPr>
          <w:rFonts w:hAnsi="標楷體" w:hint="eastAsia"/>
          <w:szCs w:val="24"/>
        </w:rPr>
        <w:t>經臺北市政府核定</w:t>
      </w:r>
      <w:r>
        <w:rPr>
          <w:rFonts w:hAnsi="標楷體" w:hint="eastAsia"/>
          <w:color w:val="000000" w:themeColor="text1"/>
          <w:szCs w:val="24"/>
        </w:rPr>
        <w:t>賸餘2</w:t>
      </w:r>
      <w:r>
        <w:rPr>
          <w:rFonts w:hAnsi="標楷體"/>
          <w:color w:val="000000" w:themeColor="text1"/>
          <w:szCs w:val="24"/>
        </w:rPr>
        <w:t>,</w:t>
      </w:r>
      <w:r>
        <w:rPr>
          <w:rFonts w:hAnsi="標楷體" w:hint="eastAsia"/>
          <w:color w:val="000000" w:themeColor="text1"/>
          <w:szCs w:val="24"/>
        </w:rPr>
        <w:t>823</w:t>
      </w:r>
      <w:r w:rsidRPr="008C46F6">
        <w:rPr>
          <w:rFonts w:hAnsi="標楷體" w:hint="eastAsia"/>
          <w:color w:val="000000" w:themeColor="text1"/>
          <w:szCs w:val="24"/>
        </w:rPr>
        <w:t>,</w:t>
      </w:r>
      <w:r>
        <w:rPr>
          <w:rFonts w:hAnsi="標楷體" w:hint="eastAsia"/>
          <w:color w:val="000000" w:themeColor="text1"/>
          <w:szCs w:val="24"/>
        </w:rPr>
        <w:t>118</w:t>
      </w:r>
      <w:r w:rsidRPr="008C46F6">
        <w:rPr>
          <w:rFonts w:hAnsi="標楷體" w:hint="eastAsia"/>
          <w:color w:val="000000" w:themeColor="text1"/>
          <w:szCs w:val="24"/>
        </w:rPr>
        <w:t>,</w:t>
      </w:r>
      <w:r>
        <w:rPr>
          <w:rFonts w:hAnsi="標楷體" w:hint="eastAsia"/>
          <w:color w:val="000000" w:themeColor="text1"/>
          <w:szCs w:val="24"/>
        </w:rPr>
        <w:t>379</w:t>
      </w:r>
      <w:r w:rsidRPr="008C46F6">
        <w:rPr>
          <w:rFonts w:hAnsi="標楷體" w:hint="eastAsia"/>
          <w:color w:val="000000" w:themeColor="text1"/>
          <w:szCs w:val="24"/>
        </w:rPr>
        <w:t>元</w:t>
      </w:r>
      <w:r>
        <w:rPr>
          <w:rFonts w:hAnsi="標楷體" w:hint="eastAsia"/>
          <w:color w:val="000000" w:themeColor="text1"/>
          <w:szCs w:val="24"/>
        </w:rPr>
        <w:t>，</w:t>
      </w:r>
      <w:proofErr w:type="gramStart"/>
      <w:r>
        <w:rPr>
          <w:rFonts w:hAnsi="標楷體" w:hint="eastAsia"/>
          <w:color w:val="000000" w:themeColor="text1"/>
          <w:szCs w:val="24"/>
        </w:rPr>
        <w:t>經核尚無</w:t>
      </w:r>
      <w:proofErr w:type="gramEnd"/>
      <w:r>
        <w:rPr>
          <w:rFonts w:hAnsi="標楷體" w:hint="eastAsia"/>
          <w:color w:val="000000" w:themeColor="text1"/>
          <w:szCs w:val="24"/>
        </w:rPr>
        <w:t>不符，予以照數審定</w:t>
      </w:r>
      <w:r w:rsidRPr="001F6B78">
        <w:rPr>
          <w:rFonts w:hAnsi="標楷體" w:hint="eastAsia"/>
          <w:szCs w:val="24"/>
        </w:rPr>
        <w:t>。</w:t>
      </w:r>
    </w:p>
    <w:p w14:paraId="2DA8AC02" w14:textId="77777777" w:rsidR="00C41C2F" w:rsidRPr="00536483" w:rsidRDefault="00C41C2F" w:rsidP="00C41C2F">
      <w:pPr>
        <w:spacing w:before="60" w:after="60" w:line="460" w:lineRule="exact"/>
        <w:ind w:firstLineChars="100" w:firstLine="280"/>
        <w:jc w:val="both"/>
        <w:outlineLvl w:val="4"/>
        <w:rPr>
          <w:rFonts w:ascii="標楷體" w:eastAsia="標楷體" w:hAnsi="標楷體"/>
          <w:b/>
          <w:color w:val="000000" w:themeColor="text1"/>
          <w:sz w:val="28"/>
        </w:rPr>
      </w:pPr>
      <w:r w:rsidRPr="00536483">
        <w:rPr>
          <w:rFonts w:ascii="標楷體" w:eastAsia="標楷體" w:hAnsi="標楷體" w:hint="eastAsia"/>
          <w:b/>
          <w:color w:val="000000" w:themeColor="text1"/>
          <w:sz w:val="28"/>
        </w:rPr>
        <w:t>（四）現金流量之查核</w:t>
      </w:r>
    </w:p>
    <w:p w14:paraId="13B934A2" w14:textId="77777777" w:rsidR="00C41C2F" w:rsidRPr="00B04390" w:rsidRDefault="00C41C2F" w:rsidP="00B04390">
      <w:pPr>
        <w:pStyle w:val="affe"/>
        <w:spacing w:before="60" w:after="60" w:line="460" w:lineRule="exact"/>
        <w:ind w:firstLineChars="200" w:firstLine="480"/>
        <w:rPr>
          <w:rFonts w:hAnsi="標楷體"/>
          <w:szCs w:val="24"/>
        </w:rPr>
      </w:pPr>
      <w:proofErr w:type="gramStart"/>
      <w:r w:rsidRPr="00B04390">
        <w:rPr>
          <w:rFonts w:hAnsi="標楷體" w:hint="eastAsia"/>
          <w:szCs w:val="24"/>
        </w:rPr>
        <w:t>113</w:t>
      </w:r>
      <w:proofErr w:type="gramEnd"/>
      <w:r w:rsidRPr="00B04390">
        <w:rPr>
          <w:rFonts w:hAnsi="標楷體" w:hint="eastAsia"/>
          <w:szCs w:val="24"/>
        </w:rPr>
        <w:t>年度期初現金及約當現金432億2,368萬餘元，經業務、投資及籌資活動結果，現金及約當</w:t>
      </w:r>
      <w:proofErr w:type="gramStart"/>
      <w:r w:rsidRPr="00B04390">
        <w:rPr>
          <w:rFonts w:hAnsi="標楷體" w:hint="eastAsia"/>
          <w:szCs w:val="24"/>
        </w:rPr>
        <w:t>現金淨減55億</w:t>
      </w:r>
      <w:proofErr w:type="gramEnd"/>
      <w:r w:rsidRPr="00B04390">
        <w:rPr>
          <w:rFonts w:hAnsi="標楷體" w:hint="eastAsia"/>
          <w:szCs w:val="24"/>
        </w:rPr>
        <w:t>5</w:t>
      </w:r>
      <w:r w:rsidRPr="00B04390">
        <w:rPr>
          <w:rFonts w:hAnsi="標楷體"/>
          <w:szCs w:val="24"/>
        </w:rPr>
        <w:t>,</w:t>
      </w:r>
      <w:r w:rsidRPr="00B04390">
        <w:rPr>
          <w:rFonts w:hAnsi="標楷體" w:hint="eastAsia"/>
          <w:szCs w:val="24"/>
        </w:rPr>
        <w:t>952萬餘元，期末現金及約當現金為376億6,415萬餘元</w:t>
      </w:r>
      <w:r w:rsidRPr="00B04390">
        <w:rPr>
          <w:rFonts w:hAnsi="標楷體"/>
          <w:szCs w:val="24"/>
        </w:rPr>
        <w:t>。</w:t>
      </w:r>
    </w:p>
    <w:p w14:paraId="4324EF90" w14:textId="77777777" w:rsidR="00C41C2F" w:rsidRPr="00B74FC5" w:rsidRDefault="00C41C2F" w:rsidP="00C41C2F">
      <w:pPr>
        <w:spacing w:before="60" w:after="60" w:line="460" w:lineRule="exact"/>
        <w:ind w:firstLineChars="200" w:firstLine="464"/>
        <w:jc w:val="both"/>
        <w:rPr>
          <w:rFonts w:ascii="標楷體" w:eastAsia="標楷體" w:hAnsi="標楷體"/>
          <w:color w:val="000000" w:themeColor="text1"/>
          <w:spacing w:val="-4"/>
          <w:szCs w:val="24"/>
        </w:rPr>
      </w:pPr>
      <w:r w:rsidRPr="00B74FC5">
        <w:rPr>
          <w:rFonts w:ascii="標楷體" w:eastAsia="標楷體" w:hAnsi="標楷體" w:hint="eastAsia"/>
          <w:color w:val="000000" w:themeColor="text1"/>
          <w:spacing w:val="-4"/>
          <w:szCs w:val="24"/>
        </w:rPr>
        <w:t>茲將該基金來源用途及餘</w:t>
      </w:r>
      <w:proofErr w:type="gramStart"/>
      <w:r w:rsidRPr="00B74FC5">
        <w:rPr>
          <w:rFonts w:ascii="標楷體" w:eastAsia="標楷體" w:hAnsi="標楷體" w:hint="eastAsia"/>
          <w:color w:val="000000" w:themeColor="text1"/>
          <w:spacing w:val="-4"/>
          <w:szCs w:val="24"/>
        </w:rPr>
        <w:t>絀</w:t>
      </w:r>
      <w:proofErr w:type="gramEnd"/>
      <w:r w:rsidRPr="00B74FC5">
        <w:rPr>
          <w:rFonts w:ascii="標楷體" w:eastAsia="標楷體" w:hAnsi="標楷體" w:hint="eastAsia"/>
          <w:color w:val="000000" w:themeColor="text1"/>
          <w:spacing w:val="-4"/>
          <w:szCs w:val="24"/>
        </w:rPr>
        <w:t>之審定，暨餘</w:t>
      </w:r>
      <w:proofErr w:type="gramStart"/>
      <w:r w:rsidRPr="00B74FC5">
        <w:rPr>
          <w:rFonts w:ascii="標楷體" w:eastAsia="標楷體" w:hAnsi="標楷體" w:hint="eastAsia"/>
          <w:color w:val="000000" w:themeColor="text1"/>
          <w:spacing w:val="-4"/>
          <w:szCs w:val="24"/>
        </w:rPr>
        <w:t>絀</w:t>
      </w:r>
      <w:proofErr w:type="gramEnd"/>
      <w:r w:rsidRPr="00B74FC5">
        <w:rPr>
          <w:rFonts w:ascii="標楷體" w:eastAsia="標楷體" w:hAnsi="標楷體" w:hint="eastAsia"/>
          <w:color w:val="000000" w:themeColor="text1"/>
          <w:spacing w:val="-4"/>
          <w:szCs w:val="24"/>
        </w:rPr>
        <w:t>審定後現金流量及資產負債狀況，分別列表如次：</w:t>
      </w:r>
    </w:p>
    <w:p w14:paraId="7B073070" w14:textId="77777777" w:rsidR="00C41C2F" w:rsidRPr="00B74FC5" w:rsidRDefault="00C41C2F" w:rsidP="00C41C2F">
      <w:pPr>
        <w:rPr>
          <w:color w:val="000000" w:themeColor="text1"/>
        </w:rPr>
      </w:pPr>
      <w:r w:rsidRPr="00B74FC5">
        <w:rPr>
          <w:color w:val="000000" w:themeColor="text1"/>
        </w:rPr>
        <w:br w:type="page"/>
      </w:r>
    </w:p>
    <w:p w14:paraId="5DDA43AE" w14:textId="77777777" w:rsidR="00C41C2F" w:rsidRPr="00B74FC5" w:rsidRDefault="00C41C2F" w:rsidP="00C41C2F">
      <w:pPr>
        <w:spacing w:line="20" w:lineRule="exact"/>
        <w:jc w:val="both"/>
        <w:rPr>
          <w:color w:val="000000" w:themeColor="text1"/>
        </w:rPr>
      </w:pPr>
    </w:p>
    <w:tbl>
      <w:tblPr>
        <w:tblW w:w="9923" w:type="dxa"/>
        <w:tblLayout w:type="fixed"/>
        <w:tblCellMar>
          <w:left w:w="28" w:type="dxa"/>
          <w:right w:w="28" w:type="dxa"/>
        </w:tblCellMar>
        <w:tblLook w:val="0000" w:firstRow="0" w:lastRow="0" w:firstColumn="0" w:lastColumn="0" w:noHBand="0" w:noVBand="0"/>
      </w:tblPr>
      <w:tblGrid>
        <w:gridCol w:w="2268"/>
        <w:gridCol w:w="1481"/>
        <w:gridCol w:w="1439"/>
        <w:gridCol w:w="1049"/>
        <w:gridCol w:w="1560"/>
        <w:gridCol w:w="1417"/>
        <w:gridCol w:w="709"/>
      </w:tblGrid>
      <w:tr w:rsidR="00C41C2F" w:rsidRPr="00B74FC5" w14:paraId="0501FF25" w14:textId="77777777" w:rsidTr="006832C9">
        <w:trPr>
          <w:trHeight w:val="877"/>
          <w:tblHeader/>
        </w:trPr>
        <w:tc>
          <w:tcPr>
            <w:tcW w:w="9923" w:type="dxa"/>
            <w:gridSpan w:val="7"/>
            <w:tcBorders>
              <w:bottom w:val="single" w:sz="8" w:space="0" w:color="auto"/>
            </w:tcBorders>
          </w:tcPr>
          <w:p w14:paraId="196341F4" w14:textId="77777777" w:rsidR="00C41C2F" w:rsidRPr="00B74FC5" w:rsidRDefault="00C41C2F" w:rsidP="00B00565">
            <w:pPr>
              <w:snapToGrid w:val="0"/>
              <w:spacing w:after="60"/>
              <w:jc w:val="center"/>
              <w:rPr>
                <w:rFonts w:ascii="標楷體" w:eastAsia="標楷體" w:hAnsi="標楷體"/>
                <w:b/>
                <w:color w:val="000000" w:themeColor="text1"/>
                <w:spacing w:val="-6"/>
                <w:sz w:val="36"/>
                <w:szCs w:val="36"/>
                <w:u w:val="single"/>
              </w:rPr>
            </w:pPr>
            <w:r w:rsidRPr="00B74FC5">
              <w:rPr>
                <w:rFonts w:ascii="標楷體" w:eastAsia="標楷體" w:hAnsi="標楷體" w:hint="eastAsia"/>
                <w:b/>
                <w:color w:val="000000" w:themeColor="text1"/>
                <w:spacing w:val="-6"/>
                <w:sz w:val="36"/>
                <w:szCs w:val="36"/>
                <w:u w:val="single"/>
              </w:rPr>
              <w:t>臺北市</w:t>
            </w:r>
            <w:proofErr w:type="gramStart"/>
            <w:r w:rsidRPr="00B74FC5">
              <w:rPr>
                <w:rFonts w:ascii="標楷體" w:eastAsia="標楷體" w:hAnsi="標楷體" w:hint="eastAsia"/>
                <w:b/>
                <w:color w:val="000000" w:themeColor="text1"/>
                <w:spacing w:val="-6"/>
                <w:sz w:val="36"/>
                <w:szCs w:val="36"/>
                <w:u w:val="single"/>
              </w:rPr>
              <w:t>臺</w:t>
            </w:r>
            <w:proofErr w:type="gramEnd"/>
            <w:r w:rsidRPr="00B74FC5">
              <w:rPr>
                <w:rFonts w:ascii="標楷體" w:eastAsia="標楷體" w:hAnsi="標楷體" w:hint="eastAsia"/>
                <w:b/>
                <w:color w:val="000000" w:themeColor="text1"/>
                <w:spacing w:val="-6"/>
                <w:sz w:val="36"/>
                <w:szCs w:val="36"/>
                <w:u w:val="single"/>
              </w:rPr>
              <w:t>北都會區捷運固定資產重置基金來源用途及餘</w:t>
            </w:r>
            <w:proofErr w:type="gramStart"/>
            <w:r w:rsidRPr="00B74FC5">
              <w:rPr>
                <w:rFonts w:ascii="標楷體" w:eastAsia="標楷體" w:hAnsi="標楷體" w:hint="eastAsia"/>
                <w:b/>
                <w:color w:val="000000" w:themeColor="text1"/>
                <w:spacing w:val="-6"/>
                <w:sz w:val="36"/>
                <w:szCs w:val="36"/>
                <w:u w:val="single"/>
              </w:rPr>
              <w:t>絀</w:t>
            </w:r>
            <w:proofErr w:type="gramEnd"/>
            <w:r w:rsidRPr="00B74FC5">
              <w:rPr>
                <w:rFonts w:ascii="標楷體" w:eastAsia="標楷體" w:hAnsi="標楷體" w:hint="eastAsia"/>
                <w:b/>
                <w:color w:val="000000" w:themeColor="text1"/>
                <w:spacing w:val="-6"/>
                <w:sz w:val="36"/>
                <w:szCs w:val="36"/>
                <w:u w:val="single"/>
              </w:rPr>
              <w:t>審定表</w:t>
            </w:r>
          </w:p>
          <w:p w14:paraId="0FE5FC05" w14:textId="77777777" w:rsidR="00C41C2F" w:rsidRPr="00B74FC5" w:rsidRDefault="00C41C2F" w:rsidP="00B00565">
            <w:pPr>
              <w:tabs>
                <w:tab w:val="left" w:pos="4260"/>
                <w:tab w:val="left" w:pos="8520"/>
              </w:tabs>
              <w:snapToGrid w:val="0"/>
              <w:spacing w:after="60"/>
              <w:jc w:val="both"/>
              <w:rPr>
                <w:rFonts w:ascii="標楷體" w:eastAsia="標楷體" w:hAnsi="標楷體"/>
                <w:b/>
                <w:color w:val="000000" w:themeColor="text1"/>
                <w:sz w:val="32"/>
                <w:u w:val="single"/>
              </w:rPr>
            </w:pPr>
            <w:r w:rsidRPr="00B74FC5">
              <w:rPr>
                <w:rFonts w:ascii="標楷體" w:eastAsia="標楷體" w:hAnsi="標楷體"/>
                <w:color w:val="000000" w:themeColor="text1"/>
                <w:spacing w:val="60"/>
              </w:rPr>
              <w:tab/>
            </w:r>
            <w:r w:rsidRPr="00B74FC5">
              <w:rPr>
                <w:rFonts w:ascii="標楷體" w:eastAsia="標楷體" w:hAnsi="標楷體" w:hint="eastAsia"/>
                <w:color w:val="000000" w:themeColor="text1"/>
                <w:sz w:val="22"/>
              </w:rPr>
              <w:t>中華民國</w:t>
            </w:r>
            <w:proofErr w:type="gramStart"/>
            <w:r w:rsidRPr="00B74FC5">
              <w:rPr>
                <w:rFonts w:ascii="標楷體" w:eastAsia="標楷體" w:hAnsi="標楷體" w:hint="eastAsia"/>
                <w:color w:val="000000" w:themeColor="text1"/>
                <w:sz w:val="22"/>
              </w:rPr>
              <w:t>1</w:t>
            </w:r>
            <w:r>
              <w:rPr>
                <w:rFonts w:ascii="標楷體" w:eastAsia="標楷體" w:hAnsi="標楷體" w:hint="eastAsia"/>
                <w:color w:val="000000" w:themeColor="text1"/>
                <w:sz w:val="22"/>
              </w:rPr>
              <w:t>13</w:t>
            </w:r>
            <w:proofErr w:type="gramEnd"/>
            <w:r w:rsidRPr="00B74FC5">
              <w:rPr>
                <w:rFonts w:ascii="標楷體" w:eastAsia="標楷體" w:hAnsi="標楷體" w:hint="eastAsia"/>
                <w:color w:val="000000" w:themeColor="text1"/>
                <w:sz w:val="22"/>
              </w:rPr>
              <w:t>年度</w:t>
            </w:r>
            <w:r w:rsidRPr="00B74FC5">
              <w:rPr>
                <w:rFonts w:ascii="標楷體" w:eastAsia="標楷體" w:hAnsi="標楷體" w:hint="eastAsia"/>
                <w:color w:val="000000" w:themeColor="text1"/>
              </w:rPr>
              <w:tab/>
            </w:r>
            <w:r w:rsidRPr="00B74FC5">
              <w:rPr>
                <w:rFonts w:ascii="標楷體" w:eastAsia="標楷體" w:hAnsi="標楷體" w:hint="eastAsia"/>
                <w:color w:val="000000" w:themeColor="text1"/>
                <w:kern w:val="0"/>
                <w:sz w:val="20"/>
              </w:rPr>
              <w:t>單位：新臺幣元</w:t>
            </w:r>
          </w:p>
        </w:tc>
      </w:tr>
      <w:tr w:rsidR="00C41C2F" w:rsidRPr="00B74FC5" w14:paraId="690FAEDD" w14:textId="77777777" w:rsidTr="006832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rPr>
        <w:tc>
          <w:tcPr>
            <w:tcW w:w="2268" w:type="dxa"/>
            <w:vMerge w:val="restart"/>
            <w:tcBorders>
              <w:top w:val="single" w:sz="8" w:space="0" w:color="auto"/>
              <w:left w:val="nil"/>
              <w:bottom w:val="nil"/>
            </w:tcBorders>
            <w:vAlign w:val="center"/>
          </w:tcPr>
          <w:p w14:paraId="38A5F22D" w14:textId="56D7E351" w:rsidR="00C41C2F" w:rsidRPr="00B74FC5" w:rsidRDefault="00292069" w:rsidP="00B00565">
            <w:pPr>
              <w:ind w:left="113" w:right="113"/>
              <w:jc w:val="distribute"/>
              <w:rPr>
                <w:rFonts w:ascii="標楷體" w:eastAsia="標楷體" w:hAnsi="標楷體"/>
                <w:color w:val="000000" w:themeColor="text1"/>
                <w:sz w:val="20"/>
              </w:rPr>
            </w:pPr>
            <w:r>
              <w:rPr>
                <w:rFonts w:ascii="標楷體" w:eastAsia="標楷體" w:hAnsi="標楷體" w:hint="eastAsia"/>
                <w:color w:val="000000" w:themeColor="text1"/>
                <w:sz w:val="20"/>
              </w:rPr>
              <w:t>項</w:t>
            </w:r>
            <w:r w:rsidR="00C41C2F" w:rsidRPr="00B74FC5">
              <w:rPr>
                <w:rFonts w:ascii="標楷體" w:eastAsia="標楷體" w:hAnsi="標楷體" w:hint="eastAsia"/>
                <w:color w:val="000000" w:themeColor="text1"/>
                <w:sz w:val="20"/>
              </w:rPr>
              <w:t>目</w:t>
            </w:r>
          </w:p>
        </w:tc>
        <w:tc>
          <w:tcPr>
            <w:tcW w:w="1481" w:type="dxa"/>
            <w:vMerge w:val="restart"/>
            <w:tcBorders>
              <w:top w:val="single" w:sz="8" w:space="0" w:color="auto"/>
            </w:tcBorders>
            <w:vAlign w:val="center"/>
          </w:tcPr>
          <w:p w14:paraId="514889FA" w14:textId="77777777" w:rsidR="00C41C2F" w:rsidRPr="00B74FC5" w:rsidRDefault="00C41C2F" w:rsidP="00B00565">
            <w:pPr>
              <w:ind w:left="113" w:right="113"/>
              <w:jc w:val="distribute"/>
              <w:rPr>
                <w:rFonts w:ascii="標楷體" w:eastAsia="標楷體" w:hAnsi="標楷體"/>
                <w:color w:val="000000" w:themeColor="text1"/>
                <w:spacing w:val="-20"/>
                <w:sz w:val="20"/>
              </w:rPr>
            </w:pPr>
            <w:r w:rsidRPr="00B74FC5">
              <w:rPr>
                <w:rFonts w:ascii="標楷體" w:eastAsia="標楷體" w:hAnsi="標楷體" w:hint="eastAsia"/>
                <w:color w:val="000000" w:themeColor="text1"/>
                <w:spacing w:val="-20"/>
                <w:sz w:val="20"/>
              </w:rPr>
              <w:t>預算數</w:t>
            </w:r>
          </w:p>
        </w:tc>
        <w:tc>
          <w:tcPr>
            <w:tcW w:w="1439" w:type="dxa"/>
            <w:vMerge w:val="restart"/>
            <w:tcBorders>
              <w:top w:val="single" w:sz="8" w:space="0" w:color="auto"/>
            </w:tcBorders>
            <w:vAlign w:val="center"/>
          </w:tcPr>
          <w:p w14:paraId="66E22FA8" w14:textId="77777777" w:rsidR="00C41C2F" w:rsidRPr="00B74FC5" w:rsidRDefault="00C41C2F" w:rsidP="00B00565">
            <w:pPr>
              <w:ind w:left="113" w:right="113"/>
              <w:jc w:val="distribute"/>
              <w:rPr>
                <w:rFonts w:ascii="標楷體" w:eastAsia="標楷體" w:hAnsi="標楷體"/>
                <w:color w:val="000000" w:themeColor="text1"/>
                <w:sz w:val="20"/>
              </w:rPr>
            </w:pPr>
            <w:r w:rsidRPr="00B74FC5">
              <w:rPr>
                <w:rFonts w:ascii="標楷體" w:eastAsia="標楷體" w:hAnsi="標楷體" w:hint="eastAsia"/>
                <w:color w:val="000000" w:themeColor="text1"/>
                <w:sz w:val="20"/>
              </w:rPr>
              <w:t>決算數</w:t>
            </w:r>
          </w:p>
        </w:tc>
        <w:tc>
          <w:tcPr>
            <w:tcW w:w="1049" w:type="dxa"/>
            <w:vMerge w:val="restart"/>
            <w:tcBorders>
              <w:top w:val="single" w:sz="8" w:space="0" w:color="auto"/>
            </w:tcBorders>
            <w:vAlign w:val="center"/>
          </w:tcPr>
          <w:p w14:paraId="0E4B3932" w14:textId="77777777" w:rsidR="00C41C2F" w:rsidRPr="00B74FC5" w:rsidRDefault="00C41C2F" w:rsidP="00B00565">
            <w:pPr>
              <w:jc w:val="distribute"/>
              <w:rPr>
                <w:rFonts w:ascii="標楷體" w:eastAsia="標楷體" w:hAnsi="標楷體"/>
                <w:color w:val="000000" w:themeColor="text1"/>
                <w:sz w:val="20"/>
              </w:rPr>
            </w:pPr>
            <w:r w:rsidRPr="00B74FC5">
              <w:rPr>
                <w:rFonts w:ascii="標楷體" w:eastAsia="標楷體" w:hAnsi="標楷體" w:hint="eastAsia"/>
                <w:color w:val="000000" w:themeColor="text1"/>
                <w:sz w:val="20"/>
              </w:rPr>
              <w:t>修正數</w:t>
            </w:r>
          </w:p>
        </w:tc>
        <w:tc>
          <w:tcPr>
            <w:tcW w:w="1560" w:type="dxa"/>
            <w:vMerge w:val="restart"/>
            <w:tcBorders>
              <w:top w:val="single" w:sz="8" w:space="0" w:color="auto"/>
            </w:tcBorders>
            <w:vAlign w:val="center"/>
          </w:tcPr>
          <w:p w14:paraId="76DDDB9F" w14:textId="77777777" w:rsidR="00C41C2F" w:rsidRPr="00B74FC5" w:rsidRDefault="00C41C2F" w:rsidP="00B00565">
            <w:pPr>
              <w:ind w:left="113" w:right="113"/>
              <w:jc w:val="distribute"/>
              <w:rPr>
                <w:rFonts w:ascii="標楷體" w:eastAsia="標楷體" w:hAnsi="標楷體"/>
                <w:color w:val="000000" w:themeColor="text1"/>
                <w:spacing w:val="-10"/>
                <w:sz w:val="20"/>
              </w:rPr>
            </w:pPr>
            <w:r w:rsidRPr="00B74FC5">
              <w:rPr>
                <w:rFonts w:ascii="標楷體" w:eastAsia="標楷體" w:hAnsi="標楷體" w:hint="eastAsia"/>
                <w:color w:val="000000" w:themeColor="text1"/>
                <w:spacing w:val="-10"/>
                <w:sz w:val="20"/>
              </w:rPr>
              <w:t>決算審定數</w:t>
            </w:r>
          </w:p>
        </w:tc>
        <w:tc>
          <w:tcPr>
            <w:tcW w:w="2126" w:type="dxa"/>
            <w:gridSpan w:val="2"/>
            <w:tcBorders>
              <w:top w:val="single" w:sz="8" w:space="0" w:color="auto"/>
              <w:bottom w:val="nil"/>
              <w:right w:val="nil"/>
            </w:tcBorders>
            <w:vAlign w:val="center"/>
          </w:tcPr>
          <w:p w14:paraId="383F6643" w14:textId="77777777" w:rsidR="00C41C2F" w:rsidRPr="00B74FC5" w:rsidRDefault="00C41C2F" w:rsidP="00B00565">
            <w:pPr>
              <w:spacing w:line="240" w:lineRule="exact"/>
              <w:jc w:val="distribute"/>
              <w:rPr>
                <w:rFonts w:ascii="標楷體" w:eastAsia="標楷體" w:hAnsi="標楷體"/>
                <w:color w:val="000000" w:themeColor="text1"/>
                <w:spacing w:val="-20"/>
                <w:sz w:val="20"/>
              </w:rPr>
            </w:pPr>
            <w:r w:rsidRPr="00B74FC5">
              <w:rPr>
                <w:rFonts w:ascii="標楷體" w:eastAsia="標楷體" w:hAnsi="標楷體" w:hint="eastAsia"/>
                <w:color w:val="000000" w:themeColor="text1"/>
                <w:spacing w:val="-20"/>
                <w:sz w:val="20"/>
              </w:rPr>
              <w:t>審定數與預算數</w:t>
            </w:r>
          </w:p>
          <w:p w14:paraId="7342E9C9" w14:textId="77777777" w:rsidR="00C41C2F" w:rsidRPr="00B74FC5" w:rsidRDefault="00C41C2F" w:rsidP="00B00565">
            <w:pPr>
              <w:spacing w:line="240" w:lineRule="exact"/>
              <w:jc w:val="distribute"/>
              <w:rPr>
                <w:rFonts w:ascii="標楷體" w:eastAsia="標楷體" w:hAnsi="標楷體"/>
                <w:color w:val="000000" w:themeColor="text1"/>
                <w:sz w:val="20"/>
              </w:rPr>
            </w:pPr>
            <w:r w:rsidRPr="00B74FC5">
              <w:rPr>
                <w:rFonts w:ascii="標楷體" w:eastAsia="標楷體" w:hAnsi="標楷體" w:hint="eastAsia"/>
                <w:color w:val="000000" w:themeColor="text1"/>
                <w:sz w:val="20"/>
              </w:rPr>
              <w:t>比較增減</w:t>
            </w:r>
          </w:p>
        </w:tc>
      </w:tr>
      <w:tr w:rsidR="00C41C2F" w:rsidRPr="00B74FC5" w14:paraId="6409D81F" w14:textId="77777777" w:rsidTr="006832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
        </w:trPr>
        <w:tc>
          <w:tcPr>
            <w:tcW w:w="2268" w:type="dxa"/>
            <w:vMerge/>
            <w:tcBorders>
              <w:top w:val="nil"/>
              <w:left w:val="nil"/>
              <w:bottom w:val="nil"/>
            </w:tcBorders>
            <w:vAlign w:val="center"/>
          </w:tcPr>
          <w:p w14:paraId="19B45564" w14:textId="77777777" w:rsidR="00C41C2F" w:rsidRPr="00B74FC5" w:rsidRDefault="00C41C2F" w:rsidP="00B00565">
            <w:pPr>
              <w:ind w:left="113" w:right="113"/>
              <w:jc w:val="distribute"/>
              <w:rPr>
                <w:rFonts w:ascii="標楷體" w:eastAsia="標楷體" w:hAnsi="標楷體"/>
                <w:color w:val="000000" w:themeColor="text1"/>
                <w:sz w:val="20"/>
              </w:rPr>
            </w:pPr>
          </w:p>
        </w:tc>
        <w:tc>
          <w:tcPr>
            <w:tcW w:w="1481" w:type="dxa"/>
            <w:vMerge/>
            <w:tcBorders>
              <w:bottom w:val="single" w:sz="8" w:space="0" w:color="auto"/>
            </w:tcBorders>
            <w:vAlign w:val="center"/>
          </w:tcPr>
          <w:p w14:paraId="363C8F88" w14:textId="77777777" w:rsidR="00C41C2F" w:rsidRPr="00B74FC5" w:rsidRDefault="00C41C2F" w:rsidP="00B00565">
            <w:pPr>
              <w:ind w:left="113" w:right="113"/>
              <w:jc w:val="distribute"/>
              <w:rPr>
                <w:rFonts w:ascii="標楷體" w:eastAsia="標楷體" w:hAnsi="標楷體"/>
                <w:color w:val="000000" w:themeColor="text1"/>
                <w:sz w:val="20"/>
              </w:rPr>
            </w:pPr>
          </w:p>
        </w:tc>
        <w:tc>
          <w:tcPr>
            <w:tcW w:w="1439" w:type="dxa"/>
            <w:vMerge/>
            <w:tcBorders>
              <w:bottom w:val="single" w:sz="8" w:space="0" w:color="auto"/>
            </w:tcBorders>
            <w:vAlign w:val="center"/>
          </w:tcPr>
          <w:p w14:paraId="4C5B22B5" w14:textId="77777777" w:rsidR="00C41C2F" w:rsidRPr="00B74FC5" w:rsidRDefault="00C41C2F" w:rsidP="00B00565">
            <w:pPr>
              <w:ind w:left="113" w:right="113"/>
              <w:jc w:val="distribute"/>
              <w:rPr>
                <w:rFonts w:ascii="標楷體" w:eastAsia="標楷體" w:hAnsi="標楷體"/>
                <w:color w:val="000000" w:themeColor="text1"/>
                <w:sz w:val="20"/>
              </w:rPr>
            </w:pPr>
          </w:p>
        </w:tc>
        <w:tc>
          <w:tcPr>
            <w:tcW w:w="1049" w:type="dxa"/>
            <w:vMerge/>
            <w:tcBorders>
              <w:bottom w:val="single" w:sz="8" w:space="0" w:color="auto"/>
            </w:tcBorders>
            <w:vAlign w:val="center"/>
          </w:tcPr>
          <w:p w14:paraId="5F4F4C79" w14:textId="77777777" w:rsidR="00C41C2F" w:rsidRPr="00B74FC5" w:rsidRDefault="00C41C2F" w:rsidP="00B00565">
            <w:pPr>
              <w:ind w:left="113" w:right="113"/>
              <w:jc w:val="distribute"/>
              <w:rPr>
                <w:rFonts w:ascii="標楷體" w:eastAsia="標楷體" w:hAnsi="標楷體"/>
                <w:color w:val="000000" w:themeColor="text1"/>
                <w:sz w:val="20"/>
              </w:rPr>
            </w:pPr>
          </w:p>
        </w:tc>
        <w:tc>
          <w:tcPr>
            <w:tcW w:w="1560" w:type="dxa"/>
            <w:vMerge/>
            <w:tcBorders>
              <w:bottom w:val="single" w:sz="8" w:space="0" w:color="auto"/>
            </w:tcBorders>
            <w:vAlign w:val="center"/>
          </w:tcPr>
          <w:p w14:paraId="0035AC2E" w14:textId="77777777" w:rsidR="00C41C2F" w:rsidRPr="00B74FC5" w:rsidRDefault="00C41C2F" w:rsidP="00B00565">
            <w:pPr>
              <w:ind w:left="113" w:right="113"/>
              <w:jc w:val="distribute"/>
              <w:rPr>
                <w:rFonts w:ascii="標楷體" w:eastAsia="標楷體" w:hAnsi="標楷體"/>
                <w:color w:val="000000" w:themeColor="text1"/>
                <w:sz w:val="20"/>
              </w:rPr>
            </w:pPr>
          </w:p>
        </w:tc>
        <w:tc>
          <w:tcPr>
            <w:tcW w:w="1417" w:type="dxa"/>
            <w:tcBorders>
              <w:bottom w:val="single" w:sz="8" w:space="0" w:color="auto"/>
            </w:tcBorders>
            <w:vAlign w:val="center"/>
          </w:tcPr>
          <w:p w14:paraId="261B1B9B" w14:textId="77777777" w:rsidR="00C41C2F" w:rsidRPr="00B74FC5" w:rsidRDefault="00C41C2F" w:rsidP="00B00565">
            <w:pPr>
              <w:ind w:left="113" w:right="113"/>
              <w:jc w:val="distribute"/>
              <w:rPr>
                <w:rFonts w:ascii="標楷體" w:eastAsia="標楷體" w:hAnsi="標楷體"/>
                <w:color w:val="000000" w:themeColor="text1"/>
                <w:sz w:val="20"/>
              </w:rPr>
            </w:pPr>
            <w:r w:rsidRPr="00B74FC5">
              <w:rPr>
                <w:rFonts w:ascii="標楷體" w:eastAsia="標楷體" w:hAnsi="標楷體" w:hint="eastAsia"/>
                <w:color w:val="000000" w:themeColor="text1"/>
                <w:sz w:val="20"/>
              </w:rPr>
              <w:t>金額</w:t>
            </w:r>
          </w:p>
        </w:tc>
        <w:tc>
          <w:tcPr>
            <w:tcW w:w="709" w:type="dxa"/>
            <w:tcBorders>
              <w:bottom w:val="single" w:sz="8" w:space="0" w:color="auto"/>
              <w:right w:val="nil"/>
            </w:tcBorders>
            <w:vAlign w:val="center"/>
          </w:tcPr>
          <w:p w14:paraId="78FEDA4E" w14:textId="77777777" w:rsidR="00C41C2F" w:rsidRPr="00B74FC5" w:rsidRDefault="00C41C2F" w:rsidP="00B00565">
            <w:pPr>
              <w:ind w:left="113" w:right="113"/>
              <w:jc w:val="distribute"/>
              <w:rPr>
                <w:rFonts w:ascii="標楷體" w:eastAsia="標楷體" w:hAnsi="標楷體"/>
                <w:color w:val="000000" w:themeColor="text1"/>
                <w:sz w:val="20"/>
              </w:rPr>
            </w:pPr>
            <w:r w:rsidRPr="00B74FC5">
              <w:rPr>
                <w:rFonts w:ascii="標楷體" w:eastAsia="標楷體" w:hAnsi="標楷體" w:hint="eastAsia"/>
                <w:color w:val="000000" w:themeColor="text1"/>
                <w:sz w:val="20"/>
              </w:rPr>
              <w:t>％</w:t>
            </w:r>
          </w:p>
        </w:tc>
      </w:tr>
      <w:tr w:rsidR="00C41C2F" w:rsidRPr="00B74FC5" w14:paraId="6CF5A70E" w14:textId="77777777" w:rsidTr="006832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268" w:type="dxa"/>
            <w:tcBorders>
              <w:top w:val="single" w:sz="8" w:space="0" w:color="auto"/>
              <w:left w:val="nil"/>
              <w:bottom w:val="nil"/>
            </w:tcBorders>
            <w:shd w:val="clear" w:color="auto" w:fill="auto"/>
            <w:vAlign w:val="center"/>
          </w:tcPr>
          <w:p w14:paraId="68B50BC7" w14:textId="77777777" w:rsidR="00C41C2F" w:rsidRPr="00B74FC5" w:rsidRDefault="00C41C2F" w:rsidP="00B00565">
            <w:pPr>
              <w:ind w:left="14" w:right="42"/>
              <w:rPr>
                <w:rFonts w:ascii="標楷體" w:eastAsia="標楷體" w:hAnsi="標楷體"/>
                <w:b/>
                <w:color w:val="000000" w:themeColor="text1"/>
                <w:kern w:val="0"/>
                <w:sz w:val="20"/>
              </w:rPr>
            </w:pPr>
            <w:r w:rsidRPr="00903950">
              <w:rPr>
                <w:rFonts w:ascii="標楷體" w:eastAsia="標楷體" w:hAnsi="標楷體"/>
                <w:b/>
                <w:kern w:val="0"/>
                <w:sz w:val="20"/>
              </w:rPr>
              <w:t>基金來源</w:t>
            </w:r>
          </w:p>
        </w:tc>
        <w:tc>
          <w:tcPr>
            <w:tcW w:w="1481" w:type="dxa"/>
            <w:tcBorders>
              <w:top w:val="nil"/>
              <w:bottom w:val="nil"/>
            </w:tcBorders>
            <w:vAlign w:val="center"/>
          </w:tcPr>
          <w:p w14:paraId="0491CE6D" w14:textId="77777777" w:rsidR="00C41C2F" w:rsidRPr="00B74FC5" w:rsidRDefault="00C41C2F" w:rsidP="00B00565">
            <w:pPr>
              <w:jc w:val="right"/>
              <w:rPr>
                <w:rFonts w:ascii="細明體" w:eastAsia="細明體" w:hAnsi="細明體"/>
                <w:b/>
                <w:color w:val="000000" w:themeColor="text1"/>
                <w:sz w:val="18"/>
                <w:szCs w:val="18"/>
              </w:rPr>
            </w:pPr>
            <w:r w:rsidRPr="00903950">
              <w:rPr>
                <w:rFonts w:ascii="細明體" w:eastAsia="細明體" w:hAnsi="細明體"/>
                <w:b/>
                <w:sz w:val="18"/>
                <w:szCs w:val="18"/>
              </w:rPr>
              <w:t>4,203,281,000</w:t>
            </w:r>
          </w:p>
        </w:tc>
        <w:tc>
          <w:tcPr>
            <w:tcW w:w="1439" w:type="dxa"/>
            <w:tcBorders>
              <w:top w:val="single" w:sz="8" w:space="0" w:color="auto"/>
              <w:bottom w:val="nil"/>
            </w:tcBorders>
            <w:vAlign w:val="center"/>
          </w:tcPr>
          <w:p w14:paraId="68A8EC1C" w14:textId="77777777" w:rsidR="00C41C2F" w:rsidRPr="00B74FC5" w:rsidRDefault="00C41C2F" w:rsidP="00B00565">
            <w:pPr>
              <w:jc w:val="right"/>
              <w:rPr>
                <w:rFonts w:ascii="細明體" w:eastAsia="細明體" w:hAnsi="細明體"/>
                <w:b/>
                <w:color w:val="000000" w:themeColor="text1"/>
                <w:sz w:val="18"/>
                <w:szCs w:val="18"/>
              </w:rPr>
            </w:pPr>
            <w:r w:rsidRPr="00903950">
              <w:rPr>
                <w:rFonts w:ascii="細明體" w:eastAsia="細明體" w:hAnsi="細明體"/>
                <w:b/>
                <w:sz w:val="18"/>
                <w:szCs w:val="18"/>
              </w:rPr>
              <w:t>5,689,330,531</w:t>
            </w:r>
          </w:p>
        </w:tc>
        <w:tc>
          <w:tcPr>
            <w:tcW w:w="1049" w:type="dxa"/>
            <w:tcBorders>
              <w:top w:val="single" w:sz="8" w:space="0" w:color="auto"/>
              <w:bottom w:val="nil"/>
            </w:tcBorders>
            <w:shd w:val="clear" w:color="auto" w:fill="auto"/>
            <w:vAlign w:val="center"/>
          </w:tcPr>
          <w:p w14:paraId="3376D713" w14:textId="77777777" w:rsidR="00C41C2F" w:rsidRPr="00B74FC5" w:rsidRDefault="00C41C2F" w:rsidP="00B00565">
            <w:pPr>
              <w:jc w:val="right"/>
              <w:rPr>
                <w:rFonts w:ascii="細明體" w:eastAsia="細明體" w:hAnsi="細明體"/>
                <w:b/>
                <w:color w:val="000000" w:themeColor="text1"/>
                <w:sz w:val="18"/>
                <w:szCs w:val="18"/>
              </w:rPr>
            </w:pPr>
            <w:r w:rsidRPr="00903950">
              <w:rPr>
                <w:rFonts w:ascii="細明體" w:eastAsia="細明體" w:hAnsi="細明體"/>
                <w:b/>
                <w:sz w:val="18"/>
                <w:szCs w:val="18"/>
              </w:rPr>
              <w:t>－</w:t>
            </w:r>
          </w:p>
        </w:tc>
        <w:tc>
          <w:tcPr>
            <w:tcW w:w="1560" w:type="dxa"/>
            <w:tcBorders>
              <w:top w:val="nil"/>
              <w:bottom w:val="nil"/>
            </w:tcBorders>
            <w:vAlign w:val="center"/>
          </w:tcPr>
          <w:p w14:paraId="7125B2C4" w14:textId="77777777" w:rsidR="00C41C2F" w:rsidRPr="00B74FC5" w:rsidRDefault="00C41C2F" w:rsidP="00B00565">
            <w:pPr>
              <w:jc w:val="right"/>
              <w:rPr>
                <w:rFonts w:ascii="細明體" w:eastAsia="細明體" w:hAnsi="細明體"/>
                <w:b/>
                <w:color w:val="000000" w:themeColor="text1"/>
                <w:sz w:val="18"/>
                <w:szCs w:val="18"/>
              </w:rPr>
            </w:pPr>
            <w:r w:rsidRPr="00903950">
              <w:rPr>
                <w:rFonts w:ascii="細明體" w:eastAsia="細明體" w:hAnsi="細明體"/>
                <w:b/>
                <w:sz w:val="18"/>
                <w:szCs w:val="18"/>
              </w:rPr>
              <w:t>5,689,330,531</w:t>
            </w:r>
          </w:p>
        </w:tc>
        <w:tc>
          <w:tcPr>
            <w:tcW w:w="1417" w:type="dxa"/>
            <w:tcBorders>
              <w:top w:val="nil"/>
              <w:bottom w:val="nil"/>
            </w:tcBorders>
            <w:vAlign w:val="center"/>
          </w:tcPr>
          <w:p w14:paraId="4E47F241" w14:textId="77777777" w:rsidR="00C41C2F" w:rsidRPr="00B74FC5" w:rsidRDefault="00C41C2F" w:rsidP="00B00565">
            <w:pPr>
              <w:jc w:val="right"/>
              <w:rPr>
                <w:rFonts w:ascii="細明體" w:eastAsia="細明體" w:hAnsi="細明體"/>
                <w:b/>
                <w:noProof/>
                <w:color w:val="000000" w:themeColor="text1"/>
                <w:sz w:val="18"/>
                <w:szCs w:val="18"/>
              </w:rPr>
            </w:pPr>
            <w:r w:rsidRPr="00903950">
              <w:rPr>
                <w:rFonts w:ascii="細明體" w:eastAsia="細明體" w:hAnsi="細明體"/>
                <w:b/>
                <w:noProof/>
                <w:sz w:val="18"/>
                <w:szCs w:val="18"/>
              </w:rPr>
              <w:t>1,486,049,531</w:t>
            </w:r>
          </w:p>
        </w:tc>
        <w:tc>
          <w:tcPr>
            <w:tcW w:w="709" w:type="dxa"/>
            <w:tcBorders>
              <w:top w:val="nil"/>
              <w:bottom w:val="nil"/>
              <w:right w:val="nil"/>
            </w:tcBorders>
            <w:vAlign w:val="center"/>
          </w:tcPr>
          <w:p w14:paraId="39257491" w14:textId="77777777" w:rsidR="00C41C2F" w:rsidRPr="00B74FC5" w:rsidRDefault="00C41C2F" w:rsidP="00B00565">
            <w:pPr>
              <w:jc w:val="right"/>
              <w:rPr>
                <w:rFonts w:ascii="細明體" w:eastAsia="細明體" w:hAnsi="細明體"/>
                <w:b/>
                <w:color w:val="000000" w:themeColor="text1"/>
                <w:kern w:val="0"/>
                <w:sz w:val="18"/>
                <w:szCs w:val="18"/>
              </w:rPr>
            </w:pPr>
            <w:r w:rsidRPr="00903950">
              <w:rPr>
                <w:rFonts w:ascii="細明體" w:eastAsia="細明體" w:hAnsi="細明體"/>
                <w:b/>
                <w:kern w:val="0"/>
                <w:sz w:val="18"/>
                <w:szCs w:val="18"/>
              </w:rPr>
              <w:t>35.35</w:t>
            </w:r>
          </w:p>
        </w:tc>
      </w:tr>
      <w:tr w:rsidR="00C41C2F" w:rsidRPr="00B74FC5" w14:paraId="38AEC8B4" w14:textId="77777777" w:rsidTr="006832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268" w:type="dxa"/>
            <w:tcBorders>
              <w:top w:val="nil"/>
              <w:left w:val="nil"/>
              <w:bottom w:val="nil"/>
            </w:tcBorders>
            <w:shd w:val="clear" w:color="auto" w:fill="auto"/>
            <w:vAlign w:val="center"/>
          </w:tcPr>
          <w:p w14:paraId="2716AFC2" w14:textId="77777777" w:rsidR="00C41C2F" w:rsidRPr="00B74FC5" w:rsidRDefault="00C41C2F" w:rsidP="00B00565">
            <w:pPr>
              <w:ind w:leftChars="100" w:left="240" w:right="42"/>
              <w:rPr>
                <w:rFonts w:ascii="標楷體" w:eastAsia="標楷體" w:hAnsi="標楷體"/>
                <w:color w:val="000000" w:themeColor="text1"/>
                <w:kern w:val="0"/>
                <w:sz w:val="20"/>
              </w:rPr>
            </w:pPr>
            <w:r w:rsidRPr="00903950">
              <w:rPr>
                <w:rFonts w:ascii="標楷體" w:eastAsia="標楷體" w:hAnsi="標楷體"/>
                <w:kern w:val="0"/>
                <w:sz w:val="20"/>
              </w:rPr>
              <w:t>財產收入</w:t>
            </w:r>
          </w:p>
        </w:tc>
        <w:tc>
          <w:tcPr>
            <w:tcW w:w="1481" w:type="dxa"/>
            <w:tcBorders>
              <w:top w:val="nil"/>
              <w:bottom w:val="nil"/>
            </w:tcBorders>
            <w:vAlign w:val="center"/>
          </w:tcPr>
          <w:p w14:paraId="2C618011" w14:textId="77777777" w:rsidR="00C41C2F" w:rsidRPr="00B74FC5" w:rsidRDefault="00C41C2F" w:rsidP="00B00565">
            <w:pPr>
              <w:jc w:val="right"/>
              <w:rPr>
                <w:rFonts w:ascii="細明體" w:eastAsia="細明體" w:hAnsi="細明體"/>
                <w:color w:val="000000" w:themeColor="text1"/>
                <w:sz w:val="18"/>
                <w:szCs w:val="18"/>
              </w:rPr>
            </w:pPr>
            <w:r w:rsidRPr="00903950">
              <w:rPr>
                <w:rFonts w:ascii="細明體" w:eastAsia="細明體" w:hAnsi="細明體"/>
                <w:sz w:val="18"/>
                <w:szCs w:val="18"/>
              </w:rPr>
              <w:t>4,189,301,000</w:t>
            </w:r>
          </w:p>
        </w:tc>
        <w:tc>
          <w:tcPr>
            <w:tcW w:w="1439" w:type="dxa"/>
            <w:tcBorders>
              <w:top w:val="nil"/>
              <w:bottom w:val="nil"/>
            </w:tcBorders>
            <w:vAlign w:val="center"/>
          </w:tcPr>
          <w:p w14:paraId="337AD6CE" w14:textId="77777777" w:rsidR="00C41C2F" w:rsidRPr="00B74FC5" w:rsidRDefault="00C41C2F" w:rsidP="00B00565">
            <w:pPr>
              <w:jc w:val="right"/>
              <w:rPr>
                <w:rFonts w:ascii="細明體" w:eastAsia="細明體" w:hAnsi="細明體"/>
                <w:color w:val="000000" w:themeColor="text1"/>
                <w:sz w:val="18"/>
                <w:szCs w:val="18"/>
              </w:rPr>
            </w:pPr>
            <w:r w:rsidRPr="00903950">
              <w:rPr>
                <w:rFonts w:ascii="細明體" w:eastAsia="細明體" w:hAnsi="細明體"/>
                <w:sz w:val="18"/>
                <w:szCs w:val="18"/>
              </w:rPr>
              <w:t>5,663,514,323</w:t>
            </w:r>
          </w:p>
        </w:tc>
        <w:tc>
          <w:tcPr>
            <w:tcW w:w="1049" w:type="dxa"/>
            <w:tcBorders>
              <w:top w:val="nil"/>
              <w:bottom w:val="nil"/>
            </w:tcBorders>
            <w:shd w:val="clear" w:color="auto" w:fill="auto"/>
            <w:vAlign w:val="center"/>
          </w:tcPr>
          <w:p w14:paraId="0A8F7362" w14:textId="77777777" w:rsidR="00C41C2F" w:rsidRPr="00B74FC5" w:rsidRDefault="00C41C2F" w:rsidP="00B00565">
            <w:pPr>
              <w:jc w:val="right"/>
              <w:rPr>
                <w:rFonts w:ascii="細明體" w:eastAsia="細明體" w:hAnsi="細明體"/>
                <w:color w:val="000000" w:themeColor="text1"/>
                <w:sz w:val="18"/>
                <w:szCs w:val="18"/>
              </w:rPr>
            </w:pPr>
            <w:r w:rsidRPr="00903950">
              <w:rPr>
                <w:rFonts w:ascii="細明體" w:eastAsia="細明體" w:hAnsi="細明體"/>
                <w:sz w:val="18"/>
                <w:szCs w:val="18"/>
              </w:rPr>
              <w:t>－</w:t>
            </w:r>
          </w:p>
        </w:tc>
        <w:tc>
          <w:tcPr>
            <w:tcW w:w="1560" w:type="dxa"/>
            <w:tcBorders>
              <w:top w:val="nil"/>
              <w:bottom w:val="nil"/>
            </w:tcBorders>
            <w:vAlign w:val="center"/>
          </w:tcPr>
          <w:p w14:paraId="3C4A2236" w14:textId="77777777" w:rsidR="00C41C2F" w:rsidRPr="00B74FC5" w:rsidRDefault="00C41C2F" w:rsidP="00B00565">
            <w:pPr>
              <w:jc w:val="right"/>
              <w:rPr>
                <w:rFonts w:ascii="細明體" w:eastAsia="細明體" w:hAnsi="細明體"/>
                <w:color w:val="000000" w:themeColor="text1"/>
                <w:sz w:val="18"/>
                <w:szCs w:val="18"/>
              </w:rPr>
            </w:pPr>
            <w:r w:rsidRPr="00903950">
              <w:rPr>
                <w:rFonts w:ascii="細明體" w:eastAsia="細明體" w:hAnsi="細明體"/>
                <w:sz w:val="18"/>
                <w:szCs w:val="18"/>
              </w:rPr>
              <w:t>5,663,514,323</w:t>
            </w:r>
          </w:p>
        </w:tc>
        <w:tc>
          <w:tcPr>
            <w:tcW w:w="1417" w:type="dxa"/>
            <w:tcBorders>
              <w:top w:val="nil"/>
              <w:bottom w:val="nil"/>
            </w:tcBorders>
            <w:vAlign w:val="center"/>
          </w:tcPr>
          <w:p w14:paraId="030F4085" w14:textId="77777777" w:rsidR="00C41C2F" w:rsidRPr="00B74FC5" w:rsidRDefault="00C41C2F" w:rsidP="00B00565">
            <w:pPr>
              <w:jc w:val="right"/>
              <w:rPr>
                <w:rFonts w:ascii="細明體" w:eastAsia="細明體" w:hAnsi="細明體"/>
                <w:noProof/>
                <w:color w:val="000000" w:themeColor="text1"/>
                <w:sz w:val="18"/>
                <w:szCs w:val="18"/>
              </w:rPr>
            </w:pPr>
            <w:r w:rsidRPr="00903950">
              <w:rPr>
                <w:rFonts w:ascii="細明體" w:eastAsia="細明體" w:hAnsi="細明體"/>
                <w:noProof/>
                <w:sz w:val="18"/>
                <w:szCs w:val="18"/>
              </w:rPr>
              <w:t>1,474,213,323</w:t>
            </w:r>
          </w:p>
        </w:tc>
        <w:tc>
          <w:tcPr>
            <w:tcW w:w="709" w:type="dxa"/>
            <w:tcBorders>
              <w:top w:val="nil"/>
              <w:bottom w:val="nil"/>
              <w:right w:val="nil"/>
            </w:tcBorders>
            <w:vAlign w:val="center"/>
          </w:tcPr>
          <w:p w14:paraId="7B2AEC0E" w14:textId="77777777" w:rsidR="00C41C2F" w:rsidRPr="00B74FC5" w:rsidRDefault="00C41C2F" w:rsidP="00B00565">
            <w:pPr>
              <w:jc w:val="right"/>
              <w:rPr>
                <w:rFonts w:ascii="細明體" w:eastAsia="細明體" w:hAnsi="細明體"/>
                <w:color w:val="000000" w:themeColor="text1"/>
                <w:kern w:val="0"/>
                <w:sz w:val="18"/>
                <w:szCs w:val="18"/>
              </w:rPr>
            </w:pPr>
            <w:r w:rsidRPr="00903950">
              <w:rPr>
                <w:rFonts w:ascii="細明體" w:eastAsia="細明體" w:hAnsi="細明體"/>
                <w:kern w:val="0"/>
                <w:sz w:val="18"/>
                <w:szCs w:val="18"/>
              </w:rPr>
              <w:t>35.19</w:t>
            </w:r>
          </w:p>
        </w:tc>
      </w:tr>
      <w:tr w:rsidR="00C41C2F" w:rsidRPr="00B74FC5" w14:paraId="3B84E952" w14:textId="77777777" w:rsidTr="006832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268" w:type="dxa"/>
            <w:tcBorders>
              <w:top w:val="nil"/>
              <w:left w:val="nil"/>
              <w:bottom w:val="nil"/>
            </w:tcBorders>
            <w:shd w:val="clear" w:color="auto" w:fill="auto"/>
            <w:vAlign w:val="center"/>
          </w:tcPr>
          <w:p w14:paraId="24567649" w14:textId="77777777" w:rsidR="00C41C2F" w:rsidRPr="00B74FC5" w:rsidRDefault="00C41C2F" w:rsidP="00B00565">
            <w:pPr>
              <w:ind w:leftChars="100" w:left="240" w:right="42"/>
              <w:rPr>
                <w:rFonts w:ascii="標楷體" w:eastAsia="標楷體" w:hAnsi="標楷體"/>
                <w:color w:val="000000" w:themeColor="text1"/>
                <w:kern w:val="0"/>
                <w:sz w:val="20"/>
              </w:rPr>
            </w:pPr>
            <w:r w:rsidRPr="00903950">
              <w:rPr>
                <w:rFonts w:ascii="標楷體" w:eastAsia="標楷體" w:hAnsi="標楷體"/>
                <w:kern w:val="0"/>
                <w:sz w:val="20"/>
              </w:rPr>
              <w:t>其他收入</w:t>
            </w:r>
          </w:p>
        </w:tc>
        <w:tc>
          <w:tcPr>
            <w:tcW w:w="1481" w:type="dxa"/>
            <w:tcBorders>
              <w:top w:val="nil"/>
              <w:bottom w:val="nil"/>
            </w:tcBorders>
            <w:vAlign w:val="center"/>
          </w:tcPr>
          <w:p w14:paraId="2404A0A5" w14:textId="77777777" w:rsidR="00C41C2F" w:rsidRPr="00B74FC5" w:rsidRDefault="00C41C2F" w:rsidP="00B00565">
            <w:pPr>
              <w:jc w:val="right"/>
              <w:rPr>
                <w:rFonts w:ascii="細明體" w:eastAsia="細明體" w:hAnsi="細明體"/>
                <w:color w:val="000000" w:themeColor="text1"/>
                <w:sz w:val="18"/>
                <w:szCs w:val="18"/>
              </w:rPr>
            </w:pPr>
            <w:r w:rsidRPr="00903950">
              <w:rPr>
                <w:rFonts w:ascii="細明體" w:eastAsia="細明體" w:hAnsi="細明體"/>
                <w:sz w:val="18"/>
                <w:szCs w:val="18"/>
              </w:rPr>
              <w:t>13,980,000</w:t>
            </w:r>
          </w:p>
        </w:tc>
        <w:tc>
          <w:tcPr>
            <w:tcW w:w="1439" w:type="dxa"/>
            <w:tcBorders>
              <w:top w:val="nil"/>
              <w:bottom w:val="nil"/>
            </w:tcBorders>
            <w:vAlign w:val="center"/>
          </w:tcPr>
          <w:p w14:paraId="6093906A" w14:textId="77777777" w:rsidR="00C41C2F" w:rsidRPr="00B74FC5" w:rsidRDefault="00C41C2F" w:rsidP="00B00565">
            <w:pPr>
              <w:jc w:val="right"/>
              <w:rPr>
                <w:rFonts w:ascii="細明體" w:eastAsia="細明體" w:hAnsi="細明體"/>
                <w:color w:val="000000" w:themeColor="text1"/>
                <w:sz w:val="18"/>
                <w:szCs w:val="18"/>
              </w:rPr>
            </w:pPr>
            <w:r w:rsidRPr="00903950">
              <w:rPr>
                <w:rFonts w:ascii="細明體" w:eastAsia="細明體" w:hAnsi="細明體"/>
                <w:sz w:val="18"/>
                <w:szCs w:val="18"/>
              </w:rPr>
              <w:t>25,816,208</w:t>
            </w:r>
          </w:p>
        </w:tc>
        <w:tc>
          <w:tcPr>
            <w:tcW w:w="1049" w:type="dxa"/>
            <w:tcBorders>
              <w:top w:val="nil"/>
              <w:bottom w:val="nil"/>
            </w:tcBorders>
            <w:shd w:val="clear" w:color="auto" w:fill="auto"/>
            <w:vAlign w:val="center"/>
          </w:tcPr>
          <w:p w14:paraId="18180E5F" w14:textId="77777777" w:rsidR="00C41C2F" w:rsidRPr="00B74FC5" w:rsidRDefault="00C41C2F" w:rsidP="00B00565">
            <w:pPr>
              <w:jc w:val="right"/>
              <w:rPr>
                <w:rFonts w:ascii="細明體" w:eastAsia="細明體" w:hAnsi="細明體"/>
                <w:color w:val="000000" w:themeColor="text1"/>
                <w:sz w:val="18"/>
                <w:szCs w:val="18"/>
              </w:rPr>
            </w:pPr>
            <w:r w:rsidRPr="00903950">
              <w:rPr>
                <w:rFonts w:ascii="細明體" w:eastAsia="細明體" w:hAnsi="細明體"/>
                <w:sz w:val="18"/>
                <w:szCs w:val="18"/>
              </w:rPr>
              <w:t>－</w:t>
            </w:r>
          </w:p>
        </w:tc>
        <w:tc>
          <w:tcPr>
            <w:tcW w:w="1560" w:type="dxa"/>
            <w:tcBorders>
              <w:top w:val="nil"/>
              <w:bottom w:val="nil"/>
            </w:tcBorders>
            <w:vAlign w:val="center"/>
          </w:tcPr>
          <w:p w14:paraId="6DEC2082" w14:textId="77777777" w:rsidR="00C41C2F" w:rsidRPr="00B74FC5" w:rsidRDefault="00C41C2F" w:rsidP="00B00565">
            <w:pPr>
              <w:jc w:val="right"/>
              <w:rPr>
                <w:rFonts w:ascii="細明體" w:eastAsia="細明體" w:hAnsi="細明體"/>
                <w:color w:val="000000" w:themeColor="text1"/>
                <w:sz w:val="18"/>
                <w:szCs w:val="18"/>
              </w:rPr>
            </w:pPr>
            <w:r w:rsidRPr="00903950">
              <w:rPr>
                <w:rFonts w:ascii="細明體" w:eastAsia="細明體" w:hAnsi="細明體"/>
                <w:sz w:val="18"/>
                <w:szCs w:val="18"/>
              </w:rPr>
              <w:t>25,816,208</w:t>
            </w:r>
          </w:p>
        </w:tc>
        <w:tc>
          <w:tcPr>
            <w:tcW w:w="1417" w:type="dxa"/>
            <w:tcBorders>
              <w:top w:val="nil"/>
              <w:bottom w:val="nil"/>
            </w:tcBorders>
            <w:vAlign w:val="center"/>
          </w:tcPr>
          <w:p w14:paraId="16A81ECE" w14:textId="77777777" w:rsidR="00C41C2F" w:rsidRPr="00B74FC5" w:rsidRDefault="00C41C2F" w:rsidP="00B00565">
            <w:pPr>
              <w:jc w:val="right"/>
              <w:rPr>
                <w:rFonts w:ascii="細明體" w:eastAsia="細明體" w:hAnsi="細明體"/>
                <w:noProof/>
                <w:color w:val="000000" w:themeColor="text1"/>
                <w:sz w:val="18"/>
                <w:szCs w:val="18"/>
              </w:rPr>
            </w:pPr>
            <w:r w:rsidRPr="00903950">
              <w:rPr>
                <w:rFonts w:ascii="細明體" w:eastAsia="細明體" w:hAnsi="細明體"/>
                <w:noProof/>
                <w:sz w:val="18"/>
                <w:szCs w:val="18"/>
              </w:rPr>
              <w:t>11,836,208</w:t>
            </w:r>
          </w:p>
        </w:tc>
        <w:tc>
          <w:tcPr>
            <w:tcW w:w="709" w:type="dxa"/>
            <w:tcBorders>
              <w:top w:val="nil"/>
              <w:bottom w:val="nil"/>
              <w:right w:val="nil"/>
            </w:tcBorders>
            <w:vAlign w:val="center"/>
          </w:tcPr>
          <w:p w14:paraId="4AB276D0" w14:textId="77777777" w:rsidR="00C41C2F" w:rsidRPr="00B74FC5" w:rsidRDefault="00C41C2F" w:rsidP="00B00565">
            <w:pPr>
              <w:jc w:val="right"/>
              <w:rPr>
                <w:rFonts w:ascii="細明體" w:eastAsia="細明體" w:hAnsi="細明體"/>
                <w:color w:val="000000" w:themeColor="text1"/>
                <w:kern w:val="0"/>
                <w:sz w:val="18"/>
                <w:szCs w:val="18"/>
              </w:rPr>
            </w:pPr>
            <w:r w:rsidRPr="00903950">
              <w:rPr>
                <w:rFonts w:ascii="細明體" w:eastAsia="細明體" w:hAnsi="細明體"/>
                <w:kern w:val="0"/>
                <w:sz w:val="18"/>
                <w:szCs w:val="18"/>
              </w:rPr>
              <w:t>84.67</w:t>
            </w:r>
          </w:p>
        </w:tc>
      </w:tr>
      <w:tr w:rsidR="00C41C2F" w:rsidRPr="00B74FC5" w14:paraId="0C691288" w14:textId="77777777" w:rsidTr="006832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268" w:type="dxa"/>
            <w:tcBorders>
              <w:top w:val="nil"/>
              <w:left w:val="nil"/>
              <w:bottom w:val="nil"/>
            </w:tcBorders>
            <w:shd w:val="clear" w:color="auto" w:fill="auto"/>
            <w:vAlign w:val="center"/>
          </w:tcPr>
          <w:p w14:paraId="74F7CDDF" w14:textId="77777777" w:rsidR="00C41C2F" w:rsidRPr="00B74FC5" w:rsidRDefault="00C41C2F" w:rsidP="00B00565">
            <w:pPr>
              <w:ind w:left="14" w:right="42"/>
              <w:rPr>
                <w:rFonts w:ascii="標楷體" w:eastAsia="標楷體" w:hAnsi="標楷體"/>
                <w:b/>
                <w:color w:val="000000" w:themeColor="text1"/>
                <w:kern w:val="0"/>
                <w:sz w:val="20"/>
              </w:rPr>
            </w:pPr>
            <w:r w:rsidRPr="00903950">
              <w:rPr>
                <w:rFonts w:ascii="標楷體" w:eastAsia="標楷體" w:hAnsi="標楷體"/>
                <w:b/>
                <w:kern w:val="0"/>
                <w:sz w:val="20"/>
              </w:rPr>
              <w:t>基金用途</w:t>
            </w:r>
          </w:p>
        </w:tc>
        <w:tc>
          <w:tcPr>
            <w:tcW w:w="1481" w:type="dxa"/>
            <w:tcBorders>
              <w:top w:val="nil"/>
              <w:bottom w:val="nil"/>
            </w:tcBorders>
            <w:vAlign w:val="center"/>
          </w:tcPr>
          <w:p w14:paraId="61A1D11B" w14:textId="77777777" w:rsidR="00C41C2F" w:rsidRPr="00B74FC5" w:rsidRDefault="00C41C2F" w:rsidP="00B00565">
            <w:pPr>
              <w:jc w:val="right"/>
              <w:rPr>
                <w:rFonts w:ascii="細明體" w:eastAsia="細明體" w:hAnsi="細明體"/>
                <w:b/>
                <w:color w:val="000000" w:themeColor="text1"/>
                <w:sz w:val="18"/>
                <w:szCs w:val="18"/>
              </w:rPr>
            </w:pPr>
            <w:r w:rsidRPr="00903950">
              <w:rPr>
                <w:rFonts w:ascii="細明體" w:eastAsia="細明體" w:hAnsi="細明體"/>
                <w:b/>
                <w:sz w:val="18"/>
                <w:szCs w:val="18"/>
              </w:rPr>
              <w:t>2,818,310,000</w:t>
            </w:r>
          </w:p>
        </w:tc>
        <w:tc>
          <w:tcPr>
            <w:tcW w:w="1439" w:type="dxa"/>
            <w:tcBorders>
              <w:top w:val="nil"/>
              <w:bottom w:val="nil"/>
            </w:tcBorders>
            <w:vAlign w:val="center"/>
          </w:tcPr>
          <w:p w14:paraId="17DFE4A2" w14:textId="77777777" w:rsidR="00C41C2F" w:rsidRPr="00B74FC5" w:rsidRDefault="00C41C2F" w:rsidP="00B00565">
            <w:pPr>
              <w:jc w:val="right"/>
              <w:rPr>
                <w:rFonts w:ascii="細明體" w:eastAsia="細明體" w:hAnsi="細明體"/>
                <w:b/>
                <w:color w:val="000000" w:themeColor="text1"/>
                <w:sz w:val="18"/>
                <w:szCs w:val="18"/>
              </w:rPr>
            </w:pPr>
            <w:r w:rsidRPr="00903950">
              <w:rPr>
                <w:rFonts w:ascii="細明體" w:eastAsia="細明體" w:hAnsi="細明體"/>
                <w:b/>
                <w:sz w:val="18"/>
                <w:szCs w:val="18"/>
              </w:rPr>
              <w:t>2,866,212,152</w:t>
            </w:r>
          </w:p>
        </w:tc>
        <w:tc>
          <w:tcPr>
            <w:tcW w:w="1049" w:type="dxa"/>
            <w:tcBorders>
              <w:top w:val="nil"/>
              <w:bottom w:val="nil"/>
            </w:tcBorders>
            <w:shd w:val="clear" w:color="auto" w:fill="auto"/>
            <w:vAlign w:val="center"/>
          </w:tcPr>
          <w:p w14:paraId="0352DCF1" w14:textId="77777777" w:rsidR="00C41C2F" w:rsidRPr="00B74FC5" w:rsidRDefault="00C41C2F" w:rsidP="00B00565">
            <w:pPr>
              <w:jc w:val="right"/>
              <w:rPr>
                <w:rFonts w:ascii="細明體" w:eastAsia="細明體" w:hAnsi="細明體"/>
                <w:b/>
                <w:color w:val="000000" w:themeColor="text1"/>
                <w:sz w:val="18"/>
                <w:szCs w:val="18"/>
              </w:rPr>
            </w:pPr>
            <w:r w:rsidRPr="00903950">
              <w:rPr>
                <w:rFonts w:ascii="細明體" w:eastAsia="細明體" w:hAnsi="細明體"/>
                <w:b/>
                <w:sz w:val="18"/>
                <w:szCs w:val="18"/>
              </w:rPr>
              <w:t>－</w:t>
            </w:r>
          </w:p>
        </w:tc>
        <w:tc>
          <w:tcPr>
            <w:tcW w:w="1560" w:type="dxa"/>
            <w:tcBorders>
              <w:top w:val="nil"/>
              <w:bottom w:val="nil"/>
            </w:tcBorders>
            <w:vAlign w:val="center"/>
          </w:tcPr>
          <w:p w14:paraId="1CF2C4F9" w14:textId="77777777" w:rsidR="00C41C2F" w:rsidRPr="00B74FC5" w:rsidRDefault="00C41C2F" w:rsidP="00B00565">
            <w:pPr>
              <w:jc w:val="right"/>
              <w:rPr>
                <w:rFonts w:ascii="細明體" w:eastAsia="細明體" w:hAnsi="細明體"/>
                <w:b/>
                <w:color w:val="000000" w:themeColor="text1"/>
                <w:sz w:val="18"/>
                <w:szCs w:val="18"/>
              </w:rPr>
            </w:pPr>
            <w:r w:rsidRPr="00903950">
              <w:rPr>
                <w:rFonts w:ascii="細明體" w:eastAsia="細明體" w:hAnsi="細明體"/>
                <w:b/>
                <w:sz w:val="18"/>
                <w:szCs w:val="18"/>
              </w:rPr>
              <w:t>2,866,212,152</w:t>
            </w:r>
          </w:p>
        </w:tc>
        <w:tc>
          <w:tcPr>
            <w:tcW w:w="1417" w:type="dxa"/>
            <w:tcBorders>
              <w:top w:val="nil"/>
              <w:bottom w:val="nil"/>
            </w:tcBorders>
            <w:vAlign w:val="center"/>
          </w:tcPr>
          <w:p w14:paraId="287B3983" w14:textId="77777777" w:rsidR="00C41C2F" w:rsidRPr="00B74FC5" w:rsidRDefault="00C41C2F" w:rsidP="00B00565">
            <w:pPr>
              <w:jc w:val="right"/>
              <w:rPr>
                <w:rFonts w:ascii="細明體" w:eastAsia="細明體" w:hAnsi="細明體"/>
                <w:b/>
                <w:noProof/>
                <w:color w:val="000000" w:themeColor="text1"/>
                <w:sz w:val="18"/>
                <w:szCs w:val="18"/>
              </w:rPr>
            </w:pPr>
            <w:r w:rsidRPr="00903950">
              <w:rPr>
                <w:rFonts w:ascii="細明體" w:eastAsia="細明體" w:hAnsi="細明體"/>
                <w:b/>
                <w:noProof/>
                <w:sz w:val="18"/>
                <w:szCs w:val="18"/>
              </w:rPr>
              <w:t>47,902,152</w:t>
            </w:r>
          </w:p>
        </w:tc>
        <w:tc>
          <w:tcPr>
            <w:tcW w:w="709" w:type="dxa"/>
            <w:tcBorders>
              <w:top w:val="nil"/>
              <w:bottom w:val="nil"/>
              <w:right w:val="nil"/>
            </w:tcBorders>
            <w:vAlign w:val="center"/>
          </w:tcPr>
          <w:p w14:paraId="1A5A11C9" w14:textId="77777777" w:rsidR="00C41C2F" w:rsidRPr="00B74FC5" w:rsidRDefault="00C41C2F" w:rsidP="00B00565">
            <w:pPr>
              <w:jc w:val="right"/>
              <w:rPr>
                <w:rFonts w:ascii="細明體" w:eastAsia="細明體" w:hAnsi="細明體"/>
                <w:b/>
                <w:color w:val="000000" w:themeColor="text1"/>
                <w:kern w:val="0"/>
                <w:sz w:val="18"/>
                <w:szCs w:val="18"/>
              </w:rPr>
            </w:pPr>
            <w:r w:rsidRPr="00903950">
              <w:rPr>
                <w:rFonts w:ascii="細明體" w:eastAsia="細明體" w:hAnsi="細明體"/>
                <w:b/>
                <w:kern w:val="0"/>
                <w:sz w:val="18"/>
                <w:szCs w:val="18"/>
              </w:rPr>
              <w:t>1.70</w:t>
            </w:r>
          </w:p>
        </w:tc>
      </w:tr>
      <w:tr w:rsidR="00C41C2F" w:rsidRPr="00B74FC5" w14:paraId="3745EC26" w14:textId="77777777" w:rsidTr="006832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268" w:type="dxa"/>
            <w:tcBorders>
              <w:top w:val="nil"/>
              <w:left w:val="nil"/>
              <w:bottom w:val="nil"/>
            </w:tcBorders>
            <w:shd w:val="clear" w:color="auto" w:fill="auto"/>
            <w:vAlign w:val="center"/>
          </w:tcPr>
          <w:p w14:paraId="35F89BF6" w14:textId="77777777" w:rsidR="00C41C2F" w:rsidRPr="00B74FC5" w:rsidRDefault="00C41C2F" w:rsidP="00B00565">
            <w:pPr>
              <w:ind w:leftChars="100" w:left="240" w:right="42"/>
              <w:rPr>
                <w:rFonts w:ascii="標楷體" w:eastAsia="標楷體" w:hAnsi="標楷體"/>
                <w:color w:val="000000" w:themeColor="text1"/>
                <w:kern w:val="0"/>
                <w:sz w:val="20"/>
              </w:rPr>
            </w:pPr>
            <w:r w:rsidRPr="00903950">
              <w:rPr>
                <w:rFonts w:ascii="標楷體" w:eastAsia="標楷體" w:hAnsi="標楷體"/>
                <w:kern w:val="0"/>
                <w:sz w:val="20"/>
              </w:rPr>
              <w:t>捷運設備重置計畫</w:t>
            </w:r>
          </w:p>
        </w:tc>
        <w:tc>
          <w:tcPr>
            <w:tcW w:w="1481" w:type="dxa"/>
            <w:tcBorders>
              <w:top w:val="nil"/>
              <w:bottom w:val="nil"/>
            </w:tcBorders>
            <w:vAlign w:val="center"/>
          </w:tcPr>
          <w:p w14:paraId="1D83FAD2" w14:textId="77777777" w:rsidR="00C41C2F" w:rsidRPr="00B74FC5" w:rsidRDefault="00C41C2F" w:rsidP="00B00565">
            <w:pPr>
              <w:jc w:val="right"/>
              <w:rPr>
                <w:rFonts w:ascii="細明體" w:eastAsia="細明體" w:hAnsi="細明體"/>
                <w:color w:val="000000" w:themeColor="text1"/>
                <w:sz w:val="18"/>
                <w:szCs w:val="18"/>
              </w:rPr>
            </w:pPr>
            <w:r w:rsidRPr="00903950">
              <w:rPr>
                <w:rFonts w:ascii="細明體" w:eastAsia="細明體" w:hAnsi="細明體"/>
                <w:sz w:val="18"/>
                <w:szCs w:val="18"/>
              </w:rPr>
              <w:t>116,176,000</w:t>
            </w:r>
          </w:p>
        </w:tc>
        <w:tc>
          <w:tcPr>
            <w:tcW w:w="1439" w:type="dxa"/>
            <w:tcBorders>
              <w:top w:val="nil"/>
              <w:bottom w:val="nil"/>
            </w:tcBorders>
            <w:vAlign w:val="center"/>
          </w:tcPr>
          <w:p w14:paraId="6B3A0495" w14:textId="77777777" w:rsidR="00C41C2F" w:rsidRPr="00B74FC5" w:rsidRDefault="00C41C2F" w:rsidP="00B00565">
            <w:pPr>
              <w:jc w:val="right"/>
              <w:rPr>
                <w:rFonts w:ascii="細明體" w:eastAsia="細明體" w:hAnsi="細明體"/>
                <w:color w:val="000000" w:themeColor="text1"/>
                <w:sz w:val="18"/>
                <w:szCs w:val="18"/>
              </w:rPr>
            </w:pPr>
            <w:r w:rsidRPr="00903950">
              <w:rPr>
                <w:rFonts w:ascii="細明體" w:eastAsia="細明體" w:hAnsi="細明體"/>
                <w:sz w:val="18"/>
                <w:szCs w:val="18"/>
              </w:rPr>
              <w:t>89,972,644</w:t>
            </w:r>
          </w:p>
        </w:tc>
        <w:tc>
          <w:tcPr>
            <w:tcW w:w="1049" w:type="dxa"/>
            <w:tcBorders>
              <w:top w:val="nil"/>
              <w:bottom w:val="nil"/>
            </w:tcBorders>
            <w:shd w:val="clear" w:color="auto" w:fill="auto"/>
            <w:vAlign w:val="center"/>
          </w:tcPr>
          <w:p w14:paraId="2BCEAE1C" w14:textId="77777777" w:rsidR="00C41C2F" w:rsidRPr="00B74FC5" w:rsidRDefault="00C41C2F" w:rsidP="00B00565">
            <w:pPr>
              <w:jc w:val="right"/>
              <w:rPr>
                <w:rFonts w:ascii="細明體" w:eastAsia="細明體" w:hAnsi="細明體"/>
                <w:color w:val="000000" w:themeColor="text1"/>
                <w:sz w:val="18"/>
                <w:szCs w:val="18"/>
              </w:rPr>
            </w:pPr>
            <w:r w:rsidRPr="00903950">
              <w:rPr>
                <w:rFonts w:ascii="細明體" w:eastAsia="細明體" w:hAnsi="細明體"/>
                <w:sz w:val="18"/>
                <w:szCs w:val="18"/>
              </w:rPr>
              <w:t>－</w:t>
            </w:r>
          </w:p>
        </w:tc>
        <w:tc>
          <w:tcPr>
            <w:tcW w:w="1560" w:type="dxa"/>
            <w:tcBorders>
              <w:top w:val="nil"/>
              <w:bottom w:val="nil"/>
            </w:tcBorders>
            <w:vAlign w:val="center"/>
          </w:tcPr>
          <w:p w14:paraId="32FA23E4" w14:textId="77777777" w:rsidR="00C41C2F" w:rsidRPr="00B74FC5" w:rsidRDefault="00C41C2F" w:rsidP="00B00565">
            <w:pPr>
              <w:jc w:val="right"/>
              <w:rPr>
                <w:rFonts w:ascii="細明體" w:eastAsia="細明體" w:hAnsi="細明體"/>
                <w:color w:val="000000" w:themeColor="text1"/>
                <w:sz w:val="18"/>
                <w:szCs w:val="18"/>
              </w:rPr>
            </w:pPr>
            <w:r w:rsidRPr="00903950">
              <w:rPr>
                <w:rFonts w:ascii="細明體" w:eastAsia="細明體" w:hAnsi="細明體"/>
                <w:sz w:val="18"/>
                <w:szCs w:val="18"/>
              </w:rPr>
              <w:t>89,972,644</w:t>
            </w:r>
          </w:p>
        </w:tc>
        <w:tc>
          <w:tcPr>
            <w:tcW w:w="1417" w:type="dxa"/>
            <w:tcBorders>
              <w:top w:val="nil"/>
              <w:bottom w:val="nil"/>
            </w:tcBorders>
            <w:vAlign w:val="center"/>
          </w:tcPr>
          <w:p w14:paraId="413FB2C0" w14:textId="77777777" w:rsidR="00C41C2F" w:rsidRPr="00B74FC5" w:rsidRDefault="00C41C2F" w:rsidP="00B00565">
            <w:pPr>
              <w:jc w:val="right"/>
              <w:rPr>
                <w:rFonts w:ascii="細明體" w:eastAsia="細明體" w:hAnsi="細明體"/>
                <w:noProof/>
                <w:color w:val="000000" w:themeColor="text1"/>
                <w:sz w:val="18"/>
                <w:szCs w:val="18"/>
              </w:rPr>
            </w:pPr>
            <w:r w:rsidRPr="00903950">
              <w:rPr>
                <w:rFonts w:ascii="細明體" w:eastAsia="細明體" w:hAnsi="細明體"/>
                <w:noProof/>
                <w:sz w:val="18"/>
                <w:szCs w:val="18"/>
              </w:rPr>
              <w:t>- 26,203,356</w:t>
            </w:r>
          </w:p>
        </w:tc>
        <w:tc>
          <w:tcPr>
            <w:tcW w:w="709" w:type="dxa"/>
            <w:tcBorders>
              <w:top w:val="nil"/>
              <w:bottom w:val="nil"/>
              <w:right w:val="nil"/>
            </w:tcBorders>
            <w:vAlign w:val="center"/>
          </w:tcPr>
          <w:p w14:paraId="43B9502F" w14:textId="77777777" w:rsidR="00C41C2F" w:rsidRPr="007829F1" w:rsidRDefault="00C41C2F" w:rsidP="00B00565">
            <w:pPr>
              <w:jc w:val="right"/>
              <w:rPr>
                <w:rFonts w:ascii="細明體" w:eastAsia="細明體" w:hAnsi="細明體"/>
                <w:color w:val="000000" w:themeColor="text1"/>
                <w:spacing w:val="-10"/>
                <w:kern w:val="0"/>
                <w:sz w:val="18"/>
                <w:szCs w:val="18"/>
              </w:rPr>
            </w:pPr>
            <w:r w:rsidRPr="007829F1">
              <w:rPr>
                <w:rFonts w:ascii="細明體" w:eastAsia="細明體" w:hAnsi="細明體"/>
                <w:spacing w:val="-10"/>
                <w:kern w:val="0"/>
                <w:sz w:val="18"/>
                <w:szCs w:val="18"/>
              </w:rPr>
              <w:t>- 22.55</w:t>
            </w:r>
          </w:p>
        </w:tc>
      </w:tr>
      <w:tr w:rsidR="00C41C2F" w:rsidRPr="00B74FC5" w14:paraId="1094353F" w14:textId="77777777" w:rsidTr="006832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268" w:type="dxa"/>
            <w:tcBorders>
              <w:top w:val="nil"/>
              <w:left w:val="nil"/>
              <w:bottom w:val="nil"/>
            </w:tcBorders>
            <w:shd w:val="clear" w:color="auto" w:fill="auto"/>
            <w:vAlign w:val="center"/>
          </w:tcPr>
          <w:p w14:paraId="108135D0" w14:textId="77777777" w:rsidR="00C41C2F" w:rsidRPr="00B74FC5" w:rsidRDefault="00C41C2F" w:rsidP="00B00565">
            <w:pPr>
              <w:ind w:leftChars="100" w:left="240" w:right="42"/>
              <w:rPr>
                <w:rFonts w:ascii="標楷體" w:eastAsia="標楷體" w:hAnsi="標楷體"/>
                <w:color w:val="000000" w:themeColor="text1"/>
                <w:kern w:val="0"/>
                <w:sz w:val="20"/>
              </w:rPr>
            </w:pPr>
            <w:r w:rsidRPr="00903950">
              <w:rPr>
                <w:rFonts w:ascii="標楷體" w:eastAsia="標楷體" w:hAnsi="標楷體"/>
                <w:kern w:val="0"/>
                <w:sz w:val="20"/>
              </w:rPr>
              <w:t>一般行政管理計畫</w:t>
            </w:r>
          </w:p>
        </w:tc>
        <w:tc>
          <w:tcPr>
            <w:tcW w:w="1481" w:type="dxa"/>
            <w:tcBorders>
              <w:top w:val="nil"/>
              <w:bottom w:val="nil"/>
            </w:tcBorders>
            <w:vAlign w:val="center"/>
          </w:tcPr>
          <w:p w14:paraId="47FA3565" w14:textId="77777777" w:rsidR="00C41C2F" w:rsidRPr="00B74FC5" w:rsidRDefault="00C41C2F" w:rsidP="00B00565">
            <w:pPr>
              <w:jc w:val="right"/>
              <w:rPr>
                <w:rFonts w:ascii="細明體" w:eastAsia="細明體" w:hAnsi="細明體"/>
                <w:color w:val="000000" w:themeColor="text1"/>
                <w:sz w:val="18"/>
                <w:szCs w:val="18"/>
              </w:rPr>
            </w:pPr>
            <w:r w:rsidRPr="00903950">
              <w:rPr>
                <w:rFonts w:ascii="細明體" w:eastAsia="細明體" w:hAnsi="細明體"/>
                <w:sz w:val="18"/>
                <w:szCs w:val="18"/>
              </w:rPr>
              <w:t>28,109,000</w:t>
            </w:r>
          </w:p>
        </w:tc>
        <w:tc>
          <w:tcPr>
            <w:tcW w:w="1439" w:type="dxa"/>
            <w:tcBorders>
              <w:top w:val="nil"/>
              <w:bottom w:val="nil"/>
            </w:tcBorders>
            <w:vAlign w:val="center"/>
          </w:tcPr>
          <w:p w14:paraId="64DF2C72" w14:textId="77777777" w:rsidR="00C41C2F" w:rsidRPr="00B74FC5" w:rsidRDefault="00C41C2F" w:rsidP="00B00565">
            <w:pPr>
              <w:jc w:val="right"/>
              <w:rPr>
                <w:rFonts w:ascii="細明體" w:eastAsia="細明體" w:hAnsi="細明體"/>
                <w:color w:val="000000" w:themeColor="text1"/>
                <w:sz w:val="18"/>
                <w:szCs w:val="18"/>
              </w:rPr>
            </w:pPr>
            <w:r w:rsidRPr="00903950">
              <w:rPr>
                <w:rFonts w:ascii="細明體" w:eastAsia="細明體" w:hAnsi="細明體"/>
                <w:sz w:val="18"/>
                <w:szCs w:val="18"/>
              </w:rPr>
              <w:t>28,231,772</w:t>
            </w:r>
          </w:p>
        </w:tc>
        <w:tc>
          <w:tcPr>
            <w:tcW w:w="1049" w:type="dxa"/>
            <w:tcBorders>
              <w:top w:val="nil"/>
              <w:bottom w:val="nil"/>
            </w:tcBorders>
            <w:shd w:val="clear" w:color="auto" w:fill="auto"/>
            <w:vAlign w:val="center"/>
          </w:tcPr>
          <w:p w14:paraId="60B8F990" w14:textId="77777777" w:rsidR="00C41C2F" w:rsidRPr="00B74FC5" w:rsidRDefault="00C41C2F" w:rsidP="00B00565">
            <w:pPr>
              <w:jc w:val="right"/>
              <w:rPr>
                <w:rFonts w:ascii="細明體" w:eastAsia="細明體" w:hAnsi="細明體"/>
                <w:color w:val="000000" w:themeColor="text1"/>
                <w:sz w:val="18"/>
                <w:szCs w:val="18"/>
              </w:rPr>
            </w:pPr>
            <w:r w:rsidRPr="00903950">
              <w:rPr>
                <w:rFonts w:ascii="細明體" w:eastAsia="細明體" w:hAnsi="細明體"/>
                <w:sz w:val="18"/>
                <w:szCs w:val="18"/>
              </w:rPr>
              <w:t>－</w:t>
            </w:r>
          </w:p>
        </w:tc>
        <w:tc>
          <w:tcPr>
            <w:tcW w:w="1560" w:type="dxa"/>
            <w:tcBorders>
              <w:top w:val="nil"/>
              <w:bottom w:val="nil"/>
            </w:tcBorders>
            <w:vAlign w:val="center"/>
          </w:tcPr>
          <w:p w14:paraId="334AF596" w14:textId="77777777" w:rsidR="00C41C2F" w:rsidRPr="00B74FC5" w:rsidRDefault="00C41C2F" w:rsidP="00B00565">
            <w:pPr>
              <w:jc w:val="right"/>
              <w:rPr>
                <w:rFonts w:ascii="細明體" w:eastAsia="細明體" w:hAnsi="細明體"/>
                <w:color w:val="000000" w:themeColor="text1"/>
                <w:sz w:val="18"/>
                <w:szCs w:val="18"/>
              </w:rPr>
            </w:pPr>
            <w:r w:rsidRPr="00903950">
              <w:rPr>
                <w:rFonts w:ascii="細明體" w:eastAsia="細明體" w:hAnsi="細明體"/>
                <w:sz w:val="18"/>
                <w:szCs w:val="18"/>
              </w:rPr>
              <w:t>28,231,772</w:t>
            </w:r>
          </w:p>
        </w:tc>
        <w:tc>
          <w:tcPr>
            <w:tcW w:w="1417" w:type="dxa"/>
            <w:tcBorders>
              <w:top w:val="nil"/>
              <w:bottom w:val="nil"/>
            </w:tcBorders>
            <w:vAlign w:val="center"/>
          </w:tcPr>
          <w:p w14:paraId="5DBC4106" w14:textId="77777777" w:rsidR="00C41C2F" w:rsidRPr="00B74FC5" w:rsidRDefault="00C41C2F" w:rsidP="00B00565">
            <w:pPr>
              <w:jc w:val="right"/>
              <w:rPr>
                <w:rFonts w:ascii="細明體" w:eastAsia="細明體" w:hAnsi="細明體"/>
                <w:noProof/>
                <w:color w:val="000000" w:themeColor="text1"/>
                <w:sz w:val="18"/>
                <w:szCs w:val="18"/>
              </w:rPr>
            </w:pPr>
            <w:r w:rsidRPr="00903950">
              <w:rPr>
                <w:rFonts w:ascii="細明體" w:eastAsia="細明體" w:hAnsi="細明體"/>
                <w:noProof/>
                <w:sz w:val="18"/>
                <w:szCs w:val="18"/>
              </w:rPr>
              <w:t>122,772</w:t>
            </w:r>
          </w:p>
        </w:tc>
        <w:tc>
          <w:tcPr>
            <w:tcW w:w="709" w:type="dxa"/>
            <w:tcBorders>
              <w:top w:val="nil"/>
              <w:bottom w:val="nil"/>
              <w:right w:val="nil"/>
            </w:tcBorders>
            <w:vAlign w:val="center"/>
          </w:tcPr>
          <w:p w14:paraId="1A17729A" w14:textId="77777777" w:rsidR="00C41C2F" w:rsidRPr="00B74FC5" w:rsidRDefault="00C41C2F" w:rsidP="00B00565">
            <w:pPr>
              <w:jc w:val="right"/>
              <w:rPr>
                <w:rFonts w:ascii="細明體" w:eastAsia="細明體" w:hAnsi="細明體"/>
                <w:color w:val="000000" w:themeColor="text1"/>
                <w:kern w:val="0"/>
                <w:sz w:val="18"/>
                <w:szCs w:val="18"/>
              </w:rPr>
            </w:pPr>
            <w:r w:rsidRPr="00903950">
              <w:rPr>
                <w:rFonts w:ascii="細明體" w:eastAsia="細明體" w:hAnsi="細明體"/>
                <w:kern w:val="0"/>
                <w:sz w:val="18"/>
                <w:szCs w:val="18"/>
              </w:rPr>
              <w:t>0.44</w:t>
            </w:r>
          </w:p>
        </w:tc>
      </w:tr>
      <w:tr w:rsidR="00C41C2F" w:rsidRPr="00B74FC5" w14:paraId="01FEC11D" w14:textId="77777777" w:rsidTr="006832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268" w:type="dxa"/>
            <w:tcBorders>
              <w:top w:val="nil"/>
              <w:left w:val="nil"/>
              <w:bottom w:val="nil"/>
            </w:tcBorders>
            <w:shd w:val="clear" w:color="auto" w:fill="auto"/>
            <w:vAlign w:val="center"/>
          </w:tcPr>
          <w:p w14:paraId="20CB6750" w14:textId="77777777" w:rsidR="00C41C2F" w:rsidRPr="00B74FC5" w:rsidRDefault="00C41C2F" w:rsidP="00B00565">
            <w:pPr>
              <w:ind w:leftChars="100" w:left="240" w:right="42"/>
              <w:rPr>
                <w:rFonts w:ascii="標楷體" w:eastAsia="標楷體" w:hAnsi="標楷體"/>
                <w:color w:val="000000" w:themeColor="text1"/>
                <w:kern w:val="0"/>
                <w:sz w:val="20"/>
              </w:rPr>
            </w:pPr>
            <w:r w:rsidRPr="00903950">
              <w:rPr>
                <w:rFonts w:ascii="標楷體" w:eastAsia="標楷體" w:hAnsi="標楷體"/>
                <w:kern w:val="0"/>
                <w:sz w:val="20"/>
              </w:rPr>
              <w:t>建築及設備計畫</w:t>
            </w:r>
          </w:p>
        </w:tc>
        <w:tc>
          <w:tcPr>
            <w:tcW w:w="1481" w:type="dxa"/>
            <w:tcBorders>
              <w:top w:val="nil"/>
              <w:bottom w:val="nil"/>
            </w:tcBorders>
            <w:vAlign w:val="center"/>
          </w:tcPr>
          <w:p w14:paraId="36472F18" w14:textId="77777777" w:rsidR="00C41C2F" w:rsidRPr="00B74FC5" w:rsidRDefault="00C41C2F" w:rsidP="00B00565">
            <w:pPr>
              <w:jc w:val="right"/>
              <w:rPr>
                <w:rFonts w:ascii="細明體" w:eastAsia="細明體" w:hAnsi="細明體"/>
                <w:color w:val="000000" w:themeColor="text1"/>
                <w:sz w:val="18"/>
                <w:szCs w:val="18"/>
              </w:rPr>
            </w:pPr>
            <w:r w:rsidRPr="00903950">
              <w:rPr>
                <w:rFonts w:ascii="細明體" w:eastAsia="細明體" w:hAnsi="細明體"/>
                <w:sz w:val="18"/>
                <w:szCs w:val="18"/>
              </w:rPr>
              <w:t>2,674,025,000</w:t>
            </w:r>
          </w:p>
        </w:tc>
        <w:tc>
          <w:tcPr>
            <w:tcW w:w="1439" w:type="dxa"/>
            <w:tcBorders>
              <w:top w:val="nil"/>
              <w:bottom w:val="nil"/>
            </w:tcBorders>
            <w:vAlign w:val="center"/>
          </w:tcPr>
          <w:p w14:paraId="63E68D0C" w14:textId="77777777" w:rsidR="00C41C2F" w:rsidRPr="00B74FC5" w:rsidRDefault="00C41C2F" w:rsidP="00B00565">
            <w:pPr>
              <w:jc w:val="right"/>
              <w:rPr>
                <w:rFonts w:ascii="細明體" w:eastAsia="細明體" w:hAnsi="細明體"/>
                <w:color w:val="000000" w:themeColor="text1"/>
                <w:sz w:val="18"/>
                <w:szCs w:val="18"/>
              </w:rPr>
            </w:pPr>
            <w:r w:rsidRPr="00903950">
              <w:rPr>
                <w:rFonts w:ascii="細明體" w:eastAsia="細明體" w:hAnsi="細明體"/>
                <w:sz w:val="18"/>
                <w:szCs w:val="18"/>
              </w:rPr>
              <w:t>2,748,007,736</w:t>
            </w:r>
          </w:p>
        </w:tc>
        <w:tc>
          <w:tcPr>
            <w:tcW w:w="1049" w:type="dxa"/>
            <w:tcBorders>
              <w:top w:val="nil"/>
              <w:bottom w:val="nil"/>
            </w:tcBorders>
            <w:shd w:val="clear" w:color="auto" w:fill="auto"/>
            <w:vAlign w:val="center"/>
          </w:tcPr>
          <w:p w14:paraId="1EBE03B1" w14:textId="77777777" w:rsidR="00C41C2F" w:rsidRPr="00B74FC5" w:rsidRDefault="00C41C2F" w:rsidP="00B00565">
            <w:pPr>
              <w:jc w:val="right"/>
              <w:rPr>
                <w:rFonts w:ascii="細明體" w:eastAsia="細明體" w:hAnsi="細明體"/>
                <w:color w:val="000000" w:themeColor="text1"/>
                <w:sz w:val="18"/>
                <w:szCs w:val="18"/>
              </w:rPr>
            </w:pPr>
            <w:r w:rsidRPr="00903950">
              <w:rPr>
                <w:rFonts w:ascii="細明體" w:eastAsia="細明體" w:hAnsi="細明體"/>
                <w:sz w:val="18"/>
                <w:szCs w:val="18"/>
              </w:rPr>
              <w:t>－</w:t>
            </w:r>
          </w:p>
        </w:tc>
        <w:tc>
          <w:tcPr>
            <w:tcW w:w="1560" w:type="dxa"/>
            <w:tcBorders>
              <w:top w:val="nil"/>
              <w:bottom w:val="nil"/>
            </w:tcBorders>
            <w:vAlign w:val="center"/>
          </w:tcPr>
          <w:p w14:paraId="7AA05A37" w14:textId="77777777" w:rsidR="00C41C2F" w:rsidRPr="00B74FC5" w:rsidRDefault="00C41C2F" w:rsidP="00B00565">
            <w:pPr>
              <w:jc w:val="right"/>
              <w:rPr>
                <w:rFonts w:ascii="細明體" w:eastAsia="細明體" w:hAnsi="細明體"/>
                <w:color w:val="000000" w:themeColor="text1"/>
                <w:sz w:val="18"/>
                <w:szCs w:val="18"/>
              </w:rPr>
            </w:pPr>
            <w:r w:rsidRPr="00903950">
              <w:rPr>
                <w:rFonts w:ascii="細明體" w:eastAsia="細明體" w:hAnsi="細明體"/>
                <w:sz w:val="18"/>
                <w:szCs w:val="18"/>
              </w:rPr>
              <w:t>2,748,007,736</w:t>
            </w:r>
          </w:p>
        </w:tc>
        <w:tc>
          <w:tcPr>
            <w:tcW w:w="1417" w:type="dxa"/>
            <w:tcBorders>
              <w:top w:val="nil"/>
              <w:bottom w:val="nil"/>
            </w:tcBorders>
            <w:vAlign w:val="center"/>
          </w:tcPr>
          <w:p w14:paraId="74B1E3AB" w14:textId="77777777" w:rsidR="00C41C2F" w:rsidRPr="00B74FC5" w:rsidRDefault="00C41C2F" w:rsidP="00B00565">
            <w:pPr>
              <w:jc w:val="right"/>
              <w:rPr>
                <w:rFonts w:ascii="細明體" w:eastAsia="細明體" w:hAnsi="細明體"/>
                <w:noProof/>
                <w:color w:val="000000" w:themeColor="text1"/>
                <w:sz w:val="18"/>
                <w:szCs w:val="18"/>
              </w:rPr>
            </w:pPr>
            <w:r w:rsidRPr="00903950">
              <w:rPr>
                <w:rFonts w:ascii="細明體" w:eastAsia="細明體" w:hAnsi="細明體"/>
                <w:noProof/>
                <w:sz w:val="18"/>
                <w:szCs w:val="18"/>
              </w:rPr>
              <w:t>73,982,736</w:t>
            </w:r>
          </w:p>
        </w:tc>
        <w:tc>
          <w:tcPr>
            <w:tcW w:w="709" w:type="dxa"/>
            <w:tcBorders>
              <w:top w:val="nil"/>
              <w:bottom w:val="nil"/>
              <w:right w:val="nil"/>
            </w:tcBorders>
            <w:vAlign w:val="center"/>
          </w:tcPr>
          <w:p w14:paraId="67780257" w14:textId="77777777" w:rsidR="00C41C2F" w:rsidRPr="00B74FC5" w:rsidRDefault="00C41C2F" w:rsidP="00B00565">
            <w:pPr>
              <w:jc w:val="right"/>
              <w:rPr>
                <w:rFonts w:ascii="細明體" w:eastAsia="細明體" w:hAnsi="細明體"/>
                <w:color w:val="000000" w:themeColor="text1"/>
                <w:kern w:val="0"/>
                <w:sz w:val="18"/>
                <w:szCs w:val="18"/>
              </w:rPr>
            </w:pPr>
            <w:r w:rsidRPr="00903950">
              <w:rPr>
                <w:rFonts w:ascii="細明體" w:eastAsia="細明體" w:hAnsi="細明體"/>
                <w:kern w:val="0"/>
                <w:sz w:val="18"/>
                <w:szCs w:val="18"/>
              </w:rPr>
              <w:t>2.77</w:t>
            </w:r>
          </w:p>
        </w:tc>
      </w:tr>
      <w:tr w:rsidR="00C41C2F" w:rsidRPr="00B74FC5" w14:paraId="2E037D2A" w14:textId="77777777" w:rsidTr="006832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268" w:type="dxa"/>
            <w:tcBorders>
              <w:top w:val="nil"/>
              <w:left w:val="nil"/>
              <w:bottom w:val="nil"/>
            </w:tcBorders>
            <w:shd w:val="clear" w:color="auto" w:fill="auto"/>
            <w:vAlign w:val="center"/>
          </w:tcPr>
          <w:p w14:paraId="25433287" w14:textId="77777777" w:rsidR="00C41C2F" w:rsidRPr="00B74FC5" w:rsidRDefault="00C41C2F" w:rsidP="00B00565">
            <w:pPr>
              <w:ind w:left="14" w:right="42"/>
              <w:rPr>
                <w:rFonts w:ascii="標楷體" w:eastAsia="標楷體" w:hAnsi="標楷體"/>
                <w:b/>
                <w:color w:val="000000" w:themeColor="text1"/>
                <w:kern w:val="0"/>
                <w:sz w:val="20"/>
              </w:rPr>
            </w:pPr>
            <w:r w:rsidRPr="00903950">
              <w:rPr>
                <w:rFonts w:ascii="標楷體" w:eastAsia="標楷體" w:hAnsi="標楷體"/>
                <w:b/>
                <w:kern w:val="0"/>
                <w:sz w:val="20"/>
              </w:rPr>
              <w:t>本期賸餘（短</w:t>
            </w:r>
            <w:proofErr w:type="gramStart"/>
            <w:r w:rsidRPr="00903950">
              <w:rPr>
                <w:rFonts w:ascii="標楷體" w:eastAsia="標楷體" w:hAnsi="標楷體"/>
                <w:b/>
                <w:kern w:val="0"/>
                <w:sz w:val="20"/>
              </w:rPr>
              <w:t>絀</w:t>
            </w:r>
            <w:proofErr w:type="gramEnd"/>
            <w:r w:rsidRPr="00903950">
              <w:rPr>
                <w:rFonts w:ascii="標楷體" w:eastAsia="標楷體" w:hAnsi="標楷體"/>
                <w:b/>
                <w:kern w:val="0"/>
                <w:sz w:val="20"/>
              </w:rPr>
              <w:t>）</w:t>
            </w:r>
          </w:p>
        </w:tc>
        <w:tc>
          <w:tcPr>
            <w:tcW w:w="1481" w:type="dxa"/>
            <w:tcBorders>
              <w:top w:val="nil"/>
              <w:bottom w:val="nil"/>
            </w:tcBorders>
            <w:vAlign w:val="center"/>
          </w:tcPr>
          <w:p w14:paraId="1DF63958" w14:textId="77777777" w:rsidR="00C41C2F" w:rsidRPr="00B74FC5" w:rsidRDefault="00C41C2F" w:rsidP="00B00565">
            <w:pPr>
              <w:jc w:val="right"/>
              <w:rPr>
                <w:rFonts w:ascii="細明體" w:eastAsia="細明體" w:hAnsi="細明體"/>
                <w:b/>
                <w:color w:val="000000" w:themeColor="text1"/>
                <w:sz w:val="18"/>
                <w:szCs w:val="18"/>
              </w:rPr>
            </w:pPr>
            <w:r w:rsidRPr="00903950">
              <w:rPr>
                <w:rFonts w:ascii="細明體" w:eastAsia="細明體" w:hAnsi="細明體"/>
                <w:b/>
                <w:sz w:val="18"/>
                <w:szCs w:val="18"/>
              </w:rPr>
              <w:t>1,384,971,000</w:t>
            </w:r>
          </w:p>
        </w:tc>
        <w:tc>
          <w:tcPr>
            <w:tcW w:w="1439" w:type="dxa"/>
            <w:tcBorders>
              <w:top w:val="nil"/>
              <w:bottom w:val="nil"/>
            </w:tcBorders>
            <w:vAlign w:val="center"/>
          </w:tcPr>
          <w:p w14:paraId="0A02965A" w14:textId="77777777" w:rsidR="00C41C2F" w:rsidRPr="00B74FC5" w:rsidRDefault="00C41C2F" w:rsidP="00B00565">
            <w:pPr>
              <w:jc w:val="right"/>
              <w:rPr>
                <w:rFonts w:ascii="細明體" w:eastAsia="細明體" w:hAnsi="細明體"/>
                <w:b/>
                <w:color w:val="000000" w:themeColor="text1"/>
                <w:sz w:val="18"/>
                <w:szCs w:val="18"/>
              </w:rPr>
            </w:pPr>
            <w:r w:rsidRPr="00903950">
              <w:rPr>
                <w:rFonts w:ascii="細明體" w:eastAsia="細明體" w:hAnsi="細明體"/>
                <w:b/>
                <w:sz w:val="18"/>
                <w:szCs w:val="18"/>
              </w:rPr>
              <w:t>2,823,118,379</w:t>
            </w:r>
          </w:p>
        </w:tc>
        <w:tc>
          <w:tcPr>
            <w:tcW w:w="1049" w:type="dxa"/>
            <w:tcBorders>
              <w:top w:val="nil"/>
              <w:bottom w:val="nil"/>
            </w:tcBorders>
            <w:shd w:val="clear" w:color="auto" w:fill="auto"/>
            <w:vAlign w:val="center"/>
          </w:tcPr>
          <w:p w14:paraId="204EA2B6" w14:textId="77777777" w:rsidR="00C41C2F" w:rsidRPr="00B74FC5" w:rsidRDefault="00C41C2F" w:rsidP="00B00565">
            <w:pPr>
              <w:jc w:val="right"/>
              <w:rPr>
                <w:rFonts w:ascii="細明體" w:eastAsia="細明體" w:hAnsi="細明體"/>
                <w:b/>
                <w:color w:val="000000" w:themeColor="text1"/>
                <w:sz w:val="18"/>
                <w:szCs w:val="18"/>
              </w:rPr>
            </w:pPr>
            <w:r w:rsidRPr="00903950">
              <w:rPr>
                <w:rFonts w:ascii="細明體" w:eastAsia="細明體" w:hAnsi="細明體"/>
                <w:b/>
                <w:sz w:val="18"/>
                <w:szCs w:val="18"/>
              </w:rPr>
              <w:t>－</w:t>
            </w:r>
          </w:p>
        </w:tc>
        <w:tc>
          <w:tcPr>
            <w:tcW w:w="1560" w:type="dxa"/>
            <w:tcBorders>
              <w:top w:val="nil"/>
              <w:bottom w:val="nil"/>
            </w:tcBorders>
            <w:vAlign w:val="center"/>
          </w:tcPr>
          <w:p w14:paraId="03C4D372" w14:textId="77777777" w:rsidR="00C41C2F" w:rsidRPr="00B74FC5" w:rsidRDefault="00C41C2F" w:rsidP="00B00565">
            <w:pPr>
              <w:jc w:val="right"/>
              <w:rPr>
                <w:rFonts w:ascii="細明體" w:eastAsia="細明體" w:hAnsi="細明體"/>
                <w:b/>
                <w:color w:val="000000" w:themeColor="text1"/>
                <w:sz w:val="18"/>
                <w:szCs w:val="18"/>
              </w:rPr>
            </w:pPr>
            <w:r w:rsidRPr="00903950">
              <w:rPr>
                <w:rFonts w:ascii="細明體" w:eastAsia="細明體" w:hAnsi="細明體"/>
                <w:b/>
                <w:sz w:val="18"/>
                <w:szCs w:val="18"/>
              </w:rPr>
              <w:t>2,823,118,379</w:t>
            </w:r>
          </w:p>
        </w:tc>
        <w:tc>
          <w:tcPr>
            <w:tcW w:w="1417" w:type="dxa"/>
            <w:tcBorders>
              <w:top w:val="nil"/>
              <w:bottom w:val="nil"/>
            </w:tcBorders>
            <w:vAlign w:val="center"/>
          </w:tcPr>
          <w:p w14:paraId="30F08027" w14:textId="77777777" w:rsidR="00C41C2F" w:rsidRPr="00B74FC5" w:rsidRDefault="00C41C2F" w:rsidP="00B00565">
            <w:pPr>
              <w:jc w:val="right"/>
              <w:rPr>
                <w:rFonts w:ascii="細明體" w:eastAsia="細明體" w:hAnsi="細明體"/>
                <w:b/>
                <w:noProof/>
                <w:color w:val="000000" w:themeColor="text1"/>
                <w:sz w:val="18"/>
                <w:szCs w:val="18"/>
              </w:rPr>
            </w:pPr>
            <w:r w:rsidRPr="00903950">
              <w:rPr>
                <w:rFonts w:ascii="細明體" w:eastAsia="細明體" w:hAnsi="細明體"/>
                <w:b/>
                <w:noProof/>
                <w:sz w:val="18"/>
                <w:szCs w:val="18"/>
              </w:rPr>
              <w:t>1,438,147,379</w:t>
            </w:r>
          </w:p>
        </w:tc>
        <w:tc>
          <w:tcPr>
            <w:tcW w:w="709" w:type="dxa"/>
            <w:tcBorders>
              <w:top w:val="nil"/>
              <w:bottom w:val="nil"/>
              <w:right w:val="nil"/>
            </w:tcBorders>
            <w:vAlign w:val="center"/>
          </w:tcPr>
          <w:p w14:paraId="15711370" w14:textId="77777777" w:rsidR="00C41C2F" w:rsidRPr="00B74FC5" w:rsidRDefault="00C41C2F" w:rsidP="00B00565">
            <w:pPr>
              <w:jc w:val="right"/>
              <w:rPr>
                <w:rFonts w:ascii="細明體" w:eastAsia="細明體" w:hAnsi="細明體"/>
                <w:b/>
                <w:color w:val="000000" w:themeColor="text1"/>
                <w:kern w:val="0"/>
                <w:sz w:val="18"/>
                <w:szCs w:val="18"/>
              </w:rPr>
            </w:pPr>
            <w:r w:rsidRPr="00903950">
              <w:rPr>
                <w:rFonts w:ascii="細明體" w:eastAsia="細明體" w:hAnsi="細明體"/>
                <w:b/>
                <w:kern w:val="0"/>
                <w:sz w:val="18"/>
                <w:szCs w:val="18"/>
              </w:rPr>
              <w:t>103.84</w:t>
            </w:r>
          </w:p>
        </w:tc>
      </w:tr>
      <w:tr w:rsidR="00C41C2F" w:rsidRPr="00B74FC5" w14:paraId="3DA37793" w14:textId="77777777" w:rsidTr="006832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268" w:type="dxa"/>
            <w:tcBorders>
              <w:top w:val="nil"/>
              <w:left w:val="nil"/>
              <w:bottom w:val="nil"/>
            </w:tcBorders>
            <w:shd w:val="clear" w:color="auto" w:fill="auto"/>
            <w:vAlign w:val="center"/>
          </w:tcPr>
          <w:p w14:paraId="56E5870D" w14:textId="77777777" w:rsidR="00C41C2F" w:rsidRPr="00B74FC5" w:rsidRDefault="00C41C2F" w:rsidP="00B00565">
            <w:pPr>
              <w:ind w:left="14" w:right="42"/>
              <w:rPr>
                <w:rFonts w:ascii="標楷體" w:eastAsia="標楷體" w:hAnsi="標楷體"/>
                <w:b/>
                <w:color w:val="000000" w:themeColor="text1"/>
                <w:kern w:val="0"/>
                <w:sz w:val="20"/>
              </w:rPr>
            </w:pPr>
            <w:r w:rsidRPr="00903950">
              <w:rPr>
                <w:rFonts w:ascii="標楷體" w:eastAsia="標楷體" w:hAnsi="標楷體"/>
                <w:b/>
                <w:kern w:val="0"/>
                <w:sz w:val="20"/>
              </w:rPr>
              <w:t>期初基金餘額</w:t>
            </w:r>
          </w:p>
        </w:tc>
        <w:tc>
          <w:tcPr>
            <w:tcW w:w="1481" w:type="dxa"/>
            <w:tcBorders>
              <w:top w:val="nil"/>
              <w:bottom w:val="nil"/>
            </w:tcBorders>
            <w:vAlign w:val="center"/>
          </w:tcPr>
          <w:p w14:paraId="3E7AF2E9" w14:textId="77777777" w:rsidR="00C41C2F" w:rsidRPr="004C77C7" w:rsidRDefault="00C41C2F" w:rsidP="00B00565">
            <w:pPr>
              <w:jc w:val="right"/>
              <w:rPr>
                <w:rFonts w:ascii="細明體" w:eastAsia="細明體" w:hAnsi="細明體"/>
                <w:b/>
                <w:spacing w:val="-4"/>
                <w:sz w:val="18"/>
                <w:szCs w:val="18"/>
              </w:rPr>
            </w:pPr>
            <w:r w:rsidRPr="00903950">
              <w:rPr>
                <w:rFonts w:ascii="細明體" w:eastAsia="細明體" w:hAnsi="細明體"/>
                <w:b/>
                <w:sz w:val="18"/>
                <w:szCs w:val="18"/>
              </w:rPr>
              <w:t>48,812,877,000</w:t>
            </w:r>
          </w:p>
        </w:tc>
        <w:tc>
          <w:tcPr>
            <w:tcW w:w="1439" w:type="dxa"/>
            <w:tcBorders>
              <w:top w:val="nil"/>
              <w:bottom w:val="nil"/>
            </w:tcBorders>
            <w:vAlign w:val="center"/>
          </w:tcPr>
          <w:p w14:paraId="0DC5B1C9" w14:textId="77777777" w:rsidR="00C41C2F" w:rsidRPr="00B74FC5" w:rsidRDefault="00C41C2F" w:rsidP="00B00565">
            <w:pPr>
              <w:jc w:val="right"/>
              <w:rPr>
                <w:rFonts w:ascii="細明體" w:eastAsia="細明體" w:hAnsi="細明體"/>
                <w:b/>
                <w:color w:val="000000" w:themeColor="text1"/>
                <w:sz w:val="18"/>
                <w:szCs w:val="18"/>
              </w:rPr>
            </w:pPr>
            <w:r w:rsidRPr="00903950">
              <w:rPr>
                <w:rFonts w:ascii="細明體" w:eastAsia="細明體" w:hAnsi="細明體"/>
                <w:b/>
                <w:sz w:val="18"/>
                <w:szCs w:val="18"/>
              </w:rPr>
              <w:t>50,865,647,258</w:t>
            </w:r>
          </w:p>
        </w:tc>
        <w:tc>
          <w:tcPr>
            <w:tcW w:w="1049" w:type="dxa"/>
            <w:tcBorders>
              <w:top w:val="nil"/>
              <w:bottom w:val="nil"/>
            </w:tcBorders>
            <w:shd w:val="clear" w:color="auto" w:fill="auto"/>
            <w:vAlign w:val="center"/>
          </w:tcPr>
          <w:p w14:paraId="74421707" w14:textId="77777777" w:rsidR="00C41C2F" w:rsidRPr="00B74FC5" w:rsidRDefault="00C41C2F" w:rsidP="00B00565">
            <w:pPr>
              <w:jc w:val="right"/>
              <w:rPr>
                <w:rFonts w:ascii="細明體" w:eastAsia="細明體" w:hAnsi="細明體"/>
                <w:b/>
                <w:color w:val="000000" w:themeColor="text1"/>
                <w:sz w:val="18"/>
                <w:szCs w:val="18"/>
              </w:rPr>
            </w:pPr>
            <w:r w:rsidRPr="00903950">
              <w:rPr>
                <w:rFonts w:ascii="細明體" w:eastAsia="細明體" w:hAnsi="細明體"/>
                <w:b/>
                <w:sz w:val="18"/>
                <w:szCs w:val="18"/>
              </w:rPr>
              <w:t>－</w:t>
            </w:r>
          </w:p>
        </w:tc>
        <w:tc>
          <w:tcPr>
            <w:tcW w:w="1560" w:type="dxa"/>
            <w:tcBorders>
              <w:top w:val="nil"/>
              <w:bottom w:val="nil"/>
            </w:tcBorders>
            <w:vAlign w:val="center"/>
          </w:tcPr>
          <w:p w14:paraId="267A4B6D" w14:textId="77777777" w:rsidR="00C41C2F" w:rsidRPr="00B74FC5" w:rsidRDefault="00C41C2F" w:rsidP="00B00565">
            <w:pPr>
              <w:jc w:val="right"/>
              <w:rPr>
                <w:rFonts w:ascii="細明體" w:eastAsia="細明體" w:hAnsi="細明體"/>
                <w:b/>
                <w:color w:val="000000" w:themeColor="text1"/>
                <w:sz w:val="18"/>
                <w:szCs w:val="18"/>
              </w:rPr>
            </w:pPr>
            <w:r w:rsidRPr="00903950">
              <w:rPr>
                <w:rFonts w:ascii="細明體" w:eastAsia="細明體" w:hAnsi="細明體"/>
                <w:b/>
                <w:sz w:val="18"/>
                <w:szCs w:val="18"/>
              </w:rPr>
              <w:t>50,865,647,258</w:t>
            </w:r>
          </w:p>
        </w:tc>
        <w:tc>
          <w:tcPr>
            <w:tcW w:w="1417" w:type="dxa"/>
            <w:tcBorders>
              <w:top w:val="nil"/>
              <w:bottom w:val="nil"/>
            </w:tcBorders>
            <w:vAlign w:val="center"/>
          </w:tcPr>
          <w:p w14:paraId="3CAC4D05" w14:textId="77777777" w:rsidR="00C41C2F" w:rsidRPr="00B74FC5" w:rsidRDefault="00C41C2F" w:rsidP="00B00565">
            <w:pPr>
              <w:jc w:val="right"/>
              <w:rPr>
                <w:rFonts w:ascii="細明體" w:eastAsia="細明體" w:hAnsi="細明體"/>
                <w:b/>
                <w:noProof/>
                <w:color w:val="000000" w:themeColor="text1"/>
                <w:sz w:val="18"/>
                <w:szCs w:val="18"/>
              </w:rPr>
            </w:pPr>
            <w:r w:rsidRPr="00903950">
              <w:rPr>
                <w:rFonts w:ascii="細明體" w:eastAsia="細明體" w:hAnsi="細明體"/>
                <w:b/>
                <w:noProof/>
                <w:sz w:val="18"/>
                <w:szCs w:val="18"/>
              </w:rPr>
              <w:t>2,052,770,258</w:t>
            </w:r>
          </w:p>
        </w:tc>
        <w:tc>
          <w:tcPr>
            <w:tcW w:w="709" w:type="dxa"/>
            <w:tcBorders>
              <w:top w:val="nil"/>
              <w:bottom w:val="nil"/>
              <w:right w:val="nil"/>
            </w:tcBorders>
            <w:vAlign w:val="center"/>
          </w:tcPr>
          <w:p w14:paraId="39138A0A" w14:textId="77777777" w:rsidR="00C41C2F" w:rsidRPr="00B74FC5" w:rsidRDefault="00C41C2F" w:rsidP="00B00565">
            <w:pPr>
              <w:jc w:val="right"/>
              <w:rPr>
                <w:rFonts w:ascii="細明體" w:eastAsia="細明體" w:hAnsi="細明體"/>
                <w:b/>
                <w:color w:val="000000" w:themeColor="text1"/>
                <w:kern w:val="0"/>
                <w:sz w:val="18"/>
                <w:szCs w:val="18"/>
              </w:rPr>
            </w:pPr>
            <w:r w:rsidRPr="00903950">
              <w:rPr>
                <w:rFonts w:ascii="細明體" w:eastAsia="細明體" w:hAnsi="細明體"/>
                <w:b/>
                <w:kern w:val="0"/>
                <w:sz w:val="18"/>
                <w:szCs w:val="18"/>
              </w:rPr>
              <w:t>4.21</w:t>
            </w:r>
          </w:p>
        </w:tc>
      </w:tr>
      <w:tr w:rsidR="00C41C2F" w:rsidRPr="00B74FC5" w14:paraId="3DFC128D" w14:textId="77777777" w:rsidTr="006832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268" w:type="dxa"/>
            <w:tcBorders>
              <w:top w:val="nil"/>
              <w:left w:val="nil"/>
              <w:bottom w:val="nil"/>
            </w:tcBorders>
            <w:vAlign w:val="center"/>
          </w:tcPr>
          <w:p w14:paraId="432F295B" w14:textId="77777777" w:rsidR="00C41C2F" w:rsidRPr="00B74FC5" w:rsidRDefault="00C41C2F" w:rsidP="00B00565">
            <w:pPr>
              <w:ind w:left="14" w:right="42"/>
              <w:rPr>
                <w:rFonts w:ascii="標楷體" w:eastAsia="標楷體" w:hAnsi="標楷體"/>
                <w:b/>
                <w:color w:val="000000" w:themeColor="text1"/>
                <w:kern w:val="0"/>
                <w:sz w:val="20"/>
              </w:rPr>
            </w:pPr>
            <w:r w:rsidRPr="00903950">
              <w:rPr>
                <w:rFonts w:ascii="標楷體" w:eastAsia="標楷體" w:hAnsi="標楷體"/>
                <w:b/>
                <w:kern w:val="0"/>
                <w:sz w:val="20"/>
              </w:rPr>
              <w:t>期末基金餘額</w:t>
            </w:r>
          </w:p>
        </w:tc>
        <w:tc>
          <w:tcPr>
            <w:tcW w:w="1481" w:type="dxa"/>
            <w:tcBorders>
              <w:top w:val="nil"/>
              <w:bottom w:val="nil"/>
            </w:tcBorders>
            <w:vAlign w:val="center"/>
          </w:tcPr>
          <w:p w14:paraId="03525191" w14:textId="77777777" w:rsidR="00C41C2F" w:rsidRPr="004C77C7" w:rsidRDefault="00C41C2F" w:rsidP="00B00565">
            <w:pPr>
              <w:jc w:val="right"/>
              <w:rPr>
                <w:rFonts w:ascii="細明體" w:eastAsia="細明體" w:hAnsi="細明體"/>
                <w:b/>
                <w:color w:val="000000" w:themeColor="text1"/>
                <w:spacing w:val="-4"/>
                <w:sz w:val="18"/>
                <w:szCs w:val="18"/>
              </w:rPr>
            </w:pPr>
            <w:r w:rsidRPr="00903950">
              <w:rPr>
                <w:rFonts w:ascii="細明體" w:eastAsia="細明體" w:hAnsi="細明體"/>
                <w:b/>
                <w:sz w:val="18"/>
                <w:szCs w:val="18"/>
              </w:rPr>
              <w:t>50,197,848,000</w:t>
            </w:r>
          </w:p>
        </w:tc>
        <w:tc>
          <w:tcPr>
            <w:tcW w:w="1439" w:type="dxa"/>
            <w:tcBorders>
              <w:top w:val="nil"/>
              <w:bottom w:val="nil"/>
            </w:tcBorders>
            <w:vAlign w:val="center"/>
          </w:tcPr>
          <w:p w14:paraId="080FE26C" w14:textId="77777777" w:rsidR="00C41C2F" w:rsidRPr="00B74FC5" w:rsidRDefault="00C41C2F" w:rsidP="00B00565">
            <w:pPr>
              <w:jc w:val="right"/>
              <w:rPr>
                <w:rFonts w:ascii="細明體" w:eastAsia="細明體" w:hAnsi="細明體"/>
                <w:b/>
                <w:color w:val="000000" w:themeColor="text1"/>
                <w:sz w:val="18"/>
                <w:szCs w:val="18"/>
              </w:rPr>
            </w:pPr>
            <w:r w:rsidRPr="00903950">
              <w:rPr>
                <w:rFonts w:ascii="細明體" w:eastAsia="細明體" w:hAnsi="細明體"/>
                <w:b/>
                <w:sz w:val="18"/>
                <w:szCs w:val="18"/>
              </w:rPr>
              <w:t>53,688,765,637</w:t>
            </w:r>
          </w:p>
        </w:tc>
        <w:tc>
          <w:tcPr>
            <w:tcW w:w="1049" w:type="dxa"/>
            <w:tcBorders>
              <w:top w:val="nil"/>
              <w:bottom w:val="nil"/>
            </w:tcBorders>
            <w:vAlign w:val="center"/>
          </w:tcPr>
          <w:p w14:paraId="646E0C4C" w14:textId="77777777" w:rsidR="00C41C2F" w:rsidRPr="00B74FC5" w:rsidRDefault="00C41C2F" w:rsidP="00B00565">
            <w:pPr>
              <w:jc w:val="right"/>
              <w:rPr>
                <w:rFonts w:ascii="細明體" w:eastAsia="細明體" w:hAnsi="細明體"/>
                <w:b/>
                <w:color w:val="000000" w:themeColor="text1"/>
                <w:sz w:val="18"/>
                <w:szCs w:val="18"/>
              </w:rPr>
            </w:pPr>
            <w:r w:rsidRPr="00903950">
              <w:rPr>
                <w:rFonts w:ascii="細明體" w:eastAsia="細明體" w:hAnsi="細明體"/>
                <w:b/>
                <w:sz w:val="18"/>
                <w:szCs w:val="18"/>
              </w:rPr>
              <w:t>－</w:t>
            </w:r>
          </w:p>
        </w:tc>
        <w:tc>
          <w:tcPr>
            <w:tcW w:w="1560" w:type="dxa"/>
            <w:tcBorders>
              <w:top w:val="nil"/>
              <w:bottom w:val="nil"/>
            </w:tcBorders>
            <w:vAlign w:val="center"/>
          </w:tcPr>
          <w:p w14:paraId="6CDA9FE1" w14:textId="77777777" w:rsidR="00C41C2F" w:rsidRPr="00B74FC5" w:rsidRDefault="00C41C2F" w:rsidP="00B00565">
            <w:pPr>
              <w:jc w:val="right"/>
              <w:rPr>
                <w:rFonts w:ascii="細明體" w:eastAsia="細明體" w:hAnsi="細明體"/>
                <w:b/>
                <w:color w:val="000000" w:themeColor="text1"/>
                <w:sz w:val="18"/>
                <w:szCs w:val="18"/>
              </w:rPr>
            </w:pPr>
            <w:r w:rsidRPr="00903950">
              <w:rPr>
                <w:rFonts w:ascii="細明體" w:eastAsia="細明體" w:hAnsi="細明體"/>
                <w:b/>
                <w:sz w:val="18"/>
                <w:szCs w:val="18"/>
              </w:rPr>
              <w:t>53,688,765,637</w:t>
            </w:r>
          </w:p>
        </w:tc>
        <w:tc>
          <w:tcPr>
            <w:tcW w:w="1417" w:type="dxa"/>
            <w:tcBorders>
              <w:top w:val="nil"/>
              <w:bottom w:val="nil"/>
            </w:tcBorders>
            <w:vAlign w:val="center"/>
          </w:tcPr>
          <w:p w14:paraId="1A347B51" w14:textId="77777777" w:rsidR="00C41C2F" w:rsidRPr="00B74FC5" w:rsidRDefault="00C41C2F" w:rsidP="00B00565">
            <w:pPr>
              <w:jc w:val="right"/>
              <w:rPr>
                <w:rFonts w:ascii="細明體" w:eastAsia="細明體" w:hAnsi="細明體"/>
                <w:b/>
                <w:noProof/>
                <w:color w:val="000000" w:themeColor="text1"/>
                <w:sz w:val="18"/>
                <w:szCs w:val="18"/>
              </w:rPr>
            </w:pPr>
            <w:r w:rsidRPr="00903950">
              <w:rPr>
                <w:rFonts w:ascii="細明體" w:eastAsia="細明體" w:hAnsi="細明體"/>
                <w:b/>
                <w:noProof/>
                <w:sz w:val="18"/>
                <w:szCs w:val="18"/>
              </w:rPr>
              <w:t>3,490,917,637</w:t>
            </w:r>
          </w:p>
        </w:tc>
        <w:tc>
          <w:tcPr>
            <w:tcW w:w="709" w:type="dxa"/>
            <w:tcBorders>
              <w:top w:val="nil"/>
              <w:bottom w:val="nil"/>
              <w:right w:val="nil"/>
            </w:tcBorders>
            <w:vAlign w:val="center"/>
          </w:tcPr>
          <w:p w14:paraId="6A6BA093" w14:textId="77777777" w:rsidR="00C41C2F" w:rsidRPr="00B74FC5" w:rsidRDefault="00C41C2F" w:rsidP="00B00565">
            <w:pPr>
              <w:jc w:val="right"/>
              <w:rPr>
                <w:rFonts w:ascii="細明體" w:eastAsia="細明體" w:hAnsi="細明體"/>
                <w:b/>
                <w:color w:val="000000" w:themeColor="text1"/>
                <w:kern w:val="0"/>
                <w:sz w:val="18"/>
                <w:szCs w:val="18"/>
              </w:rPr>
            </w:pPr>
            <w:r w:rsidRPr="00903950">
              <w:rPr>
                <w:rFonts w:ascii="細明體" w:eastAsia="細明體" w:hAnsi="細明體"/>
                <w:b/>
                <w:kern w:val="0"/>
                <w:sz w:val="18"/>
                <w:szCs w:val="18"/>
              </w:rPr>
              <w:t>6.95</w:t>
            </w:r>
          </w:p>
        </w:tc>
      </w:tr>
      <w:tr w:rsidR="00C41C2F" w:rsidRPr="00B74FC5" w14:paraId="76F537B6" w14:textId="77777777" w:rsidTr="006832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7711"/>
        </w:trPr>
        <w:tc>
          <w:tcPr>
            <w:tcW w:w="2268" w:type="dxa"/>
            <w:tcBorders>
              <w:top w:val="nil"/>
              <w:left w:val="nil"/>
              <w:bottom w:val="single" w:sz="8" w:space="0" w:color="auto"/>
            </w:tcBorders>
            <w:vAlign w:val="center"/>
          </w:tcPr>
          <w:p w14:paraId="0A607B53" w14:textId="77777777" w:rsidR="00C41C2F" w:rsidRPr="00B74FC5" w:rsidRDefault="00C41C2F" w:rsidP="00B00565">
            <w:pPr>
              <w:ind w:left="14" w:right="42"/>
              <w:rPr>
                <w:rFonts w:ascii="標楷體" w:eastAsia="標楷體" w:hAnsi="標楷體"/>
                <w:b/>
                <w:noProof/>
                <w:color w:val="000000" w:themeColor="text1"/>
                <w:kern w:val="0"/>
                <w:sz w:val="20"/>
              </w:rPr>
            </w:pPr>
          </w:p>
        </w:tc>
        <w:tc>
          <w:tcPr>
            <w:tcW w:w="1481" w:type="dxa"/>
            <w:tcBorders>
              <w:top w:val="nil"/>
              <w:bottom w:val="single" w:sz="8" w:space="0" w:color="auto"/>
            </w:tcBorders>
            <w:vAlign w:val="center"/>
          </w:tcPr>
          <w:p w14:paraId="3267D94C" w14:textId="77777777" w:rsidR="00C41C2F" w:rsidRPr="00B74FC5" w:rsidRDefault="00C41C2F" w:rsidP="00B00565">
            <w:pPr>
              <w:jc w:val="right"/>
              <w:rPr>
                <w:rFonts w:ascii="細明體" w:eastAsia="細明體" w:hAnsi="細明體"/>
                <w:b/>
                <w:noProof/>
                <w:color w:val="000000" w:themeColor="text1"/>
                <w:sz w:val="18"/>
                <w:szCs w:val="18"/>
              </w:rPr>
            </w:pPr>
          </w:p>
        </w:tc>
        <w:tc>
          <w:tcPr>
            <w:tcW w:w="1439" w:type="dxa"/>
            <w:tcBorders>
              <w:top w:val="nil"/>
              <w:bottom w:val="single" w:sz="8" w:space="0" w:color="auto"/>
            </w:tcBorders>
            <w:vAlign w:val="center"/>
          </w:tcPr>
          <w:p w14:paraId="550810A6" w14:textId="77777777" w:rsidR="00C41C2F" w:rsidRPr="00B74FC5" w:rsidRDefault="00C41C2F" w:rsidP="00B00565">
            <w:pPr>
              <w:jc w:val="right"/>
              <w:rPr>
                <w:rFonts w:ascii="細明體" w:eastAsia="細明體" w:hAnsi="細明體"/>
                <w:b/>
                <w:noProof/>
                <w:color w:val="000000" w:themeColor="text1"/>
                <w:sz w:val="18"/>
                <w:szCs w:val="18"/>
              </w:rPr>
            </w:pPr>
          </w:p>
        </w:tc>
        <w:tc>
          <w:tcPr>
            <w:tcW w:w="1049" w:type="dxa"/>
            <w:tcBorders>
              <w:top w:val="nil"/>
              <w:bottom w:val="single" w:sz="8" w:space="0" w:color="auto"/>
            </w:tcBorders>
            <w:vAlign w:val="center"/>
          </w:tcPr>
          <w:p w14:paraId="31739A8E" w14:textId="77777777" w:rsidR="00C41C2F" w:rsidRPr="00B74FC5" w:rsidRDefault="00C41C2F" w:rsidP="00B00565">
            <w:pPr>
              <w:jc w:val="right"/>
              <w:rPr>
                <w:rFonts w:ascii="細明體" w:eastAsia="細明體" w:hAnsi="細明體"/>
                <w:b/>
                <w:noProof/>
                <w:color w:val="000000" w:themeColor="text1"/>
                <w:sz w:val="18"/>
                <w:szCs w:val="18"/>
              </w:rPr>
            </w:pPr>
          </w:p>
        </w:tc>
        <w:tc>
          <w:tcPr>
            <w:tcW w:w="1560" w:type="dxa"/>
            <w:tcBorders>
              <w:top w:val="nil"/>
              <w:bottom w:val="single" w:sz="8" w:space="0" w:color="auto"/>
            </w:tcBorders>
            <w:vAlign w:val="center"/>
          </w:tcPr>
          <w:p w14:paraId="3AFD02CB" w14:textId="77777777" w:rsidR="00C41C2F" w:rsidRPr="00B74FC5" w:rsidRDefault="00C41C2F" w:rsidP="00B00565">
            <w:pPr>
              <w:jc w:val="right"/>
              <w:rPr>
                <w:rFonts w:ascii="細明體" w:eastAsia="細明體" w:hAnsi="細明體"/>
                <w:b/>
                <w:noProof/>
                <w:color w:val="000000" w:themeColor="text1"/>
                <w:sz w:val="18"/>
                <w:szCs w:val="18"/>
              </w:rPr>
            </w:pPr>
          </w:p>
        </w:tc>
        <w:tc>
          <w:tcPr>
            <w:tcW w:w="1417" w:type="dxa"/>
            <w:tcBorders>
              <w:top w:val="nil"/>
              <w:bottom w:val="single" w:sz="8" w:space="0" w:color="auto"/>
            </w:tcBorders>
            <w:vAlign w:val="center"/>
          </w:tcPr>
          <w:p w14:paraId="1760EAFC" w14:textId="77777777" w:rsidR="00C41C2F" w:rsidRPr="00B74FC5" w:rsidRDefault="00C41C2F" w:rsidP="00B00565">
            <w:pPr>
              <w:jc w:val="right"/>
              <w:rPr>
                <w:rFonts w:ascii="細明體" w:eastAsia="細明體" w:hAnsi="細明體"/>
                <w:b/>
                <w:noProof/>
                <w:color w:val="000000" w:themeColor="text1"/>
                <w:sz w:val="18"/>
                <w:szCs w:val="18"/>
              </w:rPr>
            </w:pPr>
          </w:p>
        </w:tc>
        <w:tc>
          <w:tcPr>
            <w:tcW w:w="709" w:type="dxa"/>
            <w:tcBorders>
              <w:top w:val="nil"/>
              <w:bottom w:val="single" w:sz="8" w:space="0" w:color="auto"/>
              <w:right w:val="nil"/>
            </w:tcBorders>
            <w:vAlign w:val="center"/>
          </w:tcPr>
          <w:p w14:paraId="7C2372BA" w14:textId="77777777" w:rsidR="00C41C2F" w:rsidRPr="00B74FC5" w:rsidRDefault="00C41C2F" w:rsidP="00B00565">
            <w:pPr>
              <w:jc w:val="right"/>
              <w:rPr>
                <w:rFonts w:ascii="細明體" w:eastAsia="細明體" w:hAnsi="細明體"/>
                <w:b/>
                <w:noProof/>
                <w:color w:val="000000" w:themeColor="text1"/>
                <w:kern w:val="0"/>
                <w:sz w:val="18"/>
                <w:szCs w:val="18"/>
              </w:rPr>
            </w:pPr>
          </w:p>
        </w:tc>
      </w:tr>
    </w:tbl>
    <w:p w14:paraId="386741EB" w14:textId="77777777" w:rsidR="00C41C2F" w:rsidRPr="006832C9" w:rsidRDefault="00C41C2F" w:rsidP="006832C9">
      <w:pPr>
        <w:adjustRightInd w:val="0"/>
        <w:snapToGrid w:val="0"/>
        <w:spacing w:line="240" w:lineRule="exact"/>
        <w:ind w:left="360" w:hangingChars="200" w:hanging="360"/>
        <w:jc w:val="both"/>
        <w:rPr>
          <w:rFonts w:ascii="標楷體" w:eastAsia="標楷體" w:hAnsi="標楷體"/>
          <w:sz w:val="18"/>
        </w:rPr>
      </w:pPr>
      <w:proofErr w:type="gramStart"/>
      <w:r w:rsidRPr="006832C9">
        <w:rPr>
          <w:rFonts w:ascii="標楷體" w:eastAsia="標楷體" w:hAnsi="標楷體"/>
          <w:sz w:val="18"/>
        </w:rPr>
        <w:t>註</w:t>
      </w:r>
      <w:proofErr w:type="gramEnd"/>
      <w:r w:rsidRPr="006832C9">
        <w:rPr>
          <w:rFonts w:ascii="標楷體" w:eastAsia="標楷體" w:hAnsi="標楷體"/>
          <w:sz w:val="18"/>
        </w:rPr>
        <w:t>：本表</w:t>
      </w:r>
      <w:r w:rsidRPr="006832C9">
        <w:rPr>
          <w:rFonts w:ascii="標楷體" w:eastAsia="標楷體" w:hAnsi="標楷體" w:hint="eastAsia"/>
          <w:sz w:val="18"/>
        </w:rPr>
        <w:t>建築及設備計畫決算審定數</w:t>
      </w:r>
      <w:r w:rsidRPr="006832C9">
        <w:rPr>
          <w:rFonts w:ascii="標楷體" w:eastAsia="標楷體" w:hAnsi="標楷體"/>
          <w:sz w:val="18"/>
        </w:rPr>
        <w:t>2,748,007,736</w:t>
      </w:r>
      <w:r w:rsidRPr="006832C9">
        <w:rPr>
          <w:rFonts w:ascii="標楷體" w:eastAsia="標楷體" w:hAnsi="標楷體" w:hint="eastAsia"/>
          <w:sz w:val="18"/>
        </w:rPr>
        <w:t>元，包含以前年度保留數之執行數371</w:t>
      </w:r>
      <w:r w:rsidRPr="006832C9">
        <w:rPr>
          <w:rFonts w:ascii="標楷體" w:eastAsia="標楷體" w:hAnsi="標楷體"/>
          <w:sz w:val="18"/>
        </w:rPr>
        <w:t>,</w:t>
      </w:r>
      <w:r w:rsidRPr="006832C9">
        <w:rPr>
          <w:rFonts w:ascii="標楷體" w:eastAsia="標楷體" w:hAnsi="標楷體" w:hint="eastAsia"/>
          <w:sz w:val="18"/>
        </w:rPr>
        <w:t>291</w:t>
      </w:r>
      <w:r w:rsidRPr="006832C9">
        <w:rPr>
          <w:rFonts w:ascii="標楷體" w:eastAsia="標楷體" w:hAnsi="標楷體"/>
          <w:sz w:val="18"/>
        </w:rPr>
        <w:t>,</w:t>
      </w:r>
      <w:r w:rsidRPr="006832C9">
        <w:rPr>
          <w:rFonts w:ascii="標楷體" w:eastAsia="標楷體" w:hAnsi="標楷體" w:hint="eastAsia"/>
          <w:sz w:val="18"/>
        </w:rPr>
        <w:t>344元、</w:t>
      </w:r>
      <w:proofErr w:type="gramStart"/>
      <w:r w:rsidRPr="006832C9">
        <w:rPr>
          <w:rFonts w:ascii="標楷體" w:eastAsia="標楷體" w:hAnsi="標楷體" w:hint="eastAsia"/>
          <w:sz w:val="18"/>
        </w:rPr>
        <w:t>113</w:t>
      </w:r>
      <w:proofErr w:type="gramEnd"/>
      <w:r w:rsidRPr="006832C9">
        <w:rPr>
          <w:rFonts w:ascii="標楷體" w:eastAsia="標楷體" w:hAnsi="標楷體" w:hint="eastAsia"/>
          <w:sz w:val="18"/>
        </w:rPr>
        <w:t>年度報准先行辦理數17</w:t>
      </w:r>
      <w:r w:rsidRPr="006832C9">
        <w:rPr>
          <w:rFonts w:ascii="標楷體" w:eastAsia="標楷體" w:hAnsi="標楷體"/>
          <w:sz w:val="18"/>
        </w:rPr>
        <w:t>,000,000</w:t>
      </w:r>
      <w:r w:rsidRPr="006832C9">
        <w:rPr>
          <w:rFonts w:ascii="標楷體" w:eastAsia="標楷體" w:hAnsi="標楷體" w:hint="eastAsia"/>
          <w:sz w:val="18"/>
        </w:rPr>
        <w:t>元</w:t>
      </w:r>
      <w:r w:rsidRPr="006832C9">
        <w:rPr>
          <w:rFonts w:ascii="標楷體" w:eastAsia="標楷體" w:hAnsi="標楷體"/>
          <w:sz w:val="18"/>
        </w:rPr>
        <w:t>。</w:t>
      </w:r>
    </w:p>
    <w:p w14:paraId="6C58B780" w14:textId="77777777" w:rsidR="00C41C2F" w:rsidRPr="0077611F" w:rsidRDefault="00C41C2F" w:rsidP="00C41C2F">
      <w:pPr>
        <w:snapToGrid w:val="0"/>
        <w:spacing w:after="60"/>
        <w:jc w:val="center"/>
        <w:rPr>
          <w:rFonts w:ascii="標楷體" w:eastAsia="標楷體" w:hAnsi="標楷體"/>
          <w:b/>
          <w:color w:val="000000" w:themeColor="text1"/>
          <w:spacing w:val="-6"/>
          <w:sz w:val="36"/>
          <w:szCs w:val="36"/>
          <w:u w:val="single"/>
        </w:rPr>
      </w:pPr>
      <w:r w:rsidRPr="0077611F">
        <w:rPr>
          <w:rFonts w:ascii="標楷體" w:eastAsia="標楷體" w:hAnsi="標楷體"/>
          <w:b/>
          <w:color w:val="000000" w:themeColor="text1"/>
          <w:spacing w:val="-6"/>
          <w:sz w:val="36"/>
          <w:szCs w:val="36"/>
          <w:u w:val="single"/>
        </w:rPr>
        <w:lastRenderedPageBreak/>
        <w:t>臺北市</w:t>
      </w:r>
      <w:proofErr w:type="gramStart"/>
      <w:r w:rsidRPr="0077611F">
        <w:rPr>
          <w:rFonts w:ascii="標楷體" w:eastAsia="標楷體" w:hAnsi="標楷體"/>
          <w:b/>
          <w:color w:val="000000" w:themeColor="text1"/>
          <w:spacing w:val="-6"/>
          <w:sz w:val="36"/>
          <w:szCs w:val="36"/>
          <w:u w:val="single"/>
        </w:rPr>
        <w:t>臺</w:t>
      </w:r>
      <w:proofErr w:type="gramEnd"/>
      <w:r w:rsidRPr="0077611F">
        <w:rPr>
          <w:rFonts w:ascii="標楷體" w:eastAsia="標楷體" w:hAnsi="標楷體"/>
          <w:b/>
          <w:color w:val="000000" w:themeColor="text1"/>
          <w:spacing w:val="-6"/>
          <w:sz w:val="36"/>
          <w:szCs w:val="36"/>
          <w:u w:val="single"/>
        </w:rPr>
        <w:t>北都會區捷運固定資產重置基金</w:t>
      </w:r>
      <w:r w:rsidRPr="0077611F">
        <w:rPr>
          <w:rFonts w:ascii="標楷體" w:eastAsia="標楷體" w:hAnsi="標楷體" w:hint="eastAsia"/>
          <w:b/>
          <w:color w:val="000000" w:themeColor="text1"/>
          <w:spacing w:val="-6"/>
          <w:sz w:val="36"/>
          <w:szCs w:val="36"/>
          <w:u w:val="single"/>
        </w:rPr>
        <w:t>餘</w:t>
      </w:r>
      <w:proofErr w:type="gramStart"/>
      <w:r w:rsidRPr="0077611F">
        <w:rPr>
          <w:rFonts w:ascii="標楷體" w:eastAsia="標楷體" w:hAnsi="標楷體" w:hint="eastAsia"/>
          <w:b/>
          <w:color w:val="000000" w:themeColor="text1"/>
          <w:spacing w:val="-6"/>
          <w:sz w:val="36"/>
          <w:szCs w:val="36"/>
          <w:u w:val="single"/>
        </w:rPr>
        <w:t>絀</w:t>
      </w:r>
      <w:proofErr w:type="gramEnd"/>
      <w:r w:rsidRPr="0077611F">
        <w:rPr>
          <w:rFonts w:ascii="標楷體" w:eastAsia="標楷體" w:hAnsi="標楷體" w:hint="eastAsia"/>
          <w:b/>
          <w:color w:val="000000" w:themeColor="text1"/>
          <w:spacing w:val="-6"/>
          <w:sz w:val="36"/>
          <w:szCs w:val="36"/>
          <w:u w:val="single"/>
        </w:rPr>
        <w:t>審定後現金流量表</w:t>
      </w:r>
    </w:p>
    <w:p w14:paraId="22848F41" w14:textId="71EFEBEE" w:rsidR="00C41C2F" w:rsidRPr="00093FB1" w:rsidRDefault="00C41C2F" w:rsidP="00C41C2F">
      <w:pPr>
        <w:tabs>
          <w:tab w:val="left" w:pos="4260"/>
          <w:tab w:val="left" w:pos="8520"/>
        </w:tabs>
        <w:snapToGrid w:val="0"/>
        <w:spacing w:after="60"/>
        <w:jc w:val="right"/>
        <w:rPr>
          <w:sz w:val="20"/>
        </w:rPr>
      </w:pPr>
      <w:r>
        <w:rPr>
          <w:rFonts w:ascii="標楷體" w:eastAsia="標楷體" w:hint="eastAsia"/>
          <w:sz w:val="22"/>
        </w:rPr>
        <w:t xml:space="preserve"> </w:t>
      </w:r>
      <w:r>
        <w:rPr>
          <w:rFonts w:ascii="標楷體" w:eastAsia="標楷體"/>
          <w:sz w:val="22"/>
        </w:rPr>
        <w:t xml:space="preserve"> </w:t>
      </w:r>
      <w:r w:rsidRPr="00093FB1">
        <w:rPr>
          <w:rFonts w:ascii="標楷體" w:eastAsia="標楷體" w:hint="eastAsia"/>
          <w:sz w:val="22"/>
        </w:rPr>
        <w:t>中華民國</w:t>
      </w:r>
      <w:proofErr w:type="gramStart"/>
      <w:r w:rsidRPr="004372A7">
        <w:rPr>
          <w:rFonts w:ascii="標楷體" w:eastAsia="標楷體"/>
          <w:bCs/>
          <w:sz w:val="22"/>
        </w:rPr>
        <w:t>11</w:t>
      </w:r>
      <w:r>
        <w:rPr>
          <w:rFonts w:ascii="標楷體" w:eastAsia="標楷體" w:hint="eastAsia"/>
          <w:bCs/>
          <w:sz w:val="22"/>
        </w:rPr>
        <w:t>3</w:t>
      </w:r>
      <w:proofErr w:type="gramEnd"/>
      <w:r w:rsidRPr="00093FB1">
        <w:rPr>
          <w:rFonts w:ascii="標楷體" w:eastAsia="標楷體" w:hint="eastAsia"/>
          <w:sz w:val="22"/>
        </w:rPr>
        <w:t>年度</w:t>
      </w:r>
      <w:r>
        <w:rPr>
          <w:rFonts w:ascii="標楷體" w:eastAsia="標楷體" w:hint="eastAsia"/>
          <w:sz w:val="32"/>
        </w:rPr>
        <w:tab/>
      </w:r>
      <w:r w:rsidRPr="00093FB1">
        <w:rPr>
          <w:rFonts w:ascii="標楷體" w:eastAsia="標楷體" w:hint="eastAsia"/>
          <w:sz w:val="20"/>
        </w:rPr>
        <w:t>單位：新</w:t>
      </w:r>
      <w:r w:rsidRPr="00093FB1">
        <w:rPr>
          <w:rFonts w:ascii="標楷體" w:eastAsia="標楷體" w:hint="eastAsia"/>
          <w:bCs/>
          <w:sz w:val="20"/>
        </w:rPr>
        <w:t>臺</w:t>
      </w:r>
      <w:r w:rsidRPr="00093FB1">
        <w:rPr>
          <w:rFonts w:ascii="標楷體" w:eastAsia="標楷體" w:hint="eastAsia"/>
          <w:sz w:val="20"/>
        </w:rPr>
        <w:t>幣元</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387"/>
        <w:gridCol w:w="4541"/>
      </w:tblGrid>
      <w:tr w:rsidR="00C41C2F" w:rsidRPr="00093FB1" w14:paraId="47076852" w14:textId="77777777" w:rsidTr="0013657E">
        <w:trPr>
          <w:cantSplit/>
          <w:trHeight w:val="360"/>
          <w:jc w:val="center"/>
        </w:trPr>
        <w:tc>
          <w:tcPr>
            <w:tcW w:w="5387" w:type="dxa"/>
            <w:vMerge w:val="restart"/>
            <w:tcBorders>
              <w:top w:val="single" w:sz="8" w:space="0" w:color="auto"/>
              <w:left w:val="nil"/>
              <w:bottom w:val="nil"/>
              <w:right w:val="single" w:sz="4" w:space="0" w:color="auto"/>
            </w:tcBorders>
            <w:vAlign w:val="center"/>
          </w:tcPr>
          <w:p w14:paraId="52787DDD" w14:textId="77777777" w:rsidR="00C41C2F" w:rsidRPr="00093FB1" w:rsidRDefault="00C41C2F" w:rsidP="00B00565">
            <w:pPr>
              <w:ind w:leftChars="7" w:left="17" w:rightChars="27" w:right="65" w:firstLineChars="5" w:firstLine="10"/>
              <w:jc w:val="distribute"/>
              <w:rPr>
                <w:rFonts w:ascii="標楷體" w:eastAsia="標楷體" w:hAnsi="標楷體"/>
                <w:noProof/>
                <w:sz w:val="20"/>
              </w:rPr>
            </w:pPr>
            <w:r w:rsidRPr="00093FB1">
              <w:rPr>
                <w:rFonts w:ascii="標楷體" w:eastAsia="標楷體" w:hAnsi="標楷體" w:hint="eastAsia"/>
                <w:noProof/>
                <w:sz w:val="20"/>
              </w:rPr>
              <w:t>項目</w:t>
            </w:r>
          </w:p>
        </w:tc>
        <w:tc>
          <w:tcPr>
            <w:tcW w:w="4541" w:type="dxa"/>
            <w:vMerge w:val="restart"/>
            <w:tcBorders>
              <w:top w:val="single" w:sz="8" w:space="0" w:color="auto"/>
              <w:left w:val="single" w:sz="4" w:space="0" w:color="auto"/>
              <w:bottom w:val="nil"/>
              <w:right w:val="nil"/>
            </w:tcBorders>
            <w:vAlign w:val="center"/>
          </w:tcPr>
          <w:p w14:paraId="73816B89" w14:textId="77777777" w:rsidR="00C41C2F" w:rsidRPr="00093FB1" w:rsidRDefault="00C41C2F" w:rsidP="00B00565">
            <w:pPr>
              <w:ind w:leftChars="82" w:left="197" w:rightChars="90" w:right="216" w:firstLineChars="5" w:firstLine="10"/>
              <w:jc w:val="distribute"/>
              <w:rPr>
                <w:rFonts w:ascii="標楷體" w:eastAsia="標楷體" w:hAnsi="標楷體"/>
                <w:noProof/>
                <w:sz w:val="20"/>
              </w:rPr>
            </w:pPr>
            <w:r w:rsidRPr="00093FB1">
              <w:rPr>
                <w:rFonts w:ascii="標楷體" w:eastAsia="標楷體" w:hAnsi="標楷體" w:hint="eastAsia"/>
                <w:noProof/>
                <w:sz w:val="20"/>
              </w:rPr>
              <w:t>決算數</w:t>
            </w:r>
          </w:p>
        </w:tc>
      </w:tr>
      <w:tr w:rsidR="00C41C2F" w:rsidRPr="007307C0" w14:paraId="36A3D402" w14:textId="77777777" w:rsidTr="0013657E">
        <w:trPr>
          <w:cantSplit/>
          <w:trHeight w:val="480"/>
          <w:jc w:val="center"/>
        </w:trPr>
        <w:tc>
          <w:tcPr>
            <w:tcW w:w="5387" w:type="dxa"/>
            <w:vMerge/>
            <w:tcBorders>
              <w:top w:val="nil"/>
              <w:left w:val="nil"/>
              <w:bottom w:val="single" w:sz="8" w:space="0" w:color="auto"/>
              <w:right w:val="single" w:sz="4" w:space="0" w:color="auto"/>
            </w:tcBorders>
          </w:tcPr>
          <w:p w14:paraId="0239EDE1" w14:textId="77777777" w:rsidR="00C41C2F" w:rsidRPr="007307C0" w:rsidRDefault="00C41C2F" w:rsidP="00B00565">
            <w:pPr>
              <w:spacing w:before="120"/>
              <w:jc w:val="distribute"/>
              <w:rPr>
                <w:rFonts w:ascii="標楷體" w:eastAsia="標楷體" w:hAnsi="標楷體"/>
                <w:noProof/>
                <w:sz w:val="26"/>
              </w:rPr>
            </w:pPr>
          </w:p>
        </w:tc>
        <w:tc>
          <w:tcPr>
            <w:tcW w:w="4541" w:type="dxa"/>
            <w:vMerge/>
            <w:tcBorders>
              <w:top w:val="nil"/>
              <w:left w:val="single" w:sz="4" w:space="0" w:color="auto"/>
              <w:bottom w:val="single" w:sz="8" w:space="0" w:color="auto"/>
              <w:right w:val="nil"/>
            </w:tcBorders>
          </w:tcPr>
          <w:p w14:paraId="03678D49" w14:textId="77777777" w:rsidR="00C41C2F" w:rsidRPr="007307C0" w:rsidRDefault="00C41C2F" w:rsidP="00B00565">
            <w:pPr>
              <w:spacing w:before="120"/>
              <w:jc w:val="distribute"/>
              <w:rPr>
                <w:rFonts w:ascii="標楷體" w:eastAsia="標楷體" w:hAnsi="標楷體"/>
                <w:noProof/>
                <w:sz w:val="26"/>
              </w:rPr>
            </w:pPr>
          </w:p>
        </w:tc>
      </w:tr>
      <w:tr w:rsidR="00C41C2F" w:rsidRPr="007307C0" w14:paraId="2B16477F" w14:textId="77777777" w:rsidTr="0013657E">
        <w:trPr>
          <w:cantSplit/>
          <w:trHeight w:val="398"/>
          <w:jc w:val="center"/>
        </w:trPr>
        <w:tc>
          <w:tcPr>
            <w:tcW w:w="5387" w:type="dxa"/>
            <w:tcBorders>
              <w:top w:val="nil"/>
              <w:left w:val="nil"/>
              <w:bottom w:val="nil"/>
              <w:right w:val="single" w:sz="4" w:space="0" w:color="auto"/>
            </w:tcBorders>
          </w:tcPr>
          <w:p w14:paraId="46091AD2" w14:textId="77777777" w:rsidR="00C41C2F" w:rsidRPr="004372A7" w:rsidRDefault="00C41C2F" w:rsidP="00B00565">
            <w:pPr>
              <w:jc w:val="both"/>
              <w:rPr>
                <w:rFonts w:ascii="標楷體" w:eastAsia="標楷體" w:hAnsi="標楷體"/>
                <w:noProof/>
                <w:sz w:val="20"/>
                <w:highlight w:val="yellow"/>
              </w:rPr>
            </w:pPr>
            <w:r w:rsidRPr="004372A7">
              <w:rPr>
                <w:rFonts w:ascii="標楷體" w:eastAsia="標楷體" w:hAnsi="標楷體"/>
                <w:b/>
                <w:noProof/>
                <w:sz w:val="20"/>
              </w:rPr>
              <w:t>業務活動之現金流量</w:t>
            </w:r>
          </w:p>
        </w:tc>
        <w:tc>
          <w:tcPr>
            <w:tcW w:w="4541" w:type="dxa"/>
            <w:tcBorders>
              <w:top w:val="nil"/>
              <w:left w:val="nil"/>
              <w:bottom w:val="nil"/>
              <w:right w:val="nil"/>
            </w:tcBorders>
          </w:tcPr>
          <w:p w14:paraId="6656CD7E" w14:textId="77777777" w:rsidR="00C41C2F" w:rsidRPr="004372A7" w:rsidRDefault="00C41C2F" w:rsidP="00B00565">
            <w:pPr>
              <w:jc w:val="right"/>
              <w:rPr>
                <w:rFonts w:ascii="細明體" w:eastAsia="細明體" w:hAnsi="細明體"/>
                <w:noProof/>
                <w:sz w:val="18"/>
                <w:szCs w:val="18"/>
                <w:highlight w:val="yellow"/>
              </w:rPr>
            </w:pPr>
          </w:p>
        </w:tc>
      </w:tr>
      <w:tr w:rsidR="00C41C2F" w:rsidRPr="007307C0" w14:paraId="7F3CDDC3" w14:textId="77777777" w:rsidTr="0013657E">
        <w:trPr>
          <w:cantSplit/>
          <w:trHeight w:val="398"/>
          <w:jc w:val="center"/>
        </w:trPr>
        <w:tc>
          <w:tcPr>
            <w:tcW w:w="5387" w:type="dxa"/>
            <w:tcBorders>
              <w:top w:val="nil"/>
              <w:left w:val="nil"/>
              <w:bottom w:val="nil"/>
              <w:right w:val="single" w:sz="4" w:space="0" w:color="auto"/>
            </w:tcBorders>
          </w:tcPr>
          <w:p w14:paraId="10C19C1F" w14:textId="77777777" w:rsidR="00C41C2F" w:rsidRPr="004372A7" w:rsidRDefault="00C41C2F" w:rsidP="00B00565">
            <w:pPr>
              <w:ind w:leftChars="100" w:left="720" w:hangingChars="240" w:hanging="480"/>
              <w:jc w:val="both"/>
              <w:rPr>
                <w:rFonts w:ascii="標楷體" w:eastAsia="標楷體" w:hAnsi="標楷體"/>
                <w:noProof/>
                <w:sz w:val="20"/>
                <w:highlight w:val="yellow"/>
              </w:rPr>
            </w:pPr>
            <w:r w:rsidRPr="004372A7">
              <w:rPr>
                <w:rFonts w:ascii="標楷體" w:eastAsia="標楷體" w:hAnsi="標楷體"/>
                <w:noProof/>
                <w:sz w:val="20"/>
              </w:rPr>
              <w:t>本期賸餘（短絀）</w:t>
            </w:r>
          </w:p>
        </w:tc>
        <w:tc>
          <w:tcPr>
            <w:tcW w:w="4541" w:type="dxa"/>
            <w:tcBorders>
              <w:top w:val="nil"/>
              <w:left w:val="nil"/>
              <w:bottom w:val="nil"/>
              <w:right w:val="nil"/>
            </w:tcBorders>
          </w:tcPr>
          <w:p w14:paraId="6E8F0197" w14:textId="77777777" w:rsidR="00C41C2F" w:rsidRPr="004372A7" w:rsidRDefault="00C41C2F" w:rsidP="00B00565">
            <w:pPr>
              <w:jc w:val="right"/>
              <w:rPr>
                <w:rFonts w:ascii="細明體" w:eastAsia="細明體" w:hAnsi="細明體"/>
                <w:noProof/>
                <w:sz w:val="18"/>
                <w:szCs w:val="18"/>
                <w:highlight w:val="yellow"/>
              </w:rPr>
            </w:pPr>
            <w:r w:rsidRPr="004372A7">
              <w:rPr>
                <w:rFonts w:ascii="細明體" w:eastAsia="細明體" w:hAnsi="細明體"/>
                <w:noProof/>
                <w:sz w:val="18"/>
                <w:szCs w:val="18"/>
              </w:rPr>
              <w:t>4,385,005,226</w:t>
            </w:r>
          </w:p>
        </w:tc>
      </w:tr>
      <w:tr w:rsidR="00C41C2F" w:rsidRPr="007307C0" w14:paraId="05BEC260" w14:textId="77777777" w:rsidTr="0013657E">
        <w:trPr>
          <w:cantSplit/>
          <w:trHeight w:val="398"/>
          <w:jc w:val="center"/>
        </w:trPr>
        <w:tc>
          <w:tcPr>
            <w:tcW w:w="5387" w:type="dxa"/>
            <w:tcBorders>
              <w:top w:val="nil"/>
              <w:left w:val="nil"/>
              <w:bottom w:val="nil"/>
              <w:right w:val="single" w:sz="4" w:space="0" w:color="auto"/>
            </w:tcBorders>
          </w:tcPr>
          <w:p w14:paraId="5D146EDC" w14:textId="77777777" w:rsidR="00C41C2F" w:rsidRPr="004372A7" w:rsidRDefault="00C41C2F" w:rsidP="00B00565">
            <w:pPr>
              <w:ind w:leftChars="100" w:left="720" w:hangingChars="240" w:hanging="480"/>
              <w:jc w:val="both"/>
              <w:rPr>
                <w:rFonts w:ascii="標楷體" w:eastAsia="標楷體" w:hAnsi="標楷體"/>
                <w:noProof/>
                <w:sz w:val="20"/>
                <w:highlight w:val="yellow"/>
              </w:rPr>
            </w:pPr>
            <w:r w:rsidRPr="004372A7">
              <w:rPr>
                <w:rFonts w:ascii="標楷體" w:eastAsia="標楷體" w:hAnsi="標楷體"/>
                <w:noProof/>
                <w:sz w:val="20"/>
              </w:rPr>
              <w:t>調整非現金項目</w:t>
            </w:r>
          </w:p>
        </w:tc>
        <w:tc>
          <w:tcPr>
            <w:tcW w:w="4541" w:type="dxa"/>
            <w:tcBorders>
              <w:top w:val="nil"/>
              <w:left w:val="nil"/>
              <w:bottom w:val="nil"/>
              <w:right w:val="nil"/>
            </w:tcBorders>
          </w:tcPr>
          <w:p w14:paraId="73EDD2D9" w14:textId="77777777" w:rsidR="00C41C2F" w:rsidRPr="004372A7" w:rsidRDefault="00C41C2F" w:rsidP="00B00565">
            <w:pPr>
              <w:jc w:val="right"/>
              <w:rPr>
                <w:rFonts w:ascii="細明體" w:eastAsia="細明體" w:hAnsi="細明體"/>
                <w:noProof/>
                <w:sz w:val="18"/>
                <w:szCs w:val="18"/>
                <w:highlight w:val="yellow"/>
              </w:rPr>
            </w:pPr>
            <w:r w:rsidRPr="004372A7">
              <w:rPr>
                <w:rFonts w:ascii="細明體" w:eastAsia="細明體" w:hAnsi="細明體"/>
                <w:noProof/>
                <w:sz w:val="18"/>
                <w:szCs w:val="18"/>
              </w:rPr>
              <w:t>949,494,927</w:t>
            </w:r>
          </w:p>
        </w:tc>
      </w:tr>
      <w:tr w:rsidR="00C41C2F" w:rsidRPr="007307C0" w14:paraId="443D304B" w14:textId="77777777" w:rsidTr="0013657E">
        <w:trPr>
          <w:cantSplit/>
          <w:trHeight w:val="398"/>
          <w:jc w:val="center"/>
        </w:trPr>
        <w:tc>
          <w:tcPr>
            <w:tcW w:w="5387" w:type="dxa"/>
            <w:tcBorders>
              <w:top w:val="nil"/>
              <w:left w:val="nil"/>
              <w:bottom w:val="nil"/>
              <w:right w:val="single" w:sz="4" w:space="0" w:color="auto"/>
            </w:tcBorders>
          </w:tcPr>
          <w:p w14:paraId="023393F4" w14:textId="77777777" w:rsidR="00C41C2F" w:rsidRPr="004372A7" w:rsidRDefault="00C41C2F" w:rsidP="00B00565">
            <w:pPr>
              <w:ind w:leftChars="175" w:left="420"/>
              <w:jc w:val="both"/>
              <w:rPr>
                <w:rFonts w:ascii="標楷體" w:eastAsia="標楷體" w:hAnsi="標楷體"/>
                <w:noProof/>
                <w:sz w:val="20"/>
                <w:highlight w:val="yellow"/>
              </w:rPr>
            </w:pPr>
            <w:r w:rsidRPr="004372A7">
              <w:rPr>
                <w:rFonts w:ascii="標楷體" w:eastAsia="標楷體" w:hAnsi="標楷體"/>
                <w:b/>
                <w:noProof/>
                <w:sz w:val="20"/>
              </w:rPr>
              <w:t>業務活動之淨現金流入（流出）</w:t>
            </w:r>
          </w:p>
        </w:tc>
        <w:tc>
          <w:tcPr>
            <w:tcW w:w="4541" w:type="dxa"/>
            <w:tcBorders>
              <w:top w:val="nil"/>
              <w:left w:val="nil"/>
              <w:bottom w:val="nil"/>
              <w:right w:val="nil"/>
            </w:tcBorders>
          </w:tcPr>
          <w:p w14:paraId="0FBF982A" w14:textId="77777777" w:rsidR="00C41C2F" w:rsidRPr="004372A7" w:rsidRDefault="00C41C2F" w:rsidP="00B00565">
            <w:pPr>
              <w:jc w:val="right"/>
              <w:rPr>
                <w:rFonts w:ascii="細明體" w:eastAsia="細明體" w:hAnsi="細明體"/>
                <w:noProof/>
                <w:sz w:val="18"/>
                <w:szCs w:val="18"/>
                <w:highlight w:val="yellow"/>
              </w:rPr>
            </w:pPr>
            <w:r w:rsidRPr="004372A7">
              <w:rPr>
                <w:rFonts w:ascii="細明體" w:eastAsia="細明體" w:hAnsi="細明體"/>
                <w:b/>
                <w:noProof/>
                <w:sz w:val="18"/>
                <w:szCs w:val="18"/>
              </w:rPr>
              <w:t>5,334,500,153</w:t>
            </w:r>
          </w:p>
        </w:tc>
      </w:tr>
      <w:tr w:rsidR="00C41C2F" w:rsidRPr="007307C0" w14:paraId="0DE4386C" w14:textId="77777777" w:rsidTr="0013657E">
        <w:trPr>
          <w:cantSplit/>
          <w:trHeight w:val="398"/>
          <w:jc w:val="center"/>
        </w:trPr>
        <w:tc>
          <w:tcPr>
            <w:tcW w:w="5387" w:type="dxa"/>
            <w:tcBorders>
              <w:top w:val="nil"/>
              <w:left w:val="nil"/>
              <w:bottom w:val="nil"/>
              <w:right w:val="single" w:sz="4" w:space="0" w:color="auto"/>
            </w:tcBorders>
          </w:tcPr>
          <w:p w14:paraId="7A727E17" w14:textId="77777777" w:rsidR="00C41C2F" w:rsidRPr="004372A7" w:rsidRDefault="00C41C2F" w:rsidP="00B00565">
            <w:pPr>
              <w:jc w:val="both"/>
              <w:rPr>
                <w:rFonts w:ascii="標楷體" w:eastAsia="標楷體" w:hAnsi="標楷體"/>
                <w:noProof/>
                <w:sz w:val="20"/>
                <w:highlight w:val="yellow"/>
              </w:rPr>
            </w:pPr>
            <w:r w:rsidRPr="004372A7">
              <w:rPr>
                <w:rFonts w:ascii="標楷體" w:eastAsia="標楷體" w:hAnsi="標楷體"/>
                <w:b/>
                <w:noProof/>
                <w:sz w:val="20"/>
              </w:rPr>
              <w:t>投資活動之現金流量</w:t>
            </w:r>
          </w:p>
        </w:tc>
        <w:tc>
          <w:tcPr>
            <w:tcW w:w="4541" w:type="dxa"/>
            <w:tcBorders>
              <w:top w:val="nil"/>
              <w:left w:val="nil"/>
              <w:bottom w:val="nil"/>
              <w:right w:val="nil"/>
            </w:tcBorders>
          </w:tcPr>
          <w:p w14:paraId="155C3830" w14:textId="77777777" w:rsidR="00C41C2F" w:rsidRPr="004372A7" w:rsidRDefault="00C41C2F" w:rsidP="00B00565">
            <w:pPr>
              <w:jc w:val="right"/>
              <w:rPr>
                <w:rFonts w:ascii="細明體" w:eastAsia="細明體" w:hAnsi="細明體"/>
                <w:noProof/>
                <w:sz w:val="18"/>
                <w:szCs w:val="18"/>
                <w:highlight w:val="yellow"/>
              </w:rPr>
            </w:pPr>
          </w:p>
        </w:tc>
      </w:tr>
      <w:tr w:rsidR="00C41C2F" w:rsidRPr="007307C0" w14:paraId="52347001" w14:textId="77777777" w:rsidTr="0013657E">
        <w:trPr>
          <w:cantSplit/>
          <w:trHeight w:val="398"/>
          <w:jc w:val="center"/>
        </w:trPr>
        <w:tc>
          <w:tcPr>
            <w:tcW w:w="5387" w:type="dxa"/>
            <w:tcBorders>
              <w:top w:val="nil"/>
              <w:left w:val="nil"/>
              <w:bottom w:val="nil"/>
              <w:right w:val="single" w:sz="4" w:space="0" w:color="auto"/>
            </w:tcBorders>
          </w:tcPr>
          <w:p w14:paraId="07553671" w14:textId="77777777" w:rsidR="00C41C2F" w:rsidRPr="004372A7" w:rsidRDefault="00C41C2F" w:rsidP="00B00565">
            <w:pPr>
              <w:ind w:leftChars="100" w:left="720" w:hangingChars="240" w:hanging="480"/>
              <w:jc w:val="both"/>
              <w:rPr>
                <w:rFonts w:ascii="標楷體" w:eastAsia="標楷體" w:hAnsi="標楷體"/>
                <w:noProof/>
                <w:sz w:val="20"/>
                <w:highlight w:val="yellow"/>
              </w:rPr>
            </w:pPr>
            <w:r w:rsidRPr="004372A7">
              <w:rPr>
                <w:rFonts w:ascii="標楷體" w:eastAsia="標楷體" w:hAnsi="標楷體"/>
                <w:noProof/>
                <w:sz w:val="20"/>
              </w:rPr>
              <w:t>減少固定資產、遞耗資產、無形資產及其他資產</w:t>
            </w:r>
          </w:p>
        </w:tc>
        <w:tc>
          <w:tcPr>
            <w:tcW w:w="4541" w:type="dxa"/>
            <w:tcBorders>
              <w:top w:val="nil"/>
              <w:left w:val="nil"/>
              <w:bottom w:val="nil"/>
              <w:right w:val="nil"/>
            </w:tcBorders>
          </w:tcPr>
          <w:p w14:paraId="6B165129" w14:textId="77777777" w:rsidR="00C41C2F" w:rsidRPr="004372A7" w:rsidRDefault="00C41C2F" w:rsidP="00B00565">
            <w:pPr>
              <w:jc w:val="right"/>
              <w:rPr>
                <w:rFonts w:ascii="細明體" w:eastAsia="細明體" w:hAnsi="細明體"/>
                <w:noProof/>
                <w:sz w:val="18"/>
                <w:szCs w:val="18"/>
                <w:highlight w:val="yellow"/>
              </w:rPr>
            </w:pPr>
            <w:r w:rsidRPr="004372A7">
              <w:rPr>
                <w:rFonts w:ascii="細明體" w:eastAsia="細明體" w:hAnsi="細明體"/>
                <w:noProof/>
                <w:sz w:val="18"/>
                <w:szCs w:val="18"/>
              </w:rPr>
              <w:t>120,054,734</w:t>
            </w:r>
          </w:p>
        </w:tc>
      </w:tr>
      <w:tr w:rsidR="00C41C2F" w:rsidRPr="007307C0" w14:paraId="3D5011D5" w14:textId="77777777" w:rsidTr="0013657E">
        <w:trPr>
          <w:cantSplit/>
          <w:trHeight w:val="398"/>
          <w:jc w:val="center"/>
        </w:trPr>
        <w:tc>
          <w:tcPr>
            <w:tcW w:w="5387" w:type="dxa"/>
            <w:tcBorders>
              <w:top w:val="nil"/>
              <w:left w:val="nil"/>
              <w:bottom w:val="nil"/>
              <w:right w:val="single" w:sz="4" w:space="0" w:color="auto"/>
            </w:tcBorders>
          </w:tcPr>
          <w:p w14:paraId="40B9B599" w14:textId="77777777" w:rsidR="00C41C2F" w:rsidRPr="004372A7" w:rsidRDefault="00C41C2F" w:rsidP="00B00565">
            <w:pPr>
              <w:ind w:leftChars="100" w:left="720" w:hangingChars="240" w:hanging="480"/>
              <w:jc w:val="both"/>
              <w:rPr>
                <w:rFonts w:ascii="標楷體" w:eastAsia="標楷體" w:hAnsi="標楷體"/>
                <w:noProof/>
                <w:sz w:val="20"/>
              </w:rPr>
            </w:pPr>
            <w:r w:rsidRPr="004372A7">
              <w:rPr>
                <w:rFonts w:ascii="標楷體" w:eastAsia="標楷體" w:hAnsi="標楷體"/>
                <w:noProof/>
                <w:sz w:val="20"/>
              </w:rPr>
              <w:t>增加短期投資及短期貸墊款</w:t>
            </w:r>
          </w:p>
        </w:tc>
        <w:tc>
          <w:tcPr>
            <w:tcW w:w="4541" w:type="dxa"/>
            <w:tcBorders>
              <w:top w:val="nil"/>
              <w:left w:val="nil"/>
              <w:bottom w:val="nil"/>
              <w:right w:val="nil"/>
            </w:tcBorders>
          </w:tcPr>
          <w:p w14:paraId="2F788341" w14:textId="77777777" w:rsidR="00C41C2F" w:rsidRPr="004372A7" w:rsidRDefault="00C41C2F" w:rsidP="00B00565">
            <w:pPr>
              <w:jc w:val="right"/>
              <w:rPr>
                <w:rFonts w:ascii="細明體" w:eastAsia="細明體" w:hAnsi="細明體"/>
                <w:noProof/>
                <w:sz w:val="18"/>
                <w:szCs w:val="18"/>
              </w:rPr>
            </w:pPr>
            <w:r w:rsidRPr="004372A7">
              <w:rPr>
                <w:rFonts w:ascii="細明體" w:eastAsia="細明體" w:hAnsi="細明體"/>
                <w:noProof/>
                <w:sz w:val="18"/>
                <w:szCs w:val="18"/>
              </w:rPr>
              <w:t>- 8,600,000,000</w:t>
            </w:r>
          </w:p>
        </w:tc>
      </w:tr>
      <w:tr w:rsidR="00C41C2F" w:rsidRPr="007307C0" w14:paraId="7AC51668" w14:textId="77777777" w:rsidTr="0013657E">
        <w:trPr>
          <w:cantSplit/>
          <w:trHeight w:val="398"/>
          <w:jc w:val="center"/>
        </w:trPr>
        <w:tc>
          <w:tcPr>
            <w:tcW w:w="5387" w:type="dxa"/>
            <w:tcBorders>
              <w:top w:val="nil"/>
              <w:left w:val="nil"/>
              <w:bottom w:val="nil"/>
              <w:right w:val="single" w:sz="4" w:space="0" w:color="auto"/>
            </w:tcBorders>
          </w:tcPr>
          <w:p w14:paraId="43C8DB37" w14:textId="77777777" w:rsidR="00C41C2F" w:rsidRPr="004372A7" w:rsidRDefault="00C41C2F" w:rsidP="00B00565">
            <w:pPr>
              <w:ind w:leftChars="100" w:left="720" w:hangingChars="240" w:hanging="480"/>
              <w:jc w:val="both"/>
              <w:rPr>
                <w:rFonts w:ascii="標楷體" w:eastAsia="標楷體" w:hAnsi="標楷體"/>
                <w:noProof/>
                <w:sz w:val="20"/>
                <w:highlight w:val="yellow"/>
              </w:rPr>
            </w:pPr>
            <w:r w:rsidRPr="004372A7">
              <w:rPr>
                <w:rFonts w:ascii="標楷體" w:eastAsia="標楷體" w:hAnsi="標楷體"/>
                <w:noProof/>
                <w:sz w:val="20"/>
              </w:rPr>
              <w:t>增加固定資產、遞耗資產、無形資產及其他資產</w:t>
            </w:r>
          </w:p>
        </w:tc>
        <w:tc>
          <w:tcPr>
            <w:tcW w:w="4541" w:type="dxa"/>
            <w:tcBorders>
              <w:top w:val="nil"/>
              <w:left w:val="nil"/>
              <w:bottom w:val="nil"/>
              <w:right w:val="nil"/>
            </w:tcBorders>
          </w:tcPr>
          <w:p w14:paraId="0B8EA7B9" w14:textId="77777777" w:rsidR="00C41C2F" w:rsidRPr="004372A7" w:rsidRDefault="00C41C2F" w:rsidP="00B00565">
            <w:pPr>
              <w:jc w:val="right"/>
              <w:rPr>
                <w:rFonts w:ascii="細明體" w:eastAsia="細明體" w:hAnsi="細明體"/>
                <w:noProof/>
                <w:sz w:val="18"/>
                <w:szCs w:val="18"/>
                <w:highlight w:val="yellow"/>
              </w:rPr>
            </w:pPr>
            <w:r w:rsidRPr="004372A7">
              <w:rPr>
                <w:rFonts w:ascii="細明體" w:eastAsia="細明體" w:hAnsi="細明體"/>
                <w:noProof/>
                <w:sz w:val="18"/>
                <w:szCs w:val="18"/>
              </w:rPr>
              <w:t>- 2,413,993,902</w:t>
            </w:r>
          </w:p>
        </w:tc>
      </w:tr>
      <w:tr w:rsidR="00C41C2F" w:rsidRPr="007307C0" w14:paraId="37B5F684" w14:textId="77777777" w:rsidTr="0013657E">
        <w:trPr>
          <w:cantSplit/>
          <w:trHeight w:val="398"/>
          <w:jc w:val="center"/>
        </w:trPr>
        <w:tc>
          <w:tcPr>
            <w:tcW w:w="5387" w:type="dxa"/>
            <w:tcBorders>
              <w:top w:val="nil"/>
              <w:left w:val="nil"/>
              <w:bottom w:val="nil"/>
              <w:right w:val="single" w:sz="4" w:space="0" w:color="auto"/>
            </w:tcBorders>
          </w:tcPr>
          <w:p w14:paraId="75F98871" w14:textId="77777777" w:rsidR="00C41C2F" w:rsidRPr="004372A7" w:rsidRDefault="00C41C2F" w:rsidP="00B00565">
            <w:pPr>
              <w:ind w:leftChars="175" w:left="420"/>
              <w:jc w:val="both"/>
              <w:rPr>
                <w:rFonts w:ascii="標楷體" w:eastAsia="標楷體" w:hAnsi="標楷體"/>
                <w:noProof/>
                <w:sz w:val="20"/>
                <w:highlight w:val="yellow"/>
              </w:rPr>
            </w:pPr>
            <w:r w:rsidRPr="004372A7">
              <w:rPr>
                <w:rFonts w:ascii="標楷體" w:eastAsia="標楷體" w:hAnsi="標楷體"/>
                <w:b/>
                <w:noProof/>
                <w:sz w:val="20"/>
              </w:rPr>
              <w:t>投資活動之淨現金流入（流出）</w:t>
            </w:r>
          </w:p>
        </w:tc>
        <w:tc>
          <w:tcPr>
            <w:tcW w:w="4541" w:type="dxa"/>
            <w:tcBorders>
              <w:top w:val="nil"/>
              <w:left w:val="nil"/>
              <w:bottom w:val="nil"/>
              <w:right w:val="nil"/>
            </w:tcBorders>
          </w:tcPr>
          <w:p w14:paraId="00F45037" w14:textId="77777777" w:rsidR="00C41C2F" w:rsidRPr="004372A7" w:rsidRDefault="00C41C2F" w:rsidP="00B00565">
            <w:pPr>
              <w:jc w:val="right"/>
              <w:rPr>
                <w:rFonts w:ascii="細明體" w:eastAsia="細明體" w:hAnsi="細明體"/>
                <w:noProof/>
                <w:sz w:val="18"/>
                <w:szCs w:val="18"/>
                <w:highlight w:val="yellow"/>
              </w:rPr>
            </w:pPr>
            <w:r w:rsidRPr="004372A7">
              <w:rPr>
                <w:rFonts w:ascii="細明體" w:eastAsia="細明體" w:hAnsi="細明體"/>
                <w:b/>
                <w:noProof/>
                <w:sz w:val="18"/>
                <w:szCs w:val="18"/>
              </w:rPr>
              <w:t>- 10,893,939,168</w:t>
            </w:r>
          </w:p>
        </w:tc>
      </w:tr>
      <w:tr w:rsidR="00C41C2F" w:rsidRPr="007307C0" w14:paraId="6D7FB97E" w14:textId="77777777" w:rsidTr="0013657E">
        <w:trPr>
          <w:cantSplit/>
          <w:trHeight w:val="398"/>
          <w:jc w:val="center"/>
        </w:trPr>
        <w:tc>
          <w:tcPr>
            <w:tcW w:w="5387" w:type="dxa"/>
            <w:tcBorders>
              <w:top w:val="nil"/>
              <w:left w:val="nil"/>
              <w:bottom w:val="nil"/>
              <w:right w:val="single" w:sz="4" w:space="0" w:color="auto"/>
            </w:tcBorders>
          </w:tcPr>
          <w:p w14:paraId="5ABF0A0F" w14:textId="77777777" w:rsidR="00C41C2F" w:rsidRPr="004372A7" w:rsidRDefault="00C41C2F" w:rsidP="00B00565">
            <w:pPr>
              <w:jc w:val="both"/>
              <w:rPr>
                <w:rFonts w:ascii="標楷體" w:eastAsia="標楷體" w:hAnsi="標楷體"/>
                <w:noProof/>
                <w:sz w:val="20"/>
                <w:highlight w:val="yellow"/>
              </w:rPr>
            </w:pPr>
            <w:r w:rsidRPr="004372A7">
              <w:rPr>
                <w:rFonts w:ascii="標楷體" w:eastAsia="標楷體" w:hAnsi="標楷體"/>
                <w:b/>
                <w:noProof/>
                <w:sz w:val="20"/>
              </w:rPr>
              <w:t>籌資活動之現金流量</w:t>
            </w:r>
          </w:p>
        </w:tc>
        <w:tc>
          <w:tcPr>
            <w:tcW w:w="4541" w:type="dxa"/>
            <w:tcBorders>
              <w:top w:val="nil"/>
              <w:left w:val="nil"/>
              <w:bottom w:val="nil"/>
              <w:right w:val="nil"/>
            </w:tcBorders>
          </w:tcPr>
          <w:p w14:paraId="6DF1BA29" w14:textId="77777777" w:rsidR="00C41C2F" w:rsidRPr="004372A7" w:rsidRDefault="00C41C2F" w:rsidP="00B00565">
            <w:pPr>
              <w:jc w:val="right"/>
              <w:rPr>
                <w:rFonts w:ascii="細明體" w:eastAsia="細明體" w:hAnsi="細明體"/>
                <w:noProof/>
                <w:sz w:val="18"/>
                <w:szCs w:val="18"/>
                <w:highlight w:val="yellow"/>
              </w:rPr>
            </w:pPr>
          </w:p>
        </w:tc>
      </w:tr>
      <w:tr w:rsidR="00C41C2F" w:rsidRPr="007307C0" w14:paraId="2E25A757" w14:textId="77777777" w:rsidTr="0013657E">
        <w:trPr>
          <w:cantSplit/>
          <w:trHeight w:val="398"/>
          <w:jc w:val="center"/>
        </w:trPr>
        <w:tc>
          <w:tcPr>
            <w:tcW w:w="5387" w:type="dxa"/>
            <w:tcBorders>
              <w:top w:val="nil"/>
              <w:left w:val="nil"/>
              <w:bottom w:val="nil"/>
              <w:right w:val="single" w:sz="4" w:space="0" w:color="auto"/>
            </w:tcBorders>
          </w:tcPr>
          <w:p w14:paraId="57FC07B0" w14:textId="77777777" w:rsidR="00C41C2F" w:rsidRPr="004372A7" w:rsidRDefault="00C41C2F" w:rsidP="00B00565">
            <w:pPr>
              <w:ind w:leftChars="100" w:left="720" w:hangingChars="240" w:hanging="480"/>
              <w:jc w:val="both"/>
              <w:rPr>
                <w:rFonts w:ascii="標楷體" w:eastAsia="標楷體" w:hAnsi="標楷體"/>
                <w:noProof/>
                <w:sz w:val="20"/>
              </w:rPr>
            </w:pPr>
            <w:r w:rsidRPr="004372A7">
              <w:rPr>
                <w:rFonts w:ascii="標楷體" w:eastAsia="標楷體" w:hAnsi="標楷體"/>
                <w:noProof/>
                <w:sz w:val="20"/>
              </w:rPr>
              <w:t>減少短期債務及其他負債</w:t>
            </w:r>
          </w:p>
        </w:tc>
        <w:tc>
          <w:tcPr>
            <w:tcW w:w="4541" w:type="dxa"/>
            <w:tcBorders>
              <w:top w:val="nil"/>
              <w:left w:val="nil"/>
              <w:bottom w:val="nil"/>
              <w:right w:val="nil"/>
            </w:tcBorders>
          </w:tcPr>
          <w:p w14:paraId="7ABFE0F2" w14:textId="77777777" w:rsidR="00C41C2F" w:rsidRPr="004372A7" w:rsidRDefault="00C41C2F" w:rsidP="00B00565">
            <w:pPr>
              <w:jc w:val="right"/>
              <w:rPr>
                <w:rFonts w:ascii="細明體" w:eastAsia="細明體" w:hAnsi="細明體"/>
                <w:noProof/>
                <w:sz w:val="18"/>
                <w:szCs w:val="18"/>
              </w:rPr>
            </w:pPr>
            <w:r w:rsidRPr="004372A7">
              <w:rPr>
                <w:rFonts w:ascii="細明體" w:eastAsia="細明體" w:hAnsi="細明體"/>
                <w:noProof/>
                <w:sz w:val="18"/>
                <w:szCs w:val="18"/>
              </w:rPr>
              <w:t>- 70,320</w:t>
            </w:r>
          </w:p>
        </w:tc>
      </w:tr>
      <w:tr w:rsidR="00C41C2F" w:rsidRPr="007307C0" w14:paraId="3C392CD6" w14:textId="77777777" w:rsidTr="0013657E">
        <w:trPr>
          <w:cantSplit/>
          <w:trHeight w:val="398"/>
          <w:jc w:val="center"/>
        </w:trPr>
        <w:tc>
          <w:tcPr>
            <w:tcW w:w="5387" w:type="dxa"/>
            <w:tcBorders>
              <w:top w:val="nil"/>
              <w:left w:val="nil"/>
              <w:bottom w:val="nil"/>
              <w:right w:val="single" w:sz="4" w:space="0" w:color="auto"/>
            </w:tcBorders>
          </w:tcPr>
          <w:p w14:paraId="75917F28" w14:textId="77777777" w:rsidR="00C41C2F" w:rsidRPr="004372A7" w:rsidRDefault="00C41C2F" w:rsidP="00B00565">
            <w:pPr>
              <w:ind w:leftChars="100" w:left="720" w:hangingChars="240" w:hanging="480"/>
              <w:jc w:val="both"/>
              <w:rPr>
                <w:rFonts w:ascii="標楷體" w:eastAsia="標楷體" w:hAnsi="標楷體"/>
                <w:noProof/>
                <w:sz w:val="20"/>
                <w:highlight w:val="yellow"/>
              </w:rPr>
            </w:pPr>
            <w:r w:rsidRPr="004372A7">
              <w:rPr>
                <w:rFonts w:ascii="標楷體" w:eastAsia="標楷體" w:hAnsi="標楷體"/>
                <w:noProof/>
                <w:sz w:val="20"/>
              </w:rPr>
              <w:t>減少長期負債</w:t>
            </w:r>
          </w:p>
        </w:tc>
        <w:tc>
          <w:tcPr>
            <w:tcW w:w="4541" w:type="dxa"/>
            <w:tcBorders>
              <w:top w:val="nil"/>
              <w:left w:val="nil"/>
              <w:bottom w:val="nil"/>
              <w:right w:val="nil"/>
            </w:tcBorders>
          </w:tcPr>
          <w:p w14:paraId="69C81777" w14:textId="77777777" w:rsidR="00C41C2F" w:rsidRPr="004372A7" w:rsidRDefault="00C41C2F" w:rsidP="00B00565">
            <w:pPr>
              <w:jc w:val="right"/>
              <w:rPr>
                <w:rFonts w:ascii="細明體" w:eastAsia="細明體" w:hAnsi="細明體"/>
                <w:noProof/>
                <w:sz w:val="18"/>
                <w:szCs w:val="18"/>
                <w:highlight w:val="yellow"/>
              </w:rPr>
            </w:pPr>
            <w:r w:rsidRPr="004372A7">
              <w:rPr>
                <w:rFonts w:ascii="細明體" w:eastAsia="細明體" w:hAnsi="細明體"/>
                <w:noProof/>
                <w:sz w:val="18"/>
                <w:szCs w:val="18"/>
              </w:rPr>
              <w:t>- 18,120</w:t>
            </w:r>
          </w:p>
        </w:tc>
      </w:tr>
      <w:tr w:rsidR="00C41C2F" w:rsidRPr="007307C0" w14:paraId="324FDC1D" w14:textId="77777777" w:rsidTr="0013657E">
        <w:trPr>
          <w:cantSplit/>
          <w:trHeight w:val="398"/>
          <w:jc w:val="center"/>
        </w:trPr>
        <w:tc>
          <w:tcPr>
            <w:tcW w:w="5387" w:type="dxa"/>
            <w:tcBorders>
              <w:top w:val="nil"/>
              <w:left w:val="nil"/>
              <w:bottom w:val="nil"/>
              <w:right w:val="single" w:sz="4" w:space="0" w:color="auto"/>
            </w:tcBorders>
          </w:tcPr>
          <w:p w14:paraId="7879EA33" w14:textId="77777777" w:rsidR="00C41C2F" w:rsidRPr="004372A7" w:rsidRDefault="00C41C2F" w:rsidP="00B00565">
            <w:pPr>
              <w:ind w:leftChars="175" w:left="420"/>
              <w:jc w:val="both"/>
              <w:rPr>
                <w:rFonts w:ascii="標楷體" w:eastAsia="標楷體" w:hAnsi="標楷體"/>
                <w:noProof/>
                <w:sz w:val="20"/>
                <w:highlight w:val="yellow"/>
              </w:rPr>
            </w:pPr>
            <w:r w:rsidRPr="004372A7">
              <w:rPr>
                <w:rFonts w:ascii="標楷體" w:eastAsia="標楷體" w:hAnsi="標楷體"/>
                <w:b/>
                <w:noProof/>
                <w:sz w:val="20"/>
              </w:rPr>
              <w:t>籌資活動之淨現金流入（流出）</w:t>
            </w:r>
          </w:p>
        </w:tc>
        <w:tc>
          <w:tcPr>
            <w:tcW w:w="4541" w:type="dxa"/>
            <w:tcBorders>
              <w:top w:val="nil"/>
              <w:left w:val="nil"/>
              <w:bottom w:val="nil"/>
              <w:right w:val="nil"/>
            </w:tcBorders>
          </w:tcPr>
          <w:p w14:paraId="781AAC45" w14:textId="77777777" w:rsidR="00C41C2F" w:rsidRPr="004372A7" w:rsidRDefault="00C41C2F" w:rsidP="00B00565">
            <w:pPr>
              <w:jc w:val="right"/>
              <w:rPr>
                <w:rFonts w:ascii="細明體" w:eastAsia="細明體" w:hAnsi="細明體"/>
                <w:noProof/>
                <w:sz w:val="18"/>
                <w:szCs w:val="18"/>
                <w:highlight w:val="yellow"/>
              </w:rPr>
            </w:pPr>
            <w:r w:rsidRPr="004372A7">
              <w:rPr>
                <w:rFonts w:ascii="細明體" w:eastAsia="細明體" w:hAnsi="細明體"/>
                <w:b/>
                <w:noProof/>
                <w:sz w:val="18"/>
                <w:szCs w:val="18"/>
              </w:rPr>
              <w:t>- 88,440</w:t>
            </w:r>
          </w:p>
        </w:tc>
      </w:tr>
      <w:tr w:rsidR="00C41C2F" w:rsidRPr="007307C0" w14:paraId="001CA5C5" w14:textId="77777777" w:rsidTr="0013657E">
        <w:trPr>
          <w:cantSplit/>
          <w:trHeight w:val="398"/>
          <w:jc w:val="center"/>
        </w:trPr>
        <w:tc>
          <w:tcPr>
            <w:tcW w:w="5387" w:type="dxa"/>
            <w:tcBorders>
              <w:top w:val="nil"/>
              <w:left w:val="nil"/>
              <w:bottom w:val="nil"/>
              <w:right w:val="single" w:sz="4" w:space="0" w:color="auto"/>
            </w:tcBorders>
          </w:tcPr>
          <w:p w14:paraId="3CBC008E" w14:textId="77777777" w:rsidR="00C41C2F" w:rsidRPr="004372A7" w:rsidRDefault="00C41C2F" w:rsidP="00B00565">
            <w:pPr>
              <w:jc w:val="both"/>
              <w:rPr>
                <w:rFonts w:ascii="標楷體" w:eastAsia="標楷體" w:hAnsi="標楷體"/>
                <w:noProof/>
                <w:sz w:val="20"/>
                <w:highlight w:val="yellow"/>
              </w:rPr>
            </w:pPr>
            <w:r w:rsidRPr="004372A7">
              <w:rPr>
                <w:rFonts w:ascii="標楷體" w:eastAsia="標楷體" w:hAnsi="標楷體"/>
                <w:b/>
                <w:noProof/>
                <w:sz w:val="20"/>
              </w:rPr>
              <w:t>現金及約當現金之淨增（淨減）</w:t>
            </w:r>
          </w:p>
        </w:tc>
        <w:tc>
          <w:tcPr>
            <w:tcW w:w="4541" w:type="dxa"/>
            <w:tcBorders>
              <w:top w:val="nil"/>
              <w:left w:val="nil"/>
              <w:bottom w:val="nil"/>
              <w:right w:val="nil"/>
            </w:tcBorders>
          </w:tcPr>
          <w:p w14:paraId="136E0E06" w14:textId="77777777" w:rsidR="00C41C2F" w:rsidRPr="004372A7" w:rsidRDefault="00C41C2F" w:rsidP="00B00565">
            <w:pPr>
              <w:jc w:val="right"/>
              <w:rPr>
                <w:rFonts w:ascii="細明體" w:eastAsia="細明體" w:hAnsi="細明體"/>
                <w:noProof/>
                <w:sz w:val="18"/>
                <w:szCs w:val="18"/>
                <w:highlight w:val="yellow"/>
              </w:rPr>
            </w:pPr>
            <w:r w:rsidRPr="004372A7">
              <w:rPr>
                <w:rFonts w:ascii="細明體" w:eastAsia="細明體" w:hAnsi="細明體"/>
                <w:b/>
                <w:noProof/>
                <w:sz w:val="18"/>
                <w:szCs w:val="18"/>
              </w:rPr>
              <w:t>- 5,559,527,455</w:t>
            </w:r>
          </w:p>
        </w:tc>
      </w:tr>
      <w:tr w:rsidR="00C41C2F" w:rsidRPr="007307C0" w14:paraId="34169D81" w14:textId="77777777" w:rsidTr="0013657E">
        <w:trPr>
          <w:cantSplit/>
          <w:trHeight w:val="398"/>
          <w:jc w:val="center"/>
        </w:trPr>
        <w:tc>
          <w:tcPr>
            <w:tcW w:w="5387" w:type="dxa"/>
            <w:tcBorders>
              <w:top w:val="nil"/>
              <w:left w:val="nil"/>
              <w:bottom w:val="nil"/>
              <w:right w:val="single" w:sz="4" w:space="0" w:color="auto"/>
            </w:tcBorders>
          </w:tcPr>
          <w:p w14:paraId="661022C6" w14:textId="77777777" w:rsidR="00C41C2F" w:rsidRPr="004372A7" w:rsidRDefault="00C41C2F" w:rsidP="00B00565">
            <w:pPr>
              <w:jc w:val="both"/>
              <w:rPr>
                <w:rFonts w:ascii="標楷體" w:eastAsia="標楷體" w:hAnsi="標楷體"/>
                <w:noProof/>
                <w:sz w:val="20"/>
                <w:highlight w:val="yellow"/>
              </w:rPr>
            </w:pPr>
            <w:r w:rsidRPr="004372A7">
              <w:rPr>
                <w:rFonts w:ascii="標楷體" w:eastAsia="標楷體" w:hAnsi="標楷體"/>
                <w:b/>
                <w:noProof/>
                <w:sz w:val="20"/>
              </w:rPr>
              <w:t>期初現金及約當現金</w:t>
            </w:r>
          </w:p>
        </w:tc>
        <w:tc>
          <w:tcPr>
            <w:tcW w:w="4541" w:type="dxa"/>
            <w:tcBorders>
              <w:top w:val="nil"/>
              <w:left w:val="nil"/>
              <w:bottom w:val="nil"/>
              <w:right w:val="nil"/>
            </w:tcBorders>
          </w:tcPr>
          <w:p w14:paraId="1412E638" w14:textId="77777777" w:rsidR="00C41C2F" w:rsidRPr="004372A7" w:rsidRDefault="00C41C2F" w:rsidP="00B00565">
            <w:pPr>
              <w:jc w:val="right"/>
              <w:rPr>
                <w:rFonts w:ascii="細明體" w:eastAsia="細明體" w:hAnsi="細明體"/>
                <w:noProof/>
                <w:sz w:val="18"/>
                <w:szCs w:val="18"/>
                <w:highlight w:val="yellow"/>
              </w:rPr>
            </w:pPr>
            <w:r w:rsidRPr="004372A7">
              <w:rPr>
                <w:rFonts w:ascii="細明體" w:eastAsia="細明體" w:hAnsi="細明體"/>
                <w:b/>
                <w:noProof/>
                <w:sz w:val="18"/>
                <w:szCs w:val="18"/>
              </w:rPr>
              <w:t>43,223,686,174</w:t>
            </w:r>
          </w:p>
        </w:tc>
      </w:tr>
      <w:tr w:rsidR="00C41C2F" w:rsidRPr="007307C0" w14:paraId="2229C232" w14:textId="77777777" w:rsidTr="0013657E">
        <w:trPr>
          <w:cantSplit/>
          <w:trHeight w:val="398"/>
          <w:jc w:val="center"/>
        </w:trPr>
        <w:tc>
          <w:tcPr>
            <w:tcW w:w="5387" w:type="dxa"/>
            <w:tcBorders>
              <w:top w:val="nil"/>
              <w:left w:val="nil"/>
              <w:bottom w:val="nil"/>
              <w:right w:val="single" w:sz="4" w:space="0" w:color="auto"/>
            </w:tcBorders>
          </w:tcPr>
          <w:p w14:paraId="62A52950" w14:textId="77777777" w:rsidR="00C41C2F" w:rsidRPr="004372A7" w:rsidRDefault="00C41C2F" w:rsidP="00B00565">
            <w:pPr>
              <w:jc w:val="both"/>
              <w:rPr>
                <w:rFonts w:ascii="標楷體" w:eastAsia="標楷體" w:hAnsi="標楷體"/>
                <w:noProof/>
                <w:sz w:val="20"/>
                <w:highlight w:val="yellow"/>
              </w:rPr>
            </w:pPr>
            <w:r w:rsidRPr="004372A7">
              <w:rPr>
                <w:rFonts w:ascii="標楷體" w:eastAsia="標楷體" w:hAnsi="標楷體"/>
                <w:b/>
                <w:noProof/>
                <w:sz w:val="20"/>
              </w:rPr>
              <w:t>期末現金及約當現金</w:t>
            </w:r>
          </w:p>
        </w:tc>
        <w:tc>
          <w:tcPr>
            <w:tcW w:w="4541" w:type="dxa"/>
            <w:tcBorders>
              <w:top w:val="nil"/>
              <w:left w:val="nil"/>
              <w:bottom w:val="nil"/>
              <w:right w:val="nil"/>
            </w:tcBorders>
          </w:tcPr>
          <w:p w14:paraId="752EDEE4" w14:textId="77777777" w:rsidR="00C41C2F" w:rsidRPr="004372A7" w:rsidRDefault="00C41C2F" w:rsidP="00B00565">
            <w:pPr>
              <w:jc w:val="right"/>
              <w:rPr>
                <w:rFonts w:ascii="細明體" w:eastAsia="細明體" w:hAnsi="細明體"/>
                <w:noProof/>
                <w:sz w:val="18"/>
                <w:szCs w:val="18"/>
                <w:highlight w:val="yellow"/>
              </w:rPr>
            </w:pPr>
            <w:r w:rsidRPr="004372A7">
              <w:rPr>
                <w:rFonts w:ascii="細明體" w:eastAsia="細明體" w:hAnsi="細明體"/>
                <w:b/>
                <w:noProof/>
                <w:sz w:val="18"/>
                <w:szCs w:val="18"/>
              </w:rPr>
              <w:t>37,664,158,719</w:t>
            </w:r>
          </w:p>
        </w:tc>
      </w:tr>
      <w:tr w:rsidR="00C41C2F" w:rsidRPr="007307C0" w14:paraId="3724F280" w14:textId="77777777" w:rsidTr="0013657E">
        <w:trPr>
          <w:cantSplit/>
          <w:trHeight w:val="398"/>
          <w:jc w:val="center"/>
        </w:trPr>
        <w:tc>
          <w:tcPr>
            <w:tcW w:w="5387" w:type="dxa"/>
            <w:tcBorders>
              <w:top w:val="nil"/>
              <w:left w:val="nil"/>
              <w:bottom w:val="nil"/>
              <w:right w:val="single" w:sz="4" w:space="0" w:color="auto"/>
            </w:tcBorders>
          </w:tcPr>
          <w:p w14:paraId="370BCB43" w14:textId="77777777" w:rsidR="00C41C2F" w:rsidRPr="004372A7" w:rsidRDefault="00C41C2F" w:rsidP="00B00565">
            <w:pPr>
              <w:jc w:val="both"/>
              <w:rPr>
                <w:rFonts w:ascii="標楷體" w:eastAsia="標楷體" w:hAnsi="標楷體"/>
                <w:b/>
                <w:noProof/>
                <w:sz w:val="20"/>
              </w:rPr>
            </w:pPr>
          </w:p>
        </w:tc>
        <w:tc>
          <w:tcPr>
            <w:tcW w:w="4541" w:type="dxa"/>
            <w:tcBorders>
              <w:top w:val="nil"/>
              <w:left w:val="nil"/>
              <w:bottom w:val="nil"/>
              <w:right w:val="nil"/>
            </w:tcBorders>
          </w:tcPr>
          <w:p w14:paraId="5A818DAC" w14:textId="77777777" w:rsidR="00C41C2F" w:rsidRPr="004372A7" w:rsidRDefault="00C41C2F" w:rsidP="00B00565">
            <w:pPr>
              <w:jc w:val="right"/>
              <w:rPr>
                <w:rFonts w:ascii="細明體" w:eastAsia="細明體" w:hAnsi="細明體"/>
                <w:b/>
                <w:noProof/>
                <w:sz w:val="18"/>
                <w:szCs w:val="18"/>
              </w:rPr>
            </w:pPr>
          </w:p>
        </w:tc>
      </w:tr>
      <w:tr w:rsidR="00C41C2F" w:rsidRPr="007307C0" w14:paraId="0B40965B" w14:textId="77777777" w:rsidTr="0013657E">
        <w:trPr>
          <w:cantSplit/>
          <w:trHeight w:val="398"/>
          <w:jc w:val="center"/>
        </w:trPr>
        <w:tc>
          <w:tcPr>
            <w:tcW w:w="5387" w:type="dxa"/>
            <w:tcBorders>
              <w:top w:val="nil"/>
              <w:left w:val="nil"/>
              <w:bottom w:val="nil"/>
              <w:right w:val="single" w:sz="4" w:space="0" w:color="auto"/>
            </w:tcBorders>
          </w:tcPr>
          <w:p w14:paraId="1F77EB5F" w14:textId="77777777" w:rsidR="00C41C2F" w:rsidRPr="004372A7" w:rsidRDefault="00C41C2F" w:rsidP="00B00565">
            <w:pPr>
              <w:jc w:val="both"/>
              <w:rPr>
                <w:rFonts w:ascii="標楷體" w:eastAsia="標楷體" w:hAnsi="標楷體"/>
                <w:b/>
                <w:noProof/>
                <w:sz w:val="20"/>
              </w:rPr>
            </w:pPr>
          </w:p>
        </w:tc>
        <w:tc>
          <w:tcPr>
            <w:tcW w:w="4541" w:type="dxa"/>
            <w:tcBorders>
              <w:top w:val="nil"/>
              <w:left w:val="nil"/>
              <w:bottom w:val="nil"/>
              <w:right w:val="nil"/>
            </w:tcBorders>
          </w:tcPr>
          <w:p w14:paraId="568D714E" w14:textId="77777777" w:rsidR="00C41C2F" w:rsidRPr="004372A7" w:rsidRDefault="00C41C2F" w:rsidP="00B00565">
            <w:pPr>
              <w:jc w:val="right"/>
              <w:rPr>
                <w:rFonts w:ascii="細明體" w:eastAsia="細明體" w:hAnsi="細明體"/>
                <w:b/>
                <w:noProof/>
                <w:sz w:val="18"/>
                <w:szCs w:val="18"/>
              </w:rPr>
            </w:pPr>
          </w:p>
        </w:tc>
      </w:tr>
      <w:tr w:rsidR="00C41C2F" w:rsidRPr="007307C0" w14:paraId="165AE540" w14:textId="77777777" w:rsidTr="0013657E">
        <w:trPr>
          <w:cantSplit/>
          <w:trHeight w:val="398"/>
          <w:jc w:val="center"/>
        </w:trPr>
        <w:tc>
          <w:tcPr>
            <w:tcW w:w="5387" w:type="dxa"/>
            <w:tcBorders>
              <w:top w:val="nil"/>
              <w:left w:val="nil"/>
              <w:bottom w:val="nil"/>
              <w:right w:val="single" w:sz="4" w:space="0" w:color="auto"/>
            </w:tcBorders>
          </w:tcPr>
          <w:p w14:paraId="47D4CC71" w14:textId="77777777" w:rsidR="00C41C2F" w:rsidRPr="004372A7" w:rsidRDefault="00C41C2F" w:rsidP="00B00565">
            <w:pPr>
              <w:jc w:val="both"/>
              <w:rPr>
                <w:rFonts w:ascii="標楷體" w:eastAsia="標楷體" w:hAnsi="標楷體"/>
                <w:b/>
                <w:noProof/>
                <w:sz w:val="20"/>
              </w:rPr>
            </w:pPr>
          </w:p>
        </w:tc>
        <w:tc>
          <w:tcPr>
            <w:tcW w:w="4541" w:type="dxa"/>
            <w:tcBorders>
              <w:top w:val="nil"/>
              <w:left w:val="nil"/>
              <w:bottom w:val="nil"/>
              <w:right w:val="nil"/>
            </w:tcBorders>
          </w:tcPr>
          <w:p w14:paraId="49B3EB69" w14:textId="77777777" w:rsidR="00C41C2F" w:rsidRPr="004372A7" w:rsidRDefault="00C41C2F" w:rsidP="00B00565">
            <w:pPr>
              <w:jc w:val="right"/>
              <w:rPr>
                <w:rFonts w:ascii="細明體" w:eastAsia="細明體" w:hAnsi="細明體"/>
                <w:b/>
                <w:noProof/>
                <w:sz w:val="18"/>
                <w:szCs w:val="18"/>
              </w:rPr>
            </w:pPr>
          </w:p>
        </w:tc>
      </w:tr>
      <w:tr w:rsidR="00C41C2F" w:rsidRPr="007307C0" w14:paraId="5C7319F1" w14:textId="77777777" w:rsidTr="0013657E">
        <w:trPr>
          <w:cantSplit/>
          <w:trHeight w:val="398"/>
          <w:jc w:val="center"/>
        </w:trPr>
        <w:tc>
          <w:tcPr>
            <w:tcW w:w="5387" w:type="dxa"/>
            <w:tcBorders>
              <w:top w:val="nil"/>
              <w:left w:val="nil"/>
              <w:bottom w:val="nil"/>
              <w:right w:val="single" w:sz="4" w:space="0" w:color="auto"/>
            </w:tcBorders>
          </w:tcPr>
          <w:p w14:paraId="38199461" w14:textId="77777777" w:rsidR="00C41C2F" w:rsidRPr="004372A7" w:rsidRDefault="00C41C2F" w:rsidP="00B00565">
            <w:pPr>
              <w:jc w:val="both"/>
              <w:rPr>
                <w:rFonts w:ascii="標楷體" w:eastAsia="標楷體" w:hAnsi="標楷體"/>
                <w:b/>
                <w:noProof/>
                <w:sz w:val="20"/>
              </w:rPr>
            </w:pPr>
          </w:p>
        </w:tc>
        <w:tc>
          <w:tcPr>
            <w:tcW w:w="4541" w:type="dxa"/>
            <w:tcBorders>
              <w:top w:val="nil"/>
              <w:left w:val="nil"/>
              <w:bottom w:val="nil"/>
              <w:right w:val="nil"/>
            </w:tcBorders>
          </w:tcPr>
          <w:p w14:paraId="485E15B2" w14:textId="77777777" w:rsidR="00C41C2F" w:rsidRPr="004372A7" w:rsidRDefault="00C41C2F" w:rsidP="00B00565">
            <w:pPr>
              <w:jc w:val="right"/>
              <w:rPr>
                <w:rFonts w:ascii="細明體" w:eastAsia="細明體" w:hAnsi="細明體"/>
                <w:b/>
                <w:noProof/>
                <w:sz w:val="18"/>
                <w:szCs w:val="18"/>
              </w:rPr>
            </w:pPr>
          </w:p>
        </w:tc>
      </w:tr>
      <w:tr w:rsidR="00C41C2F" w:rsidRPr="007307C0" w14:paraId="61A8146B" w14:textId="77777777" w:rsidTr="0013657E">
        <w:trPr>
          <w:cantSplit/>
          <w:trHeight w:val="398"/>
          <w:jc w:val="center"/>
        </w:trPr>
        <w:tc>
          <w:tcPr>
            <w:tcW w:w="5387" w:type="dxa"/>
            <w:tcBorders>
              <w:top w:val="nil"/>
              <w:left w:val="nil"/>
              <w:bottom w:val="nil"/>
              <w:right w:val="single" w:sz="4" w:space="0" w:color="auto"/>
            </w:tcBorders>
          </w:tcPr>
          <w:p w14:paraId="46B708F1" w14:textId="77777777" w:rsidR="00C41C2F" w:rsidRPr="004372A7" w:rsidRDefault="00C41C2F" w:rsidP="00B00565">
            <w:pPr>
              <w:jc w:val="both"/>
              <w:rPr>
                <w:rFonts w:ascii="標楷體" w:eastAsia="標楷體" w:hAnsi="標楷體"/>
                <w:b/>
                <w:noProof/>
                <w:sz w:val="20"/>
              </w:rPr>
            </w:pPr>
          </w:p>
        </w:tc>
        <w:tc>
          <w:tcPr>
            <w:tcW w:w="4541" w:type="dxa"/>
            <w:tcBorders>
              <w:top w:val="nil"/>
              <w:left w:val="nil"/>
              <w:bottom w:val="nil"/>
              <w:right w:val="nil"/>
            </w:tcBorders>
          </w:tcPr>
          <w:p w14:paraId="76DEEFF2" w14:textId="77777777" w:rsidR="00C41C2F" w:rsidRPr="004372A7" w:rsidRDefault="00C41C2F" w:rsidP="00B00565">
            <w:pPr>
              <w:jc w:val="right"/>
              <w:rPr>
                <w:rFonts w:ascii="細明體" w:eastAsia="細明體" w:hAnsi="細明體"/>
                <w:b/>
                <w:noProof/>
                <w:sz w:val="18"/>
                <w:szCs w:val="18"/>
              </w:rPr>
            </w:pPr>
          </w:p>
        </w:tc>
      </w:tr>
      <w:tr w:rsidR="00C41C2F" w:rsidRPr="007307C0" w14:paraId="7DCA41C6" w14:textId="77777777" w:rsidTr="0013657E">
        <w:trPr>
          <w:cantSplit/>
          <w:trHeight w:hRule="exact" w:val="510"/>
          <w:jc w:val="center"/>
        </w:trPr>
        <w:tc>
          <w:tcPr>
            <w:tcW w:w="5387" w:type="dxa"/>
            <w:tcBorders>
              <w:top w:val="nil"/>
              <w:left w:val="nil"/>
              <w:bottom w:val="nil"/>
              <w:right w:val="single" w:sz="4" w:space="0" w:color="auto"/>
            </w:tcBorders>
          </w:tcPr>
          <w:p w14:paraId="0824304E" w14:textId="77777777" w:rsidR="00C41C2F" w:rsidRPr="004372A7" w:rsidRDefault="00C41C2F" w:rsidP="00B00565">
            <w:pPr>
              <w:jc w:val="both"/>
              <w:rPr>
                <w:rFonts w:ascii="標楷體" w:eastAsia="標楷體" w:hAnsi="標楷體"/>
                <w:b/>
                <w:noProof/>
                <w:sz w:val="20"/>
              </w:rPr>
            </w:pPr>
          </w:p>
        </w:tc>
        <w:tc>
          <w:tcPr>
            <w:tcW w:w="4541" w:type="dxa"/>
            <w:tcBorders>
              <w:top w:val="nil"/>
              <w:left w:val="nil"/>
              <w:bottom w:val="nil"/>
              <w:right w:val="nil"/>
            </w:tcBorders>
          </w:tcPr>
          <w:p w14:paraId="6F5DD53C" w14:textId="77777777" w:rsidR="00C41C2F" w:rsidRPr="004372A7" w:rsidRDefault="00C41C2F" w:rsidP="00B00565">
            <w:pPr>
              <w:jc w:val="right"/>
              <w:rPr>
                <w:rFonts w:ascii="細明體" w:eastAsia="細明體" w:hAnsi="細明體"/>
                <w:b/>
                <w:noProof/>
                <w:sz w:val="18"/>
                <w:szCs w:val="18"/>
              </w:rPr>
            </w:pPr>
          </w:p>
        </w:tc>
      </w:tr>
      <w:tr w:rsidR="00C41C2F" w:rsidRPr="007307C0" w14:paraId="1A603149" w14:textId="77777777" w:rsidTr="0013657E">
        <w:trPr>
          <w:cantSplit/>
          <w:trHeight w:hRule="exact" w:val="397"/>
          <w:jc w:val="center"/>
        </w:trPr>
        <w:tc>
          <w:tcPr>
            <w:tcW w:w="5387" w:type="dxa"/>
            <w:tcBorders>
              <w:top w:val="nil"/>
              <w:left w:val="nil"/>
              <w:bottom w:val="nil"/>
              <w:right w:val="single" w:sz="4" w:space="0" w:color="auto"/>
            </w:tcBorders>
          </w:tcPr>
          <w:p w14:paraId="534A472F" w14:textId="77777777" w:rsidR="00C41C2F" w:rsidRPr="004372A7" w:rsidRDefault="00C41C2F" w:rsidP="00B00565">
            <w:pPr>
              <w:jc w:val="both"/>
              <w:rPr>
                <w:rFonts w:ascii="標楷體" w:eastAsia="標楷體" w:hAnsi="標楷體"/>
                <w:b/>
                <w:noProof/>
                <w:sz w:val="20"/>
              </w:rPr>
            </w:pPr>
          </w:p>
        </w:tc>
        <w:tc>
          <w:tcPr>
            <w:tcW w:w="4541" w:type="dxa"/>
            <w:tcBorders>
              <w:top w:val="nil"/>
              <w:left w:val="nil"/>
              <w:bottom w:val="nil"/>
              <w:right w:val="nil"/>
            </w:tcBorders>
          </w:tcPr>
          <w:p w14:paraId="6399B275" w14:textId="77777777" w:rsidR="00C41C2F" w:rsidRPr="004372A7" w:rsidRDefault="00C41C2F" w:rsidP="00B00565">
            <w:pPr>
              <w:jc w:val="right"/>
              <w:rPr>
                <w:rFonts w:ascii="細明體" w:eastAsia="細明體" w:hAnsi="細明體"/>
                <w:b/>
                <w:noProof/>
                <w:sz w:val="18"/>
                <w:szCs w:val="18"/>
              </w:rPr>
            </w:pPr>
          </w:p>
        </w:tc>
      </w:tr>
      <w:tr w:rsidR="00C41C2F" w:rsidRPr="007307C0" w14:paraId="0A30AD70" w14:textId="77777777" w:rsidTr="0013657E">
        <w:trPr>
          <w:cantSplit/>
          <w:trHeight w:val="398"/>
          <w:jc w:val="center"/>
        </w:trPr>
        <w:tc>
          <w:tcPr>
            <w:tcW w:w="5387" w:type="dxa"/>
            <w:tcBorders>
              <w:top w:val="nil"/>
              <w:left w:val="nil"/>
              <w:bottom w:val="nil"/>
              <w:right w:val="single" w:sz="4" w:space="0" w:color="auto"/>
            </w:tcBorders>
          </w:tcPr>
          <w:p w14:paraId="774F7DE1" w14:textId="77777777" w:rsidR="00C41C2F" w:rsidRPr="004372A7" w:rsidRDefault="00C41C2F" w:rsidP="00B00565">
            <w:pPr>
              <w:jc w:val="both"/>
              <w:rPr>
                <w:rFonts w:ascii="標楷體" w:eastAsia="標楷體" w:hAnsi="標楷體"/>
                <w:b/>
                <w:noProof/>
                <w:sz w:val="20"/>
              </w:rPr>
            </w:pPr>
          </w:p>
        </w:tc>
        <w:tc>
          <w:tcPr>
            <w:tcW w:w="4541" w:type="dxa"/>
            <w:tcBorders>
              <w:top w:val="nil"/>
              <w:left w:val="nil"/>
              <w:bottom w:val="nil"/>
              <w:right w:val="nil"/>
            </w:tcBorders>
          </w:tcPr>
          <w:p w14:paraId="3F9D2211" w14:textId="77777777" w:rsidR="00C41C2F" w:rsidRPr="004372A7" w:rsidRDefault="00C41C2F" w:rsidP="00B00565">
            <w:pPr>
              <w:jc w:val="right"/>
              <w:rPr>
                <w:rFonts w:ascii="細明體" w:eastAsia="細明體" w:hAnsi="細明體"/>
                <w:b/>
                <w:noProof/>
                <w:sz w:val="18"/>
                <w:szCs w:val="18"/>
              </w:rPr>
            </w:pPr>
          </w:p>
        </w:tc>
      </w:tr>
      <w:tr w:rsidR="00C41C2F" w:rsidRPr="007307C0" w14:paraId="60826964" w14:textId="77777777" w:rsidTr="0013657E">
        <w:trPr>
          <w:cantSplit/>
          <w:trHeight w:hRule="exact" w:val="397"/>
          <w:jc w:val="center"/>
        </w:trPr>
        <w:tc>
          <w:tcPr>
            <w:tcW w:w="5387" w:type="dxa"/>
            <w:tcBorders>
              <w:top w:val="nil"/>
              <w:left w:val="nil"/>
              <w:bottom w:val="nil"/>
              <w:right w:val="single" w:sz="4" w:space="0" w:color="auto"/>
            </w:tcBorders>
          </w:tcPr>
          <w:p w14:paraId="087A4B34" w14:textId="77777777" w:rsidR="00C41C2F" w:rsidRPr="004372A7" w:rsidRDefault="00C41C2F" w:rsidP="00B00565">
            <w:pPr>
              <w:jc w:val="both"/>
              <w:rPr>
                <w:rFonts w:ascii="標楷體" w:eastAsia="標楷體" w:hAnsi="標楷體"/>
                <w:b/>
                <w:noProof/>
                <w:sz w:val="20"/>
              </w:rPr>
            </w:pPr>
          </w:p>
        </w:tc>
        <w:tc>
          <w:tcPr>
            <w:tcW w:w="4541" w:type="dxa"/>
            <w:tcBorders>
              <w:top w:val="nil"/>
              <w:left w:val="nil"/>
              <w:bottom w:val="nil"/>
              <w:right w:val="nil"/>
            </w:tcBorders>
          </w:tcPr>
          <w:p w14:paraId="56A3AF21" w14:textId="77777777" w:rsidR="00C41C2F" w:rsidRPr="004372A7" w:rsidRDefault="00C41C2F" w:rsidP="00B00565">
            <w:pPr>
              <w:jc w:val="right"/>
              <w:rPr>
                <w:rFonts w:ascii="細明體" w:eastAsia="細明體" w:hAnsi="細明體"/>
                <w:b/>
                <w:noProof/>
                <w:sz w:val="18"/>
                <w:szCs w:val="18"/>
              </w:rPr>
            </w:pPr>
          </w:p>
        </w:tc>
      </w:tr>
      <w:tr w:rsidR="00C41C2F" w:rsidRPr="007307C0" w14:paraId="7C92E254" w14:textId="77777777" w:rsidTr="0013657E">
        <w:trPr>
          <w:cantSplit/>
          <w:trHeight w:val="398"/>
          <w:jc w:val="center"/>
        </w:trPr>
        <w:tc>
          <w:tcPr>
            <w:tcW w:w="5387" w:type="dxa"/>
            <w:tcBorders>
              <w:top w:val="nil"/>
              <w:left w:val="nil"/>
              <w:bottom w:val="nil"/>
              <w:right w:val="single" w:sz="4" w:space="0" w:color="auto"/>
            </w:tcBorders>
          </w:tcPr>
          <w:p w14:paraId="06120A75" w14:textId="77777777" w:rsidR="00C41C2F" w:rsidRPr="004372A7" w:rsidRDefault="00C41C2F" w:rsidP="00B00565">
            <w:pPr>
              <w:jc w:val="both"/>
              <w:rPr>
                <w:rFonts w:ascii="標楷體" w:eastAsia="標楷體" w:hAnsi="標楷體"/>
                <w:b/>
                <w:noProof/>
                <w:sz w:val="20"/>
              </w:rPr>
            </w:pPr>
          </w:p>
        </w:tc>
        <w:tc>
          <w:tcPr>
            <w:tcW w:w="4541" w:type="dxa"/>
            <w:tcBorders>
              <w:top w:val="nil"/>
              <w:left w:val="nil"/>
              <w:bottom w:val="nil"/>
              <w:right w:val="nil"/>
            </w:tcBorders>
          </w:tcPr>
          <w:p w14:paraId="7D27D7E8" w14:textId="77777777" w:rsidR="00C41C2F" w:rsidRPr="004372A7" w:rsidRDefault="00C41C2F" w:rsidP="00B00565">
            <w:pPr>
              <w:jc w:val="right"/>
              <w:rPr>
                <w:rFonts w:ascii="細明體" w:eastAsia="細明體" w:hAnsi="細明體"/>
                <w:b/>
                <w:noProof/>
                <w:sz w:val="18"/>
                <w:szCs w:val="18"/>
              </w:rPr>
            </w:pPr>
          </w:p>
        </w:tc>
      </w:tr>
      <w:tr w:rsidR="00C41C2F" w:rsidRPr="007307C0" w14:paraId="7275AA7C" w14:textId="77777777" w:rsidTr="0013657E">
        <w:trPr>
          <w:cantSplit/>
          <w:trHeight w:val="398"/>
          <w:jc w:val="center"/>
        </w:trPr>
        <w:tc>
          <w:tcPr>
            <w:tcW w:w="5387" w:type="dxa"/>
            <w:tcBorders>
              <w:top w:val="nil"/>
              <w:left w:val="nil"/>
              <w:bottom w:val="nil"/>
              <w:right w:val="single" w:sz="4" w:space="0" w:color="auto"/>
            </w:tcBorders>
          </w:tcPr>
          <w:p w14:paraId="2A01A4E2" w14:textId="77777777" w:rsidR="00C41C2F" w:rsidRPr="004372A7" w:rsidRDefault="00C41C2F" w:rsidP="00B00565">
            <w:pPr>
              <w:jc w:val="both"/>
              <w:rPr>
                <w:rFonts w:ascii="標楷體" w:eastAsia="標楷體" w:hAnsi="標楷體"/>
                <w:b/>
                <w:noProof/>
                <w:sz w:val="20"/>
              </w:rPr>
            </w:pPr>
          </w:p>
        </w:tc>
        <w:tc>
          <w:tcPr>
            <w:tcW w:w="4541" w:type="dxa"/>
            <w:tcBorders>
              <w:top w:val="nil"/>
              <w:left w:val="nil"/>
              <w:bottom w:val="nil"/>
              <w:right w:val="nil"/>
            </w:tcBorders>
          </w:tcPr>
          <w:p w14:paraId="1C1F2907" w14:textId="77777777" w:rsidR="00C41C2F" w:rsidRPr="004372A7" w:rsidRDefault="00C41C2F" w:rsidP="00B00565">
            <w:pPr>
              <w:jc w:val="right"/>
              <w:rPr>
                <w:rFonts w:ascii="細明體" w:eastAsia="細明體" w:hAnsi="細明體"/>
                <w:b/>
                <w:noProof/>
                <w:sz w:val="18"/>
                <w:szCs w:val="18"/>
              </w:rPr>
            </w:pPr>
          </w:p>
        </w:tc>
      </w:tr>
      <w:tr w:rsidR="00C41C2F" w:rsidRPr="007307C0" w14:paraId="2B4A1B5F" w14:textId="77777777" w:rsidTr="0013657E">
        <w:trPr>
          <w:cantSplit/>
          <w:trHeight w:val="398"/>
          <w:jc w:val="center"/>
        </w:trPr>
        <w:tc>
          <w:tcPr>
            <w:tcW w:w="5387" w:type="dxa"/>
            <w:tcBorders>
              <w:top w:val="nil"/>
              <w:left w:val="nil"/>
              <w:bottom w:val="single" w:sz="8" w:space="0" w:color="auto"/>
              <w:right w:val="single" w:sz="4" w:space="0" w:color="auto"/>
            </w:tcBorders>
          </w:tcPr>
          <w:p w14:paraId="271A590D" w14:textId="77777777" w:rsidR="00C41C2F" w:rsidRPr="004372A7" w:rsidRDefault="00C41C2F" w:rsidP="00B00565">
            <w:pPr>
              <w:jc w:val="both"/>
              <w:rPr>
                <w:rFonts w:ascii="標楷體" w:eastAsia="標楷體" w:hAnsi="標楷體"/>
                <w:b/>
                <w:noProof/>
                <w:sz w:val="20"/>
              </w:rPr>
            </w:pPr>
          </w:p>
        </w:tc>
        <w:tc>
          <w:tcPr>
            <w:tcW w:w="4541" w:type="dxa"/>
            <w:tcBorders>
              <w:top w:val="nil"/>
              <w:left w:val="nil"/>
              <w:bottom w:val="single" w:sz="8" w:space="0" w:color="auto"/>
              <w:right w:val="nil"/>
            </w:tcBorders>
          </w:tcPr>
          <w:p w14:paraId="38D700E5" w14:textId="77777777" w:rsidR="00C41C2F" w:rsidRPr="004372A7" w:rsidRDefault="00C41C2F" w:rsidP="00B00565">
            <w:pPr>
              <w:jc w:val="right"/>
              <w:rPr>
                <w:rFonts w:ascii="細明體" w:eastAsia="細明體" w:hAnsi="細明體"/>
                <w:b/>
                <w:noProof/>
                <w:sz w:val="18"/>
                <w:szCs w:val="18"/>
              </w:rPr>
            </w:pPr>
          </w:p>
        </w:tc>
      </w:tr>
    </w:tbl>
    <w:p w14:paraId="3F40BEA2" w14:textId="77777777" w:rsidR="00101926" w:rsidRPr="00EF6161" w:rsidRDefault="00101926" w:rsidP="00B00565">
      <w:pPr>
        <w:widowControl/>
        <w:spacing w:line="240" w:lineRule="exact"/>
        <w:jc w:val="both"/>
        <w:rPr>
          <w:rFonts w:ascii="標楷體" w:eastAsia="標楷體" w:hAnsi="標楷體"/>
          <w:sz w:val="18"/>
          <w:szCs w:val="18"/>
        </w:rPr>
      </w:pPr>
      <w:proofErr w:type="gramStart"/>
      <w:r w:rsidRPr="00EF6161">
        <w:rPr>
          <w:rFonts w:ascii="標楷體" w:eastAsia="標楷體" w:hAnsi="標楷體" w:hint="eastAsia"/>
          <w:sz w:val="18"/>
          <w:szCs w:val="18"/>
        </w:rPr>
        <w:t>註</w:t>
      </w:r>
      <w:proofErr w:type="gramEnd"/>
      <w:r w:rsidRPr="00EF6161">
        <w:rPr>
          <w:rFonts w:ascii="標楷體" w:eastAsia="標楷體" w:hAnsi="標楷體" w:hint="eastAsia"/>
          <w:sz w:val="18"/>
          <w:szCs w:val="18"/>
        </w:rPr>
        <w:t>：1.本表係</w:t>
      </w:r>
      <w:proofErr w:type="gramStart"/>
      <w:r w:rsidRPr="00EF6161">
        <w:rPr>
          <w:rFonts w:ascii="標楷體" w:eastAsia="標楷體" w:hAnsi="標楷體" w:hint="eastAsia"/>
          <w:sz w:val="18"/>
          <w:szCs w:val="18"/>
        </w:rPr>
        <w:t>採</w:t>
      </w:r>
      <w:proofErr w:type="gramEnd"/>
      <w:r w:rsidRPr="00EF6161">
        <w:rPr>
          <w:rFonts w:ascii="標楷體" w:eastAsia="標楷體" w:hAnsi="標楷體" w:hint="eastAsia"/>
          <w:sz w:val="18"/>
          <w:szCs w:val="18"/>
        </w:rPr>
        <w:t>現金及約當現金基礎，包括現金及自投資日起3個月內到期或清償之債權證券。</w:t>
      </w:r>
    </w:p>
    <w:p w14:paraId="31DE1456" w14:textId="77777777" w:rsidR="00101926" w:rsidRPr="00EF6161" w:rsidRDefault="00101926" w:rsidP="00B00565">
      <w:pPr>
        <w:widowControl/>
        <w:spacing w:line="240" w:lineRule="exact"/>
        <w:ind w:leftChars="150" w:left="540" w:hangingChars="100" w:hanging="180"/>
        <w:jc w:val="both"/>
        <w:rPr>
          <w:rFonts w:ascii="標楷體" w:eastAsia="標楷體" w:hAnsi="標楷體"/>
          <w:sz w:val="18"/>
          <w:szCs w:val="18"/>
        </w:rPr>
      </w:pPr>
      <w:r w:rsidRPr="00EF6161">
        <w:rPr>
          <w:rFonts w:ascii="標楷體" w:eastAsia="標楷體" w:hAnsi="標楷體" w:hint="eastAsia"/>
          <w:sz w:val="18"/>
          <w:szCs w:val="18"/>
        </w:rPr>
        <w:t>2.本表「調整非現金項目」欄所列，包括提存呆帳及評價損益、折舊、</w:t>
      </w:r>
      <w:proofErr w:type="gramStart"/>
      <w:r w:rsidRPr="00EF6161">
        <w:rPr>
          <w:rFonts w:ascii="標楷體" w:eastAsia="標楷體" w:hAnsi="標楷體" w:hint="eastAsia"/>
          <w:sz w:val="18"/>
          <w:szCs w:val="18"/>
        </w:rPr>
        <w:t>折耗及攤</w:t>
      </w:r>
      <w:proofErr w:type="gramEnd"/>
      <w:r w:rsidRPr="00EF6161">
        <w:rPr>
          <w:rFonts w:ascii="標楷體" w:eastAsia="標楷體" w:hAnsi="標楷體" w:hint="eastAsia"/>
          <w:sz w:val="18"/>
          <w:szCs w:val="18"/>
        </w:rPr>
        <w:t>銷、處理資產損失（利益）、其他、</w:t>
      </w:r>
      <w:proofErr w:type="gramStart"/>
      <w:r w:rsidRPr="00EF6161">
        <w:rPr>
          <w:rFonts w:ascii="標楷體" w:eastAsia="標楷體" w:hAnsi="標楷體" w:hint="eastAsia"/>
          <w:sz w:val="18"/>
          <w:szCs w:val="18"/>
        </w:rPr>
        <w:t>流動資產淨減</w:t>
      </w:r>
      <w:proofErr w:type="gramEnd"/>
      <w:r w:rsidRPr="00EF6161">
        <w:rPr>
          <w:rFonts w:ascii="標楷體" w:eastAsia="標楷體" w:hAnsi="標楷體" w:hint="eastAsia"/>
          <w:sz w:val="18"/>
          <w:szCs w:val="18"/>
        </w:rPr>
        <w:t>（淨增）及流動負債淨增（淨減）。</w:t>
      </w:r>
    </w:p>
    <w:p w14:paraId="2FBEE5A9" w14:textId="77777777" w:rsidR="00101926" w:rsidRDefault="00101926" w:rsidP="00101926">
      <w:pPr>
        <w:widowControl/>
        <w:spacing w:line="240" w:lineRule="exact"/>
        <w:ind w:leftChars="150" w:left="540" w:hangingChars="100" w:hanging="180"/>
        <w:jc w:val="both"/>
        <w:rPr>
          <w:rFonts w:ascii="標楷體" w:eastAsia="標楷體" w:hAnsi="標楷體"/>
          <w:sz w:val="18"/>
          <w:szCs w:val="18"/>
        </w:rPr>
      </w:pPr>
      <w:r w:rsidRPr="00EF6161">
        <w:rPr>
          <w:rFonts w:ascii="標楷體" w:eastAsia="標楷體" w:hAnsi="標楷體" w:hint="eastAsia"/>
          <w:sz w:val="18"/>
          <w:szCs w:val="18"/>
        </w:rPr>
        <w:t>3.</w:t>
      </w:r>
      <w:proofErr w:type="gramStart"/>
      <w:r w:rsidRPr="00EF6161">
        <w:rPr>
          <w:rFonts w:ascii="標楷體" w:eastAsia="標楷體" w:hAnsi="標楷體" w:hint="eastAsia"/>
          <w:sz w:val="18"/>
          <w:szCs w:val="18"/>
        </w:rPr>
        <w:t>本表編製</w:t>
      </w:r>
      <w:proofErr w:type="gramEnd"/>
      <w:r w:rsidRPr="00EF6161">
        <w:rPr>
          <w:rFonts w:ascii="標楷體" w:eastAsia="標楷體" w:hAnsi="標楷體" w:hint="eastAsia"/>
          <w:sz w:val="18"/>
          <w:szCs w:val="18"/>
        </w:rPr>
        <w:t>基礎係依會計法刪除第29條後，平衡表已納入固定資產及長期負債等科目，與預算編列基礎不同。</w:t>
      </w:r>
    </w:p>
    <w:tbl>
      <w:tblPr>
        <w:tblW w:w="9923" w:type="dxa"/>
        <w:tblInd w:w="28" w:type="dxa"/>
        <w:tblLayout w:type="fixed"/>
        <w:tblCellMar>
          <w:left w:w="28" w:type="dxa"/>
          <w:right w:w="28" w:type="dxa"/>
        </w:tblCellMar>
        <w:tblLook w:val="0000" w:firstRow="0" w:lastRow="0" w:firstColumn="0" w:lastColumn="0" w:noHBand="0" w:noVBand="0"/>
      </w:tblPr>
      <w:tblGrid>
        <w:gridCol w:w="2827"/>
        <w:gridCol w:w="1698"/>
        <w:gridCol w:w="659"/>
        <w:gridCol w:w="1698"/>
        <w:gridCol w:w="671"/>
        <w:gridCol w:w="1527"/>
        <w:gridCol w:w="843"/>
      </w:tblGrid>
      <w:tr w:rsidR="00C41C2F" w14:paraId="683EDBBE" w14:textId="77777777" w:rsidTr="00B00565">
        <w:trPr>
          <w:trHeight w:val="878"/>
          <w:tblHeader/>
        </w:trPr>
        <w:tc>
          <w:tcPr>
            <w:tcW w:w="9923" w:type="dxa"/>
            <w:gridSpan w:val="7"/>
            <w:tcBorders>
              <w:bottom w:val="single" w:sz="8" w:space="0" w:color="auto"/>
            </w:tcBorders>
          </w:tcPr>
          <w:p w14:paraId="0AE1D41D" w14:textId="77777777" w:rsidR="00C41C2F" w:rsidRPr="00C558F1" w:rsidRDefault="00C41C2F" w:rsidP="00B00565">
            <w:pPr>
              <w:snapToGrid w:val="0"/>
              <w:spacing w:after="60"/>
              <w:jc w:val="center"/>
              <w:rPr>
                <w:rFonts w:ascii="標楷體" w:eastAsia="標楷體" w:hAnsi="標楷體"/>
                <w:b/>
                <w:sz w:val="36"/>
                <w:szCs w:val="36"/>
                <w:u w:val="single"/>
              </w:rPr>
            </w:pPr>
            <w:r w:rsidRPr="006F0A3C">
              <w:rPr>
                <w:rFonts w:ascii="標楷體" w:eastAsia="標楷體" w:hAnsi="標楷體" w:hint="eastAsia"/>
                <w:b/>
                <w:sz w:val="36"/>
                <w:szCs w:val="36"/>
                <w:u w:val="single"/>
              </w:rPr>
              <w:lastRenderedPageBreak/>
              <w:t>臺北市</w:t>
            </w:r>
            <w:proofErr w:type="gramStart"/>
            <w:r w:rsidRPr="006F0A3C">
              <w:rPr>
                <w:rFonts w:ascii="標楷體" w:eastAsia="標楷體" w:hAnsi="標楷體" w:hint="eastAsia"/>
                <w:b/>
                <w:sz w:val="36"/>
                <w:szCs w:val="36"/>
                <w:u w:val="single"/>
              </w:rPr>
              <w:t>臺</w:t>
            </w:r>
            <w:proofErr w:type="gramEnd"/>
            <w:r w:rsidRPr="006F0A3C">
              <w:rPr>
                <w:rFonts w:ascii="標楷體" w:eastAsia="標楷體" w:hAnsi="標楷體" w:hint="eastAsia"/>
                <w:b/>
                <w:sz w:val="36"/>
                <w:szCs w:val="36"/>
                <w:u w:val="single"/>
              </w:rPr>
              <w:t>北都會區捷運固定資產重置基金</w:t>
            </w:r>
            <w:r w:rsidRPr="00C558F1">
              <w:rPr>
                <w:rFonts w:ascii="標楷體" w:eastAsia="標楷體" w:hAnsi="標楷體" w:hint="eastAsia"/>
                <w:b/>
                <w:sz w:val="36"/>
                <w:szCs w:val="36"/>
                <w:u w:val="single"/>
              </w:rPr>
              <w:t>餘</w:t>
            </w:r>
            <w:proofErr w:type="gramStart"/>
            <w:r w:rsidRPr="00C558F1">
              <w:rPr>
                <w:rFonts w:ascii="標楷體" w:eastAsia="標楷體" w:hAnsi="標楷體" w:hint="eastAsia"/>
                <w:b/>
                <w:sz w:val="36"/>
                <w:szCs w:val="36"/>
                <w:u w:val="single"/>
              </w:rPr>
              <w:t>絀</w:t>
            </w:r>
            <w:proofErr w:type="gramEnd"/>
            <w:r w:rsidRPr="00C558F1">
              <w:rPr>
                <w:rFonts w:ascii="標楷體" w:eastAsia="標楷體" w:hAnsi="標楷體" w:hint="eastAsia"/>
                <w:b/>
                <w:sz w:val="36"/>
                <w:szCs w:val="36"/>
                <w:u w:val="single"/>
              </w:rPr>
              <w:t>審定後平衡表</w:t>
            </w:r>
          </w:p>
          <w:p w14:paraId="14930BF8" w14:textId="77777777" w:rsidR="00C41C2F" w:rsidRDefault="00C41C2F" w:rsidP="00B00565">
            <w:pPr>
              <w:tabs>
                <w:tab w:val="left" w:pos="3600"/>
                <w:tab w:val="left" w:pos="8520"/>
              </w:tabs>
              <w:snapToGrid w:val="0"/>
              <w:spacing w:before="20" w:after="60"/>
              <w:ind w:rightChars="-4" w:right="-10"/>
              <w:jc w:val="both"/>
              <w:rPr>
                <w:rFonts w:ascii="標楷體" w:eastAsia="標楷體" w:hAnsi="標楷體"/>
                <w:b/>
                <w:sz w:val="32"/>
                <w:u w:val="single"/>
              </w:rPr>
            </w:pPr>
            <w:r>
              <w:rPr>
                <w:rFonts w:ascii="標楷體" w:eastAsia="標楷體" w:hAnsi="標楷體"/>
                <w:spacing w:val="60"/>
              </w:rPr>
              <w:tab/>
            </w:r>
            <w:r w:rsidRPr="00C558F1">
              <w:rPr>
                <w:rFonts w:ascii="標楷體" w:eastAsia="標楷體" w:hAnsi="標楷體" w:hint="eastAsia"/>
                <w:sz w:val="22"/>
              </w:rPr>
              <w:t>中華民國</w:t>
            </w:r>
            <w:r w:rsidRPr="006F0A3C">
              <w:rPr>
                <w:rFonts w:ascii="標楷體" w:eastAsia="標楷體" w:hAnsi="標楷體" w:hint="eastAsia"/>
                <w:sz w:val="22"/>
              </w:rPr>
              <w:t>11</w:t>
            </w:r>
            <w:r>
              <w:rPr>
                <w:rFonts w:ascii="標楷體" w:eastAsia="標楷體" w:hAnsi="標楷體" w:hint="eastAsia"/>
                <w:sz w:val="22"/>
              </w:rPr>
              <w:t>3</w:t>
            </w:r>
            <w:r w:rsidRPr="00C558F1">
              <w:rPr>
                <w:rFonts w:ascii="標楷體" w:eastAsia="標楷體" w:hAnsi="標楷體" w:hint="eastAsia"/>
                <w:sz w:val="22"/>
              </w:rPr>
              <w:t>年12月31日</w:t>
            </w:r>
            <w:r>
              <w:rPr>
                <w:rFonts w:ascii="標楷體" w:eastAsia="標楷體" w:hAnsi="標楷體" w:hint="eastAsia"/>
              </w:rPr>
              <w:tab/>
            </w:r>
            <w:r w:rsidRPr="00A529E7">
              <w:rPr>
                <w:rFonts w:ascii="標楷體" w:eastAsia="標楷體" w:hAnsi="標楷體" w:hint="eastAsia"/>
                <w:kern w:val="0"/>
                <w:sz w:val="20"/>
              </w:rPr>
              <w:t>單位：新臺幣元</w:t>
            </w:r>
          </w:p>
        </w:tc>
      </w:tr>
      <w:tr w:rsidR="00C41C2F" w14:paraId="6A608032"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2"/>
        </w:trPr>
        <w:tc>
          <w:tcPr>
            <w:tcW w:w="2827" w:type="dxa"/>
            <w:vMerge w:val="restart"/>
            <w:tcBorders>
              <w:top w:val="single" w:sz="8" w:space="0" w:color="auto"/>
              <w:left w:val="nil"/>
              <w:bottom w:val="nil"/>
            </w:tcBorders>
            <w:vAlign w:val="center"/>
          </w:tcPr>
          <w:p w14:paraId="4E810022" w14:textId="77777777" w:rsidR="00C41C2F" w:rsidRPr="00C558F1" w:rsidRDefault="00C41C2F" w:rsidP="00B00565">
            <w:pPr>
              <w:ind w:left="113" w:right="113"/>
              <w:jc w:val="distribute"/>
              <w:rPr>
                <w:rFonts w:ascii="標楷體" w:eastAsia="標楷體" w:hAnsi="標楷體"/>
                <w:sz w:val="20"/>
              </w:rPr>
            </w:pPr>
            <w:r w:rsidRPr="00C558F1">
              <w:rPr>
                <w:rFonts w:ascii="標楷體" w:eastAsia="標楷體" w:hAnsi="標楷體" w:hint="eastAsia"/>
                <w:sz w:val="20"/>
              </w:rPr>
              <w:t>科目</w:t>
            </w:r>
          </w:p>
        </w:tc>
        <w:tc>
          <w:tcPr>
            <w:tcW w:w="2357" w:type="dxa"/>
            <w:gridSpan w:val="2"/>
            <w:tcBorders>
              <w:top w:val="single" w:sz="8" w:space="0" w:color="auto"/>
              <w:bottom w:val="nil"/>
            </w:tcBorders>
            <w:vAlign w:val="center"/>
          </w:tcPr>
          <w:p w14:paraId="45EEF8B6" w14:textId="77777777" w:rsidR="00C41C2F" w:rsidRPr="00C558F1" w:rsidRDefault="00C41C2F" w:rsidP="00B00565">
            <w:pPr>
              <w:ind w:left="70" w:right="42"/>
              <w:jc w:val="distribute"/>
              <w:rPr>
                <w:rFonts w:ascii="標楷體" w:eastAsia="標楷體" w:hAnsi="標楷體"/>
                <w:spacing w:val="-20"/>
                <w:sz w:val="20"/>
              </w:rPr>
            </w:pPr>
            <w:r w:rsidRPr="006F0A3C">
              <w:rPr>
                <w:rFonts w:ascii="標楷體" w:eastAsia="標楷體" w:hAnsi="標楷體" w:hint="eastAsia"/>
                <w:sz w:val="20"/>
              </w:rPr>
              <w:t>11</w:t>
            </w:r>
            <w:r>
              <w:rPr>
                <w:rFonts w:ascii="標楷體" w:eastAsia="標楷體" w:hAnsi="標楷體" w:hint="eastAsia"/>
                <w:sz w:val="20"/>
              </w:rPr>
              <w:t>3</w:t>
            </w:r>
            <w:r w:rsidRPr="00C558F1">
              <w:rPr>
                <w:rFonts w:ascii="標楷體" w:eastAsia="標楷體" w:hAnsi="標楷體" w:hint="eastAsia"/>
                <w:spacing w:val="-20"/>
                <w:sz w:val="20"/>
              </w:rPr>
              <w:t>年12月31日</w:t>
            </w:r>
          </w:p>
        </w:tc>
        <w:tc>
          <w:tcPr>
            <w:tcW w:w="2369" w:type="dxa"/>
            <w:gridSpan w:val="2"/>
            <w:tcBorders>
              <w:top w:val="single" w:sz="8" w:space="0" w:color="auto"/>
              <w:bottom w:val="nil"/>
            </w:tcBorders>
            <w:vAlign w:val="center"/>
          </w:tcPr>
          <w:p w14:paraId="7BC82838" w14:textId="77777777" w:rsidR="00C41C2F" w:rsidRPr="00C558F1" w:rsidRDefault="00C41C2F" w:rsidP="00B00565">
            <w:pPr>
              <w:ind w:left="1" w:right="42" w:firstLineChars="27" w:firstLine="54"/>
              <w:jc w:val="distribute"/>
              <w:rPr>
                <w:rFonts w:ascii="標楷體" w:eastAsia="標楷體" w:hAnsi="標楷體"/>
                <w:spacing w:val="-20"/>
                <w:sz w:val="20"/>
              </w:rPr>
            </w:pPr>
            <w:r w:rsidRPr="006F0A3C">
              <w:rPr>
                <w:rFonts w:ascii="標楷體" w:eastAsia="標楷體" w:hAnsi="標楷體" w:hint="eastAsia"/>
                <w:sz w:val="20"/>
              </w:rPr>
              <w:t>1</w:t>
            </w:r>
            <w:r>
              <w:rPr>
                <w:rFonts w:ascii="標楷體" w:eastAsia="標楷體" w:hAnsi="標楷體" w:hint="eastAsia"/>
                <w:sz w:val="20"/>
              </w:rPr>
              <w:t>12</w:t>
            </w:r>
            <w:r w:rsidRPr="00C558F1">
              <w:rPr>
                <w:rFonts w:ascii="標楷體" w:eastAsia="標楷體" w:hAnsi="標楷體" w:hint="eastAsia"/>
                <w:spacing w:val="-20"/>
                <w:sz w:val="20"/>
              </w:rPr>
              <w:t>年12月31日</w:t>
            </w:r>
          </w:p>
        </w:tc>
        <w:tc>
          <w:tcPr>
            <w:tcW w:w="2370" w:type="dxa"/>
            <w:gridSpan w:val="2"/>
            <w:tcBorders>
              <w:top w:val="single" w:sz="8" w:space="0" w:color="auto"/>
              <w:bottom w:val="nil"/>
              <w:right w:val="nil"/>
            </w:tcBorders>
            <w:vAlign w:val="center"/>
          </w:tcPr>
          <w:p w14:paraId="48BBDED5" w14:textId="77777777" w:rsidR="00C41C2F" w:rsidRPr="00C558F1" w:rsidRDefault="00C41C2F" w:rsidP="00B00565">
            <w:pPr>
              <w:spacing w:line="240" w:lineRule="exact"/>
              <w:jc w:val="distribute"/>
              <w:rPr>
                <w:rFonts w:ascii="標楷體" w:eastAsia="標楷體" w:hAnsi="標楷體"/>
                <w:sz w:val="20"/>
              </w:rPr>
            </w:pPr>
            <w:r w:rsidRPr="00C558F1">
              <w:rPr>
                <w:rFonts w:ascii="標楷體" w:eastAsia="標楷體" w:hAnsi="標楷體" w:hint="eastAsia"/>
                <w:sz w:val="20"/>
              </w:rPr>
              <w:t>比較增減</w:t>
            </w:r>
          </w:p>
        </w:tc>
      </w:tr>
      <w:tr w:rsidR="00C41C2F" w14:paraId="633BA9E7"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2"/>
        </w:trPr>
        <w:tc>
          <w:tcPr>
            <w:tcW w:w="2827" w:type="dxa"/>
            <w:vMerge/>
            <w:tcBorders>
              <w:top w:val="nil"/>
              <w:left w:val="nil"/>
              <w:bottom w:val="single" w:sz="8" w:space="0" w:color="auto"/>
            </w:tcBorders>
            <w:vAlign w:val="center"/>
          </w:tcPr>
          <w:p w14:paraId="1322F0CF" w14:textId="77777777" w:rsidR="00C41C2F" w:rsidRPr="00C558F1" w:rsidRDefault="00C41C2F" w:rsidP="00B00565">
            <w:pPr>
              <w:ind w:left="113" w:right="113"/>
              <w:jc w:val="distribute"/>
              <w:rPr>
                <w:rFonts w:ascii="標楷體" w:eastAsia="標楷體" w:hAnsi="標楷體"/>
                <w:sz w:val="20"/>
              </w:rPr>
            </w:pPr>
          </w:p>
        </w:tc>
        <w:tc>
          <w:tcPr>
            <w:tcW w:w="1698" w:type="dxa"/>
            <w:tcBorders>
              <w:bottom w:val="single" w:sz="8" w:space="0" w:color="auto"/>
            </w:tcBorders>
            <w:vAlign w:val="center"/>
          </w:tcPr>
          <w:p w14:paraId="3E7CE53B" w14:textId="77777777" w:rsidR="00C41C2F" w:rsidRPr="00C558F1" w:rsidRDefault="00C41C2F" w:rsidP="00B00565">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659" w:type="dxa"/>
            <w:tcBorders>
              <w:bottom w:val="single" w:sz="8" w:space="0" w:color="auto"/>
            </w:tcBorders>
            <w:vAlign w:val="center"/>
          </w:tcPr>
          <w:p w14:paraId="5872CC78" w14:textId="77777777" w:rsidR="00C41C2F" w:rsidRPr="00C558F1" w:rsidRDefault="00C41C2F" w:rsidP="00B00565">
            <w:pPr>
              <w:ind w:left="113" w:right="113"/>
              <w:jc w:val="distribute"/>
              <w:rPr>
                <w:rFonts w:ascii="標楷體" w:eastAsia="標楷體" w:hAnsi="標楷體"/>
                <w:sz w:val="20"/>
              </w:rPr>
            </w:pPr>
            <w:r w:rsidRPr="00C558F1">
              <w:rPr>
                <w:rFonts w:ascii="標楷體" w:eastAsia="標楷體" w:hAnsi="標楷體" w:hint="eastAsia"/>
                <w:sz w:val="20"/>
              </w:rPr>
              <w:t>％</w:t>
            </w:r>
          </w:p>
        </w:tc>
        <w:tc>
          <w:tcPr>
            <w:tcW w:w="1698" w:type="dxa"/>
            <w:tcBorders>
              <w:bottom w:val="single" w:sz="8" w:space="0" w:color="auto"/>
            </w:tcBorders>
            <w:vAlign w:val="center"/>
          </w:tcPr>
          <w:p w14:paraId="471AEEBC" w14:textId="77777777" w:rsidR="00C41C2F" w:rsidRPr="00C558F1" w:rsidRDefault="00C41C2F" w:rsidP="00B00565">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671" w:type="dxa"/>
            <w:tcBorders>
              <w:bottom w:val="single" w:sz="8" w:space="0" w:color="auto"/>
            </w:tcBorders>
            <w:vAlign w:val="center"/>
          </w:tcPr>
          <w:p w14:paraId="6F4585A6" w14:textId="77777777" w:rsidR="00C41C2F" w:rsidRPr="00C558F1" w:rsidRDefault="00C41C2F" w:rsidP="00B00565">
            <w:pPr>
              <w:ind w:left="113" w:right="113"/>
              <w:jc w:val="distribute"/>
              <w:rPr>
                <w:rFonts w:ascii="標楷體" w:eastAsia="標楷體" w:hAnsi="標楷體"/>
                <w:sz w:val="20"/>
              </w:rPr>
            </w:pPr>
            <w:r w:rsidRPr="00C558F1">
              <w:rPr>
                <w:rFonts w:ascii="標楷體" w:eastAsia="標楷體" w:hAnsi="標楷體" w:hint="eastAsia"/>
                <w:sz w:val="20"/>
              </w:rPr>
              <w:t>％</w:t>
            </w:r>
          </w:p>
        </w:tc>
        <w:tc>
          <w:tcPr>
            <w:tcW w:w="1527" w:type="dxa"/>
            <w:tcBorders>
              <w:bottom w:val="single" w:sz="8" w:space="0" w:color="auto"/>
            </w:tcBorders>
            <w:vAlign w:val="center"/>
          </w:tcPr>
          <w:p w14:paraId="59252BF6" w14:textId="77777777" w:rsidR="00C41C2F" w:rsidRPr="00C558F1" w:rsidRDefault="00C41C2F" w:rsidP="00B00565">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843" w:type="dxa"/>
            <w:tcBorders>
              <w:bottom w:val="single" w:sz="8" w:space="0" w:color="auto"/>
              <w:right w:val="nil"/>
            </w:tcBorders>
            <w:vAlign w:val="center"/>
          </w:tcPr>
          <w:p w14:paraId="0214638C" w14:textId="77777777" w:rsidR="00C41C2F" w:rsidRPr="00C558F1" w:rsidRDefault="00C41C2F" w:rsidP="00B00565">
            <w:pPr>
              <w:ind w:left="113" w:right="113"/>
              <w:jc w:val="distribute"/>
              <w:rPr>
                <w:rFonts w:ascii="標楷體" w:eastAsia="標楷體" w:hAnsi="標楷體"/>
                <w:sz w:val="20"/>
              </w:rPr>
            </w:pPr>
            <w:r w:rsidRPr="00C558F1">
              <w:rPr>
                <w:rFonts w:ascii="標楷體" w:eastAsia="標楷體" w:hAnsi="標楷體" w:hint="eastAsia"/>
                <w:sz w:val="20"/>
              </w:rPr>
              <w:t>％</w:t>
            </w:r>
          </w:p>
        </w:tc>
      </w:tr>
      <w:tr w:rsidR="00C41C2F" w14:paraId="707A2706"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2827" w:type="dxa"/>
            <w:tcBorders>
              <w:top w:val="nil"/>
              <w:left w:val="nil"/>
              <w:bottom w:val="nil"/>
            </w:tcBorders>
            <w:vAlign w:val="center"/>
          </w:tcPr>
          <w:p w14:paraId="02F1FE08" w14:textId="77777777" w:rsidR="00C41C2F" w:rsidRPr="00A529E7" w:rsidRDefault="00C41C2F" w:rsidP="00B00565">
            <w:pPr>
              <w:spacing w:line="240" w:lineRule="exact"/>
              <w:contextualSpacing/>
              <w:rPr>
                <w:rFonts w:ascii="標楷體" w:eastAsia="標楷體" w:hAnsi="標楷體"/>
                <w:kern w:val="0"/>
                <w:sz w:val="20"/>
              </w:rPr>
            </w:pPr>
            <w:r w:rsidRPr="006F0A3C">
              <w:rPr>
                <w:rFonts w:ascii="標楷體" w:eastAsia="標楷體" w:hAnsi="標楷體" w:hint="eastAsia"/>
                <w:b/>
                <w:kern w:val="0"/>
                <w:sz w:val="20"/>
              </w:rPr>
              <w:t>資產</w:t>
            </w:r>
          </w:p>
        </w:tc>
        <w:tc>
          <w:tcPr>
            <w:tcW w:w="1698" w:type="dxa"/>
            <w:tcBorders>
              <w:top w:val="nil"/>
              <w:bottom w:val="nil"/>
            </w:tcBorders>
            <w:vAlign w:val="center"/>
          </w:tcPr>
          <w:p w14:paraId="18AB2DBC" w14:textId="77777777" w:rsidR="00C41C2F" w:rsidRPr="00C558F1" w:rsidRDefault="00C41C2F" w:rsidP="00B00565">
            <w:pPr>
              <w:spacing w:line="240" w:lineRule="exact"/>
              <w:contextualSpacing/>
              <w:jc w:val="right"/>
              <w:rPr>
                <w:rFonts w:ascii="細明體" w:eastAsia="細明體" w:hAnsi="細明體"/>
                <w:sz w:val="18"/>
              </w:rPr>
            </w:pPr>
            <w:r w:rsidRPr="006F0A3C">
              <w:rPr>
                <w:rFonts w:ascii="細明體" w:eastAsia="細明體" w:hAnsi="細明體" w:hint="eastAsia"/>
                <w:b/>
                <w:sz w:val="18"/>
              </w:rPr>
              <w:t>61,524,295,602</w:t>
            </w:r>
          </w:p>
        </w:tc>
        <w:tc>
          <w:tcPr>
            <w:tcW w:w="659" w:type="dxa"/>
            <w:tcBorders>
              <w:top w:val="nil"/>
              <w:bottom w:val="nil"/>
            </w:tcBorders>
            <w:vAlign w:val="center"/>
          </w:tcPr>
          <w:p w14:paraId="7A063AF2" w14:textId="77777777" w:rsidR="00C41C2F" w:rsidRPr="00C558F1" w:rsidRDefault="00C41C2F" w:rsidP="00B00565">
            <w:pPr>
              <w:spacing w:line="240" w:lineRule="exact"/>
              <w:contextualSpacing/>
              <w:jc w:val="right"/>
              <w:rPr>
                <w:rFonts w:ascii="細明體" w:eastAsia="細明體" w:hAnsi="細明體"/>
                <w:sz w:val="18"/>
              </w:rPr>
            </w:pPr>
            <w:r w:rsidRPr="006F0A3C">
              <w:rPr>
                <w:rFonts w:ascii="細明體" w:eastAsia="細明體" w:hAnsi="細明體" w:hint="eastAsia"/>
                <w:b/>
                <w:sz w:val="18"/>
              </w:rPr>
              <w:t>100.00</w:t>
            </w:r>
          </w:p>
        </w:tc>
        <w:tc>
          <w:tcPr>
            <w:tcW w:w="1698" w:type="dxa"/>
            <w:tcBorders>
              <w:top w:val="nil"/>
              <w:bottom w:val="nil"/>
            </w:tcBorders>
            <w:vAlign w:val="center"/>
          </w:tcPr>
          <w:p w14:paraId="5C1048DA" w14:textId="77777777" w:rsidR="00C41C2F" w:rsidRPr="00C558F1" w:rsidRDefault="00C41C2F" w:rsidP="00B00565">
            <w:pPr>
              <w:spacing w:line="240" w:lineRule="exact"/>
              <w:contextualSpacing/>
              <w:jc w:val="right"/>
              <w:rPr>
                <w:rFonts w:ascii="細明體" w:eastAsia="細明體" w:hAnsi="細明體"/>
                <w:sz w:val="18"/>
              </w:rPr>
            </w:pPr>
            <w:r w:rsidRPr="006F0A3C">
              <w:rPr>
                <w:rFonts w:ascii="細明體" w:eastAsia="細明體" w:hAnsi="細明體" w:hint="eastAsia"/>
                <w:b/>
                <w:sz w:val="18"/>
              </w:rPr>
              <w:t>57,151,178,935</w:t>
            </w:r>
          </w:p>
        </w:tc>
        <w:tc>
          <w:tcPr>
            <w:tcW w:w="671" w:type="dxa"/>
            <w:tcBorders>
              <w:top w:val="nil"/>
              <w:bottom w:val="nil"/>
            </w:tcBorders>
            <w:vAlign w:val="center"/>
          </w:tcPr>
          <w:p w14:paraId="77C7C59C" w14:textId="77777777" w:rsidR="00C41C2F" w:rsidRPr="00C558F1" w:rsidRDefault="00C41C2F" w:rsidP="00B00565">
            <w:pPr>
              <w:spacing w:line="240" w:lineRule="exact"/>
              <w:contextualSpacing/>
              <w:jc w:val="right"/>
              <w:rPr>
                <w:rFonts w:ascii="細明體" w:eastAsia="細明體" w:hAnsi="細明體"/>
                <w:sz w:val="18"/>
              </w:rPr>
            </w:pPr>
            <w:r w:rsidRPr="006F0A3C">
              <w:rPr>
                <w:rFonts w:ascii="細明體" w:eastAsia="細明體" w:hAnsi="細明體" w:hint="eastAsia"/>
                <w:b/>
                <w:sz w:val="18"/>
              </w:rPr>
              <w:t>100.00</w:t>
            </w:r>
          </w:p>
        </w:tc>
        <w:tc>
          <w:tcPr>
            <w:tcW w:w="1527" w:type="dxa"/>
            <w:tcBorders>
              <w:top w:val="nil"/>
              <w:bottom w:val="nil"/>
            </w:tcBorders>
            <w:vAlign w:val="center"/>
          </w:tcPr>
          <w:p w14:paraId="45F4D986" w14:textId="77777777" w:rsidR="00C41C2F" w:rsidRPr="00C558F1" w:rsidRDefault="00C41C2F" w:rsidP="00B00565">
            <w:pPr>
              <w:spacing w:line="240" w:lineRule="exact"/>
              <w:contextualSpacing/>
              <w:jc w:val="right"/>
              <w:rPr>
                <w:rFonts w:ascii="細明體" w:eastAsia="細明體" w:hAnsi="細明體"/>
                <w:noProof/>
                <w:sz w:val="18"/>
              </w:rPr>
            </w:pPr>
            <w:r w:rsidRPr="006F0A3C">
              <w:rPr>
                <w:rFonts w:ascii="細明體" w:eastAsia="細明體" w:hAnsi="細明體" w:hint="eastAsia"/>
                <w:b/>
                <w:noProof/>
                <w:sz w:val="18"/>
              </w:rPr>
              <w:t>4,373,116,667</w:t>
            </w:r>
          </w:p>
        </w:tc>
        <w:tc>
          <w:tcPr>
            <w:tcW w:w="843" w:type="dxa"/>
            <w:tcBorders>
              <w:top w:val="nil"/>
              <w:bottom w:val="nil"/>
              <w:right w:val="nil"/>
            </w:tcBorders>
            <w:vAlign w:val="center"/>
          </w:tcPr>
          <w:p w14:paraId="5D49BA3A" w14:textId="77777777" w:rsidR="00C41C2F" w:rsidRPr="00C558F1" w:rsidRDefault="00C41C2F" w:rsidP="00B00565">
            <w:pPr>
              <w:spacing w:line="240" w:lineRule="exact"/>
              <w:contextualSpacing/>
              <w:jc w:val="right"/>
              <w:rPr>
                <w:rFonts w:ascii="細明體" w:eastAsia="細明體" w:hAnsi="細明體"/>
                <w:kern w:val="0"/>
                <w:sz w:val="18"/>
              </w:rPr>
            </w:pPr>
            <w:r w:rsidRPr="006F0A3C">
              <w:rPr>
                <w:rFonts w:ascii="細明體" w:eastAsia="細明體" w:hAnsi="細明體" w:hint="eastAsia"/>
                <w:b/>
                <w:kern w:val="0"/>
                <w:sz w:val="18"/>
              </w:rPr>
              <w:t>7.65</w:t>
            </w:r>
          </w:p>
        </w:tc>
      </w:tr>
      <w:tr w:rsidR="00C41C2F" w:rsidRPr="00C340E4" w14:paraId="3CE13411"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2827" w:type="dxa"/>
            <w:tcBorders>
              <w:top w:val="nil"/>
              <w:left w:val="nil"/>
              <w:bottom w:val="nil"/>
            </w:tcBorders>
            <w:vAlign w:val="center"/>
          </w:tcPr>
          <w:p w14:paraId="1937F6DC" w14:textId="77777777" w:rsidR="00C41C2F" w:rsidRPr="00EF65D4" w:rsidRDefault="00C41C2F" w:rsidP="00B00565">
            <w:pPr>
              <w:spacing w:line="240" w:lineRule="exact"/>
              <w:ind w:leftChars="100" w:left="240"/>
              <w:contextualSpacing/>
              <w:rPr>
                <w:rFonts w:ascii="標楷體" w:eastAsia="標楷體" w:hAnsi="標楷體"/>
                <w:bCs/>
                <w:kern w:val="0"/>
                <w:sz w:val="20"/>
              </w:rPr>
            </w:pPr>
            <w:r w:rsidRPr="00EF65D4">
              <w:rPr>
                <w:rFonts w:ascii="標楷體" w:eastAsia="標楷體" w:hAnsi="標楷體" w:hint="eastAsia"/>
                <w:bCs/>
                <w:kern w:val="0"/>
                <w:sz w:val="20"/>
              </w:rPr>
              <w:t>流動資產</w:t>
            </w:r>
          </w:p>
        </w:tc>
        <w:tc>
          <w:tcPr>
            <w:tcW w:w="1698" w:type="dxa"/>
            <w:tcBorders>
              <w:top w:val="nil"/>
              <w:bottom w:val="nil"/>
            </w:tcBorders>
            <w:vAlign w:val="center"/>
          </w:tcPr>
          <w:p w14:paraId="13061C22"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53,225,214,868</w:t>
            </w:r>
          </w:p>
        </w:tc>
        <w:tc>
          <w:tcPr>
            <w:tcW w:w="659" w:type="dxa"/>
            <w:tcBorders>
              <w:top w:val="nil"/>
              <w:bottom w:val="nil"/>
            </w:tcBorders>
            <w:vAlign w:val="center"/>
          </w:tcPr>
          <w:p w14:paraId="6C71FF65"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86.51</w:t>
            </w:r>
          </w:p>
        </w:tc>
        <w:tc>
          <w:tcPr>
            <w:tcW w:w="1698" w:type="dxa"/>
            <w:tcBorders>
              <w:top w:val="nil"/>
              <w:bottom w:val="nil"/>
            </w:tcBorders>
            <w:vAlign w:val="center"/>
          </w:tcPr>
          <w:p w14:paraId="6C5FA4A0"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50,293,973,417</w:t>
            </w:r>
          </w:p>
        </w:tc>
        <w:tc>
          <w:tcPr>
            <w:tcW w:w="671" w:type="dxa"/>
            <w:tcBorders>
              <w:top w:val="nil"/>
              <w:bottom w:val="nil"/>
            </w:tcBorders>
            <w:vAlign w:val="center"/>
          </w:tcPr>
          <w:p w14:paraId="2C3B6D5C"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88.00</w:t>
            </w:r>
          </w:p>
        </w:tc>
        <w:tc>
          <w:tcPr>
            <w:tcW w:w="1527" w:type="dxa"/>
            <w:tcBorders>
              <w:top w:val="nil"/>
              <w:bottom w:val="nil"/>
            </w:tcBorders>
            <w:vAlign w:val="center"/>
          </w:tcPr>
          <w:p w14:paraId="7EDF372A" w14:textId="77777777" w:rsidR="00C41C2F" w:rsidRPr="00EF65D4" w:rsidRDefault="00C41C2F" w:rsidP="00B00565">
            <w:pPr>
              <w:spacing w:line="240" w:lineRule="exact"/>
              <w:contextualSpacing/>
              <w:jc w:val="right"/>
              <w:rPr>
                <w:rFonts w:ascii="細明體" w:eastAsia="細明體" w:hAnsi="細明體"/>
                <w:bCs/>
                <w:noProof/>
                <w:sz w:val="18"/>
              </w:rPr>
            </w:pPr>
            <w:r w:rsidRPr="00EF65D4">
              <w:rPr>
                <w:rFonts w:ascii="細明體" w:eastAsia="細明體" w:hAnsi="細明體" w:hint="eastAsia"/>
                <w:bCs/>
                <w:noProof/>
                <w:sz w:val="18"/>
              </w:rPr>
              <w:t>2,931,241,451</w:t>
            </w:r>
          </w:p>
        </w:tc>
        <w:tc>
          <w:tcPr>
            <w:tcW w:w="843" w:type="dxa"/>
            <w:tcBorders>
              <w:top w:val="nil"/>
              <w:bottom w:val="nil"/>
              <w:right w:val="nil"/>
            </w:tcBorders>
            <w:vAlign w:val="center"/>
          </w:tcPr>
          <w:p w14:paraId="545430CE" w14:textId="77777777" w:rsidR="00C41C2F" w:rsidRPr="00EF65D4" w:rsidRDefault="00C41C2F" w:rsidP="00B00565">
            <w:pPr>
              <w:spacing w:line="240" w:lineRule="exact"/>
              <w:contextualSpacing/>
              <w:jc w:val="right"/>
              <w:rPr>
                <w:rFonts w:ascii="細明體" w:eastAsia="細明體" w:hAnsi="細明體"/>
                <w:bCs/>
                <w:kern w:val="0"/>
                <w:sz w:val="18"/>
              </w:rPr>
            </w:pPr>
            <w:r w:rsidRPr="00EF65D4">
              <w:rPr>
                <w:rFonts w:ascii="細明體" w:eastAsia="細明體" w:hAnsi="細明體" w:hint="eastAsia"/>
                <w:bCs/>
                <w:kern w:val="0"/>
                <w:sz w:val="18"/>
              </w:rPr>
              <w:t>5.83</w:t>
            </w:r>
          </w:p>
        </w:tc>
      </w:tr>
      <w:tr w:rsidR="00C41C2F" w:rsidRPr="00C340E4" w14:paraId="1CD19647"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2827" w:type="dxa"/>
            <w:tcBorders>
              <w:top w:val="nil"/>
              <w:left w:val="nil"/>
              <w:bottom w:val="nil"/>
            </w:tcBorders>
            <w:vAlign w:val="center"/>
          </w:tcPr>
          <w:p w14:paraId="269732DD" w14:textId="77777777" w:rsidR="00C41C2F" w:rsidRPr="00EF65D4" w:rsidRDefault="00C41C2F" w:rsidP="00B00565">
            <w:pPr>
              <w:spacing w:line="240" w:lineRule="exact"/>
              <w:ind w:leftChars="200" w:left="480"/>
              <w:contextualSpacing/>
              <w:rPr>
                <w:rFonts w:ascii="標楷體" w:eastAsia="標楷體" w:hAnsi="標楷體"/>
                <w:bCs/>
                <w:kern w:val="0"/>
                <w:sz w:val="20"/>
              </w:rPr>
            </w:pPr>
            <w:r w:rsidRPr="00EF65D4">
              <w:rPr>
                <w:rFonts w:ascii="標楷體" w:eastAsia="標楷體" w:hAnsi="標楷體" w:hint="eastAsia"/>
                <w:bCs/>
                <w:kern w:val="0"/>
                <w:sz w:val="20"/>
              </w:rPr>
              <w:t>現金</w:t>
            </w:r>
          </w:p>
        </w:tc>
        <w:tc>
          <w:tcPr>
            <w:tcW w:w="1698" w:type="dxa"/>
            <w:tcBorders>
              <w:top w:val="nil"/>
              <w:bottom w:val="nil"/>
            </w:tcBorders>
            <w:vAlign w:val="center"/>
          </w:tcPr>
          <w:p w14:paraId="11871517"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37,664,158,719</w:t>
            </w:r>
          </w:p>
        </w:tc>
        <w:tc>
          <w:tcPr>
            <w:tcW w:w="659" w:type="dxa"/>
            <w:tcBorders>
              <w:top w:val="nil"/>
              <w:bottom w:val="nil"/>
            </w:tcBorders>
            <w:vAlign w:val="center"/>
          </w:tcPr>
          <w:p w14:paraId="0640CDCE"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61.22</w:t>
            </w:r>
          </w:p>
        </w:tc>
        <w:tc>
          <w:tcPr>
            <w:tcW w:w="1698" w:type="dxa"/>
            <w:tcBorders>
              <w:top w:val="nil"/>
              <w:bottom w:val="nil"/>
            </w:tcBorders>
            <w:vAlign w:val="center"/>
          </w:tcPr>
          <w:p w14:paraId="7F23FF05"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43,223,686,174</w:t>
            </w:r>
          </w:p>
        </w:tc>
        <w:tc>
          <w:tcPr>
            <w:tcW w:w="671" w:type="dxa"/>
            <w:tcBorders>
              <w:top w:val="nil"/>
              <w:bottom w:val="nil"/>
            </w:tcBorders>
            <w:vAlign w:val="center"/>
          </w:tcPr>
          <w:p w14:paraId="22FB62F2"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75.63</w:t>
            </w:r>
          </w:p>
        </w:tc>
        <w:tc>
          <w:tcPr>
            <w:tcW w:w="1527" w:type="dxa"/>
            <w:tcBorders>
              <w:top w:val="nil"/>
              <w:bottom w:val="nil"/>
            </w:tcBorders>
            <w:vAlign w:val="center"/>
          </w:tcPr>
          <w:p w14:paraId="210FA8C5" w14:textId="77777777" w:rsidR="00C41C2F" w:rsidRPr="00EF65D4" w:rsidRDefault="00C41C2F" w:rsidP="00B00565">
            <w:pPr>
              <w:spacing w:line="240" w:lineRule="exact"/>
              <w:contextualSpacing/>
              <w:jc w:val="right"/>
              <w:rPr>
                <w:rFonts w:ascii="細明體" w:eastAsia="細明體" w:hAnsi="細明體"/>
                <w:bCs/>
                <w:noProof/>
                <w:sz w:val="18"/>
              </w:rPr>
            </w:pPr>
            <w:r w:rsidRPr="00EF65D4">
              <w:rPr>
                <w:rFonts w:ascii="細明體" w:eastAsia="細明體" w:hAnsi="細明體" w:hint="eastAsia"/>
                <w:bCs/>
                <w:noProof/>
                <w:sz w:val="18"/>
              </w:rPr>
              <w:t>- 5,559,527,455</w:t>
            </w:r>
          </w:p>
        </w:tc>
        <w:tc>
          <w:tcPr>
            <w:tcW w:w="843" w:type="dxa"/>
            <w:tcBorders>
              <w:top w:val="nil"/>
              <w:bottom w:val="nil"/>
              <w:right w:val="nil"/>
            </w:tcBorders>
            <w:vAlign w:val="center"/>
          </w:tcPr>
          <w:p w14:paraId="70CA52A6" w14:textId="77777777" w:rsidR="00C41C2F" w:rsidRPr="00EF65D4" w:rsidRDefault="00C41C2F" w:rsidP="00B00565">
            <w:pPr>
              <w:spacing w:line="240" w:lineRule="exact"/>
              <w:contextualSpacing/>
              <w:jc w:val="right"/>
              <w:rPr>
                <w:rFonts w:ascii="細明體" w:eastAsia="細明體" w:hAnsi="細明體"/>
                <w:bCs/>
                <w:kern w:val="0"/>
                <w:sz w:val="18"/>
              </w:rPr>
            </w:pPr>
            <w:r w:rsidRPr="00EF65D4">
              <w:rPr>
                <w:rFonts w:ascii="細明體" w:eastAsia="細明體" w:hAnsi="細明體" w:hint="eastAsia"/>
                <w:bCs/>
                <w:kern w:val="0"/>
                <w:sz w:val="18"/>
              </w:rPr>
              <w:t>- 12.86</w:t>
            </w:r>
          </w:p>
        </w:tc>
      </w:tr>
      <w:tr w:rsidR="00C41C2F" w:rsidRPr="00C340E4" w14:paraId="140BFFC5"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2827" w:type="dxa"/>
            <w:tcBorders>
              <w:top w:val="nil"/>
              <w:left w:val="nil"/>
              <w:bottom w:val="nil"/>
            </w:tcBorders>
            <w:vAlign w:val="center"/>
          </w:tcPr>
          <w:p w14:paraId="2F7EF1E5" w14:textId="77777777" w:rsidR="00C41C2F" w:rsidRPr="00EF65D4" w:rsidRDefault="00C41C2F" w:rsidP="00B00565">
            <w:pPr>
              <w:spacing w:line="240" w:lineRule="exact"/>
              <w:ind w:leftChars="200" w:left="480"/>
              <w:contextualSpacing/>
              <w:rPr>
                <w:rFonts w:ascii="標楷體" w:eastAsia="標楷體" w:hAnsi="標楷體"/>
                <w:bCs/>
                <w:kern w:val="0"/>
                <w:sz w:val="20"/>
              </w:rPr>
            </w:pPr>
            <w:r w:rsidRPr="00EF65D4">
              <w:rPr>
                <w:rFonts w:ascii="標楷體" w:eastAsia="標楷體" w:hAnsi="標楷體" w:hint="eastAsia"/>
                <w:bCs/>
                <w:kern w:val="0"/>
                <w:sz w:val="20"/>
              </w:rPr>
              <w:t>應收款項</w:t>
            </w:r>
          </w:p>
        </w:tc>
        <w:tc>
          <w:tcPr>
            <w:tcW w:w="1698" w:type="dxa"/>
            <w:tcBorders>
              <w:top w:val="nil"/>
              <w:bottom w:val="nil"/>
            </w:tcBorders>
            <w:vAlign w:val="center"/>
          </w:tcPr>
          <w:p w14:paraId="34129856"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1,806,634,176</w:t>
            </w:r>
          </w:p>
        </w:tc>
        <w:tc>
          <w:tcPr>
            <w:tcW w:w="659" w:type="dxa"/>
            <w:tcBorders>
              <w:top w:val="nil"/>
              <w:bottom w:val="nil"/>
            </w:tcBorders>
            <w:vAlign w:val="center"/>
          </w:tcPr>
          <w:p w14:paraId="486AF348"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2.94</w:t>
            </w:r>
          </w:p>
        </w:tc>
        <w:tc>
          <w:tcPr>
            <w:tcW w:w="1698" w:type="dxa"/>
            <w:tcBorders>
              <w:top w:val="nil"/>
              <w:bottom w:val="nil"/>
            </w:tcBorders>
            <w:vAlign w:val="center"/>
          </w:tcPr>
          <w:p w14:paraId="4A03FB67"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1,936,522,571</w:t>
            </w:r>
          </w:p>
        </w:tc>
        <w:tc>
          <w:tcPr>
            <w:tcW w:w="671" w:type="dxa"/>
            <w:tcBorders>
              <w:top w:val="nil"/>
              <w:bottom w:val="nil"/>
            </w:tcBorders>
            <w:vAlign w:val="center"/>
          </w:tcPr>
          <w:p w14:paraId="15D08DFD"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3.39</w:t>
            </w:r>
          </w:p>
        </w:tc>
        <w:tc>
          <w:tcPr>
            <w:tcW w:w="1527" w:type="dxa"/>
            <w:tcBorders>
              <w:top w:val="nil"/>
              <w:bottom w:val="nil"/>
            </w:tcBorders>
            <w:vAlign w:val="center"/>
          </w:tcPr>
          <w:p w14:paraId="7CE3E824" w14:textId="77777777" w:rsidR="00C41C2F" w:rsidRPr="00EF65D4" w:rsidRDefault="00C41C2F" w:rsidP="00B00565">
            <w:pPr>
              <w:spacing w:line="240" w:lineRule="exact"/>
              <w:contextualSpacing/>
              <w:jc w:val="right"/>
              <w:rPr>
                <w:rFonts w:ascii="細明體" w:eastAsia="細明體" w:hAnsi="細明體"/>
                <w:bCs/>
                <w:noProof/>
                <w:sz w:val="18"/>
              </w:rPr>
            </w:pPr>
            <w:r w:rsidRPr="00EF65D4">
              <w:rPr>
                <w:rFonts w:ascii="細明體" w:eastAsia="細明體" w:hAnsi="細明體" w:hint="eastAsia"/>
                <w:bCs/>
                <w:noProof/>
                <w:sz w:val="18"/>
              </w:rPr>
              <w:t>- 129,888,395</w:t>
            </w:r>
          </w:p>
        </w:tc>
        <w:tc>
          <w:tcPr>
            <w:tcW w:w="843" w:type="dxa"/>
            <w:tcBorders>
              <w:top w:val="nil"/>
              <w:bottom w:val="nil"/>
              <w:right w:val="nil"/>
            </w:tcBorders>
            <w:vAlign w:val="center"/>
          </w:tcPr>
          <w:p w14:paraId="4E4DA6FC" w14:textId="77777777" w:rsidR="00C41C2F" w:rsidRPr="00EF65D4" w:rsidRDefault="00C41C2F" w:rsidP="00B00565">
            <w:pPr>
              <w:spacing w:line="240" w:lineRule="exact"/>
              <w:contextualSpacing/>
              <w:jc w:val="right"/>
              <w:rPr>
                <w:rFonts w:ascii="細明體" w:eastAsia="細明體" w:hAnsi="細明體"/>
                <w:bCs/>
                <w:kern w:val="0"/>
                <w:sz w:val="18"/>
              </w:rPr>
            </w:pPr>
            <w:r w:rsidRPr="00EF65D4">
              <w:rPr>
                <w:rFonts w:ascii="細明體" w:eastAsia="細明體" w:hAnsi="細明體" w:hint="eastAsia"/>
                <w:bCs/>
                <w:kern w:val="0"/>
                <w:sz w:val="18"/>
              </w:rPr>
              <w:t>- 6.71</w:t>
            </w:r>
          </w:p>
        </w:tc>
      </w:tr>
      <w:tr w:rsidR="00C41C2F" w:rsidRPr="00C340E4" w14:paraId="4D447EB2"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2827" w:type="dxa"/>
            <w:tcBorders>
              <w:top w:val="nil"/>
              <w:left w:val="nil"/>
              <w:bottom w:val="nil"/>
            </w:tcBorders>
            <w:vAlign w:val="center"/>
          </w:tcPr>
          <w:p w14:paraId="2B5FE376" w14:textId="77777777" w:rsidR="00C41C2F" w:rsidRPr="00EF65D4" w:rsidRDefault="00C41C2F" w:rsidP="00B00565">
            <w:pPr>
              <w:spacing w:line="240" w:lineRule="exact"/>
              <w:ind w:leftChars="200" w:left="480"/>
              <w:contextualSpacing/>
              <w:rPr>
                <w:rFonts w:ascii="標楷體" w:eastAsia="標楷體" w:hAnsi="標楷體"/>
                <w:bCs/>
                <w:kern w:val="0"/>
                <w:sz w:val="20"/>
              </w:rPr>
            </w:pPr>
            <w:r w:rsidRPr="00EF65D4">
              <w:rPr>
                <w:rFonts w:ascii="標楷體" w:eastAsia="標楷體" w:hAnsi="標楷體" w:hint="eastAsia"/>
                <w:bCs/>
                <w:kern w:val="0"/>
                <w:sz w:val="20"/>
              </w:rPr>
              <w:t>短</w:t>
            </w:r>
            <w:proofErr w:type="gramStart"/>
            <w:r w:rsidRPr="00EF65D4">
              <w:rPr>
                <w:rFonts w:ascii="標楷體" w:eastAsia="標楷體" w:hAnsi="標楷體" w:hint="eastAsia"/>
                <w:bCs/>
                <w:kern w:val="0"/>
                <w:sz w:val="20"/>
              </w:rPr>
              <w:t>期貸</w:t>
            </w:r>
            <w:proofErr w:type="gramEnd"/>
            <w:r w:rsidRPr="00EF65D4">
              <w:rPr>
                <w:rFonts w:ascii="標楷體" w:eastAsia="標楷體" w:hAnsi="標楷體" w:hint="eastAsia"/>
                <w:bCs/>
                <w:kern w:val="0"/>
                <w:sz w:val="20"/>
              </w:rPr>
              <w:t>墊款</w:t>
            </w:r>
          </w:p>
        </w:tc>
        <w:tc>
          <w:tcPr>
            <w:tcW w:w="1698" w:type="dxa"/>
            <w:tcBorders>
              <w:top w:val="nil"/>
              <w:bottom w:val="nil"/>
            </w:tcBorders>
            <w:vAlign w:val="center"/>
          </w:tcPr>
          <w:p w14:paraId="18A5F6DE"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13,724,629,000</w:t>
            </w:r>
          </w:p>
        </w:tc>
        <w:tc>
          <w:tcPr>
            <w:tcW w:w="659" w:type="dxa"/>
            <w:tcBorders>
              <w:top w:val="nil"/>
              <w:bottom w:val="nil"/>
            </w:tcBorders>
            <w:vAlign w:val="center"/>
          </w:tcPr>
          <w:p w14:paraId="31FC63B0"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22.31</w:t>
            </w:r>
          </w:p>
        </w:tc>
        <w:tc>
          <w:tcPr>
            <w:tcW w:w="1698" w:type="dxa"/>
            <w:tcBorders>
              <w:top w:val="nil"/>
              <w:bottom w:val="nil"/>
            </w:tcBorders>
            <w:vAlign w:val="center"/>
          </w:tcPr>
          <w:p w14:paraId="3A8923E4"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5,124,629,000</w:t>
            </w:r>
          </w:p>
        </w:tc>
        <w:tc>
          <w:tcPr>
            <w:tcW w:w="671" w:type="dxa"/>
            <w:tcBorders>
              <w:top w:val="nil"/>
              <w:bottom w:val="nil"/>
            </w:tcBorders>
            <w:vAlign w:val="center"/>
          </w:tcPr>
          <w:p w14:paraId="3A32AA36"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8.97</w:t>
            </w:r>
          </w:p>
        </w:tc>
        <w:tc>
          <w:tcPr>
            <w:tcW w:w="1527" w:type="dxa"/>
            <w:tcBorders>
              <w:top w:val="nil"/>
              <w:bottom w:val="nil"/>
            </w:tcBorders>
            <w:vAlign w:val="center"/>
          </w:tcPr>
          <w:p w14:paraId="44B89EED" w14:textId="77777777" w:rsidR="00C41C2F" w:rsidRPr="00EF65D4" w:rsidRDefault="00C41C2F" w:rsidP="00B00565">
            <w:pPr>
              <w:spacing w:line="240" w:lineRule="exact"/>
              <w:contextualSpacing/>
              <w:jc w:val="right"/>
              <w:rPr>
                <w:rFonts w:ascii="細明體" w:eastAsia="細明體" w:hAnsi="細明體"/>
                <w:bCs/>
                <w:noProof/>
                <w:sz w:val="18"/>
              </w:rPr>
            </w:pPr>
            <w:r w:rsidRPr="00EF65D4">
              <w:rPr>
                <w:rFonts w:ascii="細明體" w:eastAsia="細明體" w:hAnsi="細明體" w:hint="eastAsia"/>
                <w:bCs/>
                <w:noProof/>
                <w:sz w:val="18"/>
              </w:rPr>
              <w:t>8,600,000,000</w:t>
            </w:r>
          </w:p>
        </w:tc>
        <w:tc>
          <w:tcPr>
            <w:tcW w:w="843" w:type="dxa"/>
            <w:tcBorders>
              <w:top w:val="nil"/>
              <w:bottom w:val="nil"/>
              <w:right w:val="nil"/>
            </w:tcBorders>
            <w:vAlign w:val="center"/>
          </w:tcPr>
          <w:p w14:paraId="79B5C49C" w14:textId="77777777" w:rsidR="00C41C2F" w:rsidRPr="00EF65D4" w:rsidRDefault="00C41C2F" w:rsidP="00B00565">
            <w:pPr>
              <w:spacing w:line="240" w:lineRule="exact"/>
              <w:contextualSpacing/>
              <w:jc w:val="right"/>
              <w:rPr>
                <w:rFonts w:ascii="細明體" w:eastAsia="細明體" w:hAnsi="細明體"/>
                <w:bCs/>
                <w:kern w:val="0"/>
                <w:sz w:val="18"/>
              </w:rPr>
            </w:pPr>
            <w:r w:rsidRPr="00EF65D4">
              <w:rPr>
                <w:rFonts w:ascii="細明體" w:eastAsia="細明體" w:hAnsi="細明體" w:hint="eastAsia"/>
                <w:bCs/>
                <w:kern w:val="0"/>
                <w:sz w:val="18"/>
              </w:rPr>
              <w:t>167.82</w:t>
            </w:r>
          </w:p>
        </w:tc>
      </w:tr>
      <w:tr w:rsidR="00C41C2F" w:rsidRPr="00C340E4" w14:paraId="654F5E10"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2827" w:type="dxa"/>
            <w:tcBorders>
              <w:top w:val="nil"/>
              <w:left w:val="nil"/>
              <w:bottom w:val="nil"/>
            </w:tcBorders>
            <w:vAlign w:val="center"/>
          </w:tcPr>
          <w:p w14:paraId="57BD4D67" w14:textId="77777777" w:rsidR="00C41C2F" w:rsidRPr="00EF65D4" w:rsidRDefault="00C41C2F" w:rsidP="00B00565">
            <w:pPr>
              <w:spacing w:line="240" w:lineRule="exact"/>
              <w:ind w:leftChars="200" w:left="480"/>
              <w:contextualSpacing/>
              <w:rPr>
                <w:rFonts w:ascii="標楷體" w:eastAsia="標楷體" w:hAnsi="標楷體"/>
                <w:bCs/>
                <w:kern w:val="0"/>
                <w:sz w:val="20"/>
              </w:rPr>
            </w:pPr>
            <w:r w:rsidRPr="00EF65D4">
              <w:rPr>
                <w:rFonts w:ascii="標楷體" w:eastAsia="標楷體" w:hAnsi="標楷體" w:hint="eastAsia"/>
                <w:bCs/>
                <w:kern w:val="0"/>
                <w:sz w:val="20"/>
              </w:rPr>
              <w:t>存貨</w:t>
            </w:r>
          </w:p>
        </w:tc>
        <w:tc>
          <w:tcPr>
            <w:tcW w:w="1698" w:type="dxa"/>
            <w:tcBorders>
              <w:top w:val="nil"/>
              <w:bottom w:val="nil"/>
            </w:tcBorders>
            <w:vAlign w:val="center"/>
          </w:tcPr>
          <w:p w14:paraId="144F40FC"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29,792,973</w:t>
            </w:r>
          </w:p>
        </w:tc>
        <w:tc>
          <w:tcPr>
            <w:tcW w:w="659" w:type="dxa"/>
            <w:tcBorders>
              <w:top w:val="nil"/>
              <w:bottom w:val="nil"/>
            </w:tcBorders>
            <w:vAlign w:val="center"/>
          </w:tcPr>
          <w:p w14:paraId="3F7CD1D9"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0.05</w:t>
            </w:r>
          </w:p>
        </w:tc>
        <w:tc>
          <w:tcPr>
            <w:tcW w:w="1698" w:type="dxa"/>
            <w:tcBorders>
              <w:top w:val="nil"/>
              <w:bottom w:val="nil"/>
            </w:tcBorders>
            <w:vAlign w:val="center"/>
          </w:tcPr>
          <w:p w14:paraId="328B448E"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9,135,672</w:t>
            </w:r>
          </w:p>
        </w:tc>
        <w:tc>
          <w:tcPr>
            <w:tcW w:w="671" w:type="dxa"/>
            <w:tcBorders>
              <w:top w:val="nil"/>
              <w:bottom w:val="nil"/>
            </w:tcBorders>
            <w:vAlign w:val="center"/>
          </w:tcPr>
          <w:p w14:paraId="23D1C372"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0.02</w:t>
            </w:r>
          </w:p>
        </w:tc>
        <w:tc>
          <w:tcPr>
            <w:tcW w:w="1527" w:type="dxa"/>
            <w:tcBorders>
              <w:top w:val="nil"/>
              <w:bottom w:val="nil"/>
            </w:tcBorders>
            <w:vAlign w:val="center"/>
          </w:tcPr>
          <w:p w14:paraId="4143A74F" w14:textId="77777777" w:rsidR="00C41C2F" w:rsidRPr="00EF65D4" w:rsidRDefault="00C41C2F" w:rsidP="00B00565">
            <w:pPr>
              <w:spacing w:line="240" w:lineRule="exact"/>
              <w:contextualSpacing/>
              <w:jc w:val="right"/>
              <w:rPr>
                <w:rFonts w:ascii="細明體" w:eastAsia="細明體" w:hAnsi="細明體"/>
                <w:bCs/>
                <w:noProof/>
                <w:sz w:val="18"/>
              </w:rPr>
            </w:pPr>
            <w:r w:rsidRPr="00EF65D4">
              <w:rPr>
                <w:rFonts w:ascii="細明體" w:eastAsia="細明體" w:hAnsi="細明體" w:hint="eastAsia"/>
                <w:bCs/>
                <w:noProof/>
                <w:sz w:val="18"/>
              </w:rPr>
              <w:t>20,657,301</w:t>
            </w:r>
          </w:p>
        </w:tc>
        <w:tc>
          <w:tcPr>
            <w:tcW w:w="843" w:type="dxa"/>
            <w:tcBorders>
              <w:top w:val="nil"/>
              <w:bottom w:val="nil"/>
              <w:right w:val="nil"/>
            </w:tcBorders>
            <w:vAlign w:val="center"/>
          </w:tcPr>
          <w:p w14:paraId="5B7652B2" w14:textId="77777777" w:rsidR="00C41C2F" w:rsidRPr="00EF65D4" w:rsidRDefault="00C41C2F" w:rsidP="00B00565">
            <w:pPr>
              <w:spacing w:line="240" w:lineRule="exact"/>
              <w:contextualSpacing/>
              <w:jc w:val="right"/>
              <w:rPr>
                <w:rFonts w:ascii="細明體" w:eastAsia="細明體" w:hAnsi="細明體"/>
                <w:bCs/>
                <w:kern w:val="0"/>
                <w:sz w:val="18"/>
              </w:rPr>
            </w:pPr>
            <w:r w:rsidRPr="00EF65D4">
              <w:rPr>
                <w:rFonts w:ascii="細明體" w:eastAsia="細明體" w:hAnsi="細明體" w:hint="eastAsia"/>
                <w:bCs/>
                <w:kern w:val="0"/>
                <w:sz w:val="18"/>
              </w:rPr>
              <w:t>226.12</w:t>
            </w:r>
          </w:p>
        </w:tc>
      </w:tr>
      <w:tr w:rsidR="00C41C2F" w:rsidRPr="00C340E4" w14:paraId="2B728AC4"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2827" w:type="dxa"/>
            <w:tcBorders>
              <w:top w:val="nil"/>
              <w:left w:val="nil"/>
              <w:bottom w:val="nil"/>
            </w:tcBorders>
            <w:vAlign w:val="center"/>
          </w:tcPr>
          <w:p w14:paraId="30D87F21" w14:textId="77777777" w:rsidR="00C41C2F" w:rsidRPr="00EF65D4" w:rsidRDefault="00C41C2F" w:rsidP="00B00565">
            <w:pPr>
              <w:spacing w:line="240" w:lineRule="exact"/>
              <w:ind w:leftChars="100" w:left="240"/>
              <w:contextualSpacing/>
              <w:rPr>
                <w:rFonts w:ascii="標楷體" w:eastAsia="標楷體" w:hAnsi="標楷體"/>
                <w:bCs/>
                <w:kern w:val="0"/>
                <w:sz w:val="20"/>
              </w:rPr>
            </w:pPr>
            <w:r w:rsidRPr="00EF65D4">
              <w:rPr>
                <w:rFonts w:ascii="標楷體" w:eastAsia="標楷體" w:hAnsi="標楷體" w:hint="eastAsia"/>
                <w:bCs/>
                <w:kern w:val="0"/>
                <w:sz w:val="20"/>
              </w:rPr>
              <w:t>固定資產</w:t>
            </w:r>
          </w:p>
        </w:tc>
        <w:tc>
          <w:tcPr>
            <w:tcW w:w="1698" w:type="dxa"/>
            <w:tcBorders>
              <w:top w:val="nil"/>
              <w:bottom w:val="nil"/>
            </w:tcBorders>
            <w:vAlign w:val="center"/>
          </w:tcPr>
          <w:p w14:paraId="7C91DD5E"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7,832,245,773</w:t>
            </w:r>
          </w:p>
        </w:tc>
        <w:tc>
          <w:tcPr>
            <w:tcW w:w="659" w:type="dxa"/>
            <w:tcBorders>
              <w:top w:val="nil"/>
              <w:bottom w:val="nil"/>
            </w:tcBorders>
            <w:vAlign w:val="center"/>
          </w:tcPr>
          <w:p w14:paraId="02E64AD3"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12.73</w:t>
            </w:r>
          </w:p>
        </w:tc>
        <w:tc>
          <w:tcPr>
            <w:tcW w:w="1698" w:type="dxa"/>
            <w:tcBorders>
              <w:top w:val="nil"/>
              <w:bottom w:val="nil"/>
            </w:tcBorders>
            <w:vAlign w:val="center"/>
          </w:tcPr>
          <w:p w14:paraId="57D134E0"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6,270,152,473</w:t>
            </w:r>
          </w:p>
        </w:tc>
        <w:tc>
          <w:tcPr>
            <w:tcW w:w="671" w:type="dxa"/>
            <w:tcBorders>
              <w:top w:val="nil"/>
              <w:bottom w:val="nil"/>
            </w:tcBorders>
            <w:vAlign w:val="center"/>
          </w:tcPr>
          <w:p w14:paraId="0FE6665F"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10.97</w:t>
            </w:r>
          </w:p>
        </w:tc>
        <w:tc>
          <w:tcPr>
            <w:tcW w:w="1527" w:type="dxa"/>
            <w:tcBorders>
              <w:top w:val="nil"/>
              <w:bottom w:val="nil"/>
            </w:tcBorders>
            <w:vAlign w:val="center"/>
          </w:tcPr>
          <w:p w14:paraId="14F211B2" w14:textId="77777777" w:rsidR="00C41C2F" w:rsidRPr="00EF65D4" w:rsidRDefault="00C41C2F" w:rsidP="00B00565">
            <w:pPr>
              <w:spacing w:line="240" w:lineRule="exact"/>
              <w:contextualSpacing/>
              <w:jc w:val="right"/>
              <w:rPr>
                <w:rFonts w:ascii="細明體" w:eastAsia="細明體" w:hAnsi="細明體"/>
                <w:bCs/>
                <w:noProof/>
                <w:sz w:val="18"/>
              </w:rPr>
            </w:pPr>
            <w:r w:rsidRPr="00EF65D4">
              <w:rPr>
                <w:rFonts w:ascii="細明體" w:eastAsia="細明體" w:hAnsi="細明體" w:hint="eastAsia"/>
                <w:bCs/>
                <w:noProof/>
                <w:sz w:val="18"/>
              </w:rPr>
              <w:t>1,562,093,300</w:t>
            </w:r>
          </w:p>
        </w:tc>
        <w:tc>
          <w:tcPr>
            <w:tcW w:w="843" w:type="dxa"/>
            <w:tcBorders>
              <w:top w:val="nil"/>
              <w:bottom w:val="nil"/>
              <w:right w:val="nil"/>
            </w:tcBorders>
            <w:vAlign w:val="center"/>
          </w:tcPr>
          <w:p w14:paraId="259DA292" w14:textId="77777777" w:rsidR="00C41C2F" w:rsidRPr="00EF65D4" w:rsidRDefault="00C41C2F" w:rsidP="00B00565">
            <w:pPr>
              <w:spacing w:line="240" w:lineRule="exact"/>
              <w:contextualSpacing/>
              <w:jc w:val="right"/>
              <w:rPr>
                <w:rFonts w:ascii="細明體" w:eastAsia="細明體" w:hAnsi="細明體"/>
                <w:bCs/>
                <w:kern w:val="0"/>
                <w:sz w:val="18"/>
              </w:rPr>
            </w:pPr>
            <w:r w:rsidRPr="00EF65D4">
              <w:rPr>
                <w:rFonts w:ascii="細明體" w:eastAsia="細明體" w:hAnsi="細明體" w:hint="eastAsia"/>
                <w:bCs/>
                <w:kern w:val="0"/>
                <w:sz w:val="18"/>
              </w:rPr>
              <w:t>24.91</w:t>
            </w:r>
          </w:p>
        </w:tc>
      </w:tr>
      <w:tr w:rsidR="00C41C2F" w:rsidRPr="00C340E4" w14:paraId="16F40F39"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2827" w:type="dxa"/>
            <w:tcBorders>
              <w:top w:val="nil"/>
              <w:left w:val="nil"/>
              <w:bottom w:val="nil"/>
            </w:tcBorders>
            <w:vAlign w:val="center"/>
          </w:tcPr>
          <w:p w14:paraId="64423EDE" w14:textId="77777777" w:rsidR="00C41C2F" w:rsidRPr="00EF65D4" w:rsidRDefault="00C41C2F" w:rsidP="00B00565">
            <w:pPr>
              <w:spacing w:line="240" w:lineRule="exact"/>
              <w:ind w:leftChars="200" w:left="480"/>
              <w:contextualSpacing/>
              <w:rPr>
                <w:rFonts w:ascii="標楷體" w:eastAsia="標楷體" w:hAnsi="標楷體"/>
                <w:bCs/>
                <w:kern w:val="0"/>
                <w:sz w:val="20"/>
              </w:rPr>
            </w:pPr>
            <w:r w:rsidRPr="00EF65D4">
              <w:rPr>
                <w:rFonts w:ascii="標楷體" w:eastAsia="標楷體" w:hAnsi="標楷體" w:hint="eastAsia"/>
                <w:bCs/>
                <w:kern w:val="0"/>
                <w:sz w:val="20"/>
              </w:rPr>
              <w:t>土地改良物</w:t>
            </w:r>
          </w:p>
        </w:tc>
        <w:tc>
          <w:tcPr>
            <w:tcW w:w="1698" w:type="dxa"/>
            <w:tcBorders>
              <w:top w:val="nil"/>
              <w:bottom w:val="nil"/>
            </w:tcBorders>
            <w:vAlign w:val="center"/>
          </w:tcPr>
          <w:p w14:paraId="5C72B74B"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42,098,564</w:t>
            </w:r>
          </w:p>
        </w:tc>
        <w:tc>
          <w:tcPr>
            <w:tcW w:w="659" w:type="dxa"/>
            <w:tcBorders>
              <w:top w:val="nil"/>
              <w:bottom w:val="nil"/>
            </w:tcBorders>
            <w:vAlign w:val="center"/>
          </w:tcPr>
          <w:p w14:paraId="37EEA09F"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0.07</w:t>
            </w:r>
          </w:p>
        </w:tc>
        <w:tc>
          <w:tcPr>
            <w:tcW w:w="1698" w:type="dxa"/>
            <w:tcBorders>
              <w:top w:val="nil"/>
              <w:bottom w:val="nil"/>
            </w:tcBorders>
            <w:vAlign w:val="center"/>
          </w:tcPr>
          <w:p w14:paraId="5894CE93"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48,026,168</w:t>
            </w:r>
          </w:p>
        </w:tc>
        <w:tc>
          <w:tcPr>
            <w:tcW w:w="671" w:type="dxa"/>
            <w:tcBorders>
              <w:top w:val="nil"/>
              <w:bottom w:val="nil"/>
            </w:tcBorders>
            <w:vAlign w:val="center"/>
          </w:tcPr>
          <w:p w14:paraId="5FC5BCEF"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0.08</w:t>
            </w:r>
          </w:p>
        </w:tc>
        <w:tc>
          <w:tcPr>
            <w:tcW w:w="1527" w:type="dxa"/>
            <w:tcBorders>
              <w:top w:val="nil"/>
              <w:bottom w:val="nil"/>
            </w:tcBorders>
            <w:vAlign w:val="center"/>
          </w:tcPr>
          <w:p w14:paraId="3FEE0D5E" w14:textId="77777777" w:rsidR="00C41C2F" w:rsidRPr="00EF65D4" w:rsidRDefault="00C41C2F" w:rsidP="00B00565">
            <w:pPr>
              <w:spacing w:line="240" w:lineRule="exact"/>
              <w:contextualSpacing/>
              <w:jc w:val="right"/>
              <w:rPr>
                <w:rFonts w:ascii="細明體" w:eastAsia="細明體" w:hAnsi="細明體"/>
                <w:bCs/>
                <w:noProof/>
                <w:sz w:val="18"/>
              </w:rPr>
            </w:pPr>
            <w:r w:rsidRPr="00EF65D4">
              <w:rPr>
                <w:rFonts w:ascii="細明體" w:eastAsia="細明體" w:hAnsi="細明體" w:hint="eastAsia"/>
                <w:bCs/>
                <w:noProof/>
                <w:sz w:val="18"/>
              </w:rPr>
              <w:t>- 5,927,604</w:t>
            </w:r>
          </w:p>
        </w:tc>
        <w:tc>
          <w:tcPr>
            <w:tcW w:w="843" w:type="dxa"/>
            <w:tcBorders>
              <w:top w:val="nil"/>
              <w:bottom w:val="nil"/>
              <w:right w:val="nil"/>
            </w:tcBorders>
            <w:vAlign w:val="center"/>
          </w:tcPr>
          <w:p w14:paraId="2A83A23F" w14:textId="77777777" w:rsidR="00C41C2F" w:rsidRPr="00EF65D4" w:rsidRDefault="00C41C2F" w:rsidP="00B00565">
            <w:pPr>
              <w:spacing w:line="240" w:lineRule="exact"/>
              <w:contextualSpacing/>
              <w:jc w:val="right"/>
              <w:rPr>
                <w:rFonts w:ascii="細明體" w:eastAsia="細明體" w:hAnsi="細明體"/>
                <w:bCs/>
                <w:kern w:val="0"/>
                <w:sz w:val="18"/>
              </w:rPr>
            </w:pPr>
            <w:r w:rsidRPr="00EF65D4">
              <w:rPr>
                <w:rFonts w:ascii="細明體" w:eastAsia="細明體" w:hAnsi="細明體" w:hint="eastAsia"/>
                <w:bCs/>
                <w:kern w:val="0"/>
                <w:sz w:val="18"/>
              </w:rPr>
              <w:t>- 12.34</w:t>
            </w:r>
          </w:p>
        </w:tc>
      </w:tr>
      <w:tr w:rsidR="00C41C2F" w:rsidRPr="00C340E4" w14:paraId="4B9E3B8B"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2827" w:type="dxa"/>
            <w:tcBorders>
              <w:top w:val="nil"/>
              <w:left w:val="nil"/>
              <w:bottom w:val="nil"/>
            </w:tcBorders>
            <w:vAlign w:val="center"/>
          </w:tcPr>
          <w:p w14:paraId="2BF8CA5C" w14:textId="77777777" w:rsidR="00C41C2F" w:rsidRPr="00EF65D4" w:rsidRDefault="00C41C2F" w:rsidP="00B00565">
            <w:pPr>
              <w:spacing w:line="240" w:lineRule="exact"/>
              <w:ind w:leftChars="200" w:left="480"/>
              <w:contextualSpacing/>
              <w:rPr>
                <w:rFonts w:ascii="標楷體" w:eastAsia="標楷體" w:hAnsi="標楷體"/>
                <w:bCs/>
                <w:kern w:val="0"/>
                <w:sz w:val="20"/>
              </w:rPr>
            </w:pPr>
            <w:r w:rsidRPr="00EF65D4">
              <w:rPr>
                <w:rFonts w:ascii="標楷體" w:eastAsia="標楷體" w:hAnsi="標楷體" w:hint="eastAsia"/>
                <w:bCs/>
                <w:kern w:val="0"/>
                <w:sz w:val="20"/>
              </w:rPr>
              <w:t>房屋建築及設備</w:t>
            </w:r>
          </w:p>
        </w:tc>
        <w:tc>
          <w:tcPr>
            <w:tcW w:w="1698" w:type="dxa"/>
            <w:tcBorders>
              <w:top w:val="nil"/>
              <w:bottom w:val="nil"/>
            </w:tcBorders>
            <w:vAlign w:val="center"/>
          </w:tcPr>
          <w:p w14:paraId="0277FE4C"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73,136,257</w:t>
            </w:r>
          </w:p>
        </w:tc>
        <w:tc>
          <w:tcPr>
            <w:tcW w:w="659" w:type="dxa"/>
            <w:tcBorders>
              <w:top w:val="nil"/>
              <w:bottom w:val="nil"/>
            </w:tcBorders>
            <w:vAlign w:val="center"/>
          </w:tcPr>
          <w:p w14:paraId="5063590A"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0.12</w:t>
            </w:r>
          </w:p>
        </w:tc>
        <w:tc>
          <w:tcPr>
            <w:tcW w:w="1698" w:type="dxa"/>
            <w:tcBorders>
              <w:top w:val="nil"/>
              <w:bottom w:val="nil"/>
            </w:tcBorders>
            <w:vAlign w:val="center"/>
          </w:tcPr>
          <w:p w14:paraId="0E5BADA7"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75,147,661</w:t>
            </w:r>
          </w:p>
        </w:tc>
        <w:tc>
          <w:tcPr>
            <w:tcW w:w="671" w:type="dxa"/>
            <w:tcBorders>
              <w:top w:val="nil"/>
              <w:bottom w:val="nil"/>
            </w:tcBorders>
            <w:vAlign w:val="center"/>
          </w:tcPr>
          <w:p w14:paraId="6E21A20D"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0.13</w:t>
            </w:r>
          </w:p>
        </w:tc>
        <w:tc>
          <w:tcPr>
            <w:tcW w:w="1527" w:type="dxa"/>
            <w:tcBorders>
              <w:top w:val="nil"/>
              <w:bottom w:val="nil"/>
            </w:tcBorders>
            <w:vAlign w:val="center"/>
          </w:tcPr>
          <w:p w14:paraId="1B52CA61" w14:textId="77777777" w:rsidR="00C41C2F" w:rsidRPr="00EF65D4" w:rsidRDefault="00C41C2F" w:rsidP="00B00565">
            <w:pPr>
              <w:spacing w:line="240" w:lineRule="exact"/>
              <w:contextualSpacing/>
              <w:jc w:val="right"/>
              <w:rPr>
                <w:rFonts w:ascii="細明體" w:eastAsia="細明體" w:hAnsi="細明體"/>
                <w:bCs/>
                <w:noProof/>
                <w:sz w:val="18"/>
              </w:rPr>
            </w:pPr>
            <w:r w:rsidRPr="00EF65D4">
              <w:rPr>
                <w:rFonts w:ascii="細明體" w:eastAsia="細明體" w:hAnsi="細明體" w:hint="eastAsia"/>
                <w:bCs/>
                <w:noProof/>
                <w:sz w:val="18"/>
              </w:rPr>
              <w:t>- 2,011,404</w:t>
            </w:r>
          </w:p>
        </w:tc>
        <w:tc>
          <w:tcPr>
            <w:tcW w:w="843" w:type="dxa"/>
            <w:tcBorders>
              <w:top w:val="nil"/>
              <w:bottom w:val="nil"/>
              <w:right w:val="nil"/>
            </w:tcBorders>
            <w:vAlign w:val="center"/>
          </w:tcPr>
          <w:p w14:paraId="522AB63E" w14:textId="77777777" w:rsidR="00C41C2F" w:rsidRPr="00EF65D4" w:rsidRDefault="00C41C2F" w:rsidP="00B00565">
            <w:pPr>
              <w:spacing w:line="240" w:lineRule="exact"/>
              <w:contextualSpacing/>
              <w:jc w:val="right"/>
              <w:rPr>
                <w:rFonts w:ascii="細明體" w:eastAsia="細明體" w:hAnsi="細明體"/>
                <w:bCs/>
                <w:kern w:val="0"/>
                <w:sz w:val="18"/>
              </w:rPr>
            </w:pPr>
            <w:r w:rsidRPr="00EF65D4">
              <w:rPr>
                <w:rFonts w:ascii="細明體" w:eastAsia="細明體" w:hAnsi="細明體" w:hint="eastAsia"/>
                <w:bCs/>
                <w:kern w:val="0"/>
                <w:sz w:val="18"/>
              </w:rPr>
              <w:t>- 2.68</w:t>
            </w:r>
          </w:p>
        </w:tc>
      </w:tr>
      <w:tr w:rsidR="00C41C2F" w:rsidRPr="00C340E4" w14:paraId="30E04963"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2827" w:type="dxa"/>
            <w:tcBorders>
              <w:top w:val="nil"/>
              <w:left w:val="nil"/>
              <w:bottom w:val="nil"/>
            </w:tcBorders>
            <w:vAlign w:val="center"/>
          </w:tcPr>
          <w:p w14:paraId="105F273B" w14:textId="77777777" w:rsidR="00C41C2F" w:rsidRPr="00EF65D4" w:rsidRDefault="00C41C2F" w:rsidP="00B00565">
            <w:pPr>
              <w:spacing w:line="240" w:lineRule="exact"/>
              <w:ind w:leftChars="200" w:left="480"/>
              <w:contextualSpacing/>
              <w:rPr>
                <w:rFonts w:ascii="標楷體" w:eastAsia="標楷體" w:hAnsi="標楷體"/>
                <w:bCs/>
                <w:kern w:val="0"/>
                <w:sz w:val="20"/>
              </w:rPr>
            </w:pPr>
            <w:r w:rsidRPr="00EF65D4">
              <w:rPr>
                <w:rFonts w:ascii="標楷體" w:eastAsia="標楷體" w:hAnsi="標楷體" w:hint="eastAsia"/>
                <w:bCs/>
                <w:kern w:val="0"/>
                <w:sz w:val="20"/>
              </w:rPr>
              <w:t>機械及設備</w:t>
            </w:r>
          </w:p>
        </w:tc>
        <w:tc>
          <w:tcPr>
            <w:tcW w:w="1698" w:type="dxa"/>
            <w:tcBorders>
              <w:top w:val="nil"/>
              <w:bottom w:val="nil"/>
            </w:tcBorders>
            <w:vAlign w:val="center"/>
          </w:tcPr>
          <w:p w14:paraId="2D70ACD8"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2,739,103,035</w:t>
            </w:r>
          </w:p>
        </w:tc>
        <w:tc>
          <w:tcPr>
            <w:tcW w:w="659" w:type="dxa"/>
            <w:tcBorders>
              <w:top w:val="nil"/>
              <w:bottom w:val="nil"/>
            </w:tcBorders>
            <w:vAlign w:val="center"/>
          </w:tcPr>
          <w:p w14:paraId="56A3ACF7"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4.45</w:t>
            </w:r>
          </w:p>
        </w:tc>
        <w:tc>
          <w:tcPr>
            <w:tcW w:w="1698" w:type="dxa"/>
            <w:tcBorders>
              <w:top w:val="nil"/>
              <w:bottom w:val="nil"/>
            </w:tcBorders>
            <w:vAlign w:val="center"/>
          </w:tcPr>
          <w:p w14:paraId="602F590B"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2,419,668,448</w:t>
            </w:r>
          </w:p>
        </w:tc>
        <w:tc>
          <w:tcPr>
            <w:tcW w:w="671" w:type="dxa"/>
            <w:tcBorders>
              <w:top w:val="nil"/>
              <w:bottom w:val="nil"/>
            </w:tcBorders>
            <w:vAlign w:val="center"/>
          </w:tcPr>
          <w:p w14:paraId="1377E89F"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4.23</w:t>
            </w:r>
          </w:p>
        </w:tc>
        <w:tc>
          <w:tcPr>
            <w:tcW w:w="1527" w:type="dxa"/>
            <w:tcBorders>
              <w:top w:val="nil"/>
              <w:bottom w:val="nil"/>
            </w:tcBorders>
            <w:vAlign w:val="center"/>
          </w:tcPr>
          <w:p w14:paraId="7A23C545" w14:textId="77777777" w:rsidR="00C41C2F" w:rsidRPr="00EF65D4" w:rsidRDefault="00C41C2F" w:rsidP="00B00565">
            <w:pPr>
              <w:spacing w:line="240" w:lineRule="exact"/>
              <w:contextualSpacing/>
              <w:jc w:val="right"/>
              <w:rPr>
                <w:rFonts w:ascii="細明體" w:eastAsia="細明體" w:hAnsi="細明體"/>
                <w:bCs/>
                <w:noProof/>
                <w:sz w:val="18"/>
              </w:rPr>
            </w:pPr>
            <w:r w:rsidRPr="00EF65D4">
              <w:rPr>
                <w:rFonts w:ascii="細明體" w:eastAsia="細明體" w:hAnsi="細明體" w:hint="eastAsia"/>
                <w:bCs/>
                <w:noProof/>
                <w:sz w:val="18"/>
              </w:rPr>
              <w:t>319,434,587</w:t>
            </w:r>
          </w:p>
        </w:tc>
        <w:tc>
          <w:tcPr>
            <w:tcW w:w="843" w:type="dxa"/>
            <w:tcBorders>
              <w:top w:val="nil"/>
              <w:bottom w:val="nil"/>
              <w:right w:val="nil"/>
            </w:tcBorders>
            <w:vAlign w:val="center"/>
          </w:tcPr>
          <w:p w14:paraId="4953DA08" w14:textId="77777777" w:rsidR="00C41C2F" w:rsidRPr="00EF65D4" w:rsidRDefault="00C41C2F" w:rsidP="00B00565">
            <w:pPr>
              <w:spacing w:line="240" w:lineRule="exact"/>
              <w:contextualSpacing/>
              <w:jc w:val="right"/>
              <w:rPr>
                <w:rFonts w:ascii="細明體" w:eastAsia="細明體" w:hAnsi="細明體"/>
                <w:bCs/>
                <w:kern w:val="0"/>
                <w:sz w:val="18"/>
              </w:rPr>
            </w:pPr>
            <w:r w:rsidRPr="00EF65D4">
              <w:rPr>
                <w:rFonts w:ascii="細明體" w:eastAsia="細明體" w:hAnsi="細明體" w:hint="eastAsia"/>
                <w:bCs/>
                <w:kern w:val="0"/>
                <w:sz w:val="18"/>
              </w:rPr>
              <w:t>13.20</w:t>
            </w:r>
          </w:p>
        </w:tc>
      </w:tr>
      <w:tr w:rsidR="00C41C2F" w:rsidRPr="00C340E4" w14:paraId="657FD8C7"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2827" w:type="dxa"/>
            <w:tcBorders>
              <w:top w:val="nil"/>
              <w:left w:val="nil"/>
              <w:bottom w:val="nil"/>
            </w:tcBorders>
            <w:vAlign w:val="center"/>
          </w:tcPr>
          <w:p w14:paraId="276C24B2" w14:textId="77777777" w:rsidR="00C41C2F" w:rsidRPr="00EF65D4" w:rsidRDefault="00C41C2F" w:rsidP="00B00565">
            <w:pPr>
              <w:spacing w:line="240" w:lineRule="exact"/>
              <w:ind w:leftChars="200" w:left="480"/>
              <w:contextualSpacing/>
              <w:rPr>
                <w:rFonts w:ascii="標楷體" w:eastAsia="標楷體" w:hAnsi="標楷體"/>
                <w:bCs/>
                <w:kern w:val="0"/>
                <w:sz w:val="20"/>
              </w:rPr>
            </w:pPr>
            <w:r w:rsidRPr="00EF65D4">
              <w:rPr>
                <w:rFonts w:ascii="標楷體" w:eastAsia="標楷體" w:hAnsi="標楷體" w:hint="eastAsia"/>
                <w:bCs/>
                <w:kern w:val="0"/>
                <w:sz w:val="20"/>
              </w:rPr>
              <w:t>交通及運輸設備</w:t>
            </w:r>
          </w:p>
        </w:tc>
        <w:tc>
          <w:tcPr>
            <w:tcW w:w="1698" w:type="dxa"/>
            <w:tcBorders>
              <w:top w:val="nil"/>
              <w:bottom w:val="nil"/>
            </w:tcBorders>
            <w:vAlign w:val="center"/>
          </w:tcPr>
          <w:p w14:paraId="7AC8904F"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964,732,494</w:t>
            </w:r>
          </w:p>
        </w:tc>
        <w:tc>
          <w:tcPr>
            <w:tcW w:w="659" w:type="dxa"/>
            <w:tcBorders>
              <w:top w:val="nil"/>
              <w:bottom w:val="nil"/>
            </w:tcBorders>
            <w:vAlign w:val="center"/>
          </w:tcPr>
          <w:p w14:paraId="7B552A1F"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1.57</w:t>
            </w:r>
          </w:p>
        </w:tc>
        <w:tc>
          <w:tcPr>
            <w:tcW w:w="1698" w:type="dxa"/>
            <w:tcBorders>
              <w:top w:val="nil"/>
              <w:bottom w:val="nil"/>
            </w:tcBorders>
            <w:vAlign w:val="center"/>
          </w:tcPr>
          <w:p w14:paraId="0D3DD82F"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1,079,387,750</w:t>
            </w:r>
          </w:p>
        </w:tc>
        <w:tc>
          <w:tcPr>
            <w:tcW w:w="671" w:type="dxa"/>
            <w:tcBorders>
              <w:top w:val="nil"/>
              <w:bottom w:val="nil"/>
            </w:tcBorders>
            <w:vAlign w:val="center"/>
          </w:tcPr>
          <w:p w14:paraId="189B2C5D"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1.89</w:t>
            </w:r>
          </w:p>
        </w:tc>
        <w:tc>
          <w:tcPr>
            <w:tcW w:w="1527" w:type="dxa"/>
            <w:tcBorders>
              <w:top w:val="nil"/>
              <w:bottom w:val="nil"/>
            </w:tcBorders>
            <w:vAlign w:val="center"/>
          </w:tcPr>
          <w:p w14:paraId="1401A27C" w14:textId="77777777" w:rsidR="00C41C2F" w:rsidRPr="00EF65D4" w:rsidRDefault="00C41C2F" w:rsidP="00B00565">
            <w:pPr>
              <w:spacing w:line="240" w:lineRule="exact"/>
              <w:contextualSpacing/>
              <w:jc w:val="right"/>
              <w:rPr>
                <w:rFonts w:ascii="細明體" w:eastAsia="細明體" w:hAnsi="細明體"/>
                <w:bCs/>
                <w:noProof/>
                <w:sz w:val="18"/>
              </w:rPr>
            </w:pPr>
            <w:r w:rsidRPr="00EF65D4">
              <w:rPr>
                <w:rFonts w:ascii="細明體" w:eastAsia="細明體" w:hAnsi="細明體" w:hint="eastAsia"/>
                <w:bCs/>
                <w:noProof/>
                <w:sz w:val="18"/>
              </w:rPr>
              <w:t>- 114,655,256</w:t>
            </w:r>
          </w:p>
        </w:tc>
        <w:tc>
          <w:tcPr>
            <w:tcW w:w="843" w:type="dxa"/>
            <w:tcBorders>
              <w:top w:val="nil"/>
              <w:bottom w:val="nil"/>
              <w:right w:val="nil"/>
            </w:tcBorders>
            <w:vAlign w:val="center"/>
          </w:tcPr>
          <w:p w14:paraId="1DC33974" w14:textId="77777777" w:rsidR="00C41C2F" w:rsidRPr="00EF65D4" w:rsidRDefault="00C41C2F" w:rsidP="00B00565">
            <w:pPr>
              <w:spacing w:line="240" w:lineRule="exact"/>
              <w:contextualSpacing/>
              <w:jc w:val="right"/>
              <w:rPr>
                <w:rFonts w:ascii="細明體" w:eastAsia="細明體" w:hAnsi="細明體"/>
                <w:bCs/>
                <w:kern w:val="0"/>
                <w:sz w:val="18"/>
              </w:rPr>
            </w:pPr>
            <w:r w:rsidRPr="00EF65D4">
              <w:rPr>
                <w:rFonts w:ascii="細明體" w:eastAsia="細明體" w:hAnsi="細明體" w:hint="eastAsia"/>
                <w:bCs/>
                <w:kern w:val="0"/>
                <w:sz w:val="18"/>
              </w:rPr>
              <w:t>- 10.62</w:t>
            </w:r>
          </w:p>
        </w:tc>
      </w:tr>
      <w:tr w:rsidR="00C41C2F" w:rsidRPr="00C340E4" w14:paraId="3D474FE0"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2827" w:type="dxa"/>
            <w:tcBorders>
              <w:top w:val="nil"/>
              <w:left w:val="nil"/>
              <w:bottom w:val="nil"/>
            </w:tcBorders>
            <w:vAlign w:val="center"/>
          </w:tcPr>
          <w:p w14:paraId="74AC28A0" w14:textId="77777777" w:rsidR="00C41C2F" w:rsidRPr="00EF65D4" w:rsidRDefault="00C41C2F" w:rsidP="00B00565">
            <w:pPr>
              <w:spacing w:line="240" w:lineRule="exact"/>
              <w:ind w:leftChars="200" w:left="480"/>
              <w:contextualSpacing/>
              <w:rPr>
                <w:rFonts w:ascii="標楷體" w:eastAsia="標楷體" w:hAnsi="標楷體"/>
                <w:bCs/>
                <w:kern w:val="0"/>
                <w:sz w:val="20"/>
              </w:rPr>
            </w:pPr>
            <w:r w:rsidRPr="00EF65D4">
              <w:rPr>
                <w:rFonts w:ascii="標楷體" w:eastAsia="標楷體" w:hAnsi="標楷體" w:hint="eastAsia"/>
                <w:bCs/>
                <w:kern w:val="0"/>
                <w:sz w:val="20"/>
              </w:rPr>
              <w:t>雜項設備</w:t>
            </w:r>
          </w:p>
        </w:tc>
        <w:tc>
          <w:tcPr>
            <w:tcW w:w="1698" w:type="dxa"/>
            <w:tcBorders>
              <w:top w:val="nil"/>
              <w:bottom w:val="nil"/>
            </w:tcBorders>
            <w:vAlign w:val="center"/>
          </w:tcPr>
          <w:p w14:paraId="0B9F7644"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222,139,851</w:t>
            </w:r>
          </w:p>
        </w:tc>
        <w:tc>
          <w:tcPr>
            <w:tcW w:w="659" w:type="dxa"/>
            <w:tcBorders>
              <w:top w:val="nil"/>
              <w:bottom w:val="nil"/>
            </w:tcBorders>
            <w:vAlign w:val="center"/>
          </w:tcPr>
          <w:p w14:paraId="7F88D728"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0.36</w:t>
            </w:r>
          </w:p>
        </w:tc>
        <w:tc>
          <w:tcPr>
            <w:tcW w:w="1698" w:type="dxa"/>
            <w:tcBorders>
              <w:top w:val="nil"/>
              <w:bottom w:val="nil"/>
            </w:tcBorders>
            <w:vAlign w:val="center"/>
          </w:tcPr>
          <w:p w14:paraId="3FB30C2C"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253,707,851</w:t>
            </w:r>
          </w:p>
        </w:tc>
        <w:tc>
          <w:tcPr>
            <w:tcW w:w="671" w:type="dxa"/>
            <w:tcBorders>
              <w:top w:val="nil"/>
              <w:bottom w:val="nil"/>
            </w:tcBorders>
            <w:vAlign w:val="center"/>
          </w:tcPr>
          <w:p w14:paraId="52E6CA87"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0.44</w:t>
            </w:r>
          </w:p>
        </w:tc>
        <w:tc>
          <w:tcPr>
            <w:tcW w:w="1527" w:type="dxa"/>
            <w:tcBorders>
              <w:top w:val="nil"/>
              <w:bottom w:val="nil"/>
            </w:tcBorders>
            <w:vAlign w:val="center"/>
          </w:tcPr>
          <w:p w14:paraId="7AF46F03" w14:textId="77777777" w:rsidR="00C41C2F" w:rsidRPr="00EF65D4" w:rsidRDefault="00C41C2F" w:rsidP="00B00565">
            <w:pPr>
              <w:spacing w:line="240" w:lineRule="exact"/>
              <w:contextualSpacing/>
              <w:jc w:val="right"/>
              <w:rPr>
                <w:rFonts w:ascii="細明體" w:eastAsia="細明體" w:hAnsi="細明體"/>
                <w:bCs/>
                <w:noProof/>
                <w:sz w:val="18"/>
              </w:rPr>
            </w:pPr>
            <w:r w:rsidRPr="00EF65D4">
              <w:rPr>
                <w:rFonts w:ascii="細明體" w:eastAsia="細明體" w:hAnsi="細明體" w:hint="eastAsia"/>
                <w:bCs/>
                <w:noProof/>
                <w:sz w:val="18"/>
              </w:rPr>
              <w:t>- 31,568,000</w:t>
            </w:r>
          </w:p>
        </w:tc>
        <w:tc>
          <w:tcPr>
            <w:tcW w:w="843" w:type="dxa"/>
            <w:tcBorders>
              <w:top w:val="nil"/>
              <w:bottom w:val="nil"/>
              <w:right w:val="nil"/>
            </w:tcBorders>
            <w:vAlign w:val="center"/>
          </w:tcPr>
          <w:p w14:paraId="0E53BB5B" w14:textId="77777777" w:rsidR="00C41C2F" w:rsidRPr="00EF65D4" w:rsidRDefault="00C41C2F" w:rsidP="00B00565">
            <w:pPr>
              <w:spacing w:line="240" w:lineRule="exact"/>
              <w:contextualSpacing/>
              <w:jc w:val="right"/>
              <w:rPr>
                <w:rFonts w:ascii="細明體" w:eastAsia="細明體" w:hAnsi="細明體"/>
                <w:bCs/>
                <w:kern w:val="0"/>
                <w:sz w:val="18"/>
              </w:rPr>
            </w:pPr>
            <w:r w:rsidRPr="00EF65D4">
              <w:rPr>
                <w:rFonts w:ascii="細明體" w:eastAsia="細明體" w:hAnsi="細明體" w:hint="eastAsia"/>
                <w:bCs/>
                <w:kern w:val="0"/>
                <w:sz w:val="18"/>
              </w:rPr>
              <w:t>- 12.44</w:t>
            </w:r>
          </w:p>
        </w:tc>
      </w:tr>
      <w:tr w:rsidR="00C41C2F" w:rsidRPr="00C340E4" w14:paraId="48A43A97"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2827" w:type="dxa"/>
            <w:tcBorders>
              <w:top w:val="nil"/>
              <w:left w:val="nil"/>
              <w:bottom w:val="nil"/>
            </w:tcBorders>
            <w:vAlign w:val="center"/>
          </w:tcPr>
          <w:p w14:paraId="73D01897" w14:textId="77777777" w:rsidR="00C41C2F" w:rsidRPr="00EF65D4" w:rsidRDefault="00C41C2F" w:rsidP="00B00565">
            <w:pPr>
              <w:spacing w:line="240" w:lineRule="exact"/>
              <w:ind w:leftChars="200" w:left="480"/>
              <w:contextualSpacing/>
              <w:rPr>
                <w:rFonts w:ascii="標楷體" w:eastAsia="標楷體" w:hAnsi="標楷體"/>
                <w:bCs/>
                <w:kern w:val="0"/>
                <w:sz w:val="20"/>
              </w:rPr>
            </w:pPr>
            <w:r w:rsidRPr="00EF65D4">
              <w:rPr>
                <w:rFonts w:ascii="標楷體" w:eastAsia="標楷體" w:hAnsi="標楷體" w:hint="eastAsia"/>
                <w:bCs/>
                <w:kern w:val="0"/>
                <w:sz w:val="20"/>
              </w:rPr>
              <w:t>租賃資產</w:t>
            </w:r>
          </w:p>
        </w:tc>
        <w:tc>
          <w:tcPr>
            <w:tcW w:w="1698" w:type="dxa"/>
            <w:tcBorders>
              <w:top w:val="nil"/>
              <w:bottom w:val="nil"/>
            </w:tcBorders>
            <w:vAlign w:val="center"/>
          </w:tcPr>
          <w:p w14:paraId="114C5F5B"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319,561</w:t>
            </w:r>
          </w:p>
        </w:tc>
        <w:tc>
          <w:tcPr>
            <w:tcW w:w="659" w:type="dxa"/>
            <w:tcBorders>
              <w:top w:val="nil"/>
              <w:bottom w:val="nil"/>
            </w:tcBorders>
            <w:vAlign w:val="center"/>
          </w:tcPr>
          <w:p w14:paraId="39F2DB55"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0.00</w:t>
            </w:r>
          </w:p>
        </w:tc>
        <w:tc>
          <w:tcPr>
            <w:tcW w:w="1698" w:type="dxa"/>
            <w:tcBorders>
              <w:top w:val="nil"/>
              <w:bottom w:val="nil"/>
            </w:tcBorders>
            <w:vAlign w:val="center"/>
          </w:tcPr>
          <w:p w14:paraId="34D52B57"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272,559</w:t>
            </w:r>
          </w:p>
        </w:tc>
        <w:tc>
          <w:tcPr>
            <w:tcW w:w="671" w:type="dxa"/>
            <w:tcBorders>
              <w:top w:val="nil"/>
              <w:bottom w:val="nil"/>
            </w:tcBorders>
            <w:vAlign w:val="center"/>
          </w:tcPr>
          <w:p w14:paraId="70EC6BD0"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0.00</w:t>
            </w:r>
          </w:p>
        </w:tc>
        <w:tc>
          <w:tcPr>
            <w:tcW w:w="1527" w:type="dxa"/>
            <w:tcBorders>
              <w:top w:val="nil"/>
              <w:bottom w:val="nil"/>
            </w:tcBorders>
            <w:vAlign w:val="center"/>
          </w:tcPr>
          <w:p w14:paraId="38F10825" w14:textId="77777777" w:rsidR="00C41C2F" w:rsidRPr="00EF65D4" w:rsidRDefault="00C41C2F" w:rsidP="00B00565">
            <w:pPr>
              <w:spacing w:line="240" w:lineRule="exact"/>
              <w:contextualSpacing/>
              <w:jc w:val="right"/>
              <w:rPr>
                <w:rFonts w:ascii="細明體" w:eastAsia="細明體" w:hAnsi="細明體"/>
                <w:bCs/>
                <w:noProof/>
                <w:sz w:val="18"/>
              </w:rPr>
            </w:pPr>
            <w:r w:rsidRPr="00EF65D4">
              <w:rPr>
                <w:rFonts w:ascii="細明體" w:eastAsia="細明體" w:hAnsi="細明體" w:hint="eastAsia"/>
                <w:bCs/>
                <w:noProof/>
                <w:sz w:val="18"/>
              </w:rPr>
              <w:t>47,002</w:t>
            </w:r>
          </w:p>
        </w:tc>
        <w:tc>
          <w:tcPr>
            <w:tcW w:w="843" w:type="dxa"/>
            <w:tcBorders>
              <w:top w:val="nil"/>
              <w:bottom w:val="nil"/>
              <w:right w:val="nil"/>
            </w:tcBorders>
            <w:vAlign w:val="center"/>
          </w:tcPr>
          <w:p w14:paraId="11D23768" w14:textId="77777777" w:rsidR="00C41C2F" w:rsidRPr="00EF65D4" w:rsidRDefault="00C41C2F" w:rsidP="00B00565">
            <w:pPr>
              <w:spacing w:line="240" w:lineRule="exact"/>
              <w:contextualSpacing/>
              <w:jc w:val="right"/>
              <w:rPr>
                <w:rFonts w:ascii="細明體" w:eastAsia="細明體" w:hAnsi="細明體"/>
                <w:bCs/>
                <w:kern w:val="0"/>
                <w:sz w:val="18"/>
              </w:rPr>
            </w:pPr>
            <w:r w:rsidRPr="00EF65D4">
              <w:rPr>
                <w:rFonts w:ascii="細明體" w:eastAsia="細明體" w:hAnsi="細明體" w:hint="eastAsia"/>
                <w:bCs/>
                <w:kern w:val="0"/>
                <w:sz w:val="18"/>
              </w:rPr>
              <w:t>17.24</w:t>
            </w:r>
          </w:p>
        </w:tc>
      </w:tr>
      <w:tr w:rsidR="00C41C2F" w:rsidRPr="00C340E4" w14:paraId="29139604"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2827" w:type="dxa"/>
            <w:tcBorders>
              <w:top w:val="nil"/>
              <w:left w:val="nil"/>
              <w:bottom w:val="nil"/>
            </w:tcBorders>
            <w:vAlign w:val="center"/>
          </w:tcPr>
          <w:p w14:paraId="5F689A54" w14:textId="77777777" w:rsidR="00C41C2F" w:rsidRPr="00EF65D4" w:rsidRDefault="00C41C2F" w:rsidP="00B00565">
            <w:pPr>
              <w:spacing w:line="240" w:lineRule="exact"/>
              <w:ind w:leftChars="200" w:left="480"/>
              <w:contextualSpacing/>
              <w:rPr>
                <w:rFonts w:ascii="標楷體" w:eastAsia="標楷體" w:hAnsi="標楷體"/>
                <w:bCs/>
                <w:kern w:val="0"/>
                <w:sz w:val="20"/>
              </w:rPr>
            </w:pPr>
            <w:r w:rsidRPr="00EF65D4">
              <w:rPr>
                <w:rFonts w:ascii="標楷體" w:eastAsia="標楷體" w:hAnsi="標楷體" w:hint="eastAsia"/>
                <w:bCs/>
                <w:kern w:val="0"/>
                <w:sz w:val="20"/>
              </w:rPr>
              <w:t>購建中固定資產</w:t>
            </w:r>
          </w:p>
        </w:tc>
        <w:tc>
          <w:tcPr>
            <w:tcW w:w="1698" w:type="dxa"/>
            <w:tcBorders>
              <w:top w:val="nil"/>
              <w:bottom w:val="nil"/>
            </w:tcBorders>
            <w:vAlign w:val="center"/>
          </w:tcPr>
          <w:p w14:paraId="4AF582CC"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3,790,716,011</w:t>
            </w:r>
          </w:p>
        </w:tc>
        <w:tc>
          <w:tcPr>
            <w:tcW w:w="659" w:type="dxa"/>
            <w:tcBorders>
              <w:top w:val="nil"/>
              <w:bottom w:val="nil"/>
            </w:tcBorders>
            <w:vAlign w:val="center"/>
          </w:tcPr>
          <w:p w14:paraId="47A7B6BB"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6.16</w:t>
            </w:r>
          </w:p>
        </w:tc>
        <w:tc>
          <w:tcPr>
            <w:tcW w:w="1698" w:type="dxa"/>
            <w:tcBorders>
              <w:top w:val="nil"/>
              <w:bottom w:val="nil"/>
            </w:tcBorders>
            <w:vAlign w:val="center"/>
          </w:tcPr>
          <w:p w14:paraId="081A0FFC"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2,393,942,036</w:t>
            </w:r>
          </w:p>
        </w:tc>
        <w:tc>
          <w:tcPr>
            <w:tcW w:w="671" w:type="dxa"/>
            <w:tcBorders>
              <w:top w:val="nil"/>
              <w:bottom w:val="nil"/>
            </w:tcBorders>
            <w:vAlign w:val="center"/>
          </w:tcPr>
          <w:p w14:paraId="6AE3E72C"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4.19</w:t>
            </w:r>
          </w:p>
        </w:tc>
        <w:tc>
          <w:tcPr>
            <w:tcW w:w="1527" w:type="dxa"/>
            <w:tcBorders>
              <w:top w:val="nil"/>
              <w:bottom w:val="nil"/>
            </w:tcBorders>
            <w:vAlign w:val="center"/>
          </w:tcPr>
          <w:p w14:paraId="44287EC4" w14:textId="77777777" w:rsidR="00C41C2F" w:rsidRPr="00EF65D4" w:rsidRDefault="00C41C2F" w:rsidP="00B00565">
            <w:pPr>
              <w:spacing w:line="240" w:lineRule="exact"/>
              <w:contextualSpacing/>
              <w:jc w:val="right"/>
              <w:rPr>
                <w:rFonts w:ascii="細明體" w:eastAsia="細明體" w:hAnsi="細明體"/>
                <w:bCs/>
                <w:noProof/>
                <w:sz w:val="18"/>
              </w:rPr>
            </w:pPr>
            <w:r w:rsidRPr="00EF65D4">
              <w:rPr>
                <w:rFonts w:ascii="細明體" w:eastAsia="細明體" w:hAnsi="細明體" w:hint="eastAsia"/>
                <w:bCs/>
                <w:noProof/>
                <w:sz w:val="18"/>
              </w:rPr>
              <w:t>1,396,773,975</w:t>
            </w:r>
          </w:p>
        </w:tc>
        <w:tc>
          <w:tcPr>
            <w:tcW w:w="843" w:type="dxa"/>
            <w:tcBorders>
              <w:top w:val="nil"/>
              <w:bottom w:val="nil"/>
              <w:right w:val="nil"/>
            </w:tcBorders>
            <w:vAlign w:val="center"/>
          </w:tcPr>
          <w:p w14:paraId="609401BD" w14:textId="77777777" w:rsidR="00C41C2F" w:rsidRPr="00EF65D4" w:rsidRDefault="00C41C2F" w:rsidP="00B00565">
            <w:pPr>
              <w:spacing w:line="240" w:lineRule="exact"/>
              <w:contextualSpacing/>
              <w:jc w:val="right"/>
              <w:rPr>
                <w:rFonts w:ascii="細明體" w:eastAsia="細明體" w:hAnsi="細明體"/>
                <w:bCs/>
                <w:kern w:val="0"/>
                <w:sz w:val="18"/>
              </w:rPr>
            </w:pPr>
            <w:r w:rsidRPr="00EF65D4">
              <w:rPr>
                <w:rFonts w:ascii="細明體" w:eastAsia="細明體" w:hAnsi="細明體" w:hint="eastAsia"/>
                <w:bCs/>
                <w:kern w:val="0"/>
                <w:sz w:val="18"/>
              </w:rPr>
              <w:t>58.35</w:t>
            </w:r>
          </w:p>
        </w:tc>
      </w:tr>
      <w:tr w:rsidR="00C41C2F" w:rsidRPr="00C340E4" w14:paraId="71722629"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2827" w:type="dxa"/>
            <w:tcBorders>
              <w:top w:val="nil"/>
              <w:left w:val="nil"/>
              <w:bottom w:val="nil"/>
            </w:tcBorders>
            <w:vAlign w:val="center"/>
          </w:tcPr>
          <w:p w14:paraId="6F6ECF92" w14:textId="77777777" w:rsidR="00C41C2F" w:rsidRPr="00EF65D4" w:rsidRDefault="00C41C2F" w:rsidP="00B00565">
            <w:pPr>
              <w:spacing w:line="240" w:lineRule="exact"/>
              <w:ind w:leftChars="100" w:left="240"/>
              <w:contextualSpacing/>
              <w:rPr>
                <w:rFonts w:ascii="標楷體" w:eastAsia="標楷體" w:hAnsi="標楷體"/>
                <w:bCs/>
                <w:kern w:val="0"/>
                <w:sz w:val="20"/>
              </w:rPr>
            </w:pPr>
            <w:r w:rsidRPr="00EF65D4">
              <w:rPr>
                <w:rFonts w:ascii="標楷體" w:eastAsia="標楷體" w:hAnsi="標楷體" w:hint="eastAsia"/>
                <w:bCs/>
                <w:kern w:val="0"/>
                <w:sz w:val="20"/>
              </w:rPr>
              <w:t>無形資產</w:t>
            </w:r>
          </w:p>
        </w:tc>
        <w:tc>
          <w:tcPr>
            <w:tcW w:w="1698" w:type="dxa"/>
            <w:tcBorders>
              <w:top w:val="nil"/>
              <w:bottom w:val="nil"/>
            </w:tcBorders>
            <w:vAlign w:val="center"/>
          </w:tcPr>
          <w:p w14:paraId="091E161E"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9,000</w:t>
            </w:r>
          </w:p>
        </w:tc>
        <w:tc>
          <w:tcPr>
            <w:tcW w:w="659" w:type="dxa"/>
            <w:tcBorders>
              <w:top w:val="nil"/>
              <w:bottom w:val="nil"/>
            </w:tcBorders>
            <w:vAlign w:val="center"/>
          </w:tcPr>
          <w:p w14:paraId="62433CF6"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0.00</w:t>
            </w:r>
          </w:p>
        </w:tc>
        <w:tc>
          <w:tcPr>
            <w:tcW w:w="1698" w:type="dxa"/>
            <w:tcBorders>
              <w:top w:val="nil"/>
              <w:bottom w:val="nil"/>
            </w:tcBorders>
            <w:vAlign w:val="center"/>
          </w:tcPr>
          <w:p w14:paraId="48868ED2"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172,350</w:t>
            </w:r>
          </w:p>
        </w:tc>
        <w:tc>
          <w:tcPr>
            <w:tcW w:w="671" w:type="dxa"/>
            <w:tcBorders>
              <w:top w:val="nil"/>
              <w:bottom w:val="nil"/>
            </w:tcBorders>
            <w:vAlign w:val="center"/>
          </w:tcPr>
          <w:p w14:paraId="6D21E5E1"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0.00</w:t>
            </w:r>
          </w:p>
        </w:tc>
        <w:tc>
          <w:tcPr>
            <w:tcW w:w="1527" w:type="dxa"/>
            <w:tcBorders>
              <w:top w:val="nil"/>
              <w:bottom w:val="nil"/>
            </w:tcBorders>
            <w:vAlign w:val="center"/>
          </w:tcPr>
          <w:p w14:paraId="487CCF8A" w14:textId="77777777" w:rsidR="00C41C2F" w:rsidRPr="00EF65D4" w:rsidRDefault="00C41C2F" w:rsidP="00B00565">
            <w:pPr>
              <w:spacing w:line="240" w:lineRule="exact"/>
              <w:contextualSpacing/>
              <w:jc w:val="right"/>
              <w:rPr>
                <w:rFonts w:ascii="細明體" w:eastAsia="細明體" w:hAnsi="細明體"/>
                <w:bCs/>
                <w:noProof/>
                <w:sz w:val="18"/>
              </w:rPr>
            </w:pPr>
            <w:r w:rsidRPr="00EF65D4">
              <w:rPr>
                <w:rFonts w:ascii="細明體" w:eastAsia="細明體" w:hAnsi="細明體" w:hint="eastAsia"/>
                <w:bCs/>
                <w:noProof/>
                <w:sz w:val="18"/>
              </w:rPr>
              <w:t>- 163,350</w:t>
            </w:r>
          </w:p>
        </w:tc>
        <w:tc>
          <w:tcPr>
            <w:tcW w:w="843" w:type="dxa"/>
            <w:tcBorders>
              <w:top w:val="nil"/>
              <w:bottom w:val="nil"/>
              <w:right w:val="nil"/>
            </w:tcBorders>
            <w:vAlign w:val="center"/>
          </w:tcPr>
          <w:p w14:paraId="7732C310" w14:textId="77777777" w:rsidR="00C41C2F" w:rsidRPr="00EF65D4" w:rsidRDefault="00C41C2F" w:rsidP="00B00565">
            <w:pPr>
              <w:spacing w:line="240" w:lineRule="exact"/>
              <w:contextualSpacing/>
              <w:jc w:val="right"/>
              <w:rPr>
                <w:rFonts w:ascii="細明體" w:eastAsia="細明體" w:hAnsi="細明體"/>
                <w:bCs/>
                <w:kern w:val="0"/>
                <w:sz w:val="18"/>
              </w:rPr>
            </w:pPr>
            <w:r w:rsidRPr="00EF65D4">
              <w:rPr>
                <w:rFonts w:ascii="細明體" w:eastAsia="細明體" w:hAnsi="細明體" w:hint="eastAsia"/>
                <w:bCs/>
                <w:kern w:val="0"/>
                <w:sz w:val="18"/>
              </w:rPr>
              <w:t>- 94.78</w:t>
            </w:r>
          </w:p>
        </w:tc>
      </w:tr>
      <w:tr w:rsidR="00C41C2F" w:rsidRPr="00C340E4" w14:paraId="748A8457"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2827" w:type="dxa"/>
            <w:tcBorders>
              <w:top w:val="nil"/>
              <w:left w:val="nil"/>
              <w:bottom w:val="nil"/>
            </w:tcBorders>
            <w:vAlign w:val="center"/>
          </w:tcPr>
          <w:p w14:paraId="432EDBB8" w14:textId="77777777" w:rsidR="00C41C2F" w:rsidRPr="00EF65D4" w:rsidRDefault="00C41C2F" w:rsidP="00B00565">
            <w:pPr>
              <w:spacing w:line="240" w:lineRule="exact"/>
              <w:ind w:leftChars="200" w:left="480"/>
              <w:contextualSpacing/>
              <w:rPr>
                <w:rFonts w:ascii="標楷體" w:eastAsia="標楷體" w:hAnsi="標楷體"/>
                <w:bCs/>
                <w:kern w:val="0"/>
                <w:sz w:val="20"/>
              </w:rPr>
            </w:pPr>
            <w:r w:rsidRPr="00EF65D4">
              <w:rPr>
                <w:rFonts w:ascii="標楷體" w:eastAsia="標楷體" w:hAnsi="標楷體" w:hint="eastAsia"/>
                <w:bCs/>
                <w:kern w:val="0"/>
                <w:sz w:val="20"/>
              </w:rPr>
              <w:t>無形資產</w:t>
            </w:r>
          </w:p>
        </w:tc>
        <w:tc>
          <w:tcPr>
            <w:tcW w:w="1698" w:type="dxa"/>
            <w:tcBorders>
              <w:top w:val="nil"/>
              <w:bottom w:val="nil"/>
            </w:tcBorders>
            <w:vAlign w:val="center"/>
          </w:tcPr>
          <w:p w14:paraId="77B0002D"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9,000</w:t>
            </w:r>
          </w:p>
        </w:tc>
        <w:tc>
          <w:tcPr>
            <w:tcW w:w="659" w:type="dxa"/>
            <w:tcBorders>
              <w:top w:val="nil"/>
              <w:bottom w:val="nil"/>
            </w:tcBorders>
            <w:vAlign w:val="center"/>
          </w:tcPr>
          <w:p w14:paraId="3603B27D"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0.00</w:t>
            </w:r>
          </w:p>
        </w:tc>
        <w:tc>
          <w:tcPr>
            <w:tcW w:w="1698" w:type="dxa"/>
            <w:tcBorders>
              <w:top w:val="nil"/>
              <w:bottom w:val="nil"/>
            </w:tcBorders>
            <w:vAlign w:val="center"/>
          </w:tcPr>
          <w:p w14:paraId="46E32DDE"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172,350</w:t>
            </w:r>
          </w:p>
        </w:tc>
        <w:tc>
          <w:tcPr>
            <w:tcW w:w="671" w:type="dxa"/>
            <w:tcBorders>
              <w:top w:val="nil"/>
              <w:bottom w:val="nil"/>
            </w:tcBorders>
            <w:vAlign w:val="center"/>
          </w:tcPr>
          <w:p w14:paraId="146369EE"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0.00</w:t>
            </w:r>
          </w:p>
        </w:tc>
        <w:tc>
          <w:tcPr>
            <w:tcW w:w="1527" w:type="dxa"/>
            <w:tcBorders>
              <w:top w:val="nil"/>
              <w:bottom w:val="nil"/>
            </w:tcBorders>
            <w:vAlign w:val="center"/>
          </w:tcPr>
          <w:p w14:paraId="44E37F7D" w14:textId="77777777" w:rsidR="00C41C2F" w:rsidRPr="00EF65D4" w:rsidRDefault="00C41C2F" w:rsidP="00B00565">
            <w:pPr>
              <w:spacing w:line="240" w:lineRule="exact"/>
              <w:contextualSpacing/>
              <w:jc w:val="right"/>
              <w:rPr>
                <w:rFonts w:ascii="細明體" w:eastAsia="細明體" w:hAnsi="細明體"/>
                <w:bCs/>
                <w:noProof/>
                <w:sz w:val="18"/>
              </w:rPr>
            </w:pPr>
            <w:r w:rsidRPr="00EF65D4">
              <w:rPr>
                <w:rFonts w:ascii="細明體" w:eastAsia="細明體" w:hAnsi="細明體" w:hint="eastAsia"/>
                <w:bCs/>
                <w:noProof/>
                <w:sz w:val="18"/>
              </w:rPr>
              <w:t>- 163,350</w:t>
            </w:r>
          </w:p>
        </w:tc>
        <w:tc>
          <w:tcPr>
            <w:tcW w:w="843" w:type="dxa"/>
            <w:tcBorders>
              <w:top w:val="nil"/>
              <w:bottom w:val="nil"/>
              <w:right w:val="nil"/>
            </w:tcBorders>
            <w:vAlign w:val="center"/>
          </w:tcPr>
          <w:p w14:paraId="669EC8CE" w14:textId="77777777" w:rsidR="00C41C2F" w:rsidRPr="00EF65D4" w:rsidRDefault="00C41C2F" w:rsidP="00B00565">
            <w:pPr>
              <w:spacing w:line="240" w:lineRule="exact"/>
              <w:contextualSpacing/>
              <w:jc w:val="right"/>
              <w:rPr>
                <w:rFonts w:ascii="細明體" w:eastAsia="細明體" w:hAnsi="細明體"/>
                <w:bCs/>
                <w:kern w:val="0"/>
                <w:sz w:val="18"/>
              </w:rPr>
            </w:pPr>
            <w:r w:rsidRPr="00EF65D4">
              <w:rPr>
                <w:rFonts w:ascii="細明體" w:eastAsia="細明體" w:hAnsi="細明體" w:hint="eastAsia"/>
                <w:bCs/>
                <w:kern w:val="0"/>
                <w:sz w:val="18"/>
              </w:rPr>
              <w:t>- 94.78</w:t>
            </w:r>
          </w:p>
        </w:tc>
      </w:tr>
      <w:tr w:rsidR="00C41C2F" w:rsidRPr="00C340E4" w14:paraId="0EFB3F80"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2827" w:type="dxa"/>
            <w:tcBorders>
              <w:top w:val="nil"/>
              <w:left w:val="nil"/>
              <w:bottom w:val="nil"/>
            </w:tcBorders>
            <w:vAlign w:val="center"/>
          </w:tcPr>
          <w:p w14:paraId="0103E0F7" w14:textId="77777777" w:rsidR="00C41C2F" w:rsidRPr="00EF65D4" w:rsidRDefault="00C41C2F" w:rsidP="00B00565">
            <w:pPr>
              <w:spacing w:line="240" w:lineRule="exact"/>
              <w:ind w:leftChars="100" w:left="240"/>
              <w:contextualSpacing/>
              <w:rPr>
                <w:rFonts w:ascii="標楷體" w:eastAsia="標楷體" w:hAnsi="標楷體"/>
                <w:bCs/>
                <w:kern w:val="0"/>
                <w:sz w:val="20"/>
              </w:rPr>
            </w:pPr>
            <w:r w:rsidRPr="00EF65D4">
              <w:rPr>
                <w:rFonts w:ascii="標楷體" w:eastAsia="標楷體" w:hAnsi="標楷體" w:hint="eastAsia"/>
                <w:bCs/>
                <w:kern w:val="0"/>
                <w:sz w:val="20"/>
              </w:rPr>
              <w:t>其他資產</w:t>
            </w:r>
          </w:p>
        </w:tc>
        <w:tc>
          <w:tcPr>
            <w:tcW w:w="1698" w:type="dxa"/>
            <w:tcBorders>
              <w:top w:val="nil"/>
              <w:bottom w:val="nil"/>
            </w:tcBorders>
            <w:vAlign w:val="center"/>
          </w:tcPr>
          <w:p w14:paraId="0CDA11D1"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466,825,961</w:t>
            </w:r>
          </w:p>
        </w:tc>
        <w:tc>
          <w:tcPr>
            <w:tcW w:w="659" w:type="dxa"/>
            <w:tcBorders>
              <w:top w:val="nil"/>
              <w:bottom w:val="nil"/>
            </w:tcBorders>
            <w:vAlign w:val="center"/>
          </w:tcPr>
          <w:p w14:paraId="24EA273E"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0.76</w:t>
            </w:r>
          </w:p>
        </w:tc>
        <w:tc>
          <w:tcPr>
            <w:tcW w:w="1698" w:type="dxa"/>
            <w:tcBorders>
              <w:top w:val="nil"/>
              <w:bottom w:val="nil"/>
            </w:tcBorders>
            <w:vAlign w:val="center"/>
          </w:tcPr>
          <w:p w14:paraId="45F029DC"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586,880,695</w:t>
            </w:r>
          </w:p>
        </w:tc>
        <w:tc>
          <w:tcPr>
            <w:tcW w:w="671" w:type="dxa"/>
            <w:tcBorders>
              <w:top w:val="nil"/>
              <w:bottom w:val="nil"/>
            </w:tcBorders>
            <w:vAlign w:val="center"/>
          </w:tcPr>
          <w:p w14:paraId="2982C530"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1.03</w:t>
            </w:r>
          </w:p>
        </w:tc>
        <w:tc>
          <w:tcPr>
            <w:tcW w:w="1527" w:type="dxa"/>
            <w:tcBorders>
              <w:top w:val="nil"/>
              <w:bottom w:val="nil"/>
            </w:tcBorders>
            <w:vAlign w:val="center"/>
          </w:tcPr>
          <w:p w14:paraId="18D37F95" w14:textId="77777777" w:rsidR="00C41C2F" w:rsidRPr="00EF65D4" w:rsidRDefault="00C41C2F" w:rsidP="00B00565">
            <w:pPr>
              <w:spacing w:line="240" w:lineRule="exact"/>
              <w:contextualSpacing/>
              <w:jc w:val="right"/>
              <w:rPr>
                <w:rFonts w:ascii="細明體" w:eastAsia="細明體" w:hAnsi="細明體"/>
                <w:bCs/>
                <w:noProof/>
                <w:sz w:val="18"/>
              </w:rPr>
            </w:pPr>
            <w:r w:rsidRPr="00EF65D4">
              <w:rPr>
                <w:rFonts w:ascii="細明體" w:eastAsia="細明體" w:hAnsi="細明體" w:hint="eastAsia"/>
                <w:bCs/>
                <w:noProof/>
                <w:sz w:val="18"/>
              </w:rPr>
              <w:t>- 120,054,734</w:t>
            </w:r>
          </w:p>
        </w:tc>
        <w:tc>
          <w:tcPr>
            <w:tcW w:w="843" w:type="dxa"/>
            <w:tcBorders>
              <w:top w:val="nil"/>
              <w:bottom w:val="nil"/>
              <w:right w:val="nil"/>
            </w:tcBorders>
            <w:vAlign w:val="center"/>
          </w:tcPr>
          <w:p w14:paraId="04D23300" w14:textId="77777777" w:rsidR="00C41C2F" w:rsidRPr="00EF65D4" w:rsidRDefault="00C41C2F" w:rsidP="00B00565">
            <w:pPr>
              <w:spacing w:line="240" w:lineRule="exact"/>
              <w:contextualSpacing/>
              <w:jc w:val="right"/>
              <w:rPr>
                <w:rFonts w:ascii="細明體" w:eastAsia="細明體" w:hAnsi="細明體"/>
                <w:bCs/>
                <w:kern w:val="0"/>
                <w:sz w:val="18"/>
              </w:rPr>
            </w:pPr>
            <w:r w:rsidRPr="00EF65D4">
              <w:rPr>
                <w:rFonts w:ascii="細明體" w:eastAsia="細明體" w:hAnsi="細明體" w:hint="eastAsia"/>
                <w:bCs/>
                <w:kern w:val="0"/>
                <w:sz w:val="18"/>
              </w:rPr>
              <w:t>- 20.46</w:t>
            </w:r>
          </w:p>
        </w:tc>
      </w:tr>
      <w:tr w:rsidR="00C41C2F" w:rsidRPr="00C340E4" w14:paraId="54BC76F9"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2827" w:type="dxa"/>
            <w:tcBorders>
              <w:top w:val="nil"/>
              <w:left w:val="nil"/>
              <w:bottom w:val="nil"/>
            </w:tcBorders>
            <w:vAlign w:val="center"/>
          </w:tcPr>
          <w:p w14:paraId="57BFC354" w14:textId="77777777" w:rsidR="00C41C2F" w:rsidRPr="00EF65D4" w:rsidRDefault="00C41C2F" w:rsidP="00B00565">
            <w:pPr>
              <w:spacing w:line="240" w:lineRule="exact"/>
              <w:ind w:leftChars="200" w:left="480"/>
              <w:contextualSpacing/>
              <w:rPr>
                <w:rFonts w:ascii="標楷體" w:eastAsia="標楷體" w:hAnsi="標楷體"/>
                <w:bCs/>
                <w:kern w:val="0"/>
                <w:sz w:val="20"/>
              </w:rPr>
            </w:pPr>
            <w:r w:rsidRPr="00EF65D4">
              <w:rPr>
                <w:rFonts w:ascii="標楷體" w:eastAsia="標楷體" w:hAnsi="標楷體" w:hint="eastAsia"/>
                <w:bCs/>
                <w:kern w:val="0"/>
                <w:sz w:val="20"/>
              </w:rPr>
              <w:t>什項資產</w:t>
            </w:r>
          </w:p>
        </w:tc>
        <w:tc>
          <w:tcPr>
            <w:tcW w:w="1698" w:type="dxa"/>
            <w:tcBorders>
              <w:top w:val="nil"/>
              <w:bottom w:val="nil"/>
            </w:tcBorders>
            <w:vAlign w:val="center"/>
          </w:tcPr>
          <w:p w14:paraId="72B53F56"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466,825,961</w:t>
            </w:r>
          </w:p>
        </w:tc>
        <w:tc>
          <w:tcPr>
            <w:tcW w:w="659" w:type="dxa"/>
            <w:tcBorders>
              <w:top w:val="nil"/>
              <w:bottom w:val="nil"/>
            </w:tcBorders>
            <w:vAlign w:val="center"/>
          </w:tcPr>
          <w:p w14:paraId="2E4BAD92"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0.76</w:t>
            </w:r>
          </w:p>
        </w:tc>
        <w:tc>
          <w:tcPr>
            <w:tcW w:w="1698" w:type="dxa"/>
            <w:tcBorders>
              <w:top w:val="nil"/>
              <w:bottom w:val="nil"/>
            </w:tcBorders>
            <w:vAlign w:val="center"/>
          </w:tcPr>
          <w:p w14:paraId="284E8019"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586,880,695</w:t>
            </w:r>
          </w:p>
        </w:tc>
        <w:tc>
          <w:tcPr>
            <w:tcW w:w="671" w:type="dxa"/>
            <w:tcBorders>
              <w:top w:val="nil"/>
              <w:bottom w:val="nil"/>
            </w:tcBorders>
            <w:vAlign w:val="center"/>
          </w:tcPr>
          <w:p w14:paraId="6695128D"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1.03</w:t>
            </w:r>
          </w:p>
        </w:tc>
        <w:tc>
          <w:tcPr>
            <w:tcW w:w="1527" w:type="dxa"/>
            <w:tcBorders>
              <w:top w:val="nil"/>
              <w:bottom w:val="nil"/>
            </w:tcBorders>
            <w:vAlign w:val="center"/>
          </w:tcPr>
          <w:p w14:paraId="7FF59265" w14:textId="77777777" w:rsidR="00C41C2F" w:rsidRPr="00EF65D4" w:rsidRDefault="00C41C2F" w:rsidP="00B00565">
            <w:pPr>
              <w:spacing w:line="240" w:lineRule="exact"/>
              <w:contextualSpacing/>
              <w:jc w:val="right"/>
              <w:rPr>
                <w:rFonts w:ascii="細明體" w:eastAsia="細明體" w:hAnsi="細明體"/>
                <w:bCs/>
                <w:noProof/>
                <w:sz w:val="18"/>
              </w:rPr>
            </w:pPr>
            <w:r w:rsidRPr="00EF65D4">
              <w:rPr>
                <w:rFonts w:ascii="細明體" w:eastAsia="細明體" w:hAnsi="細明體" w:hint="eastAsia"/>
                <w:bCs/>
                <w:noProof/>
                <w:sz w:val="18"/>
              </w:rPr>
              <w:t>- 120,054,734</w:t>
            </w:r>
          </w:p>
        </w:tc>
        <w:tc>
          <w:tcPr>
            <w:tcW w:w="843" w:type="dxa"/>
            <w:tcBorders>
              <w:top w:val="nil"/>
              <w:bottom w:val="nil"/>
              <w:right w:val="nil"/>
            </w:tcBorders>
            <w:vAlign w:val="center"/>
          </w:tcPr>
          <w:p w14:paraId="0AFE3178" w14:textId="77777777" w:rsidR="00C41C2F" w:rsidRPr="00EF65D4" w:rsidRDefault="00C41C2F" w:rsidP="00B00565">
            <w:pPr>
              <w:spacing w:line="240" w:lineRule="exact"/>
              <w:contextualSpacing/>
              <w:jc w:val="right"/>
              <w:rPr>
                <w:rFonts w:ascii="細明體" w:eastAsia="細明體" w:hAnsi="細明體"/>
                <w:bCs/>
                <w:kern w:val="0"/>
                <w:sz w:val="18"/>
              </w:rPr>
            </w:pPr>
            <w:r w:rsidRPr="00EF65D4">
              <w:rPr>
                <w:rFonts w:ascii="細明體" w:eastAsia="細明體" w:hAnsi="細明體" w:hint="eastAsia"/>
                <w:bCs/>
                <w:kern w:val="0"/>
                <w:sz w:val="18"/>
              </w:rPr>
              <w:t>- 20.46</w:t>
            </w:r>
          </w:p>
        </w:tc>
      </w:tr>
      <w:tr w:rsidR="00C41C2F" w14:paraId="1C2541B3"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2827" w:type="dxa"/>
            <w:tcBorders>
              <w:top w:val="nil"/>
              <w:left w:val="nil"/>
              <w:bottom w:val="nil"/>
            </w:tcBorders>
            <w:vAlign w:val="center"/>
          </w:tcPr>
          <w:p w14:paraId="5D2D1901" w14:textId="77777777" w:rsidR="00C41C2F" w:rsidRPr="00365824" w:rsidRDefault="00C41C2F" w:rsidP="00B00565">
            <w:pPr>
              <w:spacing w:line="240" w:lineRule="exact"/>
              <w:contextualSpacing/>
              <w:rPr>
                <w:rFonts w:ascii="標楷體" w:eastAsia="標楷體" w:hAnsi="標楷體"/>
                <w:b/>
                <w:bCs/>
                <w:kern w:val="0"/>
                <w:sz w:val="20"/>
              </w:rPr>
            </w:pPr>
            <w:r w:rsidRPr="00365824">
              <w:rPr>
                <w:rFonts w:ascii="標楷體" w:eastAsia="標楷體" w:hAnsi="標楷體" w:hint="eastAsia"/>
                <w:b/>
                <w:bCs/>
                <w:kern w:val="0"/>
                <w:sz w:val="20"/>
              </w:rPr>
              <w:t>合計</w:t>
            </w:r>
          </w:p>
        </w:tc>
        <w:tc>
          <w:tcPr>
            <w:tcW w:w="1698" w:type="dxa"/>
            <w:tcBorders>
              <w:top w:val="nil"/>
              <w:bottom w:val="nil"/>
            </w:tcBorders>
            <w:vAlign w:val="center"/>
          </w:tcPr>
          <w:p w14:paraId="26252072" w14:textId="77777777" w:rsidR="00C41C2F" w:rsidRPr="00C558F1" w:rsidRDefault="00C41C2F" w:rsidP="00B00565">
            <w:pPr>
              <w:spacing w:line="240" w:lineRule="exact"/>
              <w:contextualSpacing/>
              <w:jc w:val="right"/>
              <w:rPr>
                <w:rFonts w:ascii="細明體" w:eastAsia="細明體" w:hAnsi="細明體"/>
                <w:sz w:val="18"/>
              </w:rPr>
            </w:pPr>
            <w:r w:rsidRPr="006F0A3C">
              <w:rPr>
                <w:rFonts w:ascii="細明體" w:eastAsia="細明體" w:hAnsi="細明體" w:hint="eastAsia"/>
                <w:b/>
                <w:sz w:val="18"/>
              </w:rPr>
              <w:t>61,524,295,602</w:t>
            </w:r>
          </w:p>
        </w:tc>
        <w:tc>
          <w:tcPr>
            <w:tcW w:w="659" w:type="dxa"/>
            <w:tcBorders>
              <w:top w:val="nil"/>
              <w:bottom w:val="nil"/>
            </w:tcBorders>
            <w:vAlign w:val="center"/>
          </w:tcPr>
          <w:p w14:paraId="795A6A29" w14:textId="77777777" w:rsidR="00C41C2F" w:rsidRPr="00C558F1" w:rsidRDefault="00C41C2F" w:rsidP="00B00565">
            <w:pPr>
              <w:spacing w:line="240" w:lineRule="exact"/>
              <w:contextualSpacing/>
              <w:jc w:val="right"/>
              <w:rPr>
                <w:rFonts w:ascii="細明體" w:eastAsia="細明體" w:hAnsi="細明體"/>
                <w:sz w:val="18"/>
              </w:rPr>
            </w:pPr>
            <w:r w:rsidRPr="006F0A3C">
              <w:rPr>
                <w:rFonts w:ascii="細明體" w:eastAsia="細明體" w:hAnsi="細明體" w:hint="eastAsia"/>
                <w:b/>
                <w:sz w:val="18"/>
              </w:rPr>
              <w:t>100.00</w:t>
            </w:r>
          </w:p>
        </w:tc>
        <w:tc>
          <w:tcPr>
            <w:tcW w:w="1698" w:type="dxa"/>
            <w:tcBorders>
              <w:top w:val="nil"/>
              <w:bottom w:val="nil"/>
            </w:tcBorders>
            <w:vAlign w:val="center"/>
          </w:tcPr>
          <w:p w14:paraId="1CA7A24E" w14:textId="77777777" w:rsidR="00C41C2F" w:rsidRPr="00C558F1" w:rsidRDefault="00C41C2F" w:rsidP="00B00565">
            <w:pPr>
              <w:spacing w:line="240" w:lineRule="exact"/>
              <w:contextualSpacing/>
              <w:jc w:val="right"/>
              <w:rPr>
                <w:rFonts w:ascii="細明體" w:eastAsia="細明體" w:hAnsi="細明體"/>
                <w:sz w:val="18"/>
              </w:rPr>
            </w:pPr>
            <w:r w:rsidRPr="006F0A3C">
              <w:rPr>
                <w:rFonts w:ascii="細明體" w:eastAsia="細明體" w:hAnsi="細明體" w:hint="eastAsia"/>
                <w:b/>
                <w:sz w:val="18"/>
              </w:rPr>
              <w:t>57,151,178,935</w:t>
            </w:r>
          </w:p>
        </w:tc>
        <w:tc>
          <w:tcPr>
            <w:tcW w:w="671" w:type="dxa"/>
            <w:tcBorders>
              <w:top w:val="nil"/>
              <w:bottom w:val="nil"/>
            </w:tcBorders>
            <w:vAlign w:val="center"/>
          </w:tcPr>
          <w:p w14:paraId="660A441B" w14:textId="77777777" w:rsidR="00C41C2F" w:rsidRPr="00C558F1" w:rsidRDefault="00C41C2F" w:rsidP="00B00565">
            <w:pPr>
              <w:spacing w:line="240" w:lineRule="exact"/>
              <w:contextualSpacing/>
              <w:jc w:val="right"/>
              <w:rPr>
                <w:rFonts w:ascii="細明體" w:eastAsia="細明體" w:hAnsi="細明體"/>
                <w:sz w:val="18"/>
              </w:rPr>
            </w:pPr>
            <w:r w:rsidRPr="006F0A3C">
              <w:rPr>
                <w:rFonts w:ascii="細明體" w:eastAsia="細明體" w:hAnsi="細明體" w:hint="eastAsia"/>
                <w:b/>
                <w:sz w:val="18"/>
              </w:rPr>
              <w:t>100.00</w:t>
            </w:r>
          </w:p>
        </w:tc>
        <w:tc>
          <w:tcPr>
            <w:tcW w:w="1527" w:type="dxa"/>
            <w:tcBorders>
              <w:top w:val="nil"/>
              <w:bottom w:val="nil"/>
            </w:tcBorders>
            <w:vAlign w:val="center"/>
          </w:tcPr>
          <w:p w14:paraId="32E39B5F" w14:textId="77777777" w:rsidR="00C41C2F" w:rsidRPr="00C558F1" w:rsidRDefault="00C41C2F" w:rsidP="00B00565">
            <w:pPr>
              <w:spacing w:line="240" w:lineRule="exact"/>
              <w:contextualSpacing/>
              <w:jc w:val="right"/>
              <w:rPr>
                <w:rFonts w:ascii="細明體" w:eastAsia="細明體" w:hAnsi="細明體"/>
                <w:noProof/>
                <w:sz w:val="18"/>
              </w:rPr>
            </w:pPr>
            <w:r w:rsidRPr="006F0A3C">
              <w:rPr>
                <w:rFonts w:ascii="細明體" w:eastAsia="細明體" w:hAnsi="細明體" w:hint="eastAsia"/>
                <w:b/>
                <w:noProof/>
                <w:sz w:val="18"/>
              </w:rPr>
              <w:t>4,373,116,667</w:t>
            </w:r>
          </w:p>
        </w:tc>
        <w:tc>
          <w:tcPr>
            <w:tcW w:w="843" w:type="dxa"/>
            <w:tcBorders>
              <w:top w:val="nil"/>
              <w:bottom w:val="nil"/>
              <w:right w:val="nil"/>
            </w:tcBorders>
            <w:vAlign w:val="center"/>
          </w:tcPr>
          <w:p w14:paraId="60CC6400" w14:textId="77777777" w:rsidR="00C41C2F" w:rsidRPr="00C558F1" w:rsidRDefault="00C41C2F" w:rsidP="00B00565">
            <w:pPr>
              <w:spacing w:line="240" w:lineRule="exact"/>
              <w:contextualSpacing/>
              <w:jc w:val="right"/>
              <w:rPr>
                <w:rFonts w:ascii="細明體" w:eastAsia="細明體" w:hAnsi="細明體"/>
                <w:kern w:val="0"/>
                <w:sz w:val="18"/>
              </w:rPr>
            </w:pPr>
            <w:r w:rsidRPr="006F0A3C">
              <w:rPr>
                <w:rFonts w:ascii="細明體" w:eastAsia="細明體" w:hAnsi="細明體" w:hint="eastAsia"/>
                <w:b/>
                <w:kern w:val="0"/>
                <w:sz w:val="18"/>
              </w:rPr>
              <w:t>7.65</w:t>
            </w:r>
          </w:p>
        </w:tc>
      </w:tr>
      <w:tr w:rsidR="00C41C2F" w:rsidRPr="00C558F1" w14:paraId="37A3B86F"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2827" w:type="dxa"/>
            <w:tcBorders>
              <w:top w:val="nil"/>
              <w:left w:val="nil"/>
              <w:bottom w:val="nil"/>
            </w:tcBorders>
            <w:vAlign w:val="center"/>
          </w:tcPr>
          <w:p w14:paraId="5C562081" w14:textId="77777777" w:rsidR="00C41C2F" w:rsidRPr="00A529E7" w:rsidRDefault="00C41C2F" w:rsidP="00B00565">
            <w:pPr>
              <w:spacing w:line="240" w:lineRule="exact"/>
              <w:contextualSpacing/>
              <w:rPr>
                <w:rFonts w:ascii="標楷體" w:eastAsia="標楷體" w:hAnsi="標楷體"/>
                <w:kern w:val="0"/>
                <w:sz w:val="20"/>
              </w:rPr>
            </w:pPr>
            <w:r w:rsidRPr="006F0A3C">
              <w:rPr>
                <w:rFonts w:ascii="標楷體" w:eastAsia="標楷體" w:hAnsi="標楷體" w:hint="eastAsia"/>
                <w:b/>
                <w:kern w:val="0"/>
                <w:sz w:val="20"/>
              </w:rPr>
              <w:t>負債</w:t>
            </w:r>
          </w:p>
        </w:tc>
        <w:tc>
          <w:tcPr>
            <w:tcW w:w="1698" w:type="dxa"/>
            <w:tcBorders>
              <w:top w:val="nil"/>
              <w:bottom w:val="nil"/>
            </w:tcBorders>
            <w:vAlign w:val="center"/>
          </w:tcPr>
          <w:p w14:paraId="6F29E2B5" w14:textId="77777777" w:rsidR="00C41C2F" w:rsidRPr="00C558F1" w:rsidRDefault="00C41C2F" w:rsidP="00B00565">
            <w:pPr>
              <w:spacing w:line="240" w:lineRule="exact"/>
              <w:contextualSpacing/>
              <w:jc w:val="right"/>
              <w:rPr>
                <w:rFonts w:ascii="細明體" w:eastAsia="細明體" w:hAnsi="細明體"/>
                <w:sz w:val="18"/>
              </w:rPr>
            </w:pPr>
            <w:r w:rsidRPr="006F0A3C">
              <w:rPr>
                <w:rFonts w:ascii="細明體" w:eastAsia="細明體" w:hAnsi="細明體" w:hint="eastAsia"/>
                <w:b/>
                <w:sz w:val="18"/>
              </w:rPr>
              <w:t>3,567,295</w:t>
            </w:r>
          </w:p>
        </w:tc>
        <w:tc>
          <w:tcPr>
            <w:tcW w:w="659" w:type="dxa"/>
            <w:tcBorders>
              <w:top w:val="nil"/>
              <w:bottom w:val="nil"/>
            </w:tcBorders>
            <w:vAlign w:val="center"/>
          </w:tcPr>
          <w:p w14:paraId="34EB1E89" w14:textId="77777777" w:rsidR="00C41C2F" w:rsidRPr="00C558F1" w:rsidRDefault="00C41C2F" w:rsidP="00B00565">
            <w:pPr>
              <w:spacing w:line="240" w:lineRule="exact"/>
              <w:contextualSpacing/>
              <w:jc w:val="right"/>
              <w:rPr>
                <w:rFonts w:ascii="細明體" w:eastAsia="細明體" w:hAnsi="細明體"/>
                <w:sz w:val="18"/>
              </w:rPr>
            </w:pPr>
            <w:r w:rsidRPr="006F0A3C">
              <w:rPr>
                <w:rFonts w:ascii="細明體" w:eastAsia="細明體" w:hAnsi="細明體" w:hint="eastAsia"/>
                <w:b/>
                <w:sz w:val="18"/>
              </w:rPr>
              <w:t>0.01</w:t>
            </w:r>
          </w:p>
        </w:tc>
        <w:tc>
          <w:tcPr>
            <w:tcW w:w="1698" w:type="dxa"/>
            <w:tcBorders>
              <w:top w:val="nil"/>
              <w:bottom w:val="nil"/>
            </w:tcBorders>
            <w:vAlign w:val="center"/>
          </w:tcPr>
          <w:p w14:paraId="3AFF2D16" w14:textId="77777777" w:rsidR="00C41C2F" w:rsidRPr="00C558F1" w:rsidRDefault="00C41C2F" w:rsidP="00B00565">
            <w:pPr>
              <w:spacing w:line="240" w:lineRule="exact"/>
              <w:contextualSpacing/>
              <w:jc w:val="right"/>
              <w:rPr>
                <w:rFonts w:ascii="細明體" w:eastAsia="細明體" w:hAnsi="細明體"/>
                <w:sz w:val="18"/>
              </w:rPr>
            </w:pPr>
            <w:r w:rsidRPr="006F0A3C">
              <w:rPr>
                <w:rFonts w:ascii="細明體" w:eastAsia="細明體" w:hAnsi="細明體" w:hint="eastAsia"/>
                <w:b/>
                <w:sz w:val="18"/>
              </w:rPr>
              <w:t>15,455,854</w:t>
            </w:r>
          </w:p>
        </w:tc>
        <w:tc>
          <w:tcPr>
            <w:tcW w:w="671" w:type="dxa"/>
            <w:tcBorders>
              <w:top w:val="nil"/>
              <w:bottom w:val="nil"/>
            </w:tcBorders>
            <w:vAlign w:val="center"/>
          </w:tcPr>
          <w:p w14:paraId="6A716B1F" w14:textId="77777777" w:rsidR="00C41C2F" w:rsidRPr="00C558F1" w:rsidRDefault="00C41C2F" w:rsidP="00B00565">
            <w:pPr>
              <w:spacing w:line="240" w:lineRule="exact"/>
              <w:contextualSpacing/>
              <w:jc w:val="right"/>
              <w:rPr>
                <w:rFonts w:ascii="細明體" w:eastAsia="細明體" w:hAnsi="細明體"/>
                <w:sz w:val="18"/>
              </w:rPr>
            </w:pPr>
            <w:r w:rsidRPr="006F0A3C">
              <w:rPr>
                <w:rFonts w:ascii="細明體" w:eastAsia="細明體" w:hAnsi="細明體" w:hint="eastAsia"/>
                <w:b/>
                <w:sz w:val="18"/>
              </w:rPr>
              <w:t>0.03</w:t>
            </w:r>
          </w:p>
        </w:tc>
        <w:tc>
          <w:tcPr>
            <w:tcW w:w="1527" w:type="dxa"/>
            <w:tcBorders>
              <w:top w:val="nil"/>
              <w:bottom w:val="nil"/>
            </w:tcBorders>
            <w:vAlign w:val="center"/>
          </w:tcPr>
          <w:p w14:paraId="1C278511" w14:textId="77777777" w:rsidR="00C41C2F" w:rsidRPr="00C558F1" w:rsidRDefault="00C41C2F" w:rsidP="00B00565">
            <w:pPr>
              <w:spacing w:line="240" w:lineRule="exact"/>
              <w:contextualSpacing/>
              <w:jc w:val="right"/>
              <w:rPr>
                <w:rFonts w:ascii="細明體" w:eastAsia="細明體" w:hAnsi="細明體"/>
                <w:noProof/>
                <w:sz w:val="18"/>
              </w:rPr>
            </w:pPr>
            <w:r w:rsidRPr="006F0A3C">
              <w:rPr>
                <w:rFonts w:ascii="細明體" w:eastAsia="細明體" w:hAnsi="細明體" w:hint="eastAsia"/>
                <w:b/>
                <w:noProof/>
                <w:sz w:val="18"/>
              </w:rPr>
              <w:t>- 11,888,559</w:t>
            </w:r>
          </w:p>
        </w:tc>
        <w:tc>
          <w:tcPr>
            <w:tcW w:w="843" w:type="dxa"/>
            <w:tcBorders>
              <w:top w:val="nil"/>
              <w:bottom w:val="nil"/>
              <w:right w:val="nil"/>
            </w:tcBorders>
            <w:vAlign w:val="center"/>
          </w:tcPr>
          <w:p w14:paraId="332899DE" w14:textId="77777777" w:rsidR="00C41C2F" w:rsidRPr="00C558F1" w:rsidRDefault="00C41C2F" w:rsidP="00B00565">
            <w:pPr>
              <w:spacing w:line="240" w:lineRule="exact"/>
              <w:contextualSpacing/>
              <w:jc w:val="right"/>
              <w:rPr>
                <w:rFonts w:ascii="細明體" w:eastAsia="細明體" w:hAnsi="細明體"/>
                <w:kern w:val="0"/>
                <w:sz w:val="18"/>
              </w:rPr>
            </w:pPr>
            <w:r w:rsidRPr="006F0A3C">
              <w:rPr>
                <w:rFonts w:ascii="細明體" w:eastAsia="細明體" w:hAnsi="細明體" w:hint="eastAsia"/>
                <w:b/>
                <w:kern w:val="0"/>
                <w:sz w:val="18"/>
              </w:rPr>
              <w:t>- 76.92</w:t>
            </w:r>
          </w:p>
        </w:tc>
      </w:tr>
      <w:tr w:rsidR="00C41C2F" w:rsidRPr="00C558F1" w14:paraId="6024ACE5"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2827" w:type="dxa"/>
            <w:tcBorders>
              <w:top w:val="nil"/>
              <w:left w:val="nil"/>
              <w:bottom w:val="nil"/>
            </w:tcBorders>
            <w:vAlign w:val="center"/>
          </w:tcPr>
          <w:p w14:paraId="1EE74B8D" w14:textId="77777777" w:rsidR="00C41C2F" w:rsidRPr="00EF65D4" w:rsidRDefault="00C41C2F" w:rsidP="00B00565">
            <w:pPr>
              <w:spacing w:line="240" w:lineRule="exact"/>
              <w:ind w:leftChars="100" w:left="240"/>
              <w:contextualSpacing/>
              <w:rPr>
                <w:rFonts w:ascii="標楷體" w:eastAsia="標楷體" w:hAnsi="標楷體"/>
                <w:bCs/>
                <w:kern w:val="0"/>
                <w:sz w:val="20"/>
              </w:rPr>
            </w:pPr>
            <w:r w:rsidRPr="00EF65D4">
              <w:rPr>
                <w:rFonts w:ascii="標楷體" w:eastAsia="標楷體" w:hAnsi="標楷體" w:hint="eastAsia"/>
                <w:bCs/>
                <w:kern w:val="0"/>
                <w:sz w:val="20"/>
              </w:rPr>
              <w:t>流動負債</w:t>
            </w:r>
          </w:p>
        </w:tc>
        <w:tc>
          <w:tcPr>
            <w:tcW w:w="1698" w:type="dxa"/>
            <w:tcBorders>
              <w:top w:val="nil"/>
              <w:bottom w:val="nil"/>
            </w:tcBorders>
            <w:vAlign w:val="center"/>
          </w:tcPr>
          <w:p w14:paraId="2A4A0FCE"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3,369,992</w:t>
            </w:r>
          </w:p>
        </w:tc>
        <w:tc>
          <w:tcPr>
            <w:tcW w:w="659" w:type="dxa"/>
            <w:tcBorders>
              <w:top w:val="nil"/>
              <w:bottom w:val="nil"/>
            </w:tcBorders>
            <w:vAlign w:val="center"/>
          </w:tcPr>
          <w:p w14:paraId="764D126C"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0.01</w:t>
            </w:r>
          </w:p>
        </w:tc>
        <w:tc>
          <w:tcPr>
            <w:tcW w:w="1698" w:type="dxa"/>
            <w:tcBorders>
              <w:top w:val="nil"/>
              <w:bottom w:val="nil"/>
            </w:tcBorders>
            <w:vAlign w:val="center"/>
          </w:tcPr>
          <w:p w14:paraId="05C8A91B"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15,277,174</w:t>
            </w:r>
          </w:p>
        </w:tc>
        <w:tc>
          <w:tcPr>
            <w:tcW w:w="671" w:type="dxa"/>
            <w:tcBorders>
              <w:top w:val="nil"/>
              <w:bottom w:val="nil"/>
            </w:tcBorders>
            <w:vAlign w:val="center"/>
          </w:tcPr>
          <w:p w14:paraId="7E0C2BA0"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0.03</w:t>
            </w:r>
          </w:p>
        </w:tc>
        <w:tc>
          <w:tcPr>
            <w:tcW w:w="1527" w:type="dxa"/>
            <w:tcBorders>
              <w:top w:val="nil"/>
              <w:bottom w:val="nil"/>
            </w:tcBorders>
            <w:vAlign w:val="center"/>
          </w:tcPr>
          <w:p w14:paraId="33F28985" w14:textId="77777777" w:rsidR="00C41C2F" w:rsidRPr="00EF65D4" w:rsidRDefault="00C41C2F" w:rsidP="00B00565">
            <w:pPr>
              <w:spacing w:line="240" w:lineRule="exact"/>
              <w:contextualSpacing/>
              <w:jc w:val="right"/>
              <w:rPr>
                <w:rFonts w:ascii="細明體" w:eastAsia="細明體" w:hAnsi="細明體"/>
                <w:bCs/>
                <w:noProof/>
                <w:sz w:val="18"/>
              </w:rPr>
            </w:pPr>
            <w:r w:rsidRPr="00EF65D4">
              <w:rPr>
                <w:rFonts w:ascii="細明體" w:eastAsia="細明體" w:hAnsi="細明體" w:hint="eastAsia"/>
                <w:bCs/>
                <w:noProof/>
                <w:sz w:val="18"/>
              </w:rPr>
              <w:t>- 11,907,182</w:t>
            </w:r>
          </w:p>
        </w:tc>
        <w:tc>
          <w:tcPr>
            <w:tcW w:w="843" w:type="dxa"/>
            <w:tcBorders>
              <w:top w:val="nil"/>
              <w:bottom w:val="nil"/>
              <w:right w:val="nil"/>
            </w:tcBorders>
            <w:vAlign w:val="center"/>
          </w:tcPr>
          <w:p w14:paraId="7A927879" w14:textId="77777777" w:rsidR="00C41C2F" w:rsidRPr="00EF65D4" w:rsidRDefault="00C41C2F" w:rsidP="00B00565">
            <w:pPr>
              <w:spacing w:line="240" w:lineRule="exact"/>
              <w:contextualSpacing/>
              <w:jc w:val="right"/>
              <w:rPr>
                <w:rFonts w:ascii="細明體" w:eastAsia="細明體" w:hAnsi="細明體"/>
                <w:bCs/>
                <w:kern w:val="0"/>
                <w:sz w:val="18"/>
              </w:rPr>
            </w:pPr>
            <w:r w:rsidRPr="00EF65D4">
              <w:rPr>
                <w:rFonts w:ascii="細明體" w:eastAsia="細明體" w:hAnsi="細明體" w:hint="eastAsia"/>
                <w:bCs/>
                <w:kern w:val="0"/>
                <w:sz w:val="18"/>
              </w:rPr>
              <w:t>- 77.94</w:t>
            </w:r>
          </w:p>
        </w:tc>
      </w:tr>
      <w:tr w:rsidR="00C41C2F" w:rsidRPr="00C558F1" w14:paraId="60286DA7"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2827" w:type="dxa"/>
            <w:tcBorders>
              <w:top w:val="nil"/>
              <w:left w:val="nil"/>
              <w:bottom w:val="nil"/>
            </w:tcBorders>
            <w:vAlign w:val="center"/>
          </w:tcPr>
          <w:p w14:paraId="7A09BF9B" w14:textId="77777777" w:rsidR="00C41C2F" w:rsidRPr="00EF65D4" w:rsidRDefault="00C41C2F" w:rsidP="00B00565">
            <w:pPr>
              <w:spacing w:line="240" w:lineRule="exact"/>
              <w:ind w:leftChars="200" w:left="480"/>
              <w:contextualSpacing/>
              <w:rPr>
                <w:rFonts w:ascii="標楷體" w:eastAsia="標楷體" w:hAnsi="標楷體"/>
                <w:bCs/>
                <w:kern w:val="0"/>
                <w:sz w:val="20"/>
              </w:rPr>
            </w:pPr>
            <w:r w:rsidRPr="00EF65D4">
              <w:rPr>
                <w:rFonts w:ascii="標楷體" w:eastAsia="標楷體" w:hAnsi="標楷體" w:hint="eastAsia"/>
                <w:bCs/>
                <w:kern w:val="0"/>
                <w:sz w:val="20"/>
              </w:rPr>
              <w:t>應付款項</w:t>
            </w:r>
          </w:p>
        </w:tc>
        <w:tc>
          <w:tcPr>
            <w:tcW w:w="1698" w:type="dxa"/>
            <w:tcBorders>
              <w:top w:val="nil"/>
              <w:bottom w:val="nil"/>
            </w:tcBorders>
            <w:vAlign w:val="center"/>
          </w:tcPr>
          <w:p w14:paraId="63088528"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3,275,192</w:t>
            </w:r>
          </w:p>
        </w:tc>
        <w:tc>
          <w:tcPr>
            <w:tcW w:w="659" w:type="dxa"/>
            <w:tcBorders>
              <w:top w:val="nil"/>
              <w:bottom w:val="nil"/>
            </w:tcBorders>
            <w:vAlign w:val="center"/>
          </w:tcPr>
          <w:p w14:paraId="58E94671"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0.01</w:t>
            </w:r>
          </w:p>
        </w:tc>
        <w:tc>
          <w:tcPr>
            <w:tcW w:w="1698" w:type="dxa"/>
            <w:tcBorders>
              <w:top w:val="nil"/>
              <w:bottom w:val="nil"/>
            </w:tcBorders>
            <w:vAlign w:val="center"/>
          </w:tcPr>
          <w:p w14:paraId="08404102"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15,206,854</w:t>
            </w:r>
          </w:p>
        </w:tc>
        <w:tc>
          <w:tcPr>
            <w:tcW w:w="671" w:type="dxa"/>
            <w:tcBorders>
              <w:top w:val="nil"/>
              <w:bottom w:val="nil"/>
            </w:tcBorders>
            <w:vAlign w:val="center"/>
          </w:tcPr>
          <w:p w14:paraId="240AA90B"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0.03</w:t>
            </w:r>
          </w:p>
        </w:tc>
        <w:tc>
          <w:tcPr>
            <w:tcW w:w="1527" w:type="dxa"/>
            <w:tcBorders>
              <w:top w:val="nil"/>
              <w:bottom w:val="nil"/>
            </w:tcBorders>
            <w:vAlign w:val="center"/>
          </w:tcPr>
          <w:p w14:paraId="4803D121" w14:textId="77777777" w:rsidR="00C41C2F" w:rsidRPr="00EF65D4" w:rsidRDefault="00C41C2F" w:rsidP="00B00565">
            <w:pPr>
              <w:spacing w:line="240" w:lineRule="exact"/>
              <w:contextualSpacing/>
              <w:jc w:val="right"/>
              <w:rPr>
                <w:rFonts w:ascii="細明體" w:eastAsia="細明體" w:hAnsi="細明體"/>
                <w:bCs/>
                <w:noProof/>
                <w:sz w:val="18"/>
              </w:rPr>
            </w:pPr>
            <w:r w:rsidRPr="00EF65D4">
              <w:rPr>
                <w:rFonts w:ascii="細明體" w:eastAsia="細明體" w:hAnsi="細明體" w:hint="eastAsia"/>
                <w:bCs/>
                <w:noProof/>
                <w:sz w:val="18"/>
              </w:rPr>
              <w:t>- 11,931,662</w:t>
            </w:r>
          </w:p>
        </w:tc>
        <w:tc>
          <w:tcPr>
            <w:tcW w:w="843" w:type="dxa"/>
            <w:tcBorders>
              <w:top w:val="nil"/>
              <w:bottom w:val="nil"/>
              <w:right w:val="nil"/>
            </w:tcBorders>
            <w:vAlign w:val="center"/>
          </w:tcPr>
          <w:p w14:paraId="557AB96D" w14:textId="77777777" w:rsidR="00C41C2F" w:rsidRPr="00EF65D4" w:rsidRDefault="00C41C2F" w:rsidP="00B00565">
            <w:pPr>
              <w:spacing w:line="240" w:lineRule="exact"/>
              <w:contextualSpacing/>
              <w:jc w:val="right"/>
              <w:rPr>
                <w:rFonts w:ascii="細明體" w:eastAsia="細明體" w:hAnsi="細明體"/>
                <w:bCs/>
                <w:kern w:val="0"/>
                <w:sz w:val="18"/>
              </w:rPr>
            </w:pPr>
            <w:r w:rsidRPr="00EF65D4">
              <w:rPr>
                <w:rFonts w:ascii="細明體" w:eastAsia="細明體" w:hAnsi="細明體" w:hint="eastAsia"/>
                <w:bCs/>
                <w:kern w:val="0"/>
                <w:sz w:val="18"/>
              </w:rPr>
              <w:t>- 78.46</w:t>
            </w:r>
          </w:p>
        </w:tc>
      </w:tr>
      <w:tr w:rsidR="00C41C2F" w:rsidRPr="00C558F1" w14:paraId="2BC2D812"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2827" w:type="dxa"/>
            <w:tcBorders>
              <w:top w:val="nil"/>
              <w:left w:val="nil"/>
              <w:bottom w:val="nil"/>
            </w:tcBorders>
            <w:vAlign w:val="center"/>
          </w:tcPr>
          <w:p w14:paraId="0A037E75" w14:textId="77777777" w:rsidR="00C41C2F" w:rsidRPr="00EF65D4" w:rsidRDefault="00C41C2F" w:rsidP="00B00565">
            <w:pPr>
              <w:spacing w:line="240" w:lineRule="exact"/>
              <w:ind w:leftChars="200" w:left="480"/>
              <w:contextualSpacing/>
              <w:rPr>
                <w:rFonts w:ascii="標楷體" w:eastAsia="標楷體" w:hAnsi="標楷體"/>
                <w:bCs/>
                <w:kern w:val="0"/>
                <w:sz w:val="20"/>
              </w:rPr>
            </w:pPr>
            <w:r w:rsidRPr="00EF65D4">
              <w:rPr>
                <w:rFonts w:ascii="標楷體" w:eastAsia="標楷體" w:hAnsi="標楷體" w:hint="eastAsia"/>
                <w:bCs/>
                <w:kern w:val="0"/>
                <w:sz w:val="20"/>
              </w:rPr>
              <w:t>其他流動負債</w:t>
            </w:r>
          </w:p>
        </w:tc>
        <w:tc>
          <w:tcPr>
            <w:tcW w:w="1698" w:type="dxa"/>
            <w:tcBorders>
              <w:top w:val="nil"/>
              <w:bottom w:val="nil"/>
            </w:tcBorders>
            <w:vAlign w:val="center"/>
          </w:tcPr>
          <w:p w14:paraId="4316F95D"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94,800</w:t>
            </w:r>
          </w:p>
        </w:tc>
        <w:tc>
          <w:tcPr>
            <w:tcW w:w="659" w:type="dxa"/>
            <w:tcBorders>
              <w:top w:val="nil"/>
              <w:bottom w:val="nil"/>
            </w:tcBorders>
            <w:vAlign w:val="center"/>
          </w:tcPr>
          <w:p w14:paraId="63693ABA"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0.00</w:t>
            </w:r>
          </w:p>
        </w:tc>
        <w:tc>
          <w:tcPr>
            <w:tcW w:w="1698" w:type="dxa"/>
            <w:tcBorders>
              <w:top w:val="nil"/>
              <w:bottom w:val="nil"/>
            </w:tcBorders>
            <w:vAlign w:val="center"/>
          </w:tcPr>
          <w:p w14:paraId="56FED885"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70,320</w:t>
            </w:r>
          </w:p>
        </w:tc>
        <w:tc>
          <w:tcPr>
            <w:tcW w:w="671" w:type="dxa"/>
            <w:tcBorders>
              <w:top w:val="nil"/>
              <w:bottom w:val="nil"/>
            </w:tcBorders>
            <w:vAlign w:val="center"/>
          </w:tcPr>
          <w:p w14:paraId="09C55630"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0.00</w:t>
            </w:r>
          </w:p>
        </w:tc>
        <w:tc>
          <w:tcPr>
            <w:tcW w:w="1527" w:type="dxa"/>
            <w:tcBorders>
              <w:top w:val="nil"/>
              <w:bottom w:val="nil"/>
            </w:tcBorders>
            <w:vAlign w:val="center"/>
          </w:tcPr>
          <w:p w14:paraId="72882A2E" w14:textId="77777777" w:rsidR="00C41C2F" w:rsidRPr="00EF65D4" w:rsidRDefault="00C41C2F" w:rsidP="00B00565">
            <w:pPr>
              <w:spacing w:line="240" w:lineRule="exact"/>
              <w:contextualSpacing/>
              <w:jc w:val="right"/>
              <w:rPr>
                <w:rFonts w:ascii="細明體" w:eastAsia="細明體" w:hAnsi="細明體"/>
                <w:bCs/>
                <w:noProof/>
                <w:sz w:val="18"/>
              </w:rPr>
            </w:pPr>
            <w:r w:rsidRPr="00EF65D4">
              <w:rPr>
                <w:rFonts w:ascii="細明體" w:eastAsia="細明體" w:hAnsi="細明體" w:hint="eastAsia"/>
                <w:bCs/>
                <w:noProof/>
                <w:sz w:val="18"/>
              </w:rPr>
              <w:t>24,480</w:t>
            </w:r>
          </w:p>
        </w:tc>
        <w:tc>
          <w:tcPr>
            <w:tcW w:w="843" w:type="dxa"/>
            <w:tcBorders>
              <w:top w:val="nil"/>
              <w:bottom w:val="nil"/>
              <w:right w:val="nil"/>
            </w:tcBorders>
            <w:vAlign w:val="center"/>
          </w:tcPr>
          <w:p w14:paraId="6CC71022" w14:textId="77777777" w:rsidR="00C41C2F" w:rsidRPr="00EF65D4" w:rsidRDefault="00C41C2F" w:rsidP="00B00565">
            <w:pPr>
              <w:spacing w:line="240" w:lineRule="exact"/>
              <w:contextualSpacing/>
              <w:jc w:val="right"/>
              <w:rPr>
                <w:rFonts w:ascii="細明體" w:eastAsia="細明體" w:hAnsi="細明體"/>
                <w:bCs/>
                <w:kern w:val="0"/>
                <w:sz w:val="18"/>
              </w:rPr>
            </w:pPr>
            <w:r w:rsidRPr="00EF65D4">
              <w:rPr>
                <w:rFonts w:ascii="細明體" w:eastAsia="細明體" w:hAnsi="細明體" w:hint="eastAsia"/>
                <w:bCs/>
                <w:kern w:val="0"/>
                <w:sz w:val="18"/>
              </w:rPr>
              <w:t>34.81</w:t>
            </w:r>
          </w:p>
        </w:tc>
      </w:tr>
      <w:tr w:rsidR="00C41C2F" w:rsidRPr="00C558F1" w14:paraId="5F3B8CF1"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2827" w:type="dxa"/>
            <w:tcBorders>
              <w:top w:val="nil"/>
              <w:left w:val="nil"/>
              <w:bottom w:val="nil"/>
            </w:tcBorders>
            <w:vAlign w:val="center"/>
          </w:tcPr>
          <w:p w14:paraId="6CE7FDC8" w14:textId="77777777" w:rsidR="00C41C2F" w:rsidRPr="00EF65D4" w:rsidRDefault="00C41C2F" w:rsidP="00B00565">
            <w:pPr>
              <w:spacing w:line="240" w:lineRule="exact"/>
              <w:ind w:leftChars="100" w:left="240"/>
              <w:contextualSpacing/>
              <w:rPr>
                <w:rFonts w:ascii="標楷體" w:eastAsia="標楷體" w:hAnsi="標楷體"/>
                <w:bCs/>
                <w:kern w:val="0"/>
                <w:sz w:val="20"/>
              </w:rPr>
            </w:pPr>
            <w:r w:rsidRPr="00EF65D4">
              <w:rPr>
                <w:rFonts w:ascii="標楷體" w:eastAsia="標楷體" w:hAnsi="標楷體" w:hint="eastAsia"/>
                <w:bCs/>
                <w:kern w:val="0"/>
                <w:sz w:val="20"/>
              </w:rPr>
              <w:t>長期負債</w:t>
            </w:r>
          </w:p>
        </w:tc>
        <w:tc>
          <w:tcPr>
            <w:tcW w:w="1698" w:type="dxa"/>
            <w:tcBorders>
              <w:top w:val="nil"/>
              <w:bottom w:val="nil"/>
            </w:tcBorders>
            <w:vAlign w:val="center"/>
          </w:tcPr>
          <w:p w14:paraId="1AFFDA4B"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197,303</w:t>
            </w:r>
          </w:p>
        </w:tc>
        <w:tc>
          <w:tcPr>
            <w:tcW w:w="659" w:type="dxa"/>
            <w:tcBorders>
              <w:top w:val="nil"/>
              <w:bottom w:val="nil"/>
            </w:tcBorders>
            <w:vAlign w:val="center"/>
          </w:tcPr>
          <w:p w14:paraId="646633CE"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0.00</w:t>
            </w:r>
          </w:p>
        </w:tc>
        <w:tc>
          <w:tcPr>
            <w:tcW w:w="1698" w:type="dxa"/>
            <w:tcBorders>
              <w:top w:val="nil"/>
              <w:bottom w:val="nil"/>
            </w:tcBorders>
            <w:vAlign w:val="center"/>
          </w:tcPr>
          <w:p w14:paraId="3FDE4765"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178,680</w:t>
            </w:r>
          </w:p>
        </w:tc>
        <w:tc>
          <w:tcPr>
            <w:tcW w:w="671" w:type="dxa"/>
            <w:tcBorders>
              <w:top w:val="nil"/>
              <w:bottom w:val="nil"/>
            </w:tcBorders>
            <w:vAlign w:val="center"/>
          </w:tcPr>
          <w:p w14:paraId="4D65B433"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0.00</w:t>
            </w:r>
          </w:p>
        </w:tc>
        <w:tc>
          <w:tcPr>
            <w:tcW w:w="1527" w:type="dxa"/>
            <w:tcBorders>
              <w:top w:val="nil"/>
              <w:bottom w:val="nil"/>
            </w:tcBorders>
            <w:vAlign w:val="center"/>
          </w:tcPr>
          <w:p w14:paraId="51BEDF72" w14:textId="77777777" w:rsidR="00C41C2F" w:rsidRPr="00EF65D4" w:rsidRDefault="00C41C2F" w:rsidP="00B00565">
            <w:pPr>
              <w:spacing w:line="240" w:lineRule="exact"/>
              <w:contextualSpacing/>
              <w:jc w:val="right"/>
              <w:rPr>
                <w:rFonts w:ascii="細明體" w:eastAsia="細明體" w:hAnsi="細明體"/>
                <w:bCs/>
                <w:noProof/>
                <w:sz w:val="18"/>
              </w:rPr>
            </w:pPr>
            <w:r w:rsidRPr="00EF65D4">
              <w:rPr>
                <w:rFonts w:ascii="細明體" w:eastAsia="細明體" w:hAnsi="細明體" w:hint="eastAsia"/>
                <w:bCs/>
                <w:noProof/>
                <w:sz w:val="18"/>
              </w:rPr>
              <w:t>18,623</w:t>
            </w:r>
          </w:p>
        </w:tc>
        <w:tc>
          <w:tcPr>
            <w:tcW w:w="843" w:type="dxa"/>
            <w:tcBorders>
              <w:top w:val="nil"/>
              <w:bottom w:val="nil"/>
              <w:right w:val="nil"/>
            </w:tcBorders>
            <w:vAlign w:val="center"/>
          </w:tcPr>
          <w:p w14:paraId="228EE6DE" w14:textId="77777777" w:rsidR="00C41C2F" w:rsidRPr="00EF65D4" w:rsidRDefault="00C41C2F" w:rsidP="00B00565">
            <w:pPr>
              <w:spacing w:line="240" w:lineRule="exact"/>
              <w:contextualSpacing/>
              <w:jc w:val="right"/>
              <w:rPr>
                <w:rFonts w:ascii="細明體" w:eastAsia="細明體" w:hAnsi="細明體"/>
                <w:bCs/>
                <w:kern w:val="0"/>
                <w:sz w:val="18"/>
              </w:rPr>
            </w:pPr>
            <w:r w:rsidRPr="00EF65D4">
              <w:rPr>
                <w:rFonts w:ascii="細明體" w:eastAsia="細明體" w:hAnsi="細明體" w:hint="eastAsia"/>
                <w:bCs/>
                <w:kern w:val="0"/>
                <w:sz w:val="18"/>
              </w:rPr>
              <w:t>10.42</w:t>
            </w:r>
          </w:p>
        </w:tc>
      </w:tr>
      <w:tr w:rsidR="00C41C2F" w:rsidRPr="00C558F1" w14:paraId="432A6E05"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2827" w:type="dxa"/>
            <w:tcBorders>
              <w:top w:val="nil"/>
              <w:left w:val="nil"/>
              <w:bottom w:val="nil"/>
            </w:tcBorders>
            <w:vAlign w:val="center"/>
          </w:tcPr>
          <w:p w14:paraId="0A9ADF88" w14:textId="77777777" w:rsidR="00C41C2F" w:rsidRPr="00EF65D4" w:rsidRDefault="00C41C2F" w:rsidP="00B00565">
            <w:pPr>
              <w:spacing w:line="240" w:lineRule="exact"/>
              <w:ind w:leftChars="200" w:left="480"/>
              <w:contextualSpacing/>
              <w:rPr>
                <w:rFonts w:ascii="標楷體" w:eastAsia="標楷體" w:hAnsi="標楷體"/>
                <w:bCs/>
                <w:kern w:val="0"/>
                <w:sz w:val="20"/>
              </w:rPr>
            </w:pPr>
            <w:r w:rsidRPr="00EF65D4">
              <w:rPr>
                <w:rFonts w:ascii="標楷體" w:eastAsia="標楷體" w:hAnsi="標楷體" w:hint="eastAsia"/>
                <w:bCs/>
                <w:kern w:val="0"/>
                <w:sz w:val="20"/>
              </w:rPr>
              <w:t>應付租賃款</w:t>
            </w:r>
          </w:p>
        </w:tc>
        <w:tc>
          <w:tcPr>
            <w:tcW w:w="1698" w:type="dxa"/>
            <w:tcBorders>
              <w:top w:val="nil"/>
              <w:bottom w:val="nil"/>
            </w:tcBorders>
            <w:vAlign w:val="center"/>
          </w:tcPr>
          <w:p w14:paraId="727E200C"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197,303</w:t>
            </w:r>
          </w:p>
        </w:tc>
        <w:tc>
          <w:tcPr>
            <w:tcW w:w="659" w:type="dxa"/>
            <w:tcBorders>
              <w:top w:val="nil"/>
              <w:bottom w:val="nil"/>
            </w:tcBorders>
            <w:vAlign w:val="center"/>
          </w:tcPr>
          <w:p w14:paraId="6BA05CAD"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0.00</w:t>
            </w:r>
          </w:p>
        </w:tc>
        <w:tc>
          <w:tcPr>
            <w:tcW w:w="1698" w:type="dxa"/>
            <w:tcBorders>
              <w:top w:val="nil"/>
              <w:bottom w:val="nil"/>
            </w:tcBorders>
            <w:vAlign w:val="center"/>
          </w:tcPr>
          <w:p w14:paraId="02103D7B"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178,680</w:t>
            </w:r>
          </w:p>
        </w:tc>
        <w:tc>
          <w:tcPr>
            <w:tcW w:w="671" w:type="dxa"/>
            <w:tcBorders>
              <w:top w:val="nil"/>
              <w:bottom w:val="nil"/>
            </w:tcBorders>
            <w:vAlign w:val="center"/>
          </w:tcPr>
          <w:p w14:paraId="44134910"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0.00</w:t>
            </w:r>
          </w:p>
        </w:tc>
        <w:tc>
          <w:tcPr>
            <w:tcW w:w="1527" w:type="dxa"/>
            <w:tcBorders>
              <w:top w:val="nil"/>
              <w:bottom w:val="nil"/>
            </w:tcBorders>
            <w:vAlign w:val="center"/>
          </w:tcPr>
          <w:p w14:paraId="32E6B931" w14:textId="77777777" w:rsidR="00C41C2F" w:rsidRPr="00EF65D4" w:rsidRDefault="00C41C2F" w:rsidP="00B00565">
            <w:pPr>
              <w:spacing w:line="240" w:lineRule="exact"/>
              <w:contextualSpacing/>
              <w:jc w:val="right"/>
              <w:rPr>
                <w:rFonts w:ascii="細明體" w:eastAsia="細明體" w:hAnsi="細明體"/>
                <w:bCs/>
                <w:noProof/>
                <w:sz w:val="18"/>
              </w:rPr>
            </w:pPr>
            <w:r w:rsidRPr="00EF65D4">
              <w:rPr>
                <w:rFonts w:ascii="細明體" w:eastAsia="細明體" w:hAnsi="細明體" w:hint="eastAsia"/>
                <w:bCs/>
                <w:noProof/>
                <w:sz w:val="18"/>
              </w:rPr>
              <w:t>18,623</w:t>
            </w:r>
          </w:p>
        </w:tc>
        <w:tc>
          <w:tcPr>
            <w:tcW w:w="843" w:type="dxa"/>
            <w:tcBorders>
              <w:top w:val="nil"/>
              <w:bottom w:val="nil"/>
              <w:right w:val="nil"/>
            </w:tcBorders>
            <w:vAlign w:val="center"/>
          </w:tcPr>
          <w:p w14:paraId="585B5721" w14:textId="77777777" w:rsidR="00C41C2F" w:rsidRPr="00EF65D4" w:rsidRDefault="00C41C2F" w:rsidP="00B00565">
            <w:pPr>
              <w:spacing w:line="240" w:lineRule="exact"/>
              <w:contextualSpacing/>
              <w:jc w:val="right"/>
              <w:rPr>
                <w:rFonts w:ascii="細明體" w:eastAsia="細明體" w:hAnsi="細明體"/>
                <w:bCs/>
                <w:kern w:val="0"/>
                <w:sz w:val="18"/>
              </w:rPr>
            </w:pPr>
            <w:r w:rsidRPr="00EF65D4">
              <w:rPr>
                <w:rFonts w:ascii="細明體" w:eastAsia="細明體" w:hAnsi="細明體" w:hint="eastAsia"/>
                <w:bCs/>
                <w:kern w:val="0"/>
                <w:sz w:val="18"/>
              </w:rPr>
              <w:t>10.42</w:t>
            </w:r>
          </w:p>
        </w:tc>
      </w:tr>
      <w:tr w:rsidR="00C41C2F" w:rsidRPr="00C558F1" w14:paraId="01027C59"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2827" w:type="dxa"/>
            <w:tcBorders>
              <w:top w:val="nil"/>
              <w:left w:val="nil"/>
              <w:bottom w:val="nil"/>
            </w:tcBorders>
            <w:vAlign w:val="center"/>
          </w:tcPr>
          <w:p w14:paraId="4DCB9846" w14:textId="77777777" w:rsidR="00C41C2F" w:rsidRPr="00A529E7" w:rsidRDefault="00C41C2F" w:rsidP="00B00565">
            <w:pPr>
              <w:spacing w:line="240" w:lineRule="exact"/>
              <w:contextualSpacing/>
              <w:rPr>
                <w:rFonts w:ascii="標楷體" w:eastAsia="標楷體" w:hAnsi="標楷體"/>
                <w:kern w:val="0"/>
                <w:sz w:val="20"/>
              </w:rPr>
            </w:pPr>
            <w:r w:rsidRPr="006F0A3C">
              <w:rPr>
                <w:rFonts w:ascii="標楷體" w:eastAsia="標楷體" w:hAnsi="標楷體" w:hint="eastAsia"/>
                <w:b/>
                <w:kern w:val="0"/>
                <w:sz w:val="20"/>
              </w:rPr>
              <w:t>淨資產</w:t>
            </w:r>
          </w:p>
        </w:tc>
        <w:tc>
          <w:tcPr>
            <w:tcW w:w="1698" w:type="dxa"/>
            <w:tcBorders>
              <w:top w:val="nil"/>
              <w:bottom w:val="nil"/>
            </w:tcBorders>
            <w:vAlign w:val="center"/>
          </w:tcPr>
          <w:p w14:paraId="169D82D5" w14:textId="77777777" w:rsidR="00C41C2F" w:rsidRPr="00C558F1" w:rsidRDefault="00C41C2F" w:rsidP="00B00565">
            <w:pPr>
              <w:spacing w:line="240" w:lineRule="exact"/>
              <w:contextualSpacing/>
              <w:jc w:val="right"/>
              <w:rPr>
                <w:rFonts w:ascii="細明體" w:eastAsia="細明體" w:hAnsi="細明體"/>
                <w:sz w:val="18"/>
              </w:rPr>
            </w:pPr>
            <w:r w:rsidRPr="006F0A3C">
              <w:rPr>
                <w:rFonts w:ascii="細明體" w:eastAsia="細明體" w:hAnsi="細明體" w:hint="eastAsia"/>
                <w:b/>
                <w:sz w:val="18"/>
              </w:rPr>
              <w:t>61,520,728,307</w:t>
            </w:r>
          </w:p>
        </w:tc>
        <w:tc>
          <w:tcPr>
            <w:tcW w:w="659" w:type="dxa"/>
            <w:tcBorders>
              <w:top w:val="nil"/>
              <w:bottom w:val="nil"/>
            </w:tcBorders>
            <w:vAlign w:val="center"/>
          </w:tcPr>
          <w:p w14:paraId="33B0F135" w14:textId="77777777" w:rsidR="00C41C2F" w:rsidRPr="00C558F1" w:rsidRDefault="00C41C2F" w:rsidP="00B00565">
            <w:pPr>
              <w:spacing w:line="240" w:lineRule="exact"/>
              <w:contextualSpacing/>
              <w:jc w:val="right"/>
              <w:rPr>
                <w:rFonts w:ascii="細明體" w:eastAsia="細明體" w:hAnsi="細明體"/>
                <w:sz w:val="18"/>
              </w:rPr>
            </w:pPr>
            <w:r w:rsidRPr="006F0A3C">
              <w:rPr>
                <w:rFonts w:ascii="細明體" w:eastAsia="細明體" w:hAnsi="細明體" w:hint="eastAsia"/>
                <w:b/>
                <w:sz w:val="18"/>
              </w:rPr>
              <w:t>99.99</w:t>
            </w:r>
          </w:p>
        </w:tc>
        <w:tc>
          <w:tcPr>
            <w:tcW w:w="1698" w:type="dxa"/>
            <w:tcBorders>
              <w:top w:val="nil"/>
              <w:bottom w:val="nil"/>
            </w:tcBorders>
            <w:vAlign w:val="center"/>
          </w:tcPr>
          <w:p w14:paraId="26225134" w14:textId="77777777" w:rsidR="00C41C2F" w:rsidRPr="00C558F1" w:rsidRDefault="00C41C2F" w:rsidP="00B00565">
            <w:pPr>
              <w:spacing w:line="240" w:lineRule="exact"/>
              <w:contextualSpacing/>
              <w:jc w:val="right"/>
              <w:rPr>
                <w:rFonts w:ascii="細明體" w:eastAsia="細明體" w:hAnsi="細明體"/>
                <w:sz w:val="18"/>
              </w:rPr>
            </w:pPr>
            <w:r w:rsidRPr="006F0A3C">
              <w:rPr>
                <w:rFonts w:ascii="細明體" w:eastAsia="細明體" w:hAnsi="細明體" w:hint="eastAsia"/>
                <w:b/>
                <w:sz w:val="18"/>
              </w:rPr>
              <w:t>57,135,723,081</w:t>
            </w:r>
          </w:p>
        </w:tc>
        <w:tc>
          <w:tcPr>
            <w:tcW w:w="671" w:type="dxa"/>
            <w:tcBorders>
              <w:top w:val="nil"/>
              <w:bottom w:val="nil"/>
            </w:tcBorders>
            <w:vAlign w:val="center"/>
          </w:tcPr>
          <w:p w14:paraId="0D91EE4B" w14:textId="77777777" w:rsidR="00C41C2F" w:rsidRPr="00C558F1" w:rsidRDefault="00C41C2F" w:rsidP="00B00565">
            <w:pPr>
              <w:spacing w:line="240" w:lineRule="exact"/>
              <w:contextualSpacing/>
              <w:jc w:val="right"/>
              <w:rPr>
                <w:rFonts w:ascii="細明體" w:eastAsia="細明體" w:hAnsi="細明體"/>
                <w:sz w:val="18"/>
              </w:rPr>
            </w:pPr>
            <w:r w:rsidRPr="006F0A3C">
              <w:rPr>
                <w:rFonts w:ascii="細明體" w:eastAsia="細明體" w:hAnsi="細明體" w:hint="eastAsia"/>
                <w:b/>
                <w:sz w:val="18"/>
              </w:rPr>
              <w:t>99.97</w:t>
            </w:r>
          </w:p>
        </w:tc>
        <w:tc>
          <w:tcPr>
            <w:tcW w:w="1527" w:type="dxa"/>
            <w:tcBorders>
              <w:top w:val="nil"/>
              <w:bottom w:val="nil"/>
            </w:tcBorders>
            <w:vAlign w:val="center"/>
          </w:tcPr>
          <w:p w14:paraId="326F61C7" w14:textId="77777777" w:rsidR="00C41C2F" w:rsidRPr="00C558F1" w:rsidRDefault="00C41C2F" w:rsidP="00B00565">
            <w:pPr>
              <w:spacing w:line="240" w:lineRule="exact"/>
              <w:contextualSpacing/>
              <w:jc w:val="right"/>
              <w:rPr>
                <w:rFonts w:ascii="細明體" w:eastAsia="細明體" w:hAnsi="細明體"/>
                <w:noProof/>
                <w:sz w:val="18"/>
              </w:rPr>
            </w:pPr>
            <w:r w:rsidRPr="006F0A3C">
              <w:rPr>
                <w:rFonts w:ascii="細明體" w:eastAsia="細明體" w:hAnsi="細明體" w:hint="eastAsia"/>
                <w:b/>
                <w:noProof/>
                <w:sz w:val="18"/>
              </w:rPr>
              <w:t>4,385,005,226</w:t>
            </w:r>
          </w:p>
        </w:tc>
        <w:tc>
          <w:tcPr>
            <w:tcW w:w="843" w:type="dxa"/>
            <w:tcBorders>
              <w:top w:val="nil"/>
              <w:bottom w:val="nil"/>
              <w:right w:val="nil"/>
            </w:tcBorders>
            <w:vAlign w:val="center"/>
          </w:tcPr>
          <w:p w14:paraId="7606E169" w14:textId="77777777" w:rsidR="00C41C2F" w:rsidRPr="00C558F1" w:rsidRDefault="00C41C2F" w:rsidP="00B00565">
            <w:pPr>
              <w:spacing w:line="240" w:lineRule="exact"/>
              <w:contextualSpacing/>
              <w:jc w:val="right"/>
              <w:rPr>
                <w:rFonts w:ascii="細明體" w:eastAsia="細明體" w:hAnsi="細明體"/>
                <w:kern w:val="0"/>
                <w:sz w:val="18"/>
              </w:rPr>
            </w:pPr>
            <w:r w:rsidRPr="006F0A3C">
              <w:rPr>
                <w:rFonts w:ascii="細明體" w:eastAsia="細明體" w:hAnsi="細明體" w:hint="eastAsia"/>
                <w:b/>
                <w:kern w:val="0"/>
                <w:sz w:val="18"/>
              </w:rPr>
              <w:t>7.67</w:t>
            </w:r>
          </w:p>
        </w:tc>
      </w:tr>
      <w:tr w:rsidR="00C41C2F" w:rsidRPr="00C558F1" w14:paraId="0D327D9B"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2827" w:type="dxa"/>
            <w:tcBorders>
              <w:top w:val="nil"/>
              <w:left w:val="nil"/>
              <w:bottom w:val="nil"/>
            </w:tcBorders>
            <w:vAlign w:val="center"/>
          </w:tcPr>
          <w:p w14:paraId="576917E8" w14:textId="77777777" w:rsidR="00C41C2F" w:rsidRPr="00EF65D4" w:rsidRDefault="00C41C2F" w:rsidP="00B00565">
            <w:pPr>
              <w:spacing w:line="240" w:lineRule="exact"/>
              <w:ind w:leftChars="100" w:left="240"/>
              <w:contextualSpacing/>
              <w:rPr>
                <w:rFonts w:ascii="標楷體" w:eastAsia="標楷體" w:hAnsi="標楷體"/>
                <w:bCs/>
                <w:kern w:val="0"/>
                <w:sz w:val="20"/>
              </w:rPr>
            </w:pPr>
            <w:r w:rsidRPr="00EF65D4">
              <w:rPr>
                <w:rFonts w:ascii="標楷體" w:eastAsia="標楷體" w:hAnsi="標楷體" w:hint="eastAsia"/>
                <w:bCs/>
                <w:kern w:val="0"/>
                <w:sz w:val="20"/>
              </w:rPr>
              <w:t>淨資產</w:t>
            </w:r>
          </w:p>
        </w:tc>
        <w:tc>
          <w:tcPr>
            <w:tcW w:w="1698" w:type="dxa"/>
            <w:tcBorders>
              <w:top w:val="nil"/>
              <w:bottom w:val="nil"/>
            </w:tcBorders>
            <w:vAlign w:val="center"/>
          </w:tcPr>
          <w:p w14:paraId="75C6F440"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61,520,728,307</w:t>
            </w:r>
          </w:p>
        </w:tc>
        <w:tc>
          <w:tcPr>
            <w:tcW w:w="659" w:type="dxa"/>
            <w:tcBorders>
              <w:top w:val="nil"/>
              <w:bottom w:val="nil"/>
            </w:tcBorders>
            <w:vAlign w:val="center"/>
          </w:tcPr>
          <w:p w14:paraId="6C951FCD"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99.99</w:t>
            </w:r>
          </w:p>
        </w:tc>
        <w:tc>
          <w:tcPr>
            <w:tcW w:w="1698" w:type="dxa"/>
            <w:tcBorders>
              <w:top w:val="nil"/>
              <w:bottom w:val="nil"/>
            </w:tcBorders>
            <w:vAlign w:val="center"/>
          </w:tcPr>
          <w:p w14:paraId="2FF1F2AF"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57,135,723,081</w:t>
            </w:r>
          </w:p>
        </w:tc>
        <w:tc>
          <w:tcPr>
            <w:tcW w:w="671" w:type="dxa"/>
            <w:tcBorders>
              <w:top w:val="nil"/>
              <w:bottom w:val="nil"/>
            </w:tcBorders>
            <w:vAlign w:val="center"/>
          </w:tcPr>
          <w:p w14:paraId="6FF7FD1C"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99.97</w:t>
            </w:r>
          </w:p>
        </w:tc>
        <w:tc>
          <w:tcPr>
            <w:tcW w:w="1527" w:type="dxa"/>
            <w:tcBorders>
              <w:top w:val="nil"/>
              <w:bottom w:val="nil"/>
            </w:tcBorders>
            <w:vAlign w:val="center"/>
          </w:tcPr>
          <w:p w14:paraId="17B61DB3" w14:textId="77777777" w:rsidR="00C41C2F" w:rsidRPr="00EF65D4" w:rsidRDefault="00C41C2F" w:rsidP="00B00565">
            <w:pPr>
              <w:spacing w:line="240" w:lineRule="exact"/>
              <w:contextualSpacing/>
              <w:jc w:val="right"/>
              <w:rPr>
                <w:rFonts w:ascii="細明體" w:eastAsia="細明體" w:hAnsi="細明體"/>
                <w:bCs/>
                <w:noProof/>
                <w:sz w:val="18"/>
              </w:rPr>
            </w:pPr>
            <w:r w:rsidRPr="00EF65D4">
              <w:rPr>
                <w:rFonts w:ascii="細明體" w:eastAsia="細明體" w:hAnsi="細明體" w:hint="eastAsia"/>
                <w:bCs/>
                <w:noProof/>
                <w:sz w:val="18"/>
              </w:rPr>
              <w:t>4,385,005,226</w:t>
            </w:r>
          </w:p>
        </w:tc>
        <w:tc>
          <w:tcPr>
            <w:tcW w:w="843" w:type="dxa"/>
            <w:tcBorders>
              <w:top w:val="nil"/>
              <w:bottom w:val="nil"/>
              <w:right w:val="nil"/>
            </w:tcBorders>
            <w:vAlign w:val="center"/>
          </w:tcPr>
          <w:p w14:paraId="409E1FB0" w14:textId="77777777" w:rsidR="00C41C2F" w:rsidRPr="00EF65D4" w:rsidRDefault="00C41C2F" w:rsidP="00B00565">
            <w:pPr>
              <w:spacing w:line="240" w:lineRule="exact"/>
              <w:contextualSpacing/>
              <w:jc w:val="right"/>
              <w:rPr>
                <w:rFonts w:ascii="細明體" w:eastAsia="細明體" w:hAnsi="細明體"/>
                <w:bCs/>
                <w:kern w:val="0"/>
                <w:sz w:val="18"/>
              </w:rPr>
            </w:pPr>
            <w:r w:rsidRPr="00EF65D4">
              <w:rPr>
                <w:rFonts w:ascii="細明體" w:eastAsia="細明體" w:hAnsi="細明體" w:hint="eastAsia"/>
                <w:bCs/>
                <w:kern w:val="0"/>
                <w:sz w:val="18"/>
              </w:rPr>
              <w:t>7.67</w:t>
            </w:r>
          </w:p>
        </w:tc>
      </w:tr>
      <w:tr w:rsidR="00C41C2F" w:rsidRPr="00C558F1" w14:paraId="5A40055A"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2827" w:type="dxa"/>
            <w:tcBorders>
              <w:top w:val="nil"/>
              <w:left w:val="nil"/>
              <w:bottom w:val="nil"/>
            </w:tcBorders>
            <w:vAlign w:val="center"/>
          </w:tcPr>
          <w:p w14:paraId="65094E8A" w14:textId="77777777" w:rsidR="00C41C2F" w:rsidRPr="00EF65D4" w:rsidRDefault="00C41C2F" w:rsidP="00B00565">
            <w:pPr>
              <w:spacing w:line="240" w:lineRule="exact"/>
              <w:ind w:leftChars="200" w:left="480"/>
              <w:contextualSpacing/>
              <w:rPr>
                <w:rFonts w:ascii="標楷體" w:eastAsia="標楷體" w:hAnsi="標楷體"/>
                <w:bCs/>
                <w:kern w:val="0"/>
                <w:sz w:val="20"/>
              </w:rPr>
            </w:pPr>
            <w:r w:rsidRPr="00EF65D4">
              <w:rPr>
                <w:rFonts w:ascii="標楷體" w:eastAsia="標楷體" w:hAnsi="標楷體" w:hint="eastAsia"/>
                <w:bCs/>
                <w:kern w:val="0"/>
                <w:sz w:val="20"/>
              </w:rPr>
              <w:t>淨資產</w:t>
            </w:r>
          </w:p>
        </w:tc>
        <w:tc>
          <w:tcPr>
            <w:tcW w:w="1698" w:type="dxa"/>
            <w:tcBorders>
              <w:top w:val="nil"/>
              <w:bottom w:val="nil"/>
            </w:tcBorders>
            <w:vAlign w:val="center"/>
          </w:tcPr>
          <w:p w14:paraId="3116FCEB"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61,520,728,307</w:t>
            </w:r>
          </w:p>
        </w:tc>
        <w:tc>
          <w:tcPr>
            <w:tcW w:w="659" w:type="dxa"/>
            <w:tcBorders>
              <w:top w:val="nil"/>
              <w:bottom w:val="nil"/>
            </w:tcBorders>
            <w:vAlign w:val="center"/>
          </w:tcPr>
          <w:p w14:paraId="59F195B7"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99.99</w:t>
            </w:r>
          </w:p>
        </w:tc>
        <w:tc>
          <w:tcPr>
            <w:tcW w:w="1698" w:type="dxa"/>
            <w:tcBorders>
              <w:top w:val="nil"/>
              <w:bottom w:val="nil"/>
            </w:tcBorders>
            <w:vAlign w:val="center"/>
          </w:tcPr>
          <w:p w14:paraId="24097F39"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57,135,723,081</w:t>
            </w:r>
          </w:p>
        </w:tc>
        <w:tc>
          <w:tcPr>
            <w:tcW w:w="671" w:type="dxa"/>
            <w:tcBorders>
              <w:top w:val="nil"/>
              <w:bottom w:val="nil"/>
            </w:tcBorders>
            <w:vAlign w:val="center"/>
          </w:tcPr>
          <w:p w14:paraId="1B627D35" w14:textId="77777777" w:rsidR="00C41C2F" w:rsidRPr="00EF65D4" w:rsidRDefault="00C41C2F" w:rsidP="00B00565">
            <w:pPr>
              <w:spacing w:line="240" w:lineRule="exact"/>
              <w:contextualSpacing/>
              <w:jc w:val="right"/>
              <w:rPr>
                <w:rFonts w:ascii="細明體" w:eastAsia="細明體" w:hAnsi="細明體"/>
                <w:bCs/>
                <w:sz w:val="18"/>
              </w:rPr>
            </w:pPr>
            <w:r w:rsidRPr="00EF65D4">
              <w:rPr>
                <w:rFonts w:ascii="細明體" w:eastAsia="細明體" w:hAnsi="細明體" w:hint="eastAsia"/>
                <w:bCs/>
                <w:sz w:val="18"/>
              </w:rPr>
              <w:t>99.97</w:t>
            </w:r>
          </w:p>
        </w:tc>
        <w:tc>
          <w:tcPr>
            <w:tcW w:w="1527" w:type="dxa"/>
            <w:tcBorders>
              <w:top w:val="nil"/>
              <w:bottom w:val="nil"/>
            </w:tcBorders>
            <w:vAlign w:val="center"/>
          </w:tcPr>
          <w:p w14:paraId="2C6A2961" w14:textId="77777777" w:rsidR="00C41C2F" w:rsidRPr="00EF65D4" w:rsidRDefault="00C41C2F" w:rsidP="00B00565">
            <w:pPr>
              <w:spacing w:line="240" w:lineRule="exact"/>
              <w:contextualSpacing/>
              <w:jc w:val="right"/>
              <w:rPr>
                <w:rFonts w:ascii="細明體" w:eastAsia="細明體" w:hAnsi="細明體"/>
                <w:bCs/>
                <w:noProof/>
                <w:sz w:val="18"/>
              </w:rPr>
            </w:pPr>
            <w:r w:rsidRPr="00EF65D4">
              <w:rPr>
                <w:rFonts w:ascii="細明體" w:eastAsia="細明體" w:hAnsi="細明體" w:hint="eastAsia"/>
                <w:bCs/>
                <w:noProof/>
                <w:sz w:val="18"/>
              </w:rPr>
              <w:t>4,385,005,226</w:t>
            </w:r>
          </w:p>
        </w:tc>
        <w:tc>
          <w:tcPr>
            <w:tcW w:w="843" w:type="dxa"/>
            <w:tcBorders>
              <w:top w:val="nil"/>
              <w:bottom w:val="nil"/>
              <w:right w:val="nil"/>
            </w:tcBorders>
            <w:vAlign w:val="center"/>
          </w:tcPr>
          <w:p w14:paraId="7FC240E1" w14:textId="77777777" w:rsidR="00C41C2F" w:rsidRPr="00EF65D4" w:rsidRDefault="00C41C2F" w:rsidP="00B00565">
            <w:pPr>
              <w:spacing w:line="240" w:lineRule="exact"/>
              <w:contextualSpacing/>
              <w:jc w:val="right"/>
              <w:rPr>
                <w:rFonts w:ascii="細明體" w:eastAsia="細明體" w:hAnsi="細明體"/>
                <w:bCs/>
                <w:kern w:val="0"/>
                <w:sz w:val="18"/>
              </w:rPr>
            </w:pPr>
            <w:r w:rsidRPr="00EF65D4">
              <w:rPr>
                <w:rFonts w:ascii="細明體" w:eastAsia="細明體" w:hAnsi="細明體" w:hint="eastAsia"/>
                <w:bCs/>
                <w:kern w:val="0"/>
                <w:sz w:val="18"/>
              </w:rPr>
              <w:t>7.67</w:t>
            </w:r>
          </w:p>
        </w:tc>
      </w:tr>
      <w:tr w:rsidR="00C41C2F" w:rsidRPr="00C558F1" w14:paraId="2A5612BA" w14:textId="77777777" w:rsidTr="00B0056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trPr>
        <w:tc>
          <w:tcPr>
            <w:tcW w:w="2827" w:type="dxa"/>
            <w:tcBorders>
              <w:top w:val="nil"/>
              <w:left w:val="nil"/>
              <w:bottom w:val="single" w:sz="8" w:space="0" w:color="auto"/>
            </w:tcBorders>
            <w:vAlign w:val="center"/>
          </w:tcPr>
          <w:p w14:paraId="651A3339" w14:textId="77777777" w:rsidR="00C41C2F" w:rsidRPr="00A529E7" w:rsidRDefault="00C41C2F" w:rsidP="00B00565">
            <w:pPr>
              <w:spacing w:line="240" w:lineRule="exact"/>
              <w:contextualSpacing/>
              <w:rPr>
                <w:rFonts w:ascii="標楷體" w:eastAsia="標楷體" w:hAnsi="標楷體"/>
                <w:kern w:val="0"/>
                <w:sz w:val="20"/>
              </w:rPr>
            </w:pPr>
            <w:r w:rsidRPr="00365824">
              <w:rPr>
                <w:rFonts w:ascii="標楷體" w:eastAsia="標楷體" w:hAnsi="標楷體" w:hint="eastAsia"/>
                <w:b/>
                <w:bCs/>
                <w:kern w:val="0"/>
                <w:sz w:val="20"/>
              </w:rPr>
              <w:t>合計</w:t>
            </w:r>
          </w:p>
        </w:tc>
        <w:tc>
          <w:tcPr>
            <w:tcW w:w="1698" w:type="dxa"/>
            <w:tcBorders>
              <w:top w:val="nil"/>
              <w:bottom w:val="single" w:sz="8" w:space="0" w:color="auto"/>
            </w:tcBorders>
            <w:vAlign w:val="center"/>
          </w:tcPr>
          <w:p w14:paraId="392BF044" w14:textId="77777777" w:rsidR="00C41C2F" w:rsidRPr="00C558F1" w:rsidRDefault="00C41C2F" w:rsidP="00B00565">
            <w:pPr>
              <w:spacing w:line="240" w:lineRule="exact"/>
              <w:contextualSpacing/>
              <w:jc w:val="right"/>
              <w:rPr>
                <w:rFonts w:ascii="細明體" w:eastAsia="細明體" w:hAnsi="細明體"/>
                <w:sz w:val="18"/>
              </w:rPr>
            </w:pPr>
            <w:r w:rsidRPr="006F0A3C">
              <w:rPr>
                <w:rFonts w:ascii="細明體" w:eastAsia="細明體" w:hAnsi="細明體" w:hint="eastAsia"/>
                <w:b/>
                <w:sz w:val="18"/>
              </w:rPr>
              <w:t>61,524,295,602</w:t>
            </w:r>
          </w:p>
        </w:tc>
        <w:tc>
          <w:tcPr>
            <w:tcW w:w="659" w:type="dxa"/>
            <w:tcBorders>
              <w:top w:val="nil"/>
              <w:bottom w:val="single" w:sz="8" w:space="0" w:color="auto"/>
            </w:tcBorders>
            <w:vAlign w:val="center"/>
          </w:tcPr>
          <w:p w14:paraId="65AD4362" w14:textId="77777777" w:rsidR="00C41C2F" w:rsidRPr="00C558F1" w:rsidRDefault="00C41C2F" w:rsidP="00B00565">
            <w:pPr>
              <w:spacing w:line="240" w:lineRule="exact"/>
              <w:contextualSpacing/>
              <w:jc w:val="right"/>
              <w:rPr>
                <w:rFonts w:ascii="細明體" w:eastAsia="細明體" w:hAnsi="細明體"/>
                <w:sz w:val="18"/>
              </w:rPr>
            </w:pPr>
            <w:r w:rsidRPr="006F0A3C">
              <w:rPr>
                <w:rFonts w:ascii="細明體" w:eastAsia="細明體" w:hAnsi="細明體" w:hint="eastAsia"/>
                <w:b/>
                <w:sz w:val="18"/>
              </w:rPr>
              <w:t>100.00</w:t>
            </w:r>
          </w:p>
        </w:tc>
        <w:tc>
          <w:tcPr>
            <w:tcW w:w="1698" w:type="dxa"/>
            <w:tcBorders>
              <w:top w:val="nil"/>
              <w:bottom w:val="single" w:sz="8" w:space="0" w:color="auto"/>
            </w:tcBorders>
            <w:vAlign w:val="center"/>
          </w:tcPr>
          <w:p w14:paraId="42FEE8E8" w14:textId="77777777" w:rsidR="00C41C2F" w:rsidRPr="00C558F1" w:rsidRDefault="00C41C2F" w:rsidP="00B00565">
            <w:pPr>
              <w:spacing w:line="240" w:lineRule="exact"/>
              <w:contextualSpacing/>
              <w:jc w:val="right"/>
              <w:rPr>
                <w:rFonts w:ascii="細明體" w:eastAsia="細明體" w:hAnsi="細明體"/>
                <w:sz w:val="18"/>
              </w:rPr>
            </w:pPr>
            <w:r w:rsidRPr="006F0A3C">
              <w:rPr>
                <w:rFonts w:ascii="細明體" w:eastAsia="細明體" w:hAnsi="細明體" w:hint="eastAsia"/>
                <w:b/>
                <w:sz w:val="18"/>
              </w:rPr>
              <w:t>57,151,178,935</w:t>
            </w:r>
          </w:p>
        </w:tc>
        <w:tc>
          <w:tcPr>
            <w:tcW w:w="671" w:type="dxa"/>
            <w:tcBorders>
              <w:top w:val="nil"/>
              <w:bottom w:val="single" w:sz="8" w:space="0" w:color="auto"/>
            </w:tcBorders>
            <w:vAlign w:val="center"/>
          </w:tcPr>
          <w:p w14:paraId="4839F21C" w14:textId="77777777" w:rsidR="00C41C2F" w:rsidRPr="00C558F1" w:rsidRDefault="00C41C2F" w:rsidP="00B00565">
            <w:pPr>
              <w:spacing w:line="240" w:lineRule="exact"/>
              <w:contextualSpacing/>
              <w:jc w:val="right"/>
              <w:rPr>
                <w:rFonts w:ascii="細明體" w:eastAsia="細明體" w:hAnsi="細明體"/>
                <w:sz w:val="18"/>
              </w:rPr>
            </w:pPr>
            <w:r w:rsidRPr="006F0A3C">
              <w:rPr>
                <w:rFonts w:ascii="細明體" w:eastAsia="細明體" w:hAnsi="細明體" w:hint="eastAsia"/>
                <w:b/>
                <w:sz w:val="18"/>
              </w:rPr>
              <w:t>100.00</w:t>
            </w:r>
          </w:p>
        </w:tc>
        <w:tc>
          <w:tcPr>
            <w:tcW w:w="1527" w:type="dxa"/>
            <w:tcBorders>
              <w:top w:val="nil"/>
              <w:bottom w:val="single" w:sz="8" w:space="0" w:color="auto"/>
            </w:tcBorders>
            <w:vAlign w:val="center"/>
          </w:tcPr>
          <w:p w14:paraId="7209F03D" w14:textId="77777777" w:rsidR="00C41C2F" w:rsidRPr="00C558F1" w:rsidRDefault="00C41C2F" w:rsidP="00B00565">
            <w:pPr>
              <w:spacing w:line="240" w:lineRule="exact"/>
              <w:contextualSpacing/>
              <w:jc w:val="right"/>
              <w:rPr>
                <w:rFonts w:ascii="細明體" w:eastAsia="細明體" w:hAnsi="細明體"/>
                <w:noProof/>
                <w:sz w:val="18"/>
              </w:rPr>
            </w:pPr>
            <w:r w:rsidRPr="006F0A3C">
              <w:rPr>
                <w:rFonts w:ascii="細明體" w:eastAsia="細明體" w:hAnsi="細明體" w:hint="eastAsia"/>
                <w:b/>
                <w:noProof/>
                <w:sz w:val="18"/>
              </w:rPr>
              <w:t>4,373,116,667</w:t>
            </w:r>
          </w:p>
        </w:tc>
        <w:tc>
          <w:tcPr>
            <w:tcW w:w="843" w:type="dxa"/>
            <w:tcBorders>
              <w:top w:val="nil"/>
              <w:bottom w:val="single" w:sz="8" w:space="0" w:color="auto"/>
              <w:right w:val="nil"/>
            </w:tcBorders>
            <w:vAlign w:val="center"/>
          </w:tcPr>
          <w:p w14:paraId="02524CB9" w14:textId="77777777" w:rsidR="00C41C2F" w:rsidRPr="00C558F1" w:rsidRDefault="00C41C2F" w:rsidP="00B00565">
            <w:pPr>
              <w:spacing w:line="240" w:lineRule="exact"/>
              <w:contextualSpacing/>
              <w:jc w:val="right"/>
              <w:rPr>
                <w:rFonts w:ascii="細明體" w:eastAsia="細明體" w:hAnsi="細明體"/>
                <w:kern w:val="0"/>
                <w:sz w:val="18"/>
              </w:rPr>
            </w:pPr>
            <w:r w:rsidRPr="006F0A3C">
              <w:rPr>
                <w:rFonts w:ascii="細明體" w:eastAsia="細明體" w:hAnsi="細明體" w:hint="eastAsia"/>
                <w:b/>
                <w:kern w:val="0"/>
                <w:sz w:val="18"/>
              </w:rPr>
              <w:t>7.65</w:t>
            </w:r>
          </w:p>
        </w:tc>
      </w:tr>
    </w:tbl>
    <w:p w14:paraId="431921EB" w14:textId="77777777" w:rsidR="00C41C2F" w:rsidRPr="00A05F9B" w:rsidRDefault="00C41C2F" w:rsidP="0058487B">
      <w:pPr>
        <w:tabs>
          <w:tab w:val="left" w:pos="408"/>
        </w:tabs>
        <w:adjustRightInd w:val="0"/>
        <w:snapToGrid w:val="0"/>
        <w:spacing w:line="240" w:lineRule="exact"/>
        <w:ind w:left="502" w:hangingChars="279" w:hanging="502"/>
        <w:rPr>
          <w:rFonts w:ascii="標楷體" w:eastAsia="標楷體" w:hAnsi="標楷體"/>
          <w:sz w:val="18"/>
          <w:szCs w:val="18"/>
        </w:rPr>
      </w:pPr>
      <w:proofErr w:type="gramStart"/>
      <w:r w:rsidRPr="006F0A3C">
        <w:rPr>
          <w:rFonts w:ascii="標楷體" w:eastAsia="標楷體" w:hAnsi="標楷體" w:hint="eastAsia"/>
          <w:sz w:val="18"/>
          <w:szCs w:val="18"/>
        </w:rPr>
        <w:t>註</w:t>
      </w:r>
      <w:proofErr w:type="gramEnd"/>
      <w:r w:rsidRPr="006F0A3C">
        <w:rPr>
          <w:rFonts w:ascii="標楷體" w:eastAsia="標楷體" w:hAnsi="標楷體" w:hint="eastAsia"/>
          <w:sz w:val="18"/>
          <w:szCs w:val="18"/>
        </w:rPr>
        <w:t>：</w:t>
      </w:r>
      <w:r w:rsidRPr="00A05F9B">
        <w:rPr>
          <w:rFonts w:ascii="標楷體" w:eastAsia="標楷體" w:hAnsi="標楷體" w:hint="eastAsia"/>
          <w:sz w:val="18"/>
          <w:szCs w:val="18"/>
        </w:rPr>
        <w:t>1</w:t>
      </w:r>
      <w:r>
        <w:rPr>
          <w:rFonts w:ascii="標楷體" w:eastAsia="標楷體" w:hAnsi="標楷體" w:hint="eastAsia"/>
          <w:sz w:val="18"/>
          <w:szCs w:val="18"/>
        </w:rPr>
        <w:t>.</w:t>
      </w:r>
      <w:r w:rsidRPr="006F0A3C">
        <w:rPr>
          <w:rFonts w:ascii="標楷體" w:eastAsia="標楷體" w:hAnsi="標楷體" w:hint="eastAsia"/>
          <w:sz w:val="18"/>
          <w:szCs w:val="18"/>
        </w:rPr>
        <w:t>信託代理與保證資產（負債），11</w:t>
      </w:r>
      <w:r>
        <w:rPr>
          <w:rFonts w:ascii="標楷體" w:eastAsia="標楷體" w:hAnsi="標楷體" w:hint="eastAsia"/>
          <w:sz w:val="18"/>
          <w:szCs w:val="18"/>
        </w:rPr>
        <w:t>3</w:t>
      </w:r>
      <w:r w:rsidRPr="006F0A3C">
        <w:rPr>
          <w:rFonts w:ascii="標楷體" w:eastAsia="標楷體" w:hAnsi="標楷體" w:hint="eastAsia"/>
          <w:sz w:val="18"/>
          <w:szCs w:val="18"/>
        </w:rPr>
        <w:t>年底及11</w:t>
      </w:r>
      <w:r>
        <w:rPr>
          <w:rFonts w:ascii="標楷體" w:eastAsia="標楷體" w:hAnsi="標楷體" w:hint="eastAsia"/>
          <w:sz w:val="18"/>
          <w:szCs w:val="18"/>
        </w:rPr>
        <w:t>2</w:t>
      </w:r>
      <w:r w:rsidRPr="006F0A3C">
        <w:rPr>
          <w:rFonts w:ascii="標楷體" w:eastAsia="標楷體" w:hAnsi="標楷體" w:hint="eastAsia"/>
          <w:sz w:val="18"/>
          <w:szCs w:val="18"/>
        </w:rPr>
        <w:t>年底</w:t>
      </w:r>
      <w:r>
        <w:rPr>
          <w:rFonts w:ascii="標楷體" w:eastAsia="標楷體" w:hAnsi="標楷體" w:hint="eastAsia"/>
          <w:sz w:val="18"/>
          <w:szCs w:val="18"/>
        </w:rPr>
        <w:t>皆</w:t>
      </w:r>
      <w:r w:rsidRPr="006F0A3C">
        <w:rPr>
          <w:rFonts w:ascii="標楷體" w:eastAsia="標楷體" w:hAnsi="標楷體" w:hint="eastAsia"/>
          <w:sz w:val="18"/>
          <w:szCs w:val="18"/>
        </w:rPr>
        <w:t>各有5,859,655元。</w:t>
      </w:r>
    </w:p>
    <w:p w14:paraId="363715A1" w14:textId="5DA5707B" w:rsidR="00C41C2F" w:rsidRDefault="00C41C2F" w:rsidP="0058487B">
      <w:pPr>
        <w:tabs>
          <w:tab w:val="left" w:pos="408"/>
        </w:tabs>
        <w:adjustRightInd w:val="0"/>
        <w:snapToGrid w:val="0"/>
        <w:spacing w:line="240" w:lineRule="exact"/>
        <w:ind w:leftChars="150" w:left="540" w:hangingChars="100" w:hanging="180"/>
        <w:rPr>
          <w:rFonts w:ascii="標楷體" w:eastAsia="標楷體" w:hAnsi="標楷體"/>
          <w:spacing w:val="-2"/>
          <w:sz w:val="18"/>
          <w:szCs w:val="18"/>
        </w:rPr>
      </w:pPr>
      <w:r w:rsidRPr="00A05F9B">
        <w:rPr>
          <w:rFonts w:ascii="標楷體" w:eastAsia="標楷體" w:hAnsi="標楷體" w:hint="eastAsia"/>
          <w:sz w:val="18"/>
          <w:szCs w:val="18"/>
        </w:rPr>
        <w:t>2.</w:t>
      </w:r>
      <w:proofErr w:type="gramStart"/>
      <w:r w:rsidRPr="00A05F9B">
        <w:rPr>
          <w:rFonts w:ascii="標楷體" w:eastAsia="標楷體" w:hAnsi="標楷體" w:hint="eastAsia"/>
          <w:spacing w:val="-2"/>
          <w:sz w:val="18"/>
          <w:szCs w:val="18"/>
        </w:rPr>
        <w:t>本表編製</w:t>
      </w:r>
      <w:proofErr w:type="gramEnd"/>
      <w:r w:rsidRPr="00A05F9B">
        <w:rPr>
          <w:rFonts w:ascii="標楷體" w:eastAsia="標楷體" w:hAnsi="標楷體" w:hint="eastAsia"/>
          <w:spacing w:val="-2"/>
          <w:sz w:val="18"/>
          <w:szCs w:val="18"/>
        </w:rPr>
        <w:t>基礎係依會計法刪除第29條後，納入固定資產及長期負債等科目，與預算編列基礎不同。</w:t>
      </w:r>
    </w:p>
    <w:p w14:paraId="341A2A57" w14:textId="77777777" w:rsidR="00A52D9B" w:rsidRPr="00A52D9B" w:rsidRDefault="00A52D9B" w:rsidP="00A52D9B">
      <w:pPr>
        <w:spacing w:line="480" w:lineRule="exact"/>
        <w:ind w:firstLineChars="50" w:firstLine="160"/>
        <w:jc w:val="both"/>
        <w:outlineLvl w:val="3"/>
        <w:rPr>
          <w:rFonts w:ascii="標楷體" w:eastAsia="標楷體" w:hAnsi="標楷體"/>
          <w:b/>
          <w:sz w:val="32"/>
          <w:szCs w:val="28"/>
        </w:rPr>
      </w:pPr>
      <w:r w:rsidRPr="00A52D9B">
        <w:rPr>
          <w:rFonts w:ascii="標楷體" w:eastAsia="標楷體" w:hAnsi="標楷體" w:hint="eastAsia"/>
          <w:b/>
          <w:sz w:val="32"/>
          <w:szCs w:val="28"/>
        </w:rPr>
        <w:lastRenderedPageBreak/>
        <w:t>十五、臺北市大眾捷運系統建設基金</w:t>
      </w:r>
    </w:p>
    <w:p w14:paraId="6AD70C91" w14:textId="77777777" w:rsidR="00A52D9B" w:rsidRPr="00A52D9B" w:rsidRDefault="00A52D9B" w:rsidP="00A52D9B">
      <w:pPr>
        <w:pStyle w:val="OK"/>
        <w:spacing w:line="460" w:lineRule="exact"/>
        <w:ind w:firstLineChars="200" w:firstLine="480"/>
        <w:rPr>
          <w:szCs w:val="24"/>
        </w:rPr>
      </w:pPr>
      <w:r w:rsidRPr="00A52D9B">
        <w:rPr>
          <w:rFonts w:hint="eastAsia"/>
          <w:szCs w:val="24"/>
        </w:rPr>
        <w:t>臺北市政府為推展大眾捷運系統規劃、設計及建設等事宜，以推動捷運工程、建立永續之捷運服務與促進捷運系統穩定健全之發展，依據臺北市政府103年11月3日</w:t>
      </w:r>
      <w:proofErr w:type="gramStart"/>
      <w:r w:rsidRPr="00A52D9B">
        <w:rPr>
          <w:rFonts w:hint="eastAsia"/>
          <w:szCs w:val="24"/>
        </w:rPr>
        <w:t>府法綜字</w:t>
      </w:r>
      <w:proofErr w:type="gramEnd"/>
      <w:r w:rsidRPr="00A52D9B">
        <w:rPr>
          <w:rFonts w:hint="eastAsia"/>
          <w:szCs w:val="24"/>
        </w:rPr>
        <w:t>第10333636800號令，於108年設置臺北市大眾捷運系統建設基金</w:t>
      </w:r>
      <w:r w:rsidRPr="00A52D9B">
        <w:rPr>
          <w:szCs w:val="24"/>
        </w:rPr>
        <w:t>。</w:t>
      </w:r>
      <w:r w:rsidRPr="00A52D9B">
        <w:rPr>
          <w:rFonts w:hint="eastAsia"/>
          <w:szCs w:val="24"/>
        </w:rPr>
        <w:t>該基金</w:t>
      </w:r>
      <w:proofErr w:type="gramStart"/>
      <w:r w:rsidRPr="00A52D9B">
        <w:rPr>
          <w:rFonts w:hint="eastAsia"/>
          <w:szCs w:val="24"/>
        </w:rPr>
        <w:t>113</w:t>
      </w:r>
      <w:proofErr w:type="gramEnd"/>
      <w:r w:rsidRPr="00A52D9B">
        <w:rPr>
          <w:rFonts w:hint="eastAsia"/>
          <w:szCs w:val="24"/>
        </w:rPr>
        <w:t>年度各項業務計畫及預算之執行等，經予書面審核，並於期中派員就地抽查，茲將查核結果說明如次：</w:t>
      </w:r>
      <w:r w:rsidRPr="00A52D9B">
        <w:rPr>
          <w:szCs w:val="24"/>
        </w:rPr>
        <w:t xml:space="preserve"> </w:t>
      </w:r>
    </w:p>
    <w:p w14:paraId="570A0305" w14:textId="77777777" w:rsidR="00A52D9B" w:rsidRPr="00A52D9B" w:rsidRDefault="00A52D9B" w:rsidP="00A52D9B">
      <w:pPr>
        <w:spacing w:before="60" w:after="60" w:line="460" w:lineRule="exact"/>
        <w:ind w:firstLineChars="100" w:firstLine="280"/>
        <w:jc w:val="both"/>
        <w:outlineLvl w:val="4"/>
        <w:rPr>
          <w:rFonts w:ascii="標楷體" w:eastAsia="標楷體" w:hAnsi="標楷體"/>
          <w:b/>
          <w:color w:val="000000" w:themeColor="text1"/>
          <w:sz w:val="28"/>
        </w:rPr>
      </w:pPr>
      <w:r w:rsidRPr="00A52D9B">
        <w:rPr>
          <w:rFonts w:ascii="標楷體" w:eastAsia="標楷體" w:hAnsi="標楷體" w:hint="eastAsia"/>
          <w:b/>
          <w:color w:val="000000" w:themeColor="text1"/>
          <w:sz w:val="28"/>
        </w:rPr>
        <w:t>（一）</w:t>
      </w:r>
      <w:r w:rsidRPr="00A52D9B">
        <w:rPr>
          <w:rFonts w:ascii="標楷體" w:eastAsia="標楷體" w:hAnsi="標楷體"/>
          <w:b/>
          <w:color w:val="000000" w:themeColor="text1"/>
          <w:sz w:val="28"/>
        </w:rPr>
        <w:t>業務計畫實施情形之查核</w:t>
      </w:r>
    </w:p>
    <w:p w14:paraId="3622C9D5" w14:textId="77777777" w:rsidR="00A52D9B" w:rsidRPr="00A52D9B" w:rsidRDefault="00A52D9B" w:rsidP="00A52D9B">
      <w:pPr>
        <w:pStyle w:val="OK"/>
        <w:spacing w:line="460" w:lineRule="exact"/>
        <w:ind w:firstLineChars="200" w:firstLine="480"/>
        <w:rPr>
          <w:szCs w:val="24"/>
        </w:rPr>
      </w:pPr>
      <w:r w:rsidRPr="00A52D9B">
        <w:rPr>
          <w:rFonts w:hint="eastAsia"/>
          <w:szCs w:val="24"/>
        </w:rPr>
        <w:t>該基金主要業務係辦理環狀線</w:t>
      </w:r>
      <w:proofErr w:type="gramStart"/>
      <w:r w:rsidRPr="00A52D9B">
        <w:rPr>
          <w:rFonts w:hint="eastAsia"/>
          <w:szCs w:val="24"/>
        </w:rPr>
        <w:t>北環段及</w:t>
      </w:r>
      <w:proofErr w:type="gramEnd"/>
      <w:r w:rsidRPr="00A52D9B">
        <w:rPr>
          <w:rFonts w:hint="eastAsia"/>
          <w:szCs w:val="24"/>
        </w:rPr>
        <w:t>南環段路網建設計畫、環狀線</w:t>
      </w:r>
      <w:proofErr w:type="gramStart"/>
      <w:r w:rsidRPr="00A52D9B">
        <w:rPr>
          <w:rFonts w:hint="eastAsia"/>
          <w:szCs w:val="24"/>
        </w:rPr>
        <w:t>東環段</w:t>
      </w:r>
      <w:proofErr w:type="gramEnd"/>
      <w:r w:rsidRPr="00A52D9B">
        <w:rPr>
          <w:rFonts w:hint="eastAsia"/>
          <w:szCs w:val="24"/>
        </w:rPr>
        <w:t>路網建設計畫、民生汐止線臺北市段路網建設計畫。</w:t>
      </w:r>
      <w:proofErr w:type="gramStart"/>
      <w:r w:rsidRPr="00A52D9B">
        <w:rPr>
          <w:rFonts w:hint="eastAsia"/>
          <w:szCs w:val="24"/>
        </w:rPr>
        <w:t>113</w:t>
      </w:r>
      <w:proofErr w:type="gramEnd"/>
      <w:r w:rsidRPr="00A52D9B">
        <w:rPr>
          <w:rFonts w:hint="eastAsia"/>
          <w:szCs w:val="24"/>
        </w:rPr>
        <w:t>年度業務計畫3項，實施結果，實際</w:t>
      </w:r>
      <w:proofErr w:type="gramStart"/>
      <w:r w:rsidRPr="00A52D9B">
        <w:rPr>
          <w:rFonts w:hint="eastAsia"/>
          <w:szCs w:val="24"/>
        </w:rPr>
        <w:t>數均較原</w:t>
      </w:r>
      <w:proofErr w:type="gramEnd"/>
      <w:r w:rsidRPr="00A52D9B">
        <w:rPr>
          <w:rFonts w:hint="eastAsia"/>
          <w:szCs w:val="24"/>
        </w:rPr>
        <w:t>預計減少，其執行情形列表如次：</w:t>
      </w:r>
      <w:r w:rsidRPr="00A52D9B">
        <w:rPr>
          <w:szCs w:val="24"/>
        </w:rPr>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40"/>
        <w:gridCol w:w="840"/>
        <w:gridCol w:w="1231"/>
        <w:gridCol w:w="1276"/>
        <w:gridCol w:w="1134"/>
        <w:gridCol w:w="709"/>
        <w:gridCol w:w="2531"/>
        <w:gridCol w:w="29"/>
      </w:tblGrid>
      <w:tr w:rsidR="00A52D9B" w:rsidRPr="00351E55" w14:paraId="468050B8" w14:textId="77777777" w:rsidTr="00765A0C">
        <w:trPr>
          <w:trHeight w:hRule="exact" w:val="340"/>
          <w:jc w:val="center"/>
        </w:trPr>
        <w:tc>
          <w:tcPr>
            <w:tcW w:w="2040" w:type="dxa"/>
            <w:vMerge w:val="restart"/>
            <w:tcBorders>
              <w:left w:val="nil"/>
            </w:tcBorders>
            <w:vAlign w:val="center"/>
          </w:tcPr>
          <w:p w14:paraId="6FA5C33F" w14:textId="77777777" w:rsidR="00A52D9B" w:rsidRPr="00351E55" w:rsidRDefault="00A52D9B" w:rsidP="002C750A">
            <w:pPr>
              <w:pStyle w:val="aa"/>
              <w:spacing w:line="240" w:lineRule="exact"/>
              <w:ind w:left="57" w:right="57"/>
              <w:jc w:val="distribute"/>
              <w:rPr>
                <w:rFonts w:ascii="標楷體" w:eastAsia="標楷體"/>
                <w:color w:val="000000" w:themeColor="text1"/>
                <w:sz w:val="20"/>
              </w:rPr>
            </w:pPr>
            <w:r w:rsidRPr="00351E55">
              <w:rPr>
                <w:rFonts w:ascii="標楷體" w:eastAsia="標楷體" w:hint="eastAsia"/>
                <w:color w:val="000000" w:themeColor="text1"/>
                <w:sz w:val="20"/>
              </w:rPr>
              <w:t>項目</w:t>
            </w:r>
          </w:p>
        </w:tc>
        <w:tc>
          <w:tcPr>
            <w:tcW w:w="840" w:type="dxa"/>
            <w:vMerge w:val="restart"/>
            <w:vAlign w:val="center"/>
          </w:tcPr>
          <w:p w14:paraId="4540440B" w14:textId="77777777" w:rsidR="00A52D9B" w:rsidRPr="00351E55" w:rsidRDefault="00A52D9B" w:rsidP="002C750A">
            <w:pPr>
              <w:pStyle w:val="aa"/>
              <w:spacing w:line="240" w:lineRule="exact"/>
              <w:ind w:left="57" w:right="57"/>
              <w:jc w:val="distribute"/>
              <w:rPr>
                <w:rFonts w:ascii="標楷體" w:eastAsia="標楷體"/>
                <w:color w:val="000000" w:themeColor="text1"/>
                <w:sz w:val="20"/>
              </w:rPr>
            </w:pPr>
            <w:r w:rsidRPr="00351E55">
              <w:rPr>
                <w:rFonts w:ascii="標楷體" w:eastAsia="標楷體" w:hint="eastAsia"/>
                <w:color w:val="000000" w:themeColor="text1"/>
                <w:sz w:val="20"/>
              </w:rPr>
              <w:t>單位</w:t>
            </w:r>
          </w:p>
        </w:tc>
        <w:tc>
          <w:tcPr>
            <w:tcW w:w="1231" w:type="dxa"/>
            <w:vMerge w:val="restart"/>
            <w:vAlign w:val="center"/>
          </w:tcPr>
          <w:p w14:paraId="4D7F3316" w14:textId="77777777" w:rsidR="00A52D9B" w:rsidRPr="00351E55" w:rsidRDefault="00A52D9B" w:rsidP="002C750A">
            <w:pPr>
              <w:pStyle w:val="aa"/>
              <w:spacing w:line="240" w:lineRule="exact"/>
              <w:ind w:left="57" w:right="57"/>
              <w:jc w:val="distribute"/>
              <w:rPr>
                <w:rFonts w:ascii="標楷體" w:eastAsia="標楷體"/>
                <w:color w:val="000000" w:themeColor="text1"/>
                <w:sz w:val="20"/>
              </w:rPr>
            </w:pPr>
            <w:r w:rsidRPr="00351E55">
              <w:rPr>
                <w:rFonts w:ascii="標楷體" w:eastAsia="標楷體" w:hint="eastAsia"/>
                <w:color w:val="000000" w:themeColor="text1"/>
                <w:sz w:val="20"/>
              </w:rPr>
              <w:t>預</w:t>
            </w:r>
            <w:r>
              <w:rPr>
                <w:rFonts w:ascii="標楷體" w:eastAsia="標楷體" w:hint="eastAsia"/>
                <w:color w:val="000000" w:themeColor="text1"/>
                <w:sz w:val="20"/>
              </w:rPr>
              <w:t>計</w:t>
            </w:r>
            <w:r w:rsidRPr="00351E55">
              <w:rPr>
                <w:rFonts w:ascii="標楷體" w:eastAsia="標楷體" w:hint="eastAsia"/>
                <w:color w:val="000000" w:themeColor="text1"/>
                <w:sz w:val="20"/>
              </w:rPr>
              <w:t>數</w:t>
            </w:r>
          </w:p>
        </w:tc>
        <w:tc>
          <w:tcPr>
            <w:tcW w:w="1276" w:type="dxa"/>
            <w:vMerge w:val="restart"/>
            <w:vAlign w:val="center"/>
          </w:tcPr>
          <w:p w14:paraId="23D7ABB6" w14:textId="77777777" w:rsidR="00A52D9B" w:rsidRPr="00351E55" w:rsidRDefault="00A52D9B" w:rsidP="002C750A">
            <w:pPr>
              <w:pStyle w:val="aa"/>
              <w:spacing w:line="240" w:lineRule="exact"/>
              <w:ind w:left="57" w:right="57"/>
              <w:jc w:val="distribute"/>
              <w:rPr>
                <w:rFonts w:ascii="標楷體" w:eastAsia="標楷體"/>
                <w:color w:val="000000" w:themeColor="text1"/>
                <w:sz w:val="20"/>
              </w:rPr>
            </w:pPr>
            <w:r w:rsidRPr="00351E55">
              <w:rPr>
                <w:rFonts w:ascii="標楷體" w:eastAsia="標楷體" w:hint="eastAsia"/>
                <w:color w:val="000000" w:themeColor="text1"/>
                <w:sz w:val="20"/>
              </w:rPr>
              <w:t>實際數</w:t>
            </w:r>
          </w:p>
        </w:tc>
        <w:tc>
          <w:tcPr>
            <w:tcW w:w="1843" w:type="dxa"/>
            <w:gridSpan w:val="2"/>
            <w:vAlign w:val="center"/>
          </w:tcPr>
          <w:p w14:paraId="23E31AFE" w14:textId="77777777" w:rsidR="00A52D9B" w:rsidRPr="00351E55" w:rsidRDefault="00A52D9B" w:rsidP="002C750A">
            <w:pPr>
              <w:pStyle w:val="aa"/>
              <w:spacing w:line="240" w:lineRule="exact"/>
              <w:ind w:left="57" w:right="57"/>
              <w:jc w:val="distribute"/>
              <w:rPr>
                <w:rFonts w:ascii="標楷體" w:eastAsia="標楷體"/>
                <w:color w:val="000000" w:themeColor="text1"/>
                <w:sz w:val="20"/>
              </w:rPr>
            </w:pPr>
            <w:r w:rsidRPr="00351E55">
              <w:rPr>
                <w:rFonts w:ascii="標楷體" w:eastAsia="標楷體" w:hint="eastAsia"/>
                <w:color w:val="000000" w:themeColor="text1"/>
                <w:sz w:val="20"/>
              </w:rPr>
              <w:t>比較增減</w:t>
            </w:r>
          </w:p>
        </w:tc>
        <w:tc>
          <w:tcPr>
            <w:tcW w:w="2560" w:type="dxa"/>
            <w:gridSpan w:val="2"/>
            <w:vMerge w:val="restart"/>
            <w:tcBorders>
              <w:right w:val="nil"/>
            </w:tcBorders>
            <w:vAlign w:val="center"/>
          </w:tcPr>
          <w:p w14:paraId="5A8F4CC0" w14:textId="77777777" w:rsidR="00A52D9B" w:rsidRPr="00351E55" w:rsidRDefault="00A52D9B" w:rsidP="002C750A">
            <w:pPr>
              <w:pStyle w:val="aa"/>
              <w:spacing w:line="240" w:lineRule="exact"/>
              <w:ind w:left="113" w:right="113"/>
              <w:jc w:val="distribute"/>
              <w:rPr>
                <w:rFonts w:ascii="標楷體" w:eastAsia="標楷體"/>
                <w:color w:val="000000" w:themeColor="text1"/>
                <w:sz w:val="20"/>
              </w:rPr>
            </w:pPr>
            <w:r w:rsidRPr="00351E55">
              <w:rPr>
                <w:rFonts w:ascii="標楷體" w:eastAsia="標楷體" w:hint="eastAsia"/>
                <w:color w:val="000000" w:themeColor="text1"/>
                <w:sz w:val="20"/>
              </w:rPr>
              <w:t>增減原因說明</w:t>
            </w:r>
          </w:p>
        </w:tc>
      </w:tr>
      <w:tr w:rsidR="00A52D9B" w:rsidRPr="00351E55" w14:paraId="4DCBC960" w14:textId="77777777" w:rsidTr="00765A0C">
        <w:trPr>
          <w:trHeight w:hRule="exact" w:val="340"/>
          <w:jc w:val="center"/>
        </w:trPr>
        <w:tc>
          <w:tcPr>
            <w:tcW w:w="2040" w:type="dxa"/>
            <w:vMerge/>
            <w:tcBorders>
              <w:left w:val="nil"/>
            </w:tcBorders>
            <w:vAlign w:val="center"/>
          </w:tcPr>
          <w:p w14:paraId="43A57D0F" w14:textId="77777777" w:rsidR="00A52D9B" w:rsidRPr="00351E55" w:rsidRDefault="00A52D9B" w:rsidP="002C750A">
            <w:pPr>
              <w:pStyle w:val="aa"/>
              <w:spacing w:line="240" w:lineRule="exact"/>
              <w:ind w:right="-40"/>
              <w:jc w:val="both"/>
              <w:rPr>
                <w:rFonts w:ascii="標楷體" w:eastAsia="標楷體"/>
                <w:color w:val="000000" w:themeColor="text1"/>
                <w:sz w:val="20"/>
              </w:rPr>
            </w:pPr>
          </w:p>
        </w:tc>
        <w:tc>
          <w:tcPr>
            <w:tcW w:w="840" w:type="dxa"/>
            <w:vMerge/>
          </w:tcPr>
          <w:p w14:paraId="3EBB769A" w14:textId="77777777" w:rsidR="00A52D9B" w:rsidRPr="00351E55" w:rsidRDefault="00A52D9B" w:rsidP="002C750A">
            <w:pPr>
              <w:pStyle w:val="aa"/>
              <w:spacing w:line="240" w:lineRule="exact"/>
              <w:ind w:right="-40"/>
              <w:jc w:val="both"/>
              <w:rPr>
                <w:rFonts w:ascii="標楷體" w:eastAsia="標楷體"/>
                <w:color w:val="000000" w:themeColor="text1"/>
                <w:sz w:val="20"/>
              </w:rPr>
            </w:pPr>
          </w:p>
        </w:tc>
        <w:tc>
          <w:tcPr>
            <w:tcW w:w="1231" w:type="dxa"/>
            <w:vMerge/>
            <w:vAlign w:val="center"/>
          </w:tcPr>
          <w:p w14:paraId="38C1B6BB" w14:textId="77777777" w:rsidR="00A52D9B" w:rsidRPr="00351E55" w:rsidRDefault="00A52D9B" w:rsidP="002C750A">
            <w:pPr>
              <w:pStyle w:val="aa"/>
              <w:spacing w:line="240" w:lineRule="exact"/>
              <w:ind w:right="-40"/>
              <w:jc w:val="both"/>
              <w:rPr>
                <w:rFonts w:ascii="標楷體" w:eastAsia="標楷體"/>
                <w:color w:val="000000" w:themeColor="text1"/>
                <w:sz w:val="20"/>
              </w:rPr>
            </w:pPr>
          </w:p>
        </w:tc>
        <w:tc>
          <w:tcPr>
            <w:tcW w:w="1276" w:type="dxa"/>
            <w:vMerge/>
            <w:vAlign w:val="center"/>
          </w:tcPr>
          <w:p w14:paraId="7A8BF407" w14:textId="77777777" w:rsidR="00A52D9B" w:rsidRPr="00351E55" w:rsidRDefault="00A52D9B" w:rsidP="002C750A">
            <w:pPr>
              <w:pStyle w:val="aa"/>
              <w:spacing w:line="240" w:lineRule="exact"/>
              <w:ind w:right="-40"/>
              <w:jc w:val="both"/>
              <w:rPr>
                <w:rFonts w:ascii="標楷體" w:eastAsia="標楷體"/>
                <w:color w:val="000000" w:themeColor="text1"/>
                <w:sz w:val="20"/>
              </w:rPr>
            </w:pPr>
          </w:p>
        </w:tc>
        <w:tc>
          <w:tcPr>
            <w:tcW w:w="1134" w:type="dxa"/>
            <w:vAlign w:val="center"/>
          </w:tcPr>
          <w:p w14:paraId="661DB769" w14:textId="77777777" w:rsidR="00A52D9B" w:rsidRPr="00351E55" w:rsidRDefault="00A52D9B" w:rsidP="002C750A">
            <w:pPr>
              <w:pStyle w:val="aa"/>
              <w:spacing w:line="240" w:lineRule="exact"/>
              <w:ind w:right="23"/>
              <w:jc w:val="distribute"/>
              <w:rPr>
                <w:rFonts w:ascii="標楷體" w:eastAsia="標楷體"/>
                <w:color w:val="000000" w:themeColor="text1"/>
                <w:sz w:val="20"/>
              </w:rPr>
            </w:pPr>
            <w:r w:rsidRPr="00351E55">
              <w:rPr>
                <w:rFonts w:ascii="標楷體" w:eastAsia="標楷體" w:hint="eastAsia"/>
                <w:color w:val="000000" w:themeColor="text1"/>
                <w:sz w:val="20"/>
              </w:rPr>
              <w:t>增減數</w:t>
            </w:r>
          </w:p>
        </w:tc>
        <w:tc>
          <w:tcPr>
            <w:tcW w:w="709" w:type="dxa"/>
            <w:vAlign w:val="center"/>
          </w:tcPr>
          <w:p w14:paraId="1D12358D" w14:textId="77777777" w:rsidR="00A52D9B" w:rsidRPr="00351E55" w:rsidRDefault="00A52D9B" w:rsidP="002C750A">
            <w:pPr>
              <w:pStyle w:val="aa"/>
              <w:spacing w:line="240" w:lineRule="exact"/>
              <w:ind w:right="-40"/>
              <w:jc w:val="center"/>
              <w:rPr>
                <w:rFonts w:ascii="標楷體" w:eastAsia="標楷體"/>
                <w:color w:val="000000" w:themeColor="text1"/>
                <w:sz w:val="20"/>
              </w:rPr>
            </w:pPr>
            <w:r w:rsidRPr="00351E55">
              <w:rPr>
                <w:rFonts w:ascii="標楷體" w:eastAsia="標楷體" w:hint="eastAsia"/>
                <w:color w:val="000000" w:themeColor="text1"/>
                <w:sz w:val="20"/>
              </w:rPr>
              <w:t>％</w:t>
            </w:r>
          </w:p>
        </w:tc>
        <w:tc>
          <w:tcPr>
            <w:tcW w:w="2560" w:type="dxa"/>
            <w:gridSpan w:val="2"/>
            <w:vMerge/>
            <w:tcBorders>
              <w:right w:val="nil"/>
            </w:tcBorders>
            <w:vAlign w:val="center"/>
          </w:tcPr>
          <w:p w14:paraId="5E9D261B" w14:textId="77777777" w:rsidR="00A52D9B" w:rsidRPr="00351E55" w:rsidRDefault="00A52D9B" w:rsidP="002C750A">
            <w:pPr>
              <w:pStyle w:val="aa"/>
              <w:spacing w:line="240" w:lineRule="exact"/>
              <w:ind w:left="113" w:right="113"/>
              <w:jc w:val="distribute"/>
              <w:rPr>
                <w:rFonts w:ascii="標楷體" w:eastAsia="標楷體"/>
                <w:color w:val="000000" w:themeColor="text1"/>
                <w:sz w:val="20"/>
              </w:rPr>
            </w:pPr>
          </w:p>
        </w:tc>
      </w:tr>
      <w:tr w:rsidR="00A52D9B" w:rsidRPr="00351E55" w14:paraId="54126D43" w14:textId="77777777" w:rsidTr="00765A0C">
        <w:trPr>
          <w:gridAfter w:val="1"/>
          <w:wAfter w:w="29" w:type="dxa"/>
          <w:trHeight w:val="717"/>
          <w:jc w:val="center"/>
        </w:trPr>
        <w:tc>
          <w:tcPr>
            <w:tcW w:w="2040" w:type="dxa"/>
            <w:tcBorders>
              <w:left w:val="nil"/>
              <w:bottom w:val="nil"/>
            </w:tcBorders>
          </w:tcPr>
          <w:p w14:paraId="1DF95379" w14:textId="77777777" w:rsidR="00A52D9B" w:rsidRPr="00351E55" w:rsidRDefault="00A52D9B" w:rsidP="00A52D9B">
            <w:pPr>
              <w:pStyle w:val="aa"/>
              <w:snapToGrid w:val="0"/>
              <w:spacing w:after="60" w:line="240" w:lineRule="exact"/>
              <w:ind w:right="34"/>
              <w:jc w:val="both"/>
              <w:rPr>
                <w:rFonts w:ascii="標楷體" w:eastAsia="標楷體"/>
                <w:color w:val="000000" w:themeColor="text1"/>
                <w:sz w:val="20"/>
              </w:rPr>
            </w:pPr>
            <w:r w:rsidRPr="008A0E67">
              <w:rPr>
                <w:rFonts w:ascii="標楷體" w:eastAsia="標楷體" w:hint="eastAsia"/>
                <w:color w:val="000000" w:themeColor="text1"/>
                <w:sz w:val="20"/>
              </w:rPr>
              <w:t>環狀線</w:t>
            </w:r>
            <w:proofErr w:type="gramStart"/>
            <w:r w:rsidRPr="008A0E67">
              <w:rPr>
                <w:rFonts w:ascii="標楷體" w:eastAsia="標楷體" w:hint="eastAsia"/>
                <w:color w:val="000000" w:themeColor="text1"/>
                <w:sz w:val="20"/>
              </w:rPr>
              <w:t>北環段及</w:t>
            </w:r>
            <w:proofErr w:type="gramEnd"/>
            <w:r w:rsidRPr="008A0E67">
              <w:rPr>
                <w:rFonts w:ascii="標楷體" w:eastAsia="標楷體" w:hint="eastAsia"/>
                <w:color w:val="000000" w:themeColor="text1"/>
                <w:sz w:val="20"/>
              </w:rPr>
              <w:t>南環</w:t>
            </w:r>
            <w:r w:rsidRPr="002470F5">
              <w:rPr>
                <w:rFonts w:ascii="標楷體" w:eastAsia="標楷體" w:hint="eastAsia"/>
                <w:color w:val="000000" w:themeColor="text1"/>
                <w:spacing w:val="8"/>
                <w:sz w:val="20"/>
              </w:rPr>
              <w:t>段路網建設計畫</w:t>
            </w:r>
          </w:p>
        </w:tc>
        <w:tc>
          <w:tcPr>
            <w:tcW w:w="840" w:type="dxa"/>
            <w:tcBorders>
              <w:bottom w:val="nil"/>
            </w:tcBorders>
          </w:tcPr>
          <w:p w14:paraId="01041C82" w14:textId="77777777" w:rsidR="00A52D9B" w:rsidRPr="00214E92" w:rsidRDefault="00A52D9B" w:rsidP="00214E92">
            <w:pPr>
              <w:spacing w:after="60" w:line="240" w:lineRule="exact"/>
              <w:ind w:left="57" w:right="57"/>
              <w:jc w:val="distribute"/>
              <w:rPr>
                <w:rFonts w:ascii="標楷體" w:eastAsia="標楷體" w:hAnsi="標楷體"/>
                <w:sz w:val="20"/>
              </w:rPr>
            </w:pPr>
            <w:r w:rsidRPr="00214E92">
              <w:rPr>
                <w:rFonts w:ascii="標楷體" w:eastAsia="標楷體" w:hAnsi="標楷體" w:hint="eastAsia"/>
                <w:sz w:val="20"/>
              </w:rPr>
              <w:t>千元</w:t>
            </w:r>
          </w:p>
        </w:tc>
        <w:tc>
          <w:tcPr>
            <w:tcW w:w="1231" w:type="dxa"/>
            <w:tcBorders>
              <w:bottom w:val="nil"/>
            </w:tcBorders>
          </w:tcPr>
          <w:p w14:paraId="15C648A6" w14:textId="77777777" w:rsidR="00A52D9B" w:rsidRPr="00351E55" w:rsidRDefault="00A52D9B" w:rsidP="00A52D9B">
            <w:pPr>
              <w:pStyle w:val="aa"/>
              <w:snapToGrid w:val="0"/>
              <w:spacing w:after="60" w:line="240" w:lineRule="exact"/>
              <w:ind w:right="26"/>
              <w:jc w:val="right"/>
              <w:rPr>
                <w:rFonts w:hAnsi="細明體"/>
                <w:color w:val="000000" w:themeColor="text1"/>
                <w:sz w:val="18"/>
                <w:szCs w:val="18"/>
              </w:rPr>
            </w:pPr>
            <w:r>
              <w:rPr>
                <w:rFonts w:hAnsi="細明體"/>
                <w:color w:val="000000" w:themeColor="text1"/>
                <w:sz w:val="18"/>
                <w:szCs w:val="18"/>
              </w:rPr>
              <w:t>13</w:t>
            </w:r>
            <w:r w:rsidRPr="00351E55">
              <w:rPr>
                <w:rFonts w:hAnsi="細明體" w:hint="eastAsia"/>
                <w:color w:val="000000" w:themeColor="text1"/>
                <w:sz w:val="18"/>
                <w:szCs w:val="18"/>
              </w:rPr>
              <w:t>,</w:t>
            </w:r>
            <w:r>
              <w:rPr>
                <w:rFonts w:hAnsi="細明體"/>
                <w:color w:val="000000" w:themeColor="text1"/>
                <w:sz w:val="18"/>
                <w:szCs w:val="18"/>
              </w:rPr>
              <w:t>215,726</w:t>
            </w:r>
          </w:p>
        </w:tc>
        <w:tc>
          <w:tcPr>
            <w:tcW w:w="1276" w:type="dxa"/>
            <w:tcBorders>
              <w:bottom w:val="nil"/>
            </w:tcBorders>
          </w:tcPr>
          <w:p w14:paraId="72DDBC3A" w14:textId="77777777" w:rsidR="00A52D9B" w:rsidRPr="00351E55" w:rsidRDefault="00A52D9B" w:rsidP="00A52D9B">
            <w:pPr>
              <w:pStyle w:val="aa"/>
              <w:snapToGrid w:val="0"/>
              <w:spacing w:after="60" w:line="240" w:lineRule="exact"/>
              <w:ind w:right="12"/>
              <w:jc w:val="right"/>
              <w:rPr>
                <w:rFonts w:hAnsi="細明體"/>
                <w:color w:val="000000" w:themeColor="text1"/>
                <w:sz w:val="18"/>
                <w:szCs w:val="18"/>
              </w:rPr>
            </w:pPr>
            <w:r>
              <w:rPr>
                <w:rFonts w:hAnsi="細明體"/>
                <w:color w:val="000000" w:themeColor="text1"/>
                <w:sz w:val="18"/>
                <w:szCs w:val="18"/>
              </w:rPr>
              <w:t>8,968,084</w:t>
            </w:r>
          </w:p>
        </w:tc>
        <w:tc>
          <w:tcPr>
            <w:tcW w:w="1134" w:type="dxa"/>
            <w:tcBorders>
              <w:bottom w:val="nil"/>
            </w:tcBorders>
          </w:tcPr>
          <w:p w14:paraId="3F8B040E" w14:textId="77777777" w:rsidR="00A52D9B" w:rsidRPr="00351E55" w:rsidRDefault="00A52D9B" w:rsidP="00A52D9B">
            <w:pPr>
              <w:pStyle w:val="aa"/>
              <w:snapToGrid w:val="0"/>
              <w:spacing w:after="60" w:line="240" w:lineRule="exact"/>
              <w:ind w:right="12"/>
              <w:jc w:val="right"/>
              <w:rPr>
                <w:rFonts w:hAnsi="細明體"/>
                <w:color w:val="000000" w:themeColor="text1"/>
                <w:sz w:val="18"/>
                <w:szCs w:val="18"/>
              </w:rPr>
            </w:pPr>
            <w:r w:rsidRPr="00351E55">
              <w:rPr>
                <w:rFonts w:hAnsi="細明體" w:hint="eastAsia"/>
                <w:color w:val="000000" w:themeColor="text1"/>
                <w:sz w:val="18"/>
                <w:szCs w:val="18"/>
              </w:rPr>
              <w:t xml:space="preserve"> </w:t>
            </w:r>
            <w:r>
              <w:rPr>
                <w:rFonts w:hAnsi="細明體"/>
                <w:color w:val="000000" w:themeColor="text1"/>
                <w:sz w:val="18"/>
                <w:szCs w:val="18"/>
              </w:rPr>
              <w:t>-4,</w:t>
            </w:r>
            <w:r>
              <w:rPr>
                <w:rFonts w:hAnsi="細明體" w:hint="eastAsia"/>
                <w:color w:val="000000" w:themeColor="text1"/>
                <w:sz w:val="18"/>
                <w:szCs w:val="18"/>
              </w:rPr>
              <w:t>247</w:t>
            </w:r>
            <w:r w:rsidRPr="00351E55">
              <w:rPr>
                <w:rFonts w:hAnsi="細明體" w:hint="eastAsia"/>
                <w:color w:val="000000" w:themeColor="text1"/>
                <w:sz w:val="18"/>
                <w:szCs w:val="18"/>
              </w:rPr>
              <w:t>,</w:t>
            </w:r>
            <w:r>
              <w:rPr>
                <w:rFonts w:hAnsi="細明體" w:hint="eastAsia"/>
                <w:color w:val="000000" w:themeColor="text1"/>
                <w:sz w:val="18"/>
                <w:szCs w:val="18"/>
              </w:rPr>
              <w:t>642</w:t>
            </w:r>
          </w:p>
        </w:tc>
        <w:tc>
          <w:tcPr>
            <w:tcW w:w="709" w:type="dxa"/>
            <w:tcBorders>
              <w:bottom w:val="nil"/>
            </w:tcBorders>
          </w:tcPr>
          <w:p w14:paraId="53275C6F" w14:textId="77777777" w:rsidR="00A52D9B" w:rsidRPr="00351E55" w:rsidRDefault="00A52D9B" w:rsidP="00A52D9B">
            <w:pPr>
              <w:pStyle w:val="aa"/>
              <w:snapToGrid w:val="0"/>
              <w:spacing w:after="60" w:line="240" w:lineRule="exact"/>
              <w:jc w:val="right"/>
              <w:rPr>
                <w:rFonts w:hAnsi="細明體"/>
                <w:color w:val="000000" w:themeColor="text1"/>
                <w:sz w:val="18"/>
                <w:szCs w:val="18"/>
              </w:rPr>
            </w:pPr>
            <w:r>
              <w:rPr>
                <w:rFonts w:hAnsi="細明體"/>
                <w:color w:val="000000" w:themeColor="text1"/>
                <w:sz w:val="18"/>
                <w:szCs w:val="18"/>
              </w:rPr>
              <w:t>-</w:t>
            </w:r>
            <w:r w:rsidRPr="008A0E67">
              <w:rPr>
                <w:rFonts w:hAnsi="細明體"/>
                <w:color w:val="000000" w:themeColor="text1"/>
                <w:sz w:val="18"/>
                <w:szCs w:val="18"/>
              </w:rPr>
              <w:t>32.14</w:t>
            </w:r>
          </w:p>
        </w:tc>
        <w:tc>
          <w:tcPr>
            <w:tcW w:w="2531" w:type="dxa"/>
            <w:tcBorders>
              <w:bottom w:val="nil"/>
              <w:right w:val="nil"/>
            </w:tcBorders>
          </w:tcPr>
          <w:p w14:paraId="2811F5E0" w14:textId="77777777" w:rsidR="00A52D9B" w:rsidRPr="00581453" w:rsidRDefault="00A52D9B" w:rsidP="00581453">
            <w:pPr>
              <w:pStyle w:val="33"/>
              <w:adjustRightInd w:val="0"/>
              <w:snapToGrid w:val="0"/>
              <w:spacing w:after="60" w:line="240" w:lineRule="exact"/>
              <w:jc w:val="both"/>
              <w:rPr>
                <w:rFonts w:ascii="標楷體" w:eastAsia="標楷體" w:hAnsi="標楷體"/>
                <w:sz w:val="20"/>
                <w:szCs w:val="22"/>
              </w:rPr>
            </w:pPr>
            <w:r w:rsidRPr="00765A0C">
              <w:rPr>
                <w:rFonts w:ascii="標楷體" w:eastAsia="標楷體" w:hAnsi="標楷體" w:hint="eastAsia"/>
                <w:sz w:val="20"/>
                <w:szCs w:val="22"/>
              </w:rPr>
              <w:t>部分區段標決標時程較晚，及土地所有權人尚未領取</w:t>
            </w:r>
            <w:r w:rsidRPr="00765A0C">
              <w:rPr>
                <w:rFonts w:ascii="標楷體" w:eastAsia="標楷體" w:hAnsi="標楷體" w:hint="eastAsia"/>
                <w:spacing w:val="8"/>
                <w:sz w:val="20"/>
                <w:szCs w:val="22"/>
              </w:rPr>
              <w:t>建</w:t>
            </w:r>
            <w:r w:rsidRPr="00765A0C">
              <w:rPr>
                <w:rFonts w:ascii="標楷體" w:eastAsia="標楷體" w:hAnsi="標楷體" w:hint="eastAsia"/>
                <w:spacing w:val="4"/>
                <w:sz w:val="20"/>
                <w:szCs w:val="22"/>
              </w:rPr>
              <w:t>築物補償費。</w:t>
            </w:r>
          </w:p>
        </w:tc>
      </w:tr>
      <w:tr w:rsidR="00A52D9B" w:rsidRPr="00351E55" w14:paraId="7622CC2E" w14:textId="77777777" w:rsidTr="00765A0C">
        <w:trPr>
          <w:trHeight w:val="361"/>
          <w:jc w:val="center"/>
        </w:trPr>
        <w:tc>
          <w:tcPr>
            <w:tcW w:w="2040" w:type="dxa"/>
            <w:tcBorders>
              <w:top w:val="nil"/>
              <w:left w:val="nil"/>
              <w:bottom w:val="nil"/>
            </w:tcBorders>
          </w:tcPr>
          <w:p w14:paraId="61F689D7" w14:textId="77777777" w:rsidR="00A52D9B" w:rsidRPr="00351E55" w:rsidRDefault="00A52D9B" w:rsidP="00A52D9B">
            <w:pPr>
              <w:pStyle w:val="aa"/>
              <w:snapToGrid w:val="0"/>
              <w:spacing w:after="60" w:line="240" w:lineRule="exact"/>
              <w:ind w:right="34"/>
              <w:jc w:val="both"/>
              <w:rPr>
                <w:rFonts w:ascii="標楷體" w:eastAsia="標楷體"/>
                <w:color w:val="000000" w:themeColor="text1"/>
                <w:sz w:val="20"/>
              </w:rPr>
            </w:pPr>
            <w:r w:rsidRPr="008A0E67">
              <w:rPr>
                <w:rFonts w:ascii="標楷體" w:eastAsia="標楷體" w:hint="eastAsia"/>
                <w:color w:val="000000" w:themeColor="text1"/>
                <w:sz w:val="20"/>
              </w:rPr>
              <w:t>環狀線</w:t>
            </w:r>
            <w:proofErr w:type="gramStart"/>
            <w:r w:rsidRPr="008A0E67">
              <w:rPr>
                <w:rFonts w:ascii="標楷體" w:eastAsia="標楷體" w:hint="eastAsia"/>
                <w:color w:val="000000" w:themeColor="text1"/>
                <w:sz w:val="20"/>
              </w:rPr>
              <w:t>東環段</w:t>
            </w:r>
            <w:proofErr w:type="gramEnd"/>
            <w:r w:rsidRPr="008A0E67">
              <w:rPr>
                <w:rFonts w:ascii="標楷體" w:eastAsia="標楷體" w:hint="eastAsia"/>
                <w:color w:val="000000" w:themeColor="text1"/>
                <w:sz w:val="20"/>
              </w:rPr>
              <w:t>路網建</w:t>
            </w:r>
            <w:r w:rsidRPr="002470F5">
              <w:rPr>
                <w:rFonts w:ascii="標楷體" w:eastAsia="標楷體" w:hint="eastAsia"/>
                <w:color w:val="000000" w:themeColor="text1"/>
                <w:spacing w:val="8"/>
                <w:sz w:val="20"/>
              </w:rPr>
              <w:t>設計畫</w:t>
            </w:r>
          </w:p>
        </w:tc>
        <w:tc>
          <w:tcPr>
            <w:tcW w:w="840" w:type="dxa"/>
            <w:tcBorders>
              <w:top w:val="nil"/>
              <w:bottom w:val="nil"/>
            </w:tcBorders>
          </w:tcPr>
          <w:p w14:paraId="4A12E987" w14:textId="77777777" w:rsidR="00A52D9B" w:rsidRPr="00214E92" w:rsidRDefault="00A52D9B" w:rsidP="00214E92">
            <w:pPr>
              <w:spacing w:after="60" w:line="240" w:lineRule="exact"/>
              <w:ind w:left="57" w:right="57"/>
              <w:jc w:val="distribute"/>
              <w:rPr>
                <w:rFonts w:ascii="標楷體" w:eastAsia="標楷體" w:hAnsi="標楷體"/>
                <w:sz w:val="20"/>
              </w:rPr>
            </w:pPr>
            <w:r w:rsidRPr="00214E92">
              <w:rPr>
                <w:rFonts w:ascii="標楷體" w:eastAsia="標楷體" w:hAnsi="標楷體" w:hint="eastAsia"/>
                <w:sz w:val="20"/>
              </w:rPr>
              <w:t>千元</w:t>
            </w:r>
          </w:p>
        </w:tc>
        <w:tc>
          <w:tcPr>
            <w:tcW w:w="1231" w:type="dxa"/>
            <w:tcBorders>
              <w:top w:val="nil"/>
              <w:bottom w:val="nil"/>
            </w:tcBorders>
          </w:tcPr>
          <w:p w14:paraId="5295B383" w14:textId="77777777" w:rsidR="00A52D9B" w:rsidRPr="00351E55" w:rsidRDefault="00A52D9B" w:rsidP="00A52D9B">
            <w:pPr>
              <w:pStyle w:val="aa"/>
              <w:snapToGrid w:val="0"/>
              <w:spacing w:after="60" w:line="240" w:lineRule="exact"/>
              <w:ind w:right="26"/>
              <w:jc w:val="right"/>
              <w:rPr>
                <w:rFonts w:hAnsi="細明體"/>
                <w:color w:val="000000" w:themeColor="text1"/>
                <w:sz w:val="18"/>
                <w:szCs w:val="18"/>
              </w:rPr>
            </w:pPr>
            <w:r>
              <w:rPr>
                <w:rFonts w:hAnsi="細明體" w:hint="eastAsia"/>
                <w:color w:val="000000" w:themeColor="text1"/>
                <w:sz w:val="18"/>
                <w:szCs w:val="18"/>
              </w:rPr>
              <w:t>1</w:t>
            </w:r>
            <w:r w:rsidRPr="00351E55">
              <w:rPr>
                <w:rFonts w:hAnsi="細明體" w:hint="eastAsia"/>
                <w:color w:val="000000" w:themeColor="text1"/>
                <w:sz w:val="18"/>
                <w:szCs w:val="18"/>
              </w:rPr>
              <w:t>,</w:t>
            </w:r>
            <w:r>
              <w:rPr>
                <w:rFonts w:hAnsi="細明體"/>
                <w:color w:val="000000" w:themeColor="text1"/>
                <w:sz w:val="18"/>
                <w:szCs w:val="18"/>
              </w:rPr>
              <w:t>203,551</w:t>
            </w:r>
          </w:p>
        </w:tc>
        <w:tc>
          <w:tcPr>
            <w:tcW w:w="1276" w:type="dxa"/>
            <w:tcBorders>
              <w:top w:val="nil"/>
              <w:bottom w:val="nil"/>
            </w:tcBorders>
          </w:tcPr>
          <w:p w14:paraId="54148FC4" w14:textId="77777777" w:rsidR="00A52D9B" w:rsidRPr="00351E55" w:rsidRDefault="00A52D9B" w:rsidP="00A52D9B">
            <w:pPr>
              <w:pStyle w:val="aa"/>
              <w:snapToGrid w:val="0"/>
              <w:spacing w:after="60" w:line="240" w:lineRule="exact"/>
              <w:ind w:right="12"/>
              <w:jc w:val="right"/>
              <w:rPr>
                <w:rFonts w:hAnsi="細明體"/>
                <w:color w:val="000000" w:themeColor="text1"/>
                <w:sz w:val="18"/>
                <w:szCs w:val="18"/>
              </w:rPr>
            </w:pPr>
            <w:r>
              <w:rPr>
                <w:rFonts w:hAnsi="細明體"/>
                <w:color w:val="000000" w:themeColor="text1"/>
                <w:sz w:val="18"/>
                <w:szCs w:val="18"/>
              </w:rPr>
              <w:t>849</w:t>
            </w:r>
            <w:r w:rsidRPr="00351E55">
              <w:rPr>
                <w:rFonts w:hAnsi="細明體" w:hint="eastAsia"/>
                <w:color w:val="000000" w:themeColor="text1"/>
                <w:sz w:val="18"/>
                <w:szCs w:val="18"/>
              </w:rPr>
              <w:t>,</w:t>
            </w:r>
            <w:r>
              <w:rPr>
                <w:rFonts w:hAnsi="細明體"/>
                <w:color w:val="000000" w:themeColor="text1"/>
                <w:sz w:val="18"/>
                <w:szCs w:val="18"/>
              </w:rPr>
              <w:t>11</w:t>
            </w:r>
            <w:r w:rsidRPr="00351E55">
              <w:rPr>
                <w:rFonts w:hAnsi="細明體" w:hint="eastAsia"/>
                <w:color w:val="000000" w:themeColor="text1"/>
                <w:sz w:val="18"/>
                <w:szCs w:val="18"/>
              </w:rPr>
              <w:t>2</w:t>
            </w:r>
          </w:p>
        </w:tc>
        <w:tc>
          <w:tcPr>
            <w:tcW w:w="1134" w:type="dxa"/>
            <w:tcBorders>
              <w:top w:val="nil"/>
              <w:bottom w:val="nil"/>
            </w:tcBorders>
          </w:tcPr>
          <w:p w14:paraId="33DC309D" w14:textId="77777777" w:rsidR="00A52D9B" w:rsidRPr="00351E55" w:rsidRDefault="00A52D9B" w:rsidP="00A52D9B">
            <w:pPr>
              <w:pStyle w:val="aa"/>
              <w:snapToGrid w:val="0"/>
              <w:spacing w:after="60" w:line="240" w:lineRule="exact"/>
              <w:ind w:right="12"/>
              <w:jc w:val="right"/>
              <w:rPr>
                <w:rFonts w:hAnsi="細明體"/>
                <w:color w:val="000000" w:themeColor="text1"/>
                <w:sz w:val="18"/>
                <w:szCs w:val="18"/>
              </w:rPr>
            </w:pPr>
            <w:r w:rsidRPr="00351E55">
              <w:rPr>
                <w:rFonts w:hAnsi="細明體" w:hint="eastAsia"/>
                <w:color w:val="000000" w:themeColor="text1"/>
                <w:sz w:val="18"/>
                <w:szCs w:val="18"/>
              </w:rPr>
              <w:t>- 3</w:t>
            </w:r>
            <w:r>
              <w:rPr>
                <w:rFonts w:hAnsi="細明體"/>
                <w:color w:val="000000" w:themeColor="text1"/>
                <w:sz w:val="18"/>
                <w:szCs w:val="18"/>
              </w:rPr>
              <w:t>54</w:t>
            </w:r>
            <w:r w:rsidRPr="00351E55">
              <w:rPr>
                <w:rFonts w:hAnsi="細明體" w:hint="eastAsia"/>
                <w:color w:val="000000" w:themeColor="text1"/>
                <w:sz w:val="18"/>
                <w:szCs w:val="18"/>
              </w:rPr>
              <w:t>,4</w:t>
            </w:r>
            <w:r>
              <w:rPr>
                <w:rFonts w:hAnsi="細明體"/>
                <w:color w:val="000000" w:themeColor="text1"/>
                <w:sz w:val="18"/>
                <w:szCs w:val="18"/>
              </w:rPr>
              <w:t>39</w:t>
            </w:r>
          </w:p>
        </w:tc>
        <w:tc>
          <w:tcPr>
            <w:tcW w:w="709" w:type="dxa"/>
            <w:tcBorders>
              <w:top w:val="nil"/>
              <w:bottom w:val="nil"/>
              <w:right w:val="single" w:sz="4" w:space="0" w:color="auto"/>
            </w:tcBorders>
          </w:tcPr>
          <w:p w14:paraId="2141CBC8" w14:textId="77777777" w:rsidR="00A52D9B" w:rsidRPr="00351E55" w:rsidRDefault="00A52D9B" w:rsidP="00A52D9B">
            <w:pPr>
              <w:pStyle w:val="aa"/>
              <w:snapToGrid w:val="0"/>
              <w:spacing w:after="60" w:line="240" w:lineRule="exact"/>
              <w:jc w:val="right"/>
              <w:rPr>
                <w:rFonts w:hAnsi="細明體"/>
                <w:color w:val="000000" w:themeColor="text1"/>
                <w:sz w:val="18"/>
                <w:szCs w:val="18"/>
              </w:rPr>
            </w:pPr>
            <w:r>
              <w:rPr>
                <w:rFonts w:hAnsi="細明體"/>
                <w:color w:val="000000" w:themeColor="text1"/>
                <w:sz w:val="18"/>
                <w:szCs w:val="18"/>
              </w:rPr>
              <w:t>-</w:t>
            </w:r>
            <w:r w:rsidRPr="008A0E67">
              <w:rPr>
                <w:rFonts w:hAnsi="細明體"/>
                <w:color w:val="000000" w:themeColor="text1"/>
                <w:sz w:val="18"/>
                <w:szCs w:val="18"/>
              </w:rPr>
              <w:t>29.45</w:t>
            </w:r>
          </w:p>
        </w:tc>
        <w:tc>
          <w:tcPr>
            <w:tcW w:w="2560" w:type="dxa"/>
            <w:gridSpan w:val="2"/>
            <w:tcBorders>
              <w:top w:val="nil"/>
              <w:left w:val="nil"/>
              <w:bottom w:val="nil"/>
              <w:right w:val="nil"/>
            </w:tcBorders>
          </w:tcPr>
          <w:p w14:paraId="74337BD7" w14:textId="77777777" w:rsidR="00A52D9B" w:rsidRPr="00765A0C" w:rsidRDefault="00A52D9B" w:rsidP="00581453">
            <w:pPr>
              <w:pStyle w:val="33"/>
              <w:adjustRightInd w:val="0"/>
              <w:snapToGrid w:val="0"/>
              <w:spacing w:after="60" w:line="240" w:lineRule="exact"/>
              <w:jc w:val="both"/>
              <w:rPr>
                <w:rFonts w:ascii="標楷體" w:eastAsia="標楷體" w:hAnsi="標楷體"/>
                <w:color w:val="000000" w:themeColor="text1"/>
                <w:spacing w:val="4"/>
                <w:sz w:val="20"/>
              </w:rPr>
            </w:pPr>
            <w:r w:rsidRPr="00765A0C">
              <w:rPr>
                <w:rFonts w:ascii="標楷體" w:eastAsia="標楷體" w:hAnsi="標楷體" w:hint="eastAsia"/>
                <w:spacing w:val="4"/>
                <w:sz w:val="20"/>
                <w:szCs w:val="22"/>
              </w:rPr>
              <w:t>部分</w:t>
            </w:r>
            <w:proofErr w:type="gramStart"/>
            <w:r w:rsidRPr="00765A0C">
              <w:rPr>
                <w:rFonts w:ascii="標楷體" w:eastAsia="標楷體" w:hAnsi="標楷體" w:hint="eastAsia"/>
                <w:spacing w:val="4"/>
                <w:sz w:val="20"/>
                <w:szCs w:val="22"/>
              </w:rPr>
              <w:t>區段標招</w:t>
            </w:r>
            <w:proofErr w:type="gramEnd"/>
            <w:r w:rsidRPr="00765A0C">
              <w:rPr>
                <w:rFonts w:ascii="標楷體" w:eastAsia="標楷體" w:hAnsi="標楷體" w:hint="eastAsia"/>
                <w:spacing w:val="4"/>
                <w:sz w:val="20"/>
                <w:szCs w:val="22"/>
              </w:rPr>
              <w:t>（決）標時程</w:t>
            </w:r>
            <w:r w:rsidRPr="00765A0C">
              <w:rPr>
                <w:rFonts w:ascii="標楷體" w:eastAsia="標楷體" w:hAnsi="標楷體" w:hint="eastAsia"/>
                <w:spacing w:val="6"/>
                <w:sz w:val="20"/>
                <w:szCs w:val="22"/>
              </w:rPr>
              <w:t>未如預期。</w:t>
            </w:r>
          </w:p>
        </w:tc>
      </w:tr>
      <w:tr w:rsidR="00A52D9B" w:rsidRPr="00351E55" w14:paraId="7B675F5E" w14:textId="77777777" w:rsidTr="00765A0C">
        <w:trPr>
          <w:trHeight w:val="312"/>
          <w:jc w:val="center"/>
        </w:trPr>
        <w:tc>
          <w:tcPr>
            <w:tcW w:w="2040" w:type="dxa"/>
            <w:tcBorders>
              <w:top w:val="nil"/>
              <w:left w:val="nil"/>
            </w:tcBorders>
          </w:tcPr>
          <w:p w14:paraId="30000243" w14:textId="77777777" w:rsidR="00A52D9B" w:rsidRPr="00351E55" w:rsidRDefault="00A52D9B" w:rsidP="00A52D9B">
            <w:pPr>
              <w:pStyle w:val="aa"/>
              <w:snapToGrid w:val="0"/>
              <w:spacing w:after="60" w:line="240" w:lineRule="exact"/>
              <w:ind w:right="34"/>
              <w:jc w:val="both"/>
              <w:rPr>
                <w:rFonts w:ascii="標楷體" w:eastAsia="標楷體"/>
                <w:color w:val="000000" w:themeColor="text1"/>
                <w:sz w:val="20"/>
              </w:rPr>
            </w:pPr>
            <w:r w:rsidRPr="008A0E67">
              <w:rPr>
                <w:rFonts w:ascii="標楷體" w:eastAsia="標楷體" w:hint="eastAsia"/>
                <w:color w:val="000000" w:themeColor="text1"/>
                <w:sz w:val="20"/>
              </w:rPr>
              <w:t>民生汐止線臺北市段</w:t>
            </w:r>
            <w:r w:rsidRPr="002470F5">
              <w:rPr>
                <w:rFonts w:ascii="標楷體" w:eastAsia="標楷體" w:hint="eastAsia"/>
                <w:color w:val="000000" w:themeColor="text1"/>
                <w:spacing w:val="8"/>
                <w:sz w:val="20"/>
              </w:rPr>
              <w:t>路網建設計畫</w:t>
            </w:r>
          </w:p>
        </w:tc>
        <w:tc>
          <w:tcPr>
            <w:tcW w:w="840" w:type="dxa"/>
            <w:tcBorders>
              <w:top w:val="nil"/>
            </w:tcBorders>
          </w:tcPr>
          <w:p w14:paraId="0B63A06E" w14:textId="77777777" w:rsidR="00A52D9B" w:rsidRPr="00214E92" w:rsidRDefault="00A52D9B" w:rsidP="00214E92">
            <w:pPr>
              <w:spacing w:after="60" w:line="240" w:lineRule="exact"/>
              <w:ind w:left="57" w:right="57"/>
              <w:jc w:val="distribute"/>
              <w:rPr>
                <w:rFonts w:ascii="標楷體" w:eastAsia="標楷體" w:hAnsi="標楷體"/>
                <w:sz w:val="20"/>
              </w:rPr>
            </w:pPr>
            <w:r w:rsidRPr="00214E92">
              <w:rPr>
                <w:rFonts w:ascii="標楷體" w:eastAsia="標楷體" w:hAnsi="標楷體" w:hint="eastAsia"/>
                <w:sz w:val="20"/>
              </w:rPr>
              <w:t>千元</w:t>
            </w:r>
          </w:p>
        </w:tc>
        <w:tc>
          <w:tcPr>
            <w:tcW w:w="1231" w:type="dxa"/>
            <w:tcBorders>
              <w:top w:val="nil"/>
            </w:tcBorders>
          </w:tcPr>
          <w:p w14:paraId="080E5882" w14:textId="77777777" w:rsidR="00A52D9B" w:rsidRPr="00351E55" w:rsidRDefault="00A52D9B" w:rsidP="00A52D9B">
            <w:pPr>
              <w:pStyle w:val="aa"/>
              <w:snapToGrid w:val="0"/>
              <w:spacing w:after="60" w:line="240" w:lineRule="exact"/>
              <w:ind w:right="28"/>
              <w:jc w:val="right"/>
              <w:rPr>
                <w:rFonts w:hAnsi="細明體"/>
                <w:color w:val="000000" w:themeColor="text1"/>
                <w:sz w:val="18"/>
                <w:szCs w:val="18"/>
              </w:rPr>
            </w:pPr>
            <w:r>
              <w:rPr>
                <w:rFonts w:hAnsi="細明體"/>
                <w:color w:val="000000" w:themeColor="text1"/>
                <w:sz w:val="18"/>
                <w:szCs w:val="18"/>
              </w:rPr>
              <w:t>44</w:t>
            </w:r>
            <w:r w:rsidRPr="00351E55">
              <w:rPr>
                <w:rFonts w:hAnsi="細明體" w:hint="eastAsia"/>
                <w:color w:val="000000" w:themeColor="text1"/>
                <w:sz w:val="18"/>
                <w:szCs w:val="18"/>
              </w:rPr>
              <w:t>,</w:t>
            </w:r>
            <w:r>
              <w:rPr>
                <w:rFonts w:hAnsi="細明體"/>
                <w:color w:val="000000" w:themeColor="text1"/>
                <w:sz w:val="18"/>
                <w:szCs w:val="18"/>
              </w:rPr>
              <w:t>929</w:t>
            </w:r>
          </w:p>
        </w:tc>
        <w:tc>
          <w:tcPr>
            <w:tcW w:w="1276" w:type="dxa"/>
            <w:tcBorders>
              <w:top w:val="nil"/>
            </w:tcBorders>
          </w:tcPr>
          <w:p w14:paraId="29661DB6" w14:textId="77777777" w:rsidR="00A52D9B" w:rsidRPr="00351E55" w:rsidRDefault="00A52D9B" w:rsidP="00A52D9B">
            <w:pPr>
              <w:pStyle w:val="aa"/>
              <w:snapToGrid w:val="0"/>
              <w:spacing w:after="60" w:line="240" w:lineRule="exact"/>
              <w:ind w:right="12"/>
              <w:jc w:val="right"/>
              <w:rPr>
                <w:rFonts w:hAnsi="細明體"/>
                <w:color w:val="000000" w:themeColor="text1"/>
                <w:sz w:val="18"/>
                <w:szCs w:val="18"/>
              </w:rPr>
            </w:pPr>
            <w:r>
              <w:rPr>
                <w:rFonts w:hAnsi="細明體"/>
                <w:color w:val="000000" w:themeColor="text1"/>
                <w:sz w:val="18"/>
                <w:szCs w:val="18"/>
              </w:rPr>
              <w:t>17</w:t>
            </w:r>
            <w:r w:rsidRPr="00351E55">
              <w:rPr>
                <w:rFonts w:hAnsi="細明體" w:hint="eastAsia"/>
                <w:color w:val="000000" w:themeColor="text1"/>
                <w:sz w:val="18"/>
                <w:szCs w:val="18"/>
              </w:rPr>
              <w:t>,</w:t>
            </w:r>
            <w:r>
              <w:rPr>
                <w:rFonts w:hAnsi="細明體"/>
                <w:color w:val="000000" w:themeColor="text1"/>
                <w:sz w:val="18"/>
                <w:szCs w:val="18"/>
              </w:rPr>
              <w:t>143</w:t>
            </w:r>
          </w:p>
        </w:tc>
        <w:tc>
          <w:tcPr>
            <w:tcW w:w="1134" w:type="dxa"/>
            <w:tcBorders>
              <w:top w:val="nil"/>
            </w:tcBorders>
          </w:tcPr>
          <w:p w14:paraId="4D8EA895" w14:textId="77777777" w:rsidR="00A52D9B" w:rsidRPr="00351E55" w:rsidRDefault="00A52D9B" w:rsidP="00A52D9B">
            <w:pPr>
              <w:pStyle w:val="aa"/>
              <w:snapToGrid w:val="0"/>
              <w:spacing w:after="60" w:line="240" w:lineRule="exact"/>
              <w:ind w:right="12"/>
              <w:jc w:val="right"/>
              <w:rPr>
                <w:rFonts w:hAnsi="細明體"/>
                <w:color w:val="000000" w:themeColor="text1"/>
                <w:sz w:val="18"/>
                <w:szCs w:val="18"/>
              </w:rPr>
            </w:pPr>
            <w:r w:rsidRPr="00351E55">
              <w:rPr>
                <w:rFonts w:hAnsi="細明體" w:hint="eastAsia"/>
                <w:color w:val="000000" w:themeColor="text1"/>
                <w:sz w:val="18"/>
                <w:szCs w:val="18"/>
              </w:rPr>
              <w:t xml:space="preserve">- </w:t>
            </w:r>
            <w:r>
              <w:rPr>
                <w:rFonts w:hAnsi="細明體"/>
                <w:color w:val="000000" w:themeColor="text1"/>
                <w:sz w:val="18"/>
                <w:szCs w:val="18"/>
              </w:rPr>
              <w:t>27</w:t>
            </w:r>
            <w:r w:rsidRPr="00351E55">
              <w:rPr>
                <w:rFonts w:hAnsi="細明體" w:hint="eastAsia"/>
                <w:color w:val="000000" w:themeColor="text1"/>
                <w:sz w:val="18"/>
                <w:szCs w:val="18"/>
              </w:rPr>
              <w:t>,</w:t>
            </w:r>
            <w:r>
              <w:rPr>
                <w:rFonts w:hAnsi="細明體"/>
                <w:color w:val="000000" w:themeColor="text1"/>
                <w:sz w:val="18"/>
                <w:szCs w:val="18"/>
              </w:rPr>
              <w:t>785</w:t>
            </w:r>
          </w:p>
        </w:tc>
        <w:tc>
          <w:tcPr>
            <w:tcW w:w="709" w:type="dxa"/>
            <w:tcBorders>
              <w:top w:val="nil"/>
              <w:right w:val="single" w:sz="4" w:space="0" w:color="auto"/>
            </w:tcBorders>
          </w:tcPr>
          <w:p w14:paraId="74E63152" w14:textId="77777777" w:rsidR="00A52D9B" w:rsidRPr="00351E55" w:rsidRDefault="00A52D9B" w:rsidP="00A52D9B">
            <w:pPr>
              <w:pStyle w:val="aa"/>
              <w:snapToGrid w:val="0"/>
              <w:spacing w:after="60" w:line="240" w:lineRule="exact"/>
              <w:jc w:val="right"/>
              <w:rPr>
                <w:rFonts w:hAnsi="細明體"/>
                <w:color w:val="000000" w:themeColor="text1"/>
                <w:sz w:val="18"/>
                <w:szCs w:val="18"/>
              </w:rPr>
            </w:pPr>
            <w:r>
              <w:rPr>
                <w:rFonts w:hAnsi="細明體"/>
                <w:color w:val="000000" w:themeColor="text1"/>
                <w:sz w:val="18"/>
                <w:szCs w:val="18"/>
              </w:rPr>
              <w:t>-</w:t>
            </w:r>
            <w:r w:rsidRPr="008A0E67">
              <w:rPr>
                <w:rFonts w:hAnsi="細明體"/>
                <w:color w:val="000000" w:themeColor="text1"/>
                <w:sz w:val="18"/>
                <w:szCs w:val="18"/>
              </w:rPr>
              <w:t>61.84</w:t>
            </w:r>
          </w:p>
        </w:tc>
        <w:tc>
          <w:tcPr>
            <w:tcW w:w="2560" w:type="dxa"/>
            <w:gridSpan w:val="2"/>
            <w:tcBorders>
              <w:top w:val="nil"/>
              <w:left w:val="nil"/>
              <w:right w:val="nil"/>
            </w:tcBorders>
          </w:tcPr>
          <w:p w14:paraId="3DFF04C9" w14:textId="77777777" w:rsidR="00A52D9B" w:rsidRPr="00765A0C" w:rsidRDefault="00A52D9B" w:rsidP="00581453">
            <w:pPr>
              <w:pStyle w:val="33"/>
              <w:adjustRightInd w:val="0"/>
              <w:snapToGrid w:val="0"/>
              <w:spacing w:after="60" w:line="240" w:lineRule="exact"/>
              <w:jc w:val="both"/>
              <w:rPr>
                <w:rFonts w:ascii="標楷體" w:eastAsia="標楷體" w:hAnsi="標楷體"/>
                <w:color w:val="000000" w:themeColor="text1"/>
                <w:spacing w:val="2"/>
                <w:sz w:val="20"/>
              </w:rPr>
            </w:pPr>
            <w:r w:rsidRPr="00765A0C">
              <w:rPr>
                <w:rFonts w:ascii="標楷體" w:eastAsia="標楷體" w:hAnsi="標楷體" w:hint="eastAsia"/>
                <w:spacing w:val="4"/>
                <w:sz w:val="20"/>
                <w:szCs w:val="22"/>
              </w:rPr>
              <w:t>新北捷運汐止</w:t>
            </w:r>
            <w:proofErr w:type="gramStart"/>
            <w:r w:rsidRPr="00765A0C">
              <w:rPr>
                <w:rFonts w:ascii="標楷體" w:eastAsia="標楷體" w:hAnsi="標楷體" w:hint="eastAsia"/>
                <w:spacing w:val="4"/>
                <w:sz w:val="20"/>
                <w:szCs w:val="22"/>
              </w:rPr>
              <w:t>東湖線統包</w:t>
            </w:r>
            <w:proofErr w:type="gramEnd"/>
            <w:r w:rsidRPr="00765A0C">
              <w:rPr>
                <w:rFonts w:ascii="標楷體" w:eastAsia="標楷體" w:hAnsi="標楷體" w:hint="eastAsia"/>
                <w:spacing w:val="4"/>
                <w:sz w:val="20"/>
                <w:szCs w:val="22"/>
              </w:rPr>
              <w:t>工程決標時程較晚，影響機電系統基本設計進度。</w:t>
            </w:r>
          </w:p>
        </w:tc>
      </w:tr>
    </w:tbl>
    <w:p w14:paraId="47C29CDF" w14:textId="77777777" w:rsidR="00A52D9B" w:rsidRPr="00351E55" w:rsidRDefault="00A52D9B" w:rsidP="00A52D9B">
      <w:pPr>
        <w:pStyle w:val="OK"/>
        <w:spacing w:before="0" w:after="0" w:line="240" w:lineRule="exact"/>
        <w:ind w:leftChars="35" w:left="84" w:firstLine="0"/>
        <w:rPr>
          <w:strike/>
          <w:color w:val="FF0000"/>
          <w:sz w:val="18"/>
          <w:szCs w:val="18"/>
        </w:rPr>
      </w:pPr>
      <w:proofErr w:type="gramStart"/>
      <w:r w:rsidRPr="00351E55">
        <w:rPr>
          <w:rFonts w:hAnsi="標楷體" w:hint="eastAsia"/>
          <w:sz w:val="18"/>
          <w:szCs w:val="18"/>
        </w:rPr>
        <w:t>註</w:t>
      </w:r>
      <w:proofErr w:type="gramEnd"/>
      <w:r w:rsidRPr="00351E55">
        <w:rPr>
          <w:rFonts w:hAnsi="標楷體" w:hint="eastAsia"/>
          <w:sz w:val="18"/>
          <w:szCs w:val="18"/>
        </w:rPr>
        <w:t>：本表係就</w:t>
      </w:r>
      <w:r w:rsidRPr="00351E55">
        <w:rPr>
          <w:rFonts w:hAnsi="標楷體" w:hint="eastAsia"/>
          <w:color w:val="000000" w:themeColor="text1"/>
          <w:sz w:val="18"/>
          <w:szCs w:val="18"/>
        </w:rPr>
        <w:t>業務計畫實際數與預</w:t>
      </w:r>
      <w:r>
        <w:rPr>
          <w:rFonts w:hAnsi="標楷體" w:hint="eastAsia"/>
          <w:color w:val="000000" w:themeColor="text1"/>
          <w:sz w:val="18"/>
          <w:szCs w:val="18"/>
        </w:rPr>
        <w:t>計</w:t>
      </w:r>
      <w:r w:rsidRPr="00351E55">
        <w:rPr>
          <w:rFonts w:hAnsi="標楷體" w:hint="eastAsia"/>
          <w:color w:val="000000" w:themeColor="text1"/>
          <w:sz w:val="18"/>
          <w:szCs w:val="18"/>
        </w:rPr>
        <w:t>數差異達</w:t>
      </w:r>
      <w:r w:rsidRPr="00351E55">
        <w:rPr>
          <w:rFonts w:hAnsi="標楷體"/>
          <w:color w:val="000000" w:themeColor="text1"/>
          <w:sz w:val="18"/>
          <w:szCs w:val="18"/>
        </w:rPr>
        <w:t>10</w:t>
      </w:r>
      <w:r w:rsidRPr="00351E55">
        <w:rPr>
          <w:rFonts w:hAnsi="標楷體" w:hint="eastAsia"/>
          <w:color w:val="000000" w:themeColor="text1"/>
          <w:sz w:val="18"/>
          <w:szCs w:val="18"/>
        </w:rPr>
        <w:t>％或達</w:t>
      </w:r>
      <w:r w:rsidRPr="00351E55">
        <w:rPr>
          <w:rFonts w:hAnsi="標楷體"/>
          <w:color w:val="000000" w:themeColor="text1"/>
          <w:sz w:val="18"/>
          <w:szCs w:val="18"/>
        </w:rPr>
        <w:t>3</w:t>
      </w:r>
      <w:proofErr w:type="gramStart"/>
      <w:r w:rsidRPr="00351E55">
        <w:rPr>
          <w:rFonts w:hAnsi="標楷體" w:hint="eastAsia"/>
          <w:color w:val="000000" w:themeColor="text1"/>
          <w:sz w:val="18"/>
          <w:szCs w:val="18"/>
        </w:rPr>
        <w:t>千萬</w:t>
      </w:r>
      <w:proofErr w:type="gramEnd"/>
      <w:r>
        <w:rPr>
          <w:rFonts w:hAnsi="標楷體" w:hint="eastAsia"/>
          <w:color w:val="000000" w:themeColor="text1"/>
          <w:sz w:val="18"/>
          <w:szCs w:val="18"/>
        </w:rPr>
        <w:t>元</w:t>
      </w:r>
      <w:r w:rsidRPr="00351E55">
        <w:rPr>
          <w:rFonts w:hAnsi="標楷體" w:hint="eastAsia"/>
          <w:color w:val="000000" w:themeColor="text1"/>
          <w:sz w:val="18"/>
          <w:szCs w:val="18"/>
        </w:rPr>
        <w:t>以上者，說明差異</w:t>
      </w:r>
      <w:r w:rsidRPr="00351E55">
        <w:rPr>
          <w:rFonts w:hAnsi="標楷體" w:hint="eastAsia"/>
          <w:sz w:val="18"/>
          <w:szCs w:val="18"/>
        </w:rPr>
        <w:t>原因。</w:t>
      </w:r>
    </w:p>
    <w:p w14:paraId="1008FD71" w14:textId="77777777" w:rsidR="00A52D9B" w:rsidRPr="00A52D9B" w:rsidRDefault="00A52D9B" w:rsidP="00A52D9B">
      <w:pPr>
        <w:spacing w:before="60" w:after="60" w:line="460" w:lineRule="exact"/>
        <w:ind w:firstLineChars="100" w:firstLine="280"/>
        <w:jc w:val="both"/>
        <w:outlineLvl w:val="4"/>
        <w:rPr>
          <w:rFonts w:ascii="標楷體" w:eastAsia="標楷體" w:hAnsi="標楷體"/>
          <w:b/>
          <w:color w:val="000000" w:themeColor="text1"/>
          <w:sz w:val="28"/>
        </w:rPr>
      </w:pPr>
      <w:r w:rsidRPr="00A52D9B">
        <w:rPr>
          <w:rFonts w:ascii="標楷體" w:eastAsia="標楷體" w:hAnsi="標楷體" w:hint="eastAsia"/>
          <w:b/>
          <w:color w:val="000000" w:themeColor="text1"/>
          <w:sz w:val="28"/>
        </w:rPr>
        <w:t>（二）</w:t>
      </w:r>
      <w:r w:rsidRPr="00A52D9B">
        <w:rPr>
          <w:rFonts w:ascii="標楷體" w:eastAsia="標楷體" w:hAnsi="標楷體"/>
          <w:b/>
          <w:color w:val="000000" w:themeColor="text1"/>
          <w:sz w:val="28"/>
        </w:rPr>
        <w:t>預算執行情形之審核</w:t>
      </w:r>
    </w:p>
    <w:p w14:paraId="43EF9724" w14:textId="77777777" w:rsidR="00A52D9B" w:rsidRPr="00702355" w:rsidRDefault="00A52D9B" w:rsidP="00A52D9B">
      <w:pPr>
        <w:pStyle w:val="affe"/>
        <w:overflowPunct w:val="0"/>
        <w:spacing w:before="60" w:after="60" w:line="460" w:lineRule="exact"/>
        <w:ind w:firstLineChars="200" w:firstLine="480"/>
        <w:rPr>
          <w:color w:val="000000" w:themeColor="text1"/>
          <w:szCs w:val="24"/>
        </w:rPr>
      </w:pPr>
      <w:proofErr w:type="gramStart"/>
      <w:r w:rsidRPr="00BF1585">
        <w:rPr>
          <w:rFonts w:hAnsi="標楷體" w:hint="eastAsia"/>
          <w:szCs w:val="24"/>
        </w:rPr>
        <w:t>11</w:t>
      </w:r>
      <w:r>
        <w:rPr>
          <w:rFonts w:hAnsi="標楷體"/>
          <w:szCs w:val="24"/>
        </w:rPr>
        <w:t>3</w:t>
      </w:r>
      <w:proofErr w:type="gramEnd"/>
      <w:r w:rsidRPr="00BF1585">
        <w:rPr>
          <w:rFonts w:hAnsi="標楷體" w:hint="eastAsia"/>
          <w:szCs w:val="24"/>
        </w:rPr>
        <w:t>年度決算審核結果，審定本期賸餘</w:t>
      </w:r>
      <w:r>
        <w:rPr>
          <w:rFonts w:hAnsi="標楷體"/>
          <w:szCs w:val="24"/>
        </w:rPr>
        <w:t>5,953</w:t>
      </w:r>
      <w:r w:rsidRPr="00BF1585">
        <w:rPr>
          <w:rFonts w:hAnsi="標楷體" w:hint="eastAsia"/>
          <w:szCs w:val="24"/>
        </w:rPr>
        <w:t>萬餘元，</w:t>
      </w:r>
      <w:r>
        <w:rPr>
          <w:rFonts w:hAnsi="標楷體" w:hint="eastAsia"/>
          <w:szCs w:val="24"/>
        </w:rPr>
        <w:t>較</w:t>
      </w:r>
      <w:r w:rsidRPr="00BF1585">
        <w:rPr>
          <w:rFonts w:hAnsi="標楷體" w:hint="eastAsia"/>
          <w:szCs w:val="24"/>
        </w:rPr>
        <w:t>預算賸餘</w:t>
      </w:r>
      <w:r>
        <w:rPr>
          <w:rFonts w:hAnsi="標楷體" w:hint="eastAsia"/>
          <w:szCs w:val="24"/>
        </w:rPr>
        <w:t>6</w:t>
      </w:r>
      <w:r w:rsidRPr="00BF1585">
        <w:rPr>
          <w:rFonts w:hAnsi="標楷體" w:hint="eastAsia"/>
          <w:szCs w:val="24"/>
        </w:rPr>
        <w:t>億</w:t>
      </w:r>
      <w:r>
        <w:rPr>
          <w:rFonts w:hAnsi="標楷體" w:hint="eastAsia"/>
          <w:szCs w:val="24"/>
        </w:rPr>
        <w:t>4</w:t>
      </w:r>
      <w:r>
        <w:rPr>
          <w:rFonts w:hAnsi="標楷體"/>
          <w:szCs w:val="24"/>
        </w:rPr>
        <w:t>,4</w:t>
      </w:r>
      <w:r>
        <w:rPr>
          <w:rFonts w:hAnsi="標楷體" w:hint="eastAsia"/>
          <w:szCs w:val="24"/>
        </w:rPr>
        <w:t>90</w:t>
      </w:r>
      <w:r w:rsidRPr="00BF1585">
        <w:rPr>
          <w:rFonts w:hAnsi="標楷體" w:hint="eastAsia"/>
          <w:szCs w:val="24"/>
        </w:rPr>
        <w:t>萬餘元，</w:t>
      </w:r>
      <w:r>
        <w:rPr>
          <w:rFonts w:hAnsi="標楷體" w:hint="eastAsia"/>
          <w:szCs w:val="24"/>
        </w:rPr>
        <w:t>減少5</w:t>
      </w:r>
      <w:r w:rsidRPr="00BF1585">
        <w:rPr>
          <w:rFonts w:hAnsi="標楷體" w:hint="eastAsia"/>
          <w:szCs w:val="24"/>
        </w:rPr>
        <w:t>億</w:t>
      </w:r>
      <w:r>
        <w:rPr>
          <w:rFonts w:hAnsi="標楷體" w:hint="eastAsia"/>
          <w:szCs w:val="24"/>
        </w:rPr>
        <w:t>8</w:t>
      </w:r>
      <w:r>
        <w:rPr>
          <w:rFonts w:hAnsi="標楷體"/>
          <w:szCs w:val="24"/>
        </w:rPr>
        <w:t>,</w:t>
      </w:r>
      <w:r>
        <w:rPr>
          <w:rFonts w:hAnsi="標楷體" w:hint="eastAsia"/>
          <w:szCs w:val="24"/>
        </w:rPr>
        <w:t>537</w:t>
      </w:r>
      <w:r w:rsidRPr="00BF1585">
        <w:rPr>
          <w:rFonts w:hAnsi="標楷體" w:hint="eastAsia"/>
          <w:szCs w:val="24"/>
        </w:rPr>
        <w:t>萬餘元</w:t>
      </w:r>
      <w:r w:rsidRPr="0084105E">
        <w:rPr>
          <w:rFonts w:hAnsi="標楷體" w:hint="eastAsia"/>
          <w:spacing w:val="-2"/>
          <w:szCs w:val="24"/>
        </w:rPr>
        <w:t>，</w:t>
      </w:r>
      <w:r>
        <w:rPr>
          <w:rFonts w:hAnsi="標楷體" w:hint="eastAsia"/>
          <w:spacing w:val="-2"/>
          <w:szCs w:val="24"/>
        </w:rPr>
        <w:t>約90.77</w:t>
      </w:r>
      <w:r w:rsidRPr="00351E55">
        <w:rPr>
          <w:rFonts w:hint="eastAsia"/>
          <w:color w:val="000000" w:themeColor="text1"/>
          <w:szCs w:val="24"/>
        </w:rPr>
        <w:t>％</w:t>
      </w:r>
      <w:r>
        <w:rPr>
          <w:rFonts w:hAnsi="標楷體" w:hint="eastAsia"/>
          <w:spacing w:val="-2"/>
          <w:szCs w:val="24"/>
        </w:rPr>
        <w:t>，</w:t>
      </w:r>
      <w:r w:rsidRPr="005F39B5">
        <w:rPr>
          <w:rFonts w:hint="eastAsia"/>
          <w:color w:val="000000" w:themeColor="text1"/>
          <w:szCs w:val="24"/>
        </w:rPr>
        <w:t>主要係因環狀線</w:t>
      </w:r>
      <w:proofErr w:type="gramStart"/>
      <w:r w:rsidRPr="005F39B5">
        <w:rPr>
          <w:rFonts w:hint="eastAsia"/>
          <w:color w:val="000000" w:themeColor="text1"/>
          <w:szCs w:val="24"/>
        </w:rPr>
        <w:t>北環段及</w:t>
      </w:r>
      <w:proofErr w:type="gramEnd"/>
      <w:r w:rsidRPr="005F39B5">
        <w:rPr>
          <w:rFonts w:hint="eastAsia"/>
          <w:color w:val="000000" w:themeColor="text1"/>
          <w:szCs w:val="24"/>
        </w:rPr>
        <w:t>南環段路網建設計畫</w:t>
      </w:r>
      <w:r>
        <w:rPr>
          <w:rFonts w:hint="eastAsia"/>
          <w:color w:val="000000" w:themeColor="text1"/>
          <w:szCs w:val="24"/>
        </w:rPr>
        <w:t>執行</w:t>
      </w:r>
      <w:r w:rsidRPr="005F39B5">
        <w:rPr>
          <w:rFonts w:hint="eastAsia"/>
          <w:color w:val="000000" w:themeColor="text1"/>
          <w:szCs w:val="24"/>
        </w:rPr>
        <w:t>以前年度</w:t>
      </w:r>
      <w:r>
        <w:rPr>
          <w:rFonts w:hint="eastAsia"/>
          <w:color w:val="000000" w:themeColor="text1"/>
          <w:szCs w:val="24"/>
        </w:rPr>
        <w:t>預算</w:t>
      </w:r>
      <w:r w:rsidRPr="005F39B5">
        <w:rPr>
          <w:rFonts w:hint="eastAsia"/>
          <w:color w:val="000000" w:themeColor="text1"/>
          <w:szCs w:val="24"/>
        </w:rPr>
        <w:t>保留數</w:t>
      </w:r>
      <w:r>
        <w:rPr>
          <w:rFonts w:hint="eastAsia"/>
          <w:color w:val="000000" w:themeColor="text1"/>
          <w:szCs w:val="24"/>
        </w:rPr>
        <w:t>，計畫執行</w:t>
      </w:r>
      <w:proofErr w:type="gramStart"/>
      <w:r>
        <w:rPr>
          <w:rFonts w:hint="eastAsia"/>
          <w:color w:val="000000" w:themeColor="text1"/>
          <w:szCs w:val="24"/>
        </w:rPr>
        <w:t>列支數較</w:t>
      </w:r>
      <w:proofErr w:type="gramEnd"/>
      <w:r>
        <w:rPr>
          <w:rFonts w:hint="eastAsia"/>
          <w:color w:val="000000" w:themeColor="text1"/>
          <w:szCs w:val="24"/>
        </w:rPr>
        <w:t>預算數增加所致</w:t>
      </w:r>
      <w:r w:rsidRPr="00702355">
        <w:rPr>
          <w:rFonts w:hAnsi="標楷體" w:hint="eastAsia"/>
          <w:color w:val="000000" w:themeColor="text1"/>
          <w:szCs w:val="24"/>
        </w:rPr>
        <w:t>。</w:t>
      </w:r>
    </w:p>
    <w:p w14:paraId="598617AB" w14:textId="77777777" w:rsidR="00A52D9B" w:rsidRPr="00A52D9B" w:rsidRDefault="00A52D9B" w:rsidP="00A52D9B">
      <w:pPr>
        <w:spacing w:before="60" w:after="60" w:line="460" w:lineRule="exact"/>
        <w:ind w:firstLineChars="100" w:firstLine="280"/>
        <w:jc w:val="both"/>
        <w:outlineLvl w:val="4"/>
        <w:rPr>
          <w:rFonts w:ascii="標楷體" w:eastAsia="標楷體" w:hAnsi="標楷體"/>
          <w:b/>
          <w:color w:val="000000" w:themeColor="text1"/>
          <w:sz w:val="28"/>
        </w:rPr>
      </w:pPr>
      <w:r w:rsidRPr="00A52D9B">
        <w:rPr>
          <w:rFonts w:ascii="標楷體" w:eastAsia="標楷體" w:hAnsi="標楷體" w:hint="eastAsia"/>
          <w:b/>
          <w:color w:val="000000" w:themeColor="text1"/>
          <w:sz w:val="28"/>
        </w:rPr>
        <w:t>（三）</w:t>
      </w:r>
      <w:r w:rsidRPr="00A52D9B">
        <w:rPr>
          <w:rFonts w:ascii="標楷體" w:eastAsia="標楷體" w:hAnsi="標楷體"/>
          <w:b/>
          <w:color w:val="000000" w:themeColor="text1"/>
          <w:sz w:val="28"/>
        </w:rPr>
        <w:t>餘</w:t>
      </w:r>
      <w:proofErr w:type="gramStart"/>
      <w:r w:rsidRPr="00A52D9B">
        <w:rPr>
          <w:rFonts w:ascii="標楷體" w:eastAsia="標楷體" w:hAnsi="標楷體"/>
          <w:b/>
          <w:color w:val="000000" w:themeColor="text1"/>
          <w:sz w:val="28"/>
        </w:rPr>
        <w:t>絀</w:t>
      </w:r>
      <w:proofErr w:type="gramEnd"/>
      <w:r w:rsidRPr="00A52D9B">
        <w:rPr>
          <w:rFonts w:ascii="標楷體" w:eastAsia="標楷體" w:hAnsi="標楷體" w:hint="eastAsia"/>
          <w:b/>
          <w:color w:val="000000" w:themeColor="text1"/>
          <w:sz w:val="28"/>
        </w:rPr>
        <w:t>之</w:t>
      </w:r>
      <w:r w:rsidRPr="00A52D9B">
        <w:rPr>
          <w:rFonts w:ascii="標楷體" w:eastAsia="標楷體" w:hAnsi="標楷體"/>
          <w:b/>
          <w:color w:val="000000" w:themeColor="text1"/>
          <w:sz w:val="28"/>
        </w:rPr>
        <w:t>審定</w:t>
      </w:r>
    </w:p>
    <w:p w14:paraId="0846E1ED" w14:textId="77777777" w:rsidR="00A52D9B" w:rsidRPr="0084105E" w:rsidRDefault="00A52D9B" w:rsidP="00A52D9B">
      <w:pPr>
        <w:pStyle w:val="affe"/>
        <w:tabs>
          <w:tab w:val="left" w:pos="520"/>
        </w:tabs>
        <w:overflowPunct w:val="0"/>
        <w:spacing w:before="60" w:after="60" w:line="460" w:lineRule="exact"/>
        <w:ind w:firstLineChars="200" w:firstLine="480"/>
        <w:rPr>
          <w:rFonts w:hAnsi="標楷體"/>
          <w:szCs w:val="24"/>
        </w:rPr>
      </w:pPr>
      <w:proofErr w:type="gramStart"/>
      <w:r w:rsidRPr="00BF1585">
        <w:rPr>
          <w:rFonts w:hAnsi="標楷體" w:hint="eastAsia"/>
          <w:szCs w:val="24"/>
        </w:rPr>
        <w:t>11</w:t>
      </w:r>
      <w:r>
        <w:rPr>
          <w:rFonts w:hAnsi="標楷體" w:hint="eastAsia"/>
          <w:szCs w:val="24"/>
        </w:rPr>
        <w:t>3</w:t>
      </w:r>
      <w:proofErr w:type="gramEnd"/>
      <w:r w:rsidRPr="00BF1585">
        <w:rPr>
          <w:rFonts w:hAnsi="標楷體" w:hint="eastAsia"/>
          <w:szCs w:val="24"/>
        </w:rPr>
        <w:t>年度決算經臺北市政府核定賸餘</w:t>
      </w:r>
      <w:r>
        <w:rPr>
          <w:rFonts w:hAnsi="標楷體" w:hint="eastAsia"/>
          <w:szCs w:val="24"/>
        </w:rPr>
        <w:t>59</w:t>
      </w:r>
      <w:r>
        <w:rPr>
          <w:rFonts w:hAnsi="標楷體"/>
          <w:szCs w:val="24"/>
        </w:rPr>
        <w:t>,</w:t>
      </w:r>
      <w:r>
        <w:rPr>
          <w:rFonts w:hAnsi="標楷體" w:hint="eastAsia"/>
          <w:szCs w:val="24"/>
        </w:rPr>
        <w:t>530</w:t>
      </w:r>
      <w:r>
        <w:rPr>
          <w:rFonts w:hAnsi="標楷體"/>
          <w:szCs w:val="24"/>
        </w:rPr>
        <w:t>,</w:t>
      </w:r>
      <w:r>
        <w:rPr>
          <w:rFonts w:hAnsi="標楷體" w:hint="eastAsia"/>
          <w:szCs w:val="24"/>
        </w:rPr>
        <w:t>185</w:t>
      </w:r>
      <w:r w:rsidRPr="00BF1585">
        <w:rPr>
          <w:rFonts w:hAnsi="標楷體" w:hint="eastAsia"/>
          <w:szCs w:val="24"/>
        </w:rPr>
        <w:t>元，</w:t>
      </w:r>
      <w:proofErr w:type="gramStart"/>
      <w:r w:rsidRPr="00BF1585">
        <w:rPr>
          <w:rFonts w:hAnsi="標楷體" w:hint="eastAsia"/>
          <w:szCs w:val="24"/>
        </w:rPr>
        <w:t>經核尚無</w:t>
      </w:r>
      <w:proofErr w:type="gramEnd"/>
      <w:r w:rsidRPr="00BF1585">
        <w:rPr>
          <w:rFonts w:hAnsi="標楷體" w:hint="eastAsia"/>
          <w:szCs w:val="24"/>
        </w:rPr>
        <w:t>不合，予以照數審定。</w:t>
      </w:r>
    </w:p>
    <w:p w14:paraId="2255FCAB" w14:textId="77777777" w:rsidR="00A52D9B" w:rsidRPr="00A52D9B" w:rsidRDefault="00A52D9B" w:rsidP="00A52D9B">
      <w:pPr>
        <w:spacing w:before="60" w:after="60" w:line="460" w:lineRule="exact"/>
        <w:ind w:firstLineChars="100" w:firstLine="280"/>
        <w:jc w:val="both"/>
        <w:outlineLvl w:val="4"/>
        <w:rPr>
          <w:rFonts w:ascii="標楷體" w:eastAsia="標楷體" w:hAnsi="標楷體"/>
          <w:b/>
          <w:color w:val="000000" w:themeColor="text1"/>
          <w:sz w:val="28"/>
        </w:rPr>
      </w:pPr>
      <w:r w:rsidRPr="00A52D9B">
        <w:rPr>
          <w:rFonts w:ascii="標楷體" w:eastAsia="標楷體" w:hAnsi="標楷體" w:hint="eastAsia"/>
          <w:b/>
          <w:color w:val="000000" w:themeColor="text1"/>
          <w:sz w:val="28"/>
        </w:rPr>
        <w:t>（四）</w:t>
      </w:r>
      <w:r w:rsidRPr="00A52D9B">
        <w:rPr>
          <w:rFonts w:ascii="標楷體" w:eastAsia="標楷體" w:hAnsi="標楷體"/>
          <w:b/>
          <w:color w:val="000000" w:themeColor="text1"/>
          <w:sz w:val="28"/>
        </w:rPr>
        <w:t>現金流量之查核</w:t>
      </w:r>
    </w:p>
    <w:p w14:paraId="57CAEF1B" w14:textId="77777777" w:rsidR="00A52D9B" w:rsidRDefault="00A52D9B" w:rsidP="00A52D9B">
      <w:pPr>
        <w:overflowPunct w:val="0"/>
        <w:adjustRightInd w:val="0"/>
        <w:snapToGrid w:val="0"/>
        <w:spacing w:before="60" w:after="60" w:line="460" w:lineRule="exact"/>
        <w:ind w:firstLineChars="200" w:firstLine="480"/>
        <w:jc w:val="both"/>
        <w:rPr>
          <w:rFonts w:ascii="標楷體" w:eastAsia="標楷體" w:hAnsi="標楷體"/>
          <w:szCs w:val="32"/>
        </w:rPr>
      </w:pPr>
      <w:proofErr w:type="gramStart"/>
      <w:r w:rsidRPr="00BF1585">
        <w:rPr>
          <w:rFonts w:ascii="標楷體" w:eastAsia="標楷體" w:hAnsi="標楷體" w:hint="eastAsia"/>
          <w:szCs w:val="32"/>
        </w:rPr>
        <w:t>11</w:t>
      </w:r>
      <w:r>
        <w:rPr>
          <w:rFonts w:ascii="標楷體" w:eastAsia="標楷體" w:hAnsi="標楷體" w:hint="eastAsia"/>
          <w:szCs w:val="32"/>
        </w:rPr>
        <w:t>3</w:t>
      </w:r>
      <w:proofErr w:type="gramEnd"/>
      <w:r w:rsidRPr="00BF1585">
        <w:rPr>
          <w:rFonts w:ascii="標楷體" w:eastAsia="標楷體" w:hAnsi="標楷體" w:hint="eastAsia"/>
          <w:szCs w:val="32"/>
        </w:rPr>
        <w:t>年度期初現金及約當現金</w:t>
      </w:r>
      <w:r>
        <w:rPr>
          <w:rFonts w:ascii="標楷體" w:eastAsia="標楷體" w:hAnsi="標楷體" w:hint="eastAsia"/>
          <w:szCs w:val="32"/>
        </w:rPr>
        <w:t>16</w:t>
      </w:r>
      <w:r w:rsidRPr="00BF1585">
        <w:rPr>
          <w:rFonts w:ascii="標楷體" w:eastAsia="標楷體" w:hAnsi="標楷體" w:hint="eastAsia"/>
          <w:szCs w:val="32"/>
        </w:rPr>
        <w:t>億</w:t>
      </w:r>
      <w:r>
        <w:rPr>
          <w:rFonts w:ascii="標楷體" w:eastAsia="標楷體" w:hAnsi="標楷體" w:hint="eastAsia"/>
          <w:szCs w:val="32"/>
        </w:rPr>
        <w:t>4</w:t>
      </w:r>
      <w:r>
        <w:rPr>
          <w:rFonts w:ascii="標楷體" w:eastAsia="標楷體" w:hAnsi="標楷體"/>
          <w:szCs w:val="32"/>
        </w:rPr>
        <w:t>,</w:t>
      </w:r>
      <w:r>
        <w:rPr>
          <w:rFonts w:ascii="標楷體" w:eastAsia="標楷體" w:hAnsi="標楷體" w:hint="eastAsia"/>
          <w:szCs w:val="32"/>
        </w:rPr>
        <w:t>710</w:t>
      </w:r>
      <w:r w:rsidRPr="00BF1585">
        <w:rPr>
          <w:rFonts w:ascii="標楷體" w:eastAsia="標楷體" w:hAnsi="標楷體" w:hint="eastAsia"/>
          <w:szCs w:val="32"/>
        </w:rPr>
        <w:t>萬餘元，經業務、投資及籌資活動結果，現金及約當現金淨增</w:t>
      </w:r>
      <w:r w:rsidRPr="007A652D">
        <w:rPr>
          <w:rFonts w:ascii="標楷體" w:eastAsia="標楷體" w:hAnsi="標楷體" w:hint="eastAsia"/>
          <w:szCs w:val="32"/>
        </w:rPr>
        <w:t>1億</w:t>
      </w:r>
      <w:r>
        <w:rPr>
          <w:rFonts w:ascii="標楷體" w:eastAsia="標楷體" w:hAnsi="標楷體" w:hint="eastAsia"/>
          <w:szCs w:val="32"/>
        </w:rPr>
        <w:t>1</w:t>
      </w:r>
      <w:r w:rsidRPr="007A652D">
        <w:rPr>
          <w:rFonts w:ascii="標楷體" w:eastAsia="標楷體" w:hAnsi="標楷體" w:hint="eastAsia"/>
          <w:szCs w:val="32"/>
        </w:rPr>
        <w:t>,</w:t>
      </w:r>
      <w:r>
        <w:rPr>
          <w:rFonts w:ascii="標楷體" w:eastAsia="標楷體" w:hAnsi="標楷體" w:hint="eastAsia"/>
          <w:szCs w:val="32"/>
        </w:rPr>
        <w:t>884</w:t>
      </w:r>
      <w:r w:rsidRPr="007A652D">
        <w:rPr>
          <w:rFonts w:ascii="標楷體" w:eastAsia="標楷體" w:hAnsi="標楷體" w:hint="eastAsia"/>
          <w:szCs w:val="32"/>
        </w:rPr>
        <w:t>萬餘元</w:t>
      </w:r>
      <w:r w:rsidRPr="00BF1585">
        <w:rPr>
          <w:rFonts w:ascii="標楷體" w:eastAsia="標楷體" w:hAnsi="標楷體" w:hint="eastAsia"/>
          <w:szCs w:val="32"/>
        </w:rPr>
        <w:t>，期末現金及約當現金</w:t>
      </w:r>
      <w:r>
        <w:rPr>
          <w:rFonts w:ascii="標楷體" w:eastAsia="標楷體" w:hAnsi="標楷體" w:hint="eastAsia"/>
          <w:szCs w:val="32"/>
        </w:rPr>
        <w:t>17</w:t>
      </w:r>
      <w:r w:rsidRPr="00BF1585">
        <w:rPr>
          <w:rFonts w:ascii="標楷體" w:eastAsia="標楷體" w:hAnsi="標楷體" w:hint="eastAsia"/>
          <w:szCs w:val="32"/>
        </w:rPr>
        <w:t>億</w:t>
      </w:r>
      <w:r>
        <w:rPr>
          <w:rFonts w:ascii="標楷體" w:eastAsia="標楷體" w:hAnsi="標楷體" w:hint="eastAsia"/>
          <w:szCs w:val="32"/>
        </w:rPr>
        <w:t>6</w:t>
      </w:r>
      <w:r>
        <w:rPr>
          <w:rFonts w:ascii="標楷體" w:eastAsia="標楷體" w:hAnsi="標楷體"/>
          <w:szCs w:val="32"/>
        </w:rPr>
        <w:t>,</w:t>
      </w:r>
      <w:r>
        <w:rPr>
          <w:rFonts w:ascii="標楷體" w:eastAsia="標楷體" w:hAnsi="標楷體" w:hint="eastAsia"/>
          <w:szCs w:val="32"/>
        </w:rPr>
        <w:t>594</w:t>
      </w:r>
      <w:r w:rsidRPr="00BF1585">
        <w:rPr>
          <w:rFonts w:ascii="標楷體" w:eastAsia="標楷體" w:hAnsi="標楷體" w:hint="eastAsia"/>
          <w:szCs w:val="32"/>
        </w:rPr>
        <w:t>萬餘元</w:t>
      </w:r>
      <w:r>
        <w:rPr>
          <w:rFonts w:ascii="標楷體" w:eastAsia="標楷體" w:hAnsi="標楷體" w:hint="eastAsia"/>
          <w:szCs w:val="32"/>
        </w:rPr>
        <w:t>。</w:t>
      </w:r>
    </w:p>
    <w:p w14:paraId="1F43C77C" w14:textId="77777777" w:rsidR="00A52D9B" w:rsidRPr="00702355" w:rsidRDefault="00A52D9B" w:rsidP="00A52D9B">
      <w:pPr>
        <w:overflowPunct w:val="0"/>
        <w:adjustRightInd w:val="0"/>
        <w:snapToGrid w:val="0"/>
        <w:spacing w:before="60" w:after="60" w:line="460" w:lineRule="exact"/>
        <w:ind w:firstLineChars="200" w:firstLine="464"/>
        <w:jc w:val="both"/>
        <w:rPr>
          <w:rFonts w:ascii="標楷體" w:eastAsia="標楷體" w:hAnsi="標楷體"/>
          <w:spacing w:val="-4"/>
          <w:szCs w:val="24"/>
        </w:rPr>
      </w:pPr>
      <w:r w:rsidRPr="00702355">
        <w:rPr>
          <w:rFonts w:ascii="標楷體" w:eastAsia="標楷體" w:hAnsi="標楷體" w:hint="eastAsia"/>
          <w:spacing w:val="-4"/>
          <w:szCs w:val="24"/>
        </w:rPr>
        <w:t>茲將該基金來源用途及餘</w:t>
      </w:r>
      <w:proofErr w:type="gramStart"/>
      <w:r w:rsidRPr="00702355">
        <w:rPr>
          <w:rFonts w:ascii="標楷體" w:eastAsia="標楷體" w:hAnsi="標楷體" w:hint="eastAsia"/>
          <w:spacing w:val="-4"/>
          <w:szCs w:val="24"/>
        </w:rPr>
        <w:t>絀</w:t>
      </w:r>
      <w:proofErr w:type="gramEnd"/>
      <w:r w:rsidRPr="00702355">
        <w:rPr>
          <w:rFonts w:ascii="標楷體" w:eastAsia="標楷體" w:hAnsi="標楷體" w:hint="eastAsia"/>
          <w:spacing w:val="-4"/>
          <w:szCs w:val="24"/>
        </w:rPr>
        <w:t>之審定，暨餘</w:t>
      </w:r>
      <w:proofErr w:type="gramStart"/>
      <w:r w:rsidRPr="00702355">
        <w:rPr>
          <w:rFonts w:ascii="標楷體" w:eastAsia="標楷體" w:hAnsi="標楷體" w:hint="eastAsia"/>
          <w:spacing w:val="-4"/>
          <w:szCs w:val="24"/>
        </w:rPr>
        <w:t>絀</w:t>
      </w:r>
      <w:proofErr w:type="gramEnd"/>
      <w:r w:rsidRPr="00702355">
        <w:rPr>
          <w:rFonts w:ascii="標楷體" w:eastAsia="標楷體" w:hAnsi="標楷體" w:hint="eastAsia"/>
          <w:spacing w:val="-4"/>
          <w:szCs w:val="24"/>
        </w:rPr>
        <w:t>審定後現金流量及資產負債狀況，分別列表如次：</w:t>
      </w:r>
    </w:p>
    <w:p w14:paraId="0648B060" w14:textId="77777777" w:rsidR="00A52D9B" w:rsidRDefault="00A52D9B" w:rsidP="00A52D9B">
      <w:pPr>
        <w:overflowPunct w:val="0"/>
      </w:pPr>
      <w:r>
        <w:br w:type="page"/>
      </w:r>
    </w:p>
    <w:tbl>
      <w:tblPr>
        <w:tblW w:w="9967" w:type="dxa"/>
        <w:tblLayout w:type="fixed"/>
        <w:tblCellMar>
          <w:left w:w="28" w:type="dxa"/>
          <w:right w:w="28" w:type="dxa"/>
        </w:tblCellMar>
        <w:tblLook w:val="0000" w:firstRow="0" w:lastRow="0" w:firstColumn="0" w:lastColumn="0" w:noHBand="0" w:noVBand="0"/>
      </w:tblPr>
      <w:tblGrid>
        <w:gridCol w:w="2428"/>
        <w:gridCol w:w="1320"/>
        <w:gridCol w:w="1440"/>
        <w:gridCol w:w="1134"/>
        <w:gridCol w:w="1440"/>
        <w:gridCol w:w="1389"/>
        <w:gridCol w:w="816"/>
      </w:tblGrid>
      <w:tr w:rsidR="00A52D9B" w14:paraId="7E0F6B47" w14:textId="77777777" w:rsidTr="002C750A">
        <w:tc>
          <w:tcPr>
            <w:tcW w:w="9967" w:type="dxa"/>
            <w:gridSpan w:val="7"/>
            <w:tcBorders>
              <w:bottom w:val="single" w:sz="8" w:space="0" w:color="auto"/>
            </w:tcBorders>
          </w:tcPr>
          <w:p w14:paraId="2DA2FB90" w14:textId="77777777" w:rsidR="00A52D9B" w:rsidRPr="00ED18F0" w:rsidRDefault="00A52D9B" w:rsidP="002C750A">
            <w:pPr>
              <w:snapToGrid w:val="0"/>
              <w:spacing w:after="60"/>
              <w:jc w:val="center"/>
              <w:rPr>
                <w:rFonts w:ascii="標楷體" w:eastAsia="標楷體" w:hAnsi="標楷體"/>
                <w:b/>
                <w:sz w:val="36"/>
                <w:szCs w:val="36"/>
                <w:highlight w:val="yellow"/>
                <w:u w:val="single"/>
              </w:rPr>
            </w:pPr>
            <w:r w:rsidRPr="007E5BDB">
              <w:rPr>
                <w:rFonts w:ascii="標楷體" w:eastAsia="標楷體" w:hAnsi="標楷體"/>
                <w:b/>
                <w:sz w:val="36"/>
                <w:szCs w:val="36"/>
                <w:u w:val="single"/>
              </w:rPr>
              <w:lastRenderedPageBreak/>
              <w:t>臺北市大眾捷運系統建設基金來源用途及</w:t>
            </w:r>
            <w:r w:rsidRPr="0047698C">
              <w:rPr>
                <w:rFonts w:ascii="標楷體" w:eastAsia="標楷體" w:hAnsi="標楷體" w:hint="eastAsia"/>
                <w:b/>
                <w:sz w:val="36"/>
                <w:szCs w:val="36"/>
                <w:u w:val="single"/>
              </w:rPr>
              <w:t>餘</w:t>
            </w:r>
            <w:proofErr w:type="gramStart"/>
            <w:r w:rsidRPr="0047698C">
              <w:rPr>
                <w:rFonts w:ascii="標楷體" w:eastAsia="標楷體" w:hAnsi="標楷體" w:hint="eastAsia"/>
                <w:b/>
                <w:sz w:val="36"/>
                <w:szCs w:val="36"/>
                <w:u w:val="single"/>
              </w:rPr>
              <w:t>絀</w:t>
            </w:r>
            <w:proofErr w:type="gramEnd"/>
            <w:r w:rsidRPr="0047698C">
              <w:rPr>
                <w:rFonts w:ascii="標楷體" w:eastAsia="標楷體" w:hAnsi="標楷體" w:hint="eastAsia"/>
                <w:b/>
                <w:sz w:val="36"/>
                <w:szCs w:val="36"/>
                <w:u w:val="single"/>
              </w:rPr>
              <w:t>審定表</w:t>
            </w:r>
          </w:p>
          <w:p w14:paraId="60998EFD" w14:textId="77777777" w:rsidR="00A52D9B" w:rsidRDefault="00A52D9B" w:rsidP="002C750A">
            <w:pPr>
              <w:tabs>
                <w:tab w:val="left" w:pos="408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sidRPr="0047698C">
              <w:rPr>
                <w:rFonts w:ascii="標楷體" w:eastAsia="標楷體" w:hAnsi="標楷體" w:hint="eastAsia"/>
                <w:sz w:val="22"/>
              </w:rPr>
              <w:t>中華民國</w:t>
            </w:r>
            <w:proofErr w:type="gramStart"/>
            <w:r w:rsidRPr="00903950">
              <w:rPr>
                <w:rFonts w:ascii="標楷體" w:eastAsia="標楷體" w:hAnsi="標楷體"/>
                <w:sz w:val="22"/>
              </w:rPr>
              <w:t>11</w:t>
            </w:r>
            <w:r>
              <w:rPr>
                <w:rFonts w:ascii="標楷體" w:eastAsia="標楷體" w:hAnsi="標楷體" w:hint="eastAsia"/>
                <w:sz w:val="22"/>
              </w:rPr>
              <w:t>3</w:t>
            </w:r>
            <w:proofErr w:type="gramEnd"/>
            <w:r w:rsidRPr="0047698C">
              <w:rPr>
                <w:rFonts w:ascii="標楷體" w:eastAsia="標楷體" w:hAnsi="標楷體" w:hint="eastAsia"/>
                <w:sz w:val="22"/>
              </w:rPr>
              <w:t>年度</w:t>
            </w:r>
            <w:r>
              <w:rPr>
                <w:rFonts w:ascii="標楷體" w:eastAsia="標楷體" w:hAnsi="標楷體" w:hint="eastAsia"/>
              </w:rPr>
              <w:tab/>
            </w:r>
            <w:r w:rsidRPr="00806E54">
              <w:rPr>
                <w:rFonts w:ascii="標楷體" w:eastAsia="標楷體" w:hAnsi="標楷體" w:hint="eastAsia"/>
                <w:kern w:val="0"/>
                <w:sz w:val="20"/>
              </w:rPr>
              <w:t>單位：新臺幣元</w:t>
            </w:r>
          </w:p>
        </w:tc>
      </w:tr>
      <w:tr w:rsidR="00A52D9B" w:rsidRPr="0047698C" w14:paraId="621642DD" w14:textId="77777777" w:rsidTr="002C75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rPr>
        <w:tc>
          <w:tcPr>
            <w:tcW w:w="2428" w:type="dxa"/>
            <w:vMerge w:val="restart"/>
            <w:tcBorders>
              <w:top w:val="single" w:sz="8" w:space="0" w:color="auto"/>
              <w:left w:val="nil"/>
              <w:bottom w:val="nil"/>
            </w:tcBorders>
            <w:vAlign w:val="center"/>
          </w:tcPr>
          <w:p w14:paraId="30938E29" w14:textId="77777777" w:rsidR="00A52D9B" w:rsidRPr="0047698C" w:rsidRDefault="00A52D9B" w:rsidP="002C750A">
            <w:pPr>
              <w:ind w:left="113" w:right="113"/>
              <w:jc w:val="distribute"/>
              <w:rPr>
                <w:rFonts w:ascii="標楷體" w:eastAsia="標楷體" w:hAnsi="標楷體"/>
                <w:sz w:val="20"/>
              </w:rPr>
            </w:pPr>
            <w:r>
              <w:rPr>
                <w:rFonts w:ascii="標楷體" w:eastAsia="標楷體" w:hAnsi="標楷體" w:hint="eastAsia"/>
                <w:sz w:val="20"/>
              </w:rPr>
              <w:t>項</w:t>
            </w:r>
            <w:r w:rsidRPr="0047698C">
              <w:rPr>
                <w:rFonts w:ascii="標楷體" w:eastAsia="標楷體" w:hAnsi="標楷體" w:hint="eastAsia"/>
                <w:sz w:val="20"/>
              </w:rPr>
              <w:t>目</w:t>
            </w:r>
          </w:p>
        </w:tc>
        <w:tc>
          <w:tcPr>
            <w:tcW w:w="1320" w:type="dxa"/>
            <w:vMerge w:val="restart"/>
            <w:tcBorders>
              <w:top w:val="single" w:sz="8" w:space="0" w:color="auto"/>
            </w:tcBorders>
            <w:vAlign w:val="center"/>
          </w:tcPr>
          <w:p w14:paraId="27C18F0A" w14:textId="77777777" w:rsidR="00A52D9B" w:rsidRPr="0047698C" w:rsidRDefault="00A52D9B" w:rsidP="002C750A">
            <w:pPr>
              <w:ind w:left="113" w:right="113"/>
              <w:jc w:val="distribute"/>
              <w:rPr>
                <w:rFonts w:ascii="標楷體" w:eastAsia="標楷體" w:hAnsi="標楷體"/>
                <w:spacing w:val="-20"/>
                <w:sz w:val="20"/>
              </w:rPr>
            </w:pPr>
            <w:r w:rsidRPr="0047698C">
              <w:rPr>
                <w:rFonts w:ascii="標楷體" w:eastAsia="標楷體" w:hAnsi="標楷體" w:hint="eastAsia"/>
                <w:spacing w:val="-20"/>
                <w:sz w:val="20"/>
              </w:rPr>
              <w:t>預算數</w:t>
            </w:r>
          </w:p>
        </w:tc>
        <w:tc>
          <w:tcPr>
            <w:tcW w:w="1440" w:type="dxa"/>
            <w:vMerge w:val="restart"/>
            <w:tcBorders>
              <w:top w:val="single" w:sz="8" w:space="0" w:color="auto"/>
            </w:tcBorders>
            <w:vAlign w:val="center"/>
          </w:tcPr>
          <w:p w14:paraId="47994BCC" w14:textId="77777777" w:rsidR="00A52D9B" w:rsidRPr="0047698C" w:rsidRDefault="00A52D9B" w:rsidP="002C750A">
            <w:pPr>
              <w:ind w:left="113" w:right="113"/>
              <w:jc w:val="distribute"/>
              <w:rPr>
                <w:rFonts w:ascii="標楷體" w:eastAsia="標楷體" w:hAnsi="標楷體"/>
                <w:sz w:val="20"/>
              </w:rPr>
            </w:pPr>
            <w:r w:rsidRPr="0047698C">
              <w:rPr>
                <w:rFonts w:ascii="標楷體" w:eastAsia="標楷體" w:hAnsi="標楷體" w:hint="eastAsia"/>
                <w:sz w:val="20"/>
              </w:rPr>
              <w:t>決算數</w:t>
            </w:r>
          </w:p>
        </w:tc>
        <w:tc>
          <w:tcPr>
            <w:tcW w:w="1134" w:type="dxa"/>
            <w:vMerge w:val="restart"/>
            <w:tcBorders>
              <w:top w:val="single" w:sz="8" w:space="0" w:color="auto"/>
            </w:tcBorders>
            <w:vAlign w:val="center"/>
          </w:tcPr>
          <w:p w14:paraId="5EFDB0CB" w14:textId="77777777" w:rsidR="00A52D9B" w:rsidRPr="0047698C" w:rsidRDefault="00A52D9B" w:rsidP="002C750A">
            <w:pPr>
              <w:jc w:val="distribute"/>
              <w:rPr>
                <w:rFonts w:ascii="標楷體" w:eastAsia="標楷體" w:hAnsi="標楷體"/>
                <w:sz w:val="20"/>
              </w:rPr>
            </w:pPr>
            <w:r>
              <w:rPr>
                <w:rFonts w:ascii="標楷體" w:eastAsia="標楷體" w:hAnsi="標楷體" w:hint="eastAsia"/>
                <w:sz w:val="20"/>
              </w:rPr>
              <w:t>修正</w:t>
            </w:r>
            <w:r w:rsidRPr="0047698C">
              <w:rPr>
                <w:rFonts w:ascii="標楷體" w:eastAsia="標楷體" w:hAnsi="標楷體" w:hint="eastAsia"/>
                <w:sz w:val="20"/>
              </w:rPr>
              <w:t>數</w:t>
            </w:r>
          </w:p>
        </w:tc>
        <w:tc>
          <w:tcPr>
            <w:tcW w:w="1440" w:type="dxa"/>
            <w:vMerge w:val="restart"/>
            <w:tcBorders>
              <w:top w:val="single" w:sz="8" w:space="0" w:color="auto"/>
            </w:tcBorders>
            <w:vAlign w:val="center"/>
          </w:tcPr>
          <w:p w14:paraId="457433DD" w14:textId="77777777" w:rsidR="00A52D9B" w:rsidRPr="0047698C" w:rsidRDefault="00A52D9B" w:rsidP="002C750A">
            <w:pPr>
              <w:ind w:left="113" w:right="113"/>
              <w:jc w:val="distribute"/>
              <w:rPr>
                <w:rFonts w:ascii="標楷體" w:eastAsia="標楷體" w:hAnsi="標楷體"/>
                <w:spacing w:val="-10"/>
                <w:sz w:val="20"/>
              </w:rPr>
            </w:pPr>
            <w:r w:rsidRPr="0047698C">
              <w:rPr>
                <w:rFonts w:ascii="標楷體" w:eastAsia="標楷體" w:hAnsi="標楷體" w:hint="eastAsia"/>
                <w:spacing w:val="-10"/>
                <w:sz w:val="20"/>
              </w:rPr>
              <w:t>決算審定數</w:t>
            </w:r>
          </w:p>
        </w:tc>
        <w:tc>
          <w:tcPr>
            <w:tcW w:w="2205" w:type="dxa"/>
            <w:gridSpan w:val="2"/>
            <w:tcBorders>
              <w:top w:val="single" w:sz="8" w:space="0" w:color="auto"/>
              <w:bottom w:val="nil"/>
              <w:right w:val="nil"/>
            </w:tcBorders>
            <w:vAlign w:val="center"/>
          </w:tcPr>
          <w:p w14:paraId="15F67024" w14:textId="77777777" w:rsidR="00A52D9B" w:rsidRPr="0047698C" w:rsidRDefault="00A52D9B" w:rsidP="002C750A">
            <w:pPr>
              <w:spacing w:line="240" w:lineRule="exact"/>
              <w:jc w:val="distribute"/>
              <w:rPr>
                <w:rFonts w:ascii="標楷體" w:eastAsia="標楷體" w:hAnsi="標楷體"/>
                <w:spacing w:val="-20"/>
                <w:sz w:val="20"/>
              </w:rPr>
            </w:pPr>
            <w:r w:rsidRPr="0047698C">
              <w:rPr>
                <w:rFonts w:ascii="標楷體" w:eastAsia="標楷體" w:hAnsi="標楷體" w:hint="eastAsia"/>
                <w:spacing w:val="-20"/>
                <w:sz w:val="20"/>
              </w:rPr>
              <w:t>審定數與預算數</w:t>
            </w:r>
          </w:p>
          <w:p w14:paraId="2A38DA2A" w14:textId="77777777" w:rsidR="00A52D9B" w:rsidRPr="0047698C" w:rsidRDefault="00A52D9B" w:rsidP="002C750A">
            <w:pPr>
              <w:spacing w:line="240" w:lineRule="exact"/>
              <w:jc w:val="distribute"/>
              <w:rPr>
                <w:rFonts w:ascii="標楷體" w:eastAsia="標楷體" w:hAnsi="標楷體"/>
                <w:sz w:val="20"/>
              </w:rPr>
            </w:pPr>
            <w:r w:rsidRPr="0047698C">
              <w:rPr>
                <w:rFonts w:ascii="標楷體" w:eastAsia="標楷體" w:hAnsi="標楷體" w:hint="eastAsia"/>
                <w:sz w:val="20"/>
              </w:rPr>
              <w:t>比較增減</w:t>
            </w:r>
          </w:p>
        </w:tc>
      </w:tr>
      <w:tr w:rsidR="00A52D9B" w14:paraId="7715DDDF" w14:textId="77777777" w:rsidTr="002C75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rPr>
        <w:tc>
          <w:tcPr>
            <w:tcW w:w="2428" w:type="dxa"/>
            <w:vMerge/>
            <w:tcBorders>
              <w:top w:val="nil"/>
              <w:left w:val="nil"/>
              <w:bottom w:val="single" w:sz="8" w:space="0" w:color="auto"/>
            </w:tcBorders>
            <w:vAlign w:val="center"/>
          </w:tcPr>
          <w:p w14:paraId="0B100EAD" w14:textId="77777777" w:rsidR="00A52D9B" w:rsidRDefault="00A52D9B" w:rsidP="002C750A">
            <w:pPr>
              <w:ind w:left="113" w:right="113"/>
              <w:jc w:val="distribute"/>
              <w:rPr>
                <w:rFonts w:ascii="標楷體" w:eastAsia="標楷體" w:hAnsi="標楷體"/>
              </w:rPr>
            </w:pPr>
          </w:p>
        </w:tc>
        <w:tc>
          <w:tcPr>
            <w:tcW w:w="1320" w:type="dxa"/>
            <w:vMerge/>
            <w:tcBorders>
              <w:bottom w:val="single" w:sz="8" w:space="0" w:color="auto"/>
            </w:tcBorders>
            <w:vAlign w:val="center"/>
          </w:tcPr>
          <w:p w14:paraId="020FB607" w14:textId="77777777" w:rsidR="00A52D9B" w:rsidRDefault="00A52D9B" w:rsidP="002C750A">
            <w:pPr>
              <w:ind w:left="113" w:right="113"/>
              <w:jc w:val="distribute"/>
              <w:rPr>
                <w:rFonts w:ascii="標楷體" w:eastAsia="標楷體" w:hAnsi="標楷體"/>
              </w:rPr>
            </w:pPr>
          </w:p>
        </w:tc>
        <w:tc>
          <w:tcPr>
            <w:tcW w:w="1440" w:type="dxa"/>
            <w:vMerge/>
            <w:tcBorders>
              <w:bottom w:val="single" w:sz="8" w:space="0" w:color="auto"/>
            </w:tcBorders>
            <w:vAlign w:val="center"/>
          </w:tcPr>
          <w:p w14:paraId="2FC6E058" w14:textId="77777777" w:rsidR="00A52D9B" w:rsidRDefault="00A52D9B" w:rsidP="002C750A">
            <w:pPr>
              <w:ind w:left="113" w:right="113"/>
              <w:jc w:val="distribute"/>
              <w:rPr>
                <w:rFonts w:ascii="標楷體" w:eastAsia="標楷體" w:hAnsi="標楷體"/>
              </w:rPr>
            </w:pPr>
          </w:p>
        </w:tc>
        <w:tc>
          <w:tcPr>
            <w:tcW w:w="1134" w:type="dxa"/>
            <w:vMerge/>
            <w:tcBorders>
              <w:bottom w:val="single" w:sz="8" w:space="0" w:color="auto"/>
            </w:tcBorders>
            <w:vAlign w:val="center"/>
          </w:tcPr>
          <w:p w14:paraId="7B99537A" w14:textId="77777777" w:rsidR="00A52D9B" w:rsidRDefault="00A52D9B" w:rsidP="002C750A">
            <w:pPr>
              <w:ind w:left="113" w:right="113"/>
              <w:jc w:val="distribute"/>
              <w:rPr>
                <w:rFonts w:ascii="標楷體" w:eastAsia="標楷體" w:hAnsi="標楷體"/>
              </w:rPr>
            </w:pPr>
          </w:p>
        </w:tc>
        <w:tc>
          <w:tcPr>
            <w:tcW w:w="1440" w:type="dxa"/>
            <w:vMerge/>
            <w:tcBorders>
              <w:bottom w:val="single" w:sz="8" w:space="0" w:color="auto"/>
            </w:tcBorders>
            <w:vAlign w:val="center"/>
          </w:tcPr>
          <w:p w14:paraId="4424796A" w14:textId="77777777" w:rsidR="00A52D9B" w:rsidRDefault="00A52D9B" w:rsidP="002C750A">
            <w:pPr>
              <w:ind w:left="113" w:right="113"/>
              <w:jc w:val="distribute"/>
              <w:rPr>
                <w:rFonts w:ascii="標楷體" w:eastAsia="標楷體" w:hAnsi="標楷體"/>
              </w:rPr>
            </w:pPr>
          </w:p>
        </w:tc>
        <w:tc>
          <w:tcPr>
            <w:tcW w:w="1389" w:type="dxa"/>
            <w:tcBorders>
              <w:bottom w:val="single" w:sz="8" w:space="0" w:color="auto"/>
            </w:tcBorders>
            <w:vAlign w:val="center"/>
          </w:tcPr>
          <w:p w14:paraId="4652A85B" w14:textId="77777777" w:rsidR="00A52D9B" w:rsidRPr="0047698C" w:rsidRDefault="00A52D9B" w:rsidP="002C750A">
            <w:pPr>
              <w:ind w:left="113" w:right="113"/>
              <w:jc w:val="distribute"/>
              <w:rPr>
                <w:rFonts w:ascii="標楷體" w:eastAsia="標楷體" w:hAnsi="標楷體"/>
                <w:sz w:val="20"/>
              </w:rPr>
            </w:pPr>
            <w:r w:rsidRPr="0047698C">
              <w:rPr>
                <w:rFonts w:ascii="標楷體" w:eastAsia="標楷體" w:hAnsi="標楷體" w:hint="eastAsia"/>
                <w:sz w:val="20"/>
              </w:rPr>
              <w:t>金額</w:t>
            </w:r>
          </w:p>
        </w:tc>
        <w:tc>
          <w:tcPr>
            <w:tcW w:w="816" w:type="dxa"/>
            <w:tcBorders>
              <w:bottom w:val="single" w:sz="8" w:space="0" w:color="auto"/>
              <w:right w:val="nil"/>
            </w:tcBorders>
            <w:vAlign w:val="center"/>
          </w:tcPr>
          <w:p w14:paraId="6C118485" w14:textId="77777777" w:rsidR="00A52D9B" w:rsidRPr="0047698C" w:rsidRDefault="00A52D9B" w:rsidP="002C750A">
            <w:pPr>
              <w:ind w:left="113" w:right="113"/>
              <w:jc w:val="distribute"/>
              <w:rPr>
                <w:rFonts w:ascii="標楷體" w:eastAsia="標楷體" w:hAnsi="標楷體"/>
                <w:sz w:val="20"/>
              </w:rPr>
            </w:pPr>
            <w:r w:rsidRPr="0047698C">
              <w:rPr>
                <w:rFonts w:ascii="標楷體" w:eastAsia="標楷體" w:hAnsi="標楷體" w:hint="eastAsia"/>
                <w:sz w:val="20"/>
              </w:rPr>
              <w:t>％</w:t>
            </w:r>
          </w:p>
        </w:tc>
      </w:tr>
      <w:tr w:rsidR="00A52D9B" w:rsidRPr="00571258" w14:paraId="04D3178E" w14:textId="77777777" w:rsidTr="002C75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1CEDA215" w14:textId="77777777" w:rsidR="00A52D9B" w:rsidRPr="0047698C" w:rsidRDefault="00A52D9B" w:rsidP="002C750A">
            <w:pPr>
              <w:rPr>
                <w:rFonts w:ascii="標楷體" w:eastAsia="標楷體" w:hAnsi="標楷體"/>
                <w:kern w:val="0"/>
                <w:sz w:val="20"/>
              </w:rPr>
            </w:pPr>
            <w:r w:rsidRPr="00903950">
              <w:rPr>
                <w:rFonts w:ascii="標楷體" w:eastAsia="標楷體" w:hAnsi="標楷體"/>
                <w:b/>
                <w:kern w:val="0"/>
                <w:sz w:val="20"/>
              </w:rPr>
              <w:t>基金來源</w:t>
            </w:r>
          </w:p>
        </w:tc>
        <w:tc>
          <w:tcPr>
            <w:tcW w:w="1320" w:type="dxa"/>
            <w:tcBorders>
              <w:top w:val="nil"/>
              <w:bottom w:val="nil"/>
            </w:tcBorders>
            <w:vAlign w:val="center"/>
          </w:tcPr>
          <w:p w14:paraId="636FD306" w14:textId="77777777" w:rsidR="00A52D9B" w:rsidRPr="0047698C" w:rsidRDefault="00A52D9B" w:rsidP="002C750A">
            <w:pPr>
              <w:jc w:val="right"/>
              <w:rPr>
                <w:rFonts w:ascii="細明體" w:eastAsia="細明體" w:hAnsi="細明體"/>
                <w:sz w:val="18"/>
                <w:szCs w:val="18"/>
              </w:rPr>
            </w:pPr>
            <w:r w:rsidRPr="00903950">
              <w:rPr>
                <w:rFonts w:ascii="細明體" w:eastAsia="細明體" w:hAnsi="細明體"/>
                <w:b/>
                <w:sz w:val="18"/>
                <w:szCs w:val="18"/>
              </w:rPr>
              <w:t>21,267,664,000</w:t>
            </w:r>
          </w:p>
        </w:tc>
        <w:tc>
          <w:tcPr>
            <w:tcW w:w="1440" w:type="dxa"/>
            <w:tcBorders>
              <w:top w:val="nil"/>
              <w:bottom w:val="nil"/>
            </w:tcBorders>
            <w:vAlign w:val="center"/>
          </w:tcPr>
          <w:p w14:paraId="53FF6D63" w14:textId="77777777" w:rsidR="00A52D9B" w:rsidRPr="0047698C" w:rsidRDefault="00A52D9B" w:rsidP="002C750A">
            <w:pPr>
              <w:jc w:val="right"/>
              <w:rPr>
                <w:rFonts w:ascii="細明體" w:eastAsia="細明體" w:hAnsi="細明體"/>
                <w:sz w:val="18"/>
                <w:szCs w:val="18"/>
              </w:rPr>
            </w:pPr>
            <w:r w:rsidRPr="00903950">
              <w:rPr>
                <w:rFonts w:ascii="細明體" w:eastAsia="細明體" w:hAnsi="細明體"/>
                <w:b/>
                <w:sz w:val="18"/>
                <w:szCs w:val="18"/>
              </w:rPr>
              <w:t>20,530,093,098</w:t>
            </w:r>
          </w:p>
        </w:tc>
        <w:tc>
          <w:tcPr>
            <w:tcW w:w="1134" w:type="dxa"/>
            <w:tcBorders>
              <w:top w:val="nil"/>
              <w:bottom w:val="nil"/>
            </w:tcBorders>
            <w:vAlign w:val="center"/>
          </w:tcPr>
          <w:p w14:paraId="09145180" w14:textId="77777777" w:rsidR="00A52D9B" w:rsidRPr="0047698C" w:rsidRDefault="00A52D9B" w:rsidP="002C750A">
            <w:pPr>
              <w:jc w:val="right"/>
              <w:rPr>
                <w:rFonts w:ascii="細明體" w:eastAsia="細明體" w:hAnsi="細明體"/>
                <w:sz w:val="18"/>
                <w:szCs w:val="18"/>
              </w:rPr>
            </w:pPr>
            <w:r w:rsidRPr="00903950">
              <w:rPr>
                <w:rFonts w:ascii="細明體" w:eastAsia="細明體" w:hAnsi="細明體"/>
                <w:b/>
                <w:sz w:val="18"/>
                <w:szCs w:val="18"/>
              </w:rPr>
              <w:t>－</w:t>
            </w:r>
          </w:p>
        </w:tc>
        <w:tc>
          <w:tcPr>
            <w:tcW w:w="1440" w:type="dxa"/>
            <w:tcBorders>
              <w:top w:val="nil"/>
              <w:bottom w:val="nil"/>
            </w:tcBorders>
            <w:vAlign w:val="center"/>
          </w:tcPr>
          <w:p w14:paraId="6B874981" w14:textId="77777777" w:rsidR="00A52D9B" w:rsidRPr="0047698C" w:rsidRDefault="00A52D9B" w:rsidP="002C750A">
            <w:pPr>
              <w:jc w:val="right"/>
              <w:rPr>
                <w:rFonts w:ascii="細明體" w:eastAsia="細明體" w:hAnsi="細明體"/>
                <w:sz w:val="18"/>
                <w:szCs w:val="18"/>
              </w:rPr>
            </w:pPr>
            <w:r w:rsidRPr="00903950">
              <w:rPr>
                <w:rFonts w:ascii="細明體" w:eastAsia="細明體" w:hAnsi="細明體"/>
                <w:b/>
                <w:sz w:val="18"/>
                <w:szCs w:val="18"/>
              </w:rPr>
              <w:t>20,530,093,098</w:t>
            </w:r>
          </w:p>
        </w:tc>
        <w:tc>
          <w:tcPr>
            <w:tcW w:w="1389" w:type="dxa"/>
            <w:tcBorders>
              <w:top w:val="nil"/>
              <w:bottom w:val="nil"/>
            </w:tcBorders>
            <w:vAlign w:val="center"/>
          </w:tcPr>
          <w:p w14:paraId="401BC7EF" w14:textId="77777777" w:rsidR="00A52D9B" w:rsidRPr="0047698C" w:rsidRDefault="00A52D9B" w:rsidP="002C750A">
            <w:pPr>
              <w:jc w:val="right"/>
              <w:rPr>
                <w:rFonts w:ascii="細明體" w:eastAsia="細明體" w:hAnsi="細明體"/>
                <w:noProof/>
                <w:sz w:val="18"/>
                <w:szCs w:val="18"/>
              </w:rPr>
            </w:pPr>
            <w:r w:rsidRPr="00903950">
              <w:rPr>
                <w:rFonts w:ascii="細明體" w:eastAsia="細明體" w:hAnsi="細明體"/>
                <w:b/>
                <w:noProof/>
                <w:sz w:val="18"/>
                <w:szCs w:val="18"/>
              </w:rPr>
              <w:t>- 737,570,902</w:t>
            </w:r>
          </w:p>
        </w:tc>
        <w:tc>
          <w:tcPr>
            <w:tcW w:w="816" w:type="dxa"/>
            <w:tcBorders>
              <w:top w:val="nil"/>
              <w:bottom w:val="nil"/>
              <w:right w:val="nil"/>
            </w:tcBorders>
            <w:vAlign w:val="center"/>
          </w:tcPr>
          <w:p w14:paraId="04D1EF39" w14:textId="77777777" w:rsidR="00A52D9B" w:rsidRPr="0047698C" w:rsidRDefault="00A52D9B" w:rsidP="002C750A">
            <w:pPr>
              <w:jc w:val="right"/>
              <w:rPr>
                <w:rFonts w:ascii="細明體" w:eastAsia="細明體" w:hAnsi="細明體"/>
                <w:kern w:val="0"/>
                <w:sz w:val="18"/>
                <w:szCs w:val="18"/>
              </w:rPr>
            </w:pPr>
            <w:r w:rsidRPr="00903950">
              <w:rPr>
                <w:rFonts w:ascii="細明體" w:eastAsia="細明體" w:hAnsi="細明體"/>
                <w:b/>
                <w:kern w:val="0"/>
                <w:sz w:val="18"/>
                <w:szCs w:val="18"/>
              </w:rPr>
              <w:t>- 3.47</w:t>
            </w:r>
          </w:p>
        </w:tc>
      </w:tr>
      <w:tr w:rsidR="00A52D9B" w:rsidRPr="00571258" w14:paraId="4E7D478A" w14:textId="77777777" w:rsidTr="002C75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313B5EC1" w14:textId="77777777" w:rsidR="00A52D9B" w:rsidRPr="0047698C" w:rsidRDefault="00A52D9B" w:rsidP="002C750A">
            <w:pPr>
              <w:ind w:leftChars="100" w:left="240"/>
              <w:rPr>
                <w:rFonts w:ascii="標楷體" w:eastAsia="標楷體" w:hAnsi="標楷體"/>
                <w:kern w:val="0"/>
                <w:sz w:val="20"/>
              </w:rPr>
            </w:pPr>
            <w:r w:rsidRPr="00903950">
              <w:rPr>
                <w:rFonts w:ascii="標楷體" w:eastAsia="標楷體" w:hAnsi="標楷體"/>
                <w:kern w:val="0"/>
                <w:sz w:val="20"/>
              </w:rPr>
              <w:t>徵收及依法分配收入</w:t>
            </w:r>
          </w:p>
        </w:tc>
        <w:tc>
          <w:tcPr>
            <w:tcW w:w="1320" w:type="dxa"/>
            <w:tcBorders>
              <w:top w:val="nil"/>
              <w:bottom w:val="nil"/>
            </w:tcBorders>
            <w:vAlign w:val="center"/>
          </w:tcPr>
          <w:p w14:paraId="4DAEE67B" w14:textId="77777777" w:rsidR="00A52D9B" w:rsidRPr="0047698C" w:rsidRDefault="00A52D9B" w:rsidP="002C750A">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49CCEAC1" w14:textId="77777777" w:rsidR="00A52D9B" w:rsidRPr="0047698C" w:rsidRDefault="00A52D9B" w:rsidP="002C750A">
            <w:pPr>
              <w:jc w:val="right"/>
              <w:rPr>
                <w:rFonts w:ascii="細明體" w:eastAsia="細明體" w:hAnsi="細明體"/>
                <w:sz w:val="18"/>
                <w:szCs w:val="18"/>
              </w:rPr>
            </w:pPr>
            <w:r w:rsidRPr="00903950">
              <w:rPr>
                <w:rFonts w:ascii="細明體" w:eastAsia="細明體" w:hAnsi="細明體"/>
                <w:sz w:val="18"/>
                <w:szCs w:val="18"/>
              </w:rPr>
              <w:t>1,703,446</w:t>
            </w:r>
          </w:p>
        </w:tc>
        <w:tc>
          <w:tcPr>
            <w:tcW w:w="1134" w:type="dxa"/>
            <w:tcBorders>
              <w:top w:val="nil"/>
              <w:bottom w:val="nil"/>
            </w:tcBorders>
            <w:vAlign w:val="center"/>
          </w:tcPr>
          <w:p w14:paraId="5556C16F" w14:textId="77777777" w:rsidR="00A52D9B" w:rsidRPr="0047698C" w:rsidRDefault="00A52D9B" w:rsidP="002C750A">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7C47988F" w14:textId="77777777" w:rsidR="00A52D9B" w:rsidRPr="0047698C" w:rsidRDefault="00A52D9B" w:rsidP="002C750A">
            <w:pPr>
              <w:jc w:val="right"/>
              <w:rPr>
                <w:rFonts w:ascii="細明體" w:eastAsia="細明體" w:hAnsi="細明體"/>
                <w:sz w:val="18"/>
                <w:szCs w:val="18"/>
              </w:rPr>
            </w:pPr>
            <w:r w:rsidRPr="00903950">
              <w:rPr>
                <w:rFonts w:ascii="細明體" w:eastAsia="細明體" w:hAnsi="細明體"/>
                <w:sz w:val="18"/>
                <w:szCs w:val="18"/>
              </w:rPr>
              <w:t>1,703,446</w:t>
            </w:r>
          </w:p>
        </w:tc>
        <w:tc>
          <w:tcPr>
            <w:tcW w:w="1389" w:type="dxa"/>
            <w:tcBorders>
              <w:top w:val="nil"/>
              <w:bottom w:val="nil"/>
            </w:tcBorders>
            <w:vAlign w:val="center"/>
          </w:tcPr>
          <w:p w14:paraId="61B4B2F6" w14:textId="77777777" w:rsidR="00A52D9B" w:rsidRPr="0047698C" w:rsidRDefault="00A52D9B" w:rsidP="002C750A">
            <w:pPr>
              <w:jc w:val="right"/>
              <w:rPr>
                <w:rFonts w:ascii="細明體" w:eastAsia="細明體" w:hAnsi="細明體"/>
                <w:noProof/>
                <w:sz w:val="18"/>
                <w:szCs w:val="18"/>
              </w:rPr>
            </w:pPr>
            <w:r w:rsidRPr="00903950">
              <w:rPr>
                <w:rFonts w:ascii="細明體" w:eastAsia="細明體" w:hAnsi="細明體"/>
                <w:noProof/>
                <w:sz w:val="18"/>
                <w:szCs w:val="18"/>
              </w:rPr>
              <w:t>1,703,446</w:t>
            </w:r>
          </w:p>
        </w:tc>
        <w:tc>
          <w:tcPr>
            <w:tcW w:w="816" w:type="dxa"/>
            <w:tcBorders>
              <w:top w:val="nil"/>
              <w:bottom w:val="nil"/>
              <w:right w:val="nil"/>
            </w:tcBorders>
            <w:vAlign w:val="center"/>
          </w:tcPr>
          <w:p w14:paraId="6C4281DF" w14:textId="77777777" w:rsidR="00A52D9B" w:rsidRPr="0047698C" w:rsidRDefault="00A52D9B" w:rsidP="002C750A">
            <w:pPr>
              <w:jc w:val="right"/>
              <w:rPr>
                <w:rFonts w:ascii="細明體" w:eastAsia="細明體" w:hAnsi="細明體"/>
                <w:kern w:val="0"/>
                <w:sz w:val="18"/>
                <w:szCs w:val="18"/>
              </w:rPr>
            </w:pPr>
            <w:r w:rsidRPr="00903950">
              <w:rPr>
                <w:rFonts w:ascii="細明體" w:eastAsia="細明體" w:hAnsi="細明體"/>
                <w:kern w:val="0"/>
                <w:sz w:val="18"/>
                <w:szCs w:val="18"/>
              </w:rPr>
              <w:t>--</w:t>
            </w:r>
          </w:p>
        </w:tc>
      </w:tr>
      <w:tr w:rsidR="00A52D9B" w:rsidRPr="00571258" w14:paraId="7EBDDCAD" w14:textId="77777777" w:rsidTr="002C75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372E58F8" w14:textId="77777777" w:rsidR="00A52D9B" w:rsidRPr="0047698C" w:rsidRDefault="00A52D9B" w:rsidP="002C750A">
            <w:pPr>
              <w:ind w:leftChars="100" w:left="240"/>
              <w:rPr>
                <w:rFonts w:ascii="標楷體" w:eastAsia="標楷體" w:hAnsi="標楷體"/>
                <w:kern w:val="0"/>
                <w:sz w:val="20"/>
              </w:rPr>
            </w:pPr>
            <w:r w:rsidRPr="00903950">
              <w:rPr>
                <w:rFonts w:ascii="標楷體" w:eastAsia="標楷體" w:hAnsi="標楷體"/>
                <w:kern w:val="0"/>
                <w:sz w:val="20"/>
              </w:rPr>
              <w:t>債務收入</w:t>
            </w:r>
          </w:p>
        </w:tc>
        <w:tc>
          <w:tcPr>
            <w:tcW w:w="1320" w:type="dxa"/>
            <w:tcBorders>
              <w:top w:val="nil"/>
              <w:bottom w:val="nil"/>
            </w:tcBorders>
            <w:vAlign w:val="center"/>
          </w:tcPr>
          <w:p w14:paraId="0817E1C9" w14:textId="77777777" w:rsidR="00A52D9B" w:rsidRPr="0047698C" w:rsidRDefault="00A52D9B" w:rsidP="002C750A">
            <w:pPr>
              <w:jc w:val="right"/>
              <w:rPr>
                <w:rFonts w:ascii="細明體" w:eastAsia="細明體" w:hAnsi="細明體"/>
                <w:sz w:val="18"/>
                <w:szCs w:val="18"/>
              </w:rPr>
            </w:pPr>
            <w:r w:rsidRPr="00903950">
              <w:rPr>
                <w:rFonts w:ascii="細明體" w:eastAsia="細明體" w:hAnsi="細明體"/>
                <w:sz w:val="18"/>
                <w:szCs w:val="18"/>
              </w:rPr>
              <w:t>14,728,748,000</w:t>
            </w:r>
          </w:p>
        </w:tc>
        <w:tc>
          <w:tcPr>
            <w:tcW w:w="1440" w:type="dxa"/>
            <w:tcBorders>
              <w:top w:val="nil"/>
              <w:bottom w:val="nil"/>
            </w:tcBorders>
            <w:vAlign w:val="center"/>
          </w:tcPr>
          <w:p w14:paraId="173D9EA2" w14:textId="77777777" w:rsidR="00A52D9B" w:rsidRPr="0047698C" w:rsidRDefault="00A52D9B" w:rsidP="002C750A">
            <w:pPr>
              <w:jc w:val="right"/>
              <w:rPr>
                <w:rFonts w:ascii="細明體" w:eastAsia="細明體" w:hAnsi="細明體"/>
                <w:sz w:val="18"/>
                <w:szCs w:val="18"/>
              </w:rPr>
            </w:pPr>
            <w:r w:rsidRPr="00903950">
              <w:rPr>
                <w:rFonts w:ascii="細明體" w:eastAsia="細明體" w:hAnsi="細明體"/>
                <w:sz w:val="18"/>
                <w:szCs w:val="18"/>
              </w:rPr>
              <w:t>13,692,431,000</w:t>
            </w:r>
          </w:p>
        </w:tc>
        <w:tc>
          <w:tcPr>
            <w:tcW w:w="1134" w:type="dxa"/>
            <w:tcBorders>
              <w:top w:val="nil"/>
              <w:bottom w:val="nil"/>
            </w:tcBorders>
            <w:vAlign w:val="center"/>
          </w:tcPr>
          <w:p w14:paraId="31FB72B0" w14:textId="77777777" w:rsidR="00A52D9B" w:rsidRPr="0047698C" w:rsidRDefault="00A52D9B" w:rsidP="002C750A">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166B8881" w14:textId="77777777" w:rsidR="00A52D9B" w:rsidRPr="0047698C" w:rsidRDefault="00A52D9B" w:rsidP="002C750A">
            <w:pPr>
              <w:jc w:val="right"/>
              <w:rPr>
                <w:rFonts w:ascii="細明體" w:eastAsia="細明體" w:hAnsi="細明體"/>
                <w:sz w:val="18"/>
                <w:szCs w:val="18"/>
              </w:rPr>
            </w:pPr>
            <w:r w:rsidRPr="00903950">
              <w:rPr>
                <w:rFonts w:ascii="細明體" w:eastAsia="細明體" w:hAnsi="細明體"/>
                <w:sz w:val="18"/>
                <w:szCs w:val="18"/>
              </w:rPr>
              <w:t>13,692,431,000</w:t>
            </w:r>
          </w:p>
        </w:tc>
        <w:tc>
          <w:tcPr>
            <w:tcW w:w="1389" w:type="dxa"/>
            <w:tcBorders>
              <w:top w:val="nil"/>
              <w:bottom w:val="nil"/>
            </w:tcBorders>
            <w:vAlign w:val="center"/>
          </w:tcPr>
          <w:p w14:paraId="36608A0A" w14:textId="77777777" w:rsidR="00A52D9B" w:rsidRPr="001177B4" w:rsidRDefault="00A52D9B" w:rsidP="002C750A">
            <w:pPr>
              <w:jc w:val="right"/>
              <w:rPr>
                <w:rFonts w:ascii="細明體" w:eastAsia="細明體" w:hAnsi="細明體"/>
                <w:noProof/>
                <w:spacing w:val="-6"/>
                <w:sz w:val="18"/>
                <w:szCs w:val="18"/>
              </w:rPr>
            </w:pPr>
            <w:r w:rsidRPr="001177B4">
              <w:rPr>
                <w:rFonts w:ascii="細明體" w:eastAsia="細明體" w:hAnsi="細明體"/>
                <w:noProof/>
                <w:spacing w:val="-6"/>
                <w:sz w:val="18"/>
                <w:szCs w:val="18"/>
              </w:rPr>
              <w:t>- 1,036,317,000</w:t>
            </w:r>
          </w:p>
        </w:tc>
        <w:tc>
          <w:tcPr>
            <w:tcW w:w="816" w:type="dxa"/>
            <w:tcBorders>
              <w:top w:val="nil"/>
              <w:bottom w:val="nil"/>
              <w:right w:val="nil"/>
            </w:tcBorders>
            <w:vAlign w:val="center"/>
          </w:tcPr>
          <w:p w14:paraId="309C7EEB" w14:textId="77777777" w:rsidR="00A52D9B" w:rsidRPr="0047698C" w:rsidRDefault="00A52D9B" w:rsidP="002C750A">
            <w:pPr>
              <w:jc w:val="right"/>
              <w:rPr>
                <w:rFonts w:ascii="細明體" w:eastAsia="細明體" w:hAnsi="細明體"/>
                <w:kern w:val="0"/>
                <w:sz w:val="18"/>
                <w:szCs w:val="18"/>
              </w:rPr>
            </w:pPr>
            <w:r w:rsidRPr="00903950">
              <w:rPr>
                <w:rFonts w:ascii="細明體" w:eastAsia="細明體" w:hAnsi="細明體"/>
                <w:kern w:val="0"/>
                <w:sz w:val="18"/>
                <w:szCs w:val="18"/>
              </w:rPr>
              <w:t>- 7.04</w:t>
            </w:r>
          </w:p>
        </w:tc>
      </w:tr>
      <w:tr w:rsidR="00A52D9B" w:rsidRPr="00571258" w14:paraId="1DA944FD" w14:textId="77777777" w:rsidTr="002C75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54C7DAD9" w14:textId="77777777" w:rsidR="00A52D9B" w:rsidRPr="0047698C" w:rsidRDefault="00A52D9B" w:rsidP="002C750A">
            <w:pPr>
              <w:ind w:leftChars="100" w:left="240"/>
              <w:rPr>
                <w:rFonts w:ascii="標楷體" w:eastAsia="標楷體" w:hAnsi="標楷體"/>
                <w:kern w:val="0"/>
                <w:sz w:val="20"/>
              </w:rPr>
            </w:pPr>
            <w:r w:rsidRPr="00903950">
              <w:rPr>
                <w:rFonts w:ascii="標楷體" w:eastAsia="標楷體" w:hAnsi="標楷體"/>
                <w:kern w:val="0"/>
                <w:sz w:val="20"/>
              </w:rPr>
              <w:t>財產收入</w:t>
            </w:r>
          </w:p>
        </w:tc>
        <w:tc>
          <w:tcPr>
            <w:tcW w:w="1320" w:type="dxa"/>
            <w:tcBorders>
              <w:top w:val="nil"/>
              <w:bottom w:val="nil"/>
            </w:tcBorders>
            <w:vAlign w:val="center"/>
          </w:tcPr>
          <w:p w14:paraId="1223965E" w14:textId="77777777" w:rsidR="00A52D9B" w:rsidRPr="0047698C" w:rsidRDefault="00A52D9B" w:rsidP="002C750A">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7A4C5E53" w14:textId="77777777" w:rsidR="00A52D9B" w:rsidRPr="0047698C" w:rsidRDefault="00A52D9B" w:rsidP="002C750A">
            <w:pPr>
              <w:jc w:val="right"/>
              <w:rPr>
                <w:rFonts w:ascii="細明體" w:eastAsia="細明體" w:hAnsi="細明體"/>
                <w:sz w:val="18"/>
                <w:szCs w:val="18"/>
              </w:rPr>
            </w:pPr>
            <w:r w:rsidRPr="00903950">
              <w:rPr>
                <w:rFonts w:ascii="細明體" w:eastAsia="細明體" w:hAnsi="細明體"/>
                <w:sz w:val="18"/>
                <w:szCs w:val="18"/>
              </w:rPr>
              <w:t>1,621</w:t>
            </w:r>
          </w:p>
        </w:tc>
        <w:tc>
          <w:tcPr>
            <w:tcW w:w="1134" w:type="dxa"/>
            <w:tcBorders>
              <w:top w:val="nil"/>
              <w:bottom w:val="nil"/>
            </w:tcBorders>
            <w:vAlign w:val="center"/>
          </w:tcPr>
          <w:p w14:paraId="5ECB8F9C" w14:textId="77777777" w:rsidR="00A52D9B" w:rsidRPr="0047698C" w:rsidRDefault="00A52D9B" w:rsidP="002C750A">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42513E72" w14:textId="77777777" w:rsidR="00A52D9B" w:rsidRPr="0047698C" w:rsidRDefault="00A52D9B" w:rsidP="002C750A">
            <w:pPr>
              <w:jc w:val="right"/>
              <w:rPr>
                <w:rFonts w:ascii="細明體" w:eastAsia="細明體" w:hAnsi="細明體"/>
                <w:sz w:val="18"/>
                <w:szCs w:val="18"/>
              </w:rPr>
            </w:pPr>
            <w:r w:rsidRPr="00903950">
              <w:rPr>
                <w:rFonts w:ascii="細明體" w:eastAsia="細明體" w:hAnsi="細明體"/>
                <w:sz w:val="18"/>
                <w:szCs w:val="18"/>
              </w:rPr>
              <w:t>1,621</w:t>
            </w:r>
          </w:p>
        </w:tc>
        <w:tc>
          <w:tcPr>
            <w:tcW w:w="1389" w:type="dxa"/>
            <w:tcBorders>
              <w:top w:val="nil"/>
              <w:bottom w:val="nil"/>
            </w:tcBorders>
            <w:vAlign w:val="center"/>
          </w:tcPr>
          <w:p w14:paraId="41D56F09" w14:textId="77777777" w:rsidR="00A52D9B" w:rsidRPr="0047698C" w:rsidRDefault="00A52D9B" w:rsidP="002C750A">
            <w:pPr>
              <w:jc w:val="right"/>
              <w:rPr>
                <w:rFonts w:ascii="細明體" w:eastAsia="細明體" w:hAnsi="細明體"/>
                <w:noProof/>
                <w:sz w:val="18"/>
                <w:szCs w:val="18"/>
              </w:rPr>
            </w:pPr>
            <w:r w:rsidRPr="00903950">
              <w:rPr>
                <w:rFonts w:ascii="細明體" w:eastAsia="細明體" w:hAnsi="細明體"/>
                <w:noProof/>
                <w:sz w:val="18"/>
                <w:szCs w:val="18"/>
              </w:rPr>
              <w:t>1,621</w:t>
            </w:r>
          </w:p>
        </w:tc>
        <w:tc>
          <w:tcPr>
            <w:tcW w:w="816" w:type="dxa"/>
            <w:tcBorders>
              <w:top w:val="nil"/>
              <w:bottom w:val="nil"/>
              <w:right w:val="nil"/>
            </w:tcBorders>
            <w:vAlign w:val="center"/>
          </w:tcPr>
          <w:p w14:paraId="34117B05" w14:textId="77777777" w:rsidR="00A52D9B" w:rsidRPr="0047698C" w:rsidRDefault="00A52D9B" w:rsidP="002C750A">
            <w:pPr>
              <w:jc w:val="right"/>
              <w:rPr>
                <w:rFonts w:ascii="細明體" w:eastAsia="細明體" w:hAnsi="細明體"/>
                <w:kern w:val="0"/>
                <w:sz w:val="18"/>
                <w:szCs w:val="18"/>
              </w:rPr>
            </w:pPr>
            <w:r w:rsidRPr="00903950">
              <w:rPr>
                <w:rFonts w:ascii="細明體" w:eastAsia="細明體" w:hAnsi="細明體"/>
                <w:kern w:val="0"/>
                <w:sz w:val="18"/>
                <w:szCs w:val="18"/>
              </w:rPr>
              <w:t>--</w:t>
            </w:r>
          </w:p>
        </w:tc>
      </w:tr>
      <w:tr w:rsidR="00A52D9B" w:rsidRPr="00571258" w14:paraId="4E51806B" w14:textId="77777777" w:rsidTr="002C75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01C84D0B" w14:textId="77777777" w:rsidR="00A52D9B" w:rsidRPr="0047698C" w:rsidRDefault="00A52D9B" w:rsidP="002C750A">
            <w:pPr>
              <w:ind w:leftChars="100" w:left="240"/>
              <w:rPr>
                <w:rFonts w:ascii="標楷體" w:eastAsia="標楷體" w:hAnsi="標楷體"/>
                <w:kern w:val="0"/>
                <w:sz w:val="20"/>
              </w:rPr>
            </w:pPr>
            <w:r w:rsidRPr="00903950">
              <w:rPr>
                <w:rFonts w:ascii="標楷體" w:eastAsia="標楷體" w:hAnsi="標楷體"/>
                <w:kern w:val="0"/>
                <w:sz w:val="20"/>
              </w:rPr>
              <w:t>政府撥入收入</w:t>
            </w:r>
          </w:p>
        </w:tc>
        <w:tc>
          <w:tcPr>
            <w:tcW w:w="1320" w:type="dxa"/>
            <w:tcBorders>
              <w:top w:val="nil"/>
              <w:bottom w:val="nil"/>
            </w:tcBorders>
            <w:vAlign w:val="center"/>
          </w:tcPr>
          <w:p w14:paraId="7C405C22" w14:textId="77777777" w:rsidR="00A52D9B" w:rsidRPr="0047698C" w:rsidRDefault="00A52D9B" w:rsidP="002C750A">
            <w:pPr>
              <w:jc w:val="right"/>
              <w:rPr>
                <w:rFonts w:ascii="細明體" w:eastAsia="細明體" w:hAnsi="細明體"/>
                <w:sz w:val="18"/>
                <w:szCs w:val="18"/>
              </w:rPr>
            </w:pPr>
            <w:r w:rsidRPr="00903950">
              <w:rPr>
                <w:rFonts w:ascii="細明體" w:eastAsia="細明體" w:hAnsi="細明體"/>
                <w:sz w:val="18"/>
                <w:szCs w:val="18"/>
              </w:rPr>
              <w:t>6,538,916,000</w:t>
            </w:r>
          </w:p>
        </w:tc>
        <w:tc>
          <w:tcPr>
            <w:tcW w:w="1440" w:type="dxa"/>
            <w:tcBorders>
              <w:top w:val="nil"/>
              <w:bottom w:val="nil"/>
            </w:tcBorders>
            <w:vAlign w:val="center"/>
          </w:tcPr>
          <w:p w14:paraId="4C1B8CF3" w14:textId="77777777" w:rsidR="00A52D9B" w:rsidRPr="0047698C" w:rsidRDefault="00A52D9B" w:rsidP="002C750A">
            <w:pPr>
              <w:jc w:val="right"/>
              <w:rPr>
                <w:rFonts w:ascii="細明體" w:eastAsia="細明體" w:hAnsi="細明體"/>
                <w:sz w:val="18"/>
                <w:szCs w:val="18"/>
              </w:rPr>
            </w:pPr>
            <w:r w:rsidRPr="00903950">
              <w:rPr>
                <w:rFonts w:ascii="細明體" w:eastAsia="細明體" w:hAnsi="細明體"/>
                <w:sz w:val="18"/>
                <w:szCs w:val="18"/>
              </w:rPr>
              <w:t>6,828,736,504</w:t>
            </w:r>
          </w:p>
        </w:tc>
        <w:tc>
          <w:tcPr>
            <w:tcW w:w="1134" w:type="dxa"/>
            <w:tcBorders>
              <w:top w:val="nil"/>
              <w:bottom w:val="nil"/>
            </w:tcBorders>
            <w:vAlign w:val="center"/>
          </w:tcPr>
          <w:p w14:paraId="57FB15C6" w14:textId="77777777" w:rsidR="00A52D9B" w:rsidRPr="0047698C" w:rsidRDefault="00A52D9B" w:rsidP="002C750A">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567F426B" w14:textId="77777777" w:rsidR="00A52D9B" w:rsidRPr="0047698C" w:rsidRDefault="00A52D9B" w:rsidP="002C750A">
            <w:pPr>
              <w:jc w:val="right"/>
              <w:rPr>
                <w:rFonts w:ascii="細明體" w:eastAsia="細明體" w:hAnsi="細明體"/>
                <w:sz w:val="18"/>
                <w:szCs w:val="18"/>
              </w:rPr>
            </w:pPr>
            <w:r w:rsidRPr="00903950">
              <w:rPr>
                <w:rFonts w:ascii="細明體" w:eastAsia="細明體" w:hAnsi="細明體"/>
                <w:sz w:val="18"/>
                <w:szCs w:val="18"/>
              </w:rPr>
              <w:t>6,828,736,504</w:t>
            </w:r>
          </w:p>
        </w:tc>
        <w:tc>
          <w:tcPr>
            <w:tcW w:w="1389" w:type="dxa"/>
            <w:tcBorders>
              <w:top w:val="nil"/>
              <w:bottom w:val="nil"/>
            </w:tcBorders>
            <w:vAlign w:val="center"/>
          </w:tcPr>
          <w:p w14:paraId="6B23D584" w14:textId="77777777" w:rsidR="00A52D9B" w:rsidRPr="0047698C" w:rsidRDefault="00A52D9B" w:rsidP="002C750A">
            <w:pPr>
              <w:jc w:val="right"/>
              <w:rPr>
                <w:rFonts w:ascii="細明體" w:eastAsia="細明體" w:hAnsi="細明體"/>
                <w:noProof/>
                <w:sz w:val="18"/>
                <w:szCs w:val="18"/>
              </w:rPr>
            </w:pPr>
            <w:r w:rsidRPr="00903950">
              <w:rPr>
                <w:rFonts w:ascii="細明體" w:eastAsia="細明體" w:hAnsi="細明體"/>
                <w:noProof/>
                <w:sz w:val="18"/>
                <w:szCs w:val="18"/>
              </w:rPr>
              <w:t>289,820,504</w:t>
            </w:r>
          </w:p>
        </w:tc>
        <w:tc>
          <w:tcPr>
            <w:tcW w:w="816" w:type="dxa"/>
            <w:tcBorders>
              <w:top w:val="nil"/>
              <w:bottom w:val="nil"/>
              <w:right w:val="nil"/>
            </w:tcBorders>
            <w:vAlign w:val="center"/>
          </w:tcPr>
          <w:p w14:paraId="58C31034" w14:textId="77777777" w:rsidR="00A52D9B" w:rsidRPr="0047698C" w:rsidRDefault="00A52D9B" w:rsidP="002C750A">
            <w:pPr>
              <w:jc w:val="right"/>
              <w:rPr>
                <w:rFonts w:ascii="細明體" w:eastAsia="細明體" w:hAnsi="細明體"/>
                <w:kern w:val="0"/>
                <w:sz w:val="18"/>
                <w:szCs w:val="18"/>
              </w:rPr>
            </w:pPr>
            <w:r w:rsidRPr="00903950">
              <w:rPr>
                <w:rFonts w:ascii="細明體" w:eastAsia="細明體" w:hAnsi="細明體"/>
                <w:kern w:val="0"/>
                <w:sz w:val="18"/>
                <w:szCs w:val="18"/>
              </w:rPr>
              <w:t>4.43</w:t>
            </w:r>
          </w:p>
        </w:tc>
      </w:tr>
      <w:tr w:rsidR="00A52D9B" w:rsidRPr="00571258" w14:paraId="7FAE4EB1" w14:textId="77777777" w:rsidTr="002C75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27B8676F" w14:textId="77777777" w:rsidR="00A52D9B" w:rsidRPr="0047698C" w:rsidRDefault="00A52D9B" w:rsidP="002C750A">
            <w:pPr>
              <w:ind w:leftChars="100" w:left="240"/>
              <w:rPr>
                <w:rFonts w:ascii="標楷體" w:eastAsia="標楷體" w:hAnsi="標楷體"/>
                <w:kern w:val="0"/>
                <w:sz w:val="20"/>
              </w:rPr>
            </w:pPr>
            <w:r w:rsidRPr="00903950">
              <w:rPr>
                <w:rFonts w:ascii="標楷體" w:eastAsia="標楷體" w:hAnsi="標楷體"/>
                <w:kern w:val="0"/>
                <w:sz w:val="20"/>
              </w:rPr>
              <w:t>其他收入</w:t>
            </w:r>
          </w:p>
        </w:tc>
        <w:tc>
          <w:tcPr>
            <w:tcW w:w="1320" w:type="dxa"/>
            <w:tcBorders>
              <w:top w:val="nil"/>
              <w:bottom w:val="nil"/>
            </w:tcBorders>
            <w:vAlign w:val="center"/>
          </w:tcPr>
          <w:p w14:paraId="6864C9A4" w14:textId="77777777" w:rsidR="00A52D9B" w:rsidRPr="0047698C" w:rsidRDefault="00A52D9B" w:rsidP="002C750A">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7D987AE1" w14:textId="77777777" w:rsidR="00A52D9B" w:rsidRPr="0047698C" w:rsidRDefault="00A52D9B" w:rsidP="002C750A">
            <w:pPr>
              <w:jc w:val="right"/>
              <w:rPr>
                <w:rFonts w:ascii="細明體" w:eastAsia="細明體" w:hAnsi="細明體"/>
                <w:sz w:val="18"/>
                <w:szCs w:val="18"/>
              </w:rPr>
            </w:pPr>
            <w:r w:rsidRPr="00903950">
              <w:rPr>
                <w:rFonts w:ascii="細明體" w:eastAsia="細明體" w:hAnsi="細明體"/>
                <w:sz w:val="18"/>
                <w:szCs w:val="18"/>
              </w:rPr>
              <w:t>7,220,527</w:t>
            </w:r>
          </w:p>
        </w:tc>
        <w:tc>
          <w:tcPr>
            <w:tcW w:w="1134" w:type="dxa"/>
            <w:tcBorders>
              <w:top w:val="nil"/>
              <w:bottom w:val="nil"/>
            </w:tcBorders>
            <w:vAlign w:val="center"/>
          </w:tcPr>
          <w:p w14:paraId="5DAF15ED" w14:textId="77777777" w:rsidR="00A52D9B" w:rsidRPr="0047698C" w:rsidRDefault="00A52D9B" w:rsidP="002C750A">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20E91F9C" w14:textId="77777777" w:rsidR="00A52D9B" w:rsidRPr="0047698C" w:rsidRDefault="00A52D9B" w:rsidP="002C750A">
            <w:pPr>
              <w:jc w:val="right"/>
              <w:rPr>
                <w:rFonts w:ascii="細明體" w:eastAsia="細明體" w:hAnsi="細明體"/>
                <w:sz w:val="18"/>
                <w:szCs w:val="18"/>
              </w:rPr>
            </w:pPr>
            <w:r w:rsidRPr="00903950">
              <w:rPr>
                <w:rFonts w:ascii="細明體" w:eastAsia="細明體" w:hAnsi="細明體"/>
                <w:sz w:val="18"/>
                <w:szCs w:val="18"/>
              </w:rPr>
              <w:t>7,220,527</w:t>
            </w:r>
          </w:p>
        </w:tc>
        <w:tc>
          <w:tcPr>
            <w:tcW w:w="1389" w:type="dxa"/>
            <w:tcBorders>
              <w:top w:val="nil"/>
              <w:bottom w:val="nil"/>
            </w:tcBorders>
            <w:vAlign w:val="center"/>
          </w:tcPr>
          <w:p w14:paraId="2A6E567A" w14:textId="77777777" w:rsidR="00A52D9B" w:rsidRPr="0047698C" w:rsidRDefault="00A52D9B" w:rsidP="002C750A">
            <w:pPr>
              <w:jc w:val="right"/>
              <w:rPr>
                <w:rFonts w:ascii="細明體" w:eastAsia="細明體" w:hAnsi="細明體"/>
                <w:noProof/>
                <w:sz w:val="18"/>
                <w:szCs w:val="18"/>
              </w:rPr>
            </w:pPr>
            <w:r w:rsidRPr="00903950">
              <w:rPr>
                <w:rFonts w:ascii="細明體" w:eastAsia="細明體" w:hAnsi="細明體"/>
                <w:noProof/>
                <w:sz w:val="18"/>
                <w:szCs w:val="18"/>
              </w:rPr>
              <w:t>7,220,527</w:t>
            </w:r>
          </w:p>
        </w:tc>
        <w:tc>
          <w:tcPr>
            <w:tcW w:w="816" w:type="dxa"/>
            <w:tcBorders>
              <w:top w:val="nil"/>
              <w:bottom w:val="nil"/>
              <w:right w:val="nil"/>
            </w:tcBorders>
            <w:vAlign w:val="center"/>
          </w:tcPr>
          <w:p w14:paraId="65F83FA3" w14:textId="77777777" w:rsidR="00A52D9B" w:rsidRPr="0047698C" w:rsidRDefault="00A52D9B" w:rsidP="002C750A">
            <w:pPr>
              <w:jc w:val="right"/>
              <w:rPr>
                <w:rFonts w:ascii="細明體" w:eastAsia="細明體" w:hAnsi="細明體"/>
                <w:kern w:val="0"/>
                <w:sz w:val="18"/>
                <w:szCs w:val="18"/>
              </w:rPr>
            </w:pPr>
            <w:r w:rsidRPr="00903950">
              <w:rPr>
                <w:rFonts w:ascii="細明體" w:eastAsia="細明體" w:hAnsi="細明體"/>
                <w:kern w:val="0"/>
                <w:sz w:val="18"/>
                <w:szCs w:val="18"/>
              </w:rPr>
              <w:t>--</w:t>
            </w:r>
          </w:p>
        </w:tc>
      </w:tr>
      <w:tr w:rsidR="00A52D9B" w:rsidRPr="00571258" w14:paraId="10B66943" w14:textId="77777777" w:rsidTr="002C75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5D0DCD84" w14:textId="77777777" w:rsidR="00A52D9B" w:rsidRPr="0047698C" w:rsidRDefault="00A52D9B" w:rsidP="002C750A">
            <w:pPr>
              <w:rPr>
                <w:rFonts w:ascii="標楷體" w:eastAsia="標楷體" w:hAnsi="標楷體"/>
                <w:kern w:val="0"/>
                <w:sz w:val="20"/>
              </w:rPr>
            </w:pPr>
            <w:r w:rsidRPr="00903950">
              <w:rPr>
                <w:rFonts w:ascii="標楷體" w:eastAsia="標楷體" w:hAnsi="標楷體"/>
                <w:b/>
                <w:kern w:val="0"/>
                <w:sz w:val="20"/>
              </w:rPr>
              <w:t>基金用途</w:t>
            </w:r>
          </w:p>
        </w:tc>
        <w:tc>
          <w:tcPr>
            <w:tcW w:w="1320" w:type="dxa"/>
            <w:tcBorders>
              <w:top w:val="nil"/>
              <w:bottom w:val="nil"/>
            </w:tcBorders>
            <w:vAlign w:val="center"/>
          </w:tcPr>
          <w:p w14:paraId="75922C79" w14:textId="77777777" w:rsidR="00A52D9B" w:rsidRPr="0047698C" w:rsidRDefault="00A52D9B" w:rsidP="002C750A">
            <w:pPr>
              <w:jc w:val="right"/>
              <w:rPr>
                <w:rFonts w:ascii="細明體" w:eastAsia="細明體" w:hAnsi="細明體"/>
                <w:sz w:val="18"/>
                <w:szCs w:val="18"/>
              </w:rPr>
            </w:pPr>
            <w:r w:rsidRPr="00903950">
              <w:rPr>
                <w:rFonts w:ascii="細明體" w:eastAsia="細明體" w:hAnsi="細明體"/>
                <w:b/>
                <w:sz w:val="18"/>
                <w:szCs w:val="18"/>
              </w:rPr>
              <w:t>20,622,761,000</w:t>
            </w:r>
          </w:p>
        </w:tc>
        <w:tc>
          <w:tcPr>
            <w:tcW w:w="1440" w:type="dxa"/>
            <w:tcBorders>
              <w:top w:val="nil"/>
              <w:bottom w:val="nil"/>
            </w:tcBorders>
            <w:vAlign w:val="center"/>
          </w:tcPr>
          <w:p w14:paraId="03C110E7" w14:textId="77777777" w:rsidR="00A52D9B" w:rsidRPr="0047698C" w:rsidRDefault="00A52D9B" w:rsidP="002C750A">
            <w:pPr>
              <w:jc w:val="right"/>
              <w:rPr>
                <w:rFonts w:ascii="細明體" w:eastAsia="細明體" w:hAnsi="細明體"/>
                <w:sz w:val="18"/>
                <w:szCs w:val="18"/>
              </w:rPr>
            </w:pPr>
            <w:r w:rsidRPr="00903950">
              <w:rPr>
                <w:rFonts w:ascii="細明體" w:eastAsia="細明體" w:hAnsi="細明體"/>
                <w:b/>
                <w:sz w:val="18"/>
                <w:szCs w:val="18"/>
              </w:rPr>
              <w:t>20,470,562,913</w:t>
            </w:r>
          </w:p>
        </w:tc>
        <w:tc>
          <w:tcPr>
            <w:tcW w:w="1134" w:type="dxa"/>
            <w:tcBorders>
              <w:top w:val="nil"/>
              <w:bottom w:val="nil"/>
            </w:tcBorders>
            <w:vAlign w:val="center"/>
          </w:tcPr>
          <w:p w14:paraId="20B2139C" w14:textId="77777777" w:rsidR="00A52D9B" w:rsidRPr="0047698C" w:rsidRDefault="00A52D9B" w:rsidP="002C750A">
            <w:pPr>
              <w:jc w:val="right"/>
              <w:rPr>
                <w:rFonts w:ascii="細明體" w:eastAsia="細明體" w:hAnsi="細明體"/>
                <w:sz w:val="18"/>
                <w:szCs w:val="18"/>
              </w:rPr>
            </w:pPr>
            <w:r w:rsidRPr="00903950">
              <w:rPr>
                <w:rFonts w:ascii="細明體" w:eastAsia="細明體" w:hAnsi="細明體"/>
                <w:b/>
                <w:sz w:val="18"/>
                <w:szCs w:val="18"/>
              </w:rPr>
              <w:t>－</w:t>
            </w:r>
          </w:p>
        </w:tc>
        <w:tc>
          <w:tcPr>
            <w:tcW w:w="1440" w:type="dxa"/>
            <w:tcBorders>
              <w:top w:val="nil"/>
              <w:bottom w:val="nil"/>
            </w:tcBorders>
            <w:vAlign w:val="center"/>
          </w:tcPr>
          <w:p w14:paraId="6AA70928" w14:textId="77777777" w:rsidR="00A52D9B" w:rsidRPr="0047698C" w:rsidRDefault="00A52D9B" w:rsidP="002C750A">
            <w:pPr>
              <w:jc w:val="right"/>
              <w:rPr>
                <w:rFonts w:ascii="細明體" w:eastAsia="細明體" w:hAnsi="細明體"/>
                <w:sz w:val="18"/>
                <w:szCs w:val="18"/>
              </w:rPr>
            </w:pPr>
            <w:r w:rsidRPr="00903950">
              <w:rPr>
                <w:rFonts w:ascii="細明體" w:eastAsia="細明體" w:hAnsi="細明體"/>
                <w:b/>
                <w:sz w:val="18"/>
                <w:szCs w:val="18"/>
              </w:rPr>
              <w:t>20,470,562,913</w:t>
            </w:r>
          </w:p>
        </w:tc>
        <w:tc>
          <w:tcPr>
            <w:tcW w:w="1389" w:type="dxa"/>
            <w:tcBorders>
              <w:top w:val="nil"/>
              <w:bottom w:val="nil"/>
            </w:tcBorders>
            <w:vAlign w:val="center"/>
          </w:tcPr>
          <w:p w14:paraId="25173A4B" w14:textId="77777777" w:rsidR="00A52D9B" w:rsidRPr="0047698C" w:rsidRDefault="00A52D9B" w:rsidP="002C750A">
            <w:pPr>
              <w:jc w:val="right"/>
              <w:rPr>
                <w:rFonts w:ascii="細明體" w:eastAsia="細明體" w:hAnsi="細明體"/>
                <w:noProof/>
                <w:sz w:val="18"/>
                <w:szCs w:val="18"/>
              </w:rPr>
            </w:pPr>
            <w:r w:rsidRPr="00903950">
              <w:rPr>
                <w:rFonts w:ascii="細明體" w:eastAsia="細明體" w:hAnsi="細明體"/>
                <w:b/>
                <w:noProof/>
                <w:sz w:val="18"/>
                <w:szCs w:val="18"/>
              </w:rPr>
              <w:t>- 152,198,087</w:t>
            </w:r>
          </w:p>
        </w:tc>
        <w:tc>
          <w:tcPr>
            <w:tcW w:w="816" w:type="dxa"/>
            <w:tcBorders>
              <w:top w:val="nil"/>
              <w:bottom w:val="nil"/>
              <w:right w:val="nil"/>
            </w:tcBorders>
            <w:vAlign w:val="center"/>
          </w:tcPr>
          <w:p w14:paraId="07242544" w14:textId="77777777" w:rsidR="00A52D9B" w:rsidRPr="0047698C" w:rsidRDefault="00A52D9B" w:rsidP="002C750A">
            <w:pPr>
              <w:jc w:val="right"/>
              <w:rPr>
                <w:rFonts w:ascii="細明體" w:eastAsia="細明體" w:hAnsi="細明體"/>
                <w:kern w:val="0"/>
                <w:sz w:val="18"/>
                <w:szCs w:val="18"/>
              </w:rPr>
            </w:pPr>
            <w:r w:rsidRPr="00903950">
              <w:rPr>
                <w:rFonts w:ascii="細明體" w:eastAsia="細明體" w:hAnsi="細明體"/>
                <w:b/>
                <w:kern w:val="0"/>
                <w:sz w:val="18"/>
                <w:szCs w:val="18"/>
              </w:rPr>
              <w:t>- 0.74</w:t>
            </w:r>
          </w:p>
        </w:tc>
      </w:tr>
      <w:tr w:rsidR="00A52D9B" w:rsidRPr="00571258" w14:paraId="7C20085F" w14:textId="77777777" w:rsidTr="002C75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40F0F4B9" w14:textId="77777777" w:rsidR="00A52D9B" w:rsidRPr="00AA03EF" w:rsidRDefault="00A52D9B" w:rsidP="002C750A">
            <w:pPr>
              <w:ind w:leftChars="100" w:left="240"/>
              <w:jc w:val="both"/>
              <w:rPr>
                <w:rFonts w:ascii="標楷體" w:eastAsia="標楷體" w:hAnsi="標楷體"/>
                <w:kern w:val="0"/>
                <w:sz w:val="20"/>
              </w:rPr>
            </w:pPr>
            <w:r w:rsidRPr="00AA03EF">
              <w:rPr>
                <w:rFonts w:ascii="標楷體" w:eastAsia="標楷體" w:hAnsi="標楷體"/>
                <w:kern w:val="0"/>
                <w:sz w:val="20"/>
              </w:rPr>
              <w:t>環狀線</w:t>
            </w:r>
            <w:proofErr w:type="gramStart"/>
            <w:r w:rsidRPr="00AA03EF">
              <w:rPr>
                <w:rFonts w:ascii="標楷體" w:eastAsia="標楷體" w:hAnsi="標楷體"/>
                <w:kern w:val="0"/>
                <w:sz w:val="20"/>
              </w:rPr>
              <w:t>北環段及</w:t>
            </w:r>
            <w:proofErr w:type="gramEnd"/>
            <w:r w:rsidRPr="00AA03EF">
              <w:rPr>
                <w:rFonts w:ascii="標楷體" w:eastAsia="標楷體" w:hAnsi="標楷體"/>
                <w:kern w:val="0"/>
                <w:sz w:val="20"/>
              </w:rPr>
              <w:t>南環段路網建設計畫</w:t>
            </w:r>
          </w:p>
        </w:tc>
        <w:tc>
          <w:tcPr>
            <w:tcW w:w="1320" w:type="dxa"/>
            <w:tcBorders>
              <w:top w:val="nil"/>
              <w:bottom w:val="nil"/>
            </w:tcBorders>
            <w:vAlign w:val="center"/>
          </w:tcPr>
          <w:p w14:paraId="76E93EB0" w14:textId="77777777" w:rsidR="00A52D9B" w:rsidRPr="0047698C" w:rsidRDefault="00A52D9B" w:rsidP="002C750A">
            <w:pPr>
              <w:jc w:val="right"/>
              <w:rPr>
                <w:rFonts w:ascii="細明體" w:eastAsia="細明體" w:hAnsi="細明體"/>
                <w:sz w:val="18"/>
                <w:szCs w:val="18"/>
              </w:rPr>
            </w:pPr>
            <w:r w:rsidRPr="00903950">
              <w:rPr>
                <w:rFonts w:ascii="細明體" w:eastAsia="細明體" w:hAnsi="細明體"/>
                <w:sz w:val="18"/>
                <w:szCs w:val="18"/>
              </w:rPr>
              <w:t>5,810,584,000</w:t>
            </w:r>
          </w:p>
        </w:tc>
        <w:tc>
          <w:tcPr>
            <w:tcW w:w="1440" w:type="dxa"/>
            <w:tcBorders>
              <w:top w:val="nil"/>
              <w:bottom w:val="nil"/>
            </w:tcBorders>
            <w:vAlign w:val="center"/>
          </w:tcPr>
          <w:p w14:paraId="6D16CBD6" w14:textId="77777777" w:rsidR="00A52D9B" w:rsidRPr="0047698C" w:rsidRDefault="00A52D9B" w:rsidP="002C750A">
            <w:pPr>
              <w:jc w:val="right"/>
              <w:rPr>
                <w:rFonts w:ascii="細明體" w:eastAsia="細明體" w:hAnsi="細明體"/>
                <w:sz w:val="18"/>
                <w:szCs w:val="18"/>
              </w:rPr>
            </w:pPr>
            <w:r w:rsidRPr="00903950">
              <w:rPr>
                <w:rFonts w:ascii="細明體" w:eastAsia="細明體" w:hAnsi="細明體"/>
                <w:sz w:val="18"/>
                <w:szCs w:val="18"/>
              </w:rPr>
              <w:t>8,968,084,125</w:t>
            </w:r>
          </w:p>
        </w:tc>
        <w:tc>
          <w:tcPr>
            <w:tcW w:w="1134" w:type="dxa"/>
            <w:tcBorders>
              <w:top w:val="nil"/>
              <w:bottom w:val="nil"/>
            </w:tcBorders>
            <w:vAlign w:val="center"/>
          </w:tcPr>
          <w:p w14:paraId="1E96D225" w14:textId="77777777" w:rsidR="00A52D9B" w:rsidRPr="0047698C" w:rsidRDefault="00A52D9B" w:rsidP="002C750A">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1B08A398" w14:textId="77777777" w:rsidR="00A52D9B" w:rsidRPr="0047698C" w:rsidRDefault="00A52D9B" w:rsidP="002C750A">
            <w:pPr>
              <w:jc w:val="right"/>
              <w:rPr>
                <w:rFonts w:ascii="細明體" w:eastAsia="細明體" w:hAnsi="細明體"/>
                <w:sz w:val="18"/>
                <w:szCs w:val="18"/>
              </w:rPr>
            </w:pPr>
            <w:bookmarkStart w:id="16" w:name="_Hlk198815218"/>
            <w:r w:rsidRPr="00903950">
              <w:rPr>
                <w:rFonts w:ascii="細明體" w:eastAsia="細明體" w:hAnsi="細明體"/>
                <w:sz w:val="18"/>
                <w:szCs w:val="18"/>
              </w:rPr>
              <w:t>8,968,084,125</w:t>
            </w:r>
            <w:bookmarkEnd w:id="16"/>
          </w:p>
        </w:tc>
        <w:tc>
          <w:tcPr>
            <w:tcW w:w="1389" w:type="dxa"/>
            <w:tcBorders>
              <w:top w:val="nil"/>
              <w:bottom w:val="nil"/>
            </w:tcBorders>
            <w:vAlign w:val="center"/>
          </w:tcPr>
          <w:p w14:paraId="3578C301" w14:textId="77777777" w:rsidR="00A52D9B" w:rsidRPr="0047698C" w:rsidRDefault="00A52D9B" w:rsidP="002C750A">
            <w:pPr>
              <w:jc w:val="right"/>
              <w:rPr>
                <w:rFonts w:ascii="細明體" w:eastAsia="細明體" w:hAnsi="細明體"/>
                <w:noProof/>
                <w:sz w:val="18"/>
                <w:szCs w:val="18"/>
              </w:rPr>
            </w:pPr>
            <w:r w:rsidRPr="00903950">
              <w:rPr>
                <w:rFonts w:ascii="細明體" w:eastAsia="細明體" w:hAnsi="細明體"/>
                <w:noProof/>
                <w:sz w:val="18"/>
                <w:szCs w:val="18"/>
              </w:rPr>
              <w:t>3,157,500,125</w:t>
            </w:r>
          </w:p>
        </w:tc>
        <w:tc>
          <w:tcPr>
            <w:tcW w:w="816" w:type="dxa"/>
            <w:tcBorders>
              <w:top w:val="nil"/>
              <w:bottom w:val="nil"/>
              <w:right w:val="nil"/>
            </w:tcBorders>
            <w:vAlign w:val="center"/>
          </w:tcPr>
          <w:p w14:paraId="74DDCD75" w14:textId="77777777" w:rsidR="00A52D9B" w:rsidRPr="0047698C" w:rsidRDefault="00A52D9B" w:rsidP="002C750A">
            <w:pPr>
              <w:jc w:val="right"/>
              <w:rPr>
                <w:rFonts w:ascii="細明體" w:eastAsia="細明體" w:hAnsi="細明體"/>
                <w:kern w:val="0"/>
                <w:sz w:val="18"/>
                <w:szCs w:val="18"/>
              </w:rPr>
            </w:pPr>
            <w:r w:rsidRPr="00903950">
              <w:rPr>
                <w:rFonts w:ascii="細明體" w:eastAsia="細明體" w:hAnsi="細明體"/>
                <w:kern w:val="0"/>
                <w:sz w:val="18"/>
                <w:szCs w:val="18"/>
              </w:rPr>
              <w:t>54.34</w:t>
            </w:r>
          </w:p>
        </w:tc>
      </w:tr>
      <w:tr w:rsidR="00A52D9B" w:rsidRPr="00571258" w14:paraId="3E507653" w14:textId="77777777" w:rsidTr="002C75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73EE22EA" w14:textId="77777777" w:rsidR="00A52D9B" w:rsidRPr="00AA03EF" w:rsidRDefault="00A52D9B" w:rsidP="002C750A">
            <w:pPr>
              <w:ind w:leftChars="100" w:left="240"/>
              <w:jc w:val="both"/>
              <w:rPr>
                <w:rFonts w:ascii="標楷體" w:eastAsia="標楷體" w:hAnsi="標楷體"/>
                <w:spacing w:val="-12"/>
                <w:kern w:val="0"/>
                <w:sz w:val="20"/>
              </w:rPr>
            </w:pPr>
            <w:r w:rsidRPr="00AA03EF">
              <w:rPr>
                <w:rFonts w:ascii="標楷體" w:eastAsia="標楷體" w:hAnsi="標楷體"/>
                <w:spacing w:val="-12"/>
                <w:kern w:val="0"/>
                <w:sz w:val="20"/>
              </w:rPr>
              <w:t>環狀線</w:t>
            </w:r>
            <w:proofErr w:type="gramStart"/>
            <w:r w:rsidRPr="00AA03EF">
              <w:rPr>
                <w:rFonts w:ascii="標楷體" w:eastAsia="標楷體" w:hAnsi="標楷體"/>
                <w:spacing w:val="-12"/>
                <w:kern w:val="0"/>
                <w:sz w:val="20"/>
              </w:rPr>
              <w:t>東環段</w:t>
            </w:r>
            <w:proofErr w:type="gramEnd"/>
            <w:r w:rsidRPr="00AA03EF">
              <w:rPr>
                <w:rFonts w:ascii="標楷體" w:eastAsia="標楷體" w:hAnsi="標楷體"/>
                <w:spacing w:val="-12"/>
                <w:kern w:val="0"/>
                <w:sz w:val="20"/>
              </w:rPr>
              <w:t>路網建設計畫</w:t>
            </w:r>
          </w:p>
        </w:tc>
        <w:tc>
          <w:tcPr>
            <w:tcW w:w="1320" w:type="dxa"/>
            <w:tcBorders>
              <w:top w:val="nil"/>
              <w:bottom w:val="nil"/>
            </w:tcBorders>
            <w:vAlign w:val="center"/>
          </w:tcPr>
          <w:p w14:paraId="11BE5556" w14:textId="77777777" w:rsidR="00A52D9B" w:rsidRPr="0047698C" w:rsidRDefault="00A52D9B" w:rsidP="002C750A">
            <w:pPr>
              <w:jc w:val="right"/>
              <w:rPr>
                <w:rFonts w:ascii="細明體" w:eastAsia="細明體" w:hAnsi="細明體"/>
                <w:sz w:val="18"/>
                <w:szCs w:val="18"/>
              </w:rPr>
            </w:pPr>
            <w:r w:rsidRPr="00903950">
              <w:rPr>
                <w:rFonts w:ascii="細明體" w:eastAsia="細明體" w:hAnsi="細明體"/>
                <w:sz w:val="18"/>
                <w:szCs w:val="18"/>
              </w:rPr>
              <w:t>1,198,090,000</w:t>
            </w:r>
          </w:p>
        </w:tc>
        <w:tc>
          <w:tcPr>
            <w:tcW w:w="1440" w:type="dxa"/>
            <w:tcBorders>
              <w:top w:val="nil"/>
              <w:bottom w:val="nil"/>
            </w:tcBorders>
            <w:vAlign w:val="center"/>
          </w:tcPr>
          <w:p w14:paraId="4DDC6E20" w14:textId="77777777" w:rsidR="00A52D9B" w:rsidRPr="0047698C" w:rsidRDefault="00A52D9B" w:rsidP="002C750A">
            <w:pPr>
              <w:jc w:val="right"/>
              <w:rPr>
                <w:rFonts w:ascii="細明體" w:eastAsia="細明體" w:hAnsi="細明體"/>
                <w:sz w:val="18"/>
                <w:szCs w:val="18"/>
              </w:rPr>
            </w:pPr>
            <w:r w:rsidRPr="00903950">
              <w:rPr>
                <w:rFonts w:ascii="細明體" w:eastAsia="細明體" w:hAnsi="細明體"/>
                <w:sz w:val="18"/>
                <w:szCs w:val="18"/>
              </w:rPr>
              <w:t>849,112,250</w:t>
            </w:r>
          </w:p>
        </w:tc>
        <w:tc>
          <w:tcPr>
            <w:tcW w:w="1134" w:type="dxa"/>
            <w:tcBorders>
              <w:top w:val="nil"/>
              <w:bottom w:val="nil"/>
            </w:tcBorders>
            <w:vAlign w:val="center"/>
          </w:tcPr>
          <w:p w14:paraId="1C79B012" w14:textId="77777777" w:rsidR="00A52D9B" w:rsidRPr="0047698C" w:rsidRDefault="00A52D9B" w:rsidP="002C750A">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03647257" w14:textId="77777777" w:rsidR="00A52D9B" w:rsidRPr="0047698C" w:rsidRDefault="00A52D9B" w:rsidP="002C750A">
            <w:pPr>
              <w:jc w:val="right"/>
              <w:rPr>
                <w:rFonts w:ascii="細明體" w:eastAsia="細明體" w:hAnsi="細明體"/>
                <w:sz w:val="18"/>
                <w:szCs w:val="18"/>
              </w:rPr>
            </w:pPr>
            <w:r w:rsidRPr="00903950">
              <w:rPr>
                <w:rFonts w:ascii="細明體" w:eastAsia="細明體" w:hAnsi="細明體"/>
                <w:sz w:val="18"/>
                <w:szCs w:val="18"/>
              </w:rPr>
              <w:t>849,112,250</w:t>
            </w:r>
          </w:p>
        </w:tc>
        <w:tc>
          <w:tcPr>
            <w:tcW w:w="1389" w:type="dxa"/>
            <w:tcBorders>
              <w:top w:val="nil"/>
              <w:bottom w:val="nil"/>
            </w:tcBorders>
            <w:vAlign w:val="center"/>
          </w:tcPr>
          <w:p w14:paraId="3F83383D" w14:textId="77777777" w:rsidR="00A52D9B" w:rsidRPr="0047698C" w:rsidRDefault="00A52D9B" w:rsidP="002C750A">
            <w:pPr>
              <w:jc w:val="right"/>
              <w:rPr>
                <w:rFonts w:ascii="細明體" w:eastAsia="細明體" w:hAnsi="細明體"/>
                <w:noProof/>
                <w:sz w:val="18"/>
                <w:szCs w:val="18"/>
              </w:rPr>
            </w:pPr>
            <w:r w:rsidRPr="00903950">
              <w:rPr>
                <w:rFonts w:ascii="細明體" w:eastAsia="細明體" w:hAnsi="細明體"/>
                <w:noProof/>
                <w:sz w:val="18"/>
                <w:szCs w:val="18"/>
              </w:rPr>
              <w:t>- 348,977,750</w:t>
            </w:r>
          </w:p>
        </w:tc>
        <w:tc>
          <w:tcPr>
            <w:tcW w:w="816" w:type="dxa"/>
            <w:tcBorders>
              <w:top w:val="nil"/>
              <w:bottom w:val="nil"/>
              <w:right w:val="nil"/>
            </w:tcBorders>
            <w:vAlign w:val="center"/>
          </w:tcPr>
          <w:p w14:paraId="281164B0" w14:textId="77777777" w:rsidR="00A52D9B" w:rsidRPr="0047698C" w:rsidRDefault="00A52D9B" w:rsidP="002C750A">
            <w:pPr>
              <w:jc w:val="right"/>
              <w:rPr>
                <w:rFonts w:ascii="細明體" w:eastAsia="細明體" w:hAnsi="細明體"/>
                <w:kern w:val="0"/>
                <w:sz w:val="18"/>
                <w:szCs w:val="18"/>
              </w:rPr>
            </w:pPr>
            <w:r w:rsidRPr="00903950">
              <w:rPr>
                <w:rFonts w:ascii="細明體" w:eastAsia="細明體" w:hAnsi="細明體"/>
                <w:kern w:val="0"/>
                <w:sz w:val="18"/>
                <w:szCs w:val="18"/>
              </w:rPr>
              <w:t>- 29.13</w:t>
            </w:r>
          </w:p>
        </w:tc>
      </w:tr>
      <w:tr w:rsidR="00A52D9B" w:rsidRPr="00571258" w14:paraId="2FEDDFEF" w14:textId="77777777" w:rsidTr="002C75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2FD82572" w14:textId="77777777" w:rsidR="00A52D9B" w:rsidRPr="00AA03EF" w:rsidRDefault="00A52D9B" w:rsidP="002C750A">
            <w:pPr>
              <w:ind w:leftChars="100" w:left="240"/>
              <w:jc w:val="both"/>
              <w:rPr>
                <w:rFonts w:ascii="標楷體" w:eastAsia="標楷體" w:hAnsi="標楷體"/>
                <w:spacing w:val="-12"/>
                <w:kern w:val="0"/>
                <w:sz w:val="20"/>
              </w:rPr>
            </w:pPr>
            <w:r w:rsidRPr="001177B4">
              <w:rPr>
                <w:rFonts w:ascii="標楷體" w:eastAsia="標楷體" w:hAnsi="標楷體" w:hint="eastAsia"/>
                <w:spacing w:val="-12"/>
                <w:kern w:val="0"/>
                <w:sz w:val="20"/>
              </w:rPr>
              <w:t>民生汐止線臺北市段路網建設計畫</w:t>
            </w:r>
          </w:p>
        </w:tc>
        <w:tc>
          <w:tcPr>
            <w:tcW w:w="1320" w:type="dxa"/>
            <w:tcBorders>
              <w:top w:val="nil"/>
              <w:bottom w:val="nil"/>
            </w:tcBorders>
            <w:vAlign w:val="center"/>
          </w:tcPr>
          <w:p w14:paraId="12215158" w14:textId="77777777" w:rsidR="00A52D9B" w:rsidRPr="00903950" w:rsidRDefault="00A52D9B" w:rsidP="002C750A">
            <w:pPr>
              <w:jc w:val="right"/>
              <w:rPr>
                <w:rFonts w:ascii="細明體" w:eastAsia="細明體" w:hAnsi="細明體"/>
                <w:sz w:val="18"/>
                <w:szCs w:val="18"/>
              </w:rPr>
            </w:pPr>
            <w:r w:rsidRPr="00903950">
              <w:rPr>
                <w:rFonts w:ascii="細明體" w:eastAsia="細明體" w:hAnsi="細明體"/>
                <w:sz w:val="18"/>
                <w:szCs w:val="18"/>
              </w:rPr>
              <w:t>44,929,000</w:t>
            </w:r>
          </w:p>
        </w:tc>
        <w:tc>
          <w:tcPr>
            <w:tcW w:w="1440" w:type="dxa"/>
            <w:tcBorders>
              <w:top w:val="nil"/>
              <w:bottom w:val="nil"/>
            </w:tcBorders>
            <w:vAlign w:val="center"/>
          </w:tcPr>
          <w:p w14:paraId="233A6906" w14:textId="77777777" w:rsidR="00A52D9B" w:rsidRPr="00903950" w:rsidRDefault="00A52D9B" w:rsidP="002C750A">
            <w:pPr>
              <w:jc w:val="right"/>
              <w:rPr>
                <w:rFonts w:ascii="細明體" w:eastAsia="細明體" w:hAnsi="細明體"/>
                <w:sz w:val="18"/>
                <w:szCs w:val="18"/>
              </w:rPr>
            </w:pPr>
            <w:r w:rsidRPr="00903950">
              <w:rPr>
                <w:rFonts w:ascii="細明體" w:eastAsia="細明體" w:hAnsi="細明體"/>
                <w:sz w:val="18"/>
                <w:szCs w:val="18"/>
              </w:rPr>
              <w:t>17,143,474</w:t>
            </w:r>
          </w:p>
        </w:tc>
        <w:tc>
          <w:tcPr>
            <w:tcW w:w="1134" w:type="dxa"/>
            <w:tcBorders>
              <w:top w:val="nil"/>
              <w:bottom w:val="nil"/>
            </w:tcBorders>
            <w:vAlign w:val="center"/>
          </w:tcPr>
          <w:p w14:paraId="12DBCCAC" w14:textId="77777777" w:rsidR="00A52D9B" w:rsidRPr="00903950" w:rsidRDefault="00A52D9B" w:rsidP="002C750A">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15478C86" w14:textId="77777777" w:rsidR="00A52D9B" w:rsidRPr="00903950" w:rsidRDefault="00A52D9B" w:rsidP="002C750A">
            <w:pPr>
              <w:jc w:val="right"/>
              <w:rPr>
                <w:rFonts w:ascii="細明體" w:eastAsia="細明體" w:hAnsi="細明體"/>
                <w:sz w:val="18"/>
                <w:szCs w:val="18"/>
              </w:rPr>
            </w:pPr>
            <w:r w:rsidRPr="00903950">
              <w:rPr>
                <w:rFonts w:ascii="細明體" w:eastAsia="細明體" w:hAnsi="細明體"/>
                <w:sz w:val="18"/>
                <w:szCs w:val="18"/>
              </w:rPr>
              <w:t>17,143,474</w:t>
            </w:r>
          </w:p>
        </w:tc>
        <w:tc>
          <w:tcPr>
            <w:tcW w:w="1389" w:type="dxa"/>
            <w:tcBorders>
              <w:top w:val="nil"/>
              <w:bottom w:val="nil"/>
            </w:tcBorders>
            <w:vAlign w:val="center"/>
          </w:tcPr>
          <w:p w14:paraId="74E6A055" w14:textId="77777777" w:rsidR="00A52D9B" w:rsidRPr="00903950" w:rsidRDefault="00A52D9B" w:rsidP="002C750A">
            <w:pPr>
              <w:jc w:val="right"/>
              <w:rPr>
                <w:rFonts w:ascii="細明體" w:eastAsia="細明體" w:hAnsi="細明體"/>
                <w:noProof/>
                <w:sz w:val="18"/>
                <w:szCs w:val="18"/>
              </w:rPr>
            </w:pPr>
            <w:r w:rsidRPr="00903950">
              <w:rPr>
                <w:rFonts w:ascii="細明體" w:eastAsia="細明體" w:hAnsi="細明體"/>
                <w:noProof/>
                <w:sz w:val="18"/>
                <w:szCs w:val="18"/>
              </w:rPr>
              <w:t>- 27,785,526</w:t>
            </w:r>
          </w:p>
        </w:tc>
        <w:tc>
          <w:tcPr>
            <w:tcW w:w="816" w:type="dxa"/>
            <w:tcBorders>
              <w:top w:val="nil"/>
              <w:bottom w:val="nil"/>
              <w:right w:val="nil"/>
            </w:tcBorders>
            <w:vAlign w:val="center"/>
          </w:tcPr>
          <w:p w14:paraId="4EA1CACC" w14:textId="77777777" w:rsidR="00A52D9B" w:rsidRPr="00903950" w:rsidRDefault="00A52D9B" w:rsidP="002C750A">
            <w:pPr>
              <w:jc w:val="right"/>
              <w:rPr>
                <w:rFonts w:ascii="細明體" w:eastAsia="細明體" w:hAnsi="細明體"/>
                <w:kern w:val="0"/>
                <w:sz w:val="18"/>
                <w:szCs w:val="18"/>
              </w:rPr>
            </w:pPr>
            <w:r w:rsidRPr="00903950">
              <w:rPr>
                <w:rFonts w:ascii="細明體" w:eastAsia="細明體" w:hAnsi="細明體"/>
                <w:kern w:val="0"/>
                <w:sz w:val="18"/>
                <w:szCs w:val="18"/>
              </w:rPr>
              <w:t>- 61.84</w:t>
            </w:r>
          </w:p>
        </w:tc>
      </w:tr>
      <w:tr w:rsidR="00A52D9B" w:rsidRPr="00571258" w14:paraId="15F3A19A" w14:textId="77777777" w:rsidTr="002C75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53B495E9" w14:textId="77777777" w:rsidR="00A52D9B" w:rsidRPr="00AA03EF" w:rsidRDefault="00A52D9B" w:rsidP="002C750A">
            <w:pPr>
              <w:ind w:leftChars="100" w:left="240"/>
              <w:rPr>
                <w:rFonts w:ascii="標楷體" w:eastAsia="標楷體" w:hAnsi="標楷體"/>
                <w:kern w:val="0"/>
                <w:sz w:val="20"/>
              </w:rPr>
            </w:pPr>
            <w:r w:rsidRPr="00AA03EF">
              <w:rPr>
                <w:rFonts w:ascii="標楷體" w:eastAsia="標楷體" w:hAnsi="標楷體"/>
                <w:kern w:val="0"/>
                <w:sz w:val="20"/>
              </w:rPr>
              <w:t>償還長期債務計畫</w:t>
            </w:r>
          </w:p>
        </w:tc>
        <w:tc>
          <w:tcPr>
            <w:tcW w:w="1320" w:type="dxa"/>
            <w:tcBorders>
              <w:top w:val="nil"/>
              <w:bottom w:val="nil"/>
            </w:tcBorders>
            <w:vAlign w:val="center"/>
          </w:tcPr>
          <w:p w14:paraId="51E7ED6D" w14:textId="77777777" w:rsidR="00A52D9B" w:rsidRPr="0047698C" w:rsidRDefault="00A52D9B" w:rsidP="002C750A">
            <w:pPr>
              <w:jc w:val="right"/>
              <w:rPr>
                <w:rFonts w:ascii="細明體" w:eastAsia="細明體" w:hAnsi="細明體"/>
                <w:sz w:val="18"/>
                <w:szCs w:val="18"/>
              </w:rPr>
            </w:pPr>
            <w:r w:rsidRPr="00903950">
              <w:rPr>
                <w:rFonts w:ascii="細明體" w:eastAsia="細明體" w:hAnsi="細明體"/>
                <w:sz w:val="18"/>
                <w:szCs w:val="18"/>
              </w:rPr>
              <w:t>13,569,158,000</w:t>
            </w:r>
          </w:p>
        </w:tc>
        <w:tc>
          <w:tcPr>
            <w:tcW w:w="1440" w:type="dxa"/>
            <w:tcBorders>
              <w:top w:val="nil"/>
              <w:bottom w:val="nil"/>
            </w:tcBorders>
            <w:vAlign w:val="center"/>
          </w:tcPr>
          <w:p w14:paraId="498C4A03" w14:textId="77777777" w:rsidR="00A52D9B" w:rsidRPr="0047698C" w:rsidRDefault="00A52D9B" w:rsidP="002C750A">
            <w:pPr>
              <w:jc w:val="right"/>
              <w:rPr>
                <w:rFonts w:ascii="細明體" w:eastAsia="細明體" w:hAnsi="細明體"/>
                <w:sz w:val="18"/>
                <w:szCs w:val="18"/>
              </w:rPr>
            </w:pPr>
            <w:r w:rsidRPr="00903950">
              <w:rPr>
                <w:rFonts w:ascii="細明體" w:eastAsia="細明體" w:hAnsi="細明體"/>
                <w:sz w:val="18"/>
                <w:szCs w:val="18"/>
              </w:rPr>
              <w:t>10,636,223,064</w:t>
            </w:r>
          </w:p>
        </w:tc>
        <w:tc>
          <w:tcPr>
            <w:tcW w:w="1134" w:type="dxa"/>
            <w:tcBorders>
              <w:top w:val="nil"/>
              <w:bottom w:val="nil"/>
            </w:tcBorders>
            <w:vAlign w:val="center"/>
          </w:tcPr>
          <w:p w14:paraId="26001FA5" w14:textId="77777777" w:rsidR="00A52D9B" w:rsidRPr="0047698C" w:rsidRDefault="00A52D9B" w:rsidP="002C750A">
            <w:pPr>
              <w:jc w:val="right"/>
              <w:rPr>
                <w:rFonts w:ascii="細明體" w:eastAsia="細明體" w:hAnsi="細明體"/>
                <w:sz w:val="18"/>
                <w:szCs w:val="18"/>
              </w:rPr>
            </w:pPr>
            <w:r w:rsidRPr="00903950">
              <w:rPr>
                <w:rFonts w:ascii="細明體" w:eastAsia="細明體" w:hAnsi="細明體"/>
                <w:sz w:val="18"/>
                <w:szCs w:val="18"/>
              </w:rPr>
              <w:t>－</w:t>
            </w:r>
          </w:p>
        </w:tc>
        <w:tc>
          <w:tcPr>
            <w:tcW w:w="1440" w:type="dxa"/>
            <w:tcBorders>
              <w:top w:val="nil"/>
              <w:bottom w:val="nil"/>
            </w:tcBorders>
            <w:vAlign w:val="center"/>
          </w:tcPr>
          <w:p w14:paraId="6DCACC83" w14:textId="77777777" w:rsidR="00A52D9B" w:rsidRPr="0047698C" w:rsidRDefault="00A52D9B" w:rsidP="002C750A">
            <w:pPr>
              <w:jc w:val="right"/>
              <w:rPr>
                <w:rFonts w:ascii="細明體" w:eastAsia="細明體" w:hAnsi="細明體"/>
                <w:sz w:val="18"/>
                <w:szCs w:val="18"/>
              </w:rPr>
            </w:pPr>
            <w:r w:rsidRPr="00903950">
              <w:rPr>
                <w:rFonts w:ascii="細明體" w:eastAsia="細明體" w:hAnsi="細明體"/>
                <w:sz w:val="18"/>
                <w:szCs w:val="18"/>
              </w:rPr>
              <w:t>10,636,223,064</w:t>
            </w:r>
          </w:p>
        </w:tc>
        <w:tc>
          <w:tcPr>
            <w:tcW w:w="1389" w:type="dxa"/>
            <w:tcBorders>
              <w:top w:val="nil"/>
              <w:bottom w:val="nil"/>
            </w:tcBorders>
            <w:vAlign w:val="center"/>
          </w:tcPr>
          <w:p w14:paraId="1814BA0C" w14:textId="77777777" w:rsidR="00A52D9B" w:rsidRPr="001177B4" w:rsidRDefault="00A52D9B" w:rsidP="002C750A">
            <w:pPr>
              <w:jc w:val="right"/>
              <w:rPr>
                <w:rFonts w:ascii="細明體" w:eastAsia="細明體" w:hAnsi="細明體"/>
                <w:noProof/>
                <w:spacing w:val="-4"/>
                <w:sz w:val="18"/>
                <w:szCs w:val="18"/>
              </w:rPr>
            </w:pPr>
            <w:r w:rsidRPr="001177B4">
              <w:rPr>
                <w:rFonts w:ascii="細明體" w:eastAsia="細明體" w:hAnsi="細明體"/>
                <w:noProof/>
                <w:spacing w:val="-4"/>
                <w:sz w:val="18"/>
                <w:szCs w:val="18"/>
              </w:rPr>
              <w:t>- 2,932,934,936</w:t>
            </w:r>
          </w:p>
        </w:tc>
        <w:tc>
          <w:tcPr>
            <w:tcW w:w="816" w:type="dxa"/>
            <w:tcBorders>
              <w:top w:val="nil"/>
              <w:bottom w:val="nil"/>
              <w:right w:val="nil"/>
            </w:tcBorders>
            <w:vAlign w:val="center"/>
          </w:tcPr>
          <w:p w14:paraId="6E322CF5" w14:textId="77777777" w:rsidR="00A52D9B" w:rsidRPr="0047698C" w:rsidRDefault="00A52D9B" w:rsidP="002C750A">
            <w:pPr>
              <w:jc w:val="right"/>
              <w:rPr>
                <w:rFonts w:ascii="細明體" w:eastAsia="細明體" w:hAnsi="細明體"/>
                <w:kern w:val="0"/>
                <w:sz w:val="18"/>
                <w:szCs w:val="18"/>
              </w:rPr>
            </w:pPr>
            <w:r w:rsidRPr="00903950">
              <w:rPr>
                <w:rFonts w:ascii="細明體" w:eastAsia="細明體" w:hAnsi="細明體"/>
                <w:kern w:val="0"/>
                <w:sz w:val="18"/>
                <w:szCs w:val="18"/>
              </w:rPr>
              <w:t>- 21.61</w:t>
            </w:r>
          </w:p>
        </w:tc>
      </w:tr>
      <w:tr w:rsidR="00A52D9B" w:rsidRPr="00571258" w14:paraId="1E2EAEF6" w14:textId="77777777" w:rsidTr="002C75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3E8B4851" w14:textId="77777777" w:rsidR="00A52D9B" w:rsidRPr="0047698C" w:rsidRDefault="00A52D9B" w:rsidP="002C750A">
            <w:pPr>
              <w:rPr>
                <w:rFonts w:ascii="標楷體" w:eastAsia="標楷體" w:hAnsi="標楷體"/>
                <w:kern w:val="0"/>
                <w:sz w:val="20"/>
              </w:rPr>
            </w:pPr>
            <w:r w:rsidRPr="00903950">
              <w:rPr>
                <w:rFonts w:ascii="標楷體" w:eastAsia="標楷體" w:hAnsi="標楷體"/>
                <w:b/>
                <w:kern w:val="0"/>
                <w:sz w:val="20"/>
              </w:rPr>
              <w:t>本期賸餘（短</w:t>
            </w:r>
            <w:proofErr w:type="gramStart"/>
            <w:r w:rsidRPr="00903950">
              <w:rPr>
                <w:rFonts w:ascii="標楷體" w:eastAsia="標楷體" w:hAnsi="標楷體"/>
                <w:b/>
                <w:kern w:val="0"/>
                <w:sz w:val="20"/>
              </w:rPr>
              <w:t>絀</w:t>
            </w:r>
            <w:proofErr w:type="gramEnd"/>
            <w:r w:rsidRPr="00903950">
              <w:rPr>
                <w:rFonts w:ascii="標楷體" w:eastAsia="標楷體" w:hAnsi="標楷體"/>
                <w:b/>
                <w:kern w:val="0"/>
                <w:sz w:val="20"/>
              </w:rPr>
              <w:t>）</w:t>
            </w:r>
          </w:p>
        </w:tc>
        <w:tc>
          <w:tcPr>
            <w:tcW w:w="1320" w:type="dxa"/>
            <w:tcBorders>
              <w:top w:val="nil"/>
              <w:bottom w:val="nil"/>
            </w:tcBorders>
            <w:vAlign w:val="center"/>
          </w:tcPr>
          <w:p w14:paraId="00622E2F" w14:textId="77777777" w:rsidR="00A52D9B" w:rsidRPr="0047698C" w:rsidRDefault="00A52D9B" w:rsidP="002C750A">
            <w:pPr>
              <w:jc w:val="right"/>
              <w:rPr>
                <w:rFonts w:ascii="細明體" w:eastAsia="細明體" w:hAnsi="細明體"/>
                <w:sz w:val="18"/>
                <w:szCs w:val="18"/>
              </w:rPr>
            </w:pPr>
            <w:r w:rsidRPr="00903950">
              <w:rPr>
                <w:rFonts w:ascii="細明體" w:eastAsia="細明體" w:hAnsi="細明體"/>
                <w:b/>
                <w:sz w:val="18"/>
                <w:szCs w:val="18"/>
              </w:rPr>
              <w:t>644,903,000</w:t>
            </w:r>
          </w:p>
        </w:tc>
        <w:tc>
          <w:tcPr>
            <w:tcW w:w="1440" w:type="dxa"/>
            <w:tcBorders>
              <w:top w:val="nil"/>
              <w:bottom w:val="nil"/>
            </w:tcBorders>
            <w:vAlign w:val="center"/>
          </w:tcPr>
          <w:p w14:paraId="519283FC" w14:textId="77777777" w:rsidR="00A52D9B" w:rsidRPr="0047698C" w:rsidRDefault="00A52D9B" w:rsidP="002C750A">
            <w:pPr>
              <w:jc w:val="right"/>
              <w:rPr>
                <w:rFonts w:ascii="細明體" w:eastAsia="細明體" w:hAnsi="細明體"/>
                <w:sz w:val="18"/>
                <w:szCs w:val="18"/>
              </w:rPr>
            </w:pPr>
            <w:r w:rsidRPr="00903950">
              <w:rPr>
                <w:rFonts w:ascii="細明體" w:eastAsia="細明體" w:hAnsi="細明體"/>
                <w:b/>
                <w:sz w:val="18"/>
                <w:szCs w:val="18"/>
              </w:rPr>
              <w:t>59,530,185</w:t>
            </w:r>
          </w:p>
        </w:tc>
        <w:tc>
          <w:tcPr>
            <w:tcW w:w="1134" w:type="dxa"/>
            <w:tcBorders>
              <w:top w:val="nil"/>
              <w:bottom w:val="nil"/>
            </w:tcBorders>
            <w:vAlign w:val="center"/>
          </w:tcPr>
          <w:p w14:paraId="7CDE3C40" w14:textId="77777777" w:rsidR="00A52D9B" w:rsidRPr="0047698C" w:rsidRDefault="00A52D9B" w:rsidP="002C750A">
            <w:pPr>
              <w:jc w:val="right"/>
              <w:rPr>
                <w:rFonts w:ascii="細明體" w:eastAsia="細明體" w:hAnsi="細明體"/>
                <w:sz w:val="18"/>
                <w:szCs w:val="18"/>
              </w:rPr>
            </w:pPr>
            <w:r w:rsidRPr="00903950">
              <w:rPr>
                <w:rFonts w:ascii="細明體" w:eastAsia="細明體" w:hAnsi="細明體"/>
                <w:b/>
                <w:sz w:val="18"/>
                <w:szCs w:val="18"/>
              </w:rPr>
              <w:t>－</w:t>
            </w:r>
          </w:p>
        </w:tc>
        <w:tc>
          <w:tcPr>
            <w:tcW w:w="1440" w:type="dxa"/>
            <w:tcBorders>
              <w:top w:val="nil"/>
              <w:bottom w:val="nil"/>
            </w:tcBorders>
            <w:vAlign w:val="center"/>
          </w:tcPr>
          <w:p w14:paraId="74BA6C71" w14:textId="77777777" w:rsidR="00A52D9B" w:rsidRPr="0047698C" w:rsidRDefault="00A52D9B" w:rsidP="002C750A">
            <w:pPr>
              <w:jc w:val="right"/>
              <w:rPr>
                <w:rFonts w:ascii="細明體" w:eastAsia="細明體" w:hAnsi="細明體"/>
                <w:sz w:val="18"/>
                <w:szCs w:val="18"/>
              </w:rPr>
            </w:pPr>
            <w:r w:rsidRPr="00903950">
              <w:rPr>
                <w:rFonts w:ascii="細明體" w:eastAsia="細明體" w:hAnsi="細明體"/>
                <w:b/>
                <w:sz w:val="18"/>
                <w:szCs w:val="18"/>
              </w:rPr>
              <w:t>59,530,185</w:t>
            </w:r>
          </w:p>
        </w:tc>
        <w:tc>
          <w:tcPr>
            <w:tcW w:w="1389" w:type="dxa"/>
            <w:tcBorders>
              <w:top w:val="nil"/>
              <w:bottom w:val="nil"/>
            </w:tcBorders>
            <w:vAlign w:val="center"/>
          </w:tcPr>
          <w:p w14:paraId="2EDF1B5F" w14:textId="77777777" w:rsidR="00A52D9B" w:rsidRPr="0047698C" w:rsidRDefault="00A52D9B" w:rsidP="002C750A">
            <w:pPr>
              <w:jc w:val="right"/>
              <w:rPr>
                <w:rFonts w:ascii="細明體" w:eastAsia="細明體" w:hAnsi="細明體"/>
                <w:noProof/>
                <w:sz w:val="18"/>
                <w:szCs w:val="18"/>
              </w:rPr>
            </w:pPr>
            <w:r w:rsidRPr="00903950">
              <w:rPr>
                <w:rFonts w:ascii="細明體" w:eastAsia="細明體" w:hAnsi="細明體"/>
                <w:b/>
                <w:noProof/>
                <w:sz w:val="18"/>
                <w:szCs w:val="18"/>
              </w:rPr>
              <w:t>- 585,372,815</w:t>
            </w:r>
          </w:p>
        </w:tc>
        <w:tc>
          <w:tcPr>
            <w:tcW w:w="816" w:type="dxa"/>
            <w:tcBorders>
              <w:top w:val="nil"/>
              <w:bottom w:val="nil"/>
              <w:right w:val="nil"/>
            </w:tcBorders>
            <w:vAlign w:val="center"/>
          </w:tcPr>
          <w:p w14:paraId="4029C9C7" w14:textId="77777777" w:rsidR="00A52D9B" w:rsidRPr="0047698C" w:rsidRDefault="00A52D9B" w:rsidP="002C750A">
            <w:pPr>
              <w:jc w:val="right"/>
              <w:rPr>
                <w:rFonts w:ascii="細明體" w:eastAsia="細明體" w:hAnsi="細明體"/>
                <w:kern w:val="0"/>
                <w:sz w:val="18"/>
                <w:szCs w:val="18"/>
              </w:rPr>
            </w:pPr>
            <w:r w:rsidRPr="00903950">
              <w:rPr>
                <w:rFonts w:ascii="細明體" w:eastAsia="細明體" w:hAnsi="細明體"/>
                <w:b/>
                <w:kern w:val="0"/>
                <w:sz w:val="18"/>
                <w:szCs w:val="18"/>
              </w:rPr>
              <w:t>- 90.77</w:t>
            </w:r>
          </w:p>
        </w:tc>
      </w:tr>
      <w:tr w:rsidR="00A52D9B" w:rsidRPr="00571258" w14:paraId="3F28D2AC" w14:textId="77777777" w:rsidTr="002C75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7FFADAC5" w14:textId="77777777" w:rsidR="00A52D9B" w:rsidRPr="0047698C" w:rsidRDefault="00A52D9B" w:rsidP="002C750A">
            <w:pPr>
              <w:rPr>
                <w:rFonts w:ascii="標楷體" w:eastAsia="標楷體" w:hAnsi="標楷體"/>
                <w:kern w:val="0"/>
                <w:sz w:val="20"/>
              </w:rPr>
            </w:pPr>
            <w:r w:rsidRPr="00903950">
              <w:rPr>
                <w:rFonts w:ascii="標楷體" w:eastAsia="標楷體" w:hAnsi="標楷體"/>
                <w:b/>
                <w:kern w:val="0"/>
                <w:sz w:val="20"/>
              </w:rPr>
              <w:t>期初基金餘額</w:t>
            </w:r>
          </w:p>
        </w:tc>
        <w:tc>
          <w:tcPr>
            <w:tcW w:w="1320" w:type="dxa"/>
            <w:tcBorders>
              <w:top w:val="nil"/>
              <w:bottom w:val="nil"/>
            </w:tcBorders>
            <w:vAlign w:val="center"/>
          </w:tcPr>
          <w:p w14:paraId="55A7BBBD" w14:textId="77777777" w:rsidR="00A52D9B" w:rsidRPr="0047698C" w:rsidRDefault="00A52D9B" w:rsidP="002C750A">
            <w:pPr>
              <w:jc w:val="right"/>
              <w:rPr>
                <w:rFonts w:ascii="細明體" w:eastAsia="細明體" w:hAnsi="細明體"/>
                <w:sz w:val="18"/>
                <w:szCs w:val="18"/>
              </w:rPr>
            </w:pPr>
            <w:r w:rsidRPr="00903950">
              <w:rPr>
                <w:rFonts w:ascii="細明體" w:eastAsia="細明體" w:hAnsi="細明體"/>
                <w:b/>
                <w:sz w:val="18"/>
                <w:szCs w:val="18"/>
              </w:rPr>
              <w:t>55,515,000</w:t>
            </w:r>
          </w:p>
        </w:tc>
        <w:tc>
          <w:tcPr>
            <w:tcW w:w="1440" w:type="dxa"/>
            <w:tcBorders>
              <w:top w:val="nil"/>
              <w:bottom w:val="nil"/>
            </w:tcBorders>
            <w:vAlign w:val="center"/>
          </w:tcPr>
          <w:p w14:paraId="1EDA2B63" w14:textId="77777777" w:rsidR="00A52D9B" w:rsidRPr="0047698C" w:rsidRDefault="00A52D9B" w:rsidP="002C750A">
            <w:pPr>
              <w:jc w:val="right"/>
              <w:rPr>
                <w:rFonts w:ascii="細明體" w:eastAsia="細明體" w:hAnsi="細明體"/>
                <w:sz w:val="18"/>
                <w:szCs w:val="18"/>
              </w:rPr>
            </w:pPr>
            <w:r w:rsidRPr="00903950">
              <w:rPr>
                <w:rFonts w:ascii="細明體" w:eastAsia="細明體" w:hAnsi="細明體"/>
                <w:b/>
                <w:sz w:val="18"/>
                <w:szCs w:val="18"/>
              </w:rPr>
              <w:t>1,598,781,776</w:t>
            </w:r>
          </w:p>
        </w:tc>
        <w:tc>
          <w:tcPr>
            <w:tcW w:w="1134" w:type="dxa"/>
            <w:tcBorders>
              <w:top w:val="nil"/>
              <w:bottom w:val="nil"/>
            </w:tcBorders>
            <w:vAlign w:val="center"/>
          </w:tcPr>
          <w:p w14:paraId="32BF33C2" w14:textId="77777777" w:rsidR="00A52D9B" w:rsidRPr="0047698C" w:rsidRDefault="00A52D9B" w:rsidP="002C750A">
            <w:pPr>
              <w:jc w:val="right"/>
              <w:rPr>
                <w:rFonts w:ascii="細明體" w:eastAsia="細明體" w:hAnsi="細明體"/>
                <w:sz w:val="18"/>
                <w:szCs w:val="18"/>
              </w:rPr>
            </w:pPr>
            <w:r w:rsidRPr="00903950">
              <w:rPr>
                <w:rFonts w:ascii="細明體" w:eastAsia="細明體" w:hAnsi="細明體"/>
                <w:b/>
                <w:sz w:val="18"/>
                <w:szCs w:val="18"/>
              </w:rPr>
              <w:t>－</w:t>
            </w:r>
          </w:p>
        </w:tc>
        <w:tc>
          <w:tcPr>
            <w:tcW w:w="1440" w:type="dxa"/>
            <w:tcBorders>
              <w:top w:val="nil"/>
              <w:bottom w:val="nil"/>
            </w:tcBorders>
            <w:vAlign w:val="center"/>
          </w:tcPr>
          <w:p w14:paraId="6C315531" w14:textId="77777777" w:rsidR="00A52D9B" w:rsidRPr="0047698C" w:rsidRDefault="00A52D9B" w:rsidP="002C750A">
            <w:pPr>
              <w:jc w:val="right"/>
              <w:rPr>
                <w:rFonts w:ascii="細明體" w:eastAsia="細明體" w:hAnsi="細明體"/>
                <w:sz w:val="18"/>
                <w:szCs w:val="18"/>
              </w:rPr>
            </w:pPr>
            <w:r w:rsidRPr="00903950">
              <w:rPr>
                <w:rFonts w:ascii="細明體" w:eastAsia="細明體" w:hAnsi="細明體"/>
                <w:b/>
                <w:sz w:val="18"/>
                <w:szCs w:val="18"/>
              </w:rPr>
              <w:t>1,598,781,776</w:t>
            </w:r>
          </w:p>
        </w:tc>
        <w:tc>
          <w:tcPr>
            <w:tcW w:w="1389" w:type="dxa"/>
            <w:tcBorders>
              <w:top w:val="nil"/>
              <w:bottom w:val="nil"/>
            </w:tcBorders>
            <w:vAlign w:val="center"/>
          </w:tcPr>
          <w:p w14:paraId="3B9E3016" w14:textId="77777777" w:rsidR="00A52D9B" w:rsidRPr="0047698C" w:rsidRDefault="00A52D9B" w:rsidP="002C750A">
            <w:pPr>
              <w:jc w:val="right"/>
              <w:rPr>
                <w:rFonts w:ascii="細明體" w:eastAsia="細明體" w:hAnsi="細明體"/>
                <w:noProof/>
                <w:sz w:val="18"/>
                <w:szCs w:val="18"/>
              </w:rPr>
            </w:pPr>
            <w:r w:rsidRPr="00903950">
              <w:rPr>
                <w:rFonts w:ascii="細明體" w:eastAsia="細明體" w:hAnsi="細明體"/>
                <w:b/>
                <w:noProof/>
                <w:sz w:val="18"/>
                <w:szCs w:val="18"/>
              </w:rPr>
              <w:t>1,543,266,776</w:t>
            </w:r>
          </w:p>
        </w:tc>
        <w:tc>
          <w:tcPr>
            <w:tcW w:w="816" w:type="dxa"/>
            <w:tcBorders>
              <w:top w:val="nil"/>
              <w:bottom w:val="nil"/>
              <w:right w:val="nil"/>
            </w:tcBorders>
            <w:vAlign w:val="center"/>
          </w:tcPr>
          <w:p w14:paraId="3EA79C6D" w14:textId="77777777" w:rsidR="00A52D9B" w:rsidRPr="0047698C" w:rsidRDefault="00A52D9B" w:rsidP="002C750A">
            <w:pPr>
              <w:jc w:val="right"/>
              <w:rPr>
                <w:rFonts w:ascii="細明體" w:eastAsia="細明體" w:hAnsi="細明體"/>
                <w:kern w:val="0"/>
                <w:sz w:val="18"/>
                <w:szCs w:val="18"/>
              </w:rPr>
            </w:pPr>
            <w:r w:rsidRPr="00903950">
              <w:rPr>
                <w:rFonts w:ascii="細明體" w:eastAsia="細明體" w:hAnsi="細明體"/>
                <w:b/>
                <w:kern w:val="0"/>
                <w:sz w:val="18"/>
                <w:szCs w:val="18"/>
              </w:rPr>
              <w:t>2,779.91</w:t>
            </w:r>
          </w:p>
        </w:tc>
      </w:tr>
      <w:tr w:rsidR="00A52D9B" w:rsidRPr="00571258" w14:paraId="575E3F84" w14:textId="77777777" w:rsidTr="002C75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1C26D87E" w14:textId="77777777" w:rsidR="00A52D9B" w:rsidRPr="0047698C" w:rsidRDefault="00A52D9B" w:rsidP="002C750A">
            <w:pPr>
              <w:rPr>
                <w:rFonts w:ascii="標楷體" w:eastAsia="標楷體" w:hAnsi="標楷體"/>
                <w:kern w:val="0"/>
                <w:sz w:val="20"/>
              </w:rPr>
            </w:pPr>
            <w:r w:rsidRPr="00903950">
              <w:rPr>
                <w:rFonts w:ascii="標楷體" w:eastAsia="標楷體" w:hAnsi="標楷體"/>
                <w:b/>
                <w:kern w:val="0"/>
                <w:sz w:val="20"/>
              </w:rPr>
              <w:t>期末基金餘額</w:t>
            </w:r>
          </w:p>
        </w:tc>
        <w:tc>
          <w:tcPr>
            <w:tcW w:w="1320" w:type="dxa"/>
            <w:tcBorders>
              <w:top w:val="nil"/>
              <w:bottom w:val="nil"/>
            </w:tcBorders>
            <w:vAlign w:val="center"/>
          </w:tcPr>
          <w:p w14:paraId="194C229B" w14:textId="77777777" w:rsidR="00A52D9B" w:rsidRPr="0047698C" w:rsidRDefault="00A52D9B" w:rsidP="002C750A">
            <w:pPr>
              <w:jc w:val="right"/>
              <w:rPr>
                <w:rFonts w:ascii="細明體" w:eastAsia="細明體" w:hAnsi="細明體"/>
                <w:sz w:val="18"/>
                <w:szCs w:val="18"/>
              </w:rPr>
            </w:pPr>
            <w:r w:rsidRPr="00903950">
              <w:rPr>
                <w:rFonts w:ascii="細明體" w:eastAsia="細明體" w:hAnsi="細明體"/>
                <w:b/>
                <w:sz w:val="18"/>
                <w:szCs w:val="18"/>
              </w:rPr>
              <w:t>700,418,000</w:t>
            </w:r>
          </w:p>
        </w:tc>
        <w:tc>
          <w:tcPr>
            <w:tcW w:w="1440" w:type="dxa"/>
            <w:tcBorders>
              <w:top w:val="nil"/>
              <w:bottom w:val="nil"/>
            </w:tcBorders>
            <w:vAlign w:val="center"/>
          </w:tcPr>
          <w:p w14:paraId="18D85D11" w14:textId="77777777" w:rsidR="00A52D9B" w:rsidRPr="0047698C" w:rsidRDefault="00A52D9B" w:rsidP="002C750A">
            <w:pPr>
              <w:jc w:val="right"/>
              <w:rPr>
                <w:rFonts w:ascii="細明體" w:eastAsia="細明體" w:hAnsi="細明體"/>
                <w:sz w:val="18"/>
                <w:szCs w:val="18"/>
              </w:rPr>
            </w:pPr>
            <w:r w:rsidRPr="00903950">
              <w:rPr>
                <w:rFonts w:ascii="細明體" w:eastAsia="細明體" w:hAnsi="細明體"/>
                <w:b/>
                <w:sz w:val="18"/>
                <w:szCs w:val="18"/>
              </w:rPr>
              <w:t>1,658,311,961</w:t>
            </w:r>
          </w:p>
        </w:tc>
        <w:tc>
          <w:tcPr>
            <w:tcW w:w="1134" w:type="dxa"/>
            <w:tcBorders>
              <w:top w:val="nil"/>
              <w:bottom w:val="nil"/>
            </w:tcBorders>
            <w:vAlign w:val="center"/>
          </w:tcPr>
          <w:p w14:paraId="3F7716F7" w14:textId="77777777" w:rsidR="00A52D9B" w:rsidRPr="0047698C" w:rsidRDefault="00A52D9B" w:rsidP="002C750A">
            <w:pPr>
              <w:jc w:val="right"/>
              <w:rPr>
                <w:rFonts w:ascii="細明體" w:eastAsia="細明體" w:hAnsi="細明體"/>
                <w:sz w:val="18"/>
                <w:szCs w:val="18"/>
              </w:rPr>
            </w:pPr>
            <w:r w:rsidRPr="00903950">
              <w:rPr>
                <w:rFonts w:ascii="細明體" w:eastAsia="細明體" w:hAnsi="細明體"/>
                <w:b/>
                <w:sz w:val="18"/>
                <w:szCs w:val="18"/>
              </w:rPr>
              <w:t>－</w:t>
            </w:r>
          </w:p>
        </w:tc>
        <w:tc>
          <w:tcPr>
            <w:tcW w:w="1440" w:type="dxa"/>
            <w:tcBorders>
              <w:top w:val="nil"/>
              <w:bottom w:val="nil"/>
            </w:tcBorders>
            <w:vAlign w:val="center"/>
          </w:tcPr>
          <w:p w14:paraId="56B8C7A3" w14:textId="77777777" w:rsidR="00A52D9B" w:rsidRPr="0047698C" w:rsidRDefault="00A52D9B" w:rsidP="002C750A">
            <w:pPr>
              <w:jc w:val="right"/>
              <w:rPr>
                <w:rFonts w:ascii="細明體" w:eastAsia="細明體" w:hAnsi="細明體"/>
                <w:sz w:val="18"/>
                <w:szCs w:val="18"/>
              </w:rPr>
            </w:pPr>
            <w:r w:rsidRPr="00903950">
              <w:rPr>
                <w:rFonts w:ascii="細明體" w:eastAsia="細明體" w:hAnsi="細明體"/>
                <w:b/>
                <w:sz w:val="18"/>
                <w:szCs w:val="18"/>
              </w:rPr>
              <w:t>1,658,311,961</w:t>
            </w:r>
          </w:p>
        </w:tc>
        <w:tc>
          <w:tcPr>
            <w:tcW w:w="1389" w:type="dxa"/>
            <w:tcBorders>
              <w:top w:val="nil"/>
              <w:bottom w:val="nil"/>
            </w:tcBorders>
            <w:vAlign w:val="center"/>
          </w:tcPr>
          <w:p w14:paraId="09CFA41D" w14:textId="77777777" w:rsidR="00A52D9B" w:rsidRPr="0047698C" w:rsidRDefault="00A52D9B" w:rsidP="002C750A">
            <w:pPr>
              <w:jc w:val="right"/>
              <w:rPr>
                <w:rFonts w:ascii="細明體" w:eastAsia="細明體" w:hAnsi="細明體"/>
                <w:noProof/>
                <w:sz w:val="18"/>
                <w:szCs w:val="18"/>
              </w:rPr>
            </w:pPr>
            <w:r w:rsidRPr="00903950">
              <w:rPr>
                <w:rFonts w:ascii="細明體" w:eastAsia="細明體" w:hAnsi="細明體"/>
                <w:b/>
                <w:noProof/>
                <w:sz w:val="18"/>
                <w:szCs w:val="18"/>
              </w:rPr>
              <w:t>957,893,961</w:t>
            </w:r>
          </w:p>
        </w:tc>
        <w:tc>
          <w:tcPr>
            <w:tcW w:w="816" w:type="dxa"/>
            <w:tcBorders>
              <w:top w:val="nil"/>
              <w:bottom w:val="nil"/>
              <w:right w:val="nil"/>
            </w:tcBorders>
            <w:vAlign w:val="center"/>
          </w:tcPr>
          <w:p w14:paraId="7DD7B596" w14:textId="77777777" w:rsidR="00A52D9B" w:rsidRPr="0047698C" w:rsidRDefault="00A52D9B" w:rsidP="002C750A">
            <w:pPr>
              <w:jc w:val="right"/>
              <w:rPr>
                <w:rFonts w:ascii="細明體" w:eastAsia="細明體" w:hAnsi="細明體"/>
                <w:kern w:val="0"/>
                <w:sz w:val="18"/>
                <w:szCs w:val="18"/>
              </w:rPr>
            </w:pPr>
            <w:r w:rsidRPr="00903950">
              <w:rPr>
                <w:rFonts w:ascii="細明體" w:eastAsia="細明體" w:hAnsi="細明體"/>
                <w:b/>
                <w:kern w:val="0"/>
                <w:sz w:val="18"/>
                <w:szCs w:val="18"/>
              </w:rPr>
              <w:t>136.76</w:t>
            </w:r>
          </w:p>
        </w:tc>
      </w:tr>
      <w:tr w:rsidR="00A52D9B" w:rsidRPr="00571258" w14:paraId="28D07847" w14:textId="77777777" w:rsidTr="00A52D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500"/>
        </w:trPr>
        <w:tc>
          <w:tcPr>
            <w:tcW w:w="2428" w:type="dxa"/>
            <w:tcBorders>
              <w:top w:val="nil"/>
              <w:left w:val="nil"/>
              <w:bottom w:val="single" w:sz="8" w:space="0" w:color="auto"/>
            </w:tcBorders>
            <w:vAlign w:val="center"/>
          </w:tcPr>
          <w:p w14:paraId="55B786E4" w14:textId="77777777" w:rsidR="00A52D9B" w:rsidRPr="00903950" w:rsidRDefault="00A52D9B" w:rsidP="002C750A">
            <w:pPr>
              <w:rPr>
                <w:rFonts w:ascii="標楷體" w:eastAsia="標楷體" w:hAnsi="標楷體"/>
                <w:b/>
                <w:kern w:val="0"/>
                <w:sz w:val="20"/>
              </w:rPr>
            </w:pPr>
          </w:p>
        </w:tc>
        <w:tc>
          <w:tcPr>
            <w:tcW w:w="1320" w:type="dxa"/>
            <w:tcBorders>
              <w:top w:val="nil"/>
              <w:bottom w:val="single" w:sz="8" w:space="0" w:color="auto"/>
            </w:tcBorders>
            <w:vAlign w:val="center"/>
          </w:tcPr>
          <w:p w14:paraId="7CBEADCB" w14:textId="77777777" w:rsidR="00A52D9B" w:rsidRPr="00903950" w:rsidRDefault="00A52D9B" w:rsidP="002C750A">
            <w:pPr>
              <w:jc w:val="right"/>
              <w:rPr>
                <w:rFonts w:ascii="細明體" w:eastAsia="細明體" w:hAnsi="細明體"/>
                <w:b/>
                <w:sz w:val="18"/>
                <w:szCs w:val="18"/>
              </w:rPr>
            </w:pPr>
          </w:p>
        </w:tc>
        <w:tc>
          <w:tcPr>
            <w:tcW w:w="1440" w:type="dxa"/>
            <w:tcBorders>
              <w:top w:val="nil"/>
              <w:bottom w:val="single" w:sz="8" w:space="0" w:color="auto"/>
            </w:tcBorders>
            <w:vAlign w:val="center"/>
          </w:tcPr>
          <w:p w14:paraId="3A1E4433" w14:textId="77777777" w:rsidR="00A52D9B" w:rsidRPr="00903950" w:rsidRDefault="00A52D9B" w:rsidP="002C750A">
            <w:pPr>
              <w:jc w:val="right"/>
              <w:rPr>
                <w:rFonts w:ascii="細明體" w:eastAsia="細明體" w:hAnsi="細明體"/>
                <w:b/>
                <w:sz w:val="18"/>
                <w:szCs w:val="18"/>
              </w:rPr>
            </w:pPr>
          </w:p>
        </w:tc>
        <w:tc>
          <w:tcPr>
            <w:tcW w:w="1134" w:type="dxa"/>
            <w:tcBorders>
              <w:top w:val="nil"/>
              <w:bottom w:val="single" w:sz="8" w:space="0" w:color="auto"/>
            </w:tcBorders>
            <w:vAlign w:val="center"/>
          </w:tcPr>
          <w:p w14:paraId="362B3151" w14:textId="77777777" w:rsidR="00A52D9B" w:rsidRPr="00903950" w:rsidRDefault="00A52D9B" w:rsidP="002C750A">
            <w:pPr>
              <w:jc w:val="right"/>
              <w:rPr>
                <w:rFonts w:ascii="細明體" w:eastAsia="細明體" w:hAnsi="細明體"/>
                <w:b/>
                <w:sz w:val="18"/>
                <w:szCs w:val="18"/>
              </w:rPr>
            </w:pPr>
          </w:p>
        </w:tc>
        <w:tc>
          <w:tcPr>
            <w:tcW w:w="1440" w:type="dxa"/>
            <w:tcBorders>
              <w:top w:val="nil"/>
              <w:bottom w:val="single" w:sz="8" w:space="0" w:color="auto"/>
            </w:tcBorders>
            <w:vAlign w:val="center"/>
          </w:tcPr>
          <w:p w14:paraId="320FD3A2" w14:textId="77777777" w:rsidR="00A52D9B" w:rsidRPr="00903950" w:rsidRDefault="00A52D9B" w:rsidP="002C750A">
            <w:pPr>
              <w:jc w:val="right"/>
              <w:rPr>
                <w:rFonts w:ascii="細明體" w:eastAsia="細明體" w:hAnsi="細明體"/>
                <w:b/>
                <w:sz w:val="18"/>
                <w:szCs w:val="18"/>
              </w:rPr>
            </w:pPr>
          </w:p>
        </w:tc>
        <w:tc>
          <w:tcPr>
            <w:tcW w:w="1389" w:type="dxa"/>
            <w:tcBorders>
              <w:top w:val="nil"/>
              <w:bottom w:val="single" w:sz="8" w:space="0" w:color="auto"/>
            </w:tcBorders>
            <w:vAlign w:val="center"/>
          </w:tcPr>
          <w:p w14:paraId="2436B436" w14:textId="77777777" w:rsidR="00A52D9B" w:rsidRPr="00903950" w:rsidRDefault="00A52D9B" w:rsidP="002C750A">
            <w:pPr>
              <w:jc w:val="right"/>
              <w:rPr>
                <w:rFonts w:ascii="細明體" w:eastAsia="細明體" w:hAnsi="細明體"/>
                <w:b/>
                <w:noProof/>
                <w:sz w:val="18"/>
                <w:szCs w:val="18"/>
              </w:rPr>
            </w:pPr>
          </w:p>
        </w:tc>
        <w:tc>
          <w:tcPr>
            <w:tcW w:w="816" w:type="dxa"/>
            <w:tcBorders>
              <w:top w:val="nil"/>
              <w:bottom w:val="single" w:sz="8" w:space="0" w:color="auto"/>
              <w:right w:val="nil"/>
            </w:tcBorders>
            <w:vAlign w:val="center"/>
          </w:tcPr>
          <w:p w14:paraId="61AC4498" w14:textId="77777777" w:rsidR="00A52D9B" w:rsidRPr="00903950" w:rsidRDefault="00A52D9B" w:rsidP="002C750A">
            <w:pPr>
              <w:jc w:val="right"/>
              <w:rPr>
                <w:rFonts w:ascii="細明體" w:eastAsia="細明體" w:hAnsi="細明體"/>
                <w:b/>
                <w:kern w:val="0"/>
                <w:sz w:val="18"/>
                <w:szCs w:val="18"/>
              </w:rPr>
            </w:pPr>
          </w:p>
        </w:tc>
      </w:tr>
    </w:tbl>
    <w:p w14:paraId="60A2F556" w14:textId="77777777" w:rsidR="00A52D9B" w:rsidRPr="00941881" w:rsidRDefault="00A52D9B" w:rsidP="008D4D1B">
      <w:pPr>
        <w:adjustRightInd w:val="0"/>
        <w:snapToGrid w:val="0"/>
        <w:spacing w:line="240" w:lineRule="exact"/>
        <w:ind w:leftChars="-1" w:left="282" w:hangingChars="158" w:hanging="284"/>
        <w:jc w:val="both"/>
        <w:rPr>
          <w:rFonts w:ascii="標楷體" w:eastAsia="標楷體" w:hAnsi="標楷體"/>
          <w:kern w:val="0"/>
          <w:sz w:val="18"/>
          <w:szCs w:val="18"/>
        </w:rPr>
      </w:pPr>
      <w:proofErr w:type="gramStart"/>
      <w:r w:rsidRPr="00A52D9B">
        <w:rPr>
          <w:rFonts w:ascii="標楷體" w:eastAsia="標楷體" w:hAnsi="標楷體" w:hint="eastAsia"/>
          <w:sz w:val="18"/>
        </w:rPr>
        <w:t>註</w:t>
      </w:r>
      <w:proofErr w:type="gramEnd"/>
      <w:r w:rsidRPr="00A52D9B">
        <w:rPr>
          <w:rFonts w:ascii="標楷體" w:eastAsia="標楷體" w:hAnsi="標楷體" w:hint="eastAsia"/>
          <w:sz w:val="18"/>
        </w:rPr>
        <w:t>：本表</w:t>
      </w:r>
      <w:r w:rsidRPr="00A52D9B">
        <w:rPr>
          <w:rFonts w:ascii="標楷體" w:eastAsia="標楷體" w:hAnsi="標楷體"/>
          <w:sz w:val="18"/>
        </w:rPr>
        <w:t>環狀線</w:t>
      </w:r>
      <w:proofErr w:type="gramStart"/>
      <w:r w:rsidRPr="00A52D9B">
        <w:rPr>
          <w:rFonts w:ascii="標楷體" w:eastAsia="標楷體" w:hAnsi="標楷體"/>
          <w:sz w:val="18"/>
        </w:rPr>
        <w:t>北環段及</w:t>
      </w:r>
      <w:proofErr w:type="gramEnd"/>
      <w:r w:rsidRPr="00A52D9B">
        <w:rPr>
          <w:rFonts w:ascii="標楷體" w:eastAsia="標楷體" w:hAnsi="標楷體"/>
          <w:sz w:val="18"/>
        </w:rPr>
        <w:t>南環段路網建設計畫</w:t>
      </w:r>
      <w:r w:rsidRPr="00A52D9B">
        <w:rPr>
          <w:rFonts w:ascii="標楷體" w:eastAsia="標楷體" w:hAnsi="標楷體" w:hint="eastAsia"/>
          <w:sz w:val="18"/>
        </w:rPr>
        <w:t>決算審定數</w:t>
      </w:r>
      <w:r w:rsidRPr="00A52D9B">
        <w:rPr>
          <w:rFonts w:ascii="標楷體" w:eastAsia="標楷體" w:hAnsi="標楷體"/>
          <w:sz w:val="18"/>
        </w:rPr>
        <w:t>8,968,084,125</w:t>
      </w:r>
      <w:r w:rsidRPr="00A52D9B">
        <w:rPr>
          <w:rFonts w:ascii="標楷體" w:eastAsia="標楷體" w:hAnsi="標楷體" w:hint="eastAsia"/>
          <w:sz w:val="18"/>
        </w:rPr>
        <w:t>元，包含以前年度保留數之執行數4</w:t>
      </w:r>
      <w:r w:rsidRPr="00A52D9B">
        <w:rPr>
          <w:rFonts w:ascii="標楷體" w:eastAsia="標楷體" w:hAnsi="標楷體"/>
          <w:sz w:val="18"/>
        </w:rPr>
        <w:t>,</w:t>
      </w:r>
      <w:r w:rsidRPr="00A52D9B">
        <w:rPr>
          <w:rFonts w:ascii="標楷體" w:eastAsia="標楷體" w:hAnsi="標楷體" w:hint="eastAsia"/>
          <w:sz w:val="18"/>
        </w:rPr>
        <w:t>572</w:t>
      </w:r>
      <w:r w:rsidRPr="00A52D9B">
        <w:rPr>
          <w:rFonts w:ascii="標楷體" w:eastAsia="標楷體" w:hAnsi="標楷體"/>
          <w:sz w:val="18"/>
        </w:rPr>
        <w:t>,</w:t>
      </w:r>
      <w:r w:rsidRPr="00A52D9B">
        <w:rPr>
          <w:rFonts w:ascii="標楷體" w:eastAsia="標楷體" w:hAnsi="標楷體" w:hint="eastAsia"/>
          <w:sz w:val="18"/>
        </w:rPr>
        <w:t>578</w:t>
      </w:r>
      <w:r w:rsidRPr="00A52D9B">
        <w:rPr>
          <w:rFonts w:ascii="標楷體" w:eastAsia="標楷體" w:hAnsi="標楷體"/>
          <w:sz w:val="18"/>
        </w:rPr>
        <w:t>,</w:t>
      </w:r>
      <w:r w:rsidRPr="00A52D9B">
        <w:rPr>
          <w:rFonts w:ascii="標楷體" w:eastAsia="標楷體" w:hAnsi="標楷體" w:hint="eastAsia"/>
          <w:sz w:val="18"/>
        </w:rPr>
        <w:t>813元；環狀線</w:t>
      </w:r>
      <w:proofErr w:type="gramStart"/>
      <w:r w:rsidRPr="00A52D9B">
        <w:rPr>
          <w:rFonts w:ascii="標楷體" w:eastAsia="標楷體" w:hAnsi="標楷體" w:hint="eastAsia"/>
          <w:sz w:val="18"/>
        </w:rPr>
        <w:t>東環段</w:t>
      </w:r>
      <w:proofErr w:type="gramEnd"/>
      <w:r w:rsidRPr="00A52D9B">
        <w:rPr>
          <w:rFonts w:ascii="標楷體" w:eastAsia="標楷體" w:hAnsi="標楷體" w:hint="eastAsia"/>
          <w:sz w:val="18"/>
        </w:rPr>
        <w:t>路網建設計畫決算審定數</w:t>
      </w:r>
      <w:r w:rsidRPr="00A52D9B">
        <w:rPr>
          <w:rFonts w:ascii="標楷體" w:eastAsia="標楷體" w:hAnsi="標楷體"/>
          <w:sz w:val="18"/>
        </w:rPr>
        <w:t>849,112,250</w:t>
      </w:r>
      <w:r w:rsidRPr="00A52D9B">
        <w:rPr>
          <w:rFonts w:ascii="標楷體" w:eastAsia="標楷體" w:hAnsi="標楷體" w:hint="eastAsia"/>
          <w:sz w:val="18"/>
        </w:rPr>
        <w:t>元，包含以前年度保留數之執行數5</w:t>
      </w:r>
      <w:r w:rsidRPr="00A52D9B">
        <w:rPr>
          <w:rFonts w:ascii="標楷體" w:eastAsia="標楷體" w:hAnsi="標楷體"/>
          <w:sz w:val="18"/>
        </w:rPr>
        <w:t>,</w:t>
      </w:r>
      <w:r w:rsidRPr="00A52D9B">
        <w:rPr>
          <w:rFonts w:ascii="標楷體" w:eastAsia="標楷體" w:hAnsi="標楷體" w:hint="eastAsia"/>
          <w:sz w:val="18"/>
        </w:rPr>
        <w:t>461</w:t>
      </w:r>
      <w:r w:rsidRPr="00A52D9B">
        <w:rPr>
          <w:rFonts w:ascii="標楷體" w:eastAsia="標楷體" w:hAnsi="標楷體"/>
          <w:sz w:val="18"/>
        </w:rPr>
        <w:t>,</w:t>
      </w:r>
      <w:r w:rsidRPr="00A52D9B">
        <w:rPr>
          <w:rFonts w:ascii="標楷體" w:eastAsia="標楷體" w:hAnsi="標楷體" w:hint="eastAsia"/>
          <w:sz w:val="18"/>
        </w:rPr>
        <w:t>450元。</w:t>
      </w:r>
      <w:r w:rsidRPr="00941881">
        <w:rPr>
          <w:rFonts w:ascii="標楷體" w:eastAsia="標楷體" w:hAnsi="標楷體"/>
          <w:kern w:val="0"/>
          <w:sz w:val="18"/>
          <w:szCs w:val="18"/>
        </w:rPr>
        <w:br w:type="page"/>
      </w:r>
    </w:p>
    <w:p w14:paraId="66AAD143" w14:textId="77777777" w:rsidR="00A52D9B" w:rsidRPr="00093FB1" w:rsidRDefault="00A52D9B" w:rsidP="00A52D9B">
      <w:pPr>
        <w:snapToGrid w:val="0"/>
        <w:spacing w:afterLines="30" w:after="108"/>
        <w:ind w:left="357" w:rightChars="235" w:right="564"/>
        <w:jc w:val="center"/>
        <w:rPr>
          <w:rFonts w:ascii="標楷體" w:eastAsia="標楷體"/>
          <w:b/>
          <w:sz w:val="36"/>
          <w:u w:val="single"/>
        </w:rPr>
      </w:pPr>
      <w:r w:rsidRPr="004372A7">
        <w:rPr>
          <w:rFonts w:ascii="標楷體" w:eastAsia="標楷體"/>
          <w:b/>
          <w:sz w:val="36"/>
          <w:u w:val="single"/>
        </w:rPr>
        <w:lastRenderedPageBreak/>
        <w:t>臺北市大眾捷運系統建設基金</w:t>
      </w:r>
      <w:r w:rsidRPr="00093FB1">
        <w:rPr>
          <w:rFonts w:ascii="標楷體" w:eastAsia="標楷體" w:hint="eastAsia"/>
          <w:b/>
          <w:sz w:val="36"/>
          <w:u w:val="single"/>
        </w:rPr>
        <w:t>餘</w:t>
      </w:r>
      <w:proofErr w:type="gramStart"/>
      <w:r w:rsidRPr="00093FB1">
        <w:rPr>
          <w:rFonts w:ascii="標楷體" w:eastAsia="標楷體" w:hint="eastAsia"/>
          <w:b/>
          <w:sz w:val="36"/>
          <w:u w:val="single"/>
        </w:rPr>
        <w:t>絀</w:t>
      </w:r>
      <w:proofErr w:type="gramEnd"/>
      <w:r w:rsidRPr="00093FB1">
        <w:rPr>
          <w:rFonts w:ascii="標楷體" w:eastAsia="標楷體" w:hint="eastAsia"/>
          <w:b/>
          <w:sz w:val="36"/>
          <w:u w:val="single"/>
        </w:rPr>
        <w:t>審定後現金流量表</w:t>
      </w:r>
    </w:p>
    <w:p w14:paraId="422ADC32" w14:textId="0B7318AA" w:rsidR="00A52D9B" w:rsidRPr="0002490F" w:rsidRDefault="00A52D9B" w:rsidP="0002490F">
      <w:pPr>
        <w:tabs>
          <w:tab w:val="left" w:pos="4080"/>
          <w:tab w:val="left" w:pos="8520"/>
        </w:tabs>
        <w:snapToGrid w:val="0"/>
        <w:spacing w:after="60"/>
        <w:jc w:val="right"/>
        <w:rPr>
          <w:rFonts w:ascii="標楷體" w:eastAsia="標楷體" w:hAnsi="標楷體"/>
          <w:sz w:val="22"/>
        </w:rPr>
      </w:pPr>
      <w:r w:rsidRPr="0002490F">
        <w:rPr>
          <w:rFonts w:ascii="標楷體" w:eastAsia="標楷體" w:hAnsi="標楷體" w:hint="eastAsia"/>
          <w:sz w:val="22"/>
        </w:rPr>
        <w:t>中華民國</w:t>
      </w:r>
      <w:proofErr w:type="gramStart"/>
      <w:r w:rsidRPr="0002490F">
        <w:rPr>
          <w:rFonts w:ascii="標楷體" w:eastAsia="標楷體" w:hAnsi="標楷體"/>
          <w:sz w:val="22"/>
        </w:rPr>
        <w:t>11</w:t>
      </w:r>
      <w:r w:rsidRPr="0002490F">
        <w:rPr>
          <w:rFonts w:ascii="標楷體" w:eastAsia="標楷體" w:hAnsi="標楷體" w:hint="eastAsia"/>
          <w:sz w:val="22"/>
        </w:rPr>
        <w:t>3</w:t>
      </w:r>
      <w:proofErr w:type="gramEnd"/>
      <w:r w:rsidRPr="0002490F">
        <w:rPr>
          <w:rFonts w:ascii="標楷體" w:eastAsia="標楷體" w:hAnsi="標楷體" w:hint="eastAsia"/>
          <w:sz w:val="22"/>
        </w:rPr>
        <w:t>年度</w:t>
      </w:r>
      <w:r w:rsidRPr="0002490F">
        <w:rPr>
          <w:rFonts w:ascii="標楷體" w:eastAsia="標楷體" w:hAnsi="標楷體" w:hint="eastAsia"/>
          <w:sz w:val="22"/>
        </w:rPr>
        <w:tab/>
      </w:r>
      <w:r w:rsidR="00974490" w:rsidRPr="0002490F">
        <w:rPr>
          <w:rFonts w:ascii="標楷體" w:eastAsia="標楷體" w:hAnsi="標楷體" w:hint="eastAsia"/>
          <w:sz w:val="22"/>
        </w:rPr>
        <w:t xml:space="preserve"> </w:t>
      </w:r>
      <w:r w:rsidR="00974490" w:rsidRPr="0002490F">
        <w:rPr>
          <w:rFonts w:ascii="標楷體" w:eastAsia="標楷體" w:hAnsi="標楷體" w:hint="eastAsia"/>
          <w:sz w:val="20"/>
          <w:szCs w:val="20"/>
        </w:rPr>
        <w:t xml:space="preserve"> </w:t>
      </w:r>
      <w:r w:rsidRPr="0002490F">
        <w:rPr>
          <w:rFonts w:ascii="標楷體" w:eastAsia="標楷體" w:hAnsi="標楷體" w:hint="eastAsia"/>
          <w:sz w:val="20"/>
          <w:szCs w:val="20"/>
        </w:rPr>
        <w:t>單位：新臺幣元</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25"/>
        <w:gridCol w:w="4798"/>
      </w:tblGrid>
      <w:tr w:rsidR="00A52D9B" w:rsidRPr="00093FB1" w14:paraId="0A2B4F4F" w14:textId="77777777" w:rsidTr="00974490">
        <w:trPr>
          <w:cantSplit/>
          <w:trHeight w:val="360"/>
          <w:jc w:val="center"/>
        </w:trPr>
        <w:tc>
          <w:tcPr>
            <w:tcW w:w="5125" w:type="dxa"/>
            <w:vMerge w:val="restart"/>
            <w:tcBorders>
              <w:top w:val="single" w:sz="8" w:space="0" w:color="auto"/>
              <w:left w:val="nil"/>
              <w:bottom w:val="nil"/>
              <w:right w:val="single" w:sz="4" w:space="0" w:color="auto"/>
            </w:tcBorders>
            <w:vAlign w:val="center"/>
          </w:tcPr>
          <w:p w14:paraId="014E3060" w14:textId="77777777" w:rsidR="00A52D9B" w:rsidRPr="00093FB1" w:rsidRDefault="00A52D9B" w:rsidP="002C750A">
            <w:pPr>
              <w:ind w:leftChars="7" w:left="17" w:rightChars="27" w:right="65" w:firstLineChars="5" w:firstLine="10"/>
              <w:jc w:val="distribute"/>
              <w:rPr>
                <w:rFonts w:ascii="標楷體" w:eastAsia="標楷體" w:hAnsi="標楷體"/>
                <w:noProof/>
                <w:sz w:val="20"/>
              </w:rPr>
            </w:pPr>
            <w:r w:rsidRPr="00093FB1">
              <w:rPr>
                <w:rFonts w:ascii="標楷體" w:eastAsia="標楷體" w:hAnsi="標楷體" w:hint="eastAsia"/>
                <w:noProof/>
                <w:sz w:val="20"/>
              </w:rPr>
              <w:t>項目</w:t>
            </w:r>
          </w:p>
        </w:tc>
        <w:tc>
          <w:tcPr>
            <w:tcW w:w="4798" w:type="dxa"/>
            <w:vMerge w:val="restart"/>
            <w:tcBorders>
              <w:top w:val="single" w:sz="8" w:space="0" w:color="auto"/>
              <w:left w:val="single" w:sz="4" w:space="0" w:color="auto"/>
              <w:bottom w:val="nil"/>
              <w:right w:val="nil"/>
            </w:tcBorders>
            <w:vAlign w:val="center"/>
          </w:tcPr>
          <w:p w14:paraId="2FA28DEB" w14:textId="77777777" w:rsidR="00A52D9B" w:rsidRPr="00093FB1" w:rsidRDefault="00A52D9B" w:rsidP="002C750A">
            <w:pPr>
              <w:ind w:leftChars="82" w:left="197" w:rightChars="90" w:right="216" w:firstLineChars="5" w:firstLine="10"/>
              <w:jc w:val="distribute"/>
              <w:rPr>
                <w:rFonts w:ascii="標楷體" w:eastAsia="標楷體" w:hAnsi="標楷體"/>
                <w:noProof/>
                <w:sz w:val="20"/>
              </w:rPr>
            </w:pPr>
            <w:r w:rsidRPr="00093FB1">
              <w:rPr>
                <w:rFonts w:ascii="標楷體" w:eastAsia="標楷體" w:hAnsi="標楷體" w:hint="eastAsia"/>
                <w:noProof/>
                <w:sz w:val="20"/>
              </w:rPr>
              <w:t>決算數</w:t>
            </w:r>
          </w:p>
        </w:tc>
      </w:tr>
      <w:tr w:rsidR="00A52D9B" w:rsidRPr="007307C0" w14:paraId="0CFFAAB3" w14:textId="77777777" w:rsidTr="00974490">
        <w:trPr>
          <w:cantSplit/>
          <w:trHeight w:val="480"/>
          <w:jc w:val="center"/>
        </w:trPr>
        <w:tc>
          <w:tcPr>
            <w:tcW w:w="5125" w:type="dxa"/>
            <w:vMerge/>
            <w:tcBorders>
              <w:top w:val="nil"/>
              <w:left w:val="nil"/>
              <w:bottom w:val="single" w:sz="8" w:space="0" w:color="auto"/>
              <w:right w:val="single" w:sz="4" w:space="0" w:color="auto"/>
            </w:tcBorders>
          </w:tcPr>
          <w:p w14:paraId="3A8E4DFF" w14:textId="77777777" w:rsidR="00A52D9B" w:rsidRPr="007307C0" w:rsidRDefault="00A52D9B" w:rsidP="002C750A">
            <w:pPr>
              <w:spacing w:before="120"/>
              <w:jc w:val="distribute"/>
              <w:rPr>
                <w:rFonts w:ascii="標楷體" w:eastAsia="標楷體" w:hAnsi="標楷體"/>
                <w:noProof/>
                <w:sz w:val="26"/>
              </w:rPr>
            </w:pPr>
          </w:p>
        </w:tc>
        <w:tc>
          <w:tcPr>
            <w:tcW w:w="4798" w:type="dxa"/>
            <w:vMerge/>
            <w:tcBorders>
              <w:top w:val="nil"/>
              <w:left w:val="single" w:sz="4" w:space="0" w:color="auto"/>
              <w:bottom w:val="single" w:sz="8" w:space="0" w:color="auto"/>
              <w:right w:val="nil"/>
            </w:tcBorders>
          </w:tcPr>
          <w:p w14:paraId="00530BFD" w14:textId="77777777" w:rsidR="00A52D9B" w:rsidRPr="007307C0" w:rsidRDefault="00A52D9B" w:rsidP="002C750A">
            <w:pPr>
              <w:spacing w:before="120"/>
              <w:jc w:val="distribute"/>
              <w:rPr>
                <w:rFonts w:ascii="標楷體" w:eastAsia="標楷體" w:hAnsi="標楷體"/>
                <w:noProof/>
                <w:sz w:val="26"/>
              </w:rPr>
            </w:pPr>
          </w:p>
        </w:tc>
      </w:tr>
      <w:tr w:rsidR="00A52D9B" w:rsidRPr="007307C0" w14:paraId="4B09036B" w14:textId="77777777" w:rsidTr="00974490">
        <w:trPr>
          <w:cantSplit/>
          <w:trHeight w:val="400"/>
          <w:jc w:val="center"/>
        </w:trPr>
        <w:tc>
          <w:tcPr>
            <w:tcW w:w="5125" w:type="dxa"/>
            <w:tcBorders>
              <w:top w:val="nil"/>
              <w:left w:val="nil"/>
              <w:bottom w:val="nil"/>
              <w:right w:val="single" w:sz="4" w:space="0" w:color="auto"/>
            </w:tcBorders>
          </w:tcPr>
          <w:p w14:paraId="47445AF0" w14:textId="77777777" w:rsidR="00A52D9B" w:rsidRPr="004372A7" w:rsidRDefault="00A52D9B" w:rsidP="002C750A">
            <w:pPr>
              <w:jc w:val="both"/>
              <w:rPr>
                <w:rFonts w:ascii="標楷體" w:eastAsia="標楷體" w:hAnsi="標楷體"/>
                <w:noProof/>
                <w:sz w:val="20"/>
                <w:highlight w:val="yellow"/>
              </w:rPr>
            </w:pPr>
            <w:r w:rsidRPr="004372A7">
              <w:rPr>
                <w:rFonts w:ascii="標楷體" w:eastAsia="標楷體" w:hAnsi="標楷體"/>
                <w:b/>
                <w:noProof/>
                <w:sz w:val="20"/>
              </w:rPr>
              <w:t>業務活動之現金流量</w:t>
            </w:r>
          </w:p>
        </w:tc>
        <w:tc>
          <w:tcPr>
            <w:tcW w:w="4798" w:type="dxa"/>
            <w:tcBorders>
              <w:top w:val="nil"/>
              <w:left w:val="nil"/>
              <w:bottom w:val="nil"/>
              <w:right w:val="nil"/>
            </w:tcBorders>
          </w:tcPr>
          <w:p w14:paraId="24617D1A" w14:textId="77777777" w:rsidR="00A52D9B" w:rsidRPr="004372A7" w:rsidRDefault="00A52D9B" w:rsidP="002C750A">
            <w:pPr>
              <w:jc w:val="right"/>
              <w:rPr>
                <w:rFonts w:ascii="細明體" w:eastAsia="細明體" w:hAnsi="細明體"/>
                <w:noProof/>
                <w:sz w:val="18"/>
                <w:szCs w:val="18"/>
                <w:highlight w:val="yellow"/>
              </w:rPr>
            </w:pPr>
          </w:p>
        </w:tc>
      </w:tr>
      <w:tr w:rsidR="00A52D9B" w:rsidRPr="007307C0" w14:paraId="3E54E944" w14:textId="77777777" w:rsidTr="00974490">
        <w:trPr>
          <w:cantSplit/>
          <w:trHeight w:val="400"/>
          <w:jc w:val="center"/>
        </w:trPr>
        <w:tc>
          <w:tcPr>
            <w:tcW w:w="5125" w:type="dxa"/>
            <w:tcBorders>
              <w:top w:val="nil"/>
              <w:left w:val="nil"/>
              <w:bottom w:val="nil"/>
              <w:right w:val="single" w:sz="4" w:space="0" w:color="auto"/>
            </w:tcBorders>
          </w:tcPr>
          <w:p w14:paraId="33D509D2" w14:textId="77777777" w:rsidR="00A52D9B" w:rsidRPr="004372A7" w:rsidRDefault="00A52D9B" w:rsidP="002C750A">
            <w:pPr>
              <w:ind w:leftChars="100" w:left="240"/>
              <w:jc w:val="both"/>
              <w:rPr>
                <w:rFonts w:ascii="標楷體" w:eastAsia="標楷體" w:hAnsi="標楷體"/>
                <w:noProof/>
                <w:sz w:val="20"/>
                <w:highlight w:val="yellow"/>
              </w:rPr>
            </w:pPr>
            <w:r w:rsidRPr="004372A7">
              <w:rPr>
                <w:rFonts w:ascii="標楷體" w:eastAsia="標楷體" w:hAnsi="標楷體"/>
                <w:noProof/>
                <w:sz w:val="20"/>
              </w:rPr>
              <w:t>本期賸餘（短絀）</w:t>
            </w:r>
          </w:p>
        </w:tc>
        <w:tc>
          <w:tcPr>
            <w:tcW w:w="4798" w:type="dxa"/>
            <w:tcBorders>
              <w:top w:val="nil"/>
              <w:left w:val="nil"/>
              <w:bottom w:val="nil"/>
              <w:right w:val="nil"/>
            </w:tcBorders>
          </w:tcPr>
          <w:p w14:paraId="0EE690FD" w14:textId="77777777" w:rsidR="00A52D9B" w:rsidRPr="004372A7" w:rsidRDefault="00A52D9B" w:rsidP="002C750A">
            <w:pPr>
              <w:jc w:val="right"/>
              <w:rPr>
                <w:rFonts w:ascii="細明體" w:eastAsia="細明體" w:hAnsi="細明體"/>
                <w:noProof/>
                <w:sz w:val="18"/>
                <w:szCs w:val="18"/>
                <w:highlight w:val="yellow"/>
              </w:rPr>
            </w:pPr>
            <w:r w:rsidRPr="004372A7">
              <w:rPr>
                <w:rFonts w:ascii="細明體" w:eastAsia="細明體" w:hAnsi="細明體"/>
                <w:noProof/>
                <w:sz w:val="18"/>
                <w:szCs w:val="18"/>
              </w:rPr>
              <w:t>6,893,436,053</w:t>
            </w:r>
          </w:p>
        </w:tc>
      </w:tr>
      <w:tr w:rsidR="00A52D9B" w:rsidRPr="007307C0" w14:paraId="7E7EFB61" w14:textId="77777777" w:rsidTr="00974490">
        <w:trPr>
          <w:cantSplit/>
          <w:trHeight w:val="400"/>
          <w:jc w:val="center"/>
        </w:trPr>
        <w:tc>
          <w:tcPr>
            <w:tcW w:w="5125" w:type="dxa"/>
            <w:tcBorders>
              <w:top w:val="nil"/>
              <w:left w:val="nil"/>
              <w:bottom w:val="nil"/>
              <w:right w:val="single" w:sz="4" w:space="0" w:color="auto"/>
            </w:tcBorders>
          </w:tcPr>
          <w:p w14:paraId="5A85A7C0" w14:textId="77777777" w:rsidR="00A52D9B" w:rsidRPr="004372A7" w:rsidRDefault="00A52D9B" w:rsidP="002C750A">
            <w:pPr>
              <w:ind w:leftChars="100" w:left="240"/>
              <w:jc w:val="both"/>
              <w:rPr>
                <w:rFonts w:ascii="標楷體" w:eastAsia="標楷體" w:hAnsi="標楷體"/>
                <w:noProof/>
                <w:sz w:val="20"/>
                <w:highlight w:val="yellow"/>
              </w:rPr>
            </w:pPr>
            <w:r w:rsidRPr="004372A7">
              <w:rPr>
                <w:rFonts w:ascii="標楷體" w:eastAsia="標楷體" w:hAnsi="標楷體"/>
                <w:noProof/>
                <w:sz w:val="20"/>
              </w:rPr>
              <w:t>調整非現金項目</w:t>
            </w:r>
          </w:p>
        </w:tc>
        <w:tc>
          <w:tcPr>
            <w:tcW w:w="4798" w:type="dxa"/>
            <w:tcBorders>
              <w:top w:val="nil"/>
              <w:left w:val="nil"/>
              <w:bottom w:val="nil"/>
              <w:right w:val="nil"/>
            </w:tcBorders>
          </w:tcPr>
          <w:p w14:paraId="5481469E" w14:textId="77777777" w:rsidR="00A52D9B" w:rsidRPr="004372A7" w:rsidRDefault="00A52D9B" w:rsidP="002C750A">
            <w:pPr>
              <w:jc w:val="right"/>
              <w:rPr>
                <w:rFonts w:ascii="細明體" w:eastAsia="細明體" w:hAnsi="細明體"/>
                <w:noProof/>
                <w:sz w:val="18"/>
                <w:szCs w:val="18"/>
                <w:highlight w:val="yellow"/>
              </w:rPr>
            </w:pPr>
            <w:r w:rsidRPr="004372A7">
              <w:rPr>
                <w:rFonts w:ascii="細明體" w:eastAsia="細明體" w:hAnsi="細明體"/>
                <w:noProof/>
                <w:sz w:val="18"/>
                <w:szCs w:val="18"/>
              </w:rPr>
              <w:t>- 21,650,273</w:t>
            </w:r>
          </w:p>
        </w:tc>
      </w:tr>
      <w:tr w:rsidR="00A52D9B" w:rsidRPr="007307C0" w14:paraId="09F85E6C" w14:textId="77777777" w:rsidTr="00974490">
        <w:trPr>
          <w:cantSplit/>
          <w:trHeight w:val="400"/>
          <w:jc w:val="center"/>
        </w:trPr>
        <w:tc>
          <w:tcPr>
            <w:tcW w:w="5125" w:type="dxa"/>
            <w:tcBorders>
              <w:top w:val="nil"/>
              <w:left w:val="nil"/>
              <w:bottom w:val="nil"/>
              <w:right w:val="single" w:sz="4" w:space="0" w:color="auto"/>
            </w:tcBorders>
          </w:tcPr>
          <w:p w14:paraId="687EAC3A" w14:textId="77777777" w:rsidR="00A52D9B" w:rsidRPr="004372A7" w:rsidRDefault="00A52D9B" w:rsidP="002C750A">
            <w:pPr>
              <w:ind w:leftChars="175" w:left="420"/>
              <w:jc w:val="both"/>
              <w:rPr>
                <w:rFonts w:ascii="標楷體" w:eastAsia="標楷體" w:hAnsi="標楷體"/>
                <w:noProof/>
                <w:sz w:val="20"/>
                <w:highlight w:val="yellow"/>
              </w:rPr>
            </w:pPr>
            <w:r w:rsidRPr="004372A7">
              <w:rPr>
                <w:rFonts w:ascii="標楷體" w:eastAsia="標楷體" w:hAnsi="標楷體"/>
                <w:b/>
                <w:noProof/>
                <w:sz w:val="20"/>
              </w:rPr>
              <w:t>業務活動之淨現金流入（流出）</w:t>
            </w:r>
          </w:p>
        </w:tc>
        <w:tc>
          <w:tcPr>
            <w:tcW w:w="4798" w:type="dxa"/>
            <w:tcBorders>
              <w:top w:val="nil"/>
              <w:left w:val="nil"/>
              <w:bottom w:val="nil"/>
              <w:right w:val="nil"/>
            </w:tcBorders>
          </w:tcPr>
          <w:p w14:paraId="5EA20DCD" w14:textId="77777777" w:rsidR="00A52D9B" w:rsidRPr="004372A7" w:rsidRDefault="00A52D9B" w:rsidP="002C750A">
            <w:pPr>
              <w:jc w:val="right"/>
              <w:rPr>
                <w:rFonts w:ascii="細明體" w:eastAsia="細明體" w:hAnsi="細明體"/>
                <w:noProof/>
                <w:sz w:val="18"/>
                <w:szCs w:val="18"/>
                <w:highlight w:val="yellow"/>
              </w:rPr>
            </w:pPr>
            <w:r w:rsidRPr="004372A7">
              <w:rPr>
                <w:rFonts w:ascii="細明體" w:eastAsia="細明體" w:hAnsi="細明體"/>
                <w:b/>
                <w:noProof/>
                <w:sz w:val="18"/>
                <w:szCs w:val="18"/>
              </w:rPr>
              <w:t>6,871,785,780</w:t>
            </w:r>
          </w:p>
        </w:tc>
      </w:tr>
      <w:tr w:rsidR="00A52D9B" w:rsidRPr="007307C0" w14:paraId="1ED117DF" w14:textId="77777777" w:rsidTr="00974490">
        <w:trPr>
          <w:cantSplit/>
          <w:trHeight w:val="400"/>
          <w:jc w:val="center"/>
        </w:trPr>
        <w:tc>
          <w:tcPr>
            <w:tcW w:w="5125" w:type="dxa"/>
            <w:tcBorders>
              <w:top w:val="nil"/>
              <w:left w:val="nil"/>
              <w:bottom w:val="nil"/>
              <w:right w:val="single" w:sz="4" w:space="0" w:color="auto"/>
            </w:tcBorders>
          </w:tcPr>
          <w:p w14:paraId="184B0CC2" w14:textId="77777777" w:rsidR="00A52D9B" w:rsidRPr="004372A7" w:rsidRDefault="00A52D9B" w:rsidP="002C750A">
            <w:pPr>
              <w:jc w:val="both"/>
              <w:rPr>
                <w:rFonts w:ascii="標楷體" w:eastAsia="標楷體" w:hAnsi="標楷體"/>
                <w:noProof/>
                <w:sz w:val="20"/>
                <w:highlight w:val="yellow"/>
              </w:rPr>
            </w:pPr>
            <w:r w:rsidRPr="004372A7">
              <w:rPr>
                <w:rFonts w:ascii="標楷體" w:eastAsia="標楷體" w:hAnsi="標楷體"/>
                <w:b/>
                <w:noProof/>
                <w:sz w:val="20"/>
              </w:rPr>
              <w:t>投資活動之現金流量</w:t>
            </w:r>
          </w:p>
        </w:tc>
        <w:tc>
          <w:tcPr>
            <w:tcW w:w="4798" w:type="dxa"/>
            <w:tcBorders>
              <w:top w:val="nil"/>
              <w:left w:val="nil"/>
              <w:bottom w:val="nil"/>
              <w:right w:val="nil"/>
            </w:tcBorders>
          </w:tcPr>
          <w:p w14:paraId="123538CF" w14:textId="77777777" w:rsidR="00A52D9B" w:rsidRPr="004372A7" w:rsidRDefault="00A52D9B" w:rsidP="002C750A">
            <w:pPr>
              <w:jc w:val="right"/>
              <w:rPr>
                <w:rFonts w:ascii="細明體" w:eastAsia="細明體" w:hAnsi="細明體"/>
                <w:noProof/>
                <w:sz w:val="18"/>
                <w:szCs w:val="18"/>
                <w:highlight w:val="yellow"/>
              </w:rPr>
            </w:pPr>
          </w:p>
        </w:tc>
      </w:tr>
      <w:tr w:rsidR="00A52D9B" w:rsidRPr="007307C0" w14:paraId="5C7ECA71" w14:textId="77777777" w:rsidTr="00974490">
        <w:trPr>
          <w:cantSplit/>
          <w:trHeight w:val="400"/>
          <w:jc w:val="center"/>
        </w:trPr>
        <w:tc>
          <w:tcPr>
            <w:tcW w:w="5125" w:type="dxa"/>
            <w:tcBorders>
              <w:top w:val="nil"/>
              <w:left w:val="nil"/>
              <w:bottom w:val="nil"/>
              <w:right w:val="single" w:sz="4" w:space="0" w:color="auto"/>
            </w:tcBorders>
          </w:tcPr>
          <w:p w14:paraId="568D821A" w14:textId="77777777" w:rsidR="00A52D9B" w:rsidRPr="004372A7" w:rsidRDefault="00A52D9B" w:rsidP="002C750A">
            <w:pPr>
              <w:ind w:leftChars="100" w:left="240"/>
              <w:jc w:val="both"/>
              <w:rPr>
                <w:rFonts w:ascii="標楷體" w:eastAsia="標楷體" w:hAnsi="標楷體"/>
                <w:noProof/>
                <w:sz w:val="20"/>
                <w:highlight w:val="yellow"/>
              </w:rPr>
            </w:pPr>
            <w:r w:rsidRPr="004372A7">
              <w:rPr>
                <w:rFonts w:ascii="標楷體" w:eastAsia="標楷體" w:hAnsi="標楷體"/>
                <w:noProof/>
                <w:sz w:val="20"/>
              </w:rPr>
              <w:t>增加固定資產、遞耗資產、無形資產及其他資產</w:t>
            </w:r>
          </w:p>
        </w:tc>
        <w:tc>
          <w:tcPr>
            <w:tcW w:w="4798" w:type="dxa"/>
            <w:tcBorders>
              <w:top w:val="nil"/>
              <w:left w:val="nil"/>
              <w:bottom w:val="nil"/>
              <w:right w:val="nil"/>
            </w:tcBorders>
          </w:tcPr>
          <w:p w14:paraId="0DC51337" w14:textId="77777777" w:rsidR="00A52D9B" w:rsidRPr="004372A7" w:rsidRDefault="00A52D9B" w:rsidP="002C750A">
            <w:pPr>
              <w:jc w:val="right"/>
              <w:rPr>
                <w:rFonts w:ascii="細明體" w:eastAsia="細明體" w:hAnsi="細明體"/>
                <w:noProof/>
                <w:sz w:val="18"/>
                <w:szCs w:val="18"/>
                <w:highlight w:val="yellow"/>
              </w:rPr>
            </w:pPr>
            <w:r w:rsidRPr="004372A7">
              <w:rPr>
                <w:rFonts w:ascii="細明體" w:eastAsia="細明體" w:hAnsi="細明體"/>
                <w:noProof/>
                <w:sz w:val="18"/>
                <w:szCs w:val="18"/>
              </w:rPr>
              <w:t>- 9,753,049,254</w:t>
            </w:r>
          </w:p>
        </w:tc>
      </w:tr>
      <w:tr w:rsidR="00A52D9B" w:rsidRPr="007307C0" w14:paraId="397347F8" w14:textId="77777777" w:rsidTr="00974490">
        <w:trPr>
          <w:cantSplit/>
          <w:trHeight w:val="400"/>
          <w:jc w:val="center"/>
        </w:trPr>
        <w:tc>
          <w:tcPr>
            <w:tcW w:w="5125" w:type="dxa"/>
            <w:tcBorders>
              <w:top w:val="nil"/>
              <w:left w:val="nil"/>
              <w:bottom w:val="nil"/>
              <w:right w:val="single" w:sz="4" w:space="0" w:color="auto"/>
            </w:tcBorders>
          </w:tcPr>
          <w:p w14:paraId="07294A5D" w14:textId="77777777" w:rsidR="00A52D9B" w:rsidRPr="004372A7" w:rsidRDefault="00A52D9B" w:rsidP="002C750A">
            <w:pPr>
              <w:ind w:leftChars="175" w:left="420"/>
              <w:jc w:val="both"/>
              <w:rPr>
                <w:rFonts w:ascii="標楷體" w:eastAsia="標楷體" w:hAnsi="標楷體"/>
                <w:noProof/>
                <w:sz w:val="20"/>
                <w:highlight w:val="yellow"/>
              </w:rPr>
            </w:pPr>
            <w:r w:rsidRPr="004372A7">
              <w:rPr>
                <w:rFonts w:ascii="標楷體" w:eastAsia="標楷體" w:hAnsi="標楷體"/>
                <w:b/>
                <w:noProof/>
                <w:sz w:val="20"/>
              </w:rPr>
              <w:t>投資活動之淨現金流入（流出）</w:t>
            </w:r>
          </w:p>
        </w:tc>
        <w:tc>
          <w:tcPr>
            <w:tcW w:w="4798" w:type="dxa"/>
            <w:tcBorders>
              <w:top w:val="nil"/>
              <w:left w:val="nil"/>
              <w:bottom w:val="nil"/>
              <w:right w:val="nil"/>
            </w:tcBorders>
          </w:tcPr>
          <w:p w14:paraId="5616882F" w14:textId="77777777" w:rsidR="00A52D9B" w:rsidRPr="004372A7" w:rsidRDefault="00A52D9B" w:rsidP="002C750A">
            <w:pPr>
              <w:jc w:val="right"/>
              <w:rPr>
                <w:rFonts w:ascii="細明體" w:eastAsia="細明體" w:hAnsi="細明體"/>
                <w:noProof/>
                <w:sz w:val="18"/>
                <w:szCs w:val="18"/>
                <w:highlight w:val="yellow"/>
              </w:rPr>
            </w:pPr>
            <w:r w:rsidRPr="004372A7">
              <w:rPr>
                <w:rFonts w:ascii="細明體" w:eastAsia="細明體" w:hAnsi="細明體"/>
                <w:b/>
                <w:noProof/>
                <w:sz w:val="18"/>
                <w:szCs w:val="18"/>
              </w:rPr>
              <w:t>- 9,753,049,254</w:t>
            </w:r>
          </w:p>
        </w:tc>
      </w:tr>
      <w:tr w:rsidR="00A52D9B" w:rsidRPr="007307C0" w14:paraId="0CB5DECB" w14:textId="77777777" w:rsidTr="00974490">
        <w:trPr>
          <w:cantSplit/>
          <w:trHeight w:val="400"/>
          <w:jc w:val="center"/>
        </w:trPr>
        <w:tc>
          <w:tcPr>
            <w:tcW w:w="5125" w:type="dxa"/>
            <w:tcBorders>
              <w:top w:val="nil"/>
              <w:left w:val="nil"/>
              <w:bottom w:val="nil"/>
              <w:right w:val="single" w:sz="4" w:space="0" w:color="auto"/>
            </w:tcBorders>
          </w:tcPr>
          <w:p w14:paraId="169CC738" w14:textId="77777777" w:rsidR="00A52D9B" w:rsidRPr="004372A7" w:rsidRDefault="00A52D9B" w:rsidP="002C750A">
            <w:pPr>
              <w:jc w:val="both"/>
              <w:rPr>
                <w:rFonts w:ascii="標楷體" w:eastAsia="標楷體" w:hAnsi="標楷體"/>
                <w:noProof/>
                <w:sz w:val="20"/>
                <w:highlight w:val="yellow"/>
              </w:rPr>
            </w:pPr>
            <w:r w:rsidRPr="004372A7">
              <w:rPr>
                <w:rFonts w:ascii="標楷體" w:eastAsia="標楷體" w:hAnsi="標楷體"/>
                <w:b/>
                <w:noProof/>
                <w:sz w:val="20"/>
              </w:rPr>
              <w:t>籌資活動之現金流量</w:t>
            </w:r>
          </w:p>
        </w:tc>
        <w:tc>
          <w:tcPr>
            <w:tcW w:w="4798" w:type="dxa"/>
            <w:tcBorders>
              <w:top w:val="nil"/>
              <w:left w:val="nil"/>
              <w:bottom w:val="nil"/>
              <w:right w:val="nil"/>
            </w:tcBorders>
          </w:tcPr>
          <w:p w14:paraId="179365D2" w14:textId="77777777" w:rsidR="00A52D9B" w:rsidRPr="004372A7" w:rsidRDefault="00A52D9B" w:rsidP="002C750A">
            <w:pPr>
              <w:jc w:val="right"/>
              <w:rPr>
                <w:rFonts w:ascii="細明體" w:eastAsia="細明體" w:hAnsi="細明體"/>
                <w:noProof/>
                <w:sz w:val="18"/>
                <w:szCs w:val="18"/>
                <w:highlight w:val="yellow"/>
              </w:rPr>
            </w:pPr>
          </w:p>
        </w:tc>
      </w:tr>
      <w:tr w:rsidR="00A52D9B" w:rsidRPr="007307C0" w14:paraId="28CC20E8" w14:textId="77777777" w:rsidTr="00974490">
        <w:trPr>
          <w:cantSplit/>
          <w:trHeight w:val="400"/>
          <w:jc w:val="center"/>
        </w:trPr>
        <w:tc>
          <w:tcPr>
            <w:tcW w:w="5125" w:type="dxa"/>
            <w:tcBorders>
              <w:top w:val="nil"/>
              <w:left w:val="nil"/>
              <w:bottom w:val="nil"/>
              <w:right w:val="single" w:sz="4" w:space="0" w:color="auto"/>
            </w:tcBorders>
          </w:tcPr>
          <w:p w14:paraId="3830B962" w14:textId="77777777" w:rsidR="00A52D9B" w:rsidRPr="004372A7" w:rsidRDefault="00A52D9B" w:rsidP="002C750A">
            <w:pPr>
              <w:ind w:leftChars="100" w:left="240"/>
              <w:jc w:val="both"/>
              <w:rPr>
                <w:rFonts w:ascii="標楷體" w:eastAsia="標楷體" w:hAnsi="標楷體"/>
                <w:noProof/>
                <w:sz w:val="20"/>
                <w:highlight w:val="yellow"/>
              </w:rPr>
            </w:pPr>
            <w:r w:rsidRPr="004372A7">
              <w:rPr>
                <w:rFonts w:ascii="標楷體" w:eastAsia="標楷體" w:hAnsi="標楷體"/>
                <w:noProof/>
                <w:sz w:val="20"/>
              </w:rPr>
              <w:t>增加短期債務及其他負債</w:t>
            </w:r>
          </w:p>
        </w:tc>
        <w:tc>
          <w:tcPr>
            <w:tcW w:w="4798" w:type="dxa"/>
            <w:tcBorders>
              <w:top w:val="nil"/>
              <w:left w:val="nil"/>
              <w:bottom w:val="nil"/>
              <w:right w:val="nil"/>
            </w:tcBorders>
          </w:tcPr>
          <w:p w14:paraId="4044C1D0" w14:textId="77777777" w:rsidR="00A52D9B" w:rsidRPr="004372A7" w:rsidRDefault="00A52D9B" w:rsidP="002C750A">
            <w:pPr>
              <w:jc w:val="right"/>
              <w:rPr>
                <w:rFonts w:ascii="細明體" w:eastAsia="細明體" w:hAnsi="細明體"/>
                <w:noProof/>
                <w:sz w:val="18"/>
                <w:szCs w:val="18"/>
                <w:highlight w:val="yellow"/>
              </w:rPr>
            </w:pPr>
            <w:r w:rsidRPr="004372A7">
              <w:rPr>
                <w:rFonts w:ascii="細明體" w:eastAsia="細明體" w:hAnsi="細明體"/>
                <w:noProof/>
                <w:sz w:val="18"/>
                <w:szCs w:val="18"/>
              </w:rPr>
              <w:t>3,000,411,229</w:t>
            </w:r>
          </w:p>
        </w:tc>
      </w:tr>
      <w:tr w:rsidR="00A52D9B" w:rsidRPr="007307C0" w14:paraId="09F91B8F" w14:textId="77777777" w:rsidTr="00974490">
        <w:trPr>
          <w:cantSplit/>
          <w:trHeight w:val="400"/>
          <w:jc w:val="center"/>
        </w:trPr>
        <w:tc>
          <w:tcPr>
            <w:tcW w:w="5125" w:type="dxa"/>
            <w:tcBorders>
              <w:top w:val="nil"/>
              <w:left w:val="nil"/>
              <w:bottom w:val="nil"/>
              <w:right w:val="single" w:sz="4" w:space="0" w:color="auto"/>
            </w:tcBorders>
          </w:tcPr>
          <w:p w14:paraId="3A171DAD" w14:textId="77777777" w:rsidR="00A52D9B" w:rsidRPr="004372A7" w:rsidRDefault="00A52D9B" w:rsidP="002C750A">
            <w:pPr>
              <w:ind w:leftChars="100" w:left="240"/>
              <w:jc w:val="both"/>
              <w:rPr>
                <w:rFonts w:ascii="標楷體" w:eastAsia="標楷體" w:hAnsi="標楷體"/>
                <w:noProof/>
                <w:sz w:val="20"/>
                <w:highlight w:val="yellow"/>
              </w:rPr>
            </w:pPr>
            <w:r>
              <w:rPr>
                <w:rFonts w:ascii="標楷體" w:eastAsia="標楷體" w:hAnsi="標楷體" w:hint="eastAsia"/>
                <w:noProof/>
                <w:sz w:val="20"/>
              </w:rPr>
              <w:t>減少</w:t>
            </w:r>
            <w:r w:rsidRPr="00811A91">
              <w:rPr>
                <w:rFonts w:ascii="標楷體" w:eastAsia="標楷體" w:hAnsi="標楷體" w:hint="eastAsia"/>
                <w:noProof/>
                <w:sz w:val="20"/>
              </w:rPr>
              <w:t>長期負債</w:t>
            </w:r>
          </w:p>
        </w:tc>
        <w:tc>
          <w:tcPr>
            <w:tcW w:w="4798" w:type="dxa"/>
            <w:tcBorders>
              <w:top w:val="nil"/>
              <w:left w:val="nil"/>
              <w:bottom w:val="nil"/>
              <w:right w:val="nil"/>
            </w:tcBorders>
          </w:tcPr>
          <w:p w14:paraId="23DA54EF" w14:textId="77777777" w:rsidR="00A52D9B" w:rsidRPr="004372A7" w:rsidRDefault="00A52D9B" w:rsidP="002C750A">
            <w:pPr>
              <w:jc w:val="right"/>
              <w:rPr>
                <w:rFonts w:ascii="細明體" w:eastAsia="細明體" w:hAnsi="細明體"/>
                <w:noProof/>
                <w:sz w:val="18"/>
                <w:szCs w:val="18"/>
                <w:highlight w:val="yellow"/>
              </w:rPr>
            </w:pPr>
            <w:r w:rsidRPr="004372A7">
              <w:rPr>
                <w:rFonts w:ascii="細明體" w:eastAsia="細明體" w:hAnsi="細明體"/>
                <w:noProof/>
                <w:sz w:val="18"/>
                <w:szCs w:val="18"/>
              </w:rPr>
              <w:t>- 306,680</w:t>
            </w:r>
          </w:p>
        </w:tc>
      </w:tr>
      <w:tr w:rsidR="00A52D9B" w:rsidRPr="007307C0" w14:paraId="599A1137" w14:textId="77777777" w:rsidTr="00974490">
        <w:trPr>
          <w:cantSplit/>
          <w:trHeight w:val="400"/>
          <w:jc w:val="center"/>
        </w:trPr>
        <w:tc>
          <w:tcPr>
            <w:tcW w:w="5125" w:type="dxa"/>
            <w:tcBorders>
              <w:top w:val="nil"/>
              <w:left w:val="nil"/>
              <w:bottom w:val="nil"/>
              <w:right w:val="single" w:sz="4" w:space="0" w:color="auto"/>
            </w:tcBorders>
          </w:tcPr>
          <w:p w14:paraId="34A30269" w14:textId="77777777" w:rsidR="00A52D9B" w:rsidRPr="004372A7" w:rsidRDefault="00A52D9B" w:rsidP="002C750A">
            <w:pPr>
              <w:ind w:leftChars="175" w:left="420"/>
              <w:jc w:val="both"/>
              <w:rPr>
                <w:rFonts w:ascii="標楷體" w:eastAsia="標楷體" w:hAnsi="標楷體"/>
                <w:noProof/>
                <w:sz w:val="20"/>
                <w:highlight w:val="yellow"/>
              </w:rPr>
            </w:pPr>
            <w:r w:rsidRPr="004372A7">
              <w:rPr>
                <w:rFonts w:ascii="標楷體" w:eastAsia="標楷體" w:hAnsi="標楷體"/>
                <w:b/>
                <w:noProof/>
                <w:sz w:val="20"/>
              </w:rPr>
              <w:t>籌資活動之淨現金流入（流出）</w:t>
            </w:r>
          </w:p>
        </w:tc>
        <w:tc>
          <w:tcPr>
            <w:tcW w:w="4798" w:type="dxa"/>
            <w:tcBorders>
              <w:top w:val="nil"/>
              <w:left w:val="nil"/>
              <w:bottom w:val="nil"/>
              <w:right w:val="nil"/>
            </w:tcBorders>
          </w:tcPr>
          <w:p w14:paraId="6CA0383B" w14:textId="77777777" w:rsidR="00A52D9B" w:rsidRPr="004372A7" w:rsidRDefault="00A52D9B" w:rsidP="002C750A">
            <w:pPr>
              <w:jc w:val="right"/>
              <w:rPr>
                <w:rFonts w:ascii="細明體" w:eastAsia="細明體" w:hAnsi="細明體"/>
                <w:noProof/>
                <w:sz w:val="18"/>
                <w:szCs w:val="18"/>
                <w:highlight w:val="yellow"/>
              </w:rPr>
            </w:pPr>
            <w:r w:rsidRPr="004372A7">
              <w:rPr>
                <w:rFonts w:ascii="細明體" w:eastAsia="細明體" w:hAnsi="細明體"/>
                <w:b/>
                <w:noProof/>
                <w:sz w:val="18"/>
                <w:szCs w:val="18"/>
              </w:rPr>
              <w:t>3,000,104,549</w:t>
            </w:r>
          </w:p>
        </w:tc>
      </w:tr>
      <w:tr w:rsidR="00A52D9B" w:rsidRPr="007307C0" w14:paraId="25FFB95A" w14:textId="77777777" w:rsidTr="00974490">
        <w:trPr>
          <w:cantSplit/>
          <w:trHeight w:val="400"/>
          <w:jc w:val="center"/>
        </w:trPr>
        <w:tc>
          <w:tcPr>
            <w:tcW w:w="5125" w:type="dxa"/>
            <w:tcBorders>
              <w:top w:val="nil"/>
              <w:left w:val="nil"/>
              <w:bottom w:val="nil"/>
              <w:right w:val="single" w:sz="4" w:space="0" w:color="auto"/>
            </w:tcBorders>
          </w:tcPr>
          <w:p w14:paraId="06934679" w14:textId="77777777" w:rsidR="00A52D9B" w:rsidRPr="004372A7" w:rsidRDefault="00A52D9B" w:rsidP="002C750A">
            <w:pPr>
              <w:jc w:val="both"/>
              <w:rPr>
                <w:rFonts w:ascii="標楷體" w:eastAsia="標楷體" w:hAnsi="標楷體"/>
                <w:noProof/>
                <w:sz w:val="20"/>
                <w:highlight w:val="yellow"/>
              </w:rPr>
            </w:pPr>
            <w:r w:rsidRPr="004372A7">
              <w:rPr>
                <w:rFonts w:ascii="標楷體" w:eastAsia="標楷體" w:hAnsi="標楷體"/>
                <w:b/>
                <w:noProof/>
                <w:sz w:val="20"/>
              </w:rPr>
              <w:t>現金及約當現金之淨增（淨減）</w:t>
            </w:r>
          </w:p>
        </w:tc>
        <w:tc>
          <w:tcPr>
            <w:tcW w:w="4798" w:type="dxa"/>
            <w:tcBorders>
              <w:top w:val="nil"/>
              <w:left w:val="nil"/>
              <w:bottom w:val="nil"/>
              <w:right w:val="nil"/>
            </w:tcBorders>
          </w:tcPr>
          <w:p w14:paraId="5B033B1D" w14:textId="77777777" w:rsidR="00A52D9B" w:rsidRPr="004372A7" w:rsidRDefault="00A52D9B" w:rsidP="002C750A">
            <w:pPr>
              <w:jc w:val="right"/>
              <w:rPr>
                <w:rFonts w:ascii="細明體" w:eastAsia="細明體" w:hAnsi="細明體"/>
                <w:noProof/>
                <w:sz w:val="18"/>
                <w:szCs w:val="18"/>
                <w:highlight w:val="yellow"/>
              </w:rPr>
            </w:pPr>
            <w:r w:rsidRPr="004372A7">
              <w:rPr>
                <w:rFonts w:ascii="細明體" w:eastAsia="細明體" w:hAnsi="細明體"/>
                <w:b/>
                <w:noProof/>
                <w:sz w:val="18"/>
                <w:szCs w:val="18"/>
              </w:rPr>
              <w:t>118,841,075</w:t>
            </w:r>
          </w:p>
        </w:tc>
      </w:tr>
      <w:tr w:rsidR="00A52D9B" w:rsidRPr="007307C0" w14:paraId="6BC2A35C" w14:textId="77777777" w:rsidTr="00974490">
        <w:trPr>
          <w:cantSplit/>
          <w:trHeight w:val="400"/>
          <w:jc w:val="center"/>
        </w:trPr>
        <w:tc>
          <w:tcPr>
            <w:tcW w:w="5125" w:type="dxa"/>
            <w:tcBorders>
              <w:top w:val="nil"/>
              <w:left w:val="nil"/>
              <w:bottom w:val="nil"/>
              <w:right w:val="single" w:sz="4" w:space="0" w:color="auto"/>
            </w:tcBorders>
          </w:tcPr>
          <w:p w14:paraId="5E768829" w14:textId="77777777" w:rsidR="00A52D9B" w:rsidRPr="004372A7" w:rsidRDefault="00A52D9B" w:rsidP="002C750A">
            <w:pPr>
              <w:jc w:val="both"/>
              <w:rPr>
                <w:rFonts w:ascii="標楷體" w:eastAsia="標楷體" w:hAnsi="標楷體"/>
                <w:noProof/>
                <w:sz w:val="20"/>
                <w:highlight w:val="yellow"/>
              </w:rPr>
            </w:pPr>
            <w:r w:rsidRPr="004372A7">
              <w:rPr>
                <w:rFonts w:ascii="標楷體" w:eastAsia="標楷體" w:hAnsi="標楷體"/>
                <w:b/>
                <w:noProof/>
                <w:sz w:val="20"/>
              </w:rPr>
              <w:t>期初現金及約當現金</w:t>
            </w:r>
          </w:p>
        </w:tc>
        <w:tc>
          <w:tcPr>
            <w:tcW w:w="4798" w:type="dxa"/>
            <w:tcBorders>
              <w:top w:val="nil"/>
              <w:left w:val="nil"/>
              <w:bottom w:val="nil"/>
              <w:right w:val="nil"/>
            </w:tcBorders>
          </w:tcPr>
          <w:p w14:paraId="04527E44" w14:textId="77777777" w:rsidR="00A52D9B" w:rsidRPr="004372A7" w:rsidRDefault="00A52D9B" w:rsidP="002C750A">
            <w:pPr>
              <w:jc w:val="right"/>
              <w:rPr>
                <w:rFonts w:ascii="細明體" w:eastAsia="細明體" w:hAnsi="細明體"/>
                <w:noProof/>
                <w:sz w:val="18"/>
                <w:szCs w:val="18"/>
                <w:highlight w:val="yellow"/>
              </w:rPr>
            </w:pPr>
            <w:r w:rsidRPr="004372A7">
              <w:rPr>
                <w:rFonts w:ascii="細明體" w:eastAsia="細明體" w:hAnsi="細明體"/>
                <w:b/>
                <w:noProof/>
                <w:sz w:val="18"/>
                <w:szCs w:val="18"/>
              </w:rPr>
              <w:t>1,647,101,899</w:t>
            </w:r>
          </w:p>
        </w:tc>
      </w:tr>
      <w:tr w:rsidR="00A52D9B" w:rsidRPr="007307C0" w14:paraId="45BADBEB" w14:textId="77777777" w:rsidTr="00974490">
        <w:trPr>
          <w:cantSplit/>
          <w:trHeight w:val="400"/>
          <w:jc w:val="center"/>
        </w:trPr>
        <w:tc>
          <w:tcPr>
            <w:tcW w:w="5125" w:type="dxa"/>
            <w:tcBorders>
              <w:top w:val="nil"/>
              <w:left w:val="nil"/>
              <w:bottom w:val="nil"/>
              <w:right w:val="single" w:sz="4" w:space="0" w:color="auto"/>
            </w:tcBorders>
          </w:tcPr>
          <w:p w14:paraId="2501E427" w14:textId="77777777" w:rsidR="00A52D9B" w:rsidRPr="004372A7" w:rsidRDefault="00A52D9B" w:rsidP="002C750A">
            <w:pPr>
              <w:jc w:val="both"/>
              <w:rPr>
                <w:rFonts w:ascii="標楷體" w:eastAsia="標楷體" w:hAnsi="標楷體"/>
                <w:noProof/>
                <w:sz w:val="20"/>
                <w:highlight w:val="yellow"/>
              </w:rPr>
            </w:pPr>
            <w:r w:rsidRPr="004372A7">
              <w:rPr>
                <w:rFonts w:ascii="標楷體" w:eastAsia="標楷體" w:hAnsi="標楷體"/>
                <w:b/>
                <w:noProof/>
                <w:sz w:val="20"/>
              </w:rPr>
              <w:t>期末現金及約當現金</w:t>
            </w:r>
          </w:p>
        </w:tc>
        <w:tc>
          <w:tcPr>
            <w:tcW w:w="4798" w:type="dxa"/>
            <w:tcBorders>
              <w:top w:val="nil"/>
              <w:left w:val="nil"/>
              <w:bottom w:val="nil"/>
              <w:right w:val="nil"/>
            </w:tcBorders>
          </w:tcPr>
          <w:p w14:paraId="549A7D04" w14:textId="77777777" w:rsidR="00A52D9B" w:rsidRPr="004372A7" w:rsidRDefault="00A52D9B" w:rsidP="002C750A">
            <w:pPr>
              <w:jc w:val="right"/>
              <w:rPr>
                <w:rFonts w:ascii="細明體" w:eastAsia="細明體" w:hAnsi="細明體"/>
                <w:noProof/>
                <w:sz w:val="18"/>
                <w:szCs w:val="18"/>
                <w:highlight w:val="yellow"/>
              </w:rPr>
            </w:pPr>
            <w:r w:rsidRPr="004372A7">
              <w:rPr>
                <w:rFonts w:ascii="細明體" w:eastAsia="細明體" w:hAnsi="細明體"/>
                <w:b/>
                <w:noProof/>
                <w:sz w:val="18"/>
                <w:szCs w:val="18"/>
              </w:rPr>
              <w:t>1,765,942,974</w:t>
            </w:r>
          </w:p>
        </w:tc>
      </w:tr>
      <w:tr w:rsidR="00A52D9B" w:rsidRPr="007307C0" w14:paraId="3441900D" w14:textId="77777777" w:rsidTr="00974490">
        <w:trPr>
          <w:cantSplit/>
          <w:trHeight w:hRule="exact" w:val="5557"/>
          <w:jc w:val="center"/>
        </w:trPr>
        <w:tc>
          <w:tcPr>
            <w:tcW w:w="5125" w:type="dxa"/>
            <w:tcBorders>
              <w:top w:val="nil"/>
              <w:left w:val="nil"/>
              <w:bottom w:val="single" w:sz="8" w:space="0" w:color="auto"/>
              <w:right w:val="single" w:sz="4" w:space="0" w:color="auto"/>
            </w:tcBorders>
          </w:tcPr>
          <w:p w14:paraId="2C939B91" w14:textId="77777777" w:rsidR="00A52D9B" w:rsidRPr="004372A7" w:rsidRDefault="00A52D9B" w:rsidP="002C750A">
            <w:pPr>
              <w:jc w:val="both"/>
              <w:rPr>
                <w:rFonts w:ascii="標楷體" w:eastAsia="標楷體" w:hAnsi="標楷體"/>
                <w:b/>
                <w:noProof/>
                <w:sz w:val="20"/>
              </w:rPr>
            </w:pPr>
          </w:p>
        </w:tc>
        <w:tc>
          <w:tcPr>
            <w:tcW w:w="4798" w:type="dxa"/>
            <w:tcBorders>
              <w:top w:val="nil"/>
              <w:left w:val="nil"/>
              <w:bottom w:val="single" w:sz="8" w:space="0" w:color="auto"/>
              <w:right w:val="nil"/>
            </w:tcBorders>
          </w:tcPr>
          <w:p w14:paraId="35C3D14F" w14:textId="77777777" w:rsidR="00A52D9B" w:rsidRPr="004372A7" w:rsidRDefault="00A52D9B" w:rsidP="002C750A">
            <w:pPr>
              <w:jc w:val="right"/>
              <w:rPr>
                <w:rFonts w:ascii="細明體" w:eastAsia="細明體" w:hAnsi="細明體"/>
                <w:b/>
                <w:noProof/>
                <w:sz w:val="18"/>
                <w:szCs w:val="18"/>
              </w:rPr>
            </w:pPr>
          </w:p>
        </w:tc>
      </w:tr>
    </w:tbl>
    <w:p w14:paraId="5B15D5A8" w14:textId="77777777" w:rsidR="00974490" w:rsidRPr="001778AD" w:rsidRDefault="00974490" w:rsidP="00974490">
      <w:pPr>
        <w:adjustRightInd w:val="0"/>
        <w:snapToGrid w:val="0"/>
        <w:spacing w:before="6" w:line="240" w:lineRule="exact"/>
        <w:jc w:val="both"/>
        <w:rPr>
          <w:rFonts w:ascii="標楷體" w:eastAsia="標楷體" w:hAnsi="標楷體" w:cs="Times New Roman"/>
          <w:sz w:val="18"/>
          <w:szCs w:val="18"/>
        </w:rPr>
      </w:pPr>
      <w:proofErr w:type="gramStart"/>
      <w:r w:rsidRPr="001778AD">
        <w:rPr>
          <w:rFonts w:ascii="標楷體" w:eastAsia="標楷體" w:hAnsi="標楷體" w:cs="Times New Roman"/>
          <w:sz w:val="18"/>
          <w:szCs w:val="18"/>
        </w:rPr>
        <w:t>註</w:t>
      </w:r>
      <w:proofErr w:type="gramEnd"/>
      <w:r w:rsidRPr="001778AD">
        <w:rPr>
          <w:rFonts w:ascii="標楷體" w:eastAsia="標楷體" w:hAnsi="標楷體" w:cs="Times New Roman"/>
          <w:sz w:val="18"/>
          <w:szCs w:val="18"/>
        </w:rPr>
        <w:t>：1.本表係</w:t>
      </w:r>
      <w:proofErr w:type="gramStart"/>
      <w:r w:rsidRPr="001778AD">
        <w:rPr>
          <w:rFonts w:ascii="標楷體" w:eastAsia="標楷體" w:hAnsi="標楷體" w:cs="Times New Roman"/>
          <w:sz w:val="18"/>
          <w:szCs w:val="18"/>
        </w:rPr>
        <w:t>採</w:t>
      </w:r>
      <w:proofErr w:type="gramEnd"/>
      <w:r w:rsidRPr="001778AD">
        <w:rPr>
          <w:rFonts w:ascii="標楷體" w:eastAsia="標楷體" w:hAnsi="標楷體" w:cs="Times New Roman"/>
          <w:sz w:val="18"/>
          <w:szCs w:val="18"/>
        </w:rPr>
        <w:t>現金及約當現金基礎，包括現金及自投資日起3個月內到期或清償之債權證券。</w:t>
      </w:r>
    </w:p>
    <w:p w14:paraId="6FB27940" w14:textId="77777777" w:rsidR="00974490" w:rsidRPr="001778AD" w:rsidRDefault="00974490" w:rsidP="00974490">
      <w:pPr>
        <w:snapToGrid w:val="0"/>
        <w:spacing w:line="240" w:lineRule="exact"/>
        <w:ind w:leftChars="150" w:left="540" w:hangingChars="100" w:hanging="180"/>
        <w:jc w:val="both"/>
        <w:rPr>
          <w:rFonts w:ascii="標楷體" w:eastAsia="標楷體" w:hAnsi="標楷體" w:cs="Times New Roman"/>
          <w:bCs/>
          <w:sz w:val="18"/>
          <w:szCs w:val="20"/>
        </w:rPr>
      </w:pPr>
      <w:r w:rsidRPr="001778AD">
        <w:rPr>
          <w:rFonts w:ascii="標楷體" w:eastAsia="標楷體" w:hAnsi="標楷體" w:cs="Times New Roman"/>
          <w:bCs/>
          <w:sz w:val="18"/>
          <w:szCs w:val="20"/>
        </w:rPr>
        <w:t>2.本表「調整非現金項目」欄所列，包括提存呆帳及評價損益、折舊、</w:t>
      </w:r>
      <w:proofErr w:type="gramStart"/>
      <w:r w:rsidRPr="001778AD">
        <w:rPr>
          <w:rFonts w:ascii="標楷體" w:eastAsia="標楷體" w:hAnsi="標楷體" w:cs="Times New Roman"/>
          <w:bCs/>
          <w:sz w:val="18"/>
          <w:szCs w:val="20"/>
        </w:rPr>
        <w:t>折耗及攤</w:t>
      </w:r>
      <w:proofErr w:type="gramEnd"/>
      <w:r w:rsidRPr="001778AD">
        <w:rPr>
          <w:rFonts w:ascii="標楷體" w:eastAsia="標楷體" w:hAnsi="標楷體" w:cs="Times New Roman"/>
          <w:bCs/>
          <w:sz w:val="18"/>
          <w:szCs w:val="20"/>
        </w:rPr>
        <w:t>銷、處理資產損失（利益</w:t>
      </w:r>
      <w:r w:rsidRPr="001778AD">
        <w:rPr>
          <w:rFonts w:ascii="標楷體" w:eastAsia="標楷體" w:hAnsi="標楷體" w:cs="Times New Roman" w:hint="eastAsia"/>
          <w:bCs/>
          <w:sz w:val="18"/>
          <w:szCs w:val="20"/>
        </w:rPr>
        <w:t>）</w:t>
      </w:r>
      <w:r w:rsidRPr="001778AD">
        <w:rPr>
          <w:rFonts w:ascii="標楷體" w:eastAsia="標楷體" w:hAnsi="標楷體" w:cs="Times New Roman"/>
          <w:bCs/>
          <w:sz w:val="18"/>
          <w:szCs w:val="20"/>
        </w:rPr>
        <w:t>、其他、</w:t>
      </w:r>
      <w:proofErr w:type="gramStart"/>
      <w:r w:rsidRPr="001778AD">
        <w:rPr>
          <w:rFonts w:ascii="標楷體" w:eastAsia="標楷體" w:hAnsi="標楷體" w:cs="Times New Roman"/>
          <w:bCs/>
          <w:sz w:val="18"/>
          <w:szCs w:val="20"/>
        </w:rPr>
        <w:t>流動資產淨減</w:t>
      </w:r>
      <w:proofErr w:type="gramEnd"/>
      <w:r w:rsidRPr="001778AD">
        <w:rPr>
          <w:rFonts w:ascii="標楷體" w:eastAsia="標楷體" w:hAnsi="標楷體" w:cs="Times New Roman"/>
          <w:bCs/>
          <w:sz w:val="18"/>
          <w:szCs w:val="20"/>
        </w:rPr>
        <w:t>（淨增）及流動負債淨增（淨減</w:t>
      </w:r>
      <w:r w:rsidRPr="001778AD">
        <w:rPr>
          <w:rFonts w:ascii="標楷體" w:eastAsia="標楷體" w:hAnsi="標楷體" w:cs="Times New Roman" w:hint="eastAsia"/>
          <w:bCs/>
          <w:sz w:val="18"/>
          <w:szCs w:val="20"/>
        </w:rPr>
        <w:t>）</w:t>
      </w:r>
      <w:r w:rsidRPr="001778AD">
        <w:rPr>
          <w:rFonts w:ascii="標楷體" w:eastAsia="標楷體" w:hAnsi="標楷體" w:cs="Times New Roman"/>
          <w:bCs/>
          <w:sz w:val="18"/>
          <w:szCs w:val="20"/>
        </w:rPr>
        <w:t>。</w:t>
      </w:r>
    </w:p>
    <w:p w14:paraId="1D9EBACD" w14:textId="3D682990" w:rsidR="00A52D9B" w:rsidRPr="00974490" w:rsidRDefault="00974490" w:rsidP="00974490">
      <w:pPr>
        <w:snapToGrid w:val="0"/>
        <w:spacing w:line="240" w:lineRule="exact"/>
        <w:ind w:leftChars="150" w:left="540" w:hangingChars="100" w:hanging="180"/>
        <w:jc w:val="both"/>
        <w:rPr>
          <w:rFonts w:ascii="標楷體" w:eastAsia="標楷體" w:hAnsi="標楷體" w:cs="Times New Roman"/>
          <w:bCs/>
          <w:sz w:val="18"/>
          <w:szCs w:val="20"/>
        </w:rPr>
      </w:pPr>
      <w:r w:rsidRPr="001778AD">
        <w:rPr>
          <w:rFonts w:ascii="標楷體" w:eastAsia="標楷體" w:hAnsi="標楷體" w:cs="Times New Roman"/>
          <w:bCs/>
          <w:sz w:val="18"/>
          <w:szCs w:val="20"/>
        </w:rPr>
        <w:t>3.</w:t>
      </w:r>
      <w:proofErr w:type="gramStart"/>
      <w:r w:rsidRPr="001778AD">
        <w:rPr>
          <w:rFonts w:ascii="標楷體" w:eastAsia="標楷體" w:hAnsi="標楷體" w:cs="Times New Roman" w:hint="eastAsia"/>
          <w:bCs/>
          <w:sz w:val="18"/>
          <w:szCs w:val="20"/>
        </w:rPr>
        <w:t>本表編製</w:t>
      </w:r>
      <w:proofErr w:type="gramEnd"/>
      <w:r w:rsidRPr="001778AD">
        <w:rPr>
          <w:rFonts w:ascii="標楷體" w:eastAsia="標楷體" w:hAnsi="標楷體" w:cs="Times New Roman" w:hint="eastAsia"/>
          <w:bCs/>
          <w:sz w:val="18"/>
          <w:szCs w:val="20"/>
        </w:rPr>
        <w:t>基礎係依會計法刪除第29條後，平衡表已納入固定資產及長期負債等科目，與預算編列基礎不同。</w:t>
      </w:r>
    </w:p>
    <w:tbl>
      <w:tblPr>
        <w:tblW w:w="9925" w:type="dxa"/>
        <w:tblInd w:w="28" w:type="dxa"/>
        <w:tblLayout w:type="fixed"/>
        <w:tblCellMar>
          <w:left w:w="28" w:type="dxa"/>
          <w:right w:w="28" w:type="dxa"/>
        </w:tblCellMar>
        <w:tblLook w:val="0000" w:firstRow="0" w:lastRow="0" w:firstColumn="0" w:lastColumn="0" w:noHBand="0" w:noVBand="0"/>
      </w:tblPr>
      <w:tblGrid>
        <w:gridCol w:w="2828"/>
        <w:gridCol w:w="1699"/>
        <w:gridCol w:w="660"/>
        <w:gridCol w:w="1699"/>
        <w:gridCol w:w="672"/>
        <w:gridCol w:w="1529"/>
        <w:gridCol w:w="838"/>
      </w:tblGrid>
      <w:tr w:rsidR="00A52D9B" w14:paraId="5E0FAB1B" w14:textId="77777777" w:rsidTr="002C750A">
        <w:tc>
          <w:tcPr>
            <w:tcW w:w="9925" w:type="dxa"/>
            <w:gridSpan w:val="7"/>
            <w:tcBorders>
              <w:bottom w:val="single" w:sz="8" w:space="0" w:color="auto"/>
            </w:tcBorders>
          </w:tcPr>
          <w:p w14:paraId="6D7103F1" w14:textId="77777777" w:rsidR="00A52D9B" w:rsidRPr="00C558F1" w:rsidRDefault="00A52D9B" w:rsidP="002C750A">
            <w:pPr>
              <w:snapToGrid w:val="0"/>
              <w:spacing w:after="60"/>
              <w:jc w:val="center"/>
              <w:rPr>
                <w:rFonts w:ascii="標楷體" w:eastAsia="標楷體" w:hAnsi="標楷體"/>
                <w:b/>
                <w:sz w:val="36"/>
                <w:szCs w:val="36"/>
                <w:u w:val="single"/>
              </w:rPr>
            </w:pPr>
            <w:r w:rsidRPr="006F0A3C">
              <w:rPr>
                <w:rFonts w:ascii="標楷體" w:eastAsia="標楷體" w:hAnsi="標楷體" w:hint="eastAsia"/>
                <w:b/>
                <w:sz w:val="36"/>
                <w:szCs w:val="36"/>
                <w:u w:val="single"/>
              </w:rPr>
              <w:lastRenderedPageBreak/>
              <w:t>臺北市大眾捷運系統建設基金</w:t>
            </w:r>
            <w:r w:rsidRPr="00C558F1">
              <w:rPr>
                <w:rFonts w:ascii="標楷體" w:eastAsia="標楷體" w:hAnsi="標楷體" w:hint="eastAsia"/>
                <w:b/>
                <w:sz w:val="36"/>
                <w:szCs w:val="36"/>
                <w:u w:val="single"/>
              </w:rPr>
              <w:t>餘</w:t>
            </w:r>
            <w:proofErr w:type="gramStart"/>
            <w:r w:rsidRPr="00C558F1">
              <w:rPr>
                <w:rFonts w:ascii="標楷體" w:eastAsia="標楷體" w:hAnsi="標楷體" w:hint="eastAsia"/>
                <w:b/>
                <w:sz w:val="36"/>
                <w:szCs w:val="36"/>
                <w:u w:val="single"/>
              </w:rPr>
              <w:t>絀</w:t>
            </w:r>
            <w:proofErr w:type="gramEnd"/>
            <w:r w:rsidRPr="00C558F1">
              <w:rPr>
                <w:rFonts w:ascii="標楷體" w:eastAsia="標楷體" w:hAnsi="標楷體" w:hint="eastAsia"/>
                <w:b/>
                <w:sz w:val="36"/>
                <w:szCs w:val="36"/>
                <w:u w:val="single"/>
              </w:rPr>
              <w:t>審定後平衡表</w:t>
            </w:r>
          </w:p>
          <w:p w14:paraId="23B1261B" w14:textId="77777777" w:rsidR="00A52D9B" w:rsidRDefault="00A52D9B" w:rsidP="002C750A">
            <w:pPr>
              <w:tabs>
                <w:tab w:val="left" w:pos="3600"/>
                <w:tab w:val="left" w:pos="8520"/>
              </w:tabs>
              <w:snapToGrid w:val="0"/>
              <w:spacing w:before="20" w:after="60"/>
              <w:ind w:rightChars="-4" w:right="-10"/>
              <w:jc w:val="both"/>
              <w:rPr>
                <w:rFonts w:ascii="標楷體" w:eastAsia="標楷體" w:hAnsi="標楷體"/>
                <w:b/>
                <w:sz w:val="32"/>
                <w:u w:val="single"/>
              </w:rPr>
            </w:pPr>
            <w:r>
              <w:rPr>
                <w:rFonts w:ascii="標楷體" w:eastAsia="標楷體" w:hAnsi="標楷體"/>
                <w:spacing w:val="60"/>
              </w:rPr>
              <w:tab/>
            </w:r>
            <w:r w:rsidRPr="00C558F1">
              <w:rPr>
                <w:rFonts w:ascii="標楷體" w:eastAsia="標楷體" w:hAnsi="標楷體" w:hint="eastAsia"/>
                <w:sz w:val="22"/>
              </w:rPr>
              <w:t>中華民國</w:t>
            </w:r>
            <w:r w:rsidRPr="006F0A3C">
              <w:rPr>
                <w:rFonts w:ascii="標楷體" w:eastAsia="標楷體" w:hAnsi="標楷體" w:hint="eastAsia"/>
                <w:sz w:val="22"/>
              </w:rPr>
              <w:t>11</w:t>
            </w:r>
            <w:r>
              <w:rPr>
                <w:rFonts w:ascii="標楷體" w:eastAsia="標楷體" w:hAnsi="標楷體" w:hint="eastAsia"/>
                <w:sz w:val="22"/>
              </w:rPr>
              <w:t>3</w:t>
            </w:r>
            <w:r w:rsidRPr="00C558F1">
              <w:rPr>
                <w:rFonts w:ascii="標楷體" w:eastAsia="標楷體" w:hAnsi="標楷體" w:hint="eastAsia"/>
                <w:sz w:val="22"/>
              </w:rPr>
              <w:t>年12月31日</w:t>
            </w:r>
            <w:r>
              <w:rPr>
                <w:rFonts w:ascii="標楷體" w:eastAsia="標楷體" w:hAnsi="標楷體" w:hint="eastAsia"/>
              </w:rPr>
              <w:tab/>
            </w:r>
            <w:r w:rsidRPr="00A529E7">
              <w:rPr>
                <w:rFonts w:ascii="標楷體" w:eastAsia="標楷體" w:hAnsi="標楷體" w:hint="eastAsia"/>
                <w:kern w:val="0"/>
                <w:sz w:val="20"/>
              </w:rPr>
              <w:t>單位：新臺幣元</w:t>
            </w:r>
          </w:p>
        </w:tc>
      </w:tr>
      <w:tr w:rsidR="00A52D9B" w14:paraId="7D232217" w14:textId="77777777" w:rsidTr="002C75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828" w:type="dxa"/>
            <w:vMerge w:val="restart"/>
            <w:tcBorders>
              <w:top w:val="single" w:sz="8" w:space="0" w:color="auto"/>
              <w:left w:val="nil"/>
              <w:bottom w:val="nil"/>
            </w:tcBorders>
            <w:vAlign w:val="center"/>
          </w:tcPr>
          <w:p w14:paraId="1A2407B9" w14:textId="77777777" w:rsidR="00A52D9B" w:rsidRPr="00C558F1" w:rsidRDefault="00A52D9B" w:rsidP="002C750A">
            <w:pPr>
              <w:ind w:left="113" w:right="113"/>
              <w:jc w:val="distribute"/>
              <w:rPr>
                <w:rFonts w:ascii="標楷體" w:eastAsia="標楷體" w:hAnsi="標楷體"/>
                <w:sz w:val="20"/>
              </w:rPr>
            </w:pPr>
            <w:r w:rsidRPr="00C558F1">
              <w:rPr>
                <w:rFonts w:ascii="標楷體" w:eastAsia="標楷體" w:hAnsi="標楷體" w:hint="eastAsia"/>
                <w:sz w:val="20"/>
              </w:rPr>
              <w:t>科目</w:t>
            </w:r>
          </w:p>
        </w:tc>
        <w:tc>
          <w:tcPr>
            <w:tcW w:w="2359" w:type="dxa"/>
            <w:gridSpan w:val="2"/>
            <w:tcBorders>
              <w:top w:val="single" w:sz="8" w:space="0" w:color="auto"/>
              <w:bottom w:val="nil"/>
            </w:tcBorders>
            <w:vAlign w:val="center"/>
          </w:tcPr>
          <w:p w14:paraId="734900AC" w14:textId="77777777" w:rsidR="00A52D9B" w:rsidRPr="00C558F1" w:rsidRDefault="00A52D9B" w:rsidP="002C750A">
            <w:pPr>
              <w:ind w:left="70" w:right="42"/>
              <w:jc w:val="distribute"/>
              <w:rPr>
                <w:rFonts w:ascii="標楷體" w:eastAsia="標楷體" w:hAnsi="標楷體"/>
                <w:spacing w:val="-20"/>
                <w:sz w:val="20"/>
              </w:rPr>
            </w:pPr>
            <w:r w:rsidRPr="006F0A3C">
              <w:rPr>
                <w:rFonts w:ascii="標楷體" w:eastAsia="標楷體" w:hAnsi="標楷體" w:hint="eastAsia"/>
                <w:sz w:val="20"/>
              </w:rPr>
              <w:t>11</w:t>
            </w:r>
            <w:r>
              <w:rPr>
                <w:rFonts w:ascii="標楷體" w:eastAsia="標楷體" w:hAnsi="標楷體" w:hint="eastAsia"/>
                <w:sz w:val="20"/>
              </w:rPr>
              <w:t>3</w:t>
            </w:r>
            <w:r w:rsidRPr="00C558F1">
              <w:rPr>
                <w:rFonts w:ascii="標楷體" w:eastAsia="標楷體" w:hAnsi="標楷體" w:hint="eastAsia"/>
                <w:spacing w:val="-20"/>
                <w:sz w:val="20"/>
              </w:rPr>
              <w:t>年12月31日</w:t>
            </w:r>
          </w:p>
        </w:tc>
        <w:tc>
          <w:tcPr>
            <w:tcW w:w="2371" w:type="dxa"/>
            <w:gridSpan w:val="2"/>
            <w:tcBorders>
              <w:top w:val="single" w:sz="8" w:space="0" w:color="auto"/>
              <w:bottom w:val="nil"/>
            </w:tcBorders>
            <w:vAlign w:val="center"/>
          </w:tcPr>
          <w:p w14:paraId="52ABB6BA" w14:textId="77777777" w:rsidR="00A52D9B" w:rsidRPr="00C558F1" w:rsidRDefault="00A52D9B" w:rsidP="002C750A">
            <w:pPr>
              <w:ind w:left="1" w:right="42" w:firstLineChars="27" w:firstLine="54"/>
              <w:jc w:val="distribute"/>
              <w:rPr>
                <w:rFonts w:ascii="標楷體" w:eastAsia="標楷體" w:hAnsi="標楷體"/>
                <w:spacing w:val="-20"/>
                <w:sz w:val="20"/>
              </w:rPr>
            </w:pPr>
            <w:r w:rsidRPr="006F0A3C">
              <w:rPr>
                <w:rFonts w:ascii="標楷體" w:eastAsia="標楷體" w:hAnsi="標楷體" w:hint="eastAsia"/>
                <w:sz w:val="20"/>
              </w:rPr>
              <w:t>11</w:t>
            </w:r>
            <w:r>
              <w:rPr>
                <w:rFonts w:ascii="標楷體" w:eastAsia="標楷體" w:hAnsi="標楷體" w:hint="eastAsia"/>
                <w:sz w:val="20"/>
              </w:rPr>
              <w:t>2</w:t>
            </w:r>
            <w:r w:rsidRPr="00C558F1">
              <w:rPr>
                <w:rFonts w:ascii="標楷體" w:eastAsia="標楷體" w:hAnsi="標楷體" w:hint="eastAsia"/>
                <w:spacing w:val="-20"/>
                <w:sz w:val="20"/>
              </w:rPr>
              <w:t>年12月31日</w:t>
            </w:r>
          </w:p>
        </w:tc>
        <w:tc>
          <w:tcPr>
            <w:tcW w:w="2367" w:type="dxa"/>
            <w:gridSpan w:val="2"/>
            <w:tcBorders>
              <w:top w:val="single" w:sz="8" w:space="0" w:color="auto"/>
              <w:bottom w:val="nil"/>
              <w:right w:val="nil"/>
            </w:tcBorders>
            <w:vAlign w:val="center"/>
          </w:tcPr>
          <w:p w14:paraId="208DDB4F" w14:textId="77777777" w:rsidR="00A52D9B" w:rsidRPr="00C558F1" w:rsidRDefault="00A52D9B" w:rsidP="002C750A">
            <w:pPr>
              <w:spacing w:line="240" w:lineRule="exact"/>
              <w:jc w:val="distribute"/>
              <w:rPr>
                <w:rFonts w:ascii="標楷體" w:eastAsia="標楷體" w:hAnsi="標楷體"/>
                <w:sz w:val="20"/>
              </w:rPr>
            </w:pPr>
            <w:r w:rsidRPr="00C558F1">
              <w:rPr>
                <w:rFonts w:ascii="標楷體" w:eastAsia="標楷體" w:hAnsi="標楷體" w:hint="eastAsia"/>
                <w:sz w:val="20"/>
              </w:rPr>
              <w:t>比較增減</w:t>
            </w:r>
          </w:p>
        </w:tc>
      </w:tr>
      <w:tr w:rsidR="00A52D9B" w14:paraId="404423D2" w14:textId="77777777" w:rsidTr="002C75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828" w:type="dxa"/>
            <w:vMerge/>
            <w:tcBorders>
              <w:top w:val="nil"/>
              <w:left w:val="nil"/>
              <w:bottom w:val="single" w:sz="8" w:space="0" w:color="auto"/>
            </w:tcBorders>
            <w:vAlign w:val="center"/>
          </w:tcPr>
          <w:p w14:paraId="47DFB5A1" w14:textId="77777777" w:rsidR="00A52D9B" w:rsidRPr="00C558F1" w:rsidRDefault="00A52D9B" w:rsidP="002C750A">
            <w:pPr>
              <w:ind w:left="113" w:right="113"/>
              <w:jc w:val="distribute"/>
              <w:rPr>
                <w:rFonts w:ascii="標楷體" w:eastAsia="標楷體" w:hAnsi="標楷體"/>
                <w:sz w:val="20"/>
              </w:rPr>
            </w:pPr>
          </w:p>
        </w:tc>
        <w:tc>
          <w:tcPr>
            <w:tcW w:w="1699" w:type="dxa"/>
            <w:tcBorders>
              <w:bottom w:val="single" w:sz="8" w:space="0" w:color="auto"/>
            </w:tcBorders>
            <w:vAlign w:val="center"/>
          </w:tcPr>
          <w:p w14:paraId="6C47C344" w14:textId="77777777" w:rsidR="00A52D9B" w:rsidRPr="00C558F1" w:rsidRDefault="00A52D9B" w:rsidP="002C750A">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660" w:type="dxa"/>
            <w:tcBorders>
              <w:bottom w:val="single" w:sz="8" w:space="0" w:color="auto"/>
            </w:tcBorders>
            <w:vAlign w:val="center"/>
          </w:tcPr>
          <w:p w14:paraId="181B097B" w14:textId="77777777" w:rsidR="00A52D9B" w:rsidRPr="00C558F1" w:rsidRDefault="00A52D9B" w:rsidP="002C750A">
            <w:pPr>
              <w:ind w:left="113" w:right="113"/>
              <w:jc w:val="distribute"/>
              <w:rPr>
                <w:rFonts w:ascii="標楷體" w:eastAsia="標楷體" w:hAnsi="標楷體"/>
                <w:sz w:val="20"/>
              </w:rPr>
            </w:pPr>
            <w:r w:rsidRPr="00C558F1">
              <w:rPr>
                <w:rFonts w:ascii="標楷體" w:eastAsia="標楷體" w:hAnsi="標楷體" w:hint="eastAsia"/>
                <w:sz w:val="20"/>
              </w:rPr>
              <w:t>％</w:t>
            </w:r>
          </w:p>
        </w:tc>
        <w:tc>
          <w:tcPr>
            <w:tcW w:w="1699" w:type="dxa"/>
            <w:tcBorders>
              <w:bottom w:val="single" w:sz="8" w:space="0" w:color="auto"/>
            </w:tcBorders>
            <w:vAlign w:val="center"/>
          </w:tcPr>
          <w:p w14:paraId="60477E3C" w14:textId="77777777" w:rsidR="00A52D9B" w:rsidRPr="00C558F1" w:rsidRDefault="00A52D9B" w:rsidP="002C750A">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672" w:type="dxa"/>
            <w:tcBorders>
              <w:bottom w:val="single" w:sz="8" w:space="0" w:color="auto"/>
            </w:tcBorders>
            <w:vAlign w:val="center"/>
          </w:tcPr>
          <w:p w14:paraId="31C2B9BC" w14:textId="77777777" w:rsidR="00A52D9B" w:rsidRPr="00C558F1" w:rsidRDefault="00A52D9B" w:rsidP="002C750A">
            <w:pPr>
              <w:ind w:left="113" w:right="113"/>
              <w:jc w:val="distribute"/>
              <w:rPr>
                <w:rFonts w:ascii="標楷體" w:eastAsia="標楷體" w:hAnsi="標楷體"/>
                <w:sz w:val="20"/>
              </w:rPr>
            </w:pPr>
            <w:r w:rsidRPr="00C558F1">
              <w:rPr>
                <w:rFonts w:ascii="標楷體" w:eastAsia="標楷體" w:hAnsi="標楷體" w:hint="eastAsia"/>
                <w:sz w:val="20"/>
              </w:rPr>
              <w:t>％</w:t>
            </w:r>
          </w:p>
        </w:tc>
        <w:tc>
          <w:tcPr>
            <w:tcW w:w="1529" w:type="dxa"/>
            <w:tcBorders>
              <w:bottom w:val="single" w:sz="8" w:space="0" w:color="auto"/>
            </w:tcBorders>
            <w:vAlign w:val="center"/>
          </w:tcPr>
          <w:p w14:paraId="165C3764" w14:textId="77777777" w:rsidR="00A52D9B" w:rsidRPr="00C558F1" w:rsidRDefault="00A52D9B" w:rsidP="002C750A">
            <w:pPr>
              <w:ind w:left="113" w:right="113"/>
              <w:jc w:val="distribute"/>
              <w:rPr>
                <w:rFonts w:ascii="標楷體" w:eastAsia="標楷體" w:hAnsi="標楷體"/>
                <w:sz w:val="20"/>
              </w:rPr>
            </w:pPr>
            <w:r w:rsidRPr="00C558F1">
              <w:rPr>
                <w:rFonts w:ascii="標楷體" w:eastAsia="標楷體" w:hAnsi="標楷體" w:hint="eastAsia"/>
                <w:sz w:val="20"/>
              </w:rPr>
              <w:t>金額</w:t>
            </w:r>
          </w:p>
        </w:tc>
        <w:tc>
          <w:tcPr>
            <w:tcW w:w="838" w:type="dxa"/>
            <w:tcBorders>
              <w:bottom w:val="single" w:sz="8" w:space="0" w:color="auto"/>
              <w:right w:val="nil"/>
            </w:tcBorders>
            <w:vAlign w:val="center"/>
          </w:tcPr>
          <w:p w14:paraId="6AC5C5DA" w14:textId="77777777" w:rsidR="00A52D9B" w:rsidRPr="00C558F1" w:rsidRDefault="00A52D9B" w:rsidP="002C750A">
            <w:pPr>
              <w:ind w:left="113" w:right="113"/>
              <w:jc w:val="distribute"/>
              <w:rPr>
                <w:rFonts w:ascii="標楷體" w:eastAsia="標楷體" w:hAnsi="標楷體"/>
                <w:sz w:val="20"/>
              </w:rPr>
            </w:pPr>
            <w:r w:rsidRPr="00C558F1">
              <w:rPr>
                <w:rFonts w:ascii="標楷體" w:eastAsia="標楷體" w:hAnsi="標楷體" w:hint="eastAsia"/>
                <w:sz w:val="20"/>
              </w:rPr>
              <w:t>％</w:t>
            </w:r>
          </w:p>
        </w:tc>
      </w:tr>
      <w:tr w:rsidR="00A52D9B" w14:paraId="600AE72D" w14:textId="77777777" w:rsidTr="002C75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111F1139" w14:textId="77777777" w:rsidR="00A52D9B" w:rsidRPr="00A529E7" w:rsidRDefault="00A52D9B" w:rsidP="002C750A">
            <w:pPr>
              <w:rPr>
                <w:rFonts w:ascii="標楷體" w:eastAsia="標楷體" w:hAnsi="標楷體"/>
                <w:kern w:val="0"/>
                <w:sz w:val="20"/>
              </w:rPr>
            </w:pPr>
            <w:r w:rsidRPr="006F0A3C">
              <w:rPr>
                <w:rFonts w:ascii="標楷體" w:eastAsia="標楷體" w:hAnsi="標楷體" w:hint="eastAsia"/>
                <w:b/>
                <w:kern w:val="0"/>
                <w:sz w:val="20"/>
              </w:rPr>
              <w:t>資產</w:t>
            </w:r>
          </w:p>
        </w:tc>
        <w:tc>
          <w:tcPr>
            <w:tcW w:w="1699" w:type="dxa"/>
            <w:tcBorders>
              <w:top w:val="nil"/>
              <w:bottom w:val="nil"/>
            </w:tcBorders>
            <w:vAlign w:val="center"/>
          </w:tcPr>
          <w:p w14:paraId="6FE47AB1" w14:textId="77777777" w:rsidR="00A52D9B" w:rsidRPr="00C254C6" w:rsidRDefault="00A52D9B" w:rsidP="002C750A">
            <w:pPr>
              <w:jc w:val="right"/>
              <w:rPr>
                <w:rFonts w:ascii="細明體" w:eastAsia="細明體" w:hAnsi="細明體"/>
                <w:b/>
                <w:sz w:val="18"/>
              </w:rPr>
            </w:pPr>
            <w:r w:rsidRPr="006F0A3C">
              <w:rPr>
                <w:rFonts w:ascii="細明體" w:eastAsia="細明體" w:hAnsi="細明體" w:hint="eastAsia"/>
                <w:b/>
                <w:sz w:val="18"/>
              </w:rPr>
              <w:t>24,529,096,300</w:t>
            </w:r>
          </w:p>
        </w:tc>
        <w:tc>
          <w:tcPr>
            <w:tcW w:w="660" w:type="dxa"/>
            <w:tcBorders>
              <w:top w:val="nil"/>
              <w:bottom w:val="nil"/>
            </w:tcBorders>
            <w:vAlign w:val="center"/>
          </w:tcPr>
          <w:p w14:paraId="2B43C0FA" w14:textId="77777777" w:rsidR="00A52D9B" w:rsidRPr="00C254C6" w:rsidRDefault="00A52D9B" w:rsidP="002C750A">
            <w:pPr>
              <w:jc w:val="right"/>
              <w:rPr>
                <w:rFonts w:ascii="細明體" w:eastAsia="細明體" w:hAnsi="細明體"/>
                <w:b/>
                <w:sz w:val="18"/>
              </w:rPr>
            </w:pPr>
            <w:r w:rsidRPr="006F0A3C">
              <w:rPr>
                <w:rFonts w:ascii="細明體" w:eastAsia="細明體" w:hAnsi="細明體" w:hint="eastAsia"/>
                <w:b/>
                <w:sz w:val="18"/>
              </w:rPr>
              <w:t>100.00</w:t>
            </w:r>
          </w:p>
        </w:tc>
        <w:tc>
          <w:tcPr>
            <w:tcW w:w="1699" w:type="dxa"/>
            <w:tcBorders>
              <w:top w:val="nil"/>
              <w:bottom w:val="nil"/>
            </w:tcBorders>
            <w:vAlign w:val="center"/>
          </w:tcPr>
          <w:p w14:paraId="614F0737" w14:textId="77777777" w:rsidR="00A52D9B" w:rsidRPr="00C254C6" w:rsidRDefault="00A52D9B" w:rsidP="002C750A">
            <w:pPr>
              <w:jc w:val="right"/>
              <w:rPr>
                <w:rFonts w:ascii="細明體" w:eastAsia="細明體" w:hAnsi="細明體"/>
                <w:b/>
                <w:sz w:val="18"/>
              </w:rPr>
            </w:pPr>
            <w:r w:rsidRPr="006F0A3C">
              <w:rPr>
                <w:rFonts w:ascii="細明體" w:eastAsia="細明體" w:hAnsi="細明體" w:hint="eastAsia"/>
                <w:b/>
                <w:sz w:val="18"/>
              </w:rPr>
              <w:t>14,437,562,152</w:t>
            </w:r>
          </w:p>
        </w:tc>
        <w:tc>
          <w:tcPr>
            <w:tcW w:w="672" w:type="dxa"/>
            <w:tcBorders>
              <w:top w:val="nil"/>
              <w:bottom w:val="nil"/>
            </w:tcBorders>
            <w:vAlign w:val="center"/>
          </w:tcPr>
          <w:p w14:paraId="2FD4C55D" w14:textId="77777777" w:rsidR="00A52D9B" w:rsidRPr="00C254C6" w:rsidRDefault="00A52D9B" w:rsidP="002C750A">
            <w:pPr>
              <w:jc w:val="right"/>
              <w:rPr>
                <w:rFonts w:ascii="細明體" w:eastAsia="細明體" w:hAnsi="細明體"/>
                <w:b/>
                <w:sz w:val="18"/>
              </w:rPr>
            </w:pPr>
            <w:r w:rsidRPr="006F0A3C">
              <w:rPr>
                <w:rFonts w:ascii="細明體" w:eastAsia="細明體" w:hAnsi="細明體" w:hint="eastAsia"/>
                <w:b/>
                <w:sz w:val="18"/>
              </w:rPr>
              <w:t>100.00</w:t>
            </w:r>
          </w:p>
        </w:tc>
        <w:tc>
          <w:tcPr>
            <w:tcW w:w="1529" w:type="dxa"/>
            <w:tcBorders>
              <w:top w:val="nil"/>
              <w:bottom w:val="nil"/>
            </w:tcBorders>
            <w:vAlign w:val="center"/>
          </w:tcPr>
          <w:p w14:paraId="10A44858" w14:textId="77777777" w:rsidR="00A52D9B" w:rsidRPr="00C254C6" w:rsidRDefault="00A52D9B" w:rsidP="002C750A">
            <w:pPr>
              <w:jc w:val="right"/>
              <w:rPr>
                <w:rFonts w:ascii="細明體" w:eastAsia="細明體" w:hAnsi="細明體"/>
                <w:b/>
                <w:sz w:val="18"/>
              </w:rPr>
            </w:pPr>
            <w:r w:rsidRPr="006F0A3C">
              <w:rPr>
                <w:rFonts w:ascii="細明體" w:eastAsia="細明體" w:hAnsi="細明體" w:hint="eastAsia"/>
                <w:b/>
                <w:sz w:val="18"/>
              </w:rPr>
              <w:t>10,091,534,148</w:t>
            </w:r>
          </w:p>
        </w:tc>
        <w:tc>
          <w:tcPr>
            <w:tcW w:w="838" w:type="dxa"/>
            <w:tcBorders>
              <w:top w:val="nil"/>
              <w:bottom w:val="nil"/>
              <w:right w:val="nil"/>
            </w:tcBorders>
            <w:vAlign w:val="center"/>
          </w:tcPr>
          <w:p w14:paraId="09781D5B" w14:textId="77777777" w:rsidR="00A52D9B" w:rsidRPr="00C254C6" w:rsidRDefault="00A52D9B" w:rsidP="002C750A">
            <w:pPr>
              <w:jc w:val="right"/>
              <w:rPr>
                <w:rFonts w:ascii="細明體" w:eastAsia="細明體" w:hAnsi="細明體"/>
                <w:b/>
                <w:sz w:val="18"/>
              </w:rPr>
            </w:pPr>
            <w:r w:rsidRPr="00C254C6">
              <w:rPr>
                <w:rFonts w:ascii="細明體" w:eastAsia="細明體" w:hAnsi="細明體" w:hint="eastAsia"/>
                <w:b/>
                <w:sz w:val="18"/>
              </w:rPr>
              <w:t>69.90</w:t>
            </w:r>
          </w:p>
        </w:tc>
      </w:tr>
      <w:tr w:rsidR="00A52D9B" w14:paraId="042180F8" w14:textId="77777777" w:rsidTr="002C75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1D538F41" w14:textId="77777777" w:rsidR="00A52D9B" w:rsidRPr="00A529E7" w:rsidRDefault="00A52D9B" w:rsidP="002C750A">
            <w:pPr>
              <w:ind w:leftChars="100" w:left="240"/>
              <w:rPr>
                <w:rFonts w:ascii="標楷體" w:eastAsia="標楷體" w:hAnsi="標楷體"/>
                <w:kern w:val="0"/>
                <w:sz w:val="20"/>
              </w:rPr>
            </w:pPr>
            <w:r w:rsidRPr="006F0A3C">
              <w:rPr>
                <w:rFonts w:ascii="標楷體" w:eastAsia="標楷體" w:hAnsi="標楷體" w:hint="eastAsia"/>
                <w:kern w:val="0"/>
                <w:sz w:val="20"/>
              </w:rPr>
              <w:t>流動資產</w:t>
            </w:r>
          </w:p>
        </w:tc>
        <w:tc>
          <w:tcPr>
            <w:tcW w:w="1699" w:type="dxa"/>
            <w:tcBorders>
              <w:top w:val="nil"/>
              <w:bottom w:val="nil"/>
            </w:tcBorders>
            <w:vAlign w:val="center"/>
          </w:tcPr>
          <w:p w14:paraId="29AB654A"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1,957,871,583</w:t>
            </w:r>
          </w:p>
        </w:tc>
        <w:tc>
          <w:tcPr>
            <w:tcW w:w="660" w:type="dxa"/>
            <w:tcBorders>
              <w:top w:val="nil"/>
              <w:bottom w:val="nil"/>
            </w:tcBorders>
            <w:vAlign w:val="center"/>
          </w:tcPr>
          <w:p w14:paraId="2F5995F6"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7.98</w:t>
            </w:r>
          </w:p>
        </w:tc>
        <w:tc>
          <w:tcPr>
            <w:tcW w:w="1699" w:type="dxa"/>
            <w:tcBorders>
              <w:top w:val="nil"/>
              <w:bottom w:val="nil"/>
            </w:tcBorders>
            <w:vAlign w:val="center"/>
          </w:tcPr>
          <w:p w14:paraId="1ADABC30"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1,762,248,342</w:t>
            </w:r>
          </w:p>
        </w:tc>
        <w:tc>
          <w:tcPr>
            <w:tcW w:w="672" w:type="dxa"/>
            <w:tcBorders>
              <w:top w:val="nil"/>
              <w:bottom w:val="nil"/>
            </w:tcBorders>
            <w:vAlign w:val="center"/>
          </w:tcPr>
          <w:p w14:paraId="54722B4B"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12.21</w:t>
            </w:r>
          </w:p>
        </w:tc>
        <w:tc>
          <w:tcPr>
            <w:tcW w:w="1529" w:type="dxa"/>
            <w:tcBorders>
              <w:top w:val="nil"/>
              <w:bottom w:val="nil"/>
            </w:tcBorders>
            <w:vAlign w:val="center"/>
          </w:tcPr>
          <w:p w14:paraId="3AF3BC61"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195,623,241</w:t>
            </w:r>
          </w:p>
        </w:tc>
        <w:tc>
          <w:tcPr>
            <w:tcW w:w="838" w:type="dxa"/>
            <w:tcBorders>
              <w:top w:val="nil"/>
              <w:bottom w:val="nil"/>
              <w:right w:val="nil"/>
            </w:tcBorders>
            <w:vAlign w:val="center"/>
          </w:tcPr>
          <w:p w14:paraId="338EB0CD" w14:textId="77777777" w:rsidR="00A52D9B" w:rsidRPr="00C254C6" w:rsidRDefault="00A52D9B" w:rsidP="002C750A">
            <w:pPr>
              <w:jc w:val="right"/>
              <w:rPr>
                <w:rFonts w:ascii="細明體" w:eastAsia="細明體" w:hAnsi="細明體"/>
                <w:sz w:val="18"/>
              </w:rPr>
            </w:pPr>
            <w:r w:rsidRPr="00C254C6">
              <w:rPr>
                <w:rFonts w:ascii="細明體" w:eastAsia="細明體" w:hAnsi="細明體" w:hint="eastAsia"/>
                <w:sz w:val="18"/>
              </w:rPr>
              <w:t>11.10</w:t>
            </w:r>
          </w:p>
        </w:tc>
      </w:tr>
      <w:tr w:rsidR="00A52D9B" w14:paraId="14591061" w14:textId="77777777" w:rsidTr="002C75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145D4B11" w14:textId="77777777" w:rsidR="00A52D9B" w:rsidRPr="00A529E7" w:rsidRDefault="00A52D9B" w:rsidP="002C750A">
            <w:pPr>
              <w:ind w:leftChars="200" w:left="480"/>
              <w:rPr>
                <w:rFonts w:ascii="標楷體" w:eastAsia="標楷體" w:hAnsi="標楷體"/>
                <w:kern w:val="0"/>
                <w:sz w:val="20"/>
              </w:rPr>
            </w:pPr>
            <w:r w:rsidRPr="006F0A3C">
              <w:rPr>
                <w:rFonts w:ascii="標楷體" w:eastAsia="標楷體" w:hAnsi="標楷體" w:hint="eastAsia"/>
                <w:kern w:val="0"/>
                <w:sz w:val="20"/>
              </w:rPr>
              <w:t>現金</w:t>
            </w:r>
          </w:p>
        </w:tc>
        <w:tc>
          <w:tcPr>
            <w:tcW w:w="1699" w:type="dxa"/>
            <w:tcBorders>
              <w:top w:val="nil"/>
              <w:bottom w:val="nil"/>
            </w:tcBorders>
            <w:vAlign w:val="center"/>
          </w:tcPr>
          <w:p w14:paraId="5A157BA7"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1,765,942,974</w:t>
            </w:r>
          </w:p>
        </w:tc>
        <w:tc>
          <w:tcPr>
            <w:tcW w:w="660" w:type="dxa"/>
            <w:tcBorders>
              <w:top w:val="nil"/>
              <w:bottom w:val="nil"/>
            </w:tcBorders>
            <w:vAlign w:val="center"/>
          </w:tcPr>
          <w:p w14:paraId="0535A384"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7.20</w:t>
            </w:r>
          </w:p>
        </w:tc>
        <w:tc>
          <w:tcPr>
            <w:tcW w:w="1699" w:type="dxa"/>
            <w:tcBorders>
              <w:top w:val="nil"/>
              <w:bottom w:val="nil"/>
            </w:tcBorders>
            <w:vAlign w:val="center"/>
          </w:tcPr>
          <w:p w14:paraId="75CEBD5E"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1,647,101,899</w:t>
            </w:r>
          </w:p>
        </w:tc>
        <w:tc>
          <w:tcPr>
            <w:tcW w:w="672" w:type="dxa"/>
            <w:tcBorders>
              <w:top w:val="nil"/>
              <w:bottom w:val="nil"/>
            </w:tcBorders>
            <w:vAlign w:val="center"/>
          </w:tcPr>
          <w:p w14:paraId="1743A4C1"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11.41</w:t>
            </w:r>
          </w:p>
        </w:tc>
        <w:tc>
          <w:tcPr>
            <w:tcW w:w="1529" w:type="dxa"/>
            <w:tcBorders>
              <w:top w:val="nil"/>
              <w:bottom w:val="nil"/>
            </w:tcBorders>
            <w:vAlign w:val="center"/>
          </w:tcPr>
          <w:p w14:paraId="19143F48"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118,841,075</w:t>
            </w:r>
          </w:p>
        </w:tc>
        <w:tc>
          <w:tcPr>
            <w:tcW w:w="838" w:type="dxa"/>
            <w:tcBorders>
              <w:top w:val="nil"/>
              <w:bottom w:val="nil"/>
              <w:right w:val="nil"/>
            </w:tcBorders>
            <w:vAlign w:val="center"/>
          </w:tcPr>
          <w:p w14:paraId="38CC655A" w14:textId="77777777" w:rsidR="00A52D9B" w:rsidRPr="00C254C6" w:rsidRDefault="00A52D9B" w:rsidP="002C750A">
            <w:pPr>
              <w:jc w:val="right"/>
              <w:rPr>
                <w:rFonts w:ascii="細明體" w:eastAsia="細明體" w:hAnsi="細明體"/>
                <w:sz w:val="18"/>
              </w:rPr>
            </w:pPr>
            <w:r w:rsidRPr="00C254C6">
              <w:rPr>
                <w:rFonts w:ascii="細明體" w:eastAsia="細明體" w:hAnsi="細明體" w:hint="eastAsia"/>
                <w:sz w:val="18"/>
              </w:rPr>
              <w:t>7.22</w:t>
            </w:r>
          </w:p>
        </w:tc>
      </w:tr>
      <w:tr w:rsidR="00A52D9B" w14:paraId="4C2355EE" w14:textId="77777777" w:rsidTr="002C75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37D6152F" w14:textId="77777777" w:rsidR="00A52D9B" w:rsidRPr="00A529E7" w:rsidRDefault="00A52D9B" w:rsidP="002C750A">
            <w:pPr>
              <w:ind w:leftChars="200" w:left="480"/>
              <w:rPr>
                <w:rFonts w:ascii="標楷體" w:eastAsia="標楷體" w:hAnsi="標楷體"/>
                <w:kern w:val="0"/>
                <w:sz w:val="20"/>
              </w:rPr>
            </w:pPr>
            <w:r w:rsidRPr="006F0A3C">
              <w:rPr>
                <w:rFonts w:ascii="標楷體" w:eastAsia="標楷體" w:hAnsi="標楷體" w:hint="eastAsia"/>
                <w:kern w:val="0"/>
                <w:sz w:val="20"/>
              </w:rPr>
              <w:t>應收款項</w:t>
            </w:r>
          </w:p>
        </w:tc>
        <w:tc>
          <w:tcPr>
            <w:tcW w:w="1699" w:type="dxa"/>
            <w:tcBorders>
              <w:top w:val="nil"/>
              <w:bottom w:val="nil"/>
            </w:tcBorders>
            <w:vAlign w:val="center"/>
          </w:tcPr>
          <w:p w14:paraId="2AF76B8A"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35,000</w:t>
            </w:r>
          </w:p>
        </w:tc>
        <w:tc>
          <w:tcPr>
            <w:tcW w:w="660" w:type="dxa"/>
            <w:tcBorders>
              <w:top w:val="nil"/>
              <w:bottom w:val="nil"/>
            </w:tcBorders>
            <w:vAlign w:val="center"/>
          </w:tcPr>
          <w:p w14:paraId="70E56133"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0.00</w:t>
            </w:r>
          </w:p>
        </w:tc>
        <w:tc>
          <w:tcPr>
            <w:tcW w:w="1699" w:type="dxa"/>
            <w:tcBorders>
              <w:top w:val="nil"/>
              <w:bottom w:val="nil"/>
            </w:tcBorders>
            <w:vAlign w:val="center"/>
          </w:tcPr>
          <w:p w14:paraId="2ACEDA17"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55,000</w:t>
            </w:r>
          </w:p>
        </w:tc>
        <w:tc>
          <w:tcPr>
            <w:tcW w:w="672" w:type="dxa"/>
            <w:tcBorders>
              <w:top w:val="nil"/>
              <w:bottom w:val="nil"/>
            </w:tcBorders>
            <w:vAlign w:val="center"/>
          </w:tcPr>
          <w:p w14:paraId="5C9161DF"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0.00</w:t>
            </w:r>
          </w:p>
        </w:tc>
        <w:tc>
          <w:tcPr>
            <w:tcW w:w="1529" w:type="dxa"/>
            <w:tcBorders>
              <w:top w:val="nil"/>
              <w:bottom w:val="nil"/>
            </w:tcBorders>
            <w:vAlign w:val="center"/>
          </w:tcPr>
          <w:p w14:paraId="506486B8"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- 20,000</w:t>
            </w:r>
          </w:p>
        </w:tc>
        <w:tc>
          <w:tcPr>
            <w:tcW w:w="838" w:type="dxa"/>
            <w:tcBorders>
              <w:top w:val="nil"/>
              <w:bottom w:val="nil"/>
              <w:right w:val="nil"/>
            </w:tcBorders>
            <w:vAlign w:val="center"/>
          </w:tcPr>
          <w:p w14:paraId="3B913176" w14:textId="77777777" w:rsidR="00A52D9B" w:rsidRPr="00C254C6" w:rsidRDefault="00A52D9B" w:rsidP="002C750A">
            <w:pPr>
              <w:jc w:val="right"/>
              <w:rPr>
                <w:rFonts w:ascii="細明體" w:eastAsia="細明體" w:hAnsi="細明體"/>
                <w:sz w:val="18"/>
              </w:rPr>
            </w:pPr>
            <w:r w:rsidRPr="00C254C6">
              <w:rPr>
                <w:rFonts w:ascii="細明體" w:eastAsia="細明體" w:hAnsi="細明體" w:hint="eastAsia"/>
                <w:sz w:val="18"/>
              </w:rPr>
              <w:t>- 36.36</w:t>
            </w:r>
          </w:p>
        </w:tc>
      </w:tr>
      <w:tr w:rsidR="00A52D9B" w14:paraId="137A5AEF" w14:textId="77777777" w:rsidTr="002C75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02A4720B" w14:textId="77777777" w:rsidR="00A52D9B" w:rsidRPr="00A529E7" w:rsidRDefault="00A52D9B" w:rsidP="002C750A">
            <w:pPr>
              <w:ind w:leftChars="200" w:left="480"/>
              <w:rPr>
                <w:rFonts w:ascii="標楷體" w:eastAsia="標楷體" w:hAnsi="標楷體"/>
                <w:kern w:val="0"/>
                <w:sz w:val="20"/>
              </w:rPr>
            </w:pPr>
            <w:r w:rsidRPr="006F0A3C">
              <w:rPr>
                <w:rFonts w:ascii="標楷體" w:eastAsia="標楷體" w:hAnsi="標楷體" w:hint="eastAsia"/>
                <w:kern w:val="0"/>
                <w:sz w:val="20"/>
              </w:rPr>
              <w:t>預付款項</w:t>
            </w:r>
          </w:p>
        </w:tc>
        <w:tc>
          <w:tcPr>
            <w:tcW w:w="1699" w:type="dxa"/>
            <w:tcBorders>
              <w:top w:val="nil"/>
              <w:bottom w:val="nil"/>
            </w:tcBorders>
            <w:vAlign w:val="center"/>
          </w:tcPr>
          <w:p w14:paraId="79B7B6A8"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191,893,609</w:t>
            </w:r>
          </w:p>
        </w:tc>
        <w:tc>
          <w:tcPr>
            <w:tcW w:w="660" w:type="dxa"/>
            <w:tcBorders>
              <w:top w:val="nil"/>
              <w:bottom w:val="nil"/>
            </w:tcBorders>
            <w:vAlign w:val="center"/>
          </w:tcPr>
          <w:p w14:paraId="17E740C0"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0.78</w:t>
            </w:r>
          </w:p>
        </w:tc>
        <w:tc>
          <w:tcPr>
            <w:tcW w:w="1699" w:type="dxa"/>
            <w:tcBorders>
              <w:top w:val="nil"/>
              <w:bottom w:val="nil"/>
            </w:tcBorders>
            <w:vAlign w:val="center"/>
          </w:tcPr>
          <w:p w14:paraId="1DABB794"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115,091,443</w:t>
            </w:r>
          </w:p>
        </w:tc>
        <w:tc>
          <w:tcPr>
            <w:tcW w:w="672" w:type="dxa"/>
            <w:tcBorders>
              <w:top w:val="nil"/>
              <w:bottom w:val="nil"/>
            </w:tcBorders>
            <w:vAlign w:val="center"/>
          </w:tcPr>
          <w:p w14:paraId="5FAE7A96"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0.80</w:t>
            </w:r>
          </w:p>
        </w:tc>
        <w:tc>
          <w:tcPr>
            <w:tcW w:w="1529" w:type="dxa"/>
            <w:tcBorders>
              <w:top w:val="nil"/>
              <w:bottom w:val="nil"/>
            </w:tcBorders>
            <w:vAlign w:val="center"/>
          </w:tcPr>
          <w:p w14:paraId="43A1B3D2"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76,802,166</w:t>
            </w:r>
          </w:p>
        </w:tc>
        <w:tc>
          <w:tcPr>
            <w:tcW w:w="838" w:type="dxa"/>
            <w:tcBorders>
              <w:top w:val="nil"/>
              <w:bottom w:val="nil"/>
              <w:right w:val="nil"/>
            </w:tcBorders>
            <w:vAlign w:val="center"/>
          </w:tcPr>
          <w:p w14:paraId="2D7C4546" w14:textId="77777777" w:rsidR="00A52D9B" w:rsidRPr="00C254C6" w:rsidRDefault="00A52D9B" w:rsidP="002C750A">
            <w:pPr>
              <w:jc w:val="right"/>
              <w:rPr>
                <w:rFonts w:ascii="細明體" w:eastAsia="細明體" w:hAnsi="細明體"/>
                <w:sz w:val="18"/>
              </w:rPr>
            </w:pPr>
            <w:r w:rsidRPr="00C254C6">
              <w:rPr>
                <w:rFonts w:ascii="細明體" w:eastAsia="細明體" w:hAnsi="細明體" w:hint="eastAsia"/>
                <w:sz w:val="18"/>
              </w:rPr>
              <w:t>66.73</w:t>
            </w:r>
          </w:p>
        </w:tc>
      </w:tr>
      <w:tr w:rsidR="00A52D9B" w14:paraId="2DA7768B" w14:textId="77777777" w:rsidTr="002C75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57FF47C2" w14:textId="77777777" w:rsidR="00A52D9B" w:rsidRPr="00A529E7" w:rsidRDefault="00A52D9B" w:rsidP="002C750A">
            <w:pPr>
              <w:ind w:leftChars="100" w:left="240"/>
              <w:rPr>
                <w:rFonts w:ascii="標楷體" w:eastAsia="標楷體" w:hAnsi="標楷體"/>
                <w:kern w:val="0"/>
                <w:sz w:val="20"/>
              </w:rPr>
            </w:pPr>
            <w:r w:rsidRPr="006F0A3C">
              <w:rPr>
                <w:rFonts w:ascii="標楷體" w:eastAsia="標楷體" w:hAnsi="標楷體" w:hint="eastAsia"/>
                <w:kern w:val="0"/>
                <w:sz w:val="20"/>
              </w:rPr>
              <w:t>固定資產</w:t>
            </w:r>
          </w:p>
        </w:tc>
        <w:tc>
          <w:tcPr>
            <w:tcW w:w="1699" w:type="dxa"/>
            <w:tcBorders>
              <w:top w:val="nil"/>
              <w:bottom w:val="nil"/>
            </w:tcBorders>
            <w:vAlign w:val="center"/>
          </w:tcPr>
          <w:p w14:paraId="7770BB82"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22,159,018,310</w:t>
            </w:r>
          </w:p>
        </w:tc>
        <w:tc>
          <w:tcPr>
            <w:tcW w:w="660" w:type="dxa"/>
            <w:tcBorders>
              <w:top w:val="nil"/>
              <w:bottom w:val="nil"/>
            </w:tcBorders>
            <w:vAlign w:val="center"/>
          </w:tcPr>
          <w:p w14:paraId="3AD668DB"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90.34</w:t>
            </w:r>
          </w:p>
        </w:tc>
        <w:tc>
          <w:tcPr>
            <w:tcW w:w="1699" w:type="dxa"/>
            <w:tcBorders>
              <w:top w:val="nil"/>
              <w:bottom w:val="nil"/>
            </w:tcBorders>
            <w:vAlign w:val="center"/>
          </w:tcPr>
          <w:p w14:paraId="4E81727F"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12,326,652,071</w:t>
            </w:r>
          </w:p>
        </w:tc>
        <w:tc>
          <w:tcPr>
            <w:tcW w:w="672" w:type="dxa"/>
            <w:tcBorders>
              <w:top w:val="nil"/>
              <w:bottom w:val="nil"/>
            </w:tcBorders>
            <w:vAlign w:val="center"/>
          </w:tcPr>
          <w:p w14:paraId="57126347"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85.38</w:t>
            </w:r>
          </w:p>
        </w:tc>
        <w:tc>
          <w:tcPr>
            <w:tcW w:w="1529" w:type="dxa"/>
            <w:tcBorders>
              <w:top w:val="nil"/>
              <w:bottom w:val="nil"/>
            </w:tcBorders>
            <w:vAlign w:val="center"/>
          </w:tcPr>
          <w:p w14:paraId="77777F45"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9,832,366,239</w:t>
            </w:r>
          </w:p>
        </w:tc>
        <w:tc>
          <w:tcPr>
            <w:tcW w:w="838" w:type="dxa"/>
            <w:tcBorders>
              <w:top w:val="nil"/>
              <w:bottom w:val="nil"/>
              <w:right w:val="nil"/>
            </w:tcBorders>
            <w:vAlign w:val="center"/>
          </w:tcPr>
          <w:p w14:paraId="3E5A6A29" w14:textId="77777777" w:rsidR="00A52D9B" w:rsidRPr="00C254C6" w:rsidRDefault="00A52D9B" w:rsidP="002C750A">
            <w:pPr>
              <w:jc w:val="right"/>
              <w:rPr>
                <w:rFonts w:ascii="細明體" w:eastAsia="細明體" w:hAnsi="細明體"/>
                <w:sz w:val="18"/>
              </w:rPr>
            </w:pPr>
            <w:r w:rsidRPr="00C254C6">
              <w:rPr>
                <w:rFonts w:ascii="細明體" w:eastAsia="細明體" w:hAnsi="細明體" w:hint="eastAsia"/>
                <w:sz w:val="18"/>
              </w:rPr>
              <w:t>79.77</w:t>
            </w:r>
          </w:p>
        </w:tc>
      </w:tr>
      <w:tr w:rsidR="00A52D9B" w14:paraId="0D034628" w14:textId="77777777" w:rsidTr="002C75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0C7B8F8F" w14:textId="77777777" w:rsidR="00A52D9B" w:rsidRPr="00A529E7" w:rsidRDefault="00A52D9B" w:rsidP="002C750A">
            <w:pPr>
              <w:ind w:leftChars="200" w:left="480"/>
              <w:rPr>
                <w:rFonts w:ascii="標楷體" w:eastAsia="標楷體" w:hAnsi="標楷體"/>
                <w:kern w:val="0"/>
                <w:sz w:val="20"/>
              </w:rPr>
            </w:pPr>
            <w:r w:rsidRPr="006F0A3C">
              <w:rPr>
                <w:rFonts w:ascii="標楷體" w:eastAsia="標楷體" w:hAnsi="標楷體" w:hint="eastAsia"/>
                <w:kern w:val="0"/>
                <w:sz w:val="20"/>
              </w:rPr>
              <w:t>土地</w:t>
            </w:r>
          </w:p>
        </w:tc>
        <w:tc>
          <w:tcPr>
            <w:tcW w:w="1699" w:type="dxa"/>
            <w:tcBorders>
              <w:top w:val="nil"/>
              <w:bottom w:val="nil"/>
            </w:tcBorders>
            <w:vAlign w:val="center"/>
          </w:tcPr>
          <w:p w14:paraId="7B3F2B5A"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3,531,510,799</w:t>
            </w:r>
          </w:p>
        </w:tc>
        <w:tc>
          <w:tcPr>
            <w:tcW w:w="660" w:type="dxa"/>
            <w:tcBorders>
              <w:top w:val="nil"/>
              <w:bottom w:val="nil"/>
            </w:tcBorders>
            <w:vAlign w:val="center"/>
          </w:tcPr>
          <w:p w14:paraId="416F03B2"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14.40</w:t>
            </w:r>
          </w:p>
        </w:tc>
        <w:tc>
          <w:tcPr>
            <w:tcW w:w="1699" w:type="dxa"/>
            <w:tcBorders>
              <w:top w:val="nil"/>
              <w:bottom w:val="nil"/>
            </w:tcBorders>
            <w:vAlign w:val="center"/>
          </w:tcPr>
          <w:p w14:paraId="5AEDA1FF"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1,920,065,425</w:t>
            </w:r>
          </w:p>
        </w:tc>
        <w:tc>
          <w:tcPr>
            <w:tcW w:w="672" w:type="dxa"/>
            <w:tcBorders>
              <w:top w:val="nil"/>
              <w:bottom w:val="nil"/>
            </w:tcBorders>
            <w:vAlign w:val="center"/>
          </w:tcPr>
          <w:p w14:paraId="696CA7C6"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13.30</w:t>
            </w:r>
          </w:p>
        </w:tc>
        <w:tc>
          <w:tcPr>
            <w:tcW w:w="1529" w:type="dxa"/>
            <w:tcBorders>
              <w:top w:val="nil"/>
              <w:bottom w:val="nil"/>
            </w:tcBorders>
            <w:vAlign w:val="center"/>
          </w:tcPr>
          <w:p w14:paraId="086D459A"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1,611,445,374</w:t>
            </w:r>
          </w:p>
        </w:tc>
        <w:tc>
          <w:tcPr>
            <w:tcW w:w="838" w:type="dxa"/>
            <w:tcBorders>
              <w:top w:val="nil"/>
              <w:bottom w:val="nil"/>
              <w:right w:val="nil"/>
            </w:tcBorders>
            <w:vAlign w:val="center"/>
          </w:tcPr>
          <w:p w14:paraId="6313E349" w14:textId="77777777" w:rsidR="00A52D9B" w:rsidRPr="00C254C6" w:rsidRDefault="00A52D9B" w:rsidP="002C750A">
            <w:pPr>
              <w:jc w:val="right"/>
              <w:rPr>
                <w:rFonts w:ascii="細明體" w:eastAsia="細明體" w:hAnsi="細明體"/>
                <w:sz w:val="18"/>
              </w:rPr>
            </w:pPr>
            <w:r w:rsidRPr="00C254C6">
              <w:rPr>
                <w:rFonts w:ascii="細明體" w:eastAsia="細明體" w:hAnsi="細明體" w:hint="eastAsia"/>
                <w:sz w:val="18"/>
              </w:rPr>
              <w:t>83.93</w:t>
            </w:r>
          </w:p>
        </w:tc>
      </w:tr>
      <w:tr w:rsidR="00A52D9B" w14:paraId="5071F258" w14:textId="77777777" w:rsidTr="002C75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51A72FD1" w14:textId="77777777" w:rsidR="00A52D9B" w:rsidRPr="00A529E7" w:rsidRDefault="00A52D9B" w:rsidP="002C750A">
            <w:pPr>
              <w:ind w:leftChars="200" w:left="480"/>
              <w:rPr>
                <w:rFonts w:ascii="標楷體" w:eastAsia="標楷體" w:hAnsi="標楷體"/>
                <w:kern w:val="0"/>
                <w:sz w:val="20"/>
              </w:rPr>
            </w:pPr>
            <w:r w:rsidRPr="006F0A3C">
              <w:rPr>
                <w:rFonts w:ascii="標楷體" w:eastAsia="標楷體" w:hAnsi="標楷體" w:hint="eastAsia"/>
                <w:kern w:val="0"/>
                <w:sz w:val="20"/>
              </w:rPr>
              <w:t>機械及設備</w:t>
            </w:r>
          </w:p>
        </w:tc>
        <w:tc>
          <w:tcPr>
            <w:tcW w:w="1699" w:type="dxa"/>
            <w:tcBorders>
              <w:top w:val="nil"/>
              <w:bottom w:val="nil"/>
            </w:tcBorders>
            <w:vAlign w:val="center"/>
          </w:tcPr>
          <w:p w14:paraId="15E2431D"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557,350</w:t>
            </w:r>
          </w:p>
        </w:tc>
        <w:tc>
          <w:tcPr>
            <w:tcW w:w="660" w:type="dxa"/>
            <w:tcBorders>
              <w:top w:val="nil"/>
              <w:bottom w:val="nil"/>
            </w:tcBorders>
            <w:vAlign w:val="center"/>
          </w:tcPr>
          <w:p w14:paraId="24356F60"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0.00</w:t>
            </w:r>
          </w:p>
        </w:tc>
        <w:tc>
          <w:tcPr>
            <w:tcW w:w="1699" w:type="dxa"/>
            <w:tcBorders>
              <w:top w:val="nil"/>
              <w:bottom w:val="nil"/>
            </w:tcBorders>
            <w:vAlign w:val="center"/>
          </w:tcPr>
          <w:p w14:paraId="30FE866D"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23,794</w:t>
            </w:r>
          </w:p>
        </w:tc>
        <w:tc>
          <w:tcPr>
            <w:tcW w:w="672" w:type="dxa"/>
            <w:tcBorders>
              <w:top w:val="nil"/>
              <w:bottom w:val="nil"/>
            </w:tcBorders>
            <w:vAlign w:val="center"/>
          </w:tcPr>
          <w:p w14:paraId="2F77C131"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0.00</w:t>
            </w:r>
          </w:p>
        </w:tc>
        <w:tc>
          <w:tcPr>
            <w:tcW w:w="1529" w:type="dxa"/>
            <w:tcBorders>
              <w:top w:val="nil"/>
              <w:bottom w:val="nil"/>
            </w:tcBorders>
            <w:vAlign w:val="center"/>
          </w:tcPr>
          <w:p w14:paraId="203B341E"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533,556</w:t>
            </w:r>
          </w:p>
        </w:tc>
        <w:tc>
          <w:tcPr>
            <w:tcW w:w="838" w:type="dxa"/>
            <w:tcBorders>
              <w:top w:val="nil"/>
              <w:bottom w:val="nil"/>
              <w:right w:val="nil"/>
            </w:tcBorders>
            <w:vAlign w:val="center"/>
          </w:tcPr>
          <w:p w14:paraId="1A4B2909" w14:textId="77777777" w:rsidR="00A52D9B" w:rsidRPr="00C254C6" w:rsidRDefault="00A52D9B" w:rsidP="002C750A">
            <w:pPr>
              <w:jc w:val="right"/>
              <w:rPr>
                <w:rFonts w:ascii="細明體" w:eastAsia="細明體" w:hAnsi="細明體"/>
                <w:sz w:val="18"/>
              </w:rPr>
            </w:pPr>
            <w:r w:rsidRPr="00C254C6">
              <w:rPr>
                <w:rFonts w:ascii="細明體" w:eastAsia="細明體" w:hAnsi="細明體" w:hint="eastAsia"/>
                <w:sz w:val="18"/>
              </w:rPr>
              <w:t>2,242.40</w:t>
            </w:r>
          </w:p>
        </w:tc>
      </w:tr>
      <w:tr w:rsidR="00A52D9B" w14:paraId="18FB23EE" w14:textId="77777777" w:rsidTr="002C75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3E6AFD06" w14:textId="77777777" w:rsidR="00A52D9B" w:rsidRPr="00A529E7" w:rsidRDefault="00A52D9B" w:rsidP="002C750A">
            <w:pPr>
              <w:ind w:leftChars="200" w:left="480"/>
              <w:rPr>
                <w:rFonts w:ascii="標楷體" w:eastAsia="標楷體" w:hAnsi="標楷體"/>
                <w:kern w:val="0"/>
                <w:sz w:val="20"/>
              </w:rPr>
            </w:pPr>
            <w:r w:rsidRPr="006F0A3C">
              <w:rPr>
                <w:rFonts w:ascii="標楷體" w:eastAsia="標楷體" w:hAnsi="標楷體" w:hint="eastAsia"/>
                <w:kern w:val="0"/>
                <w:sz w:val="20"/>
              </w:rPr>
              <w:t>交通及運輸設備</w:t>
            </w:r>
          </w:p>
        </w:tc>
        <w:tc>
          <w:tcPr>
            <w:tcW w:w="1699" w:type="dxa"/>
            <w:tcBorders>
              <w:top w:val="nil"/>
              <w:bottom w:val="nil"/>
            </w:tcBorders>
            <w:vAlign w:val="center"/>
          </w:tcPr>
          <w:p w14:paraId="2979ADF7"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75,683</w:t>
            </w:r>
          </w:p>
        </w:tc>
        <w:tc>
          <w:tcPr>
            <w:tcW w:w="660" w:type="dxa"/>
            <w:tcBorders>
              <w:top w:val="nil"/>
              <w:bottom w:val="nil"/>
            </w:tcBorders>
            <w:vAlign w:val="center"/>
          </w:tcPr>
          <w:p w14:paraId="3C13ADF4"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0.00</w:t>
            </w:r>
          </w:p>
        </w:tc>
        <w:tc>
          <w:tcPr>
            <w:tcW w:w="1699" w:type="dxa"/>
            <w:tcBorders>
              <w:top w:val="nil"/>
              <w:bottom w:val="nil"/>
            </w:tcBorders>
            <w:vAlign w:val="center"/>
          </w:tcPr>
          <w:p w14:paraId="5A053F95"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99,935</w:t>
            </w:r>
          </w:p>
        </w:tc>
        <w:tc>
          <w:tcPr>
            <w:tcW w:w="672" w:type="dxa"/>
            <w:tcBorders>
              <w:top w:val="nil"/>
              <w:bottom w:val="nil"/>
            </w:tcBorders>
            <w:vAlign w:val="center"/>
          </w:tcPr>
          <w:p w14:paraId="16651E15"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0.00</w:t>
            </w:r>
          </w:p>
        </w:tc>
        <w:tc>
          <w:tcPr>
            <w:tcW w:w="1529" w:type="dxa"/>
            <w:tcBorders>
              <w:top w:val="nil"/>
              <w:bottom w:val="nil"/>
            </w:tcBorders>
            <w:vAlign w:val="center"/>
          </w:tcPr>
          <w:p w14:paraId="403FD522"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- 24,252</w:t>
            </w:r>
          </w:p>
        </w:tc>
        <w:tc>
          <w:tcPr>
            <w:tcW w:w="838" w:type="dxa"/>
            <w:tcBorders>
              <w:top w:val="nil"/>
              <w:bottom w:val="nil"/>
              <w:right w:val="nil"/>
            </w:tcBorders>
            <w:vAlign w:val="center"/>
          </w:tcPr>
          <w:p w14:paraId="6BE05A75" w14:textId="77777777" w:rsidR="00A52D9B" w:rsidRPr="00C254C6" w:rsidRDefault="00A52D9B" w:rsidP="002C750A">
            <w:pPr>
              <w:jc w:val="right"/>
              <w:rPr>
                <w:rFonts w:ascii="細明體" w:eastAsia="細明體" w:hAnsi="細明體"/>
                <w:sz w:val="18"/>
              </w:rPr>
            </w:pPr>
            <w:r w:rsidRPr="00C254C6">
              <w:rPr>
                <w:rFonts w:ascii="細明體" w:eastAsia="細明體" w:hAnsi="細明體" w:hint="eastAsia"/>
                <w:sz w:val="18"/>
              </w:rPr>
              <w:t>- 24.27</w:t>
            </w:r>
          </w:p>
        </w:tc>
      </w:tr>
      <w:tr w:rsidR="00A52D9B" w14:paraId="65A458DB" w14:textId="77777777" w:rsidTr="002C75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759E2AD0" w14:textId="77777777" w:rsidR="00A52D9B" w:rsidRPr="00A529E7" w:rsidRDefault="00A52D9B" w:rsidP="002C750A">
            <w:pPr>
              <w:ind w:leftChars="200" w:left="480"/>
              <w:rPr>
                <w:rFonts w:ascii="標楷體" w:eastAsia="標楷體" w:hAnsi="標楷體"/>
                <w:kern w:val="0"/>
                <w:sz w:val="20"/>
              </w:rPr>
            </w:pPr>
            <w:r w:rsidRPr="006F0A3C">
              <w:rPr>
                <w:rFonts w:ascii="標楷體" w:eastAsia="標楷體" w:hAnsi="標楷體" w:hint="eastAsia"/>
                <w:kern w:val="0"/>
                <w:sz w:val="20"/>
              </w:rPr>
              <w:t>雜項設備</w:t>
            </w:r>
          </w:p>
        </w:tc>
        <w:tc>
          <w:tcPr>
            <w:tcW w:w="1699" w:type="dxa"/>
            <w:tcBorders>
              <w:top w:val="nil"/>
              <w:bottom w:val="nil"/>
            </w:tcBorders>
            <w:vAlign w:val="center"/>
          </w:tcPr>
          <w:p w14:paraId="4FDD6718"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967,440</w:t>
            </w:r>
          </w:p>
        </w:tc>
        <w:tc>
          <w:tcPr>
            <w:tcW w:w="660" w:type="dxa"/>
            <w:tcBorders>
              <w:top w:val="nil"/>
              <w:bottom w:val="nil"/>
            </w:tcBorders>
            <w:vAlign w:val="center"/>
          </w:tcPr>
          <w:p w14:paraId="7BC8F588"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0.00</w:t>
            </w:r>
          </w:p>
        </w:tc>
        <w:tc>
          <w:tcPr>
            <w:tcW w:w="1699" w:type="dxa"/>
            <w:tcBorders>
              <w:top w:val="nil"/>
              <w:bottom w:val="nil"/>
            </w:tcBorders>
            <w:vAlign w:val="center"/>
          </w:tcPr>
          <w:p w14:paraId="67805F3C"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934,786</w:t>
            </w:r>
          </w:p>
        </w:tc>
        <w:tc>
          <w:tcPr>
            <w:tcW w:w="672" w:type="dxa"/>
            <w:tcBorders>
              <w:top w:val="nil"/>
              <w:bottom w:val="nil"/>
            </w:tcBorders>
            <w:vAlign w:val="center"/>
          </w:tcPr>
          <w:p w14:paraId="42D27250"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0.01</w:t>
            </w:r>
          </w:p>
        </w:tc>
        <w:tc>
          <w:tcPr>
            <w:tcW w:w="1529" w:type="dxa"/>
            <w:tcBorders>
              <w:top w:val="nil"/>
              <w:bottom w:val="nil"/>
            </w:tcBorders>
            <w:vAlign w:val="center"/>
          </w:tcPr>
          <w:p w14:paraId="1E784806"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32,654</w:t>
            </w:r>
          </w:p>
        </w:tc>
        <w:tc>
          <w:tcPr>
            <w:tcW w:w="838" w:type="dxa"/>
            <w:tcBorders>
              <w:top w:val="nil"/>
              <w:bottom w:val="nil"/>
              <w:right w:val="nil"/>
            </w:tcBorders>
            <w:vAlign w:val="center"/>
          </w:tcPr>
          <w:p w14:paraId="076FC34F" w14:textId="77777777" w:rsidR="00A52D9B" w:rsidRPr="00C254C6" w:rsidRDefault="00A52D9B" w:rsidP="002C750A">
            <w:pPr>
              <w:jc w:val="right"/>
              <w:rPr>
                <w:rFonts w:ascii="細明體" w:eastAsia="細明體" w:hAnsi="細明體"/>
                <w:sz w:val="18"/>
              </w:rPr>
            </w:pPr>
            <w:r w:rsidRPr="00C254C6">
              <w:rPr>
                <w:rFonts w:ascii="細明體" w:eastAsia="細明體" w:hAnsi="細明體" w:hint="eastAsia"/>
                <w:sz w:val="18"/>
              </w:rPr>
              <w:t>3.49</w:t>
            </w:r>
          </w:p>
        </w:tc>
      </w:tr>
      <w:tr w:rsidR="00A52D9B" w14:paraId="4893BBFB" w14:textId="77777777" w:rsidTr="002C75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6CF1BB5F" w14:textId="77777777" w:rsidR="00A52D9B" w:rsidRPr="006F0A3C" w:rsidRDefault="00A52D9B" w:rsidP="002C750A">
            <w:pPr>
              <w:ind w:leftChars="200" w:left="480"/>
              <w:rPr>
                <w:rFonts w:ascii="標楷體" w:eastAsia="標楷體" w:hAnsi="標楷體"/>
                <w:kern w:val="0"/>
                <w:sz w:val="20"/>
              </w:rPr>
            </w:pPr>
            <w:r w:rsidRPr="00C254C6">
              <w:rPr>
                <w:rFonts w:ascii="標楷體" w:eastAsia="標楷體" w:hAnsi="標楷體" w:hint="eastAsia"/>
                <w:kern w:val="0"/>
                <w:sz w:val="20"/>
              </w:rPr>
              <w:t>租賃資產</w:t>
            </w:r>
          </w:p>
        </w:tc>
        <w:tc>
          <w:tcPr>
            <w:tcW w:w="1699" w:type="dxa"/>
            <w:tcBorders>
              <w:top w:val="nil"/>
              <w:bottom w:val="nil"/>
            </w:tcBorders>
            <w:vAlign w:val="center"/>
          </w:tcPr>
          <w:p w14:paraId="10AE2858" w14:textId="77777777" w:rsidR="00A52D9B" w:rsidRPr="00C254C6" w:rsidRDefault="00A52D9B" w:rsidP="002C750A">
            <w:pPr>
              <w:jc w:val="right"/>
              <w:rPr>
                <w:rFonts w:ascii="細明體" w:eastAsia="細明體" w:hAnsi="細明體"/>
                <w:sz w:val="18"/>
              </w:rPr>
            </w:pPr>
            <w:r w:rsidRPr="00C254C6">
              <w:rPr>
                <w:rFonts w:ascii="細明體" w:eastAsia="細明體" w:hAnsi="細明體" w:hint="eastAsia"/>
                <w:sz w:val="18"/>
              </w:rPr>
              <w:t>2,144,985</w:t>
            </w:r>
          </w:p>
        </w:tc>
        <w:tc>
          <w:tcPr>
            <w:tcW w:w="660" w:type="dxa"/>
            <w:tcBorders>
              <w:top w:val="nil"/>
              <w:bottom w:val="nil"/>
            </w:tcBorders>
            <w:vAlign w:val="center"/>
          </w:tcPr>
          <w:p w14:paraId="044E8320" w14:textId="77777777" w:rsidR="00A52D9B" w:rsidRPr="00C254C6" w:rsidRDefault="00A52D9B" w:rsidP="002C750A">
            <w:pPr>
              <w:jc w:val="right"/>
              <w:rPr>
                <w:rFonts w:ascii="細明體" w:eastAsia="細明體" w:hAnsi="細明體"/>
                <w:sz w:val="18"/>
              </w:rPr>
            </w:pPr>
            <w:r w:rsidRPr="00C254C6">
              <w:rPr>
                <w:rFonts w:ascii="細明體" w:eastAsia="細明體" w:hAnsi="細明體" w:hint="eastAsia"/>
                <w:sz w:val="18"/>
              </w:rPr>
              <w:t>0.01</w:t>
            </w:r>
          </w:p>
        </w:tc>
        <w:tc>
          <w:tcPr>
            <w:tcW w:w="1699" w:type="dxa"/>
            <w:tcBorders>
              <w:top w:val="nil"/>
              <w:bottom w:val="nil"/>
            </w:tcBorders>
            <w:vAlign w:val="center"/>
          </w:tcPr>
          <w:p w14:paraId="53091D38" w14:textId="77777777" w:rsidR="00A52D9B" w:rsidRPr="00C254C6" w:rsidRDefault="00A52D9B" w:rsidP="002C750A">
            <w:pPr>
              <w:jc w:val="right"/>
              <w:rPr>
                <w:rFonts w:ascii="細明體" w:eastAsia="細明體" w:hAnsi="細明體"/>
                <w:sz w:val="18"/>
              </w:rPr>
            </w:pPr>
            <w:r w:rsidRPr="00C254C6">
              <w:rPr>
                <w:rFonts w:ascii="細明體" w:eastAsia="細明體" w:hAnsi="細明體" w:hint="eastAsia"/>
                <w:sz w:val="18"/>
              </w:rPr>
              <w:t>－</w:t>
            </w:r>
          </w:p>
        </w:tc>
        <w:tc>
          <w:tcPr>
            <w:tcW w:w="672" w:type="dxa"/>
            <w:tcBorders>
              <w:top w:val="nil"/>
              <w:bottom w:val="nil"/>
            </w:tcBorders>
            <w:vAlign w:val="center"/>
          </w:tcPr>
          <w:p w14:paraId="1FB2C8D5" w14:textId="77777777" w:rsidR="00A52D9B" w:rsidRPr="00C254C6" w:rsidRDefault="00A52D9B" w:rsidP="002C750A">
            <w:pPr>
              <w:jc w:val="right"/>
              <w:rPr>
                <w:rFonts w:ascii="細明體" w:eastAsia="細明體" w:hAnsi="細明體"/>
                <w:sz w:val="18"/>
              </w:rPr>
            </w:pPr>
            <w:r w:rsidRPr="00C254C6">
              <w:rPr>
                <w:rFonts w:ascii="細明體" w:eastAsia="細明體" w:hAnsi="細明體" w:hint="eastAsia"/>
                <w:sz w:val="18"/>
              </w:rPr>
              <w:t>－</w:t>
            </w:r>
          </w:p>
        </w:tc>
        <w:tc>
          <w:tcPr>
            <w:tcW w:w="1529" w:type="dxa"/>
            <w:tcBorders>
              <w:top w:val="nil"/>
              <w:bottom w:val="nil"/>
            </w:tcBorders>
            <w:vAlign w:val="center"/>
          </w:tcPr>
          <w:p w14:paraId="28CF64E7" w14:textId="77777777" w:rsidR="00A52D9B" w:rsidRPr="00C254C6" w:rsidRDefault="00A52D9B" w:rsidP="002C750A">
            <w:pPr>
              <w:jc w:val="right"/>
              <w:rPr>
                <w:rFonts w:ascii="細明體" w:eastAsia="細明體" w:hAnsi="細明體"/>
                <w:sz w:val="18"/>
              </w:rPr>
            </w:pPr>
            <w:r w:rsidRPr="00C254C6">
              <w:rPr>
                <w:rFonts w:ascii="細明體" w:eastAsia="細明體" w:hAnsi="細明體" w:hint="eastAsia"/>
                <w:sz w:val="18"/>
              </w:rPr>
              <w:t>2,144,985</w:t>
            </w:r>
          </w:p>
        </w:tc>
        <w:tc>
          <w:tcPr>
            <w:tcW w:w="838" w:type="dxa"/>
            <w:tcBorders>
              <w:top w:val="nil"/>
              <w:bottom w:val="nil"/>
              <w:right w:val="nil"/>
            </w:tcBorders>
            <w:vAlign w:val="center"/>
          </w:tcPr>
          <w:p w14:paraId="375EBD5F" w14:textId="77777777" w:rsidR="00A52D9B" w:rsidRPr="00C254C6" w:rsidRDefault="00A52D9B" w:rsidP="002C750A">
            <w:pPr>
              <w:jc w:val="right"/>
              <w:rPr>
                <w:rFonts w:ascii="細明體" w:eastAsia="細明體" w:hAnsi="細明體"/>
                <w:sz w:val="18"/>
              </w:rPr>
            </w:pPr>
            <w:r w:rsidRPr="00C254C6">
              <w:rPr>
                <w:rFonts w:ascii="細明體" w:eastAsia="細明體" w:hAnsi="細明體" w:hint="eastAsia"/>
                <w:sz w:val="18"/>
              </w:rPr>
              <w:t>--</w:t>
            </w:r>
          </w:p>
        </w:tc>
      </w:tr>
      <w:tr w:rsidR="00A52D9B" w14:paraId="605FA71F" w14:textId="77777777" w:rsidTr="002C75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669F572F" w14:textId="77777777" w:rsidR="00A52D9B" w:rsidRPr="00A529E7" w:rsidRDefault="00A52D9B" w:rsidP="002C750A">
            <w:pPr>
              <w:ind w:leftChars="200" w:left="480"/>
              <w:rPr>
                <w:rFonts w:ascii="標楷體" w:eastAsia="標楷體" w:hAnsi="標楷體"/>
                <w:kern w:val="0"/>
                <w:sz w:val="20"/>
              </w:rPr>
            </w:pPr>
            <w:r w:rsidRPr="006F0A3C">
              <w:rPr>
                <w:rFonts w:ascii="標楷體" w:eastAsia="標楷體" w:hAnsi="標楷體" w:hint="eastAsia"/>
                <w:kern w:val="0"/>
                <w:sz w:val="20"/>
              </w:rPr>
              <w:t>購建中固定資產</w:t>
            </w:r>
          </w:p>
        </w:tc>
        <w:tc>
          <w:tcPr>
            <w:tcW w:w="1699" w:type="dxa"/>
            <w:tcBorders>
              <w:top w:val="nil"/>
              <w:bottom w:val="nil"/>
            </w:tcBorders>
            <w:vAlign w:val="center"/>
          </w:tcPr>
          <w:p w14:paraId="09E09F76"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18,623,762,053</w:t>
            </w:r>
          </w:p>
        </w:tc>
        <w:tc>
          <w:tcPr>
            <w:tcW w:w="660" w:type="dxa"/>
            <w:tcBorders>
              <w:top w:val="nil"/>
              <w:bottom w:val="nil"/>
            </w:tcBorders>
            <w:vAlign w:val="center"/>
          </w:tcPr>
          <w:p w14:paraId="09522F3D"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75.93</w:t>
            </w:r>
          </w:p>
        </w:tc>
        <w:tc>
          <w:tcPr>
            <w:tcW w:w="1699" w:type="dxa"/>
            <w:tcBorders>
              <w:top w:val="nil"/>
              <w:bottom w:val="nil"/>
            </w:tcBorders>
            <w:vAlign w:val="center"/>
          </w:tcPr>
          <w:p w14:paraId="30EAE192"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10,405,528,131</w:t>
            </w:r>
          </w:p>
        </w:tc>
        <w:tc>
          <w:tcPr>
            <w:tcW w:w="672" w:type="dxa"/>
            <w:tcBorders>
              <w:top w:val="nil"/>
              <w:bottom w:val="nil"/>
            </w:tcBorders>
            <w:vAlign w:val="center"/>
          </w:tcPr>
          <w:p w14:paraId="3DDC7089"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72.07</w:t>
            </w:r>
          </w:p>
        </w:tc>
        <w:tc>
          <w:tcPr>
            <w:tcW w:w="1529" w:type="dxa"/>
            <w:tcBorders>
              <w:top w:val="nil"/>
              <w:bottom w:val="nil"/>
            </w:tcBorders>
            <w:vAlign w:val="center"/>
          </w:tcPr>
          <w:p w14:paraId="4CD61115"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8,218,233,922</w:t>
            </w:r>
          </w:p>
        </w:tc>
        <w:tc>
          <w:tcPr>
            <w:tcW w:w="838" w:type="dxa"/>
            <w:tcBorders>
              <w:top w:val="nil"/>
              <w:bottom w:val="nil"/>
              <w:right w:val="nil"/>
            </w:tcBorders>
            <w:vAlign w:val="center"/>
          </w:tcPr>
          <w:p w14:paraId="4B5A4040" w14:textId="77777777" w:rsidR="00A52D9B" w:rsidRPr="00C254C6" w:rsidRDefault="00A52D9B" w:rsidP="002C750A">
            <w:pPr>
              <w:jc w:val="right"/>
              <w:rPr>
                <w:rFonts w:ascii="細明體" w:eastAsia="細明體" w:hAnsi="細明體"/>
                <w:sz w:val="18"/>
              </w:rPr>
            </w:pPr>
            <w:r w:rsidRPr="00C254C6">
              <w:rPr>
                <w:rFonts w:ascii="細明體" w:eastAsia="細明體" w:hAnsi="細明體" w:hint="eastAsia"/>
                <w:sz w:val="18"/>
              </w:rPr>
              <w:t>78.98</w:t>
            </w:r>
          </w:p>
        </w:tc>
      </w:tr>
      <w:tr w:rsidR="00A52D9B" w14:paraId="0003E006" w14:textId="77777777" w:rsidTr="002C75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509B423A" w14:textId="77777777" w:rsidR="00A52D9B" w:rsidRPr="00A529E7" w:rsidRDefault="00A52D9B" w:rsidP="002C750A">
            <w:pPr>
              <w:ind w:leftChars="100" w:left="240"/>
              <w:rPr>
                <w:rFonts w:ascii="標楷體" w:eastAsia="標楷體" w:hAnsi="標楷體"/>
                <w:kern w:val="0"/>
                <w:sz w:val="20"/>
              </w:rPr>
            </w:pPr>
            <w:r w:rsidRPr="006F0A3C">
              <w:rPr>
                <w:rFonts w:ascii="標楷體" w:eastAsia="標楷體" w:hAnsi="標楷體" w:hint="eastAsia"/>
                <w:kern w:val="0"/>
                <w:sz w:val="20"/>
              </w:rPr>
              <w:t>無形資產</w:t>
            </w:r>
          </w:p>
        </w:tc>
        <w:tc>
          <w:tcPr>
            <w:tcW w:w="1699" w:type="dxa"/>
            <w:tcBorders>
              <w:top w:val="nil"/>
              <w:bottom w:val="nil"/>
            </w:tcBorders>
            <w:vAlign w:val="center"/>
          </w:tcPr>
          <w:p w14:paraId="6F488F79"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295,153,796</w:t>
            </w:r>
          </w:p>
        </w:tc>
        <w:tc>
          <w:tcPr>
            <w:tcW w:w="660" w:type="dxa"/>
            <w:tcBorders>
              <w:top w:val="nil"/>
              <w:bottom w:val="nil"/>
            </w:tcBorders>
            <w:vAlign w:val="center"/>
          </w:tcPr>
          <w:p w14:paraId="4DB4FE15"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1.20</w:t>
            </w:r>
          </w:p>
        </w:tc>
        <w:tc>
          <w:tcPr>
            <w:tcW w:w="1699" w:type="dxa"/>
            <w:tcBorders>
              <w:top w:val="nil"/>
              <w:bottom w:val="nil"/>
            </w:tcBorders>
            <w:vAlign w:val="center"/>
          </w:tcPr>
          <w:p w14:paraId="33843F7A"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291,647,097</w:t>
            </w:r>
          </w:p>
        </w:tc>
        <w:tc>
          <w:tcPr>
            <w:tcW w:w="672" w:type="dxa"/>
            <w:tcBorders>
              <w:top w:val="nil"/>
              <w:bottom w:val="nil"/>
            </w:tcBorders>
            <w:vAlign w:val="center"/>
          </w:tcPr>
          <w:p w14:paraId="7383E89C"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2.02</w:t>
            </w:r>
          </w:p>
        </w:tc>
        <w:tc>
          <w:tcPr>
            <w:tcW w:w="1529" w:type="dxa"/>
            <w:tcBorders>
              <w:top w:val="nil"/>
              <w:bottom w:val="nil"/>
            </w:tcBorders>
            <w:vAlign w:val="center"/>
          </w:tcPr>
          <w:p w14:paraId="267F98D7"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3,506,699</w:t>
            </w:r>
          </w:p>
        </w:tc>
        <w:tc>
          <w:tcPr>
            <w:tcW w:w="838" w:type="dxa"/>
            <w:tcBorders>
              <w:top w:val="nil"/>
              <w:bottom w:val="nil"/>
              <w:right w:val="nil"/>
            </w:tcBorders>
            <w:vAlign w:val="center"/>
          </w:tcPr>
          <w:p w14:paraId="081746CD" w14:textId="77777777" w:rsidR="00A52D9B" w:rsidRPr="00C254C6" w:rsidRDefault="00A52D9B" w:rsidP="002C750A">
            <w:pPr>
              <w:jc w:val="right"/>
              <w:rPr>
                <w:rFonts w:ascii="細明體" w:eastAsia="細明體" w:hAnsi="細明體"/>
                <w:sz w:val="18"/>
              </w:rPr>
            </w:pPr>
            <w:r w:rsidRPr="00C254C6">
              <w:rPr>
                <w:rFonts w:ascii="細明體" w:eastAsia="細明體" w:hAnsi="細明體" w:hint="eastAsia"/>
                <w:sz w:val="18"/>
              </w:rPr>
              <w:t>1.20</w:t>
            </w:r>
          </w:p>
        </w:tc>
      </w:tr>
      <w:tr w:rsidR="00A52D9B" w14:paraId="4C9147D0" w14:textId="77777777" w:rsidTr="002C75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2FB5E67A" w14:textId="77777777" w:rsidR="00A52D9B" w:rsidRPr="00A529E7" w:rsidRDefault="00A52D9B" w:rsidP="002C750A">
            <w:pPr>
              <w:ind w:leftChars="200" w:left="480"/>
              <w:rPr>
                <w:rFonts w:ascii="標楷體" w:eastAsia="標楷體" w:hAnsi="標楷體"/>
                <w:kern w:val="0"/>
                <w:sz w:val="20"/>
              </w:rPr>
            </w:pPr>
            <w:r w:rsidRPr="006F0A3C">
              <w:rPr>
                <w:rFonts w:ascii="標楷體" w:eastAsia="標楷體" w:hAnsi="標楷體" w:hint="eastAsia"/>
                <w:kern w:val="0"/>
                <w:sz w:val="20"/>
              </w:rPr>
              <w:t>無形資產</w:t>
            </w:r>
          </w:p>
        </w:tc>
        <w:tc>
          <w:tcPr>
            <w:tcW w:w="1699" w:type="dxa"/>
            <w:tcBorders>
              <w:top w:val="nil"/>
              <w:bottom w:val="nil"/>
            </w:tcBorders>
            <w:vAlign w:val="center"/>
          </w:tcPr>
          <w:p w14:paraId="705794CF"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295,153,796</w:t>
            </w:r>
          </w:p>
        </w:tc>
        <w:tc>
          <w:tcPr>
            <w:tcW w:w="660" w:type="dxa"/>
            <w:tcBorders>
              <w:top w:val="nil"/>
              <w:bottom w:val="nil"/>
            </w:tcBorders>
            <w:vAlign w:val="center"/>
          </w:tcPr>
          <w:p w14:paraId="6AF4C398"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1.20</w:t>
            </w:r>
          </w:p>
        </w:tc>
        <w:tc>
          <w:tcPr>
            <w:tcW w:w="1699" w:type="dxa"/>
            <w:tcBorders>
              <w:top w:val="nil"/>
              <w:bottom w:val="nil"/>
            </w:tcBorders>
            <w:vAlign w:val="center"/>
          </w:tcPr>
          <w:p w14:paraId="4B008026"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291,647,097</w:t>
            </w:r>
          </w:p>
        </w:tc>
        <w:tc>
          <w:tcPr>
            <w:tcW w:w="672" w:type="dxa"/>
            <w:tcBorders>
              <w:top w:val="nil"/>
              <w:bottom w:val="nil"/>
            </w:tcBorders>
            <w:vAlign w:val="center"/>
          </w:tcPr>
          <w:p w14:paraId="6D411B3A"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2.02</w:t>
            </w:r>
          </w:p>
        </w:tc>
        <w:tc>
          <w:tcPr>
            <w:tcW w:w="1529" w:type="dxa"/>
            <w:tcBorders>
              <w:top w:val="nil"/>
              <w:bottom w:val="nil"/>
            </w:tcBorders>
            <w:vAlign w:val="center"/>
          </w:tcPr>
          <w:p w14:paraId="75BE6FB6"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3,506,699</w:t>
            </w:r>
          </w:p>
        </w:tc>
        <w:tc>
          <w:tcPr>
            <w:tcW w:w="838" w:type="dxa"/>
            <w:tcBorders>
              <w:top w:val="nil"/>
              <w:bottom w:val="nil"/>
              <w:right w:val="nil"/>
            </w:tcBorders>
            <w:vAlign w:val="center"/>
          </w:tcPr>
          <w:p w14:paraId="25D08BD6" w14:textId="77777777" w:rsidR="00A52D9B" w:rsidRPr="00C254C6" w:rsidRDefault="00A52D9B" w:rsidP="002C750A">
            <w:pPr>
              <w:jc w:val="right"/>
              <w:rPr>
                <w:rFonts w:ascii="細明體" w:eastAsia="細明體" w:hAnsi="細明體"/>
                <w:sz w:val="18"/>
              </w:rPr>
            </w:pPr>
            <w:r w:rsidRPr="00C254C6">
              <w:rPr>
                <w:rFonts w:ascii="細明體" w:eastAsia="細明體" w:hAnsi="細明體" w:hint="eastAsia"/>
                <w:sz w:val="18"/>
              </w:rPr>
              <w:t>1.20</w:t>
            </w:r>
          </w:p>
        </w:tc>
      </w:tr>
      <w:tr w:rsidR="00A52D9B" w14:paraId="003F44D9" w14:textId="77777777" w:rsidTr="002C75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7C7CE3CE" w14:textId="77777777" w:rsidR="00A52D9B" w:rsidRPr="00A529E7" w:rsidRDefault="00A52D9B" w:rsidP="002C750A">
            <w:pPr>
              <w:ind w:leftChars="100" w:left="240"/>
              <w:rPr>
                <w:rFonts w:ascii="標楷體" w:eastAsia="標楷體" w:hAnsi="標楷體"/>
                <w:kern w:val="0"/>
                <w:sz w:val="20"/>
              </w:rPr>
            </w:pPr>
            <w:r w:rsidRPr="006F0A3C">
              <w:rPr>
                <w:rFonts w:ascii="標楷體" w:eastAsia="標楷體" w:hAnsi="標楷體" w:hint="eastAsia"/>
                <w:kern w:val="0"/>
                <w:sz w:val="20"/>
              </w:rPr>
              <w:t>其他資產</w:t>
            </w:r>
          </w:p>
        </w:tc>
        <w:tc>
          <w:tcPr>
            <w:tcW w:w="1699" w:type="dxa"/>
            <w:tcBorders>
              <w:top w:val="nil"/>
              <w:bottom w:val="nil"/>
            </w:tcBorders>
            <w:vAlign w:val="center"/>
          </w:tcPr>
          <w:p w14:paraId="5E3C4F98"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117,052,611</w:t>
            </w:r>
          </w:p>
        </w:tc>
        <w:tc>
          <w:tcPr>
            <w:tcW w:w="660" w:type="dxa"/>
            <w:tcBorders>
              <w:top w:val="nil"/>
              <w:bottom w:val="nil"/>
            </w:tcBorders>
            <w:vAlign w:val="center"/>
          </w:tcPr>
          <w:p w14:paraId="4AC65A80"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0.48</w:t>
            </w:r>
          </w:p>
        </w:tc>
        <w:tc>
          <w:tcPr>
            <w:tcW w:w="1699" w:type="dxa"/>
            <w:tcBorders>
              <w:top w:val="nil"/>
              <w:bottom w:val="nil"/>
            </w:tcBorders>
            <w:vAlign w:val="center"/>
          </w:tcPr>
          <w:p w14:paraId="368ACA00"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57,014,642</w:t>
            </w:r>
          </w:p>
        </w:tc>
        <w:tc>
          <w:tcPr>
            <w:tcW w:w="672" w:type="dxa"/>
            <w:tcBorders>
              <w:top w:val="nil"/>
              <w:bottom w:val="nil"/>
            </w:tcBorders>
            <w:vAlign w:val="center"/>
          </w:tcPr>
          <w:p w14:paraId="05743241"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0.39</w:t>
            </w:r>
          </w:p>
        </w:tc>
        <w:tc>
          <w:tcPr>
            <w:tcW w:w="1529" w:type="dxa"/>
            <w:tcBorders>
              <w:top w:val="nil"/>
              <w:bottom w:val="nil"/>
            </w:tcBorders>
            <w:vAlign w:val="center"/>
          </w:tcPr>
          <w:p w14:paraId="55B88954"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60,037,969</w:t>
            </w:r>
          </w:p>
        </w:tc>
        <w:tc>
          <w:tcPr>
            <w:tcW w:w="838" w:type="dxa"/>
            <w:tcBorders>
              <w:top w:val="nil"/>
              <w:bottom w:val="nil"/>
              <w:right w:val="nil"/>
            </w:tcBorders>
            <w:vAlign w:val="center"/>
          </w:tcPr>
          <w:p w14:paraId="237951AE" w14:textId="77777777" w:rsidR="00A52D9B" w:rsidRPr="00C254C6" w:rsidRDefault="00A52D9B" w:rsidP="002C750A">
            <w:pPr>
              <w:jc w:val="right"/>
              <w:rPr>
                <w:rFonts w:ascii="細明體" w:eastAsia="細明體" w:hAnsi="細明體"/>
                <w:sz w:val="18"/>
              </w:rPr>
            </w:pPr>
            <w:r w:rsidRPr="00C254C6">
              <w:rPr>
                <w:rFonts w:ascii="細明體" w:eastAsia="細明體" w:hAnsi="細明體" w:hint="eastAsia"/>
                <w:sz w:val="18"/>
              </w:rPr>
              <w:t>105.30</w:t>
            </w:r>
          </w:p>
        </w:tc>
      </w:tr>
      <w:tr w:rsidR="00A52D9B" w14:paraId="38F128F8" w14:textId="77777777" w:rsidTr="002C75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1640FAFF" w14:textId="77777777" w:rsidR="00A52D9B" w:rsidRPr="00A529E7" w:rsidRDefault="00A52D9B" w:rsidP="002C750A">
            <w:pPr>
              <w:ind w:leftChars="200" w:left="480"/>
              <w:rPr>
                <w:rFonts w:ascii="標楷體" w:eastAsia="標楷體" w:hAnsi="標楷體"/>
                <w:kern w:val="0"/>
                <w:sz w:val="20"/>
              </w:rPr>
            </w:pPr>
            <w:r w:rsidRPr="006F0A3C">
              <w:rPr>
                <w:rFonts w:ascii="標楷體" w:eastAsia="標楷體" w:hAnsi="標楷體" w:hint="eastAsia"/>
                <w:kern w:val="0"/>
                <w:sz w:val="20"/>
              </w:rPr>
              <w:t>什項資產</w:t>
            </w:r>
          </w:p>
        </w:tc>
        <w:tc>
          <w:tcPr>
            <w:tcW w:w="1699" w:type="dxa"/>
            <w:tcBorders>
              <w:top w:val="nil"/>
              <w:bottom w:val="nil"/>
            </w:tcBorders>
            <w:vAlign w:val="center"/>
          </w:tcPr>
          <w:p w14:paraId="55E9CB06"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117,052,611</w:t>
            </w:r>
          </w:p>
        </w:tc>
        <w:tc>
          <w:tcPr>
            <w:tcW w:w="660" w:type="dxa"/>
            <w:tcBorders>
              <w:top w:val="nil"/>
              <w:bottom w:val="nil"/>
            </w:tcBorders>
            <w:vAlign w:val="center"/>
          </w:tcPr>
          <w:p w14:paraId="051E8AD8"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0.48</w:t>
            </w:r>
          </w:p>
        </w:tc>
        <w:tc>
          <w:tcPr>
            <w:tcW w:w="1699" w:type="dxa"/>
            <w:tcBorders>
              <w:top w:val="nil"/>
              <w:bottom w:val="nil"/>
            </w:tcBorders>
            <w:vAlign w:val="center"/>
          </w:tcPr>
          <w:p w14:paraId="7FC1281A"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57,014,642</w:t>
            </w:r>
          </w:p>
        </w:tc>
        <w:tc>
          <w:tcPr>
            <w:tcW w:w="672" w:type="dxa"/>
            <w:tcBorders>
              <w:top w:val="nil"/>
              <w:bottom w:val="nil"/>
            </w:tcBorders>
            <w:vAlign w:val="center"/>
          </w:tcPr>
          <w:p w14:paraId="302C7105"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0.39</w:t>
            </w:r>
          </w:p>
        </w:tc>
        <w:tc>
          <w:tcPr>
            <w:tcW w:w="1529" w:type="dxa"/>
            <w:tcBorders>
              <w:top w:val="nil"/>
              <w:bottom w:val="nil"/>
            </w:tcBorders>
            <w:vAlign w:val="center"/>
          </w:tcPr>
          <w:p w14:paraId="33F8A528"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60,037,969</w:t>
            </w:r>
          </w:p>
        </w:tc>
        <w:tc>
          <w:tcPr>
            <w:tcW w:w="838" w:type="dxa"/>
            <w:tcBorders>
              <w:top w:val="nil"/>
              <w:bottom w:val="nil"/>
              <w:right w:val="nil"/>
            </w:tcBorders>
            <w:vAlign w:val="center"/>
          </w:tcPr>
          <w:p w14:paraId="64E4CF4A" w14:textId="77777777" w:rsidR="00A52D9B" w:rsidRPr="00C254C6" w:rsidRDefault="00A52D9B" w:rsidP="002C750A">
            <w:pPr>
              <w:jc w:val="right"/>
              <w:rPr>
                <w:rFonts w:ascii="細明體" w:eastAsia="細明體" w:hAnsi="細明體"/>
                <w:sz w:val="18"/>
              </w:rPr>
            </w:pPr>
            <w:r w:rsidRPr="00C254C6">
              <w:rPr>
                <w:rFonts w:ascii="細明體" w:eastAsia="細明體" w:hAnsi="細明體" w:hint="eastAsia"/>
                <w:sz w:val="18"/>
              </w:rPr>
              <w:t>105.30</w:t>
            </w:r>
          </w:p>
        </w:tc>
      </w:tr>
      <w:tr w:rsidR="00A52D9B" w14:paraId="3CCFD85C" w14:textId="77777777" w:rsidTr="002C75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16BD78D4" w14:textId="77777777" w:rsidR="00A52D9B" w:rsidRPr="00A529E7" w:rsidRDefault="00A52D9B" w:rsidP="002C750A">
            <w:pPr>
              <w:rPr>
                <w:rFonts w:ascii="標楷體" w:eastAsia="標楷體" w:hAnsi="標楷體"/>
                <w:kern w:val="0"/>
                <w:sz w:val="20"/>
              </w:rPr>
            </w:pPr>
            <w:r w:rsidRPr="006F0A3C">
              <w:rPr>
                <w:rFonts w:ascii="標楷體" w:eastAsia="標楷體" w:hAnsi="標楷體" w:hint="eastAsia"/>
                <w:b/>
                <w:kern w:val="0"/>
                <w:sz w:val="20"/>
              </w:rPr>
              <w:t>合計</w:t>
            </w:r>
          </w:p>
        </w:tc>
        <w:tc>
          <w:tcPr>
            <w:tcW w:w="1699" w:type="dxa"/>
            <w:tcBorders>
              <w:top w:val="nil"/>
              <w:bottom w:val="nil"/>
            </w:tcBorders>
            <w:vAlign w:val="center"/>
          </w:tcPr>
          <w:p w14:paraId="7DD12279" w14:textId="77777777" w:rsidR="00A52D9B" w:rsidRPr="00C558F1" w:rsidRDefault="00A52D9B" w:rsidP="002C750A">
            <w:pPr>
              <w:jc w:val="right"/>
              <w:rPr>
                <w:rFonts w:ascii="細明體" w:eastAsia="細明體" w:hAnsi="細明體"/>
                <w:sz w:val="18"/>
              </w:rPr>
            </w:pPr>
            <w:r w:rsidRPr="006F0A3C">
              <w:rPr>
                <w:rFonts w:ascii="細明體" w:eastAsia="細明體" w:hAnsi="細明體" w:hint="eastAsia"/>
                <w:b/>
                <w:sz w:val="18"/>
              </w:rPr>
              <w:t>24,529,096,300</w:t>
            </w:r>
          </w:p>
        </w:tc>
        <w:tc>
          <w:tcPr>
            <w:tcW w:w="660" w:type="dxa"/>
            <w:tcBorders>
              <w:top w:val="nil"/>
              <w:bottom w:val="nil"/>
            </w:tcBorders>
            <w:vAlign w:val="center"/>
          </w:tcPr>
          <w:p w14:paraId="5B246468" w14:textId="77777777" w:rsidR="00A52D9B" w:rsidRPr="00C558F1" w:rsidRDefault="00A52D9B" w:rsidP="002C750A">
            <w:pPr>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nil"/>
            </w:tcBorders>
            <w:vAlign w:val="center"/>
          </w:tcPr>
          <w:p w14:paraId="1E2CCBB7" w14:textId="77777777" w:rsidR="00A52D9B" w:rsidRPr="00C558F1" w:rsidRDefault="00A52D9B" w:rsidP="002C750A">
            <w:pPr>
              <w:jc w:val="right"/>
              <w:rPr>
                <w:rFonts w:ascii="細明體" w:eastAsia="細明體" w:hAnsi="細明體"/>
                <w:sz w:val="18"/>
              </w:rPr>
            </w:pPr>
            <w:r w:rsidRPr="006F0A3C">
              <w:rPr>
                <w:rFonts w:ascii="細明體" w:eastAsia="細明體" w:hAnsi="細明體" w:hint="eastAsia"/>
                <w:b/>
                <w:sz w:val="18"/>
              </w:rPr>
              <w:t>14,437,562,152</w:t>
            </w:r>
          </w:p>
        </w:tc>
        <w:tc>
          <w:tcPr>
            <w:tcW w:w="672" w:type="dxa"/>
            <w:tcBorders>
              <w:top w:val="nil"/>
              <w:bottom w:val="nil"/>
            </w:tcBorders>
            <w:vAlign w:val="center"/>
          </w:tcPr>
          <w:p w14:paraId="378FEE78" w14:textId="77777777" w:rsidR="00A52D9B" w:rsidRPr="00C558F1" w:rsidRDefault="00A52D9B" w:rsidP="002C750A">
            <w:pPr>
              <w:jc w:val="right"/>
              <w:rPr>
                <w:rFonts w:ascii="細明體" w:eastAsia="細明體" w:hAnsi="細明體"/>
                <w:sz w:val="18"/>
              </w:rPr>
            </w:pPr>
            <w:r w:rsidRPr="006F0A3C">
              <w:rPr>
                <w:rFonts w:ascii="細明體" w:eastAsia="細明體" w:hAnsi="細明體" w:hint="eastAsia"/>
                <w:b/>
                <w:sz w:val="18"/>
              </w:rPr>
              <w:t>100.00</w:t>
            </w:r>
          </w:p>
        </w:tc>
        <w:tc>
          <w:tcPr>
            <w:tcW w:w="1529" w:type="dxa"/>
            <w:tcBorders>
              <w:top w:val="nil"/>
              <w:bottom w:val="nil"/>
            </w:tcBorders>
            <w:vAlign w:val="center"/>
          </w:tcPr>
          <w:p w14:paraId="27BC33E8" w14:textId="77777777" w:rsidR="00A52D9B" w:rsidRPr="00C558F1" w:rsidRDefault="00A52D9B" w:rsidP="002C750A">
            <w:pPr>
              <w:jc w:val="right"/>
              <w:rPr>
                <w:rFonts w:ascii="細明體" w:eastAsia="細明體" w:hAnsi="細明體"/>
                <w:noProof/>
                <w:sz w:val="18"/>
              </w:rPr>
            </w:pPr>
            <w:r w:rsidRPr="006F0A3C">
              <w:rPr>
                <w:rFonts w:ascii="細明體" w:eastAsia="細明體" w:hAnsi="細明體" w:hint="eastAsia"/>
                <w:b/>
                <w:noProof/>
                <w:sz w:val="18"/>
              </w:rPr>
              <w:t>10,091,534,148</w:t>
            </w:r>
          </w:p>
        </w:tc>
        <w:tc>
          <w:tcPr>
            <w:tcW w:w="838" w:type="dxa"/>
            <w:tcBorders>
              <w:top w:val="nil"/>
              <w:bottom w:val="nil"/>
              <w:right w:val="nil"/>
            </w:tcBorders>
            <w:vAlign w:val="center"/>
          </w:tcPr>
          <w:p w14:paraId="7A201B9A" w14:textId="77777777" w:rsidR="00A52D9B" w:rsidRPr="00C558F1" w:rsidRDefault="00A52D9B" w:rsidP="002C750A">
            <w:pPr>
              <w:jc w:val="right"/>
              <w:rPr>
                <w:rFonts w:ascii="細明體" w:eastAsia="細明體" w:hAnsi="細明體"/>
                <w:kern w:val="0"/>
                <w:sz w:val="18"/>
              </w:rPr>
            </w:pPr>
            <w:r w:rsidRPr="006F0A3C">
              <w:rPr>
                <w:rFonts w:ascii="細明體" w:eastAsia="細明體" w:hAnsi="細明體" w:hint="eastAsia"/>
                <w:b/>
                <w:kern w:val="0"/>
                <w:sz w:val="18"/>
              </w:rPr>
              <w:t>69.90</w:t>
            </w:r>
          </w:p>
        </w:tc>
      </w:tr>
      <w:tr w:rsidR="00A52D9B" w14:paraId="3D75195C" w14:textId="77777777" w:rsidTr="002C75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0CAC0D2E" w14:textId="77777777" w:rsidR="00A52D9B" w:rsidRPr="00A529E7" w:rsidRDefault="00A52D9B" w:rsidP="002C750A">
            <w:pPr>
              <w:rPr>
                <w:rFonts w:ascii="標楷體" w:eastAsia="標楷體" w:hAnsi="標楷體"/>
                <w:kern w:val="0"/>
                <w:sz w:val="20"/>
              </w:rPr>
            </w:pPr>
            <w:r w:rsidRPr="006F0A3C">
              <w:rPr>
                <w:rFonts w:ascii="標楷體" w:eastAsia="標楷體" w:hAnsi="標楷體" w:hint="eastAsia"/>
                <w:b/>
                <w:kern w:val="0"/>
                <w:sz w:val="20"/>
              </w:rPr>
              <w:t>負債</w:t>
            </w:r>
          </w:p>
        </w:tc>
        <w:tc>
          <w:tcPr>
            <w:tcW w:w="1699" w:type="dxa"/>
            <w:tcBorders>
              <w:top w:val="nil"/>
              <w:bottom w:val="nil"/>
            </w:tcBorders>
            <w:vAlign w:val="center"/>
          </w:tcPr>
          <w:p w14:paraId="3F824353" w14:textId="77777777" w:rsidR="00A52D9B" w:rsidRPr="00C558F1" w:rsidRDefault="00A52D9B" w:rsidP="002C750A">
            <w:pPr>
              <w:jc w:val="right"/>
              <w:rPr>
                <w:rFonts w:ascii="細明體" w:eastAsia="細明體" w:hAnsi="細明體"/>
                <w:sz w:val="18"/>
              </w:rPr>
            </w:pPr>
            <w:r w:rsidRPr="006F0A3C">
              <w:rPr>
                <w:rFonts w:ascii="細明體" w:eastAsia="細明體" w:hAnsi="細明體" w:hint="eastAsia"/>
                <w:b/>
                <w:sz w:val="18"/>
              </w:rPr>
              <w:t>4,143,208,303</w:t>
            </w:r>
          </w:p>
        </w:tc>
        <w:tc>
          <w:tcPr>
            <w:tcW w:w="660" w:type="dxa"/>
            <w:tcBorders>
              <w:top w:val="nil"/>
              <w:bottom w:val="nil"/>
            </w:tcBorders>
            <w:vAlign w:val="center"/>
          </w:tcPr>
          <w:p w14:paraId="035DA80A" w14:textId="77777777" w:rsidR="00A52D9B" w:rsidRPr="00C558F1" w:rsidRDefault="00A52D9B" w:rsidP="002C750A">
            <w:pPr>
              <w:jc w:val="right"/>
              <w:rPr>
                <w:rFonts w:ascii="細明體" w:eastAsia="細明體" w:hAnsi="細明體"/>
                <w:sz w:val="18"/>
              </w:rPr>
            </w:pPr>
            <w:r w:rsidRPr="006F0A3C">
              <w:rPr>
                <w:rFonts w:ascii="細明體" w:eastAsia="細明體" w:hAnsi="細明體" w:hint="eastAsia"/>
                <w:b/>
                <w:sz w:val="18"/>
              </w:rPr>
              <w:t>16.89</w:t>
            </w:r>
          </w:p>
        </w:tc>
        <w:tc>
          <w:tcPr>
            <w:tcW w:w="1699" w:type="dxa"/>
            <w:tcBorders>
              <w:top w:val="nil"/>
              <w:bottom w:val="nil"/>
            </w:tcBorders>
            <w:vAlign w:val="center"/>
          </w:tcPr>
          <w:p w14:paraId="3B0435CA" w14:textId="77777777" w:rsidR="00A52D9B" w:rsidRPr="00C558F1" w:rsidRDefault="00A52D9B" w:rsidP="002C750A">
            <w:pPr>
              <w:jc w:val="right"/>
              <w:rPr>
                <w:rFonts w:ascii="細明體" w:eastAsia="細明體" w:hAnsi="細明體"/>
                <w:sz w:val="18"/>
              </w:rPr>
            </w:pPr>
            <w:r w:rsidRPr="006F0A3C">
              <w:rPr>
                <w:rFonts w:ascii="細明體" w:eastAsia="細明體" w:hAnsi="細明體" w:hint="eastAsia"/>
                <w:b/>
                <w:sz w:val="18"/>
              </w:rPr>
              <w:t>945,110,208</w:t>
            </w:r>
          </w:p>
        </w:tc>
        <w:tc>
          <w:tcPr>
            <w:tcW w:w="672" w:type="dxa"/>
            <w:tcBorders>
              <w:top w:val="nil"/>
              <w:bottom w:val="nil"/>
            </w:tcBorders>
            <w:vAlign w:val="center"/>
          </w:tcPr>
          <w:p w14:paraId="2B905C07" w14:textId="77777777" w:rsidR="00A52D9B" w:rsidRPr="00C558F1" w:rsidRDefault="00A52D9B" w:rsidP="002C750A">
            <w:pPr>
              <w:jc w:val="right"/>
              <w:rPr>
                <w:rFonts w:ascii="細明體" w:eastAsia="細明體" w:hAnsi="細明體"/>
                <w:sz w:val="18"/>
              </w:rPr>
            </w:pPr>
            <w:r w:rsidRPr="006F0A3C">
              <w:rPr>
                <w:rFonts w:ascii="細明體" w:eastAsia="細明體" w:hAnsi="細明體" w:hint="eastAsia"/>
                <w:b/>
                <w:sz w:val="18"/>
              </w:rPr>
              <w:t>6.55</w:t>
            </w:r>
          </w:p>
        </w:tc>
        <w:tc>
          <w:tcPr>
            <w:tcW w:w="1529" w:type="dxa"/>
            <w:tcBorders>
              <w:top w:val="nil"/>
              <w:bottom w:val="nil"/>
            </w:tcBorders>
            <w:vAlign w:val="center"/>
          </w:tcPr>
          <w:p w14:paraId="5C27439F" w14:textId="77777777" w:rsidR="00A52D9B" w:rsidRPr="00C558F1" w:rsidRDefault="00A52D9B" w:rsidP="002C750A">
            <w:pPr>
              <w:jc w:val="right"/>
              <w:rPr>
                <w:rFonts w:ascii="細明體" w:eastAsia="細明體" w:hAnsi="細明體"/>
                <w:noProof/>
                <w:sz w:val="18"/>
              </w:rPr>
            </w:pPr>
            <w:r w:rsidRPr="006F0A3C">
              <w:rPr>
                <w:rFonts w:ascii="細明體" w:eastAsia="細明體" w:hAnsi="細明體" w:hint="eastAsia"/>
                <w:b/>
                <w:noProof/>
                <w:sz w:val="18"/>
              </w:rPr>
              <w:t>3,198,098,095</w:t>
            </w:r>
          </w:p>
        </w:tc>
        <w:tc>
          <w:tcPr>
            <w:tcW w:w="838" w:type="dxa"/>
            <w:tcBorders>
              <w:top w:val="nil"/>
              <w:bottom w:val="nil"/>
              <w:right w:val="nil"/>
            </w:tcBorders>
            <w:vAlign w:val="center"/>
          </w:tcPr>
          <w:p w14:paraId="695A04C0" w14:textId="77777777" w:rsidR="00A52D9B" w:rsidRPr="00C558F1" w:rsidRDefault="00A52D9B" w:rsidP="002C750A">
            <w:pPr>
              <w:jc w:val="right"/>
              <w:rPr>
                <w:rFonts w:ascii="細明體" w:eastAsia="細明體" w:hAnsi="細明體"/>
                <w:kern w:val="0"/>
                <w:sz w:val="18"/>
              </w:rPr>
            </w:pPr>
            <w:r w:rsidRPr="006F0A3C">
              <w:rPr>
                <w:rFonts w:ascii="細明體" w:eastAsia="細明體" w:hAnsi="細明體" w:hint="eastAsia"/>
                <w:b/>
                <w:kern w:val="0"/>
                <w:sz w:val="18"/>
              </w:rPr>
              <w:t>338.38</w:t>
            </w:r>
          </w:p>
        </w:tc>
      </w:tr>
      <w:tr w:rsidR="00A52D9B" w14:paraId="49A39CD2" w14:textId="77777777" w:rsidTr="002C75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505AAF92" w14:textId="77777777" w:rsidR="00A52D9B" w:rsidRPr="00A529E7" w:rsidRDefault="00A52D9B" w:rsidP="002C750A">
            <w:pPr>
              <w:ind w:leftChars="100" w:left="240"/>
              <w:rPr>
                <w:rFonts w:ascii="標楷體" w:eastAsia="標楷體" w:hAnsi="標楷體"/>
                <w:kern w:val="0"/>
                <w:sz w:val="20"/>
              </w:rPr>
            </w:pPr>
            <w:r w:rsidRPr="006F0A3C">
              <w:rPr>
                <w:rFonts w:ascii="標楷體" w:eastAsia="標楷體" w:hAnsi="標楷體" w:hint="eastAsia"/>
                <w:kern w:val="0"/>
                <w:sz w:val="20"/>
              </w:rPr>
              <w:t>流動負債</w:t>
            </w:r>
          </w:p>
        </w:tc>
        <w:tc>
          <w:tcPr>
            <w:tcW w:w="1699" w:type="dxa"/>
            <w:tcBorders>
              <w:top w:val="nil"/>
              <w:bottom w:val="nil"/>
            </w:tcBorders>
            <w:vAlign w:val="center"/>
          </w:tcPr>
          <w:p w14:paraId="420E4304" w14:textId="77777777" w:rsidR="00A52D9B" w:rsidRPr="00C558F1" w:rsidRDefault="00A52D9B" w:rsidP="002C750A">
            <w:pPr>
              <w:jc w:val="right"/>
              <w:rPr>
                <w:rFonts w:ascii="細明體" w:eastAsia="細明體" w:hAnsi="細明體"/>
                <w:sz w:val="18"/>
              </w:rPr>
            </w:pPr>
            <w:r w:rsidRPr="00490753">
              <w:rPr>
                <w:rFonts w:ascii="細明體" w:eastAsia="細明體" w:hAnsi="細明體" w:hint="eastAsia"/>
                <w:sz w:val="18"/>
              </w:rPr>
              <w:t>4,140,504,877</w:t>
            </w:r>
          </w:p>
        </w:tc>
        <w:tc>
          <w:tcPr>
            <w:tcW w:w="660" w:type="dxa"/>
            <w:tcBorders>
              <w:top w:val="nil"/>
              <w:bottom w:val="nil"/>
            </w:tcBorders>
            <w:vAlign w:val="center"/>
          </w:tcPr>
          <w:p w14:paraId="382DB52A" w14:textId="77777777" w:rsidR="00A52D9B" w:rsidRPr="00C558F1" w:rsidRDefault="00A52D9B" w:rsidP="002C750A">
            <w:pPr>
              <w:jc w:val="right"/>
              <w:rPr>
                <w:rFonts w:ascii="細明體" w:eastAsia="細明體" w:hAnsi="細明體"/>
                <w:sz w:val="18"/>
              </w:rPr>
            </w:pPr>
            <w:r w:rsidRPr="00490753">
              <w:rPr>
                <w:rFonts w:ascii="細明體" w:eastAsia="細明體" w:hAnsi="細明體" w:hint="eastAsia"/>
                <w:sz w:val="18"/>
              </w:rPr>
              <w:t>16.88</w:t>
            </w:r>
          </w:p>
        </w:tc>
        <w:tc>
          <w:tcPr>
            <w:tcW w:w="1699" w:type="dxa"/>
            <w:tcBorders>
              <w:top w:val="nil"/>
              <w:bottom w:val="nil"/>
            </w:tcBorders>
            <w:vAlign w:val="center"/>
          </w:tcPr>
          <w:p w14:paraId="4C8BD563" w14:textId="77777777" w:rsidR="00A52D9B" w:rsidRPr="00C558F1" w:rsidRDefault="00A52D9B" w:rsidP="002C750A">
            <w:pPr>
              <w:jc w:val="right"/>
              <w:rPr>
                <w:rFonts w:ascii="細明體" w:eastAsia="細明體" w:hAnsi="細明體"/>
                <w:sz w:val="18"/>
              </w:rPr>
            </w:pPr>
            <w:r w:rsidRPr="00490753">
              <w:rPr>
                <w:rFonts w:ascii="細明體" w:eastAsia="細明體" w:hAnsi="細明體" w:hint="eastAsia"/>
                <w:sz w:val="18"/>
              </w:rPr>
              <w:t>944,360,761</w:t>
            </w:r>
          </w:p>
        </w:tc>
        <w:tc>
          <w:tcPr>
            <w:tcW w:w="672" w:type="dxa"/>
            <w:tcBorders>
              <w:top w:val="nil"/>
              <w:bottom w:val="nil"/>
            </w:tcBorders>
            <w:vAlign w:val="center"/>
          </w:tcPr>
          <w:p w14:paraId="2B861B98" w14:textId="77777777" w:rsidR="00A52D9B" w:rsidRPr="00C558F1" w:rsidRDefault="00A52D9B" w:rsidP="002C750A">
            <w:pPr>
              <w:jc w:val="right"/>
              <w:rPr>
                <w:rFonts w:ascii="細明體" w:eastAsia="細明體" w:hAnsi="細明體"/>
                <w:sz w:val="18"/>
              </w:rPr>
            </w:pPr>
            <w:r w:rsidRPr="00490753">
              <w:rPr>
                <w:rFonts w:ascii="細明體" w:eastAsia="細明體" w:hAnsi="細明體" w:hint="eastAsia"/>
                <w:sz w:val="18"/>
              </w:rPr>
              <w:t>6.54</w:t>
            </w:r>
          </w:p>
        </w:tc>
        <w:tc>
          <w:tcPr>
            <w:tcW w:w="1529" w:type="dxa"/>
            <w:tcBorders>
              <w:top w:val="nil"/>
              <w:bottom w:val="nil"/>
            </w:tcBorders>
            <w:vAlign w:val="center"/>
          </w:tcPr>
          <w:p w14:paraId="52DD6DE2" w14:textId="77777777" w:rsidR="00A52D9B" w:rsidRPr="00C558F1" w:rsidRDefault="00A52D9B" w:rsidP="002C750A">
            <w:pPr>
              <w:jc w:val="right"/>
              <w:rPr>
                <w:rFonts w:ascii="細明體" w:eastAsia="細明體" w:hAnsi="細明體"/>
                <w:sz w:val="18"/>
              </w:rPr>
            </w:pPr>
            <w:r w:rsidRPr="00490753">
              <w:rPr>
                <w:rFonts w:ascii="細明體" w:eastAsia="細明體" w:hAnsi="細明體" w:hint="eastAsia"/>
                <w:sz w:val="18"/>
              </w:rPr>
              <w:t>3,196,144,116</w:t>
            </w:r>
          </w:p>
        </w:tc>
        <w:tc>
          <w:tcPr>
            <w:tcW w:w="838" w:type="dxa"/>
            <w:tcBorders>
              <w:top w:val="nil"/>
              <w:bottom w:val="nil"/>
              <w:right w:val="nil"/>
            </w:tcBorders>
            <w:vAlign w:val="center"/>
          </w:tcPr>
          <w:p w14:paraId="13CD64E0" w14:textId="77777777" w:rsidR="00A52D9B" w:rsidRPr="00490753" w:rsidRDefault="00A52D9B" w:rsidP="002C750A">
            <w:pPr>
              <w:jc w:val="right"/>
              <w:rPr>
                <w:rFonts w:ascii="細明體" w:eastAsia="細明體" w:hAnsi="細明體"/>
                <w:sz w:val="18"/>
              </w:rPr>
            </w:pPr>
            <w:r w:rsidRPr="00490753">
              <w:rPr>
                <w:rFonts w:ascii="細明體" w:eastAsia="細明體" w:hAnsi="細明體" w:hint="eastAsia"/>
                <w:sz w:val="18"/>
              </w:rPr>
              <w:t>338.45</w:t>
            </w:r>
          </w:p>
        </w:tc>
      </w:tr>
      <w:tr w:rsidR="00A52D9B" w14:paraId="5BEB68CF" w14:textId="77777777" w:rsidTr="002C75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24C40E04" w14:textId="77777777" w:rsidR="00A52D9B" w:rsidRPr="00A529E7" w:rsidRDefault="00A52D9B" w:rsidP="002C750A">
            <w:pPr>
              <w:ind w:leftChars="200" w:left="480"/>
              <w:rPr>
                <w:rFonts w:ascii="標楷體" w:eastAsia="標楷體" w:hAnsi="標楷體"/>
                <w:kern w:val="0"/>
                <w:sz w:val="20"/>
              </w:rPr>
            </w:pPr>
            <w:r w:rsidRPr="006F0A3C">
              <w:rPr>
                <w:rFonts w:ascii="標楷體" w:eastAsia="標楷體" w:hAnsi="標楷體" w:hint="eastAsia"/>
                <w:kern w:val="0"/>
                <w:sz w:val="20"/>
              </w:rPr>
              <w:t>短期債務</w:t>
            </w:r>
          </w:p>
        </w:tc>
        <w:tc>
          <w:tcPr>
            <w:tcW w:w="1699" w:type="dxa"/>
            <w:tcBorders>
              <w:top w:val="nil"/>
              <w:bottom w:val="nil"/>
            </w:tcBorders>
            <w:vAlign w:val="center"/>
          </w:tcPr>
          <w:p w14:paraId="105A6E3F" w14:textId="77777777" w:rsidR="00A52D9B" w:rsidRPr="00C558F1" w:rsidRDefault="00A52D9B" w:rsidP="002C750A">
            <w:pPr>
              <w:jc w:val="right"/>
              <w:rPr>
                <w:rFonts w:ascii="細明體" w:eastAsia="細明體" w:hAnsi="細明體"/>
                <w:sz w:val="18"/>
              </w:rPr>
            </w:pPr>
            <w:r w:rsidRPr="00490753">
              <w:rPr>
                <w:rFonts w:ascii="細明體" w:eastAsia="細明體" w:hAnsi="細明體" w:hint="eastAsia"/>
                <w:sz w:val="18"/>
              </w:rPr>
              <w:t>3,724,629,000</w:t>
            </w:r>
          </w:p>
        </w:tc>
        <w:tc>
          <w:tcPr>
            <w:tcW w:w="660" w:type="dxa"/>
            <w:tcBorders>
              <w:top w:val="nil"/>
              <w:bottom w:val="nil"/>
            </w:tcBorders>
            <w:vAlign w:val="center"/>
          </w:tcPr>
          <w:p w14:paraId="7844229A" w14:textId="77777777" w:rsidR="00A52D9B" w:rsidRPr="00C558F1" w:rsidRDefault="00A52D9B" w:rsidP="002C750A">
            <w:pPr>
              <w:jc w:val="right"/>
              <w:rPr>
                <w:rFonts w:ascii="細明體" w:eastAsia="細明體" w:hAnsi="細明體"/>
                <w:sz w:val="18"/>
              </w:rPr>
            </w:pPr>
            <w:r w:rsidRPr="00490753">
              <w:rPr>
                <w:rFonts w:ascii="細明體" w:eastAsia="細明體" w:hAnsi="細明體" w:hint="eastAsia"/>
                <w:sz w:val="18"/>
              </w:rPr>
              <w:t>15.18</w:t>
            </w:r>
          </w:p>
        </w:tc>
        <w:tc>
          <w:tcPr>
            <w:tcW w:w="1699" w:type="dxa"/>
            <w:tcBorders>
              <w:top w:val="nil"/>
              <w:bottom w:val="nil"/>
            </w:tcBorders>
            <w:vAlign w:val="center"/>
          </w:tcPr>
          <w:p w14:paraId="68F0653B" w14:textId="77777777" w:rsidR="00A52D9B" w:rsidRPr="00C558F1" w:rsidRDefault="00A52D9B" w:rsidP="002C750A">
            <w:pPr>
              <w:jc w:val="right"/>
              <w:rPr>
                <w:rFonts w:ascii="細明體" w:eastAsia="細明體" w:hAnsi="細明體"/>
                <w:sz w:val="18"/>
              </w:rPr>
            </w:pPr>
            <w:r w:rsidRPr="00490753">
              <w:rPr>
                <w:rFonts w:ascii="細明體" w:eastAsia="細明體" w:hAnsi="細明體" w:hint="eastAsia"/>
                <w:sz w:val="18"/>
              </w:rPr>
              <w:t>724,629,000</w:t>
            </w:r>
          </w:p>
        </w:tc>
        <w:tc>
          <w:tcPr>
            <w:tcW w:w="672" w:type="dxa"/>
            <w:tcBorders>
              <w:top w:val="nil"/>
              <w:bottom w:val="nil"/>
            </w:tcBorders>
            <w:vAlign w:val="center"/>
          </w:tcPr>
          <w:p w14:paraId="696868DD" w14:textId="77777777" w:rsidR="00A52D9B" w:rsidRPr="00C558F1" w:rsidRDefault="00A52D9B" w:rsidP="002C750A">
            <w:pPr>
              <w:jc w:val="right"/>
              <w:rPr>
                <w:rFonts w:ascii="細明體" w:eastAsia="細明體" w:hAnsi="細明體"/>
                <w:sz w:val="18"/>
              </w:rPr>
            </w:pPr>
            <w:r w:rsidRPr="00490753">
              <w:rPr>
                <w:rFonts w:ascii="細明體" w:eastAsia="細明體" w:hAnsi="細明體" w:hint="eastAsia"/>
                <w:sz w:val="18"/>
              </w:rPr>
              <w:t>5.02</w:t>
            </w:r>
          </w:p>
        </w:tc>
        <w:tc>
          <w:tcPr>
            <w:tcW w:w="1529" w:type="dxa"/>
            <w:tcBorders>
              <w:top w:val="nil"/>
              <w:bottom w:val="nil"/>
            </w:tcBorders>
            <w:vAlign w:val="center"/>
          </w:tcPr>
          <w:p w14:paraId="658BDDB8" w14:textId="77777777" w:rsidR="00A52D9B" w:rsidRPr="00C558F1" w:rsidRDefault="00A52D9B" w:rsidP="002C750A">
            <w:pPr>
              <w:jc w:val="right"/>
              <w:rPr>
                <w:rFonts w:ascii="細明體" w:eastAsia="細明體" w:hAnsi="細明體"/>
                <w:sz w:val="18"/>
              </w:rPr>
            </w:pPr>
            <w:r w:rsidRPr="00490753">
              <w:rPr>
                <w:rFonts w:ascii="細明體" w:eastAsia="細明體" w:hAnsi="細明體" w:hint="eastAsia"/>
                <w:sz w:val="18"/>
              </w:rPr>
              <w:t>3,000,000,000</w:t>
            </w:r>
          </w:p>
        </w:tc>
        <w:tc>
          <w:tcPr>
            <w:tcW w:w="838" w:type="dxa"/>
            <w:tcBorders>
              <w:top w:val="nil"/>
              <w:bottom w:val="nil"/>
              <w:right w:val="nil"/>
            </w:tcBorders>
            <w:vAlign w:val="center"/>
          </w:tcPr>
          <w:p w14:paraId="41C5CA37" w14:textId="77777777" w:rsidR="00A52D9B" w:rsidRPr="00490753" w:rsidRDefault="00A52D9B" w:rsidP="002C750A">
            <w:pPr>
              <w:jc w:val="right"/>
              <w:rPr>
                <w:rFonts w:ascii="細明體" w:eastAsia="細明體" w:hAnsi="細明體"/>
                <w:sz w:val="18"/>
              </w:rPr>
            </w:pPr>
            <w:r w:rsidRPr="00490753">
              <w:rPr>
                <w:rFonts w:ascii="細明體" w:eastAsia="細明體" w:hAnsi="細明體" w:hint="eastAsia"/>
                <w:sz w:val="18"/>
              </w:rPr>
              <w:t>414.00</w:t>
            </w:r>
          </w:p>
        </w:tc>
      </w:tr>
      <w:tr w:rsidR="00A52D9B" w14:paraId="30F2F3AF" w14:textId="77777777" w:rsidTr="002C75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7120BC51" w14:textId="77777777" w:rsidR="00A52D9B" w:rsidRPr="00A529E7" w:rsidRDefault="00A52D9B" w:rsidP="002C750A">
            <w:pPr>
              <w:ind w:leftChars="200" w:left="480"/>
              <w:rPr>
                <w:rFonts w:ascii="標楷體" w:eastAsia="標楷體" w:hAnsi="標楷體"/>
                <w:kern w:val="0"/>
                <w:sz w:val="20"/>
              </w:rPr>
            </w:pPr>
            <w:r w:rsidRPr="006F0A3C">
              <w:rPr>
                <w:rFonts w:ascii="標楷體" w:eastAsia="標楷體" w:hAnsi="標楷體" w:hint="eastAsia"/>
                <w:kern w:val="0"/>
                <w:sz w:val="20"/>
              </w:rPr>
              <w:t>應付款項</w:t>
            </w:r>
          </w:p>
        </w:tc>
        <w:tc>
          <w:tcPr>
            <w:tcW w:w="1699" w:type="dxa"/>
            <w:tcBorders>
              <w:top w:val="nil"/>
              <w:bottom w:val="nil"/>
            </w:tcBorders>
            <w:vAlign w:val="center"/>
          </w:tcPr>
          <w:p w14:paraId="0FE55794" w14:textId="77777777" w:rsidR="00A52D9B" w:rsidRPr="00C558F1" w:rsidRDefault="00A52D9B" w:rsidP="002C750A">
            <w:pPr>
              <w:jc w:val="right"/>
              <w:rPr>
                <w:rFonts w:ascii="細明體" w:eastAsia="細明體" w:hAnsi="細明體"/>
                <w:sz w:val="18"/>
              </w:rPr>
            </w:pPr>
            <w:r w:rsidRPr="00490753">
              <w:rPr>
                <w:rFonts w:ascii="細明體" w:eastAsia="細明體" w:hAnsi="細明體" w:hint="eastAsia"/>
                <w:sz w:val="18"/>
              </w:rPr>
              <w:t>415,451,557</w:t>
            </w:r>
          </w:p>
        </w:tc>
        <w:tc>
          <w:tcPr>
            <w:tcW w:w="660" w:type="dxa"/>
            <w:tcBorders>
              <w:top w:val="nil"/>
              <w:bottom w:val="nil"/>
            </w:tcBorders>
            <w:vAlign w:val="center"/>
          </w:tcPr>
          <w:p w14:paraId="6C5D8ED2" w14:textId="77777777" w:rsidR="00A52D9B" w:rsidRPr="00C558F1" w:rsidRDefault="00A52D9B" w:rsidP="002C750A">
            <w:pPr>
              <w:jc w:val="right"/>
              <w:rPr>
                <w:rFonts w:ascii="細明體" w:eastAsia="細明體" w:hAnsi="細明體"/>
                <w:sz w:val="18"/>
              </w:rPr>
            </w:pPr>
            <w:r w:rsidRPr="00490753">
              <w:rPr>
                <w:rFonts w:ascii="細明體" w:eastAsia="細明體" w:hAnsi="細明體" w:hint="eastAsia"/>
                <w:sz w:val="18"/>
              </w:rPr>
              <w:t>1.69</w:t>
            </w:r>
          </w:p>
        </w:tc>
        <w:tc>
          <w:tcPr>
            <w:tcW w:w="1699" w:type="dxa"/>
            <w:tcBorders>
              <w:top w:val="nil"/>
              <w:bottom w:val="nil"/>
            </w:tcBorders>
            <w:vAlign w:val="center"/>
          </w:tcPr>
          <w:p w14:paraId="5C3D081F" w14:textId="77777777" w:rsidR="00A52D9B" w:rsidRPr="00C558F1" w:rsidRDefault="00A52D9B" w:rsidP="002C750A">
            <w:pPr>
              <w:jc w:val="right"/>
              <w:rPr>
                <w:rFonts w:ascii="細明體" w:eastAsia="細明體" w:hAnsi="細明體"/>
                <w:sz w:val="18"/>
              </w:rPr>
            </w:pPr>
            <w:r w:rsidRPr="00490753">
              <w:rPr>
                <w:rFonts w:ascii="細明體" w:eastAsia="細明體" w:hAnsi="細明體" w:hint="eastAsia"/>
                <w:sz w:val="18"/>
              </w:rPr>
              <w:t>219,731,761</w:t>
            </w:r>
          </w:p>
        </w:tc>
        <w:tc>
          <w:tcPr>
            <w:tcW w:w="672" w:type="dxa"/>
            <w:tcBorders>
              <w:top w:val="nil"/>
              <w:bottom w:val="nil"/>
            </w:tcBorders>
            <w:vAlign w:val="center"/>
          </w:tcPr>
          <w:p w14:paraId="2C6D7497" w14:textId="77777777" w:rsidR="00A52D9B" w:rsidRPr="00C558F1" w:rsidRDefault="00A52D9B" w:rsidP="002C750A">
            <w:pPr>
              <w:jc w:val="right"/>
              <w:rPr>
                <w:rFonts w:ascii="細明體" w:eastAsia="細明體" w:hAnsi="細明體"/>
                <w:sz w:val="18"/>
              </w:rPr>
            </w:pPr>
            <w:r w:rsidRPr="00490753">
              <w:rPr>
                <w:rFonts w:ascii="細明體" w:eastAsia="細明體" w:hAnsi="細明體" w:hint="eastAsia"/>
                <w:sz w:val="18"/>
              </w:rPr>
              <w:t>1.52</w:t>
            </w:r>
          </w:p>
        </w:tc>
        <w:tc>
          <w:tcPr>
            <w:tcW w:w="1529" w:type="dxa"/>
            <w:tcBorders>
              <w:top w:val="nil"/>
              <w:bottom w:val="nil"/>
            </w:tcBorders>
            <w:vAlign w:val="center"/>
          </w:tcPr>
          <w:p w14:paraId="7E1E8AD6" w14:textId="77777777" w:rsidR="00A52D9B" w:rsidRPr="00C558F1" w:rsidRDefault="00A52D9B" w:rsidP="002C750A">
            <w:pPr>
              <w:jc w:val="right"/>
              <w:rPr>
                <w:rFonts w:ascii="細明體" w:eastAsia="細明體" w:hAnsi="細明體"/>
                <w:sz w:val="18"/>
              </w:rPr>
            </w:pPr>
            <w:r w:rsidRPr="00490753">
              <w:rPr>
                <w:rFonts w:ascii="細明體" w:eastAsia="細明體" w:hAnsi="細明體" w:hint="eastAsia"/>
                <w:sz w:val="18"/>
              </w:rPr>
              <w:t>195,719,796</w:t>
            </w:r>
          </w:p>
        </w:tc>
        <w:tc>
          <w:tcPr>
            <w:tcW w:w="838" w:type="dxa"/>
            <w:tcBorders>
              <w:top w:val="nil"/>
              <w:bottom w:val="nil"/>
              <w:right w:val="nil"/>
            </w:tcBorders>
            <w:vAlign w:val="center"/>
          </w:tcPr>
          <w:p w14:paraId="74C1269B" w14:textId="77777777" w:rsidR="00A52D9B" w:rsidRPr="00490753" w:rsidRDefault="00A52D9B" w:rsidP="002C750A">
            <w:pPr>
              <w:jc w:val="right"/>
              <w:rPr>
                <w:rFonts w:ascii="細明體" w:eastAsia="細明體" w:hAnsi="細明體"/>
                <w:sz w:val="18"/>
              </w:rPr>
            </w:pPr>
            <w:r w:rsidRPr="00490753">
              <w:rPr>
                <w:rFonts w:ascii="細明體" w:eastAsia="細明體" w:hAnsi="細明體" w:hint="eastAsia"/>
                <w:sz w:val="18"/>
              </w:rPr>
              <w:t>89.07</w:t>
            </w:r>
          </w:p>
        </w:tc>
      </w:tr>
      <w:tr w:rsidR="00A52D9B" w14:paraId="6ECAC7EF" w14:textId="77777777" w:rsidTr="002C75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737B3F49" w14:textId="77777777" w:rsidR="00A52D9B" w:rsidRPr="006F0A3C" w:rsidRDefault="00A52D9B" w:rsidP="002C750A">
            <w:pPr>
              <w:ind w:leftChars="200" w:left="480"/>
              <w:rPr>
                <w:rFonts w:ascii="標楷體" w:eastAsia="標楷體" w:hAnsi="標楷體"/>
                <w:kern w:val="0"/>
                <w:sz w:val="20"/>
              </w:rPr>
            </w:pPr>
            <w:r w:rsidRPr="00C254C6">
              <w:rPr>
                <w:rFonts w:ascii="標楷體" w:eastAsia="標楷體" w:hAnsi="標楷體" w:hint="eastAsia"/>
                <w:kern w:val="0"/>
                <w:sz w:val="20"/>
              </w:rPr>
              <w:t>其他流動負債</w:t>
            </w:r>
          </w:p>
        </w:tc>
        <w:tc>
          <w:tcPr>
            <w:tcW w:w="1699" w:type="dxa"/>
            <w:tcBorders>
              <w:top w:val="nil"/>
              <w:bottom w:val="nil"/>
            </w:tcBorders>
            <w:vAlign w:val="center"/>
          </w:tcPr>
          <w:p w14:paraId="5A37D4FF" w14:textId="77777777" w:rsidR="00A52D9B" w:rsidRPr="006F0A3C" w:rsidRDefault="00A52D9B" w:rsidP="002C750A">
            <w:pPr>
              <w:jc w:val="right"/>
              <w:rPr>
                <w:rFonts w:ascii="細明體" w:eastAsia="細明體" w:hAnsi="細明體"/>
                <w:sz w:val="18"/>
              </w:rPr>
            </w:pPr>
            <w:r w:rsidRPr="00490753">
              <w:rPr>
                <w:rFonts w:ascii="細明體" w:eastAsia="細明體" w:hAnsi="細明體" w:hint="eastAsia"/>
                <w:sz w:val="18"/>
              </w:rPr>
              <w:t>424,320</w:t>
            </w:r>
          </w:p>
        </w:tc>
        <w:tc>
          <w:tcPr>
            <w:tcW w:w="660" w:type="dxa"/>
            <w:tcBorders>
              <w:top w:val="nil"/>
              <w:bottom w:val="nil"/>
            </w:tcBorders>
            <w:vAlign w:val="center"/>
          </w:tcPr>
          <w:p w14:paraId="2AF30FAF" w14:textId="77777777" w:rsidR="00A52D9B" w:rsidRPr="006F0A3C" w:rsidRDefault="00A52D9B" w:rsidP="002C750A">
            <w:pPr>
              <w:jc w:val="right"/>
              <w:rPr>
                <w:rFonts w:ascii="細明體" w:eastAsia="細明體" w:hAnsi="細明體"/>
                <w:sz w:val="18"/>
              </w:rPr>
            </w:pPr>
            <w:r w:rsidRPr="00490753">
              <w:rPr>
                <w:rFonts w:ascii="細明體" w:eastAsia="細明體" w:hAnsi="細明體" w:hint="eastAsia"/>
                <w:sz w:val="18"/>
              </w:rPr>
              <w:t>0.00</w:t>
            </w:r>
          </w:p>
        </w:tc>
        <w:tc>
          <w:tcPr>
            <w:tcW w:w="1699" w:type="dxa"/>
            <w:tcBorders>
              <w:top w:val="nil"/>
              <w:bottom w:val="nil"/>
            </w:tcBorders>
            <w:vAlign w:val="center"/>
          </w:tcPr>
          <w:p w14:paraId="49AD6645" w14:textId="77777777" w:rsidR="00A52D9B" w:rsidRPr="006F0A3C" w:rsidRDefault="00A52D9B" w:rsidP="002C750A">
            <w:pPr>
              <w:jc w:val="right"/>
              <w:rPr>
                <w:rFonts w:ascii="細明體" w:eastAsia="細明體" w:hAnsi="細明體"/>
                <w:sz w:val="18"/>
              </w:rPr>
            </w:pPr>
            <w:r w:rsidRPr="00490753">
              <w:rPr>
                <w:rFonts w:ascii="細明體" w:eastAsia="細明體" w:hAnsi="細明體" w:hint="eastAsia"/>
                <w:sz w:val="18"/>
              </w:rPr>
              <w:t>－</w:t>
            </w:r>
          </w:p>
        </w:tc>
        <w:tc>
          <w:tcPr>
            <w:tcW w:w="672" w:type="dxa"/>
            <w:tcBorders>
              <w:top w:val="nil"/>
              <w:bottom w:val="nil"/>
            </w:tcBorders>
            <w:vAlign w:val="center"/>
          </w:tcPr>
          <w:p w14:paraId="1C3939AA" w14:textId="77777777" w:rsidR="00A52D9B" w:rsidRPr="006F0A3C" w:rsidRDefault="00A52D9B" w:rsidP="002C750A">
            <w:pPr>
              <w:jc w:val="right"/>
              <w:rPr>
                <w:rFonts w:ascii="細明體" w:eastAsia="細明體" w:hAnsi="細明體"/>
                <w:sz w:val="18"/>
              </w:rPr>
            </w:pPr>
            <w:r w:rsidRPr="00490753">
              <w:rPr>
                <w:rFonts w:ascii="細明體" w:eastAsia="細明體" w:hAnsi="細明體" w:hint="eastAsia"/>
                <w:sz w:val="18"/>
              </w:rPr>
              <w:t>－</w:t>
            </w:r>
          </w:p>
        </w:tc>
        <w:tc>
          <w:tcPr>
            <w:tcW w:w="1529" w:type="dxa"/>
            <w:tcBorders>
              <w:top w:val="nil"/>
              <w:bottom w:val="nil"/>
            </w:tcBorders>
            <w:vAlign w:val="center"/>
          </w:tcPr>
          <w:p w14:paraId="5A65E501" w14:textId="77777777" w:rsidR="00A52D9B" w:rsidRPr="006F0A3C" w:rsidRDefault="00A52D9B" w:rsidP="002C750A">
            <w:pPr>
              <w:jc w:val="right"/>
              <w:rPr>
                <w:rFonts w:ascii="細明體" w:eastAsia="細明體" w:hAnsi="細明體"/>
                <w:sz w:val="18"/>
              </w:rPr>
            </w:pPr>
            <w:r w:rsidRPr="00490753">
              <w:rPr>
                <w:rFonts w:ascii="細明體" w:eastAsia="細明體" w:hAnsi="細明體" w:hint="eastAsia"/>
                <w:sz w:val="18"/>
              </w:rPr>
              <w:t>424,320</w:t>
            </w:r>
          </w:p>
        </w:tc>
        <w:tc>
          <w:tcPr>
            <w:tcW w:w="838" w:type="dxa"/>
            <w:tcBorders>
              <w:top w:val="nil"/>
              <w:bottom w:val="nil"/>
              <w:right w:val="nil"/>
            </w:tcBorders>
            <w:vAlign w:val="center"/>
          </w:tcPr>
          <w:p w14:paraId="120F44B0" w14:textId="77777777" w:rsidR="00A52D9B" w:rsidRPr="00C254C6" w:rsidRDefault="00A52D9B" w:rsidP="002C750A">
            <w:pPr>
              <w:jc w:val="right"/>
              <w:rPr>
                <w:rFonts w:ascii="細明體" w:eastAsia="細明體" w:hAnsi="細明體"/>
                <w:sz w:val="18"/>
              </w:rPr>
            </w:pPr>
            <w:r w:rsidRPr="00490753">
              <w:rPr>
                <w:rFonts w:ascii="細明體" w:eastAsia="細明體" w:hAnsi="細明體" w:hint="eastAsia"/>
                <w:sz w:val="18"/>
              </w:rPr>
              <w:t>--</w:t>
            </w:r>
          </w:p>
        </w:tc>
      </w:tr>
      <w:tr w:rsidR="00A52D9B" w14:paraId="4BB2E9BC" w14:textId="77777777" w:rsidTr="002C75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74651E46" w14:textId="77777777" w:rsidR="00A52D9B" w:rsidRPr="00C254C6" w:rsidRDefault="00A52D9B" w:rsidP="002C750A">
            <w:pPr>
              <w:ind w:leftChars="100" w:left="240"/>
              <w:rPr>
                <w:rFonts w:ascii="標楷體" w:eastAsia="標楷體" w:hAnsi="標楷體"/>
                <w:kern w:val="0"/>
                <w:sz w:val="20"/>
              </w:rPr>
            </w:pPr>
            <w:r w:rsidRPr="00C254C6">
              <w:rPr>
                <w:rFonts w:ascii="標楷體" w:eastAsia="標楷體" w:hAnsi="標楷體" w:hint="eastAsia"/>
                <w:kern w:val="0"/>
                <w:sz w:val="20"/>
              </w:rPr>
              <w:t>長期負債</w:t>
            </w:r>
          </w:p>
        </w:tc>
        <w:tc>
          <w:tcPr>
            <w:tcW w:w="1699" w:type="dxa"/>
            <w:tcBorders>
              <w:top w:val="nil"/>
              <w:bottom w:val="nil"/>
            </w:tcBorders>
            <w:vAlign w:val="center"/>
          </w:tcPr>
          <w:p w14:paraId="66474668" w14:textId="77777777" w:rsidR="00A52D9B" w:rsidRPr="00C254C6" w:rsidRDefault="00A52D9B" w:rsidP="002C750A">
            <w:pPr>
              <w:jc w:val="right"/>
              <w:rPr>
                <w:rFonts w:ascii="細明體" w:eastAsia="細明體" w:hAnsi="細明體"/>
                <w:sz w:val="18"/>
              </w:rPr>
            </w:pPr>
            <w:r w:rsidRPr="00C254C6">
              <w:rPr>
                <w:rFonts w:ascii="細明體" w:eastAsia="細明體" w:hAnsi="細明體" w:hint="eastAsia"/>
                <w:sz w:val="18"/>
              </w:rPr>
              <w:t>1,542,750</w:t>
            </w:r>
          </w:p>
        </w:tc>
        <w:tc>
          <w:tcPr>
            <w:tcW w:w="660" w:type="dxa"/>
            <w:tcBorders>
              <w:top w:val="nil"/>
              <w:bottom w:val="nil"/>
            </w:tcBorders>
            <w:vAlign w:val="center"/>
          </w:tcPr>
          <w:p w14:paraId="57650209" w14:textId="77777777" w:rsidR="00A52D9B" w:rsidRPr="00C254C6" w:rsidRDefault="00A52D9B" w:rsidP="002C750A">
            <w:pPr>
              <w:jc w:val="right"/>
              <w:rPr>
                <w:rFonts w:ascii="細明體" w:eastAsia="細明體" w:hAnsi="細明體"/>
                <w:sz w:val="18"/>
              </w:rPr>
            </w:pPr>
            <w:r w:rsidRPr="00C254C6">
              <w:rPr>
                <w:rFonts w:ascii="細明體" w:eastAsia="細明體" w:hAnsi="細明體" w:hint="eastAsia"/>
                <w:sz w:val="18"/>
              </w:rPr>
              <w:t>0.01</w:t>
            </w:r>
          </w:p>
        </w:tc>
        <w:tc>
          <w:tcPr>
            <w:tcW w:w="1699" w:type="dxa"/>
            <w:tcBorders>
              <w:top w:val="nil"/>
              <w:bottom w:val="nil"/>
            </w:tcBorders>
            <w:vAlign w:val="center"/>
          </w:tcPr>
          <w:p w14:paraId="590BEF94" w14:textId="77777777" w:rsidR="00A52D9B" w:rsidRPr="00C254C6" w:rsidRDefault="00A52D9B" w:rsidP="002C750A">
            <w:pPr>
              <w:jc w:val="right"/>
              <w:rPr>
                <w:rFonts w:ascii="細明體" w:eastAsia="細明體" w:hAnsi="細明體"/>
                <w:sz w:val="18"/>
              </w:rPr>
            </w:pPr>
            <w:r w:rsidRPr="00C254C6">
              <w:rPr>
                <w:rFonts w:ascii="細明體" w:eastAsia="細明體" w:hAnsi="細明體" w:hint="eastAsia"/>
                <w:sz w:val="18"/>
              </w:rPr>
              <w:t>－</w:t>
            </w:r>
          </w:p>
        </w:tc>
        <w:tc>
          <w:tcPr>
            <w:tcW w:w="672" w:type="dxa"/>
            <w:tcBorders>
              <w:top w:val="nil"/>
              <w:bottom w:val="nil"/>
            </w:tcBorders>
            <w:vAlign w:val="center"/>
          </w:tcPr>
          <w:p w14:paraId="39F2F894" w14:textId="77777777" w:rsidR="00A52D9B" w:rsidRPr="00C254C6" w:rsidRDefault="00A52D9B" w:rsidP="002C750A">
            <w:pPr>
              <w:jc w:val="right"/>
              <w:rPr>
                <w:rFonts w:ascii="細明體" w:eastAsia="細明體" w:hAnsi="細明體"/>
                <w:sz w:val="18"/>
              </w:rPr>
            </w:pPr>
            <w:r w:rsidRPr="00C254C6">
              <w:rPr>
                <w:rFonts w:ascii="細明體" w:eastAsia="細明體" w:hAnsi="細明體" w:hint="eastAsia"/>
                <w:sz w:val="18"/>
              </w:rPr>
              <w:t>－</w:t>
            </w:r>
          </w:p>
        </w:tc>
        <w:tc>
          <w:tcPr>
            <w:tcW w:w="1529" w:type="dxa"/>
            <w:tcBorders>
              <w:top w:val="nil"/>
              <w:bottom w:val="nil"/>
            </w:tcBorders>
            <w:vAlign w:val="center"/>
          </w:tcPr>
          <w:p w14:paraId="39370A40" w14:textId="77777777" w:rsidR="00A52D9B" w:rsidRPr="00C254C6" w:rsidRDefault="00A52D9B" w:rsidP="002C750A">
            <w:pPr>
              <w:jc w:val="right"/>
              <w:rPr>
                <w:rFonts w:ascii="細明體" w:eastAsia="細明體" w:hAnsi="細明體"/>
                <w:sz w:val="18"/>
              </w:rPr>
            </w:pPr>
            <w:r w:rsidRPr="00C254C6">
              <w:rPr>
                <w:rFonts w:ascii="細明體" w:eastAsia="細明體" w:hAnsi="細明體" w:hint="eastAsia"/>
                <w:sz w:val="18"/>
              </w:rPr>
              <w:t>1,542,750</w:t>
            </w:r>
          </w:p>
        </w:tc>
        <w:tc>
          <w:tcPr>
            <w:tcW w:w="838" w:type="dxa"/>
            <w:tcBorders>
              <w:top w:val="nil"/>
              <w:bottom w:val="nil"/>
              <w:right w:val="nil"/>
            </w:tcBorders>
            <w:vAlign w:val="center"/>
          </w:tcPr>
          <w:p w14:paraId="0F9113D7" w14:textId="77777777" w:rsidR="00A52D9B" w:rsidRPr="00C254C6" w:rsidRDefault="00A52D9B" w:rsidP="002C750A">
            <w:pPr>
              <w:jc w:val="right"/>
              <w:rPr>
                <w:rFonts w:ascii="細明體" w:eastAsia="細明體" w:hAnsi="細明體"/>
                <w:sz w:val="18"/>
              </w:rPr>
            </w:pPr>
            <w:r w:rsidRPr="00C254C6">
              <w:rPr>
                <w:rFonts w:ascii="細明體" w:eastAsia="細明體" w:hAnsi="細明體" w:hint="eastAsia"/>
                <w:sz w:val="18"/>
              </w:rPr>
              <w:t>--</w:t>
            </w:r>
          </w:p>
        </w:tc>
      </w:tr>
      <w:tr w:rsidR="00A52D9B" w14:paraId="1ABE232F" w14:textId="77777777" w:rsidTr="002C75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29BDA7D7" w14:textId="77777777" w:rsidR="00A52D9B" w:rsidRPr="00C254C6" w:rsidRDefault="00A52D9B" w:rsidP="002C750A">
            <w:pPr>
              <w:ind w:leftChars="200" w:left="480"/>
              <w:rPr>
                <w:rFonts w:ascii="標楷體" w:eastAsia="標楷體" w:hAnsi="標楷體"/>
                <w:kern w:val="0"/>
                <w:sz w:val="20"/>
              </w:rPr>
            </w:pPr>
            <w:r w:rsidRPr="00C254C6">
              <w:rPr>
                <w:rFonts w:ascii="標楷體" w:eastAsia="標楷體" w:hAnsi="標楷體" w:hint="eastAsia"/>
                <w:kern w:val="0"/>
                <w:sz w:val="20"/>
              </w:rPr>
              <w:t>應付租賃款</w:t>
            </w:r>
          </w:p>
        </w:tc>
        <w:tc>
          <w:tcPr>
            <w:tcW w:w="1699" w:type="dxa"/>
            <w:tcBorders>
              <w:top w:val="nil"/>
              <w:bottom w:val="nil"/>
            </w:tcBorders>
            <w:vAlign w:val="center"/>
          </w:tcPr>
          <w:p w14:paraId="6BDCB513" w14:textId="77777777" w:rsidR="00A52D9B" w:rsidRPr="00C254C6" w:rsidRDefault="00A52D9B" w:rsidP="002C750A">
            <w:pPr>
              <w:jc w:val="right"/>
              <w:rPr>
                <w:rFonts w:ascii="細明體" w:eastAsia="細明體" w:hAnsi="細明體"/>
                <w:sz w:val="18"/>
              </w:rPr>
            </w:pPr>
            <w:r w:rsidRPr="00C254C6">
              <w:rPr>
                <w:rFonts w:ascii="細明體" w:eastAsia="細明體" w:hAnsi="細明體" w:hint="eastAsia"/>
                <w:sz w:val="18"/>
              </w:rPr>
              <w:t>1,542,750</w:t>
            </w:r>
          </w:p>
        </w:tc>
        <w:tc>
          <w:tcPr>
            <w:tcW w:w="660" w:type="dxa"/>
            <w:tcBorders>
              <w:top w:val="nil"/>
              <w:bottom w:val="nil"/>
            </w:tcBorders>
            <w:vAlign w:val="center"/>
          </w:tcPr>
          <w:p w14:paraId="0D1B8F2B" w14:textId="77777777" w:rsidR="00A52D9B" w:rsidRPr="00C254C6" w:rsidRDefault="00A52D9B" w:rsidP="002C750A">
            <w:pPr>
              <w:jc w:val="right"/>
              <w:rPr>
                <w:rFonts w:ascii="細明體" w:eastAsia="細明體" w:hAnsi="細明體"/>
                <w:sz w:val="18"/>
              </w:rPr>
            </w:pPr>
            <w:r w:rsidRPr="00C254C6">
              <w:rPr>
                <w:rFonts w:ascii="細明體" w:eastAsia="細明體" w:hAnsi="細明體" w:hint="eastAsia"/>
                <w:sz w:val="18"/>
              </w:rPr>
              <w:t>0.01</w:t>
            </w:r>
          </w:p>
        </w:tc>
        <w:tc>
          <w:tcPr>
            <w:tcW w:w="1699" w:type="dxa"/>
            <w:tcBorders>
              <w:top w:val="nil"/>
              <w:bottom w:val="nil"/>
            </w:tcBorders>
            <w:vAlign w:val="center"/>
          </w:tcPr>
          <w:p w14:paraId="7550226F" w14:textId="77777777" w:rsidR="00A52D9B" w:rsidRPr="00C254C6" w:rsidRDefault="00A52D9B" w:rsidP="002C750A">
            <w:pPr>
              <w:jc w:val="right"/>
              <w:rPr>
                <w:rFonts w:ascii="細明體" w:eastAsia="細明體" w:hAnsi="細明體"/>
                <w:sz w:val="18"/>
              </w:rPr>
            </w:pPr>
            <w:r w:rsidRPr="00C254C6">
              <w:rPr>
                <w:rFonts w:ascii="細明體" w:eastAsia="細明體" w:hAnsi="細明體" w:hint="eastAsia"/>
                <w:sz w:val="18"/>
              </w:rPr>
              <w:t>－</w:t>
            </w:r>
          </w:p>
        </w:tc>
        <w:tc>
          <w:tcPr>
            <w:tcW w:w="672" w:type="dxa"/>
            <w:tcBorders>
              <w:top w:val="nil"/>
              <w:bottom w:val="nil"/>
            </w:tcBorders>
            <w:vAlign w:val="center"/>
          </w:tcPr>
          <w:p w14:paraId="1E45F6E9" w14:textId="77777777" w:rsidR="00A52D9B" w:rsidRPr="00C254C6" w:rsidRDefault="00A52D9B" w:rsidP="002C750A">
            <w:pPr>
              <w:jc w:val="right"/>
              <w:rPr>
                <w:rFonts w:ascii="細明體" w:eastAsia="細明體" w:hAnsi="細明體"/>
                <w:sz w:val="18"/>
              </w:rPr>
            </w:pPr>
            <w:r w:rsidRPr="00C254C6">
              <w:rPr>
                <w:rFonts w:ascii="細明體" w:eastAsia="細明體" w:hAnsi="細明體" w:hint="eastAsia"/>
                <w:sz w:val="18"/>
              </w:rPr>
              <w:t>－</w:t>
            </w:r>
          </w:p>
        </w:tc>
        <w:tc>
          <w:tcPr>
            <w:tcW w:w="1529" w:type="dxa"/>
            <w:tcBorders>
              <w:top w:val="nil"/>
              <w:bottom w:val="nil"/>
            </w:tcBorders>
            <w:vAlign w:val="center"/>
          </w:tcPr>
          <w:p w14:paraId="7D1E0269" w14:textId="77777777" w:rsidR="00A52D9B" w:rsidRPr="00C254C6" w:rsidRDefault="00A52D9B" w:rsidP="002C750A">
            <w:pPr>
              <w:jc w:val="right"/>
              <w:rPr>
                <w:rFonts w:ascii="細明體" w:eastAsia="細明體" w:hAnsi="細明體"/>
                <w:sz w:val="18"/>
              </w:rPr>
            </w:pPr>
            <w:r w:rsidRPr="00C254C6">
              <w:rPr>
                <w:rFonts w:ascii="細明體" w:eastAsia="細明體" w:hAnsi="細明體" w:hint="eastAsia"/>
                <w:sz w:val="18"/>
              </w:rPr>
              <w:t>1,542,750</w:t>
            </w:r>
          </w:p>
        </w:tc>
        <w:tc>
          <w:tcPr>
            <w:tcW w:w="838" w:type="dxa"/>
            <w:tcBorders>
              <w:top w:val="nil"/>
              <w:bottom w:val="nil"/>
              <w:right w:val="nil"/>
            </w:tcBorders>
            <w:vAlign w:val="center"/>
          </w:tcPr>
          <w:p w14:paraId="034F7813" w14:textId="77777777" w:rsidR="00A52D9B" w:rsidRPr="00C254C6" w:rsidRDefault="00A52D9B" w:rsidP="002C750A">
            <w:pPr>
              <w:jc w:val="right"/>
              <w:rPr>
                <w:rFonts w:ascii="細明體" w:eastAsia="細明體" w:hAnsi="細明體"/>
                <w:sz w:val="18"/>
              </w:rPr>
            </w:pPr>
            <w:r w:rsidRPr="00C254C6">
              <w:rPr>
                <w:rFonts w:ascii="細明體" w:eastAsia="細明體" w:hAnsi="細明體" w:hint="eastAsia"/>
                <w:sz w:val="18"/>
              </w:rPr>
              <w:t>--</w:t>
            </w:r>
          </w:p>
        </w:tc>
      </w:tr>
      <w:tr w:rsidR="00A52D9B" w14:paraId="271E9015" w14:textId="77777777" w:rsidTr="002C75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0B5870FC" w14:textId="77777777" w:rsidR="00A52D9B" w:rsidRPr="00A529E7" w:rsidRDefault="00A52D9B" w:rsidP="002C750A">
            <w:pPr>
              <w:ind w:leftChars="100" w:left="240"/>
              <w:rPr>
                <w:rFonts w:ascii="標楷體" w:eastAsia="標楷體" w:hAnsi="標楷體"/>
                <w:kern w:val="0"/>
                <w:sz w:val="20"/>
              </w:rPr>
            </w:pPr>
            <w:r w:rsidRPr="006F0A3C">
              <w:rPr>
                <w:rFonts w:ascii="標楷體" w:eastAsia="標楷體" w:hAnsi="標楷體" w:hint="eastAsia"/>
                <w:kern w:val="0"/>
                <w:sz w:val="20"/>
              </w:rPr>
              <w:t>其他負債</w:t>
            </w:r>
          </w:p>
        </w:tc>
        <w:tc>
          <w:tcPr>
            <w:tcW w:w="1699" w:type="dxa"/>
            <w:tcBorders>
              <w:top w:val="nil"/>
              <w:bottom w:val="nil"/>
            </w:tcBorders>
            <w:vAlign w:val="center"/>
          </w:tcPr>
          <w:p w14:paraId="5AF332C9"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1,160,676</w:t>
            </w:r>
          </w:p>
        </w:tc>
        <w:tc>
          <w:tcPr>
            <w:tcW w:w="660" w:type="dxa"/>
            <w:tcBorders>
              <w:top w:val="nil"/>
              <w:bottom w:val="nil"/>
            </w:tcBorders>
            <w:vAlign w:val="center"/>
          </w:tcPr>
          <w:p w14:paraId="3EF02E8C"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0.00</w:t>
            </w:r>
          </w:p>
        </w:tc>
        <w:tc>
          <w:tcPr>
            <w:tcW w:w="1699" w:type="dxa"/>
            <w:tcBorders>
              <w:top w:val="nil"/>
              <w:bottom w:val="nil"/>
            </w:tcBorders>
            <w:vAlign w:val="center"/>
          </w:tcPr>
          <w:p w14:paraId="1F368F6C"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749,447</w:t>
            </w:r>
          </w:p>
        </w:tc>
        <w:tc>
          <w:tcPr>
            <w:tcW w:w="672" w:type="dxa"/>
            <w:tcBorders>
              <w:top w:val="nil"/>
              <w:bottom w:val="nil"/>
            </w:tcBorders>
            <w:vAlign w:val="center"/>
          </w:tcPr>
          <w:p w14:paraId="0B28DE8E"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0.01</w:t>
            </w:r>
          </w:p>
        </w:tc>
        <w:tc>
          <w:tcPr>
            <w:tcW w:w="1529" w:type="dxa"/>
            <w:tcBorders>
              <w:top w:val="nil"/>
              <w:bottom w:val="nil"/>
            </w:tcBorders>
            <w:vAlign w:val="center"/>
          </w:tcPr>
          <w:p w14:paraId="39EEA987"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411,229</w:t>
            </w:r>
          </w:p>
        </w:tc>
        <w:tc>
          <w:tcPr>
            <w:tcW w:w="838" w:type="dxa"/>
            <w:tcBorders>
              <w:top w:val="nil"/>
              <w:bottom w:val="nil"/>
              <w:right w:val="nil"/>
            </w:tcBorders>
            <w:vAlign w:val="center"/>
          </w:tcPr>
          <w:p w14:paraId="13EA85E0" w14:textId="77777777" w:rsidR="00A52D9B" w:rsidRPr="00C254C6" w:rsidRDefault="00A52D9B" w:rsidP="002C750A">
            <w:pPr>
              <w:jc w:val="right"/>
              <w:rPr>
                <w:rFonts w:ascii="細明體" w:eastAsia="細明體" w:hAnsi="細明體"/>
                <w:sz w:val="18"/>
              </w:rPr>
            </w:pPr>
            <w:r w:rsidRPr="00C254C6">
              <w:rPr>
                <w:rFonts w:ascii="細明體" w:eastAsia="細明體" w:hAnsi="細明體" w:hint="eastAsia"/>
                <w:sz w:val="18"/>
              </w:rPr>
              <w:t>54.87</w:t>
            </w:r>
          </w:p>
        </w:tc>
      </w:tr>
      <w:tr w:rsidR="00A52D9B" w14:paraId="6FD91DDA" w14:textId="77777777" w:rsidTr="002C75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5A8A47D3" w14:textId="77777777" w:rsidR="00A52D9B" w:rsidRPr="00A529E7" w:rsidRDefault="00A52D9B" w:rsidP="002C750A">
            <w:pPr>
              <w:ind w:leftChars="200" w:left="480"/>
              <w:rPr>
                <w:rFonts w:ascii="標楷體" w:eastAsia="標楷體" w:hAnsi="標楷體"/>
                <w:kern w:val="0"/>
                <w:sz w:val="20"/>
              </w:rPr>
            </w:pPr>
            <w:r w:rsidRPr="006F0A3C">
              <w:rPr>
                <w:rFonts w:ascii="標楷體" w:eastAsia="標楷體" w:hAnsi="標楷體" w:hint="eastAsia"/>
                <w:kern w:val="0"/>
                <w:sz w:val="20"/>
              </w:rPr>
              <w:t>什項負債</w:t>
            </w:r>
          </w:p>
        </w:tc>
        <w:tc>
          <w:tcPr>
            <w:tcW w:w="1699" w:type="dxa"/>
            <w:tcBorders>
              <w:top w:val="nil"/>
              <w:bottom w:val="nil"/>
            </w:tcBorders>
            <w:vAlign w:val="center"/>
          </w:tcPr>
          <w:p w14:paraId="05F24D76"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1,160,676</w:t>
            </w:r>
          </w:p>
        </w:tc>
        <w:tc>
          <w:tcPr>
            <w:tcW w:w="660" w:type="dxa"/>
            <w:tcBorders>
              <w:top w:val="nil"/>
              <w:bottom w:val="nil"/>
            </w:tcBorders>
            <w:vAlign w:val="center"/>
          </w:tcPr>
          <w:p w14:paraId="3B92593F"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0.00</w:t>
            </w:r>
          </w:p>
        </w:tc>
        <w:tc>
          <w:tcPr>
            <w:tcW w:w="1699" w:type="dxa"/>
            <w:tcBorders>
              <w:top w:val="nil"/>
              <w:bottom w:val="nil"/>
            </w:tcBorders>
            <w:vAlign w:val="center"/>
          </w:tcPr>
          <w:p w14:paraId="78769442"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749,447</w:t>
            </w:r>
          </w:p>
        </w:tc>
        <w:tc>
          <w:tcPr>
            <w:tcW w:w="672" w:type="dxa"/>
            <w:tcBorders>
              <w:top w:val="nil"/>
              <w:bottom w:val="nil"/>
            </w:tcBorders>
            <w:vAlign w:val="center"/>
          </w:tcPr>
          <w:p w14:paraId="7822A807"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0.01</w:t>
            </w:r>
          </w:p>
        </w:tc>
        <w:tc>
          <w:tcPr>
            <w:tcW w:w="1529" w:type="dxa"/>
            <w:tcBorders>
              <w:top w:val="nil"/>
              <w:bottom w:val="nil"/>
            </w:tcBorders>
            <w:vAlign w:val="center"/>
          </w:tcPr>
          <w:p w14:paraId="6494FEB7" w14:textId="77777777" w:rsidR="00A52D9B" w:rsidRPr="00C558F1" w:rsidRDefault="00A52D9B" w:rsidP="002C750A">
            <w:pPr>
              <w:jc w:val="right"/>
              <w:rPr>
                <w:rFonts w:ascii="細明體" w:eastAsia="細明體" w:hAnsi="細明體"/>
                <w:sz w:val="18"/>
              </w:rPr>
            </w:pPr>
            <w:r w:rsidRPr="00C254C6">
              <w:rPr>
                <w:rFonts w:ascii="細明體" w:eastAsia="細明體" w:hAnsi="細明體" w:hint="eastAsia"/>
                <w:sz w:val="18"/>
              </w:rPr>
              <w:t>411,229</w:t>
            </w:r>
          </w:p>
        </w:tc>
        <w:tc>
          <w:tcPr>
            <w:tcW w:w="838" w:type="dxa"/>
            <w:tcBorders>
              <w:top w:val="nil"/>
              <w:bottom w:val="nil"/>
              <w:right w:val="nil"/>
            </w:tcBorders>
            <w:vAlign w:val="center"/>
          </w:tcPr>
          <w:p w14:paraId="42FC9B28" w14:textId="77777777" w:rsidR="00A52D9B" w:rsidRPr="00C254C6" w:rsidRDefault="00A52D9B" w:rsidP="002C750A">
            <w:pPr>
              <w:jc w:val="right"/>
              <w:rPr>
                <w:rFonts w:ascii="細明體" w:eastAsia="細明體" w:hAnsi="細明體"/>
                <w:sz w:val="18"/>
              </w:rPr>
            </w:pPr>
            <w:r w:rsidRPr="00C254C6">
              <w:rPr>
                <w:rFonts w:ascii="細明體" w:eastAsia="細明體" w:hAnsi="細明體" w:hint="eastAsia"/>
                <w:sz w:val="18"/>
              </w:rPr>
              <w:t>54.87</w:t>
            </w:r>
          </w:p>
        </w:tc>
      </w:tr>
      <w:tr w:rsidR="00A52D9B" w14:paraId="5574435E" w14:textId="77777777" w:rsidTr="002C75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775B299B" w14:textId="77777777" w:rsidR="00A52D9B" w:rsidRPr="00A529E7" w:rsidRDefault="00A52D9B" w:rsidP="002C750A">
            <w:pPr>
              <w:rPr>
                <w:rFonts w:ascii="標楷體" w:eastAsia="標楷體" w:hAnsi="標楷體"/>
                <w:kern w:val="0"/>
                <w:sz w:val="20"/>
              </w:rPr>
            </w:pPr>
            <w:r w:rsidRPr="006F0A3C">
              <w:rPr>
                <w:rFonts w:ascii="標楷體" w:eastAsia="標楷體" w:hAnsi="標楷體" w:hint="eastAsia"/>
                <w:b/>
                <w:kern w:val="0"/>
                <w:sz w:val="20"/>
              </w:rPr>
              <w:t>淨資產</w:t>
            </w:r>
          </w:p>
        </w:tc>
        <w:tc>
          <w:tcPr>
            <w:tcW w:w="1699" w:type="dxa"/>
            <w:tcBorders>
              <w:top w:val="nil"/>
              <w:bottom w:val="nil"/>
            </w:tcBorders>
            <w:vAlign w:val="center"/>
          </w:tcPr>
          <w:p w14:paraId="7F58116C" w14:textId="77777777" w:rsidR="00A52D9B" w:rsidRPr="00C558F1" w:rsidRDefault="00A52D9B" w:rsidP="002C750A">
            <w:pPr>
              <w:jc w:val="right"/>
              <w:rPr>
                <w:rFonts w:ascii="細明體" w:eastAsia="細明體" w:hAnsi="細明體"/>
                <w:sz w:val="18"/>
              </w:rPr>
            </w:pPr>
            <w:r w:rsidRPr="006F0A3C">
              <w:rPr>
                <w:rFonts w:ascii="細明體" w:eastAsia="細明體" w:hAnsi="細明體" w:hint="eastAsia"/>
                <w:b/>
                <w:sz w:val="18"/>
              </w:rPr>
              <w:t>20,385,887,997</w:t>
            </w:r>
          </w:p>
        </w:tc>
        <w:tc>
          <w:tcPr>
            <w:tcW w:w="660" w:type="dxa"/>
            <w:tcBorders>
              <w:top w:val="nil"/>
              <w:bottom w:val="nil"/>
            </w:tcBorders>
            <w:vAlign w:val="center"/>
          </w:tcPr>
          <w:p w14:paraId="70A14EA6" w14:textId="77777777" w:rsidR="00A52D9B" w:rsidRPr="00C558F1" w:rsidRDefault="00A52D9B" w:rsidP="002C750A">
            <w:pPr>
              <w:jc w:val="right"/>
              <w:rPr>
                <w:rFonts w:ascii="細明體" w:eastAsia="細明體" w:hAnsi="細明體"/>
                <w:sz w:val="18"/>
              </w:rPr>
            </w:pPr>
            <w:r w:rsidRPr="006F0A3C">
              <w:rPr>
                <w:rFonts w:ascii="細明體" w:eastAsia="細明體" w:hAnsi="細明體" w:hint="eastAsia"/>
                <w:b/>
                <w:sz w:val="18"/>
              </w:rPr>
              <w:t>83.11</w:t>
            </w:r>
          </w:p>
        </w:tc>
        <w:tc>
          <w:tcPr>
            <w:tcW w:w="1699" w:type="dxa"/>
            <w:tcBorders>
              <w:top w:val="nil"/>
              <w:bottom w:val="nil"/>
            </w:tcBorders>
            <w:vAlign w:val="center"/>
          </w:tcPr>
          <w:p w14:paraId="77531E3A" w14:textId="77777777" w:rsidR="00A52D9B" w:rsidRPr="00C558F1" w:rsidRDefault="00A52D9B" w:rsidP="002C750A">
            <w:pPr>
              <w:jc w:val="right"/>
              <w:rPr>
                <w:rFonts w:ascii="細明體" w:eastAsia="細明體" w:hAnsi="細明體"/>
                <w:sz w:val="18"/>
              </w:rPr>
            </w:pPr>
            <w:r w:rsidRPr="006F0A3C">
              <w:rPr>
                <w:rFonts w:ascii="細明體" w:eastAsia="細明體" w:hAnsi="細明體" w:hint="eastAsia"/>
                <w:b/>
                <w:sz w:val="18"/>
              </w:rPr>
              <w:t>13,492,451,944</w:t>
            </w:r>
          </w:p>
        </w:tc>
        <w:tc>
          <w:tcPr>
            <w:tcW w:w="672" w:type="dxa"/>
            <w:tcBorders>
              <w:top w:val="nil"/>
              <w:bottom w:val="nil"/>
            </w:tcBorders>
            <w:vAlign w:val="center"/>
          </w:tcPr>
          <w:p w14:paraId="4ABB94E0" w14:textId="77777777" w:rsidR="00A52D9B" w:rsidRPr="00C558F1" w:rsidRDefault="00A52D9B" w:rsidP="002C750A">
            <w:pPr>
              <w:jc w:val="right"/>
              <w:rPr>
                <w:rFonts w:ascii="細明體" w:eastAsia="細明體" w:hAnsi="細明體"/>
                <w:sz w:val="18"/>
              </w:rPr>
            </w:pPr>
            <w:r w:rsidRPr="006F0A3C">
              <w:rPr>
                <w:rFonts w:ascii="細明體" w:eastAsia="細明體" w:hAnsi="細明體" w:hint="eastAsia"/>
                <w:b/>
                <w:sz w:val="18"/>
              </w:rPr>
              <w:t>93.45</w:t>
            </w:r>
          </w:p>
        </w:tc>
        <w:tc>
          <w:tcPr>
            <w:tcW w:w="1529" w:type="dxa"/>
            <w:tcBorders>
              <w:top w:val="nil"/>
              <w:bottom w:val="nil"/>
            </w:tcBorders>
            <w:vAlign w:val="center"/>
          </w:tcPr>
          <w:p w14:paraId="194B2E51" w14:textId="77777777" w:rsidR="00A52D9B" w:rsidRPr="00C558F1" w:rsidRDefault="00A52D9B" w:rsidP="002C750A">
            <w:pPr>
              <w:jc w:val="right"/>
              <w:rPr>
                <w:rFonts w:ascii="細明體" w:eastAsia="細明體" w:hAnsi="細明體"/>
                <w:noProof/>
                <w:sz w:val="18"/>
              </w:rPr>
            </w:pPr>
            <w:r w:rsidRPr="006F0A3C">
              <w:rPr>
                <w:rFonts w:ascii="細明體" w:eastAsia="細明體" w:hAnsi="細明體" w:hint="eastAsia"/>
                <w:b/>
                <w:noProof/>
                <w:sz w:val="18"/>
              </w:rPr>
              <w:t>6,893,436,053</w:t>
            </w:r>
          </w:p>
        </w:tc>
        <w:tc>
          <w:tcPr>
            <w:tcW w:w="838" w:type="dxa"/>
            <w:tcBorders>
              <w:top w:val="nil"/>
              <w:bottom w:val="nil"/>
              <w:right w:val="nil"/>
            </w:tcBorders>
            <w:vAlign w:val="center"/>
          </w:tcPr>
          <w:p w14:paraId="743CA434" w14:textId="77777777" w:rsidR="00A52D9B" w:rsidRPr="00C558F1" w:rsidRDefault="00A52D9B" w:rsidP="002C750A">
            <w:pPr>
              <w:jc w:val="right"/>
              <w:rPr>
                <w:rFonts w:ascii="細明體" w:eastAsia="細明體" w:hAnsi="細明體"/>
                <w:kern w:val="0"/>
                <w:sz w:val="18"/>
              </w:rPr>
            </w:pPr>
            <w:r w:rsidRPr="006F0A3C">
              <w:rPr>
                <w:rFonts w:ascii="細明體" w:eastAsia="細明體" w:hAnsi="細明體" w:hint="eastAsia"/>
                <w:b/>
                <w:kern w:val="0"/>
                <w:sz w:val="18"/>
              </w:rPr>
              <w:t>51.09</w:t>
            </w:r>
          </w:p>
        </w:tc>
      </w:tr>
      <w:tr w:rsidR="00A52D9B" w14:paraId="689A5E51" w14:textId="77777777" w:rsidTr="002C75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68495D50" w14:textId="77777777" w:rsidR="00A52D9B" w:rsidRPr="00A529E7" w:rsidRDefault="00A52D9B" w:rsidP="002C750A">
            <w:pPr>
              <w:ind w:leftChars="100" w:left="240"/>
              <w:rPr>
                <w:rFonts w:ascii="標楷體" w:eastAsia="標楷體" w:hAnsi="標楷體"/>
                <w:kern w:val="0"/>
                <w:sz w:val="20"/>
              </w:rPr>
            </w:pPr>
            <w:r w:rsidRPr="006F0A3C">
              <w:rPr>
                <w:rFonts w:ascii="標楷體" w:eastAsia="標楷體" w:hAnsi="標楷體" w:hint="eastAsia"/>
                <w:kern w:val="0"/>
                <w:sz w:val="20"/>
              </w:rPr>
              <w:t>淨資產</w:t>
            </w:r>
          </w:p>
        </w:tc>
        <w:tc>
          <w:tcPr>
            <w:tcW w:w="1699" w:type="dxa"/>
            <w:tcBorders>
              <w:top w:val="nil"/>
              <w:bottom w:val="nil"/>
            </w:tcBorders>
            <w:vAlign w:val="center"/>
          </w:tcPr>
          <w:p w14:paraId="618DC30B" w14:textId="77777777" w:rsidR="00A52D9B" w:rsidRPr="00C558F1" w:rsidRDefault="00A52D9B" w:rsidP="002C750A">
            <w:pPr>
              <w:jc w:val="right"/>
              <w:rPr>
                <w:rFonts w:ascii="細明體" w:eastAsia="細明體" w:hAnsi="細明體"/>
                <w:sz w:val="18"/>
              </w:rPr>
            </w:pPr>
            <w:r w:rsidRPr="00490753">
              <w:rPr>
                <w:rFonts w:ascii="細明體" w:eastAsia="細明體" w:hAnsi="細明體" w:hint="eastAsia"/>
                <w:sz w:val="18"/>
              </w:rPr>
              <w:t>20,385,887,997</w:t>
            </w:r>
          </w:p>
        </w:tc>
        <w:tc>
          <w:tcPr>
            <w:tcW w:w="660" w:type="dxa"/>
            <w:tcBorders>
              <w:top w:val="nil"/>
              <w:bottom w:val="nil"/>
            </w:tcBorders>
            <w:vAlign w:val="center"/>
          </w:tcPr>
          <w:p w14:paraId="168055F0" w14:textId="77777777" w:rsidR="00A52D9B" w:rsidRPr="00C558F1" w:rsidRDefault="00A52D9B" w:rsidP="002C750A">
            <w:pPr>
              <w:jc w:val="right"/>
              <w:rPr>
                <w:rFonts w:ascii="細明體" w:eastAsia="細明體" w:hAnsi="細明體"/>
                <w:sz w:val="18"/>
              </w:rPr>
            </w:pPr>
            <w:r w:rsidRPr="00490753">
              <w:rPr>
                <w:rFonts w:ascii="細明體" w:eastAsia="細明體" w:hAnsi="細明體" w:hint="eastAsia"/>
                <w:sz w:val="18"/>
              </w:rPr>
              <w:t>83.11</w:t>
            </w:r>
          </w:p>
        </w:tc>
        <w:tc>
          <w:tcPr>
            <w:tcW w:w="1699" w:type="dxa"/>
            <w:tcBorders>
              <w:top w:val="nil"/>
              <w:bottom w:val="nil"/>
            </w:tcBorders>
            <w:vAlign w:val="center"/>
          </w:tcPr>
          <w:p w14:paraId="546DA2F7" w14:textId="77777777" w:rsidR="00A52D9B" w:rsidRPr="00C558F1" w:rsidRDefault="00A52D9B" w:rsidP="002C750A">
            <w:pPr>
              <w:jc w:val="right"/>
              <w:rPr>
                <w:rFonts w:ascii="細明體" w:eastAsia="細明體" w:hAnsi="細明體"/>
                <w:sz w:val="18"/>
              </w:rPr>
            </w:pPr>
            <w:r w:rsidRPr="00490753">
              <w:rPr>
                <w:rFonts w:ascii="細明體" w:eastAsia="細明體" w:hAnsi="細明體" w:hint="eastAsia"/>
                <w:sz w:val="18"/>
              </w:rPr>
              <w:t>13,492,451,944</w:t>
            </w:r>
          </w:p>
        </w:tc>
        <w:tc>
          <w:tcPr>
            <w:tcW w:w="672" w:type="dxa"/>
            <w:tcBorders>
              <w:top w:val="nil"/>
              <w:bottom w:val="nil"/>
            </w:tcBorders>
            <w:vAlign w:val="center"/>
          </w:tcPr>
          <w:p w14:paraId="0D11C236" w14:textId="77777777" w:rsidR="00A52D9B" w:rsidRPr="00C558F1" w:rsidRDefault="00A52D9B" w:rsidP="002C750A">
            <w:pPr>
              <w:jc w:val="right"/>
              <w:rPr>
                <w:rFonts w:ascii="細明體" w:eastAsia="細明體" w:hAnsi="細明體"/>
                <w:sz w:val="18"/>
              </w:rPr>
            </w:pPr>
            <w:r w:rsidRPr="00490753">
              <w:rPr>
                <w:rFonts w:ascii="細明體" w:eastAsia="細明體" w:hAnsi="細明體" w:hint="eastAsia"/>
                <w:sz w:val="18"/>
              </w:rPr>
              <w:t>93.45</w:t>
            </w:r>
          </w:p>
        </w:tc>
        <w:tc>
          <w:tcPr>
            <w:tcW w:w="1529" w:type="dxa"/>
            <w:tcBorders>
              <w:top w:val="nil"/>
              <w:bottom w:val="nil"/>
            </w:tcBorders>
            <w:vAlign w:val="center"/>
          </w:tcPr>
          <w:p w14:paraId="7D545B58" w14:textId="77777777" w:rsidR="00A52D9B" w:rsidRPr="00C558F1" w:rsidRDefault="00A52D9B" w:rsidP="002C750A">
            <w:pPr>
              <w:jc w:val="right"/>
              <w:rPr>
                <w:rFonts w:ascii="細明體" w:eastAsia="細明體" w:hAnsi="細明體"/>
                <w:sz w:val="18"/>
              </w:rPr>
            </w:pPr>
            <w:r w:rsidRPr="00490753">
              <w:rPr>
                <w:rFonts w:ascii="細明體" w:eastAsia="細明體" w:hAnsi="細明體" w:hint="eastAsia"/>
                <w:sz w:val="18"/>
              </w:rPr>
              <w:t>6,893,436,053</w:t>
            </w:r>
          </w:p>
        </w:tc>
        <w:tc>
          <w:tcPr>
            <w:tcW w:w="838" w:type="dxa"/>
            <w:tcBorders>
              <w:top w:val="nil"/>
              <w:bottom w:val="nil"/>
              <w:right w:val="nil"/>
            </w:tcBorders>
            <w:vAlign w:val="center"/>
          </w:tcPr>
          <w:p w14:paraId="284134FC" w14:textId="77777777" w:rsidR="00A52D9B" w:rsidRPr="00490753" w:rsidRDefault="00A52D9B" w:rsidP="002C750A">
            <w:pPr>
              <w:jc w:val="right"/>
              <w:rPr>
                <w:rFonts w:ascii="細明體" w:eastAsia="細明體" w:hAnsi="細明體"/>
                <w:sz w:val="18"/>
              </w:rPr>
            </w:pPr>
            <w:r w:rsidRPr="00490753">
              <w:rPr>
                <w:rFonts w:ascii="細明體" w:eastAsia="細明體" w:hAnsi="細明體" w:hint="eastAsia"/>
                <w:sz w:val="18"/>
              </w:rPr>
              <w:t>51.09</w:t>
            </w:r>
          </w:p>
        </w:tc>
      </w:tr>
      <w:tr w:rsidR="00A52D9B" w14:paraId="02F8924E" w14:textId="77777777" w:rsidTr="002C75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828" w:type="dxa"/>
            <w:tcBorders>
              <w:top w:val="nil"/>
              <w:left w:val="nil"/>
              <w:bottom w:val="nil"/>
            </w:tcBorders>
            <w:vAlign w:val="center"/>
          </w:tcPr>
          <w:p w14:paraId="0521412A" w14:textId="77777777" w:rsidR="00A52D9B" w:rsidRPr="00A529E7" w:rsidRDefault="00A52D9B" w:rsidP="002C750A">
            <w:pPr>
              <w:ind w:leftChars="200" w:left="480"/>
              <w:rPr>
                <w:rFonts w:ascii="標楷體" w:eastAsia="標楷體" w:hAnsi="標楷體"/>
                <w:kern w:val="0"/>
                <w:sz w:val="20"/>
              </w:rPr>
            </w:pPr>
            <w:r w:rsidRPr="006F0A3C">
              <w:rPr>
                <w:rFonts w:ascii="標楷體" w:eastAsia="標楷體" w:hAnsi="標楷體" w:hint="eastAsia"/>
                <w:kern w:val="0"/>
                <w:sz w:val="20"/>
              </w:rPr>
              <w:t>淨資產</w:t>
            </w:r>
          </w:p>
        </w:tc>
        <w:tc>
          <w:tcPr>
            <w:tcW w:w="1699" w:type="dxa"/>
            <w:tcBorders>
              <w:top w:val="nil"/>
              <w:bottom w:val="nil"/>
            </w:tcBorders>
            <w:vAlign w:val="center"/>
          </w:tcPr>
          <w:p w14:paraId="67CDA5C6" w14:textId="77777777" w:rsidR="00A52D9B" w:rsidRPr="00C558F1" w:rsidRDefault="00A52D9B" w:rsidP="002C750A">
            <w:pPr>
              <w:jc w:val="right"/>
              <w:rPr>
                <w:rFonts w:ascii="細明體" w:eastAsia="細明體" w:hAnsi="細明體"/>
                <w:sz w:val="18"/>
              </w:rPr>
            </w:pPr>
            <w:r w:rsidRPr="00490753">
              <w:rPr>
                <w:rFonts w:ascii="細明體" w:eastAsia="細明體" w:hAnsi="細明體" w:hint="eastAsia"/>
                <w:sz w:val="18"/>
              </w:rPr>
              <w:t>20,385,887,997</w:t>
            </w:r>
          </w:p>
        </w:tc>
        <w:tc>
          <w:tcPr>
            <w:tcW w:w="660" w:type="dxa"/>
            <w:tcBorders>
              <w:top w:val="nil"/>
              <w:bottom w:val="nil"/>
            </w:tcBorders>
            <w:vAlign w:val="center"/>
          </w:tcPr>
          <w:p w14:paraId="575D7BA3" w14:textId="77777777" w:rsidR="00A52D9B" w:rsidRPr="00C558F1" w:rsidRDefault="00A52D9B" w:rsidP="002C750A">
            <w:pPr>
              <w:jc w:val="right"/>
              <w:rPr>
                <w:rFonts w:ascii="細明體" w:eastAsia="細明體" w:hAnsi="細明體"/>
                <w:sz w:val="18"/>
              </w:rPr>
            </w:pPr>
            <w:r w:rsidRPr="00490753">
              <w:rPr>
                <w:rFonts w:ascii="細明體" w:eastAsia="細明體" w:hAnsi="細明體" w:hint="eastAsia"/>
                <w:sz w:val="18"/>
              </w:rPr>
              <w:t>83.11</w:t>
            </w:r>
          </w:p>
        </w:tc>
        <w:tc>
          <w:tcPr>
            <w:tcW w:w="1699" w:type="dxa"/>
            <w:tcBorders>
              <w:top w:val="nil"/>
              <w:bottom w:val="nil"/>
            </w:tcBorders>
            <w:vAlign w:val="center"/>
          </w:tcPr>
          <w:p w14:paraId="385D0CD5" w14:textId="77777777" w:rsidR="00A52D9B" w:rsidRPr="00C558F1" w:rsidRDefault="00A52D9B" w:rsidP="002C750A">
            <w:pPr>
              <w:jc w:val="right"/>
              <w:rPr>
                <w:rFonts w:ascii="細明體" w:eastAsia="細明體" w:hAnsi="細明體"/>
                <w:sz w:val="18"/>
              </w:rPr>
            </w:pPr>
            <w:r w:rsidRPr="00490753">
              <w:rPr>
                <w:rFonts w:ascii="細明體" w:eastAsia="細明體" w:hAnsi="細明體" w:hint="eastAsia"/>
                <w:sz w:val="18"/>
              </w:rPr>
              <w:t>13,492,451,944</w:t>
            </w:r>
          </w:p>
        </w:tc>
        <w:tc>
          <w:tcPr>
            <w:tcW w:w="672" w:type="dxa"/>
            <w:tcBorders>
              <w:top w:val="nil"/>
              <w:bottom w:val="nil"/>
            </w:tcBorders>
            <w:vAlign w:val="center"/>
          </w:tcPr>
          <w:p w14:paraId="64C22171" w14:textId="77777777" w:rsidR="00A52D9B" w:rsidRPr="00C558F1" w:rsidRDefault="00A52D9B" w:rsidP="002C750A">
            <w:pPr>
              <w:jc w:val="right"/>
              <w:rPr>
                <w:rFonts w:ascii="細明體" w:eastAsia="細明體" w:hAnsi="細明體"/>
                <w:sz w:val="18"/>
              </w:rPr>
            </w:pPr>
            <w:r w:rsidRPr="00490753">
              <w:rPr>
                <w:rFonts w:ascii="細明體" w:eastAsia="細明體" w:hAnsi="細明體" w:hint="eastAsia"/>
                <w:sz w:val="18"/>
              </w:rPr>
              <w:t>93.45</w:t>
            </w:r>
          </w:p>
        </w:tc>
        <w:tc>
          <w:tcPr>
            <w:tcW w:w="1529" w:type="dxa"/>
            <w:tcBorders>
              <w:top w:val="nil"/>
              <w:bottom w:val="nil"/>
            </w:tcBorders>
            <w:vAlign w:val="center"/>
          </w:tcPr>
          <w:p w14:paraId="0689D2A2" w14:textId="77777777" w:rsidR="00A52D9B" w:rsidRPr="00C558F1" w:rsidRDefault="00A52D9B" w:rsidP="002C750A">
            <w:pPr>
              <w:jc w:val="right"/>
              <w:rPr>
                <w:rFonts w:ascii="細明體" w:eastAsia="細明體" w:hAnsi="細明體"/>
                <w:sz w:val="18"/>
              </w:rPr>
            </w:pPr>
            <w:r w:rsidRPr="00490753">
              <w:rPr>
                <w:rFonts w:ascii="細明體" w:eastAsia="細明體" w:hAnsi="細明體" w:hint="eastAsia"/>
                <w:sz w:val="18"/>
              </w:rPr>
              <w:t>6,893,436,053</w:t>
            </w:r>
          </w:p>
        </w:tc>
        <w:tc>
          <w:tcPr>
            <w:tcW w:w="838" w:type="dxa"/>
            <w:tcBorders>
              <w:top w:val="nil"/>
              <w:bottom w:val="nil"/>
              <w:right w:val="nil"/>
            </w:tcBorders>
            <w:vAlign w:val="center"/>
          </w:tcPr>
          <w:p w14:paraId="70623783" w14:textId="77777777" w:rsidR="00A52D9B" w:rsidRPr="00490753" w:rsidRDefault="00A52D9B" w:rsidP="002C750A">
            <w:pPr>
              <w:jc w:val="right"/>
              <w:rPr>
                <w:rFonts w:ascii="細明體" w:eastAsia="細明體" w:hAnsi="細明體"/>
                <w:sz w:val="18"/>
              </w:rPr>
            </w:pPr>
            <w:r w:rsidRPr="00490753">
              <w:rPr>
                <w:rFonts w:ascii="細明體" w:eastAsia="細明體" w:hAnsi="細明體" w:hint="eastAsia"/>
                <w:sz w:val="18"/>
              </w:rPr>
              <w:t>51.09</w:t>
            </w:r>
          </w:p>
        </w:tc>
      </w:tr>
      <w:tr w:rsidR="00A52D9B" w14:paraId="79E98DF7" w14:textId="77777777" w:rsidTr="0097449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09"/>
        </w:trPr>
        <w:tc>
          <w:tcPr>
            <w:tcW w:w="2828" w:type="dxa"/>
            <w:tcBorders>
              <w:top w:val="nil"/>
              <w:left w:val="nil"/>
              <w:bottom w:val="single" w:sz="8" w:space="0" w:color="auto"/>
            </w:tcBorders>
            <w:vAlign w:val="center"/>
          </w:tcPr>
          <w:p w14:paraId="15117B9A" w14:textId="77777777" w:rsidR="00A52D9B" w:rsidRPr="00A529E7" w:rsidRDefault="00A52D9B" w:rsidP="002C750A">
            <w:pPr>
              <w:rPr>
                <w:rFonts w:ascii="標楷體" w:eastAsia="標楷體" w:hAnsi="標楷體"/>
                <w:kern w:val="0"/>
                <w:sz w:val="20"/>
              </w:rPr>
            </w:pPr>
            <w:r w:rsidRPr="006F0A3C">
              <w:rPr>
                <w:rFonts w:ascii="標楷體" w:eastAsia="標楷體" w:hAnsi="標楷體" w:hint="eastAsia"/>
                <w:b/>
                <w:kern w:val="0"/>
                <w:sz w:val="20"/>
              </w:rPr>
              <w:t>合計</w:t>
            </w:r>
          </w:p>
        </w:tc>
        <w:tc>
          <w:tcPr>
            <w:tcW w:w="1699" w:type="dxa"/>
            <w:tcBorders>
              <w:top w:val="nil"/>
              <w:bottom w:val="single" w:sz="8" w:space="0" w:color="auto"/>
            </w:tcBorders>
            <w:vAlign w:val="center"/>
          </w:tcPr>
          <w:p w14:paraId="5ABF7E70" w14:textId="77777777" w:rsidR="00A52D9B" w:rsidRPr="00C558F1" w:rsidRDefault="00A52D9B" w:rsidP="002C750A">
            <w:pPr>
              <w:jc w:val="right"/>
              <w:rPr>
                <w:rFonts w:ascii="細明體" w:eastAsia="細明體" w:hAnsi="細明體"/>
                <w:sz w:val="18"/>
              </w:rPr>
            </w:pPr>
            <w:r w:rsidRPr="006F0A3C">
              <w:rPr>
                <w:rFonts w:ascii="細明體" w:eastAsia="細明體" w:hAnsi="細明體" w:hint="eastAsia"/>
                <w:b/>
                <w:sz w:val="18"/>
              </w:rPr>
              <w:t>24,529,096,300</w:t>
            </w:r>
          </w:p>
        </w:tc>
        <w:tc>
          <w:tcPr>
            <w:tcW w:w="660" w:type="dxa"/>
            <w:tcBorders>
              <w:top w:val="nil"/>
              <w:bottom w:val="single" w:sz="8" w:space="0" w:color="auto"/>
            </w:tcBorders>
            <w:vAlign w:val="center"/>
          </w:tcPr>
          <w:p w14:paraId="7F628811" w14:textId="77777777" w:rsidR="00A52D9B" w:rsidRPr="00C558F1" w:rsidRDefault="00A52D9B" w:rsidP="002C750A">
            <w:pPr>
              <w:jc w:val="right"/>
              <w:rPr>
                <w:rFonts w:ascii="細明體" w:eastAsia="細明體" w:hAnsi="細明體"/>
                <w:sz w:val="18"/>
              </w:rPr>
            </w:pPr>
            <w:r w:rsidRPr="006F0A3C">
              <w:rPr>
                <w:rFonts w:ascii="細明體" w:eastAsia="細明體" w:hAnsi="細明體" w:hint="eastAsia"/>
                <w:b/>
                <w:sz w:val="18"/>
              </w:rPr>
              <w:t>100.00</w:t>
            </w:r>
          </w:p>
        </w:tc>
        <w:tc>
          <w:tcPr>
            <w:tcW w:w="1699" w:type="dxa"/>
            <w:tcBorders>
              <w:top w:val="nil"/>
              <w:bottom w:val="single" w:sz="8" w:space="0" w:color="auto"/>
            </w:tcBorders>
            <w:vAlign w:val="center"/>
          </w:tcPr>
          <w:p w14:paraId="020AFE46" w14:textId="77777777" w:rsidR="00A52D9B" w:rsidRPr="00C558F1" w:rsidRDefault="00A52D9B" w:rsidP="002C750A">
            <w:pPr>
              <w:jc w:val="right"/>
              <w:rPr>
                <w:rFonts w:ascii="細明體" w:eastAsia="細明體" w:hAnsi="細明體"/>
                <w:sz w:val="18"/>
              </w:rPr>
            </w:pPr>
            <w:r w:rsidRPr="006F0A3C">
              <w:rPr>
                <w:rFonts w:ascii="細明體" w:eastAsia="細明體" w:hAnsi="細明體" w:hint="eastAsia"/>
                <w:b/>
                <w:sz w:val="18"/>
              </w:rPr>
              <w:t>14,437,562,152</w:t>
            </w:r>
          </w:p>
        </w:tc>
        <w:tc>
          <w:tcPr>
            <w:tcW w:w="672" w:type="dxa"/>
            <w:tcBorders>
              <w:top w:val="nil"/>
              <w:bottom w:val="single" w:sz="8" w:space="0" w:color="auto"/>
            </w:tcBorders>
            <w:vAlign w:val="center"/>
          </w:tcPr>
          <w:p w14:paraId="7AC96DE9" w14:textId="77777777" w:rsidR="00A52D9B" w:rsidRPr="00C558F1" w:rsidRDefault="00A52D9B" w:rsidP="002C750A">
            <w:pPr>
              <w:jc w:val="right"/>
              <w:rPr>
                <w:rFonts w:ascii="細明體" w:eastAsia="細明體" w:hAnsi="細明體"/>
                <w:sz w:val="18"/>
              </w:rPr>
            </w:pPr>
            <w:r w:rsidRPr="006F0A3C">
              <w:rPr>
                <w:rFonts w:ascii="細明體" w:eastAsia="細明體" w:hAnsi="細明體" w:hint="eastAsia"/>
                <w:b/>
                <w:sz w:val="18"/>
              </w:rPr>
              <w:t>100.00</w:t>
            </w:r>
          </w:p>
        </w:tc>
        <w:tc>
          <w:tcPr>
            <w:tcW w:w="1529" w:type="dxa"/>
            <w:tcBorders>
              <w:top w:val="nil"/>
              <w:bottom w:val="single" w:sz="8" w:space="0" w:color="auto"/>
            </w:tcBorders>
            <w:vAlign w:val="center"/>
          </w:tcPr>
          <w:p w14:paraId="1C8A837A" w14:textId="77777777" w:rsidR="00A52D9B" w:rsidRPr="00C558F1" w:rsidRDefault="00A52D9B" w:rsidP="002C750A">
            <w:pPr>
              <w:jc w:val="right"/>
              <w:rPr>
                <w:rFonts w:ascii="細明體" w:eastAsia="細明體" w:hAnsi="細明體"/>
                <w:noProof/>
                <w:sz w:val="18"/>
              </w:rPr>
            </w:pPr>
            <w:r w:rsidRPr="006F0A3C">
              <w:rPr>
                <w:rFonts w:ascii="細明體" w:eastAsia="細明體" w:hAnsi="細明體" w:hint="eastAsia"/>
                <w:b/>
                <w:noProof/>
                <w:sz w:val="18"/>
              </w:rPr>
              <w:t>10,091,534,148</w:t>
            </w:r>
          </w:p>
        </w:tc>
        <w:tc>
          <w:tcPr>
            <w:tcW w:w="838" w:type="dxa"/>
            <w:tcBorders>
              <w:top w:val="nil"/>
              <w:bottom w:val="single" w:sz="8" w:space="0" w:color="auto"/>
              <w:right w:val="nil"/>
            </w:tcBorders>
            <w:vAlign w:val="center"/>
          </w:tcPr>
          <w:p w14:paraId="08E2A53B" w14:textId="77777777" w:rsidR="00A52D9B" w:rsidRPr="00C558F1" w:rsidRDefault="00A52D9B" w:rsidP="002C750A">
            <w:pPr>
              <w:jc w:val="right"/>
              <w:rPr>
                <w:rFonts w:ascii="細明體" w:eastAsia="細明體" w:hAnsi="細明體"/>
                <w:kern w:val="0"/>
                <w:sz w:val="18"/>
              </w:rPr>
            </w:pPr>
            <w:r w:rsidRPr="006F0A3C">
              <w:rPr>
                <w:rFonts w:ascii="細明體" w:eastAsia="細明體" w:hAnsi="細明體" w:hint="eastAsia"/>
                <w:b/>
                <w:kern w:val="0"/>
                <w:sz w:val="18"/>
              </w:rPr>
              <w:t>69.90</w:t>
            </w:r>
          </w:p>
        </w:tc>
      </w:tr>
    </w:tbl>
    <w:p w14:paraId="0FF82C27" w14:textId="77777777" w:rsidR="00A52D9B" w:rsidRDefault="00A52D9B" w:rsidP="00974490">
      <w:pPr>
        <w:snapToGrid w:val="0"/>
        <w:spacing w:line="240" w:lineRule="atLeast"/>
        <w:jc w:val="both"/>
        <w:rPr>
          <w:rFonts w:ascii="標楷體" w:eastAsia="標楷體" w:hAnsi="標楷體"/>
          <w:sz w:val="18"/>
          <w:szCs w:val="18"/>
        </w:rPr>
      </w:pPr>
      <w:proofErr w:type="gramStart"/>
      <w:r w:rsidRPr="006F0A3C">
        <w:rPr>
          <w:rFonts w:ascii="標楷體" w:eastAsia="標楷體" w:hAnsi="標楷體" w:hint="eastAsia"/>
          <w:sz w:val="18"/>
          <w:szCs w:val="18"/>
        </w:rPr>
        <w:t>註</w:t>
      </w:r>
      <w:proofErr w:type="gramEnd"/>
      <w:r w:rsidRPr="006F0A3C">
        <w:rPr>
          <w:rFonts w:ascii="標楷體" w:eastAsia="標楷體" w:hAnsi="標楷體" w:hint="eastAsia"/>
          <w:sz w:val="18"/>
          <w:szCs w:val="18"/>
        </w:rPr>
        <w:t>：1.信託代理與保證資產（負債），11</w:t>
      </w:r>
      <w:r>
        <w:rPr>
          <w:rFonts w:ascii="標楷體" w:eastAsia="標楷體" w:hAnsi="標楷體" w:hint="eastAsia"/>
          <w:sz w:val="18"/>
          <w:szCs w:val="18"/>
        </w:rPr>
        <w:t>3</w:t>
      </w:r>
      <w:r w:rsidRPr="006F0A3C">
        <w:rPr>
          <w:rFonts w:ascii="標楷體" w:eastAsia="標楷體" w:hAnsi="標楷體" w:hint="eastAsia"/>
          <w:sz w:val="18"/>
          <w:szCs w:val="18"/>
        </w:rPr>
        <w:t>年底及11</w:t>
      </w:r>
      <w:r>
        <w:rPr>
          <w:rFonts w:ascii="標楷體" w:eastAsia="標楷體" w:hAnsi="標楷體" w:hint="eastAsia"/>
          <w:sz w:val="18"/>
          <w:szCs w:val="18"/>
        </w:rPr>
        <w:t>2</w:t>
      </w:r>
      <w:r w:rsidRPr="006F0A3C">
        <w:rPr>
          <w:rFonts w:ascii="標楷體" w:eastAsia="標楷體" w:hAnsi="標楷體" w:hint="eastAsia"/>
          <w:sz w:val="18"/>
          <w:szCs w:val="18"/>
        </w:rPr>
        <w:t>年底各有</w:t>
      </w:r>
      <w:r>
        <w:rPr>
          <w:rFonts w:ascii="標楷體" w:eastAsia="標楷體" w:hAnsi="標楷體" w:hint="eastAsia"/>
          <w:sz w:val="18"/>
          <w:szCs w:val="18"/>
        </w:rPr>
        <w:t>15</w:t>
      </w:r>
      <w:r w:rsidRPr="006F0A3C">
        <w:rPr>
          <w:rFonts w:ascii="標楷體" w:eastAsia="標楷體" w:hAnsi="標楷體" w:hint="eastAsia"/>
          <w:sz w:val="18"/>
          <w:szCs w:val="18"/>
        </w:rPr>
        <w:t>,</w:t>
      </w:r>
      <w:r>
        <w:rPr>
          <w:rFonts w:ascii="標楷體" w:eastAsia="標楷體" w:hAnsi="標楷體" w:hint="eastAsia"/>
          <w:sz w:val="18"/>
          <w:szCs w:val="18"/>
        </w:rPr>
        <w:t>333</w:t>
      </w:r>
      <w:r w:rsidRPr="006F0A3C">
        <w:rPr>
          <w:rFonts w:ascii="標楷體" w:eastAsia="標楷體" w:hAnsi="標楷體" w:hint="eastAsia"/>
          <w:sz w:val="18"/>
          <w:szCs w:val="18"/>
        </w:rPr>
        <w:t>,</w:t>
      </w:r>
      <w:r>
        <w:rPr>
          <w:rFonts w:ascii="標楷體" w:eastAsia="標楷體" w:hAnsi="標楷體" w:hint="eastAsia"/>
          <w:sz w:val="18"/>
          <w:szCs w:val="18"/>
        </w:rPr>
        <w:t>288</w:t>
      </w:r>
      <w:r w:rsidRPr="006F0A3C">
        <w:rPr>
          <w:rFonts w:ascii="標楷體" w:eastAsia="標楷體" w:hAnsi="標楷體" w:hint="eastAsia"/>
          <w:sz w:val="18"/>
          <w:szCs w:val="18"/>
        </w:rPr>
        <w:t>,</w:t>
      </w:r>
      <w:r>
        <w:rPr>
          <w:rFonts w:ascii="標楷體" w:eastAsia="標楷體" w:hAnsi="標楷體" w:hint="eastAsia"/>
          <w:sz w:val="18"/>
          <w:szCs w:val="18"/>
        </w:rPr>
        <w:t>472</w:t>
      </w:r>
      <w:r w:rsidRPr="006F0A3C">
        <w:rPr>
          <w:rFonts w:ascii="標楷體" w:eastAsia="標楷體" w:hAnsi="標楷體" w:hint="eastAsia"/>
          <w:sz w:val="18"/>
          <w:szCs w:val="18"/>
        </w:rPr>
        <w:t>元及9,911,443,367元。</w:t>
      </w:r>
    </w:p>
    <w:p w14:paraId="0AC35964" w14:textId="7298279E" w:rsidR="008744AA" w:rsidRPr="00974490" w:rsidRDefault="00A52D9B" w:rsidP="00974490">
      <w:pPr>
        <w:snapToGrid w:val="0"/>
        <w:spacing w:line="240" w:lineRule="atLeast"/>
        <w:ind w:leftChars="150" w:left="540" w:hangingChars="100" w:hanging="180"/>
        <w:jc w:val="both"/>
        <w:rPr>
          <w:rFonts w:ascii="標楷體" w:eastAsia="標楷體" w:hAnsi="標楷體"/>
          <w:bCs/>
          <w:sz w:val="18"/>
        </w:rPr>
      </w:pPr>
      <w:r w:rsidRPr="006F0A3C">
        <w:rPr>
          <w:rFonts w:ascii="標楷體" w:eastAsia="標楷體" w:hAnsi="標楷體" w:hint="eastAsia"/>
          <w:sz w:val="18"/>
          <w:szCs w:val="18"/>
        </w:rPr>
        <w:t>2.</w:t>
      </w:r>
      <w:proofErr w:type="gramStart"/>
      <w:r w:rsidRPr="00884548">
        <w:rPr>
          <w:rFonts w:ascii="標楷體" w:eastAsia="標楷體" w:hAnsi="標楷體" w:hint="eastAsia"/>
          <w:sz w:val="18"/>
          <w:szCs w:val="18"/>
        </w:rPr>
        <w:t>本表編製</w:t>
      </w:r>
      <w:proofErr w:type="gramEnd"/>
      <w:r w:rsidRPr="00884548">
        <w:rPr>
          <w:rFonts w:ascii="標楷體" w:eastAsia="標楷體" w:hAnsi="標楷體" w:hint="eastAsia"/>
          <w:sz w:val="18"/>
          <w:szCs w:val="18"/>
        </w:rPr>
        <w:t>基礎係依會計法刪除第29條後，納入固定資產及長期負債等科目，與預算編列基礎不同</w:t>
      </w:r>
      <w:r w:rsidRPr="006F0A3C">
        <w:rPr>
          <w:rFonts w:ascii="標楷體" w:eastAsia="標楷體" w:hAnsi="標楷體" w:hint="eastAsia"/>
          <w:sz w:val="18"/>
          <w:szCs w:val="18"/>
        </w:rPr>
        <w:t>。</w:t>
      </w:r>
    </w:p>
    <w:sectPr w:rsidR="008744AA" w:rsidRPr="00974490" w:rsidSect="004530D6">
      <w:footerReference w:type="default" r:id="rId10"/>
      <w:pgSz w:w="11906" w:h="16838" w:code="9"/>
      <w:pgMar w:top="1418" w:right="991" w:bottom="1418" w:left="992" w:header="102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61158" w14:textId="77777777" w:rsidR="00E43074" w:rsidRDefault="00E43074" w:rsidP="009051A0">
      <w:r>
        <w:separator/>
      </w:r>
    </w:p>
  </w:endnote>
  <w:endnote w:type="continuationSeparator" w:id="0">
    <w:p w14:paraId="6DD6674E" w14:textId="77777777" w:rsidR="00E43074" w:rsidRDefault="00E43074" w:rsidP="00905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C78B8" w14:textId="77777777" w:rsidR="0030145C" w:rsidRPr="00676018" w:rsidRDefault="0030145C" w:rsidP="00676018">
    <w:pPr>
      <w:pStyle w:val="a5"/>
      <w:rPr>
        <w:rFonts w:ascii="標楷體" w:eastAsia="標楷體" w:hAnsi="標楷體" w:cs="Times New Roman"/>
        <w:sz w:val="24"/>
        <w:szCs w:val="28"/>
      </w:rPr>
    </w:pPr>
  </w:p>
  <w:sdt>
    <w:sdtPr>
      <w:id w:val="-820957968"/>
      <w:docPartObj>
        <w:docPartGallery w:val="Page Numbers (Bottom of Page)"/>
        <w:docPartUnique/>
      </w:docPartObj>
    </w:sdtPr>
    <w:sdtEndPr>
      <w:rPr>
        <w:rFonts w:ascii="標楷體" w:eastAsia="標楷體" w:hAnsi="標楷體"/>
        <w:sz w:val="24"/>
        <w:szCs w:val="28"/>
      </w:rPr>
    </w:sdtEndPr>
    <w:sdtContent>
      <w:p w14:paraId="0DCFE73D" w14:textId="2E74A751" w:rsidR="0030145C" w:rsidRDefault="0030145C" w:rsidP="00676018">
        <w:pPr>
          <w:pStyle w:val="a5"/>
          <w:jc w:val="center"/>
        </w:pPr>
        <w:r>
          <w:rPr>
            <w:rFonts w:ascii="標楷體" w:eastAsia="標楷體" w:hAnsi="標楷體" w:cs="Times New Roman" w:hint="eastAsia"/>
            <w:sz w:val="24"/>
            <w:szCs w:val="28"/>
          </w:rPr>
          <w:t>乙</w:t>
        </w:r>
        <w:r w:rsidR="00CE7961" w:rsidRPr="00A56AA9">
          <w:rPr>
            <w:rFonts w:ascii="標楷體" w:eastAsia="標楷體" w:hAnsi="標楷體" w:hint="eastAsia"/>
            <w:sz w:val="24"/>
            <w:szCs w:val="24"/>
          </w:rPr>
          <w:t>－</w:t>
        </w:r>
        <w:r w:rsidRPr="00E57146">
          <w:rPr>
            <w:rFonts w:ascii="標楷體" w:eastAsia="標楷體" w:hAnsi="標楷體"/>
            <w:sz w:val="24"/>
            <w:szCs w:val="28"/>
          </w:rPr>
          <w:fldChar w:fldCharType="begin"/>
        </w:r>
        <w:r w:rsidRPr="00E57146">
          <w:rPr>
            <w:rFonts w:ascii="標楷體" w:eastAsia="標楷體" w:hAnsi="標楷體"/>
            <w:sz w:val="24"/>
            <w:szCs w:val="28"/>
          </w:rPr>
          <w:instrText>PAGE   \* MERGEFORMAT</w:instrText>
        </w:r>
        <w:r w:rsidRPr="00E57146">
          <w:rPr>
            <w:rFonts w:ascii="標楷體" w:eastAsia="標楷體" w:hAnsi="標楷體"/>
            <w:sz w:val="24"/>
            <w:szCs w:val="28"/>
          </w:rPr>
          <w:fldChar w:fldCharType="separate"/>
        </w:r>
        <w:r w:rsidRPr="0061500F">
          <w:rPr>
            <w:rFonts w:ascii="標楷體" w:eastAsia="標楷體" w:hAnsi="標楷體"/>
            <w:noProof/>
            <w:sz w:val="24"/>
            <w:szCs w:val="28"/>
            <w:lang w:val="zh-TW"/>
          </w:rPr>
          <w:t>2</w:t>
        </w:r>
        <w:r w:rsidRPr="00E57146">
          <w:rPr>
            <w:rFonts w:ascii="標楷體" w:eastAsia="標楷體" w:hAnsi="標楷體"/>
            <w:sz w:val="24"/>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30068"/>
      <w:docPartObj>
        <w:docPartGallery w:val="Page Numbers (Bottom of Page)"/>
        <w:docPartUnique/>
      </w:docPartObj>
    </w:sdtPr>
    <w:sdtEndPr>
      <w:rPr>
        <w:rFonts w:ascii="標楷體" w:eastAsia="標楷體" w:hAnsi="標楷體"/>
        <w:sz w:val="24"/>
        <w:szCs w:val="28"/>
      </w:rPr>
    </w:sdtEndPr>
    <w:sdtContent>
      <w:p w14:paraId="5A9E6673" w14:textId="083C86EC" w:rsidR="00B00442" w:rsidRPr="009051A0" w:rsidRDefault="00B00442" w:rsidP="009051A0">
        <w:pPr>
          <w:pStyle w:val="a5"/>
          <w:jc w:val="center"/>
          <w:rPr>
            <w:rFonts w:ascii="標楷體" w:eastAsia="標楷體" w:hAnsi="標楷體"/>
            <w:sz w:val="24"/>
            <w:szCs w:val="28"/>
          </w:rPr>
        </w:pPr>
        <w:r>
          <w:rPr>
            <w:rFonts w:ascii="標楷體" w:eastAsia="標楷體" w:hAnsi="標楷體" w:cs="Times New Roman" w:hint="eastAsia"/>
            <w:sz w:val="24"/>
            <w:szCs w:val="28"/>
          </w:rPr>
          <w:t>乙</w:t>
        </w:r>
        <w:r w:rsidR="002B2DFC">
          <w:rPr>
            <w:rFonts w:ascii="標楷體" w:eastAsia="標楷體" w:hAnsi="標楷體" w:cs="Times New Roman" w:hint="eastAsia"/>
            <w:sz w:val="24"/>
            <w:szCs w:val="28"/>
          </w:rPr>
          <w:t>－</w:t>
        </w:r>
        <w:r w:rsidRPr="00E57146">
          <w:rPr>
            <w:rFonts w:ascii="標楷體" w:eastAsia="標楷體" w:hAnsi="標楷體"/>
            <w:sz w:val="24"/>
            <w:szCs w:val="28"/>
          </w:rPr>
          <w:fldChar w:fldCharType="begin"/>
        </w:r>
        <w:r w:rsidRPr="00E57146">
          <w:rPr>
            <w:rFonts w:ascii="標楷體" w:eastAsia="標楷體" w:hAnsi="標楷體"/>
            <w:sz w:val="24"/>
            <w:szCs w:val="28"/>
          </w:rPr>
          <w:instrText>PAGE   \* MERGEFORMAT</w:instrText>
        </w:r>
        <w:r w:rsidRPr="00E57146">
          <w:rPr>
            <w:rFonts w:ascii="標楷體" w:eastAsia="標楷體" w:hAnsi="標楷體"/>
            <w:sz w:val="24"/>
            <w:szCs w:val="28"/>
          </w:rPr>
          <w:fldChar w:fldCharType="separate"/>
        </w:r>
        <w:r w:rsidR="00D92171" w:rsidRPr="00D92171">
          <w:rPr>
            <w:rFonts w:ascii="標楷體" w:eastAsia="標楷體" w:hAnsi="標楷體"/>
            <w:noProof/>
            <w:sz w:val="24"/>
            <w:szCs w:val="28"/>
            <w:lang w:val="zh-TW"/>
          </w:rPr>
          <w:t>1</w:t>
        </w:r>
        <w:r w:rsidRPr="00E57146">
          <w:rPr>
            <w:rFonts w:ascii="標楷體" w:eastAsia="標楷體" w:hAnsi="標楷體"/>
            <w:sz w:val="24"/>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0FDC9" w14:textId="77777777" w:rsidR="00E43074" w:rsidRDefault="00E43074" w:rsidP="009051A0">
      <w:r>
        <w:separator/>
      </w:r>
    </w:p>
  </w:footnote>
  <w:footnote w:type="continuationSeparator" w:id="0">
    <w:p w14:paraId="6043612E" w14:textId="77777777" w:rsidR="00E43074" w:rsidRDefault="00E43074" w:rsidP="009051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C152C" w14:textId="77777777" w:rsidR="0030145C" w:rsidRDefault="0030145C">
    <w:pPr>
      <w:pStyle w:val="a3"/>
      <w:ind w:left="170"/>
      <w:jc w:val="both"/>
      <w:rPr>
        <w:rFonts w:ascii="新細明體"/>
        <w:sz w:val="22"/>
      </w:rPr>
    </w:pPr>
    <w:r>
      <w:rPr>
        <w:rStyle w:val="af7"/>
        <w:rFonts w:ascii="新細明體"/>
        <w:sz w:val="22"/>
      </w:rPr>
      <w:fldChar w:fldCharType="begin"/>
    </w:r>
    <w:r>
      <w:rPr>
        <w:rStyle w:val="af7"/>
        <w:rFonts w:ascii="新細明體"/>
        <w:sz w:val="22"/>
      </w:rPr>
      <w:instrText xml:space="preserve"> PAGE </w:instrText>
    </w:r>
    <w:r>
      <w:rPr>
        <w:rStyle w:val="af7"/>
        <w:rFonts w:ascii="新細明體"/>
        <w:sz w:val="22"/>
      </w:rPr>
      <w:fldChar w:fldCharType="separate"/>
    </w:r>
    <w:r>
      <w:rPr>
        <w:rStyle w:val="af7"/>
        <w:rFonts w:ascii="新細明體"/>
        <w:noProof/>
        <w:sz w:val="22"/>
      </w:rPr>
      <w:t>2</w:t>
    </w:r>
    <w:r>
      <w:rPr>
        <w:rStyle w:val="af7"/>
        <w:rFonts w:ascii="新細明體"/>
        <w:sz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617F"/>
    <w:multiLevelType w:val="hybridMultilevel"/>
    <w:tmpl w:val="C00C4034"/>
    <w:lvl w:ilvl="0" w:tplc="1966B20A">
      <w:start w:val="1"/>
      <w:numFmt w:val="decimal"/>
      <w:lvlText w:val="(%1)"/>
      <w:lvlJc w:val="left"/>
      <w:pPr>
        <w:tabs>
          <w:tab w:val="num" w:pos="1412"/>
        </w:tabs>
        <w:ind w:left="1412" w:hanging="360"/>
      </w:pPr>
      <w:rPr>
        <w:rFonts w:hint="eastAsia"/>
      </w:rPr>
    </w:lvl>
    <w:lvl w:ilvl="1" w:tplc="04090019" w:tentative="1">
      <w:start w:val="1"/>
      <w:numFmt w:val="ideographTraditional"/>
      <w:lvlText w:val="%2、"/>
      <w:lvlJc w:val="left"/>
      <w:pPr>
        <w:tabs>
          <w:tab w:val="num" w:pos="2012"/>
        </w:tabs>
        <w:ind w:left="2012" w:hanging="480"/>
      </w:pPr>
    </w:lvl>
    <w:lvl w:ilvl="2" w:tplc="0409001B" w:tentative="1">
      <w:start w:val="1"/>
      <w:numFmt w:val="lowerRoman"/>
      <w:lvlText w:val="%3."/>
      <w:lvlJc w:val="right"/>
      <w:pPr>
        <w:tabs>
          <w:tab w:val="num" w:pos="2492"/>
        </w:tabs>
        <w:ind w:left="2492" w:hanging="480"/>
      </w:pPr>
    </w:lvl>
    <w:lvl w:ilvl="3" w:tplc="0409000F" w:tentative="1">
      <w:start w:val="1"/>
      <w:numFmt w:val="decimal"/>
      <w:lvlText w:val="%4."/>
      <w:lvlJc w:val="left"/>
      <w:pPr>
        <w:tabs>
          <w:tab w:val="num" w:pos="2972"/>
        </w:tabs>
        <w:ind w:left="2972" w:hanging="480"/>
      </w:pPr>
    </w:lvl>
    <w:lvl w:ilvl="4" w:tplc="04090019" w:tentative="1">
      <w:start w:val="1"/>
      <w:numFmt w:val="ideographTraditional"/>
      <w:lvlText w:val="%5、"/>
      <w:lvlJc w:val="left"/>
      <w:pPr>
        <w:tabs>
          <w:tab w:val="num" w:pos="3452"/>
        </w:tabs>
        <w:ind w:left="3452" w:hanging="480"/>
      </w:pPr>
    </w:lvl>
    <w:lvl w:ilvl="5" w:tplc="0409001B" w:tentative="1">
      <w:start w:val="1"/>
      <w:numFmt w:val="lowerRoman"/>
      <w:lvlText w:val="%6."/>
      <w:lvlJc w:val="right"/>
      <w:pPr>
        <w:tabs>
          <w:tab w:val="num" w:pos="3932"/>
        </w:tabs>
        <w:ind w:left="3932" w:hanging="480"/>
      </w:pPr>
    </w:lvl>
    <w:lvl w:ilvl="6" w:tplc="0409000F" w:tentative="1">
      <w:start w:val="1"/>
      <w:numFmt w:val="decimal"/>
      <w:lvlText w:val="%7."/>
      <w:lvlJc w:val="left"/>
      <w:pPr>
        <w:tabs>
          <w:tab w:val="num" w:pos="4412"/>
        </w:tabs>
        <w:ind w:left="4412" w:hanging="480"/>
      </w:pPr>
    </w:lvl>
    <w:lvl w:ilvl="7" w:tplc="04090019" w:tentative="1">
      <w:start w:val="1"/>
      <w:numFmt w:val="ideographTraditional"/>
      <w:lvlText w:val="%8、"/>
      <w:lvlJc w:val="left"/>
      <w:pPr>
        <w:tabs>
          <w:tab w:val="num" w:pos="4892"/>
        </w:tabs>
        <w:ind w:left="4892" w:hanging="480"/>
      </w:pPr>
    </w:lvl>
    <w:lvl w:ilvl="8" w:tplc="0409001B" w:tentative="1">
      <w:start w:val="1"/>
      <w:numFmt w:val="lowerRoman"/>
      <w:lvlText w:val="%9."/>
      <w:lvlJc w:val="right"/>
      <w:pPr>
        <w:tabs>
          <w:tab w:val="num" w:pos="5372"/>
        </w:tabs>
        <w:ind w:left="5372" w:hanging="480"/>
      </w:pPr>
    </w:lvl>
  </w:abstractNum>
  <w:abstractNum w:abstractNumId="1" w15:restartNumberingAfterBreak="0">
    <w:nsid w:val="04932B59"/>
    <w:multiLevelType w:val="hybridMultilevel"/>
    <w:tmpl w:val="24C894CE"/>
    <w:lvl w:ilvl="0" w:tplc="09F6708C">
      <w:start w:val="1"/>
      <w:numFmt w:val="decimal"/>
      <w:lvlText w:val="(%1)"/>
      <w:lvlJc w:val="left"/>
      <w:pPr>
        <w:ind w:left="1341" w:hanging="360"/>
      </w:pPr>
      <w:rPr>
        <w:rFonts w:hint="default"/>
      </w:rPr>
    </w:lvl>
    <w:lvl w:ilvl="1" w:tplc="04090019" w:tentative="1">
      <w:start w:val="1"/>
      <w:numFmt w:val="ideographTraditional"/>
      <w:lvlText w:val="%2、"/>
      <w:lvlJc w:val="left"/>
      <w:pPr>
        <w:ind w:left="1941" w:hanging="480"/>
      </w:pPr>
    </w:lvl>
    <w:lvl w:ilvl="2" w:tplc="0409001B" w:tentative="1">
      <w:start w:val="1"/>
      <w:numFmt w:val="lowerRoman"/>
      <w:lvlText w:val="%3."/>
      <w:lvlJc w:val="right"/>
      <w:pPr>
        <w:ind w:left="2421" w:hanging="480"/>
      </w:pPr>
    </w:lvl>
    <w:lvl w:ilvl="3" w:tplc="0409000F" w:tentative="1">
      <w:start w:val="1"/>
      <w:numFmt w:val="decimal"/>
      <w:lvlText w:val="%4."/>
      <w:lvlJc w:val="left"/>
      <w:pPr>
        <w:ind w:left="2901" w:hanging="480"/>
      </w:pPr>
    </w:lvl>
    <w:lvl w:ilvl="4" w:tplc="04090019" w:tentative="1">
      <w:start w:val="1"/>
      <w:numFmt w:val="ideographTraditional"/>
      <w:lvlText w:val="%5、"/>
      <w:lvlJc w:val="left"/>
      <w:pPr>
        <w:ind w:left="3381" w:hanging="480"/>
      </w:pPr>
    </w:lvl>
    <w:lvl w:ilvl="5" w:tplc="0409001B" w:tentative="1">
      <w:start w:val="1"/>
      <w:numFmt w:val="lowerRoman"/>
      <w:lvlText w:val="%6."/>
      <w:lvlJc w:val="right"/>
      <w:pPr>
        <w:ind w:left="3861" w:hanging="480"/>
      </w:pPr>
    </w:lvl>
    <w:lvl w:ilvl="6" w:tplc="0409000F" w:tentative="1">
      <w:start w:val="1"/>
      <w:numFmt w:val="decimal"/>
      <w:lvlText w:val="%7."/>
      <w:lvlJc w:val="left"/>
      <w:pPr>
        <w:ind w:left="4341" w:hanging="480"/>
      </w:pPr>
    </w:lvl>
    <w:lvl w:ilvl="7" w:tplc="04090019" w:tentative="1">
      <w:start w:val="1"/>
      <w:numFmt w:val="ideographTraditional"/>
      <w:lvlText w:val="%8、"/>
      <w:lvlJc w:val="left"/>
      <w:pPr>
        <w:ind w:left="4821" w:hanging="480"/>
      </w:pPr>
    </w:lvl>
    <w:lvl w:ilvl="8" w:tplc="0409001B" w:tentative="1">
      <w:start w:val="1"/>
      <w:numFmt w:val="lowerRoman"/>
      <w:lvlText w:val="%9."/>
      <w:lvlJc w:val="right"/>
      <w:pPr>
        <w:ind w:left="5301" w:hanging="480"/>
      </w:pPr>
    </w:lvl>
  </w:abstractNum>
  <w:abstractNum w:abstractNumId="2" w15:restartNumberingAfterBreak="0">
    <w:nsid w:val="0635583A"/>
    <w:multiLevelType w:val="singleLevel"/>
    <w:tmpl w:val="CA6AD0EA"/>
    <w:lvl w:ilvl="0">
      <w:start w:val="1"/>
      <w:numFmt w:val="decimal"/>
      <w:lvlText w:val="%1."/>
      <w:lvlJc w:val="left"/>
      <w:pPr>
        <w:tabs>
          <w:tab w:val="num" w:pos="1005"/>
        </w:tabs>
        <w:ind w:left="1005" w:hanging="405"/>
      </w:pPr>
      <w:rPr>
        <w:rFonts w:hint="eastAsia"/>
      </w:rPr>
    </w:lvl>
  </w:abstractNum>
  <w:abstractNum w:abstractNumId="3" w15:restartNumberingAfterBreak="0">
    <w:nsid w:val="08D0473F"/>
    <w:multiLevelType w:val="hybridMultilevel"/>
    <w:tmpl w:val="E2DCB4EA"/>
    <w:lvl w:ilvl="0" w:tplc="AA6222A8">
      <w:start w:val="1"/>
      <w:numFmt w:val="decimal"/>
      <w:lvlText w:val="%1."/>
      <w:lvlJc w:val="left"/>
      <w:pPr>
        <w:tabs>
          <w:tab w:val="num" w:pos="1240"/>
        </w:tabs>
        <w:ind w:left="1240" w:hanging="480"/>
      </w:pPr>
    </w:lvl>
    <w:lvl w:ilvl="1" w:tplc="FF4A5C2C" w:tentative="1">
      <w:start w:val="1"/>
      <w:numFmt w:val="ideographTraditional"/>
      <w:lvlText w:val="%2、"/>
      <w:lvlJc w:val="left"/>
      <w:pPr>
        <w:tabs>
          <w:tab w:val="num" w:pos="1720"/>
        </w:tabs>
        <w:ind w:left="1720" w:hanging="480"/>
      </w:pPr>
    </w:lvl>
    <w:lvl w:ilvl="2" w:tplc="8C9CB99E" w:tentative="1">
      <w:start w:val="1"/>
      <w:numFmt w:val="lowerRoman"/>
      <w:lvlText w:val="%3."/>
      <w:lvlJc w:val="right"/>
      <w:pPr>
        <w:tabs>
          <w:tab w:val="num" w:pos="2200"/>
        </w:tabs>
        <w:ind w:left="2200" w:hanging="480"/>
      </w:pPr>
    </w:lvl>
    <w:lvl w:ilvl="3" w:tplc="91C016EA" w:tentative="1">
      <w:start w:val="1"/>
      <w:numFmt w:val="decimal"/>
      <w:lvlText w:val="%4."/>
      <w:lvlJc w:val="left"/>
      <w:pPr>
        <w:tabs>
          <w:tab w:val="num" w:pos="2680"/>
        </w:tabs>
        <w:ind w:left="2680" w:hanging="480"/>
      </w:pPr>
    </w:lvl>
    <w:lvl w:ilvl="4" w:tplc="7A0232DE" w:tentative="1">
      <w:start w:val="1"/>
      <w:numFmt w:val="ideographTraditional"/>
      <w:lvlText w:val="%5、"/>
      <w:lvlJc w:val="left"/>
      <w:pPr>
        <w:tabs>
          <w:tab w:val="num" w:pos="3160"/>
        </w:tabs>
        <w:ind w:left="3160" w:hanging="480"/>
      </w:pPr>
    </w:lvl>
    <w:lvl w:ilvl="5" w:tplc="CDA4A384" w:tentative="1">
      <w:start w:val="1"/>
      <w:numFmt w:val="lowerRoman"/>
      <w:lvlText w:val="%6."/>
      <w:lvlJc w:val="right"/>
      <w:pPr>
        <w:tabs>
          <w:tab w:val="num" w:pos="3640"/>
        </w:tabs>
        <w:ind w:left="3640" w:hanging="480"/>
      </w:pPr>
    </w:lvl>
    <w:lvl w:ilvl="6" w:tplc="878462E0" w:tentative="1">
      <w:start w:val="1"/>
      <w:numFmt w:val="decimal"/>
      <w:lvlText w:val="%7."/>
      <w:lvlJc w:val="left"/>
      <w:pPr>
        <w:tabs>
          <w:tab w:val="num" w:pos="4120"/>
        </w:tabs>
        <w:ind w:left="4120" w:hanging="480"/>
      </w:pPr>
    </w:lvl>
    <w:lvl w:ilvl="7" w:tplc="AB403DAC" w:tentative="1">
      <w:start w:val="1"/>
      <w:numFmt w:val="ideographTraditional"/>
      <w:lvlText w:val="%8、"/>
      <w:lvlJc w:val="left"/>
      <w:pPr>
        <w:tabs>
          <w:tab w:val="num" w:pos="4600"/>
        </w:tabs>
        <w:ind w:left="4600" w:hanging="480"/>
      </w:pPr>
    </w:lvl>
    <w:lvl w:ilvl="8" w:tplc="826280C0" w:tentative="1">
      <w:start w:val="1"/>
      <w:numFmt w:val="lowerRoman"/>
      <w:lvlText w:val="%9."/>
      <w:lvlJc w:val="right"/>
      <w:pPr>
        <w:tabs>
          <w:tab w:val="num" w:pos="5080"/>
        </w:tabs>
        <w:ind w:left="5080" w:hanging="480"/>
      </w:pPr>
    </w:lvl>
  </w:abstractNum>
  <w:abstractNum w:abstractNumId="4" w15:restartNumberingAfterBreak="0">
    <w:nsid w:val="0A1168E6"/>
    <w:multiLevelType w:val="singleLevel"/>
    <w:tmpl w:val="2A405AE8"/>
    <w:lvl w:ilvl="0">
      <w:start w:val="1"/>
      <w:numFmt w:val="taiwaneseCountingThousand"/>
      <w:lvlText w:val="(%1)"/>
      <w:lvlJc w:val="left"/>
      <w:pPr>
        <w:tabs>
          <w:tab w:val="num" w:pos="1155"/>
        </w:tabs>
        <w:ind w:left="1155" w:hanging="555"/>
      </w:pPr>
      <w:rPr>
        <w:rFonts w:hint="eastAsia"/>
      </w:rPr>
    </w:lvl>
  </w:abstractNum>
  <w:abstractNum w:abstractNumId="5" w15:restartNumberingAfterBreak="0">
    <w:nsid w:val="0DDD16B9"/>
    <w:multiLevelType w:val="singleLevel"/>
    <w:tmpl w:val="E7E85E3E"/>
    <w:lvl w:ilvl="0">
      <w:start w:val="1"/>
      <w:numFmt w:val="taiwaneseCountingThousand"/>
      <w:lvlText w:val="%1、"/>
      <w:lvlJc w:val="left"/>
      <w:pPr>
        <w:tabs>
          <w:tab w:val="num" w:pos="645"/>
        </w:tabs>
        <w:ind w:left="645" w:hanging="645"/>
      </w:pPr>
      <w:rPr>
        <w:rFonts w:hint="eastAsia"/>
      </w:rPr>
    </w:lvl>
  </w:abstractNum>
  <w:abstractNum w:abstractNumId="6" w15:restartNumberingAfterBreak="0">
    <w:nsid w:val="102C2C9F"/>
    <w:multiLevelType w:val="singleLevel"/>
    <w:tmpl w:val="0406C9A8"/>
    <w:lvl w:ilvl="0">
      <w:start w:val="1"/>
      <w:numFmt w:val="decimal"/>
      <w:lvlText w:val="%1."/>
      <w:lvlJc w:val="left"/>
      <w:pPr>
        <w:tabs>
          <w:tab w:val="num" w:pos="810"/>
        </w:tabs>
        <w:ind w:left="810" w:hanging="195"/>
      </w:pPr>
      <w:rPr>
        <w:rFonts w:hint="eastAsia"/>
      </w:rPr>
    </w:lvl>
  </w:abstractNum>
  <w:abstractNum w:abstractNumId="7" w15:restartNumberingAfterBreak="0">
    <w:nsid w:val="13FA1BD3"/>
    <w:multiLevelType w:val="singleLevel"/>
    <w:tmpl w:val="662625E2"/>
    <w:lvl w:ilvl="0">
      <w:start w:val="1"/>
      <w:numFmt w:val="decimal"/>
      <w:lvlText w:val="%1."/>
      <w:lvlJc w:val="left"/>
      <w:pPr>
        <w:tabs>
          <w:tab w:val="num" w:pos="960"/>
        </w:tabs>
        <w:ind w:left="960" w:hanging="240"/>
      </w:pPr>
      <w:rPr>
        <w:rFonts w:hint="eastAsia"/>
      </w:rPr>
    </w:lvl>
  </w:abstractNum>
  <w:abstractNum w:abstractNumId="8" w15:restartNumberingAfterBreak="0">
    <w:nsid w:val="15B200D1"/>
    <w:multiLevelType w:val="singleLevel"/>
    <w:tmpl w:val="F20C76E8"/>
    <w:lvl w:ilvl="0">
      <w:start w:val="1"/>
      <w:numFmt w:val="taiwaneseCountingThousand"/>
      <w:lvlText w:val="(%1)"/>
      <w:lvlJc w:val="left"/>
      <w:pPr>
        <w:tabs>
          <w:tab w:val="num" w:pos="1155"/>
        </w:tabs>
        <w:ind w:left="1155" w:hanging="555"/>
      </w:pPr>
      <w:rPr>
        <w:rFonts w:hint="eastAsia"/>
      </w:rPr>
    </w:lvl>
  </w:abstractNum>
  <w:abstractNum w:abstractNumId="9" w15:restartNumberingAfterBreak="0">
    <w:nsid w:val="15E81E04"/>
    <w:multiLevelType w:val="hybridMultilevel"/>
    <w:tmpl w:val="D6E22E4C"/>
    <w:lvl w:ilvl="0" w:tplc="3E64F118">
      <w:start w:val="1"/>
      <w:numFmt w:val="decim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15:restartNumberingAfterBreak="0">
    <w:nsid w:val="1B485E4E"/>
    <w:multiLevelType w:val="hybridMultilevel"/>
    <w:tmpl w:val="49780C94"/>
    <w:lvl w:ilvl="0" w:tplc="197270FE">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1B664AFE"/>
    <w:multiLevelType w:val="hybridMultilevel"/>
    <w:tmpl w:val="9A2401C4"/>
    <w:lvl w:ilvl="0" w:tplc="9EACCDD2">
      <w:start w:val="1"/>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BEB3E47"/>
    <w:multiLevelType w:val="hybridMultilevel"/>
    <w:tmpl w:val="8BC0CE6A"/>
    <w:lvl w:ilvl="0" w:tplc="0C683132">
      <w:start w:val="1"/>
      <w:numFmt w:val="decimal"/>
      <w:lvlText w:val="%1."/>
      <w:lvlJc w:val="left"/>
      <w:pPr>
        <w:tabs>
          <w:tab w:val="num" w:pos="780"/>
        </w:tabs>
        <w:ind w:left="780" w:hanging="360"/>
      </w:pPr>
      <w:rPr>
        <w:rFonts w:hint="eastAsia"/>
      </w:rPr>
    </w:lvl>
    <w:lvl w:ilvl="1" w:tplc="B464FC2C" w:tentative="1">
      <w:start w:val="1"/>
      <w:numFmt w:val="ideographTraditional"/>
      <w:lvlText w:val="%2、"/>
      <w:lvlJc w:val="left"/>
      <w:pPr>
        <w:tabs>
          <w:tab w:val="num" w:pos="1380"/>
        </w:tabs>
        <w:ind w:left="1380" w:hanging="480"/>
      </w:pPr>
    </w:lvl>
    <w:lvl w:ilvl="2" w:tplc="BCB84F04" w:tentative="1">
      <w:start w:val="1"/>
      <w:numFmt w:val="lowerRoman"/>
      <w:lvlText w:val="%3."/>
      <w:lvlJc w:val="right"/>
      <w:pPr>
        <w:tabs>
          <w:tab w:val="num" w:pos="1860"/>
        </w:tabs>
        <w:ind w:left="1860" w:hanging="480"/>
      </w:pPr>
    </w:lvl>
    <w:lvl w:ilvl="3" w:tplc="E1C4D0B6" w:tentative="1">
      <w:start w:val="1"/>
      <w:numFmt w:val="decimal"/>
      <w:lvlText w:val="%4."/>
      <w:lvlJc w:val="left"/>
      <w:pPr>
        <w:tabs>
          <w:tab w:val="num" w:pos="2340"/>
        </w:tabs>
        <w:ind w:left="2340" w:hanging="480"/>
      </w:pPr>
    </w:lvl>
    <w:lvl w:ilvl="4" w:tplc="67745FCC" w:tentative="1">
      <w:start w:val="1"/>
      <w:numFmt w:val="ideographTraditional"/>
      <w:lvlText w:val="%5、"/>
      <w:lvlJc w:val="left"/>
      <w:pPr>
        <w:tabs>
          <w:tab w:val="num" w:pos="2820"/>
        </w:tabs>
        <w:ind w:left="2820" w:hanging="480"/>
      </w:pPr>
    </w:lvl>
    <w:lvl w:ilvl="5" w:tplc="A02AFE32" w:tentative="1">
      <w:start w:val="1"/>
      <w:numFmt w:val="lowerRoman"/>
      <w:lvlText w:val="%6."/>
      <w:lvlJc w:val="right"/>
      <w:pPr>
        <w:tabs>
          <w:tab w:val="num" w:pos="3300"/>
        </w:tabs>
        <w:ind w:left="3300" w:hanging="480"/>
      </w:pPr>
    </w:lvl>
    <w:lvl w:ilvl="6" w:tplc="714611B8" w:tentative="1">
      <w:start w:val="1"/>
      <w:numFmt w:val="decimal"/>
      <w:lvlText w:val="%7."/>
      <w:lvlJc w:val="left"/>
      <w:pPr>
        <w:tabs>
          <w:tab w:val="num" w:pos="3780"/>
        </w:tabs>
        <w:ind w:left="3780" w:hanging="480"/>
      </w:pPr>
    </w:lvl>
    <w:lvl w:ilvl="7" w:tplc="3ED4DBA2" w:tentative="1">
      <w:start w:val="1"/>
      <w:numFmt w:val="ideographTraditional"/>
      <w:lvlText w:val="%8、"/>
      <w:lvlJc w:val="left"/>
      <w:pPr>
        <w:tabs>
          <w:tab w:val="num" w:pos="4260"/>
        </w:tabs>
        <w:ind w:left="4260" w:hanging="480"/>
      </w:pPr>
    </w:lvl>
    <w:lvl w:ilvl="8" w:tplc="6382E2BE" w:tentative="1">
      <w:start w:val="1"/>
      <w:numFmt w:val="lowerRoman"/>
      <w:lvlText w:val="%9."/>
      <w:lvlJc w:val="right"/>
      <w:pPr>
        <w:tabs>
          <w:tab w:val="num" w:pos="4740"/>
        </w:tabs>
        <w:ind w:left="4740" w:hanging="480"/>
      </w:pPr>
    </w:lvl>
  </w:abstractNum>
  <w:abstractNum w:abstractNumId="13" w15:restartNumberingAfterBreak="0">
    <w:nsid w:val="20F35556"/>
    <w:multiLevelType w:val="hybridMultilevel"/>
    <w:tmpl w:val="3A7AA75E"/>
    <w:lvl w:ilvl="0" w:tplc="901AC06A">
      <w:start w:val="11"/>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A3619F1"/>
    <w:multiLevelType w:val="singleLevel"/>
    <w:tmpl w:val="F24E49BA"/>
    <w:lvl w:ilvl="0">
      <w:start w:val="1"/>
      <w:numFmt w:val="taiwaneseCountingThousand"/>
      <w:lvlText w:val="%1、"/>
      <w:lvlJc w:val="left"/>
      <w:pPr>
        <w:tabs>
          <w:tab w:val="num" w:pos="828"/>
        </w:tabs>
        <w:ind w:left="828" w:hanging="552"/>
      </w:pPr>
      <w:rPr>
        <w:rFonts w:hint="eastAsia"/>
      </w:rPr>
    </w:lvl>
  </w:abstractNum>
  <w:abstractNum w:abstractNumId="15" w15:restartNumberingAfterBreak="0">
    <w:nsid w:val="2DFB3760"/>
    <w:multiLevelType w:val="hybridMultilevel"/>
    <w:tmpl w:val="181EAFF6"/>
    <w:lvl w:ilvl="0" w:tplc="A17817B0">
      <w:start w:val="1"/>
      <w:numFmt w:val="taiwaneseCountingThousand"/>
      <w:lvlText w:val="%1、"/>
      <w:lvlJc w:val="left"/>
      <w:pPr>
        <w:tabs>
          <w:tab w:val="num" w:pos="720"/>
        </w:tabs>
        <w:ind w:left="720" w:hanging="720"/>
      </w:pPr>
      <w:rPr>
        <w:rFonts w:hint="eastAsia"/>
      </w:rPr>
    </w:lvl>
    <w:lvl w:ilvl="1" w:tplc="196CCB22" w:tentative="1">
      <w:start w:val="1"/>
      <w:numFmt w:val="ideographTraditional"/>
      <w:lvlText w:val="%2、"/>
      <w:lvlJc w:val="left"/>
      <w:pPr>
        <w:tabs>
          <w:tab w:val="num" w:pos="960"/>
        </w:tabs>
        <w:ind w:left="960" w:hanging="480"/>
      </w:pPr>
    </w:lvl>
    <w:lvl w:ilvl="2" w:tplc="93BC1DAC" w:tentative="1">
      <w:start w:val="1"/>
      <w:numFmt w:val="lowerRoman"/>
      <w:lvlText w:val="%3."/>
      <w:lvlJc w:val="right"/>
      <w:pPr>
        <w:tabs>
          <w:tab w:val="num" w:pos="1440"/>
        </w:tabs>
        <w:ind w:left="1440" w:hanging="480"/>
      </w:pPr>
    </w:lvl>
    <w:lvl w:ilvl="3" w:tplc="BA18DD1A" w:tentative="1">
      <w:start w:val="1"/>
      <w:numFmt w:val="decimal"/>
      <w:lvlText w:val="%4."/>
      <w:lvlJc w:val="left"/>
      <w:pPr>
        <w:tabs>
          <w:tab w:val="num" w:pos="1920"/>
        </w:tabs>
        <w:ind w:left="1920" w:hanging="480"/>
      </w:pPr>
    </w:lvl>
    <w:lvl w:ilvl="4" w:tplc="D9BA3E8C" w:tentative="1">
      <w:start w:val="1"/>
      <w:numFmt w:val="ideographTraditional"/>
      <w:lvlText w:val="%5、"/>
      <w:lvlJc w:val="left"/>
      <w:pPr>
        <w:tabs>
          <w:tab w:val="num" w:pos="2400"/>
        </w:tabs>
        <w:ind w:left="2400" w:hanging="480"/>
      </w:pPr>
    </w:lvl>
    <w:lvl w:ilvl="5" w:tplc="D56E9106" w:tentative="1">
      <w:start w:val="1"/>
      <w:numFmt w:val="lowerRoman"/>
      <w:lvlText w:val="%6."/>
      <w:lvlJc w:val="right"/>
      <w:pPr>
        <w:tabs>
          <w:tab w:val="num" w:pos="2880"/>
        </w:tabs>
        <w:ind w:left="2880" w:hanging="480"/>
      </w:pPr>
    </w:lvl>
    <w:lvl w:ilvl="6" w:tplc="0E22AE98" w:tentative="1">
      <w:start w:val="1"/>
      <w:numFmt w:val="decimal"/>
      <w:lvlText w:val="%7."/>
      <w:lvlJc w:val="left"/>
      <w:pPr>
        <w:tabs>
          <w:tab w:val="num" w:pos="3360"/>
        </w:tabs>
        <w:ind w:left="3360" w:hanging="480"/>
      </w:pPr>
    </w:lvl>
    <w:lvl w:ilvl="7" w:tplc="7FE622B6" w:tentative="1">
      <w:start w:val="1"/>
      <w:numFmt w:val="ideographTraditional"/>
      <w:lvlText w:val="%8、"/>
      <w:lvlJc w:val="left"/>
      <w:pPr>
        <w:tabs>
          <w:tab w:val="num" w:pos="3840"/>
        </w:tabs>
        <w:ind w:left="3840" w:hanging="480"/>
      </w:pPr>
    </w:lvl>
    <w:lvl w:ilvl="8" w:tplc="0140352C" w:tentative="1">
      <w:start w:val="1"/>
      <w:numFmt w:val="lowerRoman"/>
      <w:lvlText w:val="%9."/>
      <w:lvlJc w:val="right"/>
      <w:pPr>
        <w:tabs>
          <w:tab w:val="num" w:pos="4320"/>
        </w:tabs>
        <w:ind w:left="4320" w:hanging="480"/>
      </w:pPr>
    </w:lvl>
  </w:abstractNum>
  <w:abstractNum w:abstractNumId="16" w15:restartNumberingAfterBreak="0">
    <w:nsid w:val="2EC4462F"/>
    <w:multiLevelType w:val="hybridMultilevel"/>
    <w:tmpl w:val="0450EEA2"/>
    <w:lvl w:ilvl="0" w:tplc="D2F48C40">
      <w:start w:val="1"/>
      <w:numFmt w:val="decimal"/>
      <w:lvlText w:val="(%1)"/>
      <w:lvlJc w:val="left"/>
      <w:pPr>
        <w:ind w:left="984" w:hanging="360"/>
      </w:pPr>
      <w:rPr>
        <w:rFonts w:hint="default"/>
      </w:rPr>
    </w:lvl>
    <w:lvl w:ilvl="1" w:tplc="04090019" w:tentative="1">
      <w:start w:val="1"/>
      <w:numFmt w:val="ideographTraditional"/>
      <w:lvlText w:val="%2、"/>
      <w:lvlJc w:val="left"/>
      <w:pPr>
        <w:ind w:left="1584" w:hanging="480"/>
      </w:p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17" w15:restartNumberingAfterBreak="0">
    <w:nsid w:val="38B41AF2"/>
    <w:multiLevelType w:val="hybridMultilevel"/>
    <w:tmpl w:val="ECEA727A"/>
    <w:lvl w:ilvl="0" w:tplc="0409000F">
      <w:start w:val="1"/>
      <w:numFmt w:val="decimal"/>
      <w:lvlText w:val="%1."/>
      <w:lvlJc w:val="left"/>
      <w:pPr>
        <w:ind w:left="1104" w:hanging="480"/>
      </w:pPr>
    </w:lvl>
    <w:lvl w:ilvl="1" w:tplc="04090019" w:tentative="1">
      <w:start w:val="1"/>
      <w:numFmt w:val="ideographTraditional"/>
      <w:lvlText w:val="%2、"/>
      <w:lvlJc w:val="left"/>
      <w:pPr>
        <w:ind w:left="1584" w:hanging="480"/>
      </w:p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18" w15:restartNumberingAfterBreak="0">
    <w:nsid w:val="390238E9"/>
    <w:multiLevelType w:val="singleLevel"/>
    <w:tmpl w:val="7AA0D318"/>
    <w:lvl w:ilvl="0">
      <w:start w:val="1"/>
      <w:numFmt w:val="decimal"/>
      <w:lvlText w:val="%1."/>
      <w:lvlJc w:val="left"/>
      <w:pPr>
        <w:tabs>
          <w:tab w:val="num" w:pos="615"/>
        </w:tabs>
        <w:ind w:left="615" w:hanging="210"/>
      </w:pPr>
      <w:rPr>
        <w:rFonts w:hint="eastAsia"/>
      </w:rPr>
    </w:lvl>
  </w:abstractNum>
  <w:abstractNum w:abstractNumId="19" w15:restartNumberingAfterBreak="0">
    <w:nsid w:val="49C84464"/>
    <w:multiLevelType w:val="hybridMultilevel"/>
    <w:tmpl w:val="4F4EFA1C"/>
    <w:lvl w:ilvl="0" w:tplc="05840CCC">
      <w:start w:val="1"/>
      <w:numFmt w:val="taiwaneseCountingThousand"/>
      <w:lvlText w:val="(%1)"/>
      <w:lvlJc w:val="left"/>
      <w:pPr>
        <w:tabs>
          <w:tab w:val="num" w:pos="885"/>
        </w:tabs>
        <w:ind w:left="885" w:hanging="465"/>
      </w:pPr>
      <w:rPr>
        <w:rFonts w:hint="eastAsia"/>
      </w:rPr>
    </w:lvl>
    <w:lvl w:ilvl="1" w:tplc="2DFA3DB4" w:tentative="1">
      <w:start w:val="1"/>
      <w:numFmt w:val="ideographTraditional"/>
      <w:lvlText w:val="%2、"/>
      <w:lvlJc w:val="left"/>
      <w:pPr>
        <w:tabs>
          <w:tab w:val="num" w:pos="1380"/>
        </w:tabs>
        <w:ind w:left="1380" w:hanging="480"/>
      </w:pPr>
    </w:lvl>
    <w:lvl w:ilvl="2" w:tplc="A1A6F364" w:tentative="1">
      <w:start w:val="1"/>
      <w:numFmt w:val="lowerRoman"/>
      <w:lvlText w:val="%3."/>
      <w:lvlJc w:val="right"/>
      <w:pPr>
        <w:tabs>
          <w:tab w:val="num" w:pos="1860"/>
        </w:tabs>
        <w:ind w:left="1860" w:hanging="480"/>
      </w:pPr>
    </w:lvl>
    <w:lvl w:ilvl="3" w:tplc="C9AA218C" w:tentative="1">
      <w:start w:val="1"/>
      <w:numFmt w:val="decimal"/>
      <w:lvlText w:val="%4."/>
      <w:lvlJc w:val="left"/>
      <w:pPr>
        <w:tabs>
          <w:tab w:val="num" w:pos="2340"/>
        </w:tabs>
        <w:ind w:left="2340" w:hanging="480"/>
      </w:pPr>
    </w:lvl>
    <w:lvl w:ilvl="4" w:tplc="6CFC6760" w:tentative="1">
      <w:start w:val="1"/>
      <w:numFmt w:val="ideographTraditional"/>
      <w:lvlText w:val="%5、"/>
      <w:lvlJc w:val="left"/>
      <w:pPr>
        <w:tabs>
          <w:tab w:val="num" w:pos="2820"/>
        </w:tabs>
        <w:ind w:left="2820" w:hanging="480"/>
      </w:pPr>
    </w:lvl>
    <w:lvl w:ilvl="5" w:tplc="51D60D28" w:tentative="1">
      <w:start w:val="1"/>
      <w:numFmt w:val="lowerRoman"/>
      <w:lvlText w:val="%6."/>
      <w:lvlJc w:val="right"/>
      <w:pPr>
        <w:tabs>
          <w:tab w:val="num" w:pos="3300"/>
        </w:tabs>
        <w:ind w:left="3300" w:hanging="480"/>
      </w:pPr>
    </w:lvl>
    <w:lvl w:ilvl="6" w:tplc="FF6A336A" w:tentative="1">
      <w:start w:val="1"/>
      <w:numFmt w:val="decimal"/>
      <w:lvlText w:val="%7."/>
      <w:lvlJc w:val="left"/>
      <w:pPr>
        <w:tabs>
          <w:tab w:val="num" w:pos="3780"/>
        </w:tabs>
        <w:ind w:left="3780" w:hanging="480"/>
      </w:pPr>
    </w:lvl>
    <w:lvl w:ilvl="7" w:tplc="F9EEB116" w:tentative="1">
      <w:start w:val="1"/>
      <w:numFmt w:val="ideographTraditional"/>
      <w:lvlText w:val="%8、"/>
      <w:lvlJc w:val="left"/>
      <w:pPr>
        <w:tabs>
          <w:tab w:val="num" w:pos="4260"/>
        </w:tabs>
        <w:ind w:left="4260" w:hanging="480"/>
      </w:pPr>
    </w:lvl>
    <w:lvl w:ilvl="8" w:tplc="47B2E682" w:tentative="1">
      <w:start w:val="1"/>
      <w:numFmt w:val="lowerRoman"/>
      <w:lvlText w:val="%9."/>
      <w:lvlJc w:val="right"/>
      <w:pPr>
        <w:tabs>
          <w:tab w:val="num" w:pos="4740"/>
        </w:tabs>
        <w:ind w:left="4740" w:hanging="480"/>
      </w:pPr>
    </w:lvl>
  </w:abstractNum>
  <w:abstractNum w:abstractNumId="20" w15:restartNumberingAfterBreak="0">
    <w:nsid w:val="52885FFB"/>
    <w:multiLevelType w:val="hybridMultilevel"/>
    <w:tmpl w:val="F80CA064"/>
    <w:lvl w:ilvl="0" w:tplc="6EA29498">
      <w:start w:val="2"/>
      <w:numFmt w:val="decimal"/>
      <w:lvlText w:val="（%1）"/>
      <w:lvlJc w:val="left"/>
      <w:pPr>
        <w:ind w:left="1704" w:hanging="720"/>
      </w:pPr>
      <w:rPr>
        <w:rFonts w:hAnsi="標楷體" w:hint="default"/>
      </w:rPr>
    </w:lvl>
    <w:lvl w:ilvl="1" w:tplc="04090019" w:tentative="1">
      <w:start w:val="1"/>
      <w:numFmt w:val="ideographTraditional"/>
      <w:lvlText w:val="%2、"/>
      <w:lvlJc w:val="left"/>
      <w:pPr>
        <w:ind w:left="1944" w:hanging="480"/>
      </w:pPr>
    </w:lvl>
    <w:lvl w:ilvl="2" w:tplc="0409001B" w:tentative="1">
      <w:start w:val="1"/>
      <w:numFmt w:val="lowerRoman"/>
      <w:lvlText w:val="%3."/>
      <w:lvlJc w:val="right"/>
      <w:pPr>
        <w:ind w:left="2424" w:hanging="480"/>
      </w:pPr>
    </w:lvl>
    <w:lvl w:ilvl="3" w:tplc="0409000F" w:tentative="1">
      <w:start w:val="1"/>
      <w:numFmt w:val="decimal"/>
      <w:lvlText w:val="%4."/>
      <w:lvlJc w:val="left"/>
      <w:pPr>
        <w:ind w:left="2904" w:hanging="480"/>
      </w:pPr>
    </w:lvl>
    <w:lvl w:ilvl="4" w:tplc="04090019" w:tentative="1">
      <w:start w:val="1"/>
      <w:numFmt w:val="ideographTraditional"/>
      <w:lvlText w:val="%5、"/>
      <w:lvlJc w:val="left"/>
      <w:pPr>
        <w:ind w:left="3384" w:hanging="480"/>
      </w:pPr>
    </w:lvl>
    <w:lvl w:ilvl="5" w:tplc="0409001B" w:tentative="1">
      <w:start w:val="1"/>
      <w:numFmt w:val="lowerRoman"/>
      <w:lvlText w:val="%6."/>
      <w:lvlJc w:val="right"/>
      <w:pPr>
        <w:ind w:left="3864" w:hanging="480"/>
      </w:pPr>
    </w:lvl>
    <w:lvl w:ilvl="6" w:tplc="0409000F" w:tentative="1">
      <w:start w:val="1"/>
      <w:numFmt w:val="decimal"/>
      <w:lvlText w:val="%7."/>
      <w:lvlJc w:val="left"/>
      <w:pPr>
        <w:ind w:left="4344" w:hanging="480"/>
      </w:pPr>
    </w:lvl>
    <w:lvl w:ilvl="7" w:tplc="04090019" w:tentative="1">
      <w:start w:val="1"/>
      <w:numFmt w:val="ideographTraditional"/>
      <w:lvlText w:val="%8、"/>
      <w:lvlJc w:val="left"/>
      <w:pPr>
        <w:ind w:left="4824" w:hanging="480"/>
      </w:pPr>
    </w:lvl>
    <w:lvl w:ilvl="8" w:tplc="0409001B" w:tentative="1">
      <w:start w:val="1"/>
      <w:numFmt w:val="lowerRoman"/>
      <w:lvlText w:val="%9."/>
      <w:lvlJc w:val="right"/>
      <w:pPr>
        <w:ind w:left="5304" w:hanging="480"/>
      </w:pPr>
    </w:lvl>
  </w:abstractNum>
  <w:abstractNum w:abstractNumId="21" w15:restartNumberingAfterBreak="0">
    <w:nsid w:val="561A6C90"/>
    <w:multiLevelType w:val="singleLevel"/>
    <w:tmpl w:val="5B7AF41E"/>
    <w:lvl w:ilvl="0">
      <w:start w:val="1"/>
      <w:numFmt w:val="decimalFullWidth"/>
      <w:lvlText w:val="（%1）"/>
      <w:lvlJc w:val="left"/>
      <w:pPr>
        <w:tabs>
          <w:tab w:val="num" w:pos="1200"/>
        </w:tabs>
        <w:ind w:left="1200" w:hanging="600"/>
      </w:pPr>
      <w:rPr>
        <w:rFonts w:hint="eastAsia"/>
      </w:rPr>
    </w:lvl>
  </w:abstractNum>
  <w:abstractNum w:abstractNumId="22" w15:restartNumberingAfterBreak="0">
    <w:nsid w:val="5A623650"/>
    <w:multiLevelType w:val="singleLevel"/>
    <w:tmpl w:val="B772304C"/>
    <w:lvl w:ilvl="0">
      <w:start w:val="1"/>
      <w:numFmt w:val="decimal"/>
      <w:lvlText w:val="%1."/>
      <w:lvlJc w:val="left"/>
      <w:pPr>
        <w:tabs>
          <w:tab w:val="num" w:pos="1020"/>
        </w:tabs>
        <w:ind w:left="1020" w:hanging="420"/>
      </w:pPr>
      <w:rPr>
        <w:rFonts w:ascii="標楷體" w:eastAsia="標楷體" w:hint="eastAsia"/>
        <w:sz w:val="32"/>
      </w:rPr>
    </w:lvl>
  </w:abstractNum>
  <w:abstractNum w:abstractNumId="23" w15:restartNumberingAfterBreak="0">
    <w:nsid w:val="5CFF61C1"/>
    <w:multiLevelType w:val="singleLevel"/>
    <w:tmpl w:val="F0661180"/>
    <w:lvl w:ilvl="0">
      <w:start w:val="1"/>
      <w:numFmt w:val="decimal"/>
      <w:lvlText w:val="%1."/>
      <w:lvlJc w:val="left"/>
      <w:pPr>
        <w:tabs>
          <w:tab w:val="num" w:pos="810"/>
        </w:tabs>
        <w:ind w:left="810" w:hanging="210"/>
      </w:pPr>
      <w:rPr>
        <w:rFonts w:hint="eastAsia"/>
      </w:rPr>
    </w:lvl>
  </w:abstractNum>
  <w:abstractNum w:abstractNumId="24" w15:restartNumberingAfterBreak="0">
    <w:nsid w:val="60C532EC"/>
    <w:multiLevelType w:val="singleLevel"/>
    <w:tmpl w:val="65B65546"/>
    <w:lvl w:ilvl="0">
      <w:start w:val="1"/>
      <w:numFmt w:val="taiwaneseCountingThousand"/>
      <w:lvlText w:val="%1、"/>
      <w:lvlJc w:val="left"/>
      <w:pPr>
        <w:tabs>
          <w:tab w:val="num" w:pos="555"/>
        </w:tabs>
        <w:ind w:left="555" w:hanging="555"/>
      </w:pPr>
      <w:rPr>
        <w:rFonts w:hint="eastAsia"/>
      </w:rPr>
    </w:lvl>
  </w:abstractNum>
  <w:abstractNum w:abstractNumId="25" w15:restartNumberingAfterBreak="0">
    <w:nsid w:val="6B6979E5"/>
    <w:multiLevelType w:val="hybridMultilevel"/>
    <w:tmpl w:val="6806123C"/>
    <w:lvl w:ilvl="0" w:tplc="EB48E936">
      <w:start w:val="1"/>
      <w:numFmt w:val="decimal"/>
      <w:lvlText w:val="(%1)"/>
      <w:lvlJc w:val="left"/>
      <w:pPr>
        <w:ind w:left="984" w:hanging="360"/>
      </w:pPr>
    </w:lvl>
    <w:lvl w:ilvl="1" w:tplc="04090019">
      <w:start w:val="1"/>
      <w:numFmt w:val="ideographTraditional"/>
      <w:lvlText w:val="%2、"/>
      <w:lvlJc w:val="left"/>
      <w:pPr>
        <w:ind w:left="1584" w:hanging="480"/>
      </w:pPr>
    </w:lvl>
    <w:lvl w:ilvl="2" w:tplc="0409001B">
      <w:start w:val="1"/>
      <w:numFmt w:val="lowerRoman"/>
      <w:lvlText w:val="%3."/>
      <w:lvlJc w:val="right"/>
      <w:pPr>
        <w:ind w:left="2064" w:hanging="480"/>
      </w:pPr>
    </w:lvl>
    <w:lvl w:ilvl="3" w:tplc="0409000F">
      <w:start w:val="1"/>
      <w:numFmt w:val="decimal"/>
      <w:lvlText w:val="%4."/>
      <w:lvlJc w:val="left"/>
      <w:pPr>
        <w:ind w:left="2544" w:hanging="480"/>
      </w:pPr>
    </w:lvl>
    <w:lvl w:ilvl="4" w:tplc="04090019">
      <w:start w:val="1"/>
      <w:numFmt w:val="ideographTraditional"/>
      <w:lvlText w:val="%5、"/>
      <w:lvlJc w:val="left"/>
      <w:pPr>
        <w:ind w:left="3024" w:hanging="480"/>
      </w:pPr>
    </w:lvl>
    <w:lvl w:ilvl="5" w:tplc="0409001B">
      <w:start w:val="1"/>
      <w:numFmt w:val="lowerRoman"/>
      <w:lvlText w:val="%6."/>
      <w:lvlJc w:val="right"/>
      <w:pPr>
        <w:ind w:left="3504" w:hanging="480"/>
      </w:pPr>
    </w:lvl>
    <w:lvl w:ilvl="6" w:tplc="0409000F">
      <w:start w:val="1"/>
      <w:numFmt w:val="decimal"/>
      <w:lvlText w:val="%7."/>
      <w:lvlJc w:val="left"/>
      <w:pPr>
        <w:ind w:left="3984" w:hanging="480"/>
      </w:pPr>
    </w:lvl>
    <w:lvl w:ilvl="7" w:tplc="04090019">
      <w:start w:val="1"/>
      <w:numFmt w:val="ideographTraditional"/>
      <w:lvlText w:val="%8、"/>
      <w:lvlJc w:val="left"/>
      <w:pPr>
        <w:ind w:left="4464" w:hanging="480"/>
      </w:pPr>
    </w:lvl>
    <w:lvl w:ilvl="8" w:tplc="0409001B">
      <w:start w:val="1"/>
      <w:numFmt w:val="lowerRoman"/>
      <w:lvlText w:val="%9."/>
      <w:lvlJc w:val="right"/>
      <w:pPr>
        <w:ind w:left="4944" w:hanging="480"/>
      </w:pPr>
    </w:lvl>
  </w:abstractNum>
  <w:abstractNum w:abstractNumId="26" w15:restartNumberingAfterBreak="0">
    <w:nsid w:val="6D285F71"/>
    <w:multiLevelType w:val="singleLevel"/>
    <w:tmpl w:val="6056390E"/>
    <w:lvl w:ilvl="0">
      <w:start w:val="1"/>
      <w:numFmt w:val="ideographTraditional"/>
      <w:lvlText w:val="%1、"/>
      <w:lvlJc w:val="left"/>
      <w:pPr>
        <w:tabs>
          <w:tab w:val="num" w:pos="4080"/>
        </w:tabs>
        <w:ind w:left="4080" w:hanging="720"/>
      </w:pPr>
      <w:rPr>
        <w:rFonts w:hint="eastAsia"/>
      </w:rPr>
    </w:lvl>
  </w:abstractNum>
  <w:abstractNum w:abstractNumId="27" w15:restartNumberingAfterBreak="0">
    <w:nsid w:val="6E7C50F9"/>
    <w:multiLevelType w:val="singleLevel"/>
    <w:tmpl w:val="29AE5A5A"/>
    <w:lvl w:ilvl="0">
      <w:start w:val="1"/>
      <w:numFmt w:val="taiwaneseCountingThousand"/>
      <w:lvlText w:val="%1、"/>
      <w:lvlJc w:val="left"/>
      <w:pPr>
        <w:tabs>
          <w:tab w:val="num" w:pos="645"/>
        </w:tabs>
        <w:ind w:left="645" w:hanging="645"/>
      </w:pPr>
      <w:rPr>
        <w:rFonts w:hint="eastAsia"/>
      </w:rPr>
    </w:lvl>
  </w:abstractNum>
  <w:abstractNum w:abstractNumId="28" w15:restartNumberingAfterBreak="0">
    <w:nsid w:val="702B01F9"/>
    <w:multiLevelType w:val="hybridMultilevel"/>
    <w:tmpl w:val="286621A4"/>
    <w:lvl w:ilvl="0" w:tplc="5D5868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0E71C2A"/>
    <w:multiLevelType w:val="hybridMultilevel"/>
    <w:tmpl w:val="0C44E656"/>
    <w:lvl w:ilvl="0" w:tplc="693E0618">
      <w:start w:val="1"/>
      <w:numFmt w:val="taiwaneseCountingThousand"/>
      <w:lvlText w:val="(%1)"/>
      <w:lvlJc w:val="left"/>
      <w:pPr>
        <w:tabs>
          <w:tab w:val="num" w:pos="1619"/>
        </w:tabs>
        <w:ind w:left="1619" w:hanging="720"/>
      </w:pPr>
      <w:rPr>
        <w:rFonts w:hint="eastAsia"/>
      </w:rPr>
    </w:lvl>
    <w:lvl w:ilvl="1" w:tplc="2AE4B50E" w:tentative="1">
      <w:start w:val="1"/>
      <w:numFmt w:val="ideographTraditional"/>
      <w:lvlText w:val="%2、"/>
      <w:lvlJc w:val="left"/>
      <w:pPr>
        <w:tabs>
          <w:tab w:val="num" w:pos="1859"/>
        </w:tabs>
        <w:ind w:left="1859" w:hanging="480"/>
      </w:pPr>
    </w:lvl>
    <w:lvl w:ilvl="2" w:tplc="542214D2" w:tentative="1">
      <w:start w:val="1"/>
      <w:numFmt w:val="lowerRoman"/>
      <w:lvlText w:val="%3."/>
      <w:lvlJc w:val="right"/>
      <w:pPr>
        <w:tabs>
          <w:tab w:val="num" w:pos="2339"/>
        </w:tabs>
        <w:ind w:left="2339" w:hanging="480"/>
      </w:pPr>
    </w:lvl>
    <w:lvl w:ilvl="3" w:tplc="1034F658" w:tentative="1">
      <w:start w:val="1"/>
      <w:numFmt w:val="decimal"/>
      <w:lvlText w:val="%4."/>
      <w:lvlJc w:val="left"/>
      <w:pPr>
        <w:tabs>
          <w:tab w:val="num" w:pos="2819"/>
        </w:tabs>
        <w:ind w:left="2819" w:hanging="480"/>
      </w:pPr>
    </w:lvl>
    <w:lvl w:ilvl="4" w:tplc="2D824E04" w:tentative="1">
      <w:start w:val="1"/>
      <w:numFmt w:val="ideographTraditional"/>
      <w:lvlText w:val="%5、"/>
      <w:lvlJc w:val="left"/>
      <w:pPr>
        <w:tabs>
          <w:tab w:val="num" w:pos="3299"/>
        </w:tabs>
        <w:ind w:left="3299" w:hanging="480"/>
      </w:pPr>
    </w:lvl>
    <w:lvl w:ilvl="5" w:tplc="6384173C" w:tentative="1">
      <w:start w:val="1"/>
      <w:numFmt w:val="lowerRoman"/>
      <w:lvlText w:val="%6."/>
      <w:lvlJc w:val="right"/>
      <w:pPr>
        <w:tabs>
          <w:tab w:val="num" w:pos="3779"/>
        </w:tabs>
        <w:ind w:left="3779" w:hanging="480"/>
      </w:pPr>
    </w:lvl>
    <w:lvl w:ilvl="6" w:tplc="D01C3E92" w:tentative="1">
      <w:start w:val="1"/>
      <w:numFmt w:val="decimal"/>
      <w:lvlText w:val="%7."/>
      <w:lvlJc w:val="left"/>
      <w:pPr>
        <w:tabs>
          <w:tab w:val="num" w:pos="4259"/>
        </w:tabs>
        <w:ind w:left="4259" w:hanging="480"/>
      </w:pPr>
    </w:lvl>
    <w:lvl w:ilvl="7" w:tplc="D87A6B32" w:tentative="1">
      <w:start w:val="1"/>
      <w:numFmt w:val="ideographTraditional"/>
      <w:lvlText w:val="%8、"/>
      <w:lvlJc w:val="left"/>
      <w:pPr>
        <w:tabs>
          <w:tab w:val="num" w:pos="4739"/>
        </w:tabs>
        <w:ind w:left="4739" w:hanging="480"/>
      </w:pPr>
    </w:lvl>
    <w:lvl w:ilvl="8" w:tplc="B3FC479E" w:tentative="1">
      <w:start w:val="1"/>
      <w:numFmt w:val="lowerRoman"/>
      <w:lvlText w:val="%9."/>
      <w:lvlJc w:val="right"/>
      <w:pPr>
        <w:tabs>
          <w:tab w:val="num" w:pos="5219"/>
        </w:tabs>
        <w:ind w:left="5219" w:hanging="480"/>
      </w:pPr>
    </w:lvl>
  </w:abstractNum>
  <w:abstractNum w:abstractNumId="30" w15:restartNumberingAfterBreak="0">
    <w:nsid w:val="74B92041"/>
    <w:multiLevelType w:val="singleLevel"/>
    <w:tmpl w:val="07EEA62A"/>
    <w:lvl w:ilvl="0">
      <w:start w:val="1"/>
      <w:numFmt w:val="taiwaneseCountingThousand"/>
      <w:lvlText w:val="%1、"/>
      <w:lvlJc w:val="left"/>
      <w:pPr>
        <w:tabs>
          <w:tab w:val="num" w:pos="600"/>
        </w:tabs>
        <w:ind w:left="600" w:hanging="390"/>
      </w:pPr>
      <w:rPr>
        <w:rFonts w:hint="eastAsia"/>
      </w:rPr>
    </w:lvl>
  </w:abstractNum>
  <w:abstractNum w:abstractNumId="31" w15:restartNumberingAfterBreak="0">
    <w:nsid w:val="77E54BC1"/>
    <w:multiLevelType w:val="hybridMultilevel"/>
    <w:tmpl w:val="E0222FBA"/>
    <w:lvl w:ilvl="0" w:tplc="5314A768">
      <w:start w:val="1"/>
      <w:numFmt w:val="taiwaneseCountingThousand"/>
      <w:lvlText w:val="(%1)"/>
      <w:lvlJc w:val="left"/>
      <w:pPr>
        <w:ind w:left="1000" w:hanging="720"/>
      </w:pPr>
      <w:rPr>
        <w:rFonts w:hint="default"/>
      </w:rPr>
    </w:lvl>
    <w:lvl w:ilvl="1" w:tplc="04090019" w:tentative="1">
      <w:start w:val="1"/>
      <w:numFmt w:val="ideographTraditional"/>
      <w:lvlText w:val="%2、"/>
      <w:lvlJc w:val="left"/>
      <w:pPr>
        <w:ind w:left="1240" w:hanging="480"/>
      </w:pPr>
    </w:lvl>
    <w:lvl w:ilvl="2" w:tplc="0409001B" w:tentative="1">
      <w:start w:val="1"/>
      <w:numFmt w:val="lowerRoman"/>
      <w:lvlText w:val="%3."/>
      <w:lvlJc w:val="right"/>
      <w:pPr>
        <w:ind w:left="1720" w:hanging="480"/>
      </w:pPr>
    </w:lvl>
    <w:lvl w:ilvl="3" w:tplc="0409000F" w:tentative="1">
      <w:start w:val="1"/>
      <w:numFmt w:val="decimal"/>
      <w:lvlText w:val="%4."/>
      <w:lvlJc w:val="left"/>
      <w:pPr>
        <w:ind w:left="2200" w:hanging="480"/>
      </w:pPr>
    </w:lvl>
    <w:lvl w:ilvl="4" w:tplc="04090019" w:tentative="1">
      <w:start w:val="1"/>
      <w:numFmt w:val="ideographTraditional"/>
      <w:lvlText w:val="%5、"/>
      <w:lvlJc w:val="left"/>
      <w:pPr>
        <w:ind w:left="2680" w:hanging="480"/>
      </w:pPr>
    </w:lvl>
    <w:lvl w:ilvl="5" w:tplc="0409001B" w:tentative="1">
      <w:start w:val="1"/>
      <w:numFmt w:val="lowerRoman"/>
      <w:lvlText w:val="%6."/>
      <w:lvlJc w:val="right"/>
      <w:pPr>
        <w:ind w:left="3160" w:hanging="480"/>
      </w:pPr>
    </w:lvl>
    <w:lvl w:ilvl="6" w:tplc="0409000F" w:tentative="1">
      <w:start w:val="1"/>
      <w:numFmt w:val="decimal"/>
      <w:lvlText w:val="%7."/>
      <w:lvlJc w:val="left"/>
      <w:pPr>
        <w:ind w:left="3640" w:hanging="480"/>
      </w:pPr>
    </w:lvl>
    <w:lvl w:ilvl="7" w:tplc="04090019" w:tentative="1">
      <w:start w:val="1"/>
      <w:numFmt w:val="ideographTraditional"/>
      <w:lvlText w:val="%8、"/>
      <w:lvlJc w:val="left"/>
      <w:pPr>
        <w:ind w:left="4120" w:hanging="480"/>
      </w:pPr>
    </w:lvl>
    <w:lvl w:ilvl="8" w:tplc="0409001B" w:tentative="1">
      <w:start w:val="1"/>
      <w:numFmt w:val="lowerRoman"/>
      <w:lvlText w:val="%9."/>
      <w:lvlJc w:val="right"/>
      <w:pPr>
        <w:ind w:left="4600" w:hanging="480"/>
      </w:pPr>
    </w:lvl>
  </w:abstractNum>
  <w:abstractNum w:abstractNumId="32" w15:restartNumberingAfterBreak="0">
    <w:nsid w:val="7BA8224E"/>
    <w:multiLevelType w:val="hybridMultilevel"/>
    <w:tmpl w:val="4F2EE8E0"/>
    <w:lvl w:ilvl="0" w:tplc="5D064CA0">
      <w:start w:val="1"/>
      <w:numFmt w:val="taiwaneseCountingThousand"/>
      <w:lvlText w:val="(%1)"/>
      <w:lvlJc w:val="left"/>
      <w:pPr>
        <w:tabs>
          <w:tab w:val="num" w:pos="960"/>
        </w:tabs>
        <w:ind w:left="960" w:hanging="480"/>
      </w:pPr>
      <w:rPr>
        <w:rFonts w:hint="eastAsia"/>
      </w:rPr>
    </w:lvl>
    <w:lvl w:ilvl="1" w:tplc="26980402" w:tentative="1">
      <w:start w:val="1"/>
      <w:numFmt w:val="ideographTraditional"/>
      <w:lvlText w:val="%2、"/>
      <w:lvlJc w:val="left"/>
      <w:pPr>
        <w:tabs>
          <w:tab w:val="num" w:pos="1440"/>
        </w:tabs>
        <w:ind w:left="1440" w:hanging="480"/>
      </w:pPr>
    </w:lvl>
    <w:lvl w:ilvl="2" w:tplc="1D2C6E58" w:tentative="1">
      <w:start w:val="1"/>
      <w:numFmt w:val="lowerRoman"/>
      <w:lvlText w:val="%3."/>
      <w:lvlJc w:val="right"/>
      <w:pPr>
        <w:tabs>
          <w:tab w:val="num" w:pos="1920"/>
        </w:tabs>
        <w:ind w:left="1920" w:hanging="480"/>
      </w:pPr>
    </w:lvl>
    <w:lvl w:ilvl="3" w:tplc="C7D24EFC" w:tentative="1">
      <w:start w:val="1"/>
      <w:numFmt w:val="decimal"/>
      <w:lvlText w:val="%4."/>
      <w:lvlJc w:val="left"/>
      <w:pPr>
        <w:tabs>
          <w:tab w:val="num" w:pos="2400"/>
        </w:tabs>
        <w:ind w:left="2400" w:hanging="480"/>
      </w:pPr>
    </w:lvl>
    <w:lvl w:ilvl="4" w:tplc="805CA6D4" w:tentative="1">
      <w:start w:val="1"/>
      <w:numFmt w:val="ideographTraditional"/>
      <w:lvlText w:val="%5、"/>
      <w:lvlJc w:val="left"/>
      <w:pPr>
        <w:tabs>
          <w:tab w:val="num" w:pos="2880"/>
        </w:tabs>
        <w:ind w:left="2880" w:hanging="480"/>
      </w:pPr>
    </w:lvl>
    <w:lvl w:ilvl="5" w:tplc="8468E9D0" w:tentative="1">
      <w:start w:val="1"/>
      <w:numFmt w:val="lowerRoman"/>
      <w:lvlText w:val="%6."/>
      <w:lvlJc w:val="right"/>
      <w:pPr>
        <w:tabs>
          <w:tab w:val="num" w:pos="3360"/>
        </w:tabs>
        <w:ind w:left="3360" w:hanging="480"/>
      </w:pPr>
    </w:lvl>
    <w:lvl w:ilvl="6" w:tplc="7722E2E4" w:tentative="1">
      <w:start w:val="1"/>
      <w:numFmt w:val="decimal"/>
      <w:lvlText w:val="%7."/>
      <w:lvlJc w:val="left"/>
      <w:pPr>
        <w:tabs>
          <w:tab w:val="num" w:pos="3840"/>
        </w:tabs>
        <w:ind w:left="3840" w:hanging="480"/>
      </w:pPr>
    </w:lvl>
    <w:lvl w:ilvl="7" w:tplc="DE7E184E" w:tentative="1">
      <w:start w:val="1"/>
      <w:numFmt w:val="ideographTraditional"/>
      <w:lvlText w:val="%8、"/>
      <w:lvlJc w:val="left"/>
      <w:pPr>
        <w:tabs>
          <w:tab w:val="num" w:pos="4320"/>
        </w:tabs>
        <w:ind w:left="4320" w:hanging="480"/>
      </w:pPr>
    </w:lvl>
    <w:lvl w:ilvl="8" w:tplc="A7A04F1C" w:tentative="1">
      <w:start w:val="1"/>
      <w:numFmt w:val="lowerRoman"/>
      <w:lvlText w:val="%9."/>
      <w:lvlJc w:val="right"/>
      <w:pPr>
        <w:tabs>
          <w:tab w:val="num" w:pos="4800"/>
        </w:tabs>
        <w:ind w:left="4800" w:hanging="480"/>
      </w:pPr>
    </w:lvl>
  </w:abstractNum>
  <w:num w:numId="1">
    <w:abstractNumId w:val="15"/>
  </w:num>
  <w:num w:numId="2">
    <w:abstractNumId w:val="32"/>
  </w:num>
  <w:num w:numId="3">
    <w:abstractNumId w:val="19"/>
  </w:num>
  <w:num w:numId="4">
    <w:abstractNumId w:val="12"/>
  </w:num>
  <w:num w:numId="5">
    <w:abstractNumId w:val="3"/>
  </w:num>
  <w:num w:numId="6">
    <w:abstractNumId w:val="29"/>
  </w:num>
  <w:num w:numId="7">
    <w:abstractNumId w:val="24"/>
  </w:num>
  <w:num w:numId="8">
    <w:abstractNumId w:val="30"/>
  </w:num>
  <w:num w:numId="9">
    <w:abstractNumId w:val="18"/>
  </w:num>
  <w:num w:numId="10">
    <w:abstractNumId w:val="14"/>
  </w:num>
  <w:num w:numId="11">
    <w:abstractNumId w:val="5"/>
  </w:num>
  <w:num w:numId="12">
    <w:abstractNumId w:val="27"/>
  </w:num>
  <w:num w:numId="13">
    <w:abstractNumId w:val="22"/>
  </w:num>
  <w:num w:numId="14">
    <w:abstractNumId w:val="2"/>
  </w:num>
  <w:num w:numId="15">
    <w:abstractNumId w:val="26"/>
  </w:num>
  <w:num w:numId="16">
    <w:abstractNumId w:val="21"/>
  </w:num>
  <w:num w:numId="17">
    <w:abstractNumId w:val="6"/>
  </w:num>
  <w:num w:numId="18">
    <w:abstractNumId w:val="23"/>
  </w:num>
  <w:num w:numId="19">
    <w:abstractNumId w:val="8"/>
  </w:num>
  <w:num w:numId="20">
    <w:abstractNumId w:val="4"/>
  </w:num>
  <w:num w:numId="21">
    <w:abstractNumId w:val="7"/>
  </w:num>
  <w:num w:numId="22">
    <w:abstractNumId w:val="0"/>
  </w:num>
  <w:num w:numId="23">
    <w:abstractNumId w:val="10"/>
  </w:num>
  <w:num w:numId="24">
    <w:abstractNumId w:val="11"/>
  </w:num>
  <w:num w:numId="25">
    <w:abstractNumId w:val="28"/>
  </w:num>
  <w:num w:numId="26">
    <w:abstractNumId w:val="13"/>
  </w:num>
  <w:num w:numId="27">
    <w:abstractNumId w:val="1"/>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31"/>
  </w:num>
  <w:num w:numId="31">
    <w:abstractNumId w:val="9"/>
  </w:num>
  <w:num w:numId="32">
    <w:abstractNumId w:val="17"/>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bordersDoNotSurroundHeader/>
  <w:bordersDoNotSurroundFooter/>
  <w:hideSpellingErrors/>
  <w:proofState w:spelling="clean" w:grammar="clean"/>
  <w:defaultTabStop w:val="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BC2"/>
    <w:rsid w:val="0000033D"/>
    <w:rsid w:val="00000ECF"/>
    <w:rsid w:val="0000440E"/>
    <w:rsid w:val="00010B90"/>
    <w:rsid w:val="00016FCB"/>
    <w:rsid w:val="00017322"/>
    <w:rsid w:val="00020F06"/>
    <w:rsid w:val="00022204"/>
    <w:rsid w:val="000229BB"/>
    <w:rsid w:val="000233A9"/>
    <w:rsid w:val="00023F9F"/>
    <w:rsid w:val="0002490F"/>
    <w:rsid w:val="00031483"/>
    <w:rsid w:val="00031616"/>
    <w:rsid w:val="000333D6"/>
    <w:rsid w:val="0003739D"/>
    <w:rsid w:val="00037418"/>
    <w:rsid w:val="0004080D"/>
    <w:rsid w:val="00040BC8"/>
    <w:rsid w:val="00043565"/>
    <w:rsid w:val="000435D2"/>
    <w:rsid w:val="0004401B"/>
    <w:rsid w:val="00046569"/>
    <w:rsid w:val="00046C50"/>
    <w:rsid w:val="00053B46"/>
    <w:rsid w:val="00054E7B"/>
    <w:rsid w:val="0005763E"/>
    <w:rsid w:val="00057D2C"/>
    <w:rsid w:val="00062FF1"/>
    <w:rsid w:val="00064ABA"/>
    <w:rsid w:val="000675E5"/>
    <w:rsid w:val="00071D4C"/>
    <w:rsid w:val="00072093"/>
    <w:rsid w:val="00074EEA"/>
    <w:rsid w:val="0007503C"/>
    <w:rsid w:val="00075EA6"/>
    <w:rsid w:val="0008268E"/>
    <w:rsid w:val="00083C9E"/>
    <w:rsid w:val="00084BEC"/>
    <w:rsid w:val="000924CE"/>
    <w:rsid w:val="000954E6"/>
    <w:rsid w:val="00095B9C"/>
    <w:rsid w:val="0009648C"/>
    <w:rsid w:val="000A3E66"/>
    <w:rsid w:val="000A4882"/>
    <w:rsid w:val="000A5EC1"/>
    <w:rsid w:val="000B06C4"/>
    <w:rsid w:val="000B0945"/>
    <w:rsid w:val="000B17B0"/>
    <w:rsid w:val="000B29AF"/>
    <w:rsid w:val="000B2D8A"/>
    <w:rsid w:val="000C4932"/>
    <w:rsid w:val="000C67EF"/>
    <w:rsid w:val="000C7A5C"/>
    <w:rsid w:val="000D0BB8"/>
    <w:rsid w:val="000D2ACD"/>
    <w:rsid w:val="000D4B98"/>
    <w:rsid w:val="000D4CB6"/>
    <w:rsid w:val="000D4F86"/>
    <w:rsid w:val="000D72C0"/>
    <w:rsid w:val="000E0D86"/>
    <w:rsid w:val="000E4B51"/>
    <w:rsid w:val="000E63DD"/>
    <w:rsid w:val="000E692F"/>
    <w:rsid w:val="000E6A2B"/>
    <w:rsid w:val="000F209B"/>
    <w:rsid w:val="000F401E"/>
    <w:rsid w:val="000F49D2"/>
    <w:rsid w:val="000F527F"/>
    <w:rsid w:val="000F6461"/>
    <w:rsid w:val="000F6E54"/>
    <w:rsid w:val="000F7E77"/>
    <w:rsid w:val="00101926"/>
    <w:rsid w:val="00105F79"/>
    <w:rsid w:val="00112AC3"/>
    <w:rsid w:val="001143D3"/>
    <w:rsid w:val="00116DBA"/>
    <w:rsid w:val="0011788B"/>
    <w:rsid w:val="00117E50"/>
    <w:rsid w:val="00121008"/>
    <w:rsid w:val="001249C7"/>
    <w:rsid w:val="00126A20"/>
    <w:rsid w:val="00135474"/>
    <w:rsid w:val="0013657E"/>
    <w:rsid w:val="001447CE"/>
    <w:rsid w:val="00145373"/>
    <w:rsid w:val="00154D9D"/>
    <w:rsid w:val="00163C4B"/>
    <w:rsid w:val="0016775F"/>
    <w:rsid w:val="00171C82"/>
    <w:rsid w:val="00173DFD"/>
    <w:rsid w:val="0018047A"/>
    <w:rsid w:val="00182B23"/>
    <w:rsid w:val="00187749"/>
    <w:rsid w:val="001924FA"/>
    <w:rsid w:val="00193829"/>
    <w:rsid w:val="00194D02"/>
    <w:rsid w:val="00195B16"/>
    <w:rsid w:val="001A0435"/>
    <w:rsid w:val="001A38BB"/>
    <w:rsid w:val="001A4D52"/>
    <w:rsid w:val="001A68C4"/>
    <w:rsid w:val="001B17CB"/>
    <w:rsid w:val="001B2BE5"/>
    <w:rsid w:val="001B362D"/>
    <w:rsid w:val="001B5F3C"/>
    <w:rsid w:val="001B62F0"/>
    <w:rsid w:val="001B7E99"/>
    <w:rsid w:val="001C2542"/>
    <w:rsid w:val="001D5020"/>
    <w:rsid w:val="001E0653"/>
    <w:rsid w:val="001E1131"/>
    <w:rsid w:val="001E3804"/>
    <w:rsid w:val="001E6B59"/>
    <w:rsid w:val="001F76B8"/>
    <w:rsid w:val="001F7D6A"/>
    <w:rsid w:val="00200ED8"/>
    <w:rsid w:val="00204631"/>
    <w:rsid w:val="00212122"/>
    <w:rsid w:val="002123BC"/>
    <w:rsid w:val="0021478A"/>
    <w:rsid w:val="00214E92"/>
    <w:rsid w:val="0021545B"/>
    <w:rsid w:val="002155E5"/>
    <w:rsid w:val="00217D59"/>
    <w:rsid w:val="002202F4"/>
    <w:rsid w:val="002264F0"/>
    <w:rsid w:val="00227A1F"/>
    <w:rsid w:val="00232D2C"/>
    <w:rsid w:val="002423D3"/>
    <w:rsid w:val="00246B73"/>
    <w:rsid w:val="00246D0D"/>
    <w:rsid w:val="002470F5"/>
    <w:rsid w:val="002473B8"/>
    <w:rsid w:val="00250A5A"/>
    <w:rsid w:val="00251612"/>
    <w:rsid w:val="002516E0"/>
    <w:rsid w:val="002526F9"/>
    <w:rsid w:val="00253C36"/>
    <w:rsid w:val="0025412F"/>
    <w:rsid w:val="0025575F"/>
    <w:rsid w:val="00256E97"/>
    <w:rsid w:val="00256F6D"/>
    <w:rsid w:val="00261CC5"/>
    <w:rsid w:val="00262C00"/>
    <w:rsid w:val="002630B1"/>
    <w:rsid w:val="002634A1"/>
    <w:rsid w:val="00264F87"/>
    <w:rsid w:val="00267AEE"/>
    <w:rsid w:val="0027411F"/>
    <w:rsid w:val="002752BD"/>
    <w:rsid w:val="00281CD0"/>
    <w:rsid w:val="00292069"/>
    <w:rsid w:val="00295666"/>
    <w:rsid w:val="002A261E"/>
    <w:rsid w:val="002A5AD0"/>
    <w:rsid w:val="002A5E37"/>
    <w:rsid w:val="002A7BA5"/>
    <w:rsid w:val="002A7D75"/>
    <w:rsid w:val="002B0D64"/>
    <w:rsid w:val="002B12C5"/>
    <w:rsid w:val="002B1E6C"/>
    <w:rsid w:val="002B2DFC"/>
    <w:rsid w:val="002B2E27"/>
    <w:rsid w:val="002B5D09"/>
    <w:rsid w:val="002B5FF9"/>
    <w:rsid w:val="002B7807"/>
    <w:rsid w:val="002B7CFB"/>
    <w:rsid w:val="002C0AA0"/>
    <w:rsid w:val="002C36B0"/>
    <w:rsid w:val="002C7287"/>
    <w:rsid w:val="002C7DD7"/>
    <w:rsid w:val="002D0B25"/>
    <w:rsid w:val="002D0DA8"/>
    <w:rsid w:val="002D5943"/>
    <w:rsid w:val="002D6795"/>
    <w:rsid w:val="002E03AD"/>
    <w:rsid w:val="002E1D9C"/>
    <w:rsid w:val="002E5DE4"/>
    <w:rsid w:val="002F0A44"/>
    <w:rsid w:val="002F3629"/>
    <w:rsid w:val="002F36FF"/>
    <w:rsid w:val="002F39B4"/>
    <w:rsid w:val="002F4AD7"/>
    <w:rsid w:val="002F6359"/>
    <w:rsid w:val="002F6A91"/>
    <w:rsid w:val="0030108F"/>
    <w:rsid w:val="0030145C"/>
    <w:rsid w:val="00304D50"/>
    <w:rsid w:val="0030763B"/>
    <w:rsid w:val="003103D3"/>
    <w:rsid w:val="00310E51"/>
    <w:rsid w:val="00316045"/>
    <w:rsid w:val="00316E35"/>
    <w:rsid w:val="003173CA"/>
    <w:rsid w:val="00321DB7"/>
    <w:rsid w:val="00322A48"/>
    <w:rsid w:val="00326708"/>
    <w:rsid w:val="003318BB"/>
    <w:rsid w:val="00332EB6"/>
    <w:rsid w:val="00334AAB"/>
    <w:rsid w:val="0033605D"/>
    <w:rsid w:val="00336FDF"/>
    <w:rsid w:val="00340BEF"/>
    <w:rsid w:val="00340C60"/>
    <w:rsid w:val="00344734"/>
    <w:rsid w:val="00344BCF"/>
    <w:rsid w:val="00344CF9"/>
    <w:rsid w:val="003451A3"/>
    <w:rsid w:val="003470E0"/>
    <w:rsid w:val="00347C35"/>
    <w:rsid w:val="00350524"/>
    <w:rsid w:val="00350876"/>
    <w:rsid w:val="00351D12"/>
    <w:rsid w:val="00360993"/>
    <w:rsid w:val="003618CD"/>
    <w:rsid w:val="00362ABC"/>
    <w:rsid w:val="00362D12"/>
    <w:rsid w:val="003647AC"/>
    <w:rsid w:val="00367B2B"/>
    <w:rsid w:val="00370688"/>
    <w:rsid w:val="00370A36"/>
    <w:rsid w:val="00370C5B"/>
    <w:rsid w:val="0037292A"/>
    <w:rsid w:val="00376670"/>
    <w:rsid w:val="0038040F"/>
    <w:rsid w:val="00381D12"/>
    <w:rsid w:val="00384BF5"/>
    <w:rsid w:val="00386298"/>
    <w:rsid w:val="003875FA"/>
    <w:rsid w:val="00393EAC"/>
    <w:rsid w:val="00394052"/>
    <w:rsid w:val="00394C6E"/>
    <w:rsid w:val="00394C8A"/>
    <w:rsid w:val="003A0D5B"/>
    <w:rsid w:val="003A242A"/>
    <w:rsid w:val="003A3BD9"/>
    <w:rsid w:val="003A7759"/>
    <w:rsid w:val="003A790C"/>
    <w:rsid w:val="003B0188"/>
    <w:rsid w:val="003B03F4"/>
    <w:rsid w:val="003B0B16"/>
    <w:rsid w:val="003B1CC5"/>
    <w:rsid w:val="003B3BCE"/>
    <w:rsid w:val="003B5151"/>
    <w:rsid w:val="003B5F82"/>
    <w:rsid w:val="003C062F"/>
    <w:rsid w:val="003C3A24"/>
    <w:rsid w:val="003C472B"/>
    <w:rsid w:val="003C5312"/>
    <w:rsid w:val="003D1B94"/>
    <w:rsid w:val="003D3F40"/>
    <w:rsid w:val="003D4F76"/>
    <w:rsid w:val="003D5189"/>
    <w:rsid w:val="003E102E"/>
    <w:rsid w:val="003E1527"/>
    <w:rsid w:val="003E2C0F"/>
    <w:rsid w:val="003E3449"/>
    <w:rsid w:val="003F3016"/>
    <w:rsid w:val="00401B56"/>
    <w:rsid w:val="00406B56"/>
    <w:rsid w:val="00407C60"/>
    <w:rsid w:val="004121AC"/>
    <w:rsid w:val="00414282"/>
    <w:rsid w:val="00415F07"/>
    <w:rsid w:val="00416494"/>
    <w:rsid w:val="00420342"/>
    <w:rsid w:val="00420745"/>
    <w:rsid w:val="00420FE3"/>
    <w:rsid w:val="00421259"/>
    <w:rsid w:val="00423D8D"/>
    <w:rsid w:val="00427A98"/>
    <w:rsid w:val="00431375"/>
    <w:rsid w:val="00433848"/>
    <w:rsid w:val="00433BFD"/>
    <w:rsid w:val="004340C7"/>
    <w:rsid w:val="00440DCE"/>
    <w:rsid w:val="0044662E"/>
    <w:rsid w:val="00451000"/>
    <w:rsid w:val="004516D2"/>
    <w:rsid w:val="00452892"/>
    <w:rsid w:val="004530D6"/>
    <w:rsid w:val="004532FF"/>
    <w:rsid w:val="00453471"/>
    <w:rsid w:val="00453CB4"/>
    <w:rsid w:val="00467F0D"/>
    <w:rsid w:val="004711DF"/>
    <w:rsid w:val="004722BC"/>
    <w:rsid w:val="004750C3"/>
    <w:rsid w:val="00475315"/>
    <w:rsid w:val="004805BF"/>
    <w:rsid w:val="00483CDB"/>
    <w:rsid w:val="00490AA9"/>
    <w:rsid w:val="004948A9"/>
    <w:rsid w:val="004A398C"/>
    <w:rsid w:val="004A45F9"/>
    <w:rsid w:val="004A57EA"/>
    <w:rsid w:val="004A613B"/>
    <w:rsid w:val="004B5E70"/>
    <w:rsid w:val="004B62D2"/>
    <w:rsid w:val="004C4379"/>
    <w:rsid w:val="004C454E"/>
    <w:rsid w:val="004D170B"/>
    <w:rsid w:val="004D2163"/>
    <w:rsid w:val="004D4304"/>
    <w:rsid w:val="004D579C"/>
    <w:rsid w:val="004D7360"/>
    <w:rsid w:val="004E42E1"/>
    <w:rsid w:val="004F1481"/>
    <w:rsid w:val="004F407D"/>
    <w:rsid w:val="00501FB1"/>
    <w:rsid w:val="00504DA6"/>
    <w:rsid w:val="00507A6E"/>
    <w:rsid w:val="00511458"/>
    <w:rsid w:val="00514F37"/>
    <w:rsid w:val="00515C3B"/>
    <w:rsid w:val="00516F95"/>
    <w:rsid w:val="0051778A"/>
    <w:rsid w:val="0052307F"/>
    <w:rsid w:val="0053132A"/>
    <w:rsid w:val="00531447"/>
    <w:rsid w:val="00534579"/>
    <w:rsid w:val="00536483"/>
    <w:rsid w:val="00536CC4"/>
    <w:rsid w:val="00540C47"/>
    <w:rsid w:val="005435E2"/>
    <w:rsid w:val="00546F37"/>
    <w:rsid w:val="00547BC7"/>
    <w:rsid w:val="005510EE"/>
    <w:rsid w:val="005567F2"/>
    <w:rsid w:val="00561213"/>
    <w:rsid w:val="00563DF6"/>
    <w:rsid w:val="005736DD"/>
    <w:rsid w:val="00575D56"/>
    <w:rsid w:val="00580AA6"/>
    <w:rsid w:val="00581453"/>
    <w:rsid w:val="0058487B"/>
    <w:rsid w:val="005857A0"/>
    <w:rsid w:val="0059005A"/>
    <w:rsid w:val="00593184"/>
    <w:rsid w:val="00594CA8"/>
    <w:rsid w:val="005A2305"/>
    <w:rsid w:val="005A3C2B"/>
    <w:rsid w:val="005B1451"/>
    <w:rsid w:val="005B2D39"/>
    <w:rsid w:val="005C0626"/>
    <w:rsid w:val="005C11AF"/>
    <w:rsid w:val="005C4655"/>
    <w:rsid w:val="005C56CA"/>
    <w:rsid w:val="005C618B"/>
    <w:rsid w:val="005C63EE"/>
    <w:rsid w:val="005D142A"/>
    <w:rsid w:val="005D402F"/>
    <w:rsid w:val="005D46C4"/>
    <w:rsid w:val="005E09BF"/>
    <w:rsid w:val="005E6E70"/>
    <w:rsid w:val="005F2DE1"/>
    <w:rsid w:val="005F46C6"/>
    <w:rsid w:val="005F7847"/>
    <w:rsid w:val="006023FF"/>
    <w:rsid w:val="006052FC"/>
    <w:rsid w:val="006065DA"/>
    <w:rsid w:val="0060737A"/>
    <w:rsid w:val="00610085"/>
    <w:rsid w:val="006126E0"/>
    <w:rsid w:val="0061498B"/>
    <w:rsid w:val="006155A6"/>
    <w:rsid w:val="00617416"/>
    <w:rsid w:val="00621B30"/>
    <w:rsid w:val="00621BEF"/>
    <w:rsid w:val="00626E66"/>
    <w:rsid w:val="00627F1A"/>
    <w:rsid w:val="00631F0C"/>
    <w:rsid w:val="006326D1"/>
    <w:rsid w:val="0064100C"/>
    <w:rsid w:val="00641A9D"/>
    <w:rsid w:val="00641BC7"/>
    <w:rsid w:val="0064234A"/>
    <w:rsid w:val="006426F3"/>
    <w:rsid w:val="0065367C"/>
    <w:rsid w:val="00654491"/>
    <w:rsid w:val="006547EB"/>
    <w:rsid w:val="006575ED"/>
    <w:rsid w:val="00662F25"/>
    <w:rsid w:val="0066494A"/>
    <w:rsid w:val="00672824"/>
    <w:rsid w:val="00675A87"/>
    <w:rsid w:val="00675A9D"/>
    <w:rsid w:val="00682FE4"/>
    <w:rsid w:val="006832C9"/>
    <w:rsid w:val="00685129"/>
    <w:rsid w:val="00691135"/>
    <w:rsid w:val="00695E14"/>
    <w:rsid w:val="006A0E33"/>
    <w:rsid w:val="006A1C6C"/>
    <w:rsid w:val="006A4880"/>
    <w:rsid w:val="006A6716"/>
    <w:rsid w:val="006B0C88"/>
    <w:rsid w:val="006B0DB4"/>
    <w:rsid w:val="006B2B14"/>
    <w:rsid w:val="006B475E"/>
    <w:rsid w:val="006B72E6"/>
    <w:rsid w:val="006C69F5"/>
    <w:rsid w:val="006C72E8"/>
    <w:rsid w:val="006E0637"/>
    <w:rsid w:val="006F00D8"/>
    <w:rsid w:val="006F06E7"/>
    <w:rsid w:val="006F2CA6"/>
    <w:rsid w:val="006F3599"/>
    <w:rsid w:val="006F4EE0"/>
    <w:rsid w:val="006F7714"/>
    <w:rsid w:val="00702256"/>
    <w:rsid w:val="007046BB"/>
    <w:rsid w:val="007050E3"/>
    <w:rsid w:val="00705E58"/>
    <w:rsid w:val="0071005B"/>
    <w:rsid w:val="0071344B"/>
    <w:rsid w:val="00715D44"/>
    <w:rsid w:val="00720ACC"/>
    <w:rsid w:val="0072285B"/>
    <w:rsid w:val="007273D3"/>
    <w:rsid w:val="007300BF"/>
    <w:rsid w:val="00730203"/>
    <w:rsid w:val="0074271A"/>
    <w:rsid w:val="00746D69"/>
    <w:rsid w:val="00754FFB"/>
    <w:rsid w:val="0076549A"/>
    <w:rsid w:val="00765A0C"/>
    <w:rsid w:val="007672A8"/>
    <w:rsid w:val="00767741"/>
    <w:rsid w:val="00775159"/>
    <w:rsid w:val="00781FE7"/>
    <w:rsid w:val="00783D13"/>
    <w:rsid w:val="00784DBA"/>
    <w:rsid w:val="0078726C"/>
    <w:rsid w:val="007945CD"/>
    <w:rsid w:val="007A3951"/>
    <w:rsid w:val="007A4753"/>
    <w:rsid w:val="007B10CA"/>
    <w:rsid w:val="007B2102"/>
    <w:rsid w:val="007B6C8E"/>
    <w:rsid w:val="007C04A2"/>
    <w:rsid w:val="007C2BCD"/>
    <w:rsid w:val="007C40EE"/>
    <w:rsid w:val="007C43E0"/>
    <w:rsid w:val="007D352B"/>
    <w:rsid w:val="007D4504"/>
    <w:rsid w:val="007D4B22"/>
    <w:rsid w:val="007E19AE"/>
    <w:rsid w:val="007E20A3"/>
    <w:rsid w:val="007E2DF4"/>
    <w:rsid w:val="007E30C5"/>
    <w:rsid w:val="007E7154"/>
    <w:rsid w:val="007F32BC"/>
    <w:rsid w:val="00800A67"/>
    <w:rsid w:val="00800D28"/>
    <w:rsid w:val="00804141"/>
    <w:rsid w:val="0081113B"/>
    <w:rsid w:val="0081510E"/>
    <w:rsid w:val="00822A7E"/>
    <w:rsid w:val="00822F82"/>
    <w:rsid w:val="0082653D"/>
    <w:rsid w:val="008277AC"/>
    <w:rsid w:val="00830983"/>
    <w:rsid w:val="00830F11"/>
    <w:rsid w:val="00830F43"/>
    <w:rsid w:val="008332AF"/>
    <w:rsid w:val="00834D4B"/>
    <w:rsid w:val="00835685"/>
    <w:rsid w:val="008446B4"/>
    <w:rsid w:val="00846DCC"/>
    <w:rsid w:val="00847684"/>
    <w:rsid w:val="00850F1B"/>
    <w:rsid w:val="00850FE5"/>
    <w:rsid w:val="00852B82"/>
    <w:rsid w:val="008565F1"/>
    <w:rsid w:val="00863F9F"/>
    <w:rsid w:val="0086522B"/>
    <w:rsid w:val="00865989"/>
    <w:rsid w:val="008731E5"/>
    <w:rsid w:val="00873D65"/>
    <w:rsid w:val="008744AA"/>
    <w:rsid w:val="008776FC"/>
    <w:rsid w:val="0088223F"/>
    <w:rsid w:val="00890C3A"/>
    <w:rsid w:val="00891663"/>
    <w:rsid w:val="00891BC2"/>
    <w:rsid w:val="00895DD4"/>
    <w:rsid w:val="008A0215"/>
    <w:rsid w:val="008A1EFA"/>
    <w:rsid w:val="008A49AD"/>
    <w:rsid w:val="008A7228"/>
    <w:rsid w:val="008A728C"/>
    <w:rsid w:val="008B75E2"/>
    <w:rsid w:val="008C3391"/>
    <w:rsid w:val="008C75E5"/>
    <w:rsid w:val="008D4D1B"/>
    <w:rsid w:val="008E7C9E"/>
    <w:rsid w:val="008F3BBC"/>
    <w:rsid w:val="008F4207"/>
    <w:rsid w:val="008F6489"/>
    <w:rsid w:val="008F6AB3"/>
    <w:rsid w:val="009011F8"/>
    <w:rsid w:val="009051A0"/>
    <w:rsid w:val="00906917"/>
    <w:rsid w:val="00910143"/>
    <w:rsid w:val="00914300"/>
    <w:rsid w:val="0091480D"/>
    <w:rsid w:val="009202EF"/>
    <w:rsid w:val="009203E6"/>
    <w:rsid w:val="00920CA6"/>
    <w:rsid w:val="00921340"/>
    <w:rsid w:val="009248FB"/>
    <w:rsid w:val="00927499"/>
    <w:rsid w:val="009376EF"/>
    <w:rsid w:val="00937C42"/>
    <w:rsid w:val="00937D03"/>
    <w:rsid w:val="00946B73"/>
    <w:rsid w:val="00950A25"/>
    <w:rsid w:val="0095165C"/>
    <w:rsid w:val="0095237A"/>
    <w:rsid w:val="009538CB"/>
    <w:rsid w:val="00953BA6"/>
    <w:rsid w:val="00956358"/>
    <w:rsid w:val="00962A8A"/>
    <w:rsid w:val="00962DED"/>
    <w:rsid w:val="00965594"/>
    <w:rsid w:val="00967EDA"/>
    <w:rsid w:val="00972E90"/>
    <w:rsid w:val="009735A4"/>
    <w:rsid w:val="00974490"/>
    <w:rsid w:val="00976D84"/>
    <w:rsid w:val="00982EDF"/>
    <w:rsid w:val="00983329"/>
    <w:rsid w:val="009848D4"/>
    <w:rsid w:val="00985AE4"/>
    <w:rsid w:val="0099462C"/>
    <w:rsid w:val="00994B44"/>
    <w:rsid w:val="009A0383"/>
    <w:rsid w:val="009A113F"/>
    <w:rsid w:val="009A56CF"/>
    <w:rsid w:val="009C4B75"/>
    <w:rsid w:val="009C5DBD"/>
    <w:rsid w:val="009C7EA1"/>
    <w:rsid w:val="009D0083"/>
    <w:rsid w:val="009D36AF"/>
    <w:rsid w:val="009D6BC2"/>
    <w:rsid w:val="009E0F39"/>
    <w:rsid w:val="009E2C53"/>
    <w:rsid w:val="009E4AD3"/>
    <w:rsid w:val="009F7094"/>
    <w:rsid w:val="009F765A"/>
    <w:rsid w:val="00A01FEA"/>
    <w:rsid w:val="00A04EF5"/>
    <w:rsid w:val="00A11019"/>
    <w:rsid w:val="00A12EFD"/>
    <w:rsid w:val="00A13B0A"/>
    <w:rsid w:val="00A14CE7"/>
    <w:rsid w:val="00A154FF"/>
    <w:rsid w:val="00A155A1"/>
    <w:rsid w:val="00A16F24"/>
    <w:rsid w:val="00A172E7"/>
    <w:rsid w:val="00A24624"/>
    <w:rsid w:val="00A254F1"/>
    <w:rsid w:val="00A33AD7"/>
    <w:rsid w:val="00A34DAF"/>
    <w:rsid w:val="00A359F8"/>
    <w:rsid w:val="00A35EFF"/>
    <w:rsid w:val="00A374AD"/>
    <w:rsid w:val="00A37519"/>
    <w:rsid w:val="00A4017E"/>
    <w:rsid w:val="00A426A1"/>
    <w:rsid w:val="00A44C2A"/>
    <w:rsid w:val="00A46028"/>
    <w:rsid w:val="00A51F87"/>
    <w:rsid w:val="00A5256F"/>
    <w:rsid w:val="00A52D9B"/>
    <w:rsid w:val="00A555D3"/>
    <w:rsid w:val="00A618DA"/>
    <w:rsid w:val="00A61E11"/>
    <w:rsid w:val="00A62D8C"/>
    <w:rsid w:val="00A678D9"/>
    <w:rsid w:val="00A723F9"/>
    <w:rsid w:val="00A727D4"/>
    <w:rsid w:val="00A7660B"/>
    <w:rsid w:val="00A76CBF"/>
    <w:rsid w:val="00A7763C"/>
    <w:rsid w:val="00A77E8F"/>
    <w:rsid w:val="00A77ECB"/>
    <w:rsid w:val="00A82B7B"/>
    <w:rsid w:val="00A851B7"/>
    <w:rsid w:val="00A87911"/>
    <w:rsid w:val="00A91D42"/>
    <w:rsid w:val="00A94B1C"/>
    <w:rsid w:val="00A9583A"/>
    <w:rsid w:val="00A9686D"/>
    <w:rsid w:val="00A97ECB"/>
    <w:rsid w:val="00AA03D9"/>
    <w:rsid w:val="00AA0E99"/>
    <w:rsid w:val="00AA4AD8"/>
    <w:rsid w:val="00AB1EA2"/>
    <w:rsid w:val="00AB5F17"/>
    <w:rsid w:val="00AB6490"/>
    <w:rsid w:val="00AB65FA"/>
    <w:rsid w:val="00AC500E"/>
    <w:rsid w:val="00AC5929"/>
    <w:rsid w:val="00AC7870"/>
    <w:rsid w:val="00AD0626"/>
    <w:rsid w:val="00AD1A65"/>
    <w:rsid w:val="00AD4097"/>
    <w:rsid w:val="00AD52B7"/>
    <w:rsid w:val="00AD706E"/>
    <w:rsid w:val="00AE624E"/>
    <w:rsid w:val="00AF59A9"/>
    <w:rsid w:val="00AF5CA4"/>
    <w:rsid w:val="00B00442"/>
    <w:rsid w:val="00B04390"/>
    <w:rsid w:val="00B04DCA"/>
    <w:rsid w:val="00B07BBB"/>
    <w:rsid w:val="00B10479"/>
    <w:rsid w:val="00B23E69"/>
    <w:rsid w:val="00B240C3"/>
    <w:rsid w:val="00B43695"/>
    <w:rsid w:val="00B472EA"/>
    <w:rsid w:val="00B5505D"/>
    <w:rsid w:val="00B5552B"/>
    <w:rsid w:val="00B56930"/>
    <w:rsid w:val="00B56F40"/>
    <w:rsid w:val="00B603AE"/>
    <w:rsid w:val="00B61D35"/>
    <w:rsid w:val="00B62356"/>
    <w:rsid w:val="00B64E3F"/>
    <w:rsid w:val="00B70415"/>
    <w:rsid w:val="00B7357E"/>
    <w:rsid w:val="00B760E0"/>
    <w:rsid w:val="00B8215B"/>
    <w:rsid w:val="00B84499"/>
    <w:rsid w:val="00B8715D"/>
    <w:rsid w:val="00B87368"/>
    <w:rsid w:val="00B956F1"/>
    <w:rsid w:val="00BA092A"/>
    <w:rsid w:val="00BA1358"/>
    <w:rsid w:val="00BA6F0B"/>
    <w:rsid w:val="00BB0741"/>
    <w:rsid w:val="00BB4CA8"/>
    <w:rsid w:val="00BB4FAE"/>
    <w:rsid w:val="00BB604F"/>
    <w:rsid w:val="00BB65C8"/>
    <w:rsid w:val="00BC01CF"/>
    <w:rsid w:val="00BC19D6"/>
    <w:rsid w:val="00BC44CC"/>
    <w:rsid w:val="00BC76F8"/>
    <w:rsid w:val="00BC7B77"/>
    <w:rsid w:val="00BD3D66"/>
    <w:rsid w:val="00BD4084"/>
    <w:rsid w:val="00BD5387"/>
    <w:rsid w:val="00BD718C"/>
    <w:rsid w:val="00BE3AB8"/>
    <w:rsid w:val="00BE460C"/>
    <w:rsid w:val="00BF06C6"/>
    <w:rsid w:val="00BF241C"/>
    <w:rsid w:val="00BF248C"/>
    <w:rsid w:val="00BF2B96"/>
    <w:rsid w:val="00BF2C53"/>
    <w:rsid w:val="00BF3651"/>
    <w:rsid w:val="00BF40D0"/>
    <w:rsid w:val="00BF40F0"/>
    <w:rsid w:val="00BF477F"/>
    <w:rsid w:val="00BF6E5D"/>
    <w:rsid w:val="00BF7EC0"/>
    <w:rsid w:val="00C00B42"/>
    <w:rsid w:val="00C0111D"/>
    <w:rsid w:val="00C013F5"/>
    <w:rsid w:val="00C029EC"/>
    <w:rsid w:val="00C04EDF"/>
    <w:rsid w:val="00C113D1"/>
    <w:rsid w:val="00C14249"/>
    <w:rsid w:val="00C15C5F"/>
    <w:rsid w:val="00C16E3E"/>
    <w:rsid w:val="00C17B76"/>
    <w:rsid w:val="00C20881"/>
    <w:rsid w:val="00C2126D"/>
    <w:rsid w:val="00C2324C"/>
    <w:rsid w:val="00C2363D"/>
    <w:rsid w:val="00C24345"/>
    <w:rsid w:val="00C265C9"/>
    <w:rsid w:val="00C321BD"/>
    <w:rsid w:val="00C33181"/>
    <w:rsid w:val="00C41C2F"/>
    <w:rsid w:val="00C42A21"/>
    <w:rsid w:val="00C42DC7"/>
    <w:rsid w:val="00C45459"/>
    <w:rsid w:val="00C4627C"/>
    <w:rsid w:val="00C46E70"/>
    <w:rsid w:val="00C53452"/>
    <w:rsid w:val="00C540F5"/>
    <w:rsid w:val="00C54A4A"/>
    <w:rsid w:val="00C55951"/>
    <w:rsid w:val="00C56B77"/>
    <w:rsid w:val="00C56D7C"/>
    <w:rsid w:val="00C62FD3"/>
    <w:rsid w:val="00C64230"/>
    <w:rsid w:val="00C71A48"/>
    <w:rsid w:val="00C73F6D"/>
    <w:rsid w:val="00C740EB"/>
    <w:rsid w:val="00C74E90"/>
    <w:rsid w:val="00C770E5"/>
    <w:rsid w:val="00C81093"/>
    <w:rsid w:val="00C81D5C"/>
    <w:rsid w:val="00C82EFB"/>
    <w:rsid w:val="00C833ED"/>
    <w:rsid w:val="00C904B2"/>
    <w:rsid w:val="00C926FA"/>
    <w:rsid w:val="00C931CF"/>
    <w:rsid w:val="00C94345"/>
    <w:rsid w:val="00CA054F"/>
    <w:rsid w:val="00CB6243"/>
    <w:rsid w:val="00CC3C20"/>
    <w:rsid w:val="00CD0E0E"/>
    <w:rsid w:val="00CD3459"/>
    <w:rsid w:val="00CD44E8"/>
    <w:rsid w:val="00CD5730"/>
    <w:rsid w:val="00CE715B"/>
    <w:rsid w:val="00CE7961"/>
    <w:rsid w:val="00CF5DAB"/>
    <w:rsid w:val="00D00348"/>
    <w:rsid w:val="00D003E5"/>
    <w:rsid w:val="00D01868"/>
    <w:rsid w:val="00D03E8F"/>
    <w:rsid w:val="00D0743B"/>
    <w:rsid w:val="00D1138E"/>
    <w:rsid w:val="00D11DBA"/>
    <w:rsid w:val="00D14637"/>
    <w:rsid w:val="00D15981"/>
    <w:rsid w:val="00D204B3"/>
    <w:rsid w:val="00D21D87"/>
    <w:rsid w:val="00D22C03"/>
    <w:rsid w:val="00D23609"/>
    <w:rsid w:val="00D240CA"/>
    <w:rsid w:val="00D242B6"/>
    <w:rsid w:val="00D2705D"/>
    <w:rsid w:val="00D34B85"/>
    <w:rsid w:val="00D34C8C"/>
    <w:rsid w:val="00D42C5A"/>
    <w:rsid w:val="00D4532B"/>
    <w:rsid w:val="00D46EDD"/>
    <w:rsid w:val="00D47993"/>
    <w:rsid w:val="00D5518C"/>
    <w:rsid w:val="00D576D6"/>
    <w:rsid w:val="00D60361"/>
    <w:rsid w:val="00D619B1"/>
    <w:rsid w:val="00D62D20"/>
    <w:rsid w:val="00D73431"/>
    <w:rsid w:val="00D74C9E"/>
    <w:rsid w:val="00D758E5"/>
    <w:rsid w:val="00D76344"/>
    <w:rsid w:val="00D8108A"/>
    <w:rsid w:val="00D92171"/>
    <w:rsid w:val="00D93DF6"/>
    <w:rsid w:val="00D94028"/>
    <w:rsid w:val="00DA1F10"/>
    <w:rsid w:val="00DA6720"/>
    <w:rsid w:val="00DA6DF7"/>
    <w:rsid w:val="00DB0DE9"/>
    <w:rsid w:val="00DB16D2"/>
    <w:rsid w:val="00DB2F16"/>
    <w:rsid w:val="00DB3B13"/>
    <w:rsid w:val="00DB45DB"/>
    <w:rsid w:val="00DB57BB"/>
    <w:rsid w:val="00DC3D4E"/>
    <w:rsid w:val="00DD4C79"/>
    <w:rsid w:val="00DD6EFF"/>
    <w:rsid w:val="00DD7B4D"/>
    <w:rsid w:val="00DE0DE7"/>
    <w:rsid w:val="00DE47B7"/>
    <w:rsid w:val="00DE5487"/>
    <w:rsid w:val="00DE7DC5"/>
    <w:rsid w:val="00DF7E17"/>
    <w:rsid w:val="00E11000"/>
    <w:rsid w:val="00E21CC3"/>
    <w:rsid w:val="00E22367"/>
    <w:rsid w:val="00E250F4"/>
    <w:rsid w:val="00E34E18"/>
    <w:rsid w:val="00E410B7"/>
    <w:rsid w:val="00E42CFA"/>
    <w:rsid w:val="00E43074"/>
    <w:rsid w:val="00E4533E"/>
    <w:rsid w:val="00E52BCC"/>
    <w:rsid w:val="00E53366"/>
    <w:rsid w:val="00E75E3C"/>
    <w:rsid w:val="00E76574"/>
    <w:rsid w:val="00E77913"/>
    <w:rsid w:val="00E83723"/>
    <w:rsid w:val="00E86E4B"/>
    <w:rsid w:val="00E90539"/>
    <w:rsid w:val="00E907A0"/>
    <w:rsid w:val="00E9127B"/>
    <w:rsid w:val="00E93204"/>
    <w:rsid w:val="00E9674C"/>
    <w:rsid w:val="00EB2E20"/>
    <w:rsid w:val="00EB54AB"/>
    <w:rsid w:val="00EB6712"/>
    <w:rsid w:val="00EC2F60"/>
    <w:rsid w:val="00EC5EFE"/>
    <w:rsid w:val="00ED029C"/>
    <w:rsid w:val="00ED2D01"/>
    <w:rsid w:val="00ED401D"/>
    <w:rsid w:val="00EE27DB"/>
    <w:rsid w:val="00EE72F4"/>
    <w:rsid w:val="00EF1A97"/>
    <w:rsid w:val="00EF24CE"/>
    <w:rsid w:val="00EF252D"/>
    <w:rsid w:val="00EF48DC"/>
    <w:rsid w:val="00EF4E50"/>
    <w:rsid w:val="00EF565E"/>
    <w:rsid w:val="00F00215"/>
    <w:rsid w:val="00F0233D"/>
    <w:rsid w:val="00F03190"/>
    <w:rsid w:val="00F06D27"/>
    <w:rsid w:val="00F102EE"/>
    <w:rsid w:val="00F13E36"/>
    <w:rsid w:val="00F16ABC"/>
    <w:rsid w:val="00F20C54"/>
    <w:rsid w:val="00F21BD5"/>
    <w:rsid w:val="00F22BFE"/>
    <w:rsid w:val="00F25E27"/>
    <w:rsid w:val="00F354ED"/>
    <w:rsid w:val="00F41A96"/>
    <w:rsid w:val="00F4248B"/>
    <w:rsid w:val="00F44A99"/>
    <w:rsid w:val="00F46FAE"/>
    <w:rsid w:val="00F535DD"/>
    <w:rsid w:val="00F57505"/>
    <w:rsid w:val="00F61AD9"/>
    <w:rsid w:val="00F62693"/>
    <w:rsid w:val="00F642AD"/>
    <w:rsid w:val="00F70A83"/>
    <w:rsid w:val="00F71822"/>
    <w:rsid w:val="00F72B60"/>
    <w:rsid w:val="00F73CE6"/>
    <w:rsid w:val="00F87D93"/>
    <w:rsid w:val="00F927A3"/>
    <w:rsid w:val="00F93078"/>
    <w:rsid w:val="00FA1731"/>
    <w:rsid w:val="00FA459B"/>
    <w:rsid w:val="00FA5846"/>
    <w:rsid w:val="00FA77BD"/>
    <w:rsid w:val="00FB00B9"/>
    <w:rsid w:val="00FB1488"/>
    <w:rsid w:val="00FB5445"/>
    <w:rsid w:val="00FB5D7E"/>
    <w:rsid w:val="00FC211D"/>
    <w:rsid w:val="00FC34ED"/>
    <w:rsid w:val="00FD4415"/>
    <w:rsid w:val="00FD773D"/>
    <w:rsid w:val="00FE1C4D"/>
    <w:rsid w:val="00FE35E7"/>
    <w:rsid w:val="00FF6863"/>
    <w:rsid w:val="00FF7CF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753601"/>
  <w15:chartTrackingRefBased/>
  <w15:docId w15:val="{9B7FE278-FBB0-422C-88F6-C1951E6F5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1BC2"/>
    <w:pPr>
      <w:widowControl w:val="0"/>
    </w:pPr>
  </w:style>
  <w:style w:type="paragraph" w:styleId="1">
    <w:name w:val="heading 1"/>
    <w:basedOn w:val="a"/>
    <w:next w:val="a"/>
    <w:link w:val="10"/>
    <w:uiPriority w:val="9"/>
    <w:qFormat/>
    <w:rsid w:val="00891BC2"/>
    <w:pPr>
      <w:keepNext/>
      <w:spacing w:before="180" w:after="180" w:line="720" w:lineRule="atLeast"/>
      <w:ind w:firstLine="510"/>
      <w:outlineLvl w:val="0"/>
    </w:pPr>
    <w:rPr>
      <w:rFonts w:asciiTheme="majorHAnsi" w:eastAsiaTheme="majorEastAsia" w:hAnsiTheme="majorHAnsi" w:cstheme="majorBidi"/>
      <w:b/>
      <w:bCs/>
      <w:kern w:val="52"/>
      <w:sz w:val="52"/>
      <w:szCs w:val="52"/>
    </w:rPr>
  </w:style>
  <w:style w:type="paragraph" w:styleId="2">
    <w:name w:val="heading 2"/>
    <w:basedOn w:val="a"/>
    <w:next w:val="a"/>
    <w:link w:val="20"/>
    <w:unhideWhenUsed/>
    <w:qFormat/>
    <w:rsid w:val="00891BC2"/>
    <w:pPr>
      <w:keepNext/>
      <w:spacing w:before="60" w:after="60" w:line="720" w:lineRule="auto"/>
      <w:ind w:firstLine="510"/>
      <w:outlineLvl w:val="1"/>
    </w:pPr>
    <w:rPr>
      <w:rFonts w:asciiTheme="majorHAnsi" w:eastAsiaTheme="majorEastAsia" w:hAnsiTheme="majorHAnsi" w:cstheme="majorBidi"/>
      <w:b/>
      <w:bCs/>
      <w:sz w:val="48"/>
      <w:szCs w:val="48"/>
    </w:rPr>
  </w:style>
  <w:style w:type="paragraph" w:styleId="3">
    <w:name w:val="heading 3"/>
    <w:basedOn w:val="a"/>
    <w:next w:val="a"/>
    <w:link w:val="30"/>
    <w:unhideWhenUsed/>
    <w:qFormat/>
    <w:rsid w:val="00891BC2"/>
    <w:pPr>
      <w:keepNext/>
      <w:spacing w:before="60" w:after="240" w:line="480" w:lineRule="exact"/>
      <w:ind w:firstLine="510"/>
      <w:outlineLvl w:val="2"/>
    </w:pPr>
    <w:rPr>
      <w:rFonts w:ascii="標楷體" w:eastAsia="標楷體" w:hAnsi="標楷體" w:cstheme="majorBidi"/>
      <w:b/>
      <w:bCs/>
      <w:sz w:val="32"/>
      <w:szCs w:val="32"/>
    </w:rPr>
  </w:style>
  <w:style w:type="paragraph" w:styleId="4">
    <w:name w:val="heading 4"/>
    <w:basedOn w:val="a"/>
    <w:next w:val="a"/>
    <w:link w:val="40"/>
    <w:uiPriority w:val="9"/>
    <w:unhideWhenUsed/>
    <w:qFormat/>
    <w:rsid w:val="00891BC2"/>
    <w:pPr>
      <w:keepNext/>
      <w:spacing w:before="60" w:after="60" w:line="460" w:lineRule="exact"/>
      <w:ind w:firstLineChars="6" w:firstLine="17"/>
      <w:outlineLvl w:val="3"/>
    </w:pPr>
    <w:rPr>
      <w:rFonts w:ascii="標楷體" w:eastAsia="標楷體" w:hAnsi="標楷體" w:cstheme="majorBidi"/>
      <w:b/>
      <w:sz w:val="28"/>
      <w:szCs w:val="28"/>
    </w:rPr>
  </w:style>
  <w:style w:type="paragraph" w:styleId="5">
    <w:name w:val="heading 5"/>
    <w:basedOn w:val="4"/>
    <w:next w:val="a"/>
    <w:link w:val="50"/>
    <w:qFormat/>
    <w:rsid w:val="00CA054F"/>
    <w:pPr>
      <w:tabs>
        <w:tab w:val="num" w:pos="360"/>
        <w:tab w:val="num" w:pos="468"/>
      </w:tabs>
      <w:spacing w:before="0" w:after="0" w:line="470" w:lineRule="auto"/>
      <w:ind w:left="468" w:firstLineChars="0" w:hanging="468"/>
      <w:jc w:val="both"/>
      <w:outlineLvl w:val="4"/>
    </w:pPr>
    <w:rPr>
      <w:rFonts w:ascii="Arial" w:hAnsi="Arial" w:cs="Times New Roman"/>
      <w:b w:val="0"/>
      <w:kern w:val="52"/>
      <w:sz w:val="26"/>
      <w:szCs w:val="20"/>
    </w:rPr>
  </w:style>
  <w:style w:type="paragraph" w:styleId="6">
    <w:name w:val="heading 6"/>
    <w:basedOn w:val="5"/>
    <w:next w:val="a"/>
    <w:link w:val="60"/>
    <w:qFormat/>
    <w:rsid w:val="00CA054F"/>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891BC2"/>
    <w:rPr>
      <w:rFonts w:asciiTheme="majorHAnsi" w:eastAsiaTheme="majorEastAsia" w:hAnsiTheme="majorHAnsi" w:cstheme="majorBidi"/>
      <w:b/>
      <w:bCs/>
      <w:kern w:val="52"/>
      <w:sz w:val="52"/>
      <w:szCs w:val="52"/>
    </w:rPr>
  </w:style>
  <w:style w:type="character" w:customStyle="1" w:styleId="20">
    <w:name w:val="標題 2 字元"/>
    <w:basedOn w:val="a0"/>
    <w:link w:val="2"/>
    <w:rsid w:val="00891BC2"/>
    <w:rPr>
      <w:rFonts w:asciiTheme="majorHAnsi" w:eastAsiaTheme="majorEastAsia" w:hAnsiTheme="majorHAnsi" w:cstheme="majorBidi"/>
      <w:b/>
      <w:bCs/>
      <w:sz w:val="48"/>
      <w:szCs w:val="48"/>
    </w:rPr>
  </w:style>
  <w:style w:type="character" w:customStyle="1" w:styleId="30">
    <w:name w:val="標題 3 字元"/>
    <w:basedOn w:val="a0"/>
    <w:link w:val="3"/>
    <w:rsid w:val="00891BC2"/>
    <w:rPr>
      <w:rFonts w:ascii="標楷體" w:eastAsia="標楷體" w:hAnsi="標楷體" w:cstheme="majorBidi"/>
      <w:b/>
      <w:bCs/>
      <w:sz w:val="32"/>
      <w:szCs w:val="32"/>
    </w:rPr>
  </w:style>
  <w:style w:type="character" w:customStyle="1" w:styleId="40">
    <w:name w:val="標題 4 字元"/>
    <w:basedOn w:val="a0"/>
    <w:link w:val="4"/>
    <w:uiPriority w:val="9"/>
    <w:rsid w:val="00891BC2"/>
    <w:rPr>
      <w:rFonts w:ascii="標楷體" w:eastAsia="標楷體" w:hAnsi="標楷體" w:cstheme="majorBidi"/>
      <w:b/>
      <w:sz w:val="28"/>
      <w:szCs w:val="28"/>
    </w:rPr>
  </w:style>
  <w:style w:type="paragraph" w:customStyle="1" w:styleId="-">
    <w:name w:val="第三冊-基金名稱"/>
    <w:autoRedefine/>
    <w:qFormat/>
    <w:rsid w:val="00394C8A"/>
    <w:pPr>
      <w:spacing w:after="240" w:line="480" w:lineRule="exact"/>
      <w:ind w:firstLineChars="6" w:firstLine="22"/>
      <w:outlineLvl w:val="2"/>
    </w:pPr>
    <w:rPr>
      <w:rFonts w:ascii="標楷體" w:eastAsia="標楷體" w:hAnsi="標楷體"/>
      <w:b/>
      <w:sz w:val="36"/>
      <w:szCs w:val="36"/>
    </w:rPr>
  </w:style>
  <w:style w:type="paragraph" w:customStyle="1" w:styleId="-0">
    <w:name w:val="第三冊-(子標題)"/>
    <w:qFormat/>
    <w:rsid w:val="00891BC2"/>
    <w:pPr>
      <w:spacing w:before="60" w:after="60" w:line="460" w:lineRule="exact"/>
      <w:ind w:firstLineChars="100" w:firstLine="320"/>
      <w:jc w:val="both"/>
    </w:pPr>
    <w:rPr>
      <w:rFonts w:ascii="標楷體" w:eastAsia="標楷體" w:hAnsi="標楷體" w:cs="新細明體"/>
      <w:b/>
      <w:bCs/>
      <w:spacing w:val="20"/>
      <w:sz w:val="28"/>
      <w:szCs w:val="24"/>
    </w:rPr>
  </w:style>
  <w:style w:type="paragraph" w:customStyle="1" w:styleId="-1">
    <w:name w:val="第三冊-內文"/>
    <w:basedOn w:val="a"/>
    <w:qFormat/>
    <w:rsid w:val="00891BC2"/>
    <w:pPr>
      <w:spacing w:before="60" w:after="60" w:line="460" w:lineRule="exact"/>
      <w:ind w:firstLine="510"/>
      <w:jc w:val="both"/>
    </w:pPr>
    <w:rPr>
      <w:rFonts w:ascii="標楷體" w:eastAsia="標楷體" w:hAnsi="Courier New" w:cs="Times New Roman"/>
      <w:color w:val="000000"/>
      <w:szCs w:val="24"/>
    </w:rPr>
  </w:style>
  <w:style w:type="paragraph" w:customStyle="1" w:styleId="-2">
    <w:name w:val="第三冊-小標"/>
    <w:basedOn w:val="a"/>
    <w:qFormat/>
    <w:rsid w:val="00891BC2"/>
    <w:pPr>
      <w:spacing w:before="60" w:after="60" w:line="460" w:lineRule="exact"/>
      <w:ind w:firstLineChars="296" w:firstLine="829"/>
      <w:jc w:val="both"/>
    </w:pPr>
    <w:rPr>
      <w:rFonts w:ascii="標楷體" w:eastAsia="標楷體" w:hAnsi="Times New Roman" w:cs="新細明體"/>
      <w:b/>
      <w:bCs/>
      <w:color w:val="000000"/>
      <w:spacing w:val="20"/>
      <w:szCs w:val="24"/>
    </w:rPr>
  </w:style>
  <w:style w:type="paragraph" w:styleId="a3">
    <w:name w:val="header"/>
    <w:basedOn w:val="a"/>
    <w:link w:val="a4"/>
    <w:uiPriority w:val="99"/>
    <w:unhideWhenUsed/>
    <w:rsid w:val="00891BC2"/>
    <w:pPr>
      <w:tabs>
        <w:tab w:val="center" w:pos="4153"/>
        <w:tab w:val="right" w:pos="8306"/>
      </w:tabs>
      <w:snapToGrid w:val="0"/>
    </w:pPr>
    <w:rPr>
      <w:sz w:val="20"/>
      <w:szCs w:val="20"/>
    </w:rPr>
  </w:style>
  <w:style w:type="character" w:customStyle="1" w:styleId="a4">
    <w:name w:val="頁首 字元"/>
    <w:basedOn w:val="a0"/>
    <w:link w:val="a3"/>
    <w:uiPriority w:val="99"/>
    <w:rsid w:val="00891BC2"/>
    <w:rPr>
      <w:sz w:val="20"/>
      <w:szCs w:val="20"/>
    </w:rPr>
  </w:style>
  <w:style w:type="paragraph" w:styleId="a5">
    <w:name w:val="footer"/>
    <w:basedOn w:val="a"/>
    <w:link w:val="a6"/>
    <w:uiPriority w:val="99"/>
    <w:unhideWhenUsed/>
    <w:rsid w:val="00891BC2"/>
    <w:pPr>
      <w:tabs>
        <w:tab w:val="center" w:pos="4153"/>
        <w:tab w:val="right" w:pos="8306"/>
      </w:tabs>
      <w:snapToGrid w:val="0"/>
    </w:pPr>
    <w:rPr>
      <w:sz w:val="20"/>
      <w:szCs w:val="20"/>
    </w:rPr>
  </w:style>
  <w:style w:type="character" w:customStyle="1" w:styleId="a6">
    <w:name w:val="頁尾 字元"/>
    <w:basedOn w:val="a0"/>
    <w:link w:val="a5"/>
    <w:uiPriority w:val="99"/>
    <w:rsid w:val="00891BC2"/>
    <w:rPr>
      <w:sz w:val="20"/>
      <w:szCs w:val="20"/>
    </w:rPr>
  </w:style>
  <w:style w:type="paragraph" w:styleId="a7">
    <w:name w:val="Balloon Text"/>
    <w:basedOn w:val="a"/>
    <w:link w:val="a8"/>
    <w:uiPriority w:val="99"/>
    <w:semiHidden/>
    <w:unhideWhenUsed/>
    <w:rsid w:val="00891BC2"/>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891BC2"/>
    <w:rPr>
      <w:rFonts w:asciiTheme="majorHAnsi" w:eastAsiaTheme="majorEastAsia" w:hAnsiTheme="majorHAnsi" w:cstheme="majorBidi"/>
      <w:sz w:val="18"/>
      <w:szCs w:val="18"/>
    </w:rPr>
  </w:style>
  <w:style w:type="paragraph" w:customStyle="1" w:styleId="a9">
    <w:name w:val="(一)業務計畫實施情形之考核"/>
    <w:basedOn w:val="aa"/>
    <w:rsid w:val="00891BC2"/>
    <w:pPr>
      <w:spacing w:before="60" w:after="60" w:line="440" w:lineRule="exact"/>
      <w:ind w:right="-40" w:firstLineChars="100" w:firstLine="280"/>
      <w:jc w:val="both"/>
    </w:pPr>
    <w:rPr>
      <w:rFonts w:ascii="標楷體" w:eastAsia="標楷體" w:hAnsi="標楷體" w:cs="新細明體"/>
      <w:b/>
      <w:bCs/>
      <w:spacing w:val="20"/>
      <w:szCs w:val="20"/>
    </w:rPr>
  </w:style>
  <w:style w:type="character" w:customStyle="1" w:styleId="ab">
    <w:name w:val="(臺)"/>
    <w:basedOn w:val="a0"/>
    <w:rsid w:val="00891BC2"/>
    <w:rPr>
      <w:rFonts w:ascii="標楷體" w:eastAsia="標楷體" w:hAnsi="標楷體"/>
      <w:b/>
      <w:bCs/>
      <w:spacing w:val="20"/>
      <w:sz w:val="30"/>
    </w:rPr>
  </w:style>
  <w:style w:type="character" w:customStyle="1" w:styleId="ac">
    <w:name w:val="臺、營業部分"/>
    <w:basedOn w:val="a0"/>
    <w:rsid w:val="00891BC2"/>
    <w:rPr>
      <w:rFonts w:ascii="新細明體" w:eastAsia="標楷體" w:hAnsi="新細明體"/>
      <w:b/>
      <w:bCs/>
      <w:spacing w:val="20"/>
      <w:sz w:val="32"/>
    </w:rPr>
  </w:style>
  <w:style w:type="paragraph" w:customStyle="1" w:styleId="ad">
    <w:name w:val="一、"/>
    <w:basedOn w:val="a"/>
    <w:link w:val="ae"/>
    <w:rsid w:val="00891BC2"/>
    <w:pPr>
      <w:tabs>
        <w:tab w:val="left" w:pos="6061"/>
      </w:tabs>
      <w:spacing w:before="120" w:line="440" w:lineRule="exact"/>
      <w:ind w:firstLineChars="6" w:firstLine="19"/>
      <w:jc w:val="both"/>
    </w:pPr>
    <w:rPr>
      <w:rFonts w:ascii="標楷體" w:eastAsia="標楷體" w:hAnsi="標楷體" w:cs="新細明體"/>
      <w:b/>
      <w:bCs/>
      <w:color w:val="000000"/>
      <w:spacing w:val="20"/>
      <w:sz w:val="28"/>
      <w:szCs w:val="20"/>
    </w:rPr>
  </w:style>
  <w:style w:type="character" w:customStyle="1" w:styleId="ae">
    <w:name w:val="一、 字元"/>
    <w:basedOn w:val="a0"/>
    <w:link w:val="ad"/>
    <w:rsid w:val="00891BC2"/>
    <w:rPr>
      <w:rFonts w:ascii="標楷體" w:eastAsia="標楷體" w:hAnsi="標楷體" w:cs="新細明體"/>
      <w:b/>
      <w:bCs/>
      <w:color w:val="000000"/>
      <w:spacing w:val="20"/>
      <w:sz w:val="28"/>
      <w:szCs w:val="20"/>
    </w:rPr>
  </w:style>
  <w:style w:type="paragraph" w:customStyle="1" w:styleId="1OK">
    <w:name w:val="(一)1.OK"/>
    <w:basedOn w:val="a"/>
    <w:rsid w:val="00891BC2"/>
    <w:pPr>
      <w:spacing w:before="60" w:after="60" w:line="430" w:lineRule="exact"/>
      <w:ind w:firstLineChars="296" w:firstLine="770"/>
      <w:jc w:val="both"/>
    </w:pPr>
    <w:rPr>
      <w:rFonts w:ascii="標楷體" w:eastAsia="標楷體" w:hAnsi="Times New Roman" w:cs="新細明體"/>
      <w:b/>
      <w:bCs/>
      <w:spacing w:val="20"/>
      <w:sz w:val="22"/>
      <w:szCs w:val="20"/>
    </w:rPr>
  </w:style>
  <w:style w:type="paragraph" w:customStyle="1" w:styleId="OK">
    <w:name w:val="內文OK"/>
    <w:basedOn w:val="a"/>
    <w:link w:val="OK0"/>
    <w:rsid w:val="00891BC2"/>
    <w:pPr>
      <w:spacing w:before="60" w:after="60" w:line="440" w:lineRule="exact"/>
      <w:ind w:firstLine="510"/>
      <w:jc w:val="both"/>
    </w:pPr>
    <w:rPr>
      <w:rFonts w:ascii="標楷體" w:eastAsia="標楷體" w:hAnsi="Courier New" w:cs="Times New Roman"/>
      <w:szCs w:val="20"/>
    </w:rPr>
  </w:style>
  <w:style w:type="character" w:customStyle="1" w:styleId="OK0">
    <w:name w:val="內文OK 字元"/>
    <w:basedOn w:val="a0"/>
    <w:link w:val="OK"/>
    <w:rsid w:val="00891BC2"/>
    <w:rPr>
      <w:rFonts w:ascii="標楷體" w:eastAsia="標楷體" w:hAnsi="Courier New" w:cs="Times New Roman"/>
      <w:szCs w:val="20"/>
    </w:rPr>
  </w:style>
  <w:style w:type="paragraph" w:customStyle="1" w:styleId="af">
    <w:name w:val="壹"/>
    <w:basedOn w:val="a"/>
    <w:rsid w:val="00891BC2"/>
    <w:pPr>
      <w:adjustRightInd w:val="0"/>
      <w:snapToGrid w:val="0"/>
      <w:spacing w:after="120" w:line="480" w:lineRule="exact"/>
      <w:jc w:val="both"/>
    </w:pPr>
    <w:rPr>
      <w:rFonts w:ascii="Times New Roman" w:eastAsia="新細明體" w:hAnsi="Times New Roman" w:cs="Times New Roman"/>
      <w:color w:val="000000"/>
      <w:szCs w:val="20"/>
    </w:rPr>
  </w:style>
  <w:style w:type="paragraph" w:styleId="aa">
    <w:name w:val="Plain Text"/>
    <w:aliases w:val="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一般文字 字元 字元,一般文字 字元,內文壹"/>
    <w:basedOn w:val="a"/>
    <w:link w:val="af0"/>
    <w:unhideWhenUsed/>
    <w:rsid w:val="00891BC2"/>
    <w:rPr>
      <w:rFonts w:ascii="細明體" w:eastAsia="細明體" w:hAnsi="Courier New" w:cs="Courier New"/>
      <w:szCs w:val="24"/>
    </w:rPr>
  </w:style>
  <w:style w:type="character" w:customStyle="1" w:styleId="af0">
    <w:name w:val="純文字 字元"/>
    <w:aliases w:val="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1,一般文字 字元 字元 字元"/>
    <w:basedOn w:val="a0"/>
    <w:link w:val="aa"/>
    <w:rsid w:val="00891BC2"/>
    <w:rPr>
      <w:rFonts w:ascii="細明體" w:eastAsia="細明體" w:hAnsi="Courier New" w:cs="Courier New"/>
      <w:szCs w:val="24"/>
    </w:rPr>
  </w:style>
  <w:style w:type="paragraph" w:styleId="af1">
    <w:name w:val="List Paragraph"/>
    <w:basedOn w:val="a"/>
    <w:uiPriority w:val="34"/>
    <w:qFormat/>
    <w:rsid w:val="00891BC2"/>
    <w:pPr>
      <w:spacing w:before="60" w:after="60" w:line="460" w:lineRule="exact"/>
      <w:ind w:leftChars="200" w:left="480" w:firstLine="510"/>
    </w:pPr>
    <w:rPr>
      <w:rFonts w:ascii="標楷體" w:eastAsia="標楷體" w:hAnsi="標楷體"/>
      <w:szCs w:val="24"/>
    </w:rPr>
  </w:style>
  <w:style w:type="paragraph" w:customStyle="1" w:styleId="11">
    <w:name w:val="內文標題1"/>
    <w:basedOn w:val="a"/>
    <w:qFormat/>
    <w:rsid w:val="00891BC2"/>
    <w:pPr>
      <w:spacing w:before="60" w:after="60" w:line="460" w:lineRule="exact"/>
      <w:ind w:firstLineChars="6" w:firstLine="17"/>
    </w:pPr>
    <w:rPr>
      <w:rFonts w:ascii="標楷體" w:eastAsia="標楷體" w:hAnsi="標楷體"/>
      <w:b/>
      <w:sz w:val="28"/>
      <w:szCs w:val="28"/>
    </w:rPr>
  </w:style>
  <w:style w:type="character" w:styleId="af2">
    <w:name w:val="annotation reference"/>
    <w:basedOn w:val="a0"/>
    <w:uiPriority w:val="99"/>
    <w:semiHidden/>
    <w:unhideWhenUsed/>
    <w:rsid w:val="00891BC2"/>
    <w:rPr>
      <w:sz w:val="18"/>
      <w:szCs w:val="18"/>
    </w:rPr>
  </w:style>
  <w:style w:type="paragraph" w:styleId="af3">
    <w:name w:val="annotation text"/>
    <w:basedOn w:val="a"/>
    <w:link w:val="af4"/>
    <w:uiPriority w:val="99"/>
    <w:semiHidden/>
    <w:unhideWhenUsed/>
    <w:rsid w:val="00891BC2"/>
    <w:pPr>
      <w:spacing w:before="60" w:after="60" w:line="460" w:lineRule="exact"/>
      <w:ind w:firstLine="510"/>
    </w:pPr>
    <w:rPr>
      <w:rFonts w:ascii="標楷體" w:eastAsia="標楷體" w:hAnsi="標楷體"/>
      <w:szCs w:val="24"/>
    </w:rPr>
  </w:style>
  <w:style w:type="character" w:customStyle="1" w:styleId="af4">
    <w:name w:val="註解文字 字元"/>
    <w:basedOn w:val="a0"/>
    <w:link w:val="af3"/>
    <w:uiPriority w:val="99"/>
    <w:semiHidden/>
    <w:rsid w:val="00891BC2"/>
    <w:rPr>
      <w:rFonts w:ascii="標楷體" w:eastAsia="標楷體" w:hAnsi="標楷體"/>
      <w:szCs w:val="24"/>
    </w:rPr>
  </w:style>
  <w:style w:type="paragraph" w:styleId="af5">
    <w:name w:val="annotation subject"/>
    <w:basedOn w:val="af3"/>
    <w:next w:val="af3"/>
    <w:link w:val="af6"/>
    <w:uiPriority w:val="99"/>
    <w:semiHidden/>
    <w:unhideWhenUsed/>
    <w:rsid w:val="00891BC2"/>
    <w:rPr>
      <w:b/>
      <w:bCs/>
    </w:rPr>
  </w:style>
  <w:style w:type="character" w:customStyle="1" w:styleId="af6">
    <w:name w:val="註解主旨 字元"/>
    <w:basedOn w:val="af4"/>
    <w:link w:val="af5"/>
    <w:uiPriority w:val="99"/>
    <w:semiHidden/>
    <w:rsid w:val="00891BC2"/>
    <w:rPr>
      <w:rFonts w:ascii="標楷體" w:eastAsia="標楷體" w:hAnsi="標楷體"/>
      <w:b/>
      <w:bCs/>
      <w:szCs w:val="24"/>
    </w:rPr>
  </w:style>
  <w:style w:type="paragraph" w:customStyle="1" w:styleId="21">
    <w:name w:val="內文標題2"/>
    <w:basedOn w:val="11"/>
    <w:qFormat/>
    <w:rsid w:val="00891BC2"/>
    <w:pPr>
      <w:ind w:firstLineChars="100" w:firstLine="240"/>
    </w:pPr>
    <w:rPr>
      <w:sz w:val="24"/>
      <w:szCs w:val="24"/>
    </w:rPr>
  </w:style>
  <w:style w:type="paragraph" w:customStyle="1" w:styleId="31">
    <w:name w:val="內文標題3"/>
    <w:basedOn w:val="11"/>
    <w:qFormat/>
    <w:rsid w:val="00891BC2"/>
    <w:pPr>
      <w:ind w:firstLineChars="296" w:firstLine="652"/>
    </w:pPr>
    <w:rPr>
      <w:sz w:val="22"/>
    </w:rPr>
  </w:style>
  <w:style w:type="character" w:styleId="af7">
    <w:name w:val="page number"/>
    <w:basedOn w:val="a0"/>
    <w:rsid w:val="00891BC2"/>
  </w:style>
  <w:style w:type="numbering" w:customStyle="1" w:styleId="12">
    <w:name w:val="無清單1"/>
    <w:next w:val="a2"/>
    <w:uiPriority w:val="99"/>
    <w:semiHidden/>
    <w:unhideWhenUsed/>
    <w:rsid w:val="00891BC2"/>
  </w:style>
  <w:style w:type="paragraph" w:styleId="af8">
    <w:name w:val="caption"/>
    <w:basedOn w:val="a"/>
    <w:next w:val="a"/>
    <w:qFormat/>
    <w:rsid w:val="00891BC2"/>
    <w:pPr>
      <w:spacing w:before="120" w:after="120"/>
    </w:pPr>
    <w:rPr>
      <w:rFonts w:ascii="Times New Roman" w:eastAsia="新細明體" w:hAnsi="Times New Roman" w:cs="Times New Roman"/>
      <w:sz w:val="20"/>
      <w:szCs w:val="20"/>
    </w:rPr>
  </w:style>
  <w:style w:type="paragraph" w:styleId="af9">
    <w:name w:val="Normal Indent"/>
    <w:basedOn w:val="a"/>
    <w:rsid w:val="00891BC2"/>
    <w:pPr>
      <w:ind w:left="480"/>
    </w:pPr>
    <w:rPr>
      <w:rFonts w:ascii="Times New Roman" w:eastAsia="新細明體" w:hAnsi="Times New Roman" w:cs="Times New Roman"/>
      <w:szCs w:val="20"/>
    </w:rPr>
  </w:style>
  <w:style w:type="paragraph" w:customStyle="1" w:styleId="afa">
    <w:name w:val="大項"/>
    <w:basedOn w:val="a"/>
    <w:rsid w:val="00891BC2"/>
    <w:pPr>
      <w:kinsoku w:val="0"/>
      <w:adjustRightInd w:val="0"/>
      <w:spacing w:before="120" w:after="120" w:line="440" w:lineRule="atLeast"/>
      <w:ind w:left="600" w:hanging="600"/>
      <w:textAlignment w:val="baseline"/>
    </w:pPr>
    <w:rPr>
      <w:rFonts w:ascii="標楷體" w:eastAsia="標楷體" w:hAnsi="Times New Roman" w:cs="Times New Roman"/>
      <w:kern w:val="0"/>
      <w:sz w:val="32"/>
      <w:szCs w:val="20"/>
    </w:rPr>
  </w:style>
  <w:style w:type="paragraph" w:customStyle="1" w:styleId="32">
    <w:name w:val="樣式3"/>
    <w:basedOn w:val="a"/>
    <w:autoRedefine/>
    <w:rsid w:val="00891BC2"/>
    <w:pPr>
      <w:spacing w:line="440" w:lineRule="exact"/>
      <w:ind w:leftChars="184" w:left="662" w:hangingChars="100" w:hanging="220"/>
      <w:jc w:val="both"/>
    </w:pPr>
    <w:rPr>
      <w:rFonts w:ascii="Times New Roman" w:eastAsia="新細明體" w:hAnsi="Times New Roman" w:cs="Times New Roman"/>
      <w:b/>
      <w:spacing w:val="20"/>
      <w:sz w:val="28"/>
      <w:szCs w:val="28"/>
    </w:rPr>
  </w:style>
  <w:style w:type="paragraph" w:customStyle="1" w:styleId="61">
    <w:name w:val="樣式6"/>
    <w:basedOn w:val="a"/>
    <w:autoRedefine/>
    <w:rsid w:val="00891BC2"/>
    <w:pPr>
      <w:spacing w:line="440" w:lineRule="exact"/>
      <w:ind w:firstLineChars="212" w:firstLine="509"/>
      <w:jc w:val="both"/>
    </w:pPr>
    <w:rPr>
      <w:rFonts w:ascii="標楷體" w:eastAsia="標楷體" w:hAnsi="Times New Roman" w:cs="Times New Roman"/>
      <w:szCs w:val="20"/>
    </w:rPr>
  </w:style>
  <w:style w:type="paragraph" w:customStyle="1" w:styleId="7">
    <w:name w:val="樣式7"/>
    <w:basedOn w:val="a"/>
    <w:autoRedefine/>
    <w:rsid w:val="00891BC2"/>
    <w:pPr>
      <w:spacing w:before="60" w:after="60" w:line="440" w:lineRule="exact"/>
      <w:ind w:firstLine="510"/>
      <w:jc w:val="both"/>
    </w:pPr>
    <w:rPr>
      <w:rFonts w:ascii="新細明體" w:eastAsia="新細明體" w:hAnsi="Times New Roman" w:cs="Times New Roman"/>
      <w:b/>
      <w:spacing w:val="20"/>
      <w:sz w:val="22"/>
      <w:szCs w:val="20"/>
    </w:rPr>
  </w:style>
  <w:style w:type="paragraph" w:styleId="22">
    <w:name w:val="Body Text Indent 2"/>
    <w:basedOn w:val="a"/>
    <w:link w:val="23"/>
    <w:rsid w:val="00891BC2"/>
    <w:pPr>
      <w:spacing w:after="120" w:line="480" w:lineRule="exact"/>
      <w:ind w:left="964" w:hanging="964"/>
      <w:jc w:val="both"/>
    </w:pPr>
    <w:rPr>
      <w:rFonts w:ascii="標楷體" w:eastAsia="標楷體" w:hAnsi="Times New Roman" w:cs="Times New Roman"/>
      <w:sz w:val="32"/>
      <w:szCs w:val="20"/>
    </w:rPr>
  </w:style>
  <w:style w:type="character" w:customStyle="1" w:styleId="23">
    <w:name w:val="本文縮排 2 字元"/>
    <w:basedOn w:val="a0"/>
    <w:link w:val="22"/>
    <w:rsid w:val="00891BC2"/>
    <w:rPr>
      <w:rFonts w:ascii="標楷體" w:eastAsia="標楷體" w:hAnsi="Times New Roman" w:cs="Times New Roman"/>
      <w:sz w:val="32"/>
      <w:szCs w:val="20"/>
    </w:rPr>
  </w:style>
  <w:style w:type="paragraph" w:styleId="afb">
    <w:name w:val="Body Text"/>
    <w:basedOn w:val="a"/>
    <w:link w:val="afc"/>
    <w:rsid w:val="00891BC2"/>
    <w:pPr>
      <w:spacing w:after="120"/>
    </w:pPr>
    <w:rPr>
      <w:rFonts w:ascii="Times New Roman" w:eastAsia="新細明體" w:hAnsi="Times New Roman" w:cs="Times New Roman"/>
      <w:szCs w:val="20"/>
    </w:rPr>
  </w:style>
  <w:style w:type="character" w:customStyle="1" w:styleId="afc">
    <w:name w:val="本文 字元"/>
    <w:basedOn w:val="a0"/>
    <w:link w:val="afb"/>
    <w:rsid w:val="00891BC2"/>
    <w:rPr>
      <w:rFonts w:ascii="Times New Roman" w:eastAsia="新細明體" w:hAnsi="Times New Roman" w:cs="Times New Roman"/>
      <w:szCs w:val="20"/>
    </w:rPr>
  </w:style>
  <w:style w:type="paragraph" w:styleId="33">
    <w:name w:val="Body Text 3"/>
    <w:basedOn w:val="a"/>
    <w:link w:val="34"/>
    <w:rsid w:val="00891BC2"/>
    <w:pPr>
      <w:spacing w:after="120"/>
    </w:pPr>
    <w:rPr>
      <w:rFonts w:ascii="Times New Roman" w:eastAsia="新細明體" w:hAnsi="Times New Roman" w:cs="Times New Roman"/>
      <w:sz w:val="16"/>
      <w:szCs w:val="16"/>
    </w:rPr>
  </w:style>
  <w:style w:type="character" w:customStyle="1" w:styleId="34">
    <w:name w:val="本文 3 字元"/>
    <w:basedOn w:val="a0"/>
    <w:link w:val="33"/>
    <w:rsid w:val="00891BC2"/>
    <w:rPr>
      <w:rFonts w:ascii="Times New Roman" w:eastAsia="新細明體" w:hAnsi="Times New Roman" w:cs="Times New Roman"/>
      <w:sz w:val="16"/>
      <w:szCs w:val="16"/>
    </w:rPr>
  </w:style>
  <w:style w:type="paragraph" w:styleId="afd">
    <w:name w:val="Body Text Indent"/>
    <w:basedOn w:val="a"/>
    <w:link w:val="afe"/>
    <w:rsid w:val="00891BC2"/>
    <w:pPr>
      <w:tabs>
        <w:tab w:val="left" w:pos="960"/>
        <w:tab w:val="left" w:pos="1920"/>
        <w:tab w:val="left" w:pos="2880"/>
        <w:tab w:val="left" w:pos="3840"/>
        <w:tab w:val="left" w:pos="4800"/>
        <w:tab w:val="left" w:pos="5760"/>
      </w:tabs>
      <w:autoSpaceDE w:val="0"/>
      <w:autoSpaceDN w:val="0"/>
      <w:adjustRightInd w:val="0"/>
      <w:ind w:right="-1005" w:firstLine="600"/>
    </w:pPr>
    <w:rPr>
      <w:rFonts w:ascii="標楷體" w:eastAsia="標楷體" w:hAnsi="Times New Roman" w:cs="Times New Roman"/>
      <w:kern w:val="0"/>
      <w:sz w:val="20"/>
      <w:szCs w:val="20"/>
    </w:rPr>
  </w:style>
  <w:style w:type="character" w:customStyle="1" w:styleId="afe">
    <w:name w:val="本文縮排 字元"/>
    <w:basedOn w:val="a0"/>
    <w:link w:val="afd"/>
    <w:rsid w:val="00891BC2"/>
    <w:rPr>
      <w:rFonts w:ascii="標楷體" w:eastAsia="標楷體" w:hAnsi="Times New Roman" w:cs="Times New Roman"/>
      <w:kern w:val="0"/>
      <w:sz w:val="20"/>
      <w:szCs w:val="20"/>
    </w:rPr>
  </w:style>
  <w:style w:type="paragraph" w:styleId="35">
    <w:name w:val="Body Text Indent 3"/>
    <w:basedOn w:val="a"/>
    <w:link w:val="36"/>
    <w:rsid w:val="00891BC2"/>
    <w:pPr>
      <w:tabs>
        <w:tab w:val="left" w:pos="960"/>
        <w:tab w:val="left" w:pos="1920"/>
        <w:tab w:val="left" w:pos="2880"/>
        <w:tab w:val="left" w:pos="3840"/>
        <w:tab w:val="left" w:pos="4800"/>
        <w:tab w:val="left" w:pos="5760"/>
        <w:tab w:val="left" w:pos="6720"/>
        <w:tab w:val="left" w:pos="7680"/>
        <w:tab w:val="left" w:pos="8640"/>
      </w:tabs>
      <w:autoSpaceDE w:val="0"/>
      <w:autoSpaceDN w:val="0"/>
      <w:adjustRightInd w:val="0"/>
      <w:ind w:right="-1005" w:firstLine="720"/>
    </w:pPr>
    <w:rPr>
      <w:rFonts w:ascii="標楷體" w:eastAsia="標楷體" w:hAnsi="Times New Roman" w:cs="Times New Roman"/>
      <w:kern w:val="0"/>
      <w:sz w:val="20"/>
      <w:szCs w:val="20"/>
    </w:rPr>
  </w:style>
  <w:style w:type="character" w:customStyle="1" w:styleId="36">
    <w:name w:val="本文縮排 3 字元"/>
    <w:basedOn w:val="a0"/>
    <w:link w:val="35"/>
    <w:rsid w:val="00891BC2"/>
    <w:rPr>
      <w:rFonts w:ascii="標楷體" w:eastAsia="標楷體" w:hAnsi="Times New Roman" w:cs="Times New Roman"/>
      <w:kern w:val="0"/>
      <w:sz w:val="20"/>
      <w:szCs w:val="20"/>
    </w:rPr>
  </w:style>
  <w:style w:type="paragraph" w:customStyle="1" w:styleId="aff">
    <w:name w:val="報告"/>
    <w:basedOn w:val="a"/>
    <w:autoRedefine/>
    <w:rsid w:val="00891BC2"/>
    <w:pPr>
      <w:spacing w:line="480" w:lineRule="exact"/>
      <w:jc w:val="both"/>
    </w:pPr>
    <w:rPr>
      <w:rFonts w:ascii="細明體" w:eastAsia="細明體" w:hAnsi="Times New Roman" w:cs="Times New Roman"/>
      <w:sz w:val="20"/>
      <w:szCs w:val="20"/>
    </w:rPr>
  </w:style>
  <w:style w:type="paragraph" w:customStyle="1" w:styleId="aff0">
    <w:name w:val="審定稿文字"/>
    <w:basedOn w:val="aa"/>
    <w:rsid w:val="00891BC2"/>
    <w:pPr>
      <w:spacing w:line="440" w:lineRule="exact"/>
      <w:jc w:val="both"/>
    </w:pPr>
    <w:rPr>
      <w:rFonts w:ascii="標楷體" w:eastAsia="標楷體" w:cs="Times New Roman"/>
      <w:szCs w:val="20"/>
    </w:rPr>
  </w:style>
  <w:style w:type="paragraph" w:customStyle="1" w:styleId="aff1">
    <w:name w:val="審核報告"/>
    <w:basedOn w:val="aa"/>
    <w:rsid w:val="00891BC2"/>
    <w:pPr>
      <w:spacing w:line="480" w:lineRule="exact"/>
      <w:jc w:val="both"/>
    </w:pPr>
    <w:rPr>
      <w:rFonts w:cs="Times New Roman"/>
      <w:sz w:val="20"/>
      <w:szCs w:val="20"/>
    </w:rPr>
  </w:style>
  <w:style w:type="paragraph" w:styleId="aff2">
    <w:name w:val="Block Text"/>
    <w:basedOn w:val="a"/>
    <w:rsid w:val="00891BC2"/>
    <w:pPr>
      <w:kinsoku w:val="0"/>
      <w:adjustRightInd w:val="0"/>
      <w:spacing w:line="360" w:lineRule="atLeast"/>
      <w:ind w:left="960" w:right="1055" w:hanging="960"/>
      <w:textAlignment w:val="baseline"/>
    </w:pPr>
    <w:rPr>
      <w:rFonts w:ascii="標楷體" w:eastAsia="標楷體" w:hAnsi="Times New Roman" w:cs="Times New Roman"/>
      <w:kern w:val="0"/>
      <w:sz w:val="32"/>
      <w:szCs w:val="20"/>
    </w:rPr>
  </w:style>
  <w:style w:type="paragraph" w:customStyle="1" w:styleId="aff3">
    <w:name w:val="主旨"/>
    <w:basedOn w:val="a"/>
    <w:rsid w:val="00891BC2"/>
    <w:pPr>
      <w:kinsoku w:val="0"/>
      <w:adjustRightInd w:val="0"/>
      <w:spacing w:line="440" w:lineRule="atLeast"/>
      <w:ind w:left="952" w:hanging="952"/>
      <w:textAlignment w:val="baseline"/>
    </w:pPr>
    <w:rPr>
      <w:rFonts w:ascii="標楷體" w:eastAsia="標楷體" w:hAnsi="Times New Roman" w:cs="Times New Roman"/>
      <w:kern w:val="0"/>
      <w:sz w:val="32"/>
      <w:szCs w:val="20"/>
    </w:rPr>
  </w:style>
  <w:style w:type="paragraph" w:styleId="24">
    <w:name w:val="Body Text 2"/>
    <w:basedOn w:val="a"/>
    <w:link w:val="25"/>
    <w:rsid w:val="00891BC2"/>
    <w:pPr>
      <w:spacing w:after="120" w:line="480" w:lineRule="auto"/>
    </w:pPr>
    <w:rPr>
      <w:rFonts w:ascii="Times New Roman" w:eastAsia="新細明體" w:hAnsi="Times New Roman" w:cs="Times New Roman"/>
      <w:szCs w:val="20"/>
    </w:rPr>
  </w:style>
  <w:style w:type="character" w:customStyle="1" w:styleId="25">
    <w:name w:val="本文 2 字元"/>
    <w:basedOn w:val="a0"/>
    <w:link w:val="24"/>
    <w:rsid w:val="00891BC2"/>
    <w:rPr>
      <w:rFonts w:ascii="Times New Roman" w:eastAsia="新細明體" w:hAnsi="Times New Roman" w:cs="Times New Roman"/>
      <w:szCs w:val="20"/>
    </w:rPr>
  </w:style>
  <w:style w:type="paragraph" w:customStyle="1" w:styleId="26">
    <w:name w:val="樣式2"/>
    <w:basedOn w:val="a"/>
    <w:autoRedefine/>
    <w:rsid w:val="00891BC2"/>
    <w:pPr>
      <w:spacing w:line="440" w:lineRule="exact"/>
      <w:jc w:val="both"/>
    </w:pPr>
    <w:rPr>
      <w:rFonts w:ascii="標楷體" w:eastAsia="標楷體" w:hAnsi="Times New Roman" w:cs="Times New Roman"/>
      <w:b/>
      <w:spacing w:val="20"/>
      <w:sz w:val="28"/>
      <w:szCs w:val="20"/>
    </w:rPr>
  </w:style>
  <w:style w:type="paragraph" w:customStyle="1" w:styleId="aff4">
    <w:name w:val="（一）有"/>
    <w:basedOn w:val="a"/>
    <w:rsid w:val="00891BC2"/>
    <w:pPr>
      <w:ind w:left="1248" w:hanging="964"/>
      <w:jc w:val="both"/>
    </w:pPr>
    <w:rPr>
      <w:rFonts w:ascii="Times New Roman" w:eastAsia="標楷體" w:hAnsi="Times New Roman" w:cs="Times New Roman"/>
      <w:sz w:val="32"/>
      <w:szCs w:val="20"/>
    </w:rPr>
  </w:style>
  <w:style w:type="paragraph" w:customStyle="1" w:styleId="8">
    <w:name w:val="樣式8"/>
    <w:basedOn w:val="a"/>
    <w:autoRedefine/>
    <w:rsid w:val="00891BC2"/>
    <w:pPr>
      <w:spacing w:line="440" w:lineRule="exact"/>
      <w:ind w:left="935" w:hanging="425"/>
      <w:jc w:val="both"/>
    </w:pPr>
    <w:rPr>
      <w:rFonts w:ascii="Times New Roman" w:eastAsia="新細明體" w:hAnsi="Times New Roman" w:cs="Times New Roman"/>
      <w:b/>
      <w:spacing w:val="14"/>
      <w:sz w:val="22"/>
      <w:szCs w:val="20"/>
    </w:rPr>
  </w:style>
  <w:style w:type="paragraph" w:customStyle="1" w:styleId="aff5">
    <w:name w:val="三自來水事業處"/>
    <w:basedOn w:val="aa"/>
    <w:link w:val="aff6"/>
    <w:rsid w:val="00891BC2"/>
    <w:pPr>
      <w:spacing w:line="440" w:lineRule="exact"/>
      <w:ind w:firstLineChars="6" w:firstLine="19"/>
      <w:jc w:val="both"/>
    </w:pPr>
    <w:rPr>
      <w:rFonts w:ascii="標楷體" w:eastAsia="標楷體" w:hAnsi="標楷體" w:cs="新細明體"/>
      <w:b/>
      <w:bCs/>
      <w:spacing w:val="20"/>
      <w:sz w:val="28"/>
      <w:szCs w:val="20"/>
    </w:rPr>
  </w:style>
  <w:style w:type="character" w:customStyle="1" w:styleId="aff6">
    <w:name w:val="三自來水事業處 字元"/>
    <w:basedOn w:val="a0"/>
    <w:link w:val="aff5"/>
    <w:rsid w:val="00891BC2"/>
    <w:rPr>
      <w:rFonts w:ascii="標楷體" w:eastAsia="標楷體" w:hAnsi="標楷體" w:cs="新細明體"/>
      <w:b/>
      <w:bCs/>
      <w:spacing w:val="20"/>
      <w:sz w:val="28"/>
      <w:szCs w:val="20"/>
    </w:rPr>
  </w:style>
  <w:style w:type="paragraph" w:customStyle="1" w:styleId="aff7">
    <w:name w:val="三本文"/>
    <w:basedOn w:val="33"/>
    <w:rsid w:val="00891BC2"/>
    <w:pPr>
      <w:spacing w:line="440" w:lineRule="exact"/>
      <w:ind w:firstLine="510"/>
      <w:jc w:val="both"/>
    </w:pPr>
    <w:rPr>
      <w:rFonts w:ascii="標楷體" w:eastAsia="標楷體" w:hAnsi="標楷體" w:cs="新細明體"/>
      <w:sz w:val="24"/>
      <w:szCs w:val="20"/>
    </w:rPr>
  </w:style>
  <w:style w:type="paragraph" w:customStyle="1" w:styleId="13">
    <w:name w:val="1.產銷計畫"/>
    <w:basedOn w:val="aa"/>
    <w:rsid w:val="00891BC2"/>
    <w:pPr>
      <w:spacing w:before="60" w:after="60" w:line="440" w:lineRule="exact"/>
      <w:ind w:firstLineChars="296" w:firstLine="770"/>
      <w:jc w:val="both"/>
    </w:pPr>
    <w:rPr>
      <w:rFonts w:ascii="標楷體" w:eastAsia="標楷體" w:hAnsi="標楷體" w:cs="新細明體"/>
      <w:b/>
      <w:bCs/>
      <w:spacing w:val="20"/>
      <w:sz w:val="22"/>
      <w:szCs w:val="20"/>
    </w:rPr>
  </w:style>
  <w:style w:type="paragraph" w:customStyle="1" w:styleId="14">
    <w:name w:val="1.內文"/>
    <w:basedOn w:val="a"/>
    <w:rsid w:val="00891BC2"/>
    <w:pPr>
      <w:spacing w:after="200" w:line="440" w:lineRule="exact"/>
      <w:ind w:firstLine="510"/>
      <w:jc w:val="both"/>
    </w:pPr>
    <w:rPr>
      <w:rFonts w:ascii="標楷體" w:eastAsia="標楷體" w:hAnsi="Times New Roman" w:cs="新細明體"/>
      <w:szCs w:val="20"/>
    </w:rPr>
  </w:style>
  <w:style w:type="paragraph" w:customStyle="1" w:styleId="27">
    <w:name w:val="2.內文"/>
    <w:basedOn w:val="a"/>
    <w:rsid w:val="00891BC2"/>
    <w:pPr>
      <w:spacing w:line="440" w:lineRule="exact"/>
      <w:ind w:firstLine="510"/>
      <w:jc w:val="both"/>
    </w:pPr>
    <w:rPr>
      <w:rFonts w:ascii="標楷體" w:eastAsia="標楷體" w:hAnsi="Times New Roman" w:cs="新細明體"/>
      <w:szCs w:val="20"/>
    </w:rPr>
  </w:style>
  <w:style w:type="paragraph" w:customStyle="1" w:styleId="aff8">
    <w:name w:val="表格附註"/>
    <w:basedOn w:val="a"/>
    <w:rsid w:val="00891BC2"/>
    <w:pPr>
      <w:spacing w:line="260" w:lineRule="exact"/>
    </w:pPr>
    <w:rPr>
      <w:rFonts w:ascii="標楷體" w:eastAsia="標楷體" w:hAnsi="Times New Roman" w:cs="新細明體"/>
      <w:sz w:val="22"/>
      <w:szCs w:val="20"/>
    </w:rPr>
  </w:style>
  <w:style w:type="paragraph" w:customStyle="1" w:styleId="aff9">
    <w:name w:val="新台幣元"/>
    <w:basedOn w:val="aa"/>
    <w:rsid w:val="00891BC2"/>
    <w:pPr>
      <w:spacing w:line="440" w:lineRule="exact"/>
      <w:ind w:right="60"/>
      <w:jc w:val="right"/>
    </w:pPr>
    <w:rPr>
      <w:rFonts w:ascii="標楷體" w:eastAsia="標楷體" w:cs="新細明體"/>
      <w:kern w:val="0"/>
      <w:sz w:val="22"/>
      <w:szCs w:val="20"/>
    </w:rPr>
  </w:style>
  <w:style w:type="paragraph" w:customStyle="1" w:styleId="affa">
    <w:name w:val="甲、"/>
    <w:basedOn w:val="a"/>
    <w:rsid w:val="00891BC2"/>
    <w:pPr>
      <w:spacing w:line="480" w:lineRule="exact"/>
      <w:jc w:val="both"/>
    </w:pPr>
    <w:rPr>
      <w:rFonts w:ascii="標楷體" w:eastAsia="標楷體" w:hAnsi="Times New Roman" w:cs="新細明體"/>
      <w:b/>
      <w:bCs/>
      <w:spacing w:val="20"/>
      <w:sz w:val="36"/>
      <w:szCs w:val="20"/>
    </w:rPr>
  </w:style>
  <w:style w:type="paragraph" w:customStyle="1" w:styleId="affb">
    <w:name w:val="一、臺北市動產質借處"/>
    <w:basedOn w:val="aff5"/>
    <w:link w:val="affc"/>
    <w:rsid w:val="00891BC2"/>
    <w:pPr>
      <w:spacing w:before="120"/>
    </w:pPr>
  </w:style>
  <w:style w:type="character" w:customStyle="1" w:styleId="affc">
    <w:name w:val="一、臺北市動產質借處 字元"/>
    <w:basedOn w:val="aff6"/>
    <w:link w:val="affb"/>
    <w:rsid w:val="00891BC2"/>
    <w:rPr>
      <w:rFonts w:ascii="標楷體" w:eastAsia="標楷體" w:hAnsi="標楷體" w:cs="新細明體"/>
      <w:b/>
      <w:bCs/>
      <w:spacing w:val="20"/>
      <w:sz w:val="28"/>
      <w:szCs w:val="20"/>
    </w:rPr>
  </w:style>
  <w:style w:type="paragraph" w:customStyle="1" w:styleId="affd">
    <w:name w:val="壹、營業部分"/>
    <w:basedOn w:val="a"/>
    <w:rsid w:val="00891BC2"/>
    <w:pPr>
      <w:spacing w:after="120" w:line="480" w:lineRule="exact"/>
      <w:jc w:val="both"/>
    </w:pPr>
    <w:rPr>
      <w:rFonts w:ascii="Times New Roman" w:eastAsia="新細明體" w:hAnsi="Times New Roman" w:cs="新細明體"/>
      <w:szCs w:val="20"/>
    </w:rPr>
  </w:style>
  <w:style w:type="character" w:customStyle="1" w:styleId="word12">
    <w:name w:val="word12"/>
    <w:basedOn w:val="a0"/>
    <w:rsid w:val="00891BC2"/>
    <w:rPr>
      <w:sz w:val="24"/>
      <w:szCs w:val="24"/>
    </w:rPr>
  </w:style>
  <w:style w:type="paragraph" w:customStyle="1" w:styleId="affe">
    <w:name w:val="決算第三冊標題內文"/>
    <w:basedOn w:val="aa"/>
    <w:link w:val="afff"/>
    <w:rsid w:val="00891BC2"/>
    <w:pPr>
      <w:spacing w:line="440" w:lineRule="exact"/>
      <w:ind w:firstLine="510"/>
      <w:jc w:val="both"/>
    </w:pPr>
    <w:rPr>
      <w:rFonts w:ascii="標楷體" w:eastAsia="標楷體" w:cs="Times New Roman"/>
      <w:szCs w:val="20"/>
    </w:rPr>
  </w:style>
  <w:style w:type="character" w:customStyle="1" w:styleId="afff">
    <w:name w:val="決算第三冊標題內文 字元"/>
    <w:basedOn w:val="a0"/>
    <w:link w:val="affe"/>
    <w:rsid w:val="00891BC2"/>
    <w:rPr>
      <w:rFonts w:ascii="標楷體" w:eastAsia="標楷體" w:hAnsi="Courier New" w:cs="Times New Roman"/>
      <w:szCs w:val="20"/>
    </w:rPr>
  </w:style>
  <w:style w:type="paragraph" w:customStyle="1" w:styleId="afff0">
    <w:name w:val="決算第三冊次標題"/>
    <w:basedOn w:val="a9"/>
    <w:rsid w:val="00891BC2"/>
    <w:rPr>
      <w:rFonts w:hAnsi="Arial" w:cs="Arial"/>
    </w:rPr>
  </w:style>
  <w:style w:type="paragraph" w:customStyle="1" w:styleId="afff1">
    <w:name w:val="決算第三冊次小標題"/>
    <w:basedOn w:val="13"/>
    <w:rsid w:val="00891BC2"/>
    <w:rPr>
      <w:rFonts w:hAnsi="Times New Roman"/>
    </w:rPr>
  </w:style>
  <w:style w:type="paragraph" w:styleId="afff2">
    <w:name w:val="Document Map"/>
    <w:basedOn w:val="a"/>
    <w:link w:val="afff3"/>
    <w:semiHidden/>
    <w:rsid w:val="00891BC2"/>
    <w:pPr>
      <w:shd w:val="clear" w:color="auto" w:fill="000080"/>
    </w:pPr>
    <w:rPr>
      <w:rFonts w:ascii="Arial" w:eastAsia="新細明體" w:hAnsi="Arial" w:cs="Times New Roman"/>
      <w:szCs w:val="20"/>
    </w:rPr>
  </w:style>
  <w:style w:type="character" w:customStyle="1" w:styleId="afff3">
    <w:name w:val="文件引導模式 字元"/>
    <w:basedOn w:val="a0"/>
    <w:link w:val="afff2"/>
    <w:semiHidden/>
    <w:rsid w:val="00891BC2"/>
    <w:rPr>
      <w:rFonts w:ascii="Arial" w:eastAsia="新細明體" w:hAnsi="Arial" w:cs="Times New Roman"/>
      <w:szCs w:val="20"/>
      <w:shd w:val="clear" w:color="auto" w:fill="000080"/>
    </w:rPr>
  </w:style>
  <w:style w:type="paragraph" w:customStyle="1" w:styleId="afff4">
    <w:name w:val="決算第三冊粗體括號"/>
    <w:basedOn w:val="a"/>
    <w:rsid w:val="00891BC2"/>
    <w:pPr>
      <w:jc w:val="both"/>
    </w:pPr>
    <w:rPr>
      <w:rFonts w:ascii="新細明體" w:eastAsia="新細明體" w:hAnsi="Times New Roman" w:cs="Times New Roman"/>
      <w:b/>
      <w:color w:val="000000"/>
      <w:sz w:val="20"/>
      <w:szCs w:val="20"/>
    </w:rPr>
  </w:style>
  <w:style w:type="paragraph" w:customStyle="1" w:styleId="afff5">
    <w:name w:val="決算第三冊大標題"/>
    <w:basedOn w:val="aa"/>
    <w:rsid w:val="00891BC2"/>
    <w:pPr>
      <w:spacing w:after="120" w:line="480" w:lineRule="exact"/>
      <w:jc w:val="both"/>
    </w:pPr>
    <w:rPr>
      <w:rFonts w:ascii="標楷體" w:eastAsia="標楷體" w:hAnsi="Arial" w:cs="Arial"/>
      <w:b/>
      <w:bCs/>
      <w:spacing w:val="20"/>
      <w:sz w:val="30"/>
      <w:szCs w:val="20"/>
    </w:rPr>
  </w:style>
  <w:style w:type="paragraph" w:customStyle="1" w:styleId="afff6">
    <w:name w:val="決算第三冊次大標"/>
    <w:basedOn w:val="aa"/>
    <w:rsid w:val="00891BC2"/>
    <w:pPr>
      <w:spacing w:after="120" w:line="480" w:lineRule="exact"/>
      <w:jc w:val="both"/>
    </w:pPr>
    <w:rPr>
      <w:rFonts w:ascii="標楷體" w:eastAsia="標楷體" w:hAnsi="Arial" w:cs="Arial"/>
      <w:spacing w:val="20"/>
      <w:sz w:val="30"/>
      <w:szCs w:val="20"/>
    </w:rPr>
  </w:style>
  <w:style w:type="paragraph" w:customStyle="1" w:styleId="afff7">
    <w:name w:val="決算第三冊標楷括號"/>
    <w:basedOn w:val="a"/>
    <w:rsid w:val="00891BC2"/>
    <w:rPr>
      <w:rFonts w:ascii="標楷體" w:eastAsia="標楷體" w:hAnsi="Times New Roman" w:cs="Times New Roman"/>
      <w:color w:val="000000"/>
      <w:sz w:val="20"/>
      <w:szCs w:val="20"/>
    </w:rPr>
  </w:style>
  <w:style w:type="paragraph" w:customStyle="1" w:styleId="afff8">
    <w:name w:val="臺、"/>
    <w:basedOn w:val="a"/>
    <w:rsid w:val="00891BC2"/>
    <w:pPr>
      <w:adjustRightInd w:val="0"/>
      <w:snapToGrid w:val="0"/>
      <w:spacing w:after="120" w:line="480" w:lineRule="exact"/>
      <w:jc w:val="both"/>
    </w:pPr>
    <w:rPr>
      <w:rFonts w:ascii="Times New Roman" w:eastAsia="新細明體" w:hAnsi="Times New Roman" w:cs="Times New Roman"/>
      <w:color w:val="000000"/>
      <w:szCs w:val="20"/>
    </w:rPr>
  </w:style>
  <w:style w:type="paragraph" w:customStyle="1" w:styleId="15">
    <w:name w:val="(一)1"/>
    <w:basedOn w:val="affe"/>
    <w:rsid w:val="00891BC2"/>
    <w:pPr>
      <w:ind w:firstLine="567"/>
    </w:pPr>
    <w:rPr>
      <w:b/>
    </w:rPr>
  </w:style>
  <w:style w:type="paragraph" w:customStyle="1" w:styleId="afff9">
    <w:name w:val="(一)"/>
    <w:basedOn w:val="afff1"/>
    <w:rsid w:val="00891BC2"/>
  </w:style>
  <w:style w:type="paragraph" w:customStyle="1" w:styleId="ok1">
    <w:name w:val="表格附註ok"/>
    <w:basedOn w:val="a"/>
    <w:rsid w:val="00891BC2"/>
    <w:pPr>
      <w:spacing w:line="220" w:lineRule="exact"/>
    </w:pPr>
    <w:rPr>
      <w:rFonts w:ascii="標楷體" w:eastAsia="標楷體" w:hAnsi="Times New Roman" w:cs="Times New Roman"/>
      <w:sz w:val="22"/>
      <w:szCs w:val="20"/>
    </w:rPr>
  </w:style>
  <w:style w:type="paragraph" w:customStyle="1" w:styleId="ok2">
    <w:name w:val="一ok"/>
    <w:basedOn w:val="ad"/>
    <w:rsid w:val="00891BC2"/>
  </w:style>
  <w:style w:type="character" w:customStyle="1" w:styleId="afffa">
    <w:name w:val="字元 字元"/>
    <w:basedOn w:val="a0"/>
    <w:rsid w:val="00891BC2"/>
    <w:rPr>
      <w:rFonts w:ascii="細明體" w:eastAsia="細明體" w:hAnsi="Courier New"/>
      <w:kern w:val="2"/>
      <w:sz w:val="24"/>
      <w:lang w:val="en-US" w:eastAsia="zh-TW" w:bidi="ar-SA"/>
    </w:rPr>
  </w:style>
  <w:style w:type="character" w:styleId="afffb">
    <w:name w:val="Strong"/>
    <w:basedOn w:val="a0"/>
    <w:qFormat/>
    <w:rsid w:val="00891BC2"/>
    <w:rPr>
      <w:b/>
      <w:bCs/>
    </w:rPr>
  </w:style>
  <w:style w:type="paragraph" w:customStyle="1" w:styleId="afffc">
    <w:name w:val="內文表格"/>
    <w:basedOn w:val="aa"/>
    <w:rsid w:val="00891BC2"/>
    <w:pPr>
      <w:spacing w:line="360" w:lineRule="exact"/>
      <w:ind w:left="57" w:right="57"/>
      <w:jc w:val="distribute"/>
    </w:pPr>
    <w:rPr>
      <w:rFonts w:ascii="標楷體" w:eastAsia="標楷體" w:cs="Times New Roman"/>
      <w:szCs w:val="20"/>
    </w:rPr>
  </w:style>
  <w:style w:type="character" w:customStyle="1" w:styleId="16">
    <w:name w:val="字元 字元1"/>
    <w:basedOn w:val="a0"/>
    <w:rsid w:val="00891BC2"/>
    <w:rPr>
      <w:rFonts w:ascii="細明體" w:eastAsia="細明體" w:hAnsi="Courier New"/>
      <w:kern w:val="2"/>
      <w:sz w:val="24"/>
      <w:lang w:val="en-US" w:eastAsia="zh-TW" w:bidi="ar-SA"/>
    </w:rPr>
  </w:style>
  <w:style w:type="character" w:customStyle="1" w:styleId="28">
    <w:name w:val="字元 字元2"/>
    <w:basedOn w:val="a0"/>
    <w:rsid w:val="00891BC2"/>
    <w:rPr>
      <w:rFonts w:ascii="細明體" w:eastAsia="細明體" w:hAnsi="Courier New"/>
      <w:kern w:val="2"/>
      <w:sz w:val="24"/>
      <w:lang w:val="en-US" w:eastAsia="zh-TW" w:bidi="ar-SA"/>
    </w:rPr>
  </w:style>
  <w:style w:type="paragraph" w:customStyle="1" w:styleId="afffd">
    <w:name w:val="甲乙丙"/>
    <w:basedOn w:val="a"/>
    <w:rsid w:val="00891BC2"/>
    <w:pPr>
      <w:spacing w:after="360" w:line="360" w:lineRule="auto"/>
      <w:jc w:val="center"/>
    </w:pPr>
    <w:rPr>
      <w:rFonts w:ascii="標楷體" w:eastAsia="標楷體" w:hAnsi="Times New Roman" w:cs="Times New Roman"/>
      <w:b/>
      <w:spacing w:val="-10"/>
      <w:sz w:val="40"/>
      <w:szCs w:val="20"/>
    </w:rPr>
  </w:style>
  <w:style w:type="paragraph" w:customStyle="1" w:styleId="23pt">
    <w:name w:val="樣式 (一)業務計畫實施情形之考核 + 行距:  固定行高 23 pt"/>
    <w:basedOn w:val="a9"/>
    <w:rsid w:val="00891BC2"/>
    <w:pPr>
      <w:spacing w:line="460" w:lineRule="exact"/>
      <w:ind w:right="0" w:firstLine="100"/>
    </w:pPr>
  </w:style>
  <w:style w:type="table" w:styleId="afffe">
    <w:name w:val="Table Grid"/>
    <w:basedOn w:val="a1"/>
    <w:rsid w:val="00891BC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表格附註1"/>
    <w:basedOn w:val="a"/>
    <w:rsid w:val="00891BC2"/>
    <w:pPr>
      <w:spacing w:line="260" w:lineRule="exact"/>
    </w:pPr>
    <w:rPr>
      <w:rFonts w:ascii="標楷體" w:eastAsia="標楷體" w:hAnsi="Times New Roman" w:cs="新細明體"/>
      <w:sz w:val="22"/>
      <w:szCs w:val="20"/>
    </w:rPr>
  </w:style>
  <w:style w:type="paragraph" w:customStyle="1" w:styleId="CharCharCharChar">
    <w:name w:val="字元 字元 字元 Char Char 字元 Char Char 字元 字元"/>
    <w:basedOn w:val="a"/>
    <w:rsid w:val="00891BC2"/>
    <w:pPr>
      <w:widowControl/>
      <w:spacing w:after="160" w:line="240" w:lineRule="exact"/>
    </w:pPr>
    <w:rPr>
      <w:rFonts w:ascii="Verdana" w:eastAsia="新細明體" w:hAnsi="Verdana" w:cs="Times New Roman"/>
      <w:kern w:val="0"/>
      <w:sz w:val="20"/>
      <w:szCs w:val="20"/>
      <w:lang w:val="en-GB" w:eastAsia="en-US"/>
    </w:rPr>
  </w:style>
  <w:style w:type="character" w:customStyle="1" w:styleId="18">
    <w:name w:val="純文字 字元1"/>
    <w:aliases w:val="一般文字 字元 字元 字元1,一般文字 字元 字元1,內文壹 字元,一般文字 字元 字元 字元 字元"/>
    <w:basedOn w:val="a0"/>
    <w:uiPriority w:val="99"/>
    <w:rsid w:val="00891BC2"/>
    <w:rPr>
      <w:rFonts w:ascii="細明體" w:eastAsia="細明體" w:hAnsi="Courier New"/>
      <w:kern w:val="2"/>
      <w:sz w:val="24"/>
      <w:lang w:val="en-US" w:eastAsia="zh-TW" w:bidi="ar-SA"/>
    </w:rPr>
  </w:style>
  <w:style w:type="paragraph" w:customStyle="1" w:styleId="37">
    <w:name w:val="字元 字元3"/>
    <w:basedOn w:val="a"/>
    <w:rsid w:val="00891BC2"/>
    <w:pPr>
      <w:widowControl/>
      <w:spacing w:after="160" w:line="240" w:lineRule="exact"/>
    </w:pPr>
    <w:rPr>
      <w:rFonts w:ascii="Verdana" w:eastAsia="新細明體" w:hAnsi="Verdana" w:cs="Times New Roman"/>
      <w:kern w:val="0"/>
      <w:sz w:val="20"/>
      <w:szCs w:val="20"/>
      <w:lang w:val="en-GB" w:eastAsia="en-US"/>
    </w:rPr>
  </w:style>
  <w:style w:type="paragraph" w:customStyle="1" w:styleId="310">
    <w:name w:val="字元 字元3 字元 字元1 字元"/>
    <w:basedOn w:val="a"/>
    <w:rsid w:val="00891BC2"/>
    <w:pPr>
      <w:widowControl/>
      <w:spacing w:after="160" w:line="240" w:lineRule="exact"/>
    </w:pPr>
    <w:rPr>
      <w:rFonts w:ascii="Verdana" w:eastAsia="新細明體" w:hAnsi="Verdana" w:cs="Times New Roman"/>
      <w:kern w:val="0"/>
      <w:sz w:val="20"/>
      <w:szCs w:val="20"/>
      <w:lang w:val="en-GB" w:eastAsia="en-US"/>
    </w:rPr>
  </w:style>
  <w:style w:type="paragraph" w:customStyle="1" w:styleId="affff">
    <w:name w:val="表格區"/>
    <w:basedOn w:val="a"/>
    <w:qFormat/>
    <w:rsid w:val="00891BC2"/>
    <w:pPr>
      <w:spacing w:before="60" w:after="60" w:line="460" w:lineRule="exact"/>
    </w:pPr>
    <w:rPr>
      <w:rFonts w:ascii="標楷體" w:eastAsia="標楷體" w:hAnsi="標楷體"/>
    </w:rPr>
  </w:style>
  <w:style w:type="numbering" w:customStyle="1" w:styleId="29">
    <w:name w:val="無清單2"/>
    <w:next w:val="a2"/>
    <w:uiPriority w:val="99"/>
    <w:semiHidden/>
    <w:unhideWhenUsed/>
    <w:rsid w:val="00891BC2"/>
  </w:style>
  <w:style w:type="numbering" w:customStyle="1" w:styleId="38">
    <w:name w:val="無清單3"/>
    <w:next w:val="a2"/>
    <w:uiPriority w:val="99"/>
    <w:semiHidden/>
    <w:unhideWhenUsed/>
    <w:rsid w:val="00891BC2"/>
  </w:style>
  <w:style w:type="numbering" w:customStyle="1" w:styleId="41">
    <w:name w:val="無清單4"/>
    <w:next w:val="a2"/>
    <w:uiPriority w:val="99"/>
    <w:semiHidden/>
    <w:unhideWhenUsed/>
    <w:rsid w:val="00891BC2"/>
  </w:style>
  <w:style w:type="paragraph" w:customStyle="1" w:styleId="affff0">
    <w:name w:val="註"/>
    <w:basedOn w:val="a"/>
    <w:rsid w:val="00316E35"/>
    <w:pPr>
      <w:spacing w:line="280" w:lineRule="exact"/>
      <w:ind w:leftChars="20" w:left="20"/>
      <w:jc w:val="both"/>
    </w:pPr>
    <w:rPr>
      <w:rFonts w:ascii="標楷體" w:eastAsia="標楷體" w:hAnsi="Times New Roman" w:cs="Times New Roman"/>
      <w:sz w:val="18"/>
      <w:szCs w:val="24"/>
    </w:rPr>
  </w:style>
  <w:style w:type="numbering" w:customStyle="1" w:styleId="51">
    <w:name w:val="無清單5"/>
    <w:next w:val="a2"/>
    <w:uiPriority w:val="99"/>
    <w:semiHidden/>
    <w:unhideWhenUsed/>
    <w:rsid w:val="00DD4C79"/>
  </w:style>
  <w:style w:type="numbering" w:customStyle="1" w:styleId="110">
    <w:name w:val="無清單11"/>
    <w:next w:val="a2"/>
    <w:uiPriority w:val="99"/>
    <w:semiHidden/>
    <w:unhideWhenUsed/>
    <w:rsid w:val="00DD4C79"/>
  </w:style>
  <w:style w:type="table" w:customStyle="1" w:styleId="19">
    <w:name w:val="表格格線1"/>
    <w:basedOn w:val="a1"/>
    <w:next w:val="afffe"/>
    <w:rsid w:val="00DD4C7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無清單21"/>
    <w:next w:val="a2"/>
    <w:uiPriority w:val="99"/>
    <w:semiHidden/>
    <w:unhideWhenUsed/>
    <w:rsid w:val="00DD4C79"/>
  </w:style>
  <w:style w:type="numbering" w:customStyle="1" w:styleId="311">
    <w:name w:val="無清單31"/>
    <w:next w:val="a2"/>
    <w:uiPriority w:val="99"/>
    <w:semiHidden/>
    <w:unhideWhenUsed/>
    <w:rsid w:val="00DD4C79"/>
  </w:style>
  <w:style w:type="numbering" w:customStyle="1" w:styleId="410">
    <w:name w:val="無清單41"/>
    <w:next w:val="a2"/>
    <w:uiPriority w:val="99"/>
    <w:semiHidden/>
    <w:unhideWhenUsed/>
    <w:rsid w:val="00DD4C79"/>
  </w:style>
  <w:style w:type="character" w:customStyle="1" w:styleId="50">
    <w:name w:val="標題 5 字元"/>
    <w:basedOn w:val="a0"/>
    <w:link w:val="5"/>
    <w:rsid w:val="00CA054F"/>
    <w:rPr>
      <w:rFonts w:ascii="Arial" w:eastAsia="標楷體" w:hAnsi="Arial" w:cs="Times New Roman"/>
      <w:kern w:val="52"/>
      <w:sz w:val="26"/>
      <w:szCs w:val="20"/>
    </w:rPr>
  </w:style>
  <w:style w:type="character" w:customStyle="1" w:styleId="60">
    <w:name w:val="標題 6 字元"/>
    <w:basedOn w:val="a0"/>
    <w:link w:val="6"/>
    <w:rsid w:val="00CA054F"/>
    <w:rPr>
      <w:rFonts w:ascii="Arial" w:eastAsia="標楷體" w:hAnsi="Arial" w:cs="Times New Roman"/>
      <w:kern w:val="52"/>
      <w:sz w:val="26"/>
      <w:szCs w:val="20"/>
    </w:rPr>
  </w:style>
  <w:style w:type="paragraph" w:customStyle="1" w:styleId="affff1">
    <w:name w:val="壹貳參"/>
    <w:basedOn w:val="afffd"/>
    <w:rsid w:val="00CA054F"/>
    <w:pPr>
      <w:spacing w:after="240"/>
      <w:ind w:left="624"/>
      <w:jc w:val="left"/>
    </w:pPr>
    <w:rPr>
      <w:spacing w:val="0"/>
      <w:sz w:val="36"/>
    </w:rPr>
  </w:style>
  <w:style w:type="paragraph" w:customStyle="1" w:styleId="affff2">
    <w:name w:val="一二三"/>
    <w:basedOn w:val="affff1"/>
    <w:rsid w:val="00CA054F"/>
    <w:pPr>
      <w:spacing w:after="120"/>
      <w:ind w:left="0"/>
    </w:pPr>
    <w:rPr>
      <w:b w:val="0"/>
      <w:sz w:val="32"/>
    </w:rPr>
  </w:style>
  <w:style w:type="paragraph" w:customStyle="1" w:styleId="affff3">
    <w:name w:val="括號一二三"/>
    <w:basedOn w:val="affff2"/>
    <w:rsid w:val="00CA054F"/>
    <w:pPr>
      <w:spacing w:after="0"/>
      <w:ind w:firstLine="624"/>
      <w:jc w:val="both"/>
    </w:pPr>
    <w:rPr>
      <w:b/>
      <w:sz w:val="28"/>
    </w:rPr>
  </w:style>
  <w:style w:type="paragraph" w:customStyle="1" w:styleId="123">
    <w:name w:val="123"/>
    <w:basedOn w:val="affff3"/>
    <w:rsid w:val="00CA054F"/>
    <w:pPr>
      <w:ind w:firstLine="425"/>
    </w:pPr>
    <w:rPr>
      <w:b w:val="0"/>
      <w:sz w:val="24"/>
    </w:rPr>
  </w:style>
  <w:style w:type="paragraph" w:customStyle="1" w:styleId="1230">
    <w:name w:val="括號123"/>
    <w:basedOn w:val="123"/>
    <w:rsid w:val="00CA054F"/>
    <w:pPr>
      <w:ind w:firstLine="624"/>
    </w:pPr>
  </w:style>
  <w:style w:type="paragraph" w:customStyle="1" w:styleId="1231">
    <w:name w:val="圓圈123"/>
    <w:basedOn w:val="1230"/>
    <w:rsid w:val="00CA054F"/>
    <w:pPr>
      <w:ind w:firstLine="1008"/>
    </w:pPr>
  </w:style>
  <w:style w:type="table" w:customStyle="1" w:styleId="2a">
    <w:name w:val="表格格線2"/>
    <w:basedOn w:val="a1"/>
    <w:next w:val="afffe"/>
    <w:rsid w:val="003C531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next w:val="afffe"/>
    <w:rsid w:val="003C531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表格格線3"/>
    <w:basedOn w:val="a1"/>
    <w:next w:val="afffe"/>
    <w:rsid w:val="003C531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fe"/>
    <w:rsid w:val="003C531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312"/>
    <w:pPr>
      <w:widowControl w:val="0"/>
      <w:autoSpaceDE w:val="0"/>
      <w:autoSpaceDN w:val="0"/>
      <w:adjustRightInd w:val="0"/>
    </w:pPr>
    <w:rPr>
      <w:rFonts w:ascii="標楷體" w:eastAsia="標楷體" w:cs="標楷體"/>
      <w:color w:val="000000"/>
      <w:kern w:val="0"/>
      <w:szCs w:val="24"/>
    </w:rPr>
  </w:style>
  <w:style w:type="paragraph" w:customStyle="1" w:styleId="112">
    <w:name w:val="標題 11"/>
    <w:basedOn w:val="a"/>
    <w:next w:val="a"/>
    <w:uiPriority w:val="9"/>
    <w:qFormat/>
    <w:rsid w:val="00FB1488"/>
    <w:pPr>
      <w:keepNext/>
      <w:spacing w:before="180" w:after="180" w:line="720" w:lineRule="atLeast"/>
      <w:ind w:firstLine="510"/>
      <w:outlineLvl w:val="0"/>
    </w:pPr>
    <w:rPr>
      <w:rFonts w:ascii="Calibri Light" w:eastAsia="新細明體" w:hAnsi="Calibri Light" w:cs="Times New Roman"/>
      <w:b/>
      <w:bCs/>
      <w:kern w:val="52"/>
      <w:sz w:val="52"/>
      <w:szCs w:val="52"/>
    </w:rPr>
  </w:style>
  <w:style w:type="paragraph" w:customStyle="1" w:styleId="211">
    <w:name w:val="標題 21"/>
    <w:basedOn w:val="a"/>
    <w:next w:val="a"/>
    <w:unhideWhenUsed/>
    <w:qFormat/>
    <w:rsid w:val="00FB1488"/>
    <w:pPr>
      <w:keepNext/>
      <w:spacing w:before="60" w:after="60" w:line="720" w:lineRule="auto"/>
      <w:ind w:firstLine="510"/>
      <w:outlineLvl w:val="1"/>
    </w:pPr>
    <w:rPr>
      <w:rFonts w:ascii="Calibri Light" w:eastAsia="新細明體" w:hAnsi="Calibri Light" w:cs="Times New Roman"/>
      <w:b/>
      <w:bCs/>
      <w:sz w:val="48"/>
      <w:szCs w:val="48"/>
    </w:rPr>
  </w:style>
  <w:style w:type="paragraph" w:customStyle="1" w:styleId="312">
    <w:name w:val="標題 31"/>
    <w:basedOn w:val="a"/>
    <w:next w:val="a"/>
    <w:unhideWhenUsed/>
    <w:qFormat/>
    <w:rsid w:val="00FB1488"/>
    <w:pPr>
      <w:keepNext/>
      <w:spacing w:before="60" w:after="240" w:line="480" w:lineRule="exact"/>
      <w:ind w:firstLine="510"/>
      <w:outlineLvl w:val="2"/>
    </w:pPr>
    <w:rPr>
      <w:rFonts w:ascii="標楷體" w:eastAsia="標楷體" w:hAnsi="標楷體" w:cs="Times New Roman"/>
      <w:b/>
      <w:bCs/>
      <w:sz w:val="32"/>
      <w:szCs w:val="32"/>
    </w:rPr>
  </w:style>
  <w:style w:type="paragraph" w:customStyle="1" w:styleId="411">
    <w:name w:val="標題 41"/>
    <w:basedOn w:val="a"/>
    <w:next w:val="a"/>
    <w:uiPriority w:val="9"/>
    <w:unhideWhenUsed/>
    <w:qFormat/>
    <w:rsid w:val="00FB1488"/>
    <w:pPr>
      <w:keepNext/>
      <w:spacing w:before="60" w:after="60" w:line="460" w:lineRule="exact"/>
      <w:ind w:firstLineChars="6" w:firstLine="17"/>
      <w:outlineLvl w:val="3"/>
    </w:pPr>
    <w:rPr>
      <w:rFonts w:ascii="標楷體" w:eastAsia="標楷體" w:hAnsi="標楷體" w:cs="Times New Roman"/>
      <w:b/>
      <w:sz w:val="28"/>
      <w:szCs w:val="28"/>
    </w:rPr>
  </w:style>
  <w:style w:type="paragraph" w:customStyle="1" w:styleId="1a">
    <w:name w:val="註解方塊文字1"/>
    <w:basedOn w:val="a"/>
    <w:next w:val="a7"/>
    <w:uiPriority w:val="99"/>
    <w:semiHidden/>
    <w:unhideWhenUsed/>
    <w:rsid w:val="00FB1488"/>
    <w:rPr>
      <w:rFonts w:ascii="Calibri Light" w:eastAsia="新細明體" w:hAnsi="Calibri Light" w:cs="Times New Roman"/>
      <w:sz w:val="18"/>
      <w:szCs w:val="18"/>
    </w:rPr>
  </w:style>
  <w:style w:type="character" w:customStyle="1" w:styleId="113">
    <w:name w:val="標題 1 字元1"/>
    <w:basedOn w:val="a0"/>
    <w:uiPriority w:val="9"/>
    <w:rsid w:val="00FB1488"/>
    <w:rPr>
      <w:rFonts w:asciiTheme="majorHAnsi" w:eastAsiaTheme="majorEastAsia" w:hAnsiTheme="majorHAnsi" w:cstheme="majorBidi"/>
      <w:b/>
      <w:bCs/>
      <w:kern w:val="52"/>
      <w:sz w:val="52"/>
      <w:szCs w:val="52"/>
    </w:rPr>
  </w:style>
  <w:style w:type="character" w:customStyle="1" w:styleId="212">
    <w:name w:val="標題 2 字元1"/>
    <w:basedOn w:val="a0"/>
    <w:uiPriority w:val="9"/>
    <w:semiHidden/>
    <w:rsid w:val="00FB1488"/>
    <w:rPr>
      <w:rFonts w:asciiTheme="majorHAnsi" w:eastAsiaTheme="majorEastAsia" w:hAnsiTheme="majorHAnsi" w:cstheme="majorBidi"/>
      <w:b/>
      <w:bCs/>
      <w:sz w:val="48"/>
      <w:szCs w:val="48"/>
    </w:rPr>
  </w:style>
  <w:style w:type="character" w:customStyle="1" w:styleId="313">
    <w:name w:val="標題 3 字元1"/>
    <w:basedOn w:val="a0"/>
    <w:uiPriority w:val="9"/>
    <w:semiHidden/>
    <w:rsid w:val="00FB1488"/>
    <w:rPr>
      <w:rFonts w:asciiTheme="majorHAnsi" w:eastAsiaTheme="majorEastAsia" w:hAnsiTheme="majorHAnsi" w:cstheme="majorBidi"/>
      <w:b/>
      <w:bCs/>
      <w:sz w:val="36"/>
      <w:szCs w:val="36"/>
    </w:rPr>
  </w:style>
  <w:style w:type="character" w:customStyle="1" w:styleId="412">
    <w:name w:val="標題 4 字元1"/>
    <w:basedOn w:val="a0"/>
    <w:uiPriority w:val="9"/>
    <w:semiHidden/>
    <w:rsid w:val="00FB1488"/>
    <w:rPr>
      <w:rFonts w:asciiTheme="majorHAnsi" w:eastAsiaTheme="majorEastAsia" w:hAnsiTheme="majorHAnsi" w:cstheme="majorBidi"/>
      <w:sz w:val="36"/>
      <w:szCs w:val="36"/>
    </w:rPr>
  </w:style>
  <w:style w:type="character" w:customStyle="1" w:styleId="1b">
    <w:name w:val="註解方塊文字 字元1"/>
    <w:basedOn w:val="a0"/>
    <w:uiPriority w:val="99"/>
    <w:semiHidden/>
    <w:rsid w:val="00FB1488"/>
    <w:rPr>
      <w:rFonts w:asciiTheme="majorHAnsi" w:eastAsiaTheme="majorEastAsia" w:hAnsiTheme="majorHAnsi" w:cstheme="majorBidi"/>
      <w:sz w:val="18"/>
      <w:szCs w:val="18"/>
    </w:rPr>
  </w:style>
  <w:style w:type="numbering" w:customStyle="1" w:styleId="62">
    <w:name w:val="無清單6"/>
    <w:next w:val="a2"/>
    <w:uiPriority w:val="99"/>
    <w:semiHidden/>
    <w:unhideWhenUsed/>
    <w:rsid w:val="00FB1488"/>
  </w:style>
  <w:style w:type="numbering" w:customStyle="1" w:styleId="121">
    <w:name w:val="無清單12"/>
    <w:next w:val="a2"/>
    <w:uiPriority w:val="99"/>
    <w:semiHidden/>
    <w:unhideWhenUsed/>
    <w:rsid w:val="00FB1488"/>
  </w:style>
  <w:style w:type="numbering" w:customStyle="1" w:styleId="220">
    <w:name w:val="無清單22"/>
    <w:next w:val="a2"/>
    <w:uiPriority w:val="99"/>
    <w:semiHidden/>
    <w:unhideWhenUsed/>
    <w:rsid w:val="00FB1488"/>
  </w:style>
  <w:style w:type="numbering" w:customStyle="1" w:styleId="320">
    <w:name w:val="無清單32"/>
    <w:next w:val="a2"/>
    <w:uiPriority w:val="99"/>
    <w:semiHidden/>
    <w:unhideWhenUsed/>
    <w:rsid w:val="00FB1488"/>
  </w:style>
  <w:style w:type="numbering" w:customStyle="1" w:styleId="42">
    <w:name w:val="無清單42"/>
    <w:next w:val="a2"/>
    <w:uiPriority w:val="99"/>
    <w:semiHidden/>
    <w:unhideWhenUsed/>
    <w:rsid w:val="00FB1488"/>
  </w:style>
  <w:style w:type="numbering" w:customStyle="1" w:styleId="510">
    <w:name w:val="無清單51"/>
    <w:next w:val="a2"/>
    <w:uiPriority w:val="99"/>
    <w:semiHidden/>
    <w:unhideWhenUsed/>
    <w:rsid w:val="00FB1488"/>
  </w:style>
  <w:style w:type="numbering" w:customStyle="1" w:styleId="1110">
    <w:name w:val="無清單111"/>
    <w:next w:val="a2"/>
    <w:uiPriority w:val="99"/>
    <w:semiHidden/>
    <w:unhideWhenUsed/>
    <w:rsid w:val="00FB1488"/>
  </w:style>
  <w:style w:type="numbering" w:customStyle="1" w:styleId="2110">
    <w:name w:val="無清單211"/>
    <w:next w:val="a2"/>
    <w:uiPriority w:val="99"/>
    <w:semiHidden/>
    <w:unhideWhenUsed/>
    <w:rsid w:val="00FB1488"/>
  </w:style>
  <w:style w:type="numbering" w:customStyle="1" w:styleId="3110">
    <w:name w:val="無清單311"/>
    <w:next w:val="a2"/>
    <w:uiPriority w:val="99"/>
    <w:semiHidden/>
    <w:unhideWhenUsed/>
    <w:rsid w:val="00FB1488"/>
  </w:style>
  <w:style w:type="numbering" w:customStyle="1" w:styleId="4110">
    <w:name w:val="無清單411"/>
    <w:next w:val="a2"/>
    <w:uiPriority w:val="99"/>
    <w:semiHidden/>
    <w:unhideWhenUsed/>
    <w:rsid w:val="00FB1488"/>
  </w:style>
  <w:style w:type="numbering" w:customStyle="1" w:styleId="70">
    <w:name w:val="無清單7"/>
    <w:next w:val="a2"/>
    <w:uiPriority w:val="99"/>
    <w:semiHidden/>
    <w:unhideWhenUsed/>
    <w:rsid w:val="00FB1488"/>
  </w:style>
  <w:style w:type="numbering" w:customStyle="1" w:styleId="130">
    <w:name w:val="無清單13"/>
    <w:next w:val="a2"/>
    <w:uiPriority w:val="99"/>
    <w:semiHidden/>
    <w:unhideWhenUsed/>
    <w:rsid w:val="00FB1488"/>
  </w:style>
  <w:style w:type="numbering" w:customStyle="1" w:styleId="230">
    <w:name w:val="無清單23"/>
    <w:next w:val="a2"/>
    <w:uiPriority w:val="99"/>
    <w:semiHidden/>
    <w:unhideWhenUsed/>
    <w:rsid w:val="00FB1488"/>
  </w:style>
  <w:style w:type="numbering" w:customStyle="1" w:styleId="330">
    <w:name w:val="無清單33"/>
    <w:next w:val="a2"/>
    <w:uiPriority w:val="99"/>
    <w:semiHidden/>
    <w:unhideWhenUsed/>
    <w:rsid w:val="00FB1488"/>
  </w:style>
  <w:style w:type="numbering" w:customStyle="1" w:styleId="43">
    <w:name w:val="無清單43"/>
    <w:next w:val="a2"/>
    <w:uiPriority w:val="99"/>
    <w:semiHidden/>
    <w:unhideWhenUsed/>
    <w:rsid w:val="00FB1488"/>
  </w:style>
  <w:style w:type="numbering" w:customStyle="1" w:styleId="52">
    <w:name w:val="無清單52"/>
    <w:next w:val="a2"/>
    <w:uiPriority w:val="99"/>
    <w:semiHidden/>
    <w:unhideWhenUsed/>
    <w:rsid w:val="00FB1488"/>
  </w:style>
  <w:style w:type="numbering" w:customStyle="1" w:styleId="1120">
    <w:name w:val="無清單112"/>
    <w:next w:val="a2"/>
    <w:uiPriority w:val="99"/>
    <w:semiHidden/>
    <w:unhideWhenUsed/>
    <w:rsid w:val="00FB1488"/>
  </w:style>
  <w:style w:type="numbering" w:customStyle="1" w:styleId="2120">
    <w:name w:val="無清單212"/>
    <w:next w:val="a2"/>
    <w:uiPriority w:val="99"/>
    <w:semiHidden/>
    <w:unhideWhenUsed/>
    <w:rsid w:val="00FB1488"/>
  </w:style>
  <w:style w:type="numbering" w:customStyle="1" w:styleId="3120">
    <w:name w:val="無清單312"/>
    <w:next w:val="a2"/>
    <w:uiPriority w:val="99"/>
    <w:semiHidden/>
    <w:unhideWhenUsed/>
    <w:rsid w:val="00FB1488"/>
  </w:style>
  <w:style w:type="numbering" w:customStyle="1" w:styleId="4120">
    <w:name w:val="無清單412"/>
    <w:next w:val="a2"/>
    <w:uiPriority w:val="99"/>
    <w:semiHidden/>
    <w:unhideWhenUsed/>
    <w:rsid w:val="00FB1488"/>
  </w:style>
  <w:style w:type="paragraph" w:styleId="HTML">
    <w:name w:val="HTML Preformatted"/>
    <w:basedOn w:val="a"/>
    <w:link w:val="HTML0"/>
    <w:uiPriority w:val="99"/>
    <w:unhideWhenUsed/>
    <w:rsid w:val="00FB148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rsid w:val="00FB1488"/>
    <w:rPr>
      <w:rFonts w:ascii="細明體" w:eastAsia="細明體" w:hAnsi="細明體" w:cs="細明體"/>
      <w:kern w:val="0"/>
      <w:szCs w:val="24"/>
    </w:rPr>
  </w:style>
  <w:style w:type="numbering" w:customStyle="1" w:styleId="80">
    <w:name w:val="無清單8"/>
    <w:next w:val="a2"/>
    <w:uiPriority w:val="99"/>
    <w:semiHidden/>
    <w:unhideWhenUsed/>
    <w:rsid w:val="00FB1488"/>
  </w:style>
  <w:style w:type="table" w:customStyle="1" w:styleId="44">
    <w:name w:val="表格格線4"/>
    <w:basedOn w:val="a1"/>
    <w:next w:val="afffe"/>
    <w:rsid w:val="00FB148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a2"/>
    <w:uiPriority w:val="99"/>
    <w:semiHidden/>
    <w:unhideWhenUsed/>
    <w:rsid w:val="00FB1488"/>
  </w:style>
  <w:style w:type="numbering" w:customStyle="1" w:styleId="240">
    <w:name w:val="無清單24"/>
    <w:next w:val="a2"/>
    <w:uiPriority w:val="99"/>
    <w:semiHidden/>
    <w:unhideWhenUsed/>
    <w:rsid w:val="00FB1488"/>
  </w:style>
  <w:style w:type="numbering" w:customStyle="1" w:styleId="340">
    <w:name w:val="無清單34"/>
    <w:next w:val="a2"/>
    <w:uiPriority w:val="99"/>
    <w:semiHidden/>
    <w:unhideWhenUsed/>
    <w:rsid w:val="00FB1488"/>
  </w:style>
  <w:style w:type="paragraph" w:styleId="affff4">
    <w:name w:val="footnote text"/>
    <w:basedOn w:val="a"/>
    <w:link w:val="affff5"/>
    <w:uiPriority w:val="99"/>
    <w:rsid w:val="00FB1488"/>
    <w:pPr>
      <w:snapToGrid w:val="0"/>
    </w:pPr>
    <w:rPr>
      <w:rFonts w:ascii="Times New Roman" w:eastAsia="新細明體" w:hAnsi="Times New Roman" w:cs="Times New Roman"/>
      <w:sz w:val="20"/>
      <w:szCs w:val="20"/>
    </w:rPr>
  </w:style>
  <w:style w:type="character" w:customStyle="1" w:styleId="affff5">
    <w:name w:val="註腳文字 字元"/>
    <w:basedOn w:val="a0"/>
    <w:link w:val="affff4"/>
    <w:uiPriority w:val="99"/>
    <w:rsid w:val="00FB1488"/>
    <w:rPr>
      <w:rFonts w:ascii="Times New Roman" w:eastAsia="新細明體" w:hAnsi="Times New Roman" w:cs="Times New Roman"/>
      <w:sz w:val="20"/>
      <w:szCs w:val="20"/>
    </w:rPr>
  </w:style>
  <w:style w:type="character" w:styleId="affff6">
    <w:name w:val="footnote reference"/>
    <w:uiPriority w:val="99"/>
    <w:rsid w:val="00FB1488"/>
    <w:rPr>
      <w:vertAlign w:val="superscript"/>
    </w:rPr>
  </w:style>
  <w:style w:type="numbering" w:customStyle="1" w:styleId="9">
    <w:name w:val="無清單9"/>
    <w:next w:val="a2"/>
    <w:uiPriority w:val="99"/>
    <w:semiHidden/>
    <w:unhideWhenUsed/>
    <w:rsid w:val="00FB1488"/>
  </w:style>
  <w:style w:type="numbering" w:customStyle="1" w:styleId="100">
    <w:name w:val="無清單10"/>
    <w:next w:val="a2"/>
    <w:uiPriority w:val="99"/>
    <w:semiHidden/>
    <w:unhideWhenUsed/>
    <w:rsid w:val="00FB1488"/>
  </w:style>
  <w:style w:type="numbering" w:customStyle="1" w:styleId="150">
    <w:name w:val="無清單15"/>
    <w:next w:val="a2"/>
    <w:uiPriority w:val="99"/>
    <w:semiHidden/>
    <w:unhideWhenUsed/>
    <w:rsid w:val="00FB1488"/>
  </w:style>
  <w:style w:type="table" w:customStyle="1" w:styleId="53">
    <w:name w:val="表格格線5"/>
    <w:basedOn w:val="a1"/>
    <w:next w:val="afffe"/>
    <w:rsid w:val="00FB148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
    <w:name w:val="無清單25"/>
    <w:next w:val="a2"/>
    <w:uiPriority w:val="99"/>
    <w:semiHidden/>
    <w:unhideWhenUsed/>
    <w:rsid w:val="00FB1488"/>
  </w:style>
  <w:style w:type="numbering" w:customStyle="1" w:styleId="350">
    <w:name w:val="無清單35"/>
    <w:next w:val="a2"/>
    <w:uiPriority w:val="99"/>
    <w:semiHidden/>
    <w:unhideWhenUsed/>
    <w:rsid w:val="00FB1488"/>
  </w:style>
  <w:style w:type="numbering" w:customStyle="1" w:styleId="440">
    <w:name w:val="無清單44"/>
    <w:next w:val="a2"/>
    <w:uiPriority w:val="99"/>
    <w:semiHidden/>
    <w:unhideWhenUsed/>
    <w:rsid w:val="00FB1488"/>
  </w:style>
  <w:style w:type="numbering" w:customStyle="1" w:styleId="530">
    <w:name w:val="無清單53"/>
    <w:next w:val="a2"/>
    <w:uiPriority w:val="99"/>
    <w:semiHidden/>
    <w:unhideWhenUsed/>
    <w:rsid w:val="00FB1488"/>
  </w:style>
  <w:style w:type="numbering" w:customStyle="1" w:styleId="1130">
    <w:name w:val="無清單113"/>
    <w:next w:val="a2"/>
    <w:uiPriority w:val="99"/>
    <w:semiHidden/>
    <w:unhideWhenUsed/>
    <w:rsid w:val="00FB1488"/>
  </w:style>
  <w:style w:type="table" w:customStyle="1" w:styleId="131">
    <w:name w:val="表格格線13"/>
    <w:basedOn w:val="a1"/>
    <w:next w:val="afffe"/>
    <w:rsid w:val="00FB148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無清單213"/>
    <w:next w:val="a2"/>
    <w:uiPriority w:val="99"/>
    <w:semiHidden/>
    <w:unhideWhenUsed/>
    <w:rsid w:val="00FB1488"/>
  </w:style>
  <w:style w:type="numbering" w:customStyle="1" w:styleId="3130">
    <w:name w:val="無清單313"/>
    <w:next w:val="a2"/>
    <w:uiPriority w:val="99"/>
    <w:semiHidden/>
    <w:unhideWhenUsed/>
    <w:rsid w:val="00FB1488"/>
  </w:style>
  <w:style w:type="numbering" w:customStyle="1" w:styleId="413">
    <w:name w:val="無清單413"/>
    <w:next w:val="a2"/>
    <w:uiPriority w:val="99"/>
    <w:semiHidden/>
    <w:unhideWhenUsed/>
    <w:rsid w:val="00FB1488"/>
  </w:style>
  <w:style w:type="numbering" w:customStyle="1" w:styleId="610">
    <w:name w:val="無清單61"/>
    <w:next w:val="a2"/>
    <w:uiPriority w:val="99"/>
    <w:semiHidden/>
    <w:unhideWhenUsed/>
    <w:rsid w:val="00FB1488"/>
  </w:style>
  <w:style w:type="numbering" w:customStyle="1" w:styleId="1210">
    <w:name w:val="無清單121"/>
    <w:next w:val="a2"/>
    <w:uiPriority w:val="99"/>
    <w:semiHidden/>
    <w:unhideWhenUsed/>
    <w:rsid w:val="00FB1488"/>
  </w:style>
  <w:style w:type="table" w:customStyle="1" w:styleId="214">
    <w:name w:val="表格格線21"/>
    <w:basedOn w:val="a1"/>
    <w:next w:val="afffe"/>
    <w:rsid w:val="00FB148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無清單221"/>
    <w:next w:val="a2"/>
    <w:uiPriority w:val="99"/>
    <w:semiHidden/>
    <w:unhideWhenUsed/>
    <w:rsid w:val="00FB1488"/>
  </w:style>
  <w:style w:type="numbering" w:customStyle="1" w:styleId="321">
    <w:name w:val="無清單321"/>
    <w:next w:val="a2"/>
    <w:uiPriority w:val="99"/>
    <w:semiHidden/>
    <w:unhideWhenUsed/>
    <w:rsid w:val="00FB1488"/>
  </w:style>
  <w:style w:type="numbering" w:customStyle="1" w:styleId="421">
    <w:name w:val="無清單421"/>
    <w:next w:val="a2"/>
    <w:uiPriority w:val="99"/>
    <w:semiHidden/>
    <w:unhideWhenUsed/>
    <w:rsid w:val="00FB1488"/>
  </w:style>
  <w:style w:type="numbering" w:customStyle="1" w:styleId="511">
    <w:name w:val="無清單511"/>
    <w:next w:val="a2"/>
    <w:uiPriority w:val="99"/>
    <w:semiHidden/>
    <w:unhideWhenUsed/>
    <w:rsid w:val="00FB1488"/>
  </w:style>
  <w:style w:type="numbering" w:customStyle="1" w:styleId="1111">
    <w:name w:val="無清單1111"/>
    <w:next w:val="a2"/>
    <w:uiPriority w:val="99"/>
    <w:semiHidden/>
    <w:unhideWhenUsed/>
    <w:rsid w:val="00FB1488"/>
  </w:style>
  <w:style w:type="table" w:customStyle="1" w:styleId="1112">
    <w:name w:val="表格格線111"/>
    <w:basedOn w:val="a1"/>
    <w:next w:val="afffe"/>
    <w:rsid w:val="00FB148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無清單2111"/>
    <w:next w:val="a2"/>
    <w:uiPriority w:val="99"/>
    <w:semiHidden/>
    <w:unhideWhenUsed/>
    <w:rsid w:val="00FB1488"/>
  </w:style>
  <w:style w:type="numbering" w:customStyle="1" w:styleId="3111">
    <w:name w:val="無清單3111"/>
    <w:next w:val="a2"/>
    <w:uiPriority w:val="99"/>
    <w:semiHidden/>
    <w:unhideWhenUsed/>
    <w:rsid w:val="00FB1488"/>
  </w:style>
  <w:style w:type="numbering" w:customStyle="1" w:styleId="4111">
    <w:name w:val="無清單4111"/>
    <w:next w:val="a2"/>
    <w:uiPriority w:val="99"/>
    <w:semiHidden/>
    <w:unhideWhenUsed/>
    <w:rsid w:val="00FB1488"/>
  </w:style>
  <w:style w:type="numbering" w:customStyle="1" w:styleId="71">
    <w:name w:val="無清單71"/>
    <w:next w:val="a2"/>
    <w:uiPriority w:val="99"/>
    <w:semiHidden/>
    <w:unhideWhenUsed/>
    <w:rsid w:val="00FB1488"/>
  </w:style>
  <w:style w:type="numbering" w:customStyle="1" w:styleId="1310">
    <w:name w:val="無清單131"/>
    <w:next w:val="a2"/>
    <w:uiPriority w:val="99"/>
    <w:semiHidden/>
    <w:unhideWhenUsed/>
    <w:rsid w:val="00FB1488"/>
  </w:style>
  <w:style w:type="table" w:customStyle="1" w:styleId="314">
    <w:name w:val="表格格線31"/>
    <w:basedOn w:val="a1"/>
    <w:next w:val="afffe"/>
    <w:rsid w:val="00FB148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無清單231"/>
    <w:next w:val="a2"/>
    <w:uiPriority w:val="99"/>
    <w:semiHidden/>
    <w:unhideWhenUsed/>
    <w:rsid w:val="00FB1488"/>
  </w:style>
  <w:style w:type="numbering" w:customStyle="1" w:styleId="331">
    <w:name w:val="無清單331"/>
    <w:next w:val="a2"/>
    <w:uiPriority w:val="99"/>
    <w:semiHidden/>
    <w:unhideWhenUsed/>
    <w:rsid w:val="00FB1488"/>
  </w:style>
  <w:style w:type="numbering" w:customStyle="1" w:styleId="431">
    <w:name w:val="無清單431"/>
    <w:next w:val="a2"/>
    <w:uiPriority w:val="99"/>
    <w:semiHidden/>
    <w:unhideWhenUsed/>
    <w:rsid w:val="00FB1488"/>
  </w:style>
  <w:style w:type="numbering" w:customStyle="1" w:styleId="521">
    <w:name w:val="無清單521"/>
    <w:next w:val="a2"/>
    <w:uiPriority w:val="99"/>
    <w:semiHidden/>
    <w:unhideWhenUsed/>
    <w:rsid w:val="00FB1488"/>
  </w:style>
  <w:style w:type="numbering" w:customStyle="1" w:styleId="1121">
    <w:name w:val="無清單1121"/>
    <w:next w:val="a2"/>
    <w:uiPriority w:val="99"/>
    <w:semiHidden/>
    <w:unhideWhenUsed/>
    <w:rsid w:val="00FB1488"/>
  </w:style>
  <w:style w:type="table" w:customStyle="1" w:styleId="1211">
    <w:name w:val="表格格線121"/>
    <w:basedOn w:val="a1"/>
    <w:next w:val="afffe"/>
    <w:rsid w:val="00FB148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1">
    <w:name w:val="無清單2121"/>
    <w:next w:val="a2"/>
    <w:uiPriority w:val="99"/>
    <w:semiHidden/>
    <w:unhideWhenUsed/>
    <w:rsid w:val="00FB1488"/>
  </w:style>
  <w:style w:type="numbering" w:customStyle="1" w:styleId="3121">
    <w:name w:val="無清單3121"/>
    <w:next w:val="a2"/>
    <w:uiPriority w:val="99"/>
    <w:semiHidden/>
    <w:unhideWhenUsed/>
    <w:rsid w:val="00FB1488"/>
  </w:style>
  <w:style w:type="numbering" w:customStyle="1" w:styleId="4121">
    <w:name w:val="無清單4121"/>
    <w:next w:val="a2"/>
    <w:uiPriority w:val="99"/>
    <w:semiHidden/>
    <w:unhideWhenUsed/>
    <w:rsid w:val="00FB1488"/>
  </w:style>
  <w:style w:type="numbering" w:customStyle="1" w:styleId="81">
    <w:name w:val="無清單81"/>
    <w:next w:val="a2"/>
    <w:uiPriority w:val="99"/>
    <w:semiHidden/>
    <w:unhideWhenUsed/>
    <w:rsid w:val="00FB1488"/>
  </w:style>
  <w:style w:type="table" w:customStyle="1" w:styleId="414">
    <w:name w:val="表格格線41"/>
    <w:basedOn w:val="a1"/>
    <w:next w:val="afffe"/>
    <w:rsid w:val="00FB148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無清單141"/>
    <w:next w:val="a2"/>
    <w:uiPriority w:val="99"/>
    <w:semiHidden/>
    <w:unhideWhenUsed/>
    <w:rsid w:val="00FB1488"/>
  </w:style>
  <w:style w:type="numbering" w:customStyle="1" w:styleId="241">
    <w:name w:val="無清單241"/>
    <w:next w:val="a2"/>
    <w:uiPriority w:val="99"/>
    <w:semiHidden/>
    <w:unhideWhenUsed/>
    <w:rsid w:val="00FB1488"/>
  </w:style>
  <w:style w:type="numbering" w:customStyle="1" w:styleId="341">
    <w:name w:val="無清單341"/>
    <w:next w:val="a2"/>
    <w:uiPriority w:val="99"/>
    <w:semiHidden/>
    <w:unhideWhenUsed/>
    <w:rsid w:val="00FB1488"/>
  </w:style>
  <w:style w:type="numbering" w:customStyle="1" w:styleId="91">
    <w:name w:val="無清單91"/>
    <w:next w:val="a2"/>
    <w:uiPriority w:val="99"/>
    <w:semiHidden/>
    <w:unhideWhenUsed/>
    <w:rsid w:val="00FB14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581426">
      <w:bodyDiv w:val="1"/>
      <w:marLeft w:val="0"/>
      <w:marRight w:val="0"/>
      <w:marTop w:val="0"/>
      <w:marBottom w:val="0"/>
      <w:divBdr>
        <w:top w:val="none" w:sz="0" w:space="0" w:color="auto"/>
        <w:left w:val="none" w:sz="0" w:space="0" w:color="auto"/>
        <w:bottom w:val="none" w:sz="0" w:space="0" w:color="auto"/>
        <w:right w:val="none" w:sz="0" w:space="0" w:color="auto"/>
      </w:divBdr>
    </w:div>
    <w:div w:id="99263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5C691-FC52-4643-B2C7-3E02A09A4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122</Pages>
  <Words>18214</Words>
  <Characters>103822</Characters>
  <Application>Microsoft Office Word</Application>
  <DocSecurity>0</DocSecurity>
  <Lines>865</Lines>
  <Paragraphs>243</Paragraphs>
  <ScaleCrop>false</ScaleCrop>
  <Company/>
  <LinksUpToDate>false</LinksUpToDate>
  <CharactersWithSpaces>121793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黃鳳姿</dc:creator>
  <cp:keywords/>
  <dc:description/>
  <cp:lastModifiedBy>林嘉貞</cp:lastModifiedBy>
  <cp:revision>10</cp:revision>
  <cp:lastPrinted>2025-06-23T01:36:00Z</cp:lastPrinted>
  <dcterms:created xsi:type="dcterms:W3CDTF">2025-06-24T03:47:00Z</dcterms:created>
  <dcterms:modified xsi:type="dcterms:W3CDTF">2025-06-25T06:25:00Z</dcterms:modified>
</cp:coreProperties>
</file>